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789F" w:rsidRDefault="00DB789F">
      <w:pPr>
        <w:pStyle w:val="a3"/>
        <w:rPr>
          <w:b/>
          <w:sz w:val="20"/>
        </w:rPr>
      </w:pPr>
    </w:p>
    <w:p w:rsidR="00133DDB" w:rsidRDefault="00133DDB">
      <w:pPr>
        <w:pStyle w:val="a3"/>
        <w:rPr>
          <w:b/>
          <w:sz w:val="20"/>
        </w:rPr>
      </w:pPr>
    </w:p>
    <w:p w:rsidR="00133DDB" w:rsidRPr="00133DDB" w:rsidRDefault="00133DDB" w:rsidP="00133DDB">
      <w:pPr>
        <w:widowControl/>
        <w:autoSpaceDE/>
        <w:autoSpaceDN/>
        <w:spacing w:line="276" w:lineRule="auto"/>
        <w:jc w:val="center"/>
        <w:rPr>
          <w:b/>
          <w:bCs/>
          <w:color w:val="000000" w:themeColor="text1"/>
          <w:sz w:val="24"/>
          <w:szCs w:val="24"/>
          <w:lang w:eastAsia="ru-RU"/>
        </w:rPr>
      </w:pPr>
      <w:r w:rsidRPr="00133DDB">
        <w:rPr>
          <w:b/>
          <w:bCs/>
          <w:color w:val="000000" w:themeColor="text1"/>
          <w:sz w:val="24"/>
          <w:szCs w:val="24"/>
          <w:lang w:eastAsia="ru-RU"/>
        </w:rPr>
        <w:t>ПРИМЕРНАЯ ОСНОВНАЯ ОБРАЗОВАТЕЛЬНАЯ ПРОГРАММА</w:t>
      </w:r>
    </w:p>
    <w:p w:rsidR="00133DDB" w:rsidRDefault="00133DDB">
      <w:pPr>
        <w:pStyle w:val="a3"/>
        <w:rPr>
          <w:b/>
          <w:sz w:val="20"/>
        </w:rPr>
      </w:pPr>
    </w:p>
    <w:p w:rsidR="00133DDB" w:rsidRDefault="00133DDB">
      <w:pPr>
        <w:pStyle w:val="a3"/>
        <w:rPr>
          <w:b/>
          <w:sz w:val="20"/>
        </w:rPr>
      </w:pPr>
    </w:p>
    <w:p w:rsidR="00133DDB" w:rsidRDefault="00133DDB">
      <w:pPr>
        <w:pStyle w:val="a3"/>
        <w:rPr>
          <w:b/>
          <w:sz w:val="20"/>
        </w:rPr>
      </w:pPr>
    </w:p>
    <w:p w:rsidR="00133DDB" w:rsidRDefault="00133DDB">
      <w:pPr>
        <w:pStyle w:val="a3"/>
        <w:rPr>
          <w:b/>
          <w:sz w:val="20"/>
        </w:rPr>
      </w:pPr>
    </w:p>
    <w:p w:rsidR="00133DDB" w:rsidRDefault="00133DDB">
      <w:pPr>
        <w:pStyle w:val="a3"/>
        <w:rPr>
          <w:b/>
          <w:sz w:val="20"/>
        </w:rPr>
      </w:pPr>
    </w:p>
    <w:p w:rsidR="00133DDB" w:rsidRDefault="00133DDB">
      <w:pPr>
        <w:pStyle w:val="a3"/>
        <w:rPr>
          <w:b/>
          <w:sz w:val="20"/>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r w:rsidRPr="00133DDB">
        <w:rPr>
          <w:b/>
          <w:color w:val="000000" w:themeColor="text1"/>
          <w:sz w:val="24"/>
          <w:szCs w:val="24"/>
          <w:lang w:eastAsia="ru-RU"/>
        </w:rPr>
        <w:t>Уровень профессионального образования</w:t>
      </w:r>
    </w:p>
    <w:p w:rsidR="00133DDB" w:rsidRPr="00133DDB" w:rsidRDefault="00133DDB" w:rsidP="00133DDB">
      <w:pPr>
        <w:widowControl/>
        <w:autoSpaceDE/>
        <w:autoSpaceDN/>
        <w:spacing w:line="276" w:lineRule="auto"/>
        <w:jc w:val="center"/>
        <w:rPr>
          <w:b/>
          <w:color w:val="000000" w:themeColor="text1"/>
          <w:sz w:val="24"/>
          <w:szCs w:val="24"/>
          <w:u w:val="single"/>
          <w:lang w:eastAsia="ru-RU"/>
        </w:rPr>
      </w:pPr>
      <w:r w:rsidRPr="00133DDB">
        <w:rPr>
          <w:b/>
          <w:color w:val="000000" w:themeColor="text1"/>
          <w:sz w:val="24"/>
          <w:szCs w:val="24"/>
          <w:u w:val="single"/>
          <w:lang w:eastAsia="ru-RU"/>
        </w:rPr>
        <w:t>Среднее профессиональное образование</w:t>
      </w:r>
    </w:p>
    <w:p w:rsidR="00133DDB" w:rsidRPr="00133DDB" w:rsidRDefault="00133DDB" w:rsidP="00133DDB">
      <w:pPr>
        <w:widowControl/>
        <w:autoSpaceDE/>
        <w:autoSpaceDN/>
        <w:spacing w:line="276" w:lineRule="auto"/>
        <w:jc w:val="center"/>
        <w:rPr>
          <w:b/>
          <w:color w:val="000000" w:themeColor="text1"/>
          <w:sz w:val="24"/>
          <w:szCs w:val="24"/>
          <w:vertAlign w:val="subscript"/>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r w:rsidRPr="00133DDB">
        <w:rPr>
          <w:b/>
          <w:color w:val="000000" w:themeColor="text1"/>
          <w:sz w:val="24"/>
          <w:szCs w:val="24"/>
          <w:lang w:eastAsia="ru-RU"/>
        </w:rPr>
        <w:t>Образовательная программа</w:t>
      </w:r>
    </w:p>
    <w:p w:rsidR="00133DDB" w:rsidRPr="00133DDB" w:rsidRDefault="00133DDB" w:rsidP="00133DDB">
      <w:pPr>
        <w:widowControl/>
        <w:autoSpaceDE/>
        <w:autoSpaceDN/>
        <w:spacing w:line="276" w:lineRule="auto"/>
        <w:jc w:val="center"/>
        <w:rPr>
          <w:b/>
          <w:color w:val="000000" w:themeColor="text1"/>
          <w:sz w:val="24"/>
          <w:szCs w:val="24"/>
          <w:u w:val="single"/>
          <w:lang w:eastAsia="ru-RU"/>
        </w:rPr>
      </w:pPr>
      <w:r w:rsidRPr="00133DDB">
        <w:rPr>
          <w:b/>
          <w:color w:val="000000" w:themeColor="text1"/>
          <w:sz w:val="24"/>
          <w:szCs w:val="24"/>
          <w:u w:val="single"/>
          <w:lang w:eastAsia="ru-RU"/>
        </w:rPr>
        <w:t xml:space="preserve">Программа подготовки </w:t>
      </w:r>
      <w:r>
        <w:rPr>
          <w:b/>
          <w:color w:val="000000" w:themeColor="text1"/>
          <w:sz w:val="24"/>
          <w:szCs w:val="24"/>
          <w:u w:val="single"/>
          <w:lang w:eastAsia="ru-RU"/>
        </w:rPr>
        <w:t>квалифицированных рабочих. служащих</w:t>
      </w:r>
    </w:p>
    <w:p w:rsidR="00133DDB" w:rsidRPr="00133DDB" w:rsidRDefault="00133DDB" w:rsidP="00133DDB">
      <w:pPr>
        <w:pStyle w:val="a3"/>
        <w:spacing w:line="360" w:lineRule="auto"/>
        <w:rPr>
          <w:b/>
          <w:sz w:val="20"/>
        </w:rPr>
      </w:pPr>
      <w:r w:rsidRPr="00647BB1">
        <w:rPr>
          <w:b/>
          <w:sz w:val="20"/>
        </w:rPr>
        <w:t>Профессия</w:t>
      </w:r>
      <w:r>
        <w:rPr>
          <w:b/>
          <w:sz w:val="20"/>
        </w:rPr>
        <w:t xml:space="preserve">: </w:t>
      </w:r>
      <w:r w:rsidRPr="00C32E2D">
        <w:rPr>
          <w:rFonts w:eastAsiaTheme="minorHAnsi"/>
        </w:rPr>
        <w:t>15.01.05</w:t>
      </w:r>
      <w:r w:rsidRPr="00C32E2D">
        <w:rPr>
          <w:rFonts w:eastAsiaTheme="minorHAnsi"/>
          <w:spacing w:val="-6"/>
        </w:rPr>
        <w:t xml:space="preserve"> </w:t>
      </w:r>
      <w:r w:rsidRPr="00C32E2D">
        <w:rPr>
          <w:rFonts w:eastAsiaTheme="minorHAnsi"/>
        </w:rPr>
        <w:t>Сварщик</w:t>
      </w:r>
      <w:r w:rsidRPr="00C32E2D">
        <w:rPr>
          <w:rFonts w:eastAsiaTheme="minorHAnsi"/>
          <w:spacing w:val="-7"/>
        </w:rPr>
        <w:t xml:space="preserve"> </w:t>
      </w:r>
      <w:r w:rsidRPr="00C32E2D">
        <w:rPr>
          <w:rFonts w:eastAsiaTheme="minorHAnsi"/>
        </w:rPr>
        <w:t>(ручной</w:t>
      </w:r>
      <w:r w:rsidRPr="00C32E2D">
        <w:rPr>
          <w:rFonts w:eastAsiaTheme="minorHAnsi"/>
          <w:spacing w:val="-6"/>
        </w:rPr>
        <w:t xml:space="preserve"> </w:t>
      </w:r>
      <w:r w:rsidRPr="00C32E2D">
        <w:rPr>
          <w:rFonts w:eastAsiaTheme="minorHAnsi"/>
        </w:rPr>
        <w:t>и</w:t>
      </w:r>
      <w:r w:rsidRPr="00C32E2D">
        <w:rPr>
          <w:rFonts w:eastAsiaTheme="minorHAnsi"/>
          <w:spacing w:val="-6"/>
        </w:rPr>
        <w:t xml:space="preserve"> </w:t>
      </w:r>
      <w:r w:rsidRPr="00C32E2D">
        <w:rPr>
          <w:rFonts w:eastAsiaTheme="minorHAnsi"/>
        </w:rPr>
        <w:t>частично</w:t>
      </w:r>
      <w:r w:rsidRPr="00C32E2D">
        <w:rPr>
          <w:rFonts w:eastAsiaTheme="minorHAnsi"/>
          <w:spacing w:val="-6"/>
        </w:rPr>
        <w:t xml:space="preserve"> </w:t>
      </w:r>
      <w:r w:rsidRPr="00C32E2D">
        <w:rPr>
          <w:rFonts w:eastAsiaTheme="minorHAnsi"/>
        </w:rPr>
        <w:t>механизированной</w:t>
      </w:r>
      <w:r w:rsidRPr="00C32E2D">
        <w:rPr>
          <w:rFonts w:eastAsiaTheme="minorHAnsi"/>
          <w:spacing w:val="-6"/>
        </w:rPr>
        <w:t xml:space="preserve"> </w:t>
      </w:r>
      <w:r w:rsidRPr="00C32E2D">
        <w:rPr>
          <w:rFonts w:eastAsiaTheme="minorHAnsi"/>
        </w:rPr>
        <w:t>сварки</w:t>
      </w:r>
      <w:r w:rsidRPr="00C32E2D">
        <w:rPr>
          <w:rFonts w:eastAsiaTheme="minorHAnsi"/>
          <w:spacing w:val="-6"/>
        </w:rPr>
        <w:t xml:space="preserve"> </w:t>
      </w:r>
      <w:r w:rsidRPr="00C32E2D">
        <w:rPr>
          <w:rFonts w:eastAsiaTheme="minorHAnsi"/>
        </w:rPr>
        <w:t>(наплавки)</w:t>
      </w: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r w:rsidRPr="00133DDB">
        <w:rPr>
          <w:b/>
          <w:color w:val="000000" w:themeColor="text1"/>
          <w:sz w:val="24"/>
          <w:szCs w:val="24"/>
          <w:lang w:eastAsia="ru-RU"/>
        </w:rPr>
        <w:t xml:space="preserve">Форма обучения: </w:t>
      </w:r>
      <w:r w:rsidRPr="00133DDB">
        <w:rPr>
          <w:b/>
          <w:color w:val="000000" w:themeColor="text1"/>
          <w:sz w:val="24"/>
          <w:szCs w:val="24"/>
          <w:u w:val="single"/>
          <w:lang w:eastAsia="ru-RU"/>
        </w:rPr>
        <w:t>очная</w:t>
      </w:r>
    </w:p>
    <w:p w:rsidR="00133DDB" w:rsidRDefault="00133DDB" w:rsidP="009C164F">
      <w:pPr>
        <w:pStyle w:val="a3"/>
        <w:tabs>
          <w:tab w:val="left" w:pos="9108"/>
        </w:tabs>
        <w:rPr>
          <w:rFonts w:eastAsiaTheme="minorHAnsi"/>
        </w:rPr>
      </w:pPr>
      <w:r w:rsidRPr="00C32E2D">
        <w:rPr>
          <w:rFonts w:eastAsiaTheme="minorHAnsi"/>
        </w:rPr>
        <w:t>Квалификация</w:t>
      </w:r>
      <w:r w:rsidR="009C164F">
        <w:rPr>
          <w:rFonts w:eastAsiaTheme="minorHAnsi"/>
        </w:rPr>
        <w:t xml:space="preserve"> выпускника </w:t>
      </w:r>
      <w:r w:rsidRPr="00C32E2D">
        <w:rPr>
          <w:rFonts w:eastAsiaTheme="minorHAnsi"/>
        </w:rPr>
        <w:t xml:space="preserve"> – сварщик</w:t>
      </w:r>
    </w:p>
    <w:p w:rsidR="00133DDB" w:rsidRDefault="00133DDB" w:rsidP="009C164F">
      <w:pPr>
        <w:pStyle w:val="a3"/>
        <w:tabs>
          <w:tab w:val="left" w:pos="9108"/>
        </w:tabs>
        <w:jc w:val="right"/>
        <w:rPr>
          <w:rFonts w:eastAsiaTheme="minorHAnsi"/>
        </w:rPr>
      </w:pPr>
      <w:r>
        <w:rPr>
          <w:rFonts w:eastAsiaTheme="minorHAnsi"/>
        </w:rPr>
        <w:t xml:space="preserve">                                                                                 </w:t>
      </w:r>
      <w:r w:rsidR="009C164F">
        <w:rPr>
          <w:rFonts w:eastAsiaTheme="minorHAnsi"/>
        </w:rPr>
        <w:t xml:space="preserve">                          </w:t>
      </w:r>
    </w:p>
    <w:p w:rsidR="00133DDB" w:rsidRDefault="00133DDB" w:rsidP="009C164F">
      <w:pPr>
        <w:pStyle w:val="a3"/>
        <w:tabs>
          <w:tab w:val="left" w:pos="9108"/>
        </w:tabs>
        <w:rPr>
          <w:rFonts w:eastAsiaTheme="minorHAnsi"/>
        </w:rPr>
      </w:pPr>
      <w:r>
        <w:rPr>
          <w:rFonts w:eastAsiaTheme="minorHAnsi"/>
        </w:rPr>
        <w:t>Профиль профессионального образования - технологический</w:t>
      </w:r>
    </w:p>
    <w:p w:rsidR="00133DDB" w:rsidRPr="00133DDB" w:rsidRDefault="00133DDB" w:rsidP="00133DDB">
      <w:pPr>
        <w:widowControl/>
        <w:autoSpaceDE/>
        <w:autoSpaceDN/>
        <w:spacing w:line="276" w:lineRule="auto"/>
        <w:rPr>
          <w:b/>
          <w:color w:val="000000" w:themeColor="text1"/>
          <w:sz w:val="24"/>
          <w:szCs w:val="24"/>
          <w:lang w:eastAsia="ru-RU"/>
        </w:rPr>
      </w:pPr>
    </w:p>
    <w:p w:rsidR="00133DDB" w:rsidRPr="00133DDB" w:rsidRDefault="00133DDB" w:rsidP="00133DDB">
      <w:pPr>
        <w:widowControl/>
        <w:autoSpaceDE/>
        <w:autoSpaceDN/>
        <w:spacing w:line="276" w:lineRule="auto"/>
        <w:rPr>
          <w:b/>
          <w:color w:val="000000" w:themeColor="text1"/>
          <w:sz w:val="24"/>
          <w:szCs w:val="24"/>
          <w:lang w:eastAsia="ru-RU"/>
        </w:rPr>
      </w:pPr>
    </w:p>
    <w:p w:rsidR="00133DDB" w:rsidRPr="00133DDB" w:rsidRDefault="00133DDB" w:rsidP="00133DDB">
      <w:pPr>
        <w:widowControl/>
        <w:autoSpaceDE/>
        <w:autoSpaceDN/>
        <w:spacing w:line="276" w:lineRule="auto"/>
        <w:rPr>
          <w:b/>
          <w:color w:val="000000" w:themeColor="text1"/>
          <w:sz w:val="24"/>
          <w:szCs w:val="24"/>
          <w:lang w:eastAsia="ru-RU"/>
        </w:rPr>
      </w:pPr>
    </w:p>
    <w:p w:rsidR="00133DDB" w:rsidRPr="00133DDB" w:rsidRDefault="00133DDB" w:rsidP="00133DDB">
      <w:pPr>
        <w:widowControl/>
        <w:autoSpaceDE/>
        <w:autoSpaceDN/>
        <w:spacing w:line="276" w:lineRule="auto"/>
        <w:rPr>
          <w:b/>
          <w:color w:val="000000" w:themeColor="text1"/>
          <w:sz w:val="24"/>
          <w:szCs w:val="24"/>
          <w:lang w:eastAsia="ru-RU"/>
        </w:rPr>
      </w:pPr>
    </w:p>
    <w:p w:rsidR="00133DDB" w:rsidRPr="00133DDB" w:rsidRDefault="00133DDB" w:rsidP="00133DDB">
      <w:pPr>
        <w:widowControl/>
        <w:autoSpaceDE/>
        <w:autoSpaceDN/>
        <w:spacing w:line="276" w:lineRule="auto"/>
        <w:ind w:firstLine="770"/>
        <w:jc w:val="both"/>
        <w:rPr>
          <w:b/>
          <w:color w:val="000000" w:themeColor="text1"/>
          <w:sz w:val="24"/>
          <w:szCs w:val="24"/>
          <w:lang w:eastAsia="ru-RU"/>
        </w:rPr>
      </w:pPr>
      <w:r w:rsidRPr="00133DDB">
        <w:rPr>
          <w:b/>
          <w:color w:val="000000" w:themeColor="text1"/>
          <w:sz w:val="24"/>
          <w:szCs w:val="24"/>
          <w:lang w:eastAsia="ru-RU"/>
        </w:rPr>
        <w:t xml:space="preserve">Организация разработчик:  </w:t>
      </w:r>
    </w:p>
    <w:p w:rsidR="00133DDB" w:rsidRPr="00133DDB" w:rsidRDefault="00133DDB" w:rsidP="00133DDB">
      <w:pPr>
        <w:widowControl/>
        <w:autoSpaceDE/>
        <w:autoSpaceDN/>
        <w:spacing w:line="276" w:lineRule="auto"/>
        <w:ind w:firstLine="770"/>
        <w:rPr>
          <w:b/>
          <w:color w:val="000000" w:themeColor="text1"/>
          <w:sz w:val="24"/>
          <w:szCs w:val="24"/>
          <w:u w:val="single"/>
          <w:lang w:eastAsia="ru-RU"/>
        </w:rPr>
      </w:pPr>
      <w:r w:rsidRPr="00133DDB">
        <w:rPr>
          <w:b/>
          <w:color w:val="000000" w:themeColor="text1"/>
          <w:sz w:val="24"/>
          <w:szCs w:val="24"/>
          <w:u w:val="single"/>
          <w:lang w:eastAsia="ru-RU"/>
        </w:rPr>
        <w:t>ГАПОУ «Арский агропромышленный профессиональный колледж»</w:t>
      </w:r>
    </w:p>
    <w:p w:rsidR="00133DDB" w:rsidRPr="00133DDB" w:rsidRDefault="00133DDB" w:rsidP="00133DDB">
      <w:pPr>
        <w:widowControl/>
        <w:autoSpaceDE/>
        <w:autoSpaceDN/>
        <w:spacing w:line="276" w:lineRule="auto"/>
        <w:ind w:firstLine="770"/>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133DDB" w:rsidP="00133DDB">
      <w:pPr>
        <w:widowControl/>
        <w:autoSpaceDE/>
        <w:autoSpaceDN/>
        <w:spacing w:line="276" w:lineRule="auto"/>
        <w:jc w:val="center"/>
        <w:rPr>
          <w:b/>
          <w:color w:val="000000" w:themeColor="text1"/>
          <w:sz w:val="24"/>
          <w:szCs w:val="24"/>
          <w:lang w:eastAsia="ru-RU"/>
        </w:rPr>
      </w:pPr>
    </w:p>
    <w:p w:rsidR="00133DDB" w:rsidRPr="00133DDB" w:rsidRDefault="000B63DD" w:rsidP="000B63DD">
      <w:pPr>
        <w:widowControl/>
        <w:autoSpaceDE/>
        <w:autoSpaceDN/>
        <w:spacing w:line="276" w:lineRule="auto"/>
        <w:jc w:val="center"/>
        <w:rPr>
          <w:b/>
          <w:color w:val="000000" w:themeColor="text1"/>
          <w:sz w:val="24"/>
          <w:szCs w:val="24"/>
          <w:lang w:eastAsia="ru-RU"/>
        </w:rPr>
      </w:pPr>
      <w:r>
        <w:rPr>
          <w:b/>
          <w:color w:val="000000" w:themeColor="text1"/>
          <w:sz w:val="24"/>
          <w:szCs w:val="24"/>
          <w:lang w:eastAsia="ru-RU"/>
        </w:rPr>
        <w:t>2025год</w:t>
      </w:r>
    </w:p>
    <w:p w:rsidR="00133DDB" w:rsidRDefault="00133DDB">
      <w:pPr>
        <w:pStyle w:val="a3"/>
        <w:rPr>
          <w:b/>
          <w:sz w:val="20"/>
        </w:rPr>
      </w:pPr>
    </w:p>
    <w:p w:rsidR="00133DDB" w:rsidRDefault="00133DDB">
      <w:pPr>
        <w:pStyle w:val="a3"/>
        <w:rPr>
          <w:b/>
          <w:sz w:val="20"/>
        </w:rPr>
      </w:pPr>
    </w:p>
    <w:p w:rsidR="00133DDB" w:rsidRDefault="00133DDB">
      <w:pPr>
        <w:pStyle w:val="a3"/>
        <w:rPr>
          <w:b/>
          <w:sz w:val="20"/>
        </w:rPr>
      </w:pPr>
    </w:p>
    <w:p w:rsidR="00133DDB" w:rsidRDefault="00133DDB">
      <w:pPr>
        <w:pStyle w:val="a3"/>
        <w:rPr>
          <w:b/>
          <w:sz w:val="20"/>
        </w:rPr>
      </w:pPr>
    </w:p>
    <w:p w:rsidR="00DB789F" w:rsidRPr="00647BB1" w:rsidRDefault="00DB789F" w:rsidP="00DB789F">
      <w:pPr>
        <w:pStyle w:val="a3"/>
        <w:tabs>
          <w:tab w:val="left" w:pos="9108"/>
        </w:tabs>
        <w:rPr>
          <w:b/>
          <w:sz w:val="20"/>
        </w:rPr>
        <w:sectPr w:rsidR="00DB789F" w:rsidRPr="00647BB1">
          <w:type w:val="continuous"/>
          <w:pgSz w:w="11910" w:h="16840"/>
          <w:pgMar w:top="1120" w:right="708" w:bottom="1480" w:left="708" w:header="0" w:footer="1296" w:gutter="0"/>
          <w:pgNumType w:start="1"/>
          <w:cols w:space="720"/>
        </w:sectPr>
      </w:pPr>
    </w:p>
    <w:p w:rsidR="000B63DD" w:rsidRDefault="000B63DD">
      <w:pPr>
        <w:pStyle w:val="a3"/>
        <w:spacing w:before="65"/>
        <w:ind w:left="142" w:right="135" w:firstLine="710"/>
        <w:jc w:val="both"/>
      </w:pPr>
    </w:p>
    <w:p w:rsidR="000B63DD" w:rsidRDefault="000B63DD">
      <w:pPr>
        <w:pStyle w:val="a3"/>
        <w:spacing w:before="65"/>
        <w:ind w:left="142" w:right="135" w:firstLine="710"/>
        <w:jc w:val="both"/>
      </w:pPr>
    </w:p>
    <w:p w:rsidR="000B63DD" w:rsidRDefault="000B63DD">
      <w:pPr>
        <w:pStyle w:val="a3"/>
        <w:spacing w:before="65"/>
        <w:ind w:left="142" w:right="135" w:firstLine="710"/>
        <w:jc w:val="both"/>
      </w:pPr>
    </w:p>
    <w:p w:rsidR="00335362" w:rsidRDefault="00DB789F">
      <w:pPr>
        <w:pStyle w:val="a3"/>
        <w:spacing w:before="65"/>
        <w:ind w:left="142" w:right="135" w:firstLine="710"/>
        <w:jc w:val="both"/>
      </w:pPr>
      <w:r>
        <w:t>Основная образовательная программа по профессии 15.01.05 Сварщик (ручной и частично механизированной сварки (наплавки) среднего профессионального образования (далее – ООП СПО) разработана на основе</w:t>
      </w:r>
    </w:p>
    <w:p w:rsidR="00335362" w:rsidRDefault="00DB789F" w:rsidP="0020640A">
      <w:pPr>
        <w:pStyle w:val="a5"/>
        <w:numPr>
          <w:ilvl w:val="0"/>
          <w:numId w:val="126"/>
        </w:numPr>
        <w:tabs>
          <w:tab w:val="left" w:pos="414"/>
        </w:tabs>
        <w:ind w:right="149" w:firstLine="0"/>
        <w:jc w:val="both"/>
        <w:rPr>
          <w:sz w:val="24"/>
        </w:rPr>
      </w:pPr>
      <w:r>
        <w:rPr>
          <w:sz w:val="24"/>
        </w:rPr>
        <w:t>федерального государственного образовательного стандарта среднего профессионального образования по профессии 15.01.05 Сварщик (ручной и частично механизированной сварки (наплавки), утвержденного Приказом Минпросвещения России от 28 июня 2023 г. № 490,</w:t>
      </w:r>
    </w:p>
    <w:p w:rsidR="00335362" w:rsidRDefault="00DB789F" w:rsidP="0020640A">
      <w:pPr>
        <w:pStyle w:val="a5"/>
        <w:numPr>
          <w:ilvl w:val="0"/>
          <w:numId w:val="126"/>
        </w:numPr>
        <w:tabs>
          <w:tab w:val="left" w:pos="347"/>
        </w:tabs>
        <w:spacing w:before="3" w:line="237" w:lineRule="auto"/>
        <w:ind w:right="140" w:firstLine="0"/>
        <w:jc w:val="both"/>
        <w:rPr>
          <w:sz w:val="24"/>
        </w:rPr>
      </w:pPr>
      <w:r>
        <w:rPr>
          <w:sz w:val="24"/>
        </w:rPr>
        <w:t>проекта примерной образовательной программы по профессии 15.01.05 Сварщик (ручной и частично механизированной сварки (наплавки) среднего профессионального образования.</w:t>
      </w:r>
    </w:p>
    <w:p w:rsidR="00335362" w:rsidRDefault="00DB789F" w:rsidP="0020640A">
      <w:pPr>
        <w:pStyle w:val="a5"/>
        <w:numPr>
          <w:ilvl w:val="1"/>
          <w:numId w:val="126"/>
        </w:numPr>
        <w:tabs>
          <w:tab w:val="left" w:pos="429"/>
        </w:tabs>
        <w:spacing w:before="3"/>
        <w:ind w:right="627" w:firstLine="0"/>
        <w:rPr>
          <w:sz w:val="24"/>
        </w:rPr>
      </w:pPr>
      <w:r>
        <w:rPr>
          <w:sz w:val="24"/>
        </w:rPr>
        <w:t>Федерального</w:t>
      </w:r>
      <w:r>
        <w:rPr>
          <w:spacing w:val="-7"/>
          <w:sz w:val="24"/>
        </w:rPr>
        <w:t xml:space="preserve"> </w:t>
      </w:r>
      <w:r>
        <w:rPr>
          <w:sz w:val="24"/>
        </w:rPr>
        <w:t>государственного</w:t>
      </w:r>
      <w:r>
        <w:rPr>
          <w:spacing w:val="-11"/>
          <w:sz w:val="24"/>
        </w:rPr>
        <w:t xml:space="preserve"> </w:t>
      </w:r>
      <w:r>
        <w:rPr>
          <w:sz w:val="24"/>
        </w:rPr>
        <w:t>образовательного</w:t>
      </w:r>
      <w:r>
        <w:rPr>
          <w:spacing w:val="-3"/>
          <w:sz w:val="24"/>
        </w:rPr>
        <w:t xml:space="preserve"> </w:t>
      </w:r>
      <w:r>
        <w:rPr>
          <w:sz w:val="24"/>
        </w:rPr>
        <w:t>стандарта</w:t>
      </w:r>
      <w:r>
        <w:rPr>
          <w:spacing w:val="-7"/>
          <w:sz w:val="24"/>
        </w:rPr>
        <w:t xml:space="preserve"> </w:t>
      </w:r>
      <w:r>
        <w:rPr>
          <w:sz w:val="24"/>
        </w:rPr>
        <w:t>среднего</w:t>
      </w:r>
      <w:r>
        <w:rPr>
          <w:spacing w:val="-7"/>
          <w:sz w:val="24"/>
        </w:rPr>
        <w:t xml:space="preserve"> </w:t>
      </w:r>
      <w:r>
        <w:rPr>
          <w:sz w:val="24"/>
        </w:rPr>
        <w:t>общего</w:t>
      </w:r>
      <w:r>
        <w:rPr>
          <w:spacing w:val="-7"/>
          <w:sz w:val="24"/>
        </w:rPr>
        <w:t xml:space="preserve"> </w:t>
      </w:r>
      <w:r>
        <w:rPr>
          <w:sz w:val="24"/>
        </w:rPr>
        <w:t>образования, утвержденный приказом Министерства образования и науки РФ от 17 мая 2012 г. № 413 (Зарегистрирован в Минюсте России 7 июня 2012 г. N 24480);</w:t>
      </w:r>
    </w:p>
    <w:p w:rsidR="00335362" w:rsidRDefault="00DB789F" w:rsidP="0020640A">
      <w:pPr>
        <w:pStyle w:val="a5"/>
        <w:numPr>
          <w:ilvl w:val="1"/>
          <w:numId w:val="126"/>
        </w:numPr>
        <w:tabs>
          <w:tab w:val="left" w:pos="429"/>
        </w:tabs>
        <w:ind w:right="357" w:firstLine="0"/>
        <w:rPr>
          <w:sz w:val="24"/>
        </w:rPr>
      </w:pPr>
      <w:r>
        <w:rPr>
          <w:sz w:val="24"/>
        </w:rPr>
        <w:t>Федеральной основной общеобразовательной программы среднего общего образования, утвержденной Приказом Министерства просвещения Российской Федерации от 18.05.2023 № 371</w:t>
      </w:r>
      <w:r>
        <w:rPr>
          <w:spacing w:val="-5"/>
          <w:sz w:val="24"/>
        </w:rPr>
        <w:t xml:space="preserve"> </w:t>
      </w:r>
      <w:r>
        <w:rPr>
          <w:sz w:val="24"/>
        </w:rPr>
        <w:t>«Об</w:t>
      </w:r>
      <w:r>
        <w:rPr>
          <w:spacing w:val="-3"/>
          <w:sz w:val="24"/>
        </w:rPr>
        <w:t xml:space="preserve"> </w:t>
      </w:r>
      <w:r>
        <w:rPr>
          <w:sz w:val="24"/>
        </w:rPr>
        <w:t>утверждении</w:t>
      </w:r>
      <w:r>
        <w:rPr>
          <w:spacing w:val="-4"/>
          <w:sz w:val="24"/>
        </w:rPr>
        <w:t xml:space="preserve"> </w:t>
      </w:r>
      <w:r>
        <w:rPr>
          <w:sz w:val="24"/>
        </w:rPr>
        <w:t>федеральной</w:t>
      </w:r>
      <w:r>
        <w:rPr>
          <w:spacing w:val="-8"/>
          <w:sz w:val="24"/>
        </w:rPr>
        <w:t xml:space="preserve"> </w:t>
      </w:r>
      <w:r>
        <w:rPr>
          <w:sz w:val="24"/>
        </w:rPr>
        <w:t>образовательной</w:t>
      </w:r>
      <w:r>
        <w:rPr>
          <w:spacing w:val="-4"/>
          <w:sz w:val="24"/>
        </w:rPr>
        <w:t xml:space="preserve"> </w:t>
      </w:r>
      <w:r>
        <w:rPr>
          <w:sz w:val="24"/>
        </w:rPr>
        <w:t>программы</w:t>
      </w:r>
      <w:r>
        <w:rPr>
          <w:spacing w:val="-4"/>
          <w:sz w:val="24"/>
        </w:rPr>
        <w:t xml:space="preserve"> </w:t>
      </w:r>
      <w:r>
        <w:rPr>
          <w:sz w:val="24"/>
        </w:rPr>
        <w:t>среднего</w:t>
      </w:r>
      <w:r>
        <w:rPr>
          <w:spacing w:val="-9"/>
          <w:sz w:val="24"/>
        </w:rPr>
        <w:t xml:space="preserve"> </w:t>
      </w:r>
      <w:r>
        <w:rPr>
          <w:sz w:val="24"/>
        </w:rPr>
        <w:t>общего</w:t>
      </w:r>
      <w:r>
        <w:rPr>
          <w:spacing w:val="-9"/>
          <w:sz w:val="24"/>
        </w:rPr>
        <w:t xml:space="preserve"> </w:t>
      </w:r>
      <w:r>
        <w:rPr>
          <w:sz w:val="24"/>
        </w:rPr>
        <w:t>образования» (Зарегистрирован 12.07.2023 г. № 74228);</w:t>
      </w:r>
    </w:p>
    <w:p w:rsidR="00335362" w:rsidRDefault="00DB789F">
      <w:pPr>
        <w:pStyle w:val="a3"/>
        <w:spacing w:line="242" w:lineRule="auto"/>
        <w:ind w:left="286"/>
      </w:pPr>
      <w:r>
        <w:t>-Рабочей</w:t>
      </w:r>
      <w:r>
        <w:rPr>
          <w:spacing w:val="-6"/>
        </w:rPr>
        <w:t xml:space="preserve"> </w:t>
      </w:r>
      <w:r>
        <w:t>программы</w:t>
      </w:r>
      <w:r>
        <w:rPr>
          <w:spacing w:val="-5"/>
        </w:rPr>
        <w:t xml:space="preserve"> </w:t>
      </w:r>
      <w:r>
        <w:t>воспитания</w:t>
      </w:r>
      <w:r>
        <w:rPr>
          <w:spacing w:val="-2"/>
        </w:rPr>
        <w:t xml:space="preserve"> </w:t>
      </w:r>
      <w:r>
        <w:t>по профессии</w:t>
      </w:r>
      <w:r>
        <w:rPr>
          <w:spacing w:val="-6"/>
        </w:rPr>
        <w:t xml:space="preserve"> </w:t>
      </w:r>
      <w:r>
        <w:t>15.01.05</w:t>
      </w:r>
      <w:r>
        <w:rPr>
          <w:spacing w:val="-7"/>
        </w:rPr>
        <w:t xml:space="preserve"> </w:t>
      </w:r>
      <w:r>
        <w:t>Сварщик</w:t>
      </w:r>
      <w:r>
        <w:rPr>
          <w:spacing w:val="-8"/>
        </w:rPr>
        <w:t xml:space="preserve"> </w:t>
      </w:r>
      <w:r>
        <w:t>(ручной</w:t>
      </w:r>
      <w:r>
        <w:rPr>
          <w:spacing w:val="-1"/>
        </w:rPr>
        <w:t xml:space="preserve"> </w:t>
      </w:r>
      <w:r>
        <w:t>и</w:t>
      </w:r>
      <w:r>
        <w:rPr>
          <w:spacing w:val="-1"/>
        </w:rPr>
        <w:t xml:space="preserve"> </w:t>
      </w:r>
      <w:r>
        <w:t>частично механизированной сварки (наплавки), 2025г.</w:t>
      </w:r>
    </w:p>
    <w:p w:rsidR="00335362" w:rsidRDefault="00DB789F">
      <w:pPr>
        <w:pStyle w:val="a3"/>
        <w:spacing w:before="272"/>
        <w:ind w:left="142" w:right="137" w:firstLine="710"/>
        <w:jc w:val="both"/>
      </w:pPr>
      <w:r>
        <w:t xml:space="preserve">ООП СПО определяет объем и содержание среднего профессионального образования по профессии 15.01.05 Сварщик (ручной и частично механизированной сварки (наплавки), планируемые результаты освоения образовательной программы, условия образовательной </w:t>
      </w:r>
      <w:r>
        <w:rPr>
          <w:spacing w:val="-2"/>
        </w:rPr>
        <w:t>деятельности.</w:t>
      </w:r>
    </w:p>
    <w:p w:rsidR="00335362" w:rsidRDefault="00335362">
      <w:pPr>
        <w:pStyle w:val="a3"/>
      </w:pPr>
    </w:p>
    <w:p w:rsidR="00335362" w:rsidRDefault="00335362">
      <w:pPr>
        <w:pStyle w:val="a3"/>
        <w:spacing w:before="2"/>
      </w:pPr>
    </w:p>
    <w:p w:rsidR="00335362" w:rsidRDefault="00DB789F">
      <w:pPr>
        <w:pStyle w:val="a3"/>
        <w:spacing w:line="242" w:lineRule="auto"/>
        <w:ind w:left="142" w:firstLine="710"/>
      </w:pPr>
      <w:r>
        <w:t>Программа</w:t>
      </w:r>
      <w:r>
        <w:rPr>
          <w:spacing w:val="80"/>
        </w:rPr>
        <w:t xml:space="preserve"> </w:t>
      </w:r>
      <w:r>
        <w:t>рассмотрена</w:t>
      </w:r>
      <w:r>
        <w:rPr>
          <w:spacing w:val="80"/>
        </w:rPr>
        <w:t xml:space="preserve"> </w:t>
      </w:r>
      <w:r>
        <w:t>и</w:t>
      </w:r>
      <w:r>
        <w:rPr>
          <w:spacing w:val="80"/>
        </w:rPr>
        <w:t xml:space="preserve"> </w:t>
      </w:r>
      <w:r>
        <w:t>рекомендована</w:t>
      </w:r>
      <w:r>
        <w:rPr>
          <w:spacing w:val="80"/>
        </w:rPr>
        <w:t xml:space="preserve"> </w:t>
      </w:r>
      <w:r>
        <w:t>к</w:t>
      </w:r>
      <w:r>
        <w:rPr>
          <w:spacing w:val="80"/>
        </w:rPr>
        <w:t xml:space="preserve"> </w:t>
      </w:r>
      <w:r>
        <w:t>использованию</w:t>
      </w:r>
      <w:r>
        <w:rPr>
          <w:spacing w:val="80"/>
        </w:rPr>
        <w:t xml:space="preserve"> </w:t>
      </w:r>
      <w:r>
        <w:t>Педагогическим</w:t>
      </w:r>
      <w:r>
        <w:rPr>
          <w:spacing w:val="80"/>
        </w:rPr>
        <w:t xml:space="preserve"> </w:t>
      </w:r>
      <w:r>
        <w:t>Совето</w:t>
      </w:r>
      <w:r w:rsidR="000C50C6">
        <w:t xml:space="preserve">м ГАПОУ «Арский агропромышленный профессиональный </w:t>
      </w:r>
      <w:r w:rsidR="00605A88">
        <w:t xml:space="preserve">колледж», Протокол №1 от «31» августа </w:t>
      </w:r>
      <w:r>
        <w:t>2025</w:t>
      </w:r>
      <w:r w:rsidR="000B63DD">
        <w:t xml:space="preserve"> </w:t>
      </w:r>
      <w:r>
        <w:t>г.</w:t>
      </w:r>
    </w:p>
    <w:p w:rsidR="00335362" w:rsidRDefault="00335362">
      <w:pPr>
        <w:pStyle w:val="a3"/>
        <w:spacing w:line="271" w:lineRule="exact"/>
        <w:sectPr w:rsidR="00335362">
          <w:type w:val="continuous"/>
          <w:pgSz w:w="11910" w:h="16840"/>
          <w:pgMar w:top="1120" w:right="708" w:bottom="1480" w:left="708" w:header="0" w:footer="1296" w:gutter="0"/>
          <w:cols w:space="720"/>
        </w:sectPr>
      </w:pPr>
    </w:p>
    <w:p w:rsidR="00335362" w:rsidRDefault="00DB789F">
      <w:pPr>
        <w:pStyle w:val="2"/>
        <w:spacing w:before="71"/>
        <w:ind w:left="0"/>
      </w:pPr>
      <w:r>
        <w:rPr>
          <w:spacing w:val="-2"/>
        </w:rPr>
        <w:lastRenderedPageBreak/>
        <w:t>Содержание</w:t>
      </w:r>
    </w:p>
    <w:sdt>
      <w:sdtPr>
        <w:id w:val="306527647"/>
        <w:docPartObj>
          <w:docPartGallery w:val="Table of Contents"/>
          <w:docPartUnique/>
        </w:docPartObj>
      </w:sdtPr>
      <w:sdtContent>
        <w:p w:rsidR="00335362" w:rsidRDefault="00212809">
          <w:pPr>
            <w:pStyle w:val="11"/>
            <w:tabs>
              <w:tab w:val="right" w:leader="dot" w:pos="9490"/>
            </w:tabs>
            <w:spacing w:before="45"/>
          </w:pPr>
          <w:hyperlink w:anchor="_bookmark0" w:history="1">
            <w:r w:rsidR="00DB789F">
              <w:t>Раздел</w:t>
            </w:r>
            <w:r w:rsidR="00DB789F">
              <w:rPr>
                <w:spacing w:val="-5"/>
              </w:rPr>
              <w:t xml:space="preserve"> </w:t>
            </w:r>
            <w:r w:rsidR="00DB789F">
              <w:t>1.</w:t>
            </w:r>
            <w:r w:rsidR="00DB789F">
              <w:rPr>
                <w:spacing w:val="-2"/>
              </w:rPr>
              <w:t xml:space="preserve"> </w:t>
            </w:r>
            <w:r w:rsidR="00DB789F">
              <w:t>Общие</w:t>
            </w:r>
            <w:r w:rsidR="00DB789F">
              <w:rPr>
                <w:spacing w:val="-7"/>
              </w:rPr>
              <w:t xml:space="preserve"> </w:t>
            </w:r>
            <w:r w:rsidR="00DB789F">
              <w:rPr>
                <w:spacing w:val="-2"/>
              </w:rPr>
              <w:t>положения</w:t>
            </w:r>
            <w:r w:rsidR="00DB789F">
              <w:tab/>
            </w:r>
            <w:r w:rsidR="00DB789F">
              <w:rPr>
                <w:spacing w:val="-10"/>
              </w:rPr>
              <w:t>5</w:t>
            </w:r>
          </w:hyperlink>
        </w:p>
        <w:p w:rsidR="00335362" w:rsidRDefault="00212809">
          <w:pPr>
            <w:pStyle w:val="11"/>
            <w:tabs>
              <w:tab w:val="right" w:leader="dot" w:pos="9490"/>
            </w:tabs>
          </w:pPr>
          <w:hyperlink w:anchor="_bookmark1" w:history="1">
            <w:r w:rsidR="00DB789F">
              <w:t>Раздел</w:t>
            </w:r>
            <w:r w:rsidR="00DB789F">
              <w:rPr>
                <w:spacing w:val="-12"/>
              </w:rPr>
              <w:t xml:space="preserve"> </w:t>
            </w:r>
            <w:r w:rsidR="00DB789F">
              <w:t>2.</w:t>
            </w:r>
            <w:r w:rsidR="00DB789F">
              <w:rPr>
                <w:spacing w:val="-8"/>
              </w:rPr>
              <w:t xml:space="preserve"> </w:t>
            </w:r>
            <w:r w:rsidR="00DB789F">
              <w:t>Общая</w:t>
            </w:r>
            <w:r w:rsidR="00DB789F">
              <w:rPr>
                <w:spacing w:val="-13"/>
              </w:rPr>
              <w:t xml:space="preserve"> </w:t>
            </w:r>
            <w:r w:rsidR="00DB789F">
              <w:t>характеристика</w:t>
            </w:r>
            <w:r w:rsidR="00DB789F">
              <w:rPr>
                <w:spacing w:val="-8"/>
              </w:rPr>
              <w:t xml:space="preserve"> </w:t>
            </w:r>
            <w:r w:rsidR="00DB789F">
              <w:t>образовательной</w:t>
            </w:r>
            <w:r w:rsidR="00DB789F">
              <w:rPr>
                <w:spacing w:val="-8"/>
              </w:rPr>
              <w:t xml:space="preserve"> </w:t>
            </w:r>
            <w:r w:rsidR="00DB789F">
              <w:rPr>
                <w:spacing w:val="-2"/>
              </w:rPr>
              <w:t>программы</w:t>
            </w:r>
            <w:r w:rsidR="00DB789F">
              <w:tab/>
            </w:r>
            <w:r w:rsidR="00DB789F">
              <w:rPr>
                <w:spacing w:val="-10"/>
              </w:rPr>
              <w:t>6</w:t>
            </w:r>
          </w:hyperlink>
        </w:p>
        <w:p w:rsidR="00335362" w:rsidRDefault="00212809">
          <w:pPr>
            <w:pStyle w:val="11"/>
            <w:tabs>
              <w:tab w:val="right" w:leader="dot" w:pos="9490"/>
            </w:tabs>
            <w:spacing w:before="0"/>
          </w:pPr>
          <w:hyperlink w:anchor="_bookmark2" w:history="1">
            <w:r w:rsidR="00DB789F">
              <w:t>Раздел</w:t>
            </w:r>
            <w:r w:rsidR="00DB789F">
              <w:rPr>
                <w:spacing w:val="-15"/>
              </w:rPr>
              <w:t xml:space="preserve"> </w:t>
            </w:r>
            <w:r w:rsidR="00DB789F">
              <w:t>3.</w:t>
            </w:r>
            <w:r w:rsidR="00DB789F">
              <w:rPr>
                <w:spacing w:val="-12"/>
              </w:rPr>
              <w:t xml:space="preserve"> </w:t>
            </w:r>
            <w:r w:rsidR="00DB789F">
              <w:t>Характеристика</w:t>
            </w:r>
            <w:r w:rsidR="00DB789F">
              <w:rPr>
                <w:spacing w:val="-11"/>
              </w:rPr>
              <w:t xml:space="preserve"> </w:t>
            </w:r>
            <w:r w:rsidR="00DB789F">
              <w:t>профессиональной</w:t>
            </w:r>
            <w:r w:rsidR="00DB789F">
              <w:rPr>
                <w:spacing w:val="-13"/>
              </w:rPr>
              <w:t xml:space="preserve"> </w:t>
            </w:r>
            <w:r w:rsidR="00DB789F">
              <w:t>деятельности</w:t>
            </w:r>
            <w:r w:rsidR="00DB789F">
              <w:rPr>
                <w:spacing w:val="-12"/>
              </w:rPr>
              <w:t xml:space="preserve"> </w:t>
            </w:r>
            <w:r w:rsidR="00DB789F">
              <w:rPr>
                <w:spacing w:val="-2"/>
              </w:rPr>
              <w:t>выпускника</w:t>
            </w:r>
            <w:r w:rsidR="00DB789F">
              <w:tab/>
            </w:r>
            <w:r w:rsidR="00DB789F">
              <w:rPr>
                <w:spacing w:val="-10"/>
              </w:rPr>
              <w:t>7</w:t>
            </w:r>
          </w:hyperlink>
        </w:p>
        <w:p w:rsidR="00335362" w:rsidRDefault="00212809">
          <w:pPr>
            <w:pStyle w:val="11"/>
            <w:tabs>
              <w:tab w:val="right" w:leader="dot" w:pos="9490"/>
            </w:tabs>
            <w:spacing w:line="228" w:lineRule="exact"/>
          </w:pPr>
          <w:hyperlink w:anchor="_bookmark3" w:history="1">
            <w:r w:rsidR="00DB789F">
              <w:t>Раздел</w:t>
            </w:r>
            <w:r w:rsidR="00DB789F">
              <w:rPr>
                <w:spacing w:val="-13"/>
              </w:rPr>
              <w:t xml:space="preserve"> </w:t>
            </w:r>
            <w:r w:rsidR="00DB789F">
              <w:t>4.</w:t>
            </w:r>
            <w:r w:rsidR="00DB789F">
              <w:rPr>
                <w:spacing w:val="-9"/>
              </w:rPr>
              <w:t xml:space="preserve"> </w:t>
            </w:r>
            <w:r w:rsidR="00DB789F">
              <w:t>Планируемые</w:t>
            </w:r>
            <w:r w:rsidR="00DB789F">
              <w:rPr>
                <w:spacing w:val="-12"/>
              </w:rPr>
              <w:t xml:space="preserve"> </w:t>
            </w:r>
            <w:r w:rsidR="00DB789F">
              <w:t>результаты</w:t>
            </w:r>
            <w:r w:rsidR="00DB789F">
              <w:rPr>
                <w:spacing w:val="-11"/>
              </w:rPr>
              <w:t xml:space="preserve"> </w:t>
            </w:r>
            <w:r w:rsidR="00DB789F">
              <w:t>освоения</w:t>
            </w:r>
            <w:r w:rsidR="00DB789F">
              <w:rPr>
                <w:spacing w:val="-12"/>
              </w:rPr>
              <w:t xml:space="preserve"> </w:t>
            </w:r>
            <w:r w:rsidR="00DB789F">
              <w:t>образовательной</w:t>
            </w:r>
            <w:r w:rsidR="00DB789F">
              <w:rPr>
                <w:spacing w:val="-11"/>
              </w:rPr>
              <w:t xml:space="preserve"> </w:t>
            </w:r>
            <w:r w:rsidR="00DB789F">
              <w:rPr>
                <w:spacing w:val="-2"/>
              </w:rPr>
              <w:t>программы</w:t>
            </w:r>
            <w:r w:rsidR="00DB789F">
              <w:tab/>
            </w:r>
            <w:r w:rsidR="00DB789F">
              <w:rPr>
                <w:spacing w:val="-10"/>
              </w:rPr>
              <w:t>8</w:t>
            </w:r>
          </w:hyperlink>
        </w:p>
        <w:p w:rsidR="00335362" w:rsidRDefault="00212809" w:rsidP="0020640A">
          <w:pPr>
            <w:pStyle w:val="21"/>
            <w:numPr>
              <w:ilvl w:val="1"/>
              <w:numId w:val="125"/>
            </w:numPr>
            <w:tabs>
              <w:tab w:val="left" w:pos="735"/>
              <w:tab w:val="right" w:leader="dot" w:pos="9490"/>
            </w:tabs>
            <w:spacing w:line="228" w:lineRule="exact"/>
            <w:ind w:left="735" w:hanging="353"/>
          </w:pPr>
          <w:hyperlink w:anchor="_bookmark4" w:history="1">
            <w:r w:rsidR="00DB789F">
              <w:t>Общие</w:t>
            </w:r>
            <w:r w:rsidR="00DB789F">
              <w:rPr>
                <w:spacing w:val="-10"/>
              </w:rPr>
              <w:t xml:space="preserve"> </w:t>
            </w:r>
            <w:r w:rsidR="00DB789F">
              <w:rPr>
                <w:spacing w:val="-2"/>
              </w:rPr>
              <w:t>компетенции</w:t>
            </w:r>
            <w:r w:rsidR="00DB789F">
              <w:tab/>
            </w:r>
            <w:r w:rsidR="00DB789F">
              <w:rPr>
                <w:spacing w:val="-10"/>
              </w:rPr>
              <w:t>8</w:t>
            </w:r>
          </w:hyperlink>
        </w:p>
        <w:p w:rsidR="00335362" w:rsidRDefault="00212809" w:rsidP="0020640A">
          <w:pPr>
            <w:pStyle w:val="21"/>
            <w:numPr>
              <w:ilvl w:val="1"/>
              <w:numId w:val="125"/>
            </w:numPr>
            <w:tabs>
              <w:tab w:val="left" w:pos="735"/>
              <w:tab w:val="right" w:leader="dot" w:pos="9490"/>
            </w:tabs>
            <w:ind w:left="735" w:hanging="353"/>
          </w:pPr>
          <w:hyperlink w:anchor="_bookmark5" w:history="1">
            <w:r w:rsidR="00DB789F">
              <w:rPr>
                <w:spacing w:val="-2"/>
              </w:rPr>
              <w:t>Профессиональные</w:t>
            </w:r>
            <w:r w:rsidR="00DB789F">
              <w:rPr>
                <w:spacing w:val="7"/>
              </w:rPr>
              <w:t xml:space="preserve"> </w:t>
            </w:r>
            <w:r w:rsidR="00DB789F">
              <w:rPr>
                <w:spacing w:val="-2"/>
              </w:rPr>
              <w:t>компетенции</w:t>
            </w:r>
            <w:r w:rsidR="00DB789F">
              <w:tab/>
            </w:r>
            <w:r w:rsidR="00DB789F">
              <w:rPr>
                <w:spacing w:val="-5"/>
              </w:rPr>
              <w:t>11</w:t>
            </w:r>
          </w:hyperlink>
        </w:p>
        <w:p w:rsidR="00335362" w:rsidRDefault="00212809">
          <w:pPr>
            <w:pStyle w:val="11"/>
            <w:tabs>
              <w:tab w:val="right" w:leader="dot" w:pos="9490"/>
            </w:tabs>
          </w:pPr>
          <w:hyperlink w:anchor="_bookmark6" w:history="1">
            <w:r w:rsidR="00DB789F">
              <w:t>Раздел</w:t>
            </w:r>
            <w:r w:rsidR="00DB789F">
              <w:rPr>
                <w:spacing w:val="-10"/>
              </w:rPr>
              <w:t xml:space="preserve"> </w:t>
            </w:r>
            <w:r w:rsidR="00DB789F">
              <w:t>5.</w:t>
            </w:r>
            <w:r w:rsidR="00DB789F">
              <w:rPr>
                <w:spacing w:val="-12"/>
              </w:rPr>
              <w:t xml:space="preserve"> </w:t>
            </w:r>
            <w:r w:rsidR="00DB789F">
              <w:t>Структура</w:t>
            </w:r>
            <w:r w:rsidR="00DB789F">
              <w:rPr>
                <w:spacing w:val="-8"/>
              </w:rPr>
              <w:t xml:space="preserve"> </w:t>
            </w:r>
            <w:r w:rsidR="00DB789F">
              <w:t>образовательной</w:t>
            </w:r>
            <w:r w:rsidR="00DB789F">
              <w:rPr>
                <w:spacing w:val="-11"/>
              </w:rPr>
              <w:t xml:space="preserve"> </w:t>
            </w:r>
            <w:r w:rsidR="00DB789F">
              <w:rPr>
                <w:spacing w:val="-2"/>
              </w:rPr>
              <w:t>программы</w:t>
            </w:r>
            <w:r w:rsidR="00DB789F">
              <w:tab/>
            </w:r>
            <w:r w:rsidR="00DB789F">
              <w:rPr>
                <w:spacing w:val="-5"/>
              </w:rPr>
              <w:t>18</w:t>
            </w:r>
          </w:hyperlink>
        </w:p>
        <w:p w:rsidR="00335362" w:rsidRDefault="00212809" w:rsidP="0020640A">
          <w:pPr>
            <w:pStyle w:val="21"/>
            <w:numPr>
              <w:ilvl w:val="1"/>
              <w:numId w:val="124"/>
            </w:numPr>
            <w:tabs>
              <w:tab w:val="left" w:pos="731"/>
              <w:tab w:val="right" w:leader="dot" w:pos="9490"/>
            </w:tabs>
            <w:ind w:left="731" w:hanging="349"/>
          </w:pPr>
          <w:hyperlink w:anchor="_bookmark7" w:history="1">
            <w:r w:rsidR="00DB789F">
              <w:t>Учебный</w:t>
            </w:r>
            <w:r w:rsidR="00DB789F">
              <w:rPr>
                <w:spacing w:val="-11"/>
              </w:rPr>
              <w:t xml:space="preserve"> </w:t>
            </w:r>
            <w:r w:rsidR="00DB789F">
              <w:rPr>
                <w:spacing w:val="-4"/>
              </w:rPr>
              <w:t>план</w:t>
            </w:r>
            <w:r w:rsidR="00DB789F">
              <w:tab/>
            </w:r>
            <w:r w:rsidR="00DB789F">
              <w:rPr>
                <w:spacing w:val="-5"/>
              </w:rPr>
              <w:t>18</w:t>
            </w:r>
          </w:hyperlink>
        </w:p>
        <w:p w:rsidR="00335362" w:rsidRDefault="00212809" w:rsidP="0020640A">
          <w:pPr>
            <w:pStyle w:val="21"/>
            <w:numPr>
              <w:ilvl w:val="1"/>
              <w:numId w:val="124"/>
            </w:numPr>
            <w:tabs>
              <w:tab w:val="left" w:pos="735"/>
              <w:tab w:val="right" w:leader="dot" w:pos="9490"/>
            </w:tabs>
            <w:spacing w:before="1"/>
            <w:ind w:left="735" w:hanging="353"/>
          </w:pPr>
          <w:hyperlink w:anchor="_bookmark8" w:history="1">
            <w:r w:rsidR="00DB789F">
              <w:rPr>
                <w:spacing w:val="-2"/>
              </w:rPr>
              <w:t>Календарный</w:t>
            </w:r>
            <w:r w:rsidR="00DB789F">
              <w:rPr>
                <w:spacing w:val="2"/>
              </w:rPr>
              <w:t xml:space="preserve"> </w:t>
            </w:r>
            <w:r w:rsidR="00DB789F">
              <w:rPr>
                <w:spacing w:val="-2"/>
              </w:rPr>
              <w:t>учебный</w:t>
            </w:r>
            <w:r w:rsidR="00DB789F">
              <w:rPr>
                <w:spacing w:val="3"/>
              </w:rPr>
              <w:t xml:space="preserve"> </w:t>
            </w:r>
            <w:r w:rsidR="00DB789F">
              <w:rPr>
                <w:spacing w:val="-2"/>
              </w:rPr>
              <w:t>график</w:t>
            </w:r>
            <w:r w:rsidR="00DB789F">
              <w:tab/>
            </w:r>
            <w:r w:rsidR="00DB789F">
              <w:rPr>
                <w:spacing w:val="-5"/>
              </w:rPr>
              <w:t>22</w:t>
            </w:r>
          </w:hyperlink>
        </w:p>
        <w:p w:rsidR="00335362" w:rsidRDefault="00212809" w:rsidP="0020640A">
          <w:pPr>
            <w:pStyle w:val="21"/>
            <w:numPr>
              <w:ilvl w:val="1"/>
              <w:numId w:val="124"/>
            </w:numPr>
            <w:tabs>
              <w:tab w:val="left" w:pos="735"/>
              <w:tab w:val="right" w:leader="dot" w:pos="9490"/>
            </w:tabs>
            <w:ind w:left="735" w:hanging="353"/>
          </w:pPr>
          <w:hyperlink w:anchor="_bookmark9" w:history="1">
            <w:r w:rsidR="00DB789F">
              <w:t>Рабочая</w:t>
            </w:r>
            <w:r w:rsidR="00DB789F">
              <w:rPr>
                <w:spacing w:val="-11"/>
              </w:rPr>
              <w:t xml:space="preserve"> </w:t>
            </w:r>
            <w:r w:rsidR="00DB789F">
              <w:t>программа</w:t>
            </w:r>
            <w:r w:rsidR="00DB789F">
              <w:rPr>
                <w:spacing w:val="-12"/>
              </w:rPr>
              <w:t xml:space="preserve"> </w:t>
            </w:r>
            <w:r w:rsidR="00DB789F">
              <w:rPr>
                <w:spacing w:val="-2"/>
              </w:rPr>
              <w:t>воспитания</w:t>
            </w:r>
            <w:r w:rsidR="00DB789F">
              <w:tab/>
            </w:r>
            <w:r w:rsidR="00DB789F">
              <w:rPr>
                <w:spacing w:val="-5"/>
              </w:rPr>
              <w:t>23</w:t>
            </w:r>
          </w:hyperlink>
        </w:p>
        <w:p w:rsidR="00335362" w:rsidRDefault="00212809" w:rsidP="0020640A">
          <w:pPr>
            <w:pStyle w:val="21"/>
            <w:numPr>
              <w:ilvl w:val="1"/>
              <w:numId w:val="124"/>
            </w:numPr>
            <w:tabs>
              <w:tab w:val="left" w:pos="735"/>
              <w:tab w:val="right" w:leader="dot" w:pos="9490"/>
            </w:tabs>
            <w:spacing w:before="1"/>
            <w:ind w:left="735" w:hanging="353"/>
          </w:pPr>
          <w:hyperlink w:anchor="_bookmark10" w:history="1">
            <w:r w:rsidR="00DB789F">
              <w:rPr>
                <w:spacing w:val="-2"/>
              </w:rPr>
              <w:t>Ккалендарный</w:t>
            </w:r>
            <w:r w:rsidR="00DB789F">
              <w:rPr>
                <w:spacing w:val="6"/>
              </w:rPr>
              <w:t xml:space="preserve"> </w:t>
            </w:r>
            <w:r w:rsidR="00DB789F">
              <w:rPr>
                <w:spacing w:val="-2"/>
              </w:rPr>
              <w:t>план</w:t>
            </w:r>
            <w:r w:rsidR="00DB789F">
              <w:rPr>
                <w:spacing w:val="1"/>
              </w:rPr>
              <w:t xml:space="preserve"> </w:t>
            </w:r>
            <w:r w:rsidR="00DB789F">
              <w:rPr>
                <w:spacing w:val="-2"/>
              </w:rPr>
              <w:t>воспитательной</w:t>
            </w:r>
            <w:r w:rsidR="00DB789F">
              <w:rPr>
                <w:spacing w:val="7"/>
              </w:rPr>
              <w:t xml:space="preserve"> </w:t>
            </w:r>
            <w:r w:rsidR="00DB789F">
              <w:rPr>
                <w:spacing w:val="-2"/>
              </w:rPr>
              <w:t>работы</w:t>
            </w:r>
            <w:r w:rsidR="00DB789F">
              <w:tab/>
            </w:r>
            <w:r w:rsidR="00DB789F">
              <w:rPr>
                <w:spacing w:val="-5"/>
              </w:rPr>
              <w:t>23</w:t>
            </w:r>
          </w:hyperlink>
        </w:p>
        <w:p w:rsidR="00335362" w:rsidRDefault="00212809">
          <w:pPr>
            <w:pStyle w:val="11"/>
            <w:tabs>
              <w:tab w:val="right" w:leader="dot" w:pos="9490"/>
            </w:tabs>
            <w:spacing w:before="0"/>
          </w:pPr>
          <w:hyperlink w:anchor="_bookmark11" w:history="1">
            <w:r w:rsidR="00DB789F">
              <w:t>Раздел</w:t>
            </w:r>
            <w:r w:rsidR="00DB789F">
              <w:rPr>
                <w:spacing w:val="-10"/>
              </w:rPr>
              <w:t xml:space="preserve"> </w:t>
            </w:r>
            <w:r w:rsidR="00DB789F">
              <w:t>6.</w:t>
            </w:r>
            <w:r w:rsidR="00DB789F">
              <w:rPr>
                <w:spacing w:val="-10"/>
              </w:rPr>
              <w:t xml:space="preserve"> </w:t>
            </w:r>
            <w:r w:rsidR="00DB789F">
              <w:t>Условия</w:t>
            </w:r>
            <w:r w:rsidR="00DB789F">
              <w:rPr>
                <w:spacing w:val="-10"/>
              </w:rPr>
              <w:t xml:space="preserve"> </w:t>
            </w:r>
            <w:r w:rsidR="00DB789F">
              <w:t>реализации</w:t>
            </w:r>
            <w:r w:rsidR="00DB789F">
              <w:rPr>
                <w:spacing w:val="-11"/>
              </w:rPr>
              <w:t xml:space="preserve"> </w:t>
            </w:r>
            <w:r w:rsidR="00DB789F">
              <w:t>образовательной</w:t>
            </w:r>
            <w:r w:rsidR="00DB789F">
              <w:rPr>
                <w:spacing w:val="-10"/>
              </w:rPr>
              <w:t xml:space="preserve"> </w:t>
            </w:r>
            <w:r w:rsidR="00DB789F">
              <w:rPr>
                <w:spacing w:val="-2"/>
              </w:rPr>
              <w:t>программы</w:t>
            </w:r>
            <w:r w:rsidR="00DB789F">
              <w:tab/>
            </w:r>
            <w:r w:rsidR="00DB789F">
              <w:rPr>
                <w:spacing w:val="-5"/>
              </w:rPr>
              <w:t>23</w:t>
            </w:r>
          </w:hyperlink>
        </w:p>
        <w:p w:rsidR="00335362" w:rsidRDefault="00212809" w:rsidP="0020640A">
          <w:pPr>
            <w:pStyle w:val="21"/>
            <w:numPr>
              <w:ilvl w:val="1"/>
              <w:numId w:val="123"/>
            </w:numPr>
            <w:tabs>
              <w:tab w:val="left" w:pos="731"/>
              <w:tab w:val="right" w:leader="dot" w:pos="9490"/>
            </w:tabs>
            <w:spacing w:before="1"/>
            <w:ind w:left="731" w:hanging="349"/>
          </w:pPr>
          <w:hyperlink w:anchor="_bookmark12" w:history="1">
            <w:r w:rsidR="00DB789F">
              <w:rPr>
                <w:spacing w:val="-2"/>
              </w:rPr>
              <w:t>Требования</w:t>
            </w:r>
            <w:r w:rsidR="00DB789F">
              <w:rPr>
                <w:spacing w:val="9"/>
              </w:rPr>
              <w:t xml:space="preserve"> </w:t>
            </w:r>
            <w:r w:rsidR="00DB789F">
              <w:rPr>
                <w:spacing w:val="-2"/>
              </w:rPr>
              <w:t>к</w:t>
            </w:r>
            <w:r w:rsidR="00DB789F">
              <w:rPr>
                <w:spacing w:val="11"/>
              </w:rPr>
              <w:t xml:space="preserve"> </w:t>
            </w:r>
            <w:r w:rsidR="00DB789F">
              <w:rPr>
                <w:spacing w:val="-2"/>
              </w:rPr>
              <w:t>материально-техническому</w:t>
            </w:r>
            <w:r w:rsidR="00DB789F">
              <w:rPr>
                <w:spacing w:val="1"/>
              </w:rPr>
              <w:t xml:space="preserve"> </w:t>
            </w:r>
            <w:r w:rsidR="00DB789F">
              <w:rPr>
                <w:spacing w:val="-2"/>
              </w:rPr>
              <w:t>обеспечению</w:t>
            </w:r>
            <w:r w:rsidR="00DB789F">
              <w:rPr>
                <w:spacing w:val="10"/>
              </w:rPr>
              <w:t xml:space="preserve"> </w:t>
            </w:r>
            <w:r w:rsidR="00DB789F">
              <w:rPr>
                <w:spacing w:val="-2"/>
              </w:rPr>
              <w:t>образовательной</w:t>
            </w:r>
            <w:r w:rsidR="00DB789F">
              <w:rPr>
                <w:spacing w:val="11"/>
              </w:rPr>
              <w:t xml:space="preserve"> </w:t>
            </w:r>
            <w:r w:rsidR="00DB789F">
              <w:rPr>
                <w:spacing w:val="-2"/>
              </w:rPr>
              <w:t>программы</w:t>
            </w:r>
            <w:r w:rsidR="00DB789F">
              <w:tab/>
            </w:r>
            <w:r w:rsidR="00DB789F">
              <w:rPr>
                <w:spacing w:val="-5"/>
              </w:rPr>
              <w:t>23</w:t>
            </w:r>
          </w:hyperlink>
        </w:p>
        <w:p w:rsidR="00335362" w:rsidRDefault="00212809" w:rsidP="0020640A">
          <w:pPr>
            <w:pStyle w:val="21"/>
            <w:numPr>
              <w:ilvl w:val="1"/>
              <w:numId w:val="123"/>
            </w:numPr>
            <w:tabs>
              <w:tab w:val="left" w:pos="731"/>
              <w:tab w:val="right" w:leader="dot" w:pos="9490"/>
            </w:tabs>
            <w:ind w:left="731" w:hanging="349"/>
          </w:pPr>
          <w:hyperlink w:anchor="_bookmark13" w:history="1">
            <w:r w:rsidR="00DB789F">
              <w:rPr>
                <w:spacing w:val="-2"/>
              </w:rPr>
              <w:t>Требования</w:t>
            </w:r>
            <w:r w:rsidR="00DB789F">
              <w:rPr>
                <w:spacing w:val="7"/>
              </w:rPr>
              <w:t xml:space="preserve"> </w:t>
            </w:r>
            <w:r w:rsidR="00DB789F">
              <w:rPr>
                <w:spacing w:val="-2"/>
              </w:rPr>
              <w:t>к</w:t>
            </w:r>
            <w:r w:rsidR="00DB789F">
              <w:rPr>
                <w:spacing w:val="14"/>
              </w:rPr>
              <w:t xml:space="preserve"> </w:t>
            </w:r>
            <w:r w:rsidR="00DB789F">
              <w:rPr>
                <w:spacing w:val="-2"/>
              </w:rPr>
              <w:t>учебно-методическому</w:t>
            </w:r>
            <w:r w:rsidR="00DB789F">
              <w:t xml:space="preserve"> </w:t>
            </w:r>
            <w:r w:rsidR="00DB789F">
              <w:rPr>
                <w:spacing w:val="-2"/>
              </w:rPr>
              <w:t>обеспечению</w:t>
            </w:r>
            <w:r w:rsidR="00DB789F">
              <w:rPr>
                <w:spacing w:val="8"/>
              </w:rPr>
              <w:t xml:space="preserve"> </w:t>
            </w:r>
            <w:r w:rsidR="00DB789F">
              <w:rPr>
                <w:spacing w:val="-2"/>
              </w:rPr>
              <w:t>образовательной</w:t>
            </w:r>
            <w:r w:rsidR="00DB789F">
              <w:rPr>
                <w:spacing w:val="9"/>
              </w:rPr>
              <w:t xml:space="preserve"> </w:t>
            </w:r>
            <w:r w:rsidR="00DB789F">
              <w:rPr>
                <w:spacing w:val="-2"/>
              </w:rPr>
              <w:t>программы</w:t>
            </w:r>
            <w:r w:rsidR="00DB789F">
              <w:tab/>
            </w:r>
            <w:r w:rsidR="00DB789F">
              <w:rPr>
                <w:spacing w:val="-5"/>
              </w:rPr>
              <w:t>35</w:t>
            </w:r>
          </w:hyperlink>
        </w:p>
        <w:p w:rsidR="00335362" w:rsidRDefault="00212809" w:rsidP="0020640A">
          <w:pPr>
            <w:pStyle w:val="21"/>
            <w:numPr>
              <w:ilvl w:val="1"/>
              <w:numId w:val="123"/>
            </w:numPr>
            <w:tabs>
              <w:tab w:val="left" w:pos="731"/>
              <w:tab w:val="right" w:leader="dot" w:pos="9490"/>
            </w:tabs>
            <w:spacing w:before="1" w:line="228" w:lineRule="exact"/>
            <w:ind w:left="731" w:hanging="349"/>
          </w:pPr>
          <w:hyperlink w:anchor="_bookmark14" w:history="1">
            <w:r w:rsidR="00DB789F">
              <w:t>Требования</w:t>
            </w:r>
            <w:r w:rsidR="00DB789F">
              <w:rPr>
                <w:spacing w:val="-11"/>
              </w:rPr>
              <w:t xml:space="preserve"> </w:t>
            </w:r>
            <w:r w:rsidR="00DB789F">
              <w:t>к</w:t>
            </w:r>
            <w:r w:rsidR="00DB789F">
              <w:rPr>
                <w:spacing w:val="-11"/>
              </w:rPr>
              <w:t xml:space="preserve"> </w:t>
            </w:r>
            <w:r w:rsidR="00DB789F">
              <w:t>практической</w:t>
            </w:r>
            <w:r w:rsidR="00DB789F">
              <w:rPr>
                <w:spacing w:val="-11"/>
              </w:rPr>
              <w:t xml:space="preserve"> </w:t>
            </w:r>
            <w:r w:rsidR="00DB789F">
              <w:t>подготовке</w:t>
            </w:r>
            <w:r w:rsidR="00DB789F">
              <w:rPr>
                <w:spacing w:val="-7"/>
              </w:rPr>
              <w:t xml:space="preserve"> </w:t>
            </w:r>
            <w:r w:rsidR="00DB789F">
              <w:rPr>
                <w:spacing w:val="-2"/>
              </w:rPr>
              <w:t>обучающихся</w:t>
            </w:r>
            <w:r w:rsidR="00DB789F">
              <w:tab/>
            </w:r>
            <w:r w:rsidR="00DB789F">
              <w:rPr>
                <w:spacing w:val="-5"/>
              </w:rPr>
              <w:t>36</w:t>
            </w:r>
          </w:hyperlink>
        </w:p>
        <w:p w:rsidR="00335362" w:rsidRDefault="00212809" w:rsidP="0020640A">
          <w:pPr>
            <w:pStyle w:val="21"/>
            <w:numPr>
              <w:ilvl w:val="1"/>
              <w:numId w:val="123"/>
            </w:numPr>
            <w:tabs>
              <w:tab w:val="left" w:pos="731"/>
              <w:tab w:val="right" w:leader="dot" w:pos="9490"/>
            </w:tabs>
            <w:spacing w:line="228" w:lineRule="exact"/>
            <w:ind w:left="731" w:hanging="349"/>
          </w:pPr>
          <w:hyperlink w:anchor="_bookmark15" w:history="1">
            <w:r w:rsidR="00DB789F">
              <w:t>Требования</w:t>
            </w:r>
            <w:r w:rsidR="00DB789F">
              <w:rPr>
                <w:spacing w:val="-11"/>
              </w:rPr>
              <w:t xml:space="preserve"> </w:t>
            </w:r>
            <w:r w:rsidR="00DB789F">
              <w:t>к</w:t>
            </w:r>
            <w:r w:rsidR="00DB789F">
              <w:rPr>
                <w:spacing w:val="-10"/>
              </w:rPr>
              <w:t xml:space="preserve"> </w:t>
            </w:r>
            <w:r w:rsidR="00DB789F">
              <w:t>организации</w:t>
            </w:r>
            <w:r w:rsidR="00DB789F">
              <w:rPr>
                <w:spacing w:val="-12"/>
              </w:rPr>
              <w:t xml:space="preserve"> </w:t>
            </w:r>
            <w:r w:rsidR="00DB789F">
              <w:t>воспитания</w:t>
            </w:r>
            <w:r w:rsidR="00DB789F">
              <w:rPr>
                <w:spacing w:val="-10"/>
              </w:rPr>
              <w:t xml:space="preserve"> </w:t>
            </w:r>
            <w:r w:rsidR="00DB789F">
              <w:rPr>
                <w:spacing w:val="-2"/>
              </w:rPr>
              <w:t>обучающихся</w:t>
            </w:r>
            <w:r w:rsidR="00DB789F">
              <w:tab/>
            </w:r>
            <w:r w:rsidR="00DB789F">
              <w:rPr>
                <w:spacing w:val="-5"/>
              </w:rPr>
              <w:t>37</w:t>
            </w:r>
          </w:hyperlink>
        </w:p>
        <w:p w:rsidR="00335362" w:rsidRDefault="00212809" w:rsidP="0020640A">
          <w:pPr>
            <w:pStyle w:val="21"/>
            <w:numPr>
              <w:ilvl w:val="1"/>
              <w:numId w:val="123"/>
            </w:numPr>
            <w:tabs>
              <w:tab w:val="left" w:pos="731"/>
              <w:tab w:val="right" w:leader="dot" w:pos="9490"/>
            </w:tabs>
            <w:ind w:left="731" w:hanging="349"/>
          </w:pPr>
          <w:hyperlink w:anchor="_bookmark16" w:history="1">
            <w:r w:rsidR="00DB789F">
              <w:t>Требования</w:t>
            </w:r>
            <w:r w:rsidR="00DB789F">
              <w:rPr>
                <w:spacing w:val="-15"/>
              </w:rPr>
              <w:t xml:space="preserve"> </w:t>
            </w:r>
            <w:r w:rsidR="00DB789F">
              <w:t>к</w:t>
            </w:r>
            <w:r w:rsidR="00DB789F">
              <w:rPr>
                <w:spacing w:val="-12"/>
              </w:rPr>
              <w:t xml:space="preserve"> </w:t>
            </w:r>
            <w:r w:rsidR="00DB789F">
              <w:t>кадровым</w:t>
            </w:r>
            <w:r w:rsidR="00DB789F">
              <w:rPr>
                <w:spacing w:val="-12"/>
              </w:rPr>
              <w:t xml:space="preserve"> </w:t>
            </w:r>
            <w:r w:rsidR="00DB789F">
              <w:t>условиям</w:t>
            </w:r>
            <w:r w:rsidR="00DB789F">
              <w:rPr>
                <w:spacing w:val="-9"/>
              </w:rPr>
              <w:t xml:space="preserve"> </w:t>
            </w:r>
            <w:r w:rsidR="00DB789F">
              <w:t>реализации</w:t>
            </w:r>
            <w:r w:rsidR="00DB789F">
              <w:rPr>
                <w:spacing w:val="-13"/>
              </w:rPr>
              <w:t xml:space="preserve"> </w:t>
            </w:r>
            <w:r w:rsidR="00DB789F">
              <w:t>образовательной</w:t>
            </w:r>
            <w:r w:rsidR="00DB789F">
              <w:rPr>
                <w:spacing w:val="-12"/>
              </w:rPr>
              <w:t xml:space="preserve"> </w:t>
            </w:r>
            <w:r w:rsidR="00DB789F">
              <w:rPr>
                <w:spacing w:val="-2"/>
              </w:rPr>
              <w:t>программы</w:t>
            </w:r>
            <w:r w:rsidR="00DB789F">
              <w:tab/>
            </w:r>
            <w:r w:rsidR="00DB789F">
              <w:rPr>
                <w:spacing w:val="-5"/>
              </w:rPr>
              <w:t>37</w:t>
            </w:r>
          </w:hyperlink>
        </w:p>
        <w:p w:rsidR="00335362" w:rsidRDefault="00212809" w:rsidP="0020640A">
          <w:pPr>
            <w:pStyle w:val="21"/>
            <w:numPr>
              <w:ilvl w:val="1"/>
              <w:numId w:val="123"/>
            </w:numPr>
            <w:tabs>
              <w:tab w:val="left" w:pos="731"/>
              <w:tab w:val="right" w:leader="dot" w:pos="9490"/>
            </w:tabs>
            <w:spacing w:before="1"/>
            <w:ind w:left="731" w:hanging="349"/>
          </w:pPr>
          <w:hyperlink w:anchor="_bookmark17" w:history="1">
            <w:r w:rsidR="00DB789F">
              <w:t>Требования</w:t>
            </w:r>
            <w:r w:rsidR="00DB789F">
              <w:rPr>
                <w:spacing w:val="-15"/>
              </w:rPr>
              <w:t xml:space="preserve"> </w:t>
            </w:r>
            <w:r w:rsidR="00DB789F">
              <w:t>к</w:t>
            </w:r>
            <w:r w:rsidR="00DB789F">
              <w:rPr>
                <w:spacing w:val="-12"/>
              </w:rPr>
              <w:t xml:space="preserve"> </w:t>
            </w:r>
            <w:r w:rsidR="00DB789F">
              <w:t>финансовым</w:t>
            </w:r>
            <w:r w:rsidR="00DB789F">
              <w:rPr>
                <w:spacing w:val="-11"/>
              </w:rPr>
              <w:t xml:space="preserve"> </w:t>
            </w:r>
            <w:r w:rsidR="00DB789F">
              <w:t>условиям</w:t>
            </w:r>
            <w:r w:rsidR="00DB789F">
              <w:rPr>
                <w:spacing w:val="-10"/>
              </w:rPr>
              <w:t xml:space="preserve"> </w:t>
            </w:r>
            <w:r w:rsidR="00DB789F">
              <w:t>реализации</w:t>
            </w:r>
            <w:r w:rsidR="00DB789F">
              <w:rPr>
                <w:spacing w:val="-13"/>
              </w:rPr>
              <w:t xml:space="preserve"> </w:t>
            </w:r>
            <w:r w:rsidR="00DB789F">
              <w:t>образовательной</w:t>
            </w:r>
            <w:r w:rsidR="00DB789F">
              <w:rPr>
                <w:spacing w:val="-12"/>
              </w:rPr>
              <w:t xml:space="preserve"> </w:t>
            </w:r>
            <w:r w:rsidR="00DB789F">
              <w:rPr>
                <w:spacing w:val="-2"/>
              </w:rPr>
              <w:t>программы</w:t>
            </w:r>
            <w:r w:rsidR="00DB789F">
              <w:tab/>
            </w:r>
            <w:r w:rsidR="00DB789F">
              <w:rPr>
                <w:spacing w:val="-5"/>
              </w:rPr>
              <w:t>37</w:t>
            </w:r>
          </w:hyperlink>
        </w:p>
        <w:p w:rsidR="00335362" w:rsidRDefault="00212809">
          <w:pPr>
            <w:pStyle w:val="11"/>
            <w:tabs>
              <w:tab w:val="right" w:leader="dot" w:pos="9490"/>
            </w:tabs>
          </w:pPr>
          <w:hyperlink w:anchor="_bookmark18" w:history="1">
            <w:r w:rsidR="00DB789F">
              <w:t>Раздел</w:t>
            </w:r>
            <w:r w:rsidR="00DB789F">
              <w:rPr>
                <w:spacing w:val="-12"/>
              </w:rPr>
              <w:t xml:space="preserve"> </w:t>
            </w:r>
            <w:r w:rsidR="00DB789F">
              <w:t>7.</w:t>
            </w:r>
            <w:r w:rsidR="00DB789F">
              <w:rPr>
                <w:spacing w:val="-9"/>
              </w:rPr>
              <w:t xml:space="preserve"> </w:t>
            </w:r>
            <w:r w:rsidR="00DB789F">
              <w:t>Формирование</w:t>
            </w:r>
            <w:r w:rsidR="00DB789F">
              <w:rPr>
                <w:spacing w:val="-12"/>
              </w:rPr>
              <w:t xml:space="preserve"> </w:t>
            </w:r>
            <w:r w:rsidR="00DB789F">
              <w:t>оценочных</w:t>
            </w:r>
            <w:r w:rsidR="00DB789F">
              <w:rPr>
                <w:spacing w:val="-10"/>
              </w:rPr>
              <w:t xml:space="preserve"> </w:t>
            </w:r>
            <w:r w:rsidR="00DB789F">
              <w:t>материалов</w:t>
            </w:r>
            <w:r w:rsidR="00DB789F">
              <w:rPr>
                <w:spacing w:val="-9"/>
              </w:rPr>
              <w:t xml:space="preserve"> </w:t>
            </w:r>
            <w:r w:rsidR="00DB789F">
              <w:t>для</w:t>
            </w:r>
            <w:r w:rsidR="00DB789F">
              <w:rPr>
                <w:spacing w:val="-11"/>
              </w:rPr>
              <w:t xml:space="preserve"> </w:t>
            </w:r>
            <w:r w:rsidR="00DB789F">
              <w:t>проведения</w:t>
            </w:r>
            <w:r w:rsidR="00DB789F">
              <w:rPr>
                <w:spacing w:val="-11"/>
              </w:rPr>
              <w:t xml:space="preserve"> </w:t>
            </w:r>
            <w:r w:rsidR="00DB789F">
              <w:t>государственной</w:t>
            </w:r>
            <w:r w:rsidR="00DB789F">
              <w:rPr>
                <w:spacing w:val="-11"/>
              </w:rPr>
              <w:t xml:space="preserve"> </w:t>
            </w:r>
            <w:r w:rsidR="00DB789F">
              <w:t>итоговой</w:t>
            </w:r>
            <w:r w:rsidR="00DB789F">
              <w:rPr>
                <w:spacing w:val="-11"/>
              </w:rPr>
              <w:t xml:space="preserve"> </w:t>
            </w:r>
            <w:r w:rsidR="00DB789F">
              <w:rPr>
                <w:spacing w:val="-2"/>
              </w:rPr>
              <w:t>аттестации</w:t>
            </w:r>
            <w:r w:rsidR="00DB789F">
              <w:tab/>
            </w:r>
            <w:r w:rsidR="00DB789F">
              <w:rPr>
                <w:spacing w:val="-5"/>
              </w:rPr>
              <w:t>38</w:t>
            </w:r>
          </w:hyperlink>
        </w:p>
        <w:p w:rsidR="00335362" w:rsidRDefault="00212809">
          <w:pPr>
            <w:pStyle w:val="11"/>
            <w:tabs>
              <w:tab w:val="right" w:leader="dot" w:pos="9490"/>
            </w:tabs>
            <w:spacing w:before="254"/>
          </w:pPr>
          <w:hyperlink w:anchor="_bookmark19" w:history="1">
            <w:r w:rsidR="00DB789F">
              <w:t>Приложение</w:t>
            </w:r>
            <w:r w:rsidR="00DB789F">
              <w:rPr>
                <w:spacing w:val="-15"/>
              </w:rPr>
              <w:t xml:space="preserve"> </w:t>
            </w:r>
            <w:r w:rsidR="00DB789F">
              <w:t>1.</w:t>
            </w:r>
            <w:r w:rsidR="00DB789F">
              <w:rPr>
                <w:spacing w:val="-12"/>
              </w:rPr>
              <w:t xml:space="preserve"> </w:t>
            </w:r>
            <w:r w:rsidR="00DB789F">
              <w:t>Примерные</w:t>
            </w:r>
            <w:r w:rsidR="00DB789F">
              <w:rPr>
                <w:spacing w:val="-13"/>
              </w:rPr>
              <w:t xml:space="preserve"> </w:t>
            </w:r>
            <w:r w:rsidR="00DB789F">
              <w:t>программы</w:t>
            </w:r>
            <w:r w:rsidR="00DB789F">
              <w:rPr>
                <w:spacing w:val="-12"/>
              </w:rPr>
              <w:t xml:space="preserve"> </w:t>
            </w:r>
            <w:r w:rsidR="00DB789F">
              <w:t>профессиональных</w:t>
            </w:r>
            <w:r w:rsidR="00DB789F">
              <w:rPr>
                <w:spacing w:val="-11"/>
              </w:rPr>
              <w:t xml:space="preserve"> </w:t>
            </w:r>
            <w:r w:rsidR="00DB789F">
              <w:rPr>
                <w:spacing w:val="-2"/>
              </w:rPr>
              <w:t>модулей</w:t>
            </w:r>
            <w:r w:rsidR="00DB789F">
              <w:tab/>
            </w:r>
            <w:r w:rsidR="00DB789F">
              <w:rPr>
                <w:spacing w:val="-5"/>
              </w:rPr>
              <w:t>39</w:t>
            </w:r>
          </w:hyperlink>
        </w:p>
      </w:sdtContent>
    </w:sdt>
    <w:p w:rsidR="00335362" w:rsidRDefault="00212809">
      <w:pPr>
        <w:tabs>
          <w:tab w:val="left" w:pos="2249"/>
        </w:tabs>
        <w:spacing w:before="1"/>
        <w:ind w:left="382"/>
        <w:rPr>
          <w:sz w:val="20"/>
        </w:rPr>
      </w:pPr>
      <w:hyperlink w:anchor="_bookmark20" w:history="1">
        <w:r w:rsidR="00DB789F">
          <w:rPr>
            <w:sz w:val="20"/>
          </w:rPr>
          <w:t>Приложение</w:t>
        </w:r>
        <w:r w:rsidR="00DB789F">
          <w:rPr>
            <w:spacing w:val="31"/>
            <w:sz w:val="20"/>
          </w:rPr>
          <w:t xml:space="preserve">  </w:t>
        </w:r>
        <w:r w:rsidR="00DB789F">
          <w:rPr>
            <w:spacing w:val="-5"/>
            <w:sz w:val="20"/>
          </w:rPr>
          <w:t>1.1</w:t>
        </w:r>
      </w:hyperlink>
      <w:r w:rsidR="00DB789F">
        <w:rPr>
          <w:sz w:val="20"/>
        </w:rPr>
        <w:tab/>
      </w:r>
      <w:hyperlink w:anchor="_bookmark20" w:history="1">
        <w:r w:rsidR="00DB789F">
          <w:rPr>
            <w:sz w:val="20"/>
          </w:rPr>
          <w:t>РАБОЧАЯ</w:t>
        </w:r>
        <w:r w:rsidR="00DB789F">
          <w:rPr>
            <w:spacing w:val="34"/>
            <w:sz w:val="20"/>
          </w:rPr>
          <w:t xml:space="preserve">  </w:t>
        </w:r>
        <w:r w:rsidR="00DB789F">
          <w:rPr>
            <w:sz w:val="20"/>
          </w:rPr>
          <w:t>ПРОГРАММА</w:t>
        </w:r>
        <w:r w:rsidR="00DB789F">
          <w:rPr>
            <w:spacing w:val="32"/>
            <w:sz w:val="20"/>
          </w:rPr>
          <w:t xml:space="preserve">  </w:t>
        </w:r>
        <w:r w:rsidR="00DB789F">
          <w:rPr>
            <w:sz w:val="20"/>
          </w:rPr>
          <w:t>ПРОФЕССИОНАЛЬНОГО</w:t>
        </w:r>
        <w:r w:rsidR="00DB789F">
          <w:rPr>
            <w:spacing w:val="34"/>
            <w:sz w:val="20"/>
          </w:rPr>
          <w:t xml:space="preserve">  </w:t>
        </w:r>
        <w:r w:rsidR="00DB789F">
          <w:rPr>
            <w:sz w:val="20"/>
          </w:rPr>
          <w:t>МОДУЛЯ</w:t>
        </w:r>
      </w:hyperlink>
      <w:r w:rsidR="00DB789F">
        <w:rPr>
          <w:spacing w:val="34"/>
          <w:sz w:val="20"/>
        </w:rPr>
        <w:t xml:space="preserve">  </w:t>
      </w:r>
      <w:r w:rsidR="00DB789F">
        <w:rPr>
          <w:sz w:val="20"/>
        </w:rPr>
        <w:t>ПМ.</w:t>
      </w:r>
      <w:r w:rsidR="00DB789F">
        <w:rPr>
          <w:spacing w:val="34"/>
          <w:sz w:val="20"/>
        </w:rPr>
        <w:t xml:space="preserve">  </w:t>
      </w:r>
      <w:r w:rsidR="00DB789F">
        <w:rPr>
          <w:sz w:val="20"/>
        </w:rPr>
        <w:t>01</w:t>
      </w:r>
      <w:r w:rsidR="00DB789F">
        <w:rPr>
          <w:spacing w:val="32"/>
          <w:sz w:val="20"/>
        </w:rPr>
        <w:t xml:space="preserve">  </w:t>
      </w:r>
      <w:r w:rsidR="00DB789F">
        <w:rPr>
          <w:spacing w:val="-2"/>
          <w:sz w:val="20"/>
        </w:rPr>
        <w:t>Выполнение</w:t>
      </w:r>
    </w:p>
    <w:p w:rsidR="00335362" w:rsidRDefault="00DB789F">
      <w:pPr>
        <w:ind w:left="382"/>
        <w:rPr>
          <w:sz w:val="20"/>
        </w:rPr>
      </w:pPr>
      <w:r>
        <w:rPr>
          <w:sz w:val="20"/>
        </w:rPr>
        <w:t>подготовительных,</w:t>
      </w:r>
      <w:r>
        <w:rPr>
          <w:spacing w:val="-9"/>
          <w:sz w:val="20"/>
        </w:rPr>
        <w:t xml:space="preserve"> </w:t>
      </w:r>
      <w:r>
        <w:rPr>
          <w:sz w:val="20"/>
        </w:rPr>
        <w:t>сборочных</w:t>
      </w:r>
      <w:r>
        <w:rPr>
          <w:spacing w:val="-9"/>
          <w:sz w:val="20"/>
        </w:rPr>
        <w:t xml:space="preserve"> </w:t>
      </w:r>
      <w:r>
        <w:rPr>
          <w:sz w:val="20"/>
        </w:rPr>
        <w:t>операций</w:t>
      </w:r>
      <w:r>
        <w:rPr>
          <w:spacing w:val="-10"/>
          <w:sz w:val="20"/>
        </w:rPr>
        <w:t xml:space="preserve"> </w:t>
      </w:r>
      <w:r>
        <w:rPr>
          <w:sz w:val="20"/>
        </w:rPr>
        <w:t>перед</w:t>
      </w:r>
      <w:r>
        <w:rPr>
          <w:spacing w:val="-10"/>
          <w:sz w:val="20"/>
        </w:rPr>
        <w:t xml:space="preserve"> </w:t>
      </w:r>
      <w:r>
        <w:rPr>
          <w:sz w:val="20"/>
        </w:rPr>
        <w:t>сваркой</w:t>
      </w:r>
      <w:r>
        <w:rPr>
          <w:spacing w:val="-10"/>
          <w:sz w:val="20"/>
        </w:rPr>
        <w:t xml:space="preserve"> </w:t>
      </w:r>
      <w:r>
        <w:rPr>
          <w:sz w:val="20"/>
        </w:rPr>
        <w:t>и</w:t>
      </w:r>
      <w:r>
        <w:rPr>
          <w:spacing w:val="-6"/>
          <w:sz w:val="20"/>
        </w:rPr>
        <w:t xml:space="preserve"> </w:t>
      </w:r>
      <w:r>
        <w:rPr>
          <w:sz w:val="20"/>
        </w:rPr>
        <w:t>контроль</w:t>
      </w:r>
      <w:r>
        <w:rPr>
          <w:spacing w:val="-8"/>
          <w:sz w:val="20"/>
        </w:rPr>
        <w:t xml:space="preserve"> </w:t>
      </w:r>
      <w:r>
        <w:rPr>
          <w:sz w:val="20"/>
        </w:rPr>
        <w:t>сварных</w:t>
      </w:r>
      <w:r>
        <w:rPr>
          <w:spacing w:val="-8"/>
          <w:sz w:val="20"/>
        </w:rPr>
        <w:t xml:space="preserve"> </w:t>
      </w:r>
      <w:r>
        <w:rPr>
          <w:spacing w:val="-2"/>
          <w:sz w:val="20"/>
        </w:rPr>
        <w:t>соединений</w:t>
      </w:r>
    </w:p>
    <w:p w:rsidR="00335362" w:rsidRDefault="00212809">
      <w:pPr>
        <w:tabs>
          <w:tab w:val="left" w:pos="2014"/>
        </w:tabs>
        <w:spacing w:before="4" w:line="235" w:lineRule="auto"/>
        <w:ind w:left="382" w:right="141"/>
        <w:rPr>
          <w:sz w:val="20"/>
        </w:rPr>
      </w:pPr>
      <w:hyperlink w:anchor="_bookmark21" w:history="1">
        <w:r w:rsidR="00DB789F">
          <w:rPr>
            <w:sz w:val="20"/>
          </w:rPr>
          <w:t>Приложение</w:t>
        </w:r>
        <w:r w:rsidR="00DB789F">
          <w:rPr>
            <w:spacing w:val="40"/>
            <w:sz w:val="20"/>
          </w:rPr>
          <w:t xml:space="preserve"> </w:t>
        </w:r>
        <w:r w:rsidR="00DB789F">
          <w:rPr>
            <w:sz w:val="20"/>
          </w:rPr>
          <w:t>1.2</w:t>
        </w:r>
      </w:hyperlink>
      <w:r w:rsidR="00DB789F">
        <w:rPr>
          <w:sz w:val="20"/>
        </w:rPr>
        <w:tab/>
      </w:r>
      <w:hyperlink w:anchor="_bookmark21" w:history="1">
        <w:r w:rsidR="00DB789F">
          <w:rPr>
            <w:sz w:val="20"/>
          </w:rPr>
          <w:t>РАБОЧАЯ</w:t>
        </w:r>
        <w:r w:rsidR="00DB789F">
          <w:rPr>
            <w:spacing w:val="40"/>
            <w:sz w:val="20"/>
          </w:rPr>
          <w:t xml:space="preserve"> </w:t>
        </w:r>
        <w:r w:rsidR="00DB789F">
          <w:rPr>
            <w:sz w:val="20"/>
          </w:rPr>
          <w:t>ПРОГРАММА</w:t>
        </w:r>
        <w:r w:rsidR="00DB789F">
          <w:rPr>
            <w:spacing w:val="40"/>
            <w:sz w:val="20"/>
          </w:rPr>
          <w:t xml:space="preserve"> </w:t>
        </w:r>
        <w:r w:rsidR="00DB789F">
          <w:rPr>
            <w:sz w:val="20"/>
          </w:rPr>
          <w:t>ПРОФЕССИОНАЛЬНОГО</w:t>
        </w:r>
        <w:r w:rsidR="00DB789F">
          <w:rPr>
            <w:spacing w:val="40"/>
            <w:sz w:val="20"/>
          </w:rPr>
          <w:t xml:space="preserve"> </w:t>
        </w:r>
        <w:r w:rsidR="00DB789F">
          <w:rPr>
            <w:sz w:val="20"/>
          </w:rPr>
          <w:t>МОДУЛЯ</w:t>
        </w:r>
      </w:hyperlink>
      <w:r w:rsidR="00DB789F">
        <w:rPr>
          <w:spacing w:val="40"/>
          <w:sz w:val="20"/>
        </w:rPr>
        <w:t xml:space="preserve"> </w:t>
      </w:r>
      <w:r w:rsidR="00DB789F">
        <w:rPr>
          <w:sz w:val="20"/>
        </w:rPr>
        <w:t>ПМ.</w:t>
      </w:r>
      <w:r w:rsidR="00DB789F">
        <w:rPr>
          <w:spacing w:val="40"/>
          <w:sz w:val="20"/>
        </w:rPr>
        <w:t xml:space="preserve"> </w:t>
      </w:r>
      <w:r w:rsidR="00DB789F">
        <w:rPr>
          <w:sz w:val="20"/>
        </w:rPr>
        <w:t>02</w:t>
      </w:r>
      <w:r w:rsidR="00DB789F">
        <w:rPr>
          <w:spacing w:val="40"/>
          <w:sz w:val="20"/>
        </w:rPr>
        <w:t xml:space="preserve"> </w:t>
      </w:r>
      <w:r w:rsidR="00DB789F">
        <w:rPr>
          <w:sz w:val="20"/>
        </w:rPr>
        <w:t>Выполнение</w:t>
      </w:r>
      <w:r w:rsidR="00DB789F">
        <w:rPr>
          <w:spacing w:val="40"/>
          <w:sz w:val="20"/>
        </w:rPr>
        <w:t xml:space="preserve"> </w:t>
      </w:r>
      <w:r w:rsidR="00DB789F">
        <w:rPr>
          <w:sz w:val="20"/>
        </w:rPr>
        <w:t>ручной дуговой сварки (наплавка, резка) плавящимся покрытым электродов</w:t>
      </w:r>
      <w:r w:rsidR="00DB789F">
        <w:rPr>
          <w:spacing w:val="-5"/>
          <w:sz w:val="20"/>
        </w:rPr>
        <w:t xml:space="preserve"> </w:t>
      </w:r>
      <w:r w:rsidR="00DB789F">
        <w:rPr>
          <w:sz w:val="20"/>
        </w:rPr>
        <w:t>.............................................................</w:t>
      </w:r>
    </w:p>
    <w:p w:rsidR="00335362" w:rsidRDefault="00DB789F">
      <w:pPr>
        <w:spacing w:before="12" w:line="235" w:lineRule="auto"/>
        <w:ind w:left="382"/>
        <w:rPr>
          <w:sz w:val="20"/>
        </w:rPr>
      </w:pPr>
      <w:r>
        <w:rPr>
          <w:sz w:val="20"/>
        </w:rPr>
        <w:t>Приложение</w:t>
      </w:r>
      <w:r>
        <w:rPr>
          <w:spacing w:val="33"/>
          <w:sz w:val="20"/>
        </w:rPr>
        <w:t xml:space="preserve"> </w:t>
      </w:r>
      <w:r>
        <w:rPr>
          <w:sz w:val="20"/>
        </w:rPr>
        <w:t>1.3</w:t>
      </w:r>
      <w:r>
        <w:rPr>
          <w:spacing w:val="80"/>
          <w:sz w:val="20"/>
        </w:rPr>
        <w:t xml:space="preserve"> </w:t>
      </w:r>
      <w:r>
        <w:rPr>
          <w:sz w:val="20"/>
        </w:rPr>
        <w:t>РАБОЧАЯ</w:t>
      </w:r>
      <w:r>
        <w:rPr>
          <w:spacing w:val="32"/>
          <w:sz w:val="20"/>
        </w:rPr>
        <w:t xml:space="preserve"> </w:t>
      </w:r>
      <w:r>
        <w:rPr>
          <w:sz w:val="20"/>
        </w:rPr>
        <w:t>ПРОГРАММА</w:t>
      </w:r>
      <w:r>
        <w:rPr>
          <w:spacing w:val="35"/>
          <w:sz w:val="20"/>
        </w:rPr>
        <w:t xml:space="preserve"> </w:t>
      </w:r>
      <w:r>
        <w:rPr>
          <w:sz w:val="20"/>
        </w:rPr>
        <w:t>ПРОФЕССИОНАЛЬНОГО</w:t>
      </w:r>
      <w:r>
        <w:rPr>
          <w:spacing w:val="35"/>
          <w:sz w:val="20"/>
        </w:rPr>
        <w:t xml:space="preserve"> </w:t>
      </w:r>
      <w:r>
        <w:rPr>
          <w:sz w:val="20"/>
        </w:rPr>
        <w:t>МОДУЛЯ</w:t>
      </w:r>
      <w:r>
        <w:rPr>
          <w:spacing w:val="80"/>
          <w:sz w:val="20"/>
        </w:rPr>
        <w:t xml:space="preserve"> </w:t>
      </w:r>
      <w:r>
        <w:rPr>
          <w:rFonts w:ascii="Calibri" w:hAnsi="Calibri"/>
        </w:rPr>
        <w:t>ПМ.03</w:t>
      </w:r>
      <w:r>
        <w:rPr>
          <w:sz w:val="20"/>
        </w:rPr>
        <w:t>Выполнение</w:t>
      </w:r>
      <w:r>
        <w:rPr>
          <w:spacing w:val="33"/>
          <w:sz w:val="20"/>
        </w:rPr>
        <w:t xml:space="preserve"> </w:t>
      </w:r>
      <w:r>
        <w:rPr>
          <w:sz w:val="20"/>
        </w:rPr>
        <w:t>частично механизированной сварки(наплавка) плавлением</w:t>
      </w:r>
    </w:p>
    <w:p w:rsidR="00335362" w:rsidRDefault="00DB789F">
      <w:pPr>
        <w:spacing w:before="1"/>
        <w:ind w:left="382"/>
        <w:rPr>
          <w:sz w:val="20"/>
        </w:rPr>
      </w:pPr>
      <w:r>
        <w:rPr>
          <w:sz w:val="20"/>
        </w:rPr>
        <w:t>Приложение 1.4</w:t>
      </w:r>
      <w:r>
        <w:rPr>
          <w:spacing w:val="40"/>
          <w:sz w:val="20"/>
        </w:rPr>
        <w:t xml:space="preserve"> </w:t>
      </w:r>
      <w:r>
        <w:rPr>
          <w:sz w:val="20"/>
        </w:rPr>
        <w:t>РАБОЧАЯ ПРОГРАММА ПРОФЕССИОНАЛЬНОГО МОДУЛЯ ПМ. 04 Освоение видов работ по профессии «Сварщик ручной дуговой сварки плавящимся покрытым электродом ........................................</w:t>
      </w:r>
    </w:p>
    <w:p w:rsidR="00335362" w:rsidRDefault="00212809">
      <w:pPr>
        <w:spacing w:before="1"/>
        <w:ind w:left="382" w:right="191" w:hanging="240"/>
        <w:rPr>
          <w:sz w:val="20"/>
        </w:rPr>
      </w:pPr>
      <w:hyperlink w:anchor="_bookmark22" w:history="1">
        <w:r w:rsidR="00DB789F">
          <w:rPr>
            <w:sz w:val="20"/>
          </w:rPr>
          <w:t>Приложение 2 Рабочие</w:t>
        </w:r>
        <w:r w:rsidR="00DB789F">
          <w:rPr>
            <w:spacing w:val="40"/>
            <w:sz w:val="20"/>
          </w:rPr>
          <w:t xml:space="preserve"> </w:t>
        </w:r>
        <w:r w:rsidR="00DB789F">
          <w:rPr>
            <w:sz w:val="20"/>
          </w:rPr>
          <w:t>программы учебных дисциплин .....................................................................................</w:t>
        </w:r>
      </w:hyperlink>
      <w:r w:rsidR="00DB789F">
        <w:rPr>
          <w:sz w:val="20"/>
        </w:rPr>
        <w:t xml:space="preserve"> </w:t>
      </w:r>
      <w:hyperlink w:anchor="_bookmark23" w:history="1">
        <w:r w:rsidR="00DB789F">
          <w:rPr>
            <w:sz w:val="20"/>
          </w:rPr>
          <w:t>Приложение</w:t>
        </w:r>
        <w:r w:rsidR="00DB789F">
          <w:rPr>
            <w:spacing w:val="-13"/>
            <w:sz w:val="20"/>
          </w:rPr>
          <w:t xml:space="preserve"> </w:t>
        </w:r>
        <w:r w:rsidR="00DB789F">
          <w:rPr>
            <w:sz w:val="20"/>
          </w:rPr>
          <w:t>2.1</w:t>
        </w:r>
      </w:hyperlink>
      <w:r w:rsidR="00DB789F">
        <w:rPr>
          <w:spacing w:val="28"/>
          <w:sz w:val="20"/>
        </w:rPr>
        <w:t xml:space="preserve"> </w:t>
      </w:r>
      <w:hyperlink w:anchor="_bookmark23" w:history="1">
        <w:r w:rsidR="00DB789F">
          <w:rPr>
            <w:sz w:val="20"/>
          </w:rPr>
          <w:t>РАБОЧАЯ</w:t>
        </w:r>
        <w:r w:rsidR="00DB789F">
          <w:rPr>
            <w:spacing w:val="-13"/>
            <w:sz w:val="20"/>
          </w:rPr>
          <w:t xml:space="preserve"> </w:t>
        </w:r>
        <w:r w:rsidR="00DB789F">
          <w:rPr>
            <w:sz w:val="20"/>
          </w:rPr>
          <w:t>ПРОГРАММА</w:t>
        </w:r>
        <w:r w:rsidR="00DB789F">
          <w:rPr>
            <w:spacing w:val="-11"/>
            <w:sz w:val="20"/>
          </w:rPr>
          <w:t xml:space="preserve"> </w:t>
        </w:r>
        <w:r w:rsidR="00DB789F">
          <w:rPr>
            <w:sz w:val="20"/>
          </w:rPr>
          <w:t>УЧЕБНОЙ</w:t>
        </w:r>
        <w:r w:rsidR="00DB789F">
          <w:rPr>
            <w:spacing w:val="-11"/>
            <w:sz w:val="20"/>
          </w:rPr>
          <w:t xml:space="preserve"> </w:t>
        </w:r>
        <w:r w:rsidR="00DB789F">
          <w:rPr>
            <w:sz w:val="20"/>
          </w:rPr>
          <w:t>ДИСЦИПЛИНЫ</w:t>
        </w:r>
      </w:hyperlink>
      <w:r w:rsidR="00DB789F">
        <w:rPr>
          <w:spacing w:val="-5"/>
          <w:sz w:val="20"/>
        </w:rPr>
        <w:t xml:space="preserve"> </w:t>
      </w:r>
      <w:r w:rsidR="00DB789F">
        <w:rPr>
          <w:sz w:val="20"/>
        </w:rPr>
        <w:t>СГ.01</w:t>
      </w:r>
      <w:r w:rsidR="00DB789F">
        <w:rPr>
          <w:spacing w:val="-9"/>
          <w:sz w:val="20"/>
        </w:rPr>
        <w:t xml:space="preserve"> </w:t>
      </w:r>
      <w:r w:rsidR="00DB789F">
        <w:rPr>
          <w:sz w:val="20"/>
        </w:rPr>
        <w:t>История</w:t>
      </w:r>
      <w:r w:rsidR="00DB789F">
        <w:rPr>
          <w:spacing w:val="-10"/>
          <w:sz w:val="20"/>
        </w:rPr>
        <w:t xml:space="preserve"> </w:t>
      </w:r>
      <w:r w:rsidR="00DB789F">
        <w:rPr>
          <w:sz w:val="20"/>
        </w:rPr>
        <w:t>России</w:t>
      </w:r>
      <w:r w:rsidR="00DB789F">
        <w:rPr>
          <w:spacing w:val="-27"/>
          <w:sz w:val="20"/>
        </w:rPr>
        <w:t xml:space="preserve"> </w:t>
      </w:r>
      <w:r w:rsidR="00DB789F">
        <w:rPr>
          <w:spacing w:val="-2"/>
          <w:sz w:val="20"/>
        </w:rPr>
        <w:t>.................</w:t>
      </w:r>
    </w:p>
    <w:p w:rsidR="00335362" w:rsidRDefault="00212809">
      <w:pPr>
        <w:tabs>
          <w:tab w:val="left" w:pos="2283"/>
        </w:tabs>
        <w:spacing w:before="1"/>
        <w:ind w:left="382" w:right="141"/>
        <w:rPr>
          <w:sz w:val="20"/>
        </w:rPr>
      </w:pPr>
      <w:hyperlink w:anchor="_bookmark24" w:history="1">
        <w:r w:rsidR="00DB789F">
          <w:rPr>
            <w:sz w:val="20"/>
          </w:rPr>
          <w:t>Приложение</w:t>
        </w:r>
        <w:r w:rsidR="00DB789F">
          <w:rPr>
            <w:spacing w:val="80"/>
            <w:sz w:val="20"/>
          </w:rPr>
          <w:t xml:space="preserve"> </w:t>
        </w:r>
        <w:r w:rsidR="00DB789F">
          <w:rPr>
            <w:sz w:val="20"/>
          </w:rPr>
          <w:t>2.2</w:t>
        </w:r>
      </w:hyperlink>
      <w:r w:rsidR="00DB789F">
        <w:rPr>
          <w:sz w:val="20"/>
        </w:rPr>
        <w:tab/>
      </w:r>
      <w:hyperlink w:anchor="_bookmark24" w:history="1">
        <w:r w:rsidR="00DB789F">
          <w:rPr>
            <w:sz w:val="20"/>
          </w:rPr>
          <w:t>РАБОЧАЯ</w:t>
        </w:r>
        <w:r w:rsidR="00DB789F">
          <w:rPr>
            <w:spacing w:val="80"/>
            <w:w w:val="150"/>
            <w:sz w:val="20"/>
          </w:rPr>
          <w:t xml:space="preserve"> </w:t>
        </w:r>
        <w:r w:rsidR="00DB789F">
          <w:rPr>
            <w:sz w:val="20"/>
          </w:rPr>
          <w:t>ПРОГРАММА</w:t>
        </w:r>
        <w:r w:rsidR="00DB789F">
          <w:rPr>
            <w:spacing w:val="80"/>
            <w:w w:val="150"/>
            <w:sz w:val="20"/>
          </w:rPr>
          <w:t xml:space="preserve"> </w:t>
        </w:r>
        <w:r w:rsidR="00DB789F">
          <w:rPr>
            <w:sz w:val="20"/>
          </w:rPr>
          <w:t>УЧЕБНОЙ</w:t>
        </w:r>
        <w:r w:rsidR="00DB789F">
          <w:rPr>
            <w:spacing w:val="80"/>
            <w:w w:val="150"/>
            <w:sz w:val="20"/>
          </w:rPr>
          <w:t xml:space="preserve"> </w:t>
        </w:r>
        <w:r w:rsidR="00DB789F">
          <w:rPr>
            <w:sz w:val="20"/>
          </w:rPr>
          <w:t>ДИСЦИПЛИНЫ</w:t>
        </w:r>
      </w:hyperlink>
      <w:r w:rsidR="00DB789F">
        <w:rPr>
          <w:spacing w:val="80"/>
          <w:w w:val="150"/>
          <w:sz w:val="20"/>
        </w:rPr>
        <w:t xml:space="preserve"> </w:t>
      </w:r>
      <w:r w:rsidR="00DB789F">
        <w:rPr>
          <w:sz w:val="20"/>
        </w:rPr>
        <w:t>СГ.02</w:t>
      </w:r>
      <w:r w:rsidR="00DB789F">
        <w:rPr>
          <w:spacing w:val="80"/>
          <w:w w:val="150"/>
          <w:sz w:val="20"/>
        </w:rPr>
        <w:t xml:space="preserve"> </w:t>
      </w:r>
      <w:r w:rsidR="00DB789F">
        <w:rPr>
          <w:sz w:val="20"/>
        </w:rPr>
        <w:t>Иностранный</w:t>
      </w:r>
      <w:r w:rsidR="00DB789F">
        <w:rPr>
          <w:spacing w:val="80"/>
          <w:w w:val="150"/>
          <w:sz w:val="20"/>
        </w:rPr>
        <w:t xml:space="preserve"> </w:t>
      </w:r>
      <w:r w:rsidR="00DB789F">
        <w:rPr>
          <w:sz w:val="20"/>
        </w:rPr>
        <w:t>язык</w:t>
      </w:r>
      <w:r w:rsidR="00DB789F">
        <w:rPr>
          <w:spacing w:val="80"/>
          <w:w w:val="150"/>
          <w:sz w:val="20"/>
        </w:rPr>
        <w:t xml:space="preserve"> </w:t>
      </w:r>
      <w:r w:rsidR="00DB789F">
        <w:rPr>
          <w:sz w:val="20"/>
        </w:rPr>
        <w:t>в профессиональной</w:t>
      </w:r>
      <w:r w:rsidR="00DB789F">
        <w:rPr>
          <w:spacing w:val="49"/>
          <w:sz w:val="20"/>
        </w:rPr>
        <w:t xml:space="preserve"> </w:t>
      </w:r>
      <w:r w:rsidR="00DB789F">
        <w:rPr>
          <w:sz w:val="20"/>
        </w:rPr>
        <w:t>деятельности</w:t>
      </w:r>
      <w:r w:rsidR="00DB789F">
        <w:rPr>
          <w:spacing w:val="-5"/>
          <w:sz w:val="20"/>
        </w:rPr>
        <w:t xml:space="preserve"> </w:t>
      </w:r>
      <w:r w:rsidR="00DB789F">
        <w:rPr>
          <w:sz w:val="20"/>
        </w:rPr>
        <w:t>.......................................................................................................................</w:t>
      </w:r>
    </w:p>
    <w:p w:rsidR="00335362" w:rsidRDefault="00212809">
      <w:pPr>
        <w:spacing w:before="1"/>
        <w:ind w:left="382"/>
        <w:rPr>
          <w:sz w:val="20"/>
        </w:rPr>
      </w:pPr>
      <w:hyperlink w:anchor="_bookmark25" w:history="1">
        <w:r w:rsidR="00DB789F">
          <w:rPr>
            <w:sz w:val="20"/>
          </w:rPr>
          <w:t>Приложение</w:t>
        </w:r>
        <w:r w:rsidR="00DB789F">
          <w:rPr>
            <w:spacing w:val="-7"/>
            <w:sz w:val="20"/>
          </w:rPr>
          <w:t xml:space="preserve"> </w:t>
        </w:r>
        <w:r w:rsidR="00DB789F">
          <w:rPr>
            <w:sz w:val="20"/>
          </w:rPr>
          <w:t>2.3</w:t>
        </w:r>
      </w:hyperlink>
      <w:r w:rsidR="00DB789F">
        <w:rPr>
          <w:spacing w:val="40"/>
          <w:sz w:val="20"/>
        </w:rPr>
        <w:t xml:space="preserve"> </w:t>
      </w:r>
      <w:hyperlink w:anchor="_bookmark25" w:history="1">
        <w:r w:rsidR="00DB789F">
          <w:rPr>
            <w:sz w:val="20"/>
          </w:rPr>
          <w:t>РАБОЧАЯ</w:t>
        </w:r>
        <w:r w:rsidR="00DB789F">
          <w:rPr>
            <w:spacing w:val="-8"/>
            <w:sz w:val="20"/>
          </w:rPr>
          <w:t xml:space="preserve"> </w:t>
        </w:r>
        <w:r w:rsidR="00DB789F">
          <w:rPr>
            <w:sz w:val="20"/>
          </w:rPr>
          <w:t>ПРОГРАММА</w:t>
        </w:r>
        <w:r w:rsidR="00DB789F">
          <w:rPr>
            <w:spacing w:val="-6"/>
            <w:sz w:val="20"/>
          </w:rPr>
          <w:t xml:space="preserve"> </w:t>
        </w:r>
        <w:r w:rsidR="00DB789F">
          <w:rPr>
            <w:sz w:val="20"/>
          </w:rPr>
          <w:t>УЧЕБНОЙ</w:t>
        </w:r>
        <w:r w:rsidR="00DB789F">
          <w:rPr>
            <w:spacing w:val="-6"/>
            <w:sz w:val="20"/>
          </w:rPr>
          <w:t xml:space="preserve"> </w:t>
        </w:r>
        <w:r w:rsidR="00DB789F">
          <w:rPr>
            <w:sz w:val="20"/>
          </w:rPr>
          <w:t>ДИСЦИПЛИНЫ</w:t>
        </w:r>
      </w:hyperlink>
      <w:r w:rsidR="00DB789F">
        <w:rPr>
          <w:sz w:val="20"/>
        </w:rPr>
        <w:t xml:space="preserve"> СГ.03</w:t>
      </w:r>
      <w:r w:rsidR="00DB789F">
        <w:rPr>
          <w:spacing w:val="-4"/>
          <w:sz w:val="20"/>
        </w:rPr>
        <w:t xml:space="preserve"> </w:t>
      </w:r>
      <w:r w:rsidR="00DB789F">
        <w:rPr>
          <w:sz w:val="20"/>
        </w:rPr>
        <w:t>Безопасность</w:t>
      </w:r>
      <w:r w:rsidR="00DB789F">
        <w:rPr>
          <w:spacing w:val="-5"/>
          <w:sz w:val="20"/>
        </w:rPr>
        <w:t xml:space="preserve"> </w:t>
      </w:r>
      <w:r w:rsidR="00DB789F">
        <w:rPr>
          <w:sz w:val="20"/>
        </w:rPr>
        <w:t xml:space="preserve">жизнедеятельности </w:t>
      </w:r>
      <w:hyperlink w:anchor="_bookmark26" w:history="1">
        <w:r w:rsidR="00DB789F">
          <w:rPr>
            <w:sz w:val="20"/>
          </w:rPr>
          <w:t>Приложение 2.4</w:t>
        </w:r>
      </w:hyperlink>
      <w:r w:rsidR="00DB789F">
        <w:rPr>
          <w:spacing w:val="40"/>
          <w:sz w:val="20"/>
        </w:rPr>
        <w:t xml:space="preserve"> </w:t>
      </w:r>
      <w:hyperlink w:anchor="_bookmark26" w:history="1">
        <w:r w:rsidR="00DB789F">
          <w:rPr>
            <w:sz w:val="20"/>
          </w:rPr>
          <w:t>РАБОЧАЯ ПРОГРАММА УЧЕБНОЙ ДИСЦИПЛИНЫ</w:t>
        </w:r>
      </w:hyperlink>
      <w:r w:rsidR="00DB789F">
        <w:rPr>
          <w:sz w:val="20"/>
        </w:rPr>
        <w:t xml:space="preserve"> СГ.04 Физическая культура ........</w:t>
      </w:r>
    </w:p>
    <w:p w:rsidR="00335362" w:rsidRDefault="00DB789F">
      <w:pPr>
        <w:spacing w:line="242" w:lineRule="auto"/>
        <w:ind w:left="382"/>
      </w:pPr>
      <w:r>
        <w:t>Приложение</w:t>
      </w:r>
      <w:r>
        <w:rPr>
          <w:spacing w:val="40"/>
        </w:rPr>
        <w:t xml:space="preserve"> </w:t>
      </w:r>
      <w:r>
        <w:t>2.5.</w:t>
      </w:r>
      <w:r>
        <w:rPr>
          <w:spacing w:val="40"/>
        </w:rPr>
        <w:t xml:space="preserve"> </w:t>
      </w:r>
      <w:r>
        <w:t>РАБОЧАЯ</w:t>
      </w:r>
      <w:r>
        <w:rPr>
          <w:spacing w:val="40"/>
        </w:rPr>
        <w:t xml:space="preserve"> </w:t>
      </w:r>
      <w:r>
        <w:t>ПРОГРАММА</w:t>
      </w:r>
      <w:r>
        <w:rPr>
          <w:spacing w:val="40"/>
        </w:rPr>
        <w:t xml:space="preserve"> </w:t>
      </w:r>
      <w:r>
        <w:t>УЧЕБНОЙ</w:t>
      </w:r>
      <w:r>
        <w:rPr>
          <w:spacing w:val="40"/>
        </w:rPr>
        <w:t xml:space="preserve"> </w:t>
      </w:r>
      <w:r>
        <w:t>ДИСЦИПЛИНЫ</w:t>
      </w:r>
      <w:r>
        <w:rPr>
          <w:spacing w:val="40"/>
        </w:rPr>
        <w:t xml:space="preserve"> </w:t>
      </w:r>
      <w:r>
        <w:t>СГ.05</w:t>
      </w:r>
      <w:r>
        <w:rPr>
          <w:spacing w:val="40"/>
        </w:rPr>
        <w:t xml:space="preserve"> </w:t>
      </w:r>
      <w:r>
        <w:t>Основы</w:t>
      </w:r>
      <w:r>
        <w:rPr>
          <w:spacing w:val="40"/>
        </w:rPr>
        <w:t xml:space="preserve"> </w:t>
      </w:r>
      <w:r>
        <w:t xml:space="preserve">бережливого </w:t>
      </w:r>
      <w:r>
        <w:rPr>
          <w:spacing w:val="-2"/>
        </w:rPr>
        <w:t>производства……………………………………………………………………………………………….</w:t>
      </w:r>
    </w:p>
    <w:p w:rsidR="00335362" w:rsidRDefault="00212809">
      <w:pPr>
        <w:spacing w:line="227" w:lineRule="exact"/>
        <w:ind w:left="382"/>
        <w:rPr>
          <w:sz w:val="20"/>
        </w:rPr>
      </w:pPr>
      <w:hyperlink w:anchor="_bookmark27" w:history="1">
        <w:r w:rsidR="00DB789F">
          <w:rPr>
            <w:sz w:val="20"/>
          </w:rPr>
          <w:t>Приложение</w:t>
        </w:r>
        <w:r w:rsidR="00DB789F">
          <w:rPr>
            <w:spacing w:val="14"/>
            <w:sz w:val="20"/>
          </w:rPr>
          <w:t xml:space="preserve"> </w:t>
        </w:r>
        <w:r w:rsidR="00DB789F">
          <w:rPr>
            <w:sz w:val="20"/>
          </w:rPr>
          <w:t>2.6</w:t>
        </w:r>
      </w:hyperlink>
      <w:r w:rsidR="00DB789F">
        <w:rPr>
          <w:spacing w:val="62"/>
          <w:w w:val="150"/>
          <w:sz w:val="20"/>
        </w:rPr>
        <w:t xml:space="preserve"> </w:t>
      </w:r>
      <w:hyperlink w:anchor="_bookmark27" w:history="1">
        <w:r w:rsidR="00DB789F">
          <w:rPr>
            <w:sz w:val="20"/>
          </w:rPr>
          <w:t>РАБОЧАЯ</w:t>
        </w:r>
        <w:r w:rsidR="00DB789F">
          <w:rPr>
            <w:spacing w:val="15"/>
            <w:sz w:val="20"/>
          </w:rPr>
          <w:t xml:space="preserve"> </w:t>
        </w:r>
        <w:r w:rsidR="00DB789F">
          <w:rPr>
            <w:sz w:val="20"/>
          </w:rPr>
          <w:t>ПРОГРАММА</w:t>
        </w:r>
        <w:r w:rsidR="00DB789F">
          <w:rPr>
            <w:spacing w:val="18"/>
            <w:sz w:val="20"/>
          </w:rPr>
          <w:t xml:space="preserve"> </w:t>
        </w:r>
        <w:r w:rsidR="00DB789F">
          <w:rPr>
            <w:sz w:val="20"/>
          </w:rPr>
          <w:t>УЧЕБНОЙ</w:t>
        </w:r>
        <w:r w:rsidR="00DB789F">
          <w:rPr>
            <w:spacing w:val="22"/>
            <w:sz w:val="20"/>
          </w:rPr>
          <w:t xml:space="preserve"> </w:t>
        </w:r>
        <w:r w:rsidR="00DB789F">
          <w:rPr>
            <w:sz w:val="20"/>
          </w:rPr>
          <w:t>ДИСЦИПЛИНЫ</w:t>
        </w:r>
      </w:hyperlink>
      <w:r w:rsidR="00DB789F">
        <w:rPr>
          <w:spacing w:val="24"/>
          <w:sz w:val="20"/>
        </w:rPr>
        <w:t xml:space="preserve"> </w:t>
      </w:r>
      <w:r w:rsidR="00DB789F">
        <w:rPr>
          <w:sz w:val="20"/>
        </w:rPr>
        <w:t>СГ.06</w:t>
      </w:r>
      <w:r w:rsidR="00DB789F">
        <w:rPr>
          <w:spacing w:val="15"/>
          <w:sz w:val="20"/>
        </w:rPr>
        <w:t xml:space="preserve"> </w:t>
      </w:r>
      <w:r w:rsidR="00DB789F">
        <w:rPr>
          <w:sz w:val="20"/>
        </w:rPr>
        <w:t>Основы</w:t>
      </w:r>
      <w:r w:rsidR="00DB789F">
        <w:rPr>
          <w:spacing w:val="19"/>
          <w:sz w:val="20"/>
        </w:rPr>
        <w:t xml:space="preserve"> </w:t>
      </w:r>
      <w:r w:rsidR="00DB789F">
        <w:rPr>
          <w:sz w:val="20"/>
        </w:rPr>
        <w:t>финансовой</w:t>
      </w:r>
      <w:r w:rsidR="00DB789F">
        <w:rPr>
          <w:spacing w:val="18"/>
          <w:sz w:val="20"/>
        </w:rPr>
        <w:t xml:space="preserve"> </w:t>
      </w:r>
      <w:r w:rsidR="00DB789F">
        <w:rPr>
          <w:spacing w:val="-2"/>
          <w:sz w:val="20"/>
        </w:rPr>
        <w:t>грамотности</w:t>
      </w:r>
    </w:p>
    <w:p w:rsidR="00335362" w:rsidRDefault="00DB789F">
      <w:pPr>
        <w:spacing w:before="16"/>
        <w:ind w:left="401"/>
        <w:rPr>
          <w:sz w:val="20"/>
        </w:rPr>
      </w:pPr>
      <w:r>
        <w:rPr>
          <w:spacing w:val="-2"/>
          <w:sz w:val="20"/>
        </w:rPr>
        <w:t>............................................................................................................................................................................</w:t>
      </w:r>
    </w:p>
    <w:p w:rsidR="00335362" w:rsidRDefault="00DB789F">
      <w:pPr>
        <w:spacing w:before="2"/>
        <w:ind w:left="382"/>
      </w:pPr>
      <w:r>
        <w:t>Приложение</w:t>
      </w:r>
      <w:r>
        <w:rPr>
          <w:spacing w:val="30"/>
        </w:rPr>
        <w:t xml:space="preserve"> </w:t>
      </w:r>
      <w:r>
        <w:t>2.7</w:t>
      </w:r>
      <w:r>
        <w:rPr>
          <w:spacing w:val="39"/>
        </w:rPr>
        <w:t xml:space="preserve"> </w:t>
      </w:r>
      <w:r>
        <w:t>Рабочая</w:t>
      </w:r>
      <w:r>
        <w:rPr>
          <w:spacing w:val="36"/>
        </w:rPr>
        <w:t xml:space="preserve"> </w:t>
      </w:r>
      <w:r>
        <w:t>программа</w:t>
      </w:r>
      <w:r>
        <w:rPr>
          <w:spacing w:val="39"/>
        </w:rPr>
        <w:t xml:space="preserve"> </w:t>
      </w:r>
      <w:r>
        <w:t>учебной</w:t>
      </w:r>
      <w:r>
        <w:rPr>
          <w:spacing w:val="38"/>
        </w:rPr>
        <w:t xml:space="preserve"> </w:t>
      </w:r>
      <w:r>
        <w:t>дисциплины</w:t>
      </w:r>
      <w:r>
        <w:rPr>
          <w:spacing w:val="37"/>
        </w:rPr>
        <w:t xml:space="preserve"> </w:t>
      </w:r>
      <w:r>
        <w:t>СГ.07</w:t>
      </w:r>
      <w:r>
        <w:rPr>
          <w:spacing w:val="31"/>
        </w:rPr>
        <w:t xml:space="preserve"> </w:t>
      </w:r>
      <w:r>
        <w:t>Татарский</w:t>
      </w:r>
      <w:r>
        <w:rPr>
          <w:spacing w:val="38"/>
        </w:rPr>
        <w:t xml:space="preserve"> </w:t>
      </w:r>
      <w:r>
        <w:t>язык</w:t>
      </w:r>
      <w:r>
        <w:rPr>
          <w:spacing w:val="30"/>
        </w:rPr>
        <w:t xml:space="preserve"> </w:t>
      </w:r>
      <w:r>
        <w:t>в</w:t>
      </w:r>
      <w:r>
        <w:rPr>
          <w:spacing w:val="37"/>
        </w:rPr>
        <w:t xml:space="preserve"> </w:t>
      </w:r>
      <w:r>
        <w:t>профессиональной деятельности …………</w:t>
      </w:r>
    </w:p>
    <w:p w:rsidR="00335362" w:rsidRDefault="00212809">
      <w:pPr>
        <w:spacing w:before="2"/>
        <w:ind w:left="382"/>
        <w:rPr>
          <w:sz w:val="20"/>
        </w:rPr>
      </w:pPr>
      <w:hyperlink w:anchor="_bookmark28" w:history="1">
        <w:r w:rsidR="00DB789F">
          <w:rPr>
            <w:sz w:val="20"/>
          </w:rPr>
          <w:t>Приложение</w:t>
        </w:r>
        <w:r w:rsidR="00DB789F">
          <w:rPr>
            <w:spacing w:val="-5"/>
            <w:sz w:val="20"/>
          </w:rPr>
          <w:t xml:space="preserve"> </w:t>
        </w:r>
        <w:r w:rsidR="00DB789F">
          <w:rPr>
            <w:sz w:val="20"/>
          </w:rPr>
          <w:t>2.8</w:t>
        </w:r>
      </w:hyperlink>
      <w:r w:rsidR="00DB789F">
        <w:rPr>
          <w:spacing w:val="40"/>
          <w:sz w:val="20"/>
        </w:rPr>
        <w:t xml:space="preserve"> </w:t>
      </w:r>
      <w:hyperlink w:anchor="_bookmark28" w:history="1">
        <w:r w:rsidR="00DB789F">
          <w:rPr>
            <w:sz w:val="20"/>
          </w:rPr>
          <w:t>РАБОЧАЯ</w:t>
        </w:r>
        <w:r w:rsidR="00DB789F">
          <w:rPr>
            <w:spacing w:val="-7"/>
            <w:sz w:val="20"/>
          </w:rPr>
          <w:t xml:space="preserve"> </w:t>
        </w:r>
        <w:r w:rsidR="00DB789F">
          <w:rPr>
            <w:sz w:val="20"/>
          </w:rPr>
          <w:t>ПРОГРАММА</w:t>
        </w:r>
        <w:r w:rsidR="00DB789F">
          <w:rPr>
            <w:spacing w:val="-4"/>
            <w:sz w:val="20"/>
          </w:rPr>
          <w:t xml:space="preserve"> </w:t>
        </w:r>
        <w:r w:rsidR="00DB789F">
          <w:rPr>
            <w:sz w:val="20"/>
          </w:rPr>
          <w:t>УЧЕБНОЙ</w:t>
        </w:r>
        <w:r w:rsidR="00DB789F">
          <w:rPr>
            <w:spacing w:val="-4"/>
            <w:sz w:val="20"/>
          </w:rPr>
          <w:t xml:space="preserve"> </w:t>
        </w:r>
        <w:r w:rsidR="00DB789F">
          <w:rPr>
            <w:sz w:val="20"/>
          </w:rPr>
          <w:t>ДИСЦИПЛИНЫ</w:t>
        </w:r>
      </w:hyperlink>
      <w:r w:rsidR="00DB789F">
        <w:rPr>
          <w:sz w:val="20"/>
        </w:rPr>
        <w:t xml:space="preserve"> ОП.01</w:t>
      </w:r>
      <w:r w:rsidR="00DB789F">
        <w:rPr>
          <w:spacing w:val="-6"/>
          <w:sz w:val="20"/>
        </w:rPr>
        <w:t xml:space="preserve"> </w:t>
      </w:r>
      <w:r w:rsidR="00DB789F">
        <w:rPr>
          <w:sz w:val="20"/>
        </w:rPr>
        <w:t>Основы</w:t>
      </w:r>
      <w:r w:rsidR="00DB789F">
        <w:rPr>
          <w:spacing w:val="-4"/>
          <w:sz w:val="20"/>
        </w:rPr>
        <w:t xml:space="preserve"> </w:t>
      </w:r>
      <w:r w:rsidR="00DB789F">
        <w:rPr>
          <w:sz w:val="20"/>
        </w:rPr>
        <w:t>инженерной</w:t>
      </w:r>
      <w:r w:rsidR="00DB789F">
        <w:rPr>
          <w:spacing w:val="-4"/>
          <w:sz w:val="20"/>
        </w:rPr>
        <w:t xml:space="preserve"> </w:t>
      </w:r>
      <w:r w:rsidR="00DB789F">
        <w:rPr>
          <w:sz w:val="20"/>
        </w:rPr>
        <w:t xml:space="preserve">графики </w:t>
      </w:r>
      <w:hyperlink w:anchor="_bookmark29" w:history="1">
        <w:r w:rsidR="00DB789F">
          <w:rPr>
            <w:sz w:val="20"/>
          </w:rPr>
          <w:t>Приложение 2.9</w:t>
        </w:r>
      </w:hyperlink>
      <w:r w:rsidR="00DB789F">
        <w:rPr>
          <w:spacing w:val="40"/>
          <w:sz w:val="20"/>
        </w:rPr>
        <w:t xml:space="preserve"> </w:t>
      </w:r>
      <w:hyperlink w:anchor="_bookmark29" w:history="1">
        <w:r w:rsidR="00DB789F">
          <w:rPr>
            <w:sz w:val="20"/>
          </w:rPr>
          <w:t>РАБОЧАЯ ПРОГРАММА УЧЕБНОЙ ДИСЦИПЛИНЫ</w:t>
        </w:r>
      </w:hyperlink>
      <w:r w:rsidR="00DB789F">
        <w:rPr>
          <w:sz w:val="20"/>
        </w:rPr>
        <w:t xml:space="preserve"> ОП.02 Основы электротехники</w:t>
      </w:r>
      <w:r w:rsidR="00DB789F">
        <w:rPr>
          <w:spacing w:val="-22"/>
          <w:sz w:val="20"/>
        </w:rPr>
        <w:t xml:space="preserve"> </w:t>
      </w:r>
      <w:r w:rsidR="00DB789F">
        <w:rPr>
          <w:sz w:val="20"/>
        </w:rPr>
        <w:t>...</w:t>
      </w:r>
    </w:p>
    <w:p w:rsidR="00335362" w:rsidRDefault="00212809">
      <w:pPr>
        <w:spacing w:before="1"/>
        <w:ind w:left="382"/>
        <w:rPr>
          <w:sz w:val="20"/>
        </w:rPr>
      </w:pPr>
      <w:hyperlink w:anchor="_bookmark30" w:history="1">
        <w:r w:rsidR="00DB789F">
          <w:rPr>
            <w:sz w:val="20"/>
          </w:rPr>
          <w:t>Приложение 2.10</w:t>
        </w:r>
      </w:hyperlink>
      <w:r w:rsidR="00DB789F">
        <w:rPr>
          <w:spacing w:val="40"/>
          <w:sz w:val="20"/>
        </w:rPr>
        <w:t xml:space="preserve"> </w:t>
      </w:r>
      <w:hyperlink w:anchor="_bookmark30" w:history="1">
        <w:r w:rsidR="00DB789F">
          <w:rPr>
            <w:sz w:val="20"/>
          </w:rPr>
          <w:t>РАБОЧАЯ ПРОГРАММА УЧЕБНОЙ ДИСЦИПЛИНЫ</w:t>
        </w:r>
      </w:hyperlink>
      <w:r w:rsidR="00DB789F">
        <w:rPr>
          <w:sz w:val="20"/>
        </w:rPr>
        <w:t xml:space="preserve"> ОП.03 Материаловедение.......... </w:t>
      </w:r>
      <w:hyperlink w:anchor="_bookmark31" w:history="1">
        <w:r w:rsidR="00DB789F">
          <w:rPr>
            <w:sz w:val="20"/>
          </w:rPr>
          <w:t>Приложение 2.11</w:t>
        </w:r>
      </w:hyperlink>
      <w:r w:rsidR="00DB789F">
        <w:rPr>
          <w:spacing w:val="40"/>
          <w:sz w:val="20"/>
        </w:rPr>
        <w:t xml:space="preserve"> </w:t>
      </w:r>
      <w:hyperlink w:anchor="_bookmark31" w:history="1">
        <w:r w:rsidR="00DB789F">
          <w:rPr>
            <w:sz w:val="20"/>
          </w:rPr>
          <w:t>РАБОЧАЯ ПРОГРАММА</w:t>
        </w:r>
        <w:r w:rsidR="00DB789F">
          <w:rPr>
            <w:spacing w:val="-3"/>
            <w:sz w:val="20"/>
          </w:rPr>
          <w:t xml:space="preserve"> </w:t>
        </w:r>
        <w:r w:rsidR="00DB789F">
          <w:rPr>
            <w:sz w:val="20"/>
          </w:rPr>
          <w:t>УЧЕБНОЙ ДИСЦИПЛИНЫ</w:t>
        </w:r>
      </w:hyperlink>
      <w:r w:rsidR="00DB789F">
        <w:rPr>
          <w:sz w:val="20"/>
        </w:rPr>
        <w:t xml:space="preserve"> ОП.04 Допуски и технические измерения</w:t>
      </w:r>
    </w:p>
    <w:p w:rsidR="00335362" w:rsidRDefault="00DB789F">
      <w:pPr>
        <w:spacing w:before="1" w:line="226" w:lineRule="exact"/>
        <w:ind w:left="142"/>
        <w:rPr>
          <w:b/>
          <w:sz w:val="20"/>
        </w:rPr>
      </w:pPr>
      <w:r>
        <w:rPr>
          <w:b/>
          <w:sz w:val="20"/>
        </w:rPr>
        <w:t>Приложение</w:t>
      </w:r>
      <w:r>
        <w:rPr>
          <w:b/>
          <w:spacing w:val="-11"/>
          <w:sz w:val="20"/>
        </w:rPr>
        <w:t xml:space="preserve"> </w:t>
      </w:r>
      <w:r>
        <w:rPr>
          <w:b/>
          <w:sz w:val="20"/>
        </w:rPr>
        <w:t>3</w:t>
      </w:r>
      <w:r>
        <w:rPr>
          <w:b/>
          <w:spacing w:val="37"/>
          <w:sz w:val="20"/>
        </w:rPr>
        <w:t xml:space="preserve"> </w:t>
      </w:r>
      <w:r>
        <w:rPr>
          <w:b/>
          <w:sz w:val="20"/>
        </w:rPr>
        <w:t>РАБОЧАЯ</w:t>
      </w:r>
      <w:r>
        <w:rPr>
          <w:b/>
          <w:spacing w:val="-11"/>
          <w:sz w:val="20"/>
        </w:rPr>
        <w:t xml:space="preserve"> </w:t>
      </w:r>
      <w:r>
        <w:rPr>
          <w:b/>
          <w:sz w:val="20"/>
        </w:rPr>
        <w:t>ПРОГРАММА</w:t>
      </w:r>
      <w:r>
        <w:rPr>
          <w:b/>
          <w:spacing w:val="-12"/>
          <w:sz w:val="20"/>
        </w:rPr>
        <w:t xml:space="preserve"> </w:t>
      </w:r>
      <w:r>
        <w:rPr>
          <w:b/>
          <w:spacing w:val="-2"/>
          <w:sz w:val="20"/>
        </w:rPr>
        <w:t>ВОСПИТАНИЯ</w:t>
      </w:r>
    </w:p>
    <w:p w:rsidR="00335362" w:rsidRDefault="00DB789F">
      <w:pPr>
        <w:pStyle w:val="a3"/>
        <w:spacing w:line="272" w:lineRule="exact"/>
        <w:ind w:left="1553"/>
      </w:pPr>
      <w:r>
        <w:t>Календарный</w:t>
      </w:r>
      <w:r>
        <w:rPr>
          <w:spacing w:val="-5"/>
        </w:rPr>
        <w:t xml:space="preserve"> </w:t>
      </w:r>
      <w:r>
        <w:t>план</w:t>
      </w:r>
      <w:r>
        <w:rPr>
          <w:spacing w:val="-5"/>
        </w:rPr>
        <w:t xml:space="preserve"> </w:t>
      </w:r>
      <w:r>
        <w:t>воспитательной</w:t>
      </w:r>
      <w:r>
        <w:rPr>
          <w:spacing w:val="-4"/>
        </w:rPr>
        <w:t xml:space="preserve"> </w:t>
      </w:r>
      <w:r>
        <w:rPr>
          <w:spacing w:val="-2"/>
        </w:rPr>
        <w:t>работы</w:t>
      </w:r>
    </w:p>
    <w:p w:rsidR="00335362" w:rsidRDefault="00212809">
      <w:pPr>
        <w:spacing w:before="6"/>
        <w:ind w:left="142"/>
        <w:rPr>
          <w:b/>
          <w:sz w:val="20"/>
        </w:rPr>
      </w:pPr>
      <w:hyperlink w:anchor="_bookmark32" w:history="1">
        <w:r w:rsidR="00DB789F">
          <w:rPr>
            <w:b/>
            <w:sz w:val="20"/>
          </w:rPr>
          <w:t>Приложение</w:t>
        </w:r>
        <w:r w:rsidR="00DB789F">
          <w:rPr>
            <w:b/>
            <w:spacing w:val="1"/>
            <w:sz w:val="20"/>
          </w:rPr>
          <w:t xml:space="preserve"> </w:t>
        </w:r>
        <w:r w:rsidR="00DB789F">
          <w:rPr>
            <w:b/>
            <w:sz w:val="20"/>
          </w:rPr>
          <w:t>4</w:t>
        </w:r>
      </w:hyperlink>
      <w:r w:rsidR="00DB789F">
        <w:rPr>
          <w:b/>
          <w:spacing w:val="3"/>
          <w:sz w:val="20"/>
        </w:rPr>
        <w:t xml:space="preserve"> </w:t>
      </w:r>
      <w:hyperlink w:anchor="_bookmark32" w:history="1">
        <w:r w:rsidR="00DB789F">
          <w:rPr>
            <w:b/>
            <w:sz w:val="20"/>
          </w:rPr>
          <w:t>ПРИМЕРНЫЕ</w:t>
        </w:r>
        <w:r w:rsidR="00DB789F">
          <w:rPr>
            <w:b/>
            <w:spacing w:val="-4"/>
            <w:sz w:val="20"/>
          </w:rPr>
          <w:t xml:space="preserve"> </w:t>
        </w:r>
        <w:r w:rsidR="00DB789F">
          <w:rPr>
            <w:b/>
            <w:sz w:val="20"/>
          </w:rPr>
          <w:t>ОЦЕНОЧНЫЕ</w:t>
        </w:r>
        <w:r w:rsidR="00DB789F">
          <w:rPr>
            <w:b/>
            <w:spacing w:val="5"/>
            <w:sz w:val="20"/>
          </w:rPr>
          <w:t xml:space="preserve"> </w:t>
        </w:r>
        <w:r w:rsidR="00DB789F">
          <w:rPr>
            <w:b/>
            <w:sz w:val="20"/>
          </w:rPr>
          <w:t>МАТЕРИАЛЫ</w:t>
        </w:r>
        <w:r w:rsidR="00DB789F">
          <w:rPr>
            <w:b/>
            <w:spacing w:val="5"/>
            <w:sz w:val="20"/>
          </w:rPr>
          <w:t xml:space="preserve"> </w:t>
        </w:r>
        <w:r w:rsidR="00DB789F">
          <w:rPr>
            <w:b/>
            <w:sz w:val="20"/>
          </w:rPr>
          <w:t>ДЛЯ ГИА</w:t>
        </w:r>
        <w:r w:rsidR="00DB789F">
          <w:rPr>
            <w:b/>
            <w:spacing w:val="-29"/>
            <w:sz w:val="20"/>
          </w:rPr>
          <w:t xml:space="preserve"> </w:t>
        </w:r>
        <w:r w:rsidR="00DB789F">
          <w:rPr>
            <w:b/>
            <w:spacing w:val="-2"/>
            <w:sz w:val="20"/>
          </w:rPr>
          <w:t>.....................................................</w:t>
        </w:r>
      </w:hyperlink>
    </w:p>
    <w:p w:rsidR="00335362" w:rsidRDefault="00335362">
      <w:pPr>
        <w:rPr>
          <w:b/>
          <w:sz w:val="20"/>
        </w:rPr>
        <w:sectPr w:rsidR="00335362">
          <w:pgSz w:w="11910" w:h="16840"/>
          <w:pgMar w:top="1040" w:right="708" w:bottom="1480" w:left="708" w:header="0" w:footer="1296" w:gutter="0"/>
          <w:cols w:space="720"/>
        </w:sectPr>
      </w:pPr>
    </w:p>
    <w:p w:rsidR="00335362" w:rsidRDefault="00DB789F">
      <w:pPr>
        <w:pStyle w:val="3"/>
        <w:spacing w:before="78"/>
        <w:ind w:left="4223"/>
      </w:pPr>
      <w:bookmarkStart w:id="0" w:name="Раздел_1._Общие_положения"/>
      <w:bookmarkStart w:id="1" w:name="_bookmark0"/>
      <w:bookmarkEnd w:id="0"/>
      <w:bookmarkEnd w:id="1"/>
      <w:r>
        <w:lastRenderedPageBreak/>
        <w:t>Раздел</w:t>
      </w:r>
      <w:r>
        <w:rPr>
          <w:spacing w:val="-4"/>
        </w:rPr>
        <w:t xml:space="preserve"> </w:t>
      </w:r>
      <w:r>
        <w:t>1.</w:t>
      </w:r>
      <w:r>
        <w:rPr>
          <w:spacing w:val="-1"/>
        </w:rPr>
        <w:t xml:space="preserve"> </w:t>
      </w:r>
      <w:r>
        <w:t>Общие</w:t>
      </w:r>
      <w:r>
        <w:rPr>
          <w:spacing w:val="-3"/>
        </w:rPr>
        <w:t xml:space="preserve"> </w:t>
      </w:r>
      <w:r>
        <w:rPr>
          <w:spacing w:val="-2"/>
        </w:rPr>
        <w:t>положения</w:t>
      </w:r>
    </w:p>
    <w:p w:rsidR="00335362" w:rsidRDefault="00DB789F" w:rsidP="0020640A">
      <w:pPr>
        <w:pStyle w:val="a5"/>
        <w:numPr>
          <w:ilvl w:val="1"/>
          <w:numId w:val="122"/>
        </w:numPr>
        <w:tabs>
          <w:tab w:val="left" w:pos="1786"/>
        </w:tabs>
        <w:spacing w:before="195" w:line="276" w:lineRule="auto"/>
        <w:ind w:right="274" w:firstLine="710"/>
        <w:jc w:val="both"/>
        <w:rPr>
          <w:sz w:val="24"/>
        </w:rPr>
      </w:pPr>
      <w:r>
        <w:rPr>
          <w:sz w:val="24"/>
        </w:rPr>
        <w:t>Настоящая ООП СПО по профессии 15.01.05 Сварщик (ручной и частично механизированной сварки (наплавки) разработана на основе федерального государственного образовательного стандарта</w:t>
      </w:r>
      <w:r>
        <w:rPr>
          <w:spacing w:val="-5"/>
          <w:sz w:val="24"/>
        </w:rPr>
        <w:t xml:space="preserve"> </w:t>
      </w:r>
      <w:r>
        <w:rPr>
          <w:sz w:val="24"/>
        </w:rPr>
        <w:t>среднего</w:t>
      </w:r>
      <w:r>
        <w:rPr>
          <w:spacing w:val="-4"/>
          <w:sz w:val="24"/>
        </w:rPr>
        <w:t xml:space="preserve"> </w:t>
      </w:r>
      <w:r>
        <w:rPr>
          <w:sz w:val="24"/>
        </w:rPr>
        <w:t>профессионального</w:t>
      </w:r>
      <w:r>
        <w:rPr>
          <w:spacing w:val="-4"/>
          <w:sz w:val="24"/>
        </w:rPr>
        <w:t xml:space="preserve"> </w:t>
      </w:r>
      <w:r>
        <w:rPr>
          <w:sz w:val="24"/>
        </w:rPr>
        <w:t>образования</w:t>
      </w:r>
      <w:r>
        <w:rPr>
          <w:spacing w:val="-4"/>
          <w:sz w:val="24"/>
        </w:rPr>
        <w:t xml:space="preserve"> </w:t>
      </w:r>
      <w:r>
        <w:rPr>
          <w:sz w:val="24"/>
        </w:rPr>
        <w:t>по профессии</w:t>
      </w:r>
      <w:r>
        <w:rPr>
          <w:spacing w:val="-3"/>
          <w:sz w:val="24"/>
        </w:rPr>
        <w:t xml:space="preserve"> </w:t>
      </w:r>
      <w:r>
        <w:rPr>
          <w:sz w:val="24"/>
        </w:rPr>
        <w:t>15.01.05 Сварщик</w:t>
      </w:r>
      <w:r>
        <w:rPr>
          <w:spacing w:val="-5"/>
          <w:sz w:val="24"/>
        </w:rPr>
        <w:t xml:space="preserve"> </w:t>
      </w:r>
      <w:r>
        <w:rPr>
          <w:sz w:val="24"/>
        </w:rPr>
        <w:t>(ручной</w:t>
      </w:r>
      <w:r>
        <w:rPr>
          <w:spacing w:val="-7"/>
          <w:sz w:val="24"/>
        </w:rPr>
        <w:t xml:space="preserve"> </w:t>
      </w:r>
      <w:r>
        <w:rPr>
          <w:sz w:val="24"/>
        </w:rPr>
        <w:t>и</w:t>
      </w:r>
      <w:r>
        <w:rPr>
          <w:spacing w:val="-2"/>
          <w:sz w:val="24"/>
        </w:rPr>
        <w:t xml:space="preserve"> </w:t>
      </w:r>
      <w:r>
        <w:rPr>
          <w:sz w:val="24"/>
        </w:rPr>
        <w:t>частично</w:t>
      </w:r>
      <w:r>
        <w:rPr>
          <w:spacing w:val="-8"/>
          <w:sz w:val="24"/>
        </w:rPr>
        <w:t xml:space="preserve"> </w:t>
      </w:r>
      <w:r>
        <w:rPr>
          <w:sz w:val="24"/>
        </w:rPr>
        <w:t>механизированной</w:t>
      </w:r>
      <w:r>
        <w:rPr>
          <w:spacing w:val="-2"/>
          <w:sz w:val="24"/>
        </w:rPr>
        <w:t xml:space="preserve"> </w:t>
      </w:r>
      <w:r>
        <w:rPr>
          <w:sz w:val="24"/>
        </w:rPr>
        <w:t>сварки</w:t>
      </w:r>
      <w:r>
        <w:rPr>
          <w:spacing w:val="-7"/>
          <w:sz w:val="24"/>
        </w:rPr>
        <w:t xml:space="preserve"> </w:t>
      </w:r>
      <w:r>
        <w:rPr>
          <w:sz w:val="24"/>
        </w:rPr>
        <w:t>(наплавки)</w:t>
      </w:r>
      <w:r>
        <w:rPr>
          <w:i/>
          <w:sz w:val="24"/>
        </w:rPr>
        <w:t>,</w:t>
      </w:r>
      <w:r>
        <w:rPr>
          <w:i/>
          <w:spacing w:val="-5"/>
          <w:sz w:val="24"/>
        </w:rPr>
        <w:t xml:space="preserve"> </w:t>
      </w:r>
      <w:r>
        <w:rPr>
          <w:sz w:val="24"/>
        </w:rPr>
        <w:t>утвержденного</w:t>
      </w:r>
      <w:r>
        <w:rPr>
          <w:spacing w:val="-3"/>
          <w:sz w:val="24"/>
        </w:rPr>
        <w:t xml:space="preserve"> </w:t>
      </w:r>
      <w:r>
        <w:rPr>
          <w:sz w:val="24"/>
        </w:rPr>
        <w:t>Приказом Минпросвещения России от 15 ноября 2023 г. № 863 (далее – ФГОС СПО).</w:t>
      </w:r>
    </w:p>
    <w:p w:rsidR="00335362" w:rsidRDefault="00DB789F">
      <w:pPr>
        <w:pStyle w:val="a3"/>
        <w:spacing w:line="276" w:lineRule="auto"/>
        <w:ind w:left="569" w:right="281" w:firstLine="710"/>
        <w:jc w:val="both"/>
      </w:pPr>
      <w:r>
        <w:t xml:space="preserve">ООП определяет объем и содержание среднего профессионального образования по профессии 15.01.05 Сварщик (ручной и частично механизированной сварки (наплавки), планируемые результаты освоения образовательной программы, условия образовательной </w:t>
      </w:r>
      <w:r>
        <w:rPr>
          <w:spacing w:val="-2"/>
        </w:rPr>
        <w:t>деятельности.</w:t>
      </w:r>
    </w:p>
    <w:p w:rsidR="00335362" w:rsidRDefault="00DB789F">
      <w:pPr>
        <w:pStyle w:val="a3"/>
        <w:spacing w:before="1" w:line="276" w:lineRule="auto"/>
        <w:ind w:left="569" w:right="271" w:firstLine="710"/>
        <w:jc w:val="both"/>
      </w:pPr>
      <w:r>
        <w:t>Основная профессиональная образовательная программа (далее – образовательная программа) реализуется на базе основного общего образования, разработана</w:t>
      </w:r>
      <w:r>
        <w:rPr>
          <w:spacing w:val="40"/>
        </w:rPr>
        <w:t xml:space="preserve"> </w:t>
      </w:r>
      <w:r>
        <w:t>на основе требований федерального государственного образовательного стандарта среднего общего образования и ФГОС СПО с учетом получаемой профессии 15.01.05 Сварщик (ручной и частично механизированной сварки (наплавки) и проекта ПООП СПО.</w:t>
      </w:r>
    </w:p>
    <w:p w:rsidR="00335362" w:rsidRDefault="00DB789F" w:rsidP="0020640A">
      <w:pPr>
        <w:pStyle w:val="a5"/>
        <w:numPr>
          <w:ilvl w:val="1"/>
          <w:numId w:val="122"/>
        </w:numPr>
        <w:tabs>
          <w:tab w:val="left" w:pos="1701"/>
        </w:tabs>
        <w:spacing w:line="274" w:lineRule="exact"/>
        <w:ind w:left="1701" w:hanging="421"/>
        <w:jc w:val="both"/>
        <w:rPr>
          <w:sz w:val="24"/>
        </w:rPr>
      </w:pPr>
      <w:r>
        <w:rPr>
          <w:sz w:val="24"/>
        </w:rPr>
        <w:t>Нормативные</w:t>
      </w:r>
      <w:r>
        <w:rPr>
          <w:spacing w:val="-6"/>
          <w:sz w:val="24"/>
        </w:rPr>
        <w:t xml:space="preserve"> </w:t>
      </w:r>
      <w:r>
        <w:rPr>
          <w:sz w:val="24"/>
        </w:rPr>
        <w:t>основания</w:t>
      </w:r>
      <w:r>
        <w:rPr>
          <w:spacing w:val="-5"/>
          <w:sz w:val="24"/>
        </w:rPr>
        <w:t xml:space="preserve"> </w:t>
      </w:r>
      <w:r>
        <w:rPr>
          <w:sz w:val="24"/>
        </w:rPr>
        <w:t>для</w:t>
      </w:r>
      <w:r>
        <w:rPr>
          <w:spacing w:val="2"/>
          <w:sz w:val="24"/>
        </w:rPr>
        <w:t xml:space="preserve"> </w:t>
      </w:r>
      <w:r>
        <w:rPr>
          <w:sz w:val="24"/>
        </w:rPr>
        <w:t>разработки</w:t>
      </w:r>
      <w:r>
        <w:rPr>
          <w:spacing w:val="-3"/>
          <w:sz w:val="24"/>
        </w:rPr>
        <w:t xml:space="preserve"> </w:t>
      </w:r>
      <w:r>
        <w:rPr>
          <w:spacing w:val="-4"/>
          <w:sz w:val="24"/>
        </w:rPr>
        <w:t>ООП:</w:t>
      </w:r>
    </w:p>
    <w:p w:rsidR="00335362" w:rsidRDefault="00DB789F" w:rsidP="0020640A">
      <w:pPr>
        <w:pStyle w:val="a5"/>
        <w:numPr>
          <w:ilvl w:val="2"/>
          <w:numId w:val="122"/>
        </w:numPr>
        <w:tabs>
          <w:tab w:val="left" w:pos="1983"/>
        </w:tabs>
        <w:spacing w:before="47" w:line="268" w:lineRule="auto"/>
        <w:ind w:right="273" w:firstLine="710"/>
        <w:jc w:val="both"/>
        <w:rPr>
          <w:sz w:val="24"/>
        </w:rPr>
      </w:pPr>
      <w:r>
        <w:rPr>
          <w:sz w:val="24"/>
        </w:rPr>
        <w:t>Федеральный</w:t>
      </w:r>
      <w:r>
        <w:rPr>
          <w:spacing w:val="80"/>
          <w:w w:val="150"/>
          <w:sz w:val="24"/>
        </w:rPr>
        <w:t xml:space="preserve"> </w:t>
      </w:r>
      <w:r>
        <w:rPr>
          <w:sz w:val="24"/>
        </w:rPr>
        <w:t>закон</w:t>
      </w:r>
      <w:r>
        <w:rPr>
          <w:spacing w:val="80"/>
          <w:w w:val="150"/>
          <w:sz w:val="24"/>
        </w:rPr>
        <w:t xml:space="preserve"> </w:t>
      </w:r>
      <w:r>
        <w:rPr>
          <w:sz w:val="24"/>
        </w:rPr>
        <w:t>от</w:t>
      </w:r>
      <w:r>
        <w:rPr>
          <w:spacing w:val="80"/>
          <w:w w:val="150"/>
          <w:sz w:val="24"/>
        </w:rPr>
        <w:t xml:space="preserve"> </w:t>
      </w:r>
      <w:r>
        <w:rPr>
          <w:sz w:val="24"/>
        </w:rPr>
        <w:t>29</w:t>
      </w:r>
      <w:r>
        <w:rPr>
          <w:spacing w:val="80"/>
          <w:w w:val="150"/>
          <w:sz w:val="24"/>
        </w:rPr>
        <w:t xml:space="preserve"> </w:t>
      </w:r>
      <w:r>
        <w:rPr>
          <w:sz w:val="24"/>
        </w:rPr>
        <w:t>декабря</w:t>
      </w:r>
      <w:r>
        <w:rPr>
          <w:spacing w:val="80"/>
          <w:w w:val="150"/>
          <w:sz w:val="24"/>
        </w:rPr>
        <w:t xml:space="preserve"> </w:t>
      </w:r>
      <w:r>
        <w:rPr>
          <w:sz w:val="24"/>
        </w:rPr>
        <w:t>2012</w:t>
      </w:r>
      <w:r>
        <w:rPr>
          <w:spacing w:val="80"/>
          <w:w w:val="150"/>
          <w:sz w:val="24"/>
        </w:rPr>
        <w:t xml:space="preserve"> </w:t>
      </w:r>
      <w:r>
        <w:rPr>
          <w:sz w:val="24"/>
        </w:rPr>
        <w:t>г.</w:t>
      </w:r>
      <w:r>
        <w:rPr>
          <w:spacing w:val="80"/>
          <w:w w:val="150"/>
          <w:sz w:val="24"/>
        </w:rPr>
        <w:t xml:space="preserve"> </w:t>
      </w:r>
      <w:r>
        <w:rPr>
          <w:sz w:val="24"/>
        </w:rPr>
        <w:t>№273-ФЗ</w:t>
      </w:r>
      <w:r>
        <w:rPr>
          <w:spacing w:val="80"/>
          <w:w w:val="150"/>
          <w:sz w:val="24"/>
        </w:rPr>
        <w:t xml:space="preserve"> </w:t>
      </w:r>
      <w:r>
        <w:rPr>
          <w:sz w:val="24"/>
        </w:rPr>
        <w:t>«Об</w:t>
      </w:r>
      <w:r>
        <w:rPr>
          <w:spacing w:val="80"/>
          <w:w w:val="150"/>
          <w:sz w:val="24"/>
        </w:rPr>
        <w:t xml:space="preserve"> </w:t>
      </w:r>
      <w:r>
        <w:rPr>
          <w:sz w:val="24"/>
        </w:rPr>
        <w:t>образовании</w:t>
      </w:r>
      <w:r>
        <w:rPr>
          <w:spacing w:val="40"/>
          <w:sz w:val="24"/>
        </w:rPr>
        <w:t xml:space="preserve"> </w:t>
      </w:r>
      <w:r>
        <w:rPr>
          <w:sz w:val="24"/>
        </w:rPr>
        <w:t>в Российской Федерации»;</w:t>
      </w:r>
    </w:p>
    <w:p w:rsidR="00335362" w:rsidRDefault="00DB789F" w:rsidP="0020640A">
      <w:pPr>
        <w:pStyle w:val="a5"/>
        <w:numPr>
          <w:ilvl w:val="2"/>
          <w:numId w:val="122"/>
        </w:numPr>
        <w:tabs>
          <w:tab w:val="left" w:pos="1984"/>
        </w:tabs>
        <w:spacing w:before="10"/>
        <w:ind w:left="1984" w:hanging="704"/>
        <w:jc w:val="both"/>
        <w:rPr>
          <w:sz w:val="24"/>
        </w:rPr>
      </w:pPr>
      <w:r>
        <w:rPr>
          <w:sz w:val="24"/>
        </w:rPr>
        <w:t>Закон</w:t>
      </w:r>
      <w:r>
        <w:rPr>
          <w:spacing w:val="-2"/>
          <w:sz w:val="24"/>
        </w:rPr>
        <w:t xml:space="preserve"> </w:t>
      </w:r>
      <w:r>
        <w:rPr>
          <w:sz w:val="24"/>
        </w:rPr>
        <w:t>Республики Татарстан</w:t>
      </w:r>
      <w:r>
        <w:rPr>
          <w:spacing w:val="-1"/>
          <w:sz w:val="24"/>
        </w:rPr>
        <w:t xml:space="preserve"> </w:t>
      </w:r>
      <w:r>
        <w:rPr>
          <w:sz w:val="24"/>
        </w:rPr>
        <w:t>от</w:t>
      </w:r>
      <w:r>
        <w:rPr>
          <w:spacing w:val="-1"/>
          <w:sz w:val="24"/>
        </w:rPr>
        <w:t xml:space="preserve"> </w:t>
      </w:r>
      <w:r>
        <w:rPr>
          <w:sz w:val="24"/>
        </w:rPr>
        <w:t>22.07.2013</w:t>
      </w:r>
      <w:r>
        <w:rPr>
          <w:spacing w:val="-5"/>
          <w:sz w:val="24"/>
        </w:rPr>
        <w:t xml:space="preserve"> </w:t>
      </w:r>
      <w:r>
        <w:rPr>
          <w:sz w:val="24"/>
        </w:rPr>
        <w:t>г.</w:t>
      </w:r>
      <w:r>
        <w:rPr>
          <w:spacing w:val="1"/>
          <w:sz w:val="24"/>
        </w:rPr>
        <w:t xml:space="preserve"> </w:t>
      </w:r>
      <w:r>
        <w:rPr>
          <w:sz w:val="24"/>
        </w:rPr>
        <w:t>N</w:t>
      </w:r>
      <w:r>
        <w:rPr>
          <w:spacing w:val="-6"/>
          <w:sz w:val="24"/>
        </w:rPr>
        <w:t xml:space="preserve"> </w:t>
      </w:r>
      <w:r>
        <w:rPr>
          <w:sz w:val="24"/>
        </w:rPr>
        <w:t>68-ЗРТ</w:t>
      </w:r>
      <w:r>
        <w:rPr>
          <w:spacing w:val="1"/>
          <w:sz w:val="24"/>
        </w:rPr>
        <w:t xml:space="preserve"> </w:t>
      </w:r>
      <w:r>
        <w:rPr>
          <w:sz w:val="24"/>
        </w:rPr>
        <w:t>«Об</w:t>
      </w:r>
      <w:r>
        <w:rPr>
          <w:spacing w:val="-3"/>
          <w:sz w:val="24"/>
        </w:rPr>
        <w:t xml:space="preserve"> </w:t>
      </w:r>
      <w:r>
        <w:rPr>
          <w:spacing w:val="-2"/>
          <w:sz w:val="24"/>
        </w:rPr>
        <w:t>образовании»;</w:t>
      </w:r>
    </w:p>
    <w:p w:rsidR="00335362" w:rsidRDefault="00DB789F" w:rsidP="0020640A">
      <w:pPr>
        <w:pStyle w:val="a5"/>
        <w:numPr>
          <w:ilvl w:val="2"/>
          <w:numId w:val="122"/>
        </w:numPr>
        <w:tabs>
          <w:tab w:val="left" w:pos="1983"/>
        </w:tabs>
        <w:spacing w:before="42" w:line="273" w:lineRule="auto"/>
        <w:ind w:right="283" w:firstLine="710"/>
        <w:jc w:val="both"/>
        <w:rPr>
          <w:sz w:val="24"/>
        </w:rPr>
      </w:pPr>
      <w:r>
        <w:rPr>
          <w:sz w:val="24"/>
        </w:rPr>
        <w:t>Федеральный государственный образовательный стандарт среднего общего образования, утвержденный</w:t>
      </w:r>
      <w:r>
        <w:rPr>
          <w:spacing w:val="40"/>
          <w:sz w:val="24"/>
        </w:rPr>
        <w:t xml:space="preserve"> </w:t>
      </w:r>
      <w:r>
        <w:rPr>
          <w:sz w:val="24"/>
        </w:rPr>
        <w:t>приказом</w:t>
      </w:r>
      <w:r>
        <w:rPr>
          <w:spacing w:val="-1"/>
          <w:sz w:val="24"/>
        </w:rPr>
        <w:t xml:space="preserve"> </w:t>
      </w:r>
      <w:r>
        <w:rPr>
          <w:sz w:val="24"/>
        </w:rPr>
        <w:t>Министерства</w:t>
      </w:r>
      <w:r>
        <w:rPr>
          <w:spacing w:val="-3"/>
          <w:sz w:val="24"/>
        </w:rPr>
        <w:t xml:space="preserve"> </w:t>
      </w:r>
      <w:r>
        <w:rPr>
          <w:sz w:val="24"/>
        </w:rPr>
        <w:t>образования</w:t>
      </w:r>
      <w:r>
        <w:rPr>
          <w:spacing w:val="-2"/>
          <w:sz w:val="24"/>
        </w:rPr>
        <w:t xml:space="preserve"> </w:t>
      </w:r>
      <w:r>
        <w:rPr>
          <w:sz w:val="24"/>
        </w:rPr>
        <w:t>и</w:t>
      </w:r>
      <w:r>
        <w:rPr>
          <w:spacing w:val="-6"/>
          <w:sz w:val="24"/>
        </w:rPr>
        <w:t xml:space="preserve"> </w:t>
      </w:r>
      <w:r>
        <w:rPr>
          <w:sz w:val="24"/>
        </w:rPr>
        <w:t>науки</w:t>
      </w:r>
      <w:r>
        <w:rPr>
          <w:spacing w:val="-1"/>
          <w:sz w:val="24"/>
        </w:rPr>
        <w:t xml:space="preserve"> </w:t>
      </w:r>
      <w:r>
        <w:rPr>
          <w:sz w:val="24"/>
        </w:rPr>
        <w:t>РФ</w:t>
      </w:r>
      <w:r>
        <w:rPr>
          <w:spacing w:val="-5"/>
          <w:sz w:val="24"/>
        </w:rPr>
        <w:t xml:space="preserve"> </w:t>
      </w:r>
      <w:r>
        <w:rPr>
          <w:sz w:val="24"/>
        </w:rPr>
        <w:t>от</w:t>
      </w:r>
      <w:r>
        <w:rPr>
          <w:spacing w:val="-2"/>
          <w:sz w:val="24"/>
        </w:rPr>
        <w:t xml:space="preserve"> </w:t>
      </w:r>
      <w:r>
        <w:rPr>
          <w:sz w:val="24"/>
        </w:rPr>
        <w:t>17</w:t>
      </w:r>
      <w:r>
        <w:rPr>
          <w:spacing w:val="-7"/>
          <w:sz w:val="24"/>
        </w:rPr>
        <w:t xml:space="preserve"> </w:t>
      </w:r>
      <w:r>
        <w:rPr>
          <w:sz w:val="24"/>
        </w:rPr>
        <w:t>мая</w:t>
      </w:r>
      <w:r>
        <w:rPr>
          <w:spacing w:val="-2"/>
          <w:sz w:val="24"/>
        </w:rPr>
        <w:t xml:space="preserve"> </w:t>
      </w:r>
      <w:r>
        <w:rPr>
          <w:sz w:val="24"/>
        </w:rPr>
        <w:t>2012 г. N 413 (Зарегистрирован в Минюсте России 7 июня 2012 г. N 24480);</w:t>
      </w:r>
    </w:p>
    <w:p w:rsidR="00335362" w:rsidRDefault="00DB789F" w:rsidP="0020640A">
      <w:pPr>
        <w:pStyle w:val="a5"/>
        <w:numPr>
          <w:ilvl w:val="2"/>
          <w:numId w:val="122"/>
        </w:numPr>
        <w:tabs>
          <w:tab w:val="left" w:pos="1984"/>
        </w:tabs>
        <w:spacing w:before="5"/>
        <w:ind w:left="1984" w:hanging="704"/>
        <w:jc w:val="both"/>
        <w:rPr>
          <w:sz w:val="24"/>
        </w:rPr>
      </w:pPr>
      <w:r>
        <w:rPr>
          <w:sz w:val="24"/>
        </w:rPr>
        <w:t>Приказ</w:t>
      </w:r>
      <w:r>
        <w:rPr>
          <w:spacing w:val="-8"/>
          <w:sz w:val="24"/>
        </w:rPr>
        <w:t xml:space="preserve"> </w:t>
      </w:r>
      <w:r>
        <w:rPr>
          <w:sz w:val="24"/>
        </w:rPr>
        <w:t>Министерства</w:t>
      </w:r>
      <w:r>
        <w:rPr>
          <w:spacing w:val="-12"/>
          <w:sz w:val="24"/>
        </w:rPr>
        <w:t xml:space="preserve"> </w:t>
      </w:r>
      <w:r>
        <w:rPr>
          <w:sz w:val="24"/>
        </w:rPr>
        <w:t>просвещения</w:t>
      </w:r>
      <w:r>
        <w:rPr>
          <w:spacing w:val="-3"/>
          <w:sz w:val="24"/>
        </w:rPr>
        <w:t xml:space="preserve"> </w:t>
      </w:r>
      <w:r>
        <w:rPr>
          <w:sz w:val="24"/>
        </w:rPr>
        <w:t>Российской</w:t>
      </w:r>
      <w:r>
        <w:rPr>
          <w:spacing w:val="-5"/>
          <w:sz w:val="24"/>
        </w:rPr>
        <w:t xml:space="preserve"> </w:t>
      </w:r>
      <w:r>
        <w:rPr>
          <w:sz w:val="24"/>
        </w:rPr>
        <w:t>Федерации</w:t>
      </w:r>
      <w:r>
        <w:rPr>
          <w:spacing w:val="-14"/>
          <w:sz w:val="24"/>
        </w:rPr>
        <w:t xml:space="preserve"> </w:t>
      </w:r>
      <w:r>
        <w:rPr>
          <w:sz w:val="24"/>
        </w:rPr>
        <w:t>от</w:t>
      </w:r>
      <w:r>
        <w:rPr>
          <w:spacing w:val="-11"/>
          <w:sz w:val="24"/>
        </w:rPr>
        <w:t xml:space="preserve"> </w:t>
      </w:r>
      <w:r>
        <w:rPr>
          <w:sz w:val="24"/>
        </w:rPr>
        <w:t>12.08.2022</w:t>
      </w:r>
      <w:r>
        <w:rPr>
          <w:spacing w:val="-11"/>
          <w:sz w:val="24"/>
        </w:rPr>
        <w:t xml:space="preserve"> </w:t>
      </w:r>
      <w:r>
        <w:rPr>
          <w:sz w:val="24"/>
        </w:rPr>
        <w:t>№</w:t>
      </w:r>
      <w:r>
        <w:rPr>
          <w:spacing w:val="-5"/>
          <w:sz w:val="24"/>
        </w:rPr>
        <w:t xml:space="preserve"> 732</w:t>
      </w:r>
    </w:p>
    <w:p w:rsidR="00335362" w:rsidRDefault="00DB789F">
      <w:pPr>
        <w:pStyle w:val="a3"/>
        <w:spacing w:before="40" w:line="276" w:lineRule="auto"/>
        <w:ind w:left="569" w:right="281"/>
        <w:jc w:val="both"/>
      </w:pPr>
      <w:r>
        <w:t>«О</w:t>
      </w:r>
      <w:r>
        <w:rPr>
          <w:spacing w:val="-3"/>
        </w:rPr>
        <w:t xml:space="preserve"> </w:t>
      </w:r>
      <w:r>
        <w:t>внесении</w:t>
      </w:r>
      <w:r>
        <w:rPr>
          <w:spacing w:val="-2"/>
        </w:rPr>
        <w:t xml:space="preserve"> </w:t>
      </w:r>
      <w:r>
        <w:t>изменений</w:t>
      </w:r>
      <w:r>
        <w:rPr>
          <w:spacing w:val="-6"/>
        </w:rPr>
        <w:t xml:space="preserve"> </w:t>
      </w:r>
      <w:r>
        <w:t>в</w:t>
      </w:r>
      <w:r>
        <w:rPr>
          <w:spacing w:val="-5"/>
        </w:rPr>
        <w:t xml:space="preserve"> </w:t>
      </w:r>
      <w:r>
        <w:t>федеральный</w:t>
      </w:r>
      <w:r>
        <w:rPr>
          <w:spacing w:val="-6"/>
        </w:rPr>
        <w:t xml:space="preserve"> </w:t>
      </w:r>
      <w:r>
        <w:t>государственный</w:t>
      </w:r>
      <w:r>
        <w:rPr>
          <w:spacing w:val="-11"/>
        </w:rPr>
        <w:t xml:space="preserve"> </w:t>
      </w:r>
      <w:r>
        <w:t>образовательный</w:t>
      </w:r>
      <w:r>
        <w:rPr>
          <w:spacing w:val="-2"/>
        </w:rPr>
        <w:t xml:space="preserve"> </w:t>
      </w:r>
      <w:r>
        <w:t>стандарт</w:t>
      </w:r>
      <w:r>
        <w:rPr>
          <w:spacing w:val="-6"/>
        </w:rPr>
        <w:t xml:space="preserve"> </w:t>
      </w:r>
      <w:r>
        <w:t>среднего общего</w:t>
      </w:r>
      <w:r>
        <w:rPr>
          <w:spacing w:val="-12"/>
        </w:rPr>
        <w:t xml:space="preserve"> </w:t>
      </w:r>
      <w:r>
        <w:t>образования,</w:t>
      </w:r>
      <w:r>
        <w:rPr>
          <w:spacing w:val="-10"/>
        </w:rPr>
        <w:t xml:space="preserve"> </w:t>
      </w:r>
      <w:r>
        <w:t>утвержденный</w:t>
      </w:r>
      <w:r>
        <w:rPr>
          <w:spacing w:val="-11"/>
        </w:rPr>
        <w:t xml:space="preserve"> </w:t>
      </w:r>
      <w:r>
        <w:t>приказом</w:t>
      </w:r>
      <w:r>
        <w:rPr>
          <w:spacing w:val="-15"/>
        </w:rPr>
        <w:t xml:space="preserve"> </w:t>
      </w:r>
      <w:r>
        <w:t>Министерства</w:t>
      </w:r>
      <w:r>
        <w:rPr>
          <w:spacing w:val="-13"/>
        </w:rPr>
        <w:t xml:space="preserve"> </w:t>
      </w:r>
      <w:r>
        <w:t>образования</w:t>
      </w:r>
      <w:r>
        <w:rPr>
          <w:spacing w:val="-12"/>
        </w:rPr>
        <w:t xml:space="preserve"> </w:t>
      </w:r>
      <w:r>
        <w:t>и</w:t>
      </w:r>
      <w:r>
        <w:rPr>
          <w:spacing w:val="-11"/>
        </w:rPr>
        <w:t xml:space="preserve"> </w:t>
      </w:r>
      <w:r>
        <w:t>науки</w:t>
      </w:r>
      <w:r>
        <w:rPr>
          <w:spacing w:val="-11"/>
        </w:rPr>
        <w:t xml:space="preserve"> </w:t>
      </w:r>
      <w:r>
        <w:t>Российской Федерации от 17.05.2012г. №413» (Зарегистрировано в Министерстве юстиции Российской Федерации 12.09.2022 № 70034);</w:t>
      </w:r>
    </w:p>
    <w:p w:rsidR="00335362" w:rsidRDefault="00DB789F" w:rsidP="0020640A">
      <w:pPr>
        <w:pStyle w:val="a5"/>
        <w:numPr>
          <w:ilvl w:val="2"/>
          <w:numId w:val="122"/>
        </w:numPr>
        <w:tabs>
          <w:tab w:val="left" w:pos="1983"/>
        </w:tabs>
        <w:spacing w:line="273" w:lineRule="auto"/>
        <w:ind w:right="282" w:firstLine="710"/>
        <w:jc w:val="both"/>
        <w:rPr>
          <w:sz w:val="24"/>
        </w:rPr>
      </w:pPr>
      <w:r>
        <w:rPr>
          <w:sz w:val="24"/>
        </w:rPr>
        <w:t>Приказ Минпросвещения России от 18.05.2023</w:t>
      </w:r>
      <w:r>
        <w:rPr>
          <w:spacing w:val="40"/>
          <w:sz w:val="24"/>
        </w:rPr>
        <w:t xml:space="preserve"> </w:t>
      </w:r>
      <w:r>
        <w:rPr>
          <w:sz w:val="24"/>
        </w:rPr>
        <w:t>N 371"Об утверждении федеральной</w:t>
      </w:r>
      <w:r>
        <w:rPr>
          <w:spacing w:val="-15"/>
          <w:sz w:val="24"/>
        </w:rPr>
        <w:t xml:space="preserve"> </w:t>
      </w:r>
      <w:r>
        <w:rPr>
          <w:sz w:val="24"/>
        </w:rPr>
        <w:t>образовательной</w:t>
      </w:r>
      <w:r>
        <w:rPr>
          <w:spacing w:val="-14"/>
          <w:sz w:val="24"/>
        </w:rPr>
        <w:t xml:space="preserve"> </w:t>
      </w:r>
      <w:r>
        <w:rPr>
          <w:sz w:val="24"/>
        </w:rPr>
        <w:t>программы</w:t>
      </w:r>
      <w:r>
        <w:rPr>
          <w:spacing w:val="-12"/>
          <w:sz w:val="24"/>
        </w:rPr>
        <w:t xml:space="preserve"> </w:t>
      </w:r>
      <w:r>
        <w:rPr>
          <w:sz w:val="24"/>
        </w:rPr>
        <w:t>среднего</w:t>
      </w:r>
      <w:r>
        <w:rPr>
          <w:spacing w:val="-14"/>
          <w:sz w:val="24"/>
        </w:rPr>
        <w:t xml:space="preserve"> </w:t>
      </w:r>
      <w:r>
        <w:rPr>
          <w:sz w:val="24"/>
        </w:rPr>
        <w:t>общего</w:t>
      </w:r>
      <w:r>
        <w:rPr>
          <w:spacing w:val="-14"/>
          <w:sz w:val="24"/>
        </w:rPr>
        <w:t xml:space="preserve"> </w:t>
      </w:r>
      <w:r>
        <w:rPr>
          <w:sz w:val="24"/>
        </w:rPr>
        <w:t>образования"</w:t>
      </w:r>
      <w:r>
        <w:rPr>
          <w:spacing w:val="-15"/>
          <w:sz w:val="24"/>
        </w:rPr>
        <w:t xml:space="preserve"> </w:t>
      </w:r>
      <w:r>
        <w:rPr>
          <w:sz w:val="24"/>
        </w:rPr>
        <w:t>(Зарегистрировано</w:t>
      </w:r>
      <w:r>
        <w:rPr>
          <w:spacing w:val="-9"/>
          <w:sz w:val="24"/>
        </w:rPr>
        <w:t xml:space="preserve"> </w:t>
      </w:r>
      <w:r>
        <w:rPr>
          <w:sz w:val="24"/>
        </w:rPr>
        <w:t>в Минюсте России 12.07.2023 N 74228);</w:t>
      </w:r>
    </w:p>
    <w:p w:rsidR="00335362" w:rsidRDefault="00DB789F" w:rsidP="0020640A">
      <w:pPr>
        <w:pStyle w:val="a5"/>
        <w:numPr>
          <w:ilvl w:val="0"/>
          <w:numId w:val="121"/>
        </w:numPr>
        <w:tabs>
          <w:tab w:val="left" w:pos="1653"/>
        </w:tabs>
        <w:spacing w:before="4" w:line="276" w:lineRule="auto"/>
        <w:ind w:right="276" w:firstLine="605"/>
        <w:jc w:val="both"/>
        <w:rPr>
          <w:sz w:val="24"/>
        </w:rPr>
      </w:pPr>
      <w:r>
        <w:rPr>
          <w:sz w:val="24"/>
        </w:rPr>
        <w:t xml:space="preserve">Приказ Минпросвещения России от 15 ноября 2023 г. № 863 «Об утверждении федерального государственного образовательного стандарта среднего профессионального образования по профессии 15.01.05 Сварщик (ручной и частично механизированной сварки </w:t>
      </w:r>
      <w:r>
        <w:rPr>
          <w:spacing w:val="-2"/>
          <w:sz w:val="24"/>
        </w:rPr>
        <w:t>(наплавки)»;</w:t>
      </w:r>
    </w:p>
    <w:p w:rsidR="00335362" w:rsidRDefault="00DB789F" w:rsidP="0020640A">
      <w:pPr>
        <w:pStyle w:val="a5"/>
        <w:numPr>
          <w:ilvl w:val="1"/>
          <w:numId w:val="121"/>
        </w:numPr>
        <w:tabs>
          <w:tab w:val="left" w:pos="1983"/>
        </w:tabs>
        <w:spacing w:before="5"/>
        <w:ind w:right="284" w:firstLine="710"/>
        <w:jc w:val="both"/>
        <w:rPr>
          <w:sz w:val="24"/>
        </w:rPr>
      </w:pPr>
      <w:r>
        <w:rPr>
          <w:sz w:val="24"/>
        </w:rPr>
        <w:t>Приказ</w:t>
      </w:r>
      <w:r>
        <w:rPr>
          <w:spacing w:val="80"/>
          <w:w w:val="150"/>
          <w:sz w:val="24"/>
        </w:rPr>
        <w:t xml:space="preserve">   </w:t>
      </w:r>
      <w:r>
        <w:rPr>
          <w:sz w:val="24"/>
        </w:rPr>
        <w:t>Министерства</w:t>
      </w:r>
      <w:r>
        <w:rPr>
          <w:spacing w:val="80"/>
          <w:w w:val="150"/>
          <w:sz w:val="24"/>
        </w:rPr>
        <w:t xml:space="preserve">   </w:t>
      </w:r>
      <w:r>
        <w:rPr>
          <w:sz w:val="24"/>
        </w:rPr>
        <w:t>просвещения</w:t>
      </w:r>
      <w:r>
        <w:rPr>
          <w:spacing w:val="80"/>
          <w:w w:val="150"/>
          <w:sz w:val="24"/>
        </w:rPr>
        <w:t xml:space="preserve">   </w:t>
      </w:r>
      <w:r>
        <w:rPr>
          <w:sz w:val="24"/>
        </w:rPr>
        <w:t>Российской</w:t>
      </w:r>
      <w:r>
        <w:rPr>
          <w:spacing w:val="80"/>
          <w:w w:val="150"/>
          <w:sz w:val="24"/>
        </w:rPr>
        <w:t xml:space="preserve">   </w:t>
      </w:r>
      <w:r>
        <w:rPr>
          <w:sz w:val="24"/>
        </w:rPr>
        <w:t>Федерации</w:t>
      </w:r>
      <w:r>
        <w:rPr>
          <w:spacing w:val="80"/>
          <w:sz w:val="24"/>
        </w:rPr>
        <w:t xml:space="preserve"> </w:t>
      </w:r>
      <w:r>
        <w:rPr>
          <w:sz w:val="24"/>
        </w:rPr>
        <w:t>от 24.08.2022 № 762 «Об утверждении Порядка организации и осуществления образовательной</w:t>
      </w:r>
      <w:r>
        <w:rPr>
          <w:spacing w:val="-9"/>
          <w:sz w:val="24"/>
        </w:rPr>
        <w:t xml:space="preserve"> </w:t>
      </w:r>
      <w:r>
        <w:rPr>
          <w:sz w:val="24"/>
        </w:rPr>
        <w:t>деятельности</w:t>
      </w:r>
      <w:r>
        <w:rPr>
          <w:spacing w:val="-13"/>
          <w:sz w:val="24"/>
        </w:rPr>
        <w:t xml:space="preserve"> </w:t>
      </w:r>
      <w:r>
        <w:rPr>
          <w:sz w:val="24"/>
        </w:rPr>
        <w:t>по</w:t>
      </w:r>
      <w:r>
        <w:rPr>
          <w:spacing w:val="-14"/>
          <w:sz w:val="24"/>
        </w:rPr>
        <w:t xml:space="preserve"> </w:t>
      </w:r>
      <w:r>
        <w:rPr>
          <w:sz w:val="24"/>
        </w:rPr>
        <w:t>образовательным</w:t>
      </w:r>
      <w:r>
        <w:rPr>
          <w:spacing w:val="-13"/>
          <w:sz w:val="24"/>
        </w:rPr>
        <w:t xml:space="preserve"> </w:t>
      </w:r>
      <w:r>
        <w:rPr>
          <w:sz w:val="24"/>
        </w:rPr>
        <w:t>программам</w:t>
      </w:r>
      <w:r>
        <w:rPr>
          <w:spacing w:val="-13"/>
          <w:sz w:val="24"/>
        </w:rPr>
        <w:t xml:space="preserve"> </w:t>
      </w:r>
      <w:r>
        <w:rPr>
          <w:sz w:val="24"/>
        </w:rPr>
        <w:t>среднего</w:t>
      </w:r>
      <w:r>
        <w:rPr>
          <w:spacing w:val="-10"/>
          <w:sz w:val="24"/>
        </w:rPr>
        <w:t xml:space="preserve"> </w:t>
      </w:r>
      <w:r>
        <w:rPr>
          <w:sz w:val="24"/>
        </w:rPr>
        <w:t xml:space="preserve">профессионального </w:t>
      </w:r>
      <w:r>
        <w:rPr>
          <w:spacing w:val="-2"/>
          <w:sz w:val="24"/>
        </w:rPr>
        <w:t>образования»;</w:t>
      </w:r>
    </w:p>
    <w:p w:rsidR="00335362" w:rsidRDefault="00DB789F" w:rsidP="0020640A">
      <w:pPr>
        <w:pStyle w:val="a5"/>
        <w:numPr>
          <w:ilvl w:val="1"/>
          <w:numId w:val="121"/>
        </w:numPr>
        <w:tabs>
          <w:tab w:val="left" w:pos="1984"/>
        </w:tabs>
        <w:spacing w:line="289" w:lineRule="exact"/>
        <w:ind w:left="1984" w:hanging="704"/>
        <w:jc w:val="both"/>
        <w:rPr>
          <w:sz w:val="24"/>
        </w:rPr>
      </w:pPr>
      <w:r>
        <w:rPr>
          <w:sz w:val="24"/>
        </w:rPr>
        <w:t>Приказ</w:t>
      </w:r>
      <w:r>
        <w:rPr>
          <w:spacing w:val="50"/>
          <w:w w:val="150"/>
          <w:sz w:val="24"/>
        </w:rPr>
        <w:t xml:space="preserve">  </w:t>
      </w:r>
      <w:r>
        <w:rPr>
          <w:sz w:val="24"/>
        </w:rPr>
        <w:t>Минпросвещения</w:t>
      </w:r>
      <w:r>
        <w:rPr>
          <w:spacing w:val="79"/>
          <w:sz w:val="24"/>
        </w:rPr>
        <w:t xml:space="preserve">  </w:t>
      </w:r>
      <w:r>
        <w:rPr>
          <w:sz w:val="24"/>
        </w:rPr>
        <w:t>России</w:t>
      </w:r>
      <w:r>
        <w:rPr>
          <w:spacing w:val="76"/>
          <w:sz w:val="24"/>
        </w:rPr>
        <w:t xml:space="preserve">  </w:t>
      </w:r>
      <w:r>
        <w:rPr>
          <w:sz w:val="24"/>
        </w:rPr>
        <w:t>от</w:t>
      </w:r>
      <w:r>
        <w:rPr>
          <w:spacing w:val="51"/>
          <w:w w:val="150"/>
          <w:sz w:val="24"/>
        </w:rPr>
        <w:t xml:space="preserve">  </w:t>
      </w:r>
      <w:r>
        <w:rPr>
          <w:sz w:val="24"/>
        </w:rPr>
        <w:t>08</w:t>
      </w:r>
      <w:r>
        <w:rPr>
          <w:spacing w:val="78"/>
          <w:sz w:val="24"/>
        </w:rPr>
        <w:t xml:space="preserve">  </w:t>
      </w:r>
      <w:r>
        <w:rPr>
          <w:sz w:val="24"/>
        </w:rPr>
        <w:t>ноября</w:t>
      </w:r>
      <w:r>
        <w:rPr>
          <w:spacing w:val="50"/>
          <w:w w:val="150"/>
          <w:sz w:val="24"/>
        </w:rPr>
        <w:t xml:space="preserve">  </w:t>
      </w:r>
      <w:r>
        <w:rPr>
          <w:sz w:val="24"/>
        </w:rPr>
        <w:t>2021</w:t>
      </w:r>
      <w:r>
        <w:rPr>
          <w:spacing w:val="50"/>
          <w:w w:val="150"/>
          <w:sz w:val="24"/>
        </w:rPr>
        <w:t xml:space="preserve">  </w:t>
      </w:r>
      <w:r>
        <w:rPr>
          <w:sz w:val="24"/>
        </w:rPr>
        <w:t>г.</w:t>
      </w:r>
      <w:r>
        <w:rPr>
          <w:spacing w:val="50"/>
          <w:w w:val="150"/>
          <w:sz w:val="24"/>
        </w:rPr>
        <w:t xml:space="preserve">  </w:t>
      </w:r>
      <w:r>
        <w:rPr>
          <w:sz w:val="24"/>
        </w:rPr>
        <w:t>№</w:t>
      </w:r>
      <w:r>
        <w:rPr>
          <w:spacing w:val="51"/>
          <w:w w:val="150"/>
          <w:sz w:val="24"/>
        </w:rPr>
        <w:t xml:space="preserve">  </w:t>
      </w:r>
      <w:r>
        <w:rPr>
          <w:spacing w:val="-5"/>
          <w:sz w:val="24"/>
        </w:rPr>
        <w:t>800</w:t>
      </w:r>
    </w:p>
    <w:p w:rsidR="00335362" w:rsidRDefault="00DB789F">
      <w:pPr>
        <w:pStyle w:val="a3"/>
        <w:spacing w:line="242" w:lineRule="auto"/>
        <w:ind w:left="569" w:right="286"/>
        <w:jc w:val="both"/>
      </w:pPr>
      <w:r>
        <w:t>«Об</w:t>
      </w:r>
      <w:r>
        <w:rPr>
          <w:spacing w:val="77"/>
          <w:w w:val="150"/>
        </w:rPr>
        <w:t xml:space="preserve">  </w:t>
      </w:r>
      <w:r>
        <w:t>утверждении</w:t>
      </w:r>
      <w:r>
        <w:rPr>
          <w:spacing w:val="80"/>
        </w:rPr>
        <w:t xml:space="preserve">  </w:t>
      </w:r>
      <w:r>
        <w:t>Порядка</w:t>
      </w:r>
      <w:r>
        <w:rPr>
          <w:spacing w:val="80"/>
        </w:rPr>
        <w:t xml:space="preserve">  </w:t>
      </w:r>
      <w:r>
        <w:t>проведения</w:t>
      </w:r>
      <w:r>
        <w:rPr>
          <w:spacing w:val="80"/>
        </w:rPr>
        <w:t xml:space="preserve">  </w:t>
      </w:r>
      <w:r>
        <w:t>государственной</w:t>
      </w:r>
      <w:r>
        <w:rPr>
          <w:spacing w:val="80"/>
        </w:rPr>
        <w:t xml:space="preserve">  </w:t>
      </w:r>
      <w:r>
        <w:t>итоговой</w:t>
      </w:r>
      <w:r>
        <w:rPr>
          <w:spacing w:val="80"/>
        </w:rPr>
        <w:t xml:space="preserve">  </w:t>
      </w:r>
      <w:r>
        <w:t>аттестации</w:t>
      </w:r>
      <w:r>
        <w:rPr>
          <w:spacing w:val="40"/>
        </w:rPr>
        <w:t xml:space="preserve"> </w:t>
      </w:r>
      <w:r>
        <w:t>по образовательным программам среднего профессионального образования»;</w:t>
      </w:r>
    </w:p>
    <w:p w:rsidR="00335362" w:rsidRDefault="00DB789F" w:rsidP="0020640A">
      <w:pPr>
        <w:pStyle w:val="a5"/>
        <w:numPr>
          <w:ilvl w:val="1"/>
          <w:numId w:val="121"/>
        </w:numPr>
        <w:tabs>
          <w:tab w:val="left" w:pos="1983"/>
        </w:tabs>
        <w:ind w:right="270" w:firstLine="710"/>
        <w:jc w:val="both"/>
        <w:rPr>
          <w:sz w:val="24"/>
        </w:rPr>
      </w:pPr>
      <w:r>
        <w:rPr>
          <w:sz w:val="24"/>
        </w:rPr>
        <w:t>Приказ</w:t>
      </w:r>
      <w:r>
        <w:rPr>
          <w:spacing w:val="80"/>
          <w:w w:val="150"/>
          <w:sz w:val="24"/>
        </w:rPr>
        <w:t xml:space="preserve"> </w:t>
      </w:r>
      <w:r>
        <w:rPr>
          <w:sz w:val="24"/>
        </w:rPr>
        <w:t>Минобрнауки</w:t>
      </w:r>
      <w:r>
        <w:rPr>
          <w:spacing w:val="80"/>
          <w:w w:val="150"/>
          <w:sz w:val="24"/>
        </w:rPr>
        <w:t xml:space="preserve"> </w:t>
      </w:r>
      <w:r>
        <w:rPr>
          <w:sz w:val="24"/>
        </w:rPr>
        <w:t>России</w:t>
      </w:r>
      <w:r>
        <w:rPr>
          <w:spacing w:val="80"/>
          <w:w w:val="150"/>
          <w:sz w:val="24"/>
        </w:rPr>
        <w:t xml:space="preserve"> </w:t>
      </w:r>
      <w:r>
        <w:rPr>
          <w:sz w:val="24"/>
        </w:rPr>
        <w:t>№</w:t>
      </w:r>
      <w:r>
        <w:rPr>
          <w:spacing w:val="80"/>
          <w:w w:val="150"/>
          <w:sz w:val="24"/>
        </w:rPr>
        <w:t xml:space="preserve"> </w:t>
      </w:r>
      <w:r>
        <w:rPr>
          <w:sz w:val="24"/>
        </w:rPr>
        <w:t>885,</w:t>
      </w:r>
      <w:r>
        <w:rPr>
          <w:spacing w:val="80"/>
          <w:w w:val="150"/>
          <w:sz w:val="24"/>
        </w:rPr>
        <w:t xml:space="preserve"> </w:t>
      </w:r>
      <w:r>
        <w:rPr>
          <w:sz w:val="24"/>
        </w:rPr>
        <w:t>Минпросвещения</w:t>
      </w:r>
      <w:r>
        <w:rPr>
          <w:spacing w:val="80"/>
          <w:w w:val="150"/>
          <w:sz w:val="24"/>
        </w:rPr>
        <w:t xml:space="preserve"> </w:t>
      </w:r>
      <w:r>
        <w:rPr>
          <w:sz w:val="24"/>
        </w:rPr>
        <w:t>России</w:t>
      </w:r>
      <w:r>
        <w:rPr>
          <w:spacing w:val="80"/>
          <w:w w:val="150"/>
          <w:sz w:val="24"/>
        </w:rPr>
        <w:t xml:space="preserve"> </w:t>
      </w:r>
      <w:r>
        <w:rPr>
          <w:sz w:val="24"/>
        </w:rPr>
        <w:t>№</w:t>
      </w:r>
      <w:r>
        <w:rPr>
          <w:spacing w:val="80"/>
          <w:w w:val="150"/>
          <w:sz w:val="24"/>
        </w:rPr>
        <w:t xml:space="preserve"> </w:t>
      </w:r>
      <w:r>
        <w:rPr>
          <w:sz w:val="24"/>
        </w:rPr>
        <w:t>390 от 5 августа 2020 г. «О практической подготовке обучающихся» (вместе с «Положением о практической подготовке обучающихся»;</w:t>
      </w:r>
    </w:p>
    <w:p w:rsidR="00335362" w:rsidRDefault="00335362">
      <w:pPr>
        <w:pStyle w:val="a5"/>
        <w:jc w:val="both"/>
        <w:rPr>
          <w:sz w:val="24"/>
        </w:rPr>
        <w:sectPr w:rsidR="00335362">
          <w:pgSz w:w="11910" w:h="16840"/>
          <w:pgMar w:top="860" w:right="708" w:bottom="1480" w:left="708" w:header="0" w:footer="1296" w:gutter="0"/>
          <w:cols w:space="720"/>
        </w:sectPr>
      </w:pPr>
    </w:p>
    <w:p w:rsidR="00335362" w:rsidRDefault="00DB789F" w:rsidP="0020640A">
      <w:pPr>
        <w:pStyle w:val="a5"/>
        <w:numPr>
          <w:ilvl w:val="1"/>
          <w:numId w:val="121"/>
        </w:numPr>
        <w:tabs>
          <w:tab w:val="left" w:pos="1983"/>
        </w:tabs>
        <w:spacing w:before="76" w:line="273" w:lineRule="auto"/>
        <w:ind w:right="279" w:firstLine="710"/>
        <w:jc w:val="both"/>
        <w:rPr>
          <w:i/>
          <w:sz w:val="24"/>
        </w:rPr>
      </w:pPr>
      <w:r>
        <w:rPr>
          <w:sz w:val="24"/>
        </w:rPr>
        <w:lastRenderedPageBreak/>
        <w:t>Приказ</w:t>
      </w:r>
      <w:r>
        <w:rPr>
          <w:spacing w:val="-1"/>
          <w:sz w:val="24"/>
        </w:rPr>
        <w:t xml:space="preserve"> </w:t>
      </w:r>
      <w:r>
        <w:rPr>
          <w:sz w:val="24"/>
        </w:rPr>
        <w:t>Министерства</w:t>
      </w:r>
      <w:r>
        <w:rPr>
          <w:spacing w:val="-3"/>
          <w:sz w:val="24"/>
        </w:rPr>
        <w:t xml:space="preserve"> </w:t>
      </w:r>
      <w:r>
        <w:rPr>
          <w:sz w:val="24"/>
        </w:rPr>
        <w:t>труда</w:t>
      </w:r>
      <w:r>
        <w:rPr>
          <w:spacing w:val="-3"/>
          <w:sz w:val="24"/>
        </w:rPr>
        <w:t xml:space="preserve"> </w:t>
      </w:r>
      <w:r>
        <w:rPr>
          <w:sz w:val="24"/>
        </w:rPr>
        <w:t>и</w:t>
      </w:r>
      <w:r>
        <w:rPr>
          <w:spacing w:val="-1"/>
          <w:sz w:val="24"/>
        </w:rPr>
        <w:t xml:space="preserve"> </w:t>
      </w:r>
      <w:r>
        <w:rPr>
          <w:sz w:val="24"/>
        </w:rPr>
        <w:t>социальной</w:t>
      </w:r>
      <w:r>
        <w:rPr>
          <w:spacing w:val="-6"/>
          <w:sz w:val="24"/>
        </w:rPr>
        <w:t xml:space="preserve"> </w:t>
      </w:r>
      <w:r>
        <w:rPr>
          <w:sz w:val="24"/>
        </w:rPr>
        <w:t>защиты</w:t>
      </w:r>
      <w:r>
        <w:rPr>
          <w:spacing w:val="-4"/>
          <w:sz w:val="24"/>
        </w:rPr>
        <w:t xml:space="preserve"> </w:t>
      </w:r>
      <w:r>
        <w:rPr>
          <w:sz w:val="24"/>
        </w:rPr>
        <w:t>Российской</w:t>
      </w:r>
      <w:r>
        <w:rPr>
          <w:spacing w:val="-6"/>
          <w:sz w:val="24"/>
        </w:rPr>
        <w:t xml:space="preserve"> </w:t>
      </w:r>
      <w:r>
        <w:rPr>
          <w:sz w:val="24"/>
        </w:rPr>
        <w:t>Федерации</w:t>
      </w:r>
      <w:r>
        <w:rPr>
          <w:spacing w:val="-10"/>
          <w:sz w:val="24"/>
        </w:rPr>
        <w:t xml:space="preserve"> </w:t>
      </w:r>
      <w:r>
        <w:rPr>
          <w:sz w:val="24"/>
        </w:rPr>
        <w:t>от</w:t>
      </w:r>
      <w:r>
        <w:rPr>
          <w:spacing w:val="-2"/>
          <w:sz w:val="24"/>
        </w:rPr>
        <w:t xml:space="preserve"> </w:t>
      </w:r>
      <w:r>
        <w:rPr>
          <w:sz w:val="24"/>
        </w:rPr>
        <w:t>28 ноября № 701н «Об утверждении профессионального стандарта «Сварщик»</w:t>
      </w:r>
      <w:r>
        <w:rPr>
          <w:i/>
          <w:sz w:val="24"/>
        </w:rPr>
        <w:t>.</w:t>
      </w:r>
    </w:p>
    <w:p w:rsidR="00335362" w:rsidRDefault="00DB789F" w:rsidP="0020640A">
      <w:pPr>
        <w:pStyle w:val="a5"/>
        <w:numPr>
          <w:ilvl w:val="1"/>
          <w:numId w:val="121"/>
        </w:numPr>
        <w:tabs>
          <w:tab w:val="left" w:pos="2230"/>
        </w:tabs>
        <w:spacing w:before="3" w:line="273" w:lineRule="auto"/>
        <w:ind w:right="279" w:firstLine="710"/>
        <w:jc w:val="both"/>
        <w:rPr>
          <w:sz w:val="24"/>
        </w:rPr>
      </w:pPr>
      <w:r>
        <w:rPr>
          <w:sz w:val="24"/>
        </w:rPr>
        <w:t>Распоряжение Министерства просвещения Российской Федерации от 30.04.2021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335362" w:rsidRDefault="00DB789F" w:rsidP="0020640A">
      <w:pPr>
        <w:pStyle w:val="a5"/>
        <w:numPr>
          <w:ilvl w:val="1"/>
          <w:numId w:val="121"/>
        </w:numPr>
        <w:tabs>
          <w:tab w:val="left" w:pos="2230"/>
        </w:tabs>
        <w:spacing w:before="8" w:line="273" w:lineRule="auto"/>
        <w:ind w:right="280" w:firstLine="710"/>
        <w:jc w:val="both"/>
        <w:rPr>
          <w:sz w:val="24"/>
        </w:rPr>
      </w:pPr>
      <w:r>
        <w:rPr>
          <w:sz w:val="24"/>
        </w:rPr>
        <w:t>Распоряжение Министерства просвещения Российской Федерации от 25.08.2021 № Р-198 «Об утверждении Методик преподавания по общеобразовательным (обязательным)</w:t>
      </w:r>
      <w:r>
        <w:rPr>
          <w:spacing w:val="80"/>
          <w:w w:val="150"/>
          <w:sz w:val="24"/>
        </w:rPr>
        <w:t xml:space="preserve"> </w:t>
      </w:r>
      <w:r>
        <w:rPr>
          <w:sz w:val="24"/>
        </w:rPr>
        <w:t>дисциплинам</w:t>
      </w:r>
      <w:r>
        <w:rPr>
          <w:spacing w:val="80"/>
          <w:w w:val="150"/>
          <w:sz w:val="24"/>
        </w:rPr>
        <w:t xml:space="preserve"> </w:t>
      </w:r>
      <w:r>
        <w:rPr>
          <w:sz w:val="24"/>
        </w:rPr>
        <w:t>(«Русский</w:t>
      </w:r>
      <w:r>
        <w:rPr>
          <w:spacing w:val="80"/>
          <w:w w:val="150"/>
          <w:sz w:val="24"/>
        </w:rPr>
        <w:t xml:space="preserve"> </w:t>
      </w:r>
      <w:r>
        <w:rPr>
          <w:sz w:val="24"/>
        </w:rPr>
        <w:t>язык»,</w:t>
      </w:r>
      <w:r>
        <w:rPr>
          <w:spacing w:val="80"/>
          <w:w w:val="150"/>
          <w:sz w:val="24"/>
        </w:rPr>
        <w:t xml:space="preserve"> </w:t>
      </w:r>
      <w:r w:rsidR="008B0F19">
        <w:rPr>
          <w:sz w:val="24"/>
        </w:rPr>
        <w:t xml:space="preserve">«Литература», </w:t>
      </w:r>
      <w:r>
        <w:rPr>
          <w:sz w:val="24"/>
        </w:rPr>
        <w:t>«Иностранный</w:t>
      </w:r>
      <w:r>
        <w:rPr>
          <w:spacing w:val="80"/>
          <w:w w:val="150"/>
          <w:sz w:val="24"/>
        </w:rPr>
        <w:t xml:space="preserve"> </w:t>
      </w:r>
      <w:r>
        <w:rPr>
          <w:sz w:val="24"/>
        </w:rPr>
        <w:t>язык»,</w:t>
      </w:r>
    </w:p>
    <w:p w:rsidR="00335362" w:rsidRDefault="00DB789F">
      <w:pPr>
        <w:pStyle w:val="a3"/>
        <w:spacing w:before="3" w:line="276" w:lineRule="auto"/>
        <w:ind w:left="569" w:right="279"/>
        <w:jc w:val="both"/>
      </w:pPr>
      <w:r>
        <w:t>«Математика», «История» (или «Россия в мире»), «Физическая культура», «Основы безопасности жизнедеятельности</w:t>
      </w:r>
      <w:r w:rsidR="008B0F19">
        <w:t xml:space="preserve"> и защиты Родины»</w:t>
      </w:r>
      <w:r>
        <w:t>) с учетом профессиональной направленности программ среднего профессионального образования, реализуемых на базе основного общего образования, предусматривающих интенсивную общеобразовательную подготовку обучающихся с включением прикладных модулей, соответствующих профессиональной направленности, в том числе с учетом применения технологий дистанционного и электронного обучения;</w:t>
      </w:r>
    </w:p>
    <w:p w:rsidR="00335362" w:rsidRDefault="00DB789F" w:rsidP="0020640A">
      <w:pPr>
        <w:pStyle w:val="a5"/>
        <w:numPr>
          <w:ilvl w:val="1"/>
          <w:numId w:val="121"/>
        </w:numPr>
        <w:tabs>
          <w:tab w:val="left" w:pos="2110"/>
        </w:tabs>
        <w:spacing w:before="4" w:line="273" w:lineRule="auto"/>
        <w:ind w:right="281" w:firstLine="710"/>
        <w:jc w:val="both"/>
        <w:rPr>
          <w:sz w:val="24"/>
        </w:rPr>
      </w:pPr>
      <w:r>
        <w:rPr>
          <w:sz w:val="24"/>
        </w:rPr>
        <w:t>Стратегия развития национальной системы квалификаций Российской Федерации на период до 2030 года (одобрена Национальным советом при Президенте РФ по профессиональным квалификациям (протокол от 12 марта 2021 г. N 51);</w:t>
      </w:r>
    </w:p>
    <w:p w:rsidR="00335362" w:rsidRDefault="00335362">
      <w:pPr>
        <w:pStyle w:val="a3"/>
        <w:spacing w:before="43"/>
      </w:pPr>
    </w:p>
    <w:p w:rsidR="00335362" w:rsidRDefault="00DB789F" w:rsidP="0020640A">
      <w:pPr>
        <w:pStyle w:val="a5"/>
        <w:numPr>
          <w:ilvl w:val="1"/>
          <w:numId w:val="122"/>
        </w:numPr>
        <w:tabs>
          <w:tab w:val="left" w:pos="1701"/>
        </w:tabs>
        <w:spacing w:before="1"/>
        <w:ind w:left="1701" w:hanging="421"/>
        <w:rPr>
          <w:sz w:val="24"/>
        </w:rPr>
      </w:pPr>
      <w:r>
        <w:rPr>
          <w:sz w:val="24"/>
        </w:rPr>
        <w:t>Перечень</w:t>
      </w:r>
      <w:r>
        <w:rPr>
          <w:spacing w:val="-4"/>
          <w:sz w:val="24"/>
        </w:rPr>
        <w:t xml:space="preserve"> </w:t>
      </w:r>
      <w:r>
        <w:rPr>
          <w:sz w:val="24"/>
        </w:rPr>
        <w:t>сокращений,</w:t>
      </w:r>
      <w:r>
        <w:rPr>
          <w:spacing w:val="-2"/>
          <w:sz w:val="24"/>
        </w:rPr>
        <w:t xml:space="preserve"> </w:t>
      </w:r>
      <w:r>
        <w:rPr>
          <w:sz w:val="24"/>
        </w:rPr>
        <w:t>используемых</w:t>
      </w:r>
      <w:r>
        <w:rPr>
          <w:spacing w:val="-9"/>
          <w:sz w:val="24"/>
        </w:rPr>
        <w:t xml:space="preserve"> </w:t>
      </w:r>
      <w:r>
        <w:rPr>
          <w:sz w:val="24"/>
        </w:rPr>
        <w:t>в</w:t>
      </w:r>
      <w:r>
        <w:rPr>
          <w:spacing w:val="-3"/>
          <w:sz w:val="24"/>
        </w:rPr>
        <w:t xml:space="preserve"> </w:t>
      </w:r>
      <w:r>
        <w:rPr>
          <w:sz w:val="24"/>
        </w:rPr>
        <w:t>тексте</w:t>
      </w:r>
      <w:r>
        <w:rPr>
          <w:spacing w:val="-4"/>
          <w:sz w:val="24"/>
        </w:rPr>
        <w:t xml:space="preserve"> ООП:</w:t>
      </w:r>
    </w:p>
    <w:p w:rsidR="00335362" w:rsidRDefault="00DB789F">
      <w:pPr>
        <w:pStyle w:val="a3"/>
        <w:spacing w:before="41" w:line="276" w:lineRule="auto"/>
        <w:ind w:left="569" w:firstLine="710"/>
      </w:pPr>
      <w:r>
        <w:t>ФГОС</w:t>
      </w:r>
      <w:r>
        <w:rPr>
          <w:spacing w:val="40"/>
        </w:rPr>
        <w:t xml:space="preserve"> </w:t>
      </w:r>
      <w:r>
        <w:t>СПО</w:t>
      </w:r>
      <w:r>
        <w:rPr>
          <w:spacing w:val="40"/>
        </w:rPr>
        <w:t xml:space="preserve"> </w:t>
      </w:r>
      <w:r>
        <w:t>–</w:t>
      </w:r>
      <w:r>
        <w:rPr>
          <w:spacing w:val="40"/>
        </w:rPr>
        <w:t xml:space="preserve"> </w:t>
      </w:r>
      <w:r>
        <w:t>федеральный</w:t>
      </w:r>
      <w:r>
        <w:rPr>
          <w:spacing w:val="40"/>
        </w:rPr>
        <w:t xml:space="preserve"> </w:t>
      </w:r>
      <w:r>
        <w:t>государственный</w:t>
      </w:r>
      <w:r>
        <w:rPr>
          <w:spacing w:val="40"/>
        </w:rPr>
        <w:t xml:space="preserve"> </w:t>
      </w:r>
      <w:r>
        <w:t>образовательный</w:t>
      </w:r>
      <w:r>
        <w:rPr>
          <w:spacing w:val="40"/>
        </w:rPr>
        <w:t xml:space="preserve"> </w:t>
      </w:r>
      <w:r>
        <w:t>стандарт</w:t>
      </w:r>
      <w:r>
        <w:rPr>
          <w:spacing w:val="40"/>
        </w:rPr>
        <w:t xml:space="preserve"> </w:t>
      </w:r>
      <w:r>
        <w:t>среднего профессионального образования;</w:t>
      </w:r>
    </w:p>
    <w:p w:rsidR="00335362" w:rsidRDefault="00DB789F">
      <w:pPr>
        <w:pStyle w:val="a3"/>
        <w:spacing w:line="276" w:lineRule="auto"/>
        <w:ind w:left="1280" w:right="4095"/>
      </w:pPr>
      <w:r>
        <w:t>ООП</w:t>
      </w:r>
      <w:r>
        <w:rPr>
          <w:spacing w:val="-7"/>
        </w:rPr>
        <w:t xml:space="preserve"> </w:t>
      </w:r>
      <w:r>
        <w:t>–</w:t>
      </w:r>
      <w:r>
        <w:rPr>
          <w:spacing w:val="-6"/>
        </w:rPr>
        <w:t xml:space="preserve"> </w:t>
      </w:r>
      <w:r>
        <w:t>примерная</w:t>
      </w:r>
      <w:r>
        <w:rPr>
          <w:spacing w:val="-11"/>
        </w:rPr>
        <w:t xml:space="preserve"> </w:t>
      </w:r>
      <w:r>
        <w:t>образовательная</w:t>
      </w:r>
      <w:r>
        <w:rPr>
          <w:spacing w:val="-11"/>
        </w:rPr>
        <w:t xml:space="preserve"> </w:t>
      </w:r>
      <w:r>
        <w:t>программа; ОК – общие компетенции;</w:t>
      </w:r>
    </w:p>
    <w:p w:rsidR="00335362" w:rsidRDefault="00DB789F">
      <w:pPr>
        <w:pStyle w:val="a3"/>
        <w:spacing w:line="278" w:lineRule="auto"/>
        <w:ind w:left="1280" w:right="5097"/>
      </w:pPr>
      <w:r>
        <w:t>ПК</w:t>
      </w:r>
      <w:r>
        <w:rPr>
          <w:spacing w:val="-11"/>
        </w:rPr>
        <w:t xml:space="preserve"> </w:t>
      </w:r>
      <w:r>
        <w:t>–</w:t>
      </w:r>
      <w:r>
        <w:rPr>
          <w:spacing w:val="-9"/>
        </w:rPr>
        <w:t xml:space="preserve"> </w:t>
      </w:r>
      <w:r>
        <w:t>профессиональные</w:t>
      </w:r>
      <w:r>
        <w:rPr>
          <w:spacing w:val="-10"/>
        </w:rPr>
        <w:t xml:space="preserve"> </w:t>
      </w:r>
      <w:r>
        <w:t>компетенции; СГ – социально-гуманитарный цикл; ОП – общепрофессиональный цикл;</w:t>
      </w:r>
    </w:p>
    <w:p w:rsidR="00335362" w:rsidRDefault="00DB789F">
      <w:pPr>
        <w:pStyle w:val="a3"/>
        <w:spacing w:line="276" w:lineRule="auto"/>
        <w:ind w:left="1280" w:right="5659"/>
      </w:pPr>
      <w:r>
        <w:t>П – профессиональный цикл; МДК</w:t>
      </w:r>
      <w:r>
        <w:rPr>
          <w:spacing w:val="-13"/>
        </w:rPr>
        <w:t xml:space="preserve"> </w:t>
      </w:r>
      <w:r>
        <w:t>–</w:t>
      </w:r>
      <w:r>
        <w:rPr>
          <w:spacing w:val="-12"/>
        </w:rPr>
        <w:t xml:space="preserve"> </w:t>
      </w:r>
      <w:r>
        <w:t>междисциплинарный</w:t>
      </w:r>
      <w:r>
        <w:rPr>
          <w:spacing w:val="-15"/>
        </w:rPr>
        <w:t xml:space="preserve"> </w:t>
      </w:r>
      <w:r>
        <w:t>курс; ПМ – профессиональный модуль;</w:t>
      </w:r>
    </w:p>
    <w:p w:rsidR="00335362" w:rsidRDefault="00DB789F">
      <w:pPr>
        <w:pStyle w:val="a3"/>
        <w:spacing w:line="276" w:lineRule="auto"/>
        <w:ind w:left="1280" w:right="4572"/>
      </w:pPr>
      <w:r>
        <w:t>ОП</w:t>
      </w:r>
      <w:r>
        <w:rPr>
          <w:spacing w:val="-10"/>
        </w:rPr>
        <w:t xml:space="preserve"> </w:t>
      </w:r>
      <w:r>
        <w:t>–</w:t>
      </w:r>
      <w:r>
        <w:rPr>
          <w:spacing w:val="-14"/>
        </w:rPr>
        <w:t xml:space="preserve"> </w:t>
      </w:r>
      <w:r>
        <w:t>общепрофессиональная</w:t>
      </w:r>
      <w:r>
        <w:rPr>
          <w:spacing w:val="-10"/>
        </w:rPr>
        <w:t xml:space="preserve"> </w:t>
      </w:r>
      <w:r>
        <w:t>дисциплина; ДЭ – демонстрационный экзамен;</w:t>
      </w:r>
    </w:p>
    <w:p w:rsidR="00335362" w:rsidRDefault="00DB789F">
      <w:pPr>
        <w:pStyle w:val="a3"/>
        <w:spacing w:line="275" w:lineRule="exact"/>
        <w:ind w:left="1280"/>
      </w:pPr>
      <w:r>
        <w:t>ГИА</w:t>
      </w:r>
      <w:r>
        <w:rPr>
          <w:spacing w:val="-7"/>
        </w:rPr>
        <w:t xml:space="preserve"> </w:t>
      </w:r>
      <w:r>
        <w:t>–</w:t>
      </w:r>
      <w:r>
        <w:rPr>
          <w:spacing w:val="-1"/>
        </w:rPr>
        <w:t xml:space="preserve"> </w:t>
      </w:r>
      <w:r>
        <w:t>государственная</w:t>
      </w:r>
      <w:r>
        <w:rPr>
          <w:spacing w:val="-2"/>
        </w:rPr>
        <w:t xml:space="preserve"> </w:t>
      </w:r>
      <w:r>
        <w:t>итоговая</w:t>
      </w:r>
      <w:r>
        <w:rPr>
          <w:spacing w:val="2"/>
        </w:rPr>
        <w:t xml:space="preserve"> </w:t>
      </w:r>
      <w:r>
        <w:rPr>
          <w:spacing w:val="-2"/>
        </w:rPr>
        <w:t>аттестация.</w:t>
      </w:r>
    </w:p>
    <w:p w:rsidR="00335362" w:rsidRDefault="00335362">
      <w:pPr>
        <w:pStyle w:val="a3"/>
      </w:pPr>
    </w:p>
    <w:p w:rsidR="00335362" w:rsidRDefault="00DB789F">
      <w:pPr>
        <w:pStyle w:val="3"/>
        <w:spacing w:before="1"/>
        <w:ind w:left="1280"/>
      </w:pPr>
      <w:bookmarkStart w:id="2" w:name="Раздел_2._Общая_характеристика_образоват"/>
      <w:bookmarkStart w:id="3" w:name="_bookmark1"/>
      <w:bookmarkEnd w:id="2"/>
      <w:bookmarkEnd w:id="3"/>
      <w:r>
        <w:t>Раздел</w:t>
      </w:r>
      <w:r>
        <w:rPr>
          <w:spacing w:val="-7"/>
        </w:rPr>
        <w:t xml:space="preserve"> </w:t>
      </w:r>
      <w:r>
        <w:t>2.</w:t>
      </w:r>
      <w:r>
        <w:rPr>
          <w:spacing w:val="-2"/>
        </w:rPr>
        <w:t xml:space="preserve"> </w:t>
      </w:r>
      <w:r>
        <w:t>Общая</w:t>
      </w:r>
      <w:r>
        <w:rPr>
          <w:spacing w:val="-5"/>
        </w:rPr>
        <w:t xml:space="preserve"> </w:t>
      </w:r>
      <w:r>
        <w:t>характеристика</w:t>
      </w:r>
      <w:r>
        <w:rPr>
          <w:spacing w:val="-3"/>
        </w:rPr>
        <w:t xml:space="preserve"> </w:t>
      </w:r>
      <w:r>
        <w:t>образовательной</w:t>
      </w:r>
      <w:r>
        <w:rPr>
          <w:spacing w:val="-7"/>
        </w:rPr>
        <w:t xml:space="preserve"> </w:t>
      </w:r>
      <w:r>
        <w:rPr>
          <w:spacing w:val="-2"/>
        </w:rPr>
        <w:t>программы</w:t>
      </w:r>
    </w:p>
    <w:p w:rsidR="00335362" w:rsidRDefault="00DB789F">
      <w:pPr>
        <w:pStyle w:val="a3"/>
        <w:spacing w:before="194" w:line="276" w:lineRule="auto"/>
        <w:ind w:left="1280"/>
      </w:pPr>
      <w:r>
        <w:t>Квалификация,</w:t>
      </w:r>
      <w:r>
        <w:rPr>
          <w:spacing w:val="-5"/>
        </w:rPr>
        <w:t xml:space="preserve"> </w:t>
      </w:r>
      <w:r>
        <w:t>присваиваемая</w:t>
      </w:r>
      <w:r>
        <w:rPr>
          <w:spacing w:val="-11"/>
        </w:rPr>
        <w:t xml:space="preserve"> </w:t>
      </w:r>
      <w:r>
        <w:t>выпускникам</w:t>
      </w:r>
      <w:r>
        <w:rPr>
          <w:spacing w:val="-6"/>
        </w:rPr>
        <w:t xml:space="preserve"> </w:t>
      </w:r>
      <w:r>
        <w:t>образовательной</w:t>
      </w:r>
      <w:r>
        <w:rPr>
          <w:spacing w:val="-10"/>
        </w:rPr>
        <w:t xml:space="preserve"> </w:t>
      </w:r>
      <w:r>
        <w:t>программы:</w:t>
      </w:r>
      <w:r>
        <w:rPr>
          <w:spacing w:val="-11"/>
        </w:rPr>
        <w:t xml:space="preserve"> </w:t>
      </w:r>
      <w:r>
        <w:t>сварщик. Направленности ОП (по выбору):</w:t>
      </w:r>
    </w:p>
    <w:p w:rsidR="00335362" w:rsidRDefault="00DB789F">
      <w:pPr>
        <w:pStyle w:val="a3"/>
        <w:spacing w:line="280" w:lineRule="auto"/>
        <w:ind w:left="569" w:firstLine="710"/>
      </w:pPr>
      <w:r>
        <w:t>1.Сварщик</w:t>
      </w:r>
      <w:r>
        <w:rPr>
          <w:spacing w:val="80"/>
        </w:rPr>
        <w:t xml:space="preserve"> </w:t>
      </w:r>
      <w:r>
        <w:t>ручной</w:t>
      </w:r>
      <w:r>
        <w:rPr>
          <w:spacing w:val="80"/>
        </w:rPr>
        <w:t xml:space="preserve"> </w:t>
      </w:r>
      <w:r>
        <w:t>дуговой</w:t>
      </w:r>
      <w:r>
        <w:rPr>
          <w:spacing w:val="80"/>
        </w:rPr>
        <w:t xml:space="preserve"> </w:t>
      </w:r>
      <w:r>
        <w:t>сварки</w:t>
      </w:r>
      <w:r>
        <w:rPr>
          <w:spacing w:val="80"/>
        </w:rPr>
        <w:t xml:space="preserve"> </w:t>
      </w:r>
      <w:r>
        <w:t>плавящимся</w:t>
      </w:r>
      <w:r>
        <w:rPr>
          <w:spacing w:val="80"/>
        </w:rPr>
        <w:t xml:space="preserve"> </w:t>
      </w:r>
      <w:r>
        <w:t>покрытым</w:t>
      </w:r>
      <w:r>
        <w:rPr>
          <w:spacing w:val="80"/>
        </w:rPr>
        <w:t xml:space="preserve"> </w:t>
      </w:r>
      <w:r>
        <w:t>электродом-сварщик</w:t>
      </w:r>
      <w:r>
        <w:rPr>
          <w:spacing w:val="40"/>
        </w:rPr>
        <w:t xml:space="preserve"> </w:t>
      </w:r>
      <w:r>
        <w:t>частично механизированной сварки плавлением</w:t>
      </w:r>
    </w:p>
    <w:p w:rsidR="00335362" w:rsidRDefault="00DB789F">
      <w:pPr>
        <w:pStyle w:val="a3"/>
        <w:spacing w:line="276" w:lineRule="auto"/>
        <w:ind w:left="569" w:firstLine="710"/>
      </w:pPr>
      <w:r>
        <w:t>Выпускник</w:t>
      </w:r>
      <w:r>
        <w:rPr>
          <w:spacing w:val="80"/>
        </w:rPr>
        <w:t xml:space="preserve"> </w:t>
      </w:r>
      <w:r>
        <w:t>образовательной</w:t>
      </w:r>
      <w:r>
        <w:rPr>
          <w:spacing w:val="80"/>
        </w:rPr>
        <w:t xml:space="preserve"> </w:t>
      </w:r>
      <w:r>
        <w:t>программы</w:t>
      </w:r>
      <w:r>
        <w:rPr>
          <w:spacing w:val="80"/>
        </w:rPr>
        <w:t xml:space="preserve"> </w:t>
      </w:r>
      <w:r>
        <w:t>по</w:t>
      </w:r>
      <w:r>
        <w:rPr>
          <w:spacing w:val="80"/>
        </w:rPr>
        <w:t xml:space="preserve"> </w:t>
      </w:r>
      <w:r>
        <w:t>квалификации</w:t>
      </w:r>
      <w:r>
        <w:rPr>
          <w:spacing w:val="80"/>
        </w:rPr>
        <w:t xml:space="preserve"> </w:t>
      </w:r>
      <w:r>
        <w:t>«Сварщик»</w:t>
      </w:r>
      <w:r>
        <w:rPr>
          <w:spacing w:val="80"/>
        </w:rPr>
        <w:t xml:space="preserve"> </w:t>
      </w:r>
      <w:r>
        <w:t>осваивает общий вид деятельности:</w:t>
      </w:r>
    </w:p>
    <w:p w:rsidR="00335362" w:rsidRDefault="00DB789F">
      <w:pPr>
        <w:pStyle w:val="a3"/>
        <w:spacing w:line="276" w:lineRule="auto"/>
        <w:ind w:left="569" w:firstLine="710"/>
      </w:pPr>
      <w:r>
        <w:t>выполнение</w:t>
      </w:r>
      <w:r>
        <w:rPr>
          <w:spacing w:val="80"/>
        </w:rPr>
        <w:t xml:space="preserve"> </w:t>
      </w:r>
      <w:r>
        <w:t>подготовительных,</w:t>
      </w:r>
      <w:r>
        <w:rPr>
          <w:spacing w:val="80"/>
        </w:rPr>
        <w:t xml:space="preserve"> </w:t>
      </w:r>
      <w:r>
        <w:t>сборочных</w:t>
      </w:r>
      <w:r>
        <w:rPr>
          <w:spacing w:val="80"/>
        </w:rPr>
        <w:t xml:space="preserve"> </w:t>
      </w:r>
      <w:r>
        <w:t>операций</w:t>
      </w:r>
      <w:r>
        <w:rPr>
          <w:spacing w:val="80"/>
        </w:rPr>
        <w:t xml:space="preserve"> </w:t>
      </w:r>
      <w:r>
        <w:t>перед</w:t>
      </w:r>
      <w:r>
        <w:rPr>
          <w:spacing w:val="80"/>
        </w:rPr>
        <w:t xml:space="preserve"> </w:t>
      </w:r>
      <w:r>
        <w:t>сваркой</w:t>
      </w:r>
      <w:r>
        <w:rPr>
          <w:spacing w:val="80"/>
        </w:rPr>
        <w:t xml:space="preserve"> </w:t>
      </w:r>
      <w:r>
        <w:t>и</w:t>
      </w:r>
      <w:r>
        <w:rPr>
          <w:spacing w:val="80"/>
        </w:rPr>
        <w:t xml:space="preserve"> </w:t>
      </w:r>
      <w:r>
        <w:t>контроль сварных соединений.</w:t>
      </w:r>
    </w:p>
    <w:p w:rsidR="00335362" w:rsidRDefault="00335362">
      <w:pPr>
        <w:pStyle w:val="a3"/>
        <w:spacing w:line="276" w:lineRule="auto"/>
        <w:sectPr w:rsidR="00335362">
          <w:pgSz w:w="11910" w:h="16840"/>
          <w:pgMar w:top="620" w:right="708" w:bottom="1480" w:left="708" w:header="0" w:footer="1296" w:gutter="0"/>
          <w:cols w:space="720"/>
        </w:sectPr>
      </w:pPr>
    </w:p>
    <w:p w:rsidR="00335362" w:rsidRDefault="00DB789F">
      <w:pPr>
        <w:pStyle w:val="a3"/>
        <w:spacing w:before="74" w:line="276" w:lineRule="auto"/>
        <w:ind w:left="569" w:right="279" w:firstLine="710"/>
        <w:jc w:val="both"/>
      </w:pPr>
      <w:bookmarkStart w:id="4" w:name="_bookmark3"/>
      <w:bookmarkEnd w:id="4"/>
      <w:r>
        <w:lastRenderedPageBreak/>
        <w:t>Направленность образовательной программы конкретизирует содержание образовательной программы путем ориентации на следующие виды деятельности</w:t>
      </w:r>
    </w:p>
    <w:p w:rsidR="00335362" w:rsidRDefault="00335362">
      <w:pPr>
        <w:pStyle w:val="a3"/>
        <w:spacing w:before="93"/>
        <w:rPr>
          <w:sz w:val="20"/>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17"/>
        <w:gridCol w:w="5488"/>
      </w:tblGrid>
      <w:tr w:rsidR="00335362">
        <w:trPr>
          <w:trHeight w:val="637"/>
        </w:trPr>
        <w:tc>
          <w:tcPr>
            <w:tcW w:w="3717" w:type="dxa"/>
          </w:tcPr>
          <w:p w:rsidR="00335362" w:rsidRDefault="00DB789F">
            <w:pPr>
              <w:pStyle w:val="TableParagraph"/>
              <w:spacing w:line="268" w:lineRule="exact"/>
              <w:ind w:left="816"/>
              <w:rPr>
                <w:sz w:val="24"/>
              </w:rPr>
            </w:pPr>
            <w:r>
              <w:rPr>
                <w:spacing w:val="-2"/>
                <w:sz w:val="24"/>
              </w:rPr>
              <w:t>Наименование</w:t>
            </w:r>
          </w:p>
          <w:p w:rsidR="00335362" w:rsidRDefault="00DB789F">
            <w:pPr>
              <w:pStyle w:val="TableParagraph"/>
              <w:spacing w:before="45"/>
              <w:ind w:left="105"/>
              <w:rPr>
                <w:sz w:val="24"/>
              </w:rPr>
            </w:pPr>
            <w:r>
              <w:rPr>
                <w:spacing w:val="-2"/>
                <w:sz w:val="24"/>
              </w:rPr>
              <w:t>направленности</w:t>
            </w:r>
          </w:p>
        </w:tc>
        <w:tc>
          <w:tcPr>
            <w:tcW w:w="5488" w:type="dxa"/>
          </w:tcPr>
          <w:p w:rsidR="00335362" w:rsidRDefault="00DB789F">
            <w:pPr>
              <w:pStyle w:val="TableParagraph"/>
              <w:tabs>
                <w:tab w:val="left" w:pos="1525"/>
                <w:tab w:val="left" w:pos="3199"/>
                <w:tab w:val="left" w:pos="3612"/>
                <w:tab w:val="left" w:pos="5271"/>
              </w:tabs>
              <w:spacing w:line="268" w:lineRule="exact"/>
              <w:ind w:left="815"/>
              <w:rPr>
                <w:sz w:val="24"/>
              </w:rPr>
            </w:pPr>
            <w:r>
              <w:rPr>
                <w:spacing w:val="-5"/>
                <w:sz w:val="24"/>
              </w:rPr>
              <w:t>Вид</w:t>
            </w:r>
            <w:r>
              <w:rPr>
                <w:sz w:val="24"/>
              </w:rPr>
              <w:tab/>
            </w:r>
            <w:r>
              <w:rPr>
                <w:spacing w:val="-2"/>
                <w:sz w:val="24"/>
              </w:rPr>
              <w:t>деятельности</w:t>
            </w:r>
            <w:r>
              <w:rPr>
                <w:sz w:val="24"/>
              </w:rPr>
              <w:tab/>
            </w:r>
            <w:r>
              <w:rPr>
                <w:spacing w:val="-10"/>
                <w:sz w:val="24"/>
              </w:rPr>
              <w:t>в</w:t>
            </w:r>
            <w:r>
              <w:rPr>
                <w:sz w:val="24"/>
              </w:rPr>
              <w:tab/>
            </w:r>
            <w:r>
              <w:rPr>
                <w:spacing w:val="-2"/>
                <w:sz w:val="24"/>
              </w:rPr>
              <w:t>соответствии</w:t>
            </w:r>
            <w:r>
              <w:rPr>
                <w:sz w:val="24"/>
              </w:rPr>
              <w:tab/>
            </w:r>
            <w:r>
              <w:rPr>
                <w:spacing w:val="-10"/>
                <w:sz w:val="24"/>
              </w:rPr>
              <w:t>с</w:t>
            </w:r>
          </w:p>
          <w:p w:rsidR="00335362" w:rsidRDefault="00DB789F">
            <w:pPr>
              <w:pStyle w:val="TableParagraph"/>
              <w:spacing w:before="45"/>
              <w:ind w:left="105"/>
              <w:rPr>
                <w:sz w:val="24"/>
              </w:rPr>
            </w:pPr>
            <w:r>
              <w:rPr>
                <w:spacing w:val="-2"/>
                <w:sz w:val="24"/>
              </w:rPr>
              <w:t>направленностью</w:t>
            </w:r>
          </w:p>
        </w:tc>
      </w:tr>
      <w:tr w:rsidR="00335362">
        <w:trPr>
          <w:trHeight w:val="1584"/>
        </w:trPr>
        <w:tc>
          <w:tcPr>
            <w:tcW w:w="3717" w:type="dxa"/>
          </w:tcPr>
          <w:p w:rsidR="00335362" w:rsidRDefault="00DB789F">
            <w:pPr>
              <w:pStyle w:val="TableParagraph"/>
              <w:tabs>
                <w:tab w:val="left" w:pos="2916"/>
              </w:tabs>
              <w:spacing w:line="276" w:lineRule="auto"/>
              <w:ind w:left="105" w:right="98" w:firstLine="710"/>
              <w:jc w:val="both"/>
              <w:rPr>
                <w:sz w:val="24"/>
              </w:rPr>
            </w:pPr>
            <w:r>
              <w:rPr>
                <w:sz w:val="24"/>
              </w:rPr>
              <w:t>1.Сварщик</w:t>
            </w:r>
            <w:r>
              <w:rPr>
                <w:spacing w:val="-15"/>
                <w:sz w:val="24"/>
              </w:rPr>
              <w:t xml:space="preserve"> </w:t>
            </w:r>
            <w:r>
              <w:rPr>
                <w:sz w:val="24"/>
              </w:rPr>
              <w:t>ручной</w:t>
            </w:r>
            <w:r>
              <w:rPr>
                <w:spacing w:val="-15"/>
                <w:sz w:val="24"/>
              </w:rPr>
              <w:t xml:space="preserve"> </w:t>
            </w:r>
            <w:r>
              <w:rPr>
                <w:sz w:val="24"/>
              </w:rPr>
              <w:t xml:space="preserve">дуговой сварки плавящимся покрытым электродом-сварщик частично </w:t>
            </w:r>
            <w:r>
              <w:rPr>
                <w:spacing w:val="-2"/>
                <w:sz w:val="24"/>
              </w:rPr>
              <w:t>механизированной</w:t>
            </w:r>
            <w:r>
              <w:rPr>
                <w:sz w:val="24"/>
              </w:rPr>
              <w:tab/>
            </w:r>
            <w:r>
              <w:rPr>
                <w:spacing w:val="-2"/>
                <w:sz w:val="24"/>
              </w:rPr>
              <w:t>сварки</w:t>
            </w:r>
          </w:p>
          <w:p w:rsidR="00335362" w:rsidRDefault="00DB789F">
            <w:pPr>
              <w:pStyle w:val="TableParagraph"/>
              <w:spacing w:line="274" w:lineRule="exact"/>
              <w:ind w:left="105"/>
              <w:rPr>
                <w:sz w:val="24"/>
              </w:rPr>
            </w:pPr>
            <w:r>
              <w:rPr>
                <w:spacing w:val="-2"/>
                <w:sz w:val="24"/>
              </w:rPr>
              <w:t>плавлением</w:t>
            </w:r>
          </w:p>
        </w:tc>
        <w:tc>
          <w:tcPr>
            <w:tcW w:w="5488" w:type="dxa"/>
          </w:tcPr>
          <w:p w:rsidR="00335362" w:rsidRDefault="00DB789F">
            <w:pPr>
              <w:pStyle w:val="TableParagraph"/>
              <w:spacing w:line="276" w:lineRule="auto"/>
              <w:ind w:left="105" w:right="100" w:firstLine="710"/>
              <w:jc w:val="both"/>
              <w:rPr>
                <w:sz w:val="24"/>
              </w:rPr>
            </w:pPr>
            <w:r>
              <w:rPr>
                <w:sz w:val="24"/>
              </w:rPr>
              <w:t xml:space="preserve">выполнение ручной дуговой сварки (наплавка, резка) плавящимся покрытым </w:t>
            </w:r>
            <w:r>
              <w:rPr>
                <w:spacing w:val="-2"/>
                <w:sz w:val="24"/>
              </w:rPr>
              <w:t>электродом</w:t>
            </w:r>
          </w:p>
          <w:p w:rsidR="00335362" w:rsidRDefault="00DB789F">
            <w:pPr>
              <w:pStyle w:val="TableParagraph"/>
              <w:spacing w:line="274" w:lineRule="exact"/>
              <w:ind w:left="815"/>
              <w:jc w:val="both"/>
              <w:rPr>
                <w:sz w:val="24"/>
              </w:rPr>
            </w:pPr>
            <w:r>
              <w:rPr>
                <w:sz w:val="24"/>
              </w:rPr>
              <w:t>выполнение</w:t>
            </w:r>
            <w:r>
              <w:rPr>
                <w:spacing w:val="51"/>
                <w:sz w:val="24"/>
              </w:rPr>
              <w:t xml:space="preserve">  </w:t>
            </w:r>
            <w:r>
              <w:rPr>
                <w:sz w:val="24"/>
              </w:rPr>
              <w:t>частично</w:t>
            </w:r>
            <w:r>
              <w:rPr>
                <w:spacing w:val="53"/>
                <w:sz w:val="24"/>
              </w:rPr>
              <w:t xml:space="preserve">  </w:t>
            </w:r>
            <w:r>
              <w:rPr>
                <w:spacing w:val="-2"/>
                <w:sz w:val="24"/>
              </w:rPr>
              <w:t>механизированной</w:t>
            </w:r>
          </w:p>
          <w:p w:rsidR="00335362" w:rsidRDefault="00DB789F">
            <w:pPr>
              <w:pStyle w:val="TableParagraph"/>
              <w:spacing w:before="33"/>
              <w:ind w:left="105"/>
              <w:jc w:val="both"/>
              <w:rPr>
                <w:sz w:val="24"/>
              </w:rPr>
            </w:pPr>
            <w:r>
              <w:rPr>
                <w:sz w:val="24"/>
              </w:rPr>
              <w:t>сварки</w:t>
            </w:r>
            <w:r>
              <w:rPr>
                <w:spacing w:val="-2"/>
                <w:sz w:val="24"/>
              </w:rPr>
              <w:t xml:space="preserve"> </w:t>
            </w:r>
            <w:r>
              <w:rPr>
                <w:sz w:val="24"/>
              </w:rPr>
              <w:t>(наплавки)</w:t>
            </w:r>
            <w:r>
              <w:rPr>
                <w:spacing w:val="-1"/>
                <w:sz w:val="24"/>
              </w:rPr>
              <w:t xml:space="preserve"> </w:t>
            </w:r>
            <w:r>
              <w:rPr>
                <w:spacing w:val="-2"/>
                <w:sz w:val="24"/>
              </w:rPr>
              <w:t>плавлением</w:t>
            </w:r>
          </w:p>
        </w:tc>
      </w:tr>
    </w:tbl>
    <w:p w:rsidR="00335362" w:rsidRDefault="00335362">
      <w:pPr>
        <w:pStyle w:val="a3"/>
        <w:spacing w:before="38"/>
      </w:pPr>
    </w:p>
    <w:p w:rsidR="00335362" w:rsidRDefault="00DB789F">
      <w:pPr>
        <w:pStyle w:val="a3"/>
        <w:tabs>
          <w:tab w:val="left" w:pos="3051"/>
          <w:tab w:val="left" w:pos="4977"/>
          <w:tab w:val="left" w:pos="5875"/>
          <w:tab w:val="left" w:pos="7628"/>
          <w:tab w:val="left" w:pos="9518"/>
        </w:tabs>
        <w:spacing w:line="276" w:lineRule="auto"/>
        <w:ind w:left="569" w:right="276" w:firstLine="710"/>
        <w:jc w:val="both"/>
      </w:pPr>
      <w:r>
        <w:rPr>
          <w:spacing w:val="-2"/>
        </w:rPr>
        <w:t>Получение</w:t>
      </w:r>
      <w:r>
        <w:tab/>
      </w:r>
      <w:r>
        <w:rPr>
          <w:spacing w:val="-2"/>
        </w:rPr>
        <w:t>образования</w:t>
      </w:r>
      <w:r>
        <w:tab/>
      </w:r>
      <w:r>
        <w:rPr>
          <w:spacing w:val="-6"/>
        </w:rPr>
        <w:t>по</w:t>
      </w:r>
      <w:r>
        <w:tab/>
      </w:r>
      <w:r>
        <w:rPr>
          <w:spacing w:val="-2"/>
        </w:rPr>
        <w:t>профессии</w:t>
      </w:r>
      <w:r>
        <w:tab/>
      </w:r>
      <w:r>
        <w:rPr>
          <w:spacing w:val="-2"/>
        </w:rPr>
        <w:t>допускается</w:t>
      </w:r>
      <w:r>
        <w:tab/>
      </w:r>
      <w:r>
        <w:rPr>
          <w:spacing w:val="-2"/>
        </w:rPr>
        <w:t xml:space="preserve">только </w:t>
      </w:r>
      <w:r>
        <w:t>в профессиональной образовательной организации или образовательной организации высшего образования.</w:t>
      </w:r>
    </w:p>
    <w:p w:rsidR="00335362" w:rsidRDefault="00DB789F">
      <w:pPr>
        <w:pStyle w:val="a3"/>
        <w:spacing w:line="274" w:lineRule="exact"/>
        <w:ind w:left="1280"/>
        <w:jc w:val="both"/>
      </w:pPr>
      <w:r>
        <w:t>Формы</w:t>
      </w:r>
      <w:r>
        <w:rPr>
          <w:spacing w:val="-7"/>
        </w:rPr>
        <w:t xml:space="preserve"> </w:t>
      </w:r>
      <w:r>
        <w:t>обучения:</w:t>
      </w:r>
      <w:r>
        <w:rPr>
          <w:spacing w:val="3"/>
        </w:rPr>
        <w:t xml:space="preserve"> </w:t>
      </w:r>
      <w:r>
        <w:t>в</w:t>
      </w:r>
      <w:r>
        <w:rPr>
          <w:spacing w:val="-1"/>
        </w:rPr>
        <w:t xml:space="preserve"> </w:t>
      </w:r>
      <w:r>
        <w:t>очной</w:t>
      </w:r>
      <w:r>
        <w:rPr>
          <w:spacing w:val="61"/>
        </w:rPr>
        <w:t xml:space="preserve"> </w:t>
      </w:r>
      <w:r>
        <w:t>форме</w:t>
      </w:r>
      <w:r>
        <w:rPr>
          <w:spacing w:val="-9"/>
        </w:rPr>
        <w:t xml:space="preserve"> </w:t>
      </w:r>
      <w:r>
        <w:rPr>
          <w:spacing w:val="-2"/>
        </w:rPr>
        <w:t>обучения.</w:t>
      </w:r>
    </w:p>
    <w:p w:rsidR="00335362" w:rsidRDefault="00DB789F">
      <w:pPr>
        <w:pStyle w:val="a3"/>
        <w:spacing w:before="41" w:line="276" w:lineRule="auto"/>
        <w:ind w:left="569" w:right="280" w:firstLine="710"/>
        <w:jc w:val="both"/>
      </w:pPr>
      <w:r>
        <w:t>Объем программы по освоению программы среднего профессионального образования на базе основного общего образования с одновременным получением среднего общего образования: 2952 академических часов, со сроком обучения 1 год 10 месяцев.</w:t>
      </w:r>
    </w:p>
    <w:p w:rsidR="00335362" w:rsidRDefault="00DB789F">
      <w:pPr>
        <w:pStyle w:val="3"/>
        <w:spacing w:before="244"/>
        <w:ind w:left="1280"/>
        <w:jc w:val="both"/>
      </w:pPr>
      <w:bookmarkStart w:id="5" w:name="Раздел_3._Характеристика_профессионально"/>
      <w:bookmarkStart w:id="6" w:name="_bookmark2"/>
      <w:bookmarkEnd w:id="5"/>
      <w:bookmarkEnd w:id="6"/>
      <w:r>
        <w:t>Раздел</w:t>
      </w:r>
      <w:r>
        <w:rPr>
          <w:spacing w:val="-8"/>
        </w:rPr>
        <w:t xml:space="preserve"> </w:t>
      </w:r>
      <w:r>
        <w:t>3.</w:t>
      </w:r>
      <w:r>
        <w:rPr>
          <w:spacing w:val="-3"/>
        </w:rPr>
        <w:t xml:space="preserve"> </w:t>
      </w:r>
      <w:r>
        <w:t>Характеристика</w:t>
      </w:r>
      <w:r>
        <w:rPr>
          <w:spacing w:val="-9"/>
        </w:rPr>
        <w:t xml:space="preserve"> </w:t>
      </w:r>
      <w:r>
        <w:t>профессиональной</w:t>
      </w:r>
      <w:r>
        <w:rPr>
          <w:spacing w:val="-4"/>
        </w:rPr>
        <w:t xml:space="preserve"> </w:t>
      </w:r>
      <w:r>
        <w:t>деятельности</w:t>
      </w:r>
      <w:r>
        <w:rPr>
          <w:spacing w:val="-4"/>
        </w:rPr>
        <w:t xml:space="preserve"> </w:t>
      </w:r>
      <w:r>
        <w:rPr>
          <w:spacing w:val="-2"/>
        </w:rPr>
        <w:t>выпускника</w:t>
      </w:r>
    </w:p>
    <w:p w:rsidR="00335362" w:rsidRDefault="00DB789F" w:rsidP="0020640A">
      <w:pPr>
        <w:pStyle w:val="a5"/>
        <w:numPr>
          <w:ilvl w:val="1"/>
          <w:numId w:val="120"/>
        </w:numPr>
        <w:tabs>
          <w:tab w:val="left" w:pos="1811"/>
        </w:tabs>
        <w:spacing w:before="194" w:line="276" w:lineRule="auto"/>
        <w:ind w:right="272" w:firstLine="710"/>
        <w:rPr>
          <w:sz w:val="24"/>
        </w:rPr>
      </w:pPr>
      <w:r>
        <w:rPr>
          <w:sz w:val="24"/>
        </w:rPr>
        <w:t>Область</w:t>
      </w:r>
      <w:r>
        <w:rPr>
          <w:spacing w:val="80"/>
          <w:sz w:val="24"/>
        </w:rPr>
        <w:t xml:space="preserve"> </w:t>
      </w:r>
      <w:r>
        <w:rPr>
          <w:sz w:val="24"/>
        </w:rPr>
        <w:t>профессиональной</w:t>
      </w:r>
      <w:r>
        <w:rPr>
          <w:spacing w:val="80"/>
          <w:sz w:val="24"/>
        </w:rPr>
        <w:t xml:space="preserve"> </w:t>
      </w:r>
      <w:r>
        <w:rPr>
          <w:sz w:val="24"/>
        </w:rPr>
        <w:t>деятельности</w:t>
      </w:r>
      <w:r>
        <w:rPr>
          <w:spacing w:val="80"/>
          <w:sz w:val="24"/>
        </w:rPr>
        <w:t xml:space="preserve"> </w:t>
      </w:r>
      <w:r>
        <w:rPr>
          <w:sz w:val="24"/>
        </w:rPr>
        <w:t>выпускников:</w:t>
      </w:r>
      <w:r>
        <w:rPr>
          <w:spacing w:val="80"/>
          <w:sz w:val="24"/>
        </w:rPr>
        <w:t xml:space="preserve"> </w:t>
      </w:r>
      <w:r>
        <w:rPr>
          <w:sz w:val="24"/>
        </w:rPr>
        <w:t>40.</w:t>
      </w:r>
      <w:r>
        <w:rPr>
          <w:spacing w:val="80"/>
          <w:sz w:val="24"/>
        </w:rPr>
        <w:t xml:space="preserve"> </w:t>
      </w:r>
      <w:r>
        <w:rPr>
          <w:sz w:val="24"/>
        </w:rPr>
        <w:t>Сквозные</w:t>
      </w:r>
      <w:r>
        <w:rPr>
          <w:spacing w:val="80"/>
          <w:sz w:val="24"/>
        </w:rPr>
        <w:t xml:space="preserve"> </w:t>
      </w:r>
      <w:r>
        <w:rPr>
          <w:sz w:val="24"/>
        </w:rPr>
        <w:t>виды профессиональной деятельности в промышленности.</w:t>
      </w:r>
    </w:p>
    <w:p w:rsidR="00335362" w:rsidRDefault="00DB789F" w:rsidP="0020640A">
      <w:pPr>
        <w:pStyle w:val="a5"/>
        <w:numPr>
          <w:ilvl w:val="1"/>
          <w:numId w:val="120"/>
        </w:numPr>
        <w:tabs>
          <w:tab w:val="left" w:pos="2110"/>
          <w:tab w:val="left" w:pos="3957"/>
          <w:tab w:val="left" w:pos="5021"/>
          <w:tab w:val="left" w:pos="6849"/>
          <w:tab w:val="left" w:pos="9309"/>
        </w:tabs>
        <w:spacing w:line="276" w:lineRule="auto"/>
        <w:ind w:right="290" w:firstLine="710"/>
        <w:rPr>
          <w:sz w:val="24"/>
        </w:rPr>
      </w:pPr>
      <w:r>
        <w:rPr>
          <w:spacing w:val="-2"/>
          <w:sz w:val="24"/>
        </w:rPr>
        <w:t>Соответствие</w:t>
      </w:r>
      <w:r>
        <w:rPr>
          <w:sz w:val="24"/>
        </w:rPr>
        <w:tab/>
      </w:r>
      <w:r>
        <w:rPr>
          <w:spacing w:val="-4"/>
          <w:sz w:val="24"/>
        </w:rPr>
        <w:t>видов</w:t>
      </w:r>
      <w:r>
        <w:rPr>
          <w:sz w:val="24"/>
        </w:rPr>
        <w:tab/>
      </w:r>
      <w:r>
        <w:rPr>
          <w:spacing w:val="-2"/>
          <w:sz w:val="24"/>
        </w:rPr>
        <w:t>деятельности</w:t>
      </w:r>
      <w:r>
        <w:rPr>
          <w:sz w:val="24"/>
        </w:rPr>
        <w:tab/>
      </w:r>
      <w:r>
        <w:rPr>
          <w:spacing w:val="-2"/>
          <w:sz w:val="24"/>
        </w:rPr>
        <w:t>профессиональным</w:t>
      </w:r>
      <w:r>
        <w:rPr>
          <w:sz w:val="24"/>
        </w:rPr>
        <w:tab/>
      </w:r>
      <w:r>
        <w:rPr>
          <w:spacing w:val="-2"/>
          <w:sz w:val="24"/>
        </w:rPr>
        <w:t xml:space="preserve">модулям </w:t>
      </w:r>
      <w:r>
        <w:rPr>
          <w:sz w:val="24"/>
        </w:rPr>
        <w:t xml:space="preserve">и присваиваемой квалификации </w:t>
      </w:r>
      <w:r>
        <w:rPr>
          <w:i/>
          <w:sz w:val="24"/>
        </w:rPr>
        <w:t>(п.1.1 ФГОС)</w:t>
      </w:r>
      <w:r>
        <w:rPr>
          <w:sz w:val="24"/>
        </w:rPr>
        <w:t>:</w:t>
      </w:r>
    </w:p>
    <w:p w:rsidR="00335362" w:rsidRDefault="00335362">
      <w:pPr>
        <w:pStyle w:val="a3"/>
        <w:spacing w:before="98"/>
        <w:rPr>
          <w:sz w:val="20"/>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44"/>
        <w:gridCol w:w="4226"/>
      </w:tblGrid>
      <w:tr w:rsidR="00335362">
        <w:trPr>
          <w:trHeight w:val="715"/>
        </w:trPr>
        <w:tc>
          <w:tcPr>
            <w:tcW w:w="5244" w:type="dxa"/>
          </w:tcPr>
          <w:p w:rsidR="00335362" w:rsidRDefault="00DB789F">
            <w:pPr>
              <w:pStyle w:val="TableParagraph"/>
              <w:spacing w:line="268" w:lineRule="exact"/>
              <w:ind w:left="1181"/>
              <w:rPr>
                <w:sz w:val="24"/>
              </w:rPr>
            </w:pPr>
            <w:r>
              <w:rPr>
                <w:sz w:val="24"/>
              </w:rPr>
              <w:t>Наименование</w:t>
            </w:r>
            <w:r>
              <w:rPr>
                <w:spacing w:val="-7"/>
                <w:sz w:val="24"/>
              </w:rPr>
              <w:t xml:space="preserve"> </w:t>
            </w:r>
            <w:r>
              <w:rPr>
                <w:sz w:val="24"/>
              </w:rPr>
              <w:t>видов</w:t>
            </w:r>
            <w:r>
              <w:rPr>
                <w:spacing w:val="1"/>
                <w:sz w:val="24"/>
              </w:rPr>
              <w:t xml:space="preserve"> </w:t>
            </w:r>
            <w:r>
              <w:rPr>
                <w:spacing w:val="-2"/>
                <w:sz w:val="24"/>
              </w:rPr>
              <w:t>деятельности</w:t>
            </w:r>
          </w:p>
        </w:tc>
        <w:tc>
          <w:tcPr>
            <w:tcW w:w="4226" w:type="dxa"/>
          </w:tcPr>
          <w:p w:rsidR="00335362" w:rsidRDefault="00DB789F">
            <w:pPr>
              <w:pStyle w:val="TableParagraph"/>
              <w:spacing w:line="276" w:lineRule="auto"/>
              <w:ind w:left="662" w:right="129" w:firstLine="1051"/>
              <w:rPr>
                <w:sz w:val="24"/>
              </w:rPr>
            </w:pPr>
            <w:r>
              <w:rPr>
                <w:spacing w:val="-2"/>
                <w:sz w:val="24"/>
              </w:rPr>
              <w:t>Наименование профессиональных модулей</w:t>
            </w:r>
          </w:p>
        </w:tc>
      </w:tr>
      <w:tr w:rsidR="00335362">
        <w:trPr>
          <w:trHeight w:val="431"/>
        </w:trPr>
        <w:tc>
          <w:tcPr>
            <w:tcW w:w="5244" w:type="dxa"/>
          </w:tcPr>
          <w:p w:rsidR="00335362" w:rsidRDefault="00DB789F">
            <w:pPr>
              <w:pStyle w:val="TableParagraph"/>
              <w:spacing w:line="268" w:lineRule="exact"/>
              <w:ind w:left="714"/>
              <w:jc w:val="center"/>
              <w:rPr>
                <w:sz w:val="24"/>
              </w:rPr>
            </w:pPr>
            <w:r>
              <w:rPr>
                <w:spacing w:val="-10"/>
                <w:sz w:val="24"/>
              </w:rPr>
              <w:t>1</w:t>
            </w:r>
          </w:p>
        </w:tc>
        <w:tc>
          <w:tcPr>
            <w:tcW w:w="4226" w:type="dxa"/>
          </w:tcPr>
          <w:p w:rsidR="00335362" w:rsidRDefault="00DB789F">
            <w:pPr>
              <w:pStyle w:val="TableParagraph"/>
              <w:spacing w:line="268" w:lineRule="exact"/>
              <w:ind w:left="714"/>
              <w:jc w:val="center"/>
              <w:rPr>
                <w:sz w:val="24"/>
              </w:rPr>
            </w:pPr>
            <w:r>
              <w:rPr>
                <w:spacing w:val="-10"/>
                <w:sz w:val="24"/>
              </w:rPr>
              <w:t>2</w:t>
            </w:r>
          </w:p>
        </w:tc>
      </w:tr>
      <w:tr w:rsidR="00335362">
        <w:trPr>
          <w:trHeight w:val="316"/>
        </w:trPr>
        <w:tc>
          <w:tcPr>
            <w:tcW w:w="5244" w:type="dxa"/>
          </w:tcPr>
          <w:p w:rsidR="00335362" w:rsidRDefault="00DB789F">
            <w:pPr>
              <w:pStyle w:val="TableParagraph"/>
              <w:spacing w:line="268" w:lineRule="exact"/>
              <w:ind w:left="816"/>
              <w:rPr>
                <w:sz w:val="24"/>
              </w:rPr>
            </w:pPr>
            <w:r>
              <w:rPr>
                <w:sz w:val="24"/>
              </w:rPr>
              <w:t>Виды</w:t>
            </w:r>
            <w:r>
              <w:rPr>
                <w:spacing w:val="-2"/>
                <w:sz w:val="24"/>
              </w:rPr>
              <w:t xml:space="preserve"> деятельности</w:t>
            </w:r>
          </w:p>
        </w:tc>
        <w:tc>
          <w:tcPr>
            <w:tcW w:w="4226" w:type="dxa"/>
          </w:tcPr>
          <w:p w:rsidR="00335362" w:rsidRDefault="00335362">
            <w:pPr>
              <w:pStyle w:val="TableParagraph"/>
              <w:rPr>
                <w:sz w:val="24"/>
              </w:rPr>
            </w:pPr>
          </w:p>
        </w:tc>
      </w:tr>
      <w:tr w:rsidR="00335362">
        <w:trPr>
          <w:trHeight w:val="950"/>
        </w:trPr>
        <w:tc>
          <w:tcPr>
            <w:tcW w:w="5244" w:type="dxa"/>
          </w:tcPr>
          <w:p w:rsidR="00335362" w:rsidRDefault="00DB789F">
            <w:pPr>
              <w:pStyle w:val="TableParagraph"/>
              <w:tabs>
                <w:tab w:val="left" w:pos="3167"/>
              </w:tabs>
              <w:ind w:left="105" w:right="105" w:firstLine="710"/>
              <w:jc w:val="both"/>
              <w:rPr>
                <w:sz w:val="24"/>
              </w:rPr>
            </w:pPr>
            <w:r>
              <w:rPr>
                <w:spacing w:val="-2"/>
                <w:sz w:val="24"/>
              </w:rPr>
              <w:t>выполнение</w:t>
            </w:r>
            <w:r>
              <w:rPr>
                <w:sz w:val="24"/>
              </w:rPr>
              <w:tab/>
            </w:r>
            <w:r>
              <w:rPr>
                <w:spacing w:val="-2"/>
                <w:sz w:val="24"/>
              </w:rPr>
              <w:t xml:space="preserve">подготовительных, </w:t>
            </w:r>
            <w:r>
              <w:rPr>
                <w:sz w:val="24"/>
              </w:rPr>
              <w:t>сборочных операций перед сваркой и контроль сварных соединений</w:t>
            </w:r>
          </w:p>
        </w:tc>
        <w:tc>
          <w:tcPr>
            <w:tcW w:w="4226" w:type="dxa"/>
          </w:tcPr>
          <w:p w:rsidR="00335362" w:rsidRDefault="00DB789F">
            <w:pPr>
              <w:pStyle w:val="TableParagraph"/>
              <w:spacing w:line="276" w:lineRule="auto"/>
              <w:ind w:left="104" w:right="129" w:firstLine="710"/>
              <w:rPr>
                <w:sz w:val="24"/>
              </w:rPr>
            </w:pPr>
            <w:r>
              <w:rPr>
                <w:sz w:val="24"/>
              </w:rPr>
              <w:t>выполнение</w:t>
            </w:r>
            <w:r>
              <w:rPr>
                <w:spacing w:val="-15"/>
                <w:sz w:val="24"/>
              </w:rPr>
              <w:t xml:space="preserve"> </w:t>
            </w:r>
            <w:r>
              <w:rPr>
                <w:sz w:val="24"/>
              </w:rPr>
              <w:t>подготовительных, сборочных операций перед сваркой и</w:t>
            </w:r>
          </w:p>
          <w:p w:rsidR="00335362" w:rsidRDefault="00DB789F">
            <w:pPr>
              <w:pStyle w:val="TableParagraph"/>
              <w:spacing w:line="275" w:lineRule="exact"/>
              <w:ind w:left="104"/>
              <w:rPr>
                <w:sz w:val="24"/>
              </w:rPr>
            </w:pPr>
            <w:r>
              <w:rPr>
                <w:sz w:val="24"/>
              </w:rPr>
              <w:t>контроль</w:t>
            </w:r>
            <w:r>
              <w:rPr>
                <w:spacing w:val="-5"/>
                <w:sz w:val="24"/>
              </w:rPr>
              <w:t xml:space="preserve"> </w:t>
            </w:r>
            <w:r>
              <w:rPr>
                <w:sz w:val="24"/>
              </w:rPr>
              <w:t>сварных</w:t>
            </w:r>
            <w:r>
              <w:rPr>
                <w:spacing w:val="-5"/>
                <w:sz w:val="24"/>
              </w:rPr>
              <w:t xml:space="preserve"> </w:t>
            </w:r>
            <w:r>
              <w:rPr>
                <w:spacing w:val="-2"/>
                <w:sz w:val="24"/>
              </w:rPr>
              <w:t>соединений</w:t>
            </w:r>
          </w:p>
        </w:tc>
      </w:tr>
      <w:tr w:rsidR="00335362">
        <w:trPr>
          <w:trHeight w:val="638"/>
        </w:trPr>
        <w:tc>
          <w:tcPr>
            <w:tcW w:w="5244" w:type="dxa"/>
          </w:tcPr>
          <w:p w:rsidR="00335362" w:rsidRDefault="00DB789F">
            <w:pPr>
              <w:pStyle w:val="TableParagraph"/>
              <w:spacing w:line="268" w:lineRule="exact"/>
              <w:ind w:left="816"/>
              <w:rPr>
                <w:sz w:val="24"/>
              </w:rPr>
            </w:pPr>
            <w:r>
              <w:rPr>
                <w:sz w:val="24"/>
              </w:rPr>
              <w:t>Виды</w:t>
            </w:r>
            <w:r>
              <w:rPr>
                <w:spacing w:val="-6"/>
                <w:sz w:val="24"/>
              </w:rPr>
              <w:t xml:space="preserve"> </w:t>
            </w:r>
            <w:r>
              <w:rPr>
                <w:sz w:val="24"/>
              </w:rPr>
              <w:t>деятельности</w:t>
            </w:r>
            <w:r>
              <w:rPr>
                <w:spacing w:val="-7"/>
                <w:sz w:val="24"/>
              </w:rPr>
              <w:t xml:space="preserve"> </w:t>
            </w:r>
            <w:r>
              <w:rPr>
                <w:sz w:val="24"/>
              </w:rPr>
              <w:t>по</w:t>
            </w:r>
            <w:r>
              <w:rPr>
                <w:spacing w:val="-5"/>
                <w:sz w:val="24"/>
              </w:rPr>
              <w:t xml:space="preserve"> </w:t>
            </w:r>
            <w:r>
              <w:rPr>
                <w:sz w:val="24"/>
              </w:rPr>
              <w:t>выбору,</w:t>
            </w:r>
            <w:r>
              <w:rPr>
                <w:spacing w:val="-2"/>
                <w:sz w:val="24"/>
              </w:rPr>
              <w:t xml:space="preserve"> </w:t>
            </w:r>
            <w:r>
              <w:rPr>
                <w:spacing w:val="-10"/>
                <w:sz w:val="24"/>
              </w:rPr>
              <w:t>в</w:t>
            </w:r>
          </w:p>
          <w:p w:rsidR="00335362" w:rsidRDefault="00DB789F">
            <w:pPr>
              <w:pStyle w:val="TableParagraph"/>
              <w:spacing w:before="45"/>
              <w:ind w:left="105"/>
              <w:rPr>
                <w:sz w:val="24"/>
              </w:rPr>
            </w:pPr>
            <w:r>
              <w:rPr>
                <w:sz w:val="24"/>
              </w:rPr>
              <w:t>соответствии</w:t>
            </w:r>
            <w:r>
              <w:rPr>
                <w:spacing w:val="-3"/>
                <w:sz w:val="24"/>
              </w:rPr>
              <w:t xml:space="preserve"> </w:t>
            </w:r>
            <w:r>
              <w:rPr>
                <w:sz w:val="24"/>
              </w:rPr>
              <w:t>с</w:t>
            </w:r>
            <w:r>
              <w:rPr>
                <w:spacing w:val="1"/>
                <w:sz w:val="24"/>
              </w:rPr>
              <w:t xml:space="preserve"> </w:t>
            </w:r>
            <w:r>
              <w:rPr>
                <w:spacing w:val="-2"/>
                <w:sz w:val="24"/>
              </w:rPr>
              <w:t>направленностью</w:t>
            </w:r>
          </w:p>
        </w:tc>
        <w:tc>
          <w:tcPr>
            <w:tcW w:w="4226" w:type="dxa"/>
          </w:tcPr>
          <w:p w:rsidR="00335362" w:rsidRDefault="00335362">
            <w:pPr>
              <w:pStyle w:val="TableParagraph"/>
              <w:rPr>
                <w:sz w:val="24"/>
              </w:rPr>
            </w:pPr>
          </w:p>
        </w:tc>
      </w:tr>
      <w:tr w:rsidR="00335362">
        <w:trPr>
          <w:trHeight w:val="950"/>
        </w:trPr>
        <w:tc>
          <w:tcPr>
            <w:tcW w:w="5244" w:type="dxa"/>
          </w:tcPr>
          <w:p w:rsidR="00335362" w:rsidRDefault="00DB789F">
            <w:pPr>
              <w:pStyle w:val="TableParagraph"/>
              <w:spacing w:line="276" w:lineRule="auto"/>
              <w:ind w:left="105" w:firstLine="710"/>
              <w:rPr>
                <w:sz w:val="24"/>
              </w:rPr>
            </w:pPr>
            <w:r>
              <w:rPr>
                <w:sz w:val="24"/>
              </w:rPr>
              <w:t>выполнение</w:t>
            </w:r>
            <w:r>
              <w:rPr>
                <w:spacing w:val="-13"/>
                <w:sz w:val="24"/>
              </w:rPr>
              <w:t xml:space="preserve"> </w:t>
            </w:r>
            <w:r>
              <w:rPr>
                <w:sz w:val="24"/>
              </w:rPr>
              <w:t>ручной</w:t>
            </w:r>
            <w:r>
              <w:rPr>
                <w:spacing w:val="-12"/>
                <w:sz w:val="24"/>
              </w:rPr>
              <w:t xml:space="preserve"> </w:t>
            </w:r>
            <w:r>
              <w:rPr>
                <w:sz w:val="24"/>
              </w:rPr>
              <w:t>дуговой</w:t>
            </w:r>
            <w:r>
              <w:rPr>
                <w:spacing w:val="-12"/>
                <w:sz w:val="24"/>
              </w:rPr>
              <w:t xml:space="preserve"> </w:t>
            </w:r>
            <w:r>
              <w:rPr>
                <w:sz w:val="24"/>
              </w:rPr>
              <w:t>сварки (наплавка, резка) плавящимся покрытым</w:t>
            </w:r>
          </w:p>
          <w:p w:rsidR="00335362" w:rsidRDefault="00DB789F">
            <w:pPr>
              <w:pStyle w:val="TableParagraph"/>
              <w:spacing w:line="275" w:lineRule="exact"/>
              <w:ind w:left="105"/>
              <w:rPr>
                <w:sz w:val="24"/>
              </w:rPr>
            </w:pPr>
            <w:r>
              <w:rPr>
                <w:spacing w:val="-2"/>
                <w:sz w:val="24"/>
              </w:rPr>
              <w:t>электродом</w:t>
            </w:r>
          </w:p>
        </w:tc>
        <w:tc>
          <w:tcPr>
            <w:tcW w:w="4226" w:type="dxa"/>
          </w:tcPr>
          <w:p w:rsidR="00335362" w:rsidRDefault="00DB789F">
            <w:pPr>
              <w:pStyle w:val="TableParagraph"/>
              <w:spacing w:line="276" w:lineRule="auto"/>
              <w:ind w:left="104" w:right="129" w:firstLine="710"/>
              <w:rPr>
                <w:sz w:val="24"/>
              </w:rPr>
            </w:pPr>
            <w:r>
              <w:rPr>
                <w:sz w:val="24"/>
              </w:rPr>
              <w:t>выполнение ручной дуговой сварки</w:t>
            </w:r>
            <w:r>
              <w:rPr>
                <w:spacing w:val="-11"/>
                <w:sz w:val="24"/>
              </w:rPr>
              <w:t xml:space="preserve"> </w:t>
            </w:r>
            <w:r>
              <w:rPr>
                <w:sz w:val="24"/>
              </w:rPr>
              <w:t>(наплавка,</w:t>
            </w:r>
            <w:r>
              <w:rPr>
                <w:spacing w:val="-14"/>
                <w:sz w:val="24"/>
              </w:rPr>
              <w:t xml:space="preserve"> </w:t>
            </w:r>
            <w:r>
              <w:rPr>
                <w:sz w:val="24"/>
              </w:rPr>
              <w:t>резка)</w:t>
            </w:r>
            <w:r>
              <w:rPr>
                <w:spacing w:val="-14"/>
                <w:sz w:val="24"/>
              </w:rPr>
              <w:t xml:space="preserve"> </w:t>
            </w:r>
            <w:r>
              <w:rPr>
                <w:sz w:val="24"/>
              </w:rPr>
              <w:t>плавящимся</w:t>
            </w:r>
          </w:p>
          <w:p w:rsidR="00335362" w:rsidRDefault="00DB789F">
            <w:pPr>
              <w:pStyle w:val="TableParagraph"/>
              <w:spacing w:line="275" w:lineRule="exact"/>
              <w:ind w:left="104"/>
              <w:rPr>
                <w:sz w:val="24"/>
              </w:rPr>
            </w:pPr>
            <w:r>
              <w:rPr>
                <w:sz w:val="24"/>
              </w:rPr>
              <w:t xml:space="preserve">покрытым </w:t>
            </w:r>
            <w:r>
              <w:rPr>
                <w:spacing w:val="-2"/>
                <w:sz w:val="24"/>
              </w:rPr>
              <w:t>электродом</w:t>
            </w:r>
          </w:p>
        </w:tc>
      </w:tr>
      <w:tr w:rsidR="00335362">
        <w:trPr>
          <w:trHeight w:val="954"/>
        </w:trPr>
        <w:tc>
          <w:tcPr>
            <w:tcW w:w="5244" w:type="dxa"/>
          </w:tcPr>
          <w:p w:rsidR="00335362" w:rsidRDefault="00DB789F">
            <w:pPr>
              <w:pStyle w:val="TableParagraph"/>
              <w:spacing w:line="276" w:lineRule="auto"/>
              <w:ind w:left="105" w:firstLine="710"/>
              <w:rPr>
                <w:sz w:val="24"/>
              </w:rPr>
            </w:pPr>
            <w:r>
              <w:rPr>
                <w:sz w:val="24"/>
              </w:rPr>
              <w:t>выполнение</w:t>
            </w:r>
            <w:r>
              <w:rPr>
                <w:spacing w:val="-15"/>
                <w:sz w:val="24"/>
              </w:rPr>
              <w:t xml:space="preserve"> </w:t>
            </w:r>
            <w:r>
              <w:rPr>
                <w:sz w:val="24"/>
              </w:rPr>
              <w:t>частично</w:t>
            </w:r>
            <w:r>
              <w:rPr>
                <w:spacing w:val="-15"/>
                <w:sz w:val="24"/>
              </w:rPr>
              <w:t xml:space="preserve"> </w:t>
            </w:r>
            <w:r>
              <w:rPr>
                <w:sz w:val="24"/>
              </w:rPr>
              <w:t>механизированной сварки (наплавки) плавлением</w:t>
            </w:r>
          </w:p>
        </w:tc>
        <w:tc>
          <w:tcPr>
            <w:tcW w:w="4226" w:type="dxa"/>
          </w:tcPr>
          <w:p w:rsidR="00335362" w:rsidRDefault="00DB789F">
            <w:pPr>
              <w:pStyle w:val="TableParagraph"/>
              <w:spacing w:line="276" w:lineRule="auto"/>
              <w:ind w:left="104" w:right="129" w:firstLine="710"/>
              <w:rPr>
                <w:sz w:val="24"/>
              </w:rPr>
            </w:pPr>
            <w:r>
              <w:rPr>
                <w:sz w:val="24"/>
              </w:rPr>
              <w:t>выполнение частично механизированной</w:t>
            </w:r>
            <w:r>
              <w:rPr>
                <w:spacing w:val="-15"/>
                <w:sz w:val="24"/>
              </w:rPr>
              <w:t xml:space="preserve"> </w:t>
            </w:r>
            <w:r>
              <w:rPr>
                <w:sz w:val="24"/>
              </w:rPr>
              <w:t>сварки</w:t>
            </w:r>
            <w:r>
              <w:rPr>
                <w:spacing w:val="-15"/>
                <w:sz w:val="24"/>
              </w:rPr>
              <w:t xml:space="preserve"> </w:t>
            </w:r>
            <w:r>
              <w:rPr>
                <w:sz w:val="24"/>
              </w:rPr>
              <w:t>(наплавки)</w:t>
            </w:r>
          </w:p>
          <w:p w:rsidR="00335362" w:rsidRDefault="00DB789F">
            <w:pPr>
              <w:pStyle w:val="TableParagraph"/>
              <w:spacing w:line="275" w:lineRule="exact"/>
              <w:ind w:left="104"/>
              <w:rPr>
                <w:sz w:val="24"/>
              </w:rPr>
            </w:pPr>
            <w:r>
              <w:rPr>
                <w:spacing w:val="-2"/>
                <w:sz w:val="24"/>
              </w:rPr>
              <w:t>плавлением</w:t>
            </w:r>
          </w:p>
        </w:tc>
      </w:tr>
      <w:tr w:rsidR="00335362">
        <w:trPr>
          <w:trHeight w:val="1267"/>
        </w:trPr>
        <w:tc>
          <w:tcPr>
            <w:tcW w:w="5244" w:type="dxa"/>
          </w:tcPr>
          <w:p w:rsidR="00335362" w:rsidRDefault="00DB789F">
            <w:pPr>
              <w:pStyle w:val="TableParagraph"/>
              <w:spacing w:line="276" w:lineRule="auto"/>
              <w:ind w:left="105" w:right="172" w:firstLine="710"/>
              <w:rPr>
                <w:sz w:val="24"/>
              </w:rPr>
            </w:pPr>
            <w:r>
              <w:rPr>
                <w:sz w:val="24"/>
              </w:rPr>
              <w:t>Выполнение работ по профессии сварщик</w:t>
            </w:r>
            <w:r>
              <w:rPr>
                <w:spacing w:val="-9"/>
                <w:sz w:val="24"/>
              </w:rPr>
              <w:t xml:space="preserve"> </w:t>
            </w:r>
            <w:r>
              <w:rPr>
                <w:sz w:val="24"/>
              </w:rPr>
              <w:t>ручной</w:t>
            </w:r>
            <w:r>
              <w:rPr>
                <w:spacing w:val="-8"/>
                <w:sz w:val="24"/>
              </w:rPr>
              <w:t xml:space="preserve"> </w:t>
            </w:r>
            <w:r>
              <w:rPr>
                <w:sz w:val="24"/>
              </w:rPr>
              <w:t>дуговой</w:t>
            </w:r>
            <w:r>
              <w:rPr>
                <w:spacing w:val="-8"/>
                <w:sz w:val="24"/>
              </w:rPr>
              <w:t xml:space="preserve"> </w:t>
            </w:r>
            <w:r>
              <w:rPr>
                <w:sz w:val="24"/>
              </w:rPr>
              <w:t>сварки</w:t>
            </w:r>
            <w:r>
              <w:rPr>
                <w:spacing w:val="-13"/>
                <w:sz w:val="24"/>
              </w:rPr>
              <w:t xml:space="preserve"> </w:t>
            </w:r>
            <w:r>
              <w:rPr>
                <w:sz w:val="24"/>
              </w:rPr>
              <w:t>(наплавка, резка) плавящимся покрытым электродом</w:t>
            </w:r>
          </w:p>
        </w:tc>
        <w:tc>
          <w:tcPr>
            <w:tcW w:w="4226" w:type="dxa"/>
          </w:tcPr>
          <w:p w:rsidR="00335362" w:rsidRDefault="00DB789F">
            <w:pPr>
              <w:pStyle w:val="TableParagraph"/>
              <w:spacing w:line="276" w:lineRule="auto"/>
              <w:ind w:left="104" w:right="129" w:firstLine="710"/>
              <w:rPr>
                <w:sz w:val="24"/>
              </w:rPr>
            </w:pPr>
            <w:r>
              <w:rPr>
                <w:sz w:val="24"/>
              </w:rPr>
              <w:t>Освоение видов</w:t>
            </w:r>
            <w:r>
              <w:rPr>
                <w:spacing w:val="40"/>
                <w:sz w:val="24"/>
              </w:rPr>
              <w:t xml:space="preserve"> </w:t>
            </w:r>
            <w:r>
              <w:rPr>
                <w:sz w:val="24"/>
              </w:rPr>
              <w:t>работ по профессии</w:t>
            </w:r>
            <w:r>
              <w:rPr>
                <w:spacing w:val="-12"/>
                <w:sz w:val="24"/>
              </w:rPr>
              <w:t xml:space="preserve"> </w:t>
            </w:r>
            <w:r>
              <w:rPr>
                <w:sz w:val="24"/>
              </w:rPr>
              <w:t>Сварщик</w:t>
            </w:r>
            <w:r>
              <w:rPr>
                <w:spacing w:val="-13"/>
                <w:sz w:val="24"/>
              </w:rPr>
              <w:t xml:space="preserve"> </w:t>
            </w:r>
            <w:r>
              <w:rPr>
                <w:sz w:val="24"/>
              </w:rPr>
              <w:t>ручной</w:t>
            </w:r>
            <w:r>
              <w:rPr>
                <w:spacing w:val="-13"/>
                <w:sz w:val="24"/>
              </w:rPr>
              <w:t xml:space="preserve"> </w:t>
            </w:r>
            <w:r>
              <w:rPr>
                <w:sz w:val="24"/>
              </w:rPr>
              <w:t>дуговой сварки</w:t>
            </w:r>
            <w:r>
              <w:rPr>
                <w:spacing w:val="40"/>
                <w:sz w:val="24"/>
              </w:rPr>
              <w:t xml:space="preserve"> </w:t>
            </w:r>
            <w:r>
              <w:rPr>
                <w:sz w:val="24"/>
              </w:rPr>
              <w:t>плавящимся покрытым</w:t>
            </w:r>
          </w:p>
          <w:p w:rsidR="00335362" w:rsidRDefault="00DB789F">
            <w:pPr>
              <w:pStyle w:val="TableParagraph"/>
              <w:spacing w:line="275" w:lineRule="exact"/>
              <w:ind w:left="104"/>
              <w:rPr>
                <w:sz w:val="24"/>
              </w:rPr>
            </w:pPr>
            <w:r>
              <w:rPr>
                <w:spacing w:val="-2"/>
                <w:sz w:val="24"/>
              </w:rPr>
              <w:t>электродом</w:t>
            </w:r>
          </w:p>
        </w:tc>
      </w:tr>
    </w:tbl>
    <w:p w:rsidR="00335362" w:rsidRDefault="00335362">
      <w:pPr>
        <w:pStyle w:val="TableParagraph"/>
        <w:spacing w:line="275" w:lineRule="exact"/>
        <w:rPr>
          <w:sz w:val="24"/>
        </w:rPr>
        <w:sectPr w:rsidR="00335362">
          <w:pgSz w:w="11910" w:h="16840"/>
          <w:pgMar w:top="620" w:right="708" w:bottom="1480" w:left="708" w:header="0" w:footer="1296" w:gutter="0"/>
          <w:cols w:space="720"/>
        </w:sectPr>
      </w:pPr>
    </w:p>
    <w:p w:rsidR="00335362" w:rsidRDefault="00DB789F">
      <w:pPr>
        <w:pStyle w:val="3"/>
        <w:spacing w:before="76"/>
        <w:ind w:left="722"/>
      </w:pPr>
      <w:bookmarkStart w:id="7" w:name="Раздел_4._Планируемые_результаты_освоени"/>
      <w:bookmarkEnd w:id="7"/>
      <w:r>
        <w:lastRenderedPageBreak/>
        <w:t>Раздел</w:t>
      </w:r>
      <w:r>
        <w:rPr>
          <w:spacing w:val="-7"/>
        </w:rPr>
        <w:t xml:space="preserve"> </w:t>
      </w:r>
      <w:r>
        <w:t>4.</w:t>
      </w:r>
      <w:r>
        <w:rPr>
          <w:spacing w:val="-1"/>
        </w:rPr>
        <w:t xml:space="preserve"> </w:t>
      </w:r>
      <w:r>
        <w:t>Планируемые</w:t>
      </w:r>
      <w:r>
        <w:rPr>
          <w:spacing w:val="-5"/>
        </w:rPr>
        <w:t xml:space="preserve"> </w:t>
      </w:r>
      <w:r>
        <w:t>результаты</w:t>
      </w:r>
      <w:r>
        <w:rPr>
          <w:spacing w:val="-8"/>
        </w:rPr>
        <w:t xml:space="preserve"> </w:t>
      </w:r>
      <w:r>
        <w:t>освоения</w:t>
      </w:r>
      <w:r>
        <w:rPr>
          <w:spacing w:val="-4"/>
        </w:rPr>
        <w:t xml:space="preserve"> </w:t>
      </w:r>
      <w:r>
        <w:t>образовательной</w:t>
      </w:r>
      <w:r>
        <w:rPr>
          <w:spacing w:val="-3"/>
        </w:rPr>
        <w:t xml:space="preserve"> </w:t>
      </w:r>
      <w:r>
        <w:rPr>
          <w:spacing w:val="-2"/>
        </w:rPr>
        <w:t>программы</w:t>
      </w:r>
    </w:p>
    <w:p w:rsidR="00335362" w:rsidRDefault="00DB789F" w:rsidP="0020640A">
      <w:pPr>
        <w:pStyle w:val="a5"/>
        <w:numPr>
          <w:ilvl w:val="1"/>
          <w:numId w:val="119"/>
        </w:numPr>
        <w:tabs>
          <w:tab w:val="left" w:pos="1143"/>
        </w:tabs>
        <w:spacing w:before="194"/>
        <w:ind w:left="1143" w:hanging="421"/>
        <w:jc w:val="left"/>
        <w:rPr>
          <w:sz w:val="24"/>
        </w:rPr>
      </w:pPr>
      <w:bookmarkStart w:id="8" w:name="4.1._Общие_компетенции"/>
      <w:bookmarkStart w:id="9" w:name="_bookmark4"/>
      <w:bookmarkEnd w:id="8"/>
      <w:bookmarkEnd w:id="9"/>
      <w:r>
        <w:rPr>
          <w:sz w:val="24"/>
        </w:rPr>
        <w:t xml:space="preserve">Общие </w:t>
      </w:r>
      <w:r>
        <w:rPr>
          <w:spacing w:val="-2"/>
          <w:sz w:val="24"/>
        </w:rPr>
        <w:t>компетенции</w:t>
      </w:r>
    </w:p>
    <w:p w:rsidR="00335362" w:rsidRDefault="00335362">
      <w:pPr>
        <w:pStyle w:val="a3"/>
        <w:spacing w:before="8"/>
        <w:rPr>
          <w:sz w:val="9"/>
        </w:rPr>
      </w:pPr>
    </w:p>
    <w:tbl>
      <w:tblPr>
        <w:tblStyle w:val="TableNormal"/>
        <w:tblW w:w="0" w:type="auto"/>
        <w:tblInd w:w="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9"/>
        <w:gridCol w:w="2127"/>
        <w:gridCol w:w="5815"/>
      </w:tblGrid>
      <w:tr w:rsidR="00335362">
        <w:trPr>
          <w:trHeight w:val="1286"/>
        </w:trPr>
        <w:tc>
          <w:tcPr>
            <w:tcW w:w="1839" w:type="dxa"/>
          </w:tcPr>
          <w:p w:rsidR="00335362" w:rsidRDefault="00335362">
            <w:pPr>
              <w:pStyle w:val="TableParagraph"/>
              <w:spacing w:before="46"/>
              <w:rPr>
                <w:sz w:val="24"/>
              </w:rPr>
            </w:pPr>
          </w:p>
          <w:p w:rsidR="00335362" w:rsidRDefault="00DB789F">
            <w:pPr>
              <w:pStyle w:val="TableParagraph"/>
              <w:spacing w:before="1" w:line="276" w:lineRule="auto"/>
              <w:ind w:left="191" w:hanging="87"/>
              <w:rPr>
                <w:b/>
                <w:sz w:val="24"/>
              </w:rPr>
            </w:pPr>
            <w:r>
              <w:rPr>
                <w:b/>
                <w:spacing w:val="-4"/>
                <w:sz w:val="24"/>
              </w:rPr>
              <w:t xml:space="preserve">Код </w:t>
            </w:r>
            <w:r>
              <w:rPr>
                <w:b/>
                <w:spacing w:val="-2"/>
                <w:sz w:val="24"/>
              </w:rPr>
              <w:t>компетенции</w:t>
            </w:r>
          </w:p>
        </w:tc>
        <w:tc>
          <w:tcPr>
            <w:tcW w:w="2127" w:type="dxa"/>
          </w:tcPr>
          <w:p w:rsidR="00335362" w:rsidRDefault="00335362">
            <w:pPr>
              <w:pStyle w:val="TableParagraph"/>
              <w:spacing w:before="46"/>
              <w:rPr>
                <w:sz w:val="24"/>
              </w:rPr>
            </w:pPr>
          </w:p>
          <w:p w:rsidR="00335362" w:rsidRDefault="00DB789F">
            <w:pPr>
              <w:pStyle w:val="TableParagraph"/>
              <w:spacing w:before="1" w:line="276" w:lineRule="auto"/>
              <w:ind w:left="336" w:right="179" w:hanging="106"/>
              <w:rPr>
                <w:b/>
                <w:sz w:val="24"/>
              </w:rPr>
            </w:pPr>
            <w:r>
              <w:rPr>
                <w:b/>
                <w:spacing w:val="-2"/>
                <w:sz w:val="24"/>
              </w:rPr>
              <w:t>Формулировка компетенции</w:t>
            </w:r>
          </w:p>
        </w:tc>
        <w:tc>
          <w:tcPr>
            <w:tcW w:w="5815" w:type="dxa"/>
          </w:tcPr>
          <w:p w:rsidR="00335362" w:rsidRDefault="00335362">
            <w:pPr>
              <w:pStyle w:val="TableParagraph"/>
              <w:spacing w:before="205"/>
              <w:rPr>
                <w:sz w:val="24"/>
              </w:rPr>
            </w:pPr>
          </w:p>
          <w:p w:rsidR="00335362" w:rsidRDefault="00DB789F">
            <w:pPr>
              <w:pStyle w:val="TableParagraph"/>
              <w:ind w:left="8"/>
              <w:jc w:val="center"/>
              <w:rPr>
                <w:b/>
                <w:sz w:val="24"/>
              </w:rPr>
            </w:pPr>
            <w:r>
              <w:rPr>
                <w:b/>
                <w:sz w:val="24"/>
              </w:rPr>
              <w:t>Знания,</w:t>
            </w:r>
            <w:r>
              <w:rPr>
                <w:b/>
                <w:spacing w:val="1"/>
                <w:sz w:val="24"/>
              </w:rPr>
              <w:t xml:space="preserve"> </w:t>
            </w:r>
            <w:r>
              <w:rPr>
                <w:b/>
                <w:spacing w:val="-2"/>
                <w:sz w:val="24"/>
              </w:rPr>
              <w:t>умения</w:t>
            </w:r>
          </w:p>
        </w:tc>
      </w:tr>
      <w:tr w:rsidR="00335362">
        <w:trPr>
          <w:trHeight w:val="4128"/>
        </w:trPr>
        <w:tc>
          <w:tcPr>
            <w:tcW w:w="1839" w:type="dxa"/>
            <w:vMerge w:val="restart"/>
          </w:tcPr>
          <w:p w:rsidR="00335362" w:rsidRDefault="00DB789F">
            <w:pPr>
              <w:pStyle w:val="TableParagraph"/>
              <w:spacing w:line="268" w:lineRule="exact"/>
              <w:ind w:left="599"/>
              <w:rPr>
                <w:sz w:val="24"/>
              </w:rPr>
            </w:pPr>
            <w:r>
              <w:rPr>
                <w:sz w:val="24"/>
              </w:rPr>
              <w:t xml:space="preserve">ОК </w:t>
            </w:r>
            <w:r>
              <w:rPr>
                <w:spacing w:val="-5"/>
                <w:sz w:val="24"/>
              </w:rPr>
              <w:t>01</w:t>
            </w:r>
          </w:p>
        </w:tc>
        <w:tc>
          <w:tcPr>
            <w:tcW w:w="2127" w:type="dxa"/>
            <w:vMerge w:val="restart"/>
          </w:tcPr>
          <w:p w:rsidR="00335362" w:rsidRDefault="00DB789F">
            <w:pPr>
              <w:pStyle w:val="TableParagraph"/>
              <w:spacing w:line="276" w:lineRule="auto"/>
              <w:ind w:left="105" w:right="179"/>
              <w:rPr>
                <w:sz w:val="24"/>
              </w:rPr>
            </w:pPr>
            <w:r>
              <w:rPr>
                <w:spacing w:val="-2"/>
                <w:sz w:val="24"/>
              </w:rPr>
              <w:t xml:space="preserve">Выбирать </w:t>
            </w:r>
            <w:r>
              <w:rPr>
                <w:sz w:val="24"/>
              </w:rPr>
              <w:t>способы</w:t>
            </w:r>
            <w:r>
              <w:rPr>
                <w:spacing w:val="-15"/>
                <w:sz w:val="24"/>
              </w:rPr>
              <w:t xml:space="preserve"> </w:t>
            </w:r>
            <w:r>
              <w:rPr>
                <w:sz w:val="24"/>
              </w:rPr>
              <w:t xml:space="preserve">решения </w:t>
            </w:r>
            <w:r>
              <w:rPr>
                <w:spacing w:val="-2"/>
                <w:sz w:val="24"/>
              </w:rPr>
              <w:t xml:space="preserve">задач профессионально </w:t>
            </w:r>
            <w:r>
              <w:rPr>
                <w:sz w:val="24"/>
              </w:rPr>
              <w:t xml:space="preserve">й деятельности применительно к </w:t>
            </w:r>
            <w:r>
              <w:rPr>
                <w:spacing w:val="-2"/>
                <w:sz w:val="24"/>
              </w:rPr>
              <w:t>различным контекстам</w:t>
            </w:r>
          </w:p>
        </w:tc>
        <w:tc>
          <w:tcPr>
            <w:tcW w:w="5815" w:type="dxa"/>
          </w:tcPr>
          <w:p w:rsidR="00335362" w:rsidRDefault="00DB789F">
            <w:pPr>
              <w:pStyle w:val="TableParagraph"/>
              <w:tabs>
                <w:tab w:val="left" w:pos="1352"/>
                <w:tab w:val="left" w:pos="1784"/>
                <w:tab w:val="left" w:pos="2321"/>
                <w:tab w:val="left" w:pos="3150"/>
                <w:tab w:val="left" w:pos="3319"/>
                <w:tab w:val="left" w:pos="4292"/>
                <w:tab w:val="left" w:pos="4623"/>
              </w:tabs>
              <w:spacing w:line="276" w:lineRule="auto"/>
              <w:ind w:left="105" w:right="104"/>
              <w:rPr>
                <w:sz w:val="24"/>
              </w:rPr>
            </w:pPr>
            <w:r>
              <w:rPr>
                <w:b/>
                <w:sz w:val="24"/>
              </w:rPr>
              <w:t>Умения:</w:t>
            </w:r>
            <w:r>
              <w:rPr>
                <w:b/>
                <w:spacing w:val="80"/>
                <w:sz w:val="24"/>
              </w:rPr>
              <w:t xml:space="preserve"> </w:t>
            </w:r>
            <w:r>
              <w:rPr>
                <w:sz w:val="24"/>
              </w:rPr>
              <w:t>распознавать</w:t>
            </w:r>
            <w:r>
              <w:rPr>
                <w:spacing w:val="80"/>
                <w:sz w:val="24"/>
              </w:rPr>
              <w:t xml:space="preserve"> </w:t>
            </w:r>
            <w:r>
              <w:rPr>
                <w:sz w:val="24"/>
              </w:rPr>
              <w:t>задачу</w:t>
            </w:r>
            <w:r>
              <w:rPr>
                <w:spacing w:val="80"/>
                <w:sz w:val="24"/>
              </w:rPr>
              <w:t xml:space="preserve"> </w:t>
            </w:r>
            <w:r>
              <w:rPr>
                <w:sz w:val="24"/>
              </w:rPr>
              <w:t>и/или</w:t>
            </w:r>
            <w:r>
              <w:rPr>
                <w:spacing w:val="80"/>
                <w:sz w:val="24"/>
              </w:rPr>
              <w:t xml:space="preserve"> </w:t>
            </w:r>
            <w:r>
              <w:rPr>
                <w:sz w:val="24"/>
              </w:rPr>
              <w:t>проблему</w:t>
            </w:r>
            <w:r>
              <w:rPr>
                <w:spacing w:val="80"/>
                <w:sz w:val="24"/>
              </w:rPr>
              <w:t xml:space="preserve"> </w:t>
            </w:r>
            <w:r>
              <w:rPr>
                <w:sz w:val="24"/>
              </w:rPr>
              <w:t>в</w:t>
            </w:r>
            <w:r>
              <w:rPr>
                <w:spacing w:val="40"/>
                <w:sz w:val="24"/>
              </w:rPr>
              <w:t xml:space="preserve"> </w:t>
            </w:r>
            <w:r>
              <w:rPr>
                <w:spacing w:val="-2"/>
                <w:sz w:val="24"/>
              </w:rPr>
              <w:t>профессиональном</w:t>
            </w:r>
            <w:r>
              <w:rPr>
                <w:sz w:val="24"/>
              </w:rPr>
              <w:tab/>
            </w:r>
            <w:r>
              <w:rPr>
                <w:spacing w:val="-2"/>
                <w:sz w:val="24"/>
              </w:rPr>
              <w:t>и/или</w:t>
            </w:r>
            <w:r>
              <w:rPr>
                <w:sz w:val="24"/>
              </w:rPr>
              <w:tab/>
            </w:r>
            <w:r>
              <w:rPr>
                <w:spacing w:val="-2"/>
                <w:sz w:val="24"/>
              </w:rPr>
              <w:t>социальном</w:t>
            </w:r>
            <w:r>
              <w:rPr>
                <w:sz w:val="24"/>
              </w:rPr>
              <w:tab/>
            </w:r>
            <w:r>
              <w:rPr>
                <w:spacing w:val="-2"/>
                <w:sz w:val="24"/>
              </w:rPr>
              <w:t xml:space="preserve">контексте; </w:t>
            </w:r>
            <w:r>
              <w:rPr>
                <w:sz w:val="24"/>
              </w:rPr>
              <w:t>анализировать</w:t>
            </w:r>
            <w:r>
              <w:rPr>
                <w:spacing w:val="31"/>
                <w:sz w:val="24"/>
              </w:rPr>
              <w:t xml:space="preserve"> </w:t>
            </w:r>
            <w:r>
              <w:rPr>
                <w:sz w:val="24"/>
              </w:rPr>
              <w:t>задачу и/или</w:t>
            </w:r>
            <w:r>
              <w:rPr>
                <w:spacing w:val="35"/>
                <w:sz w:val="24"/>
              </w:rPr>
              <w:t xml:space="preserve"> </w:t>
            </w:r>
            <w:r>
              <w:rPr>
                <w:sz w:val="24"/>
              </w:rPr>
              <w:t>проблему и</w:t>
            </w:r>
            <w:r>
              <w:rPr>
                <w:spacing w:val="35"/>
                <w:sz w:val="24"/>
              </w:rPr>
              <w:t xml:space="preserve"> </w:t>
            </w:r>
            <w:r>
              <w:rPr>
                <w:sz w:val="24"/>
              </w:rPr>
              <w:t>выделять</w:t>
            </w:r>
            <w:r>
              <w:rPr>
                <w:spacing w:val="35"/>
                <w:sz w:val="24"/>
              </w:rPr>
              <w:t xml:space="preserve"> </w:t>
            </w:r>
            <w:r>
              <w:rPr>
                <w:sz w:val="24"/>
              </w:rPr>
              <w:t>её составные</w:t>
            </w:r>
            <w:r>
              <w:rPr>
                <w:spacing w:val="37"/>
                <w:sz w:val="24"/>
              </w:rPr>
              <w:t xml:space="preserve"> </w:t>
            </w:r>
            <w:r>
              <w:rPr>
                <w:sz w:val="24"/>
              </w:rPr>
              <w:t>части;</w:t>
            </w:r>
            <w:r>
              <w:rPr>
                <w:spacing w:val="34"/>
                <w:sz w:val="24"/>
              </w:rPr>
              <w:t xml:space="preserve"> </w:t>
            </w:r>
            <w:r>
              <w:rPr>
                <w:sz w:val="24"/>
              </w:rPr>
              <w:t>определять</w:t>
            </w:r>
            <w:r>
              <w:rPr>
                <w:spacing w:val="39"/>
                <w:sz w:val="24"/>
              </w:rPr>
              <w:t xml:space="preserve"> </w:t>
            </w:r>
            <w:r>
              <w:rPr>
                <w:sz w:val="24"/>
              </w:rPr>
              <w:t>этапы</w:t>
            </w:r>
            <w:r>
              <w:rPr>
                <w:spacing w:val="40"/>
                <w:sz w:val="24"/>
              </w:rPr>
              <w:t xml:space="preserve"> </w:t>
            </w:r>
            <w:r>
              <w:rPr>
                <w:sz w:val="24"/>
              </w:rPr>
              <w:t>решения</w:t>
            </w:r>
            <w:r>
              <w:rPr>
                <w:spacing w:val="33"/>
                <w:sz w:val="24"/>
              </w:rPr>
              <w:t xml:space="preserve"> </w:t>
            </w:r>
            <w:r>
              <w:rPr>
                <w:sz w:val="24"/>
              </w:rPr>
              <w:t xml:space="preserve">задачи; </w:t>
            </w:r>
            <w:r>
              <w:rPr>
                <w:spacing w:val="-2"/>
                <w:sz w:val="24"/>
              </w:rPr>
              <w:t>выявлять</w:t>
            </w:r>
            <w:r>
              <w:rPr>
                <w:sz w:val="24"/>
              </w:rPr>
              <w:tab/>
            </w:r>
            <w:r>
              <w:rPr>
                <w:spacing w:val="-10"/>
                <w:sz w:val="24"/>
              </w:rPr>
              <w:t>и</w:t>
            </w:r>
            <w:r>
              <w:rPr>
                <w:sz w:val="24"/>
              </w:rPr>
              <w:tab/>
            </w:r>
            <w:r>
              <w:rPr>
                <w:spacing w:val="-2"/>
                <w:sz w:val="24"/>
              </w:rPr>
              <w:t>эффективно</w:t>
            </w:r>
            <w:r>
              <w:rPr>
                <w:sz w:val="24"/>
              </w:rPr>
              <w:tab/>
            </w:r>
            <w:r>
              <w:rPr>
                <w:sz w:val="24"/>
              </w:rPr>
              <w:tab/>
            </w:r>
            <w:r>
              <w:rPr>
                <w:spacing w:val="-2"/>
                <w:sz w:val="24"/>
              </w:rPr>
              <w:t>искать</w:t>
            </w:r>
            <w:r>
              <w:rPr>
                <w:sz w:val="24"/>
              </w:rPr>
              <w:tab/>
            </w:r>
            <w:r>
              <w:rPr>
                <w:spacing w:val="-2"/>
                <w:sz w:val="24"/>
              </w:rPr>
              <w:t xml:space="preserve">информацию, </w:t>
            </w:r>
            <w:r>
              <w:rPr>
                <w:sz w:val="24"/>
              </w:rPr>
              <w:t>необходимую для решения задачи и/или проблемы; составлять</w:t>
            </w:r>
            <w:r>
              <w:rPr>
                <w:spacing w:val="40"/>
                <w:sz w:val="24"/>
              </w:rPr>
              <w:t xml:space="preserve"> </w:t>
            </w:r>
            <w:r>
              <w:rPr>
                <w:sz w:val="24"/>
              </w:rPr>
              <w:t>план</w:t>
            </w:r>
            <w:r>
              <w:rPr>
                <w:spacing w:val="40"/>
                <w:sz w:val="24"/>
              </w:rPr>
              <w:t xml:space="preserve"> </w:t>
            </w:r>
            <w:r>
              <w:rPr>
                <w:sz w:val="24"/>
              </w:rPr>
              <w:t>действия;</w:t>
            </w:r>
            <w:r>
              <w:rPr>
                <w:spacing w:val="40"/>
                <w:sz w:val="24"/>
              </w:rPr>
              <w:t xml:space="preserve"> </w:t>
            </w:r>
            <w:r>
              <w:rPr>
                <w:sz w:val="24"/>
              </w:rPr>
              <w:t>определять</w:t>
            </w:r>
            <w:r>
              <w:rPr>
                <w:spacing w:val="40"/>
                <w:sz w:val="24"/>
              </w:rPr>
              <w:t xml:space="preserve"> </w:t>
            </w:r>
            <w:r>
              <w:rPr>
                <w:sz w:val="24"/>
              </w:rPr>
              <w:t xml:space="preserve">необходимые </w:t>
            </w:r>
            <w:r>
              <w:rPr>
                <w:spacing w:val="-2"/>
                <w:sz w:val="24"/>
              </w:rPr>
              <w:t>ресурсы;</w:t>
            </w:r>
          </w:p>
          <w:p w:rsidR="00335362" w:rsidRDefault="00DB789F">
            <w:pPr>
              <w:pStyle w:val="TableParagraph"/>
              <w:spacing w:line="276" w:lineRule="auto"/>
              <w:ind w:left="105" w:right="101"/>
              <w:jc w:val="both"/>
              <w:rPr>
                <w:sz w:val="24"/>
              </w:rPr>
            </w:pPr>
            <w:r>
              <w:rPr>
                <w:sz w:val="24"/>
              </w:rPr>
              <w:t>владеть актуальными методами работы в профессиональной и смежных сферах; реализовывать составленный план; оценивать результат и последствия</w:t>
            </w:r>
            <w:r>
              <w:rPr>
                <w:spacing w:val="57"/>
                <w:sz w:val="24"/>
              </w:rPr>
              <w:t xml:space="preserve"> </w:t>
            </w:r>
            <w:r>
              <w:rPr>
                <w:sz w:val="24"/>
              </w:rPr>
              <w:t>своих</w:t>
            </w:r>
            <w:r>
              <w:rPr>
                <w:spacing w:val="58"/>
                <w:sz w:val="24"/>
              </w:rPr>
              <w:t xml:space="preserve"> </w:t>
            </w:r>
            <w:r>
              <w:rPr>
                <w:sz w:val="24"/>
              </w:rPr>
              <w:t>действий</w:t>
            </w:r>
            <w:r>
              <w:rPr>
                <w:spacing w:val="61"/>
                <w:sz w:val="24"/>
              </w:rPr>
              <w:t xml:space="preserve"> </w:t>
            </w:r>
            <w:r>
              <w:rPr>
                <w:sz w:val="24"/>
              </w:rPr>
              <w:t>(самостоятельно</w:t>
            </w:r>
            <w:r>
              <w:rPr>
                <w:spacing w:val="60"/>
                <w:sz w:val="24"/>
              </w:rPr>
              <w:t xml:space="preserve"> </w:t>
            </w:r>
            <w:r>
              <w:rPr>
                <w:sz w:val="24"/>
              </w:rPr>
              <w:t>или</w:t>
            </w:r>
            <w:r>
              <w:rPr>
                <w:spacing w:val="61"/>
                <w:sz w:val="24"/>
              </w:rPr>
              <w:t xml:space="preserve"> </w:t>
            </w:r>
            <w:r>
              <w:rPr>
                <w:spacing w:val="-10"/>
                <w:sz w:val="24"/>
              </w:rPr>
              <w:t>с</w:t>
            </w:r>
          </w:p>
          <w:p w:rsidR="00335362" w:rsidRDefault="00DB789F">
            <w:pPr>
              <w:pStyle w:val="TableParagraph"/>
              <w:ind w:left="105"/>
              <w:jc w:val="both"/>
              <w:rPr>
                <w:sz w:val="24"/>
              </w:rPr>
            </w:pPr>
            <w:r>
              <w:rPr>
                <w:sz w:val="24"/>
              </w:rPr>
              <w:t>помощью</w:t>
            </w:r>
            <w:r>
              <w:rPr>
                <w:spacing w:val="-3"/>
                <w:sz w:val="24"/>
              </w:rPr>
              <w:t xml:space="preserve"> </w:t>
            </w:r>
            <w:r>
              <w:rPr>
                <w:spacing w:val="-2"/>
                <w:sz w:val="24"/>
              </w:rPr>
              <w:t>наставника)</w:t>
            </w:r>
          </w:p>
        </w:tc>
      </w:tr>
      <w:tr w:rsidR="00335362">
        <w:trPr>
          <w:trHeight w:val="3173"/>
        </w:trPr>
        <w:tc>
          <w:tcPr>
            <w:tcW w:w="1839" w:type="dxa"/>
            <w:vMerge/>
            <w:tcBorders>
              <w:top w:val="nil"/>
            </w:tcBorders>
          </w:tcPr>
          <w:p w:rsidR="00335362" w:rsidRDefault="00335362">
            <w:pPr>
              <w:rPr>
                <w:sz w:val="2"/>
                <w:szCs w:val="2"/>
              </w:rPr>
            </w:pPr>
          </w:p>
        </w:tc>
        <w:tc>
          <w:tcPr>
            <w:tcW w:w="2127" w:type="dxa"/>
            <w:vMerge/>
            <w:tcBorders>
              <w:top w:val="nil"/>
            </w:tcBorders>
          </w:tcPr>
          <w:p w:rsidR="00335362" w:rsidRDefault="00335362">
            <w:pPr>
              <w:rPr>
                <w:sz w:val="2"/>
                <w:szCs w:val="2"/>
              </w:rPr>
            </w:pPr>
          </w:p>
        </w:tc>
        <w:tc>
          <w:tcPr>
            <w:tcW w:w="5815" w:type="dxa"/>
          </w:tcPr>
          <w:p w:rsidR="00335362" w:rsidRDefault="00DB789F">
            <w:pPr>
              <w:pStyle w:val="TableParagraph"/>
              <w:spacing w:line="276" w:lineRule="auto"/>
              <w:ind w:left="105" w:right="100"/>
              <w:jc w:val="both"/>
              <w:rPr>
                <w:sz w:val="24"/>
              </w:rPr>
            </w:pPr>
            <w:r>
              <w:rPr>
                <w:b/>
                <w:spacing w:val="-2"/>
                <w:sz w:val="24"/>
              </w:rPr>
              <w:t xml:space="preserve">Знания: </w:t>
            </w:r>
            <w:r>
              <w:rPr>
                <w:spacing w:val="-2"/>
                <w:sz w:val="24"/>
              </w:rPr>
              <w:t>актуальный профессиональный</w:t>
            </w:r>
            <w:r>
              <w:rPr>
                <w:spacing w:val="-6"/>
                <w:sz w:val="24"/>
              </w:rPr>
              <w:t xml:space="preserve"> </w:t>
            </w:r>
            <w:r>
              <w:rPr>
                <w:spacing w:val="-2"/>
                <w:sz w:val="24"/>
              </w:rPr>
              <w:t xml:space="preserve">и социальный </w:t>
            </w:r>
            <w:r>
              <w:rPr>
                <w:sz w:val="24"/>
              </w:rPr>
              <w:t>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rsidR="00335362" w:rsidRDefault="00DB789F">
            <w:pPr>
              <w:pStyle w:val="TableParagraph"/>
              <w:spacing w:line="276" w:lineRule="auto"/>
              <w:ind w:left="105" w:right="100"/>
              <w:jc w:val="both"/>
              <w:rPr>
                <w:sz w:val="24"/>
              </w:rPr>
            </w:pPr>
            <w:r>
              <w:rPr>
                <w:sz w:val="24"/>
              </w:rPr>
              <w:t>алгоритмы выполнения работ в профессиональной и смежных областях; методы работы в профессиональной и смежных сферах; структуру плана для</w:t>
            </w:r>
            <w:r>
              <w:rPr>
                <w:spacing w:val="1"/>
                <w:sz w:val="24"/>
              </w:rPr>
              <w:t xml:space="preserve"> </w:t>
            </w:r>
            <w:r>
              <w:rPr>
                <w:sz w:val="24"/>
              </w:rPr>
              <w:t>решения</w:t>
            </w:r>
            <w:r>
              <w:rPr>
                <w:spacing w:val="-4"/>
                <w:sz w:val="24"/>
              </w:rPr>
              <w:t xml:space="preserve"> </w:t>
            </w:r>
            <w:r>
              <w:rPr>
                <w:sz w:val="24"/>
              </w:rPr>
              <w:t>задач;</w:t>
            </w:r>
            <w:r>
              <w:rPr>
                <w:spacing w:val="-3"/>
                <w:sz w:val="24"/>
              </w:rPr>
              <w:t xml:space="preserve"> </w:t>
            </w:r>
            <w:r>
              <w:rPr>
                <w:sz w:val="24"/>
              </w:rPr>
              <w:t>порядок</w:t>
            </w:r>
            <w:r>
              <w:rPr>
                <w:spacing w:val="-5"/>
                <w:sz w:val="24"/>
              </w:rPr>
              <w:t xml:space="preserve"> </w:t>
            </w:r>
            <w:r>
              <w:rPr>
                <w:sz w:val="24"/>
              </w:rPr>
              <w:t>оценки</w:t>
            </w:r>
            <w:r>
              <w:rPr>
                <w:spacing w:val="-2"/>
                <w:sz w:val="24"/>
              </w:rPr>
              <w:t xml:space="preserve"> результатов</w:t>
            </w:r>
          </w:p>
          <w:p w:rsidR="00335362" w:rsidRDefault="00DB789F">
            <w:pPr>
              <w:pStyle w:val="TableParagraph"/>
              <w:ind w:left="105"/>
              <w:jc w:val="both"/>
              <w:rPr>
                <w:sz w:val="24"/>
              </w:rPr>
            </w:pPr>
            <w:r>
              <w:rPr>
                <w:sz w:val="24"/>
              </w:rPr>
              <w:t>решения</w:t>
            </w:r>
            <w:r>
              <w:rPr>
                <w:spacing w:val="-3"/>
                <w:sz w:val="24"/>
              </w:rPr>
              <w:t xml:space="preserve"> </w:t>
            </w:r>
            <w:r>
              <w:rPr>
                <w:sz w:val="24"/>
              </w:rPr>
              <w:t>задач</w:t>
            </w:r>
            <w:r>
              <w:rPr>
                <w:spacing w:val="-4"/>
                <w:sz w:val="24"/>
              </w:rPr>
              <w:t xml:space="preserve"> </w:t>
            </w:r>
            <w:r>
              <w:rPr>
                <w:sz w:val="24"/>
              </w:rPr>
              <w:t>профессиональной</w:t>
            </w:r>
            <w:r>
              <w:rPr>
                <w:spacing w:val="-6"/>
                <w:sz w:val="24"/>
              </w:rPr>
              <w:t xml:space="preserve"> </w:t>
            </w:r>
            <w:r>
              <w:rPr>
                <w:spacing w:val="-2"/>
                <w:sz w:val="24"/>
              </w:rPr>
              <w:t>деятельности</w:t>
            </w:r>
          </w:p>
        </w:tc>
      </w:tr>
      <w:tr w:rsidR="00335362">
        <w:trPr>
          <w:trHeight w:val="3807"/>
        </w:trPr>
        <w:tc>
          <w:tcPr>
            <w:tcW w:w="1839" w:type="dxa"/>
            <w:vMerge w:val="restart"/>
          </w:tcPr>
          <w:p w:rsidR="00335362" w:rsidRDefault="00DB789F">
            <w:pPr>
              <w:pStyle w:val="TableParagraph"/>
              <w:spacing w:line="268" w:lineRule="exact"/>
              <w:ind w:left="599"/>
              <w:rPr>
                <w:sz w:val="24"/>
              </w:rPr>
            </w:pPr>
            <w:r>
              <w:rPr>
                <w:sz w:val="24"/>
              </w:rPr>
              <w:t xml:space="preserve">ОК </w:t>
            </w:r>
            <w:r>
              <w:rPr>
                <w:spacing w:val="-5"/>
                <w:sz w:val="24"/>
              </w:rPr>
              <w:t>02</w:t>
            </w:r>
          </w:p>
        </w:tc>
        <w:tc>
          <w:tcPr>
            <w:tcW w:w="2127" w:type="dxa"/>
            <w:vMerge w:val="restart"/>
          </w:tcPr>
          <w:p w:rsidR="00335362" w:rsidRDefault="00DB789F">
            <w:pPr>
              <w:pStyle w:val="TableParagraph"/>
              <w:spacing w:line="276" w:lineRule="auto"/>
              <w:ind w:left="105" w:right="151"/>
              <w:rPr>
                <w:sz w:val="24"/>
              </w:rPr>
            </w:pPr>
            <w:r>
              <w:rPr>
                <w:spacing w:val="-2"/>
                <w:sz w:val="24"/>
              </w:rPr>
              <w:t xml:space="preserve">Использовать современные </w:t>
            </w:r>
            <w:r>
              <w:rPr>
                <w:sz w:val="24"/>
              </w:rPr>
              <w:t xml:space="preserve">средства поиска, анализа и </w:t>
            </w:r>
            <w:r>
              <w:rPr>
                <w:spacing w:val="-2"/>
                <w:sz w:val="24"/>
              </w:rPr>
              <w:t xml:space="preserve">интерпретации </w:t>
            </w:r>
            <w:r>
              <w:rPr>
                <w:sz w:val="24"/>
              </w:rPr>
              <w:t xml:space="preserve">информации, и </w:t>
            </w:r>
            <w:r>
              <w:rPr>
                <w:spacing w:val="-2"/>
                <w:sz w:val="24"/>
              </w:rPr>
              <w:t xml:space="preserve">информационные </w:t>
            </w:r>
            <w:r>
              <w:rPr>
                <w:sz w:val="24"/>
              </w:rPr>
              <w:t>технологии для выполнения</w:t>
            </w:r>
            <w:r>
              <w:rPr>
                <w:spacing w:val="-15"/>
                <w:sz w:val="24"/>
              </w:rPr>
              <w:t xml:space="preserve"> </w:t>
            </w:r>
            <w:r>
              <w:rPr>
                <w:sz w:val="24"/>
              </w:rPr>
              <w:t xml:space="preserve">задач </w:t>
            </w:r>
            <w:r>
              <w:rPr>
                <w:spacing w:val="-2"/>
                <w:sz w:val="24"/>
              </w:rPr>
              <w:t xml:space="preserve">профессионально </w:t>
            </w:r>
            <w:r>
              <w:rPr>
                <w:sz w:val="24"/>
              </w:rPr>
              <w:t>й деятельности</w:t>
            </w:r>
          </w:p>
        </w:tc>
        <w:tc>
          <w:tcPr>
            <w:tcW w:w="5815" w:type="dxa"/>
          </w:tcPr>
          <w:p w:rsidR="00335362" w:rsidRDefault="00DB789F">
            <w:pPr>
              <w:pStyle w:val="TableParagraph"/>
              <w:spacing w:line="276" w:lineRule="auto"/>
              <w:ind w:left="105" w:right="99"/>
              <w:jc w:val="both"/>
              <w:rPr>
                <w:sz w:val="24"/>
              </w:rPr>
            </w:pPr>
            <w:r>
              <w:rPr>
                <w:b/>
                <w:sz w:val="24"/>
              </w:rPr>
              <w:t xml:space="preserve">Умения: </w:t>
            </w:r>
            <w:r>
              <w:rPr>
                <w:sz w:val="24"/>
              </w:rPr>
              <w:t>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применять средства информационных технологий для решения профессиональных задач; использовать современное программное обеспечение; использовать различные цифровые</w:t>
            </w:r>
            <w:r>
              <w:rPr>
                <w:spacing w:val="55"/>
                <w:sz w:val="24"/>
              </w:rPr>
              <w:t xml:space="preserve"> </w:t>
            </w:r>
            <w:r>
              <w:rPr>
                <w:sz w:val="24"/>
              </w:rPr>
              <w:t>средства</w:t>
            </w:r>
            <w:r>
              <w:rPr>
                <w:spacing w:val="55"/>
                <w:sz w:val="24"/>
              </w:rPr>
              <w:t xml:space="preserve"> </w:t>
            </w:r>
            <w:r>
              <w:rPr>
                <w:sz w:val="24"/>
              </w:rPr>
              <w:t>для</w:t>
            </w:r>
            <w:r>
              <w:rPr>
                <w:spacing w:val="58"/>
                <w:sz w:val="24"/>
              </w:rPr>
              <w:t xml:space="preserve"> </w:t>
            </w:r>
            <w:r>
              <w:rPr>
                <w:sz w:val="24"/>
              </w:rPr>
              <w:t>решения</w:t>
            </w:r>
            <w:r>
              <w:rPr>
                <w:spacing w:val="52"/>
                <w:sz w:val="24"/>
              </w:rPr>
              <w:t xml:space="preserve"> </w:t>
            </w:r>
            <w:r>
              <w:rPr>
                <w:spacing w:val="-2"/>
                <w:sz w:val="24"/>
              </w:rPr>
              <w:t>профессиональных</w:t>
            </w:r>
          </w:p>
          <w:p w:rsidR="00335362" w:rsidRDefault="00DB789F">
            <w:pPr>
              <w:pStyle w:val="TableParagraph"/>
              <w:spacing w:line="275" w:lineRule="exact"/>
              <w:ind w:left="105"/>
              <w:rPr>
                <w:sz w:val="24"/>
              </w:rPr>
            </w:pPr>
            <w:r>
              <w:rPr>
                <w:spacing w:val="-2"/>
                <w:sz w:val="24"/>
              </w:rPr>
              <w:t>задач.</w:t>
            </w:r>
          </w:p>
        </w:tc>
      </w:tr>
      <w:tr w:rsidR="00335362">
        <w:trPr>
          <w:trHeight w:val="955"/>
        </w:trPr>
        <w:tc>
          <w:tcPr>
            <w:tcW w:w="1839" w:type="dxa"/>
            <w:vMerge/>
            <w:tcBorders>
              <w:top w:val="nil"/>
            </w:tcBorders>
          </w:tcPr>
          <w:p w:rsidR="00335362" w:rsidRDefault="00335362">
            <w:pPr>
              <w:rPr>
                <w:sz w:val="2"/>
                <w:szCs w:val="2"/>
              </w:rPr>
            </w:pPr>
          </w:p>
        </w:tc>
        <w:tc>
          <w:tcPr>
            <w:tcW w:w="2127" w:type="dxa"/>
            <w:vMerge/>
            <w:tcBorders>
              <w:top w:val="nil"/>
            </w:tcBorders>
          </w:tcPr>
          <w:p w:rsidR="00335362" w:rsidRDefault="00335362">
            <w:pPr>
              <w:rPr>
                <w:sz w:val="2"/>
                <w:szCs w:val="2"/>
              </w:rPr>
            </w:pPr>
          </w:p>
        </w:tc>
        <w:tc>
          <w:tcPr>
            <w:tcW w:w="5815" w:type="dxa"/>
          </w:tcPr>
          <w:p w:rsidR="00335362" w:rsidRDefault="00DB789F">
            <w:pPr>
              <w:pStyle w:val="TableParagraph"/>
              <w:spacing w:line="273" w:lineRule="exact"/>
              <w:ind w:left="105"/>
              <w:rPr>
                <w:sz w:val="24"/>
              </w:rPr>
            </w:pPr>
            <w:r>
              <w:rPr>
                <w:b/>
                <w:sz w:val="24"/>
              </w:rPr>
              <w:t>Знания:</w:t>
            </w:r>
            <w:r>
              <w:rPr>
                <w:b/>
                <w:spacing w:val="11"/>
                <w:sz w:val="24"/>
              </w:rPr>
              <w:t xml:space="preserve"> </w:t>
            </w:r>
            <w:r>
              <w:rPr>
                <w:sz w:val="24"/>
              </w:rPr>
              <w:t>номенклатура</w:t>
            </w:r>
            <w:r>
              <w:rPr>
                <w:spacing w:val="9"/>
                <w:sz w:val="24"/>
              </w:rPr>
              <w:t xml:space="preserve"> </w:t>
            </w:r>
            <w:r>
              <w:rPr>
                <w:sz w:val="24"/>
              </w:rPr>
              <w:t>информационных</w:t>
            </w:r>
            <w:r>
              <w:rPr>
                <w:spacing w:val="5"/>
                <w:sz w:val="24"/>
              </w:rPr>
              <w:t xml:space="preserve"> </w:t>
            </w:r>
            <w:r>
              <w:rPr>
                <w:spacing w:val="-2"/>
                <w:sz w:val="24"/>
              </w:rPr>
              <w:t>источников,</w:t>
            </w:r>
          </w:p>
          <w:p w:rsidR="00335362" w:rsidRDefault="00DB789F">
            <w:pPr>
              <w:pStyle w:val="TableParagraph"/>
              <w:tabs>
                <w:tab w:val="left" w:pos="1175"/>
                <w:tab w:val="left" w:pos="1750"/>
                <w:tab w:val="left" w:pos="2100"/>
                <w:tab w:val="left" w:pos="3309"/>
                <w:tab w:val="left" w:pos="4268"/>
                <w:tab w:val="left" w:pos="4939"/>
              </w:tabs>
              <w:spacing w:before="7" w:line="310" w:lineRule="atLeast"/>
              <w:ind w:left="105" w:right="101"/>
              <w:rPr>
                <w:sz w:val="24"/>
              </w:rPr>
            </w:pPr>
            <w:r>
              <w:rPr>
                <w:spacing w:val="-2"/>
                <w:sz w:val="24"/>
              </w:rPr>
              <w:t>применяемых</w:t>
            </w:r>
            <w:r>
              <w:rPr>
                <w:sz w:val="24"/>
              </w:rPr>
              <w:tab/>
            </w:r>
            <w:r>
              <w:rPr>
                <w:spacing w:val="-10"/>
                <w:sz w:val="24"/>
              </w:rPr>
              <w:t>в</w:t>
            </w:r>
            <w:r>
              <w:rPr>
                <w:sz w:val="24"/>
              </w:rPr>
              <w:tab/>
            </w:r>
            <w:r>
              <w:rPr>
                <w:spacing w:val="-2"/>
                <w:sz w:val="24"/>
              </w:rPr>
              <w:t>профессиональной</w:t>
            </w:r>
            <w:r>
              <w:rPr>
                <w:sz w:val="24"/>
              </w:rPr>
              <w:tab/>
            </w:r>
            <w:r>
              <w:rPr>
                <w:spacing w:val="-2"/>
                <w:sz w:val="24"/>
              </w:rPr>
              <w:t>деятельности; приемы</w:t>
            </w:r>
            <w:r>
              <w:rPr>
                <w:sz w:val="24"/>
              </w:rPr>
              <w:tab/>
            </w:r>
            <w:r>
              <w:rPr>
                <w:spacing w:val="-2"/>
                <w:sz w:val="24"/>
              </w:rPr>
              <w:t>структурирования</w:t>
            </w:r>
            <w:r>
              <w:rPr>
                <w:sz w:val="24"/>
              </w:rPr>
              <w:tab/>
            </w:r>
            <w:r>
              <w:rPr>
                <w:spacing w:val="-2"/>
                <w:sz w:val="24"/>
              </w:rPr>
              <w:t>информации;</w:t>
            </w:r>
            <w:r>
              <w:rPr>
                <w:sz w:val="24"/>
              </w:rPr>
              <w:tab/>
            </w:r>
            <w:r>
              <w:rPr>
                <w:spacing w:val="-2"/>
                <w:sz w:val="24"/>
              </w:rPr>
              <w:t>формат</w:t>
            </w:r>
          </w:p>
        </w:tc>
      </w:tr>
    </w:tbl>
    <w:p w:rsidR="00335362" w:rsidRDefault="00335362">
      <w:pPr>
        <w:pStyle w:val="TableParagraph"/>
        <w:spacing w:line="310" w:lineRule="atLeast"/>
        <w:rPr>
          <w:sz w:val="24"/>
        </w:rPr>
        <w:sectPr w:rsidR="00335362">
          <w:pgSz w:w="11910" w:h="16840"/>
          <w:pgMar w:top="800" w:right="708" w:bottom="1480" w:left="708" w:header="0" w:footer="1296" w:gutter="0"/>
          <w:cols w:space="720"/>
        </w:sectPr>
      </w:pPr>
    </w:p>
    <w:tbl>
      <w:tblPr>
        <w:tblStyle w:val="TableNormal"/>
        <w:tblW w:w="0" w:type="auto"/>
        <w:tblInd w:w="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9"/>
        <w:gridCol w:w="2127"/>
        <w:gridCol w:w="5815"/>
      </w:tblGrid>
      <w:tr w:rsidR="00335362">
        <w:trPr>
          <w:trHeight w:val="1588"/>
        </w:trPr>
        <w:tc>
          <w:tcPr>
            <w:tcW w:w="1839" w:type="dxa"/>
          </w:tcPr>
          <w:p w:rsidR="00335362" w:rsidRDefault="00335362">
            <w:pPr>
              <w:pStyle w:val="TableParagraph"/>
            </w:pPr>
          </w:p>
        </w:tc>
        <w:tc>
          <w:tcPr>
            <w:tcW w:w="2127" w:type="dxa"/>
          </w:tcPr>
          <w:p w:rsidR="00335362" w:rsidRDefault="00335362">
            <w:pPr>
              <w:pStyle w:val="TableParagraph"/>
            </w:pPr>
          </w:p>
        </w:tc>
        <w:tc>
          <w:tcPr>
            <w:tcW w:w="5815" w:type="dxa"/>
          </w:tcPr>
          <w:p w:rsidR="00335362" w:rsidRDefault="00DB789F">
            <w:pPr>
              <w:pStyle w:val="TableParagraph"/>
              <w:spacing w:line="276" w:lineRule="auto"/>
              <w:ind w:left="105" w:right="101"/>
              <w:jc w:val="both"/>
              <w:rPr>
                <w:sz w:val="24"/>
              </w:rPr>
            </w:pPr>
            <w:r>
              <w:rPr>
                <w:sz w:val="24"/>
              </w:rPr>
              <w:t>оформления результатов поиска информации, современные средства и устройства информатизации; порядок их</w:t>
            </w:r>
            <w:r>
              <w:rPr>
                <w:spacing w:val="-3"/>
                <w:sz w:val="24"/>
              </w:rPr>
              <w:t xml:space="preserve"> </w:t>
            </w:r>
            <w:r>
              <w:rPr>
                <w:sz w:val="24"/>
              </w:rPr>
              <w:t>применения</w:t>
            </w:r>
            <w:r>
              <w:rPr>
                <w:spacing w:val="-3"/>
                <w:sz w:val="24"/>
              </w:rPr>
              <w:t xml:space="preserve"> </w:t>
            </w:r>
            <w:r>
              <w:rPr>
                <w:sz w:val="24"/>
              </w:rPr>
              <w:t>и программное обеспечение в профессиональной</w:t>
            </w:r>
            <w:r>
              <w:rPr>
                <w:spacing w:val="48"/>
                <w:sz w:val="24"/>
              </w:rPr>
              <w:t xml:space="preserve">  </w:t>
            </w:r>
            <w:r>
              <w:rPr>
                <w:sz w:val="24"/>
              </w:rPr>
              <w:t>деятельности</w:t>
            </w:r>
            <w:r>
              <w:rPr>
                <w:spacing w:val="48"/>
                <w:sz w:val="24"/>
              </w:rPr>
              <w:t xml:space="preserve">  </w:t>
            </w:r>
            <w:r>
              <w:rPr>
                <w:sz w:val="24"/>
              </w:rPr>
              <w:t>в</w:t>
            </w:r>
            <w:r>
              <w:rPr>
                <w:spacing w:val="51"/>
                <w:sz w:val="24"/>
              </w:rPr>
              <w:t xml:space="preserve">  </w:t>
            </w:r>
            <w:r>
              <w:rPr>
                <w:sz w:val="24"/>
              </w:rPr>
              <w:t>том</w:t>
            </w:r>
            <w:r>
              <w:rPr>
                <w:spacing w:val="51"/>
                <w:sz w:val="24"/>
              </w:rPr>
              <w:t xml:space="preserve">  </w:t>
            </w:r>
            <w:r>
              <w:rPr>
                <w:sz w:val="24"/>
              </w:rPr>
              <w:t>числе</w:t>
            </w:r>
            <w:r>
              <w:rPr>
                <w:spacing w:val="49"/>
                <w:sz w:val="24"/>
              </w:rPr>
              <w:t xml:space="preserve">  </w:t>
            </w:r>
            <w:r>
              <w:rPr>
                <w:spacing w:val="-10"/>
                <w:sz w:val="24"/>
              </w:rPr>
              <w:t>с</w:t>
            </w:r>
          </w:p>
          <w:p w:rsidR="00335362" w:rsidRDefault="00DB789F">
            <w:pPr>
              <w:pStyle w:val="TableParagraph"/>
              <w:ind w:left="105"/>
              <w:jc w:val="both"/>
              <w:rPr>
                <w:sz w:val="24"/>
              </w:rPr>
            </w:pPr>
            <w:r>
              <w:rPr>
                <w:sz w:val="24"/>
              </w:rPr>
              <w:t>использованием</w:t>
            </w:r>
            <w:r>
              <w:rPr>
                <w:spacing w:val="-4"/>
                <w:sz w:val="24"/>
              </w:rPr>
              <w:t xml:space="preserve"> </w:t>
            </w:r>
            <w:r>
              <w:rPr>
                <w:sz w:val="24"/>
              </w:rPr>
              <w:t>цифровых</w:t>
            </w:r>
            <w:r>
              <w:rPr>
                <w:spacing w:val="-9"/>
                <w:sz w:val="24"/>
              </w:rPr>
              <w:t xml:space="preserve"> </w:t>
            </w:r>
            <w:r>
              <w:rPr>
                <w:spacing w:val="-2"/>
                <w:sz w:val="24"/>
              </w:rPr>
              <w:t>средств.</w:t>
            </w:r>
          </w:p>
        </w:tc>
      </w:tr>
      <w:tr w:rsidR="00335362">
        <w:trPr>
          <w:trHeight w:val="4441"/>
        </w:trPr>
        <w:tc>
          <w:tcPr>
            <w:tcW w:w="1839" w:type="dxa"/>
            <w:vMerge w:val="restart"/>
          </w:tcPr>
          <w:p w:rsidR="00335362" w:rsidRDefault="00DB789F">
            <w:pPr>
              <w:pStyle w:val="TableParagraph"/>
              <w:spacing w:line="268" w:lineRule="exact"/>
              <w:ind w:left="599"/>
              <w:rPr>
                <w:sz w:val="24"/>
              </w:rPr>
            </w:pPr>
            <w:r>
              <w:rPr>
                <w:sz w:val="24"/>
              </w:rPr>
              <w:t xml:space="preserve">ОК </w:t>
            </w:r>
            <w:r>
              <w:rPr>
                <w:spacing w:val="-5"/>
                <w:sz w:val="24"/>
              </w:rPr>
              <w:t>03</w:t>
            </w:r>
          </w:p>
        </w:tc>
        <w:tc>
          <w:tcPr>
            <w:tcW w:w="2127" w:type="dxa"/>
            <w:vMerge w:val="restart"/>
          </w:tcPr>
          <w:p w:rsidR="00335362" w:rsidRDefault="00DB789F">
            <w:pPr>
              <w:pStyle w:val="TableParagraph"/>
              <w:spacing w:line="276" w:lineRule="auto"/>
              <w:ind w:left="105" w:right="179"/>
              <w:rPr>
                <w:sz w:val="24"/>
              </w:rPr>
            </w:pPr>
            <w:r>
              <w:rPr>
                <w:sz w:val="24"/>
              </w:rPr>
              <w:t xml:space="preserve">Планировать и </w:t>
            </w:r>
            <w:r>
              <w:rPr>
                <w:spacing w:val="-2"/>
                <w:sz w:val="24"/>
              </w:rPr>
              <w:t xml:space="preserve">реализовывать собственное профессионально </w:t>
            </w:r>
            <w:r>
              <w:rPr>
                <w:sz w:val="24"/>
              </w:rPr>
              <w:t xml:space="preserve">е и личностное </w:t>
            </w:r>
            <w:r>
              <w:rPr>
                <w:spacing w:val="-2"/>
                <w:sz w:val="24"/>
              </w:rPr>
              <w:t xml:space="preserve">развитие, предприниматель </w:t>
            </w:r>
            <w:r>
              <w:rPr>
                <w:spacing w:val="-4"/>
                <w:sz w:val="24"/>
              </w:rPr>
              <w:t xml:space="preserve">скую </w:t>
            </w:r>
            <w:r>
              <w:rPr>
                <w:sz w:val="24"/>
              </w:rPr>
              <w:t xml:space="preserve">деятельность в </w:t>
            </w:r>
            <w:r>
              <w:rPr>
                <w:spacing w:val="-2"/>
                <w:sz w:val="24"/>
              </w:rPr>
              <w:t xml:space="preserve">профессионально </w:t>
            </w:r>
            <w:r>
              <w:rPr>
                <w:sz w:val="24"/>
              </w:rPr>
              <w:t xml:space="preserve">й сфере, </w:t>
            </w:r>
            <w:r>
              <w:rPr>
                <w:spacing w:val="-2"/>
                <w:sz w:val="24"/>
              </w:rPr>
              <w:t xml:space="preserve">использовать </w:t>
            </w:r>
            <w:r>
              <w:rPr>
                <w:sz w:val="24"/>
              </w:rPr>
              <w:t xml:space="preserve">знания по правовой и </w:t>
            </w:r>
            <w:r>
              <w:rPr>
                <w:spacing w:val="-2"/>
                <w:sz w:val="24"/>
              </w:rPr>
              <w:t xml:space="preserve">финансовой </w:t>
            </w:r>
            <w:r>
              <w:rPr>
                <w:sz w:val="24"/>
              </w:rPr>
              <w:t xml:space="preserve">грамотности в </w:t>
            </w:r>
            <w:r>
              <w:rPr>
                <w:spacing w:val="-2"/>
                <w:sz w:val="24"/>
              </w:rPr>
              <w:t>различных жизненных ситуациях</w:t>
            </w:r>
          </w:p>
        </w:tc>
        <w:tc>
          <w:tcPr>
            <w:tcW w:w="5815" w:type="dxa"/>
          </w:tcPr>
          <w:p w:rsidR="00335362" w:rsidRDefault="00DB789F">
            <w:pPr>
              <w:pStyle w:val="TableParagraph"/>
              <w:spacing w:line="276" w:lineRule="auto"/>
              <w:ind w:left="105" w:right="95"/>
              <w:jc w:val="both"/>
              <w:rPr>
                <w:sz w:val="24"/>
              </w:rPr>
            </w:pPr>
            <w:r>
              <w:rPr>
                <w:b/>
                <w:sz w:val="24"/>
              </w:rPr>
              <w:t xml:space="preserve">Умения: </w:t>
            </w:r>
            <w:r>
              <w:rPr>
                <w:sz w:val="24"/>
              </w:rPr>
              <w:t xml:space="preserve">определять актуальность нормативно- правовой документации в профессиональной деятельности; </w:t>
            </w:r>
            <w:r>
              <w:t xml:space="preserve">применять современную научную профессиональную терминологию; </w:t>
            </w:r>
            <w:r>
              <w:rPr>
                <w:sz w:val="24"/>
              </w:rPr>
              <w:t>определять и выстраивать траектории профессионального развития и самообразования; 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определять инвестиционную привлекательность коммерческих идей в рамках профессиональной</w:t>
            </w:r>
            <w:r>
              <w:rPr>
                <w:spacing w:val="55"/>
                <w:w w:val="150"/>
                <w:sz w:val="24"/>
              </w:rPr>
              <w:t xml:space="preserve">   </w:t>
            </w:r>
            <w:r>
              <w:rPr>
                <w:sz w:val="24"/>
              </w:rPr>
              <w:t>деятельности;</w:t>
            </w:r>
            <w:r>
              <w:rPr>
                <w:spacing w:val="54"/>
                <w:w w:val="150"/>
                <w:sz w:val="24"/>
              </w:rPr>
              <w:t xml:space="preserve">   </w:t>
            </w:r>
            <w:r>
              <w:rPr>
                <w:spacing w:val="-2"/>
                <w:sz w:val="24"/>
              </w:rPr>
              <w:t>презентовать</w:t>
            </w:r>
          </w:p>
          <w:p w:rsidR="00335362" w:rsidRDefault="00DB789F">
            <w:pPr>
              <w:pStyle w:val="TableParagraph"/>
              <w:spacing w:line="274" w:lineRule="exact"/>
              <w:ind w:left="105"/>
              <w:jc w:val="both"/>
              <w:rPr>
                <w:sz w:val="24"/>
              </w:rPr>
            </w:pPr>
            <w:r>
              <w:rPr>
                <w:sz w:val="24"/>
              </w:rPr>
              <w:t>бизнес-идею;</w:t>
            </w:r>
            <w:r>
              <w:rPr>
                <w:spacing w:val="-8"/>
                <w:sz w:val="24"/>
              </w:rPr>
              <w:t xml:space="preserve"> </w:t>
            </w:r>
            <w:r>
              <w:rPr>
                <w:sz w:val="24"/>
              </w:rPr>
              <w:t>определять</w:t>
            </w:r>
            <w:r>
              <w:rPr>
                <w:spacing w:val="-4"/>
                <w:sz w:val="24"/>
              </w:rPr>
              <w:t xml:space="preserve"> </w:t>
            </w:r>
            <w:r>
              <w:rPr>
                <w:sz w:val="24"/>
              </w:rPr>
              <w:t>источники</w:t>
            </w:r>
            <w:r>
              <w:rPr>
                <w:spacing w:val="-6"/>
                <w:sz w:val="24"/>
              </w:rPr>
              <w:t xml:space="preserve"> </w:t>
            </w:r>
            <w:r>
              <w:rPr>
                <w:spacing w:val="-2"/>
                <w:sz w:val="24"/>
              </w:rPr>
              <w:t>финансирования</w:t>
            </w:r>
          </w:p>
        </w:tc>
      </w:tr>
      <w:tr w:rsidR="00335362">
        <w:trPr>
          <w:trHeight w:val="2861"/>
        </w:trPr>
        <w:tc>
          <w:tcPr>
            <w:tcW w:w="1839" w:type="dxa"/>
            <w:vMerge/>
            <w:tcBorders>
              <w:top w:val="nil"/>
            </w:tcBorders>
          </w:tcPr>
          <w:p w:rsidR="00335362" w:rsidRDefault="00335362">
            <w:pPr>
              <w:rPr>
                <w:sz w:val="2"/>
                <w:szCs w:val="2"/>
              </w:rPr>
            </w:pPr>
          </w:p>
        </w:tc>
        <w:tc>
          <w:tcPr>
            <w:tcW w:w="2127" w:type="dxa"/>
            <w:vMerge/>
            <w:tcBorders>
              <w:top w:val="nil"/>
            </w:tcBorders>
          </w:tcPr>
          <w:p w:rsidR="00335362" w:rsidRDefault="00335362">
            <w:pPr>
              <w:rPr>
                <w:sz w:val="2"/>
                <w:szCs w:val="2"/>
              </w:rPr>
            </w:pPr>
          </w:p>
        </w:tc>
        <w:tc>
          <w:tcPr>
            <w:tcW w:w="5815" w:type="dxa"/>
          </w:tcPr>
          <w:p w:rsidR="00335362" w:rsidRDefault="00DB789F">
            <w:pPr>
              <w:pStyle w:val="TableParagraph"/>
              <w:spacing w:line="276" w:lineRule="auto"/>
              <w:ind w:left="105" w:right="95"/>
              <w:jc w:val="both"/>
              <w:rPr>
                <w:sz w:val="24"/>
              </w:rPr>
            </w:pPr>
            <w:r>
              <w:rPr>
                <w:b/>
                <w:sz w:val="24"/>
              </w:rPr>
              <w:t xml:space="preserve">Знания: </w:t>
            </w:r>
            <w:r>
              <w:rPr>
                <w:sz w:val="24"/>
              </w:rPr>
              <w:t>содержание актуальной нормативно- правовой документации; современная научная и профессиональная терминология; возможные траектории профессионального развития и самообразования; основы предпринимательской деятельности; основы финансовой грамотности; правила разработки бизнес-планов; порядок выстраивания</w:t>
            </w:r>
            <w:r>
              <w:rPr>
                <w:spacing w:val="29"/>
                <w:sz w:val="24"/>
              </w:rPr>
              <w:t xml:space="preserve">  </w:t>
            </w:r>
            <w:r>
              <w:rPr>
                <w:sz w:val="24"/>
              </w:rPr>
              <w:t>презентации;</w:t>
            </w:r>
            <w:r>
              <w:rPr>
                <w:spacing w:val="28"/>
                <w:sz w:val="24"/>
              </w:rPr>
              <w:t xml:space="preserve">  </w:t>
            </w:r>
            <w:r>
              <w:rPr>
                <w:sz w:val="24"/>
              </w:rPr>
              <w:t>кредитные</w:t>
            </w:r>
            <w:r>
              <w:rPr>
                <w:spacing w:val="30"/>
                <w:sz w:val="24"/>
              </w:rPr>
              <w:t xml:space="preserve">  </w:t>
            </w:r>
            <w:r>
              <w:rPr>
                <w:spacing w:val="-2"/>
                <w:sz w:val="24"/>
              </w:rPr>
              <w:t>банковские</w:t>
            </w:r>
          </w:p>
          <w:p w:rsidR="00335362" w:rsidRDefault="00DB789F">
            <w:pPr>
              <w:pStyle w:val="TableParagraph"/>
              <w:spacing w:line="272" w:lineRule="exact"/>
              <w:ind w:left="105"/>
              <w:rPr>
                <w:sz w:val="24"/>
              </w:rPr>
            </w:pPr>
            <w:r>
              <w:rPr>
                <w:spacing w:val="-2"/>
                <w:sz w:val="24"/>
              </w:rPr>
              <w:t>продукты</w:t>
            </w:r>
          </w:p>
        </w:tc>
      </w:tr>
      <w:tr w:rsidR="00335362">
        <w:trPr>
          <w:trHeight w:val="950"/>
        </w:trPr>
        <w:tc>
          <w:tcPr>
            <w:tcW w:w="1839" w:type="dxa"/>
            <w:vMerge w:val="restart"/>
          </w:tcPr>
          <w:p w:rsidR="00335362" w:rsidRDefault="00DB789F">
            <w:pPr>
              <w:pStyle w:val="TableParagraph"/>
              <w:spacing w:line="268" w:lineRule="exact"/>
              <w:ind w:left="599"/>
              <w:rPr>
                <w:sz w:val="24"/>
              </w:rPr>
            </w:pPr>
            <w:r>
              <w:rPr>
                <w:sz w:val="24"/>
              </w:rPr>
              <w:t xml:space="preserve">ОК </w:t>
            </w:r>
            <w:r>
              <w:rPr>
                <w:spacing w:val="-5"/>
                <w:sz w:val="24"/>
              </w:rPr>
              <w:t>04</w:t>
            </w:r>
          </w:p>
        </w:tc>
        <w:tc>
          <w:tcPr>
            <w:tcW w:w="2127" w:type="dxa"/>
            <w:vMerge w:val="restart"/>
          </w:tcPr>
          <w:p w:rsidR="00335362" w:rsidRDefault="00DB789F">
            <w:pPr>
              <w:pStyle w:val="TableParagraph"/>
              <w:spacing w:line="276" w:lineRule="auto"/>
              <w:ind w:left="105" w:right="151"/>
              <w:rPr>
                <w:sz w:val="24"/>
              </w:rPr>
            </w:pPr>
            <w:r>
              <w:rPr>
                <w:spacing w:val="-2"/>
                <w:sz w:val="24"/>
              </w:rPr>
              <w:t xml:space="preserve">Эффективно взаимодействоват </w:t>
            </w:r>
            <w:r>
              <w:rPr>
                <w:sz w:val="24"/>
              </w:rPr>
              <w:t xml:space="preserve">ь и работать в коллективе и </w:t>
            </w:r>
            <w:r>
              <w:rPr>
                <w:spacing w:val="-2"/>
                <w:sz w:val="24"/>
              </w:rPr>
              <w:t>команде</w:t>
            </w:r>
          </w:p>
        </w:tc>
        <w:tc>
          <w:tcPr>
            <w:tcW w:w="5815" w:type="dxa"/>
          </w:tcPr>
          <w:p w:rsidR="00335362" w:rsidRDefault="00DB789F">
            <w:pPr>
              <w:pStyle w:val="TableParagraph"/>
              <w:tabs>
                <w:tab w:val="left" w:pos="2356"/>
                <w:tab w:val="left" w:pos="2817"/>
                <w:tab w:val="left" w:pos="4266"/>
              </w:tabs>
              <w:spacing w:line="276" w:lineRule="auto"/>
              <w:ind w:left="105" w:right="96"/>
              <w:rPr>
                <w:sz w:val="24"/>
              </w:rPr>
            </w:pPr>
            <w:r>
              <w:rPr>
                <w:b/>
                <w:spacing w:val="-4"/>
                <w:sz w:val="24"/>
              </w:rPr>
              <w:t>Умения:</w:t>
            </w:r>
            <w:r>
              <w:rPr>
                <w:b/>
                <w:spacing w:val="-11"/>
                <w:sz w:val="24"/>
              </w:rPr>
              <w:t xml:space="preserve"> </w:t>
            </w:r>
            <w:r>
              <w:rPr>
                <w:spacing w:val="-4"/>
                <w:sz w:val="24"/>
              </w:rPr>
              <w:t>организовывать</w:t>
            </w:r>
            <w:r>
              <w:rPr>
                <w:spacing w:val="-10"/>
                <w:sz w:val="24"/>
              </w:rPr>
              <w:t xml:space="preserve"> </w:t>
            </w:r>
            <w:r>
              <w:rPr>
                <w:spacing w:val="-4"/>
                <w:sz w:val="24"/>
              </w:rPr>
              <w:t>работу</w:t>
            </w:r>
            <w:r>
              <w:rPr>
                <w:spacing w:val="-17"/>
                <w:sz w:val="24"/>
              </w:rPr>
              <w:t xml:space="preserve"> </w:t>
            </w:r>
            <w:r>
              <w:rPr>
                <w:spacing w:val="-4"/>
                <w:sz w:val="24"/>
              </w:rPr>
              <w:t>коллектива</w:t>
            </w:r>
            <w:r>
              <w:rPr>
                <w:spacing w:val="-11"/>
                <w:sz w:val="24"/>
              </w:rPr>
              <w:t xml:space="preserve"> </w:t>
            </w:r>
            <w:r>
              <w:rPr>
                <w:spacing w:val="-4"/>
                <w:sz w:val="24"/>
              </w:rPr>
              <w:t>и</w:t>
            </w:r>
            <w:r>
              <w:rPr>
                <w:spacing w:val="-10"/>
                <w:sz w:val="24"/>
              </w:rPr>
              <w:t xml:space="preserve"> </w:t>
            </w:r>
            <w:r>
              <w:rPr>
                <w:spacing w:val="-4"/>
                <w:sz w:val="24"/>
              </w:rPr>
              <w:t xml:space="preserve">команды; </w:t>
            </w:r>
            <w:r>
              <w:rPr>
                <w:spacing w:val="-2"/>
                <w:sz w:val="24"/>
              </w:rPr>
              <w:t>взаимодействовать</w:t>
            </w:r>
            <w:r>
              <w:rPr>
                <w:sz w:val="24"/>
              </w:rPr>
              <w:tab/>
            </w:r>
            <w:r>
              <w:rPr>
                <w:spacing w:val="-10"/>
                <w:sz w:val="24"/>
              </w:rPr>
              <w:t>с</w:t>
            </w:r>
            <w:r>
              <w:rPr>
                <w:sz w:val="24"/>
              </w:rPr>
              <w:tab/>
            </w:r>
            <w:r>
              <w:rPr>
                <w:spacing w:val="-2"/>
                <w:sz w:val="24"/>
              </w:rPr>
              <w:t>коллегами,</w:t>
            </w:r>
            <w:r>
              <w:rPr>
                <w:sz w:val="24"/>
              </w:rPr>
              <w:tab/>
            </w:r>
            <w:r>
              <w:rPr>
                <w:spacing w:val="-6"/>
                <w:sz w:val="24"/>
              </w:rPr>
              <w:t>руководством,</w:t>
            </w:r>
          </w:p>
          <w:p w:rsidR="00335362" w:rsidRDefault="00DB789F">
            <w:pPr>
              <w:pStyle w:val="TableParagraph"/>
              <w:spacing w:line="275" w:lineRule="exact"/>
              <w:ind w:left="105"/>
              <w:rPr>
                <w:sz w:val="24"/>
              </w:rPr>
            </w:pPr>
            <w:r>
              <w:rPr>
                <w:spacing w:val="-4"/>
                <w:sz w:val="24"/>
              </w:rPr>
              <w:t>клиентами</w:t>
            </w:r>
            <w:r>
              <w:rPr>
                <w:spacing w:val="-6"/>
                <w:sz w:val="24"/>
              </w:rPr>
              <w:t xml:space="preserve"> </w:t>
            </w:r>
            <w:r>
              <w:rPr>
                <w:spacing w:val="-4"/>
                <w:sz w:val="24"/>
              </w:rPr>
              <w:t>в</w:t>
            </w:r>
            <w:r>
              <w:rPr>
                <w:spacing w:val="-5"/>
                <w:sz w:val="24"/>
              </w:rPr>
              <w:t xml:space="preserve"> </w:t>
            </w:r>
            <w:r>
              <w:rPr>
                <w:spacing w:val="-4"/>
                <w:sz w:val="24"/>
              </w:rPr>
              <w:t>ходе</w:t>
            </w:r>
            <w:r>
              <w:rPr>
                <w:spacing w:val="-8"/>
                <w:sz w:val="24"/>
              </w:rPr>
              <w:t xml:space="preserve"> </w:t>
            </w:r>
            <w:r>
              <w:rPr>
                <w:spacing w:val="-4"/>
                <w:sz w:val="24"/>
              </w:rPr>
              <w:t>профессиональной</w:t>
            </w:r>
            <w:r>
              <w:rPr>
                <w:spacing w:val="-6"/>
                <w:sz w:val="24"/>
              </w:rPr>
              <w:t xml:space="preserve"> </w:t>
            </w:r>
            <w:r>
              <w:rPr>
                <w:spacing w:val="-4"/>
                <w:sz w:val="24"/>
              </w:rPr>
              <w:t>деятельности</w:t>
            </w:r>
          </w:p>
        </w:tc>
      </w:tr>
      <w:tr w:rsidR="00335362">
        <w:trPr>
          <w:trHeight w:val="950"/>
        </w:trPr>
        <w:tc>
          <w:tcPr>
            <w:tcW w:w="1839" w:type="dxa"/>
            <w:vMerge/>
            <w:tcBorders>
              <w:top w:val="nil"/>
            </w:tcBorders>
          </w:tcPr>
          <w:p w:rsidR="00335362" w:rsidRDefault="00335362">
            <w:pPr>
              <w:rPr>
                <w:sz w:val="2"/>
                <w:szCs w:val="2"/>
              </w:rPr>
            </w:pPr>
          </w:p>
        </w:tc>
        <w:tc>
          <w:tcPr>
            <w:tcW w:w="2127" w:type="dxa"/>
            <w:vMerge/>
            <w:tcBorders>
              <w:top w:val="nil"/>
            </w:tcBorders>
          </w:tcPr>
          <w:p w:rsidR="00335362" w:rsidRDefault="00335362">
            <w:pPr>
              <w:rPr>
                <w:sz w:val="2"/>
                <w:szCs w:val="2"/>
              </w:rPr>
            </w:pPr>
          </w:p>
        </w:tc>
        <w:tc>
          <w:tcPr>
            <w:tcW w:w="5815" w:type="dxa"/>
          </w:tcPr>
          <w:p w:rsidR="00335362" w:rsidRDefault="00DB789F">
            <w:pPr>
              <w:pStyle w:val="TableParagraph"/>
              <w:tabs>
                <w:tab w:val="left" w:pos="1262"/>
                <w:tab w:val="left" w:pos="3296"/>
                <w:tab w:val="left" w:pos="4336"/>
              </w:tabs>
              <w:spacing w:line="268" w:lineRule="exact"/>
              <w:ind w:left="105"/>
              <w:rPr>
                <w:sz w:val="24"/>
              </w:rPr>
            </w:pPr>
            <w:r>
              <w:rPr>
                <w:b/>
                <w:spacing w:val="-2"/>
                <w:sz w:val="24"/>
              </w:rPr>
              <w:t>Знания:</w:t>
            </w:r>
            <w:r>
              <w:rPr>
                <w:b/>
                <w:sz w:val="24"/>
              </w:rPr>
              <w:tab/>
            </w:r>
            <w:r>
              <w:rPr>
                <w:spacing w:val="-2"/>
                <w:sz w:val="24"/>
              </w:rPr>
              <w:t>психологические</w:t>
            </w:r>
            <w:r>
              <w:rPr>
                <w:sz w:val="24"/>
              </w:rPr>
              <w:tab/>
            </w:r>
            <w:r>
              <w:rPr>
                <w:spacing w:val="-2"/>
                <w:sz w:val="24"/>
              </w:rPr>
              <w:t>основы</w:t>
            </w:r>
            <w:r>
              <w:rPr>
                <w:sz w:val="24"/>
              </w:rPr>
              <w:tab/>
            </w:r>
            <w:r>
              <w:rPr>
                <w:spacing w:val="-2"/>
                <w:sz w:val="24"/>
              </w:rPr>
              <w:t>деятельности</w:t>
            </w:r>
          </w:p>
          <w:p w:rsidR="00335362" w:rsidRDefault="00DB789F">
            <w:pPr>
              <w:pStyle w:val="TableParagraph"/>
              <w:spacing w:before="7" w:line="310" w:lineRule="atLeast"/>
              <w:ind w:left="105"/>
              <w:rPr>
                <w:sz w:val="24"/>
              </w:rPr>
            </w:pPr>
            <w:r>
              <w:rPr>
                <w:sz w:val="24"/>
              </w:rPr>
              <w:t>коллектива,</w:t>
            </w:r>
            <w:r>
              <w:rPr>
                <w:spacing w:val="31"/>
                <w:sz w:val="24"/>
              </w:rPr>
              <w:t xml:space="preserve"> </w:t>
            </w:r>
            <w:r>
              <w:rPr>
                <w:sz w:val="24"/>
              </w:rPr>
              <w:t>психологические</w:t>
            </w:r>
            <w:r>
              <w:rPr>
                <w:spacing w:val="33"/>
                <w:sz w:val="24"/>
              </w:rPr>
              <w:t xml:space="preserve"> </w:t>
            </w:r>
            <w:r>
              <w:rPr>
                <w:sz w:val="24"/>
              </w:rPr>
              <w:t>особенности</w:t>
            </w:r>
            <w:r>
              <w:rPr>
                <w:spacing w:val="31"/>
                <w:sz w:val="24"/>
              </w:rPr>
              <w:t xml:space="preserve"> </w:t>
            </w:r>
            <w:r>
              <w:rPr>
                <w:sz w:val="24"/>
              </w:rPr>
              <w:t>личности; основы проектной деятельности</w:t>
            </w:r>
          </w:p>
        </w:tc>
      </w:tr>
      <w:tr w:rsidR="00335362">
        <w:trPr>
          <w:trHeight w:val="1272"/>
        </w:trPr>
        <w:tc>
          <w:tcPr>
            <w:tcW w:w="1839" w:type="dxa"/>
            <w:vMerge w:val="restart"/>
          </w:tcPr>
          <w:p w:rsidR="00335362" w:rsidRDefault="00DB789F">
            <w:pPr>
              <w:pStyle w:val="TableParagraph"/>
              <w:spacing w:line="273" w:lineRule="exact"/>
              <w:ind w:left="599"/>
              <w:rPr>
                <w:sz w:val="24"/>
              </w:rPr>
            </w:pPr>
            <w:r>
              <w:rPr>
                <w:sz w:val="24"/>
              </w:rPr>
              <w:t xml:space="preserve">ОК </w:t>
            </w:r>
            <w:r>
              <w:rPr>
                <w:spacing w:val="-5"/>
                <w:sz w:val="24"/>
              </w:rPr>
              <w:t>05</w:t>
            </w:r>
          </w:p>
        </w:tc>
        <w:tc>
          <w:tcPr>
            <w:tcW w:w="2127" w:type="dxa"/>
            <w:vMerge w:val="restart"/>
          </w:tcPr>
          <w:p w:rsidR="00335362" w:rsidRDefault="00DB789F">
            <w:pPr>
              <w:pStyle w:val="TableParagraph"/>
              <w:spacing w:line="276" w:lineRule="auto"/>
              <w:ind w:left="105" w:right="135"/>
              <w:rPr>
                <w:sz w:val="24"/>
              </w:rPr>
            </w:pPr>
            <w:r>
              <w:rPr>
                <w:spacing w:val="-2"/>
                <w:sz w:val="24"/>
              </w:rPr>
              <w:t xml:space="preserve">Осуществлять </w:t>
            </w:r>
            <w:r>
              <w:rPr>
                <w:sz w:val="24"/>
              </w:rPr>
              <w:t xml:space="preserve">устную и </w:t>
            </w:r>
            <w:r>
              <w:rPr>
                <w:spacing w:val="-2"/>
                <w:sz w:val="24"/>
              </w:rPr>
              <w:t xml:space="preserve">письменную </w:t>
            </w:r>
            <w:r>
              <w:rPr>
                <w:sz w:val="24"/>
              </w:rPr>
              <w:t>коммуникацию</w:t>
            </w:r>
            <w:r>
              <w:rPr>
                <w:spacing w:val="-15"/>
                <w:sz w:val="24"/>
              </w:rPr>
              <w:t xml:space="preserve"> </w:t>
            </w:r>
            <w:r>
              <w:rPr>
                <w:sz w:val="24"/>
              </w:rPr>
              <w:t xml:space="preserve">на </w:t>
            </w:r>
            <w:r>
              <w:rPr>
                <w:spacing w:val="-2"/>
                <w:sz w:val="24"/>
              </w:rPr>
              <w:t xml:space="preserve">государственном </w:t>
            </w:r>
            <w:r>
              <w:rPr>
                <w:sz w:val="24"/>
              </w:rPr>
              <w:t>языке</w:t>
            </w:r>
            <w:r>
              <w:rPr>
                <w:spacing w:val="-11"/>
                <w:sz w:val="24"/>
              </w:rPr>
              <w:t xml:space="preserve"> </w:t>
            </w:r>
            <w:r>
              <w:rPr>
                <w:sz w:val="24"/>
              </w:rPr>
              <w:t xml:space="preserve">Российской Федерации с </w:t>
            </w:r>
            <w:r>
              <w:rPr>
                <w:spacing w:val="-2"/>
                <w:sz w:val="24"/>
              </w:rPr>
              <w:t>учетом особенностей</w:t>
            </w:r>
          </w:p>
          <w:p w:rsidR="00335362" w:rsidRDefault="00DB789F">
            <w:pPr>
              <w:pStyle w:val="TableParagraph"/>
              <w:ind w:left="105"/>
              <w:rPr>
                <w:sz w:val="24"/>
              </w:rPr>
            </w:pPr>
            <w:r>
              <w:rPr>
                <w:sz w:val="24"/>
              </w:rPr>
              <w:t>социального</w:t>
            </w:r>
            <w:r>
              <w:rPr>
                <w:spacing w:val="-4"/>
                <w:sz w:val="24"/>
              </w:rPr>
              <w:t xml:space="preserve"> </w:t>
            </w:r>
            <w:r>
              <w:rPr>
                <w:spacing w:val="-10"/>
                <w:sz w:val="24"/>
              </w:rPr>
              <w:t>и</w:t>
            </w:r>
          </w:p>
        </w:tc>
        <w:tc>
          <w:tcPr>
            <w:tcW w:w="5815" w:type="dxa"/>
          </w:tcPr>
          <w:p w:rsidR="00335362" w:rsidRDefault="00DB789F">
            <w:pPr>
              <w:pStyle w:val="TableParagraph"/>
              <w:spacing w:line="276" w:lineRule="auto"/>
              <w:ind w:left="105" w:right="98"/>
              <w:jc w:val="both"/>
              <w:rPr>
                <w:sz w:val="24"/>
              </w:rPr>
            </w:pPr>
            <w:r>
              <w:rPr>
                <w:b/>
                <w:sz w:val="24"/>
              </w:rPr>
              <w:t xml:space="preserve">Умения: </w:t>
            </w:r>
            <w:r>
              <w:rPr>
                <w:sz w:val="24"/>
              </w:rPr>
              <w:t>грамотно излагать свои мысли и оформлять документы по профессиональной тематике на государственном</w:t>
            </w:r>
            <w:r>
              <w:rPr>
                <w:spacing w:val="77"/>
                <w:sz w:val="24"/>
              </w:rPr>
              <w:t xml:space="preserve"> </w:t>
            </w:r>
            <w:r>
              <w:rPr>
                <w:sz w:val="24"/>
              </w:rPr>
              <w:t>языке,</w:t>
            </w:r>
            <w:r>
              <w:rPr>
                <w:spacing w:val="78"/>
                <w:sz w:val="24"/>
              </w:rPr>
              <w:t xml:space="preserve"> </w:t>
            </w:r>
            <w:r>
              <w:rPr>
                <w:sz w:val="24"/>
              </w:rPr>
              <w:t>проявлять</w:t>
            </w:r>
            <w:r>
              <w:rPr>
                <w:spacing w:val="73"/>
                <w:sz w:val="24"/>
              </w:rPr>
              <w:t xml:space="preserve"> </w:t>
            </w:r>
            <w:r>
              <w:rPr>
                <w:sz w:val="24"/>
              </w:rPr>
              <w:t>толерантность</w:t>
            </w:r>
            <w:r>
              <w:rPr>
                <w:spacing w:val="75"/>
                <w:sz w:val="24"/>
              </w:rPr>
              <w:t xml:space="preserve"> </w:t>
            </w:r>
            <w:r>
              <w:rPr>
                <w:spacing w:val="-10"/>
                <w:sz w:val="24"/>
              </w:rPr>
              <w:t>в</w:t>
            </w:r>
          </w:p>
          <w:p w:rsidR="00335362" w:rsidRDefault="00DB789F">
            <w:pPr>
              <w:pStyle w:val="TableParagraph"/>
              <w:spacing w:line="275" w:lineRule="exact"/>
              <w:ind w:left="105"/>
              <w:jc w:val="both"/>
              <w:rPr>
                <w:sz w:val="24"/>
              </w:rPr>
            </w:pPr>
            <w:r>
              <w:rPr>
                <w:sz w:val="24"/>
              </w:rPr>
              <w:t>рабочем</w:t>
            </w:r>
            <w:r>
              <w:rPr>
                <w:spacing w:val="1"/>
                <w:sz w:val="24"/>
              </w:rPr>
              <w:t xml:space="preserve"> </w:t>
            </w:r>
            <w:r>
              <w:rPr>
                <w:spacing w:val="-2"/>
                <w:sz w:val="24"/>
              </w:rPr>
              <w:t>коллективе</w:t>
            </w:r>
          </w:p>
        </w:tc>
      </w:tr>
      <w:tr w:rsidR="00335362">
        <w:trPr>
          <w:trHeight w:val="1896"/>
        </w:trPr>
        <w:tc>
          <w:tcPr>
            <w:tcW w:w="1839" w:type="dxa"/>
            <w:vMerge/>
            <w:tcBorders>
              <w:top w:val="nil"/>
            </w:tcBorders>
          </w:tcPr>
          <w:p w:rsidR="00335362" w:rsidRDefault="00335362">
            <w:pPr>
              <w:rPr>
                <w:sz w:val="2"/>
                <w:szCs w:val="2"/>
              </w:rPr>
            </w:pPr>
          </w:p>
        </w:tc>
        <w:tc>
          <w:tcPr>
            <w:tcW w:w="2127" w:type="dxa"/>
            <w:vMerge/>
            <w:tcBorders>
              <w:top w:val="nil"/>
            </w:tcBorders>
          </w:tcPr>
          <w:p w:rsidR="00335362" w:rsidRDefault="00335362">
            <w:pPr>
              <w:rPr>
                <w:sz w:val="2"/>
                <w:szCs w:val="2"/>
              </w:rPr>
            </w:pPr>
          </w:p>
        </w:tc>
        <w:tc>
          <w:tcPr>
            <w:tcW w:w="5815" w:type="dxa"/>
          </w:tcPr>
          <w:p w:rsidR="00335362" w:rsidRDefault="00DB789F">
            <w:pPr>
              <w:pStyle w:val="TableParagraph"/>
              <w:spacing w:line="276" w:lineRule="auto"/>
              <w:ind w:left="105" w:right="100"/>
              <w:jc w:val="both"/>
              <w:rPr>
                <w:sz w:val="24"/>
              </w:rPr>
            </w:pPr>
            <w:r>
              <w:rPr>
                <w:b/>
                <w:sz w:val="24"/>
              </w:rPr>
              <w:t xml:space="preserve">Знания: </w:t>
            </w:r>
            <w:r>
              <w:rPr>
                <w:sz w:val="24"/>
              </w:rPr>
              <w:t>особенности социального и культурного контекста; правила оформления документов и построения устных сообщений</w:t>
            </w:r>
          </w:p>
        </w:tc>
      </w:tr>
    </w:tbl>
    <w:p w:rsidR="00335362" w:rsidRDefault="00335362">
      <w:pPr>
        <w:pStyle w:val="TableParagraph"/>
        <w:spacing w:line="276" w:lineRule="auto"/>
        <w:jc w:val="both"/>
        <w:rPr>
          <w:sz w:val="24"/>
        </w:rPr>
        <w:sectPr w:rsidR="00335362">
          <w:type w:val="continuous"/>
          <w:pgSz w:w="11910" w:h="16840"/>
          <w:pgMar w:top="680" w:right="708" w:bottom="1480" w:left="708" w:header="0" w:footer="1296" w:gutter="0"/>
          <w:cols w:space="720"/>
        </w:sectPr>
      </w:pPr>
    </w:p>
    <w:tbl>
      <w:tblPr>
        <w:tblStyle w:val="TableNormal"/>
        <w:tblW w:w="0" w:type="auto"/>
        <w:tblInd w:w="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9"/>
        <w:gridCol w:w="2127"/>
        <w:gridCol w:w="5815"/>
      </w:tblGrid>
      <w:tr w:rsidR="00335362">
        <w:trPr>
          <w:trHeight w:val="1123"/>
        </w:trPr>
        <w:tc>
          <w:tcPr>
            <w:tcW w:w="1839" w:type="dxa"/>
          </w:tcPr>
          <w:p w:rsidR="00335362" w:rsidRDefault="00335362">
            <w:pPr>
              <w:pStyle w:val="TableParagraph"/>
              <w:rPr>
                <w:sz w:val="24"/>
              </w:rPr>
            </w:pPr>
          </w:p>
        </w:tc>
        <w:tc>
          <w:tcPr>
            <w:tcW w:w="2127" w:type="dxa"/>
          </w:tcPr>
          <w:p w:rsidR="00335362" w:rsidRDefault="00DB789F">
            <w:pPr>
              <w:pStyle w:val="TableParagraph"/>
              <w:spacing w:line="276" w:lineRule="auto"/>
              <w:ind w:left="105" w:right="179"/>
              <w:rPr>
                <w:sz w:val="24"/>
              </w:rPr>
            </w:pPr>
            <w:r>
              <w:rPr>
                <w:spacing w:val="-2"/>
                <w:sz w:val="24"/>
              </w:rPr>
              <w:t>культурного контекста</w:t>
            </w:r>
          </w:p>
        </w:tc>
        <w:tc>
          <w:tcPr>
            <w:tcW w:w="5815" w:type="dxa"/>
          </w:tcPr>
          <w:p w:rsidR="00335362" w:rsidRDefault="00335362">
            <w:pPr>
              <w:pStyle w:val="TableParagraph"/>
              <w:rPr>
                <w:sz w:val="24"/>
              </w:rPr>
            </w:pPr>
          </w:p>
        </w:tc>
      </w:tr>
      <w:tr w:rsidR="00335362">
        <w:trPr>
          <w:trHeight w:val="633"/>
        </w:trPr>
        <w:tc>
          <w:tcPr>
            <w:tcW w:w="1839" w:type="dxa"/>
            <w:vMerge w:val="restart"/>
          </w:tcPr>
          <w:p w:rsidR="00335362" w:rsidRDefault="00DB789F">
            <w:pPr>
              <w:pStyle w:val="TableParagraph"/>
              <w:spacing w:line="268" w:lineRule="exact"/>
              <w:ind w:left="599"/>
              <w:rPr>
                <w:sz w:val="24"/>
              </w:rPr>
            </w:pPr>
            <w:r>
              <w:rPr>
                <w:sz w:val="24"/>
              </w:rPr>
              <w:t xml:space="preserve">ОК </w:t>
            </w:r>
            <w:r>
              <w:rPr>
                <w:spacing w:val="-5"/>
                <w:sz w:val="24"/>
              </w:rPr>
              <w:t>06</w:t>
            </w:r>
          </w:p>
        </w:tc>
        <w:tc>
          <w:tcPr>
            <w:tcW w:w="2127" w:type="dxa"/>
            <w:vMerge w:val="restart"/>
          </w:tcPr>
          <w:p w:rsidR="00335362" w:rsidRDefault="00DB789F">
            <w:pPr>
              <w:pStyle w:val="TableParagraph"/>
              <w:spacing w:line="276" w:lineRule="auto"/>
              <w:ind w:left="105" w:right="96"/>
              <w:rPr>
                <w:sz w:val="24"/>
              </w:rPr>
            </w:pPr>
            <w:r>
              <w:rPr>
                <w:spacing w:val="-2"/>
                <w:sz w:val="24"/>
              </w:rPr>
              <w:t xml:space="preserve">Проявлять гражданско- патриотическую позицию, демонстрировать осознанное </w:t>
            </w:r>
            <w:r>
              <w:rPr>
                <w:sz w:val="24"/>
              </w:rPr>
              <w:t xml:space="preserve">поведение на </w:t>
            </w:r>
            <w:r>
              <w:rPr>
                <w:spacing w:val="-2"/>
                <w:sz w:val="24"/>
              </w:rPr>
              <w:t xml:space="preserve">основе традиционных российских духовно- нравственных </w:t>
            </w:r>
            <w:r>
              <w:rPr>
                <w:sz w:val="24"/>
              </w:rPr>
              <w:t xml:space="preserve">ценностей, в том числе с учетом </w:t>
            </w:r>
            <w:r>
              <w:rPr>
                <w:spacing w:val="-2"/>
                <w:sz w:val="24"/>
              </w:rPr>
              <w:t xml:space="preserve">гармонизации межнациональных </w:t>
            </w:r>
            <w:r>
              <w:rPr>
                <w:spacing w:val="-10"/>
                <w:sz w:val="24"/>
              </w:rPr>
              <w:t>и</w:t>
            </w:r>
            <w:r>
              <w:rPr>
                <w:spacing w:val="80"/>
                <w:sz w:val="24"/>
              </w:rPr>
              <w:t xml:space="preserve"> </w:t>
            </w:r>
            <w:r>
              <w:rPr>
                <w:spacing w:val="-2"/>
                <w:sz w:val="24"/>
              </w:rPr>
              <w:t>межрелигиозных отношений, применять стандарты антикоррупционн</w:t>
            </w:r>
          </w:p>
          <w:p w:rsidR="00335362" w:rsidRDefault="00DB789F">
            <w:pPr>
              <w:pStyle w:val="TableParagraph"/>
              <w:spacing w:line="275" w:lineRule="exact"/>
              <w:ind w:left="105"/>
              <w:rPr>
                <w:sz w:val="24"/>
              </w:rPr>
            </w:pPr>
            <w:r>
              <w:rPr>
                <w:sz w:val="24"/>
              </w:rPr>
              <w:t>ого</w:t>
            </w:r>
            <w:r>
              <w:rPr>
                <w:spacing w:val="3"/>
                <w:sz w:val="24"/>
              </w:rPr>
              <w:t xml:space="preserve"> </w:t>
            </w:r>
            <w:r>
              <w:rPr>
                <w:spacing w:val="-2"/>
                <w:sz w:val="24"/>
              </w:rPr>
              <w:t>поведения</w:t>
            </w:r>
          </w:p>
        </w:tc>
        <w:tc>
          <w:tcPr>
            <w:tcW w:w="5815" w:type="dxa"/>
          </w:tcPr>
          <w:p w:rsidR="00335362" w:rsidRDefault="00DB789F">
            <w:pPr>
              <w:pStyle w:val="TableParagraph"/>
              <w:spacing w:line="268" w:lineRule="exact"/>
              <w:ind w:left="105"/>
              <w:rPr>
                <w:i/>
                <w:sz w:val="24"/>
              </w:rPr>
            </w:pPr>
            <w:r>
              <w:rPr>
                <w:b/>
                <w:sz w:val="24"/>
              </w:rPr>
              <w:t>Умения:</w:t>
            </w:r>
            <w:r>
              <w:rPr>
                <w:b/>
                <w:spacing w:val="66"/>
                <w:w w:val="150"/>
                <w:sz w:val="24"/>
              </w:rPr>
              <w:t xml:space="preserve"> </w:t>
            </w:r>
            <w:r>
              <w:rPr>
                <w:sz w:val="24"/>
              </w:rPr>
              <w:t>описывать</w:t>
            </w:r>
            <w:r>
              <w:rPr>
                <w:spacing w:val="72"/>
                <w:w w:val="150"/>
                <w:sz w:val="24"/>
              </w:rPr>
              <w:t xml:space="preserve"> </w:t>
            </w:r>
            <w:r>
              <w:rPr>
                <w:sz w:val="24"/>
              </w:rPr>
              <w:t>значимость</w:t>
            </w:r>
            <w:r>
              <w:rPr>
                <w:spacing w:val="72"/>
                <w:w w:val="150"/>
                <w:sz w:val="24"/>
              </w:rPr>
              <w:t xml:space="preserve"> </w:t>
            </w:r>
            <w:r>
              <w:rPr>
                <w:sz w:val="24"/>
              </w:rPr>
              <w:t>своей</w:t>
            </w:r>
            <w:r>
              <w:rPr>
                <w:spacing w:val="73"/>
                <w:w w:val="150"/>
                <w:sz w:val="24"/>
              </w:rPr>
              <w:t xml:space="preserve"> </w:t>
            </w:r>
            <w:r>
              <w:rPr>
                <w:spacing w:val="-2"/>
                <w:sz w:val="24"/>
              </w:rPr>
              <w:t>профессии</w:t>
            </w:r>
            <w:r>
              <w:rPr>
                <w:i/>
                <w:spacing w:val="-2"/>
                <w:sz w:val="24"/>
              </w:rPr>
              <w:t>;</w:t>
            </w:r>
          </w:p>
          <w:p w:rsidR="00335362" w:rsidRDefault="00DB789F">
            <w:pPr>
              <w:pStyle w:val="TableParagraph"/>
              <w:spacing w:before="41"/>
              <w:ind w:left="105"/>
              <w:rPr>
                <w:sz w:val="24"/>
              </w:rPr>
            </w:pPr>
            <w:r>
              <w:rPr>
                <w:sz w:val="24"/>
              </w:rPr>
              <w:t>применять</w:t>
            </w:r>
            <w:r>
              <w:rPr>
                <w:spacing w:val="-10"/>
                <w:sz w:val="24"/>
              </w:rPr>
              <w:t xml:space="preserve"> </w:t>
            </w:r>
            <w:r>
              <w:rPr>
                <w:sz w:val="24"/>
              </w:rPr>
              <w:t>стандарты</w:t>
            </w:r>
            <w:r>
              <w:rPr>
                <w:spacing w:val="-5"/>
                <w:sz w:val="24"/>
              </w:rPr>
              <w:t xml:space="preserve"> </w:t>
            </w:r>
            <w:r>
              <w:rPr>
                <w:sz w:val="24"/>
              </w:rPr>
              <w:t>антикоррупционного</w:t>
            </w:r>
            <w:r>
              <w:rPr>
                <w:spacing w:val="-7"/>
                <w:sz w:val="24"/>
              </w:rPr>
              <w:t xml:space="preserve"> </w:t>
            </w:r>
            <w:r>
              <w:rPr>
                <w:spacing w:val="-2"/>
                <w:sz w:val="24"/>
              </w:rPr>
              <w:t>поведения</w:t>
            </w:r>
          </w:p>
        </w:tc>
      </w:tr>
      <w:tr w:rsidR="00335362">
        <w:trPr>
          <w:trHeight w:val="6653"/>
        </w:trPr>
        <w:tc>
          <w:tcPr>
            <w:tcW w:w="1839" w:type="dxa"/>
            <w:vMerge/>
            <w:tcBorders>
              <w:top w:val="nil"/>
            </w:tcBorders>
          </w:tcPr>
          <w:p w:rsidR="00335362" w:rsidRDefault="00335362">
            <w:pPr>
              <w:rPr>
                <w:sz w:val="2"/>
                <w:szCs w:val="2"/>
              </w:rPr>
            </w:pPr>
          </w:p>
        </w:tc>
        <w:tc>
          <w:tcPr>
            <w:tcW w:w="2127" w:type="dxa"/>
            <w:vMerge/>
            <w:tcBorders>
              <w:top w:val="nil"/>
            </w:tcBorders>
          </w:tcPr>
          <w:p w:rsidR="00335362" w:rsidRDefault="00335362">
            <w:pPr>
              <w:rPr>
                <w:sz w:val="2"/>
                <w:szCs w:val="2"/>
              </w:rPr>
            </w:pPr>
          </w:p>
        </w:tc>
        <w:tc>
          <w:tcPr>
            <w:tcW w:w="5815" w:type="dxa"/>
          </w:tcPr>
          <w:p w:rsidR="00335362" w:rsidRDefault="00DB789F">
            <w:pPr>
              <w:pStyle w:val="TableParagraph"/>
              <w:spacing w:line="276" w:lineRule="auto"/>
              <w:ind w:left="105" w:right="102"/>
              <w:jc w:val="both"/>
              <w:rPr>
                <w:sz w:val="24"/>
              </w:rPr>
            </w:pPr>
            <w:r>
              <w:rPr>
                <w:b/>
                <w:sz w:val="24"/>
              </w:rPr>
              <w:t xml:space="preserve">Знания: </w:t>
            </w:r>
            <w:r>
              <w:rPr>
                <w:sz w:val="24"/>
              </w:rPr>
              <w:t>сущность гражданско-патриотической позиции, общечеловеческих ценностей; значимость профессиональной деятельности по профессии; стандарты антикоррупционного поведения и последствия его нарушения</w:t>
            </w:r>
          </w:p>
        </w:tc>
      </w:tr>
      <w:tr w:rsidR="00335362">
        <w:trPr>
          <w:trHeight w:val="2539"/>
        </w:trPr>
        <w:tc>
          <w:tcPr>
            <w:tcW w:w="1839" w:type="dxa"/>
            <w:vMerge w:val="restart"/>
          </w:tcPr>
          <w:p w:rsidR="00335362" w:rsidRDefault="00DB789F">
            <w:pPr>
              <w:pStyle w:val="TableParagraph"/>
              <w:spacing w:line="273" w:lineRule="exact"/>
              <w:ind w:left="599"/>
              <w:rPr>
                <w:sz w:val="24"/>
              </w:rPr>
            </w:pPr>
            <w:r>
              <w:rPr>
                <w:sz w:val="24"/>
              </w:rPr>
              <w:t xml:space="preserve">ОК </w:t>
            </w:r>
            <w:r>
              <w:rPr>
                <w:spacing w:val="-5"/>
                <w:sz w:val="24"/>
              </w:rPr>
              <w:t>07</w:t>
            </w:r>
          </w:p>
        </w:tc>
        <w:tc>
          <w:tcPr>
            <w:tcW w:w="2127" w:type="dxa"/>
            <w:vMerge w:val="restart"/>
          </w:tcPr>
          <w:p w:rsidR="00335362" w:rsidRDefault="00DB789F">
            <w:pPr>
              <w:pStyle w:val="TableParagraph"/>
              <w:spacing w:line="276" w:lineRule="auto"/>
              <w:ind w:left="105" w:right="117"/>
              <w:rPr>
                <w:sz w:val="24"/>
              </w:rPr>
            </w:pPr>
            <w:r>
              <w:rPr>
                <w:spacing w:val="-2"/>
                <w:sz w:val="24"/>
              </w:rPr>
              <w:t xml:space="preserve">Содействовать сохранению окружающей среды, ресурсосбережени </w:t>
            </w:r>
            <w:r>
              <w:rPr>
                <w:sz w:val="24"/>
              </w:rPr>
              <w:t xml:space="preserve">ю, применять знания об </w:t>
            </w:r>
            <w:r>
              <w:rPr>
                <w:spacing w:val="-2"/>
                <w:sz w:val="24"/>
              </w:rPr>
              <w:t xml:space="preserve">изменении климата, принципы бережливого производства, эффективно </w:t>
            </w:r>
            <w:r>
              <w:rPr>
                <w:sz w:val="24"/>
              </w:rPr>
              <w:t xml:space="preserve">действовать в </w:t>
            </w:r>
            <w:r>
              <w:rPr>
                <w:spacing w:val="-2"/>
                <w:sz w:val="24"/>
              </w:rPr>
              <w:t>чрезвычайных</w:t>
            </w:r>
          </w:p>
          <w:p w:rsidR="00335362" w:rsidRDefault="00DB789F">
            <w:pPr>
              <w:pStyle w:val="TableParagraph"/>
              <w:spacing w:line="273" w:lineRule="exact"/>
              <w:ind w:left="105"/>
              <w:rPr>
                <w:sz w:val="24"/>
              </w:rPr>
            </w:pPr>
            <w:r>
              <w:rPr>
                <w:spacing w:val="-2"/>
                <w:sz w:val="24"/>
              </w:rPr>
              <w:t>ситуациях</w:t>
            </w:r>
          </w:p>
        </w:tc>
        <w:tc>
          <w:tcPr>
            <w:tcW w:w="5815" w:type="dxa"/>
          </w:tcPr>
          <w:p w:rsidR="00335362" w:rsidRDefault="00DB789F">
            <w:pPr>
              <w:pStyle w:val="TableParagraph"/>
              <w:tabs>
                <w:tab w:val="left" w:pos="2399"/>
                <w:tab w:val="left" w:pos="4404"/>
              </w:tabs>
              <w:spacing w:line="276" w:lineRule="auto"/>
              <w:ind w:left="105" w:right="99"/>
              <w:jc w:val="both"/>
              <w:rPr>
                <w:sz w:val="24"/>
              </w:rPr>
            </w:pPr>
            <w:r>
              <w:rPr>
                <w:b/>
                <w:sz w:val="24"/>
              </w:rPr>
              <w:t xml:space="preserve">Умения: </w:t>
            </w:r>
            <w:r>
              <w:rPr>
                <w:sz w:val="24"/>
              </w:rPr>
              <w:t xml:space="preserve">соблюдать нормы экологической </w:t>
            </w:r>
            <w:r>
              <w:rPr>
                <w:spacing w:val="-2"/>
                <w:sz w:val="24"/>
              </w:rPr>
              <w:t>безопасности;</w:t>
            </w:r>
            <w:r>
              <w:rPr>
                <w:sz w:val="24"/>
              </w:rPr>
              <w:tab/>
            </w:r>
            <w:r>
              <w:rPr>
                <w:spacing w:val="-2"/>
                <w:sz w:val="24"/>
              </w:rPr>
              <w:t>определять</w:t>
            </w:r>
            <w:r>
              <w:rPr>
                <w:sz w:val="24"/>
              </w:rPr>
              <w:tab/>
            </w:r>
            <w:r>
              <w:rPr>
                <w:spacing w:val="-2"/>
                <w:sz w:val="24"/>
              </w:rPr>
              <w:t xml:space="preserve">направления </w:t>
            </w:r>
            <w:r>
              <w:rPr>
                <w:sz w:val="24"/>
              </w:rPr>
              <w:t>ресурсосбережения в рамках профессиональной деятельности по профессии осуществлять работу с соблюдением принципов бережливого производства; организовывать профессиональную деятельность с учетом</w:t>
            </w:r>
            <w:r>
              <w:rPr>
                <w:spacing w:val="22"/>
                <w:sz w:val="24"/>
              </w:rPr>
              <w:t xml:space="preserve"> </w:t>
            </w:r>
            <w:r>
              <w:rPr>
                <w:sz w:val="24"/>
              </w:rPr>
              <w:t>знаний</w:t>
            </w:r>
            <w:r>
              <w:rPr>
                <w:spacing w:val="17"/>
                <w:sz w:val="24"/>
              </w:rPr>
              <w:t xml:space="preserve"> </w:t>
            </w:r>
            <w:r>
              <w:rPr>
                <w:sz w:val="24"/>
              </w:rPr>
              <w:t>об</w:t>
            </w:r>
            <w:r>
              <w:rPr>
                <w:spacing w:val="19"/>
                <w:sz w:val="24"/>
              </w:rPr>
              <w:t xml:space="preserve"> </w:t>
            </w:r>
            <w:r>
              <w:rPr>
                <w:sz w:val="24"/>
              </w:rPr>
              <w:t>изменении</w:t>
            </w:r>
            <w:r>
              <w:rPr>
                <w:spacing w:val="22"/>
                <w:sz w:val="24"/>
              </w:rPr>
              <w:t xml:space="preserve"> </w:t>
            </w:r>
            <w:r>
              <w:rPr>
                <w:sz w:val="24"/>
              </w:rPr>
              <w:t>климатических</w:t>
            </w:r>
            <w:r>
              <w:rPr>
                <w:spacing w:val="22"/>
                <w:sz w:val="24"/>
              </w:rPr>
              <w:t xml:space="preserve"> </w:t>
            </w:r>
            <w:r>
              <w:rPr>
                <w:spacing w:val="-2"/>
                <w:sz w:val="24"/>
              </w:rPr>
              <w:t>условий</w:t>
            </w:r>
          </w:p>
          <w:p w:rsidR="00335362" w:rsidRDefault="00DB789F">
            <w:pPr>
              <w:pStyle w:val="TableParagraph"/>
              <w:spacing w:line="273" w:lineRule="exact"/>
              <w:ind w:left="105"/>
              <w:rPr>
                <w:sz w:val="24"/>
              </w:rPr>
            </w:pPr>
            <w:r>
              <w:rPr>
                <w:spacing w:val="-2"/>
                <w:sz w:val="24"/>
              </w:rPr>
              <w:t>региона.</w:t>
            </w:r>
          </w:p>
        </w:tc>
      </w:tr>
      <w:tr w:rsidR="00335362">
        <w:trPr>
          <w:trHeight w:val="2529"/>
        </w:trPr>
        <w:tc>
          <w:tcPr>
            <w:tcW w:w="1839" w:type="dxa"/>
            <w:vMerge/>
            <w:tcBorders>
              <w:top w:val="nil"/>
            </w:tcBorders>
          </w:tcPr>
          <w:p w:rsidR="00335362" w:rsidRDefault="00335362">
            <w:pPr>
              <w:rPr>
                <w:sz w:val="2"/>
                <w:szCs w:val="2"/>
              </w:rPr>
            </w:pPr>
          </w:p>
        </w:tc>
        <w:tc>
          <w:tcPr>
            <w:tcW w:w="2127" w:type="dxa"/>
            <w:vMerge/>
            <w:tcBorders>
              <w:top w:val="nil"/>
            </w:tcBorders>
          </w:tcPr>
          <w:p w:rsidR="00335362" w:rsidRDefault="00335362">
            <w:pPr>
              <w:rPr>
                <w:sz w:val="2"/>
                <w:szCs w:val="2"/>
              </w:rPr>
            </w:pPr>
          </w:p>
        </w:tc>
        <w:tc>
          <w:tcPr>
            <w:tcW w:w="5815" w:type="dxa"/>
          </w:tcPr>
          <w:p w:rsidR="00335362" w:rsidRDefault="00DB789F">
            <w:pPr>
              <w:pStyle w:val="TableParagraph"/>
              <w:spacing w:line="276" w:lineRule="auto"/>
              <w:ind w:left="105" w:right="99"/>
              <w:jc w:val="both"/>
              <w:rPr>
                <w:sz w:val="24"/>
              </w:rPr>
            </w:pPr>
            <w:r>
              <w:rPr>
                <w:b/>
                <w:sz w:val="24"/>
              </w:rPr>
              <w:t xml:space="preserve">Знания: </w:t>
            </w:r>
            <w:r>
              <w:rPr>
                <w:sz w:val="24"/>
              </w:rPr>
              <w:t xml:space="preserve">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принципы бережливого производства; основные направления изменения климатических условий </w:t>
            </w:r>
            <w:r>
              <w:rPr>
                <w:spacing w:val="-2"/>
                <w:sz w:val="24"/>
              </w:rPr>
              <w:t>региона.</w:t>
            </w:r>
          </w:p>
        </w:tc>
      </w:tr>
      <w:tr w:rsidR="00335362">
        <w:trPr>
          <w:trHeight w:val="710"/>
        </w:trPr>
        <w:tc>
          <w:tcPr>
            <w:tcW w:w="1839" w:type="dxa"/>
          </w:tcPr>
          <w:p w:rsidR="00335362" w:rsidRDefault="00DB789F">
            <w:pPr>
              <w:pStyle w:val="TableParagraph"/>
              <w:spacing w:line="273" w:lineRule="exact"/>
              <w:ind w:left="599"/>
              <w:rPr>
                <w:sz w:val="24"/>
              </w:rPr>
            </w:pPr>
            <w:r>
              <w:rPr>
                <w:sz w:val="24"/>
              </w:rPr>
              <w:t xml:space="preserve">ОК </w:t>
            </w:r>
            <w:r>
              <w:rPr>
                <w:spacing w:val="-5"/>
                <w:sz w:val="24"/>
              </w:rPr>
              <w:t>08</w:t>
            </w:r>
          </w:p>
        </w:tc>
        <w:tc>
          <w:tcPr>
            <w:tcW w:w="2127" w:type="dxa"/>
          </w:tcPr>
          <w:p w:rsidR="00335362" w:rsidRDefault="00DB789F">
            <w:pPr>
              <w:pStyle w:val="TableParagraph"/>
              <w:spacing w:line="276" w:lineRule="auto"/>
              <w:ind w:left="105" w:right="179"/>
              <w:rPr>
                <w:sz w:val="24"/>
              </w:rPr>
            </w:pPr>
            <w:r>
              <w:rPr>
                <w:spacing w:val="-2"/>
                <w:sz w:val="24"/>
              </w:rPr>
              <w:t>Использовать средства</w:t>
            </w:r>
          </w:p>
        </w:tc>
        <w:tc>
          <w:tcPr>
            <w:tcW w:w="5815" w:type="dxa"/>
          </w:tcPr>
          <w:p w:rsidR="00335362" w:rsidRDefault="00DB789F">
            <w:pPr>
              <w:pStyle w:val="TableParagraph"/>
              <w:tabs>
                <w:tab w:val="left" w:pos="1935"/>
                <w:tab w:val="left" w:pos="2210"/>
                <w:tab w:val="left" w:pos="3865"/>
                <w:tab w:val="left" w:pos="4185"/>
                <w:tab w:val="left" w:pos="4518"/>
              </w:tabs>
              <w:spacing w:line="276" w:lineRule="auto"/>
              <w:ind w:left="105" w:right="95"/>
              <w:rPr>
                <w:sz w:val="24"/>
              </w:rPr>
            </w:pPr>
            <w:r>
              <w:rPr>
                <w:b/>
                <w:spacing w:val="-2"/>
                <w:sz w:val="24"/>
              </w:rPr>
              <w:t>Умения:</w:t>
            </w:r>
            <w:r>
              <w:rPr>
                <w:b/>
                <w:sz w:val="24"/>
              </w:rPr>
              <w:tab/>
            </w:r>
            <w:r>
              <w:rPr>
                <w:spacing w:val="-2"/>
                <w:sz w:val="24"/>
              </w:rPr>
              <w:t>использовать</w:t>
            </w:r>
            <w:r>
              <w:rPr>
                <w:sz w:val="24"/>
              </w:rPr>
              <w:tab/>
            </w:r>
            <w:r>
              <w:rPr>
                <w:sz w:val="24"/>
              </w:rPr>
              <w:tab/>
            </w:r>
            <w:r>
              <w:rPr>
                <w:spacing w:val="-2"/>
                <w:sz w:val="24"/>
              </w:rPr>
              <w:t>физкультурно- оздоровительную</w:t>
            </w:r>
            <w:r>
              <w:rPr>
                <w:sz w:val="24"/>
              </w:rPr>
              <w:tab/>
            </w:r>
            <w:r>
              <w:rPr>
                <w:sz w:val="24"/>
              </w:rPr>
              <w:tab/>
            </w:r>
            <w:r>
              <w:rPr>
                <w:spacing w:val="-2"/>
                <w:sz w:val="24"/>
              </w:rPr>
              <w:t>деятельность</w:t>
            </w:r>
            <w:r>
              <w:rPr>
                <w:sz w:val="24"/>
              </w:rPr>
              <w:tab/>
            </w:r>
            <w:r>
              <w:rPr>
                <w:spacing w:val="-5"/>
                <w:sz w:val="24"/>
              </w:rPr>
              <w:t>для</w:t>
            </w:r>
            <w:r>
              <w:rPr>
                <w:sz w:val="24"/>
              </w:rPr>
              <w:tab/>
            </w:r>
            <w:r>
              <w:rPr>
                <w:spacing w:val="-2"/>
                <w:sz w:val="24"/>
              </w:rPr>
              <w:t>укрепления</w:t>
            </w:r>
          </w:p>
        </w:tc>
      </w:tr>
    </w:tbl>
    <w:p w:rsidR="00335362" w:rsidRDefault="00335362">
      <w:pPr>
        <w:pStyle w:val="TableParagraph"/>
        <w:spacing w:line="276" w:lineRule="auto"/>
        <w:rPr>
          <w:sz w:val="24"/>
        </w:rPr>
        <w:sectPr w:rsidR="00335362">
          <w:type w:val="continuous"/>
          <w:pgSz w:w="11910" w:h="16840"/>
          <w:pgMar w:top="680" w:right="708" w:bottom="1480" w:left="708" w:header="0" w:footer="1296" w:gutter="0"/>
          <w:cols w:space="720"/>
        </w:sectPr>
      </w:pPr>
    </w:p>
    <w:tbl>
      <w:tblPr>
        <w:tblStyle w:val="TableNormal"/>
        <w:tblW w:w="0" w:type="auto"/>
        <w:tblInd w:w="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9"/>
        <w:gridCol w:w="2127"/>
        <w:gridCol w:w="5815"/>
      </w:tblGrid>
      <w:tr w:rsidR="00335362">
        <w:trPr>
          <w:trHeight w:val="1588"/>
        </w:trPr>
        <w:tc>
          <w:tcPr>
            <w:tcW w:w="1839" w:type="dxa"/>
            <w:vMerge w:val="restart"/>
          </w:tcPr>
          <w:p w:rsidR="00335362" w:rsidRDefault="00335362">
            <w:pPr>
              <w:pStyle w:val="TableParagraph"/>
              <w:rPr>
                <w:sz w:val="24"/>
              </w:rPr>
            </w:pPr>
          </w:p>
        </w:tc>
        <w:tc>
          <w:tcPr>
            <w:tcW w:w="2127" w:type="dxa"/>
            <w:vMerge w:val="restart"/>
          </w:tcPr>
          <w:p w:rsidR="00335362" w:rsidRDefault="00DB789F">
            <w:pPr>
              <w:pStyle w:val="TableParagraph"/>
              <w:tabs>
                <w:tab w:val="left" w:pos="1664"/>
                <w:tab w:val="left" w:pos="1890"/>
              </w:tabs>
              <w:spacing w:line="276" w:lineRule="auto"/>
              <w:ind w:left="105" w:right="96"/>
              <w:rPr>
                <w:sz w:val="24"/>
              </w:rPr>
            </w:pPr>
            <w:r>
              <w:rPr>
                <w:spacing w:val="-2"/>
                <w:sz w:val="24"/>
              </w:rPr>
              <w:t>физической культуры</w:t>
            </w:r>
            <w:r>
              <w:rPr>
                <w:sz w:val="24"/>
              </w:rPr>
              <w:tab/>
            </w:r>
            <w:r>
              <w:rPr>
                <w:spacing w:val="-4"/>
                <w:sz w:val="24"/>
              </w:rPr>
              <w:t xml:space="preserve">для </w:t>
            </w:r>
            <w:r>
              <w:rPr>
                <w:spacing w:val="-2"/>
                <w:sz w:val="24"/>
              </w:rPr>
              <w:t>сохранения</w:t>
            </w:r>
            <w:r>
              <w:rPr>
                <w:sz w:val="24"/>
              </w:rPr>
              <w:tab/>
            </w:r>
            <w:r>
              <w:rPr>
                <w:sz w:val="24"/>
              </w:rPr>
              <w:tab/>
            </w:r>
            <w:r>
              <w:rPr>
                <w:spacing w:val="-10"/>
                <w:sz w:val="24"/>
              </w:rPr>
              <w:t xml:space="preserve">и </w:t>
            </w:r>
            <w:r>
              <w:rPr>
                <w:spacing w:val="-2"/>
                <w:sz w:val="24"/>
              </w:rPr>
              <w:t>укрепления здоровья</w:t>
            </w:r>
            <w:r>
              <w:rPr>
                <w:sz w:val="24"/>
              </w:rPr>
              <w:tab/>
            </w:r>
            <w:r>
              <w:rPr>
                <w:sz w:val="24"/>
              </w:rPr>
              <w:tab/>
            </w:r>
            <w:r>
              <w:rPr>
                <w:spacing w:val="-47"/>
                <w:sz w:val="24"/>
              </w:rPr>
              <w:t xml:space="preserve"> </w:t>
            </w:r>
            <w:r>
              <w:rPr>
                <w:spacing w:val="-8"/>
                <w:sz w:val="24"/>
              </w:rPr>
              <w:t xml:space="preserve">в </w:t>
            </w:r>
            <w:r>
              <w:rPr>
                <w:spacing w:val="-2"/>
                <w:sz w:val="24"/>
              </w:rPr>
              <w:t xml:space="preserve">процессе профессионально </w:t>
            </w:r>
            <w:r>
              <w:rPr>
                <w:sz w:val="24"/>
              </w:rPr>
              <w:t>й</w:t>
            </w:r>
            <w:r>
              <w:rPr>
                <w:spacing w:val="40"/>
                <w:sz w:val="24"/>
              </w:rPr>
              <w:t xml:space="preserve"> </w:t>
            </w:r>
            <w:r>
              <w:rPr>
                <w:sz w:val="24"/>
              </w:rPr>
              <w:t>деятельности</w:t>
            </w:r>
            <w:r>
              <w:rPr>
                <w:spacing w:val="40"/>
                <w:sz w:val="24"/>
              </w:rPr>
              <w:t xml:space="preserve"> </w:t>
            </w:r>
            <w:r>
              <w:rPr>
                <w:sz w:val="24"/>
              </w:rPr>
              <w:t xml:space="preserve">и </w:t>
            </w:r>
            <w:r>
              <w:rPr>
                <w:spacing w:val="-2"/>
                <w:sz w:val="24"/>
              </w:rPr>
              <w:t>поддержания необходимого уровня</w:t>
            </w:r>
            <w:r>
              <w:rPr>
                <w:spacing w:val="40"/>
                <w:sz w:val="24"/>
              </w:rPr>
              <w:t xml:space="preserve"> </w:t>
            </w:r>
            <w:r>
              <w:rPr>
                <w:spacing w:val="-2"/>
                <w:sz w:val="24"/>
              </w:rPr>
              <w:t>физической</w:t>
            </w:r>
          </w:p>
          <w:p w:rsidR="00335362" w:rsidRDefault="00DB789F">
            <w:pPr>
              <w:pStyle w:val="TableParagraph"/>
              <w:ind w:left="105"/>
              <w:rPr>
                <w:sz w:val="24"/>
              </w:rPr>
            </w:pPr>
            <w:r>
              <w:rPr>
                <w:spacing w:val="-2"/>
                <w:sz w:val="24"/>
              </w:rPr>
              <w:t>подготовленности</w:t>
            </w:r>
          </w:p>
        </w:tc>
        <w:tc>
          <w:tcPr>
            <w:tcW w:w="5815" w:type="dxa"/>
          </w:tcPr>
          <w:p w:rsidR="00335362" w:rsidRDefault="00DB789F">
            <w:pPr>
              <w:pStyle w:val="TableParagraph"/>
              <w:tabs>
                <w:tab w:val="left" w:pos="1784"/>
                <w:tab w:val="left" w:pos="3708"/>
                <w:tab w:val="left" w:pos="5569"/>
              </w:tabs>
              <w:spacing w:line="276" w:lineRule="auto"/>
              <w:ind w:left="105" w:right="103"/>
              <w:jc w:val="both"/>
              <w:rPr>
                <w:sz w:val="24"/>
              </w:rPr>
            </w:pPr>
            <w:r>
              <w:rPr>
                <w:spacing w:val="-2"/>
                <w:sz w:val="24"/>
              </w:rPr>
              <w:t>здоровья,</w:t>
            </w:r>
            <w:r>
              <w:rPr>
                <w:sz w:val="24"/>
              </w:rPr>
              <w:tab/>
            </w:r>
            <w:r>
              <w:rPr>
                <w:spacing w:val="-2"/>
                <w:sz w:val="24"/>
              </w:rPr>
              <w:t>достижения</w:t>
            </w:r>
            <w:r>
              <w:rPr>
                <w:sz w:val="24"/>
              </w:rPr>
              <w:tab/>
            </w:r>
            <w:r>
              <w:rPr>
                <w:spacing w:val="-2"/>
                <w:sz w:val="24"/>
              </w:rPr>
              <w:t>жизненных</w:t>
            </w:r>
            <w:r>
              <w:rPr>
                <w:sz w:val="24"/>
              </w:rPr>
              <w:tab/>
            </w:r>
            <w:r>
              <w:rPr>
                <w:spacing w:val="-10"/>
                <w:sz w:val="24"/>
              </w:rPr>
              <w:t xml:space="preserve">и </w:t>
            </w:r>
            <w:r>
              <w:rPr>
                <w:sz w:val="24"/>
              </w:rPr>
              <w:t>профессиональных целей; применять рациональные приемы двигательных функций в профессиональной деятельности;</w:t>
            </w:r>
            <w:r>
              <w:rPr>
                <w:spacing w:val="-11"/>
                <w:sz w:val="24"/>
              </w:rPr>
              <w:t xml:space="preserve"> </w:t>
            </w:r>
            <w:r>
              <w:rPr>
                <w:sz w:val="24"/>
              </w:rPr>
              <w:t>пользоваться</w:t>
            </w:r>
            <w:r>
              <w:rPr>
                <w:spacing w:val="-8"/>
                <w:sz w:val="24"/>
              </w:rPr>
              <w:t xml:space="preserve"> </w:t>
            </w:r>
            <w:r>
              <w:rPr>
                <w:sz w:val="24"/>
              </w:rPr>
              <w:t>средствами</w:t>
            </w:r>
            <w:r>
              <w:rPr>
                <w:spacing w:val="-7"/>
                <w:sz w:val="24"/>
              </w:rPr>
              <w:t xml:space="preserve"> </w:t>
            </w:r>
            <w:r>
              <w:rPr>
                <w:spacing w:val="-2"/>
                <w:sz w:val="24"/>
              </w:rPr>
              <w:t>профилактики</w:t>
            </w:r>
          </w:p>
          <w:p w:rsidR="00335362" w:rsidRDefault="00DB789F">
            <w:pPr>
              <w:pStyle w:val="TableParagraph"/>
              <w:ind w:left="105"/>
              <w:jc w:val="both"/>
              <w:rPr>
                <w:sz w:val="24"/>
              </w:rPr>
            </w:pPr>
            <w:r>
              <w:rPr>
                <w:spacing w:val="-2"/>
                <w:sz w:val="24"/>
              </w:rPr>
              <w:t>перенапряжения,</w:t>
            </w:r>
            <w:r>
              <w:rPr>
                <w:spacing w:val="-5"/>
                <w:sz w:val="24"/>
              </w:rPr>
              <w:t xml:space="preserve"> </w:t>
            </w:r>
            <w:r>
              <w:rPr>
                <w:spacing w:val="-2"/>
                <w:sz w:val="24"/>
              </w:rPr>
              <w:t>характерными</w:t>
            </w:r>
            <w:r>
              <w:rPr>
                <w:spacing w:val="1"/>
                <w:sz w:val="24"/>
              </w:rPr>
              <w:t xml:space="preserve"> </w:t>
            </w:r>
            <w:r>
              <w:rPr>
                <w:spacing w:val="-2"/>
                <w:sz w:val="24"/>
              </w:rPr>
              <w:t>для</w:t>
            </w:r>
            <w:r>
              <w:rPr>
                <w:spacing w:val="1"/>
                <w:sz w:val="24"/>
              </w:rPr>
              <w:t xml:space="preserve"> </w:t>
            </w:r>
            <w:r>
              <w:rPr>
                <w:spacing w:val="-2"/>
                <w:sz w:val="24"/>
              </w:rPr>
              <w:t>данной</w:t>
            </w:r>
            <w:r>
              <w:rPr>
                <w:spacing w:val="3"/>
                <w:sz w:val="24"/>
              </w:rPr>
              <w:t xml:space="preserve"> </w:t>
            </w:r>
            <w:r>
              <w:rPr>
                <w:spacing w:val="-2"/>
                <w:sz w:val="24"/>
              </w:rPr>
              <w:t>профессии</w:t>
            </w:r>
          </w:p>
        </w:tc>
      </w:tr>
      <w:tr w:rsidR="00335362">
        <w:trPr>
          <w:trHeight w:val="2530"/>
        </w:trPr>
        <w:tc>
          <w:tcPr>
            <w:tcW w:w="1839" w:type="dxa"/>
            <w:vMerge/>
            <w:tcBorders>
              <w:top w:val="nil"/>
            </w:tcBorders>
          </w:tcPr>
          <w:p w:rsidR="00335362" w:rsidRDefault="00335362">
            <w:pPr>
              <w:rPr>
                <w:sz w:val="2"/>
                <w:szCs w:val="2"/>
              </w:rPr>
            </w:pPr>
          </w:p>
        </w:tc>
        <w:tc>
          <w:tcPr>
            <w:tcW w:w="2127" w:type="dxa"/>
            <w:vMerge/>
            <w:tcBorders>
              <w:top w:val="nil"/>
            </w:tcBorders>
          </w:tcPr>
          <w:p w:rsidR="00335362" w:rsidRDefault="00335362">
            <w:pPr>
              <w:rPr>
                <w:sz w:val="2"/>
                <w:szCs w:val="2"/>
              </w:rPr>
            </w:pPr>
          </w:p>
        </w:tc>
        <w:tc>
          <w:tcPr>
            <w:tcW w:w="5815" w:type="dxa"/>
          </w:tcPr>
          <w:p w:rsidR="00335362" w:rsidRDefault="00DB789F">
            <w:pPr>
              <w:pStyle w:val="TableParagraph"/>
              <w:spacing w:line="276" w:lineRule="auto"/>
              <w:ind w:left="105" w:right="101"/>
              <w:jc w:val="both"/>
              <w:rPr>
                <w:sz w:val="24"/>
              </w:rPr>
            </w:pPr>
            <w:r>
              <w:rPr>
                <w:b/>
                <w:sz w:val="24"/>
              </w:rPr>
              <w:t xml:space="preserve">Знания: </w:t>
            </w:r>
            <w:r>
              <w:rPr>
                <w:sz w:val="24"/>
              </w:rPr>
              <w:t>роль физической культуры в общекультурном, профессиональном и социальном развитии человека; основы здорового образа жизни; условия</w:t>
            </w:r>
            <w:r>
              <w:rPr>
                <w:spacing w:val="-15"/>
                <w:sz w:val="24"/>
              </w:rPr>
              <w:t xml:space="preserve"> </w:t>
            </w:r>
            <w:r>
              <w:rPr>
                <w:sz w:val="24"/>
              </w:rPr>
              <w:t>профессиональной</w:t>
            </w:r>
            <w:r>
              <w:rPr>
                <w:spacing w:val="-15"/>
                <w:sz w:val="24"/>
              </w:rPr>
              <w:t xml:space="preserve"> </w:t>
            </w:r>
            <w:r>
              <w:rPr>
                <w:sz w:val="24"/>
              </w:rPr>
              <w:t>деятельности</w:t>
            </w:r>
            <w:r>
              <w:rPr>
                <w:spacing w:val="-15"/>
                <w:sz w:val="24"/>
              </w:rPr>
              <w:t xml:space="preserve"> </w:t>
            </w:r>
            <w:r>
              <w:rPr>
                <w:sz w:val="24"/>
              </w:rPr>
              <w:t>и</w:t>
            </w:r>
            <w:r>
              <w:rPr>
                <w:spacing w:val="-15"/>
                <w:sz w:val="24"/>
              </w:rPr>
              <w:t xml:space="preserve"> </w:t>
            </w:r>
            <w:r>
              <w:rPr>
                <w:sz w:val="24"/>
              </w:rPr>
              <w:t>зоны</w:t>
            </w:r>
            <w:r>
              <w:rPr>
                <w:spacing w:val="-12"/>
                <w:sz w:val="24"/>
              </w:rPr>
              <w:t xml:space="preserve"> </w:t>
            </w:r>
            <w:r>
              <w:rPr>
                <w:sz w:val="24"/>
              </w:rPr>
              <w:t>риска физического здоровья для профессии; средства профилактики перенапряжения</w:t>
            </w:r>
          </w:p>
        </w:tc>
      </w:tr>
      <w:tr w:rsidR="00335362">
        <w:trPr>
          <w:trHeight w:val="3173"/>
        </w:trPr>
        <w:tc>
          <w:tcPr>
            <w:tcW w:w="1839" w:type="dxa"/>
            <w:vMerge w:val="restart"/>
          </w:tcPr>
          <w:p w:rsidR="00335362" w:rsidRDefault="00DB789F">
            <w:pPr>
              <w:pStyle w:val="TableParagraph"/>
              <w:spacing w:line="268" w:lineRule="exact"/>
              <w:ind w:left="599"/>
              <w:rPr>
                <w:sz w:val="24"/>
              </w:rPr>
            </w:pPr>
            <w:r>
              <w:rPr>
                <w:sz w:val="24"/>
              </w:rPr>
              <w:t xml:space="preserve">ОК </w:t>
            </w:r>
            <w:r>
              <w:rPr>
                <w:spacing w:val="-5"/>
                <w:sz w:val="24"/>
              </w:rPr>
              <w:t>09</w:t>
            </w:r>
          </w:p>
        </w:tc>
        <w:tc>
          <w:tcPr>
            <w:tcW w:w="2127" w:type="dxa"/>
            <w:vMerge w:val="restart"/>
          </w:tcPr>
          <w:p w:rsidR="00335362" w:rsidRDefault="00DB789F">
            <w:pPr>
              <w:pStyle w:val="TableParagraph"/>
              <w:spacing w:line="276" w:lineRule="auto"/>
              <w:ind w:left="105" w:right="179"/>
              <w:rPr>
                <w:sz w:val="24"/>
              </w:rPr>
            </w:pPr>
            <w:r>
              <w:rPr>
                <w:spacing w:val="-2"/>
                <w:sz w:val="24"/>
              </w:rPr>
              <w:t xml:space="preserve">Пользоваться профессионально </w:t>
            </w:r>
            <w:r>
              <w:rPr>
                <w:sz w:val="24"/>
              </w:rPr>
              <w:t xml:space="preserve">й документацией </w:t>
            </w:r>
            <w:r>
              <w:rPr>
                <w:spacing w:val="-6"/>
                <w:sz w:val="24"/>
              </w:rPr>
              <w:t xml:space="preserve">на </w:t>
            </w:r>
            <w:r>
              <w:rPr>
                <w:spacing w:val="-2"/>
                <w:sz w:val="24"/>
              </w:rPr>
              <w:t xml:space="preserve">государственном </w:t>
            </w:r>
            <w:r>
              <w:rPr>
                <w:sz w:val="24"/>
              </w:rPr>
              <w:t xml:space="preserve">и иностранном </w:t>
            </w:r>
            <w:r>
              <w:rPr>
                <w:spacing w:val="-2"/>
                <w:sz w:val="24"/>
              </w:rPr>
              <w:t>языках</w:t>
            </w:r>
          </w:p>
        </w:tc>
        <w:tc>
          <w:tcPr>
            <w:tcW w:w="5815" w:type="dxa"/>
          </w:tcPr>
          <w:p w:rsidR="00335362" w:rsidRDefault="00DB789F">
            <w:pPr>
              <w:pStyle w:val="TableParagraph"/>
              <w:tabs>
                <w:tab w:val="left" w:pos="2811"/>
                <w:tab w:val="left" w:pos="5014"/>
              </w:tabs>
              <w:spacing w:line="276" w:lineRule="auto"/>
              <w:ind w:left="105" w:right="99"/>
              <w:jc w:val="both"/>
              <w:rPr>
                <w:sz w:val="24"/>
              </w:rPr>
            </w:pPr>
            <w:r>
              <w:rPr>
                <w:b/>
                <w:sz w:val="24"/>
              </w:rPr>
              <w:t xml:space="preserve">Умения: </w:t>
            </w:r>
            <w:r>
              <w:rPr>
                <w:sz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знакомые общие и профессиональные темы;</w:t>
            </w:r>
            <w:r>
              <w:rPr>
                <w:spacing w:val="-2"/>
                <w:sz w:val="24"/>
              </w:rPr>
              <w:t xml:space="preserve"> </w:t>
            </w:r>
            <w:r>
              <w:rPr>
                <w:sz w:val="24"/>
              </w:rPr>
              <w:t>строить простые</w:t>
            </w:r>
            <w:r>
              <w:rPr>
                <w:spacing w:val="-3"/>
                <w:sz w:val="24"/>
              </w:rPr>
              <w:t xml:space="preserve"> </w:t>
            </w:r>
            <w:r>
              <w:rPr>
                <w:sz w:val="24"/>
              </w:rPr>
              <w:t>высказывания</w:t>
            </w:r>
            <w:r>
              <w:rPr>
                <w:spacing w:val="-2"/>
                <w:sz w:val="24"/>
              </w:rPr>
              <w:t xml:space="preserve"> </w:t>
            </w:r>
            <w:r>
              <w:rPr>
                <w:sz w:val="24"/>
              </w:rPr>
              <w:t>о себе и</w:t>
            </w:r>
            <w:r>
              <w:rPr>
                <w:spacing w:val="-1"/>
                <w:sz w:val="24"/>
              </w:rPr>
              <w:t xml:space="preserve"> </w:t>
            </w:r>
            <w:r>
              <w:rPr>
                <w:sz w:val="24"/>
              </w:rPr>
              <w:t xml:space="preserve">о своей </w:t>
            </w:r>
            <w:r>
              <w:rPr>
                <w:spacing w:val="-2"/>
                <w:sz w:val="24"/>
              </w:rPr>
              <w:t>профессиональной</w:t>
            </w:r>
            <w:r>
              <w:rPr>
                <w:sz w:val="24"/>
              </w:rPr>
              <w:tab/>
            </w:r>
            <w:r>
              <w:rPr>
                <w:spacing w:val="-2"/>
                <w:sz w:val="24"/>
              </w:rPr>
              <w:t>деятельности;</w:t>
            </w:r>
            <w:r>
              <w:rPr>
                <w:sz w:val="24"/>
              </w:rPr>
              <w:tab/>
            </w:r>
            <w:r>
              <w:rPr>
                <w:spacing w:val="-2"/>
                <w:sz w:val="24"/>
              </w:rPr>
              <w:t xml:space="preserve">кратко </w:t>
            </w:r>
            <w:r>
              <w:rPr>
                <w:sz w:val="24"/>
              </w:rPr>
              <w:t>обосновывать и объяснять свои действия (текущие и планируемые);</w:t>
            </w:r>
            <w:r>
              <w:rPr>
                <w:spacing w:val="1"/>
                <w:sz w:val="24"/>
              </w:rPr>
              <w:t xml:space="preserve"> </w:t>
            </w:r>
            <w:r>
              <w:rPr>
                <w:sz w:val="24"/>
              </w:rPr>
              <w:t>писать</w:t>
            </w:r>
            <w:r>
              <w:rPr>
                <w:spacing w:val="9"/>
                <w:sz w:val="24"/>
              </w:rPr>
              <w:t xml:space="preserve"> </w:t>
            </w:r>
            <w:r>
              <w:rPr>
                <w:sz w:val="24"/>
              </w:rPr>
              <w:t>простые</w:t>
            </w:r>
            <w:r>
              <w:rPr>
                <w:spacing w:val="6"/>
                <w:sz w:val="24"/>
              </w:rPr>
              <w:t xml:space="preserve"> </w:t>
            </w:r>
            <w:r>
              <w:rPr>
                <w:sz w:val="24"/>
              </w:rPr>
              <w:t>связные</w:t>
            </w:r>
            <w:r>
              <w:rPr>
                <w:spacing w:val="6"/>
                <w:sz w:val="24"/>
              </w:rPr>
              <w:t xml:space="preserve"> </w:t>
            </w:r>
            <w:r>
              <w:rPr>
                <w:sz w:val="24"/>
              </w:rPr>
              <w:t>сообщения</w:t>
            </w:r>
            <w:r>
              <w:rPr>
                <w:spacing w:val="7"/>
                <w:sz w:val="24"/>
              </w:rPr>
              <w:t xml:space="preserve"> </w:t>
            </w:r>
            <w:r>
              <w:rPr>
                <w:spacing w:val="-5"/>
                <w:sz w:val="24"/>
              </w:rPr>
              <w:t>на</w:t>
            </w:r>
          </w:p>
          <w:p w:rsidR="00335362" w:rsidRDefault="00DB789F">
            <w:pPr>
              <w:pStyle w:val="TableParagraph"/>
              <w:ind w:left="105"/>
              <w:jc w:val="both"/>
              <w:rPr>
                <w:sz w:val="24"/>
              </w:rPr>
            </w:pPr>
            <w:r>
              <w:rPr>
                <w:sz w:val="24"/>
              </w:rPr>
              <w:t>знакомые</w:t>
            </w:r>
            <w:r>
              <w:rPr>
                <w:spacing w:val="-9"/>
                <w:sz w:val="24"/>
              </w:rPr>
              <w:t xml:space="preserve"> </w:t>
            </w:r>
            <w:r>
              <w:rPr>
                <w:sz w:val="24"/>
              </w:rPr>
              <w:t>или</w:t>
            </w:r>
            <w:r>
              <w:rPr>
                <w:spacing w:val="-7"/>
                <w:sz w:val="24"/>
              </w:rPr>
              <w:t xml:space="preserve"> </w:t>
            </w:r>
            <w:r>
              <w:rPr>
                <w:sz w:val="24"/>
              </w:rPr>
              <w:t>интересующие</w:t>
            </w:r>
            <w:r>
              <w:rPr>
                <w:spacing w:val="-4"/>
                <w:sz w:val="24"/>
              </w:rPr>
              <w:t xml:space="preserve"> </w:t>
            </w:r>
            <w:r>
              <w:rPr>
                <w:sz w:val="24"/>
              </w:rPr>
              <w:t>профессиональные</w:t>
            </w:r>
            <w:r>
              <w:rPr>
                <w:spacing w:val="-3"/>
                <w:sz w:val="24"/>
              </w:rPr>
              <w:t xml:space="preserve"> </w:t>
            </w:r>
            <w:r>
              <w:rPr>
                <w:spacing w:val="-4"/>
                <w:sz w:val="24"/>
              </w:rPr>
              <w:t>темы</w:t>
            </w:r>
          </w:p>
        </w:tc>
      </w:tr>
      <w:tr w:rsidR="00335362">
        <w:trPr>
          <w:trHeight w:val="2539"/>
        </w:trPr>
        <w:tc>
          <w:tcPr>
            <w:tcW w:w="1839" w:type="dxa"/>
            <w:vMerge/>
            <w:tcBorders>
              <w:top w:val="nil"/>
            </w:tcBorders>
          </w:tcPr>
          <w:p w:rsidR="00335362" w:rsidRDefault="00335362">
            <w:pPr>
              <w:rPr>
                <w:sz w:val="2"/>
                <w:szCs w:val="2"/>
              </w:rPr>
            </w:pPr>
          </w:p>
        </w:tc>
        <w:tc>
          <w:tcPr>
            <w:tcW w:w="2127" w:type="dxa"/>
            <w:vMerge/>
            <w:tcBorders>
              <w:top w:val="nil"/>
            </w:tcBorders>
          </w:tcPr>
          <w:p w:rsidR="00335362" w:rsidRDefault="00335362">
            <w:pPr>
              <w:rPr>
                <w:sz w:val="2"/>
                <w:szCs w:val="2"/>
              </w:rPr>
            </w:pPr>
          </w:p>
        </w:tc>
        <w:tc>
          <w:tcPr>
            <w:tcW w:w="5815" w:type="dxa"/>
          </w:tcPr>
          <w:p w:rsidR="00335362" w:rsidRDefault="00DB789F">
            <w:pPr>
              <w:pStyle w:val="TableParagraph"/>
              <w:spacing w:line="276" w:lineRule="auto"/>
              <w:ind w:left="105" w:right="99"/>
              <w:jc w:val="both"/>
              <w:rPr>
                <w:sz w:val="24"/>
              </w:rPr>
            </w:pPr>
            <w:r>
              <w:rPr>
                <w:b/>
                <w:sz w:val="24"/>
              </w:rPr>
              <w:t xml:space="preserve">Знания: </w:t>
            </w:r>
            <w:r>
              <w:rPr>
                <w:sz w:val="24"/>
              </w:rPr>
              <w:t>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w:t>
            </w:r>
            <w:r>
              <w:rPr>
                <w:spacing w:val="46"/>
                <w:sz w:val="24"/>
              </w:rPr>
              <w:t xml:space="preserve"> </w:t>
            </w:r>
            <w:r>
              <w:rPr>
                <w:sz w:val="24"/>
              </w:rPr>
              <w:t>произношения;</w:t>
            </w:r>
            <w:r>
              <w:rPr>
                <w:spacing w:val="46"/>
                <w:sz w:val="24"/>
              </w:rPr>
              <w:t xml:space="preserve"> </w:t>
            </w:r>
            <w:r>
              <w:rPr>
                <w:sz w:val="24"/>
              </w:rPr>
              <w:t>правила</w:t>
            </w:r>
            <w:r>
              <w:rPr>
                <w:spacing w:val="45"/>
                <w:sz w:val="24"/>
              </w:rPr>
              <w:t xml:space="preserve"> </w:t>
            </w:r>
            <w:r>
              <w:rPr>
                <w:sz w:val="24"/>
              </w:rPr>
              <w:t>чтения</w:t>
            </w:r>
            <w:r>
              <w:rPr>
                <w:spacing w:val="42"/>
                <w:sz w:val="24"/>
              </w:rPr>
              <w:t xml:space="preserve"> </w:t>
            </w:r>
            <w:r>
              <w:rPr>
                <w:spacing w:val="-2"/>
                <w:sz w:val="24"/>
              </w:rPr>
              <w:t>текстов</w:t>
            </w:r>
          </w:p>
          <w:p w:rsidR="00335362" w:rsidRDefault="00DB789F">
            <w:pPr>
              <w:pStyle w:val="TableParagraph"/>
              <w:ind w:left="105"/>
              <w:jc w:val="both"/>
              <w:rPr>
                <w:sz w:val="24"/>
              </w:rPr>
            </w:pPr>
            <w:r>
              <w:rPr>
                <w:sz w:val="24"/>
              </w:rPr>
              <w:t>профессиональной</w:t>
            </w:r>
            <w:r>
              <w:rPr>
                <w:spacing w:val="-5"/>
                <w:sz w:val="24"/>
              </w:rPr>
              <w:t xml:space="preserve"> </w:t>
            </w:r>
            <w:r>
              <w:rPr>
                <w:spacing w:val="-2"/>
                <w:sz w:val="24"/>
              </w:rPr>
              <w:t>направленности</w:t>
            </w:r>
          </w:p>
        </w:tc>
      </w:tr>
    </w:tbl>
    <w:p w:rsidR="00335362" w:rsidRDefault="00335362">
      <w:pPr>
        <w:pStyle w:val="a3"/>
        <w:spacing w:before="248"/>
      </w:pPr>
    </w:p>
    <w:p w:rsidR="00335362" w:rsidRDefault="00DB789F" w:rsidP="0020640A">
      <w:pPr>
        <w:pStyle w:val="a5"/>
        <w:numPr>
          <w:ilvl w:val="1"/>
          <w:numId w:val="119"/>
        </w:numPr>
        <w:tabs>
          <w:tab w:val="left" w:pos="1143"/>
        </w:tabs>
        <w:ind w:left="1143" w:hanging="421"/>
        <w:jc w:val="left"/>
        <w:rPr>
          <w:sz w:val="24"/>
        </w:rPr>
      </w:pPr>
      <w:bookmarkStart w:id="10" w:name="4.2._Профессиональные_компетенции"/>
      <w:bookmarkStart w:id="11" w:name="_bookmark5"/>
      <w:bookmarkEnd w:id="10"/>
      <w:bookmarkEnd w:id="11"/>
      <w:r>
        <w:rPr>
          <w:sz w:val="24"/>
        </w:rPr>
        <w:t>Профессиональные</w:t>
      </w:r>
      <w:r>
        <w:rPr>
          <w:spacing w:val="-5"/>
          <w:sz w:val="24"/>
        </w:rPr>
        <w:t xml:space="preserve"> </w:t>
      </w:r>
      <w:r>
        <w:rPr>
          <w:spacing w:val="-2"/>
          <w:sz w:val="24"/>
        </w:rPr>
        <w:t>компетенции</w:t>
      </w:r>
    </w:p>
    <w:p w:rsidR="00335362" w:rsidRDefault="00335362">
      <w:pPr>
        <w:pStyle w:val="a3"/>
        <w:spacing w:before="7" w:after="1"/>
        <w:rPr>
          <w:sz w:val="9"/>
        </w:rPr>
      </w:pPr>
    </w:p>
    <w:tbl>
      <w:tblPr>
        <w:tblStyle w:val="TableNormal"/>
        <w:tblW w:w="0" w:type="auto"/>
        <w:tblInd w:w="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3"/>
        <w:gridCol w:w="2977"/>
        <w:gridCol w:w="4399"/>
      </w:tblGrid>
      <w:tr w:rsidR="00335362">
        <w:trPr>
          <w:trHeight w:val="633"/>
        </w:trPr>
        <w:tc>
          <w:tcPr>
            <w:tcW w:w="2123" w:type="dxa"/>
          </w:tcPr>
          <w:p w:rsidR="00335362" w:rsidRDefault="00DB789F">
            <w:pPr>
              <w:pStyle w:val="TableParagraph"/>
              <w:spacing w:line="273" w:lineRule="exact"/>
              <w:ind w:left="15" w:right="2"/>
              <w:jc w:val="center"/>
              <w:rPr>
                <w:b/>
                <w:sz w:val="24"/>
              </w:rPr>
            </w:pPr>
            <w:r>
              <w:rPr>
                <w:b/>
                <w:spacing w:val="-4"/>
                <w:sz w:val="24"/>
              </w:rPr>
              <w:t>Виды</w:t>
            </w:r>
          </w:p>
          <w:p w:rsidR="00335362" w:rsidRDefault="00DB789F">
            <w:pPr>
              <w:pStyle w:val="TableParagraph"/>
              <w:spacing w:before="41"/>
              <w:ind w:left="15"/>
              <w:jc w:val="center"/>
              <w:rPr>
                <w:b/>
                <w:sz w:val="24"/>
              </w:rPr>
            </w:pPr>
            <w:r>
              <w:rPr>
                <w:b/>
                <w:spacing w:val="-2"/>
                <w:sz w:val="24"/>
              </w:rPr>
              <w:t>деятельности</w:t>
            </w:r>
          </w:p>
        </w:tc>
        <w:tc>
          <w:tcPr>
            <w:tcW w:w="2977" w:type="dxa"/>
          </w:tcPr>
          <w:p w:rsidR="00335362" w:rsidRDefault="00DB789F">
            <w:pPr>
              <w:pStyle w:val="TableParagraph"/>
              <w:spacing w:line="273" w:lineRule="exact"/>
              <w:ind w:left="16"/>
              <w:jc w:val="center"/>
              <w:rPr>
                <w:b/>
                <w:sz w:val="24"/>
              </w:rPr>
            </w:pPr>
            <w:r>
              <w:rPr>
                <w:b/>
                <w:sz w:val="24"/>
              </w:rPr>
              <w:t>Код</w:t>
            </w:r>
            <w:r>
              <w:rPr>
                <w:b/>
                <w:spacing w:val="-1"/>
                <w:sz w:val="24"/>
              </w:rPr>
              <w:t xml:space="preserve"> </w:t>
            </w:r>
            <w:r>
              <w:rPr>
                <w:b/>
                <w:sz w:val="24"/>
              </w:rPr>
              <w:t>и</w:t>
            </w:r>
            <w:r>
              <w:rPr>
                <w:b/>
                <w:spacing w:val="1"/>
                <w:sz w:val="24"/>
              </w:rPr>
              <w:t xml:space="preserve"> </w:t>
            </w:r>
            <w:r>
              <w:rPr>
                <w:b/>
                <w:spacing w:val="-2"/>
                <w:sz w:val="24"/>
              </w:rPr>
              <w:t>наименование</w:t>
            </w:r>
          </w:p>
          <w:p w:rsidR="00335362" w:rsidRDefault="00DB789F">
            <w:pPr>
              <w:pStyle w:val="TableParagraph"/>
              <w:spacing w:before="41"/>
              <w:ind w:left="16" w:right="2"/>
              <w:jc w:val="center"/>
              <w:rPr>
                <w:b/>
                <w:sz w:val="24"/>
              </w:rPr>
            </w:pPr>
            <w:r>
              <w:rPr>
                <w:b/>
                <w:spacing w:val="-2"/>
                <w:sz w:val="24"/>
              </w:rPr>
              <w:t>компетенции</w:t>
            </w:r>
          </w:p>
        </w:tc>
        <w:tc>
          <w:tcPr>
            <w:tcW w:w="4399" w:type="dxa"/>
          </w:tcPr>
          <w:p w:rsidR="00335362" w:rsidRDefault="00DB789F">
            <w:pPr>
              <w:pStyle w:val="TableParagraph"/>
              <w:spacing w:line="273" w:lineRule="exact"/>
              <w:ind w:left="282"/>
              <w:rPr>
                <w:b/>
                <w:sz w:val="24"/>
              </w:rPr>
            </w:pPr>
            <w:r>
              <w:rPr>
                <w:b/>
                <w:sz w:val="24"/>
              </w:rPr>
              <w:t>Показатели</w:t>
            </w:r>
            <w:r>
              <w:rPr>
                <w:b/>
                <w:spacing w:val="-2"/>
                <w:sz w:val="24"/>
              </w:rPr>
              <w:t xml:space="preserve"> </w:t>
            </w:r>
            <w:r>
              <w:rPr>
                <w:b/>
                <w:sz w:val="24"/>
              </w:rPr>
              <w:t>освоения</w:t>
            </w:r>
            <w:r>
              <w:rPr>
                <w:b/>
                <w:spacing w:val="-6"/>
                <w:sz w:val="24"/>
              </w:rPr>
              <w:t xml:space="preserve"> </w:t>
            </w:r>
            <w:r>
              <w:rPr>
                <w:b/>
                <w:spacing w:val="-2"/>
                <w:sz w:val="24"/>
              </w:rPr>
              <w:t>компетенции</w:t>
            </w:r>
          </w:p>
        </w:tc>
      </w:tr>
      <w:tr w:rsidR="00335362">
        <w:trPr>
          <w:trHeight w:val="2856"/>
        </w:trPr>
        <w:tc>
          <w:tcPr>
            <w:tcW w:w="2123" w:type="dxa"/>
          </w:tcPr>
          <w:p w:rsidR="00335362" w:rsidRDefault="00DB789F">
            <w:pPr>
              <w:pStyle w:val="TableParagraph"/>
              <w:spacing w:line="276" w:lineRule="auto"/>
              <w:ind w:left="110"/>
              <w:rPr>
                <w:sz w:val="24"/>
              </w:rPr>
            </w:pPr>
            <w:r>
              <w:rPr>
                <w:spacing w:val="-2"/>
                <w:sz w:val="24"/>
              </w:rPr>
              <w:t>Выполнение подготовительных</w:t>
            </w:r>
          </w:p>
          <w:p w:rsidR="00335362" w:rsidRDefault="00DB789F">
            <w:pPr>
              <w:pStyle w:val="TableParagraph"/>
              <w:spacing w:line="276" w:lineRule="auto"/>
              <w:ind w:left="110" w:right="142"/>
              <w:rPr>
                <w:sz w:val="24"/>
              </w:rPr>
            </w:pPr>
            <w:r>
              <w:rPr>
                <w:sz w:val="24"/>
              </w:rPr>
              <w:t>, сборочных операций перед сваркой и контроль</w:t>
            </w:r>
            <w:r>
              <w:rPr>
                <w:spacing w:val="-15"/>
                <w:sz w:val="24"/>
              </w:rPr>
              <w:t xml:space="preserve"> </w:t>
            </w:r>
            <w:r>
              <w:rPr>
                <w:sz w:val="24"/>
              </w:rPr>
              <w:t xml:space="preserve">сварных </w:t>
            </w:r>
            <w:r>
              <w:rPr>
                <w:spacing w:val="-2"/>
                <w:sz w:val="24"/>
              </w:rPr>
              <w:t>соединений</w:t>
            </w:r>
          </w:p>
        </w:tc>
        <w:tc>
          <w:tcPr>
            <w:tcW w:w="2977" w:type="dxa"/>
          </w:tcPr>
          <w:p w:rsidR="00335362" w:rsidRDefault="00DB789F">
            <w:pPr>
              <w:pStyle w:val="TableParagraph"/>
              <w:spacing w:line="276" w:lineRule="auto"/>
              <w:ind w:left="109" w:right="721"/>
              <w:rPr>
                <w:sz w:val="24"/>
              </w:rPr>
            </w:pPr>
            <w:r>
              <w:rPr>
                <w:sz w:val="24"/>
              </w:rPr>
              <w:t>ПК 1.1. Проводить сборочные</w:t>
            </w:r>
            <w:r>
              <w:rPr>
                <w:spacing w:val="-15"/>
                <w:sz w:val="24"/>
              </w:rPr>
              <w:t xml:space="preserve"> </w:t>
            </w:r>
            <w:r>
              <w:rPr>
                <w:sz w:val="24"/>
              </w:rPr>
              <w:t xml:space="preserve">операции перед сваркой с </w:t>
            </w:r>
            <w:r>
              <w:rPr>
                <w:spacing w:val="-2"/>
                <w:sz w:val="24"/>
              </w:rPr>
              <w:t xml:space="preserve">использованием конструкторской, производственно- </w:t>
            </w:r>
            <w:r>
              <w:rPr>
                <w:sz w:val="24"/>
              </w:rPr>
              <w:t xml:space="preserve">технологической и </w:t>
            </w:r>
            <w:r>
              <w:rPr>
                <w:spacing w:val="-2"/>
                <w:sz w:val="24"/>
              </w:rPr>
              <w:t>нормативной</w:t>
            </w:r>
          </w:p>
          <w:p w:rsidR="00335362" w:rsidRDefault="00DB789F">
            <w:pPr>
              <w:pStyle w:val="TableParagraph"/>
              <w:ind w:left="109"/>
              <w:rPr>
                <w:sz w:val="24"/>
              </w:rPr>
            </w:pPr>
            <w:r>
              <w:rPr>
                <w:spacing w:val="-2"/>
                <w:sz w:val="24"/>
              </w:rPr>
              <w:t>документации</w:t>
            </w:r>
          </w:p>
        </w:tc>
        <w:tc>
          <w:tcPr>
            <w:tcW w:w="4399" w:type="dxa"/>
          </w:tcPr>
          <w:p w:rsidR="00335362" w:rsidRDefault="00DB789F">
            <w:pPr>
              <w:pStyle w:val="TableParagraph"/>
              <w:spacing w:line="276" w:lineRule="auto"/>
              <w:ind w:left="109"/>
              <w:rPr>
                <w:sz w:val="24"/>
              </w:rPr>
            </w:pPr>
            <w:r>
              <w:rPr>
                <w:b/>
                <w:sz w:val="24"/>
              </w:rPr>
              <w:t xml:space="preserve">Навыки: </w:t>
            </w:r>
            <w:r>
              <w:rPr>
                <w:sz w:val="24"/>
              </w:rPr>
              <w:t>ознакомления с конструкторской</w:t>
            </w:r>
            <w:r>
              <w:rPr>
                <w:spacing w:val="-15"/>
                <w:sz w:val="24"/>
              </w:rPr>
              <w:t xml:space="preserve"> </w:t>
            </w:r>
            <w:r>
              <w:rPr>
                <w:sz w:val="24"/>
              </w:rPr>
              <w:t>и</w:t>
            </w:r>
            <w:r>
              <w:rPr>
                <w:spacing w:val="-15"/>
                <w:sz w:val="24"/>
              </w:rPr>
              <w:t xml:space="preserve"> </w:t>
            </w:r>
            <w:r>
              <w:rPr>
                <w:sz w:val="24"/>
              </w:rPr>
              <w:t xml:space="preserve">производственно- технологической документацией по </w:t>
            </w:r>
            <w:r>
              <w:rPr>
                <w:spacing w:val="-2"/>
                <w:sz w:val="24"/>
              </w:rPr>
              <w:t>сварке</w:t>
            </w:r>
          </w:p>
        </w:tc>
      </w:tr>
    </w:tbl>
    <w:p w:rsidR="00335362" w:rsidRDefault="00335362">
      <w:pPr>
        <w:pStyle w:val="TableParagraph"/>
        <w:spacing w:line="276" w:lineRule="auto"/>
        <w:rPr>
          <w:sz w:val="24"/>
        </w:rPr>
        <w:sectPr w:rsidR="00335362">
          <w:type w:val="continuous"/>
          <w:pgSz w:w="11910" w:h="16840"/>
          <w:pgMar w:top="680" w:right="708" w:bottom="1480" w:left="708" w:header="0" w:footer="1296" w:gutter="0"/>
          <w:cols w:space="720"/>
        </w:sectPr>
      </w:pPr>
    </w:p>
    <w:tbl>
      <w:tblPr>
        <w:tblStyle w:val="TableNormal"/>
        <w:tblW w:w="0" w:type="auto"/>
        <w:tblInd w:w="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3"/>
        <w:gridCol w:w="2977"/>
        <w:gridCol w:w="4399"/>
      </w:tblGrid>
      <w:tr w:rsidR="00335362">
        <w:trPr>
          <w:trHeight w:val="1588"/>
        </w:trPr>
        <w:tc>
          <w:tcPr>
            <w:tcW w:w="2123" w:type="dxa"/>
            <w:vMerge w:val="restart"/>
          </w:tcPr>
          <w:p w:rsidR="00335362" w:rsidRDefault="00335362">
            <w:pPr>
              <w:pStyle w:val="TableParagraph"/>
              <w:rPr>
                <w:sz w:val="24"/>
              </w:rPr>
            </w:pPr>
          </w:p>
        </w:tc>
        <w:tc>
          <w:tcPr>
            <w:tcW w:w="2977" w:type="dxa"/>
            <w:vMerge w:val="restart"/>
          </w:tcPr>
          <w:p w:rsidR="00335362" w:rsidRDefault="00335362">
            <w:pPr>
              <w:pStyle w:val="TableParagraph"/>
              <w:rPr>
                <w:sz w:val="24"/>
              </w:rPr>
            </w:pPr>
          </w:p>
        </w:tc>
        <w:tc>
          <w:tcPr>
            <w:tcW w:w="4399" w:type="dxa"/>
          </w:tcPr>
          <w:p w:rsidR="00335362" w:rsidRDefault="00DB789F">
            <w:pPr>
              <w:pStyle w:val="TableParagraph"/>
              <w:spacing w:line="276" w:lineRule="auto"/>
              <w:ind w:left="109" w:right="210"/>
              <w:rPr>
                <w:sz w:val="24"/>
              </w:rPr>
            </w:pPr>
            <w:r>
              <w:rPr>
                <w:b/>
                <w:sz w:val="24"/>
              </w:rPr>
              <w:t xml:space="preserve">Умения: </w:t>
            </w:r>
            <w:r>
              <w:rPr>
                <w:sz w:val="24"/>
              </w:rPr>
              <w:t>пользоваться конструкторской,</w:t>
            </w:r>
            <w:r>
              <w:rPr>
                <w:spacing w:val="-15"/>
                <w:sz w:val="24"/>
              </w:rPr>
              <w:t xml:space="preserve"> </w:t>
            </w:r>
            <w:r>
              <w:rPr>
                <w:sz w:val="24"/>
              </w:rPr>
              <w:t>производственно- технологической и нормативной документацией для выполнения</w:t>
            </w:r>
          </w:p>
          <w:p w:rsidR="00335362" w:rsidRDefault="00DB789F">
            <w:pPr>
              <w:pStyle w:val="TableParagraph"/>
              <w:ind w:left="109"/>
              <w:rPr>
                <w:sz w:val="24"/>
              </w:rPr>
            </w:pPr>
            <w:r>
              <w:rPr>
                <w:sz w:val="24"/>
              </w:rPr>
              <w:t>профессиональной</w:t>
            </w:r>
            <w:r>
              <w:rPr>
                <w:spacing w:val="-5"/>
                <w:sz w:val="24"/>
              </w:rPr>
              <w:t xml:space="preserve"> </w:t>
            </w:r>
            <w:r>
              <w:rPr>
                <w:spacing w:val="-2"/>
                <w:sz w:val="24"/>
              </w:rPr>
              <w:t>деятельности</w:t>
            </w:r>
          </w:p>
        </w:tc>
      </w:tr>
      <w:tr w:rsidR="00335362">
        <w:trPr>
          <w:trHeight w:val="1584"/>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210"/>
              <w:rPr>
                <w:sz w:val="24"/>
              </w:rPr>
            </w:pPr>
            <w:r>
              <w:rPr>
                <w:b/>
                <w:sz w:val="24"/>
              </w:rPr>
              <w:t xml:space="preserve">Знания: </w:t>
            </w:r>
            <w:r>
              <w:rPr>
                <w:sz w:val="24"/>
              </w:rPr>
              <w:t>основные типы, конструктивные элементы, размеры сварных соединений и обозначение их на</w:t>
            </w:r>
            <w:r>
              <w:rPr>
                <w:spacing w:val="-7"/>
                <w:sz w:val="24"/>
              </w:rPr>
              <w:t xml:space="preserve"> </w:t>
            </w:r>
            <w:r>
              <w:rPr>
                <w:sz w:val="24"/>
              </w:rPr>
              <w:t>чертежах;</w:t>
            </w:r>
            <w:r>
              <w:rPr>
                <w:spacing w:val="-11"/>
                <w:sz w:val="24"/>
              </w:rPr>
              <w:t xml:space="preserve"> </w:t>
            </w:r>
            <w:r>
              <w:rPr>
                <w:sz w:val="24"/>
              </w:rPr>
              <w:t>основные</w:t>
            </w:r>
            <w:r>
              <w:rPr>
                <w:spacing w:val="-11"/>
                <w:sz w:val="24"/>
              </w:rPr>
              <w:t xml:space="preserve"> </w:t>
            </w:r>
            <w:r>
              <w:rPr>
                <w:sz w:val="24"/>
              </w:rPr>
              <w:t>группы</w:t>
            </w:r>
            <w:r>
              <w:rPr>
                <w:spacing w:val="-5"/>
                <w:sz w:val="24"/>
              </w:rPr>
              <w:t xml:space="preserve"> </w:t>
            </w:r>
            <w:r>
              <w:rPr>
                <w:sz w:val="24"/>
              </w:rPr>
              <w:t>и</w:t>
            </w:r>
            <w:r>
              <w:rPr>
                <w:spacing w:val="-10"/>
                <w:sz w:val="24"/>
              </w:rPr>
              <w:t xml:space="preserve"> </w:t>
            </w:r>
            <w:r>
              <w:rPr>
                <w:sz w:val="24"/>
              </w:rPr>
              <w:t>марки</w:t>
            </w:r>
          </w:p>
          <w:p w:rsidR="00335362" w:rsidRDefault="00DB789F">
            <w:pPr>
              <w:pStyle w:val="TableParagraph"/>
              <w:spacing w:line="274" w:lineRule="exact"/>
              <w:ind w:left="109"/>
              <w:rPr>
                <w:sz w:val="24"/>
              </w:rPr>
            </w:pPr>
            <w:r>
              <w:rPr>
                <w:sz w:val="24"/>
              </w:rPr>
              <w:t>свариваемых</w:t>
            </w:r>
            <w:r>
              <w:rPr>
                <w:spacing w:val="-4"/>
                <w:sz w:val="24"/>
              </w:rPr>
              <w:t xml:space="preserve"> </w:t>
            </w:r>
            <w:r>
              <w:rPr>
                <w:spacing w:val="-2"/>
                <w:sz w:val="24"/>
              </w:rPr>
              <w:t>материалов</w:t>
            </w:r>
          </w:p>
        </w:tc>
      </w:tr>
      <w:tr w:rsidR="00335362">
        <w:trPr>
          <w:trHeight w:val="1272"/>
        </w:trPr>
        <w:tc>
          <w:tcPr>
            <w:tcW w:w="2123" w:type="dxa"/>
            <w:vMerge/>
            <w:tcBorders>
              <w:top w:val="nil"/>
            </w:tcBorders>
          </w:tcPr>
          <w:p w:rsidR="00335362" w:rsidRDefault="00335362">
            <w:pPr>
              <w:rPr>
                <w:sz w:val="2"/>
                <w:szCs w:val="2"/>
              </w:rPr>
            </w:pPr>
          </w:p>
        </w:tc>
        <w:tc>
          <w:tcPr>
            <w:tcW w:w="2977" w:type="dxa"/>
            <w:vMerge w:val="restart"/>
          </w:tcPr>
          <w:p w:rsidR="00335362" w:rsidRDefault="00DB789F">
            <w:pPr>
              <w:pStyle w:val="TableParagraph"/>
              <w:spacing w:line="276" w:lineRule="auto"/>
              <w:ind w:left="109"/>
              <w:rPr>
                <w:sz w:val="24"/>
              </w:rPr>
            </w:pPr>
            <w:r>
              <w:rPr>
                <w:sz w:val="24"/>
              </w:rPr>
              <w:t xml:space="preserve">ПК 1.2. Выбирать </w:t>
            </w:r>
            <w:r>
              <w:rPr>
                <w:spacing w:val="-2"/>
                <w:sz w:val="24"/>
              </w:rPr>
              <w:t xml:space="preserve">пространственное </w:t>
            </w:r>
            <w:r>
              <w:rPr>
                <w:sz w:val="24"/>
              </w:rPr>
              <w:t>положение</w:t>
            </w:r>
            <w:r>
              <w:rPr>
                <w:spacing w:val="-15"/>
                <w:sz w:val="24"/>
              </w:rPr>
              <w:t xml:space="preserve"> </w:t>
            </w:r>
            <w:r>
              <w:rPr>
                <w:sz w:val="24"/>
              </w:rPr>
              <w:t>сварного</w:t>
            </w:r>
            <w:r>
              <w:rPr>
                <w:spacing w:val="-15"/>
                <w:sz w:val="24"/>
              </w:rPr>
              <w:t xml:space="preserve"> </w:t>
            </w:r>
            <w:r>
              <w:rPr>
                <w:sz w:val="24"/>
              </w:rPr>
              <w:t>шва для сварки элементов конструкции (изделий, узлов, деталей)</w:t>
            </w:r>
          </w:p>
        </w:tc>
        <w:tc>
          <w:tcPr>
            <w:tcW w:w="4399" w:type="dxa"/>
          </w:tcPr>
          <w:p w:rsidR="00335362" w:rsidRDefault="00DB789F">
            <w:pPr>
              <w:pStyle w:val="TableParagraph"/>
              <w:spacing w:line="278" w:lineRule="auto"/>
              <w:ind w:left="109"/>
              <w:rPr>
                <w:sz w:val="24"/>
              </w:rPr>
            </w:pPr>
            <w:r>
              <w:rPr>
                <w:b/>
                <w:sz w:val="24"/>
              </w:rPr>
              <w:t xml:space="preserve">Навыки: </w:t>
            </w:r>
            <w:r>
              <w:rPr>
                <w:sz w:val="24"/>
              </w:rPr>
              <w:t>выбора пространственного положения сварного шва для сварки элементов</w:t>
            </w:r>
            <w:r>
              <w:rPr>
                <w:spacing w:val="-15"/>
                <w:sz w:val="24"/>
              </w:rPr>
              <w:t xml:space="preserve"> </w:t>
            </w:r>
            <w:r>
              <w:rPr>
                <w:sz w:val="24"/>
              </w:rPr>
              <w:t>конструкции</w:t>
            </w:r>
            <w:r>
              <w:rPr>
                <w:spacing w:val="-12"/>
                <w:sz w:val="24"/>
              </w:rPr>
              <w:t xml:space="preserve"> </w:t>
            </w:r>
            <w:r>
              <w:rPr>
                <w:sz w:val="24"/>
              </w:rPr>
              <w:t>(изделий,</w:t>
            </w:r>
            <w:r>
              <w:rPr>
                <w:spacing w:val="-15"/>
                <w:sz w:val="24"/>
              </w:rPr>
              <w:t xml:space="preserve"> </w:t>
            </w:r>
            <w:r>
              <w:rPr>
                <w:sz w:val="24"/>
              </w:rPr>
              <w:t>узлов,</w:t>
            </w:r>
          </w:p>
          <w:p w:rsidR="00335362" w:rsidRDefault="00DB789F">
            <w:pPr>
              <w:pStyle w:val="TableParagraph"/>
              <w:spacing w:line="271" w:lineRule="exact"/>
              <w:ind w:left="109"/>
              <w:rPr>
                <w:sz w:val="24"/>
              </w:rPr>
            </w:pPr>
            <w:r>
              <w:rPr>
                <w:spacing w:val="-2"/>
                <w:sz w:val="24"/>
              </w:rPr>
              <w:t>деталей)</w:t>
            </w:r>
          </w:p>
        </w:tc>
      </w:tr>
      <w:tr w:rsidR="00335362">
        <w:trPr>
          <w:trHeight w:val="1267"/>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Pr>
                <w:sz w:val="24"/>
              </w:rPr>
            </w:pPr>
            <w:r>
              <w:rPr>
                <w:b/>
                <w:sz w:val="24"/>
              </w:rPr>
              <w:t xml:space="preserve">Умения: </w:t>
            </w:r>
            <w:r>
              <w:rPr>
                <w:sz w:val="24"/>
              </w:rPr>
              <w:t>выбирать пространственное положение сварного шва для сварки элементов</w:t>
            </w:r>
            <w:r>
              <w:rPr>
                <w:spacing w:val="-15"/>
                <w:sz w:val="24"/>
              </w:rPr>
              <w:t xml:space="preserve"> </w:t>
            </w:r>
            <w:r>
              <w:rPr>
                <w:sz w:val="24"/>
              </w:rPr>
              <w:t>конструкции</w:t>
            </w:r>
            <w:r>
              <w:rPr>
                <w:spacing w:val="-12"/>
                <w:sz w:val="24"/>
              </w:rPr>
              <w:t xml:space="preserve"> </w:t>
            </w:r>
            <w:r>
              <w:rPr>
                <w:sz w:val="24"/>
              </w:rPr>
              <w:t>(изделий,</w:t>
            </w:r>
            <w:r>
              <w:rPr>
                <w:spacing w:val="-15"/>
                <w:sz w:val="24"/>
              </w:rPr>
              <w:t xml:space="preserve"> </w:t>
            </w:r>
            <w:r>
              <w:rPr>
                <w:sz w:val="24"/>
              </w:rPr>
              <w:t>узлов,</w:t>
            </w:r>
          </w:p>
          <w:p w:rsidR="00335362" w:rsidRDefault="00DB789F">
            <w:pPr>
              <w:pStyle w:val="TableParagraph"/>
              <w:spacing w:line="275" w:lineRule="exact"/>
              <w:ind w:left="109"/>
              <w:rPr>
                <w:sz w:val="24"/>
              </w:rPr>
            </w:pPr>
            <w:r>
              <w:rPr>
                <w:spacing w:val="-2"/>
                <w:sz w:val="24"/>
              </w:rPr>
              <w:t>деталей)</w:t>
            </w:r>
          </w:p>
        </w:tc>
      </w:tr>
      <w:tr w:rsidR="00335362">
        <w:trPr>
          <w:trHeight w:val="638"/>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3" w:lineRule="exact"/>
              <w:ind w:left="109"/>
              <w:rPr>
                <w:sz w:val="24"/>
              </w:rPr>
            </w:pPr>
            <w:r>
              <w:rPr>
                <w:b/>
                <w:sz w:val="24"/>
              </w:rPr>
              <w:t>Знания:</w:t>
            </w:r>
            <w:r>
              <w:rPr>
                <w:b/>
                <w:spacing w:val="-1"/>
                <w:sz w:val="24"/>
              </w:rPr>
              <w:t xml:space="preserve"> </w:t>
            </w:r>
            <w:r>
              <w:rPr>
                <w:sz w:val="24"/>
              </w:rPr>
              <w:t>правила</w:t>
            </w:r>
            <w:r>
              <w:rPr>
                <w:spacing w:val="-3"/>
                <w:sz w:val="24"/>
              </w:rPr>
              <w:t xml:space="preserve"> </w:t>
            </w:r>
            <w:r>
              <w:rPr>
                <w:sz w:val="24"/>
              </w:rPr>
              <w:t>подготовки</w:t>
            </w:r>
            <w:r>
              <w:rPr>
                <w:spacing w:val="-2"/>
                <w:sz w:val="24"/>
              </w:rPr>
              <w:t xml:space="preserve"> кромок</w:t>
            </w:r>
          </w:p>
          <w:p w:rsidR="00335362" w:rsidRDefault="00DB789F">
            <w:pPr>
              <w:pStyle w:val="TableParagraph"/>
              <w:spacing w:before="41"/>
              <w:ind w:left="109"/>
              <w:rPr>
                <w:sz w:val="24"/>
              </w:rPr>
            </w:pPr>
            <w:r>
              <w:rPr>
                <w:sz w:val="24"/>
              </w:rPr>
              <w:t>изделий под</w:t>
            </w:r>
            <w:r>
              <w:rPr>
                <w:spacing w:val="-1"/>
                <w:sz w:val="24"/>
              </w:rPr>
              <w:t xml:space="preserve"> </w:t>
            </w:r>
            <w:r>
              <w:rPr>
                <w:spacing w:val="-2"/>
                <w:sz w:val="24"/>
              </w:rPr>
              <w:t>сварку</w:t>
            </w:r>
          </w:p>
        </w:tc>
      </w:tr>
      <w:tr w:rsidR="00335362">
        <w:trPr>
          <w:trHeight w:val="2222"/>
        </w:trPr>
        <w:tc>
          <w:tcPr>
            <w:tcW w:w="2123" w:type="dxa"/>
            <w:vMerge/>
            <w:tcBorders>
              <w:top w:val="nil"/>
            </w:tcBorders>
          </w:tcPr>
          <w:p w:rsidR="00335362" w:rsidRDefault="00335362">
            <w:pPr>
              <w:rPr>
                <w:sz w:val="2"/>
                <w:szCs w:val="2"/>
              </w:rPr>
            </w:pPr>
          </w:p>
        </w:tc>
        <w:tc>
          <w:tcPr>
            <w:tcW w:w="2977" w:type="dxa"/>
            <w:vMerge w:val="restart"/>
          </w:tcPr>
          <w:p w:rsidR="00335362" w:rsidRDefault="00DB789F">
            <w:pPr>
              <w:pStyle w:val="TableParagraph"/>
              <w:spacing w:line="276" w:lineRule="auto"/>
              <w:ind w:left="109" w:right="116"/>
              <w:rPr>
                <w:sz w:val="24"/>
              </w:rPr>
            </w:pPr>
            <w:r>
              <w:rPr>
                <w:sz w:val="24"/>
              </w:rPr>
              <w:t xml:space="preserve">ПК.1.3. Применять </w:t>
            </w:r>
            <w:r>
              <w:rPr>
                <w:spacing w:val="-2"/>
                <w:sz w:val="24"/>
              </w:rPr>
              <w:t xml:space="preserve">сборочные </w:t>
            </w:r>
            <w:r>
              <w:rPr>
                <w:sz w:val="24"/>
              </w:rPr>
              <w:t>приспособления для сборки элементов конструкции (изделий, узлов,</w:t>
            </w:r>
            <w:r>
              <w:rPr>
                <w:spacing w:val="-14"/>
                <w:sz w:val="24"/>
              </w:rPr>
              <w:t xml:space="preserve"> </w:t>
            </w:r>
            <w:r>
              <w:rPr>
                <w:sz w:val="24"/>
              </w:rPr>
              <w:t>деталей)</w:t>
            </w:r>
            <w:r>
              <w:rPr>
                <w:spacing w:val="-11"/>
                <w:sz w:val="24"/>
              </w:rPr>
              <w:t xml:space="preserve"> </w:t>
            </w:r>
            <w:r>
              <w:rPr>
                <w:sz w:val="24"/>
              </w:rPr>
              <w:t>под</w:t>
            </w:r>
            <w:r>
              <w:rPr>
                <w:spacing w:val="-13"/>
                <w:sz w:val="24"/>
              </w:rPr>
              <w:t xml:space="preserve"> </w:t>
            </w:r>
            <w:r>
              <w:rPr>
                <w:sz w:val="24"/>
              </w:rPr>
              <w:t>сварку</w:t>
            </w:r>
          </w:p>
        </w:tc>
        <w:tc>
          <w:tcPr>
            <w:tcW w:w="4399" w:type="dxa"/>
          </w:tcPr>
          <w:p w:rsidR="00335362" w:rsidRDefault="00DB789F">
            <w:pPr>
              <w:pStyle w:val="TableParagraph"/>
              <w:spacing w:line="276" w:lineRule="auto"/>
              <w:ind w:left="109" w:right="210"/>
              <w:rPr>
                <w:sz w:val="24"/>
              </w:rPr>
            </w:pPr>
            <w:r>
              <w:rPr>
                <w:b/>
                <w:sz w:val="24"/>
              </w:rPr>
              <w:t xml:space="preserve">Навыки: </w:t>
            </w:r>
            <w:r>
              <w:rPr>
                <w:sz w:val="24"/>
              </w:rPr>
              <w:t>сборки элементов конструкции</w:t>
            </w:r>
            <w:r>
              <w:rPr>
                <w:spacing w:val="-12"/>
                <w:sz w:val="24"/>
              </w:rPr>
              <w:t xml:space="preserve"> </w:t>
            </w:r>
            <w:r>
              <w:rPr>
                <w:sz w:val="24"/>
              </w:rPr>
              <w:t>(изделий,</w:t>
            </w:r>
            <w:r>
              <w:rPr>
                <w:spacing w:val="-15"/>
                <w:sz w:val="24"/>
              </w:rPr>
              <w:t xml:space="preserve"> </w:t>
            </w:r>
            <w:r>
              <w:rPr>
                <w:sz w:val="24"/>
              </w:rPr>
              <w:t>узлов,</w:t>
            </w:r>
            <w:r>
              <w:rPr>
                <w:spacing w:val="-11"/>
                <w:sz w:val="24"/>
              </w:rPr>
              <w:t xml:space="preserve"> </w:t>
            </w:r>
            <w:r>
              <w:rPr>
                <w:sz w:val="24"/>
              </w:rPr>
              <w:t>деталей) под сварку</w:t>
            </w:r>
            <w:r>
              <w:rPr>
                <w:spacing w:val="-1"/>
                <w:sz w:val="24"/>
              </w:rPr>
              <w:t xml:space="preserve"> </w:t>
            </w:r>
            <w:r>
              <w:rPr>
                <w:sz w:val="24"/>
              </w:rPr>
              <w:t xml:space="preserve">с применением сборочных </w:t>
            </w:r>
            <w:r>
              <w:rPr>
                <w:spacing w:val="-2"/>
                <w:sz w:val="24"/>
              </w:rPr>
              <w:t>приспособлений,</w:t>
            </w:r>
          </w:p>
          <w:p w:rsidR="00335362" w:rsidRDefault="00DB789F">
            <w:pPr>
              <w:pStyle w:val="TableParagraph"/>
              <w:spacing w:line="276" w:lineRule="auto"/>
              <w:ind w:left="109" w:right="210"/>
              <w:rPr>
                <w:sz w:val="24"/>
              </w:rPr>
            </w:pPr>
            <w:r>
              <w:rPr>
                <w:sz w:val="24"/>
              </w:rPr>
              <w:t>сборки элементов конструкции (изделия,</w:t>
            </w:r>
            <w:r>
              <w:rPr>
                <w:spacing w:val="-10"/>
                <w:sz w:val="24"/>
              </w:rPr>
              <w:t xml:space="preserve"> </w:t>
            </w:r>
            <w:r>
              <w:rPr>
                <w:sz w:val="24"/>
              </w:rPr>
              <w:t>узлы,</w:t>
            </w:r>
            <w:r>
              <w:rPr>
                <w:spacing w:val="-6"/>
                <w:sz w:val="24"/>
              </w:rPr>
              <w:t xml:space="preserve"> </w:t>
            </w:r>
            <w:r>
              <w:rPr>
                <w:sz w:val="24"/>
              </w:rPr>
              <w:t>детали)</w:t>
            </w:r>
            <w:r>
              <w:rPr>
                <w:spacing w:val="-6"/>
                <w:sz w:val="24"/>
              </w:rPr>
              <w:t xml:space="preserve"> </w:t>
            </w:r>
            <w:r>
              <w:rPr>
                <w:sz w:val="24"/>
              </w:rPr>
              <w:t>под</w:t>
            </w:r>
            <w:r>
              <w:rPr>
                <w:spacing w:val="-9"/>
                <w:sz w:val="24"/>
              </w:rPr>
              <w:t xml:space="preserve"> </w:t>
            </w:r>
            <w:r>
              <w:rPr>
                <w:sz w:val="24"/>
              </w:rPr>
              <w:t>сварку</w:t>
            </w:r>
            <w:r>
              <w:rPr>
                <w:spacing w:val="-15"/>
                <w:sz w:val="24"/>
              </w:rPr>
              <w:t xml:space="preserve"> </w:t>
            </w:r>
            <w:r>
              <w:rPr>
                <w:sz w:val="24"/>
              </w:rPr>
              <w:t>на</w:t>
            </w:r>
          </w:p>
          <w:p w:rsidR="00335362" w:rsidRDefault="00DB789F">
            <w:pPr>
              <w:pStyle w:val="TableParagraph"/>
              <w:ind w:left="109"/>
              <w:rPr>
                <w:sz w:val="24"/>
              </w:rPr>
            </w:pPr>
            <w:r>
              <w:rPr>
                <w:spacing w:val="-2"/>
                <w:sz w:val="24"/>
              </w:rPr>
              <w:t>прихватках</w:t>
            </w:r>
          </w:p>
        </w:tc>
      </w:tr>
      <w:tr w:rsidR="00335362">
        <w:trPr>
          <w:trHeight w:val="1266"/>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Pr>
                <w:sz w:val="24"/>
              </w:rPr>
            </w:pPr>
            <w:r>
              <w:rPr>
                <w:b/>
                <w:sz w:val="24"/>
              </w:rPr>
              <w:t xml:space="preserve">Умения: </w:t>
            </w:r>
            <w:r>
              <w:rPr>
                <w:sz w:val="24"/>
              </w:rPr>
              <w:t>применять сборочные приспособления</w:t>
            </w:r>
            <w:r>
              <w:rPr>
                <w:spacing w:val="-14"/>
                <w:sz w:val="24"/>
              </w:rPr>
              <w:t xml:space="preserve"> </w:t>
            </w:r>
            <w:r>
              <w:rPr>
                <w:sz w:val="24"/>
              </w:rPr>
              <w:t>для</w:t>
            </w:r>
            <w:r>
              <w:rPr>
                <w:spacing w:val="-10"/>
                <w:sz w:val="24"/>
              </w:rPr>
              <w:t xml:space="preserve"> </w:t>
            </w:r>
            <w:r>
              <w:rPr>
                <w:sz w:val="24"/>
              </w:rPr>
              <w:t>сборки</w:t>
            </w:r>
            <w:r>
              <w:rPr>
                <w:spacing w:val="-13"/>
                <w:sz w:val="24"/>
              </w:rPr>
              <w:t xml:space="preserve"> </w:t>
            </w:r>
            <w:r>
              <w:rPr>
                <w:sz w:val="24"/>
              </w:rPr>
              <w:t>элементов конструкции</w:t>
            </w:r>
            <w:r>
              <w:rPr>
                <w:spacing w:val="-6"/>
                <w:sz w:val="24"/>
              </w:rPr>
              <w:t xml:space="preserve"> </w:t>
            </w:r>
            <w:r>
              <w:rPr>
                <w:sz w:val="24"/>
              </w:rPr>
              <w:t>(изделий,</w:t>
            </w:r>
            <w:r>
              <w:rPr>
                <w:spacing w:val="-6"/>
                <w:sz w:val="24"/>
              </w:rPr>
              <w:t xml:space="preserve"> </w:t>
            </w:r>
            <w:r>
              <w:rPr>
                <w:sz w:val="24"/>
              </w:rPr>
              <w:t>узлов,</w:t>
            </w:r>
            <w:r>
              <w:rPr>
                <w:spacing w:val="-2"/>
                <w:sz w:val="24"/>
              </w:rPr>
              <w:t xml:space="preserve"> деталей)</w:t>
            </w:r>
          </w:p>
          <w:p w:rsidR="00335362" w:rsidRDefault="00DB789F">
            <w:pPr>
              <w:pStyle w:val="TableParagraph"/>
              <w:spacing w:line="274" w:lineRule="exact"/>
              <w:ind w:left="109"/>
              <w:rPr>
                <w:sz w:val="24"/>
              </w:rPr>
            </w:pPr>
            <w:r>
              <w:rPr>
                <w:sz w:val="24"/>
              </w:rPr>
              <w:t>под</w:t>
            </w:r>
            <w:r>
              <w:rPr>
                <w:spacing w:val="2"/>
                <w:sz w:val="24"/>
              </w:rPr>
              <w:t xml:space="preserve"> </w:t>
            </w:r>
            <w:r>
              <w:rPr>
                <w:spacing w:val="-2"/>
                <w:sz w:val="24"/>
              </w:rPr>
              <w:t>сварку.</w:t>
            </w:r>
          </w:p>
        </w:tc>
      </w:tr>
      <w:tr w:rsidR="00335362">
        <w:trPr>
          <w:trHeight w:val="1272"/>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8" w:lineRule="auto"/>
              <w:ind w:left="109"/>
              <w:rPr>
                <w:sz w:val="24"/>
              </w:rPr>
            </w:pPr>
            <w:r>
              <w:rPr>
                <w:b/>
                <w:sz w:val="24"/>
              </w:rPr>
              <w:t>Знания:</w:t>
            </w:r>
            <w:r>
              <w:rPr>
                <w:b/>
                <w:spacing w:val="-7"/>
                <w:sz w:val="24"/>
              </w:rPr>
              <w:t xml:space="preserve"> </w:t>
            </w:r>
            <w:r>
              <w:rPr>
                <w:sz w:val="24"/>
              </w:rPr>
              <w:t>виды</w:t>
            </w:r>
            <w:r>
              <w:rPr>
                <w:spacing w:val="-9"/>
                <w:sz w:val="24"/>
              </w:rPr>
              <w:t xml:space="preserve"> </w:t>
            </w:r>
            <w:r>
              <w:rPr>
                <w:sz w:val="24"/>
              </w:rPr>
              <w:t>и</w:t>
            </w:r>
            <w:r>
              <w:rPr>
                <w:spacing w:val="-13"/>
                <w:sz w:val="24"/>
              </w:rPr>
              <w:t xml:space="preserve"> </w:t>
            </w:r>
            <w:r>
              <w:rPr>
                <w:sz w:val="24"/>
              </w:rPr>
              <w:t>назначение</w:t>
            </w:r>
            <w:r>
              <w:rPr>
                <w:spacing w:val="-15"/>
                <w:sz w:val="24"/>
              </w:rPr>
              <w:t xml:space="preserve"> </w:t>
            </w:r>
            <w:r>
              <w:rPr>
                <w:sz w:val="24"/>
              </w:rPr>
              <w:t>сборочных, технологических приспособлений и оснастки; правила сборки элементов</w:t>
            </w:r>
          </w:p>
          <w:p w:rsidR="00335362" w:rsidRDefault="00DB789F">
            <w:pPr>
              <w:pStyle w:val="TableParagraph"/>
              <w:spacing w:line="271" w:lineRule="exact"/>
              <w:ind w:left="109"/>
              <w:rPr>
                <w:sz w:val="24"/>
              </w:rPr>
            </w:pPr>
            <w:r>
              <w:rPr>
                <w:sz w:val="24"/>
              </w:rPr>
              <w:t>конструкции</w:t>
            </w:r>
            <w:r>
              <w:rPr>
                <w:spacing w:val="-1"/>
                <w:sz w:val="24"/>
              </w:rPr>
              <w:t xml:space="preserve"> </w:t>
            </w:r>
            <w:r>
              <w:rPr>
                <w:sz w:val="24"/>
              </w:rPr>
              <w:t>под</w:t>
            </w:r>
            <w:r>
              <w:rPr>
                <w:spacing w:val="-2"/>
                <w:sz w:val="24"/>
              </w:rPr>
              <w:t xml:space="preserve"> сварку</w:t>
            </w:r>
          </w:p>
        </w:tc>
      </w:tr>
      <w:tr w:rsidR="00335362">
        <w:trPr>
          <w:trHeight w:val="3173"/>
        </w:trPr>
        <w:tc>
          <w:tcPr>
            <w:tcW w:w="2123" w:type="dxa"/>
            <w:vMerge/>
            <w:tcBorders>
              <w:top w:val="nil"/>
            </w:tcBorders>
          </w:tcPr>
          <w:p w:rsidR="00335362" w:rsidRDefault="00335362">
            <w:pPr>
              <w:rPr>
                <w:sz w:val="2"/>
                <w:szCs w:val="2"/>
              </w:rPr>
            </w:pPr>
          </w:p>
        </w:tc>
        <w:tc>
          <w:tcPr>
            <w:tcW w:w="2977" w:type="dxa"/>
          </w:tcPr>
          <w:p w:rsidR="00335362" w:rsidRDefault="00DB789F">
            <w:pPr>
              <w:pStyle w:val="TableParagraph"/>
              <w:spacing w:line="276" w:lineRule="auto"/>
              <w:ind w:left="109" w:right="118"/>
              <w:rPr>
                <w:sz w:val="24"/>
              </w:rPr>
            </w:pPr>
            <w:r>
              <w:rPr>
                <w:sz w:val="24"/>
              </w:rPr>
              <w:t>ПК 1.4. Проводить подготовку элементов конструкции (изделий, узлов, деталей) под сварку, зачистку сварных швов и удаление поверхностных дефектов после сварки с использованием</w:t>
            </w:r>
            <w:r>
              <w:rPr>
                <w:spacing w:val="-15"/>
                <w:sz w:val="24"/>
              </w:rPr>
              <w:t xml:space="preserve"> </w:t>
            </w:r>
            <w:r>
              <w:rPr>
                <w:sz w:val="24"/>
              </w:rPr>
              <w:t>ручного</w:t>
            </w:r>
            <w:r>
              <w:rPr>
                <w:spacing w:val="-15"/>
                <w:sz w:val="24"/>
              </w:rPr>
              <w:t xml:space="preserve"> </w:t>
            </w:r>
            <w:r>
              <w:rPr>
                <w:sz w:val="24"/>
              </w:rPr>
              <w:t>и</w:t>
            </w:r>
          </w:p>
          <w:p w:rsidR="00335362" w:rsidRDefault="00DB789F">
            <w:pPr>
              <w:pStyle w:val="TableParagraph"/>
              <w:ind w:left="109"/>
              <w:rPr>
                <w:sz w:val="24"/>
              </w:rPr>
            </w:pPr>
            <w:r>
              <w:rPr>
                <w:spacing w:val="-2"/>
                <w:sz w:val="24"/>
              </w:rPr>
              <w:t>механизированного</w:t>
            </w:r>
          </w:p>
        </w:tc>
        <w:tc>
          <w:tcPr>
            <w:tcW w:w="4399" w:type="dxa"/>
          </w:tcPr>
          <w:p w:rsidR="00335362" w:rsidRDefault="00DB789F">
            <w:pPr>
              <w:pStyle w:val="TableParagraph"/>
              <w:spacing w:line="276" w:lineRule="auto"/>
              <w:ind w:left="109"/>
              <w:rPr>
                <w:sz w:val="24"/>
              </w:rPr>
            </w:pPr>
            <w:r>
              <w:rPr>
                <w:b/>
                <w:sz w:val="24"/>
              </w:rPr>
              <w:t xml:space="preserve">Навыки: </w:t>
            </w:r>
            <w:r>
              <w:rPr>
                <w:sz w:val="24"/>
              </w:rPr>
              <w:t>зачистки ручным или механизированным инструментом элементов</w:t>
            </w:r>
            <w:r>
              <w:rPr>
                <w:spacing w:val="-15"/>
                <w:sz w:val="24"/>
              </w:rPr>
              <w:t xml:space="preserve"> </w:t>
            </w:r>
            <w:r>
              <w:rPr>
                <w:sz w:val="24"/>
              </w:rPr>
              <w:t>конструкции</w:t>
            </w:r>
            <w:r>
              <w:rPr>
                <w:spacing w:val="-15"/>
                <w:sz w:val="24"/>
              </w:rPr>
              <w:t xml:space="preserve"> </w:t>
            </w:r>
            <w:r>
              <w:rPr>
                <w:sz w:val="24"/>
              </w:rPr>
              <w:t>(изделия,</w:t>
            </w:r>
            <w:r>
              <w:rPr>
                <w:spacing w:val="-13"/>
                <w:sz w:val="24"/>
              </w:rPr>
              <w:t xml:space="preserve"> </w:t>
            </w:r>
            <w:r>
              <w:rPr>
                <w:sz w:val="24"/>
              </w:rPr>
              <w:t>узлы, детали) под сварку;</w:t>
            </w:r>
          </w:p>
          <w:p w:rsidR="00335362" w:rsidRDefault="00DB789F">
            <w:pPr>
              <w:pStyle w:val="TableParagraph"/>
              <w:spacing w:line="276" w:lineRule="auto"/>
              <w:ind w:left="109" w:right="748"/>
              <w:rPr>
                <w:sz w:val="24"/>
              </w:rPr>
            </w:pPr>
            <w:r>
              <w:rPr>
                <w:sz w:val="24"/>
              </w:rPr>
              <w:t>зачистки ручным или механизированным</w:t>
            </w:r>
            <w:r>
              <w:rPr>
                <w:spacing w:val="-15"/>
                <w:sz w:val="24"/>
              </w:rPr>
              <w:t xml:space="preserve"> </w:t>
            </w:r>
            <w:r>
              <w:rPr>
                <w:sz w:val="24"/>
              </w:rPr>
              <w:t>инструментом сварных швов после сварки; удаления ручным или механизированным</w:t>
            </w:r>
            <w:r>
              <w:rPr>
                <w:spacing w:val="-15"/>
                <w:sz w:val="24"/>
              </w:rPr>
              <w:t xml:space="preserve"> </w:t>
            </w:r>
            <w:r>
              <w:rPr>
                <w:sz w:val="24"/>
              </w:rPr>
              <w:t>инструментом</w:t>
            </w:r>
          </w:p>
          <w:p w:rsidR="00335362" w:rsidRDefault="00DB789F">
            <w:pPr>
              <w:pStyle w:val="TableParagraph"/>
              <w:ind w:left="109"/>
              <w:rPr>
                <w:sz w:val="24"/>
              </w:rPr>
            </w:pPr>
            <w:r>
              <w:rPr>
                <w:sz w:val="24"/>
              </w:rPr>
              <w:t>поверхностных</w:t>
            </w:r>
            <w:r>
              <w:rPr>
                <w:spacing w:val="-6"/>
                <w:sz w:val="24"/>
              </w:rPr>
              <w:t xml:space="preserve"> </w:t>
            </w:r>
            <w:r>
              <w:rPr>
                <w:sz w:val="24"/>
              </w:rPr>
              <w:t>дефектов</w:t>
            </w:r>
            <w:r>
              <w:rPr>
                <w:spacing w:val="-4"/>
                <w:sz w:val="24"/>
              </w:rPr>
              <w:t xml:space="preserve"> </w:t>
            </w:r>
            <w:r>
              <w:rPr>
                <w:spacing w:val="-2"/>
                <w:sz w:val="24"/>
              </w:rPr>
              <w:t>(поры,</w:t>
            </w:r>
          </w:p>
        </w:tc>
      </w:tr>
    </w:tbl>
    <w:p w:rsidR="00335362" w:rsidRDefault="00335362">
      <w:pPr>
        <w:pStyle w:val="TableParagraph"/>
        <w:rPr>
          <w:sz w:val="24"/>
        </w:rPr>
        <w:sectPr w:rsidR="00335362">
          <w:type w:val="continuous"/>
          <w:pgSz w:w="11910" w:h="16840"/>
          <w:pgMar w:top="680" w:right="708" w:bottom="1480" w:left="708" w:header="0" w:footer="1296" w:gutter="0"/>
          <w:cols w:space="720"/>
        </w:sectPr>
      </w:pPr>
    </w:p>
    <w:tbl>
      <w:tblPr>
        <w:tblStyle w:val="TableNormal"/>
        <w:tblW w:w="0" w:type="auto"/>
        <w:tblInd w:w="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3"/>
        <w:gridCol w:w="2977"/>
        <w:gridCol w:w="4399"/>
      </w:tblGrid>
      <w:tr w:rsidR="00335362">
        <w:trPr>
          <w:trHeight w:val="633"/>
        </w:trPr>
        <w:tc>
          <w:tcPr>
            <w:tcW w:w="2123" w:type="dxa"/>
            <w:vMerge w:val="restart"/>
          </w:tcPr>
          <w:p w:rsidR="00335362" w:rsidRDefault="00335362">
            <w:pPr>
              <w:pStyle w:val="TableParagraph"/>
              <w:rPr>
                <w:sz w:val="24"/>
              </w:rPr>
            </w:pPr>
          </w:p>
        </w:tc>
        <w:tc>
          <w:tcPr>
            <w:tcW w:w="2977" w:type="dxa"/>
            <w:vMerge w:val="restart"/>
          </w:tcPr>
          <w:p w:rsidR="00335362" w:rsidRDefault="00DB789F">
            <w:pPr>
              <w:pStyle w:val="TableParagraph"/>
              <w:spacing w:line="268" w:lineRule="exact"/>
              <w:ind w:left="109"/>
              <w:rPr>
                <w:sz w:val="24"/>
              </w:rPr>
            </w:pPr>
            <w:r>
              <w:rPr>
                <w:spacing w:val="-2"/>
                <w:sz w:val="24"/>
              </w:rPr>
              <w:t>инструмента.</w:t>
            </w:r>
          </w:p>
        </w:tc>
        <w:tc>
          <w:tcPr>
            <w:tcW w:w="4399" w:type="dxa"/>
          </w:tcPr>
          <w:p w:rsidR="00335362" w:rsidRDefault="00DB789F">
            <w:pPr>
              <w:pStyle w:val="TableParagraph"/>
              <w:spacing w:line="268" w:lineRule="exact"/>
              <w:ind w:left="109"/>
              <w:rPr>
                <w:sz w:val="24"/>
              </w:rPr>
            </w:pPr>
            <w:r>
              <w:rPr>
                <w:sz w:val="24"/>
              </w:rPr>
              <w:t>шлаковые</w:t>
            </w:r>
            <w:r>
              <w:rPr>
                <w:spacing w:val="-8"/>
                <w:sz w:val="24"/>
              </w:rPr>
              <w:t xml:space="preserve"> </w:t>
            </w:r>
            <w:r>
              <w:rPr>
                <w:sz w:val="24"/>
              </w:rPr>
              <w:t xml:space="preserve">включения, подрезы, </w:t>
            </w:r>
            <w:r>
              <w:rPr>
                <w:spacing w:val="-2"/>
                <w:sz w:val="24"/>
              </w:rPr>
              <w:t>брызги</w:t>
            </w:r>
          </w:p>
          <w:p w:rsidR="00335362" w:rsidRDefault="00DB789F">
            <w:pPr>
              <w:pStyle w:val="TableParagraph"/>
              <w:spacing w:before="41"/>
              <w:ind w:left="109"/>
              <w:rPr>
                <w:sz w:val="24"/>
              </w:rPr>
            </w:pPr>
            <w:r>
              <w:rPr>
                <w:sz w:val="24"/>
              </w:rPr>
              <w:t>металла, наплывы и</w:t>
            </w:r>
            <w:r>
              <w:rPr>
                <w:spacing w:val="-4"/>
                <w:sz w:val="24"/>
              </w:rPr>
              <w:t xml:space="preserve"> </w:t>
            </w:r>
            <w:r>
              <w:rPr>
                <w:spacing w:val="-2"/>
                <w:sz w:val="24"/>
              </w:rPr>
              <w:t>т.д.).</w:t>
            </w:r>
          </w:p>
        </w:tc>
      </w:tr>
      <w:tr w:rsidR="00335362">
        <w:trPr>
          <w:trHeight w:val="1905"/>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Pr>
                <w:sz w:val="24"/>
              </w:rPr>
            </w:pPr>
            <w:r>
              <w:rPr>
                <w:b/>
                <w:sz w:val="24"/>
              </w:rPr>
              <w:t xml:space="preserve">Умения: </w:t>
            </w:r>
            <w:r>
              <w:rPr>
                <w:sz w:val="24"/>
              </w:rPr>
              <w:t>использовать ручной и механизированный инструмент для подготовки элементов конструкции (изделий,</w:t>
            </w:r>
            <w:r>
              <w:rPr>
                <w:spacing w:val="-13"/>
                <w:sz w:val="24"/>
              </w:rPr>
              <w:t xml:space="preserve"> </w:t>
            </w:r>
            <w:r>
              <w:rPr>
                <w:sz w:val="24"/>
              </w:rPr>
              <w:t>узлов,</w:t>
            </w:r>
            <w:r>
              <w:rPr>
                <w:spacing w:val="-7"/>
                <w:sz w:val="24"/>
              </w:rPr>
              <w:t xml:space="preserve"> </w:t>
            </w:r>
            <w:r>
              <w:rPr>
                <w:sz w:val="24"/>
              </w:rPr>
              <w:t>деталей)</w:t>
            </w:r>
            <w:r>
              <w:rPr>
                <w:spacing w:val="-13"/>
                <w:sz w:val="24"/>
              </w:rPr>
              <w:t xml:space="preserve"> </w:t>
            </w:r>
            <w:r>
              <w:rPr>
                <w:sz w:val="24"/>
              </w:rPr>
              <w:t>под</w:t>
            </w:r>
            <w:r>
              <w:rPr>
                <w:spacing w:val="-12"/>
                <w:sz w:val="24"/>
              </w:rPr>
              <w:t xml:space="preserve"> </w:t>
            </w:r>
            <w:r>
              <w:rPr>
                <w:sz w:val="24"/>
              </w:rPr>
              <w:t>сварку, зачистки сварных швов и удаления</w:t>
            </w:r>
          </w:p>
          <w:p w:rsidR="00335362" w:rsidRDefault="00DB789F">
            <w:pPr>
              <w:pStyle w:val="TableParagraph"/>
              <w:ind w:left="109"/>
              <w:rPr>
                <w:sz w:val="24"/>
              </w:rPr>
            </w:pPr>
            <w:r>
              <w:rPr>
                <w:sz w:val="24"/>
              </w:rPr>
              <w:t>поверхностных</w:t>
            </w:r>
            <w:r>
              <w:rPr>
                <w:spacing w:val="-6"/>
                <w:sz w:val="24"/>
              </w:rPr>
              <w:t xml:space="preserve"> </w:t>
            </w:r>
            <w:r>
              <w:rPr>
                <w:sz w:val="24"/>
              </w:rPr>
              <w:t>дефектов</w:t>
            </w:r>
            <w:r>
              <w:rPr>
                <w:spacing w:val="-3"/>
                <w:sz w:val="24"/>
              </w:rPr>
              <w:t xml:space="preserve"> </w:t>
            </w:r>
            <w:r>
              <w:rPr>
                <w:sz w:val="24"/>
              </w:rPr>
              <w:t>после</w:t>
            </w:r>
            <w:r>
              <w:rPr>
                <w:spacing w:val="-1"/>
                <w:sz w:val="24"/>
              </w:rPr>
              <w:t xml:space="preserve"> </w:t>
            </w:r>
            <w:r>
              <w:rPr>
                <w:spacing w:val="-2"/>
                <w:sz w:val="24"/>
              </w:rPr>
              <w:t>сварки</w:t>
            </w:r>
          </w:p>
        </w:tc>
      </w:tr>
      <w:tr w:rsidR="00335362">
        <w:trPr>
          <w:trHeight w:val="1272"/>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Pr>
                <w:sz w:val="24"/>
              </w:rPr>
            </w:pPr>
            <w:r>
              <w:rPr>
                <w:b/>
                <w:sz w:val="24"/>
              </w:rPr>
              <w:t>Знания:</w:t>
            </w:r>
            <w:r>
              <w:rPr>
                <w:b/>
                <w:spacing w:val="-13"/>
                <w:sz w:val="24"/>
              </w:rPr>
              <w:t xml:space="preserve"> </w:t>
            </w:r>
            <w:r>
              <w:rPr>
                <w:sz w:val="24"/>
              </w:rPr>
              <w:t>способы</w:t>
            </w:r>
            <w:r>
              <w:rPr>
                <w:spacing w:val="-14"/>
                <w:sz w:val="24"/>
              </w:rPr>
              <w:t xml:space="preserve"> </w:t>
            </w:r>
            <w:r>
              <w:rPr>
                <w:sz w:val="24"/>
              </w:rPr>
              <w:t>устранения</w:t>
            </w:r>
            <w:r>
              <w:rPr>
                <w:spacing w:val="-15"/>
                <w:sz w:val="24"/>
              </w:rPr>
              <w:t xml:space="preserve"> </w:t>
            </w:r>
            <w:r>
              <w:rPr>
                <w:sz w:val="24"/>
              </w:rPr>
              <w:t>дефектов сварных швов;</w:t>
            </w:r>
          </w:p>
          <w:p w:rsidR="00335362" w:rsidRDefault="00DB789F">
            <w:pPr>
              <w:pStyle w:val="TableParagraph"/>
              <w:spacing w:line="275" w:lineRule="exact"/>
              <w:ind w:left="109"/>
              <w:rPr>
                <w:sz w:val="24"/>
              </w:rPr>
            </w:pPr>
            <w:r>
              <w:rPr>
                <w:sz w:val="24"/>
              </w:rPr>
              <w:t>правила</w:t>
            </w:r>
            <w:r>
              <w:rPr>
                <w:spacing w:val="-2"/>
                <w:sz w:val="24"/>
              </w:rPr>
              <w:t xml:space="preserve"> </w:t>
            </w:r>
            <w:r>
              <w:rPr>
                <w:sz w:val="24"/>
              </w:rPr>
              <w:t xml:space="preserve">технической </w:t>
            </w:r>
            <w:r>
              <w:rPr>
                <w:spacing w:val="-2"/>
                <w:sz w:val="24"/>
              </w:rPr>
              <w:t>эксплуатации</w:t>
            </w:r>
          </w:p>
          <w:p w:rsidR="00335362" w:rsidRDefault="00DB789F">
            <w:pPr>
              <w:pStyle w:val="TableParagraph"/>
              <w:spacing w:before="37"/>
              <w:ind w:left="109"/>
              <w:rPr>
                <w:sz w:val="24"/>
              </w:rPr>
            </w:pPr>
            <w:r>
              <w:rPr>
                <w:spacing w:val="-2"/>
                <w:sz w:val="24"/>
              </w:rPr>
              <w:t>электроустановок.</w:t>
            </w:r>
          </w:p>
        </w:tc>
      </w:tr>
      <w:tr w:rsidR="00335362">
        <w:trPr>
          <w:trHeight w:val="6029"/>
        </w:trPr>
        <w:tc>
          <w:tcPr>
            <w:tcW w:w="2123" w:type="dxa"/>
            <w:vMerge/>
            <w:tcBorders>
              <w:top w:val="nil"/>
            </w:tcBorders>
          </w:tcPr>
          <w:p w:rsidR="00335362" w:rsidRDefault="00335362">
            <w:pPr>
              <w:rPr>
                <w:sz w:val="2"/>
                <w:szCs w:val="2"/>
              </w:rPr>
            </w:pPr>
          </w:p>
        </w:tc>
        <w:tc>
          <w:tcPr>
            <w:tcW w:w="2977" w:type="dxa"/>
            <w:vMerge w:val="restart"/>
          </w:tcPr>
          <w:p w:rsidR="00335362" w:rsidRDefault="00DB789F">
            <w:pPr>
              <w:pStyle w:val="TableParagraph"/>
              <w:spacing w:line="276" w:lineRule="auto"/>
              <w:ind w:left="109" w:right="223"/>
              <w:rPr>
                <w:sz w:val="24"/>
              </w:rPr>
            </w:pPr>
            <w:r>
              <w:rPr>
                <w:sz w:val="24"/>
              </w:rPr>
              <w:t>ПК.1.5. Проводить контроль собранных элементов конструкции (изделий,</w:t>
            </w:r>
            <w:r>
              <w:rPr>
                <w:spacing w:val="-1"/>
                <w:sz w:val="24"/>
              </w:rPr>
              <w:t xml:space="preserve"> </w:t>
            </w:r>
            <w:r>
              <w:rPr>
                <w:sz w:val="24"/>
              </w:rPr>
              <w:t>узлов, деталей) на соответствие геометрических</w:t>
            </w:r>
            <w:r>
              <w:rPr>
                <w:spacing w:val="-15"/>
                <w:sz w:val="24"/>
              </w:rPr>
              <w:t xml:space="preserve"> </w:t>
            </w:r>
            <w:r>
              <w:rPr>
                <w:sz w:val="24"/>
              </w:rPr>
              <w:t xml:space="preserve">размеров </w:t>
            </w:r>
            <w:r>
              <w:rPr>
                <w:spacing w:val="-2"/>
                <w:sz w:val="24"/>
              </w:rPr>
              <w:t xml:space="preserve">требованиям </w:t>
            </w:r>
            <w:r>
              <w:rPr>
                <w:sz w:val="24"/>
              </w:rPr>
              <w:t xml:space="preserve">конструкторской и </w:t>
            </w:r>
            <w:r>
              <w:rPr>
                <w:spacing w:val="-2"/>
                <w:sz w:val="24"/>
              </w:rPr>
              <w:t xml:space="preserve">производственно- технологической </w:t>
            </w:r>
            <w:r>
              <w:rPr>
                <w:sz w:val="24"/>
              </w:rPr>
              <w:t>документации по сварке</w:t>
            </w:r>
          </w:p>
        </w:tc>
        <w:tc>
          <w:tcPr>
            <w:tcW w:w="4399" w:type="dxa"/>
          </w:tcPr>
          <w:p w:rsidR="00335362" w:rsidRDefault="00DB789F">
            <w:pPr>
              <w:pStyle w:val="TableParagraph"/>
              <w:spacing w:line="276" w:lineRule="auto"/>
              <w:ind w:left="109" w:right="210"/>
              <w:rPr>
                <w:sz w:val="24"/>
              </w:rPr>
            </w:pPr>
            <w:r>
              <w:rPr>
                <w:b/>
                <w:sz w:val="24"/>
              </w:rPr>
              <w:t xml:space="preserve">Навыки: </w:t>
            </w:r>
            <w:r>
              <w:rPr>
                <w:sz w:val="24"/>
              </w:rPr>
              <w:t>контроля с применением измерительного инструмента подготовленных и собранных с применением сборочных приспособлений элементов конструкции</w:t>
            </w:r>
            <w:r>
              <w:rPr>
                <w:spacing w:val="-10"/>
                <w:sz w:val="24"/>
              </w:rPr>
              <w:t xml:space="preserve"> </w:t>
            </w:r>
            <w:r>
              <w:rPr>
                <w:sz w:val="24"/>
              </w:rPr>
              <w:t>(изделия,</w:t>
            </w:r>
            <w:r>
              <w:rPr>
                <w:spacing w:val="-9"/>
                <w:sz w:val="24"/>
              </w:rPr>
              <w:t xml:space="preserve"> </w:t>
            </w:r>
            <w:r>
              <w:rPr>
                <w:sz w:val="24"/>
              </w:rPr>
              <w:t>узлы,</w:t>
            </w:r>
            <w:r>
              <w:rPr>
                <w:spacing w:val="-9"/>
                <w:sz w:val="24"/>
              </w:rPr>
              <w:t xml:space="preserve"> </w:t>
            </w:r>
            <w:r>
              <w:rPr>
                <w:sz w:val="24"/>
              </w:rPr>
              <w:t>детали)</w:t>
            </w:r>
            <w:r>
              <w:rPr>
                <w:spacing w:val="-13"/>
                <w:sz w:val="24"/>
              </w:rPr>
              <w:t xml:space="preserve"> </w:t>
            </w:r>
            <w:r>
              <w:rPr>
                <w:sz w:val="24"/>
              </w:rPr>
              <w:t xml:space="preserve">на соответствие геометрических размеров требованиям конструкторской и </w:t>
            </w:r>
            <w:r>
              <w:rPr>
                <w:spacing w:val="-2"/>
                <w:sz w:val="24"/>
              </w:rPr>
              <w:t xml:space="preserve">производственно-технологической </w:t>
            </w:r>
            <w:r>
              <w:rPr>
                <w:sz w:val="24"/>
              </w:rPr>
              <w:t>документации по сварке;</w:t>
            </w:r>
          </w:p>
          <w:p w:rsidR="00335362" w:rsidRDefault="00DB789F">
            <w:pPr>
              <w:pStyle w:val="TableParagraph"/>
              <w:spacing w:line="276" w:lineRule="auto"/>
              <w:ind w:left="109" w:right="110"/>
              <w:rPr>
                <w:sz w:val="24"/>
              </w:rPr>
            </w:pPr>
            <w:r>
              <w:rPr>
                <w:sz w:val="24"/>
              </w:rPr>
              <w:t>контроля с применением измерительного инструмента подготовленных и собранных на прихватках элементов конструкции (изделия,</w:t>
            </w:r>
            <w:r>
              <w:rPr>
                <w:spacing w:val="-12"/>
                <w:sz w:val="24"/>
              </w:rPr>
              <w:t xml:space="preserve"> </w:t>
            </w:r>
            <w:r>
              <w:rPr>
                <w:sz w:val="24"/>
              </w:rPr>
              <w:t>узлы,</w:t>
            </w:r>
            <w:r>
              <w:rPr>
                <w:spacing w:val="-8"/>
                <w:sz w:val="24"/>
              </w:rPr>
              <w:t xml:space="preserve"> </w:t>
            </w:r>
            <w:r>
              <w:rPr>
                <w:sz w:val="24"/>
              </w:rPr>
              <w:t>детали)</w:t>
            </w:r>
            <w:r>
              <w:rPr>
                <w:spacing w:val="-9"/>
                <w:sz w:val="24"/>
              </w:rPr>
              <w:t xml:space="preserve"> </w:t>
            </w:r>
            <w:r>
              <w:rPr>
                <w:sz w:val="24"/>
              </w:rPr>
              <w:t>на</w:t>
            </w:r>
            <w:r>
              <w:rPr>
                <w:spacing w:val="-10"/>
                <w:sz w:val="24"/>
              </w:rPr>
              <w:t xml:space="preserve"> </w:t>
            </w:r>
            <w:r>
              <w:rPr>
                <w:sz w:val="24"/>
              </w:rPr>
              <w:t>соответствие геометрических размеров требованиям конструкторской и производственно- технологической документации по</w:t>
            </w:r>
          </w:p>
          <w:p w:rsidR="00335362" w:rsidRDefault="00DB789F">
            <w:pPr>
              <w:pStyle w:val="TableParagraph"/>
              <w:ind w:left="109"/>
              <w:rPr>
                <w:sz w:val="24"/>
              </w:rPr>
            </w:pPr>
            <w:r>
              <w:rPr>
                <w:spacing w:val="-2"/>
                <w:sz w:val="24"/>
              </w:rPr>
              <w:t>сварке</w:t>
            </w:r>
          </w:p>
        </w:tc>
      </w:tr>
      <w:tr w:rsidR="00335362">
        <w:trPr>
          <w:trHeight w:val="2539"/>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110"/>
              <w:rPr>
                <w:sz w:val="24"/>
              </w:rPr>
            </w:pPr>
            <w:r>
              <w:rPr>
                <w:b/>
                <w:sz w:val="24"/>
              </w:rPr>
              <w:t xml:space="preserve">Умения: </w:t>
            </w:r>
            <w:r>
              <w:rPr>
                <w:sz w:val="24"/>
              </w:rPr>
              <w:t>использовать измерительный инструмент для контроля собранных элементов</w:t>
            </w:r>
            <w:r>
              <w:rPr>
                <w:spacing w:val="-15"/>
                <w:sz w:val="24"/>
              </w:rPr>
              <w:t xml:space="preserve"> </w:t>
            </w:r>
            <w:r>
              <w:rPr>
                <w:sz w:val="24"/>
              </w:rPr>
              <w:t>конструкции</w:t>
            </w:r>
            <w:r>
              <w:rPr>
                <w:spacing w:val="-12"/>
                <w:sz w:val="24"/>
              </w:rPr>
              <w:t xml:space="preserve"> </w:t>
            </w:r>
            <w:r>
              <w:rPr>
                <w:sz w:val="24"/>
              </w:rPr>
              <w:t>(изделий,</w:t>
            </w:r>
            <w:r>
              <w:rPr>
                <w:spacing w:val="-15"/>
                <w:sz w:val="24"/>
              </w:rPr>
              <w:t xml:space="preserve"> </w:t>
            </w:r>
            <w:r>
              <w:rPr>
                <w:sz w:val="24"/>
              </w:rPr>
              <w:t>узлов, деталей) на соответствие геометрических размеров требованиям конструкторской и производственно- технологической документации по</w:t>
            </w:r>
          </w:p>
          <w:p w:rsidR="00335362" w:rsidRDefault="00DB789F">
            <w:pPr>
              <w:pStyle w:val="TableParagraph"/>
              <w:ind w:left="109"/>
              <w:rPr>
                <w:sz w:val="24"/>
              </w:rPr>
            </w:pPr>
            <w:r>
              <w:rPr>
                <w:spacing w:val="-2"/>
                <w:sz w:val="24"/>
              </w:rPr>
              <w:t>сварке</w:t>
            </w:r>
          </w:p>
        </w:tc>
      </w:tr>
      <w:tr w:rsidR="00335362">
        <w:trPr>
          <w:trHeight w:val="1905"/>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336"/>
              <w:rPr>
                <w:sz w:val="24"/>
              </w:rPr>
            </w:pPr>
            <w:r>
              <w:rPr>
                <w:b/>
                <w:sz w:val="24"/>
              </w:rPr>
              <w:t xml:space="preserve">Знания: </w:t>
            </w:r>
            <w:r>
              <w:rPr>
                <w:sz w:val="24"/>
              </w:rPr>
              <w:t>устройство сварочного и вспомогательного оборудования, назначение и условия работы контрольно-измерительных</w:t>
            </w:r>
            <w:r>
              <w:rPr>
                <w:spacing w:val="-15"/>
                <w:sz w:val="24"/>
              </w:rPr>
              <w:t xml:space="preserve"> </w:t>
            </w:r>
            <w:r>
              <w:rPr>
                <w:sz w:val="24"/>
              </w:rPr>
              <w:t>приборов, правила их эксплуатации и область</w:t>
            </w:r>
          </w:p>
          <w:p w:rsidR="00335362" w:rsidRDefault="00DB789F">
            <w:pPr>
              <w:pStyle w:val="TableParagraph"/>
              <w:ind w:left="109"/>
              <w:rPr>
                <w:sz w:val="24"/>
              </w:rPr>
            </w:pPr>
            <w:r>
              <w:rPr>
                <w:spacing w:val="-2"/>
                <w:sz w:val="24"/>
              </w:rPr>
              <w:t>применения</w:t>
            </w:r>
          </w:p>
        </w:tc>
      </w:tr>
    </w:tbl>
    <w:p w:rsidR="00335362" w:rsidRDefault="00335362">
      <w:pPr>
        <w:pStyle w:val="TableParagraph"/>
        <w:rPr>
          <w:sz w:val="24"/>
        </w:rPr>
        <w:sectPr w:rsidR="00335362">
          <w:type w:val="continuous"/>
          <w:pgSz w:w="11910" w:h="16840"/>
          <w:pgMar w:top="680" w:right="708" w:bottom="1480" w:left="708" w:header="0" w:footer="1296" w:gutter="0"/>
          <w:cols w:space="720"/>
        </w:sectPr>
      </w:pPr>
    </w:p>
    <w:tbl>
      <w:tblPr>
        <w:tblStyle w:val="TableNormal"/>
        <w:tblW w:w="0" w:type="auto"/>
        <w:tblInd w:w="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3"/>
        <w:gridCol w:w="2977"/>
        <w:gridCol w:w="4399"/>
      </w:tblGrid>
      <w:tr w:rsidR="00335362">
        <w:trPr>
          <w:trHeight w:val="1906"/>
        </w:trPr>
        <w:tc>
          <w:tcPr>
            <w:tcW w:w="2123" w:type="dxa"/>
            <w:vMerge w:val="restart"/>
          </w:tcPr>
          <w:p w:rsidR="00335362" w:rsidRDefault="00DB789F">
            <w:pPr>
              <w:pStyle w:val="TableParagraph"/>
              <w:spacing w:line="276" w:lineRule="auto"/>
              <w:ind w:left="110" w:right="170"/>
              <w:rPr>
                <w:sz w:val="24"/>
              </w:rPr>
            </w:pPr>
            <w:r>
              <w:rPr>
                <w:spacing w:val="-2"/>
                <w:sz w:val="24"/>
              </w:rPr>
              <w:lastRenderedPageBreak/>
              <w:t xml:space="preserve">Выполнение </w:t>
            </w:r>
            <w:r>
              <w:rPr>
                <w:sz w:val="24"/>
              </w:rPr>
              <w:t>ручной дуговой сварки</w:t>
            </w:r>
            <w:r>
              <w:rPr>
                <w:spacing w:val="-15"/>
                <w:sz w:val="24"/>
              </w:rPr>
              <w:t xml:space="preserve"> </w:t>
            </w:r>
            <w:r>
              <w:rPr>
                <w:sz w:val="24"/>
              </w:rPr>
              <w:t xml:space="preserve">(наплавка, </w:t>
            </w:r>
            <w:r>
              <w:rPr>
                <w:spacing w:val="-2"/>
                <w:sz w:val="24"/>
              </w:rPr>
              <w:t>резка) плавящимся покрытым электродом</w:t>
            </w:r>
          </w:p>
        </w:tc>
        <w:tc>
          <w:tcPr>
            <w:tcW w:w="2977" w:type="dxa"/>
            <w:vMerge w:val="restart"/>
          </w:tcPr>
          <w:p w:rsidR="00335362" w:rsidRDefault="00DB789F">
            <w:pPr>
              <w:pStyle w:val="TableParagraph"/>
              <w:spacing w:line="276" w:lineRule="auto"/>
              <w:ind w:left="109"/>
              <w:rPr>
                <w:sz w:val="24"/>
              </w:rPr>
            </w:pPr>
            <w:r>
              <w:rPr>
                <w:sz w:val="24"/>
              </w:rPr>
              <w:t>ПК.2.1. Проверять работоспособность и исправность сварочного оборудования для ручной дуговой</w:t>
            </w:r>
            <w:r>
              <w:rPr>
                <w:spacing w:val="-15"/>
                <w:sz w:val="24"/>
              </w:rPr>
              <w:t xml:space="preserve"> </w:t>
            </w:r>
            <w:r>
              <w:rPr>
                <w:sz w:val="24"/>
              </w:rPr>
              <w:t>сварки</w:t>
            </w:r>
            <w:r>
              <w:rPr>
                <w:spacing w:val="-15"/>
                <w:sz w:val="24"/>
              </w:rPr>
              <w:t xml:space="preserve"> </w:t>
            </w:r>
            <w:r>
              <w:rPr>
                <w:sz w:val="24"/>
              </w:rPr>
              <w:t>(наплавка, резка) плавящимся покрытым электродом (далее – РД)</w:t>
            </w:r>
          </w:p>
        </w:tc>
        <w:tc>
          <w:tcPr>
            <w:tcW w:w="4399" w:type="dxa"/>
          </w:tcPr>
          <w:p w:rsidR="00335362" w:rsidRDefault="00DB789F">
            <w:pPr>
              <w:pStyle w:val="TableParagraph"/>
              <w:spacing w:line="276" w:lineRule="auto"/>
              <w:ind w:left="109"/>
              <w:rPr>
                <w:sz w:val="24"/>
              </w:rPr>
            </w:pPr>
            <w:r>
              <w:rPr>
                <w:b/>
                <w:sz w:val="24"/>
              </w:rPr>
              <w:t>Навыки:</w:t>
            </w:r>
            <w:r>
              <w:rPr>
                <w:b/>
                <w:spacing w:val="-15"/>
                <w:sz w:val="24"/>
              </w:rPr>
              <w:t xml:space="preserve"> </w:t>
            </w:r>
            <w:r>
              <w:rPr>
                <w:sz w:val="24"/>
              </w:rPr>
              <w:t>проверки</w:t>
            </w:r>
            <w:r>
              <w:rPr>
                <w:spacing w:val="-15"/>
                <w:sz w:val="24"/>
              </w:rPr>
              <w:t xml:space="preserve"> </w:t>
            </w:r>
            <w:r>
              <w:rPr>
                <w:sz w:val="24"/>
              </w:rPr>
              <w:t>оснащенности сварочного поста РД;</w:t>
            </w:r>
          </w:p>
          <w:p w:rsidR="00335362" w:rsidRDefault="00DB789F">
            <w:pPr>
              <w:pStyle w:val="TableParagraph"/>
              <w:spacing w:line="278" w:lineRule="auto"/>
              <w:ind w:left="109"/>
              <w:rPr>
                <w:sz w:val="24"/>
              </w:rPr>
            </w:pPr>
            <w:r>
              <w:rPr>
                <w:sz w:val="24"/>
              </w:rPr>
              <w:t>проверки работоспособности и исправности</w:t>
            </w:r>
            <w:r>
              <w:rPr>
                <w:spacing w:val="-12"/>
                <w:sz w:val="24"/>
              </w:rPr>
              <w:t xml:space="preserve"> </w:t>
            </w:r>
            <w:r>
              <w:rPr>
                <w:sz w:val="24"/>
              </w:rPr>
              <w:t>оборудования</w:t>
            </w:r>
            <w:r>
              <w:rPr>
                <w:spacing w:val="-10"/>
                <w:sz w:val="24"/>
              </w:rPr>
              <w:t xml:space="preserve"> </w:t>
            </w:r>
            <w:r>
              <w:rPr>
                <w:sz w:val="24"/>
              </w:rPr>
              <w:t>поста</w:t>
            </w:r>
            <w:r>
              <w:rPr>
                <w:spacing w:val="-14"/>
                <w:sz w:val="24"/>
              </w:rPr>
              <w:t xml:space="preserve"> </w:t>
            </w:r>
            <w:r>
              <w:rPr>
                <w:sz w:val="24"/>
              </w:rPr>
              <w:t>РД; проверки наличия заземления</w:t>
            </w:r>
          </w:p>
          <w:p w:rsidR="00335362" w:rsidRDefault="00DB789F">
            <w:pPr>
              <w:pStyle w:val="TableParagraph"/>
              <w:spacing w:line="271" w:lineRule="exact"/>
              <w:ind w:left="109"/>
              <w:rPr>
                <w:sz w:val="24"/>
              </w:rPr>
            </w:pPr>
            <w:r>
              <w:rPr>
                <w:sz w:val="24"/>
              </w:rPr>
              <w:t>сварочного</w:t>
            </w:r>
            <w:r>
              <w:rPr>
                <w:spacing w:val="2"/>
                <w:sz w:val="24"/>
              </w:rPr>
              <w:t xml:space="preserve"> </w:t>
            </w:r>
            <w:r>
              <w:rPr>
                <w:sz w:val="24"/>
              </w:rPr>
              <w:t>поста</w:t>
            </w:r>
            <w:r>
              <w:rPr>
                <w:spacing w:val="-6"/>
                <w:sz w:val="24"/>
              </w:rPr>
              <w:t xml:space="preserve"> </w:t>
            </w:r>
            <w:r>
              <w:rPr>
                <w:spacing w:val="-5"/>
                <w:sz w:val="24"/>
              </w:rPr>
              <w:t>РД</w:t>
            </w:r>
          </w:p>
        </w:tc>
      </w:tr>
      <w:tr w:rsidR="00335362">
        <w:trPr>
          <w:trHeight w:val="950"/>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68" w:lineRule="exact"/>
              <w:ind w:left="109"/>
              <w:rPr>
                <w:sz w:val="24"/>
              </w:rPr>
            </w:pPr>
            <w:r>
              <w:rPr>
                <w:b/>
                <w:sz w:val="24"/>
              </w:rPr>
              <w:t>Умения:</w:t>
            </w:r>
            <w:r>
              <w:rPr>
                <w:b/>
                <w:spacing w:val="-3"/>
                <w:sz w:val="24"/>
              </w:rPr>
              <w:t xml:space="preserve"> </w:t>
            </w:r>
            <w:r>
              <w:rPr>
                <w:sz w:val="24"/>
              </w:rPr>
              <w:t>проверять</w:t>
            </w:r>
            <w:r>
              <w:rPr>
                <w:spacing w:val="-3"/>
                <w:sz w:val="24"/>
              </w:rPr>
              <w:t xml:space="preserve"> </w:t>
            </w:r>
            <w:r>
              <w:rPr>
                <w:spacing w:val="-2"/>
                <w:sz w:val="24"/>
              </w:rPr>
              <w:t>работоспособность</w:t>
            </w:r>
          </w:p>
          <w:p w:rsidR="00335362" w:rsidRDefault="00DB789F">
            <w:pPr>
              <w:pStyle w:val="TableParagraph"/>
              <w:spacing w:before="7" w:line="310" w:lineRule="atLeast"/>
              <w:ind w:left="109"/>
              <w:rPr>
                <w:sz w:val="24"/>
              </w:rPr>
            </w:pPr>
            <w:r>
              <w:rPr>
                <w:sz w:val="24"/>
              </w:rPr>
              <w:t>и</w:t>
            </w:r>
            <w:r>
              <w:rPr>
                <w:spacing w:val="-12"/>
                <w:sz w:val="24"/>
              </w:rPr>
              <w:t xml:space="preserve"> </w:t>
            </w:r>
            <w:r>
              <w:rPr>
                <w:sz w:val="24"/>
              </w:rPr>
              <w:t>исправность</w:t>
            </w:r>
            <w:r>
              <w:rPr>
                <w:spacing w:val="-12"/>
                <w:sz w:val="24"/>
              </w:rPr>
              <w:t xml:space="preserve"> </w:t>
            </w:r>
            <w:r>
              <w:rPr>
                <w:sz w:val="24"/>
              </w:rPr>
              <w:t>сварочного</w:t>
            </w:r>
            <w:r>
              <w:rPr>
                <w:spacing w:val="-13"/>
                <w:sz w:val="24"/>
              </w:rPr>
              <w:t xml:space="preserve"> </w:t>
            </w:r>
            <w:r>
              <w:rPr>
                <w:sz w:val="24"/>
              </w:rPr>
              <w:t>оборудования для РД</w:t>
            </w:r>
          </w:p>
        </w:tc>
      </w:tr>
      <w:tr w:rsidR="00335362">
        <w:trPr>
          <w:trHeight w:val="1905"/>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107"/>
              <w:rPr>
                <w:sz w:val="24"/>
              </w:rPr>
            </w:pPr>
            <w:r>
              <w:rPr>
                <w:b/>
                <w:sz w:val="24"/>
              </w:rPr>
              <w:t xml:space="preserve">Знания: </w:t>
            </w:r>
            <w:r>
              <w:rPr>
                <w:sz w:val="24"/>
              </w:rPr>
              <w:t>устройство сварочного и вспомогательного</w:t>
            </w:r>
            <w:r>
              <w:rPr>
                <w:spacing w:val="-15"/>
                <w:sz w:val="24"/>
              </w:rPr>
              <w:t xml:space="preserve"> </w:t>
            </w:r>
            <w:r>
              <w:rPr>
                <w:sz w:val="24"/>
              </w:rPr>
              <w:t>оборудования</w:t>
            </w:r>
            <w:r>
              <w:rPr>
                <w:spacing w:val="-14"/>
                <w:sz w:val="24"/>
              </w:rPr>
              <w:t xml:space="preserve"> </w:t>
            </w:r>
            <w:r>
              <w:rPr>
                <w:sz w:val="24"/>
              </w:rPr>
              <w:t>для</w:t>
            </w:r>
            <w:r>
              <w:rPr>
                <w:spacing w:val="-12"/>
                <w:sz w:val="24"/>
              </w:rPr>
              <w:t xml:space="preserve"> </w:t>
            </w:r>
            <w:r>
              <w:rPr>
                <w:sz w:val="24"/>
              </w:rPr>
              <w:t>РД, назначение и условия работы контрольно-измерительных приборов, правила их эксплуатации и область</w:t>
            </w:r>
          </w:p>
          <w:p w:rsidR="00335362" w:rsidRDefault="00DB789F">
            <w:pPr>
              <w:pStyle w:val="TableParagraph"/>
              <w:ind w:left="109"/>
              <w:rPr>
                <w:sz w:val="24"/>
              </w:rPr>
            </w:pPr>
            <w:r>
              <w:rPr>
                <w:spacing w:val="-2"/>
                <w:sz w:val="24"/>
              </w:rPr>
              <w:t>применения</w:t>
            </w:r>
          </w:p>
        </w:tc>
      </w:tr>
      <w:tr w:rsidR="00335362">
        <w:trPr>
          <w:trHeight w:val="633"/>
        </w:trPr>
        <w:tc>
          <w:tcPr>
            <w:tcW w:w="2123" w:type="dxa"/>
            <w:vMerge/>
            <w:tcBorders>
              <w:top w:val="nil"/>
            </w:tcBorders>
          </w:tcPr>
          <w:p w:rsidR="00335362" w:rsidRDefault="00335362">
            <w:pPr>
              <w:rPr>
                <w:sz w:val="2"/>
                <w:szCs w:val="2"/>
              </w:rPr>
            </w:pPr>
          </w:p>
        </w:tc>
        <w:tc>
          <w:tcPr>
            <w:tcW w:w="2977" w:type="dxa"/>
            <w:vMerge w:val="restart"/>
          </w:tcPr>
          <w:p w:rsidR="00335362" w:rsidRDefault="00DB789F">
            <w:pPr>
              <w:pStyle w:val="TableParagraph"/>
              <w:spacing w:line="276" w:lineRule="auto"/>
              <w:ind w:left="109" w:right="323"/>
              <w:rPr>
                <w:sz w:val="24"/>
              </w:rPr>
            </w:pPr>
            <w:r>
              <w:rPr>
                <w:sz w:val="24"/>
              </w:rPr>
              <w:t>ПК 2.2. Настраивать сварочное</w:t>
            </w:r>
            <w:r>
              <w:rPr>
                <w:spacing w:val="-15"/>
                <w:sz w:val="24"/>
              </w:rPr>
              <w:t xml:space="preserve"> </w:t>
            </w:r>
            <w:r>
              <w:rPr>
                <w:sz w:val="24"/>
              </w:rPr>
              <w:t>оборудование для РД</w:t>
            </w:r>
          </w:p>
        </w:tc>
        <w:tc>
          <w:tcPr>
            <w:tcW w:w="4399" w:type="dxa"/>
          </w:tcPr>
          <w:p w:rsidR="00335362" w:rsidRDefault="00DB789F">
            <w:pPr>
              <w:pStyle w:val="TableParagraph"/>
              <w:spacing w:line="268" w:lineRule="exact"/>
              <w:ind w:left="109"/>
              <w:rPr>
                <w:sz w:val="24"/>
              </w:rPr>
            </w:pPr>
            <w:r>
              <w:rPr>
                <w:b/>
                <w:sz w:val="24"/>
              </w:rPr>
              <w:t>Навыки:</w:t>
            </w:r>
            <w:r>
              <w:rPr>
                <w:b/>
                <w:spacing w:val="-5"/>
                <w:sz w:val="24"/>
              </w:rPr>
              <w:t xml:space="preserve"> </w:t>
            </w:r>
            <w:r>
              <w:rPr>
                <w:sz w:val="24"/>
              </w:rPr>
              <w:t>настройки</w:t>
            </w:r>
            <w:r>
              <w:rPr>
                <w:spacing w:val="-6"/>
                <w:sz w:val="24"/>
              </w:rPr>
              <w:t xml:space="preserve"> </w:t>
            </w:r>
            <w:r>
              <w:rPr>
                <w:sz w:val="24"/>
              </w:rPr>
              <w:t>оборудования</w:t>
            </w:r>
            <w:r>
              <w:rPr>
                <w:spacing w:val="-7"/>
                <w:sz w:val="24"/>
              </w:rPr>
              <w:t xml:space="preserve"> </w:t>
            </w:r>
            <w:r>
              <w:rPr>
                <w:spacing w:val="-5"/>
                <w:sz w:val="24"/>
              </w:rPr>
              <w:t>РД</w:t>
            </w:r>
          </w:p>
          <w:p w:rsidR="00335362" w:rsidRDefault="00DB789F">
            <w:pPr>
              <w:pStyle w:val="TableParagraph"/>
              <w:spacing w:before="41"/>
              <w:ind w:left="109"/>
              <w:rPr>
                <w:sz w:val="24"/>
              </w:rPr>
            </w:pPr>
            <w:r>
              <w:rPr>
                <w:sz w:val="24"/>
              </w:rPr>
              <w:t>для</w:t>
            </w:r>
            <w:r>
              <w:rPr>
                <w:spacing w:val="-2"/>
                <w:sz w:val="24"/>
              </w:rPr>
              <w:t xml:space="preserve"> </w:t>
            </w:r>
            <w:r>
              <w:rPr>
                <w:sz w:val="24"/>
              </w:rPr>
              <w:t>выполнения</w:t>
            </w:r>
            <w:r>
              <w:rPr>
                <w:spacing w:val="-1"/>
                <w:sz w:val="24"/>
              </w:rPr>
              <w:t xml:space="preserve"> </w:t>
            </w:r>
            <w:r>
              <w:rPr>
                <w:spacing w:val="-2"/>
                <w:sz w:val="24"/>
              </w:rPr>
              <w:t>сварки</w:t>
            </w:r>
          </w:p>
        </w:tc>
      </w:tr>
      <w:tr w:rsidR="00335362">
        <w:trPr>
          <w:trHeight w:val="637"/>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68" w:lineRule="exact"/>
              <w:ind w:left="109"/>
              <w:rPr>
                <w:sz w:val="24"/>
              </w:rPr>
            </w:pPr>
            <w:r>
              <w:rPr>
                <w:b/>
                <w:sz w:val="24"/>
              </w:rPr>
              <w:t>Умения:</w:t>
            </w:r>
            <w:r>
              <w:rPr>
                <w:b/>
                <w:spacing w:val="-4"/>
                <w:sz w:val="24"/>
              </w:rPr>
              <w:t xml:space="preserve"> </w:t>
            </w:r>
            <w:r>
              <w:rPr>
                <w:sz w:val="24"/>
              </w:rPr>
              <w:t xml:space="preserve">настраивать </w:t>
            </w:r>
            <w:r>
              <w:rPr>
                <w:spacing w:val="-2"/>
                <w:sz w:val="24"/>
              </w:rPr>
              <w:t>сварочное</w:t>
            </w:r>
          </w:p>
          <w:p w:rsidR="00335362" w:rsidRDefault="00DB789F">
            <w:pPr>
              <w:pStyle w:val="TableParagraph"/>
              <w:spacing w:before="45"/>
              <w:ind w:left="109"/>
              <w:rPr>
                <w:sz w:val="24"/>
              </w:rPr>
            </w:pPr>
            <w:r>
              <w:rPr>
                <w:sz w:val="24"/>
              </w:rPr>
              <w:t>оборудование</w:t>
            </w:r>
            <w:r>
              <w:rPr>
                <w:spacing w:val="-4"/>
                <w:sz w:val="24"/>
              </w:rPr>
              <w:t xml:space="preserve"> </w:t>
            </w:r>
            <w:r>
              <w:rPr>
                <w:sz w:val="24"/>
              </w:rPr>
              <w:t>для</w:t>
            </w:r>
            <w:r>
              <w:rPr>
                <w:spacing w:val="-1"/>
                <w:sz w:val="24"/>
              </w:rPr>
              <w:t xml:space="preserve"> </w:t>
            </w:r>
            <w:r>
              <w:rPr>
                <w:spacing w:val="-5"/>
                <w:sz w:val="24"/>
              </w:rPr>
              <w:t>РД</w:t>
            </w:r>
          </w:p>
        </w:tc>
      </w:tr>
      <w:tr w:rsidR="00335362">
        <w:trPr>
          <w:trHeight w:val="1267"/>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210"/>
              <w:rPr>
                <w:sz w:val="24"/>
              </w:rPr>
            </w:pPr>
            <w:r>
              <w:rPr>
                <w:b/>
                <w:sz w:val="24"/>
              </w:rPr>
              <w:t xml:space="preserve">Знания: </w:t>
            </w:r>
            <w:r>
              <w:rPr>
                <w:sz w:val="24"/>
              </w:rPr>
              <w:t>основные группы и марки материалов, свариваемых РД; сварочные</w:t>
            </w:r>
            <w:r>
              <w:rPr>
                <w:spacing w:val="-15"/>
                <w:sz w:val="24"/>
              </w:rPr>
              <w:t xml:space="preserve"> </w:t>
            </w:r>
            <w:r>
              <w:rPr>
                <w:sz w:val="24"/>
              </w:rPr>
              <w:t>(наплавочные)</w:t>
            </w:r>
            <w:r>
              <w:rPr>
                <w:spacing w:val="-15"/>
                <w:sz w:val="24"/>
              </w:rPr>
              <w:t xml:space="preserve"> </w:t>
            </w:r>
            <w:r>
              <w:rPr>
                <w:sz w:val="24"/>
              </w:rPr>
              <w:t>материалы</w:t>
            </w:r>
          </w:p>
          <w:p w:rsidR="00335362" w:rsidRDefault="00DB789F">
            <w:pPr>
              <w:pStyle w:val="TableParagraph"/>
              <w:spacing w:line="275" w:lineRule="exact"/>
              <w:ind w:left="109"/>
              <w:rPr>
                <w:sz w:val="24"/>
              </w:rPr>
            </w:pPr>
            <w:r>
              <w:rPr>
                <w:sz w:val="24"/>
              </w:rPr>
              <w:t>для</w:t>
            </w:r>
            <w:r>
              <w:rPr>
                <w:spacing w:val="-1"/>
                <w:sz w:val="24"/>
              </w:rPr>
              <w:t xml:space="preserve"> </w:t>
            </w:r>
            <w:r>
              <w:rPr>
                <w:spacing w:val="-5"/>
                <w:sz w:val="24"/>
              </w:rPr>
              <w:t>РД</w:t>
            </w:r>
          </w:p>
        </w:tc>
      </w:tr>
      <w:tr w:rsidR="00335362">
        <w:trPr>
          <w:trHeight w:val="954"/>
        </w:trPr>
        <w:tc>
          <w:tcPr>
            <w:tcW w:w="2123" w:type="dxa"/>
            <w:vMerge/>
            <w:tcBorders>
              <w:top w:val="nil"/>
            </w:tcBorders>
          </w:tcPr>
          <w:p w:rsidR="00335362" w:rsidRDefault="00335362">
            <w:pPr>
              <w:rPr>
                <w:sz w:val="2"/>
                <w:szCs w:val="2"/>
              </w:rPr>
            </w:pPr>
          </w:p>
        </w:tc>
        <w:tc>
          <w:tcPr>
            <w:tcW w:w="2977" w:type="dxa"/>
            <w:vMerge w:val="restart"/>
          </w:tcPr>
          <w:p w:rsidR="00335362" w:rsidRDefault="00DB789F">
            <w:pPr>
              <w:pStyle w:val="TableParagraph"/>
              <w:spacing w:line="276" w:lineRule="auto"/>
              <w:ind w:left="109" w:right="278"/>
              <w:rPr>
                <w:sz w:val="24"/>
              </w:rPr>
            </w:pPr>
            <w:r>
              <w:rPr>
                <w:sz w:val="24"/>
              </w:rPr>
              <w:t xml:space="preserve">ПК 2.3. Выполнять </w:t>
            </w:r>
            <w:r>
              <w:rPr>
                <w:spacing w:val="-2"/>
                <w:sz w:val="24"/>
              </w:rPr>
              <w:t xml:space="preserve">предварительный, сопутствующий </w:t>
            </w:r>
            <w:r>
              <w:rPr>
                <w:sz w:val="24"/>
              </w:rPr>
              <w:t>(межслойный) подогрев металла</w:t>
            </w:r>
            <w:r>
              <w:rPr>
                <w:spacing w:val="-13"/>
                <w:sz w:val="24"/>
              </w:rPr>
              <w:t xml:space="preserve"> </w:t>
            </w:r>
            <w:r>
              <w:rPr>
                <w:sz w:val="24"/>
              </w:rPr>
              <w:t>в</w:t>
            </w:r>
            <w:r>
              <w:rPr>
                <w:spacing w:val="-11"/>
                <w:sz w:val="24"/>
              </w:rPr>
              <w:t xml:space="preserve"> </w:t>
            </w:r>
            <w:r>
              <w:rPr>
                <w:sz w:val="24"/>
              </w:rPr>
              <w:t>соответствии</w:t>
            </w:r>
            <w:r>
              <w:rPr>
                <w:spacing w:val="-11"/>
                <w:sz w:val="24"/>
              </w:rPr>
              <w:t xml:space="preserve"> </w:t>
            </w:r>
            <w:r>
              <w:rPr>
                <w:sz w:val="24"/>
              </w:rPr>
              <w:t xml:space="preserve">с </w:t>
            </w:r>
            <w:r>
              <w:rPr>
                <w:spacing w:val="-2"/>
                <w:sz w:val="24"/>
              </w:rPr>
              <w:t xml:space="preserve">требованиями производственно- технологической </w:t>
            </w:r>
            <w:r>
              <w:rPr>
                <w:sz w:val="24"/>
              </w:rPr>
              <w:t>документации по сварке</w:t>
            </w:r>
          </w:p>
        </w:tc>
        <w:tc>
          <w:tcPr>
            <w:tcW w:w="4399" w:type="dxa"/>
          </w:tcPr>
          <w:p w:rsidR="00335362" w:rsidRDefault="00DB789F">
            <w:pPr>
              <w:pStyle w:val="TableParagraph"/>
              <w:spacing w:line="276" w:lineRule="auto"/>
              <w:ind w:left="109" w:right="588"/>
              <w:rPr>
                <w:sz w:val="24"/>
              </w:rPr>
            </w:pPr>
            <w:r>
              <w:rPr>
                <w:b/>
                <w:sz w:val="24"/>
              </w:rPr>
              <w:t xml:space="preserve">Навыки: </w:t>
            </w:r>
            <w:r>
              <w:rPr>
                <w:sz w:val="24"/>
              </w:rPr>
              <w:t>выполнения предварительного,</w:t>
            </w:r>
            <w:r>
              <w:rPr>
                <w:spacing w:val="-15"/>
                <w:sz w:val="24"/>
              </w:rPr>
              <w:t xml:space="preserve"> </w:t>
            </w:r>
            <w:r>
              <w:rPr>
                <w:sz w:val="24"/>
              </w:rPr>
              <w:t>сопутствующего</w:t>
            </w:r>
          </w:p>
          <w:p w:rsidR="00335362" w:rsidRDefault="00DB789F">
            <w:pPr>
              <w:pStyle w:val="TableParagraph"/>
              <w:ind w:left="109"/>
              <w:rPr>
                <w:sz w:val="24"/>
              </w:rPr>
            </w:pPr>
            <w:r>
              <w:rPr>
                <w:sz w:val="24"/>
              </w:rPr>
              <w:t>(межслойного)</w:t>
            </w:r>
            <w:r>
              <w:rPr>
                <w:spacing w:val="-4"/>
                <w:sz w:val="24"/>
              </w:rPr>
              <w:t xml:space="preserve"> </w:t>
            </w:r>
            <w:r>
              <w:rPr>
                <w:sz w:val="24"/>
              </w:rPr>
              <w:t>подогрева</w:t>
            </w:r>
            <w:r>
              <w:rPr>
                <w:spacing w:val="-6"/>
                <w:sz w:val="24"/>
              </w:rPr>
              <w:t xml:space="preserve"> </w:t>
            </w:r>
            <w:r>
              <w:rPr>
                <w:spacing w:val="-2"/>
                <w:sz w:val="24"/>
              </w:rPr>
              <w:t>металла</w:t>
            </w:r>
          </w:p>
        </w:tc>
      </w:tr>
      <w:tr w:rsidR="00335362">
        <w:trPr>
          <w:trHeight w:val="1901"/>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593"/>
              <w:rPr>
                <w:sz w:val="24"/>
              </w:rPr>
            </w:pPr>
            <w:r>
              <w:rPr>
                <w:b/>
                <w:sz w:val="24"/>
              </w:rPr>
              <w:t xml:space="preserve">Умения: </w:t>
            </w:r>
            <w:r>
              <w:rPr>
                <w:sz w:val="24"/>
              </w:rPr>
              <w:t>владеть техникой предварительного,</w:t>
            </w:r>
            <w:r>
              <w:rPr>
                <w:spacing w:val="-15"/>
                <w:sz w:val="24"/>
              </w:rPr>
              <w:t xml:space="preserve"> </w:t>
            </w:r>
            <w:r>
              <w:rPr>
                <w:sz w:val="24"/>
              </w:rPr>
              <w:t>сопутствующего (межслойного)</w:t>
            </w:r>
            <w:r>
              <w:rPr>
                <w:spacing w:val="-8"/>
                <w:sz w:val="24"/>
              </w:rPr>
              <w:t xml:space="preserve"> </w:t>
            </w:r>
            <w:r>
              <w:rPr>
                <w:sz w:val="24"/>
              </w:rPr>
              <w:t>подогрева</w:t>
            </w:r>
            <w:r>
              <w:rPr>
                <w:spacing w:val="-11"/>
                <w:sz w:val="24"/>
              </w:rPr>
              <w:t xml:space="preserve"> </w:t>
            </w:r>
            <w:r>
              <w:rPr>
                <w:sz w:val="24"/>
              </w:rPr>
              <w:t>металла</w:t>
            </w:r>
            <w:r>
              <w:rPr>
                <w:spacing w:val="-6"/>
                <w:sz w:val="24"/>
              </w:rPr>
              <w:t xml:space="preserve"> </w:t>
            </w:r>
            <w:r>
              <w:rPr>
                <w:sz w:val="24"/>
              </w:rPr>
              <w:t xml:space="preserve">в соответствии с требованиями </w:t>
            </w:r>
            <w:r>
              <w:rPr>
                <w:spacing w:val="-2"/>
                <w:sz w:val="24"/>
              </w:rPr>
              <w:t>производственно-технологической</w:t>
            </w:r>
          </w:p>
          <w:p w:rsidR="00335362" w:rsidRDefault="00DB789F">
            <w:pPr>
              <w:pStyle w:val="TableParagraph"/>
              <w:spacing w:line="273" w:lineRule="exact"/>
              <w:ind w:left="109"/>
              <w:rPr>
                <w:sz w:val="24"/>
              </w:rPr>
            </w:pPr>
            <w:r>
              <w:rPr>
                <w:sz w:val="24"/>
              </w:rPr>
              <w:t>документации</w:t>
            </w:r>
            <w:r>
              <w:rPr>
                <w:spacing w:val="-4"/>
                <w:sz w:val="24"/>
              </w:rPr>
              <w:t xml:space="preserve"> </w:t>
            </w:r>
            <w:r>
              <w:rPr>
                <w:sz w:val="24"/>
              </w:rPr>
              <w:t>по</w:t>
            </w:r>
            <w:r>
              <w:rPr>
                <w:spacing w:val="-3"/>
                <w:sz w:val="24"/>
              </w:rPr>
              <w:t xml:space="preserve"> </w:t>
            </w:r>
            <w:r>
              <w:rPr>
                <w:spacing w:val="-2"/>
                <w:sz w:val="24"/>
              </w:rPr>
              <w:t>сварке</w:t>
            </w:r>
          </w:p>
        </w:tc>
      </w:tr>
      <w:tr w:rsidR="00335362">
        <w:trPr>
          <w:trHeight w:val="2543"/>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210"/>
              <w:rPr>
                <w:sz w:val="24"/>
              </w:rPr>
            </w:pPr>
            <w:r>
              <w:rPr>
                <w:b/>
                <w:sz w:val="24"/>
              </w:rPr>
              <w:t xml:space="preserve">Знания: </w:t>
            </w:r>
            <w:r>
              <w:rPr>
                <w:sz w:val="24"/>
              </w:rPr>
              <w:t>выбор режима подогрева и порядок проведения работ по предварительному,</w:t>
            </w:r>
            <w:r>
              <w:rPr>
                <w:spacing w:val="-15"/>
                <w:sz w:val="24"/>
              </w:rPr>
              <w:t xml:space="preserve"> </w:t>
            </w:r>
            <w:r>
              <w:rPr>
                <w:sz w:val="24"/>
              </w:rPr>
              <w:t>сопутствующему (межслойному) подогреву металла; причины возникновения и меры предупреждения внутренних напряжений и деформаций в</w:t>
            </w:r>
          </w:p>
          <w:p w:rsidR="00335362" w:rsidRDefault="00DB789F">
            <w:pPr>
              <w:pStyle w:val="TableParagraph"/>
              <w:spacing w:line="272" w:lineRule="exact"/>
              <w:ind w:left="109"/>
              <w:rPr>
                <w:sz w:val="24"/>
              </w:rPr>
            </w:pPr>
            <w:r>
              <w:rPr>
                <w:sz w:val="24"/>
              </w:rPr>
              <w:t>свариваемых</w:t>
            </w:r>
            <w:r>
              <w:rPr>
                <w:spacing w:val="-8"/>
                <w:sz w:val="24"/>
              </w:rPr>
              <w:t xml:space="preserve"> </w:t>
            </w:r>
            <w:r>
              <w:rPr>
                <w:sz w:val="24"/>
              </w:rPr>
              <w:t>(наплавляемых)</w:t>
            </w:r>
            <w:r>
              <w:rPr>
                <w:spacing w:val="-1"/>
                <w:sz w:val="24"/>
              </w:rPr>
              <w:t xml:space="preserve"> </w:t>
            </w:r>
            <w:r>
              <w:rPr>
                <w:spacing w:val="-2"/>
                <w:sz w:val="24"/>
              </w:rPr>
              <w:t>изделиях</w:t>
            </w:r>
          </w:p>
        </w:tc>
      </w:tr>
      <w:tr w:rsidR="00335362">
        <w:trPr>
          <w:trHeight w:val="1267"/>
        </w:trPr>
        <w:tc>
          <w:tcPr>
            <w:tcW w:w="2123" w:type="dxa"/>
            <w:vMerge/>
            <w:tcBorders>
              <w:top w:val="nil"/>
            </w:tcBorders>
          </w:tcPr>
          <w:p w:rsidR="00335362" w:rsidRDefault="00335362">
            <w:pPr>
              <w:rPr>
                <w:sz w:val="2"/>
                <w:szCs w:val="2"/>
              </w:rPr>
            </w:pPr>
          </w:p>
        </w:tc>
        <w:tc>
          <w:tcPr>
            <w:tcW w:w="2977" w:type="dxa"/>
          </w:tcPr>
          <w:p w:rsidR="00335362" w:rsidRDefault="00DB789F">
            <w:pPr>
              <w:pStyle w:val="TableParagraph"/>
              <w:spacing w:line="276" w:lineRule="auto"/>
              <w:ind w:left="109"/>
              <w:rPr>
                <w:sz w:val="24"/>
              </w:rPr>
            </w:pPr>
            <w:r>
              <w:rPr>
                <w:sz w:val="24"/>
              </w:rPr>
              <w:t>ПК</w:t>
            </w:r>
            <w:r>
              <w:rPr>
                <w:spacing w:val="-12"/>
                <w:sz w:val="24"/>
              </w:rPr>
              <w:t xml:space="preserve"> </w:t>
            </w:r>
            <w:r>
              <w:rPr>
                <w:sz w:val="24"/>
              </w:rPr>
              <w:t>2.4</w:t>
            </w:r>
            <w:r>
              <w:rPr>
                <w:spacing w:val="-11"/>
                <w:sz w:val="24"/>
              </w:rPr>
              <w:t xml:space="preserve"> </w:t>
            </w:r>
            <w:r>
              <w:rPr>
                <w:sz w:val="24"/>
              </w:rPr>
              <w:t>Выполнять</w:t>
            </w:r>
            <w:r>
              <w:rPr>
                <w:spacing w:val="-12"/>
                <w:sz w:val="24"/>
              </w:rPr>
              <w:t xml:space="preserve"> </w:t>
            </w:r>
            <w:r>
              <w:rPr>
                <w:sz w:val="24"/>
              </w:rPr>
              <w:t xml:space="preserve">РД простых деталей </w:t>
            </w:r>
            <w:r>
              <w:rPr>
                <w:spacing w:val="-2"/>
                <w:sz w:val="24"/>
              </w:rPr>
              <w:t>неответственных</w:t>
            </w:r>
          </w:p>
          <w:p w:rsidR="00335362" w:rsidRDefault="00DB789F">
            <w:pPr>
              <w:pStyle w:val="TableParagraph"/>
              <w:spacing w:line="275" w:lineRule="exact"/>
              <w:ind w:left="109"/>
              <w:rPr>
                <w:sz w:val="24"/>
              </w:rPr>
            </w:pPr>
            <w:r>
              <w:rPr>
                <w:sz w:val="24"/>
              </w:rPr>
              <w:t>конструкций</w:t>
            </w:r>
            <w:r>
              <w:rPr>
                <w:spacing w:val="-2"/>
                <w:sz w:val="24"/>
              </w:rPr>
              <w:t xml:space="preserve"> </w:t>
            </w:r>
            <w:r>
              <w:rPr>
                <w:sz w:val="24"/>
              </w:rPr>
              <w:t>в</w:t>
            </w:r>
            <w:r>
              <w:rPr>
                <w:spacing w:val="-2"/>
                <w:sz w:val="24"/>
              </w:rPr>
              <w:t xml:space="preserve"> нижнем,</w:t>
            </w:r>
          </w:p>
        </w:tc>
        <w:tc>
          <w:tcPr>
            <w:tcW w:w="4399" w:type="dxa"/>
          </w:tcPr>
          <w:p w:rsidR="00335362" w:rsidRDefault="00DB789F">
            <w:pPr>
              <w:pStyle w:val="TableParagraph"/>
              <w:spacing w:line="276" w:lineRule="auto"/>
              <w:ind w:left="109"/>
              <w:rPr>
                <w:sz w:val="24"/>
              </w:rPr>
            </w:pPr>
            <w:r>
              <w:rPr>
                <w:b/>
                <w:sz w:val="24"/>
              </w:rPr>
              <w:t xml:space="preserve">Навыки: </w:t>
            </w:r>
            <w:r>
              <w:rPr>
                <w:sz w:val="24"/>
              </w:rPr>
              <w:t>выполнения РД простых деталей</w:t>
            </w:r>
            <w:r>
              <w:rPr>
                <w:spacing w:val="-15"/>
                <w:sz w:val="24"/>
              </w:rPr>
              <w:t xml:space="preserve"> </w:t>
            </w:r>
            <w:r>
              <w:rPr>
                <w:sz w:val="24"/>
              </w:rPr>
              <w:t>неответственных</w:t>
            </w:r>
            <w:r>
              <w:rPr>
                <w:spacing w:val="-15"/>
                <w:sz w:val="24"/>
              </w:rPr>
              <w:t xml:space="preserve"> </w:t>
            </w:r>
            <w:r>
              <w:rPr>
                <w:sz w:val="24"/>
              </w:rPr>
              <w:t>конструкций; выполнение дуговой резки простых</w:t>
            </w:r>
          </w:p>
          <w:p w:rsidR="00335362" w:rsidRDefault="00DB789F">
            <w:pPr>
              <w:pStyle w:val="TableParagraph"/>
              <w:spacing w:line="275" w:lineRule="exact"/>
              <w:ind w:left="109"/>
              <w:rPr>
                <w:sz w:val="24"/>
              </w:rPr>
            </w:pPr>
            <w:r>
              <w:rPr>
                <w:spacing w:val="-2"/>
                <w:sz w:val="24"/>
              </w:rPr>
              <w:t>деталей</w:t>
            </w:r>
          </w:p>
        </w:tc>
      </w:tr>
    </w:tbl>
    <w:p w:rsidR="00335362" w:rsidRDefault="00335362">
      <w:pPr>
        <w:pStyle w:val="TableParagraph"/>
        <w:spacing w:line="275" w:lineRule="exact"/>
        <w:rPr>
          <w:sz w:val="24"/>
        </w:rPr>
        <w:sectPr w:rsidR="00335362">
          <w:type w:val="continuous"/>
          <w:pgSz w:w="11910" w:h="16840"/>
          <w:pgMar w:top="680" w:right="708" w:bottom="1480" w:left="708" w:header="0" w:footer="1296" w:gutter="0"/>
          <w:cols w:space="720"/>
        </w:sectPr>
      </w:pPr>
    </w:p>
    <w:tbl>
      <w:tblPr>
        <w:tblStyle w:val="TableNormal"/>
        <w:tblW w:w="0" w:type="auto"/>
        <w:tblInd w:w="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3"/>
        <w:gridCol w:w="2977"/>
        <w:gridCol w:w="4399"/>
      </w:tblGrid>
      <w:tr w:rsidR="00335362">
        <w:trPr>
          <w:trHeight w:val="2222"/>
        </w:trPr>
        <w:tc>
          <w:tcPr>
            <w:tcW w:w="2123" w:type="dxa"/>
            <w:vMerge w:val="restart"/>
          </w:tcPr>
          <w:p w:rsidR="00335362" w:rsidRDefault="00335362">
            <w:pPr>
              <w:pStyle w:val="TableParagraph"/>
              <w:rPr>
                <w:sz w:val="24"/>
              </w:rPr>
            </w:pPr>
          </w:p>
        </w:tc>
        <w:tc>
          <w:tcPr>
            <w:tcW w:w="2977" w:type="dxa"/>
            <w:vMerge w:val="restart"/>
          </w:tcPr>
          <w:p w:rsidR="00335362" w:rsidRDefault="00DB789F">
            <w:pPr>
              <w:pStyle w:val="TableParagraph"/>
              <w:spacing w:line="276" w:lineRule="auto"/>
              <w:ind w:left="109"/>
              <w:rPr>
                <w:sz w:val="24"/>
              </w:rPr>
            </w:pPr>
            <w:r>
              <w:rPr>
                <w:sz w:val="24"/>
              </w:rPr>
              <w:t xml:space="preserve">вертикальном и </w:t>
            </w:r>
            <w:r>
              <w:rPr>
                <w:spacing w:val="-2"/>
                <w:sz w:val="24"/>
              </w:rPr>
              <w:t xml:space="preserve">горизонтальном пространственном </w:t>
            </w:r>
            <w:r>
              <w:rPr>
                <w:sz w:val="24"/>
              </w:rPr>
              <w:t>положении</w:t>
            </w:r>
            <w:r>
              <w:rPr>
                <w:spacing w:val="-15"/>
                <w:sz w:val="24"/>
              </w:rPr>
              <w:t xml:space="preserve"> </w:t>
            </w:r>
            <w:r>
              <w:rPr>
                <w:sz w:val="24"/>
              </w:rPr>
              <w:t>сварного</w:t>
            </w:r>
            <w:r>
              <w:rPr>
                <w:spacing w:val="-15"/>
                <w:sz w:val="24"/>
              </w:rPr>
              <w:t xml:space="preserve"> </w:t>
            </w:r>
            <w:r>
              <w:rPr>
                <w:sz w:val="24"/>
              </w:rPr>
              <w:t>шва</w:t>
            </w:r>
          </w:p>
        </w:tc>
        <w:tc>
          <w:tcPr>
            <w:tcW w:w="4399" w:type="dxa"/>
          </w:tcPr>
          <w:p w:rsidR="00335362" w:rsidRDefault="00DB789F">
            <w:pPr>
              <w:pStyle w:val="TableParagraph"/>
              <w:spacing w:line="276" w:lineRule="auto"/>
              <w:ind w:left="109" w:right="110"/>
              <w:rPr>
                <w:sz w:val="24"/>
              </w:rPr>
            </w:pPr>
            <w:r>
              <w:rPr>
                <w:b/>
                <w:sz w:val="24"/>
              </w:rPr>
              <w:t xml:space="preserve">Умения: </w:t>
            </w:r>
            <w:r>
              <w:rPr>
                <w:sz w:val="24"/>
              </w:rPr>
              <w:t>владеть техникой РД простых деталей</w:t>
            </w:r>
            <w:r>
              <w:rPr>
                <w:spacing w:val="-15"/>
                <w:sz w:val="24"/>
              </w:rPr>
              <w:t xml:space="preserve"> </w:t>
            </w:r>
            <w:r>
              <w:rPr>
                <w:sz w:val="24"/>
              </w:rPr>
              <w:t>неответственных</w:t>
            </w:r>
            <w:r>
              <w:rPr>
                <w:spacing w:val="-15"/>
                <w:sz w:val="24"/>
              </w:rPr>
              <w:t xml:space="preserve"> </w:t>
            </w:r>
            <w:r>
              <w:rPr>
                <w:sz w:val="24"/>
              </w:rPr>
              <w:t>конструкций</w:t>
            </w:r>
            <w:r>
              <w:rPr>
                <w:spacing w:val="-12"/>
                <w:sz w:val="24"/>
              </w:rPr>
              <w:t xml:space="preserve"> </w:t>
            </w:r>
            <w:r>
              <w:rPr>
                <w:sz w:val="24"/>
              </w:rPr>
              <w:t>в нижнем, вертикальном и горизонтальном пространственном положении сварного шва;</w:t>
            </w:r>
          </w:p>
          <w:p w:rsidR="00335362" w:rsidRDefault="00DB789F">
            <w:pPr>
              <w:pStyle w:val="TableParagraph"/>
              <w:ind w:left="109"/>
              <w:rPr>
                <w:sz w:val="24"/>
              </w:rPr>
            </w:pPr>
            <w:r>
              <w:rPr>
                <w:sz w:val="24"/>
              </w:rPr>
              <w:t>владеть</w:t>
            </w:r>
            <w:r>
              <w:rPr>
                <w:spacing w:val="-3"/>
                <w:sz w:val="24"/>
              </w:rPr>
              <w:t xml:space="preserve"> </w:t>
            </w:r>
            <w:r>
              <w:rPr>
                <w:sz w:val="24"/>
              </w:rPr>
              <w:t>техникой</w:t>
            </w:r>
            <w:r>
              <w:rPr>
                <w:spacing w:val="-2"/>
                <w:sz w:val="24"/>
              </w:rPr>
              <w:t xml:space="preserve"> </w:t>
            </w:r>
            <w:r>
              <w:rPr>
                <w:sz w:val="24"/>
              </w:rPr>
              <w:t>дуговой</w:t>
            </w:r>
            <w:r>
              <w:rPr>
                <w:spacing w:val="-6"/>
                <w:sz w:val="24"/>
              </w:rPr>
              <w:t xml:space="preserve"> </w:t>
            </w:r>
            <w:r>
              <w:rPr>
                <w:spacing w:val="-4"/>
                <w:sz w:val="24"/>
              </w:rPr>
              <w:t>резки</w:t>
            </w:r>
          </w:p>
          <w:p w:rsidR="00335362" w:rsidRDefault="00DB789F">
            <w:pPr>
              <w:pStyle w:val="TableParagraph"/>
              <w:spacing w:before="35"/>
              <w:ind w:left="109"/>
              <w:rPr>
                <w:sz w:val="24"/>
              </w:rPr>
            </w:pPr>
            <w:r>
              <w:rPr>
                <w:spacing w:val="-2"/>
                <w:sz w:val="24"/>
              </w:rPr>
              <w:t>металла</w:t>
            </w:r>
          </w:p>
        </w:tc>
      </w:tr>
      <w:tr w:rsidR="00335362">
        <w:trPr>
          <w:trHeight w:val="2855"/>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Pr>
                <w:sz w:val="24"/>
              </w:rPr>
            </w:pPr>
            <w:r>
              <w:rPr>
                <w:b/>
                <w:sz w:val="24"/>
              </w:rPr>
              <w:t xml:space="preserve">Знания: </w:t>
            </w:r>
            <w:r>
              <w:rPr>
                <w:sz w:val="24"/>
              </w:rPr>
              <w:t>техника и технология РД простых деталей неответственных конструкций</w:t>
            </w:r>
            <w:r>
              <w:rPr>
                <w:spacing w:val="-9"/>
                <w:sz w:val="24"/>
              </w:rPr>
              <w:t xml:space="preserve"> </w:t>
            </w:r>
            <w:r>
              <w:rPr>
                <w:sz w:val="24"/>
              </w:rPr>
              <w:t>в</w:t>
            </w:r>
            <w:r>
              <w:rPr>
                <w:spacing w:val="-9"/>
                <w:sz w:val="24"/>
              </w:rPr>
              <w:t xml:space="preserve"> </w:t>
            </w:r>
            <w:r>
              <w:rPr>
                <w:sz w:val="24"/>
              </w:rPr>
              <w:t>нижнем,</w:t>
            </w:r>
            <w:r>
              <w:rPr>
                <w:spacing w:val="-12"/>
                <w:sz w:val="24"/>
              </w:rPr>
              <w:t xml:space="preserve"> </w:t>
            </w:r>
            <w:r>
              <w:rPr>
                <w:sz w:val="24"/>
              </w:rPr>
              <w:t>вертикальном</w:t>
            </w:r>
            <w:r>
              <w:rPr>
                <w:spacing w:val="-12"/>
                <w:sz w:val="24"/>
              </w:rPr>
              <w:t xml:space="preserve"> </w:t>
            </w:r>
            <w:r>
              <w:rPr>
                <w:sz w:val="24"/>
              </w:rPr>
              <w:t>и горизонтальном пространственном положении сварного шва;</w:t>
            </w:r>
          </w:p>
          <w:p w:rsidR="00335362" w:rsidRDefault="00DB789F">
            <w:pPr>
              <w:pStyle w:val="TableParagraph"/>
              <w:spacing w:line="276" w:lineRule="auto"/>
              <w:ind w:left="109" w:right="210"/>
              <w:rPr>
                <w:sz w:val="24"/>
              </w:rPr>
            </w:pPr>
            <w:r>
              <w:rPr>
                <w:sz w:val="24"/>
              </w:rPr>
              <w:t>угловая резка простых деталей; основные</w:t>
            </w:r>
            <w:r>
              <w:rPr>
                <w:spacing w:val="-14"/>
                <w:sz w:val="24"/>
              </w:rPr>
              <w:t xml:space="preserve"> </w:t>
            </w:r>
            <w:r>
              <w:rPr>
                <w:sz w:val="24"/>
              </w:rPr>
              <w:t>группы</w:t>
            </w:r>
            <w:r>
              <w:rPr>
                <w:spacing w:val="-8"/>
                <w:sz w:val="24"/>
              </w:rPr>
              <w:t xml:space="preserve"> </w:t>
            </w:r>
            <w:r>
              <w:rPr>
                <w:sz w:val="24"/>
              </w:rPr>
              <w:t>и</w:t>
            </w:r>
            <w:r>
              <w:rPr>
                <w:spacing w:val="-8"/>
                <w:sz w:val="24"/>
              </w:rPr>
              <w:t xml:space="preserve"> </w:t>
            </w:r>
            <w:r>
              <w:rPr>
                <w:sz w:val="24"/>
              </w:rPr>
              <w:t>марки</w:t>
            </w:r>
            <w:r>
              <w:rPr>
                <w:spacing w:val="-12"/>
                <w:sz w:val="24"/>
              </w:rPr>
              <w:t xml:space="preserve"> </w:t>
            </w:r>
            <w:r>
              <w:rPr>
                <w:sz w:val="24"/>
              </w:rPr>
              <w:t>материалов, свариваемых РД; сварочные</w:t>
            </w:r>
          </w:p>
          <w:p w:rsidR="00335362" w:rsidRDefault="00DB789F">
            <w:pPr>
              <w:pStyle w:val="TableParagraph"/>
              <w:spacing w:line="274" w:lineRule="exact"/>
              <w:ind w:left="109"/>
              <w:rPr>
                <w:sz w:val="24"/>
              </w:rPr>
            </w:pPr>
            <w:r>
              <w:rPr>
                <w:sz w:val="24"/>
              </w:rPr>
              <w:t>(наплавочные)</w:t>
            </w:r>
            <w:r>
              <w:rPr>
                <w:spacing w:val="-4"/>
                <w:sz w:val="24"/>
              </w:rPr>
              <w:t xml:space="preserve"> </w:t>
            </w:r>
            <w:r>
              <w:rPr>
                <w:sz w:val="24"/>
              </w:rPr>
              <w:t>материалы</w:t>
            </w:r>
            <w:r>
              <w:rPr>
                <w:spacing w:val="-3"/>
                <w:sz w:val="24"/>
              </w:rPr>
              <w:t xml:space="preserve"> </w:t>
            </w:r>
            <w:r>
              <w:rPr>
                <w:sz w:val="24"/>
              </w:rPr>
              <w:t>для</w:t>
            </w:r>
            <w:r>
              <w:rPr>
                <w:spacing w:val="-8"/>
                <w:sz w:val="24"/>
              </w:rPr>
              <w:t xml:space="preserve"> </w:t>
            </w:r>
            <w:r>
              <w:rPr>
                <w:spacing w:val="-5"/>
                <w:sz w:val="24"/>
              </w:rPr>
              <w:t>РД</w:t>
            </w:r>
          </w:p>
        </w:tc>
      </w:tr>
      <w:tr w:rsidR="00335362">
        <w:trPr>
          <w:trHeight w:val="633"/>
        </w:trPr>
        <w:tc>
          <w:tcPr>
            <w:tcW w:w="2123" w:type="dxa"/>
            <w:vMerge/>
            <w:tcBorders>
              <w:top w:val="nil"/>
            </w:tcBorders>
          </w:tcPr>
          <w:p w:rsidR="00335362" w:rsidRDefault="00335362">
            <w:pPr>
              <w:rPr>
                <w:sz w:val="2"/>
                <w:szCs w:val="2"/>
              </w:rPr>
            </w:pPr>
          </w:p>
        </w:tc>
        <w:tc>
          <w:tcPr>
            <w:tcW w:w="2977" w:type="dxa"/>
            <w:vMerge w:val="restart"/>
          </w:tcPr>
          <w:p w:rsidR="00335362" w:rsidRDefault="00DB789F">
            <w:pPr>
              <w:pStyle w:val="TableParagraph"/>
              <w:spacing w:line="276" w:lineRule="auto"/>
              <w:ind w:left="109" w:right="116"/>
              <w:rPr>
                <w:sz w:val="24"/>
              </w:rPr>
            </w:pPr>
            <w:r>
              <w:rPr>
                <w:sz w:val="24"/>
              </w:rPr>
              <w:t>ПК 2.5. Выполнять дуговую</w:t>
            </w:r>
            <w:r>
              <w:rPr>
                <w:spacing w:val="-15"/>
                <w:sz w:val="24"/>
              </w:rPr>
              <w:t xml:space="preserve"> </w:t>
            </w:r>
            <w:r>
              <w:rPr>
                <w:sz w:val="24"/>
              </w:rPr>
              <w:t>резку</w:t>
            </w:r>
            <w:r>
              <w:rPr>
                <w:spacing w:val="-15"/>
                <w:sz w:val="24"/>
              </w:rPr>
              <w:t xml:space="preserve"> </w:t>
            </w:r>
            <w:r>
              <w:rPr>
                <w:sz w:val="24"/>
              </w:rPr>
              <w:t>металла</w:t>
            </w:r>
          </w:p>
        </w:tc>
        <w:tc>
          <w:tcPr>
            <w:tcW w:w="4399" w:type="dxa"/>
          </w:tcPr>
          <w:p w:rsidR="00335362" w:rsidRDefault="00DB789F">
            <w:pPr>
              <w:pStyle w:val="TableParagraph"/>
              <w:spacing w:line="268" w:lineRule="exact"/>
              <w:ind w:left="109"/>
              <w:rPr>
                <w:sz w:val="24"/>
              </w:rPr>
            </w:pPr>
            <w:r>
              <w:rPr>
                <w:b/>
                <w:sz w:val="24"/>
              </w:rPr>
              <w:t>Навыки:</w:t>
            </w:r>
            <w:r>
              <w:rPr>
                <w:b/>
                <w:spacing w:val="-4"/>
                <w:sz w:val="24"/>
              </w:rPr>
              <w:t xml:space="preserve"> </w:t>
            </w:r>
            <w:r>
              <w:rPr>
                <w:sz w:val="24"/>
              </w:rPr>
              <w:t>владения</w:t>
            </w:r>
            <w:r>
              <w:rPr>
                <w:spacing w:val="-1"/>
                <w:sz w:val="24"/>
              </w:rPr>
              <w:t xml:space="preserve"> </w:t>
            </w:r>
            <w:r>
              <w:rPr>
                <w:sz w:val="24"/>
              </w:rPr>
              <w:t>техникой</w:t>
            </w:r>
            <w:r>
              <w:rPr>
                <w:spacing w:val="-5"/>
                <w:sz w:val="24"/>
              </w:rPr>
              <w:t xml:space="preserve"> </w:t>
            </w:r>
            <w:r>
              <w:rPr>
                <w:spacing w:val="-2"/>
                <w:sz w:val="24"/>
              </w:rPr>
              <w:t>дуговой</w:t>
            </w:r>
          </w:p>
          <w:p w:rsidR="00335362" w:rsidRDefault="00DB789F">
            <w:pPr>
              <w:pStyle w:val="TableParagraph"/>
              <w:spacing w:before="41"/>
              <w:ind w:left="109"/>
              <w:rPr>
                <w:sz w:val="24"/>
              </w:rPr>
            </w:pPr>
            <w:r>
              <w:rPr>
                <w:sz w:val="24"/>
              </w:rPr>
              <w:t xml:space="preserve">резки </w:t>
            </w:r>
            <w:r>
              <w:rPr>
                <w:spacing w:val="-2"/>
                <w:sz w:val="24"/>
              </w:rPr>
              <w:t>металла</w:t>
            </w:r>
          </w:p>
        </w:tc>
      </w:tr>
      <w:tr w:rsidR="00335362">
        <w:trPr>
          <w:trHeight w:val="637"/>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68" w:lineRule="exact"/>
              <w:ind w:left="109"/>
              <w:rPr>
                <w:sz w:val="24"/>
              </w:rPr>
            </w:pPr>
            <w:r>
              <w:rPr>
                <w:b/>
                <w:sz w:val="24"/>
              </w:rPr>
              <w:t>Умения:</w:t>
            </w:r>
            <w:r>
              <w:rPr>
                <w:b/>
                <w:spacing w:val="-4"/>
                <w:sz w:val="24"/>
              </w:rPr>
              <w:t xml:space="preserve"> </w:t>
            </w:r>
            <w:r>
              <w:rPr>
                <w:sz w:val="24"/>
              </w:rPr>
              <w:t>владеть техникой</w:t>
            </w:r>
            <w:r>
              <w:rPr>
                <w:spacing w:val="-3"/>
                <w:sz w:val="24"/>
              </w:rPr>
              <w:t xml:space="preserve"> </w:t>
            </w:r>
            <w:r>
              <w:rPr>
                <w:spacing w:val="-2"/>
                <w:sz w:val="24"/>
              </w:rPr>
              <w:t>дуговой</w:t>
            </w:r>
          </w:p>
          <w:p w:rsidR="00335362" w:rsidRDefault="00DB789F">
            <w:pPr>
              <w:pStyle w:val="TableParagraph"/>
              <w:spacing w:before="45"/>
              <w:ind w:left="109"/>
              <w:rPr>
                <w:sz w:val="24"/>
              </w:rPr>
            </w:pPr>
            <w:r>
              <w:rPr>
                <w:sz w:val="24"/>
              </w:rPr>
              <w:t xml:space="preserve">резки </w:t>
            </w:r>
            <w:r>
              <w:rPr>
                <w:spacing w:val="-2"/>
                <w:sz w:val="24"/>
              </w:rPr>
              <w:t>металла</w:t>
            </w:r>
          </w:p>
        </w:tc>
      </w:tr>
      <w:tr w:rsidR="00335362">
        <w:trPr>
          <w:trHeight w:val="316"/>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68" w:lineRule="exact"/>
              <w:ind w:left="109"/>
              <w:rPr>
                <w:sz w:val="24"/>
              </w:rPr>
            </w:pPr>
            <w:r>
              <w:rPr>
                <w:b/>
                <w:sz w:val="24"/>
              </w:rPr>
              <w:t>Знания:</w:t>
            </w:r>
            <w:r>
              <w:rPr>
                <w:b/>
                <w:spacing w:val="-3"/>
                <w:sz w:val="24"/>
              </w:rPr>
              <w:t xml:space="preserve"> </w:t>
            </w:r>
            <w:r>
              <w:rPr>
                <w:sz w:val="24"/>
              </w:rPr>
              <w:t>дуговая</w:t>
            </w:r>
            <w:r>
              <w:rPr>
                <w:spacing w:val="-2"/>
                <w:sz w:val="24"/>
              </w:rPr>
              <w:t xml:space="preserve"> </w:t>
            </w:r>
            <w:r>
              <w:rPr>
                <w:sz w:val="24"/>
              </w:rPr>
              <w:t>резка</w:t>
            </w:r>
            <w:r>
              <w:rPr>
                <w:spacing w:val="-4"/>
                <w:sz w:val="24"/>
              </w:rPr>
              <w:t xml:space="preserve"> </w:t>
            </w:r>
            <w:r>
              <w:rPr>
                <w:sz w:val="24"/>
              </w:rPr>
              <w:t>простых</w:t>
            </w:r>
            <w:r>
              <w:rPr>
                <w:spacing w:val="-7"/>
                <w:sz w:val="24"/>
              </w:rPr>
              <w:t xml:space="preserve"> </w:t>
            </w:r>
            <w:r>
              <w:rPr>
                <w:spacing w:val="-2"/>
                <w:sz w:val="24"/>
              </w:rPr>
              <w:t>деталей</w:t>
            </w:r>
          </w:p>
        </w:tc>
      </w:tr>
      <w:tr w:rsidR="00335362">
        <w:trPr>
          <w:trHeight w:val="1267"/>
        </w:trPr>
        <w:tc>
          <w:tcPr>
            <w:tcW w:w="2123" w:type="dxa"/>
            <w:vMerge w:val="restart"/>
          </w:tcPr>
          <w:p w:rsidR="00335362" w:rsidRDefault="00DB789F">
            <w:pPr>
              <w:pStyle w:val="TableParagraph"/>
              <w:spacing w:line="276" w:lineRule="auto"/>
              <w:ind w:left="110" w:right="142"/>
              <w:rPr>
                <w:sz w:val="24"/>
              </w:rPr>
            </w:pPr>
            <w:r>
              <w:rPr>
                <w:spacing w:val="-2"/>
                <w:sz w:val="24"/>
              </w:rPr>
              <w:t xml:space="preserve">Выполнение частично механизированно </w:t>
            </w:r>
            <w:r>
              <w:rPr>
                <w:sz w:val="24"/>
              </w:rPr>
              <w:t xml:space="preserve">й сварки </w:t>
            </w:r>
            <w:r>
              <w:rPr>
                <w:spacing w:val="-2"/>
                <w:sz w:val="24"/>
              </w:rPr>
              <w:t xml:space="preserve">(наплавки) </w:t>
            </w:r>
            <w:r>
              <w:rPr>
                <w:sz w:val="24"/>
              </w:rPr>
              <w:t xml:space="preserve">плавлением (по </w:t>
            </w:r>
            <w:r>
              <w:rPr>
                <w:spacing w:val="-2"/>
                <w:sz w:val="24"/>
              </w:rPr>
              <w:t>выбору)</w:t>
            </w:r>
          </w:p>
        </w:tc>
        <w:tc>
          <w:tcPr>
            <w:tcW w:w="2977" w:type="dxa"/>
            <w:vMerge w:val="restart"/>
          </w:tcPr>
          <w:p w:rsidR="00335362" w:rsidRDefault="00DB789F">
            <w:pPr>
              <w:pStyle w:val="TableParagraph"/>
              <w:spacing w:line="276" w:lineRule="auto"/>
              <w:ind w:left="109" w:right="171"/>
              <w:rPr>
                <w:sz w:val="24"/>
              </w:rPr>
            </w:pPr>
            <w:r>
              <w:rPr>
                <w:sz w:val="24"/>
              </w:rPr>
              <w:t>ПК 3.1. Настраивать сварочное оборудование для частично механизированной</w:t>
            </w:r>
            <w:r>
              <w:rPr>
                <w:spacing w:val="-15"/>
                <w:sz w:val="24"/>
              </w:rPr>
              <w:t xml:space="preserve"> </w:t>
            </w:r>
            <w:r>
              <w:rPr>
                <w:sz w:val="24"/>
              </w:rPr>
              <w:t>сварки (наплавки) плавлением</w:t>
            </w:r>
          </w:p>
        </w:tc>
        <w:tc>
          <w:tcPr>
            <w:tcW w:w="4399" w:type="dxa"/>
          </w:tcPr>
          <w:p w:rsidR="00335362" w:rsidRDefault="00DB789F">
            <w:pPr>
              <w:pStyle w:val="TableParagraph"/>
              <w:spacing w:line="276" w:lineRule="auto"/>
              <w:ind w:left="109"/>
              <w:rPr>
                <w:sz w:val="24"/>
              </w:rPr>
            </w:pPr>
            <w:r>
              <w:rPr>
                <w:b/>
                <w:sz w:val="24"/>
              </w:rPr>
              <w:t xml:space="preserve">Навыки: </w:t>
            </w:r>
            <w:r>
              <w:rPr>
                <w:sz w:val="24"/>
              </w:rPr>
              <w:t>настройки оборудования для частично механизированной сварки (наплавки)</w:t>
            </w:r>
            <w:r>
              <w:rPr>
                <w:spacing w:val="-13"/>
                <w:sz w:val="24"/>
              </w:rPr>
              <w:t xml:space="preserve"> </w:t>
            </w:r>
            <w:r>
              <w:rPr>
                <w:sz w:val="24"/>
              </w:rPr>
              <w:t>плавлением</w:t>
            </w:r>
            <w:r>
              <w:rPr>
                <w:spacing w:val="-10"/>
                <w:sz w:val="24"/>
              </w:rPr>
              <w:t xml:space="preserve"> </w:t>
            </w:r>
            <w:r>
              <w:rPr>
                <w:sz w:val="24"/>
              </w:rPr>
              <w:t>для</w:t>
            </w:r>
            <w:r>
              <w:rPr>
                <w:spacing w:val="-15"/>
                <w:sz w:val="24"/>
              </w:rPr>
              <w:t xml:space="preserve"> </w:t>
            </w:r>
            <w:r>
              <w:rPr>
                <w:sz w:val="24"/>
              </w:rPr>
              <w:t>выполнения</w:t>
            </w:r>
          </w:p>
          <w:p w:rsidR="00335362" w:rsidRDefault="00DB789F">
            <w:pPr>
              <w:pStyle w:val="TableParagraph"/>
              <w:spacing w:line="274" w:lineRule="exact"/>
              <w:ind w:left="109"/>
              <w:rPr>
                <w:sz w:val="24"/>
              </w:rPr>
            </w:pPr>
            <w:r>
              <w:rPr>
                <w:spacing w:val="-2"/>
                <w:sz w:val="24"/>
              </w:rPr>
              <w:t>сварки</w:t>
            </w:r>
          </w:p>
        </w:tc>
      </w:tr>
      <w:tr w:rsidR="00335362">
        <w:trPr>
          <w:trHeight w:val="1272"/>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Pr>
                <w:sz w:val="24"/>
              </w:rPr>
            </w:pPr>
            <w:r>
              <w:rPr>
                <w:b/>
                <w:sz w:val="24"/>
              </w:rPr>
              <w:t xml:space="preserve">Умения: </w:t>
            </w:r>
            <w:r>
              <w:rPr>
                <w:sz w:val="24"/>
              </w:rPr>
              <w:t>настраивать сварочное оборудование для частично механизированной</w:t>
            </w:r>
            <w:r>
              <w:rPr>
                <w:spacing w:val="-15"/>
                <w:sz w:val="24"/>
              </w:rPr>
              <w:t xml:space="preserve"> </w:t>
            </w:r>
            <w:r>
              <w:rPr>
                <w:sz w:val="24"/>
              </w:rPr>
              <w:t>сварки</w:t>
            </w:r>
            <w:r>
              <w:rPr>
                <w:spacing w:val="-15"/>
                <w:sz w:val="24"/>
              </w:rPr>
              <w:t xml:space="preserve"> </w:t>
            </w:r>
            <w:r>
              <w:rPr>
                <w:sz w:val="24"/>
              </w:rPr>
              <w:t>(наплавки)</w:t>
            </w:r>
          </w:p>
          <w:p w:rsidR="00335362" w:rsidRDefault="00DB789F">
            <w:pPr>
              <w:pStyle w:val="TableParagraph"/>
              <w:spacing w:line="275" w:lineRule="exact"/>
              <w:ind w:left="109"/>
              <w:rPr>
                <w:sz w:val="24"/>
              </w:rPr>
            </w:pPr>
            <w:r>
              <w:rPr>
                <w:spacing w:val="-2"/>
                <w:sz w:val="24"/>
              </w:rPr>
              <w:t>плавлением</w:t>
            </w:r>
          </w:p>
        </w:tc>
      </w:tr>
      <w:tr w:rsidR="00335362">
        <w:trPr>
          <w:trHeight w:val="2222"/>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Pr>
                <w:sz w:val="24"/>
              </w:rPr>
            </w:pPr>
            <w:r>
              <w:rPr>
                <w:b/>
                <w:sz w:val="24"/>
              </w:rPr>
              <w:t xml:space="preserve">Знания: </w:t>
            </w:r>
            <w:r>
              <w:rPr>
                <w:sz w:val="24"/>
              </w:rPr>
              <w:t>основные группы и марки материалов, свариваемых частично механизированной</w:t>
            </w:r>
            <w:r>
              <w:rPr>
                <w:spacing w:val="-15"/>
                <w:sz w:val="24"/>
              </w:rPr>
              <w:t xml:space="preserve"> </w:t>
            </w:r>
            <w:r>
              <w:rPr>
                <w:sz w:val="24"/>
              </w:rPr>
              <w:t>сваркой</w:t>
            </w:r>
            <w:r>
              <w:rPr>
                <w:spacing w:val="-15"/>
                <w:sz w:val="24"/>
              </w:rPr>
              <w:t xml:space="preserve"> </w:t>
            </w:r>
            <w:r>
              <w:rPr>
                <w:sz w:val="24"/>
              </w:rPr>
              <w:t>(наплавкой) плавлением; сварочные (наплавочные) материалы для частично механизированной сварки (наплавки)</w:t>
            </w:r>
          </w:p>
          <w:p w:rsidR="00335362" w:rsidRDefault="00DB789F">
            <w:pPr>
              <w:pStyle w:val="TableParagraph"/>
              <w:ind w:left="109"/>
              <w:rPr>
                <w:sz w:val="24"/>
              </w:rPr>
            </w:pPr>
            <w:r>
              <w:rPr>
                <w:spacing w:val="-2"/>
                <w:sz w:val="24"/>
              </w:rPr>
              <w:t>плавлением</w:t>
            </w:r>
          </w:p>
        </w:tc>
      </w:tr>
      <w:tr w:rsidR="00335362">
        <w:trPr>
          <w:trHeight w:val="950"/>
        </w:trPr>
        <w:tc>
          <w:tcPr>
            <w:tcW w:w="2123" w:type="dxa"/>
            <w:vMerge/>
            <w:tcBorders>
              <w:top w:val="nil"/>
            </w:tcBorders>
          </w:tcPr>
          <w:p w:rsidR="00335362" w:rsidRDefault="00335362">
            <w:pPr>
              <w:rPr>
                <w:sz w:val="2"/>
                <w:szCs w:val="2"/>
              </w:rPr>
            </w:pPr>
          </w:p>
        </w:tc>
        <w:tc>
          <w:tcPr>
            <w:tcW w:w="2977" w:type="dxa"/>
            <w:vMerge w:val="restart"/>
          </w:tcPr>
          <w:p w:rsidR="00335362" w:rsidRDefault="00DB789F">
            <w:pPr>
              <w:pStyle w:val="TableParagraph"/>
              <w:spacing w:line="276" w:lineRule="auto"/>
              <w:ind w:left="109" w:right="276"/>
              <w:rPr>
                <w:sz w:val="24"/>
              </w:rPr>
            </w:pPr>
            <w:r>
              <w:rPr>
                <w:sz w:val="24"/>
              </w:rPr>
              <w:t xml:space="preserve">ПК 3.2. Выполнять </w:t>
            </w:r>
            <w:r>
              <w:rPr>
                <w:spacing w:val="-2"/>
                <w:sz w:val="24"/>
              </w:rPr>
              <w:t xml:space="preserve">предварительный, сопутствующий </w:t>
            </w:r>
            <w:r>
              <w:rPr>
                <w:sz w:val="24"/>
              </w:rPr>
              <w:t>(межслойный) подогрев металла</w:t>
            </w:r>
            <w:r>
              <w:rPr>
                <w:spacing w:val="-12"/>
                <w:sz w:val="24"/>
              </w:rPr>
              <w:t xml:space="preserve"> </w:t>
            </w:r>
            <w:r>
              <w:rPr>
                <w:sz w:val="24"/>
              </w:rPr>
              <w:t>в</w:t>
            </w:r>
            <w:r>
              <w:rPr>
                <w:spacing w:val="-11"/>
                <w:sz w:val="24"/>
              </w:rPr>
              <w:t xml:space="preserve"> </w:t>
            </w:r>
            <w:r>
              <w:rPr>
                <w:sz w:val="24"/>
              </w:rPr>
              <w:t>соответствии</w:t>
            </w:r>
            <w:r>
              <w:rPr>
                <w:spacing w:val="-11"/>
                <w:sz w:val="24"/>
              </w:rPr>
              <w:t xml:space="preserve"> </w:t>
            </w:r>
            <w:r>
              <w:rPr>
                <w:sz w:val="24"/>
              </w:rPr>
              <w:t xml:space="preserve">с </w:t>
            </w:r>
            <w:r>
              <w:rPr>
                <w:spacing w:val="-2"/>
                <w:sz w:val="24"/>
              </w:rPr>
              <w:t>требованиями производственно- технологической</w:t>
            </w:r>
          </w:p>
          <w:p w:rsidR="00335362" w:rsidRDefault="00DB789F">
            <w:pPr>
              <w:pStyle w:val="TableParagraph"/>
              <w:ind w:left="109"/>
              <w:rPr>
                <w:sz w:val="24"/>
              </w:rPr>
            </w:pPr>
            <w:r>
              <w:rPr>
                <w:sz w:val="24"/>
              </w:rPr>
              <w:t>документации</w:t>
            </w:r>
            <w:r>
              <w:rPr>
                <w:spacing w:val="-4"/>
                <w:sz w:val="24"/>
              </w:rPr>
              <w:t xml:space="preserve"> </w:t>
            </w:r>
            <w:r>
              <w:rPr>
                <w:sz w:val="24"/>
              </w:rPr>
              <w:t>по</w:t>
            </w:r>
            <w:r>
              <w:rPr>
                <w:spacing w:val="-3"/>
                <w:sz w:val="24"/>
              </w:rPr>
              <w:t xml:space="preserve"> </w:t>
            </w:r>
            <w:r>
              <w:rPr>
                <w:spacing w:val="-2"/>
                <w:sz w:val="24"/>
              </w:rPr>
              <w:t>сварке</w:t>
            </w:r>
          </w:p>
        </w:tc>
        <w:tc>
          <w:tcPr>
            <w:tcW w:w="4399" w:type="dxa"/>
          </w:tcPr>
          <w:p w:rsidR="00335362" w:rsidRDefault="00DB789F">
            <w:pPr>
              <w:pStyle w:val="TableParagraph"/>
              <w:spacing w:line="268" w:lineRule="exact"/>
              <w:ind w:left="109"/>
              <w:rPr>
                <w:sz w:val="24"/>
              </w:rPr>
            </w:pPr>
            <w:r>
              <w:rPr>
                <w:b/>
                <w:sz w:val="24"/>
              </w:rPr>
              <w:t>Навыки:</w:t>
            </w:r>
            <w:r>
              <w:rPr>
                <w:b/>
                <w:spacing w:val="-4"/>
                <w:sz w:val="24"/>
              </w:rPr>
              <w:t xml:space="preserve"> </w:t>
            </w:r>
            <w:r>
              <w:rPr>
                <w:spacing w:val="-2"/>
                <w:sz w:val="24"/>
              </w:rPr>
              <w:t>выполнения</w:t>
            </w:r>
          </w:p>
          <w:p w:rsidR="00335362" w:rsidRDefault="00DB789F">
            <w:pPr>
              <w:pStyle w:val="TableParagraph"/>
              <w:spacing w:before="7" w:line="310" w:lineRule="atLeast"/>
              <w:ind w:left="109" w:right="588"/>
              <w:rPr>
                <w:sz w:val="24"/>
              </w:rPr>
            </w:pPr>
            <w:r>
              <w:rPr>
                <w:sz w:val="24"/>
              </w:rPr>
              <w:t>предварительного,</w:t>
            </w:r>
            <w:r>
              <w:rPr>
                <w:spacing w:val="-15"/>
                <w:sz w:val="24"/>
              </w:rPr>
              <w:t xml:space="preserve"> </w:t>
            </w:r>
            <w:r>
              <w:rPr>
                <w:sz w:val="24"/>
              </w:rPr>
              <w:t>сопутствующего (межслойного) подогрева металла</w:t>
            </w:r>
          </w:p>
        </w:tc>
      </w:tr>
      <w:tr w:rsidR="00335362">
        <w:trPr>
          <w:trHeight w:val="1905"/>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593"/>
              <w:rPr>
                <w:sz w:val="24"/>
              </w:rPr>
            </w:pPr>
            <w:r>
              <w:rPr>
                <w:b/>
                <w:sz w:val="24"/>
              </w:rPr>
              <w:t xml:space="preserve">Умения: </w:t>
            </w:r>
            <w:r>
              <w:rPr>
                <w:sz w:val="24"/>
              </w:rPr>
              <w:t>владеть техникой предварительного,</w:t>
            </w:r>
            <w:r>
              <w:rPr>
                <w:spacing w:val="-15"/>
                <w:sz w:val="24"/>
              </w:rPr>
              <w:t xml:space="preserve"> </w:t>
            </w:r>
            <w:r>
              <w:rPr>
                <w:sz w:val="24"/>
              </w:rPr>
              <w:t>сопутствующего (межслойного)</w:t>
            </w:r>
            <w:r>
              <w:rPr>
                <w:spacing w:val="-8"/>
                <w:sz w:val="24"/>
              </w:rPr>
              <w:t xml:space="preserve"> </w:t>
            </w:r>
            <w:r>
              <w:rPr>
                <w:sz w:val="24"/>
              </w:rPr>
              <w:t>подогрева</w:t>
            </w:r>
            <w:r>
              <w:rPr>
                <w:spacing w:val="-11"/>
                <w:sz w:val="24"/>
              </w:rPr>
              <w:t xml:space="preserve"> </w:t>
            </w:r>
            <w:r>
              <w:rPr>
                <w:sz w:val="24"/>
              </w:rPr>
              <w:t>металла</w:t>
            </w:r>
            <w:r>
              <w:rPr>
                <w:spacing w:val="-6"/>
                <w:sz w:val="24"/>
              </w:rPr>
              <w:t xml:space="preserve"> </w:t>
            </w:r>
            <w:r>
              <w:rPr>
                <w:sz w:val="24"/>
              </w:rPr>
              <w:t xml:space="preserve">в соответствии с требованиями </w:t>
            </w:r>
            <w:r>
              <w:rPr>
                <w:spacing w:val="-2"/>
                <w:sz w:val="24"/>
              </w:rPr>
              <w:t>производственно-технологической</w:t>
            </w:r>
          </w:p>
          <w:p w:rsidR="00335362" w:rsidRDefault="00DB789F">
            <w:pPr>
              <w:pStyle w:val="TableParagraph"/>
              <w:ind w:left="109"/>
              <w:rPr>
                <w:sz w:val="24"/>
              </w:rPr>
            </w:pPr>
            <w:r>
              <w:rPr>
                <w:sz w:val="24"/>
              </w:rPr>
              <w:t>документации</w:t>
            </w:r>
            <w:r>
              <w:rPr>
                <w:spacing w:val="-4"/>
                <w:sz w:val="24"/>
              </w:rPr>
              <w:t xml:space="preserve"> </w:t>
            </w:r>
            <w:r>
              <w:rPr>
                <w:sz w:val="24"/>
              </w:rPr>
              <w:t>по</w:t>
            </w:r>
            <w:r>
              <w:rPr>
                <w:spacing w:val="-3"/>
                <w:sz w:val="24"/>
              </w:rPr>
              <w:t xml:space="preserve"> </w:t>
            </w:r>
            <w:r>
              <w:rPr>
                <w:spacing w:val="-2"/>
                <w:sz w:val="24"/>
              </w:rPr>
              <w:t>сварке</w:t>
            </w:r>
          </w:p>
        </w:tc>
      </w:tr>
    </w:tbl>
    <w:p w:rsidR="00335362" w:rsidRDefault="00335362">
      <w:pPr>
        <w:pStyle w:val="TableParagraph"/>
        <w:rPr>
          <w:sz w:val="24"/>
        </w:rPr>
        <w:sectPr w:rsidR="00335362">
          <w:type w:val="continuous"/>
          <w:pgSz w:w="11910" w:h="16840"/>
          <w:pgMar w:top="680" w:right="708" w:bottom="1480" w:left="708" w:header="0" w:footer="1296" w:gutter="0"/>
          <w:cols w:space="720"/>
        </w:sectPr>
      </w:pPr>
    </w:p>
    <w:tbl>
      <w:tblPr>
        <w:tblStyle w:val="TableNormal"/>
        <w:tblW w:w="0" w:type="auto"/>
        <w:tblInd w:w="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3"/>
        <w:gridCol w:w="2977"/>
        <w:gridCol w:w="4399"/>
      </w:tblGrid>
      <w:tr w:rsidR="00335362">
        <w:trPr>
          <w:trHeight w:val="2539"/>
        </w:trPr>
        <w:tc>
          <w:tcPr>
            <w:tcW w:w="2123" w:type="dxa"/>
            <w:vMerge w:val="restart"/>
          </w:tcPr>
          <w:p w:rsidR="00335362" w:rsidRDefault="00335362">
            <w:pPr>
              <w:pStyle w:val="TableParagraph"/>
              <w:rPr>
                <w:sz w:val="24"/>
              </w:rPr>
            </w:pPr>
          </w:p>
        </w:tc>
        <w:tc>
          <w:tcPr>
            <w:tcW w:w="2977" w:type="dxa"/>
          </w:tcPr>
          <w:p w:rsidR="00335362" w:rsidRDefault="00335362">
            <w:pPr>
              <w:pStyle w:val="TableParagraph"/>
              <w:rPr>
                <w:sz w:val="24"/>
              </w:rPr>
            </w:pPr>
          </w:p>
        </w:tc>
        <w:tc>
          <w:tcPr>
            <w:tcW w:w="4399" w:type="dxa"/>
          </w:tcPr>
          <w:p w:rsidR="00335362" w:rsidRDefault="00DB789F">
            <w:pPr>
              <w:pStyle w:val="TableParagraph"/>
              <w:spacing w:line="276" w:lineRule="auto"/>
              <w:ind w:left="109" w:right="210"/>
              <w:rPr>
                <w:sz w:val="24"/>
              </w:rPr>
            </w:pPr>
            <w:r>
              <w:rPr>
                <w:b/>
                <w:sz w:val="24"/>
              </w:rPr>
              <w:t xml:space="preserve">Знания: </w:t>
            </w:r>
            <w:r>
              <w:rPr>
                <w:sz w:val="24"/>
              </w:rPr>
              <w:t>выбор режима подогрева и порядок проведения работ по предварительному,</w:t>
            </w:r>
            <w:r>
              <w:rPr>
                <w:spacing w:val="-15"/>
                <w:sz w:val="24"/>
              </w:rPr>
              <w:t xml:space="preserve"> </w:t>
            </w:r>
            <w:r>
              <w:rPr>
                <w:sz w:val="24"/>
              </w:rPr>
              <w:t>сопутствующему (межслойному) подогреву металла; причины возникновения и меры предупреждения внутренних напряжений и деформаций в</w:t>
            </w:r>
          </w:p>
          <w:p w:rsidR="00335362" w:rsidRDefault="00DB789F">
            <w:pPr>
              <w:pStyle w:val="TableParagraph"/>
              <w:ind w:left="109"/>
              <w:rPr>
                <w:sz w:val="24"/>
              </w:rPr>
            </w:pPr>
            <w:r>
              <w:rPr>
                <w:sz w:val="24"/>
              </w:rPr>
              <w:t>свариваемых</w:t>
            </w:r>
            <w:r>
              <w:rPr>
                <w:spacing w:val="-8"/>
                <w:sz w:val="24"/>
              </w:rPr>
              <w:t xml:space="preserve"> </w:t>
            </w:r>
            <w:r>
              <w:rPr>
                <w:sz w:val="24"/>
              </w:rPr>
              <w:t>(наплавляемых)</w:t>
            </w:r>
            <w:r>
              <w:rPr>
                <w:spacing w:val="-1"/>
                <w:sz w:val="24"/>
              </w:rPr>
              <w:t xml:space="preserve"> </w:t>
            </w:r>
            <w:r>
              <w:rPr>
                <w:spacing w:val="-2"/>
                <w:sz w:val="24"/>
              </w:rPr>
              <w:t>изделиях</w:t>
            </w:r>
          </w:p>
        </w:tc>
      </w:tr>
      <w:tr w:rsidR="00335362">
        <w:trPr>
          <w:trHeight w:val="1271"/>
        </w:trPr>
        <w:tc>
          <w:tcPr>
            <w:tcW w:w="2123" w:type="dxa"/>
            <w:vMerge/>
            <w:tcBorders>
              <w:top w:val="nil"/>
            </w:tcBorders>
          </w:tcPr>
          <w:p w:rsidR="00335362" w:rsidRDefault="00335362">
            <w:pPr>
              <w:rPr>
                <w:sz w:val="2"/>
                <w:szCs w:val="2"/>
              </w:rPr>
            </w:pPr>
          </w:p>
        </w:tc>
        <w:tc>
          <w:tcPr>
            <w:tcW w:w="2977" w:type="dxa"/>
            <w:vMerge w:val="restart"/>
          </w:tcPr>
          <w:p w:rsidR="00335362" w:rsidRDefault="00DB789F">
            <w:pPr>
              <w:pStyle w:val="TableParagraph"/>
              <w:spacing w:line="276" w:lineRule="auto"/>
              <w:ind w:left="109" w:right="128"/>
              <w:rPr>
                <w:sz w:val="24"/>
              </w:rPr>
            </w:pPr>
            <w:r>
              <w:rPr>
                <w:sz w:val="24"/>
              </w:rPr>
              <w:t xml:space="preserve">ПК 3.3. Выполнять </w:t>
            </w:r>
            <w:r>
              <w:rPr>
                <w:spacing w:val="-2"/>
                <w:sz w:val="24"/>
              </w:rPr>
              <w:t xml:space="preserve">частично </w:t>
            </w:r>
            <w:r>
              <w:rPr>
                <w:sz w:val="24"/>
              </w:rPr>
              <w:t>механизированную</w:t>
            </w:r>
            <w:r>
              <w:rPr>
                <w:spacing w:val="-15"/>
                <w:sz w:val="24"/>
              </w:rPr>
              <w:t xml:space="preserve"> </w:t>
            </w:r>
            <w:r>
              <w:rPr>
                <w:sz w:val="24"/>
              </w:rPr>
              <w:t xml:space="preserve">сварку (наплавку) плавлением простых деталей </w:t>
            </w:r>
            <w:r>
              <w:rPr>
                <w:spacing w:val="-2"/>
                <w:sz w:val="24"/>
              </w:rPr>
              <w:t xml:space="preserve">неответственных </w:t>
            </w:r>
            <w:r>
              <w:rPr>
                <w:sz w:val="24"/>
              </w:rPr>
              <w:t xml:space="preserve">конструкций в нижнем, вертикальном и </w:t>
            </w:r>
            <w:r>
              <w:rPr>
                <w:spacing w:val="-2"/>
                <w:sz w:val="24"/>
              </w:rPr>
              <w:t xml:space="preserve">горизонтальном пространственном </w:t>
            </w:r>
            <w:r>
              <w:rPr>
                <w:sz w:val="24"/>
              </w:rPr>
              <w:t>положении сварного шва</w:t>
            </w:r>
          </w:p>
        </w:tc>
        <w:tc>
          <w:tcPr>
            <w:tcW w:w="4399" w:type="dxa"/>
          </w:tcPr>
          <w:p w:rsidR="00335362" w:rsidRDefault="00DB789F">
            <w:pPr>
              <w:pStyle w:val="TableParagraph"/>
              <w:spacing w:line="276" w:lineRule="auto"/>
              <w:ind w:left="109"/>
              <w:rPr>
                <w:sz w:val="24"/>
              </w:rPr>
            </w:pPr>
            <w:r>
              <w:rPr>
                <w:b/>
                <w:sz w:val="24"/>
              </w:rPr>
              <w:t xml:space="preserve">Навыки: </w:t>
            </w:r>
            <w:r>
              <w:rPr>
                <w:sz w:val="24"/>
              </w:rPr>
              <w:t>выполнения частично механизированную</w:t>
            </w:r>
            <w:r>
              <w:rPr>
                <w:spacing w:val="-15"/>
                <w:sz w:val="24"/>
              </w:rPr>
              <w:t xml:space="preserve"> </w:t>
            </w:r>
            <w:r>
              <w:rPr>
                <w:sz w:val="24"/>
              </w:rPr>
              <w:t>сварку</w:t>
            </w:r>
            <w:r>
              <w:rPr>
                <w:spacing w:val="-15"/>
                <w:sz w:val="24"/>
              </w:rPr>
              <w:t xml:space="preserve"> </w:t>
            </w:r>
            <w:r>
              <w:rPr>
                <w:sz w:val="24"/>
              </w:rPr>
              <w:t>(наплавку) плавлением простых деталей</w:t>
            </w:r>
          </w:p>
          <w:p w:rsidR="00335362" w:rsidRDefault="00DB789F">
            <w:pPr>
              <w:pStyle w:val="TableParagraph"/>
              <w:spacing w:line="275" w:lineRule="exact"/>
              <w:ind w:left="109"/>
              <w:rPr>
                <w:sz w:val="24"/>
              </w:rPr>
            </w:pPr>
            <w:r>
              <w:rPr>
                <w:sz w:val="24"/>
              </w:rPr>
              <w:t>неответственных</w:t>
            </w:r>
            <w:r>
              <w:rPr>
                <w:spacing w:val="-10"/>
                <w:sz w:val="24"/>
              </w:rPr>
              <w:t xml:space="preserve"> </w:t>
            </w:r>
            <w:r>
              <w:rPr>
                <w:spacing w:val="-2"/>
                <w:sz w:val="24"/>
              </w:rPr>
              <w:t>конструкций</w:t>
            </w:r>
          </w:p>
        </w:tc>
      </w:tr>
      <w:tr w:rsidR="00335362">
        <w:trPr>
          <w:trHeight w:val="2222"/>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210"/>
              <w:rPr>
                <w:sz w:val="24"/>
              </w:rPr>
            </w:pPr>
            <w:r>
              <w:rPr>
                <w:b/>
                <w:sz w:val="24"/>
              </w:rPr>
              <w:t xml:space="preserve">Умения: </w:t>
            </w:r>
            <w:r>
              <w:rPr>
                <w:sz w:val="24"/>
              </w:rPr>
              <w:t>владеть техникой частично механизированной</w:t>
            </w:r>
            <w:r>
              <w:rPr>
                <w:spacing w:val="-15"/>
                <w:sz w:val="24"/>
              </w:rPr>
              <w:t xml:space="preserve"> </w:t>
            </w:r>
            <w:r>
              <w:rPr>
                <w:sz w:val="24"/>
              </w:rPr>
              <w:t>сварки</w:t>
            </w:r>
            <w:r>
              <w:rPr>
                <w:spacing w:val="-15"/>
                <w:sz w:val="24"/>
              </w:rPr>
              <w:t xml:space="preserve"> </w:t>
            </w:r>
            <w:r>
              <w:rPr>
                <w:sz w:val="24"/>
              </w:rPr>
              <w:t>(наплавки) плавлением простых деталей неответственных конструкций в нижнем, вертикальном и горизонтальном пространственном</w:t>
            </w:r>
          </w:p>
          <w:p w:rsidR="00335362" w:rsidRDefault="00DB789F">
            <w:pPr>
              <w:pStyle w:val="TableParagraph"/>
              <w:spacing w:line="273" w:lineRule="exact"/>
              <w:ind w:left="109"/>
              <w:rPr>
                <w:sz w:val="24"/>
              </w:rPr>
            </w:pPr>
            <w:r>
              <w:rPr>
                <w:sz w:val="24"/>
              </w:rPr>
              <w:t>положении</w:t>
            </w:r>
            <w:r>
              <w:rPr>
                <w:spacing w:val="-8"/>
                <w:sz w:val="24"/>
              </w:rPr>
              <w:t xml:space="preserve"> </w:t>
            </w:r>
            <w:r>
              <w:rPr>
                <w:sz w:val="24"/>
              </w:rPr>
              <w:t>сварного</w:t>
            </w:r>
            <w:r>
              <w:rPr>
                <w:spacing w:val="-3"/>
                <w:sz w:val="24"/>
              </w:rPr>
              <w:t xml:space="preserve"> </w:t>
            </w:r>
            <w:r>
              <w:rPr>
                <w:spacing w:val="-5"/>
                <w:sz w:val="24"/>
              </w:rPr>
              <w:t>шва</w:t>
            </w:r>
          </w:p>
        </w:tc>
      </w:tr>
      <w:tr w:rsidR="00335362">
        <w:trPr>
          <w:trHeight w:val="2217"/>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6" w:lineRule="auto"/>
              <w:ind w:left="109" w:right="124"/>
              <w:rPr>
                <w:sz w:val="24"/>
              </w:rPr>
            </w:pPr>
            <w:r>
              <w:rPr>
                <w:b/>
                <w:sz w:val="24"/>
              </w:rPr>
              <w:t>Знания:</w:t>
            </w:r>
            <w:r>
              <w:rPr>
                <w:b/>
                <w:spacing w:val="-7"/>
                <w:sz w:val="24"/>
              </w:rPr>
              <w:t xml:space="preserve"> </w:t>
            </w:r>
            <w:r>
              <w:rPr>
                <w:sz w:val="24"/>
              </w:rPr>
              <w:t>техника</w:t>
            </w:r>
            <w:r>
              <w:rPr>
                <w:spacing w:val="-11"/>
                <w:sz w:val="24"/>
              </w:rPr>
              <w:t xml:space="preserve"> </w:t>
            </w:r>
            <w:r>
              <w:rPr>
                <w:sz w:val="24"/>
              </w:rPr>
              <w:t>и</w:t>
            </w:r>
            <w:r>
              <w:rPr>
                <w:spacing w:val="-9"/>
                <w:sz w:val="24"/>
              </w:rPr>
              <w:t xml:space="preserve"> </w:t>
            </w:r>
            <w:r>
              <w:rPr>
                <w:sz w:val="24"/>
              </w:rPr>
              <w:t>технология</w:t>
            </w:r>
            <w:r>
              <w:rPr>
                <w:spacing w:val="-14"/>
                <w:sz w:val="24"/>
              </w:rPr>
              <w:t xml:space="preserve"> </w:t>
            </w:r>
            <w:r>
              <w:rPr>
                <w:sz w:val="24"/>
              </w:rPr>
              <w:t>частично механизированной сварки (наплавки) плавлением</w:t>
            </w:r>
            <w:r>
              <w:rPr>
                <w:spacing w:val="-12"/>
                <w:sz w:val="24"/>
              </w:rPr>
              <w:t xml:space="preserve"> </w:t>
            </w:r>
            <w:r>
              <w:rPr>
                <w:sz w:val="24"/>
              </w:rPr>
              <w:t>для</w:t>
            </w:r>
            <w:r>
              <w:rPr>
                <w:spacing w:val="-10"/>
                <w:sz w:val="24"/>
              </w:rPr>
              <w:t xml:space="preserve"> </w:t>
            </w:r>
            <w:r>
              <w:rPr>
                <w:sz w:val="24"/>
              </w:rPr>
              <w:t>сварки</w:t>
            </w:r>
            <w:r>
              <w:rPr>
                <w:spacing w:val="-9"/>
                <w:sz w:val="24"/>
              </w:rPr>
              <w:t xml:space="preserve"> </w:t>
            </w:r>
            <w:r>
              <w:rPr>
                <w:sz w:val="24"/>
              </w:rPr>
              <w:t>простых</w:t>
            </w:r>
            <w:r>
              <w:rPr>
                <w:spacing w:val="-14"/>
                <w:sz w:val="24"/>
              </w:rPr>
              <w:t xml:space="preserve"> </w:t>
            </w:r>
            <w:r>
              <w:rPr>
                <w:sz w:val="24"/>
              </w:rPr>
              <w:t>деталей неответственных конструкций в нижнем, вертикальном и горизонтальном пространственном</w:t>
            </w:r>
          </w:p>
          <w:p w:rsidR="00335362" w:rsidRDefault="00DB789F">
            <w:pPr>
              <w:pStyle w:val="TableParagraph"/>
              <w:spacing w:line="273" w:lineRule="exact"/>
              <w:ind w:left="109"/>
              <w:rPr>
                <w:sz w:val="24"/>
              </w:rPr>
            </w:pPr>
            <w:r>
              <w:rPr>
                <w:sz w:val="24"/>
              </w:rPr>
              <w:t>положении</w:t>
            </w:r>
            <w:r>
              <w:rPr>
                <w:spacing w:val="-8"/>
                <w:sz w:val="24"/>
              </w:rPr>
              <w:t xml:space="preserve"> </w:t>
            </w:r>
            <w:r>
              <w:rPr>
                <w:sz w:val="24"/>
              </w:rPr>
              <w:t>сварного</w:t>
            </w:r>
            <w:r>
              <w:rPr>
                <w:spacing w:val="-3"/>
                <w:sz w:val="24"/>
              </w:rPr>
              <w:t xml:space="preserve"> </w:t>
            </w:r>
            <w:r>
              <w:rPr>
                <w:spacing w:val="-5"/>
                <w:sz w:val="24"/>
              </w:rPr>
              <w:t>шва</w:t>
            </w:r>
          </w:p>
        </w:tc>
      </w:tr>
      <w:tr w:rsidR="00335362">
        <w:trPr>
          <w:trHeight w:val="6159"/>
        </w:trPr>
        <w:tc>
          <w:tcPr>
            <w:tcW w:w="2123" w:type="dxa"/>
          </w:tcPr>
          <w:p w:rsidR="00335362" w:rsidRDefault="00DB789F">
            <w:pPr>
              <w:pStyle w:val="TableParagraph"/>
              <w:spacing w:line="276" w:lineRule="auto"/>
              <w:ind w:left="110" w:right="270"/>
              <w:rPr>
                <w:sz w:val="24"/>
              </w:rPr>
            </w:pPr>
            <w:r>
              <w:rPr>
                <w:sz w:val="24"/>
              </w:rPr>
              <w:t xml:space="preserve">Освоение видов работ по </w:t>
            </w:r>
            <w:r>
              <w:rPr>
                <w:spacing w:val="-2"/>
                <w:sz w:val="24"/>
              </w:rPr>
              <w:t xml:space="preserve">профессии </w:t>
            </w:r>
            <w:r>
              <w:rPr>
                <w:sz w:val="24"/>
              </w:rPr>
              <w:t>Сварщик</w:t>
            </w:r>
            <w:r>
              <w:rPr>
                <w:spacing w:val="-15"/>
                <w:sz w:val="24"/>
              </w:rPr>
              <w:t xml:space="preserve"> </w:t>
            </w:r>
            <w:r>
              <w:rPr>
                <w:sz w:val="24"/>
              </w:rPr>
              <w:t xml:space="preserve">ручной дуговой сварки </w:t>
            </w:r>
            <w:r>
              <w:rPr>
                <w:spacing w:val="-2"/>
                <w:sz w:val="24"/>
              </w:rPr>
              <w:t>плавящимся покрытым электродом</w:t>
            </w:r>
          </w:p>
        </w:tc>
        <w:tc>
          <w:tcPr>
            <w:tcW w:w="2977" w:type="dxa"/>
          </w:tcPr>
          <w:p w:rsidR="00335362" w:rsidRDefault="00DB789F">
            <w:pPr>
              <w:pStyle w:val="TableParagraph"/>
              <w:spacing w:line="273" w:lineRule="exact"/>
              <w:ind w:left="109"/>
              <w:rPr>
                <w:sz w:val="24"/>
              </w:rPr>
            </w:pPr>
            <w:r>
              <w:rPr>
                <w:sz w:val="24"/>
              </w:rPr>
              <w:t>ТФ1</w:t>
            </w:r>
            <w:r>
              <w:rPr>
                <w:spacing w:val="1"/>
                <w:sz w:val="24"/>
              </w:rPr>
              <w:t xml:space="preserve"> </w:t>
            </w:r>
            <w:r>
              <w:rPr>
                <w:spacing w:val="-2"/>
                <w:sz w:val="24"/>
              </w:rPr>
              <w:t>(ПК.4.1.)</w:t>
            </w:r>
          </w:p>
        </w:tc>
        <w:tc>
          <w:tcPr>
            <w:tcW w:w="4399" w:type="dxa"/>
          </w:tcPr>
          <w:p w:rsidR="00335362" w:rsidRDefault="00DB789F">
            <w:pPr>
              <w:pStyle w:val="TableParagraph"/>
              <w:spacing w:before="1"/>
              <w:ind w:left="109"/>
              <w:rPr>
                <w:b/>
                <w:sz w:val="24"/>
              </w:rPr>
            </w:pPr>
            <w:r>
              <w:rPr>
                <w:b/>
                <w:sz w:val="24"/>
              </w:rPr>
              <w:t>Практический</w:t>
            </w:r>
            <w:r>
              <w:rPr>
                <w:b/>
                <w:spacing w:val="-7"/>
                <w:sz w:val="24"/>
              </w:rPr>
              <w:t xml:space="preserve"> </w:t>
            </w:r>
            <w:r>
              <w:rPr>
                <w:b/>
                <w:spacing w:val="-4"/>
                <w:sz w:val="24"/>
              </w:rPr>
              <w:t>опыт:</w:t>
            </w:r>
          </w:p>
          <w:p w:rsidR="00335362" w:rsidRDefault="00DB789F">
            <w:pPr>
              <w:pStyle w:val="TableParagraph"/>
              <w:spacing w:before="36"/>
              <w:ind w:left="109"/>
              <w:rPr>
                <w:sz w:val="24"/>
              </w:rPr>
            </w:pPr>
            <w:r>
              <w:rPr>
                <w:sz w:val="24"/>
              </w:rPr>
              <w:t>ПО1 Проверка работоспособности и исправности</w:t>
            </w:r>
            <w:r>
              <w:rPr>
                <w:spacing w:val="-6"/>
                <w:sz w:val="24"/>
              </w:rPr>
              <w:t xml:space="preserve"> </w:t>
            </w:r>
            <w:r>
              <w:rPr>
                <w:sz w:val="24"/>
              </w:rPr>
              <w:t>сварочного</w:t>
            </w:r>
            <w:r>
              <w:rPr>
                <w:spacing w:val="-11"/>
                <w:sz w:val="24"/>
              </w:rPr>
              <w:t xml:space="preserve"> </w:t>
            </w:r>
            <w:r>
              <w:rPr>
                <w:sz w:val="24"/>
              </w:rPr>
              <w:t>оборудования для РД, настройка сварочного оборудования для РД с учетом особенностей</w:t>
            </w:r>
            <w:r>
              <w:rPr>
                <w:spacing w:val="-15"/>
                <w:sz w:val="24"/>
              </w:rPr>
              <w:t xml:space="preserve"> </w:t>
            </w:r>
            <w:r>
              <w:rPr>
                <w:sz w:val="24"/>
              </w:rPr>
              <w:t>его</w:t>
            </w:r>
            <w:r>
              <w:rPr>
                <w:spacing w:val="-15"/>
                <w:sz w:val="24"/>
              </w:rPr>
              <w:t xml:space="preserve"> </w:t>
            </w:r>
            <w:r>
              <w:rPr>
                <w:sz w:val="24"/>
              </w:rPr>
              <w:t>специализированных функций (возможностей);</w:t>
            </w:r>
          </w:p>
          <w:p w:rsidR="00335362" w:rsidRDefault="00DB789F">
            <w:pPr>
              <w:pStyle w:val="TableParagraph"/>
              <w:spacing w:before="1"/>
              <w:ind w:left="109"/>
              <w:rPr>
                <w:sz w:val="24"/>
              </w:rPr>
            </w:pPr>
            <w:r>
              <w:rPr>
                <w:sz w:val="24"/>
              </w:rPr>
              <w:t>ПО2 Выполнение РД сложных и ответственных конструкций с применением специализированных функций</w:t>
            </w:r>
            <w:r>
              <w:rPr>
                <w:spacing w:val="-15"/>
                <w:sz w:val="24"/>
              </w:rPr>
              <w:t xml:space="preserve"> </w:t>
            </w:r>
            <w:r>
              <w:rPr>
                <w:sz w:val="24"/>
              </w:rPr>
              <w:t>(возможностей)</w:t>
            </w:r>
            <w:r>
              <w:rPr>
                <w:spacing w:val="-15"/>
                <w:sz w:val="24"/>
              </w:rPr>
              <w:t xml:space="preserve"> </w:t>
            </w:r>
            <w:r>
              <w:rPr>
                <w:sz w:val="24"/>
              </w:rPr>
              <w:t xml:space="preserve">сварочного </w:t>
            </w:r>
            <w:r>
              <w:rPr>
                <w:spacing w:val="-2"/>
                <w:sz w:val="24"/>
              </w:rPr>
              <w:t>оборудования</w:t>
            </w:r>
          </w:p>
          <w:p w:rsidR="00335362" w:rsidRDefault="00DB789F">
            <w:pPr>
              <w:pStyle w:val="TableParagraph"/>
              <w:spacing w:line="242" w:lineRule="auto"/>
              <w:ind w:left="109" w:right="748"/>
              <w:rPr>
                <w:sz w:val="24"/>
              </w:rPr>
            </w:pPr>
            <w:r>
              <w:rPr>
                <w:sz w:val="24"/>
              </w:rPr>
              <w:t>ПО3</w:t>
            </w:r>
            <w:r>
              <w:rPr>
                <w:spacing w:val="-10"/>
                <w:sz w:val="24"/>
              </w:rPr>
              <w:t xml:space="preserve"> </w:t>
            </w:r>
            <w:r>
              <w:rPr>
                <w:sz w:val="24"/>
              </w:rPr>
              <w:t>Выполнение</w:t>
            </w:r>
            <w:r>
              <w:rPr>
                <w:spacing w:val="-15"/>
                <w:sz w:val="24"/>
              </w:rPr>
              <w:t xml:space="preserve"> </w:t>
            </w:r>
            <w:r>
              <w:rPr>
                <w:sz w:val="24"/>
              </w:rPr>
              <w:t>дуговой</w:t>
            </w:r>
            <w:r>
              <w:rPr>
                <w:spacing w:val="-13"/>
                <w:sz w:val="24"/>
              </w:rPr>
              <w:t xml:space="preserve"> </w:t>
            </w:r>
            <w:r>
              <w:rPr>
                <w:sz w:val="24"/>
              </w:rPr>
              <w:t>резки ПО4 Контроль с применением</w:t>
            </w:r>
          </w:p>
          <w:p w:rsidR="00335362" w:rsidRDefault="00DB789F">
            <w:pPr>
              <w:pStyle w:val="TableParagraph"/>
              <w:ind w:left="109" w:right="110"/>
              <w:rPr>
                <w:sz w:val="24"/>
              </w:rPr>
            </w:pPr>
            <w:r>
              <w:rPr>
                <w:sz w:val="24"/>
              </w:rPr>
              <w:t>измерительного</w:t>
            </w:r>
            <w:r>
              <w:rPr>
                <w:spacing w:val="-15"/>
                <w:sz w:val="24"/>
              </w:rPr>
              <w:t xml:space="preserve"> </w:t>
            </w:r>
            <w:r>
              <w:rPr>
                <w:sz w:val="24"/>
              </w:rPr>
              <w:t>инструмента</w:t>
            </w:r>
            <w:r>
              <w:rPr>
                <w:spacing w:val="-15"/>
                <w:sz w:val="24"/>
              </w:rPr>
              <w:t xml:space="preserve"> </w:t>
            </w:r>
            <w:r>
              <w:rPr>
                <w:sz w:val="24"/>
              </w:rPr>
              <w:t xml:space="preserve">сваренных РД сложных и ответственных конструкций на соответствие геометрических размеров требованиям конструкторской и производственно- технологической документации по </w:t>
            </w:r>
            <w:r>
              <w:rPr>
                <w:spacing w:val="-2"/>
                <w:sz w:val="24"/>
              </w:rPr>
              <w:t>сварке</w:t>
            </w:r>
          </w:p>
          <w:p w:rsidR="00335362" w:rsidRDefault="00DB789F">
            <w:pPr>
              <w:pStyle w:val="TableParagraph"/>
              <w:ind w:left="109"/>
              <w:rPr>
                <w:sz w:val="24"/>
              </w:rPr>
            </w:pPr>
            <w:r>
              <w:rPr>
                <w:sz w:val="24"/>
              </w:rPr>
              <w:t>ПО5</w:t>
            </w:r>
            <w:r>
              <w:rPr>
                <w:spacing w:val="-1"/>
                <w:sz w:val="24"/>
              </w:rPr>
              <w:t xml:space="preserve"> </w:t>
            </w:r>
            <w:r>
              <w:rPr>
                <w:sz w:val="24"/>
              </w:rPr>
              <w:t>Исправление</w:t>
            </w:r>
            <w:r>
              <w:rPr>
                <w:spacing w:val="-1"/>
                <w:sz w:val="24"/>
              </w:rPr>
              <w:t xml:space="preserve"> </w:t>
            </w:r>
            <w:r>
              <w:rPr>
                <w:sz w:val="24"/>
              </w:rPr>
              <w:t>дефектов</w:t>
            </w:r>
            <w:r>
              <w:rPr>
                <w:spacing w:val="-3"/>
                <w:sz w:val="24"/>
              </w:rPr>
              <w:t xml:space="preserve"> </w:t>
            </w:r>
            <w:r>
              <w:rPr>
                <w:sz w:val="24"/>
              </w:rPr>
              <w:t>РД</w:t>
            </w:r>
            <w:r>
              <w:rPr>
                <w:spacing w:val="-1"/>
                <w:sz w:val="24"/>
              </w:rPr>
              <w:t xml:space="preserve"> </w:t>
            </w:r>
            <w:r>
              <w:rPr>
                <w:spacing w:val="-10"/>
                <w:sz w:val="24"/>
              </w:rPr>
              <w:t>с</w:t>
            </w:r>
          </w:p>
        </w:tc>
      </w:tr>
    </w:tbl>
    <w:p w:rsidR="00335362" w:rsidRDefault="00335362">
      <w:pPr>
        <w:pStyle w:val="TableParagraph"/>
        <w:rPr>
          <w:sz w:val="24"/>
        </w:rPr>
        <w:sectPr w:rsidR="00335362">
          <w:type w:val="continuous"/>
          <w:pgSz w:w="11910" w:h="16840"/>
          <w:pgMar w:top="680" w:right="708" w:bottom="1480" w:left="708" w:header="0" w:footer="1296" w:gutter="0"/>
          <w:cols w:space="720"/>
        </w:sectPr>
      </w:pPr>
    </w:p>
    <w:tbl>
      <w:tblPr>
        <w:tblStyle w:val="TableNormal"/>
        <w:tblW w:w="0" w:type="auto"/>
        <w:tblInd w:w="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3"/>
        <w:gridCol w:w="2977"/>
        <w:gridCol w:w="4399"/>
      </w:tblGrid>
      <w:tr w:rsidR="00335362">
        <w:trPr>
          <w:trHeight w:val="6155"/>
        </w:trPr>
        <w:tc>
          <w:tcPr>
            <w:tcW w:w="2123" w:type="dxa"/>
            <w:vMerge w:val="restart"/>
          </w:tcPr>
          <w:p w:rsidR="00335362" w:rsidRDefault="00335362">
            <w:pPr>
              <w:pStyle w:val="TableParagraph"/>
              <w:rPr>
                <w:sz w:val="24"/>
              </w:rPr>
            </w:pPr>
          </w:p>
        </w:tc>
        <w:tc>
          <w:tcPr>
            <w:tcW w:w="2977" w:type="dxa"/>
            <w:vMerge w:val="restart"/>
          </w:tcPr>
          <w:p w:rsidR="00335362" w:rsidRDefault="00335362">
            <w:pPr>
              <w:pStyle w:val="TableParagraph"/>
              <w:rPr>
                <w:sz w:val="24"/>
              </w:rPr>
            </w:pPr>
          </w:p>
        </w:tc>
        <w:tc>
          <w:tcPr>
            <w:tcW w:w="4399" w:type="dxa"/>
          </w:tcPr>
          <w:p w:rsidR="00335362" w:rsidRDefault="00DB789F">
            <w:pPr>
              <w:pStyle w:val="TableParagraph"/>
              <w:spacing w:line="268" w:lineRule="exact"/>
              <w:ind w:left="109"/>
              <w:rPr>
                <w:sz w:val="24"/>
              </w:rPr>
            </w:pPr>
            <w:r>
              <w:rPr>
                <w:b/>
                <w:spacing w:val="-2"/>
                <w:sz w:val="24"/>
              </w:rPr>
              <w:t>Умения</w:t>
            </w:r>
            <w:r>
              <w:rPr>
                <w:spacing w:val="-2"/>
                <w:sz w:val="24"/>
              </w:rPr>
              <w:t>:</w:t>
            </w:r>
          </w:p>
          <w:p w:rsidR="00335362" w:rsidRDefault="00DB789F">
            <w:pPr>
              <w:pStyle w:val="TableParagraph"/>
              <w:tabs>
                <w:tab w:val="left" w:pos="3381"/>
              </w:tabs>
              <w:spacing w:before="41"/>
              <w:ind w:left="109" w:right="98"/>
              <w:jc w:val="both"/>
              <w:rPr>
                <w:sz w:val="24"/>
              </w:rPr>
            </w:pPr>
            <w:r>
              <w:rPr>
                <w:sz w:val="24"/>
              </w:rPr>
              <w:t xml:space="preserve">У1 Проверять работоспособность и исправность сварочного оборудования для РД, настраивать сварочное оборудование для РД с учетом его </w:t>
            </w:r>
            <w:r>
              <w:rPr>
                <w:spacing w:val="-2"/>
                <w:sz w:val="24"/>
              </w:rPr>
              <w:t>специализированных</w:t>
            </w:r>
            <w:r>
              <w:rPr>
                <w:sz w:val="24"/>
              </w:rPr>
              <w:tab/>
            </w:r>
            <w:r>
              <w:rPr>
                <w:spacing w:val="-2"/>
                <w:sz w:val="24"/>
              </w:rPr>
              <w:t>функций (возможностей)</w:t>
            </w:r>
          </w:p>
          <w:p w:rsidR="00335362" w:rsidRDefault="00DB789F">
            <w:pPr>
              <w:pStyle w:val="TableParagraph"/>
              <w:ind w:left="109" w:right="100"/>
              <w:jc w:val="both"/>
              <w:rPr>
                <w:sz w:val="24"/>
              </w:rPr>
            </w:pPr>
            <w:r>
              <w:rPr>
                <w:sz w:val="24"/>
              </w:rPr>
              <w:t>У2 Владеть техникой РД сложных и ответственных конструкций во всех пространственных</w:t>
            </w:r>
            <w:r>
              <w:rPr>
                <w:spacing w:val="-15"/>
                <w:sz w:val="24"/>
              </w:rPr>
              <w:t xml:space="preserve"> </w:t>
            </w:r>
            <w:r>
              <w:rPr>
                <w:sz w:val="24"/>
              </w:rPr>
              <w:t>положениях</w:t>
            </w:r>
            <w:r>
              <w:rPr>
                <w:spacing w:val="-15"/>
                <w:sz w:val="24"/>
              </w:rPr>
              <w:t xml:space="preserve"> </w:t>
            </w:r>
            <w:r>
              <w:rPr>
                <w:sz w:val="24"/>
              </w:rPr>
              <w:t xml:space="preserve">сварного </w:t>
            </w:r>
            <w:r>
              <w:rPr>
                <w:spacing w:val="-4"/>
                <w:sz w:val="24"/>
              </w:rPr>
              <w:t>шва.</w:t>
            </w:r>
          </w:p>
          <w:p w:rsidR="00335362" w:rsidRDefault="00DB789F">
            <w:pPr>
              <w:pStyle w:val="TableParagraph"/>
              <w:spacing w:line="242" w:lineRule="auto"/>
              <w:ind w:left="109" w:right="100"/>
              <w:jc w:val="both"/>
              <w:rPr>
                <w:sz w:val="24"/>
              </w:rPr>
            </w:pPr>
            <w:r>
              <w:rPr>
                <w:sz w:val="24"/>
              </w:rPr>
              <w:t xml:space="preserve">У3 Владеть техникой дуговой резки </w:t>
            </w:r>
            <w:r>
              <w:rPr>
                <w:spacing w:val="-2"/>
                <w:sz w:val="24"/>
              </w:rPr>
              <w:t>металла</w:t>
            </w:r>
          </w:p>
          <w:p w:rsidR="00335362" w:rsidRDefault="00DB789F">
            <w:pPr>
              <w:pStyle w:val="TableParagraph"/>
              <w:tabs>
                <w:tab w:val="left" w:pos="2071"/>
                <w:tab w:val="left" w:pos="2955"/>
              </w:tabs>
              <w:ind w:left="109" w:right="96"/>
              <w:jc w:val="both"/>
              <w:rPr>
                <w:sz w:val="24"/>
              </w:rPr>
            </w:pPr>
            <w:r>
              <w:rPr>
                <w:sz w:val="24"/>
              </w:rPr>
              <w:t xml:space="preserve">У4 Контролировать с применением измерительного инструмента сваренные РД сложные и ответственные </w:t>
            </w:r>
            <w:r>
              <w:rPr>
                <w:spacing w:val="-2"/>
                <w:sz w:val="24"/>
              </w:rPr>
              <w:t>конструкции</w:t>
            </w:r>
            <w:r>
              <w:rPr>
                <w:sz w:val="24"/>
              </w:rPr>
              <w:tab/>
            </w:r>
            <w:r>
              <w:rPr>
                <w:spacing w:val="-6"/>
                <w:sz w:val="24"/>
              </w:rPr>
              <w:t>на</w:t>
            </w:r>
            <w:r>
              <w:rPr>
                <w:sz w:val="24"/>
              </w:rPr>
              <w:tab/>
            </w:r>
            <w:r>
              <w:rPr>
                <w:spacing w:val="-2"/>
                <w:sz w:val="24"/>
              </w:rPr>
              <w:t xml:space="preserve">соответствие </w:t>
            </w:r>
            <w:r>
              <w:rPr>
                <w:sz w:val="24"/>
              </w:rPr>
              <w:t xml:space="preserve">геометрических размеров требованиям конструкторской и производственно- технологической документации по </w:t>
            </w:r>
            <w:r>
              <w:rPr>
                <w:spacing w:val="-2"/>
                <w:sz w:val="24"/>
              </w:rPr>
              <w:t>сварке</w:t>
            </w:r>
          </w:p>
          <w:p w:rsidR="00335362" w:rsidRDefault="00DB789F">
            <w:pPr>
              <w:pStyle w:val="TableParagraph"/>
              <w:ind w:left="109"/>
              <w:jc w:val="both"/>
              <w:rPr>
                <w:sz w:val="24"/>
              </w:rPr>
            </w:pPr>
            <w:r>
              <w:rPr>
                <w:sz w:val="24"/>
              </w:rPr>
              <w:t>У5</w:t>
            </w:r>
            <w:r>
              <w:rPr>
                <w:spacing w:val="-2"/>
                <w:sz w:val="24"/>
              </w:rPr>
              <w:t xml:space="preserve"> </w:t>
            </w:r>
            <w:r>
              <w:rPr>
                <w:sz w:val="24"/>
              </w:rPr>
              <w:t>Исправлять</w:t>
            </w:r>
            <w:r>
              <w:rPr>
                <w:spacing w:val="-1"/>
                <w:sz w:val="24"/>
              </w:rPr>
              <w:t xml:space="preserve"> </w:t>
            </w:r>
            <w:r>
              <w:rPr>
                <w:sz w:val="24"/>
              </w:rPr>
              <w:t>дефекты</w:t>
            </w:r>
            <w:r>
              <w:rPr>
                <w:spacing w:val="1"/>
                <w:sz w:val="24"/>
              </w:rPr>
              <w:t xml:space="preserve"> </w:t>
            </w:r>
            <w:r>
              <w:rPr>
                <w:sz w:val="24"/>
              </w:rPr>
              <w:t>РД</w:t>
            </w:r>
            <w:r>
              <w:rPr>
                <w:spacing w:val="-2"/>
                <w:sz w:val="24"/>
              </w:rPr>
              <w:t xml:space="preserve"> сваркой</w:t>
            </w:r>
          </w:p>
        </w:tc>
      </w:tr>
      <w:tr w:rsidR="00335362">
        <w:trPr>
          <w:trHeight w:val="7619"/>
        </w:trPr>
        <w:tc>
          <w:tcPr>
            <w:tcW w:w="2123" w:type="dxa"/>
            <w:vMerge/>
            <w:tcBorders>
              <w:top w:val="nil"/>
            </w:tcBorders>
          </w:tcPr>
          <w:p w:rsidR="00335362" w:rsidRDefault="00335362">
            <w:pPr>
              <w:rPr>
                <w:sz w:val="2"/>
                <w:szCs w:val="2"/>
              </w:rPr>
            </w:pPr>
          </w:p>
        </w:tc>
        <w:tc>
          <w:tcPr>
            <w:tcW w:w="2977" w:type="dxa"/>
            <w:vMerge/>
            <w:tcBorders>
              <w:top w:val="nil"/>
            </w:tcBorders>
          </w:tcPr>
          <w:p w:rsidR="00335362" w:rsidRDefault="00335362">
            <w:pPr>
              <w:rPr>
                <w:sz w:val="2"/>
                <w:szCs w:val="2"/>
              </w:rPr>
            </w:pPr>
          </w:p>
        </w:tc>
        <w:tc>
          <w:tcPr>
            <w:tcW w:w="4399" w:type="dxa"/>
          </w:tcPr>
          <w:p w:rsidR="00335362" w:rsidRDefault="00DB789F">
            <w:pPr>
              <w:pStyle w:val="TableParagraph"/>
              <w:spacing w:line="273" w:lineRule="exact"/>
              <w:ind w:left="109"/>
              <w:rPr>
                <w:b/>
                <w:sz w:val="24"/>
              </w:rPr>
            </w:pPr>
            <w:r>
              <w:rPr>
                <w:b/>
                <w:spacing w:val="-2"/>
                <w:sz w:val="24"/>
              </w:rPr>
              <w:t>Знания:</w:t>
            </w:r>
          </w:p>
          <w:p w:rsidR="00335362" w:rsidRDefault="00DB789F">
            <w:pPr>
              <w:pStyle w:val="TableParagraph"/>
              <w:spacing w:before="36" w:line="278" w:lineRule="auto"/>
              <w:ind w:left="109" w:right="210"/>
              <w:rPr>
                <w:sz w:val="24"/>
              </w:rPr>
            </w:pPr>
            <w:r>
              <w:rPr>
                <w:sz w:val="24"/>
              </w:rPr>
              <w:t>З1</w:t>
            </w:r>
            <w:r>
              <w:rPr>
                <w:spacing w:val="-15"/>
                <w:sz w:val="24"/>
              </w:rPr>
              <w:t xml:space="preserve"> </w:t>
            </w:r>
            <w:r>
              <w:rPr>
                <w:sz w:val="24"/>
              </w:rPr>
              <w:t>Специализированные</w:t>
            </w:r>
            <w:r>
              <w:rPr>
                <w:spacing w:val="-15"/>
                <w:sz w:val="24"/>
              </w:rPr>
              <w:t xml:space="preserve"> </w:t>
            </w:r>
            <w:r>
              <w:rPr>
                <w:sz w:val="24"/>
              </w:rPr>
              <w:t>функции (возможности) сварочного оборудования для РД</w:t>
            </w:r>
          </w:p>
          <w:p w:rsidR="00335362" w:rsidRDefault="00DB789F">
            <w:pPr>
              <w:pStyle w:val="TableParagraph"/>
              <w:spacing w:line="276" w:lineRule="auto"/>
              <w:ind w:left="109" w:right="210"/>
              <w:rPr>
                <w:sz w:val="24"/>
              </w:rPr>
            </w:pPr>
            <w:r>
              <w:rPr>
                <w:sz w:val="24"/>
              </w:rPr>
              <w:t>З2 Основные типы, конструктивные элементы и размеры сварных соединений</w:t>
            </w:r>
            <w:r>
              <w:rPr>
                <w:spacing w:val="-13"/>
                <w:sz w:val="24"/>
              </w:rPr>
              <w:t xml:space="preserve"> </w:t>
            </w:r>
            <w:r>
              <w:rPr>
                <w:sz w:val="24"/>
              </w:rPr>
              <w:t>сложных</w:t>
            </w:r>
            <w:r>
              <w:rPr>
                <w:spacing w:val="-14"/>
                <w:sz w:val="24"/>
              </w:rPr>
              <w:t xml:space="preserve"> </w:t>
            </w:r>
            <w:r>
              <w:rPr>
                <w:sz w:val="24"/>
              </w:rPr>
              <w:t>и</w:t>
            </w:r>
            <w:r>
              <w:rPr>
                <w:spacing w:val="-13"/>
                <w:sz w:val="24"/>
              </w:rPr>
              <w:t xml:space="preserve"> </w:t>
            </w:r>
            <w:r>
              <w:rPr>
                <w:sz w:val="24"/>
              </w:rPr>
              <w:t>ответственных конструкций, выполняемых РД</w:t>
            </w:r>
          </w:p>
          <w:p w:rsidR="00335362" w:rsidRDefault="00DB789F">
            <w:pPr>
              <w:pStyle w:val="TableParagraph"/>
              <w:spacing w:line="278" w:lineRule="auto"/>
              <w:ind w:left="109" w:right="210"/>
              <w:rPr>
                <w:sz w:val="24"/>
              </w:rPr>
            </w:pPr>
            <w:r>
              <w:rPr>
                <w:sz w:val="24"/>
              </w:rPr>
              <w:t>З3 Основные группы и марки материалов</w:t>
            </w:r>
            <w:r>
              <w:rPr>
                <w:spacing w:val="-9"/>
                <w:sz w:val="24"/>
              </w:rPr>
              <w:t xml:space="preserve"> </w:t>
            </w:r>
            <w:r>
              <w:rPr>
                <w:sz w:val="24"/>
              </w:rPr>
              <w:t>сложных</w:t>
            </w:r>
            <w:r>
              <w:rPr>
                <w:spacing w:val="-15"/>
                <w:sz w:val="24"/>
              </w:rPr>
              <w:t xml:space="preserve"> </w:t>
            </w:r>
            <w:r>
              <w:rPr>
                <w:sz w:val="24"/>
              </w:rPr>
              <w:t>и</w:t>
            </w:r>
            <w:r>
              <w:rPr>
                <w:spacing w:val="-14"/>
                <w:sz w:val="24"/>
              </w:rPr>
              <w:t xml:space="preserve"> </w:t>
            </w:r>
            <w:r>
              <w:rPr>
                <w:sz w:val="24"/>
              </w:rPr>
              <w:t>ответственных конструкций, свариваемых РД</w:t>
            </w:r>
          </w:p>
          <w:p w:rsidR="00335362" w:rsidRDefault="00DB789F">
            <w:pPr>
              <w:pStyle w:val="TableParagraph"/>
              <w:spacing w:line="276" w:lineRule="auto"/>
              <w:ind w:left="109"/>
              <w:rPr>
                <w:sz w:val="24"/>
              </w:rPr>
            </w:pPr>
            <w:r>
              <w:rPr>
                <w:sz w:val="24"/>
              </w:rPr>
              <w:t>З4</w:t>
            </w:r>
            <w:r>
              <w:rPr>
                <w:spacing w:val="-12"/>
                <w:sz w:val="24"/>
              </w:rPr>
              <w:t xml:space="preserve"> </w:t>
            </w:r>
            <w:r>
              <w:rPr>
                <w:sz w:val="24"/>
              </w:rPr>
              <w:t>Сварочные</w:t>
            </w:r>
            <w:r>
              <w:rPr>
                <w:spacing w:val="-15"/>
                <w:sz w:val="24"/>
              </w:rPr>
              <w:t xml:space="preserve"> </w:t>
            </w:r>
            <w:r>
              <w:rPr>
                <w:sz w:val="24"/>
              </w:rPr>
              <w:t>(наплавочные)</w:t>
            </w:r>
            <w:r>
              <w:rPr>
                <w:spacing w:val="-13"/>
                <w:sz w:val="24"/>
              </w:rPr>
              <w:t xml:space="preserve"> </w:t>
            </w:r>
            <w:r>
              <w:rPr>
                <w:sz w:val="24"/>
              </w:rPr>
              <w:t xml:space="preserve">материалы для РД сложных и ответственных </w:t>
            </w:r>
            <w:r>
              <w:rPr>
                <w:spacing w:val="-2"/>
                <w:sz w:val="24"/>
              </w:rPr>
              <w:t>конструкций</w:t>
            </w:r>
          </w:p>
          <w:p w:rsidR="00335362" w:rsidRDefault="00DB789F">
            <w:pPr>
              <w:pStyle w:val="TableParagraph"/>
              <w:spacing w:line="276" w:lineRule="auto"/>
              <w:ind w:left="109" w:right="174"/>
              <w:rPr>
                <w:sz w:val="24"/>
              </w:rPr>
            </w:pPr>
            <w:r>
              <w:rPr>
                <w:sz w:val="24"/>
              </w:rPr>
              <w:t>З5</w:t>
            </w:r>
            <w:r>
              <w:rPr>
                <w:spacing w:val="-6"/>
                <w:sz w:val="24"/>
              </w:rPr>
              <w:t xml:space="preserve"> </w:t>
            </w:r>
            <w:r>
              <w:rPr>
                <w:sz w:val="24"/>
              </w:rPr>
              <w:t>Техника</w:t>
            </w:r>
            <w:r>
              <w:rPr>
                <w:spacing w:val="-6"/>
                <w:sz w:val="24"/>
              </w:rPr>
              <w:t xml:space="preserve"> </w:t>
            </w:r>
            <w:r>
              <w:rPr>
                <w:sz w:val="24"/>
              </w:rPr>
              <w:t>и</w:t>
            </w:r>
            <w:r>
              <w:rPr>
                <w:spacing w:val="-4"/>
                <w:sz w:val="24"/>
              </w:rPr>
              <w:t xml:space="preserve"> </w:t>
            </w:r>
            <w:r>
              <w:rPr>
                <w:sz w:val="24"/>
              </w:rPr>
              <w:t>технология</w:t>
            </w:r>
            <w:r>
              <w:rPr>
                <w:spacing w:val="-10"/>
                <w:sz w:val="24"/>
              </w:rPr>
              <w:t xml:space="preserve"> </w:t>
            </w:r>
            <w:r>
              <w:rPr>
                <w:sz w:val="24"/>
              </w:rPr>
              <w:t>РД</w:t>
            </w:r>
            <w:r>
              <w:rPr>
                <w:spacing w:val="-6"/>
                <w:sz w:val="24"/>
              </w:rPr>
              <w:t xml:space="preserve"> </w:t>
            </w:r>
            <w:r>
              <w:rPr>
                <w:sz w:val="24"/>
              </w:rPr>
              <w:t>сложных</w:t>
            </w:r>
            <w:r>
              <w:rPr>
                <w:spacing w:val="-10"/>
                <w:sz w:val="24"/>
              </w:rPr>
              <w:t xml:space="preserve"> </w:t>
            </w:r>
            <w:r>
              <w:rPr>
                <w:sz w:val="24"/>
              </w:rPr>
              <w:t>и ответственных конструкций во всех пространственных положениях сварного шва</w:t>
            </w:r>
          </w:p>
          <w:p w:rsidR="00335362" w:rsidRDefault="00DB789F">
            <w:pPr>
              <w:pStyle w:val="TableParagraph"/>
              <w:spacing w:line="276" w:lineRule="auto"/>
              <w:ind w:left="109" w:right="210"/>
              <w:rPr>
                <w:sz w:val="24"/>
              </w:rPr>
            </w:pPr>
            <w:r>
              <w:rPr>
                <w:sz w:val="24"/>
              </w:rPr>
              <w:t>З6 Методы контроля и испытаний сложных</w:t>
            </w:r>
            <w:r>
              <w:rPr>
                <w:spacing w:val="-15"/>
                <w:sz w:val="24"/>
              </w:rPr>
              <w:t xml:space="preserve"> </w:t>
            </w:r>
            <w:r>
              <w:rPr>
                <w:sz w:val="24"/>
              </w:rPr>
              <w:t>и</w:t>
            </w:r>
            <w:r>
              <w:rPr>
                <w:spacing w:val="-15"/>
                <w:sz w:val="24"/>
              </w:rPr>
              <w:t xml:space="preserve"> </w:t>
            </w:r>
            <w:r>
              <w:rPr>
                <w:sz w:val="24"/>
              </w:rPr>
              <w:t>ответственных</w:t>
            </w:r>
            <w:r>
              <w:rPr>
                <w:spacing w:val="-15"/>
                <w:sz w:val="24"/>
              </w:rPr>
              <w:t xml:space="preserve"> </w:t>
            </w:r>
            <w:r>
              <w:rPr>
                <w:sz w:val="24"/>
              </w:rPr>
              <w:t>конструкций З7 Порядок исправления дефектов сварных швов</w:t>
            </w:r>
          </w:p>
        </w:tc>
      </w:tr>
    </w:tbl>
    <w:p w:rsidR="00335362" w:rsidRDefault="00335362">
      <w:pPr>
        <w:pStyle w:val="TableParagraph"/>
        <w:spacing w:line="276" w:lineRule="auto"/>
        <w:rPr>
          <w:sz w:val="24"/>
        </w:rPr>
        <w:sectPr w:rsidR="00335362">
          <w:type w:val="continuous"/>
          <w:pgSz w:w="11910" w:h="16840"/>
          <w:pgMar w:top="680" w:right="708" w:bottom="1480" w:left="708" w:header="0" w:footer="1296" w:gutter="0"/>
          <w:cols w:space="720"/>
        </w:sectPr>
      </w:pPr>
    </w:p>
    <w:p w:rsidR="00335362" w:rsidRDefault="00DB789F">
      <w:pPr>
        <w:pStyle w:val="3"/>
        <w:spacing w:before="66"/>
        <w:ind w:left="722"/>
      </w:pPr>
      <w:r>
        <w:rPr>
          <w:noProof/>
          <w:lang w:eastAsia="ru-RU"/>
        </w:rPr>
        <w:lastRenderedPageBreak/>
        <mc:AlternateContent>
          <mc:Choice Requires="wps">
            <w:drawing>
              <wp:anchor distT="0" distB="0" distL="0" distR="0" simplePos="0" relativeHeight="15728640" behindDoc="0" locked="0" layoutInCell="1" allowOverlap="1">
                <wp:simplePos x="0" y="0"/>
                <wp:positionH relativeFrom="page">
                  <wp:posOffset>10613135</wp:posOffset>
                </wp:positionH>
                <wp:positionV relativeFrom="page">
                  <wp:posOffset>6141084</wp:posOffset>
                </wp:positionV>
                <wp:extent cx="79375" cy="635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6350"/>
                        </a:xfrm>
                        <a:custGeom>
                          <a:avLst/>
                          <a:gdLst/>
                          <a:ahLst/>
                          <a:cxnLst/>
                          <a:rect l="l" t="t" r="r" b="b"/>
                          <a:pathLst>
                            <a:path w="79375" h="6350">
                              <a:moveTo>
                                <a:pt x="79247" y="0"/>
                              </a:moveTo>
                              <a:lnTo>
                                <a:pt x="0" y="0"/>
                              </a:lnTo>
                              <a:lnTo>
                                <a:pt x="0" y="6096"/>
                              </a:lnTo>
                              <a:lnTo>
                                <a:pt x="79247" y="6096"/>
                              </a:lnTo>
                              <a:lnTo>
                                <a:pt x="792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641388" id="Graphic 5" o:spid="_x0000_s1026" style="position:absolute;margin-left:835.7pt;margin-top:483.55pt;width:6.25pt;height:.5pt;z-index:15728640;visibility:visible;mso-wrap-style:square;mso-wrap-distance-left:0;mso-wrap-distance-top:0;mso-wrap-distance-right:0;mso-wrap-distance-bottom:0;mso-position-horizontal:absolute;mso-position-horizontal-relative:page;mso-position-vertical:absolute;mso-position-vertical-relative:page;v-text-anchor:top" coordsize="793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" path="m79247,l,,,6096r79247,l79247,xe" fillcolor="black" stroked="f">
                <v:path arrowok="t"/>
                <w10:wrap anchorx="page" anchory="page"/>
              </v:shape>
            </w:pict>
          </mc:Fallback>
        </mc:AlternateContent>
      </w:r>
      <w:r>
        <w:rPr>
          <w:noProof/>
          <w:lang w:eastAsia="ru-RU"/>
        </w:rPr>
        <mc:AlternateContent>
          <mc:Choice Requires="wps">
            <w:drawing>
              <wp:anchor distT="0" distB="0" distL="0" distR="0" simplePos="0" relativeHeight="15729152" behindDoc="0" locked="0" layoutInCell="1" allowOverlap="1">
                <wp:simplePos x="0" y="0"/>
                <wp:positionH relativeFrom="page">
                  <wp:posOffset>10613135</wp:posOffset>
                </wp:positionH>
                <wp:positionV relativeFrom="page">
                  <wp:posOffset>6512966</wp:posOffset>
                </wp:positionV>
                <wp:extent cx="79375" cy="635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6350"/>
                        </a:xfrm>
                        <a:custGeom>
                          <a:avLst/>
                          <a:gdLst/>
                          <a:ahLst/>
                          <a:cxnLst/>
                          <a:rect l="l" t="t" r="r" b="b"/>
                          <a:pathLst>
                            <a:path w="79375" h="6350">
                              <a:moveTo>
                                <a:pt x="79247" y="0"/>
                              </a:moveTo>
                              <a:lnTo>
                                <a:pt x="0" y="0"/>
                              </a:lnTo>
                              <a:lnTo>
                                <a:pt x="0" y="6095"/>
                              </a:lnTo>
                              <a:lnTo>
                                <a:pt x="79247" y="6095"/>
                              </a:lnTo>
                              <a:lnTo>
                                <a:pt x="792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E548FD" id="Graphic 6" o:spid="_x0000_s1026" style="position:absolute;margin-left:835.7pt;margin-top:512.85pt;width:6.25pt;height:.5pt;z-index:15729152;visibility:visible;mso-wrap-style:square;mso-wrap-distance-left:0;mso-wrap-distance-top:0;mso-wrap-distance-right:0;mso-wrap-distance-bottom:0;mso-position-horizontal:absolute;mso-position-horizontal-relative:page;mso-position-vertical:absolute;mso-position-vertical-relative:page;v-text-anchor:top" coordsize="793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" path="m79247,l,,,6095r79247,l79247,xe" fillcolor="black" stroked="f">
                <v:path arrowok="t"/>
                <w10:wrap anchorx="page" anchory="page"/>
              </v:shape>
            </w:pict>
          </mc:Fallback>
        </mc:AlternateContent>
      </w:r>
      <w:bookmarkStart w:id="12" w:name="Раздел_5._Структура_образовательной_прог"/>
      <w:bookmarkStart w:id="13" w:name="_bookmark6"/>
      <w:bookmarkEnd w:id="12"/>
      <w:bookmarkEnd w:id="13"/>
      <w:r>
        <w:t>Раздел</w:t>
      </w:r>
      <w:r>
        <w:rPr>
          <w:spacing w:val="-5"/>
        </w:rPr>
        <w:t xml:space="preserve"> </w:t>
      </w:r>
      <w:r>
        <w:t>5.</w:t>
      </w:r>
      <w:r>
        <w:rPr>
          <w:spacing w:val="-1"/>
        </w:rPr>
        <w:t xml:space="preserve"> </w:t>
      </w:r>
      <w:r>
        <w:t>Структура</w:t>
      </w:r>
      <w:r>
        <w:rPr>
          <w:spacing w:val="-3"/>
        </w:rPr>
        <w:t xml:space="preserve"> </w:t>
      </w:r>
      <w:r>
        <w:t>образовательной</w:t>
      </w:r>
      <w:r>
        <w:rPr>
          <w:spacing w:val="-3"/>
        </w:rPr>
        <w:t xml:space="preserve"> </w:t>
      </w:r>
      <w:r>
        <w:rPr>
          <w:spacing w:val="-2"/>
        </w:rPr>
        <w:t>программы</w:t>
      </w:r>
    </w:p>
    <w:p w:rsidR="00335362" w:rsidRDefault="00DB789F" w:rsidP="0020640A">
      <w:pPr>
        <w:pStyle w:val="a5"/>
        <w:numPr>
          <w:ilvl w:val="1"/>
          <w:numId w:val="118"/>
        </w:numPr>
        <w:tabs>
          <w:tab w:val="left" w:pos="1144"/>
        </w:tabs>
        <w:spacing w:before="56"/>
        <w:ind w:left="1144" w:hanging="422"/>
        <w:jc w:val="left"/>
        <w:rPr>
          <w:sz w:val="24"/>
        </w:rPr>
      </w:pPr>
      <w:bookmarkStart w:id="14" w:name="5.1._Учебный_план"/>
      <w:bookmarkStart w:id="15" w:name="_bookmark7"/>
      <w:bookmarkEnd w:id="14"/>
      <w:bookmarkEnd w:id="15"/>
      <w:r>
        <w:rPr>
          <w:sz w:val="24"/>
        </w:rPr>
        <w:t>Учебный</w:t>
      </w:r>
      <w:r>
        <w:rPr>
          <w:spacing w:val="-3"/>
          <w:sz w:val="24"/>
        </w:rPr>
        <w:t xml:space="preserve"> </w:t>
      </w:r>
      <w:r>
        <w:rPr>
          <w:spacing w:val="-4"/>
          <w:sz w:val="24"/>
        </w:rPr>
        <w:t>план</w:t>
      </w:r>
    </w:p>
    <w:p w:rsidR="00335362" w:rsidRDefault="00DB789F" w:rsidP="0020640A">
      <w:pPr>
        <w:pStyle w:val="a5"/>
        <w:numPr>
          <w:ilvl w:val="2"/>
          <w:numId w:val="118"/>
        </w:numPr>
        <w:tabs>
          <w:tab w:val="left" w:pos="1326"/>
        </w:tabs>
        <w:spacing w:before="103"/>
        <w:ind w:left="1326" w:hanging="604"/>
        <w:rPr>
          <w:sz w:val="24"/>
        </w:rPr>
      </w:pPr>
      <w:r>
        <w:rPr>
          <w:sz w:val="24"/>
        </w:rPr>
        <w:t>Учебный</w:t>
      </w:r>
      <w:r>
        <w:rPr>
          <w:spacing w:val="-10"/>
          <w:sz w:val="24"/>
        </w:rPr>
        <w:t xml:space="preserve"> </w:t>
      </w:r>
      <w:r>
        <w:rPr>
          <w:sz w:val="24"/>
        </w:rPr>
        <w:t>план</w:t>
      </w:r>
      <w:r>
        <w:rPr>
          <w:spacing w:val="-2"/>
          <w:sz w:val="24"/>
        </w:rPr>
        <w:t xml:space="preserve"> </w:t>
      </w:r>
      <w:r>
        <w:rPr>
          <w:sz w:val="24"/>
        </w:rPr>
        <w:t>по</w:t>
      </w:r>
      <w:r>
        <w:rPr>
          <w:spacing w:val="-3"/>
          <w:sz w:val="24"/>
        </w:rPr>
        <w:t xml:space="preserve"> </w:t>
      </w:r>
      <w:r>
        <w:rPr>
          <w:sz w:val="24"/>
        </w:rPr>
        <w:t>программе</w:t>
      </w:r>
      <w:r>
        <w:rPr>
          <w:spacing w:val="-9"/>
          <w:sz w:val="24"/>
        </w:rPr>
        <w:t xml:space="preserve"> </w:t>
      </w:r>
      <w:r>
        <w:rPr>
          <w:sz w:val="24"/>
        </w:rPr>
        <w:t>подготовки</w:t>
      </w:r>
      <w:r>
        <w:rPr>
          <w:spacing w:val="-12"/>
          <w:sz w:val="24"/>
        </w:rPr>
        <w:t xml:space="preserve"> </w:t>
      </w:r>
      <w:r>
        <w:rPr>
          <w:sz w:val="24"/>
        </w:rPr>
        <w:t>квалифицированных</w:t>
      </w:r>
      <w:r>
        <w:rPr>
          <w:spacing w:val="-8"/>
          <w:sz w:val="24"/>
        </w:rPr>
        <w:t xml:space="preserve"> </w:t>
      </w:r>
      <w:r>
        <w:rPr>
          <w:sz w:val="24"/>
        </w:rPr>
        <w:t>рабочих,</w:t>
      </w:r>
      <w:r>
        <w:rPr>
          <w:spacing w:val="-2"/>
          <w:sz w:val="24"/>
        </w:rPr>
        <w:t xml:space="preserve"> </w:t>
      </w:r>
      <w:r>
        <w:rPr>
          <w:sz w:val="24"/>
        </w:rPr>
        <w:t>служащих</w:t>
      </w:r>
      <w:r>
        <w:rPr>
          <w:spacing w:val="-7"/>
          <w:sz w:val="24"/>
        </w:rPr>
        <w:t xml:space="preserve"> </w:t>
      </w:r>
      <w:r>
        <w:rPr>
          <w:spacing w:val="-2"/>
          <w:sz w:val="24"/>
        </w:rPr>
        <w:t>(ППКРС)</w:t>
      </w:r>
    </w:p>
    <w:p w:rsidR="00335362" w:rsidRDefault="00335362">
      <w:pPr>
        <w:pStyle w:val="a3"/>
        <w:spacing w:before="50"/>
        <w:rPr>
          <w:sz w:val="20"/>
        </w:rPr>
      </w:pPr>
    </w:p>
    <w:tbl>
      <w:tblPr>
        <w:tblStyle w:val="TableNormal"/>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58"/>
        <w:gridCol w:w="2732"/>
        <w:gridCol w:w="494"/>
        <w:gridCol w:w="542"/>
        <w:gridCol w:w="931"/>
        <w:gridCol w:w="652"/>
        <w:gridCol w:w="681"/>
        <w:gridCol w:w="759"/>
        <w:gridCol w:w="891"/>
        <w:gridCol w:w="892"/>
        <w:gridCol w:w="698"/>
        <w:gridCol w:w="558"/>
        <w:gridCol w:w="479"/>
        <w:gridCol w:w="518"/>
        <w:gridCol w:w="782"/>
        <w:gridCol w:w="662"/>
        <w:gridCol w:w="825"/>
        <w:gridCol w:w="745"/>
        <w:gridCol w:w="872"/>
      </w:tblGrid>
      <w:tr w:rsidR="00335362">
        <w:trPr>
          <w:trHeight w:val="1266"/>
        </w:trPr>
        <w:tc>
          <w:tcPr>
            <w:tcW w:w="1258" w:type="dxa"/>
            <w:vMerge w:val="restart"/>
            <w:textDirection w:val="btLr"/>
          </w:tcPr>
          <w:p w:rsidR="00335362" w:rsidRDefault="00335362">
            <w:pPr>
              <w:pStyle w:val="TableParagraph"/>
              <w:rPr>
                <w:sz w:val="20"/>
              </w:rPr>
            </w:pPr>
          </w:p>
          <w:p w:rsidR="00335362" w:rsidRDefault="00335362">
            <w:pPr>
              <w:pStyle w:val="TableParagraph"/>
              <w:spacing w:before="54"/>
              <w:rPr>
                <w:sz w:val="20"/>
              </w:rPr>
            </w:pPr>
          </w:p>
          <w:p w:rsidR="00335362" w:rsidRDefault="00DB789F">
            <w:pPr>
              <w:pStyle w:val="TableParagraph"/>
              <w:ind w:right="5"/>
              <w:jc w:val="center"/>
              <w:rPr>
                <w:b/>
                <w:sz w:val="20"/>
              </w:rPr>
            </w:pPr>
            <w:r>
              <w:rPr>
                <w:b/>
                <w:spacing w:val="-2"/>
                <w:sz w:val="20"/>
              </w:rPr>
              <w:t>Индекс</w:t>
            </w:r>
          </w:p>
        </w:tc>
        <w:tc>
          <w:tcPr>
            <w:tcW w:w="2732" w:type="dxa"/>
            <w:vMerge w:val="restart"/>
            <w:tcBorders>
              <w:right w:val="single" w:sz="8" w:space="0" w:color="000000"/>
            </w:tcBorders>
          </w:tcPr>
          <w:p w:rsidR="00335362" w:rsidRDefault="00335362">
            <w:pPr>
              <w:pStyle w:val="TableParagraph"/>
            </w:pPr>
          </w:p>
          <w:p w:rsidR="00335362" w:rsidRDefault="00335362">
            <w:pPr>
              <w:pStyle w:val="TableParagraph"/>
            </w:pPr>
          </w:p>
          <w:p w:rsidR="00335362" w:rsidRDefault="00335362">
            <w:pPr>
              <w:pStyle w:val="TableParagraph"/>
            </w:pPr>
          </w:p>
          <w:p w:rsidR="00335362" w:rsidRDefault="00335362">
            <w:pPr>
              <w:pStyle w:val="TableParagraph"/>
            </w:pPr>
          </w:p>
          <w:p w:rsidR="00335362" w:rsidRDefault="00335362">
            <w:pPr>
              <w:pStyle w:val="TableParagraph"/>
            </w:pPr>
          </w:p>
          <w:p w:rsidR="00335362" w:rsidRDefault="00335362">
            <w:pPr>
              <w:pStyle w:val="TableParagraph"/>
            </w:pPr>
          </w:p>
          <w:p w:rsidR="00335362" w:rsidRDefault="00335362">
            <w:pPr>
              <w:pStyle w:val="TableParagraph"/>
            </w:pPr>
          </w:p>
          <w:p w:rsidR="00335362" w:rsidRDefault="00335362">
            <w:pPr>
              <w:pStyle w:val="TableParagraph"/>
            </w:pPr>
          </w:p>
          <w:p w:rsidR="00335362" w:rsidRDefault="00335362">
            <w:pPr>
              <w:pStyle w:val="TableParagraph"/>
              <w:spacing w:before="78"/>
            </w:pPr>
          </w:p>
          <w:p w:rsidR="00335362" w:rsidRDefault="00DB789F">
            <w:pPr>
              <w:pStyle w:val="TableParagraph"/>
              <w:spacing w:before="1" w:line="237" w:lineRule="auto"/>
              <w:ind w:left="787" w:right="196" w:hanging="587"/>
              <w:rPr>
                <w:b/>
              </w:rPr>
            </w:pPr>
            <w:r>
              <w:rPr>
                <w:b/>
              </w:rPr>
              <w:t>Наименование</w:t>
            </w:r>
            <w:r>
              <w:rPr>
                <w:b/>
                <w:spacing w:val="-14"/>
              </w:rPr>
              <w:t xml:space="preserve"> </w:t>
            </w:r>
            <w:r>
              <w:rPr>
                <w:b/>
              </w:rPr>
              <w:t xml:space="preserve">циклов, </w:t>
            </w:r>
            <w:r>
              <w:rPr>
                <w:b/>
                <w:spacing w:val="-2"/>
              </w:rPr>
              <w:t>дисциплин,</w:t>
            </w:r>
          </w:p>
          <w:p w:rsidR="00335362" w:rsidRDefault="00DB789F">
            <w:pPr>
              <w:pStyle w:val="TableParagraph"/>
              <w:spacing w:before="1"/>
              <w:ind w:left="153" w:firstLine="249"/>
              <w:rPr>
                <w:b/>
              </w:rPr>
            </w:pPr>
            <w:r>
              <w:rPr>
                <w:b/>
                <w:spacing w:val="-2"/>
              </w:rPr>
              <w:t xml:space="preserve">профессиональных </w:t>
            </w:r>
            <w:r>
              <w:rPr>
                <w:b/>
              </w:rPr>
              <w:t>модулей,</w:t>
            </w:r>
            <w:r>
              <w:rPr>
                <w:b/>
                <w:spacing w:val="-14"/>
              </w:rPr>
              <w:t xml:space="preserve"> </w:t>
            </w:r>
            <w:r>
              <w:rPr>
                <w:b/>
              </w:rPr>
              <w:t>МДК,</w:t>
            </w:r>
            <w:r>
              <w:rPr>
                <w:b/>
                <w:spacing w:val="-14"/>
              </w:rPr>
              <w:t xml:space="preserve"> </w:t>
            </w:r>
            <w:r>
              <w:rPr>
                <w:b/>
              </w:rPr>
              <w:t>практик</w:t>
            </w:r>
          </w:p>
        </w:tc>
        <w:tc>
          <w:tcPr>
            <w:tcW w:w="1967" w:type="dxa"/>
            <w:gridSpan w:val="3"/>
            <w:tcBorders>
              <w:top w:val="single" w:sz="8" w:space="0" w:color="000000"/>
              <w:left w:val="single" w:sz="8" w:space="0" w:color="000000"/>
              <w:right w:val="single" w:sz="8" w:space="0" w:color="000000"/>
            </w:tcBorders>
          </w:tcPr>
          <w:p w:rsidR="00335362" w:rsidRDefault="00335362">
            <w:pPr>
              <w:pStyle w:val="TableParagraph"/>
              <w:spacing w:before="64"/>
              <w:rPr>
                <w:sz w:val="20"/>
              </w:rPr>
            </w:pPr>
          </w:p>
          <w:p w:rsidR="00335362" w:rsidRDefault="00DB789F">
            <w:pPr>
              <w:pStyle w:val="TableParagraph"/>
              <w:spacing w:line="237" w:lineRule="auto"/>
              <w:ind w:left="254" w:right="256" w:firstLine="3"/>
              <w:jc w:val="center"/>
              <w:rPr>
                <w:b/>
                <w:sz w:val="20"/>
              </w:rPr>
            </w:pPr>
            <w:r>
              <w:rPr>
                <w:b/>
                <w:spacing w:val="-2"/>
                <w:sz w:val="20"/>
              </w:rPr>
              <w:t>Формы промежуточной аттестации</w:t>
            </w:r>
          </w:p>
        </w:tc>
        <w:tc>
          <w:tcPr>
            <w:tcW w:w="6128" w:type="dxa"/>
            <w:gridSpan w:val="9"/>
            <w:tcBorders>
              <w:left w:val="single" w:sz="8" w:space="0" w:color="000000"/>
              <w:bottom w:val="single" w:sz="8" w:space="0" w:color="000000"/>
            </w:tcBorders>
          </w:tcPr>
          <w:p w:rsidR="00335362" w:rsidRDefault="00335362">
            <w:pPr>
              <w:pStyle w:val="TableParagraph"/>
              <w:rPr>
                <w:sz w:val="20"/>
              </w:rPr>
            </w:pPr>
          </w:p>
          <w:p w:rsidR="00335362" w:rsidRDefault="00335362">
            <w:pPr>
              <w:pStyle w:val="TableParagraph"/>
              <w:spacing w:before="58"/>
              <w:rPr>
                <w:sz w:val="20"/>
              </w:rPr>
            </w:pPr>
          </w:p>
          <w:p w:rsidR="00335362" w:rsidRDefault="00DB789F">
            <w:pPr>
              <w:pStyle w:val="TableParagraph"/>
              <w:spacing w:before="1"/>
              <w:ind w:left="1412"/>
              <w:rPr>
                <w:b/>
                <w:sz w:val="20"/>
              </w:rPr>
            </w:pPr>
            <w:r>
              <w:rPr>
                <w:b/>
                <w:spacing w:val="-2"/>
                <w:sz w:val="20"/>
              </w:rPr>
              <w:t>Объем</w:t>
            </w:r>
            <w:r>
              <w:rPr>
                <w:b/>
                <w:spacing w:val="7"/>
                <w:sz w:val="20"/>
              </w:rPr>
              <w:t xml:space="preserve"> </w:t>
            </w:r>
            <w:r>
              <w:rPr>
                <w:b/>
                <w:spacing w:val="-2"/>
                <w:sz w:val="20"/>
              </w:rPr>
              <w:t>образовательной</w:t>
            </w:r>
            <w:r>
              <w:rPr>
                <w:b/>
                <w:spacing w:val="5"/>
                <w:sz w:val="20"/>
              </w:rPr>
              <w:t xml:space="preserve"> </w:t>
            </w:r>
            <w:r>
              <w:rPr>
                <w:b/>
                <w:spacing w:val="-2"/>
                <w:sz w:val="20"/>
              </w:rPr>
              <w:t>программы</w:t>
            </w:r>
          </w:p>
        </w:tc>
        <w:tc>
          <w:tcPr>
            <w:tcW w:w="3014" w:type="dxa"/>
            <w:gridSpan w:val="4"/>
          </w:tcPr>
          <w:p w:rsidR="00335362" w:rsidRDefault="00335362">
            <w:pPr>
              <w:pStyle w:val="TableParagraph"/>
              <w:spacing w:before="64"/>
              <w:rPr>
                <w:sz w:val="20"/>
              </w:rPr>
            </w:pPr>
          </w:p>
          <w:p w:rsidR="00335362" w:rsidRDefault="00DB789F">
            <w:pPr>
              <w:pStyle w:val="TableParagraph"/>
              <w:spacing w:line="237" w:lineRule="auto"/>
              <w:ind w:left="216" w:right="180"/>
              <w:jc w:val="center"/>
              <w:rPr>
                <w:b/>
                <w:sz w:val="20"/>
              </w:rPr>
            </w:pPr>
            <w:r>
              <w:rPr>
                <w:b/>
                <w:sz w:val="20"/>
              </w:rPr>
              <w:t>Распределение</w:t>
            </w:r>
            <w:r>
              <w:rPr>
                <w:b/>
                <w:spacing w:val="-13"/>
                <w:sz w:val="20"/>
              </w:rPr>
              <w:t xml:space="preserve"> </w:t>
            </w:r>
            <w:r>
              <w:rPr>
                <w:b/>
                <w:sz w:val="20"/>
              </w:rPr>
              <w:t>обязательной (аудиторной) нагрузки по курсам и семестрам/час.</w:t>
            </w:r>
          </w:p>
        </w:tc>
        <w:tc>
          <w:tcPr>
            <w:tcW w:w="872" w:type="dxa"/>
            <w:vMerge w:val="restart"/>
            <w:tcBorders>
              <w:top w:val="nil"/>
              <w:left w:val="single" w:sz="8" w:space="0" w:color="000000"/>
              <w:right w:val="nil"/>
            </w:tcBorders>
          </w:tcPr>
          <w:p w:rsidR="00335362" w:rsidRDefault="00335362">
            <w:pPr>
              <w:pStyle w:val="TableParagraph"/>
              <w:rPr>
                <w:sz w:val="20"/>
              </w:rPr>
            </w:pPr>
          </w:p>
        </w:tc>
      </w:tr>
      <w:tr w:rsidR="00335362">
        <w:trPr>
          <w:trHeight w:val="551"/>
        </w:trPr>
        <w:tc>
          <w:tcPr>
            <w:tcW w:w="1258" w:type="dxa"/>
            <w:vMerge/>
            <w:tcBorders>
              <w:top w:val="nil"/>
            </w:tcBorders>
            <w:textDirection w:val="btLr"/>
          </w:tcPr>
          <w:p w:rsidR="00335362" w:rsidRDefault="00335362">
            <w:pPr>
              <w:rPr>
                <w:sz w:val="2"/>
                <w:szCs w:val="2"/>
              </w:rPr>
            </w:pPr>
          </w:p>
        </w:tc>
        <w:tc>
          <w:tcPr>
            <w:tcW w:w="2732" w:type="dxa"/>
            <w:vMerge/>
            <w:tcBorders>
              <w:top w:val="nil"/>
              <w:right w:val="single" w:sz="8" w:space="0" w:color="000000"/>
            </w:tcBorders>
          </w:tcPr>
          <w:p w:rsidR="00335362" w:rsidRDefault="00335362">
            <w:pPr>
              <w:rPr>
                <w:sz w:val="2"/>
                <w:szCs w:val="2"/>
              </w:rPr>
            </w:pPr>
          </w:p>
        </w:tc>
        <w:tc>
          <w:tcPr>
            <w:tcW w:w="494" w:type="dxa"/>
            <w:vMerge w:val="restart"/>
            <w:tcBorders>
              <w:left w:val="single" w:sz="8" w:space="0" w:color="000000"/>
            </w:tcBorders>
            <w:textDirection w:val="btLr"/>
          </w:tcPr>
          <w:p w:rsidR="00335362" w:rsidRDefault="00DB789F">
            <w:pPr>
              <w:pStyle w:val="TableParagraph"/>
              <w:spacing w:before="120"/>
              <w:ind w:right="1"/>
              <w:jc w:val="center"/>
              <w:rPr>
                <w:b/>
                <w:sz w:val="20"/>
              </w:rPr>
            </w:pPr>
            <w:r>
              <w:rPr>
                <w:b/>
                <w:spacing w:val="-2"/>
                <w:sz w:val="20"/>
              </w:rPr>
              <w:t>Зачет</w:t>
            </w:r>
          </w:p>
        </w:tc>
        <w:tc>
          <w:tcPr>
            <w:tcW w:w="542" w:type="dxa"/>
            <w:vMerge w:val="restart"/>
            <w:textDirection w:val="btLr"/>
          </w:tcPr>
          <w:p w:rsidR="00335362" w:rsidRDefault="00DB789F">
            <w:pPr>
              <w:pStyle w:val="TableParagraph"/>
              <w:spacing w:before="154"/>
              <w:ind w:left="1205"/>
              <w:rPr>
                <w:b/>
                <w:sz w:val="20"/>
              </w:rPr>
            </w:pPr>
            <w:r>
              <w:rPr>
                <w:b/>
                <w:spacing w:val="-2"/>
                <w:sz w:val="20"/>
              </w:rPr>
              <w:t>Дифференциров.зачет</w:t>
            </w:r>
          </w:p>
        </w:tc>
        <w:tc>
          <w:tcPr>
            <w:tcW w:w="931" w:type="dxa"/>
            <w:vMerge w:val="restart"/>
            <w:tcBorders>
              <w:right w:val="single" w:sz="8" w:space="0" w:color="000000"/>
            </w:tcBorders>
            <w:textDirection w:val="btLr"/>
          </w:tcPr>
          <w:p w:rsidR="00335362" w:rsidRDefault="00335362">
            <w:pPr>
              <w:pStyle w:val="TableParagraph"/>
              <w:spacing w:before="117"/>
              <w:rPr>
                <w:sz w:val="20"/>
              </w:rPr>
            </w:pPr>
          </w:p>
          <w:p w:rsidR="00335362" w:rsidRDefault="00DB789F">
            <w:pPr>
              <w:pStyle w:val="TableParagraph"/>
              <w:ind w:left="1" w:right="1"/>
              <w:jc w:val="center"/>
              <w:rPr>
                <w:b/>
                <w:sz w:val="20"/>
              </w:rPr>
            </w:pPr>
            <w:r>
              <w:rPr>
                <w:b/>
                <w:spacing w:val="-2"/>
                <w:sz w:val="20"/>
              </w:rPr>
              <w:t>Экзамен</w:t>
            </w:r>
          </w:p>
        </w:tc>
        <w:tc>
          <w:tcPr>
            <w:tcW w:w="652" w:type="dxa"/>
            <w:vMerge w:val="restart"/>
            <w:tcBorders>
              <w:left w:val="single" w:sz="8" w:space="0" w:color="000000"/>
            </w:tcBorders>
            <w:textDirection w:val="btLr"/>
          </w:tcPr>
          <w:p w:rsidR="00335362" w:rsidRDefault="00DB789F">
            <w:pPr>
              <w:pStyle w:val="TableParagraph"/>
              <w:spacing w:before="194"/>
              <w:ind w:right="1"/>
              <w:jc w:val="center"/>
              <w:rPr>
                <w:b/>
              </w:rPr>
            </w:pPr>
            <w:r>
              <w:rPr>
                <w:b/>
                <w:spacing w:val="-2"/>
              </w:rPr>
              <w:t>ВСЕГО</w:t>
            </w:r>
          </w:p>
        </w:tc>
        <w:tc>
          <w:tcPr>
            <w:tcW w:w="681" w:type="dxa"/>
            <w:vMerge w:val="restart"/>
            <w:textDirection w:val="btLr"/>
          </w:tcPr>
          <w:p w:rsidR="00335362" w:rsidRDefault="00DB789F">
            <w:pPr>
              <w:pStyle w:val="TableParagraph"/>
              <w:spacing w:before="229"/>
              <w:ind w:left="403"/>
              <w:rPr>
                <w:b/>
                <w:sz w:val="20"/>
              </w:rPr>
            </w:pPr>
            <w:r>
              <w:rPr>
                <w:b/>
                <w:sz w:val="20"/>
              </w:rPr>
              <w:t>в</w:t>
            </w:r>
            <w:r>
              <w:rPr>
                <w:b/>
                <w:spacing w:val="-9"/>
                <w:sz w:val="20"/>
              </w:rPr>
              <w:t xml:space="preserve"> </w:t>
            </w:r>
            <w:r>
              <w:rPr>
                <w:b/>
                <w:sz w:val="20"/>
              </w:rPr>
              <w:t>т.ч.в</w:t>
            </w:r>
            <w:r>
              <w:rPr>
                <w:b/>
                <w:spacing w:val="-8"/>
                <w:sz w:val="20"/>
              </w:rPr>
              <w:t xml:space="preserve"> </w:t>
            </w:r>
            <w:r>
              <w:rPr>
                <w:b/>
                <w:sz w:val="20"/>
              </w:rPr>
              <w:t>форме</w:t>
            </w:r>
            <w:r>
              <w:rPr>
                <w:b/>
                <w:spacing w:val="-4"/>
                <w:sz w:val="20"/>
              </w:rPr>
              <w:t xml:space="preserve"> </w:t>
            </w:r>
            <w:r>
              <w:rPr>
                <w:b/>
                <w:sz w:val="20"/>
              </w:rPr>
              <w:t>практической</w:t>
            </w:r>
            <w:r>
              <w:rPr>
                <w:b/>
                <w:spacing w:val="-10"/>
                <w:sz w:val="20"/>
              </w:rPr>
              <w:t xml:space="preserve"> </w:t>
            </w:r>
            <w:r>
              <w:rPr>
                <w:b/>
                <w:spacing w:val="-2"/>
                <w:sz w:val="20"/>
              </w:rPr>
              <w:t>подготовки</w:t>
            </w:r>
          </w:p>
        </w:tc>
        <w:tc>
          <w:tcPr>
            <w:tcW w:w="759" w:type="dxa"/>
            <w:vMerge w:val="restart"/>
            <w:tcBorders>
              <w:right w:val="single" w:sz="8" w:space="0" w:color="000000"/>
            </w:tcBorders>
            <w:textDirection w:val="btLr"/>
          </w:tcPr>
          <w:p w:rsidR="00335362" w:rsidRDefault="00335362">
            <w:pPr>
              <w:pStyle w:val="TableParagraph"/>
              <w:spacing w:before="37"/>
              <w:rPr>
                <w:sz w:val="20"/>
              </w:rPr>
            </w:pPr>
          </w:p>
          <w:p w:rsidR="00335362" w:rsidRDefault="00DB789F">
            <w:pPr>
              <w:pStyle w:val="TableParagraph"/>
              <w:spacing w:before="1"/>
              <w:ind w:left="691"/>
              <w:rPr>
                <w:b/>
                <w:sz w:val="20"/>
              </w:rPr>
            </w:pPr>
            <w:r>
              <w:rPr>
                <w:b/>
                <w:spacing w:val="-2"/>
                <w:sz w:val="20"/>
              </w:rPr>
              <w:t>Самостоятельная</w:t>
            </w:r>
            <w:r>
              <w:rPr>
                <w:b/>
                <w:spacing w:val="9"/>
                <w:sz w:val="20"/>
              </w:rPr>
              <w:t xml:space="preserve"> </w:t>
            </w:r>
            <w:r>
              <w:rPr>
                <w:b/>
                <w:spacing w:val="-2"/>
                <w:sz w:val="20"/>
              </w:rPr>
              <w:t>учебная</w:t>
            </w:r>
            <w:r>
              <w:rPr>
                <w:b/>
                <w:spacing w:val="9"/>
                <w:sz w:val="20"/>
              </w:rPr>
              <w:t xml:space="preserve"> </w:t>
            </w:r>
            <w:r>
              <w:rPr>
                <w:b/>
                <w:spacing w:val="-2"/>
                <w:sz w:val="20"/>
              </w:rPr>
              <w:t>работа</w:t>
            </w:r>
          </w:p>
        </w:tc>
        <w:tc>
          <w:tcPr>
            <w:tcW w:w="4036" w:type="dxa"/>
            <w:gridSpan w:val="6"/>
            <w:tcBorders>
              <w:top w:val="single" w:sz="8" w:space="0" w:color="000000"/>
              <w:left w:val="single" w:sz="8" w:space="0" w:color="000000"/>
              <w:bottom w:val="single" w:sz="8" w:space="0" w:color="000000"/>
            </w:tcBorders>
          </w:tcPr>
          <w:p w:rsidR="00335362" w:rsidRDefault="00DB789F">
            <w:pPr>
              <w:pStyle w:val="TableParagraph"/>
              <w:spacing w:before="163"/>
              <w:ind w:left="237"/>
              <w:rPr>
                <w:b/>
                <w:sz w:val="20"/>
              </w:rPr>
            </w:pPr>
            <w:r>
              <w:rPr>
                <w:b/>
                <w:sz w:val="20"/>
              </w:rPr>
              <w:t>Нагрузка</w:t>
            </w:r>
            <w:r>
              <w:rPr>
                <w:b/>
                <w:spacing w:val="-8"/>
                <w:sz w:val="20"/>
              </w:rPr>
              <w:t xml:space="preserve"> </w:t>
            </w:r>
            <w:r>
              <w:rPr>
                <w:b/>
                <w:sz w:val="20"/>
              </w:rPr>
              <w:t>во</w:t>
            </w:r>
            <w:r>
              <w:rPr>
                <w:b/>
                <w:spacing w:val="-11"/>
                <w:sz w:val="20"/>
              </w:rPr>
              <w:t xml:space="preserve"> </w:t>
            </w:r>
            <w:r>
              <w:rPr>
                <w:b/>
                <w:sz w:val="20"/>
              </w:rPr>
              <w:t>взаимод.с</w:t>
            </w:r>
            <w:r>
              <w:rPr>
                <w:b/>
                <w:spacing w:val="-1"/>
                <w:sz w:val="20"/>
              </w:rPr>
              <w:t xml:space="preserve"> </w:t>
            </w:r>
            <w:r>
              <w:rPr>
                <w:b/>
                <w:spacing w:val="-2"/>
                <w:sz w:val="20"/>
              </w:rPr>
              <w:t>преподавателем</w:t>
            </w:r>
          </w:p>
        </w:tc>
        <w:tc>
          <w:tcPr>
            <w:tcW w:w="3014" w:type="dxa"/>
            <w:gridSpan w:val="4"/>
            <w:tcBorders>
              <w:bottom w:val="single" w:sz="8" w:space="0" w:color="000000"/>
            </w:tcBorders>
          </w:tcPr>
          <w:p w:rsidR="00335362" w:rsidRDefault="00335362">
            <w:pPr>
              <w:pStyle w:val="TableParagraph"/>
              <w:rPr>
                <w:sz w:val="20"/>
              </w:rPr>
            </w:pPr>
          </w:p>
        </w:tc>
        <w:tc>
          <w:tcPr>
            <w:tcW w:w="872" w:type="dxa"/>
            <w:vMerge/>
            <w:tcBorders>
              <w:top w:val="nil"/>
              <w:left w:val="single" w:sz="8" w:space="0" w:color="000000"/>
              <w:right w:val="nil"/>
            </w:tcBorders>
          </w:tcPr>
          <w:p w:rsidR="00335362" w:rsidRDefault="00335362">
            <w:pPr>
              <w:rPr>
                <w:sz w:val="2"/>
                <w:szCs w:val="2"/>
              </w:rPr>
            </w:pPr>
          </w:p>
        </w:tc>
      </w:tr>
      <w:tr w:rsidR="00335362">
        <w:trPr>
          <w:trHeight w:val="1233"/>
        </w:trPr>
        <w:tc>
          <w:tcPr>
            <w:tcW w:w="1258" w:type="dxa"/>
            <w:vMerge/>
            <w:tcBorders>
              <w:top w:val="nil"/>
            </w:tcBorders>
            <w:textDirection w:val="btLr"/>
          </w:tcPr>
          <w:p w:rsidR="00335362" w:rsidRDefault="00335362">
            <w:pPr>
              <w:rPr>
                <w:sz w:val="2"/>
                <w:szCs w:val="2"/>
              </w:rPr>
            </w:pPr>
          </w:p>
        </w:tc>
        <w:tc>
          <w:tcPr>
            <w:tcW w:w="2732" w:type="dxa"/>
            <w:vMerge/>
            <w:tcBorders>
              <w:top w:val="nil"/>
              <w:right w:val="single" w:sz="8" w:space="0" w:color="000000"/>
            </w:tcBorders>
          </w:tcPr>
          <w:p w:rsidR="00335362" w:rsidRDefault="00335362">
            <w:pPr>
              <w:rPr>
                <w:sz w:val="2"/>
                <w:szCs w:val="2"/>
              </w:rPr>
            </w:pPr>
          </w:p>
        </w:tc>
        <w:tc>
          <w:tcPr>
            <w:tcW w:w="494" w:type="dxa"/>
            <w:vMerge/>
            <w:tcBorders>
              <w:top w:val="nil"/>
              <w:left w:val="single" w:sz="8" w:space="0" w:color="000000"/>
            </w:tcBorders>
            <w:textDirection w:val="btLr"/>
          </w:tcPr>
          <w:p w:rsidR="00335362" w:rsidRDefault="00335362">
            <w:pPr>
              <w:rPr>
                <w:sz w:val="2"/>
                <w:szCs w:val="2"/>
              </w:rPr>
            </w:pPr>
          </w:p>
        </w:tc>
        <w:tc>
          <w:tcPr>
            <w:tcW w:w="542" w:type="dxa"/>
            <w:vMerge/>
            <w:tcBorders>
              <w:top w:val="nil"/>
            </w:tcBorders>
            <w:textDirection w:val="btLr"/>
          </w:tcPr>
          <w:p w:rsidR="00335362" w:rsidRDefault="00335362">
            <w:pPr>
              <w:rPr>
                <w:sz w:val="2"/>
                <w:szCs w:val="2"/>
              </w:rPr>
            </w:pPr>
          </w:p>
        </w:tc>
        <w:tc>
          <w:tcPr>
            <w:tcW w:w="931" w:type="dxa"/>
            <w:vMerge/>
            <w:tcBorders>
              <w:top w:val="nil"/>
              <w:right w:val="single" w:sz="8" w:space="0" w:color="000000"/>
            </w:tcBorders>
            <w:textDirection w:val="btLr"/>
          </w:tcPr>
          <w:p w:rsidR="00335362" w:rsidRDefault="00335362">
            <w:pPr>
              <w:rPr>
                <w:sz w:val="2"/>
                <w:szCs w:val="2"/>
              </w:rPr>
            </w:pPr>
          </w:p>
        </w:tc>
        <w:tc>
          <w:tcPr>
            <w:tcW w:w="652" w:type="dxa"/>
            <w:vMerge/>
            <w:tcBorders>
              <w:top w:val="nil"/>
              <w:left w:val="single" w:sz="8" w:space="0" w:color="000000"/>
            </w:tcBorders>
            <w:textDirection w:val="btLr"/>
          </w:tcPr>
          <w:p w:rsidR="00335362" w:rsidRDefault="00335362">
            <w:pPr>
              <w:rPr>
                <w:sz w:val="2"/>
                <w:szCs w:val="2"/>
              </w:rPr>
            </w:pPr>
          </w:p>
        </w:tc>
        <w:tc>
          <w:tcPr>
            <w:tcW w:w="681" w:type="dxa"/>
            <w:vMerge/>
            <w:tcBorders>
              <w:top w:val="nil"/>
            </w:tcBorders>
            <w:textDirection w:val="btLr"/>
          </w:tcPr>
          <w:p w:rsidR="00335362" w:rsidRDefault="00335362">
            <w:pPr>
              <w:rPr>
                <w:sz w:val="2"/>
                <w:szCs w:val="2"/>
              </w:rPr>
            </w:pPr>
          </w:p>
        </w:tc>
        <w:tc>
          <w:tcPr>
            <w:tcW w:w="759" w:type="dxa"/>
            <w:vMerge/>
            <w:tcBorders>
              <w:top w:val="nil"/>
              <w:right w:val="single" w:sz="8" w:space="0" w:color="000000"/>
            </w:tcBorders>
            <w:textDirection w:val="btLr"/>
          </w:tcPr>
          <w:p w:rsidR="00335362" w:rsidRDefault="00335362">
            <w:pPr>
              <w:rPr>
                <w:sz w:val="2"/>
                <w:szCs w:val="2"/>
              </w:rPr>
            </w:pPr>
          </w:p>
        </w:tc>
        <w:tc>
          <w:tcPr>
            <w:tcW w:w="2481" w:type="dxa"/>
            <w:gridSpan w:val="3"/>
            <w:tcBorders>
              <w:left w:val="single" w:sz="8" w:space="0" w:color="000000"/>
            </w:tcBorders>
          </w:tcPr>
          <w:p w:rsidR="00335362" w:rsidRDefault="00335362">
            <w:pPr>
              <w:pStyle w:val="TableParagraph"/>
              <w:spacing w:before="159"/>
              <w:rPr>
                <w:sz w:val="20"/>
              </w:rPr>
            </w:pPr>
          </w:p>
          <w:p w:rsidR="00335362" w:rsidRDefault="00DB789F">
            <w:pPr>
              <w:pStyle w:val="TableParagraph"/>
              <w:ind w:left="511" w:right="203" w:hanging="294"/>
              <w:rPr>
                <w:b/>
                <w:sz w:val="20"/>
              </w:rPr>
            </w:pPr>
            <w:r>
              <w:rPr>
                <w:b/>
                <w:sz w:val="20"/>
              </w:rPr>
              <w:t>Нагрузка</w:t>
            </w:r>
            <w:r>
              <w:rPr>
                <w:b/>
                <w:spacing w:val="-13"/>
                <w:sz w:val="20"/>
              </w:rPr>
              <w:t xml:space="preserve"> </w:t>
            </w:r>
            <w:r>
              <w:rPr>
                <w:b/>
                <w:sz w:val="20"/>
              </w:rPr>
              <w:t>во</w:t>
            </w:r>
            <w:r>
              <w:rPr>
                <w:b/>
                <w:spacing w:val="-12"/>
                <w:sz w:val="20"/>
              </w:rPr>
              <w:t xml:space="preserve"> </w:t>
            </w:r>
            <w:r>
              <w:rPr>
                <w:b/>
                <w:sz w:val="20"/>
              </w:rPr>
              <w:t xml:space="preserve">взаимод.с </w:t>
            </w:r>
            <w:r>
              <w:rPr>
                <w:b/>
                <w:spacing w:val="-2"/>
                <w:sz w:val="20"/>
              </w:rPr>
              <w:t>преподавателем</w:t>
            </w:r>
          </w:p>
        </w:tc>
        <w:tc>
          <w:tcPr>
            <w:tcW w:w="558" w:type="dxa"/>
            <w:vMerge w:val="restart"/>
            <w:tcBorders>
              <w:right w:val="single" w:sz="8" w:space="0" w:color="000000"/>
            </w:tcBorders>
            <w:textDirection w:val="btLr"/>
          </w:tcPr>
          <w:p w:rsidR="00335362" w:rsidRDefault="00DB789F">
            <w:pPr>
              <w:pStyle w:val="TableParagraph"/>
              <w:spacing w:before="159"/>
              <w:ind w:right="3"/>
              <w:jc w:val="center"/>
              <w:rPr>
                <w:b/>
              </w:rPr>
            </w:pPr>
            <w:r>
              <w:rPr>
                <w:b/>
                <w:spacing w:val="-2"/>
              </w:rPr>
              <w:t>Практика</w:t>
            </w:r>
          </w:p>
        </w:tc>
        <w:tc>
          <w:tcPr>
            <w:tcW w:w="479" w:type="dxa"/>
            <w:vMerge w:val="restart"/>
            <w:tcBorders>
              <w:top w:val="single" w:sz="8" w:space="0" w:color="000000"/>
              <w:left w:val="single" w:sz="8" w:space="0" w:color="000000"/>
            </w:tcBorders>
            <w:textDirection w:val="btLr"/>
          </w:tcPr>
          <w:p w:rsidR="00335362" w:rsidRDefault="00DB789F">
            <w:pPr>
              <w:pStyle w:val="TableParagraph"/>
              <w:spacing w:before="114"/>
              <w:ind w:left="1205"/>
              <w:rPr>
                <w:b/>
              </w:rPr>
            </w:pPr>
            <w:r>
              <w:rPr>
                <w:b/>
                <w:spacing w:val="-2"/>
              </w:rPr>
              <w:t>Консультации</w:t>
            </w:r>
          </w:p>
        </w:tc>
        <w:tc>
          <w:tcPr>
            <w:tcW w:w="518" w:type="dxa"/>
            <w:vMerge w:val="restart"/>
            <w:tcBorders>
              <w:top w:val="single" w:sz="8" w:space="0" w:color="000000"/>
              <w:right w:val="single" w:sz="8" w:space="0" w:color="000000"/>
            </w:tcBorders>
            <w:textDirection w:val="btLr"/>
          </w:tcPr>
          <w:p w:rsidR="00335362" w:rsidRDefault="00DB789F">
            <w:pPr>
              <w:pStyle w:val="TableParagraph"/>
              <w:spacing w:before="126"/>
              <w:ind w:left="1042"/>
              <w:rPr>
                <w:b/>
                <w:sz w:val="24"/>
              </w:rPr>
            </w:pPr>
            <w:r>
              <w:rPr>
                <w:b/>
                <w:spacing w:val="-2"/>
                <w:sz w:val="24"/>
              </w:rPr>
              <w:t>Промежуточная</w:t>
            </w:r>
          </w:p>
        </w:tc>
        <w:tc>
          <w:tcPr>
            <w:tcW w:w="1444" w:type="dxa"/>
            <w:gridSpan w:val="2"/>
            <w:tcBorders>
              <w:top w:val="single" w:sz="8" w:space="0" w:color="000000"/>
              <w:left w:val="single" w:sz="8" w:space="0" w:color="000000"/>
              <w:right w:val="single" w:sz="8" w:space="0" w:color="000000"/>
            </w:tcBorders>
          </w:tcPr>
          <w:p w:rsidR="00335362" w:rsidRDefault="00335362">
            <w:pPr>
              <w:pStyle w:val="TableParagraph"/>
              <w:rPr>
                <w:sz w:val="20"/>
              </w:rPr>
            </w:pPr>
          </w:p>
          <w:p w:rsidR="00335362" w:rsidRDefault="00335362">
            <w:pPr>
              <w:pStyle w:val="TableParagraph"/>
              <w:spacing w:before="44"/>
              <w:rPr>
                <w:sz w:val="20"/>
              </w:rPr>
            </w:pPr>
          </w:p>
          <w:p w:rsidR="00335362" w:rsidRDefault="00DB789F">
            <w:pPr>
              <w:pStyle w:val="TableParagraph"/>
              <w:ind w:left="451"/>
              <w:rPr>
                <w:b/>
                <w:sz w:val="20"/>
              </w:rPr>
            </w:pPr>
            <w:r>
              <w:rPr>
                <w:b/>
                <w:sz w:val="20"/>
              </w:rPr>
              <w:t xml:space="preserve">I </w:t>
            </w:r>
            <w:r>
              <w:rPr>
                <w:b/>
                <w:spacing w:val="-4"/>
                <w:sz w:val="20"/>
              </w:rPr>
              <w:t>курс</w:t>
            </w:r>
          </w:p>
        </w:tc>
        <w:tc>
          <w:tcPr>
            <w:tcW w:w="1570" w:type="dxa"/>
            <w:gridSpan w:val="2"/>
            <w:tcBorders>
              <w:top w:val="single" w:sz="8" w:space="0" w:color="000000"/>
              <w:left w:val="single" w:sz="8" w:space="0" w:color="000000"/>
              <w:right w:val="single" w:sz="8" w:space="0" w:color="000000"/>
            </w:tcBorders>
          </w:tcPr>
          <w:p w:rsidR="00335362" w:rsidRDefault="00335362">
            <w:pPr>
              <w:pStyle w:val="TableParagraph"/>
              <w:rPr>
                <w:sz w:val="20"/>
              </w:rPr>
            </w:pPr>
          </w:p>
          <w:p w:rsidR="00335362" w:rsidRDefault="00335362">
            <w:pPr>
              <w:pStyle w:val="TableParagraph"/>
              <w:spacing w:before="44"/>
              <w:rPr>
                <w:sz w:val="20"/>
              </w:rPr>
            </w:pPr>
          </w:p>
          <w:p w:rsidR="00335362" w:rsidRDefault="00DB789F">
            <w:pPr>
              <w:pStyle w:val="TableParagraph"/>
              <w:ind w:left="486"/>
              <w:rPr>
                <w:b/>
                <w:sz w:val="20"/>
              </w:rPr>
            </w:pPr>
            <w:r>
              <w:rPr>
                <w:b/>
                <w:sz w:val="20"/>
              </w:rPr>
              <w:t>II</w:t>
            </w:r>
            <w:r>
              <w:rPr>
                <w:b/>
                <w:spacing w:val="-2"/>
                <w:sz w:val="20"/>
              </w:rPr>
              <w:t xml:space="preserve"> </w:t>
            </w:r>
            <w:r>
              <w:rPr>
                <w:b/>
                <w:spacing w:val="-4"/>
                <w:sz w:val="20"/>
              </w:rPr>
              <w:t>курс</w:t>
            </w:r>
          </w:p>
        </w:tc>
        <w:tc>
          <w:tcPr>
            <w:tcW w:w="872" w:type="dxa"/>
            <w:vMerge/>
            <w:tcBorders>
              <w:top w:val="nil"/>
              <w:left w:val="single" w:sz="8" w:space="0" w:color="000000"/>
              <w:right w:val="nil"/>
            </w:tcBorders>
          </w:tcPr>
          <w:p w:rsidR="00335362" w:rsidRDefault="00335362">
            <w:pPr>
              <w:rPr>
                <w:sz w:val="2"/>
                <w:szCs w:val="2"/>
              </w:rPr>
            </w:pPr>
          </w:p>
        </w:tc>
      </w:tr>
      <w:tr w:rsidR="00335362">
        <w:trPr>
          <w:trHeight w:val="2612"/>
        </w:trPr>
        <w:tc>
          <w:tcPr>
            <w:tcW w:w="1258" w:type="dxa"/>
            <w:vMerge/>
            <w:tcBorders>
              <w:top w:val="nil"/>
            </w:tcBorders>
            <w:textDirection w:val="btLr"/>
          </w:tcPr>
          <w:p w:rsidR="00335362" w:rsidRDefault="00335362">
            <w:pPr>
              <w:rPr>
                <w:sz w:val="2"/>
                <w:szCs w:val="2"/>
              </w:rPr>
            </w:pPr>
          </w:p>
        </w:tc>
        <w:tc>
          <w:tcPr>
            <w:tcW w:w="2732" w:type="dxa"/>
            <w:vMerge/>
            <w:tcBorders>
              <w:top w:val="nil"/>
              <w:right w:val="single" w:sz="8" w:space="0" w:color="000000"/>
            </w:tcBorders>
          </w:tcPr>
          <w:p w:rsidR="00335362" w:rsidRDefault="00335362">
            <w:pPr>
              <w:rPr>
                <w:sz w:val="2"/>
                <w:szCs w:val="2"/>
              </w:rPr>
            </w:pPr>
          </w:p>
        </w:tc>
        <w:tc>
          <w:tcPr>
            <w:tcW w:w="494" w:type="dxa"/>
            <w:vMerge/>
            <w:tcBorders>
              <w:top w:val="nil"/>
              <w:left w:val="single" w:sz="8" w:space="0" w:color="000000"/>
            </w:tcBorders>
            <w:textDirection w:val="btLr"/>
          </w:tcPr>
          <w:p w:rsidR="00335362" w:rsidRDefault="00335362">
            <w:pPr>
              <w:rPr>
                <w:sz w:val="2"/>
                <w:szCs w:val="2"/>
              </w:rPr>
            </w:pPr>
          </w:p>
        </w:tc>
        <w:tc>
          <w:tcPr>
            <w:tcW w:w="542" w:type="dxa"/>
            <w:vMerge/>
            <w:tcBorders>
              <w:top w:val="nil"/>
            </w:tcBorders>
            <w:textDirection w:val="btLr"/>
          </w:tcPr>
          <w:p w:rsidR="00335362" w:rsidRDefault="00335362">
            <w:pPr>
              <w:rPr>
                <w:sz w:val="2"/>
                <w:szCs w:val="2"/>
              </w:rPr>
            </w:pPr>
          </w:p>
        </w:tc>
        <w:tc>
          <w:tcPr>
            <w:tcW w:w="931" w:type="dxa"/>
            <w:vMerge/>
            <w:tcBorders>
              <w:top w:val="nil"/>
              <w:right w:val="single" w:sz="8" w:space="0" w:color="000000"/>
            </w:tcBorders>
            <w:textDirection w:val="btLr"/>
          </w:tcPr>
          <w:p w:rsidR="00335362" w:rsidRDefault="00335362">
            <w:pPr>
              <w:rPr>
                <w:sz w:val="2"/>
                <w:szCs w:val="2"/>
              </w:rPr>
            </w:pPr>
          </w:p>
        </w:tc>
        <w:tc>
          <w:tcPr>
            <w:tcW w:w="652" w:type="dxa"/>
            <w:vMerge/>
            <w:tcBorders>
              <w:top w:val="nil"/>
              <w:left w:val="single" w:sz="8" w:space="0" w:color="000000"/>
            </w:tcBorders>
            <w:textDirection w:val="btLr"/>
          </w:tcPr>
          <w:p w:rsidR="00335362" w:rsidRDefault="00335362">
            <w:pPr>
              <w:rPr>
                <w:sz w:val="2"/>
                <w:szCs w:val="2"/>
              </w:rPr>
            </w:pPr>
          </w:p>
        </w:tc>
        <w:tc>
          <w:tcPr>
            <w:tcW w:w="681" w:type="dxa"/>
            <w:vMerge/>
            <w:tcBorders>
              <w:top w:val="nil"/>
            </w:tcBorders>
            <w:textDirection w:val="btLr"/>
          </w:tcPr>
          <w:p w:rsidR="00335362" w:rsidRDefault="00335362">
            <w:pPr>
              <w:rPr>
                <w:sz w:val="2"/>
                <w:szCs w:val="2"/>
              </w:rPr>
            </w:pPr>
          </w:p>
        </w:tc>
        <w:tc>
          <w:tcPr>
            <w:tcW w:w="759" w:type="dxa"/>
            <w:vMerge/>
            <w:tcBorders>
              <w:top w:val="nil"/>
              <w:right w:val="single" w:sz="8" w:space="0" w:color="000000"/>
            </w:tcBorders>
            <w:textDirection w:val="btLr"/>
          </w:tcPr>
          <w:p w:rsidR="00335362" w:rsidRDefault="00335362">
            <w:pPr>
              <w:rPr>
                <w:sz w:val="2"/>
                <w:szCs w:val="2"/>
              </w:rPr>
            </w:pPr>
          </w:p>
        </w:tc>
        <w:tc>
          <w:tcPr>
            <w:tcW w:w="891" w:type="dxa"/>
            <w:textDirection w:val="btLr"/>
          </w:tcPr>
          <w:p w:rsidR="00335362" w:rsidRDefault="00335362">
            <w:pPr>
              <w:pStyle w:val="TableParagraph"/>
              <w:spacing w:before="104"/>
              <w:rPr>
                <w:sz w:val="20"/>
              </w:rPr>
            </w:pPr>
          </w:p>
          <w:p w:rsidR="00335362" w:rsidRDefault="00DB789F">
            <w:pPr>
              <w:pStyle w:val="TableParagraph"/>
              <w:spacing w:before="1"/>
              <w:ind w:left="245"/>
              <w:rPr>
                <w:b/>
                <w:sz w:val="20"/>
              </w:rPr>
            </w:pPr>
            <w:r>
              <w:rPr>
                <w:b/>
                <w:sz w:val="20"/>
              </w:rPr>
              <w:t>Всего</w:t>
            </w:r>
            <w:r>
              <w:rPr>
                <w:b/>
                <w:spacing w:val="-7"/>
                <w:sz w:val="20"/>
              </w:rPr>
              <w:t xml:space="preserve"> </w:t>
            </w:r>
            <w:r>
              <w:rPr>
                <w:b/>
                <w:sz w:val="20"/>
              </w:rPr>
              <w:t>учебных</w:t>
            </w:r>
            <w:r>
              <w:rPr>
                <w:b/>
                <w:spacing w:val="-7"/>
                <w:sz w:val="20"/>
              </w:rPr>
              <w:t xml:space="preserve"> </w:t>
            </w:r>
            <w:r>
              <w:rPr>
                <w:b/>
                <w:spacing w:val="-2"/>
                <w:sz w:val="20"/>
              </w:rPr>
              <w:t>занятий</w:t>
            </w:r>
          </w:p>
        </w:tc>
        <w:tc>
          <w:tcPr>
            <w:tcW w:w="892" w:type="dxa"/>
            <w:textDirection w:val="btLr"/>
          </w:tcPr>
          <w:p w:rsidR="00335362" w:rsidRDefault="00335362">
            <w:pPr>
              <w:pStyle w:val="TableParagraph"/>
              <w:spacing w:before="106"/>
              <w:rPr>
                <w:sz w:val="20"/>
              </w:rPr>
            </w:pPr>
          </w:p>
          <w:p w:rsidR="00335362" w:rsidRDefault="00DB789F">
            <w:pPr>
              <w:pStyle w:val="TableParagraph"/>
              <w:ind w:left="182"/>
              <w:rPr>
                <w:b/>
                <w:sz w:val="20"/>
              </w:rPr>
            </w:pPr>
            <w:r>
              <w:rPr>
                <w:b/>
                <w:spacing w:val="-2"/>
                <w:sz w:val="20"/>
              </w:rPr>
              <w:t>Теоретическое</w:t>
            </w:r>
            <w:r>
              <w:rPr>
                <w:b/>
                <w:spacing w:val="10"/>
                <w:sz w:val="20"/>
              </w:rPr>
              <w:t xml:space="preserve"> </w:t>
            </w:r>
            <w:r>
              <w:rPr>
                <w:b/>
                <w:spacing w:val="-2"/>
                <w:sz w:val="20"/>
              </w:rPr>
              <w:t>обучкние</w:t>
            </w:r>
          </w:p>
        </w:tc>
        <w:tc>
          <w:tcPr>
            <w:tcW w:w="698" w:type="dxa"/>
            <w:textDirection w:val="btLr"/>
          </w:tcPr>
          <w:p w:rsidR="00335362" w:rsidRDefault="00DB789F">
            <w:pPr>
              <w:pStyle w:val="TableParagraph"/>
              <w:spacing w:before="228"/>
              <w:ind w:left="773"/>
              <w:rPr>
                <w:b/>
              </w:rPr>
            </w:pPr>
            <w:r>
              <w:rPr>
                <w:b/>
              </w:rPr>
              <w:t>В т.ч.</w:t>
            </w:r>
            <w:r>
              <w:rPr>
                <w:b/>
                <w:spacing w:val="1"/>
              </w:rPr>
              <w:t xml:space="preserve"> </w:t>
            </w:r>
            <w:r>
              <w:rPr>
                <w:b/>
                <w:spacing w:val="-5"/>
              </w:rPr>
              <w:t>ЛПЗ</w:t>
            </w:r>
          </w:p>
        </w:tc>
        <w:tc>
          <w:tcPr>
            <w:tcW w:w="558" w:type="dxa"/>
            <w:vMerge/>
            <w:tcBorders>
              <w:top w:val="nil"/>
              <w:right w:val="single" w:sz="8" w:space="0" w:color="000000"/>
            </w:tcBorders>
            <w:textDirection w:val="btLr"/>
          </w:tcPr>
          <w:p w:rsidR="00335362" w:rsidRDefault="00335362">
            <w:pPr>
              <w:rPr>
                <w:sz w:val="2"/>
                <w:szCs w:val="2"/>
              </w:rPr>
            </w:pPr>
          </w:p>
        </w:tc>
        <w:tc>
          <w:tcPr>
            <w:tcW w:w="479" w:type="dxa"/>
            <w:vMerge/>
            <w:tcBorders>
              <w:top w:val="nil"/>
              <w:left w:val="single" w:sz="8" w:space="0" w:color="000000"/>
            </w:tcBorders>
            <w:textDirection w:val="btLr"/>
          </w:tcPr>
          <w:p w:rsidR="00335362" w:rsidRDefault="00335362">
            <w:pPr>
              <w:rPr>
                <w:sz w:val="2"/>
                <w:szCs w:val="2"/>
              </w:rPr>
            </w:pPr>
          </w:p>
        </w:tc>
        <w:tc>
          <w:tcPr>
            <w:tcW w:w="518" w:type="dxa"/>
            <w:vMerge/>
            <w:tcBorders>
              <w:top w:val="nil"/>
              <w:right w:val="single" w:sz="8" w:space="0" w:color="000000"/>
            </w:tcBorders>
            <w:textDirection w:val="btLr"/>
          </w:tcPr>
          <w:p w:rsidR="00335362" w:rsidRDefault="00335362">
            <w:pPr>
              <w:rPr>
                <w:sz w:val="2"/>
                <w:szCs w:val="2"/>
              </w:rPr>
            </w:pPr>
          </w:p>
        </w:tc>
        <w:tc>
          <w:tcPr>
            <w:tcW w:w="782" w:type="dxa"/>
            <w:tcBorders>
              <w:left w:val="single" w:sz="8" w:space="0" w:color="000000"/>
              <w:right w:val="single" w:sz="8" w:space="0" w:color="000000"/>
            </w:tcBorders>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41"/>
              <w:rPr>
                <w:sz w:val="20"/>
              </w:rPr>
            </w:pPr>
          </w:p>
          <w:p w:rsidR="00335362" w:rsidRDefault="00DB789F">
            <w:pPr>
              <w:pStyle w:val="TableParagraph"/>
              <w:ind w:left="20"/>
              <w:jc w:val="center"/>
              <w:rPr>
                <w:sz w:val="20"/>
              </w:rPr>
            </w:pPr>
            <w:r>
              <w:rPr>
                <w:spacing w:val="-10"/>
                <w:sz w:val="20"/>
              </w:rPr>
              <w:t>1</w:t>
            </w:r>
          </w:p>
        </w:tc>
        <w:tc>
          <w:tcPr>
            <w:tcW w:w="662" w:type="dxa"/>
            <w:tcBorders>
              <w:left w:val="single" w:sz="8" w:space="0" w:color="000000"/>
              <w:right w:val="single" w:sz="8" w:space="0" w:color="000000"/>
            </w:tcBorders>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41"/>
              <w:rPr>
                <w:sz w:val="20"/>
              </w:rPr>
            </w:pPr>
          </w:p>
          <w:p w:rsidR="00335362" w:rsidRDefault="00DB789F">
            <w:pPr>
              <w:pStyle w:val="TableParagraph"/>
              <w:ind w:left="85" w:right="59"/>
              <w:jc w:val="center"/>
              <w:rPr>
                <w:sz w:val="20"/>
              </w:rPr>
            </w:pPr>
            <w:r>
              <w:rPr>
                <w:spacing w:val="-10"/>
                <w:sz w:val="20"/>
              </w:rPr>
              <w:t>2</w:t>
            </w:r>
          </w:p>
        </w:tc>
        <w:tc>
          <w:tcPr>
            <w:tcW w:w="825" w:type="dxa"/>
            <w:tcBorders>
              <w:left w:val="single" w:sz="8" w:space="0" w:color="000000"/>
              <w:right w:val="single" w:sz="8" w:space="0" w:color="000000"/>
            </w:tcBorders>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41"/>
              <w:rPr>
                <w:sz w:val="20"/>
              </w:rPr>
            </w:pPr>
          </w:p>
          <w:p w:rsidR="00335362" w:rsidRDefault="00DB789F">
            <w:pPr>
              <w:pStyle w:val="TableParagraph"/>
              <w:ind w:left="87" w:right="59"/>
              <w:jc w:val="center"/>
              <w:rPr>
                <w:sz w:val="20"/>
              </w:rPr>
            </w:pPr>
            <w:r>
              <w:rPr>
                <w:spacing w:val="-10"/>
                <w:sz w:val="20"/>
              </w:rPr>
              <w:t>3</w:t>
            </w:r>
          </w:p>
        </w:tc>
        <w:tc>
          <w:tcPr>
            <w:tcW w:w="745" w:type="dxa"/>
            <w:tcBorders>
              <w:left w:val="single" w:sz="8" w:space="0" w:color="000000"/>
              <w:right w:val="single" w:sz="8" w:space="0" w:color="000000"/>
            </w:tcBorders>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41"/>
              <w:rPr>
                <w:sz w:val="20"/>
              </w:rPr>
            </w:pPr>
          </w:p>
          <w:p w:rsidR="00335362" w:rsidRDefault="00DB789F">
            <w:pPr>
              <w:pStyle w:val="TableParagraph"/>
              <w:ind w:left="42"/>
              <w:jc w:val="center"/>
              <w:rPr>
                <w:sz w:val="20"/>
              </w:rPr>
            </w:pPr>
            <w:r>
              <w:rPr>
                <w:spacing w:val="-10"/>
                <w:sz w:val="20"/>
              </w:rPr>
              <w:t>4</w:t>
            </w:r>
          </w:p>
        </w:tc>
        <w:tc>
          <w:tcPr>
            <w:tcW w:w="872" w:type="dxa"/>
            <w:vMerge/>
            <w:tcBorders>
              <w:top w:val="nil"/>
              <w:left w:val="single" w:sz="8" w:space="0" w:color="000000"/>
              <w:right w:val="nil"/>
            </w:tcBorders>
          </w:tcPr>
          <w:p w:rsidR="00335362" w:rsidRDefault="00335362">
            <w:pPr>
              <w:rPr>
                <w:sz w:val="2"/>
                <w:szCs w:val="2"/>
              </w:rPr>
            </w:pPr>
          </w:p>
        </w:tc>
      </w:tr>
      <w:tr w:rsidR="00335362">
        <w:trPr>
          <w:trHeight w:val="273"/>
        </w:trPr>
        <w:tc>
          <w:tcPr>
            <w:tcW w:w="1258" w:type="dxa"/>
          </w:tcPr>
          <w:p w:rsidR="00335362" w:rsidRDefault="00335362">
            <w:pPr>
              <w:pStyle w:val="TableParagraph"/>
              <w:rPr>
                <w:sz w:val="20"/>
              </w:rPr>
            </w:pPr>
          </w:p>
        </w:tc>
        <w:tc>
          <w:tcPr>
            <w:tcW w:w="2732" w:type="dxa"/>
            <w:tcBorders>
              <w:right w:val="single" w:sz="8" w:space="0" w:color="000000"/>
            </w:tcBorders>
          </w:tcPr>
          <w:p w:rsidR="00335362" w:rsidRDefault="00DB789F">
            <w:pPr>
              <w:pStyle w:val="TableParagraph"/>
              <w:spacing w:before="15" w:line="238" w:lineRule="exact"/>
              <w:ind w:left="110"/>
            </w:pPr>
            <w:r>
              <w:t>Всего</w:t>
            </w:r>
            <w:r>
              <w:rPr>
                <w:spacing w:val="-9"/>
              </w:rPr>
              <w:t xml:space="preserve"> </w:t>
            </w:r>
            <w:r>
              <w:rPr>
                <w:spacing w:val="-2"/>
              </w:rPr>
              <w:t>недель</w:t>
            </w:r>
          </w:p>
        </w:tc>
        <w:tc>
          <w:tcPr>
            <w:tcW w:w="494" w:type="dxa"/>
            <w:tcBorders>
              <w:left w:val="single" w:sz="8" w:space="0" w:color="000000"/>
            </w:tcBorders>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rPr>
                <w:sz w:val="20"/>
              </w:rPr>
            </w:pPr>
          </w:p>
        </w:tc>
        <w:tc>
          <w:tcPr>
            <w:tcW w:w="681" w:type="dxa"/>
          </w:tcPr>
          <w:p w:rsidR="00335362" w:rsidRDefault="00335362">
            <w:pPr>
              <w:pStyle w:val="TableParagraph"/>
              <w:rPr>
                <w:sz w:val="20"/>
              </w:rPr>
            </w:pPr>
          </w:p>
        </w:tc>
        <w:tc>
          <w:tcPr>
            <w:tcW w:w="759" w:type="dxa"/>
            <w:tcBorders>
              <w:right w:val="single" w:sz="8" w:space="0" w:color="000000"/>
            </w:tcBorders>
          </w:tcPr>
          <w:p w:rsidR="00335362" w:rsidRDefault="00335362">
            <w:pPr>
              <w:pStyle w:val="TableParagraph"/>
              <w:rPr>
                <w:sz w:val="20"/>
              </w:rPr>
            </w:pPr>
          </w:p>
        </w:tc>
        <w:tc>
          <w:tcPr>
            <w:tcW w:w="891" w:type="dxa"/>
            <w:tcBorders>
              <w:left w:val="single" w:sz="8" w:space="0" w:color="000000"/>
            </w:tcBorders>
          </w:tcPr>
          <w:p w:rsidR="00335362" w:rsidRDefault="00335362">
            <w:pPr>
              <w:pStyle w:val="TableParagraph"/>
              <w:rPr>
                <w:sz w:val="20"/>
              </w:rPr>
            </w:pPr>
          </w:p>
        </w:tc>
        <w:tc>
          <w:tcPr>
            <w:tcW w:w="892" w:type="dxa"/>
          </w:tcPr>
          <w:p w:rsidR="00335362" w:rsidRDefault="00335362">
            <w:pPr>
              <w:pStyle w:val="TableParagraph"/>
              <w:rPr>
                <w:sz w:val="20"/>
              </w:rPr>
            </w:pPr>
          </w:p>
        </w:tc>
        <w:tc>
          <w:tcPr>
            <w:tcW w:w="698" w:type="dxa"/>
            <w:tcBorders>
              <w:right w:val="single" w:sz="8" w:space="0" w:color="000000"/>
            </w:tcBorders>
          </w:tcPr>
          <w:p w:rsidR="00335362" w:rsidRDefault="00335362">
            <w:pPr>
              <w:pStyle w:val="TableParagraph"/>
              <w:rPr>
                <w:sz w:val="20"/>
              </w:rPr>
            </w:pPr>
          </w:p>
        </w:tc>
        <w:tc>
          <w:tcPr>
            <w:tcW w:w="558"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tcPr>
          <w:p w:rsidR="00335362" w:rsidRDefault="00335362">
            <w:pPr>
              <w:pStyle w:val="TableParagraph"/>
              <w:rPr>
                <w:sz w:val="20"/>
              </w:rPr>
            </w:pPr>
          </w:p>
        </w:tc>
        <w:tc>
          <w:tcPr>
            <w:tcW w:w="518" w:type="dxa"/>
            <w:tcBorders>
              <w:right w:val="single" w:sz="8" w:space="0" w:color="000000"/>
            </w:tcBorders>
          </w:tcPr>
          <w:p w:rsidR="00335362" w:rsidRDefault="00335362">
            <w:pPr>
              <w:pStyle w:val="TableParagraph"/>
              <w:rPr>
                <w:sz w:val="20"/>
              </w:rPr>
            </w:pPr>
          </w:p>
        </w:tc>
        <w:tc>
          <w:tcPr>
            <w:tcW w:w="782" w:type="dxa"/>
            <w:tcBorders>
              <w:left w:val="single" w:sz="8" w:space="0" w:color="000000"/>
              <w:right w:val="single" w:sz="8" w:space="0" w:color="000000"/>
            </w:tcBorders>
          </w:tcPr>
          <w:p w:rsidR="00335362" w:rsidRDefault="00DB789F">
            <w:pPr>
              <w:pStyle w:val="TableParagraph"/>
              <w:spacing w:before="42" w:line="211" w:lineRule="exact"/>
              <w:ind w:left="20" w:right="5"/>
              <w:jc w:val="center"/>
              <w:rPr>
                <w:rFonts w:ascii="Arial MT"/>
                <w:sz w:val="20"/>
              </w:rPr>
            </w:pPr>
            <w:r>
              <w:rPr>
                <w:rFonts w:ascii="Arial MT"/>
                <w:spacing w:val="-5"/>
                <w:sz w:val="20"/>
              </w:rPr>
              <w:t>17</w:t>
            </w:r>
          </w:p>
        </w:tc>
        <w:tc>
          <w:tcPr>
            <w:tcW w:w="662" w:type="dxa"/>
            <w:tcBorders>
              <w:left w:val="single" w:sz="8" w:space="0" w:color="000000"/>
              <w:right w:val="single" w:sz="8" w:space="0" w:color="000000"/>
            </w:tcBorders>
          </w:tcPr>
          <w:p w:rsidR="00335362" w:rsidRDefault="00DB789F">
            <w:pPr>
              <w:pStyle w:val="TableParagraph"/>
              <w:spacing w:before="42" w:line="211" w:lineRule="exact"/>
              <w:ind w:left="85" w:right="55"/>
              <w:jc w:val="center"/>
              <w:rPr>
                <w:rFonts w:ascii="Arial MT"/>
                <w:sz w:val="20"/>
              </w:rPr>
            </w:pPr>
            <w:r>
              <w:rPr>
                <w:rFonts w:ascii="Arial MT"/>
                <w:spacing w:val="-5"/>
                <w:sz w:val="20"/>
              </w:rPr>
              <w:t>24</w:t>
            </w:r>
          </w:p>
        </w:tc>
        <w:tc>
          <w:tcPr>
            <w:tcW w:w="825" w:type="dxa"/>
            <w:tcBorders>
              <w:left w:val="single" w:sz="8" w:space="0" w:color="000000"/>
              <w:right w:val="single" w:sz="8" w:space="0" w:color="000000"/>
            </w:tcBorders>
          </w:tcPr>
          <w:p w:rsidR="00335362" w:rsidRDefault="00DB789F">
            <w:pPr>
              <w:pStyle w:val="TableParagraph"/>
              <w:spacing w:before="42" w:line="211" w:lineRule="exact"/>
              <w:ind w:left="87" w:right="55"/>
              <w:jc w:val="center"/>
              <w:rPr>
                <w:rFonts w:ascii="Arial MT"/>
                <w:sz w:val="20"/>
              </w:rPr>
            </w:pPr>
            <w:r>
              <w:rPr>
                <w:rFonts w:ascii="Arial MT"/>
                <w:spacing w:val="-5"/>
                <w:sz w:val="20"/>
              </w:rPr>
              <w:t>17</w:t>
            </w:r>
          </w:p>
        </w:tc>
        <w:tc>
          <w:tcPr>
            <w:tcW w:w="745" w:type="dxa"/>
            <w:tcBorders>
              <w:left w:val="single" w:sz="8" w:space="0" w:color="000000"/>
              <w:right w:val="single" w:sz="8" w:space="0" w:color="000000"/>
            </w:tcBorders>
          </w:tcPr>
          <w:p w:rsidR="00335362" w:rsidRDefault="00DB789F">
            <w:pPr>
              <w:pStyle w:val="TableParagraph"/>
              <w:spacing w:before="42" w:line="211" w:lineRule="exact"/>
              <w:ind w:left="42" w:right="5"/>
              <w:jc w:val="center"/>
              <w:rPr>
                <w:rFonts w:ascii="Arial MT"/>
                <w:sz w:val="20"/>
              </w:rPr>
            </w:pPr>
            <w:r>
              <w:rPr>
                <w:rFonts w:ascii="Arial MT"/>
                <w:spacing w:val="-5"/>
                <w:sz w:val="20"/>
              </w:rPr>
              <w:t>23</w:t>
            </w:r>
          </w:p>
        </w:tc>
        <w:tc>
          <w:tcPr>
            <w:tcW w:w="872" w:type="dxa"/>
            <w:tcBorders>
              <w:left w:val="single" w:sz="8" w:space="0" w:color="000000"/>
            </w:tcBorders>
          </w:tcPr>
          <w:p w:rsidR="00335362" w:rsidRDefault="00DB789F">
            <w:pPr>
              <w:pStyle w:val="TableParagraph"/>
              <w:spacing w:before="42" w:line="211" w:lineRule="exact"/>
              <w:ind w:right="85"/>
              <w:jc w:val="right"/>
              <w:rPr>
                <w:rFonts w:ascii="Arial MT"/>
                <w:sz w:val="20"/>
              </w:rPr>
            </w:pPr>
            <w:r>
              <w:rPr>
                <w:rFonts w:ascii="Arial MT"/>
                <w:spacing w:val="-5"/>
                <w:sz w:val="20"/>
              </w:rPr>
              <w:t>81</w:t>
            </w:r>
          </w:p>
        </w:tc>
      </w:tr>
      <w:tr w:rsidR="00335362">
        <w:trPr>
          <w:trHeight w:val="278"/>
        </w:trPr>
        <w:tc>
          <w:tcPr>
            <w:tcW w:w="1258" w:type="dxa"/>
          </w:tcPr>
          <w:p w:rsidR="00335362" w:rsidRDefault="00335362">
            <w:pPr>
              <w:pStyle w:val="TableParagraph"/>
              <w:rPr>
                <w:sz w:val="20"/>
              </w:rPr>
            </w:pPr>
          </w:p>
        </w:tc>
        <w:tc>
          <w:tcPr>
            <w:tcW w:w="2732" w:type="dxa"/>
            <w:tcBorders>
              <w:right w:val="single" w:sz="8" w:space="0" w:color="000000"/>
            </w:tcBorders>
          </w:tcPr>
          <w:p w:rsidR="00335362" w:rsidRDefault="00DB789F">
            <w:pPr>
              <w:pStyle w:val="TableParagraph"/>
              <w:spacing w:before="20" w:line="238" w:lineRule="exact"/>
              <w:ind w:left="110"/>
            </w:pPr>
            <w:r>
              <w:rPr>
                <w:spacing w:val="-2"/>
              </w:rPr>
              <w:t>промеж.аттестац.</w:t>
            </w:r>
          </w:p>
        </w:tc>
        <w:tc>
          <w:tcPr>
            <w:tcW w:w="494" w:type="dxa"/>
            <w:tcBorders>
              <w:left w:val="single" w:sz="8" w:space="0" w:color="000000"/>
            </w:tcBorders>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rPr>
                <w:sz w:val="20"/>
              </w:rPr>
            </w:pPr>
          </w:p>
        </w:tc>
        <w:tc>
          <w:tcPr>
            <w:tcW w:w="681" w:type="dxa"/>
          </w:tcPr>
          <w:p w:rsidR="00335362" w:rsidRDefault="00335362">
            <w:pPr>
              <w:pStyle w:val="TableParagraph"/>
              <w:rPr>
                <w:sz w:val="20"/>
              </w:rPr>
            </w:pPr>
          </w:p>
        </w:tc>
        <w:tc>
          <w:tcPr>
            <w:tcW w:w="759" w:type="dxa"/>
            <w:tcBorders>
              <w:right w:val="single" w:sz="8" w:space="0" w:color="000000"/>
            </w:tcBorders>
          </w:tcPr>
          <w:p w:rsidR="00335362" w:rsidRDefault="00335362">
            <w:pPr>
              <w:pStyle w:val="TableParagraph"/>
              <w:rPr>
                <w:sz w:val="20"/>
              </w:rPr>
            </w:pPr>
          </w:p>
        </w:tc>
        <w:tc>
          <w:tcPr>
            <w:tcW w:w="891" w:type="dxa"/>
            <w:tcBorders>
              <w:left w:val="single" w:sz="8" w:space="0" w:color="000000"/>
            </w:tcBorders>
          </w:tcPr>
          <w:p w:rsidR="00335362" w:rsidRDefault="00335362">
            <w:pPr>
              <w:pStyle w:val="TableParagraph"/>
              <w:rPr>
                <w:sz w:val="20"/>
              </w:rPr>
            </w:pPr>
          </w:p>
        </w:tc>
        <w:tc>
          <w:tcPr>
            <w:tcW w:w="892" w:type="dxa"/>
          </w:tcPr>
          <w:p w:rsidR="00335362" w:rsidRDefault="00335362">
            <w:pPr>
              <w:pStyle w:val="TableParagraph"/>
              <w:rPr>
                <w:sz w:val="20"/>
              </w:rPr>
            </w:pPr>
          </w:p>
        </w:tc>
        <w:tc>
          <w:tcPr>
            <w:tcW w:w="698" w:type="dxa"/>
            <w:tcBorders>
              <w:right w:val="single" w:sz="8" w:space="0" w:color="000000"/>
            </w:tcBorders>
          </w:tcPr>
          <w:p w:rsidR="00335362" w:rsidRDefault="00335362">
            <w:pPr>
              <w:pStyle w:val="TableParagraph"/>
              <w:rPr>
                <w:sz w:val="20"/>
              </w:rPr>
            </w:pPr>
          </w:p>
        </w:tc>
        <w:tc>
          <w:tcPr>
            <w:tcW w:w="558"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tcPr>
          <w:p w:rsidR="00335362" w:rsidRDefault="00335362">
            <w:pPr>
              <w:pStyle w:val="TableParagraph"/>
              <w:rPr>
                <w:sz w:val="20"/>
              </w:rPr>
            </w:pPr>
          </w:p>
        </w:tc>
        <w:tc>
          <w:tcPr>
            <w:tcW w:w="518" w:type="dxa"/>
            <w:tcBorders>
              <w:right w:val="single" w:sz="8" w:space="0" w:color="000000"/>
            </w:tcBorders>
          </w:tcPr>
          <w:p w:rsidR="00335362" w:rsidRDefault="00335362">
            <w:pPr>
              <w:pStyle w:val="TableParagraph"/>
              <w:rPr>
                <w:sz w:val="20"/>
              </w:rPr>
            </w:pPr>
          </w:p>
        </w:tc>
        <w:tc>
          <w:tcPr>
            <w:tcW w:w="782" w:type="dxa"/>
            <w:tcBorders>
              <w:left w:val="single" w:sz="8" w:space="0" w:color="000000"/>
            </w:tcBorders>
          </w:tcPr>
          <w:p w:rsidR="00335362" w:rsidRDefault="00DB789F">
            <w:pPr>
              <w:pStyle w:val="TableParagraph"/>
              <w:spacing w:before="47" w:line="211" w:lineRule="exact"/>
              <w:ind w:left="17" w:right="5"/>
              <w:jc w:val="center"/>
              <w:rPr>
                <w:rFonts w:ascii="Arial MT"/>
                <w:sz w:val="20"/>
              </w:rPr>
            </w:pPr>
            <w:r>
              <w:rPr>
                <w:rFonts w:ascii="Arial MT"/>
                <w:spacing w:val="-5"/>
                <w:sz w:val="20"/>
              </w:rPr>
              <w:t>0,5</w:t>
            </w:r>
          </w:p>
        </w:tc>
        <w:tc>
          <w:tcPr>
            <w:tcW w:w="662" w:type="dxa"/>
            <w:tcBorders>
              <w:right w:val="single" w:sz="8" w:space="0" w:color="000000"/>
            </w:tcBorders>
          </w:tcPr>
          <w:p w:rsidR="00335362" w:rsidRDefault="00DB789F">
            <w:pPr>
              <w:pStyle w:val="TableParagraph"/>
              <w:spacing w:before="47" w:line="211" w:lineRule="exact"/>
              <w:ind w:left="40" w:right="8"/>
              <w:jc w:val="center"/>
              <w:rPr>
                <w:rFonts w:ascii="Arial MT"/>
                <w:sz w:val="20"/>
              </w:rPr>
            </w:pPr>
            <w:r>
              <w:rPr>
                <w:rFonts w:ascii="Arial MT"/>
                <w:spacing w:val="-10"/>
                <w:sz w:val="20"/>
              </w:rPr>
              <w:t>1</w:t>
            </w:r>
          </w:p>
        </w:tc>
        <w:tc>
          <w:tcPr>
            <w:tcW w:w="825" w:type="dxa"/>
            <w:tcBorders>
              <w:left w:val="single" w:sz="8" w:space="0" w:color="000000"/>
            </w:tcBorders>
          </w:tcPr>
          <w:p w:rsidR="00335362" w:rsidRDefault="00DB789F">
            <w:pPr>
              <w:pStyle w:val="TableParagraph"/>
              <w:spacing w:before="47" w:line="211" w:lineRule="exact"/>
              <w:ind w:left="32" w:right="3"/>
              <w:jc w:val="center"/>
              <w:rPr>
                <w:rFonts w:ascii="Arial MT"/>
                <w:sz w:val="20"/>
              </w:rPr>
            </w:pPr>
            <w:r>
              <w:rPr>
                <w:rFonts w:ascii="Arial MT"/>
                <w:spacing w:val="-5"/>
                <w:sz w:val="20"/>
              </w:rPr>
              <w:t>1,5</w:t>
            </w:r>
          </w:p>
        </w:tc>
        <w:tc>
          <w:tcPr>
            <w:tcW w:w="745" w:type="dxa"/>
            <w:tcBorders>
              <w:right w:val="single" w:sz="8" w:space="0" w:color="000000"/>
            </w:tcBorders>
          </w:tcPr>
          <w:p w:rsidR="00335362" w:rsidRDefault="00DB789F">
            <w:pPr>
              <w:pStyle w:val="TableParagraph"/>
              <w:spacing w:before="47" w:line="211" w:lineRule="exact"/>
              <w:ind w:left="48" w:right="4"/>
              <w:jc w:val="center"/>
              <w:rPr>
                <w:rFonts w:ascii="Arial MT"/>
                <w:sz w:val="20"/>
              </w:rPr>
            </w:pPr>
            <w:r>
              <w:rPr>
                <w:rFonts w:ascii="Arial MT"/>
                <w:spacing w:val="-5"/>
                <w:sz w:val="20"/>
              </w:rPr>
              <w:t>1,5</w:t>
            </w:r>
          </w:p>
        </w:tc>
        <w:tc>
          <w:tcPr>
            <w:tcW w:w="872" w:type="dxa"/>
            <w:tcBorders>
              <w:left w:val="single" w:sz="8" w:space="0" w:color="000000"/>
            </w:tcBorders>
          </w:tcPr>
          <w:p w:rsidR="00335362" w:rsidRDefault="00DB789F">
            <w:pPr>
              <w:pStyle w:val="TableParagraph"/>
              <w:spacing w:before="47" w:line="211" w:lineRule="exact"/>
              <w:ind w:right="83"/>
              <w:jc w:val="right"/>
              <w:rPr>
                <w:rFonts w:ascii="Arial MT"/>
                <w:sz w:val="20"/>
              </w:rPr>
            </w:pPr>
            <w:r>
              <w:rPr>
                <w:rFonts w:ascii="Arial MT"/>
                <w:spacing w:val="-5"/>
                <w:sz w:val="20"/>
              </w:rPr>
              <w:t>4,5</w:t>
            </w:r>
          </w:p>
        </w:tc>
      </w:tr>
      <w:tr w:rsidR="00335362">
        <w:trPr>
          <w:trHeight w:val="273"/>
        </w:trPr>
        <w:tc>
          <w:tcPr>
            <w:tcW w:w="1258" w:type="dxa"/>
          </w:tcPr>
          <w:p w:rsidR="00335362" w:rsidRDefault="00335362">
            <w:pPr>
              <w:pStyle w:val="TableParagraph"/>
              <w:rPr>
                <w:sz w:val="20"/>
              </w:rPr>
            </w:pPr>
          </w:p>
        </w:tc>
        <w:tc>
          <w:tcPr>
            <w:tcW w:w="2732" w:type="dxa"/>
            <w:tcBorders>
              <w:right w:val="single" w:sz="8" w:space="0" w:color="000000"/>
            </w:tcBorders>
          </w:tcPr>
          <w:p w:rsidR="00335362" w:rsidRDefault="00DB789F">
            <w:pPr>
              <w:pStyle w:val="TableParagraph"/>
              <w:spacing w:before="15" w:line="238" w:lineRule="exact"/>
              <w:ind w:left="110"/>
            </w:pPr>
            <w:r>
              <w:rPr>
                <w:spacing w:val="-5"/>
              </w:rPr>
              <w:t>Т/О</w:t>
            </w:r>
          </w:p>
        </w:tc>
        <w:tc>
          <w:tcPr>
            <w:tcW w:w="494" w:type="dxa"/>
            <w:tcBorders>
              <w:left w:val="single" w:sz="8" w:space="0" w:color="000000"/>
            </w:tcBorders>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rPr>
                <w:sz w:val="20"/>
              </w:rPr>
            </w:pPr>
          </w:p>
        </w:tc>
        <w:tc>
          <w:tcPr>
            <w:tcW w:w="681" w:type="dxa"/>
          </w:tcPr>
          <w:p w:rsidR="00335362" w:rsidRDefault="00335362">
            <w:pPr>
              <w:pStyle w:val="TableParagraph"/>
              <w:rPr>
                <w:sz w:val="20"/>
              </w:rPr>
            </w:pPr>
          </w:p>
        </w:tc>
        <w:tc>
          <w:tcPr>
            <w:tcW w:w="759" w:type="dxa"/>
            <w:tcBorders>
              <w:right w:val="single" w:sz="8" w:space="0" w:color="000000"/>
            </w:tcBorders>
          </w:tcPr>
          <w:p w:rsidR="00335362" w:rsidRDefault="00335362">
            <w:pPr>
              <w:pStyle w:val="TableParagraph"/>
              <w:rPr>
                <w:sz w:val="20"/>
              </w:rPr>
            </w:pPr>
          </w:p>
        </w:tc>
        <w:tc>
          <w:tcPr>
            <w:tcW w:w="891" w:type="dxa"/>
            <w:tcBorders>
              <w:left w:val="single" w:sz="8" w:space="0" w:color="000000"/>
            </w:tcBorders>
          </w:tcPr>
          <w:p w:rsidR="00335362" w:rsidRDefault="00335362">
            <w:pPr>
              <w:pStyle w:val="TableParagraph"/>
              <w:rPr>
                <w:sz w:val="20"/>
              </w:rPr>
            </w:pPr>
          </w:p>
        </w:tc>
        <w:tc>
          <w:tcPr>
            <w:tcW w:w="892" w:type="dxa"/>
          </w:tcPr>
          <w:p w:rsidR="00335362" w:rsidRDefault="00335362">
            <w:pPr>
              <w:pStyle w:val="TableParagraph"/>
              <w:rPr>
                <w:sz w:val="20"/>
              </w:rPr>
            </w:pPr>
          </w:p>
        </w:tc>
        <w:tc>
          <w:tcPr>
            <w:tcW w:w="698" w:type="dxa"/>
            <w:tcBorders>
              <w:right w:val="single" w:sz="8" w:space="0" w:color="000000"/>
            </w:tcBorders>
          </w:tcPr>
          <w:p w:rsidR="00335362" w:rsidRDefault="00335362">
            <w:pPr>
              <w:pStyle w:val="TableParagraph"/>
              <w:rPr>
                <w:sz w:val="20"/>
              </w:rPr>
            </w:pPr>
          </w:p>
        </w:tc>
        <w:tc>
          <w:tcPr>
            <w:tcW w:w="558"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tcPr>
          <w:p w:rsidR="00335362" w:rsidRDefault="00335362">
            <w:pPr>
              <w:pStyle w:val="TableParagraph"/>
              <w:rPr>
                <w:sz w:val="20"/>
              </w:rPr>
            </w:pPr>
          </w:p>
        </w:tc>
        <w:tc>
          <w:tcPr>
            <w:tcW w:w="518" w:type="dxa"/>
            <w:tcBorders>
              <w:right w:val="single" w:sz="8" w:space="0" w:color="000000"/>
            </w:tcBorders>
          </w:tcPr>
          <w:p w:rsidR="00335362" w:rsidRDefault="00335362">
            <w:pPr>
              <w:pStyle w:val="TableParagraph"/>
              <w:rPr>
                <w:sz w:val="20"/>
              </w:rPr>
            </w:pPr>
          </w:p>
        </w:tc>
        <w:tc>
          <w:tcPr>
            <w:tcW w:w="782" w:type="dxa"/>
            <w:tcBorders>
              <w:left w:val="single" w:sz="8" w:space="0" w:color="000000"/>
            </w:tcBorders>
          </w:tcPr>
          <w:p w:rsidR="00335362" w:rsidRDefault="00DB789F">
            <w:pPr>
              <w:pStyle w:val="TableParagraph"/>
              <w:spacing w:before="42" w:line="211" w:lineRule="exact"/>
              <w:ind w:left="17"/>
              <w:jc w:val="center"/>
              <w:rPr>
                <w:rFonts w:ascii="Arial MT"/>
                <w:sz w:val="20"/>
              </w:rPr>
            </w:pPr>
            <w:r>
              <w:rPr>
                <w:rFonts w:ascii="Arial MT"/>
                <w:spacing w:val="-4"/>
                <w:sz w:val="20"/>
              </w:rPr>
              <w:t>16,5</w:t>
            </w:r>
          </w:p>
        </w:tc>
        <w:tc>
          <w:tcPr>
            <w:tcW w:w="662" w:type="dxa"/>
            <w:tcBorders>
              <w:right w:val="single" w:sz="8" w:space="0" w:color="000000"/>
            </w:tcBorders>
          </w:tcPr>
          <w:p w:rsidR="00335362" w:rsidRDefault="00DB789F">
            <w:pPr>
              <w:pStyle w:val="TableParagraph"/>
              <w:spacing w:before="19"/>
              <w:ind w:left="40" w:right="5"/>
              <w:jc w:val="center"/>
              <w:rPr>
                <w:sz w:val="20"/>
              </w:rPr>
            </w:pPr>
            <w:r>
              <w:rPr>
                <w:spacing w:val="-5"/>
                <w:sz w:val="20"/>
              </w:rPr>
              <w:t>22</w:t>
            </w:r>
          </w:p>
        </w:tc>
        <w:tc>
          <w:tcPr>
            <w:tcW w:w="825" w:type="dxa"/>
            <w:tcBorders>
              <w:left w:val="single" w:sz="8" w:space="0" w:color="000000"/>
            </w:tcBorders>
          </w:tcPr>
          <w:p w:rsidR="00335362" w:rsidRDefault="00DB789F">
            <w:pPr>
              <w:pStyle w:val="TableParagraph"/>
              <w:spacing w:before="19"/>
              <w:ind w:left="32"/>
              <w:jc w:val="center"/>
              <w:rPr>
                <w:sz w:val="20"/>
              </w:rPr>
            </w:pPr>
            <w:r>
              <w:rPr>
                <w:spacing w:val="-5"/>
                <w:sz w:val="20"/>
              </w:rPr>
              <w:t>9,5</w:t>
            </w:r>
          </w:p>
        </w:tc>
        <w:tc>
          <w:tcPr>
            <w:tcW w:w="745" w:type="dxa"/>
            <w:tcBorders>
              <w:right w:val="single" w:sz="8" w:space="0" w:color="000000"/>
            </w:tcBorders>
          </w:tcPr>
          <w:p w:rsidR="00335362" w:rsidRDefault="00DB789F">
            <w:pPr>
              <w:pStyle w:val="TableParagraph"/>
              <w:spacing w:before="19"/>
              <w:ind w:left="48" w:right="1"/>
              <w:jc w:val="center"/>
              <w:rPr>
                <w:sz w:val="20"/>
              </w:rPr>
            </w:pPr>
            <w:r>
              <w:rPr>
                <w:spacing w:val="-5"/>
                <w:sz w:val="20"/>
              </w:rPr>
              <w:t>9,5</w:t>
            </w:r>
          </w:p>
        </w:tc>
        <w:tc>
          <w:tcPr>
            <w:tcW w:w="872" w:type="dxa"/>
            <w:tcBorders>
              <w:left w:val="single" w:sz="8" w:space="0" w:color="000000"/>
            </w:tcBorders>
          </w:tcPr>
          <w:p w:rsidR="00335362" w:rsidRDefault="00DB789F">
            <w:pPr>
              <w:pStyle w:val="TableParagraph"/>
              <w:spacing w:before="42" w:line="211" w:lineRule="exact"/>
              <w:ind w:right="83"/>
              <w:jc w:val="right"/>
              <w:rPr>
                <w:rFonts w:ascii="Arial MT"/>
                <w:sz w:val="20"/>
              </w:rPr>
            </w:pPr>
            <w:r>
              <w:rPr>
                <w:rFonts w:ascii="Arial MT"/>
                <w:spacing w:val="-4"/>
                <w:sz w:val="20"/>
              </w:rPr>
              <w:t>57,5</w:t>
            </w:r>
          </w:p>
        </w:tc>
      </w:tr>
      <w:tr w:rsidR="00335362">
        <w:trPr>
          <w:trHeight w:val="278"/>
        </w:trPr>
        <w:tc>
          <w:tcPr>
            <w:tcW w:w="1258" w:type="dxa"/>
          </w:tcPr>
          <w:p w:rsidR="00335362" w:rsidRDefault="00335362">
            <w:pPr>
              <w:pStyle w:val="TableParagraph"/>
              <w:rPr>
                <w:sz w:val="20"/>
              </w:rPr>
            </w:pPr>
          </w:p>
        </w:tc>
        <w:tc>
          <w:tcPr>
            <w:tcW w:w="2732" w:type="dxa"/>
            <w:tcBorders>
              <w:right w:val="single" w:sz="8" w:space="0" w:color="000000"/>
            </w:tcBorders>
          </w:tcPr>
          <w:p w:rsidR="00335362" w:rsidRDefault="00DB789F">
            <w:pPr>
              <w:pStyle w:val="TableParagraph"/>
              <w:spacing w:before="20" w:line="238" w:lineRule="exact"/>
              <w:ind w:left="110"/>
            </w:pPr>
            <w:r>
              <w:rPr>
                <w:spacing w:val="-5"/>
              </w:rPr>
              <w:t>УП</w:t>
            </w:r>
          </w:p>
        </w:tc>
        <w:tc>
          <w:tcPr>
            <w:tcW w:w="494" w:type="dxa"/>
            <w:tcBorders>
              <w:left w:val="single" w:sz="8" w:space="0" w:color="000000"/>
            </w:tcBorders>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rPr>
                <w:sz w:val="20"/>
              </w:rPr>
            </w:pPr>
          </w:p>
        </w:tc>
        <w:tc>
          <w:tcPr>
            <w:tcW w:w="681" w:type="dxa"/>
          </w:tcPr>
          <w:p w:rsidR="00335362" w:rsidRDefault="00335362">
            <w:pPr>
              <w:pStyle w:val="TableParagraph"/>
              <w:rPr>
                <w:sz w:val="20"/>
              </w:rPr>
            </w:pPr>
          </w:p>
        </w:tc>
        <w:tc>
          <w:tcPr>
            <w:tcW w:w="759" w:type="dxa"/>
            <w:tcBorders>
              <w:right w:val="single" w:sz="8" w:space="0" w:color="000000"/>
            </w:tcBorders>
          </w:tcPr>
          <w:p w:rsidR="00335362" w:rsidRDefault="00335362">
            <w:pPr>
              <w:pStyle w:val="TableParagraph"/>
              <w:rPr>
                <w:sz w:val="20"/>
              </w:rPr>
            </w:pPr>
          </w:p>
        </w:tc>
        <w:tc>
          <w:tcPr>
            <w:tcW w:w="891" w:type="dxa"/>
            <w:tcBorders>
              <w:left w:val="single" w:sz="8" w:space="0" w:color="000000"/>
            </w:tcBorders>
          </w:tcPr>
          <w:p w:rsidR="00335362" w:rsidRDefault="00335362">
            <w:pPr>
              <w:pStyle w:val="TableParagraph"/>
              <w:rPr>
                <w:sz w:val="20"/>
              </w:rPr>
            </w:pPr>
          </w:p>
        </w:tc>
        <w:tc>
          <w:tcPr>
            <w:tcW w:w="892" w:type="dxa"/>
          </w:tcPr>
          <w:p w:rsidR="00335362" w:rsidRDefault="00335362">
            <w:pPr>
              <w:pStyle w:val="TableParagraph"/>
              <w:rPr>
                <w:sz w:val="20"/>
              </w:rPr>
            </w:pPr>
          </w:p>
        </w:tc>
        <w:tc>
          <w:tcPr>
            <w:tcW w:w="698" w:type="dxa"/>
            <w:tcBorders>
              <w:right w:val="single" w:sz="8" w:space="0" w:color="000000"/>
            </w:tcBorders>
          </w:tcPr>
          <w:p w:rsidR="00335362" w:rsidRDefault="00335362">
            <w:pPr>
              <w:pStyle w:val="TableParagraph"/>
              <w:rPr>
                <w:sz w:val="20"/>
              </w:rPr>
            </w:pPr>
          </w:p>
        </w:tc>
        <w:tc>
          <w:tcPr>
            <w:tcW w:w="558"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tcPr>
          <w:p w:rsidR="00335362" w:rsidRDefault="00335362">
            <w:pPr>
              <w:pStyle w:val="TableParagraph"/>
              <w:rPr>
                <w:sz w:val="20"/>
              </w:rPr>
            </w:pPr>
          </w:p>
        </w:tc>
        <w:tc>
          <w:tcPr>
            <w:tcW w:w="518" w:type="dxa"/>
            <w:tcBorders>
              <w:right w:val="single" w:sz="8" w:space="0" w:color="000000"/>
            </w:tcBorders>
          </w:tcPr>
          <w:p w:rsidR="00335362" w:rsidRDefault="00335362">
            <w:pPr>
              <w:pStyle w:val="TableParagraph"/>
              <w:rPr>
                <w:sz w:val="20"/>
              </w:rPr>
            </w:pPr>
          </w:p>
        </w:tc>
        <w:tc>
          <w:tcPr>
            <w:tcW w:w="782" w:type="dxa"/>
            <w:tcBorders>
              <w:left w:val="single" w:sz="8" w:space="0" w:color="000000"/>
            </w:tcBorders>
          </w:tcPr>
          <w:p w:rsidR="00335362" w:rsidRDefault="00DB789F">
            <w:pPr>
              <w:pStyle w:val="TableParagraph"/>
              <w:spacing w:before="47" w:line="211" w:lineRule="exact"/>
              <w:ind w:left="17"/>
              <w:jc w:val="center"/>
              <w:rPr>
                <w:rFonts w:ascii="Arial MT"/>
                <w:sz w:val="20"/>
              </w:rPr>
            </w:pPr>
            <w:r>
              <w:rPr>
                <w:rFonts w:ascii="Arial MT"/>
                <w:spacing w:val="-10"/>
                <w:sz w:val="20"/>
              </w:rPr>
              <w:t>0</w:t>
            </w:r>
          </w:p>
        </w:tc>
        <w:tc>
          <w:tcPr>
            <w:tcW w:w="662" w:type="dxa"/>
            <w:tcBorders>
              <w:right w:val="single" w:sz="8" w:space="0" w:color="000000"/>
            </w:tcBorders>
          </w:tcPr>
          <w:p w:rsidR="00335362" w:rsidRDefault="00DB789F">
            <w:pPr>
              <w:pStyle w:val="TableParagraph"/>
              <w:spacing w:before="47" w:line="211" w:lineRule="exact"/>
              <w:ind w:left="40" w:right="8"/>
              <w:jc w:val="center"/>
              <w:rPr>
                <w:rFonts w:ascii="Arial MT"/>
                <w:sz w:val="20"/>
              </w:rPr>
            </w:pPr>
            <w:r>
              <w:rPr>
                <w:rFonts w:ascii="Arial MT"/>
                <w:spacing w:val="-10"/>
                <w:sz w:val="20"/>
              </w:rPr>
              <w:t>1</w:t>
            </w:r>
          </w:p>
        </w:tc>
        <w:tc>
          <w:tcPr>
            <w:tcW w:w="825" w:type="dxa"/>
            <w:tcBorders>
              <w:left w:val="single" w:sz="8" w:space="0" w:color="000000"/>
            </w:tcBorders>
          </w:tcPr>
          <w:p w:rsidR="00335362" w:rsidRDefault="00DB789F">
            <w:pPr>
              <w:pStyle w:val="TableParagraph"/>
              <w:spacing w:before="47" w:line="211" w:lineRule="exact"/>
              <w:ind w:left="32" w:right="8"/>
              <w:jc w:val="center"/>
              <w:rPr>
                <w:rFonts w:ascii="Arial MT"/>
                <w:sz w:val="20"/>
              </w:rPr>
            </w:pPr>
            <w:r>
              <w:rPr>
                <w:rFonts w:ascii="Arial MT"/>
                <w:spacing w:val="-10"/>
                <w:sz w:val="20"/>
              </w:rPr>
              <w:t>4</w:t>
            </w:r>
          </w:p>
        </w:tc>
        <w:tc>
          <w:tcPr>
            <w:tcW w:w="745" w:type="dxa"/>
            <w:tcBorders>
              <w:right w:val="single" w:sz="8" w:space="0" w:color="000000"/>
            </w:tcBorders>
          </w:tcPr>
          <w:p w:rsidR="00335362" w:rsidRDefault="00DB789F">
            <w:pPr>
              <w:pStyle w:val="TableParagraph"/>
              <w:spacing w:before="47" w:line="211" w:lineRule="exact"/>
              <w:ind w:left="48"/>
              <w:jc w:val="center"/>
              <w:rPr>
                <w:rFonts w:ascii="Arial MT"/>
                <w:sz w:val="20"/>
              </w:rPr>
            </w:pPr>
            <w:r>
              <w:rPr>
                <w:rFonts w:ascii="Arial MT"/>
                <w:spacing w:val="-10"/>
                <w:sz w:val="20"/>
              </w:rPr>
              <w:t>7</w:t>
            </w:r>
          </w:p>
        </w:tc>
        <w:tc>
          <w:tcPr>
            <w:tcW w:w="872" w:type="dxa"/>
            <w:tcBorders>
              <w:left w:val="single" w:sz="8" w:space="0" w:color="000000"/>
            </w:tcBorders>
          </w:tcPr>
          <w:p w:rsidR="00335362" w:rsidRDefault="00DB789F">
            <w:pPr>
              <w:pStyle w:val="TableParagraph"/>
              <w:spacing w:before="47" w:line="211" w:lineRule="exact"/>
              <w:ind w:right="85"/>
              <w:jc w:val="right"/>
              <w:rPr>
                <w:rFonts w:ascii="Arial MT"/>
                <w:sz w:val="20"/>
              </w:rPr>
            </w:pPr>
            <w:r>
              <w:rPr>
                <w:rFonts w:ascii="Arial MT"/>
                <w:spacing w:val="-5"/>
                <w:sz w:val="20"/>
              </w:rPr>
              <w:t>12</w:t>
            </w:r>
          </w:p>
        </w:tc>
      </w:tr>
      <w:tr w:rsidR="00335362">
        <w:trPr>
          <w:trHeight w:val="282"/>
        </w:trPr>
        <w:tc>
          <w:tcPr>
            <w:tcW w:w="1258" w:type="dxa"/>
          </w:tcPr>
          <w:p w:rsidR="00335362" w:rsidRDefault="00335362">
            <w:pPr>
              <w:pStyle w:val="TableParagraph"/>
              <w:rPr>
                <w:sz w:val="20"/>
              </w:rPr>
            </w:pPr>
          </w:p>
        </w:tc>
        <w:tc>
          <w:tcPr>
            <w:tcW w:w="2732" w:type="dxa"/>
            <w:tcBorders>
              <w:right w:val="single" w:sz="8" w:space="0" w:color="000000"/>
            </w:tcBorders>
          </w:tcPr>
          <w:p w:rsidR="00335362" w:rsidRDefault="00DB789F">
            <w:pPr>
              <w:pStyle w:val="TableParagraph"/>
              <w:spacing w:before="30" w:line="233" w:lineRule="exact"/>
              <w:ind w:left="110"/>
            </w:pPr>
            <w:r>
              <w:rPr>
                <w:spacing w:val="-5"/>
              </w:rPr>
              <w:t>ПП</w:t>
            </w:r>
          </w:p>
        </w:tc>
        <w:tc>
          <w:tcPr>
            <w:tcW w:w="494" w:type="dxa"/>
            <w:tcBorders>
              <w:left w:val="single" w:sz="8" w:space="0" w:color="000000"/>
              <w:bottom w:val="single" w:sz="8" w:space="0" w:color="000000"/>
            </w:tcBorders>
          </w:tcPr>
          <w:p w:rsidR="00335362" w:rsidRDefault="00335362">
            <w:pPr>
              <w:pStyle w:val="TableParagraph"/>
              <w:rPr>
                <w:sz w:val="20"/>
              </w:rPr>
            </w:pPr>
          </w:p>
        </w:tc>
        <w:tc>
          <w:tcPr>
            <w:tcW w:w="542" w:type="dxa"/>
            <w:tcBorders>
              <w:bottom w:val="single" w:sz="8" w:space="0" w:color="000000"/>
            </w:tcBorders>
          </w:tcPr>
          <w:p w:rsidR="00335362" w:rsidRDefault="00335362">
            <w:pPr>
              <w:pStyle w:val="TableParagraph"/>
              <w:rPr>
                <w:sz w:val="20"/>
              </w:rPr>
            </w:pPr>
          </w:p>
        </w:tc>
        <w:tc>
          <w:tcPr>
            <w:tcW w:w="931" w:type="dxa"/>
            <w:tcBorders>
              <w:bottom w:val="single" w:sz="8" w:space="0" w:color="000000"/>
              <w:right w:val="single" w:sz="8" w:space="0" w:color="000000"/>
            </w:tcBorders>
          </w:tcPr>
          <w:p w:rsidR="00335362" w:rsidRDefault="00335362">
            <w:pPr>
              <w:pStyle w:val="TableParagraph"/>
              <w:rPr>
                <w:sz w:val="20"/>
              </w:rPr>
            </w:pPr>
          </w:p>
        </w:tc>
        <w:tc>
          <w:tcPr>
            <w:tcW w:w="652" w:type="dxa"/>
            <w:tcBorders>
              <w:left w:val="single" w:sz="8" w:space="0" w:color="000000"/>
              <w:bottom w:val="single" w:sz="8" w:space="0" w:color="000000"/>
            </w:tcBorders>
          </w:tcPr>
          <w:p w:rsidR="00335362" w:rsidRDefault="00335362">
            <w:pPr>
              <w:pStyle w:val="TableParagraph"/>
              <w:rPr>
                <w:sz w:val="20"/>
              </w:rPr>
            </w:pPr>
          </w:p>
        </w:tc>
        <w:tc>
          <w:tcPr>
            <w:tcW w:w="681" w:type="dxa"/>
            <w:tcBorders>
              <w:bottom w:val="single" w:sz="8" w:space="0" w:color="000000"/>
            </w:tcBorders>
          </w:tcPr>
          <w:p w:rsidR="00335362" w:rsidRDefault="00335362">
            <w:pPr>
              <w:pStyle w:val="TableParagraph"/>
              <w:rPr>
                <w:sz w:val="20"/>
              </w:rPr>
            </w:pPr>
          </w:p>
        </w:tc>
        <w:tc>
          <w:tcPr>
            <w:tcW w:w="759" w:type="dxa"/>
            <w:tcBorders>
              <w:bottom w:val="single" w:sz="8" w:space="0" w:color="000000"/>
              <w:right w:val="single" w:sz="8" w:space="0" w:color="000000"/>
            </w:tcBorders>
          </w:tcPr>
          <w:p w:rsidR="00335362" w:rsidRDefault="00335362">
            <w:pPr>
              <w:pStyle w:val="TableParagraph"/>
              <w:rPr>
                <w:sz w:val="20"/>
              </w:rPr>
            </w:pPr>
          </w:p>
        </w:tc>
        <w:tc>
          <w:tcPr>
            <w:tcW w:w="891" w:type="dxa"/>
            <w:tcBorders>
              <w:left w:val="single" w:sz="8" w:space="0" w:color="000000"/>
              <w:bottom w:val="single" w:sz="8" w:space="0" w:color="000000"/>
            </w:tcBorders>
          </w:tcPr>
          <w:p w:rsidR="00335362" w:rsidRDefault="00335362">
            <w:pPr>
              <w:pStyle w:val="TableParagraph"/>
              <w:rPr>
                <w:sz w:val="20"/>
              </w:rPr>
            </w:pPr>
          </w:p>
        </w:tc>
        <w:tc>
          <w:tcPr>
            <w:tcW w:w="892" w:type="dxa"/>
            <w:tcBorders>
              <w:bottom w:val="single" w:sz="8" w:space="0" w:color="000000"/>
            </w:tcBorders>
          </w:tcPr>
          <w:p w:rsidR="00335362" w:rsidRDefault="00335362">
            <w:pPr>
              <w:pStyle w:val="TableParagraph"/>
              <w:rPr>
                <w:sz w:val="20"/>
              </w:rPr>
            </w:pPr>
          </w:p>
        </w:tc>
        <w:tc>
          <w:tcPr>
            <w:tcW w:w="698" w:type="dxa"/>
            <w:tcBorders>
              <w:right w:val="single" w:sz="8" w:space="0" w:color="000000"/>
            </w:tcBorders>
          </w:tcPr>
          <w:p w:rsidR="00335362" w:rsidRDefault="00335362">
            <w:pPr>
              <w:pStyle w:val="TableParagraph"/>
              <w:rPr>
                <w:sz w:val="20"/>
              </w:rPr>
            </w:pPr>
          </w:p>
        </w:tc>
        <w:tc>
          <w:tcPr>
            <w:tcW w:w="558"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tcPr>
          <w:p w:rsidR="00335362" w:rsidRDefault="00335362">
            <w:pPr>
              <w:pStyle w:val="TableParagraph"/>
              <w:rPr>
                <w:sz w:val="20"/>
              </w:rPr>
            </w:pPr>
          </w:p>
        </w:tc>
        <w:tc>
          <w:tcPr>
            <w:tcW w:w="518" w:type="dxa"/>
            <w:tcBorders>
              <w:right w:val="single" w:sz="8" w:space="0" w:color="000000"/>
            </w:tcBorders>
          </w:tcPr>
          <w:p w:rsidR="00335362" w:rsidRDefault="00335362">
            <w:pPr>
              <w:pStyle w:val="TableParagraph"/>
              <w:rPr>
                <w:sz w:val="20"/>
              </w:rPr>
            </w:pPr>
          </w:p>
        </w:tc>
        <w:tc>
          <w:tcPr>
            <w:tcW w:w="782" w:type="dxa"/>
            <w:tcBorders>
              <w:left w:val="single" w:sz="8" w:space="0" w:color="000000"/>
            </w:tcBorders>
          </w:tcPr>
          <w:p w:rsidR="00335362" w:rsidRDefault="00DB789F">
            <w:pPr>
              <w:pStyle w:val="TableParagraph"/>
              <w:spacing w:before="57" w:line="206" w:lineRule="exact"/>
              <w:ind w:left="17"/>
              <w:jc w:val="center"/>
              <w:rPr>
                <w:rFonts w:ascii="Arial MT"/>
                <w:sz w:val="20"/>
              </w:rPr>
            </w:pPr>
            <w:r>
              <w:rPr>
                <w:rFonts w:ascii="Arial MT"/>
                <w:spacing w:val="-10"/>
                <w:sz w:val="20"/>
              </w:rPr>
              <w:t>0</w:t>
            </w:r>
          </w:p>
        </w:tc>
        <w:tc>
          <w:tcPr>
            <w:tcW w:w="662" w:type="dxa"/>
            <w:tcBorders>
              <w:right w:val="single" w:sz="8" w:space="0" w:color="000000"/>
            </w:tcBorders>
          </w:tcPr>
          <w:p w:rsidR="00335362" w:rsidRDefault="00DB789F">
            <w:pPr>
              <w:pStyle w:val="TableParagraph"/>
              <w:spacing w:before="57" w:line="206" w:lineRule="exact"/>
              <w:ind w:left="40" w:right="8"/>
              <w:jc w:val="center"/>
              <w:rPr>
                <w:rFonts w:ascii="Arial MT"/>
                <w:sz w:val="20"/>
              </w:rPr>
            </w:pPr>
            <w:r>
              <w:rPr>
                <w:rFonts w:ascii="Arial MT"/>
                <w:spacing w:val="-10"/>
                <w:sz w:val="20"/>
              </w:rPr>
              <w:t>0</w:t>
            </w:r>
          </w:p>
        </w:tc>
        <w:tc>
          <w:tcPr>
            <w:tcW w:w="825" w:type="dxa"/>
            <w:tcBorders>
              <w:left w:val="single" w:sz="8" w:space="0" w:color="000000"/>
            </w:tcBorders>
          </w:tcPr>
          <w:p w:rsidR="00335362" w:rsidRDefault="00DB789F">
            <w:pPr>
              <w:pStyle w:val="TableParagraph"/>
              <w:spacing w:before="57" w:line="206" w:lineRule="exact"/>
              <w:ind w:left="32" w:right="8"/>
              <w:jc w:val="center"/>
              <w:rPr>
                <w:rFonts w:ascii="Arial MT"/>
                <w:sz w:val="20"/>
              </w:rPr>
            </w:pPr>
            <w:r>
              <w:rPr>
                <w:rFonts w:ascii="Arial MT"/>
                <w:spacing w:val="-10"/>
                <w:sz w:val="20"/>
              </w:rPr>
              <w:t>2</w:t>
            </w:r>
          </w:p>
        </w:tc>
        <w:tc>
          <w:tcPr>
            <w:tcW w:w="745" w:type="dxa"/>
            <w:tcBorders>
              <w:right w:val="single" w:sz="8" w:space="0" w:color="000000"/>
            </w:tcBorders>
          </w:tcPr>
          <w:p w:rsidR="00335362" w:rsidRDefault="00DB789F">
            <w:pPr>
              <w:pStyle w:val="TableParagraph"/>
              <w:spacing w:before="57" w:line="206" w:lineRule="exact"/>
              <w:ind w:left="48"/>
              <w:jc w:val="center"/>
              <w:rPr>
                <w:rFonts w:ascii="Arial MT"/>
                <w:sz w:val="20"/>
              </w:rPr>
            </w:pPr>
            <w:r>
              <w:rPr>
                <w:rFonts w:ascii="Arial MT"/>
                <w:spacing w:val="-10"/>
                <w:sz w:val="20"/>
              </w:rPr>
              <w:t>5</w:t>
            </w:r>
          </w:p>
        </w:tc>
        <w:tc>
          <w:tcPr>
            <w:tcW w:w="872" w:type="dxa"/>
            <w:tcBorders>
              <w:left w:val="single" w:sz="8" w:space="0" w:color="000000"/>
            </w:tcBorders>
          </w:tcPr>
          <w:p w:rsidR="00335362" w:rsidRDefault="00DB789F">
            <w:pPr>
              <w:pStyle w:val="TableParagraph"/>
              <w:spacing w:before="57" w:line="206" w:lineRule="exact"/>
              <w:ind w:right="83"/>
              <w:jc w:val="right"/>
              <w:rPr>
                <w:rFonts w:ascii="Arial MT"/>
                <w:sz w:val="20"/>
              </w:rPr>
            </w:pPr>
            <w:r>
              <w:rPr>
                <w:rFonts w:ascii="Arial MT"/>
                <w:spacing w:val="-10"/>
                <w:sz w:val="20"/>
              </w:rPr>
              <w:t>7</w:t>
            </w:r>
          </w:p>
        </w:tc>
      </w:tr>
      <w:tr w:rsidR="00335362">
        <w:trPr>
          <w:trHeight w:val="570"/>
        </w:trPr>
        <w:tc>
          <w:tcPr>
            <w:tcW w:w="1258" w:type="dxa"/>
            <w:shd w:val="clear" w:color="auto" w:fill="C5D9F0"/>
          </w:tcPr>
          <w:p w:rsidR="00335362" w:rsidRDefault="00DB789F">
            <w:pPr>
              <w:pStyle w:val="TableParagraph"/>
              <w:spacing w:before="5"/>
              <w:ind w:left="110"/>
              <w:rPr>
                <w:b/>
              </w:rPr>
            </w:pPr>
            <w:r>
              <w:rPr>
                <w:b/>
                <w:spacing w:val="-2"/>
              </w:rPr>
              <w:t>ОД.00</w:t>
            </w:r>
          </w:p>
        </w:tc>
        <w:tc>
          <w:tcPr>
            <w:tcW w:w="2732" w:type="dxa"/>
            <w:tcBorders>
              <w:right w:val="single" w:sz="8" w:space="0" w:color="000000"/>
            </w:tcBorders>
            <w:shd w:val="clear" w:color="auto" w:fill="C5D9F0"/>
          </w:tcPr>
          <w:p w:rsidR="00335362" w:rsidRDefault="00DB789F">
            <w:pPr>
              <w:pStyle w:val="TableParagraph"/>
              <w:spacing w:before="5"/>
              <w:ind w:left="110" w:right="196"/>
              <w:rPr>
                <w:b/>
              </w:rPr>
            </w:pPr>
            <w:r>
              <w:rPr>
                <w:b/>
                <w:spacing w:val="-2"/>
              </w:rPr>
              <w:t xml:space="preserve">Общеобразовательные </w:t>
            </w:r>
            <w:r>
              <w:rPr>
                <w:b/>
              </w:rPr>
              <w:t>учебные дисциплины.</w:t>
            </w:r>
          </w:p>
        </w:tc>
        <w:tc>
          <w:tcPr>
            <w:tcW w:w="494" w:type="dxa"/>
            <w:tcBorders>
              <w:top w:val="single" w:sz="8" w:space="0" w:color="000000"/>
              <w:left w:val="single" w:sz="8" w:space="0" w:color="000000"/>
            </w:tcBorders>
            <w:shd w:val="clear" w:color="auto" w:fill="C5D9F0"/>
          </w:tcPr>
          <w:p w:rsidR="00335362" w:rsidRDefault="00335362">
            <w:pPr>
              <w:pStyle w:val="TableParagraph"/>
              <w:spacing w:before="64"/>
            </w:pPr>
          </w:p>
          <w:p w:rsidR="00335362" w:rsidRDefault="00DB789F">
            <w:pPr>
              <w:pStyle w:val="TableParagraph"/>
              <w:spacing w:line="233" w:lineRule="exact"/>
              <w:ind w:right="2"/>
              <w:jc w:val="center"/>
              <w:rPr>
                <w:b/>
              </w:rPr>
            </w:pPr>
            <w:r>
              <w:rPr>
                <w:b/>
                <w:spacing w:val="-10"/>
              </w:rPr>
              <w:t>0</w:t>
            </w:r>
          </w:p>
        </w:tc>
        <w:tc>
          <w:tcPr>
            <w:tcW w:w="542" w:type="dxa"/>
            <w:tcBorders>
              <w:top w:val="single" w:sz="8" w:space="0" w:color="000000"/>
            </w:tcBorders>
            <w:shd w:val="clear" w:color="auto" w:fill="C5D9F0"/>
          </w:tcPr>
          <w:p w:rsidR="00335362" w:rsidRDefault="00335362">
            <w:pPr>
              <w:pStyle w:val="TableParagraph"/>
              <w:spacing w:before="64"/>
            </w:pPr>
          </w:p>
          <w:p w:rsidR="00335362" w:rsidRDefault="00DB789F">
            <w:pPr>
              <w:pStyle w:val="TableParagraph"/>
              <w:spacing w:line="233" w:lineRule="exact"/>
              <w:ind w:left="163"/>
              <w:rPr>
                <w:b/>
              </w:rPr>
            </w:pPr>
            <w:r>
              <w:rPr>
                <w:b/>
                <w:spacing w:val="-5"/>
              </w:rPr>
              <w:t>12</w:t>
            </w:r>
          </w:p>
        </w:tc>
        <w:tc>
          <w:tcPr>
            <w:tcW w:w="931" w:type="dxa"/>
            <w:tcBorders>
              <w:top w:val="single" w:sz="8" w:space="0" w:color="000000"/>
              <w:right w:val="single" w:sz="8" w:space="0" w:color="000000"/>
            </w:tcBorders>
            <w:shd w:val="clear" w:color="auto" w:fill="C5D9F0"/>
          </w:tcPr>
          <w:p w:rsidR="00335362" w:rsidRDefault="00335362">
            <w:pPr>
              <w:pStyle w:val="TableParagraph"/>
              <w:spacing w:before="64"/>
            </w:pPr>
          </w:p>
          <w:p w:rsidR="00335362" w:rsidRDefault="00DB789F">
            <w:pPr>
              <w:pStyle w:val="TableParagraph"/>
              <w:spacing w:line="233" w:lineRule="exact"/>
              <w:ind w:left="22" w:right="9"/>
              <w:jc w:val="center"/>
              <w:rPr>
                <w:b/>
              </w:rPr>
            </w:pPr>
            <w:r>
              <w:rPr>
                <w:b/>
                <w:spacing w:val="-10"/>
              </w:rPr>
              <w:t>4</w:t>
            </w:r>
          </w:p>
        </w:tc>
        <w:tc>
          <w:tcPr>
            <w:tcW w:w="652" w:type="dxa"/>
            <w:tcBorders>
              <w:top w:val="single" w:sz="8" w:space="0" w:color="000000"/>
              <w:left w:val="single" w:sz="8" w:space="0" w:color="000000"/>
            </w:tcBorders>
            <w:shd w:val="clear" w:color="auto" w:fill="C5D9F0"/>
          </w:tcPr>
          <w:p w:rsidR="00335362" w:rsidRDefault="00335362">
            <w:pPr>
              <w:pStyle w:val="TableParagraph"/>
              <w:spacing w:before="64"/>
            </w:pPr>
          </w:p>
          <w:p w:rsidR="00335362" w:rsidRDefault="00DB789F">
            <w:pPr>
              <w:pStyle w:val="TableParagraph"/>
              <w:spacing w:line="233" w:lineRule="exact"/>
              <w:ind w:left="102"/>
              <w:rPr>
                <w:b/>
              </w:rPr>
            </w:pPr>
            <w:r>
              <w:rPr>
                <w:b/>
                <w:spacing w:val="-4"/>
              </w:rPr>
              <w:t>1476</w:t>
            </w:r>
          </w:p>
        </w:tc>
        <w:tc>
          <w:tcPr>
            <w:tcW w:w="681" w:type="dxa"/>
            <w:tcBorders>
              <w:top w:val="single" w:sz="8" w:space="0" w:color="000000"/>
            </w:tcBorders>
            <w:shd w:val="clear" w:color="auto" w:fill="C5D9F0"/>
          </w:tcPr>
          <w:p w:rsidR="00335362" w:rsidRDefault="00335362">
            <w:pPr>
              <w:pStyle w:val="TableParagraph"/>
              <w:spacing w:before="106"/>
              <w:rPr>
                <w:sz w:val="20"/>
              </w:rPr>
            </w:pPr>
          </w:p>
          <w:p w:rsidR="00335362" w:rsidRDefault="00DB789F">
            <w:pPr>
              <w:pStyle w:val="TableParagraph"/>
              <w:spacing w:line="215" w:lineRule="exact"/>
              <w:ind w:left="194"/>
              <w:rPr>
                <w:i/>
                <w:sz w:val="20"/>
              </w:rPr>
            </w:pPr>
            <w:r>
              <w:rPr>
                <w:i/>
                <w:spacing w:val="-5"/>
                <w:sz w:val="20"/>
              </w:rPr>
              <w:t>208</w:t>
            </w:r>
          </w:p>
        </w:tc>
        <w:tc>
          <w:tcPr>
            <w:tcW w:w="759" w:type="dxa"/>
            <w:tcBorders>
              <w:top w:val="single" w:sz="8" w:space="0" w:color="000000"/>
              <w:right w:val="single" w:sz="8" w:space="0" w:color="000000"/>
            </w:tcBorders>
            <w:shd w:val="clear" w:color="auto" w:fill="C5D9F0"/>
          </w:tcPr>
          <w:p w:rsidR="00335362" w:rsidRDefault="00335362">
            <w:pPr>
              <w:pStyle w:val="TableParagraph"/>
              <w:spacing w:before="64"/>
            </w:pPr>
          </w:p>
          <w:p w:rsidR="00335362" w:rsidRDefault="00DB789F">
            <w:pPr>
              <w:pStyle w:val="TableParagraph"/>
              <w:spacing w:line="233" w:lineRule="exact"/>
              <w:ind w:left="16"/>
              <w:jc w:val="center"/>
              <w:rPr>
                <w:b/>
              </w:rPr>
            </w:pPr>
            <w:r>
              <w:rPr>
                <w:b/>
                <w:spacing w:val="-10"/>
              </w:rPr>
              <w:t>0</w:t>
            </w:r>
          </w:p>
        </w:tc>
        <w:tc>
          <w:tcPr>
            <w:tcW w:w="891" w:type="dxa"/>
            <w:tcBorders>
              <w:top w:val="single" w:sz="8" w:space="0" w:color="000000"/>
              <w:left w:val="single" w:sz="8" w:space="0" w:color="000000"/>
            </w:tcBorders>
            <w:shd w:val="clear" w:color="auto" w:fill="C5D9F0"/>
          </w:tcPr>
          <w:p w:rsidR="00335362" w:rsidRDefault="00335362">
            <w:pPr>
              <w:pStyle w:val="TableParagraph"/>
              <w:spacing w:before="110"/>
              <w:rPr>
                <w:sz w:val="20"/>
              </w:rPr>
            </w:pPr>
          </w:p>
          <w:p w:rsidR="00335362" w:rsidRDefault="00DB789F">
            <w:pPr>
              <w:pStyle w:val="TableParagraph"/>
              <w:spacing w:before="1" w:line="210" w:lineRule="exact"/>
              <w:ind w:left="247"/>
              <w:rPr>
                <w:b/>
                <w:sz w:val="20"/>
              </w:rPr>
            </w:pPr>
            <w:r>
              <w:rPr>
                <w:b/>
                <w:spacing w:val="-4"/>
                <w:sz w:val="20"/>
              </w:rPr>
              <w:t>1386</w:t>
            </w:r>
          </w:p>
        </w:tc>
        <w:tc>
          <w:tcPr>
            <w:tcW w:w="892" w:type="dxa"/>
            <w:tcBorders>
              <w:top w:val="single" w:sz="8" w:space="0" w:color="000000"/>
            </w:tcBorders>
            <w:shd w:val="clear" w:color="auto" w:fill="C5D9F0"/>
          </w:tcPr>
          <w:p w:rsidR="00335362" w:rsidRDefault="00335362">
            <w:pPr>
              <w:pStyle w:val="TableParagraph"/>
              <w:spacing w:before="64"/>
            </w:pPr>
          </w:p>
          <w:p w:rsidR="00335362" w:rsidRDefault="00DB789F">
            <w:pPr>
              <w:pStyle w:val="TableParagraph"/>
              <w:spacing w:line="233" w:lineRule="exact"/>
              <w:ind w:left="288"/>
              <w:rPr>
                <w:b/>
              </w:rPr>
            </w:pPr>
            <w:r>
              <w:rPr>
                <w:b/>
                <w:spacing w:val="-5"/>
              </w:rPr>
              <w:t>720</w:t>
            </w:r>
          </w:p>
        </w:tc>
        <w:tc>
          <w:tcPr>
            <w:tcW w:w="698" w:type="dxa"/>
            <w:tcBorders>
              <w:right w:val="single" w:sz="8" w:space="0" w:color="000000"/>
            </w:tcBorders>
            <w:shd w:val="clear" w:color="auto" w:fill="C5D9F0"/>
          </w:tcPr>
          <w:p w:rsidR="00335362" w:rsidRDefault="00335362">
            <w:pPr>
              <w:pStyle w:val="TableParagraph"/>
              <w:spacing w:before="64"/>
            </w:pPr>
          </w:p>
          <w:p w:rsidR="00335362" w:rsidRDefault="00DB789F">
            <w:pPr>
              <w:pStyle w:val="TableParagraph"/>
              <w:spacing w:line="233" w:lineRule="exact"/>
              <w:ind w:left="192"/>
              <w:rPr>
                <w:b/>
              </w:rPr>
            </w:pPr>
            <w:r>
              <w:rPr>
                <w:b/>
                <w:spacing w:val="-5"/>
              </w:rPr>
              <w:t>666</w:t>
            </w:r>
          </w:p>
        </w:tc>
        <w:tc>
          <w:tcPr>
            <w:tcW w:w="558" w:type="dxa"/>
            <w:tcBorders>
              <w:left w:val="single" w:sz="8" w:space="0" w:color="000000"/>
              <w:right w:val="single" w:sz="8" w:space="0" w:color="000000"/>
            </w:tcBorders>
            <w:shd w:val="clear" w:color="auto" w:fill="C5D9F0"/>
          </w:tcPr>
          <w:p w:rsidR="00335362" w:rsidRDefault="00335362">
            <w:pPr>
              <w:pStyle w:val="TableParagraph"/>
              <w:spacing w:before="64"/>
            </w:pPr>
          </w:p>
          <w:p w:rsidR="00335362" w:rsidRDefault="00DB789F">
            <w:pPr>
              <w:pStyle w:val="TableParagraph"/>
              <w:spacing w:line="233" w:lineRule="exact"/>
              <w:ind w:left="32"/>
              <w:jc w:val="center"/>
              <w:rPr>
                <w:b/>
              </w:rPr>
            </w:pPr>
            <w:r>
              <w:rPr>
                <w:b/>
                <w:spacing w:val="-10"/>
              </w:rPr>
              <w:t>0</w:t>
            </w:r>
          </w:p>
        </w:tc>
        <w:tc>
          <w:tcPr>
            <w:tcW w:w="479" w:type="dxa"/>
            <w:tcBorders>
              <w:left w:val="single" w:sz="8" w:space="0" w:color="000000"/>
            </w:tcBorders>
            <w:shd w:val="clear" w:color="auto" w:fill="C5D9F0"/>
          </w:tcPr>
          <w:p w:rsidR="00335362" w:rsidRDefault="00335362">
            <w:pPr>
              <w:pStyle w:val="TableParagraph"/>
              <w:rPr>
                <w:sz w:val="20"/>
              </w:rPr>
            </w:pPr>
          </w:p>
        </w:tc>
        <w:tc>
          <w:tcPr>
            <w:tcW w:w="518" w:type="dxa"/>
            <w:tcBorders>
              <w:right w:val="single" w:sz="8" w:space="0" w:color="000000"/>
            </w:tcBorders>
            <w:shd w:val="clear" w:color="auto" w:fill="C5D9F0"/>
          </w:tcPr>
          <w:p w:rsidR="00335362" w:rsidRDefault="00335362">
            <w:pPr>
              <w:pStyle w:val="TableParagraph"/>
              <w:spacing w:before="64"/>
            </w:pPr>
          </w:p>
          <w:p w:rsidR="00335362" w:rsidRDefault="00DB789F">
            <w:pPr>
              <w:pStyle w:val="TableParagraph"/>
              <w:spacing w:line="233" w:lineRule="exact"/>
              <w:ind w:left="152"/>
              <w:rPr>
                <w:b/>
              </w:rPr>
            </w:pPr>
            <w:r>
              <w:rPr>
                <w:b/>
                <w:spacing w:val="-5"/>
              </w:rPr>
              <w:t>42</w:t>
            </w:r>
          </w:p>
        </w:tc>
        <w:tc>
          <w:tcPr>
            <w:tcW w:w="782" w:type="dxa"/>
            <w:tcBorders>
              <w:left w:val="single" w:sz="8" w:space="0" w:color="000000"/>
            </w:tcBorders>
            <w:shd w:val="clear" w:color="auto" w:fill="D9D9D9"/>
          </w:tcPr>
          <w:p w:rsidR="00335362" w:rsidRDefault="00335362">
            <w:pPr>
              <w:pStyle w:val="TableParagraph"/>
              <w:spacing w:before="110"/>
              <w:rPr>
                <w:sz w:val="20"/>
              </w:rPr>
            </w:pPr>
          </w:p>
          <w:p w:rsidR="00335362" w:rsidRDefault="00DB789F">
            <w:pPr>
              <w:pStyle w:val="TableParagraph"/>
              <w:spacing w:before="1" w:line="210" w:lineRule="exact"/>
              <w:ind w:left="17" w:right="2"/>
              <w:jc w:val="center"/>
              <w:rPr>
                <w:b/>
                <w:sz w:val="20"/>
              </w:rPr>
            </w:pPr>
            <w:r>
              <w:rPr>
                <w:b/>
                <w:spacing w:val="-5"/>
                <w:sz w:val="20"/>
              </w:rPr>
              <w:t>612</w:t>
            </w:r>
          </w:p>
        </w:tc>
        <w:tc>
          <w:tcPr>
            <w:tcW w:w="662" w:type="dxa"/>
            <w:tcBorders>
              <w:right w:val="single" w:sz="8" w:space="0" w:color="000000"/>
            </w:tcBorders>
            <w:shd w:val="clear" w:color="auto" w:fill="D9D9D9"/>
          </w:tcPr>
          <w:p w:rsidR="00335362" w:rsidRDefault="00335362">
            <w:pPr>
              <w:pStyle w:val="TableParagraph"/>
              <w:spacing w:before="110"/>
              <w:rPr>
                <w:sz w:val="20"/>
              </w:rPr>
            </w:pPr>
          </w:p>
          <w:p w:rsidR="00335362" w:rsidRDefault="00DB789F">
            <w:pPr>
              <w:pStyle w:val="TableParagraph"/>
              <w:spacing w:before="1" w:line="210" w:lineRule="exact"/>
              <w:ind w:left="40"/>
              <w:jc w:val="center"/>
              <w:rPr>
                <w:b/>
                <w:sz w:val="20"/>
              </w:rPr>
            </w:pPr>
            <w:r>
              <w:rPr>
                <w:b/>
                <w:spacing w:val="-5"/>
                <w:sz w:val="20"/>
              </w:rPr>
              <w:t>602</w:t>
            </w:r>
          </w:p>
        </w:tc>
        <w:tc>
          <w:tcPr>
            <w:tcW w:w="825" w:type="dxa"/>
            <w:tcBorders>
              <w:left w:val="single" w:sz="8" w:space="0" w:color="000000"/>
            </w:tcBorders>
            <w:shd w:val="clear" w:color="auto" w:fill="D9D9D9"/>
          </w:tcPr>
          <w:p w:rsidR="00335362" w:rsidRDefault="00335362">
            <w:pPr>
              <w:pStyle w:val="TableParagraph"/>
              <w:spacing w:before="110"/>
              <w:rPr>
                <w:sz w:val="20"/>
              </w:rPr>
            </w:pPr>
          </w:p>
          <w:p w:rsidR="00335362" w:rsidRDefault="00DB789F">
            <w:pPr>
              <w:pStyle w:val="TableParagraph"/>
              <w:spacing w:before="1" w:line="210" w:lineRule="exact"/>
              <w:ind w:left="32"/>
              <w:jc w:val="center"/>
              <w:rPr>
                <w:b/>
                <w:sz w:val="20"/>
              </w:rPr>
            </w:pPr>
            <w:r>
              <w:rPr>
                <w:b/>
                <w:spacing w:val="-5"/>
                <w:sz w:val="20"/>
              </w:rPr>
              <w:t>184</w:t>
            </w:r>
          </w:p>
        </w:tc>
        <w:tc>
          <w:tcPr>
            <w:tcW w:w="745" w:type="dxa"/>
            <w:tcBorders>
              <w:right w:val="single" w:sz="8" w:space="0" w:color="000000"/>
            </w:tcBorders>
            <w:shd w:val="clear" w:color="auto" w:fill="D9D9D9"/>
          </w:tcPr>
          <w:p w:rsidR="00335362" w:rsidRDefault="00335362">
            <w:pPr>
              <w:pStyle w:val="TableParagraph"/>
              <w:spacing w:before="110"/>
              <w:rPr>
                <w:sz w:val="20"/>
              </w:rPr>
            </w:pPr>
          </w:p>
          <w:p w:rsidR="00335362" w:rsidRDefault="00DB789F">
            <w:pPr>
              <w:pStyle w:val="TableParagraph"/>
              <w:spacing w:before="1" w:line="210" w:lineRule="exact"/>
              <w:ind w:left="48" w:right="6"/>
              <w:jc w:val="center"/>
              <w:rPr>
                <w:b/>
                <w:sz w:val="20"/>
              </w:rPr>
            </w:pPr>
            <w:r>
              <w:rPr>
                <w:b/>
                <w:spacing w:val="-5"/>
                <w:sz w:val="20"/>
              </w:rPr>
              <w:t>78</w:t>
            </w:r>
          </w:p>
        </w:tc>
        <w:tc>
          <w:tcPr>
            <w:tcW w:w="872" w:type="dxa"/>
            <w:tcBorders>
              <w:left w:val="single" w:sz="8" w:space="0" w:color="000000"/>
            </w:tcBorders>
            <w:shd w:val="clear" w:color="auto" w:fill="D9D9D9"/>
          </w:tcPr>
          <w:p w:rsidR="00335362" w:rsidRDefault="00335362">
            <w:pPr>
              <w:pStyle w:val="TableParagraph"/>
              <w:spacing w:before="110"/>
              <w:rPr>
                <w:sz w:val="20"/>
              </w:rPr>
            </w:pPr>
          </w:p>
          <w:p w:rsidR="00335362" w:rsidRDefault="00DB789F">
            <w:pPr>
              <w:pStyle w:val="TableParagraph"/>
              <w:spacing w:before="1" w:line="210" w:lineRule="exact"/>
              <w:ind w:left="246"/>
              <w:rPr>
                <w:b/>
                <w:sz w:val="20"/>
              </w:rPr>
            </w:pPr>
            <w:r>
              <w:rPr>
                <w:b/>
                <w:spacing w:val="-4"/>
                <w:sz w:val="20"/>
              </w:rPr>
              <w:t>1476</w:t>
            </w:r>
          </w:p>
        </w:tc>
      </w:tr>
    </w:tbl>
    <w:p w:rsidR="00335362" w:rsidRDefault="00335362">
      <w:pPr>
        <w:pStyle w:val="TableParagraph"/>
        <w:spacing w:line="210" w:lineRule="exact"/>
        <w:rPr>
          <w:b/>
          <w:sz w:val="20"/>
        </w:rPr>
        <w:sectPr w:rsidR="00335362">
          <w:pgSz w:w="16840" w:h="11910" w:orient="landscape"/>
          <w:pgMar w:top="1160" w:right="0" w:bottom="1480" w:left="708" w:header="0" w:footer="1292" w:gutter="0"/>
          <w:cols w:space="720"/>
        </w:sect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58"/>
        <w:gridCol w:w="2727"/>
        <w:gridCol w:w="499"/>
        <w:gridCol w:w="542"/>
        <w:gridCol w:w="931"/>
        <w:gridCol w:w="652"/>
        <w:gridCol w:w="681"/>
        <w:gridCol w:w="757"/>
        <w:gridCol w:w="892"/>
        <w:gridCol w:w="892"/>
        <w:gridCol w:w="701"/>
        <w:gridCol w:w="556"/>
        <w:gridCol w:w="479"/>
        <w:gridCol w:w="513"/>
        <w:gridCol w:w="786"/>
        <w:gridCol w:w="661"/>
        <w:gridCol w:w="824"/>
        <w:gridCol w:w="752"/>
        <w:gridCol w:w="863"/>
        <w:gridCol w:w="128"/>
      </w:tblGrid>
      <w:tr w:rsidR="00335362">
        <w:trPr>
          <w:trHeight w:val="287"/>
          <w:jc w:val="right"/>
        </w:trPr>
        <w:tc>
          <w:tcPr>
            <w:tcW w:w="1258" w:type="dxa"/>
            <w:tcBorders>
              <w:top w:val="nil"/>
            </w:tcBorders>
          </w:tcPr>
          <w:p w:rsidR="00335362" w:rsidRDefault="00DB789F">
            <w:pPr>
              <w:pStyle w:val="TableParagraph"/>
              <w:spacing w:line="249" w:lineRule="exact"/>
              <w:ind w:left="110"/>
            </w:pPr>
            <w:r>
              <w:lastRenderedPageBreak/>
              <w:t xml:space="preserve">ОД. </w:t>
            </w:r>
            <w:r>
              <w:rPr>
                <w:spacing w:val="-5"/>
              </w:rPr>
              <w:t>01</w:t>
            </w:r>
          </w:p>
        </w:tc>
        <w:tc>
          <w:tcPr>
            <w:tcW w:w="2727" w:type="dxa"/>
            <w:tcBorders>
              <w:top w:val="nil"/>
              <w:right w:val="single" w:sz="8" w:space="0" w:color="000000"/>
            </w:tcBorders>
          </w:tcPr>
          <w:p w:rsidR="00335362" w:rsidRDefault="00DB789F">
            <w:pPr>
              <w:pStyle w:val="TableParagraph"/>
              <w:spacing w:before="29" w:line="238" w:lineRule="exact"/>
              <w:ind w:left="110"/>
            </w:pPr>
            <w:r>
              <w:t>Русский</w:t>
            </w:r>
            <w:r>
              <w:rPr>
                <w:spacing w:val="-8"/>
              </w:rPr>
              <w:t xml:space="preserve"> </w:t>
            </w:r>
            <w:r>
              <w:rPr>
                <w:spacing w:val="-4"/>
              </w:rPr>
              <w:t>язык</w:t>
            </w:r>
          </w:p>
        </w:tc>
        <w:tc>
          <w:tcPr>
            <w:tcW w:w="499" w:type="dxa"/>
            <w:tcBorders>
              <w:top w:val="nil"/>
              <w:left w:val="single" w:sz="8" w:space="0" w:color="000000"/>
            </w:tcBorders>
          </w:tcPr>
          <w:p w:rsidR="00335362" w:rsidRDefault="00335362">
            <w:pPr>
              <w:pStyle w:val="TableParagraph"/>
              <w:rPr>
                <w:sz w:val="20"/>
              </w:rPr>
            </w:pPr>
          </w:p>
        </w:tc>
        <w:tc>
          <w:tcPr>
            <w:tcW w:w="542" w:type="dxa"/>
            <w:tcBorders>
              <w:top w:val="nil"/>
            </w:tcBorders>
          </w:tcPr>
          <w:p w:rsidR="00335362" w:rsidRDefault="00335362">
            <w:pPr>
              <w:pStyle w:val="TableParagraph"/>
              <w:rPr>
                <w:sz w:val="20"/>
              </w:rPr>
            </w:pPr>
          </w:p>
        </w:tc>
        <w:tc>
          <w:tcPr>
            <w:tcW w:w="931" w:type="dxa"/>
            <w:tcBorders>
              <w:top w:val="nil"/>
              <w:right w:val="single" w:sz="8" w:space="0" w:color="000000"/>
            </w:tcBorders>
          </w:tcPr>
          <w:p w:rsidR="00335362" w:rsidRDefault="00DB789F">
            <w:pPr>
              <w:pStyle w:val="TableParagraph"/>
              <w:spacing w:before="29" w:line="238" w:lineRule="exact"/>
              <w:ind w:left="22" w:right="9"/>
              <w:jc w:val="center"/>
            </w:pPr>
            <w:r>
              <w:rPr>
                <w:spacing w:val="-10"/>
              </w:rPr>
              <w:t>1</w:t>
            </w:r>
          </w:p>
        </w:tc>
        <w:tc>
          <w:tcPr>
            <w:tcW w:w="652" w:type="dxa"/>
            <w:tcBorders>
              <w:top w:val="single" w:sz="8" w:space="0" w:color="FFFFFF"/>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72</w:t>
            </w:r>
          </w:p>
        </w:tc>
        <w:tc>
          <w:tcPr>
            <w:tcW w:w="681" w:type="dxa"/>
            <w:tcBorders>
              <w:top w:val="nil"/>
            </w:tcBorders>
          </w:tcPr>
          <w:p w:rsidR="00335362" w:rsidRDefault="00DB789F">
            <w:pPr>
              <w:pStyle w:val="TableParagraph"/>
              <w:spacing w:before="44" w:line="223" w:lineRule="exact"/>
              <w:ind w:right="90"/>
              <w:jc w:val="right"/>
              <w:rPr>
                <w:rFonts w:ascii="Calibri"/>
                <w:i/>
                <w:sz w:val="20"/>
              </w:rPr>
            </w:pPr>
            <w:r>
              <w:rPr>
                <w:rFonts w:ascii="Calibri"/>
                <w:i/>
                <w:spacing w:val="-5"/>
                <w:sz w:val="20"/>
              </w:rPr>
              <w:t>10</w:t>
            </w:r>
          </w:p>
        </w:tc>
        <w:tc>
          <w:tcPr>
            <w:tcW w:w="757" w:type="dxa"/>
            <w:tcBorders>
              <w:top w:val="nil"/>
              <w:right w:val="single" w:sz="8" w:space="0" w:color="000000"/>
            </w:tcBorders>
          </w:tcPr>
          <w:p w:rsidR="00335362" w:rsidRDefault="00335362">
            <w:pPr>
              <w:pStyle w:val="TableParagraph"/>
              <w:rPr>
                <w:sz w:val="20"/>
              </w:rPr>
            </w:pPr>
          </w:p>
        </w:tc>
        <w:tc>
          <w:tcPr>
            <w:tcW w:w="892" w:type="dxa"/>
            <w:tcBorders>
              <w:top w:val="nil"/>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62</w:t>
            </w:r>
          </w:p>
        </w:tc>
        <w:tc>
          <w:tcPr>
            <w:tcW w:w="892" w:type="dxa"/>
            <w:tcBorders>
              <w:top w:val="nil"/>
            </w:tcBorders>
          </w:tcPr>
          <w:p w:rsidR="00335362" w:rsidRDefault="00DB789F">
            <w:pPr>
              <w:pStyle w:val="TableParagraph"/>
              <w:spacing w:before="29" w:line="238" w:lineRule="exact"/>
              <w:ind w:left="80" w:right="58"/>
              <w:jc w:val="center"/>
            </w:pPr>
            <w:r>
              <w:rPr>
                <w:spacing w:val="-5"/>
              </w:rPr>
              <w:t>32</w:t>
            </w:r>
          </w:p>
        </w:tc>
        <w:tc>
          <w:tcPr>
            <w:tcW w:w="701" w:type="dxa"/>
            <w:tcBorders>
              <w:top w:val="nil"/>
            </w:tcBorders>
          </w:tcPr>
          <w:p w:rsidR="00335362" w:rsidRDefault="00DB789F">
            <w:pPr>
              <w:pStyle w:val="TableParagraph"/>
              <w:spacing w:before="57" w:line="211" w:lineRule="exact"/>
              <w:ind w:right="86"/>
              <w:jc w:val="right"/>
              <w:rPr>
                <w:rFonts w:ascii="Arial MT"/>
                <w:sz w:val="20"/>
              </w:rPr>
            </w:pPr>
            <w:r>
              <w:rPr>
                <w:rFonts w:ascii="Arial MT"/>
                <w:spacing w:val="-5"/>
                <w:sz w:val="20"/>
              </w:rPr>
              <w:t>30</w:t>
            </w:r>
          </w:p>
        </w:tc>
        <w:tc>
          <w:tcPr>
            <w:tcW w:w="556" w:type="dxa"/>
            <w:tcBorders>
              <w:top w:val="nil"/>
              <w:right w:val="single" w:sz="8" w:space="0" w:color="000000"/>
            </w:tcBorders>
          </w:tcPr>
          <w:p w:rsidR="00335362" w:rsidRDefault="00335362">
            <w:pPr>
              <w:pStyle w:val="TableParagraph"/>
              <w:rPr>
                <w:sz w:val="20"/>
              </w:rPr>
            </w:pPr>
          </w:p>
        </w:tc>
        <w:tc>
          <w:tcPr>
            <w:tcW w:w="479" w:type="dxa"/>
            <w:tcBorders>
              <w:top w:val="single" w:sz="8" w:space="0" w:color="000000"/>
              <w:left w:val="single" w:sz="8" w:space="0" w:color="000000"/>
            </w:tcBorders>
            <w:shd w:val="clear" w:color="auto" w:fill="BEBEBE"/>
          </w:tcPr>
          <w:p w:rsidR="00335362" w:rsidRDefault="00DB789F">
            <w:pPr>
              <w:pStyle w:val="TableParagraph"/>
              <w:spacing w:before="29" w:line="238" w:lineRule="exact"/>
              <w:ind w:left="26" w:right="9"/>
              <w:jc w:val="center"/>
            </w:pPr>
            <w:r>
              <w:rPr>
                <w:spacing w:val="-10"/>
              </w:rPr>
              <w:t>4</w:t>
            </w:r>
          </w:p>
        </w:tc>
        <w:tc>
          <w:tcPr>
            <w:tcW w:w="513" w:type="dxa"/>
            <w:tcBorders>
              <w:top w:val="single" w:sz="8" w:space="0" w:color="000000"/>
              <w:right w:val="single" w:sz="8" w:space="0" w:color="000000"/>
            </w:tcBorders>
            <w:shd w:val="clear" w:color="auto" w:fill="BEBEBE"/>
          </w:tcPr>
          <w:p w:rsidR="00335362" w:rsidRDefault="00DB789F">
            <w:pPr>
              <w:pStyle w:val="TableParagraph"/>
              <w:spacing w:before="29" w:line="238" w:lineRule="exact"/>
              <w:ind w:right="176"/>
              <w:jc w:val="right"/>
            </w:pPr>
            <w:r>
              <w:rPr>
                <w:spacing w:val="-10"/>
              </w:rPr>
              <w:t>6</w:t>
            </w:r>
          </w:p>
        </w:tc>
        <w:tc>
          <w:tcPr>
            <w:tcW w:w="786" w:type="dxa"/>
            <w:tcBorders>
              <w:top w:val="nil"/>
              <w:left w:val="single" w:sz="8" w:space="0" w:color="000000"/>
            </w:tcBorders>
          </w:tcPr>
          <w:p w:rsidR="00335362" w:rsidRDefault="00DB789F">
            <w:pPr>
              <w:pStyle w:val="TableParagraph"/>
              <w:spacing w:before="29" w:line="238" w:lineRule="exact"/>
              <w:ind w:left="283"/>
            </w:pPr>
            <w:r>
              <w:rPr>
                <w:spacing w:val="-5"/>
              </w:rPr>
              <w:t>72</w:t>
            </w:r>
          </w:p>
        </w:tc>
        <w:tc>
          <w:tcPr>
            <w:tcW w:w="661" w:type="dxa"/>
            <w:tcBorders>
              <w:top w:val="single" w:sz="8" w:space="0" w:color="FFFFFF"/>
              <w:right w:val="single" w:sz="8" w:space="0" w:color="000000"/>
            </w:tcBorders>
          </w:tcPr>
          <w:p w:rsidR="00335362" w:rsidRDefault="00335362">
            <w:pPr>
              <w:pStyle w:val="TableParagraph"/>
              <w:rPr>
                <w:sz w:val="20"/>
              </w:rPr>
            </w:pPr>
          </w:p>
        </w:tc>
        <w:tc>
          <w:tcPr>
            <w:tcW w:w="824" w:type="dxa"/>
            <w:tcBorders>
              <w:top w:val="nil"/>
              <w:left w:val="single" w:sz="8" w:space="0" w:color="000000"/>
            </w:tcBorders>
          </w:tcPr>
          <w:p w:rsidR="00335362" w:rsidRDefault="00335362">
            <w:pPr>
              <w:pStyle w:val="TableParagraph"/>
              <w:rPr>
                <w:sz w:val="20"/>
              </w:rPr>
            </w:pPr>
          </w:p>
        </w:tc>
        <w:tc>
          <w:tcPr>
            <w:tcW w:w="752" w:type="dxa"/>
            <w:tcBorders>
              <w:top w:val="single" w:sz="8" w:space="0" w:color="FFFFFF"/>
              <w:right w:val="single" w:sz="8" w:space="0" w:color="000000"/>
            </w:tcBorders>
          </w:tcPr>
          <w:p w:rsidR="00335362" w:rsidRDefault="00335362">
            <w:pPr>
              <w:pStyle w:val="TableParagraph"/>
              <w:rPr>
                <w:sz w:val="20"/>
              </w:rPr>
            </w:pPr>
          </w:p>
        </w:tc>
        <w:tc>
          <w:tcPr>
            <w:tcW w:w="863" w:type="dxa"/>
            <w:tcBorders>
              <w:top w:val="nil"/>
              <w:left w:val="single" w:sz="8" w:space="0" w:color="000000"/>
            </w:tcBorders>
            <w:shd w:val="clear" w:color="auto" w:fill="F1DCDB"/>
          </w:tcPr>
          <w:p w:rsidR="00335362" w:rsidRDefault="00DB789F">
            <w:pPr>
              <w:pStyle w:val="TableParagraph"/>
              <w:spacing w:before="57" w:line="210" w:lineRule="exact"/>
              <w:ind w:left="342"/>
              <w:rPr>
                <w:b/>
                <w:sz w:val="20"/>
              </w:rPr>
            </w:pPr>
            <w:r>
              <w:rPr>
                <w:b/>
                <w:spacing w:val="-5"/>
                <w:sz w:val="20"/>
              </w:rPr>
              <w:t>72</w:t>
            </w:r>
          </w:p>
        </w:tc>
        <w:tc>
          <w:tcPr>
            <w:tcW w:w="128" w:type="dxa"/>
            <w:tcBorders>
              <w:top w:val="nil"/>
              <w:right w:val="nil"/>
            </w:tcBorders>
          </w:tcPr>
          <w:p w:rsidR="00335362" w:rsidRDefault="00335362">
            <w:pPr>
              <w:pStyle w:val="TableParagraph"/>
              <w:rPr>
                <w:sz w:val="20"/>
              </w:rPr>
            </w:pPr>
          </w:p>
        </w:tc>
      </w:tr>
      <w:tr w:rsidR="00335362">
        <w:trPr>
          <w:trHeight w:val="287"/>
          <w:jc w:val="right"/>
        </w:trPr>
        <w:tc>
          <w:tcPr>
            <w:tcW w:w="1258" w:type="dxa"/>
          </w:tcPr>
          <w:p w:rsidR="00335362" w:rsidRDefault="00DB789F">
            <w:pPr>
              <w:pStyle w:val="TableParagraph"/>
              <w:spacing w:line="249" w:lineRule="exact"/>
              <w:ind w:left="110"/>
            </w:pPr>
            <w:r>
              <w:t xml:space="preserve">ОД. </w:t>
            </w:r>
            <w:r>
              <w:rPr>
                <w:spacing w:val="-5"/>
              </w:rPr>
              <w:t>02</w:t>
            </w:r>
          </w:p>
        </w:tc>
        <w:tc>
          <w:tcPr>
            <w:tcW w:w="2727" w:type="dxa"/>
            <w:tcBorders>
              <w:right w:val="single" w:sz="8" w:space="0" w:color="000000"/>
            </w:tcBorders>
          </w:tcPr>
          <w:p w:rsidR="00335362" w:rsidRDefault="00DB789F">
            <w:pPr>
              <w:pStyle w:val="TableParagraph"/>
              <w:spacing w:before="29" w:line="238" w:lineRule="exact"/>
              <w:ind w:left="110"/>
            </w:pPr>
            <w:r>
              <w:rPr>
                <w:spacing w:val="-2"/>
              </w:rPr>
              <w:t>Литература</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Borders>
              <w:right w:val="single" w:sz="8" w:space="0" w:color="000000"/>
            </w:tcBorders>
          </w:tcPr>
          <w:p w:rsidR="00335362" w:rsidRDefault="00DB789F">
            <w:pPr>
              <w:pStyle w:val="TableParagraph"/>
              <w:spacing w:before="29" w:line="238" w:lineRule="exact"/>
              <w:ind w:left="22" w:right="9"/>
              <w:jc w:val="center"/>
            </w:pPr>
            <w:r>
              <w:rPr>
                <w:spacing w:val="-10"/>
              </w:rPr>
              <w:t>2</w:t>
            </w: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108</w:t>
            </w:r>
          </w:p>
        </w:tc>
        <w:tc>
          <w:tcPr>
            <w:tcW w:w="681" w:type="dxa"/>
          </w:tcPr>
          <w:p w:rsidR="00335362" w:rsidRDefault="00DB789F">
            <w:pPr>
              <w:pStyle w:val="TableParagraph"/>
              <w:spacing w:before="44" w:line="223" w:lineRule="exact"/>
              <w:ind w:right="90"/>
              <w:jc w:val="right"/>
              <w:rPr>
                <w:rFonts w:ascii="Calibri"/>
                <w:i/>
                <w:sz w:val="20"/>
              </w:rPr>
            </w:pPr>
            <w:r>
              <w:rPr>
                <w:rFonts w:ascii="Calibri"/>
                <w:i/>
                <w:spacing w:val="-5"/>
                <w:sz w:val="20"/>
              </w:rPr>
              <w:t>12</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96</w:t>
            </w:r>
          </w:p>
        </w:tc>
        <w:tc>
          <w:tcPr>
            <w:tcW w:w="892" w:type="dxa"/>
          </w:tcPr>
          <w:p w:rsidR="00335362" w:rsidRDefault="00DB789F">
            <w:pPr>
              <w:pStyle w:val="TableParagraph"/>
              <w:spacing w:before="29" w:line="238" w:lineRule="exact"/>
              <w:ind w:left="80" w:right="58"/>
              <w:jc w:val="center"/>
            </w:pPr>
            <w:r>
              <w:rPr>
                <w:spacing w:val="-5"/>
              </w:rPr>
              <w:t>84</w:t>
            </w:r>
          </w:p>
        </w:tc>
        <w:tc>
          <w:tcPr>
            <w:tcW w:w="701" w:type="dxa"/>
          </w:tcPr>
          <w:p w:rsidR="00335362" w:rsidRDefault="00DB789F">
            <w:pPr>
              <w:pStyle w:val="TableParagraph"/>
              <w:spacing w:before="57" w:line="211" w:lineRule="exact"/>
              <w:ind w:right="86"/>
              <w:jc w:val="right"/>
              <w:rPr>
                <w:rFonts w:ascii="Arial MT"/>
                <w:sz w:val="20"/>
              </w:rPr>
            </w:pPr>
            <w:r>
              <w:rPr>
                <w:rFonts w:ascii="Arial MT"/>
                <w:spacing w:val="-5"/>
                <w:sz w:val="20"/>
              </w:rPr>
              <w:t>12</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29" w:line="238" w:lineRule="exact"/>
              <w:ind w:left="26" w:right="9"/>
              <w:jc w:val="center"/>
            </w:pPr>
            <w:r>
              <w:rPr>
                <w:spacing w:val="-10"/>
              </w:rPr>
              <w:t>6</w:t>
            </w:r>
          </w:p>
        </w:tc>
        <w:tc>
          <w:tcPr>
            <w:tcW w:w="513" w:type="dxa"/>
            <w:tcBorders>
              <w:right w:val="single" w:sz="8" w:space="0" w:color="000000"/>
            </w:tcBorders>
            <w:shd w:val="clear" w:color="auto" w:fill="BEBEBE"/>
          </w:tcPr>
          <w:p w:rsidR="00335362" w:rsidRDefault="00DB789F">
            <w:pPr>
              <w:pStyle w:val="TableParagraph"/>
              <w:spacing w:before="29" w:line="238" w:lineRule="exact"/>
              <w:ind w:right="176"/>
              <w:jc w:val="right"/>
            </w:pPr>
            <w:r>
              <w:rPr>
                <w:spacing w:val="-10"/>
              </w:rPr>
              <w:t>6</w:t>
            </w:r>
          </w:p>
        </w:tc>
        <w:tc>
          <w:tcPr>
            <w:tcW w:w="786" w:type="dxa"/>
            <w:tcBorders>
              <w:left w:val="single" w:sz="8" w:space="0" w:color="000000"/>
            </w:tcBorders>
          </w:tcPr>
          <w:p w:rsidR="00335362" w:rsidRDefault="00DB789F">
            <w:pPr>
              <w:pStyle w:val="TableParagraph"/>
              <w:spacing w:before="29" w:line="238" w:lineRule="exact"/>
              <w:ind w:left="283"/>
            </w:pPr>
            <w:r>
              <w:rPr>
                <w:spacing w:val="-5"/>
              </w:rPr>
              <w:t>48</w:t>
            </w:r>
          </w:p>
        </w:tc>
        <w:tc>
          <w:tcPr>
            <w:tcW w:w="661" w:type="dxa"/>
            <w:tcBorders>
              <w:right w:val="single" w:sz="8" w:space="0" w:color="000000"/>
            </w:tcBorders>
          </w:tcPr>
          <w:p w:rsidR="00335362" w:rsidRDefault="00DB789F">
            <w:pPr>
              <w:pStyle w:val="TableParagraph"/>
              <w:spacing w:before="29" w:line="238" w:lineRule="exact"/>
              <w:ind w:left="232"/>
            </w:pPr>
            <w:r>
              <w:rPr>
                <w:spacing w:val="-5"/>
              </w:rPr>
              <w:t>60</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8" w:line="210" w:lineRule="exact"/>
              <w:ind w:left="295"/>
              <w:rPr>
                <w:b/>
                <w:sz w:val="20"/>
              </w:rPr>
            </w:pPr>
            <w:r>
              <w:rPr>
                <w:b/>
                <w:spacing w:val="-5"/>
                <w:sz w:val="20"/>
              </w:rPr>
              <w:t>108</w:t>
            </w:r>
          </w:p>
        </w:tc>
        <w:tc>
          <w:tcPr>
            <w:tcW w:w="128" w:type="dxa"/>
            <w:tcBorders>
              <w:right w:val="nil"/>
            </w:tcBorders>
          </w:tcPr>
          <w:p w:rsidR="00335362" w:rsidRDefault="00335362">
            <w:pPr>
              <w:pStyle w:val="TableParagraph"/>
              <w:rPr>
                <w:sz w:val="20"/>
              </w:rPr>
            </w:pPr>
          </w:p>
        </w:tc>
      </w:tr>
      <w:tr w:rsidR="00335362">
        <w:trPr>
          <w:trHeight w:val="287"/>
          <w:jc w:val="right"/>
        </w:trPr>
        <w:tc>
          <w:tcPr>
            <w:tcW w:w="1258" w:type="dxa"/>
          </w:tcPr>
          <w:p w:rsidR="00335362" w:rsidRDefault="00DB789F">
            <w:pPr>
              <w:pStyle w:val="TableParagraph"/>
              <w:spacing w:line="249" w:lineRule="exact"/>
              <w:ind w:left="110"/>
            </w:pPr>
            <w:r>
              <w:t xml:space="preserve">ОД. </w:t>
            </w:r>
            <w:r>
              <w:rPr>
                <w:spacing w:val="-5"/>
              </w:rPr>
              <w:t>03</w:t>
            </w:r>
          </w:p>
        </w:tc>
        <w:tc>
          <w:tcPr>
            <w:tcW w:w="2727" w:type="dxa"/>
            <w:tcBorders>
              <w:right w:val="single" w:sz="8" w:space="0" w:color="000000"/>
            </w:tcBorders>
          </w:tcPr>
          <w:p w:rsidR="00335362" w:rsidRDefault="00DB789F">
            <w:pPr>
              <w:pStyle w:val="TableParagraph"/>
              <w:spacing w:before="29" w:line="238" w:lineRule="exact"/>
              <w:ind w:left="110"/>
            </w:pPr>
            <w:r>
              <w:rPr>
                <w:spacing w:val="-2"/>
              </w:rPr>
              <w:t>История</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Borders>
              <w:right w:val="single" w:sz="8" w:space="0" w:color="000000"/>
            </w:tcBorders>
          </w:tcPr>
          <w:p w:rsidR="00335362" w:rsidRDefault="00DB789F">
            <w:pPr>
              <w:pStyle w:val="TableParagraph"/>
              <w:spacing w:before="15" w:line="252" w:lineRule="exact"/>
              <w:ind w:left="22" w:right="9"/>
              <w:jc w:val="center"/>
            </w:pPr>
            <w:r>
              <w:rPr>
                <w:spacing w:val="-10"/>
              </w:rPr>
              <w:t>2</w:t>
            </w: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122</w:t>
            </w:r>
          </w:p>
        </w:tc>
        <w:tc>
          <w:tcPr>
            <w:tcW w:w="681" w:type="dxa"/>
          </w:tcPr>
          <w:p w:rsidR="00335362" w:rsidRDefault="00DB789F">
            <w:pPr>
              <w:pStyle w:val="TableParagraph"/>
              <w:spacing w:before="44" w:line="223" w:lineRule="exact"/>
              <w:ind w:right="90"/>
              <w:jc w:val="right"/>
              <w:rPr>
                <w:rFonts w:ascii="Calibri"/>
                <w:i/>
                <w:sz w:val="20"/>
              </w:rPr>
            </w:pPr>
            <w:r>
              <w:rPr>
                <w:rFonts w:ascii="Calibri"/>
                <w:i/>
                <w:spacing w:val="-5"/>
                <w:sz w:val="20"/>
              </w:rPr>
              <w:t>20</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112</w:t>
            </w:r>
          </w:p>
        </w:tc>
        <w:tc>
          <w:tcPr>
            <w:tcW w:w="892" w:type="dxa"/>
          </w:tcPr>
          <w:p w:rsidR="00335362" w:rsidRDefault="00DB789F">
            <w:pPr>
              <w:pStyle w:val="TableParagraph"/>
              <w:spacing w:before="29" w:line="238" w:lineRule="exact"/>
              <w:ind w:left="289"/>
            </w:pPr>
            <w:r>
              <w:rPr>
                <w:spacing w:val="-5"/>
              </w:rPr>
              <w:t>100</w:t>
            </w:r>
          </w:p>
        </w:tc>
        <w:tc>
          <w:tcPr>
            <w:tcW w:w="701" w:type="dxa"/>
          </w:tcPr>
          <w:p w:rsidR="00335362" w:rsidRDefault="00DB789F">
            <w:pPr>
              <w:pStyle w:val="TableParagraph"/>
              <w:spacing w:before="57" w:line="211" w:lineRule="exact"/>
              <w:ind w:right="86"/>
              <w:jc w:val="right"/>
              <w:rPr>
                <w:rFonts w:ascii="Arial MT"/>
                <w:sz w:val="20"/>
              </w:rPr>
            </w:pPr>
            <w:r>
              <w:rPr>
                <w:rFonts w:ascii="Arial MT"/>
                <w:spacing w:val="-5"/>
                <w:sz w:val="20"/>
              </w:rPr>
              <w:t>12</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29" w:line="238" w:lineRule="exact"/>
              <w:ind w:left="26" w:right="9"/>
              <w:jc w:val="center"/>
            </w:pPr>
            <w:r>
              <w:rPr>
                <w:spacing w:val="-10"/>
              </w:rPr>
              <w:t>4</w:t>
            </w:r>
          </w:p>
        </w:tc>
        <w:tc>
          <w:tcPr>
            <w:tcW w:w="513" w:type="dxa"/>
            <w:tcBorders>
              <w:right w:val="single" w:sz="8" w:space="0" w:color="000000"/>
            </w:tcBorders>
            <w:shd w:val="clear" w:color="auto" w:fill="BEBEBE"/>
          </w:tcPr>
          <w:p w:rsidR="00335362" w:rsidRDefault="00DB789F">
            <w:pPr>
              <w:pStyle w:val="TableParagraph"/>
              <w:spacing w:before="29" w:line="238" w:lineRule="exact"/>
              <w:ind w:right="176"/>
              <w:jc w:val="right"/>
            </w:pPr>
            <w:r>
              <w:rPr>
                <w:spacing w:val="-10"/>
              </w:rPr>
              <w:t>6</w:t>
            </w:r>
          </w:p>
        </w:tc>
        <w:tc>
          <w:tcPr>
            <w:tcW w:w="786" w:type="dxa"/>
            <w:tcBorders>
              <w:left w:val="single" w:sz="8" w:space="0" w:color="000000"/>
            </w:tcBorders>
          </w:tcPr>
          <w:p w:rsidR="00335362" w:rsidRDefault="00DB789F">
            <w:pPr>
              <w:pStyle w:val="TableParagraph"/>
              <w:spacing w:before="29" w:line="238" w:lineRule="exact"/>
              <w:ind w:left="283"/>
            </w:pPr>
            <w:r>
              <w:rPr>
                <w:spacing w:val="-5"/>
              </w:rPr>
              <w:t>70</w:t>
            </w:r>
          </w:p>
        </w:tc>
        <w:tc>
          <w:tcPr>
            <w:tcW w:w="661" w:type="dxa"/>
            <w:tcBorders>
              <w:right w:val="single" w:sz="8" w:space="0" w:color="000000"/>
            </w:tcBorders>
          </w:tcPr>
          <w:p w:rsidR="00335362" w:rsidRDefault="00DB789F">
            <w:pPr>
              <w:pStyle w:val="TableParagraph"/>
              <w:spacing w:before="29" w:line="238" w:lineRule="exact"/>
              <w:ind w:left="232"/>
            </w:pPr>
            <w:r>
              <w:rPr>
                <w:spacing w:val="-5"/>
              </w:rPr>
              <w:t>52</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8" w:line="210" w:lineRule="exact"/>
              <w:ind w:left="295"/>
              <w:rPr>
                <w:b/>
                <w:sz w:val="20"/>
              </w:rPr>
            </w:pPr>
            <w:r>
              <w:rPr>
                <w:b/>
                <w:spacing w:val="-5"/>
                <w:sz w:val="20"/>
              </w:rPr>
              <w:t>122</w:t>
            </w:r>
          </w:p>
        </w:tc>
        <w:tc>
          <w:tcPr>
            <w:tcW w:w="128" w:type="dxa"/>
            <w:tcBorders>
              <w:right w:val="nil"/>
            </w:tcBorders>
          </w:tcPr>
          <w:p w:rsidR="00335362" w:rsidRDefault="00335362">
            <w:pPr>
              <w:pStyle w:val="TableParagraph"/>
              <w:rPr>
                <w:sz w:val="20"/>
              </w:rPr>
            </w:pPr>
          </w:p>
        </w:tc>
      </w:tr>
      <w:tr w:rsidR="00335362">
        <w:trPr>
          <w:trHeight w:val="288"/>
          <w:jc w:val="right"/>
        </w:trPr>
        <w:tc>
          <w:tcPr>
            <w:tcW w:w="1258" w:type="dxa"/>
          </w:tcPr>
          <w:p w:rsidR="00335362" w:rsidRDefault="00DB789F">
            <w:pPr>
              <w:pStyle w:val="TableParagraph"/>
              <w:spacing w:line="249" w:lineRule="exact"/>
              <w:ind w:left="110"/>
            </w:pPr>
            <w:r>
              <w:t xml:space="preserve">ОД. </w:t>
            </w:r>
            <w:r>
              <w:rPr>
                <w:spacing w:val="-5"/>
              </w:rPr>
              <w:t>04</w:t>
            </w:r>
          </w:p>
        </w:tc>
        <w:tc>
          <w:tcPr>
            <w:tcW w:w="2727" w:type="dxa"/>
            <w:tcBorders>
              <w:right w:val="single" w:sz="8" w:space="0" w:color="000000"/>
            </w:tcBorders>
          </w:tcPr>
          <w:p w:rsidR="00335362" w:rsidRDefault="00DB789F">
            <w:pPr>
              <w:pStyle w:val="TableParagraph"/>
              <w:spacing w:before="30" w:line="238" w:lineRule="exact"/>
              <w:ind w:left="110"/>
            </w:pPr>
            <w:r>
              <w:rPr>
                <w:spacing w:val="-2"/>
              </w:rPr>
              <w:t>Обществознание</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Borders>
              <w:right w:val="single" w:sz="8" w:space="0" w:color="000000"/>
            </w:tcBorders>
          </w:tcPr>
          <w:p w:rsidR="00335362" w:rsidRDefault="00DB789F">
            <w:pPr>
              <w:pStyle w:val="TableParagraph"/>
              <w:spacing w:before="30" w:line="238" w:lineRule="exact"/>
              <w:ind w:left="22" w:right="9"/>
              <w:jc w:val="center"/>
            </w:pPr>
            <w:r>
              <w:rPr>
                <w:spacing w:val="-10"/>
              </w:rPr>
              <w:t>1</w:t>
            </w: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72</w:t>
            </w:r>
          </w:p>
        </w:tc>
        <w:tc>
          <w:tcPr>
            <w:tcW w:w="681" w:type="dxa"/>
          </w:tcPr>
          <w:p w:rsidR="00335362" w:rsidRDefault="00DB789F">
            <w:pPr>
              <w:pStyle w:val="TableParagraph"/>
              <w:spacing w:before="45" w:line="223" w:lineRule="exact"/>
              <w:ind w:right="90"/>
              <w:jc w:val="right"/>
              <w:rPr>
                <w:rFonts w:ascii="Calibri"/>
                <w:i/>
                <w:sz w:val="20"/>
              </w:rPr>
            </w:pPr>
            <w:r>
              <w:rPr>
                <w:rFonts w:ascii="Calibri"/>
                <w:i/>
                <w:spacing w:val="-5"/>
                <w:sz w:val="20"/>
              </w:rPr>
              <w:t>12</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62</w:t>
            </w:r>
          </w:p>
        </w:tc>
        <w:tc>
          <w:tcPr>
            <w:tcW w:w="892" w:type="dxa"/>
          </w:tcPr>
          <w:p w:rsidR="00335362" w:rsidRDefault="00DB789F">
            <w:pPr>
              <w:pStyle w:val="TableParagraph"/>
              <w:spacing w:before="30" w:line="238" w:lineRule="exact"/>
              <w:ind w:left="80" w:right="58"/>
              <w:jc w:val="center"/>
            </w:pPr>
            <w:r>
              <w:rPr>
                <w:spacing w:val="-5"/>
              </w:rPr>
              <w:t>42</w:t>
            </w:r>
          </w:p>
        </w:tc>
        <w:tc>
          <w:tcPr>
            <w:tcW w:w="701" w:type="dxa"/>
          </w:tcPr>
          <w:p w:rsidR="00335362" w:rsidRDefault="00DB789F">
            <w:pPr>
              <w:pStyle w:val="TableParagraph"/>
              <w:spacing w:before="57" w:line="211" w:lineRule="exact"/>
              <w:ind w:right="86"/>
              <w:jc w:val="right"/>
              <w:rPr>
                <w:rFonts w:ascii="Arial MT"/>
                <w:sz w:val="20"/>
              </w:rPr>
            </w:pPr>
            <w:r>
              <w:rPr>
                <w:rFonts w:ascii="Arial MT"/>
                <w:spacing w:val="-5"/>
                <w:sz w:val="20"/>
              </w:rPr>
              <w:t>20</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30" w:line="238" w:lineRule="exact"/>
              <w:ind w:left="26" w:right="9"/>
              <w:jc w:val="center"/>
            </w:pPr>
            <w:r>
              <w:rPr>
                <w:spacing w:val="-10"/>
              </w:rPr>
              <w:t>4</w:t>
            </w:r>
          </w:p>
        </w:tc>
        <w:tc>
          <w:tcPr>
            <w:tcW w:w="513" w:type="dxa"/>
            <w:tcBorders>
              <w:right w:val="single" w:sz="8" w:space="0" w:color="000000"/>
            </w:tcBorders>
            <w:shd w:val="clear" w:color="auto" w:fill="BEBEBE"/>
          </w:tcPr>
          <w:p w:rsidR="00335362" w:rsidRDefault="00DB789F">
            <w:pPr>
              <w:pStyle w:val="TableParagraph"/>
              <w:spacing w:before="30" w:line="238" w:lineRule="exact"/>
              <w:ind w:right="176"/>
              <w:jc w:val="right"/>
            </w:pPr>
            <w:r>
              <w:rPr>
                <w:spacing w:val="-10"/>
              </w:rPr>
              <w:t>6</w:t>
            </w:r>
          </w:p>
        </w:tc>
        <w:tc>
          <w:tcPr>
            <w:tcW w:w="786" w:type="dxa"/>
            <w:tcBorders>
              <w:left w:val="single" w:sz="8" w:space="0" w:color="000000"/>
            </w:tcBorders>
          </w:tcPr>
          <w:p w:rsidR="00335362" w:rsidRDefault="00DB789F">
            <w:pPr>
              <w:pStyle w:val="TableParagraph"/>
              <w:spacing w:before="30" w:line="238" w:lineRule="exact"/>
              <w:ind w:left="283"/>
            </w:pPr>
            <w:r>
              <w:rPr>
                <w:spacing w:val="-5"/>
              </w:rPr>
              <w:t>34</w:t>
            </w:r>
          </w:p>
        </w:tc>
        <w:tc>
          <w:tcPr>
            <w:tcW w:w="661" w:type="dxa"/>
            <w:tcBorders>
              <w:right w:val="single" w:sz="8" w:space="0" w:color="000000"/>
            </w:tcBorders>
          </w:tcPr>
          <w:p w:rsidR="00335362" w:rsidRDefault="00DB789F">
            <w:pPr>
              <w:pStyle w:val="TableParagraph"/>
              <w:spacing w:before="30" w:line="238" w:lineRule="exact"/>
              <w:ind w:left="232"/>
            </w:pPr>
            <w:r>
              <w:rPr>
                <w:spacing w:val="-5"/>
              </w:rPr>
              <w:t>38</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8" w:line="210" w:lineRule="exact"/>
              <w:ind w:left="342"/>
              <w:rPr>
                <w:b/>
                <w:sz w:val="20"/>
              </w:rPr>
            </w:pPr>
            <w:r>
              <w:rPr>
                <w:b/>
                <w:spacing w:val="-5"/>
                <w:sz w:val="20"/>
              </w:rPr>
              <w:t>72</w:t>
            </w:r>
          </w:p>
        </w:tc>
        <w:tc>
          <w:tcPr>
            <w:tcW w:w="128" w:type="dxa"/>
            <w:tcBorders>
              <w:right w:val="nil"/>
            </w:tcBorders>
          </w:tcPr>
          <w:p w:rsidR="00335362" w:rsidRDefault="00335362">
            <w:pPr>
              <w:pStyle w:val="TableParagraph"/>
              <w:rPr>
                <w:sz w:val="20"/>
              </w:rPr>
            </w:pPr>
          </w:p>
        </w:tc>
      </w:tr>
      <w:tr w:rsidR="00335362">
        <w:trPr>
          <w:trHeight w:val="287"/>
          <w:jc w:val="right"/>
        </w:trPr>
        <w:tc>
          <w:tcPr>
            <w:tcW w:w="1258" w:type="dxa"/>
          </w:tcPr>
          <w:p w:rsidR="00335362" w:rsidRDefault="00DB789F">
            <w:pPr>
              <w:pStyle w:val="TableParagraph"/>
              <w:spacing w:line="249" w:lineRule="exact"/>
              <w:ind w:left="110"/>
            </w:pPr>
            <w:r>
              <w:t xml:space="preserve">ОД. </w:t>
            </w:r>
            <w:r>
              <w:rPr>
                <w:spacing w:val="-5"/>
              </w:rPr>
              <w:t>05</w:t>
            </w:r>
          </w:p>
        </w:tc>
        <w:tc>
          <w:tcPr>
            <w:tcW w:w="2727" w:type="dxa"/>
            <w:tcBorders>
              <w:right w:val="single" w:sz="8" w:space="0" w:color="000000"/>
            </w:tcBorders>
          </w:tcPr>
          <w:p w:rsidR="00335362" w:rsidRDefault="00DB789F">
            <w:pPr>
              <w:pStyle w:val="TableParagraph"/>
              <w:spacing w:before="29" w:line="238" w:lineRule="exact"/>
              <w:ind w:left="110"/>
            </w:pPr>
            <w:r>
              <w:rPr>
                <w:spacing w:val="-2"/>
              </w:rPr>
              <w:t>География</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29" w:line="238" w:lineRule="exact"/>
              <w:ind w:left="25" w:right="14"/>
              <w:jc w:val="center"/>
            </w:pPr>
            <w:r>
              <w:rPr>
                <w:spacing w:val="-10"/>
              </w:rPr>
              <w:t>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72</w:t>
            </w:r>
          </w:p>
        </w:tc>
        <w:tc>
          <w:tcPr>
            <w:tcW w:w="681" w:type="dxa"/>
          </w:tcPr>
          <w:p w:rsidR="00335362" w:rsidRDefault="00DB789F">
            <w:pPr>
              <w:pStyle w:val="TableParagraph"/>
              <w:spacing w:before="44" w:line="223" w:lineRule="exact"/>
              <w:ind w:right="90"/>
              <w:jc w:val="right"/>
              <w:rPr>
                <w:rFonts w:ascii="Calibri"/>
                <w:i/>
                <w:sz w:val="20"/>
              </w:rPr>
            </w:pPr>
            <w:r>
              <w:rPr>
                <w:rFonts w:ascii="Calibri"/>
                <w:i/>
                <w:spacing w:val="-5"/>
                <w:sz w:val="20"/>
              </w:rPr>
              <w:t>16</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70</w:t>
            </w:r>
          </w:p>
        </w:tc>
        <w:tc>
          <w:tcPr>
            <w:tcW w:w="892" w:type="dxa"/>
          </w:tcPr>
          <w:p w:rsidR="00335362" w:rsidRDefault="00DB789F">
            <w:pPr>
              <w:pStyle w:val="TableParagraph"/>
              <w:spacing w:before="29" w:line="238" w:lineRule="exact"/>
              <w:ind w:left="80" w:right="58"/>
              <w:jc w:val="center"/>
            </w:pPr>
            <w:r>
              <w:rPr>
                <w:spacing w:val="-5"/>
              </w:rPr>
              <w:t>40</w:t>
            </w:r>
          </w:p>
        </w:tc>
        <w:tc>
          <w:tcPr>
            <w:tcW w:w="701" w:type="dxa"/>
          </w:tcPr>
          <w:p w:rsidR="00335362" w:rsidRDefault="00DB789F">
            <w:pPr>
              <w:pStyle w:val="TableParagraph"/>
              <w:spacing w:before="57" w:line="211" w:lineRule="exact"/>
              <w:ind w:right="86"/>
              <w:jc w:val="right"/>
              <w:rPr>
                <w:rFonts w:ascii="Arial MT"/>
                <w:sz w:val="20"/>
              </w:rPr>
            </w:pPr>
            <w:r>
              <w:rPr>
                <w:rFonts w:ascii="Arial MT"/>
                <w:spacing w:val="-5"/>
                <w:sz w:val="20"/>
              </w:rPr>
              <w:t>30</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29" w:line="238" w:lineRule="exact"/>
              <w:ind w:left="26" w:right="9"/>
              <w:jc w:val="center"/>
            </w:pPr>
            <w:r>
              <w:rPr>
                <w:spacing w:val="-10"/>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DB789F">
            <w:pPr>
              <w:pStyle w:val="TableParagraph"/>
              <w:spacing w:before="29" w:line="238" w:lineRule="exact"/>
              <w:ind w:left="232"/>
            </w:pPr>
            <w:r>
              <w:rPr>
                <w:spacing w:val="-5"/>
              </w:rPr>
              <w:t>72</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8" w:line="210" w:lineRule="exact"/>
              <w:ind w:left="342"/>
              <w:rPr>
                <w:b/>
                <w:sz w:val="20"/>
              </w:rPr>
            </w:pPr>
            <w:r>
              <w:rPr>
                <w:b/>
                <w:spacing w:val="-5"/>
                <w:sz w:val="20"/>
              </w:rPr>
              <w:t>72</w:t>
            </w:r>
          </w:p>
        </w:tc>
        <w:tc>
          <w:tcPr>
            <w:tcW w:w="128" w:type="dxa"/>
            <w:tcBorders>
              <w:right w:val="nil"/>
            </w:tcBorders>
          </w:tcPr>
          <w:p w:rsidR="00335362" w:rsidRDefault="00335362">
            <w:pPr>
              <w:pStyle w:val="TableParagraph"/>
              <w:rPr>
                <w:sz w:val="20"/>
              </w:rPr>
            </w:pPr>
          </w:p>
        </w:tc>
      </w:tr>
      <w:tr w:rsidR="00335362">
        <w:trPr>
          <w:trHeight w:val="292"/>
          <w:jc w:val="right"/>
        </w:trPr>
        <w:tc>
          <w:tcPr>
            <w:tcW w:w="1258" w:type="dxa"/>
          </w:tcPr>
          <w:p w:rsidR="00335362" w:rsidRDefault="00DB789F">
            <w:pPr>
              <w:pStyle w:val="TableParagraph"/>
              <w:spacing w:line="249" w:lineRule="exact"/>
              <w:ind w:left="110"/>
            </w:pPr>
            <w:r>
              <w:t xml:space="preserve">ОД. </w:t>
            </w:r>
            <w:r>
              <w:rPr>
                <w:spacing w:val="-5"/>
              </w:rPr>
              <w:t>06</w:t>
            </w:r>
          </w:p>
        </w:tc>
        <w:tc>
          <w:tcPr>
            <w:tcW w:w="2727" w:type="dxa"/>
            <w:tcBorders>
              <w:right w:val="single" w:sz="8" w:space="0" w:color="000000"/>
            </w:tcBorders>
          </w:tcPr>
          <w:p w:rsidR="00335362" w:rsidRDefault="00DB789F">
            <w:pPr>
              <w:pStyle w:val="TableParagraph"/>
              <w:spacing w:before="34" w:line="238" w:lineRule="exact"/>
              <w:ind w:left="110"/>
            </w:pPr>
            <w:r>
              <w:t>Иностранный</w:t>
            </w:r>
            <w:r>
              <w:rPr>
                <w:spacing w:val="-8"/>
              </w:rPr>
              <w:t xml:space="preserve"> </w:t>
            </w:r>
            <w:r>
              <w:rPr>
                <w:spacing w:val="-4"/>
              </w:rPr>
              <w:t>язык</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34" w:line="238" w:lineRule="exact"/>
              <w:ind w:left="25" w:right="14"/>
              <w:jc w:val="center"/>
            </w:pPr>
            <w:r>
              <w:rPr>
                <w:spacing w:val="-10"/>
              </w:rPr>
              <w:t>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62" w:line="211" w:lineRule="exact"/>
              <w:ind w:right="91"/>
              <w:jc w:val="right"/>
              <w:rPr>
                <w:rFonts w:ascii="Arial MT"/>
                <w:sz w:val="20"/>
              </w:rPr>
            </w:pPr>
            <w:r>
              <w:rPr>
                <w:rFonts w:ascii="Arial MT"/>
                <w:spacing w:val="-5"/>
                <w:sz w:val="20"/>
              </w:rPr>
              <w:t>72</w:t>
            </w:r>
          </w:p>
        </w:tc>
        <w:tc>
          <w:tcPr>
            <w:tcW w:w="681" w:type="dxa"/>
          </w:tcPr>
          <w:p w:rsidR="00335362" w:rsidRDefault="00DB789F">
            <w:pPr>
              <w:pStyle w:val="TableParagraph"/>
              <w:spacing w:before="49" w:line="223" w:lineRule="exact"/>
              <w:ind w:right="90"/>
              <w:jc w:val="right"/>
              <w:rPr>
                <w:rFonts w:ascii="Calibri"/>
                <w:i/>
                <w:sz w:val="20"/>
              </w:rPr>
            </w:pPr>
            <w:r>
              <w:rPr>
                <w:rFonts w:ascii="Calibri"/>
                <w:i/>
                <w:spacing w:val="-5"/>
                <w:sz w:val="20"/>
              </w:rPr>
              <w:t>20</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62" w:line="211" w:lineRule="exact"/>
              <w:ind w:right="87"/>
              <w:jc w:val="right"/>
              <w:rPr>
                <w:rFonts w:ascii="Arial MT"/>
                <w:sz w:val="20"/>
              </w:rPr>
            </w:pPr>
            <w:r>
              <w:rPr>
                <w:rFonts w:ascii="Arial MT"/>
                <w:spacing w:val="-5"/>
                <w:sz w:val="20"/>
              </w:rPr>
              <w:t>72</w:t>
            </w:r>
          </w:p>
        </w:tc>
        <w:tc>
          <w:tcPr>
            <w:tcW w:w="892" w:type="dxa"/>
          </w:tcPr>
          <w:p w:rsidR="00335362" w:rsidRDefault="00DB789F">
            <w:pPr>
              <w:pStyle w:val="TableParagraph"/>
              <w:spacing w:before="34" w:line="238" w:lineRule="exact"/>
              <w:ind w:left="80" w:right="53"/>
              <w:jc w:val="center"/>
            </w:pPr>
            <w:r>
              <w:rPr>
                <w:spacing w:val="-10"/>
              </w:rPr>
              <w:t>0</w:t>
            </w:r>
          </w:p>
        </w:tc>
        <w:tc>
          <w:tcPr>
            <w:tcW w:w="701" w:type="dxa"/>
          </w:tcPr>
          <w:p w:rsidR="00335362" w:rsidRDefault="00DB789F">
            <w:pPr>
              <w:pStyle w:val="TableParagraph"/>
              <w:spacing w:before="62" w:line="211" w:lineRule="exact"/>
              <w:ind w:right="86"/>
              <w:jc w:val="right"/>
              <w:rPr>
                <w:rFonts w:ascii="Arial MT"/>
                <w:sz w:val="20"/>
              </w:rPr>
            </w:pPr>
            <w:r>
              <w:rPr>
                <w:rFonts w:ascii="Arial MT"/>
                <w:spacing w:val="-5"/>
                <w:sz w:val="20"/>
              </w:rPr>
              <w:t>72</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DB789F">
            <w:pPr>
              <w:pStyle w:val="TableParagraph"/>
              <w:spacing w:before="34" w:line="238" w:lineRule="exact"/>
              <w:ind w:left="283"/>
            </w:pPr>
            <w:r>
              <w:rPr>
                <w:spacing w:val="-5"/>
              </w:rPr>
              <w:t>34</w:t>
            </w:r>
          </w:p>
        </w:tc>
        <w:tc>
          <w:tcPr>
            <w:tcW w:w="661" w:type="dxa"/>
            <w:tcBorders>
              <w:right w:val="single" w:sz="8" w:space="0" w:color="000000"/>
            </w:tcBorders>
          </w:tcPr>
          <w:p w:rsidR="00335362" w:rsidRDefault="00DB789F">
            <w:pPr>
              <w:pStyle w:val="TableParagraph"/>
              <w:spacing w:before="34" w:line="238" w:lineRule="exact"/>
              <w:ind w:left="232"/>
            </w:pPr>
            <w:r>
              <w:rPr>
                <w:spacing w:val="-5"/>
              </w:rPr>
              <w:t>38</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62" w:line="210" w:lineRule="exact"/>
              <w:ind w:left="342"/>
              <w:rPr>
                <w:b/>
                <w:sz w:val="20"/>
              </w:rPr>
            </w:pPr>
            <w:r>
              <w:rPr>
                <w:b/>
                <w:spacing w:val="-5"/>
                <w:sz w:val="20"/>
              </w:rPr>
              <w:t>72</w:t>
            </w:r>
          </w:p>
        </w:tc>
        <w:tc>
          <w:tcPr>
            <w:tcW w:w="128" w:type="dxa"/>
            <w:tcBorders>
              <w:right w:val="nil"/>
            </w:tcBorders>
          </w:tcPr>
          <w:p w:rsidR="00335362" w:rsidRDefault="00335362">
            <w:pPr>
              <w:pStyle w:val="TableParagraph"/>
              <w:rPr>
                <w:sz w:val="20"/>
              </w:rPr>
            </w:pPr>
          </w:p>
        </w:tc>
      </w:tr>
      <w:tr w:rsidR="00335362">
        <w:trPr>
          <w:trHeight w:val="287"/>
          <w:jc w:val="right"/>
        </w:trPr>
        <w:tc>
          <w:tcPr>
            <w:tcW w:w="1258" w:type="dxa"/>
          </w:tcPr>
          <w:p w:rsidR="00335362" w:rsidRDefault="00DB789F">
            <w:pPr>
              <w:pStyle w:val="TableParagraph"/>
              <w:spacing w:line="244" w:lineRule="exact"/>
              <w:ind w:left="110"/>
            </w:pPr>
            <w:r>
              <w:t xml:space="preserve">ОД. </w:t>
            </w:r>
            <w:r>
              <w:rPr>
                <w:spacing w:val="-5"/>
              </w:rPr>
              <w:t>07</w:t>
            </w:r>
          </w:p>
        </w:tc>
        <w:tc>
          <w:tcPr>
            <w:tcW w:w="2727" w:type="dxa"/>
            <w:tcBorders>
              <w:right w:val="single" w:sz="8" w:space="0" w:color="000000"/>
            </w:tcBorders>
          </w:tcPr>
          <w:p w:rsidR="00335362" w:rsidRDefault="00DB789F">
            <w:pPr>
              <w:pStyle w:val="TableParagraph"/>
              <w:spacing w:before="34" w:line="233" w:lineRule="exact"/>
              <w:ind w:left="110"/>
              <w:rPr>
                <w:b/>
              </w:rPr>
            </w:pPr>
            <w:r>
              <w:rPr>
                <w:b/>
                <w:spacing w:val="-2"/>
              </w:rPr>
              <w:t>Математика</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29" w:line="238" w:lineRule="exact"/>
              <w:ind w:left="25" w:right="14"/>
              <w:jc w:val="center"/>
            </w:pPr>
            <w:r>
              <w:rPr>
                <w:spacing w:val="-10"/>
              </w:rPr>
              <w:t>1</w:t>
            </w:r>
          </w:p>
        </w:tc>
        <w:tc>
          <w:tcPr>
            <w:tcW w:w="931" w:type="dxa"/>
            <w:tcBorders>
              <w:right w:val="single" w:sz="8" w:space="0" w:color="000000"/>
            </w:tcBorders>
          </w:tcPr>
          <w:p w:rsidR="00335362" w:rsidRDefault="00DB789F">
            <w:pPr>
              <w:pStyle w:val="TableParagraph"/>
              <w:spacing w:before="29" w:line="238" w:lineRule="exact"/>
              <w:ind w:left="22" w:right="5"/>
              <w:jc w:val="center"/>
            </w:pPr>
            <w:r>
              <w:rPr>
                <w:spacing w:val="-5"/>
              </w:rPr>
              <w:t>2,3</w:t>
            </w: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328</w:t>
            </w:r>
          </w:p>
        </w:tc>
        <w:tc>
          <w:tcPr>
            <w:tcW w:w="681" w:type="dxa"/>
          </w:tcPr>
          <w:p w:rsidR="00335362" w:rsidRDefault="00DB789F">
            <w:pPr>
              <w:pStyle w:val="TableParagraph"/>
              <w:spacing w:before="44" w:line="223" w:lineRule="exact"/>
              <w:ind w:right="90"/>
              <w:jc w:val="right"/>
              <w:rPr>
                <w:rFonts w:ascii="Calibri"/>
                <w:i/>
                <w:sz w:val="20"/>
              </w:rPr>
            </w:pPr>
            <w:r>
              <w:rPr>
                <w:rFonts w:ascii="Calibri"/>
                <w:i/>
                <w:spacing w:val="-5"/>
                <w:sz w:val="20"/>
              </w:rPr>
              <w:t>20</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300</w:t>
            </w:r>
          </w:p>
        </w:tc>
        <w:tc>
          <w:tcPr>
            <w:tcW w:w="892" w:type="dxa"/>
          </w:tcPr>
          <w:p w:rsidR="00335362" w:rsidRDefault="00DB789F">
            <w:pPr>
              <w:pStyle w:val="TableParagraph"/>
              <w:spacing w:before="29" w:line="238" w:lineRule="exact"/>
              <w:ind w:left="289"/>
            </w:pPr>
            <w:r>
              <w:rPr>
                <w:spacing w:val="-5"/>
              </w:rPr>
              <w:t>170</w:t>
            </w:r>
          </w:p>
        </w:tc>
        <w:tc>
          <w:tcPr>
            <w:tcW w:w="701" w:type="dxa"/>
          </w:tcPr>
          <w:p w:rsidR="00335362" w:rsidRDefault="00DB789F">
            <w:pPr>
              <w:pStyle w:val="TableParagraph"/>
              <w:spacing w:before="57" w:line="211" w:lineRule="exact"/>
              <w:ind w:right="87"/>
              <w:jc w:val="right"/>
              <w:rPr>
                <w:rFonts w:ascii="Arial MT"/>
                <w:sz w:val="20"/>
              </w:rPr>
            </w:pPr>
            <w:r>
              <w:rPr>
                <w:rFonts w:ascii="Arial MT"/>
                <w:spacing w:val="-5"/>
                <w:sz w:val="20"/>
              </w:rPr>
              <w:t>130</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29" w:line="238" w:lineRule="exact"/>
              <w:ind w:right="113"/>
              <w:jc w:val="right"/>
            </w:pPr>
            <w:r>
              <w:rPr>
                <w:spacing w:val="-5"/>
              </w:rPr>
              <w:t>16</w:t>
            </w:r>
          </w:p>
        </w:tc>
        <w:tc>
          <w:tcPr>
            <w:tcW w:w="513" w:type="dxa"/>
            <w:tcBorders>
              <w:right w:val="single" w:sz="8" w:space="0" w:color="000000"/>
            </w:tcBorders>
            <w:shd w:val="clear" w:color="auto" w:fill="BEBEBE"/>
          </w:tcPr>
          <w:p w:rsidR="00335362" w:rsidRDefault="00DB789F">
            <w:pPr>
              <w:pStyle w:val="TableParagraph"/>
              <w:spacing w:before="29" w:line="238" w:lineRule="exact"/>
              <w:ind w:right="122"/>
              <w:jc w:val="right"/>
            </w:pPr>
            <w:r>
              <w:rPr>
                <w:spacing w:val="-5"/>
              </w:rPr>
              <w:t>12</w:t>
            </w:r>
          </w:p>
        </w:tc>
        <w:tc>
          <w:tcPr>
            <w:tcW w:w="786" w:type="dxa"/>
            <w:tcBorders>
              <w:left w:val="single" w:sz="8" w:space="0" w:color="000000"/>
            </w:tcBorders>
          </w:tcPr>
          <w:p w:rsidR="00335362" w:rsidRDefault="00DB789F">
            <w:pPr>
              <w:pStyle w:val="TableParagraph"/>
              <w:spacing w:before="29" w:line="238" w:lineRule="exact"/>
              <w:ind w:left="230"/>
            </w:pPr>
            <w:r>
              <w:rPr>
                <w:spacing w:val="-5"/>
              </w:rPr>
              <w:t>126</w:t>
            </w:r>
          </w:p>
        </w:tc>
        <w:tc>
          <w:tcPr>
            <w:tcW w:w="661" w:type="dxa"/>
            <w:tcBorders>
              <w:right w:val="single" w:sz="8" w:space="0" w:color="000000"/>
            </w:tcBorders>
          </w:tcPr>
          <w:p w:rsidR="00335362" w:rsidRDefault="00DB789F">
            <w:pPr>
              <w:pStyle w:val="TableParagraph"/>
              <w:spacing w:before="29" w:line="238" w:lineRule="exact"/>
              <w:ind w:left="174"/>
            </w:pPr>
            <w:r>
              <w:rPr>
                <w:spacing w:val="-5"/>
              </w:rPr>
              <w:t>120</w:t>
            </w:r>
          </w:p>
        </w:tc>
        <w:tc>
          <w:tcPr>
            <w:tcW w:w="824" w:type="dxa"/>
            <w:tcBorders>
              <w:left w:val="single" w:sz="8" w:space="0" w:color="000000"/>
            </w:tcBorders>
          </w:tcPr>
          <w:p w:rsidR="00335362" w:rsidRDefault="00DB789F">
            <w:pPr>
              <w:pStyle w:val="TableParagraph"/>
              <w:spacing w:before="29" w:line="238" w:lineRule="exact"/>
              <w:ind w:left="310"/>
            </w:pPr>
            <w:r>
              <w:rPr>
                <w:spacing w:val="-5"/>
              </w:rPr>
              <w:t>82</w:t>
            </w: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8" w:line="210" w:lineRule="exact"/>
              <w:ind w:left="295"/>
              <w:rPr>
                <w:b/>
                <w:sz w:val="20"/>
              </w:rPr>
            </w:pPr>
            <w:r>
              <w:rPr>
                <w:b/>
                <w:spacing w:val="-5"/>
                <w:sz w:val="20"/>
              </w:rPr>
              <w:t>328</w:t>
            </w:r>
          </w:p>
        </w:tc>
        <w:tc>
          <w:tcPr>
            <w:tcW w:w="128" w:type="dxa"/>
            <w:tcBorders>
              <w:right w:val="nil"/>
            </w:tcBorders>
          </w:tcPr>
          <w:p w:rsidR="00335362" w:rsidRDefault="00335362">
            <w:pPr>
              <w:pStyle w:val="TableParagraph"/>
              <w:rPr>
                <w:sz w:val="20"/>
              </w:rPr>
            </w:pPr>
          </w:p>
        </w:tc>
      </w:tr>
      <w:tr w:rsidR="00335362">
        <w:trPr>
          <w:trHeight w:val="288"/>
          <w:jc w:val="right"/>
        </w:trPr>
        <w:tc>
          <w:tcPr>
            <w:tcW w:w="1258" w:type="dxa"/>
          </w:tcPr>
          <w:p w:rsidR="00335362" w:rsidRDefault="00DB789F">
            <w:pPr>
              <w:pStyle w:val="TableParagraph"/>
              <w:spacing w:line="244" w:lineRule="exact"/>
              <w:ind w:left="110"/>
            </w:pPr>
            <w:r>
              <w:t xml:space="preserve">ОД. </w:t>
            </w:r>
            <w:r>
              <w:rPr>
                <w:spacing w:val="-5"/>
              </w:rPr>
              <w:t>08</w:t>
            </w:r>
          </w:p>
        </w:tc>
        <w:tc>
          <w:tcPr>
            <w:tcW w:w="2727" w:type="dxa"/>
            <w:tcBorders>
              <w:right w:val="single" w:sz="8" w:space="0" w:color="000000"/>
            </w:tcBorders>
          </w:tcPr>
          <w:p w:rsidR="00335362" w:rsidRDefault="00DB789F">
            <w:pPr>
              <w:pStyle w:val="TableParagraph"/>
              <w:spacing w:before="29" w:line="238" w:lineRule="exact"/>
              <w:ind w:left="110"/>
            </w:pPr>
            <w:r>
              <w:rPr>
                <w:spacing w:val="-2"/>
              </w:rPr>
              <w:t>Информатика</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29" w:line="238" w:lineRule="exact"/>
              <w:ind w:left="25" w:right="14"/>
              <w:jc w:val="center"/>
            </w:pPr>
            <w:r>
              <w:rPr>
                <w:spacing w:val="-10"/>
              </w:rPr>
              <w:t>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108</w:t>
            </w:r>
          </w:p>
        </w:tc>
        <w:tc>
          <w:tcPr>
            <w:tcW w:w="681" w:type="dxa"/>
          </w:tcPr>
          <w:p w:rsidR="00335362" w:rsidRDefault="00DB789F">
            <w:pPr>
              <w:pStyle w:val="TableParagraph"/>
              <w:spacing w:before="44" w:line="223" w:lineRule="exact"/>
              <w:ind w:right="90"/>
              <w:jc w:val="right"/>
              <w:rPr>
                <w:rFonts w:ascii="Calibri"/>
                <w:i/>
                <w:sz w:val="20"/>
              </w:rPr>
            </w:pPr>
            <w:r>
              <w:rPr>
                <w:rFonts w:ascii="Calibri"/>
                <w:i/>
                <w:spacing w:val="-5"/>
                <w:sz w:val="20"/>
              </w:rPr>
              <w:t>30</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106</w:t>
            </w:r>
          </w:p>
        </w:tc>
        <w:tc>
          <w:tcPr>
            <w:tcW w:w="892" w:type="dxa"/>
          </w:tcPr>
          <w:p w:rsidR="00335362" w:rsidRDefault="00DB789F">
            <w:pPr>
              <w:pStyle w:val="TableParagraph"/>
              <w:spacing w:before="29" w:line="238" w:lineRule="exact"/>
              <w:ind w:left="80" w:right="53"/>
              <w:jc w:val="center"/>
            </w:pPr>
            <w:r>
              <w:rPr>
                <w:spacing w:val="-10"/>
              </w:rPr>
              <w:t>6</w:t>
            </w:r>
          </w:p>
        </w:tc>
        <w:tc>
          <w:tcPr>
            <w:tcW w:w="701" w:type="dxa"/>
          </w:tcPr>
          <w:p w:rsidR="00335362" w:rsidRDefault="00DB789F">
            <w:pPr>
              <w:pStyle w:val="TableParagraph"/>
              <w:spacing w:before="57" w:line="211" w:lineRule="exact"/>
              <w:ind w:right="87"/>
              <w:jc w:val="right"/>
              <w:rPr>
                <w:rFonts w:ascii="Arial MT"/>
                <w:sz w:val="20"/>
              </w:rPr>
            </w:pPr>
            <w:r>
              <w:rPr>
                <w:rFonts w:ascii="Arial MT"/>
                <w:spacing w:val="-5"/>
                <w:sz w:val="20"/>
              </w:rPr>
              <w:t>100</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29" w:line="238" w:lineRule="exact"/>
              <w:ind w:left="26" w:right="9"/>
              <w:jc w:val="center"/>
            </w:pPr>
            <w:r>
              <w:rPr>
                <w:spacing w:val="-10"/>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DB789F">
            <w:pPr>
              <w:pStyle w:val="TableParagraph"/>
              <w:spacing w:before="29" w:line="238" w:lineRule="exact"/>
              <w:ind w:left="283"/>
            </w:pPr>
            <w:r>
              <w:rPr>
                <w:spacing w:val="-5"/>
              </w:rPr>
              <w:t>54</w:t>
            </w:r>
          </w:p>
        </w:tc>
        <w:tc>
          <w:tcPr>
            <w:tcW w:w="661" w:type="dxa"/>
            <w:tcBorders>
              <w:right w:val="single" w:sz="8" w:space="0" w:color="000000"/>
            </w:tcBorders>
          </w:tcPr>
          <w:p w:rsidR="00335362" w:rsidRDefault="00DB789F">
            <w:pPr>
              <w:pStyle w:val="TableParagraph"/>
              <w:spacing w:before="29" w:line="238" w:lineRule="exact"/>
              <w:ind w:left="232"/>
            </w:pPr>
            <w:r>
              <w:rPr>
                <w:spacing w:val="-5"/>
              </w:rPr>
              <w:t>54</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8" w:line="210" w:lineRule="exact"/>
              <w:ind w:left="295"/>
              <w:rPr>
                <w:b/>
                <w:sz w:val="20"/>
              </w:rPr>
            </w:pPr>
            <w:r>
              <w:rPr>
                <w:b/>
                <w:spacing w:val="-5"/>
                <w:sz w:val="20"/>
              </w:rPr>
              <w:t>108</w:t>
            </w:r>
          </w:p>
        </w:tc>
        <w:tc>
          <w:tcPr>
            <w:tcW w:w="128" w:type="dxa"/>
            <w:tcBorders>
              <w:right w:val="nil"/>
            </w:tcBorders>
          </w:tcPr>
          <w:p w:rsidR="00335362" w:rsidRDefault="00335362">
            <w:pPr>
              <w:pStyle w:val="TableParagraph"/>
              <w:rPr>
                <w:sz w:val="20"/>
              </w:rPr>
            </w:pPr>
          </w:p>
        </w:tc>
      </w:tr>
      <w:tr w:rsidR="00335362">
        <w:trPr>
          <w:trHeight w:val="287"/>
          <w:jc w:val="right"/>
        </w:trPr>
        <w:tc>
          <w:tcPr>
            <w:tcW w:w="1258" w:type="dxa"/>
          </w:tcPr>
          <w:p w:rsidR="00335362" w:rsidRDefault="00DB789F">
            <w:pPr>
              <w:pStyle w:val="TableParagraph"/>
              <w:spacing w:line="249" w:lineRule="exact"/>
              <w:ind w:left="110"/>
            </w:pPr>
            <w:r>
              <w:t xml:space="preserve">ОД. </w:t>
            </w:r>
            <w:r>
              <w:rPr>
                <w:spacing w:val="-5"/>
              </w:rPr>
              <w:t>09</w:t>
            </w:r>
          </w:p>
        </w:tc>
        <w:tc>
          <w:tcPr>
            <w:tcW w:w="2727" w:type="dxa"/>
            <w:tcBorders>
              <w:right w:val="single" w:sz="8" w:space="0" w:color="000000"/>
            </w:tcBorders>
          </w:tcPr>
          <w:p w:rsidR="00335362" w:rsidRDefault="00DB789F">
            <w:pPr>
              <w:pStyle w:val="TableParagraph"/>
              <w:spacing w:before="29" w:line="238" w:lineRule="exact"/>
              <w:ind w:left="110"/>
            </w:pPr>
            <w:r>
              <w:t>Физическая</w:t>
            </w:r>
            <w:r>
              <w:rPr>
                <w:spacing w:val="-12"/>
              </w:rPr>
              <w:t xml:space="preserve"> </w:t>
            </w:r>
            <w:r>
              <w:rPr>
                <w:spacing w:val="-2"/>
              </w:rPr>
              <w:t>культура</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76" w:line="191" w:lineRule="exact"/>
              <w:ind w:left="25" w:right="10"/>
              <w:jc w:val="center"/>
              <w:rPr>
                <w:sz w:val="18"/>
              </w:rPr>
            </w:pPr>
            <w:r>
              <w:rPr>
                <w:spacing w:val="-5"/>
                <w:sz w:val="18"/>
              </w:rPr>
              <w:t>1,2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84</w:t>
            </w:r>
          </w:p>
        </w:tc>
        <w:tc>
          <w:tcPr>
            <w:tcW w:w="681" w:type="dxa"/>
          </w:tcPr>
          <w:p w:rsidR="00335362" w:rsidRDefault="00DB789F">
            <w:pPr>
              <w:pStyle w:val="TableParagraph"/>
              <w:spacing w:before="44" w:line="223" w:lineRule="exact"/>
              <w:ind w:right="90"/>
              <w:jc w:val="right"/>
              <w:rPr>
                <w:rFonts w:ascii="Calibri"/>
                <w:i/>
                <w:sz w:val="20"/>
              </w:rPr>
            </w:pPr>
            <w:r>
              <w:rPr>
                <w:rFonts w:ascii="Calibri"/>
                <w:i/>
                <w:spacing w:val="-5"/>
                <w:sz w:val="20"/>
              </w:rPr>
              <w:t>20</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84</w:t>
            </w:r>
          </w:p>
        </w:tc>
        <w:tc>
          <w:tcPr>
            <w:tcW w:w="892" w:type="dxa"/>
          </w:tcPr>
          <w:p w:rsidR="00335362" w:rsidRDefault="00DB789F">
            <w:pPr>
              <w:pStyle w:val="TableParagraph"/>
              <w:spacing w:before="29" w:line="238" w:lineRule="exact"/>
              <w:ind w:left="80" w:right="53"/>
              <w:jc w:val="center"/>
            </w:pPr>
            <w:r>
              <w:rPr>
                <w:spacing w:val="-10"/>
              </w:rPr>
              <w:t>0</w:t>
            </w:r>
          </w:p>
        </w:tc>
        <w:tc>
          <w:tcPr>
            <w:tcW w:w="701" w:type="dxa"/>
          </w:tcPr>
          <w:p w:rsidR="00335362" w:rsidRDefault="00DB789F">
            <w:pPr>
              <w:pStyle w:val="TableParagraph"/>
              <w:spacing w:before="57" w:line="211" w:lineRule="exact"/>
              <w:ind w:right="86"/>
              <w:jc w:val="right"/>
              <w:rPr>
                <w:rFonts w:ascii="Arial MT"/>
                <w:sz w:val="20"/>
              </w:rPr>
            </w:pPr>
            <w:r>
              <w:rPr>
                <w:rFonts w:ascii="Arial MT"/>
                <w:spacing w:val="-5"/>
                <w:sz w:val="20"/>
              </w:rPr>
              <w:t>84</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DB789F">
            <w:pPr>
              <w:pStyle w:val="TableParagraph"/>
              <w:spacing w:before="29" w:line="238" w:lineRule="exact"/>
              <w:ind w:left="283"/>
            </w:pPr>
            <w:r>
              <w:rPr>
                <w:spacing w:val="-5"/>
              </w:rPr>
              <w:t>32</w:t>
            </w:r>
          </w:p>
        </w:tc>
        <w:tc>
          <w:tcPr>
            <w:tcW w:w="661" w:type="dxa"/>
            <w:tcBorders>
              <w:right w:val="single" w:sz="8" w:space="0" w:color="000000"/>
            </w:tcBorders>
          </w:tcPr>
          <w:p w:rsidR="00335362" w:rsidRDefault="00DB789F">
            <w:pPr>
              <w:pStyle w:val="TableParagraph"/>
              <w:spacing w:before="29" w:line="238" w:lineRule="exact"/>
              <w:ind w:left="232"/>
            </w:pPr>
            <w:r>
              <w:rPr>
                <w:spacing w:val="-5"/>
              </w:rPr>
              <w:t>52</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8" w:line="210" w:lineRule="exact"/>
              <w:ind w:left="342"/>
              <w:rPr>
                <w:b/>
                <w:sz w:val="20"/>
              </w:rPr>
            </w:pPr>
            <w:r>
              <w:rPr>
                <w:b/>
                <w:spacing w:val="-5"/>
                <w:sz w:val="20"/>
              </w:rPr>
              <w:t>84</w:t>
            </w:r>
          </w:p>
        </w:tc>
        <w:tc>
          <w:tcPr>
            <w:tcW w:w="128" w:type="dxa"/>
            <w:tcBorders>
              <w:right w:val="nil"/>
            </w:tcBorders>
          </w:tcPr>
          <w:p w:rsidR="00335362" w:rsidRDefault="00335362">
            <w:pPr>
              <w:pStyle w:val="TableParagraph"/>
              <w:rPr>
                <w:sz w:val="20"/>
              </w:rPr>
            </w:pPr>
          </w:p>
        </w:tc>
      </w:tr>
      <w:tr w:rsidR="00335362">
        <w:trPr>
          <w:trHeight w:val="628"/>
          <w:jc w:val="right"/>
        </w:trPr>
        <w:tc>
          <w:tcPr>
            <w:tcW w:w="1258" w:type="dxa"/>
          </w:tcPr>
          <w:p w:rsidR="00335362" w:rsidRDefault="00DB789F">
            <w:pPr>
              <w:pStyle w:val="TableParagraph"/>
              <w:spacing w:line="249" w:lineRule="exact"/>
              <w:ind w:left="110"/>
            </w:pPr>
            <w:r>
              <w:t xml:space="preserve">ОД. </w:t>
            </w:r>
            <w:r>
              <w:rPr>
                <w:spacing w:val="-5"/>
              </w:rPr>
              <w:t>10</w:t>
            </w:r>
          </w:p>
        </w:tc>
        <w:tc>
          <w:tcPr>
            <w:tcW w:w="2727" w:type="dxa"/>
            <w:tcBorders>
              <w:right w:val="single" w:sz="8" w:space="0" w:color="000000"/>
            </w:tcBorders>
          </w:tcPr>
          <w:p w:rsidR="00335362" w:rsidRDefault="00DB789F">
            <w:pPr>
              <w:pStyle w:val="TableParagraph"/>
              <w:spacing w:before="102" w:line="250" w:lineRule="atLeast"/>
              <w:ind w:left="110"/>
            </w:pPr>
            <w:r>
              <w:t>Основы</w:t>
            </w:r>
            <w:r>
              <w:rPr>
                <w:spacing w:val="-14"/>
              </w:rPr>
              <w:t xml:space="preserve"> </w:t>
            </w:r>
            <w:r>
              <w:t>безопасности</w:t>
            </w:r>
            <w:r>
              <w:rPr>
                <w:spacing w:val="-14"/>
              </w:rPr>
              <w:t xml:space="preserve"> </w:t>
            </w:r>
            <w:r>
              <w:t>и защиты Родины</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335362">
            <w:pPr>
              <w:pStyle w:val="TableParagraph"/>
              <w:spacing w:before="117"/>
            </w:pPr>
          </w:p>
          <w:p w:rsidR="00335362" w:rsidRDefault="00DB789F">
            <w:pPr>
              <w:pStyle w:val="TableParagraph"/>
              <w:spacing w:line="238" w:lineRule="exact"/>
              <w:ind w:left="25" w:right="14"/>
              <w:jc w:val="center"/>
            </w:pPr>
            <w:r>
              <w:rPr>
                <w:spacing w:val="-10"/>
              </w:rPr>
              <w:t>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167"/>
              <w:rPr>
                <w:sz w:val="20"/>
              </w:rPr>
            </w:pPr>
          </w:p>
          <w:p w:rsidR="00335362" w:rsidRDefault="00DB789F">
            <w:pPr>
              <w:pStyle w:val="TableParagraph"/>
              <w:spacing w:before="1" w:line="211" w:lineRule="exact"/>
              <w:ind w:right="91"/>
              <w:jc w:val="right"/>
              <w:rPr>
                <w:rFonts w:ascii="Arial MT"/>
                <w:sz w:val="20"/>
              </w:rPr>
            </w:pPr>
            <w:r>
              <w:rPr>
                <w:rFonts w:ascii="Arial MT"/>
                <w:spacing w:val="-5"/>
                <w:sz w:val="20"/>
              </w:rPr>
              <w:t>68</w:t>
            </w:r>
          </w:p>
        </w:tc>
        <w:tc>
          <w:tcPr>
            <w:tcW w:w="681" w:type="dxa"/>
          </w:tcPr>
          <w:p w:rsidR="00335362" w:rsidRDefault="00335362">
            <w:pPr>
              <w:pStyle w:val="TableParagraph"/>
              <w:spacing w:before="155"/>
              <w:rPr>
                <w:sz w:val="20"/>
              </w:rPr>
            </w:pPr>
          </w:p>
          <w:p w:rsidR="00335362" w:rsidRDefault="00DB789F">
            <w:pPr>
              <w:pStyle w:val="TableParagraph"/>
              <w:spacing w:line="223" w:lineRule="exact"/>
              <w:ind w:right="88"/>
              <w:jc w:val="right"/>
              <w:rPr>
                <w:rFonts w:ascii="Calibri"/>
                <w:i/>
                <w:sz w:val="20"/>
              </w:rPr>
            </w:pPr>
            <w:r>
              <w:rPr>
                <w:rFonts w:ascii="Calibri"/>
                <w:i/>
                <w:spacing w:val="-10"/>
                <w:sz w:val="20"/>
              </w:rPr>
              <w:t>4</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spacing w:before="167"/>
              <w:rPr>
                <w:sz w:val="20"/>
              </w:rPr>
            </w:pPr>
          </w:p>
          <w:p w:rsidR="00335362" w:rsidRDefault="00DB789F">
            <w:pPr>
              <w:pStyle w:val="TableParagraph"/>
              <w:spacing w:before="1" w:line="211" w:lineRule="exact"/>
              <w:ind w:right="87"/>
              <w:jc w:val="right"/>
              <w:rPr>
                <w:rFonts w:ascii="Arial MT"/>
                <w:sz w:val="20"/>
              </w:rPr>
            </w:pPr>
            <w:r>
              <w:rPr>
                <w:rFonts w:ascii="Arial MT"/>
                <w:spacing w:val="-5"/>
                <w:sz w:val="20"/>
              </w:rPr>
              <w:t>68</w:t>
            </w:r>
          </w:p>
        </w:tc>
        <w:tc>
          <w:tcPr>
            <w:tcW w:w="892" w:type="dxa"/>
          </w:tcPr>
          <w:p w:rsidR="00335362" w:rsidRDefault="00335362">
            <w:pPr>
              <w:pStyle w:val="TableParagraph"/>
              <w:spacing w:before="117"/>
            </w:pPr>
          </w:p>
          <w:p w:rsidR="00335362" w:rsidRDefault="00DB789F">
            <w:pPr>
              <w:pStyle w:val="TableParagraph"/>
              <w:spacing w:line="238" w:lineRule="exact"/>
              <w:ind w:left="80" w:right="58"/>
              <w:jc w:val="center"/>
            </w:pPr>
            <w:r>
              <w:rPr>
                <w:spacing w:val="-5"/>
              </w:rPr>
              <w:t>36</w:t>
            </w:r>
          </w:p>
        </w:tc>
        <w:tc>
          <w:tcPr>
            <w:tcW w:w="701" w:type="dxa"/>
          </w:tcPr>
          <w:p w:rsidR="00335362" w:rsidRDefault="00335362">
            <w:pPr>
              <w:pStyle w:val="TableParagraph"/>
              <w:spacing w:before="167"/>
              <w:rPr>
                <w:sz w:val="20"/>
              </w:rPr>
            </w:pPr>
          </w:p>
          <w:p w:rsidR="00335362" w:rsidRDefault="00DB789F">
            <w:pPr>
              <w:pStyle w:val="TableParagraph"/>
              <w:spacing w:before="1" w:line="211" w:lineRule="exact"/>
              <w:ind w:right="86"/>
              <w:jc w:val="right"/>
              <w:rPr>
                <w:rFonts w:ascii="Arial MT"/>
                <w:sz w:val="20"/>
              </w:rPr>
            </w:pPr>
            <w:r>
              <w:rPr>
                <w:rFonts w:ascii="Arial MT"/>
                <w:spacing w:val="-5"/>
                <w:sz w:val="20"/>
              </w:rPr>
              <w:t>32</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spacing w:before="117"/>
            </w:pPr>
          </w:p>
          <w:p w:rsidR="00335362" w:rsidRDefault="00DB789F">
            <w:pPr>
              <w:pStyle w:val="TableParagraph"/>
              <w:spacing w:line="238" w:lineRule="exact"/>
              <w:ind w:left="283"/>
            </w:pPr>
            <w:r>
              <w:rPr>
                <w:spacing w:val="-5"/>
              </w:rPr>
              <w:t>32</w:t>
            </w:r>
          </w:p>
        </w:tc>
        <w:tc>
          <w:tcPr>
            <w:tcW w:w="661" w:type="dxa"/>
            <w:tcBorders>
              <w:right w:val="single" w:sz="8" w:space="0" w:color="000000"/>
            </w:tcBorders>
          </w:tcPr>
          <w:p w:rsidR="00335362" w:rsidRDefault="00335362">
            <w:pPr>
              <w:pStyle w:val="TableParagraph"/>
              <w:spacing w:before="117"/>
            </w:pPr>
          </w:p>
          <w:p w:rsidR="00335362" w:rsidRDefault="00DB789F">
            <w:pPr>
              <w:pStyle w:val="TableParagraph"/>
              <w:spacing w:line="238" w:lineRule="exact"/>
              <w:ind w:left="232"/>
            </w:pPr>
            <w:r>
              <w:rPr>
                <w:spacing w:val="-5"/>
              </w:rPr>
              <w:t>36</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335362">
            <w:pPr>
              <w:pStyle w:val="TableParagraph"/>
              <w:spacing w:before="168"/>
              <w:rPr>
                <w:sz w:val="20"/>
              </w:rPr>
            </w:pPr>
          </w:p>
          <w:p w:rsidR="00335362" w:rsidRDefault="00DB789F">
            <w:pPr>
              <w:pStyle w:val="TableParagraph"/>
              <w:spacing w:line="210" w:lineRule="exact"/>
              <w:ind w:left="342"/>
              <w:rPr>
                <w:b/>
                <w:sz w:val="20"/>
              </w:rPr>
            </w:pPr>
            <w:r>
              <w:rPr>
                <w:b/>
                <w:spacing w:val="-5"/>
                <w:sz w:val="20"/>
              </w:rPr>
              <w:t>68</w:t>
            </w:r>
          </w:p>
        </w:tc>
        <w:tc>
          <w:tcPr>
            <w:tcW w:w="128" w:type="dxa"/>
            <w:tcBorders>
              <w:right w:val="nil"/>
            </w:tcBorders>
          </w:tcPr>
          <w:p w:rsidR="00335362" w:rsidRDefault="00335362">
            <w:pPr>
              <w:pStyle w:val="TableParagraph"/>
              <w:rPr>
                <w:sz w:val="20"/>
              </w:rPr>
            </w:pPr>
          </w:p>
        </w:tc>
      </w:tr>
      <w:tr w:rsidR="00335362">
        <w:trPr>
          <w:trHeight w:val="287"/>
          <w:jc w:val="right"/>
        </w:trPr>
        <w:tc>
          <w:tcPr>
            <w:tcW w:w="1258" w:type="dxa"/>
          </w:tcPr>
          <w:p w:rsidR="00335362" w:rsidRDefault="00DB789F">
            <w:pPr>
              <w:pStyle w:val="TableParagraph"/>
              <w:spacing w:line="249" w:lineRule="exact"/>
              <w:ind w:left="110"/>
            </w:pPr>
            <w:r>
              <w:t xml:space="preserve">ОД. </w:t>
            </w:r>
            <w:r>
              <w:rPr>
                <w:spacing w:val="-5"/>
              </w:rPr>
              <w:t>11</w:t>
            </w:r>
          </w:p>
        </w:tc>
        <w:tc>
          <w:tcPr>
            <w:tcW w:w="2727" w:type="dxa"/>
            <w:tcBorders>
              <w:right w:val="single" w:sz="8" w:space="0" w:color="000000"/>
            </w:tcBorders>
          </w:tcPr>
          <w:p w:rsidR="00335362" w:rsidRDefault="00DB789F">
            <w:pPr>
              <w:pStyle w:val="TableParagraph"/>
              <w:spacing w:before="34" w:line="233" w:lineRule="exact"/>
              <w:ind w:left="110"/>
              <w:rPr>
                <w:b/>
              </w:rPr>
            </w:pPr>
            <w:r>
              <w:rPr>
                <w:b/>
                <w:spacing w:val="-2"/>
              </w:rPr>
              <w:t>Физика</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29" w:line="238" w:lineRule="exact"/>
              <w:ind w:left="25" w:right="14"/>
              <w:jc w:val="center"/>
            </w:pPr>
            <w:r>
              <w:rPr>
                <w:spacing w:val="-10"/>
              </w:rPr>
              <w:t>1</w:t>
            </w:r>
          </w:p>
        </w:tc>
        <w:tc>
          <w:tcPr>
            <w:tcW w:w="931" w:type="dxa"/>
            <w:tcBorders>
              <w:right w:val="single" w:sz="8" w:space="0" w:color="000000"/>
            </w:tcBorders>
          </w:tcPr>
          <w:p w:rsidR="00335362" w:rsidRDefault="00DB789F">
            <w:pPr>
              <w:pStyle w:val="TableParagraph"/>
              <w:spacing w:before="29" w:line="238" w:lineRule="exact"/>
              <w:ind w:left="22" w:right="9"/>
              <w:jc w:val="center"/>
            </w:pPr>
            <w:r>
              <w:rPr>
                <w:spacing w:val="-10"/>
              </w:rPr>
              <w:t>3</w:t>
            </w: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122</w:t>
            </w:r>
          </w:p>
        </w:tc>
        <w:tc>
          <w:tcPr>
            <w:tcW w:w="681" w:type="dxa"/>
          </w:tcPr>
          <w:p w:rsidR="00335362" w:rsidRDefault="00DB789F">
            <w:pPr>
              <w:pStyle w:val="TableParagraph"/>
              <w:spacing w:before="44" w:line="223" w:lineRule="exact"/>
              <w:ind w:right="90"/>
              <w:jc w:val="right"/>
              <w:rPr>
                <w:rFonts w:ascii="Calibri"/>
                <w:i/>
                <w:sz w:val="20"/>
              </w:rPr>
            </w:pPr>
            <w:r>
              <w:rPr>
                <w:rFonts w:ascii="Calibri"/>
                <w:i/>
                <w:spacing w:val="-5"/>
                <w:sz w:val="20"/>
              </w:rPr>
              <w:t>22</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112</w:t>
            </w:r>
          </w:p>
        </w:tc>
        <w:tc>
          <w:tcPr>
            <w:tcW w:w="892" w:type="dxa"/>
          </w:tcPr>
          <w:p w:rsidR="00335362" w:rsidRDefault="00DB789F">
            <w:pPr>
              <w:pStyle w:val="TableParagraph"/>
              <w:spacing w:before="29" w:line="238" w:lineRule="exact"/>
              <w:ind w:left="80" w:right="58"/>
              <w:jc w:val="center"/>
            </w:pPr>
            <w:r>
              <w:rPr>
                <w:spacing w:val="-5"/>
              </w:rPr>
              <w:t>70</w:t>
            </w:r>
          </w:p>
        </w:tc>
        <w:tc>
          <w:tcPr>
            <w:tcW w:w="701" w:type="dxa"/>
          </w:tcPr>
          <w:p w:rsidR="00335362" w:rsidRDefault="00DB789F">
            <w:pPr>
              <w:pStyle w:val="TableParagraph"/>
              <w:spacing w:before="57" w:line="211" w:lineRule="exact"/>
              <w:ind w:right="86"/>
              <w:jc w:val="right"/>
              <w:rPr>
                <w:rFonts w:ascii="Arial MT"/>
                <w:sz w:val="20"/>
              </w:rPr>
            </w:pPr>
            <w:r>
              <w:rPr>
                <w:rFonts w:ascii="Arial MT"/>
                <w:spacing w:val="-5"/>
                <w:sz w:val="20"/>
              </w:rPr>
              <w:t>42</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29" w:line="238" w:lineRule="exact"/>
              <w:ind w:left="26" w:right="9"/>
              <w:jc w:val="center"/>
            </w:pPr>
            <w:r>
              <w:rPr>
                <w:spacing w:val="-10"/>
              </w:rPr>
              <w:t>4</w:t>
            </w:r>
          </w:p>
        </w:tc>
        <w:tc>
          <w:tcPr>
            <w:tcW w:w="513" w:type="dxa"/>
            <w:tcBorders>
              <w:right w:val="single" w:sz="8" w:space="0" w:color="000000"/>
            </w:tcBorders>
            <w:shd w:val="clear" w:color="auto" w:fill="BEBEBE"/>
          </w:tcPr>
          <w:p w:rsidR="00335362" w:rsidRDefault="00DB789F">
            <w:pPr>
              <w:pStyle w:val="TableParagraph"/>
              <w:spacing w:before="29" w:line="238" w:lineRule="exact"/>
              <w:ind w:right="176"/>
              <w:jc w:val="right"/>
            </w:pPr>
            <w:r>
              <w:rPr>
                <w:spacing w:val="-10"/>
              </w:rPr>
              <w:t>6</w:t>
            </w:r>
          </w:p>
        </w:tc>
        <w:tc>
          <w:tcPr>
            <w:tcW w:w="786" w:type="dxa"/>
            <w:tcBorders>
              <w:left w:val="single" w:sz="8" w:space="0" w:color="000000"/>
            </w:tcBorders>
          </w:tcPr>
          <w:p w:rsidR="00335362" w:rsidRDefault="00DB789F">
            <w:pPr>
              <w:pStyle w:val="TableParagraph"/>
              <w:spacing w:before="29" w:line="238" w:lineRule="exact"/>
              <w:ind w:left="283"/>
            </w:pPr>
            <w:r>
              <w:rPr>
                <w:spacing w:val="-5"/>
              </w:rPr>
              <w:t>46</w:t>
            </w:r>
          </w:p>
        </w:tc>
        <w:tc>
          <w:tcPr>
            <w:tcW w:w="661" w:type="dxa"/>
          </w:tcPr>
          <w:p w:rsidR="00335362" w:rsidRDefault="00DB789F">
            <w:pPr>
              <w:pStyle w:val="TableParagraph"/>
              <w:spacing w:before="29" w:line="238" w:lineRule="exact"/>
              <w:ind w:left="232"/>
            </w:pPr>
            <w:r>
              <w:rPr>
                <w:spacing w:val="-5"/>
              </w:rPr>
              <w:t>40</w:t>
            </w:r>
          </w:p>
        </w:tc>
        <w:tc>
          <w:tcPr>
            <w:tcW w:w="824" w:type="dxa"/>
          </w:tcPr>
          <w:p w:rsidR="00335362" w:rsidRDefault="00DB789F">
            <w:pPr>
              <w:pStyle w:val="TableParagraph"/>
              <w:spacing w:before="29" w:line="238" w:lineRule="exact"/>
              <w:ind w:left="315"/>
            </w:pPr>
            <w:r>
              <w:rPr>
                <w:spacing w:val="-5"/>
              </w:rPr>
              <w:t>36</w:t>
            </w: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8" w:line="210" w:lineRule="exact"/>
              <w:ind w:left="295"/>
              <w:rPr>
                <w:b/>
                <w:sz w:val="20"/>
              </w:rPr>
            </w:pPr>
            <w:r>
              <w:rPr>
                <w:b/>
                <w:spacing w:val="-5"/>
                <w:sz w:val="20"/>
              </w:rPr>
              <w:t>122</w:t>
            </w:r>
          </w:p>
        </w:tc>
        <w:tc>
          <w:tcPr>
            <w:tcW w:w="128" w:type="dxa"/>
            <w:tcBorders>
              <w:right w:val="nil"/>
            </w:tcBorders>
          </w:tcPr>
          <w:p w:rsidR="00335362" w:rsidRDefault="00335362">
            <w:pPr>
              <w:pStyle w:val="TableParagraph"/>
              <w:rPr>
                <w:sz w:val="20"/>
              </w:rPr>
            </w:pPr>
          </w:p>
        </w:tc>
      </w:tr>
      <w:tr w:rsidR="00335362">
        <w:trPr>
          <w:trHeight w:val="288"/>
          <w:jc w:val="right"/>
        </w:trPr>
        <w:tc>
          <w:tcPr>
            <w:tcW w:w="1258" w:type="dxa"/>
          </w:tcPr>
          <w:p w:rsidR="00335362" w:rsidRDefault="00DB789F">
            <w:pPr>
              <w:pStyle w:val="TableParagraph"/>
              <w:spacing w:line="250" w:lineRule="exact"/>
              <w:ind w:left="110"/>
            </w:pPr>
            <w:r>
              <w:t xml:space="preserve">ОД. </w:t>
            </w:r>
            <w:r>
              <w:rPr>
                <w:spacing w:val="-5"/>
              </w:rPr>
              <w:t>12</w:t>
            </w:r>
          </w:p>
        </w:tc>
        <w:tc>
          <w:tcPr>
            <w:tcW w:w="2727" w:type="dxa"/>
            <w:tcBorders>
              <w:right w:val="single" w:sz="8" w:space="0" w:color="000000"/>
            </w:tcBorders>
          </w:tcPr>
          <w:p w:rsidR="00335362" w:rsidRDefault="00DB789F">
            <w:pPr>
              <w:pStyle w:val="TableParagraph"/>
              <w:spacing w:before="30" w:line="238" w:lineRule="exact"/>
              <w:ind w:left="110"/>
            </w:pPr>
            <w:r>
              <w:rPr>
                <w:spacing w:val="-2"/>
              </w:rPr>
              <w:t>Химия</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30" w:line="238" w:lineRule="exact"/>
              <w:ind w:left="25" w:right="14"/>
              <w:jc w:val="center"/>
            </w:pPr>
            <w:r>
              <w:rPr>
                <w:spacing w:val="-10"/>
              </w:rPr>
              <w:t>4</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72</w:t>
            </w:r>
          </w:p>
        </w:tc>
        <w:tc>
          <w:tcPr>
            <w:tcW w:w="681" w:type="dxa"/>
          </w:tcPr>
          <w:p w:rsidR="00335362" w:rsidRDefault="00335362">
            <w:pPr>
              <w:pStyle w:val="TableParagraph"/>
              <w:rPr>
                <w:sz w:val="20"/>
              </w:rPr>
            </w:pP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70</w:t>
            </w:r>
          </w:p>
        </w:tc>
        <w:tc>
          <w:tcPr>
            <w:tcW w:w="892" w:type="dxa"/>
          </w:tcPr>
          <w:p w:rsidR="00335362" w:rsidRDefault="00DB789F">
            <w:pPr>
              <w:pStyle w:val="TableParagraph"/>
              <w:spacing w:before="30" w:line="238" w:lineRule="exact"/>
              <w:ind w:left="80" w:right="58"/>
              <w:jc w:val="center"/>
            </w:pPr>
            <w:r>
              <w:rPr>
                <w:spacing w:val="-5"/>
              </w:rPr>
              <w:t>40</w:t>
            </w:r>
          </w:p>
        </w:tc>
        <w:tc>
          <w:tcPr>
            <w:tcW w:w="701" w:type="dxa"/>
          </w:tcPr>
          <w:p w:rsidR="00335362" w:rsidRDefault="00DB789F">
            <w:pPr>
              <w:pStyle w:val="TableParagraph"/>
              <w:spacing w:before="57" w:line="211" w:lineRule="exact"/>
              <w:ind w:right="86"/>
              <w:jc w:val="right"/>
              <w:rPr>
                <w:rFonts w:ascii="Arial MT"/>
                <w:sz w:val="20"/>
              </w:rPr>
            </w:pPr>
            <w:r>
              <w:rPr>
                <w:rFonts w:ascii="Arial MT"/>
                <w:spacing w:val="-5"/>
                <w:sz w:val="20"/>
              </w:rPr>
              <w:t>30</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30" w:line="238" w:lineRule="exact"/>
              <w:ind w:left="26" w:right="9"/>
              <w:jc w:val="center"/>
            </w:pPr>
            <w:r>
              <w:rPr>
                <w:spacing w:val="-10"/>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DB789F">
            <w:pPr>
              <w:pStyle w:val="TableParagraph"/>
              <w:spacing w:before="30" w:line="238" w:lineRule="exact"/>
              <w:ind w:left="310"/>
            </w:pPr>
            <w:r>
              <w:rPr>
                <w:spacing w:val="-5"/>
              </w:rPr>
              <w:t>32</w:t>
            </w:r>
          </w:p>
        </w:tc>
        <w:tc>
          <w:tcPr>
            <w:tcW w:w="752" w:type="dxa"/>
            <w:tcBorders>
              <w:right w:val="single" w:sz="8" w:space="0" w:color="000000"/>
            </w:tcBorders>
          </w:tcPr>
          <w:p w:rsidR="00335362" w:rsidRDefault="00DB789F">
            <w:pPr>
              <w:pStyle w:val="TableParagraph"/>
              <w:spacing w:before="30" w:line="238" w:lineRule="exact"/>
              <w:ind w:left="278"/>
            </w:pPr>
            <w:r>
              <w:rPr>
                <w:spacing w:val="-5"/>
              </w:rPr>
              <w:t>40</w:t>
            </w:r>
          </w:p>
        </w:tc>
        <w:tc>
          <w:tcPr>
            <w:tcW w:w="863" w:type="dxa"/>
            <w:tcBorders>
              <w:left w:val="single" w:sz="8" w:space="0" w:color="000000"/>
            </w:tcBorders>
            <w:shd w:val="clear" w:color="auto" w:fill="F1DCDB"/>
          </w:tcPr>
          <w:p w:rsidR="00335362" w:rsidRDefault="00DB789F">
            <w:pPr>
              <w:pStyle w:val="TableParagraph"/>
              <w:spacing w:before="58" w:line="210" w:lineRule="exact"/>
              <w:ind w:left="342"/>
              <w:rPr>
                <w:b/>
                <w:sz w:val="20"/>
              </w:rPr>
            </w:pPr>
            <w:r>
              <w:rPr>
                <w:b/>
                <w:spacing w:val="-5"/>
                <w:sz w:val="20"/>
              </w:rPr>
              <w:t>72</w:t>
            </w:r>
          </w:p>
        </w:tc>
        <w:tc>
          <w:tcPr>
            <w:tcW w:w="128" w:type="dxa"/>
            <w:tcBorders>
              <w:right w:val="nil"/>
            </w:tcBorders>
          </w:tcPr>
          <w:p w:rsidR="00335362" w:rsidRDefault="00335362">
            <w:pPr>
              <w:pStyle w:val="TableParagraph"/>
              <w:rPr>
                <w:sz w:val="20"/>
              </w:rPr>
            </w:pPr>
          </w:p>
        </w:tc>
      </w:tr>
      <w:tr w:rsidR="00335362">
        <w:trPr>
          <w:trHeight w:val="287"/>
          <w:jc w:val="right"/>
        </w:trPr>
        <w:tc>
          <w:tcPr>
            <w:tcW w:w="1258" w:type="dxa"/>
          </w:tcPr>
          <w:p w:rsidR="00335362" w:rsidRDefault="00DB789F">
            <w:pPr>
              <w:pStyle w:val="TableParagraph"/>
              <w:spacing w:line="249" w:lineRule="exact"/>
              <w:ind w:left="110"/>
            </w:pPr>
            <w:r>
              <w:t xml:space="preserve">ОД. </w:t>
            </w:r>
            <w:r>
              <w:rPr>
                <w:spacing w:val="-5"/>
              </w:rPr>
              <w:t>13</w:t>
            </w:r>
          </w:p>
        </w:tc>
        <w:tc>
          <w:tcPr>
            <w:tcW w:w="2727" w:type="dxa"/>
            <w:tcBorders>
              <w:right w:val="single" w:sz="8" w:space="0" w:color="000000"/>
            </w:tcBorders>
          </w:tcPr>
          <w:p w:rsidR="00335362" w:rsidRDefault="00DB789F">
            <w:pPr>
              <w:pStyle w:val="TableParagraph"/>
              <w:spacing w:before="29" w:line="238" w:lineRule="exact"/>
              <w:ind w:left="110"/>
            </w:pPr>
            <w:r>
              <w:rPr>
                <w:spacing w:val="-2"/>
              </w:rPr>
              <w:t>Биология</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29" w:line="238" w:lineRule="exact"/>
              <w:ind w:left="25" w:right="14"/>
              <w:jc w:val="center"/>
            </w:pPr>
            <w:r>
              <w:rPr>
                <w:spacing w:val="-10"/>
              </w:rPr>
              <w:t>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57" w:line="211" w:lineRule="exact"/>
              <w:ind w:right="91"/>
              <w:jc w:val="right"/>
              <w:rPr>
                <w:rFonts w:ascii="Arial MT"/>
                <w:sz w:val="20"/>
              </w:rPr>
            </w:pPr>
            <w:r>
              <w:rPr>
                <w:rFonts w:ascii="Arial MT"/>
                <w:spacing w:val="-5"/>
                <w:sz w:val="20"/>
              </w:rPr>
              <w:t>72</w:t>
            </w:r>
          </w:p>
        </w:tc>
        <w:tc>
          <w:tcPr>
            <w:tcW w:w="681" w:type="dxa"/>
          </w:tcPr>
          <w:p w:rsidR="00335362" w:rsidRDefault="00335362">
            <w:pPr>
              <w:pStyle w:val="TableParagraph"/>
              <w:rPr>
                <w:sz w:val="20"/>
              </w:rPr>
            </w:pP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57" w:line="211" w:lineRule="exact"/>
              <w:ind w:right="87"/>
              <w:jc w:val="right"/>
              <w:rPr>
                <w:rFonts w:ascii="Arial MT"/>
                <w:sz w:val="20"/>
              </w:rPr>
            </w:pPr>
            <w:r>
              <w:rPr>
                <w:rFonts w:ascii="Arial MT"/>
                <w:spacing w:val="-5"/>
                <w:sz w:val="20"/>
              </w:rPr>
              <w:t>70</w:t>
            </w:r>
          </w:p>
        </w:tc>
        <w:tc>
          <w:tcPr>
            <w:tcW w:w="892" w:type="dxa"/>
          </w:tcPr>
          <w:p w:rsidR="00335362" w:rsidRDefault="00DB789F">
            <w:pPr>
              <w:pStyle w:val="TableParagraph"/>
              <w:spacing w:before="29" w:line="238" w:lineRule="exact"/>
              <w:ind w:left="80" w:right="58"/>
              <w:jc w:val="center"/>
            </w:pPr>
            <w:r>
              <w:rPr>
                <w:spacing w:val="-5"/>
              </w:rPr>
              <w:t>46</w:t>
            </w:r>
          </w:p>
        </w:tc>
        <w:tc>
          <w:tcPr>
            <w:tcW w:w="701" w:type="dxa"/>
          </w:tcPr>
          <w:p w:rsidR="00335362" w:rsidRDefault="00DB789F">
            <w:pPr>
              <w:pStyle w:val="TableParagraph"/>
              <w:spacing w:before="57" w:line="211" w:lineRule="exact"/>
              <w:ind w:right="86"/>
              <w:jc w:val="right"/>
              <w:rPr>
                <w:rFonts w:ascii="Arial MT"/>
                <w:sz w:val="20"/>
              </w:rPr>
            </w:pPr>
            <w:r>
              <w:rPr>
                <w:rFonts w:ascii="Arial MT"/>
                <w:spacing w:val="-5"/>
                <w:sz w:val="20"/>
              </w:rPr>
              <w:t>24</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29" w:line="238" w:lineRule="exact"/>
              <w:ind w:left="26" w:right="9"/>
              <w:jc w:val="center"/>
            </w:pPr>
            <w:r>
              <w:rPr>
                <w:spacing w:val="-10"/>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DB789F">
            <w:pPr>
              <w:pStyle w:val="TableParagraph"/>
              <w:spacing w:before="29" w:line="238" w:lineRule="exact"/>
              <w:ind w:left="283"/>
            </w:pPr>
            <w:r>
              <w:rPr>
                <w:spacing w:val="-5"/>
              </w:rPr>
              <w:t>32</w:t>
            </w:r>
          </w:p>
        </w:tc>
        <w:tc>
          <w:tcPr>
            <w:tcW w:w="661" w:type="dxa"/>
            <w:tcBorders>
              <w:right w:val="single" w:sz="8" w:space="0" w:color="000000"/>
            </w:tcBorders>
          </w:tcPr>
          <w:p w:rsidR="00335362" w:rsidRDefault="00DB789F">
            <w:pPr>
              <w:pStyle w:val="TableParagraph"/>
              <w:spacing w:before="29" w:line="238" w:lineRule="exact"/>
              <w:ind w:left="232"/>
            </w:pPr>
            <w:r>
              <w:rPr>
                <w:spacing w:val="-5"/>
              </w:rPr>
              <w:t>40</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8" w:line="210" w:lineRule="exact"/>
              <w:ind w:left="342"/>
              <w:rPr>
                <w:b/>
                <w:sz w:val="20"/>
              </w:rPr>
            </w:pPr>
            <w:r>
              <w:rPr>
                <w:b/>
                <w:spacing w:val="-5"/>
                <w:sz w:val="20"/>
              </w:rPr>
              <w:t>72</w:t>
            </w:r>
          </w:p>
        </w:tc>
        <w:tc>
          <w:tcPr>
            <w:tcW w:w="128" w:type="dxa"/>
            <w:tcBorders>
              <w:right w:val="nil"/>
            </w:tcBorders>
          </w:tcPr>
          <w:p w:rsidR="00335362" w:rsidRDefault="00335362">
            <w:pPr>
              <w:pStyle w:val="TableParagraph"/>
              <w:rPr>
                <w:sz w:val="20"/>
              </w:rPr>
            </w:pPr>
          </w:p>
        </w:tc>
      </w:tr>
      <w:tr w:rsidR="00335362">
        <w:trPr>
          <w:trHeight w:val="311"/>
          <w:jc w:val="right"/>
        </w:trPr>
        <w:tc>
          <w:tcPr>
            <w:tcW w:w="1258" w:type="dxa"/>
          </w:tcPr>
          <w:p w:rsidR="00335362" w:rsidRDefault="00DB789F">
            <w:pPr>
              <w:pStyle w:val="TableParagraph"/>
              <w:spacing w:line="249" w:lineRule="exact"/>
              <w:ind w:left="110"/>
            </w:pPr>
            <w:r>
              <w:t xml:space="preserve">ОД. </w:t>
            </w:r>
            <w:r>
              <w:rPr>
                <w:spacing w:val="-5"/>
              </w:rPr>
              <w:t>14</w:t>
            </w:r>
          </w:p>
        </w:tc>
        <w:tc>
          <w:tcPr>
            <w:tcW w:w="2727" w:type="dxa"/>
            <w:tcBorders>
              <w:right w:val="single" w:sz="8" w:space="0" w:color="000000"/>
            </w:tcBorders>
          </w:tcPr>
          <w:p w:rsidR="00335362" w:rsidRDefault="00DB789F">
            <w:pPr>
              <w:pStyle w:val="TableParagraph"/>
              <w:spacing w:before="53" w:line="238" w:lineRule="exact"/>
              <w:ind w:left="110"/>
            </w:pPr>
            <w:r>
              <w:t>Родная</w:t>
            </w:r>
            <w:r>
              <w:rPr>
                <w:spacing w:val="-2"/>
              </w:rPr>
              <w:t xml:space="preserve"> литература</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53" w:line="238" w:lineRule="exact"/>
              <w:ind w:left="25" w:right="14"/>
              <w:jc w:val="center"/>
            </w:pPr>
            <w:r>
              <w:rPr>
                <w:spacing w:val="-10"/>
              </w:rPr>
              <w:t>4</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81" w:line="211" w:lineRule="exact"/>
              <w:ind w:right="91"/>
              <w:jc w:val="right"/>
              <w:rPr>
                <w:rFonts w:ascii="Arial MT"/>
                <w:sz w:val="20"/>
              </w:rPr>
            </w:pPr>
            <w:r>
              <w:rPr>
                <w:rFonts w:ascii="Arial MT"/>
                <w:spacing w:val="-5"/>
                <w:sz w:val="20"/>
              </w:rPr>
              <w:t>72</w:t>
            </w:r>
          </w:p>
        </w:tc>
        <w:tc>
          <w:tcPr>
            <w:tcW w:w="681" w:type="dxa"/>
          </w:tcPr>
          <w:p w:rsidR="00335362" w:rsidRDefault="00DB789F">
            <w:pPr>
              <w:pStyle w:val="TableParagraph"/>
              <w:spacing w:before="68" w:line="223" w:lineRule="exact"/>
              <w:ind w:right="90"/>
              <w:jc w:val="right"/>
              <w:rPr>
                <w:rFonts w:ascii="Calibri"/>
                <w:i/>
                <w:sz w:val="20"/>
              </w:rPr>
            </w:pPr>
            <w:r>
              <w:rPr>
                <w:rFonts w:ascii="Calibri"/>
                <w:i/>
                <w:spacing w:val="-5"/>
                <w:sz w:val="20"/>
              </w:rPr>
              <w:t>10</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81" w:line="211" w:lineRule="exact"/>
              <w:ind w:right="87"/>
              <w:jc w:val="right"/>
              <w:rPr>
                <w:rFonts w:ascii="Arial MT"/>
                <w:sz w:val="20"/>
              </w:rPr>
            </w:pPr>
            <w:r>
              <w:rPr>
                <w:rFonts w:ascii="Arial MT"/>
                <w:spacing w:val="-5"/>
                <w:sz w:val="20"/>
              </w:rPr>
              <w:t>70</w:t>
            </w:r>
          </w:p>
        </w:tc>
        <w:tc>
          <w:tcPr>
            <w:tcW w:w="892" w:type="dxa"/>
          </w:tcPr>
          <w:p w:rsidR="00335362" w:rsidRDefault="00DB789F">
            <w:pPr>
              <w:pStyle w:val="TableParagraph"/>
              <w:spacing w:before="53" w:line="238" w:lineRule="exact"/>
              <w:ind w:left="80" w:right="58"/>
              <w:jc w:val="center"/>
            </w:pPr>
            <w:r>
              <w:rPr>
                <w:spacing w:val="-5"/>
              </w:rPr>
              <w:t>42</w:t>
            </w:r>
          </w:p>
        </w:tc>
        <w:tc>
          <w:tcPr>
            <w:tcW w:w="701" w:type="dxa"/>
          </w:tcPr>
          <w:p w:rsidR="00335362" w:rsidRDefault="00DB789F">
            <w:pPr>
              <w:pStyle w:val="TableParagraph"/>
              <w:spacing w:before="81" w:line="211" w:lineRule="exact"/>
              <w:ind w:right="86"/>
              <w:jc w:val="right"/>
              <w:rPr>
                <w:rFonts w:ascii="Arial MT"/>
                <w:sz w:val="20"/>
              </w:rPr>
            </w:pPr>
            <w:r>
              <w:rPr>
                <w:rFonts w:ascii="Arial MT"/>
                <w:spacing w:val="-5"/>
                <w:sz w:val="20"/>
              </w:rPr>
              <w:t>28</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53" w:line="238" w:lineRule="exact"/>
              <w:ind w:left="26" w:right="9"/>
              <w:jc w:val="center"/>
            </w:pPr>
            <w:r>
              <w:rPr>
                <w:spacing w:val="-10"/>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DB789F">
            <w:pPr>
              <w:pStyle w:val="TableParagraph"/>
              <w:spacing w:before="30" w:line="261" w:lineRule="exact"/>
              <w:ind w:right="83"/>
              <w:jc w:val="right"/>
              <w:rPr>
                <w:sz w:val="24"/>
              </w:rPr>
            </w:pPr>
            <w:r>
              <w:rPr>
                <w:spacing w:val="-5"/>
                <w:sz w:val="24"/>
              </w:rPr>
              <w:t>34</w:t>
            </w:r>
          </w:p>
        </w:tc>
        <w:tc>
          <w:tcPr>
            <w:tcW w:w="752" w:type="dxa"/>
            <w:tcBorders>
              <w:right w:val="single" w:sz="8" w:space="0" w:color="000000"/>
            </w:tcBorders>
          </w:tcPr>
          <w:p w:rsidR="00335362" w:rsidRDefault="00DB789F">
            <w:pPr>
              <w:pStyle w:val="TableParagraph"/>
              <w:spacing w:before="30" w:line="261" w:lineRule="exact"/>
              <w:ind w:right="72"/>
              <w:jc w:val="right"/>
              <w:rPr>
                <w:sz w:val="24"/>
              </w:rPr>
            </w:pPr>
            <w:r>
              <w:rPr>
                <w:spacing w:val="-5"/>
                <w:sz w:val="24"/>
              </w:rPr>
              <w:t>38</w:t>
            </w:r>
          </w:p>
        </w:tc>
        <w:tc>
          <w:tcPr>
            <w:tcW w:w="863" w:type="dxa"/>
            <w:tcBorders>
              <w:left w:val="single" w:sz="8" w:space="0" w:color="000000"/>
            </w:tcBorders>
            <w:shd w:val="clear" w:color="auto" w:fill="F1DCDB"/>
          </w:tcPr>
          <w:p w:rsidR="00335362" w:rsidRDefault="00DB789F">
            <w:pPr>
              <w:pStyle w:val="TableParagraph"/>
              <w:spacing w:before="82" w:line="210" w:lineRule="exact"/>
              <w:ind w:left="342"/>
              <w:rPr>
                <w:b/>
                <w:sz w:val="20"/>
              </w:rPr>
            </w:pPr>
            <w:r>
              <w:rPr>
                <w:b/>
                <w:spacing w:val="-5"/>
                <w:sz w:val="20"/>
              </w:rPr>
              <w:t>72</w:t>
            </w:r>
          </w:p>
        </w:tc>
        <w:tc>
          <w:tcPr>
            <w:tcW w:w="128" w:type="dxa"/>
            <w:tcBorders>
              <w:right w:val="nil"/>
            </w:tcBorders>
          </w:tcPr>
          <w:p w:rsidR="00335362" w:rsidRDefault="00335362">
            <w:pPr>
              <w:pStyle w:val="TableParagraph"/>
              <w:rPr>
                <w:sz w:val="20"/>
              </w:rPr>
            </w:pPr>
          </w:p>
        </w:tc>
      </w:tr>
      <w:tr w:rsidR="00335362">
        <w:trPr>
          <w:trHeight w:val="320"/>
          <w:jc w:val="right"/>
        </w:trPr>
        <w:tc>
          <w:tcPr>
            <w:tcW w:w="1258" w:type="dxa"/>
          </w:tcPr>
          <w:p w:rsidR="00335362" w:rsidRDefault="00DB789F">
            <w:pPr>
              <w:pStyle w:val="TableParagraph"/>
              <w:spacing w:line="249" w:lineRule="exact"/>
              <w:ind w:left="110"/>
            </w:pPr>
            <w:r>
              <w:t xml:space="preserve">ОД. </w:t>
            </w:r>
            <w:r>
              <w:rPr>
                <w:spacing w:val="-5"/>
              </w:rPr>
              <w:t>15</w:t>
            </w:r>
          </w:p>
        </w:tc>
        <w:tc>
          <w:tcPr>
            <w:tcW w:w="2727" w:type="dxa"/>
            <w:tcBorders>
              <w:right w:val="single" w:sz="8" w:space="0" w:color="000000"/>
            </w:tcBorders>
          </w:tcPr>
          <w:p w:rsidR="00335362" w:rsidRDefault="00DB789F">
            <w:pPr>
              <w:pStyle w:val="TableParagraph"/>
              <w:spacing w:before="68" w:line="233" w:lineRule="exact"/>
              <w:ind w:left="110"/>
            </w:pPr>
            <w:r>
              <w:t>Индивидуальный</w:t>
            </w:r>
            <w:r>
              <w:rPr>
                <w:spacing w:val="-12"/>
              </w:rPr>
              <w:t xml:space="preserve"> </w:t>
            </w:r>
            <w:r>
              <w:rPr>
                <w:spacing w:val="-2"/>
              </w:rPr>
              <w:t>проект</w:t>
            </w:r>
          </w:p>
        </w:tc>
        <w:tc>
          <w:tcPr>
            <w:tcW w:w="499" w:type="dxa"/>
            <w:tcBorders>
              <w:left w:val="single" w:sz="8" w:space="0" w:color="000000"/>
            </w:tcBorders>
          </w:tcPr>
          <w:p w:rsidR="00335362" w:rsidRDefault="00335362">
            <w:pPr>
              <w:pStyle w:val="TableParagraph"/>
              <w:rPr>
                <w:sz w:val="20"/>
              </w:rPr>
            </w:pPr>
          </w:p>
        </w:tc>
        <w:tc>
          <w:tcPr>
            <w:tcW w:w="542" w:type="dxa"/>
          </w:tcPr>
          <w:p w:rsidR="00335362" w:rsidRDefault="00DB789F">
            <w:pPr>
              <w:pStyle w:val="TableParagraph"/>
              <w:spacing w:before="68" w:line="233" w:lineRule="exact"/>
              <w:ind w:left="25" w:right="14"/>
              <w:jc w:val="center"/>
            </w:pPr>
            <w:r>
              <w:rPr>
                <w:spacing w:val="-10"/>
              </w:rPr>
              <w:t>1</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bottom w:val="single" w:sz="8" w:space="0" w:color="000000"/>
            </w:tcBorders>
          </w:tcPr>
          <w:p w:rsidR="00335362" w:rsidRDefault="00DB789F">
            <w:pPr>
              <w:pStyle w:val="TableParagraph"/>
              <w:spacing w:before="95" w:line="206" w:lineRule="exact"/>
              <w:ind w:right="91"/>
              <w:jc w:val="right"/>
              <w:rPr>
                <w:rFonts w:ascii="Arial MT"/>
                <w:sz w:val="20"/>
              </w:rPr>
            </w:pPr>
            <w:r>
              <w:rPr>
                <w:rFonts w:ascii="Arial MT"/>
                <w:spacing w:val="-5"/>
                <w:sz w:val="20"/>
              </w:rPr>
              <w:t>32</w:t>
            </w:r>
          </w:p>
        </w:tc>
        <w:tc>
          <w:tcPr>
            <w:tcW w:w="681" w:type="dxa"/>
            <w:tcBorders>
              <w:bottom w:val="single" w:sz="8" w:space="0" w:color="000000"/>
            </w:tcBorders>
          </w:tcPr>
          <w:p w:rsidR="00335362" w:rsidRDefault="00DB789F">
            <w:pPr>
              <w:pStyle w:val="TableParagraph"/>
              <w:spacing w:before="83" w:line="218" w:lineRule="exact"/>
              <w:ind w:right="90"/>
              <w:jc w:val="right"/>
              <w:rPr>
                <w:rFonts w:ascii="Calibri"/>
                <w:i/>
                <w:sz w:val="20"/>
              </w:rPr>
            </w:pPr>
            <w:r>
              <w:rPr>
                <w:rFonts w:ascii="Calibri"/>
                <w:i/>
                <w:spacing w:val="-5"/>
                <w:sz w:val="20"/>
              </w:rPr>
              <w:t>12</w:t>
            </w:r>
          </w:p>
        </w:tc>
        <w:tc>
          <w:tcPr>
            <w:tcW w:w="757" w:type="dxa"/>
            <w:tcBorders>
              <w:bottom w:val="single" w:sz="8" w:space="0" w:color="000000"/>
              <w:right w:val="single" w:sz="8" w:space="0" w:color="000000"/>
            </w:tcBorders>
          </w:tcPr>
          <w:p w:rsidR="00335362" w:rsidRDefault="00335362">
            <w:pPr>
              <w:pStyle w:val="TableParagraph"/>
              <w:rPr>
                <w:sz w:val="20"/>
              </w:rPr>
            </w:pPr>
          </w:p>
        </w:tc>
        <w:tc>
          <w:tcPr>
            <w:tcW w:w="892" w:type="dxa"/>
            <w:tcBorders>
              <w:left w:val="single" w:sz="8" w:space="0" w:color="000000"/>
              <w:bottom w:val="nil"/>
            </w:tcBorders>
          </w:tcPr>
          <w:p w:rsidR="00335362" w:rsidRDefault="00DB789F">
            <w:pPr>
              <w:pStyle w:val="TableParagraph"/>
              <w:spacing w:before="95" w:line="206" w:lineRule="exact"/>
              <w:ind w:right="87"/>
              <w:jc w:val="right"/>
              <w:rPr>
                <w:rFonts w:ascii="Arial MT"/>
                <w:sz w:val="20"/>
              </w:rPr>
            </w:pPr>
            <w:r>
              <w:rPr>
                <w:rFonts w:ascii="Arial MT"/>
                <w:spacing w:val="-5"/>
                <w:sz w:val="20"/>
              </w:rPr>
              <w:t>32</w:t>
            </w:r>
          </w:p>
        </w:tc>
        <w:tc>
          <w:tcPr>
            <w:tcW w:w="892" w:type="dxa"/>
            <w:tcBorders>
              <w:bottom w:val="nil"/>
            </w:tcBorders>
          </w:tcPr>
          <w:p w:rsidR="00335362" w:rsidRDefault="00DB789F">
            <w:pPr>
              <w:pStyle w:val="TableParagraph"/>
              <w:spacing w:before="68" w:line="233" w:lineRule="exact"/>
              <w:ind w:left="80" w:right="58"/>
              <w:jc w:val="center"/>
            </w:pPr>
            <w:r>
              <w:rPr>
                <w:spacing w:val="-5"/>
              </w:rPr>
              <w:t>12</w:t>
            </w:r>
          </w:p>
        </w:tc>
        <w:tc>
          <w:tcPr>
            <w:tcW w:w="701" w:type="dxa"/>
            <w:tcBorders>
              <w:bottom w:val="nil"/>
            </w:tcBorders>
          </w:tcPr>
          <w:p w:rsidR="00335362" w:rsidRDefault="00DB789F">
            <w:pPr>
              <w:pStyle w:val="TableParagraph"/>
              <w:spacing w:before="95" w:line="206" w:lineRule="exact"/>
              <w:ind w:right="86"/>
              <w:jc w:val="right"/>
              <w:rPr>
                <w:rFonts w:ascii="Arial MT"/>
                <w:sz w:val="20"/>
              </w:rPr>
            </w:pPr>
            <w:r>
              <w:rPr>
                <w:rFonts w:ascii="Arial MT"/>
                <w:spacing w:val="-5"/>
                <w:sz w:val="20"/>
              </w:rPr>
              <w:t>20</w:t>
            </w:r>
          </w:p>
        </w:tc>
        <w:tc>
          <w:tcPr>
            <w:tcW w:w="556" w:type="dxa"/>
            <w:tcBorders>
              <w:bottom w:val="nil"/>
              <w:right w:val="single" w:sz="8" w:space="0" w:color="000000"/>
            </w:tcBorders>
          </w:tcPr>
          <w:p w:rsidR="00335362" w:rsidRDefault="00335362">
            <w:pPr>
              <w:pStyle w:val="TableParagraph"/>
              <w:rPr>
                <w:sz w:val="20"/>
              </w:rPr>
            </w:pPr>
          </w:p>
        </w:tc>
        <w:tc>
          <w:tcPr>
            <w:tcW w:w="479" w:type="dxa"/>
            <w:tcBorders>
              <w:left w:val="single" w:sz="8" w:space="0" w:color="000000"/>
              <w:bottom w:val="single" w:sz="8" w:space="0" w:color="000000"/>
            </w:tcBorders>
            <w:shd w:val="clear" w:color="auto" w:fill="BEBEBE"/>
          </w:tcPr>
          <w:p w:rsidR="00335362" w:rsidRDefault="00335362">
            <w:pPr>
              <w:pStyle w:val="TableParagraph"/>
              <w:rPr>
                <w:sz w:val="20"/>
              </w:rPr>
            </w:pPr>
          </w:p>
        </w:tc>
        <w:tc>
          <w:tcPr>
            <w:tcW w:w="513" w:type="dxa"/>
            <w:tcBorders>
              <w:bottom w:val="single" w:sz="8" w:space="0" w:color="000000"/>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DB789F">
            <w:pPr>
              <w:pStyle w:val="TableParagraph"/>
              <w:spacing w:before="44" w:line="256" w:lineRule="exact"/>
              <w:ind w:right="87"/>
              <w:jc w:val="right"/>
              <w:rPr>
                <w:sz w:val="24"/>
              </w:rPr>
            </w:pPr>
            <w:r>
              <w:rPr>
                <w:spacing w:val="-5"/>
                <w:sz w:val="24"/>
              </w:rPr>
              <w:t>32</w:t>
            </w: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96" w:line="205" w:lineRule="exact"/>
              <w:ind w:left="342"/>
              <w:rPr>
                <w:b/>
                <w:sz w:val="20"/>
              </w:rPr>
            </w:pPr>
            <w:r>
              <w:rPr>
                <w:b/>
                <w:spacing w:val="-5"/>
                <w:sz w:val="20"/>
              </w:rPr>
              <w:t>32</w:t>
            </w:r>
          </w:p>
        </w:tc>
        <w:tc>
          <w:tcPr>
            <w:tcW w:w="128" w:type="dxa"/>
            <w:tcBorders>
              <w:right w:val="nil"/>
            </w:tcBorders>
          </w:tcPr>
          <w:p w:rsidR="00335362" w:rsidRDefault="00335362">
            <w:pPr>
              <w:pStyle w:val="TableParagraph"/>
              <w:rPr>
                <w:sz w:val="20"/>
              </w:rPr>
            </w:pPr>
          </w:p>
        </w:tc>
      </w:tr>
      <w:tr w:rsidR="00335362">
        <w:trPr>
          <w:trHeight w:val="556"/>
          <w:jc w:val="right"/>
        </w:trPr>
        <w:tc>
          <w:tcPr>
            <w:tcW w:w="1258" w:type="dxa"/>
            <w:shd w:val="clear" w:color="auto" w:fill="FBD4B4"/>
          </w:tcPr>
          <w:p w:rsidR="00335362" w:rsidRDefault="00335362">
            <w:pPr>
              <w:pStyle w:val="TableParagraph"/>
              <w:spacing w:before="96"/>
              <w:rPr>
                <w:sz w:val="20"/>
              </w:rPr>
            </w:pPr>
          </w:p>
          <w:p w:rsidR="00335362" w:rsidRDefault="00DB789F">
            <w:pPr>
              <w:pStyle w:val="TableParagraph"/>
              <w:spacing w:before="1" w:line="210" w:lineRule="exact"/>
              <w:ind w:left="110"/>
              <w:rPr>
                <w:b/>
                <w:sz w:val="20"/>
              </w:rPr>
            </w:pPr>
            <w:r>
              <w:rPr>
                <w:b/>
                <w:spacing w:val="-2"/>
                <w:sz w:val="20"/>
              </w:rPr>
              <w:t>СГ.00</w:t>
            </w:r>
          </w:p>
        </w:tc>
        <w:tc>
          <w:tcPr>
            <w:tcW w:w="2727" w:type="dxa"/>
            <w:shd w:val="clear" w:color="auto" w:fill="FBD4B4"/>
          </w:tcPr>
          <w:p w:rsidR="00335362" w:rsidRDefault="00DB789F">
            <w:pPr>
              <w:pStyle w:val="TableParagraph"/>
              <w:spacing w:before="36" w:line="250" w:lineRule="exact"/>
              <w:ind w:left="110" w:right="196"/>
              <w:rPr>
                <w:b/>
              </w:rPr>
            </w:pPr>
            <w:r>
              <w:rPr>
                <w:b/>
                <w:spacing w:val="-2"/>
              </w:rPr>
              <w:t xml:space="preserve">Социально- </w:t>
            </w:r>
            <w:r>
              <w:rPr>
                <w:b/>
              </w:rPr>
              <w:t>гуманитарный</w:t>
            </w:r>
            <w:r>
              <w:rPr>
                <w:b/>
                <w:spacing w:val="-14"/>
              </w:rPr>
              <w:t xml:space="preserve"> </w:t>
            </w:r>
            <w:r>
              <w:rPr>
                <w:b/>
              </w:rPr>
              <w:t>цикл</w:t>
            </w:r>
          </w:p>
        </w:tc>
        <w:tc>
          <w:tcPr>
            <w:tcW w:w="499" w:type="dxa"/>
            <w:shd w:val="clear" w:color="auto" w:fill="FBD4B4"/>
          </w:tcPr>
          <w:p w:rsidR="00335362" w:rsidRDefault="00335362">
            <w:pPr>
              <w:pStyle w:val="TableParagraph"/>
              <w:rPr>
                <w:sz w:val="20"/>
              </w:rPr>
            </w:pPr>
          </w:p>
        </w:tc>
        <w:tc>
          <w:tcPr>
            <w:tcW w:w="542" w:type="dxa"/>
            <w:shd w:val="clear" w:color="auto" w:fill="FBD4B4"/>
          </w:tcPr>
          <w:p w:rsidR="00335362" w:rsidRDefault="00335362">
            <w:pPr>
              <w:pStyle w:val="TableParagraph"/>
              <w:rPr>
                <w:sz w:val="20"/>
              </w:rPr>
            </w:pPr>
          </w:p>
        </w:tc>
        <w:tc>
          <w:tcPr>
            <w:tcW w:w="931" w:type="dxa"/>
            <w:tcBorders>
              <w:right w:val="single" w:sz="8" w:space="0" w:color="000000"/>
            </w:tcBorders>
            <w:shd w:val="clear" w:color="auto" w:fill="FBD4B4"/>
          </w:tcPr>
          <w:p w:rsidR="00335362" w:rsidRDefault="00335362">
            <w:pPr>
              <w:pStyle w:val="TableParagraph"/>
              <w:rPr>
                <w:sz w:val="20"/>
              </w:rPr>
            </w:pPr>
          </w:p>
        </w:tc>
        <w:tc>
          <w:tcPr>
            <w:tcW w:w="652" w:type="dxa"/>
            <w:tcBorders>
              <w:top w:val="single" w:sz="8" w:space="0" w:color="000000"/>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86"/>
              <w:jc w:val="right"/>
              <w:rPr>
                <w:rFonts w:ascii="Arial MT"/>
                <w:sz w:val="20"/>
              </w:rPr>
            </w:pPr>
            <w:r>
              <w:rPr>
                <w:rFonts w:ascii="Arial MT"/>
                <w:spacing w:val="-5"/>
                <w:sz w:val="20"/>
              </w:rPr>
              <w:t>274</w:t>
            </w:r>
          </w:p>
        </w:tc>
        <w:tc>
          <w:tcPr>
            <w:tcW w:w="681" w:type="dxa"/>
            <w:tcBorders>
              <w:top w:val="single" w:sz="8" w:space="0" w:color="000000"/>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85"/>
              <w:jc w:val="right"/>
              <w:rPr>
                <w:rFonts w:ascii="Arial MT"/>
                <w:sz w:val="20"/>
              </w:rPr>
            </w:pPr>
            <w:r>
              <w:rPr>
                <w:rFonts w:ascii="Arial MT"/>
                <w:spacing w:val="-5"/>
                <w:sz w:val="20"/>
              </w:rPr>
              <w:t>90</w:t>
            </w:r>
          </w:p>
        </w:tc>
        <w:tc>
          <w:tcPr>
            <w:tcW w:w="757" w:type="dxa"/>
            <w:tcBorders>
              <w:top w:val="single" w:sz="8" w:space="0" w:color="000000"/>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86"/>
              <w:jc w:val="right"/>
              <w:rPr>
                <w:rFonts w:ascii="Arial MT"/>
                <w:sz w:val="20"/>
              </w:rPr>
            </w:pPr>
            <w:r>
              <w:rPr>
                <w:rFonts w:ascii="Arial MT"/>
                <w:spacing w:val="-10"/>
                <w:sz w:val="20"/>
              </w:rPr>
              <w:t>6</w:t>
            </w:r>
          </w:p>
        </w:tc>
        <w:tc>
          <w:tcPr>
            <w:tcW w:w="892" w:type="dxa"/>
            <w:tcBorders>
              <w:top w:val="nil"/>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82"/>
              <w:jc w:val="right"/>
              <w:rPr>
                <w:rFonts w:ascii="Arial MT"/>
                <w:sz w:val="20"/>
              </w:rPr>
            </w:pPr>
            <w:r>
              <w:rPr>
                <w:rFonts w:ascii="Arial MT"/>
                <w:spacing w:val="-5"/>
                <w:sz w:val="20"/>
              </w:rPr>
              <w:t>256</w:t>
            </w:r>
          </w:p>
        </w:tc>
        <w:tc>
          <w:tcPr>
            <w:tcW w:w="892" w:type="dxa"/>
            <w:tcBorders>
              <w:top w:val="nil"/>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left="456"/>
              <w:rPr>
                <w:rFonts w:ascii="Arial MT"/>
                <w:sz w:val="20"/>
              </w:rPr>
            </w:pPr>
            <w:r>
              <w:rPr>
                <w:rFonts w:ascii="Arial MT"/>
                <w:spacing w:val="-5"/>
                <w:sz w:val="20"/>
              </w:rPr>
              <w:t>110</w:t>
            </w:r>
          </w:p>
        </w:tc>
        <w:tc>
          <w:tcPr>
            <w:tcW w:w="701" w:type="dxa"/>
            <w:tcBorders>
              <w:top w:val="nil"/>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82"/>
              <w:jc w:val="right"/>
              <w:rPr>
                <w:rFonts w:ascii="Arial MT"/>
                <w:sz w:val="20"/>
              </w:rPr>
            </w:pPr>
            <w:r>
              <w:rPr>
                <w:rFonts w:ascii="Arial MT"/>
                <w:spacing w:val="-5"/>
                <w:sz w:val="20"/>
              </w:rPr>
              <w:t>146</w:t>
            </w:r>
          </w:p>
        </w:tc>
        <w:tc>
          <w:tcPr>
            <w:tcW w:w="556" w:type="dxa"/>
            <w:tcBorders>
              <w:top w:val="nil"/>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left="342"/>
              <w:rPr>
                <w:rFonts w:ascii="Arial MT"/>
                <w:sz w:val="20"/>
              </w:rPr>
            </w:pPr>
            <w:r>
              <w:rPr>
                <w:rFonts w:ascii="Arial MT"/>
                <w:spacing w:val="-10"/>
                <w:sz w:val="20"/>
              </w:rPr>
              <w:t>0</w:t>
            </w:r>
          </w:p>
        </w:tc>
        <w:tc>
          <w:tcPr>
            <w:tcW w:w="479" w:type="dxa"/>
            <w:tcBorders>
              <w:top w:val="single" w:sz="8" w:space="0" w:color="000000"/>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82"/>
              <w:jc w:val="right"/>
              <w:rPr>
                <w:rFonts w:ascii="Arial MT"/>
                <w:sz w:val="20"/>
              </w:rPr>
            </w:pPr>
            <w:r>
              <w:rPr>
                <w:rFonts w:ascii="Arial MT"/>
                <w:spacing w:val="-10"/>
                <w:sz w:val="20"/>
              </w:rPr>
              <w:t>6</w:t>
            </w:r>
          </w:p>
        </w:tc>
        <w:tc>
          <w:tcPr>
            <w:tcW w:w="513" w:type="dxa"/>
            <w:tcBorders>
              <w:top w:val="single" w:sz="8" w:space="0" w:color="000000"/>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81"/>
              <w:jc w:val="right"/>
              <w:rPr>
                <w:rFonts w:ascii="Arial MT"/>
                <w:sz w:val="20"/>
              </w:rPr>
            </w:pPr>
            <w:r>
              <w:rPr>
                <w:rFonts w:ascii="Arial MT"/>
                <w:spacing w:val="-10"/>
                <w:sz w:val="20"/>
              </w:rPr>
              <w:t>6</w:t>
            </w:r>
          </w:p>
        </w:tc>
        <w:tc>
          <w:tcPr>
            <w:tcW w:w="786" w:type="dxa"/>
            <w:tcBorders>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80"/>
              <w:jc w:val="right"/>
              <w:rPr>
                <w:rFonts w:ascii="Arial MT"/>
                <w:sz w:val="20"/>
              </w:rPr>
            </w:pPr>
            <w:r>
              <w:rPr>
                <w:rFonts w:ascii="Arial MT"/>
                <w:spacing w:val="-10"/>
                <w:sz w:val="20"/>
              </w:rPr>
              <w:t>0</w:t>
            </w:r>
          </w:p>
        </w:tc>
        <w:tc>
          <w:tcPr>
            <w:tcW w:w="661" w:type="dxa"/>
            <w:tcBorders>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74"/>
              <w:jc w:val="right"/>
              <w:rPr>
                <w:rFonts w:ascii="Arial MT"/>
                <w:sz w:val="20"/>
              </w:rPr>
            </w:pPr>
            <w:r>
              <w:rPr>
                <w:rFonts w:ascii="Arial MT"/>
                <w:spacing w:val="-10"/>
                <w:sz w:val="20"/>
              </w:rPr>
              <w:t>0</w:t>
            </w:r>
          </w:p>
        </w:tc>
        <w:tc>
          <w:tcPr>
            <w:tcW w:w="824" w:type="dxa"/>
            <w:tcBorders>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78"/>
              <w:jc w:val="right"/>
              <w:rPr>
                <w:rFonts w:ascii="Arial MT"/>
                <w:sz w:val="20"/>
              </w:rPr>
            </w:pPr>
            <w:r>
              <w:rPr>
                <w:rFonts w:ascii="Arial MT"/>
                <w:spacing w:val="-5"/>
                <w:sz w:val="20"/>
              </w:rPr>
              <w:t>86</w:t>
            </w:r>
          </w:p>
        </w:tc>
        <w:tc>
          <w:tcPr>
            <w:tcW w:w="752" w:type="dxa"/>
            <w:tcBorders>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72"/>
              <w:jc w:val="right"/>
              <w:rPr>
                <w:rFonts w:ascii="Arial MT"/>
                <w:sz w:val="20"/>
              </w:rPr>
            </w:pPr>
            <w:r>
              <w:rPr>
                <w:rFonts w:ascii="Arial MT"/>
                <w:spacing w:val="-5"/>
                <w:sz w:val="20"/>
              </w:rPr>
              <w:t>188</w:t>
            </w:r>
          </w:p>
        </w:tc>
        <w:tc>
          <w:tcPr>
            <w:tcW w:w="863" w:type="dxa"/>
            <w:tcBorders>
              <w:left w:val="single" w:sz="8" w:space="0" w:color="000000"/>
              <w:right w:val="single" w:sz="8" w:space="0" w:color="000000"/>
            </w:tcBorders>
            <w:shd w:val="clear" w:color="auto" w:fill="FBD4B4"/>
          </w:tcPr>
          <w:p w:rsidR="00335362" w:rsidRDefault="00335362">
            <w:pPr>
              <w:pStyle w:val="TableParagraph"/>
              <w:spacing w:before="96"/>
              <w:rPr>
                <w:sz w:val="20"/>
              </w:rPr>
            </w:pPr>
          </w:p>
          <w:p w:rsidR="00335362" w:rsidRDefault="00DB789F">
            <w:pPr>
              <w:pStyle w:val="TableParagraph"/>
              <w:spacing w:line="211" w:lineRule="exact"/>
              <w:ind w:right="75"/>
              <w:jc w:val="right"/>
              <w:rPr>
                <w:rFonts w:ascii="Arial MT"/>
                <w:sz w:val="20"/>
              </w:rPr>
            </w:pPr>
            <w:r>
              <w:rPr>
                <w:rFonts w:ascii="Arial MT"/>
                <w:spacing w:val="-5"/>
                <w:sz w:val="20"/>
              </w:rPr>
              <w:t>274</w:t>
            </w:r>
          </w:p>
        </w:tc>
        <w:tc>
          <w:tcPr>
            <w:tcW w:w="128" w:type="dxa"/>
            <w:tcBorders>
              <w:left w:val="single" w:sz="8" w:space="0" w:color="000000"/>
              <w:right w:val="nil"/>
            </w:tcBorders>
            <w:shd w:val="clear" w:color="auto" w:fill="FBD4B4"/>
          </w:tcPr>
          <w:p w:rsidR="00335362" w:rsidRDefault="00335362">
            <w:pPr>
              <w:pStyle w:val="TableParagraph"/>
              <w:rPr>
                <w:sz w:val="20"/>
              </w:rPr>
            </w:pPr>
          </w:p>
        </w:tc>
      </w:tr>
      <w:tr w:rsidR="00335362">
        <w:trPr>
          <w:trHeight w:val="311"/>
          <w:jc w:val="right"/>
        </w:trPr>
        <w:tc>
          <w:tcPr>
            <w:tcW w:w="1258" w:type="dxa"/>
          </w:tcPr>
          <w:p w:rsidR="00335362" w:rsidRDefault="00DB789F">
            <w:pPr>
              <w:pStyle w:val="TableParagraph"/>
              <w:spacing w:line="249" w:lineRule="exact"/>
              <w:ind w:left="110"/>
            </w:pPr>
            <w:r>
              <w:rPr>
                <w:spacing w:val="-2"/>
              </w:rPr>
              <w:t>СГ.01</w:t>
            </w:r>
          </w:p>
        </w:tc>
        <w:tc>
          <w:tcPr>
            <w:tcW w:w="2727" w:type="dxa"/>
          </w:tcPr>
          <w:p w:rsidR="00335362" w:rsidRDefault="00DB789F">
            <w:pPr>
              <w:pStyle w:val="TableParagraph"/>
              <w:spacing w:before="25"/>
              <w:ind w:left="110"/>
            </w:pPr>
            <w:r>
              <w:t>История</w:t>
            </w:r>
            <w:r>
              <w:rPr>
                <w:spacing w:val="-9"/>
              </w:rPr>
              <w:t xml:space="preserve"> </w:t>
            </w:r>
            <w:r>
              <w:rPr>
                <w:spacing w:val="-2"/>
              </w:rPr>
              <w:t>России</w:t>
            </w:r>
          </w:p>
        </w:tc>
        <w:tc>
          <w:tcPr>
            <w:tcW w:w="499" w:type="dxa"/>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Borders>
              <w:right w:val="single" w:sz="8" w:space="0" w:color="000000"/>
            </w:tcBorders>
          </w:tcPr>
          <w:p w:rsidR="00335362" w:rsidRDefault="00DB789F">
            <w:pPr>
              <w:pStyle w:val="TableParagraph"/>
              <w:spacing w:before="53" w:line="238" w:lineRule="exact"/>
              <w:ind w:left="22" w:right="9"/>
              <w:jc w:val="center"/>
            </w:pPr>
            <w:r>
              <w:rPr>
                <w:spacing w:val="-10"/>
              </w:rPr>
              <w:t>4</w:t>
            </w:r>
          </w:p>
        </w:tc>
        <w:tc>
          <w:tcPr>
            <w:tcW w:w="652" w:type="dxa"/>
            <w:tcBorders>
              <w:left w:val="single" w:sz="8" w:space="0" w:color="000000"/>
            </w:tcBorders>
          </w:tcPr>
          <w:p w:rsidR="00335362" w:rsidRDefault="00DB789F">
            <w:pPr>
              <w:pStyle w:val="TableParagraph"/>
              <w:spacing w:before="81" w:line="211" w:lineRule="exact"/>
              <w:ind w:right="91"/>
              <w:jc w:val="right"/>
              <w:rPr>
                <w:rFonts w:ascii="Arial MT"/>
                <w:sz w:val="20"/>
              </w:rPr>
            </w:pPr>
            <w:r>
              <w:rPr>
                <w:rFonts w:ascii="Arial MT"/>
                <w:spacing w:val="-5"/>
                <w:sz w:val="20"/>
              </w:rPr>
              <w:t>44</w:t>
            </w:r>
          </w:p>
        </w:tc>
        <w:tc>
          <w:tcPr>
            <w:tcW w:w="681" w:type="dxa"/>
          </w:tcPr>
          <w:p w:rsidR="00335362" w:rsidRDefault="00DB789F">
            <w:pPr>
              <w:pStyle w:val="TableParagraph"/>
              <w:spacing w:before="68" w:line="223" w:lineRule="exact"/>
              <w:ind w:right="90"/>
              <w:jc w:val="right"/>
              <w:rPr>
                <w:rFonts w:ascii="Calibri"/>
                <w:i/>
                <w:sz w:val="20"/>
              </w:rPr>
            </w:pPr>
            <w:r>
              <w:rPr>
                <w:rFonts w:ascii="Calibri"/>
                <w:i/>
                <w:spacing w:val="-5"/>
                <w:sz w:val="20"/>
              </w:rPr>
              <w:t>12</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81" w:line="211" w:lineRule="exact"/>
              <w:ind w:right="87"/>
              <w:jc w:val="right"/>
              <w:rPr>
                <w:rFonts w:ascii="Arial MT"/>
                <w:sz w:val="20"/>
              </w:rPr>
            </w:pPr>
            <w:r>
              <w:rPr>
                <w:rFonts w:ascii="Arial MT"/>
                <w:spacing w:val="-5"/>
                <w:sz w:val="20"/>
              </w:rPr>
              <w:t>36</w:t>
            </w:r>
          </w:p>
        </w:tc>
        <w:tc>
          <w:tcPr>
            <w:tcW w:w="892" w:type="dxa"/>
          </w:tcPr>
          <w:p w:rsidR="00335362" w:rsidRDefault="00DB789F">
            <w:pPr>
              <w:pStyle w:val="TableParagraph"/>
              <w:spacing w:before="53" w:line="238" w:lineRule="exact"/>
              <w:ind w:left="80" w:right="58"/>
              <w:jc w:val="center"/>
            </w:pPr>
            <w:r>
              <w:rPr>
                <w:spacing w:val="-5"/>
              </w:rPr>
              <w:t>26</w:t>
            </w:r>
          </w:p>
        </w:tc>
        <w:tc>
          <w:tcPr>
            <w:tcW w:w="701" w:type="dxa"/>
          </w:tcPr>
          <w:p w:rsidR="00335362" w:rsidRDefault="00DB789F">
            <w:pPr>
              <w:pStyle w:val="TableParagraph"/>
              <w:spacing w:before="81" w:line="211" w:lineRule="exact"/>
              <w:ind w:right="86"/>
              <w:jc w:val="right"/>
              <w:rPr>
                <w:rFonts w:ascii="Arial MT"/>
                <w:sz w:val="20"/>
              </w:rPr>
            </w:pPr>
            <w:r>
              <w:rPr>
                <w:rFonts w:ascii="Arial MT"/>
                <w:spacing w:val="-5"/>
                <w:sz w:val="20"/>
              </w:rPr>
              <w:t>10</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30" w:line="261" w:lineRule="exact"/>
              <w:ind w:right="89"/>
              <w:jc w:val="right"/>
              <w:rPr>
                <w:sz w:val="24"/>
              </w:rPr>
            </w:pPr>
            <w:r>
              <w:rPr>
                <w:spacing w:val="-10"/>
                <w:sz w:val="24"/>
              </w:rPr>
              <w:t>2</w:t>
            </w:r>
          </w:p>
        </w:tc>
        <w:tc>
          <w:tcPr>
            <w:tcW w:w="513" w:type="dxa"/>
            <w:tcBorders>
              <w:right w:val="single" w:sz="8" w:space="0" w:color="000000"/>
            </w:tcBorders>
            <w:shd w:val="clear" w:color="auto" w:fill="BEBEBE"/>
          </w:tcPr>
          <w:p w:rsidR="00335362" w:rsidRDefault="00DB789F">
            <w:pPr>
              <w:pStyle w:val="TableParagraph"/>
              <w:spacing w:before="30" w:line="261" w:lineRule="exact"/>
              <w:ind w:right="83"/>
              <w:jc w:val="right"/>
              <w:rPr>
                <w:sz w:val="24"/>
              </w:rPr>
            </w:pPr>
            <w:r>
              <w:rPr>
                <w:spacing w:val="-10"/>
                <w:sz w:val="24"/>
              </w:rPr>
              <w:t>6</w:t>
            </w: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DB789F">
            <w:pPr>
              <w:pStyle w:val="TableParagraph"/>
              <w:spacing w:before="30" w:line="261" w:lineRule="exact"/>
              <w:ind w:right="72"/>
              <w:jc w:val="right"/>
              <w:rPr>
                <w:sz w:val="24"/>
              </w:rPr>
            </w:pPr>
            <w:r>
              <w:rPr>
                <w:spacing w:val="-5"/>
                <w:sz w:val="24"/>
              </w:rPr>
              <w:t>44</w:t>
            </w:r>
          </w:p>
        </w:tc>
        <w:tc>
          <w:tcPr>
            <w:tcW w:w="863" w:type="dxa"/>
            <w:tcBorders>
              <w:left w:val="single" w:sz="8" w:space="0" w:color="000000"/>
            </w:tcBorders>
            <w:shd w:val="clear" w:color="auto" w:fill="F1DCDB"/>
          </w:tcPr>
          <w:p w:rsidR="00335362" w:rsidRDefault="00DB789F">
            <w:pPr>
              <w:pStyle w:val="TableParagraph"/>
              <w:spacing w:before="81" w:line="211" w:lineRule="exact"/>
              <w:ind w:right="80"/>
              <w:jc w:val="right"/>
              <w:rPr>
                <w:rFonts w:ascii="Arial MT"/>
                <w:sz w:val="20"/>
              </w:rPr>
            </w:pPr>
            <w:r>
              <w:rPr>
                <w:rFonts w:ascii="Arial MT"/>
                <w:spacing w:val="-5"/>
                <w:sz w:val="20"/>
              </w:rPr>
              <w:t>44</w:t>
            </w:r>
          </w:p>
        </w:tc>
        <w:tc>
          <w:tcPr>
            <w:tcW w:w="128" w:type="dxa"/>
            <w:tcBorders>
              <w:right w:val="nil"/>
            </w:tcBorders>
          </w:tcPr>
          <w:p w:rsidR="00335362" w:rsidRDefault="00335362">
            <w:pPr>
              <w:pStyle w:val="TableParagraph"/>
              <w:rPr>
                <w:sz w:val="20"/>
              </w:rPr>
            </w:pPr>
          </w:p>
        </w:tc>
      </w:tr>
      <w:tr w:rsidR="00335362">
        <w:trPr>
          <w:trHeight w:val="763"/>
          <w:jc w:val="right"/>
        </w:trPr>
        <w:tc>
          <w:tcPr>
            <w:tcW w:w="1258" w:type="dxa"/>
          </w:tcPr>
          <w:p w:rsidR="00335362" w:rsidRDefault="00DB789F">
            <w:pPr>
              <w:pStyle w:val="TableParagraph"/>
              <w:spacing w:line="249" w:lineRule="exact"/>
              <w:ind w:left="110"/>
            </w:pPr>
            <w:r>
              <w:rPr>
                <w:spacing w:val="-2"/>
              </w:rPr>
              <w:t>СГ.02</w:t>
            </w:r>
          </w:p>
        </w:tc>
        <w:tc>
          <w:tcPr>
            <w:tcW w:w="2727" w:type="dxa"/>
          </w:tcPr>
          <w:p w:rsidR="00335362" w:rsidRDefault="00DB789F">
            <w:pPr>
              <w:pStyle w:val="TableParagraph"/>
              <w:spacing w:line="249" w:lineRule="exact"/>
              <w:ind w:left="110"/>
            </w:pPr>
            <w:r>
              <w:t>Иностранный</w:t>
            </w:r>
            <w:r>
              <w:rPr>
                <w:spacing w:val="-5"/>
              </w:rPr>
              <w:t xml:space="preserve"> </w:t>
            </w:r>
            <w:r>
              <w:t>язык</w:t>
            </w:r>
            <w:r>
              <w:rPr>
                <w:spacing w:val="-7"/>
              </w:rPr>
              <w:t xml:space="preserve"> </w:t>
            </w:r>
            <w:r>
              <w:rPr>
                <w:spacing w:val="-10"/>
              </w:rPr>
              <w:t>в</w:t>
            </w:r>
          </w:p>
          <w:p w:rsidR="00335362" w:rsidRDefault="00DB789F">
            <w:pPr>
              <w:pStyle w:val="TableParagraph"/>
              <w:spacing w:line="250" w:lineRule="atLeast"/>
              <w:ind w:left="110" w:right="196"/>
            </w:pPr>
            <w:r>
              <w:rPr>
                <w:spacing w:val="-2"/>
              </w:rPr>
              <w:t>профессиональной деятельности</w:t>
            </w:r>
          </w:p>
        </w:tc>
        <w:tc>
          <w:tcPr>
            <w:tcW w:w="499" w:type="dxa"/>
          </w:tcPr>
          <w:p w:rsidR="00335362" w:rsidRDefault="00335362">
            <w:pPr>
              <w:pStyle w:val="TableParagraph"/>
              <w:rPr>
                <w:sz w:val="20"/>
              </w:rPr>
            </w:pPr>
          </w:p>
        </w:tc>
        <w:tc>
          <w:tcPr>
            <w:tcW w:w="542" w:type="dxa"/>
          </w:tcPr>
          <w:p w:rsidR="00335362" w:rsidRDefault="00335362">
            <w:pPr>
              <w:pStyle w:val="TableParagraph"/>
              <w:spacing w:before="252"/>
            </w:pPr>
          </w:p>
          <w:p w:rsidR="00335362" w:rsidRDefault="00DB789F">
            <w:pPr>
              <w:pStyle w:val="TableParagraph"/>
              <w:spacing w:line="238" w:lineRule="exact"/>
              <w:ind w:left="25" w:right="14"/>
              <w:jc w:val="center"/>
            </w:pPr>
            <w:r>
              <w:rPr>
                <w:spacing w:val="-10"/>
              </w:rPr>
              <w:t>4</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rPr>
                <w:sz w:val="20"/>
              </w:rPr>
            </w:pPr>
          </w:p>
          <w:p w:rsidR="00335362" w:rsidRDefault="00335362">
            <w:pPr>
              <w:pStyle w:val="TableParagraph"/>
              <w:spacing w:before="72"/>
              <w:rPr>
                <w:sz w:val="20"/>
              </w:rPr>
            </w:pPr>
          </w:p>
          <w:p w:rsidR="00335362" w:rsidRDefault="00DB789F">
            <w:pPr>
              <w:pStyle w:val="TableParagraph"/>
              <w:spacing w:line="211" w:lineRule="exact"/>
              <w:ind w:right="91"/>
              <w:jc w:val="right"/>
              <w:rPr>
                <w:rFonts w:ascii="Arial MT"/>
                <w:sz w:val="20"/>
              </w:rPr>
            </w:pPr>
            <w:r>
              <w:rPr>
                <w:rFonts w:ascii="Arial MT"/>
                <w:spacing w:val="-5"/>
                <w:sz w:val="20"/>
              </w:rPr>
              <w:t>36</w:t>
            </w:r>
          </w:p>
        </w:tc>
        <w:tc>
          <w:tcPr>
            <w:tcW w:w="681" w:type="dxa"/>
          </w:tcPr>
          <w:p w:rsidR="00335362" w:rsidRDefault="00335362">
            <w:pPr>
              <w:pStyle w:val="TableParagraph"/>
              <w:rPr>
                <w:sz w:val="20"/>
              </w:rPr>
            </w:pPr>
          </w:p>
          <w:p w:rsidR="00335362" w:rsidRDefault="00335362">
            <w:pPr>
              <w:pStyle w:val="TableParagraph"/>
              <w:spacing w:before="60"/>
              <w:rPr>
                <w:sz w:val="20"/>
              </w:rPr>
            </w:pPr>
          </w:p>
          <w:p w:rsidR="00335362" w:rsidRDefault="00DB789F">
            <w:pPr>
              <w:pStyle w:val="TableParagraph"/>
              <w:spacing w:line="223" w:lineRule="exact"/>
              <w:ind w:right="90"/>
              <w:jc w:val="right"/>
              <w:rPr>
                <w:rFonts w:ascii="Calibri"/>
                <w:i/>
                <w:sz w:val="20"/>
              </w:rPr>
            </w:pPr>
            <w:r>
              <w:rPr>
                <w:rFonts w:ascii="Calibri"/>
                <w:i/>
                <w:spacing w:val="-5"/>
                <w:sz w:val="20"/>
              </w:rPr>
              <w:t>20</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rPr>
                <w:sz w:val="20"/>
              </w:rPr>
            </w:pPr>
          </w:p>
          <w:p w:rsidR="00335362" w:rsidRDefault="00335362">
            <w:pPr>
              <w:pStyle w:val="TableParagraph"/>
              <w:spacing w:before="72"/>
              <w:rPr>
                <w:sz w:val="20"/>
              </w:rPr>
            </w:pPr>
          </w:p>
          <w:p w:rsidR="00335362" w:rsidRDefault="00DB789F">
            <w:pPr>
              <w:pStyle w:val="TableParagraph"/>
              <w:spacing w:line="211" w:lineRule="exact"/>
              <w:ind w:right="87"/>
              <w:jc w:val="right"/>
              <w:rPr>
                <w:rFonts w:ascii="Arial MT"/>
                <w:sz w:val="20"/>
              </w:rPr>
            </w:pPr>
            <w:r>
              <w:rPr>
                <w:rFonts w:ascii="Arial MT"/>
                <w:spacing w:val="-5"/>
                <w:sz w:val="20"/>
              </w:rPr>
              <w:t>36</w:t>
            </w:r>
          </w:p>
        </w:tc>
        <w:tc>
          <w:tcPr>
            <w:tcW w:w="892" w:type="dxa"/>
          </w:tcPr>
          <w:p w:rsidR="00335362" w:rsidRDefault="00335362">
            <w:pPr>
              <w:pStyle w:val="TableParagraph"/>
              <w:spacing w:before="252"/>
            </w:pPr>
          </w:p>
          <w:p w:rsidR="00335362" w:rsidRDefault="00DB789F">
            <w:pPr>
              <w:pStyle w:val="TableParagraph"/>
              <w:spacing w:line="238" w:lineRule="exact"/>
              <w:ind w:left="80" w:right="53"/>
              <w:jc w:val="center"/>
            </w:pPr>
            <w:r>
              <w:rPr>
                <w:spacing w:val="-10"/>
              </w:rPr>
              <w:t>0</w:t>
            </w:r>
          </w:p>
        </w:tc>
        <w:tc>
          <w:tcPr>
            <w:tcW w:w="701" w:type="dxa"/>
          </w:tcPr>
          <w:p w:rsidR="00335362" w:rsidRDefault="00335362">
            <w:pPr>
              <w:pStyle w:val="TableParagraph"/>
              <w:rPr>
                <w:sz w:val="20"/>
              </w:rPr>
            </w:pPr>
          </w:p>
          <w:p w:rsidR="00335362" w:rsidRDefault="00335362">
            <w:pPr>
              <w:pStyle w:val="TableParagraph"/>
              <w:spacing w:before="72"/>
              <w:rPr>
                <w:sz w:val="20"/>
              </w:rPr>
            </w:pPr>
          </w:p>
          <w:p w:rsidR="00335362" w:rsidRDefault="00DB789F">
            <w:pPr>
              <w:pStyle w:val="TableParagraph"/>
              <w:spacing w:line="211" w:lineRule="exact"/>
              <w:ind w:right="86"/>
              <w:jc w:val="right"/>
              <w:rPr>
                <w:rFonts w:ascii="Arial MT"/>
                <w:sz w:val="20"/>
              </w:rPr>
            </w:pPr>
            <w:r>
              <w:rPr>
                <w:rFonts w:ascii="Arial MT"/>
                <w:spacing w:val="-5"/>
                <w:sz w:val="20"/>
              </w:rPr>
              <w:t>36</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spacing w:before="200"/>
              <w:rPr>
                <w:sz w:val="24"/>
              </w:rPr>
            </w:pPr>
          </w:p>
          <w:p w:rsidR="00335362" w:rsidRDefault="00DB789F">
            <w:pPr>
              <w:pStyle w:val="TableParagraph"/>
              <w:spacing w:before="1" w:line="266" w:lineRule="exact"/>
              <w:ind w:right="72"/>
              <w:jc w:val="right"/>
              <w:rPr>
                <w:sz w:val="24"/>
              </w:rPr>
            </w:pPr>
            <w:r>
              <w:rPr>
                <w:spacing w:val="-5"/>
                <w:sz w:val="24"/>
              </w:rPr>
              <w:t>36</w:t>
            </w:r>
          </w:p>
        </w:tc>
        <w:tc>
          <w:tcPr>
            <w:tcW w:w="863" w:type="dxa"/>
            <w:tcBorders>
              <w:left w:val="single" w:sz="8" w:space="0" w:color="000000"/>
            </w:tcBorders>
            <w:shd w:val="clear" w:color="auto" w:fill="F1DCDB"/>
          </w:tcPr>
          <w:p w:rsidR="00335362" w:rsidRDefault="00335362">
            <w:pPr>
              <w:pStyle w:val="TableParagraph"/>
              <w:rPr>
                <w:sz w:val="20"/>
              </w:rPr>
            </w:pPr>
          </w:p>
          <w:p w:rsidR="00335362" w:rsidRDefault="00335362">
            <w:pPr>
              <w:pStyle w:val="TableParagraph"/>
              <w:spacing w:before="72"/>
              <w:rPr>
                <w:sz w:val="20"/>
              </w:rPr>
            </w:pPr>
          </w:p>
          <w:p w:rsidR="00335362" w:rsidRDefault="00DB789F">
            <w:pPr>
              <w:pStyle w:val="TableParagraph"/>
              <w:spacing w:line="211" w:lineRule="exact"/>
              <w:ind w:right="80"/>
              <w:jc w:val="right"/>
              <w:rPr>
                <w:rFonts w:ascii="Arial MT"/>
                <w:sz w:val="20"/>
              </w:rPr>
            </w:pPr>
            <w:r>
              <w:rPr>
                <w:rFonts w:ascii="Arial MT"/>
                <w:spacing w:val="-5"/>
                <w:sz w:val="20"/>
              </w:rPr>
              <w:t>36</w:t>
            </w:r>
          </w:p>
        </w:tc>
        <w:tc>
          <w:tcPr>
            <w:tcW w:w="128" w:type="dxa"/>
            <w:tcBorders>
              <w:right w:val="nil"/>
            </w:tcBorders>
          </w:tcPr>
          <w:p w:rsidR="00335362" w:rsidRDefault="00335362">
            <w:pPr>
              <w:pStyle w:val="TableParagraph"/>
              <w:rPr>
                <w:sz w:val="20"/>
              </w:rPr>
            </w:pPr>
          </w:p>
        </w:tc>
      </w:tr>
      <w:tr w:rsidR="00335362">
        <w:trPr>
          <w:trHeight w:val="561"/>
          <w:jc w:val="right"/>
        </w:trPr>
        <w:tc>
          <w:tcPr>
            <w:tcW w:w="1258" w:type="dxa"/>
          </w:tcPr>
          <w:p w:rsidR="00335362" w:rsidRDefault="00DB789F">
            <w:pPr>
              <w:pStyle w:val="TableParagraph"/>
              <w:spacing w:line="244" w:lineRule="exact"/>
              <w:ind w:left="110"/>
            </w:pPr>
            <w:r>
              <w:rPr>
                <w:spacing w:val="-2"/>
              </w:rPr>
              <w:t>СГ.03</w:t>
            </w:r>
          </w:p>
        </w:tc>
        <w:tc>
          <w:tcPr>
            <w:tcW w:w="2727" w:type="dxa"/>
          </w:tcPr>
          <w:p w:rsidR="00335362" w:rsidRDefault="00DB789F">
            <w:pPr>
              <w:pStyle w:val="TableParagraph"/>
              <w:spacing w:before="35" w:line="250" w:lineRule="atLeast"/>
              <w:ind w:left="110" w:right="196"/>
            </w:pPr>
            <w:r>
              <w:rPr>
                <w:spacing w:val="-2"/>
              </w:rPr>
              <w:t>Безопасность жизнедеятельности</w:t>
            </w:r>
          </w:p>
        </w:tc>
        <w:tc>
          <w:tcPr>
            <w:tcW w:w="499" w:type="dxa"/>
          </w:tcPr>
          <w:p w:rsidR="00335362" w:rsidRDefault="00335362">
            <w:pPr>
              <w:pStyle w:val="TableParagraph"/>
              <w:rPr>
                <w:sz w:val="20"/>
              </w:rPr>
            </w:pPr>
          </w:p>
        </w:tc>
        <w:tc>
          <w:tcPr>
            <w:tcW w:w="542" w:type="dxa"/>
          </w:tcPr>
          <w:p w:rsidR="00335362" w:rsidRDefault="00335362">
            <w:pPr>
              <w:pStyle w:val="TableParagraph"/>
              <w:spacing w:before="50"/>
            </w:pPr>
          </w:p>
          <w:p w:rsidR="00335362" w:rsidRDefault="00DB789F">
            <w:pPr>
              <w:pStyle w:val="TableParagraph"/>
              <w:spacing w:line="238" w:lineRule="exact"/>
              <w:ind w:left="25" w:right="10"/>
              <w:jc w:val="center"/>
            </w:pPr>
            <w:r>
              <w:rPr>
                <w:spacing w:val="-5"/>
              </w:rPr>
              <w:t>4к8</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100"/>
              <w:rPr>
                <w:sz w:val="20"/>
              </w:rPr>
            </w:pPr>
          </w:p>
          <w:p w:rsidR="00335362" w:rsidRDefault="00DB789F">
            <w:pPr>
              <w:pStyle w:val="TableParagraph"/>
              <w:spacing w:line="211" w:lineRule="exact"/>
              <w:ind w:right="91"/>
              <w:jc w:val="right"/>
              <w:rPr>
                <w:rFonts w:ascii="Arial MT"/>
                <w:sz w:val="20"/>
              </w:rPr>
            </w:pPr>
            <w:r>
              <w:rPr>
                <w:rFonts w:ascii="Arial MT"/>
                <w:spacing w:val="-5"/>
                <w:sz w:val="20"/>
              </w:rPr>
              <w:t>36</w:t>
            </w:r>
          </w:p>
        </w:tc>
        <w:tc>
          <w:tcPr>
            <w:tcW w:w="681" w:type="dxa"/>
          </w:tcPr>
          <w:p w:rsidR="00335362" w:rsidRDefault="00335362">
            <w:pPr>
              <w:pStyle w:val="TableParagraph"/>
              <w:spacing w:before="88"/>
              <w:rPr>
                <w:sz w:val="20"/>
              </w:rPr>
            </w:pPr>
          </w:p>
          <w:p w:rsidR="00335362" w:rsidRDefault="00DB789F">
            <w:pPr>
              <w:pStyle w:val="TableParagraph"/>
              <w:spacing w:line="223" w:lineRule="exact"/>
              <w:ind w:right="90"/>
              <w:jc w:val="right"/>
              <w:rPr>
                <w:rFonts w:ascii="Calibri"/>
                <w:i/>
                <w:sz w:val="20"/>
              </w:rPr>
            </w:pPr>
            <w:r>
              <w:rPr>
                <w:rFonts w:ascii="Calibri"/>
                <w:i/>
                <w:spacing w:val="-5"/>
                <w:sz w:val="20"/>
              </w:rPr>
              <w:t>12</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spacing w:before="100"/>
              <w:rPr>
                <w:sz w:val="20"/>
              </w:rPr>
            </w:pPr>
          </w:p>
          <w:p w:rsidR="00335362" w:rsidRDefault="00DB789F">
            <w:pPr>
              <w:pStyle w:val="TableParagraph"/>
              <w:spacing w:line="211" w:lineRule="exact"/>
              <w:ind w:right="87"/>
              <w:jc w:val="right"/>
              <w:rPr>
                <w:rFonts w:ascii="Arial MT"/>
                <w:sz w:val="20"/>
              </w:rPr>
            </w:pPr>
            <w:r>
              <w:rPr>
                <w:rFonts w:ascii="Arial MT"/>
                <w:spacing w:val="-5"/>
                <w:sz w:val="20"/>
              </w:rPr>
              <w:t>36</w:t>
            </w:r>
          </w:p>
        </w:tc>
        <w:tc>
          <w:tcPr>
            <w:tcW w:w="892" w:type="dxa"/>
          </w:tcPr>
          <w:p w:rsidR="00335362" w:rsidRDefault="00335362">
            <w:pPr>
              <w:pStyle w:val="TableParagraph"/>
              <w:spacing w:before="50"/>
            </w:pPr>
          </w:p>
          <w:p w:rsidR="00335362" w:rsidRDefault="00DB789F">
            <w:pPr>
              <w:pStyle w:val="TableParagraph"/>
              <w:spacing w:line="238" w:lineRule="exact"/>
              <w:ind w:left="80" w:right="58"/>
              <w:jc w:val="center"/>
            </w:pPr>
            <w:r>
              <w:rPr>
                <w:spacing w:val="-5"/>
              </w:rPr>
              <w:t>20</w:t>
            </w:r>
          </w:p>
        </w:tc>
        <w:tc>
          <w:tcPr>
            <w:tcW w:w="701" w:type="dxa"/>
          </w:tcPr>
          <w:p w:rsidR="00335362" w:rsidRDefault="00335362">
            <w:pPr>
              <w:pStyle w:val="TableParagraph"/>
              <w:spacing w:before="100"/>
              <w:rPr>
                <w:sz w:val="20"/>
              </w:rPr>
            </w:pPr>
          </w:p>
          <w:p w:rsidR="00335362" w:rsidRDefault="00DB789F">
            <w:pPr>
              <w:pStyle w:val="TableParagraph"/>
              <w:spacing w:line="211" w:lineRule="exact"/>
              <w:ind w:right="86"/>
              <w:jc w:val="right"/>
              <w:rPr>
                <w:rFonts w:ascii="Arial MT"/>
                <w:sz w:val="20"/>
              </w:rPr>
            </w:pPr>
            <w:r>
              <w:rPr>
                <w:rFonts w:ascii="Arial MT"/>
                <w:spacing w:val="-5"/>
                <w:sz w:val="20"/>
              </w:rPr>
              <w:t>16</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spacing w:before="3"/>
              <w:rPr>
                <w:sz w:val="24"/>
              </w:rPr>
            </w:pPr>
          </w:p>
          <w:p w:rsidR="00335362" w:rsidRDefault="00DB789F">
            <w:pPr>
              <w:pStyle w:val="TableParagraph"/>
              <w:spacing w:line="261" w:lineRule="exact"/>
              <w:ind w:right="72"/>
              <w:jc w:val="right"/>
              <w:rPr>
                <w:sz w:val="24"/>
              </w:rPr>
            </w:pPr>
            <w:r>
              <w:rPr>
                <w:spacing w:val="-5"/>
                <w:sz w:val="24"/>
              </w:rPr>
              <w:t>36</w:t>
            </w:r>
          </w:p>
        </w:tc>
        <w:tc>
          <w:tcPr>
            <w:tcW w:w="863" w:type="dxa"/>
            <w:tcBorders>
              <w:left w:val="single" w:sz="8" w:space="0" w:color="000000"/>
            </w:tcBorders>
            <w:shd w:val="clear" w:color="auto" w:fill="F1DCDB"/>
          </w:tcPr>
          <w:p w:rsidR="00335362" w:rsidRDefault="00335362">
            <w:pPr>
              <w:pStyle w:val="TableParagraph"/>
              <w:spacing w:before="100"/>
              <w:rPr>
                <w:sz w:val="20"/>
              </w:rPr>
            </w:pPr>
          </w:p>
          <w:p w:rsidR="00335362" w:rsidRDefault="00DB789F">
            <w:pPr>
              <w:pStyle w:val="TableParagraph"/>
              <w:spacing w:line="211" w:lineRule="exact"/>
              <w:ind w:right="80"/>
              <w:jc w:val="right"/>
              <w:rPr>
                <w:rFonts w:ascii="Arial MT"/>
                <w:sz w:val="20"/>
              </w:rPr>
            </w:pPr>
            <w:r>
              <w:rPr>
                <w:rFonts w:ascii="Arial MT"/>
                <w:spacing w:val="-5"/>
                <w:sz w:val="20"/>
              </w:rPr>
              <w:t>36</w:t>
            </w:r>
          </w:p>
        </w:tc>
        <w:tc>
          <w:tcPr>
            <w:tcW w:w="128" w:type="dxa"/>
            <w:tcBorders>
              <w:right w:val="nil"/>
            </w:tcBorders>
          </w:tcPr>
          <w:p w:rsidR="00335362" w:rsidRDefault="00335362">
            <w:pPr>
              <w:pStyle w:val="TableParagraph"/>
              <w:rPr>
                <w:sz w:val="20"/>
              </w:rPr>
            </w:pPr>
          </w:p>
        </w:tc>
      </w:tr>
      <w:tr w:rsidR="00335362">
        <w:trPr>
          <w:trHeight w:val="312"/>
          <w:jc w:val="right"/>
        </w:trPr>
        <w:tc>
          <w:tcPr>
            <w:tcW w:w="1258" w:type="dxa"/>
          </w:tcPr>
          <w:p w:rsidR="00335362" w:rsidRDefault="00DB789F">
            <w:pPr>
              <w:pStyle w:val="TableParagraph"/>
              <w:spacing w:line="249" w:lineRule="exact"/>
              <w:ind w:left="110"/>
            </w:pPr>
            <w:r>
              <w:rPr>
                <w:spacing w:val="-2"/>
              </w:rPr>
              <w:t>СГ.04</w:t>
            </w:r>
          </w:p>
        </w:tc>
        <w:tc>
          <w:tcPr>
            <w:tcW w:w="2727" w:type="dxa"/>
          </w:tcPr>
          <w:p w:rsidR="00335362" w:rsidRDefault="00DB789F">
            <w:pPr>
              <w:pStyle w:val="TableParagraph"/>
              <w:spacing w:before="25"/>
              <w:ind w:left="110"/>
            </w:pPr>
            <w:r>
              <w:t>Физическая</w:t>
            </w:r>
            <w:r>
              <w:rPr>
                <w:spacing w:val="-12"/>
              </w:rPr>
              <w:t xml:space="preserve"> </w:t>
            </w:r>
            <w:r>
              <w:rPr>
                <w:spacing w:val="-2"/>
              </w:rPr>
              <w:t>культура</w:t>
            </w:r>
          </w:p>
        </w:tc>
        <w:tc>
          <w:tcPr>
            <w:tcW w:w="499" w:type="dxa"/>
          </w:tcPr>
          <w:p w:rsidR="00335362" w:rsidRDefault="00335362">
            <w:pPr>
              <w:pStyle w:val="TableParagraph"/>
              <w:rPr>
                <w:sz w:val="20"/>
              </w:rPr>
            </w:pPr>
          </w:p>
        </w:tc>
        <w:tc>
          <w:tcPr>
            <w:tcW w:w="542" w:type="dxa"/>
          </w:tcPr>
          <w:p w:rsidR="00335362" w:rsidRDefault="00DB789F">
            <w:pPr>
              <w:pStyle w:val="TableParagraph"/>
              <w:spacing w:before="53" w:line="239" w:lineRule="exact"/>
              <w:ind w:left="25" w:right="10"/>
              <w:jc w:val="center"/>
            </w:pPr>
            <w:r>
              <w:rPr>
                <w:spacing w:val="-5"/>
              </w:rPr>
              <w:t>4к8</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81" w:line="211" w:lineRule="exact"/>
              <w:ind w:right="91"/>
              <w:jc w:val="right"/>
              <w:rPr>
                <w:rFonts w:ascii="Arial MT"/>
                <w:sz w:val="20"/>
              </w:rPr>
            </w:pPr>
            <w:r>
              <w:rPr>
                <w:rFonts w:ascii="Arial MT"/>
                <w:spacing w:val="-5"/>
                <w:sz w:val="20"/>
              </w:rPr>
              <w:t>36</w:t>
            </w:r>
          </w:p>
        </w:tc>
        <w:tc>
          <w:tcPr>
            <w:tcW w:w="681" w:type="dxa"/>
          </w:tcPr>
          <w:p w:rsidR="00335362" w:rsidRDefault="00DB789F">
            <w:pPr>
              <w:pStyle w:val="TableParagraph"/>
              <w:spacing w:before="68" w:line="224" w:lineRule="exact"/>
              <w:ind w:right="90"/>
              <w:jc w:val="right"/>
              <w:rPr>
                <w:rFonts w:ascii="Calibri"/>
                <w:i/>
                <w:sz w:val="20"/>
              </w:rPr>
            </w:pPr>
            <w:r>
              <w:rPr>
                <w:rFonts w:ascii="Calibri"/>
                <w:i/>
                <w:spacing w:val="-5"/>
                <w:sz w:val="20"/>
              </w:rPr>
              <w:t>18</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81" w:line="211" w:lineRule="exact"/>
              <w:ind w:right="87"/>
              <w:jc w:val="right"/>
              <w:rPr>
                <w:rFonts w:ascii="Arial MT"/>
                <w:sz w:val="20"/>
              </w:rPr>
            </w:pPr>
            <w:r>
              <w:rPr>
                <w:rFonts w:ascii="Arial MT"/>
                <w:spacing w:val="-5"/>
                <w:sz w:val="20"/>
              </w:rPr>
              <w:t>36</w:t>
            </w:r>
          </w:p>
        </w:tc>
        <w:tc>
          <w:tcPr>
            <w:tcW w:w="892" w:type="dxa"/>
          </w:tcPr>
          <w:p w:rsidR="00335362" w:rsidRDefault="00DB789F">
            <w:pPr>
              <w:pStyle w:val="TableParagraph"/>
              <w:spacing w:before="53" w:line="239" w:lineRule="exact"/>
              <w:ind w:left="80" w:right="53"/>
              <w:jc w:val="center"/>
            </w:pPr>
            <w:r>
              <w:rPr>
                <w:spacing w:val="-10"/>
              </w:rPr>
              <w:t>0</w:t>
            </w:r>
          </w:p>
        </w:tc>
        <w:tc>
          <w:tcPr>
            <w:tcW w:w="701" w:type="dxa"/>
          </w:tcPr>
          <w:p w:rsidR="00335362" w:rsidRDefault="00DB789F">
            <w:pPr>
              <w:pStyle w:val="TableParagraph"/>
              <w:spacing w:before="81" w:line="211" w:lineRule="exact"/>
              <w:ind w:right="86"/>
              <w:jc w:val="right"/>
              <w:rPr>
                <w:rFonts w:ascii="Arial MT"/>
                <w:sz w:val="20"/>
              </w:rPr>
            </w:pPr>
            <w:r>
              <w:rPr>
                <w:rFonts w:ascii="Arial MT"/>
                <w:spacing w:val="-5"/>
                <w:sz w:val="20"/>
              </w:rPr>
              <w:t>36</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DB789F">
            <w:pPr>
              <w:pStyle w:val="TableParagraph"/>
              <w:spacing w:before="30" w:line="262" w:lineRule="exact"/>
              <w:ind w:right="72"/>
              <w:jc w:val="right"/>
              <w:rPr>
                <w:sz w:val="24"/>
              </w:rPr>
            </w:pPr>
            <w:r>
              <w:rPr>
                <w:spacing w:val="-5"/>
                <w:sz w:val="24"/>
              </w:rPr>
              <w:t>36</w:t>
            </w:r>
          </w:p>
        </w:tc>
        <w:tc>
          <w:tcPr>
            <w:tcW w:w="863" w:type="dxa"/>
            <w:tcBorders>
              <w:left w:val="single" w:sz="8" w:space="0" w:color="000000"/>
            </w:tcBorders>
            <w:shd w:val="clear" w:color="auto" w:fill="F1DCDB"/>
          </w:tcPr>
          <w:p w:rsidR="00335362" w:rsidRDefault="00DB789F">
            <w:pPr>
              <w:pStyle w:val="TableParagraph"/>
              <w:spacing w:before="81" w:line="211" w:lineRule="exact"/>
              <w:ind w:right="80"/>
              <w:jc w:val="right"/>
              <w:rPr>
                <w:rFonts w:ascii="Arial MT"/>
                <w:sz w:val="20"/>
              </w:rPr>
            </w:pPr>
            <w:r>
              <w:rPr>
                <w:rFonts w:ascii="Arial MT"/>
                <w:spacing w:val="-5"/>
                <w:sz w:val="20"/>
              </w:rPr>
              <w:t>36</w:t>
            </w:r>
          </w:p>
        </w:tc>
        <w:tc>
          <w:tcPr>
            <w:tcW w:w="128" w:type="dxa"/>
            <w:tcBorders>
              <w:right w:val="nil"/>
            </w:tcBorders>
          </w:tcPr>
          <w:p w:rsidR="00335362" w:rsidRDefault="00335362">
            <w:pPr>
              <w:pStyle w:val="TableParagraph"/>
              <w:rPr>
                <w:sz w:val="20"/>
              </w:rPr>
            </w:pPr>
          </w:p>
        </w:tc>
      </w:tr>
      <w:tr w:rsidR="00335362">
        <w:trPr>
          <w:trHeight w:val="566"/>
          <w:jc w:val="right"/>
        </w:trPr>
        <w:tc>
          <w:tcPr>
            <w:tcW w:w="1258" w:type="dxa"/>
          </w:tcPr>
          <w:p w:rsidR="00335362" w:rsidRDefault="00DB789F">
            <w:pPr>
              <w:pStyle w:val="TableParagraph"/>
              <w:spacing w:line="249" w:lineRule="exact"/>
              <w:ind w:left="110"/>
            </w:pPr>
            <w:r>
              <w:rPr>
                <w:spacing w:val="-2"/>
              </w:rPr>
              <w:t>СГ.05</w:t>
            </w:r>
          </w:p>
        </w:tc>
        <w:tc>
          <w:tcPr>
            <w:tcW w:w="2727" w:type="dxa"/>
          </w:tcPr>
          <w:p w:rsidR="00335362" w:rsidRDefault="00DB789F">
            <w:pPr>
              <w:pStyle w:val="TableParagraph"/>
              <w:spacing w:before="40" w:line="250" w:lineRule="atLeast"/>
              <w:ind w:left="110" w:right="599"/>
            </w:pPr>
            <w:r>
              <w:t>Основы</w:t>
            </w:r>
            <w:r>
              <w:rPr>
                <w:spacing w:val="-14"/>
              </w:rPr>
              <w:t xml:space="preserve"> </w:t>
            </w:r>
            <w:r>
              <w:t xml:space="preserve">бережливого </w:t>
            </w:r>
            <w:r>
              <w:rPr>
                <w:spacing w:val="-2"/>
              </w:rPr>
              <w:t>производства</w:t>
            </w:r>
          </w:p>
        </w:tc>
        <w:tc>
          <w:tcPr>
            <w:tcW w:w="499" w:type="dxa"/>
          </w:tcPr>
          <w:p w:rsidR="00335362" w:rsidRDefault="00335362">
            <w:pPr>
              <w:pStyle w:val="TableParagraph"/>
              <w:rPr>
                <w:sz w:val="20"/>
              </w:rPr>
            </w:pPr>
          </w:p>
        </w:tc>
        <w:tc>
          <w:tcPr>
            <w:tcW w:w="542" w:type="dxa"/>
          </w:tcPr>
          <w:p w:rsidR="00335362" w:rsidRDefault="00335362">
            <w:pPr>
              <w:pStyle w:val="TableParagraph"/>
              <w:spacing w:before="55"/>
            </w:pPr>
          </w:p>
          <w:p w:rsidR="00335362" w:rsidRDefault="00DB789F">
            <w:pPr>
              <w:pStyle w:val="TableParagraph"/>
              <w:spacing w:line="238" w:lineRule="exact"/>
              <w:ind w:left="25" w:right="14"/>
              <w:jc w:val="center"/>
            </w:pPr>
            <w:r>
              <w:rPr>
                <w:spacing w:val="-10"/>
              </w:rPr>
              <w:t>3</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105"/>
              <w:rPr>
                <w:sz w:val="20"/>
              </w:rPr>
            </w:pPr>
          </w:p>
          <w:p w:rsidR="00335362" w:rsidRDefault="00DB789F">
            <w:pPr>
              <w:pStyle w:val="TableParagraph"/>
              <w:spacing w:line="211" w:lineRule="exact"/>
              <w:ind w:right="91"/>
              <w:jc w:val="right"/>
              <w:rPr>
                <w:rFonts w:ascii="Arial MT"/>
                <w:sz w:val="20"/>
              </w:rPr>
            </w:pPr>
            <w:r>
              <w:rPr>
                <w:rFonts w:ascii="Arial MT"/>
                <w:spacing w:val="-5"/>
                <w:sz w:val="20"/>
              </w:rPr>
              <w:t>50</w:t>
            </w:r>
          </w:p>
        </w:tc>
        <w:tc>
          <w:tcPr>
            <w:tcW w:w="681" w:type="dxa"/>
          </w:tcPr>
          <w:p w:rsidR="00335362" w:rsidRDefault="00335362">
            <w:pPr>
              <w:pStyle w:val="TableParagraph"/>
              <w:spacing w:before="93"/>
              <w:rPr>
                <w:sz w:val="20"/>
              </w:rPr>
            </w:pPr>
          </w:p>
          <w:p w:rsidR="00335362" w:rsidRDefault="00DB789F">
            <w:pPr>
              <w:pStyle w:val="TableParagraph"/>
              <w:spacing w:line="223" w:lineRule="exact"/>
              <w:ind w:right="90"/>
              <w:jc w:val="right"/>
              <w:rPr>
                <w:rFonts w:ascii="Calibri"/>
                <w:i/>
                <w:sz w:val="20"/>
              </w:rPr>
            </w:pPr>
            <w:r>
              <w:rPr>
                <w:rFonts w:ascii="Calibri"/>
                <w:i/>
                <w:spacing w:val="-5"/>
                <w:sz w:val="20"/>
              </w:rPr>
              <w:t>14</w:t>
            </w:r>
          </w:p>
        </w:tc>
        <w:tc>
          <w:tcPr>
            <w:tcW w:w="757" w:type="dxa"/>
            <w:tcBorders>
              <w:right w:val="single" w:sz="8" w:space="0" w:color="000000"/>
            </w:tcBorders>
          </w:tcPr>
          <w:p w:rsidR="00335362" w:rsidRDefault="00335362">
            <w:pPr>
              <w:pStyle w:val="TableParagraph"/>
              <w:spacing w:before="55"/>
            </w:pPr>
          </w:p>
          <w:p w:rsidR="00335362" w:rsidRDefault="00DB789F">
            <w:pPr>
              <w:pStyle w:val="TableParagraph"/>
              <w:spacing w:line="238" w:lineRule="exact"/>
              <w:ind w:left="324"/>
            </w:pPr>
            <w:r>
              <w:rPr>
                <w:spacing w:val="-10"/>
              </w:rPr>
              <w:t>4</w:t>
            </w:r>
          </w:p>
        </w:tc>
        <w:tc>
          <w:tcPr>
            <w:tcW w:w="892" w:type="dxa"/>
            <w:tcBorders>
              <w:left w:val="single" w:sz="8" w:space="0" w:color="000000"/>
            </w:tcBorders>
          </w:tcPr>
          <w:p w:rsidR="00335362" w:rsidRDefault="00335362">
            <w:pPr>
              <w:pStyle w:val="TableParagraph"/>
              <w:spacing w:before="105"/>
              <w:rPr>
                <w:sz w:val="20"/>
              </w:rPr>
            </w:pPr>
          </w:p>
          <w:p w:rsidR="00335362" w:rsidRDefault="00DB789F">
            <w:pPr>
              <w:pStyle w:val="TableParagraph"/>
              <w:spacing w:line="211" w:lineRule="exact"/>
              <w:ind w:right="87"/>
              <w:jc w:val="right"/>
              <w:rPr>
                <w:rFonts w:ascii="Arial MT"/>
                <w:sz w:val="20"/>
              </w:rPr>
            </w:pPr>
            <w:r>
              <w:rPr>
                <w:rFonts w:ascii="Arial MT"/>
                <w:spacing w:val="-5"/>
                <w:sz w:val="20"/>
              </w:rPr>
              <w:t>44</w:t>
            </w:r>
          </w:p>
        </w:tc>
        <w:tc>
          <w:tcPr>
            <w:tcW w:w="892" w:type="dxa"/>
          </w:tcPr>
          <w:p w:rsidR="00335362" w:rsidRDefault="00335362">
            <w:pPr>
              <w:pStyle w:val="TableParagraph"/>
              <w:spacing w:before="55"/>
            </w:pPr>
          </w:p>
          <w:p w:rsidR="00335362" w:rsidRDefault="00DB789F">
            <w:pPr>
              <w:pStyle w:val="TableParagraph"/>
              <w:spacing w:line="238" w:lineRule="exact"/>
              <w:ind w:left="80" w:right="58"/>
              <w:jc w:val="center"/>
            </w:pPr>
            <w:r>
              <w:rPr>
                <w:spacing w:val="-5"/>
              </w:rPr>
              <w:t>28</w:t>
            </w:r>
          </w:p>
        </w:tc>
        <w:tc>
          <w:tcPr>
            <w:tcW w:w="701" w:type="dxa"/>
          </w:tcPr>
          <w:p w:rsidR="00335362" w:rsidRDefault="00335362">
            <w:pPr>
              <w:pStyle w:val="TableParagraph"/>
              <w:spacing w:before="105"/>
              <w:rPr>
                <w:sz w:val="20"/>
              </w:rPr>
            </w:pPr>
          </w:p>
          <w:p w:rsidR="00335362" w:rsidRDefault="00DB789F">
            <w:pPr>
              <w:pStyle w:val="TableParagraph"/>
              <w:spacing w:line="211" w:lineRule="exact"/>
              <w:ind w:right="86"/>
              <w:jc w:val="right"/>
              <w:rPr>
                <w:rFonts w:ascii="Arial MT"/>
                <w:sz w:val="20"/>
              </w:rPr>
            </w:pPr>
            <w:r>
              <w:rPr>
                <w:rFonts w:ascii="Arial MT"/>
                <w:spacing w:val="-5"/>
                <w:sz w:val="20"/>
              </w:rPr>
              <w:t>16</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spacing w:before="3"/>
              <w:rPr>
                <w:sz w:val="24"/>
              </w:rPr>
            </w:pPr>
          </w:p>
          <w:p w:rsidR="00335362" w:rsidRDefault="00DB789F">
            <w:pPr>
              <w:pStyle w:val="TableParagraph"/>
              <w:spacing w:line="266" w:lineRule="exact"/>
              <w:ind w:right="89"/>
              <w:jc w:val="right"/>
              <w:rPr>
                <w:sz w:val="24"/>
              </w:rPr>
            </w:pPr>
            <w:r>
              <w:rPr>
                <w:spacing w:val="-10"/>
                <w:sz w:val="24"/>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spacing w:before="3"/>
              <w:rPr>
                <w:sz w:val="24"/>
              </w:rPr>
            </w:pPr>
          </w:p>
          <w:p w:rsidR="00335362" w:rsidRDefault="00DB789F">
            <w:pPr>
              <w:pStyle w:val="TableParagraph"/>
              <w:spacing w:line="266" w:lineRule="exact"/>
              <w:ind w:right="83"/>
              <w:jc w:val="right"/>
              <w:rPr>
                <w:sz w:val="24"/>
              </w:rPr>
            </w:pPr>
            <w:r>
              <w:rPr>
                <w:spacing w:val="-5"/>
                <w:sz w:val="24"/>
              </w:rPr>
              <w:t>50</w:t>
            </w: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335362">
            <w:pPr>
              <w:pStyle w:val="TableParagraph"/>
              <w:spacing w:before="105"/>
              <w:rPr>
                <w:sz w:val="20"/>
              </w:rPr>
            </w:pPr>
          </w:p>
          <w:p w:rsidR="00335362" w:rsidRDefault="00DB789F">
            <w:pPr>
              <w:pStyle w:val="TableParagraph"/>
              <w:spacing w:line="211" w:lineRule="exact"/>
              <w:ind w:right="80"/>
              <w:jc w:val="right"/>
              <w:rPr>
                <w:rFonts w:ascii="Arial MT"/>
                <w:sz w:val="20"/>
              </w:rPr>
            </w:pPr>
            <w:r>
              <w:rPr>
                <w:rFonts w:ascii="Arial MT"/>
                <w:spacing w:val="-5"/>
                <w:sz w:val="20"/>
              </w:rPr>
              <w:t>50</w:t>
            </w:r>
          </w:p>
        </w:tc>
        <w:tc>
          <w:tcPr>
            <w:tcW w:w="128" w:type="dxa"/>
            <w:tcBorders>
              <w:right w:val="nil"/>
            </w:tcBorders>
          </w:tcPr>
          <w:p w:rsidR="00335362" w:rsidRDefault="00335362">
            <w:pPr>
              <w:pStyle w:val="TableParagraph"/>
              <w:rPr>
                <w:sz w:val="20"/>
              </w:rPr>
            </w:pPr>
          </w:p>
        </w:tc>
      </w:tr>
      <w:tr w:rsidR="00335362">
        <w:trPr>
          <w:trHeight w:val="561"/>
          <w:jc w:val="right"/>
        </w:trPr>
        <w:tc>
          <w:tcPr>
            <w:tcW w:w="1258" w:type="dxa"/>
          </w:tcPr>
          <w:p w:rsidR="00335362" w:rsidRDefault="00DB789F">
            <w:pPr>
              <w:pStyle w:val="TableParagraph"/>
              <w:spacing w:line="249" w:lineRule="exact"/>
              <w:ind w:left="110"/>
            </w:pPr>
            <w:r>
              <w:rPr>
                <w:spacing w:val="-2"/>
              </w:rPr>
              <w:t>СГ.06</w:t>
            </w:r>
          </w:p>
        </w:tc>
        <w:tc>
          <w:tcPr>
            <w:tcW w:w="2727" w:type="dxa"/>
          </w:tcPr>
          <w:p w:rsidR="00335362" w:rsidRDefault="00DB789F">
            <w:pPr>
              <w:pStyle w:val="TableParagraph"/>
              <w:spacing w:before="41" w:line="250" w:lineRule="exact"/>
              <w:ind w:left="110" w:right="196"/>
            </w:pPr>
            <w:r>
              <w:rPr>
                <w:spacing w:val="-2"/>
              </w:rPr>
              <w:t>Основы</w:t>
            </w:r>
            <w:r>
              <w:rPr>
                <w:spacing w:val="-12"/>
              </w:rPr>
              <w:t xml:space="preserve"> </w:t>
            </w:r>
            <w:r>
              <w:rPr>
                <w:spacing w:val="-2"/>
              </w:rPr>
              <w:t>финансовой грамотности</w:t>
            </w:r>
          </w:p>
        </w:tc>
        <w:tc>
          <w:tcPr>
            <w:tcW w:w="499" w:type="dxa"/>
          </w:tcPr>
          <w:p w:rsidR="00335362" w:rsidRDefault="00335362">
            <w:pPr>
              <w:pStyle w:val="TableParagraph"/>
              <w:rPr>
                <w:sz w:val="20"/>
              </w:rPr>
            </w:pPr>
          </w:p>
        </w:tc>
        <w:tc>
          <w:tcPr>
            <w:tcW w:w="542" w:type="dxa"/>
          </w:tcPr>
          <w:p w:rsidR="00335362" w:rsidRDefault="00335362">
            <w:pPr>
              <w:pStyle w:val="TableParagraph"/>
              <w:spacing w:before="50"/>
            </w:pPr>
          </w:p>
          <w:p w:rsidR="00335362" w:rsidRDefault="00DB789F">
            <w:pPr>
              <w:pStyle w:val="TableParagraph"/>
              <w:spacing w:line="238" w:lineRule="exact"/>
              <w:ind w:left="25" w:right="14"/>
              <w:jc w:val="center"/>
            </w:pPr>
            <w:r>
              <w:rPr>
                <w:spacing w:val="-10"/>
              </w:rPr>
              <w:t>4</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100"/>
              <w:rPr>
                <w:sz w:val="20"/>
              </w:rPr>
            </w:pPr>
          </w:p>
          <w:p w:rsidR="00335362" w:rsidRDefault="00DB789F">
            <w:pPr>
              <w:pStyle w:val="TableParagraph"/>
              <w:spacing w:line="211" w:lineRule="exact"/>
              <w:ind w:right="91"/>
              <w:jc w:val="right"/>
              <w:rPr>
                <w:rFonts w:ascii="Arial MT"/>
                <w:sz w:val="20"/>
              </w:rPr>
            </w:pPr>
            <w:r>
              <w:rPr>
                <w:rFonts w:ascii="Arial MT"/>
                <w:spacing w:val="-5"/>
                <w:sz w:val="20"/>
              </w:rPr>
              <w:t>36</w:t>
            </w:r>
          </w:p>
        </w:tc>
        <w:tc>
          <w:tcPr>
            <w:tcW w:w="681" w:type="dxa"/>
          </w:tcPr>
          <w:p w:rsidR="00335362" w:rsidRDefault="00335362">
            <w:pPr>
              <w:pStyle w:val="TableParagraph"/>
              <w:spacing w:before="88"/>
              <w:rPr>
                <w:sz w:val="20"/>
              </w:rPr>
            </w:pPr>
          </w:p>
          <w:p w:rsidR="00335362" w:rsidRDefault="00DB789F">
            <w:pPr>
              <w:pStyle w:val="TableParagraph"/>
              <w:spacing w:line="223" w:lineRule="exact"/>
              <w:ind w:right="88"/>
              <w:jc w:val="right"/>
              <w:rPr>
                <w:rFonts w:ascii="Calibri"/>
                <w:i/>
                <w:sz w:val="20"/>
              </w:rPr>
            </w:pPr>
            <w:r>
              <w:rPr>
                <w:rFonts w:ascii="Calibri"/>
                <w:i/>
                <w:spacing w:val="-5"/>
                <w:sz w:val="20"/>
              </w:rPr>
              <w:t>14</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spacing w:before="100"/>
              <w:rPr>
                <w:sz w:val="20"/>
              </w:rPr>
            </w:pPr>
          </w:p>
          <w:p w:rsidR="00335362" w:rsidRDefault="00DB789F">
            <w:pPr>
              <w:pStyle w:val="TableParagraph"/>
              <w:spacing w:line="211" w:lineRule="exact"/>
              <w:ind w:right="87"/>
              <w:jc w:val="right"/>
              <w:rPr>
                <w:rFonts w:ascii="Arial MT"/>
                <w:sz w:val="20"/>
              </w:rPr>
            </w:pPr>
            <w:r>
              <w:rPr>
                <w:rFonts w:ascii="Arial MT"/>
                <w:spacing w:val="-5"/>
                <w:sz w:val="20"/>
              </w:rPr>
              <w:t>34</w:t>
            </w:r>
          </w:p>
        </w:tc>
        <w:tc>
          <w:tcPr>
            <w:tcW w:w="892" w:type="dxa"/>
          </w:tcPr>
          <w:p w:rsidR="00335362" w:rsidRDefault="00335362">
            <w:pPr>
              <w:pStyle w:val="TableParagraph"/>
              <w:spacing w:before="50"/>
            </w:pPr>
          </w:p>
          <w:p w:rsidR="00335362" w:rsidRDefault="00DB789F">
            <w:pPr>
              <w:pStyle w:val="TableParagraph"/>
              <w:spacing w:line="238" w:lineRule="exact"/>
              <w:ind w:left="80" w:right="58"/>
              <w:jc w:val="center"/>
            </w:pPr>
            <w:r>
              <w:rPr>
                <w:spacing w:val="-5"/>
              </w:rPr>
              <w:t>18</w:t>
            </w:r>
          </w:p>
        </w:tc>
        <w:tc>
          <w:tcPr>
            <w:tcW w:w="701" w:type="dxa"/>
          </w:tcPr>
          <w:p w:rsidR="00335362" w:rsidRDefault="00335362">
            <w:pPr>
              <w:pStyle w:val="TableParagraph"/>
              <w:spacing w:before="100"/>
              <w:rPr>
                <w:sz w:val="20"/>
              </w:rPr>
            </w:pPr>
          </w:p>
          <w:p w:rsidR="00335362" w:rsidRDefault="00DB789F">
            <w:pPr>
              <w:pStyle w:val="TableParagraph"/>
              <w:spacing w:line="211" w:lineRule="exact"/>
              <w:ind w:right="86"/>
              <w:jc w:val="right"/>
              <w:rPr>
                <w:rFonts w:ascii="Arial MT"/>
                <w:sz w:val="20"/>
              </w:rPr>
            </w:pPr>
            <w:r>
              <w:rPr>
                <w:rFonts w:ascii="Arial MT"/>
                <w:spacing w:val="-5"/>
                <w:sz w:val="20"/>
              </w:rPr>
              <w:t>16</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spacing w:before="3"/>
              <w:rPr>
                <w:sz w:val="24"/>
              </w:rPr>
            </w:pPr>
          </w:p>
          <w:p w:rsidR="00335362" w:rsidRDefault="00DB789F">
            <w:pPr>
              <w:pStyle w:val="TableParagraph"/>
              <w:spacing w:line="261" w:lineRule="exact"/>
              <w:ind w:right="89"/>
              <w:jc w:val="right"/>
              <w:rPr>
                <w:sz w:val="24"/>
              </w:rPr>
            </w:pPr>
            <w:r>
              <w:rPr>
                <w:spacing w:val="-10"/>
                <w:sz w:val="24"/>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spacing w:before="3"/>
              <w:rPr>
                <w:sz w:val="24"/>
              </w:rPr>
            </w:pPr>
          </w:p>
          <w:p w:rsidR="00335362" w:rsidRDefault="00DB789F">
            <w:pPr>
              <w:pStyle w:val="TableParagraph"/>
              <w:spacing w:line="261" w:lineRule="exact"/>
              <w:ind w:right="72"/>
              <w:jc w:val="right"/>
              <w:rPr>
                <w:sz w:val="24"/>
              </w:rPr>
            </w:pPr>
            <w:r>
              <w:rPr>
                <w:spacing w:val="-5"/>
                <w:sz w:val="24"/>
              </w:rPr>
              <w:t>36</w:t>
            </w:r>
          </w:p>
        </w:tc>
        <w:tc>
          <w:tcPr>
            <w:tcW w:w="863" w:type="dxa"/>
            <w:tcBorders>
              <w:left w:val="single" w:sz="8" w:space="0" w:color="000000"/>
            </w:tcBorders>
            <w:shd w:val="clear" w:color="auto" w:fill="F1DCDB"/>
          </w:tcPr>
          <w:p w:rsidR="00335362" w:rsidRDefault="00335362">
            <w:pPr>
              <w:pStyle w:val="TableParagraph"/>
              <w:spacing w:before="100"/>
              <w:rPr>
                <w:sz w:val="20"/>
              </w:rPr>
            </w:pPr>
          </w:p>
          <w:p w:rsidR="00335362" w:rsidRDefault="00DB789F">
            <w:pPr>
              <w:pStyle w:val="TableParagraph"/>
              <w:spacing w:line="211" w:lineRule="exact"/>
              <w:ind w:right="80"/>
              <w:jc w:val="right"/>
              <w:rPr>
                <w:rFonts w:ascii="Arial MT"/>
                <w:sz w:val="20"/>
              </w:rPr>
            </w:pPr>
            <w:r>
              <w:rPr>
                <w:rFonts w:ascii="Arial MT"/>
                <w:spacing w:val="-5"/>
                <w:sz w:val="20"/>
              </w:rPr>
              <w:t>36</w:t>
            </w:r>
          </w:p>
        </w:tc>
        <w:tc>
          <w:tcPr>
            <w:tcW w:w="128" w:type="dxa"/>
            <w:tcBorders>
              <w:right w:val="nil"/>
            </w:tcBorders>
          </w:tcPr>
          <w:p w:rsidR="00335362" w:rsidRDefault="00335362">
            <w:pPr>
              <w:pStyle w:val="TableParagraph"/>
              <w:rPr>
                <w:sz w:val="20"/>
              </w:rPr>
            </w:pPr>
          </w:p>
        </w:tc>
      </w:tr>
      <w:tr w:rsidR="00335362">
        <w:trPr>
          <w:trHeight w:val="844"/>
          <w:jc w:val="right"/>
        </w:trPr>
        <w:tc>
          <w:tcPr>
            <w:tcW w:w="1258" w:type="dxa"/>
          </w:tcPr>
          <w:p w:rsidR="00335362" w:rsidRDefault="00DB789F">
            <w:pPr>
              <w:pStyle w:val="TableParagraph"/>
              <w:spacing w:line="249" w:lineRule="exact"/>
              <w:ind w:left="110"/>
              <w:rPr>
                <w:i/>
              </w:rPr>
            </w:pPr>
            <w:r>
              <w:rPr>
                <w:i/>
                <w:spacing w:val="-2"/>
              </w:rPr>
              <w:t>СГ.07</w:t>
            </w:r>
          </w:p>
        </w:tc>
        <w:tc>
          <w:tcPr>
            <w:tcW w:w="2727" w:type="dxa"/>
          </w:tcPr>
          <w:p w:rsidR="00335362" w:rsidRDefault="00DB789F">
            <w:pPr>
              <w:pStyle w:val="TableParagraph"/>
              <w:spacing w:line="242" w:lineRule="auto"/>
              <w:ind w:left="110" w:right="196"/>
              <w:rPr>
                <w:i/>
              </w:rPr>
            </w:pPr>
            <w:r>
              <w:rPr>
                <w:i/>
              </w:rPr>
              <w:t xml:space="preserve">Татарский язык в </w:t>
            </w:r>
            <w:r>
              <w:rPr>
                <w:i/>
                <w:spacing w:val="-2"/>
              </w:rPr>
              <w:t>профессиональной деятельности</w:t>
            </w:r>
          </w:p>
        </w:tc>
        <w:tc>
          <w:tcPr>
            <w:tcW w:w="499" w:type="dxa"/>
          </w:tcPr>
          <w:p w:rsidR="00335362" w:rsidRDefault="00335362">
            <w:pPr>
              <w:pStyle w:val="TableParagraph"/>
              <w:rPr>
                <w:sz w:val="20"/>
              </w:rPr>
            </w:pPr>
          </w:p>
        </w:tc>
        <w:tc>
          <w:tcPr>
            <w:tcW w:w="542" w:type="dxa"/>
          </w:tcPr>
          <w:p w:rsidR="00335362" w:rsidRDefault="00335362">
            <w:pPr>
              <w:pStyle w:val="TableParagraph"/>
            </w:pPr>
          </w:p>
          <w:p w:rsidR="00335362" w:rsidRDefault="00335362">
            <w:pPr>
              <w:pStyle w:val="TableParagraph"/>
              <w:spacing w:before="76"/>
            </w:pPr>
          </w:p>
          <w:p w:rsidR="00335362" w:rsidRDefault="00DB789F">
            <w:pPr>
              <w:pStyle w:val="TableParagraph"/>
              <w:spacing w:line="243" w:lineRule="exact"/>
              <w:ind w:left="25" w:right="14"/>
              <w:jc w:val="center"/>
              <w:rPr>
                <w:i/>
              </w:rPr>
            </w:pPr>
            <w:r>
              <w:rPr>
                <w:i/>
                <w:spacing w:val="-10"/>
              </w:rPr>
              <w:t>3</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rPr>
                <w:sz w:val="20"/>
              </w:rPr>
            </w:pPr>
          </w:p>
          <w:p w:rsidR="00335362" w:rsidRDefault="00335362">
            <w:pPr>
              <w:pStyle w:val="TableParagraph"/>
              <w:spacing w:before="144"/>
              <w:rPr>
                <w:sz w:val="20"/>
              </w:rPr>
            </w:pPr>
          </w:p>
          <w:p w:rsidR="00335362" w:rsidRDefault="00DB789F">
            <w:pPr>
              <w:pStyle w:val="TableParagraph"/>
              <w:spacing w:line="220" w:lineRule="exact"/>
              <w:ind w:right="91"/>
              <w:jc w:val="right"/>
              <w:rPr>
                <w:rFonts w:ascii="Arial"/>
                <w:i/>
                <w:sz w:val="20"/>
              </w:rPr>
            </w:pPr>
            <w:r>
              <w:rPr>
                <w:rFonts w:ascii="Arial"/>
                <w:i/>
                <w:spacing w:val="-5"/>
                <w:sz w:val="20"/>
              </w:rPr>
              <w:t>36</w:t>
            </w:r>
          </w:p>
        </w:tc>
        <w:tc>
          <w:tcPr>
            <w:tcW w:w="681" w:type="dxa"/>
          </w:tcPr>
          <w:p w:rsidR="00335362" w:rsidRDefault="00335362">
            <w:pPr>
              <w:pStyle w:val="TableParagraph"/>
              <w:rPr>
                <w:sz w:val="20"/>
              </w:rPr>
            </w:pPr>
          </w:p>
        </w:tc>
        <w:tc>
          <w:tcPr>
            <w:tcW w:w="757" w:type="dxa"/>
            <w:tcBorders>
              <w:right w:val="single" w:sz="8" w:space="0" w:color="000000"/>
            </w:tcBorders>
          </w:tcPr>
          <w:p w:rsidR="00335362" w:rsidRDefault="00335362">
            <w:pPr>
              <w:pStyle w:val="TableParagraph"/>
            </w:pPr>
          </w:p>
          <w:p w:rsidR="00335362" w:rsidRDefault="00335362">
            <w:pPr>
              <w:pStyle w:val="TableParagraph"/>
              <w:spacing w:before="76"/>
            </w:pPr>
          </w:p>
          <w:p w:rsidR="00335362" w:rsidRDefault="00DB789F">
            <w:pPr>
              <w:pStyle w:val="TableParagraph"/>
              <w:spacing w:line="243" w:lineRule="exact"/>
              <w:ind w:left="324"/>
              <w:rPr>
                <w:i/>
              </w:rPr>
            </w:pPr>
            <w:r>
              <w:rPr>
                <w:i/>
                <w:spacing w:val="-10"/>
              </w:rPr>
              <w:t>2</w:t>
            </w:r>
          </w:p>
        </w:tc>
        <w:tc>
          <w:tcPr>
            <w:tcW w:w="892" w:type="dxa"/>
            <w:tcBorders>
              <w:left w:val="single" w:sz="8" w:space="0" w:color="000000"/>
              <w:bottom w:val="nil"/>
            </w:tcBorders>
          </w:tcPr>
          <w:p w:rsidR="00335362" w:rsidRDefault="00335362">
            <w:pPr>
              <w:pStyle w:val="TableParagraph"/>
              <w:rPr>
                <w:sz w:val="20"/>
              </w:rPr>
            </w:pPr>
          </w:p>
          <w:p w:rsidR="00335362" w:rsidRDefault="00335362">
            <w:pPr>
              <w:pStyle w:val="TableParagraph"/>
              <w:spacing w:before="144"/>
              <w:rPr>
                <w:sz w:val="20"/>
              </w:rPr>
            </w:pPr>
          </w:p>
          <w:p w:rsidR="00335362" w:rsidRDefault="00DB789F">
            <w:pPr>
              <w:pStyle w:val="TableParagraph"/>
              <w:spacing w:line="220" w:lineRule="exact"/>
              <w:ind w:right="87"/>
              <w:jc w:val="right"/>
              <w:rPr>
                <w:rFonts w:ascii="Arial"/>
                <w:i/>
                <w:sz w:val="20"/>
              </w:rPr>
            </w:pPr>
            <w:r>
              <w:rPr>
                <w:rFonts w:ascii="Arial"/>
                <w:i/>
                <w:spacing w:val="-5"/>
                <w:sz w:val="20"/>
              </w:rPr>
              <w:t>34</w:t>
            </w:r>
          </w:p>
        </w:tc>
        <w:tc>
          <w:tcPr>
            <w:tcW w:w="892" w:type="dxa"/>
            <w:tcBorders>
              <w:bottom w:val="nil"/>
            </w:tcBorders>
          </w:tcPr>
          <w:p w:rsidR="00335362" w:rsidRDefault="00335362">
            <w:pPr>
              <w:pStyle w:val="TableParagraph"/>
            </w:pPr>
          </w:p>
          <w:p w:rsidR="00335362" w:rsidRDefault="00335362">
            <w:pPr>
              <w:pStyle w:val="TableParagraph"/>
              <w:spacing w:before="76"/>
            </w:pPr>
          </w:p>
          <w:p w:rsidR="00335362" w:rsidRDefault="00DB789F">
            <w:pPr>
              <w:pStyle w:val="TableParagraph"/>
              <w:spacing w:line="243" w:lineRule="exact"/>
              <w:ind w:left="80" w:right="58"/>
              <w:jc w:val="center"/>
              <w:rPr>
                <w:i/>
              </w:rPr>
            </w:pPr>
            <w:r>
              <w:rPr>
                <w:i/>
                <w:spacing w:val="-5"/>
              </w:rPr>
              <w:t>18</w:t>
            </w:r>
          </w:p>
        </w:tc>
        <w:tc>
          <w:tcPr>
            <w:tcW w:w="701" w:type="dxa"/>
            <w:tcBorders>
              <w:bottom w:val="nil"/>
            </w:tcBorders>
          </w:tcPr>
          <w:p w:rsidR="00335362" w:rsidRDefault="00335362">
            <w:pPr>
              <w:pStyle w:val="TableParagraph"/>
              <w:rPr>
                <w:sz w:val="20"/>
              </w:rPr>
            </w:pPr>
          </w:p>
          <w:p w:rsidR="00335362" w:rsidRDefault="00335362">
            <w:pPr>
              <w:pStyle w:val="TableParagraph"/>
              <w:spacing w:before="144"/>
              <w:rPr>
                <w:sz w:val="20"/>
              </w:rPr>
            </w:pPr>
          </w:p>
          <w:p w:rsidR="00335362" w:rsidRDefault="00DB789F">
            <w:pPr>
              <w:pStyle w:val="TableParagraph"/>
              <w:spacing w:line="220" w:lineRule="exact"/>
              <w:ind w:right="86"/>
              <w:jc w:val="right"/>
              <w:rPr>
                <w:rFonts w:ascii="Arial"/>
                <w:i/>
                <w:sz w:val="20"/>
              </w:rPr>
            </w:pPr>
            <w:r>
              <w:rPr>
                <w:rFonts w:ascii="Arial"/>
                <w:i/>
                <w:spacing w:val="-5"/>
                <w:sz w:val="20"/>
              </w:rPr>
              <w:t>16</w:t>
            </w:r>
          </w:p>
        </w:tc>
        <w:tc>
          <w:tcPr>
            <w:tcW w:w="556" w:type="dxa"/>
            <w:tcBorders>
              <w:bottom w:val="nil"/>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4"/>
              </w:rPr>
            </w:pPr>
          </w:p>
          <w:p w:rsidR="00335362" w:rsidRDefault="00335362">
            <w:pPr>
              <w:pStyle w:val="TableParagraph"/>
              <w:spacing w:before="6"/>
              <w:rPr>
                <w:sz w:val="24"/>
              </w:rPr>
            </w:pPr>
          </w:p>
          <w:p w:rsidR="00335362" w:rsidRDefault="00DB789F">
            <w:pPr>
              <w:pStyle w:val="TableParagraph"/>
              <w:spacing w:line="266" w:lineRule="exact"/>
              <w:ind w:right="83"/>
              <w:jc w:val="right"/>
              <w:rPr>
                <w:i/>
                <w:sz w:val="24"/>
              </w:rPr>
            </w:pPr>
            <w:r>
              <w:rPr>
                <w:i/>
                <w:spacing w:val="-5"/>
                <w:sz w:val="24"/>
              </w:rPr>
              <w:t>36</w:t>
            </w: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335362">
            <w:pPr>
              <w:pStyle w:val="TableParagraph"/>
              <w:rPr>
                <w:sz w:val="20"/>
              </w:rPr>
            </w:pPr>
          </w:p>
          <w:p w:rsidR="00335362" w:rsidRDefault="00335362">
            <w:pPr>
              <w:pStyle w:val="TableParagraph"/>
              <w:spacing w:before="149"/>
              <w:rPr>
                <w:sz w:val="20"/>
              </w:rPr>
            </w:pPr>
          </w:p>
          <w:p w:rsidR="00335362" w:rsidRDefault="00DB789F">
            <w:pPr>
              <w:pStyle w:val="TableParagraph"/>
              <w:spacing w:line="215" w:lineRule="exact"/>
              <w:ind w:right="80"/>
              <w:jc w:val="right"/>
              <w:rPr>
                <w:rFonts w:ascii="Arial MT"/>
                <w:sz w:val="20"/>
              </w:rPr>
            </w:pPr>
            <w:r>
              <w:rPr>
                <w:rFonts w:ascii="Arial MT"/>
                <w:spacing w:val="-5"/>
                <w:sz w:val="20"/>
              </w:rPr>
              <w:t>36</w:t>
            </w:r>
          </w:p>
        </w:tc>
        <w:tc>
          <w:tcPr>
            <w:tcW w:w="128" w:type="dxa"/>
            <w:tcBorders>
              <w:right w:val="nil"/>
            </w:tcBorders>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700" w:right="0" w:bottom="1480" w:left="708" w:header="0" w:footer="1292" w:gutter="0"/>
          <w:cols w:space="720"/>
        </w:sect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58"/>
        <w:gridCol w:w="2727"/>
        <w:gridCol w:w="499"/>
        <w:gridCol w:w="542"/>
        <w:gridCol w:w="931"/>
        <w:gridCol w:w="652"/>
        <w:gridCol w:w="681"/>
        <w:gridCol w:w="757"/>
        <w:gridCol w:w="892"/>
        <w:gridCol w:w="892"/>
        <w:gridCol w:w="701"/>
        <w:gridCol w:w="556"/>
        <w:gridCol w:w="479"/>
        <w:gridCol w:w="513"/>
        <w:gridCol w:w="786"/>
        <w:gridCol w:w="661"/>
        <w:gridCol w:w="824"/>
        <w:gridCol w:w="752"/>
        <w:gridCol w:w="863"/>
        <w:gridCol w:w="128"/>
      </w:tblGrid>
      <w:tr w:rsidR="00335362">
        <w:trPr>
          <w:trHeight w:val="551"/>
          <w:jc w:val="right"/>
        </w:trPr>
        <w:tc>
          <w:tcPr>
            <w:tcW w:w="1258" w:type="dxa"/>
            <w:tcBorders>
              <w:top w:val="nil"/>
            </w:tcBorders>
            <w:shd w:val="clear" w:color="auto" w:fill="A6A6A6"/>
          </w:tcPr>
          <w:p w:rsidR="00335362" w:rsidRDefault="00DB789F">
            <w:pPr>
              <w:pStyle w:val="TableParagraph"/>
              <w:ind w:left="110"/>
              <w:rPr>
                <w:b/>
                <w:sz w:val="20"/>
              </w:rPr>
            </w:pPr>
            <w:r>
              <w:rPr>
                <w:b/>
                <w:spacing w:val="-2"/>
                <w:sz w:val="20"/>
              </w:rPr>
              <w:lastRenderedPageBreak/>
              <w:t>ОП.00</w:t>
            </w:r>
          </w:p>
        </w:tc>
        <w:tc>
          <w:tcPr>
            <w:tcW w:w="2727" w:type="dxa"/>
            <w:tcBorders>
              <w:top w:val="nil"/>
            </w:tcBorders>
            <w:shd w:val="clear" w:color="auto" w:fill="A6A6A6"/>
          </w:tcPr>
          <w:p w:rsidR="00335362" w:rsidRDefault="00DB789F">
            <w:pPr>
              <w:pStyle w:val="TableParagraph"/>
              <w:ind w:left="110"/>
              <w:rPr>
                <w:b/>
              </w:rPr>
            </w:pPr>
            <w:r>
              <w:rPr>
                <w:b/>
                <w:spacing w:val="-2"/>
              </w:rPr>
              <w:t xml:space="preserve">Общепрофессиональный </w:t>
            </w:r>
            <w:r>
              <w:rPr>
                <w:b/>
              </w:rPr>
              <w:t>учебный цикл</w:t>
            </w:r>
          </w:p>
        </w:tc>
        <w:tc>
          <w:tcPr>
            <w:tcW w:w="499" w:type="dxa"/>
            <w:tcBorders>
              <w:top w:val="nil"/>
            </w:tcBorders>
            <w:shd w:val="clear" w:color="auto" w:fill="A6A6A6"/>
          </w:tcPr>
          <w:p w:rsidR="00335362" w:rsidRDefault="00DB789F">
            <w:pPr>
              <w:pStyle w:val="TableParagraph"/>
              <w:spacing w:before="163"/>
              <w:ind w:left="196"/>
              <w:rPr>
                <w:b/>
                <w:sz w:val="20"/>
              </w:rPr>
            </w:pPr>
            <w:r>
              <w:rPr>
                <w:b/>
                <w:spacing w:val="-10"/>
                <w:sz w:val="20"/>
              </w:rPr>
              <w:t>0</w:t>
            </w:r>
          </w:p>
        </w:tc>
        <w:tc>
          <w:tcPr>
            <w:tcW w:w="542" w:type="dxa"/>
            <w:tcBorders>
              <w:top w:val="nil"/>
            </w:tcBorders>
            <w:shd w:val="clear" w:color="auto" w:fill="A6A6A6"/>
          </w:tcPr>
          <w:p w:rsidR="00335362" w:rsidRDefault="00DB789F">
            <w:pPr>
              <w:pStyle w:val="TableParagraph"/>
              <w:spacing w:before="163"/>
              <w:ind w:left="25" w:right="14"/>
              <w:jc w:val="center"/>
              <w:rPr>
                <w:b/>
                <w:sz w:val="20"/>
              </w:rPr>
            </w:pPr>
            <w:r>
              <w:rPr>
                <w:b/>
                <w:spacing w:val="-10"/>
                <w:sz w:val="20"/>
              </w:rPr>
              <w:t>4</w:t>
            </w:r>
          </w:p>
        </w:tc>
        <w:tc>
          <w:tcPr>
            <w:tcW w:w="931" w:type="dxa"/>
            <w:tcBorders>
              <w:top w:val="nil"/>
            </w:tcBorders>
            <w:shd w:val="clear" w:color="auto" w:fill="A6A6A6"/>
          </w:tcPr>
          <w:p w:rsidR="00335362" w:rsidRDefault="00DB789F">
            <w:pPr>
              <w:pStyle w:val="TableParagraph"/>
              <w:spacing w:before="135"/>
              <w:ind w:left="404"/>
              <w:rPr>
                <w:b/>
                <w:sz w:val="24"/>
              </w:rPr>
            </w:pPr>
            <w:r>
              <w:rPr>
                <w:b/>
                <w:spacing w:val="-10"/>
                <w:sz w:val="24"/>
              </w:rPr>
              <w:t>1</w:t>
            </w:r>
          </w:p>
        </w:tc>
        <w:tc>
          <w:tcPr>
            <w:tcW w:w="652" w:type="dxa"/>
            <w:tcBorders>
              <w:top w:val="nil"/>
            </w:tcBorders>
            <w:shd w:val="clear" w:color="auto" w:fill="A6A6A6"/>
          </w:tcPr>
          <w:p w:rsidR="00335362" w:rsidRDefault="00DB789F">
            <w:pPr>
              <w:pStyle w:val="TableParagraph"/>
              <w:spacing w:before="144"/>
              <w:ind w:left="85" w:right="76"/>
              <w:jc w:val="center"/>
            </w:pPr>
            <w:r>
              <w:rPr>
                <w:spacing w:val="-5"/>
              </w:rPr>
              <w:t>148</w:t>
            </w:r>
          </w:p>
        </w:tc>
        <w:tc>
          <w:tcPr>
            <w:tcW w:w="681" w:type="dxa"/>
            <w:tcBorders>
              <w:top w:val="nil"/>
            </w:tcBorders>
            <w:shd w:val="clear" w:color="auto" w:fill="A6A6A6"/>
          </w:tcPr>
          <w:p w:rsidR="00335362" w:rsidRDefault="00DB789F">
            <w:pPr>
              <w:pStyle w:val="TableParagraph"/>
              <w:spacing w:before="158"/>
              <w:ind w:left="78" w:right="62"/>
              <w:jc w:val="center"/>
              <w:rPr>
                <w:sz w:val="20"/>
              </w:rPr>
            </w:pPr>
            <w:r>
              <w:rPr>
                <w:spacing w:val="-5"/>
                <w:sz w:val="20"/>
              </w:rPr>
              <w:t>28</w:t>
            </w:r>
          </w:p>
        </w:tc>
        <w:tc>
          <w:tcPr>
            <w:tcW w:w="757" w:type="dxa"/>
            <w:tcBorders>
              <w:top w:val="nil"/>
              <w:right w:val="single" w:sz="8" w:space="0" w:color="000000"/>
            </w:tcBorders>
            <w:shd w:val="clear" w:color="auto" w:fill="A6A6A6"/>
          </w:tcPr>
          <w:p w:rsidR="00335362" w:rsidRDefault="00DB789F">
            <w:pPr>
              <w:pStyle w:val="TableParagraph"/>
              <w:spacing w:before="144"/>
              <w:ind w:left="324"/>
            </w:pPr>
            <w:r>
              <w:rPr>
                <w:spacing w:val="-10"/>
              </w:rPr>
              <w:t>6</w:t>
            </w:r>
          </w:p>
        </w:tc>
        <w:tc>
          <w:tcPr>
            <w:tcW w:w="892" w:type="dxa"/>
            <w:tcBorders>
              <w:top w:val="single" w:sz="8" w:space="0" w:color="000000"/>
              <w:left w:val="single" w:sz="8" w:space="0" w:color="000000"/>
            </w:tcBorders>
            <w:shd w:val="clear" w:color="auto" w:fill="A6A6A6"/>
          </w:tcPr>
          <w:p w:rsidR="00335362" w:rsidRDefault="00DB789F">
            <w:pPr>
              <w:pStyle w:val="TableParagraph"/>
              <w:spacing w:before="158"/>
              <w:ind w:left="297"/>
              <w:rPr>
                <w:sz w:val="20"/>
              </w:rPr>
            </w:pPr>
            <w:r>
              <w:rPr>
                <w:spacing w:val="-5"/>
                <w:sz w:val="20"/>
              </w:rPr>
              <w:t>142</w:t>
            </w:r>
          </w:p>
        </w:tc>
        <w:tc>
          <w:tcPr>
            <w:tcW w:w="892" w:type="dxa"/>
            <w:tcBorders>
              <w:top w:val="single" w:sz="8" w:space="0" w:color="000000"/>
            </w:tcBorders>
            <w:shd w:val="clear" w:color="auto" w:fill="A6A6A6"/>
          </w:tcPr>
          <w:p w:rsidR="00335362" w:rsidRDefault="00DB789F">
            <w:pPr>
              <w:pStyle w:val="TableParagraph"/>
              <w:spacing w:before="144"/>
              <w:ind w:left="341"/>
            </w:pPr>
            <w:r>
              <w:rPr>
                <w:spacing w:val="-5"/>
              </w:rPr>
              <w:t>68</w:t>
            </w:r>
          </w:p>
        </w:tc>
        <w:tc>
          <w:tcPr>
            <w:tcW w:w="701" w:type="dxa"/>
            <w:tcBorders>
              <w:top w:val="single" w:sz="8" w:space="0" w:color="000000"/>
            </w:tcBorders>
            <w:shd w:val="clear" w:color="auto" w:fill="A6A6A6"/>
          </w:tcPr>
          <w:p w:rsidR="00335362" w:rsidRDefault="00DB789F">
            <w:pPr>
              <w:pStyle w:val="TableParagraph"/>
              <w:spacing w:before="144"/>
              <w:ind w:left="246"/>
            </w:pPr>
            <w:r>
              <w:rPr>
                <w:spacing w:val="-5"/>
              </w:rPr>
              <w:t>74</w:t>
            </w:r>
          </w:p>
        </w:tc>
        <w:tc>
          <w:tcPr>
            <w:tcW w:w="556" w:type="dxa"/>
            <w:tcBorders>
              <w:top w:val="single" w:sz="8" w:space="0" w:color="000000"/>
              <w:right w:val="single" w:sz="8" w:space="0" w:color="000000"/>
            </w:tcBorders>
            <w:shd w:val="clear" w:color="auto" w:fill="A6A6A6"/>
          </w:tcPr>
          <w:p w:rsidR="00335362" w:rsidRDefault="00DB789F">
            <w:pPr>
              <w:pStyle w:val="TableParagraph"/>
              <w:spacing w:before="144"/>
              <w:ind w:left="35"/>
              <w:jc w:val="center"/>
            </w:pPr>
            <w:r>
              <w:rPr>
                <w:spacing w:val="-10"/>
              </w:rPr>
              <w:t>0</w:t>
            </w:r>
          </w:p>
        </w:tc>
        <w:tc>
          <w:tcPr>
            <w:tcW w:w="479" w:type="dxa"/>
            <w:tcBorders>
              <w:top w:val="nil"/>
              <w:left w:val="single" w:sz="8" w:space="0" w:color="000000"/>
            </w:tcBorders>
            <w:shd w:val="clear" w:color="auto" w:fill="A6A6A6"/>
          </w:tcPr>
          <w:p w:rsidR="00335362" w:rsidRDefault="00DB789F">
            <w:pPr>
              <w:pStyle w:val="TableParagraph"/>
              <w:spacing w:before="144"/>
              <w:ind w:left="26" w:right="9"/>
              <w:jc w:val="center"/>
            </w:pPr>
            <w:r>
              <w:rPr>
                <w:spacing w:val="-10"/>
              </w:rPr>
              <w:t>0</w:t>
            </w:r>
          </w:p>
        </w:tc>
        <w:tc>
          <w:tcPr>
            <w:tcW w:w="513" w:type="dxa"/>
            <w:tcBorders>
              <w:top w:val="nil"/>
            </w:tcBorders>
            <w:shd w:val="clear" w:color="auto" w:fill="A6A6A6"/>
          </w:tcPr>
          <w:p w:rsidR="00335362" w:rsidRDefault="00DB789F">
            <w:pPr>
              <w:pStyle w:val="TableParagraph"/>
              <w:spacing w:before="144"/>
              <w:ind w:left="81" w:right="53"/>
              <w:jc w:val="center"/>
            </w:pPr>
            <w:r>
              <w:rPr>
                <w:spacing w:val="-10"/>
              </w:rPr>
              <w:t>0</w:t>
            </w:r>
          </w:p>
        </w:tc>
        <w:tc>
          <w:tcPr>
            <w:tcW w:w="786" w:type="dxa"/>
            <w:tcBorders>
              <w:top w:val="nil"/>
            </w:tcBorders>
            <w:shd w:val="clear" w:color="auto" w:fill="A6A6A6"/>
          </w:tcPr>
          <w:p w:rsidR="00335362" w:rsidRDefault="00DB789F">
            <w:pPr>
              <w:pStyle w:val="TableParagraph"/>
              <w:spacing w:before="144"/>
              <w:ind w:left="345"/>
            </w:pPr>
            <w:r>
              <w:rPr>
                <w:spacing w:val="-10"/>
              </w:rPr>
              <w:t>0</w:t>
            </w:r>
          </w:p>
        </w:tc>
        <w:tc>
          <w:tcPr>
            <w:tcW w:w="661" w:type="dxa"/>
            <w:tcBorders>
              <w:top w:val="nil"/>
            </w:tcBorders>
            <w:shd w:val="clear" w:color="auto" w:fill="A6A6A6"/>
          </w:tcPr>
          <w:p w:rsidR="00335362" w:rsidRDefault="00DB789F">
            <w:pPr>
              <w:pStyle w:val="TableParagraph"/>
              <w:spacing w:before="144"/>
              <w:ind w:left="29"/>
              <w:jc w:val="center"/>
            </w:pPr>
            <w:r>
              <w:rPr>
                <w:spacing w:val="-5"/>
              </w:rPr>
              <w:t>148</w:t>
            </w:r>
          </w:p>
        </w:tc>
        <w:tc>
          <w:tcPr>
            <w:tcW w:w="824" w:type="dxa"/>
            <w:tcBorders>
              <w:top w:val="nil"/>
            </w:tcBorders>
            <w:shd w:val="clear" w:color="auto" w:fill="A6A6A6"/>
          </w:tcPr>
          <w:p w:rsidR="00335362" w:rsidRDefault="00DB789F">
            <w:pPr>
              <w:pStyle w:val="TableParagraph"/>
              <w:spacing w:before="144"/>
              <w:ind w:left="368"/>
            </w:pPr>
            <w:r>
              <w:rPr>
                <w:spacing w:val="-10"/>
              </w:rPr>
              <w:t>0</w:t>
            </w:r>
          </w:p>
        </w:tc>
        <w:tc>
          <w:tcPr>
            <w:tcW w:w="752" w:type="dxa"/>
            <w:tcBorders>
              <w:top w:val="nil"/>
            </w:tcBorders>
            <w:shd w:val="clear" w:color="auto" w:fill="A6A6A6"/>
          </w:tcPr>
          <w:p w:rsidR="00335362" w:rsidRDefault="00DB789F">
            <w:pPr>
              <w:pStyle w:val="TableParagraph"/>
              <w:spacing w:before="144"/>
              <w:ind w:left="41"/>
              <w:jc w:val="center"/>
            </w:pPr>
            <w:r>
              <w:rPr>
                <w:spacing w:val="-10"/>
              </w:rPr>
              <w:t>0</w:t>
            </w:r>
          </w:p>
        </w:tc>
        <w:tc>
          <w:tcPr>
            <w:tcW w:w="863" w:type="dxa"/>
            <w:tcBorders>
              <w:top w:val="nil"/>
            </w:tcBorders>
            <w:shd w:val="clear" w:color="auto" w:fill="A6A6A6"/>
          </w:tcPr>
          <w:p w:rsidR="00335362" w:rsidRDefault="00DB789F">
            <w:pPr>
              <w:pStyle w:val="TableParagraph"/>
              <w:spacing w:before="144"/>
              <w:ind w:left="280"/>
            </w:pPr>
            <w:r>
              <w:rPr>
                <w:spacing w:val="-5"/>
              </w:rPr>
              <w:t>148</w:t>
            </w:r>
          </w:p>
        </w:tc>
        <w:tc>
          <w:tcPr>
            <w:tcW w:w="128" w:type="dxa"/>
            <w:tcBorders>
              <w:top w:val="nil"/>
              <w:right w:val="nil"/>
            </w:tcBorders>
            <w:shd w:val="clear" w:color="auto" w:fill="A6A6A6"/>
          </w:tcPr>
          <w:p w:rsidR="00335362" w:rsidRDefault="00335362">
            <w:pPr>
              <w:pStyle w:val="TableParagraph"/>
              <w:rPr>
                <w:sz w:val="20"/>
              </w:rPr>
            </w:pPr>
          </w:p>
        </w:tc>
      </w:tr>
      <w:tr w:rsidR="00335362">
        <w:trPr>
          <w:trHeight w:val="508"/>
          <w:jc w:val="right"/>
        </w:trPr>
        <w:tc>
          <w:tcPr>
            <w:tcW w:w="1258" w:type="dxa"/>
          </w:tcPr>
          <w:p w:rsidR="00335362" w:rsidRDefault="00DB789F">
            <w:pPr>
              <w:pStyle w:val="TableParagraph"/>
              <w:spacing w:line="249" w:lineRule="exact"/>
              <w:ind w:left="110"/>
            </w:pPr>
            <w:r>
              <w:rPr>
                <w:spacing w:val="-2"/>
              </w:rPr>
              <w:t>ОП.01</w:t>
            </w:r>
          </w:p>
        </w:tc>
        <w:tc>
          <w:tcPr>
            <w:tcW w:w="2727" w:type="dxa"/>
          </w:tcPr>
          <w:p w:rsidR="00335362" w:rsidRDefault="00DB789F">
            <w:pPr>
              <w:pStyle w:val="TableParagraph"/>
              <w:spacing w:line="249" w:lineRule="exact"/>
              <w:ind w:left="110"/>
            </w:pPr>
            <w:r>
              <w:t>Основы</w:t>
            </w:r>
            <w:r>
              <w:rPr>
                <w:spacing w:val="-5"/>
              </w:rPr>
              <w:t xml:space="preserve"> </w:t>
            </w:r>
            <w:r>
              <w:rPr>
                <w:spacing w:val="-2"/>
              </w:rPr>
              <w:t>инженерной</w:t>
            </w:r>
          </w:p>
          <w:p w:rsidR="00335362" w:rsidRDefault="00DB789F">
            <w:pPr>
              <w:pStyle w:val="TableParagraph"/>
              <w:spacing w:before="1" w:line="238" w:lineRule="exact"/>
              <w:ind w:left="110"/>
            </w:pPr>
            <w:r>
              <w:rPr>
                <w:spacing w:val="-2"/>
              </w:rPr>
              <w:t>графики</w:t>
            </w:r>
          </w:p>
        </w:tc>
        <w:tc>
          <w:tcPr>
            <w:tcW w:w="499" w:type="dxa"/>
          </w:tcPr>
          <w:p w:rsidR="00335362" w:rsidRDefault="00335362">
            <w:pPr>
              <w:pStyle w:val="TableParagraph"/>
              <w:rPr>
                <w:sz w:val="20"/>
              </w:rPr>
            </w:pPr>
          </w:p>
        </w:tc>
        <w:tc>
          <w:tcPr>
            <w:tcW w:w="542" w:type="dxa"/>
          </w:tcPr>
          <w:p w:rsidR="00335362" w:rsidRDefault="00DB789F">
            <w:pPr>
              <w:pStyle w:val="TableParagraph"/>
              <w:spacing w:before="121"/>
              <w:ind w:right="92"/>
              <w:jc w:val="right"/>
            </w:pPr>
            <w:r>
              <w:rPr>
                <w:spacing w:val="-5"/>
              </w:rPr>
              <w:t>2к1</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121"/>
              <w:ind w:left="23" w:right="14"/>
              <w:jc w:val="center"/>
            </w:pPr>
            <w:r>
              <w:rPr>
                <w:spacing w:val="-5"/>
              </w:rPr>
              <w:t>36</w:t>
            </w:r>
          </w:p>
        </w:tc>
        <w:tc>
          <w:tcPr>
            <w:tcW w:w="681" w:type="dxa"/>
          </w:tcPr>
          <w:p w:rsidR="00335362" w:rsidRDefault="00DB789F">
            <w:pPr>
              <w:pStyle w:val="TableParagraph"/>
              <w:spacing w:before="134"/>
              <w:ind w:left="78" w:right="57"/>
              <w:jc w:val="center"/>
              <w:rPr>
                <w:i/>
                <w:sz w:val="20"/>
              </w:rPr>
            </w:pPr>
            <w:r>
              <w:rPr>
                <w:i/>
                <w:spacing w:val="-10"/>
                <w:sz w:val="20"/>
              </w:rPr>
              <w:t>6</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134"/>
              <w:ind w:left="29" w:right="14"/>
              <w:jc w:val="center"/>
              <w:rPr>
                <w:sz w:val="20"/>
              </w:rPr>
            </w:pPr>
            <w:r>
              <w:rPr>
                <w:spacing w:val="-5"/>
                <w:sz w:val="20"/>
              </w:rPr>
              <w:t>36</w:t>
            </w:r>
          </w:p>
        </w:tc>
        <w:tc>
          <w:tcPr>
            <w:tcW w:w="892" w:type="dxa"/>
          </w:tcPr>
          <w:p w:rsidR="00335362" w:rsidRDefault="00DB789F">
            <w:pPr>
              <w:pStyle w:val="TableParagraph"/>
              <w:spacing w:before="121"/>
              <w:ind w:left="399"/>
            </w:pPr>
            <w:r>
              <w:rPr>
                <w:spacing w:val="-10"/>
              </w:rPr>
              <w:t>8</w:t>
            </w:r>
          </w:p>
        </w:tc>
        <w:tc>
          <w:tcPr>
            <w:tcW w:w="701" w:type="dxa"/>
          </w:tcPr>
          <w:p w:rsidR="00335362" w:rsidRDefault="00DB789F">
            <w:pPr>
              <w:pStyle w:val="TableParagraph"/>
              <w:spacing w:before="121"/>
              <w:ind w:left="246"/>
            </w:pPr>
            <w:r>
              <w:rPr>
                <w:spacing w:val="-5"/>
              </w:rPr>
              <w:t>28</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DB789F">
            <w:pPr>
              <w:pStyle w:val="TableParagraph"/>
              <w:spacing w:before="121"/>
              <w:ind w:left="43" w:right="5"/>
              <w:jc w:val="center"/>
            </w:pPr>
            <w:r>
              <w:rPr>
                <w:spacing w:val="-5"/>
              </w:rPr>
              <w:t>36</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121"/>
              <w:ind w:left="53" w:right="14"/>
              <w:jc w:val="center"/>
            </w:pPr>
            <w:r>
              <w:rPr>
                <w:spacing w:val="-5"/>
              </w:rPr>
              <w:t>36</w:t>
            </w:r>
          </w:p>
        </w:tc>
        <w:tc>
          <w:tcPr>
            <w:tcW w:w="128" w:type="dxa"/>
            <w:tcBorders>
              <w:right w:val="nil"/>
            </w:tcBorders>
          </w:tcPr>
          <w:p w:rsidR="00335362" w:rsidRDefault="00335362">
            <w:pPr>
              <w:pStyle w:val="TableParagraph"/>
              <w:rPr>
                <w:sz w:val="20"/>
              </w:rPr>
            </w:pPr>
          </w:p>
        </w:tc>
      </w:tr>
      <w:tr w:rsidR="00335362">
        <w:trPr>
          <w:trHeight w:val="273"/>
          <w:jc w:val="right"/>
        </w:trPr>
        <w:tc>
          <w:tcPr>
            <w:tcW w:w="1258" w:type="dxa"/>
          </w:tcPr>
          <w:p w:rsidR="00335362" w:rsidRDefault="00DB789F">
            <w:pPr>
              <w:pStyle w:val="TableParagraph"/>
              <w:spacing w:line="245" w:lineRule="exact"/>
              <w:ind w:left="110"/>
            </w:pPr>
            <w:r>
              <w:rPr>
                <w:spacing w:val="-2"/>
              </w:rPr>
              <w:t>ОП.02</w:t>
            </w:r>
          </w:p>
        </w:tc>
        <w:tc>
          <w:tcPr>
            <w:tcW w:w="2727" w:type="dxa"/>
          </w:tcPr>
          <w:p w:rsidR="00335362" w:rsidRDefault="00DB789F">
            <w:pPr>
              <w:pStyle w:val="TableParagraph"/>
              <w:spacing w:before="6" w:line="248" w:lineRule="exact"/>
              <w:ind w:left="110"/>
            </w:pPr>
            <w:r>
              <w:t>Основы</w:t>
            </w:r>
            <w:r>
              <w:rPr>
                <w:spacing w:val="-5"/>
              </w:rPr>
              <w:t xml:space="preserve"> </w:t>
            </w:r>
            <w:r>
              <w:rPr>
                <w:spacing w:val="-2"/>
              </w:rPr>
              <w:t>электротехника</w:t>
            </w:r>
          </w:p>
        </w:tc>
        <w:tc>
          <w:tcPr>
            <w:tcW w:w="499" w:type="dxa"/>
          </w:tcPr>
          <w:p w:rsidR="00335362" w:rsidRDefault="00335362">
            <w:pPr>
              <w:pStyle w:val="TableParagraph"/>
              <w:rPr>
                <w:sz w:val="20"/>
              </w:rPr>
            </w:pPr>
          </w:p>
        </w:tc>
        <w:tc>
          <w:tcPr>
            <w:tcW w:w="542" w:type="dxa"/>
          </w:tcPr>
          <w:p w:rsidR="00335362" w:rsidRDefault="00DB789F">
            <w:pPr>
              <w:pStyle w:val="TableParagraph"/>
              <w:spacing w:before="6" w:line="248" w:lineRule="exact"/>
              <w:ind w:right="92"/>
              <w:jc w:val="right"/>
            </w:pPr>
            <w:r>
              <w:rPr>
                <w:spacing w:val="-5"/>
              </w:rPr>
              <w:t>2к2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6" w:line="248" w:lineRule="exact"/>
              <w:ind w:left="23" w:right="14"/>
              <w:jc w:val="center"/>
            </w:pPr>
            <w:r>
              <w:rPr>
                <w:spacing w:val="-5"/>
              </w:rPr>
              <w:t>36</w:t>
            </w:r>
          </w:p>
        </w:tc>
        <w:tc>
          <w:tcPr>
            <w:tcW w:w="681" w:type="dxa"/>
          </w:tcPr>
          <w:p w:rsidR="00335362" w:rsidRDefault="00DB789F">
            <w:pPr>
              <w:pStyle w:val="TableParagraph"/>
              <w:spacing w:before="15"/>
              <w:ind w:left="78" w:right="57"/>
              <w:jc w:val="center"/>
              <w:rPr>
                <w:i/>
                <w:sz w:val="20"/>
              </w:rPr>
            </w:pPr>
            <w:r>
              <w:rPr>
                <w:i/>
                <w:spacing w:val="-10"/>
                <w:sz w:val="20"/>
              </w:rPr>
              <w:t>6</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15"/>
              <w:ind w:left="29" w:right="14"/>
              <w:jc w:val="center"/>
              <w:rPr>
                <w:sz w:val="20"/>
              </w:rPr>
            </w:pPr>
            <w:r>
              <w:rPr>
                <w:spacing w:val="-5"/>
                <w:sz w:val="20"/>
              </w:rPr>
              <w:t>36</w:t>
            </w:r>
          </w:p>
        </w:tc>
        <w:tc>
          <w:tcPr>
            <w:tcW w:w="892" w:type="dxa"/>
          </w:tcPr>
          <w:p w:rsidR="00335362" w:rsidRDefault="00DB789F">
            <w:pPr>
              <w:pStyle w:val="TableParagraph"/>
              <w:spacing w:before="6" w:line="248" w:lineRule="exact"/>
              <w:ind w:left="341"/>
            </w:pPr>
            <w:r>
              <w:rPr>
                <w:spacing w:val="-5"/>
              </w:rPr>
              <w:t>20</w:t>
            </w:r>
          </w:p>
        </w:tc>
        <w:tc>
          <w:tcPr>
            <w:tcW w:w="701" w:type="dxa"/>
          </w:tcPr>
          <w:p w:rsidR="00335362" w:rsidRDefault="00DB789F">
            <w:pPr>
              <w:pStyle w:val="TableParagraph"/>
              <w:spacing w:before="6" w:line="248" w:lineRule="exact"/>
              <w:ind w:left="246"/>
            </w:pPr>
            <w:r>
              <w:rPr>
                <w:spacing w:val="-5"/>
              </w:rPr>
              <w:t>16</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DB789F">
            <w:pPr>
              <w:pStyle w:val="TableParagraph"/>
              <w:spacing w:before="6" w:line="248" w:lineRule="exact"/>
              <w:ind w:left="43" w:right="5"/>
              <w:jc w:val="center"/>
            </w:pPr>
            <w:r>
              <w:rPr>
                <w:spacing w:val="-5"/>
              </w:rPr>
              <w:t>36</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6" w:line="248" w:lineRule="exact"/>
              <w:ind w:left="53" w:right="14"/>
              <w:jc w:val="center"/>
            </w:pPr>
            <w:r>
              <w:rPr>
                <w:spacing w:val="-5"/>
              </w:rPr>
              <w:t>36</w:t>
            </w:r>
          </w:p>
        </w:tc>
        <w:tc>
          <w:tcPr>
            <w:tcW w:w="128" w:type="dxa"/>
            <w:tcBorders>
              <w:right w:val="nil"/>
            </w:tcBorders>
          </w:tcPr>
          <w:p w:rsidR="00335362" w:rsidRDefault="00335362">
            <w:pPr>
              <w:pStyle w:val="TableParagraph"/>
              <w:rPr>
                <w:sz w:val="20"/>
              </w:rPr>
            </w:pPr>
          </w:p>
        </w:tc>
      </w:tr>
      <w:tr w:rsidR="00335362">
        <w:trPr>
          <w:trHeight w:val="277"/>
          <w:jc w:val="right"/>
        </w:trPr>
        <w:tc>
          <w:tcPr>
            <w:tcW w:w="1258" w:type="dxa"/>
          </w:tcPr>
          <w:p w:rsidR="00335362" w:rsidRDefault="00DB789F">
            <w:pPr>
              <w:pStyle w:val="TableParagraph"/>
              <w:spacing w:line="249" w:lineRule="exact"/>
              <w:ind w:left="110"/>
            </w:pPr>
            <w:r>
              <w:rPr>
                <w:spacing w:val="-2"/>
              </w:rPr>
              <w:t>ОП.03</w:t>
            </w:r>
          </w:p>
        </w:tc>
        <w:tc>
          <w:tcPr>
            <w:tcW w:w="2727" w:type="dxa"/>
          </w:tcPr>
          <w:p w:rsidR="00335362" w:rsidRDefault="00DB789F">
            <w:pPr>
              <w:pStyle w:val="TableParagraph"/>
              <w:spacing w:before="5" w:line="252" w:lineRule="exact"/>
              <w:ind w:left="110"/>
            </w:pPr>
            <w:r>
              <w:rPr>
                <w:spacing w:val="-2"/>
              </w:rPr>
              <w:t>Материаловедение</w:t>
            </w:r>
          </w:p>
        </w:tc>
        <w:tc>
          <w:tcPr>
            <w:tcW w:w="499" w:type="dxa"/>
          </w:tcPr>
          <w:p w:rsidR="00335362" w:rsidRDefault="00335362">
            <w:pPr>
              <w:pStyle w:val="TableParagraph"/>
              <w:rPr>
                <w:sz w:val="20"/>
              </w:rPr>
            </w:pPr>
          </w:p>
        </w:tc>
        <w:tc>
          <w:tcPr>
            <w:tcW w:w="542" w:type="dxa"/>
          </w:tcPr>
          <w:p w:rsidR="00335362" w:rsidRDefault="00DB789F">
            <w:pPr>
              <w:pStyle w:val="TableParagraph"/>
              <w:spacing w:before="5" w:line="252" w:lineRule="exact"/>
              <w:ind w:right="92"/>
              <w:jc w:val="right"/>
            </w:pPr>
            <w:r>
              <w:rPr>
                <w:spacing w:val="-5"/>
              </w:rPr>
              <w:t>2к2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5" w:line="252" w:lineRule="exact"/>
              <w:ind w:left="23" w:right="14"/>
              <w:jc w:val="center"/>
            </w:pPr>
            <w:r>
              <w:rPr>
                <w:spacing w:val="-5"/>
              </w:rPr>
              <w:t>40</w:t>
            </w:r>
          </w:p>
        </w:tc>
        <w:tc>
          <w:tcPr>
            <w:tcW w:w="681" w:type="dxa"/>
          </w:tcPr>
          <w:p w:rsidR="00335362" w:rsidRDefault="00DB789F">
            <w:pPr>
              <w:pStyle w:val="TableParagraph"/>
              <w:spacing w:before="19"/>
              <w:ind w:left="78" w:right="62"/>
              <w:jc w:val="center"/>
              <w:rPr>
                <w:i/>
                <w:sz w:val="20"/>
              </w:rPr>
            </w:pPr>
            <w:r>
              <w:rPr>
                <w:i/>
                <w:spacing w:val="-5"/>
                <w:sz w:val="20"/>
              </w:rPr>
              <w:t>10</w:t>
            </w:r>
          </w:p>
        </w:tc>
        <w:tc>
          <w:tcPr>
            <w:tcW w:w="757" w:type="dxa"/>
            <w:tcBorders>
              <w:right w:val="single" w:sz="8" w:space="0" w:color="000000"/>
            </w:tcBorders>
          </w:tcPr>
          <w:p w:rsidR="00335362" w:rsidRDefault="00DB789F">
            <w:pPr>
              <w:pStyle w:val="TableParagraph"/>
              <w:spacing w:before="5" w:line="252" w:lineRule="exact"/>
              <w:ind w:left="324"/>
            </w:pPr>
            <w:r>
              <w:rPr>
                <w:spacing w:val="-10"/>
              </w:rPr>
              <w:t>4</w:t>
            </w:r>
          </w:p>
        </w:tc>
        <w:tc>
          <w:tcPr>
            <w:tcW w:w="892" w:type="dxa"/>
            <w:tcBorders>
              <w:left w:val="single" w:sz="8" w:space="0" w:color="000000"/>
            </w:tcBorders>
          </w:tcPr>
          <w:p w:rsidR="00335362" w:rsidRDefault="00DB789F">
            <w:pPr>
              <w:pStyle w:val="TableParagraph"/>
              <w:spacing w:before="19"/>
              <w:ind w:left="29" w:right="14"/>
              <w:jc w:val="center"/>
              <w:rPr>
                <w:sz w:val="20"/>
              </w:rPr>
            </w:pPr>
            <w:r>
              <w:rPr>
                <w:spacing w:val="-5"/>
                <w:sz w:val="20"/>
              </w:rPr>
              <w:t>36</w:t>
            </w:r>
          </w:p>
        </w:tc>
        <w:tc>
          <w:tcPr>
            <w:tcW w:w="892" w:type="dxa"/>
          </w:tcPr>
          <w:p w:rsidR="00335362" w:rsidRDefault="00DB789F">
            <w:pPr>
              <w:pStyle w:val="TableParagraph"/>
              <w:spacing w:before="5" w:line="252" w:lineRule="exact"/>
              <w:ind w:left="341"/>
            </w:pPr>
            <w:r>
              <w:rPr>
                <w:spacing w:val="-5"/>
              </w:rPr>
              <w:t>20</w:t>
            </w:r>
          </w:p>
        </w:tc>
        <w:tc>
          <w:tcPr>
            <w:tcW w:w="701" w:type="dxa"/>
          </w:tcPr>
          <w:p w:rsidR="00335362" w:rsidRDefault="00DB789F">
            <w:pPr>
              <w:pStyle w:val="TableParagraph"/>
              <w:spacing w:before="5" w:line="252" w:lineRule="exact"/>
              <w:ind w:left="246"/>
            </w:pPr>
            <w:r>
              <w:rPr>
                <w:spacing w:val="-5"/>
              </w:rPr>
              <w:t>16</w:t>
            </w:r>
          </w:p>
        </w:tc>
        <w:tc>
          <w:tcPr>
            <w:tcW w:w="556" w:type="dxa"/>
            <w:tcBorders>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DB789F">
            <w:pPr>
              <w:pStyle w:val="TableParagraph"/>
              <w:spacing w:before="5" w:line="252" w:lineRule="exact"/>
              <w:ind w:left="43" w:right="5"/>
              <w:jc w:val="center"/>
            </w:pPr>
            <w:r>
              <w:rPr>
                <w:spacing w:val="-5"/>
              </w:rPr>
              <w:t>40</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5" w:line="252" w:lineRule="exact"/>
              <w:ind w:left="53" w:right="14"/>
              <w:jc w:val="center"/>
            </w:pPr>
            <w:r>
              <w:rPr>
                <w:spacing w:val="-5"/>
              </w:rPr>
              <w:t>40</w:t>
            </w:r>
          </w:p>
        </w:tc>
        <w:tc>
          <w:tcPr>
            <w:tcW w:w="128" w:type="dxa"/>
            <w:tcBorders>
              <w:right w:val="nil"/>
            </w:tcBorders>
          </w:tcPr>
          <w:p w:rsidR="00335362" w:rsidRDefault="00335362">
            <w:pPr>
              <w:pStyle w:val="TableParagraph"/>
              <w:rPr>
                <w:sz w:val="20"/>
              </w:rPr>
            </w:pPr>
          </w:p>
        </w:tc>
      </w:tr>
      <w:tr w:rsidR="00335362">
        <w:trPr>
          <w:trHeight w:val="556"/>
          <w:jc w:val="right"/>
        </w:trPr>
        <w:tc>
          <w:tcPr>
            <w:tcW w:w="1258" w:type="dxa"/>
          </w:tcPr>
          <w:p w:rsidR="00335362" w:rsidRDefault="00DB789F">
            <w:pPr>
              <w:pStyle w:val="TableParagraph"/>
              <w:spacing w:line="249" w:lineRule="exact"/>
              <w:ind w:left="110"/>
            </w:pPr>
            <w:r>
              <w:rPr>
                <w:spacing w:val="-2"/>
              </w:rPr>
              <w:t>ОП.04</w:t>
            </w:r>
          </w:p>
        </w:tc>
        <w:tc>
          <w:tcPr>
            <w:tcW w:w="2727" w:type="dxa"/>
          </w:tcPr>
          <w:p w:rsidR="00335362" w:rsidRDefault="00DB789F">
            <w:pPr>
              <w:pStyle w:val="TableParagraph"/>
              <w:spacing w:before="27" w:line="237" w:lineRule="auto"/>
              <w:ind w:left="110" w:right="196"/>
            </w:pPr>
            <w:r>
              <w:t>Допуски</w:t>
            </w:r>
            <w:r>
              <w:rPr>
                <w:spacing w:val="-14"/>
              </w:rPr>
              <w:t xml:space="preserve"> </w:t>
            </w:r>
            <w:r>
              <w:t>и</w:t>
            </w:r>
            <w:r>
              <w:rPr>
                <w:spacing w:val="-14"/>
              </w:rPr>
              <w:t xml:space="preserve"> </w:t>
            </w:r>
            <w:r>
              <w:t xml:space="preserve">технические </w:t>
            </w:r>
            <w:r>
              <w:rPr>
                <w:spacing w:val="-2"/>
              </w:rPr>
              <w:t>измерения</w:t>
            </w:r>
          </w:p>
        </w:tc>
        <w:tc>
          <w:tcPr>
            <w:tcW w:w="499" w:type="dxa"/>
          </w:tcPr>
          <w:p w:rsidR="00335362" w:rsidRDefault="00335362">
            <w:pPr>
              <w:pStyle w:val="TableParagraph"/>
              <w:rPr>
                <w:sz w:val="20"/>
              </w:rPr>
            </w:pPr>
          </w:p>
        </w:tc>
        <w:tc>
          <w:tcPr>
            <w:tcW w:w="542" w:type="dxa"/>
          </w:tcPr>
          <w:p w:rsidR="00335362" w:rsidRDefault="00DB789F">
            <w:pPr>
              <w:pStyle w:val="TableParagraph"/>
              <w:spacing w:before="149"/>
              <w:ind w:right="92"/>
              <w:jc w:val="right"/>
            </w:pPr>
            <w:r>
              <w:rPr>
                <w:spacing w:val="-5"/>
              </w:rPr>
              <w:t>2к1</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149"/>
              <w:ind w:left="23" w:right="14"/>
              <w:jc w:val="center"/>
            </w:pPr>
            <w:r>
              <w:rPr>
                <w:spacing w:val="-5"/>
              </w:rPr>
              <w:t>36</w:t>
            </w:r>
          </w:p>
        </w:tc>
        <w:tc>
          <w:tcPr>
            <w:tcW w:w="681" w:type="dxa"/>
          </w:tcPr>
          <w:p w:rsidR="00335362" w:rsidRDefault="00DB789F">
            <w:pPr>
              <w:pStyle w:val="TableParagraph"/>
              <w:spacing w:before="163"/>
              <w:ind w:left="78" w:right="57"/>
              <w:jc w:val="center"/>
              <w:rPr>
                <w:i/>
                <w:sz w:val="20"/>
              </w:rPr>
            </w:pPr>
            <w:r>
              <w:rPr>
                <w:i/>
                <w:spacing w:val="-10"/>
                <w:sz w:val="20"/>
              </w:rPr>
              <w:t>6</w:t>
            </w:r>
          </w:p>
        </w:tc>
        <w:tc>
          <w:tcPr>
            <w:tcW w:w="757" w:type="dxa"/>
            <w:tcBorders>
              <w:right w:val="single" w:sz="8" w:space="0" w:color="000000"/>
            </w:tcBorders>
          </w:tcPr>
          <w:p w:rsidR="00335362" w:rsidRDefault="00DB789F">
            <w:pPr>
              <w:pStyle w:val="TableParagraph"/>
              <w:spacing w:before="149"/>
              <w:ind w:left="324"/>
            </w:pPr>
            <w:r>
              <w:rPr>
                <w:spacing w:val="-10"/>
              </w:rPr>
              <w:t>2</w:t>
            </w:r>
          </w:p>
        </w:tc>
        <w:tc>
          <w:tcPr>
            <w:tcW w:w="892" w:type="dxa"/>
            <w:tcBorders>
              <w:left w:val="single" w:sz="8" w:space="0" w:color="000000"/>
              <w:bottom w:val="single" w:sz="8" w:space="0" w:color="000000"/>
            </w:tcBorders>
          </w:tcPr>
          <w:p w:rsidR="00335362" w:rsidRDefault="00DB789F">
            <w:pPr>
              <w:pStyle w:val="TableParagraph"/>
              <w:spacing w:before="163"/>
              <w:ind w:left="29" w:right="14"/>
              <w:jc w:val="center"/>
              <w:rPr>
                <w:sz w:val="20"/>
              </w:rPr>
            </w:pPr>
            <w:r>
              <w:rPr>
                <w:spacing w:val="-5"/>
                <w:sz w:val="20"/>
              </w:rPr>
              <w:t>34</w:t>
            </w:r>
          </w:p>
        </w:tc>
        <w:tc>
          <w:tcPr>
            <w:tcW w:w="892" w:type="dxa"/>
            <w:tcBorders>
              <w:bottom w:val="single" w:sz="8" w:space="0" w:color="000000"/>
            </w:tcBorders>
          </w:tcPr>
          <w:p w:rsidR="00335362" w:rsidRDefault="00DB789F">
            <w:pPr>
              <w:pStyle w:val="TableParagraph"/>
              <w:spacing w:before="149"/>
              <w:ind w:left="341"/>
            </w:pPr>
            <w:r>
              <w:rPr>
                <w:spacing w:val="-5"/>
              </w:rPr>
              <w:t>20</w:t>
            </w:r>
          </w:p>
        </w:tc>
        <w:tc>
          <w:tcPr>
            <w:tcW w:w="701" w:type="dxa"/>
            <w:tcBorders>
              <w:bottom w:val="single" w:sz="8" w:space="0" w:color="000000"/>
            </w:tcBorders>
          </w:tcPr>
          <w:p w:rsidR="00335362" w:rsidRDefault="00DB789F">
            <w:pPr>
              <w:pStyle w:val="TableParagraph"/>
              <w:spacing w:before="149"/>
              <w:ind w:left="246"/>
            </w:pPr>
            <w:r>
              <w:rPr>
                <w:spacing w:val="-5"/>
              </w:rPr>
              <w:t>14</w:t>
            </w:r>
          </w:p>
        </w:tc>
        <w:tc>
          <w:tcPr>
            <w:tcW w:w="556" w:type="dxa"/>
            <w:tcBorders>
              <w:bottom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DB789F">
            <w:pPr>
              <w:pStyle w:val="TableParagraph"/>
              <w:spacing w:before="149"/>
              <w:ind w:left="43" w:right="5"/>
              <w:jc w:val="center"/>
            </w:pPr>
            <w:r>
              <w:rPr>
                <w:spacing w:val="-5"/>
              </w:rPr>
              <w:t>36</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149"/>
              <w:ind w:left="53" w:right="14"/>
              <w:jc w:val="center"/>
            </w:pPr>
            <w:r>
              <w:rPr>
                <w:spacing w:val="-5"/>
              </w:rPr>
              <w:t>36</w:t>
            </w:r>
          </w:p>
        </w:tc>
        <w:tc>
          <w:tcPr>
            <w:tcW w:w="128" w:type="dxa"/>
            <w:tcBorders>
              <w:right w:val="nil"/>
            </w:tcBorders>
          </w:tcPr>
          <w:p w:rsidR="00335362" w:rsidRDefault="00335362">
            <w:pPr>
              <w:pStyle w:val="TableParagraph"/>
              <w:rPr>
                <w:sz w:val="20"/>
              </w:rPr>
            </w:pPr>
          </w:p>
        </w:tc>
      </w:tr>
      <w:tr w:rsidR="00335362">
        <w:trPr>
          <w:trHeight w:val="465"/>
          <w:jc w:val="right"/>
        </w:trPr>
        <w:tc>
          <w:tcPr>
            <w:tcW w:w="1258" w:type="dxa"/>
            <w:shd w:val="clear" w:color="auto" w:fill="D9D9D9"/>
          </w:tcPr>
          <w:p w:rsidR="00335362" w:rsidRDefault="00DB789F">
            <w:pPr>
              <w:pStyle w:val="TableParagraph"/>
              <w:spacing w:before="5"/>
              <w:ind w:left="110"/>
              <w:rPr>
                <w:b/>
                <w:i/>
                <w:sz w:val="20"/>
              </w:rPr>
            </w:pPr>
            <w:r>
              <w:rPr>
                <w:b/>
                <w:i/>
                <w:spacing w:val="-4"/>
                <w:sz w:val="20"/>
              </w:rPr>
              <w:t>П.00</w:t>
            </w:r>
          </w:p>
        </w:tc>
        <w:tc>
          <w:tcPr>
            <w:tcW w:w="2727" w:type="dxa"/>
            <w:shd w:val="clear" w:color="auto" w:fill="D9D9D9"/>
          </w:tcPr>
          <w:p w:rsidR="00335362" w:rsidRDefault="00DB789F">
            <w:pPr>
              <w:pStyle w:val="TableParagraph"/>
              <w:spacing w:before="6"/>
              <w:ind w:left="110"/>
              <w:rPr>
                <w:b/>
                <w:i/>
              </w:rPr>
            </w:pPr>
            <w:r>
              <w:rPr>
                <w:b/>
                <w:i/>
                <w:spacing w:val="-2"/>
              </w:rPr>
              <w:t>Профессиональный</w:t>
            </w:r>
            <w:r>
              <w:rPr>
                <w:b/>
                <w:i/>
                <w:spacing w:val="15"/>
              </w:rPr>
              <w:t xml:space="preserve"> </w:t>
            </w:r>
            <w:r>
              <w:rPr>
                <w:b/>
                <w:i/>
                <w:spacing w:val="-4"/>
              </w:rPr>
              <w:t>цикл</w:t>
            </w:r>
          </w:p>
        </w:tc>
        <w:tc>
          <w:tcPr>
            <w:tcW w:w="499" w:type="dxa"/>
            <w:shd w:val="clear" w:color="auto" w:fill="D9D9D9"/>
          </w:tcPr>
          <w:p w:rsidR="00335362" w:rsidRDefault="00DB789F">
            <w:pPr>
              <w:pStyle w:val="TableParagraph"/>
              <w:spacing w:before="5"/>
              <w:ind w:left="288"/>
              <w:rPr>
                <w:b/>
                <w:i/>
                <w:sz w:val="20"/>
              </w:rPr>
            </w:pPr>
            <w:r>
              <w:rPr>
                <w:b/>
                <w:i/>
                <w:spacing w:val="-10"/>
                <w:sz w:val="20"/>
              </w:rPr>
              <w:t>0</w:t>
            </w:r>
          </w:p>
        </w:tc>
        <w:tc>
          <w:tcPr>
            <w:tcW w:w="542" w:type="dxa"/>
            <w:shd w:val="clear" w:color="auto" w:fill="D9D9D9"/>
          </w:tcPr>
          <w:p w:rsidR="00335362" w:rsidRDefault="00DB789F">
            <w:pPr>
              <w:pStyle w:val="TableParagraph"/>
              <w:spacing w:before="5"/>
              <w:ind w:right="92"/>
              <w:jc w:val="right"/>
              <w:rPr>
                <w:b/>
                <w:i/>
                <w:sz w:val="20"/>
              </w:rPr>
            </w:pPr>
            <w:r>
              <w:rPr>
                <w:b/>
                <w:i/>
                <w:spacing w:val="-10"/>
                <w:sz w:val="20"/>
              </w:rPr>
              <w:t>6</w:t>
            </w:r>
          </w:p>
        </w:tc>
        <w:tc>
          <w:tcPr>
            <w:tcW w:w="931" w:type="dxa"/>
            <w:tcBorders>
              <w:right w:val="single" w:sz="8" w:space="0" w:color="000000"/>
            </w:tcBorders>
            <w:shd w:val="clear" w:color="auto" w:fill="D9D9D9"/>
          </w:tcPr>
          <w:p w:rsidR="00335362" w:rsidRDefault="00DB789F">
            <w:pPr>
              <w:pStyle w:val="TableParagraph"/>
              <w:spacing w:before="5"/>
              <w:ind w:right="91"/>
              <w:jc w:val="right"/>
              <w:rPr>
                <w:b/>
                <w:i/>
                <w:sz w:val="20"/>
              </w:rPr>
            </w:pPr>
            <w:r>
              <w:rPr>
                <w:b/>
                <w:i/>
                <w:spacing w:val="-10"/>
                <w:sz w:val="20"/>
              </w:rPr>
              <w:t>5</w:t>
            </w:r>
          </w:p>
        </w:tc>
        <w:tc>
          <w:tcPr>
            <w:tcW w:w="652" w:type="dxa"/>
            <w:tcBorders>
              <w:left w:val="single" w:sz="8" w:space="0" w:color="000000"/>
              <w:right w:val="single" w:sz="8" w:space="0" w:color="000000"/>
            </w:tcBorders>
            <w:shd w:val="clear" w:color="auto" w:fill="D9D9D9"/>
          </w:tcPr>
          <w:p w:rsidR="00335362" w:rsidRDefault="00DB789F">
            <w:pPr>
              <w:pStyle w:val="TableParagraph"/>
              <w:spacing w:before="5"/>
              <w:ind w:left="66"/>
              <w:jc w:val="center"/>
              <w:rPr>
                <w:b/>
                <w:sz w:val="20"/>
              </w:rPr>
            </w:pPr>
            <w:r>
              <w:rPr>
                <w:b/>
                <w:spacing w:val="-10"/>
                <w:sz w:val="20"/>
              </w:rPr>
              <w:t>1</w:t>
            </w:r>
          </w:p>
          <w:p w:rsidR="00335362" w:rsidRDefault="00DB789F">
            <w:pPr>
              <w:pStyle w:val="TableParagraph"/>
              <w:spacing w:line="210" w:lineRule="exact"/>
              <w:ind w:left="66" w:right="57"/>
              <w:jc w:val="center"/>
              <w:rPr>
                <w:b/>
                <w:sz w:val="20"/>
              </w:rPr>
            </w:pPr>
            <w:r>
              <w:rPr>
                <w:b/>
                <w:spacing w:val="-5"/>
                <w:sz w:val="20"/>
              </w:rPr>
              <w:t>018</w:t>
            </w:r>
          </w:p>
        </w:tc>
        <w:tc>
          <w:tcPr>
            <w:tcW w:w="681" w:type="dxa"/>
            <w:tcBorders>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left="121" w:right="43"/>
              <w:jc w:val="center"/>
              <w:rPr>
                <w:b/>
                <w:sz w:val="20"/>
              </w:rPr>
            </w:pPr>
            <w:r>
              <w:rPr>
                <w:b/>
                <w:spacing w:val="-5"/>
                <w:sz w:val="20"/>
              </w:rPr>
              <w:t>826</w:t>
            </w:r>
          </w:p>
        </w:tc>
        <w:tc>
          <w:tcPr>
            <w:tcW w:w="757" w:type="dxa"/>
            <w:tcBorders>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left="300"/>
              <w:rPr>
                <w:b/>
                <w:sz w:val="20"/>
              </w:rPr>
            </w:pPr>
            <w:r>
              <w:rPr>
                <w:b/>
                <w:spacing w:val="-5"/>
                <w:sz w:val="20"/>
              </w:rPr>
              <w:t>10</w:t>
            </w:r>
          </w:p>
        </w:tc>
        <w:tc>
          <w:tcPr>
            <w:tcW w:w="892" w:type="dxa"/>
            <w:tcBorders>
              <w:top w:val="single" w:sz="8" w:space="0" w:color="000000"/>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left="326"/>
              <w:rPr>
                <w:b/>
                <w:sz w:val="20"/>
              </w:rPr>
            </w:pPr>
            <w:r>
              <w:rPr>
                <w:b/>
                <w:spacing w:val="-5"/>
                <w:sz w:val="20"/>
              </w:rPr>
              <w:t>958</w:t>
            </w:r>
          </w:p>
        </w:tc>
        <w:tc>
          <w:tcPr>
            <w:tcW w:w="892" w:type="dxa"/>
            <w:tcBorders>
              <w:top w:val="single" w:sz="8" w:space="0" w:color="000000"/>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right="240"/>
              <w:jc w:val="right"/>
              <w:rPr>
                <w:b/>
                <w:sz w:val="20"/>
              </w:rPr>
            </w:pPr>
            <w:r>
              <w:rPr>
                <w:b/>
                <w:spacing w:val="-5"/>
                <w:sz w:val="20"/>
              </w:rPr>
              <w:t>154</w:t>
            </w:r>
          </w:p>
        </w:tc>
        <w:tc>
          <w:tcPr>
            <w:tcW w:w="701" w:type="dxa"/>
            <w:tcBorders>
              <w:top w:val="single" w:sz="8" w:space="0" w:color="000000"/>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right="144"/>
              <w:jc w:val="right"/>
              <w:rPr>
                <w:b/>
                <w:sz w:val="20"/>
              </w:rPr>
            </w:pPr>
            <w:r>
              <w:rPr>
                <w:b/>
                <w:spacing w:val="-5"/>
                <w:sz w:val="20"/>
              </w:rPr>
              <w:t>798</w:t>
            </w:r>
          </w:p>
        </w:tc>
        <w:tc>
          <w:tcPr>
            <w:tcW w:w="556" w:type="dxa"/>
            <w:tcBorders>
              <w:top w:val="single" w:sz="8" w:space="0" w:color="000000"/>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left="39" w:right="9"/>
              <w:jc w:val="center"/>
              <w:rPr>
                <w:b/>
                <w:sz w:val="20"/>
              </w:rPr>
            </w:pPr>
            <w:r>
              <w:rPr>
                <w:b/>
                <w:spacing w:val="-5"/>
                <w:sz w:val="20"/>
              </w:rPr>
              <w:t>684</w:t>
            </w:r>
          </w:p>
        </w:tc>
        <w:tc>
          <w:tcPr>
            <w:tcW w:w="479" w:type="dxa"/>
            <w:tcBorders>
              <w:left w:val="single" w:sz="8" w:space="0" w:color="000000"/>
              <w:right w:val="single" w:sz="8" w:space="0" w:color="000000"/>
            </w:tcBorders>
            <w:shd w:val="clear" w:color="auto" w:fill="BEBEBE"/>
          </w:tcPr>
          <w:p w:rsidR="00335362" w:rsidRDefault="00335362">
            <w:pPr>
              <w:pStyle w:val="TableParagraph"/>
              <w:spacing w:before="5"/>
              <w:rPr>
                <w:sz w:val="20"/>
              </w:rPr>
            </w:pPr>
          </w:p>
          <w:p w:rsidR="00335362" w:rsidRDefault="00DB789F">
            <w:pPr>
              <w:pStyle w:val="TableParagraph"/>
              <w:spacing w:line="210" w:lineRule="exact"/>
              <w:ind w:left="75"/>
              <w:jc w:val="center"/>
              <w:rPr>
                <w:b/>
                <w:sz w:val="20"/>
              </w:rPr>
            </w:pPr>
            <w:r>
              <w:rPr>
                <w:b/>
                <w:spacing w:val="-5"/>
                <w:sz w:val="20"/>
              </w:rPr>
              <w:t>14</w:t>
            </w:r>
          </w:p>
        </w:tc>
        <w:tc>
          <w:tcPr>
            <w:tcW w:w="513" w:type="dxa"/>
            <w:tcBorders>
              <w:left w:val="single" w:sz="8" w:space="0" w:color="000000"/>
              <w:right w:val="single" w:sz="8" w:space="0" w:color="000000"/>
            </w:tcBorders>
            <w:shd w:val="clear" w:color="auto" w:fill="BEBEBE"/>
          </w:tcPr>
          <w:p w:rsidR="00335362" w:rsidRDefault="00335362">
            <w:pPr>
              <w:pStyle w:val="TableParagraph"/>
              <w:spacing w:before="5"/>
              <w:rPr>
                <w:sz w:val="20"/>
              </w:rPr>
            </w:pPr>
          </w:p>
          <w:p w:rsidR="00335362" w:rsidRDefault="00DB789F">
            <w:pPr>
              <w:pStyle w:val="TableParagraph"/>
              <w:spacing w:line="210" w:lineRule="exact"/>
              <w:ind w:left="81"/>
              <w:jc w:val="center"/>
              <w:rPr>
                <w:b/>
                <w:sz w:val="20"/>
              </w:rPr>
            </w:pPr>
            <w:r>
              <w:rPr>
                <w:b/>
                <w:spacing w:val="-5"/>
                <w:sz w:val="20"/>
              </w:rPr>
              <w:t>36</w:t>
            </w:r>
          </w:p>
        </w:tc>
        <w:tc>
          <w:tcPr>
            <w:tcW w:w="786" w:type="dxa"/>
            <w:tcBorders>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left="389"/>
              <w:rPr>
                <w:b/>
                <w:sz w:val="20"/>
              </w:rPr>
            </w:pPr>
            <w:r>
              <w:rPr>
                <w:b/>
                <w:spacing w:val="-10"/>
                <w:sz w:val="20"/>
              </w:rPr>
              <w:t>-</w:t>
            </w:r>
          </w:p>
        </w:tc>
        <w:tc>
          <w:tcPr>
            <w:tcW w:w="661" w:type="dxa"/>
            <w:tcBorders>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left="86"/>
              <w:jc w:val="center"/>
              <w:rPr>
                <w:b/>
                <w:sz w:val="20"/>
              </w:rPr>
            </w:pPr>
            <w:r>
              <w:rPr>
                <w:b/>
                <w:spacing w:val="-5"/>
                <w:sz w:val="20"/>
              </w:rPr>
              <w:t>114</w:t>
            </w:r>
          </w:p>
        </w:tc>
        <w:tc>
          <w:tcPr>
            <w:tcW w:w="824" w:type="dxa"/>
            <w:tcBorders>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left="296"/>
              <w:rPr>
                <w:b/>
                <w:sz w:val="20"/>
              </w:rPr>
            </w:pPr>
            <w:r>
              <w:rPr>
                <w:b/>
                <w:spacing w:val="-5"/>
                <w:sz w:val="20"/>
              </w:rPr>
              <w:t>342</w:t>
            </w:r>
          </w:p>
        </w:tc>
        <w:tc>
          <w:tcPr>
            <w:tcW w:w="752" w:type="dxa"/>
            <w:tcBorders>
              <w:left w:val="single" w:sz="8" w:space="0" w:color="000000"/>
              <w:right w:val="single" w:sz="8" w:space="0" w:color="000000"/>
            </w:tcBorders>
            <w:shd w:val="clear" w:color="auto" w:fill="D9D9D9"/>
          </w:tcPr>
          <w:p w:rsidR="00335362" w:rsidRDefault="00335362">
            <w:pPr>
              <w:pStyle w:val="TableParagraph"/>
              <w:spacing w:before="5"/>
              <w:rPr>
                <w:sz w:val="20"/>
              </w:rPr>
            </w:pPr>
          </w:p>
          <w:p w:rsidR="00335362" w:rsidRDefault="00DB789F">
            <w:pPr>
              <w:pStyle w:val="TableParagraph"/>
              <w:spacing w:line="210" w:lineRule="exact"/>
              <w:ind w:right="163"/>
              <w:jc w:val="right"/>
              <w:rPr>
                <w:b/>
                <w:sz w:val="20"/>
              </w:rPr>
            </w:pPr>
            <w:r>
              <w:rPr>
                <w:b/>
                <w:spacing w:val="-5"/>
                <w:sz w:val="20"/>
              </w:rPr>
              <w:t>562</w:t>
            </w:r>
          </w:p>
        </w:tc>
        <w:tc>
          <w:tcPr>
            <w:tcW w:w="863" w:type="dxa"/>
            <w:tcBorders>
              <w:left w:val="single" w:sz="8" w:space="0" w:color="000000"/>
              <w:right w:val="single" w:sz="8" w:space="0" w:color="D9D9D9"/>
            </w:tcBorders>
            <w:shd w:val="clear" w:color="auto" w:fill="F1DCDB"/>
          </w:tcPr>
          <w:p w:rsidR="00335362" w:rsidRDefault="00335362">
            <w:pPr>
              <w:pStyle w:val="TableParagraph"/>
              <w:spacing w:before="5"/>
              <w:rPr>
                <w:sz w:val="20"/>
              </w:rPr>
            </w:pPr>
          </w:p>
          <w:p w:rsidR="00335362" w:rsidRDefault="00DB789F">
            <w:pPr>
              <w:pStyle w:val="TableParagraph"/>
              <w:spacing w:line="210" w:lineRule="exact"/>
              <w:ind w:right="147"/>
              <w:jc w:val="right"/>
              <w:rPr>
                <w:b/>
                <w:sz w:val="20"/>
              </w:rPr>
            </w:pPr>
            <w:r>
              <w:rPr>
                <w:b/>
                <w:sz w:val="20"/>
              </w:rPr>
              <w:t>1</w:t>
            </w:r>
            <w:r>
              <w:rPr>
                <w:b/>
                <w:spacing w:val="-3"/>
                <w:sz w:val="20"/>
              </w:rPr>
              <w:t xml:space="preserve"> </w:t>
            </w:r>
            <w:r>
              <w:rPr>
                <w:b/>
                <w:spacing w:val="-5"/>
                <w:sz w:val="20"/>
              </w:rPr>
              <w:t>018</w:t>
            </w:r>
          </w:p>
        </w:tc>
        <w:tc>
          <w:tcPr>
            <w:tcW w:w="128" w:type="dxa"/>
            <w:tcBorders>
              <w:left w:val="single" w:sz="8" w:space="0" w:color="000000"/>
              <w:right w:val="nil"/>
            </w:tcBorders>
            <w:shd w:val="clear" w:color="auto" w:fill="D9D9D9"/>
          </w:tcPr>
          <w:p w:rsidR="00335362" w:rsidRDefault="00335362">
            <w:pPr>
              <w:pStyle w:val="TableParagraph"/>
              <w:rPr>
                <w:sz w:val="20"/>
              </w:rPr>
            </w:pPr>
          </w:p>
        </w:tc>
      </w:tr>
      <w:tr w:rsidR="00335362">
        <w:trPr>
          <w:trHeight w:val="1521"/>
          <w:jc w:val="right"/>
        </w:trPr>
        <w:tc>
          <w:tcPr>
            <w:tcW w:w="1258" w:type="dxa"/>
            <w:shd w:val="clear" w:color="auto" w:fill="A6A6A6"/>
          </w:tcPr>
          <w:p w:rsidR="00335362" w:rsidRDefault="00335362">
            <w:pPr>
              <w:pStyle w:val="TableParagraph"/>
            </w:pPr>
          </w:p>
          <w:p w:rsidR="00335362" w:rsidRDefault="00335362">
            <w:pPr>
              <w:pStyle w:val="TableParagraph"/>
            </w:pPr>
          </w:p>
          <w:p w:rsidR="00335362" w:rsidRDefault="00335362">
            <w:pPr>
              <w:pStyle w:val="TableParagraph"/>
            </w:pPr>
          </w:p>
          <w:p w:rsidR="00335362" w:rsidRDefault="00335362">
            <w:pPr>
              <w:pStyle w:val="TableParagraph"/>
            </w:pPr>
          </w:p>
          <w:p w:rsidR="00335362" w:rsidRDefault="00335362">
            <w:pPr>
              <w:pStyle w:val="TableParagraph"/>
              <w:spacing w:before="3"/>
            </w:pPr>
          </w:p>
          <w:p w:rsidR="00335362" w:rsidRDefault="00DB789F">
            <w:pPr>
              <w:pStyle w:val="TableParagraph"/>
              <w:spacing w:line="233" w:lineRule="exact"/>
              <w:ind w:left="110"/>
              <w:rPr>
                <w:b/>
              </w:rPr>
            </w:pPr>
            <w:r>
              <w:rPr>
                <w:b/>
                <w:spacing w:val="-2"/>
              </w:rPr>
              <w:t>ПМ.01</w:t>
            </w:r>
          </w:p>
        </w:tc>
        <w:tc>
          <w:tcPr>
            <w:tcW w:w="2727" w:type="dxa"/>
            <w:shd w:val="clear" w:color="auto" w:fill="A6A6A6"/>
          </w:tcPr>
          <w:p w:rsidR="00335362" w:rsidRDefault="00DB789F">
            <w:pPr>
              <w:pStyle w:val="TableParagraph"/>
              <w:spacing w:before="1"/>
              <w:ind w:left="110"/>
              <w:rPr>
                <w:b/>
              </w:rPr>
            </w:pPr>
            <w:r>
              <w:rPr>
                <w:b/>
                <w:spacing w:val="-2"/>
              </w:rPr>
              <w:t>Выполнение</w:t>
            </w:r>
          </w:p>
          <w:p w:rsidR="00335362" w:rsidRDefault="00DB789F">
            <w:pPr>
              <w:pStyle w:val="TableParagraph"/>
              <w:spacing w:before="1"/>
              <w:ind w:left="110" w:right="461"/>
              <w:rPr>
                <w:b/>
              </w:rPr>
            </w:pPr>
            <w:r>
              <w:rPr>
                <w:b/>
                <w:spacing w:val="-2"/>
              </w:rPr>
              <w:t xml:space="preserve">подготовительных </w:t>
            </w:r>
            <w:r>
              <w:rPr>
                <w:b/>
              </w:rPr>
              <w:t>сборочных</w:t>
            </w:r>
            <w:r>
              <w:rPr>
                <w:b/>
                <w:spacing w:val="-14"/>
              </w:rPr>
              <w:t xml:space="preserve"> </w:t>
            </w:r>
            <w:r>
              <w:rPr>
                <w:b/>
              </w:rPr>
              <w:t>операций, перед сваркой и контроль сварных</w:t>
            </w:r>
          </w:p>
          <w:p w:rsidR="00335362" w:rsidRDefault="00DB789F">
            <w:pPr>
              <w:pStyle w:val="TableParagraph"/>
              <w:spacing w:before="1" w:line="233" w:lineRule="exact"/>
              <w:ind w:left="110"/>
              <w:rPr>
                <w:b/>
              </w:rPr>
            </w:pPr>
            <w:r>
              <w:rPr>
                <w:b/>
                <w:spacing w:val="-2"/>
              </w:rPr>
              <w:t>соединений.</w:t>
            </w:r>
          </w:p>
        </w:tc>
        <w:tc>
          <w:tcPr>
            <w:tcW w:w="499" w:type="dxa"/>
            <w:shd w:val="clear" w:color="auto" w:fill="A6A6A6"/>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142"/>
              <w:rPr>
                <w:sz w:val="20"/>
              </w:rPr>
            </w:pPr>
          </w:p>
          <w:p w:rsidR="00335362" w:rsidRDefault="00DB789F">
            <w:pPr>
              <w:pStyle w:val="TableParagraph"/>
              <w:spacing w:line="210" w:lineRule="exact"/>
              <w:ind w:left="196"/>
              <w:rPr>
                <w:b/>
                <w:sz w:val="20"/>
              </w:rPr>
            </w:pPr>
            <w:r>
              <w:rPr>
                <w:b/>
                <w:spacing w:val="-10"/>
                <w:sz w:val="20"/>
              </w:rPr>
              <w:t>0</w:t>
            </w:r>
          </w:p>
        </w:tc>
        <w:tc>
          <w:tcPr>
            <w:tcW w:w="542" w:type="dxa"/>
            <w:shd w:val="clear" w:color="auto" w:fill="A6A6A6"/>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142"/>
              <w:rPr>
                <w:sz w:val="20"/>
              </w:rPr>
            </w:pPr>
          </w:p>
          <w:p w:rsidR="00335362" w:rsidRDefault="00DB789F">
            <w:pPr>
              <w:pStyle w:val="TableParagraph"/>
              <w:spacing w:line="210" w:lineRule="exact"/>
              <w:ind w:left="25" w:right="14"/>
              <w:jc w:val="center"/>
              <w:rPr>
                <w:b/>
                <w:sz w:val="20"/>
              </w:rPr>
            </w:pPr>
            <w:r>
              <w:rPr>
                <w:b/>
                <w:spacing w:val="-10"/>
                <w:sz w:val="20"/>
              </w:rPr>
              <w:t>4</w:t>
            </w:r>
          </w:p>
        </w:tc>
        <w:tc>
          <w:tcPr>
            <w:tcW w:w="931" w:type="dxa"/>
            <w:tcBorders>
              <w:right w:val="single" w:sz="8" w:space="0" w:color="000000"/>
            </w:tcBorders>
            <w:shd w:val="clear" w:color="auto" w:fill="A6A6A6"/>
          </w:tcPr>
          <w:p w:rsidR="00335362" w:rsidRDefault="00335362">
            <w:pPr>
              <w:pStyle w:val="TableParagraph"/>
              <w:rPr>
                <w:sz w:val="24"/>
              </w:rPr>
            </w:pPr>
          </w:p>
          <w:p w:rsidR="00335362" w:rsidRDefault="00335362">
            <w:pPr>
              <w:pStyle w:val="TableParagraph"/>
              <w:rPr>
                <w:sz w:val="24"/>
              </w:rPr>
            </w:pPr>
          </w:p>
          <w:p w:rsidR="00335362" w:rsidRDefault="00335362">
            <w:pPr>
              <w:pStyle w:val="TableParagraph"/>
              <w:rPr>
                <w:sz w:val="24"/>
              </w:rPr>
            </w:pPr>
          </w:p>
          <w:p w:rsidR="00335362" w:rsidRDefault="00335362">
            <w:pPr>
              <w:pStyle w:val="TableParagraph"/>
              <w:spacing w:before="136"/>
              <w:rPr>
                <w:sz w:val="24"/>
              </w:rPr>
            </w:pPr>
          </w:p>
          <w:p w:rsidR="00335362" w:rsidRDefault="00DB789F">
            <w:pPr>
              <w:pStyle w:val="TableParagraph"/>
              <w:spacing w:line="261" w:lineRule="exact"/>
              <w:ind w:left="404"/>
              <w:rPr>
                <w:b/>
                <w:sz w:val="24"/>
              </w:rPr>
            </w:pPr>
            <w:r>
              <w:rPr>
                <w:b/>
                <w:spacing w:val="-10"/>
                <w:sz w:val="24"/>
              </w:rPr>
              <w:t>2</w:t>
            </w:r>
          </w:p>
        </w:tc>
        <w:tc>
          <w:tcPr>
            <w:tcW w:w="652"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pPr>
          </w:p>
          <w:p w:rsidR="00335362" w:rsidRDefault="00335362">
            <w:pPr>
              <w:pStyle w:val="TableParagraph"/>
            </w:pPr>
          </w:p>
          <w:p w:rsidR="00335362" w:rsidRDefault="00DB789F">
            <w:pPr>
              <w:pStyle w:val="TableParagraph"/>
              <w:spacing w:before="1"/>
              <w:ind w:left="66" w:right="57"/>
              <w:jc w:val="center"/>
              <w:rPr>
                <w:b/>
              </w:rPr>
            </w:pPr>
            <w:r>
              <w:rPr>
                <w:b/>
                <w:spacing w:val="-5"/>
              </w:rPr>
              <w:t>298</w:t>
            </w:r>
          </w:p>
        </w:tc>
        <w:tc>
          <w:tcPr>
            <w:tcW w:w="681" w:type="dxa"/>
            <w:tcBorders>
              <w:left w:val="single" w:sz="8" w:space="0" w:color="000000"/>
              <w:right w:val="single" w:sz="8" w:space="0" w:color="000000"/>
            </w:tcBorders>
            <w:shd w:val="clear" w:color="auto" w:fill="A6A6A6"/>
          </w:tcPr>
          <w:p w:rsidR="00335362" w:rsidRDefault="00335362">
            <w:pPr>
              <w:pStyle w:val="TableParagraph"/>
              <w:rPr>
                <w:sz w:val="20"/>
              </w:rPr>
            </w:pPr>
          </w:p>
          <w:p w:rsidR="00335362" w:rsidRDefault="00335362">
            <w:pPr>
              <w:pStyle w:val="TableParagraph"/>
              <w:spacing w:before="188"/>
              <w:rPr>
                <w:sz w:val="20"/>
              </w:rPr>
            </w:pPr>
          </w:p>
          <w:p w:rsidR="00335362" w:rsidRDefault="00DB789F">
            <w:pPr>
              <w:pStyle w:val="TableParagraph"/>
              <w:ind w:left="121"/>
              <w:jc w:val="center"/>
              <w:rPr>
                <w:b/>
                <w:sz w:val="20"/>
              </w:rPr>
            </w:pPr>
            <w:r>
              <w:rPr>
                <w:b/>
                <w:spacing w:val="-5"/>
                <w:sz w:val="20"/>
              </w:rPr>
              <w:t>220</w:t>
            </w:r>
          </w:p>
        </w:tc>
        <w:tc>
          <w:tcPr>
            <w:tcW w:w="757"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128"/>
            </w:pPr>
          </w:p>
          <w:p w:rsidR="00335362" w:rsidRDefault="00DB789F">
            <w:pPr>
              <w:pStyle w:val="TableParagraph"/>
              <w:ind w:left="487"/>
              <w:rPr>
                <w:b/>
              </w:rPr>
            </w:pPr>
            <w:r>
              <w:rPr>
                <w:b/>
                <w:spacing w:val="-10"/>
              </w:rPr>
              <w:t>2</w:t>
            </w:r>
          </w:p>
        </w:tc>
        <w:tc>
          <w:tcPr>
            <w:tcW w:w="892" w:type="dxa"/>
            <w:tcBorders>
              <w:left w:val="single" w:sz="8" w:space="0" w:color="000000"/>
              <w:right w:val="single" w:sz="8" w:space="0" w:color="000000"/>
            </w:tcBorders>
            <w:shd w:val="clear" w:color="auto" w:fill="A6A6A6"/>
          </w:tcPr>
          <w:p w:rsidR="00335362" w:rsidRDefault="00335362">
            <w:pPr>
              <w:pStyle w:val="TableParagraph"/>
              <w:rPr>
                <w:sz w:val="20"/>
              </w:rPr>
            </w:pPr>
          </w:p>
          <w:p w:rsidR="00335362" w:rsidRDefault="00335362">
            <w:pPr>
              <w:pStyle w:val="TableParagraph"/>
              <w:spacing w:before="188"/>
              <w:rPr>
                <w:sz w:val="20"/>
              </w:rPr>
            </w:pPr>
          </w:p>
          <w:p w:rsidR="00335362" w:rsidRDefault="00DB789F">
            <w:pPr>
              <w:pStyle w:val="TableParagraph"/>
              <w:ind w:left="398"/>
              <w:rPr>
                <w:b/>
                <w:sz w:val="20"/>
              </w:rPr>
            </w:pPr>
            <w:r>
              <w:rPr>
                <w:b/>
                <w:spacing w:val="-5"/>
                <w:sz w:val="20"/>
              </w:rPr>
              <w:t>278</w:t>
            </w:r>
          </w:p>
        </w:tc>
        <w:tc>
          <w:tcPr>
            <w:tcW w:w="892"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128"/>
            </w:pPr>
          </w:p>
          <w:p w:rsidR="00335362" w:rsidRDefault="00DB789F">
            <w:pPr>
              <w:pStyle w:val="TableParagraph"/>
              <w:ind w:right="198"/>
              <w:jc w:val="right"/>
              <w:rPr>
                <w:b/>
              </w:rPr>
            </w:pPr>
            <w:r>
              <w:rPr>
                <w:b/>
                <w:spacing w:val="-5"/>
              </w:rPr>
              <w:t>52</w:t>
            </w:r>
          </w:p>
        </w:tc>
        <w:tc>
          <w:tcPr>
            <w:tcW w:w="701" w:type="dxa"/>
            <w:tcBorders>
              <w:left w:val="single" w:sz="8" w:space="0" w:color="000000"/>
              <w:right w:val="single" w:sz="8" w:space="0" w:color="000000"/>
            </w:tcBorders>
            <w:shd w:val="clear" w:color="auto" w:fill="A6A6A6"/>
          </w:tcPr>
          <w:p w:rsidR="00335362" w:rsidRDefault="00335362">
            <w:pPr>
              <w:pStyle w:val="TableParagraph"/>
              <w:rPr>
                <w:sz w:val="20"/>
              </w:rPr>
            </w:pPr>
          </w:p>
          <w:p w:rsidR="00335362" w:rsidRDefault="00335362">
            <w:pPr>
              <w:pStyle w:val="TableParagraph"/>
              <w:spacing w:before="188"/>
              <w:rPr>
                <w:sz w:val="20"/>
              </w:rPr>
            </w:pPr>
          </w:p>
          <w:p w:rsidR="00335362" w:rsidRDefault="00DB789F">
            <w:pPr>
              <w:pStyle w:val="TableParagraph"/>
              <w:ind w:right="96"/>
              <w:jc w:val="right"/>
              <w:rPr>
                <w:b/>
                <w:sz w:val="20"/>
              </w:rPr>
            </w:pPr>
            <w:r>
              <w:rPr>
                <w:b/>
                <w:spacing w:val="-5"/>
                <w:sz w:val="20"/>
              </w:rPr>
              <w:t>220</w:t>
            </w:r>
          </w:p>
        </w:tc>
        <w:tc>
          <w:tcPr>
            <w:tcW w:w="556" w:type="dxa"/>
            <w:tcBorders>
              <w:left w:val="single" w:sz="8" w:space="0" w:color="000000"/>
              <w:right w:val="single" w:sz="8" w:space="0" w:color="000000"/>
            </w:tcBorders>
            <w:shd w:val="clear" w:color="auto" w:fill="A6A6A6"/>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74"/>
              <w:rPr>
                <w:sz w:val="20"/>
              </w:rPr>
            </w:pPr>
          </w:p>
          <w:p w:rsidR="00335362" w:rsidRDefault="00DB789F">
            <w:pPr>
              <w:pStyle w:val="TableParagraph"/>
              <w:ind w:left="39" w:right="9"/>
              <w:jc w:val="center"/>
              <w:rPr>
                <w:b/>
                <w:sz w:val="20"/>
              </w:rPr>
            </w:pPr>
            <w:r>
              <w:rPr>
                <w:b/>
                <w:spacing w:val="-5"/>
                <w:sz w:val="20"/>
              </w:rPr>
              <w:t>180</w:t>
            </w:r>
          </w:p>
        </w:tc>
        <w:tc>
          <w:tcPr>
            <w:tcW w:w="479"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pPr>
          </w:p>
          <w:p w:rsidR="00335362" w:rsidRDefault="00335362">
            <w:pPr>
              <w:pStyle w:val="TableParagraph"/>
            </w:pPr>
          </w:p>
          <w:p w:rsidR="00335362" w:rsidRDefault="00DB789F">
            <w:pPr>
              <w:pStyle w:val="TableParagraph"/>
              <w:spacing w:before="1"/>
              <w:ind w:left="75" w:right="53"/>
              <w:jc w:val="center"/>
              <w:rPr>
                <w:b/>
              </w:rPr>
            </w:pPr>
            <w:r>
              <w:rPr>
                <w:b/>
                <w:spacing w:val="-10"/>
              </w:rPr>
              <w:t>6</w:t>
            </w:r>
          </w:p>
        </w:tc>
        <w:tc>
          <w:tcPr>
            <w:tcW w:w="513"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pPr>
          </w:p>
          <w:p w:rsidR="00335362" w:rsidRDefault="00335362">
            <w:pPr>
              <w:pStyle w:val="TableParagraph"/>
            </w:pPr>
          </w:p>
          <w:p w:rsidR="00335362" w:rsidRDefault="00DB789F">
            <w:pPr>
              <w:pStyle w:val="TableParagraph"/>
              <w:spacing w:before="1"/>
              <w:ind w:left="81" w:right="58"/>
              <w:jc w:val="center"/>
              <w:rPr>
                <w:b/>
              </w:rPr>
            </w:pPr>
            <w:r>
              <w:rPr>
                <w:b/>
                <w:spacing w:val="-5"/>
              </w:rPr>
              <w:t>12</w:t>
            </w:r>
          </w:p>
        </w:tc>
        <w:tc>
          <w:tcPr>
            <w:tcW w:w="786"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128"/>
            </w:pPr>
          </w:p>
          <w:p w:rsidR="00335362" w:rsidRDefault="00DB789F">
            <w:pPr>
              <w:pStyle w:val="TableParagraph"/>
              <w:ind w:right="162"/>
              <w:jc w:val="right"/>
              <w:rPr>
                <w:b/>
              </w:rPr>
            </w:pPr>
            <w:r>
              <w:rPr>
                <w:b/>
                <w:spacing w:val="-10"/>
              </w:rPr>
              <w:t>-</w:t>
            </w:r>
          </w:p>
        </w:tc>
        <w:tc>
          <w:tcPr>
            <w:tcW w:w="661"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pPr>
          </w:p>
          <w:p w:rsidR="00335362" w:rsidRDefault="00335362">
            <w:pPr>
              <w:pStyle w:val="TableParagraph"/>
            </w:pPr>
          </w:p>
          <w:p w:rsidR="00335362" w:rsidRDefault="00DB789F">
            <w:pPr>
              <w:pStyle w:val="TableParagraph"/>
              <w:spacing w:before="1"/>
              <w:ind w:left="86" w:right="53"/>
              <w:jc w:val="center"/>
              <w:rPr>
                <w:b/>
              </w:rPr>
            </w:pPr>
            <w:r>
              <w:rPr>
                <w:b/>
                <w:spacing w:val="-5"/>
              </w:rPr>
              <w:t>76</w:t>
            </w:r>
          </w:p>
        </w:tc>
        <w:tc>
          <w:tcPr>
            <w:tcW w:w="824"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128"/>
            </w:pPr>
          </w:p>
          <w:p w:rsidR="00335362" w:rsidRDefault="00DB789F">
            <w:pPr>
              <w:pStyle w:val="TableParagraph"/>
              <w:ind w:left="368"/>
              <w:rPr>
                <w:b/>
              </w:rPr>
            </w:pPr>
            <w:r>
              <w:rPr>
                <w:b/>
                <w:spacing w:val="-5"/>
              </w:rPr>
              <w:t>222</w:t>
            </w:r>
          </w:p>
        </w:tc>
        <w:tc>
          <w:tcPr>
            <w:tcW w:w="752"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128"/>
            </w:pPr>
          </w:p>
          <w:p w:rsidR="00335362" w:rsidRDefault="00DB789F">
            <w:pPr>
              <w:pStyle w:val="TableParagraph"/>
              <w:ind w:right="137"/>
              <w:jc w:val="right"/>
              <w:rPr>
                <w:b/>
              </w:rPr>
            </w:pPr>
            <w:r>
              <w:rPr>
                <w:b/>
                <w:spacing w:val="-10"/>
              </w:rPr>
              <w:t>-</w:t>
            </w:r>
          </w:p>
        </w:tc>
        <w:tc>
          <w:tcPr>
            <w:tcW w:w="863" w:type="dxa"/>
            <w:tcBorders>
              <w:left w:val="single" w:sz="8" w:space="0" w:color="000000"/>
              <w:right w:val="single" w:sz="8" w:space="0" w:color="A6A6A6"/>
            </w:tcBorders>
            <w:shd w:val="clear" w:color="auto" w:fill="F1DCDB"/>
          </w:tcPr>
          <w:p w:rsidR="00335362" w:rsidRDefault="00335362">
            <w:pPr>
              <w:pStyle w:val="TableParagraph"/>
            </w:pPr>
          </w:p>
          <w:p w:rsidR="00335362" w:rsidRDefault="00335362">
            <w:pPr>
              <w:pStyle w:val="TableParagraph"/>
              <w:spacing w:before="128"/>
            </w:pPr>
          </w:p>
          <w:p w:rsidR="00335362" w:rsidRDefault="00DB789F">
            <w:pPr>
              <w:pStyle w:val="TableParagraph"/>
              <w:ind w:right="118"/>
              <w:jc w:val="right"/>
              <w:rPr>
                <w:b/>
              </w:rPr>
            </w:pPr>
            <w:r>
              <w:rPr>
                <w:b/>
                <w:spacing w:val="-5"/>
              </w:rPr>
              <w:t>298</w:t>
            </w:r>
          </w:p>
        </w:tc>
        <w:tc>
          <w:tcPr>
            <w:tcW w:w="128" w:type="dxa"/>
            <w:tcBorders>
              <w:left w:val="single" w:sz="8" w:space="0" w:color="000000"/>
              <w:right w:val="nil"/>
            </w:tcBorders>
            <w:shd w:val="clear" w:color="auto" w:fill="A6A6A6"/>
          </w:tcPr>
          <w:p w:rsidR="00335362" w:rsidRDefault="00335362">
            <w:pPr>
              <w:pStyle w:val="TableParagraph"/>
              <w:rPr>
                <w:sz w:val="20"/>
              </w:rPr>
            </w:pPr>
          </w:p>
        </w:tc>
      </w:tr>
      <w:tr w:rsidR="00335362">
        <w:trPr>
          <w:trHeight w:val="503"/>
          <w:jc w:val="right"/>
        </w:trPr>
        <w:tc>
          <w:tcPr>
            <w:tcW w:w="1258" w:type="dxa"/>
            <w:shd w:val="clear" w:color="auto" w:fill="A6A6A6"/>
          </w:tcPr>
          <w:p w:rsidR="00335362" w:rsidRDefault="00335362">
            <w:pPr>
              <w:pStyle w:val="TableParagraph"/>
              <w:rPr>
                <w:sz w:val="20"/>
              </w:rPr>
            </w:pPr>
          </w:p>
        </w:tc>
        <w:tc>
          <w:tcPr>
            <w:tcW w:w="2727" w:type="dxa"/>
            <w:shd w:val="clear" w:color="auto" w:fill="A6A6A6"/>
          </w:tcPr>
          <w:p w:rsidR="00335362" w:rsidRDefault="00DB789F">
            <w:pPr>
              <w:pStyle w:val="TableParagraph"/>
              <w:spacing w:before="125"/>
              <w:ind w:left="110"/>
              <w:rPr>
                <w:b/>
              </w:rPr>
            </w:pPr>
            <w:r>
              <w:rPr>
                <w:b/>
              </w:rPr>
              <w:t>Экзамен</w:t>
            </w:r>
            <w:r>
              <w:rPr>
                <w:b/>
                <w:spacing w:val="-1"/>
              </w:rPr>
              <w:t xml:space="preserve"> </w:t>
            </w:r>
            <w:r>
              <w:rPr>
                <w:b/>
              </w:rPr>
              <w:t>по</w:t>
            </w:r>
            <w:r>
              <w:rPr>
                <w:b/>
                <w:spacing w:val="-2"/>
              </w:rPr>
              <w:t xml:space="preserve"> </w:t>
            </w:r>
            <w:r>
              <w:rPr>
                <w:b/>
                <w:spacing w:val="-5"/>
              </w:rPr>
              <w:t>ПМ</w:t>
            </w:r>
          </w:p>
        </w:tc>
        <w:tc>
          <w:tcPr>
            <w:tcW w:w="499" w:type="dxa"/>
            <w:shd w:val="clear" w:color="auto" w:fill="A6A6A6"/>
          </w:tcPr>
          <w:p w:rsidR="00335362" w:rsidRDefault="00335362">
            <w:pPr>
              <w:pStyle w:val="TableParagraph"/>
              <w:rPr>
                <w:sz w:val="20"/>
              </w:rPr>
            </w:pPr>
          </w:p>
        </w:tc>
        <w:tc>
          <w:tcPr>
            <w:tcW w:w="542" w:type="dxa"/>
            <w:shd w:val="clear" w:color="auto" w:fill="A6A6A6"/>
          </w:tcPr>
          <w:p w:rsidR="00335362" w:rsidRDefault="00335362">
            <w:pPr>
              <w:pStyle w:val="TableParagraph"/>
              <w:rPr>
                <w:sz w:val="20"/>
              </w:rPr>
            </w:pPr>
          </w:p>
        </w:tc>
        <w:tc>
          <w:tcPr>
            <w:tcW w:w="931" w:type="dxa"/>
            <w:tcBorders>
              <w:right w:val="single" w:sz="8" w:space="0" w:color="000000"/>
            </w:tcBorders>
            <w:shd w:val="clear" w:color="auto" w:fill="A6A6A6"/>
          </w:tcPr>
          <w:p w:rsidR="00335362" w:rsidRDefault="00DB789F">
            <w:pPr>
              <w:pStyle w:val="TableParagraph"/>
              <w:spacing w:before="227" w:line="257" w:lineRule="exact"/>
              <w:ind w:left="404"/>
              <w:rPr>
                <w:b/>
                <w:sz w:val="24"/>
              </w:rPr>
            </w:pPr>
            <w:r>
              <w:rPr>
                <w:b/>
                <w:spacing w:val="-10"/>
                <w:sz w:val="24"/>
              </w:rPr>
              <w:t>3</w:t>
            </w:r>
          </w:p>
        </w:tc>
        <w:tc>
          <w:tcPr>
            <w:tcW w:w="652" w:type="dxa"/>
            <w:tcBorders>
              <w:left w:val="single" w:sz="8" w:space="0" w:color="000000"/>
            </w:tcBorders>
            <w:shd w:val="clear" w:color="auto" w:fill="A6A6A6"/>
          </w:tcPr>
          <w:p w:rsidR="00335362" w:rsidRDefault="00DB789F">
            <w:pPr>
              <w:pStyle w:val="TableParagraph"/>
              <w:spacing w:before="250" w:line="233" w:lineRule="exact"/>
              <w:ind w:left="23" w:right="19"/>
              <w:jc w:val="center"/>
              <w:rPr>
                <w:b/>
              </w:rPr>
            </w:pPr>
            <w:r>
              <w:rPr>
                <w:b/>
                <w:spacing w:val="-10"/>
              </w:rPr>
              <w:t>6</w:t>
            </w:r>
          </w:p>
        </w:tc>
        <w:tc>
          <w:tcPr>
            <w:tcW w:w="681" w:type="dxa"/>
            <w:shd w:val="clear" w:color="auto" w:fill="A6A6A6"/>
          </w:tcPr>
          <w:p w:rsidR="00335362" w:rsidRDefault="00335362">
            <w:pPr>
              <w:pStyle w:val="TableParagraph"/>
              <w:rPr>
                <w:sz w:val="20"/>
              </w:rPr>
            </w:pPr>
          </w:p>
        </w:tc>
        <w:tc>
          <w:tcPr>
            <w:tcW w:w="757" w:type="dxa"/>
            <w:tcBorders>
              <w:right w:val="single" w:sz="8" w:space="0" w:color="000000"/>
            </w:tcBorders>
            <w:shd w:val="clear" w:color="auto" w:fill="A6A6A6"/>
          </w:tcPr>
          <w:p w:rsidR="00335362" w:rsidRDefault="00335362">
            <w:pPr>
              <w:pStyle w:val="TableParagraph"/>
              <w:rPr>
                <w:sz w:val="20"/>
              </w:rPr>
            </w:pPr>
          </w:p>
        </w:tc>
        <w:tc>
          <w:tcPr>
            <w:tcW w:w="892" w:type="dxa"/>
            <w:tcBorders>
              <w:left w:val="single" w:sz="8" w:space="0" w:color="000000"/>
            </w:tcBorders>
            <w:shd w:val="clear" w:color="auto" w:fill="A6A6A6"/>
          </w:tcPr>
          <w:p w:rsidR="00335362" w:rsidRDefault="00335362">
            <w:pPr>
              <w:pStyle w:val="TableParagraph"/>
              <w:rPr>
                <w:sz w:val="20"/>
              </w:rPr>
            </w:pPr>
          </w:p>
        </w:tc>
        <w:tc>
          <w:tcPr>
            <w:tcW w:w="892" w:type="dxa"/>
            <w:shd w:val="clear" w:color="auto" w:fill="A6A6A6"/>
          </w:tcPr>
          <w:p w:rsidR="00335362" w:rsidRDefault="00335362">
            <w:pPr>
              <w:pStyle w:val="TableParagraph"/>
              <w:rPr>
                <w:sz w:val="20"/>
              </w:rPr>
            </w:pPr>
          </w:p>
        </w:tc>
        <w:tc>
          <w:tcPr>
            <w:tcW w:w="701" w:type="dxa"/>
            <w:tcBorders>
              <w:right w:val="single" w:sz="8" w:space="0" w:color="000000"/>
            </w:tcBorders>
            <w:shd w:val="clear" w:color="auto" w:fill="A6A6A6"/>
          </w:tcPr>
          <w:p w:rsidR="00335362" w:rsidRDefault="00335362">
            <w:pPr>
              <w:pStyle w:val="TableParagraph"/>
              <w:rPr>
                <w:sz w:val="20"/>
              </w:rPr>
            </w:pPr>
          </w:p>
        </w:tc>
        <w:tc>
          <w:tcPr>
            <w:tcW w:w="556" w:type="dxa"/>
            <w:tcBorders>
              <w:left w:val="single" w:sz="8" w:space="0" w:color="000000"/>
              <w:right w:val="single" w:sz="8" w:space="0" w:color="000000"/>
            </w:tcBorders>
            <w:shd w:val="clear" w:color="auto" w:fill="A6A6A6"/>
          </w:tcPr>
          <w:p w:rsidR="00335362" w:rsidRDefault="00335362">
            <w:pPr>
              <w:pStyle w:val="TableParagraph"/>
              <w:rPr>
                <w:sz w:val="20"/>
              </w:rPr>
            </w:pPr>
          </w:p>
        </w:tc>
        <w:tc>
          <w:tcPr>
            <w:tcW w:w="479" w:type="dxa"/>
            <w:tcBorders>
              <w:left w:val="single" w:sz="8" w:space="0" w:color="000000"/>
            </w:tcBorders>
            <w:shd w:val="clear" w:color="auto" w:fill="A6A6A6"/>
          </w:tcPr>
          <w:p w:rsidR="00335362" w:rsidRDefault="00335362">
            <w:pPr>
              <w:pStyle w:val="TableParagraph"/>
              <w:rPr>
                <w:sz w:val="20"/>
              </w:rPr>
            </w:pPr>
          </w:p>
        </w:tc>
        <w:tc>
          <w:tcPr>
            <w:tcW w:w="513" w:type="dxa"/>
            <w:tcBorders>
              <w:right w:val="single" w:sz="8" w:space="0" w:color="000000"/>
            </w:tcBorders>
            <w:shd w:val="clear" w:color="auto" w:fill="A6A6A6"/>
          </w:tcPr>
          <w:p w:rsidR="00335362" w:rsidRDefault="00335362">
            <w:pPr>
              <w:pStyle w:val="TableParagraph"/>
              <w:spacing w:before="19"/>
              <w:rPr>
                <w:sz w:val="20"/>
              </w:rPr>
            </w:pPr>
          </w:p>
          <w:p w:rsidR="00335362" w:rsidRDefault="00DB789F">
            <w:pPr>
              <w:pStyle w:val="TableParagraph"/>
              <w:spacing w:before="1"/>
              <w:ind w:left="43" w:right="10"/>
              <w:jc w:val="center"/>
              <w:rPr>
                <w:b/>
                <w:sz w:val="20"/>
              </w:rPr>
            </w:pPr>
            <w:r>
              <w:rPr>
                <w:b/>
                <w:spacing w:val="-10"/>
                <w:sz w:val="20"/>
              </w:rPr>
              <w:t>6</w:t>
            </w:r>
          </w:p>
        </w:tc>
        <w:tc>
          <w:tcPr>
            <w:tcW w:w="786" w:type="dxa"/>
            <w:tcBorders>
              <w:left w:val="single" w:sz="8" w:space="0" w:color="000000"/>
            </w:tcBorders>
            <w:shd w:val="clear" w:color="auto" w:fill="A6A6A6"/>
          </w:tcPr>
          <w:p w:rsidR="00335362" w:rsidRDefault="00335362">
            <w:pPr>
              <w:pStyle w:val="TableParagraph"/>
              <w:rPr>
                <w:sz w:val="20"/>
              </w:rPr>
            </w:pPr>
          </w:p>
        </w:tc>
        <w:tc>
          <w:tcPr>
            <w:tcW w:w="661" w:type="dxa"/>
            <w:tcBorders>
              <w:right w:val="single" w:sz="8" w:space="0" w:color="000000"/>
            </w:tcBorders>
            <w:shd w:val="clear" w:color="auto" w:fill="A6A6A6"/>
          </w:tcPr>
          <w:p w:rsidR="00335362" w:rsidRDefault="00335362">
            <w:pPr>
              <w:pStyle w:val="TableParagraph"/>
              <w:rPr>
                <w:sz w:val="20"/>
              </w:rPr>
            </w:pPr>
          </w:p>
        </w:tc>
        <w:tc>
          <w:tcPr>
            <w:tcW w:w="824" w:type="dxa"/>
            <w:tcBorders>
              <w:left w:val="single" w:sz="8" w:space="0" w:color="000000"/>
            </w:tcBorders>
            <w:shd w:val="clear" w:color="auto" w:fill="A6A6A6"/>
          </w:tcPr>
          <w:p w:rsidR="00335362" w:rsidRDefault="00DB789F">
            <w:pPr>
              <w:pStyle w:val="TableParagraph"/>
              <w:spacing w:before="125"/>
              <w:ind w:left="363"/>
              <w:rPr>
                <w:b/>
              </w:rPr>
            </w:pPr>
            <w:r>
              <w:rPr>
                <w:b/>
                <w:spacing w:val="-10"/>
              </w:rPr>
              <w:t>6</w:t>
            </w:r>
          </w:p>
        </w:tc>
        <w:tc>
          <w:tcPr>
            <w:tcW w:w="752" w:type="dxa"/>
            <w:tcBorders>
              <w:right w:val="single" w:sz="8" w:space="0" w:color="000000"/>
            </w:tcBorders>
            <w:shd w:val="clear" w:color="auto" w:fill="A6A6A6"/>
          </w:tcPr>
          <w:p w:rsidR="00335362" w:rsidRDefault="00335362">
            <w:pPr>
              <w:pStyle w:val="TableParagraph"/>
              <w:rPr>
                <w:sz w:val="20"/>
              </w:rPr>
            </w:pPr>
          </w:p>
        </w:tc>
        <w:tc>
          <w:tcPr>
            <w:tcW w:w="863" w:type="dxa"/>
            <w:tcBorders>
              <w:left w:val="single" w:sz="8" w:space="0" w:color="000000"/>
              <w:right w:val="single" w:sz="4" w:space="0" w:color="A6A6A6"/>
            </w:tcBorders>
            <w:shd w:val="clear" w:color="auto" w:fill="F1DCDB"/>
          </w:tcPr>
          <w:p w:rsidR="00335362" w:rsidRDefault="00DB789F">
            <w:pPr>
              <w:pStyle w:val="TableParagraph"/>
              <w:spacing w:before="125"/>
              <w:ind w:left="53" w:right="19"/>
              <w:jc w:val="center"/>
              <w:rPr>
                <w:b/>
              </w:rPr>
            </w:pPr>
            <w:r>
              <w:rPr>
                <w:b/>
                <w:spacing w:val="-10"/>
              </w:rPr>
              <w:t>6</w:t>
            </w:r>
          </w:p>
        </w:tc>
        <w:tc>
          <w:tcPr>
            <w:tcW w:w="128" w:type="dxa"/>
            <w:tcBorders>
              <w:right w:val="nil"/>
            </w:tcBorders>
            <w:shd w:val="clear" w:color="auto" w:fill="A6A6A6"/>
          </w:tcPr>
          <w:p w:rsidR="00335362" w:rsidRDefault="00335362">
            <w:pPr>
              <w:pStyle w:val="TableParagraph"/>
              <w:rPr>
                <w:sz w:val="20"/>
              </w:rPr>
            </w:pPr>
          </w:p>
        </w:tc>
      </w:tr>
      <w:tr w:rsidR="00335362">
        <w:trPr>
          <w:trHeight w:val="552"/>
          <w:jc w:val="right"/>
        </w:trPr>
        <w:tc>
          <w:tcPr>
            <w:tcW w:w="1258" w:type="dxa"/>
          </w:tcPr>
          <w:p w:rsidR="00335362" w:rsidRDefault="00DB789F">
            <w:pPr>
              <w:pStyle w:val="TableParagraph"/>
              <w:spacing w:before="145"/>
              <w:ind w:left="110"/>
            </w:pPr>
            <w:r>
              <w:rPr>
                <w:spacing w:val="-2"/>
              </w:rPr>
              <w:t>МДК.01.01</w:t>
            </w:r>
          </w:p>
        </w:tc>
        <w:tc>
          <w:tcPr>
            <w:tcW w:w="2727" w:type="dxa"/>
          </w:tcPr>
          <w:p w:rsidR="00335362" w:rsidRDefault="00DB789F">
            <w:pPr>
              <w:pStyle w:val="TableParagraph"/>
              <w:spacing w:before="22" w:line="237" w:lineRule="auto"/>
              <w:ind w:left="110" w:right="183"/>
            </w:pPr>
            <w:r>
              <w:t>Технология</w:t>
            </w:r>
            <w:r>
              <w:rPr>
                <w:spacing w:val="-14"/>
              </w:rPr>
              <w:t xml:space="preserve"> </w:t>
            </w:r>
            <w:r>
              <w:t>производства сварных конструкций</w:t>
            </w:r>
          </w:p>
        </w:tc>
        <w:tc>
          <w:tcPr>
            <w:tcW w:w="499" w:type="dxa"/>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Borders>
              <w:right w:val="single" w:sz="8" w:space="0" w:color="000000"/>
            </w:tcBorders>
          </w:tcPr>
          <w:p w:rsidR="00335362" w:rsidRDefault="00335362">
            <w:pPr>
              <w:pStyle w:val="TableParagraph"/>
              <w:spacing w:before="87"/>
              <w:rPr>
                <w:sz w:val="20"/>
              </w:rPr>
            </w:pPr>
          </w:p>
          <w:p w:rsidR="00335362" w:rsidRDefault="00DB789F">
            <w:pPr>
              <w:pStyle w:val="TableParagraph"/>
              <w:spacing w:line="215" w:lineRule="exact"/>
              <w:ind w:left="414"/>
              <w:rPr>
                <w:sz w:val="20"/>
              </w:rPr>
            </w:pPr>
            <w:r>
              <w:rPr>
                <w:spacing w:val="-10"/>
                <w:sz w:val="20"/>
              </w:rPr>
              <w:t>3</w:t>
            </w:r>
          </w:p>
        </w:tc>
        <w:tc>
          <w:tcPr>
            <w:tcW w:w="652" w:type="dxa"/>
            <w:tcBorders>
              <w:left w:val="single" w:sz="8" w:space="0" w:color="000000"/>
            </w:tcBorders>
          </w:tcPr>
          <w:p w:rsidR="00335362" w:rsidRDefault="00DB789F">
            <w:pPr>
              <w:pStyle w:val="TableParagraph"/>
              <w:spacing w:before="145"/>
              <w:ind w:left="23" w:right="14"/>
              <w:jc w:val="center"/>
            </w:pPr>
            <w:r>
              <w:rPr>
                <w:spacing w:val="-5"/>
              </w:rPr>
              <w:t>72</w:t>
            </w:r>
          </w:p>
        </w:tc>
        <w:tc>
          <w:tcPr>
            <w:tcW w:w="681" w:type="dxa"/>
          </w:tcPr>
          <w:p w:rsidR="00335362" w:rsidRDefault="00DB789F">
            <w:pPr>
              <w:pStyle w:val="TableParagraph"/>
              <w:spacing w:before="159"/>
              <w:ind w:left="78" w:right="62"/>
              <w:jc w:val="center"/>
              <w:rPr>
                <w:i/>
                <w:sz w:val="20"/>
              </w:rPr>
            </w:pPr>
            <w:r>
              <w:rPr>
                <w:i/>
                <w:spacing w:val="-5"/>
                <w:sz w:val="20"/>
              </w:rPr>
              <w:t>20</w:t>
            </w:r>
          </w:p>
        </w:tc>
        <w:tc>
          <w:tcPr>
            <w:tcW w:w="757" w:type="dxa"/>
            <w:tcBorders>
              <w:right w:val="single" w:sz="8" w:space="0" w:color="000000"/>
            </w:tcBorders>
          </w:tcPr>
          <w:p w:rsidR="00335362" w:rsidRDefault="00DB789F">
            <w:pPr>
              <w:pStyle w:val="TableParagraph"/>
              <w:spacing w:before="159"/>
              <w:ind w:left="329"/>
              <w:rPr>
                <w:sz w:val="20"/>
              </w:rPr>
            </w:pPr>
            <w:r>
              <w:rPr>
                <w:spacing w:val="-10"/>
                <w:sz w:val="20"/>
              </w:rPr>
              <w:t>2</w:t>
            </w:r>
          </w:p>
        </w:tc>
        <w:tc>
          <w:tcPr>
            <w:tcW w:w="892" w:type="dxa"/>
            <w:tcBorders>
              <w:left w:val="single" w:sz="8" w:space="0" w:color="000000"/>
            </w:tcBorders>
          </w:tcPr>
          <w:p w:rsidR="00335362" w:rsidRDefault="00DB789F">
            <w:pPr>
              <w:pStyle w:val="TableParagraph"/>
              <w:spacing w:before="159"/>
              <w:ind w:left="29" w:right="14"/>
              <w:jc w:val="center"/>
              <w:rPr>
                <w:sz w:val="20"/>
              </w:rPr>
            </w:pPr>
            <w:r>
              <w:rPr>
                <w:spacing w:val="-5"/>
                <w:sz w:val="20"/>
              </w:rPr>
              <w:t>60</w:t>
            </w:r>
          </w:p>
        </w:tc>
        <w:tc>
          <w:tcPr>
            <w:tcW w:w="892" w:type="dxa"/>
          </w:tcPr>
          <w:p w:rsidR="00335362" w:rsidRDefault="00DB789F">
            <w:pPr>
              <w:pStyle w:val="TableParagraph"/>
              <w:spacing w:before="159"/>
              <w:ind w:left="351"/>
              <w:rPr>
                <w:sz w:val="20"/>
              </w:rPr>
            </w:pPr>
            <w:r>
              <w:rPr>
                <w:spacing w:val="-5"/>
                <w:sz w:val="20"/>
              </w:rPr>
              <w:t>30</w:t>
            </w:r>
          </w:p>
        </w:tc>
        <w:tc>
          <w:tcPr>
            <w:tcW w:w="701" w:type="dxa"/>
            <w:tcBorders>
              <w:right w:val="single" w:sz="8" w:space="0" w:color="000000"/>
            </w:tcBorders>
          </w:tcPr>
          <w:p w:rsidR="00335362" w:rsidRDefault="00DB789F">
            <w:pPr>
              <w:pStyle w:val="TableParagraph"/>
              <w:spacing w:before="159"/>
              <w:ind w:left="256"/>
              <w:rPr>
                <w:sz w:val="20"/>
              </w:rPr>
            </w:pPr>
            <w:r>
              <w:rPr>
                <w:spacing w:val="-5"/>
                <w:sz w:val="20"/>
              </w:rPr>
              <w:t>24</w:t>
            </w:r>
          </w:p>
        </w:tc>
        <w:tc>
          <w:tcPr>
            <w:tcW w:w="556"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159"/>
              <w:ind w:left="26" w:right="9"/>
              <w:jc w:val="center"/>
              <w:rPr>
                <w:sz w:val="20"/>
              </w:rPr>
            </w:pPr>
            <w:r>
              <w:rPr>
                <w:spacing w:val="-10"/>
                <w:sz w:val="20"/>
              </w:rPr>
              <w:t>4</w:t>
            </w:r>
          </w:p>
        </w:tc>
        <w:tc>
          <w:tcPr>
            <w:tcW w:w="513" w:type="dxa"/>
            <w:tcBorders>
              <w:right w:val="single" w:sz="8" w:space="0" w:color="000000"/>
            </w:tcBorders>
            <w:shd w:val="clear" w:color="auto" w:fill="BEBEBE"/>
          </w:tcPr>
          <w:p w:rsidR="00335362" w:rsidRDefault="00DB789F">
            <w:pPr>
              <w:pStyle w:val="TableParagraph"/>
              <w:spacing w:before="164"/>
              <w:ind w:left="43" w:right="10"/>
              <w:jc w:val="center"/>
              <w:rPr>
                <w:b/>
                <w:sz w:val="20"/>
              </w:rPr>
            </w:pPr>
            <w:r>
              <w:rPr>
                <w:b/>
                <w:spacing w:val="-10"/>
                <w:sz w:val="20"/>
              </w:rPr>
              <w:t>6</w:t>
            </w: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DB789F">
            <w:pPr>
              <w:pStyle w:val="TableParagraph"/>
              <w:spacing w:before="145"/>
              <w:ind w:left="310"/>
            </w:pPr>
            <w:r>
              <w:rPr>
                <w:spacing w:val="-5"/>
              </w:rPr>
              <w:t>72</w:t>
            </w: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335362">
            <w:pPr>
              <w:pStyle w:val="TableParagraph"/>
              <w:spacing w:before="92"/>
              <w:rPr>
                <w:sz w:val="20"/>
              </w:rPr>
            </w:pPr>
          </w:p>
          <w:p w:rsidR="00335362" w:rsidRDefault="00DB789F">
            <w:pPr>
              <w:pStyle w:val="TableParagraph"/>
              <w:spacing w:line="210" w:lineRule="exact"/>
              <w:ind w:left="53" w:right="14"/>
              <w:jc w:val="center"/>
              <w:rPr>
                <w:b/>
                <w:sz w:val="20"/>
              </w:rPr>
            </w:pPr>
            <w:r>
              <w:rPr>
                <w:b/>
                <w:spacing w:val="-5"/>
                <w:sz w:val="20"/>
              </w:rPr>
              <w:t>72</w:t>
            </w:r>
          </w:p>
        </w:tc>
        <w:tc>
          <w:tcPr>
            <w:tcW w:w="128" w:type="dxa"/>
            <w:tcBorders>
              <w:right w:val="nil"/>
            </w:tcBorders>
          </w:tcPr>
          <w:p w:rsidR="00335362" w:rsidRDefault="00335362">
            <w:pPr>
              <w:pStyle w:val="TableParagraph"/>
              <w:rPr>
                <w:sz w:val="20"/>
              </w:rPr>
            </w:pPr>
          </w:p>
        </w:tc>
      </w:tr>
      <w:tr w:rsidR="00335362">
        <w:trPr>
          <w:trHeight w:val="1267"/>
          <w:jc w:val="right"/>
        </w:trPr>
        <w:tc>
          <w:tcPr>
            <w:tcW w:w="1258" w:type="dxa"/>
          </w:tcPr>
          <w:p w:rsidR="00335362" w:rsidRDefault="00335362">
            <w:pPr>
              <w:pStyle w:val="TableParagraph"/>
              <w:spacing w:before="247"/>
            </w:pPr>
          </w:p>
          <w:p w:rsidR="00335362" w:rsidRDefault="00DB789F">
            <w:pPr>
              <w:pStyle w:val="TableParagraph"/>
              <w:ind w:left="110"/>
            </w:pPr>
            <w:r>
              <w:rPr>
                <w:spacing w:val="-2"/>
              </w:rPr>
              <w:t>МДК.01.02</w:t>
            </w:r>
          </w:p>
        </w:tc>
        <w:tc>
          <w:tcPr>
            <w:tcW w:w="2727" w:type="dxa"/>
          </w:tcPr>
          <w:p w:rsidR="00335362" w:rsidRDefault="00DB789F">
            <w:pPr>
              <w:pStyle w:val="TableParagraph"/>
              <w:ind w:left="110" w:right="183"/>
            </w:pPr>
            <w:r>
              <w:t>Подготовительные и сборочные операции перед</w:t>
            </w:r>
            <w:r>
              <w:rPr>
                <w:spacing w:val="-14"/>
              </w:rPr>
              <w:t xml:space="preserve"> </w:t>
            </w:r>
            <w:r>
              <w:t>сваркой</w:t>
            </w:r>
            <w:r>
              <w:rPr>
                <w:spacing w:val="-14"/>
              </w:rPr>
              <w:t xml:space="preserve"> </w:t>
            </w:r>
            <w:r>
              <w:t>и</w:t>
            </w:r>
            <w:r>
              <w:rPr>
                <w:spacing w:val="-14"/>
              </w:rPr>
              <w:t xml:space="preserve"> </w:t>
            </w:r>
            <w:r>
              <w:t>контроль качества сварных</w:t>
            </w:r>
          </w:p>
          <w:p w:rsidR="00335362" w:rsidRDefault="00DB789F">
            <w:pPr>
              <w:pStyle w:val="TableParagraph"/>
              <w:spacing w:line="238" w:lineRule="exact"/>
              <w:ind w:left="110"/>
            </w:pPr>
            <w:r>
              <w:rPr>
                <w:spacing w:val="-2"/>
              </w:rPr>
              <w:t>соединений</w:t>
            </w:r>
          </w:p>
        </w:tc>
        <w:tc>
          <w:tcPr>
            <w:tcW w:w="499" w:type="dxa"/>
          </w:tcPr>
          <w:p w:rsidR="00335362" w:rsidRDefault="00335362">
            <w:pPr>
              <w:pStyle w:val="TableParagraph"/>
              <w:rPr>
                <w:sz w:val="20"/>
              </w:rPr>
            </w:pPr>
          </w:p>
        </w:tc>
        <w:tc>
          <w:tcPr>
            <w:tcW w:w="542" w:type="dxa"/>
          </w:tcPr>
          <w:p w:rsidR="00335362" w:rsidRDefault="00335362">
            <w:pPr>
              <w:pStyle w:val="TableParagraph"/>
              <w:spacing w:before="247"/>
            </w:pPr>
          </w:p>
          <w:p w:rsidR="00335362" w:rsidRDefault="00DB789F">
            <w:pPr>
              <w:pStyle w:val="TableParagraph"/>
              <w:ind w:left="25" w:right="14"/>
              <w:jc w:val="center"/>
            </w:pPr>
            <w:r>
              <w:rPr>
                <w:spacing w:val="-10"/>
              </w:rPr>
              <w:t>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247"/>
            </w:pPr>
          </w:p>
          <w:p w:rsidR="00335362" w:rsidRDefault="00DB789F">
            <w:pPr>
              <w:pStyle w:val="TableParagraph"/>
              <w:ind w:left="23" w:right="14"/>
              <w:jc w:val="center"/>
            </w:pPr>
            <w:r>
              <w:rPr>
                <w:spacing w:val="-5"/>
              </w:rPr>
              <w:t>40</w:t>
            </w:r>
          </w:p>
        </w:tc>
        <w:tc>
          <w:tcPr>
            <w:tcW w:w="681" w:type="dxa"/>
          </w:tcPr>
          <w:p w:rsidR="00335362" w:rsidRDefault="00335362">
            <w:pPr>
              <w:pStyle w:val="TableParagraph"/>
              <w:rPr>
                <w:sz w:val="20"/>
              </w:rPr>
            </w:pPr>
          </w:p>
          <w:p w:rsidR="00335362" w:rsidRDefault="00335362">
            <w:pPr>
              <w:pStyle w:val="TableParagraph"/>
              <w:spacing w:before="53"/>
              <w:rPr>
                <w:sz w:val="20"/>
              </w:rPr>
            </w:pPr>
          </w:p>
          <w:p w:rsidR="00335362" w:rsidRDefault="00DB789F">
            <w:pPr>
              <w:pStyle w:val="TableParagraph"/>
              <w:spacing w:before="1"/>
              <w:ind w:left="78" w:right="62"/>
              <w:jc w:val="center"/>
              <w:rPr>
                <w:i/>
                <w:sz w:val="20"/>
              </w:rPr>
            </w:pPr>
            <w:r>
              <w:rPr>
                <w:i/>
                <w:spacing w:val="-5"/>
                <w:sz w:val="20"/>
              </w:rPr>
              <w:t>20</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rPr>
                <w:sz w:val="20"/>
              </w:rPr>
            </w:pPr>
          </w:p>
          <w:p w:rsidR="00335362" w:rsidRDefault="00335362">
            <w:pPr>
              <w:pStyle w:val="TableParagraph"/>
              <w:spacing w:before="53"/>
              <w:rPr>
                <w:sz w:val="20"/>
              </w:rPr>
            </w:pPr>
          </w:p>
          <w:p w:rsidR="00335362" w:rsidRDefault="00DB789F">
            <w:pPr>
              <w:pStyle w:val="TableParagraph"/>
              <w:spacing w:before="1"/>
              <w:ind w:left="29" w:right="14"/>
              <w:jc w:val="center"/>
              <w:rPr>
                <w:sz w:val="20"/>
              </w:rPr>
            </w:pPr>
            <w:r>
              <w:rPr>
                <w:spacing w:val="-5"/>
                <w:sz w:val="20"/>
              </w:rPr>
              <w:t>38</w:t>
            </w:r>
          </w:p>
        </w:tc>
        <w:tc>
          <w:tcPr>
            <w:tcW w:w="892" w:type="dxa"/>
          </w:tcPr>
          <w:p w:rsidR="00335362" w:rsidRDefault="00335362">
            <w:pPr>
              <w:pStyle w:val="TableParagraph"/>
              <w:spacing w:before="247"/>
            </w:pPr>
          </w:p>
          <w:p w:rsidR="00335362" w:rsidRDefault="00DB789F">
            <w:pPr>
              <w:pStyle w:val="TableParagraph"/>
              <w:ind w:left="341"/>
            </w:pPr>
            <w:r>
              <w:rPr>
                <w:spacing w:val="-5"/>
              </w:rPr>
              <w:t>22</w:t>
            </w:r>
          </w:p>
        </w:tc>
        <w:tc>
          <w:tcPr>
            <w:tcW w:w="701" w:type="dxa"/>
            <w:tcBorders>
              <w:right w:val="single" w:sz="8" w:space="0" w:color="000000"/>
            </w:tcBorders>
          </w:tcPr>
          <w:p w:rsidR="00335362" w:rsidRDefault="00335362">
            <w:pPr>
              <w:pStyle w:val="TableParagraph"/>
              <w:spacing w:before="247"/>
            </w:pPr>
          </w:p>
          <w:p w:rsidR="00335362" w:rsidRDefault="00DB789F">
            <w:pPr>
              <w:pStyle w:val="TableParagraph"/>
              <w:ind w:left="246"/>
            </w:pPr>
            <w:r>
              <w:rPr>
                <w:spacing w:val="-5"/>
              </w:rPr>
              <w:t>16</w:t>
            </w:r>
          </w:p>
        </w:tc>
        <w:tc>
          <w:tcPr>
            <w:tcW w:w="556"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spacing w:before="247"/>
            </w:pPr>
          </w:p>
          <w:p w:rsidR="00335362" w:rsidRDefault="00DB789F">
            <w:pPr>
              <w:pStyle w:val="TableParagraph"/>
              <w:ind w:left="26" w:right="9"/>
              <w:jc w:val="center"/>
            </w:pPr>
            <w:r>
              <w:rPr>
                <w:spacing w:val="-10"/>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pPr>
          </w:p>
          <w:p w:rsidR="00335362" w:rsidRDefault="00335362">
            <w:pPr>
              <w:pStyle w:val="TableParagraph"/>
            </w:pPr>
          </w:p>
          <w:p w:rsidR="00335362" w:rsidRDefault="00335362">
            <w:pPr>
              <w:pStyle w:val="TableParagraph"/>
              <w:spacing w:before="250"/>
            </w:pPr>
          </w:p>
          <w:p w:rsidR="00335362" w:rsidRDefault="00DB789F">
            <w:pPr>
              <w:pStyle w:val="TableParagraph"/>
              <w:spacing w:line="238" w:lineRule="exact"/>
              <w:ind w:left="43" w:right="5"/>
              <w:jc w:val="center"/>
            </w:pPr>
            <w:r>
              <w:rPr>
                <w:spacing w:val="-5"/>
              </w:rPr>
              <w:t>40</w:t>
            </w: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117"/>
              <w:rPr>
                <w:sz w:val="20"/>
              </w:rPr>
            </w:pPr>
          </w:p>
          <w:p w:rsidR="00335362" w:rsidRDefault="00DB789F">
            <w:pPr>
              <w:pStyle w:val="TableParagraph"/>
              <w:spacing w:line="210" w:lineRule="exact"/>
              <w:ind w:left="53" w:right="14"/>
              <w:jc w:val="center"/>
              <w:rPr>
                <w:b/>
                <w:sz w:val="20"/>
              </w:rPr>
            </w:pPr>
            <w:r>
              <w:rPr>
                <w:b/>
                <w:spacing w:val="-5"/>
                <w:sz w:val="20"/>
              </w:rPr>
              <w:t>40</w:t>
            </w:r>
          </w:p>
        </w:tc>
        <w:tc>
          <w:tcPr>
            <w:tcW w:w="128" w:type="dxa"/>
            <w:tcBorders>
              <w:right w:val="nil"/>
            </w:tcBorders>
          </w:tcPr>
          <w:p w:rsidR="00335362" w:rsidRDefault="00335362">
            <w:pPr>
              <w:pStyle w:val="TableParagraph"/>
              <w:rPr>
                <w:sz w:val="20"/>
              </w:rPr>
            </w:pPr>
          </w:p>
        </w:tc>
      </w:tr>
      <w:tr w:rsidR="00335362">
        <w:trPr>
          <w:trHeight w:val="273"/>
          <w:jc w:val="right"/>
        </w:trPr>
        <w:tc>
          <w:tcPr>
            <w:tcW w:w="1258" w:type="dxa"/>
          </w:tcPr>
          <w:p w:rsidR="00335362" w:rsidRDefault="00DB789F">
            <w:pPr>
              <w:pStyle w:val="TableParagraph"/>
              <w:spacing w:before="5" w:line="248" w:lineRule="exact"/>
              <w:ind w:left="336"/>
            </w:pPr>
            <w:r>
              <w:rPr>
                <w:spacing w:val="-2"/>
              </w:rPr>
              <w:t>УП.01</w:t>
            </w:r>
          </w:p>
        </w:tc>
        <w:tc>
          <w:tcPr>
            <w:tcW w:w="2727" w:type="dxa"/>
          </w:tcPr>
          <w:p w:rsidR="00335362" w:rsidRDefault="00DB789F">
            <w:pPr>
              <w:pStyle w:val="TableParagraph"/>
              <w:spacing w:before="5" w:line="248" w:lineRule="exact"/>
              <w:ind w:left="110"/>
            </w:pPr>
            <w:r>
              <w:t>Учебная</w:t>
            </w:r>
            <w:r>
              <w:rPr>
                <w:spacing w:val="-5"/>
              </w:rPr>
              <w:t xml:space="preserve"> </w:t>
            </w:r>
            <w:r>
              <w:rPr>
                <w:spacing w:val="-2"/>
              </w:rPr>
              <w:t>практика</w:t>
            </w:r>
          </w:p>
        </w:tc>
        <w:tc>
          <w:tcPr>
            <w:tcW w:w="499" w:type="dxa"/>
          </w:tcPr>
          <w:p w:rsidR="00335362" w:rsidRDefault="00335362">
            <w:pPr>
              <w:pStyle w:val="TableParagraph"/>
              <w:rPr>
                <w:sz w:val="20"/>
              </w:rPr>
            </w:pPr>
          </w:p>
        </w:tc>
        <w:tc>
          <w:tcPr>
            <w:tcW w:w="542" w:type="dxa"/>
          </w:tcPr>
          <w:p w:rsidR="00335362" w:rsidRDefault="00DB789F">
            <w:pPr>
              <w:pStyle w:val="TableParagraph"/>
              <w:spacing w:before="5" w:line="248" w:lineRule="exact"/>
              <w:ind w:right="92"/>
              <w:jc w:val="right"/>
            </w:pPr>
            <w:r>
              <w:rPr>
                <w:spacing w:val="-5"/>
              </w:rPr>
              <w:t>3к1</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5" w:line="248" w:lineRule="exact"/>
              <w:ind w:left="23" w:right="19"/>
              <w:jc w:val="center"/>
            </w:pPr>
            <w:r>
              <w:rPr>
                <w:spacing w:val="-5"/>
              </w:rPr>
              <w:t>108</w:t>
            </w:r>
          </w:p>
        </w:tc>
        <w:tc>
          <w:tcPr>
            <w:tcW w:w="681" w:type="dxa"/>
          </w:tcPr>
          <w:p w:rsidR="00335362" w:rsidRDefault="00DB789F">
            <w:pPr>
              <w:pStyle w:val="TableParagraph"/>
              <w:spacing w:before="38" w:line="215" w:lineRule="exact"/>
              <w:ind w:left="78"/>
              <w:jc w:val="center"/>
              <w:rPr>
                <w:i/>
                <w:sz w:val="20"/>
              </w:rPr>
            </w:pPr>
            <w:r>
              <w:rPr>
                <w:i/>
                <w:spacing w:val="-5"/>
                <w:sz w:val="20"/>
              </w:rPr>
              <w:t>108</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38" w:line="215" w:lineRule="exact"/>
              <w:ind w:left="326"/>
              <w:rPr>
                <w:sz w:val="20"/>
              </w:rPr>
            </w:pPr>
            <w:r>
              <w:rPr>
                <w:spacing w:val="-5"/>
                <w:sz w:val="20"/>
              </w:rPr>
              <w:t>108</w:t>
            </w: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DB789F">
            <w:pPr>
              <w:pStyle w:val="TableParagraph"/>
              <w:spacing w:before="19"/>
              <w:ind w:right="96"/>
              <w:jc w:val="right"/>
              <w:rPr>
                <w:sz w:val="20"/>
              </w:rPr>
            </w:pPr>
            <w:r>
              <w:rPr>
                <w:spacing w:val="-5"/>
                <w:sz w:val="20"/>
              </w:rPr>
              <w:t>108</w:t>
            </w:r>
          </w:p>
        </w:tc>
        <w:tc>
          <w:tcPr>
            <w:tcW w:w="556" w:type="dxa"/>
            <w:tcBorders>
              <w:left w:val="single" w:sz="8" w:space="0" w:color="000000"/>
              <w:right w:val="single" w:sz="8" w:space="0" w:color="000000"/>
            </w:tcBorders>
          </w:tcPr>
          <w:p w:rsidR="00335362" w:rsidRDefault="00DB789F">
            <w:pPr>
              <w:pStyle w:val="TableParagraph"/>
              <w:spacing w:before="5" w:line="248" w:lineRule="exact"/>
              <w:ind w:left="39" w:right="9"/>
              <w:jc w:val="center"/>
            </w:pPr>
            <w:r>
              <w:rPr>
                <w:spacing w:val="-5"/>
              </w:rPr>
              <w:t>108</w:t>
            </w: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DB789F">
            <w:pPr>
              <w:pStyle w:val="TableParagraph"/>
              <w:spacing w:before="15" w:line="238" w:lineRule="exact"/>
              <w:ind w:left="43" w:right="5"/>
              <w:jc w:val="center"/>
            </w:pPr>
            <w:r>
              <w:rPr>
                <w:spacing w:val="-5"/>
              </w:rPr>
              <w:t>36</w:t>
            </w:r>
          </w:p>
        </w:tc>
        <w:tc>
          <w:tcPr>
            <w:tcW w:w="824" w:type="dxa"/>
            <w:tcBorders>
              <w:left w:val="single" w:sz="8" w:space="0" w:color="000000"/>
            </w:tcBorders>
          </w:tcPr>
          <w:p w:rsidR="00335362" w:rsidRDefault="00DB789F">
            <w:pPr>
              <w:pStyle w:val="TableParagraph"/>
              <w:spacing w:before="15" w:line="238" w:lineRule="exact"/>
              <w:ind w:left="310"/>
            </w:pPr>
            <w:r>
              <w:rPr>
                <w:spacing w:val="-5"/>
              </w:rPr>
              <w:t>72</w:t>
            </w: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DB789F">
            <w:pPr>
              <w:pStyle w:val="TableParagraph"/>
              <w:spacing w:before="43" w:line="210" w:lineRule="exact"/>
              <w:ind w:left="295"/>
              <w:rPr>
                <w:b/>
                <w:sz w:val="20"/>
              </w:rPr>
            </w:pPr>
            <w:r>
              <w:rPr>
                <w:b/>
                <w:spacing w:val="-5"/>
                <w:sz w:val="20"/>
              </w:rPr>
              <w:t>108</w:t>
            </w:r>
          </w:p>
        </w:tc>
        <w:tc>
          <w:tcPr>
            <w:tcW w:w="128" w:type="dxa"/>
            <w:tcBorders>
              <w:right w:val="nil"/>
            </w:tcBorders>
          </w:tcPr>
          <w:p w:rsidR="00335362" w:rsidRDefault="00335362">
            <w:pPr>
              <w:pStyle w:val="TableParagraph"/>
              <w:rPr>
                <w:sz w:val="20"/>
              </w:rPr>
            </w:pPr>
          </w:p>
        </w:tc>
      </w:tr>
      <w:tr w:rsidR="00335362">
        <w:trPr>
          <w:trHeight w:val="508"/>
          <w:jc w:val="right"/>
        </w:trPr>
        <w:tc>
          <w:tcPr>
            <w:tcW w:w="1258" w:type="dxa"/>
          </w:tcPr>
          <w:p w:rsidR="00335362" w:rsidRDefault="00DB789F">
            <w:pPr>
              <w:pStyle w:val="TableParagraph"/>
              <w:spacing w:before="125"/>
              <w:ind w:left="336"/>
            </w:pPr>
            <w:r>
              <w:t>ПП</w:t>
            </w:r>
            <w:r>
              <w:rPr>
                <w:spacing w:val="-1"/>
              </w:rPr>
              <w:t xml:space="preserve"> </w:t>
            </w:r>
            <w:r>
              <w:rPr>
                <w:spacing w:val="-5"/>
              </w:rPr>
              <w:t>01</w:t>
            </w:r>
          </w:p>
        </w:tc>
        <w:tc>
          <w:tcPr>
            <w:tcW w:w="2727" w:type="dxa"/>
          </w:tcPr>
          <w:p w:rsidR="00335362" w:rsidRDefault="00DB789F">
            <w:pPr>
              <w:pStyle w:val="TableParagraph"/>
              <w:spacing w:line="249" w:lineRule="exact"/>
              <w:ind w:left="110"/>
            </w:pPr>
            <w:r>
              <w:rPr>
                <w:spacing w:val="-2"/>
              </w:rPr>
              <w:t>Производственная</w:t>
            </w:r>
          </w:p>
          <w:p w:rsidR="00335362" w:rsidRDefault="00DB789F">
            <w:pPr>
              <w:pStyle w:val="TableParagraph"/>
              <w:spacing w:before="1" w:line="238" w:lineRule="exact"/>
              <w:ind w:left="110"/>
            </w:pPr>
            <w:r>
              <w:rPr>
                <w:spacing w:val="-2"/>
              </w:rPr>
              <w:t>практика</w:t>
            </w:r>
          </w:p>
        </w:tc>
        <w:tc>
          <w:tcPr>
            <w:tcW w:w="499" w:type="dxa"/>
          </w:tcPr>
          <w:p w:rsidR="00335362" w:rsidRDefault="00335362">
            <w:pPr>
              <w:pStyle w:val="TableParagraph"/>
              <w:rPr>
                <w:sz w:val="20"/>
              </w:rPr>
            </w:pPr>
          </w:p>
        </w:tc>
        <w:tc>
          <w:tcPr>
            <w:tcW w:w="542" w:type="dxa"/>
          </w:tcPr>
          <w:p w:rsidR="00335362" w:rsidRDefault="00DB789F">
            <w:pPr>
              <w:pStyle w:val="TableParagraph"/>
              <w:spacing w:before="125"/>
              <w:ind w:right="92"/>
              <w:jc w:val="right"/>
            </w:pPr>
            <w:r>
              <w:rPr>
                <w:spacing w:val="-5"/>
              </w:rPr>
              <w:t>3к1</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125"/>
              <w:ind w:left="23" w:right="14"/>
              <w:jc w:val="center"/>
            </w:pPr>
            <w:r>
              <w:rPr>
                <w:spacing w:val="-5"/>
              </w:rPr>
              <w:t>72</w:t>
            </w:r>
          </w:p>
        </w:tc>
        <w:tc>
          <w:tcPr>
            <w:tcW w:w="681" w:type="dxa"/>
          </w:tcPr>
          <w:p w:rsidR="00335362" w:rsidRDefault="00335362">
            <w:pPr>
              <w:pStyle w:val="TableParagraph"/>
              <w:spacing w:before="43"/>
              <w:rPr>
                <w:sz w:val="20"/>
              </w:rPr>
            </w:pPr>
          </w:p>
          <w:p w:rsidR="00335362" w:rsidRDefault="00DB789F">
            <w:pPr>
              <w:pStyle w:val="TableParagraph"/>
              <w:spacing w:before="1" w:line="215" w:lineRule="exact"/>
              <w:ind w:left="78" w:right="5"/>
              <w:jc w:val="center"/>
              <w:rPr>
                <w:i/>
                <w:sz w:val="20"/>
              </w:rPr>
            </w:pPr>
            <w:r>
              <w:rPr>
                <w:i/>
                <w:spacing w:val="-5"/>
                <w:sz w:val="20"/>
              </w:rPr>
              <w:t>72</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spacing w:before="43"/>
              <w:rPr>
                <w:sz w:val="20"/>
              </w:rPr>
            </w:pPr>
          </w:p>
          <w:p w:rsidR="00335362" w:rsidRDefault="00DB789F">
            <w:pPr>
              <w:pStyle w:val="TableParagraph"/>
              <w:spacing w:before="1" w:line="215" w:lineRule="exact"/>
              <w:ind w:left="29" w:right="14"/>
              <w:jc w:val="center"/>
              <w:rPr>
                <w:sz w:val="20"/>
              </w:rPr>
            </w:pPr>
            <w:r>
              <w:rPr>
                <w:spacing w:val="-5"/>
                <w:sz w:val="20"/>
              </w:rPr>
              <w:t>72</w:t>
            </w: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DB789F">
            <w:pPr>
              <w:pStyle w:val="TableParagraph"/>
              <w:spacing w:before="125"/>
              <w:ind w:left="246"/>
            </w:pPr>
            <w:r>
              <w:rPr>
                <w:spacing w:val="-5"/>
              </w:rPr>
              <w:t>72</w:t>
            </w:r>
          </w:p>
        </w:tc>
        <w:tc>
          <w:tcPr>
            <w:tcW w:w="556" w:type="dxa"/>
            <w:tcBorders>
              <w:left w:val="single" w:sz="8" w:space="0" w:color="000000"/>
              <w:right w:val="single" w:sz="8" w:space="0" w:color="000000"/>
            </w:tcBorders>
          </w:tcPr>
          <w:p w:rsidR="00335362" w:rsidRDefault="00DB789F">
            <w:pPr>
              <w:pStyle w:val="TableParagraph"/>
              <w:spacing w:before="125"/>
              <w:ind w:left="39" w:right="14"/>
              <w:jc w:val="center"/>
            </w:pPr>
            <w:r>
              <w:rPr>
                <w:spacing w:val="-5"/>
              </w:rPr>
              <w:t>72</w:t>
            </w: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spacing w:before="43"/>
              <w:rPr>
                <w:sz w:val="20"/>
              </w:rPr>
            </w:pPr>
          </w:p>
          <w:p w:rsidR="00335362" w:rsidRDefault="00DB789F">
            <w:pPr>
              <w:pStyle w:val="TableParagraph"/>
              <w:spacing w:before="1" w:line="215" w:lineRule="exact"/>
              <w:ind w:left="320"/>
              <w:rPr>
                <w:sz w:val="20"/>
              </w:rPr>
            </w:pPr>
            <w:r>
              <w:rPr>
                <w:spacing w:val="-5"/>
                <w:sz w:val="20"/>
              </w:rPr>
              <w:t>72</w:t>
            </w:r>
          </w:p>
        </w:tc>
        <w:tc>
          <w:tcPr>
            <w:tcW w:w="752" w:type="dxa"/>
            <w:tcBorders>
              <w:right w:val="single" w:sz="8" w:space="0" w:color="000000"/>
            </w:tcBorders>
          </w:tcPr>
          <w:p w:rsidR="00335362" w:rsidRDefault="00335362">
            <w:pPr>
              <w:pStyle w:val="TableParagraph"/>
              <w:rPr>
                <w:sz w:val="20"/>
              </w:rPr>
            </w:pPr>
          </w:p>
        </w:tc>
        <w:tc>
          <w:tcPr>
            <w:tcW w:w="863" w:type="dxa"/>
            <w:tcBorders>
              <w:left w:val="single" w:sz="8" w:space="0" w:color="000000"/>
            </w:tcBorders>
            <w:shd w:val="clear" w:color="auto" w:fill="F1DCDB"/>
          </w:tcPr>
          <w:p w:rsidR="00335362" w:rsidRDefault="00335362">
            <w:pPr>
              <w:pStyle w:val="TableParagraph"/>
              <w:spacing w:before="48"/>
              <w:rPr>
                <w:sz w:val="20"/>
              </w:rPr>
            </w:pPr>
          </w:p>
          <w:p w:rsidR="00335362" w:rsidRDefault="00DB789F">
            <w:pPr>
              <w:pStyle w:val="TableParagraph"/>
              <w:spacing w:line="210" w:lineRule="exact"/>
              <w:ind w:left="53" w:right="14"/>
              <w:jc w:val="center"/>
              <w:rPr>
                <w:b/>
                <w:sz w:val="20"/>
              </w:rPr>
            </w:pPr>
            <w:r>
              <w:rPr>
                <w:b/>
                <w:spacing w:val="-5"/>
                <w:sz w:val="20"/>
              </w:rPr>
              <w:t>72</w:t>
            </w:r>
          </w:p>
        </w:tc>
        <w:tc>
          <w:tcPr>
            <w:tcW w:w="128" w:type="dxa"/>
            <w:tcBorders>
              <w:right w:val="nil"/>
            </w:tcBorders>
          </w:tcPr>
          <w:p w:rsidR="00335362" w:rsidRDefault="00335362">
            <w:pPr>
              <w:pStyle w:val="TableParagraph"/>
              <w:rPr>
                <w:sz w:val="20"/>
              </w:rPr>
            </w:pPr>
          </w:p>
        </w:tc>
      </w:tr>
      <w:tr w:rsidR="00335362">
        <w:trPr>
          <w:trHeight w:val="1267"/>
          <w:jc w:val="right"/>
        </w:trPr>
        <w:tc>
          <w:tcPr>
            <w:tcW w:w="1258" w:type="dxa"/>
            <w:shd w:val="clear" w:color="auto" w:fill="959595"/>
          </w:tcPr>
          <w:p w:rsidR="00335362" w:rsidRDefault="00DB789F">
            <w:pPr>
              <w:pStyle w:val="TableParagraph"/>
              <w:spacing w:before="1"/>
              <w:ind w:left="110"/>
              <w:rPr>
                <w:b/>
                <w:sz w:val="20"/>
              </w:rPr>
            </w:pPr>
            <w:r>
              <w:rPr>
                <w:b/>
                <w:sz w:val="20"/>
              </w:rPr>
              <w:t>ПМ.</w:t>
            </w:r>
            <w:r>
              <w:rPr>
                <w:b/>
                <w:spacing w:val="-2"/>
                <w:sz w:val="20"/>
              </w:rPr>
              <w:t xml:space="preserve"> </w:t>
            </w:r>
            <w:r>
              <w:rPr>
                <w:b/>
                <w:spacing w:val="-5"/>
                <w:sz w:val="20"/>
              </w:rPr>
              <w:t>02</w:t>
            </w:r>
          </w:p>
        </w:tc>
        <w:tc>
          <w:tcPr>
            <w:tcW w:w="2727" w:type="dxa"/>
            <w:shd w:val="clear" w:color="auto" w:fill="A6A6A6"/>
          </w:tcPr>
          <w:p w:rsidR="00335362" w:rsidRDefault="00DB789F">
            <w:pPr>
              <w:pStyle w:val="TableParagraph"/>
              <w:spacing w:before="1"/>
              <w:ind w:left="110" w:right="460"/>
              <w:rPr>
                <w:b/>
              </w:rPr>
            </w:pPr>
            <w:r>
              <w:rPr>
                <w:b/>
              </w:rPr>
              <w:t>Выполнение ручной дуговой сварки (наплавка, резка) плавящим</w:t>
            </w:r>
            <w:r>
              <w:rPr>
                <w:b/>
                <w:spacing w:val="-14"/>
              </w:rPr>
              <w:t xml:space="preserve"> </w:t>
            </w:r>
            <w:r>
              <w:rPr>
                <w:b/>
              </w:rPr>
              <w:t>покрытом</w:t>
            </w:r>
          </w:p>
          <w:p w:rsidR="00335362" w:rsidRDefault="00DB789F">
            <w:pPr>
              <w:pStyle w:val="TableParagraph"/>
              <w:spacing w:before="1" w:line="233" w:lineRule="exact"/>
              <w:ind w:left="110"/>
              <w:rPr>
                <w:b/>
              </w:rPr>
            </w:pPr>
            <w:r>
              <w:rPr>
                <w:b/>
                <w:spacing w:val="-2"/>
              </w:rPr>
              <w:t>электродом</w:t>
            </w:r>
          </w:p>
        </w:tc>
        <w:tc>
          <w:tcPr>
            <w:tcW w:w="499" w:type="dxa"/>
            <w:shd w:val="clear" w:color="auto" w:fill="959595"/>
          </w:tcPr>
          <w:p w:rsidR="00335362" w:rsidRDefault="00335362">
            <w:pPr>
              <w:pStyle w:val="TableParagraph"/>
              <w:rPr>
                <w:sz w:val="20"/>
              </w:rPr>
            </w:pPr>
          </w:p>
          <w:p w:rsidR="00335362" w:rsidRDefault="00335362">
            <w:pPr>
              <w:pStyle w:val="TableParagraph"/>
              <w:spacing w:before="59"/>
              <w:rPr>
                <w:sz w:val="20"/>
              </w:rPr>
            </w:pPr>
          </w:p>
          <w:p w:rsidR="00335362" w:rsidRDefault="00DB789F">
            <w:pPr>
              <w:pStyle w:val="TableParagraph"/>
              <w:ind w:left="196"/>
              <w:rPr>
                <w:b/>
                <w:sz w:val="20"/>
              </w:rPr>
            </w:pPr>
            <w:r>
              <w:rPr>
                <w:b/>
                <w:spacing w:val="-10"/>
                <w:sz w:val="20"/>
              </w:rPr>
              <w:t>0</w:t>
            </w:r>
          </w:p>
        </w:tc>
        <w:tc>
          <w:tcPr>
            <w:tcW w:w="542" w:type="dxa"/>
            <w:shd w:val="clear" w:color="auto" w:fill="959595"/>
          </w:tcPr>
          <w:p w:rsidR="00335362" w:rsidRDefault="00335362">
            <w:pPr>
              <w:pStyle w:val="TableParagraph"/>
              <w:rPr>
                <w:sz w:val="20"/>
              </w:rPr>
            </w:pPr>
          </w:p>
          <w:p w:rsidR="00335362" w:rsidRDefault="00335362">
            <w:pPr>
              <w:pStyle w:val="TableParagraph"/>
              <w:spacing w:before="59"/>
              <w:rPr>
                <w:sz w:val="20"/>
              </w:rPr>
            </w:pPr>
          </w:p>
          <w:p w:rsidR="00335362" w:rsidRDefault="00DB789F">
            <w:pPr>
              <w:pStyle w:val="TableParagraph"/>
              <w:ind w:left="25" w:right="14"/>
              <w:jc w:val="center"/>
              <w:rPr>
                <w:b/>
                <w:sz w:val="20"/>
              </w:rPr>
            </w:pPr>
            <w:r>
              <w:rPr>
                <w:b/>
                <w:spacing w:val="-10"/>
                <w:sz w:val="20"/>
              </w:rPr>
              <w:t>1</w:t>
            </w:r>
          </w:p>
        </w:tc>
        <w:tc>
          <w:tcPr>
            <w:tcW w:w="931" w:type="dxa"/>
            <w:tcBorders>
              <w:right w:val="single" w:sz="8" w:space="0" w:color="000000"/>
            </w:tcBorders>
            <w:shd w:val="clear" w:color="auto" w:fill="959595"/>
          </w:tcPr>
          <w:p w:rsidR="00335362" w:rsidRDefault="00335362">
            <w:pPr>
              <w:pStyle w:val="TableParagraph"/>
              <w:spacing w:before="215"/>
              <w:rPr>
                <w:sz w:val="24"/>
              </w:rPr>
            </w:pPr>
          </w:p>
          <w:p w:rsidR="00335362" w:rsidRDefault="00DB789F">
            <w:pPr>
              <w:pStyle w:val="TableParagraph"/>
              <w:ind w:left="404"/>
              <w:rPr>
                <w:b/>
                <w:sz w:val="24"/>
              </w:rPr>
            </w:pPr>
            <w:r>
              <w:rPr>
                <w:b/>
                <w:spacing w:val="-10"/>
                <w:sz w:val="24"/>
              </w:rPr>
              <w:t>2</w:t>
            </w:r>
          </w:p>
        </w:tc>
        <w:tc>
          <w:tcPr>
            <w:tcW w:w="652"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left="66" w:right="57"/>
              <w:jc w:val="center"/>
              <w:rPr>
                <w:b/>
              </w:rPr>
            </w:pPr>
            <w:r>
              <w:rPr>
                <w:b/>
                <w:spacing w:val="-5"/>
              </w:rPr>
              <w:t>284</w:t>
            </w:r>
          </w:p>
        </w:tc>
        <w:tc>
          <w:tcPr>
            <w:tcW w:w="681" w:type="dxa"/>
            <w:tcBorders>
              <w:left w:val="single" w:sz="8" w:space="0" w:color="000000"/>
              <w:right w:val="single" w:sz="8" w:space="0" w:color="000000"/>
            </w:tcBorders>
            <w:shd w:val="clear" w:color="auto" w:fill="A6A6A6"/>
          </w:tcPr>
          <w:p w:rsidR="00335362" w:rsidRDefault="00335362">
            <w:pPr>
              <w:pStyle w:val="TableParagraph"/>
              <w:rPr>
                <w:sz w:val="20"/>
              </w:rPr>
            </w:pPr>
          </w:p>
          <w:p w:rsidR="00335362" w:rsidRDefault="00335362">
            <w:pPr>
              <w:pStyle w:val="TableParagraph"/>
              <w:spacing w:before="59"/>
              <w:rPr>
                <w:sz w:val="20"/>
              </w:rPr>
            </w:pPr>
          </w:p>
          <w:p w:rsidR="00335362" w:rsidRDefault="00DB789F">
            <w:pPr>
              <w:pStyle w:val="TableParagraph"/>
              <w:ind w:left="121" w:right="100"/>
              <w:jc w:val="center"/>
              <w:rPr>
                <w:b/>
                <w:sz w:val="20"/>
              </w:rPr>
            </w:pPr>
            <w:r>
              <w:rPr>
                <w:b/>
                <w:spacing w:val="-5"/>
                <w:sz w:val="20"/>
              </w:rPr>
              <w:t>218</w:t>
            </w:r>
          </w:p>
        </w:tc>
        <w:tc>
          <w:tcPr>
            <w:tcW w:w="757"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left="319"/>
              <w:rPr>
                <w:b/>
              </w:rPr>
            </w:pPr>
            <w:r>
              <w:rPr>
                <w:b/>
                <w:spacing w:val="-10"/>
              </w:rPr>
              <w:t>2</w:t>
            </w:r>
          </w:p>
        </w:tc>
        <w:tc>
          <w:tcPr>
            <w:tcW w:w="892" w:type="dxa"/>
            <w:tcBorders>
              <w:left w:val="single" w:sz="8" w:space="0" w:color="000000"/>
              <w:right w:val="single" w:sz="8" w:space="0" w:color="000000"/>
            </w:tcBorders>
            <w:shd w:val="clear" w:color="auto" w:fill="A6A6A6"/>
          </w:tcPr>
          <w:p w:rsidR="00335362" w:rsidRDefault="00335362">
            <w:pPr>
              <w:pStyle w:val="TableParagraph"/>
              <w:rPr>
                <w:sz w:val="20"/>
              </w:rPr>
            </w:pPr>
          </w:p>
          <w:p w:rsidR="00335362" w:rsidRDefault="00335362">
            <w:pPr>
              <w:pStyle w:val="TableParagraph"/>
              <w:spacing w:before="59"/>
              <w:rPr>
                <w:sz w:val="20"/>
              </w:rPr>
            </w:pPr>
          </w:p>
          <w:p w:rsidR="00335362" w:rsidRDefault="00DB789F">
            <w:pPr>
              <w:pStyle w:val="TableParagraph"/>
              <w:ind w:left="297"/>
              <w:rPr>
                <w:b/>
                <w:sz w:val="20"/>
              </w:rPr>
            </w:pPr>
            <w:r>
              <w:rPr>
                <w:b/>
                <w:spacing w:val="-5"/>
                <w:sz w:val="20"/>
              </w:rPr>
              <w:t>266</w:t>
            </w:r>
          </w:p>
        </w:tc>
        <w:tc>
          <w:tcPr>
            <w:tcW w:w="892"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left="336"/>
              <w:rPr>
                <w:b/>
              </w:rPr>
            </w:pPr>
            <w:r>
              <w:rPr>
                <w:b/>
                <w:spacing w:val="-5"/>
              </w:rPr>
              <w:t>50</w:t>
            </w:r>
          </w:p>
        </w:tc>
        <w:tc>
          <w:tcPr>
            <w:tcW w:w="701"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right="158"/>
              <w:jc w:val="right"/>
              <w:rPr>
                <w:b/>
              </w:rPr>
            </w:pPr>
            <w:r>
              <w:rPr>
                <w:b/>
                <w:spacing w:val="-5"/>
              </w:rPr>
              <w:t>216</w:t>
            </w:r>
          </w:p>
        </w:tc>
        <w:tc>
          <w:tcPr>
            <w:tcW w:w="556"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left="39" w:right="9"/>
              <w:jc w:val="center"/>
              <w:rPr>
                <w:b/>
              </w:rPr>
            </w:pPr>
            <w:r>
              <w:rPr>
                <w:b/>
                <w:spacing w:val="-5"/>
              </w:rPr>
              <w:t>180</w:t>
            </w:r>
          </w:p>
        </w:tc>
        <w:tc>
          <w:tcPr>
            <w:tcW w:w="479"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left="75" w:right="53"/>
              <w:jc w:val="center"/>
              <w:rPr>
                <w:b/>
              </w:rPr>
            </w:pPr>
            <w:r>
              <w:rPr>
                <w:b/>
                <w:spacing w:val="-10"/>
              </w:rPr>
              <w:t>4</w:t>
            </w:r>
          </w:p>
        </w:tc>
        <w:tc>
          <w:tcPr>
            <w:tcW w:w="513"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left="81" w:right="58"/>
              <w:jc w:val="center"/>
              <w:rPr>
                <w:b/>
              </w:rPr>
            </w:pPr>
            <w:r>
              <w:rPr>
                <w:b/>
                <w:spacing w:val="-5"/>
              </w:rPr>
              <w:t>12</w:t>
            </w:r>
          </w:p>
        </w:tc>
        <w:tc>
          <w:tcPr>
            <w:tcW w:w="786"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left="340"/>
              <w:rPr>
                <w:b/>
              </w:rPr>
            </w:pPr>
            <w:r>
              <w:rPr>
                <w:b/>
                <w:spacing w:val="-10"/>
              </w:rPr>
              <w:t>0</w:t>
            </w:r>
          </w:p>
        </w:tc>
        <w:tc>
          <w:tcPr>
            <w:tcW w:w="661"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left="86" w:right="53"/>
              <w:jc w:val="center"/>
              <w:rPr>
                <w:b/>
              </w:rPr>
            </w:pPr>
            <w:r>
              <w:rPr>
                <w:b/>
                <w:spacing w:val="-5"/>
              </w:rPr>
              <w:t>38</w:t>
            </w:r>
          </w:p>
        </w:tc>
        <w:tc>
          <w:tcPr>
            <w:tcW w:w="824"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left="310"/>
              <w:rPr>
                <w:b/>
              </w:rPr>
            </w:pPr>
            <w:r>
              <w:rPr>
                <w:b/>
                <w:spacing w:val="-5"/>
              </w:rPr>
              <w:t>62</w:t>
            </w:r>
          </w:p>
        </w:tc>
        <w:tc>
          <w:tcPr>
            <w:tcW w:w="752" w:type="dxa"/>
            <w:tcBorders>
              <w:left w:val="single" w:sz="8" w:space="0" w:color="000000"/>
              <w:right w:val="single" w:sz="8" w:space="0" w:color="000000"/>
            </w:tcBorders>
            <w:shd w:val="clear" w:color="auto" w:fill="A6A6A6"/>
          </w:tcPr>
          <w:p w:rsidR="00335362" w:rsidRDefault="00335362">
            <w:pPr>
              <w:pStyle w:val="TableParagraph"/>
              <w:spacing w:before="252"/>
            </w:pPr>
          </w:p>
          <w:p w:rsidR="00335362" w:rsidRDefault="00DB789F">
            <w:pPr>
              <w:pStyle w:val="TableParagraph"/>
              <w:ind w:right="177"/>
              <w:jc w:val="right"/>
              <w:rPr>
                <w:b/>
              </w:rPr>
            </w:pPr>
            <w:r>
              <w:rPr>
                <w:b/>
                <w:spacing w:val="-5"/>
              </w:rPr>
              <w:t>184</w:t>
            </w:r>
          </w:p>
        </w:tc>
        <w:tc>
          <w:tcPr>
            <w:tcW w:w="863" w:type="dxa"/>
            <w:tcBorders>
              <w:left w:val="single" w:sz="8" w:space="0" w:color="000000"/>
              <w:right w:val="single" w:sz="8" w:space="0" w:color="A6A6A6"/>
            </w:tcBorders>
            <w:shd w:val="clear" w:color="auto" w:fill="F1DCDB"/>
          </w:tcPr>
          <w:p w:rsidR="00335362" w:rsidRDefault="00335362">
            <w:pPr>
              <w:pStyle w:val="TableParagraph"/>
              <w:spacing w:before="252"/>
            </w:pPr>
          </w:p>
          <w:p w:rsidR="00335362" w:rsidRDefault="00DB789F">
            <w:pPr>
              <w:pStyle w:val="TableParagraph"/>
              <w:ind w:left="275"/>
              <w:rPr>
                <w:b/>
              </w:rPr>
            </w:pPr>
            <w:r>
              <w:rPr>
                <w:b/>
                <w:spacing w:val="-5"/>
              </w:rPr>
              <w:t>284</w:t>
            </w:r>
          </w:p>
        </w:tc>
        <w:tc>
          <w:tcPr>
            <w:tcW w:w="128" w:type="dxa"/>
            <w:tcBorders>
              <w:left w:val="single" w:sz="8" w:space="0" w:color="000000"/>
              <w:right w:val="nil"/>
            </w:tcBorders>
            <w:shd w:val="clear" w:color="auto" w:fill="A6A6A6"/>
          </w:tcPr>
          <w:p w:rsidR="00335362" w:rsidRDefault="00335362">
            <w:pPr>
              <w:pStyle w:val="TableParagraph"/>
              <w:rPr>
                <w:sz w:val="20"/>
              </w:rPr>
            </w:pPr>
          </w:p>
        </w:tc>
      </w:tr>
      <w:tr w:rsidR="00335362">
        <w:trPr>
          <w:trHeight w:val="312"/>
          <w:jc w:val="right"/>
        </w:trPr>
        <w:tc>
          <w:tcPr>
            <w:tcW w:w="1258" w:type="dxa"/>
            <w:shd w:val="clear" w:color="auto" w:fill="959595"/>
          </w:tcPr>
          <w:p w:rsidR="00335362" w:rsidRDefault="00335362">
            <w:pPr>
              <w:pStyle w:val="TableParagraph"/>
              <w:rPr>
                <w:sz w:val="20"/>
              </w:rPr>
            </w:pPr>
          </w:p>
        </w:tc>
        <w:tc>
          <w:tcPr>
            <w:tcW w:w="2727" w:type="dxa"/>
            <w:shd w:val="clear" w:color="auto" w:fill="A6A6A6"/>
          </w:tcPr>
          <w:p w:rsidR="00335362" w:rsidRDefault="00DB789F">
            <w:pPr>
              <w:pStyle w:val="TableParagraph"/>
              <w:spacing w:before="25"/>
              <w:ind w:left="110"/>
              <w:rPr>
                <w:b/>
              </w:rPr>
            </w:pPr>
            <w:r>
              <w:rPr>
                <w:b/>
              </w:rPr>
              <w:t>Экзамен</w:t>
            </w:r>
            <w:r>
              <w:rPr>
                <w:b/>
                <w:spacing w:val="-1"/>
              </w:rPr>
              <w:t xml:space="preserve"> </w:t>
            </w:r>
            <w:r>
              <w:rPr>
                <w:b/>
              </w:rPr>
              <w:t>по</w:t>
            </w:r>
            <w:r>
              <w:rPr>
                <w:b/>
                <w:spacing w:val="-2"/>
              </w:rPr>
              <w:t xml:space="preserve"> </w:t>
            </w:r>
            <w:r>
              <w:rPr>
                <w:b/>
                <w:spacing w:val="-5"/>
              </w:rPr>
              <w:t>ПМ</w:t>
            </w:r>
          </w:p>
        </w:tc>
        <w:tc>
          <w:tcPr>
            <w:tcW w:w="499" w:type="dxa"/>
            <w:shd w:val="clear" w:color="auto" w:fill="959595"/>
          </w:tcPr>
          <w:p w:rsidR="00335362" w:rsidRDefault="00335362">
            <w:pPr>
              <w:pStyle w:val="TableParagraph"/>
              <w:rPr>
                <w:sz w:val="20"/>
              </w:rPr>
            </w:pPr>
          </w:p>
        </w:tc>
        <w:tc>
          <w:tcPr>
            <w:tcW w:w="542" w:type="dxa"/>
            <w:shd w:val="clear" w:color="auto" w:fill="959595"/>
          </w:tcPr>
          <w:p w:rsidR="00335362" w:rsidRDefault="00335362">
            <w:pPr>
              <w:pStyle w:val="TableParagraph"/>
              <w:rPr>
                <w:sz w:val="20"/>
              </w:rPr>
            </w:pPr>
          </w:p>
        </w:tc>
        <w:tc>
          <w:tcPr>
            <w:tcW w:w="931" w:type="dxa"/>
            <w:tcBorders>
              <w:right w:val="single" w:sz="8" w:space="0" w:color="000000"/>
            </w:tcBorders>
            <w:shd w:val="clear" w:color="auto" w:fill="959595"/>
          </w:tcPr>
          <w:p w:rsidR="00335362" w:rsidRDefault="00DB789F">
            <w:pPr>
              <w:pStyle w:val="TableParagraph"/>
              <w:spacing w:before="11"/>
              <w:ind w:left="404"/>
              <w:rPr>
                <w:b/>
                <w:sz w:val="24"/>
              </w:rPr>
            </w:pPr>
            <w:r>
              <w:rPr>
                <w:b/>
                <w:spacing w:val="-10"/>
                <w:sz w:val="24"/>
              </w:rPr>
              <w:t>4</w:t>
            </w:r>
          </w:p>
        </w:tc>
        <w:tc>
          <w:tcPr>
            <w:tcW w:w="652" w:type="dxa"/>
            <w:tcBorders>
              <w:left w:val="single" w:sz="8" w:space="0" w:color="000000"/>
            </w:tcBorders>
            <w:shd w:val="clear" w:color="auto" w:fill="A6A6A6"/>
          </w:tcPr>
          <w:p w:rsidR="00335362" w:rsidRDefault="00DB789F">
            <w:pPr>
              <w:pStyle w:val="TableParagraph"/>
              <w:spacing w:before="25"/>
              <w:ind w:left="23" w:right="19"/>
              <w:jc w:val="center"/>
              <w:rPr>
                <w:b/>
              </w:rPr>
            </w:pPr>
            <w:r>
              <w:rPr>
                <w:b/>
                <w:spacing w:val="-10"/>
              </w:rPr>
              <w:t>6</w:t>
            </w:r>
          </w:p>
        </w:tc>
        <w:tc>
          <w:tcPr>
            <w:tcW w:w="681" w:type="dxa"/>
            <w:shd w:val="clear" w:color="auto" w:fill="A6A6A6"/>
          </w:tcPr>
          <w:p w:rsidR="00335362" w:rsidRDefault="00335362">
            <w:pPr>
              <w:pStyle w:val="TableParagraph"/>
              <w:rPr>
                <w:sz w:val="20"/>
              </w:rPr>
            </w:pPr>
          </w:p>
        </w:tc>
        <w:tc>
          <w:tcPr>
            <w:tcW w:w="757" w:type="dxa"/>
            <w:tcBorders>
              <w:right w:val="single" w:sz="8" w:space="0" w:color="000000"/>
            </w:tcBorders>
            <w:shd w:val="clear" w:color="auto" w:fill="A6A6A6"/>
          </w:tcPr>
          <w:p w:rsidR="00335362" w:rsidRDefault="00335362">
            <w:pPr>
              <w:pStyle w:val="TableParagraph"/>
              <w:rPr>
                <w:sz w:val="20"/>
              </w:rPr>
            </w:pPr>
          </w:p>
        </w:tc>
        <w:tc>
          <w:tcPr>
            <w:tcW w:w="892" w:type="dxa"/>
            <w:tcBorders>
              <w:left w:val="single" w:sz="8" w:space="0" w:color="000000"/>
            </w:tcBorders>
            <w:shd w:val="clear" w:color="auto" w:fill="A6A6A6"/>
          </w:tcPr>
          <w:p w:rsidR="00335362" w:rsidRDefault="00335362">
            <w:pPr>
              <w:pStyle w:val="TableParagraph"/>
              <w:rPr>
                <w:sz w:val="20"/>
              </w:rPr>
            </w:pPr>
          </w:p>
        </w:tc>
        <w:tc>
          <w:tcPr>
            <w:tcW w:w="892" w:type="dxa"/>
            <w:shd w:val="clear" w:color="auto" w:fill="A6A6A6"/>
          </w:tcPr>
          <w:p w:rsidR="00335362" w:rsidRDefault="00335362">
            <w:pPr>
              <w:pStyle w:val="TableParagraph"/>
              <w:rPr>
                <w:sz w:val="20"/>
              </w:rPr>
            </w:pPr>
          </w:p>
        </w:tc>
        <w:tc>
          <w:tcPr>
            <w:tcW w:w="701" w:type="dxa"/>
            <w:tcBorders>
              <w:right w:val="single" w:sz="8" w:space="0" w:color="000000"/>
            </w:tcBorders>
            <w:shd w:val="clear" w:color="auto" w:fill="A6A6A6"/>
          </w:tcPr>
          <w:p w:rsidR="00335362" w:rsidRDefault="00335362">
            <w:pPr>
              <w:pStyle w:val="TableParagraph"/>
              <w:rPr>
                <w:sz w:val="20"/>
              </w:rPr>
            </w:pPr>
          </w:p>
        </w:tc>
        <w:tc>
          <w:tcPr>
            <w:tcW w:w="556" w:type="dxa"/>
            <w:tcBorders>
              <w:left w:val="single" w:sz="8" w:space="0" w:color="000000"/>
              <w:right w:val="single" w:sz="8" w:space="0" w:color="000000"/>
            </w:tcBorders>
            <w:shd w:val="clear" w:color="auto" w:fill="A6A6A6"/>
          </w:tcPr>
          <w:p w:rsidR="00335362" w:rsidRDefault="00335362">
            <w:pPr>
              <w:pStyle w:val="TableParagraph"/>
              <w:rPr>
                <w:sz w:val="20"/>
              </w:rPr>
            </w:pPr>
          </w:p>
        </w:tc>
        <w:tc>
          <w:tcPr>
            <w:tcW w:w="479" w:type="dxa"/>
            <w:tcBorders>
              <w:left w:val="single" w:sz="8" w:space="0" w:color="000000"/>
            </w:tcBorders>
            <w:shd w:val="clear" w:color="auto" w:fill="A6A6A6"/>
          </w:tcPr>
          <w:p w:rsidR="00335362" w:rsidRDefault="00335362">
            <w:pPr>
              <w:pStyle w:val="TableParagraph"/>
              <w:rPr>
                <w:sz w:val="20"/>
              </w:rPr>
            </w:pPr>
          </w:p>
        </w:tc>
        <w:tc>
          <w:tcPr>
            <w:tcW w:w="513" w:type="dxa"/>
            <w:tcBorders>
              <w:right w:val="single" w:sz="8" w:space="0" w:color="000000"/>
            </w:tcBorders>
            <w:shd w:val="clear" w:color="auto" w:fill="A6A6A6"/>
          </w:tcPr>
          <w:p w:rsidR="00335362" w:rsidRDefault="00DB789F">
            <w:pPr>
              <w:pStyle w:val="TableParagraph"/>
              <w:spacing w:before="25"/>
              <w:ind w:left="43" w:right="10"/>
              <w:jc w:val="center"/>
              <w:rPr>
                <w:b/>
              </w:rPr>
            </w:pPr>
            <w:r>
              <w:rPr>
                <w:b/>
                <w:spacing w:val="-10"/>
              </w:rPr>
              <w:t>6</w:t>
            </w:r>
          </w:p>
        </w:tc>
        <w:tc>
          <w:tcPr>
            <w:tcW w:w="786" w:type="dxa"/>
            <w:tcBorders>
              <w:left w:val="single" w:sz="8" w:space="0" w:color="000000"/>
            </w:tcBorders>
            <w:shd w:val="clear" w:color="auto" w:fill="A6A6A6"/>
          </w:tcPr>
          <w:p w:rsidR="00335362" w:rsidRDefault="00335362">
            <w:pPr>
              <w:pStyle w:val="TableParagraph"/>
              <w:rPr>
                <w:sz w:val="20"/>
              </w:rPr>
            </w:pPr>
          </w:p>
        </w:tc>
        <w:tc>
          <w:tcPr>
            <w:tcW w:w="661" w:type="dxa"/>
            <w:tcBorders>
              <w:right w:val="single" w:sz="8" w:space="0" w:color="000000"/>
            </w:tcBorders>
            <w:shd w:val="clear" w:color="auto" w:fill="A6A6A6"/>
          </w:tcPr>
          <w:p w:rsidR="00335362" w:rsidRDefault="00335362">
            <w:pPr>
              <w:pStyle w:val="TableParagraph"/>
              <w:rPr>
                <w:sz w:val="20"/>
              </w:rPr>
            </w:pPr>
          </w:p>
        </w:tc>
        <w:tc>
          <w:tcPr>
            <w:tcW w:w="824" w:type="dxa"/>
            <w:tcBorders>
              <w:left w:val="single" w:sz="8" w:space="0" w:color="000000"/>
            </w:tcBorders>
            <w:shd w:val="clear" w:color="auto" w:fill="A6A6A6"/>
          </w:tcPr>
          <w:p w:rsidR="00335362" w:rsidRDefault="00335362">
            <w:pPr>
              <w:pStyle w:val="TableParagraph"/>
              <w:rPr>
                <w:sz w:val="20"/>
              </w:rPr>
            </w:pPr>
          </w:p>
        </w:tc>
        <w:tc>
          <w:tcPr>
            <w:tcW w:w="752" w:type="dxa"/>
            <w:tcBorders>
              <w:right w:val="single" w:sz="8" w:space="0" w:color="000000"/>
            </w:tcBorders>
            <w:shd w:val="clear" w:color="auto" w:fill="A6A6A6"/>
          </w:tcPr>
          <w:p w:rsidR="00335362" w:rsidRDefault="00DB789F">
            <w:pPr>
              <w:pStyle w:val="TableParagraph"/>
              <w:spacing w:before="25"/>
              <w:ind w:left="66" w:right="20"/>
              <w:jc w:val="center"/>
              <w:rPr>
                <w:b/>
              </w:rPr>
            </w:pPr>
            <w:r>
              <w:rPr>
                <w:b/>
                <w:spacing w:val="-10"/>
              </w:rPr>
              <w:t>6</w:t>
            </w:r>
          </w:p>
        </w:tc>
        <w:tc>
          <w:tcPr>
            <w:tcW w:w="863" w:type="dxa"/>
            <w:tcBorders>
              <w:left w:val="single" w:sz="8" w:space="0" w:color="000000"/>
              <w:right w:val="single" w:sz="4" w:space="0" w:color="BEBEBE"/>
            </w:tcBorders>
            <w:shd w:val="clear" w:color="auto" w:fill="F1DCDB"/>
          </w:tcPr>
          <w:p w:rsidR="00335362" w:rsidRDefault="00DB789F">
            <w:pPr>
              <w:pStyle w:val="TableParagraph"/>
              <w:spacing w:before="25"/>
              <w:ind w:left="53" w:right="19"/>
              <w:jc w:val="center"/>
              <w:rPr>
                <w:b/>
              </w:rPr>
            </w:pPr>
            <w:r>
              <w:rPr>
                <w:b/>
                <w:spacing w:val="-10"/>
              </w:rPr>
              <w:t>6</w:t>
            </w:r>
          </w:p>
        </w:tc>
        <w:tc>
          <w:tcPr>
            <w:tcW w:w="128" w:type="dxa"/>
            <w:tcBorders>
              <w:right w:val="nil"/>
            </w:tcBorders>
            <w:shd w:val="clear" w:color="auto" w:fill="BEBEBE"/>
          </w:tcPr>
          <w:p w:rsidR="00335362" w:rsidRDefault="00335362">
            <w:pPr>
              <w:pStyle w:val="TableParagraph"/>
              <w:rPr>
                <w:sz w:val="20"/>
              </w:rPr>
            </w:pPr>
          </w:p>
        </w:tc>
      </w:tr>
      <w:tr w:rsidR="00335362">
        <w:trPr>
          <w:trHeight w:val="503"/>
          <w:jc w:val="right"/>
        </w:trPr>
        <w:tc>
          <w:tcPr>
            <w:tcW w:w="1258" w:type="dxa"/>
          </w:tcPr>
          <w:p w:rsidR="00335362" w:rsidRDefault="00DB789F">
            <w:pPr>
              <w:pStyle w:val="TableParagraph"/>
              <w:spacing w:before="121"/>
              <w:ind w:left="110"/>
            </w:pPr>
            <w:r>
              <w:rPr>
                <w:spacing w:val="-2"/>
              </w:rPr>
              <w:t>МДК.02.01</w:t>
            </w:r>
          </w:p>
        </w:tc>
        <w:tc>
          <w:tcPr>
            <w:tcW w:w="2727" w:type="dxa"/>
          </w:tcPr>
          <w:p w:rsidR="00335362" w:rsidRDefault="00DB789F">
            <w:pPr>
              <w:pStyle w:val="TableParagraph"/>
              <w:spacing w:line="244" w:lineRule="exact"/>
              <w:ind w:left="110"/>
            </w:pPr>
            <w:r>
              <w:t>Основы</w:t>
            </w:r>
            <w:r>
              <w:rPr>
                <w:spacing w:val="-5"/>
              </w:rPr>
              <w:t xml:space="preserve"> </w:t>
            </w:r>
            <w:r>
              <w:rPr>
                <w:spacing w:val="-2"/>
              </w:rPr>
              <w:t>технологии</w:t>
            </w:r>
          </w:p>
          <w:p w:rsidR="00335362" w:rsidRDefault="00DB789F">
            <w:pPr>
              <w:pStyle w:val="TableParagraph"/>
              <w:spacing w:before="1" w:line="238" w:lineRule="exact"/>
              <w:ind w:left="110"/>
            </w:pPr>
            <w:r>
              <w:rPr>
                <w:spacing w:val="-2"/>
              </w:rPr>
              <w:t>сварки</w:t>
            </w:r>
          </w:p>
        </w:tc>
        <w:tc>
          <w:tcPr>
            <w:tcW w:w="499" w:type="dxa"/>
          </w:tcPr>
          <w:p w:rsidR="00335362" w:rsidRDefault="00335362">
            <w:pPr>
              <w:pStyle w:val="TableParagraph"/>
              <w:rPr>
                <w:sz w:val="20"/>
              </w:rPr>
            </w:pPr>
          </w:p>
        </w:tc>
        <w:tc>
          <w:tcPr>
            <w:tcW w:w="542" w:type="dxa"/>
          </w:tcPr>
          <w:p w:rsidR="00335362" w:rsidRDefault="00DB789F">
            <w:pPr>
              <w:pStyle w:val="TableParagraph"/>
              <w:spacing w:before="121"/>
              <w:ind w:left="25" w:right="14"/>
              <w:jc w:val="center"/>
            </w:pPr>
            <w:r>
              <w:rPr>
                <w:spacing w:val="-10"/>
              </w:rPr>
              <w:t>2</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121"/>
              <w:ind w:left="23" w:right="14"/>
              <w:jc w:val="center"/>
            </w:pPr>
            <w:r>
              <w:rPr>
                <w:spacing w:val="-5"/>
              </w:rPr>
              <w:t>38</w:t>
            </w:r>
          </w:p>
        </w:tc>
        <w:tc>
          <w:tcPr>
            <w:tcW w:w="681" w:type="dxa"/>
          </w:tcPr>
          <w:p w:rsidR="00335362" w:rsidRDefault="00DB789F">
            <w:pPr>
              <w:pStyle w:val="TableParagraph"/>
              <w:spacing w:before="130"/>
              <w:ind w:left="78" w:right="62"/>
              <w:jc w:val="center"/>
              <w:rPr>
                <w:i/>
                <w:sz w:val="20"/>
              </w:rPr>
            </w:pPr>
            <w:r>
              <w:rPr>
                <w:i/>
                <w:spacing w:val="-5"/>
                <w:sz w:val="20"/>
              </w:rPr>
              <w:t>18</w:t>
            </w:r>
          </w:p>
        </w:tc>
        <w:tc>
          <w:tcPr>
            <w:tcW w:w="757" w:type="dxa"/>
            <w:tcBorders>
              <w:right w:val="single" w:sz="8" w:space="0" w:color="000000"/>
            </w:tcBorders>
          </w:tcPr>
          <w:p w:rsidR="00335362" w:rsidRDefault="00DB789F">
            <w:pPr>
              <w:pStyle w:val="TableParagraph"/>
              <w:spacing w:before="121"/>
              <w:ind w:left="324"/>
            </w:pPr>
            <w:r>
              <w:rPr>
                <w:spacing w:val="-10"/>
              </w:rPr>
              <w:t>2</w:t>
            </w:r>
          </w:p>
        </w:tc>
        <w:tc>
          <w:tcPr>
            <w:tcW w:w="892" w:type="dxa"/>
            <w:tcBorders>
              <w:left w:val="single" w:sz="8" w:space="0" w:color="000000"/>
            </w:tcBorders>
          </w:tcPr>
          <w:p w:rsidR="00335362" w:rsidRDefault="00DB789F">
            <w:pPr>
              <w:pStyle w:val="TableParagraph"/>
              <w:spacing w:before="130"/>
              <w:ind w:left="29" w:right="14"/>
              <w:jc w:val="center"/>
              <w:rPr>
                <w:sz w:val="20"/>
              </w:rPr>
            </w:pPr>
            <w:r>
              <w:rPr>
                <w:spacing w:val="-5"/>
                <w:sz w:val="20"/>
              </w:rPr>
              <w:t>34</w:t>
            </w:r>
          </w:p>
        </w:tc>
        <w:tc>
          <w:tcPr>
            <w:tcW w:w="892" w:type="dxa"/>
          </w:tcPr>
          <w:p w:rsidR="00335362" w:rsidRDefault="00DB789F">
            <w:pPr>
              <w:pStyle w:val="TableParagraph"/>
              <w:spacing w:before="121"/>
              <w:ind w:left="341"/>
            </w:pPr>
            <w:r>
              <w:rPr>
                <w:spacing w:val="-5"/>
              </w:rPr>
              <w:t>20</w:t>
            </w:r>
          </w:p>
        </w:tc>
        <w:tc>
          <w:tcPr>
            <w:tcW w:w="701" w:type="dxa"/>
            <w:tcBorders>
              <w:right w:val="single" w:sz="8" w:space="0" w:color="000000"/>
            </w:tcBorders>
          </w:tcPr>
          <w:p w:rsidR="00335362" w:rsidRDefault="00DB789F">
            <w:pPr>
              <w:pStyle w:val="TableParagraph"/>
              <w:spacing w:before="121"/>
              <w:ind w:left="246"/>
            </w:pPr>
            <w:r>
              <w:rPr>
                <w:spacing w:val="-5"/>
              </w:rPr>
              <w:t>14</w:t>
            </w:r>
          </w:p>
        </w:tc>
        <w:tc>
          <w:tcPr>
            <w:tcW w:w="556"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DB789F">
            <w:pPr>
              <w:pStyle w:val="TableParagraph"/>
              <w:spacing w:before="121"/>
              <w:ind w:left="26" w:right="9"/>
              <w:jc w:val="center"/>
            </w:pPr>
            <w:r>
              <w:rPr>
                <w:spacing w:val="-10"/>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DB789F">
            <w:pPr>
              <w:pStyle w:val="TableParagraph"/>
              <w:spacing w:before="121"/>
              <w:ind w:left="43" w:right="5"/>
              <w:jc w:val="center"/>
            </w:pPr>
            <w:r>
              <w:rPr>
                <w:spacing w:val="-5"/>
              </w:rPr>
              <w:t>38</w:t>
            </w:r>
          </w:p>
        </w:tc>
        <w:tc>
          <w:tcPr>
            <w:tcW w:w="824" w:type="dxa"/>
            <w:tcBorders>
              <w:left w:val="single" w:sz="8" w:space="0" w:color="000000"/>
            </w:tcBorders>
          </w:tcPr>
          <w:p w:rsidR="00335362" w:rsidRDefault="00335362">
            <w:pPr>
              <w:pStyle w:val="TableParagraph"/>
              <w:rPr>
                <w:sz w:val="20"/>
              </w:rPr>
            </w:pPr>
          </w:p>
        </w:tc>
        <w:tc>
          <w:tcPr>
            <w:tcW w:w="752" w:type="dxa"/>
          </w:tcPr>
          <w:p w:rsidR="00335362" w:rsidRDefault="00335362">
            <w:pPr>
              <w:pStyle w:val="TableParagraph"/>
              <w:rPr>
                <w:sz w:val="20"/>
              </w:rPr>
            </w:pPr>
          </w:p>
        </w:tc>
        <w:tc>
          <w:tcPr>
            <w:tcW w:w="863" w:type="dxa"/>
            <w:shd w:val="clear" w:color="auto" w:fill="F1DCDB"/>
          </w:tcPr>
          <w:p w:rsidR="00335362" w:rsidRDefault="00335362">
            <w:pPr>
              <w:pStyle w:val="TableParagraph"/>
              <w:spacing w:before="43"/>
              <w:rPr>
                <w:sz w:val="20"/>
              </w:rPr>
            </w:pPr>
          </w:p>
          <w:p w:rsidR="00335362" w:rsidRDefault="00DB789F">
            <w:pPr>
              <w:pStyle w:val="TableParagraph"/>
              <w:spacing w:before="1" w:line="210" w:lineRule="exact"/>
              <w:ind w:left="44"/>
              <w:jc w:val="center"/>
              <w:rPr>
                <w:b/>
                <w:sz w:val="20"/>
              </w:rPr>
            </w:pPr>
            <w:r>
              <w:rPr>
                <w:b/>
                <w:spacing w:val="-5"/>
                <w:sz w:val="20"/>
              </w:rPr>
              <w:t>38</w:t>
            </w:r>
          </w:p>
        </w:tc>
        <w:tc>
          <w:tcPr>
            <w:tcW w:w="128" w:type="dxa"/>
            <w:tcBorders>
              <w:right w:val="nil"/>
            </w:tcBorders>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700" w:right="0" w:bottom="1480" w:left="708" w:header="0" w:footer="1292" w:gutter="0"/>
          <w:cols w:space="720"/>
        </w:sectPr>
      </w:pPr>
    </w:p>
    <w:tbl>
      <w:tblPr>
        <w:tblStyle w:val="TableNormal"/>
        <w:tblW w:w="0" w:type="auto"/>
        <w:tblInd w:w="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58"/>
        <w:gridCol w:w="2727"/>
        <w:gridCol w:w="499"/>
        <w:gridCol w:w="542"/>
        <w:gridCol w:w="931"/>
        <w:gridCol w:w="652"/>
        <w:gridCol w:w="681"/>
        <w:gridCol w:w="757"/>
        <w:gridCol w:w="892"/>
        <w:gridCol w:w="892"/>
        <w:gridCol w:w="701"/>
        <w:gridCol w:w="556"/>
        <w:gridCol w:w="479"/>
        <w:gridCol w:w="513"/>
        <w:gridCol w:w="786"/>
        <w:gridCol w:w="661"/>
        <w:gridCol w:w="824"/>
        <w:gridCol w:w="752"/>
        <w:gridCol w:w="863"/>
      </w:tblGrid>
      <w:tr w:rsidR="00335362">
        <w:trPr>
          <w:trHeight w:val="1012"/>
        </w:trPr>
        <w:tc>
          <w:tcPr>
            <w:tcW w:w="1258" w:type="dxa"/>
            <w:tcBorders>
              <w:top w:val="nil"/>
            </w:tcBorders>
          </w:tcPr>
          <w:p w:rsidR="00335362" w:rsidRDefault="00335362">
            <w:pPr>
              <w:pStyle w:val="TableParagraph"/>
              <w:spacing w:before="122"/>
            </w:pPr>
          </w:p>
          <w:p w:rsidR="00335362" w:rsidRDefault="00DB789F">
            <w:pPr>
              <w:pStyle w:val="TableParagraph"/>
              <w:ind w:left="29" w:right="1"/>
              <w:jc w:val="center"/>
            </w:pPr>
            <w:r>
              <w:rPr>
                <w:spacing w:val="-2"/>
              </w:rPr>
              <w:t>МДК.02.02</w:t>
            </w:r>
          </w:p>
        </w:tc>
        <w:tc>
          <w:tcPr>
            <w:tcW w:w="2727" w:type="dxa"/>
            <w:tcBorders>
              <w:top w:val="nil"/>
            </w:tcBorders>
          </w:tcPr>
          <w:p w:rsidR="00335362" w:rsidRDefault="00DB789F">
            <w:pPr>
              <w:pStyle w:val="TableParagraph"/>
              <w:ind w:left="114" w:right="196"/>
            </w:pPr>
            <w:r>
              <w:t>Техника и технология ручной</w:t>
            </w:r>
            <w:r>
              <w:rPr>
                <w:spacing w:val="-14"/>
              </w:rPr>
              <w:t xml:space="preserve"> </w:t>
            </w:r>
            <w:r>
              <w:t>дуговой</w:t>
            </w:r>
            <w:r>
              <w:rPr>
                <w:spacing w:val="-14"/>
              </w:rPr>
              <w:t xml:space="preserve"> </w:t>
            </w:r>
            <w:r>
              <w:t>сварки (наплавки) и резки</w:t>
            </w:r>
          </w:p>
          <w:p w:rsidR="00335362" w:rsidRDefault="00DB789F">
            <w:pPr>
              <w:pStyle w:val="TableParagraph"/>
              <w:spacing w:line="237" w:lineRule="exact"/>
              <w:ind w:left="114"/>
            </w:pPr>
            <w:r>
              <w:rPr>
                <w:spacing w:val="-2"/>
              </w:rPr>
              <w:t>металлов</w:t>
            </w:r>
          </w:p>
        </w:tc>
        <w:tc>
          <w:tcPr>
            <w:tcW w:w="499" w:type="dxa"/>
            <w:tcBorders>
              <w:top w:val="nil"/>
            </w:tcBorders>
          </w:tcPr>
          <w:p w:rsidR="00335362" w:rsidRDefault="00335362">
            <w:pPr>
              <w:pStyle w:val="TableParagraph"/>
              <w:rPr>
                <w:sz w:val="20"/>
              </w:rPr>
            </w:pPr>
          </w:p>
        </w:tc>
        <w:tc>
          <w:tcPr>
            <w:tcW w:w="542" w:type="dxa"/>
            <w:tcBorders>
              <w:top w:val="nil"/>
            </w:tcBorders>
          </w:tcPr>
          <w:p w:rsidR="00335362" w:rsidRDefault="00335362">
            <w:pPr>
              <w:pStyle w:val="TableParagraph"/>
              <w:rPr>
                <w:sz w:val="20"/>
              </w:rPr>
            </w:pPr>
          </w:p>
        </w:tc>
        <w:tc>
          <w:tcPr>
            <w:tcW w:w="931" w:type="dxa"/>
            <w:tcBorders>
              <w:top w:val="nil"/>
              <w:right w:val="single" w:sz="8" w:space="0" w:color="000000"/>
            </w:tcBorders>
          </w:tcPr>
          <w:p w:rsidR="00335362" w:rsidRDefault="00335362">
            <w:pPr>
              <w:pStyle w:val="TableParagraph"/>
              <w:spacing w:before="154"/>
              <w:rPr>
                <w:sz w:val="20"/>
              </w:rPr>
            </w:pPr>
          </w:p>
          <w:p w:rsidR="00335362" w:rsidRDefault="00DB789F">
            <w:pPr>
              <w:pStyle w:val="TableParagraph"/>
              <w:ind w:left="22"/>
              <w:jc w:val="center"/>
              <w:rPr>
                <w:sz w:val="20"/>
              </w:rPr>
            </w:pPr>
            <w:r>
              <w:rPr>
                <w:spacing w:val="-10"/>
                <w:sz w:val="20"/>
              </w:rPr>
              <w:t>4</w:t>
            </w:r>
          </w:p>
        </w:tc>
        <w:tc>
          <w:tcPr>
            <w:tcW w:w="652" w:type="dxa"/>
            <w:tcBorders>
              <w:top w:val="nil"/>
              <w:left w:val="single" w:sz="8" w:space="0" w:color="000000"/>
            </w:tcBorders>
          </w:tcPr>
          <w:p w:rsidR="00335362" w:rsidRDefault="00335362">
            <w:pPr>
              <w:pStyle w:val="TableParagraph"/>
              <w:spacing w:before="122"/>
            </w:pPr>
          </w:p>
          <w:p w:rsidR="00335362" w:rsidRDefault="00DB789F">
            <w:pPr>
              <w:pStyle w:val="TableParagraph"/>
              <w:ind w:left="23" w:right="5"/>
              <w:jc w:val="center"/>
            </w:pPr>
            <w:r>
              <w:rPr>
                <w:spacing w:val="-5"/>
              </w:rPr>
              <w:t>60</w:t>
            </w:r>
          </w:p>
        </w:tc>
        <w:tc>
          <w:tcPr>
            <w:tcW w:w="681" w:type="dxa"/>
            <w:tcBorders>
              <w:top w:val="nil"/>
            </w:tcBorders>
          </w:tcPr>
          <w:p w:rsidR="00335362" w:rsidRDefault="00335362">
            <w:pPr>
              <w:pStyle w:val="TableParagraph"/>
              <w:spacing w:before="154"/>
              <w:rPr>
                <w:sz w:val="20"/>
              </w:rPr>
            </w:pPr>
          </w:p>
          <w:p w:rsidR="00335362" w:rsidRDefault="00DB789F">
            <w:pPr>
              <w:pStyle w:val="TableParagraph"/>
              <w:ind w:left="78" w:right="53"/>
              <w:jc w:val="center"/>
              <w:rPr>
                <w:i/>
                <w:sz w:val="20"/>
              </w:rPr>
            </w:pPr>
            <w:r>
              <w:rPr>
                <w:i/>
                <w:spacing w:val="-5"/>
                <w:sz w:val="20"/>
              </w:rPr>
              <w:t>20</w:t>
            </w:r>
          </w:p>
        </w:tc>
        <w:tc>
          <w:tcPr>
            <w:tcW w:w="757" w:type="dxa"/>
            <w:tcBorders>
              <w:top w:val="nil"/>
              <w:right w:val="single" w:sz="8" w:space="0" w:color="000000"/>
            </w:tcBorders>
          </w:tcPr>
          <w:p w:rsidR="00335362" w:rsidRDefault="00335362">
            <w:pPr>
              <w:pStyle w:val="TableParagraph"/>
              <w:rPr>
                <w:sz w:val="20"/>
              </w:rPr>
            </w:pPr>
          </w:p>
        </w:tc>
        <w:tc>
          <w:tcPr>
            <w:tcW w:w="892" w:type="dxa"/>
            <w:tcBorders>
              <w:top w:val="nil"/>
              <w:left w:val="single" w:sz="8" w:space="0" w:color="000000"/>
            </w:tcBorders>
          </w:tcPr>
          <w:p w:rsidR="00335362" w:rsidRDefault="00335362">
            <w:pPr>
              <w:pStyle w:val="TableParagraph"/>
              <w:spacing w:before="154"/>
              <w:rPr>
                <w:sz w:val="20"/>
              </w:rPr>
            </w:pPr>
          </w:p>
          <w:p w:rsidR="00335362" w:rsidRDefault="00DB789F">
            <w:pPr>
              <w:pStyle w:val="TableParagraph"/>
              <w:ind w:left="29" w:right="5"/>
              <w:jc w:val="center"/>
              <w:rPr>
                <w:sz w:val="20"/>
              </w:rPr>
            </w:pPr>
            <w:r>
              <w:rPr>
                <w:spacing w:val="-5"/>
                <w:sz w:val="20"/>
              </w:rPr>
              <w:t>52</w:t>
            </w:r>
          </w:p>
        </w:tc>
        <w:tc>
          <w:tcPr>
            <w:tcW w:w="892" w:type="dxa"/>
            <w:tcBorders>
              <w:top w:val="nil"/>
            </w:tcBorders>
          </w:tcPr>
          <w:p w:rsidR="00335362" w:rsidRDefault="00335362">
            <w:pPr>
              <w:pStyle w:val="TableParagraph"/>
              <w:spacing w:before="122"/>
            </w:pPr>
          </w:p>
          <w:p w:rsidR="00335362" w:rsidRDefault="00DB789F">
            <w:pPr>
              <w:pStyle w:val="TableParagraph"/>
              <w:ind w:left="80" w:right="48"/>
              <w:jc w:val="center"/>
            </w:pPr>
            <w:r>
              <w:rPr>
                <w:spacing w:val="-5"/>
              </w:rPr>
              <w:t>30</w:t>
            </w:r>
          </w:p>
        </w:tc>
        <w:tc>
          <w:tcPr>
            <w:tcW w:w="701" w:type="dxa"/>
            <w:tcBorders>
              <w:top w:val="nil"/>
              <w:right w:val="single" w:sz="8" w:space="0" w:color="000000"/>
            </w:tcBorders>
          </w:tcPr>
          <w:p w:rsidR="00335362" w:rsidRDefault="00335362">
            <w:pPr>
              <w:pStyle w:val="TableParagraph"/>
              <w:spacing w:before="122"/>
            </w:pPr>
          </w:p>
          <w:p w:rsidR="00335362" w:rsidRDefault="00DB789F">
            <w:pPr>
              <w:pStyle w:val="TableParagraph"/>
              <w:ind w:left="42" w:right="5"/>
              <w:jc w:val="center"/>
            </w:pPr>
            <w:r>
              <w:rPr>
                <w:spacing w:val="-5"/>
              </w:rPr>
              <w:t>22</w:t>
            </w:r>
          </w:p>
        </w:tc>
        <w:tc>
          <w:tcPr>
            <w:tcW w:w="556" w:type="dxa"/>
            <w:tcBorders>
              <w:top w:val="nil"/>
              <w:left w:val="single" w:sz="8" w:space="0" w:color="000000"/>
              <w:right w:val="single" w:sz="8" w:space="0" w:color="000000"/>
            </w:tcBorders>
          </w:tcPr>
          <w:p w:rsidR="00335362" w:rsidRDefault="00335362">
            <w:pPr>
              <w:pStyle w:val="TableParagraph"/>
              <w:rPr>
                <w:sz w:val="20"/>
              </w:rPr>
            </w:pPr>
          </w:p>
        </w:tc>
        <w:tc>
          <w:tcPr>
            <w:tcW w:w="479" w:type="dxa"/>
            <w:tcBorders>
              <w:top w:val="nil"/>
              <w:left w:val="single" w:sz="8" w:space="0" w:color="000000"/>
            </w:tcBorders>
          </w:tcPr>
          <w:p w:rsidR="00335362" w:rsidRDefault="00335362">
            <w:pPr>
              <w:pStyle w:val="TableParagraph"/>
              <w:spacing w:before="122"/>
            </w:pPr>
          </w:p>
          <w:p w:rsidR="00335362" w:rsidRDefault="00DB789F">
            <w:pPr>
              <w:pStyle w:val="TableParagraph"/>
              <w:ind w:left="26"/>
              <w:jc w:val="center"/>
            </w:pPr>
            <w:r>
              <w:rPr>
                <w:spacing w:val="-10"/>
              </w:rPr>
              <w:t>2</w:t>
            </w:r>
          </w:p>
        </w:tc>
        <w:tc>
          <w:tcPr>
            <w:tcW w:w="513" w:type="dxa"/>
            <w:tcBorders>
              <w:top w:val="nil"/>
              <w:right w:val="single" w:sz="8" w:space="0" w:color="000000"/>
            </w:tcBorders>
          </w:tcPr>
          <w:p w:rsidR="00335362" w:rsidRDefault="00335362">
            <w:pPr>
              <w:pStyle w:val="TableParagraph"/>
              <w:spacing w:before="127"/>
            </w:pPr>
          </w:p>
          <w:p w:rsidR="00335362" w:rsidRDefault="00DB789F">
            <w:pPr>
              <w:pStyle w:val="TableParagraph"/>
              <w:ind w:left="43"/>
              <w:jc w:val="center"/>
              <w:rPr>
                <w:b/>
              </w:rPr>
            </w:pPr>
            <w:r>
              <w:rPr>
                <w:b/>
                <w:spacing w:val="-10"/>
              </w:rPr>
              <w:t>6</w:t>
            </w:r>
          </w:p>
        </w:tc>
        <w:tc>
          <w:tcPr>
            <w:tcW w:w="786" w:type="dxa"/>
            <w:tcBorders>
              <w:top w:val="nil"/>
              <w:left w:val="single" w:sz="8" w:space="0" w:color="000000"/>
            </w:tcBorders>
          </w:tcPr>
          <w:p w:rsidR="00335362" w:rsidRDefault="00335362">
            <w:pPr>
              <w:pStyle w:val="TableParagraph"/>
              <w:rPr>
                <w:sz w:val="20"/>
              </w:rPr>
            </w:pPr>
          </w:p>
        </w:tc>
        <w:tc>
          <w:tcPr>
            <w:tcW w:w="661" w:type="dxa"/>
            <w:tcBorders>
              <w:top w:val="nil"/>
              <w:right w:val="single" w:sz="8" w:space="0" w:color="000000"/>
            </w:tcBorders>
          </w:tcPr>
          <w:p w:rsidR="00335362" w:rsidRDefault="00335362">
            <w:pPr>
              <w:pStyle w:val="TableParagraph"/>
              <w:rPr>
                <w:sz w:val="20"/>
              </w:rPr>
            </w:pPr>
          </w:p>
        </w:tc>
        <w:tc>
          <w:tcPr>
            <w:tcW w:w="824" w:type="dxa"/>
            <w:tcBorders>
              <w:top w:val="nil"/>
              <w:left w:val="single" w:sz="8" w:space="0" w:color="000000"/>
            </w:tcBorders>
          </w:tcPr>
          <w:p w:rsidR="00335362" w:rsidRDefault="00335362">
            <w:pPr>
              <w:pStyle w:val="TableParagraph"/>
              <w:spacing w:before="122"/>
            </w:pPr>
          </w:p>
          <w:p w:rsidR="00335362" w:rsidRDefault="00DB789F">
            <w:pPr>
              <w:pStyle w:val="TableParagraph"/>
              <w:ind w:left="42"/>
              <w:jc w:val="center"/>
            </w:pPr>
            <w:r>
              <w:rPr>
                <w:spacing w:val="-5"/>
              </w:rPr>
              <w:t>26</w:t>
            </w:r>
          </w:p>
        </w:tc>
        <w:tc>
          <w:tcPr>
            <w:tcW w:w="752" w:type="dxa"/>
            <w:tcBorders>
              <w:top w:val="nil"/>
              <w:right w:val="single" w:sz="8" w:space="0" w:color="000000"/>
            </w:tcBorders>
          </w:tcPr>
          <w:p w:rsidR="00335362" w:rsidRDefault="00335362">
            <w:pPr>
              <w:pStyle w:val="TableParagraph"/>
              <w:spacing w:before="122"/>
            </w:pPr>
          </w:p>
          <w:p w:rsidR="00335362" w:rsidRDefault="00DB789F">
            <w:pPr>
              <w:pStyle w:val="TableParagraph"/>
              <w:ind w:left="66" w:right="16"/>
              <w:jc w:val="center"/>
            </w:pPr>
            <w:r>
              <w:rPr>
                <w:spacing w:val="-5"/>
              </w:rPr>
              <w:t>34</w:t>
            </w:r>
          </w:p>
        </w:tc>
        <w:tc>
          <w:tcPr>
            <w:tcW w:w="863" w:type="dxa"/>
            <w:tcBorders>
              <w:top w:val="nil"/>
              <w:left w:val="single" w:sz="8" w:space="0" w:color="000000"/>
            </w:tcBorders>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92"/>
              <w:rPr>
                <w:sz w:val="20"/>
              </w:rPr>
            </w:pPr>
          </w:p>
          <w:p w:rsidR="00335362" w:rsidRDefault="00DB789F">
            <w:pPr>
              <w:pStyle w:val="TableParagraph"/>
              <w:spacing w:before="1" w:line="210" w:lineRule="exact"/>
              <w:ind w:left="53" w:right="4"/>
              <w:jc w:val="center"/>
              <w:rPr>
                <w:b/>
                <w:sz w:val="20"/>
              </w:rPr>
            </w:pPr>
            <w:r>
              <w:rPr>
                <w:b/>
                <w:spacing w:val="-5"/>
                <w:sz w:val="20"/>
              </w:rPr>
              <w:t>60</w:t>
            </w:r>
          </w:p>
        </w:tc>
      </w:tr>
      <w:tr w:rsidR="00335362">
        <w:trPr>
          <w:trHeight w:val="273"/>
        </w:trPr>
        <w:tc>
          <w:tcPr>
            <w:tcW w:w="1258" w:type="dxa"/>
          </w:tcPr>
          <w:p w:rsidR="00335362" w:rsidRDefault="00DB789F">
            <w:pPr>
              <w:pStyle w:val="TableParagraph"/>
              <w:spacing w:before="6" w:line="248" w:lineRule="exact"/>
              <w:ind w:left="29" w:right="1"/>
              <w:jc w:val="center"/>
            </w:pPr>
            <w:r>
              <w:rPr>
                <w:spacing w:val="-2"/>
              </w:rPr>
              <w:t>УП.02</w:t>
            </w:r>
          </w:p>
        </w:tc>
        <w:tc>
          <w:tcPr>
            <w:tcW w:w="2727" w:type="dxa"/>
          </w:tcPr>
          <w:p w:rsidR="00335362" w:rsidRDefault="00DB789F">
            <w:pPr>
              <w:pStyle w:val="TableParagraph"/>
              <w:spacing w:before="6" w:line="248" w:lineRule="exact"/>
              <w:ind w:left="114"/>
            </w:pPr>
            <w:r>
              <w:t>Учебная</w:t>
            </w:r>
            <w:r>
              <w:rPr>
                <w:spacing w:val="-5"/>
              </w:rPr>
              <w:t xml:space="preserve"> </w:t>
            </w:r>
            <w:r>
              <w:rPr>
                <w:spacing w:val="-2"/>
              </w:rPr>
              <w:t>практика</w:t>
            </w:r>
          </w:p>
        </w:tc>
        <w:tc>
          <w:tcPr>
            <w:tcW w:w="499" w:type="dxa"/>
          </w:tcPr>
          <w:p w:rsidR="00335362" w:rsidRDefault="00335362">
            <w:pPr>
              <w:pStyle w:val="TableParagraph"/>
              <w:rPr>
                <w:sz w:val="20"/>
              </w:rPr>
            </w:pPr>
          </w:p>
        </w:tc>
        <w:tc>
          <w:tcPr>
            <w:tcW w:w="542" w:type="dxa"/>
          </w:tcPr>
          <w:p w:rsidR="00335362" w:rsidRDefault="00DB789F">
            <w:pPr>
              <w:pStyle w:val="TableParagraph"/>
              <w:spacing w:before="6" w:line="248" w:lineRule="exact"/>
              <w:ind w:left="25"/>
              <w:jc w:val="center"/>
            </w:pPr>
            <w:r>
              <w:rPr>
                <w:spacing w:val="-5"/>
              </w:rPr>
              <w:t>4к6</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39" w:line="215" w:lineRule="exact"/>
              <w:ind w:left="23"/>
              <w:jc w:val="center"/>
              <w:rPr>
                <w:sz w:val="20"/>
              </w:rPr>
            </w:pPr>
            <w:r>
              <w:rPr>
                <w:spacing w:val="-5"/>
                <w:sz w:val="20"/>
              </w:rPr>
              <w:t>108</w:t>
            </w:r>
          </w:p>
        </w:tc>
        <w:tc>
          <w:tcPr>
            <w:tcW w:w="681" w:type="dxa"/>
          </w:tcPr>
          <w:p w:rsidR="00335362" w:rsidRDefault="00DB789F">
            <w:pPr>
              <w:pStyle w:val="TableParagraph"/>
              <w:spacing w:before="39" w:line="215" w:lineRule="exact"/>
              <w:ind w:left="78" w:right="48"/>
              <w:jc w:val="center"/>
              <w:rPr>
                <w:i/>
                <w:sz w:val="20"/>
              </w:rPr>
            </w:pPr>
            <w:r>
              <w:rPr>
                <w:i/>
                <w:spacing w:val="-5"/>
                <w:sz w:val="20"/>
              </w:rPr>
              <w:t>108</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line="226" w:lineRule="exact"/>
              <w:ind w:left="29"/>
              <w:jc w:val="center"/>
              <w:rPr>
                <w:sz w:val="20"/>
              </w:rPr>
            </w:pPr>
            <w:r>
              <w:rPr>
                <w:spacing w:val="-5"/>
                <w:sz w:val="20"/>
              </w:rPr>
              <w:t>108</w:t>
            </w: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DB789F">
            <w:pPr>
              <w:pStyle w:val="TableParagraph"/>
              <w:spacing w:before="39" w:line="215" w:lineRule="exact"/>
              <w:ind w:left="42"/>
              <w:jc w:val="center"/>
              <w:rPr>
                <w:sz w:val="20"/>
              </w:rPr>
            </w:pPr>
            <w:r>
              <w:rPr>
                <w:spacing w:val="-5"/>
                <w:sz w:val="20"/>
              </w:rPr>
              <w:t>108</w:t>
            </w:r>
          </w:p>
        </w:tc>
        <w:tc>
          <w:tcPr>
            <w:tcW w:w="556" w:type="dxa"/>
            <w:tcBorders>
              <w:left w:val="single" w:sz="8" w:space="0" w:color="000000"/>
              <w:right w:val="single" w:sz="8" w:space="0" w:color="000000"/>
            </w:tcBorders>
          </w:tcPr>
          <w:p w:rsidR="00335362" w:rsidRDefault="00DB789F">
            <w:pPr>
              <w:pStyle w:val="TableParagraph"/>
              <w:spacing w:before="39" w:line="215" w:lineRule="exact"/>
              <w:ind w:left="39"/>
              <w:jc w:val="center"/>
              <w:rPr>
                <w:sz w:val="20"/>
              </w:rPr>
            </w:pPr>
            <w:r>
              <w:rPr>
                <w:spacing w:val="-5"/>
                <w:sz w:val="20"/>
              </w:rPr>
              <w:t>108</w:t>
            </w: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DB789F">
            <w:pPr>
              <w:pStyle w:val="TableParagraph"/>
              <w:spacing w:line="226" w:lineRule="exact"/>
              <w:ind w:left="42"/>
              <w:jc w:val="center"/>
              <w:rPr>
                <w:sz w:val="20"/>
              </w:rPr>
            </w:pPr>
            <w:r>
              <w:rPr>
                <w:spacing w:val="-5"/>
                <w:sz w:val="20"/>
              </w:rPr>
              <w:t>36</w:t>
            </w:r>
          </w:p>
        </w:tc>
        <w:tc>
          <w:tcPr>
            <w:tcW w:w="752" w:type="dxa"/>
            <w:tcBorders>
              <w:right w:val="single" w:sz="8" w:space="0" w:color="000000"/>
            </w:tcBorders>
          </w:tcPr>
          <w:p w:rsidR="00335362" w:rsidRDefault="00DB789F">
            <w:pPr>
              <w:pStyle w:val="TableParagraph"/>
              <w:spacing w:line="226" w:lineRule="exact"/>
              <w:ind w:left="66" w:right="16"/>
              <w:jc w:val="center"/>
              <w:rPr>
                <w:sz w:val="20"/>
              </w:rPr>
            </w:pPr>
            <w:r>
              <w:rPr>
                <w:spacing w:val="-5"/>
                <w:sz w:val="20"/>
              </w:rPr>
              <w:t>72</w:t>
            </w:r>
          </w:p>
        </w:tc>
        <w:tc>
          <w:tcPr>
            <w:tcW w:w="863" w:type="dxa"/>
            <w:tcBorders>
              <w:left w:val="single" w:sz="8" w:space="0" w:color="000000"/>
            </w:tcBorders>
            <w:shd w:val="clear" w:color="auto" w:fill="F1DCDB"/>
          </w:tcPr>
          <w:p w:rsidR="00335362" w:rsidRDefault="00DB789F">
            <w:pPr>
              <w:pStyle w:val="TableParagraph"/>
              <w:spacing w:before="44" w:line="210" w:lineRule="exact"/>
              <w:ind w:left="53"/>
              <w:jc w:val="center"/>
              <w:rPr>
                <w:b/>
                <w:sz w:val="20"/>
              </w:rPr>
            </w:pPr>
            <w:r>
              <w:rPr>
                <w:b/>
                <w:spacing w:val="-5"/>
                <w:sz w:val="20"/>
              </w:rPr>
              <w:t>108</w:t>
            </w:r>
          </w:p>
        </w:tc>
      </w:tr>
      <w:tr w:rsidR="00335362">
        <w:trPr>
          <w:trHeight w:val="503"/>
        </w:trPr>
        <w:tc>
          <w:tcPr>
            <w:tcW w:w="1258" w:type="dxa"/>
          </w:tcPr>
          <w:p w:rsidR="00335362" w:rsidRDefault="00DB789F">
            <w:pPr>
              <w:pStyle w:val="TableParagraph"/>
              <w:spacing w:before="125"/>
              <w:ind w:left="29" w:right="1"/>
              <w:jc w:val="center"/>
            </w:pPr>
            <w:r>
              <w:rPr>
                <w:spacing w:val="-2"/>
              </w:rPr>
              <w:t>ПП.02</w:t>
            </w:r>
          </w:p>
        </w:tc>
        <w:tc>
          <w:tcPr>
            <w:tcW w:w="2727" w:type="dxa"/>
          </w:tcPr>
          <w:p w:rsidR="00335362" w:rsidRDefault="00DB789F">
            <w:pPr>
              <w:pStyle w:val="TableParagraph"/>
              <w:spacing w:line="249" w:lineRule="exact"/>
              <w:ind w:left="114"/>
            </w:pPr>
            <w:r>
              <w:rPr>
                <w:spacing w:val="-2"/>
              </w:rPr>
              <w:t>Производственная</w:t>
            </w:r>
          </w:p>
          <w:p w:rsidR="00335362" w:rsidRDefault="00DB789F">
            <w:pPr>
              <w:pStyle w:val="TableParagraph"/>
              <w:spacing w:before="1" w:line="233" w:lineRule="exact"/>
              <w:ind w:left="114"/>
            </w:pPr>
            <w:r>
              <w:rPr>
                <w:spacing w:val="-2"/>
              </w:rPr>
              <w:t>практика</w:t>
            </w:r>
          </w:p>
        </w:tc>
        <w:tc>
          <w:tcPr>
            <w:tcW w:w="499" w:type="dxa"/>
          </w:tcPr>
          <w:p w:rsidR="00335362" w:rsidRDefault="00335362">
            <w:pPr>
              <w:pStyle w:val="TableParagraph"/>
              <w:rPr>
                <w:sz w:val="20"/>
              </w:rPr>
            </w:pPr>
          </w:p>
        </w:tc>
        <w:tc>
          <w:tcPr>
            <w:tcW w:w="542" w:type="dxa"/>
          </w:tcPr>
          <w:p w:rsidR="00335362" w:rsidRDefault="00DB789F">
            <w:pPr>
              <w:pStyle w:val="TableParagraph"/>
              <w:spacing w:before="125"/>
              <w:ind w:left="25"/>
              <w:jc w:val="center"/>
            </w:pPr>
            <w:r>
              <w:rPr>
                <w:spacing w:val="-5"/>
              </w:rPr>
              <w:t>4к6</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43"/>
              <w:rPr>
                <w:sz w:val="20"/>
              </w:rPr>
            </w:pPr>
          </w:p>
          <w:p w:rsidR="00335362" w:rsidRDefault="00DB789F">
            <w:pPr>
              <w:pStyle w:val="TableParagraph"/>
              <w:spacing w:before="1" w:line="210" w:lineRule="exact"/>
              <w:ind w:left="23" w:right="5"/>
              <w:jc w:val="center"/>
              <w:rPr>
                <w:sz w:val="20"/>
              </w:rPr>
            </w:pPr>
            <w:r>
              <w:rPr>
                <w:spacing w:val="-5"/>
                <w:sz w:val="20"/>
              </w:rPr>
              <w:t>72</w:t>
            </w:r>
          </w:p>
        </w:tc>
        <w:tc>
          <w:tcPr>
            <w:tcW w:w="681" w:type="dxa"/>
          </w:tcPr>
          <w:p w:rsidR="00335362" w:rsidRDefault="00335362">
            <w:pPr>
              <w:pStyle w:val="TableParagraph"/>
              <w:spacing w:before="43"/>
              <w:rPr>
                <w:sz w:val="20"/>
              </w:rPr>
            </w:pPr>
          </w:p>
          <w:p w:rsidR="00335362" w:rsidRDefault="00DB789F">
            <w:pPr>
              <w:pStyle w:val="TableParagraph"/>
              <w:spacing w:before="1" w:line="210" w:lineRule="exact"/>
              <w:ind w:left="78" w:right="53"/>
              <w:jc w:val="center"/>
              <w:rPr>
                <w:i/>
                <w:sz w:val="20"/>
              </w:rPr>
            </w:pPr>
            <w:r>
              <w:rPr>
                <w:i/>
                <w:spacing w:val="-5"/>
                <w:sz w:val="20"/>
              </w:rPr>
              <w:t>72</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line="225" w:lineRule="exact"/>
              <w:ind w:left="29" w:right="5"/>
              <w:jc w:val="center"/>
              <w:rPr>
                <w:sz w:val="20"/>
              </w:rPr>
            </w:pPr>
            <w:r>
              <w:rPr>
                <w:spacing w:val="-5"/>
                <w:sz w:val="20"/>
              </w:rPr>
              <w:t>72</w:t>
            </w: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335362">
            <w:pPr>
              <w:pStyle w:val="TableParagraph"/>
              <w:spacing w:before="43"/>
              <w:rPr>
                <w:sz w:val="20"/>
              </w:rPr>
            </w:pPr>
          </w:p>
          <w:p w:rsidR="00335362" w:rsidRDefault="00DB789F">
            <w:pPr>
              <w:pStyle w:val="TableParagraph"/>
              <w:spacing w:before="1" w:line="210" w:lineRule="exact"/>
              <w:ind w:left="42" w:right="5"/>
              <w:jc w:val="center"/>
              <w:rPr>
                <w:sz w:val="20"/>
              </w:rPr>
            </w:pPr>
            <w:r>
              <w:rPr>
                <w:spacing w:val="-5"/>
                <w:sz w:val="20"/>
              </w:rPr>
              <w:t>72</w:t>
            </w:r>
          </w:p>
        </w:tc>
        <w:tc>
          <w:tcPr>
            <w:tcW w:w="556" w:type="dxa"/>
            <w:tcBorders>
              <w:left w:val="single" w:sz="8" w:space="0" w:color="000000"/>
              <w:right w:val="single" w:sz="8" w:space="0" w:color="000000"/>
            </w:tcBorders>
          </w:tcPr>
          <w:p w:rsidR="00335362" w:rsidRDefault="00335362">
            <w:pPr>
              <w:pStyle w:val="TableParagraph"/>
              <w:spacing w:before="43"/>
              <w:rPr>
                <w:sz w:val="20"/>
              </w:rPr>
            </w:pPr>
          </w:p>
          <w:p w:rsidR="00335362" w:rsidRDefault="00DB789F">
            <w:pPr>
              <w:pStyle w:val="TableParagraph"/>
              <w:spacing w:before="1" w:line="210" w:lineRule="exact"/>
              <w:ind w:left="39" w:right="5"/>
              <w:jc w:val="center"/>
              <w:rPr>
                <w:sz w:val="20"/>
              </w:rPr>
            </w:pPr>
            <w:r>
              <w:rPr>
                <w:spacing w:val="-5"/>
                <w:sz w:val="20"/>
              </w:rPr>
              <w:t>72</w:t>
            </w: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bottom w:val="single" w:sz="8" w:space="0" w:color="000000"/>
            </w:tcBorders>
          </w:tcPr>
          <w:p w:rsidR="00335362" w:rsidRDefault="00335362">
            <w:pPr>
              <w:pStyle w:val="TableParagraph"/>
              <w:rPr>
                <w:sz w:val="20"/>
              </w:rPr>
            </w:pPr>
          </w:p>
        </w:tc>
        <w:tc>
          <w:tcPr>
            <w:tcW w:w="661" w:type="dxa"/>
            <w:tcBorders>
              <w:bottom w:val="single" w:sz="8" w:space="0" w:color="000000"/>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DB789F">
            <w:pPr>
              <w:pStyle w:val="TableParagraph"/>
              <w:spacing w:line="225" w:lineRule="exact"/>
              <w:ind w:left="66" w:right="16"/>
              <w:jc w:val="center"/>
              <w:rPr>
                <w:sz w:val="20"/>
              </w:rPr>
            </w:pPr>
            <w:r>
              <w:rPr>
                <w:spacing w:val="-5"/>
                <w:sz w:val="20"/>
              </w:rPr>
              <w:t>72</w:t>
            </w:r>
          </w:p>
        </w:tc>
        <w:tc>
          <w:tcPr>
            <w:tcW w:w="863" w:type="dxa"/>
            <w:tcBorders>
              <w:left w:val="single" w:sz="8" w:space="0" w:color="000000"/>
            </w:tcBorders>
            <w:shd w:val="clear" w:color="auto" w:fill="F1DCDB"/>
          </w:tcPr>
          <w:p w:rsidR="00335362" w:rsidRDefault="00335362">
            <w:pPr>
              <w:pStyle w:val="TableParagraph"/>
              <w:spacing w:before="48"/>
              <w:rPr>
                <w:sz w:val="20"/>
              </w:rPr>
            </w:pPr>
          </w:p>
          <w:p w:rsidR="00335362" w:rsidRDefault="00DB789F">
            <w:pPr>
              <w:pStyle w:val="TableParagraph"/>
              <w:spacing w:line="205" w:lineRule="exact"/>
              <w:ind w:left="53" w:right="4"/>
              <w:jc w:val="center"/>
              <w:rPr>
                <w:b/>
                <w:sz w:val="20"/>
              </w:rPr>
            </w:pPr>
            <w:r>
              <w:rPr>
                <w:b/>
                <w:spacing w:val="-5"/>
                <w:sz w:val="20"/>
              </w:rPr>
              <w:t>72</w:t>
            </w:r>
          </w:p>
        </w:tc>
      </w:tr>
      <w:tr w:rsidR="00335362">
        <w:trPr>
          <w:trHeight w:val="1281"/>
        </w:trPr>
        <w:tc>
          <w:tcPr>
            <w:tcW w:w="1258" w:type="dxa"/>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spacing w:before="1"/>
              <w:ind w:left="29"/>
              <w:jc w:val="center"/>
            </w:pPr>
            <w:r>
              <w:rPr>
                <w:spacing w:val="-2"/>
              </w:rPr>
              <w:t>ПМ.03</w:t>
            </w:r>
          </w:p>
        </w:tc>
        <w:tc>
          <w:tcPr>
            <w:tcW w:w="2727" w:type="dxa"/>
            <w:shd w:val="clear" w:color="auto" w:fill="A6A6A6"/>
          </w:tcPr>
          <w:p w:rsidR="00335362" w:rsidRDefault="00DB789F">
            <w:pPr>
              <w:pStyle w:val="TableParagraph"/>
              <w:spacing w:before="135"/>
              <w:ind w:left="114" w:right="196"/>
              <w:rPr>
                <w:b/>
              </w:rPr>
            </w:pPr>
            <w:r>
              <w:rPr>
                <w:b/>
              </w:rPr>
              <w:t>Выполнение</w:t>
            </w:r>
            <w:r>
              <w:rPr>
                <w:b/>
                <w:spacing w:val="-14"/>
              </w:rPr>
              <w:t xml:space="preserve"> </w:t>
            </w:r>
            <w:r>
              <w:rPr>
                <w:b/>
              </w:rPr>
              <w:t xml:space="preserve">частично </w:t>
            </w:r>
            <w:r>
              <w:rPr>
                <w:b/>
                <w:spacing w:val="-2"/>
              </w:rPr>
              <w:t>механизированной сварки(наплавка) плавлением</w:t>
            </w:r>
          </w:p>
        </w:tc>
        <w:tc>
          <w:tcPr>
            <w:tcW w:w="499" w:type="dxa"/>
            <w:shd w:val="clear" w:color="auto" w:fill="A6A6A6"/>
          </w:tcPr>
          <w:p w:rsidR="00335362" w:rsidRDefault="00335362">
            <w:pPr>
              <w:pStyle w:val="TableParagraph"/>
              <w:rPr>
                <w:sz w:val="20"/>
              </w:rPr>
            </w:pPr>
          </w:p>
          <w:p w:rsidR="00335362" w:rsidRDefault="00335362">
            <w:pPr>
              <w:pStyle w:val="TableParagraph"/>
              <w:spacing w:before="68"/>
              <w:rPr>
                <w:sz w:val="20"/>
              </w:rPr>
            </w:pPr>
          </w:p>
          <w:p w:rsidR="00335362" w:rsidRDefault="00DB789F">
            <w:pPr>
              <w:pStyle w:val="TableParagraph"/>
              <w:ind w:left="110"/>
              <w:rPr>
                <w:b/>
                <w:sz w:val="20"/>
              </w:rPr>
            </w:pPr>
            <w:r>
              <w:rPr>
                <w:b/>
                <w:spacing w:val="-10"/>
                <w:sz w:val="20"/>
              </w:rPr>
              <w:t>0</w:t>
            </w:r>
          </w:p>
        </w:tc>
        <w:tc>
          <w:tcPr>
            <w:tcW w:w="542" w:type="dxa"/>
            <w:shd w:val="clear" w:color="auto" w:fill="A6A6A6"/>
          </w:tcPr>
          <w:p w:rsidR="00335362" w:rsidRDefault="00335362">
            <w:pPr>
              <w:pStyle w:val="TableParagraph"/>
              <w:rPr>
                <w:sz w:val="20"/>
              </w:rPr>
            </w:pPr>
          </w:p>
          <w:p w:rsidR="00335362" w:rsidRDefault="00335362">
            <w:pPr>
              <w:pStyle w:val="TableParagraph"/>
              <w:spacing w:before="68"/>
              <w:rPr>
                <w:sz w:val="20"/>
              </w:rPr>
            </w:pPr>
          </w:p>
          <w:p w:rsidR="00335362" w:rsidRDefault="00DB789F">
            <w:pPr>
              <w:pStyle w:val="TableParagraph"/>
              <w:ind w:left="25" w:right="5"/>
              <w:jc w:val="center"/>
              <w:rPr>
                <w:b/>
                <w:sz w:val="20"/>
              </w:rPr>
            </w:pPr>
            <w:r>
              <w:rPr>
                <w:b/>
                <w:spacing w:val="-10"/>
                <w:sz w:val="20"/>
              </w:rPr>
              <w:t>1</w:t>
            </w:r>
          </w:p>
        </w:tc>
        <w:tc>
          <w:tcPr>
            <w:tcW w:w="931" w:type="dxa"/>
            <w:tcBorders>
              <w:right w:val="single" w:sz="8" w:space="0" w:color="000000"/>
            </w:tcBorders>
            <w:shd w:val="clear" w:color="auto" w:fill="A6A6A6"/>
          </w:tcPr>
          <w:p w:rsidR="00335362" w:rsidRDefault="00335362">
            <w:pPr>
              <w:pStyle w:val="TableParagraph"/>
              <w:spacing w:before="224"/>
              <w:rPr>
                <w:sz w:val="24"/>
              </w:rPr>
            </w:pPr>
          </w:p>
          <w:p w:rsidR="00335362" w:rsidRDefault="00DB789F">
            <w:pPr>
              <w:pStyle w:val="TableParagraph"/>
              <w:ind w:left="22"/>
              <w:jc w:val="center"/>
              <w:rPr>
                <w:b/>
                <w:sz w:val="24"/>
              </w:rPr>
            </w:pPr>
            <w:r>
              <w:rPr>
                <w:b/>
                <w:spacing w:val="-10"/>
                <w:sz w:val="24"/>
              </w:rPr>
              <w:t>1</w:t>
            </w:r>
          </w:p>
        </w:tc>
        <w:tc>
          <w:tcPr>
            <w:tcW w:w="652"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66" w:right="48"/>
              <w:jc w:val="center"/>
              <w:rPr>
                <w:b/>
              </w:rPr>
            </w:pPr>
            <w:r>
              <w:rPr>
                <w:b/>
                <w:spacing w:val="-5"/>
              </w:rPr>
              <w:t>282</w:t>
            </w:r>
          </w:p>
        </w:tc>
        <w:tc>
          <w:tcPr>
            <w:tcW w:w="681" w:type="dxa"/>
            <w:tcBorders>
              <w:left w:val="single" w:sz="8" w:space="0" w:color="000000"/>
              <w:right w:val="single" w:sz="8" w:space="0" w:color="000000"/>
            </w:tcBorders>
            <w:shd w:val="clear" w:color="auto" w:fill="A6A6A6"/>
          </w:tcPr>
          <w:p w:rsidR="00335362" w:rsidRDefault="00335362">
            <w:pPr>
              <w:pStyle w:val="TableParagraph"/>
              <w:rPr>
                <w:sz w:val="20"/>
              </w:rPr>
            </w:pPr>
          </w:p>
          <w:p w:rsidR="00335362" w:rsidRDefault="00335362">
            <w:pPr>
              <w:pStyle w:val="TableParagraph"/>
              <w:spacing w:before="68"/>
              <w:rPr>
                <w:sz w:val="20"/>
              </w:rPr>
            </w:pPr>
          </w:p>
          <w:p w:rsidR="00335362" w:rsidRDefault="00DB789F">
            <w:pPr>
              <w:pStyle w:val="TableParagraph"/>
              <w:ind w:left="121" w:right="91"/>
              <w:jc w:val="center"/>
              <w:rPr>
                <w:b/>
                <w:sz w:val="20"/>
              </w:rPr>
            </w:pPr>
            <w:r>
              <w:rPr>
                <w:b/>
                <w:spacing w:val="-5"/>
                <w:sz w:val="20"/>
              </w:rPr>
              <w:t>250</w:t>
            </w:r>
          </w:p>
        </w:tc>
        <w:tc>
          <w:tcPr>
            <w:tcW w:w="757"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66" w:right="44"/>
              <w:jc w:val="center"/>
              <w:rPr>
                <w:b/>
              </w:rPr>
            </w:pPr>
            <w:r>
              <w:rPr>
                <w:b/>
                <w:spacing w:val="-10"/>
              </w:rPr>
              <w:t>2</w:t>
            </w:r>
          </w:p>
        </w:tc>
        <w:tc>
          <w:tcPr>
            <w:tcW w:w="892" w:type="dxa"/>
            <w:tcBorders>
              <w:left w:val="single" w:sz="8" w:space="0" w:color="000000"/>
              <w:right w:val="single" w:sz="8" w:space="0" w:color="000000"/>
            </w:tcBorders>
            <w:shd w:val="clear" w:color="auto" w:fill="A6A6A6"/>
          </w:tcPr>
          <w:p w:rsidR="00335362" w:rsidRDefault="00335362">
            <w:pPr>
              <w:pStyle w:val="TableParagraph"/>
              <w:rPr>
                <w:sz w:val="20"/>
              </w:rPr>
            </w:pPr>
          </w:p>
          <w:p w:rsidR="00335362" w:rsidRDefault="00335362">
            <w:pPr>
              <w:pStyle w:val="TableParagraph"/>
              <w:spacing w:before="68"/>
              <w:rPr>
                <w:sz w:val="20"/>
              </w:rPr>
            </w:pPr>
          </w:p>
          <w:p w:rsidR="00335362" w:rsidRDefault="00DB789F">
            <w:pPr>
              <w:pStyle w:val="TableParagraph"/>
              <w:ind w:left="85" w:right="51"/>
              <w:jc w:val="center"/>
              <w:rPr>
                <w:b/>
                <w:sz w:val="20"/>
              </w:rPr>
            </w:pPr>
            <w:r>
              <w:rPr>
                <w:b/>
                <w:spacing w:val="-5"/>
                <w:sz w:val="20"/>
              </w:rPr>
              <w:t>270</w:t>
            </w:r>
          </w:p>
        </w:tc>
        <w:tc>
          <w:tcPr>
            <w:tcW w:w="892"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85" w:right="53"/>
              <w:jc w:val="center"/>
              <w:rPr>
                <w:b/>
              </w:rPr>
            </w:pPr>
            <w:r>
              <w:rPr>
                <w:b/>
                <w:spacing w:val="-5"/>
              </w:rPr>
              <w:t>30</w:t>
            </w:r>
          </w:p>
        </w:tc>
        <w:tc>
          <w:tcPr>
            <w:tcW w:w="701"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85" w:right="48"/>
              <w:jc w:val="center"/>
              <w:rPr>
                <w:b/>
              </w:rPr>
            </w:pPr>
            <w:r>
              <w:rPr>
                <w:b/>
                <w:spacing w:val="-5"/>
              </w:rPr>
              <w:t>240</w:t>
            </w:r>
          </w:p>
        </w:tc>
        <w:tc>
          <w:tcPr>
            <w:tcW w:w="556"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39"/>
              <w:jc w:val="center"/>
              <w:rPr>
                <w:b/>
              </w:rPr>
            </w:pPr>
            <w:r>
              <w:rPr>
                <w:b/>
                <w:spacing w:val="-5"/>
              </w:rPr>
              <w:t>216</w:t>
            </w:r>
          </w:p>
        </w:tc>
        <w:tc>
          <w:tcPr>
            <w:tcW w:w="479"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75" w:right="44"/>
              <w:jc w:val="center"/>
              <w:rPr>
                <w:b/>
              </w:rPr>
            </w:pPr>
            <w:r>
              <w:rPr>
                <w:b/>
                <w:spacing w:val="-10"/>
              </w:rPr>
              <w:t>4</w:t>
            </w:r>
          </w:p>
        </w:tc>
        <w:tc>
          <w:tcPr>
            <w:tcW w:w="513"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81" w:right="43"/>
              <w:jc w:val="center"/>
              <w:rPr>
                <w:b/>
              </w:rPr>
            </w:pPr>
            <w:r>
              <w:rPr>
                <w:b/>
                <w:spacing w:val="-10"/>
              </w:rPr>
              <w:t>6</w:t>
            </w:r>
          </w:p>
        </w:tc>
        <w:tc>
          <w:tcPr>
            <w:tcW w:w="786" w:type="dxa"/>
            <w:tcBorders>
              <w:top w:val="single" w:sz="8" w:space="0" w:color="000000"/>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35"/>
              <w:jc w:val="center"/>
              <w:rPr>
                <w:b/>
              </w:rPr>
            </w:pPr>
            <w:r>
              <w:rPr>
                <w:b/>
                <w:spacing w:val="-10"/>
              </w:rPr>
              <w:t>0</w:t>
            </w:r>
          </w:p>
        </w:tc>
        <w:tc>
          <w:tcPr>
            <w:tcW w:w="661" w:type="dxa"/>
            <w:tcBorders>
              <w:top w:val="single" w:sz="8" w:space="0" w:color="000000"/>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86" w:right="48"/>
              <w:jc w:val="center"/>
              <w:rPr>
                <w:b/>
              </w:rPr>
            </w:pPr>
            <w:r>
              <w:rPr>
                <w:b/>
                <w:spacing w:val="-10"/>
              </w:rPr>
              <w:t>0</w:t>
            </w:r>
          </w:p>
        </w:tc>
        <w:tc>
          <w:tcPr>
            <w:tcW w:w="824"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47"/>
              <w:jc w:val="center"/>
              <w:rPr>
                <w:b/>
              </w:rPr>
            </w:pPr>
            <w:r>
              <w:rPr>
                <w:b/>
                <w:spacing w:val="-5"/>
              </w:rPr>
              <w:t>58</w:t>
            </w:r>
          </w:p>
        </w:tc>
        <w:tc>
          <w:tcPr>
            <w:tcW w:w="752"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8"/>
            </w:pPr>
          </w:p>
          <w:p w:rsidR="00335362" w:rsidRDefault="00DB789F">
            <w:pPr>
              <w:pStyle w:val="TableParagraph"/>
              <w:ind w:left="50"/>
              <w:jc w:val="center"/>
              <w:rPr>
                <w:b/>
              </w:rPr>
            </w:pPr>
            <w:r>
              <w:rPr>
                <w:b/>
                <w:spacing w:val="-5"/>
              </w:rPr>
              <w:t>224</w:t>
            </w:r>
          </w:p>
        </w:tc>
        <w:tc>
          <w:tcPr>
            <w:tcW w:w="863" w:type="dxa"/>
            <w:tcBorders>
              <w:left w:val="single" w:sz="8" w:space="0" w:color="000000"/>
              <w:right w:val="single" w:sz="8" w:space="0" w:color="A6A6A6"/>
            </w:tcBorders>
            <w:shd w:val="clear" w:color="auto" w:fill="F1DCDB"/>
          </w:tcPr>
          <w:p w:rsidR="00335362" w:rsidRDefault="00335362">
            <w:pPr>
              <w:pStyle w:val="TableParagraph"/>
            </w:pPr>
          </w:p>
          <w:p w:rsidR="00335362" w:rsidRDefault="00335362">
            <w:pPr>
              <w:pStyle w:val="TableParagraph"/>
              <w:spacing w:before="8"/>
            </w:pPr>
          </w:p>
          <w:p w:rsidR="00335362" w:rsidRDefault="00DB789F">
            <w:pPr>
              <w:pStyle w:val="TableParagraph"/>
              <w:ind w:left="49"/>
              <w:jc w:val="center"/>
              <w:rPr>
                <w:b/>
              </w:rPr>
            </w:pPr>
            <w:r>
              <w:rPr>
                <w:b/>
                <w:spacing w:val="-5"/>
              </w:rPr>
              <w:t>282</w:t>
            </w:r>
          </w:p>
        </w:tc>
      </w:tr>
      <w:tr w:rsidR="00335362">
        <w:trPr>
          <w:trHeight w:val="311"/>
        </w:trPr>
        <w:tc>
          <w:tcPr>
            <w:tcW w:w="1258" w:type="dxa"/>
            <w:shd w:val="clear" w:color="auto" w:fill="A6A6A6"/>
          </w:tcPr>
          <w:p w:rsidR="00335362" w:rsidRDefault="00335362">
            <w:pPr>
              <w:pStyle w:val="TableParagraph"/>
              <w:rPr>
                <w:sz w:val="20"/>
              </w:rPr>
            </w:pPr>
          </w:p>
        </w:tc>
        <w:tc>
          <w:tcPr>
            <w:tcW w:w="2727" w:type="dxa"/>
            <w:shd w:val="clear" w:color="auto" w:fill="A6A6A6"/>
          </w:tcPr>
          <w:p w:rsidR="00335362" w:rsidRDefault="00DB789F">
            <w:pPr>
              <w:pStyle w:val="TableParagraph"/>
              <w:spacing w:before="29"/>
              <w:ind w:left="114"/>
              <w:rPr>
                <w:b/>
              </w:rPr>
            </w:pPr>
            <w:r>
              <w:rPr>
                <w:b/>
              </w:rPr>
              <w:t>Экзамен</w:t>
            </w:r>
            <w:r>
              <w:rPr>
                <w:b/>
                <w:spacing w:val="-1"/>
              </w:rPr>
              <w:t xml:space="preserve"> </w:t>
            </w:r>
            <w:r>
              <w:rPr>
                <w:b/>
              </w:rPr>
              <w:t>по</w:t>
            </w:r>
            <w:r>
              <w:rPr>
                <w:b/>
                <w:spacing w:val="-2"/>
              </w:rPr>
              <w:t xml:space="preserve"> </w:t>
            </w:r>
            <w:r>
              <w:rPr>
                <w:b/>
                <w:spacing w:val="-5"/>
              </w:rPr>
              <w:t>ПМ</w:t>
            </w:r>
          </w:p>
        </w:tc>
        <w:tc>
          <w:tcPr>
            <w:tcW w:w="499" w:type="dxa"/>
            <w:shd w:val="clear" w:color="auto" w:fill="A6A6A6"/>
          </w:tcPr>
          <w:p w:rsidR="00335362" w:rsidRDefault="00335362">
            <w:pPr>
              <w:pStyle w:val="TableParagraph"/>
              <w:rPr>
                <w:sz w:val="20"/>
              </w:rPr>
            </w:pPr>
          </w:p>
        </w:tc>
        <w:tc>
          <w:tcPr>
            <w:tcW w:w="542" w:type="dxa"/>
            <w:shd w:val="clear" w:color="auto" w:fill="A6A6A6"/>
          </w:tcPr>
          <w:p w:rsidR="00335362" w:rsidRDefault="00335362">
            <w:pPr>
              <w:pStyle w:val="TableParagraph"/>
              <w:rPr>
                <w:sz w:val="20"/>
              </w:rPr>
            </w:pPr>
          </w:p>
        </w:tc>
        <w:tc>
          <w:tcPr>
            <w:tcW w:w="931" w:type="dxa"/>
            <w:tcBorders>
              <w:right w:val="single" w:sz="8" w:space="0" w:color="000000"/>
            </w:tcBorders>
            <w:shd w:val="clear" w:color="auto" w:fill="A6A6A6"/>
          </w:tcPr>
          <w:p w:rsidR="00335362" w:rsidRDefault="00DB789F">
            <w:pPr>
              <w:pStyle w:val="TableParagraph"/>
              <w:spacing w:before="15"/>
              <w:ind w:left="22"/>
              <w:jc w:val="center"/>
              <w:rPr>
                <w:b/>
                <w:sz w:val="24"/>
              </w:rPr>
            </w:pPr>
            <w:r>
              <w:rPr>
                <w:b/>
                <w:spacing w:val="-10"/>
                <w:sz w:val="24"/>
              </w:rPr>
              <w:t>4</w:t>
            </w:r>
          </w:p>
        </w:tc>
        <w:tc>
          <w:tcPr>
            <w:tcW w:w="652" w:type="dxa"/>
            <w:tcBorders>
              <w:left w:val="single" w:sz="8" w:space="0" w:color="000000"/>
            </w:tcBorders>
            <w:shd w:val="clear" w:color="auto" w:fill="A6A6A6"/>
          </w:tcPr>
          <w:p w:rsidR="00335362" w:rsidRDefault="00DB789F">
            <w:pPr>
              <w:pStyle w:val="TableParagraph"/>
              <w:spacing w:before="29"/>
              <w:ind w:left="23" w:right="10"/>
              <w:jc w:val="center"/>
              <w:rPr>
                <w:b/>
              </w:rPr>
            </w:pPr>
            <w:r>
              <w:rPr>
                <w:b/>
                <w:spacing w:val="-10"/>
              </w:rPr>
              <w:t>6</w:t>
            </w:r>
          </w:p>
        </w:tc>
        <w:tc>
          <w:tcPr>
            <w:tcW w:w="681" w:type="dxa"/>
            <w:shd w:val="clear" w:color="auto" w:fill="A6A6A6"/>
          </w:tcPr>
          <w:p w:rsidR="00335362" w:rsidRDefault="00335362">
            <w:pPr>
              <w:pStyle w:val="TableParagraph"/>
              <w:rPr>
                <w:sz w:val="20"/>
              </w:rPr>
            </w:pPr>
          </w:p>
        </w:tc>
        <w:tc>
          <w:tcPr>
            <w:tcW w:w="757" w:type="dxa"/>
            <w:tcBorders>
              <w:right w:val="single" w:sz="8" w:space="0" w:color="000000"/>
            </w:tcBorders>
            <w:shd w:val="clear" w:color="auto" w:fill="A6A6A6"/>
          </w:tcPr>
          <w:p w:rsidR="00335362" w:rsidRDefault="00335362">
            <w:pPr>
              <w:pStyle w:val="TableParagraph"/>
              <w:rPr>
                <w:sz w:val="20"/>
              </w:rPr>
            </w:pPr>
          </w:p>
        </w:tc>
        <w:tc>
          <w:tcPr>
            <w:tcW w:w="892" w:type="dxa"/>
            <w:tcBorders>
              <w:left w:val="single" w:sz="8" w:space="0" w:color="000000"/>
            </w:tcBorders>
            <w:shd w:val="clear" w:color="auto" w:fill="A6A6A6"/>
          </w:tcPr>
          <w:p w:rsidR="00335362" w:rsidRDefault="00335362">
            <w:pPr>
              <w:pStyle w:val="TableParagraph"/>
              <w:rPr>
                <w:sz w:val="20"/>
              </w:rPr>
            </w:pPr>
          </w:p>
        </w:tc>
        <w:tc>
          <w:tcPr>
            <w:tcW w:w="892" w:type="dxa"/>
            <w:shd w:val="clear" w:color="auto" w:fill="A6A6A6"/>
          </w:tcPr>
          <w:p w:rsidR="00335362" w:rsidRDefault="00335362">
            <w:pPr>
              <w:pStyle w:val="TableParagraph"/>
              <w:rPr>
                <w:sz w:val="20"/>
              </w:rPr>
            </w:pPr>
          </w:p>
        </w:tc>
        <w:tc>
          <w:tcPr>
            <w:tcW w:w="701" w:type="dxa"/>
            <w:tcBorders>
              <w:right w:val="single" w:sz="8" w:space="0" w:color="000000"/>
            </w:tcBorders>
            <w:shd w:val="clear" w:color="auto" w:fill="A6A6A6"/>
          </w:tcPr>
          <w:p w:rsidR="00335362" w:rsidRDefault="00335362">
            <w:pPr>
              <w:pStyle w:val="TableParagraph"/>
              <w:rPr>
                <w:sz w:val="20"/>
              </w:rPr>
            </w:pPr>
          </w:p>
        </w:tc>
        <w:tc>
          <w:tcPr>
            <w:tcW w:w="556" w:type="dxa"/>
            <w:tcBorders>
              <w:left w:val="single" w:sz="8" w:space="0" w:color="000000"/>
              <w:right w:val="single" w:sz="8" w:space="0" w:color="000000"/>
            </w:tcBorders>
            <w:shd w:val="clear" w:color="auto" w:fill="A6A6A6"/>
          </w:tcPr>
          <w:p w:rsidR="00335362" w:rsidRDefault="00335362">
            <w:pPr>
              <w:pStyle w:val="TableParagraph"/>
              <w:rPr>
                <w:sz w:val="20"/>
              </w:rPr>
            </w:pPr>
          </w:p>
        </w:tc>
        <w:tc>
          <w:tcPr>
            <w:tcW w:w="479" w:type="dxa"/>
            <w:tcBorders>
              <w:left w:val="single" w:sz="8" w:space="0" w:color="000000"/>
            </w:tcBorders>
            <w:shd w:val="clear" w:color="auto" w:fill="A6A6A6"/>
          </w:tcPr>
          <w:p w:rsidR="00335362" w:rsidRDefault="00335362">
            <w:pPr>
              <w:pStyle w:val="TableParagraph"/>
              <w:rPr>
                <w:sz w:val="20"/>
              </w:rPr>
            </w:pPr>
          </w:p>
        </w:tc>
        <w:tc>
          <w:tcPr>
            <w:tcW w:w="513" w:type="dxa"/>
            <w:tcBorders>
              <w:right w:val="single" w:sz="8" w:space="0" w:color="000000"/>
            </w:tcBorders>
            <w:shd w:val="clear" w:color="auto" w:fill="A6A6A6"/>
          </w:tcPr>
          <w:p w:rsidR="00335362" w:rsidRDefault="00DB789F">
            <w:pPr>
              <w:pStyle w:val="TableParagraph"/>
              <w:spacing w:before="29"/>
              <w:ind w:left="43"/>
              <w:jc w:val="center"/>
              <w:rPr>
                <w:b/>
              </w:rPr>
            </w:pPr>
            <w:r>
              <w:rPr>
                <w:b/>
                <w:spacing w:val="-10"/>
              </w:rPr>
              <w:t>6</w:t>
            </w:r>
          </w:p>
        </w:tc>
        <w:tc>
          <w:tcPr>
            <w:tcW w:w="786" w:type="dxa"/>
            <w:tcBorders>
              <w:left w:val="single" w:sz="8" w:space="0" w:color="000000"/>
            </w:tcBorders>
            <w:shd w:val="clear" w:color="auto" w:fill="A6A6A6"/>
          </w:tcPr>
          <w:p w:rsidR="00335362" w:rsidRDefault="00335362">
            <w:pPr>
              <w:pStyle w:val="TableParagraph"/>
              <w:rPr>
                <w:sz w:val="20"/>
              </w:rPr>
            </w:pPr>
          </w:p>
        </w:tc>
        <w:tc>
          <w:tcPr>
            <w:tcW w:w="661" w:type="dxa"/>
            <w:tcBorders>
              <w:right w:val="single" w:sz="8" w:space="0" w:color="000000"/>
            </w:tcBorders>
            <w:shd w:val="clear" w:color="auto" w:fill="A6A6A6"/>
          </w:tcPr>
          <w:p w:rsidR="00335362" w:rsidRDefault="00335362">
            <w:pPr>
              <w:pStyle w:val="TableParagraph"/>
              <w:rPr>
                <w:sz w:val="20"/>
              </w:rPr>
            </w:pPr>
          </w:p>
        </w:tc>
        <w:tc>
          <w:tcPr>
            <w:tcW w:w="824" w:type="dxa"/>
            <w:tcBorders>
              <w:left w:val="single" w:sz="8" w:space="0" w:color="000000"/>
            </w:tcBorders>
            <w:shd w:val="clear" w:color="auto" w:fill="A6A6A6"/>
          </w:tcPr>
          <w:p w:rsidR="00335362" w:rsidRDefault="00335362">
            <w:pPr>
              <w:pStyle w:val="TableParagraph"/>
              <w:rPr>
                <w:sz w:val="20"/>
              </w:rPr>
            </w:pPr>
          </w:p>
        </w:tc>
        <w:tc>
          <w:tcPr>
            <w:tcW w:w="752" w:type="dxa"/>
            <w:tcBorders>
              <w:right w:val="single" w:sz="8" w:space="0" w:color="000000"/>
            </w:tcBorders>
            <w:shd w:val="clear" w:color="auto" w:fill="A6A6A6"/>
          </w:tcPr>
          <w:p w:rsidR="00335362" w:rsidRDefault="00DB789F">
            <w:pPr>
              <w:pStyle w:val="TableParagraph"/>
              <w:spacing w:before="29"/>
              <w:ind w:left="66" w:right="11"/>
              <w:jc w:val="center"/>
              <w:rPr>
                <w:b/>
              </w:rPr>
            </w:pPr>
            <w:r>
              <w:rPr>
                <w:b/>
                <w:spacing w:val="-10"/>
              </w:rPr>
              <w:t>6</w:t>
            </w:r>
          </w:p>
        </w:tc>
        <w:tc>
          <w:tcPr>
            <w:tcW w:w="863" w:type="dxa"/>
            <w:tcBorders>
              <w:left w:val="single" w:sz="8" w:space="0" w:color="000000"/>
              <w:right w:val="single" w:sz="4" w:space="0" w:color="BEBEBE"/>
            </w:tcBorders>
            <w:shd w:val="clear" w:color="auto" w:fill="F1DCDB"/>
          </w:tcPr>
          <w:p w:rsidR="00335362" w:rsidRDefault="00DB789F">
            <w:pPr>
              <w:pStyle w:val="TableParagraph"/>
              <w:spacing w:before="29"/>
              <w:ind w:left="53" w:right="9"/>
              <w:jc w:val="center"/>
              <w:rPr>
                <w:b/>
              </w:rPr>
            </w:pPr>
            <w:r>
              <w:rPr>
                <w:b/>
                <w:spacing w:val="-10"/>
              </w:rPr>
              <w:t>6</w:t>
            </w:r>
          </w:p>
        </w:tc>
      </w:tr>
      <w:tr w:rsidR="00335362">
        <w:trPr>
          <w:trHeight w:val="1262"/>
        </w:trPr>
        <w:tc>
          <w:tcPr>
            <w:tcW w:w="1258" w:type="dxa"/>
          </w:tcPr>
          <w:p w:rsidR="00335362" w:rsidRDefault="00335362">
            <w:pPr>
              <w:pStyle w:val="TableParagraph"/>
              <w:spacing w:before="247"/>
            </w:pPr>
          </w:p>
          <w:p w:rsidR="00335362" w:rsidRDefault="00DB789F">
            <w:pPr>
              <w:pStyle w:val="TableParagraph"/>
              <w:ind w:left="29" w:right="1"/>
              <w:jc w:val="center"/>
            </w:pPr>
            <w:r>
              <w:t xml:space="preserve">МДК </w:t>
            </w:r>
            <w:r>
              <w:rPr>
                <w:spacing w:val="-2"/>
              </w:rPr>
              <w:t>03.01</w:t>
            </w:r>
          </w:p>
        </w:tc>
        <w:tc>
          <w:tcPr>
            <w:tcW w:w="2727" w:type="dxa"/>
          </w:tcPr>
          <w:p w:rsidR="00335362" w:rsidRDefault="00DB789F">
            <w:pPr>
              <w:pStyle w:val="TableParagraph"/>
              <w:ind w:left="114" w:right="196"/>
            </w:pPr>
            <w:r>
              <w:t xml:space="preserve">Сварочные материалы и оборудование для </w:t>
            </w:r>
            <w:r>
              <w:rPr>
                <w:spacing w:val="-2"/>
              </w:rPr>
              <w:t>частично</w:t>
            </w:r>
          </w:p>
          <w:p w:rsidR="00335362" w:rsidRDefault="00DB789F">
            <w:pPr>
              <w:pStyle w:val="TableParagraph"/>
              <w:spacing w:line="250" w:lineRule="exact"/>
              <w:ind w:left="114" w:right="138"/>
            </w:pPr>
            <w:r>
              <w:t>механизированной</w:t>
            </w:r>
            <w:r>
              <w:rPr>
                <w:spacing w:val="-14"/>
              </w:rPr>
              <w:t xml:space="preserve"> </w:t>
            </w:r>
            <w:r>
              <w:t>сварки (наплавки) плавлением</w:t>
            </w:r>
          </w:p>
        </w:tc>
        <w:tc>
          <w:tcPr>
            <w:tcW w:w="499" w:type="dxa"/>
          </w:tcPr>
          <w:p w:rsidR="00335362" w:rsidRDefault="00335362">
            <w:pPr>
              <w:pStyle w:val="TableParagraph"/>
              <w:rPr>
                <w:sz w:val="20"/>
              </w:rPr>
            </w:pPr>
          </w:p>
        </w:tc>
        <w:tc>
          <w:tcPr>
            <w:tcW w:w="542" w:type="dxa"/>
          </w:tcPr>
          <w:p w:rsidR="00335362" w:rsidRDefault="00335362">
            <w:pPr>
              <w:pStyle w:val="TableParagraph"/>
              <w:rPr>
                <w:sz w:val="20"/>
              </w:rPr>
            </w:pPr>
          </w:p>
          <w:p w:rsidR="00335362" w:rsidRDefault="00335362">
            <w:pPr>
              <w:pStyle w:val="TableParagraph"/>
              <w:spacing w:before="54"/>
              <w:rPr>
                <w:sz w:val="20"/>
              </w:rPr>
            </w:pPr>
          </w:p>
          <w:p w:rsidR="00335362" w:rsidRDefault="00DB789F">
            <w:pPr>
              <w:pStyle w:val="TableParagraph"/>
              <w:ind w:left="25"/>
              <w:jc w:val="center"/>
              <w:rPr>
                <w:sz w:val="20"/>
              </w:rPr>
            </w:pPr>
            <w:r>
              <w:rPr>
                <w:spacing w:val="-5"/>
                <w:sz w:val="20"/>
              </w:rPr>
              <w:t>4к7</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247"/>
            </w:pPr>
          </w:p>
          <w:p w:rsidR="00335362" w:rsidRDefault="00DB789F">
            <w:pPr>
              <w:pStyle w:val="TableParagraph"/>
              <w:ind w:left="23" w:right="5"/>
              <w:jc w:val="center"/>
            </w:pPr>
            <w:r>
              <w:rPr>
                <w:spacing w:val="-5"/>
              </w:rPr>
              <w:t>42</w:t>
            </w:r>
          </w:p>
        </w:tc>
        <w:tc>
          <w:tcPr>
            <w:tcW w:w="681" w:type="dxa"/>
          </w:tcPr>
          <w:p w:rsidR="00335362" w:rsidRDefault="00335362">
            <w:pPr>
              <w:pStyle w:val="TableParagraph"/>
              <w:rPr>
                <w:sz w:val="20"/>
              </w:rPr>
            </w:pPr>
          </w:p>
          <w:p w:rsidR="00335362" w:rsidRDefault="00335362">
            <w:pPr>
              <w:pStyle w:val="TableParagraph"/>
              <w:spacing w:before="54"/>
              <w:rPr>
                <w:sz w:val="20"/>
              </w:rPr>
            </w:pPr>
          </w:p>
          <w:p w:rsidR="00335362" w:rsidRDefault="00DB789F">
            <w:pPr>
              <w:pStyle w:val="TableParagraph"/>
              <w:ind w:left="78" w:right="53"/>
              <w:jc w:val="center"/>
              <w:rPr>
                <w:i/>
                <w:sz w:val="20"/>
              </w:rPr>
            </w:pPr>
            <w:r>
              <w:rPr>
                <w:i/>
                <w:spacing w:val="-5"/>
                <w:sz w:val="20"/>
              </w:rPr>
              <w:t>16</w:t>
            </w:r>
          </w:p>
        </w:tc>
        <w:tc>
          <w:tcPr>
            <w:tcW w:w="757" w:type="dxa"/>
            <w:tcBorders>
              <w:right w:val="single" w:sz="8" w:space="0" w:color="000000"/>
            </w:tcBorders>
          </w:tcPr>
          <w:p w:rsidR="00335362" w:rsidRDefault="00335362">
            <w:pPr>
              <w:pStyle w:val="TableParagraph"/>
              <w:spacing w:before="247"/>
            </w:pPr>
          </w:p>
          <w:p w:rsidR="00335362" w:rsidRDefault="00DB789F">
            <w:pPr>
              <w:pStyle w:val="TableParagraph"/>
              <w:ind w:left="41" w:right="14"/>
              <w:jc w:val="center"/>
            </w:pPr>
            <w:r>
              <w:rPr>
                <w:spacing w:val="-10"/>
              </w:rPr>
              <w:t>2</w:t>
            </w:r>
          </w:p>
        </w:tc>
        <w:tc>
          <w:tcPr>
            <w:tcW w:w="892" w:type="dxa"/>
            <w:tcBorders>
              <w:left w:val="single" w:sz="8" w:space="0" w:color="000000"/>
            </w:tcBorders>
          </w:tcPr>
          <w:p w:rsidR="00335362" w:rsidRDefault="00335362">
            <w:pPr>
              <w:pStyle w:val="TableParagraph"/>
              <w:rPr>
                <w:sz w:val="20"/>
              </w:rPr>
            </w:pPr>
          </w:p>
          <w:p w:rsidR="00335362" w:rsidRDefault="00335362">
            <w:pPr>
              <w:pStyle w:val="TableParagraph"/>
              <w:spacing w:before="54"/>
              <w:rPr>
                <w:sz w:val="20"/>
              </w:rPr>
            </w:pPr>
          </w:p>
          <w:p w:rsidR="00335362" w:rsidRDefault="00DB789F">
            <w:pPr>
              <w:pStyle w:val="TableParagraph"/>
              <w:ind w:left="29" w:right="5"/>
              <w:jc w:val="center"/>
              <w:rPr>
                <w:sz w:val="20"/>
              </w:rPr>
            </w:pPr>
            <w:r>
              <w:rPr>
                <w:spacing w:val="-5"/>
                <w:sz w:val="20"/>
              </w:rPr>
              <w:t>38</w:t>
            </w:r>
          </w:p>
        </w:tc>
        <w:tc>
          <w:tcPr>
            <w:tcW w:w="892" w:type="dxa"/>
          </w:tcPr>
          <w:p w:rsidR="00335362" w:rsidRDefault="00335362">
            <w:pPr>
              <w:pStyle w:val="TableParagraph"/>
              <w:spacing w:before="247"/>
            </w:pPr>
          </w:p>
          <w:p w:rsidR="00335362" w:rsidRDefault="00DB789F">
            <w:pPr>
              <w:pStyle w:val="TableParagraph"/>
              <w:ind w:left="80" w:right="48"/>
              <w:jc w:val="center"/>
            </w:pPr>
            <w:r>
              <w:rPr>
                <w:spacing w:val="-5"/>
              </w:rPr>
              <w:t>20</w:t>
            </w:r>
          </w:p>
        </w:tc>
        <w:tc>
          <w:tcPr>
            <w:tcW w:w="701" w:type="dxa"/>
            <w:tcBorders>
              <w:right w:val="single" w:sz="8" w:space="0" w:color="000000"/>
            </w:tcBorders>
          </w:tcPr>
          <w:p w:rsidR="00335362" w:rsidRDefault="00335362">
            <w:pPr>
              <w:pStyle w:val="TableParagraph"/>
              <w:spacing w:before="247"/>
            </w:pPr>
          </w:p>
          <w:p w:rsidR="00335362" w:rsidRDefault="00DB789F">
            <w:pPr>
              <w:pStyle w:val="TableParagraph"/>
              <w:ind w:left="42" w:right="5"/>
              <w:jc w:val="center"/>
            </w:pPr>
            <w:r>
              <w:rPr>
                <w:spacing w:val="-5"/>
              </w:rPr>
              <w:t>18</w:t>
            </w:r>
          </w:p>
        </w:tc>
        <w:tc>
          <w:tcPr>
            <w:tcW w:w="556"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tcPr>
          <w:p w:rsidR="00335362" w:rsidRDefault="00335362">
            <w:pPr>
              <w:pStyle w:val="TableParagraph"/>
              <w:spacing w:before="252"/>
            </w:pPr>
          </w:p>
          <w:p w:rsidR="00335362" w:rsidRDefault="00DB789F">
            <w:pPr>
              <w:pStyle w:val="TableParagraph"/>
              <w:ind w:left="26"/>
              <w:jc w:val="center"/>
              <w:rPr>
                <w:b/>
              </w:rPr>
            </w:pPr>
            <w:r>
              <w:rPr>
                <w:b/>
                <w:spacing w:val="-10"/>
              </w:rPr>
              <w:t>2</w:t>
            </w:r>
          </w:p>
        </w:tc>
        <w:tc>
          <w:tcPr>
            <w:tcW w:w="513" w:type="dxa"/>
            <w:tcBorders>
              <w:right w:val="single" w:sz="8" w:space="0" w:color="000000"/>
            </w:tcBorders>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spacing w:before="252"/>
            </w:pPr>
          </w:p>
          <w:p w:rsidR="00335362" w:rsidRDefault="00DB789F">
            <w:pPr>
              <w:pStyle w:val="TableParagraph"/>
              <w:ind w:left="42"/>
              <w:jc w:val="center"/>
              <w:rPr>
                <w:b/>
              </w:rPr>
            </w:pPr>
            <w:r>
              <w:rPr>
                <w:b/>
                <w:spacing w:val="-5"/>
              </w:rPr>
              <w:t>22</w:t>
            </w:r>
          </w:p>
        </w:tc>
        <w:tc>
          <w:tcPr>
            <w:tcW w:w="752" w:type="dxa"/>
            <w:tcBorders>
              <w:right w:val="single" w:sz="8" w:space="0" w:color="000000"/>
            </w:tcBorders>
          </w:tcPr>
          <w:p w:rsidR="00335362" w:rsidRDefault="00335362">
            <w:pPr>
              <w:pStyle w:val="TableParagraph"/>
              <w:spacing w:before="252"/>
            </w:pPr>
          </w:p>
          <w:p w:rsidR="00335362" w:rsidRDefault="00DB789F">
            <w:pPr>
              <w:pStyle w:val="TableParagraph"/>
              <w:ind w:left="66" w:right="16"/>
              <w:jc w:val="center"/>
              <w:rPr>
                <w:b/>
              </w:rPr>
            </w:pPr>
            <w:r>
              <w:rPr>
                <w:b/>
                <w:spacing w:val="-5"/>
              </w:rPr>
              <w:t>20</w:t>
            </w:r>
          </w:p>
        </w:tc>
        <w:tc>
          <w:tcPr>
            <w:tcW w:w="863" w:type="dxa"/>
            <w:tcBorders>
              <w:left w:val="single" w:sz="8" w:space="0" w:color="000000"/>
            </w:tcBorders>
            <w:shd w:val="clear" w:color="auto" w:fill="F1DCDB"/>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112"/>
              <w:rPr>
                <w:sz w:val="20"/>
              </w:rPr>
            </w:pPr>
          </w:p>
          <w:p w:rsidR="00335362" w:rsidRDefault="00DB789F">
            <w:pPr>
              <w:pStyle w:val="TableParagraph"/>
              <w:spacing w:before="1" w:line="210" w:lineRule="exact"/>
              <w:ind w:left="53" w:right="4"/>
              <w:jc w:val="center"/>
              <w:rPr>
                <w:b/>
                <w:sz w:val="20"/>
              </w:rPr>
            </w:pPr>
            <w:r>
              <w:rPr>
                <w:b/>
                <w:spacing w:val="-5"/>
                <w:sz w:val="20"/>
              </w:rPr>
              <w:t>42</w:t>
            </w:r>
          </w:p>
        </w:tc>
      </w:tr>
      <w:tr w:rsidR="00335362">
        <w:trPr>
          <w:trHeight w:val="1012"/>
        </w:trPr>
        <w:tc>
          <w:tcPr>
            <w:tcW w:w="1258" w:type="dxa"/>
          </w:tcPr>
          <w:p w:rsidR="00335362" w:rsidRDefault="00335362">
            <w:pPr>
              <w:pStyle w:val="TableParagraph"/>
              <w:spacing w:before="122"/>
            </w:pPr>
          </w:p>
          <w:p w:rsidR="00335362" w:rsidRDefault="00DB789F">
            <w:pPr>
              <w:pStyle w:val="TableParagraph"/>
              <w:ind w:left="29" w:right="1"/>
              <w:jc w:val="center"/>
            </w:pPr>
            <w:r>
              <w:rPr>
                <w:spacing w:val="-2"/>
              </w:rPr>
              <w:t>МДК.03.02</w:t>
            </w:r>
          </w:p>
        </w:tc>
        <w:tc>
          <w:tcPr>
            <w:tcW w:w="2727" w:type="dxa"/>
          </w:tcPr>
          <w:p w:rsidR="00335362" w:rsidRDefault="00DB789F">
            <w:pPr>
              <w:pStyle w:val="TableParagraph"/>
              <w:spacing w:line="242" w:lineRule="auto"/>
              <w:ind w:left="114" w:right="196"/>
            </w:pPr>
            <w:r>
              <w:t xml:space="preserve">Техника и технология </w:t>
            </w:r>
            <w:r>
              <w:rPr>
                <w:spacing w:val="-2"/>
              </w:rPr>
              <w:t>частично</w:t>
            </w:r>
          </w:p>
          <w:p w:rsidR="00335362" w:rsidRDefault="00DB789F">
            <w:pPr>
              <w:pStyle w:val="TableParagraph"/>
              <w:spacing w:line="250" w:lineRule="exact"/>
              <w:ind w:left="114" w:right="138"/>
            </w:pPr>
            <w:r>
              <w:t>механизированной</w:t>
            </w:r>
            <w:r>
              <w:rPr>
                <w:spacing w:val="-14"/>
              </w:rPr>
              <w:t xml:space="preserve"> </w:t>
            </w:r>
            <w:r>
              <w:t>сварки (наплавки) плавлением</w:t>
            </w:r>
          </w:p>
        </w:tc>
        <w:tc>
          <w:tcPr>
            <w:tcW w:w="499" w:type="dxa"/>
          </w:tcPr>
          <w:p w:rsidR="00335362" w:rsidRDefault="00335362">
            <w:pPr>
              <w:pStyle w:val="TableParagraph"/>
              <w:rPr>
                <w:sz w:val="20"/>
              </w:rPr>
            </w:pPr>
          </w:p>
        </w:tc>
        <w:tc>
          <w:tcPr>
            <w:tcW w:w="542" w:type="dxa"/>
          </w:tcPr>
          <w:p w:rsidR="00335362" w:rsidRDefault="00335362">
            <w:pPr>
              <w:pStyle w:val="TableParagraph"/>
              <w:spacing w:before="122"/>
            </w:pPr>
          </w:p>
          <w:p w:rsidR="00335362" w:rsidRDefault="00DB789F">
            <w:pPr>
              <w:pStyle w:val="TableParagraph"/>
              <w:ind w:left="25"/>
              <w:jc w:val="center"/>
            </w:pPr>
            <w:r>
              <w:rPr>
                <w:spacing w:val="-5"/>
              </w:rPr>
              <w:t>4к7</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122"/>
            </w:pPr>
          </w:p>
          <w:p w:rsidR="00335362" w:rsidRDefault="00DB789F">
            <w:pPr>
              <w:pStyle w:val="TableParagraph"/>
              <w:ind w:left="23" w:right="5"/>
              <w:jc w:val="center"/>
            </w:pPr>
            <w:r>
              <w:rPr>
                <w:spacing w:val="-5"/>
              </w:rPr>
              <w:t>18</w:t>
            </w:r>
          </w:p>
        </w:tc>
        <w:tc>
          <w:tcPr>
            <w:tcW w:w="681" w:type="dxa"/>
          </w:tcPr>
          <w:p w:rsidR="00335362" w:rsidRDefault="00335362">
            <w:pPr>
              <w:pStyle w:val="TableParagraph"/>
              <w:spacing w:before="159"/>
              <w:rPr>
                <w:sz w:val="20"/>
              </w:rPr>
            </w:pPr>
          </w:p>
          <w:p w:rsidR="00335362" w:rsidRDefault="00DB789F">
            <w:pPr>
              <w:pStyle w:val="TableParagraph"/>
              <w:ind w:left="78" w:right="53"/>
              <w:jc w:val="center"/>
              <w:rPr>
                <w:i/>
                <w:sz w:val="20"/>
              </w:rPr>
            </w:pPr>
            <w:r>
              <w:rPr>
                <w:i/>
                <w:spacing w:val="-5"/>
                <w:sz w:val="20"/>
              </w:rPr>
              <w:t>18</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spacing w:before="159"/>
              <w:rPr>
                <w:sz w:val="20"/>
              </w:rPr>
            </w:pPr>
          </w:p>
          <w:p w:rsidR="00335362" w:rsidRDefault="00DB789F">
            <w:pPr>
              <w:pStyle w:val="TableParagraph"/>
              <w:ind w:left="29" w:right="5"/>
              <w:jc w:val="center"/>
              <w:rPr>
                <w:sz w:val="20"/>
              </w:rPr>
            </w:pPr>
            <w:r>
              <w:rPr>
                <w:spacing w:val="-5"/>
                <w:sz w:val="20"/>
              </w:rPr>
              <w:t>16</w:t>
            </w:r>
          </w:p>
        </w:tc>
        <w:tc>
          <w:tcPr>
            <w:tcW w:w="892" w:type="dxa"/>
          </w:tcPr>
          <w:p w:rsidR="00335362" w:rsidRDefault="00335362">
            <w:pPr>
              <w:pStyle w:val="TableParagraph"/>
              <w:spacing w:before="122"/>
            </w:pPr>
          </w:p>
          <w:p w:rsidR="00335362" w:rsidRDefault="00DB789F">
            <w:pPr>
              <w:pStyle w:val="TableParagraph"/>
              <w:ind w:left="80" w:right="48"/>
              <w:jc w:val="center"/>
            </w:pPr>
            <w:r>
              <w:rPr>
                <w:spacing w:val="-5"/>
              </w:rPr>
              <w:t>10</w:t>
            </w:r>
          </w:p>
        </w:tc>
        <w:tc>
          <w:tcPr>
            <w:tcW w:w="701" w:type="dxa"/>
            <w:tcBorders>
              <w:right w:val="single" w:sz="8" w:space="0" w:color="000000"/>
            </w:tcBorders>
          </w:tcPr>
          <w:p w:rsidR="00335362" w:rsidRDefault="00335362">
            <w:pPr>
              <w:pStyle w:val="TableParagraph"/>
              <w:spacing w:before="122"/>
            </w:pPr>
          </w:p>
          <w:p w:rsidR="00335362" w:rsidRDefault="00DB789F">
            <w:pPr>
              <w:pStyle w:val="TableParagraph"/>
              <w:ind w:left="42"/>
              <w:jc w:val="center"/>
            </w:pPr>
            <w:r>
              <w:rPr>
                <w:spacing w:val="-10"/>
              </w:rPr>
              <w:t>6</w:t>
            </w:r>
          </w:p>
        </w:tc>
        <w:tc>
          <w:tcPr>
            <w:tcW w:w="556"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spacing w:before="122"/>
            </w:pPr>
          </w:p>
          <w:p w:rsidR="00335362" w:rsidRDefault="00DB789F">
            <w:pPr>
              <w:pStyle w:val="TableParagraph"/>
              <w:ind w:left="26"/>
              <w:jc w:val="center"/>
            </w:pPr>
            <w:r>
              <w:rPr>
                <w:spacing w:val="-10"/>
              </w:rPr>
              <w:t>2</w:t>
            </w: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spacing w:before="122"/>
            </w:pPr>
          </w:p>
          <w:p w:rsidR="00335362" w:rsidRDefault="00DB789F">
            <w:pPr>
              <w:pStyle w:val="TableParagraph"/>
              <w:ind w:left="66" w:right="16"/>
              <w:jc w:val="center"/>
            </w:pPr>
            <w:r>
              <w:rPr>
                <w:spacing w:val="-5"/>
              </w:rPr>
              <w:t>18</w:t>
            </w:r>
          </w:p>
        </w:tc>
        <w:tc>
          <w:tcPr>
            <w:tcW w:w="863" w:type="dxa"/>
            <w:tcBorders>
              <w:left w:val="single" w:sz="8" w:space="0" w:color="000000"/>
            </w:tcBorders>
            <w:shd w:val="clear" w:color="auto" w:fill="F1DCDB"/>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93"/>
              <w:rPr>
                <w:sz w:val="20"/>
              </w:rPr>
            </w:pPr>
          </w:p>
          <w:p w:rsidR="00335362" w:rsidRDefault="00DB789F">
            <w:pPr>
              <w:pStyle w:val="TableParagraph"/>
              <w:spacing w:line="210" w:lineRule="exact"/>
              <w:ind w:left="53" w:right="4"/>
              <w:jc w:val="center"/>
              <w:rPr>
                <w:b/>
                <w:sz w:val="20"/>
              </w:rPr>
            </w:pPr>
            <w:r>
              <w:rPr>
                <w:b/>
                <w:spacing w:val="-5"/>
                <w:sz w:val="20"/>
              </w:rPr>
              <w:t>18</w:t>
            </w:r>
          </w:p>
        </w:tc>
      </w:tr>
      <w:tr w:rsidR="00335362">
        <w:trPr>
          <w:trHeight w:val="277"/>
        </w:trPr>
        <w:tc>
          <w:tcPr>
            <w:tcW w:w="1258" w:type="dxa"/>
          </w:tcPr>
          <w:p w:rsidR="00335362" w:rsidRDefault="00DB789F">
            <w:pPr>
              <w:pStyle w:val="TableParagraph"/>
              <w:spacing w:before="5" w:line="252" w:lineRule="exact"/>
              <w:ind w:left="29" w:right="1"/>
              <w:jc w:val="center"/>
            </w:pPr>
            <w:r>
              <w:rPr>
                <w:spacing w:val="-2"/>
              </w:rPr>
              <w:t>УП.03</w:t>
            </w:r>
          </w:p>
        </w:tc>
        <w:tc>
          <w:tcPr>
            <w:tcW w:w="2727" w:type="dxa"/>
          </w:tcPr>
          <w:p w:rsidR="00335362" w:rsidRDefault="00DB789F">
            <w:pPr>
              <w:pStyle w:val="TableParagraph"/>
              <w:spacing w:before="5" w:line="252" w:lineRule="exact"/>
              <w:ind w:left="114"/>
            </w:pPr>
            <w:r>
              <w:t>Учебная</w:t>
            </w:r>
            <w:r>
              <w:rPr>
                <w:spacing w:val="-5"/>
              </w:rPr>
              <w:t xml:space="preserve"> </w:t>
            </w:r>
            <w:r>
              <w:rPr>
                <w:spacing w:val="-2"/>
              </w:rPr>
              <w:t>практика</w:t>
            </w:r>
          </w:p>
        </w:tc>
        <w:tc>
          <w:tcPr>
            <w:tcW w:w="499" w:type="dxa"/>
          </w:tcPr>
          <w:p w:rsidR="00335362" w:rsidRDefault="00335362">
            <w:pPr>
              <w:pStyle w:val="TableParagraph"/>
              <w:rPr>
                <w:sz w:val="20"/>
              </w:rPr>
            </w:pPr>
          </w:p>
        </w:tc>
        <w:tc>
          <w:tcPr>
            <w:tcW w:w="542" w:type="dxa"/>
          </w:tcPr>
          <w:p w:rsidR="00335362" w:rsidRDefault="00DB789F">
            <w:pPr>
              <w:pStyle w:val="TableParagraph"/>
              <w:spacing w:before="5" w:line="252" w:lineRule="exact"/>
              <w:ind w:left="25"/>
              <w:jc w:val="center"/>
            </w:pPr>
            <w:r>
              <w:rPr>
                <w:spacing w:val="-5"/>
              </w:rPr>
              <w:t>4к8</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DB789F">
            <w:pPr>
              <w:pStyle w:val="TableParagraph"/>
              <w:spacing w:before="43" w:line="215" w:lineRule="exact"/>
              <w:ind w:left="23"/>
              <w:jc w:val="center"/>
              <w:rPr>
                <w:sz w:val="20"/>
              </w:rPr>
            </w:pPr>
            <w:r>
              <w:rPr>
                <w:spacing w:val="-5"/>
                <w:sz w:val="20"/>
              </w:rPr>
              <w:t>144</w:t>
            </w:r>
          </w:p>
        </w:tc>
        <w:tc>
          <w:tcPr>
            <w:tcW w:w="681" w:type="dxa"/>
          </w:tcPr>
          <w:p w:rsidR="00335362" w:rsidRDefault="00DB789F">
            <w:pPr>
              <w:pStyle w:val="TableParagraph"/>
              <w:spacing w:before="43" w:line="215" w:lineRule="exact"/>
              <w:ind w:left="78" w:right="48"/>
              <w:jc w:val="center"/>
              <w:rPr>
                <w:i/>
                <w:sz w:val="20"/>
              </w:rPr>
            </w:pPr>
            <w:r>
              <w:rPr>
                <w:i/>
                <w:spacing w:val="-5"/>
                <w:sz w:val="20"/>
              </w:rPr>
              <w:t>144</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19"/>
              <w:ind w:left="29"/>
              <w:jc w:val="center"/>
              <w:rPr>
                <w:sz w:val="20"/>
              </w:rPr>
            </w:pPr>
            <w:r>
              <w:rPr>
                <w:spacing w:val="-5"/>
                <w:sz w:val="20"/>
              </w:rPr>
              <w:t>144</w:t>
            </w: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DB789F">
            <w:pPr>
              <w:pStyle w:val="TableParagraph"/>
              <w:spacing w:before="43" w:line="215" w:lineRule="exact"/>
              <w:ind w:left="42"/>
              <w:jc w:val="center"/>
              <w:rPr>
                <w:sz w:val="20"/>
              </w:rPr>
            </w:pPr>
            <w:r>
              <w:rPr>
                <w:spacing w:val="-5"/>
                <w:sz w:val="20"/>
              </w:rPr>
              <w:t>144</w:t>
            </w:r>
          </w:p>
        </w:tc>
        <w:tc>
          <w:tcPr>
            <w:tcW w:w="556" w:type="dxa"/>
            <w:tcBorders>
              <w:left w:val="single" w:sz="8" w:space="0" w:color="000000"/>
              <w:right w:val="single" w:sz="8" w:space="0" w:color="000000"/>
            </w:tcBorders>
          </w:tcPr>
          <w:p w:rsidR="00335362" w:rsidRDefault="00DB789F">
            <w:pPr>
              <w:pStyle w:val="TableParagraph"/>
              <w:spacing w:before="43" w:line="215" w:lineRule="exact"/>
              <w:ind w:left="39"/>
              <w:jc w:val="center"/>
              <w:rPr>
                <w:sz w:val="20"/>
              </w:rPr>
            </w:pPr>
            <w:r>
              <w:rPr>
                <w:spacing w:val="-5"/>
                <w:sz w:val="20"/>
              </w:rPr>
              <w:t>144</w:t>
            </w: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DB789F">
            <w:pPr>
              <w:pStyle w:val="TableParagraph"/>
              <w:spacing w:line="225" w:lineRule="exact"/>
              <w:ind w:left="42"/>
              <w:jc w:val="center"/>
              <w:rPr>
                <w:sz w:val="20"/>
              </w:rPr>
            </w:pPr>
            <w:r>
              <w:rPr>
                <w:spacing w:val="-5"/>
                <w:sz w:val="20"/>
              </w:rPr>
              <w:t>36</w:t>
            </w:r>
          </w:p>
        </w:tc>
        <w:tc>
          <w:tcPr>
            <w:tcW w:w="752" w:type="dxa"/>
            <w:tcBorders>
              <w:right w:val="single" w:sz="8" w:space="0" w:color="000000"/>
            </w:tcBorders>
          </w:tcPr>
          <w:p w:rsidR="00335362" w:rsidRDefault="00DB789F">
            <w:pPr>
              <w:pStyle w:val="TableParagraph"/>
              <w:spacing w:line="225" w:lineRule="exact"/>
              <w:ind w:left="66" w:right="11"/>
              <w:jc w:val="center"/>
              <w:rPr>
                <w:sz w:val="20"/>
              </w:rPr>
            </w:pPr>
            <w:r>
              <w:rPr>
                <w:spacing w:val="-5"/>
                <w:sz w:val="20"/>
              </w:rPr>
              <w:t>108</w:t>
            </w:r>
          </w:p>
        </w:tc>
        <w:tc>
          <w:tcPr>
            <w:tcW w:w="863" w:type="dxa"/>
            <w:tcBorders>
              <w:left w:val="single" w:sz="8" w:space="0" w:color="000000"/>
            </w:tcBorders>
            <w:shd w:val="clear" w:color="auto" w:fill="F1DCDB"/>
          </w:tcPr>
          <w:p w:rsidR="00335362" w:rsidRDefault="00DB789F">
            <w:pPr>
              <w:pStyle w:val="TableParagraph"/>
              <w:spacing w:before="48" w:line="210" w:lineRule="exact"/>
              <w:ind w:left="53"/>
              <w:jc w:val="center"/>
              <w:rPr>
                <w:b/>
                <w:sz w:val="20"/>
              </w:rPr>
            </w:pPr>
            <w:r>
              <w:rPr>
                <w:b/>
                <w:spacing w:val="-5"/>
                <w:sz w:val="20"/>
              </w:rPr>
              <w:t>144</w:t>
            </w:r>
          </w:p>
        </w:tc>
      </w:tr>
      <w:tr w:rsidR="00335362">
        <w:trPr>
          <w:trHeight w:val="503"/>
        </w:trPr>
        <w:tc>
          <w:tcPr>
            <w:tcW w:w="1258" w:type="dxa"/>
          </w:tcPr>
          <w:p w:rsidR="00335362" w:rsidRDefault="00DB789F">
            <w:pPr>
              <w:pStyle w:val="TableParagraph"/>
              <w:spacing w:before="121"/>
              <w:ind w:left="29" w:right="1"/>
              <w:jc w:val="center"/>
            </w:pPr>
            <w:r>
              <w:rPr>
                <w:spacing w:val="-2"/>
              </w:rPr>
              <w:t>ПП.03</w:t>
            </w:r>
          </w:p>
        </w:tc>
        <w:tc>
          <w:tcPr>
            <w:tcW w:w="2727" w:type="dxa"/>
          </w:tcPr>
          <w:p w:rsidR="00335362" w:rsidRDefault="00DB789F">
            <w:pPr>
              <w:pStyle w:val="TableParagraph"/>
              <w:spacing w:line="250" w:lineRule="exact"/>
              <w:ind w:left="114" w:right="196"/>
            </w:pPr>
            <w:r>
              <w:rPr>
                <w:spacing w:val="-2"/>
              </w:rPr>
              <w:t>Производственная практика</w:t>
            </w:r>
          </w:p>
        </w:tc>
        <w:tc>
          <w:tcPr>
            <w:tcW w:w="499" w:type="dxa"/>
          </w:tcPr>
          <w:p w:rsidR="00335362" w:rsidRDefault="00335362">
            <w:pPr>
              <w:pStyle w:val="TableParagraph"/>
              <w:rPr>
                <w:sz w:val="20"/>
              </w:rPr>
            </w:pPr>
          </w:p>
        </w:tc>
        <w:tc>
          <w:tcPr>
            <w:tcW w:w="542" w:type="dxa"/>
          </w:tcPr>
          <w:p w:rsidR="00335362" w:rsidRDefault="00DB789F">
            <w:pPr>
              <w:pStyle w:val="TableParagraph"/>
              <w:spacing w:before="121"/>
              <w:ind w:left="25"/>
              <w:jc w:val="center"/>
            </w:pPr>
            <w:r>
              <w:rPr>
                <w:spacing w:val="-5"/>
              </w:rPr>
              <w:t>4к8</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39"/>
              <w:rPr>
                <w:sz w:val="20"/>
              </w:rPr>
            </w:pPr>
          </w:p>
          <w:p w:rsidR="00335362" w:rsidRDefault="00DB789F">
            <w:pPr>
              <w:pStyle w:val="TableParagraph"/>
              <w:spacing w:line="215" w:lineRule="exact"/>
              <w:ind w:left="23" w:right="5"/>
              <w:jc w:val="center"/>
              <w:rPr>
                <w:sz w:val="20"/>
              </w:rPr>
            </w:pPr>
            <w:r>
              <w:rPr>
                <w:spacing w:val="-5"/>
                <w:sz w:val="20"/>
              </w:rPr>
              <w:t>72</w:t>
            </w:r>
          </w:p>
        </w:tc>
        <w:tc>
          <w:tcPr>
            <w:tcW w:w="681" w:type="dxa"/>
          </w:tcPr>
          <w:p w:rsidR="00335362" w:rsidRDefault="00335362">
            <w:pPr>
              <w:pStyle w:val="TableParagraph"/>
              <w:spacing w:before="39"/>
              <w:rPr>
                <w:sz w:val="20"/>
              </w:rPr>
            </w:pPr>
          </w:p>
          <w:p w:rsidR="00335362" w:rsidRDefault="00DB789F">
            <w:pPr>
              <w:pStyle w:val="TableParagraph"/>
              <w:spacing w:line="215" w:lineRule="exact"/>
              <w:ind w:left="78" w:right="53"/>
              <w:jc w:val="center"/>
              <w:rPr>
                <w:i/>
                <w:sz w:val="20"/>
              </w:rPr>
            </w:pPr>
            <w:r>
              <w:rPr>
                <w:i/>
                <w:spacing w:val="-5"/>
                <w:sz w:val="20"/>
              </w:rPr>
              <w:t>72</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135"/>
              <w:ind w:left="29" w:right="5"/>
              <w:jc w:val="center"/>
              <w:rPr>
                <w:sz w:val="20"/>
              </w:rPr>
            </w:pPr>
            <w:r>
              <w:rPr>
                <w:spacing w:val="-5"/>
                <w:sz w:val="20"/>
              </w:rPr>
              <w:t>72</w:t>
            </w: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335362">
            <w:pPr>
              <w:pStyle w:val="TableParagraph"/>
              <w:spacing w:before="39"/>
              <w:rPr>
                <w:sz w:val="20"/>
              </w:rPr>
            </w:pPr>
          </w:p>
          <w:p w:rsidR="00335362" w:rsidRDefault="00DB789F">
            <w:pPr>
              <w:pStyle w:val="TableParagraph"/>
              <w:spacing w:line="215" w:lineRule="exact"/>
              <w:ind w:left="42" w:right="5"/>
              <w:jc w:val="center"/>
              <w:rPr>
                <w:sz w:val="20"/>
              </w:rPr>
            </w:pPr>
            <w:r>
              <w:rPr>
                <w:spacing w:val="-5"/>
                <w:sz w:val="20"/>
              </w:rPr>
              <w:t>72</w:t>
            </w:r>
          </w:p>
        </w:tc>
        <w:tc>
          <w:tcPr>
            <w:tcW w:w="556" w:type="dxa"/>
            <w:tcBorders>
              <w:left w:val="single" w:sz="8" w:space="0" w:color="000000"/>
              <w:right w:val="single" w:sz="8" w:space="0" w:color="000000"/>
            </w:tcBorders>
          </w:tcPr>
          <w:p w:rsidR="00335362" w:rsidRDefault="00335362">
            <w:pPr>
              <w:pStyle w:val="TableParagraph"/>
              <w:spacing w:before="39"/>
              <w:rPr>
                <w:sz w:val="20"/>
              </w:rPr>
            </w:pPr>
          </w:p>
          <w:p w:rsidR="00335362" w:rsidRDefault="00DB789F">
            <w:pPr>
              <w:pStyle w:val="TableParagraph"/>
              <w:spacing w:line="215" w:lineRule="exact"/>
              <w:ind w:left="39" w:right="5"/>
              <w:jc w:val="center"/>
              <w:rPr>
                <w:sz w:val="20"/>
              </w:rPr>
            </w:pPr>
            <w:r>
              <w:rPr>
                <w:spacing w:val="-5"/>
                <w:sz w:val="20"/>
              </w:rPr>
              <w:t>72</w:t>
            </w: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DB789F">
            <w:pPr>
              <w:pStyle w:val="TableParagraph"/>
              <w:spacing w:line="226" w:lineRule="exact"/>
              <w:ind w:left="66" w:right="16"/>
              <w:jc w:val="center"/>
              <w:rPr>
                <w:sz w:val="20"/>
              </w:rPr>
            </w:pPr>
            <w:r>
              <w:rPr>
                <w:spacing w:val="-5"/>
                <w:sz w:val="20"/>
              </w:rPr>
              <w:t>72</w:t>
            </w:r>
          </w:p>
        </w:tc>
        <w:tc>
          <w:tcPr>
            <w:tcW w:w="863" w:type="dxa"/>
            <w:tcBorders>
              <w:left w:val="single" w:sz="8" w:space="0" w:color="000000"/>
            </w:tcBorders>
            <w:shd w:val="clear" w:color="auto" w:fill="F1DCDB"/>
          </w:tcPr>
          <w:p w:rsidR="00335362" w:rsidRDefault="00335362">
            <w:pPr>
              <w:pStyle w:val="TableParagraph"/>
              <w:spacing w:before="44"/>
              <w:rPr>
                <w:sz w:val="20"/>
              </w:rPr>
            </w:pPr>
          </w:p>
          <w:p w:rsidR="00335362" w:rsidRDefault="00DB789F">
            <w:pPr>
              <w:pStyle w:val="TableParagraph"/>
              <w:spacing w:line="210" w:lineRule="exact"/>
              <w:ind w:left="53" w:right="4"/>
              <w:jc w:val="center"/>
              <w:rPr>
                <w:b/>
                <w:sz w:val="20"/>
              </w:rPr>
            </w:pPr>
            <w:r>
              <w:rPr>
                <w:b/>
                <w:spacing w:val="-5"/>
                <w:sz w:val="20"/>
              </w:rPr>
              <w:t>72</w:t>
            </w:r>
          </w:p>
        </w:tc>
      </w:tr>
      <w:tr w:rsidR="00335362">
        <w:trPr>
          <w:trHeight w:val="1267"/>
        </w:trPr>
        <w:tc>
          <w:tcPr>
            <w:tcW w:w="1258" w:type="dxa"/>
            <w:shd w:val="clear" w:color="auto" w:fill="A6A6A6"/>
          </w:tcPr>
          <w:p w:rsidR="00335362" w:rsidRDefault="00335362">
            <w:pPr>
              <w:pStyle w:val="TableParagraph"/>
              <w:spacing w:before="251"/>
            </w:pPr>
          </w:p>
          <w:p w:rsidR="00335362" w:rsidRDefault="00DB789F">
            <w:pPr>
              <w:pStyle w:val="TableParagraph"/>
              <w:spacing w:before="1"/>
              <w:ind w:left="29"/>
              <w:jc w:val="center"/>
            </w:pPr>
            <w:r>
              <w:rPr>
                <w:spacing w:val="-2"/>
              </w:rPr>
              <w:t>ПМ.04</w:t>
            </w:r>
          </w:p>
        </w:tc>
        <w:tc>
          <w:tcPr>
            <w:tcW w:w="2727" w:type="dxa"/>
            <w:shd w:val="clear" w:color="auto" w:fill="A6A6A6"/>
          </w:tcPr>
          <w:p w:rsidR="00335362" w:rsidRDefault="00DB789F">
            <w:pPr>
              <w:pStyle w:val="TableParagraph"/>
              <w:spacing w:before="1"/>
              <w:ind w:left="114"/>
              <w:rPr>
                <w:b/>
              </w:rPr>
            </w:pPr>
            <w:r>
              <w:rPr>
                <w:b/>
              </w:rPr>
              <w:t>Освоение</w:t>
            </w:r>
            <w:r>
              <w:rPr>
                <w:b/>
                <w:spacing w:val="-14"/>
              </w:rPr>
              <w:t xml:space="preserve"> </w:t>
            </w:r>
            <w:r>
              <w:rPr>
                <w:b/>
              </w:rPr>
              <w:t>видов</w:t>
            </w:r>
            <w:r>
              <w:rPr>
                <w:b/>
                <w:spacing w:val="-13"/>
              </w:rPr>
              <w:t xml:space="preserve"> </w:t>
            </w:r>
            <w:r>
              <w:rPr>
                <w:b/>
              </w:rPr>
              <w:t>работ</w:t>
            </w:r>
            <w:r>
              <w:rPr>
                <w:b/>
                <w:spacing w:val="-12"/>
              </w:rPr>
              <w:t xml:space="preserve"> </w:t>
            </w:r>
            <w:r>
              <w:rPr>
                <w:b/>
              </w:rPr>
              <w:t>по профессии Сварщик ручной дуговой сварки плавящимся покрытым</w:t>
            </w:r>
          </w:p>
          <w:p w:rsidR="00335362" w:rsidRDefault="00DB789F">
            <w:pPr>
              <w:pStyle w:val="TableParagraph"/>
              <w:spacing w:before="1" w:line="233" w:lineRule="exact"/>
              <w:ind w:left="114"/>
              <w:rPr>
                <w:b/>
              </w:rPr>
            </w:pPr>
            <w:r>
              <w:rPr>
                <w:b/>
                <w:spacing w:val="-2"/>
              </w:rPr>
              <w:t>электродом</w:t>
            </w:r>
          </w:p>
        </w:tc>
        <w:tc>
          <w:tcPr>
            <w:tcW w:w="499" w:type="dxa"/>
            <w:shd w:val="clear" w:color="auto" w:fill="A6A6A6"/>
          </w:tcPr>
          <w:p w:rsidR="00335362" w:rsidRDefault="00335362">
            <w:pPr>
              <w:pStyle w:val="TableParagraph"/>
              <w:rPr>
                <w:sz w:val="20"/>
              </w:rPr>
            </w:pPr>
          </w:p>
          <w:p w:rsidR="00335362" w:rsidRDefault="00335362">
            <w:pPr>
              <w:pStyle w:val="TableParagraph"/>
              <w:spacing w:before="58"/>
              <w:rPr>
                <w:sz w:val="20"/>
              </w:rPr>
            </w:pPr>
          </w:p>
          <w:p w:rsidR="00335362" w:rsidRDefault="00DB789F">
            <w:pPr>
              <w:pStyle w:val="TableParagraph"/>
              <w:ind w:left="110"/>
              <w:rPr>
                <w:b/>
                <w:sz w:val="20"/>
              </w:rPr>
            </w:pPr>
            <w:r>
              <w:rPr>
                <w:b/>
                <w:spacing w:val="-10"/>
                <w:sz w:val="20"/>
              </w:rPr>
              <w:t>0</w:t>
            </w:r>
          </w:p>
        </w:tc>
        <w:tc>
          <w:tcPr>
            <w:tcW w:w="542" w:type="dxa"/>
            <w:shd w:val="clear" w:color="auto" w:fill="A6A6A6"/>
          </w:tcPr>
          <w:p w:rsidR="00335362" w:rsidRDefault="00335362">
            <w:pPr>
              <w:pStyle w:val="TableParagraph"/>
              <w:rPr>
                <w:sz w:val="20"/>
              </w:rPr>
            </w:pPr>
          </w:p>
          <w:p w:rsidR="00335362" w:rsidRDefault="00335362">
            <w:pPr>
              <w:pStyle w:val="TableParagraph"/>
              <w:spacing w:before="58"/>
              <w:rPr>
                <w:sz w:val="20"/>
              </w:rPr>
            </w:pPr>
          </w:p>
          <w:p w:rsidR="00335362" w:rsidRDefault="00DB789F">
            <w:pPr>
              <w:pStyle w:val="TableParagraph"/>
              <w:ind w:left="25" w:right="5"/>
              <w:jc w:val="center"/>
              <w:rPr>
                <w:b/>
                <w:sz w:val="20"/>
              </w:rPr>
            </w:pPr>
            <w:r>
              <w:rPr>
                <w:b/>
                <w:spacing w:val="-10"/>
                <w:sz w:val="20"/>
              </w:rPr>
              <w:t>1</w:t>
            </w:r>
          </w:p>
        </w:tc>
        <w:tc>
          <w:tcPr>
            <w:tcW w:w="931" w:type="dxa"/>
            <w:tcBorders>
              <w:right w:val="single" w:sz="8" w:space="0" w:color="000000"/>
            </w:tcBorders>
            <w:shd w:val="clear" w:color="auto" w:fill="A6A6A6"/>
          </w:tcPr>
          <w:p w:rsidR="00335362" w:rsidRDefault="00335362">
            <w:pPr>
              <w:pStyle w:val="TableParagraph"/>
              <w:spacing w:before="214"/>
              <w:rPr>
                <w:sz w:val="24"/>
              </w:rPr>
            </w:pPr>
          </w:p>
          <w:p w:rsidR="00335362" w:rsidRDefault="00DB789F">
            <w:pPr>
              <w:pStyle w:val="TableParagraph"/>
              <w:spacing w:before="1"/>
              <w:ind w:left="22"/>
              <w:jc w:val="center"/>
              <w:rPr>
                <w:b/>
                <w:sz w:val="24"/>
              </w:rPr>
            </w:pPr>
            <w:r>
              <w:rPr>
                <w:b/>
                <w:spacing w:val="-10"/>
                <w:sz w:val="24"/>
              </w:rPr>
              <w:t>1</w:t>
            </w:r>
          </w:p>
        </w:tc>
        <w:tc>
          <w:tcPr>
            <w:tcW w:w="652" w:type="dxa"/>
            <w:tcBorders>
              <w:left w:val="single" w:sz="8" w:space="0" w:color="000000"/>
            </w:tcBorders>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ind w:left="23" w:right="10"/>
              <w:jc w:val="center"/>
              <w:rPr>
                <w:b/>
              </w:rPr>
            </w:pPr>
            <w:r>
              <w:rPr>
                <w:b/>
                <w:spacing w:val="-5"/>
              </w:rPr>
              <w:t>154</w:t>
            </w:r>
          </w:p>
        </w:tc>
        <w:tc>
          <w:tcPr>
            <w:tcW w:w="681" w:type="dxa"/>
            <w:shd w:val="clear" w:color="auto" w:fill="A6A6A6"/>
          </w:tcPr>
          <w:p w:rsidR="00335362" w:rsidRDefault="00335362">
            <w:pPr>
              <w:pStyle w:val="TableParagraph"/>
              <w:rPr>
                <w:sz w:val="20"/>
              </w:rPr>
            </w:pPr>
          </w:p>
          <w:p w:rsidR="00335362" w:rsidRDefault="00335362">
            <w:pPr>
              <w:pStyle w:val="TableParagraph"/>
              <w:spacing w:before="53"/>
              <w:rPr>
                <w:sz w:val="20"/>
              </w:rPr>
            </w:pPr>
          </w:p>
          <w:p w:rsidR="00335362" w:rsidRDefault="00DB789F">
            <w:pPr>
              <w:pStyle w:val="TableParagraph"/>
              <w:spacing w:before="1"/>
              <w:ind w:left="78" w:right="48"/>
              <w:jc w:val="center"/>
              <w:rPr>
                <w:i/>
                <w:sz w:val="20"/>
              </w:rPr>
            </w:pPr>
            <w:r>
              <w:rPr>
                <w:i/>
                <w:spacing w:val="-5"/>
                <w:sz w:val="20"/>
              </w:rPr>
              <w:t>138</w:t>
            </w:r>
          </w:p>
        </w:tc>
        <w:tc>
          <w:tcPr>
            <w:tcW w:w="757" w:type="dxa"/>
            <w:tcBorders>
              <w:right w:val="single" w:sz="8" w:space="0" w:color="000000"/>
            </w:tcBorders>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ind w:left="41" w:right="14"/>
              <w:jc w:val="center"/>
              <w:rPr>
                <w:b/>
              </w:rPr>
            </w:pPr>
            <w:r>
              <w:rPr>
                <w:b/>
                <w:spacing w:val="-10"/>
              </w:rPr>
              <w:t>4</w:t>
            </w:r>
          </w:p>
        </w:tc>
        <w:tc>
          <w:tcPr>
            <w:tcW w:w="892" w:type="dxa"/>
            <w:tcBorders>
              <w:left w:val="single" w:sz="8" w:space="0" w:color="000000"/>
            </w:tcBorders>
            <w:shd w:val="clear" w:color="auto" w:fill="A6A6A6"/>
          </w:tcPr>
          <w:p w:rsidR="00335362" w:rsidRDefault="00335362">
            <w:pPr>
              <w:pStyle w:val="TableParagraph"/>
              <w:rPr>
                <w:sz w:val="20"/>
              </w:rPr>
            </w:pPr>
          </w:p>
          <w:p w:rsidR="00335362" w:rsidRDefault="00335362">
            <w:pPr>
              <w:pStyle w:val="TableParagraph"/>
              <w:spacing w:before="58"/>
              <w:rPr>
                <w:sz w:val="20"/>
              </w:rPr>
            </w:pPr>
          </w:p>
          <w:p w:rsidR="00335362" w:rsidRDefault="00DB789F">
            <w:pPr>
              <w:pStyle w:val="TableParagraph"/>
              <w:ind w:left="29"/>
              <w:jc w:val="center"/>
              <w:rPr>
                <w:b/>
                <w:sz w:val="20"/>
              </w:rPr>
            </w:pPr>
            <w:r>
              <w:rPr>
                <w:b/>
                <w:spacing w:val="-5"/>
                <w:sz w:val="20"/>
              </w:rPr>
              <w:t>144</w:t>
            </w:r>
          </w:p>
        </w:tc>
        <w:tc>
          <w:tcPr>
            <w:tcW w:w="892" w:type="dxa"/>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ind w:left="80" w:right="48"/>
              <w:jc w:val="center"/>
              <w:rPr>
                <w:b/>
              </w:rPr>
            </w:pPr>
            <w:r>
              <w:rPr>
                <w:b/>
                <w:spacing w:val="-5"/>
              </w:rPr>
              <w:t>22</w:t>
            </w:r>
          </w:p>
        </w:tc>
        <w:tc>
          <w:tcPr>
            <w:tcW w:w="701" w:type="dxa"/>
            <w:tcBorders>
              <w:right w:val="single" w:sz="8" w:space="0" w:color="000000"/>
            </w:tcBorders>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ind w:left="42"/>
              <w:jc w:val="center"/>
              <w:rPr>
                <w:b/>
              </w:rPr>
            </w:pPr>
            <w:r>
              <w:rPr>
                <w:b/>
                <w:spacing w:val="-5"/>
              </w:rPr>
              <w:t>122</w:t>
            </w:r>
          </w:p>
        </w:tc>
        <w:tc>
          <w:tcPr>
            <w:tcW w:w="556" w:type="dxa"/>
            <w:tcBorders>
              <w:left w:val="single" w:sz="8" w:space="0" w:color="000000"/>
              <w:right w:val="single" w:sz="8" w:space="0" w:color="000000"/>
            </w:tcBorders>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ind w:left="39"/>
              <w:jc w:val="center"/>
              <w:rPr>
                <w:b/>
              </w:rPr>
            </w:pPr>
            <w:r>
              <w:rPr>
                <w:b/>
                <w:spacing w:val="-5"/>
              </w:rPr>
              <w:t>108</w:t>
            </w: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pPr>
          </w:p>
          <w:p w:rsidR="00335362" w:rsidRDefault="00335362">
            <w:pPr>
              <w:pStyle w:val="TableParagraph"/>
              <w:spacing w:before="3"/>
            </w:pPr>
          </w:p>
          <w:p w:rsidR="00335362" w:rsidRDefault="00DB789F">
            <w:pPr>
              <w:pStyle w:val="TableParagraph"/>
              <w:ind w:left="43"/>
              <w:jc w:val="center"/>
              <w:rPr>
                <w:b/>
              </w:rPr>
            </w:pPr>
            <w:r>
              <w:rPr>
                <w:b/>
                <w:spacing w:val="-10"/>
              </w:rPr>
              <w:t>6</w:t>
            </w:r>
          </w:p>
        </w:tc>
        <w:tc>
          <w:tcPr>
            <w:tcW w:w="786" w:type="dxa"/>
            <w:tcBorders>
              <w:left w:val="single" w:sz="8" w:space="0" w:color="000000"/>
            </w:tcBorders>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ind w:left="79" w:right="49"/>
              <w:jc w:val="center"/>
              <w:rPr>
                <w:b/>
              </w:rPr>
            </w:pPr>
            <w:r>
              <w:rPr>
                <w:b/>
                <w:spacing w:val="-10"/>
              </w:rPr>
              <w:t>0</w:t>
            </w:r>
          </w:p>
        </w:tc>
        <w:tc>
          <w:tcPr>
            <w:tcW w:w="661" w:type="dxa"/>
            <w:tcBorders>
              <w:right w:val="single" w:sz="8" w:space="0" w:color="000000"/>
            </w:tcBorders>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ind w:left="43"/>
              <w:jc w:val="center"/>
              <w:rPr>
                <w:b/>
              </w:rPr>
            </w:pPr>
            <w:r>
              <w:rPr>
                <w:b/>
                <w:spacing w:val="-10"/>
              </w:rPr>
              <w:t>0</w:t>
            </w:r>
          </w:p>
        </w:tc>
        <w:tc>
          <w:tcPr>
            <w:tcW w:w="824" w:type="dxa"/>
            <w:tcBorders>
              <w:left w:val="single" w:sz="8" w:space="0" w:color="000000"/>
            </w:tcBorders>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ind w:left="42" w:right="5"/>
              <w:jc w:val="center"/>
              <w:rPr>
                <w:b/>
              </w:rPr>
            </w:pPr>
            <w:r>
              <w:rPr>
                <w:b/>
                <w:spacing w:val="-10"/>
              </w:rPr>
              <w:t>0</w:t>
            </w:r>
          </w:p>
        </w:tc>
        <w:tc>
          <w:tcPr>
            <w:tcW w:w="752" w:type="dxa"/>
            <w:tcBorders>
              <w:right w:val="single" w:sz="8" w:space="0" w:color="000000"/>
            </w:tcBorders>
            <w:shd w:val="clear" w:color="auto" w:fill="A6A6A6"/>
          </w:tcPr>
          <w:p w:rsidR="00335362" w:rsidRDefault="00335362">
            <w:pPr>
              <w:pStyle w:val="TableParagraph"/>
            </w:pPr>
          </w:p>
          <w:p w:rsidR="00335362" w:rsidRDefault="00335362">
            <w:pPr>
              <w:pStyle w:val="TableParagraph"/>
              <w:spacing w:before="3"/>
            </w:pPr>
          </w:p>
          <w:p w:rsidR="00335362" w:rsidRDefault="00DB789F">
            <w:pPr>
              <w:pStyle w:val="TableParagraph"/>
              <w:ind w:left="66" w:right="11"/>
              <w:jc w:val="center"/>
              <w:rPr>
                <w:b/>
              </w:rPr>
            </w:pPr>
            <w:r>
              <w:rPr>
                <w:b/>
                <w:spacing w:val="-5"/>
              </w:rPr>
              <w:t>154</w:t>
            </w:r>
          </w:p>
        </w:tc>
        <w:tc>
          <w:tcPr>
            <w:tcW w:w="863" w:type="dxa"/>
            <w:tcBorders>
              <w:left w:val="single" w:sz="8" w:space="0" w:color="000000"/>
              <w:right w:val="single" w:sz="4" w:space="0" w:color="BEBEBE"/>
            </w:tcBorders>
            <w:shd w:val="clear" w:color="auto" w:fill="F1DCDB"/>
          </w:tcPr>
          <w:p w:rsidR="00335362" w:rsidRDefault="00335362">
            <w:pPr>
              <w:pStyle w:val="TableParagraph"/>
            </w:pPr>
          </w:p>
          <w:p w:rsidR="00335362" w:rsidRDefault="00335362">
            <w:pPr>
              <w:pStyle w:val="TableParagraph"/>
              <w:spacing w:before="3"/>
            </w:pPr>
          </w:p>
          <w:p w:rsidR="00335362" w:rsidRDefault="00DB789F">
            <w:pPr>
              <w:pStyle w:val="TableParagraph"/>
              <w:ind w:left="53" w:right="9"/>
              <w:jc w:val="center"/>
              <w:rPr>
                <w:b/>
              </w:rPr>
            </w:pPr>
            <w:r>
              <w:rPr>
                <w:b/>
                <w:spacing w:val="-5"/>
              </w:rPr>
              <w:t>154</w:t>
            </w:r>
          </w:p>
        </w:tc>
      </w:tr>
      <w:tr w:rsidR="00335362">
        <w:trPr>
          <w:trHeight w:val="311"/>
        </w:trPr>
        <w:tc>
          <w:tcPr>
            <w:tcW w:w="1258" w:type="dxa"/>
            <w:shd w:val="clear" w:color="auto" w:fill="A6A6A6"/>
          </w:tcPr>
          <w:p w:rsidR="00335362" w:rsidRDefault="00335362">
            <w:pPr>
              <w:pStyle w:val="TableParagraph"/>
              <w:rPr>
                <w:sz w:val="20"/>
              </w:rPr>
            </w:pPr>
          </w:p>
        </w:tc>
        <w:tc>
          <w:tcPr>
            <w:tcW w:w="2727" w:type="dxa"/>
            <w:shd w:val="clear" w:color="auto" w:fill="A6A6A6"/>
          </w:tcPr>
          <w:p w:rsidR="00335362" w:rsidRDefault="00DB789F">
            <w:pPr>
              <w:pStyle w:val="TableParagraph"/>
              <w:spacing w:before="29"/>
              <w:ind w:left="114"/>
              <w:rPr>
                <w:b/>
              </w:rPr>
            </w:pPr>
            <w:r>
              <w:rPr>
                <w:b/>
              </w:rPr>
              <w:t>Экзамен</w:t>
            </w:r>
            <w:r>
              <w:rPr>
                <w:b/>
                <w:spacing w:val="-1"/>
              </w:rPr>
              <w:t xml:space="preserve"> </w:t>
            </w:r>
            <w:r>
              <w:rPr>
                <w:b/>
              </w:rPr>
              <w:t>по</w:t>
            </w:r>
            <w:r>
              <w:rPr>
                <w:b/>
                <w:spacing w:val="-2"/>
              </w:rPr>
              <w:t xml:space="preserve"> </w:t>
            </w:r>
            <w:r>
              <w:rPr>
                <w:b/>
                <w:spacing w:val="-5"/>
              </w:rPr>
              <w:t>ПМ</w:t>
            </w:r>
          </w:p>
        </w:tc>
        <w:tc>
          <w:tcPr>
            <w:tcW w:w="499" w:type="dxa"/>
            <w:shd w:val="clear" w:color="auto" w:fill="A6A6A6"/>
          </w:tcPr>
          <w:p w:rsidR="00335362" w:rsidRDefault="00335362">
            <w:pPr>
              <w:pStyle w:val="TableParagraph"/>
              <w:rPr>
                <w:sz w:val="20"/>
              </w:rPr>
            </w:pPr>
          </w:p>
        </w:tc>
        <w:tc>
          <w:tcPr>
            <w:tcW w:w="542" w:type="dxa"/>
            <w:shd w:val="clear" w:color="auto" w:fill="A6A6A6"/>
          </w:tcPr>
          <w:p w:rsidR="00335362" w:rsidRDefault="00335362">
            <w:pPr>
              <w:pStyle w:val="TableParagraph"/>
              <w:rPr>
                <w:sz w:val="20"/>
              </w:rPr>
            </w:pPr>
          </w:p>
        </w:tc>
        <w:tc>
          <w:tcPr>
            <w:tcW w:w="931" w:type="dxa"/>
            <w:tcBorders>
              <w:right w:val="single" w:sz="8" w:space="0" w:color="000000"/>
            </w:tcBorders>
            <w:shd w:val="clear" w:color="auto" w:fill="A6A6A6"/>
          </w:tcPr>
          <w:p w:rsidR="00335362" w:rsidRDefault="00DB789F">
            <w:pPr>
              <w:pStyle w:val="TableParagraph"/>
              <w:spacing w:before="15"/>
              <w:ind w:left="22"/>
              <w:jc w:val="center"/>
              <w:rPr>
                <w:b/>
                <w:sz w:val="24"/>
              </w:rPr>
            </w:pPr>
            <w:r>
              <w:rPr>
                <w:b/>
                <w:spacing w:val="-10"/>
                <w:sz w:val="24"/>
              </w:rPr>
              <w:t>4</w:t>
            </w:r>
          </w:p>
        </w:tc>
        <w:tc>
          <w:tcPr>
            <w:tcW w:w="652" w:type="dxa"/>
            <w:tcBorders>
              <w:left w:val="single" w:sz="8" w:space="0" w:color="000000"/>
            </w:tcBorders>
            <w:shd w:val="clear" w:color="auto" w:fill="A6A6A6"/>
          </w:tcPr>
          <w:p w:rsidR="00335362" w:rsidRDefault="00DB789F">
            <w:pPr>
              <w:pStyle w:val="TableParagraph"/>
              <w:spacing w:before="29"/>
              <w:ind w:left="23" w:right="10"/>
              <w:jc w:val="center"/>
              <w:rPr>
                <w:b/>
              </w:rPr>
            </w:pPr>
            <w:r>
              <w:rPr>
                <w:b/>
                <w:spacing w:val="-10"/>
              </w:rPr>
              <w:t>6</w:t>
            </w:r>
          </w:p>
        </w:tc>
        <w:tc>
          <w:tcPr>
            <w:tcW w:w="681" w:type="dxa"/>
            <w:shd w:val="clear" w:color="auto" w:fill="A6A6A6"/>
          </w:tcPr>
          <w:p w:rsidR="00335362" w:rsidRDefault="00335362">
            <w:pPr>
              <w:pStyle w:val="TableParagraph"/>
              <w:rPr>
                <w:sz w:val="20"/>
              </w:rPr>
            </w:pPr>
          </w:p>
        </w:tc>
        <w:tc>
          <w:tcPr>
            <w:tcW w:w="757" w:type="dxa"/>
            <w:tcBorders>
              <w:right w:val="single" w:sz="8" w:space="0" w:color="000000"/>
            </w:tcBorders>
            <w:shd w:val="clear" w:color="auto" w:fill="A6A6A6"/>
          </w:tcPr>
          <w:p w:rsidR="00335362" w:rsidRDefault="00335362">
            <w:pPr>
              <w:pStyle w:val="TableParagraph"/>
              <w:rPr>
                <w:sz w:val="20"/>
              </w:rPr>
            </w:pPr>
          </w:p>
        </w:tc>
        <w:tc>
          <w:tcPr>
            <w:tcW w:w="892" w:type="dxa"/>
            <w:tcBorders>
              <w:left w:val="single" w:sz="8" w:space="0" w:color="000000"/>
            </w:tcBorders>
            <w:shd w:val="clear" w:color="auto" w:fill="A6A6A6"/>
          </w:tcPr>
          <w:p w:rsidR="00335362" w:rsidRDefault="00335362">
            <w:pPr>
              <w:pStyle w:val="TableParagraph"/>
              <w:rPr>
                <w:sz w:val="20"/>
              </w:rPr>
            </w:pPr>
          </w:p>
        </w:tc>
        <w:tc>
          <w:tcPr>
            <w:tcW w:w="892" w:type="dxa"/>
            <w:shd w:val="clear" w:color="auto" w:fill="A6A6A6"/>
          </w:tcPr>
          <w:p w:rsidR="00335362" w:rsidRDefault="00335362">
            <w:pPr>
              <w:pStyle w:val="TableParagraph"/>
              <w:rPr>
                <w:sz w:val="20"/>
              </w:rPr>
            </w:pPr>
          </w:p>
        </w:tc>
        <w:tc>
          <w:tcPr>
            <w:tcW w:w="701" w:type="dxa"/>
            <w:tcBorders>
              <w:right w:val="single" w:sz="8" w:space="0" w:color="000000"/>
            </w:tcBorders>
            <w:shd w:val="clear" w:color="auto" w:fill="A6A6A6"/>
          </w:tcPr>
          <w:p w:rsidR="00335362" w:rsidRDefault="00335362">
            <w:pPr>
              <w:pStyle w:val="TableParagraph"/>
              <w:rPr>
                <w:sz w:val="20"/>
              </w:rPr>
            </w:pPr>
          </w:p>
        </w:tc>
        <w:tc>
          <w:tcPr>
            <w:tcW w:w="556" w:type="dxa"/>
            <w:tcBorders>
              <w:left w:val="single" w:sz="8" w:space="0" w:color="000000"/>
              <w:right w:val="single" w:sz="8" w:space="0" w:color="000000"/>
            </w:tcBorders>
            <w:shd w:val="clear" w:color="auto" w:fill="A6A6A6"/>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DB789F">
            <w:pPr>
              <w:pStyle w:val="TableParagraph"/>
              <w:spacing w:before="29"/>
              <w:ind w:left="43"/>
              <w:jc w:val="center"/>
              <w:rPr>
                <w:b/>
              </w:rPr>
            </w:pPr>
            <w:r>
              <w:rPr>
                <w:b/>
                <w:spacing w:val="-10"/>
              </w:rPr>
              <w:t>6</w:t>
            </w:r>
          </w:p>
        </w:tc>
        <w:tc>
          <w:tcPr>
            <w:tcW w:w="786" w:type="dxa"/>
            <w:tcBorders>
              <w:left w:val="single" w:sz="8" w:space="0" w:color="000000"/>
            </w:tcBorders>
            <w:shd w:val="clear" w:color="auto" w:fill="A6A6A6"/>
          </w:tcPr>
          <w:p w:rsidR="00335362" w:rsidRDefault="00335362">
            <w:pPr>
              <w:pStyle w:val="TableParagraph"/>
              <w:rPr>
                <w:sz w:val="20"/>
              </w:rPr>
            </w:pPr>
          </w:p>
        </w:tc>
        <w:tc>
          <w:tcPr>
            <w:tcW w:w="661" w:type="dxa"/>
            <w:tcBorders>
              <w:right w:val="single" w:sz="8" w:space="0" w:color="000000"/>
            </w:tcBorders>
            <w:shd w:val="clear" w:color="auto" w:fill="A6A6A6"/>
          </w:tcPr>
          <w:p w:rsidR="00335362" w:rsidRDefault="00335362">
            <w:pPr>
              <w:pStyle w:val="TableParagraph"/>
              <w:rPr>
                <w:sz w:val="20"/>
              </w:rPr>
            </w:pPr>
          </w:p>
        </w:tc>
        <w:tc>
          <w:tcPr>
            <w:tcW w:w="824" w:type="dxa"/>
            <w:tcBorders>
              <w:left w:val="single" w:sz="8" w:space="0" w:color="000000"/>
            </w:tcBorders>
            <w:shd w:val="clear" w:color="auto" w:fill="A6A6A6"/>
          </w:tcPr>
          <w:p w:rsidR="00335362" w:rsidRDefault="00335362">
            <w:pPr>
              <w:pStyle w:val="TableParagraph"/>
              <w:rPr>
                <w:sz w:val="20"/>
              </w:rPr>
            </w:pPr>
          </w:p>
        </w:tc>
        <w:tc>
          <w:tcPr>
            <w:tcW w:w="752" w:type="dxa"/>
            <w:tcBorders>
              <w:right w:val="single" w:sz="8" w:space="0" w:color="000000"/>
            </w:tcBorders>
            <w:shd w:val="clear" w:color="auto" w:fill="A6A6A6"/>
          </w:tcPr>
          <w:p w:rsidR="00335362" w:rsidRDefault="00DB789F">
            <w:pPr>
              <w:pStyle w:val="TableParagraph"/>
              <w:spacing w:before="29"/>
              <w:ind w:left="66" w:right="11"/>
              <w:jc w:val="center"/>
              <w:rPr>
                <w:b/>
              </w:rPr>
            </w:pPr>
            <w:r>
              <w:rPr>
                <w:b/>
                <w:spacing w:val="-10"/>
              </w:rPr>
              <w:t>6</w:t>
            </w:r>
          </w:p>
        </w:tc>
        <w:tc>
          <w:tcPr>
            <w:tcW w:w="863" w:type="dxa"/>
            <w:tcBorders>
              <w:left w:val="single" w:sz="8" w:space="0" w:color="000000"/>
              <w:right w:val="single" w:sz="4" w:space="0" w:color="BEBEBE"/>
            </w:tcBorders>
            <w:shd w:val="clear" w:color="auto" w:fill="F1DCDB"/>
          </w:tcPr>
          <w:p w:rsidR="00335362" w:rsidRDefault="00DB789F">
            <w:pPr>
              <w:pStyle w:val="TableParagraph"/>
              <w:spacing w:before="29"/>
              <w:ind w:left="53" w:right="9"/>
              <w:jc w:val="center"/>
              <w:rPr>
                <w:b/>
              </w:rPr>
            </w:pPr>
            <w:r>
              <w:rPr>
                <w:b/>
                <w:spacing w:val="-10"/>
              </w:rPr>
              <w:t>6</w:t>
            </w:r>
          </w:p>
        </w:tc>
      </w:tr>
      <w:tr w:rsidR="00335362">
        <w:trPr>
          <w:trHeight w:val="1267"/>
        </w:trPr>
        <w:tc>
          <w:tcPr>
            <w:tcW w:w="1258" w:type="dxa"/>
          </w:tcPr>
          <w:p w:rsidR="00335362" w:rsidRDefault="00335362">
            <w:pPr>
              <w:pStyle w:val="TableParagraph"/>
              <w:spacing w:before="247"/>
            </w:pPr>
          </w:p>
          <w:p w:rsidR="00335362" w:rsidRDefault="00DB789F">
            <w:pPr>
              <w:pStyle w:val="TableParagraph"/>
              <w:ind w:left="29" w:right="1"/>
              <w:jc w:val="center"/>
            </w:pPr>
            <w:r>
              <w:rPr>
                <w:spacing w:val="-2"/>
              </w:rPr>
              <w:t>МДК.04.01</w:t>
            </w:r>
          </w:p>
        </w:tc>
        <w:tc>
          <w:tcPr>
            <w:tcW w:w="2727" w:type="dxa"/>
          </w:tcPr>
          <w:p w:rsidR="00335362" w:rsidRDefault="00DB789F">
            <w:pPr>
              <w:pStyle w:val="TableParagraph"/>
              <w:ind w:left="114" w:right="196"/>
            </w:pPr>
            <w:r>
              <w:t>Освоение</w:t>
            </w:r>
            <w:r>
              <w:rPr>
                <w:spacing w:val="-14"/>
              </w:rPr>
              <w:t xml:space="preserve"> </w:t>
            </w:r>
            <w:r>
              <w:t>видов</w:t>
            </w:r>
            <w:r>
              <w:rPr>
                <w:spacing w:val="-11"/>
              </w:rPr>
              <w:t xml:space="preserve"> </w:t>
            </w:r>
            <w:r>
              <w:t>работ</w:t>
            </w:r>
            <w:r>
              <w:rPr>
                <w:spacing w:val="-11"/>
              </w:rPr>
              <w:t xml:space="preserve"> </w:t>
            </w:r>
            <w:r>
              <w:t>по профессии Сварщик ручной дуговой сварки плавящимся покрытым</w:t>
            </w:r>
          </w:p>
          <w:p w:rsidR="00335362" w:rsidRDefault="00DB789F">
            <w:pPr>
              <w:pStyle w:val="TableParagraph"/>
              <w:spacing w:line="238" w:lineRule="exact"/>
              <w:ind w:left="114"/>
            </w:pPr>
            <w:r>
              <w:rPr>
                <w:spacing w:val="-2"/>
              </w:rPr>
              <w:t>электродом</w:t>
            </w:r>
          </w:p>
        </w:tc>
        <w:tc>
          <w:tcPr>
            <w:tcW w:w="499" w:type="dxa"/>
          </w:tcPr>
          <w:p w:rsidR="00335362" w:rsidRDefault="00335362">
            <w:pPr>
              <w:pStyle w:val="TableParagraph"/>
              <w:rPr>
                <w:sz w:val="20"/>
              </w:rPr>
            </w:pPr>
          </w:p>
        </w:tc>
        <w:tc>
          <w:tcPr>
            <w:tcW w:w="542" w:type="dxa"/>
          </w:tcPr>
          <w:p w:rsidR="00335362" w:rsidRDefault="00335362">
            <w:pPr>
              <w:pStyle w:val="TableParagraph"/>
              <w:spacing w:before="247"/>
            </w:pPr>
          </w:p>
          <w:p w:rsidR="00335362" w:rsidRDefault="00DB789F">
            <w:pPr>
              <w:pStyle w:val="TableParagraph"/>
              <w:ind w:left="25"/>
              <w:jc w:val="center"/>
            </w:pPr>
            <w:r>
              <w:rPr>
                <w:spacing w:val="-5"/>
              </w:rPr>
              <w:t>4к5</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247"/>
            </w:pPr>
          </w:p>
          <w:p w:rsidR="00335362" w:rsidRDefault="00DB789F">
            <w:pPr>
              <w:pStyle w:val="TableParagraph"/>
              <w:ind w:left="23" w:right="5"/>
              <w:jc w:val="center"/>
            </w:pPr>
            <w:r>
              <w:rPr>
                <w:spacing w:val="-5"/>
              </w:rPr>
              <w:t>40</w:t>
            </w:r>
          </w:p>
        </w:tc>
        <w:tc>
          <w:tcPr>
            <w:tcW w:w="681" w:type="dxa"/>
          </w:tcPr>
          <w:p w:rsidR="00335362" w:rsidRDefault="00335362">
            <w:pPr>
              <w:pStyle w:val="TableParagraph"/>
              <w:rPr>
                <w:sz w:val="20"/>
              </w:rPr>
            </w:pPr>
          </w:p>
          <w:p w:rsidR="00335362" w:rsidRDefault="00335362">
            <w:pPr>
              <w:pStyle w:val="TableParagraph"/>
              <w:spacing w:before="54"/>
              <w:rPr>
                <w:sz w:val="20"/>
              </w:rPr>
            </w:pPr>
          </w:p>
          <w:p w:rsidR="00335362" w:rsidRDefault="00DB789F">
            <w:pPr>
              <w:pStyle w:val="TableParagraph"/>
              <w:ind w:left="78" w:right="53"/>
              <w:jc w:val="center"/>
              <w:rPr>
                <w:i/>
                <w:sz w:val="20"/>
              </w:rPr>
            </w:pPr>
            <w:r>
              <w:rPr>
                <w:i/>
                <w:spacing w:val="-5"/>
                <w:sz w:val="20"/>
              </w:rPr>
              <w:t>30</w:t>
            </w:r>
          </w:p>
        </w:tc>
        <w:tc>
          <w:tcPr>
            <w:tcW w:w="757" w:type="dxa"/>
            <w:tcBorders>
              <w:right w:val="single" w:sz="8" w:space="0" w:color="000000"/>
            </w:tcBorders>
          </w:tcPr>
          <w:p w:rsidR="00335362" w:rsidRDefault="00335362">
            <w:pPr>
              <w:pStyle w:val="TableParagraph"/>
              <w:spacing w:before="247"/>
            </w:pPr>
          </w:p>
          <w:p w:rsidR="00335362" w:rsidRDefault="00DB789F">
            <w:pPr>
              <w:pStyle w:val="TableParagraph"/>
              <w:ind w:left="41" w:right="14"/>
              <w:jc w:val="center"/>
            </w:pPr>
            <w:r>
              <w:rPr>
                <w:spacing w:val="-10"/>
              </w:rPr>
              <w:t>4</w:t>
            </w:r>
          </w:p>
        </w:tc>
        <w:tc>
          <w:tcPr>
            <w:tcW w:w="892" w:type="dxa"/>
            <w:tcBorders>
              <w:left w:val="single" w:sz="8" w:space="0" w:color="000000"/>
            </w:tcBorders>
          </w:tcPr>
          <w:p w:rsidR="00335362" w:rsidRDefault="00335362">
            <w:pPr>
              <w:pStyle w:val="TableParagraph"/>
              <w:rPr>
                <w:sz w:val="20"/>
              </w:rPr>
            </w:pPr>
          </w:p>
          <w:p w:rsidR="00335362" w:rsidRDefault="00335362">
            <w:pPr>
              <w:pStyle w:val="TableParagraph"/>
              <w:spacing w:before="54"/>
              <w:rPr>
                <w:sz w:val="20"/>
              </w:rPr>
            </w:pPr>
          </w:p>
          <w:p w:rsidR="00335362" w:rsidRDefault="00DB789F">
            <w:pPr>
              <w:pStyle w:val="TableParagraph"/>
              <w:ind w:left="29" w:right="5"/>
              <w:jc w:val="center"/>
              <w:rPr>
                <w:sz w:val="20"/>
              </w:rPr>
            </w:pPr>
            <w:r>
              <w:rPr>
                <w:spacing w:val="-5"/>
                <w:sz w:val="20"/>
              </w:rPr>
              <w:t>36</w:t>
            </w:r>
          </w:p>
        </w:tc>
        <w:tc>
          <w:tcPr>
            <w:tcW w:w="892" w:type="dxa"/>
          </w:tcPr>
          <w:p w:rsidR="00335362" w:rsidRDefault="00335362">
            <w:pPr>
              <w:pStyle w:val="TableParagraph"/>
              <w:spacing w:before="247"/>
            </w:pPr>
          </w:p>
          <w:p w:rsidR="00335362" w:rsidRDefault="00DB789F">
            <w:pPr>
              <w:pStyle w:val="TableParagraph"/>
              <w:ind w:left="80" w:right="48"/>
              <w:jc w:val="center"/>
            </w:pPr>
            <w:r>
              <w:rPr>
                <w:spacing w:val="-5"/>
              </w:rPr>
              <w:t>22</w:t>
            </w:r>
          </w:p>
        </w:tc>
        <w:tc>
          <w:tcPr>
            <w:tcW w:w="701" w:type="dxa"/>
            <w:tcBorders>
              <w:right w:val="single" w:sz="8" w:space="0" w:color="000000"/>
            </w:tcBorders>
          </w:tcPr>
          <w:p w:rsidR="00335362" w:rsidRDefault="00335362">
            <w:pPr>
              <w:pStyle w:val="TableParagraph"/>
              <w:spacing w:before="247"/>
            </w:pPr>
          </w:p>
          <w:p w:rsidR="00335362" w:rsidRDefault="00DB789F">
            <w:pPr>
              <w:pStyle w:val="TableParagraph"/>
              <w:ind w:left="42" w:right="5"/>
              <w:jc w:val="center"/>
            </w:pPr>
            <w:r>
              <w:rPr>
                <w:spacing w:val="-5"/>
              </w:rPr>
              <w:t>14</w:t>
            </w:r>
          </w:p>
        </w:tc>
        <w:tc>
          <w:tcPr>
            <w:tcW w:w="556" w:type="dxa"/>
            <w:tcBorders>
              <w:left w:val="single" w:sz="8" w:space="0" w:color="000000"/>
              <w:right w:val="single" w:sz="8" w:space="0" w:color="000000"/>
            </w:tcBorders>
          </w:tcPr>
          <w:p w:rsidR="00335362" w:rsidRDefault="00335362">
            <w:pPr>
              <w:pStyle w:val="TableParagraph"/>
              <w:rPr>
                <w:sz w:val="20"/>
              </w:rPr>
            </w:pP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1" w:type="dxa"/>
            <w:tcBorders>
              <w:right w:val="single" w:sz="8" w:space="0" w:color="000000"/>
            </w:tcBorders>
          </w:tcPr>
          <w:p w:rsidR="00335362" w:rsidRDefault="00335362">
            <w:pPr>
              <w:pStyle w:val="TableParagraph"/>
              <w:rPr>
                <w:sz w:val="20"/>
              </w:rPr>
            </w:pPr>
          </w:p>
        </w:tc>
        <w:tc>
          <w:tcPr>
            <w:tcW w:w="824" w:type="dxa"/>
            <w:tcBorders>
              <w:left w:val="single" w:sz="8" w:space="0" w:color="000000"/>
            </w:tcBorders>
          </w:tcPr>
          <w:p w:rsidR="00335362" w:rsidRDefault="00335362">
            <w:pPr>
              <w:pStyle w:val="TableParagraph"/>
              <w:rPr>
                <w:sz w:val="20"/>
              </w:rPr>
            </w:pPr>
          </w:p>
        </w:tc>
        <w:tc>
          <w:tcPr>
            <w:tcW w:w="752" w:type="dxa"/>
            <w:tcBorders>
              <w:right w:val="single" w:sz="8" w:space="0" w:color="000000"/>
            </w:tcBorders>
          </w:tcPr>
          <w:p w:rsidR="00335362" w:rsidRDefault="00335362">
            <w:pPr>
              <w:pStyle w:val="TableParagraph"/>
              <w:spacing w:before="247"/>
            </w:pPr>
          </w:p>
          <w:p w:rsidR="00335362" w:rsidRDefault="00DB789F">
            <w:pPr>
              <w:pStyle w:val="TableParagraph"/>
              <w:ind w:left="66" w:right="16"/>
              <w:jc w:val="center"/>
            </w:pPr>
            <w:r>
              <w:rPr>
                <w:spacing w:val="-5"/>
              </w:rPr>
              <w:t>40</w:t>
            </w:r>
          </w:p>
        </w:tc>
        <w:tc>
          <w:tcPr>
            <w:tcW w:w="863" w:type="dxa"/>
            <w:tcBorders>
              <w:left w:val="single" w:sz="8" w:space="0" w:color="000000"/>
            </w:tcBorders>
            <w:shd w:val="clear" w:color="auto" w:fill="F1DCDB"/>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117"/>
              <w:rPr>
                <w:sz w:val="20"/>
              </w:rPr>
            </w:pPr>
          </w:p>
          <w:p w:rsidR="00335362" w:rsidRDefault="00DB789F">
            <w:pPr>
              <w:pStyle w:val="TableParagraph"/>
              <w:spacing w:line="210" w:lineRule="exact"/>
              <w:ind w:left="53" w:right="4"/>
              <w:jc w:val="center"/>
              <w:rPr>
                <w:b/>
                <w:sz w:val="20"/>
              </w:rPr>
            </w:pPr>
            <w:r>
              <w:rPr>
                <w:b/>
                <w:spacing w:val="-5"/>
                <w:sz w:val="20"/>
              </w:rPr>
              <w:t>40</w:t>
            </w:r>
          </w:p>
        </w:tc>
      </w:tr>
    </w:tbl>
    <w:p w:rsidR="00335362" w:rsidRDefault="00DB789F">
      <w:pPr>
        <w:rPr>
          <w:sz w:val="2"/>
          <w:szCs w:val="2"/>
        </w:rPr>
      </w:pPr>
      <w:r>
        <w:rPr>
          <w:noProof/>
          <w:sz w:val="2"/>
          <w:szCs w:val="2"/>
          <w:lang w:eastAsia="ru-RU"/>
        </w:rPr>
        <mc:AlternateContent>
          <mc:Choice Requires="wps">
            <w:drawing>
              <wp:anchor distT="0" distB="0" distL="0" distR="0" simplePos="0" relativeHeight="15729664" behindDoc="0" locked="0" layoutInCell="1" allowOverlap="1">
                <wp:simplePos x="0" y="0"/>
                <wp:positionH relativeFrom="page">
                  <wp:posOffset>10613135</wp:posOffset>
                </wp:positionH>
                <wp:positionV relativeFrom="page">
                  <wp:posOffset>1100582</wp:posOffset>
                </wp:positionV>
                <wp:extent cx="79375" cy="635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6350"/>
                        </a:xfrm>
                        <a:custGeom>
                          <a:avLst/>
                          <a:gdLst/>
                          <a:ahLst/>
                          <a:cxnLst/>
                          <a:rect l="l" t="t" r="r" b="b"/>
                          <a:pathLst>
                            <a:path w="79375" h="6350">
                              <a:moveTo>
                                <a:pt x="79247" y="0"/>
                              </a:moveTo>
                              <a:lnTo>
                                <a:pt x="0" y="0"/>
                              </a:lnTo>
                              <a:lnTo>
                                <a:pt x="0" y="6096"/>
                              </a:lnTo>
                              <a:lnTo>
                                <a:pt x="79247" y="6096"/>
                              </a:lnTo>
                              <a:lnTo>
                                <a:pt x="792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CCA6E4" id="Graphic 7" o:spid="_x0000_s1026" style="position:absolute;margin-left:835.7pt;margin-top:86.65pt;width:6.25pt;height:.5pt;z-index:15729664;visibility:visible;mso-wrap-style:square;mso-wrap-distance-left:0;mso-wrap-distance-top:0;mso-wrap-distance-right:0;mso-wrap-distance-bottom:0;mso-position-horizontal:absolute;mso-position-horizontal-relative:page;mso-position-vertical:absolute;mso-position-vertical-relative:page;v-text-anchor:top" coordsize="793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" path="m79247,l,,,6096r79247,l79247,xe" fillcolor="black" stroked="f">
                <v:path arrowok="t"/>
                <w10:wrap anchorx="page" anchory="page"/>
              </v:shape>
            </w:pict>
          </mc:Fallback>
        </mc:AlternateContent>
      </w:r>
      <w:r>
        <w:rPr>
          <w:noProof/>
          <w:sz w:val="2"/>
          <w:szCs w:val="2"/>
          <w:lang w:eastAsia="ru-RU"/>
        </w:rPr>
        <mc:AlternateContent>
          <mc:Choice Requires="wps">
            <w:drawing>
              <wp:anchor distT="0" distB="0" distL="0" distR="0" simplePos="0" relativeHeight="15730176" behindDoc="0" locked="0" layoutInCell="1" allowOverlap="1">
                <wp:simplePos x="0" y="0"/>
                <wp:positionH relativeFrom="page">
                  <wp:posOffset>10613135</wp:posOffset>
                </wp:positionH>
                <wp:positionV relativeFrom="page">
                  <wp:posOffset>1280795</wp:posOffset>
                </wp:positionV>
                <wp:extent cx="79375" cy="635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6350"/>
                        </a:xfrm>
                        <a:custGeom>
                          <a:avLst/>
                          <a:gdLst/>
                          <a:ahLst/>
                          <a:cxnLst/>
                          <a:rect l="l" t="t" r="r" b="b"/>
                          <a:pathLst>
                            <a:path w="79375" h="6350">
                              <a:moveTo>
                                <a:pt x="79247" y="0"/>
                              </a:moveTo>
                              <a:lnTo>
                                <a:pt x="0" y="0"/>
                              </a:lnTo>
                              <a:lnTo>
                                <a:pt x="0" y="6096"/>
                              </a:lnTo>
                              <a:lnTo>
                                <a:pt x="79247" y="6096"/>
                              </a:lnTo>
                              <a:lnTo>
                                <a:pt x="792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7AC47A" id="Graphic 8" o:spid="_x0000_s1026" style="position:absolute;margin-left:835.7pt;margin-top:100.85pt;width:6.25pt;height:.5pt;z-index:15730176;visibility:visible;mso-wrap-style:square;mso-wrap-distance-left:0;mso-wrap-distance-top:0;mso-wrap-distance-right:0;mso-wrap-distance-bottom:0;mso-position-horizontal:absolute;mso-position-horizontal-relative:page;mso-position-vertical:absolute;mso-position-vertical-relative:page;v-text-anchor:top" coordsize="793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" path="m79247,l,,,6096r79247,l79247,xe" fillcolor="black" stroked="f">
                <v:path arrowok="t"/>
                <w10:wrap anchorx="page" anchory="page"/>
              </v:shape>
            </w:pict>
          </mc:Fallback>
        </mc:AlternateContent>
      </w:r>
      <w:r>
        <w:rPr>
          <w:noProof/>
          <w:sz w:val="2"/>
          <w:szCs w:val="2"/>
          <w:lang w:eastAsia="ru-RU"/>
        </w:rPr>
        <mc:AlternateContent>
          <mc:Choice Requires="wpg">
            <w:drawing>
              <wp:anchor distT="0" distB="0" distL="0" distR="0" simplePos="0" relativeHeight="15730688" behindDoc="0" locked="0" layoutInCell="1" allowOverlap="1">
                <wp:simplePos x="0" y="0"/>
                <wp:positionH relativeFrom="page">
                  <wp:posOffset>10610088</wp:posOffset>
                </wp:positionH>
                <wp:positionV relativeFrom="page">
                  <wp:posOffset>1609979</wp:posOffset>
                </wp:positionV>
                <wp:extent cx="82550" cy="103378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2550" cy="1033780"/>
                          <a:chOff x="0" y="0"/>
                          <a:chExt cx="82550" cy="1033780"/>
                        </a:xfrm>
                      </wpg:grpSpPr>
                      <wps:wsp>
                        <wps:cNvPr id="11" name="Graphic 10"/>
                        <wps:cNvSpPr/>
                        <wps:spPr>
                          <a:xfrm>
                            <a:off x="6096" y="12140"/>
                            <a:ext cx="76200" cy="811530"/>
                          </a:xfrm>
                          <a:custGeom>
                            <a:avLst/>
                            <a:gdLst/>
                            <a:ahLst/>
                            <a:cxnLst/>
                            <a:rect l="l" t="t" r="r" b="b"/>
                            <a:pathLst>
                              <a:path w="76200" h="811530">
                                <a:moveTo>
                                  <a:pt x="76200" y="326136"/>
                                </a:moveTo>
                                <a:lnTo>
                                  <a:pt x="76187" y="0"/>
                                </a:lnTo>
                                <a:lnTo>
                                  <a:pt x="0" y="0"/>
                                </a:lnTo>
                                <a:lnTo>
                                  <a:pt x="0" y="811072"/>
                                </a:lnTo>
                                <a:lnTo>
                                  <a:pt x="76187" y="811072"/>
                                </a:lnTo>
                                <a:lnTo>
                                  <a:pt x="76187" y="484936"/>
                                </a:lnTo>
                                <a:lnTo>
                                  <a:pt x="76200" y="326136"/>
                                </a:lnTo>
                                <a:close/>
                              </a:path>
                            </a:pathLst>
                          </a:custGeom>
                          <a:solidFill>
                            <a:srgbClr val="A6A6A6"/>
                          </a:solidFill>
                        </wps:spPr>
                        <wps:bodyPr wrap="square" lIns="0" tIns="0" rIns="0" bIns="0" rtlCol="0">
                          <a:prstTxWarp prst="textNoShape">
                            <a:avLst/>
                          </a:prstTxWarp>
                          <a:noAutofit/>
                        </wps:bodyPr>
                      </wps:wsp>
                      <wps:wsp>
                        <wps:cNvPr id="12" name="Graphic 11"/>
                        <wps:cNvSpPr/>
                        <wps:spPr>
                          <a:xfrm>
                            <a:off x="12191" y="0"/>
                            <a:ext cx="70485" cy="6350"/>
                          </a:xfrm>
                          <a:custGeom>
                            <a:avLst/>
                            <a:gdLst/>
                            <a:ahLst/>
                            <a:cxnLst/>
                            <a:rect l="l" t="t" r="r" b="b"/>
                            <a:pathLst>
                              <a:path w="70485" h="6350">
                                <a:moveTo>
                                  <a:pt x="70103" y="0"/>
                                </a:moveTo>
                                <a:lnTo>
                                  <a:pt x="0" y="0"/>
                                </a:lnTo>
                                <a:lnTo>
                                  <a:pt x="0" y="6096"/>
                                </a:lnTo>
                                <a:lnTo>
                                  <a:pt x="70103" y="6096"/>
                                </a:lnTo>
                                <a:lnTo>
                                  <a:pt x="70103" y="0"/>
                                </a:lnTo>
                                <a:close/>
                              </a:path>
                            </a:pathLst>
                          </a:custGeom>
                          <a:solidFill>
                            <a:srgbClr val="000000"/>
                          </a:solidFill>
                        </wps:spPr>
                        <wps:bodyPr wrap="square" lIns="0" tIns="0" rIns="0" bIns="0" rtlCol="0">
                          <a:prstTxWarp prst="textNoShape">
                            <a:avLst/>
                          </a:prstTxWarp>
                          <a:noAutofit/>
                        </wps:bodyPr>
                      </wps:wsp>
                      <wps:wsp>
                        <wps:cNvPr id="13" name="Graphic 12"/>
                        <wps:cNvSpPr/>
                        <wps:spPr>
                          <a:xfrm>
                            <a:off x="12191" y="6095"/>
                            <a:ext cx="70485" cy="6350"/>
                          </a:xfrm>
                          <a:custGeom>
                            <a:avLst/>
                            <a:gdLst/>
                            <a:ahLst/>
                            <a:cxnLst/>
                            <a:rect l="l" t="t" r="r" b="b"/>
                            <a:pathLst>
                              <a:path w="70485" h="6350">
                                <a:moveTo>
                                  <a:pt x="70103" y="0"/>
                                </a:moveTo>
                                <a:lnTo>
                                  <a:pt x="0" y="0"/>
                                </a:lnTo>
                                <a:lnTo>
                                  <a:pt x="0" y="6096"/>
                                </a:lnTo>
                                <a:lnTo>
                                  <a:pt x="70103" y="6096"/>
                                </a:lnTo>
                                <a:lnTo>
                                  <a:pt x="70103" y="0"/>
                                </a:lnTo>
                                <a:close/>
                              </a:path>
                            </a:pathLst>
                          </a:custGeom>
                          <a:solidFill>
                            <a:srgbClr val="A6A6A6"/>
                          </a:solidFill>
                        </wps:spPr>
                        <wps:bodyPr wrap="square" lIns="0" tIns="0" rIns="0" bIns="0" rtlCol="0">
                          <a:prstTxWarp prst="textNoShape">
                            <a:avLst/>
                          </a:prstTxWarp>
                          <a:noAutofit/>
                        </wps:bodyPr>
                      </wps:wsp>
                      <wps:wsp>
                        <wps:cNvPr id="14" name="Graphic 13"/>
                        <wps:cNvSpPr/>
                        <wps:spPr>
                          <a:xfrm>
                            <a:off x="0" y="829309"/>
                            <a:ext cx="82550" cy="198120"/>
                          </a:xfrm>
                          <a:custGeom>
                            <a:avLst/>
                            <a:gdLst/>
                            <a:ahLst/>
                            <a:cxnLst/>
                            <a:rect l="l" t="t" r="r" b="b"/>
                            <a:pathLst>
                              <a:path w="82550" h="198120">
                                <a:moveTo>
                                  <a:pt x="82296" y="51828"/>
                                </a:moveTo>
                                <a:lnTo>
                                  <a:pt x="82283" y="0"/>
                                </a:lnTo>
                                <a:lnTo>
                                  <a:pt x="0" y="0"/>
                                </a:lnTo>
                                <a:lnTo>
                                  <a:pt x="0" y="198120"/>
                                </a:lnTo>
                                <a:lnTo>
                                  <a:pt x="67056" y="198120"/>
                                </a:lnTo>
                                <a:lnTo>
                                  <a:pt x="82283" y="198120"/>
                                </a:lnTo>
                                <a:lnTo>
                                  <a:pt x="82296" y="51828"/>
                                </a:lnTo>
                                <a:close/>
                              </a:path>
                            </a:pathLst>
                          </a:custGeom>
                          <a:solidFill>
                            <a:srgbClr val="BEBEBE"/>
                          </a:solidFill>
                        </wps:spPr>
                        <wps:bodyPr wrap="square" lIns="0" tIns="0" rIns="0" bIns="0" rtlCol="0">
                          <a:prstTxWarp prst="textNoShape">
                            <a:avLst/>
                          </a:prstTxWarp>
                          <a:noAutofit/>
                        </wps:bodyPr>
                      </wps:wsp>
                      <wps:wsp>
                        <wps:cNvPr id="15" name="Graphic 14"/>
                        <wps:cNvSpPr/>
                        <wps:spPr>
                          <a:xfrm>
                            <a:off x="3048" y="823213"/>
                            <a:ext cx="79375" cy="210820"/>
                          </a:xfrm>
                          <a:custGeom>
                            <a:avLst/>
                            <a:gdLst/>
                            <a:ahLst/>
                            <a:cxnLst/>
                            <a:rect l="l" t="t" r="r" b="b"/>
                            <a:pathLst>
                              <a:path w="79375" h="210820">
                                <a:moveTo>
                                  <a:pt x="79235" y="204216"/>
                                </a:moveTo>
                                <a:lnTo>
                                  <a:pt x="0" y="204216"/>
                                </a:lnTo>
                                <a:lnTo>
                                  <a:pt x="0" y="210312"/>
                                </a:lnTo>
                                <a:lnTo>
                                  <a:pt x="79235" y="210312"/>
                                </a:lnTo>
                                <a:lnTo>
                                  <a:pt x="79235" y="204216"/>
                                </a:lnTo>
                                <a:close/>
                              </a:path>
                              <a:path w="79375" h="210820">
                                <a:moveTo>
                                  <a:pt x="79235" y="0"/>
                                </a:moveTo>
                                <a:lnTo>
                                  <a:pt x="9144" y="0"/>
                                </a:lnTo>
                                <a:lnTo>
                                  <a:pt x="9144" y="6096"/>
                                </a:lnTo>
                                <a:lnTo>
                                  <a:pt x="79235" y="6096"/>
                                </a:lnTo>
                                <a:lnTo>
                                  <a:pt x="7923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1AF3E18" id="Group 9" o:spid="_x0000_s1026" style="position:absolute;margin-left:835.45pt;margin-top:126.75pt;width:6.5pt;height:81.4pt;z-index:15730688;mso-wrap-distance-left:0;mso-wrap-distance-right:0;mso-position-horizontal-relative:page;mso-position-vertical-relative:page" coordsize="825,103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">
                <v:shape id="Graphic 10" o:spid="_x0000_s1027" style="position:absolute;left:60;top:121;width:762;height:8115;visibility:visible;mso-wrap-style:square;v-text-anchor:top" coordsize="76200,81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" path="m76200,326136l76187,,,,,811072r76187,l76187,484936r13,-158800xe" fillcolor="#a6a6a6" stroked="f">
                  <v:path arrowok="t"/>
                </v:shape>
                <v:shape id="Graphic 11" o:spid="_x0000_s1028" style="position:absolute;left:121;width:705;height:63;visibility:visible;mso-wrap-style:square;v-text-anchor:top" coordsize="704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" path="m70103,l,,,6096r70103,l70103,xe" fillcolor="black" stroked="f">
                  <v:path arrowok="t"/>
                </v:shape>
                <v:shape id="Graphic 12" o:spid="_x0000_s1029" style="position:absolute;left:121;top:60;width:705;height:64;visibility:visible;mso-wrap-style:square;v-text-anchor:top" coordsize="704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" path="m70103,l,,,6096r70103,l70103,xe" fillcolor="#a6a6a6" stroked="f">
                  <v:path arrowok="t"/>
                </v:shape>
                <v:shape id="Graphic 13" o:spid="_x0000_s1030" style="position:absolute;top:8293;width:825;height:1981;visibility:visible;mso-wrap-style:square;v-text-anchor:top" coordsize="82550,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" path="m82296,51828l82283,,,,,198120r67056,l82283,198120r13,-146292xe" fillcolor="#bebebe" stroked="f">
                  <v:path arrowok="t"/>
                </v:shape>
                <v:shape id="Graphic 14" o:spid="_x0000_s1031" style="position:absolute;left:30;top:8232;width:794;height:2108;visibility:visible;mso-wrap-style:square;v-text-anchor:top" coordsize="79375,210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" path="m79235,204216l,204216r,6096l79235,210312r,-6096xem79235,l9144,r,6096l79235,6096,79235,xe" fillcolor="black" stroked="f">
                  <v:path arrowok="t"/>
                </v:shape>
                <w10:wrap anchorx="page" anchory="page"/>
              </v:group>
            </w:pict>
          </mc:Fallback>
        </mc:AlternateContent>
      </w:r>
      <w:r>
        <w:rPr>
          <w:noProof/>
          <w:sz w:val="2"/>
          <w:szCs w:val="2"/>
          <w:lang w:eastAsia="ru-RU"/>
        </w:rPr>
        <mc:AlternateContent>
          <mc:Choice Requires="wps">
            <w:drawing>
              <wp:anchor distT="0" distB="0" distL="0" distR="0" simplePos="0" relativeHeight="15731200" behindDoc="0" locked="0" layoutInCell="1" allowOverlap="1">
                <wp:simplePos x="0" y="0"/>
                <wp:positionH relativeFrom="page">
                  <wp:posOffset>10613135</wp:posOffset>
                </wp:positionH>
                <wp:positionV relativeFrom="page">
                  <wp:posOffset>3445509</wp:posOffset>
                </wp:positionV>
                <wp:extent cx="79375" cy="6350"/>
                <wp:effectExtent l="0" t="0" r="0" b="0"/>
                <wp:wrapNone/>
                <wp:docPr id="1"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6350"/>
                        </a:xfrm>
                        <a:custGeom>
                          <a:avLst/>
                          <a:gdLst/>
                          <a:ahLst/>
                          <a:cxnLst/>
                          <a:rect l="l" t="t" r="r" b="b"/>
                          <a:pathLst>
                            <a:path w="79375" h="6350">
                              <a:moveTo>
                                <a:pt x="79247" y="0"/>
                              </a:moveTo>
                              <a:lnTo>
                                <a:pt x="0" y="0"/>
                              </a:lnTo>
                              <a:lnTo>
                                <a:pt x="0" y="6096"/>
                              </a:lnTo>
                              <a:lnTo>
                                <a:pt x="79247" y="6096"/>
                              </a:lnTo>
                              <a:lnTo>
                                <a:pt x="792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BEC4E2" id="Graphic 15" o:spid="_x0000_s1026" style="position:absolute;margin-left:835.7pt;margin-top:271.3pt;width:6.25pt;height:.5pt;z-index:15731200;visibility:visible;mso-wrap-style:square;mso-wrap-distance-left:0;mso-wrap-distance-top:0;mso-wrap-distance-right:0;mso-wrap-distance-bottom:0;mso-position-horizontal:absolute;mso-position-horizontal-relative:page;mso-position-vertical:absolute;mso-position-vertical-relative:page;v-text-anchor:top" coordsize="793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" path="m79247,l,,,6096r79247,l79247,xe" fillcolor="black" stroked="f">
                <v:path arrowok="t"/>
                <w10:wrap anchorx="page" anchory="page"/>
              </v:shape>
            </w:pict>
          </mc:Fallback>
        </mc:AlternateContent>
      </w:r>
      <w:r>
        <w:rPr>
          <w:noProof/>
          <w:sz w:val="2"/>
          <w:szCs w:val="2"/>
          <w:lang w:eastAsia="ru-RU"/>
        </w:rPr>
        <mc:AlternateContent>
          <mc:Choice Requires="wps">
            <w:drawing>
              <wp:anchor distT="0" distB="0" distL="0" distR="0" simplePos="0" relativeHeight="15731712" behindDoc="0" locked="0" layoutInCell="1" allowOverlap="1">
                <wp:simplePos x="0" y="0"/>
                <wp:positionH relativeFrom="page">
                  <wp:posOffset>10613135</wp:posOffset>
                </wp:positionH>
                <wp:positionV relativeFrom="page">
                  <wp:posOffset>4094988</wp:posOffset>
                </wp:positionV>
                <wp:extent cx="79375" cy="635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6350"/>
                        </a:xfrm>
                        <a:custGeom>
                          <a:avLst/>
                          <a:gdLst/>
                          <a:ahLst/>
                          <a:cxnLst/>
                          <a:rect l="l" t="t" r="r" b="b"/>
                          <a:pathLst>
                            <a:path w="79375" h="6350">
                              <a:moveTo>
                                <a:pt x="79247" y="0"/>
                              </a:moveTo>
                              <a:lnTo>
                                <a:pt x="0" y="0"/>
                              </a:lnTo>
                              <a:lnTo>
                                <a:pt x="0" y="6096"/>
                              </a:lnTo>
                              <a:lnTo>
                                <a:pt x="79247" y="6096"/>
                              </a:lnTo>
                              <a:lnTo>
                                <a:pt x="792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E83E41" id="Graphic 16" o:spid="_x0000_s1026" style="position:absolute;margin-left:835.7pt;margin-top:322.45pt;width:6.25pt;height:.5pt;z-index:15731712;visibility:visible;mso-wrap-style:square;mso-wrap-distance-left:0;mso-wrap-distance-top:0;mso-wrap-distance-right:0;mso-wrap-distance-bottom:0;mso-position-horizontal:absolute;mso-position-horizontal-relative:page;mso-position-vertical:absolute;mso-position-vertical-relative:page;v-text-anchor:top" coordsize="793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" path="m79247,l,,,6096r79247,l79247,xe" fillcolor="black" stroked="f">
                <v:path arrowok="t"/>
                <w10:wrap anchorx="page" anchory="page"/>
              </v:shape>
            </w:pict>
          </mc:Fallback>
        </mc:AlternateContent>
      </w:r>
      <w:r>
        <w:rPr>
          <w:noProof/>
          <w:sz w:val="2"/>
          <w:szCs w:val="2"/>
          <w:lang w:eastAsia="ru-RU"/>
        </w:rPr>
        <mc:AlternateContent>
          <mc:Choice Requires="wps">
            <w:drawing>
              <wp:anchor distT="0" distB="0" distL="0" distR="0" simplePos="0" relativeHeight="15732224" behindDoc="0" locked="0" layoutInCell="1" allowOverlap="1">
                <wp:simplePos x="0" y="0"/>
                <wp:positionH relativeFrom="page">
                  <wp:posOffset>10613135</wp:posOffset>
                </wp:positionH>
                <wp:positionV relativeFrom="page">
                  <wp:posOffset>4277867</wp:posOffset>
                </wp:positionV>
                <wp:extent cx="79375" cy="635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6350"/>
                        </a:xfrm>
                        <a:custGeom>
                          <a:avLst/>
                          <a:gdLst/>
                          <a:ahLst/>
                          <a:cxnLst/>
                          <a:rect l="l" t="t" r="r" b="b"/>
                          <a:pathLst>
                            <a:path w="79375" h="6350">
                              <a:moveTo>
                                <a:pt x="79247" y="0"/>
                              </a:moveTo>
                              <a:lnTo>
                                <a:pt x="0" y="0"/>
                              </a:lnTo>
                              <a:lnTo>
                                <a:pt x="0" y="6096"/>
                              </a:lnTo>
                              <a:lnTo>
                                <a:pt x="79247" y="6096"/>
                              </a:lnTo>
                              <a:lnTo>
                                <a:pt x="792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8F45F8" id="Graphic 17" o:spid="_x0000_s1026" style="position:absolute;margin-left:835.7pt;margin-top:336.85pt;width:6.25pt;height:.5pt;z-index:15732224;visibility:visible;mso-wrap-style:square;mso-wrap-distance-left:0;mso-wrap-distance-top:0;mso-wrap-distance-right:0;mso-wrap-distance-bottom:0;mso-position-horizontal:absolute;mso-position-horizontal-relative:page;mso-position-vertical:absolute;mso-position-vertical-relative:page;v-text-anchor:top" coordsize="793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" path="m79247,l,,,6096r79247,l79247,xe" fillcolor="black" stroked="f">
                <v:path arrowok="t"/>
                <w10:wrap anchorx="page" anchory="page"/>
              </v:shape>
            </w:pict>
          </mc:Fallback>
        </mc:AlternateContent>
      </w:r>
      <w:r>
        <w:rPr>
          <w:noProof/>
          <w:sz w:val="2"/>
          <w:szCs w:val="2"/>
          <w:lang w:eastAsia="ru-RU"/>
        </w:rPr>
        <mc:AlternateContent>
          <mc:Choice Requires="wpg">
            <w:drawing>
              <wp:anchor distT="0" distB="0" distL="0" distR="0" simplePos="0" relativeHeight="15732736" behindDoc="0" locked="0" layoutInCell="1" allowOverlap="1">
                <wp:simplePos x="0" y="0"/>
                <wp:positionH relativeFrom="page">
                  <wp:posOffset>10610088</wp:posOffset>
                </wp:positionH>
                <wp:positionV relativeFrom="page">
                  <wp:posOffset>4604258</wp:posOffset>
                </wp:positionV>
                <wp:extent cx="82550" cy="1021715"/>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2550" cy="1021715"/>
                          <a:chOff x="0" y="0"/>
                          <a:chExt cx="82550" cy="1021715"/>
                        </a:xfrm>
                      </wpg:grpSpPr>
                      <wps:wsp>
                        <wps:cNvPr id="20" name="Graphic 19"/>
                        <wps:cNvSpPr/>
                        <wps:spPr>
                          <a:xfrm>
                            <a:off x="0" y="6184"/>
                            <a:ext cx="82550" cy="805180"/>
                          </a:xfrm>
                          <a:custGeom>
                            <a:avLst/>
                            <a:gdLst/>
                            <a:ahLst/>
                            <a:cxnLst/>
                            <a:rect l="l" t="t" r="r" b="b"/>
                            <a:pathLst>
                              <a:path w="82550" h="805180">
                                <a:moveTo>
                                  <a:pt x="82296" y="658660"/>
                                </a:moveTo>
                                <a:lnTo>
                                  <a:pt x="82283" y="0"/>
                                </a:lnTo>
                                <a:lnTo>
                                  <a:pt x="0" y="0"/>
                                </a:lnTo>
                                <a:lnTo>
                                  <a:pt x="0" y="804964"/>
                                </a:lnTo>
                                <a:lnTo>
                                  <a:pt x="67056" y="804964"/>
                                </a:lnTo>
                                <a:lnTo>
                                  <a:pt x="82283" y="804964"/>
                                </a:lnTo>
                                <a:lnTo>
                                  <a:pt x="82296" y="658660"/>
                                </a:lnTo>
                                <a:close/>
                              </a:path>
                            </a:pathLst>
                          </a:custGeom>
                          <a:solidFill>
                            <a:srgbClr val="BEBEBE"/>
                          </a:solidFill>
                        </wps:spPr>
                        <wps:bodyPr wrap="square" lIns="0" tIns="0" rIns="0" bIns="0" rtlCol="0">
                          <a:prstTxWarp prst="textNoShape">
                            <a:avLst/>
                          </a:prstTxWarp>
                          <a:noAutofit/>
                        </wps:bodyPr>
                      </wps:wsp>
                      <wps:wsp>
                        <wps:cNvPr id="21" name="Graphic 20"/>
                        <wps:cNvSpPr/>
                        <wps:spPr>
                          <a:xfrm>
                            <a:off x="3047" y="0"/>
                            <a:ext cx="79375" cy="6350"/>
                          </a:xfrm>
                          <a:custGeom>
                            <a:avLst/>
                            <a:gdLst/>
                            <a:ahLst/>
                            <a:cxnLst/>
                            <a:rect l="l" t="t" r="r" b="b"/>
                            <a:pathLst>
                              <a:path w="79375" h="6350">
                                <a:moveTo>
                                  <a:pt x="79247" y="0"/>
                                </a:moveTo>
                                <a:lnTo>
                                  <a:pt x="0" y="0"/>
                                </a:lnTo>
                                <a:lnTo>
                                  <a:pt x="0" y="6096"/>
                                </a:lnTo>
                                <a:lnTo>
                                  <a:pt x="79247" y="6096"/>
                                </a:lnTo>
                                <a:lnTo>
                                  <a:pt x="79247" y="0"/>
                                </a:lnTo>
                                <a:close/>
                              </a:path>
                            </a:pathLst>
                          </a:custGeom>
                          <a:solidFill>
                            <a:srgbClr val="000000"/>
                          </a:solidFill>
                        </wps:spPr>
                        <wps:bodyPr wrap="square" lIns="0" tIns="0" rIns="0" bIns="0" rtlCol="0">
                          <a:prstTxWarp prst="textNoShape">
                            <a:avLst/>
                          </a:prstTxWarp>
                          <a:noAutofit/>
                        </wps:bodyPr>
                      </wps:wsp>
                      <wps:wsp>
                        <wps:cNvPr id="22" name="Graphic 21"/>
                        <wps:cNvSpPr/>
                        <wps:spPr>
                          <a:xfrm>
                            <a:off x="0" y="817244"/>
                            <a:ext cx="82550" cy="198120"/>
                          </a:xfrm>
                          <a:custGeom>
                            <a:avLst/>
                            <a:gdLst/>
                            <a:ahLst/>
                            <a:cxnLst/>
                            <a:rect l="l" t="t" r="r" b="b"/>
                            <a:pathLst>
                              <a:path w="82550" h="198120">
                                <a:moveTo>
                                  <a:pt x="82296" y="51816"/>
                                </a:moveTo>
                                <a:lnTo>
                                  <a:pt x="82283" y="0"/>
                                </a:lnTo>
                                <a:lnTo>
                                  <a:pt x="0" y="0"/>
                                </a:lnTo>
                                <a:lnTo>
                                  <a:pt x="0" y="198120"/>
                                </a:lnTo>
                                <a:lnTo>
                                  <a:pt x="67056" y="198120"/>
                                </a:lnTo>
                                <a:lnTo>
                                  <a:pt x="82283" y="198120"/>
                                </a:lnTo>
                                <a:lnTo>
                                  <a:pt x="82296" y="51816"/>
                                </a:lnTo>
                                <a:close/>
                              </a:path>
                            </a:pathLst>
                          </a:custGeom>
                          <a:solidFill>
                            <a:srgbClr val="BEBEBE"/>
                          </a:solidFill>
                        </wps:spPr>
                        <wps:bodyPr wrap="square" lIns="0" tIns="0" rIns="0" bIns="0" rtlCol="0">
                          <a:prstTxWarp prst="textNoShape">
                            <a:avLst/>
                          </a:prstTxWarp>
                          <a:noAutofit/>
                        </wps:bodyPr>
                      </wps:wsp>
                      <wps:wsp>
                        <wps:cNvPr id="23" name="Graphic 22"/>
                        <wps:cNvSpPr/>
                        <wps:spPr>
                          <a:xfrm>
                            <a:off x="3048" y="811149"/>
                            <a:ext cx="79375" cy="210820"/>
                          </a:xfrm>
                          <a:custGeom>
                            <a:avLst/>
                            <a:gdLst/>
                            <a:ahLst/>
                            <a:cxnLst/>
                            <a:rect l="l" t="t" r="r" b="b"/>
                            <a:pathLst>
                              <a:path w="79375" h="210820">
                                <a:moveTo>
                                  <a:pt x="79235" y="204216"/>
                                </a:moveTo>
                                <a:lnTo>
                                  <a:pt x="0" y="204216"/>
                                </a:lnTo>
                                <a:lnTo>
                                  <a:pt x="0" y="210312"/>
                                </a:lnTo>
                                <a:lnTo>
                                  <a:pt x="79235" y="210312"/>
                                </a:lnTo>
                                <a:lnTo>
                                  <a:pt x="79235" y="204216"/>
                                </a:lnTo>
                                <a:close/>
                              </a:path>
                              <a:path w="79375" h="210820">
                                <a:moveTo>
                                  <a:pt x="79235" y="0"/>
                                </a:moveTo>
                                <a:lnTo>
                                  <a:pt x="0" y="0"/>
                                </a:lnTo>
                                <a:lnTo>
                                  <a:pt x="0" y="6096"/>
                                </a:lnTo>
                                <a:lnTo>
                                  <a:pt x="79235" y="6096"/>
                                </a:lnTo>
                                <a:lnTo>
                                  <a:pt x="7923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ABE84F1" id="Group 18" o:spid="_x0000_s1026" style="position:absolute;margin-left:835.45pt;margin-top:362.55pt;width:6.5pt;height:80.45pt;z-index:15732736;mso-wrap-distance-left:0;mso-wrap-distance-right:0;mso-position-horizontal-relative:page;mso-position-vertical-relative:page" coordsize="825,10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">
                <v:shape id="Graphic 19" o:spid="_x0000_s1027" style="position:absolute;top:61;width:825;height:8052;visibility:visible;mso-wrap-style:square;v-text-anchor:top" coordsize="82550,80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" path="m82296,658660l82283,,,,,804964r67056,l82283,804964r13,-146304xe" fillcolor="#bebebe" stroked="f">
                  <v:path arrowok="t"/>
                </v:shape>
                <v:shape id="Graphic 20" o:spid="_x0000_s1028" style="position:absolute;left:30;width:794;height:63;visibility:visible;mso-wrap-style:square;v-text-anchor:top" coordsize="793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" path="m79247,l,,,6096r79247,l79247,xe" fillcolor="black" stroked="f">
                  <v:path arrowok="t"/>
                </v:shape>
                <v:shape id="Graphic 21" o:spid="_x0000_s1029" style="position:absolute;top:8172;width:825;height:1981;visibility:visible;mso-wrap-style:square;v-text-anchor:top" coordsize="82550,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" path="m82296,51816l82283,,,,,198120r67056,l82283,198120r13,-146304xe" fillcolor="#bebebe" stroked="f">
                  <v:path arrowok="t"/>
                </v:shape>
                <v:shape id="Graphic 22" o:spid="_x0000_s1030" style="position:absolute;left:30;top:8111;width:794;height:2108;visibility:visible;mso-wrap-style:square;v-text-anchor:top" coordsize="79375,210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" path="m79235,204216l,204216r,6096l79235,210312r,-6096xem79235,l,,,6096r79235,l79235,xe" fillcolor="black" stroked="f">
                  <v:path arrowok="t"/>
                </v:shape>
                <w10:wrap anchorx="page" anchory="page"/>
              </v:group>
            </w:pict>
          </mc:Fallback>
        </mc:AlternateContent>
      </w:r>
      <w:r>
        <w:rPr>
          <w:noProof/>
          <w:sz w:val="2"/>
          <w:szCs w:val="2"/>
          <w:lang w:eastAsia="ru-RU"/>
        </w:rPr>
        <mc:AlternateContent>
          <mc:Choice Requires="wps">
            <w:drawing>
              <wp:anchor distT="0" distB="0" distL="0" distR="0" simplePos="0" relativeHeight="15733248" behindDoc="0" locked="0" layoutInCell="1" allowOverlap="1">
                <wp:simplePos x="0" y="0"/>
                <wp:positionH relativeFrom="page">
                  <wp:posOffset>10613135</wp:posOffset>
                </wp:positionH>
                <wp:positionV relativeFrom="page">
                  <wp:posOffset>6430670</wp:posOffset>
                </wp:positionV>
                <wp:extent cx="79375" cy="6350"/>
                <wp:effectExtent l="0" t="0" r="0" b="0"/>
                <wp:wrapNone/>
                <wp:docPr id="2"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6350"/>
                        </a:xfrm>
                        <a:custGeom>
                          <a:avLst/>
                          <a:gdLst/>
                          <a:ahLst/>
                          <a:cxnLst/>
                          <a:rect l="l" t="t" r="r" b="b"/>
                          <a:pathLst>
                            <a:path w="79375" h="6350">
                              <a:moveTo>
                                <a:pt x="79247" y="0"/>
                              </a:moveTo>
                              <a:lnTo>
                                <a:pt x="0" y="0"/>
                              </a:lnTo>
                              <a:lnTo>
                                <a:pt x="0" y="6096"/>
                              </a:lnTo>
                              <a:lnTo>
                                <a:pt x="79247" y="6096"/>
                              </a:lnTo>
                              <a:lnTo>
                                <a:pt x="792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E92430" id="Graphic 23" o:spid="_x0000_s1026" style="position:absolute;margin-left:835.7pt;margin-top:506.35pt;width:6.25pt;height:.5pt;z-index:15733248;visibility:visible;mso-wrap-style:square;mso-wrap-distance-left:0;mso-wrap-distance-top:0;mso-wrap-distance-right:0;mso-wrap-distance-bottom:0;mso-position-horizontal:absolute;mso-position-horizontal-relative:page;mso-position-vertical:absolute;mso-position-vertical-relative:page;v-text-anchor:top" coordsize="793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" path="m79247,l,,,6096r79247,l79247,xe" fillcolor="black" stroked="f">
                <v:path arrowok="t"/>
                <w10:wrap anchorx="page" anchory="page"/>
              </v:shape>
            </w:pict>
          </mc:Fallback>
        </mc:AlternateContent>
      </w:r>
    </w:p>
    <w:p w:rsidR="00335362" w:rsidRDefault="00335362">
      <w:pPr>
        <w:rPr>
          <w:sz w:val="2"/>
          <w:szCs w:val="2"/>
        </w:rPr>
        <w:sectPr w:rsidR="00335362">
          <w:type w:val="continuous"/>
          <w:pgSz w:w="16840" w:h="11910" w:orient="landscape"/>
          <w:pgMar w:top="700" w:right="0" w:bottom="1480" w:left="708" w:header="0" w:footer="1292" w:gutter="0"/>
          <w:cols w:space="720"/>
        </w:sectPr>
      </w:pPr>
    </w:p>
    <w:p w:rsidR="00335362" w:rsidRDefault="00335362">
      <w:pPr>
        <w:pStyle w:val="a3"/>
        <w:spacing w:before="3"/>
        <w:rPr>
          <w:sz w:val="2"/>
        </w:r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58"/>
        <w:gridCol w:w="2727"/>
        <w:gridCol w:w="499"/>
        <w:gridCol w:w="542"/>
        <w:gridCol w:w="931"/>
        <w:gridCol w:w="652"/>
        <w:gridCol w:w="681"/>
        <w:gridCol w:w="757"/>
        <w:gridCol w:w="892"/>
        <w:gridCol w:w="892"/>
        <w:gridCol w:w="701"/>
        <w:gridCol w:w="556"/>
        <w:gridCol w:w="479"/>
        <w:gridCol w:w="513"/>
        <w:gridCol w:w="786"/>
        <w:gridCol w:w="662"/>
        <w:gridCol w:w="825"/>
        <w:gridCol w:w="753"/>
        <w:gridCol w:w="864"/>
        <w:gridCol w:w="129"/>
      </w:tblGrid>
      <w:tr w:rsidR="00335362">
        <w:trPr>
          <w:trHeight w:val="278"/>
          <w:jc w:val="right"/>
        </w:trPr>
        <w:tc>
          <w:tcPr>
            <w:tcW w:w="1258" w:type="dxa"/>
            <w:tcBorders>
              <w:top w:val="nil"/>
            </w:tcBorders>
          </w:tcPr>
          <w:p w:rsidR="00335362" w:rsidRDefault="00DB789F">
            <w:pPr>
              <w:pStyle w:val="TableParagraph"/>
              <w:spacing w:before="6" w:line="252" w:lineRule="exact"/>
              <w:ind w:left="336"/>
            </w:pPr>
            <w:r>
              <w:rPr>
                <w:spacing w:val="-2"/>
              </w:rPr>
              <w:t>УП.04</w:t>
            </w:r>
          </w:p>
        </w:tc>
        <w:tc>
          <w:tcPr>
            <w:tcW w:w="2727" w:type="dxa"/>
            <w:tcBorders>
              <w:top w:val="nil"/>
            </w:tcBorders>
          </w:tcPr>
          <w:p w:rsidR="00335362" w:rsidRDefault="00DB789F">
            <w:pPr>
              <w:pStyle w:val="TableParagraph"/>
              <w:spacing w:before="6" w:line="252" w:lineRule="exact"/>
              <w:ind w:left="110"/>
            </w:pPr>
            <w:r>
              <w:t>Учебная</w:t>
            </w:r>
            <w:r>
              <w:rPr>
                <w:spacing w:val="-5"/>
              </w:rPr>
              <w:t xml:space="preserve"> </w:t>
            </w:r>
            <w:r>
              <w:rPr>
                <w:spacing w:val="-2"/>
              </w:rPr>
              <w:t>практика</w:t>
            </w:r>
          </w:p>
        </w:tc>
        <w:tc>
          <w:tcPr>
            <w:tcW w:w="499" w:type="dxa"/>
            <w:tcBorders>
              <w:top w:val="nil"/>
            </w:tcBorders>
          </w:tcPr>
          <w:p w:rsidR="00335362" w:rsidRDefault="00335362">
            <w:pPr>
              <w:pStyle w:val="TableParagraph"/>
              <w:rPr>
                <w:sz w:val="20"/>
              </w:rPr>
            </w:pPr>
          </w:p>
        </w:tc>
        <w:tc>
          <w:tcPr>
            <w:tcW w:w="542" w:type="dxa"/>
            <w:tcBorders>
              <w:top w:val="nil"/>
            </w:tcBorders>
          </w:tcPr>
          <w:p w:rsidR="00335362" w:rsidRDefault="00DB789F">
            <w:pPr>
              <w:pStyle w:val="TableParagraph"/>
              <w:spacing w:before="6" w:line="252" w:lineRule="exact"/>
              <w:ind w:left="25" w:right="10"/>
              <w:jc w:val="center"/>
            </w:pPr>
            <w:r>
              <w:rPr>
                <w:spacing w:val="-5"/>
              </w:rPr>
              <w:t>4к5</w:t>
            </w:r>
          </w:p>
        </w:tc>
        <w:tc>
          <w:tcPr>
            <w:tcW w:w="931" w:type="dxa"/>
            <w:tcBorders>
              <w:top w:val="nil"/>
              <w:right w:val="single" w:sz="8" w:space="0" w:color="000000"/>
            </w:tcBorders>
          </w:tcPr>
          <w:p w:rsidR="00335362" w:rsidRDefault="00335362">
            <w:pPr>
              <w:pStyle w:val="TableParagraph"/>
              <w:rPr>
                <w:sz w:val="20"/>
              </w:rPr>
            </w:pPr>
          </w:p>
        </w:tc>
        <w:tc>
          <w:tcPr>
            <w:tcW w:w="652" w:type="dxa"/>
            <w:tcBorders>
              <w:top w:val="nil"/>
              <w:left w:val="single" w:sz="8" w:space="0" w:color="000000"/>
            </w:tcBorders>
          </w:tcPr>
          <w:p w:rsidR="00335362" w:rsidRDefault="00DB789F">
            <w:pPr>
              <w:pStyle w:val="TableParagraph"/>
              <w:spacing w:before="43" w:line="215" w:lineRule="exact"/>
              <w:ind w:left="23" w:right="14"/>
              <w:jc w:val="center"/>
              <w:rPr>
                <w:sz w:val="20"/>
              </w:rPr>
            </w:pPr>
            <w:r>
              <w:rPr>
                <w:spacing w:val="-5"/>
                <w:sz w:val="20"/>
              </w:rPr>
              <w:t>72</w:t>
            </w:r>
          </w:p>
        </w:tc>
        <w:tc>
          <w:tcPr>
            <w:tcW w:w="681" w:type="dxa"/>
            <w:tcBorders>
              <w:top w:val="nil"/>
            </w:tcBorders>
          </w:tcPr>
          <w:p w:rsidR="00335362" w:rsidRDefault="00DB789F">
            <w:pPr>
              <w:pStyle w:val="TableParagraph"/>
              <w:spacing w:before="43" w:line="215" w:lineRule="exact"/>
              <w:ind w:left="78" w:right="62"/>
              <w:jc w:val="center"/>
              <w:rPr>
                <w:i/>
                <w:sz w:val="20"/>
              </w:rPr>
            </w:pPr>
            <w:r>
              <w:rPr>
                <w:i/>
                <w:spacing w:val="-5"/>
                <w:sz w:val="20"/>
              </w:rPr>
              <w:t>72</w:t>
            </w:r>
          </w:p>
        </w:tc>
        <w:tc>
          <w:tcPr>
            <w:tcW w:w="757" w:type="dxa"/>
            <w:tcBorders>
              <w:top w:val="nil"/>
              <w:right w:val="single" w:sz="8" w:space="0" w:color="000000"/>
            </w:tcBorders>
          </w:tcPr>
          <w:p w:rsidR="00335362" w:rsidRDefault="00335362">
            <w:pPr>
              <w:pStyle w:val="TableParagraph"/>
              <w:rPr>
                <w:sz w:val="20"/>
              </w:rPr>
            </w:pPr>
          </w:p>
        </w:tc>
        <w:tc>
          <w:tcPr>
            <w:tcW w:w="892" w:type="dxa"/>
            <w:tcBorders>
              <w:top w:val="nil"/>
              <w:left w:val="single" w:sz="8" w:space="0" w:color="000000"/>
            </w:tcBorders>
          </w:tcPr>
          <w:p w:rsidR="00335362" w:rsidRDefault="00DB789F">
            <w:pPr>
              <w:pStyle w:val="TableParagraph"/>
              <w:spacing w:before="19"/>
              <w:ind w:left="29" w:right="14"/>
              <w:jc w:val="center"/>
              <w:rPr>
                <w:sz w:val="20"/>
              </w:rPr>
            </w:pPr>
            <w:r>
              <w:rPr>
                <w:spacing w:val="-5"/>
                <w:sz w:val="20"/>
              </w:rPr>
              <w:t>72</w:t>
            </w:r>
          </w:p>
        </w:tc>
        <w:tc>
          <w:tcPr>
            <w:tcW w:w="892" w:type="dxa"/>
            <w:tcBorders>
              <w:top w:val="nil"/>
            </w:tcBorders>
          </w:tcPr>
          <w:p w:rsidR="00335362" w:rsidRDefault="00335362">
            <w:pPr>
              <w:pStyle w:val="TableParagraph"/>
              <w:rPr>
                <w:sz w:val="20"/>
              </w:rPr>
            </w:pPr>
          </w:p>
        </w:tc>
        <w:tc>
          <w:tcPr>
            <w:tcW w:w="701" w:type="dxa"/>
            <w:tcBorders>
              <w:top w:val="nil"/>
              <w:right w:val="single" w:sz="8" w:space="0" w:color="000000"/>
            </w:tcBorders>
          </w:tcPr>
          <w:p w:rsidR="00335362" w:rsidRDefault="00DB789F">
            <w:pPr>
              <w:pStyle w:val="TableParagraph"/>
              <w:spacing w:before="43" w:line="215" w:lineRule="exact"/>
              <w:ind w:left="42" w:right="14"/>
              <w:jc w:val="center"/>
              <w:rPr>
                <w:sz w:val="20"/>
              </w:rPr>
            </w:pPr>
            <w:r>
              <w:rPr>
                <w:spacing w:val="-5"/>
                <w:sz w:val="20"/>
              </w:rPr>
              <w:t>72</w:t>
            </w:r>
          </w:p>
        </w:tc>
        <w:tc>
          <w:tcPr>
            <w:tcW w:w="556" w:type="dxa"/>
            <w:tcBorders>
              <w:top w:val="nil"/>
              <w:left w:val="single" w:sz="8" w:space="0" w:color="000000"/>
              <w:right w:val="single" w:sz="8" w:space="0" w:color="000000"/>
            </w:tcBorders>
          </w:tcPr>
          <w:p w:rsidR="00335362" w:rsidRDefault="00DB789F">
            <w:pPr>
              <w:pStyle w:val="TableParagraph"/>
              <w:spacing w:before="43" w:line="215" w:lineRule="exact"/>
              <w:ind w:left="39" w:right="14"/>
              <w:jc w:val="center"/>
              <w:rPr>
                <w:sz w:val="20"/>
              </w:rPr>
            </w:pPr>
            <w:r>
              <w:rPr>
                <w:spacing w:val="-5"/>
                <w:sz w:val="20"/>
              </w:rPr>
              <w:t>72</w:t>
            </w:r>
          </w:p>
        </w:tc>
        <w:tc>
          <w:tcPr>
            <w:tcW w:w="479" w:type="dxa"/>
            <w:tcBorders>
              <w:top w:val="nil"/>
              <w:left w:val="single" w:sz="8" w:space="0" w:color="000000"/>
            </w:tcBorders>
            <w:shd w:val="clear" w:color="auto" w:fill="BEBEBE"/>
          </w:tcPr>
          <w:p w:rsidR="00335362" w:rsidRDefault="00335362">
            <w:pPr>
              <w:pStyle w:val="TableParagraph"/>
              <w:rPr>
                <w:sz w:val="20"/>
              </w:rPr>
            </w:pPr>
          </w:p>
        </w:tc>
        <w:tc>
          <w:tcPr>
            <w:tcW w:w="513" w:type="dxa"/>
            <w:tcBorders>
              <w:top w:val="nil"/>
              <w:right w:val="single" w:sz="8" w:space="0" w:color="000000"/>
            </w:tcBorders>
            <w:shd w:val="clear" w:color="auto" w:fill="BEBEBE"/>
          </w:tcPr>
          <w:p w:rsidR="00335362" w:rsidRDefault="00335362">
            <w:pPr>
              <w:pStyle w:val="TableParagraph"/>
              <w:rPr>
                <w:sz w:val="20"/>
              </w:rPr>
            </w:pPr>
          </w:p>
        </w:tc>
        <w:tc>
          <w:tcPr>
            <w:tcW w:w="786" w:type="dxa"/>
            <w:tcBorders>
              <w:top w:val="nil"/>
              <w:left w:val="single" w:sz="8" w:space="0" w:color="000000"/>
            </w:tcBorders>
          </w:tcPr>
          <w:p w:rsidR="00335362" w:rsidRDefault="00335362">
            <w:pPr>
              <w:pStyle w:val="TableParagraph"/>
              <w:rPr>
                <w:sz w:val="20"/>
              </w:rPr>
            </w:pPr>
          </w:p>
        </w:tc>
        <w:tc>
          <w:tcPr>
            <w:tcW w:w="662" w:type="dxa"/>
            <w:tcBorders>
              <w:top w:val="nil"/>
              <w:right w:val="single" w:sz="8" w:space="0" w:color="000000"/>
            </w:tcBorders>
          </w:tcPr>
          <w:p w:rsidR="00335362" w:rsidRDefault="00335362">
            <w:pPr>
              <w:pStyle w:val="TableParagraph"/>
              <w:rPr>
                <w:sz w:val="20"/>
              </w:rPr>
            </w:pPr>
          </w:p>
        </w:tc>
        <w:tc>
          <w:tcPr>
            <w:tcW w:w="825" w:type="dxa"/>
            <w:tcBorders>
              <w:top w:val="nil"/>
              <w:left w:val="single" w:sz="8" w:space="0" w:color="000000"/>
            </w:tcBorders>
          </w:tcPr>
          <w:p w:rsidR="00335362" w:rsidRDefault="00335362">
            <w:pPr>
              <w:pStyle w:val="TableParagraph"/>
              <w:rPr>
                <w:sz w:val="20"/>
              </w:rPr>
            </w:pPr>
          </w:p>
        </w:tc>
        <w:tc>
          <w:tcPr>
            <w:tcW w:w="753" w:type="dxa"/>
            <w:tcBorders>
              <w:top w:val="nil"/>
              <w:right w:val="single" w:sz="8" w:space="0" w:color="000000"/>
            </w:tcBorders>
          </w:tcPr>
          <w:p w:rsidR="00335362" w:rsidRDefault="00DB789F">
            <w:pPr>
              <w:pStyle w:val="TableParagraph"/>
              <w:spacing w:line="226" w:lineRule="exact"/>
              <w:ind w:left="36"/>
              <w:jc w:val="center"/>
              <w:rPr>
                <w:sz w:val="20"/>
              </w:rPr>
            </w:pPr>
            <w:r>
              <w:rPr>
                <w:spacing w:val="-5"/>
                <w:sz w:val="20"/>
              </w:rPr>
              <w:t>72</w:t>
            </w:r>
          </w:p>
        </w:tc>
        <w:tc>
          <w:tcPr>
            <w:tcW w:w="864" w:type="dxa"/>
            <w:tcBorders>
              <w:top w:val="nil"/>
              <w:left w:val="single" w:sz="8" w:space="0" w:color="000000"/>
            </w:tcBorders>
            <w:shd w:val="clear" w:color="auto" w:fill="F1DCDB"/>
          </w:tcPr>
          <w:p w:rsidR="00335362" w:rsidRDefault="00DB789F">
            <w:pPr>
              <w:pStyle w:val="TableParagraph"/>
              <w:spacing w:before="48" w:line="210" w:lineRule="exact"/>
              <w:ind w:left="32"/>
              <w:jc w:val="center"/>
              <w:rPr>
                <w:b/>
                <w:sz w:val="20"/>
              </w:rPr>
            </w:pPr>
            <w:r>
              <w:rPr>
                <w:b/>
                <w:spacing w:val="-5"/>
                <w:sz w:val="20"/>
              </w:rPr>
              <w:t>72</w:t>
            </w:r>
          </w:p>
        </w:tc>
        <w:tc>
          <w:tcPr>
            <w:tcW w:w="129" w:type="dxa"/>
            <w:tcBorders>
              <w:top w:val="nil"/>
              <w:right w:val="nil"/>
            </w:tcBorders>
          </w:tcPr>
          <w:p w:rsidR="00335362" w:rsidRDefault="00335362">
            <w:pPr>
              <w:pStyle w:val="TableParagraph"/>
              <w:rPr>
                <w:sz w:val="20"/>
              </w:rPr>
            </w:pPr>
          </w:p>
        </w:tc>
      </w:tr>
      <w:tr w:rsidR="00335362">
        <w:trPr>
          <w:trHeight w:val="503"/>
          <w:jc w:val="right"/>
        </w:trPr>
        <w:tc>
          <w:tcPr>
            <w:tcW w:w="1258" w:type="dxa"/>
          </w:tcPr>
          <w:p w:rsidR="00335362" w:rsidRDefault="00DB789F">
            <w:pPr>
              <w:pStyle w:val="TableParagraph"/>
              <w:spacing w:before="121"/>
              <w:ind w:left="336"/>
            </w:pPr>
            <w:r>
              <w:rPr>
                <w:spacing w:val="-2"/>
              </w:rPr>
              <w:t>ПП.04</w:t>
            </w:r>
          </w:p>
        </w:tc>
        <w:tc>
          <w:tcPr>
            <w:tcW w:w="2727" w:type="dxa"/>
          </w:tcPr>
          <w:p w:rsidR="00335362" w:rsidRDefault="00DB789F">
            <w:pPr>
              <w:pStyle w:val="TableParagraph"/>
              <w:spacing w:line="244" w:lineRule="exact"/>
              <w:ind w:left="110"/>
            </w:pPr>
            <w:r>
              <w:rPr>
                <w:spacing w:val="-2"/>
              </w:rPr>
              <w:t>Производственная</w:t>
            </w:r>
          </w:p>
          <w:p w:rsidR="00335362" w:rsidRDefault="00DB789F">
            <w:pPr>
              <w:pStyle w:val="TableParagraph"/>
              <w:spacing w:before="1" w:line="238" w:lineRule="exact"/>
              <w:ind w:left="110"/>
            </w:pPr>
            <w:r>
              <w:rPr>
                <w:spacing w:val="-2"/>
              </w:rPr>
              <w:t>практика</w:t>
            </w:r>
          </w:p>
        </w:tc>
        <w:tc>
          <w:tcPr>
            <w:tcW w:w="499" w:type="dxa"/>
          </w:tcPr>
          <w:p w:rsidR="00335362" w:rsidRDefault="00335362">
            <w:pPr>
              <w:pStyle w:val="TableParagraph"/>
              <w:rPr>
                <w:sz w:val="20"/>
              </w:rPr>
            </w:pPr>
          </w:p>
        </w:tc>
        <w:tc>
          <w:tcPr>
            <w:tcW w:w="542" w:type="dxa"/>
          </w:tcPr>
          <w:p w:rsidR="00335362" w:rsidRDefault="00DB789F">
            <w:pPr>
              <w:pStyle w:val="TableParagraph"/>
              <w:spacing w:before="121"/>
              <w:ind w:left="25" w:right="10"/>
              <w:jc w:val="center"/>
            </w:pPr>
            <w:r>
              <w:rPr>
                <w:spacing w:val="-5"/>
              </w:rPr>
              <w:t>4к5</w:t>
            </w:r>
          </w:p>
        </w:tc>
        <w:tc>
          <w:tcPr>
            <w:tcW w:w="931" w:type="dxa"/>
            <w:tcBorders>
              <w:right w:val="single" w:sz="8" w:space="0" w:color="000000"/>
            </w:tcBorders>
          </w:tcPr>
          <w:p w:rsidR="00335362" w:rsidRDefault="00335362">
            <w:pPr>
              <w:pStyle w:val="TableParagraph"/>
              <w:rPr>
                <w:sz w:val="20"/>
              </w:rPr>
            </w:pPr>
          </w:p>
        </w:tc>
        <w:tc>
          <w:tcPr>
            <w:tcW w:w="652" w:type="dxa"/>
            <w:tcBorders>
              <w:left w:val="single" w:sz="8" w:space="0" w:color="000000"/>
            </w:tcBorders>
          </w:tcPr>
          <w:p w:rsidR="00335362" w:rsidRDefault="00335362">
            <w:pPr>
              <w:pStyle w:val="TableParagraph"/>
              <w:spacing w:before="39"/>
              <w:rPr>
                <w:sz w:val="20"/>
              </w:rPr>
            </w:pPr>
          </w:p>
          <w:p w:rsidR="00335362" w:rsidRDefault="00DB789F">
            <w:pPr>
              <w:pStyle w:val="TableParagraph"/>
              <w:spacing w:line="215" w:lineRule="exact"/>
              <w:ind w:left="23" w:right="14"/>
              <w:jc w:val="center"/>
              <w:rPr>
                <w:sz w:val="20"/>
              </w:rPr>
            </w:pPr>
            <w:r>
              <w:rPr>
                <w:spacing w:val="-5"/>
                <w:sz w:val="20"/>
              </w:rPr>
              <w:t>36</w:t>
            </w:r>
          </w:p>
        </w:tc>
        <w:tc>
          <w:tcPr>
            <w:tcW w:w="681" w:type="dxa"/>
          </w:tcPr>
          <w:p w:rsidR="00335362" w:rsidRDefault="00335362">
            <w:pPr>
              <w:pStyle w:val="TableParagraph"/>
              <w:spacing w:before="39"/>
              <w:rPr>
                <w:sz w:val="20"/>
              </w:rPr>
            </w:pPr>
          </w:p>
          <w:p w:rsidR="00335362" w:rsidRDefault="00DB789F">
            <w:pPr>
              <w:pStyle w:val="TableParagraph"/>
              <w:spacing w:line="215" w:lineRule="exact"/>
              <w:ind w:left="78" w:right="62"/>
              <w:jc w:val="center"/>
              <w:rPr>
                <w:i/>
                <w:sz w:val="20"/>
              </w:rPr>
            </w:pPr>
            <w:r>
              <w:rPr>
                <w:i/>
                <w:spacing w:val="-5"/>
                <w:sz w:val="20"/>
              </w:rPr>
              <w:t>36</w:t>
            </w: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DB789F">
            <w:pPr>
              <w:pStyle w:val="TableParagraph"/>
              <w:spacing w:before="130"/>
              <w:ind w:left="29" w:right="14"/>
              <w:jc w:val="center"/>
              <w:rPr>
                <w:sz w:val="20"/>
              </w:rPr>
            </w:pPr>
            <w:r>
              <w:rPr>
                <w:spacing w:val="-5"/>
                <w:sz w:val="20"/>
              </w:rPr>
              <w:t>36</w:t>
            </w: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335362">
            <w:pPr>
              <w:pStyle w:val="TableParagraph"/>
              <w:spacing w:before="39"/>
              <w:rPr>
                <w:sz w:val="20"/>
              </w:rPr>
            </w:pPr>
          </w:p>
          <w:p w:rsidR="00335362" w:rsidRDefault="00DB789F">
            <w:pPr>
              <w:pStyle w:val="TableParagraph"/>
              <w:spacing w:line="215" w:lineRule="exact"/>
              <w:ind w:left="42" w:right="14"/>
              <w:jc w:val="center"/>
              <w:rPr>
                <w:sz w:val="20"/>
              </w:rPr>
            </w:pPr>
            <w:r>
              <w:rPr>
                <w:spacing w:val="-5"/>
                <w:sz w:val="20"/>
              </w:rPr>
              <w:t>36</w:t>
            </w:r>
          </w:p>
        </w:tc>
        <w:tc>
          <w:tcPr>
            <w:tcW w:w="556" w:type="dxa"/>
            <w:tcBorders>
              <w:left w:val="single" w:sz="8" w:space="0" w:color="000000"/>
              <w:right w:val="single" w:sz="8" w:space="0" w:color="000000"/>
            </w:tcBorders>
          </w:tcPr>
          <w:p w:rsidR="00335362" w:rsidRDefault="00335362">
            <w:pPr>
              <w:pStyle w:val="TableParagraph"/>
              <w:spacing w:before="39"/>
              <w:rPr>
                <w:sz w:val="20"/>
              </w:rPr>
            </w:pPr>
          </w:p>
          <w:p w:rsidR="00335362" w:rsidRDefault="00DB789F">
            <w:pPr>
              <w:pStyle w:val="TableParagraph"/>
              <w:spacing w:line="215" w:lineRule="exact"/>
              <w:ind w:left="39" w:right="14"/>
              <w:jc w:val="center"/>
              <w:rPr>
                <w:sz w:val="20"/>
              </w:rPr>
            </w:pPr>
            <w:r>
              <w:rPr>
                <w:spacing w:val="-5"/>
                <w:sz w:val="20"/>
              </w:rPr>
              <w:t>36</w:t>
            </w:r>
          </w:p>
        </w:tc>
        <w:tc>
          <w:tcPr>
            <w:tcW w:w="479" w:type="dxa"/>
            <w:tcBorders>
              <w:left w:val="single" w:sz="8" w:space="0" w:color="000000"/>
            </w:tcBorders>
            <w:shd w:val="clear" w:color="auto" w:fill="BEBEBE"/>
          </w:tcPr>
          <w:p w:rsidR="00335362" w:rsidRDefault="00335362">
            <w:pPr>
              <w:pStyle w:val="TableParagraph"/>
              <w:rPr>
                <w:sz w:val="20"/>
              </w:rPr>
            </w:pPr>
          </w:p>
        </w:tc>
        <w:tc>
          <w:tcPr>
            <w:tcW w:w="513" w:type="dxa"/>
            <w:tcBorders>
              <w:right w:val="single" w:sz="8" w:space="0" w:color="000000"/>
            </w:tcBorders>
            <w:shd w:val="clear" w:color="auto" w:fill="BEBEBE"/>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2" w:type="dxa"/>
            <w:tcBorders>
              <w:right w:val="single" w:sz="8" w:space="0" w:color="000000"/>
            </w:tcBorders>
          </w:tcPr>
          <w:p w:rsidR="00335362" w:rsidRDefault="00335362">
            <w:pPr>
              <w:pStyle w:val="TableParagraph"/>
              <w:rPr>
                <w:sz w:val="20"/>
              </w:rPr>
            </w:pPr>
          </w:p>
        </w:tc>
        <w:tc>
          <w:tcPr>
            <w:tcW w:w="825" w:type="dxa"/>
            <w:tcBorders>
              <w:left w:val="single" w:sz="8" w:space="0" w:color="000000"/>
            </w:tcBorders>
          </w:tcPr>
          <w:p w:rsidR="00335362" w:rsidRDefault="00335362">
            <w:pPr>
              <w:pStyle w:val="TableParagraph"/>
              <w:rPr>
                <w:sz w:val="20"/>
              </w:rPr>
            </w:pPr>
          </w:p>
        </w:tc>
        <w:tc>
          <w:tcPr>
            <w:tcW w:w="753" w:type="dxa"/>
            <w:tcBorders>
              <w:right w:val="single" w:sz="8" w:space="0" w:color="000000"/>
            </w:tcBorders>
          </w:tcPr>
          <w:p w:rsidR="00335362" w:rsidRDefault="00DB789F">
            <w:pPr>
              <w:pStyle w:val="TableParagraph"/>
              <w:spacing w:line="221" w:lineRule="exact"/>
              <w:ind w:left="36"/>
              <w:jc w:val="center"/>
              <w:rPr>
                <w:sz w:val="20"/>
              </w:rPr>
            </w:pPr>
            <w:r>
              <w:rPr>
                <w:spacing w:val="-5"/>
                <w:sz w:val="20"/>
              </w:rPr>
              <w:t>36</w:t>
            </w:r>
          </w:p>
        </w:tc>
        <w:tc>
          <w:tcPr>
            <w:tcW w:w="864" w:type="dxa"/>
            <w:tcBorders>
              <w:left w:val="single" w:sz="8" w:space="0" w:color="000000"/>
            </w:tcBorders>
            <w:shd w:val="clear" w:color="auto" w:fill="F1DCDB"/>
          </w:tcPr>
          <w:p w:rsidR="00335362" w:rsidRDefault="00335362">
            <w:pPr>
              <w:pStyle w:val="TableParagraph"/>
              <w:spacing w:before="43"/>
              <w:rPr>
                <w:sz w:val="20"/>
              </w:rPr>
            </w:pPr>
          </w:p>
          <w:p w:rsidR="00335362" w:rsidRDefault="00DB789F">
            <w:pPr>
              <w:pStyle w:val="TableParagraph"/>
              <w:spacing w:before="1" w:line="210" w:lineRule="exact"/>
              <w:ind w:left="32"/>
              <w:jc w:val="center"/>
              <w:rPr>
                <w:b/>
                <w:sz w:val="20"/>
              </w:rPr>
            </w:pPr>
            <w:r>
              <w:rPr>
                <w:b/>
                <w:spacing w:val="-5"/>
                <w:sz w:val="20"/>
              </w:rPr>
              <w:t>36</w:t>
            </w:r>
          </w:p>
        </w:tc>
        <w:tc>
          <w:tcPr>
            <w:tcW w:w="129" w:type="dxa"/>
            <w:tcBorders>
              <w:right w:val="nil"/>
            </w:tcBorders>
          </w:tcPr>
          <w:p w:rsidR="00335362" w:rsidRDefault="00335362">
            <w:pPr>
              <w:pStyle w:val="TableParagraph"/>
              <w:rPr>
                <w:sz w:val="20"/>
              </w:rPr>
            </w:pPr>
          </w:p>
        </w:tc>
      </w:tr>
      <w:tr w:rsidR="00335362">
        <w:trPr>
          <w:trHeight w:val="552"/>
          <w:jc w:val="right"/>
        </w:trPr>
        <w:tc>
          <w:tcPr>
            <w:tcW w:w="1258" w:type="dxa"/>
            <w:tcBorders>
              <w:left w:val="nil"/>
              <w:bottom w:val="nil"/>
            </w:tcBorders>
            <w:shd w:val="clear" w:color="auto" w:fill="959595"/>
          </w:tcPr>
          <w:p w:rsidR="00335362" w:rsidRDefault="00335362">
            <w:pPr>
              <w:pStyle w:val="TableParagraph"/>
              <w:rPr>
                <w:sz w:val="20"/>
              </w:rPr>
            </w:pPr>
          </w:p>
        </w:tc>
        <w:tc>
          <w:tcPr>
            <w:tcW w:w="2727" w:type="dxa"/>
            <w:shd w:val="clear" w:color="auto" w:fill="BEBEBE"/>
          </w:tcPr>
          <w:p w:rsidR="00335362" w:rsidRDefault="00DB789F">
            <w:pPr>
              <w:pStyle w:val="TableParagraph"/>
              <w:spacing w:before="26" w:line="250" w:lineRule="atLeast"/>
              <w:ind w:left="110" w:right="531"/>
              <w:rPr>
                <w:b/>
              </w:rPr>
            </w:pPr>
            <w:r>
              <w:rPr>
                <w:b/>
                <w:spacing w:val="-2"/>
              </w:rPr>
              <w:t xml:space="preserve">Государственная </w:t>
            </w:r>
            <w:r>
              <w:rPr>
                <w:b/>
              </w:rPr>
              <w:t>итоговая</w:t>
            </w:r>
            <w:r>
              <w:rPr>
                <w:b/>
                <w:spacing w:val="-14"/>
              </w:rPr>
              <w:t xml:space="preserve"> </w:t>
            </w:r>
            <w:r>
              <w:rPr>
                <w:b/>
              </w:rPr>
              <w:t>аттестация</w:t>
            </w:r>
          </w:p>
        </w:tc>
        <w:tc>
          <w:tcPr>
            <w:tcW w:w="499" w:type="dxa"/>
            <w:shd w:val="clear" w:color="auto" w:fill="BEBEBE"/>
          </w:tcPr>
          <w:p w:rsidR="00335362" w:rsidRDefault="00335362">
            <w:pPr>
              <w:pStyle w:val="TableParagraph"/>
              <w:rPr>
                <w:sz w:val="20"/>
              </w:rPr>
            </w:pPr>
          </w:p>
        </w:tc>
        <w:tc>
          <w:tcPr>
            <w:tcW w:w="542" w:type="dxa"/>
            <w:shd w:val="clear" w:color="auto" w:fill="BEBEBE"/>
          </w:tcPr>
          <w:p w:rsidR="00335362" w:rsidRDefault="00335362">
            <w:pPr>
              <w:pStyle w:val="TableParagraph"/>
              <w:rPr>
                <w:sz w:val="20"/>
              </w:rPr>
            </w:pPr>
          </w:p>
        </w:tc>
        <w:tc>
          <w:tcPr>
            <w:tcW w:w="931" w:type="dxa"/>
            <w:tcBorders>
              <w:right w:val="single" w:sz="8" w:space="0" w:color="000000"/>
            </w:tcBorders>
            <w:shd w:val="clear" w:color="auto" w:fill="959595"/>
          </w:tcPr>
          <w:p w:rsidR="00335362" w:rsidRDefault="00335362">
            <w:pPr>
              <w:pStyle w:val="TableParagraph"/>
              <w:rPr>
                <w:sz w:val="20"/>
              </w:rPr>
            </w:pPr>
          </w:p>
        </w:tc>
        <w:tc>
          <w:tcPr>
            <w:tcW w:w="652" w:type="dxa"/>
            <w:tcBorders>
              <w:left w:val="single" w:sz="8" w:space="0" w:color="000000"/>
            </w:tcBorders>
            <w:shd w:val="clear" w:color="auto" w:fill="959595"/>
          </w:tcPr>
          <w:p w:rsidR="00335362" w:rsidRDefault="00335362">
            <w:pPr>
              <w:pStyle w:val="TableParagraph"/>
              <w:spacing w:before="92"/>
              <w:rPr>
                <w:sz w:val="20"/>
              </w:rPr>
            </w:pPr>
          </w:p>
          <w:p w:rsidR="00335362" w:rsidRDefault="00DB789F">
            <w:pPr>
              <w:pStyle w:val="TableParagraph"/>
              <w:spacing w:line="210" w:lineRule="exact"/>
              <w:ind w:left="23" w:right="14"/>
              <w:jc w:val="center"/>
              <w:rPr>
                <w:b/>
                <w:sz w:val="20"/>
              </w:rPr>
            </w:pPr>
            <w:r>
              <w:rPr>
                <w:b/>
                <w:spacing w:val="-5"/>
                <w:sz w:val="20"/>
              </w:rPr>
              <w:t>36</w:t>
            </w:r>
          </w:p>
        </w:tc>
        <w:tc>
          <w:tcPr>
            <w:tcW w:w="681" w:type="dxa"/>
            <w:shd w:val="clear" w:color="auto" w:fill="959595"/>
          </w:tcPr>
          <w:p w:rsidR="00335362" w:rsidRDefault="00335362">
            <w:pPr>
              <w:pStyle w:val="TableParagraph"/>
              <w:rPr>
                <w:sz w:val="20"/>
              </w:rPr>
            </w:pPr>
          </w:p>
        </w:tc>
        <w:tc>
          <w:tcPr>
            <w:tcW w:w="757" w:type="dxa"/>
            <w:tcBorders>
              <w:right w:val="single" w:sz="8" w:space="0" w:color="000000"/>
            </w:tcBorders>
            <w:shd w:val="clear" w:color="auto" w:fill="A6A6A6"/>
          </w:tcPr>
          <w:p w:rsidR="00335362" w:rsidRDefault="00335362">
            <w:pPr>
              <w:pStyle w:val="TableParagraph"/>
              <w:rPr>
                <w:sz w:val="20"/>
              </w:rPr>
            </w:pPr>
          </w:p>
        </w:tc>
        <w:tc>
          <w:tcPr>
            <w:tcW w:w="892" w:type="dxa"/>
            <w:tcBorders>
              <w:left w:val="single" w:sz="8" w:space="0" w:color="000000"/>
            </w:tcBorders>
            <w:shd w:val="clear" w:color="auto" w:fill="A6A6A6"/>
          </w:tcPr>
          <w:p w:rsidR="00335362" w:rsidRDefault="00335362">
            <w:pPr>
              <w:pStyle w:val="TableParagraph"/>
              <w:spacing w:before="92"/>
              <w:rPr>
                <w:sz w:val="20"/>
              </w:rPr>
            </w:pPr>
          </w:p>
          <w:p w:rsidR="00335362" w:rsidRDefault="00DB789F">
            <w:pPr>
              <w:pStyle w:val="TableParagraph"/>
              <w:spacing w:line="210" w:lineRule="exact"/>
              <w:ind w:left="29" w:right="14"/>
              <w:jc w:val="center"/>
              <w:rPr>
                <w:b/>
                <w:sz w:val="20"/>
              </w:rPr>
            </w:pPr>
            <w:r>
              <w:rPr>
                <w:b/>
                <w:spacing w:val="-5"/>
                <w:sz w:val="20"/>
              </w:rPr>
              <w:t>36</w:t>
            </w:r>
          </w:p>
        </w:tc>
        <w:tc>
          <w:tcPr>
            <w:tcW w:w="892" w:type="dxa"/>
            <w:shd w:val="clear" w:color="auto" w:fill="A6A6A6"/>
          </w:tcPr>
          <w:p w:rsidR="00335362" w:rsidRDefault="00335362">
            <w:pPr>
              <w:pStyle w:val="TableParagraph"/>
              <w:rPr>
                <w:sz w:val="20"/>
              </w:rPr>
            </w:pPr>
          </w:p>
        </w:tc>
        <w:tc>
          <w:tcPr>
            <w:tcW w:w="701" w:type="dxa"/>
            <w:tcBorders>
              <w:right w:val="single" w:sz="8" w:space="0" w:color="000000"/>
            </w:tcBorders>
            <w:shd w:val="clear" w:color="auto" w:fill="A6A6A6"/>
          </w:tcPr>
          <w:p w:rsidR="00335362" w:rsidRDefault="00335362">
            <w:pPr>
              <w:pStyle w:val="TableParagraph"/>
              <w:rPr>
                <w:sz w:val="20"/>
              </w:rPr>
            </w:pPr>
          </w:p>
        </w:tc>
        <w:tc>
          <w:tcPr>
            <w:tcW w:w="556" w:type="dxa"/>
            <w:tcBorders>
              <w:left w:val="single" w:sz="8" w:space="0" w:color="000000"/>
              <w:right w:val="single" w:sz="8" w:space="0" w:color="000000"/>
            </w:tcBorders>
            <w:shd w:val="clear" w:color="auto" w:fill="A6A6A6"/>
          </w:tcPr>
          <w:p w:rsidR="00335362" w:rsidRDefault="00335362">
            <w:pPr>
              <w:pStyle w:val="TableParagraph"/>
              <w:rPr>
                <w:sz w:val="20"/>
              </w:rPr>
            </w:pPr>
          </w:p>
        </w:tc>
        <w:tc>
          <w:tcPr>
            <w:tcW w:w="479" w:type="dxa"/>
            <w:tcBorders>
              <w:left w:val="single" w:sz="8" w:space="0" w:color="000000"/>
            </w:tcBorders>
            <w:shd w:val="clear" w:color="auto" w:fill="A6A6A6"/>
          </w:tcPr>
          <w:p w:rsidR="00335362" w:rsidRDefault="00335362">
            <w:pPr>
              <w:pStyle w:val="TableParagraph"/>
              <w:rPr>
                <w:sz w:val="20"/>
              </w:rPr>
            </w:pPr>
          </w:p>
        </w:tc>
        <w:tc>
          <w:tcPr>
            <w:tcW w:w="513" w:type="dxa"/>
            <w:tcBorders>
              <w:right w:val="single" w:sz="8" w:space="0" w:color="000000"/>
            </w:tcBorders>
            <w:shd w:val="clear" w:color="auto" w:fill="A6A6A6"/>
          </w:tcPr>
          <w:p w:rsidR="00335362" w:rsidRDefault="00335362">
            <w:pPr>
              <w:pStyle w:val="TableParagraph"/>
              <w:rPr>
                <w:sz w:val="20"/>
              </w:rPr>
            </w:pPr>
          </w:p>
        </w:tc>
        <w:tc>
          <w:tcPr>
            <w:tcW w:w="786" w:type="dxa"/>
            <w:tcBorders>
              <w:left w:val="single" w:sz="8" w:space="0" w:color="000000"/>
            </w:tcBorders>
            <w:shd w:val="clear" w:color="auto" w:fill="A6A6A6"/>
          </w:tcPr>
          <w:p w:rsidR="00335362" w:rsidRDefault="00335362">
            <w:pPr>
              <w:pStyle w:val="TableParagraph"/>
              <w:rPr>
                <w:sz w:val="20"/>
              </w:rPr>
            </w:pPr>
          </w:p>
        </w:tc>
        <w:tc>
          <w:tcPr>
            <w:tcW w:w="662" w:type="dxa"/>
            <w:tcBorders>
              <w:right w:val="single" w:sz="8" w:space="0" w:color="000000"/>
            </w:tcBorders>
            <w:shd w:val="clear" w:color="auto" w:fill="A6A6A6"/>
          </w:tcPr>
          <w:p w:rsidR="00335362" w:rsidRDefault="00335362">
            <w:pPr>
              <w:pStyle w:val="TableParagraph"/>
              <w:rPr>
                <w:sz w:val="20"/>
              </w:rPr>
            </w:pPr>
          </w:p>
        </w:tc>
        <w:tc>
          <w:tcPr>
            <w:tcW w:w="825" w:type="dxa"/>
            <w:tcBorders>
              <w:left w:val="single" w:sz="8" w:space="0" w:color="000000"/>
            </w:tcBorders>
            <w:shd w:val="clear" w:color="auto" w:fill="A6A6A6"/>
          </w:tcPr>
          <w:p w:rsidR="00335362" w:rsidRDefault="00335362">
            <w:pPr>
              <w:pStyle w:val="TableParagraph"/>
              <w:rPr>
                <w:sz w:val="20"/>
              </w:rPr>
            </w:pPr>
          </w:p>
        </w:tc>
        <w:tc>
          <w:tcPr>
            <w:tcW w:w="753" w:type="dxa"/>
            <w:tcBorders>
              <w:right w:val="single" w:sz="8" w:space="0" w:color="000000"/>
            </w:tcBorders>
            <w:shd w:val="clear" w:color="auto" w:fill="A6A6A6"/>
          </w:tcPr>
          <w:p w:rsidR="00335362" w:rsidRDefault="00335362">
            <w:pPr>
              <w:pStyle w:val="TableParagraph"/>
              <w:spacing w:before="92"/>
              <w:rPr>
                <w:sz w:val="20"/>
              </w:rPr>
            </w:pPr>
          </w:p>
          <w:p w:rsidR="00335362" w:rsidRDefault="00DB789F">
            <w:pPr>
              <w:pStyle w:val="TableParagraph"/>
              <w:spacing w:line="210" w:lineRule="exact"/>
              <w:ind w:left="36"/>
              <w:jc w:val="center"/>
              <w:rPr>
                <w:b/>
                <w:sz w:val="20"/>
              </w:rPr>
            </w:pPr>
            <w:r>
              <w:rPr>
                <w:b/>
                <w:spacing w:val="-5"/>
                <w:sz w:val="20"/>
              </w:rPr>
              <w:t>36</w:t>
            </w:r>
          </w:p>
        </w:tc>
        <w:tc>
          <w:tcPr>
            <w:tcW w:w="864" w:type="dxa"/>
            <w:tcBorders>
              <w:left w:val="single" w:sz="8" w:space="0" w:color="000000"/>
              <w:right w:val="single" w:sz="4" w:space="0" w:color="A6A6A6"/>
            </w:tcBorders>
            <w:shd w:val="clear" w:color="auto" w:fill="F1DCDB"/>
          </w:tcPr>
          <w:p w:rsidR="00335362" w:rsidRDefault="00335362">
            <w:pPr>
              <w:pStyle w:val="TableParagraph"/>
              <w:spacing w:before="92"/>
              <w:rPr>
                <w:sz w:val="20"/>
              </w:rPr>
            </w:pPr>
          </w:p>
          <w:p w:rsidR="00335362" w:rsidRDefault="00DB789F">
            <w:pPr>
              <w:pStyle w:val="TableParagraph"/>
              <w:spacing w:line="210" w:lineRule="exact"/>
              <w:ind w:left="32"/>
              <w:jc w:val="center"/>
              <w:rPr>
                <w:b/>
                <w:sz w:val="20"/>
              </w:rPr>
            </w:pPr>
            <w:r>
              <w:rPr>
                <w:b/>
                <w:spacing w:val="-5"/>
                <w:sz w:val="20"/>
              </w:rPr>
              <w:t>36</w:t>
            </w:r>
          </w:p>
        </w:tc>
        <w:tc>
          <w:tcPr>
            <w:tcW w:w="129" w:type="dxa"/>
            <w:tcBorders>
              <w:right w:val="nil"/>
            </w:tcBorders>
            <w:shd w:val="clear" w:color="auto" w:fill="A6A6A6"/>
          </w:tcPr>
          <w:p w:rsidR="00335362" w:rsidRDefault="00335362">
            <w:pPr>
              <w:pStyle w:val="TableParagraph"/>
              <w:rPr>
                <w:sz w:val="20"/>
              </w:rPr>
            </w:pPr>
          </w:p>
        </w:tc>
      </w:tr>
      <w:tr w:rsidR="00335362">
        <w:trPr>
          <w:trHeight w:val="801"/>
          <w:jc w:val="right"/>
        </w:trPr>
        <w:tc>
          <w:tcPr>
            <w:tcW w:w="1258" w:type="dxa"/>
            <w:tcBorders>
              <w:top w:val="nil"/>
              <w:left w:val="nil"/>
            </w:tcBorders>
          </w:tcPr>
          <w:p w:rsidR="00335362" w:rsidRDefault="00335362">
            <w:pPr>
              <w:pStyle w:val="TableParagraph"/>
              <w:rPr>
                <w:sz w:val="20"/>
              </w:rPr>
            </w:pPr>
          </w:p>
        </w:tc>
        <w:tc>
          <w:tcPr>
            <w:tcW w:w="2727" w:type="dxa"/>
            <w:shd w:val="clear" w:color="auto" w:fill="FCE9D9"/>
          </w:tcPr>
          <w:p w:rsidR="00335362" w:rsidRDefault="00DB789F">
            <w:pPr>
              <w:pStyle w:val="TableParagraph"/>
              <w:spacing w:line="270" w:lineRule="atLeast"/>
              <w:ind w:left="110" w:right="196"/>
              <w:rPr>
                <w:rFonts w:ascii="Calibri" w:hAnsi="Calibri"/>
              </w:rPr>
            </w:pPr>
            <w:r>
              <w:rPr>
                <w:rFonts w:ascii="Calibri" w:hAnsi="Calibri"/>
              </w:rPr>
              <w:t>Итого</w:t>
            </w:r>
            <w:r>
              <w:rPr>
                <w:rFonts w:ascii="Calibri" w:hAnsi="Calibri"/>
                <w:spacing w:val="-12"/>
              </w:rPr>
              <w:t xml:space="preserve"> </w:t>
            </w:r>
            <w:r>
              <w:rPr>
                <w:rFonts w:ascii="Calibri" w:hAnsi="Calibri"/>
              </w:rPr>
              <w:t>по</w:t>
            </w:r>
            <w:r>
              <w:rPr>
                <w:rFonts w:ascii="Calibri" w:hAnsi="Calibri"/>
                <w:spacing w:val="-12"/>
              </w:rPr>
              <w:t xml:space="preserve"> </w:t>
            </w:r>
            <w:r>
              <w:rPr>
                <w:rFonts w:ascii="Calibri" w:hAnsi="Calibri"/>
              </w:rPr>
              <w:t>обязательной</w:t>
            </w:r>
            <w:r>
              <w:rPr>
                <w:rFonts w:ascii="Calibri" w:hAnsi="Calibri"/>
                <w:spacing w:val="-12"/>
              </w:rPr>
              <w:t xml:space="preserve"> </w:t>
            </w:r>
            <w:r>
              <w:rPr>
                <w:rFonts w:ascii="Calibri" w:hAnsi="Calibri"/>
              </w:rPr>
              <w:t>и вариативной</w:t>
            </w:r>
            <w:r>
              <w:rPr>
                <w:rFonts w:ascii="Calibri" w:hAnsi="Calibri"/>
                <w:spacing w:val="-3"/>
              </w:rPr>
              <w:t xml:space="preserve"> </w:t>
            </w:r>
            <w:r>
              <w:rPr>
                <w:rFonts w:ascii="Calibri" w:hAnsi="Calibri"/>
              </w:rPr>
              <w:t xml:space="preserve">частям </w:t>
            </w:r>
            <w:r>
              <w:rPr>
                <w:rFonts w:ascii="Calibri" w:hAnsi="Calibri"/>
                <w:spacing w:val="-2"/>
              </w:rPr>
              <w:t>ППКРС</w:t>
            </w:r>
          </w:p>
        </w:tc>
        <w:tc>
          <w:tcPr>
            <w:tcW w:w="499" w:type="dxa"/>
            <w:shd w:val="clear" w:color="auto" w:fill="FCE9D9"/>
          </w:tcPr>
          <w:p w:rsidR="00335362" w:rsidRDefault="00335362">
            <w:pPr>
              <w:pStyle w:val="TableParagraph"/>
            </w:pPr>
          </w:p>
          <w:p w:rsidR="00335362" w:rsidRDefault="00335362">
            <w:pPr>
              <w:pStyle w:val="TableParagraph"/>
              <w:spacing w:before="33"/>
            </w:pPr>
          </w:p>
          <w:p w:rsidR="00335362" w:rsidRDefault="00DB789F">
            <w:pPr>
              <w:pStyle w:val="TableParagraph"/>
              <w:spacing w:line="242" w:lineRule="exact"/>
              <w:ind w:left="278"/>
              <w:rPr>
                <w:rFonts w:ascii="Calibri"/>
              </w:rPr>
            </w:pPr>
            <w:r>
              <w:rPr>
                <w:rFonts w:ascii="Calibri"/>
                <w:spacing w:val="-10"/>
              </w:rPr>
              <w:t>0</w:t>
            </w:r>
          </w:p>
        </w:tc>
        <w:tc>
          <w:tcPr>
            <w:tcW w:w="542" w:type="dxa"/>
            <w:shd w:val="clear" w:color="auto" w:fill="FCE9D9"/>
          </w:tcPr>
          <w:p w:rsidR="00335362" w:rsidRDefault="00335362">
            <w:pPr>
              <w:pStyle w:val="TableParagraph"/>
            </w:pPr>
          </w:p>
          <w:p w:rsidR="00335362" w:rsidRDefault="00335362">
            <w:pPr>
              <w:pStyle w:val="TableParagraph"/>
              <w:spacing w:before="33"/>
            </w:pPr>
          </w:p>
          <w:p w:rsidR="00335362" w:rsidRDefault="00DB789F">
            <w:pPr>
              <w:pStyle w:val="TableParagraph"/>
              <w:spacing w:line="242" w:lineRule="exact"/>
              <w:ind w:left="121"/>
              <w:jc w:val="center"/>
              <w:rPr>
                <w:rFonts w:ascii="Calibri"/>
              </w:rPr>
            </w:pPr>
            <w:r>
              <w:rPr>
                <w:rFonts w:ascii="Calibri"/>
                <w:spacing w:val="-5"/>
              </w:rPr>
              <w:t>22</w:t>
            </w:r>
          </w:p>
        </w:tc>
        <w:tc>
          <w:tcPr>
            <w:tcW w:w="931" w:type="dxa"/>
            <w:tcBorders>
              <w:right w:val="single" w:sz="8" w:space="0" w:color="000000"/>
            </w:tcBorders>
            <w:shd w:val="clear" w:color="auto" w:fill="FCE9D9"/>
          </w:tcPr>
          <w:p w:rsidR="00335362" w:rsidRDefault="00335362">
            <w:pPr>
              <w:pStyle w:val="TableParagraph"/>
            </w:pPr>
          </w:p>
          <w:p w:rsidR="00335362" w:rsidRDefault="00335362">
            <w:pPr>
              <w:pStyle w:val="TableParagraph"/>
              <w:spacing w:before="33"/>
            </w:pPr>
          </w:p>
          <w:p w:rsidR="00335362" w:rsidRDefault="00DB789F">
            <w:pPr>
              <w:pStyle w:val="TableParagraph"/>
              <w:spacing w:line="242" w:lineRule="exact"/>
              <w:ind w:right="91"/>
              <w:jc w:val="right"/>
              <w:rPr>
                <w:rFonts w:ascii="Calibri"/>
              </w:rPr>
            </w:pPr>
            <w:r>
              <w:rPr>
                <w:rFonts w:ascii="Calibri"/>
                <w:spacing w:val="-5"/>
              </w:rPr>
              <w:t>10</w:t>
            </w:r>
          </w:p>
        </w:tc>
        <w:tc>
          <w:tcPr>
            <w:tcW w:w="652"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spacing w:before="115"/>
              <w:rPr>
                <w:sz w:val="20"/>
              </w:rPr>
            </w:pPr>
          </w:p>
          <w:p w:rsidR="00335362" w:rsidRDefault="00DB789F">
            <w:pPr>
              <w:pStyle w:val="TableParagraph"/>
              <w:spacing w:before="1"/>
              <w:ind w:left="66"/>
              <w:jc w:val="center"/>
              <w:rPr>
                <w:b/>
                <w:sz w:val="20"/>
              </w:rPr>
            </w:pPr>
            <w:r>
              <w:rPr>
                <w:b/>
                <w:spacing w:val="-10"/>
                <w:sz w:val="20"/>
              </w:rPr>
              <w:t>1</w:t>
            </w:r>
          </w:p>
          <w:p w:rsidR="00335362" w:rsidRDefault="00DB789F">
            <w:pPr>
              <w:pStyle w:val="TableParagraph"/>
              <w:spacing w:line="205" w:lineRule="exact"/>
              <w:ind w:left="66" w:right="57"/>
              <w:jc w:val="center"/>
              <w:rPr>
                <w:b/>
                <w:sz w:val="20"/>
              </w:rPr>
            </w:pPr>
            <w:r>
              <w:rPr>
                <w:b/>
                <w:spacing w:val="-5"/>
                <w:sz w:val="20"/>
              </w:rPr>
              <w:t>440</w:t>
            </w:r>
          </w:p>
        </w:tc>
        <w:tc>
          <w:tcPr>
            <w:tcW w:w="681"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121" w:right="43"/>
              <w:jc w:val="center"/>
              <w:rPr>
                <w:b/>
                <w:sz w:val="20"/>
              </w:rPr>
            </w:pPr>
            <w:r>
              <w:rPr>
                <w:b/>
                <w:spacing w:val="-5"/>
                <w:sz w:val="20"/>
              </w:rPr>
              <w:t>806</w:t>
            </w:r>
          </w:p>
        </w:tc>
        <w:tc>
          <w:tcPr>
            <w:tcW w:w="757"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66"/>
              <w:jc w:val="center"/>
              <w:rPr>
                <w:b/>
                <w:sz w:val="20"/>
              </w:rPr>
            </w:pPr>
            <w:r>
              <w:rPr>
                <w:b/>
                <w:spacing w:val="-5"/>
                <w:sz w:val="20"/>
              </w:rPr>
              <w:t>18</w:t>
            </w:r>
          </w:p>
        </w:tc>
        <w:tc>
          <w:tcPr>
            <w:tcW w:w="892"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85" w:right="8"/>
              <w:jc w:val="center"/>
              <w:rPr>
                <w:b/>
                <w:sz w:val="20"/>
              </w:rPr>
            </w:pPr>
            <w:r>
              <w:rPr>
                <w:b/>
                <w:sz w:val="20"/>
              </w:rPr>
              <w:t>1</w:t>
            </w:r>
            <w:r>
              <w:rPr>
                <w:b/>
                <w:spacing w:val="-3"/>
                <w:sz w:val="20"/>
              </w:rPr>
              <w:t xml:space="preserve"> </w:t>
            </w:r>
            <w:r>
              <w:rPr>
                <w:b/>
                <w:spacing w:val="-5"/>
                <w:sz w:val="20"/>
              </w:rPr>
              <w:t>248</w:t>
            </w:r>
          </w:p>
        </w:tc>
        <w:tc>
          <w:tcPr>
            <w:tcW w:w="892"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85"/>
              <w:jc w:val="center"/>
              <w:rPr>
                <w:b/>
                <w:sz w:val="20"/>
              </w:rPr>
            </w:pPr>
            <w:r>
              <w:rPr>
                <w:b/>
                <w:spacing w:val="-5"/>
                <w:sz w:val="20"/>
              </w:rPr>
              <w:t>310</w:t>
            </w:r>
          </w:p>
        </w:tc>
        <w:tc>
          <w:tcPr>
            <w:tcW w:w="701"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85"/>
              <w:jc w:val="center"/>
              <w:rPr>
                <w:b/>
                <w:sz w:val="20"/>
              </w:rPr>
            </w:pPr>
            <w:r>
              <w:rPr>
                <w:b/>
                <w:spacing w:val="-5"/>
                <w:sz w:val="20"/>
              </w:rPr>
              <w:t>896</w:t>
            </w:r>
          </w:p>
        </w:tc>
        <w:tc>
          <w:tcPr>
            <w:tcW w:w="556"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39" w:right="9"/>
              <w:jc w:val="center"/>
              <w:rPr>
                <w:b/>
                <w:sz w:val="20"/>
              </w:rPr>
            </w:pPr>
            <w:r>
              <w:rPr>
                <w:b/>
                <w:spacing w:val="-5"/>
                <w:sz w:val="20"/>
              </w:rPr>
              <w:t>576</w:t>
            </w:r>
          </w:p>
        </w:tc>
        <w:tc>
          <w:tcPr>
            <w:tcW w:w="479"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75"/>
              <w:jc w:val="center"/>
              <w:rPr>
                <w:b/>
                <w:sz w:val="20"/>
              </w:rPr>
            </w:pPr>
            <w:r>
              <w:rPr>
                <w:b/>
                <w:spacing w:val="-5"/>
                <w:sz w:val="20"/>
              </w:rPr>
              <w:t>20</w:t>
            </w:r>
          </w:p>
        </w:tc>
        <w:tc>
          <w:tcPr>
            <w:tcW w:w="513"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81"/>
              <w:jc w:val="center"/>
              <w:rPr>
                <w:b/>
                <w:sz w:val="20"/>
              </w:rPr>
            </w:pPr>
            <w:r>
              <w:rPr>
                <w:b/>
                <w:spacing w:val="-5"/>
                <w:sz w:val="20"/>
              </w:rPr>
              <w:t>36</w:t>
            </w:r>
          </w:p>
        </w:tc>
        <w:tc>
          <w:tcPr>
            <w:tcW w:w="786"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35" w:right="9"/>
              <w:jc w:val="center"/>
              <w:rPr>
                <w:b/>
                <w:sz w:val="20"/>
              </w:rPr>
            </w:pPr>
            <w:r>
              <w:rPr>
                <w:b/>
                <w:spacing w:val="-10"/>
                <w:sz w:val="20"/>
              </w:rPr>
              <w:t>0</w:t>
            </w:r>
          </w:p>
        </w:tc>
        <w:tc>
          <w:tcPr>
            <w:tcW w:w="662"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85"/>
              <w:jc w:val="center"/>
              <w:rPr>
                <w:b/>
                <w:sz w:val="20"/>
              </w:rPr>
            </w:pPr>
            <w:r>
              <w:rPr>
                <w:b/>
                <w:spacing w:val="-5"/>
                <w:sz w:val="20"/>
              </w:rPr>
              <w:t>262</w:t>
            </w:r>
          </w:p>
        </w:tc>
        <w:tc>
          <w:tcPr>
            <w:tcW w:w="825"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87"/>
              <w:jc w:val="center"/>
              <w:rPr>
                <w:b/>
                <w:sz w:val="20"/>
              </w:rPr>
            </w:pPr>
            <w:r>
              <w:rPr>
                <w:b/>
                <w:spacing w:val="-5"/>
                <w:sz w:val="20"/>
              </w:rPr>
              <w:t>428</w:t>
            </w:r>
          </w:p>
        </w:tc>
        <w:tc>
          <w:tcPr>
            <w:tcW w:w="753"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left="93"/>
              <w:jc w:val="center"/>
              <w:rPr>
                <w:b/>
                <w:sz w:val="20"/>
              </w:rPr>
            </w:pPr>
            <w:r>
              <w:rPr>
                <w:b/>
                <w:spacing w:val="-5"/>
                <w:sz w:val="20"/>
              </w:rPr>
              <w:t>596</w:t>
            </w:r>
          </w:p>
        </w:tc>
        <w:tc>
          <w:tcPr>
            <w:tcW w:w="864" w:type="dxa"/>
            <w:tcBorders>
              <w:left w:val="single" w:sz="8" w:space="0" w:color="000000"/>
              <w:bottom w:val="single" w:sz="8" w:space="0" w:color="000000"/>
              <w:right w:val="single" w:sz="8" w:space="0" w:color="000000"/>
            </w:tcBorders>
            <w:shd w:val="clear" w:color="auto" w:fill="FCE9D9"/>
          </w:tcPr>
          <w:p w:rsidR="00335362" w:rsidRDefault="00335362">
            <w:pPr>
              <w:pStyle w:val="TableParagraph"/>
              <w:rPr>
                <w:sz w:val="20"/>
              </w:rPr>
            </w:pPr>
          </w:p>
          <w:p w:rsidR="00335362" w:rsidRDefault="00335362">
            <w:pPr>
              <w:pStyle w:val="TableParagraph"/>
              <w:spacing w:before="116"/>
              <w:rPr>
                <w:sz w:val="20"/>
              </w:rPr>
            </w:pPr>
          </w:p>
          <w:p w:rsidR="00335362" w:rsidRDefault="00DB789F">
            <w:pPr>
              <w:pStyle w:val="TableParagraph"/>
              <w:spacing w:line="205" w:lineRule="exact"/>
              <w:ind w:right="151"/>
              <w:jc w:val="right"/>
              <w:rPr>
                <w:b/>
                <w:sz w:val="20"/>
              </w:rPr>
            </w:pPr>
            <w:r>
              <w:rPr>
                <w:b/>
                <w:sz w:val="20"/>
              </w:rPr>
              <w:t>1</w:t>
            </w:r>
            <w:r>
              <w:rPr>
                <w:b/>
                <w:spacing w:val="-3"/>
                <w:sz w:val="20"/>
              </w:rPr>
              <w:t xml:space="preserve"> </w:t>
            </w:r>
            <w:r>
              <w:rPr>
                <w:b/>
                <w:spacing w:val="-5"/>
                <w:sz w:val="20"/>
              </w:rPr>
              <w:t>440</w:t>
            </w:r>
          </w:p>
        </w:tc>
        <w:tc>
          <w:tcPr>
            <w:tcW w:w="129" w:type="dxa"/>
            <w:tcBorders>
              <w:left w:val="single" w:sz="8" w:space="0" w:color="000000"/>
              <w:bottom w:val="single" w:sz="8" w:space="0" w:color="000000"/>
              <w:right w:val="nil"/>
            </w:tcBorders>
            <w:shd w:val="clear" w:color="auto" w:fill="FCE9D9"/>
          </w:tcPr>
          <w:p w:rsidR="00335362" w:rsidRDefault="00335362">
            <w:pPr>
              <w:pStyle w:val="TableParagraph"/>
              <w:rPr>
                <w:sz w:val="20"/>
              </w:rPr>
            </w:pPr>
          </w:p>
        </w:tc>
      </w:tr>
      <w:tr w:rsidR="00335362">
        <w:trPr>
          <w:trHeight w:val="523"/>
          <w:jc w:val="right"/>
        </w:trPr>
        <w:tc>
          <w:tcPr>
            <w:tcW w:w="1258" w:type="dxa"/>
            <w:shd w:val="clear" w:color="auto" w:fill="959595"/>
          </w:tcPr>
          <w:p w:rsidR="00335362" w:rsidRDefault="00335362">
            <w:pPr>
              <w:pStyle w:val="TableParagraph"/>
              <w:rPr>
                <w:sz w:val="20"/>
              </w:rPr>
            </w:pPr>
          </w:p>
        </w:tc>
        <w:tc>
          <w:tcPr>
            <w:tcW w:w="2727" w:type="dxa"/>
          </w:tcPr>
          <w:p w:rsidR="00335362" w:rsidRDefault="00DB789F">
            <w:pPr>
              <w:pStyle w:val="TableParagraph"/>
              <w:spacing w:line="250" w:lineRule="exact"/>
              <w:ind w:right="95"/>
              <w:jc w:val="right"/>
              <w:rPr>
                <w:b/>
              </w:rPr>
            </w:pPr>
            <w:r>
              <w:rPr>
                <w:b/>
              </w:rPr>
              <w:t>Итого</w:t>
            </w:r>
            <w:r>
              <w:rPr>
                <w:b/>
                <w:spacing w:val="-1"/>
              </w:rPr>
              <w:t xml:space="preserve"> </w:t>
            </w:r>
            <w:r>
              <w:rPr>
                <w:b/>
                <w:spacing w:val="-2"/>
              </w:rPr>
              <w:t>аудиториных</w:t>
            </w:r>
          </w:p>
          <w:p w:rsidR="00335362" w:rsidRDefault="00DB789F">
            <w:pPr>
              <w:pStyle w:val="TableParagraph"/>
              <w:spacing w:before="1" w:line="252" w:lineRule="exact"/>
              <w:ind w:right="101"/>
              <w:jc w:val="right"/>
              <w:rPr>
                <w:b/>
              </w:rPr>
            </w:pPr>
            <w:r>
              <w:rPr>
                <w:b/>
                <w:spacing w:val="-2"/>
              </w:rPr>
              <w:t>занятий</w:t>
            </w:r>
          </w:p>
        </w:tc>
        <w:tc>
          <w:tcPr>
            <w:tcW w:w="499" w:type="dxa"/>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Pr>
          <w:p w:rsidR="00335362" w:rsidRDefault="00335362">
            <w:pPr>
              <w:pStyle w:val="TableParagraph"/>
              <w:spacing w:before="63"/>
              <w:rPr>
                <w:sz w:val="20"/>
              </w:rPr>
            </w:pPr>
          </w:p>
          <w:p w:rsidR="00335362" w:rsidRDefault="00DB789F">
            <w:pPr>
              <w:pStyle w:val="TableParagraph"/>
              <w:spacing w:before="1" w:line="210" w:lineRule="exact"/>
              <w:ind w:right="92"/>
              <w:jc w:val="right"/>
              <w:rPr>
                <w:b/>
                <w:sz w:val="20"/>
              </w:rPr>
            </w:pPr>
            <w:r>
              <w:rPr>
                <w:b/>
                <w:spacing w:val="-2"/>
                <w:sz w:val="20"/>
              </w:rPr>
              <w:t>18/31/13</w:t>
            </w:r>
          </w:p>
        </w:tc>
        <w:tc>
          <w:tcPr>
            <w:tcW w:w="652" w:type="dxa"/>
            <w:tcBorders>
              <w:top w:val="single" w:sz="8" w:space="0" w:color="000000"/>
            </w:tcBorders>
          </w:tcPr>
          <w:p w:rsidR="00335362" w:rsidRDefault="00DB789F">
            <w:pPr>
              <w:pStyle w:val="TableParagraph"/>
              <w:spacing w:before="63"/>
              <w:ind w:left="85" w:right="19"/>
              <w:jc w:val="center"/>
              <w:rPr>
                <w:b/>
                <w:sz w:val="20"/>
              </w:rPr>
            </w:pPr>
            <w:r>
              <w:rPr>
                <w:b/>
                <w:spacing w:val="-10"/>
                <w:sz w:val="20"/>
              </w:rPr>
              <w:t>2</w:t>
            </w:r>
          </w:p>
          <w:p w:rsidR="00335362" w:rsidRDefault="00DB789F">
            <w:pPr>
              <w:pStyle w:val="TableParagraph"/>
              <w:spacing w:before="1" w:line="210" w:lineRule="exact"/>
              <w:ind w:left="85" w:right="76"/>
              <w:jc w:val="center"/>
              <w:rPr>
                <w:b/>
                <w:sz w:val="20"/>
              </w:rPr>
            </w:pPr>
            <w:r>
              <w:rPr>
                <w:b/>
                <w:spacing w:val="-5"/>
                <w:sz w:val="20"/>
              </w:rPr>
              <w:t>952</w:t>
            </w:r>
          </w:p>
        </w:tc>
        <w:tc>
          <w:tcPr>
            <w:tcW w:w="681" w:type="dxa"/>
            <w:tcBorders>
              <w:top w:val="single" w:sz="8" w:space="0" w:color="000000"/>
            </w:tcBorders>
          </w:tcPr>
          <w:p w:rsidR="00335362" w:rsidRDefault="00DB789F">
            <w:pPr>
              <w:pStyle w:val="TableParagraph"/>
              <w:spacing w:before="63"/>
              <w:ind w:left="78" w:right="9"/>
              <w:jc w:val="center"/>
              <w:rPr>
                <w:b/>
                <w:sz w:val="20"/>
              </w:rPr>
            </w:pPr>
            <w:r>
              <w:rPr>
                <w:b/>
                <w:spacing w:val="-10"/>
                <w:sz w:val="20"/>
              </w:rPr>
              <w:t>1</w:t>
            </w:r>
          </w:p>
          <w:p w:rsidR="00335362" w:rsidRDefault="00DB789F">
            <w:pPr>
              <w:pStyle w:val="TableParagraph"/>
              <w:spacing w:before="1" w:line="210" w:lineRule="exact"/>
              <w:ind w:left="78" w:right="57"/>
              <w:jc w:val="center"/>
              <w:rPr>
                <w:b/>
                <w:sz w:val="20"/>
              </w:rPr>
            </w:pPr>
            <w:r>
              <w:rPr>
                <w:b/>
                <w:spacing w:val="-5"/>
                <w:sz w:val="20"/>
              </w:rPr>
              <w:t>014</w:t>
            </w:r>
          </w:p>
        </w:tc>
        <w:tc>
          <w:tcPr>
            <w:tcW w:w="757"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66"/>
              <w:jc w:val="center"/>
              <w:rPr>
                <w:b/>
                <w:sz w:val="20"/>
              </w:rPr>
            </w:pPr>
            <w:r>
              <w:rPr>
                <w:b/>
                <w:spacing w:val="-5"/>
                <w:sz w:val="20"/>
              </w:rPr>
              <w:t>18</w:t>
            </w:r>
          </w:p>
        </w:tc>
        <w:tc>
          <w:tcPr>
            <w:tcW w:w="892"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80" w:right="3"/>
              <w:jc w:val="center"/>
              <w:rPr>
                <w:b/>
                <w:sz w:val="20"/>
              </w:rPr>
            </w:pPr>
            <w:r>
              <w:rPr>
                <w:b/>
                <w:sz w:val="20"/>
              </w:rPr>
              <w:t>2</w:t>
            </w:r>
            <w:r>
              <w:rPr>
                <w:b/>
                <w:spacing w:val="-3"/>
                <w:sz w:val="20"/>
              </w:rPr>
              <w:t xml:space="preserve"> </w:t>
            </w:r>
            <w:r>
              <w:rPr>
                <w:b/>
                <w:spacing w:val="-5"/>
                <w:sz w:val="20"/>
              </w:rPr>
              <w:t>634</w:t>
            </w:r>
          </w:p>
        </w:tc>
        <w:tc>
          <w:tcPr>
            <w:tcW w:w="892"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80"/>
              <w:jc w:val="center"/>
              <w:rPr>
                <w:b/>
                <w:sz w:val="20"/>
              </w:rPr>
            </w:pPr>
            <w:r>
              <w:rPr>
                <w:b/>
                <w:sz w:val="20"/>
              </w:rPr>
              <w:t>1</w:t>
            </w:r>
            <w:r>
              <w:rPr>
                <w:b/>
                <w:spacing w:val="-2"/>
                <w:sz w:val="20"/>
              </w:rPr>
              <w:t xml:space="preserve"> </w:t>
            </w:r>
            <w:r>
              <w:rPr>
                <w:b/>
                <w:spacing w:val="-5"/>
                <w:sz w:val="20"/>
              </w:rPr>
              <w:t>030</w:t>
            </w:r>
          </w:p>
        </w:tc>
        <w:tc>
          <w:tcPr>
            <w:tcW w:w="701" w:type="dxa"/>
            <w:tcBorders>
              <w:top w:val="single" w:sz="8" w:space="0" w:color="000000"/>
            </w:tcBorders>
          </w:tcPr>
          <w:p w:rsidR="00335362" w:rsidRDefault="00DB789F">
            <w:pPr>
              <w:pStyle w:val="TableParagraph"/>
              <w:spacing w:before="63"/>
              <w:ind w:left="76"/>
              <w:jc w:val="center"/>
              <w:rPr>
                <w:b/>
                <w:sz w:val="20"/>
              </w:rPr>
            </w:pPr>
            <w:r>
              <w:rPr>
                <w:b/>
                <w:spacing w:val="-10"/>
                <w:sz w:val="20"/>
              </w:rPr>
              <w:t>1</w:t>
            </w:r>
          </w:p>
          <w:p w:rsidR="00335362" w:rsidRDefault="00DB789F">
            <w:pPr>
              <w:pStyle w:val="TableParagraph"/>
              <w:spacing w:before="1" w:line="210" w:lineRule="exact"/>
              <w:ind w:left="76" w:right="48"/>
              <w:jc w:val="center"/>
              <w:rPr>
                <w:b/>
                <w:sz w:val="20"/>
              </w:rPr>
            </w:pPr>
            <w:r>
              <w:rPr>
                <w:b/>
                <w:spacing w:val="-5"/>
                <w:sz w:val="20"/>
              </w:rPr>
              <w:t>562</w:t>
            </w:r>
          </w:p>
        </w:tc>
        <w:tc>
          <w:tcPr>
            <w:tcW w:w="556"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30"/>
              <w:jc w:val="center"/>
              <w:rPr>
                <w:b/>
                <w:sz w:val="20"/>
              </w:rPr>
            </w:pPr>
            <w:r>
              <w:rPr>
                <w:b/>
                <w:spacing w:val="-5"/>
                <w:sz w:val="20"/>
              </w:rPr>
              <w:t>576</w:t>
            </w:r>
          </w:p>
        </w:tc>
        <w:tc>
          <w:tcPr>
            <w:tcW w:w="479"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75"/>
              <w:jc w:val="center"/>
              <w:rPr>
                <w:b/>
                <w:sz w:val="20"/>
              </w:rPr>
            </w:pPr>
            <w:r>
              <w:rPr>
                <w:b/>
                <w:spacing w:val="-5"/>
                <w:sz w:val="20"/>
              </w:rPr>
              <w:t>20</w:t>
            </w:r>
          </w:p>
        </w:tc>
        <w:tc>
          <w:tcPr>
            <w:tcW w:w="513"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81"/>
              <w:jc w:val="center"/>
              <w:rPr>
                <w:b/>
                <w:sz w:val="20"/>
              </w:rPr>
            </w:pPr>
            <w:r>
              <w:rPr>
                <w:b/>
                <w:spacing w:val="-5"/>
                <w:sz w:val="20"/>
              </w:rPr>
              <w:t>78</w:t>
            </w:r>
          </w:p>
        </w:tc>
        <w:tc>
          <w:tcPr>
            <w:tcW w:w="786"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84"/>
              <w:jc w:val="center"/>
              <w:rPr>
                <w:b/>
                <w:sz w:val="20"/>
              </w:rPr>
            </w:pPr>
            <w:r>
              <w:rPr>
                <w:b/>
                <w:spacing w:val="-5"/>
                <w:sz w:val="20"/>
              </w:rPr>
              <w:t>612</w:t>
            </w:r>
          </w:p>
        </w:tc>
        <w:tc>
          <w:tcPr>
            <w:tcW w:w="662"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85"/>
              <w:jc w:val="center"/>
              <w:rPr>
                <w:b/>
                <w:sz w:val="20"/>
              </w:rPr>
            </w:pPr>
            <w:r>
              <w:rPr>
                <w:b/>
                <w:spacing w:val="-5"/>
                <w:sz w:val="20"/>
              </w:rPr>
              <w:t>864</w:t>
            </w:r>
          </w:p>
        </w:tc>
        <w:tc>
          <w:tcPr>
            <w:tcW w:w="825"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87"/>
              <w:jc w:val="center"/>
              <w:rPr>
                <w:b/>
                <w:sz w:val="20"/>
              </w:rPr>
            </w:pPr>
            <w:r>
              <w:rPr>
                <w:b/>
                <w:spacing w:val="-5"/>
                <w:sz w:val="20"/>
              </w:rPr>
              <w:t>612</w:t>
            </w:r>
          </w:p>
        </w:tc>
        <w:tc>
          <w:tcPr>
            <w:tcW w:w="753"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left="93"/>
              <w:jc w:val="center"/>
              <w:rPr>
                <w:b/>
                <w:sz w:val="20"/>
              </w:rPr>
            </w:pPr>
            <w:r>
              <w:rPr>
                <w:b/>
                <w:spacing w:val="-5"/>
                <w:sz w:val="20"/>
              </w:rPr>
              <w:t>828</w:t>
            </w:r>
          </w:p>
        </w:tc>
        <w:tc>
          <w:tcPr>
            <w:tcW w:w="864" w:type="dxa"/>
            <w:tcBorders>
              <w:top w:val="single" w:sz="8" w:space="0" w:color="000000"/>
            </w:tcBorders>
          </w:tcPr>
          <w:p w:rsidR="00335362" w:rsidRDefault="00335362">
            <w:pPr>
              <w:pStyle w:val="TableParagraph"/>
              <w:spacing w:before="63"/>
              <w:rPr>
                <w:sz w:val="20"/>
              </w:rPr>
            </w:pPr>
          </w:p>
          <w:p w:rsidR="00335362" w:rsidRDefault="00DB789F">
            <w:pPr>
              <w:pStyle w:val="TableParagraph"/>
              <w:spacing w:before="1" w:line="210" w:lineRule="exact"/>
              <w:ind w:right="156"/>
              <w:jc w:val="right"/>
              <w:rPr>
                <w:b/>
                <w:sz w:val="20"/>
              </w:rPr>
            </w:pPr>
            <w:r>
              <w:rPr>
                <w:b/>
                <w:sz w:val="20"/>
              </w:rPr>
              <w:t>2</w:t>
            </w:r>
            <w:r>
              <w:rPr>
                <w:b/>
                <w:spacing w:val="-3"/>
                <w:sz w:val="20"/>
              </w:rPr>
              <w:t xml:space="preserve"> </w:t>
            </w:r>
            <w:r>
              <w:rPr>
                <w:b/>
                <w:spacing w:val="-5"/>
                <w:sz w:val="20"/>
              </w:rPr>
              <w:t>952</w:t>
            </w:r>
          </w:p>
        </w:tc>
        <w:tc>
          <w:tcPr>
            <w:tcW w:w="129" w:type="dxa"/>
            <w:tcBorders>
              <w:top w:val="single" w:sz="8" w:space="0" w:color="000000"/>
              <w:right w:val="nil"/>
            </w:tcBorders>
          </w:tcPr>
          <w:p w:rsidR="00335362" w:rsidRDefault="00335362">
            <w:pPr>
              <w:pStyle w:val="TableParagraph"/>
              <w:rPr>
                <w:sz w:val="20"/>
              </w:rPr>
            </w:pPr>
          </w:p>
        </w:tc>
      </w:tr>
      <w:tr w:rsidR="00335362">
        <w:trPr>
          <w:trHeight w:val="277"/>
          <w:jc w:val="right"/>
        </w:trPr>
        <w:tc>
          <w:tcPr>
            <w:tcW w:w="1258" w:type="dxa"/>
          </w:tcPr>
          <w:p w:rsidR="00335362" w:rsidRDefault="00DB789F">
            <w:pPr>
              <w:pStyle w:val="TableParagraph"/>
              <w:ind w:left="648"/>
              <w:rPr>
                <w:b/>
                <w:sz w:val="20"/>
              </w:rPr>
            </w:pPr>
            <w:r>
              <w:rPr>
                <w:b/>
                <w:spacing w:val="-2"/>
                <w:sz w:val="20"/>
              </w:rPr>
              <w:t>Всего</w:t>
            </w:r>
          </w:p>
        </w:tc>
        <w:tc>
          <w:tcPr>
            <w:tcW w:w="2727" w:type="dxa"/>
          </w:tcPr>
          <w:p w:rsidR="00335362" w:rsidRDefault="00DB789F">
            <w:pPr>
              <w:pStyle w:val="TableParagraph"/>
              <w:spacing w:before="1"/>
              <w:ind w:left="282"/>
              <w:rPr>
                <w:b/>
              </w:rPr>
            </w:pPr>
            <w:r>
              <w:rPr>
                <w:b/>
              </w:rPr>
              <w:t>еженедельная</w:t>
            </w:r>
            <w:r>
              <w:rPr>
                <w:b/>
                <w:spacing w:val="-9"/>
              </w:rPr>
              <w:t xml:space="preserve"> </w:t>
            </w:r>
            <w:r>
              <w:rPr>
                <w:b/>
                <w:spacing w:val="-2"/>
              </w:rPr>
              <w:t>нагрузка</w:t>
            </w:r>
          </w:p>
        </w:tc>
        <w:tc>
          <w:tcPr>
            <w:tcW w:w="499" w:type="dxa"/>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Pr>
          <w:p w:rsidR="00335362" w:rsidRDefault="00335362">
            <w:pPr>
              <w:pStyle w:val="TableParagraph"/>
              <w:rPr>
                <w:sz w:val="20"/>
              </w:rPr>
            </w:pPr>
          </w:p>
        </w:tc>
        <w:tc>
          <w:tcPr>
            <w:tcW w:w="652" w:type="dxa"/>
          </w:tcPr>
          <w:p w:rsidR="00335362" w:rsidRDefault="00335362">
            <w:pPr>
              <w:pStyle w:val="TableParagraph"/>
              <w:rPr>
                <w:sz w:val="20"/>
              </w:rPr>
            </w:pPr>
          </w:p>
        </w:tc>
        <w:tc>
          <w:tcPr>
            <w:tcW w:w="681" w:type="dxa"/>
          </w:tcPr>
          <w:p w:rsidR="00335362" w:rsidRDefault="00335362">
            <w:pPr>
              <w:pStyle w:val="TableParagraph"/>
              <w:rPr>
                <w:sz w:val="20"/>
              </w:rPr>
            </w:pP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rPr>
                <w:sz w:val="20"/>
              </w:rPr>
            </w:pP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335362">
            <w:pPr>
              <w:pStyle w:val="TableParagraph"/>
              <w:rPr>
                <w:sz w:val="20"/>
              </w:rPr>
            </w:pPr>
          </w:p>
        </w:tc>
        <w:tc>
          <w:tcPr>
            <w:tcW w:w="556" w:type="dxa"/>
            <w:tcBorders>
              <w:left w:val="single" w:sz="8" w:space="0" w:color="000000"/>
            </w:tcBorders>
          </w:tcPr>
          <w:p w:rsidR="00335362" w:rsidRDefault="00335362">
            <w:pPr>
              <w:pStyle w:val="TableParagraph"/>
              <w:rPr>
                <w:sz w:val="20"/>
              </w:rPr>
            </w:pPr>
          </w:p>
        </w:tc>
        <w:tc>
          <w:tcPr>
            <w:tcW w:w="479" w:type="dxa"/>
          </w:tcPr>
          <w:p w:rsidR="00335362" w:rsidRDefault="00335362">
            <w:pPr>
              <w:pStyle w:val="TableParagraph"/>
              <w:rPr>
                <w:sz w:val="20"/>
              </w:rPr>
            </w:pPr>
          </w:p>
        </w:tc>
        <w:tc>
          <w:tcPr>
            <w:tcW w:w="513" w:type="dxa"/>
            <w:tcBorders>
              <w:right w:val="single" w:sz="8" w:space="0" w:color="000000"/>
            </w:tcBorders>
          </w:tcPr>
          <w:p w:rsidR="00335362" w:rsidRDefault="00335362">
            <w:pPr>
              <w:pStyle w:val="TableParagraph"/>
              <w:rPr>
                <w:sz w:val="20"/>
              </w:rPr>
            </w:pPr>
          </w:p>
        </w:tc>
        <w:tc>
          <w:tcPr>
            <w:tcW w:w="786" w:type="dxa"/>
            <w:tcBorders>
              <w:left w:val="single" w:sz="8" w:space="0" w:color="000000"/>
            </w:tcBorders>
          </w:tcPr>
          <w:p w:rsidR="00335362" w:rsidRDefault="00DB789F">
            <w:pPr>
              <w:pStyle w:val="TableParagraph"/>
              <w:spacing w:before="48" w:line="210" w:lineRule="exact"/>
              <w:ind w:left="79" w:right="58"/>
              <w:jc w:val="center"/>
              <w:rPr>
                <w:b/>
                <w:sz w:val="20"/>
              </w:rPr>
            </w:pPr>
            <w:r>
              <w:rPr>
                <w:b/>
                <w:spacing w:val="-2"/>
                <w:sz w:val="20"/>
              </w:rPr>
              <w:t>36,00</w:t>
            </w:r>
          </w:p>
        </w:tc>
        <w:tc>
          <w:tcPr>
            <w:tcW w:w="662" w:type="dxa"/>
          </w:tcPr>
          <w:p w:rsidR="00335362" w:rsidRDefault="00DB789F">
            <w:pPr>
              <w:pStyle w:val="TableParagraph"/>
              <w:spacing w:before="48" w:line="210" w:lineRule="exact"/>
              <w:ind w:left="85" w:right="48"/>
              <w:jc w:val="center"/>
              <w:rPr>
                <w:b/>
                <w:sz w:val="20"/>
              </w:rPr>
            </w:pPr>
            <w:r>
              <w:rPr>
                <w:b/>
                <w:spacing w:val="-2"/>
                <w:sz w:val="20"/>
              </w:rPr>
              <w:t>36,00</w:t>
            </w:r>
          </w:p>
        </w:tc>
        <w:tc>
          <w:tcPr>
            <w:tcW w:w="825" w:type="dxa"/>
          </w:tcPr>
          <w:p w:rsidR="00335362" w:rsidRDefault="00DB789F">
            <w:pPr>
              <w:pStyle w:val="TableParagraph"/>
              <w:spacing w:before="48" w:line="210" w:lineRule="exact"/>
              <w:ind w:left="87" w:right="48"/>
              <w:jc w:val="center"/>
              <w:rPr>
                <w:b/>
                <w:sz w:val="20"/>
              </w:rPr>
            </w:pPr>
            <w:r>
              <w:rPr>
                <w:b/>
                <w:spacing w:val="-2"/>
                <w:sz w:val="20"/>
              </w:rPr>
              <w:t>36,00</w:t>
            </w:r>
          </w:p>
        </w:tc>
        <w:tc>
          <w:tcPr>
            <w:tcW w:w="753" w:type="dxa"/>
          </w:tcPr>
          <w:p w:rsidR="00335362" w:rsidRDefault="00DB789F">
            <w:pPr>
              <w:pStyle w:val="TableParagraph"/>
              <w:spacing w:before="48" w:line="210" w:lineRule="exact"/>
              <w:ind w:left="93" w:right="57"/>
              <w:jc w:val="center"/>
              <w:rPr>
                <w:b/>
                <w:sz w:val="20"/>
              </w:rPr>
            </w:pPr>
            <w:r>
              <w:rPr>
                <w:b/>
                <w:spacing w:val="-2"/>
                <w:sz w:val="20"/>
              </w:rPr>
              <w:t>36,00</w:t>
            </w:r>
          </w:p>
        </w:tc>
        <w:tc>
          <w:tcPr>
            <w:tcW w:w="864" w:type="dxa"/>
          </w:tcPr>
          <w:p w:rsidR="00335362" w:rsidRDefault="00335362">
            <w:pPr>
              <w:pStyle w:val="TableParagraph"/>
              <w:rPr>
                <w:sz w:val="20"/>
              </w:rPr>
            </w:pPr>
          </w:p>
        </w:tc>
        <w:tc>
          <w:tcPr>
            <w:tcW w:w="129" w:type="dxa"/>
            <w:tcBorders>
              <w:right w:val="nil"/>
            </w:tcBorders>
          </w:tcPr>
          <w:p w:rsidR="00335362" w:rsidRDefault="00335362">
            <w:pPr>
              <w:pStyle w:val="TableParagraph"/>
              <w:rPr>
                <w:sz w:val="20"/>
              </w:rPr>
            </w:pPr>
          </w:p>
        </w:tc>
      </w:tr>
      <w:tr w:rsidR="00335362">
        <w:trPr>
          <w:trHeight w:val="273"/>
          <w:jc w:val="right"/>
        </w:trPr>
        <w:tc>
          <w:tcPr>
            <w:tcW w:w="1258" w:type="dxa"/>
          </w:tcPr>
          <w:p w:rsidR="00335362" w:rsidRDefault="00335362">
            <w:pPr>
              <w:pStyle w:val="TableParagraph"/>
              <w:rPr>
                <w:sz w:val="20"/>
              </w:rPr>
            </w:pPr>
          </w:p>
        </w:tc>
        <w:tc>
          <w:tcPr>
            <w:tcW w:w="2727" w:type="dxa"/>
          </w:tcPr>
          <w:p w:rsidR="00335362" w:rsidRDefault="00335362">
            <w:pPr>
              <w:pStyle w:val="TableParagraph"/>
              <w:rPr>
                <w:sz w:val="20"/>
              </w:rPr>
            </w:pPr>
          </w:p>
        </w:tc>
        <w:tc>
          <w:tcPr>
            <w:tcW w:w="499" w:type="dxa"/>
          </w:tcPr>
          <w:p w:rsidR="00335362" w:rsidRDefault="00335362">
            <w:pPr>
              <w:pStyle w:val="TableParagraph"/>
              <w:rPr>
                <w:sz w:val="20"/>
              </w:rPr>
            </w:pPr>
          </w:p>
        </w:tc>
        <w:tc>
          <w:tcPr>
            <w:tcW w:w="542" w:type="dxa"/>
          </w:tcPr>
          <w:p w:rsidR="00335362" w:rsidRDefault="00335362">
            <w:pPr>
              <w:pStyle w:val="TableParagraph"/>
              <w:rPr>
                <w:sz w:val="20"/>
              </w:rPr>
            </w:pPr>
          </w:p>
        </w:tc>
        <w:tc>
          <w:tcPr>
            <w:tcW w:w="931" w:type="dxa"/>
          </w:tcPr>
          <w:p w:rsidR="00335362" w:rsidRDefault="00335362">
            <w:pPr>
              <w:pStyle w:val="TableParagraph"/>
              <w:rPr>
                <w:sz w:val="20"/>
              </w:rPr>
            </w:pPr>
          </w:p>
        </w:tc>
        <w:tc>
          <w:tcPr>
            <w:tcW w:w="652" w:type="dxa"/>
          </w:tcPr>
          <w:p w:rsidR="00335362" w:rsidRDefault="00335362">
            <w:pPr>
              <w:pStyle w:val="TableParagraph"/>
              <w:rPr>
                <w:sz w:val="20"/>
              </w:rPr>
            </w:pPr>
          </w:p>
        </w:tc>
        <w:tc>
          <w:tcPr>
            <w:tcW w:w="681" w:type="dxa"/>
          </w:tcPr>
          <w:p w:rsidR="00335362" w:rsidRDefault="00335362">
            <w:pPr>
              <w:pStyle w:val="TableParagraph"/>
              <w:rPr>
                <w:sz w:val="20"/>
              </w:rPr>
            </w:pP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rPr>
                <w:sz w:val="20"/>
              </w:rPr>
            </w:pP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335362">
            <w:pPr>
              <w:pStyle w:val="TableParagraph"/>
              <w:rPr>
                <w:sz w:val="20"/>
              </w:rPr>
            </w:pPr>
          </w:p>
        </w:tc>
        <w:tc>
          <w:tcPr>
            <w:tcW w:w="556" w:type="dxa"/>
            <w:tcBorders>
              <w:left w:val="single" w:sz="8" w:space="0" w:color="000000"/>
            </w:tcBorders>
          </w:tcPr>
          <w:p w:rsidR="00335362" w:rsidRDefault="00335362">
            <w:pPr>
              <w:pStyle w:val="TableParagraph"/>
              <w:rPr>
                <w:sz w:val="20"/>
              </w:rPr>
            </w:pPr>
          </w:p>
        </w:tc>
        <w:tc>
          <w:tcPr>
            <w:tcW w:w="479" w:type="dxa"/>
          </w:tcPr>
          <w:p w:rsidR="00335362" w:rsidRDefault="00335362">
            <w:pPr>
              <w:pStyle w:val="TableParagraph"/>
              <w:rPr>
                <w:sz w:val="20"/>
              </w:rPr>
            </w:pPr>
          </w:p>
        </w:tc>
        <w:tc>
          <w:tcPr>
            <w:tcW w:w="513" w:type="dxa"/>
            <w:tcBorders>
              <w:right w:val="single" w:sz="8" w:space="0" w:color="000000"/>
            </w:tcBorders>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2" w:type="dxa"/>
          </w:tcPr>
          <w:p w:rsidR="00335362" w:rsidRDefault="00335362">
            <w:pPr>
              <w:pStyle w:val="TableParagraph"/>
              <w:rPr>
                <w:sz w:val="20"/>
              </w:rPr>
            </w:pPr>
          </w:p>
        </w:tc>
        <w:tc>
          <w:tcPr>
            <w:tcW w:w="825" w:type="dxa"/>
          </w:tcPr>
          <w:p w:rsidR="00335362" w:rsidRDefault="00335362">
            <w:pPr>
              <w:pStyle w:val="TableParagraph"/>
              <w:rPr>
                <w:sz w:val="20"/>
              </w:rPr>
            </w:pPr>
          </w:p>
        </w:tc>
        <w:tc>
          <w:tcPr>
            <w:tcW w:w="753" w:type="dxa"/>
          </w:tcPr>
          <w:p w:rsidR="00335362" w:rsidRDefault="00335362">
            <w:pPr>
              <w:pStyle w:val="TableParagraph"/>
              <w:rPr>
                <w:sz w:val="20"/>
              </w:rPr>
            </w:pPr>
          </w:p>
        </w:tc>
        <w:tc>
          <w:tcPr>
            <w:tcW w:w="864" w:type="dxa"/>
          </w:tcPr>
          <w:p w:rsidR="00335362" w:rsidRDefault="00335362">
            <w:pPr>
              <w:pStyle w:val="TableParagraph"/>
              <w:rPr>
                <w:sz w:val="20"/>
              </w:rPr>
            </w:pPr>
          </w:p>
        </w:tc>
        <w:tc>
          <w:tcPr>
            <w:tcW w:w="129" w:type="dxa"/>
            <w:tcBorders>
              <w:bottom w:val="nil"/>
              <w:right w:val="nil"/>
            </w:tcBorders>
          </w:tcPr>
          <w:p w:rsidR="00335362" w:rsidRDefault="00335362">
            <w:pPr>
              <w:pStyle w:val="TableParagraph"/>
              <w:rPr>
                <w:sz w:val="20"/>
              </w:rPr>
            </w:pPr>
          </w:p>
        </w:tc>
      </w:tr>
      <w:tr w:rsidR="00335362">
        <w:trPr>
          <w:trHeight w:val="277"/>
          <w:jc w:val="right"/>
        </w:trPr>
        <w:tc>
          <w:tcPr>
            <w:tcW w:w="7290" w:type="dxa"/>
            <w:gridSpan w:val="7"/>
          </w:tcPr>
          <w:p w:rsidR="00335362" w:rsidRDefault="00335362">
            <w:pPr>
              <w:pStyle w:val="TableParagraph"/>
              <w:rPr>
                <w:sz w:val="20"/>
              </w:rPr>
            </w:pP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rPr>
                <w:sz w:val="20"/>
              </w:rPr>
            </w:pP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335362">
            <w:pPr>
              <w:pStyle w:val="TableParagraph"/>
              <w:rPr>
                <w:sz w:val="20"/>
              </w:rPr>
            </w:pPr>
          </w:p>
        </w:tc>
        <w:tc>
          <w:tcPr>
            <w:tcW w:w="556" w:type="dxa"/>
            <w:tcBorders>
              <w:left w:val="single" w:sz="8" w:space="0" w:color="000000"/>
            </w:tcBorders>
          </w:tcPr>
          <w:p w:rsidR="00335362" w:rsidRDefault="00335362">
            <w:pPr>
              <w:pStyle w:val="TableParagraph"/>
              <w:rPr>
                <w:sz w:val="20"/>
              </w:rPr>
            </w:pPr>
          </w:p>
        </w:tc>
        <w:tc>
          <w:tcPr>
            <w:tcW w:w="479" w:type="dxa"/>
          </w:tcPr>
          <w:p w:rsidR="00335362" w:rsidRDefault="00335362">
            <w:pPr>
              <w:pStyle w:val="TableParagraph"/>
              <w:rPr>
                <w:sz w:val="20"/>
              </w:rPr>
            </w:pPr>
          </w:p>
        </w:tc>
        <w:tc>
          <w:tcPr>
            <w:tcW w:w="513" w:type="dxa"/>
            <w:tcBorders>
              <w:right w:val="single" w:sz="8" w:space="0" w:color="000000"/>
            </w:tcBorders>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2" w:type="dxa"/>
          </w:tcPr>
          <w:p w:rsidR="00335362" w:rsidRDefault="00335362">
            <w:pPr>
              <w:pStyle w:val="TableParagraph"/>
              <w:rPr>
                <w:sz w:val="20"/>
              </w:rPr>
            </w:pPr>
          </w:p>
        </w:tc>
        <w:tc>
          <w:tcPr>
            <w:tcW w:w="825" w:type="dxa"/>
          </w:tcPr>
          <w:p w:rsidR="00335362" w:rsidRDefault="00335362">
            <w:pPr>
              <w:pStyle w:val="TableParagraph"/>
              <w:rPr>
                <w:sz w:val="20"/>
              </w:rPr>
            </w:pPr>
          </w:p>
        </w:tc>
        <w:tc>
          <w:tcPr>
            <w:tcW w:w="753" w:type="dxa"/>
          </w:tcPr>
          <w:p w:rsidR="00335362" w:rsidRDefault="00335362">
            <w:pPr>
              <w:pStyle w:val="TableParagraph"/>
              <w:rPr>
                <w:sz w:val="20"/>
              </w:rPr>
            </w:pPr>
          </w:p>
        </w:tc>
        <w:tc>
          <w:tcPr>
            <w:tcW w:w="864" w:type="dxa"/>
          </w:tcPr>
          <w:p w:rsidR="00335362" w:rsidRDefault="00335362">
            <w:pPr>
              <w:pStyle w:val="TableParagraph"/>
              <w:rPr>
                <w:sz w:val="20"/>
              </w:rPr>
            </w:pPr>
          </w:p>
        </w:tc>
        <w:tc>
          <w:tcPr>
            <w:tcW w:w="129" w:type="dxa"/>
            <w:tcBorders>
              <w:top w:val="nil"/>
              <w:bottom w:val="nil"/>
              <w:right w:val="nil"/>
            </w:tcBorders>
          </w:tcPr>
          <w:p w:rsidR="00335362" w:rsidRDefault="00335362">
            <w:pPr>
              <w:pStyle w:val="TableParagraph"/>
              <w:rPr>
                <w:sz w:val="20"/>
              </w:rPr>
            </w:pPr>
          </w:p>
        </w:tc>
      </w:tr>
      <w:tr w:rsidR="00335362">
        <w:trPr>
          <w:trHeight w:val="278"/>
          <w:jc w:val="right"/>
        </w:trPr>
        <w:tc>
          <w:tcPr>
            <w:tcW w:w="7290" w:type="dxa"/>
            <w:gridSpan w:val="7"/>
          </w:tcPr>
          <w:p w:rsidR="00335362" w:rsidRDefault="00335362">
            <w:pPr>
              <w:pStyle w:val="TableParagraph"/>
              <w:rPr>
                <w:sz w:val="20"/>
              </w:rPr>
            </w:pPr>
          </w:p>
        </w:tc>
        <w:tc>
          <w:tcPr>
            <w:tcW w:w="757" w:type="dxa"/>
            <w:tcBorders>
              <w:right w:val="single" w:sz="8" w:space="0" w:color="000000"/>
            </w:tcBorders>
          </w:tcPr>
          <w:p w:rsidR="00335362" w:rsidRDefault="00335362">
            <w:pPr>
              <w:pStyle w:val="TableParagraph"/>
              <w:rPr>
                <w:sz w:val="20"/>
              </w:rPr>
            </w:pPr>
          </w:p>
        </w:tc>
        <w:tc>
          <w:tcPr>
            <w:tcW w:w="892" w:type="dxa"/>
            <w:tcBorders>
              <w:left w:val="single" w:sz="8" w:space="0" w:color="000000"/>
            </w:tcBorders>
          </w:tcPr>
          <w:p w:rsidR="00335362" w:rsidRDefault="00335362">
            <w:pPr>
              <w:pStyle w:val="TableParagraph"/>
              <w:rPr>
                <w:sz w:val="20"/>
              </w:rPr>
            </w:pPr>
          </w:p>
        </w:tc>
        <w:tc>
          <w:tcPr>
            <w:tcW w:w="892" w:type="dxa"/>
          </w:tcPr>
          <w:p w:rsidR="00335362" w:rsidRDefault="00335362">
            <w:pPr>
              <w:pStyle w:val="TableParagraph"/>
              <w:rPr>
                <w:sz w:val="20"/>
              </w:rPr>
            </w:pPr>
          </w:p>
        </w:tc>
        <w:tc>
          <w:tcPr>
            <w:tcW w:w="701" w:type="dxa"/>
            <w:tcBorders>
              <w:right w:val="single" w:sz="8" w:space="0" w:color="000000"/>
            </w:tcBorders>
          </w:tcPr>
          <w:p w:rsidR="00335362" w:rsidRDefault="00335362">
            <w:pPr>
              <w:pStyle w:val="TableParagraph"/>
              <w:rPr>
                <w:sz w:val="20"/>
              </w:rPr>
            </w:pPr>
          </w:p>
        </w:tc>
        <w:tc>
          <w:tcPr>
            <w:tcW w:w="556" w:type="dxa"/>
            <w:tcBorders>
              <w:left w:val="single" w:sz="8" w:space="0" w:color="000000"/>
            </w:tcBorders>
          </w:tcPr>
          <w:p w:rsidR="00335362" w:rsidRDefault="00335362">
            <w:pPr>
              <w:pStyle w:val="TableParagraph"/>
              <w:rPr>
                <w:sz w:val="20"/>
              </w:rPr>
            </w:pPr>
          </w:p>
        </w:tc>
        <w:tc>
          <w:tcPr>
            <w:tcW w:w="479" w:type="dxa"/>
          </w:tcPr>
          <w:p w:rsidR="00335362" w:rsidRDefault="00335362">
            <w:pPr>
              <w:pStyle w:val="TableParagraph"/>
              <w:rPr>
                <w:sz w:val="20"/>
              </w:rPr>
            </w:pPr>
          </w:p>
        </w:tc>
        <w:tc>
          <w:tcPr>
            <w:tcW w:w="513" w:type="dxa"/>
            <w:tcBorders>
              <w:right w:val="single" w:sz="8" w:space="0" w:color="000000"/>
            </w:tcBorders>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tc>
        <w:tc>
          <w:tcPr>
            <w:tcW w:w="662" w:type="dxa"/>
          </w:tcPr>
          <w:p w:rsidR="00335362" w:rsidRDefault="00335362">
            <w:pPr>
              <w:pStyle w:val="TableParagraph"/>
              <w:rPr>
                <w:sz w:val="20"/>
              </w:rPr>
            </w:pPr>
          </w:p>
        </w:tc>
        <w:tc>
          <w:tcPr>
            <w:tcW w:w="825" w:type="dxa"/>
          </w:tcPr>
          <w:p w:rsidR="00335362" w:rsidRDefault="00335362">
            <w:pPr>
              <w:pStyle w:val="TableParagraph"/>
              <w:rPr>
                <w:sz w:val="20"/>
              </w:rPr>
            </w:pPr>
          </w:p>
        </w:tc>
        <w:tc>
          <w:tcPr>
            <w:tcW w:w="753" w:type="dxa"/>
          </w:tcPr>
          <w:p w:rsidR="00335362" w:rsidRDefault="00335362">
            <w:pPr>
              <w:pStyle w:val="TableParagraph"/>
              <w:rPr>
                <w:sz w:val="20"/>
              </w:rPr>
            </w:pPr>
          </w:p>
        </w:tc>
        <w:tc>
          <w:tcPr>
            <w:tcW w:w="864" w:type="dxa"/>
          </w:tcPr>
          <w:p w:rsidR="00335362" w:rsidRDefault="00335362">
            <w:pPr>
              <w:pStyle w:val="TableParagraph"/>
              <w:rPr>
                <w:sz w:val="20"/>
              </w:rPr>
            </w:pPr>
          </w:p>
        </w:tc>
        <w:tc>
          <w:tcPr>
            <w:tcW w:w="129" w:type="dxa"/>
            <w:tcBorders>
              <w:top w:val="nil"/>
              <w:bottom w:val="nil"/>
              <w:right w:val="nil"/>
            </w:tcBorders>
          </w:tcPr>
          <w:p w:rsidR="00335362" w:rsidRDefault="00335362">
            <w:pPr>
              <w:pStyle w:val="TableParagraph"/>
              <w:rPr>
                <w:sz w:val="20"/>
              </w:rPr>
            </w:pPr>
          </w:p>
        </w:tc>
      </w:tr>
      <w:tr w:rsidR="00335362">
        <w:trPr>
          <w:trHeight w:val="580"/>
          <w:jc w:val="right"/>
        </w:trPr>
        <w:tc>
          <w:tcPr>
            <w:tcW w:w="7290" w:type="dxa"/>
            <w:gridSpan w:val="7"/>
            <w:vMerge w:val="restart"/>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82"/>
              <w:rPr>
                <w:sz w:val="20"/>
              </w:rPr>
            </w:pPr>
          </w:p>
          <w:p w:rsidR="00335362" w:rsidRDefault="00DB789F">
            <w:pPr>
              <w:pStyle w:val="TableParagraph"/>
              <w:spacing w:line="230" w:lineRule="atLeast"/>
              <w:ind w:left="1872" w:right="896" w:hanging="855"/>
              <w:rPr>
                <w:b/>
                <w:sz w:val="20"/>
              </w:rPr>
            </w:pPr>
            <w:r>
              <w:rPr>
                <w:b/>
                <w:sz w:val="20"/>
              </w:rPr>
              <w:t>Государственная</w:t>
            </w:r>
            <w:r>
              <w:rPr>
                <w:b/>
                <w:spacing w:val="-9"/>
                <w:sz w:val="20"/>
              </w:rPr>
              <w:t xml:space="preserve"> </w:t>
            </w:r>
            <w:r>
              <w:rPr>
                <w:b/>
                <w:sz w:val="20"/>
              </w:rPr>
              <w:t>итоговая</w:t>
            </w:r>
            <w:r>
              <w:rPr>
                <w:b/>
                <w:spacing w:val="-5"/>
                <w:sz w:val="20"/>
              </w:rPr>
              <w:t xml:space="preserve"> </w:t>
            </w:r>
            <w:r>
              <w:rPr>
                <w:b/>
                <w:sz w:val="20"/>
              </w:rPr>
              <w:t>аттестация</w:t>
            </w:r>
            <w:r>
              <w:rPr>
                <w:b/>
                <w:spacing w:val="-5"/>
                <w:sz w:val="20"/>
              </w:rPr>
              <w:t xml:space="preserve"> </w:t>
            </w:r>
            <w:r>
              <w:rPr>
                <w:b/>
                <w:sz w:val="20"/>
              </w:rPr>
              <w:t>проводится</w:t>
            </w:r>
            <w:r>
              <w:rPr>
                <w:b/>
                <w:spacing w:val="-9"/>
                <w:sz w:val="20"/>
              </w:rPr>
              <w:t xml:space="preserve"> </w:t>
            </w:r>
            <w:r>
              <w:rPr>
                <w:b/>
                <w:sz w:val="20"/>
              </w:rPr>
              <w:t>в</w:t>
            </w:r>
            <w:r>
              <w:rPr>
                <w:b/>
                <w:spacing w:val="-9"/>
                <w:sz w:val="20"/>
              </w:rPr>
              <w:t xml:space="preserve"> </w:t>
            </w:r>
            <w:r>
              <w:rPr>
                <w:b/>
                <w:sz w:val="20"/>
              </w:rPr>
              <w:t>форме демонстрационного экзамена- 1 недели</w:t>
            </w:r>
          </w:p>
        </w:tc>
        <w:tc>
          <w:tcPr>
            <w:tcW w:w="757" w:type="dxa"/>
            <w:vMerge w:val="restart"/>
            <w:tcBorders>
              <w:right w:val="single" w:sz="8" w:space="0" w:color="000000"/>
            </w:tcBorders>
            <w:textDirection w:val="btLr"/>
          </w:tcPr>
          <w:p w:rsidR="00335362" w:rsidRDefault="00335362">
            <w:pPr>
              <w:pStyle w:val="TableParagraph"/>
              <w:spacing w:before="191"/>
              <w:rPr>
                <w:sz w:val="20"/>
              </w:rPr>
            </w:pPr>
          </w:p>
          <w:p w:rsidR="00335362" w:rsidRDefault="00DB789F">
            <w:pPr>
              <w:pStyle w:val="TableParagraph"/>
              <w:ind w:left="1910"/>
              <w:rPr>
                <w:b/>
                <w:sz w:val="20"/>
              </w:rPr>
            </w:pPr>
            <w:r>
              <w:rPr>
                <w:b/>
                <w:spacing w:val="-2"/>
                <w:sz w:val="20"/>
              </w:rPr>
              <w:t>Всего</w:t>
            </w:r>
          </w:p>
        </w:tc>
        <w:tc>
          <w:tcPr>
            <w:tcW w:w="1784" w:type="dxa"/>
            <w:gridSpan w:val="2"/>
            <w:tcBorders>
              <w:left w:val="single" w:sz="8" w:space="0" w:color="000000"/>
            </w:tcBorders>
          </w:tcPr>
          <w:p w:rsidR="00335362" w:rsidRDefault="00DB789F">
            <w:pPr>
              <w:pStyle w:val="TableParagraph"/>
              <w:spacing w:before="108" w:line="226" w:lineRule="exact"/>
              <w:ind w:left="110" w:right="562"/>
              <w:rPr>
                <w:sz w:val="20"/>
              </w:rPr>
            </w:pPr>
            <w:r>
              <w:rPr>
                <w:sz w:val="20"/>
              </w:rPr>
              <w:t>дисциплин</w:t>
            </w:r>
            <w:r>
              <w:rPr>
                <w:spacing w:val="-13"/>
                <w:sz w:val="20"/>
              </w:rPr>
              <w:t xml:space="preserve"> </w:t>
            </w:r>
            <w:r>
              <w:rPr>
                <w:sz w:val="20"/>
              </w:rPr>
              <w:t xml:space="preserve">и </w:t>
            </w:r>
            <w:r>
              <w:rPr>
                <w:spacing w:val="-4"/>
                <w:sz w:val="20"/>
              </w:rPr>
              <w:t>МДК</w:t>
            </w:r>
          </w:p>
        </w:tc>
        <w:tc>
          <w:tcPr>
            <w:tcW w:w="701" w:type="dxa"/>
            <w:tcBorders>
              <w:right w:val="single" w:sz="8" w:space="0" w:color="000000"/>
            </w:tcBorders>
          </w:tcPr>
          <w:p w:rsidR="00335362" w:rsidRDefault="00335362">
            <w:pPr>
              <w:pStyle w:val="TableParagraph"/>
              <w:rPr>
                <w:sz w:val="20"/>
              </w:rPr>
            </w:pPr>
          </w:p>
        </w:tc>
        <w:tc>
          <w:tcPr>
            <w:tcW w:w="556" w:type="dxa"/>
            <w:tcBorders>
              <w:left w:val="single" w:sz="8" w:space="0" w:color="000000"/>
            </w:tcBorders>
          </w:tcPr>
          <w:p w:rsidR="00335362" w:rsidRDefault="00335362">
            <w:pPr>
              <w:pStyle w:val="TableParagraph"/>
              <w:rPr>
                <w:sz w:val="20"/>
              </w:rPr>
            </w:pPr>
          </w:p>
        </w:tc>
        <w:tc>
          <w:tcPr>
            <w:tcW w:w="479" w:type="dxa"/>
          </w:tcPr>
          <w:p w:rsidR="00335362" w:rsidRDefault="00335362">
            <w:pPr>
              <w:pStyle w:val="TableParagraph"/>
              <w:rPr>
                <w:sz w:val="20"/>
              </w:rPr>
            </w:pPr>
          </w:p>
        </w:tc>
        <w:tc>
          <w:tcPr>
            <w:tcW w:w="513" w:type="dxa"/>
            <w:tcBorders>
              <w:right w:val="single" w:sz="8" w:space="0" w:color="000000"/>
            </w:tcBorders>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spacing w:before="115"/>
              <w:rPr>
                <w:sz w:val="20"/>
              </w:rPr>
            </w:pPr>
          </w:p>
          <w:p w:rsidR="00335362" w:rsidRDefault="00DB789F">
            <w:pPr>
              <w:pStyle w:val="TableParagraph"/>
              <w:spacing w:before="1" w:line="215" w:lineRule="exact"/>
              <w:ind w:left="79"/>
              <w:jc w:val="center"/>
              <w:rPr>
                <w:sz w:val="20"/>
              </w:rPr>
            </w:pPr>
            <w:r>
              <w:rPr>
                <w:spacing w:val="-5"/>
                <w:sz w:val="20"/>
              </w:rPr>
              <w:t>612</w:t>
            </w:r>
          </w:p>
        </w:tc>
        <w:tc>
          <w:tcPr>
            <w:tcW w:w="662" w:type="dxa"/>
          </w:tcPr>
          <w:p w:rsidR="00335362" w:rsidRDefault="00335362">
            <w:pPr>
              <w:pStyle w:val="TableParagraph"/>
              <w:spacing w:before="115"/>
              <w:rPr>
                <w:sz w:val="20"/>
              </w:rPr>
            </w:pPr>
          </w:p>
          <w:p w:rsidR="00335362" w:rsidRDefault="00DB789F">
            <w:pPr>
              <w:pStyle w:val="TableParagraph"/>
              <w:spacing w:before="1" w:line="215" w:lineRule="exact"/>
              <w:ind w:left="85"/>
              <w:jc w:val="center"/>
              <w:rPr>
                <w:sz w:val="20"/>
              </w:rPr>
            </w:pPr>
            <w:r>
              <w:rPr>
                <w:spacing w:val="-5"/>
                <w:sz w:val="20"/>
              </w:rPr>
              <w:t>828</w:t>
            </w:r>
          </w:p>
        </w:tc>
        <w:tc>
          <w:tcPr>
            <w:tcW w:w="825" w:type="dxa"/>
          </w:tcPr>
          <w:p w:rsidR="00335362" w:rsidRDefault="00335362">
            <w:pPr>
              <w:pStyle w:val="TableParagraph"/>
              <w:spacing w:before="115"/>
              <w:rPr>
                <w:sz w:val="20"/>
              </w:rPr>
            </w:pPr>
          </w:p>
          <w:p w:rsidR="00335362" w:rsidRDefault="00DB789F">
            <w:pPr>
              <w:pStyle w:val="TableParagraph"/>
              <w:spacing w:before="1" w:line="215" w:lineRule="exact"/>
              <w:ind w:left="87"/>
              <w:jc w:val="center"/>
              <w:rPr>
                <w:sz w:val="20"/>
              </w:rPr>
            </w:pPr>
            <w:r>
              <w:rPr>
                <w:spacing w:val="-5"/>
                <w:sz w:val="20"/>
              </w:rPr>
              <w:t>396</w:t>
            </w:r>
          </w:p>
        </w:tc>
        <w:tc>
          <w:tcPr>
            <w:tcW w:w="753" w:type="dxa"/>
          </w:tcPr>
          <w:p w:rsidR="00335362" w:rsidRDefault="00335362">
            <w:pPr>
              <w:pStyle w:val="TableParagraph"/>
              <w:spacing w:before="115"/>
              <w:rPr>
                <w:sz w:val="20"/>
              </w:rPr>
            </w:pPr>
          </w:p>
          <w:p w:rsidR="00335362" w:rsidRDefault="00DB789F">
            <w:pPr>
              <w:pStyle w:val="TableParagraph"/>
              <w:spacing w:before="1" w:line="215" w:lineRule="exact"/>
              <w:ind w:left="93"/>
              <w:jc w:val="center"/>
              <w:rPr>
                <w:sz w:val="20"/>
              </w:rPr>
            </w:pPr>
            <w:r>
              <w:rPr>
                <w:spacing w:val="-5"/>
                <w:sz w:val="20"/>
              </w:rPr>
              <w:t>396</w:t>
            </w:r>
          </w:p>
        </w:tc>
        <w:tc>
          <w:tcPr>
            <w:tcW w:w="864" w:type="dxa"/>
          </w:tcPr>
          <w:p w:rsidR="00335362" w:rsidRDefault="00335362">
            <w:pPr>
              <w:pStyle w:val="TableParagraph"/>
              <w:spacing w:before="115"/>
              <w:rPr>
                <w:sz w:val="20"/>
              </w:rPr>
            </w:pPr>
          </w:p>
          <w:p w:rsidR="00335362" w:rsidRDefault="00DB789F">
            <w:pPr>
              <w:pStyle w:val="TableParagraph"/>
              <w:spacing w:line="215" w:lineRule="exact"/>
              <w:ind w:right="89"/>
              <w:jc w:val="right"/>
              <w:rPr>
                <w:rFonts w:ascii="Arial"/>
                <w:b/>
                <w:sz w:val="20"/>
              </w:rPr>
            </w:pPr>
            <w:r>
              <w:rPr>
                <w:rFonts w:ascii="Arial"/>
                <w:b/>
                <w:spacing w:val="-4"/>
                <w:sz w:val="20"/>
              </w:rPr>
              <w:t>2232</w:t>
            </w:r>
          </w:p>
        </w:tc>
        <w:tc>
          <w:tcPr>
            <w:tcW w:w="129" w:type="dxa"/>
            <w:tcBorders>
              <w:top w:val="nil"/>
              <w:bottom w:val="nil"/>
              <w:right w:val="nil"/>
            </w:tcBorders>
          </w:tcPr>
          <w:p w:rsidR="00335362" w:rsidRDefault="00335362">
            <w:pPr>
              <w:pStyle w:val="TableParagraph"/>
              <w:rPr>
                <w:sz w:val="20"/>
              </w:rPr>
            </w:pPr>
          </w:p>
        </w:tc>
      </w:tr>
      <w:tr w:rsidR="00335362">
        <w:trPr>
          <w:trHeight w:val="268"/>
          <w:jc w:val="right"/>
        </w:trPr>
        <w:tc>
          <w:tcPr>
            <w:tcW w:w="7290" w:type="dxa"/>
            <w:gridSpan w:val="7"/>
            <w:vMerge/>
            <w:tcBorders>
              <w:top w:val="nil"/>
            </w:tcBorders>
          </w:tcPr>
          <w:p w:rsidR="00335362" w:rsidRDefault="00335362">
            <w:pPr>
              <w:rPr>
                <w:sz w:val="2"/>
                <w:szCs w:val="2"/>
              </w:rPr>
            </w:pPr>
          </w:p>
        </w:tc>
        <w:tc>
          <w:tcPr>
            <w:tcW w:w="757" w:type="dxa"/>
            <w:vMerge/>
            <w:tcBorders>
              <w:top w:val="nil"/>
              <w:right w:val="single" w:sz="8" w:space="0" w:color="000000"/>
            </w:tcBorders>
            <w:textDirection w:val="btLr"/>
          </w:tcPr>
          <w:p w:rsidR="00335362" w:rsidRDefault="00335362">
            <w:pPr>
              <w:rPr>
                <w:sz w:val="2"/>
                <w:szCs w:val="2"/>
              </w:rPr>
            </w:pPr>
          </w:p>
        </w:tc>
        <w:tc>
          <w:tcPr>
            <w:tcW w:w="1784" w:type="dxa"/>
            <w:gridSpan w:val="2"/>
            <w:tcBorders>
              <w:left w:val="single" w:sz="8" w:space="0" w:color="000000"/>
            </w:tcBorders>
          </w:tcPr>
          <w:p w:rsidR="00335362" w:rsidRDefault="00DB789F">
            <w:pPr>
              <w:pStyle w:val="TableParagraph"/>
              <w:spacing w:before="34" w:line="215" w:lineRule="exact"/>
              <w:ind w:left="110"/>
              <w:rPr>
                <w:sz w:val="20"/>
              </w:rPr>
            </w:pPr>
            <w:r>
              <w:rPr>
                <w:sz w:val="20"/>
              </w:rPr>
              <w:t>учебной</w:t>
            </w:r>
            <w:r>
              <w:rPr>
                <w:spacing w:val="-10"/>
                <w:sz w:val="20"/>
              </w:rPr>
              <w:t xml:space="preserve"> </w:t>
            </w:r>
            <w:r>
              <w:rPr>
                <w:spacing w:val="-2"/>
                <w:sz w:val="20"/>
              </w:rPr>
              <w:t>практики</w:t>
            </w:r>
          </w:p>
        </w:tc>
        <w:tc>
          <w:tcPr>
            <w:tcW w:w="701" w:type="dxa"/>
            <w:tcBorders>
              <w:right w:val="single" w:sz="8" w:space="0" w:color="000000"/>
            </w:tcBorders>
          </w:tcPr>
          <w:p w:rsidR="00335362" w:rsidRDefault="00335362">
            <w:pPr>
              <w:pStyle w:val="TableParagraph"/>
              <w:rPr>
                <w:sz w:val="18"/>
              </w:rPr>
            </w:pPr>
          </w:p>
        </w:tc>
        <w:tc>
          <w:tcPr>
            <w:tcW w:w="556" w:type="dxa"/>
            <w:tcBorders>
              <w:left w:val="single" w:sz="8" w:space="0" w:color="000000"/>
            </w:tcBorders>
          </w:tcPr>
          <w:p w:rsidR="00335362" w:rsidRDefault="00335362">
            <w:pPr>
              <w:pStyle w:val="TableParagraph"/>
              <w:rPr>
                <w:sz w:val="18"/>
              </w:rPr>
            </w:pPr>
          </w:p>
        </w:tc>
        <w:tc>
          <w:tcPr>
            <w:tcW w:w="479" w:type="dxa"/>
          </w:tcPr>
          <w:p w:rsidR="00335362" w:rsidRDefault="00335362">
            <w:pPr>
              <w:pStyle w:val="TableParagraph"/>
              <w:rPr>
                <w:sz w:val="18"/>
              </w:rPr>
            </w:pPr>
          </w:p>
        </w:tc>
        <w:tc>
          <w:tcPr>
            <w:tcW w:w="513" w:type="dxa"/>
            <w:tcBorders>
              <w:right w:val="single" w:sz="8" w:space="0" w:color="000000"/>
            </w:tcBorders>
          </w:tcPr>
          <w:p w:rsidR="00335362" w:rsidRDefault="00335362">
            <w:pPr>
              <w:pStyle w:val="TableParagraph"/>
              <w:rPr>
                <w:sz w:val="18"/>
              </w:rPr>
            </w:pPr>
          </w:p>
        </w:tc>
        <w:tc>
          <w:tcPr>
            <w:tcW w:w="786" w:type="dxa"/>
            <w:tcBorders>
              <w:left w:val="single" w:sz="8" w:space="0" w:color="000000"/>
            </w:tcBorders>
          </w:tcPr>
          <w:p w:rsidR="00335362" w:rsidRDefault="00DB789F">
            <w:pPr>
              <w:pStyle w:val="TableParagraph"/>
              <w:spacing w:before="34" w:line="215" w:lineRule="exact"/>
              <w:ind w:left="79" w:right="58"/>
              <w:jc w:val="center"/>
              <w:rPr>
                <w:sz w:val="20"/>
              </w:rPr>
            </w:pPr>
            <w:r>
              <w:rPr>
                <w:spacing w:val="-10"/>
                <w:sz w:val="20"/>
              </w:rPr>
              <w:t>0</w:t>
            </w:r>
          </w:p>
        </w:tc>
        <w:tc>
          <w:tcPr>
            <w:tcW w:w="662" w:type="dxa"/>
          </w:tcPr>
          <w:p w:rsidR="00335362" w:rsidRDefault="00DB789F">
            <w:pPr>
              <w:pStyle w:val="TableParagraph"/>
              <w:spacing w:before="34" w:line="215" w:lineRule="exact"/>
              <w:ind w:left="85" w:right="53"/>
              <w:jc w:val="center"/>
              <w:rPr>
                <w:sz w:val="20"/>
              </w:rPr>
            </w:pPr>
            <w:r>
              <w:rPr>
                <w:spacing w:val="-5"/>
                <w:sz w:val="20"/>
              </w:rPr>
              <w:t>36</w:t>
            </w:r>
          </w:p>
        </w:tc>
        <w:tc>
          <w:tcPr>
            <w:tcW w:w="825" w:type="dxa"/>
          </w:tcPr>
          <w:p w:rsidR="00335362" w:rsidRDefault="00DB789F">
            <w:pPr>
              <w:pStyle w:val="TableParagraph"/>
              <w:spacing w:before="34" w:line="215" w:lineRule="exact"/>
              <w:ind w:left="87" w:right="48"/>
              <w:jc w:val="center"/>
              <w:rPr>
                <w:sz w:val="20"/>
              </w:rPr>
            </w:pPr>
            <w:r>
              <w:rPr>
                <w:spacing w:val="-5"/>
                <w:sz w:val="20"/>
              </w:rPr>
              <w:t>144</w:t>
            </w:r>
          </w:p>
        </w:tc>
        <w:tc>
          <w:tcPr>
            <w:tcW w:w="753" w:type="dxa"/>
          </w:tcPr>
          <w:p w:rsidR="00335362" w:rsidRDefault="00DB789F">
            <w:pPr>
              <w:pStyle w:val="TableParagraph"/>
              <w:spacing w:before="34" w:line="215" w:lineRule="exact"/>
              <w:ind w:left="93" w:right="57"/>
              <w:jc w:val="center"/>
              <w:rPr>
                <w:sz w:val="20"/>
              </w:rPr>
            </w:pPr>
            <w:r>
              <w:rPr>
                <w:spacing w:val="-5"/>
                <w:sz w:val="20"/>
              </w:rPr>
              <w:t>252</w:t>
            </w:r>
          </w:p>
        </w:tc>
        <w:tc>
          <w:tcPr>
            <w:tcW w:w="864" w:type="dxa"/>
          </w:tcPr>
          <w:p w:rsidR="00335362" w:rsidRDefault="00DB789F">
            <w:pPr>
              <w:pStyle w:val="TableParagraph"/>
              <w:spacing w:before="33" w:line="215" w:lineRule="exact"/>
              <w:ind w:right="84"/>
              <w:jc w:val="right"/>
              <w:rPr>
                <w:rFonts w:ascii="Arial"/>
                <w:b/>
                <w:sz w:val="20"/>
              </w:rPr>
            </w:pPr>
            <w:r>
              <w:rPr>
                <w:rFonts w:ascii="Arial"/>
                <w:b/>
                <w:spacing w:val="-5"/>
                <w:sz w:val="20"/>
              </w:rPr>
              <w:t>432</w:t>
            </w:r>
          </w:p>
        </w:tc>
        <w:tc>
          <w:tcPr>
            <w:tcW w:w="129" w:type="dxa"/>
            <w:tcBorders>
              <w:top w:val="nil"/>
              <w:bottom w:val="nil"/>
              <w:right w:val="nil"/>
            </w:tcBorders>
          </w:tcPr>
          <w:p w:rsidR="00335362" w:rsidRDefault="00335362">
            <w:pPr>
              <w:pStyle w:val="TableParagraph"/>
              <w:rPr>
                <w:sz w:val="18"/>
              </w:rPr>
            </w:pPr>
          </w:p>
        </w:tc>
      </w:tr>
      <w:tr w:rsidR="00335362">
        <w:trPr>
          <w:trHeight w:val="456"/>
          <w:jc w:val="right"/>
        </w:trPr>
        <w:tc>
          <w:tcPr>
            <w:tcW w:w="7290" w:type="dxa"/>
            <w:gridSpan w:val="7"/>
            <w:vMerge/>
            <w:tcBorders>
              <w:top w:val="nil"/>
            </w:tcBorders>
          </w:tcPr>
          <w:p w:rsidR="00335362" w:rsidRDefault="00335362">
            <w:pPr>
              <w:rPr>
                <w:sz w:val="2"/>
                <w:szCs w:val="2"/>
              </w:rPr>
            </w:pPr>
          </w:p>
        </w:tc>
        <w:tc>
          <w:tcPr>
            <w:tcW w:w="757" w:type="dxa"/>
            <w:vMerge/>
            <w:tcBorders>
              <w:top w:val="nil"/>
              <w:right w:val="single" w:sz="8" w:space="0" w:color="000000"/>
            </w:tcBorders>
            <w:textDirection w:val="btLr"/>
          </w:tcPr>
          <w:p w:rsidR="00335362" w:rsidRDefault="00335362">
            <w:pPr>
              <w:rPr>
                <w:sz w:val="2"/>
                <w:szCs w:val="2"/>
              </w:rPr>
            </w:pPr>
          </w:p>
        </w:tc>
        <w:tc>
          <w:tcPr>
            <w:tcW w:w="1784" w:type="dxa"/>
            <w:gridSpan w:val="2"/>
            <w:tcBorders>
              <w:left w:val="single" w:sz="8" w:space="0" w:color="000000"/>
            </w:tcBorders>
          </w:tcPr>
          <w:p w:rsidR="00335362" w:rsidRDefault="00DB789F">
            <w:pPr>
              <w:pStyle w:val="TableParagraph"/>
              <w:spacing w:line="226" w:lineRule="exact"/>
              <w:ind w:left="110"/>
              <w:rPr>
                <w:sz w:val="20"/>
              </w:rPr>
            </w:pPr>
            <w:r>
              <w:rPr>
                <w:spacing w:val="-2"/>
                <w:sz w:val="20"/>
              </w:rPr>
              <w:t>производственной практики</w:t>
            </w:r>
          </w:p>
        </w:tc>
        <w:tc>
          <w:tcPr>
            <w:tcW w:w="701" w:type="dxa"/>
            <w:tcBorders>
              <w:right w:val="single" w:sz="8" w:space="0" w:color="000000"/>
            </w:tcBorders>
          </w:tcPr>
          <w:p w:rsidR="00335362" w:rsidRDefault="00335362">
            <w:pPr>
              <w:pStyle w:val="TableParagraph"/>
              <w:rPr>
                <w:sz w:val="20"/>
              </w:rPr>
            </w:pPr>
          </w:p>
        </w:tc>
        <w:tc>
          <w:tcPr>
            <w:tcW w:w="556" w:type="dxa"/>
            <w:tcBorders>
              <w:left w:val="single" w:sz="8" w:space="0" w:color="000000"/>
            </w:tcBorders>
          </w:tcPr>
          <w:p w:rsidR="00335362" w:rsidRDefault="00335362">
            <w:pPr>
              <w:pStyle w:val="TableParagraph"/>
              <w:rPr>
                <w:sz w:val="20"/>
              </w:rPr>
            </w:pPr>
          </w:p>
        </w:tc>
        <w:tc>
          <w:tcPr>
            <w:tcW w:w="479" w:type="dxa"/>
          </w:tcPr>
          <w:p w:rsidR="00335362" w:rsidRDefault="00335362">
            <w:pPr>
              <w:pStyle w:val="TableParagraph"/>
              <w:rPr>
                <w:sz w:val="20"/>
              </w:rPr>
            </w:pPr>
          </w:p>
        </w:tc>
        <w:tc>
          <w:tcPr>
            <w:tcW w:w="513" w:type="dxa"/>
            <w:tcBorders>
              <w:right w:val="single" w:sz="8" w:space="0" w:color="000000"/>
            </w:tcBorders>
          </w:tcPr>
          <w:p w:rsidR="00335362" w:rsidRDefault="00335362">
            <w:pPr>
              <w:pStyle w:val="TableParagraph"/>
              <w:rPr>
                <w:sz w:val="20"/>
              </w:rPr>
            </w:pPr>
          </w:p>
        </w:tc>
        <w:tc>
          <w:tcPr>
            <w:tcW w:w="786" w:type="dxa"/>
            <w:tcBorders>
              <w:left w:val="single" w:sz="8" w:space="0" w:color="000000"/>
            </w:tcBorders>
          </w:tcPr>
          <w:p w:rsidR="00335362" w:rsidRDefault="00DB789F">
            <w:pPr>
              <w:pStyle w:val="TableParagraph"/>
              <w:spacing w:before="221" w:line="215" w:lineRule="exact"/>
              <w:ind w:left="79" w:right="58"/>
              <w:jc w:val="center"/>
              <w:rPr>
                <w:sz w:val="20"/>
              </w:rPr>
            </w:pPr>
            <w:r>
              <w:rPr>
                <w:spacing w:val="-10"/>
                <w:sz w:val="20"/>
              </w:rPr>
              <w:t>0</w:t>
            </w:r>
          </w:p>
        </w:tc>
        <w:tc>
          <w:tcPr>
            <w:tcW w:w="662" w:type="dxa"/>
          </w:tcPr>
          <w:p w:rsidR="00335362" w:rsidRDefault="00DB789F">
            <w:pPr>
              <w:pStyle w:val="TableParagraph"/>
              <w:spacing w:before="221" w:line="215" w:lineRule="exact"/>
              <w:ind w:left="85" w:right="57"/>
              <w:jc w:val="center"/>
              <w:rPr>
                <w:sz w:val="20"/>
              </w:rPr>
            </w:pPr>
            <w:r>
              <w:rPr>
                <w:spacing w:val="-10"/>
                <w:sz w:val="20"/>
              </w:rPr>
              <w:t>0</w:t>
            </w:r>
          </w:p>
        </w:tc>
        <w:tc>
          <w:tcPr>
            <w:tcW w:w="825" w:type="dxa"/>
          </w:tcPr>
          <w:p w:rsidR="00335362" w:rsidRDefault="00DB789F">
            <w:pPr>
              <w:pStyle w:val="TableParagraph"/>
              <w:spacing w:before="221" w:line="215" w:lineRule="exact"/>
              <w:ind w:left="87" w:right="52"/>
              <w:jc w:val="center"/>
              <w:rPr>
                <w:sz w:val="20"/>
              </w:rPr>
            </w:pPr>
            <w:r>
              <w:rPr>
                <w:spacing w:val="-5"/>
                <w:sz w:val="20"/>
              </w:rPr>
              <w:t>72</w:t>
            </w:r>
          </w:p>
        </w:tc>
        <w:tc>
          <w:tcPr>
            <w:tcW w:w="753" w:type="dxa"/>
          </w:tcPr>
          <w:p w:rsidR="00335362" w:rsidRDefault="00DB789F">
            <w:pPr>
              <w:pStyle w:val="TableParagraph"/>
              <w:spacing w:before="221" w:line="215" w:lineRule="exact"/>
              <w:ind w:left="93" w:right="57"/>
              <w:jc w:val="center"/>
              <w:rPr>
                <w:sz w:val="20"/>
              </w:rPr>
            </w:pPr>
            <w:r>
              <w:rPr>
                <w:spacing w:val="-5"/>
                <w:sz w:val="20"/>
              </w:rPr>
              <w:t>180</w:t>
            </w:r>
          </w:p>
        </w:tc>
        <w:tc>
          <w:tcPr>
            <w:tcW w:w="864" w:type="dxa"/>
          </w:tcPr>
          <w:p w:rsidR="00335362" w:rsidRDefault="00DB789F">
            <w:pPr>
              <w:pStyle w:val="TableParagraph"/>
              <w:spacing w:before="220" w:line="215" w:lineRule="exact"/>
              <w:ind w:right="84"/>
              <w:jc w:val="right"/>
              <w:rPr>
                <w:rFonts w:ascii="Arial"/>
                <w:b/>
                <w:sz w:val="20"/>
              </w:rPr>
            </w:pPr>
            <w:r>
              <w:rPr>
                <w:rFonts w:ascii="Arial"/>
                <w:b/>
                <w:spacing w:val="-5"/>
                <w:sz w:val="20"/>
              </w:rPr>
              <w:t>252</w:t>
            </w:r>
          </w:p>
        </w:tc>
        <w:tc>
          <w:tcPr>
            <w:tcW w:w="129" w:type="dxa"/>
            <w:tcBorders>
              <w:top w:val="nil"/>
              <w:bottom w:val="nil"/>
              <w:right w:val="nil"/>
            </w:tcBorders>
          </w:tcPr>
          <w:p w:rsidR="00335362" w:rsidRDefault="00335362">
            <w:pPr>
              <w:pStyle w:val="TableParagraph"/>
              <w:rPr>
                <w:sz w:val="20"/>
              </w:rPr>
            </w:pPr>
          </w:p>
        </w:tc>
      </w:tr>
      <w:tr w:rsidR="00335362">
        <w:trPr>
          <w:trHeight w:val="268"/>
          <w:jc w:val="right"/>
        </w:trPr>
        <w:tc>
          <w:tcPr>
            <w:tcW w:w="7290" w:type="dxa"/>
            <w:gridSpan w:val="7"/>
            <w:vMerge/>
            <w:tcBorders>
              <w:top w:val="nil"/>
            </w:tcBorders>
          </w:tcPr>
          <w:p w:rsidR="00335362" w:rsidRDefault="00335362">
            <w:pPr>
              <w:rPr>
                <w:sz w:val="2"/>
                <w:szCs w:val="2"/>
              </w:rPr>
            </w:pPr>
          </w:p>
        </w:tc>
        <w:tc>
          <w:tcPr>
            <w:tcW w:w="757" w:type="dxa"/>
            <w:vMerge/>
            <w:tcBorders>
              <w:top w:val="nil"/>
              <w:right w:val="single" w:sz="8" w:space="0" w:color="000000"/>
            </w:tcBorders>
            <w:textDirection w:val="btLr"/>
          </w:tcPr>
          <w:p w:rsidR="00335362" w:rsidRDefault="00335362">
            <w:pPr>
              <w:rPr>
                <w:sz w:val="2"/>
                <w:szCs w:val="2"/>
              </w:rPr>
            </w:pPr>
          </w:p>
        </w:tc>
        <w:tc>
          <w:tcPr>
            <w:tcW w:w="1784" w:type="dxa"/>
            <w:gridSpan w:val="2"/>
            <w:tcBorders>
              <w:left w:val="single" w:sz="8" w:space="0" w:color="000000"/>
            </w:tcBorders>
          </w:tcPr>
          <w:p w:rsidR="00335362" w:rsidRDefault="00DB789F">
            <w:pPr>
              <w:pStyle w:val="TableParagraph"/>
              <w:spacing w:before="34" w:line="215" w:lineRule="exact"/>
              <w:ind w:left="110"/>
              <w:rPr>
                <w:sz w:val="20"/>
              </w:rPr>
            </w:pPr>
            <w:r>
              <w:rPr>
                <w:spacing w:val="-2"/>
                <w:sz w:val="20"/>
              </w:rPr>
              <w:t>экзаменов</w:t>
            </w:r>
          </w:p>
        </w:tc>
        <w:tc>
          <w:tcPr>
            <w:tcW w:w="701" w:type="dxa"/>
            <w:tcBorders>
              <w:right w:val="single" w:sz="8" w:space="0" w:color="000000"/>
            </w:tcBorders>
          </w:tcPr>
          <w:p w:rsidR="00335362" w:rsidRDefault="00335362">
            <w:pPr>
              <w:pStyle w:val="TableParagraph"/>
              <w:rPr>
                <w:sz w:val="18"/>
              </w:rPr>
            </w:pPr>
          </w:p>
        </w:tc>
        <w:tc>
          <w:tcPr>
            <w:tcW w:w="556" w:type="dxa"/>
            <w:tcBorders>
              <w:left w:val="single" w:sz="8" w:space="0" w:color="000000"/>
            </w:tcBorders>
          </w:tcPr>
          <w:p w:rsidR="00335362" w:rsidRDefault="00335362">
            <w:pPr>
              <w:pStyle w:val="TableParagraph"/>
              <w:rPr>
                <w:sz w:val="18"/>
              </w:rPr>
            </w:pPr>
          </w:p>
        </w:tc>
        <w:tc>
          <w:tcPr>
            <w:tcW w:w="479" w:type="dxa"/>
          </w:tcPr>
          <w:p w:rsidR="00335362" w:rsidRDefault="00335362">
            <w:pPr>
              <w:pStyle w:val="TableParagraph"/>
              <w:rPr>
                <w:sz w:val="18"/>
              </w:rPr>
            </w:pPr>
          </w:p>
        </w:tc>
        <w:tc>
          <w:tcPr>
            <w:tcW w:w="513" w:type="dxa"/>
            <w:tcBorders>
              <w:right w:val="single" w:sz="8" w:space="0" w:color="000000"/>
            </w:tcBorders>
          </w:tcPr>
          <w:p w:rsidR="00335362" w:rsidRDefault="00335362">
            <w:pPr>
              <w:pStyle w:val="TableParagraph"/>
              <w:rPr>
                <w:sz w:val="18"/>
              </w:rPr>
            </w:pPr>
          </w:p>
        </w:tc>
        <w:tc>
          <w:tcPr>
            <w:tcW w:w="786" w:type="dxa"/>
            <w:tcBorders>
              <w:left w:val="single" w:sz="8" w:space="0" w:color="000000"/>
            </w:tcBorders>
          </w:tcPr>
          <w:p w:rsidR="00335362" w:rsidRDefault="00DB789F">
            <w:pPr>
              <w:pStyle w:val="TableParagraph"/>
              <w:spacing w:before="34" w:line="215" w:lineRule="exact"/>
              <w:ind w:left="79" w:right="58"/>
              <w:jc w:val="center"/>
              <w:rPr>
                <w:sz w:val="20"/>
              </w:rPr>
            </w:pPr>
            <w:r>
              <w:rPr>
                <w:spacing w:val="-10"/>
                <w:sz w:val="20"/>
              </w:rPr>
              <w:t>2</w:t>
            </w:r>
          </w:p>
        </w:tc>
        <w:tc>
          <w:tcPr>
            <w:tcW w:w="662" w:type="dxa"/>
          </w:tcPr>
          <w:p w:rsidR="00335362" w:rsidRDefault="00DB789F">
            <w:pPr>
              <w:pStyle w:val="TableParagraph"/>
              <w:spacing w:before="34" w:line="215" w:lineRule="exact"/>
              <w:ind w:left="85" w:right="57"/>
              <w:jc w:val="center"/>
              <w:rPr>
                <w:sz w:val="20"/>
              </w:rPr>
            </w:pPr>
            <w:r>
              <w:rPr>
                <w:spacing w:val="-10"/>
                <w:sz w:val="20"/>
              </w:rPr>
              <w:t>3</w:t>
            </w:r>
          </w:p>
        </w:tc>
        <w:tc>
          <w:tcPr>
            <w:tcW w:w="825" w:type="dxa"/>
          </w:tcPr>
          <w:p w:rsidR="00335362" w:rsidRDefault="00DB789F">
            <w:pPr>
              <w:pStyle w:val="TableParagraph"/>
              <w:spacing w:before="34" w:line="215" w:lineRule="exact"/>
              <w:ind w:left="87" w:right="57"/>
              <w:jc w:val="center"/>
              <w:rPr>
                <w:sz w:val="20"/>
              </w:rPr>
            </w:pPr>
            <w:r>
              <w:rPr>
                <w:spacing w:val="-10"/>
                <w:sz w:val="20"/>
              </w:rPr>
              <w:t>4</w:t>
            </w:r>
          </w:p>
        </w:tc>
        <w:tc>
          <w:tcPr>
            <w:tcW w:w="753" w:type="dxa"/>
          </w:tcPr>
          <w:p w:rsidR="00335362" w:rsidRDefault="00DB789F">
            <w:pPr>
              <w:pStyle w:val="TableParagraph"/>
              <w:spacing w:before="34" w:line="215" w:lineRule="exact"/>
              <w:ind w:left="93" w:right="57"/>
              <w:jc w:val="center"/>
              <w:rPr>
                <w:sz w:val="20"/>
              </w:rPr>
            </w:pPr>
            <w:r>
              <w:rPr>
                <w:spacing w:val="-10"/>
                <w:sz w:val="20"/>
              </w:rPr>
              <w:t>4</w:t>
            </w:r>
          </w:p>
        </w:tc>
        <w:tc>
          <w:tcPr>
            <w:tcW w:w="993" w:type="dxa"/>
            <w:gridSpan w:val="2"/>
            <w:vMerge w:val="restart"/>
            <w:tcBorders>
              <w:bottom w:val="nil"/>
              <w:right w:val="nil"/>
            </w:tcBorders>
          </w:tcPr>
          <w:p w:rsidR="00335362" w:rsidRDefault="00335362">
            <w:pPr>
              <w:pStyle w:val="TableParagraph"/>
              <w:rPr>
                <w:sz w:val="20"/>
              </w:rPr>
            </w:pPr>
          </w:p>
        </w:tc>
      </w:tr>
      <w:tr w:rsidR="00335362">
        <w:trPr>
          <w:trHeight w:val="940"/>
          <w:jc w:val="right"/>
        </w:trPr>
        <w:tc>
          <w:tcPr>
            <w:tcW w:w="7290" w:type="dxa"/>
            <w:gridSpan w:val="7"/>
            <w:vMerge/>
            <w:tcBorders>
              <w:top w:val="nil"/>
            </w:tcBorders>
          </w:tcPr>
          <w:p w:rsidR="00335362" w:rsidRDefault="00335362">
            <w:pPr>
              <w:rPr>
                <w:sz w:val="2"/>
                <w:szCs w:val="2"/>
              </w:rPr>
            </w:pPr>
          </w:p>
        </w:tc>
        <w:tc>
          <w:tcPr>
            <w:tcW w:w="757" w:type="dxa"/>
            <w:vMerge/>
            <w:tcBorders>
              <w:top w:val="nil"/>
              <w:right w:val="single" w:sz="8" w:space="0" w:color="000000"/>
            </w:tcBorders>
            <w:textDirection w:val="btLr"/>
          </w:tcPr>
          <w:p w:rsidR="00335362" w:rsidRDefault="00335362">
            <w:pPr>
              <w:rPr>
                <w:sz w:val="2"/>
                <w:szCs w:val="2"/>
              </w:rPr>
            </w:pPr>
          </w:p>
        </w:tc>
        <w:tc>
          <w:tcPr>
            <w:tcW w:w="1784" w:type="dxa"/>
            <w:gridSpan w:val="2"/>
            <w:tcBorders>
              <w:left w:val="single" w:sz="8" w:space="0" w:color="000000"/>
            </w:tcBorders>
          </w:tcPr>
          <w:p w:rsidR="00335362" w:rsidRDefault="00335362">
            <w:pPr>
              <w:pStyle w:val="TableParagraph"/>
              <w:rPr>
                <w:sz w:val="20"/>
              </w:rPr>
            </w:pPr>
          </w:p>
          <w:p w:rsidR="00335362" w:rsidRDefault="00335362">
            <w:pPr>
              <w:pStyle w:val="TableParagraph"/>
              <w:spacing w:before="8"/>
              <w:rPr>
                <w:sz w:val="20"/>
              </w:rPr>
            </w:pPr>
          </w:p>
          <w:p w:rsidR="00335362" w:rsidRDefault="00DB789F">
            <w:pPr>
              <w:pStyle w:val="TableParagraph"/>
              <w:spacing w:before="1" w:line="226" w:lineRule="exact"/>
              <w:ind w:left="110"/>
              <w:rPr>
                <w:sz w:val="20"/>
              </w:rPr>
            </w:pPr>
            <w:r>
              <w:rPr>
                <w:sz w:val="20"/>
              </w:rPr>
              <w:t>диф.</w:t>
            </w:r>
            <w:r>
              <w:rPr>
                <w:spacing w:val="-11"/>
                <w:sz w:val="20"/>
              </w:rPr>
              <w:t xml:space="preserve"> </w:t>
            </w:r>
            <w:r>
              <w:rPr>
                <w:sz w:val="20"/>
              </w:rPr>
              <w:t>Зачетов</w:t>
            </w:r>
            <w:r>
              <w:rPr>
                <w:spacing w:val="-12"/>
                <w:sz w:val="20"/>
              </w:rPr>
              <w:t xml:space="preserve"> </w:t>
            </w:r>
            <w:r>
              <w:rPr>
                <w:sz w:val="20"/>
              </w:rPr>
              <w:t>(</w:t>
            </w:r>
            <w:r>
              <w:rPr>
                <w:spacing w:val="-13"/>
                <w:sz w:val="20"/>
              </w:rPr>
              <w:t xml:space="preserve"> </w:t>
            </w:r>
            <w:r>
              <w:rPr>
                <w:sz w:val="20"/>
              </w:rPr>
              <w:t>без учета физ.культ.)</w:t>
            </w:r>
          </w:p>
        </w:tc>
        <w:tc>
          <w:tcPr>
            <w:tcW w:w="701" w:type="dxa"/>
            <w:tcBorders>
              <w:right w:val="single" w:sz="8" w:space="0" w:color="000000"/>
            </w:tcBorders>
          </w:tcPr>
          <w:p w:rsidR="00335362" w:rsidRDefault="00335362">
            <w:pPr>
              <w:pStyle w:val="TableParagraph"/>
              <w:rPr>
                <w:sz w:val="20"/>
              </w:rPr>
            </w:pPr>
          </w:p>
        </w:tc>
        <w:tc>
          <w:tcPr>
            <w:tcW w:w="556" w:type="dxa"/>
            <w:tcBorders>
              <w:left w:val="single" w:sz="8" w:space="0" w:color="000000"/>
            </w:tcBorders>
          </w:tcPr>
          <w:p w:rsidR="00335362" w:rsidRDefault="00335362">
            <w:pPr>
              <w:pStyle w:val="TableParagraph"/>
              <w:rPr>
                <w:sz w:val="20"/>
              </w:rPr>
            </w:pPr>
          </w:p>
        </w:tc>
        <w:tc>
          <w:tcPr>
            <w:tcW w:w="479" w:type="dxa"/>
          </w:tcPr>
          <w:p w:rsidR="00335362" w:rsidRDefault="00335362">
            <w:pPr>
              <w:pStyle w:val="TableParagraph"/>
              <w:rPr>
                <w:sz w:val="20"/>
              </w:rPr>
            </w:pPr>
          </w:p>
        </w:tc>
        <w:tc>
          <w:tcPr>
            <w:tcW w:w="513" w:type="dxa"/>
            <w:tcBorders>
              <w:right w:val="single" w:sz="8" w:space="0" w:color="000000"/>
            </w:tcBorders>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16"/>
              <w:rPr>
                <w:sz w:val="20"/>
              </w:rPr>
            </w:pPr>
          </w:p>
          <w:p w:rsidR="00335362" w:rsidRDefault="00DB789F">
            <w:pPr>
              <w:pStyle w:val="TableParagraph"/>
              <w:spacing w:line="215" w:lineRule="exact"/>
              <w:ind w:left="79" w:right="58"/>
              <w:jc w:val="center"/>
              <w:rPr>
                <w:sz w:val="20"/>
              </w:rPr>
            </w:pPr>
            <w:r>
              <w:rPr>
                <w:spacing w:val="-10"/>
                <w:sz w:val="20"/>
              </w:rPr>
              <w:t>3</w:t>
            </w:r>
          </w:p>
        </w:tc>
        <w:tc>
          <w:tcPr>
            <w:tcW w:w="662" w:type="dxa"/>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16"/>
              <w:rPr>
                <w:sz w:val="20"/>
              </w:rPr>
            </w:pPr>
          </w:p>
          <w:p w:rsidR="00335362" w:rsidRDefault="00DB789F">
            <w:pPr>
              <w:pStyle w:val="TableParagraph"/>
              <w:spacing w:line="215" w:lineRule="exact"/>
              <w:ind w:left="85" w:right="57"/>
              <w:jc w:val="center"/>
              <w:rPr>
                <w:sz w:val="20"/>
              </w:rPr>
            </w:pPr>
            <w:r>
              <w:rPr>
                <w:spacing w:val="-10"/>
                <w:sz w:val="20"/>
              </w:rPr>
              <w:t>7</w:t>
            </w:r>
          </w:p>
        </w:tc>
        <w:tc>
          <w:tcPr>
            <w:tcW w:w="825" w:type="dxa"/>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16"/>
              <w:rPr>
                <w:sz w:val="20"/>
              </w:rPr>
            </w:pPr>
          </w:p>
          <w:p w:rsidR="00335362" w:rsidRDefault="00DB789F">
            <w:pPr>
              <w:pStyle w:val="TableParagraph"/>
              <w:spacing w:line="215" w:lineRule="exact"/>
              <w:ind w:left="87" w:right="57"/>
              <w:jc w:val="center"/>
              <w:rPr>
                <w:sz w:val="20"/>
              </w:rPr>
            </w:pPr>
            <w:r>
              <w:rPr>
                <w:spacing w:val="-10"/>
                <w:sz w:val="20"/>
              </w:rPr>
              <w:t>3</w:t>
            </w:r>
          </w:p>
        </w:tc>
        <w:tc>
          <w:tcPr>
            <w:tcW w:w="753" w:type="dxa"/>
          </w:tcPr>
          <w:p w:rsidR="00335362" w:rsidRDefault="00335362">
            <w:pPr>
              <w:pStyle w:val="TableParagraph"/>
              <w:rPr>
                <w:sz w:val="20"/>
              </w:rPr>
            </w:pPr>
          </w:p>
          <w:p w:rsidR="00335362" w:rsidRDefault="00335362">
            <w:pPr>
              <w:pStyle w:val="TableParagraph"/>
              <w:rPr>
                <w:sz w:val="20"/>
              </w:rPr>
            </w:pPr>
          </w:p>
          <w:p w:rsidR="00335362" w:rsidRDefault="00335362">
            <w:pPr>
              <w:pStyle w:val="TableParagraph"/>
              <w:spacing w:before="16"/>
              <w:rPr>
                <w:sz w:val="20"/>
              </w:rPr>
            </w:pPr>
          </w:p>
          <w:p w:rsidR="00335362" w:rsidRDefault="00DB789F">
            <w:pPr>
              <w:pStyle w:val="TableParagraph"/>
              <w:spacing w:line="215" w:lineRule="exact"/>
              <w:ind w:left="93" w:right="57"/>
              <w:jc w:val="center"/>
              <w:rPr>
                <w:sz w:val="20"/>
              </w:rPr>
            </w:pPr>
            <w:r>
              <w:rPr>
                <w:spacing w:val="-10"/>
                <w:sz w:val="20"/>
              </w:rPr>
              <w:t>7</w:t>
            </w:r>
          </w:p>
        </w:tc>
        <w:tc>
          <w:tcPr>
            <w:tcW w:w="993" w:type="dxa"/>
            <w:gridSpan w:val="2"/>
            <w:vMerge/>
            <w:tcBorders>
              <w:top w:val="nil"/>
              <w:bottom w:val="nil"/>
              <w:right w:val="nil"/>
            </w:tcBorders>
          </w:tcPr>
          <w:p w:rsidR="00335362" w:rsidRDefault="00335362">
            <w:pPr>
              <w:rPr>
                <w:sz w:val="2"/>
                <w:szCs w:val="2"/>
              </w:rPr>
            </w:pPr>
          </w:p>
        </w:tc>
      </w:tr>
      <w:tr w:rsidR="00335362">
        <w:trPr>
          <w:trHeight w:val="757"/>
          <w:jc w:val="right"/>
        </w:trPr>
        <w:tc>
          <w:tcPr>
            <w:tcW w:w="7290" w:type="dxa"/>
            <w:gridSpan w:val="7"/>
            <w:vMerge/>
            <w:tcBorders>
              <w:top w:val="nil"/>
            </w:tcBorders>
          </w:tcPr>
          <w:p w:rsidR="00335362" w:rsidRDefault="00335362">
            <w:pPr>
              <w:rPr>
                <w:sz w:val="2"/>
                <w:szCs w:val="2"/>
              </w:rPr>
            </w:pPr>
          </w:p>
        </w:tc>
        <w:tc>
          <w:tcPr>
            <w:tcW w:w="757" w:type="dxa"/>
            <w:vMerge/>
            <w:tcBorders>
              <w:top w:val="nil"/>
              <w:right w:val="single" w:sz="8" w:space="0" w:color="000000"/>
            </w:tcBorders>
            <w:textDirection w:val="btLr"/>
          </w:tcPr>
          <w:p w:rsidR="00335362" w:rsidRDefault="00335362">
            <w:pPr>
              <w:rPr>
                <w:sz w:val="2"/>
                <w:szCs w:val="2"/>
              </w:rPr>
            </w:pPr>
          </w:p>
        </w:tc>
        <w:tc>
          <w:tcPr>
            <w:tcW w:w="1784" w:type="dxa"/>
            <w:gridSpan w:val="2"/>
            <w:tcBorders>
              <w:left w:val="single" w:sz="8" w:space="0" w:color="000000"/>
              <w:bottom w:val="single" w:sz="8" w:space="0" w:color="000000"/>
            </w:tcBorders>
          </w:tcPr>
          <w:p w:rsidR="00335362" w:rsidRDefault="00DB789F">
            <w:pPr>
              <w:pStyle w:val="TableParagraph"/>
              <w:spacing w:line="242" w:lineRule="auto"/>
              <w:ind w:left="110" w:right="22"/>
            </w:pPr>
            <w:r>
              <w:t>зачетов</w:t>
            </w:r>
            <w:r>
              <w:rPr>
                <w:spacing w:val="-14"/>
              </w:rPr>
              <w:t xml:space="preserve"> </w:t>
            </w:r>
            <w:r>
              <w:t>(</w:t>
            </w:r>
            <w:r>
              <w:rPr>
                <w:spacing w:val="-14"/>
              </w:rPr>
              <w:t xml:space="preserve"> </w:t>
            </w:r>
            <w:r>
              <w:t xml:space="preserve">без </w:t>
            </w:r>
            <w:r>
              <w:rPr>
                <w:spacing w:val="-2"/>
              </w:rPr>
              <w:t>учета</w:t>
            </w:r>
          </w:p>
          <w:p w:rsidR="00335362" w:rsidRDefault="00DB789F">
            <w:pPr>
              <w:pStyle w:val="TableParagraph"/>
              <w:spacing w:line="231" w:lineRule="exact"/>
              <w:ind w:left="110"/>
            </w:pPr>
            <w:r>
              <w:rPr>
                <w:spacing w:val="-2"/>
              </w:rPr>
              <w:t>физ.культ.)</w:t>
            </w:r>
          </w:p>
        </w:tc>
        <w:tc>
          <w:tcPr>
            <w:tcW w:w="701" w:type="dxa"/>
            <w:tcBorders>
              <w:bottom w:val="single" w:sz="8" w:space="0" w:color="000000"/>
              <w:right w:val="single" w:sz="8" w:space="0" w:color="000000"/>
            </w:tcBorders>
          </w:tcPr>
          <w:p w:rsidR="00335362" w:rsidRDefault="00335362">
            <w:pPr>
              <w:pStyle w:val="TableParagraph"/>
              <w:rPr>
                <w:sz w:val="20"/>
              </w:rPr>
            </w:pPr>
          </w:p>
        </w:tc>
        <w:tc>
          <w:tcPr>
            <w:tcW w:w="556" w:type="dxa"/>
            <w:tcBorders>
              <w:left w:val="single" w:sz="8" w:space="0" w:color="000000"/>
              <w:bottom w:val="single" w:sz="8" w:space="0" w:color="000000"/>
            </w:tcBorders>
          </w:tcPr>
          <w:p w:rsidR="00335362" w:rsidRDefault="00335362">
            <w:pPr>
              <w:pStyle w:val="TableParagraph"/>
              <w:rPr>
                <w:sz w:val="20"/>
              </w:rPr>
            </w:pPr>
          </w:p>
        </w:tc>
        <w:tc>
          <w:tcPr>
            <w:tcW w:w="479" w:type="dxa"/>
            <w:tcBorders>
              <w:bottom w:val="single" w:sz="8" w:space="0" w:color="000000"/>
            </w:tcBorders>
          </w:tcPr>
          <w:p w:rsidR="00335362" w:rsidRDefault="00335362">
            <w:pPr>
              <w:pStyle w:val="TableParagraph"/>
              <w:rPr>
                <w:sz w:val="20"/>
              </w:rPr>
            </w:pPr>
          </w:p>
        </w:tc>
        <w:tc>
          <w:tcPr>
            <w:tcW w:w="513" w:type="dxa"/>
            <w:tcBorders>
              <w:bottom w:val="single" w:sz="8" w:space="0" w:color="000000"/>
              <w:right w:val="single" w:sz="8" w:space="0" w:color="000000"/>
            </w:tcBorders>
          </w:tcPr>
          <w:p w:rsidR="00335362" w:rsidRDefault="00335362">
            <w:pPr>
              <w:pStyle w:val="TableParagraph"/>
              <w:rPr>
                <w:sz w:val="20"/>
              </w:rPr>
            </w:pPr>
          </w:p>
        </w:tc>
        <w:tc>
          <w:tcPr>
            <w:tcW w:w="786" w:type="dxa"/>
            <w:tcBorders>
              <w:left w:val="single" w:sz="8" w:space="0" w:color="000000"/>
            </w:tcBorders>
          </w:tcPr>
          <w:p w:rsidR="00335362" w:rsidRDefault="00335362">
            <w:pPr>
              <w:pStyle w:val="TableParagraph"/>
              <w:rPr>
                <w:sz w:val="20"/>
              </w:rPr>
            </w:pPr>
          </w:p>
          <w:p w:rsidR="00335362" w:rsidRDefault="00335362">
            <w:pPr>
              <w:pStyle w:val="TableParagraph"/>
              <w:spacing w:before="68"/>
              <w:rPr>
                <w:sz w:val="20"/>
              </w:rPr>
            </w:pPr>
          </w:p>
          <w:p w:rsidR="00335362" w:rsidRDefault="00DB789F">
            <w:pPr>
              <w:pStyle w:val="TableParagraph"/>
              <w:spacing w:line="210" w:lineRule="exact"/>
              <w:ind w:left="79" w:right="58"/>
              <w:jc w:val="center"/>
              <w:rPr>
                <w:sz w:val="20"/>
              </w:rPr>
            </w:pPr>
            <w:r>
              <w:rPr>
                <w:spacing w:val="-10"/>
                <w:sz w:val="20"/>
              </w:rPr>
              <w:t>0</w:t>
            </w:r>
          </w:p>
        </w:tc>
        <w:tc>
          <w:tcPr>
            <w:tcW w:w="662" w:type="dxa"/>
          </w:tcPr>
          <w:p w:rsidR="00335362" w:rsidRDefault="00335362">
            <w:pPr>
              <w:pStyle w:val="TableParagraph"/>
              <w:rPr>
                <w:sz w:val="20"/>
              </w:rPr>
            </w:pPr>
          </w:p>
          <w:p w:rsidR="00335362" w:rsidRDefault="00335362">
            <w:pPr>
              <w:pStyle w:val="TableParagraph"/>
              <w:spacing w:before="68"/>
              <w:rPr>
                <w:sz w:val="20"/>
              </w:rPr>
            </w:pPr>
          </w:p>
          <w:p w:rsidR="00335362" w:rsidRDefault="00DB789F">
            <w:pPr>
              <w:pStyle w:val="TableParagraph"/>
              <w:spacing w:line="210" w:lineRule="exact"/>
              <w:ind w:left="85" w:right="57"/>
              <w:jc w:val="center"/>
              <w:rPr>
                <w:sz w:val="20"/>
              </w:rPr>
            </w:pPr>
            <w:r>
              <w:rPr>
                <w:spacing w:val="-10"/>
                <w:sz w:val="20"/>
              </w:rPr>
              <w:t>1</w:t>
            </w:r>
          </w:p>
        </w:tc>
        <w:tc>
          <w:tcPr>
            <w:tcW w:w="825" w:type="dxa"/>
          </w:tcPr>
          <w:p w:rsidR="00335362" w:rsidRDefault="00335362">
            <w:pPr>
              <w:pStyle w:val="TableParagraph"/>
              <w:rPr>
                <w:sz w:val="20"/>
              </w:rPr>
            </w:pPr>
          </w:p>
          <w:p w:rsidR="00335362" w:rsidRDefault="00335362">
            <w:pPr>
              <w:pStyle w:val="TableParagraph"/>
              <w:spacing w:before="68"/>
              <w:rPr>
                <w:sz w:val="20"/>
              </w:rPr>
            </w:pPr>
          </w:p>
          <w:p w:rsidR="00335362" w:rsidRDefault="00DB789F">
            <w:pPr>
              <w:pStyle w:val="TableParagraph"/>
              <w:spacing w:line="210" w:lineRule="exact"/>
              <w:ind w:left="87" w:right="57"/>
              <w:jc w:val="center"/>
              <w:rPr>
                <w:sz w:val="20"/>
              </w:rPr>
            </w:pPr>
            <w:r>
              <w:rPr>
                <w:spacing w:val="-10"/>
                <w:sz w:val="20"/>
              </w:rPr>
              <w:t>0</w:t>
            </w:r>
          </w:p>
        </w:tc>
        <w:tc>
          <w:tcPr>
            <w:tcW w:w="753" w:type="dxa"/>
          </w:tcPr>
          <w:p w:rsidR="00335362" w:rsidRDefault="00335362">
            <w:pPr>
              <w:pStyle w:val="TableParagraph"/>
              <w:rPr>
                <w:sz w:val="20"/>
              </w:rPr>
            </w:pPr>
          </w:p>
          <w:p w:rsidR="00335362" w:rsidRDefault="00335362">
            <w:pPr>
              <w:pStyle w:val="TableParagraph"/>
              <w:spacing w:before="68"/>
              <w:rPr>
                <w:sz w:val="20"/>
              </w:rPr>
            </w:pPr>
          </w:p>
          <w:p w:rsidR="00335362" w:rsidRDefault="00DB789F">
            <w:pPr>
              <w:pStyle w:val="TableParagraph"/>
              <w:spacing w:line="210" w:lineRule="exact"/>
              <w:ind w:left="93" w:right="57"/>
              <w:jc w:val="center"/>
              <w:rPr>
                <w:sz w:val="20"/>
              </w:rPr>
            </w:pPr>
            <w:r>
              <w:rPr>
                <w:spacing w:val="-10"/>
                <w:sz w:val="20"/>
              </w:rPr>
              <w:t>0</w:t>
            </w:r>
          </w:p>
        </w:tc>
        <w:tc>
          <w:tcPr>
            <w:tcW w:w="993" w:type="dxa"/>
            <w:gridSpan w:val="2"/>
            <w:vMerge/>
            <w:tcBorders>
              <w:top w:val="nil"/>
              <w:bottom w:val="nil"/>
              <w:right w:val="nil"/>
            </w:tcBorders>
          </w:tcPr>
          <w:p w:rsidR="00335362" w:rsidRDefault="00335362">
            <w:pPr>
              <w:rPr>
                <w:sz w:val="2"/>
                <w:szCs w:val="2"/>
              </w:rPr>
            </w:pPr>
          </w:p>
        </w:tc>
      </w:tr>
    </w:tbl>
    <w:p w:rsidR="00335362" w:rsidRDefault="00335362">
      <w:pPr>
        <w:pStyle w:val="a3"/>
      </w:pPr>
    </w:p>
    <w:p w:rsidR="00335362" w:rsidRDefault="00335362">
      <w:pPr>
        <w:pStyle w:val="a3"/>
      </w:pPr>
    </w:p>
    <w:p w:rsidR="00335362" w:rsidRDefault="00335362">
      <w:pPr>
        <w:pStyle w:val="a3"/>
        <w:spacing w:before="180"/>
      </w:pPr>
    </w:p>
    <w:p w:rsidR="00335362" w:rsidRDefault="00DB789F" w:rsidP="0020640A">
      <w:pPr>
        <w:pStyle w:val="3"/>
        <w:numPr>
          <w:ilvl w:val="1"/>
          <w:numId w:val="118"/>
        </w:numPr>
        <w:tabs>
          <w:tab w:val="left" w:pos="1144"/>
        </w:tabs>
        <w:ind w:left="1144" w:hanging="422"/>
        <w:jc w:val="left"/>
      </w:pPr>
      <w:bookmarkStart w:id="16" w:name="5.2._Календарный_учебный_график"/>
      <w:bookmarkStart w:id="17" w:name="_bookmark8"/>
      <w:bookmarkEnd w:id="16"/>
      <w:bookmarkEnd w:id="17"/>
      <w:r>
        <w:t>Календарный</w:t>
      </w:r>
      <w:r>
        <w:rPr>
          <w:spacing w:val="-5"/>
        </w:rPr>
        <w:t xml:space="preserve"> </w:t>
      </w:r>
      <w:r>
        <w:t>учебный</w:t>
      </w:r>
      <w:r>
        <w:rPr>
          <w:spacing w:val="-7"/>
        </w:rPr>
        <w:t xml:space="preserve"> </w:t>
      </w:r>
      <w:r>
        <w:rPr>
          <w:spacing w:val="-2"/>
        </w:rPr>
        <w:t>график</w:t>
      </w:r>
    </w:p>
    <w:p w:rsidR="00335362" w:rsidRDefault="00DB789F" w:rsidP="0020640A">
      <w:pPr>
        <w:pStyle w:val="a5"/>
        <w:numPr>
          <w:ilvl w:val="2"/>
          <w:numId w:val="118"/>
        </w:numPr>
        <w:tabs>
          <w:tab w:val="left" w:pos="1325"/>
        </w:tabs>
        <w:spacing w:before="99"/>
        <w:ind w:left="1325" w:hanging="603"/>
        <w:rPr>
          <w:sz w:val="24"/>
        </w:rPr>
      </w:pPr>
      <w:r>
        <w:rPr>
          <w:sz w:val="24"/>
        </w:rPr>
        <w:t>По</w:t>
      </w:r>
      <w:r>
        <w:rPr>
          <w:spacing w:val="-6"/>
          <w:sz w:val="24"/>
        </w:rPr>
        <w:t xml:space="preserve"> </w:t>
      </w:r>
      <w:r>
        <w:rPr>
          <w:sz w:val="24"/>
        </w:rPr>
        <w:t>программе</w:t>
      </w:r>
      <w:r>
        <w:rPr>
          <w:spacing w:val="-5"/>
          <w:sz w:val="24"/>
        </w:rPr>
        <w:t xml:space="preserve"> </w:t>
      </w:r>
      <w:r>
        <w:rPr>
          <w:sz w:val="24"/>
        </w:rPr>
        <w:t>подготовки</w:t>
      </w:r>
      <w:r>
        <w:rPr>
          <w:spacing w:val="-3"/>
          <w:sz w:val="24"/>
        </w:rPr>
        <w:t xml:space="preserve"> </w:t>
      </w:r>
      <w:r>
        <w:rPr>
          <w:sz w:val="24"/>
        </w:rPr>
        <w:t>квалифицированных</w:t>
      </w:r>
      <w:r>
        <w:rPr>
          <w:spacing w:val="-9"/>
          <w:sz w:val="24"/>
        </w:rPr>
        <w:t xml:space="preserve"> </w:t>
      </w:r>
      <w:r>
        <w:rPr>
          <w:sz w:val="24"/>
        </w:rPr>
        <w:t>рабочих</w:t>
      </w:r>
      <w:r>
        <w:rPr>
          <w:spacing w:val="-8"/>
          <w:sz w:val="24"/>
        </w:rPr>
        <w:t xml:space="preserve"> </w:t>
      </w:r>
      <w:r>
        <w:rPr>
          <w:sz w:val="24"/>
        </w:rPr>
        <w:t>и</w:t>
      </w:r>
      <w:r>
        <w:rPr>
          <w:spacing w:val="-3"/>
          <w:sz w:val="24"/>
        </w:rPr>
        <w:t xml:space="preserve"> </w:t>
      </w:r>
      <w:r>
        <w:rPr>
          <w:sz w:val="24"/>
        </w:rPr>
        <w:t>служащих</w:t>
      </w:r>
      <w:r>
        <w:rPr>
          <w:spacing w:val="1"/>
          <w:sz w:val="24"/>
        </w:rPr>
        <w:t xml:space="preserve"> </w:t>
      </w:r>
      <w:r>
        <w:rPr>
          <w:spacing w:val="-2"/>
          <w:sz w:val="24"/>
        </w:rPr>
        <w:t>(Приложение)</w:t>
      </w:r>
    </w:p>
    <w:p w:rsidR="00335362" w:rsidRDefault="00335362">
      <w:pPr>
        <w:pStyle w:val="a5"/>
        <w:rPr>
          <w:sz w:val="24"/>
        </w:rPr>
        <w:sectPr w:rsidR="00335362">
          <w:pgSz w:w="16840" w:h="11910" w:orient="landscape"/>
          <w:pgMar w:top="680" w:right="0" w:bottom="1480" w:left="708" w:header="0" w:footer="1292" w:gutter="0"/>
          <w:cols w:space="720"/>
        </w:sectPr>
      </w:pPr>
    </w:p>
    <w:p w:rsidR="00335362" w:rsidRDefault="00DB789F" w:rsidP="0020640A">
      <w:pPr>
        <w:pStyle w:val="3"/>
        <w:numPr>
          <w:ilvl w:val="1"/>
          <w:numId w:val="118"/>
        </w:numPr>
        <w:tabs>
          <w:tab w:val="left" w:pos="1560"/>
        </w:tabs>
        <w:spacing w:before="71"/>
        <w:ind w:left="1560" w:hanging="422"/>
        <w:jc w:val="both"/>
      </w:pPr>
      <w:bookmarkStart w:id="18" w:name="5.3._Рабочая_программа_воспитания"/>
      <w:bookmarkStart w:id="19" w:name="_bookmark9"/>
      <w:bookmarkEnd w:id="18"/>
      <w:bookmarkEnd w:id="19"/>
      <w:r>
        <w:lastRenderedPageBreak/>
        <w:t>Рабочая</w:t>
      </w:r>
      <w:r>
        <w:rPr>
          <w:spacing w:val="-2"/>
        </w:rPr>
        <w:t xml:space="preserve"> </w:t>
      </w:r>
      <w:r>
        <w:t>программа</w:t>
      </w:r>
      <w:r>
        <w:rPr>
          <w:spacing w:val="-5"/>
        </w:rPr>
        <w:t xml:space="preserve"> </w:t>
      </w:r>
      <w:r>
        <w:rPr>
          <w:spacing w:val="-2"/>
        </w:rPr>
        <w:t>воспитания</w:t>
      </w:r>
    </w:p>
    <w:p w:rsidR="00335362" w:rsidRDefault="00DB789F" w:rsidP="0020640A">
      <w:pPr>
        <w:pStyle w:val="a5"/>
        <w:numPr>
          <w:ilvl w:val="2"/>
          <w:numId w:val="118"/>
        </w:numPr>
        <w:tabs>
          <w:tab w:val="left" w:pos="1837"/>
        </w:tabs>
        <w:spacing w:before="99" w:line="276" w:lineRule="auto"/>
        <w:ind w:right="573" w:firstLine="710"/>
        <w:jc w:val="both"/>
        <w:rPr>
          <w:sz w:val="24"/>
        </w:rPr>
      </w:pPr>
      <w:r>
        <w:rPr>
          <w:sz w:val="24"/>
        </w:rPr>
        <w:t xml:space="preserve">Цели и задачи воспитания обучающихся при освоении ими образовательной </w:t>
      </w:r>
      <w:r>
        <w:rPr>
          <w:spacing w:val="-2"/>
          <w:sz w:val="24"/>
        </w:rPr>
        <w:t>программы:</w:t>
      </w:r>
    </w:p>
    <w:p w:rsidR="00335362" w:rsidRDefault="00DB789F">
      <w:pPr>
        <w:pStyle w:val="a3"/>
        <w:spacing w:line="276" w:lineRule="auto"/>
        <w:ind w:left="428" w:right="562" w:firstLine="710"/>
        <w:jc w:val="both"/>
      </w:pPr>
      <w:r>
        <w:t>Цель рабочей программы воспитания –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w:t>
      </w:r>
      <w:r>
        <w:rPr>
          <w:spacing w:val="-12"/>
        </w:rPr>
        <w:t xml:space="preserve"> </w:t>
      </w:r>
      <w:r>
        <w:t>и</w:t>
      </w:r>
      <w:r>
        <w:rPr>
          <w:spacing w:val="-5"/>
        </w:rPr>
        <w:t xml:space="preserve"> </w:t>
      </w:r>
      <w:r>
        <w:t>государства,</w:t>
      </w:r>
      <w:r>
        <w:rPr>
          <w:spacing w:val="-4"/>
        </w:rPr>
        <w:t xml:space="preserve"> </w:t>
      </w:r>
      <w:r>
        <w:t>формирование</w:t>
      </w:r>
      <w:r>
        <w:rPr>
          <w:spacing w:val="-7"/>
        </w:rPr>
        <w:t xml:space="preserve"> </w:t>
      </w:r>
      <w:r>
        <w:t>у</w:t>
      </w:r>
      <w:r>
        <w:rPr>
          <w:spacing w:val="-15"/>
        </w:rPr>
        <w:t xml:space="preserve"> </w:t>
      </w:r>
      <w:r>
        <w:t>обучающихся</w:t>
      </w:r>
      <w:r>
        <w:rPr>
          <w:spacing w:val="-6"/>
        </w:rPr>
        <w:t xml:space="preserve"> </w:t>
      </w:r>
      <w:r>
        <w:t>чувства</w:t>
      </w:r>
      <w:r>
        <w:rPr>
          <w:spacing w:val="-7"/>
        </w:rPr>
        <w:t xml:space="preserve"> </w:t>
      </w:r>
      <w:r>
        <w:t>патриотизма,</w:t>
      </w:r>
      <w:r>
        <w:rPr>
          <w:spacing w:val="-9"/>
        </w:rPr>
        <w:t xml:space="preserve"> </w:t>
      </w:r>
      <w:r>
        <w:t>гражданственности, уважения к памяти защитников Отечества и подвигам Героев Отечества, закону</w:t>
      </w:r>
      <w:r>
        <w:rPr>
          <w:spacing w:val="-1"/>
        </w:rPr>
        <w:t xml:space="preserve"> </w:t>
      </w:r>
      <w:r>
        <w:t>и правопорядку, человеку</w:t>
      </w:r>
      <w:r>
        <w:rPr>
          <w:spacing w:val="-15"/>
        </w:rPr>
        <w:t xml:space="preserve"> </w:t>
      </w:r>
      <w:r>
        <w:t>труда</w:t>
      </w:r>
      <w:r>
        <w:rPr>
          <w:spacing w:val="-15"/>
        </w:rPr>
        <w:t xml:space="preserve"> </w:t>
      </w:r>
      <w:r>
        <w:t>и</w:t>
      </w:r>
      <w:r>
        <w:rPr>
          <w:spacing w:val="-15"/>
        </w:rPr>
        <w:t xml:space="preserve"> </w:t>
      </w:r>
      <w:r>
        <w:t>старшему</w:t>
      </w:r>
      <w:r>
        <w:rPr>
          <w:spacing w:val="-15"/>
        </w:rPr>
        <w:t xml:space="preserve"> </w:t>
      </w:r>
      <w:r>
        <w:t>поколению,</w:t>
      </w:r>
      <w:r>
        <w:rPr>
          <w:spacing w:val="-15"/>
        </w:rPr>
        <w:t xml:space="preserve"> </w:t>
      </w:r>
      <w:r>
        <w:t>взаимного</w:t>
      </w:r>
      <w:r>
        <w:rPr>
          <w:spacing w:val="-15"/>
        </w:rPr>
        <w:t xml:space="preserve"> </w:t>
      </w:r>
      <w:r>
        <w:t>уважения,</w:t>
      </w:r>
      <w:r>
        <w:rPr>
          <w:spacing w:val="-15"/>
        </w:rPr>
        <w:t xml:space="preserve"> </w:t>
      </w:r>
      <w:r>
        <w:t>бережного</w:t>
      </w:r>
      <w:r>
        <w:rPr>
          <w:spacing w:val="-15"/>
        </w:rPr>
        <w:t xml:space="preserve"> </w:t>
      </w:r>
      <w:r>
        <w:t>отношения</w:t>
      </w:r>
      <w:r>
        <w:rPr>
          <w:spacing w:val="-15"/>
        </w:rPr>
        <w:t xml:space="preserve"> </w:t>
      </w:r>
      <w:r>
        <w:t>к</w:t>
      </w:r>
      <w:r>
        <w:rPr>
          <w:spacing w:val="-15"/>
        </w:rPr>
        <w:t xml:space="preserve"> </w:t>
      </w:r>
      <w:r>
        <w:t>культурному наследию и традициям многонационального народа Российской Федерации, природе и окружающей среде.</w:t>
      </w:r>
    </w:p>
    <w:p w:rsidR="00335362" w:rsidRDefault="00DB789F">
      <w:pPr>
        <w:pStyle w:val="a3"/>
        <w:ind w:left="1138"/>
      </w:pPr>
      <w:r>
        <w:rPr>
          <w:spacing w:val="-2"/>
        </w:rPr>
        <w:t>Задачи:</w:t>
      </w:r>
    </w:p>
    <w:p w:rsidR="00335362" w:rsidRDefault="00DB789F" w:rsidP="0020640A">
      <w:pPr>
        <w:pStyle w:val="a5"/>
        <w:numPr>
          <w:ilvl w:val="3"/>
          <w:numId w:val="118"/>
        </w:numPr>
        <w:tabs>
          <w:tab w:val="left" w:pos="1843"/>
        </w:tabs>
        <w:spacing w:before="43" w:line="273" w:lineRule="auto"/>
        <w:ind w:right="570" w:firstLine="710"/>
        <w:jc w:val="both"/>
        <w:rPr>
          <w:sz w:val="24"/>
        </w:rPr>
      </w:pPr>
      <w:r>
        <w:rPr>
          <w:sz w:val="24"/>
        </w:rPr>
        <w:t>усвоение обучающимися знаний о нормах, духовно-нравственных ценностях, которые выработало российское общество (социально значимых знаний);</w:t>
      </w:r>
    </w:p>
    <w:p w:rsidR="00335362" w:rsidRDefault="00DB789F" w:rsidP="0020640A">
      <w:pPr>
        <w:pStyle w:val="a5"/>
        <w:numPr>
          <w:ilvl w:val="3"/>
          <w:numId w:val="118"/>
        </w:numPr>
        <w:tabs>
          <w:tab w:val="left" w:pos="1843"/>
        </w:tabs>
        <w:spacing w:before="3" w:line="273" w:lineRule="auto"/>
        <w:ind w:right="570" w:firstLine="710"/>
        <w:jc w:val="both"/>
        <w:rPr>
          <w:sz w:val="24"/>
        </w:rPr>
      </w:pPr>
      <w:r>
        <w:rPr>
          <w:sz w:val="24"/>
        </w:rPr>
        <w:t>формирование</w:t>
      </w:r>
      <w:r>
        <w:rPr>
          <w:spacing w:val="-15"/>
          <w:sz w:val="24"/>
        </w:rPr>
        <w:t xml:space="preserve"> </w:t>
      </w:r>
      <w:r>
        <w:rPr>
          <w:sz w:val="24"/>
        </w:rPr>
        <w:t>и</w:t>
      </w:r>
      <w:r>
        <w:rPr>
          <w:spacing w:val="-15"/>
          <w:sz w:val="24"/>
        </w:rPr>
        <w:t xml:space="preserve"> </w:t>
      </w:r>
      <w:r>
        <w:rPr>
          <w:sz w:val="24"/>
        </w:rPr>
        <w:t>развитие</w:t>
      </w:r>
      <w:r>
        <w:rPr>
          <w:spacing w:val="-15"/>
          <w:sz w:val="24"/>
        </w:rPr>
        <w:t xml:space="preserve"> </w:t>
      </w:r>
      <w:r>
        <w:rPr>
          <w:sz w:val="24"/>
        </w:rPr>
        <w:t>осознанного</w:t>
      </w:r>
      <w:r>
        <w:rPr>
          <w:spacing w:val="-15"/>
          <w:sz w:val="24"/>
        </w:rPr>
        <w:t xml:space="preserve"> </w:t>
      </w:r>
      <w:r>
        <w:rPr>
          <w:sz w:val="24"/>
        </w:rPr>
        <w:t>позитивного</w:t>
      </w:r>
      <w:r>
        <w:rPr>
          <w:spacing w:val="-15"/>
          <w:sz w:val="24"/>
        </w:rPr>
        <w:t xml:space="preserve"> </w:t>
      </w:r>
      <w:r>
        <w:rPr>
          <w:sz w:val="24"/>
        </w:rPr>
        <w:t>отношения</w:t>
      </w:r>
      <w:r>
        <w:rPr>
          <w:spacing w:val="-15"/>
          <w:sz w:val="24"/>
        </w:rPr>
        <w:t xml:space="preserve"> </w:t>
      </w:r>
      <w:r>
        <w:rPr>
          <w:sz w:val="24"/>
        </w:rPr>
        <w:t>к</w:t>
      </w:r>
      <w:r>
        <w:rPr>
          <w:spacing w:val="-15"/>
          <w:sz w:val="24"/>
        </w:rPr>
        <w:t xml:space="preserve"> </w:t>
      </w:r>
      <w:r>
        <w:rPr>
          <w:sz w:val="24"/>
        </w:rPr>
        <w:t>ценностям,</w:t>
      </w:r>
      <w:r>
        <w:rPr>
          <w:spacing w:val="-15"/>
          <w:sz w:val="24"/>
        </w:rPr>
        <w:t xml:space="preserve"> </w:t>
      </w:r>
      <w:r>
        <w:rPr>
          <w:sz w:val="24"/>
        </w:rPr>
        <w:t>нормам и правилам поведения, принятым в российском обществе (их</w:t>
      </w:r>
      <w:r>
        <w:rPr>
          <w:spacing w:val="-2"/>
          <w:sz w:val="24"/>
        </w:rPr>
        <w:t xml:space="preserve"> </w:t>
      </w:r>
      <w:r>
        <w:rPr>
          <w:sz w:val="24"/>
        </w:rPr>
        <w:t xml:space="preserve">освоение, принятие), современного научного мировоззрения, мотивации к труду, непрерывному личностному и профессиональному </w:t>
      </w:r>
      <w:r>
        <w:rPr>
          <w:spacing w:val="-2"/>
          <w:sz w:val="24"/>
        </w:rPr>
        <w:t>росту;</w:t>
      </w:r>
    </w:p>
    <w:p w:rsidR="00335362" w:rsidRDefault="00DB789F" w:rsidP="0020640A">
      <w:pPr>
        <w:pStyle w:val="a5"/>
        <w:numPr>
          <w:ilvl w:val="3"/>
          <w:numId w:val="118"/>
        </w:numPr>
        <w:tabs>
          <w:tab w:val="left" w:pos="1843"/>
        </w:tabs>
        <w:spacing w:before="8" w:line="273" w:lineRule="auto"/>
        <w:ind w:right="573" w:firstLine="710"/>
        <w:jc w:val="both"/>
        <w:rPr>
          <w:sz w:val="24"/>
        </w:rPr>
      </w:pPr>
      <w:r>
        <w:rPr>
          <w:sz w:val="24"/>
        </w:rPr>
        <w:t>приобретение социокультурного опыта поведения, общения, межличностных и социальных отношений, в том числе в профессионально ориентированной деятельности;</w:t>
      </w:r>
    </w:p>
    <w:p w:rsidR="00335362" w:rsidRDefault="00DB789F" w:rsidP="0020640A">
      <w:pPr>
        <w:pStyle w:val="a5"/>
        <w:numPr>
          <w:ilvl w:val="3"/>
          <w:numId w:val="118"/>
        </w:numPr>
        <w:tabs>
          <w:tab w:val="left" w:pos="1843"/>
        </w:tabs>
        <w:spacing w:before="3" w:line="273" w:lineRule="auto"/>
        <w:ind w:right="569" w:firstLine="710"/>
        <w:jc w:val="both"/>
        <w:rPr>
          <w:sz w:val="24"/>
        </w:rPr>
      </w:pPr>
      <w:r>
        <w:rPr>
          <w:sz w:val="24"/>
        </w:rPr>
        <w:t xml:space="preserve">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w:t>
      </w:r>
      <w:r>
        <w:rPr>
          <w:spacing w:val="-2"/>
          <w:sz w:val="24"/>
        </w:rPr>
        <w:t>государства;</w:t>
      </w:r>
    </w:p>
    <w:p w:rsidR="00335362" w:rsidRDefault="00DB789F" w:rsidP="0020640A">
      <w:pPr>
        <w:pStyle w:val="a5"/>
        <w:numPr>
          <w:ilvl w:val="3"/>
          <w:numId w:val="118"/>
        </w:numPr>
        <w:tabs>
          <w:tab w:val="left" w:pos="1843"/>
        </w:tabs>
        <w:spacing w:before="5"/>
        <w:ind w:left="1843" w:hanging="705"/>
        <w:jc w:val="both"/>
        <w:rPr>
          <w:sz w:val="24"/>
        </w:rPr>
      </w:pPr>
      <w:r>
        <w:rPr>
          <w:sz w:val="24"/>
        </w:rPr>
        <w:t>подготовка</w:t>
      </w:r>
      <w:r>
        <w:rPr>
          <w:spacing w:val="-3"/>
          <w:sz w:val="24"/>
        </w:rPr>
        <w:t xml:space="preserve"> </w:t>
      </w:r>
      <w:r>
        <w:rPr>
          <w:sz w:val="24"/>
        </w:rPr>
        <w:t>к</w:t>
      </w:r>
      <w:r>
        <w:rPr>
          <w:spacing w:val="-3"/>
          <w:sz w:val="24"/>
        </w:rPr>
        <w:t xml:space="preserve"> </w:t>
      </w:r>
      <w:r>
        <w:rPr>
          <w:sz w:val="24"/>
        </w:rPr>
        <w:t>созданию</w:t>
      </w:r>
      <w:r>
        <w:rPr>
          <w:spacing w:val="-3"/>
          <w:sz w:val="24"/>
        </w:rPr>
        <w:t xml:space="preserve"> </w:t>
      </w:r>
      <w:r>
        <w:rPr>
          <w:sz w:val="24"/>
        </w:rPr>
        <w:t>семьи</w:t>
      </w:r>
      <w:r>
        <w:rPr>
          <w:spacing w:val="-1"/>
          <w:sz w:val="24"/>
        </w:rPr>
        <w:t xml:space="preserve"> </w:t>
      </w:r>
      <w:r>
        <w:rPr>
          <w:sz w:val="24"/>
        </w:rPr>
        <w:t>и</w:t>
      </w:r>
      <w:r>
        <w:rPr>
          <w:spacing w:val="-5"/>
          <w:sz w:val="24"/>
        </w:rPr>
        <w:t xml:space="preserve"> </w:t>
      </w:r>
      <w:r>
        <w:rPr>
          <w:sz w:val="24"/>
        </w:rPr>
        <w:t>рождению</w:t>
      </w:r>
      <w:r>
        <w:rPr>
          <w:spacing w:val="-3"/>
          <w:sz w:val="24"/>
        </w:rPr>
        <w:t xml:space="preserve"> </w:t>
      </w:r>
      <w:r>
        <w:rPr>
          <w:spacing w:val="-2"/>
          <w:sz w:val="24"/>
        </w:rPr>
        <w:t>детей.</w:t>
      </w:r>
    </w:p>
    <w:p w:rsidR="00335362" w:rsidRDefault="00DB789F" w:rsidP="0020640A">
      <w:pPr>
        <w:pStyle w:val="a5"/>
        <w:numPr>
          <w:ilvl w:val="2"/>
          <w:numId w:val="118"/>
        </w:numPr>
        <w:tabs>
          <w:tab w:val="left" w:pos="1741"/>
        </w:tabs>
        <w:spacing w:before="45"/>
        <w:ind w:left="1741" w:hanging="603"/>
        <w:jc w:val="both"/>
        <w:rPr>
          <w:b/>
          <w:i/>
          <w:sz w:val="24"/>
        </w:rPr>
      </w:pPr>
      <w:r>
        <w:rPr>
          <w:b/>
          <w:i/>
          <w:sz w:val="24"/>
        </w:rPr>
        <w:t>Рабочая</w:t>
      </w:r>
      <w:r>
        <w:rPr>
          <w:b/>
          <w:i/>
          <w:spacing w:val="-4"/>
          <w:sz w:val="24"/>
        </w:rPr>
        <w:t xml:space="preserve"> </w:t>
      </w:r>
      <w:r>
        <w:rPr>
          <w:b/>
          <w:i/>
          <w:sz w:val="24"/>
        </w:rPr>
        <w:t>программа</w:t>
      </w:r>
      <w:r>
        <w:rPr>
          <w:b/>
          <w:i/>
          <w:spacing w:val="-4"/>
          <w:sz w:val="24"/>
        </w:rPr>
        <w:t xml:space="preserve"> </w:t>
      </w:r>
      <w:r>
        <w:rPr>
          <w:b/>
          <w:i/>
          <w:sz w:val="24"/>
        </w:rPr>
        <w:t>воспитания</w:t>
      </w:r>
      <w:r>
        <w:rPr>
          <w:b/>
          <w:i/>
          <w:spacing w:val="-3"/>
          <w:sz w:val="24"/>
        </w:rPr>
        <w:t xml:space="preserve"> </w:t>
      </w:r>
      <w:r>
        <w:rPr>
          <w:b/>
          <w:i/>
          <w:sz w:val="24"/>
        </w:rPr>
        <w:t>представлена</w:t>
      </w:r>
      <w:r>
        <w:rPr>
          <w:b/>
          <w:i/>
          <w:spacing w:val="-4"/>
          <w:sz w:val="24"/>
        </w:rPr>
        <w:t xml:space="preserve"> </w:t>
      </w:r>
      <w:r>
        <w:rPr>
          <w:b/>
          <w:i/>
          <w:sz w:val="24"/>
        </w:rPr>
        <w:t>в</w:t>
      </w:r>
      <w:r>
        <w:rPr>
          <w:b/>
          <w:i/>
          <w:spacing w:val="-6"/>
          <w:sz w:val="24"/>
        </w:rPr>
        <w:t xml:space="preserve"> </w:t>
      </w:r>
      <w:r>
        <w:rPr>
          <w:b/>
          <w:i/>
          <w:sz w:val="24"/>
        </w:rPr>
        <w:t>приложении</w:t>
      </w:r>
      <w:r>
        <w:rPr>
          <w:b/>
          <w:i/>
          <w:spacing w:val="-7"/>
          <w:sz w:val="24"/>
        </w:rPr>
        <w:t xml:space="preserve"> </w:t>
      </w:r>
      <w:r>
        <w:rPr>
          <w:b/>
          <w:i/>
          <w:spacing w:val="-5"/>
          <w:sz w:val="24"/>
        </w:rPr>
        <w:t>3.</w:t>
      </w:r>
    </w:p>
    <w:p w:rsidR="00335362" w:rsidRDefault="00335362">
      <w:pPr>
        <w:pStyle w:val="a3"/>
        <w:spacing w:before="77"/>
        <w:rPr>
          <w:b/>
          <w:i/>
        </w:rPr>
      </w:pPr>
    </w:p>
    <w:p w:rsidR="00335362" w:rsidRDefault="00DB789F" w:rsidP="0020640A">
      <w:pPr>
        <w:pStyle w:val="a5"/>
        <w:numPr>
          <w:ilvl w:val="1"/>
          <w:numId w:val="118"/>
        </w:numPr>
        <w:tabs>
          <w:tab w:val="left" w:pos="1559"/>
        </w:tabs>
        <w:ind w:left="1559" w:hanging="421"/>
        <w:jc w:val="both"/>
        <w:rPr>
          <w:sz w:val="24"/>
        </w:rPr>
      </w:pPr>
      <w:bookmarkStart w:id="20" w:name="5.4._Календарный_план_воспитательной_раб"/>
      <w:bookmarkStart w:id="21" w:name="_bookmark10"/>
      <w:bookmarkEnd w:id="20"/>
      <w:bookmarkEnd w:id="21"/>
      <w:r>
        <w:rPr>
          <w:sz w:val="24"/>
        </w:rPr>
        <w:t>Календарный</w:t>
      </w:r>
      <w:r>
        <w:rPr>
          <w:spacing w:val="-3"/>
          <w:sz w:val="24"/>
        </w:rPr>
        <w:t xml:space="preserve"> </w:t>
      </w:r>
      <w:r>
        <w:rPr>
          <w:sz w:val="24"/>
        </w:rPr>
        <w:t>план</w:t>
      </w:r>
      <w:r>
        <w:rPr>
          <w:spacing w:val="-8"/>
          <w:sz w:val="24"/>
        </w:rPr>
        <w:t xml:space="preserve"> </w:t>
      </w:r>
      <w:r>
        <w:rPr>
          <w:sz w:val="24"/>
        </w:rPr>
        <w:t>воспитательной</w:t>
      </w:r>
      <w:r>
        <w:rPr>
          <w:spacing w:val="-7"/>
          <w:sz w:val="24"/>
        </w:rPr>
        <w:t xml:space="preserve"> </w:t>
      </w:r>
      <w:r>
        <w:rPr>
          <w:spacing w:val="-2"/>
          <w:sz w:val="24"/>
        </w:rPr>
        <w:t>работы</w:t>
      </w:r>
    </w:p>
    <w:p w:rsidR="00335362" w:rsidRDefault="00DB789F">
      <w:pPr>
        <w:spacing w:before="103"/>
        <w:ind w:left="1138"/>
        <w:jc w:val="both"/>
        <w:rPr>
          <w:b/>
          <w:i/>
          <w:sz w:val="24"/>
        </w:rPr>
      </w:pPr>
      <w:r>
        <w:rPr>
          <w:b/>
          <w:i/>
          <w:sz w:val="24"/>
        </w:rPr>
        <w:t>Календарный</w:t>
      </w:r>
      <w:r>
        <w:rPr>
          <w:b/>
          <w:i/>
          <w:spacing w:val="-7"/>
          <w:sz w:val="24"/>
        </w:rPr>
        <w:t xml:space="preserve"> </w:t>
      </w:r>
      <w:r>
        <w:rPr>
          <w:b/>
          <w:i/>
          <w:sz w:val="24"/>
        </w:rPr>
        <w:t>план</w:t>
      </w:r>
      <w:r>
        <w:rPr>
          <w:b/>
          <w:i/>
          <w:spacing w:val="2"/>
          <w:sz w:val="24"/>
        </w:rPr>
        <w:t xml:space="preserve"> </w:t>
      </w:r>
      <w:r>
        <w:rPr>
          <w:b/>
          <w:i/>
          <w:sz w:val="24"/>
        </w:rPr>
        <w:t>воспитательной</w:t>
      </w:r>
      <w:r>
        <w:rPr>
          <w:b/>
          <w:i/>
          <w:spacing w:val="-4"/>
          <w:sz w:val="24"/>
        </w:rPr>
        <w:t xml:space="preserve"> </w:t>
      </w:r>
      <w:r>
        <w:rPr>
          <w:b/>
          <w:i/>
          <w:sz w:val="24"/>
        </w:rPr>
        <w:t>работы</w:t>
      </w:r>
      <w:r>
        <w:rPr>
          <w:b/>
          <w:i/>
          <w:spacing w:val="-9"/>
          <w:sz w:val="24"/>
        </w:rPr>
        <w:t xml:space="preserve"> </w:t>
      </w:r>
      <w:r>
        <w:rPr>
          <w:b/>
          <w:i/>
          <w:sz w:val="24"/>
        </w:rPr>
        <w:t>представлен</w:t>
      </w:r>
      <w:r>
        <w:rPr>
          <w:b/>
          <w:i/>
          <w:spacing w:val="-4"/>
          <w:sz w:val="24"/>
        </w:rPr>
        <w:t xml:space="preserve"> </w:t>
      </w:r>
      <w:r>
        <w:rPr>
          <w:b/>
          <w:i/>
          <w:sz w:val="24"/>
        </w:rPr>
        <w:t>в</w:t>
      </w:r>
      <w:r>
        <w:rPr>
          <w:b/>
          <w:i/>
          <w:spacing w:val="-3"/>
          <w:sz w:val="24"/>
        </w:rPr>
        <w:t xml:space="preserve"> </w:t>
      </w:r>
      <w:r>
        <w:rPr>
          <w:b/>
          <w:i/>
          <w:sz w:val="24"/>
        </w:rPr>
        <w:t>приложении</w:t>
      </w:r>
      <w:r>
        <w:rPr>
          <w:b/>
          <w:i/>
          <w:spacing w:val="-4"/>
          <w:sz w:val="24"/>
        </w:rPr>
        <w:t xml:space="preserve"> </w:t>
      </w:r>
      <w:r>
        <w:rPr>
          <w:b/>
          <w:i/>
          <w:spacing w:val="-5"/>
          <w:sz w:val="24"/>
        </w:rPr>
        <w:t>3.</w:t>
      </w:r>
    </w:p>
    <w:p w:rsidR="00335362" w:rsidRDefault="00335362">
      <w:pPr>
        <w:pStyle w:val="a3"/>
        <w:rPr>
          <w:b/>
          <w:i/>
        </w:rPr>
      </w:pPr>
    </w:p>
    <w:p w:rsidR="00335362" w:rsidRDefault="00335362">
      <w:pPr>
        <w:pStyle w:val="a3"/>
        <w:spacing w:before="51"/>
        <w:rPr>
          <w:b/>
          <w:i/>
        </w:rPr>
      </w:pPr>
    </w:p>
    <w:p w:rsidR="00335362" w:rsidRDefault="00DB789F">
      <w:pPr>
        <w:pStyle w:val="3"/>
        <w:ind w:left="1138"/>
        <w:jc w:val="both"/>
      </w:pPr>
      <w:bookmarkStart w:id="22" w:name="Раздел_6._Условия_реализации_образовател"/>
      <w:bookmarkStart w:id="23" w:name="_bookmark11"/>
      <w:bookmarkEnd w:id="22"/>
      <w:bookmarkEnd w:id="23"/>
      <w:r>
        <w:t>Раздел</w:t>
      </w:r>
      <w:r>
        <w:rPr>
          <w:spacing w:val="-7"/>
        </w:rPr>
        <w:t xml:space="preserve"> </w:t>
      </w:r>
      <w:r>
        <w:t>6.</w:t>
      </w:r>
      <w:r>
        <w:rPr>
          <w:spacing w:val="-1"/>
        </w:rPr>
        <w:t xml:space="preserve"> </w:t>
      </w:r>
      <w:r>
        <w:t>Условия</w:t>
      </w:r>
      <w:r>
        <w:rPr>
          <w:spacing w:val="-3"/>
        </w:rPr>
        <w:t xml:space="preserve"> </w:t>
      </w:r>
      <w:r>
        <w:t>реализации</w:t>
      </w:r>
      <w:r>
        <w:rPr>
          <w:spacing w:val="-4"/>
        </w:rPr>
        <w:t xml:space="preserve"> </w:t>
      </w:r>
      <w:r>
        <w:t>образовательной</w:t>
      </w:r>
      <w:r>
        <w:rPr>
          <w:spacing w:val="-3"/>
        </w:rPr>
        <w:t xml:space="preserve"> </w:t>
      </w:r>
      <w:r>
        <w:rPr>
          <w:spacing w:val="-2"/>
        </w:rPr>
        <w:t>программы</w:t>
      </w:r>
    </w:p>
    <w:p w:rsidR="00335362" w:rsidRDefault="00DB789F" w:rsidP="0020640A">
      <w:pPr>
        <w:pStyle w:val="a5"/>
        <w:numPr>
          <w:ilvl w:val="1"/>
          <w:numId w:val="117"/>
        </w:numPr>
        <w:tabs>
          <w:tab w:val="left" w:pos="1560"/>
        </w:tabs>
        <w:spacing w:before="94"/>
        <w:ind w:left="1560" w:hanging="422"/>
        <w:jc w:val="both"/>
        <w:rPr>
          <w:sz w:val="24"/>
        </w:rPr>
      </w:pPr>
      <w:bookmarkStart w:id="24" w:name="6.1._Требования_к_материально-техническо"/>
      <w:bookmarkStart w:id="25" w:name="_bookmark12"/>
      <w:bookmarkEnd w:id="24"/>
      <w:bookmarkEnd w:id="25"/>
      <w:r>
        <w:rPr>
          <w:sz w:val="24"/>
        </w:rPr>
        <w:t>Требования</w:t>
      </w:r>
      <w:r>
        <w:rPr>
          <w:spacing w:val="-10"/>
          <w:sz w:val="24"/>
        </w:rPr>
        <w:t xml:space="preserve"> </w:t>
      </w:r>
      <w:r>
        <w:rPr>
          <w:sz w:val="24"/>
        </w:rPr>
        <w:t>к</w:t>
      </w:r>
      <w:r>
        <w:rPr>
          <w:spacing w:val="-5"/>
          <w:sz w:val="24"/>
        </w:rPr>
        <w:t xml:space="preserve"> </w:t>
      </w:r>
      <w:r>
        <w:rPr>
          <w:sz w:val="24"/>
        </w:rPr>
        <w:t>материально-техническому</w:t>
      </w:r>
      <w:r>
        <w:rPr>
          <w:spacing w:val="-12"/>
          <w:sz w:val="24"/>
        </w:rPr>
        <w:t xml:space="preserve"> </w:t>
      </w:r>
      <w:r>
        <w:rPr>
          <w:sz w:val="24"/>
        </w:rPr>
        <w:t>обеспечению</w:t>
      </w:r>
      <w:r>
        <w:rPr>
          <w:spacing w:val="-5"/>
          <w:sz w:val="24"/>
        </w:rPr>
        <w:t xml:space="preserve"> </w:t>
      </w:r>
      <w:r>
        <w:rPr>
          <w:sz w:val="24"/>
        </w:rPr>
        <w:t>образовательной</w:t>
      </w:r>
      <w:r>
        <w:rPr>
          <w:spacing w:val="-6"/>
          <w:sz w:val="24"/>
        </w:rPr>
        <w:t xml:space="preserve"> </w:t>
      </w:r>
      <w:r>
        <w:rPr>
          <w:spacing w:val="-2"/>
          <w:sz w:val="24"/>
        </w:rPr>
        <w:t>программы</w:t>
      </w:r>
    </w:p>
    <w:p w:rsidR="00335362" w:rsidRDefault="00DB789F" w:rsidP="0020640A">
      <w:pPr>
        <w:pStyle w:val="a5"/>
        <w:numPr>
          <w:ilvl w:val="2"/>
          <w:numId w:val="117"/>
        </w:numPr>
        <w:tabs>
          <w:tab w:val="left" w:pos="2010"/>
          <w:tab w:val="left" w:pos="5541"/>
        </w:tabs>
        <w:spacing w:before="103" w:line="276" w:lineRule="auto"/>
        <w:ind w:right="560" w:firstLine="710"/>
        <w:jc w:val="both"/>
        <w:rPr>
          <w:sz w:val="24"/>
        </w:rPr>
      </w:pPr>
      <w:r>
        <w:rPr>
          <w:sz w:val="24"/>
        </w:rPr>
        <w:t>Специальные</w:t>
      </w:r>
      <w:r>
        <w:rPr>
          <w:spacing w:val="80"/>
          <w:sz w:val="24"/>
        </w:rPr>
        <w:t xml:space="preserve">  </w:t>
      </w:r>
      <w:r>
        <w:rPr>
          <w:sz w:val="24"/>
        </w:rPr>
        <w:t>помещения</w:t>
      </w:r>
      <w:r>
        <w:rPr>
          <w:sz w:val="24"/>
        </w:rPr>
        <w:tab/>
        <w:t>представляют</w:t>
      </w:r>
      <w:r>
        <w:rPr>
          <w:spacing w:val="40"/>
          <w:sz w:val="24"/>
        </w:rPr>
        <w:t xml:space="preserve">  </w:t>
      </w:r>
      <w:r>
        <w:rPr>
          <w:sz w:val="24"/>
        </w:rPr>
        <w:t>собой</w:t>
      </w:r>
      <w:r>
        <w:rPr>
          <w:spacing w:val="40"/>
          <w:sz w:val="24"/>
        </w:rPr>
        <w:t xml:space="preserve">  </w:t>
      </w:r>
      <w:r>
        <w:rPr>
          <w:sz w:val="24"/>
        </w:rPr>
        <w:t>учебные</w:t>
      </w:r>
      <w:r>
        <w:rPr>
          <w:spacing w:val="40"/>
          <w:sz w:val="24"/>
        </w:rPr>
        <w:t xml:space="preserve">  </w:t>
      </w:r>
      <w:r>
        <w:rPr>
          <w:sz w:val="24"/>
        </w:rPr>
        <w:t>аудитории</w:t>
      </w:r>
      <w:r>
        <w:rPr>
          <w:spacing w:val="40"/>
          <w:sz w:val="24"/>
        </w:rPr>
        <w:t xml:space="preserve"> </w:t>
      </w:r>
      <w:r>
        <w:rPr>
          <w:sz w:val="24"/>
        </w:rPr>
        <w:t>для проведения занятий всех видов, предусмотренных</w:t>
      </w:r>
      <w:r>
        <w:rPr>
          <w:spacing w:val="-1"/>
          <w:sz w:val="24"/>
        </w:rPr>
        <w:t xml:space="preserve"> </w:t>
      </w:r>
      <w:r>
        <w:rPr>
          <w:sz w:val="24"/>
        </w:rPr>
        <w:t>образовательной программой, в том числе групповых и индивидуальных консультаций, текущего контроля и промежуточной аттестации, а также</w:t>
      </w:r>
      <w:r>
        <w:rPr>
          <w:spacing w:val="80"/>
          <w:w w:val="150"/>
          <w:sz w:val="24"/>
        </w:rPr>
        <w:t xml:space="preserve">  </w:t>
      </w:r>
      <w:r>
        <w:rPr>
          <w:sz w:val="24"/>
        </w:rPr>
        <w:t>помещения</w:t>
      </w:r>
      <w:r>
        <w:rPr>
          <w:spacing w:val="80"/>
          <w:w w:val="150"/>
          <w:sz w:val="24"/>
        </w:rPr>
        <w:t xml:space="preserve">  </w:t>
      </w:r>
      <w:r>
        <w:rPr>
          <w:sz w:val="24"/>
        </w:rPr>
        <w:t>для</w:t>
      </w:r>
      <w:r>
        <w:rPr>
          <w:spacing w:val="80"/>
          <w:w w:val="150"/>
          <w:sz w:val="24"/>
        </w:rPr>
        <w:t xml:space="preserve">  </w:t>
      </w:r>
      <w:r>
        <w:rPr>
          <w:sz w:val="24"/>
        </w:rPr>
        <w:t>самостоятельной</w:t>
      </w:r>
      <w:r>
        <w:rPr>
          <w:spacing w:val="80"/>
          <w:w w:val="150"/>
          <w:sz w:val="24"/>
        </w:rPr>
        <w:t xml:space="preserve">  </w:t>
      </w:r>
      <w:r>
        <w:rPr>
          <w:sz w:val="24"/>
        </w:rPr>
        <w:t>и</w:t>
      </w:r>
      <w:r>
        <w:rPr>
          <w:spacing w:val="80"/>
          <w:w w:val="150"/>
          <w:sz w:val="24"/>
        </w:rPr>
        <w:t xml:space="preserve">  </w:t>
      </w:r>
      <w:r>
        <w:rPr>
          <w:sz w:val="24"/>
        </w:rPr>
        <w:t>воспитательной</w:t>
      </w:r>
      <w:r>
        <w:rPr>
          <w:spacing w:val="80"/>
          <w:w w:val="150"/>
          <w:sz w:val="24"/>
        </w:rPr>
        <w:t xml:space="preserve">  </w:t>
      </w:r>
      <w:r>
        <w:rPr>
          <w:sz w:val="24"/>
        </w:rPr>
        <w:t>работы,</w:t>
      </w:r>
      <w:r>
        <w:rPr>
          <w:spacing w:val="80"/>
          <w:w w:val="150"/>
          <w:sz w:val="24"/>
        </w:rPr>
        <w:t xml:space="preserve">  </w:t>
      </w:r>
      <w:r>
        <w:rPr>
          <w:sz w:val="24"/>
        </w:rPr>
        <w:t>мастерские и</w:t>
      </w:r>
      <w:r>
        <w:rPr>
          <w:spacing w:val="80"/>
          <w:w w:val="150"/>
          <w:sz w:val="24"/>
        </w:rPr>
        <w:t xml:space="preserve">  </w:t>
      </w:r>
      <w:r>
        <w:rPr>
          <w:sz w:val="24"/>
        </w:rPr>
        <w:t>лаборатории,</w:t>
      </w:r>
      <w:r>
        <w:rPr>
          <w:spacing w:val="79"/>
          <w:w w:val="150"/>
          <w:sz w:val="24"/>
        </w:rPr>
        <w:t xml:space="preserve">  </w:t>
      </w:r>
      <w:r>
        <w:rPr>
          <w:sz w:val="24"/>
        </w:rPr>
        <w:t>оснащенные</w:t>
      </w:r>
      <w:r>
        <w:rPr>
          <w:spacing w:val="80"/>
          <w:w w:val="150"/>
          <w:sz w:val="24"/>
        </w:rPr>
        <w:t xml:space="preserve">  </w:t>
      </w:r>
      <w:r>
        <w:rPr>
          <w:sz w:val="24"/>
        </w:rPr>
        <w:t>оборудованием,</w:t>
      </w:r>
      <w:r>
        <w:rPr>
          <w:spacing w:val="80"/>
          <w:w w:val="150"/>
          <w:sz w:val="24"/>
        </w:rPr>
        <w:t xml:space="preserve">  </w:t>
      </w:r>
      <w:r>
        <w:rPr>
          <w:sz w:val="24"/>
        </w:rPr>
        <w:t>техническими</w:t>
      </w:r>
      <w:r>
        <w:rPr>
          <w:spacing w:val="80"/>
          <w:w w:val="150"/>
          <w:sz w:val="24"/>
        </w:rPr>
        <w:t xml:space="preserve">  </w:t>
      </w:r>
      <w:r>
        <w:rPr>
          <w:sz w:val="24"/>
        </w:rPr>
        <w:t>средствами</w:t>
      </w:r>
      <w:r>
        <w:rPr>
          <w:spacing w:val="80"/>
          <w:w w:val="150"/>
          <w:sz w:val="24"/>
        </w:rPr>
        <w:t xml:space="preserve">  </w:t>
      </w:r>
      <w:r>
        <w:rPr>
          <w:sz w:val="24"/>
        </w:rPr>
        <w:t>обучения и материалами, учитывающими требования международных стандартов.</w:t>
      </w:r>
    </w:p>
    <w:p w:rsidR="00335362" w:rsidRDefault="00DB789F">
      <w:pPr>
        <w:pStyle w:val="3"/>
        <w:spacing w:before="41" w:line="634" w:lineRule="exact"/>
        <w:ind w:left="1138" w:right="6059"/>
        <w:jc w:val="both"/>
      </w:pPr>
      <w:r>
        <w:t>Перечень</w:t>
      </w:r>
      <w:r>
        <w:rPr>
          <w:spacing w:val="-15"/>
        </w:rPr>
        <w:t xml:space="preserve"> </w:t>
      </w:r>
      <w:r>
        <w:t>специальных</w:t>
      </w:r>
      <w:r>
        <w:rPr>
          <w:spacing w:val="-15"/>
        </w:rPr>
        <w:t xml:space="preserve"> </w:t>
      </w:r>
      <w:r>
        <w:t xml:space="preserve">помещений </w:t>
      </w:r>
      <w:r>
        <w:rPr>
          <w:spacing w:val="-2"/>
        </w:rPr>
        <w:t>Кабинеты:</w:t>
      </w:r>
    </w:p>
    <w:p w:rsidR="00335362" w:rsidRDefault="00DB789F" w:rsidP="0020640A">
      <w:pPr>
        <w:pStyle w:val="a5"/>
        <w:numPr>
          <w:ilvl w:val="0"/>
          <w:numId w:val="116"/>
        </w:numPr>
        <w:tabs>
          <w:tab w:val="left" w:pos="1420"/>
        </w:tabs>
        <w:spacing w:line="257" w:lineRule="exact"/>
        <w:ind w:left="1420" w:hanging="282"/>
        <w:jc w:val="both"/>
        <w:rPr>
          <w:sz w:val="24"/>
        </w:rPr>
      </w:pPr>
      <w:r>
        <w:rPr>
          <w:sz w:val="24"/>
        </w:rPr>
        <w:t>социально-гуманитарного</w:t>
      </w:r>
      <w:r>
        <w:rPr>
          <w:spacing w:val="-14"/>
          <w:sz w:val="24"/>
        </w:rPr>
        <w:t xml:space="preserve"> </w:t>
      </w:r>
      <w:r>
        <w:rPr>
          <w:spacing w:val="-2"/>
          <w:sz w:val="24"/>
        </w:rPr>
        <w:t>цикла;</w:t>
      </w:r>
    </w:p>
    <w:p w:rsidR="00335362" w:rsidRDefault="00DB789F" w:rsidP="0020640A">
      <w:pPr>
        <w:pStyle w:val="a5"/>
        <w:numPr>
          <w:ilvl w:val="0"/>
          <w:numId w:val="116"/>
        </w:numPr>
        <w:tabs>
          <w:tab w:val="left" w:pos="1420"/>
        </w:tabs>
        <w:spacing w:before="41"/>
        <w:ind w:left="1420" w:hanging="282"/>
        <w:jc w:val="both"/>
        <w:rPr>
          <w:sz w:val="24"/>
        </w:rPr>
      </w:pPr>
      <w:r>
        <w:rPr>
          <w:sz w:val="24"/>
        </w:rPr>
        <w:t>инженерной</w:t>
      </w:r>
      <w:r>
        <w:rPr>
          <w:spacing w:val="-4"/>
          <w:sz w:val="24"/>
        </w:rPr>
        <w:t xml:space="preserve"> </w:t>
      </w:r>
      <w:r>
        <w:rPr>
          <w:spacing w:val="-2"/>
          <w:sz w:val="24"/>
        </w:rPr>
        <w:t>графики;</w:t>
      </w:r>
    </w:p>
    <w:p w:rsidR="00335362" w:rsidRDefault="00335362">
      <w:pPr>
        <w:pStyle w:val="a5"/>
        <w:jc w:val="both"/>
        <w:rPr>
          <w:sz w:val="24"/>
        </w:rPr>
        <w:sectPr w:rsidR="00335362">
          <w:pgSz w:w="11910" w:h="16840"/>
          <w:pgMar w:top="1040" w:right="283" w:bottom="1080" w:left="566" w:header="0" w:footer="897" w:gutter="0"/>
          <w:cols w:space="720"/>
        </w:sectPr>
      </w:pPr>
    </w:p>
    <w:p w:rsidR="00335362" w:rsidRDefault="00DB789F" w:rsidP="0020640A">
      <w:pPr>
        <w:pStyle w:val="a5"/>
        <w:numPr>
          <w:ilvl w:val="0"/>
          <w:numId w:val="116"/>
        </w:numPr>
        <w:tabs>
          <w:tab w:val="left" w:pos="1420"/>
        </w:tabs>
        <w:spacing w:before="88"/>
        <w:ind w:left="1420" w:hanging="282"/>
        <w:rPr>
          <w:sz w:val="24"/>
        </w:rPr>
      </w:pPr>
      <w:r>
        <w:rPr>
          <w:sz w:val="24"/>
        </w:rPr>
        <w:lastRenderedPageBreak/>
        <w:t>безопасности</w:t>
      </w:r>
      <w:r>
        <w:rPr>
          <w:spacing w:val="-7"/>
          <w:sz w:val="24"/>
        </w:rPr>
        <w:t xml:space="preserve"> </w:t>
      </w:r>
      <w:r>
        <w:rPr>
          <w:sz w:val="24"/>
        </w:rPr>
        <w:t>жизнедеятельности</w:t>
      </w:r>
      <w:r>
        <w:rPr>
          <w:spacing w:val="-2"/>
          <w:sz w:val="24"/>
        </w:rPr>
        <w:t xml:space="preserve"> </w:t>
      </w:r>
      <w:r>
        <w:rPr>
          <w:sz w:val="24"/>
        </w:rPr>
        <w:t>и</w:t>
      </w:r>
      <w:r>
        <w:rPr>
          <w:spacing w:val="-10"/>
          <w:sz w:val="24"/>
        </w:rPr>
        <w:t xml:space="preserve"> </w:t>
      </w:r>
      <w:r>
        <w:rPr>
          <w:sz w:val="24"/>
        </w:rPr>
        <w:t>охраны</w:t>
      </w:r>
      <w:r>
        <w:rPr>
          <w:spacing w:val="-1"/>
          <w:sz w:val="24"/>
        </w:rPr>
        <w:t xml:space="preserve"> </w:t>
      </w:r>
      <w:r>
        <w:rPr>
          <w:spacing w:val="-2"/>
          <w:sz w:val="24"/>
        </w:rPr>
        <w:t>труда;</w:t>
      </w:r>
    </w:p>
    <w:p w:rsidR="00335362" w:rsidRDefault="00DB789F">
      <w:pPr>
        <w:pStyle w:val="3"/>
        <w:spacing w:before="45"/>
        <w:ind w:left="1138"/>
      </w:pPr>
      <w:r>
        <w:rPr>
          <w:spacing w:val="-2"/>
        </w:rPr>
        <w:lastRenderedPageBreak/>
        <w:t>Лаборатории:</w:t>
      </w:r>
    </w:p>
    <w:p w:rsidR="00335362" w:rsidRDefault="00DB789F" w:rsidP="0020640A">
      <w:pPr>
        <w:pStyle w:val="a5"/>
        <w:numPr>
          <w:ilvl w:val="0"/>
          <w:numId w:val="116"/>
        </w:numPr>
        <w:tabs>
          <w:tab w:val="left" w:pos="1420"/>
        </w:tabs>
        <w:spacing w:before="38"/>
        <w:ind w:left="1420" w:hanging="282"/>
        <w:rPr>
          <w:sz w:val="24"/>
        </w:rPr>
      </w:pPr>
      <w:r>
        <w:rPr>
          <w:spacing w:val="-2"/>
          <w:sz w:val="24"/>
        </w:rPr>
        <w:t>материаловедения;</w:t>
      </w:r>
    </w:p>
    <w:p w:rsidR="00335362" w:rsidRDefault="00DB789F" w:rsidP="0020640A">
      <w:pPr>
        <w:pStyle w:val="a5"/>
        <w:numPr>
          <w:ilvl w:val="0"/>
          <w:numId w:val="116"/>
        </w:numPr>
        <w:tabs>
          <w:tab w:val="left" w:pos="1420"/>
        </w:tabs>
        <w:spacing w:before="42"/>
        <w:ind w:left="1420" w:hanging="282"/>
        <w:rPr>
          <w:sz w:val="24"/>
        </w:rPr>
      </w:pPr>
      <w:r>
        <w:rPr>
          <w:sz w:val="24"/>
        </w:rPr>
        <w:t>электротехники</w:t>
      </w:r>
      <w:r>
        <w:rPr>
          <w:spacing w:val="-4"/>
          <w:sz w:val="24"/>
        </w:rPr>
        <w:t xml:space="preserve"> </w:t>
      </w:r>
      <w:r>
        <w:rPr>
          <w:sz w:val="24"/>
        </w:rPr>
        <w:t>и</w:t>
      </w:r>
      <w:r>
        <w:rPr>
          <w:spacing w:val="-4"/>
          <w:sz w:val="24"/>
        </w:rPr>
        <w:t xml:space="preserve"> </w:t>
      </w:r>
      <w:r>
        <w:rPr>
          <w:sz w:val="24"/>
        </w:rPr>
        <w:t>сварочного</w:t>
      </w:r>
      <w:r>
        <w:rPr>
          <w:spacing w:val="-4"/>
          <w:sz w:val="24"/>
        </w:rPr>
        <w:t xml:space="preserve"> </w:t>
      </w:r>
      <w:r>
        <w:rPr>
          <w:spacing w:val="-2"/>
          <w:sz w:val="24"/>
        </w:rPr>
        <w:t>оборудования;</w:t>
      </w:r>
    </w:p>
    <w:p w:rsidR="00335362" w:rsidRPr="00212809" w:rsidRDefault="00DB789F" w:rsidP="00212809">
      <w:pPr>
        <w:pStyle w:val="3"/>
        <w:spacing w:before="41"/>
        <w:ind w:left="1138"/>
      </w:pPr>
      <w:r>
        <w:rPr>
          <w:spacing w:val="-2"/>
        </w:rPr>
        <w:t>Мастерские:</w:t>
      </w:r>
    </w:p>
    <w:p w:rsidR="00335362" w:rsidRDefault="00DB789F" w:rsidP="0020640A">
      <w:pPr>
        <w:pStyle w:val="a5"/>
        <w:numPr>
          <w:ilvl w:val="0"/>
          <w:numId w:val="116"/>
        </w:numPr>
        <w:tabs>
          <w:tab w:val="left" w:pos="1420"/>
        </w:tabs>
        <w:spacing w:before="37"/>
        <w:ind w:left="1420" w:hanging="282"/>
        <w:rPr>
          <w:sz w:val="24"/>
        </w:rPr>
      </w:pPr>
      <w:r>
        <w:rPr>
          <w:sz w:val="24"/>
        </w:rPr>
        <w:t>сварочная для</w:t>
      </w:r>
      <w:r>
        <w:rPr>
          <w:spacing w:val="-5"/>
          <w:sz w:val="24"/>
        </w:rPr>
        <w:t xml:space="preserve"> </w:t>
      </w:r>
      <w:r>
        <w:rPr>
          <w:sz w:val="24"/>
        </w:rPr>
        <w:t>сварки</w:t>
      </w:r>
      <w:r>
        <w:rPr>
          <w:spacing w:val="2"/>
          <w:sz w:val="24"/>
        </w:rPr>
        <w:t xml:space="preserve"> </w:t>
      </w:r>
      <w:r>
        <w:rPr>
          <w:spacing w:val="-2"/>
          <w:sz w:val="24"/>
        </w:rPr>
        <w:t>металлов;</w:t>
      </w:r>
    </w:p>
    <w:p w:rsidR="00335362" w:rsidRDefault="00DB789F">
      <w:pPr>
        <w:pStyle w:val="3"/>
        <w:spacing w:before="45"/>
        <w:ind w:left="1138"/>
      </w:pPr>
      <w:r>
        <w:t>Спортивный</w:t>
      </w:r>
      <w:r>
        <w:rPr>
          <w:spacing w:val="-5"/>
        </w:rPr>
        <w:t xml:space="preserve"> </w:t>
      </w:r>
      <w:r>
        <w:rPr>
          <w:spacing w:val="-2"/>
        </w:rPr>
        <w:t>комплекс</w:t>
      </w:r>
    </w:p>
    <w:p w:rsidR="00335362" w:rsidRDefault="00DB789F">
      <w:pPr>
        <w:pStyle w:val="a3"/>
        <w:spacing w:before="36"/>
        <w:ind w:left="1138"/>
      </w:pPr>
      <w:bookmarkStart w:id="26" w:name="-спортивный_зал;"/>
      <w:bookmarkEnd w:id="26"/>
      <w:r>
        <w:t>-спортивный</w:t>
      </w:r>
      <w:r>
        <w:rPr>
          <w:spacing w:val="-4"/>
        </w:rPr>
        <w:t xml:space="preserve"> зал;</w:t>
      </w:r>
    </w:p>
    <w:p w:rsidR="00335362" w:rsidRDefault="00DB789F">
      <w:pPr>
        <w:pStyle w:val="a3"/>
        <w:spacing w:before="41"/>
        <w:ind w:left="1138"/>
      </w:pPr>
      <w:bookmarkStart w:id="27" w:name="-открытый_стадион_широкого_профиля_с_эле"/>
      <w:bookmarkEnd w:id="27"/>
      <w:r>
        <w:t>-открытый</w:t>
      </w:r>
      <w:r>
        <w:rPr>
          <w:spacing w:val="-6"/>
        </w:rPr>
        <w:t xml:space="preserve"> </w:t>
      </w:r>
      <w:r>
        <w:t>стадион</w:t>
      </w:r>
      <w:r>
        <w:rPr>
          <w:spacing w:val="-3"/>
        </w:rPr>
        <w:t xml:space="preserve"> </w:t>
      </w:r>
      <w:r>
        <w:t>широкого профиля с</w:t>
      </w:r>
      <w:r>
        <w:rPr>
          <w:spacing w:val="-6"/>
        </w:rPr>
        <w:t xml:space="preserve"> </w:t>
      </w:r>
      <w:r>
        <w:t>элементами</w:t>
      </w:r>
      <w:r>
        <w:rPr>
          <w:spacing w:val="-4"/>
        </w:rPr>
        <w:t xml:space="preserve"> </w:t>
      </w:r>
      <w:r>
        <w:t>полосы</w:t>
      </w:r>
      <w:r w:rsidR="00212809">
        <w:rPr>
          <w:spacing w:val="-2"/>
        </w:rPr>
        <w:t xml:space="preserve"> препятствий (на основе Договора</w:t>
      </w:r>
      <w:r w:rsidR="00C06B31">
        <w:rPr>
          <w:spacing w:val="-2"/>
        </w:rPr>
        <w:t xml:space="preserve"> №</w:t>
      </w:r>
      <w:r w:rsidR="00FF2ADD">
        <w:rPr>
          <w:spacing w:val="-2"/>
        </w:rPr>
        <w:t>1)</w:t>
      </w:r>
    </w:p>
    <w:p w:rsidR="00335362" w:rsidRDefault="00C06B31" w:rsidP="0020640A">
      <w:pPr>
        <w:pStyle w:val="a5"/>
        <w:numPr>
          <w:ilvl w:val="0"/>
          <w:numId w:val="116"/>
        </w:numPr>
        <w:tabs>
          <w:tab w:val="left" w:pos="1420"/>
        </w:tabs>
        <w:spacing w:before="38"/>
        <w:ind w:left="1420" w:hanging="282"/>
        <w:rPr>
          <w:sz w:val="24"/>
        </w:rPr>
      </w:pPr>
      <w:bookmarkStart w:id="28" w:name="-стрелковый_тир_(_в_любой_модификации,_в"/>
      <w:bookmarkEnd w:id="28"/>
      <w:r>
        <w:rPr>
          <w:sz w:val="24"/>
        </w:rPr>
        <w:t>библиотека</w:t>
      </w:r>
      <w:r w:rsidR="00DB789F">
        <w:rPr>
          <w:spacing w:val="-6"/>
          <w:sz w:val="24"/>
        </w:rPr>
        <w:t xml:space="preserve"> </w:t>
      </w:r>
      <w:r w:rsidR="00DB789F">
        <w:rPr>
          <w:sz w:val="24"/>
        </w:rPr>
        <w:t>с</w:t>
      </w:r>
      <w:r w:rsidR="00DB789F">
        <w:rPr>
          <w:spacing w:val="-2"/>
          <w:sz w:val="24"/>
        </w:rPr>
        <w:t xml:space="preserve"> </w:t>
      </w:r>
      <w:r w:rsidR="00DB789F">
        <w:rPr>
          <w:sz w:val="24"/>
        </w:rPr>
        <w:t>выходом в</w:t>
      </w:r>
      <w:r w:rsidR="00DB789F">
        <w:rPr>
          <w:spacing w:val="-4"/>
          <w:sz w:val="24"/>
        </w:rPr>
        <w:t xml:space="preserve"> </w:t>
      </w:r>
      <w:r w:rsidR="00DB789F">
        <w:rPr>
          <w:spacing w:val="-2"/>
          <w:sz w:val="24"/>
        </w:rPr>
        <w:t>интернет;</w:t>
      </w:r>
    </w:p>
    <w:p w:rsidR="00335362" w:rsidRDefault="00DB789F" w:rsidP="00C06B31">
      <w:pPr>
        <w:pStyle w:val="a5"/>
        <w:tabs>
          <w:tab w:val="left" w:pos="1420"/>
        </w:tabs>
        <w:spacing w:before="43" w:line="273" w:lineRule="auto"/>
        <w:ind w:left="1138" w:right="8331" w:firstLine="0"/>
        <w:rPr>
          <w:sz w:val="24"/>
        </w:rPr>
      </w:pPr>
      <w:r>
        <w:rPr>
          <w:sz w:val="24"/>
        </w:rPr>
        <w:t>др.</w:t>
      </w:r>
    </w:p>
    <w:p w:rsidR="00335362" w:rsidRDefault="00335362">
      <w:pPr>
        <w:pStyle w:val="a3"/>
        <w:spacing w:before="41"/>
      </w:pPr>
    </w:p>
    <w:p w:rsidR="00335362" w:rsidRDefault="00DB789F" w:rsidP="0020640A">
      <w:pPr>
        <w:pStyle w:val="a5"/>
        <w:numPr>
          <w:ilvl w:val="2"/>
          <w:numId w:val="117"/>
        </w:numPr>
        <w:tabs>
          <w:tab w:val="left" w:pos="1808"/>
        </w:tabs>
        <w:spacing w:before="1" w:line="276" w:lineRule="auto"/>
        <w:ind w:right="575" w:firstLine="710"/>
        <w:jc w:val="both"/>
        <w:rPr>
          <w:sz w:val="24"/>
        </w:rPr>
      </w:pPr>
      <w:r>
        <w:rPr>
          <w:sz w:val="24"/>
        </w:rPr>
        <w:t>Материально-техническое оснащение кабинетов, лабораторий, мастерских и баз практики по профессии.</w:t>
      </w:r>
    </w:p>
    <w:p w:rsidR="00335362" w:rsidRDefault="00335362">
      <w:pPr>
        <w:pStyle w:val="TableParagraph"/>
        <w:rPr>
          <w:sz w:val="24"/>
        </w:rPr>
        <w:sectPr w:rsidR="00335362">
          <w:type w:val="continuous"/>
          <w:pgSz w:w="11910" w:h="16840"/>
          <w:pgMar w:top="1100" w:right="283" w:bottom="1080" w:left="566" w:header="0" w:footer="897" w:gutter="0"/>
          <w:cols w:space="720"/>
        </w:sectPr>
      </w:pPr>
    </w:p>
    <w:p w:rsidR="00335362" w:rsidRDefault="00335362">
      <w:pPr>
        <w:pStyle w:val="a3"/>
        <w:spacing w:before="11"/>
      </w:pPr>
    </w:p>
    <w:p w:rsidR="00335362" w:rsidRDefault="00DB789F" w:rsidP="0020640A">
      <w:pPr>
        <w:pStyle w:val="3"/>
        <w:numPr>
          <w:ilvl w:val="3"/>
          <w:numId w:val="117"/>
        </w:numPr>
        <w:tabs>
          <w:tab w:val="left" w:pos="1919"/>
        </w:tabs>
        <w:ind w:hanging="781"/>
        <w:jc w:val="both"/>
      </w:pPr>
      <w:bookmarkStart w:id="29" w:name="6.1.2.2._Оснащение_лабораторий"/>
      <w:bookmarkEnd w:id="29"/>
      <w:r>
        <w:t>Оснащение</w:t>
      </w:r>
      <w:r>
        <w:rPr>
          <w:spacing w:val="-10"/>
        </w:rPr>
        <w:t xml:space="preserve"> </w:t>
      </w:r>
      <w:r>
        <w:rPr>
          <w:spacing w:val="-2"/>
        </w:rPr>
        <w:t>лабораторий</w:t>
      </w:r>
    </w:p>
    <w:p w:rsidR="00335362" w:rsidRDefault="00DB789F">
      <w:pPr>
        <w:spacing w:before="239"/>
        <w:ind w:left="1138"/>
        <w:jc w:val="both"/>
        <w:rPr>
          <w:i/>
          <w:sz w:val="24"/>
        </w:rPr>
      </w:pPr>
      <w:bookmarkStart w:id="30" w:name="Лаборатория_электротехники_и_автоматизац"/>
      <w:bookmarkEnd w:id="30"/>
      <w:r>
        <w:rPr>
          <w:i/>
          <w:sz w:val="24"/>
        </w:rPr>
        <w:t>Лаборатория</w:t>
      </w:r>
      <w:r>
        <w:rPr>
          <w:i/>
          <w:spacing w:val="-6"/>
          <w:sz w:val="24"/>
        </w:rPr>
        <w:t xml:space="preserve"> </w:t>
      </w:r>
      <w:r>
        <w:rPr>
          <w:i/>
          <w:sz w:val="24"/>
        </w:rPr>
        <w:t>электротехники</w:t>
      </w:r>
      <w:r>
        <w:rPr>
          <w:i/>
          <w:spacing w:val="-3"/>
          <w:sz w:val="24"/>
        </w:rPr>
        <w:t xml:space="preserve"> </w:t>
      </w:r>
      <w:r>
        <w:rPr>
          <w:i/>
          <w:sz w:val="24"/>
        </w:rPr>
        <w:t>и</w:t>
      </w:r>
      <w:r>
        <w:rPr>
          <w:i/>
          <w:spacing w:val="-4"/>
          <w:sz w:val="24"/>
        </w:rPr>
        <w:t xml:space="preserve"> </w:t>
      </w:r>
      <w:r>
        <w:rPr>
          <w:i/>
          <w:sz w:val="24"/>
        </w:rPr>
        <w:t>автоматизации</w:t>
      </w:r>
      <w:r>
        <w:rPr>
          <w:i/>
          <w:spacing w:val="-3"/>
          <w:sz w:val="24"/>
        </w:rPr>
        <w:t xml:space="preserve"> </w:t>
      </w:r>
      <w:r>
        <w:rPr>
          <w:i/>
          <w:spacing w:val="-2"/>
          <w:sz w:val="24"/>
        </w:rPr>
        <w:t>производства</w:t>
      </w:r>
    </w:p>
    <w:p w:rsidR="00335362" w:rsidRDefault="00DB789F">
      <w:pPr>
        <w:pStyle w:val="a3"/>
        <w:spacing w:before="237" w:line="276" w:lineRule="auto"/>
        <w:ind w:left="428" w:right="564"/>
        <w:jc w:val="both"/>
      </w:pPr>
      <w:r>
        <w:t>место преподавателя 1 шт., 15 учебных сварочных постов, защитные очки для сварки, защитные очки для шлифовки, сварочные маски, защитные ботинки, ручная шлифовальная машинка (болгарка с защитным кожухом), металлическая щетка для шлифовальной машинки, защитная одежда, молоток для отделения шлака, зубило, разметчик, напильники, металлические щетки, молоток, универсальный шаблон сварщика, стальная линейка, прямоугольник, струбцины и приспособления для сборки под сварку, оборудование для ручной дуговой сварки плавящимся покрытым</w:t>
      </w:r>
      <w:r>
        <w:rPr>
          <w:spacing w:val="-15"/>
        </w:rPr>
        <w:t xml:space="preserve"> </w:t>
      </w:r>
      <w:r>
        <w:t>электродом,</w:t>
      </w:r>
      <w:r>
        <w:rPr>
          <w:spacing w:val="-15"/>
        </w:rPr>
        <w:t xml:space="preserve"> </w:t>
      </w:r>
      <w:r>
        <w:t>частично</w:t>
      </w:r>
      <w:r>
        <w:rPr>
          <w:spacing w:val="-9"/>
        </w:rPr>
        <w:t xml:space="preserve"> </w:t>
      </w:r>
      <w:r>
        <w:t>механизированной</w:t>
      </w:r>
      <w:r>
        <w:rPr>
          <w:spacing w:val="-12"/>
        </w:rPr>
        <w:t xml:space="preserve"> </w:t>
      </w:r>
      <w:r>
        <w:t>сварки</w:t>
      </w:r>
      <w:r>
        <w:rPr>
          <w:spacing w:val="-15"/>
        </w:rPr>
        <w:t xml:space="preserve"> </w:t>
      </w:r>
      <w:r>
        <w:t>плавлением,</w:t>
      </w:r>
      <w:r>
        <w:rPr>
          <w:spacing w:val="-15"/>
        </w:rPr>
        <w:t xml:space="preserve"> </w:t>
      </w:r>
      <w:r>
        <w:t>оборудование</w:t>
      </w:r>
      <w:r>
        <w:rPr>
          <w:spacing w:val="-14"/>
        </w:rPr>
        <w:t xml:space="preserve"> </w:t>
      </w:r>
      <w:r>
        <w:t>для</w:t>
      </w:r>
      <w:r>
        <w:rPr>
          <w:spacing w:val="-12"/>
        </w:rPr>
        <w:t xml:space="preserve"> </w:t>
      </w:r>
      <w:r>
        <w:t>ручной дуговой сварки неплавящимся электродом в защитном газе</w:t>
      </w:r>
    </w:p>
    <w:p w:rsidR="00335362" w:rsidRDefault="00DB789F">
      <w:pPr>
        <w:pStyle w:val="a3"/>
        <w:spacing w:before="203" w:line="276" w:lineRule="auto"/>
        <w:ind w:left="428" w:right="560" w:firstLine="710"/>
        <w:jc w:val="both"/>
      </w:pPr>
      <w:bookmarkStart w:id="31" w:name="Лаборатория_испытания_материалов_и_контр"/>
      <w:bookmarkEnd w:id="31"/>
      <w:r>
        <w:rPr>
          <w:i/>
        </w:rPr>
        <w:t xml:space="preserve">Лаборатория испытания материалов и контроля качества сварных соединений </w:t>
      </w:r>
      <w:r>
        <w:t>место преподавателя 1 шт., 15 учебных сварочных постов, защитные очки для сварки, защитные очки для шлифовки, сварочные маски, защитные ботинки, ручная шлифовальная машинка (болгарка с защитным кожухом), металлическая щетка для шлифовальной машинки, защитная одежда, молоток для отделения шлака, зубило, разметчик, напильники, металлические щетки, молоток, универсальный шаблон сварщика, стальная линейка, прямоугольник, струбцины и приспособления для сборки под сварку, оборудование для ручной дуговой сварки плавящимся покрытым</w:t>
      </w:r>
      <w:r>
        <w:rPr>
          <w:spacing w:val="-15"/>
        </w:rPr>
        <w:t xml:space="preserve"> </w:t>
      </w:r>
      <w:r>
        <w:t>электродом,</w:t>
      </w:r>
      <w:r>
        <w:rPr>
          <w:spacing w:val="-15"/>
        </w:rPr>
        <w:t xml:space="preserve"> </w:t>
      </w:r>
      <w:r>
        <w:t>частично</w:t>
      </w:r>
      <w:r>
        <w:rPr>
          <w:spacing w:val="-8"/>
        </w:rPr>
        <w:t xml:space="preserve"> </w:t>
      </w:r>
      <w:r>
        <w:t>механизированной</w:t>
      </w:r>
      <w:r>
        <w:rPr>
          <w:spacing w:val="-12"/>
        </w:rPr>
        <w:t xml:space="preserve"> </w:t>
      </w:r>
      <w:r>
        <w:t>сварки</w:t>
      </w:r>
      <w:r>
        <w:rPr>
          <w:spacing w:val="-15"/>
        </w:rPr>
        <w:t xml:space="preserve"> </w:t>
      </w:r>
      <w:r>
        <w:t>плавлением,</w:t>
      </w:r>
      <w:r>
        <w:rPr>
          <w:spacing w:val="-14"/>
        </w:rPr>
        <w:t xml:space="preserve"> </w:t>
      </w:r>
      <w:r>
        <w:t>оборудование</w:t>
      </w:r>
      <w:r>
        <w:rPr>
          <w:spacing w:val="-13"/>
        </w:rPr>
        <w:t xml:space="preserve"> </w:t>
      </w:r>
      <w:r>
        <w:t>для</w:t>
      </w:r>
      <w:r>
        <w:rPr>
          <w:spacing w:val="-12"/>
        </w:rPr>
        <w:t xml:space="preserve"> </w:t>
      </w:r>
      <w:r>
        <w:t>ручной дуговой сварки неплавящимся электродом в защитном газе</w:t>
      </w:r>
    </w:p>
    <w:p w:rsidR="00335362" w:rsidRDefault="00DB789F" w:rsidP="0020640A">
      <w:pPr>
        <w:pStyle w:val="3"/>
        <w:numPr>
          <w:ilvl w:val="3"/>
          <w:numId w:val="117"/>
        </w:numPr>
        <w:tabs>
          <w:tab w:val="left" w:pos="1919"/>
        </w:tabs>
        <w:spacing w:before="206"/>
        <w:ind w:hanging="781"/>
        <w:jc w:val="both"/>
      </w:pPr>
      <w:bookmarkStart w:id="32" w:name="6.1.2.3._Оснащение_мастерских"/>
      <w:bookmarkEnd w:id="32"/>
      <w:r>
        <w:t>Оснащение</w:t>
      </w:r>
      <w:r>
        <w:rPr>
          <w:spacing w:val="-10"/>
        </w:rPr>
        <w:t xml:space="preserve"> </w:t>
      </w:r>
      <w:r>
        <w:rPr>
          <w:spacing w:val="-2"/>
        </w:rPr>
        <w:t>мастерских</w:t>
      </w:r>
    </w:p>
    <w:p w:rsidR="00335362" w:rsidRDefault="00DB789F">
      <w:pPr>
        <w:spacing w:before="37"/>
        <w:ind w:left="1138"/>
        <w:jc w:val="both"/>
        <w:rPr>
          <w:i/>
          <w:sz w:val="24"/>
        </w:rPr>
      </w:pPr>
      <w:bookmarkStart w:id="33" w:name="Мастерская_кузнечно-сварочная"/>
      <w:bookmarkEnd w:id="33"/>
      <w:r>
        <w:rPr>
          <w:i/>
          <w:sz w:val="24"/>
        </w:rPr>
        <w:t>Мастерская</w:t>
      </w:r>
      <w:r>
        <w:rPr>
          <w:i/>
          <w:spacing w:val="-6"/>
          <w:sz w:val="24"/>
        </w:rPr>
        <w:t xml:space="preserve"> </w:t>
      </w:r>
      <w:r>
        <w:rPr>
          <w:i/>
          <w:sz w:val="24"/>
        </w:rPr>
        <w:t>кузнечно-</w:t>
      </w:r>
      <w:r>
        <w:rPr>
          <w:i/>
          <w:spacing w:val="-2"/>
          <w:sz w:val="24"/>
        </w:rPr>
        <w:t>сварочная</w:t>
      </w:r>
    </w:p>
    <w:p w:rsidR="00335362" w:rsidRDefault="00DB789F">
      <w:pPr>
        <w:pStyle w:val="a3"/>
        <w:spacing w:before="41"/>
        <w:ind w:left="428" w:right="570"/>
        <w:jc w:val="both"/>
      </w:pPr>
      <w:r>
        <w:t>место преподавателя 1 шт., 15 учебных сварочных постов, защитные очки для сварки, защитные очки для шлифовки, сварочные маски, защитные ботинки, ручная шлифовальная машинка (болгарка с защитным кожухом), металлическая щетка для шлифовальной машинки, защитная одежда,</w:t>
      </w:r>
      <w:r>
        <w:rPr>
          <w:spacing w:val="37"/>
        </w:rPr>
        <w:t xml:space="preserve"> </w:t>
      </w:r>
      <w:r>
        <w:t>молоток</w:t>
      </w:r>
      <w:r>
        <w:rPr>
          <w:spacing w:val="38"/>
        </w:rPr>
        <w:t xml:space="preserve"> </w:t>
      </w:r>
      <w:r>
        <w:t>для</w:t>
      </w:r>
      <w:r>
        <w:rPr>
          <w:spacing w:val="35"/>
        </w:rPr>
        <w:t xml:space="preserve"> </w:t>
      </w:r>
      <w:r>
        <w:t>отделения</w:t>
      </w:r>
      <w:r>
        <w:rPr>
          <w:spacing w:val="35"/>
        </w:rPr>
        <w:t xml:space="preserve"> </w:t>
      </w:r>
      <w:r>
        <w:t>шлака,</w:t>
      </w:r>
      <w:r>
        <w:rPr>
          <w:spacing w:val="40"/>
        </w:rPr>
        <w:t xml:space="preserve"> </w:t>
      </w:r>
      <w:r>
        <w:t>зубило,</w:t>
      </w:r>
      <w:r>
        <w:rPr>
          <w:spacing w:val="40"/>
        </w:rPr>
        <w:t xml:space="preserve"> </w:t>
      </w:r>
      <w:r>
        <w:t>разметчик,</w:t>
      </w:r>
      <w:r>
        <w:rPr>
          <w:spacing w:val="40"/>
        </w:rPr>
        <w:t xml:space="preserve"> </w:t>
      </w:r>
      <w:r>
        <w:t>напильники,</w:t>
      </w:r>
      <w:r>
        <w:rPr>
          <w:spacing w:val="37"/>
        </w:rPr>
        <w:t xml:space="preserve"> </w:t>
      </w:r>
      <w:r>
        <w:t>металлические</w:t>
      </w:r>
      <w:r>
        <w:rPr>
          <w:spacing w:val="39"/>
        </w:rPr>
        <w:t xml:space="preserve"> </w:t>
      </w:r>
      <w:r>
        <w:t>щетки,</w:t>
      </w:r>
    </w:p>
    <w:p w:rsidR="00335362" w:rsidRDefault="00335362">
      <w:pPr>
        <w:pStyle w:val="a3"/>
        <w:jc w:val="both"/>
        <w:sectPr w:rsidR="00335362">
          <w:type w:val="continuous"/>
          <w:pgSz w:w="11910" w:h="16840"/>
          <w:pgMar w:top="1100" w:right="283" w:bottom="1080" w:left="566" w:header="0" w:footer="897" w:gutter="0"/>
          <w:cols w:space="720"/>
        </w:sectPr>
      </w:pPr>
    </w:p>
    <w:p w:rsidR="00335362" w:rsidRDefault="00DB789F">
      <w:pPr>
        <w:pStyle w:val="a3"/>
        <w:spacing w:before="66"/>
        <w:ind w:left="428" w:right="566"/>
        <w:jc w:val="both"/>
      </w:pPr>
      <w:r>
        <w:lastRenderedPageBreak/>
        <w:t>молоток, универсальный шаблон сварщика, стальная линейка, прямоугольник, струбцины и приспособления для сборки под сварку, оборудование для ручной дуговой сварки плавящимся покрытым</w:t>
      </w:r>
      <w:r>
        <w:rPr>
          <w:spacing w:val="-15"/>
        </w:rPr>
        <w:t xml:space="preserve"> </w:t>
      </w:r>
      <w:r>
        <w:t>электродом,</w:t>
      </w:r>
      <w:r>
        <w:rPr>
          <w:spacing w:val="-15"/>
        </w:rPr>
        <w:t xml:space="preserve"> </w:t>
      </w:r>
      <w:r>
        <w:t>частично</w:t>
      </w:r>
      <w:r>
        <w:rPr>
          <w:spacing w:val="-10"/>
        </w:rPr>
        <w:t xml:space="preserve"> </w:t>
      </w:r>
      <w:r>
        <w:t>механизированной</w:t>
      </w:r>
      <w:r>
        <w:rPr>
          <w:spacing w:val="-12"/>
        </w:rPr>
        <w:t xml:space="preserve"> </w:t>
      </w:r>
      <w:r>
        <w:t>сварки</w:t>
      </w:r>
      <w:r>
        <w:rPr>
          <w:spacing w:val="-15"/>
        </w:rPr>
        <w:t xml:space="preserve"> </w:t>
      </w:r>
      <w:r>
        <w:t>плавлением,</w:t>
      </w:r>
      <w:r>
        <w:rPr>
          <w:spacing w:val="-15"/>
        </w:rPr>
        <w:t xml:space="preserve"> </w:t>
      </w:r>
      <w:r>
        <w:t>оборудование</w:t>
      </w:r>
      <w:r>
        <w:rPr>
          <w:spacing w:val="-14"/>
        </w:rPr>
        <w:t xml:space="preserve"> </w:t>
      </w:r>
      <w:r>
        <w:t>для</w:t>
      </w:r>
      <w:r>
        <w:rPr>
          <w:spacing w:val="-12"/>
        </w:rPr>
        <w:t xml:space="preserve"> </w:t>
      </w:r>
      <w:r>
        <w:t>ручной дуговой сварки неплавящимся электродом в защитном газе</w:t>
      </w:r>
    </w:p>
    <w:p w:rsidR="00335362" w:rsidRDefault="00DB789F">
      <w:pPr>
        <w:spacing w:before="1"/>
        <w:ind w:left="1032"/>
        <w:jc w:val="both"/>
        <w:rPr>
          <w:i/>
          <w:sz w:val="24"/>
        </w:rPr>
      </w:pPr>
      <w:bookmarkStart w:id="34" w:name="Сварочный_полигон"/>
      <w:bookmarkEnd w:id="34"/>
      <w:r>
        <w:rPr>
          <w:i/>
          <w:sz w:val="24"/>
        </w:rPr>
        <w:t>Сварочный</w:t>
      </w:r>
      <w:r>
        <w:rPr>
          <w:i/>
          <w:spacing w:val="-7"/>
          <w:sz w:val="24"/>
        </w:rPr>
        <w:t xml:space="preserve"> </w:t>
      </w:r>
      <w:r>
        <w:rPr>
          <w:i/>
          <w:spacing w:val="-2"/>
          <w:sz w:val="24"/>
        </w:rPr>
        <w:t>полигон</w:t>
      </w:r>
    </w:p>
    <w:p w:rsidR="00335362" w:rsidRDefault="00DB789F">
      <w:pPr>
        <w:pStyle w:val="a3"/>
        <w:spacing w:before="3"/>
        <w:ind w:left="428" w:right="564"/>
        <w:jc w:val="both"/>
      </w:pPr>
      <w:bookmarkStart w:id="35" w:name="место_преподавателя_1_шт.,_15_учебных_св"/>
      <w:bookmarkEnd w:id="35"/>
      <w:r>
        <w:t>место преподавателя 1 шт., 15 учебных сварочных постов, защитные очки для сварки, защитные очки для шлифовки, сварочные маски, защитные ботинки, ручная шлифовальная машинка (болгарка с защитным кожухом), металлическая щетка для шлифовальной машинки, защитная одежда, молоток для отделения шлака, зубило, разметчик, напильники, металлические щетки, молоток, универсальный шаблон сварщика, стальная линейка, прямоугольник, струбцины и приспособления для сборки под сварку, оборудование для ручной дуговой сварки плавящимся покрытым</w:t>
      </w:r>
      <w:r>
        <w:rPr>
          <w:spacing w:val="-15"/>
        </w:rPr>
        <w:t xml:space="preserve"> </w:t>
      </w:r>
      <w:r>
        <w:t>электродом,</w:t>
      </w:r>
      <w:r>
        <w:rPr>
          <w:spacing w:val="-15"/>
        </w:rPr>
        <w:t xml:space="preserve"> </w:t>
      </w:r>
      <w:r>
        <w:t>частично</w:t>
      </w:r>
      <w:r>
        <w:rPr>
          <w:spacing w:val="-9"/>
        </w:rPr>
        <w:t xml:space="preserve"> </w:t>
      </w:r>
      <w:r>
        <w:t>механизированной</w:t>
      </w:r>
      <w:r>
        <w:rPr>
          <w:spacing w:val="-12"/>
        </w:rPr>
        <w:t xml:space="preserve"> </w:t>
      </w:r>
      <w:r>
        <w:t>сварки</w:t>
      </w:r>
      <w:r>
        <w:rPr>
          <w:spacing w:val="-15"/>
        </w:rPr>
        <w:t xml:space="preserve"> </w:t>
      </w:r>
      <w:r>
        <w:t>плавлением,</w:t>
      </w:r>
      <w:r>
        <w:rPr>
          <w:spacing w:val="-15"/>
        </w:rPr>
        <w:t xml:space="preserve"> </w:t>
      </w:r>
      <w:r>
        <w:t>оборудование</w:t>
      </w:r>
      <w:r>
        <w:rPr>
          <w:spacing w:val="-14"/>
        </w:rPr>
        <w:t xml:space="preserve"> </w:t>
      </w:r>
      <w:r>
        <w:t>для</w:t>
      </w:r>
      <w:r>
        <w:rPr>
          <w:spacing w:val="-12"/>
        </w:rPr>
        <w:t xml:space="preserve"> </w:t>
      </w:r>
      <w:r>
        <w:t>ручной дуговой сварки неплавящимся электродом в защитном газе</w:t>
      </w:r>
    </w:p>
    <w:p w:rsidR="00335362" w:rsidRDefault="00335362">
      <w:pPr>
        <w:pStyle w:val="a3"/>
        <w:spacing w:before="2"/>
      </w:pPr>
    </w:p>
    <w:p w:rsidR="00335362" w:rsidRDefault="00DB789F" w:rsidP="0020640A">
      <w:pPr>
        <w:pStyle w:val="3"/>
        <w:numPr>
          <w:ilvl w:val="3"/>
          <w:numId w:val="117"/>
        </w:numPr>
        <w:tabs>
          <w:tab w:val="left" w:pos="1919"/>
        </w:tabs>
        <w:spacing w:before="1"/>
        <w:ind w:hanging="781"/>
        <w:jc w:val="both"/>
      </w:pPr>
      <w:r>
        <w:t>Оснащение</w:t>
      </w:r>
      <w:r>
        <w:rPr>
          <w:spacing w:val="-5"/>
        </w:rPr>
        <w:t xml:space="preserve"> </w:t>
      </w:r>
      <w:r>
        <w:t>баз</w:t>
      </w:r>
      <w:r>
        <w:rPr>
          <w:spacing w:val="-4"/>
        </w:rPr>
        <w:t xml:space="preserve"> </w:t>
      </w:r>
      <w:r>
        <w:rPr>
          <w:spacing w:val="-2"/>
        </w:rPr>
        <w:t>практик</w:t>
      </w:r>
    </w:p>
    <w:p w:rsidR="00335362" w:rsidRDefault="00DB789F">
      <w:pPr>
        <w:pStyle w:val="a3"/>
        <w:spacing w:before="36" w:line="276" w:lineRule="auto"/>
        <w:ind w:left="428" w:right="577" w:firstLine="710"/>
        <w:jc w:val="both"/>
      </w:pPr>
      <w:r>
        <w:t>Реализация образовательной программы предполагает обязательную учебную и производственную практику.</w:t>
      </w:r>
    </w:p>
    <w:p w:rsidR="00335362" w:rsidRDefault="00DB789F">
      <w:pPr>
        <w:pStyle w:val="a3"/>
        <w:spacing w:before="4" w:line="276" w:lineRule="auto"/>
        <w:ind w:left="428" w:right="569" w:firstLine="710"/>
        <w:jc w:val="both"/>
      </w:pPr>
      <w:r>
        <w:t>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программ профессиональных модулей, отвечающего потребностям отрасли и требованиям работодателей.</w:t>
      </w:r>
    </w:p>
    <w:p w:rsidR="00335362" w:rsidRDefault="00DB789F">
      <w:pPr>
        <w:pStyle w:val="a3"/>
        <w:spacing w:line="276" w:lineRule="auto"/>
        <w:ind w:left="428" w:right="563" w:firstLine="710"/>
        <w:jc w:val="both"/>
      </w:pPr>
      <w:r>
        <w:t>Производственная практика реализуется в организациях машиностроительного профиля, обеспечивающих деятельность обучающихся в профессиональной области 40. Сквозные виды профессиональной деятельности в промышленности.</w:t>
      </w:r>
    </w:p>
    <w:p w:rsidR="00335362" w:rsidRDefault="00DB789F">
      <w:pPr>
        <w:pStyle w:val="a3"/>
        <w:spacing w:line="276" w:lineRule="auto"/>
        <w:ind w:left="428" w:right="567" w:firstLine="710"/>
        <w:jc w:val="both"/>
      </w:pPr>
      <w:r>
        <w:t>Оборудование</w:t>
      </w:r>
      <w:r>
        <w:rPr>
          <w:spacing w:val="-9"/>
        </w:rPr>
        <w:t xml:space="preserve"> </w:t>
      </w:r>
      <w:r>
        <w:t>предприятий</w:t>
      </w:r>
      <w:r>
        <w:rPr>
          <w:spacing w:val="-7"/>
        </w:rPr>
        <w:t xml:space="preserve"> </w:t>
      </w:r>
      <w:r>
        <w:t>и</w:t>
      </w:r>
      <w:r>
        <w:rPr>
          <w:spacing w:val="-12"/>
        </w:rPr>
        <w:t xml:space="preserve"> </w:t>
      </w:r>
      <w:r>
        <w:t>технологическое</w:t>
      </w:r>
      <w:r>
        <w:rPr>
          <w:spacing w:val="-13"/>
        </w:rPr>
        <w:t xml:space="preserve"> </w:t>
      </w:r>
      <w:r>
        <w:t>оснащение</w:t>
      </w:r>
      <w:r>
        <w:rPr>
          <w:spacing w:val="-9"/>
        </w:rPr>
        <w:t xml:space="preserve"> </w:t>
      </w:r>
      <w:r>
        <w:t>рабочих</w:t>
      </w:r>
      <w:r>
        <w:rPr>
          <w:spacing w:val="-13"/>
        </w:rPr>
        <w:t xml:space="preserve"> </w:t>
      </w:r>
      <w:r>
        <w:t>мест</w:t>
      </w:r>
      <w:r>
        <w:rPr>
          <w:spacing w:val="-12"/>
        </w:rPr>
        <w:t xml:space="preserve"> </w:t>
      </w:r>
      <w:r>
        <w:t>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 предусмотренными программой, с использованием современных технологий, материалов и оборудования.</w:t>
      </w:r>
    </w:p>
    <w:p w:rsidR="00335362" w:rsidRDefault="00DB789F" w:rsidP="0020640A">
      <w:pPr>
        <w:pStyle w:val="a5"/>
        <w:numPr>
          <w:ilvl w:val="2"/>
          <w:numId w:val="117"/>
        </w:numPr>
        <w:tabs>
          <w:tab w:val="left" w:pos="1742"/>
        </w:tabs>
        <w:ind w:left="1742" w:hanging="604"/>
        <w:jc w:val="both"/>
        <w:rPr>
          <w:sz w:val="24"/>
        </w:rPr>
      </w:pPr>
      <w:r>
        <w:rPr>
          <w:sz w:val="24"/>
        </w:rPr>
        <w:t>Допускается</w:t>
      </w:r>
      <w:r>
        <w:rPr>
          <w:spacing w:val="-7"/>
          <w:sz w:val="24"/>
        </w:rPr>
        <w:t xml:space="preserve"> </w:t>
      </w:r>
      <w:r>
        <w:rPr>
          <w:sz w:val="24"/>
        </w:rPr>
        <w:t>замена</w:t>
      </w:r>
      <w:r>
        <w:rPr>
          <w:spacing w:val="-10"/>
          <w:sz w:val="24"/>
        </w:rPr>
        <w:t xml:space="preserve"> </w:t>
      </w:r>
      <w:r>
        <w:rPr>
          <w:sz w:val="24"/>
        </w:rPr>
        <w:t>оборудования</w:t>
      </w:r>
      <w:r>
        <w:rPr>
          <w:spacing w:val="-4"/>
          <w:sz w:val="24"/>
        </w:rPr>
        <w:t xml:space="preserve"> </w:t>
      </w:r>
      <w:r>
        <w:rPr>
          <w:sz w:val="24"/>
        </w:rPr>
        <w:t>его</w:t>
      </w:r>
      <w:r>
        <w:rPr>
          <w:spacing w:val="-3"/>
          <w:sz w:val="24"/>
        </w:rPr>
        <w:t xml:space="preserve"> </w:t>
      </w:r>
      <w:r>
        <w:rPr>
          <w:sz w:val="24"/>
        </w:rPr>
        <w:t>виртуальными</w:t>
      </w:r>
      <w:r>
        <w:rPr>
          <w:spacing w:val="-3"/>
          <w:sz w:val="24"/>
        </w:rPr>
        <w:t xml:space="preserve"> </w:t>
      </w:r>
      <w:r>
        <w:rPr>
          <w:spacing w:val="-2"/>
          <w:sz w:val="24"/>
        </w:rPr>
        <w:t>аналогами.</w:t>
      </w:r>
    </w:p>
    <w:p w:rsidR="00335362" w:rsidRDefault="00335362">
      <w:pPr>
        <w:pStyle w:val="a3"/>
        <w:spacing w:before="85"/>
      </w:pPr>
    </w:p>
    <w:p w:rsidR="00335362" w:rsidRDefault="00DB789F" w:rsidP="0020640A">
      <w:pPr>
        <w:pStyle w:val="3"/>
        <w:numPr>
          <w:ilvl w:val="1"/>
          <w:numId w:val="117"/>
        </w:numPr>
        <w:tabs>
          <w:tab w:val="left" w:pos="1560"/>
        </w:tabs>
        <w:ind w:left="1560" w:hanging="422"/>
        <w:jc w:val="both"/>
      </w:pPr>
      <w:bookmarkStart w:id="36" w:name="6.2._Требования_к_учебно-методическому_о"/>
      <w:bookmarkStart w:id="37" w:name="_bookmark13"/>
      <w:bookmarkEnd w:id="36"/>
      <w:bookmarkEnd w:id="37"/>
      <w:r>
        <w:t>Требования</w:t>
      </w:r>
      <w:r>
        <w:rPr>
          <w:spacing w:val="-7"/>
        </w:rPr>
        <w:t xml:space="preserve"> </w:t>
      </w:r>
      <w:r>
        <w:t>к</w:t>
      </w:r>
      <w:r>
        <w:rPr>
          <w:spacing w:val="-8"/>
        </w:rPr>
        <w:t xml:space="preserve"> </w:t>
      </w:r>
      <w:r>
        <w:t>учебно-методическому</w:t>
      </w:r>
      <w:r>
        <w:rPr>
          <w:spacing w:val="-5"/>
        </w:rPr>
        <w:t xml:space="preserve"> </w:t>
      </w:r>
      <w:r>
        <w:t>обеспечению</w:t>
      </w:r>
      <w:r>
        <w:rPr>
          <w:spacing w:val="-5"/>
        </w:rPr>
        <w:t xml:space="preserve"> </w:t>
      </w:r>
      <w:r>
        <w:t>образовательной</w:t>
      </w:r>
      <w:r>
        <w:rPr>
          <w:spacing w:val="-7"/>
        </w:rPr>
        <w:t xml:space="preserve"> </w:t>
      </w:r>
      <w:r>
        <w:rPr>
          <w:spacing w:val="-2"/>
        </w:rPr>
        <w:t>программы</w:t>
      </w:r>
    </w:p>
    <w:p w:rsidR="00335362" w:rsidRDefault="00DB789F" w:rsidP="0020640A">
      <w:pPr>
        <w:pStyle w:val="a5"/>
        <w:numPr>
          <w:ilvl w:val="2"/>
          <w:numId w:val="117"/>
        </w:numPr>
        <w:tabs>
          <w:tab w:val="left" w:pos="1861"/>
        </w:tabs>
        <w:spacing w:before="99" w:line="276" w:lineRule="auto"/>
        <w:ind w:right="570" w:firstLine="710"/>
        <w:jc w:val="both"/>
        <w:rPr>
          <w:sz w:val="24"/>
        </w:rPr>
      </w:pPr>
      <w:r>
        <w:rPr>
          <w:sz w:val="24"/>
        </w:rPr>
        <w:t>Библиотечный фонд образовательной организации укомплектован печатными изданиями</w:t>
      </w:r>
      <w:r>
        <w:rPr>
          <w:spacing w:val="80"/>
          <w:sz w:val="24"/>
        </w:rPr>
        <w:t xml:space="preserve">  </w:t>
      </w:r>
      <w:r>
        <w:rPr>
          <w:sz w:val="24"/>
        </w:rPr>
        <w:t>и</w:t>
      </w:r>
      <w:r>
        <w:rPr>
          <w:spacing w:val="80"/>
          <w:sz w:val="24"/>
        </w:rPr>
        <w:t xml:space="preserve">  </w:t>
      </w:r>
      <w:r>
        <w:rPr>
          <w:sz w:val="24"/>
        </w:rPr>
        <w:t>(или)</w:t>
      </w:r>
      <w:r>
        <w:rPr>
          <w:spacing w:val="80"/>
          <w:sz w:val="24"/>
        </w:rPr>
        <w:t xml:space="preserve">  </w:t>
      </w:r>
      <w:r>
        <w:rPr>
          <w:sz w:val="24"/>
        </w:rPr>
        <w:t>электронными</w:t>
      </w:r>
      <w:r>
        <w:rPr>
          <w:spacing w:val="80"/>
          <w:sz w:val="24"/>
        </w:rPr>
        <w:t xml:space="preserve">  </w:t>
      </w:r>
      <w:r>
        <w:rPr>
          <w:sz w:val="24"/>
        </w:rPr>
        <w:t>изданиями</w:t>
      </w:r>
      <w:r>
        <w:rPr>
          <w:spacing w:val="80"/>
          <w:sz w:val="24"/>
        </w:rPr>
        <w:t xml:space="preserve">  </w:t>
      </w:r>
      <w:r>
        <w:rPr>
          <w:sz w:val="24"/>
        </w:rPr>
        <w:t>по</w:t>
      </w:r>
      <w:r>
        <w:rPr>
          <w:spacing w:val="80"/>
          <w:sz w:val="24"/>
        </w:rPr>
        <w:t xml:space="preserve">  </w:t>
      </w:r>
      <w:r>
        <w:rPr>
          <w:sz w:val="24"/>
        </w:rPr>
        <w:t>каждой</w:t>
      </w:r>
      <w:r>
        <w:rPr>
          <w:spacing w:val="80"/>
          <w:sz w:val="24"/>
        </w:rPr>
        <w:t xml:space="preserve">  </w:t>
      </w:r>
      <w:r>
        <w:rPr>
          <w:sz w:val="24"/>
        </w:rPr>
        <w:t>дисциплине</w:t>
      </w:r>
      <w:r>
        <w:rPr>
          <w:spacing w:val="80"/>
          <w:sz w:val="24"/>
        </w:rPr>
        <w:t xml:space="preserve">  </w:t>
      </w:r>
      <w:r>
        <w:rPr>
          <w:sz w:val="24"/>
        </w:rPr>
        <w:t>(модулю)</w:t>
      </w:r>
      <w:r>
        <w:rPr>
          <w:spacing w:val="40"/>
          <w:sz w:val="24"/>
        </w:rPr>
        <w:t xml:space="preserve"> </w:t>
      </w:r>
      <w:r>
        <w:rPr>
          <w:sz w:val="24"/>
        </w:rPr>
        <w:t>из расчета не менее 0,25 экземпляра каждого из изданий, указанных в рабочих программах дисциплин (модулей) в качестве основной литературы, на одного обучающегося из числа лиц, одновременно осваивающих соответствующую дисциплину (модуль).</w:t>
      </w:r>
    </w:p>
    <w:p w:rsidR="00335362" w:rsidRDefault="00DB789F">
      <w:pPr>
        <w:pStyle w:val="a3"/>
        <w:spacing w:line="278" w:lineRule="auto"/>
        <w:ind w:left="428" w:right="568" w:firstLine="710"/>
        <w:jc w:val="both"/>
      </w:pPr>
      <w:r>
        <w:t>В</w:t>
      </w:r>
      <w:r>
        <w:rPr>
          <w:spacing w:val="-15"/>
        </w:rPr>
        <w:t xml:space="preserve"> </w:t>
      </w:r>
      <w:r>
        <w:t>случае</w:t>
      </w:r>
      <w:r>
        <w:rPr>
          <w:spacing w:val="-15"/>
        </w:rPr>
        <w:t xml:space="preserve"> </w:t>
      </w:r>
      <w:r>
        <w:t>наличия</w:t>
      </w:r>
      <w:r>
        <w:rPr>
          <w:spacing w:val="-15"/>
        </w:rPr>
        <w:t xml:space="preserve"> </w:t>
      </w:r>
      <w:r>
        <w:t>электронной</w:t>
      </w:r>
      <w:r>
        <w:rPr>
          <w:spacing w:val="-15"/>
        </w:rPr>
        <w:t xml:space="preserve"> </w:t>
      </w:r>
      <w:r>
        <w:t>информационно-образовательной</w:t>
      </w:r>
      <w:r>
        <w:rPr>
          <w:spacing w:val="-15"/>
        </w:rPr>
        <w:t xml:space="preserve"> </w:t>
      </w:r>
      <w:r>
        <w:t>среды</w:t>
      </w:r>
      <w:r>
        <w:rPr>
          <w:spacing w:val="-15"/>
        </w:rPr>
        <w:t xml:space="preserve"> </w:t>
      </w:r>
      <w:r>
        <w:t>допускается</w:t>
      </w:r>
      <w:r>
        <w:rPr>
          <w:spacing w:val="-15"/>
        </w:rPr>
        <w:t xml:space="preserve"> </w:t>
      </w:r>
      <w:r>
        <w:t>замена печатного</w:t>
      </w:r>
      <w:r>
        <w:rPr>
          <w:spacing w:val="80"/>
        </w:rPr>
        <w:t xml:space="preserve">  </w:t>
      </w:r>
      <w:r>
        <w:t>библиотечного</w:t>
      </w:r>
      <w:r>
        <w:rPr>
          <w:spacing w:val="80"/>
        </w:rPr>
        <w:t xml:space="preserve">  </w:t>
      </w:r>
      <w:r>
        <w:t>фонда</w:t>
      </w:r>
      <w:r>
        <w:rPr>
          <w:spacing w:val="80"/>
        </w:rPr>
        <w:t xml:space="preserve">  </w:t>
      </w:r>
      <w:r>
        <w:t>предоставлением</w:t>
      </w:r>
      <w:r>
        <w:rPr>
          <w:spacing w:val="80"/>
        </w:rPr>
        <w:t xml:space="preserve">  </w:t>
      </w:r>
      <w:r>
        <w:t>права</w:t>
      </w:r>
      <w:r>
        <w:rPr>
          <w:spacing w:val="80"/>
        </w:rPr>
        <w:t xml:space="preserve">  </w:t>
      </w:r>
      <w:r>
        <w:t>одновременного</w:t>
      </w:r>
      <w:r>
        <w:rPr>
          <w:spacing w:val="80"/>
        </w:rPr>
        <w:t xml:space="preserve">  </w:t>
      </w:r>
      <w:r>
        <w:t>доступа</w:t>
      </w:r>
      <w:r>
        <w:rPr>
          <w:spacing w:val="80"/>
          <w:w w:val="150"/>
        </w:rPr>
        <w:t xml:space="preserve"> </w:t>
      </w:r>
      <w:r>
        <w:t>не менее 25 процентов обучающихся к цифровой (электронной) библиотеке.</w:t>
      </w:r>
    </w:p>
    <w:p w:rsidR="00335362" w:rsidRDefault="00DB789F">
      <w:pPr>
        <w:pStyle w:val="a3"/>
        <w:spacing w:line="276" w:lineRule="auto"/>
        <w:ind w:left="428" w:right="567" w:firstLine="710"/>
        <w:jc w:val="both"/>
      </w:pPr>
      <w:r>
        <w:t>Обучающимся</w:t>
      </w:r>
      <w:r>
        <w:rPr>
          <w:spacing w:val="79"/>
        </w:rPr>
        <w:t xml:space="preserve">   </w:t>
      </w:r>
      <w:r>
        <w:t>обеспечен</w:t>
      </w:r>
      <w:r>
        <w:rPr>
          <w:spacing w:val="80"/>
        </w:rPr>
        <w:t xml:space="preserve">   </w:t>
      </w:r>
      <w:r>
        <w:t>доступ</w:t>
      </w:r>
      <w:r>
        <w:rPr>
          <w:spacing w:val="80"/>
        </w:rPr>
        <w:t xml:space="preserve">   </w:t>
      </w:r>
      <w:r>
        <w:t>(удаленный</w:t>
      </w:r>
      <w:r>
        <w:rPr>
          <w:spacing w:val="80"/>
        </w:rPr>
        <w:t xml:space="preserve">   </w:t>
      </w:r>
      <w:r>
        <w:t>доступ),</w:t>
      </w:r>
      <w:r>
        <w:rPr>
          <w:spacing w:val="80"/>
        </w:rPr>
        <w:t xml:space="preserve">   </w:t>
      </w:r>
      <w:r>
        <w:t>в</w:t>
      </w:r>
      <w:r>
        <w:rPr>
          <w:spacing w:val="80"/>
        </w:rPr>
        <w:t xml:space="preserve">   </w:t>
      </w:r>
      <w:r>
        <w:t>том</w:t>
      </w:r>
      <w:r>
        <w:rPr>
          <w:spacing w:val="80"/>
        </w:rPr>
        <w:t xml:space="preserve">   </w:t>
      </w:r>
      <w:r>
        <w:t>числе в</w:t>
      </w:r>
      <w:r>
        <w:rPr>
          <w:spacing w:val="80"/>
        </w:rPr>
        <w:t xml:space="preserve"> </w:t>
      </w:r>
      <w:r>
        <w:t>случае</w:t>
      </w:r>
      <w:r>
        <w:rPr>
          <w:spacing w:val="80"/>
        </w:rPr>
        <w:t xml:space="preserve"> </w:t>
      </w:r>
      <w:r>
        <w:t>применения</w:t>
      </w:r>
      <w:r>
        <w:rPr>
          <w:spacing w:val="80"/>
        </w:rPr>
        <w:t xml:space="preserve"> </w:t>
      </w:r>
      <w:r>
        <w:t>электронного</w:t>
      </w:r>
      <w:r>
        <w:rPr>
          <w:spacing w:val="79"/>
        </w:rPr>
        <w:t xml:space="preserve"> </w:t>
      </w:r>
      <w:r>
        <w:t>обучения,</w:t>
      </w:r>
      <w:r>
        <w:rPr>
          <w:spacing w:val="80"/>
        </w:rPr>
        <w:t xml:space="preserve"> </w:t>
      </w:r>
      <w:r>
        <w:t>дистанционных</w:t>
      </w:r>
      <w:r>
        <w:rPr>
          <w:spacing w:val="74"/>
        </w:rPr>
        <w:t xml:space="preserve"> </w:t>
      </w:r>
      <w:r>
        <w:t>образовательных</w:t>
      </w:r>
      <w:r>
        <w:rPr>
          <w:spacing w:val="79"/>
        </w:rPr>
        <w:t xml:space="preserve"> </w:t>
      </w:r>
      <w:r>
        <w:t>технологий, к современным профессиональным базам данных и информационным справочным системам, состав</w:t>
      </w:r>
      <w:r>
        <w:rPr>
          <w:spacing w:val="-15"/>
        </w:rPr>
        <w:t xml:space="preserve"> </w:t>
      </w:r>
      <w:r>
        <w:t>которых</w:t>
      </w:r>
      <w:r>
        <w:rPr>
          <w:spacing w:val="-15"/>
        </w:rPr>
        <w:t xml:space="preserve"> </w:t>
      </w:r>
      <w:r>
        <w:t>определяется</w:t>
      </w:r>
      <w:r>
        <w:rPr>
          <w:spacing w:val="-15"/>
        </w:rPr>
        <w:t xml:space="preserve"> </w:t>
      </w:r>
      <w:r>
        <w:t>в</w:t>
      </w:r>
      <w:r>
        <w:rPr>
          <w:spacing w:val="-15"/>
        </w:rPr>
        <w:t xml:space="preserve"> </w:t>
      </w:r>
      <w:r>
        <w:t>рабочих</w:t>
      </w:r>
      <w:r>
        <w:rPr>
          <w:spacing w:val="-15"/>
        </w:rPr>
        <w:t xml:space="preserve"> </w:t>
      </w:r>
      <w:r>
        <w:t>программах</w:t>
      </w:r>
      <w:r>
        <w:rPr>
          <w:spacing w:val="-15"/>
        </w:rPr>
        <w:t xml:space="preserve"> </w:t>
      </w:r>
      <w:r>
        <w:t>дисциплин</w:t>
      </w:r>
      <w:r>
        <w:rPr>
          <w:spacing w:val="-15"/>
        </w:rPr>
        <w:t xml:space="preserve"> </w:t>
      </w:r>
      <w:r>
        <w:t>(модулей)</w:t>
      </w:r>
      <w:r>
        <w:rPr>
          <w:spacing w:val="-15"/>
        </w:rPr>
        <w:t xml:space="preserve"> </w:t>
      </w:r>
      <w:r>
        <w:t>и</w:t>
      </w:r>
      <w:r>
        <w:rPr>
          <w:spacing w:val="-15"/>
        </w:rPr>
        <w:t xml:space="preserve"> </w:t>
      </w:r>
      <w:r>
        <w:t>подлежит</w:t>
      </w:r>
      <w:r>
        <w:rPr>
          <w:spacing w:val="-15"/>
        </w:rPr>
        <w:t xml:space="preserve"> </w:t>
      </w:r>
      <w:r>
        <w:t>обновлению (при необходимости).</w:t>
      </w:r>
    </w:p>
    <w:p w:rsidR="00335362" w:rsidRDefault="00DB789F">
      <w:pPr>
        <w:pStyle w:val="a3"/>
        <w:spacing w:line="280" w:lineRule="auto"/>
        <w:ind w:left="428" w:right="569" w:firstLine="710"/>
        <w:jc w:val="both"/>
      </w:pPr>
      <w:r>
        <w:t>Образовательная программа должна</w:t>
      </w:r>
      <w:r>
        <w:rPr>
          <w:spacing w:val="-2"/>
        </w:rPr>
        <w:t xml:space="preserve"> </w:t>
      </w:r>
      <w:r>
        <w:t>обеспечиваться учебно-методической документацией по всем учебным дисциплинам (модулям).</w:t>
      </w:r>
    </w:p>
    <w:p w:rsidR="00335362" w:rsidRDefault="00335362">
      <w:pPr>
        <w:pStyle w:val="a3"/>
        <w:spacing w:line="280" w:lineRule="auto"/>
        <w:jc w:val="both"/>
        <w:sectPr w:rsidR="00335362">
          <w:pgSz w:w="11910" w:h="16840"/>
          <w:pgMar w:top="1040" w:right="283" w:bottom="1080" w:left="566" w:header="0" w:footer="897" w:gutter="0"/>
          <w:cols w:space="720"/>
        </w:sectPr>
      </w:pPr>
    </w:p>
    <w:p w:rsidR="00335362" w:rsidRDefault="00DB789F" w:rsidP="0020640A">
      <w:pPr>
        <w:pStyle w:val="a5"/>
        <w:numPr>
          <w:ilvl w:val="2"/>
          <w:numId w:val="117"/>
        </w:numPr>
        <w:tabs>
          <w:tab w:val="left" w:pos="1755"/>
        </w:tabs>
        <w:spacing w:before="66" w:line="276" w:lineRule="auto"/>
        <w:ind w:right="564" w:firstLine="710"/>
        <w:jc w:val="both"/>
        <w:rPr>
          <w:sz w:val="24"/>
        </w:rPr>
      </w:pPr>
      <w:r>
        <w:rPr>
          <w:sz w:val="24"/>
        </w:rPr>
        <w:lastRenderedPageBreak/>
        <w:t>Обучающиеся инвалиды и лица с ограниченными возможностями здоровья должны быть обеспечены печатными и (или) электронными учебными изданиями, адаптированными при необходимости для обучения указанных обучающихся.</w:t>
      </w:r>
    </w:p>
    <w:p w:rsidR="00335362" w:rsidRDefault="00335362">
      <w:pPr>
        <w:pStyle w:val="a3"/>
        <w:spacing w:before="50"/>
      </w:pPr>
    </w:p>
    <w:p w:rsidR="00335362" w:rsidRDefault="00DB789F" w:rsidP="0020640A">
      <w:pPr>
        <w:pStyle w:val="3"/>
        <w:numPr>
          <w:ilvl w:val="1"/>
          <w:numId w:val="117"/>
        </w:numPr>
        <w:tabs>
          <w:tab w:val="left" w:pos="1559"/>
        </w:tabs>
        <w:ind w:left="1559" w:hanging="421"/>
        <w:jc w:val="both"/>
      </w:pPr>
      <w:bookmarkStart w:id="38" w:name="6.3._Требования_к_практической_подготовк"/>
      <w:bookmarkStart w:id="39" w:name="_bookmark14"/>
      <w:bookmarkEnd w:id="38"/>
      <w:bookmarkEnd w:id="39"/>
      <w:r>
        <w:t>Требования</w:t>
      </w:r>
      <w:r>
        <w:rPr>
          <w:spacing w:val="-7"/>
        </w:rPr>
        <w:t xml:space="preserve"> </w:t>
      </w:r>
      <w:r>
        <w:t>к</w:t>
      </w:r>
      <w:r>
        <w:rPr>
          <w:spacing w:val="-8"/>
        </w:rPr>
        <w:t xml:space="preserve"> </w:t>
      </w:r>
      <w:r>
        <w:t>практической</w:t>
      </w:r>
      <w:r>
        <w:rPr>
          <w:spacing w:val="-4"/>
        </w:rPr>
        <w:t xml:space="preserve"> </w:t>
      </w:r>
      <w:r>
        <w:t>подготовке</w:t>
      </w:r>
      <w:r>
        <w:rPr>
          <w:spacing w:val="-9"/>
        </w:rPr>
        <w:t xml:space="preserve"> </w:t>
      </w:r>
      <w:r>
        <w:rPr>
          <w:spacing w:val="-2"/>
        </w:rPr>
        <w:t>обучающихся</w:t>
      </w:r>
    </w:p>
    <w:p w:rsidR="00335362" w:rsidRDefault="00DB789F" w:rsidP="0020640A">
      <w:pPr>
        <w:pStyle w:val="a5"/>
        <w:numPr>
          <w:ilvl w:val="2"/>
          <w:numId w:val="117"/>
        </w:numPr>
        <w:tabs>
          <w:tab w:val="left" w:pos="1832"/>
        </w:tabs>
        <w:spacing w:before="93" w:line="276" w:lineRule="auto"/>
        <w:ind w:right="557" w:firstLine="710"/>
        <w:jc w:val="both"/>
        <w:rPr>
          <w:sz w:val="24"/>
        </w:rPr>
      </w:pPr>
      <w:r>
        <w:rPr>
          <w:sz w:val="24"/>
        </w:rPr>
        <w:t>Практическая подготовка при реализации образовательных программ среднего профессионального образования направлена на совершенствование модели практико- ориентированного обучения, усиление роли работодателей при подготовке квалифицированных рабочих, служащих, специалистов среднего звена путем расширения компонентов (частей) образовательных программ, предусматривающих моделирование условий, непосредственно связанных с будущей профессиональной деятельностью, а также обеспечения условий для получения</w:t>
      </w:r>
      <w:r>
        <w:rPr>
          <w:spacing w:val="-7"/>
          <w:sz w:val="24"/>
        </w:rPr>
        <w:t xml:space="preserve"> </w:t>
      </w:r>
      <w:r>
        <w:rPr>
          <w:sz w:val="24"/>
        </w:rPr>
        <w:t>обучающимися</w:t>
      </w:r>
      <w:r>
        <w:rPr>
          <w:spacing w:val="-7"/>
          <w:sz w:val="24"/>
        </w:rPr>
        <w:t xml:space="preserve"> </w:t>
      </w:r>
      <w:r>
        <w:rPr>
          <w:sz w:val="24"/>
        </w:rPr>
        <w:t>практических</w:t>
      </w:r>
      <w:r>
        <w:rPr>
          <w:spacing w:val="-11"/>
          <w:sz w:val="24"/>
        </w:rPr>
        <w:t xml:space="preserve"> </w:t>
      </w:r>
      <w:r>
        <w:rPr>
          <w:sz w:val="24"/>
        </w:rPr>
        <w:t>навыков</w:t>
      </w:r>
      <w:r>
        <w:rPr>
          <w:spacing w:val="-9"/>
          <w:sz w:val="24"/>
        </w:rPr>
        <w:t xml:space="preserve"> </w:t>
      </w:r>
      <w:r>
        <w:rPr>
          <w:sz w:val="24"/>
        </w:rPr>
        <w:t>и</w:t>
      </w:r>
      <w:r>
        <w:rPr>
          <w:spacing w:val="-6"/>
          <w:sz w:val="24"/>
        </w:rPr>
        <w:t xml:space="preserve"> </w:t>
      </w:r>
      <w:r>
        <w:rPr>
          <w:sz w:val="24"/>
        </w:rPr>
        <w:t>компетенций,</w:t>
      </w:r>
      <w:r>
        <w:rPr>
          <w:spacing w:val="-5"/>
          <w:sz w:val="24"/>
        </w:rPr>
        <w:t xml:space="preserve"> </w:t>
      </w:r>
      <w:r>
        <w:rPr>
          <w:sz w:val="24"/>
        </w:rPr>
        <w:t>соответствующих</w:t>
      </w:r>
      <w:r>
        <w:rPr>
          <w:spacing w:val="-11"/>
          <w:sz w:val="24"/>
        </w:rPr>
        <w:t xml:space="preserve"> </w:t>
      </w:r>
      <w:r>
        <w:rPr>
          <w:sz w:val="24"/>
        </w:rPr>
        <w:t>требованиям, предъявляемым работодателями к квалификациям специалистов, рабочих.</w:t>
      </w:r>
    </w:p>
    <w:p w:rsidR="00335362" w:rsidRDefault="00DB789F" w:rsidP="0020640A">
      <w:pPr>
        <w:pStyle w:val="a5"/>
        <w:numPr>
          <w:ilvl w:val="2"/>
          <w:numId w:val="117"/>
        </w:numPr>
        <w:tabs>
          <w:tab w:val="left" w:pos="2019"/>
        </w:tabs>
        <w:spacing w:before="1" w:line="276" w:lineRule="auto"/>
        <w:ind w:right="569" w:firstLine="710"/>
        <w:jc w:val="both"/>
        <w:rPr>
          <w:sz w:val="24"/>
        </w:rPr>
      </w:pPr>
      <w:r>
        <w:rPr>
          <w:sz w:val="24"/>
        </w:rPr>
        <w:t>Образовательная организация самостоятельно проектирует реализацию образовательной программы и ее отдельных частей (дисциплины, междисциплинарные курсы, профессиональные модули, практика и другие компоненты) в форме практической подготовки с учетом требований ФГОС СПО и специфики получаемой профессии.</w:t>
      </w:r>
    </w:p>
    <w:p w:rsidR="00335362" w:rsidRDefault="00DB789F" w:rsidP="0020640A">
      <w:pPr>
        <w:pStyle w:val="a5"/>
        <w:numPr>
          <w:ilvl w:val="2"/>
          <w:numId w:val="117"/>
        </w:numPr>
        <w:tabs>
          <w:tab w:val="left" w:pos="1741"/>
        </w:tabs>
        <w:spacing w:before="3"/>
        <w:ind w:left="1741" w:hanging="603"/>
        <w:jc w:val="both"/>
        <w:rPr>
          <w:sz w:val="24"/>
        </w:rPr>
      </w:pPr>
      <w:r>
        <w:rPr>
          <w:sz w:val="24"/>
        </w:rPr>
        <w:t>Образовательная</w:t>
      </w:r>
      <w:r>
        <w:rPr>
          <w:spacing w:val="-11"/>
          <w:sz w:val="24"/>
        </w:rPr>
        <w:t xml:space="preserve"> </w:t>
      </w:r>
      <w:r>
        <w:rPr>
          <w:sz w:val="24"/>
        </w:rPr>
        <w:t>деятельность</w:t>
      </w:r>
      <w:r>
        <w:rPr>
          <w:spacing w:val="-4"/>
          <w:sz w:val="24"/>
        </w:rPr>
        <w:t xml:space="preserve"> </w:t>
      </w:r>
      <w:r>
        <w:rPr>
          <w:sz w:val="24"/>
        </w:rPr>
        <w:t>в</w:t>
      </w:r>
      <w:r>
        <w:rPr>
          <w:spacing w:val="-6"/>
          <w:sz w:val="24"/>
        </w:rPr>
        <w:t xml:space="preserve"> </w:t>
      </w:r>
      <w:r>
        <w:rPr>
          <w:sz w:val="24"/>
        </w:rPr>
        <w:t>форме</w:t>
      </w:r>
      <w:r>
        <w:rPr>
          <w:spacing w:val="-5"/>
          <w:sz w:val="24"/>
        </w:rPr>
        <w:t xml:space="preserve"> </w:t>
      </w:r>
      <w:r>
        <w:rPr>
          <w:sz w:val="24"/>
        </w:rPr>
        <w:t>практической</w:t>
      </w:r>
      <w:r>
        <w:rPr>
          <w:spacing w:val="-2"/>
          <w:sz w:val="24"/>
        </w:rPr>
        <w:t xml:space="preserve"> подготовки:</w:t>
      </w:r>
    </w:p>
    <w:p w:rsidR="00335362" w:rsidRDefault="00DB789F" w:rsidP="0020640A">
      <w:pPr>
        <w:pStyle w:val="a5"/>
        <w:numPr>
          <w:ilvl w:val="0"/>
          <w:numId w:val="115"/>
        </w:numPr>
        <w:tabs>
          <w:tab w:val="left" w:pos="1843"/>
        </w:tabs>
        <w:spacing w:before="43" w:line="273" w:lineRule="auto"/>
        <w:ind w:right="567" w:firstLine="710"/>
        <w:jc w:val="both"/>
        <w:rPr>
          <w:sz w:val="24"/>
        </w:rPr>
      </w:pPr>
      <w:r>
        <w:rPr>
          <w:sz w:val="24"/>
        </w:rPr>
        <w:t>реализуется при проведении практических и лабораторных занятий, всех видов практики и иных видов учебной деятельности;</w:t>
      </w:r>
    </w:p>
    <w:p w:rsidR="00335362" w:rsidRDefault="00DB789F" w:rsidP="0020640A">
      <w:pPr>
        <w:pStyle w:val="a5"/>
        <w:numPr>
          <w:ilvl w:val="0"/>
          <w:numId w:val="115"/>
        </w:numPr>
        <w:tabs>
          <w:tab w:val="left" w:pos="1843"/>
        </w:tabs>
        <w:spacing w:before="3" w:line="273" w:lineRule="auto"/>
        <w:ind w:right="572" w:firstLine="710"/>
        <w:jc w:val="both"/>
        <w:rPr>
          <w:sz w:val="24"/>
        </w:rPr>
      </w:pPr>
      <w:r>
        <w:rPr>
          <w:sz w:val="24"/>
        </w:rPr>
        <w:t>предусматривает демонстрацию практических навыков, выполнение, моделирование обучающимися определенных видов работ для решения практических задач, связанных</w:t>
      </w:r>
      <w:r>
        <w:rPr>
          <w:spacing w:val="68"/>
          <w:sz w:val="24"/>
        </w:rPr>
        <w:t xml:space="preserve">  </w:t>
      </w:r>
      <w:r>
        <w:rPr>
          <w:sz w:val="24"/>
        </w:rPr>
        <w:t>с</w:t>
      </w:r>
      <w:r>
        <w:rPr>
          <w:spacing w:val="67"/>
          <w:sz w:val="24"/>
        </w:rPr>
        <w:t xml:space="preserve">  </w:t>
      </w:r>
      <w:r>
        <w:rPr>
          <w:sz w:val="24"/>
        </w:rPr>
        <w:t>будущей</w:t>
      </w:r>
      <w:r>
        <w:rPr>
          <w:spacing w:val="71"/>
          <w:sz w:val="24"/>
        </w:rPr>
        <w:t xml:space="preserve">  </w:t>
      </w:r>
      <w:r>
        <w:rPr>
          <w:sz w:val="24"/>
        </w:rPr>
        <w:t>профессиональной</w:t>
      </w:r>
      <w:r>
        <w:rPr>
          <w:spacing w:val="68"/>
          <w:sz w:val="24"/>
        </w:rPr>
        <w:t xml:space="preserve">  </w:t>
      </w:r>
      <w:r>
        <w:rPr>
          <w:sz w:val="24"/>
        </w:rPr>
        <w:t>деятельностью</w:t>
      </w:r>
      <w:r>
        <w:rPr>
          <w:spacing w:val="67"/>
          <w:sz w:val="24"/>
        </w:rPr>
        <w:t xml:space="preserve">  </w:t>
      </w:r>
      <w:r>
        <w:rPr>
          <w:sz w:val="24"/>
        </w:rPr>
        <w:t>в</w:t>
      </w:r>
      <w:r>
        <w:rPr>
          <w:spacing w:val="69"/>
          <w:sz w:val="24"/>
        </w:rPr>
        <w:t xml:space="preserve">  </w:t>
      </w:r>
      <w:r>
        <w:rPr>
          <w:sz w:val="24"/>
        </w:rPr>
        <w:t>условиях,</w:t>
      </w:r>
      <w:r>
        <w:rPr>
          <w:spacing w:val="71"/>
          <w:sz w:val="24"/>
        </w:rPr>
        <w:t xml:space="preserve">  </w:t>
      </w:r>
      <w:r>
        <w:rPr>
          <w:sz w:val="24"/>
        </w:rPr>
        <w:t>приближенных к реальным производственным;</w:t>
      </w:r>
    </w:p>
    <w:p w:rsidR="00335362" w:rsidRDefault="00DB789F" w:rsidP="0020640A">
      <w:pPr>
        <w:pStyle w:val="a5"/>
        <w:numPr>
          <w:ilvl w:val="0"/>
          <w:numId w:val="115"/>
        </w:numPr>
        <w:tabs>
          <w:tab w:val="left" w:pos="1843"/>
        </w:tabs>
        <w:spacing w:before="8" w:line="273" w:lineRule="auto"/>
        <w:ind w:right="561" w:firstLine="710"/>
        <w:jc w:val="both"/>
        <w:rPr>
          <w:sz w:val="24"/>
        </w:rPr>
      </w:pPr>
      <w:r>
        <w:rPr>
          <w:sz w:val="24"/>
        </w:rPr>
        <w:t>может включать в себя отдельные лекции, семинары, мастер-классы, которые предусматривают</w:t>
      </w:r>
      <w:r>
        <w:rPr>
          <w:spacing w:val="80"/>
          <w:sz w:val="24"/>
        </w:rPr>
        <w:t xml:space="preserve">   </w:t>
      </w:r>
      <w:r>
        <w:rPr>
          <w:sz w:val="24"/>
        </w:rPr>
        <w:t>передачу</w:t>
      </w:r>
      <w:r>
        <w:rPr>
          <w:spacing w:val="80"/>
          <w:sz w:val="24"/>
        </w:rPr>
        <w:t xml:space="preserve">   </w:t>
      </w:r>
      <w:r>
        <w:rPr>
          <w:sz w:val="24"/>
        </w:rPr>
        <w:t>обучающимся</w:t>
      </w:r>
      <w:r>
        <w:rPr>
          <w:spacing w:val="80"/>
          <w:sz w:val="24"/>
        </w:rPr>
        <w:t xml:space="preserve">   </w:t>
      </w:r>
      <w:r>
        <w:rPr>
          <w:sz w:val="24"/>
        </w:rPr>
        <w:t>учебной</w:t>
      </w:r>
      <w:r>
        <w:rPr>
          <w:spacing w:val="80"/>
          <w:sz w:val="24"/>
        </w:rPr>
        <w:t xml:space="preserve">   </w:t>
      </w:r>
      <w:r>
        <w:rPr>
          <w:sz w:val="24"/>
        </w:rPr>
        <w:t>информации,</w:t>
      </w:r>
      <w:r>
        <w:rPr>
          <w:spacing w:val="80"/>
          <w:sz w:val="24"/>
        </w:rPr>
        <w:t xml:space="preserve">   </w:t>
      </w:r>
      <w:r>
        <w:rPr>
          <w:sz w:val="24"/>
        </w:rPr>
        <w:t>необходимой для последующего выполнения работ, связанных с будущей профессиональной деятельностью.</w:t>
      </w:r>
    </w:p>
    <w:p w:rsidR="00335362" w:rsidRDefault="00DB789F" w:rsidP="0020640A">
      <w:pPr>
        <w:pStyle w:val="a5"/>
        <w:numPr>
          <w:ilvl w:val="2"/>
          <w:numId w:val="117"/>
        </w:numPr>
        <w:tabs>
          <w:tab w:val="left" w:pos="2082"/>
        </w:tabs>
        <w:spacing w:before="3" w:line="276" w:lineRule="auto"/>
        <w:ind w:right="573" w:firstLine="994"/>
        <w:jc w:val="both"/>
        <w:rPr>
          <w:sz w:val="24"/>
        </w:rPr>
      </w:pPr>
      <w:r>
        <w:rPr>
          <w:sz w:val="24"/>
        </w:rPr>
        <w:t>Образовательная деятельность в форме практической подготовки может быть организована на любом курсе обучения, охватывая дисциплины, профессиональные модули, все виды практики, предусмотренные учебным планом образовательной программы.</w:t>
      </w:r>
    </w:p>
    <w:p w:rsidR="00335362" w:rsidRDefault="00DB789F" w:rsidP="0020640A">
      <w:pPr>
        <w:pStyle w:val="a5"/>
        <w:numPr>
          <w:ilvl w:val="2"/>
          <w:numId w:val="117"/>
        </w:numPr>
        <w:tabs>
          <w:tab w:val="left" w:pos="2106"/>
        </w:tabs>
        <w:spacing w:line="276" w:lineRule="auto"/>
        <w:ind w:right="562" w:firstLine="994"/>
        <w:jc w:val="both"/>
        <w:rPr>
          <w:sz w:val="24"/>
        </w:rPr>
      </w:pPr>
      <w:r>
        <w:rPr>
          <w:sz w:val="24"/>
        </w:rPr>
        <w:t>Практическая подготовка организуется в учебных, учебно-производственных лабораториях, мастерских, учебно-опытных хозяйствах, учебных полигонах, учебных базах практики</w:t>
      </w:r>
      <w:r>
        <w:rPr>
          <w:spacing w:val="40"/>
          <w:sz w:val="24"/>
        </w:rPr>
        <w:t xml:space="preserve">  </w:t>
      </w:r>
      <w:r>
        <w:rPr>
          <w:sz w:val="24"/>
        </w:rPr>
        <w:t>и</w:t>
      </w:r>
      <w:r>
        <w:rPr>
          <w:spacing w:val="40"/>
          <w:sz w:val="24"/>
        </w:rPr>
        <w:t xml:space="preserve">  </w:t>
      </w:r>
      <w:r>
        <w:rPr>
          <w:sz w:val="24"/>
        </w:rPr>
        <w:t>иных</w:t>
      </w:r>
      <w:r>
        <w:rPr>
          <w:spacing w:val="40"/>
          <w:sz w:val="24"/>
        </w:rPr>
        <w:t xml:space="preserve">  </w:t>
      </w:r>
      <w:r>
        <w:rPr>
          <w:sz w:val="24"/>
        </w:rPr>
        <w:t>структурных</w:t>
      </w:r>
      <w:r>
        <w:rPr>
          <w:spacing w:val="40"/>
          <w:sz w:val="24"/>
        </w:rPr>
        <w:t xml:space="preserve">  </w:t>
      </w:r>
      <w:r>
        <w:rPr>
          <w:sz w:val="24"/>
        </w:rPr>
        <w:t>подразделениях</w:t>
      </w:r>
      <w:r>
        <w:rPr>
          <w:spacing w:val="40"/>
          <w:sz w:val="24"/>
        </w:rPr>
        <w:t xml:space="preserve">  </w:t>
      </w:r>
      <w:r>
        <w:rPr>
          <w:sz w:val="24"/>
        </w:rPr>
        <w:t>образовательной</w:t>
      </w:r>
      <w:r>
        <w:rPr>
          <w:spacing w:val="40"/>
          <w:sz w:val="24"/>
        </w:rPr>
        <w:t xml:space="preserve">  </w:t>
      </w:r>
      <w:r>
        <w:rPr>
          <w:sz w:val="24"/>
        </w:rPr>
        <w:t>организации,</w:t>
      </w:r>
      <w:r>
        <w:rPr>
          <w:spacing w:val="40"/>
          <w:sz w:val="24"/>
        </w:rPr>
        <w:t xml:space="preserve">  </w:t>
      </w:r>
      <w:r>
        <w:rPr>
          <w:sz w:val="24"/>
        </w:rPr>
        <w:t>а</w:t>
      </w:r>
      <w:r>
        <w:rPr>
          <w:spacing w:val="40"/>
          <w:sz w:val="24"/>
        </w:rPr>
        <w:t xml:space="preserve">  </w:t>
      </w:r>
      <w:r>
        <w:rPr>
          <w:sz w:val="24"/>
        </w:rPr>
        <w:t>также в</w:t>
      </w:r>
      <w:r>
        <w:rPr>
          <w:spacing w:val="40"/>
          <w:sz w:val="24"/>
        </w:rPr>
        <w:t xml:space="preserve">  </w:t>
      </w:r>
      <w:r>
        <w:rPr>
          <w:sz w:val="24"/>
        </w:rPr>
        <w:t>специально</w:t>
      </w:r>
      <w:r>
        <w:rPr>
          <w:spacing w:val="40"/>
          <w:sz w:val="24"/>
        </w:rPr>
        <w:t xml:space="preserve">  </w:t>
      </w:r>
      <w:r>
        <w:rPr>
          <w:sz w:val="24"/>
        </w:rPr>
        <w:t>оборудованных</w:t>
      </w:r>
      <w:r>
        <w:rPr>
          <w:spacing w:val="40"/>
          <w:sz w:val="24"/>
        </w:rPr>
        <w:t xml:space="preserve">  </w:t>
      </w:r>
      <w:r>
        <w:rPr>
          <w:sz w:val="24"/>
        </w:rPr>
        <w:t>помещениях</w:t>
      </w:r>
      <w:r>
        <w:rPr>
          <w:spacing w:val="40"/>
          <w:sz w:val="24"/>
        </w:rPr>
        <w:t xml:space="preserve">  </w:t>
      </w:r>
      <w:r>
        <w:rPr>
          <w:sz w:val="24"/>
        </w:rPr>
        <w:t>(рабочих</w:t>
      </w:r>
      <w:r>
        <w:rPr>
          <w:spacing w:val="40"/>
          <w:sz w:val="24"/>
        </w:rPr>
        <w:t xml:space="preserve">  </w:t>
      </w:r>
      <w:r>
        <w:rPr>
          <w:sz w:val="24"/>
        </w:rPr>
        <w:t>местах)</w:t>
      </w:r>
      <w:r>
        <w:rPr>
          <w:spacing w:val="40"/>
          <w:sz w:val="24"/>
        </w:rPr>
        <w:t xml:space="preserve">  </w:t>
      </w:r>
      <w:r>
        <w:rPr>
          <w:sz w:val="24"/>
        </w:rPr>
        <w:t>профильных</w:t>
      </w:r>
      <w:r>
        <w:rPr>
          <w:spacing w:val="40"/>
          <w:sz w:val="24"/>
        </w:rPr>
        <w:t xml:space="preserve">  </w:t>
      </w:r>
      <w:r>
        <w:rPr>
          <w:sz w:val="24"/>
        </w:rPr>
        <w:t>организаций на основании договора о практической подготовке обучающихся, заключаемого между образовательной организацией и про</w:t>
      </w:r>
      <w:r w:rsidR="00FF2ADD">
        <w:rPr>
          <w:sz w:val="24"/>
        </w:rPr>
        <w:t>фильной организацией ООО «Комсервис</w:t>
      </w:r>
      <w:r w:rsidR="00604F99">
        <w:rPr>
          <w:sz w:val="24"/>
        </w:rPr>
        <w:t xml:space="preserve">», </w:t>
      </w:r>
      <w:r w:rsidR="00604F99">
        <w:rPr>
          <w:sz w:val="24"/>
          <w:szCs w:val="24"/>
        </w:rPr>
        <w:t>ООО « Пром</w:t>
      </w:r>
      <w:r w:rsidR="00604F99">
        <w:rPr>
          <w:sz w:val="24"/>
          <w:szCs w:val="24"/>
        </w:rPr>
        <w:t>Арск»</w:t>
      </w:r>
      <w:r w:rsidR="00FF2ADD">
        <w:rPr>
          <w:sz w:val="24"/>
        </w:rPr>
        <w:t>»,</w:t>
      </w:r>
      <w:r>
        <w:rPr>
          <w:sz w:val="24"/>
        </w:rPr>
        <w:t>осуществляющей деятельность по профилю соответствующей образовательной программы.</w:t>
      </w:r>
    </w:p>
    <w:p w:rsidR="00335362" w:rsidRDefault="00DB789F" w:rsidP="0020640A">
      <w:pPr>
        <w:pStyle w:val="a5"/>
        <w:numPr>
          <w:ilvl w:val="2"/>
          <w:numId w:val="117"/>
        </w:numPr>
        <w:tabs>
          <w:tab w:val="left" w:pos="2068"/>
        </w:tabs>
        <w:spacing w:line="276" w:lineRule="auto"/>
        <w:ind w:right="570" w:firstLine="994"/>
        <w:jc w:val="both"/>
        <w:rPr>
          <w:sz w:val="24"/>
        </w:rPr>
      </w:pPr>
      <w:r>
        <w:rPr>
          <w:sz w:val="24"/>
        </w:rPr>
        <w:t>Результаты освоения образовательной программы (ее отдельных частей) могут быть</w:t>
      </w:r>
      <w:r>
        <w:rPr>
          <w:spacing w:val="-1"/>
          <w:sz w:val="24"/>
        </w:rPr>
        <w:t xml:space="preserve"> </w:t>
      </w:r>
      <w:r>
        <w:rPr>
          <w:sz w:val="24"/>
        </w:rPr>
        <w:t>оценены в рамках</w:t>
      </w:r>
      <w:r>
        <w:rPr>
          <w:spacing w:val="-2"/>
          <w:sz w:val="24"/>
        </w:rPr>
        <w:t xml:space="preserve"> </w:t>
      </w:r>
      <w:r>
        <w:rPr>
          <w:sz w:val="24"/>
        </w:rPr>
        <w:t>промежуточной</w:t>
      </w:r>
      <w:r>
        <w:rPr>
          <w:spacing w:val="-6"/>
          <w:sz w:val="24"/>
        </w:rPr>
        <w:t xml:space="preserve"> </w:t>
      </w:r>
      <w:r>
        <w:rPr>
          <w:sz w:val="24"/>
        </w:rPr>
        <w:t>и</w:t>
      </w:r>
      <w:r>
        <w:rPr>
          <w:spacing w:val="-1"/>
          <w:sz w:val="24"/>
        </w:rPr>
        <w:t xml:space="preserve"> </w:t>
      </w:r>
      <w:r>
        <w:rPr>
          <w:sz w:val="24"/>
        </w:rPr>
        <w:t>государственной</w:t>
      </w:r>
      <w:r>
        <w:rPr>
          <w:spacing w:val="-6"/>
          <w:sz w:val="24"/>
        </w:rPr>
        <w:t xml:space="preserve"> </w:t>
      </w:r>
      <w:r>
        <w:rPr>
          <w:sz w:val="24"/>
        </w:rPr>
        <w:t>итоговой</w:t>
      </w:r>
      <w:r>
        <w:rPr>
          <w:spacing w:val="-1"/>
          <w:sz w:val="24"/>
        </w:rPr>
        <w:t xml:space="preserve"> </w:t>
      </w:r>
      <w:r>
        <w:rPr>
          <w:sz w:val="24"/>
        </w:rPr>
        <w:t>аттестации,</w:t>
      </w:r>
      <w:r>
        <w:rPr>
          <w:spacing w:val="-5"/>
          <w:sz w:val="24"/>
        </w:rPr>
        <w:t xml:space="preserve"> </w:t>
      </w:r>
      <w:r>
        <w:rPr>
          <w:sz w:val="24"/>
        </w:rPr>
        <w:t>организованных в форме демонстрационного экзамена.</w:t>
      </w:r>
    </w:p>
    <w:p w:rsidR="00335362" w:rsidRDefault="00335362">
      <w:pPr>
        <w:pStyle w:val="a5"/>
        <w:spacing w:line="276" w:lineRule="auto"/>
        <w:jc w:val="both"/>
        <w:rPr>
          <w:sz w:val="24"/>
        </w:rPr>
        <w:sectPr w:rsidR="00335362">
          <w:pgSz w:w="11910" w:h="16840"/>
          <w:pgMar w:top="1040" w:right="283" w:bottom="1080" w:left="566" w:header="0" w:footer="897" w:gutter="0"/>
          <w:cols w:space="720"/>
        </w:sectPr>
      </w:pPr>
    </w:p>
    <w:p w:rsidR="00335362" w:rsidRDefault="00DB789F" w:rsidP="0020640A">
      <w:pPr>
        <w:pStyle w:val="3"/>
        <w:numPr>
          <w:ilvl w:val="1"/>
          <w:numId w:val="117"/>
        </w:numPr>
        <w:tabs>
          <w:tab w:val="left" w:pos="1560"/>
        </w:tabs>
        <w:spacing w:before="71"/>
        <w:ind w:left="1560" w:hanging="422"/>
        <w:jc w:val="both"/>
      </w:pPr>
      <w:bookmarkStart w:id="40" w:name="6.4._Требования_к_организации_воспитания"/>
      <w:bookmarkStart w:id="41" w:name="_bookmark15"/>
      <w:bookmarkEnd w:id="40"/>
      <w:bookmarkEnd w:id="41"/>
      <w:r>
        <w:lastRenderedPageBreak/>
        <w:t>Требования</w:t>
      </w:r>
      <w:r>
        <w:rPr>
          <w:spacing w:val="-4"/>
        </w:rPr>
        <w:t xml:space="preserve"> </w:t>
      </w:r>
      <w:r>
        <w:t>к</w:t>
      </w:r>
      <w:r>
        <w:rPr>
          <w:spacing w:val="-7"/>
        </w:rPr>
        <w:t xml:space="preserve"> </w:t>
      </w:r>
      <w:r>
        <w:t>организации</w:t>
      </w:r>
      <w:r>
        <w:rPr>
          <w:spacing w:val="-7"/>
        </w:rPr>
        <w:t xml:space="preserve"> </w:t>
      </w:r>
      <w:r>
        <w:t>воспитания</w:t>
      </w:r>
      <w:r>
        <w:rPr>
          <w:spacing w:val="-3"/>
        </w:rPr>
        <w:t xml:space="preserve"> </w:t>
      </w:r>
      <w:r>
        <w:rPr>
          <w:spacing w:val="-2"/>
        </w:rPr>
        <w:t>обучающихся</w:t>
      </w:r>
    </w:p>
    <w:p w:rsidR="00335362" w:rsidRDefault="00DB789F" w:rsidP="0020640A">
      <w:pPr>
        <w:pStyle w:val="a5"/>
        <w:numPr>
          <w:ilvl w:val="2"/>
          <w:numId w:val="117"/>
        </w:numPr>
        <w:tabs>
          <w:tab w:val="left" w:pos="1755"/>
        </w:tabs>
        <w:spacing w:before="99" w:line="276" w:lineRule="auto"/>
        <w:ind w:right="575" w:firstLine="710"/>
        <w:jc w:val="both"/>
        <w:rPr>
          <w:sz w:val="24"/>
        </w:rPr>
      </w:pPr>
      <w:r>
        <w:rPr>
          <w:sz w:val="24"/>
        </w:rPr>
        <w:t>Воспитание обучающихся при освоении ими основной образовательной программы осуществляется на основе включаемых в настоящую образовательную программу рабочей программы воспитания и календарного плана воспитательной работы (приложение 3).</w:t>
      </w:r>
    </w:p>
    <w:p w:rsidR="00335362" w:rsidRDefault="00DB789F" w:rsidP="0020640A">
      <w:pPr>
        <w:pStyle w:val="a5"/>
        <w:numPr>
          <w:ilvl w:val="2"/>
          <w:numId w:val="117"/>
        </w:numPr>
        <w:tabs>
          <w:tab w:val="left" w:pos="1842"/>
        </w:tabs>
        <w:spacing w:line="276" w:lineRule="auto"/>
        <w:ind w:right="570" w:firstLine="710"/>
        <w:jc w:val="both"/>
        <w:rPr>
          <w:sz w:val="24"/>
        </w:rPr>
      </w:pPr>
      <w:r>
        <w:rPr>
          <w:sz w:val="24"/>
        </w:rPr>
        <w:t>Рабочую программу воспитания и календарный план воспитательной работы образовательная</w:t>
      </w:r>
      <w:r>
        <w:rPr>
          <w:spacing w:val="40"/>
          <w:sz w:val="24"/>
        </w:rPr>
        <w:t xml:space="preserve"> </w:t>
      </w:r>
      <w:r>
        <w:rPr>
          <w:sz w:val="24"/>
        </w:rPr>
        <w:t>организация</w:t>
      </w:r>
      <w:r>
        <w:rPr>
          <w:spacing w:val="40"/>
          <w:sz w:val="24"/>
        </w:rPr>
        <w:t xml:space="preserve"> </w:t>
      </w:r>
      <w:r>
        <w:rPr>
          <w:sz w:val="24"/>
        </w:rPr>
        <w:t>разрабатывает</w:t>
      </w:r>
      <w:r>
        <w:rPr>
          <w:spacing w:val="40"/>
          <w:sz w:val="24"/>
        </w:rPr>
        <w:t xml:space="preserve"> </w:t>
      </w:r>
      <w:r>
        <w:rPr>
          <w:sz w:val="24"/>
        </w:rPr>
        <w:t>и</w:t>
      </w:r>
      <w:r>
        <w:rPr>
          <w:spacing w:val="40"/>
          <w:sz w:val="24"/>
        </w:rPr>
        <w:t xml:space="preserve"> </w:t>
      </w:r>
      <w:r>
        <w:rPr>
          <w:sz w:val="24"/>
        </w:rPr>
        <w:t>утверждает</w:t>
      </w:r>
      <w:r>
        <w:rPr>
          <w:spacing w:val="40"/>
          <w:sz w:val="24"/>
        </w:rPr>
        <w:t xml:space="preserve"> </w:t>
      </w:r>
      <w:r>
        <w:rPr>
          <w:sz w:val="24"/>
        </w:rPr>
        <w:t>самостоятельно</w:t>
      </w:r>
      <w:r>
        <w:rPr>
          <w:spacing w:val="40"/>
          <w:sz w:val="24"/>
        </w:rPr>
        <w:t xml:space="preserve"> </w:t>
      </w:r>
      <w:r>
        <w:rPr>
          <w:sz w:val="24"/>
        </w:rPr>
        <w:t>с</w:t>
      </w:r>
      <w:r>
        <w:rPr>
          <w:spacing w:val="40"/>
          <w:sz w:val="24"/>
        </w:rPr>
        <w:t xml:space="preserve"> </w:t>
      </w:r>
      <w:r>
        <w:rPr>
          <w:sz w:val="24"/>
        </w:rPr>
        <w:t>учетом примерных рабочей программы воспитания и календарного плана воспитательной работы.</w:t>
      </w:r>
    </w:p>
    <w:p w:rsidR="00335362" w:rsidRDefault="00DB789F" w:rsidP="0020640A">
      <w:pPr>
        <w:pStyle w:val="a5"/>
        <w:numPr>
          <w:ilvl w:val="2"/>
          <w:numId w:val="117"/>
        </w:numPr>
        <w:tabs>
          <w:tab w:val="left" w:pos="1750"/>
        </w:tabs>
        <w:spacing w:before="2" w:line="276" w:lineRule="auto"/>
        <w:ind w:right="571" w:firstLine="710"/>
        <w:jc w:val="both"/>
        <w:rPr>
          <w:sz w:val="24"/>
        </w:rPr>
      </w:pPr>
      <w:r>
        <w:rPr>
          <w:sz w:val="24"/>
        </w:rPr>
        <w:t>В разработке рабочей программы воспитания и календарного плана воспитательной работы имеют право принимать участие советы обучающихся, советы родителей, представители работодателей и (или) их объединений (при их наличии).</w:t>
      </w:r>
    </w:p>
    <w:p w:rsidR="00335362" w:rsidRDefault="00335362">
      <w:pPr>
        <w:pStyle w:val="a3"/>
        <w:spacing w:before="44"/>
      </w:pPr>
    </w:p>
    <w:p w:rsidR="00335362" w:rsidRDefault="00DB789F" w:rsidP="0020640A">
      <w:pPr>
        <w:pStyle w:val="3"/>
        <w:numPr>
          <w:ilvl w:val="1"/>
          <w:numId w:val="117"/>
        </w:numPr>
        <w:tabs>
          <w:tab w:val="left" w:pos="1559"/>
        </w:tabs>
        <w:ind w:left="1559" w:hanging="421"/>
        <w:jc w:val="both"/>
      </w:pPr>
      <w:bookmarkStart w:id="42" w:name="6.5._Требования_к_кадровым_условиям_реал"/>
      <w:bookmarkStart w:id="43" w:name="_bookmark16"/>
      <w:bookmarkEnd w:id="42"/>
      <w:bookmarkEnd w:id="43"/>
      <w:r>
        <w:t>Требования</w:t>
      </w:r>
      <w:r>
        <w:rPr>
          <w:spacing w:val="-6"/>
        </w:rPr>
        <w:t xml:space="preserve"> </w:t>
      </w:r>
      <w:r>
        <w:t>к</w:t>
      </w:r>
      <w:r>
        <w:rPr>
          <w:spacing w:val="-7"/>
        </w:rPr>
        <w:t xml:space="preserve"> </w:t>
      </w:r>
      <w:r>
        <w:t>кадровым</w:t>
      </w:r>
      <w:r>
        <w:rPr>
          <w:spacing w:val="-4"/>
        </w:rPr>
        <w:t xml:space="preserve"> </w:t>
      </w:r>
      <w:r>
        <w:t>условиям</w:t>
      </w:r>
      <w:r>
        <w:rPr>
          <w:spacing w:val="-8"/>
        </w:rPr>
        <w:t xml:space="preserve"> </w:t>
      </w:r>
      <w:r>
        <w:t>реализации</w:t>
      </w:r>
      <w:r>
        <w:rPr>
          <w:spacing w:val="-3"/>
        </w:rPr>
        <w:t xml:space="preserve"> </w:t>
      </w:r>
      <w:r>
        <w:t>образовательной</w:t>
      </w:r>
      <w:r>
        <w:rPr>
          <w:spacing w:val="-6"/>
        </w:rPr>
        <w:t xml:space="preserve"> </w:t>
      </w:r>
      <w:r>
        <w:rPr>
          <w:spacing w:val="-2"/>
        </w:rPr>
        <w:t>программы</w:t>
      </w:r>
    </w:p>
    <w:p w:rsidR="00335362" w:rsidRDefault="00DB789F" w:rsidP="0020640A">
      <w:pPr>
        <w:pStyle w:val="a5"/>
        <w:numPr>
          <w:ilvl w:val="2"/>
          <w:numId w:val="117"/>
        </w:numPr>
        <w:tabs>
          <w:tab w:val="left" w:pos="1962"/>
        </w:tabs>
        <w:spacing w:before="98" w:line="276" w:lineRule="auto"/>
        <w:ind w:right="568" w:firstLine="710"/>
        <w:jc w:val="both"/>
        <w:rPr>
          <w:sz w:val="24"/>
        </w:rPr>
      </w:pPr>
      <w:r>
        <w:rPr>
          <w:sz w:val="24"/>
        </w:rPr>
        <w:t>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w:t>
      </w:r>
      <w:r>
        <w:rPr>
          <w:spacing w:val="80"/>
          <w:w w:val="150"/>
          <w:sz w:val="24"/>
        </w:rPr>
        <w:t xml:space="preserve"> </w:t>
      </w:r>
      <w:r>
        <w:rPr>
          <w:sz w:val="24"/>
        </w:rPr>
        <w:t>программы</w:t>
      </w:r>
      <w:r>
        <w:rPr>
          <w:spacing w:val="80"/>
          <w:w w:val="150"/>
          <w:sz w:val="24"/>
        </w:rPr>
        <w:t xml:space="preserve"> </w:t>
      </w:r>
      <w:r>
        <w:rPr>
          <w:sz w:val="24"/>
        </w:rPr>
        <w:t>на</w:t>
      </w:r>
      <w:r>
        <w:rPr>
          <w:spacing w:val="80"/>
          <w:w w:val="150"/>
          <w:sz w:val="24"/>
        </w:rPr>
        <w:t xml:space="preserve"> </w:t>
      </w:r>
      <w:r>
        <w:rPr>
          <w:sz w:val="24"/>
        </w:rPr>
        <w:t>условиях</w:t>
      </w:r>
      <w:r>
        <w:rPr>
          <w:spacing w:val="80"/>
          <w:w w:val="150"/>
          <w:sz w:val="24"/>
        </w:rPr>
        <w:t xml:space="preserve"> </w:t>
      </w:r>
      <w:r>
        <w:rPr>
          <w:sz w:val="24"/>
        </w:rPr>
        <w:t>гражданско-правового</w:t>
      </w:r>
      <w:r>
        <w:rPr>
          <w:spacing w:val="80"/>
          <w:w w:val="150"/>
          <w:sz w:val="24"/>
        </w:rPr>
        <w:t xml:space="preserve"> </w:t>
      </w:r>
      <w:r>
        <w:rPr>
          <w:sz w:val="24"/>
        </w:rPr>
        <w:t>договора,</w:t>
      </w:r>
      <w:r>
        <w:rPr>
          <w:spacing w:val="80"/>
          <w:w w:val="150"/>
          <w:sz w:val="24"/>
        </w:rPr>
        <w:t xml:space="preserve"> </w:t>
      </w:r>
      <w:r>
        <w:rPr>
          <w:sz w:val="24"/>
        </w:rPr>
        <w:t>в</w:t>
      </w:r>
      <w:r>
        <w:rPr>
          <w:spacing w:val="80"/>
          <w:w w:val="150"/>
          <w:sz w:val="24"/>
        </w:rPr>
        <w:t xml:space="preserve"> </w:t>
      </w:r>
      <w:r>
        <w:rPr>
          <w:sz w:val="24"/>
        </w:rPr>
        <w:t>том</w:t>
      </w:r>
      <w:r>
        <w:rPr>
          <w:spacing w:val="80"/>
          <w:w w:val="150"/>
          <w:sz w:val="24"/>
        </w:rPr>
        <w:t xml:space="preserve"> </w:t>
      </w:r>
      <w:r>
        <w:rPr>
          <w:sz w:val="24"/>
        </w:rPr>
        <w:t>числе</w:t>
      </w:r>
      <w:r>
        <w:rPr>
          <w:spacing w:val="80"/>
          <w:sz w:val="24"/>
        </w:rPr>
        <w:t xml:space="preserve"> </w:t>
      </w:r>
      <w:r>
        <w:rPr>
          <w:sz w:val="24"/>
        </w:rPr>
        <w:t>из числа руководителей и работников организаций, направление деятельности которых соответствует области профессиональной деятельности 40. Сквозные виды профессиональной деятельности</w:t>
      </w:r>
      <w:r>
        <w:rPr>
          <w:spacing w:val="-4"/>
          <w:sz w:val="24"/>
        </w:rPr>
        <w:t xml:space="preserve"> </w:t>
      </w:r>
      <w:r>
        <w:rPr>
          <w:sz w:val="24"/>
        </w:rPr>
        <w:t>в промышленности,</w:t>
      </w:r>
      <w:r>
        <w:rPr>
          <w:spacing w:val="-4"/>
          <w:sz w:val="24"/>
        </w:rPr>
        <w:t xml:space="preserve"> </w:t>
      </w:r>
      <w:r>
        <w:rPr>
          <w:sz w:val="24"/>
        </w:rPr>
        <w:t>и имеющими</w:t>
      </w:r>
      <w:r>
        <w:rPr>
          <w:spacing w:val="-5"/>
          <w:sz w:val="24"/>
        </w:rPr>
        <w:t xml:space="preserve"> </w:t>
      </w:r>
      <w:r>
        <w:rPr>
          <w:sz w:val="24"/>
        </w:rPr>
        <w:t>стаж работы</w:t>
      </w:r>
      <w:r>
        <w:rPr>
          <w:spacing w:val="-3"/>
          <w:sz w:val="24"/>
        </w:rPr>
        <w:t xml:space="preserve"> </w:t>
      </w:r>
      <w:r>
        <w:rPr>
          <w:sz w:val="24"/>
        </w:rPr>
        <w:t>в данной</w:t>
      </w:r>
      <w:r>
        <w:rPr>
          <w:spacing w:val="-5"/>
          <w:sz w:val="24"/>
        </w:rPr>
        <w:t xml:space="preserve"> </w:t>
      </w:r>
      <w:r>
        <w:rPr>
          <w:sz w:val="24"/>
        </w:rPr>
        <w:t>профессиональной</w:t>
      </w:r>
      <w:r>
        <w:rPr>
          <w:spacing w:val="-5"/>
          <w:sz w:val="24"/>
        </w:rPr>
        <w:t xml:space="preserve"> </w:t>
      </w:r>
      <w:r>
        <w:rPr>
          <w:sz w:val="24"/>
        </w:rPr>
        <w:t>области не менее трех лет.</w:t>
      </w:r>
    </w:p>
    <w:p w:rsidR="00335362" w:rsidRDefault="00DB789F">
      <w:pPr>
        <w:pStyle w:val="a3"/>
        <w:spacing w:before="2" w:line="276" w:lineRule="auto"/>
        <w:ind w:left="428" w:right="574" w:firstLine="710"/>
        <w:jc w:val="both"/>
      </w:pPr>
      <w:r>
        <w:t>Квалификация педагогических</w:t>
      </w:r>
      <w:r>
        <w:rPr>
          <w:spacing w:val="-1"/>
        </w:rPr>
        <w:t xml:space="preserve"> </w:t>
      </w:r>
      <w:r>
        <w:t>работников</w:t>
      </w:r>
      <w:r>
        <w:rPr>
          <w:spacing w:val="-2"/>
        </w:rPr>
        <w:t xml:space="preserve"> </w:t>
      </w:r>
      <w:r>
        <w:t>образовательной</w:t>
      </w:r>
      <w:r>
        <w:rPr>
          <w:spacing w:val="-3"/>
        </w:rPr>
        <w:t xml:space="preserve"> </w:t>
      </w:r>
      <w:r>
        <w:t>организации должна</w:t>
      </w:r>
      <w:r>
        <w:rPr>
          <w:spacing w:val="-5"/>
        </w:rPr>
        <w:t xml:space="preserve"> </w:t>
      </w:r>
      <w:r>
        <w:t>отвечать квалификационным</w:t>
      </w:r>
      <w:r>
        <w:rPr>
          <w:spacing w:val="70"/>
        </w:rPr>
        <w:t xml:space="preserve">   </w:t>
      </w:r>
      <w:r>
        <w:t>требованиям,</w:t>
      </w:r>
      <w:r>
        <w:rPr>
          <w:spacing w:val="70"/>
        </w:rPr>
        <w:t xml:space="preserve">   </w:t>
      </w:r>
      <w:r>
        <w:t>указанным</w:t>
      </w:r>
      <w:r>
        <w:rPr>
          <w:spacing w:val="70"/>
        </w:rPr>
        <w:t xml:space="preserve">   </w:t>
      </w:r>
      <w:r>
        <w:t>в</w:t>
      </w:r>
      <w:r>
        <w:rPr>
          <w:spacing w:val="70"/>
        </w:rPr>
        <w:t xml:space="preserve">   </w:t>
      </w:r>
      <w:r>
        <w:t>квалификационных</w:t>
      </w:r>
      <w:r>
        <w:rPr>
          <w:spacing w:val="70"/>
        </w:rPr>
        <w:t xml:space="preserve">   </w:t>
      </w:r>
      <w:r>
        <w:t>справочниках и (или) профессиональных стандартах (при наличии).</w:t>
      </w:r>
    </w:p>
    <w:p w:rsidR="00335362" w:rsidRDefault="00DB789F">
      <w:pPr>
        <w:pStyle w:val="a3"/>
        <w:spacing w:line="276" w:lineRule="auto"/>
        <w:ind w:left="428" w:right="568" w:firstLine="710"/>
        <w:jc w:val="both"/>
      </w:pPr>
      <w:r>
        <w:t>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40. Сквозные виды профессиональной деятельности в промышленности, не реже одного раза в три года с учетом расширения спектра профессиональных компетенций.</w:t>
      </w:r>
    </w:p>
    <w:p w:rsidR="00335362" w:rsidRDefault="00DB789F">
      <w:pPr>
        <w:pStyle w:val="a3"/>
        <w:spacing w:line="276" w:lineRule="auto"/>
        <w:ind w:left="428" w:right="569" w:firstLine="710"/>
        <w:jc w:val="both"/>
      </w:pPr>
      <w:r>
        <w:t>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w:t>
      </w:r>
      <w:r>
        <w:rPr>
          <w:spacing w:val="-9"/>
        </w:rPr>
        <w:t xml:space="preserve"> </w:t>
      </w:r>
      <w:r>
        <w:t>не</w:t>
      </w:r>
      <w:r>
        <w:rPr>
          <w:spacing w:val="-7"/>
        </w:rPr>
        <w:t xml:space="preserve"> </w:t>
      </w:r>
      <w:r>
        <w:t>менее</w:t>
      </w:r>
      <w:r>
        <w:rPr>
          <w:spacing w:val="-7"/>
        </w:rPr>
        <w:t xml:space="preserve"> </w:t>
      </w:r>
      <w:r>
        <w:t>трех</w:t>
      </w:r>
      <w:r>
        <w:rPr>
          <w:spacing w:val="-11"/>
        </w:rPr>
        <w:t xml:space="preserve"> </w:t>
      </w:r>
      <w:r>
        <w:t>лет</w:t>
      </w:r>
      <w:r>
        <w:rPr>
          <w:spacing w:val="-5"/>
        </w:rPr>
        <w:t xml:space="preserve"> </w:t>
      </w:r>
      <w:r>
        <w:t>в</w:t>
      </w:r>
      <w:r>
        <w:rPr>
          <w:spacing w:val="-14"/>
        </w:rPr>
        <w:t xml:space="preserve"> </w:t>
      </w:r>
      <w:r>
        <w:t>организациях,</w:t>
      </w:r>
      <w:r>
        <w:rPr>
          <w:spacing w:val="-8"/>
        </w:rPr>
        <w:t xml:space="preserve"> </w:t>
      </w:r>
      <w:r>
        <w:t>направление</w:t>
      </w:r>
      <w:r>
        <w:rPr>
          <w:spacing w:val="-7"/>
        </w:rPr>
        <w:t xml:space="preserve"> </w:t>
      </w:r>
      <w:r>
        <w:t>деятельности</w:t>
      </w:r>
      <w:r>
        <w:rPr>
          <w:spacing w:val="-9"/>
        </w:rPr>
        <w:t xml:space="preserve"> </w:t>
      </w:r>
      <w:r>
        <w:t>которых</w:t>
      </w:r>
      <w:r>
        <w:rPr>
          <w:spacing w:val="-11"/>
        </w:rPr>
        <w:t xml:space="preserve"> </w:t>
      </w:r>
      <w:r>
        <w:t>соответствует области профессиональной деятельности 40. Сквозные виды профессиональной деятельности в промышленности, в общем числе педагогических работников, реализующих программы профессиональных модулей образовательной программы, должна быть не менее 25 процентов.</w:t>
      </w:r>
    </w:p>
    <w:p w:rsidR="00335362" w:rsidRDefault="00335362">
      <w:pPr>
        <w:pStyle w:val="a3"/>
        <w:spacing w:before="4"/>
      </w:pPr>
    </w:p>
    <w:p w:rsidR="00335362" w:rsidRDefault="00DB789F" w:rsidP="0020640A">
      <w:pPr>
        <w:pStyle w:val="3"/>
        <w:numPr>
          <w:ilvl w:val="1"/>
          <w:numId w:val="117"/>
        </w:numPr>
        <w:tabs>
          <w:tab w:val="left" w:pos="1559"/>
        </w:tabs>
        <w:spacing w:before="1"/>
        <w:ind w:left="1559" w:hanging="421"/>
        <w:jc w:val="both"/>
      </w:pPr>
      <w:bookmarkStart w:id="44" w:name="6.6._Требования_к_финансовым_условиям_ре"/>
      <w:bookmarkStart w:id="45" w:name="_bookmark17"/>
      <w:bookmarkEnd w:id="44"/>
      <w:bookmarkEnd w:id="45"/>
      <w:r>
        <w:t>Требования</w:t>
      </w:r>
      <w:r>
        <w:rPr>
          <w:spacing w:val="-5"/>
        </w:rPr>
        <w:t xml:space="preserve"> </w:t>
      </w:r>
      <w:r>
        <w:t>к</w:t>
      </w:r>
      <w:r>
        <w:rPr>
          <w:spacing w:val="-8"/>
        </w:rPr>
        <w:t xml:space="preserve"> </w:t>
      </w:r>
      <w:r>
        <w:t>финансовым</w:t>
      </w:r>
      <w:r>
        <w:rPr>
          <w:spacing w:val="-5"/>
        </w:rPr>
        <w:t xml:space="preserve"> </w:t>
      </w:r>
      <w:r>
        <w:t>условиям</w:t>
      </w:r>
      <w:r>
        <w:rPr>
          <w:spacing w:val="-8"/>
        </w:rPr>
        <w:t xml:space="preserve"> </w:t>
      </w:r>
      <w:r>
        <w:t>реализации</w:t>
      </w:r>
      <w:r>
        <w:rPr>
          <w:spacing w:val="-4"/>
        </w:rPr>
        <w:t xml:space="preserve"> </w:t>
      </w:r>
      <w:r>
        <w:t>образовательной</w:t>
      </w:r>
      <w:r>
        <w:rPr>
          <w:spacing w:val="-7"/>
        </w:rPr>
        <w:t xml:space="preserve"> </w:t>
      </w:r>
      <w:r>
        <w:rPr>
          <w:spacing w:val="-2"/>
        </w:rPr>
        <w:t>программы</w:t>
      </w:r>
    </w:p>
    <w:p w:rsidR="00335362" w:rsidRDefault="00DB789F" w:rsidP="0020640A">
      <w:pPr>
        <w:pStyle w:val="a5"/>
        <w:numPr>
          <w:ilvl w:val="2"/>
          <w:numId w:val="117"/>
        </w:numPr>
        <w:tabs>
          <w:tab w:val="left" w:pos="2131"/>
        </w:tabs>
        <w:spacing w:before="94" w:line="280" w:lineRule="auto"/>
        <w:ind w:right="578" w:firstLine="705"/>
        <w:jc w:val="both"/>
        <w:rPr>
          <w:sz w:val="24"/>
        </w:rPr>
      </w:pPr>
      <w:r>
        <w:rPr>
          <w:sz w:val="24"/>
        </w:rPr>
        <w:t>Расчеты</w:t>
      </w:r>
      <w:r>
        <w:rPr>
          <w:spacing w:val="80"/>
          <w:sz w:val="24"/>
        </w:rPr>
        <w:t xml:space="preserve">   </w:t>
      </w:r>
      <w:r>
        <w:rPr>
          <w:sz w:val="24"/>
        </w:rPr>
        <w:t>нормативных</w:t>
      </w:r>
      <w:r>
        <w:rPr>
          <w:spacing w:val="80"/>
          <w:sz w:val="24"/>
        </w:rPr>
        <w:t xml:space="preserve">   </w:t>
      </w:r>
      <w:r>
        <w:rPr>
          <w:sz w:val="24"/>
        </w:rPr>
        <w:t>затрат</w:t>
      </w:r>
      <w:r>
        <w:rPr>
          <w:spacing w:val="80"/>
          <w:sz w:val="24"/>
        </w:rPr>
        <w:t xml:space="preserve">   </w:t>
      </w:r>
      <w:r>
        <w:rPr>
          <w:sz w:val="24"/>
        </w:rPr>
        <w:t>оказания</w:t>
      </w:r>
      <w:r>
        <w:rPr>
          <w:spacing w:val="80"/>
          <w:sz w:val="24"/>
        </w:rPr>
        <w:t xml:space="preserve">   </w:t>
      </w:r>
      <w:r>
        <w:rPr>
          <w:sz w:val="24"/>
        </w:rPr>
        <w:t>государственных</w:t>
      </w:r>
      <w:r>
        <w:rPr>
          <w:spacing w:val="80"/>
          <w:sz w:val="24"/>
        </w:rPr>
        <w:t xml:space="preserve">   </w:t>
      </w:r>
      <w:r>
        <w:rPr>
          <w:sz w:val="24"/>
        </w:rPr>
        <w:t>услуг по реализации образовательной программ.</w:t>
      </w:r>
    </w:p>
    <w:p w:rsidR="00335362" w:rsidRDefault="00DB789F">
      <w:pPr>
        <w:pStyle w:val="a3"/>
        <w:spacing w:line="276" w:lineRule="auto"/>
        <w:ind w:left="428" w:right="568" w:firstLine="710"/>
        <w:jc w:val="both"/>
      </w:pPr>
      <w:r>
        <w:t>Расчеты нормативных затрат оказания государственных услуг по реализации образовательной программы осуществляются в соответствии с Методикой определения нормативных затрат на оказание государственных услуг по реализации образовательных программ</w:t>
      </w:r>
      <w:r>
        <w:rPr>
          <w:spacing w:val="67"/>
        </w:rPr>
        <w:t xml:space="preserve">  </w:t>
      </w:r>
      <w:r>
        <w:t>среднего</w:t>
      </w:r>
      <w:r>
        <w:rPr>
          <w:spacing w:val="68"/>
        </w:rPr>
        <w:t xml:space="preserve">  </w:t>
      </w:r>
      <w:r>
        <w:t>профессионального</w:t>
      </w:r>
      <w:r>
        <w:rPr>
          <w:spacing w:val="66"/>
        </w:rPr>
        <w:t xml:space="preserve">  </w:t>
      </w:r>
      <w:r>
        <w:t>образования</w:t>
      </w:r>
      <w:r>
        <w:rPr>
          <w:spacing w:val="66"/>
        </w:rPr>
        <w:t xml:space="preserve">  </w:t>
      </w:r>
      <w:r>
        <w:t>по</w:t>
      </w:r>
      <w:r>
        <w:rPr>
          <w:spacing w:val="68"/>
        </w:rPr>
        <w:t xml:space="preserve">  </w:t>
      </w:r>
      <w:r>
        <w:t>профессиям</w:t>
      </w:r>
      <w:r>
        <w:rPr>
          <w:spacing w:val="67"/>
        </w:rPr>
        <w:t xml:space="preserve">  </w:t>
      </w:r>
      <w:r>
        <w:t xml:space="preserve">(специальностям) и укрупненным группам профессий (специальностей), утверждаемые Минпросвещения России </w:t>
      </w:r>
      <w:r>
        <w:rPr>
          <w:spacing w:val="-2"/>
        </w:rPr>
        <w:t>ежегодно.</w:t>
      </w:r>
    </w:p>
    <w:p w:rsidR="00335362" w:rsidRDefault="00335362">
      <w:pPr>
        <w:pStyle w:val="a3"/>
        <w:spacing w:line="276" w:lineRule="auto"/>
        <w:jc w:val="both"/>
        <w:sectPr w:rsidR="00335362">
          <w:pgSz w:w="11910" w:h="16840"/>
          <w:pgMar w:top="1040" w:right="283" w:bottom="1080" w:left="566" w:header="0" w:footer="897" w:gutter="0"/>
          <w:cols w:space="720"/>
        </w:sectPr>
      </w:pPr>
    </w:p>
    <w:p w:rsidR="00335362" w:rsidRDefault="00DB789F">
      <w:pPr>
        <w:pStyle w:val="a3"/>
        <w:spacing w:before="66" w:line="276" w:lineRule="auto"/>
        <w:ind w:left="428" w:right="563" w:firstLine="710"/>
        <w:jc w:val="both"/>
      </w:pPr>
      <w:r>
        <w:lastRenderedPageBreak/>
        <w:t>Нормативные</w:t>
      </w:r>
      <w:r>
        <w:rPr>
          <w:spacing w:val="80"/>
          <w:w w:val="150"/>
        </w:rPr>
        <w:t xml:space="preserve"> </w:t>
      </w:r>
      <w:r>
        <w:t>затраты</w:t>
      </w:r>
      <w:r>
        <w:rPr>
          <w:spacing w:val="80"/>
          <w:w w:val="150"/>
        </w:rPr>
        <w:t xml:space="preserve"> </w:t>
      </w:r>
      <w:r>
        <w:t>на</w:t>
      </w:r>
      <w:r>
        <w:rPr>
          <w:spacing w:val="80"/>
          <w:w w:val="150"/>
        </w:rPr>
        <w:t xml:space="preserve"> </w:t>
      </w:r>
      <w:r>
        <w:t>оказание</w:t>
      </w:r>
      <w:r>
        <w:rPr>
          <w:spacing w:val="80"/>
          <w:w w:val="150"/>
        </w:rPr>
        <w:t xml:space="preserve"> </w:t>
      </w:r>
      <w:r>
        <w:t>государственных</w:t>
      </w:r>
      <w:r>
        <w:rPr>
          <w:spacing w:val="80"/>
          <w:w w:val="150"/>
        </w:rPr>
        <w:t xml:space="preserve"> </w:t>
      </w:r>
      <w:r>
        <w:t>услуг</w:t>
      </w:r>
      <w:r>
        <w:rPr>
          <w:spacing w:val="40"/>
        </w:rPr>
        <w:t xml:space="preserve">  </w:t>
      </w:r>
      <w:r>
        <w:t>в</w:t>
      </w:r>
      <w:r>
        <w:rPr>
          <w:spacing w:val="80"/>
          <w:w w:val="150"/>
        </w:rPr>
        <w:t xml:space="preserve"> </w:t>
      </w:r>
      <w:r>
        <w:t>сфере</w:t>
      </w:r>
      <w:r>
        <w:rPr>
          <w:spacing w:val="80"/>
          <w:w w:val="150"/>
        </w:rPr>
        <w:t xml:space="preserve"> </w:t>
      </w:r>
      <w:r>
        <w:t>образования</w:t>
      </w:r>
      <w:r>
        <w:rPr>
          <w:spacing w:val="40"/>
        </w:rPr>
        <w:t xml:space="preserve"> </w:t>
      </w:r>
      <w:r>
        <w:t>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w:t>
      </w:r>
      <w:r>
        <w:rPr>
          <w:spacing w:val="-15"/>
        </w:rPr>
        <w:t xml:space="preserve"> </w:t>
      </w:r>
      <w:r>
        <w:t>платы</w:t>
      </w:r>
      <w:r>
        <w:rPr>
          <w:spacing w:val="-15"/>
        </w:rPr>
        <w:t xml:space="preserve"> </w:t>
      </w:r>
      <w:r>
        <w:t>педагогических</w:t>
      </w:r>
      <w:r>
        <w:rPr>
          <w:spacing w:val="-15"/>
        </w:rPr>
        <w:t xml:space="preserve"> </w:t>
      </w:r>
      <w:r>
        <w:t>работников</w:t>
      </w:r>
      <w:r>
        <w:rPr>
          <w:spacing w:val="-15"/>
        </w:rPr>
        <w:t xml:space="preserve"> </w:t>
      </w:r>
      <w:r>
        <w:t>за</w:t>
      </w:r>
      <w:r>
        <w:rPr>
          <w:spacing w:val="-15"/>
        </w:rPr>
        <w:t xml:space="preserve"> </w:t>
      </w:r>
      <w:r>
        <w:t>выполняемую</w:t>
      </w:r>
      <w:r>
        <w:rPr>
          <w:spacing w:val="-15"/>
        </w:rPr>
        <w:t xml:space="preserve"> </w:t>
      </w:r>
      <w:r>
        <w:t>ими</w:t>
      </w:r>
      <w:r>
        <w:rPr>
          <w:spacing w:val="-15"/>
        </w:rPr>
        <w:t xml:space="preserve"> </w:t>
      </w:r>
      <w:r>
        <w:t>учебную</w:t>
      </w:r>
      <w:r>
        <w:rPr>
          <w:spacing w:val="-15"/>
        </w:rPr>
        <w:t xml:space="preserve"> </w:t>
      </w:r>
      <w:r>
        <w:t>(преподавательскую) работу</w:t>
      </w:r>
      <w:r>
        <w:rPr>
          <w:spacing w:val="-15"/>
        </w:rPr>
        <w:t xml:space="preserve"> </w:t>
      </w:r>
      <w:r>
        <w:t>и</w:t>
      </w:r>
      <w:r>
        <w:rPr>
          <w:spacing w:val="-12"/>
        </w:rPr>
        <w:t xml:space="preserve"> </w:t>
      </w:r>
      <w:r>
        <w:t>другую</w:t>
      </w:r>
      <w:r>
        <w:rPr>
          <w:spacing w:val="-10"/>
        </w:rPr>
        <w:t xml:space="preserve"> </w:t>
      </w:r>
      <w:r>
        <w:t>работу</w:t>
      </w:r>
      <w:r>
        <w:rPr>
          <w:spacing w:val="-15"/>
        </w:rPr>
        <w:t xml:space="preserve"> </w:t>
      </w:r>
      <w:r>
        <w:t>в</w:t>
      </w:r>
      <w:r>
        <w:rPr>
          <w:spacing w:val="-7"/>
        </w:rPr>
        <w:t xml:space="preserve"> </w:t>
      </w:r>
      <w:r>
        <w:t>соответствии</w:t>
      </w:r>
      <w:r>
        <w:rPr>
          <w:spacing w:val="-8"/>
        </w:rPr>
        <w:t xml:space="preserve"> </w:t>
      </w:r>
      <w:r>
        <w:t>с</w:t>
      </w:r>
      <w:r>
        <w:rPr>
          <w:spacing w:val="-10"/>
        </w:rPr>
        <w:t xml:space="preserve"> </w:t>
      </w:r>
      <w:r>
        <w:t>Указом</w:t>
      </w:r>
      <w:r>
        <w:rPr>
          <w:spacing w:val="-7"/>
        </w:rPr>
        <w:t xml:space="preserve"> </w:t>
      </w:r>
      <w:r>
        <w:t>Президента</w:t>
      </w:r>
      <w:r>
        <w:rPr>
          <w:spacing w:val="-9"/>
        </w:rPr>
        <w:t xml:space="preserve"> </w:t>
      </w:r>
      <w:r>
        <w:t>Российской</w:t>
      </w:r>
      <w:r>
        <w:rPr>
          <w:spacing w:val="-12"/>
        </w:rPr>
        <w:t xml:space="preserve"> </w:t>
      </w:r>
      <w:r>
        <w:t>Федерации</w:t>
      </w:r>
      <w:r>
        <w:rPr>
          <w:spacing w:val="-13"/>
        </w:rPr>
        <w:t xml:space="preserve"> </w:t>
      </w:r>
      <w:r>
        <w:t>от</w:t>
      </w:r>
      <w:r>
        <w:rPr>
          <w:spacing w:val="-8"/>
        </w:rPr>
        <w:t xml:space="preserve"> </w:t>
      </w:r>
      <w:r>
        <w:t>7</w:t>
      </w:r>
      <w:r>
        <w:rPr>
          <w:spacing w:val="-13"/>
        </w:rPr>
        <w:t xml:space="preserve"> </w:t>
      </w:r>
      <w:r>
        <w:t>мая</w:t>
      </w:r>
      <w:r>
        <w:rPr>
          <w:spacing w:val="-9"/>
        </w:rPr>
        <w:t xml:space="preserve"> </w:t>
      </w:r>
      <w:r>
        <w:t>2012 г. № 597 «О мероприятиях по реализации государственной социальной политики».</w:t>
      </w:r>
    </w:p>
    <w:p w:rsidR="00335362" w:rsidRDefault="00335362">
      <w:pPr>
        <w:pStyle w:val="a3"/>
      </w:pPr>
    </w:p>
    <w:p w:rsidR="00335362" w:rsidRDefault="00335362">
      <w:pPr>
        <w:pStyle w:val="a3"/>
        <w:spacing w:before="12"/>
      </w:pPr>
    </w:p>
    <w:p w:rsidR="00335362" w:rsidRDefault="00DB789F">
      <w:pPr>
        <w:pStyle w:val="3"/>
        <w:spacing w:line="276" w:lineRule="auto"/>
        <w:ind w:left="428" w:right="565" w:firstLine="710"/>
        <w:jc w:val="both"/>
      </w:pPr>
      <w:bookmarkStart w:id="46" w:name="Раздел_7._Формирование_оценочных_материа"/>
      <w:bookmarkStart w:id="47" w:name="_bookmark18"/>
      <w:bookmarkEnd w:id="46"/>
      <w:bookmarkEnd w:id="47"/>
      <w:r>
        <w:t>Раздел 7. Формирование оценочных материалов для проведения государственной итоговой аттестации</w:t>
      </w:r>
    </w:p>
    <w:p w:rsidR="00335362" w:rsidRDefault="00DB789F" w:rsidP="0020640A">
      <w:pPr>
        <w:pStyle w:val="a5"/>
        <w:numPr>
          <w:ilvl w:val="1"/>
          <w:numId w:val="114"/>
        </w:numPr>
        <w:tabs>
          <w:tab w:val="left" w:pos="1708"/>
        </w:tabs>
        <w:spacing w:before="57" w:line="276" w:lineRule="auto"/>
        <w:ind w:right="559" w:firstLine="710"/>
        <w:jc w:val="both"/>
        <w:rPr>
          <w:sz w:val="24"/>
        </w:rPr>
      </w:pPr>
      <w:r>
        <w:rPr>
          <w:sz w:val="24"/>
        </w:rPr>
        <w:t>Государственная</w:t>
      </w:r>
      <w:r>
        <w:rPr>
          <w:spacing w:val="80"/>
          <w:w w:val="150"/>
          <w:sz w:val="24"/>
        </w:rPr>
        <w:t xml:space="preserve"> </w:t>
      </w:r>
      <w:r>
        <w:rPr>
          <w:sz w:val="24"/>
        </w:rPr>
        <w:t>итоговая</w:t>
      </w:r>
      <w:r>
        <w:rPr>
          <w:spacing w:val="80"/>
          <w:sz w:val="24"/>
        </w:rPr>
        <w:t xml:space="preserve"> </w:t>
      </w:r>
      <w:r>
        <w:rPr>
          <w:sz w:val="24"/>
        </w:rPr>
        <w:t>аттестация</w:t>
      </w:r>
      <w:r>
        <w:rPr>
          <w:spacing w:val="80"/>
          <w:sz w:val="24"/>
        </w:rPr>
        <w:t xml:space="preserve"> </w:t>
      </w:r>
      <w:r>
        <w:rPr>
          <w:sz w:val="24"/>
        </w:rPr>
        <w:t>(далее</w:t>
      </w:r>
      <w:r>
        <w:rPr>
          <w:spacing w:val="80"/>
          <w:w w:val="150"/>
          <w:sz w:val="24"/>
        </w:rPr>
        <w:t xml:space="preserve"> </w:t>
      </w:r>
      <w:r>
        <w:rPr>
          <w:sz w:val="24"/>
        </w:rPr>
        <w:t>–</w:t>
      </w:r>
      <w:r>
        <w:rPr>
          <w:spacing w:val="80"/>
          <w:w w:val="150"/>
          <w:sz w:val="24"/>
        </w:rPr>
        <w:t xml:space="preserve"> </w:t>
      </w:r>
      <w:r>
        <w:rPr>
          <w:sz w:val="24"/>
        </w:rPr>
        <w:t>ГИА)</w:t>
      </w:r>
      <w:r>
        <w:rPr>
          <w:spacing w:val="80"/>
          <w:w w:val="150"/>
          <w:sz w:val="24"/>
        </w:rPr>
        <w:t xml:space="preserve"> </w:t>
      </w:r>
      <w:r>
        <w:rPr>
          <w:sz w:val="24"/>
        </w:rPr>
        <w:t>является</w:t>
      </w:r>
      <w:r>
        <w:rPr>
          <w:spacing w:val="80"/>
          <w:sz w:val="24"/>
        </w:rPr>
        <w:t xml:space="preserve"> </w:t>
      </w:r>
      <w:r>
        <w:rPr>
          <w:sz w:val="24"/>
        </w:rPr>
        <w:t>обязательной для образовательных</w:t>
      </w:r>
      <w:r>
        <w:rPr>
          <w:spacing w:val="-5"/>
          <w:sz w:val="24"/>
        </w:rPr>
        <w:t xml:space="preserve"> </w:t>
      </w:r>
      <w:r>
        <w:rPr>
          <w:sz w:val="24"/>
        </w:rPr>
        <w:t>организаций СПО. Она</w:t>
      </w:r>
      <w:r>
        <w:rPr>
          <w:spacing w:val="-1"/>
          <w:sz w:val="24"/>
        </w:rPr>
        <w:t xml:space="preserve"> </w:t>
      </w:r>
      <w:r>
        <w:rPr>
          <w:sz w:val="24"/>
        </w:rPr>
        <w:t>проводится</w:t>
      </w:r>
      <w:r>
        <w:rPr>
          <w:spacing w:val="-1"/>
          <w:sz w:val="24"/>
        </w:rPr>
        <w:t xml:space="preserve"> </w:t>
      </w:r>
      <w:r>
        <w:rPr>
          <w:sz w:val="24"/>
        </w:rPr>
        <w:t>по завершении всего курса обучения по направлению подготовки. В ходе ГИА оценивается степень соответствия сформированных компетенций выпускников требованиям ФГОС СПО.</w:t>
      </w:r>
    </w:p>
    <w:p w:rsidR="00335362" w:rsidRDefault="00DB789F" w:rsidP="0020640A">
      <w:pPr>
        <w:pStyle w:val="a5"/>
        <w:numPr>
          <w:ilvl w:val="1"/>
          <w:numId w:val="114"/>
        </w:numPr>
        <w:tabs>
          <w:tab w:val="left" w:pos="1694"/>
        </w:tabs>
        <w:spacing w:line="276" w:lineRule="auto"/>
        <w:ind w:right="575" w:firstLine="710"/>
        <w:jc w:val="both"/>
        <w:rPr>
          <w:sz w:val="24"/>
        </w:rPr>
      </w:pPr>
      <w:r>
        <w:rPr>
          <w:sz w:val="24"/>
        </w:rPr>
        <w:t>Выпускники, освоившие программы подготовки квалифицированных рабочих, служащих, сдают ГИА в форме демонстрационного экзамена.</w:t>
      </w:r>
    </w:p>
    <w:p w:rsidR="00335362" w:rsidRDefault="00DB789F">
      <w:pPr>
        <w:pStyle w:val="a3"/>
        <w:spacing w:before="2" w:line="276" w:lineRule="auto"/>
        <w:ind w:left="428" w:right="565" w:firstLine="710"/>
        <w:jc w:val="both"/>
      </w:pPr>
      <w:r>
        <w:t>Государственная итоговая аттестация завершается присвоением квалификации квалифицированного рабочего, служащего: сварщик.</w:t>
      </w:r>
    </w:p>
    <w:p w:rsidR="00335362" w:rsidRDefault="00DB789F" w:rsidP="0020640A">
      <w:pPr>
        <w:pStyle w:val="a5"/>
        <w:numPr>
          <w:ilvl w:val="1"/>
          <w:numId w:val="114"/>
        </w:numPr>
        <w:tabs>
          <w:tab w:val="left" w:pos="1785"/>
        </w:tabs>
        <w:spacing w:line="276" w:lineRule="auto"/>
        <w:ind w:right="572" w:firstLine="710"/>
        <w:jc w:val="both"/>
        <w:rPr>
          <w:sz w:val="24"/>
        </w:rPr>
      </w:pPr>
      <w:r>
        <w:rPr>
          <w:sz w:val="24"/>
        </w:rPr>
        <w:t>Для государственной итоговой аттестации образовательной организацией разрабатывается программа государственной итоговой аттестации и оценочные материалы.</w:t>
      </w:r>
    </w:p>
    <w:p w:rsidR="00335362" w:rsidRDefault="00DB789F" w:rsidP="0020640A">
      <w:pPr>
        <w:pStyle w:val="a5"/>
        <w:numPr>
          <w:ilvl w:val="1"/>
          <w:numId w:val="114"/>
        </w:numPr>
        <w:tabs>
          <w:tab w:val="left" w:pos="1685"/>
        </w:tabs>
        <w:spacing w:line="276" w:lineRule="auto"/>
        <w:ind w:right="569" w:firstLine="710"/>
        <w:jc w:val="both"/>
        <w:rPr>
          <w:sz w:val="24"/>
        </w:rPr>
      </w:pPr>
      <w:r>
        <w:rPr>
          <w:sz w:val="24"/>
        </w:rPr>
        <w:t>Оценочные материалы для проведения ГИА включают типовые задания для демонстрационного экзамена, описание процедур и условий проведения государственной итоговой аттестации, критерии оценки.</w:t>
      </w:r>
    </w:p>
    <w:p w:rsidR="00335362" w:rsidRDefault="00DB789F">
      <w:pPr>
        <w:pStyle w:val="a3"/>
        <w:spacing w:line="274" w:lineRule="exact"/>
        <w:ind w:left="1138"/>
        <w:jc w:val="both"/>
      </w:pPr>
      <w:r>
        <w:rPr>
          <w:spacing w:val="-4"/>
        </w:rPr>
        <w:t>Оценочные</w:t>
      </w:r>
      <w:r>
        <w:rPr>
          <w:spacing w:val="-8"/>
        </w:rPr>
        <w:t xml:space="preserve"> </w:t>
      </w:r>
      <w:r>
        <w:rPr>
          <w:spacing w:val="-4"/>
        </w:rPr>
        <w:t>материалы для</w:t>
      </w:r>
      <w:r>
        <w:rPr>
          <w:spacing w:val="-6"/>
        </w:rPr>
        <w:t xml:space="preserve"> </w:t>
      </w:r>
      <w:r>
        <w:rPr>
          <w:spacing w:val="-4"/>
        </w:rPr>
        <w:t>проведения</w:t>
      </w:r>
      <w:r>
        <w:rPr>
          <w:spacing w:val="-6"/>
        </w:rPr>
        <w:t xml:space="preserve"> </w:t>
      </w:r>
      <w:r>
        <w:rPr>
          <w:spacing w:val="-4"/>
        </w:rPr>
        <w:t>ГИА</w:t>
      </w:r>
      <w:r>
        <w:rPr>
          <w:spacing w:val="-11"/>
        </w:rPr>
        <w:t xml:space="preserve"> </w:t>
      </w:r>
      <w:r>
        <w:rPr>
          <w:spacing w:val="-4"/>
        </w:rPr>
        <w:t>приведены в</w:t>
      </w:r>
      <w:r>
        <w:rPr>
          <w:spacing w:val="-2"/>
        </w:rPr>
        <w:t xml:space="preserve"> </w:t>
      </w:r>
      <w:r>
        <w:rPr>
          <w:spacing w:val="-4"/>
        </w:rPr>
        <w:t>приложении</w:t>
      </w:r>
      <w:r>
        <w:rPr>
          <w:spacing w:val="-5"/>
        </w:rPr>
        <w:t xml:space="preserve"> 4.</w:t>
      </w:r>
    </w:p>
    <w:p w:rsidR="00335362" w:rsidRDefault="00335362">
      <w:pPr>
        <w:pStyle w:val="a3"/>
        <w:spacing w:line="274" w:lineRule="exact"/>
        <w:jc w:val="both"/>
        <w:sectPr w:rsidR="00335362">
          <w:pgSz w:w="11910" w:h="16840"/>
          <w:pgMar w:top="1040" w:right="283" w:bottom="1080" w:left="566" w:header="0" w:footer="897" w:gutter="0"/>
          <w:cols w:space="720"/>
        </w:sectPr>
      </w:pPr>
    </w:p>
    <w:p w:rsidR="00335362" w:rsidRDefault="00DB789F">
      <w:pPr>
        <w:pStyle w:val="3"/>
        <w:spacing w:before="67"/>
        <w:ind w:left="0" w:right="427"/>
        <w:jc w:val="right"/>
      </w:pPr>
      <w:bookmarkStart w:id="48" w:name="_bookmark19"/>
      <w:bookmarkEnd w:id="48"/>
      <w:r>
        <w:lastRenderedPageBreak/>
        <w:t>Приложение</w:t>
      </w:r>
      <w:r>
        <w:rPr>
          <w:spacing w:val="-8"/>
        </w:rPr>
        <w:t xml:space="preserve"> </w:t>
      </w:r>
      <w:r>
        <w:t>1.</w:t>
      </w:r>
      <w:r>
        <w:rPr>
          <w:spacing w:val="-2"/>
        </w:rPr>
        <w:t xml:space="preserve"> </w:t>
      </w:r>
      <w:r>
        <w:t>Программы</w:t>
      </w:r>
      <w:r>
        <w:rPr>
          <w:spacing w:val="-5"/>
        </w:rPr>
        <w:t xml:space="preserve"> </w:t>
      </w:r>
      <w:r>
        <w:t>профессиональных</w:t>
      </w:r>
      <w:r>
        <w:rPr>
          <w:spacing w:val="-8"/>
        </w:rPr>
        <w:t xml:space="preserve"> </w:t>
      </w:r>
      <w:r>
        <w:rPr>
          <w:spacing w:val="-2"/>
        </w:rPr>
        <w:t>модулей</w:t>
      </w:r>
    </w:p>
    <w:p w:rsidR="00335362" w:rsidRDefault="00DB789F">
      <w:pPr>
        <w:spacing w:before="60"/>
        <w:ind w:right="420"/>
        <w:jc w:val="right"/>
        <w:rPr>
          <w:b/>
          <w:sz w:val="24"/>
        </w:rPr>
      </w:pPr>
      <w:bookmarkStart w:id="49" w:name="Приложение_1.1_к_ООП_по_профессии"/>
      <w:bookmarkStart w:id="50" w:name="_bookmark20"/>
      <w:bookmarkEnd w:id="49"/>
      <w:bookmarkEnd w:id="50"/>
      <w:r>
        <w:rPr>
          <w:b/>
          <w:sz w:val="24"/>
        </w:rPr>
        <w:t>Приложение</w:t>
      </w:r>
      <w:r>
        <w:rPr>
          <w:b/>
          <w:spacing w:val="-1"/>
          <w:sz w:val="24"/>
        </w:rPr>
        <w:t xml:space="preserve"> </w:t>
      </w:r>
      <w:r>
        <w:rPr>
          <w:b/>
          <w:sz w:val="24"/>
        </w:rPr>
        <w:t>1.1</w:t>
      </w:r>
      <w:r>
        <w:rPr>
          <w:b/>
          <w:spacing w:val="2"/>
          <w:sz w:val="24"/>
        </w:rPr>
        <w:t xml:space="preserve"> </w:t>
      </w:r>
      <w:r>
        <w:rPr>
          <w:b/>
          <w:sz w:val="24"/>
        </w:rPr>
        <w:t>к</w:t>
      </w:r>
      <w:r>
        <w:rPr>
          <w:b/>
          <w:spacing w:val="-3"/>
          <w:sz w:val="24"/>
        </w:rPr>
        <w:t xml:space="preserve"> </w:t>
      </w:r>
      <w:r>
        <w:rPr>
          <w:b/>
          <w:sz w:val="24"/>
        </w:rPr>
        <w:t>ООП по</w:t>
      </w:r>
      <w:r>
        <w:rPr>
          <w:b/>
          <w:spacing w:val="-3"/>
          <w:sz w:val="24"/>
        </w:rPr>
        <w:t xml:space="preserve"> </w:t>
      </w:r>
      <w:r>
        <w:rPr>
          <w:b/>
          <w:spacing w:val="-2"/>
          <w:sz w:val="24"/>
        </w:rPr>
        <w:t>профессии</w:t>
      </w:r>
    </w:p>
    <w:p w:rsidR="00335362" w:rsidRDefault="00DB789F">
      <w:pPr>
        <w:pStyle w:val="a3"/>
        <w:spacing w:before="99"/>
        <w:ind w:right="425"/>
        <w:jc w:val="right"/>
      </w:pPr>
      <w:bookmarkStart w:id="51" w:name="15.01.05_Сварщик_(ручной_и_частично_меха"/>
      <w:bookmarkEnd w:id="51"/>
      <w:r>
        <w:t>15.01.05</w:t>
      </w:r>
      <w:r>
        <w:rPr>
          <w:spacing w:val="-9"/>
        </w:rPr>
        <w:t xml:space="preserve"> </w:t>
      </w:r>
      <w:r>
        <w:t>Сварщик</w:t>
      </w:r>
      <w:r>
        <w:rPr>
          <w:spacing w:val="-7"/>
        </w:rPr>
        <w:t xml:space="preserve"> </w:t>
      </w:r>
      <w:r>
        <w:t>(ручной</w:t>
      </w:r>
      <w:r>
        <w:rPr>
          <w:spacing w:val="-1"/>
        </w:rPr>
        <w:t xml:space="preserve"> </w:t>
      </w:r>
      <w:r>
        <w:t>и</w:t>
      </w:r>
      <w:r>
        <w:rPr>
          <w:spacing w:val="-1"/>
        </w:rPr>
        <w:t xml:space="preserve"> </w:t>
      </w:r>
      <w:r>
        <w:t>частично</w:t>
      </w:r>
      <w:r>
        <w:rPr>
          <w:spacing w:val="-2"/>
        </w:rPr>
        <w:t xml:space="preserve"> </w:t>
      </w:r>
      <w:r>
        <w:t>механизированной</w:t>
      </w:r>
      <w:r>
        <w:rPr>
          <w:spacing w:val="-5"/>
        </w:rPr>
        <w:t xml:space="preserve"> </w:t>
      </w:r>
      <w:r>
        <w:t>сварки</w:t>
      </w:r>
      <w:r>
        <w:rPr>
          <w:spacing w:val="-5"/>
        </w:rPr>
        <w:t xml:space="preserve"> </w:t>
      </w:r>
      <w:r>
        <w:rPr>
          <w:spacing w:val="-2"/>
        </w:rPr>
        <w:t>(наплавки)</w:t>
      </w:r>
    </w:p>
    <w:p w:rsidR="00335362" w:rsidRDefault="00335362">
      <w:pPr>
        <w:pStyle w:val="a3"/>
        <w:spacing w:before="145"/>
      </w:pPr>
    </w:p>
    <w:p w:rsidR="007A1156" w:rsidRDefault="007A1156" w:rsidP="007A1156">
      <w:pPr>
        <w:spacing w:before="99"/>
        <w:ind w:right="425"/>
        <w:jc w:val="right"/>
      </w:pPr>
    </w:p>
    <w:p w:rsidR="007A1156" w:rsidRDefault="007A1156" w:rsidP="007A1156">
      <w:pPr>
        <w:spacing w:before="145"/>
      </w:pPr>
    </w:p>
    <w:p w:rsidR="007A1156" w:rsidRDefault="007A1156" w:rsidP="007A1156">
      <w:pPr>
        <w:ind w:right="1256"/>
        <w:jc w:val="center"/>
        <w:rPr>
          <w:sz w:val="28"/>
        </w:rPr>
      </w:pPr>
      <w:r>
        <w:rPr>
          <w:sz w:val="28"/>
        </w:rPr>
        <w:t>Министерство</w:t>
      </w:r>
      <w:r>
        <w:rPr>
          <w:spacing w:val="-8"/>
          <w:sz w:val="28"/>
        </w:rPr>
        <w:t xml:space="preserve"> </w:t>
      </w:r>
      <w:r>
        <w:rPr>
          <w:sz w:val="28"/>
        </w:rPr>
        <w:t>образования</w:t>
      </w:r>
      <w:r>
        <w:rPr>
          <w:spacing w:val="-8"/>
          <w:sz w:val="28"/>
        </w:rPr>
        <w:t xml:space="preserve"> </w:t>
      </w:r>
      <w:r>
        <w:rPr>
          <w:sz w:val="28"/>
        </w:rPr>
        <w:t>и</w:t>
      </w:r>
      <w:r>
        <w:rPr>
          <w:spacing w:val="-5"/>
          <w:sz w:val="28"/>
        </w:rPr>
        <w:t xml:space="preserve"> </w:t>
      </w:r>
      <w:r>
        <w:rPr>
          <w:sz w:val="28"/>
        </w:rPr>
        <w:t>науки</w:t>
      </w:r>
      <w:r>
        <w:rPr>
          <w:spacing w:val="-8"/>
          <w:sz w:val="28"/>
        </w:rPr>
        <w:t xml:space="preserve"> </w:t>
      </w:r>
      <w:r>
        <w:rPr>
          <w:sz w:val="28"/>
        </w:rPr>
        <w:t>Республики</w:t>
      </w:r>
      <w:r>
        <w:rPr>
          <w:spacing w:val="-8"/>
          <w:sz w:val="28"/>
        </w:rPr>
        <w:t xml:space="preserve"> </w:t>
      </w:r>
      <w:r>
        <w:rPr>
          <w:sz w:val="28"/>
        </w:rPr>
        <w:t>Татарстан государственное автономное профессиональное образовательное учреждение</w:t>
      </w:r>
    </w:p>
    <w:p w:rsidR="007A1156" w:rsidRDefault="007A1156" w:rsidP="007A1156">
      <w:pPr>
        <w:spacing w:line="317" w:lineRule="exact"/>
        <w:ind w:right="1256"/>
        <w:jc w:val="center"/>
        <w:rPr>
          <w:sz w:val="28"/>
        </w:rPr>
      </w:pPr>
      <w:r>
        <w:rPr>
          <w:spacing w:val="-2"/>
          <w:sz w:val="28"/>
        </w:rPr>
        <w:t>"Арский агропромышленный профессиональный колледж"</w:t>
      </w:r>
    </w:p>
    <w:p w:rsidR="007A1156" w:rsidRDefault="007A1156" w:rsidP="007A1156">
      <w:pPr>
        <w:rPr>
          <w:sz w:val="20"/>
        </w:rPr>
      </w:pPr>
    </w:p>
    <w:p w:rsidR="007A1156" w:rsidRDefault="007A1156" w:rsidP="007A1156">
      <w:pPr>
        <w:rPr>
          <w:sz w:val="20"/>
        </w:rPr>
      </w:pPr>
    </w:p>
    <w:p w:rsidR="007A1156" w:rsidRDefault="007A1156" w:rsidP="007A1156">
      <w:pPr>
        <w:rPr>
          <w:sz w:val="20"/>
        </w:rPr>
      </w:pPr>
    </w:p>
    <w:p w:rsidR="007A1156" w:rsidRDefault="007A1156" w:rsidP="007A1156">
      <w:pPr>
        <w:spacing w:before="54"/>
        <w:rPr>
          <w:sz w:val="20"/>
        </w:rPr>
      </w:pPr>
    </w:p>
    <w:tbl>
      <w:tblPr>
        <w:tblStyle w:val="TableNormal"/>
        <w:tblW w:w="9391" w:type="dxa"/>
        <w:tblInd w:w="65" w:type="dxa"/>
        <w:tblLayout w:type="fixed"/>
        <w:tblLook w:val="01E0" w:firstRow="1" w:lastRow="1" w:firstColumn="1" w:lastColumn="1" w:noHBand="0" w:noVBand="0"/>
      </w:tblPr>
      <w:tblGrid>
        <w:gridCol w:w="4003"/>
        <w:gridCol w:w="5388"/>
      </w:tblGrid>
      <w:tr w:rsidR="007A1156" w:rsidTr="00692CF5">
        <w:trPr>
          <w:trHeight w:val="1533"/>
        </w:trPr>
        <w:tc>
          <w:tcPr>
            <w:tcW w:w="4003" w:type="dxa"/>
          </w:tcPr>
          <w:p w:rsidR="007A1156" w:rsidRPr="00C3754C" w:rsidRDefault="007A1156" w:rsidP="00692CF5">
            <w:pPr>
              <w:tabs>
                <w:tab w:val="left" w:pos="1757"/>
              </w:tabs>
              <w:ind w:right="697"/>
            </w:pPr>
            <w:r w:rsidRPr="00C3754C">
              <w:t>Рассмотрено</w:t>
            </w:r>
            <w:r w:rsidRPr="00C3754C">
              <w:rPr>
                <w:spacing w:val="-14"/>
              </w:rPr>
              <w:t xml:space="preserve"> </w:t>
            </w:r>
            <w:r w:rsidRPr="00C3754C">
              <w:t>на</w:t>
            </w:r>
            <w:r w:rsidRPr="00C3754C">
              <w:rPr>
                <w:spacing w:val="-15"/>
              </w:rPr>
              <w:t xml:space="preserve"> </w:t>
            </w:r>
            <w:r w:rsidRPr="00C3754C">
              <w:t>заседании</w:t>
            </w:r>
            <w:r w:rsidRPr="00C3754C">
              <w:rPr>
                <w:spacing w:val="-11"/>
              </w:rPr>
              <w:t xml:space="preserve"> </w:t>
            </w:r>
            <w:r w:rsidRPr="00C3754C">
              <w:t xml:space="preserve">ПЦК                 Протокол № </w:t>
            </w:r>
            <w:r w:rsidRPr="00C3754C">
              <w:rPr>
                <w:u w:val="single"/>
              </w:rPr>
              <w:tab/>
            </w:r>
            <w:r w:rsidRPr="00C3754C">
              <w:rPr>
                <w:spacing w:val="-2"/>
              </w:rPr>
              <w:t>2025г.</w:t>
            </w:r>
          </w:p>
          <w:p w:rsidR="007A1156" w:rsidRDefault="007A1156" w:rsidP="00692CF5">
            <w:pPr>
              <w:spacing w:line="275" w:lineRule="exact"/>
            </w:pPr>
            <w:r>
              <w:rPr>
                <w:noProof/>
                <w:lang w:eastAsia="ru-RU"/>
              </w:rPr>
              <mc:AlternateContent>
                <mc:Choice Requires="wpg">
                  <w:drawing>
                    <wp:anchor distT="0" distB="0" distL="0" distR="0" simplePos="0" relativeHeight="251663872" behindDoc="1" locked="0" layoutInCell="1" allowOverlap="1" wp14:anchorId="257F583C" wp14:editId="2168B8EF">
                      <wp:simplePos x="0" y="0"/>
                      <wp:positionH relativeFrom="column">
                        <wp:posOffset>31750</wp:posOffset>
                      </wp:positionH>
                      <wp:positionV relativeFrom="paragraph">
                        <wp:posOffset>369570</wp:posOffset>
                      </wp:positionV>
                      <wp:extent cx="1143000" cy="6350"/>
                      <wp:effectExtent l="3175" t="3175" r="3810" b="0"/>
                      <wp:wrapNone/>
                      <wp:docPr id="95" name="Group 26"/>
                      <wp:cNvGraphicFramePr/>
                      <a:graphic xmlns:a="http://schemas.openxmlformats.org/drawingml/2006/main">
                        <a:graphicData uri="http://schemas.microsoft.com/office/word/2010/wordprocessingGroup">
                          <wpg:wgp>
                            <wpg:cNvGrpSpPr/>
                            <wpg:grpSpPr>
                              <a:xfrm>
                                <a:off x="0" y="0"/>
                                <a:ext cx="1143000" cy="6480"/>
                                <a:chOff x="0" y="0"/>
                                <a:chExt cx="1143000" cy="6480"/>
                              </a:xfrm>
                            </wpg:grpSpPr>
                            <wps:wsp>
                              <wps:cNvPr id="96" name="Graphic 27"/>
                              <wps:cNvSpPr/>
                              <wps:spPr>
                                <a:xfrm>
                                  <a:off x="0" y="0"/>
                                  <a:ext cx="1143000" cy="6480"/>
                                </a:xfrm>
                                <a:custGeom>
                                  <a:avLst/>
                                  <a:gdLst>
                                    <a:gd name="textAreaLeft" fmla="*/ 0 w 648000"/>
                                    <a:gd name="textAreaRight" fmla="*/ 648360 w 648000"/>
                                    <a:gd name="textAreaTop" fmla="*/ 0 h 3600"/>
                                    <a:gd name="textAreaBottom" fmla="*/ 3960 h 3600"/>
                                  </a:gdLst>
                                  <a:ahLst/>
                                  <a:cxnLst/>
                                  <a:rect l="textAreaLeft" t="textAreaTop" r="textAreaRight" b="textAreaBottom"/>
                                  <a:pathLst>
                                    <a:path w="1143000">
                                      <a:moveTo>
                                        <a:pt x="0" y="0"/>
                                      </a:moveTo>
                                      <a:lnTo>
                                        <a:pt x="1143000" y="0"/>
                                      </a:lnTo>
                                    </a:path>
                                  </a:pathLst>
                                </a:custGeom>
                                <a:noFill/>
                                <a:ln w="6480">
                                  <a:solidFill>
                                    <a:srgbClr val="000000"/>
                                  </a:solidFill>
                                  <a:round/>
                                </a:ln>
                              </wps:spPr>
                              <wps:style>
                                <a:lnRef idx="0">
                                  <a:scrgbClr r="0" g="0" b="0"/>
                                </a:lnRef>
                                <a:fillRef idx="0">
                                  <a:scrgbClr r="0" g="0" b="0"/>
                                </a:fillRef>
                                <a:effectRef idx="0">
                                  <a:scrgbClr r="0" g="0" b="0"/>
                                </a:effectRef>
                                <a:fontRef idx="minor"/>
                              </wps:style>
                              <wps:bodyPr/>
                            </wps:wsp>
                          </wpg:wgp>
                        </a:graphicData>
                      </a:graphic>
                    </wp:anchor>
                  </w:drawing>
                </mc:Choice>
                <mc:Fallback>
                  <w:pict>
                    <v:group w14:anchorId="13F91327" id="Group 26" o:spid="_x0000_s1026" style="position:absolute;margin-left:2.5pt;margin-top:29.1pt;width:90pt;height:.5pt;z-index:-251652608;mso-wrap-distance-left:0;mso-wrap-distance-right:0" coordsize="1143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">
                      <v:shape id="Graphic 27" o:spid="_x0000_s1027" style="position:absolute;width:11430;height:64;visibility:visible;mso-wrap-style:square;v-text-anchor:top" coordsize="1143000,6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" path="m,l1143000,e" filled="f" strokeweight=".18mm">
                        <v:path arrowok="t" textboxrect="0,0,1143635,7128"/>
                      </v:shape>
                    </v:group>
                  </w:pict>
                </mc:Fallback>
              </mc:AlternateContent>
            </w:r>
            <w:r>
              <w:t>Председатель</w:t>
            </w:r>
            <w:r>
              <w:rPr>
                <w:spacing w:val="-8"/>
              </w:rPr>
              <w:t xml:space="preserve"> </w:t>
            </w:r>
            <w:r>
              <w:rPr>
                <w:spacing w:val="-5"/>
              </w:rPr>
              <w:t>ПЦК</w:t>
            </w:r>
          </w:p>
        </w:tc>
        <w:tc>
          <w:tcPr>
            <w:tcW w:w="5387" w:type="dxa"/>
          </w:tcPr>
          <w:p w:rsidR="007A1156" w:rsidRPr="00C3754C" w:rsidRDefault="007A1156" w:rsidP="00692CF5">
            <w:pPr>
              <w:spacing w:line="266" w:lineRule="exact"/>
            </w:pPr>
            <w:r w:rsidRPr="00C3754C">
              <w:rPr>
                <w:spacing w:val="-2"/>
              </w:rPr>
              <w:t xml:space="preserve">                                                        "УТВЕРЖДАЮ"</w:t>
            </w:r>
          </w:p>
          <w:p w:rsidR="007A1156" w:rsidRPr="00C3754C" w:rsidRDefault="007A1156" w:rsidP="00692CF5">
            <w:pPr>
              <w:spacing w:before="41"/>
              <w:ind w:right="51"/>
              <w:jc w:val="right"/>
            </w:pPr>
            <w:r w:rsidRPr="00C3754C">
              <w:t>Заместитель</w:t>
            </w:r>
            <w:r w:rsidRPr="00C3754C">
              <w:rPr>
                <w:spacing w:val="-13"/>
              </w:rPr>
              <w:t xml:space="preserve"> </w:t>
            </w:r>
            <w:r w:rsidRPr="00C3754C">
              <w:t>директора</w:t>
            </w:r>
            <w:r w:rsidRPr="00C3754C">
              <w:rPr>
                <w:spacing w:val="-15"/>
              </w:rPr>
              <w:t xml:space="preserve"> </w:t>
            </w:r>
            <w:r w:rsidRPr="00C3754C">
              <w:t>по</w:t>
            </w:r>
            <w:r w:rsidRPr="00C3754C">
              <w:rPr>
                <w:spacing w:val="-9"/>
              </w:rPr>
              <w:t xml:space="preserve"> </w:t>
            </w:r>
            <w:r w:rsidRPr="00C3754C">
              <w:t>УПР ГАПОУ</w:t>
            </w:r>
            <w:r w:rsidRPr="00C3754C">
              <w:rPr>
                <w:spacing w:val="-6"/>
              </w:rPr>
              <w:t xml:space="preserve"> </w:t>
            </w:r>
            <w:r w:rsidRPr="00C3754C">
              <w:t>«ААПК</w:t>
            </w:r>
            <w:r w:rsidRPr="00C3754C">
              <w:rPr>
                <w:spacing w:val="-2"/>
              </w:rPr>
              <w:t>»</w:t>
            </w:r>
          </w:p>
          <w:p w:rsidR="007A1156" w:rsidRDefault="007A1156" w:rsidP="00692CF5">
            <w:pPr>
              <w:tabs>
                <w:tab w:val="left" w:pos="1439"/>
              </w:tabs>
              <w:spacing w:line="275" w:lineRule="exact"/>
              <w:ind w:right="50"/>
              <w:jc w:val="center"/>
            </w:pPr>
            <w:r>
              <w:rPr>
                <w:u w:val="single"/>
              </w:rPr>
              <w:t xml:space="preserve">______                </w:t>
            </w:r>
            <w:r>
              <w:t xml:space="preserve"> Шайдуллин Н.Г. </w:t>
            </w:r>
          </w:p>
          <w:p w:rsidR="007A1156" w:rsidRDefault="007A1156" w:rsidP="00692CF5">
            <w:pPr>
              <w:tabs>
                <w:tab w:val="left" w:pos="1439"/>
              </w:tabs>
              <w:spacing w:line="275" w:lineRule="exact"/>
              <w:ind w:right="50"/>
              <w:jc w:val="center"/>
            </w:pPr>
            <w:r>
              <w:t xml:space="preserve">                                         </w:t>
            </w:r>
            <w:r>
              <w:rPr>
                <w:spacing w:val="-2"/>
              </w:rPr>
              <w:t>2025г.</w:t>
            </w:r>
          </w:p>
        </w:tc>
      </w:tr>
    </w:tbl>
    <w:p w:rsidR="007A1156" w:rsidRDefault="007A1156" w:rsidP="007A1156">
      <w:pPr>
        <w:rPr>
          <w:sz w:val="28"/>
        </w:rPr>
      </w:pPr>
    </w:p>
    <w:p w:rsidR="007A1156" w:rsidRDefault="007A1156" w:rsidP="007A1156">
      <w:pPr>
        <w:rPr>
          <w:sz w:val="28"/>
        </w:rPr>
      </w:pPr>
    </w:p>
    <w:p w:rsidR="007A1156" w:rsidRDefault="007A1156" w:rsidP="007A1156">
      <w:pPr>
        <w:spacing w:before="247"/>
        <w:rPr>
          <w:sz w:val="28"/>
        </w:rPr>
      </w:pPr>
    </w:p>
    <w:p w:rsidR="007A1156" w:rsidRDefault="007A1156" w:rsidP="007A1156">
      <w:pPr>
        <w:jc w:val="center"/>
        <w:outlineLvl w:val="0"/>
        <w:rPr>
          <w:b/>
          <w:bCs/>
          <w:sz w:val="28"/>
          <w:szCs w:val="28"/>
        </w:rPr>
      </w:pPr>
      <w:r>
        <w:rPr>
          <w:b/>
          <w:bCs/>
          <w:sz w:val="28"/>
          <w:szCs w:val="28"/>
        </w:rPr>
        <w:t>РАБОЧАЯ</w:t>
      </w:r>
      <w:r>
        <w:rPr>
          <w:b/>
          <w:bCs/>
          <w:spacing w:val="-17"/>
          <w:sz w:val="28"/>
          <w:szCs w:val="28"/>
        </w:rPr>
        <w:t xml:space="preserve"> </w:t>
      </w:r>
      <w:r>
        <w:rPr>
          <w:b/>
          <w:bCs/>
          <w:sz w:val="28"/>
          <w:szCs w:val="28"/>
        </w:rPr>
        <w:t>ПРОГРАММА</w:t>
      </w:r>
      <w:r>
        <w:rPr>
          <w:b/>
          <w:bCs/>
          <w:spacing w:val="-18"/>
          <w:sz w:val="28"/>
          <w:szCs w:val="28"/>
        </w:rPr>
        <w:t xml:space="preserve"> </w:t>
      </w:r>
      <w:r>
        <w:rPr>
          <w:b/>
          <w:bCs/>
          <w:sz w:val="28"/>
          <w:szCs w:val="28"/>
        </w:rPr>
        <w:t>ПРОФЕССИОНАЛЬНОГО</w:t>
      </w:r>
      <w:r>
        <w:rPr>
          <w:b/>
          <w:bCs/>
          <w:spacing w:val="-15"/>
          <w:sz w:val="28"/>
          <w:szCs w:val="28"/>
        </w:rPr>
        <w:t xml:space="preserve"> </w:t>
      </w:r>
      <w:r>
        <w:rPr>
          <w:b/>
          <w:bCs/>
          <w:spacing w:val="-2"/>
          <w:sz w:val="28"/>
          <w:szCs w:val="28"/>
        </w:rPr>
        <w:t>МОДУЛЯ</w:t>
      </w:r>
    </w:p>
    <w:p w:rsidR="007A1156" w:rsidRDefault="007A1156" w:rsidP="007A1156">
      <w:pPr>
        <w:spacing w:before="164" w:line="360" w:lineRule="auto"/>
        <w:ind w:right="407"/>
        <w:jc w:val="center"/>
        <w:outlineLvl w:val="1"/>
        <w:rPr>
          <w:b/>
          <w:bCs/>
          <w:sz w:val="28"/>
          <w:szCs w:val="28"/>
        </w:rPr>
      </w:pPr>
      <w:r>
        <w:rPr>
          <w:b/>
          <w:bCs/>
          <w:sz w:val="28"/>
          <w:szCs w:val="28"/>
        </w:rPr>
        <w:t>ПМ.01</w:t>
      </w:r>
      <w:r>
        <w:rPr>
          <w:b/>
          <w:bCs/>
          <w:spacing w:val="-9"/>
          <w:sz w:val="28"/>
          <w:szCs w:val="28"/>
        </w:rPr>
        <w:t xml:space="preserve"> </w:t>
      </w:r>
      <w:r>
        <w:rPr>
          <w:b/>
          <w:bCs/>
          <w:sz w:val="28"/>
          <w:szCs w:val="28"/>
        </w:rPr>
        <w:t>Выполнение</w:t>
      </w:r>
      <w:r>
        <w:rPr>
          <w:b/>
          <w:bCs/>
          <w:spacing w:val="-8"/>
          <w:sz w:val="28"/>
          <w:szCs w:val="28"/>
        </w:rPr>
        <w:t xml:space="preserve"> </w:t>
      </w:r>
      <w:r>
        <w:rPr>
          <w:b/>
          <w:bCs/>
          <w:sz w:val="28"/>
          <w:szCs w:val="28"/>
        </w:rPr>
        <w:t>подготовительных</w:t>
      </w:r>
      <w:r>
        <w:rPr>
          <w:b/>
          <w:bCs/>
          <w:spacing w:val="-12"/>
          <w:sz w:val="28"/>
          <w:szCs w:val="28"/>
        </w:rPr>
        <w:t xml:space="preserve"> </w:t>
      </w:r>
      <w:r>
        <w:rPr>
          <w:b/>
          <w:bCs/>
          <w:sz w:val="28"/>
          <w:szCs w:val="28"/>
        </w:rPr>
        <w:t>сборочных</w:t>
      </w:r>
      <w:r>
        <w:rPr>
          <w:b/>
          <w:bCs/>
          <w:spacing w:val="-12"/>
          <w:sz w:val="28"/>
          <w:szCs w:val="28"/>
        </w:rPr>
        <w:t xml:space="preserve"> </w:t>
      </w:r>
      <w:r>
        <w:rPr>
          <w:b/>
          <w:bCs/>
          <w:sz w:val="28"/>
          <w:szCs w:val="28"/>
        </w:rPr>
        <w:t>операций</w:t>
      </w:r>
      <w:r>
        <w:rPr>
          <w:b/>
          <w:bCs/>
          <w:spacing w:val="-6"/>
          <w:sz w:val="28"/>
          <w:szCs w:val="28"/>
        </w:rPr>
        <w:t xml:space="preserve"> </w:t>
      </w:r>
      <w:r>
        <w:rPr>
          <w:b/>
          <w:bCs/>
          <w:sz w:val="28"/>
          <w:szCs w:val="28"/>
        </w:rPr>
        <w:t>перед сваркой и контроль сварных соединений</w:t>
      </w:r>
    </w:p>
    <w:p w:rsidR="007A1156" w:rsidRDefault="007A1156" w:rsidP="007A1156">
      <w:pPr>
        <w:spacing w:line="360" w:lineRule="auto"/>
        <w:ind w:right="981"/>
        <w:jc w:val="center"/>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7A1156" w:rsidRDefault="007A1156" w:rsidP="007A1156">
      <w:pPr>
        <w:spacing w:line="315" w:lineRule="exact"/>
        <w:rPr>
          <w:sz w:val="28"/>
        </w:rPr>
      </w:pPr>
      <w:r>
        <w:rPr>
          <w:sz w:val="28"/>
        </w:rPr>
        <w:t>15.01.05</w:t>
      </w:r>
      <w:r>
        <w:rPr>
          <w:spacing w:val="-10"/>
          <w:sz w:val="28"/>
        </w:rPr>
        <w:t xml:space="preserve"> </w:t>
      </w:r>
      <w:r>
        <w:rPr>
          <w:sz w:val="28"/>
        </w:rPr>
        <w:t>Сварщик</w:t>
      </w:r>
      <w:r>
        <w:rPr>
          <w:spacing w:val="-10"/>
          <w:sz w:val="28"/>
        </w:rPr>
        <w:t xml:space="preserve"> </w:t>
      </w:r>
      <w:r>
        <w:rPr>
          <w:sz w:val="28"/>
        </w:rPr>
        <w:t>(ручной</w:t>
      </w:r>
      <w:r>
        <w:rPr>
          <w:spacing w:val="-9"/>
          <w:sz w:val="28"/>
        </w:rPr>
        <w:t xml:space="preserve"> </w:t>
      </w:r>
      <w:r>
        <w:rPr>
          <w:sz w:val="28"/>
        </w:rPr>
        <w:t>и</w:t>
      </w:r>
      <w:r>
        <w:rPr>
          <w:spacing w:val="-10"/>
          <w:sz w:val="28"/>
        </w:rPr>
        <w:t xml:space="preserve"> </w:t>
      </w:r>
      <w:r>
        <w:rPr>
          <w:sz w:val="28"/>
        </w:rPr>
        <w:t>частично</w:t>
      </w:r>
      <w:r>
        <w:rPr>
          <w:spacing w:val="-9"/>
          <w:sz w:val="28"/>
        </w:rPr>
        <w:t xml:space="preserve"> </w:t>
      </w:r>
      <w:r>
        <w:rPr>
          <w:sz w:val="28"/>
        </w:rPr>
        <w:t>механизированной</w:t>
      </w:r>
      <w:r>
        <w:rPr>
          <w:spacing w:val="-9"/>
          <w:sz w:val="28"/>
        </w:rPr>
        <w:t xml:space="preserve"> </w:t>
      </w:r>
      <w:r>
        <w:rPr>
          <w:sz w:val="28"/>
        </w:rPr>
        <w:t>сварки</w:t>
      </w:r>
      <w:r>
        <w:rPr>
          <w:spacing w:val="-10"/>
          <w:sz w:val="28"/>
        </w:rPr>
        <w:t xml:space="preserve"> </w:t>
      </w:r>
      <w:r>
        <w:rPr>
          <w:spacing w:val="-2"/>
          <w:sz w:val="28"/>
        </w:rPr>
        <w:t>(наплавки)</w:t>
      </w:r>
    </w:p>
    <w:p w:rsidR="007A1156" w:rsidRDefault="007A1156" w:rsidP="007A1156">
      <w:pPr>
        <w:spacing w:before="313"/>
        <w:rPr>
          <w:sz w:val="28"/>
        </w:rPr>
      </w:pPr>
    </w:p>
    <w:p w:rsidR="007A1156" w:rsidRDefault="007A1156" w:rsidP="007A1156">
      <w:pPr>
        <w:ind w:right="1256"/>
        <w:jc w:val="center"/>
        <w:rPr>
          <w:sz w:val="28"/>
        </w:rPr>
      </w:pPr>
      <w:r>
        <w:rPr>
          <w:sz w:val="28"/>
        </w:rPr>
        <w:t>Квалификация</w:t>
      </w:r>
      <w:r>
        <w:rPr>
          <w:spacing w:val="-7"/>
          <w:sz w:val="28"/>
        </w:rPr>
        <w:t xml:space="preserve"> </w:t>
      </w:r>
      <w:r>
        <w:rPr>
          <w:sz w:val="28"/>
        </w:rPr>
        <w:t>–</w:t>
      </w:r>
      <w:r>
        <w:rPr>
          <w:spacing w:val="-8"/>
          <w:sz w:val="28"/>
        </w:rPr>
        <w:t xml:space="preserve"> </w:t>
      </w:r>
      <w:r>
        <w:rPr>
          <w:spacing w:val="-2"/>
          <w:sz w:val="28"/>
        </w:rPr>
        <w:t>сварщик</w:t>
      </w:r>
    </w:p>
    <w:p w:rsidR="007A1156" w:rsidRDefault="007A1156" w:rsidP="007A1156">
      <w:pPr>
        <w:rPr>
          <w:sz w:val="28"/>
        </w:rPr>
      </w:pPr>
    </w:p>
    <w:p w:rsidR="007A1156" w:rsidRDefault="007A1156" w:rsidP="007A1156">
      <w:pPr>
        <w:rPr>
          <w:sz w:val="28"/>
        </w:rPr>
      </w:pPr>
    </w:p>
    <w:p w:rsidR="007A1156" w:rsidRDefault="007A1156" w:rsidP="007A1156">
      <w:pPr>
        <w:rPr>
          <w:sz w:val="28"/>
        </w:rPr>
      </w:pPr>
    </w:p>
    <w:p w:rsidR="007A1156" w:rsidRDefault="007A1156" w:rsidP="007A1156">
      <w:pPr>
        <w:rPr>
          <w:sz w:val="28"/>
        </w:rPr>
      </w:pPr>
    </w:p>
    <w:p w:rsidR="007A1156" w:rsidRDefault="007A1156" w:rsidP="007A1156">
      <w:pPr>
        <w:rPr>
          <w:sz w:val="28"/>
        </w:rPr>
      </w:pPr>
    </w:p>
    <w:p w:rsidR="007A1156" w:rsidRDefault="007A1156" w:rsidP="007A1156">
      <w:pPr>
        <w:rPr>
          <w:sz w:val="28"/>
        </w:rPr>
      </w:pPr>
    </w:p>
    <w:p w:rsidR="007A1156" w:rsidRDefault="007A1156" w:rsidP="007A1156">
      <w:pPr>
        <w:rPr>
          <w:sz w:val="28"/>
        </w:rPr>
      </w:pPr>
    </w:p>
    <w:p w:rsidR="007A1156" w:rsidRDefault="007A1156" w:rsidP="007A1156">
      <w:pPr>
        <w:rPr>
          <w:sz w:val="28"/>
        </w:rPr>
      </w:pPr>
    </w:p>
    <w:p w:rsidR="007A1156" w:rsidRDefault="007A1156" w:rsidP="007A1156">
      <w:pPr>
        <w:tabs>
          <w:tab w:val="left" w:pos="3480"/>
          <w:tab w:val="center" w:pos="4855"/>
        </w:tabs>
        <w:ind w:right="495"/>
        <w:rPr>
          <w:sz w:val="28"/>
        </w:rPr>
      </w:pPr>
    </w:p>
    <w:p w:rsidR="007A1156" w:rsidRDefault="007A1156" w:rsidP="007A1156">
      <w:pPr>
        <w:tabs>
          <w:tab w:val="left" w:pos="3480"/>
          <w:tab w:val="center" w:pos="4855"/>
        </w:tabs>
        <w:ind w:right="495"/>
        <w:rPr>
          <w:sz w:val="28"/>
        </w:rPr>
      </w:pPr>
    </w:p>
    <w:p w:rsidR="007A1156" w:rsidRDefault="007A1156" w:rsidP="007A1156">
      <w:pPr>
        <w:tabs>
          <w:tab w:val="left" w:pos="3480"/>
          <w:tab w:val="center" w:pos="4855"/>
        </w:tabs>
        <w:ind w:right="495"/>
        <w:rPr>
          <w:sz w:val="28"/>
        </w:rPr>
        <w:sectPr w:rsidR="007A1156">
          <w:pgSz w:w="11906" w:h="16838"/>
          <w:pgMar w:top="660" w:right="425" w:bottom="1480" w:left="1275" w:header="0" w:footer="0" w:gutter="0"/>
          <w:cols w:space="720"/>
          <w:formProt w:val="0"/>
          <w:docGrid w:linePitch="100"/>
        </w:sectPr>
      </w:pPr>
      <w:r>
        <w:rPr>
          <w:sz w:val="28"/>
        </w:rPr>
        <w:tab/>
        <w:t>Арск,</w:t>
      </w:r>
      <w:r>
        <w:rPr>
          <w:spacing w:val="-4"/>
          <w:sz w:val="28"/>
        </w:rPr>
        <w:t xml:space="preserve"> </w:t>
      </w:r>
      <w:r>
        <w:rPr>
          <w:sz w:val="28"/>
        </w:rPr>
        <w:t>2025</w:t>
      </w:r>
      <w:r>
        <w:rPr>
          <w:spacing w:val="-6"/>
          <w:sz w:val="28"/>
        </w:rPr>
        <w:t xml:space="preserve"> </w:t>
      </w:r>
      <w:r>
        <w:rPr>
          <w:spacing w:val="-5"/>
          <w:sz w:val="28"/>
        </w:rPr>
        <w:t>год</w:t>
      </w:r>
    </w:p>
    <w:p w:rsidR="007A1156" w:rsidRDefault="007A1156" w:rsidP="007A1156">
      <w:pPr>
        <w:spacing w:before="78"/>
        <w:ind w:right="426"/>
        <w:jc w:val="both"/>
      </w:pPr>
      <w:r>
        <w:lastRenderedPageBreak/>
        <w:t>Рабочая программа профессионального модуля ПМ.01 Выполнение подготовительных сборочных операций перед сваркой и контроль сварных соединений разработана на основе</w:t>
      </w:r>
    </w:p>
    <w:p w:rsidR="007A1156" w:rsidRDefault="007A1156" w:rsidP="007A1156">
      <w:pPr>
        <w:tabs>
          <w:tab w:val="left" w:pos="8308"/>
        </w:tabs>
        <w:spacing w:before="2"/>
        <w:ind w:right="423"/>
        <w:jc w:val="both"/>
      </w:pPr>
      <w:r>
        <w:t>– Федерального государственного образовательного</w:t>
      </w:r>
      <w:r>
        <w:rPr>
          <w:spacing w:val="40"/>
        </w:rPr>
        <w:t xml:space="preserve"> </w:t>
      </w:r>
      <w:r>
        <w:t>стандарта среднего профессионального образования по профессии 15.01.05 Сварщик (ручной и частично механизированной</w:t>
      </w:r>
      <w:r>
        <w:rPr>
          <w:spacing w:val="80"/>
          <w:w w:val="150"/>
        </w:rPr>
        <w:t xml:space="preserve"> </w:t>
      </w:r>
      <w:r>
        <w:t>сварки</w:t>
      </w:r>
      <w:r>
        <w:rPr>
          <w:spacing w:val="80"/>
          <w:w w:val="150"/>
        </w:rPr>
        <w:t xml:space="preserve"> </w:t>
      </w:r>
      <w:r>
        <w:t>(наплавки),</w:t>
      </w:r>
      <w:r>
        <w:rPr>
          <w:spacing w:val="80"/>
          <w:w w:val="150"/>
        </w:rPr>
        <w:t xml:space="preserve"> </w:t>
      </w:r>
      <w:r>
        <w:t>утвержденного</w:t>
      </w:r>
      <w:r>
        <w:rPr>
          <w:spacing w:val="80"/>
          <w:w w:val="150"/>
        </w:rPr>
        <w:t xml:space="preserve"> </w:t>
      </w:r>
      <w:r>
        <w:t>приказом</w:t>
      </w:r>
      <w:r>
        <w:tab/>
      </w:r>
      <w:r>
        <w:rPr>
          <w:spacing w:val="-2"/>
        </w:rPr>
        <w:t xml:space="preserve">Министерства </w:t>
      </w:r>
      <w:r>
        <w:t>образования и науки РФ от 15.11.2023 N863,</w:t>
      </w:r>
    </w:p>
    <w:p w:rsidR="007A1156" w:rsidRDefault="007A1156" w:rsidP="007A1156">
      <w:pPr>
        <w:spacing w:before="3" w:line="235" w:lineRule="auto"/>
        <w:ind w:right="424"/>
        <w:jc w:val="both"/>
      </w:pPr>
      <w:r>
        <w:t>- основной образовательной программы по специальности по профессии 15.01.05 Сварщик (ручной и частично механизированной сварки (наплавки)</w:t>
      </w:r>
    </w:p>
    <w:p w:rsidR="007A1156" w:rsidRDefault="007A1156" w:rsidP="007A1156"/>
    <w:p w:rsidR="007A1156" w:rsidRDefault="007A1156" w:rsidP="007A1156"/>
    <w:p w:rsidR="007A1156" w:rsidRDefault="007A1156" w:rsidP="007A1156">
      <w:pPr>
        <w:spacing w:before="1"/>
      </w:pPr>
    </w:p>
    <w:p w:rsidR="007A1156" w:rsidRDefault="007A1156" w:rsidP="007A1156">
      <w:pPr>
        <w:tabs>
          <w:tab w:val="left" w:pos="2285"/>
          <w:tab w:val="left" w:pos="4146"/>
          <w:tab w:val="left" w:pos="6266"/>
          <w:tab w:val="left" w:pos="7873"/>
        </w:tabs>
        <w:ind w:right="419"/>
      </w:pPr>
      <w:r>
        <w:rPr>
          <w:b/>
          <w:spacing w:val="-2"/>
        </w:rPr>
        <w:t>Организация</w:t>
      </w:r>
      <w:r>
        <w:rPr>
          <w:b/>
        </w:rPr>
        <w:tab/>
      </w:r>
      <w:r>
        <w:rPr>
          <w:b/>
          <w:spacing w:val="-2"/>
        </w:rPr>
        <w:t>разработчик:</w:t>
      </w:r>
      <w:r>
        <w:rPr>
          <w:b/>
        </w:rPr>
        <w:tab/>
      </w:r>
      <w:r w:rsidR="007647F0">
        <w:rPr>
          <w:spacing w:val="-2"/>
        </w:rPr>
        <w:t>Г</w:t>
      </w:r>
      <w:r>
        <w:rPr>
          <w:spacing w:val="-2"/>
        </w:rPr>
        <w:t>осударственное</w:t>
      </w:r>
      <w:r>
        <w:tab/>
      </w:r>
      <w:r>
        <w:rPr>
          <w:spacing w:val="-2"/>
        </w:rPr>
        <w:t>автономное</w:t>
      </w:r>
      <w:r>
        <w:tab/>
      </w:r>
      <w:r>
        <w:rPr>
          <w:spacing w:val="-2"/>
        </w:rPr>
        <w:t xml:space="preserve">профессиональное </w:t>
      </w:r>
      <w:r>
        <w:t>образовательное учреждение «Арский агропромышленный профессиональный колледж»</w:t>
      </w:r>
    </w:p>
    <w:p w:rsidR="007A1156" w:rsidRDefault="007A1156" w:rsidP="007A1156"/>
    <w:p w:rsidR="007A1156" w:rsidRDefault="007A1156" w:rsidP="007A1156"/>
    <w:p w:rsidR="007A1156" w:rsidRDefault="007A1156" w:rsidP="007A1156">
      <w:pPr>
        <w:spacing w:line="275" w:lineRule="exact"/>
        <w:outlineLvl w:val="2"/>
        <w:rPr>
          <w:b/>
          <w:bCs/>
        </w:rPr>
      </w:pPr>
      <w:r>
        <w:rPr>
          <w:b/>
          <w:bCs/>
          <w:spacing w:val="-2"/>
        </w:rPr>
        <w:t>Разработчики:</w:t>
      </w:r>
    </w:p>
    <w:p w:rsidR="007A1156" w:rsidRDefault="007647F0" w:rsidP="007A1156">
      <w:pPr>
        <w:tabs>
          <w:tab w:val="left" w:pos="879"/>
        </w:tabs>
        <w:ind w:right="425"/>
        <w:jc w:val="both"/>
        <w:sectPr w:rsidR="007A1156">
          <w:pgSz w:w="11906" w:h="16838"/>
          <w:pgMar w:top="880" w:right="425" w:bottom="1480" w:left="1275" w:header="0" w:footer="0" w:gutter="0"/>
          <w:cols w:space="720"/>
          <w:formProt w:val="0"/>
          <w:docGrid w:linePitch="100"/>
        </w:sectPr>
      </w:pPr>
      <w:r>
        <w:t>Преподаватель:</w:t>
      </w:r>
      <w:r w:rsidR="008E76DC">
        <w:t xml:space="preserve"> Файзрахманов </w:t>
      </w:r>
      <w:r w:rsidR="007A1156">
        <w:t xml:space="preserve">Фагим Ибрагимович               </w:t>
      </w:r>
    </w:p>
    <w:p w:rsidR="00335362" w:rsidRDefault="00335362">
      <w:pPr>
        <w:pStyle w:val="a5"/>
        <w:jc w:val="both"/>
        <w:rPr>
          <w:sz w:val="24"/>
        </w:rPr>
        <w:sectPr w:rsidR="00335362">
          <w:pgSz w:w="11910" w:h="16840"/>
          <w:pgMar w:top="880" w:right="425" w:bottom="1480" w:left="1275" w:header="0" w:footer="1296" w:gutter="0"/>
          <w:cols w:space="720"/>
        </w:sectPr>
      </w:pPr>
    </w:p>
    <w:p w:rsidR="00335362" w:rsidRDefault="00DB789F">
      <w:pPr>
        <w:spacing w:before="69" w:after="8"/>
        <w:ind w:left="1260" w:right="1256"/>
        <w:jc w:val="center"/>
        <w:rPr>
          <w:b/>
          <w:sz w:val="24"/>
        </w:rPr>
      </w:pPr>
      <w:bookmarkStart w:id="52" w:name="СОДЕРЖАНИЕ"/>
      <w:bookmarkEnd w:id="52"/>
      <w:r>
        <w:rPr>
          <w:b/>
          <w:spacing w:val="-2"/>
          <w:sz w:val="24"/>
        </w:rPr>
        <w:lastRenderedPageBreak/>
        <w:t>СОДЕРЖАНИЕ</w:t>
      </w:r>
    </w:p>
    <w:tbl>
      <w:tblPr>
        <w:tblStyle w:val="TableNormal"/>
        <w:tblW w:w="0" w:type="auto"/>
        <w:tblInd w:w="492" w:type="dxa"/>
        <w:tblLayout w:type="fixed"/>
        <w:tblLook w:val="01E0" w:firstRow="1" w:lastRow="1" w:firstColumn="1" w:lastColumn="1" w:noHBand="0" w:noVBand="0"/>
      </w:tblPr>
      <w:tblGrid>
        <w:gridCol w:w="8621"/>
        <w:gridCol w:w="988"/>
      </w:tblGrid>
      <w:tr w:rsidR="00335362">
        <w:trPr>
          <w:trHeight w:val="960"/>
        </w:trPr>
        <w:tc>
          <w:tcPr>
            <w:tcW w:w="8621" w:type="dxa"/>
          </w:tcPr>
          <w:p w:rsidR="00335362" w:rsidRDefault="00335362">
            <w:pPr>
              <w:pStyle w:val="TableParagraph"/>
              <w:spacing w:before="265"/>
              <w:rPr>
                <w:b/>
                <w:sz w:val="24"/>
              </w:rPr>
            </w:pPr>
          </w:p>
          <w:p w:rsidR="00335362" w:rsidRDefault="00DB789F">
            <w:pPr>
              <w:pStyle w:val="TableParagraph"/>
              <w:spacing w:before="1"/>
              <w:ind w:left="50"/>
              <w:rPr>
                <w:b/>
                <w:sz w:val="24"/>
              </w:rPr>
            </w:pPr>
            <w:r>
              <w:rPr>
                <w:b/>
                <w:sz w:val="24"/>
              </w:rPr>
              <w:t>1.</w:t>
            </w:r>
            <w:r>
              <w:rPr>
                <w:b/>
                <w:spacing w:val="-1"/>
                <w:sz w:val="24"/>
              </w:rPr>
              <w:t xml:space="preserve"> </w:t>
            </w:r>
            <w:r>
              <w:rPr>
                <w:b/>
                <w:sz w:val="24"/>
              </w:rPr>
              <w:t>ПАСПОРТ</w:t>
            </w:r>
            <w:r>
              <w:rPr>
                <w:b/>
                <w:spacing w:val="-3"/>
                <w:sz w:val="24"/>
              </w:rPr>
              <w:t xml:space="preserve"> </w:t>
            </w:r>
            <w:r>
              <w:rPr>
                <w:b/>
                <w:sz w:val="24"/>
              </w:rPr>
              <w:t>ПРОГРАММЫ</w:t>
            </w:r>
            <w:r>
              <w:rPr>
                <w:b/>
                <w:spacing w:val="-3"/>
                <w:sz w:val="24"/>
              </w:rPr>
              <w:t xml:space="preserve"> </w:t>
            </w:r>
            <w:r>
              <w:rPr>
                <w:b/>
                <w:sz w:val="24"/>
              </w:rPr>
              <w:t>ПРОФЕССИОНАЛЬНОГО</w:t>
            </w:r>
            <w:r>
              <w:rPr>
                <w:b/>
                <w:spacing w:val="-9"/>
                <w:sz w:val="24"/>
              </w:rPr>
              <w:t xml:space="preserve"> </w:t>
            </w:r>
            <w:r>
              <w:rPr>
                <w:b/>
                <w:spacing w:val="-2"/>
                <w:sz w:val="24"/>
              </w:rPr>
              <w:t>МОДУЛЯ</w:t>
            </w:r>
          </w:p>
        </w:tc>
        <w:tc>
          <w:tcPr>
            <w:tcW w:w="988" w:type="dxa"/>
          </w:tcPr>
          <w:p w:rsidR="00335362" w:rsidRDefault="00DB789F">
            <w:pPr>
              <w:pStyle w:val="TableParagraph"/>
              <w:spacing w:line="266" w:lineRule="exact"/>
              <w:ind w:left="470"/>
              <w:jc w:val="center"/>
              <w:rPr>
                <w:b/>
                <w:sz w:val="24"/>
              </w:rPr>
            </w:pPr>
            <w:r>
              <w:rPr>
                <w:b/>
                <w:spacing w:val="-4"/>
                <w:sz w:val="24"/>
              </w:rPr>
              <w:t>стр.</w:t>
            </w:r>
          </w:p>
          <w:p w:rsidR="00335362" w:rsidRDefault="00335362">
            <w:pPr>
              <w:pStyle w:val="TableParagraph"/>
              <w:rPr>
                <w:b/>
                <w:sz w:val="24"/>
              </w:rPr>
            </w:pPr>
          </w:p>
          <w:p w:rsidR="00335362" w:rsidRDefault="00DB789F">
            <w:pPr>
              <w:pStyle w:val="TableParagraph"/>
              <w:ind w:left="470" w:right="2"/>
              <w:jc w:val="center"/>
              <w:rPr>
                <w:b/>
                <w:sz w:val="24"/>
              </w:rPr>
            </w:pPr>
            <w:r>
              <w:rPr>
                <w:b/>
                <w:spacing w:val="-10"/>
                <w:sz w:val="24"/>
              </w:rPr>
              <w:t>4</w:t>
            </w:r>
          </w:p>
        </w:tc>
      </w:tr>
      <w:tr w:rsidR="00335362">
        <w:trPr>
          <w:trHeight w:val="636"/>
        </w:trPr>
        <w:tc>
          <w:tcPr>
            <w:tcW w:w="8621" w:type="dxa"/>
          </w:tcPr>
          <w:p w:rsidR="00335362" w:rsidRDefault="00DB789F">
            <w:pPr>
              <w:pStyle w:val="TableParagraph"/>
              <w:spacing w:before="133"/>
              <w:ind w:left="50"/>
              <w:rPr>
                <w:b/>
                <w:sz w:val="24"/>
              </w:rPr>
            </w:pPr>
            <w:r>
              <w:rPr>
                <w:b/>
                <w:sz w:val="24"/>
              </w:rPr>
              <w:t>2.</w:t>
            </w:r>
            <w:r>
              <w:rPr>
                <w:b/>
                <w:spacing w:val="-2"/>
                <w:sz w:val="24"/>
              </w:rPr>
              <w:t xml:space="preserve"> </w:t>
            </w:r>
            <w:r>
              <w:rPr>
                <w:b/>
                <w:sz w:val="24"/>
              </w:rPr>
              <w:t>РЕЗУЛЬТАТЫ</w:t>
            </w:r>
            <w:r>
              <w:rPr>
                <w:b/>
                <w:spacing w:val="-2"/>
                <w:sz w:val="24"/>
              </w:rPr>
              <w:t xml:space="preserve"> </w:t>
            </w:r>
            <w:r>
              <w:rPr>
                <w:b/>
                <w:sz w:val="24"/>
              </w:rPr>
              <w:t>ОСВОЕНИЯ</w:t>
            </w:r>
            <w:r>
              <w:rPr>
                <w:b/>
                <w:spacing w:val="-5"/>
                <w:sz w:val="24"/>
              </w:rPr>
              <w:t xml:space="preserve"> </w:t>
            </w:r>
            <w:r>
              <w:rPr>
                <w:b/>
                <w:sz w:val="24"/>
              </w:rPr>
              <w:t>ПРОФЕССИОНАЛЬНОГО</w:t>
            </w:r>
            <w:r>
              <w:rPr>
                <w:b/>
                <w:spacing w:val="-10"/>
                <w:sz w:val="24"/>
              </w:rPr>
              <w:t xml:space="preserve"> </w:t>
            </w:r>
            <w:r>
              <w:rPr>
                <w:b/>
                <w:spacing w:val="-2"/>
                <w:sz w:val="24"/>
              </w:rPr>
              <w:t>МОДУЛЯ</w:t>
            </w:r>
          </w:p>
        </w:tc>
        <w:tc>
          <w:tcPr>
            <w:tcW w:w="988" w:type="dxa"/>
          </w:tcPr>
          <w:p w:rsidR="00335362" w:rsidRDefault="00DB789F">
            <w:pPr>
              <w:pStyle w:val="TableParagraph"/>
              <w:spacing w:before="133"/>
              <w:ind w:right="197"/>
              <w:jc w:val="right"/>
              <w:rPr>
                <w:b/>
                <w:sz w:val="24"/>
              </w:rPr>
            </w:pPr>
            <w:r>
              <w:rPr>
                <w:b/>
                <w:spacing w:val="-10"/>
                <w:sz w:val="24"/>
              </w:rPr>
              <w:t>5</w:t>
            </w:r>
          </w:p>
        </w:tc>
      </w:tr>
      <w:tr w:rsidR="00335362">
        <w:trPr>
          <w:trHeight w:val="657"/>
        </w:trPr>
        <w:tc>
          <w:tcPr>
            <w:tcW w:w="8621" w:type="dxa"/>
          </w:tcPr>
          <w:p w:rsidR="00335362" w:rsidRDefault="00DB789F">
            <w:pPr>
              <w:pStyle w:val="TableParagraph"/>
              <w:spacing w:before="217"/>
              <w:ind w:left="50"/>
              <w:rPr>
                <w:b/>
                <w:sz w:val="24"/>
              </w:rPr>
            </w:pPr>
            <w:r>
              <w:rPr>
                <w:b/>
                <w:sz w:val="24"/>
              </w:rPr>
              <w:t>3.</w:t>
            </w:r>
            <w:r>
              <w:rPr>
                <w:b/>
                <w:spacing w:val="-2"/>
                <w:sz w:val="24"/>
              </w:rPr>
              <w:t xml:space="preserve"> </w:t>
            </w:r>
            <w:r>
              <w:rPr>
                <w:b/>
                <w:sz w:val="24"/>
              </w:rPr>
              <w:t>СТРУКТУРА</w:t>
            </w:r>
            <w:r>
              <w:rPr>
                <w:b/>
                <w:spacing w:val="-3"/>
                <w:sz w:val="24"/>
              </w:rPr>
              <w:t xml:space="preserve"> </w:t>
            </w:r>
            <w:r>
              <w:rPr>
                <w:b/>
                <w:sz w:val="24"/>
              </w:rPr>
              <w:t>И</w:t>
            </w:r>
            <w:r>
              <w:rPr>
                <w:b/>
                <w:spacing w:val="-2"/>
                <w:sz w:val="24"/>
              </w:rPr>
              <w:t xml:space="preserve"> </w:t>
            </w:r>
            <w:r>
              <w:rPr>
                <w:b/>
                <w:sz w:val="24"/>
              </w:rPr>
              <w:t>СОДЕРЖАНИЕ</w:t>
            </w:r>
            <w:r>
              <w:rPr>
                <w:b/>
                <w:spacing w:val="-5"/>
                <w:sz w:val="24"/>
              </w:rPr>
              <w:t xml:space="preserve"> </w:t>
            </w:r>
            <w:r>
              <w:rPr>
                <w:b/>
                <w:sz w:val="24"/>
              </w:rPr>
              <w:t>ПРОФЕССИОНАЛЬНОГО</w:t>
            </w:r>
            <w:r>
              <w:rPr>
                <w:b/>
                <w:spacing w:val="-7"/>
                <w:sz w:val="24"/>
              </w:rPr>
              <w:t xml:space="preserve"> </w:t>
            </w:r>
            <w:r>
              <w:rPr>
                <w:b/>
                <w:spacing w:val="-2"/>
                <w:sz w:val="24"/>
              </w:rPr>
              <w:t>МОДУЛЯ</w:t>
            </w:r>
          </w:p>
        </w:tc>
        <w:tc>
          <w:tcPr>
            <w:tcW w:w="988" w:type="dxa"/>
          </w:tcPr>
          <w:p w:rsidR="00335362" w:rsidRDefault="00DB789F">
            <w:pPr>
              <w:pStyle w:val="TableParagraph"/>
              <w:spacing w:before="217"/>
              <w:ind w:right="197"/>
              <w:jc w:val="right"/>
              <w:rPr>
                <w:b/>
                <w:sz w:val="24"/>
              </w:rPr>
            </w:pPr>
            <w:r>
              <w:rPr>
                <w:b/>
                <w:spacing w:val="-10"/>
                <w:sz w:val="24"/>
              </w:rPr>
              <w:t>8</w:t>
            </w:r>
          </w:p>
        </w:tc>
      </w:tr>
      <w:tr w:rsidR="00335362">
        <w:trPr>
          <w:trHeight w:val="847"/>
        </w:trPr>
        <w:tc>
          <w:tcPr>
            <w:tcW w:w="8621" w:type="dxa"/>
          </w:tcPr>
          <w:p w:rsidR="00335362" w:rsidRDefault="00DB789F">
            <w:pPr>
              <w:pStyle w:val="TableParagraph"/>
              <w:spacing w:before="156" w:line="237" w:lineRule="auto"/>
              <w:ind w:left="50"/>
              <w:rPr>
                <w:b/>
                <w:sz w:val="24"/>
              </w:rPr>
            </w:pPr>
            <w:r>
              <w:rPr>
                <w:b/>
                <w:sz w:val="24"/>
              </w:rPr>
              <w:t>4</w:t>
            </w:r>
            <w:r>
              <w:rPr>
                <w:b/>
                <w:spacing w:val="-7"/>
                <w:sz w:val="24"/>
              </w:rPr>
              <w:t xml:space="preserve"> </w:t>
            </w:r>
            <w:r>
              <w:rPr>
                <w:b/>
                <w:sz w:val="24"/>
              </w:rPr>
              <w:t>УСЛОВИЯ</w:t>
            </w:r>
            <w:r>
              <w:rPr>
                <w:b/>
                <w:spacing w:val="-12"/>
                <w:sz w:val="24"/>
              </w:rPr>
              <w:t xml:space="preserve"> </w:t>
            </w:r>
            <w:r>
              <w:rPr>
                <w:b/>
                <w:sz w:val="24"/>
              </w:rPr>
              <w:t>РЕАЛИЗАЦИИ</w:t>
            </w:r>
            <w:r>
              <w:rPr>
                <w:b/>
                <w:spacing w:val="-7"/>
                <w:sz w:val="24"/>
              </w:rPr>
              <w:t xml:space="preserve"> </w:t>
            </w:r>
            <w:r>
              <w:rPr>
                <w:b/>
                <w:sz w:val="24"/>
              </w:rPr>
              <w:t>ПРОГРАММЫ</w:t>
            </w:r>
            <w:r>
              <w:rPr>
                <w:b/>
                <w:spacing w:val="-8"/>
                <w:sz w:val="24"/>
              </w:rPr>
              <w:t xml:space="preserve"> </w:t>
            </w:r>
            <w:r>
              <w:rPr>
                <w:b/>
                <w:sz w:val="24"/>
              </w:rPr>
              <w:t xml:space="preserve">ПРОФЕССИОНАЛЬНОГО </w:t>
            </w:r>
            <w:r>
              <w:rPr>
                <w:b/>
                <w:spacing w:val="-2"/>
                <w:sz w:val="24"/>
              </w:rPr>
              <w:t>МОДУЛЯ</w:t>
            </w:r>
          </w:p>
        </w:tc>
        <w:tc>
          <w:tcPr>
            <w:tcW w:w="988" w:type="dxa"/>
          </w:tcPr>
          <w:p w:rsidR="00335362" w:rsidRDefault="00DB789F">
            <w:pPr>
              <w:pStyle w:val="TableParagraph"/>
              <w:spacing w:before="154"/>
              <w:ind w:right="135"/>
              <w:jc w:val="right"/>
              <w:rPr>
                <w:b/>
                <w:sz w:val="24"/>
              </w:rPr>
            </w:pPr>
            <w:r>
              <w:rPr>
                <w:b/>
                <w:spacing w:val="-5"/>
                <w:sz w:val="24"/>
              </w:rPr>
              <w:t>13</w:t>
            </w:r>
          </w:p>
        </w:tc>
      </w:tr>
      <w:tr w:rsidR="00335362">
        <w:trPr>
          <w:trHeight w:val="961"/>
        </w:trPr>
        <w:tc>
          <w:tcPr>
            <w:tcW w:w="8621" w:type="dxa"/>
          </w:tcPr>
          <w:p w:rsidR="00335362" w:rsidRDefault="00DB789F">
            <w:pPr>
              <w:pStyle w:val="TableParagraph"/>
              <w:spacing w:before="133"/>
              <w:ind w:left="50"/>
              <w:rPr>
                <w:b/>
                <w:sz w:val="24"/>
              </w:rPr>
            </w:pPr>
            <w:r>
              <w:rPr>
                <w:b/>
                <w:sz w:val="24"/>
              </w:rPr>
              <w:t>5. КОНТРОЛЬ</w:t>
            </w:r>
            <w:r>
              <w:rPr>
                <w:b/>
                <w:spacing w:val="-3"/>
                <w:sz w:val="24"/>
              </w:rPr>
              <w:t xml:space="preserve"> </w:t>
            </w:r>
            <w:r>
              <w:rPr>
                <w:b/>
                <w:sz w:val="24"/>
              </w:rPr>
              <w:t>И</w:t>
            </w:r>
            <w:r>
              <w:rPr>
                <w:b/>
                <w:spacing w:val="-2"/>
                <w:sz w:val="24"/>
              </w:rPr>
              <w:t xml:space="preserve"> </w:t>
            </w:r>
            <w:r>
              <w:rPr>
                <w:b/>
                <w:sz w:val="24"/>
              </w:rPr>
              <w:t>ОЦЕНКА</w:t>
            </w:r>
            <w:r>
              <w:rPr>
                <w:b/>
                <w:spacing w:val="-3"/>
                <w:sz w:val="24"/>
              </w:rPr>
              <w:t xml:space="preserve"> </w:t>
            </w:r>
            <w:r>
              <w:rPr>
                <w:b/>
                <w:sz w:val="24"/>
              </w:rPr>
              <w:t>РЕЗУЛЬТАТОВ</w:t>
            </w:r>
            <w:r>
              <w:rPr>
                <w:b/>
                <w:spacing w:val="-3"/>
                <w:sz w:val="24"/>
              </w:rPr>
              <w:t xml:space="preserve"> </w:t>
            </w:r>
            <w:r>
              <w:rPr>
                <w:b/>
                <w:spacing w:val="-2"/>
                <w:sz w:val="24"/>
              </w:rPr>
              <w:t>ОСВОЕНИЯ</w:t>
            </w:r>
          </w:p>
          <w:p w:rsidR="00335362" w:rsidRDefault="00DB789F">
            <w:pPr>
              <w:pStyle w:val="TableParagraph"/>
              <w:spacing w:line="274" w:lineRule="exact"/>
              <w:ind w:left="50"/>
              <w:rPr>
                <w:b/>
                <w:sz w:val="24"/>
              </w:rPr>
            </w:pPr>
            <w:r>
              <w:rPr>
                <w:b/>
                <w:sz w:val="24"/>
              </w:rPr>
              <w:t>ПРОФЕССИОНАЛЬНОГО</w:t>
            </w:r>
            <w:r>
              <w:rPr>
                <w:b/>
                <w:spacing w:val="-12"/>
                <w:sz w:val="24"/>
              </w:rPr>
              <w:t xml:space="preserve"> </w:t>
            </w:r>
            <w:r>
              <w:rPr>
                <w:b/>
                <w:sz w:val="24"/>
              </w:rPr>
              <w:t>МОДУЛЯ</w:t>
            </w:r>
            <w:r>
              <w:rPr>
                <w:b/>
                <w:spacing w:val="-13"/>
                <w:sz w:val="24"/>
              </w:rPr>
              <w:t xml:space="preserve"> </w:t>
            </w:r>
            <w:r>
              <w:rPr>
                <w:b/>
                <w:sz w:val="24"/>
              </w:rPr>
              <w:t>(ВИДА</w:t>
            </w:r>
            <w:r>
              <w:rPr>
                <w:b/>
                <w:spacing w:val="-10"/>
                <w:sz w:val="24"/>
              </w:rPr>
              <w:t xml:space="preserve"> </w:t>
            </w:r>
            <w:r>
              <w:rPr>
                <w:b/>
                <w:sz w:val="24"/>
              </w:rPr>
              <w:t xml:space="preserve">ПРОФЕССИОНАЛЬНОЙ </w:t>
            </w:r>
            <w:r>
              <w:rPr>
                <w:b/>
                <w:spacing w:val="-2"/>
                <w:sz w:val="24"/>
              </w:rPr>
              <w:t>ДЕЯТЕЛЬНОСТИ)</w:t>
            </w:r>
          </w:p>
        </w:tc>
        <w:tc>
          <w:tcPr>
            <w:tcW w:w="988" w:type="dxa"/>
          </w:tcPr>
          <w:p w:rsidR="00335362" w:rsidRDefault="00DB789F">
            <w:pPr>
              <w:pStyle w:val="TableParagraph"/>
              <w:spacing w:before="133"/>
              <w:ind w:right="135"/>
              <w:jc w:val="right"/>
              <w:rPr>
                <w:b/>
                <w:sz w:val="24"/>
              </w:rPr>
            </w:pPr>
            <w:r>
              <w:rPr>
                <w:b/>
                <w:spacing w:val="-5"/>
                <w:sz w:val="24"/>
              </w:rPr>
              <w:t>20</w:t>
            </w:r>
          </w:p>
        </w:tc>
      </w:tr>
    </w:tbl>
    <w:p w:rsidR="00335362" w:rsidRDefault="00335362">
      <w:pPr>
        <w:pStyle w:val="TableParagraph"/>
        <w:jc w:val="right"/>
        <w:rPr>
          <w:b/>
          <w:sz w:val="24"/>
        </w:rPr>
        <w:sectPr w:rsidR="00335362">
          <w:pgSz w:w="11910" w:h="16840"/>
          <w:pgMar w:top="620" w:right="425" w:bottom="1480" w:left="1275" w:header="0" w:footer="1296" w:gutter="0"/>
          <w:cols w:space="720"/>
        </w:sectPr>
      </w:pPr>
    </w:p>
    <w:p w:rsidR="00335362" w:rsidRDefault="00DB789F" w:rsidP="0020640A">
      <w:pPr>
        <w:pStyle w:val="a5"/>
        <w:numPr>
          <w:ilvl w:val="1"/>
          <w:numId w:val="113"/>
        </w:numPr>
        <w:tabs>
          <w:tab w:val="left" w:pos="3747"/>
        </w:tabs>
        <w:spacing w:before="68"/>
        <w:ind w:hanging="244"/>
        <w:jc w:val="left"/>
        <w:rPr>
          <w:b/>
          <w:sz w:val="24"/>
        </w:rPr>
      </w:pPr>
      <w:r>
        <w:rPr>
          <w:b/>
          <w:sz w:val="24"/>
        </w:rPr>
        <w:lastRenderedPageBreak/>
        <w:t>ПАСПОРТ</w:t>
      </w:r>
      <w:r>
        <w:rPr>
          <w:b/>
          <w:spacing w:val="-3"/>
          <w:sz w:val="24"/>
        </w:rPr>
        <w:t xml:space="preserve"> </w:t>
      </w:r>
      <w:r>
        <w:rPr>
          <w:b/>
          <w:spacing w:val="-2"/>
          <w:sz w:val="24"/>
        </w:rPr>
        <w:t>ПРОГРАММЫ</w:t>
      </w:r>
    </w:p>
    <w:p w:rsidR="00335362" w:rsidRDefault="00DB789F">
      <w:pPr>
        <w:spacing w:before="2" w:line="275" w:lineRule="exact"/>
        <w:ind w:left="3008"/>
        <w:rPr>
          <w:b/>
          <w:sz w:val="24"/>
        </w:rPr>
      </w:pPr>
      <w:r>
        <w:rPr>
          <w:b/>
          <w:sz w:val="24"/>
        </w:rPr>
        <w:t>ПРОФЕССИОНАЛЬНОГО</w:t>
      </w:r>
      <w:r>
        <w:rPr>
          <w:b/>
          <w:spacing w:val="-8"/>
          <w:sz w:val="24"/>
        </w:rPr>
        <w:t xml:space="preserve"> </w:t>
      </w:r>
      <w:r>
        <w:rPr>
          <w:b/>
          <w:spacing w:val="-2"/>
          <w:sz w:val="24"/>
        </w:rPr>
        <w:t>МОДУЛЯ</w:t>
      </w:r>
    </w:p>
    <w:p w:rsidR="00335362" w:rsidRDefault="00DB789F">
      <w:pPr>
        <w:pStyle w:val="3"/>
        <w:spacing w:line="242" w:lineRule="auto"/>
        <w:ind w:left="141" w:right="110"/>
        <w:jc w:val="both"/>
      </w:pPr>
      <w:r>
        <w:t>ПМ.01 Выполнение подготовительных сборочных операций перед сваркой и контроль сварных соединений</w:t>
      </w:r>
    </w:p>
    <w:p w:rsidR="00335362" w:rsidRDefault="00DB789F" w:rsidP="0020640A">
      <w:pPr>
        <w:pStyle w:val="a5"/>
        <w:numPr>
          <w:ilvl w:val="2"/>
          <w:numId w:val="113"/>
        </w:numPr>
        <w:tabs>
          <w:tab w:val="left" w:pos="563"/>
        </w:tabs>
        <w:spacing w:line="269" w:lineRule="exact"/>
        <w:ind w:left="563" w:hanging="422"/>
        <w:jc w:val="both"/>
        <w:rPr>
          <w:b/>
          <w:sz w:val="24"/>
        </w:rPr>
      </w:pPr>
      <w:r>
        <w:rPr>
          <w:b/>
          <w:sz w:val="24"/>
        </w:rPr>
        <w:t>Область</w:t>
      </w:r>
      <w:r>
        <w:rPr>
          <w:b/>
          <w:spacing w:val="-4"/>
          <w:sz w:val="24"/>
        </w:rPr>
        <w:t xml:space="preserve"> </w:t>
      </w:r>
      <w:r>
        <w:rPr>
          <w:b/>
          <w:sz w:val="24"/>
        </w:rPr>
        <w:t>применения</w:t>
      </w:r>
      <w:r>
        <w:rPr>
          <w:b/>
          <w:spacing w:val="-2"/>
          <w:sz w:val="24"/>
        </w:rPr>
        <w:t xml:space="preserve"> программы</w:t>
      </w:r>
    </w:p>
    <w:p w:rsidR="00335362" w:rsidRDefault="00DB789F">
      <w:pPr>
        <w:pStyle w:val="a3"/>
        <w:ind w:left="141" w:right="278" w:firstLine="739"/>
        <w:jc w:val="both"/>
      </w:pPr>
      <w:r>
        <w:t>Программа профессионального модуля – является частью программы подготовки квалифицированных рабочих, служащих</w:t>
      </w:r>
      <w:r>
        <w:rPr>
          <w:spacing w:val="40"/>
        </w:rPr>
        <w:t xml:space="preserve"> </w:t>
      </w:r>
      <w:r>
        <w:t>в соответствии с ФГОС по профессии СПО 15.01.05 Сварщик (ручной и частично механизированной сварки (наплавки) в части освоения</w:t>
      </w:r>
      <w:r>
        <w:rPr>
          <w:spacing w:val="40"/>
        </w:rPr>
        <w:t xml:space="preserve"> </w:t>
      </w:r>
      <w:r>
        <w:t>вида деятельности (ВД):</w:t>
      </w:r>
      <w:r>
        <w:rPr>
          <w:spacing w:val="40"/>
        </w:rPr>
        <w:t xml:space="preserve"> </w:t>
      </w:r>
      <w:r>
        <w:t>выполнение подготовительных, сборочных операций перед сваркой и контроль сварных соединений и соответствующих профессиональных компетенций (ПК):</w:t>
      </w:r>
    </w:p>
    <w:p w:rsidR="00335362" w:rsidRDefault="00DB789F">
      <w:pPr>
        <w:pStyle w:val="a3"/>
        <w:spacing w:line="242" w:lineRule="auto"/>
        <w:ind w:left="141" w:right="291"/>
        <w:jc w:val="both"/>
      </w:pPr>
      <w:r>
        <w:t>ПК 1.1. Проводить сборочные операции перед сваркой с использованием конструкторской, производственно-технологической и нормативной документации</w:t>
      </w:r>
    </w:p>
    <w:p w:rsidR="00335362" w:rsidRDefault="00DB789F">
      <w:pPr>
        <w:pStyle w:val="a3"/>
        <w:spacing w:line="242" w:lineRule="auto"/>
        <w:ind w:left="141" w:right="285"/>
        <w:jc w:val="both"/>
      </w:pPr>
      <w:r>
        <w:t>ПК</w:t>
      </w:r>
      <w:r>
        <w:rPr>
          <w:spacing w:val="-15"/>
        </w:rPr>
        <w:t xml:space="preserve"> </w:t>
      </w:r>
      <w:r>
        <w:t>1.2.</w:t>
      </w:r>
      <w:r>
        <w:rPr>
          <w:spacing w:val="-12"/>
        </w:rPr>
        <w:t xml:space="preserve"> </w:t>
      </w:r>
      <w:r>
        <w:t>Выбирать</w:t>
      </w:r>
      <w:r>
        <w:rPr>
          <w:spacing w:val="-15"/>
        </w:rPr>
        <w:t xml:space="preserve"> </w:t>
      </w:r>
      <w:r>
        <w:t>пространственное</w:t>
      </w:r>
      <w:r>
        <w:rPr>
          <w:spacing w:val="-13"/>
        </w:rPr>
        <w:t xml:space="preserve"> </w:t>
      </w:r>
      <w:r>
        <w:t>положение</w:t>
      </w:r>
      <w:r>
        <w:rPr>
          <w:spacing w:val="-15"/>
        </w:rPr>
        <w:t xml:space="preserve"> </w:t>
      </w:r>
      <w:r>
        <w:t>сварного</w:t>
      </w:r>
      <w:r>
        <w:rPr>
          <w:spacing w:val="-12"/>
        </w:rPr>
        <w:t xml:space="preserve"> </w:t>
      </w:r>
      <w:r>
        <w:t>шва</w:t>
      </w:r>
      <w:r>
        <w:rPr>
          <w:spacing w:val="-15"/>
        </w:rPr>
        <w:t xml:space="preserve"> </w:t>
      </w:r>
      <w:r>
        <w:t>для</w:t>
      </w:r>
      <w:r>
        <w:rPr>
          <w:spacing w:val="-11"/>
        </w:rPr>
        <w:t xml:space="preserve"> </w:t>
      </w:r>
      <w:r>
        <w:t>сварки</w:t>
      </w:r>
      <w:r>
        <w:rPr>
          <w:spacing w:val="-11"/>
        </w:rPr>
        <w:t xml:space="preserve"> </w:t>
      </w:r>
      <w:r>
        <w:t>элементов</w:t>
      </w:r>
      <w:r>
        <w:rPr>
          <w:spacing w:val="-11"/>
        </w:rPr>
        <w:t xml:space="preserve"> </w:t>
      </w:r>
      <w:r>
        <w:t>конструкции (изделий, узлов, деталей)</w:t>
      </w:r>
    </w:p>
    <w:p w:rsidR="00335362" w:rsidRDefault="00DB789F">
      <w:pPr>
        <w:pStyle w:val="a3"/>
        <w:spacing w:line="242" w:lineRule="auto"/>
        <w:ind w:left="141" w:right="296"/>
        <w:jc w:val="both"/>
      </w:pPr>
      <w:r>
        <w:t>ПК.1.3. Применять сборочные приспособления для сборки элементов конструкции (изделий, узлов, деталей) под сварку</w:t>
      </w:r>
    </w:p>
    <w:p w:rsidR="00335362" w:rsidRDefault="00DB789F">
      <w:pPr>
        <w:pStyle w:val="a3"/>
        <w:ind w:left="141" w:right="295"/>
        <w:jc w:val="both"/>
      </w:pPr>
      <w:r>
        <w:t>ПК 1.4. Проводить подготовку элементов конструкции (изделий, узлов, деталей) под сварку, зачистку сварных швов и удаление поверхностных дефектов после сварки с использованием ручного и механизированного инструмента.</w:t>
      </w:r>
    </w:p>
    <w:p w:rsidR="00335362" w:rsidRDefault="00DB789F">
      <w:pPr>
        <w:pStyle w:val="a3"/>
        <w:ind w:left="141" w:right="278"/>
        <w:jc w:val="both"/>
      </w:pPr>
      <w:r>
        <w:t>ПК.1.5. Проводить контроль собранных элементов конструкции (изделий, узлов, деталей) на соответствие геометрических размеров требованиям конструкторской и производственно- технологической документации по сварке</w:t>
      </w:r>
    </w:p>
    <w:p w:rsidR="00335362" w:rsidRDefault="00DB789F">
      <w:pPr>
        <w:pStyle w:val="a3"/>
        <w:spacing w:line="242" w:lineRule="auto"/>
        <w:ind w:left="141" w:right="681" w:firstLine="566"/>
        <w:jc w:val="both"/>
      </w:pPr>
      <w:r>
        <w:t>Рабочая</w:t>
      </w:r>
      <w:r>
        <w:rPr>
          <w:spacing w:val="-3"/>
        </w:rPr>
        <w:t xml:space="preserve"> </w:t>
      </w:r>
      <w:r>
        <w:t>программа</w:t>
      </w:r>
      <w:r>
        <w:rPr>
          <w:spacing w:val="-8"/>
        </w:rPr>
        <w:t xml:space="preserve"> </w:t>
      </w:r>
      <w:r>
        <w:t>может</w:t>
      </w:r>
      <w:r>
        <w:rPr>
          <w:spacing w:val="-6"/>
        </w:rPr>
        <w:t xml:space="preserve"> </w:t>
      </w:r>
      <w:r>
        <w:t>быть</w:t>
      </w:r>
      <w:r>
        <w:rPr>
          <w:spacing w:val="-5"/>
        </w:rPr>
        <w:t xml:space="preserve"> </w:t>
      </w:r>
      <w:r>
        <w:t>использована</w:t>
      </w:r>
      <w:r>
        <w:rPr>
          <w:spacing w:val="-4"/>
        </w:rPr>
        <w:t xml:space="preserve"> </w:t>
      </w:r>
      <w:r>
        <w:t>в</w:t>
      </w:r>
      <w:r>
        <w:rPr>
          <w:spacing w:val="-5"/>
        </w:rPr>
        <w:t xml:space="preserve"> </w:t>
      </w:r>
      <w:r>
        <w:t>условиях</w:t>
      </w:r>
      <w:r>
        <w:rPr>
          <w:spacing w:val="-7"/>
        </w:rPr>
        <w:t xml:space="preserve"> </w:t>
      </w:r>
      <w:r>
        <w:t>дистанционного</w:t>
      </w:r>
      <w:r>
        <w:rPr>
          <w:spacing w:val="-3"/>
        </w:rPr>
        <w:t xml:space="preserve"> </w:t>
      </w:r>
      <w:r>
        <w:t>обучения</w:t>
      </w:r>
      <w:r>
        <w:rPr>
          <w:spacing w:val="-3"/>
        </w:rPr>
        <w:t xml:space="preserve"> </w:t>
      </w:r>
      <w:r>
        <w:t>и</w:t>
      </w:r>
      <w:r>
        <w:rPr>
          <w:spacing w:val="-2"/>
        </w:rPr>
        <w:t xml:space="preserve"> </w:t>
      </w:r>
      <w:r>
        <w:t>с применением электронных образовательных технический.</w:t>
      </w:r>
    </w:p>
    <w:p w:rsidR="00335362" w:rsidRDefault="00DB789F" w:rsidP="0020640A">
      <w:pPr>
        <w:pStyle w:val="3"/>
        <w:numPr>
          <w:ilvl w:val="2"/>
          <w:numId w:val="113"/>
        </w:numPr>
        <w:tabs>
          <w:tab w:val="left" w:pos="562"/>
        </w:tabs>
        <w:spacing w:before="261" w:line="237" w:lineRule="auto"/>
        <w:ind w:left="141" w:right="1020" w:firstLine="0"/>
      </w:pPr>
      <w:r>
        <w:t>Цели</w:t>
      </w:r>
      <w:r>
        <w:rPr>
          <w:spacing w:val="-4"/>
        </w:rPr>
        <w:t xml:space="preserve"> </w:t>
      </w:r>
      <w:r>
        <w:t>и</w:t>
      </w:r>
      <w:r>
        <w:rPr>
          <w:spacing w:val="-7"/>
        </w:rPr>
        <w:t xml:space="preserve"> </w:t>
      </w:r>
      <w:r>
        <w:t>задачи</w:t>
      </w:r>
      <w:r>
        <w:rPr>
          <w:spacing w:val="-4"/>
        </w:rPr>
        <w:t xml:space="preserve"> </w:t>
      </w:r>
      <w:r>
        <w:t>профессионального</w:t>
      </w:r>
      <w:r>
        <w:rPr>
          <w:spacing w:val="-4"/>
        </w:rPr>
        <w:t xml:space="preserve"> </w:t>
      </w:r>
      <w:r>
        <w:t>модуля –</w:t>
      </w:r>
      <w:r>
        <w:rPr>
          <w:spacing w:val="-4"/>
        </w:rPr>
        <w:t xml:space="preserve"> </w:t>
      </w:r>
      <w:r>
        <w:t>требования</w:t>
      </w:r>
      <w:r>
        <w:rPr>
          <w:spacing w:val="-5"/>
        </w:rPr>
        <w:t xml:space="preserve"> </w:t>
      </w:r>
      <w:r>
        <w:t>к</w:t>
      </w:r>
      <w:r>
        <w:rPr>
          <w:spacing w:val="-7"/>
        </w:rPr>
        <w:t xml:space="preserve"> </w:t>
      </w:r>
      <w:r>
        <w:t>результатам</w:t>
      </w:r>
      <w:r>
        <w:rPr>
          <w:spacing w:val="-8"/>
        </w:rPr>
        <w:t xml:space="preserve"> </w:t>
      </w:r>
      <w:r>
        <w:t xml:space="preserve">освоения </w:t>
      </w:r>
      <w:r>
        <w:rPr>
          <w:spacing w:val="-2"/>
        </w:rPr>
        <w:t>модуля</w:t>
      </w:r>
    </w:p>
    <w:p w:rsidR="00335362" w:rsidRDefault="00DB789F">
      <w:pPr>
        <w:pStyle w:val="a3"/>
        <w:spacing w:before="1" w:after="12" w:line="237" w:lineRule="auto"/>
        <w:ind w:left="141"/>
      </w:pPr>
      <w:r>
        <w:t>С целью овладения указанным видом деятельности и соответствующими профессиональными компетенциями, обучающийся в ходе освоения профессионального модуля должен:</w:t>
      </w:r>
    </w:p>
    <w:tbl>
      <w:tblPr>
        <w:tblStyle w:val="TableNormal"/>
        <w:tblW w:w="0" w:type="auto"/>
        <w:tblInd w:w="17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244"/>
        <w:gridCol w:w="8394"/>
      </w:tblGrid>
      <w:tr w:rsidR="00335362">
        <w:trPr>
          <w:trHeight w:val="6072"/>
        </w:trPr>
        <w:tc>
          <w:tcPr>
            <w:tcW w:w="1244" w:type="dxa"/>
          </w:tcPr>
          <w:p w:rsidR="00335362" w:rsidRDefault="00DB789F">
            <w:pPr>
              <w:pStyle w:val="TableParagraph"/>
              <w:spacing w:line="237" w:lineRule="auto"/>
              <w:ind w:left="109"/>
              <w:rPr>
                <w:sz w:val="24"/>
              </w:rPr>
            </w:pPr>
            <w:r>
              <w:rPr>
                <w:spacing w:val="-2"/>
                <w:sz w:val="24"/>
              </w:rPr>
              <w:t>Владеть навыками</w:t>
            </w:r>
          </w:p>
        </w:tc>
        <w:tc>
          <w:tcPr>
            <w:tcW w:w="8394" w:type="dxa"/>
          </w:tcPr>
          <w:p w:rsidR="00335362" w:rsidRDefault="00DB789F" w:rsidP="0020640A">
            <w:pPr>
              <w:pStyle w:val="TableParagraph"/>
              <w:numPr>
                <w:ilvl w:val="0"/>
                <w:numId w:val="112"/>
              </w:numPr>
              <w:tabs>
                <w:tab w:val="left" w:pos="412"/>
                <w:tab w:val="left" w:pos="2062"/>
                <w:tab w:val="left" w:pos="2388"/>
                <w:tab w:val="left" w:pos="4354"/>
                <w:tab w:val="left" w:pos="4704"/>
              </w:tabs>
              <w:spacing w:line="237" w:lineRule="auto"/>
              <w:ind w:right="72" w:firstLine="0"/>
              <w:rPr>
                <w:sz w:val="24"/>
              </w:rPr>
            </w:pPr>
            <w:r>
              <w:rPr>
                <w:spacing w:val="-2"/>
                <w:sz w:val="24"/>
              </w:rPr>
              <w:t>ознакомление</w:t>
            </w:r>
            <w:r>
              <w:rPr>
                <w:sz w:val="24"/>
              </w:rPr>
              <w:tab/>
            </w:r>
            <w:r>
              <w:rPr>
                <w:spacing w:val="-10"/>
                <w:sz w:val="24"/>
              </w:rPr>
              <w:t>с</w:t>
            </w:r>
            <w:r>
              <w:rPr>
                <w:sz w:val="24"/>
              </w:rPr>
              <w:tab/>
            </w:r>
            <w:r>
              <w:rPr>
                <w:spacing w:val="-2"/>
                <w:sz w:val="24"/>
              </w:rPr>
              <w:t>конструкторской</w:t>
            </w:r>
            <w:r>
              <w:rPr>
                <w:sz w:val="24"/>
              </w:rPr>
              <w:tab/>
            </w:r>
            <w:r>
              <w:rPr>
                <w:spacing w:val="-10"/>
                <w:sz w:val="24"/>
              </w:rPr>
              <w:t>и</w:t>
            </w:r>
            <w:r>
              <w:rPr>
                <w:sz w:val="24"/>
              </w:rPr>
              <w:tab/>
            </w:r>
            <w:r>
              <w:rPr>
                <w:spacing w:val="-2"/>
                <w:sz w:val="24"/>
              </w:rPr>
              <w:t xml:space="preserve">производственно-технологической </w:t>
            </w:r>
            <w:r>
              <w:rPr>
                <w:sz w:val="24"/>
              </w:rPr>
              <w:t>документацией по сварке;</w:t>
            </w:r>
          </w:p>
          <w:p w:rsidR="00335362" w:rsidRDefault="00DB789F" w:rsidP="0020640A">
            <w:pPr>
              <w:pStyle w:val="TableParagraph"/>
              <w:numPr>
                <w:ilvl w:val="0"/>
                <w:numId w:val="112"/>
              </w:numPr>
              <w:tabs>
                <w:tab w:val="left" w:pos="310"/>
              </w:tabs>
              <w:spacing w:line="237" w:lineRule="auto"/>
              <w:ind w:right="82" w:firstLine="0"/>
              <w:rPr>
                <w:sz w:val="24"/>
              </w:rPr>
            </w:pPr>
            <w:r>
              <w:rPr>
                <w:sz w:val="24"/>
              </w:rPr>
              <w:t>выбор</w:t>
            </w:r>
            <w:r>
              <w:rPr>
                <w:spacing w:val="40"/>
                <w:sz w:val="24"/>
              </w:rPr>
              <w:t xml:space="preserve"> </w:t>
            </w:r>
            <w:r>
              <w:rPr>
                <w:sz w:val="24"/>
              </w:rPr>
              <w:t>пространственного</w:t>
            </w:r>
            <w:r>
              <w:rPr>
                <w:spacing w:val="40"/>
                <w:sz w:val="24"/>
              </w:rPr>
              <w:t xml:space="preserve"> </w:t>
            </w:r>
            <w:r>
              <w:rPr>
                <w:sz w:val="24"/>
              </w:rPr>
              <w:t>положения</w:t>
            </w:r>
            <w:r>
              <w:rPr>
                <w:spacing w:val="40"/>
                <w:sz w:val="24"/>
              </w:rPr>
              <w:t xml:space="preserve"> </w:t>
            </w:r>
            <w:r>
              <w:rPr>
                <w:sz w:val="24"/>
              </w:rPr>
              <w:t>сварного</w:t>
            </w:r>
            <w:r>
              <w:rPr>
                <w:spacing w:val="40"/>
                <w:sz w:val="24"/>
              </w:rPr>
              <w:t xml:space="preserve"> </w:t>
            </w:r>
            <w:r>
              <w:rPr>
                <w:sz w:val="24"/>
              </w:rPr>
              <w:t>шва</w:t>
            </w:r>
            <w:r>
              <w:rPr>
                <w:spacing w:val="40"/>
                <w:sz w:val="24"/>
              </w:rPr>
              <w:t xml:space="preserve"> </w:t>
            </w:r>
            <w:r>
              <w:rPr>
                <w:sz w:val="24"/>
              </w:rPr>
              <w:t>для</w:t>
            </w:r>
            <w:r>
              <w:rPr>
                <w:spacing w:val="40"/>
                <w:sz w:val="24"/>
              </w:rPr>
              <w:t xml:space="preserve"> </w:t>
            </w:r>
            <w:r>
              <w:rPr>
                <w:sz w:val="24"/>
              </w:rPr>
              <w:t>сварки</w:t>
            </w:r>
            <w:r>
              <w:rPr>
                <w:spacing w:val="40"/>
                <w:sz w:val="24"/>
              </w:rPr>
              <w:t xml:space="preserve"> </w:t>
            </w:r>
            <w:r>
              <w:rPr>
                <w:sz w:val="24"/>
              </w:rPr>
              <w:t>элементов конструкции (изделий, узлов, деталей);</w:t>
            </w:r>
          </w:p>
          <w:p w:rsidR="00335362" w:rsidRDefault="00DB789F" w:rsidP="0020640A">
            <w:pPr>
              <w:pStyle w:val="TableParagraph"/>
              <w:numPr>
                <w:ilvl w:val="0"/>
                <w:numId w:val="112"/>
              </w:numPr>
              <w:tabs>
                <w:tab w:val="left" w:pos="348"/>
              </w:tabs>
              <w:spacing w:before="5" w:line="237" w:lineRule="auto"/>
              <w:ind w:right="76" w:firstLine="0"/>
              <w:rPr>
                <w:sz w:val="24"/>
              </w:rPr>
            </w:pPr>
            <w:r>
              <w:rPr>
                <w:sz w:val="24"/>
              </w:rPr>
              <w:t>сборка</w:t>
            </w:r>
            <w:r>
              <w:rPr>
                <w:spacing w:val="80"/>
                <w:sz w:val="24"/>
              </w:rPr>
              <w:t xml:space="preserve"> </w:t>
            </w:r>
            <w:r>
              <w:rPr>
                <w:sz w:val="24"/>
              </w:rPr>
              <w:t>элементов</w:t>
            </w:r>
            <w:r>
              <w:rPr>
                <w:spacing w:val="80"/>
                <w:sz w:val="24"/>
              </w:rPr>
              <w:t xml:space="preserve"> </w:t>
            </w:r>
            <w:r>
              <w:rPr>
                <w:sz w:val="24"/>
              </w:rPr>
              <w:t>конструкции</w:t>
            </w:r>
            <w:r>
              <w:rPr>
                <w:spacing w:val="80"/>
                <w:sz w:val="24"/>
              </w:rPr>
              <w:t xml:space="preserve"> </w:t>
            </w:r>
            <w:r>
              <w:rPr>
                <w:sz w:val="24"/>
              </w:rPr>
              <w:t>(изделий,</w:t>
            </w:r>
            <w:r>
              <w:rPr>
                <w:spacing w:val="80"/>
                <w:sz w:val="24"/>
              </w:rPr>
              <w:t xml:space="preserve"> </w:t>
            </w:r>
            <w:r>
              <w:rPr>
                <w:sz w:val="24"/>
              </w:rPr>
              <w:t>узлов,</w:t>
            </w:r>
            <w:r>
              <w:rPr>
                <w:spacing w:val="80"/>
                <w:sz w:val="24"/>
              </w:rPr>
              <w:t xml:space="preserve"> </w:t>
            </w:r>
            <w:r>
              <w:rPr>
                <w:sz w:val="24"/>
              </w:rPr>
              <w:t>деталей)</w:t>
            </w:r>
            <w:r>
              <w:rPr>
                <w:spacing w:val="80"/>
                <w:sz w:val="24"/>
              </w:rPr>
              <w:t xml:space="preserve"> </w:t>
            </w:r>
            <w:r>
              <w:rPr>
                <w:sz w:val="24"/>
              </w:rPr>
              <w:t>под</w:t>
            </w:r>
            <w:r>
              <w:rPr>
                <w:spacing w:val="80"/>
                <w:sz w:val="24"/>
              </w:rPr>
              <w:t xml:space="preserve"> </w:t>
            </w:r>
            <w:r>
              <w:rPr>
                <w:sz w:val="24"/>
              </w:rPr>
              <w:t>сварку</w:t>
            </w:r>
            <w:r>
              <w:rPr>
                <w:spacing w:val="80"/>
                <w:sz w:val="24"/>
              </w:rPr>
              <w:t xml:space="preserve"> </w:t>
            </w:r>
            <w:r>
              <w:rPr>
                <w:sz w:val="24"/>
              </w:rPr>
              <w:t>с применением сборочных приспособлений;</w:t>
            </w:r>
          </w:p>
          <w:p w:rsidR="00335362" w:rsidRDefault="00DB789F" w:rsidP="0020640A">
            <w:pPr>
              <w:pStyle w:val="TableParagraph"/>
              <w:numPr>
                <w:ilvl w:val="0"/>
                <w:numId w:val="112"/>
              </w:numPr>
              <w:tabs>
                <w:tab w:val="left" w:pos="353"/>
              </w:tabs>
              <w:spacing w:before="3"/>
              <w:ind w:right="88" w:firstLine="0"/>
              <w:rPr>
                <w:sz w:val="24"/>
              </w:rPr>
            </w:pPr>
            <w:r>
              <w:rPr>
                <w:sz w:val="24"/>
              </w:rPr>
              <w:t>сборка</w:t>
            </w:r>
            <w:r>
              <w:rPr>
                <w:spacing w:val="80"/>
                <w:sz w:val="24"/>
              </w:rPr>
              <w:t xml:space="preserve"> </w:t>
            </w:r>
            <w:r>
              <w:rPr>
                <w:sz w:val="24"/>
              </w:rPr>
              <w:t>элементов</w:t>
            </w:r>
            <w:r>
              <w:rPr>
                <w:spacing w:val="80"/>
                <w:sz w:val="24"/>
              </w:rPr>
              <w:t xml:space="preserve"> </w:t>
            </w:r>
            <w:r>
              <w:rPr>
                <w:sz w:val="24"/>
              </w:rPr>
              <w:t>конструкции</w:t>
            </w:r>
            <w:r>
              <w:rPr>
                <w:spacing w:val="80"/>
                <w:sz w:val="24"/>
              </w:rPr>
              <w:t xml:space="preserve"> </w:t>
            </w:r>
            <w:r>
              <w:rPr>
                <w:sz w:val="24"/>
              </w:rPr>
              <w:t>(изделия,</w:t>
            </w:r>
            <w:r>
              <w:rPr>
                <w:spacing w:val="80"/>
                <w:sz w:val="24"/>
              </w:rPr>
              <w:t xml:space="preserve"> </w:t>
            </w:r>
            <w:r>
              <w:rPr>
                <w:sz w:val="24"/>
              </w:rPr>
              <w:t>узлы,</w:t>
            </w:r>
            <w:r>
              <w:rPr>
                <w:spacing w:val="80"/>
                <w:sz w:val="24"/>
              </w:rPr>
              <w:t xml:space="preserve"> </w:t>
            </w:r>
            <w:r>
              <w:rPr>
                <w:sz w:val="24"/>
              </w:rPr>
              <w:t>детали)</w:t>
            </w:r>
            <w:r>
              <w:rPr>
                <w:spacing w:val="80"/>
                <w:sz w:val="24"/>
              </w:rPr>
              <w:t xml:space="preserve"> </w:t>
            </w:r>
            <w:r>
              <w:rPr>
                <w:sz w:val="24"/>
              </w:rPr>
              <w:t>под</w:t>
            </w:r>
            <w:r>
              <w:rPr>
                <w:spacing w:val="80"/>
                <w:sz w:val="24"/>
              </w:rPr>
              <w:t xml:space="preserve"> </w:t>
            </w:r>
            <w:r>
              <w:rPr>
                <w:sz w:val="24"/>
              </w:rPr>
              <w:t>сварку</w:t>
            </w:r>
            <w:r>
              <w:rPr>
                <w:spacing w:val="80"/>
                <w:sz w:val="24"/>
              </w:rPr>
              <w:t xml:space="preserve"> </w:t>
            </w:r>
            <w:r>
              <w:rPr>
                <w:sz w:val="24"/>
              </w:rPr>
              <w:t xml:space="preserve">на </w:t>
            </w:r>
            <w:r>
              <w:rPr>
                <w:spacing w:val="-2"/>
                <w:sz w:val="24"/>
              </w:rPr>
              <w:t>прихватках;</w:t>
            </w:r>
          </w:p>
          <w:p w:rsidR="00335362" w:rsidRDefault="00DB789F" w:rsidP="0020640A">
            <w:pPr>
              <w:pStyle w:val="TableParagraph"/>
              <w:numPr>
                <w:ilvl w:val="0"/>
                <w:numId w:val="112"/>
              </w:numPr>
              <w:tabs>
                <w:tab w:val="left" w:pos="445"/>
                <w:tab w:val="left" w:pos="1582"/>
                <w:tab w:val="left" w:pos="2632"/>
                <w:tab w:val="left" w:pos="3261"/>
                <w:tab w:val="left" w:pos="5505"/>
                <w:tab w:val="left" w:pos="7231"/>
              </w:tabs>
              <w:spacing w:before="3" w:line="237" w:lineRule="auto"/>
              <w:ind w:right="81" w:firstLine="0"/>
              <w:rPr>
                <w:sz w:val="24"/>
              </w:rPr>
            </w:pPr>
            <w:r>
              <w:rPr>
                <w:spacing w:val="-2"/>
                <w:sz w:val="24"/>
              </w:rPr>
              <w:t>зачистка</w:t>
            </w:r>
            <w:r>
              <w:rPr>
                <w:sz w:val="24"/>
              </w:rPr>
              <w:tab/>
            </w:r>
            <w:r>
              <w:rPr>
                <w:spacing w:val="-2"/>
                <w:sz w:val="24"/>
              </w:rPr>
              <w:t>ручным</w:t>
            </w:r>
            <w:r>
              <w:rPr>
                <w:sz w:val="24"/>
              </w:rPr>
              <w:tab/>
            </w:r>
            <w:r>
              <w:rPr>
                <w:spacing w:val="-4"/>
                <w:sz w:val="24"/>
              </w:rPr>
              <w:t>или</w:t>
            </w:r>
            <w:r>
              <w:rPr>
                <w:sz w:val="24"/>
              </w:rPr>
              <w:tab/>
            </w:r>
            <w:r>
              <w:rPr>
                <w:spacing w:val="-2"/>
                <w:sz w:val="24"/>
              </w:rPr>
              <w:t>механизированным</w:t>
            </w:r>
            <w:r>
              <w:rPr>
                <w:sz w:val="24"/>
              </w:rPr>
              <w:tab/>
            </w:r>
            <w:r>
              <w:rPr>
                <w:spacing w:val="-2"/>
                <w:sz w:val="24"/>
              </w:rPr>
              <w:t>инструментом</w:t>
            </w:r>
            <w:r>
              <w:rPr>
                <w:sz w:val="24"/>
              </w:rPr>
              <w:tab/>
            </w:r>
            <w:r>
              <w:rPr>
                <w:spacing w:val="-2"/>
                <w:sz w:val="24"/>
              </w:rPr>
              <w:t xml:space="preserve">элементов </w:t>
            </w:r>
            <w:r>
              <w:rPr>
                <w:sz w:val="24"/>
              </w:rPr>
              <w:t>конструкции (изделия, узлы, детали) под сварку;</w:t>
            </w:r>
          </w:p>
          <w:p w:rsidR="00335362" w:rsidRDefault="00DB789F" w:rsidP="0020640A">
            <w:pPr>
              <w:pStyle w:val="TableParagraph"/>
              <w:numPr>
                <w:ilvl w:val="0"/>
                <w:numId w:val="112"/>
              </w:numPr>
              <w:tabs>
                <w:tab w:val="left" w:pos="266"/>
              </w:tabs>
              <w:spacing w:before="6" w:line="237" w:lineRule="auto"/>
              <w:ind w:right="84" w:firstLine="0"/>
              <w:rPr>
                <w:sz w:val="24"/>
              </w:rPr>
            </w:pPr>
            <w:r>
              <w:rPr>
                <w:sz w:val="24"/>
              </w:rPr>
              <w:t xml:space="preserve">зачистка ручным или механизированным инструментом сварных швов после </w:t>
            </w:r>
            <w:r>
              <w:rPr>
                <w:spacing w:val="-2"/>
                <w:sz w:val="24"/>
              </w:rPr>
              <w:t>сварки;</w:t>
            </w:r>
          </w:p>
          <w:p w:rsidR="00335362" w:rsidRDefault="00DB789F" w:rsidP="0020640A">
            <w:pPr>
              <w:pStyle w:val="TableParagraph"/>
              <w:numPr>
                <w:ilvl w:val="0"/>
                <w:numId w:val="112"/>
              </w:numPr>
              <w:tabs>
                <w:tab w:val="left" w:pos="348"/>
              </w:tabs>
              <w:spacing w:before="3"/>
              <w:ind w:right="80" w:firstLine="0"/>
              <w:jc w:val="both"/>
              <w:rPr>
                <w:sz w:val="24"/>
              </w:rPr>
            </w:pPr>
            <w:r>
              <w:rPr>
                <w:sz w:val="24"/>
              </w:rPr>
              <w:t xml:space="preserve">удаление ручным или механизированным инструментом поверхностных дефектов (поры, шлаковые включения, подрезы, брызги металла, наплывы и </w:t>
            </w:r>
            <w:r>
              <w:rPr>
                <w:spacing w:val="-2"/>
                <w:sz w:val="24"/>
              </w:rPr>
              <w:t>т.д.);</w:t>
            </w:r>
          </w:p>
          <w:p w:rsidR="00335362" w:rsidRDefault="00DB789F" w:rsidP="0020640A">
            <w:pPr>
              <w:pStyle w:val="TableParagraph"/>
              <w:numPr>
                <w:ilvl w:val="0"/>
                <w:numId w:val="112"/>
              </w:numPr>
              <w:tabs>
                <w:tab w:val="left" w:pos="319"/>
              </w:tabs>
              <w:ind w:right="75" w:firstLine="0"/>
              <w:jc w:val="both"/>
              <w:rPr>
                <w:sz w:val="24"/>
              </w:rPr>
            </w:pPr>
            <w:r>
              <w:rPr>
                <w:sz w:val="24"/>
              </w:rPr>
              <w:t>контроль с применением измерительного инструмента подготовленных и собранных</w:t>
            </w:r>
            <w:r>
              <w:rPr>
                <w:spacing w:val="-3"/>
                <w:sz w:val="24"/>
              </w:rPr>
              <w:t xml:space="preserve"> </w:t>
            </w:r>
            <w:r>
              <w:rPr>
                <w:sz w:val="24"/>
              </w:rPr>
              <w:t>с применением</w:t>
            </w:r>
            <w:r>
              <w:rPr>
                <w:spacing w:val="-2"/>
                <w:sz w:val="24"/>
              </w:rPr>
              <w:t xml:space="preserve"> </w:t>
            </w:r>
            <w:r>
              <w:rPr>
                <w:sz w:val="24"/>
              </w:rPr>
              <w:t>сборочных</w:t>
            </w:r>
            <w:r>
              <w:rPr>
                <w:spacing w:val="-3"/>
                <w:sz w:val="24"/>
              </w:rPr>
              <w:t xml:space="preserve"> </w:t>
            </w:r>
            <w:r>
              <w:rPr>
                <w:sz w:val="24"/>
              </w:rPr>
              <w:t>приспособлений</w:t>
            </w:r>
            <w:r>
              <w:rPr>
                <w:spacing w:val="-2"/>
                <w:sz w:val="24"/>
              </w:rPr>
              <w:t xml:space="preserve"> </w:t>
            </w:r>
            <w:r>
              <w:rPr>
                <w:sz w:val="24"/>
              </w:rPr>
              <w:t>элементов</w:t>
            </w:r>
            <w:r>
              <w:rPr>
                <w:spacing w:val="-1"/>
                <w:sz w:val="24"/>
              </w:rPr>
              <w:t xml:space="preserve"> </w:t>
            </w:r>
            <w:r>
              <w:rPr>
                <w:sz w:val="24"/>
              </w:rPr>
              <w:t>конструкции (изделия,</w:t>
            </w:r>
            <w:r>
              <w:rPr>
                <w:spacing w:val="-2"/>
                <w:sz w:val="24"/>
              </w:rPr>
              <w:t xml:space="preserve"> </w:t>
            </w:r>
            <w:r>
              <w:rPr>
                <w:sz w:val="24"/>
              </w:rPr>
              <w:t>узлы, детали) на</w:t>
            </w:r>
            <w:r>
              <w:rPr>
                <w:spacing w:val="-4"/>
                <w:sz w:val="24"/>
              </w:rPr>
              <w:t xml:space="preserve"> </w:t>
            </w:r>
            <w:r>
              <w:rPr>
                <w:sz w:val="24"/>
              </w:rPr>
              <w:t>соответствие</w:t>
            </w:r>
            <w:r>
              <w:rPr>
                <w:spacing w:val="-4"/>
                <w:sz w:val="24"/>
              </w:rPr>
              <w:t xml:space="preserve"> </w:t>
            </w:r>
            <w:r>
              <w:rPr>
                <w:sz w:val="24"/>
              </w:rPr>
              <w:t>геометрических</w:t>
            </w:r>
            <w:r>
              <w:rPr>
                <w:spacing w:val="-3"/>
                <w:sz w:val="24"/>
              </w:rPr>
              <w:t xml:space="preserve"> </w:t>
            </w:r>
            <w:r>
              <w:rPr>
                <w:sz w:val="24"/>
              </w:rPr>
              <w:t>размеров</w:t>
            </w:r>
            <w:r>
              <w:rPr>
                <w:spacing w:val="-2"/>
                <w:sz w:val="24"/>
              </w:rPr>
              <w:t xml:space="preserve"> </w:t>
            </w:r>
            <w:r>
              <w:rPr>
                <w:sz w:val="24"/>
              </w:rPr>
              <w:t>требованиям конструкторской</w:t>
            </w:r>
            <w:r>
              <w:rPr>
                <w:spacing w:val="-16"/>
                <w:sz w:val="24"/>
              </w:rPr>
              <w:t xml:space="preserve"> </w:t>
            </w:r>
            <w:r>
              <w:rPr>
                <w:sz w:val="24"/>
              </w:rPr>
              <w:t>и</w:t>
            </w:r>
            <w:r>
              <w:rPr>
                <w:spacing w:val="-13"/>
                <w:sz w:val="24"/>
              </w:rPr>
              <w:t xml:space="preserve"> </w:t>
            </w:r>
            <w:r>
              <w:rPr>
                <w:sz w:val="24"/>
              </w:rPr>
              <w:t>производственно-технологической</w:t>
            </w:r>
            <w:r>
              <w:rPr>
                <w:spacing w:val="-9"/>
                <w:sz w:val="24"/>
              </w:rPr>
              <w:t xml:space="preserve"> </w:t>
            </w:r>
            <w:r>
              <w:rPr>
                <w:sz w:val="24"/>
              </w:rPr>
              <w:t>документации</w:t>
            </w:r>
            <w:r>
              <w:rPr>
                <w:spacing w:val="-13"/>
                <w:sz w:val="24"/>
              </w:rPr>
              <w:t xml:space="preserve"> </w:t>
            </w:r>
            <w:r>
              <w:rPr>
                <w:sz w:val="24"/>
              </w:rPr>
              <w:t>по</w:t>
            </w:r>
            <w:r>
              <w:rPr>
                <w:spacing w:val="-5"/>
                <w:sz w:val="24"/>
              </w:rPr>
              <w:t xml:space="preserve"> </w:t>
            </w:r>
            <w:r>
              <w:rPr>
                <w:spacing w:val="-2"/>
                <w:sz w:val="24"/>
              </w:rPr>
              <w:t>сварке;</w:t>
            </w:r>
          </w:p>
          <w:p w:rsidR="00335362" w:rsidRDefault="00DB789F" w:rsidP="0020640A">
            <w:pPr>
              <w:pStyle w:val="TableParagraph"/>
              <w:numPr>
                <w:ilvl w:val="0"/>
                <w:numId w:val="112"/>
              </w:numPr>
              <w:tabs>
                <w:tab w:val="left" w:pos="319"/>
              </w:tabs>
              <w:ind w:left="319" w:hanging="210"/>
              <w:jc w:val="both"/>
              <w:rPr>
                <w:sz w:val="24"/>
              </w:rPr>
            </w:pPr>
            <w:r>
              <w:rPr>
                <w:sz w:val="24"/>
              </w:rPr>
              <w:t>контроль</w:t>
            </w:r>
            <w:r>
              <w:rPr>
                <w:spacing w:val="60"/>
                <w:sz w:val="24"/>
              </w:rPr>
              <w:t xml:space="preserve"> </w:t>
            </w:r>
            <w:r>
              <w:rPr>
                <w:sz w:val="24"/>
              </w:rPr>
              <w:t>с</w:t>
            </w:r>
            <w:r>
              <w:rPr>
                <w:spacing w:val="61"/>
                <w:sz w:val="24"/>
              </w:rPr>
              <w:t xml:space="preserve"> </w:t>
            </w:r>
            <w:r>
              <w:rPr>
                <w:sz w:val="24"/>
              </w:rPr>
              <w:t>применением</w:t>
            </w:r>
            <w:r>
              <w:rPr>
                <w:spacing w:val="62"/>
                <w:sz w:val="24"/>
              </w:rPr>
              <w:t xml:space="preserve"> </w:t>
            </w:r>
            <w:r>
              <w:rPr>
                <w:sz w:val="24"/>
              </w:rPr>
              <w:t>измерительного</w:t>
            </w:r>
            <w:r>
              <w:rPr>
                <w:spacing w:val="62"/>
                <w:sz w:val="24"/>
              </w:rPr>
              <w:t xml:space="preserve"> </w:t>
            </w:r>
            <w:r>
              <w:rPr>
                <w:sz w:val="24"/>
              </w:rPr>
              <w:t>инструмента</w:t>
            </w:r>
            <w:r>
              <w:rPr>
                <w:spacing w:val="62"/>
                <w:sz w:val="24"/>
              </w:rPr>
              <w:t xml:space="preserve"> </w:t>
            </w:r>
            <w:r>
              <w:rPr>
                <w:sz w:val="24"/>
              </w:rPr>
              <w:t>подготовленных</w:t>
            </w:r>
            <w:r>
              <w:rPr>
                <w:spacing w:val="57"/>
                <w:sz w:val="24"/>
              </w:rPr>
              <w:t xml:space="preserve"> </w:t>
            </w:r>
            <w:r>
              <w:rPr>
                <w:spacing w:val="-10"/>
                <w:sz w:val="24"/>
              </w:rPr>
              <w:t>и</w:t>
            </w:r>
          </w:p>
          <w:p w:rsidR="00335362" w:rsidRDefault="00DB789F">
            <w:pPr>
              <w:pStyle w:val="TableParagraph"/>
              <w:spacing w:line="274" w:lineRule="exact"/>
              <w:ind w:left="109" w:right="81"/>
              <w:jc w:val="both"/>
              <w:rPr>
                <w:sz w:val="24"/>
              </w:rPr>
            </w:pPr>
            <w:r>
              <w:rPr>
                <w:sz w:val="24"/>
              </w:rPr>
              <w:t>собранных на прихватках элементов конструкции (изделия, узлы, детали) на соответствие</w:t>
            </w:r>
            <w:r>
              <w:rPr>
                <w:spacing w:val="44"/>
                <w:sz w:val="24"/>
              </w:rPr>
              <w:t xml:space="preserve">  </w:t>
            </w:r>
            <w:r>
              <w:rPr>
                <w:sz w:val="24"/>
              </w:rPr>
              <w:t>геометрических</w:t>
            </w:r>
            <w:r>
              <w:rPr>
                <w:spacing w:val="44"/>
                <w:sz w:val="24"/>
              </w:rPr>
              <w:t xml:space="preserve">  </w:t>
            </w:r>
            <w:r>
              <w:rPr>
                <w:sz w:val="24"/>
              </w:rPr>
              <w:t>размеров</w:t>
            </w:r>
            <w:r>
              <w:rPr>
                <w:spacing w:val="46"/>
                <w:sz w:val="24"/>
              </w:rPr>
              <w:t xml:space="preserve">  </w:t>
            </w:r>
            <w:r>
              <w:rPr>
                <w:sz w:val="24"/>
              </w:rPr>
              <w:t>требованиям</w:t>
            </w:r>
            <w:r>
              <w:rPr>
                <w:spacing w:val="46"/>
                <w:sz w:val="24"/>
              </w:rPr>
              <w:t xml:space="preserve">  </w:t>
            </w:r>
            <w:r>
              <w:rPr>
                <w:sz w:val="24"/>
              </w:rPr>
              <w:t>конструкторской</w:t>
            </w:r>
            <w:r>
              <w:rPr>
                <w:spacing w:val="45"/>
                <w:sz w:val="24"/>
              </w:rPr>
              <w:t xml:space="preserve">  </w:t>
            </w:r>
            <w:r>
              <w:rPr>
                <w:spacing w:val="-10"/>
                <w:sz w:val="24"/>
              </w:rPr>
              <w:t>и</w:t>
            </w:r>
          </w:p>
        </w:tc>
      </w:tr>
    </w:tbl>
    <w:p w:rsidR="00335362" w:rsidRDefault="00335362">
      <w:pPr>
        <w:pStyle w:val="TableParagraph"/>
        <w:spacing w:line="274" w:lineRule="exact"/>
        <w:jc w:val="both"/>
        <w:rPr>
          <w:sz w:val="24"/>
        </w:rPr>
        <w:sectPr w:rsidR="00335362">
          <w:pgSz w:w="11910" w:h="16840"/>
          <w:pgMar w:top="760" w:right="283" w:bottom="1729" w:left="1275" w:header="0" w:footer="1291" w:gutter="0"/>
          <w:cols w:space="720"/>
        </w:sectPr>
      </w:pPr>
    </w:p>
    <w:tbl>
      <w:tblPr>
        <w:tblStyle w:val="TableNormal"/>
        <w:tblW w:w="0" w:type="auto"/>
        <w:tblInd w:w="17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244"/>
        <w:gridCol w:w="8394"/>
      </w:tblGrid>
      <w:tr w:rsidR="00335362">
        <w:trPr>
          <w:trHeight w:val="277"/>
        </w:trPr>
        <w:tc>
          <w:tcPr>
            <w:tcW w:w="1244" w:type="dxa"/>
          </w:tcPr>
          <w:p w:rsidR="00335362" w:rsidRDefault="00335362">
            <w:pPr>
              <w:pStyle w:val="TableParagraph"/>
              <w:rPr>
                <w:sz w:val="20"/>
              </w:rPr>
            </w:pPr>
          </w:p>
        </w:tc>
        <w:tc>
          <w:tcPr>
            <w:tcW w:w="8394" w:type="dxa"/>
          </w:tcPr>
          <w:p w:rsidR="00335362" w:rsidRDefault="00DB789F">
            <w:pPr>
              <w:pStyle w:val="TableParagraph"/>
              <w:spacing w:line="257" w:lineRule="exact"/>
              <w:ind w:left="109"/>
              <w:rPr>
                <w:sz w:val="24"/>
              </w:rPr>
            </w:pPr>
            <w:r>
              <w:rPr>
                <w:sz w:val="24"/>
              </w:rPr>
              <w:t>производственно-технологической</w:t>
            </w:r>
            <w:r>
              <w:rPr>
                <w:spacing w:val="-14"/>
                <w:sz w:val="24"/>
              </w:rPr>
              <w:t xml:space="preserve"> </w:t>
            </w:r>
            <w:r>
              <w:rPr>
                <w:sz w:val="24"/>
              </w:rPr>
              <w:t>документации</w:t>
            </w:r>
            <w:r>
              <w:rPr>
                <w:spacing w:val="-7"/>
                <w:sz w:val="24"/>
              </w:rPr>
              <w:t xml:space="preserve"> </w:t>
            </w:r>
            <w:r>
              <w:rPr>
                <w:sz w:val="24"/>
              </w:rPr>
              <w:t>по</w:t>
            </w:r>
            <w:r>
              <w:rPr>
                <w:spacing w:val="-8"/>
                <w:sz w:val="24"/>
              </w:rPr>
              <w:t xml:space="preserve"> </w:t>
            </w:r>
            <w:r>
              <w:rPr>
                <w:spacing w:val="-2"/>
                <w:sz w:val="24"/>
              </w:rPr>
              <w:t>сварке;</w:t>
            </w:r>
          </w:p>
        </w:tc>
      </w:tr>
      <w:tr w:rsidR="00335362">
        <w:trPr>
          <w:trHeight w:val="3590"/>
        </w:trPr>
        <w:tc>
          <w:tcPr>
            <w:tcW w:w="1244" w:type="dxa"/>
          </w:tcPr>
          <w:p w:rsidR="00335362" w:rsidRDefault="00DB789F">
            <w:pPr>
              <w:pStyle w:val="TableParagraph"/>
              <w:spacing w:line="267" w:lineRule="exact"/>
              <w:ind w:left="109"/>
              <w:rPr>
                <w:sz w:val="24"/>
              </w:rPr>
            </w:pPr>
            <w:r>
              <w:rPr>
                <w:spacing w:val="-2"/>
                <w:sz w:val="24"/>
              </w:rPr>
              <w:t>Уметь</w:t>
            </w:r>
          </w:p>
        </w:tc>
        <w:tc>
          <w:tcPr>
            <w:tcW w:w="8394" w:type="dxa"/>
          </w:tcPr>
          <w:p w:rsidR="00335362" w:rsidRDefault="00DB789F" w:rsidP="0020640A">
            <w:pPr>
              <w:pStyle w:val="TableParagraph"/>
              <w:numPr>
                <w:ilvl w:val="0"/>
                <w:numId w:val="111"/>
              </w:numPr>
              <w:tabs>
                <w:tab w:val="left" w:pos="503"/>
                <w:tab w:val="left" w:pos="2153"/>
                <w:tab w:val="left" w:pos="4268"/>
                <w:tab w:val="left" w:pos="8159"/>
              </w:tabs>
              <w:spacing w:line="242" w:lineRule="auto"/>
              <w:ind w:right="73" w:firstLine="0"/>
              <w:rPr>
                <w:sz w:val="24"/>
              </w:rPr>
            </w:pPr>
            <w:r>
              <w:rPr>
                <w:spacing w:val="-2"/>
                <w:sz w:val="24"/>
              </w:rPr>
              <w:t>пользоваться</w:t>
            </w:r>
            <w:r>
              <w:rPr>
                <w:sz w:val="24"/>
              </w:rPr>
              <w:tab/>
            </w:r>
            <w:r>
              <w:rPr>
                <w:spacing w:val="-2"/>
                <w:sz w:val="24"/>
              </w:rPr>
              <w:t>конструкторской,</w:t>
            </w:r>
            <w:r>
              <w:rPr>
                <w:sz w:val="24"/>
              </w:rPr>
              <w:tab/>
            </w:r>
            <w:r>
              <w:rPr>
                <w:spacing w:val="-2"/>
                <w:sz w:val="24"/>
              </w:rPr>
              <w:t>производственно-технологической</w:t>
            </w:r>
            <w:r>
              <w:rPr>
                <w:sz w:val="24"/>
              </w:rPr>
              <w:tab/>
            </w:r>
            <w:r>
              <w:rPr>
                <w:spacing w:val="-10"/>
                <w:sz w:val="24"/>
              </w:rPr>
              <w:t xml:space="preserve">и </w:t>
            </w:r>
            <w:r>
              <w:rPr>
                <w:sz w:val="24"/>
              </w:rPr>
              <w:t>нормативной</w:t>
            </w:r>
            <w:r>
              <w:rPr>
                <w:spacing w:val="-12"/>
                <w:sz w:val="24"/>
              </w:rPr>
              <w:t xml:space="preserve"> </w:t>
            </w:r>
            <w:r>
              <w:rPr>
                <w:sz w:val="24"/>
              </w:rPr>
              <w:t>документацией</w:t>
            </w:r>
            <w:r>
              <w:rPr>
                <w:spacing w:val="-5"/>
                <w:sz w:val="24"/>
              </w:rPr>
              <w:t xml:space="preserve"> </w:t>
            </w:r>
            <w:r>
              <w:rPr>
                <w:sz w:val="24"/>
              </w:rPr>
              <w:t>для</w:t>
            </w:r>
            <w:r>
              <w:rPr>
                <w:spacing w:val="-5"/>
                <w:sz w:val="24"/>
              </w:rPr>
              <w:t xml:space="preserve"> </w:t>
            </w:r>
            <w:r>
              <w:rPr>
                <w:sz w:val="24"/>
              </w:rPr>
              <w:t>выполнения</w:t>
            </w:r>
            <w:r>
              <w:rPr>
                <w:spacing w:val="-10"/>
                <w:sz w:val="24"/>
              </w:rPr>
              <w:t xml:space="preserve"> </w:t>
            </w:r>
            <w:r>
              <w:rPr>
                <w:sz w:val="24"/>
              </w:rPr>
              <w:t>профессиональной</w:t>
            </w:r>
            <w:r>
              <w:rPr>
                <w:spacing w:val="-9"/>
                <w:sz w:val="24"/>
              </w:rPr>
              <w:t xml:space="preserve"> </w:t>
            </w:r>
            <w:r>
              <w:rPr>
                <w:spacing w:val="-2"/>
                <w:sz w:val="24"/>
              </w:rPr>
              <w:t>деятельности;</w:t>
            </w:r>
          </w:p>
          <w:p w:rsidR="00335362" w:rsidRDefault="00DB789F" w:rsidP="0020640A">
            <w:pPr>
              <w:pStyle w:val="TableParagraph"/>
              <w:numPr>
                <w:ilvl w:val="0"/>
                <w:numId w:val="111"/>
              </w:numPr>
              <w:tabs>
                <w:tab w:val="left" w:pos="286"/>
              </w:tabs>
              <w:spacing w:line="242" w:lineRule="auto"/>
              <w:ind w:right="81" w:firstLine="0"/>
              <w:rPr>
                <w:sz w:val="24"/>
              </w:rPr>
            </w:pPr>
            <w:r>
              <w:rPr>
                <w:sz w:val="24"/>
              </w:rPr>
              <w:t>выбирать пространственное</w:t>
            </w:r>
            <w:r>
              <w:rPr>
                <w:spacing w:val="27"/>
                <w:sz w:val="24"/>
              </w:rPr>
              <w:t xml:space="preserve"> </w:t>
            </w:r>
            <w:r>
              <w:rPr>
                <w:sz w:val="24"/>
              </w:rPr>
              <w:t>положение сварного</w:t>
            </w:r>
            <w:r>
              <w:rPr>
                <w:spacing w:val="28"/>
                <w:sz w:val="24"/>
              </w:rPr>
              <w:t xml:space="preserve"> </w:t>
            </w:r>
            <w:r>
              <w:rPr>
                <w:sz w:val="24"/>
              </w:rPr>
              <w:t>шва для</w:t>
            </w:r>
            <w:r>
              <w:rPr>
                <w:spacing w:val="28"/>
                <w:sz w:val="24"/>
              </w:rPr>
              <w:t xml:space="preserve"> </w:t>
            </w:r>
            <w:r>
              <w:rPr>
                <w:sz w:val="24"/>
              </w:rPr>
              <w:t>сварки элементов конструкции (изделий, узлов, деталей);</w:t>
            </w:r>
          </w:p>
          <w:p w:rsidR="00335362" w:rsidRDefault="00DB789F" w:rsidP="0020640A">
            <w:pPr>
              <w:pStyle w:val="TableParagraph"/>
              <w:numPr>
                <w:ilvl w:val="0"/>
                <w:numId w:val="111"/>
              </w:numPr>
              <w:tabs>
                <w:tab w:val="left" w:pos="305"/>
              </w:tabs>
              <w:spacing w:line="242" w:lineRule="auto"/>
              <w:ind w:right="85" w:firstLine="0"/>
              <w:rPr>
                <w:sz w:val="24"/>
              </w:rPr>
            </w:pPr>
            <w:r>
              <w:rPr>
                <w:sz w:val="24"/>
              </w:rPr>
              <w:t>применять</w:t>
            </w:r>
            <w:r>
              <w:rPr>
                <w:spacing w:val="40"/>
                <w:sz w:val="24"/>
              </w:rPr>
              <w:t xml:space="preserve"> </w:t>
            </w:r>
            <w:r>
              <w:rPr>
                <w:sz w:val="24"/>
              </w:rPr>
              <w:t>сборочные</w:t>
            </w:r>
            <w:r>
              <w:rPr>
                <w:spacing w:val="40"/>
                <w:sz w:val="24"/>
              </w:rPr>
              <w:t xml:space="preserve"> </w:t>
            </w:r>
            <w:r>
              <w:rPr>
                <w:sz w:val="24"/>
              </w:rPr>
              <w:t>приспособления</w:t>
            </w:r>
            <w:r>
              <w:rPr>
                <w:spacing w:val="40"/>
                <w:sz w:val="24"/>
              </w:rPr>
              <w:t xml:space="preserve"> </w:t>
            </w:r>
            <w:r>
              <w:rPr>
                <w:sz w:val="24"/>
              </w:rPr>
              <w:t>для</w:t>
            </w:r>
            <w:r>
              <w:rPr>
                <w:spacing w:val="40"/>
                <w:sz w:val="24"/>
              </w:rPr>
              <w:t xml:space="preserve"> </w:t>
            </w:r>
            <w:r>
              <w:rPr>
                <w:sz w:val="24"/>
              </w:rPr>
              <w:t>сборки</w:t>
            </w:r>
            <w:r>
              <w:rPr>
                <w:spacing w:val="40"/>
                <w:sz w:val="24"/>
              </w:rPr>
              <w:t xml:space="preserve"> </w:t>
            </w:r>
            <w:r>
              <w:rPr>
                <w:sz w:val="24"/>
              </w:rPr>
              <w:t>элементов</w:t>
            </w:r>
            <w:r>
              <w:rPr>
                <w:spacing w:val="40"/>
                <w:sz w:val="24"/>
              </w:rPr>
              <w:t xml:space="preserve"> </w:t>
            </w:r>
            <w:r>
              <w:rPr>
                <w:sz w:val="24"/>
              </w:rPr>
              <w:t>конструкции (изделий, узлов, деталей) под сварку;</w:t>
            </w:r>
          </w:p>
          <w:p w:rsidR="00335362" w:rsidRDefault="00DB789F" w:rsidP="0020640A">
            <w:pPr>
              <w:pStyle w:val="TableParagraph"/>
              <w:numPr>
                <w:ilvl w:val="0"/>
                <w:numId w:val="111"/>
              </w:numPr>
              <w:tabs>
                <w:tab w:val="left" w:pos="358"/>
              </w:tabs>
              <w:ind w:right="70" w:firstLine="0"/>
              <w:jc w:val="both"/>
              <w:rPr>
                <w:sz w:val="24"/>
              </w:rPr>
            </w:pPr>
            <w:r>
              <w:rPr>
                <w:sz w:val="24"/>
              </w:rPr>
              <w:t>использовать ручной и механизированный инструмент для подготовки элементов</w:t>
            </w:r>
            <w:r>
              <w:rPr>
                <w:spacing w:val="-11"/>
                <w:sz w:val="24"/>
              </w:rPr>
              <w:t xml:space="preserve"> </w:t>
            </w:r>
            <w:r>
              <w:rPr>
                <w:sz w:val="24"/>
              </w:rPr>
              <w:t>конструкции</w:t>
            </w:r>
            <w:r>
              <w:rPr>
                <w:spacing w:val="-7"/>
                <w:sz w:val="24"/>
              </w:rPr>
              <w:t xml:space="preserve"> </w:t>
            </w:r>
            <w:r>
              <w:rPr>
                <w:sz w:val="24"/>
              </w:rPr>
              <w:t>(изделий,</w:t>
            </w:r>
            <w:r>
              <w:rPr>
                <w:spacing w:val="-6"/>
                <w:sz w:val="24"/>
              </w:rPr>
              <w:t xml:space="preserve"> </w:t>
            </w:r>
            <w:r>
              <w:rPr>
                <w:sz w:val="24"/>
              </w:rPr>
              <w:t>узлов,</w:t>
            </w:r>
            <w:r>
              <w:rPr>
                <w:spacing w:val="-6"/>
                <w:sz w:val="24"/>
              </w:rPr>
              <w:t xml:space="preserve"> </w:t>
            </w:r>
            <w:r>
              <w:rPr>
                <w:sz w:val="24"/>
              </w:rPr>
              <w:t>деталей)</w:t>
            </w:r>
            <w:r>
              <w:rPr>
                <w:spacing w:val="-6"/>
                <w:sz w:val="24"/>
              </w:rPr>
              <w:t xml:space="preserve"> </w:t>
            </w:r>
            <w:r>
              <w:rPr>
                <w:sz w:val="24"/>
              </w:rPr>
              <w:t>под</w:t>
            </w:r>
            <w:r>
              <w:rPr>
                <w:spacing w:val="-10"/>
                <w:sz w:val="24"/>
              </w:rPr>
              <w:t xml:space="preserve"> </w:t>
            </w:r>
            <w:r>
              <w:rPr>
                <w:sz w:val="24"/>
              </w:rPr>
              <w:t>сварку,</w:t>
            </w:r>
            <w:r>
              <w:rPr>
                <w:spacing w:val="-6"/>
                <w:sz w:val="24"/>
              </w:rPr>
              <w:t xml:space="preserve"> </w:t>
            </w:r>
            <w:r>
              <w:rPr>
                <w:sz w:val="24"/>
              </w:rPr>
              <w:t>зачистки</w:t>
            </w:r>
            <w:r>
              <w:rPr>
                <w:spacing w:val="-7"/>
                <w:sz w:val="24"/>
              </w:rPr>
              <w:t xml:space="preserve"> </w:t>
            </w:r>
            <w:r>
              <w:rPr>
                <w:sz w:val="24"/>
              </w:rPr>
              <w:t>сварных швов и удаления поверхностных дефектов после сварки;</w:t>
            </w:r>
          </w:p>
          <w:p w:rsidR="00335362" w:rsidRDefault="00DB789F" w:rsidP="0020640A">
            <w:pPr>
              <w:pStyle w:val="TableParagraph"/>
              <w:numPr>
                <w:ilvl w:val="0"/>
                <w:numId w:val="111"/>
              </w:numPr>
              <w:tabs>
                <w:tab w:val="left" w:pos="261"/>
              </w:tabs>
              <w:ind w:right="72" w:firstLine="0"/>
              <w:jc w:val="both"/>
              <w:rPr>
                <w:sz w:val="24"/>
              </w:rPr>
            </w:pPr>
            <w:r>
              <w:rPr>
                <w:sz w:val="24"/>
              </w:rPr>
              <w:t>использовать измерительный инструмент для контроля собранных элементов конструкции</w:t>
            </w:r>
            <w:r>
              <w:rPr>
                <w:spacing w:val="80"/>
                <w:w w:val="150"/>
                <w:sz w:val="24"/>
              </w:rPr>
              <w:t xml:space="preserve"> </w:t>
            </w:r>
            <w:r>
              <w:rPr>
                <w:sz w:val="24"/>
              </w:rPr>
              <w:t>(изделий,</w:t>
            </w:r>
            <w:r>
              <w:rPr>
                <w:spacing w:val="80"/>
                <w:w w:val="150"/>
                <w:sz w:val="24"/>
              </w:rPr>
              <w:t xml:space="preserve"> </w:t>
            </w:r>
            <w:r>
              <w:rPr>
                <w:sz w:val="24"/>
              </w:rPr>
              <w:t>узлов,</w:t>
            </w:r>
            <w:r>
              <w:rPr>
                <w:spacing w:val="80"/>
                <w:w w:val="150"/>
                <w:sz w:val="24"/>
              </w:rPr>
              <w:t xml:space="preserve"> </w:t>
            </w:r>
            <w:r>
              <w:rPr>
                <w:sz w:val="24"/>
              </w:rPr>
              <w:t>деталей)</w:t>
            </w:r>
            <w:r>
              <w:rPr>
                <w:spacing w:val="80"/>
                <w:w w:val="150"/>
                <w:sz w:val="24"/>
              </w:rPr>
              <w:t xml:space="preserve"> </w:t>
            </w:r>
            <w:r>
              <w:rPr>
                <w:sz w:val="24"/>
              </w:rPr>
              <w:t>на</w:t>
            </w:r>
            <w:r>
              <w:rPr>
                <w:spacing w:val="80"/>
                <w:w w:val="150"/>
                <w:sz w:val="24"/>
              </w:rPr>
              <w:t xml:space="preserve"> </w:t>
            </w:r>
            <w:r>
              <w:rPr>
                <w:sz w:val="24"/>
              </w:rPr>
              <w:t>соответствие</w:t>
            </w:r>
            <w:r>
              <w:rPr>
                <w:spacing w:val="80"/>
                <w:w w:val="150"/>
                <w:sz w:val="24"/>
              </w:rPr>
              <w:t xml:space="preserve"> </w:t>
            </w:r>
            <w:r>
              <w:rPr>
                <w:sz w:val="24"/>
              </w:rPr>
              <w:t>геометрических</w:t>
            </w:r>
          </w:p>
          <w:p w:rsidR="00335362" w:rsidRDefault="00DB789F">
            <w:pPr>
              <w:pStyle w:val="TableParagraph"/>
              <w:spacing w:line="274" w:lineRule="exact"/>
              <w:ind w:left="109" w:right="72"/>
              <w:jc w:val="both"/>
              <w:rPr>
                <w:sz w:val="24"/>
              </w:rPr>
            </w:pPr>
            <w:r>
              <w:rPr>
                <w:sz w:val="24"/>
              </w:rPr>
              <w:t>размеров требованиям конструкторской и производственно-технологической документации по сварке;</w:t>
            </w:r>
          </w:p>
        </w:tc>
      </w:tr>
      <w:tr w:rsidR="00335362">
        <w:trPr>
          <w:trHeight w:val="3028"/>
        </w:trPr>
        <w:tc>
          <w:tcPr>
            <w:tcW w:w="1244" w:type="dxa"/>
          </w:tcPr>
          <w:p w:rsidR="00335362" w:rsidRDefault="00DB789F">
            <w:pPr>
              <w:pStyle w:val="TableParagraph"/>
              <w:spacing w:line="257" w:lineRule="exact"/>
              <w:ind w:left="109"/>
              <w:rPr>
                <w:sz w:val="24"/>
              </w:rPr>
            </w:pPr>
            <w:r>
              <w:rPr>
                <w:spacing w:val="-2"/>
                <w:sz w:val="24"/>
              </w:rPr>
              <w:t>Знать</w:t>
            </w:r>
          </w:p>
        </w:tc>
        <w:tc>
          <w:tcPr>
            <w:tcW w:w="8394" w:type="dxa"/>
          </w:tcPr>
          <w:p w:rsidR="00335362" w:rsidRDefault="00DB789F" w:rsidP="0020640A">
            <w:pPr>
              <w:pStyle w:val="TableParagraph"/>
              <w:numPr>
                <w:ilvl w:val="0"/>
                <w:numId w:val="110"/>
              </w:numPr>
              <w:tabs>
                <w:tab w:val="left" w:pos="281"/>
              </w:tabs>
              <w:spacing w:line="256" w:lineRule="exact"/>
              <w:ind w:left="281" w:hanging="172"/>
              <w:rPr>
                <w:sz w:val="24"/>
              </w:rPr>
            </w:pPr>
            <w:r>
              <w:rPr>
                <w:sz w:val="24"/>
              </w:rPr>
              <w:t>основные</w:t>
            </w:r>
            <w:r>
              <w:rPr>
                <w:spacing w:val="30"/>
                <w:sz w:val="24"/>
              </w:rPr>
              <w:t xml:space="preserve"> </w:t>
            </w:r>
            <w:r>
              <w:rPr>
                <w:sz w:val="24"/>
              </w:rPr>
              <w:t>типы,</w:t>
            </w:r>
            <w:r>
              <w:rPr>
                <w:spacing w:val="33"/>
                <w:sz w:val="24"/>
              </w:rPr>
              <w:t xml:space="preserve"> </w:t>
            </w:r>
            <w:r>
              <w:rPr>
                <w:sz w:val="24"/>
              </w:rPr>
              <w:t>конструктивные</w:t>
            </w:r>
            <w:r>
              <w:rPr>
                <w:spacing w:val="31"/>
                <w:sz w:val="24"/>
              </w:rPr>
              <w:t xml:space="preserve"> </w:t>
            </w:r>
            <w:r>
              <w:rPr>
                <w:sz w:val="24"/>
              </w:rPr>
              <w:t>элементы,</w:t>
            </w:r>
            <w:r>
              <w:rPr>
                <w:spacing w:val="24"/>
                <w:sz w:val="24"/>
              </w:rPr>
              <w:t xml:space="preserve"> </w:t>
            </w:r>
            <w:r>
              <w:rPr>
                <w:sz w:val="24"/>
              </w:rPr>
              <w:t>размеры</w:t>
            </w:r>
            <w:r>
              <w:rPr>
                <w:spacing w:val="34"/>
                <w:sz w:val="24"/>
              </w:rPr>
              <w:t xml:space="preserve"> </w:t>
            </w:r>
            <w:r>
              <w:rPr>
                <w:sz w:val="24"/>
              </w:rPr>
              <w:t>сварных</w:t>
            </w:r>
            <w:r>
              <w:rPr>
                <w:spacing w:val="26"/>
                <w:sz w:val="24"/>
              </w:rPr>
              <w:t xml:space="preserve"> </w:t>
            </w:r>
            <w:r>
              <w:rPr>
                <w:sz w:val="24"/>
              </w:rPr>
              <w:t>соединений</w:t>
            </w:r>
            <w:r>
              <w:rPr>
                <w:spacing w:val="33"/>
                <w:sz w:val="24"/>
              </w:rPr>
              <w:t xml:space="preserve"> </w:t>
            </w:r>
            <w:r>
              <w:rPr>
                <w:spacing w:val="-10"/>
                <w:sz w:val="24"/>
              </w:rPr>
              <w:t>и</w:t>
            </w:r>
          </w:p>
          <w:p w:rsidR="00335362" w:rsidRDefault="00DB789F">
            <w:pPr>
              <w:pStyle w:val="TableParagraph"/>
              <w:spacing w:line="275" w:lineRule="exact"/>
              <w:ind w:left="109"/>
              <w:rPr>
                <w:sz w:val="24"/>
              </w:rPr>
            </w:pPr>
            <w:r>
              <w:rPr>
                <w:sz w:val="24"/>
              </w:rPr>
              <w:t>обозначение</w:t>
            </w:r>
            <w:r>
              <w:rPr>
                <w:spacing w:val="-5"/>
                <w:sz w:val="24"/>
              </w:rPr>
              <w:t xml:space="preserve"> </w:t>
            </w:r>
            <w:r>
              <w:rPr>
                <w:sz w:val="24"/>
              </w:rPr>
              <w:t>их</w:t>
            </w:r>
            <w:r>
              <w:rPr>
                <w:spacing w:val="-4"/>
                <w:sz w:val="24"/>
              </w:rPr>
              <w:t xml:space="preserve"> </w:t>
            </w:r>
            <w:r>
              <w:rPr>
                <w:sz w:val="24"/>
              </w:rPr>
              <w:t>на</w:t>
            </w:r>
            <w:r>
              <w:rPr>
                <w:spacing w:val="1"/>
                <w:sz w:val="24"/>
              </w:rPr>
              <w:t xml:space="preserve"> </w:t>
            </w:r>
            <w:r>
              <w:rPr>
                <w:spacing w:val="-2"/>
                <w:sz w:val="24"/>
              </w:rPr>
              <w:t>чертежах;</w:t>
            </w:r>
          </w:p>
          <w:p w:rsidR="00335362" w:rsidRDefault="00DB789F" w:rsidP="0020640A">
            <w:pPr>
              <w:pStyle w:val="TableParagraph"/>
              <w:numPr>
                <w:ilvl w:val="0"/>
                <w:numId w:val="110"/>
              </w:numPr>
              <w:tabs>
                <w:tab w:val="left" w:pos="247"/>
              </w:tabs>
              <w:spacing w:before="2" w:line="275" w:lineRule="exact"/>
              <w:ind w:left="247" w:hanging="138"/>
              <w:rPr>
                <w:sz w:val="24"/>
              </w:rPr>
            </w:pPr>
            <w:r>
              <w:rPr>
                <w:sz w:val="24"/>
              </w:rPr>
              <w:t>основные</w:t>
            </w:r>
            <w:r>
              <w:rPr>
                <w:spacing w:val="-7"/>
                <w:sz w:val="24"/>
              </w:rPr>
              <w:t xml:space="preserve"> </w:t>
            </w:r>
            <w:r>
              <w:rPr>
                <w:sz w:val="24"/>
              </w:rPr>
              <w:t>группы</w:t>
            </w:r>
            <w:r>
              <w:rPr>
                <w:spacing w:val="-1"/>
                <w:sz w:val="24"/>
              </w:rPr>
              <w:t xml:space="preserve"> </w:t>
            </w:r>
            <w:r>
              <w:rPr>
                <w:sz w:val="24"/>
              </w:rPr>
              <w:t>и марки</w:t>
            </w:r>
            <w:r>
              <w:rPr>
                <w:spacing w:val="-5"/>
                <w:sz w:val="24"/>
              </w:rPr>
              <w:t xml:space="preserve"> </w:t>
            </w:r>
            <w:r>
              <w:rPr>
                <w:sz w:val="24"/>
              </w:rPr>
              <w:t>свариваемых</w:t>
            </w:r>
            <w:r>
              <w:rPr>
                <w:spacing w:val="-5"/>
                <w:sz w:val="24"/>
              </w:rPr>
              <w:t xml:space="preserve"> </w:t>
            </w:r>
            <w:r>
              <w:rPr>
                <w:spacing w:val="-2"/>
                <w:sz w:val="24"/>
              </w:rPr>
              <w:t>материалов;</w:t>
            </w:r>
          </w:p>
          <w:p w:rsidR="00335362" w:rsidRDefault="00DB789F" w:rsidP="0020640A">
            <w:pPr>
              <w:pStyle w:val="TableParagraph"/>
              <w:numPr>
                <w:ilvl w:val="0"/>
                <w:numId w:val="110"/>
              </w:numPr>
              <w:tabs>
                <w:tab w:val="left" w:pos="252"/>
              </w:tabs>
              <w:spacing w:line="275" w:lineRule="exact"/>
              <w:ind w:left="252" w:hanging="143"/>
              <w:rPr>
                <w:sz w:val="24"/>
              </w:rPr>
            </w:pPr>
            <w:r>
              <w:rPr>
                <w:sz w:val="24"/>
              </w:rPr>
              <w:t>правила</w:t>
            </w:r>
            <w:r>
              <w:rPr>
                <w:spacing w:val="-4"/>
                <w:sz w:val="24"/>
              </w:rPr>
              <w:t xml:space="preserve"> </w:t>
            </w:r>
            <w:r>
              <w:rPr>
                <w:sz w:val="24"/>
              </w:rPr>
              <w:t>подготовки</w:t>
            </w:r>
            <w:r>
              <w:rPr>
                <w:spacing w:val="-1"/>
                <w:sz w:val="24"/>
              </w:rPr>
              <w:t xml:space="preserve"> </w:t>
            </w:r>
            <w:r>
              <w:rPr>
                <w:sz w:val="24"/>
              </w:rPr>
              <w:t>кромок</w:t>
            </w:r>
            <w:r>
              <w:rPr>
                <w:spacing w:val="-9"/>
                <w:sz w:val="24"/>
              </w:rPr>
              <w:t xml:space="preserve"> </w:t>
            </w:r>
            <w:r>
              <w:rPr>
                <w:sz w:val="24"/>
              </w:rPr>
              <w:t>изделий</w:t>
            </w:r>
            <w:r>
              <w:rPr>
                <w:spacing w:val="-5"/>
                <w:sz w:val="24"/>
              </w:rPr>
              <w:t xml:space="preserve"> </w:t>
            </w:r>
            <w:r>
              <w:rPr>
                <w:sz w:val="24"/>
              </w:rPr>
              <w:t>под</w:t>
            </w:r>
            <w:r>
              <w:rPr>
                <w:spacing w:val="-4"/>
                <w:sz w:val="24"/>
              </w:rPr>
              <w:t xml:space="preserve"> </w:t>
            </w:r>
            <w:r>
              <w:rPr>
                <w:spacing w:val="-2"/>
                <w:sz w:val="24"/>
              </w:rPr>
              <w:t>сварку;</w:t>
            </w:r>
          </w:p>
          <w:p w:rsidR="00335362" w:rsidRDefault="00DB789F" w:rsidP="0020640A">
            <w:pPr>
              <w:pStyle w:val="TableParagraph"/>
              <w:numPr>
                <w:ilvl w:val="0"/>
                <w:numId w:val="110"/>
              </w:numPr>
              <w:tabs>
                <w:tab w:val="left" w:pos="252"/>
              </w:tabs>
              <w:spacing w:before="3" w:line="275" w:lineRule="exact"/>
              <w:ind w:left="252" w:hanging="143"/>
              <w:rPr>
                <w:sz w:val="24"/>
              </w:rPr>
            </w:pPr>
            <w:r>
              <w:rPr>
                <w:sz w:val="24"/>
              </w:rPr>
              <w:t>виды</w:t>
            </w:r>
            <w:r>
              <w:rPr>
                <w:spacing w:val="-7"/>
                <w:sz w:val="24"/>
              </w:rPr>
              <w:t xml:space="preserve"> </w:t>
            </w:r>
            <w:r>
              <w:rPr>
                <w:sz w:val="24"/>
              </w:rPr>
              <w:t>и</w:t>
            </w:r>
            <w:r>
              <w:rPr>
                <w:spacing w:val="-6"/>
                <w:sz w:val="24"/>
              </w:rPr>
              <w:t xml:space="preserve"> </w:t>
            </w:r>
            <w:r>
              <w:rPr>
                <w:sz w:val="24"/>
              </w:rPr>
              <w:t>назначение</w:t>
            </w:r>
            <w:r>
              <w:rPr>
                <w:spacing w:val="-8"/>
                <w:sz w:val="24"/>
              </w:rPr>
              <w:t xml:space="preserve"> </w:t>
            </w:r>
            <w:r>
              <w:rPr>
                <w:sz w:val="24"/>
              </w:rPr>
              <w:t>сборочных,</w:t>
            </w:r>
            <w:r>
              <w:rPr>
                <w:spacing w:val="-5"/>
                <w:sz w:val="24"/>
              </w:rPr>
              <w:t xml:space="preserve"> </w:t>
            </w:r>
            <w:r>
              <w:rPr>
                <w:sz w:val="24"/>
              </w:rPr>
              <w:t>технологических</w:t>
            </w:r>
            <w:r>
              <w:rPr>
                <w:spacing w:val="-7"/>
                <w:sz w:val="24"/>
              </w:rPr>
              <w:t xml:space="preserve"> </w:t>
            </w:r>
            <w:r>
              <w:rPr>
                <w:sz w:val="24"/>
              </w:rPr>
              <w:t>приспособлений</w:t>
            </w:r>
            <w:r>
              <w:rPr>
                <w:spacing w:val="-6"/>
                <w:sz w:val="24"/>
              </w:rPr>
              <w:t xml:space="preserve"> </w:t>
            </w:r>
            <w:r>
              <w:rPr>
                <w:sz w:val="24"/>
              </w:rPr>
              <w:t>и</w:t>
            </w:r>
            <w:r>
              <w:rPr>
                <w:spacing w:val="-10"/>
                <w:sz w:val="24"/>
              </w:rPr>
              <w:t xml:space="preserve"> </w:t>
            </w:r>
            <w:r>
              <w:rPr>
                <w:spacing w:val="-2"/>
                <w:sz w:val="24"/>
              </w:rPr>
              <w:t>оснастки.</w:t>
            </w:r>
          </w:p>
          <w:p w:rsidR="00335362" w:rsidRDefault="00DB789F" w:rsidP="0020640A">
            <w:pPr>
              <w:pStyle w:val="TableParagraph"/>
              <w:numPr>
                <w:ilvl w:val="0"/>
                <w:numId w:val="110"/>
              </w:numPr>
              <w:tabs>
                <w:tab w:val="left" w:pos="324"/>
              </w:tabs>
              <w:spacing w:line="242" w:lineRule="auto"/>
              <w:ind w:right="88" w:firstLine="0"/>
              <w:rPr>
                <w:sz w:val="24"/>
              </w:rPr>
            </w:pPr>
            <w:r>
              <w:rPr>
                <w:sz w:val="24"/>
              </w:rPr>
              <w:t>правила</w:t>
            </w:r>
            <w:r>
              <w:rPr>
                <w:spacing w:val="40"/>
                <w:sz w:val="24"/>
              </w:rPr>
              <w:t xml:space="preserve"> </w:t>
            </w:r>
            <w:r>
              <w:rPr>
                <w:sz w:val="24"/>
              </w:rPr>
              <w:t>сборки</w:t>
            </w:r>
            <w:r>
              <w:rPr>
                <w:spacing w:val="40"/>
                <w:sz w:val="24"/>
              </w:rPr>
              <w:t xml:space="preserve"> </w:t>
            </w:r>
            <w:r>
              <w:rPr>
                <w:sz w:val="24"/>
              </w:rPr>
              <w:t>элементов</w:t>
            </w:r>
            <w:r>
              <w:rPr>
                <w:spacing w:val="40"/>
                <w:sz w:val="24"/>
              </w:rPr>
              <w:t xml:space="preserve"> </w:t>
            </w:r>
            <w:r>
              <w:rPr>
                <w:sz w:val="24"/>
              </w:rPr>
              <w:t>конструкции</w:t>
            </w:r>
            <w:r>
              <w:rPr>
                <w:spacing w:val="40"/>
                <w:sz w:val="24"/>
              </w:rPr>
              <w:t xml:space="preserve"> </w:t>
            </w:r>
            <w:r>
              <w:rPr>
                <w:sz w:val="24"/>
              </w:rPr>
              <w:t>под</w:t>
            </w:r>
            <w:r>
              <w:rPr>
                <w:spacing w:val="40"/>
                <w:sz w:val="24"/>
              </w:rPr>
              <w:t xml:space="preserve"> </w:t>
            </w:r>
            <w:r>
              <w:rPr>
                <w:sz w:val="24"/>
              </w:rPr>
              <w:t>сварку;</w:t>
            </w:r>
            <w:r>
              <w:rPr>
                <w:spacing w:val="40"/>
                <w:sz w:val="24"/>
              </w:rPr>
              <w:t xml:space="preserve"> </w:t>
            </w:r>
            <w:r>
              <w:rPr>
                <w:sz w:val="24"/>
              </w:rPr>
              <w:t>способы</w:t>
            </w:r>
            <w:r>
              <w:rPr>
                <w:spacing w:val="40"/>
                <w:sz w:val="24"/>
              </w:rPr>
              <w:t xml:space="preserve"> </w:t>
            </w:r>
            <w:r>
              <w:rPr>
                <w:sz w:val="24"/>
              </w:rPr>
              <w:t>устранения дефектов сварных швов.</w:t>
            </w:r>
          </w:p>
          <w:p w:rsidR="00335362" w:rsidRDefault="00DB789F" w:rsidP="0020640A">
            <w:pPr>
              <w:pStyle w:val="TableParagraph"/>
              <w:numPr>
                <w:ilvl w:val="0"/>
                <w:numId w:val="110"/>
              </w:numPr>
              <w:tabs>
                <w:tab w:val="left" w:pos="252"/>
              </w:tabs>
              <w:spacing w:line="271" w:lineRule="exact"/>
              <w:ind w:left="252" w:hanging="143"/>
              <w:rPr>
                <w:sz w:val="24"/>
              </w:rPr>
            </w:pPr>
            <w:r>
              <w:rPr>
                <w:sz w:val="24"/>
              </w:rPr>
              <w:t>правила</w:t>
            </w:r>
            <w:r>
              <w:rPr>
                <w:spacing w:val="-7"/>
                <w:sz w:val="24"/>
              </w:rPr>
              <w:t xml:space="preserve"> </w:t>
            </w:r>
            <w:r>
              <w:rPr>
                <w:sz w:val="24"/>
              </w:rPr>
              <w:t>технической</w:t>
            </w:r>
            <w:r>
              <w:rPr>
                <w:spacing w:val="-5"/>
                <w:sz w:val="24"/>
              </w:rPr>
              <w:t xml:space="preserve"> </w:t>
            </w:r>
            <w:r>
              <w:rPr>
                <w:sz w:val="24"/>
              </w:rPr>
              <w:t>эксплуатации</w:t>
            </w:r>
            <w:r>
              <w:rPr>
                <w:spacing w:val="-5"/>
                <w:sz w:val="24"/>
              </w:rPr>
              <w:t xml:space="preserve"> </w:t>
            </w:r>
            <w:r>
              <w:rPr>
                <w:spacing w:val="-2"/>
                <w:sz w:val="24"/>
              </w:rPr>
              <w:t>электроустановок;</w:t>
            </w:r>
          </w:p>
          <w:p w:rsidR="00335362" w:rsidRDefault="00DB789F" w:rsidP="0020640A">
            <w:pPr>
              <w:pStyle w:val="TableParagraph"/>
              <w:numPr>
                <w:ilvl w:val="0"/>
                <w:numId w:val="110"/>
              </w:numPr>
              <w:tabs>
                <w:tab w:val="left" w:pos="343"/>
              </w:tabs>
              <w:spacing w:before="3" w:line="237" w:lineRule="auto"/>
              <w:ind w:right="76" w:firstLine="0"/>
              <w:rPr>
                <w:sz w:val="24"/>
              </w:rPr>
            </w:pPr>
            <w:r>
              <w:rPr>
                <w:sz w:val="24"/>
              </w:rPr>
              <w:t>устройство</w:t>
            </w:r>
            <w:r>
              <w:rPr>
                <w:spacing w:val="40"/>
                <w:sz w:val="24"/>
              </w:rPr>
              <w:t xml:space="preserve"> </w:t>
            </w:r>
            <w:r>
              <w:rPr>
                <w:sz w:val="24"/>
              </w:rPr>
              <w:t>сварочного</w:t>
            </w:r>
            <w:r>
              <w:rPr>
                <w:spacing w:val="40"/>
                <w:sz w:val="24"/>
              </w:rPr>
              <w:t xml:space="preserve"> </w:t>
            </w:r>
            <w:r>
              <w:rPr>
                <w:sz w:val="24"/>
              </w:rPr>
              <w:t>и</w:t>
            </w:r>
            <w:r>
              <w:rPr>
                <w:spacing w:val="40"/>
                <w:sz w:val="24"/>
              </w:rPr>
              <w:t xml:space="preserve"> </w:t>
            </w:r>
            <w:r>
              <w:rPr>
                <w:sz w:val="24"/>
              </w:rPr>
              <w:t>вспомогательного</w:t>
            </w:r>
            <w:r>
              <w:rPr>
                <w:spacing w:val="40"/>
                <w:sz w:val="24"/>
              </w:rPr>
              <w:t xml:space="preserve"> </w:t>
            </w:r>
            <w:r>
              <w:rPr>
                <w:sz w:val="24"/>
              </w:rPr>
              <w:t>оборудования,</w:t>
            </w:r>
            <w:r>
              <w:rPr>
                <w:spacing w:val="40"/>
                <w:sz w:val="24"/>
              </w:rPr>
              <w:t xml:space="preserve"> </w:t>
            </w:r>
            <w:r>
              <w:rPr>
                <w:sz w:val="24"/>
              </w:rPr>
              <w:t>назначение</w:t>
            </w:r>
            <w:r>
              <w:rPr>
                <w:spacing w:val="40"/>
                <w:sz w:val="24"/>
              </w:rPr>
              <w:t xml:space="preserve"> </w:t>
            </w:r>
            <w:r>
              <w:rPr>
                <w:sz w:val="24"/>
              </w:rPr>
              <w:t>и</w:t>
            </w:r>
            <w:r>
              <w:rPr>
                <w:spacing w:val="40"/>
                <w:sz w:val="24"/>
              </w:rPr>
              <w:t xml:space="preserve"> </w:t>
            </w:r>
            <w:r>
              <w:rPr>
                <w:sz w:val="24"/>
              </w:rPr>
              <w:t>условия</w:t>
            </w:r>
            <w:r>
              <w:rPr>
                <w:spacing w:val="-15"/>
                <w:sz w:val="24"/>
              </w:rPr>
              <w:t xml:space="preserve"> </w:t>
            </w:r>
            <w:r>
              <w:rPr>
                <w:sz w:val="24"/>
              </w:rPr>
              <w:t>работы</w:t>
            </w:r>
            <w:r>
              <w:rPr>
                <w:spacing w:val="-15"/>
                <w:sz w:val="24"/>
              </w:rPr>
              <w:t xml:space="preserve"> </w:t>
            </w:r>
            <w:r>
              <w:rPr>
                <w:sz w:val="24"/>
              </w:rPr>
              <w:t>контрольно-измерительных</w:t>
            </w:r>
            <w:r>
              <w:rPr>
                <w:spacing w:val="-17"/>
                <w:sz w:val="24"/>
              </w:rPr>
              <w:t xml:space="preserve"> </w:t>
            </w:r>
            <w:r>
              <w:rPr>
                <w:sz w:val="24"/>
              </w:rPr>
              <w:t>приборов,</w:t>
            </w:r>
            <w:r>
              <w:rPr>
                <w:spacing w:val="-15"/>
                <w:sz w:val="24"/>
              </w:rPr>
              <w:t xml:space="preserve"> </w:t>
            </w:r>
            <w:r>
              <w:rPr>
                <w:sz w:val="24"/>
              </w:rPr>
              <w:t>правила</w:t>
            </w:r>
            <w:r>
              <w:rPr>
                <w:spacing w:val="-18"/>
                <w:sz w:val="24"/>
              </w:rPr>
              <w:t xml:space="preserve"> </w:t>
            </w:r>
            <w:r>
              <w:rPr>
                <w:sz w:val="24"/>
              </w:rPr>
              <w:t>их</w:t>
            </w:r>
            <w:r>
              <w:rPr>
                <w:spacing w:val="-17"/>
                <w:sz w:val="24"/>
              </w:rPr>
              <w:t xml:space="preserve"> </w:t>
            </w:r>
            <w:r>
              <w:rPr>
                <w:sz w:val="24"/>
              </w:rPr>
              <w:t>эксплуатации</w:t>
            </w:r>
          </w:p>
          <w:p w:rsidR="00335362" w:rsidRDefault="00DB789F">
            <w:pPr>
              <w:pStyle w:val="TableParagraph"/>
              <w:spacing w:before="4" w:line="266" w:lineRule="exact"/>
              <w:ind w:left="109"/>
              <w:rPr>
                <w:sz w:val="24"/>
              </w:rPr>
            </w:pPr>
            <w:r>
              <w:rPr>
                <w:sz w:val="24"/>
              </w:rPr>
              <w:t>и</w:t>
            </w:r>
            <w:r>
              <w:rPr>
                <w:spacing w:val="-3"/>
                <w:sz w:val="24"/>
              </w:rPr>
              <w:t xml:space="preserve"> </w:t>
            </w:r>
            <w:r>
              <w:rPr>
                <w:sz w:val="24"/>
              </w:rPr>
              <w:t>область</w:t>
            </w:r>
            <w:r>
              <w:rPr>
                <w:spacing w:val="2"/>
                <w:sz w:val="24"/>
              </w:rPr>
              <w:t xml:space="preserve"> </w:t>
            </w:r>
            <w:r>
              <w:rPr>
                <w:spacing w:val="-2"/>
                <w:sz w:val="24"/>
              </w:rPr>
              <w:t>применения</w:t>
            </w:r>
          </w:p>
        </w:tc>
      </w:tr>
    </w:tbl>
    <w:p w:rsidR="00335362" w:rsidRDefault="00335362">
      <w:pPr>
        <w:pStyle w:val="a3"/>
      </w:pPr>
    </w:p>
    <w:p w:rsidR="00335362" w:rsidRDefault="00335362">
      <w:pPr>
        <w:pStyle w:val="a3"/>
        <w:spacing w:before="7"/>
      </w:pPr>
    </w:p>
    <w:p w:rsidR="00335362" w:rsidRDefault="00DB789F" w:rsidP="0020640A">
      <w:pPr>
        <w:pStyle w:val="a5"/>
        <w:numPr>
          <w:ilvl w:val="2"/>
          <w:numId w:val="113"/>
        </w:numPr>
        <w:tabs>
          <w:tab w:val="left" w:pos="562"/>
        </w:tabs>
        <w:ind w:left="562" w:hanging="421"/>
        <w:rPr>
          <w:b/>
          <w:sz w:val="24"/>
        </w:rPr>
      </w:pPr>
      <w:r>
        <w:rPr>
          <w:b/>
          <w:sz w:val="24"/>
        </w:rPr>
        <w:t>Количество</w:t>
      </w:r>
      <w:r>
        <w:rPr>
          <w:b/>
          <w:spacing w:val="-3"/>
          <w:sz w:val="24"/>
        </w:rPr>
        <w:t xml:space="preserve"> </w:t>
      </w:r>
      <w:r>
        <w:rPr>
          <w:b/>
          <w:sz w:val="24"/>
        </w:rPr>
        <w:t>часов</w:t>
      </w:r>
      <w:r>
        <w:rPr>
          <w:b/>
          <w:spacing w:val="-3"/>
          <w:sz w:val="24"/>
        </w:rPr>
        <w:t xml:space="preserve"> </w:t>
      </w:r>
      <w:r>
        <w:rPr>
          <w:b/>
          <w:sz w:val="24"/>
        </w:rPr>
        <w:t>на</w:t>
      </w:r>
      <w:r>
        <w:rPr>
          <w:b/>
          <w:spacing w:val="-7"/>
          <w:sz w:val="24"/>
        </w:rPr>
        <w:t xml:space="preserve"> </w:t>
      </w:r>
      <w:r>
        <w:rPr>
          <w:b/>
          <w:sz w:val="24"/>
        </w:rPr>
        <w:t>освоение</w:t>
      </w:r>
      <w:r>
        <w:rPr>
          <w:b/>
          <w:spacing w:val="-4"/>
          <w:sz w:val="24"/>
        </w:rPr>
        <w:t xml:space="preserve"> </w:t>
      </w:r>
      <w:r>
        <w:rPr>
          <w:b/>
          <w:sz w:val="24"/>
        </w:rPr>
        <w:t>программы</w:t>
      </w:r>
      <w:r>
        <w:rPr>
          <w:b/>
          <w:spacing w:val="-3"/>
          <w:sz w:val="24"/>
        </w:rPr>
        <w:t xml:space="preserve"> </w:t>
      </w:r>
      <w:r>
        <w:rPr>
          <w:b/>
          <w:sz w:val="24"/>
        </w:rPr>
        <w:t>профессионального</w:t>
      </w:r>
      <w:r>
        <w:rPr>
          <w:b/>
          <w:spacing w:val="-7"/>
          <w:sz w:val="24"/>
        </w:rPr>
        <w:t xml:space="preserve"> </w:t>
      </w:r>
      <w:r>
        <w:rPr>
          <w:b/>
          <w:spacing w:val="-2"/>
          <w:sz w:val="24"/>
        </w:rPr>
        <w:t>модуля:</w:t>
      </w:r>
    </w:p>
    <w:p w:rsidR="00335362" w:rsidRDefault="00335362">
      <w:pPr>
        <w:pStyle w:val="a3"/>
        <w:spacing w:before="50"/>
        <w:rPr>
          <w:b/>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37"/>
        <w:gridCol w:w="1983"/>
      </w:tblGrid>
      <w:tr w:rsidR="00335362">
        <w:trPr>
          <w:trHeight w:val="580"/>
        </w:trPr>
        <w:tc>
          <w:tcPr>
            <w:tcW w:w="7337" w:type="dxa"/>
          </w:tcPr>
          <w:p w:rsidR="00335362" w:rsidRDefault="00DB789F">
            <w:pPr>
              <w:pStyle w:val="TableParagraph"/>
              <w:spacing w:before="11"/>
              <w:ind w:left="21"/>
              <w:jc w:val="center"/>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983" w:type="dxa"/>
          </w:tcPr>
          <w:p w:rsidR="00335362" w:rsidRDefault="00DB789F">
            <w:pPr>
              <w:pStyle w:val="TableParagraph"/>
              <w:spacing w:before="13" w:line="237" w:lineRule="auto"/>
              <w:ind w:left="686" w:hanging="336"/>
              <w:rPr>
                <w:b/>
                <w:sz w:val="24"/>
              </w:rPr>
            </w:pPr>
            <w:r>
              <w:rPr>
                <w:b/>
                <w:spacing w:val="-2"/>
                <w:sz w:val="24"/>
              </w:rPr>
              <w:t>Количество часов</w:t>
            </w:r>
          </w:p>
        </w:tc>
      </w:tr>
      <w:tr w:rsidR="00335362">
        <w:trPr>
          <w:trHeight w:val="340"/>
        </w:trPr>
        <w:tc>
          <w:tcPr>
            <w:tcW w:w="7337" w:type="dxa"/>
          </w:tcPr>
          <w:p w:rsidR="00335362" w:rsidRDefault="00DB789F">
            <w:pPr>
              <w:pStyle w:val="TableParagraph"/>
              <w:spacing w:before="11"/>
              <w:ind w:left="225"/>
              <w:rPr>
                <w:b/>
                <w:sz w:val="24"/>
              </w:rPr>
            </w:pPr>
            <w:r>
              <w:rPr>
                <w:b/>
                <w:sz w:val="24"/>
              </w:rPr>
              <w:t>Объем</w:t>
            </w:r>
            <w:r>
              <w:rPr>
                <w:b/>
                <w:spacing w:val="-5"/>
                <w:sz w:val="24"/>
              </w:rPr>
              <w:t xml:space="preserve"> </w:t>
            </w:r>
            <w:r>
              <w:rPr>
                <w:b/>
                <w:sz w:val="24"/>
              </w:rPr>
              <w:t>образовательной</w:t>
            </w:r>
            <w:r>
              <w:rPr>
                <w:b/>
                <w:spacing w:val="-7"/>
                <w:sz w:val="24"/>
              </w:rPr>
              <w:t xml:space="preserve"> </w:t>
            </w:r>
            <w:r>
              <w:rPr>
                <w:b/>
                <w:sz w:val="24"/>
              </w:rPr>
              <w:t>программы</w:t>
            </w:r>
            <w:r>
              <w:rPr>
                <w:b/>
                <w:spacing w:val="-9"/>
                <w:sz w:val="24"/>
              </w:rPr>
              <w:t xml:space="preserve"> </w:t>
            </w:r>
            <w:r>
              <w:rPr>
                <w:b/>
                <w:sz w:val="24"/>
              </w:rPr>
              <w:t>профессионального</w:t>
            </w:r>
            <w:r>
              <w:rPr>
                <w:b/>
                <w:spacing w:val="-7"/>
                <w:sz w:val="24"/>
              </w:rPr>
              <w:t xml:space="preserve"> </w:t>
            </w:r>
            <w:r>
              <w:rPr>
                <w:b/>
                <w:spacing w:val="-2"/>
                <w:sz w:val="24"/>
              </w:rPr>
              <w:t>модуля</w:t>
            </w:r>
          </w:p>
        </w:tc>
        <w:tc>
          <w:tcPr>
            <w:tcW w:w="1983" w:type="dxa"/>
          </w:tcPr>
          <w:p w:rsidR="00335362" w:rsidRDefault="00DB789F">
            <w:pPr>
              <w:pStyle w:val="TableParagraph"/>
              <w:spacing w:before="11"/>
              <w:ind w:left="347" w:right="193"/>
              <w:jc w:val="center"/>
              <w:rPr>
                <w:b/>
                <w:sz w:val="24"/>
              </w:rPr>
            </w:pPr>
            <w:r>
              <w:rPr>
                <w:b/>
                <w:spacing w:val="-5"/>
                <w:sz w:val="24"/>
              </w:rPr>
              <w:t>298</w:t>
            </w:r>
          </w:p>
        </w:tc>
      </w:tr>
      <w:tr w:rsidR="00335362">
        <w:trPr>
          <w:trHeight w:val="301"/>
        </w:trPr>
        <w:tc>
          <w:tcPr>
            <w:tcW w:w="7337" w:type="dxa"/>
          </w:tcPr>
          <w:p w:rsidR="00335362" w:rsidRDefault="00DB789F">
            <w:pPr>
              <w:pStyle w:val="TableParagraph"/>
              <w:spacing w:before="11" w:line="271" w:lineRule="exact"/>
              <w:ind w:left="163"/>
              <w:rPr>
                <w:b/>
                <w:sz w:val="24"/>
              </w:rPr>
            </w:pPr>
            <w:r>
              <w:rPr>
                <w:b/>
                <w:sz w:val="24"/>
              </w:rPr>
              <w:t>В</w:t>
            </w:r>
            <w:r>
              <w:rPr>
                <w:b/>
                <w:spacing w:val="-2"/>
                <w:sz w:val="24"/>
              </w:rPr>
              <w:t xml:space="preserve"> </w:t>
            </w:r>
            <w:r>
              <w:rPr>
                <w:b/>
                <w:sz w:val="24"/>
              </w:rPr>
              <w:t>т.ч.</w:t>
            </w:r>
            <w:r>
              <w:rPr>
                <w:b/>
                <w:spacing w:val="-3"/>
                <w:sz w:val="24"/>
              </w:rPr>
              <w:t xml:space="preserve"> </w:t>
            </w:r>
            <w:r>
              <w:rPr>
                <w:b/>
                <w:sz w:val="24"/>
              </w:rPr>
              <w:t>в</w:t>
            </w:r>
            <w:r>
              <w:rPr>
                <w:b/>
                <w:spacing w:val="-5"/>
                <w:sz w:val="24"/>
              </w:rPr>
              <w:t xml:space="preserve"> </w:t>
            </w:r>
            <w:r>
              <w:rPr>
                <w:b/>
                <w:sz w:val="24"/>
              </w:rPr>
              <w:t>форме</w:t>
            </w:r>
            <w:r>
              <w:rPr>
                <w:b/>
                <w:spacing w:val="-1"/>
                <w:sz w:val="24"/>
              </w:rPr>
              <w:t xml:space="preserve"> </w:t>
            </w:r>
            <w:r>
              <w:rPr>
                <w:b/>
                <w:sz w:val="24"/>
              </w:rPr>
              <w:t xml:space="preserve">практической </w:t>
            </w:r>
            <w:r>
              <w:rPr>
                <w:b/>
                <w:spacing w:val="-2"/>
                <w:sz w:val="24"/>
              </w:rPr>
              <w:t>подготовки</w:t>
            </w:r>
          </w:p>
        </w:tc>
        <w:tc>
          <w:tcPr>
            <w:tcW w:w="1983" w:type="dxa"/>
          </w:tcPr>
          <w:p w:rsidR="00335362" w:rsidRDefault="00DB789F">
            <w:pPr>
              <w:pStyle w:val="TableParagraph"/>
              <w:spacing w:before="6"/>
              <w:ind w:left="347" w:right="193"/>
              <w:jc w:val="center"/>
              <w:rPr>
                <w:sz w:val="24"/>
              </w:rPr>
            </w:pPr>
            <w:r>
              <w:rPr>
                <w:spacing w:val="-5"/>
                <w:sz w:val="24"/>
              </w:rPr>
              <w:t>220</w:t>
            </w:r>
          </w:p>
        </w:tc>
      </w:tr>
      <w:tr w:rsidR="00335362">
        <w:trPr>
          <w:trHeight w:val="306"/>
        </w:trPr>
        <w:tc>
          <w:tcPr>
            <w:tcW w:w="7337" w:type="dxa"/>
          </w:tcPr>
          <w:p w:rsidR="00335362" w:rsidRDefault="00DB789F">
            <w:pPr>
              <w:pStyle w:val="TableParagraph"/>
              <w:spacing w:before="11"/>
              <w:ind w:left="163"/>
              <w:rPr>
                <w:sz w:val="24"/>
              </w:rPr>
            </w:pPr>
            <w:r>
              <w:rPr>
                <w:sz w:val="24"/>
              </w:rPr>
              <w:t>Самостоятельная</w:t>
            </w:r>
            <w:r>
              <w:rPr>
                <w:spacing w:val="-8"/>
                <w:sz w:val="24"/>
              </w:rPr>
              <w:t xml:space="preserve"> </w:t>
            </w:r>
            <w:r>
              <w:rPr>
                <w:spacing w:val="-2"/>
                <w:sz w:val="24"/>
              </w:rPr>
              <w:t>работа</w:t>
            </w:r>
          </w:p>
        </w:tc>
        <w:tc>
          <w:tcPr>
            <w:tcW w:w="1983" w:type="dxa"/>
          </w:tcPr>
          <w:p w:rsidR="00335362" w:rsidRDefault="00DB789F">
            <w:pPr>
              <w:pStyle w:val="TableParagraph"/>
              <w:spacing w:before="15" w:line="271" w:lineRule="exact"/>
              <w:ind w:left="347" w:right="193"/>
              <w:jc w:val="center"/>
              <w:rPr>
                <w:b/>
                <w:sz w:val="24"/>
              </w:rPr>
            </w:pPr>
            <w:r>
              <w:rPr>
                <w:b/>
                <w:spacing w:val="-10"/>
                <w:sz w:val="24"/>
              </w:rPr>
              <w:t>2</w:t>
            </w:r>
          </w:p>
        </w:tc>
      </w:tr>
      <w:tr w:rsidR="00335362">
        <w:trPr>
          <w:trHeight w:val="306"/>
        </w:trPr>
        <w:tc>
          <w:tcPr>
            <w:tcW w:w="7337" w:type="dxa"/>
          </w:tcPr>
          <w:p w:rsidR="00335362" w:rsidRDefault="00DB789F">
            <w:pPr>
              <w:pStyle w:val="TableParagraph"/>
              <w:spacing w:before="11"/>
              <w:ind w:left="163"/>
              <w:rPr>
                <w:b/>
                <w:sz w:val="24"/>
              </w:rPr>
            </w:pPr>
            <w:r>
              <w:rPr>
                <w:b/>
                <w:sz w:val="24"/>
              </w:rPr>
              <w:t>Учебная</w:t>
            </w:r>
            <w:r>
              <w:rPr>
                <w:b/>
                <w:spacing w:val="-3"/>
                <w:sz w:val="24"/>
              </w:rPr>
              <w:t xml:space="preserve"> </w:t>
            </w:r>
            <w:r>
              <w:rPr>
                <w:b/>
                <w:sz w:val="24"/>
              </w:rPr>
              <w:t>нагрузка</w:t>
            </w:r>
            <w:r>
              <w:rPr>
                <w:b/>
                <w:spacing w:val="-5"/>
                <w:sz w:val="24"/>
              </w:rPr>
              <w:t xml:space="preserve"> </w:t>
            </w:r>
            <w:r>
              <w:rPr>
                <w:b/>
                <w:sz w:val="24"/>
              </w:rPr>
              <w:t>во взаимодействии</w:t>
            </w:r>
            <w:r>
              <w:rPr>
                <w:b/>
                <w:spacing w:val="5"/>
                <w:sz w:val="24"/>
              </w:rPr>
              <w:t xml:space="preserve"> </w:t>
            </w:r>
            <w:r>
              <w:rPr>
                <w:b/>
                <w:sz w:val="24"/>
              </w:rPr>
              <w:t>с</w:t>
            </w:r>
            <w:r>
              <w:rPr>
                <w:b/>
                <w:spacing w:val="56"/>
                <w:sz w:val="24"/>
              </w:rPr>
              <w:t xml:space="preserve"> </w:t>
            </w:r>
            <w:r>
              <w:rPr>
                <w:b/>
                <w:spacing w:val="-2"/>
                <w:sz w:val="24"/>
              </w:rPr>
              <w:t>преподавателем:</w:t>
            </w:r>
          </w:p>
        </w:tc>
        <w:tc>
          <w:tcPr>
            <w:tcW w:w="1983" w:type="dxa"/>
          </w:tcPr>
          <w:p w:rsidR="00335362" w:rsidRDefault="00DB789F">
            <w:pPr>
              <w:pStyle w:val="TableParagraph"/>
              <w:spacing w:before="11"/>
              <w:ind w:left="347" w:right="193"/>
              <w:jc w:val="center"/>
              <w:rPr>
                <w:b/>
                <w:sz w:val="24"/>
              </w:rPr>
            </w:pPr>
            <w:r>
              <w:rPr>
                <w:b/>
                <w:spacing w:val="-5"/>
                <w:sz w:val="24"/>
              </w:rPr>
              <w:t>278</w:t>
            </w:r>
          </w:p>
        </w:tc>
      </w:tr>
      <w:tr w:rsidR="00335362">
        <w:trPr>
          <w:trHeight w:val="307"/>
        </w:trPr>
        <w:tc>
          <w:tcPr>
            <w:tcW w:w="7337" w:type="dxa"/>
          </w:tcPr>
          <w:p w:rsidR="00335362" w:rsidRDefault="00DB789F">
            <w:pPr>
              <w:pStyle w:val="TableParagraph"/>
              <w:spacing w:before="11"/>
              <w:ind w:left="163"/>
              <w:rPr>
                <w:b/>
                <w:sz w:val="24"/>
              </w:rPr>
            </w:pPr>
            <w:r>
              <w:rPr>
                <w:b/>
                <w:sz w:val="24"/>
              </w:rPr>
              <w:t>Всего учебных</w:t>
            </w:r>
            <w:r>
              <w:rPr>
                <w:b/>
                <w:spacing w:val="-3"/>
                <w:sz w:val="24"/>
              </w:rPr>
              <w:t xml:space="preserve"> </w:t>
            </w:r>
            <w:r>
              <w:rPr>
                <w:b/>
                <w:spacing w:val="-2"/>
                <w:sz w:val="24"/>
              </w:rPr>
              <w:t>занятий:</w:t>
            </w:r>
          </w:p>
        </w:tc>
        <w:tc>
          <w:tcPr>
            <w:tcW w:w="1983" w:type="dxa"/>
          </w:tcPr>
          <w:p w:rsidR="00335362" w:rsidRDefault="00335362">
            <w:pPr>
              <w:pStyle w:val="TableParagraph"/>
            </w:pPr>
          </w:p>
        </w:tc>
      </w:tr>
      <w:tr w:rsidR="00335362">
        <w:trPr>
          <w:trHeight w:val="580"/>
        </w:trPr>
        <w:tc>
          <w:tcPr>
            <w:tcW w:w="7337" w:type="dxa"/>
          </w:tcPr>
          <w:p w:rsidR="00335362" w:rsidRDefault="00DB789F">
            <w:pPr>
              <w:pStyle w:val="TableParagraph"/>
              <w:tabs>
                <w:tab w:val="left" w:pos="2174"/>
                <w:tab w:val="left" w:pos="3518"/>
                <w:tab w:val="left" w:pos="4232"/>
                <w:tab w:val="left" w:pos="5005"/>
                <w:tab w:val="left" w:pos="5546"/>
              </w:tabs>
              <w:spacing w:line="280" w:lineRule="atLeast"/>
              <w:ind w:left="163" w:right="-11"/>
              <w:rPr>
                <w:i/>
                <w:sz w:val="24"/>
              </w:rPr>
            </w:pPr>
            <w:r>
              <w:rPr>
                <w:i/>
                <w:spacing w:val="-2"/>
                <w:sz w:val="24"/>
              </w:rPr>
              <w:t>теоретическое</w:t>
            </w:r>
            <w:r>
              <w:rPr>
                <w:i/>
                <w:sz w:val="24"/>
              </w:rPr>
              <w:tab/>
            </w:r>
            <w:r>
              <w:rPr>
                <w:i/>
                <w:spacing w:val="-2"/>
                <w:sz w:val="24"/>
              </w:rPr>
              <w:t>обучение</w:t>
            </w:r>
            <w:r>
              <w:rPr>
                <w:i/>
                <w:sz w:val="24"/>
              </w:rPr>
              <w:tab/>
            </w:r>
            <w:r>
              <w:rPr>
                <w:i/>
                <w:spacing w:val="-4"/>
                <w:sz w:val="24"/>
              </w:rPr>
              <w:t>/из</w:t>
            </w:r>
            <w:r>
              <w:rPr>
                <w:i/>
                <w:sz w:val="24"/>
              </w:rPr>
              <w:tab/>
            </w:r>
            <w:r>
              <w:rPr>
                <w:i/>
                <w:spacing w:val="-4"/>
                <w:sz w:val="24"/>
              </w:rPr>
              <w:t>них</w:t>
            </w:r>
            <w:r>
              <w:rPr>
                <w:i/>
                <w:sz w:val="24"/>
              </w:rPr>
              <w:tab/>
            </w:r>
            <w:r>
              <w:rPr>
                <w:i/>
                <w:spacing w:val="-10"/>
                <w:sz w:val="24"/>
              </w:rPr>
              <w:t>с</w:t>
            </w:r>
            <w:r>
              <w:rPr>
                <w:i/>
                <w:sz w:val="24"/>
              </w:rPr>
              <w:tab/>
            </w:r>
            <w:r>
              <w:rPr>
                <w:i/>
                <w:spacing w:val="-2"/>
                <w:sz w:val="24"/>
              </w:rPr>
              <w:t xml:space="preserve">профессионально </w:t>
            </w:r>
            <w:r>
              <w:rPr>
                <w:i/>
                <w:sz w:val="24"/>
              </w:rPr>
              <w:t>ориентированным содержанием)</w:t>
            </w:r>
          </w:p>
        </w:tc>
        <w:tc>
          <w:tcPr>
            <w:tcW w:w="1983" w:type="dxa"/>
          </w:tcPr>
          <w:p w:rsidR="00335362" w:rsidRDefault="00DB789F">
            <w:pPr>
              <w:pStyle w:val="TableParagraph"/>
              <w:spacing w:before="6"/>
              <w:ind w:left="792"/>
              <w:rPr>
                <w:sz w:val="24"/>
              </w:rPr>
            </w:pPr>
            <w:r>
              <w:rPr>
                <w:b/>
                <w:spacing w:val="-2"/>
                <w:sz w:val="24"/>
              </w:rPr>
              <w:t>52/</w:t>
            </w:r>
            <w:r>
              <w:rPr>
                <w:spacing w:val="-2"/>
                <w:sz w:val="24"/>
              </w:rPr>
              <w:t>52</w:t>
            </w:r>
          </w:p>
        </w:tc>
      </w:tr>
      <w:tr w:rsidR="00335362">
        <w:trPr>
          <w:trHeight w:val="580"/>
        </w:trPr>
        <w:tc>
          <w:tcPr>
            <w:tcW w:w="7337" w:type="dxa"/>
          </w:tcPr>
          <w:p w:rsidR="00335362" w:rsidRDefault="00DB789F">
            <w:pPr>
              <w:pStyle w:val="TableParagraph"/>
              <w:spacing w:line="280" w:lineRule="atLeast"/>
              <w:ind w:left="163"/>
              <w:rPr>
                <w:i/>
                <w:sz w:val="24"/>
              </w:rPr>
            </w:pPr>
            <w:r>
              <w:rPr>
                <w:i/>
                <w:sz w:val="24"/>
              </w:rPr>
              <w:t>практические занятия / из</w:t>
            </w:r>
            <w:r>
              <w:rPr>
                <w:i/>
                <w:spacing w:val="-3"/>
                <w:sz w:val="24"/>
              </w:rPr>
              <w:t xml:space="preserve"> </w:t>
            </w:r>
            <w:r>
              <w:rPr>
                <w:i/>
                <w:sz w:val="24"/>
              </w:rPr>
              <w:t>них с</w:t>
            </w:r>
            <w:r>
              <w:rPr>
                <w:i/>
                <w:spacing w:val="-1"/>
                <w:sz w:val="24"/>
              </w:rPr>
              <w:t xml:space="preserve"> </w:t>
            </w:r>
            <w:r>
              <w:rPr>
                <w:i/>
                <w:sz w:val="24"/>
              </w:rPr>
              <w:t xml:space="preserve">профессионально ориентированным </w:t>
            </w:r>
            <w:r>
              <w:rPr>
                <w:i/>
                <w:spacing w:val="-2"/>
                <w:sz w:val="24"/>
              </w:rPr>
              <w:t>содержанием)</w:t>
            </w:r>
          </w:p>
        </w:tc>
        <w:tc>
          <w:tcPr>
            <w:tcW w:w="1983" w:type="dxa"/>
          </w:tcPr>
          <w:p w:rsidR="00335362" w:rsidRDefault="00DB789F">
            <w:pPr>
              <w:pStyle w:val="TableParagraph"/>
              <w:spacing w:before="11"/>
              <w:ind w:left="792"/>
              <w:rPr>
                <w:b/>
                <w:sz w:val="24"/>
              </w:rPr>
            </w:pPr>
            <w:r>
              <w:rPr>
                <w:b/>
                <w:spacing w:val="-2"/>
                <w:sz w:val="24"/>
              </w:rPr>
              <w:t>40/40</w:t>
            </w:r>
          </w:p>
        </w:tc>
      </w:tr>
      <w:tr w:rsidR="00335362">
        <w:trPr>
          <w:trHeight w:val="307"/>
        </w:trPr>
        <w:tc>
          <w:tcPr>
            <w:tcW w:w="7337" w:type="dxa"/>
          </w:tcPr>
          <w:p w:rsidR="00335362" w:rsidRDefault="00DB789F">
            <w:pPr>
              <w:pStyle w:val="TableParagraph"/>
              <w:spacing w:before="16" w:line="271" w:lineRule="exact"/>
              <w:ind w:left="163"/>
              <w:rPr>
                <w:b/>
                <w:sz w:val="24"/>
              </w:rPr>
            </w:pPr>
            <w:r>
              <w:rPr>
                <w:b/>
                <w:sz w:val="24"/>
              </w:rPr>
              <w:t>Учебной</w:t>
            </w:r>
            <w:r>
              <w:rPr>
                <w:b/>
                <w:spacing w:val="54"/>
                <w:sz w:val="24"/>
              </w:rPr>
              <w:t xml:space="preserve"> </w:t>
            </w:r>
            <w:r>
              <w:rPr>
                <w:b/>
                <w:sz w:val="24"/>
              </w:rPr>
              <w:t>и</w:t>
            </w:r>
            <w:r>
              <w:rPr>
                <w:b/>
                <w:spacing w:val="-2"/>
                <w:sz w:val="24"/>
              </w:rPr>
              <w:t xml:space="preserve"> </w:t>
            </w:r>
            <w:r>
              <w:rPr>
                <w:b/>
                <w:sz w:val="24"/>
              </w:rPr>
              <w:t>производственной</w:t>
            </w:r>
            <w:r>
              <w:rPr>
                <w:b/>
                <w:spacing w:val="-4"/>
                <w:sz w:val="24"/>
              </w:rPr>
              <w:t xml:space="preserve"> </w:t>
            </w:r>
            <w:r>
              <w:rPr>
                <w:b/>
                <w:spacing w:val="-2"/>
                <w:sz w:val="24"/>
              </w:rPr>
              <w:t>практики</w:t>
            </w:r>
          </w:p>
        </w:tc>
        <w:tc>
          <w:tcPr>
            <w:tcW w:w="1983" w:type="dxa"/>
          </w:tcPr>
          <w:p w:rsidR="00335362" w:rsidRDefault="00DB789F">
            <w:pPr>
              <w:pStyle w:val="TableParagraph"/>
              <w:spacing w:before="11"/>
              <w:ind w:left="672"/>
              <w:rPr>
                <w:sz w:val="24"/>
              </w:rPr>
            </w:pPr>
            <w:r>
              <w:rPr>
                <w:b/>
                <w:spacing w:val="-2"/>
                <w:sz w:val="24"/>
              </w:rPr>
              <w:t>180/</w:t>
            </w:r>
            <w:r>
              <w:rPr>
                <w:spacing w:val="-2"/>
                <w:sz w:val="24"/>
              </w:rPr>
              <w:t>180</w:t>
            </w:r>
          </w:p>
        </w:tc>
      </w:tr>
      <w:tr w:rsidR="00335362">
        <w:trPr>
          <w:trHeight w:val="345"/>
        </w:trPr>
        <w:tc>
          <w:tcPr>
            <w:tcW w:w="7337" w:type="dxa"/>
          </w:tcPr>
          <w:p w:rsidR="00335362" w:rsidRDefault="00DB789F">
            <w:pPr>
              <w:pStyle w:val="TableParagraph"/>
              <w:spacing w:before="15"/>
              <w:ind w:left="163"/>
              <w:rPr>
                <w:b/>
                <w:sz w:val="24"/>
              </w:rPr>
            </w:pPr>
            <w:r>
              <w:rPr>
                <w:b/>
                <w:spacing w:val="-2"/>
                <w:sz w:val="24"/>
              </w:rPr>
              <w:t>Консультации</w:t>
            </w:r>
          </w:p>
        </w:tc>
        <w:tc>
          <w:tcPr>
            <w:tcW w:w="1983" w:type="dxa"/>
          </w:tcPr>
          <w:p w:rsidR="00335362" w:rsidRDefault="00DB789F">
            <w:pPr>
              <w:pStyle w:val="TableParagraph"/>
              <w:spacing w:before="15"/>
              <w:ind w:left="347" w:right="193"/>
              <w:jc w:val="center"/>
              <w:rPr>
                <w:b/>
                <w:sz w:val="24"/>
              </w:rPr>
            </w:pPr>
            <w:r>
              <w:rPr>
                <w:b/>
                <w:spacing w:val="-10"/>
                <w:sz w:val="24"/>
              </w:rPr>
              <w:t>6</w:t>
            </w:r>
          </w:p>
        </w:tc>
      </w:tr>
      <w:tr w:rsidR="00335362">
        <w:trPr>
          <w:trHeight w:val="345"/>
        </w:trPr>
        <w:tc>
          <w:tcPr>
            <w:tcW w:w="7337" w:type="dxa"/>
          </w:tcPr>
          <w:p w:rsidR="00335362" w:rsidRDefault="00DB789F">
            <w:pPr>
              <w:pStyle w:val="TableParagraph"/>
              <w:spacing w:before="11"/>
              <w:ind w:left="163"/>
              <w:rPr>
                <w:b/>
                <w:sz w:val="24"/>
              </w:rPr>
            </w:pPr>
            <w:r>
              <w:rPr>
                <w:b/>
                <w:sz w:val="24"/>
              </w:rPr>
              <w:t>Промежуточная</w:t>
            </w:r>
            <w:r>
              <w:rPr>
                <w:b/>
                <w:spacing w:val="-9"/>
                <w:sz w:val="24"/>
              </w:rPr>
              <w:t xml:space="preserve"> </w:t>
            </w:r>
            <w:r>
              <w:rPr>
                <w:b/>
                <w:spacing w:val="-2"/>
                <w:sz w:val="24"/>
              </w:rPr>
              <w:t>аттестация</w:t>
            </w:r>
          </w:p>
        </w:tc>
        <w:tc>
          <w:tcPr>
            <w:tcW w:w="1983" w:type="dxa"/>
          </w:tcPr>
          <w:p w:rsidR="00335362" w:rsidRDefault="00DB789F">
            <w:pPr>
              <w:pStyle w:val="TableParagraph"/>
              <w:spacing w:before="11"/>
              <w:ind w:left="159" w:right="352"/>
              <w:jc w:val="center"/>
              <w:rPr>
                <w:b/>
                <w:sz w:val="24"/>
              </w:rPr>
            </w:pPr>
            <w:r>
              <w:rPr>
                <w:b/>
                <w:spacing w:val="-5"/>
                <w:sz w:val="24"/>
              </w:rPr>
              <w:t>12</w:t>
            </w:r>
          </w:p>
        </w:tc>
      </w:tr>
      <w:tr w:rsidR="00335362">
        <w:trPr>
          <w:trHeight w:val="580"/>
        </w:trPr>
        <w:tc>
          <w:tcPr>
            <w:tcW w:w="9320" w:type="dxa"/>
            <w:gridSpan w:val="2"/>
          </w:tcPr>
          <w:p w:rsidR="00335362" w:rsidRDefault="00DB789F">
            <w:pPr>
              <w:pStyle w:val="TableParagraph"/>
              <w:spacing w:before="13" w:line="237" w:lineRule="auto"/>
              <w:ind w:left="163" w:right="644"/>
              <w:rPr>
                <w:b/>
                <w:i/>
                <w:sz w:val="24"/>
              </w:rPr>
            </w:pPr>
            <w:r>
              <w:rPr>
                <w:b/>
                <w:i/>
                <w:sz w:val="24"/>
              </w:rPr>
              <w:t>Промежуточная</w:t>
            </w:r>
            <w:r>
              <w:rPr>
                <w:b/>
                <w:i/>
                <w:spacing w:val="-9"/>
                <w:sz w:val="24"/>
              </w:rPr>
              <w:t xml:space="preserve"> </w:t>
            </w:r>
            <w:r>
              <w:rPr>
                <w:b/>
                <w:i/>
                <w:sz w:val="24"/>
              </w:rPr>
              <w:t>аттестация</w:t>
            </w:r>
            <w:r>
              <w:rPr>
                <w:b/>
                <w:i/>
                <w:spacing w:val="-9"/>
                <w:sz w:val="24"/>
              </w:rPr>
              <w:t xml:space="preserve"> </w:t>
            </w:r>
            <w:r>
              <w:rPr>
                <w:b/>
                <w:i/>
                <w:sz w:val="24"/>
              </w:rPr>
              <w:t>в</w:t>
            </w:r>
            <w:r>
              <w:rPr>
                <w:b/>
                <w:i/>
                <w:spacing w:val="-3"/>
                <w:sz w:val="24"/>
              </w:rPr>
              <w:t xml:space="preserve"> </w:t>
            </w:r>
            <w:r>
              <w:rPr>
                <w:b/>
                <w:i/>
                <w:sz w:val="24"/>
              </w:rPr>
              <w:t>форме</w:t>
            </w:r>
            <w:r>
              <w:rPr>
                <w:b/>
                <w:i/>
                <w:spacing w:val="-11"/>
                <w:sz w:val="24"/>
              </w:rPr>
              <w:t xml:space="preserve"> </w:t>
            </w:r>
            <w:r>
              <w:rPr>
                <w:b/>
                <w:i/>
                <w:sz w:val="24"/>
              </w:rPr>
              <w:t>дифференцированных</w:t>
            </w:r>
            <w:r>
              <w:rPr>
                <w:b/>
                <w:i/>
                <w:spacing w:val="-10"/>
                <w:sz w:val="24"/>
              </w:rPr>
              <w:t xml:space="preserve"> </w:t>
            </w:r>
            <w:r>
              <w:rPr>
                <w:b/>
                <w:i/>
                <w:sz w:val="24"/>
              </w:rPr>
              <w:t>зачетов, экзамена поМДК.01,</w:t>
            </w:r>
            <w:r>
              <w:rPr>
                <w:b/>
                <w:i/>
                <w:spacing w:val="40"/>
                <w:sz w:val="24"/>
              </w:rPr>
              <w:t xml:space="preserve"> </w:t>
            </w:r>
            <w:r>
              <w:rPr>
                <w:b/>
                <w:i/>
                <w:sz w:val="24"/>
              </w:rPr>
              <w:t>ПМ</w:t>
            </w:r>
          </w:p>
        </w:tc>
      </w:tr>
    </w:tbl>
    <w:p w:rsidR="00335362" w:rsidRDefault="00335362">
      <w:pPr>
        <w:pStyle w:val="TableParagraph"/>
        <w:spacing w:line="237" w:lineRule="auto"/>
        <w:rPr>
          <w:b/>
          <w:i/>
          <w:sz w:val="24"/>
        </w:rPr>
        <w:sectPr w:rsidR="00335362">
          <w:type w:val="continuous"/>
          <w:pgSz w:w="11910" w:h="16840"/>
          <w:pgMar w:top="820" w:right="283" w:bottom="1480" w:left="1275" w:header="0" w:footer="1291" w:gutter="0"/>
          <w:cols w:space="720"/>
        </w:sectPr>
      </w:pPr>
    </w:p>
    <w:p w:rsidR="00335362" w:rsidRDefault="00DB789F" w:rsidP="0020640A">
      <w:pPr>
        <w:pStyle w:val="a5"/>
        <w:numPr>
          <w:ilvl w:val="1"/>
          <w:numId w:val="113"/>
        </w:numPr>
        <w:tabs>
          <w:tab w:val="left" w:pos="1528"/>
        </w:tabs>
        <w:spacing w:before="68" w:line="275" w:lineRule="exact"/>
        <w:ind w:left="1528" w:hanging="244"/>
        <w:jc w:val="left"/>
        <w:rPr>
          <w:b/>
          <w:sz w:val="24"/>
        </w:rPr>
      </w:pPr>
      <w:bookmarkStart w:id="53" w:name="2._результаты_освоения_ПРОФЕССИОНАЛЬНОГО"/>
      <w:bookmarkEnd w:id="53"/>
      <w:r>
        <w:rPr>
          <w:b/>
          <w:sz w:val="24"/>
        </w:rPr>
        <w:lastRenderedPageBreak/>
        <w:t>РЕЗУЛЬТАТЫ</w:t>
      </w:r>
      <w:r>
        <w:rPr>
          <w:b/>
          <w:spacing w:val="-6"/>
          <w:sz w:val="24"/>
        </w:rPr>
        <w:t xml:space="preserve"> </w:t>
      </w:r>
      <w:r>
        <w:rPr>
          <w:b/>
          <w:sz w:val="24"/>
        </w:rPr>
        <w:t>ОСВОЕНИЯ</w:t>
      </w:r>
      <w:r>
        <w:rPr>
          <w:b/>
          <w:spacing w:val="-7"/>
          <w:sz w:val="24"/>
        </w:rPr>
        <w:t xml:space="preserve"> </w:t>
      </w:r>
      <w:r>
        <w:rPr>
          <w:b/>
          <w:sz w:val="24"/>
        </w:rPr>
        <w:t>ПРОФЕССИОНАЛЬНОГО</w:t>
      </w:r>
      <w:r>
        <w:rPr>
          <w:b/>
          <w:spacing w:val="-8"/>
          <w:sz w:val="24"/>
        </w:rPr>
        <w:t xml:space="preserve"> </w:t>
      </w:r>
      <w:r>
        <w:rPr>
          <w:b/>
          <w:spacing w:val="-2"/>
          <w:sz w:val="24"/>
        </w:rPr>
        <w:t>МОДУЛЯ</w:t>
      </w:r>
    </w:p>
    <w:p w:rsidR="00335362" w:rsidRDefault="00DB789F">
      <w:pPr>
        <w:pStyle w:val="a3"/>
        <w:ind w:left="141" w:right="283"/>
        <w:jc w:val="both"/>
      </w:pPr>
      <w:r>
        <w:t>Результатом освоения программы профессионального модуля является овладение обучающимися</w:t>
      </w:r>
      <w:r>
        <w:rPr>
          <w:spacing w:val="-15"/>
        </w:rPr>
        <w:t xml:space="preserve"> </w:t>
      </w:r>
      <w:r>
        <w:t>видом</w:t>
      </w:r>
      <w:r>
        <w:rPr>
          <w:spacing w:val="-15"/>
        </w:rPr>
        <w:t xml:space="preserve"> </w:t>
      </w:r>
      <w:r>
        <w:t>деятельности:</w:t>
      </w:r>
      <w:r>
        <w:rPr>
          <w:spacing w:val="-15"/>
        </w:rPr>
        <w:t xml:space="preserve"> </w:t>
      </w:r>
      <w:r>
        <w:t>Выполнение</w:t>
      </w:r>
      <w:r>
        <w:rPr>
          <w:spacing w:val="-15"/>
        </w:rPr>
        <w:t xml:space="preserve"> </w:t>
      </w:r>
      <w:r>
        <w:t>подготовительных,</w:t>
      </w:r>
      <w:r>
        <w:rPr>
          <w:spacing w:val="-15"/>
        </w:rPr>
        <w:t xml:space="preserve"> </w:t>
      </w:r>
      <w:r>
        <w:t>сборочных</w:t>
      </w:r>
      <w:r>
        <w:rPr>
          <w:spacing w:val="-15"/>
        </w:rPr>
        <w:t xml:space="preserve"> </w:t>
      </w:r>
      <w:r>
        <w:t>операций</w:t>
      </w:r>
      <w:r>
        <w:rPr>
          <w:spacing w:val="-15"/>
        </w:rPr>
        <w:t xml:space="preserve"> </w:t>
      </w:r>
      <w:r>
        <w:t>перед сваркой и контроль сварных соединений, в том числе общими (ОК) компетенциями» личностными результатами воспитания:</w:t>
      </w:r>
    </w:p>
    <w:p w:rsidR="00335362" w:rsidRDefault="00335362">
      <w:pPr>
        <w:pStyle w:val="a3"/>
        <w:spacing w:before="51"/>
        <w:rPr>
          <w:sz w:val="20"/>
        </w:rPr>
      </w:pPr>
    </w:p>
    <w:tbl>
      <w:tblPr>
        <w:tblStyle w:val="TableNormal"/>
        <w:tblW w:w="0" w:type="auto"/>
        <w:tblInd w:w="17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076"/>
        <w:gridCol w:w="8822"/>
      </w:tblGrid>
      <w:tr w:rsidR="00335362">
        <w:trPr>
          <w:trHeight w:val="651"/>
        </w:trPr>
        <w:tc>
          <w:tcPr>
            <w:tcW w:w="1076" w:type="dxa"/>
          </w:tcPr>
          <w:p w:rsidR="00335362" w:rsidRDefault="00DB789F">
            <w:pPr>
              <w:pStyle w:val="TableParagraph"/>
              <w:spacing w:before="188"/>
              <w:ind w:right="298"/>
              <w:jc w:val="right"/>
              <w:rPr>
                <w:b/>
                <w:sz w:val="24"/>
              </w:rPr>
            </w:pPr>
            <w:r>
              <w:rPr>
                <w:b/>
                <w:spacing w:val="-5"/>
                <w:sz w:val="24"/>
              </w:rPr>
              <w:t>Код</w:t>
            </w:r>
          </w:p>
        </w:tc>
        <w:tc>
          <w:tcPr>
            <w:tcW w:w="8822" w:type="dxa"/>
          </w:tcPr>
          <w:p w:rsidR="00335362" w:rsidRDefault="00DB789F">
            <w:pPr>
              <w:pStyle w:val="TableParagraph"/>
              <w:spacing w:before="188"/>
              <w:ind w:left="32"/>
              <w:jc w:val="center"/>
              <w:rPr>
                <w:b/>
                <w:sz w:val="24"/>
              </w:rPr>
            </w:pPr>
            <w:r>
              <w:rPr>
                <w:b/>
                <w:sz w:val="24"/>
              </w:rPr>
              <w:t>Наименование</w:t>
            </w:r>
            <w:r>
              <w:rPr>
                <w:b/>
                <w:spacing w:val="-7"/>
                <w:sz w:val="24"/>
              </w:rPr>
              <w:t xml:space="preserve"> </w:t>
            </w:r>
            <w:r>
              <w:rPr>
                <w:b/>
                <w:sz w:val="24"/>
              </w:rPr>
              <w:t>результата</w:t>
            </w:r>
            <w:r>
              <w:rPr>
                <w:b/>
                <w:spacing w:val="-7"/>
                <w:sz w:val="24"/>
              </w:rPr>
              <w:t xml:space="preserve"> </w:t>
            </w:r>
            <w:r>
              <w:rPr>
                <w:b/>
                <w:spacing w:val="-2"/>
                <w:sz w:val="24"/>
              </w:rPr>
              <w:t>обучения</w:t>
            </w:r>
          </w:p>
        </w:tc>
      </w:tr>
      <w:tr w:rsidR="00335362">
        <w:trPr>
          <w:trHeight w:val="550"/>
        </w:trPr>
        <w:tc>
          <w:tcPr>
            <w:tcW w:w="1076" w:type="dxa"/>
          </w:tcPr>
          <w:p w:rsidR="00335362" w:rsidRDefault="00DB789F">
            <w:pPr>
              <w:pStyle w:val="TableParagraph"/>
              <w:spacing w:line="267" w:lineRule="exact"/>
              <w:ind w:right="302"/>
              <w:jc w:val="right"/>
              <w:rPr>
                <w:sz w:val="24"/>
              </w:rPr>
            </w:pPr>
            <w:r>
              <w:rPr>
                <w:spacing w:val="-2"/>
                <w:sz w:val="24"/>
              </w:rPr>
              <w:t>ОК01.</w:t>
            </w:r>
          </w:p>
        </w:tc>
        <w:tc>
          <w:tcPr>
            <w:tcW w:w="8822" w:type="dxa"/>
          </w:tcPr>
          <w:p w:rsidR="00335362" w:rsidRDefault="00DB789F">
            <w:pPr>
              <w:pStyle w:val="TableParagraph"/>
              <w:spacing w:line="267" w:lineRule="exact"/>
              <w:ind w:left="99"/>
              <w:rPr>
                <w:sz w:val="24"/>
              </w:rPr>
            </w:pPr>
            <w:r>
              <w:rPr>
                <w:sz w:val="24"/>
              </w:rPr>
              <w:t>Выбирать</w:t>
            </w:r>
            <w:r>
              <w:rPr>
                <w:spacing w:val="-5"/>
                <w:sz w:val="24"/>
              </w:rPr>
              <w:t xml:space="preserve"> </w:t>
            </w:r>
            <w:r>
              <w:rPr>
                <w:sz w:val="24"/>
              </w:rPr>
              <w:t>способы</w:t>
            </w:r>
            <w:r>
              <w:rPr>
                <w:spacing w:val="-7"/>
                <w:sz w:val="24"/>
              </w:rPr>
              <w:t xml:space="preserve"> </w:t>
            </w:r>
            <w:r>
              <w:rPr>
                <w:sz w:val="24"/>
              </w:rPr>
              <w:t>решения</w:t>
            </w:r>
            <w:r>
              <w:rPr>
                <w:spacing w:val="-4"/>
                <w:sz w:val="24"/>
              </w:rPr>
              <w:t xml:space="preserve"> </w:t>
            </w:r>
            <w:r>
              <w:rPr>
                <w:sz w:val="24"/>
              </w:rPr>
              <w:t>задач</w:t>
            </w:r>
            <w:r>
              <w:rPr>
                <w:spacing w:val="-5"/>
                <w:sz w:val="24"/>
              </w:rPr>
              <w:t xml:space="preserve"> </w:t>
            </w:r>
            <w:r>
              <w:rPr>
                <w:sz w:val="24"/>
              </w:rPr>
              <w:t>профессиональной</w:t>
            </w:r>
            <w:r>
              <w:rPr>
                <w:spacing w:val="-3"/>
                <w:sz w:val="24"/>
              </w:rPr>
              <w:t xml:space="preserve"> </w:t>
            </w:r>
            <w:r>
              <w:rPr>
                <w:sz w:val="24"/>
              </w:rPr>
              <w:t>деятельности</w:t>
            </w:r>
            <w:r>
              <w:rPr>
                <w:spacing w:val="-6"/>
                <w:sz w:val="24"/>
              </w:rPr>
              <w:t xml:space="preserve"> </w:t>
            </w:r>
            <w:r>
              <w:rPr>
                <w:spacing w:val="-2"/>
                <w:sz w:val="24"/>
              </w:rPr>
              <w:t>применительно</w:t>
            </w:r>
          </w:p>
          <w:p w:rsidR="00335362" w:rsidRDefault="00DB789F">
            <w:pPr>
              <w:pStyle w:val="TableParagraph"/>
              <w:spacing w:before="2" w:line="261" w:lineRule="exact"/>
              <w:ind w:left="99"/>
              <w:rPr>
                <w:sz w:val="24"/>
              </w:rPr>
            </w:pPr>
            <w:r>
              <w:rPr>
                <w:sz w:val="24"/>
              </w:rPr>
              <w:t>к</w:t>
            </w:r>
            <w:r>
              <w:rPr>
                <w:spacing w:val="-1"/>
                <w:sz w:val="24"/>
              </w:rPr>
              <w:t xml:space="preserve"> </w:t>
            </w:r>
            <w:r>
              <w:rPr>
                <w:sz w:val="24"/>
              </w:rPr>
              <w:t>различным</w:t>
            </w:r>
            <w:r>
              <w:rPr>
                <w:spacing w:val="-1"/>
                <w:sz w:val="24"/>
              </w:rPr>
              <w:t xml:space="preserve"> </w:t>
            </w:r>
            <w:r>
              <w:rPr>
                <w:spacing w:val="-2"/>
                <w:sz w:val="24"/>
              </w:rPr>
              <w:t>контекстам;</w:t>
            </w:r>
          </w:p>
        </w:tc>
      </w:tr>
      <w:tr w:rsidR="00335362">
        <w:trPr>
          <w:trHeight w:val="829"/>
        </w:trPr>
        <w:tc>
          <w:tcPr>
            <w:tcW w:w="1076" w:type="dxa"/>
          </w:tcPr>
          <w:p w:rsidR="00335362" w:rsidRDefault="00DB789F">
            <w:pPr>
              <w:pStyle w:val="TableParagraph"/>
              <w:spacing w:line="272" w:lineRule="exact"/>
              <w:ind w:right="302"/>
              <w:jc w:val="right"/>
              <w:rPr>
                <w:sz w:val="24"/>
              </w:rPr>
            </w:pPr>
            <w:r>
              <w:rPr>
                <w:spacing w:val="-2"/>
                <w:sz w:val="24"/>
              </w:rPr>
              <w:t>ОК02.</w:t>
            </w:r>
          </w:p>
        </w:tc>
        <w:tc>
          <w:tcPr>
            <w:tcW w:w="8822" w:type="dxa"/>
          </w:tcPr>
          <w:p w:rsidR="00335362" w:rsidRDefault="00DB789F">
            <w:pPr>
              <w:pStyle w:val="TableParagraph"/>
              <w:spacing w:line="237" w:lineRule="auto"/>
              <w:ind w:left="109" w:right="84"/>
              <w:rPr>
                <w:sz w:val="24"/>
              </w:rPr>
            </w:pPr>
            <w:r>
              <w:rPr>
                <w:sz w:val="24"/>
              </w:rPr>
              <w:t>Использовать</w:t>
            </w:r>
            <w:r>
              <w:rPr>
                <w:spacing w:val="-8"/>
                <w:sz w:val="24"/>
              </w:rPr>
              <w:t xml:space="preserve"> </w:t>
            </w:r>
            <w:r>
              <w:rPr>
                <w:sz w:val="24"/>
              </w:rPr>
              <w:t>современные</w:t>
            </w:r>
            <w:r>
              <w:rPr>
                <w:spacing w:val="-6"/>
                <w:sz w:val="24"/>
              </w:rPr>
              <w:t xml:space="preserve"> </w:t>
            </w:r>
            <w:r>
              <w:rPr>
                <w:sz w:val="24"/>
              </w:rPr>
              <w:t>средства</w:t>
            </w:r>
            <w:r>
              <w:rPr>
                <w:spacing w:val="-6"/>
                <w:sz w:val="24"/>
              </w:rPr>
              <w:t xml:space="preserve"> </w:t>
            </w:r>
            <w:r>
              <w:rPr>
                <w:sz w:val="24"/>
              </w:rPr>
              <w:t>поиска,</w:t>
            </w:r>
            <w:r>
              <w:rPr>
                <w:spacing w:val="-8"/>
                <w:sz w:val="24"/>
              </w:rPr>
              <w:t xml:space="preserve"> </w:t>
            </w:r>
            <w:r>
              <w:rPr>
                <w:sz w:val="24"/>
              </w:rPr>
              <w:t>анализа</w:t>
            </w:r>
            <w:r>
              <w:rPr>
                <w:spacing w:val="-6"/>
                <w:sz w:val="24"/>
              </w:rPr>
              <w:t xml:space="preserve"> </w:t>
            </w:r>
            <w:r>
              <w:rPr>
                <w:sz w:val="24"/>
              </w:rPr>
              <w:t>и</w:t>
            </w:r>
            <w:r>
              <w:rPr>
                <w:spacing w:val="-9"/>
                <w:sz w:val="24"/>
              </w:rPr>
              <w:t xml:space="preserve"> </w:t>
            </w:r>
            <w:r>
              <w:rPr>
                <w:sz w:val="24"/>
              </w:rPr>
              <w:t>интерпретации</w:t>
            </w:r>
            <w:r>
              <w:rPr>
                <w:spacing w:val="-4"/>
                <w:sz w:val="24"/>
              </w:rPr>
              <w:t xml:space="preserve"> </w:t>
            </w:r>
            <w:r>
              <w:rPr>
                <w:sz w:val="24"/>
              </w:rPr>
              <w:t>информации и информационные технологии для выполнения задач профессиональной</w:t>
            </w:r>
          </w:p>
          <w:p w:rsidR="00335362" w:rsidRDefault="00DB789F">
            <w:pPr>
              <w:pStyle w:val="TableParagraph"/>
              <w:spacing w:before="2" w:line="261" w:lineRule="exact"/>
              <w:ind w:left="109"/>
              <w:rPr>
                <w:sz w:val="24"/>
              </w:rPr>
            </w:pPr>
            <w:r>
              <w:rPr>
                <w:spacing w:val="-2"/>
                <w:sz w:val="24"/>
              </w:rPr>
              <w:t>деятельности;</w:t>
            </w:r>
          </w:p>
        </w:tc>
      </w:tr>
      <w:tr w:rsidR="00335362">
        <w:trPr>
          <w:trHeight w:val="1102"/>
        </w:trPr>
        <w:tc>
          <w:tcPr>
            <w:tcW w:w="1076" w:type="dxa"/>
          </w:tcPr>
          <w:p w:rsidR="00335362" w:rsidRDefault="00DB789F">
            <w:pPr>
              <w:pStyle w:val="TableParagraph"/>
              <w:spacing w:line="267" w:lineRule="exact"/>
              <w:ind w:right="302"/>
              <w:jc w:val="right"/>
              <w:rPr>
                <w:sz w:val="24"/>
              </w:rPr>
            </w:pPr>
            <w:r>
              <w:rPr>
                <w:spacing w:val="-2"/>
                <w:sz w:val="24"/>
              </w:rPr>
              <w:t>ОК03.</w:t>
            </w:r>
          </w:p>
        </w:tc>
        <w:tc>
          <w:tcPr>
            <w:tcW w:w="8822" w:type="dxa"/>
          </w:tcPr>
          <w:p w:rsidR="00335362" w:rsidRDefault="00DB789F">
            <w:pPr>
              <w:pStyle w:val="TableParagraph"/>
              <w:ind w:left="99"/>
              <w:rPr>
                <w:sz w:val="24"/>
              </w:rPr>
            </w:pPr>
            <w:r>
              <w:rPr>
                <w:sz w:val="24"/>
              </w:rPr>
              <w:t>Планировать</w:t>
            </w:r>
            <w:r>
              <w:rPr>
                <w:spacing w:val="-8"/>
                <w:sz w:val="24"/>
              </w:rPr>
              <w:t xml:space="preserve"> </w:t>
            </w:r>
            <w:r>
              <w:rPr>
                <w:sz w:val="24"/>
              </w:rPr>
              <w:t>и</w:t>
            </w:r>
            <w:r>
              <w:rPr>
                <w:spacing w:val="-5"/>
                <w:sz w:val="24"/>
              </w:rPr>
              <w:t xml:space="preserve"> </w:t>
            </w:r>
            <w:r>
              <w:rPr>
                <w:sz w:val="24"/>
              </w:rPr>
              <w:t>реализовывать</w:t>
            </w:r>
            <w:r>
              <w:rPr>
                <w:spacing w:val="-6"/>
                <w:sz w:val="24"/>
              </w:rPr>
              <w:t xml:space="preserve"> </w:t>
            </w:r>
            <w:r>
              <w:rPr>
                <w:sz w:val="24"/>
              </w:rPr>
              <w:t>собственное</w:t>
            </w:r>
            <w:r>
              <w:rPr>
                <w:spacing w:val="-11"/>
                <w:sz w:val="24"/>
              </w:rPr>
              <w:t xml:space="preserve"> </w:t>
            </w:r>
            <w:r>
              <w:rPr>
                <w:sz w:val="24"/>
              </w:rPr>
              <w:t>профессиональное</w:t>
            </w:r>
            <w:r>
              <w:rPr>
                <w:spacing w:val="-7"/>
                <w:sz w:val="24"/>
              </w:rPr>
              <w:t xml:space="preserve"> </w:t>
            </w:r>
            <w:r>
              <w:rPr>
                <w:sz w:val="24"/>
              </w:rPr>
              <w:t>и</w:t>
            </w:r>
            <w:r>
              <w:rPr>
                <w:spacing w:val="-9"/>
                <w:sz w:val="24"/>
              </w:rPr>
              <w:t xml:space="preserve"> </w:t>
            </w:r>
            <w:r>
              <w:rPr>
                <w:sz w:val="24"/>
              </w:rPr>
              <w:t>личностное развитие, предпринимательскую деятельность в профессиональной сфере, использовать знания по правовой и финансовой грамотности в различных</w:t>
            </w:r>
          </w:p>
          <w:p w:rsidR="00335362" w:rsidRDefault="00DB789F">
            <w:pPr>
              <w:pStyle w:val="TableParagraph"/>
              <w:spacing w:line="261" w:lineRule="exact"/>
              <w:ind w:left="99"/>
              <w:rPr>
                <w:sz w:val="24"/>
              </w:rPr>
            </w:pPr>
            <w:r>
              <w:rPr>
                <w:sz w:val="24"/>
              </w:rPr>
              <w:t>жизненных</w:t>
            </w:r>
            <w:r>
              <w:rPr>
                <w:spacing w:val="-6"/>
                <w:sz w:val="24"/>
              </w:rPr>
              <w:t xml:space="preserve"> </w:t>
            </w:r>
            <w:r>
              <w:rPr>
                <w:spacing w:val="-2"/>
                <w:sz w:val="24"/>
              </w:rPr>
              <w:t>ситуациях</w:t>
            </w:r>
          </w:p>
        </w:tc>
      </w:tr>
      <w:tr w:rsidR="00335362">
        <w:trPr>
          <w:trHeight w:val="277"/>
        </w:trPr>
        <w:tc>
          <w:tcPr>
            <w:tcW w:w="1076" w:type="dxa"/>
          </w:tcPr>
          <w:p w:rsidR="00335362" w:rsidRDefault="00DB789F">
            <w:pPr>
              <w:pStyle w:val="TableParagraph"/>
              <w:spacing w:line="258" w:lineRule="exact"/>
              <w:ind w:right="302"/>
              <w:jc w:val="right"/>
              <w:rPr>
                <w:sz w:val="24"/>
              </w:rPr>
            </w:pPr>
            <w:r>
              <w:rPr>
                <w:spacing w:val="-2"/>
                <w:sz w:val="24"/>
              </w:rPr>
              <w:t>ОК04.</w:t>
            </w:r>
          </w:p>
        </w:tc>
        <w:tc>
          <w:tcPr>
            <w:tcW w:w="8822" w:type="dxa"/>
          </w:tcPr>
          <w:p w:rsidR="00335362" w:rsidRDefault="00DB789F">
            <w:pPr>
              <w:pStyle w:val="TableParagraph"/>
              <w:spacing w:line="258" w:lineRule="exact"/>
              <w:ind w:left="99"/>
              <w:rPr>
                <w:sz w:val="24"/>
              </w:rPr>
            </w:pPr>
            <w:r>
              <w:rPr>
                <w:sz w:val="24"/>
              </w:rPr>
              <w:t>Эффективно</w:t>
            </w:r>
            <w:r>
              <w:rPr>
                <w:spacing w:val="-5"/>
                <w:sz w:val="24"/>
              </w:rPr>
              <w:t xml:space="preserve"> </w:t>
            </w:r>
            <w:r>
              <w:rPr>
                <w:sz w:val="24"/>
              </w:rPr>
              <w:t>взаимодействовать</w:t>
            </w:r>
            <w:r>
              <w:rPr>
                <w:spacing w:val="-6"/>
                <w:sz w:val="24"/>
              </w:rPr>
              <w:t xml:space="preserve"> </w:t>
            </w:r>
            <w:r>
              <w:rPr>
                <w:sz w:val="24"/>
              </w:rPr>
              <w:t>и</w:t>
            </w:r>
            <w:r>
              <w:rPr>
                <w:spacing w:val="-1"/>
                <w:sz w:val="24"/>
              </w:rPr>
              <w:t xml:space="preserve"> </w:t>
            </w:r>
            <w:r>
              <w:rPr>
                <w:sz w:val="24"/>
              </w:rPr>
              <w:t>работать</w:t>
            </w:r>
            <w:r>
              <w:rPr>
                <w:spacing w:val="-7"/>
                <w:sz w:val="24"/>
              </w:rPr>
              <w:t xml:space="preserve"> </w:t>
            </w:r>
            <w:r>
              <w:rPr>
                <w:sz w:val="24"/>
              </w:rPr>
              <w:t>в</w:t>
            </w:r>
            <w:r>
              <w:rPr>
                <w:spacing w:val="-1"/>
                <w:sz w:val="24"/>
              </w:rPr>
              <w:t xml:space="preserve"> </w:t>
            </w:r>
            <w:r>
              <w:rPr>
                <w:sz w:val="24"/>
              </w:rPr>
              <w:t>коллективе</w:t>
            </w:r>
            <w:r>
              <w:rPr>
                <w:spacing w:val="-4"/>
                <w:sz w:val="24"/>
              </w:rPr>
              <w:t xml:space="preserve"> </w:t>
            </w:r>
            <w:r>
              <w:rPr>
                <w:sz w:val="24"/>
              </w:rPr>
              <w:t>и</w:t>
            </w:r>
            <w:r>
              <w:rPr>
                <w:spacing w:val="-1"/>
                <w:sz w:val="24"/>
              </w:rPr>
              <w:t xml:space="preserve"> </w:t>
            </w:r>
            <w:r>
              <w:rPr>
                <w:spacing w:val="-2"/>
                <w:sz w:val="24"/>
              </w:rPr>
              <w:t>команде;</w:t>
            </w:r>
          </w:p>
        </w:tc>
      </w:tr>
      <w:tr w:rsidR="00335362">
        <w:trPr>
          <w:trHeight w:val="829"/>
        </w:trPr>
        <w:tc>
          <w:tcPr>
            <w:tcW w:w="1076" w:type="dxa"/>
          </w:tcPr>
          <w:p w:rsidR="00335362" w:rsidRDefault="00DB789F">
            <w:pPr>
              <w:pStyle w:val="TableParagraph"/>
              <w:spacing w:line="267" w:lineRule="exact"/>
              <w:ind w:right="302"/>
              <w:jc w:val="right"/>
              <w:rPr>
                <w:sz w:val="24"/>
              </w:rPr>
            </w:pPr>
            <w:r>
              <w:rPr>
                <w:spacing w:val="-2"/>
                <w:sz w:val="24"/>
              </w:rPr>
              <w:t>ОК05.</w:t>
            </w:r>
          </w:p>
        </w:tc>
        <w:tc>
          <w:tcPr>
            <w:tcW w:w="8822" w:type="dxa"/>
          </w:tcPr>
          <w:p w:rsidR="00335362" w:rsidRDefault="00DB789F">
            <w:pPr>
              <w:pStyle w:val="TableParagraph"/>
              <w:spacing w:line="267" w:lineRule="exact"/>
              <w:ind w:left="99"/>
              <w:rPr>
                <w:sz w:val="24"/>
              </w:rPr>
            </w:pPr>
            <w:r>
              <w:rPr>
                <w:sz w:val="24"/>
              </w:rPr>
              <w:t>Осуществлять</w:t>
            </w:r>
            <w:r>
              <w:rPr>
                <w:spacing w:val="-1"/>
                <w:sz w:val="24"/>
              </w:rPr>
              <w:t xml:space="preserve"> </w:t>
            </w:r>
            <w:r>
              <w:rPr>
                <w:sz w:val="24"/>
              </w:rPr>
              <w:t>устную</w:t>
            </w:r>
            <w:r>
              <w:rPr>
                <w:spacing w:val="-6"/>
                <w:sz w:val="24"/>
              </w:rPr>
              <w:t xml:space="preserve"> </w:t>
            </w:r>
            <w:r>
              <w:rPr>
                <w:sz w:val="24"/>
              </w:rPr>
              <w:t>и</w:t>
            </w:r>
            <w:r>
              <w:rPr>
                <w:spacing w:val="-2"/>
                <w:sz w:val="24"/>
              </w:rPr>
              <w:t xml:space="preserve"> </w:t>
            </w:r>
            <w:r>
              <w:rPr>
                <w:sz w:val="24"/>
              </w:rPr>
              <w:t>письменную</w:t>
            </w:r>
            <w:r>
              <w:rPr>
                <w:spacing w:val="-6"/>
                <w:sz w:val="24"/>
              </w:rPr>
              <w:t xml:space="preserve"> </w:t>
            </w:r>
            <w:r>
              <w:rPr>
                <w:sz w:val="24"/>
              </w:rPr>
              <w:t>коммуникацию</w:t>
            </w:r>
            <w:r>
              <w:rPr>
                <w:spacing w:val="-5"/>
                <w:sz w:val="24"/>
              </w:rPr>
              <w:t xml:space="preserve"> </w:t>
            </w:r>
            <w:r>
              <w:rPr>
                <w:sz w:val="24"/>
              </w:rPr>
              <w:t>на</w:t>
            </w:r>
            <w:r>
              <w:rPr>
                <w:spacing w:val="-9"/>
                <w:sz w:val="24"/>
              </w:rPr>
              <w:t xml:space="preserve"> </w:t>
            </w:r>
            <w:r>
              <w:rPr>
                <w:sz w:val="24"/>
              </w:rPr>
              <w:t>государственном</w:t>
            </w:r>
            <w:r>
              <w:rPr>
                <w:spacing w:val="-2"/>
                <w:sz w:val="24"/>
              </w:rPr>
              <w:t xml:space="preserve"> языке</w:t>
            </w:r>
          </w:p>
          <w:p w:rsidR="00335362" w:rsidRDefault="00DB789F">
            <w:pPr>
              <w:pStyle w:val="TableParagraph"/>
              <w:spacing w:line="274" w:lineRule="exact"/>
              <w:ind w:left="99" w:right="84"/>
              <w:rPr>
                <w:sz w:val="24"/>
              </w:rPr>
            </w:pPr>
            <w:r>
              <w:rPr>
                <w:sz w:val="24"/>
              </w:rPr>
              <w:t>Российской</w:t>
            </w:r>
            <w:r>
              <w:rPr>
                <w:spacing w:val="-8"/>
                <w:sz w:val="24"/>
              </w:rPr>
              <w:t xml:space="preserve"> </w:t>
            </w:r>
            <w:r>
              <w:rPr>
                <w:sz w:val="24"/>
              </w:rPr>
              <w:t>Федерации</w:t>
            </w:r>
            <w:r>
              <w:rPr>
                <w:spacing w:val="-4"/>
                <w:sz w:val="24"/>
              </w:rPr>
              <w:t xml:space="preserve"> </w:t>
            </w:r>
            <w:r>
              <w:rPr>
                <w:sz w:val="24"/>
              </w:rPr>
              <w:t>с</w:t>
            </w:r>
            <w:r>
              <w:rPr>
                <w:spacing w:val="-10"/>
                <w:sz w:val="24"/>
              </w:rPr>
              <w:t xml:space="preserve"> </w:t>
            </w:r>
            <w:r>
              <w:rPr>
                <w:sz w:val="24"/>
              </w:rPr>
              <w:t>учетом</w:t>
            </w:r>
            <w:r>
              <w:rPr>
                <w:spacing w:val="-7"/>
                <w:sz w:val="24"/>
              </w:rPr>
              <w:t xml:space="preserve"> </w:t>
            </w:r>
            <w:r>
              <w:rPr>
                <w:sz w:val="24"/>
              </w:rPr>
              <w:t>особенностей</w:t>
            </w:r>
            <w:r>
              <w:rPr>
                <w:spacing w:val="-6"/>
                <w:sz w:val="24"/>
              </w:rPr>
              <w:t xml:space="preserve"> </w:t>
            </w:r>
            <w:r>
              <w:rPr>
                <w:sz w:val="24"/>
              </w:rPr>
              <w:t>социального</w:t>
            </w:r>
            <w:r>
              <w:rPr>
                <w:spacing w:val="-4"/>
                <w:sz w:val="24"/>
              </w:rPr>
              <w:t xml:space="preserve"> </w:t>
            </w:r>
            <w:r>
              <w:rPr>
                <w:sz w:val="24"/>
              </w:rPr>
              <w:t>и</w:t>
            </w:r>
            <w:r>
              <w:rPr>
                <w:spacing w:val="-4"/>
                <w:sz w:val="24"/>
              </w:rPr>
              <w:t xml:space="preserve"> </w:t>
            </w:r>
            <w:r>
              <w:rPr>
                <w:sz w:val="24"/>
              </w:rPr>
              <w:t xml:space="preserve">культурного </w:t>
            </w:r>
            <w:r>
              <w:rPr>
                <w:spacing w:val="-2"/>
                <w:sz w:val="24"/>
              </w:rPr>
              <w:t>контекста;</w:t>
            </w:r>
          </w:p>
        </w:tc>
      </w:tr>
      <w:tr w:rsidR="00335362">
        <w:trPr>
          <w:trHeight w:val="1103"/>
        </w:trPr>
        <w:tc>
          <w:tcPr>
            <w:tcW w:w="1076" w:type="dxa"/>
          </w:tcPr>
          <w:p w:rsidR="00335362" w:rsidRDefault="00DB789F">
            <w:pPr>
              <w:pStyle w:val="TableParagraph"/>
              <w:spacing w:line="267" w:lineRule="exact"/>
              <w:ind w:right="302"/>
              <w:jc w:val="right"/>
              <w:rPr>
                <w:sz w:val="24"/>
              </w:rPr>
            </w:pPr>
            <w:r>
              <w:rPr>
                <w:spacing w:val="-2"/>
                <w:sz w:val="24"/>
              </w:rPr>
              <w:t>ОК06.</w:t>
            </w:r>
          </w:p>
        </w:tc>
        <w:tc>
          <w:tcPr>
            <w:tcW w:w="8822" w:type="dxa"/>
          </w:tcPr>
          <w:p w:rsidR="00335362" w:rsidRDefault="00DB789F">
            <w:pPr>
              <w:pStyle w:val="TableParagraph"/>
              <w:ind w:left="99" w:right="84"/>
              <w:rPr>
                <w:sz w:val="24"/>
              </w:rPr>
            </w:pPr>
            <w:r>
              <w:rPr>
                <w:sz w:val="24"/>
              </w:rPr>
              <w:t>Проявлять гражданско-патриотическую позицию, демонстрировать осознанное поведение</w:t>
            </w:r>
            <w:r>
              <w:rPr>
                <w:spacing w:val="-4"/>
                <w:sz w:val="24"/>
              </w:rPr>
              <w:t xml:space="preserve"> </w:t>
            </w:r>
            <w:r>
              <w:rPr>
                <w:sz w:val="24"/>
              </w:rPr>
              <w:t>на</w:t>
            </w:r>
            <w:r>
              <w:rPr>
                <w:spacing w:val="-9"/>
                <w:sz w:val="24"/>
              </w:rPr>
              <w:t xml:space="preserve"> </w:t>
            </w:r>
            <w:r>
              <w:rPr>
                <w:sz w:val="24"/>
              </w:rPr>
              <w:t>основе</w:t>
            </w:r>
            <w:r>
              <w:rPr>
                <w:spacing w:val="-4"/>
                <w:sz w:val="24"/>
              </w:rPr>
              <w:t xml:space="preserve"> </w:t>
            </w:r>
            <w:r>
              <w:rPr>
                <w:sz w:val="24"/>
              </w:rPr>
              <w:t>традиционных</w:t>
            </w:r>
            <w:r>
              <w:rPr>
                <w:spacing w:val="-8"/>
                <w:sz w:val="24"/>
              </w:rPr>
              <w:t xml:space="preserve"> </w:t>
            </w:r>
            <w:r>
              <w:rPr>
                <w:sz w:val="24"/>
              </w:rPr>
              <w:t>российских</w:t>
            </w:r>
            <w:r>
              <w:rPr>
                <w:spacing w:val="-8"/>
                <w:sz w:val="24"/>
              </w:rPr>
              <w:t xml:space="preserve"> </w:t>
            </w:r>
            <w:r>
              <w:rPr>
                <w:sz w:val="24"/>
              </w:rPr>
              <w:t>духовно-нравственных</w:t>
            </w:r>
            <w:r>
              <w:rPr>
                <w:spacing w:val="40"/>
                <w:sz w:val="24"/>
              </w:rPr>
              <w:t xml:space="preserve"> </w:t>
            </w:r>
            <w:r>
              <w:rPr>
                <w:sz w:val="24"/>
              </w:rPr>
              <w:t>ценностей, в том числе с учетом гармонизации межнациональных и межрелигиозных</w:t>
            </w:r>
          </w:p>
          <w:p w:rsidR="00335362" w:rsidRDefault="00DB789F">
            <w:pPr>
              <w:pStyle w:val="TableParagraph"/>
              <w:spacing w:line="261" w:lineRule="exact"/>
              <w:ind w:left="99"/>
              <w:rPr>
                <w:sz w:val="24"/>
              </w:rPr>
            </w:pPr>
            <w:r>
              <w:rPr>
                <w:sz w:val="24"/>
              </w:rPr>
              <w:t>отношений,</w:t>
            </w:r>
            <w:r>
              <w:rPr>
                <w:spacing w:val="-11"/>
                <w:sz w:val="24"/>
              </w:rPr>
              <w:t xml:space="preserve"> </w:t>
            </w:r>
            <w:r>
              <w:rPr>
                <w:sz w:val="24"/>
              </w:rPr>
              <w:t>применять</w:t>
            </w:r>
            <w:r>
              <w:rPr>
                <w:spacing w:val="-4"/>
                <w:sz w:val="24"/>
              </w:rPr>
              <w:t xml:space="preserve"> </w:t>
            </w:r>
            <w:r>
              <w:rPr>
                <w:sz w:val="24"/>
              </w:rPr>
              <w:t>стандарты</w:t>
            </w:r>
            <w:r>
              <w:rPr>
                <w:spacing w:val="-7"/>
                <w:sz w:val="24"/>
              </w:rPr>
              <w:t xml:space="preserve"> </w:t>
            </w:r>
            <w:r>
              <w:rPr>
                <w:sz w:val="24"/>
              </w:rPr>
              <w:t>антикоррупционного</w:t>
            </w:r>
            <w:r>
              <w:rPr>
                <w:spacing w:val="-5"/>
                <w:sz w:val="24"/>
              </w:rPr>
              <w:t xml:space="preserve"> </w:t>
            </w:r>
            <w:r>
              <w:rPr>
                <w:spacing w:val="-2"/>
                <w:sz w:val="24"/>
              </w:rPr>
              <w:t>поведения</w:t>
            </w:r>
          </w:p>
        </w:tc>
      </w:tr>
      <w:tr w:rsidR="00335362">
        <w:trPr>
          <w:trHeight w:val="829"/>
        </w:trPr>
        <w:tc>
          <w:tcPr>
            <w:tcW w:w="1076" w:type="dxa"/>
          </w:tcPr>
          <w:p w:rsidR="00335362" w:rsidRDefault="00DB789F">
            <w:pPr>
              <w:pStyle w:val="TableParagraph"/>
              <w:spacing w:line="267" w:lineRule="exact"/>
              <w:ind w:right="302"/>
              <w:jc w:val="right"/>
              <w:rPr>
                <w:sz w:val="24"/>
              </w:rPr>
            </w:pPr>
            <w:r>
              <w:rPr>
                <w:spacing w:val="-2"/>
                <w:sz w:val="24"/>
              </w:rPr>
              <w:t>ОК07.</w:t>
            </w:r>
          </w:p>
        </w:tc>
        <w:tc>
          <w:tcPr>
            <w:tcW w:w="8822" w:type="dxa"/>
          </w:tcPr>
          <w:p w:rsidR="00335362" w:rsidRDefault="00DB789F">
            <w:pPr>
              <w:pStyle w:val="TableParagraph"/>
              <w:spacing w:line="267" w:lineRule="exact"/>
              <w:ind w:left="99"/>
              <w:rPr>
                <w:sz w:val="24"/>
              </w:rPr>
            </w:pPr>
            <w:r>
              <w:rPr>
                <w:sz w:val="24"/>
              </w:rPr>
              <w:t>Содействовать</w:t>
            </w:r>
            <w:r>
              <w:rPr>
                <w:spacing w:val="-10"/>
                <w:sz w:val="24"/>
              </w:rPr>
              <w:t xml:space="preserve"> </w:t>
            </w:r>
            <w:r>
              <w:rPr>
                <w:sz w:val="24"/>
              </w:rPr>
              <w:t>сохранению</w:t>
            </w:r>
            <w:r>
              <w:rPr>
                <w:spacing w:val="-7"/>
                <w:sz w:val="24"/>
              </w:rPr>
              <w:t xml:space="preserve"> </w:t>
            </w:r>
            <w:r>
              <w:rPr>
                <w:sz w:val="24"/>
              </w:rPr>
              <w:t>окружающей</w:t>
            </w:r>
            <w:r>
              <w:rPr>
                <w:spacing w:val="-3"/>
                <w:sz w:val="24"/>
              </w:rPr>
              <w:t xml:space="preserve"> </w:t>
            </w:r>
            <w:r>
              <w:rPr>
                <w:sz w:val="24"/>
              </w:rPr>
              <w:t>среды,</w:t>
            </w:r>
            <w:r>
              <w:rPr>
                <w:spacing w:val="-3"/>
                <w:sz w:val="24"/>
              </w:rPr>
              <w:t xml:space="preserve"> </w:t>
            </w:r>
            <w:r>
              <w:rPr>
                <w:sz w:val="24"/>
              </w:rPr>
              <w:t>ресурсосбережению,</w:t>
            </w:r>
            <w:r>
              <w:rPr>
                <w:spacing w:val="-3"/>
                <w:sz w:val="24"/>
              </w:rPr>
              <w:t xml:space="preserve"> </w:t>
            </w:r>
            <w:r>
              <w:rPr>
                <w:spacing w:val="-2"/>
                <w:sz w:val="24"/>
              </w:rPr>
              <w:t>применять</w:t>
            </w:r>
          </w:p>
          <w:p w:rsidR="00335362" w:rsidRDefault="00DB789F">
            <w:pPr>
              <w:pStyle w:val="TableParagraph"/>
              <w:spacing w:line="274" w:lineRule="exact"/>
              <w:ind w:left="99"/>
              <w:rPr>
                <w:sz w:val="24"/>
              </w:rPr>
            </w:pPr>
            <w:r>
              <w:rPr>
                <w:sz w:val="24"/>
              </w:rPr>
              <w:t>знания</w:t>
            </w:r>
            <w:r>
              <w:rPr>
                <w:spacing w:val="-9"/>
                <w:sz w:val="24"/>
              </w:rPr>
              <w:t xml:space="preserve"> </w:t>
            </w:r>
            <w:r>
              <w:rPr>
                <w:sz w:val="24"/>
              </w:rPr>
              <w:t>об</w:t>
            </w:r>
            <w:r>
              <w:rPr>
                <w:spacing w:val="-11"/>
                <w:sz w:val="24"/>
              </w:rPr>
              <w:t xml:space="preserve"> </w:t>
            </w:r>
            <w:r>
              <w:rPr>
                <w:sz w:val="24"/>
              </w:rPr>
              <w:t>изменении</w:t>
            </w:r>
            <w:r>
              <w:rPr>
                <w:spacing w:val="-4"/>
                <w:sz w:val="24"/>
              </w:rPr>
              <w:t xml:space="preserve"> </w:t>
            </w:r>
            <w:r>
              <w:rPr>
                <w:sz w:val="24"/>
              </w:rPr>
              <w:t>климата,</w:t>
            </w:r>
            <w:r>
              <w:rPr>
                <w:spacing w:val="-8"/>
                <w:sz w:val="24"/>
              </w:rPr>
              <w:t xml:space="preserve"> </w:t>
            </w:r>
            <w:r>
              <w:rPr>
                <w:sz w:val="24"/>
              </w:rPr>
              <w:t>принципы</w:t>
            </w:r>
            <w:r>
              <w:rPr>
                <w:spacing w:val="-8"/>
                <w:sz w:val="24"/>
              </w:rPr>
              <w:t xml:space="preserve"> </w:t>
            </w:r>
            <w:r>
              <w:rPr>
                <w:sz w:val="24"/>
              </w:rPr>
              <w:t>бережливого</w:t>
            </w:r>
            <w:r>
              <w:rPr>
                <w:spacing w:val="-5"/>
                <w:sz w:val="24"/>
              </w:rPr>
              <w:t xml:space="preserve"> </w:t>
            </w:r>
            <w:r>
              <w:rPr>
                <w:sz w:val="24"/>
              </w:rPr>
              <w:t>производства,</w:t>
            </w:r>
            <w:r>
              <w:rPr>
                <w:spacing w:val="-8"/>
                <w:sz w:val="24"/>
              </w:rPr>
              <w:t xml:space="preserve"> </w:t>
            </w:r>
            <w:r>
              <w:rPr>
                <w:sz w:val="24"/>
              </w:rPr>
              <w:t>эффективно действовать в чрезвычайных ситуациях;</w:t>
            </w:r>
          </w:p>
        </w:tc>
      </w:tr>
      <w:tr w:rsidR="00335362">
        <w:trPr>
          <w:trHeight w:val="829"/>
        </w:trPr>
        <w:tc>
          <w:tcPr>
            <w:tcW w:w="1076" w:type="dxa"/>
          </w:tcPr>
          <w:p w:rsidR="00335362" w:rsidRDefault="00DB789F">
            <w:pPr>
              <w:pStyle w:val="TableParagraph"/>
              <w:spacing w:line="267" w:lineRule="exact"/>
              <w:ind w:right="302"/>
              <w:jc w:val="right"/>
              <w:rPr>
                <w:sz w:val="24"/>
              </w:rPr>
            </w:pPr>
            <w:r>
              <w:rPr>
                <w:spacing w:val="-2"/>
                <w:sz w:val="24"/>
              </w:rPr>
              <w:t>ОК08.</w:t>
            </w:r>
          </w:p>
        </w:tc>
        <w:tc>
          <w:tcPr>
            <w:tcW w:w="8822" w:type="dxa"/>
          </w:tcPr>
          <w:p w:rsidR="00335362" w:rsidRDefault="00DB789F">
            <w:pPr>
              <w:pStyle w:val="TableParagraph"/>
              <w:spacing w:line="267" w:lineRule="exact"/>
              <w:ind w:left="99"/>
              <w:rPr>
                <w:sz w:val="24"/>
              </w:rPr>
            </w:pPr>
            <w:r>
              <w:rPr>
                <w:sz w:val="24"/>
              </w:rPr>
              <w:t>Использовать</w:t>
            </w:r>
            <w:r>
              <w:rPr>
                <w:spacing w:val="-7"/>
                <w:sz w:val="24"/>
              </w:rPr>
              <w:t xml:space="preserve"> </w:t>
            </w:r>
            <w:r>
              <w:rPr>
                <w:sz w:val="24"/>
              </w:rPr>
              <w:t>средства</w:t>
            </w:r>
            <w:r>
              <w:rPr>
                <w:spacing w:val="-3"/>
                <w:sz w:val="24"/>
              </w:rPr>
              <w:t xml:space="preserve"> </w:t>
            </w:r>
            <w:r>
              <w:rPr>
                <w:sz w:val="24"/>
              </w:rPr>
              <w:t>физической</w:t>
            </w:r>
            <w:r>
              <w:rPr>
                <w:spacing w:val="-6"/>
                <w:sz w:val="24"/>
              </w:rPr>
              <w:t xml:space="preserve"> </w:t>
            </w:r>
            <w:r>
              <w:rPr>
                <w:sz w:val="24"/>
              </w:rPr>
              <w:t>культуры</w:t>
            </w:r>
            <w:r>
              <w:rPr>
                <w:spacing w:val="-1"/>
                <w:sz w:val="24"/>
              </w:rPr>
              <w:t xml:space="preserve"> </w:t>
            </w:r>
            <w:r>
              <w:rPr>
                <w:sz w:val="24"/>
              </w:rPr>
              <w:t>для</w:t>
            </w:r>
            <w:r>
              <w:rPr>
                <w:spacing w:val="-3"/>
                <w:sz w:val="24"/>
              </w:rPr>
              <w:t xml:space="preserve"> </w:t>
            </w:r>
            <w:r>
              <w:rPr>
                <w:sz w:val="24"/>
              </w:rPr>
              <w:t>сохранения</w:t>
            </w:r>
            <w:r>
              <w:rPr>
                <w:spacing w:val="-2"/>
                <w:sz w:val="24"/>
              </w:rPr>
              <w:t xml:space="preserve"> </w:t>
            </w:r>
            <w:r>
              <w:rPr>
                <w:sz w:val="24"/>
              </w:rPr>
              <w:t>и</w:t>
            </w:r>
            <w:r>
              <w:rPr>
                <w:spacing w:val="-5"/>
                <w:sz w:val="24"/>
              </w:rPr>
              <w:t xml:space="preserve"> </w:t>
            </w:r>
            <w:r>
              <w:rPr>
                <w:spacing w:val="-2"/>
                <w:sz w:val="24"/>
              </w:rPr>
              <w:t>укрепления</w:t>
            </w:r>
          </w:p>
          <w:p w:rsidR="00335362" w:rsidRDefault="00DB789F">
            <w:pPr>
              <w:pStyle w:val="TableParagraph"/>
              <w:spacing w:line="274" w:lineRule="exact"/>
              <w:ind w:left="99" w:right="205"/>
              <w:rPr>
                <w:sz w:val="24"/>
              </w:rPr>
            </w:pPr>
            <w:r>
              <w:rPr>
                <w:sz w:val="24"/>
              </w:rPr>
              <w:t>здоровья</w:t>
            </w:r>
            <w:r>
              <w:rPr>
                <w:spacing w:val="-9"/>
                <w:sz w:val="24"/>
              </w:rPr>
              <w:t xml:space="preserve"> </w:t>
            </w:r>
            <w:r>
              <w:rPr>
                <w:sz w:val="24"/>
              </w:rPr>
              <w:t>в</w:t>
            </w:r>
            <w:r>
              <w:rPr>
                <w:spacing w:val="-7"/>
                <w:sz w:val="24"/>
              </w:rPr>
              <w:t xml:space="preserve"> </w:t>
            </w:r>
            <w:r>
              <w:rPr>
                <w:sz w:val="24"/>
              </w:rPr>
              <w:t>процессе</w:t>
            </w:r>
            <w:r>
              <w:rPr>
                <w:spacing w:val="-6"/>
                <w:sz w:val="24"/>
              </w:rPr>
              <w:t xml:space="preserve"> </w:t>
            </w:r>
            <w:r>
              <w:rPr>
                <w:sz w:val="24"/>
              </w:rPr>
              <w:t>профессиональной</w:t>
            </w:r>
            <w:r>
              <w:rPr>
                <w:spacing w:val="-8"/>
                <w:sz w:val="24"/>
              </w:rPr>
              <w:t xml:space="preserve"> </w:t>
            </w:r>
            <w:r>
              <w:rPr>
                <w:sz w:val="24"/>
              </w:rPr>
              <w:t>деятельности</w:t>
            </w:r>
            <w:r>
              <w:rPr>
                <w:spacing w:val="-7"/>
                <w:sz w:val="24"/>
              </w:rPr>
              <w:t xml:space="preserve"> </w:t>
            </w:r>
            <w:r>
              <w:rPr>
                <w:sz w:val="24"/>
              </w:rPr>
              <w:t>и</w:t>
            </w:r>
            <w:r>
              <w:rPr>
                <w:spacing w:val="-8"/>
                <w:sz w:val="24"/>
              </w:rPr>
              <w:t xml:space="preserve"> </w:t>
            </w:r>
            <w:r>
              <w:rPr>
                <w:sz w:val="24"/>
              </w:rPr>
              <w:t>поддержания необходимого уровня физической подготовленности;</w:t>
            </w:r>
          </w:p>
        </w:tc>
      </w:tr>
      <w:tr w:rsidR="00335362">
        <w:trPr>
          <w:trHeight w:val="550"/>
        </w:trPr>
        <w:tc>
          <w:tcPr>
            <w:tcW w:w="1076" w:type="dxa"/>
          </w:tcPr>
          <w:p w:rsidR="00335362" w:rsidRDefault="00DB789F">
            <w:pPr>
              <w:pStyle w:val="TableParagraph"/>
              <w:spacing w:line="267" w:lineRule="exact"/>
              <w:ind w:right="302"/>
              <w:jc w:val="right"/>
              <w:rPr>
                <w:sz w:val="24"/>
              </w:rPr>
            </w:pPr>
            <w:r>
              <w:rPr>
                <w:spacing w:val="-2"/>
                <w:sz w:val="24"/>
              </w:rPr>
              <w:t>ОК09.</w:t>
            </w:r>
          </w:p>
        </w:tc>
        <w:tc>
          <w:tcPr>
            <w:tcW w:w="8822" w:type="dxa"/>
          </w:tcPr>
          <w:p w:rsidR="00335362" w:rsidRDefault="00DB789F">
            <w:pPr>
              <w:pStyle w:val="TableParagraph"/>
              <w:spacing w:line="266" w:lineRule="exact"/>
              <w:ind w:left="99"/>
              <w:rPr>
                <w:sz w:val="24"/>
              </w:rPr>
            </w:pPr>
            <w:r>
              <w:rPr>
                <w:sz w:val="24"/>
              </w:rPr>
              <w:t>Пользоваться</w:t>
            </w:r>
            <w:r>
              <w:rPr>
                <w:spacing w:val="-11"/>
                <w:sz w:val="24"/>
              </w:rPr>
              <w:t xml:space="preserve"> </w:t>
            </w:r>
            <w:r>
              <w:rPr>
                <w:sz w:val="24"/>
              </w:rPr>
              <w:t>профессиональной</w:t>
            </w:r>
            <w:r>
              <w:rPr>
                <w:spacing w:val="-4"/>
                <w:sz w:val="24"/>
              </w:rPr>
              <w:t xml:space="preserve"> </w:t>
            </w:r>
            <w:r>
              <w:rPr>
                <w:sz w:val="24"/>
              </w:rPr>
              <w:t>документацией</w:t>
            </w:r>
            <w:r>
              <w:rPr>
                <w:spacing w:val="-3"/>
                <w:sz w:val="24"/>
              </w:rPr>
              <w:t xml:space="preserve"> </w:t>
            </w:r>
            <w:r>
              <w:rPr>
                <w:sz w:val="24"/>
              </w:rPr>
              <w:t>на</w:t>
            </w:r>
            <w:r>
              <w:rPr>
                <w:spacing w:val="-3"/>
                <w:sz w:val="24"/>
              </w:rPr>
              <w:t xml:space="preserve"> </w:t>
            </w:r>
            <w:r>
              <w:rPr>
                <w:sz w:val="24"/>
              </w:rPr>
              <w:t>государственном</w:t>
            </w:r>
            <w:r>
              <w:rPr>
                <w:spacing w:val="-6"/>
                <w:sz w:val="24"/>
              </w:rPr>
              <w:t xml:space="preserve"> </w:t>
            </w:r>
            <w:r>
              <w:rPr>
                <w:spacing w:val="-10"/>
                <w:sz w:val="24"/>
              </w:rPr>
              <w:t>и</w:t>
            </w:r>
          </w:p>
          <w:p w:rsidR="00335362" w:rsidRDefault="00DB789F">
            <w:pPr>
              <w:pStyle w:val="TableParagraph"/>
              <w:spacing w:line="265" w:lineRule="exact"/>
              <w:ind w:left="99"/>
              <w:rPr>
                <w:sz w:val="24"/>
              </w:rPr>
            </w:pPr>
            <w:r>
              <w:rPr>
                <w:sz w:val="24"/>
              </w:rPr>
              <w:t>иностранном</w:t>
            </w:r>
            <w:r>
              <w:rPr>
                <w:spacing w:val="-3"/>
                <w:sz w:val="24"/>
              </w:rPr>
              <w:t xml:space="preserve"> </w:t>
            </w:r>
            <w:r>
              <w:rPr>
                <w:spacing w:val="-2"/>
                <w:sz w:val="24"/>
              </w:rPr>
              <w:t>языках.</w:t>
            </w:r>
          </w:p>
        </w:tc>
      </w:tr>
    </w:tbl>
    <w:p w:rsidR="00335362" w:rsidRDefault="00335362">
      <w:pPr>
        <w:pStyle w:val="a3"/>
        <w:spacing w:before="272"/>
      </w:pPr>
    </w:p>
    <w:p w:rsidR="00335362" w:rsidRDefault="00DB789F">
      <w:pPr>
        <w:pStyle w:val="a3"/>
        <w:tabs>
          <w:tab w:val="left" w:pos="1801"/>
          <w:tab w:val="left" w:pos="2011"/>
          <w:tab w:val="left" w:pos="3171"/>
          <w:tab w:val="left" w:pos="3502"/>
          <w:tab w:val="left" w:pos="3691"/>
          <w:tab w:val="left" w:pos="3809"/>
          <w:tab w:val="left" w:pos="5401"/>
          <w:tab w:val="left" w:pos="6032"/>
          <w:tab w:val="left" w:pos="7111"/>
          <w:tab w:val="left" w:pos="8737"/>
          <w:tab w:val="left" w:pos="8884"/>
          <w:tab w:val="left" w:pos="9126"/>
        </w:tabs>
        <w:spacing w:before="1" w:line="242" w:lineRule="auto"/>
        <w:ind w:left="141" w:right="287" w:firstLine="566"/>
      </w:pPr>
      <w:r>
        <w:rPr>
          <w:spacing w:val="-2"/>
        </w:rPr>
        <w:t>Рабочая</w:t>
      </w:r>
      <w:r>
        <w:tab/>
      </w:r>
      <w:r>
        <w:rPr>
          <w:spacing w:val="-2"/>
        </w:rPr>
        <w:t>программа</w:t>
      </w:r>
      <w:r>
        <w:tab/>
      </w:r>
      <w:r>
        <w:rPr>
          <w:spacing w:val="-59"/>
        </w:rPr>
        <w:t xml:space="preserve"> </w:t>
      </w:r>
      <w:r>
        <w:rPr>
          <w:spacing w:val="-6"/>
        </w:rPr>
        <w:t>по</w:t>
      </w:r>
      <w:r>
        <w:tab/>
      </w:r>
      <w:r>
        <w:tab/>
      </w:r>
      <w:r>
        <w:rPr>
          <w:spacing w:val="-2"/>
        </w:rPr>
        <w:t>профессиональному</w:t>
      </w:r>
      <w:r>
        <w:tab/>
      </w:r>
      <w:r>
        <w:rPr>
          <w:spacing w:val="-2"/>
        </w:rPr>
        <w:t>модулю</w:t>
      </w:r>
      <w:r>
        <w:tab/>
      </w:r>
      <w:r>
        <w:rPr>
          <w:spacing w:val="-2"/>
        </w:rPr>
        <w:t>используется</w:t>
      </w:r>
      <w:r>
        <w:tab/>
      </w:r>
      <w:r>
        <w:rPr>
          <w:spacing w:val="-10"/>
        </w:rPr>
        <w:t>в</w:t>
      </w:r>
      <w:r>
        <w:tab/>
      </w:r>
      <w:r>
        <w:tab/>
      </w:r>
      <w:r>
        <w:rPr>
          <w:spacing w:val="-2"/>
        </w:rPr>
        <w:t>условиях дистанционного</w:t>
      </w:r>
      <w:r>
        <w:tab/>
      </w:r>
      <w:r>
        <w:rPr>
          <w:spacing w:val="-2"/>
        </w:rPr>
        <w:t>обучения</w:t>
      </w:r>
      <w:r>
        <w:tab/>
      </w:r>
      <w:r>
        <w:rPr>
          <w:spacing w:val="-10"/>
        </w:rPr>
        <w:t>и</w:t>
      </w:r>
      <w:r>
        <w:tab/>
      </w:r>
      <w:r>
        <w:rPr>
          <w:spacing w:val="-10"/>
        </w:rPr>
        <w:t>с</w:t>
      </w:r>
      <w:r>
        <w:tab/>
      </w:r>
      <w:r>
        <w:tab/>
      </w:r>
      <w:r>
        <w:rPr>
          <w:spacing w:val="-2"/>
        </w:rPr>
        <w:t>применением</w:t>
      </w:r>
      <w:r>
        <w:tab/>
        <w:t>электронных</w:t>
      </w:r>
      <w:r>
        <w:rPr>
          <w:spacing w:val="34"/>
        </w:rPr>
        <w:t xml:space="preserve">  </w:t>
      </w:r>
      <w:r>
        <w:rPr>
          <w:spacing w:val="-2"/>
        </w:rPr>
        <w:t>образовательных</w:t>
      </w:r>
      <w:r>
        <w:tab/>
      </w:r>
      <w:r>
        <w:tab/>
      </w:r>
      <w:r>
        <w:rPr>
          <w:spacing w:val="-2"/>
        </w:rPr>
        <w:t>технологий</w:t>
      </w:r>
    </w:p>
    <w:p w:rsidR="00335362" w:rsidRDefault="00DB789F">
      <w:pPr>
        <w:pStyle w:val="a3"/>
        <w:spacing w:line="269" w:lineRule="exact"/>
        <w:ind w:left="141"/>
      </w:pPr>
      <w:r>
        <w:rPr>
          <w:spacing w:val="-2"/>
        </w:rPr>
        <w:t>«Profобразование».</w:t>
      </w:r>
    </w:p>
    <w:p w:rsidR="00335362" w:rsidRDefault="00DB789F">
      <w:pPr>
        <w:pStyle w:val="a3"/>
        <w:ind w:left="141" w:right="285" w:firstLine="566"/>
        <w:jc w:val="both"/>
      </w:pPr>
      <w: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335362" w:rsidRDefault="00DB789F">
      <w:pPr>
        <w:pStyle w:val="a3"/>
        <w:spacing w:before="1"/>
        <w:ind w:left="141" w:right="288" w:firstLine="566"/>
        <w:jc w:val="both"/>
      </w:pPr>
      <w:r>
        <w:t>Курс обеспечен методическими пособиями и указаниями к выполнению практических работ, в том числе в условиях</w:t>
      </w:r>
      <w:r>
        <w:rPr>
          <w:spacing w:val="80"/>
        </w:rPr>
        <w:t xml:space="preserve"> </w:t>
      </w:r>
      <w:r>
        <w:t>применения электронного обучения и дистанционных образовательных технологий.</w:t>
      </w:r>
    </w:p>
    <w:p w:rsidR="00335362" w:rsidRDefault="00335362">
      <w:pPr>
        <w:pStyle w:val="a3"/>
        <w:jc w:val="both"/>
        <w:sectPr w:rsidR="00335362">
          <w:pgSz w:w="11910" w:h="16840"/>
          <w:pgMar w:top="760" w:right="283" w:bottom="1480" w:left="1275" w:header="0" w:footer="1291" w:gutter="0"/>
          <w:cols w:space="720"/>
        </w:sectPr>
      </w:pPr>
    </w:p>
    <w:p w:rsidR="00335362" w:rsidRDefault="00DB789F" w:rsidP="0020640A">
      <w:pPr>
        <w:pStyle w:val="a5"/>
        <w:numPr>
          <w:ilvl w:val="1"/>
          <w:numId w:val="113"/>
        </w:numPr>
        <w:tabs>
          <w:tab w:val="left" w:pos="3304"/>
        </w:tabs>
        <w:spacing w:before="74"/>
        <w:ind w:left="3304" w:hanging="244"/>
        <w:jc w:val="left"/>
        <w:rPr>
          <w:b/>
          <w:sz w:val="24"/>
        </w:rPr>
      </w:pPr>
      <w:r>
        <w:rPr>
          <w:b/>
          <w:sz w:val="24"/>
        </w:rPr>
        <w:lastRenderedPageBreak/>
        <w:t>СТРУКТУРА</w:t>
      </w:r>
      <w:r>
        <w:rPr>
          <w:b/>
          <w:spacing w:val="-6"/>
          <w:sz w:val="24"/>
        </w:rPr>
        <w:t xml:space="preserve"> </w:t>
      </w:r>
      <w:r>
        <w:rPr>
          <w:b/>
          <w:sz w:val="24"/>
        </w:rPr>
        <w:t>И</w:t>
      </w:r>
      <w:r>
        <w:rPr>
          <w:b/>
          <w:spacing w:val="-3"/>
          <w:sz w:val="24"/>
        </w:rPr>
        <w:t xml:space="preserve"> </w:t>
      </w:r>
      <w:r>
        <w:rPr>
          <w:b/>
          <w:sz w:val="24"/>
        </w:rPr>
        <w:t>СОДЕРЖАНИЕ</w:t>
      </w:r>
      <w:r>
        <w:rPr>
          <w:b/>
          <w:spacing w:val="-5"/>
          <w:sz w:val="24"/>
        </w:rPr>
        <w:t xml:space="preserve"> </w:t>
      </w:r>
      <w:r>
        <w:rPr>
          <w:b/>
          <w:sz w:val="24"/>
        </w:rPr>
        <w:t>ПРОФЕССИОНАЛЬНОГО</w:t>
      </w:r>
      <w:r>
        <w:rPr>
          <w:b/>
          <w:spacing w:val="-11"/>
          <w:sz w:val="24"/>
        </w:rPr>
        <w:t xml:space="preserve"> </w:t>
      </w:r>
      <w:r>
        <w:rPr>
          <w:b/>
          <w:spacing w:val="-2"/>
          <w:sz w:val="24"/>
        </w:rPr>
        <w:t>МОДУЛЯ</w:t>
      </w:r>
    </w:p>
    <w:p w:rsidR="00335362" w:rsidRDefault="00DB789F" w:rsidP="0020640A">
      <w:pPr>
        <w:pStyle w:val="3"/>
        <w:numPr>
          <w:ilvl w:val="2"/>
          <w:numId w:val="113"/>
        </w:numPr>
        <w:tabs>
          <w:tab w:val="left" w:pos="563"/>
        </w:tabs>
        <w:spacing w:before="3"/>
        <w:ind w:left="563" w:hanging="421"/>
      </w:pPr>
      <w:r>
        <w:t>Тематический</w:t>
      </w:r>
      <w:r>
        <w:rPr>
          <w:spacing w:val="-5"/>
        </w:rPr>
        <w:t xml:space="preserve"> </w:t>
      </w:r>
      <w:r>
        <w:t>план</w:t>
      </w:r>
      <w:r>
        <w:rPr>
          <w:spacing w:val="-8"/>
        </w:rPr>
        <w:t xml:space="preserve"> </w:t>
      </w:r>
      <w:r>
        <w:t>профессионального</w:t>
      </w:r>
      <w:r>
        <w:rPr>
          <w:spacing w:val="-9"/>
        </w:rPr>
        <w:t xml:space="preserve"> </w:t>
      </w:r>
      <w:r>
        <w:rPr>
          <w:spacing w:val="-2"/>
        </w:rPr>
        <w:t>модуля</w:t>
      </w:r>
    </w:p>
    <w:tbl>
      <w:tblPr>
        <w:tblStyle w:val="TableNormal"/>
        <w:tblW w:w="0" w:type="auto"/>
        <w:tblInd w:w="17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873"/>
        <w:gridCol w:w="3395"/>
        <w:gridCol w:w="975"/>
        <w:gridCol w:w="971"/>
        <w:gridCol w:w="836"/>
        <w:gridCol w:w="841"/>
        <w:gridCol w:w="1254"/>
        <w:gridCol w:w="1676"/>
        <w:gridCol w:w="1532"/>
        <w:gridCol w:w="1259"/>
        <w:gridCol w:w="692"/>
      </w:tblGrid>
      <w:tr w:rsidR="00335362">
        <w:trPr>
          <w:trHeight w:val="829"/>
        </w:trPr>
        <w:tc>
          <w:tcPr>
            <w:tcW w:w="1873" w:type="dxa"/>
            <w:vMerge w:val="restart"/>
          </w:tcPr>
          <w:p w:rsidR="00335362" w:rsidRDefault="00DB789F">
            <w:pPr>
              <w:pStyle w:val="TableParagraph"/>
              <w:spacing w:line="272" w:lineRule="exact"/>
              <w:ind w:left="36" w:right="4"/>
              <w:jc w:val="center"/>
              <w:rPr>
                <w:b/>
                <w:sz w:val="24"/>
              </w:rPr>
            </w:pPr>
            <w:r>
              <w:rPr>
                <w:b/>
                <w:spacing w:val="-4"/>
                <w:sz w:val="24"/>
              </w:rPr>
              <w:t>Коды</w:t>
            </w:r>
          </w:p>
          <w:p w:rsidR="00335362" w:rsidRDefault="00DB789F">
            <w:pPr>
              <w:pStyle w:val="TableParagraph"/>
              <w:spacing w:before="2"/>
              <w:ind w:left="36"/>
              <w:jc w:val="center"/>
              <w:rPr>
                <w:b/>
                <w:sz w:val="24"/>
              </w:rPr>
            </w:pPr>
            <w:r>
              <w:rPr>
                <w:b/>
                <w:spacing w:val="-2"/>
                <w:sz w:val="24"/>
              </w:rPr>
              <w:t xml:space="preserve">профессиональ </w:t>
            </w:r>
            <w:r>
              <w:rPr>
                <w:b/>
                <w:spacing w:val="-4"/>
                <w:sz w:val="24"/>
              </w:rPr>
              <w:t xml:space="preserve">ных </w:t>
            </w:r>
            <w:r>
              <w:rPr>
                <w:b/>
                <w:spacing w:val="-2"/>
                <w:sz w:val="24"/>
              </w:rPr>
              <w:t>компетенций</w:t>
            </w:r>
          </w:p>
        </w:tc>
        <w:tc>
          <w:tcPr>
            <w:tcW w:w="3395" w:type="dxa"/>
            <w:vMerge w:val="restart"/>
          </w:tcPr>
          <w:p w:rsidR="00335362" w:rsidRDefault="00DB789F">
            <w:pPr>
              <w:pStyle w:val="TableParagraph"/>
              <w:spacing w:line="242" w:lineRule="auto"/>
              <w:ind w:left="157" w:right="130" w:firstLine="211"/>
              <w:rPr>
                <w:b/>
                <w:sz w:val="24"/>
              </w:rPr>
            </w:pPr>
            <w:r>
              <w:rPr>
                <w:b/>
                <w:sz w:val="24"/>
              </w:rPr>
              <w:t>Наименования разделов профессионального</w:t>
            </w:r>
            <w:r>
              <w:rPr>
                <w:b/>
                <w:spacing w:val="-15"/>
                <w:sz w:val="24"/>
              </w:rPr>
              <w:t xml:space="preserve"> </w:t>
            </w:r>
            <w:r>
              <w:rPr>
                <w:b/>
                <w:sz w:val="24"/>
              </w:rPr>
              <w:t>модуля</w:t>
            </w:r>
            <w:r>
              <w:rPr>
                <w:b/>
                <w:sz w:val="24"/>
                <w:vertAlign w:val="superscript"/>
              </w:rPr>
              <w:t>*</w:t>
            </w:r>
          </w:p>
        </w:tc>
        <w:tc>
          <w:tcPr>
            <w:tcW w:w="975" w:type="dxa"/>
            <w:vMerge w:val="restart"/>
          </w:tcPr>
          <w:p w:rsidR="00335362" w:rsidRDefault="00DB789F">
            <w:pPr>
              <w:pStyle w:val="TableParagraph"/>
              <w:spacing w:line="242" w:lineRule="auto"/>
              <w:ind w:left="176" w:right="152" w:firstLine="4"/>
              <w:rPr>
                <w:b/>
                <w:sz w:val="24"/>
              </w:rPr>
            </w:pPr>
            <w:r>
              <w:rPr>
                <w:b/>
                <w:spacing w:val="-2"/>
                <w:sz w:val="24"/>
              </w:rPr>
              <w:t xml:space="preserve">Всего </w:t>
            </w:r>
            <w:r>
              <w:rPr>
                <w:b/>
                <w:spacing w:val="-4"/>
                <w:sz w:val="24"/>
              </w:rPr>
              <w:t>часов</w:t>
            </w:r>
          </w:p>
        </w:tc>
        <w:tc>
          <w:tcPr>
            <w:tcW w:w="971" w:type="dxa"/>
            <w:vMerge w:val="restart"/>
          </w:tcPr>
          <w:p w:rsidR="00335362" w:rsidRDefault="00DB789F">
            <w:pPr>
              <w:pStyle w:val="TableParagraph"/>
              <w:ind w:left="108" w:right="87" w:firstLine="6"/>
              <w:jc w:val="center"/>
              <w:rPr>
                <w:b/>
                <w:sz w:val="24"/>
              </w:rPr>
            </w:pPr>
            <w:r>
              <w:rPr>
                <w:b/>
                <w:sz w:val="24"/>
              </w:rPr>
              <w:t>В т.ч.</w:t>
            </w:r>
            <w:r>
              <w:rPr>
                <w:b/>
                <w:spacing w:val="40"/>
                <w:sz w:val="24"/>
              </w:rPr>
              <w:t xml:space="preserve"> </w:t>
            </w:r>
            <w:r>
              <w:rPr>
                <w:b/>
                <w:spacing w:val="-10"/>
                <w:sz w:val="24"/>
              </w:rPr>
              <w:t xml:space="preserve">в </w:t>
            </w:r>
            <w:r>
              <w:rPr>
                <w:b/>
                <w:spacing w:val="-2"/>
                <w:sz w:val="24"/>
              </w:rPr>
              <w:t xml:space="preserve">форме </w:t>
            </w:r>
            <w:r>
              <w:rPr>
                <w:b/>
                <w:spacing w:val="-4"/>
                <w:sz w:val="24"/>
              </w:rPr>
              <w:t xml:space="preserve">практ </w:t>
            </w:r>
            <w:r>
              <w:rPr>
                <w:b/>
                <w:spacing w:val="-2"/>
                <w:sz w:val="24"/>
              </w:rPr>
              <w:t xml:space="preserve">ическо </w:t>
            </w:r>
            <w:r>
              <w:rPr>
                <w:b/>
                <w:spacing w:val="-10"/>
                <w:sz w:val="24"/>
              </w:rPr>
              <w:t>й</w:t>
            </w:r>
          </w:p>
          <w:p w:rsidR="00335362" w:rsidRDefault="00DB789F">
            <w:pPr>
              <w:pStyle w:val="TableParagraph"/>
              <w:spacing w:line="242" w:lineRule="auto"/>
              <w:ind w:left="24" w:right="1"/>
              <w:jc w:val="center"/>
              <w:rPr>
                <w:b/>
                <w:sz w:val="24"/>
              </w:rPr>
            </w:pPr>
            <w:r>
              <w:rPr>
                <w:b/>
                <w:spacing w:val="-2"/>
                <w:sz w:val="24"/>
              </w:rPr>
              <w:t xml:space="preserve">подгот </w:t>
            </w:r>
            <w:r>
              <w:rPr>
                <w:b/>
                <w:spacing w:val="-4"/>
                <w:sz w:val="24"/>
              </w:rPr>
              <w:t>овки</w:t>
            </w:r>
          </w:p>
        </w:tc>
        <w:tc>
          <w:tcPr>
            <w:tcW w:w="836" w:type="dxa"/>
            <w:vMerge w:val="restart"/>
          </w:tcPr>
          <w:p w:rsidR="00335362" w:rsidRDefault="00DB789F">
            <w:pPr>
              <w:pStyle w:val="TableParagraph"/>
              <w:spacing w:line="242" w:lineRule="auto"/>
              <w:ind w:left="212" w:hanging="58"/>
              <w:rPr>
                <w:b/>
                <w:sz w:val="24"/>
              </w:rPr>
            </w:pPr>
            <w:r>
              <w:rPr>
                <w:b/>
                <w:spacing w:val="-4"/>
                <w:sz w:val="24"/>
              </w:rPr>
              <w:t>Экза мен</w:t>
            </w:r>
          </w:p>
        </w:tc>
        <w:tc>
          <w:tcPr>
            <w:tcW w:w="841" w:type="dxa"/>
            <w:vMerge w:val="restart"/>
          </w:tcPr>
          <w:p w:rsidR="00335362" w:rsidRDefault="00DB789F">
            <w:pPr>
              <w:pStyle w:val="TableParagraph"/>
              <w:ind w:left="106" w:right="78" w:firstLine="43"/>
              <w:jc w:val="both"/>
              <w:rPr>
                <w:b/>
                <w:sz w:val="24"/>
              </w:rPr>
            </w:pPr>
            <w:r>
              <w:rPr>
                <w:b/>
                <w:spacing w:val="-4"/>
                <w:sz w:val="24"/>
              </w:rPr>
              <w:t xml:space="preserve">Конс </w:t>
            </w:r>
            <w:r>
              <w:rPr>
                <w:b/>
                <w:spacing w:val="-2"/>
                <w:sz w:val="24"/>
              </w:rPr>
              <w:t xml:space="preserve">ульта </w:t>
            </w:r>
            <w:r>
              <w:rPr>
                <w:b/>
                <w:spacing w:val="-4"/>
                <w:sz w:val="24"/>
              </w:rPr>
              <w:t>ции</w:t>
            </w:r>
          </w:p>
        </w:tc>
        <w:tc>
          <w:tcPr>
            <w:tcW w:w="4462" w:type="dxa"/>
            <w:gridSpan w:val="3"/>
          </w:tcPr>
          <w:p w:rsidR="00335362" w:rsidRDefault="00DB789F">
            <w:pPr>
              <w:pStyle w:val="TableParagraph"/>
              <w:spacing w:line="272" w:lineRule="exact"/>
              <w:ind w:left="25"/>
              <w:jc w:val="center"/>
              <w:rPr>
                <w:b/>
                <w:sz w:val="24"/>
              </w:rPr>
            </w:pPr>
            <w:r>
              <w:rPr>
                <w:b/>
                <w:sz w:val="24"/>
              </w:rPr>
              <w:t>Объем</w:t>
            </w:r>
            <w:r>
              <w:rPr>
                <w:b/>
                <w:spacing w:val="-4"/>
                <w:sz w:val="24"/>
              </w:rPr>
              <w:t xml:space="preserve"> </w:t>
            </w:r>
            <w:r>
              <w:rPr>
                <w:b/>
                <w:sz w:val="24"/>
              </w:rPr>
              <w:t>времени,</w:t>
            </w:r>
            <w:r>
              <w:rPr>
                <w:b/>
                <w:spacing w:val="-2"/>
                <w:sz w:val="24"/>
              </w:rPr>
              <w:t xml:space="preserve"> </w:t>
            </w:r>
            <w:r>
              <w:rPr>
                <w:b/>
                <w:sz w:val="24"/>
              </w:rPr>
              <w:t>отведенный</w:t>
            </w:r>
            <w:r>
              <w:rPr>
                <w:b/>
                <w:spacing w:val="-2"/>
                <w:sz w:val="24"/>
              </w:rPr>
              <w:t xml:space="preserve"> </w:t>
            </w:r>
            <w:r>
              <w:rPr>
                <w:b/>
                <w:spacing w:val="-5"/>
                <w:sz w:val="24"/>
              </w:rPr>
              <w:t>на</w:t>
            </w:r>
          </w:p>
          <w:p w:rsidR="00335362" w:rsidRDefault="00DB789F">
            <w:pPr>
              <w:pStyle w:val="TableParagraph"/>
              <w:spacing w:line="274" w:lineRule="exact"/>
              <w:ind w:left="25" w:right="9"/>
              <w:jc w:val="center"/>
              <w:rPr>
                <w:b/>
                <w:sz w:val="24"/>
              </w:rPr>
            </w:pPr>
            <w:r>
              <w:rPr>
                <w:b/>
                <w:sz w:val="24"/>
              </w:rPr>
              <w:t>освоение</w:t>
            </w:r>
            <w:r>
              <w:rPr>
                <w:b/>
                <w:spacing w:val="-15"/>
                <w:sz w:val="24"/>
              </w:rPr>
              <w:t xml:space="preserve"> </w:t>
            </w:r>
            <w:r>
              <w:rPr>
                <w:b/>
                <w:sz w:val="24"/>
              </w:rPr>
              <w:t>междисциплинарного</w:t>
            </w:r>
            <w:r>
              <w:rPr>
                <w:b/>
                <w:spacing w:val="-15"/>
                <w:sz w:val="24"/>
              </w:rPr>
              <w:t xml:space="preserve"> </w:t>
            </w:r>
            <w:r>
              <w:rPr>
                <w:b/>
                <w:sz w:val="24"/>
              </w:rPr>
              <w:t xml:space="preserve">курса </w:t>
            </w:r>
            <w:r>
              <w:rPr>
                <w:b/>
                <w:spacing w:val="-2"/>
                <w:sz w:val="24"/>
              </w:rPr>
              <w:t>(курсов)</w:t>
            </w:r>
          </w:p>
        </w:tc>
        <w:tc>
          <w:tcPr>
            <w:tcW w:w="1951" w:type="dxa"/>
            <w:gridSpan w:val="2"/>
          </w:tcPr>
          <w:p w:rsidR="00335362" w:rsidRDefault="00DB789F">
            <w:pPr>
              <w:pStyle w:val="TableParagraph"/>
              <w:spacing w:line="272" w:lineRule="exact"/>
              <w:ind w:left="421"/>
              <w:rPr>
                <w:b/>
                <w:sz w:val="24"/>
              </w:rPr>
            </w:pPr>
            <w:r>
              <w:rPr>
                <w:b/>
                <w:spacing w:val="-2"/>
                <w:sz w:val="24"/>
              </w:rPr>
              <w:t>Практика</w:t>
            </w:r>
          </w:p>
        </w:tc>
      </w:tr>
      <w:tr w:rsidR="00335362">
        <w:trPr>
          <w:trHeight w:val="829"/>
        </w:trPr>
        <w:tc>
          <w:tcPr>
            <w:tcW w:w="1873" w:type="dxa"/>
            <w:vMerge/>
            <w:tcBorders>
              <w:top w:val="nil"/>
            </w:tcBorders>
          </w:tcPr>
          <w:p w:rsidR="00335362" w:rsidRDefault="00335362">
            <w:pPr>
              <w:rPr>
                <w:sz w:val="2"/>
                <w:szCs w:val="2"/>
              </w:rPr>
            </w:pPr>
          </w:p>
        </w:tc>
        <w:tc>
          <w:tcPr>
            <w:tcW w:w="3395" w:type="dxa"/>
            <w:vMerge/>
            <w:tcBorders>
              <w:top w:val="nil"/>
            </w:tcBorders>
          </w:tcPr>
          <w:p w:rsidR="00335362" w:rsidRDefault="00335362">
            <w:pPr>
              <w:rPr>
                <w:sz w:val="2"/>
                <w:szCs w:val="2"/>
              </w:rPr>
            </w:pPr>
          </w:p>
        </w:tc>
        <w:tc>
          <w:tcPr>
            <w:tcW w:w="975" w:type="dxa"/>
            <w:vMerge/>
            <w:tcBorders>
              <w:top w:val="nil"/>
            </w:tcBorders>
          </w:tcPr>
          <w:p w:rsidR="00335362" w:rsidRDefault="00335362">
            <w:pPr>
              <w:rPr>
                <w:sz w:val="2"/>
                <w:szCs w:val="2"/>
              </w:rPr>
            </w:pPr>
          </w:p>
        </w:tc>
        <w:tc>
          <w:tcPr>
            <w:tcW w:w="971" w:type="dxa"/>
            <w:vMerge/>
            <w:tcBorders>
              <w:top w:val="nil"/>
            </w:tcBorders>
          </w:tcPr>
          <w:p w:rsidR="00335362" w:rsidRDefault="00335362">
            <w:pPr>
              <w:rPr>
                <w:sz w:val="2"/>
                <w:szCs w:val="2"/>
              </w:rPr>
            </w:pPr>
          </w:p>
        </w:tc>
        <w:tc>
          <w:tcPr>
            <w:tcW w:w="836" w:type="dxa"/>
            <w:vMerge/>
            <w:tcBorders>
              <w:top w:val="nil"/>
            </w:tcBorders>
          </w:tcPr>
          <w:p w:rsidR="00335362" w:rsidRDefault="00335362">
            <w:pPr>
              <w:rPr>
                <w:sz w:val="2"/>
                <w:szCs w:val="2"/>
              </w:rPr>
            </w:pPr>
          </w:p>
        </w:tc>
        <w:tc>
          <w:tcPr>
            <w:tcW w:w="841" w:type="dxa"/>
            <w:vMerge/>
            <w:tcBorders>
              <w:top w:val="nil"/>
            </w:tcBorders>
          </w:tcPr>
          <w:p w:rsidR="00335362" w:rsidRDefault="00335362">
            <w:pPr>
              <w:rPr>
                <w:sz w:val="2"/>
                <w:szCs w:val="2"/>
              </w:rPr>
            </w:pPr>
          </w:p>
        </w:tc>
        <w:tc>
          <w:tcPr>
            <w:tcW w:w="2930" w:type="dxa"/>
            <w:gridSpan w:val="2"/>
          </w:tcPr>
          <w:p w:rsidR="00335362" w:rsidRDefault="00DB789F">
            <w:pPr>
              <w:pStyle w:val="TableParagraph"/>
              <w:spacing w:line="272" w:lineRule="exact"/>
              <w:ind w:left="23"/>
              <w:jc w:val="center"/>
              <w:rPr>
                <w:b/>
                <w:sz w:val="24"/>
              </w:rPr>
            </w:pPr>
            <w:r>
              <w:rPr>
                <w:b/>
                <w:spacing w:val="-2"/>
                <w:sz w:val="24"/>
              </w:rPr>
              <w:t>Обязательная</w:t>
            </w:r>
          </w:p>
          <w:p w:rsidR="00335362" w:rsidRDefault="00DB789F">
            <w:pPr>
              <w:pStyle w:val="TableParagraph"/>
              <w:spacing w:line="274" w:lineRule="exact"/>
              <w:ind w:left="158" w:right="133" w:hanging="1"/>
              <w:jc w:val="center"/>
              <w:rPr>
                <w:b/>
                <w:sz w:val="24"/>
              </w:rPr>
            </w:pPr>
            <w:r>
              <w:rPr>
                <w:b/>
                <w:sz w:val="24"/>
              </w:rPr>
              <w:t>аудиторная учебная нагрузка</w:t>
            </w:r>
            <w:r>
              <w:rPr>
                <w:b/>
                <w:spacing w:val="-15"/>
                <w:sz w:val="24"/>
              </w:rPr>
              <w:t xml:space="preserve"> </w:t>
            </w:r>
            <w:r>
              <w:rPr>
                <w:b/>
                <w:sz w:val="24"/>
              </w:rPr>
              <w:t>обучающегося</w:t>
            </w:r>
          </w:p>
        </w:tc>
        <w:tc>
          <w:tcPr>
            <w:tcW w:w="1532" w:type="dxa"/>
            <w:vMerge w:val="restart"/>
          </w:tcPr>
          <w:p w:rsidR="00335362" w:rsidRDefault="00DB789F">
            <w:pPr>
              <w:pStyle w:val="TableParagraph"/>
              <w:ind w:left="109" w:right="83"/>
              <w:jc w:val="center"/>
              <w:rPr>
                <w:b/>
                <w:sz w:val="24"/>
              </w:rPr>
            </w:pPr>
            <w:r>
              <w:rPr>
                <w:b/>
                <w:spacing w:val="-2"/>
                <w:sz w:val="24"/>
              </w:rPr>
              <w:t xml:space="preserve">Самостояте </w:t>
            </w:r>
            <w:r>
              <w:rPr>
                <w:b/>
                <w:spacing w:val="-4"/>
                <w:sz w:val="24"/>
              </w:rPr>
              <w:t xml:space="preserve">льная </w:t>
            </w:r>
            <w:r>
              <w:rPr>
                <w:b/>
                <w:spacing w:val="-2"/>
                <w:sz w:val="24"/>
              </w:rPr>
              <w:t>работа</w:t>
            </w:r>
          </w:p>
          <w:p w:rsidR="00335362" w:rsidRDefault="00DB789F">
            <w:pPr>
              <w:pStyle w:val="TableParagraph"/>
              <w:spacing w:before="1" w:line="237" w:lineRule="auto"/>
              <w:ind w:left="109" w:right="91"/>
              <w:jc w:val="center"/>
              <w:rPr>
                <w:b/>
                <w:sz w:val="24"/>
              </w:rPr>
            </w:pPr>
            <w:r>
              <w:rPr>
                <w:b/>
                <w:spacing w:val="-2"/>
                <w:sz w:val="24"/>
              </w:rPr>
              <w:t xml:space="preserve">обучающег </w:t>
            </w:r>
            <w:r>
              <w:rPr>
                <w:b/>
                <w:spacing w:val="-4"/>
                <w:sz w:val="24"/>
              </w:rPr>
              <w:t>ося/</w:t>
            </w:r>
          </w:p>
          <w:p w:rsidR="00335362" w:rsidRDefault="00DB789F">
            <w:pPr>
              <w:pStyle w:val="TableParagraph"/>
              <w:spacing w:before="6" w:line="237" w:lineRule="auto"/>
              <w:ind w:left="479" w:right="113" w:hanging="351"/>
              <w:rPr>
                <w:sz w:val="24"/>
              </w:rPr>
            </w:pPr>
            <w:r>
              <w:rPr>
                <w:b/>
                <w:spacing w:val="-2"/>
                <w:sz w:val="24"/>
              </w:rPr>
              <w:t xml:space="preserve">консультац </w:t>
            </w:r>
            <w:r>
              <w:rPr>
                <w:b/>
                <w:spacing w:val="-4"/>
                <w:sz w:val="24"/>
              </w:rPr>
              <w:t>ии,</w:t>
            </w:r>
            <w:r>
              <w:rPr>
                <w:b/>
                <w:spacing w:val="40"/>
                <w:sz w:val="24"/>
              </w:rPr>
              <w:t xml:space="preserve"> </w:t>
            </w:r>
            <w:r>
              <w:rPr>
                <w:spacing w:val="-2"/>
                <w:sz w:val="24"/>
              </w:rPr>
              <w:t>часов</w:t>
            </w:r>
          </w:p>
        </w:tc>
        <w:tc>
          <w:tcPr>
            <w:tcW w:w="1259" w:type="dxa"/>
            <w:vMerge w:val="restart"/>
          </w:tcPr>
          <w:p w:rsidR="00335362" w:rsidRDefault="00DB789F">
            <w:pPr>
              <w:pStyle w:val="TableParagraph"/>
              <w:spacing w:line="271" w:lineRule="exact"/>
              <w:ind w:left="24"/>
              <w:jc w:val="center"/>
              <w:rPr>
                <w:b/>
                <w:sz w:val="24"/>
              </w:rPr>
            </w:pPr>
            <w:r>
              <w:rPr>
                <w:b/>
                <w:spacing w:val="-2"/>
                <w:sz w:val="24"/>
              </w:rPr>
              <w:t>Учебная,</w:t>
            </w:r>
          </w:p>
          <w:p w:rsidR="00335362" w:rsidRDefault="00DB789F">
            <w:pPr>
              <w:pStyle w:val="TableParagraph"/>
              <w:spacing w:line="275" w:lineRule="exact"/>
              <w:ind w:left="24" w:right="5"/>
              <w:jc w:val="center"/>
              <w:rPr>
                <w:sz w:val="24"/>
              </w:rPr>
            </w:pPr>
            <w:r>
              <w:rPr>
                <w:spacing w:val="-2"/>
                <w:sz w:val="24"/>
              </w:rPr>
              <w:t>часов</w:t>
            </w:r>
          </w:p>
        </w:tc>
        <w:tc>
          <w:tcPr>
            <w:tcW w:w="692" w:type="dxa"/>
            <w:vMerge w:val="restart"/>
          </w:tcPr>
          <w:p w:rsidR="00335362" w:rsidRDefault="00DB789F">
            <w:pPr>
              <w:pStyle w:val="TableParagraph"/>
              <w:ind w:left="108" w:right="88" w:firstLine="6"/>
              <w:jc w:val="center"/>
              <w:rPr>
                <w:sz w:val="24"/>
              </w:rPr>
            </w:pPr>
            <w:r>
              <w:rPr>
                <w:b/>
                <w:spacing w:val="-4"/>
                <w:sz w:val="24"/>
              </w:rPr>
              <w:t xml:space="preserve">Про изв одст вен ная, </w:t>
            </w:r>
            <w:r>
              <w:rPr>
                <w:spacing w:val="-4"/>
                <w:sz w:val="24"/>
              </w:rPr>
              <w:t xml:space="preserve">час </w:t>
            </w:r>
            <w:r>
              <w:rPr>
                <w:spacing w:val="-6"/>
                <w:sz w:val="24"/>
              </w:rPr>
              <w:t>ов</w:t>
            </w:r>
          </w:p>
        </w:tc>
      </w:tr>
      <w:tr w:rsidR="00335362">
        <w:trPr>
          <w:trHeight w:val="1655"/>
        </w:trPr>
        <w:tc>
          <w:tcPr>
            <w:tcW w:w="1873" w:type="dxa"/>
            <w:vMerge/>
            <w:tcBorders>
              <w:top w:val="nil"/>
            </w:tcBorders>
          </w:tcPr>
          <w:p w:rsidR="00335362" w:rsidRDefault="00335362">
            <w:pPr>
              <w:rPr>
                <w:sz w:val="2"/>
                <w:szCs w:val="2"/>
              </w:rPr>
            </w:pPr>
          </w:p>
        </w:tc>
        <w:tc>
          <w:tcPr>
            <w:tcW w:w="3395" w:type="dxa"/>
            <w:vMerge/>
            <w:tcBorders>
              <w:top w:val="nil"/>
            </w:tcBorders>
          </w:tcPr>
          <w:p w:rsidR="00335362" w:rsidRDefault="00335362">
            <w:pPr>
              <w:rPr>
                <w:sz w:val="2"/>
                <w:szCs w:val="2"/>
              </w:rPr>
            </w:pPr>
          </w:p>
        </w:tc>
        <w:tc>
          <w:tcPr>
            <w:tcW w:w="975" w:type="dxa"/>
            <w:vMerge/>
            <w:tcBorders>
              <w:top w:val="nil"/>
            </w:tcBorders>
          </w:tcPr>
          <w:p w:rsidR="00335362" w:rsidRDefault="00335362">
            <w:pPr>
              <w:rPr>
                <w:sz w:val="2"/>
                <w:szCs w:val="2"/>
              </w:rPr>
            </w:pPr>
          </w:p>
        </w:tc>
        <w:tc>
          <w:tcPr>
            <w:tcW w:w="971" w:type="dxa"/>
            <w:vMerge/>
            <w:tcBorders>
              <w:top w:val="nil"/>
            </w:tcBorders>
          </w:tcPr>
          <w:p w:rsidR="00335362" w:rsidRDefault="00335362">
            <w:pPr>
              <w:rPr>
                <w:sz w:val="2"/>
                <w:szCs w:val="2"/>
              </w:rPr>
            </w:pPr>
          </w:p>
        </w:tc>
        <w:tc>
          <w:tcPr>
            <w:tcW w:w="836" w:type="dxa"/>
            <w:vMerge/>
            <w:tcBorders>
              <w:top w:val="nil"/>
            </w:tcBorders>
          </w:tcPr>
          <w:p w:rsidR="00335362" w:rsidRDefault="00335362">
            <w:pPr>
              <w:rPr>
                <w:sz w:val="2"/>
                <w:szCs w:val="2"/>
              </w:rPr>
            </w:pPr>
          </w:p>
        </w:tc>
        <w:tc>
          <w:tcPr>
            <w:tcW w:w="841" w:type="dxa"/>
            <w:vMerge/>
            <w:tcBorders>
              <w:top w:val="nil"/>
            </w:tcBorders>
          </w:tcPr>
          <w:p w:rsidR="00335362" w:rsidRDefault="00335362">
            <w:pPr>
              <w:rPr>
                <w:sz w:val="2"/>
                <w:szCs w:val="2"/>
              </w:rPr>
            </w:pPr>
          </w:p>
        </w:tc>
        <w:tc>
          <w:tcPr>
            <w:tcW w:w="1254" w:type="dxa"/>
          </w:tcPr>
          <w:p w:rsidR="00335362" w:rsidRDefault="00DB789F">
            <w:pPr>
              <w:pStyle w:val="TableParagraph"/>
              <w:spacing w:line="269" w:lineRule="exact"/>
              <w:ind w:left="293"/>
              <w:rPr>
                <w:b/>
                <w:sz w:val="24"/>
              </w:rPr>
            </w:pPr>
            <w:r>
              <w:rPr>
                <w:b/>
                <w:spacing w:val="-2"/>
                <w:sz w:val="24"/>
              </w:rPr>
              <w:t>Всего,</w:t>
            </w:r>
          </w:p>
          <w:p w:rsidR="00335362" w:rsidRDefault="00DB789F">
            <w:pPr>
              <w:pStyle w:val="TableParagraph"/>
              <w:spacing w:line="272" w:lineRule="exact"/>
              <w:ind w:left="341"/>
              <w:rPr>
                <w:sz w:val="24"/>
              </w:rPr>
            </w:pPr>
            <w:r>
              <w:rPr>
                <w:spacing w:val="-2"/>
                <w:sz w:val="24"/>
              </w:rPr>
              <w:t>часов</w:t>
            </w:r>
          </w:p>
        </w:tc>
        <w:tc>
          <w:tcPr>
            <w:tcW w:w="1676" w:type="dxa"/>
          </w:tcPr>
          <w:p w:rsidR="00335362" w:rsidRDefault="00DB789F">
            <w:pPr>
              <w:pStyle w:val="TableParagraph"/>
              <w:ind w:left="105" w:right="90" w:hanging="3"/>
              <w:jc w:val="center"/>
              <w:rPr>
                <w:b/>
                <w:sz w:val="24"/>
              </w:rPr>
            </w:pPr>
            <w:r>
              <w:rPr>
                <w:b/>
                <w:sz w:val="24"/>
              </w:rPr>
              <w:t xml:space="preserve">в т.ч. </w:t>
            </w:r>
            <w:r>
              <w:rPr>
                <w:b/>
                <w:spacing w:val="-2"/>
                <w:sz w:val="24"/>
              </w:rPr>
              <w:t xml:space="preserve">лабораторны </w:t>
            </w:r>
            <w:r>
              <w:rPr>
                <w:b/>
                <w:sz w:val="24"/>
              </w:rPr>
              <w:t xml:space="preserve">е работы и </w:t>
            </w:r>
            <w:r>
              <w:rPr>
                <w:b/>
                <w:spacing w:val="-2"/>
                <w:sz w:val="24"/>
              </w:rPr>
              <w:t xml:space="preserve">практически </w:t>
            </w:r>
            <w:r>
              <w:rPr>
                <w:b/>
                <w:sz w:val="24"/>
              </w:rPr>
              <w:t>е занятия,</w:t>
            </w:r>
          </w:p>
          <w:p w:rsidR="00335362" w:rsidRDefault="00DB789F">
            <w:pPr>
              <w:pStyle w:val="TableParagraph"/>
              <w:spacing w:line="259" w:lineRule="exact"/>
              <w:ind w:left="16"/>
              <w:jc w:val="center"/>
              <w:rPr>
                <w:sz w:val="24"/>
              </w:rPr>
            </w:pPr>
            <w:r>
              <w:rPr>
                <w:spacing w:val="-2"/>
                <w:sz w:val="24"/>
              </w:rPr>
              <w:t>часов</w:t>
            </w:r>
          </w:p>
        </w:tc>
        <w:tc>
          <w:tcPr>
            <w:tcW w:w="1532" w:type="dxa"/>
            <w:vMerge/>
            <w:tcBorders>
              <w:top w:val="nil"/>
            </w:tcBorders>
          </w:tcPr>
          <w:p w:rsidR="00335362" w:rsidRDefault="00335362">
            <w:pPr>
              <w:rPr>
                <w:sz w:val="2"/>
                <w:szCs w:val="2"/>
              </w:rPr>
            </w:pPr>
          </w:p>
        </w:tc>
        <w:tc>
          <w:tcPr>
            <w:tcW w:w="1259" w:type="dxa"/>
            <w:vMerge/>
            <w:tcBorders>
              <w:top w:val="nil"/>
            </w:tcBorders>
          </w:tcPr>
          <w:p w:rsidR="00335362" w:rsidRDefault="00335362">
            <w:pPr>
              <w:rPr>
                <w:sz w:val="2"/>
                <w:szCs w:val="2"/>
              </w:rPr>
            </w:pPr>
          </w:p>
        </w:tc>
        <w:tc>
          <w:tcPr>
            <w:tcW w:w="692" w:type="dxa"/>
            <w:vMerge/>
            <w:tcBorders>
              <w:top w:val="nil"/>
            </w:tcBorders>
          </w:tcPr>
          <w:p w:rsidR="00335362" w:rsidRDefault="00335362">
            <w:pPr>
              <w:rPr>
                <w:sz w:val="2"/>
                <w:szCs w:val="2"/>
              </w:rPr>
            </w:pPr>
          </w:p>
        </w:tc>
      </w:tr>
      <w:tr w:rsidR="00335362">
        <w:trPr>
          <w:trHeight w:val="277"/>
        </w:trPr>
        <w:tc>
          <w:tcPr>
            <w:tcW w:w="1873" w:type="dxa"/>
          </w:tcPr>
          <w:p w:rsidR="00335362" w:rsidRDefault="00DB789F">
            <w:pPr>
              <w:pStyle w:val="TableParagraph"/>
              <w:spacing w:line="257" w:lineRule="exact"/>
              <w:ind w:left="36" w:right="4"/>
              <w:jc w:val="center"/>
              <w:rPr>
                <w:b/>
                <w:sz w:val="24"/>
              </w:rPr>
            </w:pPr>
            <w:r>
              <w:rPr>
                <w:b/>
                <w:spacing w:val="-10"/>
                <w:sz w:val="24"/>
              </w:rPr>
              <w:t>1</w:t>
            </w:r>
          </w:p>
        </w:tc>
        <w:tc>
          <w:tcPr>
            <w:tcW w:w="3395" w:type="dxa"/>
          </w:tcPr>
          <w:p w:rsidR="00335362" w:rsidRDefault="00DB789F">
            <w:pPr>
              <w:pStyle w:val="TableParagraph"/>
              <w:spacing w:line="257" w:lineRule="exact"/>
              <w:ind w:left="27"/>
              <w:jc w:val="center"/>
              <w:rPr>
                <w:b/>
                <w:sz w:val="24"/>
              </w:rPr>
            </w:pPr>
            <w:r>
              <w:rPr>
                <w:b/>
                <w:spacing w:val="-10"/>
                <w:sz w:val="24"/>
              </w:rPr>
              <w:t>2</w:t>
            </w:r>
          </w:p>
        </w:tc>
        <w:tc>
          <w:tcPr>
            <w:tcW w:w="975" w:type="dxa"/>
          </w:tcPr>
          <w:p w:rsidR="00335362" w:rsidRDefault="00DB789F">
            <w:pPr>
              <w:pStyle w:val="TableParagraph"/>
              <w:spacing w:line="257" w:lineRule="exact"/>
              <w:ind w:left="16"/>
              <w:jc w:val="center"/>
              <w:rPr>
                <w:b/>
                <w:sz w:val="24"/>
              </w:rPr>
            </w:pPr>
            <w:r>
              <w:rPr>
                <w:b/>
                <w:spacing w:val="-10"/>
                <w:sz w:val="24"/>
              </w:rPr>
              <w:t>3</w:t>
            </w:r>
          </w:p>
        </w:tc>
        <w:tc>
          <w:tcPr>
            <w:tcW w:w="971" w:type="dxa"/>
          </w:tcPr>
          <w:p w:rsidR="00335362" w:rsidRDefault="00DB789F">
            <w:pPr>
              <w:pStyle w:val="TableParagraph"/>
              <w:spacing w:line="257" w:lineRule="exact"/>
              <w:ind w:left="24" w:right="4"/>
              <w:jc w:val="center"/>
              <w:rPr>
                <w:b/>
                <w:sz w:val="24"/>
              </w:rPr>
            </w:pPr>
            <w:r>
              <w:rPr>
                <w:b/>
                <w:spacing w:val="-10"/>
                <w:sz w:val="24"/>
              </w:rPr>
              <w:t>4</w:t>
            </w:r>
          </w:p>
        </w:tc>
        <w:tc>
          <w:tcPr>
            <w:tcW w:w="836" w:type="dxa"/>
          </w:tcPr>
          <w:p w:rsidR="00335362" w:rsidRDefault="00DB789F">
            <w:pPr>
              <w:pStyle w:val="TableParagraph"/>
              <w:spacing w:line="257" w:lineRule="exact"/>
              <w:ind w:left="27"/>
              <w:jc w:val="center"/>
              <w:rPr>
                <w:b/>
                <w:sz w:val="24"/>
              </w:rPr>
            </w:pPr>
            <w:r>
              <w:rPr>
                <w:b/>
                <w:spacing w:val="-10"/>
                <w:sz w:val="24"/>
              </w:rPr>
              <w:t>5</w:t>
            </w:r>
          </w:p>
        </w:tc>
        <w:tc>
          <w:tcPr>
            <w:tcW w:w="841" w:type="dxa"/>
          </w:tcPr>
          <w:p w:rsidR="00335362" w:rsidRDefault="00DB789F">
            <w:pPr>
              <w:pStyle w:val="TableParagraph"/>
              <w:spacing w:line="257" w:lineRule="exact"/>
              <w:ind w:left="29" w:right="7"/>
              <w:jc w:val="center"/>
              <w:rPr>
                <w:b/>
                <w:sz w:val="24"/>
              </w:rPr>
            </w:pPr>
            <w:r>
              <w:rPr>
                <w:b/>
                <w:spacing w:val="-10"/>
                <w:sz w:val="24"/>
              </w:rPr>
              <w:t>6</w:t>
            </w:r>
          </w:p>
        </w:tc>
        <w:tc>
          <w:tcPr>
            <w:tcW w:w="1254" w:type="dxa"/>
          </w:tcPr>
          <w:p w:rsidR="00335362" w:rsidRDefault="00DB789F">
            <w:pPr>
              <w:pStyle w:val="TableParagraph"/>
              <w:spacing w:line="257" w:lineRule="exact"/>
              <w:ind w:left="37" w:right="18"/>
              <w:jc w:val="center"/>
              <w:rPr>
                <w:b/>
                <w:sz w:val="24"/>
              </w:rPr>
            </w:pPr>
            <w:r>
              <w:rPr>
                <w:b/>
                <w:spacing w:val="-10"/>
                <w:sz w:val="24"/>
              </w:rPr>
              <w:t>7</w:t>
            </w:r>
          </w:p>
        </w:tc>
        <w:tc>
          <w:tcPr>
            <w:tcW w:w="1676" w:type="dxa"/>
          </w:tcPr>
          <w:p w:rsidR="00335362" w:rsidRDefault="00DB789F">
            <w:pPr>
              <w:pStyle w:val="TableParagraph"/>
              <w:spacing w:line="257" w:lineRule="exact"/>
              <w:ind w:left="16" w:right="7"/>
              <w:jc w:val="center"/>
              <w:rPr>
                <w:b/>
                <w:sz w:val="24"/>
              </w:rPr>
            </w:pPr>
            <w:r>
              <w:rPr>
                <w:b/>
                <w:spacing w:val="-10"/>
                <w:sz w:val="24"/>
              </w:rPr>
              <w:t>8</w:t>
            </w:r>
          </w:p>
        </w:tc>
        <w:tc>
          <w:tcPr>
            <w:tcW w:w="1532" w:type="dxa"/>
          </w:tcPr>
          <w:p w:rsidR="00335362" w:rsidRDefault="00DB789F">
            <w:pPr>
              <w:pStyle w:val="TableParagraph"/>
              <w:spacing w:line="257" w:lineRule="exact"/>
              <w:ind w:left="109" w:right="91"/>
              <w:jc w:val="center"/>
              <w:rPr>
                <w:b/>
                <w:sz w:val="24"/>
              </w:rPr>
            </w:pPr>
            <w:r>
              <w:rPr>
                <w:b/>
                <w:spacing w:val="-10"/>
                <w:sz w:val="24"/>
              </w:rPr>
              <w:t>9</w:t>
            </w:r>
          </w:p>
        </w:tc>
        <w:tc>
          <w:tcPr>
            <w:tcW w:w="1259" w:type="dxa"/>
          </w:tcPr>
          <w:p w:rsidR="00335362" w:rsidRDefault="00DB789F">
            <w:pPr>
              <w:pStyle w:val="TableParagraph"/>
              <w:spacing w:line="257" w:lineRule="exact"/>
              <w:ind w:left="24" w:right="7"/>
              <w:jc w:val="center"/>
              <w:rPr>
                <w:b/>
                <w:sz w:val="24"/>
              </w:rPr>
            </w:pPr>
            <w:r>
              <w:rPr>
                <w:b/>
                <w:spacing w:val="-5"/>
                <w:sz w:val="24"/>
              </w:rPr>
              <w:t>10</w:t>
            </w:r>
          </w:p>
        </w:tc>
        <w:tc>
          <w:tcPr>
            <w:tcW w:w="692" w:type="dxa"/>
          </w:tcPr>
          <w:p w:rsidR="00335362" w:rsidRDefault="00DB789F">
            <w:pPr>
              <w:pStyle w:val="TableParagraph"/>
              <w:spacing w:line="257" w:lineRule="exact"/>
              <w:ind w:left="24"/>
              <w:jc w:val="center"/>
              <w:rPr>
                <w:b/>
                <w:sz w:val="24"/>
              </w:rPr>
            </w:pPr>
            <w:r>
              <w:rPr>
                <w:b/>
                <w:spacing w:val="-5"/>
                <w:sz w:val="24"/>
              </w:rPr>
              <w:t>11</w:t>
            </w:r>
          </w:p>
        </w:tc>
      </w:tr>
      <w:tr w:rsidR="00335362">
        <w:trPr>
          <w:trHeight w:val="824"/>
        </w:trPr>
        <w:tc>
          <w:tcPr>
            <w:tcW w:w="5268" w:type="dxa"/>
            <w:gridSpan w:val="2"/>
          </w:tcPr>
          <w:p w:rsidR="00335362" w:rsidRDefault="00DB789F">
            <w:pPr>
              <w:pStyle w:val="TableParagraph"/>
              <w:spacing w:line="237" w:lineRule="auto"/>
              <w:ind w:left="109"/>
              <w:rPr>
                <w:b/>
                <w:sz w:val="24"/>
              </w:rPr>
            </w:pPr>
            <w:r>
              <w:rPr>
                <w:b/>
                <w:sz w:val="24"/>
              </w:rPr>
              <w:t>ПМ.01</w:t>
            </w:r>
            <w:r>
              <w:rPr>
                <w:b/>
                <w:spacing w:val="-15"/>
                <w:sz w:val="24"/>
              </w:rPr>
              <w:t xml:space="preserve"> </w:t>
            </w:r>
            <w:r>
              <w:rPr>
                <w:b/>
                <w:sz w:val="24"/>
              </w:rPr>
              <w:t>Выполнение</w:t>
            </w:r>
            <w:r>
              <w:rPr>
                <w:b/>
                <w:spacing w:val="-15"/>
                <w:sz w:val="24"/>
              </w:rPr>
              <w:t xml:space="preserve"> </w:t>
            </w:r>
            <w:r>
              <w:rPr>
                <w:b/>
                <w:sz w:val="24"/>
              </w:rPr>
              <w:t>подготовительных, сборочных операций перед сваркой и</w:t>
            </w:r>
          </w:p>
          <w:p w:rsidR="00335362" w:rsidRDefault="00DB789F">
            <w:pPr>
              <w:pStyle w:val="TableParagraph"/>
              <w:spacing w:before="2" w:line="256" w:lineRule="exact"/>
              <w:ind w:left="109"/>
              <w:rPr>
                <w:b/>
                <w:sz w:val="24"/>
              </w:rPr>
            </w:pPr>
            <w:r>
              <w:rPr>
                <w:b/>
                <w:sz w:val="24"/>
              </w:rPr>
              <w:t>контроль</w:t>
            </w:r>
            <w:r>
              <w:rPr>
                <w:b/>
                <w:spacing w:val="-1"/>
                <w:sz w:val="24"/>
              </w:rPr>
              <w:t xml:space="preserve"> </w:t>
            </w:r>
            <w:r>
              <w:rPr>
                <w:b/>
                <w:sz w:val="24"/>
              </w:rPr>
              <w:t>сварных</w:t>
            </w:r>
            <w:r>
              <w:rPr>
                <w:b/>
                <w:spacing w:val="-7"/>
                <w:sz w:val="24"/>
              </w:rPr>
              <w:t xml:space="preserve"> </w:t>
            </w:r>
            <w:r>
              <w:rPr>
                <w:b/>
                <w:spacing w:val="-2"/>
                <w:sz w:val="24"/>
              </w:rPr>
              <w:t>соединений</w:t>
            </w:r>
          </w:p>
        </w:tc>
        <w:tc>
          <w:tcPr>
            <w:tcW w:w="975" w:type="dxa"/>
          </w:tcPr>
          <w:p w:rsidR="00335362" w:rsidRDefault="00335362">
            <w:pPr>
              <w:pStyle w:val="TableParagraph"/>
              <w:rPr>
                <w:sz w:val="24"/>
              </w:rPr>
            </w:pPr>
          </w:p>
        </w:tc>
        <w:tc>
          <w:tcPr>
            <w:tcW w:w="971" w:type="dxa"/>
          </w:tcPr>
          <w:p w:rsidR="00335362" w:rsidRDefault="00335362">
            <w:pPr>
              <w:pStyle w:val="TableParagraph"/>
              <w:rPr>
                <w:sz w:val="24"/>
              </w:rPr>
            </w:pPr>
          </w:p>
        </w:tc>
        <w:tc>
          <w:tcPr>
            <w:tcW w:w="836" w:type="dxa"/>
          </w:tcPr>
          <w:p w:rsidR="00335362" w:rsidRDefault="00335362">
            <w:pPr>
              <w:pStyle w:val="TableParagraph"/>
              <w:rPr>
                <w:sz w:val="24"/>
              </w:rPr>
            </w:pPr>
          </w:p>
        </w:tc>
        <w:tc>
          <w:tcPr>
            <w:tcW w:w="841" w:type="dxa"/>
          </w:tcPr>
          <w:p w:rsidR="00335362" w:rsidRDefault="00335362">
            <w:pPr>
              <w:pStyle w:val="TableParagraph"/>
              <w:rPr>
                <w:sz w:val="24"/>
              </w:rPr>
            </w:pPr>
          </w:p>
        </w:tc>
        <w:tc>
          <w:tcPr>
            <w:tcW w:w="1254" w:type="dxa"/>
          </w:tcPr>
          <w:p w:rsidR="00335362" w:rsidRDefault="00335362">
            <w:pPr>
              <w:pStyle w:val="TableParagraph"/>
              <w:rPr>
                <w:sz w:val="24"/>
              </w:rPr>
            </w:pPr>
          </w:p>
        </w:tc>
        <w:tc>
          <w:tcPr>
            <w:tcW w:w="1676" w:type="dxa"/>
          </w:tcPr>
          <w:p w:rsidR="00335362" w:rsidRDefault="00335362">
            <w:pPr>
              <w:pStyle w:val="TableParagraph"/>
              <w:rPr>
                <w:sz w:val="24"/>
              </w:rPr>
            </w:pPr>
          </w:p>
        </w:tc>
        <w:tc>
          <w:tcPr>
            <w:tcW w:w="1532" w:type="dxa"/>
          </w:tcPr>
          <w:p w:rsidR="00335362" w:rsidRDefault="00335362">
            <w:pPr>
              <w:pStyle w:val="TableParagraph"/>
              <w:rPr>
                <w:sz w:val="24"/>
              </w:rPr>
            </w:pPr>
          </w:p>
        </w:tc>
        <w:tc>
          <w:tcPr>
            <w:tcW w:w="1259" w:type="dxa"/>
          </w:tcPr>
          <w:p w:rsidR="00335362" w:rsidRDefault="00335362">
            <w:pPr>
              <w:pStyle w:val="TableParagraph"/>
              <w:rPr>
                <w:sz w:val="24"/>
              </w:rPr>
            </w:pPr>
          </w:p>
        </w:tc>
        <w:tc>
          <w:tcPr>
            <w:tcW w:w="692" w:type="dxa"/>
          </w:tcPr>
          <w:p w:rsidR="00335362" w:rsidRDefault="00335362">
            <w:pPr>
              <w:pStyle w:val="TableParagraph"/>
              <w:rPr>
                <w:sz w:val="24"/>
              </w:rPr>
            </w:pPr>
          </w:p>
        </w:tc>
      </w:tr>
      <w:tr w:rsidR="00335362">
        <w:trPr>
          <w:trHeight w:val="555"/>
        </w:trPr>
        <w:tc>
          <w:tcPr>
            <w:tcW w:w="1873" w:type="dxa"/>
          </w:tcPr>
          <w:p w:rsidR="00335362" w:rsidRDefault="00DB789F">
            <w:pPr>
              <w:pStyle w:val="TableParagraph"/>
              <w:spacing w:line="271" w:lineRule="exact"/>
              <w:ind w:left="109"/>
              <w:rPr>
                <w:sz w:val="24"/>
              </w:rPr>
            </w:pPr>
            <w:r>
              <w:rPr>
                <w:sz w:val="24"/>
              </w:rPr>
              <w:t>ПК 1.1</w:t>
            </w:r>
            <w:r>
              <w:rPr>
                <w:spacing w:val="3"/>
                <w:sz w:val="24"/>
              </w:rPr>
              <w:t xml:space="preserve"> </w:t>
            </w:r>
            <w:r>
              <w:rPr>
                <w:sz w:val="24"/>
              </w:rPr>
              <w:t>–</w:t>
            </w:r>
            <w:r>
              <w:rPr>
                <w:spacing w:val="-2"/>
                <w:sz w:val="24"/>
              </w:rPr>
              <w:t xml:space="preserve"> </w:t>
            </w:r>
            <w:r>
              <w:rPr>
                <w:spacing w:val="-5"/>
                <w:sz w:val="24"/>
              </w:rPr>
              <w:t>1.5</w:t>
            </w:r>
          </w:p>
          <w:p w:rsidR="00335362" w:rsidRDefault="00DB789F">
            <w:pPr>
              <w:pStyle w:val="TableParagraph"/>
              <w:spacing w:line="265" w:lineRule="exact"/>
              <w:ind w:left="109"/>
              <w:rPr>
                <w:sz w:val="24"/>
              </w:rPr>
            </w:pPr>
            <w:r>
              <w:rPr>
                <w:sz w:val="24"/>
              </w:rPr>
              <w:t>ОК 01.</w:t>
            </w:r>
            <w:r>
              <w:rPr>
                <w:spacing w:val="5"/>
                <w:sz w:val="24"/>
              </w:rPr>
              <w:t xml:space="preserve"> </w:t>
            </w:r>
            <w:r>
              <w:rPr>
                <w:sz w:val="24"/>
              </w:rPr>
              <w:t>–</w:t>
            </w:r>
            <w:r>
              <w:rPr>
                <w:spacing w:val="60"/>
                <w:sz w:val="24"/>
              </w:rPr>
              <w:t xml:space="preserve"> </w:t>
            </w:r>
            <w:r>
              <w:rPr>
                <w:spacing w:val="-5"/>
                <w:sz w:val="24"/>
              </w:rPr>
              <w:t>09.</w:t>
            </w:r>
          </w:p>
        </w:tc>
        <w:tc>
          <w:tcPr>
            <w:tcW w:w="3395" w:type="dxa"/>
          </w:tcPr>
          <w:p w:rsidR="00335362" w:rsidRDefault="00DB789F">
            <w:pPr>
              <w:pStyle w:val="TableParagraph"/>
              <w:spacing w:line="274" w:lineRule="exact"/>
              <w:ind w:left="109" w:right="614"/>
              <w:rPr>
                <w:sz w:val="24"/>
              </w:rPr>
            </w:pPr>
            <w:r>
              <w:rPr>
                <w:sz w:val="24"/>
              </w:rPr>
              <w:t>Технология</w:t>
            </w:r>
            <w:r>
              <w:rPr>
                <w:spacing w:val="-15"/>
                <w:sz w:val="24"/>
              </w:rPr>
              <w:t xml:space="preserve"> </w:t>
            </w:r>
            <w:r>
              <w:rPr>
                <w:sz w:val="24"/>
              </w:rPr>
              <w:t>производства сварных конструкций</w:t>
            </w:r>
          </w:p>
        </w:tc>
        <w:tc>
          <w:tcPr>
            <w:tcW w:w="975" w:type="dxa"/>
          </w:tcPr>
          <w:p w:rsidR="00335362" w:rsidRDefault="00DB789F">
            <w:pPr>
              <w:pStyle w:val="TableParagraph"/>
              <w:spacing w:before="1"/>
              <w:ind w:right="339"/>
              <w:jc w:val="right"/>
              <w:rPr>
                <w:b/>
                <w:sz w:val="24"/>
              </w:rPr>
            </w:pPr>
            <w:r>
              <w:rPr>
                <w:b/>
                <w:spacing w:val="-5"/>
                <w:sz w:val="24"/>
              </w:rPr>
              <w:t>72</w:t>
            </w:r>
          </w:p>
        </w:tc>
        <w:tc>
          <w:tcPr>
            <w:tcW w:w="971" w:type="dxa"/>
          </w:tcPr>
          <w:p w:rsidR="00335362" w:rsidRDefault="00DB789F">
            <w:pPr>
              <w:pStyle w:val="TableParagraph"/>
              <w:spacing w:line="272" w:lineRule="exact"/>
              <w:ind w:left="24"/>
              <w:jc w:val="center"/>
              <w:rPr>
                <w:sz w:val="24"/>
              </w:rPr>
            </w:pPr>
            <w:r>
              <w:rPr>
                <w:spacing w:val="-5"/>
                <w:sz w:val="24"/>
              </w:rPr>
              <w:t>20</w:t>
            </w:r>
          </w:p>
        </w:tc>
        <w:tc>
          <w:tcPr>
            <w:tcW w:w="836" w:type="dxa"/>
          </w:tcPr>
          <w:p w:rsidR="00335362" w:rsidRDefault="00335362">
            <w:pPr>
              <w:pStyle w:val="TableParagraph"/>
              <w:rPr>
                <w:sz w:val="24"/>
              </w:rPr>
            </w:pPr>
          </w:p>
        </w:tc>
        <w:tc>
          <w:tcPr>
            <w:tcW w:w="841" w:type="dxa"/>
          </w:tcPr>
          <w:p w:rsidR="00335362" w:rsidRDefault="00DB789F">
            <w:pPr>
              <w:pStyle w:val="TableParagraph"/>
              <w:spacing w:before="1"/>
              <w:ind w:left="29" w:right="7"/>
              <w:jc w:val="center"/>
              <w:rPr>
                <w:b/>
                <w:sz w:val="24"/>
              </w:rPr>
            </w:pPr>
            <w:r>
              <w:rPr>
                <w:b/>
                <w:spacing w:val="-10"/>
                <w:sz w:val="24"/>
              </w:rPr>
              <w:t>2</w:t>
            </w:r>
          </w:p>
        </w:tc>
        <w:tc>
          <w:tcPr>
            <w:tcW w:w="1254" w:type="dxa"/>
          </w:tcPr>
          <w:p w:rsidR="00335362" w:rsidRDefault="00DB789F">
            <w:pPr>
              <w:pStyle w:val="TableParagraph"/>
              <w:spacing w:before="1"/>
              <w:ind w:right="477"/>
              <w:jc w:val="right"/>
              <w:rPr>
                <w:b/>
                <w:sz w:val="24"/>
              </w:rPr>
            </w:pPr>
            <w:r>
              <w:rPr>
                <w:b/>
                <w:spacing w:val="-5"/>
                <w:sz w:val="24"/>
              </w:rPr>
              <w:t>60</w:t>
            </w:r>
          </w:p>
        </w:tc>
        <w:tc>
          <w:tcPr>
            <w:tcW w:w="1676" w:type="dxa"/>
          </w:tcPr>
          <w:p w:rsidR="00335362" w:rsidRDefault="00DB789F">
            <w:pPr>
              <w:pStyle w:val="TableParagraph"/>
              <w:spacing w:line="272" w:lineRule="exact"/>
              <w:ind w:left="16" w:right="2"/>
              <w:jc w:val="center"/>
              <w:rPr>
                <w:sz w:val="24"/>
              </w:rPr>
            </w:pPr>
            <w:r>
              <w:rPr>
                <w:spacing w:val="-5"/>
                <w:sz w:val="24"/>
              </w:rPr>
              <w:t>28</w:t>
            </w:r>
          </w:p>
        </w:tc>
        <w:tc>
          <w:tcPr>
            <w:tcW w:w="1532" w:type="dxa"/>
          </w:tcPr>
          <w:p w:rsidR="00335362" w:rsidRDefault="00DB789F">
            <w:pPr>
              <w:pStyle w:val="TableParagraph"/>
              <w:spacing w:before="1"/>
              <w:ind w:left="109" w:right="93"/>
              <w:jc w:val="center"/>
              <w:rPr>
                <w:b/>
                <w:sz w:val="24"/>
              </w:rPr>
            </w:pPr>
            <w:r>
              <w:rPr>
                <w:b/>
                <w:spacing w:val="-10"/>
                <w:sz w:val="24"/>
              </w:rPr>
              <w:t>-</w:t>
            </w:r>
          </w:p>
        </w:tc>
        <w:tc>
          <w:tcPr>
            <w:tcW w:w="1259" w:type="dxa"/>
          </w:tcPr>
          <w:p w:rsidR="00335362" w:rsidRDefault="00DB789F">
            <w:pPr>
              <w:pStyle w:val="TableParagraph"/>
              <w:spacing w:before="1"/>
              <w:ind w:left="24" w:right="4"/>
              <w:jc w:val="center"/>
              <w:rPr>
                <w:b/>
                <w:sz w:val="24"/>
              </w:rPr>
            </w:pPr>
            <w:r>
              <w:rPr>
                <w:b/>
                <w:spacing w:val="-10"/>
                <w:sz w:val="24"/>
              </w:rPr>
              <w:t>-</w:t>
            </w:r>
          </w:p>
        </w:tc>
        <w:tc>
          <w:tcPr>
            <w:tcW w:w="692" w:type="dxa"/>
          </w:tcPr>
          <w:p w:rsidR="00335362" w:rsidRDefault="00335362">
            <w:pPr>
              <w:pStyle w:val="TableParagraph"/>
              <w:rPr>
                <w:sz w:val="24"/>
              </w:rPr>
            </w:pPr>
          </w:p>
        </w:tc>
      </w:tr>
      <w:tr w:rsidR="00335362">
        <w:trPr>
          <w:trHeight w:val="1103"/>
        </w:trPr>
        <w:tc>
          <w:tcPr>
            <w:tcW w:w="1873" w:type="dxa"/>
          </w:tcPr>
          <w:p w:rsidR="00335362" w:rsidRDefault="00DB789F">
            <w:pPr>
              <w:pStyle w:val="TableParagraph"/>
              <w:spacing w:line="267" w:lineRule="exact"/>
              <w:ind w:left="109"/>
              <w:rPr>
                <w:sz w:val="24"/>
              </w:rPr>
            </w:pPr>
            <w:r>
              <w:rPr>
                <w:sz w:val="24"/>
              </w:rPr>
              <w:t>ПК 1.1</w:t>
            </w:r>
            <w:r>
              <w:rPr>
                <w:spacing w:val="3"/>
                <w:sz w:val="24"/>
              </w:rPr>
              <w:t xml:space="preserve"> </w:t>
            </w:r>
            <w:r>
              <w:rPr>
                <w:sz w:val="24"/>
              </w:rPr>
              <w:t>–</w:t>
            </w:r>
            <w:r>
              <w:rPr>
                <w:spacing w:val="-2"/>
                <w:sz w:val="24"/>
              </w:rPr>
              <w:t xml:space="preserve"> </w:t>
            </w:r>
            <w:r>
              <w:rPr>
                <w:spacing w:val="-5"/>
                <w:sz w:val="24"/>
              </w:rPr>
              <w:t>1.5</w:t>
            </w:r>
          </w:p>
          <w:p w:rsidR="00335362" w:rsidRDefault="00DB789F">
            <w:pPr>
              <w:pStyle w:val="TableParagraph"/>
              <w:spacing w:line="275" w:lineRule="exact"/>
              <w:ind w:left="109"/>
              <w:rPr>
                <w:sz w:val="24"/>
              </w:rPr>
            </w:pPr>
            <w:r>
              <w:rPr>
                <w:sz w:val="24"/>
              </w:rPr>
              <w:t>ОК 01.</w:t>
            </w:r>
            <w:r>
              <w:rPr>
                <w:spacing w:val="5"/>
                <w:sz w:val="24"/>
              </w:rPr>
              <w:t xml:space="preserve"> </w:t>
            </w:r>
            <w:r>
              <w:rPr>
                <w:sz w:val="24"/>
              </w:rPr>
              <w:t>–</w:t>
            </w:r>
            <w:r>
              <w:rPr>
                <w:spacing w:val="60"/>
                <w:sz w:val="24"/>
              </w:rPr>
              <w:t xml:space="preserve"> </w:t>
            </w:r>
            <w:r>
              <w:rPr>
                <w:spacing w:val="-5"/>
                <w:sz w:val="24"/>
              </w:rPr>
              <w:t>09.</w:t>
            </w:r>
          </w:p>
        </w:tc>
        <w:tc>
          <w:tcPr>
            <w:tcW w:w="3395" w:type="dxa"/>
          </w:tcPr>
          <w:p w:rsidR="00335362" w:rsidRDefault="00DB789F">
            <w:pPr>
              <w:pStyle w:val="TableParagraph"/>
              <w:ind w:left="109" w:right="44"/>
              <w:rPr>
                <w:sz w:val="24"/>
              </w:rPr>
            </w:pPr>
            <w:r>
              <w:rPr>
                <w:sz w:val="24"/>
              </w:rPr>
              <w:t>Подготовительные и сборочные операции перед сваркой</w:t>
            </w:r>
            <w:r>
              <w:rPr>
                <w:spacing w:val="-15"/>
                <w:sz w:val="24"/>
              </w:rPr>
              <w:t xml:space="preserve"> </w:t>
            </w:r>
            <w:r>
              <w:rPr>
                <w:sz w:val="24"/>
              </w:rPr>
              <w:t>и</w:t>
            </w:r>
            <w:r>
              <w:rPr>
                <w:spacing w:val="-12"/>
                <w:sz w:val="24"/>
              </w:rPr>
              <w:t xml:space="preserve"> </w:t>
            </w:r>
            <w:r>
              <w:rPr>
                <w:sz w:val="24"/>
              </w:rPr>
              <w:t>контроль</w:t>
            </w:r>
            <w:r>
              <w:rPr>
                <w:spacing w:val="-13"/>
                <w:sz w:val="24"/>
              </w:rPr>
              <w:t xml:space="preserve"> </w:t>
            </w:r>
            <w:r>
              <w:rPr>
                <w:sz w:val="24"/>
              </w:rPr>
              <w:t>качества</w:t>
            </w:r>
          </w:p>
          <w:p w:rsidR="00335362" w:rsidRDefault="00DB789F">
            <w:pPr>
              <w:pStyle w:val="TableParagraph"/>
              <w:spacing w:line="264" w:lineRule="exact"/>
              <w:ind w:left="109"/>
              <w:rPr>
                <w:sz w:val="24"/>
              </w:rPr>
            </w:pPr>
            <w:r>
              <w:rPr>
                <w:sz w:val="24"/>
              </w:rPr>
              <w:t>сварных</w:t>
            </w:r>
            <w:r>
              <w:rPr>
                <w:spacing w:val="-4"/>
                <w:sz w:val="24"/>
              </w:rPr>
              <w:t xml:space="preserve"> </w:t>
            </w:r>
            <w:r>
              <w:rPr>
                <w:spacing w:val="-2"/>
                <w:sz w:val="24"/>
              </w:rPr>
              <w:t>соединений</w:t>
            </w:r>
          </w:p>
        </w:tc>
        <w:tc>
          <w:tcPr>
            <w:tcW w:w="975" w:type="dxa"/>
          </w:tcPr>
          <w:p w:rsidR="00335362" w:rsidRDefault="00DB789F">
            <w:pPr>
              <w:pStyle w:val="TableParagraph"/>
              <w:spacing w:line="273" w:lineRule="exact"/>
              <w:ind w:right="282"/>
              <w:jc w:val="right"/>
              <w:rPr>
                <w:b/>
                <w:sz w:val="24"/>
              </w:rPr>
            </w:pPr>
            <w:r>
              <w:rPr>
                <w:b/>
                <w:spacing w:val="-5"/>
                <w:sz w:val="24"/>
              </w:rPr>
              <w:t>150</w:t>
            </w:r>
          </w:p>
        </w:tc>
        <w:tc>
          <w:tcPr>
            <w:tcW w:w="971" w:type="dxa"/>
          </w:tcPr>
          <w:p w:rsidR="00335362" w:rsidRDefault="00DB789F">
            <w:pPr>
              <w:pStyle w:val="TableParagraph"/>
              <w:spacing w:line="268" w:lineRule="exact"/>
              <w:ind w:left="24"/>
              <w:jc w:val="center"/>
              <w:rPr>
                <w:sz w:val="24"/>
              </w:rPr>
            </w:pPr>
            <w:r>
              <w:rPr>
                <w:spacing w:val="-5"/>
                <w:sz w:val="24"/>
              </w:rPr>
              <w:t>20</w:t>
            </w:r>
          </w:p>
        </w:tc>
        <w:tc>
          <w:tcPr>
            <w:tcW w:w="836" w:type="dxa"/>
          </w:tcPr>
          <w:p w:rsidR="00335362" w:rsidRDefault="00335362">
            <w:pPr>
              <w:pStyle w:val="TableParagraph"/>
              <w:rPr>
                <w:sz w:val="24"/>
              </w:rPr>
            </w:pPr>
          </w:p>
        </w:tc>
        <w:tc>
          <w:tcPr>
            <w:tcW w:w="841" w:type="dxa"/>
          </w:tcPr>
          <w:p w:rsidR="00335362" w:rsidRDefault="00DB789F">
            <w:pPr>
              <w:pStyle w:val="TableParagraph"/>
              <w:spacing w:line="273" w:lineRule="exact"/>
              <w:ind w:left="29" w:right="7"/>
              <w:jc w:val="center"/>
              <w:rPr>
                <w:b/>
                <w:sz w:val="24"/>
              </w:rPr>
            </w:pPr>
            <w:r>
              <w:rPr>
                <w:b/>
                <w:spacing w:val="-10"/>
                <w:sz w:val="24"/>
              </w:rPr>
              <w:t>2</w:t>
            </w:r>
          </w:p>
        </w:tc>
        <w:tc>
          <w:tcPr>
            <w:tcW w:w="1254" w:type="dxa"/>
          </w:tcPr>
          <w:p w:rsidR="00335362" w:rsidRDefault="00DB789F">
            <w:pPr>
              <w:pStyle w:val="TableParagraph"/>
              <w:spacing w:line="273" w:lineRule="exact"/>
              <w:ind w:right="477"/>
              <w:jc w:val="right"/>
              <w:rPr>
                <w:b/>
                <w:sz w:val="24"/>
              </w:rPr>
            </w:pPr>
            <w:r>
              <w:rPr>
                <w:b/>
                <w:spacing w:val="-5"/>
                <w:sz w:val="24"/>
              </w:rPr>
              <w:t>38</w:t>
            </w:r>
          </w:p>
        </w:tc>
        <w:tc>
          <w:tcPr>
            <w:tcW w:w="1676" w:type="dxa"/>
          </w:tcPr>
          <w:p w:rsidR="00335362" w:rsidRDefault="00DB789F">
            <w:pPr>
              <w:pStyle w:val="TableParagraph"/>
              <w:spacing w:line="268" w:lineRule="exact"/>
              <w:ind w:left="16" w:right="2"/>
              <w:jc w:val="center"/>
              <w:rPr>
                <w:sz w:val="24"/>
              </w:rPr>
            </w:pPr>
            <w:r>
              <w:rPr>
                <w:spacing w:val="-5"/>
                <w:sz w:val="24"/>
              </w:rPr>
              <w:t>16</w:t>
            </w:r>
          </w:p>
        </w:tc>
        <w:tc>
          <w:tcPr>
            <w:tcW w:w="1532" w:type="dxa"/>
          </w:tcPr>
          <w:p w:rsidR="00335362" w:rsidRDefault="00DB789F">
            <w:pPr>
              <w:pStyle w:val="TableParagraph"/>
              <w:spacing w:line="273" w:lineRule="exact"/>
              <w:ind w:left="109" w:right="91"/>
              <w:jc w:val="center"/>
              <w:rPr>
                <w:b/>
                <w:sz w:val="24"/>
              </w:rPr>
            </w:pPr>
            <w:r>
              <w:rPr>
                <w:b/>
                <w:spacing w:val="-10"/>
                <w:sz w:val="24"/>
              </w:rPr>
              <w:t>2</w:t>
            </w:r>
          </w:p>
        </w:tc>
        <w:tc>
          <w:tcPr>
            <w:tcW w:w="1259" w:type="dxa"/>
          </w:tcPr>
          <w:p w:rsidR="00335362" w:rsidRDefault="00DB789F">
            <w:pPr>
              <w:pStyle w:val="TableParagraph"/>
              <w:spacing w:line="273" w:lineRule="exact"/>
              <w:ind w:left="24" w:right="2"/>
              <w:jc w:val="center"/>
              <w:rPr>
                <w:b/>
                <w:sz w:val="24"/>
              </w:rPr>
            </w:pPr>
            <w:r>
              <w:rPr>
                <w:b/>
                <w:spacing w:val="-5"/>
                <w:sz w:val="24"/>
              </w:rPr>
              <w:t>108</w:t>
            </w:r>
          </w:p>
        </w:tc>
        <w:tc>
          <w:tcPr>
            <w:tcW w:w="692" w:type="dxa"/>
          </w:tcPr>
          <w:p w:rsidR="00335362" w:rsidRDefault="00335362">
            <w:pPr>
              <w:pStyle w:val="TableParagraph"/>
              <w:rPr>
                <w:sz w:val="24"/>
              </w:rPr>
            </w:pPr>
          </w:p>
        </w:tc>
      </w:tr>
      <w:tr w:rsidR="00335362">
        <w:trPr>
          <w:trHeight w:val="277"/>
        </w:trPr>
        <w:tc>
          <w:tcPr>
            <w:tcW w:w="1873" w:type="dxa"/>
          </w:tcPr>
          <w:p w:rsidR="00335362" w:rsidRDefault="00335362">
            <w:pPr>
              <w:pStyle w:val="TableParagraph"/>
              <w:rPr>
                <w:sz w:val="20"/>
              </w:rPr>
            </w:pPr>
          </w:p>
        </w:tc>
        <w:tc>
          <w:tcPr>
            <w:tcW w:w="3395" w:type="dxa"/>
          </w:tcPr>
          <w:p w:rsidR="00335362" w:rsidRDefault="00DB789F">
            <w:pPr>
              <w:pStyle w:val="TableParagraph"/>
              <w:spacing w:line="258" w:lineRule="exact"/>
              <w:ind w:left="109"/>
              <w:rPr>
                <w:sz w:val="24"/>
              </w:rPr>
            </w:pPr>
            <w:r>
              <w:rPr>
                <w:sz w:val="24"/>
              </w:rPr>
              <w:t>Учебная</w:t>
            </w:r>
            <w:r>
              <w:rPr>
                <w:spacing w:val="-5"/>
                <w:sz w:val="24"/>
              </w:rPr>
              <w:t xml:space="preserve"> </w:t>
            </w:r>
            <w:r>
              <w:rPr>
                <w:sz w:val="24"/>
              </w:rPr>
              <w:t>практика,</w:t>
            </w:r>
            <w:r>
              <w:rPr>
                <w:spacing w:val="-3"/>
                <w:sz w:val="24"/>
              </w:rPr>
              <w:t xml:space="preserve"> </w:t>
            </w:r>
            <w:r>
              <w:rPr>
                <w:spacing w:val="-2"/>
                <w:sz w:val="24"/>
              </w:rPr>
              <w:t>часов</w:t>
            </w:r>
          </w:p>
        </w:tc>
        <w:tc>
          <w:tcPr>
            <w:tcW w:w="975" w:type="dxa"/>
          </w:tcPr>
          <w:p w:rsidR="00335362" w:rsidRDefault="00335362">
            <w:pPr>
              <w:pStyle w:val="TableParagraph"/>
              <w:rPr>
                <w:sz w:val="20"/>
              </w:rPr>
            </w:pPr>
          </w:p>
        </w:tc>
        <w:tc>
          <w:tcPr>
            <w:tcW w:w="971" w:type="dxa"/>
          </w:tcPr>
          <w:p w:rsidR="00335362" w:rsidRDefault="00DB789F">
            <w:pPr>
              <w:pStyle w:val="TableParagraph"/>
              <w:spacing w:line="258" w:lineRule="exact"/>
              <w:ind w:left="24" w:right="5"/>
              <w:jc w:val="center"/>
              <w:rPr>
                <w:sz w:val="24"/>
              </w:rPr>
            </w:pPr>
            <w:r>
              <w:rPr>
                <w:spacing w:val="-5"/>
                <w:sz w:val="24"/>
              </w:rPr>
              <w:t>108</w:t>
            </w:r>
          </w:p>
        </w:tc>
        <w:tc>
          <w:tcPr>
            <w:tcW w:w="836" w:type="dxa"/>
          </w:tcPr>
          <w:p w:rsidR="00335362" w:rsidRDefault="00335362">
            <w:pPr>
              <w:pStyle w:val="TableParagraph"/>
              <w:rPr>
                <w:sz w:val="20"/>
              </w:rPr>
            </w:pPr>
          </w:p>
        </w:tc>
        <w:tc>
          <w:tcPr>
            <w:tcW w:w="841" w:type="dxa"/>
          </w:tcPr>
          <w:p w:rsidR="00335362" w:rsidRDefault="00335362">
            <w:pPr>
              <w:pStyle w:val="TableParagraph"/>
              <w:rPr>
                <w:sz w:val="20"/>
              </w:rPr>
            </w:pPr>
          </w:p>
        </w:tc>
        <w:tc>
          <w:tcPr>
            <w:tcW w:w="1254" w:type="dxa"/>
          </w:tcPr>
          <w:p w:rsidR="00335362" w:rsidRDefault="00335362">
            <w:pPr>
              <w:pStyle w:val="TableParagraph"/>
              <w:rPr>
                <w:sz w:val="20"/>
              </w:rPr>
            </w:pPr>
          </w:p>
        </w:tc>
        <w:tc>
          <w:tcPr>
            <w:tcW w:w="1676" w:type="dxa"/>
          </w:tcPr>
          <w:p w:rsidR="00335362" w:rsidRDefault="00335362">
            <w:pPr>
              <w:pStyle w:val="TableParagraph"/>
              <w:rPr>
                <w:sz w:val="20"/>
              </w:rPr>
            </w:pPr>
          </w:p>
        </w:tc>
        <w:tc>
          <w:tcPr>
            <w:tcW w:w="1532" w:type="dxa"/>
          </w:tcPr>
          <w:p w:rsidR="00335362" w:rsidRDefault="00335362">
            <w:pPr>
              <w:pStyle w:val="TableParagraph"/>
              <w:rPr>
                <w:sz w:val="20"/>
              </w:rPr>
            </w:pPr>
          </w:p>
        </w:tc>
        <w:tc>
          <w:tcPr>
            <w:tcW w:w="1259" w:type="dxa"/>
          </w:tcPr>
          <w:p w:rsidR="00335362" w:rsidRDefault="00335362">
            <w:pPr>
              <w:pStyle w:val="TableParagraph"/>
              <w:rPr>
                <w:sz w:val="20"/>
              </w:rPr>
            </w:pPr>
          </w:p>
        </w:tc>
        <w:tc>
          <w:tcPr>
            <w:tcW w:w="692" w:type="dxa"/>
          </w:tcPr>
          <w:p w:rsidR="00335362" w:rsidRDefault="00335362">
            <w:pPr>
              <w:pStyle w:val="TableParagraph"/>
              <w:rPr>
                <w:sz w:val="20"/>
              </w:rPr>
            </w:pPr>
          </w:p>
        </w:tc>
      </w:tr>
      <w:tr w:rsidR="00335362">
        <w:trPr>
          <w:trHeight w:val="550"/>
        </w:trPr>
        <w:tc>
          <w:tcPr>
            <w:tcW w:w="1873" w:type="dxa"/>
          </w:tcPr>
          <w:p w:rsidR="00335362" w:rsidRDefault="00335362">
            <w:pPr>
              <w:pStyle w:val="TableParagraph"/>
              <w:rPr>
                <w:sz w:val="24"/>
              </w:rPr>
            </w:pPr>
          </w:p>
        </w:tc>
        <w:tc>
          <w:tcPr>
            <w:tcW w:w="3395" w:type="dxa"/>
          </w:tcPr>
          <w:p w:rsidR="00335362" w:rsidRDefault="00DB789F">
            <w:pPr>
              <w:pStyle w:val="TableParagraph"/>
              <w:spacing w:line="268" w:lineRule="exact"/>
              <w:ind w:left="109" w:right="614"/>
              <w:rPr>
                <w:sz w:val="24"/>
              </w:rPr>
            </w:pPr>
            <w:r>
              <w:rPr>
                <w:b/>
                <w:spacing w:val="-2"/>
                <w:sz w:val="24"/>
              </w:rPr>
              <w:t xml:space="preserve">Производственная </w:t>
            </w:r>
            <w:r>
              <w:rPr>
                <w:b/>
                <w:sz w:val="24"/>
              </w:rPr>
              <w:t>практика</w:t>
            </w:r>
            <w:r>
              <w:rPr>
                <w:sz w:val="24"/>
              </w:rPr>
              <w:t>, часов</w:t>
            </w:r>
          </w:p>
        </w:tc>
        <w:tc>
          <w:tcPr>
            <w:tcW w:w="975" w:type="dxa"/>
          </w:tcPr>
          <w:p w:rsidR="00335362" w:rsidRDefault="00DB789F">
            <w:pPr>
              <w:pStyle w:val="TableParagraph"/>
              <w:spacing w:line="272" w:lineRule="exact"/>
              <w:ind w:right="339"/>
              <w:jc w:val="right"/>
              <w:rPr>
                <w:b/>
                <w:sz w:val="24"/>
              </w:rPr>
            </w:pPr>
            <w:r>
              <w:rPr>
                <w:b/>
                <w:spacing w:val="-5"/>
                <w:sz w:val="24"/>
              </w:rPr>
              <w:t>72</w:t>
            </w:r>
          </w:p>
        </w:tc>
        <w:tc>
          <w:tcPr>
            <w:tcW w:w="971" w:type="dxa"/>
          </w:tcPr>
          <w:p w:rsidR="00335362" w:rsidRDefault="00DB789F">
            <w:pPr>
              <w:pStyle w:val="TableParagraph"/>
              <w:spacing w:line="267" w:lineRule="exact"/>
              <w:ind w:left="24"/>
              <w:jc w:val="center"/>
              <w:rPr>
                <w:sz w:val="24"/>
              </w:rPr>
            </w:pPr>
            <w:r>
              <w:rPr>
                <w:spacing w:val="-5"/>
                <w:sz w:val="24"/>
              </w:rPr>
              <w:t>72</w:t>
            </w:r>
          </w:p>
        </w:tc>
        <w:tc>
          <w:tcPr>
            <w:tcW w:w="836" w:type="dxa"/>
          </w:tcPr>
          <w:p w:rsidR="00335362" w:rsidRDefault="00335362">
            <w:pPr>
              <w:pStyle w:val="TableParagraph"/>
              <w:rPr>
                <w:sz w:val="24"/>
              </w:rPr>
            </w:pPr>
          </w:p>
        </w:tc>
        <w:tc>
          <w:tcPr>
            <w:tcW w:w="841" w:type="dxa"/>
          </w:tcPr>
          <w:p w:rsidR="00335362" w:rsidRDefault="00335362">
            <w:pPr>
              <w:pStyle w:val="TableParagraph"/>
              <w:rPr>
                <w:sz w:val="24"/>
              </w:rPr>
            </w:pPr>
          </w:p>
        </w:tc>
        <w:tc>
          <w:tcPr>
            <w:tcW w:w="5721" w:type="dxa"/>
            <w:gridSpan w:val="4"/>
          </w:tcPr>
          <w:p w:rsidR="00335362" w:rsidRDefault="00335362">
            <w:pPr>
              <w:pStyle w:val="TableParagraph"/>
              <w:rPr>
                <w:sz w:val="24"/>
              </w:rPr>
            </w:pPr>
          </w:p>
        </w:tc>
        <w:tc>
          <w:tcPr>
            <w:tcW w:w="692" w:type="dxa"/>
          </w:tcPr>
          <w:p w:rsidR="00335362" w:rsidRDefault="00DB789F">
            <w:pPr>
              <w:pStyle w:val="TableParagraph"/>
              <w:spacing w:line="272" w:lineRule="exact"/>
              <w:ind w:left="24"/>
              <w:jc w:val="center"/>
              <w:rPr>
                <w:b/>
                <w:sz w:val="24"/>
              </w:rPr>
            </w:pPr>
            <w:r>
              <w:rPr>
                <w:b/>
                <w:spacing w:val="-5"/>
                <w:sz w:val="24"/>
              </w:rPr>
              <w:t>72</w:t>
            </w:r>
          </w:p>
        </w:tc>
      </w:tr>
      <w:tr w:rsidR="00335362">
        <w:trPr>
          <w:trHeight w:val="272"/>
        </w:trPr>
        <w:tc>
          <w:tcPr>
            <w:tcW w:w="1873" w:type="dxa"/>
          </w:tcPr>
          <w:p w:rsidR="00335362" w:rsidRDefault="00335362">
            <w:pPr>
              <w:pStyle w:val="TableParagraph"/>
              <w:rPr>
                <w:sz w:val="20"/>
              </w:rPr>
            </w:pPr>
          </w:p>
        </w:tc>
        <w:tc>
          <w:tcPr>
            <w:tcW w:w="3395" w:type="dxa"/>
          </w:tcPr>
          <w:p w:rsidR="00335362" w:rsidRDefault="00DB789F">
            <w:pPr>
              <w:pStyle w:val="TableParagraph"/>
              <w:spacing w:line="252" w:lineRule="exact"/>
              <w:ind w:left="109"/>
              <w:rPr>
                <w:b/>
                <w:sz w:val="24"/>
              </w:rPr>
            </w:pPr>
            <w:r>
              <w:rPr>
                <w:b/>
                <w:sz w:val="24"/>
              </w:rPr>
              <w:t>Промежуточная</w:t>
            </w:r>
            <w:r>
              <w:rPr>
                <w:b/>
                <w:spacing w:val="-9"/>
                <w:sz w:val="24"/>
              </w:rPr>
              <w:t xml:space="preserve"> </w:t>
            </w:r>
            <w:r>
              <w:rPr>
                <w:b/>
                <w:spacing w:val="-2"/>
                <w:sz w:val="24"/>
              </w:rPr>
              <w:t>аттестация</w:t>
            </w:r>
          </w:p>
        </w:tc>
        <w:tc>
          <w:tcPr>
            <w:tcW w:w="975" w:type="dxa"/>
          </w:tcPr>
          <w:p w:rsidR="00335362" w:rsidRDefault="00DB789F">
            <w:pPr>
              <w:pStyle w:val="TableParagraph"/>
              <w:spacing w:line="252" w:lineRule="exact"/>
              <w:ind w:left="16"/>
              <w:jc w:val="center"/>
              <w:rPr>
                <w:b/>
                <w:sz w:val="24"/>
              </w:rPr>
            </w:pPr>
            <w:r>
              <w:rPr>
                <w:b/>
                <w:spacing w:val="-10"/>
                <w:sz w:val="24"/>
              </w:rPr>
              <w:t>6</w:t>
            </w:r>
          </w:p>
        </w:tc>
        <w:tc>
          <w:tcPr>
            <w:tcW w:w="971" w:type="dxa"/>
          </w:tcPr>
          <w:p w:rsidR="00335362" w:rsidRDefault="00335362">
            <w:pPr>
              <w:pStyle w:val="TableParagraph"/>
              <w:rPr>
                <w:sz w:val="20"/>
              </w:rPr>
            </w:pPr>
          </w:p>
        </w:tc>
        <w:tc>
          <w:tcPr>
            <w:tcW w:w="836" w:type="dxa"/>
          </w:tcPr>
          <w:p w:rsidR="00335362" w:rsidRDefault="00335362">
            <w:pPr>
              <w:pStyle w:val="TableParagraph"/>
              <w:rPr>
                <w:sz w:val="20"/>
              </w:rPr>
            </w:pPr>
          </w:p>
        </w:tc>
        <w:tc>
          <w:tcPr>
            <w:tcW w:w="841" w:type="dxa"/>
          </w:tcPr>
          <w:p w:rsidR="00335362" w:rsidRDefault="00335362">
            <w:pPr>
              <w:pStyle w:val="TableParagraph"/>
              <w:rPr>
                <w:sz w:val="20"/>
              </w:rPr>
            </w:pPr>
          </w:p>
        </w:tc>
        <w:tc>
          <w:tcPr>
            <w:tcW w:w="5721" w:type="dxa"/>
            <w:gridSpan w:val="4"/>
          </w:tcPr>
          <w:p w:rsidR="00335362" w:rsidRDefault="00335362">
            <w:pPr>
              <w:pStyle w:val="TableParagraph"/>
              <w:rPr>
                <w:sz w:val="20"/>
              </w:rPr>
            </w:pPr>
          </w:p>
        </w:tc>
        <w:tc>
          <w:tcPr>
            <w:tcW w:w="692" w:type="dxa"/>
          </w:tcPr>
          <w:p w:rsidR="00335362" w:rsidRDefault="00335362">
            <w:pPr>
              <w:pStyle w:val="TableParagraph"/>
              <w:rPr>
                <w:sz w:val="20"/>
              </w:rPr>
            </w:pPr>
          </w:p>
        </w:tc>
      </w:tr>
      <w:tr w:rsidR="00335362">
        <w:trPr>
          <w:trHeight w:val="277"/>
        </w:trPr>
        <w:tc>
          <w:tcPr>
            <w:tcW w:w="1873" w:type="dxa"/>
          </w:tcPr>
          <w:p w:rsidR="00335362" w:rsidRDefault="00335362">
            <w:pPr>
              <w:pStyle w:val="TableParagraph"/>
              <w:rPr>
                <w:sz w:val="20"/>
              </w:rPr>
            </w:pPr>
          </w:p>
        </w:tc>
        <w:tc>
          <w:tcPr>
            <w:tcW w:w="3395" w:type="dxa"/>
          </w:tcPr>
          <w:p w:rsidR="00335362" w:rsidRDefault="00DB789F">
            <w:pPr>
              <w:pStyle w:val="TableParagraph"/>
              <w:spacing w:before="1" w:line="257" w:lineRule="exact"/>
              <w:ind w:left="109"/>
              <w:rPr>
                <w:b/>
                <w:sz w:val="24"/>
              </w:rPr>
            </w:pPr>
            <w:r>
              <w:rPr>
                <w:b/>
                <w:spacing w:val="-2"/>
                <w:sz w:val="24"/>
              </w:rPr>
              <w:t>Всего:</w:t>
            </w:r>
          </w:p>
        </w:tc>
        <w:tc>
          <w:tcPr>
            <w:tcW w:w="975" w:type="dxa"/>
          </w:tcPr>
          <w:p w:rsidR="00335362" w:rsidRDefault="00DB789F">
            <w:pPr>
              <w:pStyle w:val="TableParagraph"/>
              <w:spacing w:before="1" w:line="257" w:lineRule="exact"/>
              <w:ind w:right="282"/>
              <w:jc w:val="right"/>
              <w:rPr>
                <w:b/>
                <w:sz w:val="24"/>
              </w:rPr>
            </w:pPr>
            <w:r>
              <w:rPr>
                <w:b/>
                <w:spacing w:val="-5"/>
                <w:sz w:val="24"/>
              </w:rPr>
              <w:t>298</w:t>
            </w:r>
          </w:p>
        </w:tc>
        <w:tc>
          <w:tcPr>
            <w:tcW w:w="971" w:type="dxa"/>
          </w:tcPr>
          <w:p w:rsidR="00335362" w:rsidRDefault="00DB789F">
            <w:pPr>
              <w:pStyle w:val="TableParagraph"/>
              <w:spacing w:line="258" w:lineRule="exact"/>
              <w:ind w:left="24" w:right="5"/>
              <w:jc w:val="center"/>
              <w:rPr>
                <w:sz w:val="24"/>
              </w:rPr>
            </w:pPr>
            <w:r>
              <w:rPr>
                <w:spacing w:val="-5"/>
                <w:sz w:val="24"/>
              </w:rPr>
              <w:t>220</w:t>
            </w:r>
          </w:p>
        </w:tc>
        <w:tc>
          <w:tcPr>
            <w:tcW w:w="836" w:type="dxa"/>
          </w:tcPr>
          <w:p w:rsidR="00335362" w:rsidRDefault="00DB789F">
            <w:pPr>
              <w:pStyle w:val="TableParagraph"/>
              <w:spacing w:before="1" w:line="257" w:lineRule="exact"/>
              <w:ind w:left="27"/>
              <w:jc w:val="center"/>
              <w:rPr>
                <w:b/>
                <w:sz w:val="24"/>
              </w:rPr>
            </w:pPr>
            <w:r>
              <w:rPr>
                <w:b/>
                <w:spacing w:val="-10"/>
                <w:sz w:val="24"/>
              </w:rPr>
              <w:t>6</w:t>
            </w:r>
          </w:p>
        </w:tc>
        <w:tc>
          <w:tcPr>
            <w:tcW w:w="841" w:type="dxa"/>
          </w:tcPr>
          <w:p w:rsidR="00335362" w:rsidRDefault="00DB789F">
            <w:pPr>
              <w:pStyle w:val="TableParagraph"/>
              <w:spacing w:before="1" w:line="257" w:lineRule="exact"/>
              <w:ind w:left="29" w:right="7"/>
              <w:jc w:val="center"/>
              <w:rPr>
                <w:b/>
                <w:sz w:val="24"/>
              </w:rPr>
            </w:pPr>
            <w:r>
              <w:rPr>
                <w:b/>
                <w:spacing w:val="-10"/>
                <w:sz w:val="24"/>
              </w:rPr>
              <w:t>4</w:t>
            </w:r>
          </w:p>
        </w:tc>
        <w:tc>
          <w:tcPr>
            <w:tcW w:w="1254" w:type="dxa"/>
          </w:tcPr>
          <w:p w:rsidR="00335362" w:rsidRDefault="00DB789F">
            <w:pPr>
              <w:pStyle w:val="TableParagraph"/>
              <w:spacing w:before="1" w:line="257" w:lineRule="exact"/>
              <w:ind w:right="420"/>
              <w:jc w:val="right"/>
              <w:rPr>
                <w:b/>
                <w:sz w:val="24"/>
              </w:rPr>
            </w:pPr>
            <w:r>
              <w:rPr>
                <w:b/>
                <w:spacing w:val="-5"/>
                <w:sz w:val="24"/>
              </w:rPr>
              <w:t>106</w:t>
            </w:r>
          </w:p>
        </w:tc>
        <w:tc>
          <w:tcPr>
            <w:tcW w:w="1676" w:type="dxa"/>
          </w:tcPr>
          <w:p w:rsidR="00335362" w:rsidRDefault="00DB789F">
            <w:pPr>
              <w:pStyle w:val="TableParagraph"/>
              <w:spacing w:line="258" w:lineRule="exact"/>
              <w:ind w:left="16" w:right="2"/>
              <w:jc w:val="center"/>
              <w:rPr>
                <w:sz w:val="24"/>
              </w:rPr>
            </w:pPr>
            <w:r>
              <w:rPr>
                <w:spacing w:val="-5"/>
                <w:sz w:val="24"/>
              </w:rPr>
              <w:t>44</w:t>
            </w:r>
          </w:p>
        </w:tc>
        <w:tc>
          <w:tcPr>
            <w:tcW w:w="1532" w:type="dxa"/>
          </w:tcPr>
          <w:p w:rsidR="00335362" w:rsidRDefault="00DB789F">
            <w:pPr>
              <w:pStyle w:val="TableParagraph"/>
              <w:spacing w:before="1" w:line="257" w:lineRule="exact"/>
              <w:ind w:left="109" w:right="91"/>
              <w:jc w:val="center"/>
              <w:rPr>
                <w:b/>
                <w:sz w:val="24"/>
              </w:rPr>
            </w:pPr>
            <w:r>
              <w:rPr>
                <w:b/>
                <w:spacing w:val="-10"/>
                <w:sz w:val="24"/>
              </w:rPr>
              <w:t>2</w:t>
            </w:r>
          </w:p>
        </w:tc>
        <w:tc>
          <w:tcPr>
            <w:tcW w:w="1259" w:type="dxa"/>
          </w:tcPr>
          <w:p w:rsidR="00335362" w:rsidRDefault="00DB789F">
            <w:pPr>
              <w:pStyle w:val="TableParagraph"/>
              <w:spacing w:before="1" w:line="257" w:lineRule="exact"/>
              <w:ind w:left="24" w:right="2"/>
              <w:jc w:val="center"/>
              <w:rPr>
                <w:b/>
                <w:sz w:val="24"/>
              </w:rPr>
            </w:pPr>
            <w:r>
              <w:rPr>
                <w:b/>
                <w:spacing w:val="-5"/>
                <w:sz w:val="24"/>
              </w:rPr>
              <w:t>108</w:t>
            </w:r>
          </w:p>
        </w:tc>
        <w:tc>
          <w:tcPr>
            <w:tcW w:w="692" w:type="dxa"/>
          </w:tcPr>
          <w:p w:rsidR="00335362" w:rsidRDefault="00DB789F">
            <w:pPr>
              <w:pStyle w:val="TableParagraph"/>
              <w:spacing w:before="1" w:line="257" w:lineRule="exact"/>
              <w:ind w:left="24"/>
              <w:jc w:val="center"/>
              <w:rPr>
                <w:b/>
                <w:sz w:val="24"/>
              </w:rPr>
            </w:pPr>
            <w:r>
              <w:rPr>
                <w:b/>
                <w:spacing w:val="-5"/>
                <w:sz w:val="24"/>
              </w:rPr>
              <w:t>72</w:t>
            </w:r>
          </w:p>
        </w:tc>
      </w:tr>
    </w:tbl>
    <w:p w:rsidR="00335362" w:rsidRDefault="00DB789F">
      <w:pPr>
        <w:pStyle w:val="a3"/>
        <w:spacing w:before="216"/>
        <w:rPr>
          <w:b/>
          <w:sz w:val="20"/>
        </w:rPr>
      </w:pPr>
      <w:r>
        <w:rPr>
          <w:b/>
          <w:noProof/>
          <w:sz w:val="20"/>
          <w:lang w:eastAsia="ru-RU"/>
        </w:rPr>
        <mc:AlternateContent>
          <mc:Choice Requires="wps">
            <w:drawing>
              <wp:anchor distT="0" distB="0" distL="0" distR="0" simplePos="0" relativeHeight="487593472" behindDoc="1" locked="0" layoutInCell="1" allowOverlap="1">
                <wp:simplePos x="0" y="0"/>
                <wp:positionH relativeFrom="page">
                  <wp:posOffset>539800</wp:posOffset>
                </wp:positionH>
                <wp:positionV relativeFrom="paragraph">
                  <wp:posOffset>298437</wp:posOffset>
                </wp:positionV>
                <wp:extent cx="1829435" cy="9525"/>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4" y="0"/>
                              </a:moveTo>
                              <a:lnTo>
                                <a:pt x="0" y="0"/>
                              </a:lnTo>
                              <a:lnTo>
                                <a:pt x="0" y="9143"/>
                              </a:lnTo>
                              <a:lnTo>
                                <a:pt x="1829054" y="9143"/>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0042AF" id="Graphic 30" o:spid="_x0000_s1026" style="position:absolute;margin-left:42.5pt;margin-top:23.5pt;width:144.05pt;height:.75pt;z-index:-15723008;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" path="m1829054,l,,,9143r1829054,l1829054,xe" fillcolor="black" stroked="f">
                <v:path arrowok="t"/>
                <w10:wrap type="topAndBottom" anchorx="page"/>
              </v:shape>
            </w:pict>
          </mc:Fallback>
        </mc:AlternateContent>
      </w:r>
    </w:p>
    <w:p w:rsidR="00335362" w:rsidRDefault="00335362">
      <w:pPr>
        <w:pStyle w:val="a3"/>
        <w:rPr>
          <w:b/>
          <w:sz w:val="20"/>
        </w:rPr>
        <w:sectPr w:rsidR="00335362">
          <w:pgSz w:w="16840" w:h="11910" w:orient="landscape"/>
          <w:pgMar w:top="480" w:right="566" w:bottom="1480" w:left="708" w:header="0" w:footer="1296" w:gutter="0"/>
          <w:cols w:space="720"/>
        </w:sectPr>
      </w:pPr>
    </w:p>
    <w:p w:rsidR="00335362" w:rsidRDefault="00DB789F" w:rsidP="0020640A">
      <w:pPr>
        <w:pStyle w:val="a5"/>
        <w:numPr>
          <w:ilvl w:val="2"/>
          <w:numId w:val="113"/>
        </w:numPr>
        <w:tabs>
          <w:tab w:val="left" w:pos="1096"/>
        </w:tabs>
        <w:spacing w:before="79"/>
        <w:ind w:left="1096" w:hanging="388"/>
        <w:rPr>
          <w:b/>
        </w:rPr>
      </w:pPr>
      <w:r>
        <w:rPr>
          <w:b/>
        </w:rPr>
        <w:lastRenderedPageBreak/>
        <w:t>Содержание</w:t>
      </w:r>
      <w:r>
        <w:rPr>
          <w:b/>
          <w:spacing w:val="-8"/>
        </w:rPr>
        <w:t xml:space="preserve"> </w:t>
      </w:r>
      <w:r>
        <w:rPr>
          <w:b/>
        </w:rPr>
        <w:t>обучения</w:t>
      </w:r>
      <w:r>
        <w:rPr>
          <w:b/>
          <w:spacing w:val="-8"/>
        </w:rPr>
        <w:t xml:space="preserve"> </w:t>
      </w:r>
      <w:r>
        <w:rPr>
          <w:b/>
        </w:rPr>
        <w:t>по</w:t>
      </w:r>
      <w:r>
        <w:rPr>
          <w:b/>
          <w:spacing w:val="-10"/>
        </w:rPr>
        <w:t xml:space="preserve"> </w:t>
      </w:r>
      <w:r>
        <w:rPr>
          <w:b/>
        </w:rPr>
        <w:t>профессиональному</w:t>
      </w:r>
      <w:r>
        <w:rPr>
          <w:b/>
          <w:spacing w:val="-5"/>
        </w:rPr>
        <w:t xml:space="preserve"> </w:t>
      </w:r>
      <w:r>
        <w:rPr>
          <w:b/>
        </w:rPr>
        <w:t>модулю</w:t>
      </w:r>
      <w:r>
        <w:rPr>
          <w:b/>
          <w:spacing w:val="-6"/>
        </w:rPr>
        <w:t xml:space="preserve"> </w:t>
      </w:r>
      <w:r>
        <w:rPr>
          <w:b/>
          <w:spacing w:val="-4"/>
        </w:rPr>
        <w:t>(ПМ)</w:t>
      </w:r>
    </w:p>
    <w:p w:rsidR="00335362" w:rsidRDefault="00335362">
      <w:pPr>
        <w:pStyle w:val="a3"/>
        <w:rPr>
          <w:b/>
          <w:sz w:val="20"/>
        </w:rPr>
      </w:pPr>
    </w:p>
    <w:p w:rsidR="00335362" w:rsidRDefault="00335362">
      <w:pPr>
        <w:pStyle w:val="a3"/>
        <w:rPr>
          <w:b/>
          <w:sz w:val="20"/>
        </w:rPr>
      </w:pPr>
    </w:p>
    <w:p w:rsidR="00335362" w:rsidRDefault="00335362">
      <w:pPr>
        <w:pStyle w:val="a3"/>
        <w:rPr>
          <w:b/>
          <w:sz w:val="20"/>
        </w:rPr>
      </w:pPr>
    </w:p>
    <w:p w:rsidR="00335362" w:rsidRDefault="00335362">
      <w:pPr>
        <w:pStyle w:val="a3"/>
        <w:spacing w:before="93" w:after="1"/>
        <w:rPr>
          <w:b/>
          <w:sz w:val="20"/>
        </w:rPr>
      </w:pPr>
    </w:p>
    <w:tbl>
      <w:tblPr>
        <w:tblStyle w:val="TableNormal"/>
        <w:tblW w:w="0" w:type="auto"/>
        <w:tblInd w:w="17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804"/>
        <w:gridCol w:w="8364"/>
        <w:gridCol w:w="1133"/>
        <w:gridCol w:w="1138"/>
        <w:gridCol w:w="1843"/>
      </w:tblGrid>
      <w:tr w:rsidR="00335362">
        <w:trPr>
          <w:trHeight w:hRule="exact" w:val="1637"/>
        </w:trPr>
        <w:tc>
          <w:tcPr>
            <w:tcW w:w="2804" w:type="dxa"/>
          </w:tcPr>
          <w:p w:rsidR="00335362" w:rsidRDefault="00DB789F">
            <w:pPr>
              <w:pStyle w:val="TableParagraph"/>
              <w:ind w:left="95"/>
              <w:rPr>
                <w:b/>
                <w:sz w:val="20"/>
              </w:rPr>
            </w:pPr>
            <w:r>
              <w:rPr>
                <w:b/>
                <w:sz w:val="20"/>
              </w:rPr>
              <w:t>Наименование разделов профессионального</w:t>
            </w:r>
            <w:r>
              <w:rPr>
                <w:b/>
                <w:spacing w:val="-3"/>
                <w:sz w:val="20"/>
              </w:rPr>
              <w:t xml:space="preserve"> </w:t>
            </w:r>
            <w:r>
              <w:rPr>
                <w:b/>
                <w:sz w:val="20"/>
              </w:rPr>
              <w:t>модуля (ПМ),</w:t>
            </w:r>
            <w:r>
              <w:rPr>
                <w:b/>
                <w:spacing w:val="-13"/>
                <w:sz w:val="20"/>
              </w:rPr>
              <w:t xml:space="preserve"> </w:t>
            </w:r>
            <w:r>
              <w:rPr>
                <w:b/>
                <w:sz w:val="20"/>
              </w:rPr>
              <w:t>междисциплинарных курсов (МДК) и тем</w:t>
            </w:r>
          </w:p>
        </w:tc>
        <w:tc>
          <w:tcPr>
            <w:tcW w:w="8364" w:type="dxa"/>
          </w:tcPr>
          <w:p w:rsidR="00335362" w:rsidRDefault="00DB789F">
            <w:pPr>
              <w:pStyle w:val="TableParagraph"/>
              <w:ind w:left="2414" w:hanging="1945"/>
              <w:rPr>
                <w:b/>
                <w:sz w:val="20"/>
              </w:rPr>
            </w:pPr>
            <w:r>
              <w:rPr>
                <w:b/>
                <w:sz w:val="20"/>
              </w:rPr>
              <w:t>Содержание</w:t>
            </w:r>
            <w:r>
              <w:rPr>
                <w:b/>
                <w:spacing w:val="-4"/>
                <w:sz w:val="20"/>
              </w:rPr>
              <w:t xml:space="preserve"> </w:t>
            </w:r>
            <w:r>
              <w:rPr>
                <w:b/>
                <w:sz w:val="20"/>
              </w:rPr>
              <w:t>учебного</w:t>
            </w:r>
            <w:r>
              <w:rPr>
                <w:b/>
                <w:spacing w:val="-10"/>
                <w:sz w:val="20"/>
              </w:rPr>
              <w:t xml:space="preserve"> </w:t>
            </w:r>
            <w:r>
              <w:rPr>
                <w:b/>
                <w:sz w:val="20"/>
              </w:rPr>
              <w:t>материала,</w:t>
            </w:r>
            <w:r>
              <w:rPr>
                <w:b/>
                <w:spacing w:val="-7"/>
                <w:sz w:val="20"/>
              </w:rPr>
              <w:t xml:space="preserve"> </w:t>
            </w:r>
            <w:r>
              <w:rPr>
                <w:b/>
                <w:sz w:val="20"/>
              </w:rPr>
              <w:t>лабораторные</w:t>
            </w:r>
            <w:r>
              <w:rPr>
                <w:b/>
                <w:spacing w:val="-4"/>
                <w:sz w:val="20"/>
              </w:rPr>
              <w:t xml:space="preserve"> </w:t>
            </w:r>
            <w:r>
              <w:rPr>
                <w:b/>
                <w:sz w:val="20"/>
              </w:rPr>
              <w:t>работы</w:t>
            </w:r>
            <w:r>
              <w:rPr>
                <w:b/>
                <w:spacing w:val="-5"/>
                <w:sz w:val="20"/>
              </w:rPr>
              <w:t xml:space="preserve"> </w:t>
            </w:r>
            <w:r>
              <w:rPr>
                <w:b/>
                <w:sz w:val="20"/>
              </w:rPr>
              <w:t>и</w:t>
            </w:r>
            <w:r>
              <w:rPr>
                <w:b/>
                <w:spacing w:val="-7"/>
                <w:sz w:val="20"/>
              </w:rPr>
              <w:t xml:space="preserve"> </w:t>
            </w:r>
            <w:r>
              <w:rPr>
                <w:b/>
                <w:sz w:val="20"/>
              </w:rPr>
              <w:t>практические</w:t>
            </w:r>
            <w:r>
              <w:rPr>
                <w:b/>
                <w:spacing w:val="-8"/>
                <w:sz w:val="20"/>
              </w:rPr>
              <w:t xml:space="preserve"> </w:t>
            </w:r>
            <w:r>
              <w:rPr>
                <w:b/>
                <w:sz w:val="20"/>
              </w:rPr>
              <w:t>занятия, самостоятельная работа обучающихся</w:t>
            </w:r>
          </w:p>
        </w:tc>
        <w:tc>
          <w:tcPr>
            <w:tcW w:w="1133" w:type="dxa"/>
          </w:tcPr>
          <w:p w:rsidR="00335362" w:rsidRDefault="00DB789F">
            <w:pPr>
              <w:pStyle w:val="TableParagraph"/>
              <w:ind w:left="297" w:right="242" w:hanging="44"/>
              <w:rPr>
                <w:b/>
                <w:sz w:val="20"/>
              </w:rPr>
            </w:pPr>
            <w:r>
              <w:rPr>
                <w:b/>
                <w:spacing w:val="-2"/>
                <w:sz w:val="20"/>
              </w:rPr>
              <w:t>Объем часов</w:t>
            </w:r>
          </w:p>
        </w:tc>
        <w:tc>
          <w:tcPr>
            <w:tcW w:w="1138" w:type="dxa"/>
          </w:tcPr>
          <w:p w:rsidR="00335362" w:rsidRDefault="00DB789F">
            <w:pPr>
              <w:pStyle w:val="TableParagraph"/>
              <w:ind w:left="124" w:right="125" w:hanging="5"/>
              <w:jc w:val="center"/>
              <w:rPr>
                <w:b/>
                <w:sz w:val="20"/>
              </w:rPr>
            </w:pPr>
            <w:r>
              <w:rPr>
                <w:b/>
                <w:sz w:val="20"/>
              </w:rPr>
              <w:t xml:space="preserve">В том </w:t>
            </w:r>
            <w:r>
              <w:rPr>
                <w:b/>
                <w:spacing w:val="-2"/>
                <w:sz w:val="20"/>
              </w:rPr>
              <w:t xml:space="preserve">числе практиче </w:t>
            </w:r>
            <w:r>
              <w:rPr>
                <w:b/>
                <w:spacing w:val="-4"/>
                <w:sz w:val="20"/>
              </w:rPr>
              <w:t xml:space="preserve">ской </w:t>
            </w:r>
            <w:r>
              <w:rPr>
                <w:b/>
                <w:spacing w:val="-2"/>
                <w:sz w:val="20"/>
              </w:rPr>
              <w:t xml:space="preserve">подготов </w:t>
            </w:r>
            <w:r>
              <w:rPr>
                <w:b/>
                <w:spacing w:val="-6"/>
                <w:sz w:val="20"/>
              </w:rPr>
              <w:t>ки</w:t>
            </w:r>
          </w:p>
        </w:tc>
        <w:tc>
          <w:tcPr>
            <w:tcW w:w="1843" w:type="dxa"/>
          </w:tcPr>
          <w:p w:rsidR="00335362" w:rsidRDefault="00DB789F">
            <w:pPr>
              <w:pStyle w:val="TableParagraph"/>
              <w:ind w:left="200" w:right="204" w:hanging="6"/>
              <w:jc w:val="center"/>
              <w:rPr>
                <w:b/>
                <w:sz w:val="20"/>
              </w:rPr>
            </w:pPr>
            <w:r>
              <w:rPr>
                <w:b/>
                <w:spacing w:val="-4"/>
                <w:sz w:val="20"/>
              </w:rPr>
              <w:t xml:space="preserve">Коды </w:t>
            </w:r>
            <w:r>
              <w:rPr>
                <w:b/>
                <w:spacing w:val="-2"/>
                <w:sz w:val="20"/>
              </w:rPr>
              <w:t>компетенций, формированию которых способствует элемент</w:t>
            </w:r>
          </w:p>
          <w:p w:rsidR="00335362" w:rsidRDefault="00DB789F">
            <w:pPr>
              <w:pStyle w:val="TableParagraph"/>
              <w:spacing w:line="207" w:lineRule="exact"/>
              <w:ind w:right="4"/>
              <w:jc w:val="center"/>
              <w:rPr>
                <w:b/>
                <w:sz w:val="20"/>
              </w:rPr>
            </w:pPr>
            <w:r>
              <w:rPr>
                <w:b/>
                <w:spacing w:val="-2"/>
                <w:sz w:val="20"/>
              </w:rPr>
              <w:t>программы</w:t>
            </w:r>
          </w:p>
        </w:tc>
      </w:tr>
      <w:tr w:rsidR="00335362">
        <w:trPr>
          <w:trHeight w:hRule="exact" w:val="259"/>
        </w:trPr>
        <w:tc>
          <w:tcPr>
            <w:tcW w:w="11168" w:type="dxa"/>
            <w:gridSpan w:val="2"/>
          </w:tcPr>
          <w:p w:rsidR="00335362" w:rsidRDefault="00DB789F">
            <w:pPr>
              <w:pStyle w:val="TableParagraph"/>
              <w:spacing w:line="209" w:lineRule="exact"/>
              <w:ind w:left="95"/>
              <w:rPr>
                <w:b/>
                <w:sz w:val="20"/>
              </w:rPr>
            </w:pPr>
            <w:r>
              <w:rPr>
                <w:b/>
                <w:sz w:val="20"/>
              </w:rPr>
              <w:t>Раздел</w:t>
            </w:r>
            <w:r>
              <w:rPr>
                <w:b/>
                <w:spacing w:val="-12"/>
                <w:sz w:val="20"/>
              </w:rPr>
              <w:t xml:space="preserve"> </w:t>
            </w:r>
            <w:r>
              <w:rPr>
                <w:b/>
                <w:sz w:val="20"/>
              </w:rPr>
              <w:t>1.</w:t>
            </w:r>
            <w:r>
              <w:rPr>
                <w:b/>
                <w:spacing w:val="-11"/>
                <w:sz w:val="20"/>
              </w:rPr>
              <w:t xml:space="preserve"> </w:t>
            </w:r>
            <w:r>
              <w:rPr>
                <w:b/>
                <w:sz w:val="20"/>
              </w:rPr>
              <w:t>Технология</w:t>
            </w:r>
            <w:r>
              <w:rPr>
                <w:b/>
                <w:spacing w:val="-8"/>
                <w:sz w:val="20"/>
              </w:rPr>
              <w:t xml:space="preserve"> </w:t>
            </w:r>
            <w:r>
              <w:rPr>
                <w:b/>
                <w:sz w:val="20"/>
              </w:rPr>
              <w:t>производства</w:t>
            </w:r>
            <w:r>
              <w:rPr>
                <w:b/>
                <w:spacing w:val="-9"/>
                <w:sz w:val="20"/>
              </w:rPr>
              <w:t xml:space="preserve"> </w:t>
            </w:r>
            <w:r>
              <w:rPr>
                <w:b/>
                <w:sz w:val="20"/>
              </w:rPr>
              <w:t>сварных</w:t>
            </w:r>
            <w:r>
              <w:rPr>
                <w:b/>
                <w:spacing w:val="-12"/>
                <w:sz w:val="20"/>
              </w:rPr>
              <w:t xml:space="preserve"> </w:t>
            </w:r>
            <w:r>
              <w:rPr>
                <w:b/>
                <w:spacing w:val="-2"/>
                <w:sz w:val="20"/>
              </w:rPr>
              <w:t>конструкций</w:t>
            </w:r>
          </w:p>
        </w:tc>
        <w:tc>
          <w:tcPr>
            <w:tcW w:w="1133" w:type="dxa"/>
          </w:tcPr>
          <w:p w:rsidR="00335362" w:rsidRDefault="00DB789F">
            <w:pPr>
              <w:pStyle w:val="TableParagraph"/>
              <w:spacing w:line="209" w:lineRule="exact"/>
              <w:ind w:left="37" w:right="37"/>
              <w:jc w:val="center"/>
              <w:rPr>
                <w:b/>
                <w:sz w:val="20"/>
              </w:rPr>
            </w:pPr>
            <w:r>
              <w:rPr>
                <w:b/>
                <w:spacing w:val="-5"/>
                <w:sz w:val="20"/>
              </w:rPr>
              <w:t>60</w:t>
            </w:r>
          </w:p>
        </w:tc>
        <w:tc>
          <w:tcPr>
            <w:tcW w:w="1138" w:type="dxa"/>
          </w:tcPr>
          <w:p w:rsidR="00335362" w:rsidRDefault="00335362">
            <w:pPr>
              <w:pStyle w:val="TableParagraph"/>
              <w:rPr>
                <w:sz w:val="16"/>
              </w:rPr>
            </w:pPr>
          </w:p>
        </w:tc>
        <w:tc>
          <w:tcPr>
            <w:tcW w:w="1843" w:type="dxa"/>
          </w:tcPr>
          <w:p w:rsidR="00335362" w:rsidRDefault="00335362">
            <w:pPr>
              <w:pStyle w:val="TableParagraph"/>
              <w:rPr>
                <w:sz w:val="16"/>
              </w:rPr>
            </w:pPr>
          </w:p>
        </w:tc>
      </w:tr>
      <w:tr w:rsidR="00335362">
        <w:trPr>
          <w:trHeight w:hRule="exact" w:val="263"/>
        </w:trPr>
        <w:tc>
          <w:tcPr>
            <w:tcW w:w="11168" w:type="dxa"/>
            <w:gridSpan w:val="2"/>
          </w:tcPr>
          <w:p w:rsidR="00335362" w:rsidRDefault="00DB789F">
            <w:pPr>
              <w:pStyle w:val="TableParagraph"/>
              <w:spacing w:before="4" w:line="209" w:lineRule="exact"/>
              <w:ind w:left="95"/>
              <w:rPr>
                <w:b/>
                <w:sz w:val="20"/>
              </w:rPr>
            </w:pPr>
            <w:r>
              <w:rPr>
                <w:b/>
                <w:sz w:val="20"/>
              </w:rPr>
              <w:t>МДК.</w:t>
            </w:r>
            <w:r>
              <w:rPr>
                <w:b/>
                <w:spacing w:val="-12"/>
                <w:sz w:val="20"/>
              </w:rPr>
              <w:t xml:space="preserve"> </w:t>
            </w:r>
            <w:r>
              <w:rPr>
                <w:b/>
                <w:sz w:val="20"/>
              </w:rPr>
              <w:t>01.01.</w:t>
            </w:r>
            <w:r>
              <w:rPr>
                <w:b/>
                <w:spacing w:val="-10"/>
                <w:sz w:val="20"/>
              </w:rPr>
              <w:t xml:space="preserve"> </w:t>
            </w:r>
            <w:r>
              <w:rPr>
                <w:b/>
                <w:sz w:val="20"/>
              </w:rPr>
              <w:t>Технология</w:t>
            </w:r>
            <w:r>
              <w:rPr>
                <w:b/>
                <w:spacing w:val="-9"/>
                <w:sz w:val="20"/>
              </w:rPr>
              <w:t xml:space="preserve"> </w:t>
            </w:r>
            <w:r>
              <w:rPr>
                <w:b/>
                <w:sz w:val="20"/>
              </w:rPr>
              <w:t>производства</w:t>
            </w:r>
            <w:r>
              <w:rPr>
                <w:b/>
                <w:spacing w:val="-9"/>
                <w:sz w:val="20"/>
              </w:rPr>
              <w:t xml:space="preserve"> </w:t>
            </w:r>
            <w:r>
              <w:rPr>
                <w:b/>
                <w:sz w:val="20"/>
              </w:rPr>
              <w:t>сварных</w:t>
            </w:r>
            <w:r>
              <w:rPr>
                <w:b/>
                <w:spacing w:val="-12"/>
                <w:sz w:val="20"/>
              </w:rPr>
              <w:t xml:space="preserve"> </w:t>
            </w:r>
            <w:r>
              <w:rPr>
                <w:b/>
                <w:spacing w:val="-2"/>
                <w:sz w:val="20"/>
              </w:rPr>
              <w:t>конструкций</w:t>
            </w:r>
          </w:p>
        </w:tc>
        <w:tc>
          <w:tcPr>
            <w:tcW w:w="1133" w:type="dxa"/>
          </w:tcPr>
          <w:p w:rsidR="00335362" w:rsidRDefault="00DB789F">
            <w:pPr>
              <w:pStyle w:val="TableParagraph"/>
              <w:spacing w:line="214" w:lineRule="exact"/>
              <w:ind w:left="37" w:right="28"/>
              <w:jc w:val="center"/>
              <w:rPr>
                <w:sz w:val="20"/>
              </w:rPr>
            </w:pPr>
            <w:r>
              <w:rPr>
                <w:spacing w:val="-2"/>
                <w:sz w:val="20"/>
              </w:rPr>
              <w:t>40/28</w:t>
            </w:r>
          </w:p>
        </w:tc>
        <w:tc>
          <w:tcPr>
            <w:tcW w:w="1138" w:type="dxa"/>
          </w:tcPr>
          <w:p w:rsidR="00335362" w:rsidRDefault="00DB789F">
            <w:pPr>
              <w:pStyle w:val="TableParagraph"/>
              <w:spacing w:before="4" w:line="209" w:lineRule="exact"/>
              <w:ind w:left="28" w:right="31"/>
              <w:jc w:val="center"/>
              <w:rPr>
                <w:b/>
                <w:sz w:val="20"/>
              </w:rPr>
            </w:pPr>
            <w:r>
              <w:rPr>
                <w:b/>
                <w:spacing w:val="-5"/>
                <w:sz w:val="20"/>
              </w:rPr>
              <w:t>20</w:t>
            </w:r>
          </w:p>
        </w:tc>
        <w:tc>
          <w:tcPr>
            <w:tcW w:w="1843" w:type="dxa"/>
          </w:tcPr>
          <w:p w:rsidR="00335362" w:rsidRDefault="00335362">
            <w:pPr>
              <w:pStyle w:val="TableParagraph"/>
              <w:rPr>
                <w:sz w:val="16"/>
              </w:rPr>
            </w:pPr>
          </w:p>
        </w:tc>
      </w:tr>
      <w:tr w:rsidR="00335362">
        <w:trPr>
          <w:trHeight w:hRule="exact" w:val="255"/>
        </w:trPr>
        <w:tc>
          <w:tcPr>
            <w:tcW w:w="2804" w:type="dxa"/>
            <w:tcBorders>
              <w:bottom w:val="nil"/>
            </w:tcBorders>
          </w:tcPr>
          <w:p w:rsidR="00335362" w:rsidRDefault="00DB789F">
            <w:pPr>
              <w:pStyle w:val="TableParagraph"/>
              <w:spacing w:line="220" w:lineRule="exact"/>
              <w:ind w:left="95"/>
              <w:rPr>
                <w:b/>
                <w:sz w:val="20"/>
              </w:rPr>
            </w:pPr>
            <w:r>
              <w:rPr>
                <w:b/>
                <w:sz w:val="20"/>
              </w:rPr>
              <w:t>Тема</w:t>
            </w:r>
            <w:r>
              <w:rPr>
                <w:b/>
                <w:spacing w:val="-10"/>
                <w:sz w:val="20"/>
              </w:rPr>
              <w:t xml:space="preserve"> </w:t>
            </w:r>
            <w:r>
              <w:rPr>
                <w:b/>
                <w:sz w:val="20"/>
              </w:rPr>
              <w:t>1.1</w:t>
            </w:r>
            <w:r>
              <w:rPr>
                <w:b/>
                <w:spacing w:val="-6"/>
                <w:sz w:val="20"/>
              </w:rPr>
              <w:t xml:space="preserve"> </w:t>
            </w:r>
            <w:r>
              <w:rPr>
                <w:b/>
                <w:spacing w:val="-2"/>
                <w:sz w:val="20"/>
              </w:rPr>
              <w:t>Технологичность</w:t>
            </w:r>
          </w:p>
        </w:tc>
        <w:tc>
          <w:tcPr>
            <w:tcW w:w="8364" w:type="dxa"/>
            <w:tcBorders>
              <w:bottom w:val="single" w:sz="8" w:space="0" w:color="000000"/>
            </w:tcBorders>
          </w:tcPr>
          <w:p w:rsidR="00335362" w:rsidRDefault="00DB789F">
            <w:pPr>
              <w:pStyle w:val="TableParagraph"/>
              <w:spacing w:line="210" w:lineRule="exact"/>
              <w:ind w:left="95"/>
              <w:rPr>
                <w:b/>
                <w:sz w:val="20"/>
              </w:rPr>
            </w:pPr>
            <w:r>
              <w:rPr>
                <w:b/>
                <w:spacing w:val="-2"/>
                <w:sz w:val="20"/>
              </w:rPr>
              <w:t>Содержание</w:t>
            </w:r>
          </w:p>
        </w:tc>
        <w:tc>
          <w:tcPr>
            <w:tcW w:w="1133" w:type="dxa"/>
            <w:vMerge w:val="restart"/>
            <w:tcBorders>
              <w:bottom w:val="single" w:sz="8" w:space="0" w:color="000000"/>
            </w:tcBorders>
          </w:tcPr>
          <w:p w:rsidR="00335362" w:rsidRDefault="00DB789F">
            <w:pPr>
              <w:pStyle w:val="TableParagraph"/>
              <w:spacing w:line="226" w:lineRule="exact"/>
              <w:ind w:left="32" w:right="32"/>
              <w:jc w:val="center"/>
              <w:rPr>
                <w:sz w:val="20"/>
              </w:rPr>
            </w:pPr>
            <w:r>
              <w:rPr>
                <w:spacing w:val="-5"/>
                <w:sz w:val="20"/>
              </w:rPr>
              <w:t>20</w:t>
            </w:r>
          </w:p>
        </w:tc>
        <w:tc>
          <w:tcPr>
            <w:tcW w:w="1138" w:type="dxa"/>
            <w:vMerge w:val="restart"/>
            <w:tcBorders>
              <w:bottom w:val="single" w:sz="8" w:space="0" w:color="000000"/>
            </w:tcBorders>
          </w:tcPr>
          <w:p w:rsidR="00335362" w:rsidRDefault="00335362">
            <w:pPr>
              <w:pStyle w:val="TableParagraph"/>
              <w:rPr>
                <w:sz w:val="20"/>
              </w:rPr>
            </w:pPr>
          </w:p>
        </w:tc>
        <w:tc>
          <w:tcPr>
            <w:tcW w:w="1843" w:type="dxa"/>
            <w:tcBorders>
              <w:bottom w:val="nil"/>
            </w:tcBorders>
          </w:tcPr>
          <w:p w:rsidR="00335362" w:rsidRDefault="00DB789F">
            <w:pPr>
              <w:pStyle w:val="TableParagraph"/>
              <w:spacing w:line="220" w:lineRule="exact"/>
              <w:ind w:left="1" w:right="4"/>
              <w:jc w:val="center"/>
              <w:rPr>
                <w:sz w:val="20"/>
              </w:rPr>
            </w:pPr>
            <w:r>
              <w:rPr>
                <w:sz w:val="20"/>
              </w:rPr>
              <w:t xml:space="preserve">ПК </w:t>
            </w:r>
            <w:r>
              <w:rPr>
                <w:spacing w:val="-5"/>
                <w:sz w:val="20"/>
              </w:rPr>
              <w:t>1.1</w:t>
            </w:r>
          </w:p>
        </w:tc>
      </w:tr>
      <w:tr w:rsidR="00335362">
        <w:trPr>
          <w:trHeight w:hRule="exact" w:val="225"/>
        </w:trPr>
        <w:tc>
          <w:tcPr>
            <w:tcW w:w="2804" w:type="dxa"/>
            <w:tcBorders>
              <w:top w:val="nil"/>
              <w:bottom w:val="nil"/>
            </w:tcBorders>
          </w:tcPr>
          <w:p w:rsidR="00335362" w:rsidRDefault="00DB789F">
            <w:pPr>
              <w:pStyle w:val="TableParagraph"/>
              <w:spacing w:line="206" w:lineRule="exact"/>
              <w:ind w:left="95"/>
              <w:rPr>
                <w:b/>
                <w:sz w:val="20"/>
              </w:rPr>
            </w:pPr>
            <w:r>
              <w:rPr>
                <w:b/>
                <w:spacing w:val="-2"/>
                <w:sz w:val="20"/>
              </w:rPr>
              <w:t>сварных</w:t>
            </w:r>
            <w:r>
              <w:rPr>
                <w:b/>
                <w:spacing w:val="-5"/>
                <w:sz w:val="20"/>
              </w:rPr>
              <w:t xml:space="preserve"> </w:t>
            </w:r>
            <w:r>
              <w:rPr>
                <w:b/>
                <w:spacing w:val="-2"/>
                <w:sz w:val="20"/>
              </w:rPr>
              <w:t>конструкций</w:t>
            </w:r>
            <w:r>
              <w:rPr>
                <w:b/>
                <w:spacing w:val="-4"/>
                <w:sz w:val="20"/>
              </w:rPr>
              <w:t xml:space="preserve"> </w:t>
            </w:r>
            <w:r>
              <w:rPr>
                <w:b/>
                <w:spacing w:val="-10"/>
                <w:sz w:val="20"/>
              </w:rPr>
              <w:t>и</w:t>
            </w:r>
          </w:p>
        </w:tc>
        <w:tc>
          <w:tcPr>
            <w:tcW w:w="8364" w:type="dxa"/>
            <w:tcBorders>
              <w:top w:val="single" w:sz="8" w:space="0" w:color="000000"/>
              <w:bottom w:val="single" w:sz="8" w:space="0" w:color="000000"/>
            </w:tcBorders>
          </w:tcPr>
          <w:p w:rsidR="00335362" w:rsidRDefault="00DB789F">
            <w:pPr>
              <w:pStyle w:val="TableParagraph"/>
              <w:spacing w:line="186" w:lineRule="exact"/>
              <w:ind w:left="95"/>
              <w:rPr>
                <w:sz w:val="18"/>
              </w:rPr>
            </w:pPr>
            <w:r>
              <w:rPr>
                <w:sz w:val="18"/>
              </w:rPr>
              <w:t xml:space="preserve">Профили и </w:t>
            </w:r>
            <w:r>
              <w:rPr>
                <w:spacing w:val="-2"/>
                <w:sz w:val="18"/>
              </w:rPr>
              <w:t>сортамент</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tcBorders>
              <w:top w:val="nil"/>
              <w:bottom w:val="nil"/>
            </w:tcBorders>
          </w:tcPr>
          <w:p w:rsidR="00335362" w:rsidRDefault="00DB789F">
            <w:pPr>
              <w:pStyle w:val="TableParagraph"/>
              <w:spacing w:line="206" w:lineRule="exact"/>
              <w:ind w:left="1" w:right="4"/>
              <w:jc w:val="center"/>
              <w:rPr>
                <w:sz w:val="20"/>
              </w:rPr>
            </w:pPr>
            <w:r>
              <w:rPr>
                <w:sz w:val="20"/>
              </w:rPr>
              <w:t xml:space="preserve">ПК </w:t>
            </w:r>
            <w:r>
              <w:rPr>
                <w:spacing w:val="-5"/>
                <w:sz w:val="20"/>
              </w:rPr>
              <w:t>1.3</w:t>
            </w:r>
          </w:p>
        </w:tc>
      </w:tr>
      <w:tr w:rsidR="00335362">
        <w:trPr>
          <w:trHeight w:hRule="exact" w:val="225"/>
        </w:trPr>
        <w:tc>
          <w:tcPr>
            <w:tcW w:w="2804" w:type="dxa"/>
            <w:vMerge w:val="restart"/>
            <w:tcBorders>
              <w:top w:val="nil"/>
            </w:tcBorders>
          </w:tcPr>
          <w:p w:rsidR="00335362" w:rsidRDefault="00DB789F">
            <w:pPr>
              <w:pStyle w:val="TableParagraph"/>
              <w:spacing w:line="226" w:lineRule="exact"/>
              <w:ind w:left="95"/>
              <w:rPr>
                <w:b/>
                <w:sz w:val="20"/>
              </w:rPr>
            </w:pPr>
            <w:r>
              <w:rPr>
                <w:b/>
                <w:spacing w:val="-2"/>
                <w:sz w:val="20"/>
              </w:rPr>
              <w:t>заготовительные</w:t>
            </w:r>
            <w:r>
              <w:rPr>
                <w:b/>
                <w:spacing w:val="1"/>
                <w:sz w:val="20"/>
              </w:rPr>
              <w:t xml:space="preserve"> </w:t>
            </w:r>
            <w:r>
              <w:rPr>
                <w:b/>
                <w:spacing w:val="-2"/>
                <w:sz w:val="20"/>
              </w:rPr>
              <w:t>операции</w:t>
            </w:r>
          </w:p>
        </w:tc>
        <w:tc>
          <w:tcPr>
            <w:tcW w:w="8364" w:type="dxa"/>
            <w:tcBorders>
              <w:top w:val="single" w:sz="8" w:space="0" w:color="000000"/>
              <w:bottom w:val="single" w:sz="8" w:space="0" w:color="000000"/>
            </w:tcBorders>
          </w:tcPr>
          <w:p w:rsidR="00335362" w:rsidRDefault="00DB789F">
            <w:pPr>
              <w:pStyle w:val="TableParagraph"/>
              <w:spacing w:line="186" w:lineRule="exact"/>
              <w:ind w:left="95"/>
              <w:rPr>
                <w:sz w:val="18"/>
              </w:rPr>
            </w:pPr>
            <w:r>
              <w:rPr>
                <w:sz w:val="18"/>
              </w:rPr>
              <w:t>Основные</w:t>
            </w:r>
            <w:r>
              <w:rPr>
                <w:spacing w:val="-2"/>
                <w:sz w:val="18"/>
              </w:rPr>
              <w:t xml:space="preserve"> </w:t>
            </w:r>
            <w:r>
              <w:rPr>
                <w:sz w:val="18"/>
              </w:rPr>
              <w:t>детали</w:t>
            </w:r>
            <w:r>
              <w:rPr>
                <w:spacing w:val="-8"/>
                <w:sz w:val="18"/>
              </w:rPr>
              <w:t xml:space="preserve"> </w:t>
            </w:r>
            <w:r>
              <w:rPr>
                <w:sz w:val="18"/>
              </w:rPr>
              <w:t>и</w:t>
            </w:r>
            <w:r>
              <w:rPr>
                <w:spacing w:val="-4"/>
                <w:sz w:val="18"/>
              </w:rPr>
              <w:t xml:space="preserve"> </w:t>
            </w:r>
            <w:r>
              <w:rPr>
                <w:sz w:val="18"/>
              </w:rPr>
              <w:t>сборочные</w:t>
            </w:r>
            <w:r>
              <w:rPr>
                <w:spacing w:val="-1"/>
                <w:sz w:val="18"/>
              </w:rPr>
              <w:t xml:space="preserve"> </w:t>
            </w:r>
            <w:r>
              <w:rPr>
                <w:spacing w:val="-2"/>
                <w:sz w:val="18"/>
              </w:rPr>
              <w:t>единицы</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val="restart"/>
            <w:tcBorders>
              <w:top w:val="nil"/>
            </w:tcBorders>
          </w:tcPr>
          <w:p w:rsidR="00335362" w:rsidRDefault="00DB789F">
            <w:pPr>
              <w:pStyle w:val="TableParagraph"/>
              <w:ind w:left="325" w:right="200" w:firstLine="312"/>
              <w:rPr>
                <w:sz w:val="20"/>
              </w:rPr>
            </w:pPr>
            <w:r>
              <w:rPr>
                <w:spacing w:val="-2"/>
                <w:sz w:val="20"/>
              </w:rPr>
              <w:t xml:space="preserve">ПК1.4 </w:t>
            </w:r>
            <w:r>
              <w:rPr>
                <w:sz w:val="20"/>
              </w:rPr>
              <w:t>ОК01</w:t>
            </w:r>
            <w:r>
              <w:rPr>
                <w:spacing w:val="-13"/>
                <w:sz w:val="20"/>
              </w:rPr>
              <w:t xml:space="preserve"> </w:t>
            </w:r>
            <w:r>
              <w:rPr>
                <w:sz w:val="20"/>
              </w:rPr>
              <w:t>–</w:t>
            </w:r>
            <w:r>
              <w:rPr>
                <w:spacing w:val="-12"/>
                <w:sz w:val="20"/>
              </w:rPr>
              <w:t xml:space="preserve"> </w:t>
            </w:r>
            <w:r>
              <w:rPr>
                <w:sz w:val="20"/>
              </w:rPr>
              <w:t>ОК09</w:t>
            </w: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95"/>
              <w:rPr>
                <w:sz w:val="20"/>
              </w:rPr>
            </w:pPr>
            <w:r>
              <w:rPr>
                <w:spacing w:val="-2"/>
                <w:sz w:val="20"/>
              </w:rPr>
              <w:t>Технологическая</w:t>
            </w:r>
            <w:r>
              <w:rPr>
                <w:spacing w:val="9"/>
                <w:sz w:val="20"/>
              </w:rPr>
              <w:t xml:space="preserve"> </w:t>
            </w:r>
            <w:r>
              <w:rPr>
                <w:spacing w:val="-2"/>
                <w:sz w:val="20"/>
              </w:rPr>
              <w:t>классификация</w:t>
            </w:r>
            <w:r>
              <w:rPr>
                <w:spacing w:val="10"/>
                <w:sz w:val="20"/>
              </w:rPr>
              <w:t xml:space="preserve"> </w:t>
            </w:r>
            <w:r>
              <w:rPr>
                <w:spacing w:val="-2"/>
                <w:sz w:val="20"/>
              </w:rPr>
              <w:t>сварных</w:t>
            </w:r>
            <w:r>
              <w:rPr>
                <w:spacing w:val="11"/>
                <w:sz w:val="20"/>
              </w:rPr>
              <w:t xml:space="preserve"> </w:t>
            </w:r>
            <w:r>
              <w:rPr>
                <w:spacing w:val="-2"/>
                <w:sz w:val="20"/>
              </w:rPr>
              <w:t>конструкций.</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54"/>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4" w:lineRule="exact"/>
              <w:ind w:left="95"/>
              <w:rPr>
                <w:sz w:val="20"/>
              </w:rPr>
            </w:pPr>
            <w:r>
              <w:rPr>
                <w:sz w:val="20"/>
              </w:rPr>
              <w:t>Технологичность</w:t>
            </w:r>
            <w:r>
              <w:rPr>
                <w:spacing w:val="-12"/>
                <w:sz w:val="20"/>
              </w:rPr>
              <w:t xml:space="preserve"> </w:t>
            </w:r>
            <w:r>
              <w:rPr>
                <w:sz w:val="20"/>
              </w:rPr>
              <w:t>сварных</w:t>
            </w:r>
            <w:r>
              <w:rPr>
                <w:spacing w:val="-12"/>
                <w:sz w:val="20"/>
              </w:rPr>
              <w:t xml:space="preserve"> </w:t>
            </w:r>
            <w:r>
              <w:rPr>
                <w:spacing w:val="-2"/>
                <w:sz w:val="20"/>
              </w:rPr>
              <w:t>конструкций</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50"/>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95"/>
              <w:rPr>
                <w:sz w:val="20"/>
              </w:rPr>
            </w:pPr>
            <w:r>
              <w:rPr>
                <w:sz w:val="20"/>
              </w:rPr>
              <w:t>Общие</w:t>
            </w:r>
            <w:r>
              <w:rPr>
                <w:spacing w:val="-14"/>
                <w:sz w:val="20"/>
              </w:rPr>
              <w:t xml:space="preserve"> </w:t>
            </w:r>
            <w:r>
              <w:rPr>
                <w:sz w:val="20"/>
              </w:rPr>
              <w:t>понятия</w:t>
            </w:r>
            <w:r>
              <w:rPr>
                <w:spacing w:val="-9"/>
                <w:sz w:val="20"/>
              </w:rPr>
              <w:t xml:space="preserve"> </w:t>
            </w:r>
            <w:r>
              <w:rPr>
                <w:sz w:val="20"/>
              </w:rPr>
              <w:t>о</w:t>
            </w:r>
            <w:r>
              <w:rPr>
                <w:spacing w:val="-12"/>
                <w:sz w:val="20"/>
              </w:rPr>
              <w:t xml:space="preserve"> </w:t>
            </w:r>
            <w:r>
              <w:rPr>
                <w:sz w:val="20"/>
              </w:rPr>
              <w:t>технологическом</w:t>
            </w:r>
            <w:r>
              <w:rPr>
                <w:spacing w:val="-7"/>
                <w:sz w:val="20"/>
              </w:rPr>
              <w:t xml:space="preserve"> </w:t>
            </w:r>
            <w:r>
              <w:rPr>
                <w:sz w:val="20"/>
              </w:rPr>
              <w:t>процессе</w:t>
            </w:r>
            <w:r>
              <w:rPr>
                <w:spacing w:val="-11"/>
                <w:sz w:val="20"/>
              </w:rPr>
              <w:t xml:space="preserve"> </w:t>
            </w:r>
            <w:r>
              <w:rPr>
                <w:sz w:val="20"/>
              </w:rPr>
              <w:t>изготовления</w:t>
            </w:r>
            <w:r>
              <w:rPr>
                <w:spacing w:val="-10"/>
                <w:sz w:val="20"/>
              </w:rPr>
              <w:t xml:space="preserve"> </w:t>
            </w:r>
            <w:r>
              <w:rPr>
                <w:sz w:val="20"/>
              </w:rPr>
              <w:t>сварных</w:t>
            </w:r>
            <w:r>
              <w:rPr>
                <w:spacing w:val="-8"/>
                <w:sz w:val="20"/>
              </w:rPr>
              <w:t xml:space="preserve"> </w:t>
            </w:r>
            <w:r>
              <w:rPr>
                <w:spacing w:val="-2"/>
                <w:sz w:val="20"/>
              </w:rPr>
              <w:t>конструкций</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95"/>
              <w:rPr>
                <w:sz w:val="20"/>
              </w:rPr>
            </w:pPr>
            <w:r>
              <w:rPr>
                <w:spacing w:val="-2"/>
                <w:sz w:val="20"/>
              </w:rPr>
              <w:t>Технология</w:t>
            </w:r>
            <w:r>
              <w:rPr>
                <w:spacing w:val="9"/>
                <w:sz w:val="20"/>
              </w:rPr>
              <w:t xml:space="preserve"> </w:t>
            </w:r>
            <w:r>
              <w:rPr>
                <w:spacing w:val="-2"/>
                <w:sz w:val="20"/>
              </w:rPr>
              <w:t>заготовительного</w:t>
            </w:r>
            <w:r>
              <w:rPr>
                <w:spacing w:val="6"/>
                <w:sz w:val="20"/>
              </w:rPr>
              <w:t xml:space="preserve"> </w:t>
            </w:r>
            <w:r>
              <w:rPr>
                <w:spacing w:val="-2"/>
                <w:sz w:val="20"/>
              </w:rPr>
              <w:t>производства</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95"/>
              <w:rPr>
                <w:sz w:val="20"/>
              </w:rPr>
            </w:pPr>
            <w:r>
              <w:rPr>
                <w:sz w:val="20"/>
              </w:rPr>
              <w:t>Правка</w:t>
            </w:r>
            <w:r>
              <w:rPr>
                <w:spacing w:val="-4"/>
                <w:sz w:val="20"/>
              </w:rPr>
              <w:t xml:space="preserve"> </w:t>
            </w:r>
            <w:r>
              <w:rPr>
                <w:spacing w:val="-2"/>
                <w:sz w:val="20"/>
              </w:rPr>
              <w:t>металла</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95"/>
              <w:rPr>
                <w:sz w:val="20"/>
              </w:rPr>
            </w:pPr>
            <w:r>
              <w:rPr>
                <w:sz w:val="20"/>
              </w:rPr>
              <w:t>Гибка</w:t>
            </w:r>
            <w:r>
              <w:rPr>
                <w:spacing w:val="-7"/>
                <w:sz w:val="20"/>
              </w:rPr>
              <w:t xml:space="preserve"> </w:t>
            </w:r>
            <w:r>
              <w:rPr>
                <w:spacing w:val="-2"/>
                <w:sz w:val="20"/>
              </w:rPr>
              <w:t>металла</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95"/>
              <w:rPr>
                <w:sz w:val="20"/>
              </w:rPr>
            </w:pPr>
            <w:r>
              <w:rPr>
                <w:sz w:val="20"/>
              </w:rPr>
              <w:t>Оборудование</w:t>
            </w:r>
            <w:r>
              <w:rPr>
                <w:spacing w:val="-13"/>
                <w:sz w:val="20"/>
              </w:rPr>
              <w:t xml:space="preserve"> </w:t>
            </w:r>
            <w:r>
              <w:rPr>
                <w:sz w:val="20"/>
              </w:rPr>
              <w:t>механической</w:t>
            </w:r>
            <w:r>
              <w:rPr>
                <w:spacing w:val="-12"/>
                <w:sz w:val="20"/>
              </w:rPr>
              <w:t xml:space="preserve"> </w:t>
            </w:r>
            <w:r>
              <w:rPr>
                <w:sz w:val="20"/>
              </w:rPr>
              <w:t>резки</w:t>
            </w:r>
            <w:r>
              <w:rPr>
                <w:spacing w:val="-11"/>
                <w:sz w:val="20"/>
              </w:rPr>
              <w:t xml:space="preserve"> </w:t>
            </w:r>
            <w:r>
              <w:rPr>
                <w:spacing w:val="-2"/>
                <w:sz w:val="20"/>
              </w:rPr>
              <w:t>металла</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50"/>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95"/>
              <w:rPr>
                <w:sz w:val="20"/>
              </w:rPr>
            </w:pPr>
            <w:r>
              <w:rPr>
                <w:sz w:val="20"/>
              </w:rPr>
              <w:t>Механическая</w:t>
            </w:r>
            <w:r>
              <w:rPr>
                <w:spacing w:val="-8"/>
                <w:sz w:val="20"/>
              </w:rPr>
              <w:t xml:space="preserve"> </w:t>
            </w:r>
            <w:r>
              <w:rPr>
                <w:sz w:val="20"/>
              </w:rPr>
              <w:t>резка</w:t>
            </w:r>
            <w:r>
              <w:rPr>
                <w:spacing w:val="-8"/>
                <w:sz w:val="20"/>
              </w:rPr>
              <w:t xml:space="preserve"> </w:t>
            </w:r>
            <w:r>
              <w:rPr>
                <w:spacing w:val="-2"/>
                <w:sz w:val="20"/>
              </w:rPr>
              <w:t>металла</w:t>
            </w:r>
          </w:p>
        </w:tc>
        <w:tc>
          <w:tcPr>
            <w:tcW w:w="1133" w:type="dxa"/>
            <w:vMerge/>
            <w:tcBorders>
              <w:top w:val="nil"/>
              <w:bottom w:val="single" w:sz="8" w:space="0" w:color="000000"/>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95"/>
              <w:rPr>
                <w:b/>
                <w:sz w:val="20"/>
              </w:rPr>
            </w:pPr>
            <w:r>
              <w:rPr>
                <w:b/>
                <w:spacing w:val="-2"/>
                <w:sz w:val="20"/>
              </w:rPr>
              <w:t>Практические</w:t>
            </w:r>
            <w:r>
              <w:rPr>
                <w:b/>
                <w:spacing w:val="8"/>
                <w:sz w:val="20"/>
              </w:rPr>
              <w:t xml:space="preserve"> </w:t>
            </w:r>
            <w:r>
              <w:rPr>
                <w:b/>
                <w:spacing w:val="-2"/>
                <w:sz w:val="20"/>
              </w:rPr>
              <w:t>занятия</w:t>
            </w:r>
          </w:p>
        </w:tc>
        <w:tc>
          <w:tcPr>
            <w:tcW w:w="1133" w:type="dxa"/>
            <w:vMerge w:val="restart"/>
            <w:tcBorders>
              <w:top w:val="single" w:sz="8" w:space="0" w:color="000000"/>
            </w:tcBorders>
          </w:tcPr>
          <w:p w:rsidR="00335362" w:rsidRDefault="00DB789F">
            <w:pPr>
              <w:pStyle w:val="TableParagraph"/>
              <w:spacing w:line="225" w:lineRule="exact"/>
              <w:ind w:left="32" w:right="32"/>
              <w:jc w:val="center"/>
              <w:rPr>
                <w:sz w:val="20"/>
              </w:rPr>
            </w:pPr>
            <w:r>
              <w:rPr>
                <w:spacing w:val="-5"/>
                <w:sz w:val="20"/>
              </w:rPr>
              <w:t>14</w:t>
            </w:r>
          </w:p>
        </w:tc>
        <w:tc>
          <w:tcPr>
            <w:tcW w:w="1138" w:type="dxa"/>
            <w:vMerge w:val="restart"/>
            <w:tcBorders>
              <w:top w:val="single" w:sz="8" w:space="0" w:color="000000"/>
            </w:tcBorders>
          </w:tcPr>
          <w:p w:rsidR="00335362" w:rsidRDefault="00DB789F">
            <w:pPr>
              <w:pStyle w:val="TableParagraph"/>
              <w:spacing w:line="225" w:lineRule="exact"/>
              <w:ind w:left="28" w:right="28"/>
              <w:jc w:val="center"/>
              <w:rPr>
                <w:sz w:val="20"/>
              </w:rPr>
            </w:pPr>
            <w:r>
              <w:rPr>
                <w:spacing w:val="-10"/>
                <w:sz w:val="20"/>
              </w:rPr>
              <w:t>8</w:t>
            </w:r>
          </w:p>
        </w:tc>
        <w:tc>
          <w:tcPr>
            <w:tcW w:w="1843" w:type="dxa"/>
            <w:vMerge/>
            <w:tcBorders>
              <w:top w:val="nil"/>
            </w:tcBorders>
          </w:tcPr>
          <w:p w:rsidR="00335362" w:rsidRDefault="00335362">
            <w:pPr>
              <w:rPr>
                <w:sz w:val="2"/>
                <w:szCs w:val="2"/>
              </w:rPr>
            </w:pP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153"/>
              <w:rPr>
                <w:sz w:val="20"/>
              </w:rPr>
            </w:pPr>
            <w:r>
              <w:rPr>
                <w:sz w:val="20"/>
              </w:rPr>
              <w:t>1.</w:t>
            </w:r>
            <w:r>
              <w:rPr>
                <w:spacing w:val="-8"/>
                <w:sz w:val="20"/>
              </w:rPr>
              <w:t xml:space="preserve"> </w:t>
            </w:r>
            <w:r>
              <w:rPr>
                <w:sz w:val="20"/>
              </w:rPr>
              <w:t>Приемы</w:t>
            </w:r>
            <w:r>
              <w:rPr>
                <w:spacing w:val="-13"/>
                <w:sz w:val="20"/>
              </w:rPr>
              <w:t xml:space="preserve"> </w:t>
            </w:r>
            <w:r>
              <w:rPr>
                <w:sz w:val="20"/>
              </w:rPr>
              <w:t>гибки</w:t>
            </w:r>
            <w:r>
              <w:rPr>
                <w:spacing w:val="-9"/>
                <w:sz w:val="20"/>
              </w:rPr>
              <w:t xml:space="preserve"> </w:t>
            </w:r>
            <w:r>
              <w:rPr>
                <w:sz w:val="20"/>
              </w:rPr>
              <w:t>прямоугольной</w:t>
            </w:r>
            <w:r>
              <w:rPr>
                <w:spacing w:val="-9"/>
                <w:sz w:val="20"/>
              </w:rPr>
              <w:t xml:space="preserve"> </w:t>
            </w:r>
            <w:r>
              <w:rPr>
                <w:sz w:val="20"/>
              </w:rPr>
              <w:t>скобы</w:t>
            </w:r>
            <w:r>
              <w:rPr>
                <w:spacing w:val="-9"/>
                <w:sz w:val="20"/>
              </w:rPr>
              <w:t xml:space="preserve"> </w:t>
            </w:r>
            <w:r>
              <w:rPr>
                <w:sz w:val="20"/>
              </w:rPr>
              <w:t>из</w:t>
            </w:r>
            <w:r>
              <w:rPr>
                <w:spacing w:val="-6"/>
                <w:sz w:val="20"/>
              </w:rPr>
              <w:t xml:space="preserve"> </w:t>
            </w:r>
            <w:r>
              <w:rPr>
                <w:sz w:val="20"/>
              </w:rPr>
              <w:t>полосового</w:t>
            </w:r>
            <w:r>
              <w:rPr>
                <w:spacing w:val="-11"/>
                <w:sz w:val="20"/>
              </w:rPr>
              <w:t xml:space="preserve"> </w:t>
            </w:r>
            <w:r>
              <w:rPr>
                <w:spacing w:val="-2"/>
                <w:sz w:val="20"/>
              </w:rPr>
              <w:t>металла</w:t>
            </w:r>
          </w:p>
        </w:tc>
        <w:tc>
          <w:tcPr>
            <w:tcW w:w="1133" w:type="dxa"/>
            <w:vMerge/>
            <w:tcBorders>
              <w:top w:val="nil"/>
            </w:tcBorders>
          </w:tcPr>
          <w:p w:rsidR="00335362" w:rsidRDefault="00335362">
            <w:pPr>
              <w:rPr>
                <w:sz w:val="2"/>
                <w:szCs w:val="2"/>
              </w:rPr>
            </w:pPr>
          </w:p>
        </w:tc>
        <w:tc>
          <w:tcPr>
            <w:tcW w:w="1138" w:type="dxa"/>
            <w:vMerge/>
            <w:tcBorders>
              <w:top w:val="nil"/>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153"/>
              <w:rPr>
                <w:sz w:val="20"/>
              </w:rPr>
            </w:pPr>
            <w:r>
              <w:rPr>
                <w:sz w:val="20"/>
              </w:rPr>
              <w:t>2.</w:t>
            </w:r>
            <w:r>
              <w:rPr>
                <w:spacing w:val="-10"/>
                <w:sz w:val="20"/>
              </w:rPr>
              <w:t xml:space="preserve"> </w:t>
            </w:r>
            <w:r>
              <w:rPr>
                <w:sz w:val="20"/>
              </w:rPr>
              <w:t>Определение</w:t>
            </w:r>
            <w:r>
              <w:rPr>
                <w:spacing w:val="-12"/>
                <w:sz w:val="20"/>
              </w:rPr>
              <w:t xml:space="preserve"> </w:t>
            </w:r>
            <w:r>
              <w:rPr>
                <w:sz w:val="20"/>
              </w:rPr>
              <w:t>минимально</w:t>
            </w:r>
            <w:r>
              <w:rPr>
                <w:spacing w:val="-12"/>
                <w:sz w:val="20"/>
              </w:rPr>
              <w:t xml:space="preserve"> </w:t>
            </w:r>
            <w:r>
              <w:rPr>
                <w:sz w:val="20"/>
              </w:rPr>
              <w:t>допустимого</w:t>
            </w:r>
            <w:r>
              <w:rPr>
                <w:spacing w:val="-13"/>
                <w:sz w:val="20"/>
              </w:rPr>
              <w:t xml:space="preserve"> </w:t>
            </w:r>
            <w:r>
              <w:rPr>
                <w:sz w:val="20"/>
              </w:rPr>
              <w:t>радиуса</w:t>
            </w:r>
            <w:r>
              <w:rPr>
                <w:spacing w:val="-7"/>
                <w:sz w:val="20"/>
              </w:rPr>
              <w:t xml:space="preserve"> </w:t>
            </w:r>
            <w:r>
              <w:rPr>
                <w:spacing w:val="-4"/>
                <w:sz w:val="20"/>
              </w:rPr>
              <w:t>гибки</w:t>
            </w:r>
          </w:p>
        </w:tc>
        <w:tc>
          <w:tcPr>
            <w:tcW w:w="1133" w:type="dxa"/>
            <w:vMerge/>
            <w:tcBorders>
              <w:top w:val="nil"/>
            </w:tcBorders>
          </w:tcPr>
          <w:p w:rsidR="00335362" w:rsidRDefault="00335362">
            <w:pPr>
              <w:rPr>
                <w:sz w:val="2"/>
                <w:szCs w:val="2"/>
              </w:rPr>
            </w:pPr>
          </w:p>
        </w:tc>
        <w:tc>
          <w:tcPr>
            <w:tcW w:w="1138" w:type="dxa"/>
            <w:vMerge/>
            <w:tcBorders>
              <w:top w:val="nil"/>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50"/>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153"/>
              <w:rPr>
                <w:sz w:val="20"/>
              </w:rPr>
            </w:pPr>
            <w:r>
              <w:rPr>
                <w:sz w:val="20"/>
              </w:rPr>
              <w:t>3.</w:t>
            </w:r>
            <w:r>
              <w:rPr>
                <w:spacing w:val="-5"/>
                <w:sz w:val="20"/>
              </w:rPr>
              <w:t xml:space="preserve"> </w:t>
            </w:r>
            <w:r>
              <w:rPr>
                <w:sz w:val="20"/>
              </w:rPr>
              <w:t>Определение</w:t>
            </w:r>
            <w:r>
              <w:rPr>
                <w:spacing w:val="-9"/>
                <w:sz w:val="20"/>
              </w:rPr>
              <w:t xml:space="preserve"> </w:t>
            </w:r>
            <w:r>
              <w:rPr>
                <w:sz w:val="20"/>
              </w:rPr>
              <w:t>размеров</w:t>
            </w:r>
            <w:r>
              <w:rPr>
                <w:spacing w:val="-6"/>
                <w:sz w:val="20"/>
              </w:rPr>
              <w:t xml:space="preserve"> </w:t>
            </w:r>
            <w:r>
              <w:rPr>
                <w:sz w:val="20"/>
              </w:rPr>
              <w:t>и</w:t>
            </w:r>
            <w:r>
              <w:rPr>
                <w:spacing w:val="-8"/>
                <w:sz w:val="20"/>
              </w:rPr>
              <w:t xml:space="preserve"> </w:t>
            </w:r>
            <w:r>
              <w:rPr>
                <w:sz w:val="20"/>
              </w:rPr>
              <w:t>построение</w:t>
            </w:r>
            <w:r>
              <w:rPr>
                <w:spacing w:val="-8"/>
                <w:sz w:val="20"/>
              </w:rPr>
              <w:t xml:space="preserve"> </w:t>
            </w:r>
            <w:r>
              <w:rPr>
                <w:sz w:val="20"/>
              </w:rPr>
              <w:t>развертки</w:t>
            </w:r>
            <w:r>
              <w:rPr>
                <w:spacing w:val="-8"/>
                <w:sz w:val="20"/>
              </w:rPr>
              <w:t xml:space="preserve"> </w:t>
            </w:r>
            <w:r>
              <w:rPr>
                <w:spacing w:val="-2"/>
                <w:sz w:val="20"/>
              </w:rPr>
              <w:t>детали</w:t>
            </w:r>
          </w:p>
        </w:tc>
        <w:tc>
          <w:tcPr>
            <w:tcW w:w="1133" w:type="dxa"/>
            <w:vMerge/>
            <w:tcBorders>
              <w:top w:val="nil"/>
            </w:tcBorders>
          </w:tcPr>
          <w:p w:rsidR="00335362" w:rsidRDefault="00335362">
            <w:pPr>
              <w:rPr>
                <w:sz w:val="2"/>
                <w:szCs w:val="2"/>
              </w:rPr>
            </w:pPr>
          </w:p>
        </w:tc>
        <w:tc>
          <w:tcPr>
            <w:tcW w:w="1138" w:type="dxa"/>
            <w:vMerge/>
            <w:tcBorders>
              <w:top w:val="nil"/>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153"/>
              <w:rPr>
                <w:sz w:val="20"/>
              </w:rPr>
            </w:pPr>
            <w:r>
              <w:rPr>
                <w:sz w:val="20"/>
              </w:rPr>
              <w:t>4.</w:t>
            </w:r>
            <w:r>
              <w:rPr>
                <w:spacing w:val="-4"/>
                <w:sz w:val="20"/>
              </w:rPr>
              <w:t xml:space="preserve"> </w:t>
            </w:r>
            <w:r>
              <w:rPr>
                <w:sz w:val="20"/>
              </w:rPr>
              <w:t>Основные</w:t>
            </w:r>
            <w:r>
              <w:rPr>
                <w:spacing w:val="-8"/>
                <w:sz w:val="20"/>
              </w:rPr>
              <w:t xml:space="preserve"> </w:t>
            </w:r>
            <w:r>
              <w:rPr>
                <w:sz w:val="20"/>
              </w:rPr>
              <w:t>детали</w:t>
            </w:r>
            <w:r>
              <w:rPr>
                <w:spacing w:val="-7"/>
                <w:sz w:val="20"/>
              </w:rPr>
              <w:t xml:space="preserve"> </w:t>
            </w:r>
            <w:r>
              <w:rPr>
                <w:sz w:val="20"/>
              </w:rPr>
              <w:t>и</w:t>
            </w:r>
            <w:r>
              <w:rPr>
                <w:spacing w:val="-7"/>
                <w:sz w:val="20"/>
              </w:rPr>
              <w:t xml:space="preserve"> </w:t>
            </w:r>
            <w:r>
              <w:rPr>
                <w:sz w:val="20"/>
              </w:rPr>
              <w:t>сборочные</w:t>
            </w:r>
            <w:r>
              <w:rPr>
                <w:spacing w:val="-5"/>
                <w:sz w:val="20"/>
              </w:rPr>
              <w:t xml:space="preserve"> </w:t>
            </w:r>
            <w:r>
              <w:rPr>
                <w:spacing w:val="-2"/>
                <w:sz w:val="20"/>
              </w:rPr>
              <w:t>единицы</w:t>
            </w:r>
          </w:p>
        </w:tc>
        <w:tc>
          <w:tcPr>
            <w:tcW w:w="1133" w:type="dxa"/>
            <w:vMerge/>
            <w:tcBorders>
              <w:top w:val="nil"/>
            </w:tcBorders>
          </w:tcPr>
          <w:p w:rsidR="00335362" w:rsidRDefault="00335362">
            <w:pPr>
              <w:rPr>
                <w:sz w:val="2"/>
                <w:szCs w:val="2"/>
              </w:rPr>
            </w:pPr>
          </w:p>
        </w:tc>
        <w:tc>
          <w:tcPr>
            <w:tcW w:w="1138" w:type="dxa"/>
            <w:vMerge/>
            <w:tcBorders>
              <w:top w:val="nil"/>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49"/>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153"/>
              <w:rPr>
                <w:sz w:val="20"/>
              </w:rPr>
            </w:pPr>
            <w:r>
              <w:rPr>
                <w:sz w:val="20"/>
              </w:rPr>
              <w:t>5.</w:t>
            </w:r>
            <w:r>
              <w:rPr>
                <w:spacing w:val="-1"/>
                <w:sz w:val="20"/>
              </w:rPr>
              <w:t xml:space="preserve"> </w:t>
            </w:r>
            <w:r>
              <w:rPr>
                <w:sz w:val="20"/>
              </w:rPr>
              <w:t>Профили</w:t>
            </w:r>
            <w:r>
              <w:rPr>
                <w:spacing w:val="-4"/>
                <w:sz w:val="20"/>
              </w:rPr>
              <w:t xml:space="preserve"> </w:t>
            </w:r>
            <w:r>
              <w:rPr>
                <w:sz w:val="20"/>
              </w:rPr>
              <w:t>и</w:t>
            </w:r>
            <w:r>
              <w:rPr>
                <w:spacing w:val="-3"/>
                <w:sz w:val="20"/>
              </w:rPr>
              <w:t xml:space="preserve"> </w:t>
            </w:r>
            <w:r>
              <w:rPr>
                <w:spacing w:val="-2"/>
                <w:sz w:val="20"/>
              </w:rPr>
              <w:t>сортамент</w:t>
            </w:r>
          </w:p>
        </w:tc>
        <w:tc>
          <w:tcPr>
            <w:tcW w:w="1133" w:type="dxa"/>
            <w:vMerge/>
            <w:tcBorders>
              <w:top w:val="nil"/>
            </w:tcBorders>
          </w:tcPr>
          <w:p w:rsidR="00335362" w:rsidRDefault="00335362">
            <w:pPr>
              <w:rPr>
                <w:sz w:val="2"/>
                <w:szCs w:val="2"/>
              </w:rPr>
            </w:pPr>
          </w:p>
        </w:tc>
        <w:tc>
          <w:tcPr>
            <w:tcW w:w="1138" w:type="dxa"/>
            <w:vMerge/>
            <w:tcBorders>
              <w:top w:val="nil"/>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54"/>
        </w:trPr>
        <w:tc>
          <w:tcPr>
            <w:tcW w:w="2804" w:type="dxa"/>
            <w:vMerge/>
            <w:tcBorders>
              <w:top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4" w:lineRule="exact"/>
              <w:ind w:left="153"/>
              <w:rPr>
                <w:sz w:val="20"/>
              </w:rPr>
            </w:pPr>
            <w:r>
              <w:rPr>
                <w:sz w:val="20"/>
              </w:rPr>
              <w:t>6.</w:t>
            </w:r>
            <w:r>
              <w:rPr>
                <w:spacing w:val="-13"/>
                <w:sz w:val="20"/>
              </w:rPr>
              <w:t xml:space="preserve"> </w:t>
            </w:r>
            <w:r>
              <w:rPr>
                <w:sz w:val="20"/>
              </w:rPr>
              <w:t>Технологичность</w:t>
            </w:r>
            <w:r>
              <w:rPr>
                <w:spacing w:val="-11"/>
                <w:sz w:val="20"/>
              </w:rPr>
              <w:t xml:space="preserve"> </w:t>
            </w:r>
            <w:r>
              <w:rPr>
                <w:spacing w:val="-5"/>
                <w:sz w:val="20"/>
              </w:rPr>
              <w:t>СК</w:t>
            </w:r>
          </w:p>
        </w:tc>
        <w:tc>
          <w:tcPr>
            <w:tcW w:w="1133" w:type="dxa"/>
            <w:vMerge/>
            <w:tcBorders>
              <w:top w:val="nil"/>
            </w:tcBorders>
          </w:tcPr>
          <w:p w:rsidR="00335362" w:rsidRDefault="00335362">
            <w:pPr>
              <w:rPr>
                <w:sz w:val="2"/>
                <w:szCs w:val="2"/>
              </w:rPr>
            </w:pPr>
          </w:p>
        </w:tc>
        <w:tc>
          <w:tcPr>
            <w:tcW w:w="1138" w:type="dxa"/>
            <w:vMerge/>
            <w:tcBorders>
              <w:top w:val="nil"/>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54"/>
        </w:trPr>
        <w:tc>
          <w:tcPr>
            <w:tcW w:w="2804" w:type="dxa"/>
            <w:vMerge/>
            <w:tcBorders>
              <w:top w:val="nil"/>
            </w:tcBorders>
          </w:tcPr>
          <w:p w:rsidR="00335362" w:rsidRDefault="00335362">
            <w:pPr>
              <w:rPr>
                <w:sz w:val="2"/>
                <w:szCs w:val="2"/>
              </w:rPr>
            </w:pPr>
          </w:p>
        </w:tc>
        <w:tc>
          <w:tcPr>
            <w:tcW w:w="8364" w:type="dxa"/>
            <w:tcBorders>
              <w:top w:val="single" w:sz="8" w:space="0" w:color="000000"/>
            </w:tcBorders>
          </w:tcPr>
          <w:p w:rsidR="00335362" w:rsidRDefault="00DB789F">
            <w:pPr>
              <w:pStyle w:val="TableParagraph"/>
              <w:spacing w:line="209" w:lineRule="exact"/>
              <w:ind w:left="153"/>
              <w:rPr>
                <w:sz w:val="20"/>
              </w:rPr>
            </w:pPr>
            <w:r>
              <w:rPr>
                <w:sz w:val="20"/>
              </w:rPr>
              <w:t>7.</w:t>
            </w:r>
            <w:r>
              <w:rPr>
                <w:spacing w:val="-8"/>
                <w:sz w:val="20"/>
              </w:rPr>
              <w:t xml:space="preserve"> </w:t>
            </w:r>
            <w:r>
              <w:rPr>
                <w:sz w:val="20"/>
              </w:rPr>
              <w:t>Параметры</w:t>
            </w:r>
            <w:r>
              <w:rPr>
                <w:spacing w:val="-8"/>
                <w:sz w:val="20"/>
              </w:rPr>
              <w:t xml:space="preserve"> </w:t>
            </w:r>
            <w:r>
              <w:rPr>
                <w:sz w:val="20"/>
              </w:rPr>
              <w:t>разделки</w:t>
            </w:r>
            <w:r>
              <w:rPr>
                <w:spacing w:val="-8"/>
                <w:sz w:val="20"/>
              </w:rPr>
              <w:t xml:space="preserve"> </w:t>
            </w:r>
            <w:r>
              <w:rPr>
                <w:sz w:val="20"/>
              </w:rPr>
              <w:t>кромок</w:t>
            </w:r>
            <w:r>
              <w:rPr>
                <w:spacing w:val="-9"/>
                <w:sz w:val="20"/>
              </w:rPr>
              <w:t xml:space="preserve"> </w:t>
            </w:r>
            <w:r>
              <w:rPr>
                <w:sz w:val="20"/>
              </w:rPr>
              <w:t>при</w:t>
            </w:r>
            <w:r>
              <w:rPr>
                <w:spacing w:val="-9"/>
                <w:sz w:val="20"/>
              </w:rPr>
              <w:t xml:space="preserve"> </w:t>
            </w:r>
            <w:r>
              <w:rPr>
                <w:sz w:val="20"/>
              </w:rPr>
              <w:t>подготовке</w:t>
            </w:r>
            <w:r>
              <w:rPr>
                <w:spacing w:val="-9"/>
                <w:sz w:val="20"/>
              </w:rPr>
              <w:t xml:space="preserve"> </w:t>
            </w:r>
            <w:r>
              <w:rPr>
                <w:sz w:val="20"/>
              </w:rPr>
              <w:t>металла</w:t>
            </w:r>
            <w:r>
              <w:rPr>
                <w:spacing w:val="-6"/>
                <w:sz w:val="20"/>
              </w:rPr>
              <w:t xml:space="preserve"> </w:t>
            </w:r>
            <w:r>
              <w:rPr>
                <w:sz w:val="20"/>
              </w:rPr>
              <w:t>под</w:t>
            </w:r>
            <w:r>
              <w:rPr>
                <w:spacing w:val="-8"/>
                <w:sz w:val="20"/>
              </w:rPr>
              <w:t xml:space="preserve"> </w:t>
            </w:r>
            <w:r>
              <w:rPr>
                <w:spacing w:val="-2"/>
                <w:sz w:val="20"/>
              </w:rPr>
              <w:t>сварку</w:t>
            </w:r>
          </w:p>
        </w:tc>
        <w:tc>
          <w:tcPr>
            <w:tcW w:w="1133" w:type="dxa"/>
            <w:vMerge/>
            <w:tcBorders>
              <w:top w:val="nil"/>
            </w:tcBorders>
          </w:tcPr>
          <w:p w:rsidR="00335362" w:rsidRDefault="00335362">
            <w:pPr>
              <w:rPr>
                <w:sz w:val="2"/>
                <w:szCs w:val="2"/>
              </w:rPr>
            </w:pPr>
          </w:p>
        </w:tc>
        <w:tc>
          <w:tcPr>
            <w:tcW w:w="1138" w:type="dxa"/>
            <w:vMerge/>
            <w:tcBorders>
              <w:top w:val="nil"/>
            </w:tcBorders>
          </w:tcPr>
          <w:p w:rsidR="00335362" w:rsidRDefault="00335362">
            <w:pPr>
              <w:rPr>
                <w:sz w:val="2"/>
                <w:szCs w:val="2"/>
              </w:rPr>
            </w:pPr>
          </w:p>
        </w:tc>
        <w:tc>
          <w:tcPr>
            <w:tcW w:w="1843" w:type="dxa"/>
            <w:vMerge/>
            <w:tcBorders>
              <w:top w:val="nil"/>
            </w:tcBorders>
          </w:tcPr>
          <w:p w:rsidR="00335362" w:rsidRDefault="00335362">
            <w:pPr>
              <w:rPr>
                <w:sz w:val="2"/>
                <w:szCs w:val="2"/>
              </w:rPr>
            </w:pPr>
          </w:p>
        </w:tc>
      </w:tr>
      <w:tr w:rsidR="00335362">
        <w:trPr>
          <w:trHeight w:hRule="exact" w:val="254"/>
        </w:trPr>
        <w:tc>
          <w:tcPr>
            <w:tcW w:w="2804" w:type="dxa"/>
            <w:tcBorders>
              <w:bottom w:val="nil"/>
            </w:tcBorders>
          </w:tcPr>
          <w:p w:rsidR="00335362" w:rsidRDefault="00DB789F">
            <w:pPr>
              <w:pStyle w:val="TableParagraph"/>
              <w:spacing w:line="220" w:lineRule="exact"/>
              <w:ind w:left="95"/>
              <w:rPr>
                <w:b/>
                <w:sz w:val="20"/>
              </w:rPr>
            </w:pPr>
            <w:r>
              <w:rPr>
                <w:b/>
                <w:sz w:val="20"/>
              </w:rPr>
              <w:t>Тема</w:t>
            </w:r>
            <w:r>
              <w:rPr>
                <w:b/>
                <w:spacing w:val="-1"/>
                <w:sz w:val="20"/>
              </w:rPr>
              <w:t xml:space="preserve"> </w:t>
            </w:r>
            <w:r>
              <w:rPr>
                <w:b/>
                <w:sz w:val="20"/>
              </w:rPr>
              <w:t>1.2</w:t>
            </w:r>
            <w:r>
              <w:rPr>
                <w:b/>
                <w:spacing w:val="-5"/>
                <w:sz w:val="20"/>
              </w:rPr>
              <w:t xml:space="preserve"> </w:t>
            </w:r>
            <w:r>
              <w:rPr>
                <w:b/>
                <w:spacing w:val="-2"/>
                <w:sz w:val="20"/>
              </w:rPr>
              <w:t>Технологичность</w:t>
            </w:r>
          </w:p>
        </w:tc>
        <w:tc>
          <w:tcPr>
            <w:tcW w:w="8364" w:type="dxa"/>
            <w:tcBorders>
              <w:bottom w:val="single" w:sz="8" w:space="0" w:color="000000"/>
            </w:tcBorders>
          </w:tcPr>
          <w:p w:rsidR="00335362" w:rsidRDefault="00DB789F">
            <w:pPr>
              <w:pStyle w:val="TableParagraph"/>
              <w:spacing w:line="210" w:lineRule="exact"/>
              <w:ind w:left="95"/>
              <w:rPr>
                <w:b/>
                <w:sz w:val="20"/>
              </w:rPr>
            </w:pPr>
            <w:r>
              <w:rPr>
                <w:b/>
                <w:spacing w:val="-2"/>
                <w:sz w:val="20"/>
              </w:rPr>
              <w:t>Содержание</w:t>
            </w:r>
          </w:p>
        </w:tc>
        <w:tc>
          <w:tcPr>
            <w:tcW w:w="1133" w:type="dxa"/>
            <w:tcBorders>
              <w:bottom w:val="nil"/>
            </w:tcBorders>
          </w:tcPr>
          <w:p w:rsidR="00335362" w:rsidRDefault="00DB789F">
            <w:pPr>
              <w:pStyle w:val="TableParagraph"/>
              <w:spacing w:line="220" w:lineRule="exact"/>
              <w:ind w:left="37" w:right="37"/>
              <w:jc w:val="center"/>
              <w:rPr>
                <w:sz w:val="20"/>
              </w:rPr>
            </w:pPr>
            <w:r>
              <w:rPr>
                <w:spacing w:val="-5"/>
                <w:sz w:val="20"/>
              </w:rPr>
              <w:t>20</w:t>
            </w:r>
          </w:p>
        </w:tc>
        <w:tc>
          <w:tcPr>
            <w:tcW w:w="1138" w:type="dxa"/>
            <w:vMerge w:val="restart"/>
            <w:tcBorders>
              <w:bottom w:val="single" w:sz="8" w:space="0" w:color="000000"/>
            </w:tcBorders>
          </w:tcPr>
          <w:p w:rsidR="00335362" w:rsidRDefault="00335362">
            <w:pPr>
              <w:pStyle w:val="TableParagraph"/>
              <w:rPr>
                <w:sz w:val="20"/>
              </w:rPr>
            </w:pPr>
          </w:p>
        </w:tc>
        <w:tc>
          <w:tcPr>
            <w:tcW w:w="1843" w:type="dxa"/>
            <w:tcBorders>
              <w:bottom w:val="nil"/>
            </w:tcBorders>
          </w:tcPr>
          <w:p w:rsidR="00335362" w:rsidRDefault="00DB789F">
            <w:pPr>
              <w:pStyle w:val="TableParagraph"/>
              <w:spacing w:line="220" w:lineRule="exact"/>
              <w:ind w:left="1" w:right="4"/>
              <w:jc w:val="center"/>
              <w:rPr>
                <w:sz w:val="20"/>
              </w:rPr>
            </w:pPr>
            <w:r>
              <w:rPr>
                <w:sz w:val="20"/>
              </w:rPr>
              <w:t xml:space="preserve">ПК </w:t>
            </w:r>
            <w:r>
              <w:rPr>
                <w:spacing w:val="-5"/>
                <w:sz w:val="20"/>
              </w:rPr>
              <w:t>1.1</w:t>
            </w:r>
          </w:p>
        </w:tc>
      </w:tr>
      <w:tr w:rsidR="00335362">
        <w:trPr>
          <w:trHeight w:hRule="exact" w:val="222"/>
        </w:trPr>
        <w:tc>
          <w:tcPr>
            <w:tcW w:w="2804" w:type="dxa"/>
            <w:tcBorders>
              <w:top w:val="nil"/>
              <w:bottom w:val="nil"/>
            </w:tcBorders>
          </w:tcPr>
          <w:p w:rsidR="00335362" w:rsidRDefault="00DB789F">
            <w:pPr>
              <w:pStyle w:val="TableParagraph"/>
              <w:spacing w:line="202" w:lineRule="exact"/>
              <w:ind w:left="95"/>
              <w:rPr>
                <w:b/>
                <w:sz w:val="20"/>
              </w:rPr>
            </w:pPr>
            <w:r>
              <w:rPr>
                <w:b/>
                <w:sz w:val="20"/>
              </w:rPr>
              <w:t>сварных</w:t>
            </w:r>
            <w:r>
              <w:rPr>
                <w:b/>
                <w:spacing w:val="-6"/>
                <w:sz w:val="20"/>
              </w:rPr>
              <w:t xml:space="preserve"> </w:t>
            </w:r>
            <w:r>
              <w:rPr>
                <w:b/>
                <w:spacing w:val="-2"/>
                <w:sz w:val="20"/>
              </w:rPr>
              <w:t>конструкций</w:t>
            </w:r>
          </w:p>
        </w:tc>
        <w:tc>
          <w:tcPr>
            <w:tcW w:w="8364" w:type="dxa"/>
            <w:vMerge w:val="restart"/>
            <w:tcBorders>
              <w:top w:val="single" w:sz="8" w:space="0" w:color="000000"/>
              <w:bottom w:val="single" w:sz="8" w:space="0" w:color="000000"/>
            </w:tcBorders>
          </w:tcPr>
          <w:p w:rsidR="00335362" w:rsidRDefault="00DB789F">
            <w:pPr>
              <w:pStyle w:val="TableParagraph"/>
              <w:spacing w:line="210" w:lineRule="exact"/>
              <w:ind w:left="153"/>
              <w:rPr>
                <w:sz w:val="20"/>
              </w:rPr>
            </w:pPr>
            <w:r>
              <w:rPr>
                <w:sz w:val="20"/>
              </w:rPr>
              <w:t>Технология</w:t>
            </w:r>
            <w:r>
              <w:rPr>
                <w:spacing w:val="-13"/>
                <w:sz w:val="20"/>
              </w:rPr>
              <w:t xml:space="preserve"> </w:t>
            </w:r>
            <w:r>
              <w:rPr>
                <w:sz w:val="20"/>
              </w:rPr>
              <w:t>производства</w:t>
            </w:r>
            <w:r>
              <w:rPr>
                <w:spacing w:val="-11"/>
                <w:sz w:val="20"/>
              </w:rPr>
              <w:t xml:space="preserve"> </w:t>
            </w:r>
            <w:r>
              <w:rPr>
                <w:sz w:val="20"/>
              </w:rPr>
              <w:t>балочных</w:t>
            </w:r>
            <w:r>
              <w:rPr>
                <w:spacing w:val="-12"/>
                <w:sz w:val="20"/>
              </w:rPr>
              <w:t xml:space="preserve"> </w:t>
            </w:r>
            <w:r>
              <w:rPr>
                <w:spacing w:val="-2"/>
                <w:sz w:val="20"/>
              </w:rPr>
              <w:t>конструкций</w:t>
            </w:r>
          </w:p>
        </w:tc>
        <w:tc>
          <w:tcPr>
            <w:tcW w:w="1133" w:type="dxa"/>
            <w:tcBorders>
              <w:top w:val="nil"/>
              <w:bottom w:val="nil"/>
            </w:tcBorders>
          </w:tcPr>
          <w:p w:rsidR="00335362" w:rsidRDefault="00335362">
            <w:pPr>
              <w:pStyle w:val="TableParagraph"/>
              <w:rPr>
                <w:sz w:val="14"/>
              </w:rPr>
            </w:pPr>
          </w:p>
        </w:tc>
        <w:tc>
          <w:tcPr>
            <w:tcW w:w="1138" w:type="dxa"/>
            <w:vMerge/>
            <w:tcBorders>
              <w:top w:val="nil"/>
              <w:bottom w:val="single" w:sz="8" w:space="0" w:color="000000"/>
            </w:tcBorders>
          </w:tcPr>
          <w:p w:rsidR="00335362" w:rsidRDefault="00335362">
            <w:pPr>
              <w:rPr>
                <w:sz w:val="2"/>
                <w:szCs w:val="2"/>
              </w:rPr>
            </w:pPr>
          </w:p>
        </w:tc>
        <w:tc>
          <w:tcPr>
            <w:tcW w:w="1843" w:type="dxa"/>
            <w:tcBorders>
              <w:top w:val="nil"/>
              <w:bottom w:val="nil"/>
            </w:tcBorders>
          </w:tcPr>
          <w:p w:rsidR="00335362" w:rsidRDefault="00DB789F">
            <w:pPr>
              <w:pStyle w:val="TableParagraph"/>
              <w:spacing w:line="202" w:lineRule="exact"/>
              <w:ind w:left="1" w:right="4"/>
              <w:jc w:val="center"/>
              <w:rPr>
                <w:sz w:val="20"/>
              </w:rPr>
            </w:pPr>
            <w:r>
              <w:rPr>
                <w:sz w:val="20"/>
              </w:rPr>
              <w:t xml:space="preserve">ПК </w:t>
            </w:r>
            <w:r>
              <w:rPr>
                <w:spacing w:val="-5"/>
                <w:sz w:val="20"/>
              </w:rPr>
              <w:t>1.3</w:t>
            </w:r>
          </w:p>
        </w:tc>
      </w:tr>
      <w:tr w:rsidR="00335362">
        <w:trPr>
          <w:trHeight w:hRule="exact" w:val="27"/>
        </w:trPr>
        <w:tc>
          <w:tcPr>
            <w:tcW w:w="2804" w:type="dxa"/>
            <w:vMerge w:val="restart"/>
            <w:tcBorders>
              <w:top w:val="nil"/>
              <w:bottom w:val="nil"/>
            </w:tcBorders>
          </w:tcPr>
          <w:p w:rsidR="00335362" w:rsidRDefault="00335362">
            <w:pPr>
              <w:pStyle w:val="TableParagraph"/>
              <w:rPr>
                <w:sz w:val="16"/>
              </w:rPr>
            </w:pPr>
          </w:p>
        </w:tc>
        <w:tc>
          <w:tcPr>
            <w:tcW w:w="8364" w:type="dxa"/>
            <w:vMerge/>
            <w:tcBorders>
              <w:top w:val="nil"/>
              <w:bottom w:val="single" w:sz="8" w:space="0" w:color="000000"/>
            </w:tcBorders>
          </w:tcPr>
          <w:p w:rsidR="00335362" w:rsidRDefault="00335362">
            <w:pPr>
              <w:rPr>
                <w:sz w:val="2"/>
                <w:szCs w:val="2"/>
              </w:rPr>
            </w:pPr>
          </w:p>
        </w:tc>
        <w:tc>
          <w:tcPr>
            <w:tcW w:w="1133" w:type="dxa"/>
            <w:vMerge w:val="restart"/>
            <w:tcBorders>
              <w:top w:val="nil"/>
              <w:bottom w:val="nil"/>
            </w:tcBorders>
          </w:tcPr>
          <w:p w:rsidR="00335362" w:rsidRDefault="00335362">
            <w:pPr>
              <w:pStyle w:val="TableParagraph"/>
              <w:rPr>
                <w:sz w:val="16"/>
              </w:rPr>
            </w:pPr>
          </w:p>
        </w:tc>
        <w:tc>
          <w:tcPr>
            <w:tcW w:w="1138" w:type="dxa"/>
            <w:vMerge/>
            <w:tcBorders>
              <w:top w:val="nil"/>
              <w:bottom w:val="single" w:sz="8" w:space="0" w:color="000000"/>
            </w:tcBorders>
          </w:tcPr>
          <w:p w:rsidR="00335362" w:rsidRDefault="00335362">
            <w:pPr>
              <w:rPr>
                <w:sz w:val="2"/>
                <w:szCs w:val="2"/>
              </w:rPr>
            </w:pPr>
          </w:p>
        </w:tc>
        <w:tc>
          <w:tcPr>
            <w:tcW w:w="1843" w:type="dxa"/>
            <w:vMerge w:val="restart"/>
            <w:tcBorders>
              <w:top w:val="nil"/>
              <w:bottom w:val="nil"/>
            </w:tcBorders>
          </w:tcPr>
          <w:p w:rsidR="00335362" w:rsidRDefault="00DB789F">
            <w:pPr>
              <w:pStyle w:val="TableParagraph"/>
              <w:spacing w:line="208" w:lineRule="exact"/>
              <w:ind w:right="3"/>
              <w:jc w:val="center"/>
              <w:rPr>
                <w:sz w:val="20"/>
              </w:rPr>
            </w:pPr>
            <w:r>
              <w:rPr>
                <w:spacing w:val="-2"/>
                <w:sz w:val="20"/>
              </w:rPr>
              <w:t>ПК1.4</w:t>
            </w:r>
          </w:p>
        </w:tc>
      </w:tr>
      <w:tr w:rsidR="00335362">
        <w:trPr>
          <w:trHeight w:hRule="exact" w:val="200"/>
        </w:trPr>
        <w:tc>
          <w:tcPr>
            <w:tcW w:w="2804" w:type="dxa"/>
            <w:vMerge/>
            <w:tcBorders>
              <w:top w:val="nil"/>
              <w:bottom w:val="nil"/>
            </w:tcBorders>
          </w:tcPr>
          <w:p w:rsidR="00335362" w:rsidRDefault="00335362">
            <w:pPr>
              <w:rPr>
                <w:sz w:val="2"/>
                <w:szCs w:val="2"/>
              </w:rPr>
            </w:pPr>
          </w:p>
        </w:tc>
        <w:tc>
          <w:tcPr>
            <w:tcW w:w="8364" w:type="dxa"/>
            <w:vMerge w:val="restart"/>
            <w:tcBorders>
              <w:top w:val="single" w:sz="8" w:space="0" w:color="000000"/>
              <w:bottom w:val="single" w:sz="8" w:space="0" w:color="000000"/>
            </w:tcBorders>
          </w:tcPr>
          <w:p w:rsidR="00335362" w:rsidRDefault="00DB789F">
            <w:pPr>
              <w:pStyle w:val="TableParagraph"/>
              <w:spacing w:line="210" w:lineRule="exact"/>
              <w:ind w:left="153"/>
              <w:rPr>
                <w:sz w:val="20"/>
              </w:rPr>
            </w:pPr>
            <w:r>
              <w:rPr>
                <w:sz w:val="20"/>
              </w:rPr>
              <w:t>Технология</w:t>
            </w:r>
            <w:r>
              <w:rPr>
                <w:spacing w:val="-13"/>
                <w:sz w:val="20"/>
              </w:rPr>
              <w:t xml:space="preserve"> </w:t>
            </w:r>
            <w:r>
              <w:rPr>
                <w:sz w:val="20"/>
              </w:rPr>
              <w:t>производства</w:t>
            </w:r>
            <w:r>
              <w:rPr>
                <w:spacing w:val="-12"/>
                <w:sz w:val="20"/>
              </w:rPr>
              <w:t xml:space="preserve"> </w:t>
            </w:r>
            <w:r>
              <w:rPr>
                <w:sz w:val="20"/>
              </w:rPr>
              <w:t>рамных</w:t>
            </w:r>
            <w:r>
              <w:rPr>
                <w:spacing w:val="-12"/>
                <w:sz w:val="20"/>
              </w:rPr>
              <w:t xml:space="preserve"> </w:t>
            </w:r>
            <w:r>
              <w:rPr>
                <w:spacing w:val="-2"/>
                <w:sz w:val="20"/>
              </w:rPr>
              <w:t>конструкций</w:t>
            </w:r>
          </w:p>
        </w:tc>
        <w:tc>
          <w:tcPr>
            <w:tcW w:w="1133" w:type="dxa"/>
            <w:vMerge/>
            <w:tcBorders>
              <w:top w:val="nil"/>
              <w:bottom w:val="nil"/>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bottom w:val="nil"/>
            </w:tcBorders>
          </w:tcPr>
          <w:p w:rsidR="00335362" w:rsidRDefault="00335362">
            <w:pPr>
              <w:rPr>
                <w:sz w:val="2"/>
                <w:szCs w:val="2"/>
              </w:rPr>
            </w:pPr>
          </w:p>
        </w:tc>
      </w:tr>
      <w:tr w:rsidR="00335362">
        <w:trPr>
          <w:trHeight w:hRule="exact" w:val="48"/>
        </w:trPr>
        <w:tc>
          <w:tcPr>
            <w:tcW w:w="2804" w:type="dxa"/>
            <w:vMerge w:val="restart"/>
            <w:tcBorders>
              <w:top w:val="nil"/>
              <w:bottom w:val="nil"/>
            </w:tcBorders>
          </w:tcPr>
          <w:p w:rsidR="00335362" w:rsidRDefault="00335362">
            <w:pPr>
              <w:pStyle w:val="TableParagraph"/>
              <w:rPr>
                <w:sz w:val="20"/>
              </w:rPr>
            </w:pPr>
          </w:p>
        </w:tc>
        <w:tc>
          <w:tcPr>
            <w:tcW w:w="8364" w:type="dxa"/>
            <w:vMerge/>
            <w:tcBorders>
              <w:top w:val="nil"/>
              <w:bottom w:val="single" w:sz="8" w:space="0" w:color="000000"/>
            </w:tcBorders>
          </w:tcPr>
          <w:p w:rsidR="00335362" w:rsidRDefault="00335362">
            <w:pPr>
              <w:rPr>
                <w:sz w:val="2"/>
                <w:szCs w:val="2"/>
              </w:rPr>
            </w:pPr>
          </w:p>
        </w:tc>
        <w:tc>
          <w:tcPr>
            <w:tcW w:w="1133" w:type="dxa"/>
            <w:vMerge w:val="restart"/>
            <w:tcBorders>
              <w:top w:val="nil"/>
              <w:bottom w:val="nil"/>
            </w:tcBorders>
          </w:tcPr>
          <w:p w:rsidR="00335362" w:rsidRDefault="00335362">
            <w:pPr>
              <w:pStyle w:val="TableParagraph"/>
              <w:rPr>
                <w:sz w:val="20"/>
              </w:rPr>
            </w:pPr>
          </w:p>
        </w:tc>
        <w:tc>
          <w:tcPr>
            <w:tcW w:w="1138" w:type="dxa"/>
            <w:vMerge/>
            <w:tcBorders>
              <w:top w:val="nil"/>
              <w:bottom w:val="single" w:sz="8" w:space="0" w:color="000000"/>
            </w:tcBorders>
          </w:tcPr>
          <w:p w:rsidR="00335362" w:rsidRDefault="00335362">
            <w:pPr>
              <w:rPr>
                <w:sz w:val="2"/>
                <w:szCs w:val="2"/>
              </w:rPr>
            </w:pPr>
          </w:p>
        </w:tc>
        <w:tc>
          <w:tcPr>
            <w:tcW w:w="1843" w:type="dxa"/>
            <w:vMerge w:val="restart"/>
            <w:tcBorders>
              <w:top w:val="nil"/>
              <w:bottom w:val="nil"/>
            </w:tcBorders>
          </w:tcPr>
          <w:p w:rsidR="00335362" w:rsidRDefault="00DB789F">
            <w:pPr>
              <w:pStyle w:val="TableParagraph"/>
              <w:spacing w:line="226" w:lineRule="exact"/>
              <w:ind w:left="325"/>
              <w:rPr>
                <w:sz w:val="20"/>
              </w:rPr>
            </w:pPr>
            <w:r>
              <w:rPr>
                <w:sz w:val="20"/>
              </w:rPr>
              <w:t>ОК01 –</w:t>
            </w:r>
            <w:r>
              <w:rPr>
                <w:spacing w:val="-2"/>
                <w:sz w:val="20"/>
              </w:rPr>
              <w:t xml:space="preserve"> </w:t>
            </w:r>
            <w:r>
              <w:rPr>
                <w:spacing w:val="-4"/>
                <w:sz w:val="20"/>
              </w:rPr>
              <w:t>ОК09</w:t>
            </w:r>
          </w:p>
        </w:tc>
      </w:tr>
      <w:tr w:rsidR="00335362">
        <w:trPr>
          <w:trHeight w:hRule="exact" w:val="249"/>
        </w:trPr>
        <w:tc>
          <w:tcPr>
            <w:tcW w:w="2804" w:type="dxa"/>
            <w:vMerge/>
            <w:tcBorders>
              <w:top w:val="nil"/>
              <w:bottom w:val="nil"/>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0" w:lineRule="exact"/>
              <w:ind w:left="153"/>
              <w:rPr>
                <w:sz w:val="20"/>
              </w:rPr>
            </w:pPr>
            <w:r>
              <w:rPr>
                <w:spacing w:val="-2"/>
                <w:sz w:val="20"/>
              </w:rPr>
              <w:t>Технология</w:t>
            </w:r>
            <w:r>
              <w:rPr>
                <w:spacing w:val="7"/>
                <w:sz w:val="20"/>
              </w:rPr>
              <w:t xml:space="preserve"> </w:t>
            </w:r>
            <w:r>
              <w:rPr>
                <w:spacing w:val="-2"/>
                <w:sz w:val="20"/>
              </w:rPr>
              <w:t>производства</w:t>
            </w:r>
            <w:r>
              <w:rPr>
                <w:spacing w:val="10"/>
                <w:sz w:val="20"/>
              </w:rPr>
              <w:t xml:space="preserve"> </w:t>
            </w:r>
            <w:r>
              <w:rPr>
                <w:spacing w:val="-2"/>
                <w:sz w:val="20"/>
              </w:rPr>
              <w:t>решётчатых</w:t>
            </w:r>
            <w:r>
              <w:rPr>
                <w:spacing w:val="9"/>
                <w:sz w:val="20"/>
              </w:rPr>
              <w:t xml:space="preserve"> </w:t>
            </w:r>
            <w:r>
              <w:rPr>
                <w:spacing w:val="-2"/>
                <w:sz w:val="20"/>
              </w:rPr>
              <w:t>конструкций</w:t>
            </w:r>
          </w:p>
        </w:tc>
        <w:tc>
          <w:tcPr>
            <w:tcW w:w="1133" w:type="dxa"/>
            <w:vMerge/>
            <w:tcBorders>
              <w:top w:val="nil"/>
              <w:bottom w:val="nil"/>
            </w:tcBorders>
          </w:tcPr>
          <w:p w:rsidR="00335362" w:rsidRDefault="00335362">
            <w:pPr>
              <w:rPr>
                <w:sz w:val="2"/>
                <w:szCs w:val="2"/>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bottom w:val="nil"/>
            </w:tcBorders>
          </w:tcPr>
          <w:p w:rsidR="00335362" w:rsidRDefault="00335362">
            <w:pPr>
              <w:rPr>
                <w:sz w:val="2"/>
                <w:szCs w:val="2"/>
              </w:rPr>
            </w:pPr>
          </w:p>
        </w:tc>
      </w:tr>
      <w:tr w:rsidR="00335362">
        <w:trPr>
          <w:trHeight w:hRule="exact" w:val="225"/>
        </w:trPr>
        <w:tc>
          <w:tcPr>
            <w:tcW w:w="2804" w:type="dxa"/>
            <w:vMerge w:val="restart"/>
            <w:tcBorders>
              <w:top w:val="nil"/>
              <w:bottom w:val="single" w:sz="8" w:space="0" w:color="000000"/>
            </w:tcBorders>
          </w:tcPr>
          <w:p w:rsidR="00335362" w:rsidRDefault="00335362">
            <w:pPr>
              <w:pStyle w:val="TableParagraph"/>
              <w:rPr>
                <w:sz w:val="20"/>
              </w:rPr>
            </w:pPr>
          </w:p>
        </w:tc>
        <w:tc>
          <w:tcPr>
            <w:tcW w:w="8364" w:type="dxa"/>
            <w:tcBorders>
              <w:top w:val="single" w:sz="8" w:space="0" w:color="000000"/>
              <w:bottom w:val="single" w:sz="8" w:space="0" w:color="000000"/>
            </w:tcBorders>
          </w:tcPr>
          <w:p w:rsidR="00335362" w:rsidRDefault="00DB789F">
            <w:pPr>
              <w:pStyle w:val="TableParagraph"/>
              <w:spacing w:line="186" w:lineRule="exact"/>
              <w:ind w:left="153"/>
              <w:rPr>
                <w:sz w:val="18"/>
              </w:rPr>
            </w:pPr>
            <w:r>
              <w:rPr>
                <w:sz w:val="18"/>
              </w:rPr>
              <w:t>Технология</w:t>
            </w:r>
            <w:r>
              <w:rPr>
                <w:spacing w:val="-9"/>
                <w:sz w:val="18"/>
              </w:rPr>
              <w:t xml:space="preserve"> </w:t>
            </w:r>
            <w:r>
              <w:rPr>
                <w:sz w:val="18"/>
              </w:rPr>
              <w:t>изготовления</w:t>
            </w:r>
            <w:r>
              <w:rPr>
                <w:spacing w:val="-8"/>
                <w:sz w:val="18"/>
              </w:rPr>
              <w:t xml:space="preserve"> </w:t>
            </w:r>
            <w:r>
              <w:rPr>
                <w:sz w:val="18"/>
              </w:rPr>
              <w:t>оболочковых</w:t>
            </w:r>
            <w:r>
              <w:rPr>
                <w:spacing w:val="-7"/>
                <w:sz w:val="18"/>
              </w:rPr>
              <w:t xml:space="preserve"> </w:t>
            </w:r>
            <w:r>
              <w:rPr>
                <w:spacing w:val="-2"/>
                <w:sz w:val="18"/>
              </w:rPr>
              <w:t>конструкций</w:t>
            </w:r>
          </w:p>
        </w:tc>
        <w:tc>
          <w:tcPr>
            <w:tcW w:w="1133" w:type="dxa"/>
            <w:tcBorders>
              <w:top w:val="nil"/>
              <w:bottom w:val="nil"/>
            </w:tcBorders>
          </w:tcPr>
          <w:p w:rsidR="00335362" w:rsidRDefault="00335362">
            <w:pPr>
              <w:pStyle w:val="TableParagraph"/>
              <w:rPr>
                <w:sz w:val="16"/>
              </w:rPr>
            </w:pPr>
          </w:p>
        </w:tc>
        <w:tc>
          <w:tcPr>
            <w:tcW w:w="1138" w:type="dxa"/>
            <w:vMerge/>
            <w:tcBorders>
              <w:top w:val="nil"/>
              <w:bottom w:val="single" w:sz="8" w:space="0" w:color="000000"/>
            </w:tcBorders>
          </w:tcPr>
          <w:p w:rsidR="00335362" w:rsidRDefault="00335362">
            <w:pPr>
              <w:rPr>
                <w:sz w:val="2"/>
                <w:szCs w:val="2"/>
              </w:rPr>
            </w:pPr>
          </w:p>
        </w:tc>
        <w:tc>
          <w:tcPr>
            <w:tcW w:w="1843" w:type="dxa"/>
            <w:vMerge w:val="restart"/>
            <w:tcBorders>
              <w:top w:val="nil"/>
              <w:bottom w:val="single" w:sz="8" w:space="0" w:color="000000"/>
            </w:tcBorders>
          </w:tcPr>
          <w:p w:rsidR="00335362" w:rsidRDefault="00335362">
            <w:pPr>
              <w:pStyle w:val="TableParagraph"/>
              <w:rPr>
                <w:sz w:val="20"/>
              </w:rPr>
            </w:pPr>
          </w:p>
        </w:tc>
      </w:tr>
      <w:tr w:rsidR="00335362">
        <w:trPr>
          <w:trHeight w:hRule="exact" w:val="254"/>
        </w:trPr>
        <w:tc>
          <w:tcPr>
            <w:tcW w:w="2804" w:type="dxa"/>
            <w:vMerge/>
            <w:tcBorders>
              <w:top w:val="nil"/>
              <w:bottom w:val="single" w:sz="8" w:space="0" w:color="000000"/>
            </w:tcBorders>
          </w:tcPr>
          <w:p w:rsidR="00335362" w:rsidRDefault="00335362">
            <w:pPr>
              <w:rPr>
                <w:sz w:val="2"/>
                <w:szCs w:val="2"/>
              </w:rPr>
            </w:pPr>
          </w:p>
        </w:tc>
        <w:tc>
          <w:tcPr>
            <w:tcW w:w="8364" w:type="dxa"/>
            <w:tcBorders>
              <w:top w:val="single" w:sz="8" w:space="0" w:color="000000"/>
              <w:bottom w:val="single" w:sz="8" w:space="0" w:color="000000"/>
            </w:tcBorders>
          </w:tcPr>
          <w:p w:rsidR="00335362" w:rsidRDefault="00DB789F">
            <w:pPr>
              <w:pStyle w:val="TableParagraph"/>
              <w:spacing w:line="215" w:lineRule="exact"/>
              <w:ind w:left="153"/>
              <w:rPr>
                <w:sz w:val="20"/>
              </w:rPr>
            </w:pPr>
            <w:r>
              <w:rPr>
                <w:spacing w:val="-2"/>
                <w:sz w:val="20"/>
              </w:rPr>
              <w:t>Технология</w:t>
            </w:r>
            <w:r>
              <w:rPr>
                <w:spacing w:val="6"/>
                <w:sz w:val="20"/>
              </w:rPr>
              <w:t xml:space="preserve"> </w:t>
            </w:r>
            <w:r>
              <w:rPr>
                <w:spacing w:val="-2"/>
                <w:sz w:val="20"/>
              </w:rPr>
              <w:t>изготовления</w:t>
            </w:r>
            <w:r>
              <w:rPr>
                <w:spacing w:val="6"/>
                <w:sz w:val="20"/>
              </w:rPr>
              <w:t xml:space="preserve"> </w:t>
            </w:r>
            <w:r>
              <w:rPr>
                <w:spacing w:val="-2"/>
                <w:sz w:val="20"/>
              </w:rPr>
              <w:t>листовых</w:t>
            </w:r>
            <w:r>
              <w:rPr>
                <w:spacing w:val="8"/>
                <w:sz w:val="20"/>
              </w:rPr>
              <w:t xml:space="preserve"> </w:t>
            </w:r>
            <w:r>
              <w:rPr>
                <w:spacing w:val="-2"/>
                <w:sz w:val="20"/>
              </w:rPr>
              <w:t>конструкций</w:t>
            </w:r>
          </w:p>
        </w:tc>
        <w:tc>
          <w:tcPr>
            <w:tcW w:w="1133" w:type="dxa"/>
            <w:tcBorders>
              <w:top w:val="nil"/>
              <w:bottom w:val="single" w:sz="8" w:space="0" w:color="000000"/>
            </w:tcBorders>
          </w:tcPr>
          <w:p w:rsidR="00335362" w:rsidRDefault="00335362">
            <w:pPr>
              <w:pStyle w:val="TableParagraph"/>
              <w:rPr>
                <w:sz w:val="16"/>
              </w:rPr>
            </w:pPr>
          </w:p>
        </w:tc>
        <w:tc>
          <w:tcPr>
            <w:tcW w:w="1138" w:type="dxa"/>
            <w:vMerge/>
            <w:tcBorders>
              <w:top w:val="nil"/>
              <w:bottom w:val="single" w:sz="8" w:space="0" w:color="000000"/>
            </w:tcBorders>
          </w:tcPr>
          <w:p w:rsidR="00335362" w:rsidRDefault="00335362">
            <w:pPr>
              <w:rPr>
                <w:sz w:val="2"/>
                <w:szCs w:val="2"/>
              </w:rPr>
            </w:pPr>
          </w:p>
        </w:tc>
        <w:tc>
          <w:tcPr>
            <w:tcW w:w="1843" w:type="dxa"/>
            <w:vMerge/>
            <w:tcBorders>
              <w:top w:val="nil"/>
              <w:bottom w:val="single" w:sz="8" w:space="0" w:color="000000"/>
            </w:tcBorders>
          </w:tcPr>
          <w:p w:rsidR="00335362" w:rsidRDefault="00335362">
            <w:pPr>
              <w:rPr>
                <w:sz w:val="2"/>
                <w:szCs w:val="2"/>
              </w:rPr>
            </w:pPr>
          </w:p>
        </w:tc>
      </w:tr>
    </w:tbl>
    <w:p w:rsidR="00335362" w:rsidRDefault="00335362">
      <w:pPr>
        <w:rPr>
          <w:sz w:val="2"/>
          <w:szCs w:val="2"/>
        </w:rPr>
        <w:sectPr w:rsidR="00335362">
          <w:pgSz w:w="16840" w:h="11910" w:orient="landscape"/>
          <w:pgMar w:top="480" w:right="566" w:bottom="1612" w:left="708" w:header="0" w:footer="1296" w:gutter="0"/>
          <w:cols w:space="720"/>
        </w:sectPr>
      </w:pPr>
    </w:p>
    <w:tbl>
      <w:tblPr>
        <w:tblStyle w:val="TableNormal"/>
        <w:tblW w:w="0" w:type="auto"/>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04"/>
        <w:gridCol w:w="8364"/>
        <w:gridCol w:w="1133"/>
        <w:gridCol w:w="1138"/>
        <w:gridCol w:w="1843"/>
      </w:tblGrid>
      <w:tr w:rsidR="00335362">
        <w:trPr>
          <w:trHeight w:val="205"/>
        </w:trPr>
        <w:tc>
          <w:tcPr>
            <w:tcW w:w="2804" w:type="dxa"/>
            <w:vMerge w:val="restart"/>
            <w:tcBorders>
              <w:left w:val="single" w:sz="12" w:space="0" w:color="000000"/>
              <w:right w:val="single" w:sz="12" w:space="0" w:color="000000"/>
            </w:tcBorders>
          </w:tcPr>
          <w:p w:rsidR="00335362" w:rsidRDefault="00335362">
            <w:pPr>
              <w:pStyle w:val="TableParagraph"/>
              <w:rPr>
                <w:sz w:val="20"/>
              </w:rPr>
            </w:pPr>
          </w:p>
        </w:tc>
        <w:tc>
          <w:tcPr>
            <w:tcW w:w="8364" w:type="dxa"/>
            <w:tcBorders>
              <w:left w:val="single" w:sz="12" w:space="0" w:color="000000"/>
              <w:right w:val="single" w:sz="12" w:space="0" w:color="000000"/>
            </w:tcBorders>
          </w:tcPr>
          <w:p w:rsidR="00335362" w:rsidRDefault="00DB789F">
            <w:pPr>
              <w:pStyle w:val="TableParagraph"/>
              <w:spacing w:line="186" w:lineRule="exact"/>
              <w:ind w:left="167"/>
              <w:rPr>
                <w:sz w:val="18"/>
              </w:rPr>
            </w:pPr>
            <w:r>
              <w:rPr>
                <w:sz w:val="18"/>
              </w:rPr>
              <w:t>Подготовка</w:t>
            </w:r>
            <w:r>
              <w:rPr>
                <w:spacing w:val="-2"/>
                <w:sz w:val="18"/>
              </w:rPr>
              <w:t xml:space="preserve"> </w:t>
            </w:r>
            <w:r>
              <w:rPr>
                <w:sz w:val="18"/>
              </w:rPr>
              <w:t>труб</w:t>
            </w:r>
            <w:r>
              <w:rPr>
                <w:spacing w:val="-4"/>
                <w:sz w:val="18"/>
              </w:rPr>
              <w:t xml:space="preserve"> </w:t>
            </w:r>
            <w:r>
              <w:rPr>
                <w:sz w:val="18"/>
              </w:rPr>
              <w:t>к</w:t>
            </w:r>
            <w:r>
              <w:rPr>
                <w:spacing w:val="-5"/>
                <w:sz w:val="18"/>
              </w:rPr>
              <w:t xml:space="preserve"> </w:t>
            </w:r>
            <w:r>
              <w:rPr>
                <w:spacing w:val="-2"/>
                <w:sz w:val="18"/>
              </w:rPr>
              <w:t>сварке</w:t>
            </w:r>
          </w:p>
        </w:tc>
        <w:tc>
          <w:tcPr>
            <w:tcW w:w="1133" w:type="dxa"/>
            <w:vMerge w:val="restart"/>
            <w:tcBorders>
              <w:left w:val="single" w:sz="12" w:space="0" w:color="000000"/>
              <w:right w:val="single" w:sz="12" w:space="0" w:color="000000"/>
            </w:tcBorders>
          </w:tcPr>
          <w:p w:rsidR="00335362" w:rsidRDefault="00335362">
            <w:pPr>
              <w:pStyle w:val="TableParagraph"/>
              <w:rPr>
                <w:sz w:val="20"/>
              </w:rPr>
            </w:pPr>
          </w:p>
        </w:tc>
        <w:tc>
          <w:tcPr>
            <w:tcW w:w="1138" w:type="dxa"/>
            <w:vMerge w:val="restart"/>
            <w:tcBorders>
              <w:left w:val="single" w:sz="12" w:space="0" w:color="000000"/>
              <w:right w:val="single" w:sz="12" w:space="0" w:color="000000"/>
            </w:tcBorders>
          </w:tcPr>
          <w:p w:rsidR="00335362" w:rsidRDefault="00335362">
            <w:pPr>
              <w:pStyle w:val="TableParagraph"/>
              <w:rPr>
                <w:sz w:val="20"/>
              </w:rPr>
            </w:pPr>
          </w:p>
        </w:tc>
        <w:tc>
          <w:tcPr>
            <w:tcW w:w="1843" w:type="dxa"/>
            <w:vMerge w:val="restart"/>
            <w:tcBorders>
              <w:left w:val="single" w:sz="12" w:space="0" w:color="000000"/>
              <w:right w:val="single" w:sz="12" w:space="0" w:color="000000"/>
            </w:tcBorders>
          </w:tcPr>
          <w:p w:rsidR="00335362" w:rsidRDefault="00335362">
            <w:pPr>
              <w:pStyle w:val="TableParagraph"/>
              <w:rPr>
                <w:sz w:val="20"/>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67"/>
              <w:rPr>
                <w:sz w:val="20"/>
              </w:rPr>
            </w:pPr>
            <w:r>
              <w:rPr>
                <w:spacing w:val="-2"/>
                <w:sz w:val="20"/>
              </w:rPr>
              <w:t>Технология</w:t>
            </w:r>
            <w:r>
              <w:rPr>
                <w:spacing w:val="5"/>
                <w:sz w:val="20"/>
              </w:rPr>
              <w:t xml:space="preserve"> </w:t>
            </w:r>
            <w:r>
              <w:rPr>
                <w:spacing w:val="-2"/>
                <w:sz w:val="20"/>
              </w:rPr>
              <w:t>изготовления</w:t>
            </w:r>
            <w:r>
              <w:rPr>
                <w:spacing w:val="6"/>
                <w:sz w:val="20"/>
              </w:rPr>
              <w:t xml:space="preserve"> </w:t>
            </w:r>
            <w:r>
              <w:rPr>
                <w:spacing w:val="-2"/>
                <w:sz w:val="20"/>
              </w:rPr>
              <w:t>трубных</w:t>
            </w:r>
            <w:r>
              <w:rPr>
                <w:spacing w:val="8"/>
                <w:sz w:val="20"/>
              </w:rPr>
              <w:t xml:space="preserve"> </w:t>
            </w:r>
            <w:r>
              <w:rPr>
                <w:spacing w:val="-2"/>
                <w:sz w:val="20"/>
              </w:rPr>
              <w:t>конструкций</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10"/>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190" w:lineRule="exact"/>
              <w:ind w:left="167"/>
              <w:rPr>
                <w:sz w:val="18"/>
              </w:rPr>
            </w:pPr>
            <w:r>
              <w:rPr>
                <w:sz w:val="18"/>
              </w:rPr>
              <w:t>Сборка</w:t>
            </w:r>
            <w:r>
              <w:rPr>
                <w:spacing w:val="-2"/>
                <w:sz w:val="18"/>
              </w:rPr>
              <w:t xml:space="preserve"> </w:t>
            </w:r>
            <w:r>
              <w:rPr>
                <w:sz w:val="18"/>
              </w:rPr>
              <w:t>и</w:t>
            </w:r>
            <w:r>
              <w:rPr>
                <w:spacing w:val="-4"/>
                <w:sz w:val="18"/>
              </w:rPr>
              <w:t xml:space="preserve"> </w:t>
            </w:r>
            <w:r>
              <w:rPr>
                <w:sz w:val="18"/>
              </w:rPr>
              <w:t>сварка</w:t>
            </w:r>
            <w:r>
              <w:rPr>
                <w:spacing w:val="-7"/>
                <w:sz w:val="18"/>
              </w:rPr>
              <w:t xml:space="preserve"> </w:t>
            </w:r>
            <w:r>
              <w:rPr>
                <w:sz w:val="18"/>
              </w:rPr>
              <w:t>магистральных</w:t>
            </w:r>
            <w:r>
              <w:rPr>
                <w:spacing w:val="-6"/>
                <w:sz w:val="18"/>
              </w:rPr>
              <w:t xml:space="preserve"> </w:t>
            </w:r>
            <w:r>
              <w:rPr>
                <w:spacing w:val="-2"/>
                <w:sz w:val="18"/>
              </w:rPr>
              <w:t>трубопроводов</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05"/>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186" w:lineRule="exact"/>
              <w:ind w:left="167"/>
              <w:rPr>
                <w:sz w:val="18"/>
              </w:rPr>
            </w:pPr>
            <w:r>
              <w:rPr>
                <w:sz w:val="18"/>
              </w:rPr>
              <w:t>Подсчет</w:t>
            </w:r>
            <w:r>
              <w:rPr>
                <w:spacing w:val="-2"/>
                <w:sz w:val="18"/>
              </w:rPr>
              <w:t xml:space="preserve"> </w:t>
            </w:r>
            <w:r>
              <w:rPr>
                <w:sz w:val="18"/>
              </w:rPr>
              <w:t>объема</w:t>
            </w:r>
            <w:r>
              <w:rPr>
                <w:spacing w:val="-6"/>
                <w:sz w:val="18"/>
              </w:rPr>
              <w:t xml:space="preserve"> </w:t>
            </w:r>
            <w:r>
              <w:rPr>
                <w:sz w:val="18"/>
              </w:rPr>
              <w:t>сварочных</w:t>
            </w:r>
            <w:r>
              <w:rPr>
                <w:spacing w:val="-6"/>
                <w:sz w:val="18"/>
              </w:rPr>
              <w:t xml:space="preserve"> </w:t>
            </w:r>
            <w:r>
              <w:rPr>
                <w:spacing w:val="-4"/>
                <w:sz w:val="18"/>
              </w:rPr>
              <w:t>работ</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09"/>
              <w:rPr>
                <w:b/>
                <w:sz w:val="20"/>
              </w:rPr>
            </w:pPr>
            <w:r>
              <w:rPr>
                <w:b/>
                <w:spacing w:val="-2"/>
                <w:sz w:val="20"/>
              </w:rPr>
              <w:t>Практические</w:t>
            </w:r>
            <w:r>
              <w:rPr>
                <w:b/>
                <w:spacing w:val="8"/>
                <w:sz w:val="20"/>
              </w:rPr>
              <w:t xml:space="preserve"> </w:t>
            </w:r>
            <w:r>
              <w:rPr>
                <w:b/>
                <w:spacing w:val="-2"/>
                <w:sz w:val="20"/>
              </w:rPr>
              <w:t>занятия</w:t>
            </w:r>
          </w:p>
        </w:tc>
        <w:tc>
          <w:tcPr>
            <w:tcW w:w="1133" w:type="dxa"/>
            <w:vMerge w:val="restart"/>
            <w:tcBorders>
              <w:left w:val="single" w:sz="12" w:space="0" w:color="000000"/>
              <w:right w:val="single" w:sz="12" w:space="0" w:color="000000"/>
            </w:tcBorders>
          </w:tcPr>
          <w:p w:rsidR="00335362" w:rsidRDefault="00DB789F">
            <w:pPr>
              <w:pStyle w:val="TableParagraph"/>
              <w:spacing w:line="225" w:lineRule="exact"/>
              <w:ind w:left="32" w:right="4"/>
              <w:jc w:val="center"/>
              <w:rPr>
                <w:sz w:val="20"/>
              </w:rPr>
            </w:pPr>
            <w:r>
              <w:rPr>
                <w:spacing w:val="-5"/>
                <w:sz w:val="20"/>
              </w:rPr>
              <w:t>12</w:t>
            </w:r>
          </w:p>
        </w:tc>
        <w:tc>
          <w:tcPr>
            <w:tcW w:w="1138" w:type="dxa"/>
            <w:vMerge w:val="restart"/>
            <w:tcBorders>
              <w:left w:val="single" w:sz="12" w:space="0" w:color="000000"/>
              <w:right w:val="single" w:sz="12" w:space="0" w:color="000000"/>
            </w:tcBorders>
          </w:tcPr>
          <w:p w:rsidR="00335362" w:rsidRDefault="00DB789F">
            <w:pPr>
              <w:pStyle w:val="TableParagraph"/>
              <w:spacing w:line="225" w:lineRule="exact"/>
              <w:ind w:left="28" w:right="5"/>
              <w:jc w:val="center"/>
              <w:rPr>
                <w:sz w:val="20"/>
              </w:rPr>
            </w:pPr>
            <w:r>
              <w:rPr>
                <w:spacing w:val="-5"/>
                <w:sz w:val="20"/>
              </w:rPr>
              <w:t>12</w:t>
            </w: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43"/>
              <w:rPr>
                <w:sz w:val="20"/>
              </w:rPr>
            </w:pPr>
            <w:r>
              <w:rPr>
                <w:sz w:val="20"/>
              </w:rPr>
              <w:t>8.</w:t>
            </w:r>
            <w:r>
              <w:rPr>
                <w:spacing w:val="-13"/>
                <w:sz w:val="20"/>
              </w:rPr>
              <w:t xml:space="preserve"> </w:t>
            </w:r>
            <w:r>
              <w:rPr>
                <w:sz w:val="20"/>
              </w:rPr>
              <w:t>Технологическая</w:t>
            </w:r>
            <w:r>
              <w:rPr>
                <w:spacing w:val="-10"/>
                <w:sz w:val="20"/>
              </w:rPr>
              <w:t xml:space="preserve"> </w:t>
            </w:r>
            <w:r>
              <w:rPr>
                <w:sz w:val="20"/>
              </w:rPr>
              <w:t>последовательность</w:t>
            </w:r>
            <w:r>
              <w:rPr>
                <w:spacing w:val="-10"/>
                <w:sz w:val="20"/>
              </w:rPr>
              <w:t xml:space="preserve"> </w:t>
            </w:r>
            <w:r>
              <w:rPr>
                <w:sz w:val="20"/>
              </w:rPr>
              <w:t>сборки-</w:t>
            </w:r>
            <w:r>
              <w:rPr>
                <w:spacing w:val="-10"/>
                <w:sz w:val="20"/>
              </w:rPr>
              <w:t xml:space="preserve"> </w:t>
            </w:r>
            <w:r>
              <w:rPr>
                <w:sz w:val="20"/>
              </w:rPr>
              <w:t>сварки</w:t>
            </w:r>
            <w:r>
              <w:rPr>
                <w:spacing w:val="-11"/>
                <w:sz w:val="20"/>
              </w:rPr>
              <w:t xml:space="preserve"> </w:t>
            </w:r>
            <w:r>
              <w:rPr>
                <w:sz w:val="20"/>
              </w:rPr>
              <w:t>двутавровых</w:t>
            </w:r>
            <w:r>
              <w:rPr>
                <w:spacing w:val="-9"/>
                <w:sz w:val="20"/>
              </w:rPr>
              <w:t xml:space="preserve"> </w:t>
            </w:r>
            <w:r>
              <w:rPr>
                <w:sz w:val="20"/>
              </w:rPr>
              <w:t>и</w:t>
            </w:r>
            <w:r>
              <w:rPr>
                <w:spacing w:val="-9"/>
                <w:sz w:val="20"/>
              </w:rPr>
              <w:t xml:space="preserve"> </w:t>
            </w:r>
            <w:r>
              <w:rPr>
                <w:sz w:val="20"/>
              </w:rPr>
              <w:t>коробчатых</w:t>
            </w:r>
            <w:r>
              <w:rPr>
                <w:spacing w:val="-9"/>
                <w:sz w:val="20"/>
              </w:rPr>
              <w:t xml:space="preserve"> </w:t>
            </w:r>
            <w:r>
              <w:rPr>
                <w:spacing w:val="-2"/>
                <w:sz w:val="20"/>
              </w:rPr>
              <w:t>балок</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43"/>
              <w:rPr>
                <w:sz w:val="20"/>
              </w:rPr>
            </w:pPr>
            <w:r>
              <w:rPr>
                <w:sz w:val="20"/>
              </w:rPr>
              <w:t>9.</w:t>
            </w:r>
            <w:r>
              <w:rPr>
                <w:spacing w:val="-15"/>
                <w:sz w:val="20"/>
              </w:rPr>
              <w:t xml:space="preserve"> </w:t>
            </w:r>
            <w:r>
              <w:rPr>
                <w:sz w:val="20"/>
              </w:rPr>
              <w:t>Изучение</w:t>
            </w:r>
            <w:r>
              <w:rPr>
                <w:spacing w:val="-12"/>
                <w:sz w:val="20"/>
              </w:rPr>
              <w:t xml:space="preserve"> </w:t>
            </w:r>
            <w:r>
              <w:rPr>
                <w:sz w:val="20"/>
              </w:rPr>
              <w:t>технологической</w:t>
            </w:r>
            <w:r>
              <w:rPr>
                <w:spacing w:val="-13"/>
                <w:sz w:val="20"/>
              </w:rPr>
              <w:t xml:space="preserve"> </w:t>
            </w:r>
            <w:r>
              <w:rPr>
                <w:sz w:val="20"/>
              </w:rPr>
              <w:t>последовательности</w:t>
            </w:r>
            <w:r>
              <w:rPr>
                <w:spacing w:val="-12"/>
                <w:sz w:val="20"/>
              </w:rPr>
              <w:t xml:space="preserve"> </w:t>
            </w:r>
            <w:r>
              <w:rPr>
                <w:sz w:val="20"/>
              </w:rPr>
              <w:t>сборки-сварки</w:t>
            </w:r>
            <w:r>
              <w:rPr>
                <w:spacing w:val="-13"/>
                <w:sz w:val="20"/>
              </w:rPr>
              <w:t xml:space="preserve"> </w:t>
            </w:r>
            <w:r>
              <w:rPr>
                <w:sz w:val="20"/>
              </w:rPr>
              <w:t>трубных</w:t>
            </w:r>
            <w:r>
              <w:rPr>
                <w:spacing w:val="-11"/>
                <w:sz w:val="20"/>
              </w:rPr>
              <w:t xml:space="preserve"> </w:t>
            </w:r>
            <w:r>
              <w:rPr>
                <w:spacing w:val="-2"/>
                <w:sz w:val="20"/>
              </w:rPr>
              <w:t>конструкций</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43"/>
              <w:rPr>
                <w:sz w:val="20"/>
              </w:rPr>
            </w:pPr>
            <w:r>
              <w:rPr>
                <w:spacing w:val="-2"/>
                <w:sz w:val="20"/>
              </w:rPr>
              <w:t>10.</w:t>
            </w:r>
            <w:r>
              <w:rPr>
                <w:spacing w:val="6"/>
                <w:sz w:val="20"/>
              </w:rPr>
              <w:t xml:space="preserve"> </w:t>
            </w:r>
            <w:r>
              <w:rPr>
                <w:spacing w:val="-2"/>
                <w:sz w:val="20"/>
              </w:rPr>
              <w:t>Изучение</w:t>
            </w:r>
            <w:r>
              <w:rPr>
                <w:spacing w:val="8"/>
                <w:sz w:val="20"/>
              </w:rPr>
              <w:t xml:space="preserve"> </w:t>
            </w:r>
            <w:r>
              <w:rPr>
                <w:spacing w:val="-2"/>
                <w:sz w:val="20"/>
              </w:rPr>
              <w:t>технологической</w:t>
            </w:r>
            <w:r>
              <w:rPr>
                <w:spacing w:val="8"/>
                <w:sz w:val="20"/>
              </w:rPr>
              <w:t xml:space="preserve"> </w:t>
            </w:r>
            <w:r>
              <w:rPr>
                <w:spacing w:val="-2"/>
                <w:sz w:val="20"/>
              </w:rPr>
              <w:t>последовательности</w:t>
            </w:r>
            <w:r>
              <w:rPr>
                <w:spacing w:val="9"/>
                <w:sz w:val="20"/>
              </w:rPr>
              <w:t xml:space="preserve"> </w:t>
            </w:r>
            <w:r>
              <w:rPr>
                <w:spacing w:val="-2"/>
                <w:sz w:val="20"/>
              </w:rPr>
              <w:t>сборки-сварки</w:t>
            </w:r>
            <w:r>
              <w:rPr>
                <w:spacing w:val="9"/>
                <w:sz w:val="20"/>
              </w:rPr>
              <w:t xml:space="preserve"> </w:t>
            </w:r>
            <w:r>
              <w:rPr>
                <w:spacing w:val="-2"/>
                <w:sz w:val="20"/>
              </w:rPr>
              <w:t>листовых</w:t>
            </w:r>
            <w:r>
              <w:rPr>
                <w:spacing w:val="11"/>
                <w:sz w:val="20"/>
              </w:rPr>
              <w:t xml:space="preserve"> </w:t>
            </w:r>
            <w:r>
              <w:rPr>
                <w:spacing w:val="-2"/>
                <w:sz w:val="20"/>
              </w:rPr>
              <w:t>конструкций</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43"/>
              <w:rPr>
                <w:sz w:val="20"/>
              </w:rPr>
            </w:pPr>
            <w:r>
              <w:rPr>
                <w:sz w:val="20"/>
              </w:rPr>
              <w:t>11.</w:t>
            </w:r>
            <w:r>
              <w:rPr>
                <w:spacing w:val="-15"/>
                <w:sz w:val="20"/>
              </w:rPr>
              <w:t xml:space="preserve"> </w:t>
            </w:r>
            <w:r>
              <w:rPr>
                <w:sz w:val="20"/>
              </w:rPr>
              <w:t>Изучение</w:t>
            </w:r>
            <w:r>
              <w:rPr>
                <w:spacing w:val="-12"/>
                <w:sz w:val="20"/>
              </w:rPr>
              <w:t xml:space="preserve"> </w:t>
            </w:r>
            <w:r>
              <w:rPr>
                <w:sz w:val="20"/>
              </w:rPr>
              <w:t>технологической</w:t>
            </w:r>
            <w:r>
              <w:rPr>
                <w:spacing w:val="-11"/>
                <w:sz w:val="20"/>
              </w:rPr>
              <w:t xml:space="preserve"> </w:t>
            </w:r>
            <w:r>
              <w:rPr>
                <w:sz w:val="20"/>
              </w:rPr>
              <w:t>последовательности</w:t>
            </w:r>
            <w:r>
              <w:rPr>
                <w:spacing w:val="-9"/>
                <w:sz w:val="20"/>
              </w:rPr>
              <w:t xml:space="preserve"> </w:t>
            </w:r>
            <w:r>
              <w:rPr>
                <w:sz w:val="20"/>
              </w:rPr>
              <w:t>сборки-сварки</w:t>
            </w:r>
            <w:r>
              <w:rPr>
                <w:spacing w:val="-11"/>
                <w:sz w:val="20"/>
              </w:rPr>
              <w:t xml:space="preserve"> </w:t>
            </w:r>
            <w:r>
              <w:rPr>
                <w:sz w:val="20"/>
              </w:rPr>
              <w:t>рамных</w:t>
            </w:r>
            <w:r>
              <w:rPr>
                <w:spacing w:val="-12"/>
                <w:sz w:val="20"/>
              </w:rPr>
              <w:t xml:space="preserve"> </w:t>
            </w:r>
            <w:r>
              <w:rPr>
                <w:spacing w:val="-2"/>
                <w:sz w:val="20"/>
              </w:rPr>
              <w:t>конструкций</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34"/>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4" w:lineRule="exact"/>
              <w:ind w:left="143"/>
              <w:rPr>
                <w:sz w:val="20"/>
              </w:rPr>
            </w:pPr>
            <w:r>
              <w:rPr>
                <w:spacing w:val="-2"/>
                <w:sz w:val="20"/>
              </w:rPr>
              <w:t>12.</w:t>
            </w:r>
            <w:r>
              <w:rPr>
                <w:spacing w:val="7"/>
                <w:sz w:val="20"/>
              </w:rPr>
              <w:t xml:space="preserve"> </w:t>
            </w:r>
            <w:r>
              <w:rPr>
                <w:spacing w:val="-2"/>
                <w:sz w:val="20"/>
              </w:rPr>
              <w:t>Изучение</w:t>
            </w:r>
            <w:r>
              <w:rPr>
                <w:spacing w:val="8"/>
                <w:sz w:val="20"/>
              </w:rPr>
              <w:t xml:space="preserve"> </w:t>
            </w:r>
            <w:r>
              <w:rPr>
                <w:spacing w:val="-2"/>
                <w:sz w:val="20"/>
              </w:rPr>
              <w:t>технологической</w:t>
            </w:r>
            <w:r>
              <w:rPr>
                <w:spacing w:val="9"/>
                <w:sz w:val="20"/>
              </w:rPr>
              <w:t xml:space="preserve"> </w:t>
            </w:r>
            <w:r>
              <w:rPr>
                <w:spacing w:val="-2"/>
                <w:sz w:val="20"/>
              </w:rPr>
              <w:t>последовательности</w:t>
            </w:r>
            <w:r>
              <w:rPr>
                <w:spacing w:val="10"/>
                <w:sz w:val="20"/>
              </w:rPr>
              <w:t xml:space="preserve"> </w:t>
            </w:r>
            <w:r>
              <w:rPr>
                <w:spacing w:val="-2"/>
                <w:sz w:val="20"/>
              </w:rPr>
              <w:t>сборки-сварки</w:t>
            </w:r>
            <w:r>
              <w:rPr>
                <w:spacing w:val="9"/>
                <w:sz w:val="20"/>
              </w:rPr>
              <w:t xml:space="preserve"> </w:t>
            </w:r>
            <w:r>
              <w:rPr>
                <w:spacing w:val="-2"/>
                <w:sz w:val="20"/>
              </w:rPr>
              <w:t>оболочковых</w:t>
            </w:r>
            <w:r>
              <w:rPr>
                <w:spacing w:val="12"/>
                <w:sz w:val="20"/>
              </w:rPr>
              <w:t xml:space="preserve"> </w:t>
            </w:r>
            <w:r>
              <w:rPr>
                <w:spacing w:val="-2"/>
                <w:sz w:val="20"/>
              </w:rPr>
              <w:t>конструкций</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67"/>
              <w:rPr>
                <w:sz w:val="20"/>
              </w:rPr>
            </w:pPr>
            <w:r>
              <w:rPr>
                <w:sz w:val="20"/>
              </w:rPr>
              <w:t>13.</w:t>
            </w:r>
            <w:r>
              <w:rPr>
                <w:spacing w:val="-13"/>
                <w:sz w:val="20"/>
              </w:rPr>
              <w:t xml:space="preserve"> </w:t>
            </w:r>
            <w:r>
              <w:rPr>
                <w:sz w:val="20"/>
              </w:rPr>
              <w:t>Изучение</w:t>
            </w:r>
            <w:r>
              <w:rPr>
                <w:spacing w:val="-12"/>
                <w:sz w:val="20"/>
              </w:rPr>
              <w:t xml:space="preserve"> </w:t>
            </w:r>
            <w:r>
              <w:rPr>
                <w:sz w:val="20"/>
              </w:rPr>
              <w:t>технологической</w:t>
            </w:r>
            <w:r>
              <w:rPr>
                <w:spacing w:val="-13"/>
                <w:sz w:val="20"/>
              </w:rPr>
              <w:t xml:space="preserve"> </w:t>
            </w:r>
            <w:r>
              <w:rPr>
                <w:sz w:val="20"/>
              </w:rPr>
              <w:t>последовательности</w:t>
            </w:r>
            <w:r>
              <w:rPr>
                <w:spacing w:val="-12"/>
                <w:sz w:val="20"/>
              </w:rPr>
              <w:t xml:space="preserve"> </w:t>
            </w:r>
            <w:r>
              <w:rPr>
                <w:sz w:val="20"/>
              </w:rPr>
              <w:t>сборки-сварки</w:t>
            </w:r>
            <w:r>
              <w:rPr>
                <w:spacing w:val="-13"/>
                <w:sz w:val="20"/>
              </w:rPr>
              <w:t xml:space="preserve"> </w:t>
            </w:r>
            <w:r>
              <w:rPr>
                <w:sz w:val="20"/>
              </w:rPr>
              <w:t>решетчатых</w:t>
            </w:r>
            <w:r>
              <w:rPr>
                <w:spacing w:val="-12"/>
                <w:sz w:val="20"/>
              </w:rPr>
              <w:t xml:space="preserve"> </w:t>
            </w:r>
            <w:r>
              <w:rPr>
                <w:spacing w:val="-5"/>
                <w:sz w:val="20"/>
              </w:rPr>
              <w:t>СК.</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67"/>
              <w:rPr>
                <w:b/>
                <w:sz w:val="20"/>
              </w:rPr>
            </w:pPr>
            <w:r>
              <w:rPr>
                <w:b/>
                <w:spacing w:val="-2"/>
                <w:sz w:val="20"/>
              </w:rPr>
              <w:t>Дифференцированный</w:t>
            </w:r>
            <w:r>
              <w:rPr>
                <w:b/>
                <w:spacing w:val="5"/>
                <w:sz w:val="20"/>
              </w:rPr>
              <w:t xml:space="preserve"> </w:t>
            </w:r>
            <w:r>
              <w:rPr>
                <w:b/>
                <w:spacing w:val="-4"/>
                <w:sz w:val="20"/>
              </w:rPr>
              <w:t>зачет</w:t>
            </w:r>
          </w:p>
        </w:tc>
        <w:tc>
          <w:tcPr>
            <w:tcW w:w="1133" w:type="dxa"/>
            <w:tcBorders>
              <w:left w:val="single" w:sz="12" w:space="0" w:color="000000"/>
              <w:right w:val="single" w:sz="12" w:space="0" w:color="000000"/>
            </w:tcBorders>
          </w:tcPr>
          <w:p w:rsidR="00335362" w:rsidRDefault="00DB789F">
            <w:pPr>
              <w:pStyle w:val="TableParagraph"/>
              <w:spacing w:line="210" w:lineRule="exact"/>
              <w:ind w:left="37" w:right="5"/>
              <w:jc w:val="center"/>
              <w:rPr>
                <w:sz w:val="20"/>
              </w:rPr>
            </w:pPr>
            <w:r>
              <w:rPr>
                <w:spacing w:val="-10"/>
                <w:sz w:val="20"/>
              </w:rPr>
              <w:t>2</w:t>
            </w:r>
          </w:p>
        </w:tc>
        <w:tc>
          <w:tcPr>
            <w:tcW w:w="1138" w:type="dxa"/>
            <w:tcBorders>
              <w:left w:val="single" w:sz="12" w:space="0" w:color="000000"/>
              <w:right w:val="single" w:sz="12" w:space="0" w:color="000000"/>
            </w:tcBorders>
          </w:tcPr>
          <w:p w:rsidR="00335362" w:rsidRDefault="00335362">
            <w:pPr>
              <w:pStyle w:val="TableParagraph"/>
              <w:rPr>
                <w:sz w:val="16"/>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67"/>
              <w:rPr>
                <w:b/>
                <w:sz w:val="20"/>
              </w:rPr>
            </w:pPr>
            <w:r>
              <w:rPr>
                <w:b/>
                <w:spacing w:val="-2"/>
                <w:sz w:val="20"/>
              </w:rPr>
              <w:t>Консультации</w:t>
            </w:r>
          </w:p>
        </w:tc>
        <w:tc>
          <w:tcPr>
            <w:tcW w:w="1133" w:type="dxa"/>
            <w:vMerge w:val="restart"/>
            <w:tcBorders>
              <w:left w:val="single" w:sz="12" w:space="0" w:color="000000"/>
              <w:right w:val="single" w:sz="12" w:space="0" w:color="000000"/>
            </w:tcBorders>
          </w:tcPr>
          <w:p w:rsidR="00335362" w:rsidRDefault="00DB789F">
            <w:pPr>
              <w:pStyle w:val="TableParagraph"/>
              <w:spacing w:line="225" w:lineRule="exact"/>
              <w:ind w:left="32"/>
              <w:jc w:val="center"/>
              <w:rPr>
                <w:sz w:val="20"/>
              </w:rPr>
            </w:pPr>
            <w:r>
              <w:rPr>
                <w:spacing w:val="-10"/>
                <w:sz w:val="20"/>
              </w:rPr>
              <w:t>2</w:t>
            </w:r>
          </w:p>
        </w:tc>
        <w:tc>
          <w:tcPr>
            <w:tcW w:w="1138" w:type="dxa"/>
            <w:vMerge w:val="restart"/>
            <w:tcBorders>
              <w:left w:val="single" w:sz="12" w:space="0" w:color="000000"/>
              <w:right w:val="single" w:sz="12" w:space="0" w:color="000000"/>
            </w:tcBorders>
          </w:tcPr>
          <w:p w:rsidR="00335362" w:rsidRDefault="00335362">
            <w:pPr>
              <w:pStyle w:val="TableParagraph"/>
              <w:rPr>
                <w:sz w:val="20"/>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0" w:lineRule="exact"/>
              <w:ind w:left="167"/>
              <w:rPr>
                <w:sz w:val="20"/>
              </w:rPr>
            </w:pPr>
            <w:r>
              <w:rPr>
                <w:spacing w:val="-2"/>
                <w:sz w:val="20"/>
              </w:rPr>
              <w:t>Технология</w:t>
            </w:r>
            <w:r>
              <w:rPr>
                <w:spacing w:val="5"/>
                <w:sz w:val="20"/>
              </w:rPr>
              <w:t xml:space="preserve"> </w:t>
            </w:r>
            <w:r>
              <w:rPr>
                <w:spacing w:val="-2"/>
                <w:sz w:val="20"/>
              </w:rPr>
              <w:t>сварки</w:t>
            </w:r>
            <w:r>
              <w:rPr>
                <w:spacing w:val="5"/>
                <w:sz w:val="20"/>
              </w:rPr>
              <w:t xml:space="preserve"> </w:t>
            </w:r>
            <w:r>
              <w:rPr>
                <w:spacing w:val="-2"/>
                <w:sz w:val="20"/>
              </w:rPr>
              <w:t>строительных</w:t>
            </w:r>
            <w:r>
              <w:rPr>
                <w:spacing w:val="7"/>
                <w:sz w:val="20"/>
              </w:rPr>
              <w:t xml:space="preserve"> </w:t>
            </w:r>
            <w:r>
              <w:rPr>
                <w:spacing w:val="-2"/>
                <w:sz w:val="20"/>
              </w:rPr>
              <w:t>конструкций</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30"/>
        </w:trPr>
        <w:tc>
          <w:tcPr>
            <w:tcW w:w="11168" w:type="dxa"/>
            <w:gridSpan w:val="2"/>
            <w:tcBorders>
              <w:left w:val="single" w:sz="12" w:space="0" w:color="000000"/>
              <w:right w:val="single" w:sz="12" w:space="0" w:color="000000"/>
            </w:tcBorders>
          </w:tcPr>
          <w:p w:rsidR="00335362" w:rsidRDefault="00DB789F">
            <w:pPr>
              <w:pStyle w:val="TableParagraph"/>
              <w:spacing w:line="210" w:lineRule="exact"/>
              <w:ind w:left="167"/>
              <w:rPr>
                <w:b/>
                <w:sz w:val="20"/>
              </w:rPr>
            </w:pPr>
            <w:r>
              <w:rPr>
                <w:b/>
                <w:sz w:val="20"/>
              </w:rPr>
              <w:t>Раздел</w:t>
            </w:r>
            <w:r>
              <w:rPr>
                <w:b/>
                <w:spacing w:val="-15"/>
                <w:sz w:val="20"/>
              </w:rPr>
              <w:t xml:space="preserve"> </w:t>
            </w:r>
            <w:r>
              <w:rPr>
                <w:b/>
                <w:sz w:val="20"/>
              </w:rPr>
              <w:t>2.</w:t>
            </w:r>
            <w:r>
              <w:rPr>
                <w:b/>
                <w:spacing w:val="-12"/>
                <w:sz w:val="20"/>
              </w:rPr>
              <w:t xml:space="preserve"> </w:t>
            </w:r>
            <w:r>
              <w:rPr>
                <w:b/>
                <w:sz w:val="20"/>
              </w:rPr>
              <w:t>Подготовительные</w:t>
            </w:r>
            <w:r>
              <w:rPr>
                <w:b/>
                <w:spacing w:val="-6"/>
                <w:sz w:val="20"/>
              </w:rPr>
              <w:t xml:space="preserve"> </w:t>
            </w:r>
            <w:r>
              <w:rPr>
                <w:b/>
                <w:sz w:val="20"/>
              </w:rPr>
              <w:t>и</w:t>
            </w:r>
            <w:r>
              <w:rPr>
                <w:b/>
                <w:spacing w:val="-8"/>
                <w:sz w:val="20"/>
              </w:rPr>
              <w:t xml:space="preserve"> </w:t>
            </w:r>
            <w:r>
              <w:rPr>
                <w:b/>
                <w:sz w:val="20"/>
              </w:rPr>
              <w:t>сборочные</w:t>
            </w:r>
            <w:r>
              <w:rPr>
                <w:b/>
                <w:spacing w:val="-6"/>
                <w:sz w:val="20"/>
              </w:rPr>
              <w:t xml:space="preserve"> </w:t>
            </w:r>
            <w:r>
              <w:rPr>
                <w:b/>
                <w:sz w:val="20"/>
              </w:rPr>
              <w:t>операции</w:t>
            </w:r>
            <w:r>
              <w:rPr>
                <w:b/>
                <w:spacing w:val="-8"/>
                <w:sz w:val="20"/>
              </w:rPr>
              <w:t xml:space="preserve"> </w:t>
            </w:r>
            <w:r>
              <w:rPr>
                <w:b/>
                <w:sz w:val="20"/>
              </w:rPr>
              <w:t>перед</w:t>
            </w:r>
            <w:r>
              <w:rPr>
                <w:b/>
                <w:spacing w:val="-12"/>
                <w:sz w:val="20"/>
              </w:rPr>
              <w:t xml:space="preserve"> </w:t>
            </w:r>
            <w:r>
              <w:rPr>
                <w:b/>
                <w:sz w:val="20"/>
              </w:rPr>
              <w:t>сваркой</w:t>
            </w:r>
            <w:r>
              <w:rPr>
                <w:b/>
                <w:spacing w:val="-8"/>
                <w:sz w:val="20"/>
              </w:rPr>
              <w:t xml:space="preserve"> </w:t>
            </w:r>
            <w:r>
              <w:rPr>
                <w:b/>
                <w:sz w:val="20"/>
              </w:rPr>
              <w:t>и</w:t>
            </w:r>
            <w:r>
              <w:rPr>
                <w:b/>
                <w:spacing w:val="-8"/>
                <w:sz w:val="20"/>
              </w:rPr>
              <w:t xml:space="preserve"> </w:t>
            </w:r>
            <w:r>
              <w:rPr>
                <w:b/>
                <w:sz w:val="20"/>
              </w:rPr>
              <w:t>контроль</w:t>
            </w:r>
            <w:r>
              <w:rPr>
                <w:b/>
                <w:spacing w:val="-13"/>
                <w:sz w:val="20"/>
              </w:rPr>
              <w:t xml:space="preserve"> </w:t>
            </w:r>
            <w:r>
              <w:rPr>
                <w:b/>
                <w:sz w:val="20"/>
              </w:rPr>
              <w:t>качества</w:t>
            </w:r>
            <w:r>
              <w:rPr>
                <w:b/>
                <w:spacing w:val="-12"/>
                <w:sz w:val="20"/>
              </w:rPr>
              <w:t xml:space="preserve"> </w:t>
            </w:r>
            <w:r>
              <w:rPr>
                <w:b/>
                <w:sz w:val="20"/>
              </w:rPr>
              <w:t>сварных</w:t>
            </w:r>
            <w:r>
              <w:rPr>
                <w:b/>
                <w:spacing w:val="-11"/>
                <w:sz w:val="20"/>
              </w:rPr>
              <w:t xml:space="preserve"> </w:t>
            </w:r>
            <w:r>
              <w:rPr>
                <w:b/>
                <w:spacing w:val="-2"/>
                <w:sz w:val="20"/>
              </w:rPr>
              <w:t>соединений</w:t>
            </w:r>
          </w:p>
        </w:tc>
        <w:tc>
          <w:tcPr>
            <w:tcW w:w="1133" w:type="dxa"/>
            <w:tcBorders>
              <w:left w:val="single" w:sz="12" w:space="0" w:color="000000"/>
              <w:right w:val="single" w:sz="12" w:space="0" w:color="000000"/>
            </w:tcBorders>
          </w:tcPr>
          <w:p w:rsidR="00335362" w:rsidRDefault="00DB789F">
            <w:pPr>
              <w:pStyle w:val="TableParagraph"/>
              <w:spacing w:line="210" w:lineRule="exact"/>
              <w:ind w:left="37" w:right="9"/>
              <w:jc w:val="center"/>
              <w:rPr>
                <w:b/>
                <w:sz w:val="20"/>
              </w:rPr>
            </w:pPr>
            <w:r>
              <w:rPr>
                <w:b/>
                <w:spacing w:val="-5"/>
                <w:sz w:val="20"/>
              </w:rPr>
              <w:t>38</w:t>
            </w:r>
          </w:p>
        </w:tc>
        <w:tc>
          <w:tcPr>
            <w:tcW w:w="1138" w:type="dxa"/>
            <w:tcBorders>
              <w:left w:val="single" w:sz="12" w:space="0" w:color="000000"/>
              <w:right w:val="single" w:sz="12" w:space="0" w:color="000000"/>
            </w:tcBorders>
          </w:tcPr>
          <w:p w:rsidR="00335362" w:rsidRDefault="00335362">
            <w:pPr>
              <w:pStyle w:val="TableParagraph"/>
              <w:rPr>
                <w:sz w:val="16"/>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11168" w:type="dxa"/>
            <w:gridSpan w:val="2"/>
            <w:tcBorders>
              <w:left w:val="single" w:sz="12" w:space="0" w:color="000000"/>
              <w:right w:val="single" w:sz="12" w:space="0" w:color="000000"/>
            </w:tcBorders>
          </w:tcPr>
          <w:p w:rsidR="00335362" w:rsidRDefault="00DB789F">
            <w:pPr>
              <w:pStyle w:val="TableParagraph"/>
              <w:spacing w:line="210" w:lineRule="exact"/>
              <w:ind w:left="167"/>
              <w:rPr>
                <w:b/>
                <w:sz w:val="20"/>
              </w:rPr>
            </w:pPr>
            <w:r>
              <w:rPr>
                <w:b/>
                <w:sz w:val="20"/>
              </w:rPr>
              <w:t>МДК.</w:t>
            </w:r>
            <w:r>
              <w:rPr>
                <w:b/>
                <w:spacing w:val="-11"/>
                <w:sz w:val="20"/>
              </w:rPr>
              <w:t xml:space="preserve"> </w:t>
            </w:r>
            <w:r>
              <w:rPr>
                <w:b/>
                <w:sz w:val="20"/>
              </w:rPr>
              <w:t>01.02.</w:t>
            </w:r>
            <w:r>
              <w:rPr>
                <w:b/>
                <w:spacing w:val="-10"/>
                <w:sz w:val="20"/>
              </w:rPr>
              <w:t xml:space="preserve"> </w:t>
            </w:r>
            <w:r>
              <w:rPr>
                <w:b/>
                <w:sz w:val="20"/>
              </w:rPr>
              <w:t>Подготовительные</w:t>
            </w:r>
            <w:r>
              <w:rPr>
                <w:b/>
                <w:spacing w:val="-5"/>
                <w:sz w:val="20"/>
              </w:rPr>
              <w:t xml:space="preserve"> </w:t>
            </w:r>
            <w:r>
              <w:rPr>
                <w:b/>
                <w:sz w:val="20"/>
              </w:rPr>
              <w:t>и</w:t>
            </w:r>
            <w:r>
              <w:rPr>
                <w:b/>
                <w:spacing w:val="-13"/>
                <w:sz w:val="20"/>
              </w:rPr>
              <w:t xml:space="preserve"> </w:t>
            </w:r>
            <w:r>
              <w:rPr>
                <w:b/>
                <w:sz w:val="20"/>
              </w:rPr>
              <w:t>сборочные</w:t>
            </w:r>
            <w:r>
              <w:rPr>
                <w:b/>
                <w:spacing w:val="-5"/>
                <w:sz w:val="20"/>
              </w:rPr>
              <w:t xml:space="preserve"> </w:t>
            </w:r>
            <w:r>
              <w:rPr>
                <w:b/>
                <w:sz w:val="20"/>
              </w:rPr>
              <w:t>операции</w:t>
            </w:r>
            <w:r>
              <w:rPr>
                <w:b/>
                <w:spacing w:val="-8"/>
                <w:sz w:val="20"/>
              </w:rPr>
              <w:t xml:space="preserve"> </w:t>
            </w:r>
            <w:r>
              <w:rPr>
                <w:b/>
                <w:sz w:val="20"/>
              </w:rPr>
              <w:t>перед</w:t>
            </w:r>
            <w:r>
              <w:rPr>
                <w:b/>
                <w:spacing w:val="-13"/>
                <w:sz w:val="20"/>
              </w:rPr>
              <w:t xml:space="preserve"> </w:t>
            </w:r>
            <w:r>
              <w:rPr>
                <w:b/>
                <w:sz w:val="20"/>
              </w:rPr>
              <w:t>сваркой</w:t>
            </w:r>
            <w:r>
              <w:rPr>
                <w:b/>
                <w:spacing w:val="-8"/>
                <w:sz w:val="20"/>
              </w:rPr>
              <w:t xml:space="preserve"> </w:t>
            </w:r>
            <w:r>
              <w:rPr>
                <w:b/>
                <w:sz w:val="20"/>
              </w:rPr>
              <w:t>и</w:t>
            </w:r>
            <w:r>
              <w:rPr>
                <w:b/>
                <w:spacing w:val="-8"/>
                <w:sz w:val="20"/>
              </w:rPr>
              <w:t xml:space="preserve"> </w:t>
            </w:r>
            <w:r>
              <w:rPr>
                <w:b/>
                <w:sz w:val="20"/>
              </w:rPr>
              <w:t>контроль</w:t>
            </w:r>
            <w:r>
              <w:rPr>
                <w:b/>
                <w:spacing w:val="-12"/>
                <w:sz w:val="20"/>
              </w:rPr>
              <w:t xml:space="preserve"> </w:t>
            </w:r>
            <w:r>
              <w:rPr>
                <w:b/>
                <w:sz w:val="20"/>
              </w:rPr>
              <w:t>качества</w:t>
            </w:r>
            <w:r>
              <w:rPr>
                <w:b/>
                <w:spacing w:val="-12"/>
                <w:sz w:val="20"/>
              </w:rPr>
              <w:t xml:space="preserve"> </w:t>
            </w:r>
            <w:r>
              <w:rPr>
                <w:b/>
                <w:sz w:val="20"/>
              </w:rPr>
              <w:t>сварных</w:t>
            </w:r>
            <w:r>
              <w:rPr>
                <w:b/>
                <w:spacing w:val="-1"/>
                <w:sz w:val="20"/>
              </w:rPr>
              <w:t xml:space="preserve"> </w:t>
            </w:r>
            <w:r>
              <w:rPr>
                <w:b/>
                <w:spacing w:val="-2"/>
                <w:sz w:val="20"/>
              </w:rPr>
              <w:t>соединений</w:t>
            </w:r>
          </w:p>
        </w:tc>
        <w:tc>
          <w:tcPr>
            <w:tcW w:w="1133" w:type="dxa"/>
            <w:tcBorders>
              <w:left w:val="single" w:sz="12" w:space="0" w:color="000000"/>
              <w:right w:val="single" w:sz="12" w:space="0" w:color="000000"/>
            </w:tcBorders>
          </w:tcPr>
          <w:p w:rsidR="00335362" w:rsidRDefault="00DB789F">
            <w:pPr>
              <w:pStyle w:val="TableParagraph"/>
              <w:spacing w:line="210" w:lineRule="exact"/>
              <w:ind w:left="37"/>
              <w:jc w:val="center"/>
              <w:rPr>
                <w:sz w:val="20"/>
              </w:rPr>
            </w:pPr>
            <w:r>
              <w:rPr>
                <w:spacing w:val="-2"/>
                <w:sz w:val="20"/>
              </w:rPr>
              <w:t>22/16</w:t>
            </w:r>
          </w:p>
        </w:tc>
        <w:tc>
          <w:tcPr>
            <w:tcW w:w="1138" w:type="dxa"/>
            <w:tcBorders>
              <w:left w:val="single" w:sz="12" w:space="0" w:color="000000"/>
              <w:right w:val="single" w:sz="12" w:space="0" w:color="000000"/>
            </w:tcBorders>
          </w:tcPr>
          <w:p w:rsidR="00335362" w:rsidRDefault="00DB789F">
            <w:pPr>
              <w:pStyle w:val="TableParagraph"/>
              <w:spacing w:line="210" w:lineRule="exact"/>
              <w:ind w:left="28" w:right="5"/>
              <w:jc w:val="center"/>
              <w:rPr>
                <w:b/>
                <w:sz w:val="20"/>
              </w:rPr>
            </w:pPr>
            <w:r>
              <w:rPr>
                <w:b/>
                <w:spacing w:val="-5"/>
                <w:sz w:val="20"/>
              </w:rPr>
              <w:t>20</w:t>
            </w:r>
          </w:p>
        </w:tc>
        <w:tc>
          <w:tcPr>
            <w:tcW w:w="1843" w:type="dxa"/>
            <w:tcBorders>
              <w:left w:val="single" w:sz="12" w:space="0" w:color="000000"/>
              <w:right w:val="single" w:sz="12" w:space="0" w:color="000000"/>
            </w:tcBorders>
          </w:tcPr>
          <w:p w:rsidR="00335362" w:rsidRDefault="00335362">
            <w:pPr>
              <w:pStyle w:val="TableParagraph"/>
              <w:rPr>
                <w:sz w:val="16"/>
              </w:rPr>
            </w:pPr>
          </w:p>
        </w:tc>
      </w:tr>
      <w:tr w:rsidR="00335362">
        <w:trPr>
          <w:trHeight w:val="219"/>
        </w:trPr>
        <w:tc>
          <w:tcPr>
            <w:tcW w:w="2804" w:type="dxa"/>
            <w:vMerge w:val="restart"/>
            <w:tcBorders>
              <w:left w:val="single" w:sz="12" w:space="0" w:color="000000"/>
              <w:right w:val="single" w:sz="12" w:space="0" w:color="000000"/>
            </w:tcBorders>
          </w:tcPr>
          <w:p w:rsidR="00335362" w:rsidRDefault="00DB789F">
            <w:pPr>
              <w:pStyle w:val="TableParagraph"/>
              <w:ind w:left="109" w:right="224"/>
              <w:rPr>
                <w:b/>
                <w:sz w:val="20"/>
              </w:rPr>
            </w:pPr>
            <w:r>
              <w:rPr>
                <w:b/>
                <w:sz w:val="20"/>
              </w:rPr>
              <w:t xml:space="preserve">Тема 2.1 </w:t>
            </w:r>
            <w:r>
              <w:rPr>
                <w:b/>
                <w:spacing w:val="-2"/>
                <w:sz w:val="20"/>
              </w:rPr>
              <w:t xml:space="preserve">Подготовительные </w:t>
            </w:r>
            <w:r>
              <w:rPr>
                <w:b/>
                <w:sz w:val="20"/>
              </w:rPr>
              <w:t>операции</w:t>
            </w:r>
            <w:r>
              <w:rPr>
                <w:b/>
                <w:spacing w:val="-13"/>
                <w:sz w:val="20"/>
              </w:rPr>
              <w:t xml:space="preserve"> </w:t>
            </w:r>
            <w:r>
              <w:rPr>
                <w:b/>
                <w:sz w:val="20"/>
              </w:rPr>
              <w:t>перед</w:t>
            </w:r>
            <w:r>
              <w:rPr>
                <w:b/>
                <w:spacing w:val="-12"/>
                <w:sz w:val="20"/>
              </w:rPr>
              <w:t xml:space="preserve"> </w:t>
            </w:r>
            <w:r>
              <w:rPr>
                <w:b/>
                <w:sz w:val="20"/>
              </w:rPr>
              <w:t>сваркой</w:t>
            </w:r>
          </w:p>
        </w:tc>
        <w:tc>
          <w:tcPr>
            <w:tcW w:w="8364" w:type="dxa"/>
            <w:tcBorders>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Содержание:</w:t>
            </w:r>
          </w:p>
        </w:tc>
        <w:tc>
          <w:tcPr>
            <w:tcW w:w="1133" w:type="dxa"/>
            <w:vMerge w:val="restart"/>
            <w:tcBorders>
              <w:left w:val="single" w:sz="12" w:space="0" w:color="000000"/>
              <w:bottom w:val="single" w:sz="4" w:space="0" w:color="000000"/>
              <w:right w:val="single" w:sz="12" w:space="0" w:color="000000"/>
            </w:tcBorders>
          </w:tcPr>
          <w:p w:rsidR="00335362" w:rsidRDefault="00DB789F">
            <w:pPr>
              <w:pStyle w:val="TableParagraph"/>
              <w:spacing w:line="225" w:lineRule="exact"/>
              <w:ind w:left="32" w:right="4"/>
              <w:jc w:val="center"/>
              <w:rPr>
                <w:sz w:val="20"/>
              </w:rPr>
            </w:pPr>
            <w:r>
              <w:rPr>
                <w:spacing w:val="-5"/>
                <w:sz w:val="20"/>
              </w:rPr>
              <w:t>10</w:t>
            </w:r>
          </w:p>
        </w:tc>
        <w:tc>
          <w:tcPr>
            <w:tcW w:w="1138" w:type="dxa"/>
            <w:vMerge w:val="restart"/>
            <w:tcBorders>
              <w:left w:val="single" w:sz="12" w:space="0" w:color="000000"/>
              <w:right w:val="single" w:sz="12" w:space="0" w:color="000000"/>
            </w:tcBorders>
          </w:tcPr>
          <w:p w:rsidR="00335362" w:rsidRDefault="00DB789F">
            <w:pPr>
              <w:pStyle w:val="TableParagraph"/>
              <w:spacing w:line="225" w:lineRule="exact"/>
              <w:ind w:left="28"/>
              <w:jc w:val="center"/>
              <w:rPr>
                <w:sz w:val="20"/>
              </w:rPr>
            </w:pPr>
            <w:r>
              <w:rPr>
                <w:spacing w:val="-10"/>
                <w:sz w:val="20"/>
              </w:rPr>
              <w:t>4</w:t>
            </w:r>
          </w:p>
        </w:tc>
        <w:tc>
          <w:tcPr>
            <w:tcW w:w="1843" w:type="dxa"/>
            <w:vMerge w:val="restart"/>
            <w:tcBorders>
              <w:left w:val="single" w:sz="12" w:space="0" w:color="000000"/>
              <w:bottom w:val="single" w:sz="12" w:space="0" w:color="000000"/>
              <w:right w:val="single" w:sz="12" w:space="0" w:color="000000"/>
            </w:tcBorders>
          </w:tcPr>
          <w:p w:rsidR="00335362" w:rsidRDefault="00DB789F">
            <w:pPr>
              <w:pStyle w:val="TableParagraph"/>
              <w:ind w:left="628" w:right="385" w:firstLine="24"/>
              <w:rPr>
                <w:sz w:val="20"/>
              </w:rPr>
            </w:pPr>
            <w:r>
              <w:rPr>
                <w:spacing w:val="-2"/>
                <w:sz w:val="20"/>
              </w:rPr>
              <w:t xml:space="preserve">ПК1.1 </w:t>
            </w:r>
            <w:r>
              <w:rPr>
                <w:sz w:val="20"/>
              </w:rPr>
              <w:t xml:space="preserve">ПК </w:t>
            </w:r>
            <w:r>
              <w:rPr>
                <w:spacing w:val="-5"/>
                <w:sz w:val="20"/>
              </w:rPr>
              <w:t>1.2</w:t>
            </w:r>
          </w:p>
          <w:p w:rsidR="00335362" w:rsidRDefault="00DB789F">
            <w:pPr>
              <w:pStyle w:val="TableParagraph"/>
              <w:ind w:left="628"/>
              <w:rPr>
                <w:sz w:val="20"/>
              </w:rPr>
            </w:pPr>
            <w:r>
              <w:rPr>
                <w:sz w:val="20"/>
              </w:rPr>
              <w:t xml:space="preserve">ПК </w:t>
            </w:r>
            <w:r>
              <w:rPr>
                <w:spacing w:val="-5"/>
                <w:sz w:val="20"/>
              </w:rPr>
              <w:t>1.3</w:t>
            </w:r>
          </w:p>
          <w:p w:rsidR="00335362" w:rsidRDefault="00DB789F">
            <w:pPr>
              <w:pStyle w:val="TableParagraph"/>
              <w:ind w:left="628"/>
              <w:rPr>
                <w:sz w:val="20"/>
              </w:rPr>
            </w:pPr>
            <w:r>
              <w:rPr>
                <w:sz w:val="20"/>
              </w:rPr>
              <w:t xml:space="preserve">ПК </w:t>
            </w:r>
            <w:r>
              <w:rPr>
                <w:spacing w:val="-5"/>
                <w:sz w:val="20"/>
              </w:rPr>
              <w:t>1.4</w:t>
            </w:r>
          </w:p>
          <w:p w:rsidR="00335362" w:rsidRDefault="00DB789F">
            <w:pPr>
              <w:pStyle w:val="TableParagraph"/>
              <w:ind w:left="340" w:right="200" w:firstLine="288"/>
              <w:rPr>
                <w:sz w:val="20"/>
              </w:rPr>
            </w:pPr>
            <w:r>
              <w:rPr>
                <w:sz w:val="20"/>
              </w:rPr>
              <w:t>ПК 1.5 ОК01</w:t>
            </w:r>
            <w:r>
              <w:rPr>
                <w:spacing w:val="-13"/>
                <w:sz w:val="20"/>
              </w:rPr>
              <w:t xml:space="preserve"> </w:t>
            </w:r>
            <w:r>
              <w:rPr>
                <w:sz w:val="20"/>
              </w:rPr>
              <w:t>–</w:t>
            </w:r>
            <w:r>
              <w:rPr>
                <w:spacing w:val="-12"/>
                <w:sz w:val="20"/>
              </w:rPr>
              <w:t xml:space="preserve"> </w:t>
            </w:r>
            <w:r>
              <w:rPr>
                <w:sz w:val="20"/>
              </w:rPr>
              <w:t>ОК09</w:t>
            </w:r>
          </w:p>
        </w:tc>
      </w:tr>
      <w:tr w:rsidR="00335362">
        <w:trPr>
          <w:trHeight w:val="680"/>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ind w:left="167"/>
              <w:rPr>
                <w:sz w:val="20"/>
              </w:rPr>
            </w:pPr>
            <w:r>
              <w:rPr>
                <w:sz w:val="20"/>
              </w:rPr>
              <w:t>Сварные</w:t>
            </w:r>
            <w:r>
              <w:rPr>
                <w:spacing w:val="-7"/>
                <w:sz w:val="20"/>
              </w:rPr>
              <w:t xml:space="preserve"> </w:t>
            </w:r>
            <w:r>
              <w:rPr>
                <w:sz w:val="20"/>
              </w:rPr>
              <w:t>соединения.</w:t>
            </w:r>
            <w:r>
              <w:rPr>
                <w:spacing w:val="-3"/>
                <w:sz w:val="20"/>
              </w:rPr>
              <w:t xml:space="preserve"> </w:t>
            </w:r>
            <w:r>
              <w:rPr>
                <w:sz w:val="20"/>
              </w:rPr>
              <w:t>Разделка</w:t>
            </w:r>
            <w:r>
              <w:rPr>
                <w:spacing w:val="-7"/>
                <w:sz w:val="20"/>
              </w:rPr>
              <w:t xml:space="preserve"> </w:t>
            </w:r>
            <w:r>
              <w:rPr>
                <w:sz w:val="20"/>
              </w:rPr>
              <w:t>кромок</w:t>
            </w:r>
            <w:r>
              <w:rPr>
                <w:spacing w:val="-6"/>
                <w:sz w:val="20"/>
              </w:rPr>
              <w:t xml:space="preserve"> </w:t>
            </w:r>
            <w:r>
              <w:rPr>
                <w:sz w:val="20"/>
              </w:rPr>
              <w:t>под</w:t>
            </w:r>
            <w:r>
              <w:rPr>
                <w:spacing w:val="-6"/>
                <w:sz w:val="20"/>
              </w:rPr>
              <w:t xml:space="preserve"> </w:t>
            </w:r>
            <w:r>
              <w:rPr>
                <w:sz w:val="20"/>
              </w:rPr>
              <w:t>сварку.</w:t>
            </w:r>
            <w:r>
              <w:rPr>
                <w:spacing w:val="-3"/>
                <w:sz w:val="20"/>
              </w:rPr>
              <w:t xml:space="preserve"> </w:t>
            </w:r>
            <w:r>
              <w:rPr>
                <w:sz w:val="20"/>
              </w:rPr>
              <w:t>Требования</w:t>
            </w:r>
            <w:r>
              <w:rPr>
                <w:spacing w:val="-5"/>
                <w:sz w:val="20"/>
              </w:rPr>
              <w:t xml:space="preserve"> </w:t>
            </w:r>
            <w:r>
              <w:rPr>
                <w:sz w:val="20"/>
              </w:rPr>
              <w:t>к</w:t>
            </w:r>
            <w:r>
              <w:rPr>
                <w:spacing w:val="-6"/>
                <w:sz w:val="20"/>
              </w:rPr>
              <w:t xml:space="preserve"> </w:t>
            </w:r>
            <w:r>
              <w:rPr>
                <w:sz w:val="20"/>
              </w:rPr>
              <w:t>поверхностям</w:t>
            </w:r>
            <w:r>
              <w:rPr>
                <w:spacing w:val="-3"/>
                <w:sz w:val="20"/>
              </w:rPr>
              <w:t xml:space="preserve"> </w:t>
            </w:r>
            <w:r>
              <w:rPr>
                <w:sz w:val="20"/>
              </w:rPr>
              <w:t>свариваемых элементов, необходимость зачистки исходного металла. Предварительная зачистка</w:t>
            </w:r>
          </w:p>
          <w:p w:rsidR="00335362" w:rsidRDefault="00DB789F">
            <w:pPr>
              <w:pStyle w:val="TableParagraph"/>
              <w:spacing w:line="205" w:lineRule="exact"/>
              <w:ind w:left="167"/>
              <w:rPr>
                <w:sz w:val="20"/>
              </w:rPr>
            </w:pPr>
            <w:r>
              <w:rPr>
                <w:sz w:val="20"/>
              </w:rPr>
              <w:t>свариваемых</w:t>
            </w:r>
            <w:r>
              <w:rPr>
                <w:spacing w:val="-12"/>
                <w:sz w:val="20"/>
              </w:rPr>
              <w:t xml:space="preserve"> </w:t>
            </w:r>
            <w:r>
              <w:rPr>
                <w:sz w:val="20"/>
              </w:rPr>
              <w:t>кромок</w:t>
            </w:r>
            <w:r>
              <w:rPr>
                <w:spacing w:val="-10"/>
                <w:sz w:val="20"/>
              </w:rPr>
              <w:t xml:space="preserve"> </w:t>
            </w:r>
            <w:r>
              <w:rPr>
                <w:sz w:val="20"/>
              </w:rPr>
              <w:t>перед</w:t>
            </w:r>
            <w:r>
              <w:rPr>
                <w:spacing w:val="-9"/>
                <w:sz w:val="20"/>
              </w:rPr>
              <w:t xml:space="preserve"> </w:t>
            </w:r>
            <w:r>
              <w:rPr>
                <w:spacing w:val="-2"/>
                <w:sz w:val="20"/>
              </w:rPr>
              <w:t>сваркой.</w:t>
            </w:r>
          </w:p>
        </w:tc>
        <w:tc>
          <w:tcPr>
            <w:tcW w:w="113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450"/>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25" w:lineRule="exact"/>
              <w:ind w:left="167"/>
              <w:rPr>
                <w:sz w:val="20"/>
              </w:rPr>
            </w:pPr>
            <w:r>
              <w:rPr>
                <w:sz w:val="20"/>
              </w:rPr>
              <w:t>Выполнение</w:t>
            </w:r>
            <w:r>
              <w:rPr>
                <w:spacing w:val="-13"/>
                <w:sz w:val="20"/>
              </w:rPr>
              <w:t xml:space="preserve"> </w:t>
            </w:r>
            <w:r>
              <w:rPr>
                <w:sz w:val="20"/>
              </w:rPr>
              <w:t>предварительного</w:t>
            </w:r>
            <w:r>
              <w:rPr>
                <w:spacing w:val="-12"/>
                <w:sz w:val="20"/>
              </w:rPr>
              <w:t xml:space="preserve"> </w:t>
            </w:r>
            <w:r>
              <w:rPr>
                <w:sz w:val="20"/>
              </w:rPr>
              <w:t>подогрева.</w:t>
            </w:r>
            <w:r>
              <w:rPr>
                <w:spacing w:val="-13"/>
                <w:sz w:val="20"/>
              </w:rPr>
              <w:t xml:space="preserve"> </w:t>
            </w:r>
            <w:r>
              <w:rPr>
                <w:sz w:val="20"/>
              </w:rPr>
              <w:t>Способы</w:t>
            </w:r>
            <w:r>
              <w:rPr>
                <w:spacing w:val="-12"/>
                <w:sz w:val="20"/>
              </w:rPr>
              <w:t xml:space="preserve"> </w:t>
            </w:r>
            <w:r>
              <w:rPr>
                <w:sz w:val="20"/>
              </w:rPr>
              <w:t>подогрева</w:t>
            </w:r>
            <w:r>
              <w:rPr>
                <w:spacing w:val="-10"/>
                <w:sz w:val="20"/>
              </w:rPr>
              <w:t xml:space="preserve"> </w:t>
            </w:r>
            <w:r>
              <w:rPr>
                <w:sz w:val="20"/>
              </w:rPr>
              <w:t>кромок</w:t>
            </w:r>
            <w:r>
              <w:rPr>
                <w:spacing w:val="-12"/>
                <w:sz w:val="20"/>
              </w:rPr>
              <w:t xml:space="preserve"> </w:t>
            </w:r>
            <w:r>
              <w:rPr>
                <w:sz w:val="20"/>
              </w:rPr>
              <w:t>перед</w:t>
            </w:r>
            <w:r>
              <w:rPr>
                <w:spacing w:val="-12"/>
                <w:sz w:val="20"/>
              </w:rPr>
              <w:t xml:space="preserve"> </w:t>
            </w:r>
            <w:r>
              <w:rPr>
                <w:sz w:val="20"/>
              </w:rPr>
              <w:t>сваркой.</w:t>
            </w:r>
            <w:r>
              <w:rPr>
                <w:spacing w:val="-8"/>
                <w:sz w:val="20"/>
              </w:rPr>
              <w:t xml:space="preserve"> </w:t>
            </w:r>
            <w:r>
              <w:rPr>
                <w:spacing w:val="-4"/>
                <w:sz w:val="20"/>
              </w:rPr>
              <w:t>Виды</w:t>
            </w:r>
          </w:p>
          <w:p w:rsidR="00335362" w:rsidRDefault="00DB789F">
            <w:pPr>
              <w:pStyle w:val="TableParagraph"/>
              <w:spacing w:line="205" w:lineRule="exact"/>
              <w:ind w:left="167"/>
              <w:rPr>
                <w:sz w:val="20"/>
              </w:rPr>
            </w:pPr>
            <w:r>
              <w:rPr>
                <w:spacing w:val="-2"/>
                <w:sz w:val="20"/>
              </w:rPr>
              <w:t>применяемого</w:t>
            </w:r>
            <w:r>
              <w:rPr>
                <w:spacing w:val="7"/>
                <w:sz w:val="20"/>
              </w:rPr>
              <w:t xml:space="preserve"> </w:t>
            </w:r>
            <w:r>
              <w:rPr>
                <w:spacing w:val="-2"/>
                <w:sz w:val="20"/>
              </w:rPr>
              <w:t>оборудования.</w:t>
            </w:r>
          </w:p>
        </w:tc>
        <w:tc>
          <w:tcPr>
            <w:tcW w:w="113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450"/>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25" w:lineRule="exact"/>
              <w:ind w:left="167"/>
              <w:rPr>
                <w:sz w:val="20"/>
              </w:rPr>
            </w:pPr>
            <w:r>
              <w:rPr>
                <w:sz w:val="20"/>
              </w:rPr>
              <w:t>Разметка</w:t>
            </w:r>
            <w:r>
              <w:rPr>
                <w:spacing w:val="-12"/>
                <w:sz w:val="20"/>
              </w:rPr>
              <w:t xml:space="preserve"> </w:t>
            </w:r>
            <w:r>
              <w:rPr>
                <w:sz w:val="20"/>
              </w:rPr>
              <w:t>металла.</w:t>
            </w:r>
            <w:r>
              <w:rPr>
                <w:spacing w:val="-9"/>
                <w:sz w:val="20"/>
              </w:rPr>
              <w:t xml:space="preserve"> </w:t>
            </w:r>
            <w:r>
              <w:rPr>
                <w:sz w:val="20"/>
              </w:rPr>
              <w:t>Отклонения</w:t>
            </w:r>
            <w:r>
              <w:rPr>
                <w:spacing w:val="-11"/>
                <w:sz w:val="20"/>
              </w:rPr>
              <w:t xml:space="preserve"> </w:t>
            </w:r>
            <w:r>
              <w:rPr>
                <w:sz w:val="20"/>
              </w:rPr>
              <w:t>формы</w:t>
            </w:r>
            <w:r>
              <w:rPr>
                <w:spacing w:val="-11"/>
                <w:sz w:val="20"/>
              </w:rPr>
              <w:t xml:space="preserve"> </w:t>
            </w:r>
            <w:r>
              <w:rPr>
                <w:sz w:val="20"/>
              </w:rPr>
              <w:t>и</w:t>
            </w:r>
            <w:r>
              <w:rPr>
                <w:spacing w:val="-10"/>
                <w:sz w:val="20"/>
              </w:rPr>
              <w:t xml:space="preserve"> </w:t>
            </w:r>
            <w:r>
              <w:rPr>
                <w:sz w:val="20"/>
              </w:rPr>
              <w:t>расположения</w:t>
            </w:r>
            <w:r>
              <w:rPr>
                <w:spacing w:val="-11"/>
                <w:sz w:val="20"/>
              </w:rPr>
              <w:t xml:space="preserve"> </w:t>
            </w:r>
            <w:r>
              <w:rPr>
                <w:sz w:val="20"/>
              </w:rPr>
              <w:t>поверхностей,</w:t>
            </w:r>
            <w:r>
              <w:rPr>
                <w:spacing w:val="-9"/>
                <w:sz w:val="20"/>
              </w:rPr>
              <w:t xml:space="preserve"> </w:t>
            </w:r>
            <w:r>
              <w:rPr>
                <w:spacing w:val="-2"/>
                <w:sz w:val="20"/>
              </w:rPr>
              <w:t>средства</w:t>
            </w:r>
          </w:p>
          <w:p w:rsidR="00335362" w:rsidRDefault="00DB789F">
            <w:pPr>
              <w:pStyle w:val="TableParagraph"/>
              <w:spacing w:line="205" w:lineRule="exact"/>
              <w:ind w:left="167"/>
              <w:rPr>
                <w:sz w:val="20"/>
              </w:rPr>
            </w:pPr>
            <w:r>
              <w:rPr>
                <w:sz w:val="20"/>
              </w:rPr>
              <w:t>измерения</w:t>
            </w:r>
            <w:r>
              <w:rPr>
                <w:spacing w:val="-8"/>
                <w:sz w:val="20"/>
              </w:rPr>
              <w:t xml:space="preserve"> </w:t>
            </w:r>
            <w:r>
              <w:rPr>
                <w:sz w:val="20"/>
              </w:rPr>
              <w:t>электросварщика</w:t>
            </w:r>
            <w:r>
              <w:rPr>
                <w:spacing w:val="-4"/>
                <w:sz w:val="20"/>
              </w:rPr>
              <w:t xml:space="preserve"> </w:t>
            </w:r>
            <w:r>
              <w:rPr>
                <w:sz w:val="20"/>
              </w:rPr>
              <w:t>и</w:t>
            </w:r>
            <w:r>
              <w:rPr>
                <w:spacing w:val="-8"/>
                <w:sz w:val="20"/>
              </w:rPr>
              <w:t xml:space="preserve"> </w:t>
            </w:r>
            <w:r>
              <w:rPr>
                <w:sz w:val="20"/>
              </w:rPr>
              <w:t>правила</w:t>
            </w:r>
            <w:r>
              <w:rPr>
                <w:spacing w:val="-9"/>
                <w:sz w:val="20"/>
              </w:rPr>
              <w:t xml:space="preserve"> </w:t>
            </w:r>
            <w:r>
              <w:rPr>
                <w:sz w:val="20"/>
              </w:rPr>
              <w:t>их</w:t>
            </w:r>
            <w:r>
              <w:rPr>
                <w:spacing w:val="-6"/>
                <w:sz w:val="20"/>
              </w:rPr>
              <w:t xml:space="preserve"> </w:t>
            </w:r>
            <w:r>
              <w:rPr>
                <w:spacing w:val="-2"/>
                <w:sz w:val="20"/>
              </w:rPr>
              <w:t>эксплуатации.</w:t>
            </w:r>
          </w:p>
        </w:tc>
        <w:tc>
          <w:tcPr>
            <w:tcW w:w="113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450"/>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25" w:lineRule="exact"/>
              <w:ind w:left="167"/>
              <w:rPr>
                <w:sz w:val="20"/>
              </w:rPr>
            </w:pPr>
            <w:r>
              <w:rPr>
                <w:sz w:val="20"/>
              </w:rPr>
              <w:t>Классификация</w:t>
            </w:r>
            <w:r>
              <w:rPr>
                <w:spacing w:val="-10"/>
                <w:sz w:val="20"/>
              </w:rPr>
              <w:t xml:space="preserve"> </w:t>
            </w:r>
            <w:r>
              <w:rPr>
                <w:sz w:val="20"/>
              </w:rPr>
              <w:t>сварных</w:t>
            </w:r>
            <w:r>
              <w:rPr>
                <w:spacing w:val="-8"/>
                <w:sz w:val="20"/>
              </w:rPr>
              <w:t xml:space="preserve"> </w:t>
            </w:r>
            <w:r>
              <w:rPr>
                <w:sz w:val="20"/>
              </w:rPr>
              <w:t>швов,</w:t>
            </w:r>
            <w:r>
              <w:rPr>
                <w:spacing w:val="-6"/>
                <w:sz w:val="20"/>
              </w:rPr>
              <w:t xml:space="preserve"> </w:t>
            </w:r>
            <w:r>
              <w:rPr>
                <w:sz w:val="20"/>
              </w:rPr>
              <w:t>типы</w:t>
            </w:r>
            <w:r>
              <w:rPr>
                <w:spacing w:val="-9"/>
                <w:sz w:val="20"/>
              </w:rPr>
              <w:t xml:space="preserve"> </w:t>
            </w:r>
            <w:r>
              <w:rPr>
                <w:sz w:val="20"/>
              </w:rPr>
              <w:t>разделки</w:t>
            </w:r>
            <w:r>
              <w:rPr>
                <w:spacing w:val="-10"/>
                <w:sz w:val="20"/>
              </w:rPr>
              <w:t xml:space="preserve"> </w:t>
            </w:r>
            <w:r>
              <w:rPr>
                <w:sz w:val="20"/>
              </w:rPr>
              <w:t>кромок</w:t>
            </w:r>
            <w:r>
              <w:rPr>
                <w:spacing w:val="-10"/>
                <w:sz w:val="20"/>
              </w:rPr>
              <w:t xml:space="preserve"> </w:t>
            </w:r>
            <w:r>
              <w:rPr>
                <w:sz w:val="20"/>
              </w:rPr>
              <w:t>под</w:t>
            </w:r>
            <w:r>
              <w:rPr>
                <w:spacing w:val="-10"/>
                <w:sz w:val="20"/>
              </w:rPr>
              <w:t xml:space="preserve"> </w:t>
            </w:r>
            <w:r>
              <w:rPr>
                <w:sz w:val="20"/>
              </w:rPr>
              <w:t>сварку.</w:t>
            </w:r>
            <w:r>
              <w:rPr>
                <w:spacing w:val="-7"/>
                <w:sz w:val="20"/>
              </w:rPr>
              <w:t xml:space="preserve"> </w:t>
            </w:r>
            <w:r>
              <w:rPr>
                <w:sz w:val="20"/>
              </w:rPr>
              <w:t>Обозначение</w:t>
            </w:r>
            <w:r>
              <w:rPr>
                <w:spacing w:val="-10"/>
                <w:sz w:val="20"/>
              </w:rPr>
              <w:t xml:space="preserve"> </w:t>
            </w:r>
            <w:r>
              <w:rPr>
                <w:sz w:val="20"/>
              </w:rPr>
              <w:t>сварных</w:t>
            </w:r>
            <w:r>
              <w:rPr>
                <w:spacing w:val="-8"/>
                <w:sz w:val="20"/>
              </w:rPr>
              <w:t xml:space="preserve"> </w:t>
            </w:r>
            <w:r>
              <w:rPr>
                <w:spacing w:val="-4"/>
                <w:sz w:val="20"/>
              </w:rPr>
              <w:t>швов</w:t>
            </w:r>
          </w:p>
          <w:p w:rsidR="00335362" w:rsidRDefault="00DB789F">
            <w:pPr>
              <w:pStyle w:val="TableParagraph"/>
              <w:spacing w:line="205" w:lineRule="exact"/>
              <w:ind w:left="167"/>
              <w:rPr>
                <w:sz w:val="20"/>
              </w:rPr>
            </w:pPr>
            <w:r>
              <w:rPr>
                <w:sz w:val="20"/>
              </w:rPr>
              <w:t>на</w:t>
            </w:r>
            <w:r>
              <w:rPr>
                <w:spacing w:val="-9"/>
                <w:sz w:val="20"/>
              </w:rPr>
              <w:t xml:space="preserve"> </w:t>
            </w:r>
            <w:r>
              <w:rPr>
                <w:sz w:val="20"/>
              </w:rPr>
              <w:t>чертежах,</w:t>
            </w:r>
            <w:r>
              <w:rPr>
                <w:spacing w:val="-10"/>
                <w:sz w:val="20"/>
              </w:rPr>
              <w:t xml:space="preserve"> </w:t>
            </w:r>
            <w:r>
              <w:rPr>
                <w:sz w:val="20"/>
              </w:rPr>
              <w:t>чтение</w:t>
            </w:r>
            <w:r>
              <w:rPr>
                <w:spacing w:val="-10"/>
                <w:sz w:val="20"/>
              </w:rPr>
              <w:t xml:space="preserve"> </w:t>
            </w:r>
            <w:r>
              <w:rPr>
                <w:sz w:val="20"/>
              </w:rPr>
              <w:t>чертежей</w:t>
            </w:r>
            <w:r>
              <w:rPr>
                <w:spacing w:val="-10"/>
                <w:sz w:val="20"/>
              </w:rPr>
              <w:t xml:space="preserve"> </w:t>
            </w:r>
            <w:r>
              <w:rPr>
                <w:sz w:val="20"/>
              </w:rPr>
              <w:t>и</w:t>
            </w:r>
            <w:r>
              <w:rPr>
                <w:spacing w:val="-10"/>
                <w:sz w:val="20"/>
              </w:rPr>
              <w:t xml:space="preserve"> </w:t>
            </w:r>
            <w:r>
              <w:rPr>
                <w:sz w:val="20"/>
              </w:rPr>
              <w:t>технологической</w:t>
            </w:r>
            <w:r>
              <w:rPr>
                <w:spacing w:val="-10"/>
                <w:sz w:val="20"/>
              </w:rPr>
              <w:t xml:space="preserve"> </w:t>
            </w:r>
            <w:r>
              <w:rPr>
                <w:sz w:val="20"/>
              </w:rPr>
              <w:t>документации</w:t>
            </w:r>
            <w:r>
              <w:rPr>
                <w:spacing w:val="-9"/>
                <w:sz w:val="20"/>
              </w:rPr>
              <w:t xml:space="preserve"> </w:t>
            </w:r>
            <w:r>
              <w:rPr>
                <w:spacing w:val="-2"/>
                <w:sz w:val="20"/>
              </w:rPr>
              <w:t>сварщика.</w:t>
            </w:r>
          </w:p>
        </w:tc>
        <w:tc>
          <w:tcPr>
            <w:tcW w:w="113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Практические</w:t>
            </w:r>
            <w:r>
              <w:rPr>
                <w:b/>
                <w:spacing w:val="8"/>
                <w:sz w:val="20"/>
              </w:rPr>
              <w:t xml:space="preserve"> </w:t>
            </w:r>
            <w:r>
              <w:rPr>
                <w:b/>
                <w:spacing w:val="-2"/>
                <w:sz w:val="20"/>
              </w:rPr>
              <w:t>занятия</w:t>
            </w:r>
          </w:p>
        </w:tc>
        <w:tc>
          <w:tcPr>
            <w:tcW w:w="1133" w:type="dxa"/>
            <w:vMerge w:val="restart"/>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225" w:lineRule="exact"/>
              <w:ind w:left="32"/>
              <w:jc w:val="center"/>
              <w:rPr>
                <w:sz w:val="20"/>
              </w:rPr>
            </w:pPr>
            <w:r>
              <w:rPr>
                <w:spacing w:val="-10"/>
                <w:sz w:val="20"/>
              </w:rPr>
              <w:t>4</w:t>
            </w:r>
          </w:p>
        </w:tc>
        <w:tc>
          <w:tcPr>
            <w:tcW w:w="1138" w:type="dxa"/>
            <w:vMerge w:val="restart"/>
            <w:tcBorders>
              <w:left w:val="single" w:sz="12" w:space="0" w:color="000000"/>
              <w:bottom w:val="single" w:sz="12" w:space="0" w:color="000000"/>
              <w:right w:val="single" w:sz="12" w:space="0" w:color="000000"/>
            </w:tcBorders>
          </w:tcPr>
          <w:p w:rsidR="00335362" w:rsidRDefault="00DB789F">
            <w:pPr>
              <w:pStyle w:val="TableParagraph"/>
              <w:spacing w:line="225" w:lineRule="exact"/>
              <w:ind w:left="28"/>
              <w:jc w:val="center"/>
              <w:rPr>
                <w:sz w:val="20"/>
              </w:rPr>
            </w:pPr>
            <w:r>
              <w:rPr>
                <w:spacing w:val="-10"/>
                <w:sz w:val="20"/>
              </w:rPr>
              <w:t>4</w:t>
            </w: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before="4" w:line="205" w:lineRule="exact"/>
              <w:ind w:left="109"/>
              <w:rPr>
                <w:sz w:val="20"/>
              </w:rPr>
            </w:pPr>
            <w:r>
              <w:rPr>
                <w:sz w:val="20"/>
              </w:rPr>
              <w:t>14.</w:t>
            </w:r>
            <w:r>
              <w:rPr>
                <w:spacing w:val="-9"/>
                <w:sz w:val="20"/>
              </w:rPr>
              <w:t xml:space="preserve"> </w:t>
            </w:r>
            <w:r>
              <w:rPr>
                <w:sz w:val="20"/>
              </w:rPr>
              <w:t>Расчет</w:t>
            </w:r>
            <w:r>
              <w:rPr>
                <w:spacing w:val="-7"/>
                <w:sz w:val="20"/>
              </w:rPr>
              <w:t xml:space="preserve"> </w:t>
            </w:r>
            <w:r>
              <w:rPr>
                <w:sz w:val="20"/>
              </w:rPr>
              <w:t>сварных</w:t>
            </w:r>
            <w:r>
              <w:rPr>
                <w:spacing w:val="-5"/>
                <w:sz w:val="20"/>
              </w:rPr>
              <w:t xml:space="preserve"> </w:t>
            </w:r>
            <w:r>
              <w:rPr>
                <w:sz w:val="20"/>
              </w:rPr>
              <w:t>соединений</w:t>
            </w:r>
            <w:r>
              <w:rPr>
                <w:spacing w:val="-7"/>
                <w:sz w:val="20"/>
              </w:rPr>
              <w:t xml:space="preserve"> </w:t>
            </w:r>
            <w:r>
              <w:rPr>
                <w:sz w:val="20"/>
              </w:rPr>
              <w:t>на</w:t>
            </w:r>
            <w:r>
              <w:rPr>
                <w:spacing w:val="-3"/>
                <w:sz w:val="20"/>
              </w:rPr>
              <w:t xml:space="preserve"> </w:t>
            </w:r>
            <w:r>
              <w:rPr>
                <w:spacing w:val="-2"/>
                <w:sz w:val="20"/>
              </w:rPr>
              <w:t>прочность</w:t>
            </w:r>
          </w:p>
        </w:tc>
        <w:tc>
          <w:tcPr>
            <w:tcW w:w="113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38"/>
        </w:trPr>
        <w:tc>
          <w:tcPr>
            <w:tcW w:w="2804" w:type="dxa"/>
            <w:vMerge/>
            <w:tcBorders>
              <w:top w:val="nil"/>
              <w:left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before="4" w:line="214" w:lineRule="exact"/>
              <w:ind w:left="109"/>
              <w:rPr>
                <w:sz w:val="20"/>
              </w:rPr>
            </w:pPr>
            <w:r>
              <w:rPr>
                <w:sz w:val="20"/>
              </w:rPr>
              <w:t>15.</w:t>
            </w:r>
            <w:r>
              <w:rPr>
                <w:spacing w:val="-8"/>
                <w:sz w:val="20"/>
              </w:rPr>
              <w:t xml:space="preserve"> </w:t>
            </w:r>
            <w:r>
              <w:rPr>
                <w:sz w:val="20"/>
              </w:rPr>
              <w:t>Чтение</w:t>
            </w:r>
            <w:r>
              <w:rPr>
                <w:spacing w:val="-8"/>
                <w:sz w:val="20"/>
              </w:rPr>
              <w:t xml:space="preserve"> </w:t>
            </w:r>
            <w:r>
              <w:rPr>
                <w:sz w:val="20"/>
              </w:rPr>
              <w:t>чертежей</w:t>
            </w:r>
            <w:r>
              <w:rPr>
                <w:spacing w:val="-7"/>
                <w:sz w:val="20"/>
              </w:rPr>
              <w:t xml:space="preserve"> </w:t>
            </w:r>
            <w:r>
              <w:rPr>
                <w:sz w:val="20"/>
              </w:rPr>
              <w:t>сварных</w:t>
            </w:r>
            <w:r>
              <w:rPr>
                <w:spacing w:val="-5"/>
                <w:sz w:val="20"/>
              </w:rPr>
              <w:t xml:space="preserve"> </w:t>
            </w:r>
            <w:r>
              <w:rPr>
                <w:spacing w:val="-4"/>
                <w:sz w:val="20"/>
              </w:rPr>
              <w:t>швов</w:t>
            </w:r>
          </w:p>
        </w:tc>
        <w:tc>
          <w:tcPr>
            <w:tcW w:w="113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val="restart"/>
            <w:tcBorders>
              <w:left w:val="single" w:sz="12" w:space="0" w:color="000000"/>
              <w:bottom w:val="single" w:sz="12" w:space="0" w:color="000000"/>
              <w:right w:val="single" w:sz="12" w:space="0" w:color="000000"/>
            </w:tcBorders>
          </w:tcPr>
          <w:p w:rsidR="00335362" w:rsidRDefault="00DB789F">
            <w:pPr>
              <w:pStyle w:val="TableParagraph"/>
              <w:spacing w:before="9" w:line="235" w:lineRule="auto"/>
              <w:ind w:left="167"/>
              <w:rPr>
                <w:b/>
                <w:sz w:val="20"/>
              </w:rPr>
            </w:pPr>
            <w:r>
              <w:rPr>
                <w:b/>
                <w:sz w:val="20"/>
              </w:rPr>
              <w:t>Тема 2.2. Сборка конструкций</w:t>
            </w:r>
            <w:r>
              <w:rPr>
                <w:b/>
                <w:spacing w:val="-13"/>
                <w:sz w:val="20"/>
              </w:rPr>
              <w:t xml:space="preserve"> </w:t>
            </w:r>
            <w:r>
              <w:rPr>
                <w:b/>
                <w:sz w:val="20"/>
              </w:rPr>
              <w:t>под</w:t>
            </w:r>
            <w:r>
              <w:rPr>
                <w:b/>
                <w:spacing w:val="-12"/>
                <w:sz w:val="20"/>
              </w:rPr>
              <w:t xml:space="preserve"> </w:t>
            </w:r>
            <w:r>
              <w:rPr>
                <w:b/>
                <w:sz w:val="20"/>
              </w:rPr>
              <w:t>сварку</w:t>
            </w:r>
          </w:p>
        </w:tc>
        <w:tc>
          <w:tcPr>
            <w:tcW w:w="8364" w:type="dxa"/>
            <w:tcBorders>
              <w:top w:val="single" w:sz="12" w:space="0" w:color="000000"/>
              <w:left w:val="single" w:sz="12" w:space="0" w:color="000000"/>
              <w:right w:val="single" w:sz="12" w:space="0" w:color="000000"/>
            </w:tcBorders>
          </w:tcPr>
          <w:p w:rsidR="00335362" w:rsidRDefault="00DB789F">
            <w:pPr>
              <w:pStyle w:val="TableParagraph"/>
              <w:spacing w:before="5" w:line="205" w:lineRule="exact"/>
              <w:ind w:left="109"/>
              <w:rPr>
                <w:b/>
                <w:sz w:val="20"/>
              </w:rPr>
            </w:pPr>
            <w:r>
              <w:rPr>
                <w:b/>
                <w:spacing w:val="-2"/>
                <w:sz w:val="20"/>
              </w:rPr>
              <w:t>Содержание:</w:t>
            </w:r>
          </w:p>
        </w:tc>
        <w:tc>
          <w:tcPr>
            <w:tcW w:w="1133" w:type="dxa"/>
            <w:vMerge w:val="restart"/>
            <w:tcBorders>
              <w:top w:val="single" w:sz="12" w:space="0" w:color="000000"/>
              <w:left w:val="single" w:sz="12" w:space="0" w:color="000000"/>
              <w:right w:val="single" w:sz="12" w:space="0" w:color="000000"/>
            </w:tcBorders>
          </w:tcPr>
          <w:p w:rsidR="00335362" w:rsidRDefault="00DB789F">
            <w:pPr>
              <w:pStyle w:val="TableParagraph"/>
              <w:ind w:left="32"/>
              <w:jc w:val="center"/>
              <w:rPr>
                <w:sz w:val="20"/>
              </w:rPr>
            </w:pPr>
            <w:r>
              <w:rPr>
                <w:spacing w:val="-10"/>
                <w:sz w:val="20"/>
              </w:rPr>
              <w:t>2</w:t>
            </w:r>
          </w:p>
        </w:tc>
        <w:tc>
          <w:tcPr>
            <w:tcW w:w="1138" w:type="dxa"/>
            <w:vMerge w:val="restart"/>
            <w:tcBorders>
              <w:top w:val="single" w:sz="12" w:space="0" w:color="000000"/>
              <w:left w:val="single" w:sz="12" w:space="0" w:color="000000"/>
              <w:right w:val="single" w:sz="12" w:space="0" w:color="000000"/>
            </w:tcBorders>
          </w:tcPr>
          <w:p w:rsidR="00335362" w:rsidRDefault="00335362">
            <w:pPr>
              <w:pStyle w:val="TableParagraph"/>
              <w:rPr>
                <w:sz w:val="20"/>
              </w:rPr>
            </w:pPr>
          </w:p>
        </w:tc>
        <w:tc>
          <w:tcPr>
            <w:tcW w:w="1843" w:type="dxa"/>
            <w:vMerge w:val="restart"/>
            <w:tcBorders>
              <w:top w:val="single" w:sz="12" w:space="0" w:color="000000"/>
              <w:left w:val="single" w:sz="12" w:space="0" w:color="000000"/>
              <w:right w:val="single" w:sz="12" w:space="0" w:color="000000"/>
            </w:tcBorders>
          </w:tcPr>
          <w:p w:rsidR="00335362" w:rsidRDefault="00DB789F">
            <w:pPr>
              <w:pStyle w:val="TableParagraph"/>
              <w:spacing w:before="4" w:line="235" w:lineRule="auto"/>
              <w:ind w:left="628" w:right="385" w:firstLine="24"/>
              <w:rPr>
                <w:sz w:val="20"/>
              </w:rPr>
            </w:pPr>
            <w:r>
              <w:rPr>
                <w:spacing w:val="-2"/>
                <w:sz w:val="20"/>
              </w:rPr>
              <w:t xml:space="preserve">ПК1.1 </w:t>
            </w:r>
            <w:r>
              <w:rPr>
                <w:sz w:val="20"/>
              </w:rPr>
              <w:t xml:space="preserve">ПК </w:t>
            </w:r>
            <w:r>
              <w:rPr>
                <w:spacing w:val="-5"/>
                <w:sz w:val="20"/>
              </w:rPr>
              <w:t>1.2</w:t>
            </w:r>
          </w:p>
          <w:p w:rsidR="00335362" w:rsidRDefault="00DB789F">
            <w:pPr>
              <w:pStyle w:val="TableParagraph"/>
              <w:spacing w:before="1"/>
              <w:ind w:left="628"/>
              <w:rPr>
                <w:sz w:val="20"/>
              </w:rPr>
            </w:pPr>
            <w:r>
              <w:rPr>
                <w:sz w:val="20"/>
              </w:rPr>
              <w:t xml:space="preserve">ПК </w:t>
            </w:r>
            <w:r>
              <w:rPr>
                <w:spacing w:val="-5"/>
                <w:sz w:val="20"/>
              </w:rPr>
              <w:t>1.3</w:t>
            </w:r>
          </w:p>
          <w:p w:rsidR="00335362" w:rsidRDefault="00DB789F">
            <w:pPr>
              <w:pStyle w:val="TableParagraph"/>
              <w:spacing w:before="1"/>
              <w:ind w:left="340" w:right="200" w:firstLine="288"/>
              <w:rPr>
                <w:sz w:val="20"/>
              </w:rPr>
            </w:pPr>
            <w:r>
              <w:rPr>
                <w:sz w:val="20"/>
              </w:rPr>
              <w:t>ПК 1.4 ОК01</w:t>
            </w:r>
            <w:r>
              <w:rPr>
                <w:spacing w:val="-13"/>
                <w:sz w:val="20"/>
              </w:rPr>
              <w:t xml:space="preserve"> </w:t>
            </w:r>
            <w:r>
              <w:rPr>
                <w:sz w:val="20"/>
              </w:rPr>
              <w:t>–</w:t>
            </w:r>
            <w:r>
              <w:rPr>
                <w:spacing w:val="-12"/>
                <w:sz w:val="20"/>
              </w:rPr>
              <w:t xml:space="preserve"> </w:t>
            </w:r>
            <w:r>
              <w:rPr>
                <w:sz w:val="20"/>
              </w:rPr>
              <w:t>ОК09</w:t>
            </w:r>
          </w:p>
        </w:tc>
      </w:tr>
      <w:tr w:rsidR="00335362">
        <w:trPr>
          <w:trHeight w:val="690"/>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30" w:lineRule="exact"/>
              <w:ind w:left="167"/>
              <w:rPr>
                <w:sz w:val="20"/>
              </w:rPr>
            </w:pPr>
            <w:r>
              <w:rPr>
                <w:sz w:val="20"/>
              </w:rPr>
              <w:t>Способы сборки под сварку и применяемое оборудование, инструмент, оснастка. Классификация</w:t>
            </w:r>
            <w:r>
              <w:rPr>
                <w:spacing w:val="-8"/>
                <w:sz w:val="20"/>
              </w:rPr>
              <w:t xml:space="preserve"> </w:t>
            </w:r>
            <w:r>
              <w:rPr>
                <w:sz w:val="20"/>
              </w:rPr>
              <w:t>и</w:t>
            </w:r>
            <w:r>
              <w:rPr>
                <w:spacing w:val="-9"/>
                <w:sz w:val="20"/>
              </w:rPr>
              <w:t xml:space="preserve"> </w:t>
            </w:r>
            <w:r>
              <w:rPr>
                <w:sz w:val="20"/>
              </w:rPr>
              <w:t>назначение</w:t>
            </w:r>
            <w:r>
              <w:rPr>
                <w:spacing w:val="-10"/>
                <w:sz w:val="20"/>
              </w:rPr>
              <w:t xml:space="preserve"> </w:t>
            </w:r>
            <w:r>
              <w:rPr>
                <w:sz w:val="20"/>
              </w:rPr>
              <w:t>сборочно-сварочной</w:t>
            </w:r>
            <w:r>
              <w:rPr>
                <w:spacing w:val="-9"/>
                <w:sz w:val="20"/>
              </w:rPr>
              <w:t xml:space="preserve"> </w:t>
            </w:r>
            <w:r>
              <w:rPr>
                <w:sz w:val="20"/>
              </w:rPr>
              <w:t>оснастки.</w:t>
            </w:r>
            <w:r>
              <w:rPr>
                <w:spacing w:val="-6"/>
                <w:sz w:val="20"/>
              </w:rPr>
              <w:t xml:space="preserve"> </w:t>
            </w:r>
            <w:r>
              <w:rPr>
                <w:sz w:val="20"/>
              </w:rPr>
              <w:t>Переносные</w:t>
            </w:r>
            <w:r>
              <w:rPr>
                <w:spacing w:val="-6"/>
                <w:sz w:val="20"/>
              </w:rPr>
              <w:t xml:space="preserve"> </w:t>
            </w:r>
            <w:r>
              <w:rPr>
                <w:sz w:val="20"/>
              </w:rPr>
              <w:t>универсальные сборочные приспособления.</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460"/>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30" w:lineRule="exact"/>
              <w:ind w:left="167" w:right="1616"/>
              <w:rPr>
                <w:sz w:val="20"/>
              </w:rPr>
            </w:pPr>
            <w:r>
              <w:rPr>
                <w:sz w:val="20"/>
              </w:rPr>
              <w:t>Специализированные</w:t>
            </w:r>
            <w:r>
              <w:rPr>
                <w:spacing w:val="-13"/>
                <w:sz w:val="20"/>
              </w:rPr>
              <w:t xml:space="preserve"> </w:t>
            </w:r>
            <w:r>
              <w:rPr>
                <w:sz w:val="20"/>
              </w:rPr>
              <w:t>сборочно-сварочные</w:t>
            </w:r>
            <w:r>
              <w:rPr>
                <w:spacing w:val="-12"/>
                <w:sz w:val="20"/>
              </w:rPr>
              <w:t xml:space="preserve"> </w:t>
            </w:r>
            <w:r>
              <w:rPr>
                <w:sz w:val="20"/>
              </w:rPr>
              <w:t>приспособления.</w:t>
            </w:r>
            <w:r>
              <w:rPr>
                <w:spacing w:val="-10"/>
                <w:sz w:val="20"/>
              </w:rPr>
              <w:t xml:space="preserve"> </w:t>
            </w:r>
            <w:r>
              <w:rPr>
                <w:sz w:val="20"/>
              </w:rPr>
              <w:t>Универсальные сборочно-сварочные приспособления.</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09" w:lineRule="exact"/>
              <w:ind w:left="167"/>
              <w:rPr>
                <w:sz w:val="20"/>
              </w:rPr>
            </w:pPr>
            <w:r>
              <w:rPr>
                <w:sz w:val="20"/>
              </w:rPr>
              <w:t>Виды</w:t>
            </w:r>
            <w:r>
              <w:rPr>
                <w:spacing w:val="-6"/>
                <w:sz w:val="20"/>
              </w:rPr>
              <w:t xml:space="preserve"> </w:t>
            </w:r>
            <w:r>
              <w:rPr>
                <w:sz w:val="20"/>
              </w:rPr>
              <w:t>и</w:t>
            </w:r>
            <w:r>
              <w:rPr>
                <w:spacing w:val="-6"/>
                <w:sz w:val="20"/>
              </w:rPr>
              <w:t xml:space="preserve"> </w:t>
            </w:r>
            <w:r>
              <w:rPr>
                <w:sz w:val="20"/>
              </w:rPr>
              <w:t>способы</w:t>
            </w:r>
            <w:r>
              <w:rPr>
                <w:spacing w:val="-5"/>
                <w:sz w:val="20"/>
              </w:rPr>
              <w:t xml:space="preserve"> </w:t>
            </w:r>
            <w:r>
              <w:rPr>
                <w:sz w:val="20"/>
              </w:rPr>
              <w:t>сборки</w:t>
            </w:r>
            <w:r>
              <w:rPr>
                <w:spacing w:val="-6"/>
                <w:sz w:val="20"/>
              </w:rPr>
              <w:t xml:space="preserve"> </w:t>
            </w:r>
            <w:r>
              <w:rPr>
                <w:sz w:val="20"/>
              </w:rPr>
              <w:t>деталей</w:t>
            </w:r>
            <w:r>
              <w:rPr>
                <w:spacing w:val="-6"/>
                <w:sz w:val="20"/>
              </w:rPr>
              <w:t xml:space="preserve"> </w:t>
            </w:r>
            <w:r>
              <w:rPr>
                <w:sz w:val="20"/>
              </w:rPr>
              <w:t>под</w:t>
            </w:r>
            <w:r>
              <w:rPr>
                <w:spacing w:val="-6"/>
                <w:sz w:val="20"/>
              </w:rPr>
              <w:t xml:space="preserve"> </w:t>
            </w:r>
            <w:r>
              <w:rPr>
                <w:spacing w:val="-2"/>
                <w:sz w:val="20"/>
              </w:rPr>
              <w:t>сварку.</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09" w:lineRule="exact"/>
              <w:ind w:left="167"/>
              <w:rPr>
                <w:sz w:val="20"/>
              </w:rPr>
            </w:pPr>
            <w:r>
              <w:rPr>
                <w:sz w:val="20"/>
              </w:rPr>
              <w:t>Конструктивные</w:t>
            </w:r>
            <w:r>
              <w:rPr>
                <w:spacing w:val="-13"/>
                <w:sz w:val="20"/>
              </w:rPr>
              <w:t xml:space="preserve"> </w:t>
            </w:r>
            <w:r>
              <w:rPr>
                <w:sz w:val="20"/>
              </w:rPr>
              <w:t>элементы</w:t>
            </w:r>
            <w:r>
              <w:rPr>
                <w:spacing w:val="-12"/>
                <w:sz w:val="20"/>
              </w:rPr>
              <w:t xml:space="preserve"> </w:t>
            </w:r>
            <w:r>
              <w:rPr>
                <w:sz w:val="20"/>
              </w:rPr>
              <w:t>сварных</w:t>
            </w:r>
            <w:r>
              <w:rPr>
                <w:spacing w:val="-11"/>
                <w:sz w:val="20"/>
              </w:rPr>
              <w:t xml:space="preserve"> </w:t>
            </w:r>
            <w:r>
              <w:rPr>
                <w:spacing w:val="-2"/>
                <w:sz w:val="20"/>
              </w:rPr>
              <w:t>соединений.</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before="4" w:line="205" w:lineRule="exact"/>
              <w:ind w:left="109"/>
              <w:rPr>
                <w:b/>
                <w:sz w:val="20"/>
              </w:rPr>
            </w:pPr>
            <w:r>
              <w:rPr>
                <w:b/>
                <w:spacing w:val="-2"/>
                <w:sz w:val="20"/>
              </w:rPr>
              <w:t>Практические</w:t>
            </w:r>
            <w:r>
              <w:rPr>
                <w:b/>
                <w:spacing w:val="8"/>
                <w:sz w:val="20"/>
              </w:rPr>
              <w:t xml:space="preserve"> </w:t>
            </w:r>
            <w:r>
              <w:rPr>
                <w:b/>
                <w:spacing w:val="-2"/>
                <w:sz w:val="20"/>
              </w:rPr>
              <w:t>занятия</w:t>
            </w:r>
          </w:p>
        </w:tc>
        <w:tc>
          <w:tcPr>
            <w:tcW w:w="1133" w:type="dxa"/>
            <w:vMerge w:val="restart"/>
            <w:tcBorders>
              <w:left w:val="single" w:sz="12" w:space="0" w:color="000000"/>
              <w:right w:val="single" w:sz="12" w:space="0" w:color="000000"/>
            </w:tcBorders>
          </w:tcPr>
          <w:p w:rsidR="00335362" w:rsidRDefault="00DB789F">
            <w:pPr>
              <w:pStyle w:val="TableParagraph"/>
              <w:ind w:left="32"/>
              <w:jc w:val="center"/>
              <w:rPr>
                <w:sz w:val="20"/>
              </w:rPr>
            </w:pPr>
            <w:r>
              <w:rPr>
                <w:spacing w:val="-10"/>
                <w:sz w:val="20"/>
              </w:rPr>
              <w:t>4</w:t>
            </w:r>
          </w:p>
        </w:tc>
        <w:tc>
          <w:tcPr>
            <w:tcW w:w="1138" w:type="dxa"/>
            <w:vMerge w:val="restart"/>
            <w:tcBorders>
              <w:left w:val="single" w:sz="12" w:space="0" w:color="000000"/>
              <w:right w:val="single" w:sz="12" w:space="0" w:color="000000"/>
            </w:tcBorders>
          </w:tcPr>
          <w:p w:rsidR="00335362" w:rsidRDefault="00335362">
            <w:pPr>
              <w:pStyle w:val="TableParagraph"/>
              <w:rPr>
                <w:sz w:val="20"/>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34"/>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14" w:lineRule="exact"/>
              <w:ind w:left="109"/>
              <w:rPr>
                <w:sz w:val="20"/>
              </w:rPr>
            </w:pPr>
            <w:r>
              <w:rPr>
                <w:sz w:val="20"/>
              </w:rPr>
              <w:t>Не</w:t>
            </w:r>
            <w:r>
              <w:rPr>
                <w:spacing w:val="-3"/>
                <w:sz w:val="20"/>
              </w:rPr>
              <w:t xml:space="preserve"> </w:t>
            </w:r>
            <w:r>
              <w:rPr>
                <w:spacing w:val="-2"/>
                <w:sz w:val="20"/>
              </w:rPr>
              <w:t>предусмотрено</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bl>
    <w:p w:rsidR="00335362" w:rsidRDefault="00335362">
      <w:pPr>
        <w:rPr>
          <w:sz w:val="2"/>
          <w:szCs w:val="2"/>
        </w:rPr>
        <w:sectPr w:rsidR="00335362">
          <w:type w:val="continuous"/>
          <w:pgSz w:w="16840" w:h="11910" w:orient="landscape"/>
          <w:pgMar w:top="540" w:right="566" w:bottom="1629" w:left="708" w:header="0" w:footer="1296" w:gutter="0"/>
          <w:cols w:space="720"/>
        </w:sectPr>
      </w:pPr>
    </w:p>
    <w:tbl>
      <w:tblPr>
        <w:tblStyle w:val="TableNormal"/>
        <w:tblW w:w="0" w:type="auto"/>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04"/>
        <w:gridCol w:w="8364"/>
        <w:gridCol w:w="1133"/>
        <w:gridCol w:w="1138"/>
        <w:gridCol w:w="1843"/>
      </w:tblGrid>
      <w:tr w:rsidR="00335362">
        <w:trPr>
          <w:trHeight w:val="224"/>
        </w:trPr>
        <w:tc>
          <w:tcPr>
            <w:tcW w:w="2804"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8364" w:type="dxa"/>
            <w:tcBorders>
              <w:left w:val="single" w:sz="12" w:space="0" w:color="000000"/>
              <w:right w:val="single" w:sz="12" w:space="0" w:color="000000"/>
            </w:tcBorders>
          </w:tcPr>
          <w:p w:rsidR="00335362" w:rsidRDefault="00DB789F">
            <w:pPr>
              <w:pStyle w:val="TableParagraph"/>
              <w:spacing w:line="205" w:lineRule="exact"/>
              <w:ind w:left="109"/>
              <w:rPr>
                <w:b/>
                <w:sz w:val="20"/>
              </w:rPr>
            </w:pPr>
            <w:r>
              <w:rPr>
                <w:b/>
                <w:spacing w:val="-2"/>
                <w:sz w:val="20"/>
              </w:rPr>
              <w:t>Консультации</w:t>
            </w:r>
          </w:p>
        </w:tc>
        <w:tc>
          <w:tcPr>
            <w:tcW w:w="1133"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1138"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1843"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r>
      <w:tr w:rsidR="00335362">
        <w:trPr>
          <w:trHeight w:val="22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09" w:lineRule="exact"/>
              <w:ind w:left="109"/>
              <w:rPr>
                <w:sz w:val="20"/>
              </w:rPr>
            </w:pPr>
            <w:r>
              <w:rPr>
                <w:spacing w:val="-2"/>
                <w:sz w:val="20"/>
              </w:rPr>
              <w:t>Конструктивные</w:t>
            </w:r>
            <w:r>
              <w:rPr>
                <w:spacing w:val="5"/>
                <w:sz w:val="20"/>
              </w:rPr>
              <w:t xml:space="preserve"> </w:t>
            </w:r>
            <w:r>
              <w:rPr>
                <w:spacing w:val="-2"/>
                <w:sz w:val="20"/>
              </w:rPr>
              <w:t>элементы</w:t>
            </w:r>
            <w:r>
              <w:rPr>
                <w:spacing w:val="9"/>
                <w:sz w:val="20"/>
              </w:rPr>
              <w:t xml:space="preserve"> </w:t>
            </w:r>
            <w:r>
              <w:rPr>
                <w:spacing w:val="-2"/>
                <w:sz w:val="20"/>
              </w:rPr>
              <w:t>подготовки</w:t>
            </w:r>
            <w:r>
              <w:rPr>
                <w:spacing w:val="7"/>
                <w:sz w:val="20"/>
              </w:rPr>
              <w:t xml:space="preserve"> </w:t>
            </w:r>
            <w:r>
              <w:rPr>
                <w:spacing w:val="-2"/>
                <w:sz w:val="20"/>
              </w:rPr>
              <w:t>кромок</w:t>
            </w:r>
          </w:p>
        </w:tc>
        <w:tc>
          <w:tcPr>
            <w:tcW w:w="113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34"/>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before="9" w:line="205" w:lineRule="exact"/>
              <w:ind w:left="109"/>
              <w:rPr>
                <w:b/>
                <w:sz w:val="20"/>
              </w:rPr>
            </w:pPr>
            <w:r>
              <w:rPr>
                <w:b/>
                <w:spacing w:val="-2"/>
                <w:sz w:val="20"/>
              </w:rPr>
              <w:t>Самостоятельные</w:t>
            </w:r>
            <w:r>
              <w:rPr>
                <w:b/>
                <w:spacing w:val="10"/>
                <w:sz w:val="20"/>
              </w:rPr>
              <w:t xml:space="preserve"> </w:t>
            </w:r>
            <w:r>
              <w:rPr>
                <w:b/>
                <w:spacing w:val="-2"/>
                <w:sz w:val="20"/>
              </w:rPr>
              <w:t>работы</w:t>
            </w:r>
          </w:p>
        </w:tc>
        <w:tc>
          <w:tcPr>
            <w:tcW w:w="113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34"/>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bottom w:val="single" w:sz="12" w:space="0" w:color="000000"/>
              <w:right w:val="single" w:sz="12" w:space="0" w:color="000000"/>
            </w:tcBorders>
          </w:tcPr>
          <w:p w:rsidR="00335362" w:rsidRDefault="00DB789F">
            <w:pPr>
              <w:pStyle w:val="TableParagraph"/>
              <w:spacing w:line="214" w:lineRule="exact"/>
              <w:ind w:left="167"/>
              <w:rPr>
                <w:sz w:val="20"/>
              </w:rPr>
            </w:pPr>
            <w:r>
              <w:rPr>
                <w:spacing w:val="-2"/>
                <w:sz w:val="20"/>
              </w:rPr>
              <w:t>День</w:t>
            </w:r>
            <w:r>
              <w:rPr>
                <w:spacing w:val="3"/>
                <w:sz w:val="20"/>
              </w:rPr>
              <w:t xml:space="preserve"> </w:t>
            </w:r>
            <w:r>
              <w:rPr>
                <w:spacing w:val="-2"/>
                <w:sz w:val="20"/>
              </w:rPr>
              <w:t>машиностроения</w:t>
            </w:r>
            <w:r>
              <w:rPr>
                <w:spacing w:val="6"/>
                <w:sz w:val="20"/>
              </w:rPr>
              <w:t xml:space="preserve"> </w:t>
            </w:r>
            <w:r>
              <w:rPr>
                <w:spacing w:val="-2"/>
                <w:sz w:val="20"/>
              </w:rPr>
              <w:t>(подготовка</w:t>
            </w:r>
            <w:r>
              <w:rPr>
                <w:spacing w:val="8"/>
                <w:sz w:val="20"/>
              </w:rPr>
              <w:t xml:space="preserve"> </w:t>
            </w:r>
            <w:r>
              <w:rPr>
                <w:spacing w:val="-2"/>
                <w:sz w:val="20"/>
              </w:rPr>
              <w:t>рефератов,</w:t>
            </w:r>
            <w:r>
              <w:rPr>
                <w:spacing w:val="9"/>
                <w:sz w:val="20"/>
              </w:rPr>
              <w:t xml:space="preserve"> </w:t>
            </w:r>
            <w:r>
              <w:rPr>
                <w:spacing w:val="-2"/>
                <w:sz w:val="20"/>
              </w:rPr>
              <w:t>презентаций,</w:t>
            </w:r>
            <w:r>
              <w:rPr>
                <w:spacing w:val="9"/>
                <w:sz w:val="20"/>
              </w:rPr>
              <w:t xml:space="preserve"> </w:t>
            </w:r>
            <w:r>
              <w:rPr>
                <w:spacing w:val="-2"/>
                <w:sz w:val="20"/>
              </w:rPr>
              <w:t>проектные</w:t>
            </w:r>
            <w:r>
              <w:rPr>
                <w:spacing w:val="4"/>
                <w:sz w:val="20"/>
              </w:rPr>
              <w:t xml:space="preserve"> </w:t>
            </w:r>
            <w:r>
              <w:rPr>
                <w:spacing w:val="-2"/>
                <w:sz w:val="20"/>
              </w:rPr>
              <w:t>работы)</w:t>
            </w:r>
          </w:p>
        </w:tc>
        <w:tc>
          <w:tcPr>
            <w:tcW w:w="113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5"/>
        </w:trPr>
        <w:tc>
          <w:tcPr>
            <w:tcW w:w="2804"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167" w:right="726"/>
              <w:rPr>
                <w:b/>
                <w:sz w:val="20"/>
              </w:rPr>
            </w:pPr>
            <w:r>
              <w:rPr>
                <w:b/>
                <w:sz w:val="20"/>
              </w:rPr>
              <w:t>Тема 2.3. Дефекты сварных</w:t>
            </w:r>
            <w:r>
              <w:rPr>
                <w:b/>
                <w:spacing w:val="-13"/>
                <w:sz w:val="20"/>
              </w:rPr>
              <w:t xml:space="preserve"> </w:t>
            </w:r>
            <w:r>
              <w:rPr>
                <w:b/>
                <w:sz w:val="20"/>
              </w:rPr>
              <w:t>соединений</w:t>
            </w:r>
          </w:p>
        </w:tc>
        <w:tc>
          <w:tcPr>
            <w:tcW w:w="8364" w:type="dxa"/>
            <w:tcBorders>
              <w:top w:val="single" w:sz="12" w:space="0" w:color="000000"/>
              <w:left w:val="single" w:sz="12" w:space="0" w:color="000000"/>
              <w:right w:val="single" w:sz="12" w:space="0" w:color="000000"/>
            </w:tcBorders>
          </w:tcPr>
          <w:p w:rsidR="00335362" w:rsidRDefault="00DB789F">
            <w:pPr>
              <w:pStyle w:val="TableParagraph"/>
              <w:spacing w:line="205" w:lineRule="exact"/>
              <w:ind w:left="109"/>
              <w:rPr>
                <w:b/>
                <w:sz w:val="20"/>
              </w:rPr>
            </w:pPr>
            <w:r>
              <w:rPr>
                <w:b/>
                <w:spacing w:val="-2"/>
                <w:sz w:val="20"/>
              </w:rPr>
              <w:t>Содержание:</w:t>
            </w:r>
          </w:p>
        </w:tc>
        <w:tc>
          <w:tcPr>
            <w:tcW w:w="1133" w:type="dxa"/>
            <w:vMerge w:val="restart"/>
            <w:tcBorders>
              <w:top w:val="single" w:sz="12" w:space="0" w:color="000000"/>
              <w:left w:val="single" w:sz="12" w:space="0" w:color="000000"/>
              <w:right w:val="single" w:sz="12" w:space="0" w:color="000000"/>
            </w:tcBorders>
          </w:tcPr>
          <w:p w:rsidR="00335362" w:rsidRDefault="00DB789F">
            <w:pPr>
              <w:pStyle w:val="TableParagraph"/>
              <w:spacing w:line="226" w:lineRule="exact"/>
              <w:ind w:left="32"/>
              <w:jc w:val="center"/>
              <w:rPr>
                <w:sz w:val="20"/>
              </w:rPr>
            </w:pPr>
            <w:r>
              <w:rPr>
                <w:spacing w:val="-10"/>
                <w:sz w:val="20"/>
              </w:rPr>
              <w:t>6</w:t>
            </w:r>
          </w:p>
        </w:tc>
        <w:tc>
          <w:tcPr>
            <w:tcW w:w="1138" w:type="dxa"/>
            <w:vMerge w:val="restart"/>
            <w:tcBorders>
              <w:top w:val="single" w:sz="12" w:space="0" w:color="000000"/>
              <w:left w:val="single" w:sz="12" w:space="0" w:color="000000"/>
              <w:right w:val="single" w:sz="12" w:space="0" w:color="000000"/>
            </w:tcBorders>
          </w:tcPr>
          <w:p w:rsidR="00335362" w:rsidRDefault="00335362">
            <w:pPr>
              <w:pStyle w:val="TableParagraph"/>
              <w:rPr>
                <w:sz w:val="20"/>
              </w:rPr>
            </w:pPr>
          </w:p>
        </w:tc>
        <w:tc>
          <w:tcPr>
            <w:tcW w:w="1843"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628" w:right="385" w:firstLine="24"/>
              <w:rPr>
                <w:sz w:val="20"/>
              </w:rPr>
            </w:pPr>
            <w:r>
              <w:rPr>
                <w:spacing w:val="-2"/>
                <w:sz w:val="20"/>
              </w:rPr>
              <w:t xml:space="preserve">ПК1.1 </w:t>
            </w:r>
            <w:r>
              <w:rPr>
                <w:sz w:val="20"/>
              </w:rPr>
              <w:t xml:space="preserve">ПК </w:t>
            </w:r>
            <w:r>
              <w:rPr>
                <w:spacing w:val="-5"/>
                <w:sz w:val="20"/>
              </w:rPr>
              <w:t>1.2</w:t>
            </w:r>
          </w:p>
          <w:p w:rsidR="00335362" w:rsidRDefault="00DB789F">
            <w:pPr>
              <w:pStyle w:val="TableParagraph"/>
              <w:ind w:left="628"/>
              <w:rPr>
                <w:sz w:val="20"/>
              </w:rPr>
            </w:pPr>
            <w:r>
              <w:rPr>
                <w:sz w:val="20"/>
              </w:rPr>
              <w:t xml:space="preserve">ПК </w:t>
            </w:r>
            <w:r>
              <w:rPr>
                <w:spacing w:val="-5"/>
                <w:sz w:val="20"/>
              </w:rPr>
              <w:t>1.3</w:t>
            </w:r>
          </w:p>
          <w:p w:rsidR="00335362" w:rsidRDefault="00DB789F">
            <w:pPr>
              <w:pStyle w:val="TableParagraph"/>
              <w:ind w:left="628"/>
              <w:rPr>
                <w:sz w:val="20"/>
              </w:rPr>
            </w:pPr>
            <w:r>
              <w:rPr>
                <w:sz w:val="20"/>
              </w:rPr>
              <w:t xml:space="preserve">ПК </w:t>
            </w:r>
            <w:r>
              <w:rPr>
                <w:spacing w:val="-5"/>
                <w:sz w:val="20"/>
              </w:rPr>
              <w:t>1.4</w:t>
            </w:r>
          </w:p>
          <w:p w:rsidR="00335362" w:rsidRDefault="00DB789F">
            <w:pPr>
              <w:pStyle w:val="TableParagraph"/>
              <w:spacing w:before="1" w:line="235" w:lineRule="auto"/>
              <w:ind w:left="340" w:right="200" w:firstLine="288"/>
              <w:rPr>
                <w:sz w:val="20"/>
              </w:rPr>
            </w:pPr>
            <w:r>
              <w:rPr>
                <w:sz w:val="20"/>
              </w:rPr>
              <w:t>ПК 1.5 ОК01</w:t>
            </w:r>
            <w:r>
              <w:rPr>
                <w:spacing w:val="-13"/>
                <w:sz w:val="20"/>
              </w:rPr>
              <w:t xml:space="preserve"> </w:t>
            </w:r>
            <w:r>
              <w:rPr>
                <w:sz w:val="20"/>
              </w:rPr>
              <w:t>–</w:t>
            </w:r>
            <w:r>
              <w:rPr>
                <w:spacing w:val="-12"/>
                <w:sz w:val="20"/>
              </w:rPr>
              <w:t xml:space="preserve"> </w:t>
            </w:r>
            <w:r>
              <w:rPr>
                <w:sz w:val="20"/>
              </w:rPr>
              <w:t>ОК09</w:t>
            </w:r>
          </w:p>
        </w:tc>
      </w:tr>
      <w:tr w:rsidR="00335362">
        <w:trPr>
          <w:trHeight w:val="45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30" w:lineRule="exact"/>
              <w:ind w:left="167"/>
              <w:rPr>
                <w:sz w:val="20"/>
              </w:rPr>
            </w:pPr>
            <w:r>
              <w:rPr>
                <w:sz w:val="20"/>
              </w:rPr>
              <w:t>1.</w:t>
            </w:r>
            <w:r>
              <w:rPr>
                <w:spacing w:val="-8"/>
                <w:sz w:val="20"/>
              </w:rPr>
              <w:t xml:space="preserve"> </w:t>
            </w:r>
            <w:r>
              <w:rPr>
                <w:sz w:val="20"/>
              </w:rPr>
              <w:t>Классификация</w:t>
            </w:r>
            <w:r>
              <w:rPr>
                <w:spacing w:val="-7"/>
                <w:sz w:val="20"/>
              </w:rPr>
              <w:t xml:space="preserve"> </w:t>
            </w:r>
            <w:r>
              <w:rPr>
                <w:sz w:val="20"/>
              </w:rPr>
              <w:t>дефектов</w:t>
            </w:r>
            <w:r>
              <w:rPr>
                <w:spacing w:val="-5"/>
                <w:sz w:val="20"/>
              </w:rPr>
              <w:t xml:space="preserve"> </w:t>
            </w:r>
            <w:r>
              <w:rPr>
                <w:sz w:val="20"/>
              </w:rPr>
              <w:t>сварных</w:t>
            </w:r>
            <w:r>
              <w:rPr>
                <w:spacing w:val="-6"/>
                <w:sz w:val="20"/>
              </w:rPr>
              <w:t xml:space="preserve"> </w:t>
            </w:r>
            <w:r>
              <w:rPr>
                <w:sz w:val="20"/>
              </w:rPr>
              <w:t>соединений.</w:t>
            </w:r>
            <w:r>
              <w:rPr>
                <w:spacing w:val="-1"/>
                <w:sz w:val="20"/>
              </w:rPr>
              <w:t xml:space="preserve"> </w:t>
            </w:r>
            <w:r>
              <w:rPr>
                <w:sz w:val="20"/>
              </w:rPr>
              <w:t>Классификация</w:t>
            </w:r>
            <w:r>
              <w:rPr>
                <w:spacing w:val="-7"/>
                <w:sz w:val="20"/>
              </w:rPr>
              <w:t xml:space="preserve"> </w:t>
            </w:r>
            <w:r>
              <w:rPr>
                <w:sz w:val="20"/>
              </w:rPr>
              <w:t>методов</w:t>
            </w:r>
            <w:r>
              <w:rPr>
                <w:spacing w:val="-5"/>
                <w:sz w:val="20"/>
              </w:rPr>
              <w:t xml:space="preserve"> </w:t>
            </w:r>
            <w:r>
              <w:rPr>
                <w:sz w:val="20"/>
              </w:rPr>
              <w:t>контроля</w:t>
            </w:r>
            <w:r>
              <w:rPr>
                <w:spacing w:val="-7"/>
                <w:sz w:val="20"/>
              </w:rPr>
              <w:t xml:space="preserve"> </w:t>
            </w:r>
            <w:r>
              <w:rPr>
                <w:sz w:val="20"/>
              </w:rPr>
              <w:t>качества сварных соединений.</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line="209" w:lineRule="exact"/>
              <w:ind w:left="167"/>
              <w:rPr>
                <w:sz w:val="20"/>
              </w:rPr>
            </w:pPr>
            <w:r>
              <w:rPr>
                <w:sz w:val="20"/>
              </w:rPr>
              <w:t>2.</w:t>
            </w:r>
            <w:r>
              <w:rPr>
                <w:spacing w:val="-8"/>
                <w:sz w:val="20"/>
              </w:rPr>
              <w:t xml:space="preserve"> </w:t>
            </w:r>
            <w:r>
              <w:rPr>
                <w:sz w:val="20"/>
              </w:rPr>
              <w:t>Причины</w:t>
            </w:r>
            <w:r>
              <w:rPr>
                <w:spacing w:val="-11"/>
                <w:sz w:val="20"/>
              </w:rPr>
              <w:t xml:space="preserve"> </w:t>
            </w:r>
            <w:r>
              <w:rPr>
                <w:sz w:val="20"/>
              </w:rPr>
              <w:t>образования</w:t>
            </w:r>
            <w:r>
              <w:rPr>
                <w:spacing w:val="-10"/>
                <w:sz w:val="20"/>
              </w:rPr>
              <w:t xml:space="preserve"> </w:t>
            </w:r>
            <w:r>
              <w:rPr>
                <w:sz w:val="20"/>
              </w:rPr>
              <w:t>основных</w:t>
            </w:r>
            <w:r>
              <w:rPr>
                <w:spacing w:val="-10"/>
                <w:sz w:val="20"/>
              </w:rPr>
              <w:t xml:space="preserve"> </w:t>
            </w:r>
            <w:r>
              <w:rPr>
                <w:sz w:val="20"/>
              </w:rPr>
              <w:t>видов</w:t>
            </w:r>
            <w:r>
              <w:rPr>
                <w:spacing w:val="-8"/>
                <w:sz w:val="20"/>
              </w:rPr>
              <w:t xml:space="preserve"> </w:t>
            </w:r>
            <w:r>
              <w:rPr>
                <w:spacing w:val="-2"/>
                <w:sz w:val="20"/>
              </w:rPr>
              <w:t>дефектов.</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right w:val="single" w:sz="12" w:space="0" w:color="000000"/>
            </w:tcBorders>
          </w:tcPr>
          <w:p w:rsidR="00335362" w:rsidRDefault="00DB789F">
            <w:pPr>
              <w:pStyle w:val="TableParagraph"/>
              <w:spacing w:before="4" w:line="205" w:lineRule="exact"/>
              <w:ind w:left="109"/>
              <w:rPr>
                <w:b/>
                <w:sz w:val="20"/>
              </w:rPr>
            </w:pPr>
            <w:r>
              <w:rPr>
                <w:b/>
                <w:spacing w:val="-2"/>
                <w:sz w:val="20"/>
              </w:rPr>
              <w:t>Практические</w:t>
            </w:r>
            <w:r>
              <w:rPr>
                <w:b/>
                <w:spacing w:val="8"/>
                <w:sz w:val="20"/>
              </w:rPr>
              <w:t xml:space="preserve"> </w:t>
            </w:r>
            <w:r>
              <w:rPr>
                <w:b/>
                <w:spacing w:val="-2"/>
                <w:sz w:val="20"/>
              </w:rPr>
              <w:t>занятия</w:t>
            </w:r>
          </w:p>
        </w:tc>
        <w:tc>
          <w:tcPr>
            <w:tcW w:w="1133" w:type="dxa"/>
            <w:vMerge w:val="restart"/>
            <w:tcBorders>
              <w:left w:val="single" w:sz="12" w:space="0" w:color="000000"/>
              <w:bottom w:val="single" w:sz="12" w:space="0" w:color="000000"/>
              <w:right w:val="single" w:sz="12" w:space="0" w:color="000000"/>
            </w:tcBorders>
          </w:tcPr>
          <w:p w:rsidR="00335362" w:rsidRDefault="00DB789F">
            <w:pPr>
              <w:pStyle w:val="TableParagraph"/>
              <w:ind w:left="32"/>
              <w:jc w:val="center"/>
              <w:rPr>
                <w:sz w:val="20"/>
              </w:rPr>
            </w:pPr>
            <w:r>
              <w:rPr>
                <w:spacing w:val="-10"/>
                <w:sz w:val="20"/>
              </w:rPr>
              <w:t>2</w:t>
            </w:r>
          </w:p>
        </w:tc>
        <w:tc>
          <w:tcPr>
            <w:tcW w:w="1138" w:type="dxa"/>
            <w:vMerge w:val="restart"/>
            <w:tcBorders>
              <w:left w:val="single" w:sz="12" w:space="0" w:color="000000"/>
              <w:bottom w:val="single" w:sz="12" w:space="0" w:color="000000"/>
              <w:right w:val="single" w:sz="12" w:space="0" w:color="000000"/>
            </w:tcBorders>
          </w:tcPr>
          <w:p w:rsidR="00335362" w:rsidRDefault="00DB789F">
            <w:pPr>
              <w:pStyle w:val="TableParagraph"/>
              <w:ind w:left="28"/>
              <w:jc w:val="center"/>
              <w:rPr>
                <w:sz w:val="20"/>
              </w:rPr>
            </w:pPr>
            <w:r>
              <w:rPr>
                <w:spacing w:val="-10"/>
                <w:sz w:val="20"/>
              </w:rPr>
              <w:t>2</w:t>
            </w: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34"/>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left w:val="single" w:sz="12" w:space="0" w:color="000000"/>
              <w:bottom w:val="single" w:sz="12" w:space="0" w:color="000000"/>
              <w:right w:val="single" w:sz="12" w:space="0" w:color="000000"/>
            </w:tcBorders>
          </w:tcPr>
          <w:p w:rsidR="00335362" w:rsidRDefault="00DB789F">
            <w:pPr>
              <w:pStyle w:val="TableParagraph"/>
              <w:spacing w:line="214" w:lineRule="exact"/>
              <w:ind w:left="109"/>
              <w:rPr>
                <w:sz w:val="20"/>
              </w:rPr>
            </w:pPr>
            <w:r>
              <w:rPr>
                <w:sz w:val="20"/>
              </w:rPr>
              <w:t>17.</w:t>
            </w:r>
            <w:r>
              <w:rPr>
                <w:spacing w:val="-6"/>
                <w:sz w:val="20"/>
              </w:rPr>
              <w:t xml:space="preserve"> </w:t>
            </w:r>
            <w:r>
              <w:rPr>
                <w:sz w:val="20"/>
              </w:rPr>
              <w:t>Дефекты</w:t>
            </w:r>
            <w:r>
              <w:rPr>
                <w:spacing w:val="-6"/>
                <w:sz w:val="20"/>
              </w:rPr>
              <w:t xml:space="preserve"> </w:t>
            </w:r>
            <w:r>
              <w:rPr>
                <w:sz w:val="20"/>
              </w:rPr>
              <w:t>швов</w:t>
            </w:r>
            <w:r>
              <w:rPr>
                <w:spacing w:val="-3"/>
                <w:sz w:val="20"/>
              </w:rPr>
              <w:t xml:space="preserve"> </w:t>
            </w:r>
            <w:r>
              <w:rPr>
                <w:sz w:val="20"/>
              </w:rPr>
              <w:t>сварных</w:t>
            </w:r>
            <w:r>
              <w:rPr>
                <w:spacing w:val="-8"/>
                <w:sz w:val="20"/>
              </w:rPr>
              <w:t xml:space="preserve"> </w:t>
            </w:r>
            <w:r>
              <w:rPr>
                <w:spacing w:val="-2"/>
                <w:sz w:val="20"/>
              </w:rPr>
              <w:t>соединений</w:t>
            </w:r>
          </w:p>
        </w:tc>
        <w:tc>
          <w:tcPr>
            <w:tcW w:w="113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4"/>
        </w:trPr>
        <w:tc>
          <w:tcPr>
            <w:tcW w:w="2804"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6" w:line="237" w:lineRule="auto"/>
              <w:ind w:left="167" w:right="224"/>
              <w:rPr>
                <w:b/>
                <w:sz w:val="20"/>
              </w:rPr>
            </w:pPr>
            <w:r>
              <w:rPr>
                <w:b/>
                <w:sz w:val="20"/>
              </w:rPr>
              <w:t>Тема</w:t>
            </w:r>
            <w:r>
              <w:rPr>
                <w:b/>
                <w:spacing w:val="-13"/>
                <w:sz w:val="20"/>
              </w:rPr>
              <w:t xml:space="preserve"> </w:t>
            </w:r>
            <w:r>
              <w:rPr>
                <w:b/>
                <w:sz w:val="20"/>
              </w:rPr>
              <w:t>2.4.</w:t>
            </w:r>
            <w:r>
              <w:rPr>
                <w:b/>
                <w:spacing w:val="-12"/>
                <w:sz w:val="20"/>
              </w:rPr>
              <w:t xml:space="preserve"> </w:t>
            </w:r>
            <w:r>
              <w:rPr>
                <w:b/>
                <w:sz w:val="20"/>
              </w:rPr>
              <w:t xml:space="preserve">Контроль качества сварных </w:t>
            </w:r>
            <w:r>
              <w:rPr>
                <w:b/>
                <w:spacing w:val="-2"/>
                <w:sz w:val="20"/>
              </w:rPr>
              <w:t>соединений</w:t>
            </w:r>
          </w:p>
        </w:tc>
        <w:tc>
          <w:tcPr>
            <w:tcW w:w="8364" w:type="dxa"/>
            <w:tcBorders>
              <w:top w:val="single" w:sz="12" w:space="0" w:color="000000"/>
              <w:left w:val="single" w:sz="12" w:space="0" w:color="000000"/>
              <w:bottom w:val="single" w:sz="4" w:space="0" w:color="000000"/>
              <w:right w:val="single" w:sz="12" w:space="0" w:color="000000"/>
            </w:tcBorders>
          </w:tcPr>
          <w:p w:rsidR="00335362" w:rsidRDefault="00DB789F">
            <w:pPr>
              <w:pStyle w:val="TableParagraph"/>
              <w:spacing w:before="4" w:line="200" w:lineRule="exact"/>
              <w:ind w:left="109"/>
              <w:rPr>
                <w:b/>
                <w:sz w:val="20"/>
              </w:rPr>
            </w:pPr>
            <w:r>
              <w:rPr>
                <w:b/>
                <w:spacing w:val="-2"/>
                <w:sz w:val="20"/>
              </w:rPr>
              <w:t>Содержание:</w:t>
            </w:r>
          </w:p>
        </w:tc>
        <w:tc>
          <w:tcPr>
            <w:tcW w:w="1133" w:type="dxa"/>
            <w:vMerge w:val="restart"/>
            <w:tcBorders>
              <w:top w:val="single" w:sz="12" w:space="0" w:color="000000"/>
              <w:left w:val="single" w:sz="12" w:space="0" w:color="000000"/>
              <w:bottom w:val="single" w:sz="4" w:space="0" w:color="000000"/>
              <w:right w:val="single" w:sz="12" w:space="0" w:color="000000"/>
            </w:tcBorders>
          </w:tcPr>
          <w:p w:rsidR="00335362" w:rsidRDefault="00DB789F">
            <w:pPr>
              <w:pStyle w:val="TableParagraph"/>
              <w:ind w:left="32"/>
              <w:jc w:val="center"/>
              <w:rPr>
                <w:sz w:val="20"/>
              </w:rPr>
            </w:pPr>
            <w:r>
              <w:rPr>
                <w:spacing w:val="-10"/>
                <w:sz w:val="20"/>
              </w:rPr>
              <w:t>4</w:t>
            </w:r>
          </w:p>
        </w:tc>
        <w:tc>
          <w:tcPr>
            <w:tcW w:w="1138" w:type="dxa"/>
            <w:vMerge w:val="restart"/>
            <w:tcBorders>
              <w:top w:val="single" w:sz="12" w:space="0" w:color="000000"/>
              <w:left w:val="single" w:sz="12" w:space="0" w:color="000000"/>
              <w:right w:val="single" w:sz="12" w:space="0" w:color="000000"/>
            </w:tcBorders>
          </w:tcPr>
          <w:p w:rsidR="00335362" w:rsidRDefault="00335362">
            <w:pPr>
              <w:pStyle w:val="TableParagraph"/>
              <w:rPr>
                <w:sz w:val="20"/>
              </w:rPr>
            </w:pPr>
          </w:p>
        </w:tc>
        <w:tc>
          <w:tcPr>
            <w:tcW w:w="1843" w:type="dxa"/>
            <w:vMerge w:val="restart"/>
            <w:tcBorders>
              <w:top w:val="single" w:sz="12" w:space="0" w:color="000000"/>
              <w:left w:val="single" w:sz="12" w:space="0" w:color="000000"/>
              <w:right w:val="single" w:sz="12" w:space="0" w:color="000000"/>
            </w:tcBorders>
          </w:tcPr>
          <w:p w:rsidR="00335362" w:rsidRDefault="00DB789F">
            <w:pPr>
              <w:pStyle w:val="TableParagraph"/>
              <w:spacing w:before="3" w:line="235" w:lineRule="auto"/>
              <w:ind w:left="628" w:right="385" w:firstLine="24"/>
              <w:rPr>
                <w:sz w:val="20"/>
              </w:rPr>
            </w:pPr>
            <w:r>
              <w:rPr>
                <w:spacing w:val="-2"/>
                <w:sz w:val="20"/>
              </w:rPr>
              <w:t xml:space="preserve">ПК1.1 </w:t>
            </w:r>
            <w:r>
              <w:rPr>
                <w:sz w:val="20"/>
              </w:rPr>
              <w:t xml:space="preserve">ПК </w:t>
            </w:r>
            <w:r>
              <w:rPr>
                <w:spacing w:val="-5"/>
                <w:sz w:val="20"/>
              </w:rPr>
              <w:t>1.2</w:t>
            </w:r>
          </w:p>
          <w:p w:rsidR="00335362" w:rsidRDefault="00DB789F">
            <w:pPr>
              <w:pStyle w:val="TableParagraph"/>
              <w:spacing w:before="2"/>
              <w:ind w:left="628"/>
              <w:rPr>
                <w:sz w:val="20"/>
              </w:rPr>
            </w:pPr>
            <w:r>
              <w:rPr>
                <w:sz w:val="20"/>
              </w:rPr>
              <w:t xml:space="preserve">ПК </w:t>
            </w:r>
            <w:r>
              <w:rPr>
                <w:spacing w:val="-5"/>
                <w:sz w:val="20"/>
              </w:rPr>
              <w:t>1.3</w:t>
            </w:r>
          </w:p>
          <w:p w:rsidR="00335362" w:rsidRDefault="00DB789F">
            <w:pPr>
              <w:pStyle w:val="TableParagraph"/>
              <w:ind w:left="628"/>
              <w:rPr>
                <w:sz w:val="20"/>
              </w:rPr>
            </w:pPr>
            <w:r>
              <w:rPr>
                <w:sz w:val="20"/>
              </w:rPr>
              <w:t xml:space="preserve">ПК </w:t>
            </w:r>
            <w:r>
              <w:rPr>
                <w:spacing w:val="-5"/>
                <w:sz w:val="20"/>
              </w:rPr>
              <w:t>1.4</w:t>
            </w:r>
          </w:p>
          <w:p w:rsidR="00335362" w:rsidRDefault="00DB789F">
            <w:pPr>
              <w:pStyle w:val="TableParagraph"/>
              <w:spacing w:before="1"/>
              <w:ind w:left="340" w:right="200" w:firstLine="288"/>
              <w:rPr>
                <w:sz w:val="20"/>
              </w:rPr>
            </w:pPr>
            <w:r>
              <w:rPr>
                <w:sz w:val="20"/>
              </w:rPr>
              <w:t>ПК 1.5 ОК01</w:t>
            </w:r>
            <w:r>
              <w:rPr>
                <w:spacing w:val="-13"/>
                <w:sz w:val="20"/>
              </w:rPr>
              <w:t xml:space="preserve"> </w:t>
            </w:r>
            <w:r>
              <w:rPr>
                <w:sz w:val="20"/>
              </w:rPr>
              <w:t>–</w:t>
            </w:r>
            <w:r>
              <w:rPr>
                <w:spacing w:val="-12"/>
                <w:sz w:val="20"/>
              </w:rPr>
              <w:t xml:space="preserve"> </w:t>
            </w:r>
            <w:r>
              <w:rPr>
                <w:sz w:val="20"/>
              </w:rPr>
              <w:t>ОК09</w:t>
            </w:r>
          </w:p>
        </w:tc>
      </w:tr>
      <w:tr w:rsidR="00335362">
        <w:trPr>
          <w:trHeight w:val="675"/>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25" w:lineRule="exact"/>
              <w:ind w:left="109"/>
              <w:rPr>
                <w:sz w:val="20"/>
              </w:rPr>
            </w:pPr>
            <w:r>
              <w:rPr>
                <w:sz w:val="20"/>
              </w:rPr>
              <w:t>1.</w:t>
            </w:r>
            <w:r>
              <w:rPr>
                <w:spacing w:val="-10"/>
                <w:sz w:val="20"/>
              </w:rPr>
              <w:t xml:space="preserve"> </w:t>
            </w:r>
            <w:r>
              <w:rPr>
                <w:sz w:val="20"/>
              </w:rPr>
              <w:t>Классификация</w:t>
            </w:r>
            <w:r>
              <w:rPr>
                <w:spacing w:val="-10"/>
                <w:sz w:val="20"/>
              </w:rPr>
              <w:t xml:space="preserve"> </w:t>
            </w:r>
            <w:r>
              <w:rPr>
                <w:sz w:val="20"/>
              </w:rPr>
              <w:t>методов</w:t>
            </w:r>
            <w:r>
              <w:rPr>
                <w:spacing w:val="-7"/>
                <w:sz w:val="20"/>
              </w:rPr>
              <w:t xml:space="preserve"> </w:t>
            </w:r>
            <w:r>
              <w:rPr>
                <w:sz w:val="20"/>
              </w:rPr>
              <w:t>неразрушающего</w:t>
            </w:r>
            <w:r>
              <w:rPr>
                <w:spacing w:val="-13"/>
                <w:sz w:val="20"/>
              </w:rPr>
              <w:t xml:space="preserve"> </w:t>
            </w:r>
            <w:r>
              <w:rPr>
                <w:sz w:val="20"/>
              </w:rPr>
              <w:t>контроля.</w:t>
            </w:r>
            <w:r>
              <w:rPr>
                <w:spacing w:val="-6"/>
                <w:sz w:val="20"/>
              </w:rPr>
              <w:t xml:space="preserve"> </w:t>
            </w:r>
            <w:r>
              <w:rPr>
                <w:sz w:val="20"/>
              </w:rPr>
              <w:t>Внешний</w:t>
            </w:r>
            <w:r>
              <w:rPr>
                <w:spacing w:val="-10"/>
                <w:sz w:val="20"/>
              </w:rPr>
              <w:t xml:space="preserve"> </w:t>
            </w:r>
            <w:r>
              <w:rPr>
                <w:sz w:val="20"/>
              </w:rPr>
              <w:t>осмотр</w:t>
            </w:r>
            <w:r>
              <w:rPr>
                <w:spacing w:val="-9"/>
                <w:sz w:val="20"/>
              </w:rPr>
              <w:t xml:space="preserve"> </w:t>
            </w:r>
            <w:r>
              <w:rPr>
                <w:sz w:val="20"/>
              </w:rPr>
              <w:t>и</w:t>
            </w:r>
            <w:r>
              <w:rPr>
                <w:spacing w:val="-10"/>
                <w:sz w:val="20"/>
              </w:rPr>
              <w:t xml:space="preserve"> </w:t>
            </w:r>
            <w:r>
              <w:rPr>
                <w:sz w:val="20"/>
              </w:rPr>
              <w:t>измерение</w:t>
            </w:r>
            <w:r>
              <w:rPr>
                <w:spacing w:val="-10"/>
                <w:sz w:val="20"/>
              </w:rPr>
              <w:t xml:space="preserve"> </w:t>
            </w:r>
            <w:r>
              <w:rPr>
                <w:spacing w:val="-2"/>
                <w:sz w:val="20"/>
              </w:rPr>
              <w:t>готовых</w:t>
            </w:r>
          </w:p>
          <w:p w:rsidR="00335362" w:rsidRDefault="00DB789F">
            <w:pPr>
              <w:pStyle w:val="TableParagraph"/>
              <w:spacing w:line="226" w:lineRule="exact"/>
              <w:ind w:left="109"/>
              <w:rPr>
                <w:sz w:val="20"/>
              </w:rPr>
            </w:pPr>
            <w:r>
              <w:rPr>
                <w:sz w:val="20"/>
              </w:rPr>
              <w:t>сварных</w:t>
            </w:r>
            <w:r>
              <w:rPr>
                <w:spacing w:val="-4"/>
                <w:sz w:val="20"/>
              </w:rPr>
              <w:t xml:space="preserve"> </w:t>
            </w:r>
            <w:r>
              <w:rPr>
                <w:sz w:val="20"/>
              </w:rPr>
              <w:t>соединений.</w:t>
            </w:r>
            <w:r>
              <w:rPr>
                <w:spacing w:val="-2"/>
                <w:sz w:val="20"/>
              </w:rPr>
              <w:t xml:space="preserve"> </w:t>
            </w:r>
            <w:r>
              <w:rPr>
                <w:sz w:val="20"/>
              </w:rPr>
              <w:t>Схемы</w:t>
            </w:r>
            <w:r>
              <w:rPr>
                <w:spacing w:val="-5"/>
                <w:sz w:val="20"/>
              </w:rPr>
              <w:t xml:space="preserve"> </w:t>
            </w:r>
            <w:r>
              <w:rPr>
                <w:sz w:val="20"/>
              </w:rPr>
              <w:t>измерений</w:t>
            </w:r>
            <w:r>
              <w:rPr>
                <w:spacing w:val="-6"/>
                <w:sz w:val="20"/>
              </w:rPr>
              <w:t xml:space="preserve"> </w:t>
            </w:r>
            <w:r>
              <w:rPr>
                <w:sz w:val="20"/>
              </w:rPr>
              <w:t>и</w:t>
            </w:r>
            <w:r>
              <w:rPr>
                <w:spacing w:val="-6"/>
                <w:sz w:val="20"/>
              </w:rPr>
              <w:t xml:space="preserve"> </w:t>
            </w:r>
            <w:r>
              <w:rPr>
                <w:sz w:val="20"/>
              </w:rPr>
              <w:t>инструмент,</w:t>
            </w:r>
            <w:r>
              <w:rPr>
                <w:spacing w:val="-2"/>
                <w:sz w:val="20"/>
              </w:rPr>
              <w:t xml:space="preserve"> </w:t>
            </w:r>
            <w:r>
              <w:rPr>
                <w:sz w:val="20"/>
              </w:rPr>
              <w:t>применяемый</w:t>
            </w:r>
            <w:r>
              <w:rPr>
                <w:spacing w:val="-6"/>
                <w:sz w:val="20"/>
              </w:rPr>
              <w:t xml:space="preserve"> </w:t>
            </w:r>
            <w:r>
              <w:rPr>
                <w:sz w:val="20"/>
              </w:rPr>
              <w:t>для</w:t>
            </w:r>
            <w:r>
              <w:rPr>
                <w:spacing w:val="-5"/>
                <w:sz w:val="20"/>
              </w:rPr>
              <w:t xml:space="preserve"> </w:t>
            </w:r>
            <w:r>
              <w:rPr>
                <w:sz w:val="20"/>
              </w:rPr>
              <w:t>внешнего</w:t>
            </w:r>
            <w:r>
              <w:rPr>
                <w:spacing w:val="-8"/>
                <w:sz w:val="20"/>
              </w:rPr>
              <w:t xml:space="preserve"> </w:t>
            </w:r>
            <w:r>
              <w:rPr>
                <w:sz w:val="20"/>
              </w:rPr>
              <w:t>осмотра</w:t>
            </w:r>
            <w:r>
              <w:rPr>
                <w:spacing w:val="-2"/>
                <w:sz w:val="20"/>
              </w:rPr>
              <w:t xml:space="preserve"> </w:t>
            </w:r>
            <w:r>
              <w:rPr>
                <w:sz w:val="20"/>
              </w:rPr>
              <w:t>и измерений готовых сварных соединений</w:t>
            </w:r>
          </w:p>
        </w:tc>
        <w:tc>
          <w:tcPr>
            <w:tcW w:w="113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3"/>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before="4" w:line="200" w:lineRule="exact"/>
              <w:ind w:left="109"/>
              <w:rPr>
                <w:b/>
                <w:sz w:val="20"/>
              </w:rPr>
            </w:pPr>
            <w:r>
              <w:rPr>
                <w:b/>
                <w:spacing w:val="-2"/>
                <w:sz w:val="20"/>
              </w:rPr>
              <w:t>Практические</w:t>
            </w:r>
            <w:r>
              <w:rPr>
                <w:b/>
                <w:spacing w:val="8"/>
                <w:sz w:val="20"/>
              </w:rPr>
              <w:t xml:space="preserve"> </w:t>
            </w:r>
            <w:r>
              <w:rPr>
                <w:b/>
                <w:spacing w:val="-2"/>
                <w:sz w:val="20"/>
              </w:rPr>
              <w:t>занятия</w:t>
            </w:r>
          </w:p>
        </w:tc>
        <w:tc>
          <w:tcPr>
            <w:tcW w:w="1133" w:type="dxa"/>
            <w:vMerge w:val="restart"/>
            <w:tcBorders>
              <w:top w:val="single" w:sz="4" w:space="0" w:color="000000"/>
              <w:left w:val="single" w:sz="12" w:space="0" w:color="000000"/>
              <w:right w:val="single" w:sz="12" w:space="0" w:color="000000"/>
            </w:tcBorders>
          </w:tcPr>
          <w:p w:rsidR="00335362" w:rsidRDefault="00DB789F">
            <w:pPr>
              <w:pStyle w:val="TableParagraph"/>
              <w:spacing w:line="229" w:lineRule="exact"/>
              <w:ind w:left="32"/>
              <w:jc w:val="center"/>
              <w:rPr>
                <w:sz w:val="20"/>
              </w:rPr>
            </w:pPr>
            <w:r>
              <w:rPr>
                <w:spacing w:val="-10"/>
                <w:sz w:val="20"/>
              </w:rPr>
              <w:t>8</w:t>
            </w:r>
          </w:p>
        </w:tc>
        <w:tc>
          <w:tcPr>
            <w:tcW w:w="1138" w:type="dxa"/>
            <w:vMerge w:val="restart"/>
            <w:tcBorders>
              <w:left w:val="single" w:sz="12" w:space="0" w:color="000000"/>
              <w:right w:val="single" w:sz="12" w:space="0" w:color="000000"/>
            </w:tcBorders>
          </w:tcPr>
          <w:p w:rsidR="00335362" w:rsidRDefault="00DB789F">
            <w:pPr>
              <w:pStyle w:val="TableParagraph"/>
              <w:spacing w:line="229" w:lineRule="exact"/>
              <w:ind w:left="28" w:right="5"/>
              <w:jc w:val="center"/>
              <w:rPr>
                <w:sz w:val="20"/>
              </w:rPr>
            </w:pPr>
            <w:r>
              <w:rPr>
                <w:spacing w:val="-5"/>
                <w:sz w:val="20"/>
              </w:rPr>
              <w:t>10</w:t>
            </w: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1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16.</w:t>
            </w:r>
            <w:r>
              <w:rPr>
                <w:spacing w:val="-9"/>
                <w:sz w:val="20"/>
              </w:rPr>
              <w:t xml:space="preserve"> </w:t>
            </w:r>
            <w:r>
              <w:rPr>
                <w:sz w:val="20"/>
              </w:rPr>
              <w:t>Порядок</w:t>
            </w:r>
            <w:r>
              <w:rPr>
                <w:spacing w:val="-8"/>
                <w:sz w:val="20"/>
              </w:rPr>
              <w:t xml:space="preserve"> </w:t>
            </w:r>
            <w:r>
              <w:rPr>
                <w:sz w:val="20"/>
              </w:rPr>
              <w:t>выполнения</w:t>
            </w:r>
            <w:r>
              <w:rPr>
                <w:spacing w:val="-7"/>
                <w:sz w:val="20"/>
              </w:rPr>
              <w:t xml:space="preserve"> </w:t>
            </w:r>
            <w:r>
              <w:rPr>
                <w:sz w:val="20"/>
              </w:rPr>
              <w:t>визуального</w:t>
            </w:r>
            <w:r>
              <w:rPr>
                <w:spacing w:val="-11"/>
                <w:sz w:val="20"/>
              </w:rPr>
              <w:t xml:space="preserve"> </w:t>
            </w:r>
            <w:r>
              <w:rPr>
                <w:sz w:val="20"/>
              </w:rPr>
              <w:t>и</w:t>
            </w:r>
            <w:r>
              <w:rPr>
                <w:spacing w:val="-8"/>
                <w:sz w:val="20"/>
              </w:rPr>
              <w:t xml:space="preserve"> </w:t>
            </w:r>
            <w:r>
              <w:rPr>
                <w:sz w:val="20"/>
              </w:rPr>
              <w:t>измерительного</w:t>
            </w:r>
            <w:r>
              <w:rPr>
                <w:spacing w:val="-11"/>
                <w:sz w:val="20"/>
              </w:rPr>
              <w:t xml:space="preserve"> </w:t>
            </w:r>
            <w:r>
              <w:rPr>
                <w:sz w:val="20"/>
              </w:rPr>
              <w:t>контроля</w:t>
            </w:r>
            <w:r>
              <w:rPr>
                <w:spacing w:val="-7"/>
                <w:sz w:val="20"/>
              </w:rPr>
              <w:t xml:space="preserve"> </w:t>
            </w:r>
            <w:r>
              <w:rPr>
                <w:sz w:val="20"/>
              </w:rPr>
              <w:t>согласно</w:t>
            </w:r>
            <w:r>
              <w:rPr>
                <w:spacing w:val="33"/>
                <w:sz w:val="20"/>
              </w:rPr>
              <w:t xml:space="preserve"> </w:t>
            </w:r>
            <w:r>
              <w:rPr>
                <w:sz w:val="20"/>
              </w:rPr>
              <w:t>РД</w:t>
            </w:r>
            <w:r>
              <w:rPr>
                <w:spacing w:val="-4"/>
                <w:sz w:val="20"/>
              </w:rPr>
              <w:t xml:space="preserve"> </w:t>
            </w:r>
            <w:r>
              <w:rPr>
                <w:sz w:val="20"/>
              </w:rPr>
              <w:t>03-606-</w:t>
            </w:r>
            <w:r>
              <w:rPr>
                <w:spacing w:val="-5"/>
                <w:sz w:val="20"/>
              </w:rPr>
              <w:t>03</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1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17.</w:t>
            </w:r>
            <w:r>
              <w:rPr>
                <w:spacing w:val="-10"/>
                <w:sz w:val="20"/>
              </w:rPr>
              <w:t xml:space="preserve"> </w:t>
            </w:r>
            <w:r>
              <w:rPr>
                <w:sz w:val="20"/>
              </w:rPr>
              <w:t>Метод</w:t>
            </w:r>
            <w:r>
              <w:rPr>
                <w:spacing w:val="-8"/>
                <w:sz w:val="20"/>
              </w:rPr>
              <w:t xml:space="preserve"> </w:t>
            </w:r>
            <w:r>
              <w:rPr>
                <w:sz w:val="20"/>
              </w:rPr>
              <w:t>керосиновой</w:t>
            </w:r>
            <w:r>
              <w:rPr>
                <w:spacing w:val="-7"/>
                <w:sz w:val="20"/>
              </w:rPr>
              <w:t xml:space="preserve"> </w:t>
            </w:r>
            <w:r>
              <w:rPr>
                <w:spacing w:val="-4"/>
                <w:sz w:val="20"/>
              </w:rPr>
              <w:t>пробы</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450"/>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25" w:lineRule="exact"/>
              <w:ind w:left="109"/>
              <w:rPr>
                <w:sz w:val="20"/>
              </w:rPr>
            </w:pPr>
            <w:r>
              <w:rPr>
                <w:sz w:val="20"/>
              </w:rPr>
              <w:t>18.</w:t>
            </w:r>
            <w:r>
              <w:rPr>
                <w:spacing w:val="-2"/>
                <w:sz w:val="20"/>
              </w:rPr>
              <w:t xml:space="preserve"> </w:t>
            </w:r>
            <w:r>
              <w:rPr>
                <w:sz w:val="20"/>
              </w:rPr>
              <w:t>Контроль</w:t>
            </w:r>
            <w:r>
              <w:rPr>
                <w:spacing w:val="1"/>
                <w:sz w:val="20"/>
              </w:rPr>
              <w:t xml:space="preserve"> </w:t>
            </w:r>
            <w:r>
              <w:rPr>
                <w:sz w:val="20"/>
              </w:rPr>
              <w:t>качества</w:t>
            </w:r>
            <w:r>
              <w:rPr>
                <w:spacing w:val="2"/>
                <w:sz w:val="20"/>
              </w:rPr>
              <w:t xml:space="preserve"> </w:t>
            </w:r>
            <w:r>
              <w:rPr>
                <w:sz w:val="20"/>
              </w:rPr>
              <w:t>герметичности</w:t>
            </w:r>
            <w:r>
              <w:rPr>
                <w:spacing w:val="-1"/>
                <w:sz w:val="20"/>
              </w:rPr>
              <w:t xml:space="preserve"> </w:t>
            </w:r>
            <w:r>
              <w:rPr>
                <w:sz w:val="20"/>
              </w:rPr>
              <w:t>сосудов</w:t>
            </w:r>
            <w:r>
              <w:rPr>
                <w:spacing w:val="1"/>
                <w:sz w:val="20"/>
              </w:rPr>
              <w:t xml:space="preserve"> </w:t>
            </w:r>
            <w:r>
              <w:rPr>
                <w:sz w:val="20"/>
              </w:rPr>
              <w:t>методом</w:t>
            </w:r>
            <w:r>
              <w:rPr>
                <w:spacing w:val="3"/>
                <w:sz w:val="20"/>
              </w:rPr>
              <w:t xml:space="preserve"> </w:t>
            </w:r>
            <w:r>
              <w:rPr>
                <w:sz w:val="20"/>
              </w:rPr>
              <w:t>гидравлического</w:t>
            </w:r>
            <w:r>
              <w:rPr>
                <w:spacing w:val="-3"/>
                <w:sz w:val="20"/>
              </w:rPr>
              <w:t xml:space="preserve"> </w:t>
            </w:r>
            <w:r>
              <w:rPr>
                <w:sz w:val="20"/>
              </w:rPr>
              <w:t xml:space="preserve">испытания и </w:t>
            </w:r>
            <w:r>
              <w:rPr>
                <w:spacing w:val="-2"/>
                <w:sz w:val="20"/>
              </w:rPr>
              <w:t>сжатым</w:t>
            </w:r>
          </w:p>
          <w:p w:rsidR="00335362" w:rsidRDefault="00DB789F">
            <w:pPr>
              <w:pStyle w:val="TableParagraph"/>
              <w:spacing w:line="205" w:lineRule="exact"/>
              <w:ind w:left="109"/>
              <w:rPr>
                <w:sz w:val="20"/>
              </w:rPr>
            </w:pPr>
            <w:r>
              <w:rPr>
                <w:spacing w:val="-2"/>
                <w:sz w:val="20"/>
              </w:rPr>
              <w:t>воздухом</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9"/>
        </w:trPr>
        <w:tc>
          <w:tcPr>
            <w:tcW w:w="280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364" w:type="dxa"/>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9"/>
              <w:rPr>
                <w:sz w:val="20"/>
              </w:rPr>
            </w:pPr>
            <w:r>
              <w:rPr>
                <w:sz w:val="20"/>
              </w:rPr>
              <w:t>19.</w:t>
            </w:r>
            <w:r>
              <w:rPr>
                <w:spacing w:val="-13"/>
                <w:sz w:val="20"/>
              </w:rPr>
              <w:t xml:space="preserve"> </w:t>
            </w:r>
            <w:r>
              <w:rPr>
                <w:sz w:val="20"/>
              </w:rPr>
              <w:t>Контроль</w:t>
            </w:r>
            <w:r>
              <w:rPr>
                <w:spacing w:val="-10"/>
                <w:sz w:val="20"/>
              </w:rPr>
              <w:t xml:space="preserve"> </w:t>
            </w:r>
            <w:r>
              <w:rPr>
                <w:sz w:val="20"/>
              </w:rPr>
              <w:t>качества</w:t>
            </w:r>
            <w:r>
              <w:rPr>
                <w:spacing w:val="-7"/>
                <w:sz w:val="20"/>
              </w:rPr>
              <w:t xml:space="preserve"> </w:t>
            </w:r>
            <w:r>
              <w:rPr>
                <w:sz w:val="20"/>
              </w:rPr>
              <w:t>герметичности</w:t>
            </w:r>
            <w:r>
              <w:rPr>
                <w:spacing w:val="-11"/>
                <w:sz w:val="20"/>
              </w:rPr>
              <w:t xml:space="preserve"> </w:t>
            </w:r>
            <w:r>
              <w:rPr>
                <w:sz w:val="20"/>
              </w:rPr>
              <w:t>сосудов</w:t>
            </w:r>
            <w:r>
              <w:rPr>
                <w:spacing w:val="-9"/>
                <w:sz w:val="20"/>
              </w:rPr>
              <w:t xml:space="preserve"> </w:t>
            </w:r>
            <w:r>
              <w:rPr>
                <w:sz w:val="20"/>
              </w:rPr>
              <w:t>испытанием</w:t>
            </w:r>
            <w:r>
              <w:rPr>
                <w:spacing w:val="-7"/>
                <w:sz w:val="20"/>
              </w:rPr>
              <w:t xml:space="preserve"> </w:t>
            </w:r>
            <w:r>
              <w:rPr>
                <w:spacing w:val="-2"/>
                <w:sz w:val="20"/>
              </w:rPr>
              <w:t>аммиаком</w:t>
            </w:r>
          </w:p>
        </w:tc>
        <w:tc>
          <w:tcPr>
            <w:tcW w:w="1133" w:type="dxa"/>
            <w:vMerge/>
            <w:tcBorders>
              <w:top w:val="nil"/>
              <w:left w:val="single" w:sz="12" w:space="0" w:color="000000"/>
              <w:right w:val="single" w:sz="12" w:space="0" w:color="000000"/>
            </w:tcBorders>
          </w:tcPr>
          <w:p w:rsidR="00335362" w:rsidRDefault="00335362">
            <w:pPr>
              <w:rPr>
                <w:sz w:val="2"/>
                <w:szCs w:val="2"/>
              </w:rPr>
            </w:pPr>
          </w:p>
        </w:tc>
        <w:tc>
          <w:tcPr>
            <w:tcW w:w="1138" w:type="dxa"/>
            <w:vMerge/>
            <w:tcBorders>
              <w:top w:val="nil"/>
              <w:left w:val="single" w:sz="12" w:space="0" w:color="000000"/>
              <w:right w:val="single" w:sz="12" w:space="0" w:color="000000"/>
            </w:tcBorders>
          </w:tcPr>
          <w:p w:rsidR="00335362" w:rsidRDefault="00335362">
            <w:pPr>
              <w:rPr>
                <w:sz w:val="2"/>
                <w:szCs w:val="2"/>
              </w:rPr>
            </w:pPr>
          </w:p>
        </w:tc>
        <w:tc>
          <w:tcPr>
            <w:tcW w:w="1843"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459"/>
        </w:trPr>
        <w:tc>
          <w:tcPr>
            <w:tcW w:w="280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30" w:lineRule="exact"/>
              <w:ind w:left="109" w:right="224"/>
              <w:rPr>
                <w:b/>
                <w:sz w:val="20"/>
              </w:rPr>
            </w:pPr>
            <w:r>
              <w:rPr>
                <w:b/>
                <w:spacing w:val="-2"/>
                <w:sz w:val="20"/>
              </w:rPr>
              <w:t>Дифференцированный зачет</w:t>
            </w:r>
          </w:p>
        </w:tc>
        <w:tc>
          <w:tcPr>
            <w:tcW w:w="836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25" w:lineRule="exact"/>
              <w:ind w:left="109"/>
              <w:rPr>
                <w:sz w:val="20"/>
              </w:rPr>
            </w:pPr>
            <w:r>
              <w:rPr>
                <w:sz w:val="20"/>
              </w:rPr>
              <w:t>Диагностика</w:t>
            </w:r>
            <w:r>
              <w:rPr>
                <w:spacing w:val="-8"/>
                <w:sz w:val="20"/>
              </w:rPr>
              <w:t xml:space="preserve"> </w:t>
            </w:r>
            <w:r>
              <w:rPr>
                <w:sz w:val="20"/>
              </w:rPr>
              <w:t>уровня</w:t>
            </w:r>
            <w:r>
              <w:rPr>
                <w:spacing w:val="38"/>
                <w:sz w:val="20"/>
              </w:rPr>
              <w:t xml:space="preserve"> </w:t>
            </w:r>
            <w:r>
              <w:rPr>
                <w:sz w:val="20"/>
              </w:rPr>
              <w:t>усвоения</w:t>
            </w:r>
            <w:r>
              <w:rPr>
                <w:spacing w:val="35"/>
                <w:sz w:val="20"/>
              </w:rPr>
              <w:t xml:space="preserve"> </w:t>
            </w:r>
            <w:r>
              <w:rPr>
                <w:spacing w:val="-5"/>
                <w:sz w:val="20"/>
              </w:rPr>
              <w:t>ЗУН</w:t>
            </w:r>
          </w:p>
        </w:tc>
        <w:tc>
          <w:tcPr>
            <w:tcW w:w="1133" w:type="dxa"/>
            <w:tcBorders>
              <w:left w:val="single" w:sz="12" w:space="0" w:color="000000"/>
              <w:bottom w:val="single" w:sz="12" w:space="0" w:color="000000"/>
              <w:right w:val="single" w:sz="12" w:space="0" w:color="000000"/>
            </w:tcBorders>
          </w:tcPr>
          <w:p w:rsidR="00335362" w:rsidRDefault="00DB789F">
            <w:pPr>
              <w:pStyle w:val="TableParagraph"/>
              <w:spacing w:line="225" w:lineRule="exact"/>
              <w:ind w:left="37" w:right="5"/>
              <w:jc w:val="center"/>
              <w:rPr>
                <w:sz w:val="20"/>
              </w:rPr>
            </w:pPr>
            <w:r>
              <w:rPr>
                <w:spacing w:val="-10"/>
                <w:sz w:val="20"/>
              </w:rPr>
              <w:t>2</w:t>
            </w:r>
          </w:p>
        </w:tc>
        <w:tc>
          <w:tcPr>
            <w:tcW w:w="1138" w:type="dxa"/>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1843" w:type="dxa"/>
            <w:tcBorders>
              <w:left w:val="single" w:sz="12" w:space="0" w:color="000000"/>
              <w:bottom w:val="single" w:sz="12" w:space="0" w:color="000000"/>
              <w:right w:val="single" w:sz="12" w:space="0" w:color="000000"/>
            </w:tcBorders>
          </w:tcPr>
          <w:p w:rsidR="00335362" w:rsidRDefault="00335362">
            <w:pPr>
              <w:pStyle w:val="TableParagraph"/>
              <w:rPr>
                <w:sz w:val="20"/>
              </w:rPr>
            </w:pPr>
          </w:p>
        </w:tc>
      </w:tr>
      <w:tr w:rsidR="00335362">
        <w:trPr>
          <w:trHeight w:val="4143"/>
        </w:trPr>
        <w:tc>
          <w:tcPr>
            <w:tcW w:w="11168" w:type="dxa"/>
            <w:gridSpan w:val="2"/>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109" w:right="9329"/>
              <w:rPr>
                <w:b/>
                <w:sz w:val="20"/>
              </w:rPr>
            </w:pPr>
            <w:r>
              <w:rPr>
                <w:b/>
                <w:sz w:val="20"/>
              </w:rPr>
              <w:t>Учебная</w:t>
            </w:r>
            <w:r>
              <w:rPr>
                <w:b/>
                <w:spacing w:val="-13"/>
                <w:sz w:val="20"/>
              </w:rPr>
              <w:t xml:space="preserve"> </w:t>
            </w:r>
            <w:r>
              <w:rPr>
                <w:b/>
                <w:sz w:val="20"/>
              </w:rPr>
              <w:t>практика Виды работ:</w:t>
            </w:r>
          </w:p>
          <w:p w:rsidR="00335362" w:rsidRDefault="00DB789F" w:rsidP="0020640A">
            <w:pPr>
              <w:pStyle w:val="TableParagraph"/>
              <w:numPr>
                <w:ilvl w:val="0"/>
                <w:numId w:val="109"/>
              </w:numPr>
              <w:tabs>
                <w:tab w:val="left" w:pos="262"/>
              </w:tabs>
              <w:spacing w:line="226" w:lineRule="exact"/>
              <w:ind w:left="262" w:hanging="153"/>
              <w:rPr>
                <w:sz w:val="20"/>
              </w:rPr>
            </w:pPr>
            <w:r>
              <w:rPr>
                <w:sz w:val="20"/>
              </w:rPr>
              <w:t>Инструктаж</w:t>
            </w:r>
            <w:r>
              <w:rPr>
                <w:spacing w:val="-10"/>
                <w:sz w:val="20"/>
              </w:rPr>
              <w:t xml:space="preserve"> </w:t>
            </w:r>
            <w:r>
              <w:rPr>
                <w:sz w:val="20"/>
              </w:rPr>
              <w:t>по</w:t>
            </w:r>
            <w:r>
              <w:rPr>
                <w:spacing w:val="-12"/>
                <w:sz w:val="20"/>
              </w:rPr>
              <w:t xml:space="preserve"> </w:t>
            </w:r>
            <w:r>
              <w:rPr>
                <w:sz w:val="20"/>
              </w:rPr>
              <w:t>организации</w:t>
            </w:r>
            <w:r>
              <w:rPr>
                <w:spacing w:val="-10"/>
                <w:sz w:val="20"/>
              </w:rPr>
              <w:t xml:space="preserve"> </w:t>
            </w:r>
            <w:r>
              <w:rPr>
                <w:sz w:val="20"/>
              </w:rPr>
              <w:t>рабочего</w:t>
            </w:r>
            <w:r>
              <w:rPr>
                <w:spacing w:val="-12"/>
                <w:sz w:val="20"/>
              </w:rPr>
              <w:t xml:space="preserve"> </w:t>
            </w:r>
            <w:r>
              <w:rPr>
                <w:sz w:val="20"/>
              </w:rPr>
              <w:t>места</w:t>
            </w:r>
            <w:r>
              <w:rPr>
                <w:spacing w:val="-6"/>
                <w:sz w:val="20"/>
              </w:rPr>
              <w:t xml:space="preserve"> </w:t>
            </w:r>
            <w:r>
              <w:rPr>
                <w:sz w:val="20"/>
              </w:rPr>
              <w:t>и</w:t>
            </w:r>
            <w:r>
              <w:rPr>
                <w:spacing w:val="-10"/>
                <w:sz w:val="20"/>
              </w:rPr>
              <w:t xml:space="preserve"> </w:t>
            </w:r>
            <w:r>
              <w:rPr>
                <w:sz w:val="20"/>
              </w:rPr>
              <w:t>безопасности</w:t>
            </w:r>
            <w:r>
              <w:rPr>
                <w:spacing w:val="-9"/>
                <w:sz w:val="20"/>
              </w:rPr>
              <w:t xml:space="preserve"> </w:t>
            </w:r>
            <w:r>
              <w:rPr>
                <w:spacing w:val="-2"/>
                <w:sz w:val="20"/>
              </w:rPr>
              <w:t>труда.</w:t>
            </w:r>
          </w:p>
          <w:p w:rsidR="00335362" w:rsidRDefault="00DB789F" w:rsidP="0020640A">
            <w:pPr>
              <w:pStyle w:val="TableParagraph"/>
              <w:numPr>
                <w:ilvl w:val="0"/>
                <w:numId w:val="109"/>
              </w:numPr>
              <w:tabs>
                <w:tab w:val="left" w:pos="262"/>
              </w:tabs>
              <w:ind w:left="262" w:hanging="153"/>
              <w:rPr>
                <w:sz w:val="20"/>
              </w:rPr>
            </w:pPr>
            <w:r>
              <w:rPr>
                <w:sz w:val="20"/>
              </w:rPr>
              <w:t>Разделка</w:t>
            </w:r>
            <w:r>
              <w:rPr>
                <w:spacing w:val="-7"/>
                <w:sz w:val="20"/>
              </w:rPr>
              <w:t xml:space="preserve"> </w:t>
            </w:r>
            <w:r>
              <w:rPr>
                <w:sz w:val="20"/>
              </w:rPr>
              <w:t>кромок</w:t>
            </w:r>
            <w:r>
              <w:rPr>
                <w:spacing w:val="-9"/>
                <w:sz w:val="20"/>
              </w:rPr>
              <w:t xml:space="preserve"> </w:t>
            </w:r>
            <w:r>
              <w:rPr>
                <w:sz w:val="20"/>
              </w:rPr>
              <w:t>под</w:t>
            </w:r>
            <w:r>
              <w:rPr>
                <w:spacing w:val="-8"/>
                <w:sz w:val="20"/>
              </w:rPr>
              <w:t xml:space="preserve"> </w:t>
            </w:r>
            <w:r>
              <w:rPr>
                <w:spacing w:val="-2"/>
                <w:sz w:val="20"/>
              </w:rPr>
              <w:t>сварку.</w:t>
            </w:r>
          </w:p>
          <w:p w:rsidR="00335362" w:rsidRDefault="00DB789F" w:rsidP="0020640A">
            <w:pPr>
              <w:pStyle w:val="TableParagraph"/>
              <w:numPr>
                <w:ilvl w:val="0"/>
                <w:numId w:val="109"/>
              </w:numPr>
              <w:tabs>
                <w:tab w:val="left" w:pos="262"/>
              </w:tabs>
              <w:ind w:left="109" w:right="90" w:firstLine="0"/>
              <w:rPr>
                <w:sz w:val="20"/>
              </w:rPr>
            </w:pPr>
            <w:r>
              <w:rPr>
                <w:sz w:val="20"/>
              </w:rPr>
              <w:t>Разметка</w:t>
            </w:r>
            <w:r>
              <w:rPr>
                <w:spacing w:val="36"/>
                <w:sz w:val="20"/>
              </w:rPr>
              <w:t xml:space="preserve"> </w:t>
            </w:r>
            <w:r>
              <w:rPr>
                <w:sz w:val="20"/>
              </w:rPr>
              <w:t>при</w:t>
            </w:r>
            <w:r>
              <w:rPr>
                <w:spacing w:val="32"/>
                <w:sz w:val="20"/>
              </w:rPr>
              <w:t xml:space="preserve"> </w:t>
            </w:r>
            <w:r>
              <w:rPr>
                <w:sz w:val="20"/>
              </w:rPr>
              <w:t>помощи</w:t>
            </w:r>
            <w:r>
              <w:rPr>
                <w:spacing w:val="32"/>
                <w:sz w:val="20"/>
              </w:rPr>
              <w:t xml:space="preserve"> </w:t>
            </w:r>
            <w:r>
              <w:rPr>
                <w:sz w:val="20"/>
              </w:rPr>
              <w:t>линейки,</w:t>
            </w:r>
            <w:r>
              <w:rPr>
                <w:spacing w:val="40"/>
                <w:sz w:val="20"/>
              </w:rPr>
              <w:t xml:space="preserve"> </w:t>
            </w:r>
            <w:r>
              <w:rPr>
                <w:sz w:val="20"/>
              </w:rPr>
              <w:t>угольника,</w:t>
            </w:r>
            <w:r>
              <w:rPr>
                <w:spacing w:val="37"/>
                <w:sz w:val="20"/>
              </w:rPr>
              <w:t xml:space="preserve"> </w:t>
            </w:r>
            <w:r>
              <w:rPr>
                <w:sz w:val="20"/>
              </w:rPr>
              <w:t>циркуля,</w:t>
            </w:r>
            <w:r>
              <w:rPr>
                <w:spacing w:val="37"/>
                <w:sz w:val="20"/>
              </w:rPr>
              <w:t xml:space="preserve"> </w:t>
            </w:r>
            <w:r>
              <w:rPr>
                <w:sz w:val="20"/>
              </w:rPr>
              <w:t>по</w:t>
            </w:r>
            <w:r>
              <w:rPr>
                <w:spacing w:val="30"/>
                <w:sz w:val="20"/>
              </w:rPr>
              <w:t xml:space="preserve"> </w:t>
            </w:r>
            <w:r>
              <w:rPr>
                <w:sz w:val="20"/>
              </w:rPr>
              <w:t>шаблону.</w:t>
            </w:r>
            <w:r>
              <w:rPr>
                <w:spacing w:val="37"/>
                <w:sz w:val="20"/>
              </w:rPr>
              <w:t xml:space="preserve"> </w:t>
            </w:r>
            <w:r>
              <w:rPr>
                <w:sz w:val="20"/>
              </w:rPr>
              <w:t>Разметка</w:t>
            </w:r>
            <w:r>
              <w:rPr>
                <w:spacing w:val="36"/>
                <w:sz w:val="20"/>
              </w:rPr>
              <w:t xml:space="preserve"> </w:t>
            </w:r>
            <w:r>
              <w:rPr>
                <w:sz w:val="20"/>
              </w:rPr>
              <w:t>при</w:t>
            </w:r>
            <w:r>
              <w:rPr>
                <w:spacing w:val="32"/>
                <w:sz w:val="20"/>
              </w:rPr>
              <w:t xml:space="preserve"> </w:t>
            </w:r>
            <w:r>
              <w:rPr>
                <w:sz w:val="20"/>
              </w:rPr>
              <w:t>помощи</w:t>
            </w:r>
            <w:r>
              <w:rPr>
                <w:spacing w:val="32"/>
                <w:sz w:val="20"/>
              </w:rPr>
              <w:t xml:space="preserve"> </w:t>
            </w:r>
            <w:r>
              <w:rPr>
                <w:sz w:val="20"/>
              </w:rPr>
              <w:t>лазерных</w:t>
            </w:r>
            <w:r>
              <w:rPr>
                <w:spacing w:val="34"/>
                <w:sz w:val="20"/>
              </w:rPr>
              <w:t xml:space="preserve"> </w:t>
            </w:r>
            <w:r>
              <w:rPr>
                <w:sz w:val="20"/>
              </w:rPr>
              <w:t>ручных</w:t>
            </w:r>
            <w:r>
              <w:rPr>
                <w:spacing w:val="39"/>
                <w:sz w:val="20"/>
              </w:rPr>
              <w:t xml:space="preserve"> </w:t>
            </w:r>
            <w:r>
              <w:rPr>
                <w:sz w:val="20"/>
              </w:rPr>
              <w:t>инструментов (нивелир, уровень).</w:t>
            </w:r>
          </w:p>
          <w:p w:rsidR="00335362" w:rsidRDefault="00DB789F" w:rsidP="0020640A">
            <w:pPr>
              <w:pStyle w:val="TableParagraph"/>
              <w:numPr>
                <w:ilvl w:val="0"/>
                <w:numId w:val="109"/>
              </w:numPr>
              <w:tabs>
                <w:tab w:val="left" w:pos="262"/>
              </w:tabs>
              <w:spacing w:before="1" w:line="228" w:lineRule="exact"/>
              <w:ind w:left="262" w:hanging="153"/>
              <w:rPr>
                <w:sz w:val="20"/>
              </w:rPr>
            </w:pPr>
            <w:r>
              <w:rPr>
                <w:sz w:val="20"/>
              </w:rPr>
              <w:t>Очистка</w:t>
            </w:r>
            <w:r>
              <w:rPr>
                <w:spacing w:val="-9"/>
                <w:sz w:val="20"/>
              </w:rPr>
              <w:t xml:space="preserve"> </w:t>
            </w:r>
            <w:r>
              <w:rPr>
                <w:sz w:val="20"/>
              </w:rPr>
              <w:t>поверхности</w:t>
            </w:r>
            <w:r>
              <w:rPr>
                <w:spacing w:val="-12"/>
                <w:sz w:val="20"/>
              </w:rPr>
              <w:t xml:space="preserve"> </w:t>
            </w:r>
            <w:r>
              <w:rPr>
                <w:sz w:val="20"/>
              </w:rPr>
              <w:t>пластин</w:t>
            </w:r>
            <w:r>
              <w:rPr>
                <w:spacing w:val="-12"/>
                <w:sz w:val="20"/>
              </w:rPr>
              <w:t xml:space="preserve"> </w:t>
            </w:r>
            <w:r>
              <w:rPr>
                <w:sz w:val="20"/>
              </w:rPr>
              <w:t>металлической</w:t>
            </w:r>
            <w:r>
              <w:rPr>
                <w:spacing w:val="-12"/>
                <w:sz w:val="20"/>
              </w:rPr>
              <w:t xml:space="preserve"> </w:t>
            </w:r>
            <w:r>
              <w:rPr>
                <w:sz w:val="20"/>
              </w:rPr>
              <w:t>щеткой,</w:t>
            </w:r>
            <w:r>
              <w:rPr>
                <w:spacing w:val="-9"/>
                <w:sz w:val="20"/>
              </w:rPr>
              <w:t xml:space="preserve"> </w:t>
            </w:r>
            <w:r>
              <w:rPr>
                <w:sz w:val="20"/>
              </w:rPr>
              <w:t>опиливание</w:t>
            </w:r>
            <w:r>
              <w:rPr>
                <w:spacing w:val="-12"/>
                <w:sz w:val="20"/>
              </w:rPr>
              <w:t xml:space="preserve"> </w:t>
            </w:r>
            <w:r>
              <w:rPr>
                <w:sz w:val="20"/>
              </w:rPr>
              <w:t>ребер</w:t>
            </w:r>
            <w:r>
              <w:rPr>
                <w:spacing w:val="-11"/>
                <w:sz w:val="20"/>
              </w:rPr>
              <w:t xml:space="preserve"> </w:t>
            </w:r>
            <w:r>
              <w:rPr>
                <w:sz w:val="20"/>
              </w:rPr>
              <w:t>и</w:t>
            </w:r>
            <w:r>
              <w:rPr>
                <w:spacing w:val="-11"/>
                <w:sz w:val="20"/>
              </w:rPr>
              <w:t xml:space="preserve"> </w:t>
            </w:r>
            <w:r>
              <w:rPr>
                <w:sz w:val="20"/>
              </w:rPr>
              <w:t>плоскостей</w:t>
            </w:r>
            <w:r>
              <w:rPr>
                <w:spacing w:val="-12"/>
                <w:sz w:val="20"/>
              </w:rPr>
              <w:t xml:space="preserve"> </w:t>
            </w:r>
            <w:r>
              <w:rPr>
                <w:sz w:val="20"/>
              </w:rPr>
              <w:t>пластин,</w:t>
            </w:r>
            <w:r>
              <w:rPr>
                <w:spacing w:val="-9"/>
                <w:sz w:val="20"/>
              </w:rPr>
              <w:t xml:space="preserve"> </w:t>
            </w:r>
            <w:r>
              <w:rPr>
                <w:sz w:val="20"/>
              </w:rPr>
              <w:t>опиливание</w:t>
            </w:r>
            <w:r>
              <w:rPr>
                <w:spacing w:val="-12"/>
                <w:sz w:val="20"/>
              </w:rPr>
              <w:t xml:space="preserve"> </w:t>
            </w:r>
            <w:r>
              <w:rPr>
                <w:spacing w:val="-2"/>
                <w:sz w:val="20"/>
              </w:rPr>
              <w:t>труб.</w:t>
            </w:r>
          </w:p>
          <w:p w:rsidR="00335362" w:rsidRDefault="00DB789F" w:rsidP="0020640A">
            <w:pPr>
              <w:pStyle w:val="TableParagraph"/>
              <w:numPr>
                <w:ilvl w:val="0"/>
                <w:numId w:val="109"/>
              </w:numPr>
              <w:tabs>
                <w:tab w:val="left" w:pos="262"/>
              </w:tabs>
              <w:spacing w:line="228" w:lineRule="exact"/>
              <w:ind w:left="262" w:hanging="153"/>
              <w:rPr>
                <w:sz w:val="20"/>
              </w:rPr>
            </w:pPr>
            <w:r>
              <w:rPr>
                <w:sz w:val="20"/>
              </w:rPr>
              <w:t>Измерение</w:t>
            </w:r>
            <w:r>
              <w:rPr>
                <w:spacing w:val="-13"/>
                <w:sz w:val="20"/>
              </w:rPr>
              <w:t xml:space="preserve"> </w:t>
            </w:r>
            <w:r>
              <w:rPr>
                <w:sz w:val="20"/>
              </w:rPr>
              <w:t>параметров</w:t>
            </w:r>
            <w:r>
              <w:rPr>
                <w:spacing w:val="-9"/>
                <w:sz w:val="20"/>
              </w:rPr>
              <w:t xml:space="preserve"> </w:t>
            </w:r>
            <w:r>
              <w:rPr>
                <w:sz w:val="20"/>
              </w:rPr>
              <w:t>подготовки</w:t>
            </w:r>
            <w:r>
              <w:rPr>
                <w:spacing w:val="-10"/>
                <w:sz w:val="20"/>
              </w:rPr>
              <w:t xml:space="preserve"> </w:t>
            </w:r>
            <w:r>
              <w:rPr>
                <w:sz w:val="20"/>
              </w:rPr>
              <w:t>кромок</w:t>
            </w:r>
            <w:r>
              <w:rPr>
                <w:spacing w:val="-11"/>
                <w:sz w:val="20"/>
              </w:rPr>
              <w:t xml:space="preserve"> </w:t>
            </w:r>
            <w:r>
              <w:rPr>
                <w:sz w:val="20"/>
              </w:rPr>
              <w:t>под</w:t>
            </w:r>
            <w:r>
              <w:rPr>
                <w:spacing w:val="-11"/>
                <w:sz w:val="20"/>
              </w:rPr>
              <w:t xml:space="preserve"> </w:t>
            </w:r>
            <w:r>
              <w:rPr>
                <w:sz w:val="20"/>
              </w:rPr>
              <w:t>сварку</w:t>
            </w:r>
            <w:r>
              <w:rPr>
                <w:spacing w:val="-13"/>
                <w:sz w:val="20"/>
              </w:rPr>
              <w:t xml:space="preserve"> </w:t>
            </w:r>
            <w:r>
              <w:rPr>
                <w:sz w:val="20"/>
              </w:rPr>
              <w:t>с</w:t>
            </w:r>
            <w:r>
              <w:rPr>
                <w:spacing w:val="-11"/>
                <w:sz w:val="20"/>
              </w:rPr>
              <w:t xml:space="preserve"> </w:t>
            </w:r>
            <w:r>
              <w:rPr>
                <w:sz w:val="20"/>
              </w:rPr>
              <w:t>применением</w:t>
            </w:r>
            <w:r>
              <w:rPr>
                <w:spacing w:val="-8"/>
                <w:sz w:val="20"/>
              </w:rPr>
              <w:t xml:space="preserve"> </w:t>
            </w:r>
            <w:r>
              <w:rPr>
                <w:sz w:val="20"/>
              </w:rPr>
              <w:t>измерительного</w:t>
            </w:r>
            <w:r>
              <w:rPr>
                <w:spacing w:val="-12"/>
                <w:sz w:val="20"/>
              </w:rPr>
              <w:t xml:space="preserve"> </w:t>
            </w:r>
            <w:r>
              <w:rPr>
                <w:sz w:val="20"/>
              </w:rPr>
              <w:t>инструмента</w:t>
            </w:r>
            <w:r>
              <w:rPr>
                <w:spacing w:val="-8"/>
                <w:sz w:val="20"/>
              </w:rPr>
              <w:t xml:space="preserve"> </w:t>
            </w:r>
            <w:r>
              <w:rPr>
                <w:sz w:val="20"/>
              </w:rPr>
              <w:t>сварщика</w:t>
            </w:r>
            <w:r>
              <w:rPr>
                <w:spacing w:val="-7"/>
                <w:sz w:val="20"/>
              </w:rPr>
              <w:t xml:space="preserve"> </w:t>
            </w:r>
            <w:r>
              <w:rPr>
                <w:spacing w:val="-2"/>
                <w:sz w:val="20"/>
              </w:rPr>
              <w:t>(шаблоны).</w:t>
            </w:r>
          </w:p>
          <w:p w:rsidR="00335362" w:rsidRDefault="00DB789F" w:rsidP="0020640A">
            <w:pPr>
              <w:pStyle w:val="TableParagraph"/>
              <w:numPr>
                <w:ilvl w:val="0"/>
                <w:numId w:val="109"/>
              </w:numPr>
              <w:tabs>
                <w:tab w:val="left" w:pos="262"/>
              </w:tabs>
              <w:ind w:left="109" w:right="79" w:firstLine="0"/>
              <w:rPr>
                <w:sz w:val="20"/>
              </w:rPr>
            </w:pPr>
            <w:r>
              <w:rPr>
                <w:sz w:val="20"/>
              </w:rPr>
              <w:t>Измерение</w:t>
            </w:r>
            <w:r>
              <w:rPr>
                <w:spacing w:val="29"/>
                <w:sz w:val="20"/>
              </w:rPr>
              <w:t xml:space="preserve"> </w:t>
            </w:r>
            <w:r>
              <w:rPr>
                <w:sz w:val="20"/>
              </w:rPr>
              <w:t>параметров</w:t>
            </w:r>
            <w:r>
              <w:rPr>
                <w:spacing w:val="32"/>
                <w:sz w:val="20"/>
              </w:rPr>
              <w:t xml:space="preserve"> </w:t>
            </w:r>
            <w:r>
              <w:rPr>
                <w:sz w:val="20"/>
              </w:rPr>
              <w:t>сборки</w:t>
            </w:r>
            <w:r>
              <w:rPr>
                <w:spacing w:val="30"/>
                <w:sz w:val="20"/>
              </w:rPr>
              <w:t xml:space="preserve"> </w:t>
            </w:r>
            <w:r>
              <w:rPr>
                <w:sz w:val="20"/>
              </w:rPr>
              <w:t>элементов</w:t>
            </w:r>
            <w:r>
              <w:rPr>
                <w:spacing w:val="32"/>
                <w:sz w:val="20"/>
              </w:rPr>
              <w:t xml:space="preserve"> </w:t>
            </w:r>
            <w:r>
              <w:rPr>
                <w:sz w:val="20"/>
              </w:rPr>
              <w:t>конструкций</w:t>
            </w:r>
            <w:r>
              <w:rPr>
                <w:spacing w:val="30"/>
                <w:sz w:val="20"/>
              </w:rPr>
              <w:t xml:space="preserve"> </w:t>
            </w:r>
            <w:r>
              <w:rPr>
                <w:sz w:val="20"/>
              </w:rPr>
              <w:t>под</w:t>
            </w:r>
            <w:r>
              <w:rPr>
                <w:spacing w:val="30"/>
                <w:sz w:val="20"/>
              </w:rPr>
              <w:t xml:space="preserve"> </w:t>
            </w:r>
            <w:r>
              <w:rPr>
                <w:sz w:val="20"/>
              </w:rPr>
              <w:t>сварку с</w:t>
            </w:r>
            <w:r>
              <w:rPr>
                <w:spacing w:val="29"/>
                <w:sz w:val="20"/>
              </w:rPr>
              <w:t xml:space="preserve"> </w:t>
            </w:r>
            <w:r>
              <w:rPr>
                <w:sz w:val="20"/>
              </w:rPr>
              <w:t>применением</w:t>
            </w:r>
            <w:r>
              <w:rPr>
                <w:spacing w:val="33"/>
                <w:sz w:val="20"/>
              </w:rPr>
              <w:t xml:space="preserve"> </w:t>
            </w:r>
            <w:r>
              <w:rPr>
                <w:sz w:val="20"/>
              </w:rPr>
              <w:t>измерительного</w:t>
            </w:r>
            <w:r>
              <w:rPr>
                <w:spacing w:val="27"/>
                <w:sz w:val="20"/>
              </w:rPr>
              <w:t xml:space="preserve"> </w:t>
            </w:r>
            <w:r>
              <w:rPr>
                <w:sz w:val="20"/>
              </w:rPr>
              <w:t>инструмента</w:t>
            </w:r>
            <w:r>
              <w:rPr>
                <w:spacing w:val="32"/>
                <w:sz w:val="20"/>
              </w:rPr>
              <w:t xml:space="preserve"> </w:t>
            </w:r>
            <w:r>
              <w:rPr>
                <w:sz w:val="20"/>
              </w:rPr>
              <w:t xml:space="preserve">сварщика </w:t>
            </w:r>
            <w:r>
              <w:rPr>
                <w:spacing w:val="-2"/>
                <w:sz w:val="20"/>
              </w:rPr>
              <w:t>(шаблоны).</w:t>
            </w:r>
          </w:p>
          <w:p w:rsidR="00335362" w:rsidRDefault="00DB789F" w:rsidP="0020640A">
            <w:pPr>
              <w:pStyle w:val="TableParagraph"/>
              <w:numPr>
                <w:ilvl w:val="0"/>
                <w:numId w:val="109"/>
              </w:numPr>
              <w:tabs>
                <w:tab w:val="left" w:pos="262"/>
              </w:tabs>
              <w:spacing w:before="1"/>
              <w:ind w:left="262" w:hanging="153"/>
              <w:rPr>
                <w:sz w:val="20"/>
              </w:rPr>
            </w:pPr>
            <w:r>
              <w:rPr>
                <w:sz w:val="20"/>
              </w:rPr>
              <w:t>Наложение</w:t>
            </w:r>
            <w:r>
              <w:rPr>
                <w:spacing w:val="-13"/>
                <w:sz w:val="20"/>
              </w:rPr>
              <w:t xml:space="preserve"> </w:t>
            </w:r>
            <w:r>
              <w:rPr>
                <w:sz w:val="20"/>
              </w:rPr>
              <w:t>прихваток.</w:t>
            </w:r>
            <w:r>
              <w:rPr>
                <w:spacing w:val="-9"/>
                <w:sz w:val="20"/>
              </w:rPr>
              <w:t xml:space="preserve"> </w:t>
            </w:r>
            <w:r>
              <w:rPr>
                <w:sz w:val="20"/>
              </w:rPr>
              <w:t>Прихватка</w:t>
            </w:r>
            <w:r>
              <w:rPr>
                <w:spacing w:val="-8"/>
                <w:sz w:val="20"/>
              </w:rPr>
              <w:t xml:space="preserve"> </w:t>
            </w:r>
            <w:r>
              <w:rPr>
                <w:sz w:val="20"/>
              </w:rPr>
              <w:t>пластин</w:t>
            </w:r>
            <w:r>
              <w:rPr>
                <w:spacing w:val="-12"/>
                <w:sz w:val="20"/>
              </w:rPr>
              <w:t xml:space="preserve"> </w:t>
            </w:r>
            <w:r>
              <w:rPr>
                <w:sz w:val="20"/>
              </w:rPr>
              <w:t>толщиной</w:t>
            </w:r>
            <w:r>
              <w:rPr>
                <w:spacing w:val="-11"/>
                <w:sz w:val="20"/>
              </w:rPr>
              <w:t xml:space="preserve"> </w:t>
            </w:r>
            <w:r>
              <w:rPr>
                <w:sz w:val="20"/>
              </w:rPr>
              <w:t>2,</w:t>
            </w:r>
            <w:r>
              <w:rPr>
                <w:spacing w:val="-7"/>
                <w:sz w:val="20"/>
              </w:rPr>
              <w:t xml:space="preserve"> </w:t>
            </w:r>
            <w:r>
              <w:rPr>
                <w:sz w:val="20"/>
              </w:rPr>
              <w:t>3</w:t>
            </w:r>
            <w:r>
              <w:rPr>
                <w:spacing w:val="-10"/>
                <w:sz w:val="20"/>
              </w:rPr>
              <w:t xml:space="preserve"> </w:t>
            </w:r>
            <w:r>
              <w:rPr>
                <w:sz w:val="20"/>
              </w:rPr>
              <w:t>и</w:t>
            </w:r>
            <w:r>
              <w:rPr>
                <w:spacing w:val="-12"/>
                <w:sz w:val="20"/>
              </w:rPr>
              <w:t xml:space="preserve"> </w:t>
            </w:r>
            <w:r>
              <w:rPr>
                <w:sz w:val="20"/>
              </w:rPr>
              <w:t>4</w:t>
            </w:r>
            <w:r>
              <w:rPr>
                <w:spacing w:val="-12"/>
                <w:sz w:val="20"/>
              </w:rPr>
              <w:t xml:space="preserve"> </w:t>
            </w:r>
            <w:r>
              <w:rPr>
                <w:sz w:val="20"/>
              </w:rPr>
              <w:t>мм.</w:t>
            </w:r>
            <w:r>
              <w:rPr>
                <w:spacing w:val="-8"/>
                <w:sz w:val="20"/>
              </w:rPr>
              <w:t xml:space="preserve"> </w:t>
            </w:r>
            <w:r>
              <w:rPr>
                <w:sz w:val="20"/>
              </w:rPr>
              <w:t>Прихватка</w:t>
            </w:r>
            <w:r>
              <w:rPr>
                <w:spacing w:val="-8"/>
                <w:sz w:val="20"/>
              </w:rPr>
              <w:t xml:space="preserve"> </w:t>
            </w:r>
            <w:r>
              <w:rPr>
                <w:sz w:val="20"/>
              </w:rPr>
              <w:t>пластин</w:t>
            </w:r>
            <w:r>
              <w:rPr>
                <w:spacing w:val="-11"/>
                <w:sz w:val="20"/>
              </w:rPr>
              <w:t xml:space="preserve"> </w:t>
            </w:r>
            <w:r>
              <w:rPr>
                <w:sz w:val="20"/>
              </w:rPr>
              <w:t>толщиной</w:t>
            </w:r>
            <w:r>
              <w:rPr>
                <w:spacing w:val="-12"/>
                <w:sz w:val="20"/>
              </w:rPr>
              <w:t xml:space="preserve"> </w:t>
            </w:r>
            <w:r>
              <w:rPr>
                <w:sz w:val="20"/>
              </w:rPr>
              <w:t>до</w:t>
            </w:r>
            <w:r>
              <w:rPr>
                <w:spacing w:val="-12"/>
                <w:sz w:val="20"/>
              </w:rPr>
              <w:t xml:space="preserve"> </w:t>
            </w:r>
            <w:r>
              <w:rPr>
                <w:sz w:val="20"/>
              </w:rPr>
              <w:t>1</w:t>
            </w:r>
            <w:r>
              <w:rPr>
                <w:spacing w:val="-10"/>
                <w:sz w:val="20"/>
              </w:rPr>
              <w:t xml:space="preserve"> </w:t>
            </w:r>
            <w:r>
              <w:rPr>
                <w:sz w:val="20"/>
              </w:rPr>
              <w:t>мм</w:t>
            </w:r>
            <w:r>
              <w:rPr>
                <w:spacing w:val="-8"/>
                <w:sz w:val="20"/>
              </w:rPr>
              <w:t xml:space="preserve"> </w:t>
            </w:r>
            <w:r>
              <w:rPr>
                <w:sz w:val="20"/>
              </w:rPr>
              <w:t>с</w:t>
            </w:r>
            <w:r>
              <w:rPr>
                <w:spacing w:val="-13"/>
                <w:sz w:val="20"/>
              </w:rPr>
              <w:t xml:space="preserve"> </w:t>
            </w:r>
            <w:r>
              <w:rPr>
                <w:sz w:val="20"/>
              </w:rPr>
              <w:t>отбортовкой</w:t>
            </w:r>
            <w:r>
              <w:rPr>
                <w:spacing w:val="-11"/>
                <w:sz w:val="20"/>
              </w:rPr>
              <w:t xml:space="preserve"> </w:t>
            </w:r>
            <w:r>
              <w:rPr>
                <w:spacing w:val="-2"/>
                <w:sz w:val="20"/>
              </w:rPr>
              <w:t>кромок.</w:t>
            </w:r>
          </w:p>
          <w:p w:rsidR="00335362" w:rsidRDefault="00DB789F" w:rsidP="0020640A">
            <w:pPr>
              <w:pStyle w:val="TableParagraph"/>
              <w:numPr>
                <w:ilvl w:val="0"/>
                <w:numId w:val="109"/>
              </w:numPr>
              <w:tabs>
                <w:tab w:val="left" w:pos="262"/>
              </w:tabs>
              <w:spacing w:before="1"/>
              <w:ind w:left="262" w:hanging="153"/>
              <w:rPr>
                <w:sz w:val="20"/>
              </w:rPr>
            </w:pPr>
            <w:r>
              <w:rPr>
                <w:sz w:val="20"/>
              </w:rPr>
              <w:t>Сборка</w:t>
            </w:r>
            <w:r>
              <w:rPr>
                <w:spacing w:val="-9"/>
                <w:sz w:val="20"/>
              </w:rPr>
              <w:t xml:space="preserve"> </w:t>
            </w:r>
            <w:r>
              <w:rPr>
                <w:sz w:val="20"/>
              </w:rPr>
              <w:t>деталей</w:t>
            </w:r>
            <w:r>
              <w:rPr>
                <w:spacing w:val="-10"/>
                <w:sz w:val="20"/>
              </w:rPr>
              <w:t xml:space="preserve"> </w:t>
            </w:r>
            <w:r>
              <w:rPr>
                <w:sz w:val="20"/>
              </w:rPr>
              <w:t>в</w:t>
            </w:r>
            <w:r>
              <w:rPr>
                <w:spacing w:val="-11"/>
                <w:sz w:val="20"/>
              </w:rPr>
              <w:t xml:space="preserve"> </w:t>
            </w:r>
            <w:r>
              <w:rPr>
                <w:sz w:val="20"/>
              </w:rPr>
              <w:t>приспособлениях.</w:t>
            </w:r>
            <w:r>
              <w:rPr>
                <w:spacing w:val="-7"/>
                <w:sz w:val="20"/>
              </w:rPr>
              <w:t xml:space="preserve"> </w:t>
            </w:r>
            <w:r>
              <w:rPr>
                <w:sz w:val="20"/>
              </w:rPr>
              <w:t>Контроль</w:t>
            </w:r>
            <w:r>
              <w:rPr>
                <w:spacing w:val="-8"/>
                <w:sz w:val="20"/>
              </w:rPr>
              <w:t xml:space="preserve"> </w:t>
            </w:r>
            <w:r>
              <w:rPr>
                <w:sz w:val="20"/>
              </w:rPr>
              <w:t>качества</w:t>
            </w:r>
            <w:r>
              <w:rPr>
                <w:spacing w:val="-7"/>
                <w:sz w:val="20"/>
              </w:rPr>
              <w:t xml:space="preserve"> </w:t>
            </w:r>
            <w:r>
              <w:rPr>
                <w:sz w:val="20"/>
              </w:rPr>
              <w:t>сборки</w:t>
            </w:r>
            <w:r>
              <w:rPr>
                <w:spacing w:val="-10"/>
                <w:sz w:val="20"/>
              </w:rPr>
              <w:t xml:space="preserve"> </w:t>
            </w:r>
            <w:r>
              <w:rPr>
                <w:sz w:val="20"/>
              </w:rPr>
              <w:t>под</w:t>
            </w:r>
            <w:r>
              <w:rPr>
                <w:spacing w:val="-9"/>
                <w:sz w:val="20"/>
              </w:rPr>
              <w:t xml:space="preserve"> </w:t>
            </w:r>
            <w:r>
              <w:rPr>
                <w:spacing w:val="-2"/>
                <w:sz w:val="20"/>
              </w:rPr>
              <w:t>сварку</w:t>
            </w:r>
          </w:p>
          <w:p w:rsidR="00335362" w:rsidRDefault="00DB789F" w:rsidP="0020640A">
            <w:pPr>
              <w:pStyle w:val="TableParagraph"/>
              <w:numPr>
                <w:ilvl w:val="0"/>
                <w:numId w:val="109"/>
              </w:numPr>
              <w:tabs>
                <w:tab w:val="left" w:pos="262"/>
              </w:tabs>
              <w:ind w:left="109" w:right="80" w:firstLine="0"/>
              <w:rPr>
                <w:sz w:val="20"/>
              </w:rPr>
            </w:pPr>
            <w:r>
              <w:rPr>
                <w:sz w:val="20"/>
              </w:rPr>
              <w:t>Визуальный</w:t>
            </w:r>
            <w:r>
              <w:rPr>
                <w:spacing w:val="-6"/>
                <w:sz w:val="20"/>
              </w:rPr>
              <w:t xml:space="preserve"> </w:t>
            </w:r>
            <w:r>
              <w:rPr>
                <w:sz w:val="20"/>
              </w:rPr>
              <w:t>контроль</w:t>
            </w:r>
            <w:r>
              <w:rPr>
                <w:spacing w:val="-5"/>
                <w:sz w:val="20"/>
              </w:rPr>
              <w:t xml:space="preserve"> </w:t>
            </w:r>
            <w:r>
              <w:rPr>
                <w:sz w:val="20"/>
              </w:rPr>
              <w:t>качества</w:t>
            </w:r>
            <w:r>
              <w:rPr>
                <w:spacing w:val="-3"/>
                <w:sz w:val="20"/>
              </w:rPr>
              <w:t xml:space="preserve"> </w:t>
            </w:r>
            <w:r>
              <w:rPr>
                <w:sz w:val="20"/>
              </w:rPr>
              <w:t>сварных</w:t>
            </w:r>
            <w:r>
              <w:rPr>
                <w:spacing w:val="-5"/>
                <w:sz w:val="20"/>
              </w:rPr>
              <w:t xml:space="preserve"> </w:t>
            </w:r>
            <w:r>
              <w:rPr>
                <w:sz w:val="20"/>
              </w:rPr>
              <w:t>соединений</w:t>
            </w:r>
            <w:r>
              <w:rPr>
                <w:spacing w:val="-6"/>
                <w:sz w:val="20"/>
              </w:rPr>
              <w:t xml:space="preserve"> </w:t>
            </w:r>
            <w:r>
              <w:rPr>
                <w:sz w:val="20"/>
              </w:rPr>
              <w:t>невооружённым глазом</w:t>
            </w:r>
            <w:r>
              <w:rPr>
                <w:spacing w:val="-3"/>
                <w:sz w:val="20"/>
              </w:rPr>
              <w:t xml:space="preserve"> </w:t>
            </w:r>
            <w:r>
              <w:rPr>
                <w:sz w:val="20"/>
              </w:rPr>
              <w:t>и</w:t>
            </w:r>
            <w:r>
              <w:rPr>
                <w:spacing w:val="-6"/>
                <w:sz w:val="20"/>
              </w:rPr>
              <w:t xml:space="preserve"> </w:t>
            </w:r>
            <w:r>
              <w:rPr>
                <w:sz w:val="20"/>
              </w:rPr>
              <w:t>с</w:t>
            </w:r>
            <w:r>
              <w:rPr>
                <w:spacing w:val="-7"/>
                <w:sz w:val="20"/>
              </w:rPr>
              <w:t xml:space="preserve"> </w:t>
            </w:r>
            <w:r>
              <w:rPr>
                <w:sz w:val="20"/>
              </w:rPr>
              <w:t>применением</w:t>
            </w:r>
            <w:r>
              <w:rPr>
                <w:spacing w:val="-3"/>
                <w:sz w:val="20"/>
              </w:rPr>
              <w:t xml:space="preserve"> </w:t>
            </w:r>
            <w:r>
              <w:rPr>
                <w:sz w:val="20"/>
              </w:rPr>
              <w:t>оптических</w:t>
            </w:r>
            <w:r>
              <w:rPr>
                <w:spacing w:val="-5"/>
                <w:sz w:val="20"/>
              </w:rPr>
              <w:t xml:space="preserve"> </w:t>
            </w:r>
            <w:r>
              <w:rPr>
                <w:sz w:val="20"/>
              </w:rPr>
              <w:t>инструментов</w:t>
            </w:r>
            <w:r>
              <w:rPr>
                <w:spacing w:val="-4"/>
                <w:sz w:val="20"/>
              </w:rPr>
              <w:t xml:space="preserve"> </w:t>
            </w:r>
            <w:r>
              <w:rPr>
                <w:sz w:val="20"/>
              </w:rPr>
              <w:t xml:space="preserve">(луп, </w:t>
            </w:r>
            <w:r>
              <w:rPr>
                <w:spacing w:val="-2"/>
                <w:sz w:val="20"/>
              </w:rPr>
              <w:t>эндоскопов).</w:t>
            </w:r>
          </w:p>
          <w:p w:rsidR="00335362" w:rsidRDefault="00DB789F" w:rsidP="0020640A">
            <w:pPr>
              <w:pStyle w:val="TableParagraph"/>
              <w:numPr>
                <w:ilvl w:val="0"/>
                <w:numId w:val="109"/>
              </w:numPr>
              <w:tabs>
                <w:tab w:val="left" w:pos="363"/>
              </w:tabs>
              <w:spacing w:before="1"/>
              <w:ind w:left="363" w:hanging="254"/>
              <w:rPr>
                <w:sz w:val="20"/>
              </w:rPr>
            </w:pPr>
            <w:r>
              <w:rPr>
                <w:sz w:val="20"/>
              </w:rPr>
              <w:t>Измерительный</w:t>
            </w:r>
            <w:r>
              <w:rPr>
                <w:spacing w:val="-15"/>
                <w:sz w:val="20"/>
              </w:rPr>
              <w:t xml:space="preserve"> </w:t>
            </w:r>
            <w:r>
              <w:rPr>
                <w:sz w:val="20"/>
              </w:rPr>
              <w:t>контроль</w:t>
            </w:r>
            <w:r>
              <w:rPr>
                <w:spacing w:val="-12"/>
                <w:sz w:val="20"/>
              </w:rPr>
              <w:t xml:space="preserve"> </w:t>
            </w:r>
            <w:r>
              <w:rPr>
                <w:sz w:val="20"/>
              </w:rPr>
              <w:t>качества</w:t>
            </w:r>
            <w:r>
              <w:rPr>
                <w:spacing w:val="-11"/>
                <w:sz w:val="20"/>
              </w:rPr>
              <w:t xml:space="preserve"> </w:t>
            </w:r>
            <w:r>
              <w:rPr>
                <w:sz w:val="20"/>
              </w:rPr>
              <w:t>сборки</w:t>
            </w:r>
            <w:r>
              <w:rPr>
                <w:spacing w:val="-12"/>
                <w:sz w:val="20"/>
              </w:rPr>
              <w:t xml:space="preserve"> </w:t>
            </w:r>
            <w:r>
              <w:rPr>
                <w:sz w:val="20"/>
              </w:rPr>
              <w:t>плоских</w:t>
            </w:r>
            <w:r>
              <w:rPr>
                <w:spacing w:val="-11"/>
                <w:sz w:val="20"/>
              </w:rPr>
              <w:t xml:space="preserve"> </w:t>
            </w:r>
            <w:r>
              <w:rPr>
                <w:sz w:val="20"/>
              </w:rPr>
              <w:t>элементов</w:t>
            </w:r>
            <w:r>
              <w:rPr>
                <w:spacing w:val="-10"/>
                <w:sz w:val="20"/>
              </w:rPr>
              <w:t xml:space="preserve"> </w:t>
            </w:r>
            <w:r>
              <w:rPr>
                <w:sz w:val="20"/>
              </w:rPr>
              <w:t>с</w:t>
            </w:r>
            <w:r>
              <w:rPr>
                <w:spacing w:val="-13"/>
                <w:sz w:val="20"/>
              </w:rPr>
              <w:t xml:space="preserve"> </w:t>
            </w:r>
            <w:r>
              <w:rPr>
                <w:sz w:val="20"/>
              </w:rPr>
              <w:t>применением</w:t>
            </w:r>
            <w:r>
              <w:rPr>
                <w:spacing w:val="-9"/>
                <w:sz w:val="20"/>
              </w:rPr>
              <w:t xml:space="preserve"> </w:t>
            </w:r>
            <w:r>
              <w:rPr>
                <w:sz w:val="20"/>
              </w:rPr>
              <w:t>измерительного</w:t>
            </w:r>
            <w:r>
              <w:rPr>
                <w:spacing w:val="-12"/>
                <w:sz w:val="20"/>
              </w:rPr>
              <w:t xml:space="preserve"> </w:t>
            </w:r>
            <w:r>
              <w:rPr>
                <w:spacing w:val="-2"/>
                <w:sz w:val="20"/>
              </w:rPr>
              <w:t>инструмента.</w:t>
            </w:r>
          </w:p>
          <w:p w:rsidR="00335362" w:rsidRDefault="00DB789F" w:rsidP="0020640A">
            <w:pPr>
              <w:pStyle w:val="TableParagraph"/>
              <w:numPr>
                <w:ilvl w:val="0"/>
                <w:numId w:val="109"/>
              </w:numPr>
              <w:tabs>
                <w:tab w:val="left" w:pos="363"/>
              </w:tabs>
              <w:spacing w:before="1"/>
              <w:ind w:left="363" w:hanging="254"/>
              <w:rPr>
                <w:sz w:val="20"/>
              </w:rPr>
            </w:pPr>
            <w:r>
              <w:rPr>
                <w:sz w:val="20"/>
              </w:rPr>
              <w:t>Стыковые,</w:t>
            </w:r>
            <w:r>
              <w:rPr>
                <w:spacing w:val="-8"/>
                <w:sz w:val="20"/>
              </w:rPr>
              <w:t xml:space="preserve"> </w:t>
            </w:r>
            <w:r>
              <w:rPr>
                <w:sz w:val="20"/>
              </w:rPr>
              <w:t>угловые,</w:t>
            </w:r>
            <w:r>
              <w:rPr>
                <w:spacing w:val="-8"/>
                <w:sz w:val="20"/>
              </w:rPr>
              <w:t xml:space="preserve"> </w:t>
            </w:r>
            <w:r>
              <w:rPr>
                <w:sz w:val="20"/>
              </w:rPr>
              <w:t>тавровые</w:t>
            </w:r>
            <w:r>
              <w:rPr>
                <w:spacing w:val="-12"/>
                <w:sz w:val="20"/>
              </w:rPr>
              <w:t xml:space="preserve"> </w:t>
            </w:r>
            <w:r>
              <w:rPr>
                <w:sz w:val="20"/>
              </w:rPr>
              <w:t>сварные</w:t>
            </w:r>
            <w:r>
              <w:rPr>
                <w:spacing w:val="-11"/>
                <w:sz w:val="20"/>
              </w:rPr>
              <w:t xml:space="preserve"> </w:t>
            </w:r>
            <w:r>
              <w:rPr>
                <w:spacing w:val="-2"/>
                <w:sz w:val="20"/>
              </w:rPr>
              <w:t>соединения.</w:t>
            </w:r>
          </w:p>
          <w:p w:rsidR="00335362" w:rsidRDefault="00DB789F" w:rsidP="0020640A">
            <w:pPr>
              <w:pStyle w:val="TableParagraph"/>
              <w:numPr>
                <w:ilvl w:val="0"/>
                <w:numId w:val="109"/>
              </w:numPr>
              <w:tabs>
                <w:tab w:val="left" w:pos="363"/>
              </w:tabs>
              <w:spacing w:line="230" w:lineRule="exact"/>
              <w:ind w:left="109" w:right="85" w:firstLine="0"/>
              <w:rPr>
                <w:sz w:val="20"/>
              </w:rPr>
            </w:pPr>
            <w:r>
              <w:rPr>
                <w:sz w:val="20"/>
              </w:rPr>
              <w:t>Измерительный контроль качества параметров сварных швов и размеров поверхностных дефектов на металле и в сварном шве на плоских элементах, с применением измерительного</w:t>
            </w:r>
            <w:r>
              <w:rPr>
                <w:spacing w:val="-2"/>
                <w:sz w:val="20"/>
              </w:rPr>
              <w:t xml:space="preserve"> </w:t>
            </w:r>
            <w:r>
              <w:rPr>
                <w:sz w:val="20"/>
              </w:rPr>
              <w:t>инструмента. Стыковые, угловые, тавровые и сварные соединения.</w:t>
            </w:r>
          </w:p>
        </w:tc>
        <w:tc>
          <w:tcPr>
            <w:tcW w:w="1133"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29" w:lineRule="exact"/>
              <w:ind w:left="37" w:right="5"/>
              <w:jc w:val="center"/>
              <w:rPr>
                <w:b/>
                <w:sz w:val="20"/>
              </w:rPr>
            </w:pPr>
            <w:r>
              <w:rPr>
                <w:b/>
                <w:spacing w:val="-5"/>
                <w:sz w:val="20"/>
              </w:rPr>
              <w:t>108</w:t>
            </w:r>
          </w:p>
        </w:tc>
        <w:tc>
          <w:tcPr>
            <w:tcW w:w="1138"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29" w:lineRule="exact"/>
              <w:ind w:left="31" w:right="3"/>
              <w:jc w:val="center"/>
              <w:rPr>
                <w:b/>
                <w:sz w:val="20"/>
              </w:rPr>
            </w:pPr>
            <w:r>
              <w:rPr>
                <w:b/>
                <w:spacing w:val="-5"/>
                <w:sz w:val="20"/>
              </w:rPr>
              <w:t>108</w:t>
            </w:r>
          </w:p>
        </w:tc>
        <w:tc>
          <w:tcPr>
            <w:tcW w:w="1843" w:type="dxa"/>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540" w:right="566" w:bottom="1480" w:left="708" w:header="0" w:footer="1296" w:gutter="0"/>
          <w:cols w:space="720"/>
        </w:sectPr>
      </w:pPr>
    </w:p>
    <w:tbl>
      <w:tblPr>
        <w:tblStyle w:val="TableNormal"/>
        <w:tblW w:w="0" w:type="auto"/>
        <w:tblInd w:w="17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1168"/>
        <w:gridCol w:w="1133"/>
        <w:gridCol w:w="1138"/>
        <w:gridCol w:w="1843"/>
      </w:tblGrid>
      <w:tr w:rsidR="00335362">
        <w:trPr>
          <w:trHeight w:val="3220"/>
        </w:trPr>
        <w:tc>
          <w:tcPr>
            <w:tcW w:w="11168" w:type="dxa"/>
          </w:tcPr>
          <w:p w:rsidR="00335362" w:rsidRDefault="00DB789F">
            <w:pPr>
              <w:pStyle w:val="TableParagraph"/>
              <w:ind w:left="109" w:right="8407"/>
              <w:rPr>
                <w:b/>
                <w:sz w:val="20"/>
              </w:rPr>
            </w:pPr>
            <w:r>
              <w:rPr>
                <w:b/>
                <w:sz w:val="20"/>
              </w:rPr>
              <w:lastRenderedPageBreak/>
              <w:t>Производственная</w:t>
            </w:r>
            <w:r>
              <w:rPr>
                <w:b/>
                <w:spacing w:val="-13"/>
                <w:sz w:val="20"/>
              </w:rPr>
              <w:t xml:space="preserve"> </w:t>
            </w:r>
            <w:r>
              <w:rPr>
                <w:b/>
                <w:sz w:val="20"/>
              </w:rPr>
              <w:t>практика Виды работ:</w:t>
            </w:r>
          </w:p>
          <w:p w:rsidR="00335362" w:rsidRDefault="00DB789F" w:rsidP="0020640A">
            <w:pPr>
              <w:pStyle w:val="TableParagraph"/>
              <w:numPr>
                <w:ilvl w:val="0"/>
                <w:numId w:val="108"/>
              </w:numPr>
              <w:tabs>
                <w:tab w:val="left" w:pos="262"/>
              </w:tabs>
              <w:spacing w:line="226" w:lineRule="exact"/>
              <w:ind w:left="262" w:hanging="153"/>
              <w:rPr>
                <w:sz w:val="20"/>
              </w:rPr>
            </w:pPr>
            <w:r>
              <w:rPr>
                <w:sz w:val="20"/>
              </w:rPr>
              <w:t>Техника</w:t>
            </w:r>
            <w:r>
              <w:rPr>
                <w:spacing w:val="-11"/>
                <w:sz w:val="20"/>
              </w:rPr>
              <w:t xml:space="preserve"> </w:t>
            </w:r>
            <w:r>
              <w:rPr>
                <w:sz w:val="20"/>
              </w:rPr>
              <w:t>безопасности</w:t>
            </w:r>
            <w:r>
              <w:rPr>
                <w:spacing w:val="-12"/>
                <w:sz w:val="20"/>
              </w:rPr>
              <w:t xml:space="preserve"> </w:t>
            </w:r>
            <w:r>
              <w:rPr>
                <w:sz w:val="20"/>
              </w:rPr>
              <w:t>при</w:t>
            </w:r>
            <w:r>
              <w:rPr>
                <w:spacing w:val="-13"/>
                <w:sz w:val="20"/>
              </w:rPr>
              <w:t xml:space="preserve"> </w:t>
            </w:r>
            <w:r>
              <w:rPr>
                <w:sz w:val="20"/>
              </w:rPr>
              <w:t>слесарных,</w:t>
            </w:r>
            <w:r>
              <w:rPr>
                <w:spacing w:val="-9"/>
                <w:sz w:val="20"/>
              </w:rPr>
              <w:t xml:space="preserve"> </w:t>
            </w:r>
            <w:r>
              <w:rPr>
                <w:sz w:val="20"/>
              </w:rPr>
              <w:t>сборочных</w:t>
            </w:r>
            <w:r>
              <w:rPr>
                <w:spacing w:val="-11"/>
                <w:sz w:val="20"/>
              </w:rPr>
              <w:t xml:space="preserve"> </w:t>
            </w:r>
            <w:r>
              <w:rPr>
                <w:spacing w:val="-2"/>
                <w:sz w:val="20"/>
              </w:rPr>
              <w:t>работах.</w:t>
            </w:r>
          </w:p>
          <w:p w:rsidR="00335362" w:rsidRDefault="00DB789F" w:rsidP="0020640A">
            <w:pPr>
              <w:pStyle w:val="TableParagraph"/>
              <w:numPr>
                <w:ilvl w:val="0"/>
                <w:numId w:val="108"/>
              </w:numPr>
              <w:tabs>
                <w:tab w:val="left" w:pos="262"/>
              </w:tabs>
              <w:ind w:left="109" w:right="84" w:firstLine="0"/>
              <w:rPr>
                <w:sz w:val="20"/>
              </w:rPr>
            </w:pPr>
            <w:r>
              <w:rPr>
                <w:sz w:val="20"/>
              </w:rPr>
              <w:t>Выполнение</w:t>
            </w:r>
            <w:r>
              <w:rPr>
                <w:spacing w:val="29"/>
                <w:sz w:val="20"/>
              </w:rPr>
              <w:t xml:space="preserve"> </w:t>
            </w:r>
            <w:r>
              <w:rPr>
                <w:sz w:val="20"/>
              </w:rPr>
              <w:t>типовых</w:t>
            </w:r>
            <w:r>
              <w:rPr>
                <w:spacing w:val="32"/>
                <w:sz w:val="20"/>
              </w:rPr>
              <w:t xml:space="preserve"> </w:t>
            </w:r>
            <w:r>
              <w:rPr>
                <w:sz w:val="20"/>
              </w:rPr>
              <w:t>слесарных</w:t>
            </w:r>
            <w:r>
              <w:rPr>
                <w:spacing w:val="32"/>
                <w:sz w:val="20"/>
              </w:rPr>
              <w:t xml:space="preserve"> </w:t>
            </w:r>
            <w:r>
              <w:rPr>
                <w:sz w:val="20"/>
              </w:rPr>
              <w:t>операций,</w:t>
            </w:r>
            <w:r>
              <w:rPr>
                <w:spacing w:val="34"/>
                <w:sz w:val="20"/>
              </w:rPr>
              <w:t xml:space="preserve"> </w:t>
            </w:r>
            <w:r>
              <w:rPr>
                <w:sz w:val="20"/>
              </w:rPr>
              <w:t>выполняемых</w:t>
            </w:r>
            <w:r>
              <w:rPr>
                <w:spacing w:val="32"/>
                <w:sz w:val="20"/>
              </w:rPr>
              <w:t xml:space="preserve"> </w:t>
            </w:r>
            <w:r>
              <w:rPr>
                <w:sz w:val="20"/>
              </w:rPr>
              <w:t>при</w:t>
            </w:r>
            <w:r>
              <w:rPr>
                <w:spacing w:val="30"/>
                <w:sz w:val="20"/>
              </w:rPr>
              <w:t xml:space="preserve"> </w:t>
            </w:r>
            <w:r>
              <w:rPr>
                <w:sz w:val="20"/>
              </w:rPr>
              <w:t>подготовке</w:t>
            </w:r>
            <w:r>
              <w:rPr>
                <w:spacing w:val="29"/>
                <w:sz w:val="20"/>
              </w:rPr>
              <w:t xml:space="preserve"> </w:t>
            </w:r>
            <w:r>
              <w:rPr>
                <w:sz w:val="20"/>
              </w:rPr>
              <w:t>металла</w:t>
            </w:r>
            <w:r>
              <w:rPr>
                <w:spacing w:val="34"/>
                <w:sz w:val="20"/>
              </w:rPr>
              <w:t xml:space="preserve"> </w:t>
            </w:r>
            <w:r>
              <w:rPr>
                <w:sz w:val="20"/>
              </w:rPr>
              <w:t>к</w:t>
            </w:r>
            <w:r>
              <w:rPr>
                <w:spacing w:val="30"/>
                <w:sz w:val="20"/>
              </w:rPr>
              <w:t xml:space="preserve"> </w:t>
            </w:r>
            <w:r>
              <w:rPr>
                <w:sz w:val="20"/>
              </w:rPr>
              <w:t>сварке:</w:t>
            </w:r>
            <w:r>
              <w:rPr>
                <w:spacing w:val="33"/>
                <w:sz w:val="20"/>
              </w:rPr>
              <w:t xml:space="preserve"> </w:t>
            </w:r>
            <w:r>
              <w:rPr>
                <w:sz w:val="20"/>
              </w:rPr>
              <w:t>резка,</w:t>
            </w:r>
            <w:r>
              <w:rPr>
                <w:spacing w:val="34"/>
                <w:sz w:val="20"/>
              </w:rPr>
              <w:t xml:space="preserve"> </w:t>
            </w:r>
            <w:r>
              <w:rPr>
                <w:sz w:val="20"/>
              </w:rPr>
              <w:t>рубка,</w:t>
            </w:r>
            <w:r>
              <w:rPr>
                <w:spacing w:val="34"/>
                <w:sz w:val="20"/>
              </w:rPr>
              <w:t xml:space="preserve"> </w:t>
            </w:r>
            <w:r>
              <w:rPr>
                <w:sz w:val="20"/>
              </w:rPr>
              <w:t>гибка</w:t>
            </w:r>
            <w:r>
              <w:rPr>
                <w:spacing w:val="33"/>
                <w:sz w:val="20"/>
              </w:rPr>
              <w:t xml:space="preserve"> </w:t>
            </w:r>
            <w:r>
              <w:rPr>
                <w:sz w:val="20"/>
              </w:rPr>
              <w:t>и</w:t>
            </w:r>
            <w:r>
              <w:rPr>
                <w:spacing w:val="30"/>
                <w:sz w:val="20"/>
              </w:rPr>
              <w:t xml:space="preserve"> </w:t>
            </w:r>
            <w:r>
              <w:rPr>
                <w:sz w:val="20"/>
              </w:rPr>
              <w:t xml:space="preserve">правка </w:t>
            </w:r>
            <w:r>
              <w:rPr>
                <w:spacing w:val="-2"/>
                <w:sz w:val="20"/>
              </w:rPr>
              <w:t>металла.</w:t>
            </w:r>
          </w:p>
          <w:p w:rsidR="00335362" w:rsidRDefault="00DB789F" w:rsidP="0020640A">
            <w:pPr>
              <w:pStyle w:val="TableParagraph"/>
              <w:numPr>
                <w:ilvl w:val="0"/>
                <w:numId w:val="108"/>
              </w:numPr>
              <w:tabs>
                <w:tab w:val="left" w:pos="262"/>
              </w:tabs>
              <w:spacing w:before="1"/>
              <w:ind w:left="262" w:hanging="153"/>
              <w:rPr>
                <w:sz w:val="20"/>
              </w:rPr>
            </w:pPr>
            <w:r>
              <w:rPr>
                <w:sz w:val="20"/>
              </w:rPr>
              <w:t>Выполнение</w:t>
            </w:r>
            <w:r>
              <w:rPr>
                <w:spacing w:val="-13"/>
                <w:sz w:val="20"/>
              </w:rPr>
              <w:t xml:space="preserve"> </w:t>
            </w:r>
            <w:r>
              <w:rPr>
                <w:sz w:val="20"/>
              </w:rPr>
              <w:t>предварительной</w:t>
            </w:r>
            <w:r>
              <w:rPr>
                <w:spacing w:val="-11"/>
                <w:sz w:val="20"/>
              </w:rPr>
              <w:t xml:space="preserve"> </w:t>
            </w:r>
            <w:r>
              <w:rPr>
                <w:sz w:val="20"/>
              </w:rPr>
              <w:t>зачистки</w:t>
            </w:r>
            <w:r>
              <w:rPr>
                <w:spacing w:val="-12"/>
                <w:sz w:val="20"/>
              </w:rPr>
              <w:t xml:space="preserve"> </w:t>
            </w:r>
            <w:r>
              <w:rPr>
                <w:sz w:val="20"/>
              </w:rPr>
              <w:t>свариваемых</w:t>
            </w:r>
            <w:r>
              <w:rPr>
                <w:spacing w:val="-10"/>
                <w:sz w:val="20"/>
              </w:rPr>
              <w:t xml:space="preserve"> </w:t>
            </w:r>
            <w:r>
              <w:rPr>
                <w:sz w:val="20"/>
              </w:rPr>
              <w:t>кромок</w:t>
            </w:r>
            <w:r>
              <w:rPr>
                <w:spacing w:val="-11"/>
                <w:sz w:val="20"/>
              </w:rPr>
              <w:t xml:space="preserve"> </w:t>
            </w:r>
            <w:r>
              <w:rPr>
                <w:sz w:val="20"/>
              </w:rPr>
              <w:t>из</w:t>
            </w:r>
            <w:r>
              <w:rPr>
                <w:spacing w:val="-5"/>
                <w:sz w:val="20"/>
              </w:rPr>
              <w:t xml:space="preserve"> </w:t>
            </w:r>
            <w:r>
              <w:rPr>
                <w:sz w:val="20"/>
              </w:rPr>
              <w:t>углеродистых</w:t>
            </w:r>
            <w:r>
              <w:rPr>
                <w:spacing w:val="-10"/>
                <w:sz w:val="20"/>
              </w:rPr>
              <w:t xml:space="preserve"> </w:t>
            </w:r>
            <w:r>
              <w:rPr>
                <w:sz w:val="20"/>
              </w:rPr>
              <w:t>и</w:t>
            </w:r>
            <w:r>
              <w:rPr>
                <w:spacing w:val="-11"/>
                <w:sz w:val="20"/>
              </w:rPr>
              <w:t xml:space="preserve"> </w:t>
            </w:r>
            <w:r>
              <w:rPr>
                <w:sz w:val="20"/>
              </w:rPr>
              <w:t>высоколегированных</w:t>
            </w:r>
            <w:r>
              <w:rPr>
                <w:spacing w:val="-10"/>
                <w:sz w:val="20"/>
              </w:rPr>
              <w:t xml:space="preserve"> </w:t>
            </w:r>
            <w:r>
              <w:rPr>
                <w:sz w:val="20"/>
              </w:rPr>
              <w:t>сталей</w:t>
            </w:r>
            <w:r>
              <w:rPr>
                <w:spacing w:val="-12"/>
                <w:sz w:val="20"/>
              </w:rPr>
              <w:t xml:space="preserve"> </w:t>
            </w:r>
            <w:r>
              <w:rPr>
                <w:sz w:val="20"/>
              </w:rPr>
              <w:t>перед</w:t>
            </w:r>
            <w:r>
              <w:rPr>
                <w:spacing w:val="-11"/>
                <w:sz w:val="20"/>
              </w:rPr>
              <w:t xml:space="preserve"> </w:t>
            </w:r>
            <w:r>
              <w:rPr>
                <w:spacing w:val="-2"/>
                <w:sz w:val="20"/>
              </w:rPr>
              <w:t>сваркой.</w:t>
            </w:r>
          </w:p>
          <w:p w:rsidR="00335362" w:rsidRDefault="00DB789F" w:rsidP="0020640A">
            <w:pPr>
              <w:pStyle w:val="TableParagraph"/>
              <w:numPr>
                <w:ilvl w:val="0"/>
                <w:numId w:val="108"/>
              </w:numPr>
              <w:tabs>
                <w:tab w:val="left" w:pos="262"/>
              </w:tabs>
              <w:spacing w:before="1"/>
              <w:ind w:left="262" w:hanging="153"/>
              <w:rPr>
                <w:sz w:val="20"/>
              </w:rPr>
            </w:pPr>
            <w:r>
              <w:rPr>
                <w:sz w:val="20"/>
              </w:rPr>
              <w:t>Выполнение</w:t>
            </w:r>
            <w:r>
              <w:rPr>
                <w:spacing w:val="-15"/>
                <w:sz w:val="20"/>
              </w:rPr>
              <w:t xml:space="preserve"> </w:t>
            </w:r>
            <w:r>
              <w:rPr>
                <w:sz w:val="20"/>
              </w:rPr>
              <w:t>предварительного</w:t>
            </w:r>
            <w:r>
              <w:rPr>
                <w:spacing w:val="-12"/>
                <w:sz w:val="20"/>
              </w:rPr>
              <w:t xml:space="preserve"> </w:t>
            </w:r>
            <w:r>
              <w:rPr>
                <w:sz w:val="20"/>
              </w:rPr>
              <w:t>подогрева</w:t>
            </w:r>
            <w:r>
              <w:rPr>
                <w:spacing w:val="-11"/>
                <w:sz w:val="20"/>
              </w:rPr>
              <w:t xml:space="preserve"> </w:t>
            </w:r>
            <w:r>
              <w:rPr>
                <w:sz w:val="20"/>
              </w:rPr>
              <w:t>перед</w:t>
            </w:r>
            <w:r>
              <w:rPr>
                <w:spacing w:val="-12"/>
                <w:sz w:val="20"/>
              </w:rPr>
              <w:t xml:space="preserve"> </w:t>
            </w:r>
            <w:r>
              <w:rPr>
                <w:sz w:val="20"/>
              </w:rPr>
              <w:t>сваркой</w:t>
            </w:r>
            <w:r>
              <w:rPr>
                <w:spacing w:val="-11"/>
                <w:sz w:val="20"/>
              </w:rPr>
              <w:t xml:space="preserve"> </w:t>
            </w:r>
            <w:r>
              <w:rPr>
                <w:sz w:val="20"/>
              </w:rPr>
              <w:t>с</w:t>
            </w:r>
            <w:r>
              <w:rPr>
                <w:spacing w:val="-13"/>
                <w:sz w:val="20"/>
              </w:rPr>
              <w:t xml:space="preserve"> </w:t>
            </w:r>
            <w:r>
              <w:rPr>
                <w:sz w:val="20"/>
              </w:rPr>
              <w:t>применением</w:t>
            </w:r>
            <w:r>
              <w:rPr>
                <w:spacing w:val="-8"/>
                <w:sz w:val="20"/>
              </w:rPr>
              <w:t xml:space="preserve"> </w:t>
            </w:r>
            <w:r>
              <w:rPr>
                <w:sz w:val="20"/>
              </w:rPr>
              <w:t>газового</w:t>
            </w:r>
            <w:r>
              <w:rPr>
                <w:spacing w:val="-12"/>
                <w:sz w:val="20"/>
              </w:rPr>
              <w:t xml:space="preserve"> </w:t>
            </w:r>
            <w:r>
              <w:rPr>
                <w:spacing w:val="-2"/>
                <w:sz w:val="20"/>
              </w:rPr>
              <w:t>пламени.</w:t>
            </w:r>
          </w:p>
          <w:p w:rsidR="00335362" w:rsidRDefault="00DB789F" w:rsidP="0020640A">
            <w:pPr>
              <w:pStyle w:val="TableParagraph"/>
              <w:numPr>
                <w:ilvl w:val="0"/>
                <w:numId w:val="108"/>
              </w:numPr>
              <w:tabs>
                <w:tab w:val="left" w:pos="262"/>
              </w:tabs>
              <w:ind w:left="109" w:right="90" w:firstLine="0"/>
              <w:rPr>
                <w:sz w:val="20"/>
              </w:rPr>
            </w:pPr>
            <w:r>
              <w:rPr>
                <w:sz w:val="20"/>
              </w:rPr>
              <w:t>Выполнение</w:t>
            </w:r>
            <w:r>
              <w:rPr>
                <w:spacing w:val="32"/>
                <w:sz w:val="20"/>
              </w:rPr>
              <w:t xml:space="preserve"> </w:t>
            </w:r>
            <w:r>
              <w:rPr>
                <w:sz w:val="20"/>
              </w:rPr>
              <w:t>по</w:t>
            </w:r>
            <w:r>
              <w:rPr>
                <w:spacing w:val="31"/>
                <w:sz w:val="20"/>
              </w:rPr>
              <w:t xml:space="preserve"> </w:t>
            </w:r>
            <w:r>
              <w:rPr>
                <w:sz w:val="20"/>
              </w:rPr>
              <w:t>чертежу</w:t>
            </w:r>
            <w:r>
              <w:rPr>
                <w:spacing w:val="27"/>
                <w:sz w:val="20"/>
              </w:rPr>
              <w:t xml:space="preserve"> </w:t>
            </w:r>
            <w:r>
              <w:rPr>
                <w:sz w:val="20"/>
              </w:rPr>
              <w:t>сборки</w:t>
            </w:r>
            <w:r>
              <w:rPr>
                <w:spacing w:val="33"/>
                <w:sz w:val="20"/>
              </w:rPr>
              <w:t xml:space="preserve"> </w:t>
            </w:r>
            <w:r>
              <w:rPr>
                <w:sz w:val="20"/>
              </w:rPr>
              <w:t>конструкций</w:t>
            </w:r>
            <w:r>
              <w:rPr>
                <w:spacing w:val="33"/>
                <w:sz w:val="20"/>
              </w:rPr>
              <w:t xml:space="preserve"> </w:t>
            </w:r>
            <w:r>
              <w:rPr>
                <w:sz w:val="20"/>
              </w:rPr>
              <w:t>из</w:t>
            </w:r>
            <w:r>
              <w:rPr>
                <w:spacing w:val="37"/>
                <w:sz w:val="20"/>
              </w:rPr>
              <w:t xml:space="preserve"> </w:t>
            </w:r>
            <w:r>
              <w:rPr>
                <w:sz w:val="20"/>
              </w:rPr>
              <w:t>углеродистых</w:t>
            </w:r>
            <w:r>
              <w:rPr>
                <w:spacing w:val="35"/>
                <w:sz w:val="20"/>
              </w:rPr>
              <w:t xml:space="preserve"> </w:t>
            </w:r>
            <w:r>
              <w:rPr>
                <w:sz w:val="20"/>
              </w:rPr>
              <w:t>и</w:t>
            </w:r>
            <w:r>
              <w:rPr>
                <w:spacing w:val="33"/>
                <w:sz w:val="20"/>
              </w:rPr>
              <w:t xml:space="preserve"> </w:t>
            </w:r>
            <w:r>
              <w:rPr>
                <w:sz w:val="20"/>
              </w:rPr>
              <w:t>высоколегированных</w:t>
            </w:r>
            <w:r>
              <w:rPr>
                <w:spacing w:val="35"/>
                <w:sz w:val="20"/>
              </w:rPr>
              <w:t xml:space="preserve"> </w:t>
            </w:r>
            <w:r>
              <w:rPr>
                <w:sz w:val="20"/>
              </w:rPr>
              <w:t>сталей</w:t>
            </w:r>
            <w:r>
              <w:rPr>
                <w:spacing w:val="33"/>
                <w:sz w:val="20"/>
              </w:rPr>
              <w:t xml:space="preserve"> </w:t>
            </w:r>
            <w:r>
              <w:rPr>
                <w:sz w:val="20"/>
              </w:rPr>
              <w:t>под</w:t>
            </w:r>
            <w:r>
              <w:rPr>
                <w:spacing w:val="34"/>
                <w:sz w:val="20"/>
              </w:rPr>
              <w:t xml:space="preserve"> </w:t>
            </w:r>
            <w:r>
              <w:rPr>
                <w:sz w:val="20"/>
              </w:rPr>
              <w:t>сварку</w:t>
            </w:r>
            <w:r>
              <w:rPr>
                <w:spacing w:val="27"/>
                <w:sz w:val="20"/>
              </w:rPr>
              <w:t xml:space="preserve"> </w:t>
            </w:r>
            <w:r>
              <w:rPr>
                <w:sz w:val="20"/>
              </w:rPr>
              <w:t>с</w:t>
            </w:r>
            <w:r>
              <w:rPr>
                <w:spacing w:val="32"/>
                <w:sz w:val="20"/>
              </w:rPr>
              <w:t xml:space="preserve"> </w:t>
            </w:r>
            <w:r>
              <w:rPr>
                <w:sz w:val="20"/>
              </w:rPr>
              <w:t>применением сборочных приспособлений: переносных универсальных сборочных приспособлений;</w:t>
            </w:r>
          </w:p>
          <w:p w:rsidR="00335362" w:rsidRDefault="00DB789F">
            <w:pPr>
              <w:pStyle w:val="TableParagraph"/>
              <w:spacing w:before="1" w:line="228" w:lineRule="exact"/>
              <w:ind w:left="109"/>
              <w:rPr>
                <w:sz w:val="20"/>
              </w:rPr>
            </w:pPr>
            <w:r>
              <w:rPr>
                <w:spacing w:val="-2"/>
                <w:sz w:val="20"/>
              </w:rPr>
              <w:t>универсальных</w:t>
            </w:r>
            <w:r>
              <w:rPr>
                <w:spacing w:val="10"/>
                <w:sz w:val="20"/>
              </w:rPr>
              <w:t xml:space="preserve"> </w:t>
            </w:r>
            <w:r>
              <w:rPr>
                <w:spacing w:val="-2"/>
                <w:sz w:val="20"/>
              </w:rPr>
              <w:t>сборочно-сварочных</w:t>
            </w:r>
            <w:r>
              <w:rPr>
                <w:spacing w:val="13"/>
                <w:sz w:val="20"/>
              </w:rPr>
              <w:t xml:space="preserve"> </w:t>
            </w:r>
            <w:r>
              <w:rPr>
                <w:spacing w:val="-2"/>
                <w:sz w:val="20"/>
              </w:rPr>
              <w:t>приспособлений;</w:t>
            </w:r>
            <w:r>
              <w:rPr>
                <w:spacing w:val="15"/>
                <w:sz w:val="20"/>
              </w:rPr>
              <w:t xml:space="preserve"> </w:t>
            </w:r>
            <w:r>
              <w:rPr>
                <w:spacing w:val="-2"/>
                <w:sz w:val="20"/>
              </w:rPr>
              <w:t>специализированных</w:t>
            </w:r>
            <w:r>
              <w:rPr>
                <w:spacing w:val="13"/>
                <w:sz w:val="20"/>
              </w:rPr>
              <w:t xml:space="preserve"> </w:t>
            </w:r>
            <w:r>
              <w:rPr>
                <w:spacing w:val="-2"/>
                <w:sz w:val="20"/>
              </w:rPr>
              <w:t>сборочно-сварочных</w:t>
            </w:r>
            <w:r>
              <w:rPr>
                <w:spacing w:val="13"/>
                <w:sz w:val="20"/>
              </w:rPr>
              <w:t xml:space="preserve"> </w:t>
            </w:r>
            <w:r>
              <w:rPr>
                <w:spacing w:val="-2"/>
                <w:sz w:val="20"/>
              </w:rPr>
              <w:t>приспособлений.</w:t>
            </w:r>
          </w:p>
          <w:p w:rsidR="00335362" w:rsidRDefault="00DB789F" w:rsidP="0020640A">
            <w:pPr>
              <w:pStyle w:val="TableParagraph"/>
              <w:numPr>
                <w:ilvl w:val="0"/>
                <w:numId w:val="108"/>
              </w:numPr>
              <w:tabs>
                <w:tab w:val="left" w:pos="262"/>
              </w:tabs>
              <w:spacing w:line="228" w:lineRule="exact"/>
              <w:ind w:left="262" w:hanging="153"/>
              <w:rPr>
                <w:sz w:val="20"/>
              </w:rPr>
            </w:pPr>
            <w:r>
              <w:rPr>
                <w:spacing w:val="-2"/>
                <w:sz w:val="20"/>
              </w:rPr>
              <w:t>Выполнение</w:t>
            </w:r>
            <w:r>
              <w:rPr>
                <w:spacing w:val="3"/>
                <w:sz w:val="20"/>
              </w:rPr>
              <w:t xml:space="preserve"> </w:t>
            </w:r>
            <w:r>
              <w:rPr>
                <w:spacing w:val="-2"/>
                <w:sz w:val="20"/>
              </w:rPr>
              <w:t>визуально-измерительного</w:t>
            </w:r>
            <w:r>
              <w:rPr>
                <w:spacing w:val="2"/>
                <w:sz w:val="20"/>
              </w:rPr>
              <w:t xml:space="preserve"> </w:t>
            </w:r>
            <w:r>
              <w:rPr>
                <w:spacing w:val="-2"/>
                <w:sz w:val="20"/>
              </w:rPr>
              <w:t>контроля</w:t>
            </w:r>
            <w:r>
              <w:rPr>
                <w:spacing w:val="8"/>
                <w:sz w:val="20"/>
              </w:rPr>
              <w:t xml:space="preserve"> </w:t>
            </w:r>
            <w:r>
              <w:rPr>
                <w:spacing w:val="-2"/>
                <w:sz w:val="20"/>
              </w:rPr>
              <w:t>точности</w:t>
            </w:r>
            <w:r>
              <w:rPr>
                <w:spacing w:val="6"/>
                <w:sz w:val="20"/>
              </w:rPr>
              <w:t xml:space="preserve"> </w:t>
            </w:r>
            <w:r>
              <w:rPr>
                <w:spacing w:val="-2"/>
                <w:sz w:val="20"/>
              </w:rPr>
              <w:t>сборки</w:t>
            </w:r>
            <w:r>
              <w:rPr>
                <w:spacing w:val="6"/>
                <w:sz w:val="20"/>
              </w:rPr>
              <w:t xml:space="preserve"> </w:t>
            </w:r>
            <w:r>
              <w:rPr>
                <w:spacing w:val="-2"/>
                <w:sz w:val="20"/>
              </w:rPr>
              <w:t>конструкций</w:t>
            </w:r>
            <w:r>
              <w:rPr>
                <w:spacing w:val="6"/>
                <w:sz w:val="20"/>
              </w:rPr>
              <w:t xml:space="preserve"> </w:t>
            </w:r>
            <w:r>
              <w:rPr>
                <w:spacing w:val="-2"/>
                <w:sz w:val="20"/>
              </w:rPr>
              <w:t>под</w:t>
            </w:r>
            <w:r>
              <w:rPr>
                <w:spacing w:val="7"/>
                <w:sz w:val="20"/>
              </w:rPr>
              <w:t xml:space="preserve"> </w:t>
            </w:r>
            <w:r>
              <w:rPr>
                <w:spacing w:val="-2"/>
                <w:sz w:val="20"/>
              </w:rPr>
              <w:t>сварку.</w:t>
            </w:r>
          </w:p>
          <w:p w:rsidR="00335362" w:rsidRDefault="00DB789F" w:rsidP="0020640A">
            <w:pPr>
              <w:pStyle w:val="TableParagraph"/>
              <w:numPr>
                <w:ilvl w:val="0"/>
                <w:numId w:val="108"/>
              </w:numPr>
              <w:tabs>
                <w:tab w:val="left" w:pos="262"/>
              </w:tabs>
              <w:spacing w:before="1"/>
              <w:ind w:left="262" w:hanging="153"/>
              <w:rPr>
                <w:sz w:val="20"/>
              </w:rPr>
            </w:pPr>
            <w:r>
              <w:rPr>
                <w:sz w:val="20"/>
              </w:rPr>
              <w:t>Выполнение</w:t>
            </w:r>
            <w:r>
              <w:rPr>
                <w:spacing w:val="-15"/>
                <w:sz w:val="20"/>
              </w:rPr>
              <w:t xml:space="preserve"> </w:t>
            </w:r>
            <w:r>
              <w:rPr>
                <w:sz w:val="20"/>
              </w:rPr>
              <w:t>визуально-измерительного</w:t>
            </w:r>
            <w:r>
              <w:rPr>
                <w:spacing w:val="-12"/>
                <w:sz w:val="20"/>
              </w:rPr>
              <w:t xml:space="preserve"> </w:t>
            </w:r>
            <w:r>
              <w:rPr>
                <w:sz w:val="20"/>
              </w:rPr>
              <w:t>контроля</w:t>
            </w:r>
            <w:r>
              <w:rPr>
                <w:spacing w:val="-13"/>
                <w:sz w:val="20"/>
              </w:rPr>
              <w:t xml:space="preserve"> </w:t>
            </w:r>
            <w:r>
              <w:rPr>
                <w:sz w:val="20"/>
              </w:rPr>
              <w:t>геометрии</w:t>
            </w:r>
            <w:r>
              <w:rPr>
                <w:spacing w:val="-12"/>
                <w:sz w:val="20"/>
              </w:rPr>
              <w:t xml:space="preserve"> </w:t>
            </w:r>
            <w:r>
              <w:rPr>
                <w:sz w:val="20"/>
              </w:rPr>
              <w:t>готовых</w:t>
            </w:r>
            <w:r>
              <w:rPr>
                <w:spacing w:val="-13"/>
                <w:sz w:val="20"/>
              </w:rPr>
              <w:t xml:space="preserve"> </w:t>
            </w:r>
            <w:r>
              <w:rPr>
                <w:sz w:val="20"/>
              </w:rPr>
              <w:t>сварных</w:t>
            </w:r>
            <w:r>
              <w:rPr>
                <w:spacing w:val="-12"/>
                <w:sz w:val="20"/>
              </w:rPr>
              <w:t xml:space="preserve"> </w:t>
            </w:r>
            <w:r>
              <w:rPr>
                <w:sz w:val="20"/>
              </w:rPr>
              <w:t>узлов</w:t>
            </w:r>
            <w:r>
              <w:rPr>
                <w:spacing w:val="-13"/>
                <w:sz w:val="20"/>
              </w:rPr>
              <w:t xml:space="preserve"> </w:t>
            </w:r>
            <w:r>
              <w:rPr>
                <w:sz w:val="20"/>
              </w:rPr>
              <w:t>на</w:t>
            </w:r>
            <w:r>
              <w:rPr>
                <w:spacing w:val="-12"/>
                <w:sz w:val="20"/>
              </w:rPr>
              <w:t xml:space="preserve"> </w:t>
            </w:r>
            <w:r>
              <w:rPr>
                <w:sz w:val="20"/>
              </w:rPr>
              <w:t>соответствие</w:t>
            </w:r>
            <w:r>
              <w:rPr>
                <w:spacing w:val="-12"/>
                <w:sz w:val="20"/>
              </w:rPr>
              <w:t xml:space="preserve"> </w:t>
            </w:r>
            <w:r>
              <w:rPr>
                <w:sz w:val="20"/>
              </w:rPr>
              <w:t>требованиям</w:t>
            </w:r>
            <w:r>
              <w:rPr>
                <w:spacing w:val="-10"/>
                <w:sz w:val="20"/>
              </w:rPr>
              <w:t xml:space="preserve"> </w:t>
            </w:r>
            <w:r>
              <w:rPr>
                <w:spacing w:val="-2"/>
                <w:sz w:val="20"/>
              </w:rPr>
              <w:t>чертежа.</w:t>
            </w:r>
          </w:p>
          <w:p w:rsidR="00335362" w:rsidRDefault="00DB789F" w:rsidP="0020640A">
            <w:pPr>
              <w:pStyle w:val="TableParagraph"/>
              <w:numPr>
                <w:ilvl w:val="0"/>
                <w:numId w:val="108"/>
              </w:numPr>
              <w:tabs>
                <w:tab w:val="left" w:pos="262"/>
              </w:tabs>
              <w:ind w:left="262" w:hanging="153"/>
              <w:rPr>
                <w:sz w:val="20"/>
              </w:rPr>
            </w:pPr>
            <w:r>
              <w:rPr>
                <w:sz w:val="20"/>
              </w:rPr>
              <w:t>Выполнение</w:t>
            </w:r>
            <w:r>
              <w:rPr>
                <w:spacing w:val="-13"/>
                <w:sz w:val="20"/>
              </w:rPr>
              <w:t xml:space="preserve"> </w:t>
            </w:r>
            <w:r>
              <w:rPr>
                <w:sz w:val="20"/>
              </w:rPr>
              <w:t>визуально-измерительного</w:t>
            </w:r>
            <w:r>
              <w:rPr>
                <w:spacing w:val="-13"/>
                <w:sz w:val="20"/>
              </w:rPr>
              <w:t xml:space="preserve"> </w:t>
            </w:r>
            <w:r>
              <w:rPr>
                <w:sz w:val="20"/>
              </w:rPr>
              <w:t>контроля</w:t>
            </w:r>
            <w:r>
              <w:rPr>
                <w:spacing w:val="-9"/>
                <w:sz w:val="20"/>
              </w:rPr>
              <w:t xml:space="preserve"> </w:t>
            </w:r>
            <w:r>
              <w:rPr>
                <w:sz w:val="20"/>
              </w:rPr>
              <w:t>размеров</w:t>
            </w:r>
            <w:r>
              <w:rPr>
                <w:spacing w:val="-7"/>
                <w:sz w:val="20"/>
              </w:rPr>
              <w:t xml:space="preserve"> </w:t>
            </w:r>
            <w:r>
              <w:rPr>
                <w:sz w:val="20"/>
              </w:rPr>
              <w:t>и</w:t>
            </w:r>
            <w:r>
              <w:rPr>
                <w:spacing w:val="-10"/>
                <w:sz w:val="20"/>
              </w:rPr>
              <w:t xml:space="preserve"> </w:t>
            </w:r>
            <w:r>
              <w:rPr>
                <w:sz w:val="20"/>
              </w:rPr>
              <w:t>формы</w:t>
            </w:r>
            <w:r>
              <w:rPr>
                <w:spacing w:val="-9"/>
                <w:sz w:val="20"/>
              </w:rPr>
              <w:t xml:space="preserve"> </w:t>
            </w:r>
            <w:r>
              <w:rPr>
                <w:sz w:val="20"/>
              </w:rPr>
              <w:t>сварных</w:t>
            </w:r>
            <w:r>
              <w:rPr>
                <w:spacing w:val="-12"/>
                <w:sz w:val="20"/>
              </w:rPr>
              <w:t xml:space="preserve"> </w:t>
            </w:r>
            <w:r>
              <w:rPr>
                <w:sz w:val="20"/>
              </w:rPr>
              <w:t>швов</w:t>
            </w:r>
            <w:r>
              <w:rPr>
                <w:spacing w:val="-8"/>
                <w:sz w:val="20"/>
              </w:rPr>
              <w:t xml:space="preserve"> </w:t>
            </w:r>
            <w:r>
              <w:rPr>
                <w:sz w:val="20"/>
              </w:rPr>
              <w:t>в</w:t>
            </w:r>
            <w:r>
              <w:rPr>
                <w:spacing w:val="-11"/>
                <w:sz w:val="20"/>
              </w:rPr>
              <w:t xml:space="preserve"> </w:t>
            </w:r>
            <w:r>
              <w:rPr>
                <w:spacing w:val="-2"/>
                <w:sz w:val="20"/>
              </w:rPr>
              <w:t>узлах.</w:t>
            </w:r>
          </w:p>
          <w:p w:rsidR="00335362" w:rsidRDefault="00DB789F" w:rsidP="0020640A">
            <w:pPr>
              <w:pStyle w:val="TableParagraph"/>
              <w:numPr>
                <w:ilvl w:val="0"/>
                <w:numId w:val="108"/>
              </w:numPr>
              <w:tabs>
                <w:tab w:val="left" w:pos="262"/>
              </w:tabs>
              <w:spacing w:line="214" w:lineRule="exact"/>
              <w:ind w:left="262" w:hanging="153"/>
              <w:rPr>
                <w:sz w:val="20"/>
              </w:rPr>
            </w:pPr>
            <w:r>
              <w:rPr>
                <w:sz w:val="20"/>
              </w:rPr>
              <w:t>Выявление</w:t>
            </w:r>
            <w:r>
              <w:rPr>
                <w:spacing w:val="-13"/>
                <w:sz w:val="20"/>
              </w:rPr>
              <w:t xml:space="preserve"> </w:t>
            </w:r>
            <w:r>
              <w:rPr>
                <w:sz w:val="20"/>
              </w:rPr>
              <w:t>и</w:t>
            </w:r>
            <w:r>
              <w:rPr>
                <w:spacing w:val="-10"/>
                <w:sz w:val="20"/>
              </w:rPr>
              <w:t xml:space="preserve"> </w:t>
            </w:r>
            <w:r>
              <w:rPr>
                <w:sz w:val="20"/>
              </w:rPr>
              <w:t>измерение</w:t>
            </w:r>
            <w:r>
              <w:rPr>
                <w:spacing w:val="-11"/>
                <w:sz w:val="20"/>
              </w:rPr>
              <w:t xml:space="preserve"> </w:t>
            </w:r>
            <w:r>
              <w:rPr>
                <w:sz w:val="20"/>
              </w:rPr>
              <w:t>типичных</w:t>
            </w:r>
            <w:r>
              <w:rPr>
                <w:spacing w:val="-8"/>
                <w:sz w:val="20"/>
              </w:rPr>
              <w:t xml:space="preserve"> </w:t>
            </w:r>
            <w:r>
              <w:rPr>
                <w:sz w:val="20"/>
              </w:rPr>
              <w:t>поверхностных</w:t>
            </w:r>
            <w:r>
              <w:rPr>
                <w:spacing w:val="-9"/>
                <w:sz w:val="20"/>
              </w:rPr>
              <w:t xml:space="preserve"> </w:t>
            </w:r>
            <w:r>
              <w:rPr>
                <w:sz w:val="20"/>
              </w:rPr>
              <w:t>дефектов</w:t>
            </w:r>
            <w:r>
              <w:rPr>
                <w:spacing w:val="-7"/>
                <w:sz w:val="20"/>
              </w:rPr>
              <w:t xml:space="preserve"> </w:t>
            </w:r>
            <w:r>
              <w:rPr>
                <w:sz w:val="20"/>
              </w:rPr>
              <w:t>в</w:t>
            </w:r>
            <w:r>
              <w:rPr>
                <w:spacing w:val="-8"/>
                <w:sz w:val="20"/>
              </w:rPr>
              <w:t xml:space="preserve"> </w:t>
            </w:r>
            <w:r>
              <w:rPr>
                <w:sz w:val="20"/>
              </w:rPr>
              <w:t>сварных</w:t>
            </w:r>
            <w:r>
              <w:rPr>
                <w:spacing w:val="-8"/>
                <w:sz w:val="20"/>
              </w:rPr>
              <w:t xml:space="preserve"> </w:t>
            </w:r>
            <w:r>
              <w:rPr>
                <w:spacing w:val="-2"/>
                <w:sz w:val="20"/>
              </w:rPr>
              <w:t>швах.</w:t>
            </w:r>
          </w:p>
        </w:tc>
        <w:tc>
          <w:tcPr>
            <w:tcW w:w="1133" w:type="dxa"/>
          </w:tcPr>
          <w:p w:rsidR="00335362" w:rsidRDefault="00DB789F">
            <w:pPr>
              <w:pStyle w:val="TableParagraph"/>
              <w:ind w:left="37" w:right="9"/>
              <w:jc w:val="center"/>
              <w:rPr>
                <w:b/>
                <w:sz w:val="20"/>
              </w:rPr>
            </w:pPr>
            <w:r>
              <w:rPr>
                <w:b/>
                <w:spacing w:val="-5"/>
                <w:sz w:val="20"/>
              </w:rPr>
              <w:t>72</w:t>
            </w:r>
          </w:p>
        </w:tc>
        <w:tc>
          <w:tcPr>
            <w:tcW w:w="1138" w:type="dxa"/>
          </w:tcPr>
          <w:p w:rsidR="00335362" w:rsidRDefault="00DB789F">
            <w:pPr>
              <w:pStyle w:val="TableParagraph"/>
              <w:ind w:left="28" w:right="5"/>
              <w:jc w:val="center"/>
              <w:rPr>
                <w:b/>
                <w:sz w:val="20"/>
              </w:rPr>
            </w:pPr>
            <w:r>
              <w:rPr>
                <w:b/>
                <w:spacing w:val="-5"/>
                <w:sz w:val="20"/>
              </w:rPr>
              <w:t>72</w:t>
            </w:r>
          </w:p>
        </w:tc>
        <w:tc>
          <w:tcPr>
            <w:tcW w:w="1843" w:type="dxa"/>
          </w:tcPr>
          <w:p w:rsidR="00335362" w:rsidRDefault="00335362">
            <w:pPr>
              <w:pStyle w:val="TableParagraph"/>
              <w:rPr>
                <w:sz w:val="20"/>
              </w:rPr>
            </w:pPr>
          </w:p>
        </w:tc>
      </w:tr>
      <w:tr w:rsidR="00335362">
        <w:trPr>
          <w:trHeight w:val="234"/>
        </w:trPr>
        <w:tc>
          <w:tcPr>
            <w:tcW w:w="11168" w:type="dxa"/>
          </w:tcPr>
          <w:p w:rsidR="00335362" w:rsidRDefault="00DB789F">
            <w:pPr>
              <w:pStyle w:val="TableParagraph"/>
              <w:spacing w:line="214" w:lineRule="exact"/>
              <w:ind w:left="109"/>
              <w:rPr>
                <w:b/>
                <w:sz w:val="20"/>
              </w:rPr>
            </w:pPr>
            <w:r>
              <w:rPr>
                <w:b/>
                <w:spacing w:val="-2"/>
                <w:sz w:val="20"/>
              </w:rPr>
              <w:t>Итого:</w:t>
            </w:r>
          </w:p>
        </w:tc>
        <w:tc>
          <w:tcPr>
            <w:tcW w:w="1133" w:type="dxa"/>
          </w:tcPr>
          <w:p w:rsidR="00335362" w:rsidRDefault="00DB789F">
            <w:pPr>
              <w:pStyle w:val="TableParagraph"/>
              <w:spacing w:line="214" w:lineRule="exact"/>
              <w:ind w:left="37" w:right="5"/>
              <w:jc w:val="center"/>
              <w:rPr>
                <w:b/>
                <w:sz w:val="20"/>
              </w:rPr>
            </w:pPr>
            <w:r>
              <w:rPr>
                <w:b/>
                <w:spacing w:val="-5"/>
                <w:sz w:val="20"/>
              </w:rPr>
              <w:t>298</w:t>
            </w:r>
          </w:p>
        </w:tc>
        <w:tc>
          <w:tcPr>
            <w:tcW w:w="1138" w:type="dxa"/>
          </w:tcPr>
          <w:p w:rsidR="00335362" w:rsidRDefault="00DB789F">
            <w:pPr>
              <w:pStyle w:val="TableParagraph"/>
              <w:spacing w:line="214" w:lineRule="exact"/>
              <w:ind w:left="31" w:right="3"/>
              <w:jc w:val="center"/>
              <w:rPr>
                <w:b/>
                <w:sz w:val="20"/>
              </w:rPr>
            </w:pPr>
            <w:r>
              <w:rPr>
                <w:b/>
                <w:spacing w:val="-5"/>
                <w:sz w:val="20"/>
              </w:rPr>
              <w:t>220</w:t>
            </w:r>
          </w:p>
        </w:tc>
        <w:tc>
          <w:tcPr>
            <w:tcW w:w="1843" w:type="dxa"/>
          </w:tcPr>
          <w:p w:rsidR="00335362" w:rsidRDefault="00335362">
            <w:pPr>
              <w:pStyle w:val="TableParagraph"/>
              <w:rPr>
                <w:sz w:val="16"/>
              </w:rPr>
            </w:pPr>
          </w:p>
        </w:tc>
      </w:tr>
    </w:tbl>
    <w:p w:rsidR="00335362" w:rsidRDefault="00335362">
      <w:pPr>
        <w:pStyle w:val="TableParagraph"/>
        <w:rPr>
          <w:sz w:val="16"/>
        </w:rPr>
        <w:sectPr w:rsidR="00335362">
          <w:type w:val="continuous"/>
          <w:pgSz w:w="16840" w:h="11910" w:orient="landscape"/>
          <w:pgMar w:top="540" w:right="566" w:bottom="1480" w:left="708" w:header="0" w:footer="1296" w:gutter="0"/>
          <w:cols w:space="720"/>
        </w:sectPr>
      </w:pPr>
    </w:p>
    <w:p w:rsidR="00335362" w:rsidRDefault="00DB789F" w:rsidP="0020640A">
      <w:pPr>
        <w:pStyle w:val="a5"/>
        <w:numPr>
          <w:ilvl w:val="1"/>
          <w:numId w:val="113"/>
        </w:numPr>
        <w:tabs>
          <w:tab w:val="left" w:pos="448"/>
        </w:tabs>
        <w:spacing w:before="72"/>
        <w:ind w:left="448"/>
        <w:jc w:val="left"/>
        <w:rPr>
          <w:b/>
          <w:sz w:val="24"/>
        </w:rPr>
      </w:pPr>
      <w:r>
        <w:rPr>
          <w:b/>
          <w:sz w:val="24"/>
        </w:rPr>
        <w:lastRenderedPageBreak/>
        <w:t>УСЛОВИЯ</w:t>
      </w:r>
      <w:r>
        <w:rPr>
          <w:b/>
          <w:spacing w:val="-6"/>
          <w:sz w:val="24"/>
        </w:rPr>
        <w:t xml:space="preserve"> </w:t>
      </w:r>
      <w:r>
        <w:rPr>
          <w:b/>
          <w:sz w:val="24"/>
        </w:rPr>
        <w:t>РЕАЛИЗАЦИИ</w:t>
      </w:r>
      <w:r>
        <w:rPr>
          <w:b/>
          <w:spacing w:val="-4"/>
          <w:sz w:val="24"/>
        </w:rPr>
        <w:t xml:space="preserve"> </w:t>
      </w:r>
      <w:r>
        <w:rPr>
          <w:b/>
          <w:sz w:val="24"/>
        </w:rPr>
        <w:t>ПРОГРАММЫ</w:t>
      </w:r>
      <w:r>
        <w:rPr>
          <w:b/>
          <w:spacing w:val="-4"/>
          <w:sz w:val="24"/>
        </w:rPr>
        <w:t xml:space="preserve"> </w:t>
      </w:r>
      <w:r>
        <w:rPr>
          <w:b/>
          <w:sz w:val="24"/>
        </w:rPr>
        <w:t>ПРОФЕССИОНАЛЬНОГО</w:t>
      </w:r>
      <w:r>
        <w:rPr>
          <w:b/>
          <w:spacing w:val="-8"/>
          <w:sz w:val="24"/>
        </w:rPr>
        <w:t xml:space="preserve"> </w:t>
      </w:r>
      <w:r>
        <w:rPr>
          <w:b/>
          <w:spacing w:val="-2"/>
          <w:sz w:val="24"/>
        </w:rPr>
        <w:t>МОДУЛЯ</w:t>
      </w:r>
    </w:p>
    <w:p w:rsidR="00335362" w:rsidRDefault="00335362">
      <w:pPr>
        <w:pStyle w:val="a3"/>
        <w:spacing w:before="2"/>
        <w:rPr>
          <w:b/>
        </w:rPr>
      </w:pPr>
    </w:p>
    <w:p w:rsidR="00335362" w:rsidRDefault="00DB789F" w:rsidP="0020640A">
      <w:pPr>
        <w:pStyle w:val="a5"/>
        <w:numPr>
          <w:ilvl w:val="2"/>
          <w:numId w:val="113"/>
        </w:numPr>
        <w:tabs>
          <w:tab w:val="left" w:pos="562"/>
        </w:tabs>
        <w:spacing w:line="237" w:lineRule="auto"/>
        <w:ind w:right="146" w:firstLine="0"/>
        <w:rPr>
          <w:b/>
          <w:sz w:val="24"/>
        </w:rPr>
      </w:pPr>
      <w:r>
        <w:rPr>
          <w:b/>
          <w:sz w:val="24"/>
        </w:rPr>
        <w:t>Требования к минимальному материально-техническому обеспечению</w:t>
      </w:r>
      <w:r>
        <w:rPr>
          <w:b/>
          <w:spacing w:val="40"/>
          <w:sz w:val="24"/>
        </w:rPr>
        <w:t xml:space="preserve"> </w:t>
      </w:r>
      <w:r>
        <w:rPr>
          <w:sz w:val="24"/>
        </w:rPr>
        <w:t>Реализация программы модуля предполагает наличие учебных кабинетов теоретического обучения; лабораторий, мастерских слесарных, электросварочных;</w:t>
      </w:r>
    </w:p>
    <w:p w:rsidR="00335362" w:rsidRDefault="00DB789F">
      <w:pPr>
        <w:pStyle w:val="3"/>
        <w:spacing w:before="5" w:line="275" w:lineRule="exact"/>
      </w:pPr>
      <w:r>
        <w:t>Оборудование</w:t>
      </w:r>
      <w:r>
        <w:rPr>
          <w:spacing w:val="-5"/>
        </w:rPr>
        <w:t xml:space="preserve"> </w:t>
      </w:r>
      <w:r>
        <w:t>кабинета</w:t>
      </w:r>
      <w:r>
        <w:rPr>
          <w:spacing w:val="-7"/>
        </w:rPr>
        <w:t xml:space="preserve"> </w:t>
      </w:r>
      <w:r>
        <w:t>теоретических</w:t>
      </w:r>
      <w:r>
        <w:rPr>
          <w:spacing w:val="-6"/>
        </w:rPr>
        <w:t xml:space="preserve"> </w:t>
      </w:r>
      <w:r>
        <w:t>основ</w:t>
      </w:r>
      <w:r>
        <w:rPr>
          <w:spacing w:val="-2"/>
        </w:rPr>
        <w:t xml:space="preserve"> </w:t>
      </w:r>
      <w:r>
        <w:t>сварки</w:t>
      </w:r>
      <w:r>
        <w:rPr>
          <w:spacing w:val="-5"/>
        </w:rPr>
        <w:t xml:space="preserve"> </w:t>
      </w:r>
      <w:r>
        <w:t>и</w:t>
      </w:r>
      <w:r>
        <w:rPr>
          <w:spacing w:val="-2"/>
        </w:rPr>
        <w:t xml:space="preserve"> </w:t>
      </w:r>
      <w:r>
        <w:t>резки</w:t>
      </w:r>
      <w:r>
        <w:rPr>
          <w:spacing w:val="-5"/>
        </w:rPr>
        <w:t xml:space="preserve"> </w:t>
      </w:r>
      <w:r>
        <w:rPr>
          <w:spacing w:val="-2"/>
        </w:rPr>
        <w:t>металлов:</w:t>
      </w:r>
    </w:p>
    <w:p w:rsidR="00335362" w:rsidRDefault="00DB789F">
      <w:pPr>
        <w:pStyle w:val="a3"/>
        <w:spacing w:line="274" w:lineRule="exact"/>
        <w:ind w:left="140"/>
      </w:pPr>
      <w:r>
        <w:t>Мебель</w:t>
      </w:r>
      <w:r>
        <w:rPr>
          <w:spacing w:val="-2"/>
        </w:rPr>
        <w:t xml:space="preserve"> </w:t>
      </w:r>
      <w:r>
        <w:t>и</w:t>
      </w:r>
      <w:r>
        <w:rPr>
          <w:spacing w:val="-2"/>
        </w:rPr>
        <w:t xml:space="preserve"> </w:t>
      </w:r>
      <w:r>
        <w:t>стационарное</w:t>
      </w:r>
      <w:r>
        <w:rPr>
          <w:spacing w:val="-8"/>
        </w:rPr>
        <w:t xml:space="preserve"> </w:t>
      </w:r>
      <w:r>
        <w:rPr>
          <w:spacing w:val="-2"/>
        </w:rPr>
        <w:t>оборудование</w:t>
      </w:r>
    </w:p>
    <w:p w:rsidR="00335362" w:rsidRDefault="00DB789F" w:rsidP="0020640A">
      <w:pPr>
        <w:pStyle w:val="a5"/>
        <w:numPr>
          <w:ilvl w:val="0"/>
          <w:numId w:val="107"/>
        </w:numPr>
        <w:tabs>
          <w:tab w:val="left" w:pos="322"/>
        </w:tabs>
        <w:spacing w:line="275" w:lineRule="exact"/>
        <w:ind w:hanging="182"/>
        <w:rPr>
          <w:sz w:val="24"/>
        </w:rPr>
      </w:pPr>
      <w:r>
        <w:rPr>
          <w:sz w:val="24"/>
        </w:rPr>
        <w:t>Шкафы</w:t>
      </w:r>
      <w:r>
        <w:rPr>
          <w:spacing w:val="-1"/>
          <w:sz w:val="24"/>
        </w:rPr>
        <w:t xml:space="preserve"> </w:t>
      </w:r>
      <w:r>
        <w:rPr>
          <w:sz w:val="24"/>
        </w:rPr>
        <w:t>для</w:t>
      </w:r>
      <w:r>
        <w:rPr>
          <w:spacing w:val="1"/>
          <w:sz w:val="24"/>
        </w:rPr>
        <w:t xml:space="preserve"> </w:t>
      </w:r>
      <w:r>
        <w:rPr>
          <w:sz w:val="24"/>
        </w:rPr>
        <w:t>учебно</w:t>
      </w:r>
      <w:r>
        <w:rPr>
          <w:spacing w:val="2"/>
          <w:sz w:val="24"/>
        </w:rPr>
        <w:t xml:space="preserve"> </w:t>
      </w:r>
      <w:r>
        <w:rPr>
          <w:sz w:val="24"/>
        </w:rPr>
        <w:t>–</w:t>
      </w:r>
      <w:r>
        <w:rPr>
          <w:spacing w:val="-8"/>
          <w:sz w:val="24"/>
        </w:rPr>
        <w:t xml:space="preserve"> </w:t>
      </w:r>
      <w:r>
        <w:rPr>
          <w:sz w:val="24"/>
        </w:rPr>
        <w:t>методической</w:t>
      </w:r>
      <w:r>
        <w:rPr>
          <w:spacing w:val="-6"/>
          <w:sz w:val="24"/>
        </w:rPr>
        <w:t xml:space="preserve"> </w:t>
      </w:r>
      <w:r>
        <w:rPr>
          <w:spacing w:val="-2"/>
          <w:sz w:val="24"/>
        </w:rPr>
        <w:t>документации</w:t>
      </w:r>
    </w:p>
    <w:p w:rsidR="00335362" w:rsidRDefault="00DB789F" w:rsidP="0020640A">
      <w:pPr>
        <w:pStyle w:val="a5"/>
        <w:numPr>
          <w:ilvl w:val="0"/>
          <w:numId w:val="107"/>
        </w:numPr>
        <w:tabs>
          <w:tab w:val="left" w:pos="322"/>
        </w:tabs>
        <w:spacing w:before="2" w:line="275" w:lineRule="exact"/>
        <w:ind w:hanging="182"/>
        <w:rPr>
          <w:sz w:val="24"/>
        </w:rPr>
      </w:pPr>
      <w:r>
        <w:rPr>
          <w:sz w:val="24"/>
        </w:rPr>
        <w:t>Рабочее</w:t>
      </w:r>
      <w:r>
        <w:rPr>
          <w:spacing w:val="-3"/>
          <w:sz w:val="24"/>
        </w:rPr>
        <w:t xml:space="preserve"> </w:t>
      </w:r>
      <w:r>
        <w:rPr>
          <w:sz w:val="24"/>
        </w:rPr>
        <w:t>место</w:t>
      </w:r>
      <w:r>
        <w:rPr>
          <w:spacing w:val="-2"/>
          <w:sz w:val="24"/>
        </w:rPr>
        <w:t xml:space="preserve"> преподавателя</w:t>
      </w:r>
    </w:p>
    <w:p w:rsidR="00335362" w:rsidRDefault="00DB789F" w:rsidP="0020640A">
      <w:pPr>
        <w:pStyle w:val="a5"/>
        <w:numPr>
          <w:ilvl w:val="0"/>
          <w:numId w:val="107"/>
        </w:numPr>
        <w:tabs>
          <w:tab w:val="left" w:pos="322"/>
        </w:tabs>
        <w:spacing w:line="275" w:lineRule="exact"/>
        <w:ind w:hanging="182"/>
        <w:rPr>
          <w:sz w:val="24"/>
        </w:rPr>
      </w:pPr>
      <w:r>
        <w:rPr>
          <w:sz w:val="24"/>
        </w:rPr>
        <w:t>Рабочее</w:t>
      </w:r>
      <w:r>
        <w:rPr>
          <w:spacing w:val="-3"/>
          <w:sz w:val="24"/>
        </w:rPr>
        <w:t xml:space="preserve"> </w:t>
      </w:r>
      <w:r>
        <w:rPr>
          <w:sz w:val="24"/>
        </w:rPr>
        <w:t>место</w:t>
      </w:r>
      <w:r>
        <w:rPr>
          <w:spacing w:val="-2"/>
          <w:sz w:val="24"/>
        </w:rPr>
        <w:t xml:space="preserve"> студента</w:t>
      </w:r>
    </w:p>
    <w:p w:rsidR="00335362" w:rsidRDefault="00DB789F" w:rsidP="0020640A">
      <w:pPr>
        <w:pStyle w:val="a5"/>
        <w:numPr>
          <w:ilvl w:val="0"/>
          <w:numId w:val="107"/>
        </w:numPr>
        <w:tabs>
          <w:tab w:val="left" w:pos="322"/>
        </w:tabs>
        <w:spacing w:before="2" w:line="275" w:lineRule="exact"/>
        <w:ind w:hanging="182"/>
        <w:rPr>
          <w:sz w:val="24"/>
        </w:rPr>
      </w:pPr>
      <w:r>
        <w:rPr>
          <w:sz w:val="24"/>
        </w:rPr>
        <w:t>Аудиторная</w:t>
      </w:r>
      <w:r>
        <w:rPr>
          <w:spacing w:val="-6"/>
          <w:sz w:val="24"/>
        </w:rPr>
        <w:t xml:space="preserve"> </w:t>
      </w:r>
      <w:r>
        <w:rPr>
          <w:spacing w:val="-4"/>
          <w:sz w:val="24"/>
        </w:rPr>
        <w:t>доска</w:t>
      </w:r>
    </w:p>
    <w:p w:rsidR="00335362" w:rsidRDefault="00DB789F" w:rsidP="0020640A">
      <w:pPr>
        <w:pStyle w:val="a5"/>
        <w:numPr>
          <w:ilvl w:val="0"/>
          <w:numId w:val="107"/>
        </w:numPr>
        <w:tabs>
          <w:tab w:val="left" w:pos="322"/>
        </w:tabs>
        <w:spacing w:line="275" w:lineRule="exact"/>
        <w:ind w:hanging="182"/>
        <w:rPr>
          <w:sz w:val="24"/>
        </w:rPr>
      </w:pPr>
      <w:r>
        <w:rPr>
          <w:sz w:val="24"/>
        </w:rPr>
        <w:t>Интерактивная</w:t>
      </w:r>
      <w:r>
        <w:rPr>
          <w:spacing w:val="-3"/>
          <w:sz w:val="24"/>
        </w:rPr>
        <w:t xml:space="preserve"> </w:t>
      </w:r>
      <w:r>
        <w:rPr>
          <w:spacing w:val="-4"/>
          <w:sz w:val="24"/>
        </w:rPr>
        <w:t>доска</w:t>
      </w:r>
    </w:p>
    <w:p w:rsidR="00335362" w:rsidRDefault="00DB789F" w:rsidP="0020640A">
      <w:pPr>
        <w:pStyle w:val="a5"/>
        <w:numPr>
          <w:ilvl w:val="0"/>
          <w:numId w:val="107"/>
        </w:numPr>
        <w:tabs>
          <w:tab w:val="left" w:pos="322"/>
        </w:tabs>
        <w:spacing w:before="3" w:line="275" w:lineRule="exact"/>
        <w:ind w:hanging="182"/>
        <w:rPr>
          <w:sz w:val="24"/>
        </w:rPr>
      </w:pPr>
      <w:r>
        <w:rPr>
          <w:sz w:val="24"/>
        </w:rPr>
        <w:t>Мультимедийный</w:t>
      </w:r>
      <w:r>
        <w:rPr>
          <w:spacing w:val="-13"/>
          <w:sz w:val="24"/>
        </w:rPr>
        <w:t xml:space="preserve"> </w:t>
      </w:r>
      <w:r>
        <w:rPr>
          <w:spacing w:val="-2"/>
          <w:sz w:val="24"/>
        </w:rPr>
        <w:t>проектор</w:t>
      </w:r>
    </w:p>
    <w:p w:rsidR="00335362" w:rsidRDefault="00DB789F" w:rsidP="0020640A">
      <w:pPr>
        <w:pStyle w:val="a5"/>
        <w:numPr>
          <w:ilvl w:val="0"/>
          <w:numId w:val="107"/>
        </w:numPr>
        <w:tabs>
          <w:tab w:val="left" w:pos="461"/>
          <w:tab w:val="left" w:pos="1605"/>
          <w:tab w:val="left" w:pos="6334"/>
        </w:tabs>
        <w:spacing w:line="242" w:lineRule="auto"/>
        <w:ind w:left="140" w:right="141" w:firstLine="0"/>
        <w:rPr>
          <w:sz w:val="24"/>
        </w:rPr>
      </w:pPr>
      <w:r>
        <w:rPr>
          <w:spacing w:val="-2"/>
          <w:sz w:val="24"/>
        </w:rPr>
        <w:t>Макеты:</w:t>
      </w:r>
      <w:r>
        <w:rPr>
          <w:sz w:val="24"/>
        </w:rPr>
        <w:tab/>
        <w:t>(в</w:t>
      </w:r>
      <w:r>
        <w:rPr>
          <w:spacing w:val="40"/>
          <w:sz w:val="24"/>
        </w:rPr>
        <w:t xml:space="preserve"> </w:t>
      </w:r>
      <w:r>
        <w:rPr>
          <w:sz w:val="24"/>
        </w:rPr>
        <w:t>разрезе)</w:t>
      </w:r>
      <w:r>
        <w:rPr>
          <w:spacing w:val="40"/>
          <w:sz w:val="24"/>
        </w:rPr>
        <w:t xml:space="preserve"> </w:t>
      </w:r>
      <w:r>
        <w:rPr>
          <w:sz w:val="24"/>
        </w:rPr>
        <w:t>трансформатор,</w:t>
      </w:r>
      <w:r>
        <w:rPr>
          <w:spacing w:val="40"/>
          <w:sz w:val="24"/>
        </w:rPr>
        <w:t xml:space="preserve"> </w:t>
      </w:r>
      <w:r>
        <w:rPr>
          <w:sz w:val="24"/>
        </w:rPr>
        <w:t>выпрямитель,</w:t>
      </w:r>
      <w:r>
        <w:rPr>
          <w:sz w:val="24"/>
        </w:rPr>
        <w:tab/>
        <w:t>газовых</w:t>
      </w:r>
      <w:r>
        <w:rPr>
          <w:spacing w:val="40"/>
          <w:sz w:val="24"/>
        </w:rPr>
        <w:t xml:space="preserve"> </w:t>
      </w:r>
      <w:r>
        <w:rPr>
          <w:sz w:val="24"/>
        </w:rPr>
        <w:t>редукторов,</w:t>
      </w:r>
      <w:r>
        <w:rPr>
          <w:spacing w:val="40"/>
          <w:sz w:val="24"/>
        </w:rPr>
        <w:t xml:space="preserve"> </w:t>
      </w:r>
      <w:r>
        <w:rPr>
          <w:sz w:val="24"/>
        </w:rPr>
        <w:t>образцы сварных швов и соединений;</w:t>
      </w:r>
    </w:p>
    <w:p w:rsidR="00335362" w:rsidRDefault="00DB789F" w:rsidP="0020640A">
      <w:pPr>
        <w:pStyle w:val="a5"/>
        <w:numPr>
          <w:ilvl w:val="0"/>
          <w:numId w:val="107"/>
        </w:numPr>
        <w:tabs>
          <w:tab w:val="left" w:pos="384"/>
        </w:tabs>
        <w:spacing w:line="271" w:lineRule="exact"/>
        <w:ind w:left="384" w:hanging="244"/>
        <w:rPr>
          <w:sz w:val="24"/>
        </w:rPr>
      </w:pPr>
      <w:r>
        <w:rPr>
          <w:sz w:val="24"/>
        </w:rPr>
        <w:t>Комплект</w:t>
      </w:r>
      <w:r>
        <w:rPr>
          <w:spacing w:val="-9"/>
          <w:sz w:val="24"/>
        </w:rPr>
        <w:t xml:space="preserve"> </w:t>
      </w:r>
      <w:r>
        <w:rPr>
          <w:sz w:val="24"/>
        </w:rPr>
        <w:t>плакатов</w:t>
      </w:r>
      <w:r>
        <w:rPr>
          <w:spacing w:val="-3"/>
          <w:sz w:val="24"/>
        </w:rPr>
        <w:t xml:space="preserve"> </w:t>
      </w:r>
      <w:r>
        <w:rPr>
          <w:sz w:val="24"/>
        </w:rPr>
        <w:t>«Электрогазосварочные</w:t>
      </w:r>
      <w:r>
        <w:rPr>
          <w:spacing w:val="-10"/>
          <w:sz w:val="24"/>
        </w:rPr>
        <w:t xml:space="preserve"> </w:t>
      </w:r>
      <w:r>
        <w:rPr>
          <w:spacing w:val="-2"/>
          <w:sz w:val="24"/>
        </w:rPr>
        <w:t>работы».</w:t>
      </w:r>
    </w:p>
    <w:p w:rsidR="00335362" w:rsidRDefault="00DB789F">
      <w:pPr>
        <w:pStyle w:val="3"/>
        <w:spacing w:before="6" w:line="273" w:lineRule="exact"/>
      </w:pPr>
      <w:r>
        <w:t>Компьютерные</w:t>
      </w:r>
      <w:r>
        <w:rPr>
          <w:spacing w:val="-3"/>
        </w:rPr>
        <w:t xml:space="preserve"> </w:t>
      </w:r>
      <w:r>
        <w:t>средства</w:t>
      </w:r>
      <w:r>
        <w:rPr>
          <w:spacing w:val="-1"/>
        </w:rPr>
        <w:t xml:space="preserve"> </w:t>
      </w:r>
      <w:r>
        <w:rPr>
          <w:spacing w:val="-2"/>
        </w:rPr>
        <w:t>обучения</w:t>
      </w:r>
    </w:p>
    <w:p w:rsidR="00335362" w:rsidRDefault="00DB789F" w:rsidP="0020640A">
      <w:pPr>
        <w:pStyle w:val="a5"/>
        <w:numPr>
          <w:ilvl w:val="0"/>
          <w:numId w:val="106"/>
        </w:numPr>
        <w:tabs>
          <w:tab w:val="left" w:pos="322"/>
        </w:tabs>
        <w:spacing w:line="273" w:lineRule="exact"/>
        <w:ind w:hanging="182"/>
        <w:rPr>
          <w:sz w:val="24"/>
        </w:rPr>
      </w:pPr>
      <w:r>
        <w:rPr>
          <w:sz w:val="24"/>
        </w:rPr>
        <w:t>Программное</w:t>
      </w:r>
      <w:r>
        <w:rPr>
          <w:spacing w:val="-9"/>
          <w:sz w:val="24"/>
        </w:rPr>
        <w:t xml:space="preserve"> </w:t>
      </w:r>
      <w:r>
        <w:rPr>
          <w:sz w:val="24"/>
        </w:rPr>
        <w:t>обеспечение</w:t>
      </w:r>
      <w:r>
        <w:rPr>
          <w:spacing w:val="-8"/>
          <w:sz w:val="24"/>
        </w:rPr>
        <w:t xml:space="preserve"> </w:t>
      </w:r>
      <w:r>
        <w:rPr>
          <w:sz w:val="24"/>
        </w:rPr>
        <w:t>общего</w:t>
      </w:r>
      <w:r>
        <w:rPr>
          <w:spacing w:val="-3"/>
          <w:sz w:val="24"/>
        </w:rPr>
        <w:t xml:space="preserve"> </w:t>
      </w:r>
      <w:r>
        <w:rPr>
          <w:sz w:val="24"/>
        </w:rPr>
        <w:t>и</w:t>
      </w:r>
      <w:r>
        <w:rPr>
          <w:spacing w:val="-6"/>
          <w:sz w:val="24"/>
        </w:rPr>
        <w:t xml:space="preserve"> </w:t>
      </w:r>
      <w:r>
        <w:rPr>
          <w:sz w:val="24"/>
        </w:rPr>
        <w:t>профессионального</w:t>
      </w:r>
      <w:r>
        <w:rPr>
          <w:spacing w:val="-2"/>
          <w:sz w:val="24"/>
        </w:rPr>
        <w:t xml:space="preserve"> назначения</w:t>
      </w:r>
    </w:p>
    <w:p w:rsidR="00335362" w:rsidRDefault="00DB789F" w:rsidP="0020640A">
      <w:pPr>
        <w:pStyle w:val="a5"/>
        <w:numPr>
          <w:ilvl w:val="0"/>
          <w:numId w:val="106"/>
        </w:numPr>
        <w:tabs>
          <w:tab w:val="left" w:pos="322"/>
        </w:tabs>
        <w:spacing w:before="2" w:line="275" w:lineRule="exact"/>
        <w:ind w:hanging="182"/>
        <w:rPr>
          <w:sz w:val="24"/>
        </w:rPr>
      </w:pPr>
      <w:r>
        <w:rPr>
          <w:sz w:val="24"/>
        </w:rPr>
        <w:t>Мультимедийные</w:t>
      </w:r>
      <w:r>
        <w:rPr>
          <w:spacing w:val="-10"/>
          <w:sz w:val="24"/>
        </w:rPr>
        <w:t xml:space="preserve"> </w:t>
      </w:r>
      <w:r>
        <w:rPr>
          <w:sz w:val="24"/>
        </w:rPr>
        <w:t>презентации</w:t>
      </w:r>
      <w:r>
        <w:rPr>
          <w:spacing w:val="-11"/>
          <w:sz w:val="24"/>
        </w:rPr>
        <w:t xml:space="preserve"> </w:t>
      </w:r>
      <w:r>
        <w:rPr>
          <w:sz w:val="24"/>
        </w:rPr>
        <w:t>лекционного</w:t>
      </w:r>
      <w:r>
        <w:rPr>
          <w:spacing w:val="-8"/>
          <w:sz w:val="24"/>
        </w:rPr>
        <w:t xml:space="preserve"> </w:t>
      </w:r>
      <w:r>
        <w:rPr>
          <w:spacing w:val="-2"/>
          <w:sz w:val="24"/>
        </w:rPr>
        <w:t>материала</w:t>
      </w:r>
    </w:p>
    <w:p w:rsidR="00335362" w:rsidRDefault="00DB789F" w:rsidP="0020640A">
      <w:pPr>
        <w:pStyle w:val="a5"/>
        <w:numPr>
          <w:ilvl w:val="0"/>
          <w:numId w:val="106"/>
        </w:numPr>
        <w:tabs>
          <w:tab w:val="left" w:pos="322"/>
        </w:tabs>
        <w:spacing w:line="275" w:lineRule="exact"/>
        <w:ind w:hanging="182"/>
        <w:rPr>
          <w:sz w:val="24"/>
        </w:rPr>
      </w:pPr>
      <w:r>
        <w:rPr>
          <w:sz w:val="24"/>
        </w:rPr>
        <w:t>Обучающие</w:t>
      </w:r>
      <w:r>
        <w:rPr>
          <w:spacing w:val="-6"/>
          <w:sz w:val="24"/>
        </w:rPr>
        <w:t xml:space="preserve"> </w:t>
      </w:r>
      <w:r>
        <w:rPr>
          <w:sz w:val="24"/>
        </w:rPr>
        <w:t>и</w:t>
      </w:r>
      <w:r>
        <w:rPr>
          <w:spacing w:val="-2"/>
          <w:sz w:val="24"/>
        </w:rPr>
        <w:t xml:space="preserve"> </w:t>
      </w:r>
      <w:r>
        <w:rPr>
          <w:sz w:val="24"/>
        </w:rPr>
        <w:t>контролирующие</w:t>
      </w:r>
      <w:r>
        <w:rPr>
          <w:spacing w:val="-4"/>
          <w:sz w:val="24"/>
        </w:rPr>
        <w:t xml:space="preserve"> </w:t>
      </w:r>
      <w:r>
        <w:rPr>
          <w:sz w:val="24"/>
        </w:rPr>
        <w:t>программы</w:t>
      </w:r>
      <w:r>
        <w:rPr>
          <w:spacing w:val="-6"/>
          <w:sz w:val="24"/>
        </w:rPr>
        <w:t xml:space="preserve"> </w:t>
      </w:r>
      <w:r>
        <w:rPr>
          <w:sz w:val="24"/>
        </w:rPr>
        <w:t>и</w:t>
      </w:r>
      <w:r>
        <w:rPr>
          <w:spacing w:val="-6"/>
          <w:sz w:val="24"/>
        </w:rPr>
        <w:t xml:space="preserve"> </w:t>
      </w:r>
      <w:r>
        <w:rPr>
          <w:spacing w:val="-2"/>
          <w:sz w:val="24"/>
        </w:rPr>
        <w:t>материалы.</w:t>
      </w:r>
    </w:p>
    <w:p w:rsidR="00335362" w:rsidRDefault="00DB789F">
      <w:pPr>
        <w:pStyle w:val="3"/>
        <w:spacing w:before="8" w:line="272" w:lineRule="exact"/>
      </w:pPr>
      <w:r>
        <w:rPr>
          <w:spacing w:val="-2"/>
        </w:rPr>
        <w:t>Лаборатории:</w:t>
      </w:r>
    </w:p>
    <w:p w:rsidR="00335362" w:rsidRDefault="00DB789F">
      <w:pPr>
        <w:pStyle w:val="a3"/>
        <w:spacing w:line="272" w:lineRule="exact"/>
        <w:ind w:left="140"/>
      </w:pPr>
      <w:r>
        <w:t>Испытания</w:t>
      </w:r>
      <w:r>
        <w:rPr>
          <w:spacing w:val="-9"/>
        </w:rPr>
        <w:t xml:space="preserve"> </w:t>
      </w:r>
      <w:r>
        <w:t>материалов</w:t>
      </w:r>
      <w:r>
        <w:rPr>
          <w:spacing w:val="-5"/>
        </w:rPr>
        <w:t xml:space="preserve"> </w:t>
      </w:r>
      <w:r>
        <w:t>и</w:t>
      </w:r>
      <w:r>
        <w:rPr>
          <w:spacing w:val="-1"/>
        </w:rPr>
        <w:t xml:space="preserve"> </w:t>
      </w:r>
      <w:r>
        <w:t>контроля</w:t>
      </w:r>
      <w:r>
        <w:rPr>
          <w:spacing w:val="-7"/>
        </w:rPr>
        <w:t xml:space="preserve"> </w:t>
      </w:r>
      <w:r>
        <w:t>качества</w:t>
      </w:r>
      <w:r>
        <w:rPr>
          <w:spacing w:val="-3"/>
        </w:rPr>
        <w:t xml:space="preserve"> </w:t>
      </w:r>
      <w:r>
        <w:t>сварных</w:t>
      </w:r>
      <w:r>
        <w:rPr>
          <w:spacing w:val="-6"/>
        </w:rPr>
        <w:t xml:space="preserve"> </w:t>
      </w:r>
      <w:r>
        <w:rPr>
          <w:spacing w:val="-2"/>
        </w:rPr>
        <w:t>соединений.</w:t>
      </w:r>
    </w:p>
    <w:p w:rsidR="00335362" w:rsidRDefault="00DB789F">
      <w:pPr>
        <w:pStyle w:val="3"/>
        <w:spacing w:before="7" w:line="274" w:lineRule="exact"/>
      </w:pPr>
      <w:r>
        <w:t>Мастерская</w:t>
      </w:r>
      <w:r>
        <w:rPr>
          <w:spacing w:val="-2"/>
        </w:rPr>
        <w:t xml:space="preserve"> слесарная</w:t>
      </w:r>
    </w:p>
    <w:p w:rsidR="00335362" w:rsidRDefault="00DB789F" w:rsidP="0020640A">
      <w:pPr>
        <w:pStyle w:val="a5"/>
        <w:numPr>
          <w:ilvl w:val="0"/>
          <w:numId w:val="105"/>
        </w:numPr>
        <w:tabs>
          <w:tab w:val="left" w:pos="568"/>
        </w:tabs>
        <w:spacing w:line="291" w:lineRule="exact"/>
        <w:ind w:left="568"/>
        <w:rPr>
          <w:sz w:val="24"/>
        </w:rPr>
      </w:pPr>
      <w:r>
        <w:rPr>
          <w:sz w:val="24"/>
        </w:rPr>
        <w:t>Линейка</w:t>
      </w:r>
      <w:r>
        <w:rPr>
          <w:spacing w:val="-3"/>
          <w:sz w:val="24"/>
        </w:rPr>
        <w:t xml:space="preserve"> </w:t>
      </w:r>
      <w:r>
        <w:rPr>
          <w:sz w:val="24"/>
        </w:rPr>
        <w:t>нержавеющая</w:t>
      </w:r>
      <w:r>
        <w:rPr>
          <w:spacing w:val="-6"/>
          <w:sz w:val="24"/>
        </w:rPr>
        <w:t xml:space="preserve"> </w:t>
      </w:r>
      <w:r>
        <w:rPr>
          <w:sz w:val="24"/>
        </w:rPr>
        <w:t>сталь</w:t>
      </w:r>
      <w:r>
        <w:rPr>
          <w:spacing w:val="-1"/>
          <w:sz w:val="24"/>
        </w:rPr>
        <w:t xml:space="preserve"> </w:t>
      </w:r>
      <w:r>
        <w:rPr>
          <w:sz w:val="24"/>
        </w:rPr>
        <w:t xml:space="preserve">1000мм </w:t>
      </w:r>
      <w:r>
        <w:rPr>
          <w:spacing w:val="-4"/>
          <w:sz w:val="24"/>
        </w:rPr>
        <w:t>5шт.</w:t>
      </w:r>
    </w:p>
    <w:p w:rsidR="00335362" w:rsidRDefault="00DB789F" w:rsidP="0020640A">
      <w:pPr>
        <w:pStyle w:val="a5"/>
        <w:numPr>
          <w:ilvl w:val="0"/>
          <w:numId w:val="105"/>
        </w:numPr>
        <w:tabs>
          <w:tab w:val="left" w:pos="568"/>
        </w:tabs>
        <w:spacing w:line="293" w:lineRule="exact"/>
        <w:ind w:left="568"/>
        <w:rPr>
          <w:sz w:val="24"/>
        </w:rPr>
      </w:pPr>
      <w:r>
        <w:rPr>
          <w:sz w:val="24"/>
        </w:rPr>
        <w:t>Зубило</w:t>
      </w:r>
      <w:r>
        <w:rPr>
          <w:spacing w:val="-1"/>
          <w:sz w:val="24"/>
        </w:rPr>
        <w:t xml:space="preserve"> </w:t>
      </w:r>
      <w:r>
        <w:rPr>
          <w:sz w:val="24"/>
        </w:rPr>
        <w:t>250мм</w:t>
      </w:r>
      <w:r>
        <w:rPr>
          <w:spacing w:val="-4"/>
          <w:sz w:val="24"/>
        </w:rPr>
        <w:t xml:space="preserve"> 10шт.</w:t>
      </w:r>
    </w:p>
    <w:p w:rsidR="00335362" w:rsidRDefault="00DB789F" w:rsidP="0020640A">
      <w:pPr>
        <w:pStyle w:val="a5"/>
        <w:numPr>
          <w:ilvl w:val="0"/>
          <w:numId w:val="105"/>
        </w:numPr>
        <w:tabs>
          <w:tab w:val="left" w:pos="568"/>
        </w:tabs>
        <w:spacing w:line="293" w:lineRule="exact"/>
        <w:ind w:left="568"/>
        <w:rPr>
          <w:sz w:val="24"/>
        </w:rPr>
      </w:pPr>
      <w:r>
        <w:rPr>
          <w:sz w:val="24"/>
        </w:rPr>
        <w:t>Рулетка</w:t>
      </w:r>
      <w:r>
        <w:rPr>
          <w:spacing w:val="-3"/>
          <w:sz w:val="24"/>
        </w:rPr>
        <w:t xml:space="preserve"> </w:t>
      </w:r>
      <w:r>
        <w:rPr>
          <w:sz w:val="24"/>
        </w:rPr>
        <w:t>Ультра</w:t>
      </w:r>
      <w:r>
        <w:rPr>
          <w:spacing w:val="-3"/>
          <w:sz w:val="24"/>
        </w:rPr>
        <w:t xml:space="preserve"> </w:t>
      </w:r>
      <w:r>
        <w:rPr>
          <w:sz w:val="24"/>
        </w:rPr>
        <w:t>Каучук</w:t>
      </w:r>
      <w:r>
        <w:rPr>
          <w:spacing w:val="-4"/>
          <w:sz w:val="24"/>
        </w:rPr>
        <w:t xml:space="preserve"> </w:t>
      </w:r>
      <w:r>
        <w:rPr>
          <w:sz w:val="24"/>
        </w:rPr>
        <w:t>3м</w:t>
      </w:r>
      <w:r>
        <w:rPr>
          <w:spacing w:val="-1"/>
          <w:sz w:val="24"/>
        </w:rPr>
        <w:t xml:space="preserve"> </w:t>
      </w:r>
      <w:r>
        <w:rPr>
          <w:spacing w:val="-4"/>
          <w:sz w:val="24"/>
        </w:rPr>
        <w:t>10шт.</w:t>
      </w:r>
    </w:p>
    <w:p w:rsidR="00335362" w:rsidRDefault="00DB789F" w:rsidP="0020640A">
      <w:pPr>
        <w:pStyle w:val="a5"/>
        <w:numPr>
          <w:ilvl w:val="0"/>
          <w:numId w:val="105"/>
        </w:numPr>
        <w:tabs>
          <w:tab w:val="left" w:pos="568"/>
        </w:tabs>
        <w:spacing w:before="3" w:line="293" w:lineRule="exact"/>
        <w:ind w:left="568"/>
        <w:rPr>
          <w:sz w:val="24"/>
        </w:rPr>
      </w:pPr>
      <w:r>
        <w:rPr>
          <w:sz w:val="24"/>
        </w:rPr>
        <w:t>Щетка</w:t>
      </w:r>
      <w:r>
        <w:rPr>
          <w:spacing w:val="-3"/>
          <w:sz w:val="24"/>
        </w:rPr>
        <w:t xml:space="preserve"> </w:t>
      </w:r>
      <w:r>
        <w:rPr>
          <w:sz w:val="24"/>
        </w:rPr>
        <w:t>для</w:t>
      </w:r>
      <w:r>
        <w:rPr>
          <w:spacing w:val="1"/>
          <w:sz w:val="24"/>
        </w:rPr>
        <w:t xml:space="preserve"> </w:t>
      </w:r>
      <w:r>
        <w:rPr>
          <w:sz w:val="24"/>
        </w:rPr>
        <w:t>подметания</w:t>
      </w:r>
      <w:r>
        <w:rPr>
          <w:spacing w:val="-4"/>
          <w:sz w:val="24"/>
        </w:rPr>
        <w:t xml:space="preserve"> </w:t>
      </w:r>
      <w:r>
        <w:rPr>
          <w:sz w:val="24"/>
        </w:rPr>
        <w:t>П4</w:t>
      </w:r>
      <w:r>
        <w:rPr>
          <w:spacing w:val="-1"/>
          <w:sz w:val="24"/>
        </w:rPr>
        <w:t xml:space="preserve"> </w:t>
      </w:r>
      <w:r>
        <w:rPr>
          <w:sz w:val="24"/>
        </w:rPr>
        <w:t>4-х</w:t>
      </w:r>
      <w:r>
        <w:rPr>
          <w:spacing w:val="-4"/>
          <w:sz w:val="24"/>
        </w:rPr>
        <w:t xml:space="preserve"> </w:t>
      </w:r>
      <w:r>
        <w:rPr>
          <w:sz w:val="24"/>
        </w:rPr>
        <w:t>рядная</w:t>
      </w:r>
      <w:r>
        <w:rPr>
          <w:spacing w:val="1"/>
          <w:sz w:val="24"/>
        </w:rPr>
        <w:t xml:space="preserve"> </w:t>
      </w:r>
      <w:r>
        <w:rPr>
          <w:sz w:val="24"/>
        </w:rPr>
        <w:t>4</w:t>
      </w:r>
      <w:r>
        <w:rPr>
          <w:spacing w:val="-4"/>
          <w:sz w:val="24"/>
        </w:rPr>
        <w:t xml:space="preserve"> </w:t>
      </w:r>
      <w:r>
        <w:rPr>
          <w:spacing w:val="-5"/>
          <w:sz w:val="24"/>
        </w:rPr>
        <w:t>шт.</w:t>
      </w:r>
    </w:p>
    <w:p w:rsidR="00335362" w:rsidRDefault="00DB789F" w:rsidP="0020640A">
      <w:pPr>
        <w:pStyle w:val="a5"/>
        <w:numPr>
          <w:ilvl w:val="0"/>
          <w:numId w:val="105"/>
        </w:numPr>
        <w:tabs>
          <w:tab w:val="left" w:pos="568"/>
        </w:tabs>
        <w:spacing w:line="293" w:lineRule="exact"/>
        <w:ind w:left="568"/>
        <w:rPr>
          <w:sz w:val="24"/>
        </w:rPr>
      </w:pPr>
      <w:r>
        <w:rPr>
          <w:sz w:val="24"/>
        </w:rPr>
        <w:t>Щетка</w:t>
      </w:r>
      <w:r>
        <w:rPr>
          <w:spacing w:val="-1"/>
          <w:sz w:val="24"/>
        </w:rPr>
        <w:t xml:space="preserve"> </w:t>
      </w:r>
      <w:r>
        <w:rPr>
          <w:sz w:val="24"/>
        </w:rPr>
        <w:t>сметка</w:t>
      </w:r>
      <w:r>
        <w:rPr>
          <w:spacing w:val="-1"/>
          <w:sz w:val="24"/>
        </w:rPr>
        <w:t xml:space="preserve"> </w:t>
      </w:r>
      <w:r>
        <w:rPr>
          <w:sz w:val="24"/>
        </w:rPr>
        <w:t>3-х</w:t>
      </w:r>
      <w:r>
        <w:rPr>
          <w:spacing w:val="-5"/>
          <w:sz w:val="24"/>
        </w:rPr>
        <w:t xml:space="preserve"> </w:t>
      </w:r>
      <w:r>
        <w:rPr>
          <w:sz w:val="24"/>
        </w:rPr>
        <w:t>рядная 4</w:t>
      </w:r>
      <w:r>
        <w:rPr>
          <w:spacing w:val="2"/>
          <w:sz w:val="24"/>
        </w:rPr>
        <w:t xml:space="preserve"> </w:t>
      </w:r>
      <w:r>
        <w:rPr>
          <w:spacing w:val="-5"/>
          <w:sz w:val="24"/>
        </w:rPr>
        <w:t>шт.</w:t>
      </w:r>
    </w:p>
    <w:p w:rsidR="00335362" w:rsidRDefault="00DB789F" w:rsidP="0020640A">
      <w:pPr>
        <w:pStyle w:val="a5"/>
        <w:numPr>
          <w:ilvl w:val="0"/>
          <w:numId w:val="105"/>
        </w:numPr>
        <w:tabs>
          <w:tab w:val="left" w:pos="568"/>
        </w:tabs>
        <w:spacing w:line="293" w:lineRule="exact"/>
        <w:ind w:left="568"/>
        <w:rPr>
          <w:sz w:val="24"/>
        </w:rPr>
      </w:pPr>
      <w:r>
        <w:rPr>
          <w:sz w:val="24"/>
        </w:rPr>
        <w:t>Щетка</w:t>
      </w:r>
      <w:r>
        <w:rPr>
          <w:spacing w:val="-4"/>
          <w:sz w:val="24"/>
        </w:rPr>
        <w:t xml:space="preserve"> </w:t>
      </w:r>
      <w:r>
        <w:rPr>
          <w:sz w:val="24"/>
        </w:rPr>
        <w:t>стальная</w:t>
      </w:r>
      <w:r>
        <w:rPr>
          <w:spacing w:val="-3"/>
          <w:sz w:val="24"/>
        </w:rPr>
        <w:t xml:space="preserve"> </w:t>
      </w:r>
      <w:r>
        <w:rPr>
          <w:spacing w:val="-2"/>
          <w:sz w:val="24"/>
        </w:rPr>
        <w:t>10шт.</w:t>
      </w:r>
    </w:p>
    <w:p w:rsidR="00335362" w:rsidRDefault="00DB789F" w:rsidP="0020640A">
      <w:pPr>
        <w:pStyle w:val="a5"/>
        <w:numPr>
          <w:ilvl w:val="0"/>
          <w:numId w:val="105"/>
        </w:numPr>
        <w:tabs>
          <w:tab w:val="left" w:pos="568"/>
        </w:tabs>
        <w:spacing w:line="293" w:lineRule="exact"/>
        <w:ind w:left="568"/>
        <w:rPr>
          <w:sz w:val="24"/>
        </w:rPr>
      </w:pPr>
      <w:r>
        <w:rPr>
          <w:sz w:val="24"/>
        </w:rPr>
        <w:t>Штангенциркуль</w:t>
      </w:r>
      <w:r>
        <w:rPr>
          <w:spacing w:val="-6"/>
          <w:sz w:val="24"/>
        </w:rPr>
        <w:t xml:space="preserve"> </w:t>
      </w:r>
      <w:r>
        <w:rPr>
          <w:sz w:val="24"/>
        </w:rPr>
        <w:t>310/7</w:t>
      </w:r>
      <w:r>
        <w:rPr>
          <w:spacing w:val="-6"/>
          <w:sz w:val="24"/>
        </w:rPr>
        <w:t xml:space="preserve"> </w:t>
      </w:r>
      <w:r>
        <w:rPr>
          <w:spacing w:val="-2"/>
          <w:sz w:val="24"/>
        </w:rPr>
        <w:t>10шт.</w:t>
      </w:r>
    </w:p>
    <w:p w:rsidR="00335362" w:rsidRDefault="00DB789F" w:rsidP="0020640A">
      <w:pPr>
        <w:pStyle w:val="a5"/>
        <w:numPr>
          <w:ilvl w:val="0"/>
          <w:numId w:val="105"/>
        </w:numPr>
        <w:tabs>
          <w:tab w:val="left" w:pos="568"/>
        </w:tabs>
        <w:spacing w:line="293" w:lineRule="exact"/>
        <w:ind w:left="568"/>
        <w:rPr>
          <w:sz w:val="24"/>
        </w:rPr>
      </w:pPr>
      <w:r>
        <w:rPr>
          <w:sz w:val="24"/>
        </w:rPr>
        <w:t>Напильник</w:t>
      </w:r>
      <w:r>
        <w:rPr>
          <w:spacing w:val="-3"/>
          <w:sz w:val="24"/>
        </w:rPr>
        <w:t xml:space="preserve"> </w:t>
      </w:r>
      <w:r>
        <w:rPr>
          <w:spacing w:val="-4"/>
          <w:sz w:val="24"/>
        </w:rPr>
        <w:t>40шт.</w:t>
      </w:r>
    </w:p>
    <w:p w:rsidR="00335362" w:rsidRDefault="00DB789F" w:rsidP="0020640A">
      <w:pPr>
        <w:pStyle w:val="a5"/>
        <w:numPr>
          <w:ilvl w:val="0"/>
          <w:numId w:val="105"/>
        </w:numPr>
        <w:tabs>
          <w:tab w:val="left" w:pos="568"/>
        </w:tabs>
        <w:spacing w:line="293" w:lineRule="exact"/>
        <w:ind w:left="568"/>
        <w:rPr>
          <w:sz w:val="24"/>
        </w:rPr>
      </w:pPr>
      <w:r>
        <w:rPr>
          <w:sz w:val="24"/>
        </w:rPr>
        <w:t>Болторез</w:t>
      </w:r>
      <w:r>
        <w:rPr>
          <w:spacing w:val="1"/>
          <w:sz w:val="24"/>
        </w:rPr>
        <w:t xml:space="preserve"> </w:t>
      </w:r>
      <w:r>
        <w:rPr>
          <w:sz w:val="24"/>
        </w:rPr>
        <w:t>15</w:t>
      </w:r>
      <w:r>
        <w:rPr>
          <w:spacing w:val="-3"/>
          <w:sz w:val="24"/>
        </w:rPr>
        <w:t xml:space="preserve"> </w:t>
      </w:r>
      <w:r>
        <w:rPr>
          <w:spacing w:val="-5"/>
          <w:sz w:val="24"/>
        </w:rPr>
        <w:t>шт.</w:t>
      </w:r>
    </w:p>
    <w:p w:rsidR="00335362" w:rsidRDefault="00DB789F" w:rsidP="0020640A">
      <w:pPr>
        <w:pStyle w:val="a5"/>
        <w:numPr>
          <w:ilvl w:val="0"/>
          <w:numId w:val="105"/>
        </w:numPr>
        <w:tabs>
          <w:tab w:val="left" w:pos="568"/>
        </w:tabs>
        <w:spacing w:line="293" w:lineRule="exact"/>
        <w:ind w:left="568"/>
        <w:rPr>
          <w:sz w:val="24"/>
        </w:rPr>
      </w:pPr>
      <w:r>
        <w:rPr>
          <w:sz w:val="24"/>
        </w:rPr>
        <w:t>Зубило</w:t>
      </w:r>
      <w:r>
        <w:rPr>
          <w:spacing w:val="1"/>
          <w:sz w:val="24"/>
        </w:rPr>
        <w:t xml:space="preserve"> </w:t>
      </w:r>
      <w:r>
        <w:rPr>
          <w:sz w:val="24"/>
        </w:rPr>
        <w:t>20</w:t>
      </w:r>
      <w:r>
        <w:rPr>
          <w:spacing w:val="-2"/>
          <w:sz w:val="24"/>
        </w:rPr>
        <w:t xml:space="preserve"> </w:t>
      </w:r>
      <w:r>
        <w:rPr>
          <w:spacing w:val="-5"/>
          <w:sz w:val="24"/>
        </w:rPr>
        <w:t>шт.</w:t>
      </w:r>
    </w:p>
    <w:p w:rsidR="00335362" w:rsidRDefault="00DB789F" w:rsidP="0020640A">
      <w:pPr>
        <w:pStyle w:val="a5"/>
        <w:numPr>
          <w:ilvl w:val="0"/>
          <w:numId w:val="105"/>
        </w:numPr>
        <w:tabs>
          <w:tab w:val="left" w:pos="568"/>
        </w:tabs>
        <w:spacing w:line="293" w:lineRule="exact"/>
        <w:ind w:left="568"/>
        <w:rPr>
          <w:sz w:val="24"/>
        </w:rPr>
      </w:pPr>
      <w:r>
        <w:rPr>
          <w:sz w:val="24"/>
        </w:rPr>
        <w:t>Киянка</w:t>
      </w:r>
      <w:r>
        <w:rPr>
          <w:spacing w:val="-4"/>
          <w:sz w:val="24"/>
        </w:rPr>
        <w:t xml:space="preserve"> </w:t>
      </w:r>
      <w:r>
        <w:rPr>
          <w:sz w:val="24"/>
        </w:rPr>
        <w:t>резиновая 3</w:t>
      </w:r>
      <w:r>
        <w:rPr>
          <w:spacing w:val="-4"/>
          <w:sz w:val="24"/>
        </w:rPr>
        <w:t xml:space="preserve"> </w:t>
      </w:r>
      <w:r>
        <w:rPr>
          <w:spacing w:val="-5"/>
          <w:sz w:val="24"/>
        </w:rPr>
        <w:t>шт.</w:t>
      </w:r>
    </w:p>
    <w:p w:rsidR="00335362" w:rsidRDefault="00DB789F" w:rsidP="0020640A">
      <w:pPr>
        <w:pStyle w:val="a5"/>
        <w:numPr>
          <w:ilvl w:val="0"/>
          <w:numId w:val="105"/>
        </w:numPr>
        <w:tabs>
          <w:tab w:val="left" w:pos="568"/>
        </w:tabs>
        <w:spacing w:line="293" w:lineRule="exact"/>
        <w:ind w:left="568"/>
        <w:rPr>
          <w:sz w:val="24"/>
        </w:rPr>
      </w:pPr>
      <w:r>
        <w:rPr>
          <w:sz w:val="24"/>
        </w:rPr>
        <w:t>Клещи</w:t>
      </w:r>
      <w:r>
        <w:rPr>
          <w:spacing w:val="2"/>
          <w:sz w:val="24"/>
        </w:rPr>
        <w:t xml:space="preserve"> </w:t>
      </w:r>
      <w:r>
        <w:rPr>
          <w:sz w:val="24"/>
        </w:rPr>
        <w:t>30</w:t>
      </w:r>
      <w:r>
        <w:rPr>
          <w:spacing w:val="-3"/>
          <w:sz w:val="24"/>
        </w:rPr>
        <w:t xml:space="preserve"> </w:t>
      </w:r>
      <w:r>
        <w:rPr>
          <w:spacing w:val="-5"/>
          <w:sz w:val="24"/>
        </w:rPr>
        <w:t>шт.</w:t>
      </w:r>
    </w:p>
    <w:p w:rsidR="00335362" w:rsidRDefault="00DB789F" w:rsidP="0020640A">
      <w:pPr>
        <w:pStyle w:val="a5"/>
        <w:numPr>
          <w:ilvl w:val="0"/>
          <w:numId w:val="105"/>
        </w:numPr>
        <w:tabs>
          <w:tab w:val="left" w:pos="568"/>
        </w:tabs>
        <w:spacing w:line="293" w:lineRule="exact"/>
        <w:ind w:left="568"/>
        <w:rPr>
          <w:sz w:val="24"/>
        </w:rPr>
      </w:pPr>
      <w:r>
        <w:rPr>
          <w:sz w:val="24"/>
        </w:rPr>
        <w:t>Ключ</w:t>
      </w:r>
      <w:r>
        <w:rPr>
          <w:spacing w:val="-7"/>
          <w:sz w:val="24"/>
        </w:rPr>
        <w:t xml:space="preserve"> </w:t>
      </w:r>
      <w:r>
        <w:rPr>
          <w:sz w:val="24"/>
        </w:rPr>
        <w:t>арматура</w:t>
      </w:r>
      <w:r>
        <w:rPr>
          <w:spacing w:val="-4"/>
          <w:sz w:val="24"/>
        </w:rPr>
        <w:t xml:space="preserve"> 1шт.</w:t>
      </w:r>
    </w:p>
    <w:p w:rsidR="00335362" w:rsidRDefault="00DB789F" w:rsidP="0020640A">
      <w:pPr>
        <w:pStyle w:val="a5"/>
        <w:numPr>
          <w:ilvl w:val="0"/>
          <w:numId w:val="105"/>
        </w:numPr>
        <w:tabs>
          <w:tab w:val="left" w:pos="568"/>
        </w:tabs>
        <w:spacing w:line="293" w:lineRule="exact"/>
        <w:ind w:left="568"/>
        <w:rPr>
          <w:sz w:val="24"/>
        </w:rPr>
      </w:pPr>
      <w:r>
        <w:rPr>
          <w:sz w:val="24"/>
        </w:rPr>
        <w:t>Линейка</w:t>
      </w:r>
      <w:r>
        <w:rPr>
          <w:spacing w:val="-2"/>
          <w:sz w:val="24"/>
        </w:rPr>
        <w:t xml:space="preserve"> </w:t>
      </w:r>
      <w:r>
        <w:rPr>
          <w:sz w:val="24"/>
        </w:rPr>
        <w:t>профи</w:t>
      </w:r>
      <w:r>
        <w:rPr>
          <w:spacing w:val="1"/>
          <w:sz w:val="24"/>
        </w:rPr>
        <w:t xml:space="preserve"> </w:t>
      </w:r>
      <w:r>
        <w:rPr>
          <w:sz w:val="24"/>
        </w:rPr>
        <w:t>1</w:t>
      </w:r>
      <w:r>
        <w:rPr>
          <w:spacing w:val="-4"/>
          <w:sz w:val="24"/>
        </w:rPr>
        <w:t xml:space="preserve"> </w:t>
      </w:r>
      <w:r>
        <w:rPr>
          <w:spacing w:val="-5"/>
          <w:sz w:val="24"/>
        </w:rPr>
        <w:t>шт.</w:t>
      </w:r>
    </w:p>
    <w:p w:rsidR="00335362" w:rsidRDefault="00DB789F" w:rsidP="0020640A">
      <w:pPr>
        <w:pStyle w:val="a5"/>
        <w:numPr>
          <w:ilvl w:val="0"/>
          <w:numId w:val="105"/>
        </w:numPr>
        <w:tabs>
          <w:tab w:val="left" w:pos="568"/>
        </w:tabs>
        <w:spacing w:line="293" w:lineRule="exact"/>
        <w:ind w:left="568"/>
        <w:rPr>
          <w:sz w:val="24"/>
        </w:rPr>
      </w:pPr>
      <w:r>
        <w:rPr>
          <w:sz w:val="24"/>
        </w:rPr>
        <w:t>Лобзик</w:t>
      </w:r>
      <w:r>
        <w:rPr>
          <w:spacing w:val="-2"/>
          <w:sz w:val="24"/>
        </w:rPr>
        <w:t xml:space="preserve"> </w:t>
      </w:r>
      <w:r>
        <w:rPr>
          <w:sz w:val="24"/>
        </w:rPr>
        <w:t>с</w:t>
      </w:r>
      <w:r>
        <w:rPr>
          <w:spacing w:val="-5"/>
          <w:sz w:val="24"/>
        </w:rPr>
        <w:t xml:space="preserve"> </w:t>
      </w:r>
      <w:r>
        <w:rPr>
          <w:sz w:val="24"/>
        </w:rPr>
        <w:t>деревянной</w:t>
      </w:r>
      <w:r>
        <w:rPr>
          <w:spacing w:val="-4"/>
          <w:sz w:val="24"/>
        </w:rPr>
        <w:t xml:space="preserve"> </w:t>
      </w:r>
      <w:r>
        <w:rPr>
          <w:sz w:val="24"/>
        </w:rPr>
        <w:t>ручкой</w:t>
      </w:r>
      <w:r>
        <w:rPr>
          <w:spacing w:val="2"/>
          <w:sz w:val="24"/>
        </w:rPr>
        <w:t xml:space="preserve"> </w:t>
      </w:r>
      <w:r>
        <w:rPr>
          <w:sz w:val="24"/>
        </w:rPr>
        <w:t>15</w:t>
      </w:r>
      <w:r>
        <w:rPr>
          <w:spacing w:val="-4"/>
          <w:sz w:val="24"/>
        </w:rPr>
        <w:t xml:space="preserve"> </w:t>
      </w:r>
      <w:r>
        <w:rPr>
          <w:spacing w:val="-5"/>
          <w:sz w:val="24"/>
        </w:rPr>
        <w:t>шт.</w:t>
      </w:r>
    </w:p>
    <w:p w:rsidR="00335362" w:rsidRDefault="00DB789F" w:rsidP="0020640A">
      <w:pPr>
        <w:pStyle w:val="a5"/>
        <w:numPr>
          <w:ilvl w:val="0"/>
          <w:numId w:val="105"/>
        </w:numPr>
        <w:tabs>
          <w:tab w:val="left" w:pos="568"/>
        </w:tabs>
        <w:spacing w:before="4" w:line="293" w:lineRule="exact"/>
        <w:ind w:left="568"/>
        <w:rPr>
          <w:sz w:val="24"/>
        </w:rPr>
      </w:pPr>
      <w:r>
        <w:rPr>
          <w:sz w:val="24"/>
        </w:rPr>
        <w:t>Метр</w:t>
      </w:r>
      <w:r>
        <w:rPr>
          <w:spacing w:val="-1"/>
          <w:sz w:val="24"/>
        </w:rPr>
        <w:t xml:space="preserve"> </w:t>
      </w:r>
      <w:r>
        <w:rPr>
          <w:sz w:val="24"/>
        </w:rPr>
        <w:t>складной</w:t>
      </w:r>
      <w:r>
        <w:rPr>
          <w:spacing w:val="1"/>
          <w:sz w:val="24"/>
        </w:rPr>
        <w:t xml:space="preserve"> </w:t>
      </w:r>
      <w:r>
        <w:rPr>
          <w:sz w:val="24"/>
        </w:rPr>
        <w:t>15</w:t>
      </w:r>
      <w:r>
        <w:rPr>
          <w:spacing w:val="-5"/>
          <w:sz w:val="24"/>
        </w:rPr>
        <w:t xml:space="preserve"> шт.</w:t>
      </w:r>
    </w:p>
    <w:p w:rsidR="00335362" w:rsidRDefault="00DB789F" w:rsidP="0020640A">
      <w:pPr>
        <w:pStyle w:val="a5"/>
        <w:numPr>
          <w:ilvl w:val="0"/>
          <w:numId w:val="105"/>
        </w:numPr>
        <w:tabs>
          <w:tab w:val="left" w:pos="568"/>
        </w:tabs>
        <w:spacing w:line="293" w:lineRule="exact"/>
        <w:ind w:left="568"/>
        <w:rPr>
          <w:sz w:val="24"/>
        </w:rPr>
      </w:pPr>
      <w:r>
        <w:rPr>
          <w:sz w:val="24"/>
        </w:rPr>
        <w:t>Молоток</w:t>
      </w:r>
      <w:r>
        <w:rPr>
          <w:spacing w:val="-1"/>
          <w:sz w:val="24"/>
        </w:rPr>
        <w:t xml:space="preserve"> </w:t>
      </w:r>
      <w:r>
        <w:rPr>
          <w:sz w:val="24"/>
        </w:rPr>
        <w:t>4</w:t>
      </w:r>
      <w:r>
        <w:rPr>
          <w:spacing w:val="-3"/>
          <w:sz w:val="24"/>
        </w:rPr>
        <w:t xml:space="preserve"> </w:t>
      </w:r>
      <w:r>
        <w:rPr>
          <w:spacing w:val="-5"/>
          <w:sz w:val="24"/>
        </w:rPr>
        <w:t>шт.</w:t>
      </w:r>
    </w:p>
    <w:p w:rsidR="00335362" w:rsidRDefault="00DB789F" w:rsidP="0020640A">
      <w:pPr>
        <w:pStyle w:val="a5"/>
        <w:numPr>
          <w:ilvl w:val="0"/>
          <w:numId w:val="105"/>
        </w:numPr>
        <w:tabs>
          <w:tab w:val="left" w:pos="568"/>
        </w:tabs>
        <w:spacing w:line="293" w:lineRule="exact"/>
        <w:ind w:left="568"/>
        <w:rPr>
          <w:sz w:val="24"/>
        </w:rPr>
      </w:pPr>
      <w:r>
        <w:rPr>
          <w:sz w:val="24"/>
        </w:rPr>
        <w:t>Набор</w:t>
      </w:r>
      <w:r>
        <w:rPr>
          <w:spacing w:val="-6"/>
          <w:sz w:val="24"/>
        </w:rPr>
        <w:t xml:space="preserve"> </w:t>
      </w:r>
      <w:r>
        <w:rPr>
          <w:sz w:val="24"/>
        </w:rPr>
        <w:t>слесарно-монтажных</w:t>
      </w:r>
      <w:r>
        <w:rPr>
          <w:spacing w:val="-8"/>
          <w:sz w:val="24"/>
        </w:rPr>
        <w:t xml:space="preserve"> </w:t>
      </w:r>
      <w:r>
        <w:rPr>
          <w:sz w:val="24"/>
        </w:rPr>
        <w:t>ручных</w:t>
      </w:r>
      <w:r>
        <w:rPr>
          <w:spacing w:val="-8"/>
          <w:sz w:val="24"/>
        </w:rPr>
        <w:t xml:space="preserve"> </w:t>
      </w:r>
      <w:r>
        <w:rPr>
          <w:sz w:val="24"/>
        </w:rPr>
        <w:t>инструментов</w:t>
      </w:r>
      <w:r>
        <w:rPr>
          <w:spacing w:val="-1"/>
          <w:sz w:val="24"/>
        </w:rPr>
        <w:t xml:space="preserve"> </w:t>
      </w:r>
      <w:r>
        <w:rPr>
          <w:spacing w:val="-2"/>
          <w:sz w:val="24"/>
        </w:rPr>
        <w:t>10шт.</w:t>
      </w:r>
    </w:p>
    <w:p w:rsidR="00335362" w:rsidRDefault="00DB789F" w:rsidP="0020640A">
      <w:pPr>
        <w:pStyle w:val="a5"/>
        <w:numPr>
          <w:ilvl w:val="0"/>
          <w:numId w:val="105"/>
        </w:numPr>
        <w:tabs>
          <w:tab w:val="left" w:pos="568"/>
        </w:tabs>
        <w:spacing w:line="294" w:lineRule="exact"/>
        <w:ind w:left="568"/>
        <w:rPr>
          <w:sz w:val="24"/>
        </w:rPr>
      </w:pPr>
      <w:r>
        <w:rPr>
          <w:sz w:val="24"/>
        </w:rPr>
        <w:t>Ножницы</w:t>
      </w:r>
      <w:r>
        <w:rPr>
          <w:spacing w:val="1"/>
          <w:sz w:val="24"/>
        </w:rPr>
        <w:t xml:space="preserve"> </w:t>
      </w:r>
      <w:r>
        <w:rPr>
          <w:sz w:val="24"/>
        </w:rPr>
        <w:t>для резки</w:t>
      </w:r>
      <w:r>
        <w:rPr>
          <w:spacing w:val="-4"/>
          <w:sz w:val="24"/>
        </w:rPr>
        <w:t xml:space="preserve"> </w:t>
      </w:r>
      <w:r>
        <w:rPr>
          <w:sz w:val="24"/>
        </w:rPr>
        <w:t>металла</w:t>
      </w:r>
      <w:r>
        <w:rPr>
          <w:spacing w:val="-1"/>
          <w:sz w:val="24"/>
        </w:rPr>
        <w:t xml:space="preserve"> </w:t>
      </w:r>
      <w:r>
        <w:rPr>
          <w:sz w:val="24"/>
        </w:rPr>
        <w:t>5</w:t>
      </w:r>
      <w:r>
        <w:rPr>
          <w:spacing w:val="-4"/>
          <w:sz w:val="24"/>
        </w:rPr>
        <w:t xml:space="preserve"> </w:t>
      </w:r>
      <w:r>
        <w:rPr>
          <w:spacing w:val="-5"/>
          <w:sz w:val="24"/>
        </w:rPr>
        <w:t>шт.</w:t>
      </w:r>
    </w:p>
    <w:p w:rsidR="00335362" w:rsidRDefault="00DB789F">
      <w:pPr>
        <w:pStyle w:val="3"/>
        <w:spacing w:before="2" w:line="273" w:lineRule="exact"/>
      </w:pPr>
      <w:r>
        <w:t>Мастерская</w:t>
      </w:r>
      <w:r>
        <w:rPr>
          <w:spacing w:val="-7"/>
        </w:rPr>
        <w:t xml:space="preserve"> </w:t>
      </w:r>
      <w:r>
        <w:t>электросварочная</w:t>
      </w:r>
      <w:r>
        <w:rPr>
          <w:spacing w:val="2"/>
        </w:rPr>
        <w:t xml:space="preserve"> </w:t>
      </w:r>
      <w:r>
        <w:t>для</w:t>
      </w:r>
      <w:r>
        <w:rPr>
          <w:spacing w:val="-3"/>
        </w:rPr>
        <w:t xml:space="preserve"> </w:t>
      </w:r>
      <w:r>
        <w:t>сварки</w:t>
      </w:r>
      <w:r>
        <w:rPr>
          <w:spacing w:val="-2"/>
        </w:rPr>
        <w:t xml:space="preserve"> металлов;</w:t>
      </w:r>
    </w:p>
    <w:p w:rsidR="00335362" w:rsidRDefault="00DB789F" w:rsidP="0020640A">
      <w:pPr>
        <w:pStyle w:val="a5"/>
        <w:numPr>
          <w:ilvl w:val="0"/>
          <w:numId w:val="105"/>
        </w:numPr>
        <w:tabs>
          <w:tab w:val="left" w:pos="422"/>
          <w:tab w:val="left" w:pos="424"/>
        </w:tabs>
        <w:spacing w:line="237" w:lineRule="auto"/>
        <w:ind w:right="1131" w:hanging="284"/>
        <w:rPr>
          <w:sz w:val="24"/>
        </w:rPr>
      </w:pPr>
      <w:r>
        <w:rPr>
          <w:sz w:val="24"/>
        </w:rPr>
        <w:t>ССН-06:</w:t>
      </w:r>
      <w:r>
        <w:rPr>
          <w:spacing w:val="-3"/>
          <w:sz w:val="24"/>
        </w:rPr>
        <w:t xml:space="preserve"> </w:t>
      </w:r>
      <w:r>
        <w:rPr>
          <w:sz w:val="24"/>
        </w:rPr>
        <w:t>Стол</w:t>
      </w:r>
      <w:r>
        <w:rPr>
          <w:spacing w:val="-8"/>
          <w:sz w:val="24"/>
        </w:rPr>
        <w:t xml:space="preserve"> </w:t>
      </w:r>
      <w:r>
        <w:rPr>
          <w:sz w:val="24"/>
        </w:rPr>
        <w:t>сварщика</w:t>
      </w:r>
      <w:r>
        <w:rPr>
          <w:spacing w:val="-9"/>
          <w:sz w:val="24"/>
        </w:rPr>
        <w:t xml:space="preserve"> </w:t>
      </w:r>
      <w:r>
        <w:rPr>
          <w:sz w:val="24"/>
        </w:rPr>
        <w:t>(со стальной</w:t>
      </w:r>
      <w:r>
        <w:rPr>
          <w:spacing w:val="-2"/>
          <w:sz w:val="24"/>
        </w:rPr>
        <w:t xml:space="preserve"> </w:t>
      </w:r>
      <w:r>
        <w:rPr>
          <w:sz w:val="24"/>
        </w:rPr>
        <w:t>решеткой,</w:t>
      </w:r>
      <w:r>
        <w:rPr>
          <w:spacing w:val="-1"/>
          <w:sz w:val="24"/>
        </w:rPr>
        <w:t xml:space="preserve"> </w:t>
      </w:r>
      <w:r>
        <w:rPr>
          <w:sz w:val="24"/>
        </w:rPr>
        <w:t>без</w:t>
      </w:r>
      <w:r>
        <w:rPr>
          <w:spacing w:val="-7"/>
          <w:sz w:val="24"/>
        </w:rPr>
        <w:t xml:space="preserve"> </w:t>
      </w:r>
      <w:r>
        <w:rPr>
          <w:sz w:val="24"/>
        </w:rPr>
        <w:t>вентилятора), (на</w:t>
      </w:r>
      <w:r>
        <w:rPr>
          <w:spacing w:val="-4"/>
          <w:sz w:val="24"/>
        </w:rPr>
        <w:t xml:space="preserve"> </w:t>
      </w:r>
      <w:r>
        <w:rPr>
          <w:sz w:val="24"/>
        </w:rPr>
        <w:t xml:space="preserve">каждого </w:t>
      </w:r>
      <w:r>
        <w:rPr>
          <w:spacing w:val="-2"/>
          <w:sz w:val="24"/>
        </w:rPr>
        <w:t>обучающегося);</w:t>
      </w:r>
    </w:p>
    <w:p w:rsidR="00335362" w:rsidRDefault="00DB789F" w:rsidP="0020640A">
      <w:pPr>
        <w:pStyle w:val="a5"/>
        <w:numPr>
          <w:ilvl w:val="0"/>
          <w:numId w:val="105"/>
        </w:numPr>
        <w:tabs>
          <w:tab w:val="left" w:pos="422"/>
        </w:tabs>
        <w:spacing w:before="4" w:line="294" w:lineRule="exact"/>
        <w:ind w:left="422" w:hanging="282"/>
        <w:rPr>
          <w:sz w:val="24"/>
        </w:rPr>
      </w:pPr>
      <w:r>
        <w:rPr>
          <w:sz w:val="24"/>
        </w:rPr>
        <w:t>ССН-04-03:</w:t>
      </w:r>
      <w:r>
        <w:rPr>
          <w:spacing w:val="-4"/>
          <w:sz w:val="24"/>
        </w:rPr>
        <w:t xml:space="preserve"> </w:t>
      </w:r>
      <w:r>
        <w:rPr>
          <w:sz w:val="24"/>
        </w:rPr>
        <w:t>Стол</w:t>
      </w:r>
      <w:r>
        <w:rPr>
          <w:spacing w:val="-6"/>
          <w:sz w:val="24"/>
        </w:rPr>
        <w:t xml:space="preserve"> </w:t>
      </w:r>
      <w:r>
        <w:rPr>
          <w:sz w:val="24"/>
        </w:rPr>
        <w:t>сварщика</w:t>
      </w:r>
      <w:r>
        <w:rPr>
          <w:spacing w:val="-3"/>
          <w:sz w:val="24"/>
        </w:rPr>
        <w:t xml:space="preserve"> </w:t>
      </w:r>
      <w:r>
        <w:rPr>
          <w:sz w:val="24"/>
        </w:rPr>
        <w:t>(с</w:t>
      </w:r>
      <w:r>
        <w:rPr>
          <w:spacing w:val="-2"/>
          <w:sz w:val="24"/>
        </w:rPr>
        <w:t xml:space="preserve"> </w:t>
      </w:r>
      <w:r>
        <w:rPr>
          <w:sz w:val="24"/>
        </w:rPr>
        <w:t>чугунными</w:t>
      </w:r>
      <w:r>
        <w:rPr>
          <w:spacing w:val="-1"/>
          <w:sz w:val="24"/>
        </w:rPr>
        <w:t xml:space="preserve"> </w:t>
      </w:r>
      <w:r>
        <w:rPr>
          <w:sz w:val="24"/>
        </w:rPr>
        <w:t>решетками,</w:t>
      </w:r>
      <w:r>
        <w:rPr>
          <w:spacing w:val="1"/>
          <w:sz w:val="24"/>
        </w:rPr>
        <w:t xml:space="preserve"> </w:t>
      </w:r>
      <w:r>
        <w:rPr>
          <w:sz w:val="24"/>
        </w:rPr>
        <w:t>без</w:t>
      </w:r>
      <w:r>
        <w:rPr>
          <w:spacing w:val="-5"/>
          <w:sz w:val="24"/>
        </w:rPr>
        <w:t xml:space="preserve"> </w:t>
      </w:r>
      <w:r>
        <w:rPr>
          <w:spacing w:val="-2"/>
          <w:sz w:val="24"/>
        </w:rPr>
        <w:t>вентилятора);</w:t>
      </w:r>
    </w:p>
    <w:p w:rsidR="00335362" w:rsidRDefault="00DB789F" w:rsidP="0020640A">
      <w:pPr>
        <w:pStyle w:val="a5"/>
        <w:numPr>
          <w:ilvl w:val="0"/>
          <w:numId w:val="105"/>
        </w:numPr>
        <w:tabs>
          <w:tab w:val="left" w:pos="422"/>
        </w:tabs>
        <w:spacing w:line="293" w:lineRule="exact"/>
        <w:ind w:left="422" w:hanging="282"/>
        <w:rPr>
          <w:sz w:val="24"/>
        </w:rPr>
      </w:pPr>
      <w:r>
        <w:rPr>
          <w:sz w:val="24"/>
        </w:rPr>
        <w:t>ШИМ-05-03:</w:t>
      </w:r>
      <w:r>
        <w:rPr>
          <w:spacing w:val="-6"/>
          <w:sz w:val="24"/>
        </w:rPr>
        <w:t xml:space="preserve"> </w:t>
      </w:r>
      <w:r>
        <w:rPr>
          <w:sz w:val="24"/>
        </w:rPr>
        <w:t>Шкаф</w:t>
      </w:r>
      <w:r>
        <w:rPr>
          <w:spacing w:val="-6"/>
          <w:sz w:val="24"/>
        </w:rPr>
        <w:t xml:space="preserve"> </w:t>
      </w:r>
      <w:r>
        <w:rPr>
          <w:sz w:val="24"/>
        </w:rPr>
        <w:t>для</w:t>
      </w:r>
      <w:r>
        <w:rPr>
          <w:spacing w:val="-3"/>
          <w:sz w:val="24"/>
        </w:rPr>
        <w:t xml:space="preserve"> </w:t>
      </w:r>
      <w:r>
        <w:rPr>
          <w:sz w:val="24"/>
        </w:rPr>
        <w:t>инструмента</w:t>
      </w:r>
      <w:r>
        <w:rPr>
          <w:spacing w:val="-5"/>
          <w:sz w:val="24"/>
        </w:rPr>
        <w:t xml:space="preserve"> </w:t>
      </w:r>
      <w:r>
        <w:rPr>
          <w:sz w:val="24"/>
        </w:rPr>
        <w:t>двухсекционный</w:t>
      </w:r>
      <w:r>
        <w:rPr>
          <w:spacing w:val="-1"/>
          <w:sz w:val="24"/>
        </w:rPr>
        <w:t xml:space="preserve"> </w:t>
      </w:r>
      <w:r>
        <w:rPr>
          <w:sz w:val="24"/>
        </w:rPr>
        <w:t>(на</w:t>
      </w:r>
      <w:r>
        <w:rPr>
          <w:spacing w:val="-5"/>
          <w:sz w:val="24"/>
        </w:rPr>
        <w:t xml:space="preserve"> </w:t>
      </w:r>
      <w:r>
        <w:rPr>
          <w:sz w:val="24"/>
        </w:rPr>
        <w:t>каждого</w:t>
      </w:r>
      <w:r>
        <w:rPr>
          <w:spacing w:val="-3"/>
          <w:sz w:val="24"/>
        </w:rPr>
        <w:t xml:space="preserve"> </w:t>
      </w:r>
      <w:r>
        <w:rPr>
          <w:spacing w:val="-2"/>
          <w:sz w:val="24"/>
        </w:rPr>
        <w:t>обучающегося);</w:t>
      </w:r>
    </w:p>
    <w:p w:rsidR="00335362" w:rsidRDefault="00DB789F" w:rsidP="0020640A">
      <w:pPr>
        <w:pStyle w:val="a5"/>
        <w:numPr>
          <w:ilvl w:val="0"/>
          <w:numId w:val="105"/>
        </w:numPr>
        <w:tabs>
          <w:tab w:val="left" w:pos="422"/>
          <w:tab w:val="left" w:pos="424"/>
        </w:tabs>
        <w:spacing w:before="2" w:line="237" w:lineRule="auto"/>
        <w:ind w:right="692" w:hanging="284"/>
        <w:rPr>
          <w:sz w:val="24"/>
        </w:rPr>
      </w:pPr>
      <w:r>
        <w:rPr>
          <w:sz w:val="24"/>
        </w:rPr>
        <w:t>ШОМ-06-02:</w:t>
      </w:r>
      <w:r>
        <w:rPr>
          <w:spacing w:val="-2"/>
          <w:sz w:val="24"/>
        </w:rPr>
        <w:t xml:space="preserve"> </w:t>
      </w:r>
      <w:r>
        <w:rPr>
          <w:sz w:val="24"/>
        </w:rPr>
        <w:t>Шкаф</w:t>
      </w:r>
      <w:r>
        <w:rPr>
          <w:spacing w:val="-4"/>
          <w:sz w:val="24"/>
        </w:rPr>
        <w:t xml:space="preserve"> </w:t>
      </w:r>
      <w:r>
        <w:rPr>
          <w:sz w:val="24"/>
        </w:rPr>
        <w:t>для</w:t>
      </w:r>
      <w:r>
        <w:rPr>
          <w:spacing w:val="-2"/>
          <w:sz w:val="24"/>
        </w:rPr>
        <w:t xml:space="preserve"> </w:t>
      </w:r>
      <w:r>
        <w:rPr>
          <w:sz w:val="24"/>
        </w:rPr>
        <w:t>одежды</w:t>
      </w:r>
      <w:r>
        <w:rPr>
          <w:spacing w:val="-1"/>
          <w:sz w:val="24"/>
        </w:rPr>
        <w:t xml:space="preserve"> </w:t>
      </w:r>
      <w:r>
        <w:rPr>
          <w:sz w:val="24"/>
        </w:rPr>
        <w:t>двухсекционный</w:t>
      </w:r>
      <w:r>
        <w:rPr>
          <w:spacing w:val="-6"/>
          <w:sz w:val="24"/>
        </w:rPr>
        <w:t xml:space="preserve"> </w:t>
      </w:r>
      <w:r>
        <w:rPr>
          <w:sz w:val="24"/>
        </w:rPr>
        <w:t>(с</w:t>
      </w:r>
      <w:r>
        <w:rPr>
          <w:spacing w:val="-3"/>
          <w:sz w:val="24"/>
        </w:rPr>
        <w:t xml:space="preserve"> </w:t>
      </w:r>
      <w:r>
        <w:rPr>
          <w:sz w:val="24"/>
        </w:rPr>
        <w:t>перекладиной</w:t>
      </w:r>
      <w:r>
        <w:rPr>
          <w:spacing w:val="-1"/>
          <w:sz w:val="24"/>
        </w:rPr>
        <w:t xml:space="preserve"> </w:t>
      </w:r>
      <w:r>
        <w:rPr>
          <w:sz w:val="24"/>
        </w:rPr>
        <w:t>для</w:t>
      </w:r>
      <w:r>
        <w:rPr>
          <w:spacing w:val="-7"/>
          <w:sz w:val="24"/>
        </w:rPr>
        <w:t xml:space="preserve"> </w:t>
      </w:r>
      <w:r>
        <w:rPr>
          <w:sz w:val="24"/>
        </w:rPr>
        <w:t>вешалок</w:t>
      </w:r>
      <w:r>
        <w:rPr>
          <w:spacing w:val="-4"/>
          <w:sz w:val="24"/>
        </w:rPr>
        <w:t xml:space="preserve"> </w:t>
      </w:r>
      <w:r>
        <w:rPr>
          <w:sz w:val="24"/>
        </w:rPr>
        <w:t>и</w:t>
      </w:r>
      <w:r>
        <w:rPr>
          <w:spacing w:val="-6"/>
          <w:sz w:val="24"/>
        </w:rPr>
        <w:t xml:space="preserve"> </w:t>
      </w:r>
      <w:r>
        <w:rPr>
          <w:sz w:val="24"/>
        </w:rPr>
        <w:t>6 полками), (на каждого обучающегося);</w:t>
      </w:r>
    </w:p>
    <w:p w:rsidR="00335362" w:rsidRDefault="00DB789F" w:rsidP="0020640A">
      <w:pPr>
        <w:pStyle w:val="a5"/>
        <w:numPr>
          <w:ilvl w:val="0"/>
          <w:numId w:val="105"/>
        </w:numPr>
        <w:tabs>
          <w:tab w:val="left" w:pos="422"/>
        </w:tabs>
        <w:spacing w:before="4"/>
        <w:ind w:left="422" w:hanging="282"/>
        <w:rPr>
          <w:sz w:val="24"/>
        </w:rPr>
      </w:pPr>
      <w:r>
        <w:rPr>
          <w:sz w:val="24"/>
        </w:rPr>
        <w:t>СРМ-11-03</w:t>
      </w:r>
      <w:r>
        <w:rPr>
          <w:spacing w:val="-5"/>
          <w:sz w:val="24"/>
        </w:rPr>
        <w:t xml:space="preserve"> </w:t>
      </w:r>
      <w:r>
        <w:rPr>
          <w:sz w:val="24"/>
        </w:rPr>
        <w:t>Стеллаж сборно-разборный</w:t>
      </w:r>
      <w:r>
        <w:rPr>
          <w:spacing w:val="-5"/>
          <w:sz w:val="24"/>
        </w:rPr>
        <w:t xml:space="preserve"> </w:t>
      </w:r>
      <w:r>
        <w:rPr>
          <w:sz w:val="24"/>
        </w:rPr>
        <w:t>(на</w:t>
      </w:r>
      <w:r>
        <w:rPr>
          <w:spacing w:val="-4"/>
          <w:sz w:val="24"/>
        </w:rPr>
        <w:t xml:space="preserve"> </w:t>
      </w:r>
      <w:r>
        <w:rPr>
          <w:sz w:val="24"/>
        </w:rPr>
        <w:t>каждого</w:t>
      </w:r>
      <w:r>
        <w:rPr>
          <w:spacing w:val="-6"/>
          <w:sz w:val="24"/>
        </w:rPr>
        <w:t xml:space="preserve"> </w:t>
      </w:r>
      <w:r>
        <w:rPr>
          <w:spacing w:val="-2"/>
          <w:sz w:val="24"/>
        </w:rPr>
        <w:t>обучающегося);</w:t>
      </w:r>
    </w:p>
    <w:p w:rsidR="00335362" w:rsidRDefault="00335362">
      <w:pPr>
        <w:pStyle w:val="a5"/>
        <w:rPr>
          <w:sz w:val="24"/>
        </w:rPr>
        <w:sectPr w:rsidR="00335362">
          <w:pgSz w:w="11910" w:h="16840"/>
          <w:pgMar w:top="900" w:right="708" w:bottom="1480" w:left="1559" w:header="0" w:footer="1296" w:gutter="0"/>
          <w:cols w:space="720"/>
        </w:sectPr>
      </w:pPr>
    </w:p>
    <w:p w:rsidR="00335362" w:rsidRDefault="00DB789F" w:rsidP="0020640A">
      <w:pPr>
        <w:pStyle w:val="a5"/>
        <w:numPr>
          <w:ilvl w:val="0"/>
          <w:numId w:val="105"/>
        </w:numPr>
        <w:tabs>
          <w:tab w:val="left" w:pos="422"/>
        </w:tabs>
        <w:spacing w:before="89" w:line="293" w:lineRule="exact"/>
        <w:ind w:left="422" w:hanging="282"/>
        <w:rPr>
          <w:sz w:val="24"/>
        </w:rPr>
      </w:pPr>
      <w:r>
        <w:rPr>
          <w:sz w:val="24"/>
        </w:rPr>
        <w:lastRenderedPageBreak/>
        <w:t>Сплошная</w:t>
      </w:r>
      <w:r>
        <w:rPr>
          <w:spacing w:val="-5"/>
          <w:sz w:val="24"/>
        </w:rPr>
        <w:t xml:space="preserve"> </w:t>
      </w:r>
      <w:r>
        <w:rPr>
          <w:sz w:val="24"/>
        </w:rPr>
        <w:t>стандартная</w:t>
      </w:r>
      <w:r>
        <w:rPr>
          <w:spacing w:val="-8"/>
          <w:sz w:val="24"/>
        </w:rPr>
        <w:t xml:space="preserve"> </w:t>
      </w:r>
      <w:r>
        <w:rPr>
          <w:sz w:val="24"/>
        </w:rPr>
        <w:t>штора</w:t>
      </w:r>
      <w:r>
        <w:rPr>
          <w:spacing w:val="-3"/>
          <w:sz w:val="24"/>
        </w:rPr>
        <w:t xml:space="preserve"> </w:t>
      </w:r>
      <w:r>
        <w:rPr>
          <w:sz w:val="24"/>
        </w:rPr>
        <w:t>для</w:t>
      </w:r>
      <w:r>
        <w:rPr>
          <w:spacing w:val="-3"/>
          <w:sz w:val="24"/>
        </w:rPr>
        <w:t xml:space="preserve"> </w:t>
      </w:r>
      <w:r>
        <w:rPr>
          <w:sz w:val="24"/>
        </w:rPr>
        <w:t>сварочной</w:t>
      </w:r>
      <w:r>
        <w:rPr>
          <w:spacing w:val="-2"/>
          <w:sz w:val="24"/>
        </w:rPr>
        <w:t xml:space="preserve"> </w:t>
      </w:r>
      <w:r>
        <w:rPr>
          <w:sz w:val="24"/>
        </w:rPr>
        <w:t>кабины</w:t>
      </w:r>
      <w:r>
        <w:rPr>
          <w:spacing w:val="-2"/>
          <w:sz w:val="24"/>
        </w:rPr>
        <w:t xml:space="preserve"> </w:t>
      </w:r>
      <w:r>
        <w:rPr>
          <w:sz w:val="24"/>
        </w:rPr>
        <w:t>(на</w:t>
      </w:r>
      <w:r>
        <w:rPr>
          <w:spacing w:val="-4"/>
          <w:sz w:val="24"/>
        </w:rPr>
        <w:t xml:space="preserve"> </w:t>
      </w:r>
      <w:r>
        <w:rPr>
          <w:sz w:val="24"/>
        </w:rPr>
        <w:t>каждый</w:t>
      </w:r>
      <w:r>
        <w:rPr>
          <w:spacing w:val="-6"/>
          <w:sz w:val="24"/>
        </w:rPr>
        <w:t xml:space="preserve"> </w:t>
      </w:r>
      <w:r>
        <w:rPr>
          <w:sz w:val="24"/>
        </w:rPr>
        <w:t>сварочный</w:t>
      </w:r>
      <w:r>
        <w:rPr>
          <w:spacing w:val="-6"/>
          <w:sz w:val="24"/>
        </w:rPr>
        <w:t xml:space="preserve"> </w:t>
      </w:r>
      <w:r>
        <w:rPr>
          <w:spacing w:val="-2"/>
          <w:sz w:val="24"/>
        </w:rPr>
        <w:t>пост);</w:t>
      </w:r>
    </w:p>
    <w:p w:rsidR="00335362" w:rsidRDefault="00DB789F" w:rsidP="0020640A">
      <w:pPr>
        <w:pStyle w:val="a5"/>
        <w:numPr>
          <w:ilvl w:val="0"/>
          <w:numId w:val="105"/>
        </w:numPr>
        <w:tabs>
          <w:tab w:val="left" w:pos="422"/>
        </w:tabs>
        <w:spacing w:line="293" w:lineRule="exact"/>
        <w:ind w:left="422" w:hanging="282"/>
        <w:rPr>
          <w:sz w:val="24"/>
        </w:rPr>
      </w:pPr>
      <w:r>
        <w:rPr>
          <w:sz w:val="24"/>
        </w:rPr>
        <w:t>Сварочный</w:t>
      </w:r>
      <w:r>
        <w:rPr>
          <w:spacing w:val="-4"/>
          <w:sz w:val="24"/>
        </w:rPr>
        <w:t xml:space="preserve"> </w:t>
      </w:r>
      <w:r>
        <w:rPr>
          <w:sz w:val="24"/>
        </w:rPr>
        <w:t>выпрямитель</w:t>
      </w:r>
      <w:r>
        <w:rPr>
          <w:spacing w:val="57"/>
          <w:sz w:val="24"/>
        </w:rPr>
        <w:t xml:space="preserve"> </w:t>
      </w:r>
      <w:r>
        <w:rPr>
          <w:sz w:val="24"/>
        </w:rPr>
        <w:t>ВД-</w:t>
      </w:r>
      <w:r>
        <w:rPr>
          <w:spacing w:val="-2"/>
          <w:sz w:val="24"/>
        </w:rPr>
        <w:t>250СЭ;</w:t>
      </w:r>
    </w:p>
    <w:p w:rsidR="00335362" w:rsidRDefault="00DB789F" w:rsidP="0020640A">
      <w:pPr>
        <w:pStyle w:val="a5"/>
        <w:numPr>
          <w:ilvl w:val="0"/>
          <w:numId w:val="105"/>
        </w:numPr>
        <w:tabs>
          <w:tab w:val="left" w:pos="422"/>
        </w:tabs>
        <w:spacing w:line="293" w:lineRule="exact"/>
        <w:ind w:left="422" w:hanging="282"/>
        <w:rPr>
          <w:sz w:val="24"/>
        </w:rPr>
      </w:pPr>
      <w:r>
        <w:rPr>
          <w:sz w:val="24"/>
        </w:rPr>
        <w:t>Сварочный</w:t>
      </w:r>
      <w:r>
        <w:rPr>
          <w:spacing w:val="-4"/>
          <w:sz w:val="24"/>
        </w:rPr>
        <w:t xml:space="preserve"> </w:t>
      </w:r>
      <w:r>
        <w:rPr>
          <w:sz w:val="24"/>
        </w:rPr>
        <w:t>выпрямитель</w:t>
      </w:r>
      <w:r>
        <w:rPr>
          <w:spacing w:val="-3"/>
          <w:sz w:val="24"/>
        </w:rPr>
        <w:t xml:space="preserve"> </w:t>
      </w:r>
      <w:r>
        <w:rPr>
          <w:sz w:val="24"/>
        </w:rPr>
        <w:t>типа ВД-306</w:t>
      </w:r>
      <w:r>
        <w:rPr>
          <w:spacing w:val="-4"/>
          <w:sz w:val="24"/>
        </w:rPr>
        <w:t xml:space="preserve"> </w:t>
      </w:r>
      <w:r>
        <w:rPr>
          <w:spacing w:val="-5"/>
          <w:sz w:val="24"/>
        </w:rPr>
        <w:t>СА;</w:t>
      </w:r>
    </w:p>
    <w:p w:rsidR="00335362" w:rsidRDefault="00DB789F" w:rsidP="0020640A">
      <w:pPr>
        <w:pStyle w:val="a5"/>
        <w:numPr>
          <w:ilvl w:val="0"/>
          <w:numId w:val="105"/>
        </w:numPr>
        <w:tabs>
          <w:tab w:val="left" w:pos="422"/>
        </w:tabs>
        <w:spacing w:line="293" w:lineRule="exact"/>
        <w:ind w:left="422" w:hanging="282"/>
        <w:rPr>
          <w:sz w:val="24"/>
        </w:rPr>
      </w:pPr>
      <w:r>
        <w:rPr>
          <w:sz w:val="24"/>
        </w:rPr>
        <w:t>Трехфазный</w:t>
      </w:r>
      <w:r>
        <w:rPr>
          <w:spacing w:val="-4"/>
          <w:sz w:val="24"/>
        </w:rPr>
        <w:t xml:space="preserve"> </w:t>
      </w:r>
      <w:r>
        <w:rPr>
          <w:sz w:val="24"/>
        </w:rPr>
        <w:t>сварочный</w:t>
      </w:r>
      <w:r>
        <w:rPr>
          <w:spacing w:val="-7"/>
          <w:sz w:val="24"/>
        </w:rPr>
        <w:t xml:space="preserve"> </w:t>
      </w:r>
      <w:r>
        <w:rPr>
          <w:sz w:val="24"/>
        </w:rPr>
        <w:t>инвертор</w:t>
      </w:r>
      <w:r>
        <w:rPr>
          <w:spacing w:val="-7"/>
          <w:sz w:val="24"/>
        </w:rPr>
        <w:t xml:space="preserve"> </w:t>
      </w:r>
      <w:r>
        <w:rPr>
          <w:sz w:val="24"/>
        </w:rPr>
        <w:t>ФОРСАЖ-</w:t>
      </w:r>
      <w:r>
        <w:rPr>
          <w:spacing w:val="-2"/>
          <w:sz w:val="24"/>
        </w:rPr>
        <w:t>315М;</w:t>
      </w:r>
    </w:p>
    <w:p w:rsidR="00335362" w:rsidRDefault="00DB789F" w:rsidP="0020640A">
      <w:pPr>
        <w:pStyle w:val="a5"/>
        <w:numPr>
          <w:ilvl w:val="0"/>
          <w:numId w:val="105"/>
        </w:numPr>
        <w:tabs>
          <w:tab w:val="left" w:pos="422"/>
        </w:tabs>
        <w:spacing w:line="293" w:lineRule="exact"/>
        <w:ind w:left="422" w:hanging="282"/>
        <w:rPr>
          <w:sz w:val="24"/>
        </w:rPr>
      </w:pPr>
      <w:r>
        <w:rPr>
          <w:sz w:val="24"/>
        </w:rPr>
        <w:t>Сварочный</w:t>
      </w:r>
      <w:r>
        <w:rPr>
          <w:spacing w:val="-3"/>
          <w:sz w:val="24"/>
        </w:rPr>
        <w:t xml:space="preserve"> </w:t>
      </w:r>
      <w:r>
        <w:rPr>
          <w:sz w:val="24"/>
        </w:rPr>
        <w:t>инвертор</w:t>
      </w:r>
      <w:r>
        <w:rPr>
          <w:spacing w:val="-6"/>
          <w:sz w:val="24"/>
        </w:rPr>
        <w:t xml:space="preserve"> </w:t>
      </w:r>
      <w:r>
        <w:rPr>
          <w:sz w:val="24"/>
        </w:rPr>
        <w:t>Ресанта</w:t>
      </w:r>
      <w:r>
        <w:rPr>
          <w:spacing w:val="-2"/>
          <w:sz w:val="24"/>
        </w:rPr>
        <w:t xml:space="preserve"> </w:t>
      </w:r>
      <w:r>
        <w:rPr>
          <w:sz w:val="24"/>
        </w:rPr>
        <w:t>САИ</w:t>
      </w:r>
      <w:r>
        <w:rPr>
          <w:spacing w:val="-2"/>
          <w:sz w:val="24"/>
        </w:rPr>
        <w:t xml:space="preserve"> </w:t>
      </w:r>
      <w:r>
        <w:rPr>
          <w:sz w:val="24"/>
        </w:rPr>
        <w:t>250</w:t>
      </w:r>
      <w:r>
        <w:rPr>
          <w:spacing w:val="-1"/>
          <w:sz w:val="24"/>
        </w:rPr>
        <w:t xml:space="preserve"> </w:t>
      </w:r>
      <w:r>
        <w:rPr>
          <w:sz w:val="24"/>
        </w:rPr>
        <w:t>ПН,</w:t>
      </w:r>
      <w:r>
        <w:rPr>
          <w:spacing w:val="60"/>
          <w:sz w:val="24"/>
        </w:rPr>
        <w:t xml:space="preserve"> </w:t>
      </w:r>
      <w:r>
        <w:rPr>
          <w:sz w:val="24"/>
        </w:rPr>
        <w:t>(на</w:t>
      </w:r>
      <w:r>
        <w:rPr>
          <w:spacing w:val="-6"/>
          <w:sz w:val="24"/>
        </w:rPr>
        <w:t xml:space="preserve"> </w:t>
      </w:r>
      <w:r>
        <w:rPr>
          <w:sz w:val="24"/>
        </w:rPr>
        <w:t>каждого</w:t>
      </w:r>
      <w:r>
        <w:rPr>
          <w:spacing w:val="-1"/>
          <w:sz w:val="24"/>
        </w:rPr>
        <w:t xml:space="preserve"> </w:t>
      </w:r>
      <w:r>
        <w:rPr>
          <w:spacing w:val="-2"/>
          <w:sz w:val="24"/>
        </w:rPr>
        <w:t>обучающегося);</w:t>
      </w:r>
    </w:p>
    <w:p w:rsidR="00335362" w:rsidRDefault="00DB789F" w:rsidP="0020640A">
      <w:pPr>
        <w:pStyle w:val="a5"/>
        <w:numPr>
          <w:ilvl w:val="0"/>
          <w:numId w:val="105"/>
        </w:numPr>
        <w:tabs>
          <w:tab w:val="left" w:pos="422"/>
          <w:tab w:val="left" w:pos="424"/>
        </w:tabs>
        <w:spacing w:before="2" w:line="237" w:lineRule="auto"/>
        <w:ind w:right="1236" w:hanging="284"/>
        <w:rPr>
          <w:sz w:val="24"/>
        </w:rPr>
      </w:pPr>
      <w:r>
        <w:rPr>
          <w:sz w:val="24"/>
        </w:rPr>
        <w:t>Средства</w:t>
      </w:r>
      <w:r>
        <w:rPr>
          <w:spacing w:val="-6"/>
          <w:sz w:val="24"/>
        </w:rPr>
        <w:t xml:space="preserve"> </w:t>
      </w:r>
      <w:r>
        <w:rPr>
          <w:sz w:val="24"/>
        </w:rPr>
        <w:t>индивидуальной</w:t>
      </w:r>
      <w:r>
        <w:rPr>
          <w:spacing w:val="-8"/>
          <w:sz w:val="24"/>
        </w:rPr>
        <w:t xml:space="preserve"> </w:t>
      </w:r>
      <w:r>
        <w:rPr>
          <w:sz w:val="24"/>
        </w:rPr>
        <w:t>защиты:</w:t>
      </w:r>
      <w:r>
        <w:rPr>
          <w:spacing w:val="-5"/>
          <w:sz w:val="24"/>
        </w:rPr>
        <w:t xml:space="preserve"> </w:t>
      </w:r>
      <w:r>
        <w:rPr>
          <w:sz w:val="24"/>
        </w:rPr>
        <w:t>спецодежда,</w:t>
      </w:r>
      <w:r>
        <w:rPr>
          <w:spacing w:val="-3"/>
          <w:sz w:val="24"/>
        </w:rPr>
        <w:t xml:space="preserve"> </w:t>
      </w:r>
      <w:r>
        <w:rPr>
          <w:sz w:val="24"/>
        </w:rPr>
        <w:t>защитные</w:t>
      </w:r>
      <w:r>
        <w:rPr>
          <w:spacing w:val="-6"/>
          <w:sz w:val="24"/>
        </w:rPr>
        <w:t xml:space="preserve"> </w:t>
      </w:r>
      <w:r>
        <w:rPr>
          <w:sz w:val="24"/>
        </w:rPr>
        <w:t>маски (на</w:t>
      </w:r>
      <w:r>
        <w:rPr>
          <w:spacing w:val="-6"/>
          <w:sz w:val="24"/>
        </w:rPr>
        <w:t xml:space="preserve"> </w:t>
      </w:r>
      <w:r>
        <w:rPr>
          <w:sz w:val="24"/>
        </w:rPr>
        <w:t xml:space="preserve">каждого </w:t>
      </w:r>
      <w:r>
        <w:rPr>
          <w:spacing w:val="-2"/>
          <w:sz w:val="24"/>
        </w:rPr>
        <w:t>обучающегося);</w:t>
      </w:r>
    </w:p>
    <w:p w:rsidR="00335362" w:rsidRDefault="00DB789F" w:rsidP="0020640A">
      <w:pPr>
        <w:pStyle w:val="a5"/>
        <w:numPr>
          <w:ilvl w:val="0"/>
          <w:numId w:val="105"/>
        </w:numPr>
        <w:tabs>
          <w:tab w:val="left" w:pos="422"/>
        </w:tabs>
        <w:spacing w:before="5" w:line="293" w:lineRule="exact"/>
        <w:ind w:left="422" w:hanging="282"/>
        <w:rPr>
          <w:sz w:val="24"/>
        </w:rPr>
      </w:pPr>
      <w:r>
        <w:rPr>
          <w:sz w:val="24"/>
        </w:rPr>
        <w:t>Набор</w:t>
      </w:r>
      <w:r>
        <w:rPr>
          <w:spacing w:val="-4"/>
          <w:sz w:val="24"/>
        </w:rPr>
        <w:t xml:space="preserve"> </w:t>
      </w:r>
      <w:r>
        <w:rPr>
          <w:sz w:val="24"/>
        </w:rPr>
        <w:t>рабочих</w:t>
      </w:r>
      <w:r>
        <w:rPr>
          <w:spacing w:val="-6"/>
          <w:sz w:val="24"/>
        </w:rPr>
        <w:t xml:space="preserve"> </w:t>
      </w:r>
      <w:r>
        <w:rPr>
          <w:sz w:val="24"/>
        </w:rPr>
        <w:t>инструментов</w:t>
      </w:r>
      <w:r>
        <w:rPr>
          <w:spacing w:val="-1"/>
          <w:sz w:val="24"/>
        </w:rPr>
        <w:t xml:space="preserve"> </w:t>
      </w:r>
      <w:r>
        <w:rPr>
          <w:sz w:val="24"/>
        </w:rPr>
        <w:t>-</w:t>
      </w:r>
      <w:r>
        <w:rPr>
          <w:spacing w:val="-4"/>
          <w:sz w:val="24"/>
        </w:rPr>
        <w:t xml:space="preserve"> </w:t>
      </w:r>
      <w:r>
        <w:rPr>
          <w:sz w:val="24"/>
        </w:rPr>
        <w:t>(на</w:t>
      </w:r>
      <w:r>
        <w:rPr>
          <w:spacing w:val="-2"/>
          <w:sz w:val="24"/>
        </w:rPr>
        <w:t xml:space="preserve"> </w:t>
      </w:r>
      <w:r>
        <w:rPr>
          <w:sz w:val="24"/>
        </w:rPr>
        <w:t>каждого</w:t>
      </w:r>
      <w:r>
        <w:rPr>
          <w:spacing w:val="-1"/>
          <w:sz w:val="24"/>
        </w:rPr>
        <w:t xml:space="preserve"> </w:t>
      </w:r>
      <w:r>
        <w:rPr>
          <w:spacing w:val="-2"/>
          <w:sz w:val="24"/>
        </w:rPr>
        <w:t>обучающегося);</w:t>
      </w:r>
    </w:p>
    <w:p w:rsidR="00335362" w:rsidRDefault="00DB789F" w:rsidP="0020640A">
      <w:pPr>
        <w:pStyle w:val="a5"/>
        <w:numPr>
          <w:ilvl w:val="0"/>
          <w:numId w:val="105"/>
        </w:numPr>
        <w:tabs>
          <w:tab w:val="left" w:pos="422"/>
        </w:tabs>
        <w:spacing w:line="293" w:lineRule="exact"/>
        <w:ind w:left="422" w:hanging="282"/>
        <w:rPr>
          <w:sz w:val="24"/>
        </w:rPr>
      </w:pPr>
      <w:r>
        <w:rPr>
          <w:sz w:val="24"/>
        </w:rPr>
        <w:t>Маска</w:t>
      </w:r>
      <w:r>
        <w:rPr>
          <w:spacing w:val="-5"/>
          <w:sz w:val="24"/>
        </w:rPr>
        <w:t xml:space="preserve"> </w:t>
      </w:r>
      <w:r>
        <w:rPr>
          <w:sz w:val="24"/>
        </w:rPr>
        <w:t>сварщика</w:t>
      </w:r>
      <w:r>
        <w:rPr>
          <w:spacing w:val="-2"/>
          <w:sz w:val="24"/>
        </w:rPr>
        <w:t xml:space="preserve"> </w:t>
      </w:r>
      <w:r>
        <w:rPr>
          <w:sz w:val="24"/>
        </w:rPr>
        <w:t>«Хамелеон»</w:t>
      </w:r>
      <w:r>
        <w:rPr>
          <w:spacing w:val="-3"/>
          <w:sz w:val="24"/>
        </w:rPr>
        <w:t xml:space="preserve"> </w:t>
      </w:r>
      <w:r>
        <w:rPr>
          <w:sz w:val="24"/>
        </w:rPr>
        <w:t>(на</w:t>
      </w:r>
      <w:r>
        <w:rPr>
          <w:spacing w:val="-2"/>
          <w:sz w:val="24"/>
        </w:rPr>
        <w:t xml:space="preserve"> </w:t>
      </w:r>
      <w:r>
        <w:rPr>
          <w:sz w:val="24"/>
        </w:rPr>
        <w:t>каждого</w:t>
      </w:r>
      <w:r>
        <w:rPr>
          <w:spacing w:val="-5"/>
          <w:sz w:val="24"/>
        </w:rPr>
        <w:t xml:space="preserve"> </w:t>
      </w:r>
      <w:r>
        <w:rPr>
          <w:spacing w:val="-2"/>
          <w:sz w:val="24"/>
        </w:rPr>
        <w:t>обучающегося);</w:t>
      </w:r>
    </w:p>
    <w:p w:rsidR="00335362" w:rsidRDefault="00DB789F" w:rsidP="0020640A">
      <w:pPr>
        <w:pStyle w:val="a5"/>
        <w:numPr>
          <w:ilvl w:val="0"/>
          <w:numId w:val="105"/>
        </w:numPr>
        <w:tabs>
          <w:tab w:val="left" w:pos="422"/>
        </w:tabs>
        <w:spacing w:line="293" w:lineRule="exact"/>
        <w:ind w:left="422" w:hanging="282"/>
        <w:rPr>
          <w:sz w:val="24"/>
        </w:rPr>
      </w:pPr>
      <w:r>
        <w:rPr>
          <w:sz w:val="24"/>
        </w:rPr>
        <w:t>Рабочие</w:t>
      </w:r>
      <w:r>
        <w:rPr>
          <w:spacing w:val="53"/>
          <w:sz w:val="24"/>
        </w:rPr>
        <w:t xml:space="preserve"> </w:t>
      </w:r>
      <w:r>
        <w:rPr>
          <w:sz w:val="24"/>
        </w:rPr>
        <w:t>места</w:t>
      </w:r>
      <w:r>
        <w:rPr>
          <w:spacing w:val="1"/>
          <w:sz w:val="24"/>
        </w:rPr>
        <w:t xml:space="preserve"> </w:t>
      </w:r>
      <w:r>
        <w:rPr>
          <w:sz w:val="24"/>
        </w:rPr>
        <w:t>по</w:t>
      </w:r>
      <w:r>
        <w:rPr>
          <w:spacing w:val="-1"/>
          <w:sz w:val="24"/>
        </w:rPr>
        <w:t xml:space="preserve"> </w:t>
      </w:r>
      <w:r>
        <w:rPr>
          <w:sz w:val="24"/>
        </w:rPr>
        <w:t>количеству</w:t>
      </w:r>
      <w:r>
        <w:rPr>
          <w:spacing w:val="-9"/>
          <w:sz w:val="24"/>
        </w:rPr>
        <w:t xml:space="preserve"> </w:t>
      </w:r>
      <w:r>
        <w:rPr>
          <w:spacing w:val="-2"/>
          <w:sz w:val="24"/>
        </w:rPr>
        <w:t>обучающихся;</w:t>
      </w:r>
    </w:p>
    <w:p w:rsidR="00335362" w:rsidRDefault="00DB789F" w:rsidP="0020640A">
      <w:pPr>
        <w:pStyle w:val="a5"/>
        <w:numPr>
          <w:ilvl w:val="0"/>
          <w:numId w:val="105"/>
        </w:numPr>
        <w:tabs>
          <w:tab w:val="left" w:pos="422"/>
        </w:tabs>
        <w:spacing w:line="293" w:lineRule="exact"/>
        <w:ind w:left="422" w:hanging="282"/>
        <w:rPr>
          <w:sz w:val="24"/>
        </w:rPr>
      </w:pPr>
      <w:r>
        <w:rPr>
          <w:sz w:val="24"/>
        </w:rPr>
        <w:t>Рабочее</w:t>
      </w:r>
      <w:r>
        <w:rPr>
          <w:spacing w:val="-4"/>
          <w:sz w:val="24"/>
        </w:rPr>
        <w:t xml:space="preserve"> </w:t>
      </w:r>
      <w:r>
        <w:rPr>
          <w:sz w:val="24"/>
        </w:rPr>
        <w:t>место</w:t>
      </w:r>
      <w:r>
        <w:rPr>
          <w:spacing w:val="-2"/>
          <w:sz w:val="24"/>
        </w:rPr>
        <w:t xml:space="preserve"> </w:t>
      </w:r>
      <w:r>
        <w:rPr>
          <w:sz w:val="24"/>
        </w:rPr>
        <w:t>мастера</w:t>
      </w:r>
      <w:r>
        <w:rPr>
          <w:spacing w:val="-1"/>
          <w:sz w:val="24"/>
        </w:rPr>
        <w:t xml:space="preserve"> </w:t>
      </w:r>
      <w:r>
        <w:rPr>
          <w:spacing w:val="-4"/>
          <w:sz w:val="24"/>
        </w:rPr>
        <w:t>п/о;</w:t>
      </w:r>
    </w:p>
    <w:p w:rsidR="00335362" w:rsidRDefault="00DB789F" w:rsidP="0020640A">
      <w:pPr>
        <w:pStyle w:val="a5"/>
        <w:numPr>
          <w:ilvl w:val="0"/>
          <w:numId w:val="105"/>
        </w:numPr>
        <w:tabs>
          <w:tab w:val="left" w:pos="422"/>
        </w:tabs>
        <w:spacing w:line="293" w:lineRule="exact"/>
        <w:ind w:left="422" w:hanging="282"/>
        <w:rPr>
          <w:sz w:val="24"/>
        </w:rPr>
      </w:pPr>
      <w:r>
        <w:rPr>
          <w:sz w:val="24"/>
        </w:rPr>
        <w:t>Комплекты</w:t>
      </w:r>
      <w:r>
        <w:rPr>
          <w:spacing w:val="-6"/>
          <w:sz w:val="24"/>
        </w:rPr>
        <w:t xml:space="preserve"> </w:t>
      </w:r>
      <w:r>
        <w:rPr>
          <w:sz w:val="24"/>
        </w:rPr>
        <w:t>инструкционно -</w:t>
      </w:r>
      <w:r>
        <w:rPr>
          <w:spacing w:val="-5"/>
          <w:sz w:val="24"/>
        </w:rPr>
        <w:t xml:space="preserve"> </w:t>
      </w:r>
      <w:r>
        <w:rPr>
          <w:sz w:val="24"/>
        </w:rPr>
        <w:t>технологических</w:t>
      </w:r>
      <w:r>
        <w:rPr>
          <w:spacing w:val="-6"/>
          <w:sz w:val="24"/>
        </w:rPr>
        <w:t xml:space="preserve"> </w:t>
      </w:r>
      <w:r>
        <w:rPr>
          <w:sz w:val="24"/>
        </w:rPr>
        <w:t>карт</w:t>
      </w:r>
      <w:r>
        <w:rPr>
          <w:spacing w:val="-2"/>
          <w:sz w:val="24"/>
        </w:rPr>
        <w:t xml:space="preserve"> </w:t>
      </w:r>
      <w:r>
        <w:rPr>
          <w:sz w:val="24"/>
        </w:rPr>
        <w:t>и</w:t>
      </w:r>
      <w:r>
        <w:rPr>
          <w:spacing w:val="-2"/>
          <w:sz w:val="24"/>
        </w:rPr>
        <w:t xml:space="preserve"> </w:t>
      </w:r>
      <w:r>
        <w:rPr>
          <w:sz w:val="24"/>
        </w:rPr>
        <w:t>технологической</w:t>
      </w:r>
      <w:r>
        <w:rPr>
          <w:spacing w:val="-5"/>
          <w:sz w:val="24"/>
        </w:rPr>
        <w:t xml:space="preserve"> </w:t>
      </w:r>
      <w:r>
        <w:rPr>
          <w:spacing w:val="-2"/>
          <w:sz w:val="24"/>
        </w:rPr>
        <w:t>документации;</w:t>
      </w:r>
    </w:p>
    <w:p w:rsidR="00335362" w:rsidRDefault="00DB789F" w:rsidP="0020640A">
      <w:pPr>
        <w:pStyle w:val="a5"/>
        <w:numPr>
          <w:ilvl w:val="0"/>
          <w:numId w:val="105"/>
        </w:numPr>
        <w:tabs>
          <w:tab w:val="left" w:pos="422"/>
        </w:tabs>
        <w:spacing w:line="293" w:lineRule="exact"/>
        <w:ind w:left="422" w:hanging="282"/>
        <w:rPr>
          <w:sz w:val="24"/>
        </w:rPr>
      </w:pPr>
      <w:r>
        <w:rPr>
          <w:sz w:val="24"/>
        </w:rPr>
        <w:t>Рабочее</w:t>
      </w:r>
      <w:r>
        <w:rPr>
          <w:spacing w:val="-4"/>
          <w:sz w:val="24"/>
        </w:rPr>
        <w:t xml:space="preserve"> </w:t>
      </w:r>
      <w:r>
        <w:rPr>
          <w:sz w:val="24"/>
        </w:rPr>
        <w:t>место</w:t>
      </w:r>
      <w:r>
        <w:rPr>
          <w:spacing w:val="-2"/>
          <w:sz w:val="24"/>
        </w:rPr>
        <w:t xml:space="preserve"> </w:t>
      </w:r>
      <w:r>
        <w:rPr>
          <w:sz w:val="24"/>
        </w:rPr>
        <w:t>мастера</w:t>
      </w:r>
      <w:r>
        <w:rPr>
          <w:spacing w:val="-1"/>
          <w:sz w:val="24"/>
        </w:rPr>
        <w:t xml:space="preserve"> </w:t>
      </w:r>
      <w:r>
        <w:rPr>
          <w:spacing w:val="-4"/>
          <w:sz w:val="24"/>
        </w:rPr>
        <w:t>п/о;</w:t>
      </w:r>
    </w:p>
    <w:p w:rsidR="00335362" w:rsidRDefault="00DB789F" w:rsidP="0020640A">
      <w:pPr>
        <w:pStyle w:val="a5"/>
        <w:numPr>
          <w:ilvl w:val="0"/>
          <w:numId w:val="105"/>
        </w:numPr>
        <w:tabs>
          <w:tab w:val="left" w:pos="422"/>
        </w:tabs>
        <w:spacing w:line="293" w:lineRule="exact"/>
        <w:ind w:left="422" w:hanging="282"/>
        <w:rPr>
          <w:sz w:val="24"/>
        </w:rPr>
      </w:pPr>
      <w:r>
        <w:rPr>
          <w:sz w:val="24"/>
        </w:rPr>
        <w:t>Баллоны</w:t>
      </w:r>
      <w:r>
        <w:rPr>
          <w:spacing w:val="1"/>
          <w:sz w:val="24"/>
        </w:rPr>
        <w:t xml:space="preserve"> </w:t>
      </w:r>
      <w:r>
        <w:rPr>
          <w:sz w:val="24"/>
        </w:rPr>
        <w:t>40л-45D-150</w:t>
      </w:r>
      <w:r>
        <w:rPr>
          <w:spacing w:val="-5"/>
          <w:sz w:val="24"/>
        </w:rPr>
        <w:t xml:space="preserve"> </w:t>
      </w:r>
      <w:r>
        <w:rPr>
          <w:sz w:val="24"/>
        </w:rPr>
        <w:t>кгс/см</w:t>
      </w:r>
      <w:r>
        <w:rPr>
          <w:sz w:val="24"/>
          <w:vertAlign w:val="superscript"/>
        </w:rPr>
        <w:t>2</w:t>
      </w:r>
      <w:r>
        <w:rPr>
          <w:spacing w:val="41"/>
          <w:sz w:val="24"/>
        </w:rPr>
        <w:t xml:space="preserve"> </w:t>
      </w:r>
      <w:r>
        <w:rPr>
          <w:sz w:val="24"/>
        </w:rPr>
        <w:t>ГОСТ</w:t>
      </w:r>
      <w:r>
        <w:rPr>
          <w:spacing w:val="-3"/>
          <w:sz w:val="24"/>
        </w:rPr>
        <w:t xml:space="preserve"> </w:t>
      </w:r>
      <w:r>
        <w:rPr>
          <w:sz w:val="24"/>
        </w:rPr>
        <w:t>949-73:</w:t>
      </w:r>
      <w:r>
        <w:rPr>
          <w:spacing w:val="-5"/>
          <w:sz w:val="24"/>
        </w:rPr>
        <w:t xml:space="preserve"> </w:t>
      </w:r>
      <w:r>
        <w:rPr>
          <w:sz w:val="24"/>
        </w:rPr>
        <w:t>кислородные,</w:t>
      </w:r>
      <w:r>
        <w:rPr>
          <w:spacing w:val="-2"/>
          <w:sz w:val="24"/>
        </w:rPr>
        <w:t xml:space="preserve"> пропановые;</w:t>
      </w:r>
    </w:p>
    <w:p w:rsidR="00335362" w:rsidRDefault="00DB789F" w:rsidP="0020640A">
      <w:pPr>
        <w:pStyle w:val="a5"/>
        <w:numPr>
          <w:ilvl w:val="0"/>
          <w:numId w:val="105"/>
        </w:numPr>
        <w:tabs>
          <w:tab w:val="left" w:pos="422"/>
        </w:tabs>
        <w:spacing w:line="293" w:lineRule="exact"/>
        <w:ind w:left="422" w:hanging="282"/>
        <w:rPr>
          <w:sz w:val="24"/>
        </w:rPr>
      </w:pPr>
      <w:r>
        <w:rPr>
          <w:sz w:val="24"/>
        </w:rPr>
        <w:t>Горелка</w:t>
      </w:r>
      <w:r>
        <w:rPr>
          <w:spacing w:val="-3"/>
          <w:sz w:val="24"/>
        </w:rPr>
        <w:t xml:space="preserve"> </w:t>
      </w:r>
      <w:r>
        <w:rPr>
          <w:sz w:val="24"/>
        </w:rPr>
        <w:t>ацетиленовая</w:t>
      </w:r>
      <w:r>
        <w:rPr>
          <w:spacing w:val="1"/>
          <w:sz w:val="24"/>
        </w:rPr>
        <w:t xml:space="preserve"> </w:t>
      </w:r>
      <w:r>
        <w:rPr>
          <w:sz w:val="24"/>
        </w:rPr>
        <w:t>Г2</w:t>
      </w:r>
      <w:r>
        <w:rPr>
          <w:spacing w:val="-4"/>
          <w:sz w:val="24"/>
        </w:rPr>
        <w:t xml:space="preserve"> </w:t>
      </w:r>
      <w:r>
        <w:rPr>
          <w:sz w:val="24"/>
        </w:rPr>
        <w:t>«Донмет»</w:t>
      </w:r>
      <w:r>
        <w:rPr>
          <w:spacing w:val="-2"/>
          <w:sz w:val="24"/>
        </w:rPr>
        <w:t xml:space="preserve"> </w:t>
      </w:r>
      <w:r>
        <w:rPr>
          <w:spacing w:val="-4"/>
          <w:sz w:val="24"/>
        </w:rPr>
        <w:t>225;</w:t>
      </w:r>
    </w:p>
    <w:p w:rsidR="00335362" w:rsidRDefault="00DB789F" w:rsidP="0020640A">
      <w:pPr>
        <w:pStyle w:val="a5"/>
        <w:numPr>
          <w:ilvl w:val="0"/>
          <w:numId w:val="105"/>
        </w:numPr>
        <w:tabs>
          <w:tab w:val="left" w:pos="422"/>
        </w:tabs>
        <w:spacing w:before="3" w:line="294" w:lineRule="exact"/>
        <w:ind w:left="422" w:hanging="282"/>
        <w:rPr>
          <w:sz w:val="24"/>
        </w:rPr>
      </w:pPr>
      <w:r>
        <w:rPr>
          <w:sz w:val="24"/>
        </w:rPr>
        <w:t>Редукторы</w:t>
      </w:r>
      <w:r>
        <w:rPr>
          <w:spacing w:val="-2"/>
          <w:sz w:val="24"/>
        </w:rPr>
        <w:t xml:space="preserve"> </w:t>
      </w:r>
      <w:r>
        <w:rPr>
          <w:sz w:val="24"/>
        </w:rPr>
        <w:t>баллонные</w:t>
      </w:r>
      <w:r>
        <w:rPr>
          <w:spacing w:val="-2"/>
          <w:sz w:val="24"/>
        </w:rPr>
        <w:t xml:space="preserve"> </w:t>
      </w:r>
      <w:r>
        <w:rPr>
          <w:sz w:val="24"/>
        </w:rPr>
        <w:t>для</w:t>
      </w:r>
      <w:r>
        <w:rPr>
          <w:spacing w:val="-6"/>
          <w:sz w:val="24"/>
        </w:rPr>
        <w:t xml:space="preserve"> </w:t>
      </w:r>
      <w:r>
        <w:rPr>
          <w:sz w:val="24"/>
        </w:rPr>
        <w:t>газовой</w:t>
      </w:r>
      <w:r>
        <w:rPr>
          <w:spacing w:val="-5"/>
          <w:sz w:val="24"/>
        </w:rPr>
        <w:t xml:space="preserve"> </w:t>
      </w:r>
      <w:r>
        <w:rPr>
          <w:sz w:val="24"/>
        </w:rPr>
        <w:t>сварки</w:t>
      </w:r>
      <w:r>
        <w:rPr>
          <w:spacing w:val="-5"/>
          <w:sz w:val="24"/>
        </w:rPr>
        <w:t xml:space="preserve"> </w:t>
      </w:r>
      <w:r>
        <w:rPr>
          <w:sz w:val="24"/>
        </w:rPr>
        <w:t>и резки</w:t>
      </w:r>
      <w:r>
        <w:rPr>
          <w:spacing w:val="1"/>
          <w:sz w:val="24"/>
        </w:rPr>
        <w:t xml:space="preserve"> </w:t>
      </w:r>
      <w:r>
        <w:rPr>
          <w:spacing w:val="-2"/>
          <w:sz w:val="24"/>
        </w:rPr>
        <w:t>металлов;</w:t>
      </w:r>
    </w:p>
    <w:p w:rsidR="00335362" w:rsidRDefault="00DB789F" w:rsidP="0020640A">
      <w:pPr>
        <w:pStyle w:val="a5"/>
        <w:numPr>
          <w:ilvl w:val="0"/>
          <w:numId w:val="105"/>
        </w:numPr>
        <w:tabs>
          <w:tab w:val="left" w:pos="422"/>
        </w:tabs>
        <w:spacing w:line="293" w:lineRule="exact"/>
        <w:ind w:left="422" w:hanging="282"/>
        <w:rPr>
          <w:sz w:val="24"/>
        </w:rPr>
      </w:pPr>
      <w:r>
        <w:rPr>
          <w:sz w:val="24"/>
        </w:rPr>
        <w:t>Резак</w:t>
      </w:r>
      <w:r>
        <w:rPr>
          <w:spacing w:val="-2"/>
          <w:sz w:val="24"/>
        </w:rPr>
        <w:t xml:space="preserve"> ацетиленовый;</w:t>
      </w:r>
    </w:p>
    <w:p w:rsidR="00335362" w:rsidRDefault="00DB789F" w:rsidP="0020640A">
      <w:pPr>
        <w:pStyle w:val="a5"/>
        <w:numPr>
          <w:ilvl w:val="0"/>
          <w:numId w:val="105"/>
        </w:numPr>
        <w:tabs>
          <w:tab w:val="left" w:pos="422"/>
          <w:tab w:val="left" w:pos="424"/>
        </w:tabs>
        <w:spacing w:before="2" w:line="237" w:lineRule="auto"/>
        <w:ind w:right="682" w:hanging="284"/>
        <w:rPr>
          <w:sz w:val="24"/>
        </w:rPr>
      </w:pPr>
      <w:r>
        <w:rPr>
          <w:sz w:val="24"/>
        </w:rPr>
        <w:t>ТРМ-07:</w:t>
      </w:r>
      <w:r>
        <w:rPr>
          <w:spacing w:val="-6"/>
          <w:sz w:val="24"/>
        </w:rPr>
        <w:t xml:space="preserve"> </w:t>
      </w:r>
      <w:r>
        <w:rPr>
          <w:sz w:val="24"/>
        </w:rPr>
        <w:t>Тележка</w:t>
      </w:r>
      <w:r>
        <w:rPr>
          <w:spacing w:val="-4"/>
          <w:sz w:val="24"/>
        </w:rPr>
        <w:t xml:space="preserve"> </w:t>
      </w:r>
      <w:r>
        <w:rPr>
          <w:sz w:val="24"/>
        </w:rPr>
        <w:t>для</w:t>
      </w:r>
      <w:r>
        <w:rPr>
          <w:spacing w:val="-3"/>
          <w:sz w:val="24"/>
        </w:rPr>
        <w:t xml:space="preserve"> </w:t>
      </w:r>
      <w:r>
        <w:rPr>
          <w:sz w:val="24"/>
        </w:rPr>
        <w:t>газовых</w:t>
      </w:r>
      <w:r>
        <w:rPr>
          <w:spacing w:val="-7"/>
          <w:sz w:val="24"/>
        </w:rPr>
        <w:t xml:space="preserve"> </w:t>
      </w:r>
      <w:r>
        <w:rPr>
          <w:sz w:val="24"/>
        </w:rPr>
        <w:t>баллонов</w:t>
      </w:r>
      <w:r>
        <w:rPr>
          <w:spacing w:val="-6"/>
          <w:sz w:val="24"/>
        </w:rPr>
        <w:t xml:space="preserve"> </w:t>
      </w:r>
      <w:r>
        <w:rPr>
          <w:sz w:val="24"/>
        </w:rPr>
        <w:t>г/п</w:t>
      </w:r>
      <w:r>
        <w:rPr>
          <w:spacing w:val="-6"/>
          <w:sz w:val="24"/>
        </w:rPr>
        <w:t xml:space="preserve"> </w:t>
      </w:r>
      <w:r>
        <w:rPr>
          <w:sz w:val="24"/>
        </w:rPr>
        <w:t>200кг</w:t>
      </w:r>
      <w:r>
        <w:rPr>
          <w:spacing w:val="-1"/>
          <w:sz w:val="24"/>
        </w:rPr>
        <w:t xml:space="preserve"> </w:t>
      </w:r>
      <w:r>
        <w:rPr>
          <w:sz w:val="24"/>
        </w:rPr>
        <w:t>для</w:t>
      </w:r>
      <w:r>
        <w:rPr>
          <w:spacing w:val="-3"/>
          <w:sz w:val="24"/>
        </w:rPr>
        <w:t xml:space="preserve"> </w:t>
      </w:r>
      <w:r>
        <w:rPr>
          <w:sz w:val="24"/>
        </w:rPr>
        <w:t>пропанового</w:t>
      </w:r>
      <w:r>
        <w:rPr>
          <w:spacing w:val="-3"/>
          <w:sz w:val="24"/>
        </w:rPr>
        <w:t xml:space="preserve"> </w:t>
      </w:r>
      <w:r>
        <w:rPr>
          <w:sz w:val="24"/>
        </w:rPr>
        <w:t>и</w:t>
      </w:r>
      <w:r>
        <w:rPr>
          <w:spacing w:val="-6"/>
          <w:sz w:val="24"/>
        </w:rPr>
        <w:t xml:space="preserve"> </w:t>
      </w:r>
      <w:r>
        <w:rPr>
          <w:sz w:val="24"/>
        </w:rPr>
        <w:t xml:space="preserve">кислородного </w:t>
      </w:r>
      <w:r>
        <w:rPr>
          <w:spacing w:val="-2"/>
          <w:sz w:val="24"/>
        </w:rPr>
        <w:t>баллонов;</w:t>
      </w:r>
    </w:p>
    <w:p w:rsidR="00335362" w:rsidRDefault="00DB789F" w:rsidP="0020640A">
      <w:pPr>
        <w:pStyle w:val="a5"/>
        <w:numPr>
          <w:ilvl w:val="0"/>
          <w:numId w:val="105"/>
        </w:numPr>
        <w:tabs>
          <w:tab w:val="left" w:pos="422"/>
          <w:tab w:val="left" w:pos="424"/>
        </w:tabs>
        <w:spacing w:before="2" w:line="237" w:lineRule="auto"/>
        <w:ind w:right="1236" w:hanging="284"/>
        <w:rPr>
          <w:sz w:val="24"/>
        </w:rPr>
      </w:pPr>
      <w:r>
        <w:rPr>
          <w:sz w:val="24"/>
        </w:rPr>
        <w:t>Средства</w:t>
      </w:r>
      <w:r>
        <w:rPr>
          <w:spacing w:val="-6"/>
          <w:sz w:val="24"/>
        </w:rPr>
        <w:t xml:space="preserve"> </w:t>
      </w:r>
      <w:r>
        <w:rPr>
          <w:sz w:val="24"/>
        </w:rPr>
        <w:t>индивидуальной</w:t>
      </w:r>
      <w:r>
        <w:rPr>
          <w:spacing w:val="-8"/>
          <w:sz w:val="24"/>
        </w:rPr>
        <w:t xml:space="preserve"> </w:t>
      </w:r>
      <w:r>
        <w:rPr>
          <w:sz w:val="24"/>
        </w:rPr>
        <w:t>защиты:</w:t>
      </w:r>
      <w:r>
        <w:rPr>
          <w:spacing w:val="-5"/>
          <w:sz w:val="24"/>
        </w:rPr>
        <w:t xml:space="preserve"> </w:t>
      </w:r>
      <w:r>
        <w:rPr>
          <w:sz w:val="24"/>
        </w:rPr>
        <w:t>спецодежда,</w:t>
      </w:r>
      <w:r>
        <w:rPr>
          <w:spacing w:val="-3"/>
          <w:sz w:val="24"/>
        </w:rPr>
        <w:t xml:space="preserve"> </w:t>
      </w:r>
      <w:r>
        <w:rPr>
          <w:sz w:val="24"/>
        </w:rPr>
        <w:t>защитные</w:t>
      </w:r>
      <w:r>
        <w:rPr>
          <w:spacing w:val="-6"/>
          <w:sz w:val="24"/>
        </w:rPr>
        <w:t xml:space="preserve"> </w:t>
      </w:r>
      <w:r>
        <w:rPr>
          <w:sz w:val="24"/>
        </w:rPr>
        <w:t>маски (на</w:t>
      </w:r>
      <w:r>
        <w:rPr>
          <w:spacing w:val="-6"/>
          <w:sz w:val="24"/>
        </w:rPr>
        <w:t xml:space="preserve"> </w:t>
      </w:r>
      <w:r>
        <w:rPr>
          <w:sz w:val="24"/>
        </w:rPr>
        <w:t xml:space="preserve">каждого </w:t>
      </w:r>
      <w:r>
        <w:rPr>
          <w:spacing w:val="-2"/>
          <w:sz w:val="24"/>
        </w:rPr>
        <w:t>обучающегося);</w:t>
      </w:r>
    </w:p>
    <w:p w:rsidR="00335362" w:rsidRDefault="00DB789F" w:rsidP="0020640A">
      <w:pPr>
        <w:pStyle w:val="a5"/>
        <w:numPr>
          <w:ilvl w:val="0"/>
          <w:numId w:val="105"/>
        </w:numPr>
        <w:tabs>
          <w:tab w:val="left" w:pos="422"/>
          <w:tab w:val="left" w:pos="424"/>
        </w:tabs>
        <w:spacing w:before="7" w:line="237" w:lineRule="auto"/>
        <w:ind w:right="369" w:hanging="284"/>
        <w:rPr>
          <w:sz w:val="24"/>
        </w:rPr>
      </w:pPr>
      <w:r>
        <w:rPr>
          <w:sz w:val="24"/>
        </w:rPr>
        <w:t>Комплекты</w:t>
      </w:r>
      <w:r>
        <w:rPr>
          <w:spacing w:val="-6"/>
          <w:sz w:val="24"/>
        </w:rPr>
        <w:t xml:space="preserve"> </w:t>
      </w:r>
      <w:r>
        <w:rPr>
          <w:sz w:val="24"/>
        </w:rPr>
        <w:t>инструкционно</w:t>
      </w:r>
      <w:r>
        <w:rPr>
          <w:spacing w:val="-1"/>
          <w:sz w:val="24"/>
        </w:rPr>
        <w:t xml:space="preserve"> </w:t>
      </w:r>
      <w:r>
        <w:rPr>
          <w:sz w:val="24"/>
        </w:rPr>
        <w:t>-</w:t>
      </w:r>
      <w:r>
        <w:rPr>
          <w:spacing w:val="-7"/>
          <w:sz w:val="24"/>
        </w:rPr>
        <w:t xml:space="preserve"> </w:t>
      </w:r>
      <w:r>
        <w:rPr>
          <w:sz w:val="24"/>
        </w:rPr>
        <w:t>технологических</w:t>
      </w:r>
      <w:r>
        <w:rPr>
          <w:spacing w:val="-8"/>
          <w:sz w:val="24"/>
        </w:rPr>
        <w:t xml:space="preserve"> </w:t>
      </w:r>
      <w:r>
        <w:rPr>
          <w:sz w:val="24"/>
        </w:rPr>
        <w:t>карт</w:t>
      </w:r>
      <w:r>
        <w:rPr>
          <w:spacing w:val="-4"/>
          <w:sz w:val="24"/>
        </w:rPr>
        <w:t xml:space="preserve"> </w:t>
      </w:r>
      <w:r>
        <w:rPr>
          <w:sz w:val="24"/>
        </w:rPr>
        <w:t>и</w:t>
      </w:r>
      <w:r>
        <w:rPr>
          <w:spacing w:val="-3"/>
          <w:sz w:val="24"/>
        </w:rPr>
        <w:t xml:space="preserve"> </w:t>
      </w:r>
      <w:r>
        <w:rPr>
          <w:sz w:val="24"/>
        </w:rPr>
        <w:t>технологической</w:t>
      </w:r>
      <w:r>
        <w:rPr>
          <w:spacing w:val="-7"/>
          <w:sz w:val="24"/>
        </w:rPr>
        <w:t xml:space="preserve"> </w:t>
      </w:r>
      <w:r>
        <w:rPr>
          <w:sz w:val="24"/>
        </w:rPr>
        <w:t xml:space="preserve">документации; </w:t>
      </w:r>
      <w:r>
        <w:rPr>
          <w:spacing w:val="-2"/>
          <w:sz w:val="24"/>
        </w:rPr>
        <w:t>ШГМ-04-04;</w:t>
      </w:r>
    </w:p>
    <w:p w:rsidR="00335362" w:rsidRDefault="00DB789F" w:rsidP="0020640A">
      <w:pPr>
        <w:pStyle w:val="a5"/>
        <w:numPr>
          <w:ilvl w:val="0"/>
          <w:numId w:val="105"/>
        </w:numPr>
        <w:tabs>
          <w:tab w:val="left" w:pos="422"/>
        </w:tabs>
        <w:ind w:left="422" w:hanging="282"/>
        <w:rPr>
          <w:sz w:val="24"/>
        </w:rPr>
      </w:pPr>
      <w:r>
        <w:rPr>
          <w:sz w:val="24"/>
        </w:rPr>
        <w:t>Шкаф</w:t>
      </w:r>
      <w:r>
        <w:rPr>
          <w:spacing w:val="-2"/>
          <w:sz w:val="24"/>
        </w:rPr>
        <w:t xml:space="preserve"> </w:t>
      </w:r>
      <w:r>
        <w:rPr>
          <w:sz w:val="24"/>
        </w:rPr>
        <w:t>для двух</w:t>
      </w:r>
      <w:r>
        <w:rPr>
          <w:spacing w:val="-5"/>
          <w:sz w:val="24"/>
        </w:rPr>
        <w:t xml:space="preserve"> </w:t>
      </w:r>
      <w:r>
        <w:rPr>
          <w:sz w:val="24"/>
        </w:rPr>
        <w:t>пропановых</w:t>
      </w:r>
      <w:r>
        <w:rPr>
          <w:spacing w:val="-4"/>
          <w:sz w:val="24"/>
        </w:rPr>
        <w:t xml:space="preserve"> </w:t>
      </w:r>
      <w:r>
        <w:rPr>
          <w:spacing w:val="-2"/>
          <w:sz w:val="24"/>
        </w:rPr>
        <w:t>баллонов;</w:t>
      </w:r>
    </w:p>
    <w:p w:rsidR="00335362" w:rsidRDefault="00DB789F">
      <w:pPr>
        <w:pStyle w:val="3"/>
        <w:spacing w:before="7" w:line="273" w:lineRule="exact"/>
      </w:pPr>
      <w:r>
        <w:t>Сварочный</w:t>
      </w:r>
      <w:r>
        <w:rPr>
          <w:spacing w:val="57"/>
        </w:rPr>
        <w:t xml:space="preserve"> </w:t>
      </w:r>
      <w:r>
        <w:rPr>
          <w:spacing w:val="-2"/>
        </w:rPr>
        <w:t>полигон</w:t>
      </w:r>
    </w:p>
    <w:p w:rsidR="00335362" w:rsidRDefault="00DB789F" w:rsidP="0020640A">
      <w:pPr>
        <w:pStyle w:val="a5"/>
        <w:numPr>
          <w:ilvl w:val="0"/>
          <w:numId w:val="105"/>
        </w:numPr>
        <w:tabs>
          <w:tab w:val="left" w:pos="422"/>
        </w:tabs>
        <w:spacing w:line="291" w:lineRule="exact"/>
        <w:ind w:left="422" w:hanging="282"/>
        <w:rPr>
          <w:sz w:val="24"/>
        </w:rPr>
      </w:pPr>
      <w:r>
        <w:rPr>
          <w:sz w:val="24"/>
        </w:rPr>
        <w:t>Рабочее</w:t>
      </w:r>
      <w:r>
        <w:rPr>
          <w:spacing w:val="-4"/>
          <w:sz w:val="24"/>
        </w:rPr>
        <w:t xml:space="preserve"> </w:t>
      </w:r>
      <w:r>
        <w:rPr>
          <w:sz w:val="24"/>
        </w:rPr>
        <w:t>место</w:t>
      </w:r>
      <w:r>
        <w:rPr>
          <w:spacing w:val="-2"/>
          <w:sz w:val="24"/>
        </w:rPr>
        <w:t xml:space="preserve"> </w:t>
      </w:r>
      <w:r>
        <w:rPr>
          <w:sz w:val="24"/>
        </w:rPr>
        <w:t>мастера</w:t>
      </w:r>
      <w:r>
        <w:rPr>
          <w:spacing w:val="-1"/>
          <w:sz w:val="24"/>
        </w:rPr>
        <w:t xml:space="preserve"> </w:t>
      </w:r>
      <w:r>
        <w:rPr>
          <w:spacing w:val="-4"/>
          <w:sz w:val="24"/>
        </w:rPr>
        <w:t>п/о;</w:t>
      </w:r>
    </w:p>
    <w:p w:rsidR="00335362" w:rsidRDefault="00DB789F" w:rsidP="0020640A">
      <w:pPr>
        <w:pStyle w:val="a5"/>
        <w:numPr>
          <w:ilvl w:val="0"/>
          <w:numId w:val="105"/>
        </w:numPr>
        <w:tabs>
          <w:tab w:val="left" w:pos="422"/>
        </w:tabs>
        <w:spacing w:line="293" w:lineRule="exact"/>
        <w:ind w:left="422" w:hanging="282"/>
        <w:rPr>
          <w:sz w:val="24"/>
        </w:rPr>
      </w:pPr>
      <w:r>
        <w:rPr>
          <w:sz w:val="24"/>
        </w:rPr>
        <w:t>Установка</w:t>
      </w:r>
      <w:r>
        <w:rPr>
          <w:spacing w:val="-6"/>
          <w:sz w:val="24"/>
        </w:rPr>
        <w:t xml:space="preserve"> </w:t>
      </w:r>
      <w:r>
        <w:rPr>
          <w:sz w:val="24"/>
        </w:rPr>
        <w:t>воздушно-плазменной</w:t>
      </w:r>
      <w:r>
        <w:rPr>
          <w:spacing w:val="-3"/>
          <w:sz w:val="24"/>
        </w:rPr>
        <w:t xml:space="preserve"> </w:t>
      </w:r>
      <w:r>
        <w:rPr>
          <w:sz w:val="24"/>
        </w:rPr>
        <w:t>резки</w:t>
      </w:r>
      <w:r>
        <w:rPr>
          <w:spacing w:val="-7"/>
          <w:sz w:val="24"/>
        </w:rPr>
        <w:t xml:space="preserve"> </w:t>
      </w:r>
      <w:r>
        <w:rPr>
          <w:sz w:val="24"/>
        </w:rPr>
        <w:t>УВПР-</w:t>
      </w:r>
      <w:r>
        <w:rPr>
          <w:spacing w:val="-4"/>
          <w:sz w:val="24"/>
        </w:rPr>
        <w:t>120;</w:t>
      </w:r>
    </w:p>
    <w:p w:rsidR="00335362" w:rsidRDefault="00DB789F" w:rsidP="0020640A">
      <w:pPr>
        <w:pStyle w:val="a5"/>
        <w:numPr>
          <w:ilvl w:val="0"/>
          <w:numId w:val="105"/>
        </w:numPr>
        <w:tabs>
          <w:tab w:val="left" w:pos="422"/>
        </w:tabs>
        <w:spacing w:line="293" w:lineRule="exact"/>
        <w:ind w:left="422" w:hanging="282"/>
        <w:rPr>
          <w:sz w:val="24"/>
        </w:rPr>
      </w:pPr>
      <w:r>
        <w:rPr>
          <w:sz w:val="24"/>
        </w:rPr>
        <w:t>Сварочный</w:t>
      </w:r>
      <w:r>
        <w:rPr>
          <w:spacing w:val="-3"/>
          <w:sz w:val="24"/>
        </w:rPr>
        <w:t xml:space="preserve"> </w:t>
      </w:r>
      <w:r>
        <w:rPr>
          <w:sz w:val="24"/>
        </w:rPr>
        <w:t>инвертор</w:t>
      </w:r>
      <w:r>
        <w:rPr>
          <w:spacing w:val="1"/>
          <w:sz w:val="24"/>
        </w:rPr>
        <w:t xml:space="preserve"> </w:t>
      </w:r>
      <w:r>
        <w:rPr>
          <w:sz w:val="24"/>
        </w:rPr>
        <w:t>KEMPPI</w:t>
      </w:r>
      <w:r>
        <w:rPr>
          <w:spacing w:val="-4"/>
          <w:sz w:val="24"/>
        </w:rPr>
        <w:t xml:space="preserve"> </w:t>
      </w:r>
      <w:r>
        <w:rPr>
          <w:sz w:val="24"/>
        </w:rPr>
        <w:t>Master</w:t>
      </w:r>
      <w:r>
        <w:rPr>
          <w:spacing w:val="-2"/>
          <w:sz w:val="24"/>
        </w:rPr>
        <w:t xml:space="preserve"> </w:t>
      </w:r>
      <w:r>
        <w:rPr>
          <w:sz w:val="24"/>
        </w:rPr>
        <w:t>TIG</w:t>
      </w:r>
      <w:r>
        <w:rPr>
          <w:spacing w:val="-7"/>
          <w:sz w:val="24"/>
        </w:rPr>
        <w:t xml:space="preserve"> </w:t>
      </w:r>
      <w:r>
        <w:rPr>
          <w:sz w:val="24"/>
        </w:rPr>
        <w:t>MLS</w:t>
      </w:r>
      <w:r>
        <w:rPr>
          <w:spacing w:val="-1"/>
          <w:sz w:val="24"/>
        </w:rPr>
        <w:t xml:space="preserve"> </w:t>
      </w:r>
      <w:r>
        <w:rPr>
          <w:sz w:val="24"/>
        </w:rPr>
        <w:t>2300</w:t>
      </w:r>
      <w:r>
        <w:rPr>
          <w:spacing w:val="-1"/>
          <w:sz w:val="24"/>
        </w:rPr>
        <w:t xml:space="preserve"> </w:t>
      </w:r>
      <w:r>
        <w:rPr>
          <w:spacing w:val="-2"/>
          <w:sz w:val="24"/>
        </w:rPr>
        <w:t>ACDC;</w:t>
      </w:r>
    </w:p>
    <w:p w:rsidR="00335362" w:rsidRDefault="00DB789F" w:rsidP="0020640A">
      <w:pPr>
        <w:pStyle w:val="a5"/>
        <w:numPr>
          <w:ilvl w:val="0"/>
          <w:numId w:val="105"/>
        </w:numPr>
        <w:tabs>
          <w:tab w:val="left" w:pos="422"/>
        </w:tabs>
        <w:spacing w:line="293" w:lineRule="exact"/>
        <w:ind w:left="422" w:hanging="282"/>
        <w:rPr>
          <w:sz w:val="24"/>
        </w:rPr>
      </w:pPr>
      <w:r>
        <w:rPr>
          <w:sz w:val="24"/>
        </w:rPr>
        <w:t>Баллоны</w:t>
      </w:r>
      <w:r>
        <w:rPr>
          <w:spacing w:val="2"/>
          <w:sz w:val="24"/>
        </w:rPr>
        <w:t xml:space="preserve"> </w:t>
      </w:r>
      <w:r>
        <w:rPr>
          <w:sz w:val="24"/>
        </w:rPr>
        <w:t>40л-45D-150</w:t>
      </w:r>
      <w:r>
        <w:rPr>
          <w:spacing w:val="-4"/>
          <w:sz w:val="24"/>
        </w:rPr>
        <w:t xml:space="preserve"> </w:t>
      </w:r>
      <w:r>
        <w:rPr>
          <w:sz w:val="24"/>
        </w:rPr>
        <w:t>кгс/см</w:t>
      </w:r>
      <w:r>
        <w:rPr>
          <w:sz w:val="24"/>
          <w:vertAlign w:val="superscript"/>
        </w:rPr>
        <w:t>2</w:t>
      </w:r>
      <w:r>
        <w:rPr>
          <w:spacing w:val="42"/>
          <w:sz w:val="24"/>
        </w:rPr>
        <w:t xml:space="preserve"> </w:t>
      </w:r>
      <w:r>
        <w:rPr>
          <w:sz w:val="24"/>
        </w:rPr>
        <w:t>ГОСТ</w:t>
      </w:r>
      <w:r>
        <w:rPr>
          <w:spacing w:val="-1"/>
          <w:sz w:val="24"/>
        </w:rPr>
        <w:t xml:space="preserve"> </w:t>
      </w:r>
      <w:r>
        <w:rPr>
          <w:sz w:val="24"/>
        </w:rPr>
        <w:t>949-73:</w:t>
      </w:r>
      <w:r>
        <w:rPr>
          <w:spacing w:val="-4"/>
          <w:sz w:val="24"/>
        </w:rPr>
        <w:t xml:space="preserve"> </w:t>
      </w:r>
      <w:r>
        <w:rPr>
          <w:spacing w:val="-2"/>
          <w:sz w:val="24"/>
        </w:rPr>
        <w:t>углекислотные;</w:t>
      </w:r>
    </w:p>
    <w:p w:rsidR="00335362" w:rsidRDefault="00DB789F" w:rsidP="0020640A">
      <w:pPr>
        <w:pStyle w:val="a5"/>
        <w:numPr>
          <w:ilvl w:val="0"/>
          <w:numId w:val="105"/>
        </w:numPr>
        <w:tabs>
          <w:tab w:val="left" w:pos="422"/>
          <w:tab w:val="left" w:pos="424"/>
        </w:tabs>
        <w:spacing w:before="1" w:line="237" w:lineRule="auto"/>
        <w:ind w:right="682" w:hanging="284"/>
        <w:rPr>
          <w:sz w:val="24"/>
        </w:rPr>
      </w:pPr>
      <w:r>
        <w:rPr>
          <w:sz w:val="24"/>
        </w:rPr>
        <w:t>ТРМ-07:</w:t>
      </w:r>
      <w:r>
        <w:rPr>
          <w:spacing w:val="-6"/>
          <w:sz w:val="24"/>
        </w:rPr>
        <w:t xml:space="preserve"> </w:t>
      </w:r>
      <w:r>
        <w:rPr>
          <w:sz w:val="24"/>
        </w:rPr>
        <w:t>Тележка</w:t>
      </w:r>
      <w:r>
        <w:rPr>
          <w:spacing w:val="-4"/>
          <w:sz w:val="24"/>
        </w:rPr>
        <w:t xml:space="preserve"> </w:t>
      </w:r>
      <w:r>
        <w:rPr>
          <w:sz w:val="24"/>
        </w:rPr>
        <w:t>для</w:t>
      </w:r>
      <w:r>
        <w:rPr>
          <w:spacing w:val="-3"/>
          <w:sz w:val="24"/>
        </w:rPr>
        <w:t xml:space="preserve"> </w:t>
      </w:r>
      <w:r>
        <w:rPr>
          <w:sz w:val="24"/>
        </w:rPr>
        <w:t>газовых</w:t>
      </w:r>
      <w:r>
        <w:rPr>
          <w:spacing w:val="-7"/>
          <w:sz w:val="24"/>
        </w:rPr>
        <w:t xml:space="preserve"> </w:t>
      </w:r>
      <w:r>
        <w:rPr>
          <w:sz w:val="24"/>
        </w:rPr>
        <w:t>баллонов</w:t>
      </w:r>
      <w:r>
        <w:rPr>
          <w:spacing w:val="-6"/>
          <w:sz w:val="24"/>
        </w:rPr>
        <w:t xml:space="preserve"> </w:t>
      </w:r>
      <w:r>
        <w:rPr>
          <w:sz w:val="24"/>
        </w:rPr>
        <w:t>г/п</w:t>
      </w:r>
      <w:r>
        <w:rPr>
          <w:spacing w:val="-6"/>
          <w:sz w:val="24"/>
        </w:rPr>
        <w:t xml:space="preserve"> </w:t>
      </w:r>
      <w:r>
        <w:rPr>
          <w:sz w:val="24"/>
        </w:rPr>
        <w:t>200кг</w:t>
      </w:r>
      <w:r>
        <w:rPr>
          <w:spacing w:val="-1"/>
          <w:sz w:val="24"/>
        </w:rPr>
        <w:t xml:space="preserve"> </w:t>
      </w:r>
      <w:r>
        <w:rPr>
          <w:sz w:val="24"/>
        </w:rPr>
        <w:t>для</w:t>
      </w:r>
      <w:r>
        <w:rPr>
          <w:spacing w:val="-3"/>
          <w:sz w:val="24"/>
        </w:rPr>
        <w:t xml:space="preserve"> </w:t>
      </w:r>
      <w:r>
        <w:rPr>
          <w:sz w:val="24"/>
        </w:rPr>
        <w:t>пропанового</w:t>
      </w:r>
      <w:r>
        <w:rPr>
          <w:spacing w:val="-3"/>
          <w:sz w:val="24"/>
        </w:rPr>
        <w:t xml:space="preserve"> </w:t>
      </w:r>
      <w:r>
        <w:rPr>
          <w:sz w:val="24"/>
        </w:rPr>
        <w:t>и</w:t>
      </w:r>
      <w:r>
        <w:rPr>
          <w:spacing w:val="-6"/>
          <w:sz w:val="24"/>
        </w:rPr>
        <w:t xml:space="preserve"> </w:t>
      </w:r>
      <w:r>
        <w:rPr>
          <w:sz w:val="24"/>
        </w:rPr>
        <w:t xml:space="preserve">кислородного </w:t>
      </w:r>
      <w:r>
        <w:rPr>
          <w:spacing w:val="-2"/>
          <w:sz w:val="24"/>
        </w:rPr>
        <w:t>баллонов;</w:t>
      </w:r>
    </w:p>
    <w:p w:rsidR="00335362" w:rsidRDefault="00DB789F" w:rsidP="0020640A">
      <w:pPr>
        <w:pStyle w:val="a5"/>
        <w:numPr>
          <w:ilvl w:val="0"/>
          <w:numId w:val="105"/>
        </w:numPr>
        <w:tabs>
          <w:tab w:val="left" w:pos="422"/>
        </w:tabs>
        <w:spacing w:before="5" w:line="293" w:lineRule="exact"/>
        <w:ind w:left="422" w:hanging="282"/>
        <w:rPr>
          <w:sz w:val="24"/>
        </w:rPr>
      </w:pPr>
      <w:r>
        <w:rPr>
          <w:sz w:val="24"/>
        </w:rPr>
        <w:t>Маска</w:t>
      </w:r>
      <w:r>
        <w:rPr>
          <w:spacing w:val="-5"/>
          <w:sz w:val="24"/>
        </w:rPr>
        <w:t xml:space="preserve"> </w:t>
      </w:r>
      <w:r>
        <w:rPr>
          <w:sz w:val="24"/>
        </w:rPr>
        <w:t>сварщика</w:t>
      </w:r>
      <w:r>
        <w:rPr>
          <w:spacing w:val="-2"/>
          <w:sz w:val="24"/>
        </w:rPr>
        <w:t xml:space="preserve"> </w:t>
      </w:r>
      <w:r>
        <w:rPr>
          <w:sz w:val="24"/>
        </w:rPr>
        <w:t>«Хамелеон»</w:t>
      </w:r>
      <w:r>
        <w:rPr>
          <w:spacing w:val="-3"/>
          <w:sz w:val="24"/>
        </w:rPr>
        <w:t xml:space="preserve"> </w:t>
      </w:r>
      <w:r>
        <w:rPr>
          <w:sz w:val="24"/>
        </w:rPr>
        <w:t>(на</w:t>
      </w:r>
      <w:r>
        <w:rPr>
          <w:spacing w:val="-2"/>
          <w:sz w:val="24"/>
        </w:rPr>
        <w:t xml:space="preserve"> </w:t>
      </w:r>
      <w:r>
        <w:rPr>
          <w:sz w:val="24"/>
        </w:rPr>
        <w:t>каждого</w:t>
      </w:r>
      <w:r>
        <w:rPr>
          <w:spacing w:val="-5"/>
          <w:sz w:val="24"/>
        </w:rPr>
        <w:t xml:space="preserve"> </w:t>
      </w:r>
      <w:r>
        <w:rPr>
          <w:spacing w:val="-2"/>
          <w:sz w:val="24"/>
        </w:rPr>
        <w:t>обучающегося);</w:t>
      </w:r>
    </w:p>
    <w:p w:rsidR="00335362" w:rsidRDefault="00DB789F" w:rsidP="0020640A">
      <w:pPr>
        <w:pStyle w:val="a5"/>
        <w:numPr>
          <w:ilvl w:val="0"/>
          <w:numId w:val="105"/>
        </w:numPr>
        <w:tabs>
          <w:tab w:val="left" w:pos="422"/>
          <w:tab w:val="left" w:pos="424"/>
        </w:tabs>
        <w:spacing w:before="2" w:line="237" w:lineRule="auto"/>
        <w:ind w:right="1236" w:hanging="284"/>
        <w:rPr>
          <w:sz w:val="24"/>
        </w:rPr>
      </w:pPr>
      <w:r>
        <w:rPr>
          <w:sz w:val="24"/>
        </w:rPr>
        <w:t>Средства</w:t>
      </w:r>
      <w:r>
        <w:rPr>
          <w:spacing w:val="-5"/>
          <w:sz w:val="24"/>
        </w:rPr>
        <w:t xml:space="preserve"> </w:t>
      </w:r>
      <w:r>
        <w:rPr>
          <w:sz w:val="24"/>
        </w:rPr>
        <w:t>индивидуальной</w:t>
      </w:r>
      <w:r>
        <w:rPr>
          <w:spacing w:val="-8"/>
          <w:sz w:val="24"/>
        </w:rPr>
        <w:t xml:space="preserve"> </w:t>
      </w:r>
      <w:r>
        <w:rPr>
          <w:sz w:val="24"/>
        </w:rPr>
        <w:t>защиты:</w:t>
      </w:r>
      <w:r>
        <w:rPr>
          <w:spacing w:val="-4"/>
          <w:sz w:val="24"/>
        </w:rPr>
        <w:t xml:space="preserve"> </w:t>
      </w:r>
      <w:r>
        <w:rPr>
          <w:sz w:val="24"/>
        </w:rPr>
        <w:t>спецодежда,</w:t>
      </w:r>
      <w:r>
        <w:rPr>
          <w:spacing w:val="-2"/>
          <w:sz w:val="24"/>
        </w:rPr>
        <w:t xml:space="preserve"> </w:t>
      </w:r>
      <w:r>
        <w:rPr>
          <w:sz w:val="24"/>
        </w:rPr>
        <w:t>защитные</w:t>
      </w:r>
      <w:r>
        <w:rPr>
          <w:spacing w:val="-5"/>
          <w:sz w:val="24"/>
        </w:rPr>
        <w:t xml:space="preserve"> </w:t>
      </w:r>
      <w:r>
        <w:rPr>
          <w:sz w:val="24"/>
        </w:rPr>
        <w:t>маски</w:t>
      </w:r>
      <w:r>
        <w:rPr>
          <w:spacing w:val="-5"/>
          <w:sz w:val="24"/>
        </w:rPr>
        <w:t xml:space="preserve"> </w:t>
      </w:r>
      <w:r>
        <w:rPr>
          <w:sz w:val="24"/>
        </w:rPr>
        <w:t>(на</w:t>
      </w:r>
      <w:r>
        <w:rPr>
          <w:spacing w:val="-5"/>
          <w:sz w:val="24"/>
        </w:rPr>
        <w:t xml:space="preserve"> </w:t>
      </w:r>
      <w:r>
        <w:rPr>
          <w:sz w:val="24"/>
        </w:rPr>
        <w:t xml:space="preserve">каждого </w:t>
      </w:r>
      <w:r>
        <w:rPr>
          <w:spacing w:val="-2"/>
          <w:sz w:val="24"/>
        </w:rPr>
        <w:t>обучающегося);</w:t>
      </w:r>
    </w:p>
    <w:p w:rsidR="00335362" w:rsidRDefault="00DB789F" w:rsidP="0020640A">
      <w:pPr>
        <w:pStyle w:val="a5"/>
        <w:numPr>
          <w:ilvl w:val="0"/>
          <w:numId w:val="105"/>
        </w:numPr>
        <w:tabs>
          <w:tab w:val="left" w:pos="422"/>
        </w:tabs>
        <w:spacing w:before="5"/>
        <w:ind w:left="422" w:hanging="282"/>
        <w:rPr>
          <w:sz w:val="24"/>
        </w:rPr>
      </w:pPr>
      <w:r>
        <w:rPr>
          <w:sz w:val="24"/>
        </w:rPr>
        <w:t>Комплекты</w:t>
      </w:r>
      <w:r>
        <w:rPr>
          <w:spacing w:val="-6"/>
          <w:sz w:val="24"/>
        </w:rPr>
        <w:t xml:space="preserve"> </w:t>
      </w:r>
      <w:r>
        <w:rPr>
          <w:sz w:val="24"/>
        </w:rPr>
        <w:t>инструкционно -</w:t>
      </w:r>
      <w:r>
        <w:rPr>
          <w:spacing w:val="-5"/>
          <w:sz w:val="24"/>
        </w:rPr>
        <w:t xml:space="preserve"> </w:t>
      </w:r>
      <w:r>
        <w:rPr>
          <w:sz w:val="24"/>
        </w:rPr>
        <w:t>технологических</w:t>
      </w:r>
      <w:r>
        <w:rPr>
          <w:spacing w:val="-6"/>
          <w:sz w:val="24"/>
        </w:rPr>
        <w:t xml:space="preserve"> </w:t>
      </w:r>
      <w:r>
        <w:rPr>
          <w:sz w:val="24"/>
        </w:rPr>
        <w:t>карт</w:t>
      </w:r>
      <w:r>
        <w:rPr>
          <w:spacing w:val="-2"/>
          <w:sz w:val="24"/>
        </w:rPr>
        <w:t xml:space="preserve"> </w:t>
      </w:r>
      <w:r>
        <w:rPr>
          <w:sz w:val="24"/>
        </w:rPr>
        <w:t>и</w:t>
      </w:r>
      <w:r>
        <w:rPr>
          <w:spacing w:val="-2"/>
          <w:sz w:val="24"/>
        </w:rPr>
        <w:t xml:space="preserve"> </w:t>
      </w:r>
      <w:r>
        <w:rPr>
          <w:sz w:val="24"/>
        </w:rPr>
        <w:t>технологической</w:t>
      </w:r>
      <w:r>
        <w:rPr>
          <w:spacing w:val="-5"/>
          <w:sz w:val="24"/>
        </w:rPr>
        <w:t xml:space="preserve"> </w:t>
      </w:r>
      <w:r>
        <w:rPr>
          <w:spacing w:val="-2"/>
          <w:sz w:val="24"/>
        </w:rPr>
        <w:t>документации;</w:t>
      </w:r>
    </w:p>
    <w:p w:rsidR="00335362" w:rsidRDefault="00DB789F">
      <w:pPr>
        <w:pStyle w:val="3"/>
        <w:spacing w:before="1" w:line="273" w:lineRule="exact"/>
      </w:pPr>
      <w:r>
        <w:t>Перечень</w:t>
      </w:r>
      <w:r>
        <w:rPr>
          <w:spacing w:val="-2"/>
        </w:rPr>
        <w:t xml:space="preserve"> </w:t>
      </w:r>
      <w:r>
        <w:t>необходимого</w:t>
      </w:r>
      <w:r>
        <w:rPr>
          <w:spacing w:val="-4"/>
        </w:rPr>
        <w:t xml:space="preserve"> </w:t>
      </w:r>
      <w:r>
        <w:t>набора</w:t>
      </w:r>
      <w:r>
        <w:rPr>
          <w:spacing w:val="-7"/>
        </w:rPr>
        <w:t xml:space="preserve"> </w:t>
      </w:r>
      <w:r>
        <w:rPr>
          <w:spacing w:val="-2"/>
        </w:rPr>
        <w:t>инструментов:</w:t>
      </w:r>
    </w:p>
    <w:p w:rsidR="00335362" w:rsidRDefault="00DB789F" w:rsidP="0020640A">
      <w:pPr>
        <w:pStyle w:val="a5"/>
        <w:numPr>
          <w:ilvl w:val="0"/>
          <w:numId w:val="105"/>
        </w:numPr>
        <w:tabs>
          <w:tab w:val="left" w:pos="422"/>
        </w:tabs>
        <w:spacing w:line="291" w:lineRule="exact"/>
        <w:ind w:left="422" w:hanging="282"/>
        <w:rPr>
          <w:sz w:val="24"/>
        </w:rPr>
      </w:pPr>
      <w:r>
        <w:rPr>
          <w:sz w:val="24"/>
        </w:rPr>
        <w:t>защитные</w:t>
      </w:r>
      <w:r>
        <w:rPr>
          <w:spacing w:val="-6"/>
          <w:sz w:val="24"/>
        </w:rPr>
        <w:t xml:space="preserve"> </w:t>
      </w:r>
      <w:r>
        <w:rPr>
          <w:sz w:val="24"/>
        </w:rPr>
        <w:t>очки</w:t>
      </w:r>
      <w:r>
        <w:rPr>
          <w:spacing w:val="2"/>
          <w:sz w:val="24"/>
        </w:rPr>
        <w:t xml:space="preserve"> </w:t>
      </w:r>
      <w:r>
        <w:rPr>
          <w:sz w:val="24"/>
        </w:rPr>
        <w:t>для</w:t>
      </w:r>
      <w:r>
        <w:rPr>
          <w:spacing w:val="1"/>
          <w:sz w:val="24"/>
        </w:rPr>
        <w:t xml:space="preserve"> </w:t>
      </w:r>
      <w:r>
        <w:rPr>
          <w:spacing w:val="-2"/>
          <w:sz w:val="24"/>
        </w:rPr>
        <w:t>сварки;</w:t>
      </w:r>
    </w:p>
    <w:p w:rsidR="00335362" w:rsidRDefault="00DB789F" w:rsidP="0020640A">
      <w:pPr>
        <w:pStyle w:val="a5"/>
        <w:numPr>
          <w:ilvl w:val="0"/>
          <w:numId w:val="105"/>
        </w:numPr>
        <w:tabs>
          <w:tab w:val="left" w:pos="422"/>
        </w:tabs>
        <w:spacing w:line="293" w:lineRule="exact"/>
        <w:ind w:left="422" w:hanging="282"/>
        <w:rPr>
          <w:sz w:val="24"/>
        </w:rPr>
      </w:pPr>
      <w:r>
        <w:rPr>
          <w:sz w:val="24"/>
        </w:rPr>
        <w:t>защитные</w:t>
      </w:r>
      <w:r>
        <w:rPr>
          <w:spacing w:val="-6"/>
          <w:sz w:val="24"/>
        </w:rPr>
        <w:t xml:space="preserve"> </w:t>
      </w:r>
      <w:r>
        <w:rPr>
          <w:sz w:val="24"/>
        </w:rPr>
        <w:t>очки</w:t>
      </w:r>
      <w:r>
        <w:rPr>
          <w:spacing w:val="2"/>
          <w:sz w:val="24"/>
        </w:rPr>
        <w:t xml:space="preserve"> </w:t>
      </w:r>
      <w:r>
        <w:rPr>
          <w:sz w:val="24"/>
        </w:rPr>
        <w:t>для</w:t>
      </w:r>
      <w:r>
        <w:rPr>
          <w:spacing w:val="-4"/>
          <w:sz w:val="24"/>
        </w:rPr>
        <w:t xml:space="preserve"> </w:t>
      </w:r>
      <w:r>
        <w:rPr>
          <w:spacing w:val="-2"/>
          <w:sz w:val="24"/>
        </w:rPr>
        <w:t>шлифовки;</w:t>
      </w:r>
    </w:p>
    <w:p w:rsidR="00335362" w:rsidRDefault="00DB789F" w:rsidP="0020640A">
      <w:pPr>
        <w:pStyle w:val="a5"/>
        <w:numPr>
          <w:ilvl w:val="0"/>
          <w:numId w:val="105"/>
        </w:numPr>
        <w:tabs>
          <w:tab w:val="left" w:pos="422"/>
        </w:tabs>
        <w:spacing w:line="293" w:lineRule="exact"/>
        <w:ind w:left="422" w:hanging="282"/>
        <w:rPr>
          <w:sz w:val="24"/>
        </w:rPr>
      </w:pPr>
      <w:r>
        <w:rPr>
          <w:sz w:val="24"/>
        </w:rPr>
        <w:t>сварочная</w:t>
      </w:r>
      <w:r>
        <w:rPr>
          <w:spacing w:val="-2"/>
          <w:sz w:val="24"/>
        </w:rPr>
        <w:t xml:space="preserve"> маска;</w:t>
      </w:r>
    </w:p>
    <w:p w:rsidR="00335362" w:rsidRDefault="00DB789F" w:rsidP="0020640A">
      <w:pPr>
        <w:pStyle w:val="a5"/>
        <w:numPr>
          <w:ilvl w:val="0"/>
          <w:numId w:val="105"/>
        </w:numPr>
        <w:tabs>
          <w:tab w:val="left" w:pos="422"/>
        </w:tabs>
        <w:spacing w:line="293" w:lineRule="exact"/>
        <w:ind w:left="422" w:hanging="282"/>
        <w:rPr>
          <w:sz w:val="24"/>
        </w:rPr>
      </w:pPr>
      <w:r>
        <w:rPr>
          <w:sz w:val="24"/>
        </w:rPr>
        <w:t xml:space="preserve">защитные </w:t>
      </w:r>
      <w:r>
        <w:rPr>
          <w:spacing w:val="-2"/>
          <w:sz w:val="24"/>
        </w:rPr>
        <w:t>ботинки;</w:t>
      </w:r>
    </w:p>
    <w:p w:rsidR="00335362" w:rsidRDefault="00DB789F" w:rsidP="0020640A">
      <w:pPr>
        <w:pStyle w:val="a5"/>
        <w:numPr>
          <w:ilvl w:val="0"/>
          <w:numId w:val="105"/>
        </w:numPr>
        <w:tabs>
          <w:tab w:val="left" w:pos="422"/>
        </w:tabs>
        <w:spacing w:before="4" w:line="293" w:lineRule="exact"/>
        <w:ind w:left="422" w:hanging="282"/>
        <w:rPr>
          <w:sz w:val="24"/>
        </w:rPr>
      </w:pPr>
      <w:r>
        <w:rPr>
          <w:sz w:val="24"/>
        </w:rPr>
        <w:t>средство</w:t>
      </w:r>
      <w:r>
        <w:rPr>
          <w:spacing w:val="2"/>
          <w:sz w:val="24"/>
        </w:rPr>
        <w:t xml:space="preserve"> </w:t>
      </w:r>
      <w:r>
        <w:rPr>
          <w:sz w:val="24"/>
        </w:rPr>
        <w:t>защиты</w:t>
      </w:r>
      <w:r>
        <w:rPr>
          <w:spacing w:val="-8"/>
          <w:sz w:val="24"/>
        </w:rPr>
        <w:t xml:space="preserve"> </w:t>
      </w:r>
      <w:r>
        <w:rPr>
          <w:sz w:val="24"/>
        </w:rPr>
        <w:t xml:space="preserve">органов </w:t>
      </w:r>
      <w:r>
        <w:rPr>
          <w:spacing w:val="-2"/>
          <w:sz w:val="24"/>
        </w:rPr>
        <w:t>слуха;</w:t>
      </w:r>
    </w:p>
    <w:p w:rsidR="00335362" w:rsidRDefault="00DB789F" w:rsidP="0020640A">
      <w:pPr>
        <w:pStyle w:val="a5"/>
        <w:numPr>
          <w:ilvl w:val="0"/>
          <w:numId w:val="105"/>
        </w:numPr>
        <w:tabs>
          <w:tab w:val="left" w:pos="422"/>
        </w:tabs>
        <w:spacing w:line="293" w:lineRule="exact"/>
        <w:ind w:left="422" w:hanging="282"/>
        <w:rPr>
          <w:sz w:val="24"/>
        </w:rPr>
      </w:pPr>
      <w:r>
        <w:rPr>
          <w:sz w:val="24"/>
        </w:rPr>
        <w:t>ручная</w:t>
      </w:r>
      <w:r>
        <w:rPr>
          <w:spacing w:val="-6"/>
          <w:sz w:val="24"/>
        </w:rPr>
        <w:t xml:space="preserve"> </w:t>
      </w:r>
      <w:r>
        <w:rPr>
          <w:sz w:val="24"/>
        </w:rPr>
        <w:t>шлифовальная</w:t>
      </w:r>
      <w:r>
        <w:rPr>
          <w:spacing w:val="-3"/>
          <w:sz w:val="24"/>
        </w:rPr>
        <w:t xml:space="preserve"> </w:t>
      </w:r>
      <w:r>
        <w:rPr>
          <w:sz w:val="24"/>
        </w:rPr>
        <w:t>машинка</w:t>
      </w:r>
      <w:r>
        <w:rPr>
          <w:spacing w:val="-4"/>
          <w:sz w:val="24"/>
        </w:rPr>
        <w:t xml:space="preserve"> </w:t>
      </w:r>
      <w:r>
        <w:rPr>
          <w:sz w:val="24"/>
        </w:rPr>
        <w:t>(болгарка)</w:t>
      </w:r>
      <w:r>
        <w:rPr>
          <w:spacing w:val="-2"/>
          <w:sz w:val="24"/>
        </w:rPr>
        <w:t xml:space="preserve"> </w:t>
      </w:r>
      <w:r>
        <w:rPr>
          <w:sz w:val="24"/>
        </w:rPr>
        <w:t>с</w:t>
      </w:r>
      <w:r>
        <w:rPr>
          <w:spacing w:val="-4"/>
          <w:sz w:val="24"/>
        </w:rPr>
        <w:t xml:space="preserve"> </w:t>
      </w:r>
      <w:r>
        <w:rPr>
          <w:sz w:val="24"/>
        </w:rPr>
        <w:t>защитным</w:t>
      </w:r>
      <w:r>
        <w:rPr>
          <w:spacing w:val="-2"/>
          <w:sz w:val="24"/>
        </w:rPr>
        <w:t xml:space="preserve"> кожухом;</w:t>
      </w:r>
    </w:p>
    <w:p w:rsidR="00335362" w:rsidRDefault="00DB789F" w:rsidP="0020640A">
      <w:pPr>
        <w:pStyle w:val="a5"/>
        <w:numPr>
          <w:ilvl w:val="0"/>
          <w:numId w:val="105"/>
        </w:numPr>
        <w:tabs>
          <w:tab w:val="left" w:pos="422"/>
        </w:tabs>
        <w:spacing w:line="293" w:lineRule="exact"/>
        <w:ind w:left="422" w:hanging="282"/>
        <w:rPr>
          <w:sz w:val="24"/>
        </w:rPr>
      </w:pPr>
      <w:r>
        <w:rPr>
          <w:sz w:val="24"/>
        </w:rPr>
        <w:t>металлическая</w:t>
      </w:r>
      <w:r>
        <w:rPr>
          <w:spacing w:val="-5"/>
          <w:sz w:val="24"/>
        </w:rPr>
        <w:t xml:space="preserve"> </w:t>
      </w:r>
      <w:r>
        <w:rPr>
          <w:sz w:val="24"/>
        </w:rPr>
        <w:t>щетка</w:t>
      </w:r>
      <w:r>
        <w:rPr>
          <w:spacing w:val="-3"/>
          <w:sz w:val="24"/>
        </w:rPr>
        <w:t xml:space="preserve"> </w:t>
      </w:r>
      <w:r>
        <w:rPr>
          <w:sz w:val="24"/>
        </w:rPr>
        <w:t>для</w:t>
      </w:r>
      <w:r>
        <w:rPr>
          <w:spacing w:val="-2"/>
          <w:sz w:val="24"/>
        </w:rPr>
        <w:t xml:space="preserve"> </w:t>
      </w:r>
      <w:r>
        <w:rPr>
          <w:sz w:val="24"/>
        </w:rPr>
        <w:t>шлифовальной</w:t>
      </w:r>
      <w:r>
        <w:rPr>
          <w:spacing w:val="-6"/>
          <w:sz w:val="24"/>
        </w:rPr>
        <w:t xml:space="preserve"> </w:t>
      </w:r>
      <w:r>
        <w:rPr>
          <w:sz w:val="24"/>
        </w:rPr>
        <w:t>машинки, подходящая</w:t>
      </w:r>
      <w:r>
        <w:rPr>
          <w:spacing w:val="-2"/>
          <w:sz w:val="24"/>
        </w:rPr>
        <w:t xml:space="preserve"> </w:t>
      </w:r>
      <w:r>
        <w:rPr>
          <w:sz w:val="24"/>
        </w:rPr>
        <w:t>ей</w:t>
      </w:r>
      <w:r>
        <w:rPr>
          <w:spacing w:val="-6"/>
          <w:sz w:val="24"/>
        </w:rPr>
        <w:t xml:space="preserve"> </w:t>
      </w:r>
      <w:r>
        <w:rPr>
          <w:sz w:val="24"/>
        </w:rPr>
        <w:t>по</w:t>
      </w:r>
      <w:r>
        <w:rPr>
          <w:spacing w:val="-2"/>
          <w:sz w:val="24"/>
        </w:rPr>
        <w:t xml:space="preserve"> размеру;</w:t>
      </w:r>
    </w:p>
    <w:p w:rsidR="00335362" w:rsidRDefault="00DB789F" w:rsidP="0020640A">
      <w:pPr>
        <w:pStyle w:val="a5"/>
        <w:numPr>
          <w:ilvl w:val="0"/>
          <w:numId w:val="105"/>
        </w:numPr>
        <w:tabs>
          <w:tab w:val="left" w:pos="422"/>
        </w:tabs>
        <w:spacing w:line="293" w:lineRule="exact"/>
        <w:ind w:left="422" w:hanging="282"/>
        <w:rPr>
          <w:sz w:val="24"/>
        </w:rPr>
      </w:pPr>
      <w:r>
        <w:rPr>
          <w:sz w:val="24"/>
        </w:rPr>
        <w:t>огнестойкая</w:t>
      </w:r>
      <w:r>
        <w:rPr>
          <w:spacing w:val="-8"/>
          <w:sz w:val="24"/>
        </w:rPr>
        <w:t xml:space="preserve"> </w:t>
      </w:r>
      <w:r>
        <w:rPr>
          <w:spacing w:val="-2"/>
          <w:sz w:val="24"/>
        </w:rPr>
        <w:t>одежда;</w:t>
      </w:r>
    </w:p>
    <w:p w:rsidR="00335362" w:rsidRDefault="00DB789F" w:rsidP="0020640A">
      <w:pPr>
        <w:pStyle w:val="a5"/>
        <w:numPr>
          <w:ilvl w:val="0"/>
          <w:numId w:val="105"/>
        </w:numPr>
        <w:tabs>
          <w:tab w:val="left" w:pos="422"/>
        </w:tabs>
        <w:spacing w:line="293" w:lineRule="exact"/>
        <w:ind w:left="422" w:hanging="282"/>
        <w:rPr>
          <w:sz w:val="24"/>
        </w:rPr>
      </w:pPr>
      <w:r>
        <w:rPr>
          <w:sz w:val="24"/>
        </w:rPr>
        <w:t>молоток</w:t>
      </w:r>
      <w:r>
        <w:rPr>
          <w:spacing w:val="-2"/>
          <w:sz w:val="24"/>
        </w:rPr>
        <w:t xml:space="preserve"> </w:t>
      </w:r>
      <w:r>
        <w:rPr>
          <w:sz w:val="24"/>
        </w:rPr>
        <w:t>для</w:t>
      </w:r>
      <w:r>
        <w:rPr>
          <w:spacing w:val="-4"/>
          <w:sz w:val="24"/>
        </w:rPr>
        <w:t xml:space="preserve"> </w:t>
      </w:r>
      <w:r>
        <w:rPr>
          <w:sz w:val="24"/>
        </w:rPr>
        <w:t>отделения</w:t>
      </w:r>
      <w:r>
        <w:rPr>
          <w:spacing w:val="-4"/>
          <w:sz w:val="24"/>
        </w:rPr>
        <w:t xml:space="preserve"> </w:t>
      </w:r>
      <w:r>
        <w:rPr>
          <w:spacing w:val="-2"/>
          <w:sz w:val="24"/>
        </w:rPr>
        <w:t>шлака;</w:t>
      </w:r>
    </w:p>
    <w:p w:rsidR="00335362" w:rsidRDefault="00DB789F" w:rsidP="0020640A">
      <w:pPr>
        <w:pStyle w:val="a5"/>
        <w:numPr>
          <w:ilvl w:val="0"/>
          <w:numId w:val="105"/>
        </w:numPr>
        <w:tabs>
          <w:tab w:val="left" w:pos="422"/>
        </w:tabs>
        <w:spacing w:line="293" w:lineRule="exact"/>
        <w:ind w:left="422" w:hanging="282"/>
        <w:rPr>
          <w:sz w:val="24"/>
        </w:rPr>
      </w:pPr>
      <w:r>
        <w:rPr>
          <w:spacing w:val="-2"/>
          <w:sz w:val="24"/>
        </w:rPr>
        <w:t>зубило;</w:t>
      </w:r>
    </w:p>
    <w:p w:rsidR="00335362" w:rsidRDefault="00DB789F" w:rsidP="0020640A">
      <w:pPr>
        <w:pStyle w:val="a5"/>
        <w:numPr>
          <w:ilvl w:val="0"/>
          <w:numId w:val="105"/>
        </w:numPr>
        <w:tabs>
          <w:tab w:val="left" w:pos="422"/>
        </w:tabs>
        <w:spacing w:line="293" w:lineRule="exact"/>
        <w:ind w:left="422" w:hanging="282"/>
        <w:rPr>
          <w:sz w:val="24"/>
        </w:rPr>
      </w:pPr>
      <w:r>
        <w:rPr>
          <w:spacing w:val="-2"/>
          <w:sz w:val="24"/>
        </w:rPr>
        <w:t>разметчик;</w:t>
      </w:r>
    </w:p>
    <w:p w:rsidR="00335362" w:rsidRDefault="00DB789F" w:rsidP="0020640A">
      <w:pPr>
        <w:pStyle w:val="a5"/>
        <w:numPr>
          <w:ilvl w:val="0"/>
          <w:numId w:val="105"/>
        </w:numPr>
        <w:tabs>
          <w:tab w:val="left" w:pos="422"/>
        </w:tabs>
        <w:spacing w:line="293" w:lineRule="exact"/>
        <w:ind w:left="422" w:hanging="282"/>
        <w:rPr>
          <w:sz w:val="24"/>
        </w:rPr>
      </w:pPr>
      <w:r>
        <w:rPr>
          <w:spacing w:val="-2"/>
          <w:sz w:val="24"/>
        </w:rPr>
        <w:t>напильники;</w:t>
      </w:r>
    </w:p>
    <w:p w:rsidR="00335362" w:rsidRDefault="00335362">
      <w:pPr>
        <w:pStyle w:val="a5"/>
        <w:spacing w:line="293" w:lineRule="exact"/>
        <w:rPr>
          <w:sz w:val="24"/>
        </w:rPr>
        <w:sectPr w:rsidR="00335362">
          <w:pgSz w:w="11910" w:h="16840"/>
          <w:pgMar w:top="880" w:right="708" w:bottom="1480" w:left="1559" w:header="0" w:footer="1296" w:gutter="0"/>
          <w:cols w:space="720"/>
        </w:sectPr>
      </w:pPr>
    </w:p>
    <w:p w:rsidR="00335362" w:rsidRDefault="00DB789F" w:rsidP="0020640A">
      <w:pPr>
        <w:pStyle w:val="a5"/>
        <w:numPr>
          <w:ilvl w:val="0"/>
          <w:numId w:val="105"/>
        </w:numPr>
        <w:tabs>
          <w:tab w:val="left" w:pos="422"/>
        </w:tabs>
        <w:spacing w:before="89" w:line="293" w:lineRule="exact"/>
        <w:ind w:left="422" w:hanging="282"/>
        <w:rPr>
          <w:sz w:val="24"/>
        </w:rPr>
      </w:pPr>
      <w:r>
        <w:rPr>
          <w:sz w:val="24"/>
        </w:rPr>
        <w:lastRenderedPageBreak/>
        <w:t>металлические</w:t>
      </w:r>
      <w:r>
        <w:rPr>
          <w:spacing w:val="-4"/>
          <w:sz w:val="24"/>
        </w:rPr>
        <w:t xml:space="preserve"> </w:t>
      </w:r>
      <w:r>
        <w:rPr>
          <w:spacing w:val="-2"/>
          <w:sz w:val="24"/>
        </w:rPr>
        <w:t>щетки;</w:t>
      </w:r>
    </w:p>
    <w:p w:rsidR="00335362" w:rsidRDefault="00DB789F" w:rsidP="0020640A">
      <w:pPr>
        <w:pStyle w:val="a5"/>
        <w:numPr>
          <w:ilvl w:val="0"/>
          <w:numId w:val="105"/>
        </w:numPr>
        <w:tabs>
          <w:tab w:val="left" w:pos="422"/>
        </w:tabs>
        <w:spacing w:line="293" w:lineRule="exact"/>
        <w:ind w:left="422" w:hanging="282"/>
        <w:rPr>
          <w:sz w:val="24"/>
        </w:rPr>
      </w:pPr>
      <w:r>
        <w:rPr>
          <w:spacing w:val="-2"/>
          <w:sz w:val="24"/>
        </w:rPr>
        <w:t>молоток;</w:t>
      </w:r>
    </w:p>
    <w:p w:rsidR="00335362" w:rsidRDefault="00DB789F" w:rsidP="0020640A">
      <w:pPr>
        <w:pStyle w:val="a5"/>
        <w:numPr>
          <w:ilvl w:val="0"/>
          <w:numId w:val="105"/>
        </w:numPr>
        <w:tabs>
          <w:tab w:val="left" w:pos="422"/>
        </w:tabs>
        <w:spacing w:line="293" w:lineRule="exact"/>
        <w:ind w:left="422" w:hanging="282"/>
        <w:rPr>
          <w:sz w:val="24"/>
        </w:rPr>
      </w:pPr>
      <w:r>
        <w:rPr>
          <w:sz w:val="24"/>
        </w:rPr>
        <w:t>универсальный</w:t>
      </w:r>
      <w:r>
        <w:rPr>
          <w:spacing w:val="-3"/>
          <w:sz w:val="24"/>
        </w:rPr>
        <w:t xml:space="preserve"> </w:t>
      </w:r>
      <w:r>
        <w:rPr>
          <w:sz w:val="24"/>
        </w:rPr>
        <w:t>шаблон</w:t>
      </w:r>
      <w:r>
        <w:rPr>
          <w:spacing w:val="-6"/>
          <w:sz w:val="24"/>
        </w:rPr>
        <w:t xml:space="preserve"> </w:t>
      </w:r>
      <w:r>
        <w:rPr>
          <w:spacing w:val="-2"/>
          <w:sz w:val="24"/>
        </w:rPr>
        <w:t>сварщика;</w:t>
      </w:r>
    </w:p>
    <w:p w:rsidR="00335362" w:rsidRDefault="00DB789F" w:rsidP="0020640A">
      <w:pPr>
        <w:pStyle w:val="a5"/>
        <w:numPr>
          <w:ilvl w:val="0"/>
          <w:numId w:val="105"/>
        </w:numPr>
        <w:tabs>
          <w:tab w:val="left" w:pos="422"/>
        </w:tabs>
        <w:spacing w:line="293" w:lineRule="exact"/>
        <w:ind w:left="422" w:hanging="282"/>
        <w:rPr>
          <w:sz w:val="24"/>
        </w:rPr>
      </w:pPr>
      <w:r>
        <w:rPr>
          <w:sz w:val="24"/>
        </w:rPr>
        <w:t>стальная</w:t>
      </w:r>
      <w:r>
        <w:rPr>
          <w:spacing w:val="-2"/>
          <w:sz w:val="24"/>
        </w:rPr>
        <w:t xml:space="preserve"> </w:t>
      </w:r>
      <w:r>
        <w:rPr>
          <w:sz w:val="24"/>
        </w:rPr>
        <w:t>линейка</w:t>
      </w:r>
      <w:r>
        <w:rPr>
          <w:spacing w:val="-3"/>
          <w:sz w:val="24"/>
        </w:rPr>
        <w:t xml:space="preserve"> </w:t>
      </w:r>
      <w:r>
        <w:rPr>
          <w:sz w:val="24"/>
        </w:rPr>
        <w:t>с</w:t>
      </w:r>
      <w:r>
        <w:rPr>
          <w:spacing w:val="-8"/>
          <w:sz w:val="24"/>
        </w:rPr>
        <w:t xml:space="preserve"> </w:t>
      </w:r>
      <w:r>
        <w:rPr>
          <w:sz w:val="24"/>
        </w:rPr>
        <w:t xml:space="preserve">метрической </w:t>
      </w:r>
      <w:r>
        <w:rPr>
          <w:spacing w:val="-2"/>
          <w:sz w:val="24"/>
        </w:rPr>
        <w:t>разметкой;</w:t>
      </w:r>
    </w:p>
    <w:p w:rsidR="00335362" w:rsidRDefault="00DB789F" w:rsidP="0020640A">
      <w:pPr>
        <w:pStyle w:val="a5"/>
        <w:numPr>
          <w:ilvl w:val="0"/>
          <w:numId w:val="105"/>
        </w:numPr>
        <w:tabs>
          <w:tab w:val="left" w:pos="422"/>
        </w:tabs>
        <w:spacing w:line="293" w:lineRule="exact"/>
        <w:ind w:left="422" w:hanging="282"/>
        <w:rPr>
          <w:sz w:val="24"/>
        </w:rPr>
      </w:pPr>
      <w:r>
        <w:rPr>
          <w:spacing w:val="-2"/>
          <w:sz w:val="24"/>
        </w:rPr>
        <w:t>прямоугольник;</w:t>
      </w:r>
    </w:p>
    <w:p w:rsidR="00335362" w:rsidRDefault="00DB789F" w:rsidP="0020640A">
      <w:pPr>
        <w:pStyle w:val="a5"/>
        <w:numPr>
          <w:ilvl w:val="0"/>
          <w:numId w:val="105"/>
        </w:numPr>
        <w:tabs>
          <w:tab w:val="left" w:pos="422"/>
        </w:tabs>
        <w:spacing w:line="293" w:lineRule="exact"/>
        <w:ind w:left="422" w:hanging="282"/>
        <w:rPr>
          <w:sz w:val="24"/>
        </w:rPr>
      </w:pPr>
      <w:r>
        <w:rPr>
          <w:sz w:val="24"/>
        </w:rPr>
        <w:t>струбцины</w:t>
      </w:r>
      <w:r>
        <w:rPr>
          <w:spacing w:val="-3"/>
          <w:sz w:val="24"/>
        </w:rPr>
        <w:t xml:space="preserve"> </w:t>
      </w:r>
      <w:r>
        <w:rPr>
          <w:sz w:val="24"/>
        </w:rPr>
        <w:t>и</w:t>
      </w:r>
      <w:r>
        <w:rPr>
          <w:spacing w:val="-1"/>
          <w:sz w:val="24"/>
        </w:rPr>
        <w:t xml:space="preserve"> </w:t>
      </w:r>
      <w:r>
        <w:rPr>
          <w:sz w:val="24"/>
        </w:rPr>
        <w:t>приспособления</w:t>
      </w:r>
      <w:r>
        <w:rPr>
          <w:spacing w:val="-7"/>
          <w:sz w:val="24"/>
        </w:rPr>
        <w:t xml:space="preserve"> </w:t>
      </w:r>
      <w:r>
        <w:rPr>
          <w:sz w:val="24"/>
        </w:rPr>
        <w:t>для</w:t>
      </w:r>
      <w:r>
        <w:rPr>
          <w:spacing w:val="-1"/>
          <w:sz w:val="24"/>
        </w:rPr>
        <w:t xml:space="preserve"> </w:t>
      </w:r>
      <w:r>
        <w:rPr>
          <w:sz w:val="24"/>
        </w:rPr>
        <w:t>сборки</w:t>
      </w:r>
      <w:r>
        <w:rPr>
          <w:spacing w:val="-6"/>
          <w:sz w:val="24"/>
        </w:rPr>
        <w:t xml:space="preserve"> </w:t>
      </w:r>
      <w:r>
        <w:rPr>
          <w:sz w:val="24"/>
        </w:rPr>
        <w:t>под</w:t>
      </w:r>
      <w:r>
        <w:rPr>
          <w:spacing w:val="-3"/>
          <w:sz w:val="24"/>
        </w:rPr>
        <w:t xml:space="preserve"> </w:t>
      </w:r>
      <w:r>
        <w:rPr>
          <w:spacing w:val="-2"/>
          <w:sz w:val="24"/>
        </w:rPr>
        <w:t>сварку;</w:t>
      </w:r>
    </w:p>
    <w:p w:rsidR="00335362" w:rsidRDefault="00DB789F" w:rsidP="0020640A">
      <w:pPr>
        <w:pStyle w:val="a5"/>
        <w:numPr>
          <w:ilvl w:val="0"/>
          <w:numId w:val="105"/>
        </w:numPr>
        <w:tabs>
          <w:tab w:val="left" w:pos="422"/>
          <w:tab w:val="left" w:pos="1440"/>
          <w:tab w:val="left" w:pos="1785"/>
          <w:tab w:val="left" w:pos="2735"/>
          <w:tab w:val="left" w:pos="4989"/>
          <w:tab w:val="left" w:pos="6030"/>
          <w:tab w:val="left" w:pos="8192"/>
          <w:tab w:val="left" w:pos="9374"/>
        </w:tabs>
        <w:ind w:left="140" w:right="138" w:firstLine="0"/>
        <w:rPr>
          <w:sz w:val="24"/>
        </w:rPr>
      </w:pPr>
      <w:r>
        <w:rPr>
          <w:sz w:val="24"/>
        </w:rPr>
        <w:t>оборудование для ручной дуговой сварки плавящимся покрытым электродом.. Реализация программы</w:t>
      </w:r>
      <w:r>
        <w:rPr>
          <w:spacing w:val="30"/>
          <w:sz w:val="24"/>
        </w:rPr>
        <w:t xml:space="preserve"> </w:t>
      </w:r>
      <w:r>
        <w:rPr>
          <w:sz w:val="24"/>
        </w:rPr>
        <w:t>модуля</w:t>
      </w:r>
      <w:r>
        <w:rPr>
          <w:spacing w:val="30"/>
          <w:sz w:val="24"/>
        </w:rPr>
        <w:t xml:space="preserve"> </w:t>
      </w:r>
      <w:r>
        <w:rPr>
          <w:sz w:val="24"/>
        </w:rPr>
        <w:t>предполагает обязательную</w:t>
      </w:r>
      <w:r>
        <w:rPr>
          <w:spacing w:val="28"/>
          <w:sz w:val="24"/>
        </w:rPr>
        <w:t xml:space="preserve"> </w:t>
      </w:r>
      <w:r>
        <w:rPr>
          <w:sz w:val="24"/>
        </w:rPr>
        <w:t>практику:</w:t>
      </w:r>
      <w:r>
        <w:rPr>
          <w:spacing w:val="34"/>
          <w:sz w:val="24"/>
        </w:rPr>
        <w:t xml:space="preserve"> </w:t>
      </w:r>
      <w:r>
        <w:rPr>
          <w:sz w:val="24"/>
        </w:rPr>
        <w:t>учебную</w:t>
      </w:r>
      <w:r>
        <w:rPr>
          <w:spacing w:val="28"/>
          <w:sz w:val="24"/>
        </w:rPr>
        <w:t xml:space="preserve"> </w:t>
      </w:r>
      <w:r>
        <w:rPr>
          <w:sz w:val="24"/>
        </w:rPr>
        <w:t xml:space="preserve">практику (производственное обучение) реализовывается рассредоточено, чередуя с теоретическими </w:t>
      </w:r>
      <w:r>
        <w:rPr>
          <w:spacing w:val="-2"/>
          <w:sz w:val="24"/>
        </w:rPr>
        <w:t>занятиями</w:t>
      </w:r>
      <w:r>
        <w:rPr>
          <w:sz w:val="24"/>
        </w:rPr>
        <w:tab/>
      </w:r>
      <w:r>
        <w:rPr>
          <w:spacing w:val="-10"/>
          <w:sz w:val="24"/>
        </w:rPr>
        <w:t>в</w:t>
      </w:r>
      <w:r>
        <w:rPr>
          <w:sz w:val="24"/>
        </w:rPr>
        <w:tab/>
      </w:r>
      <w:r>
        <w:rPr>
          <w:spacing w:val="-2"/>
          <w:sz w:val="24"/>
        </w:rPr>
        <w:t>рамках</w:t>
      </w:r>
      <w:r>
        <w:rPr>
          <w:sz w:val="24"/>
        </w:rPr>
        <w:tab/>
      </w:r>
      <w:r>
        <w:rPr>
          <w:spacing w:val="-2"/>
          <w:sz w:val="24"/>
        </w:rPr>
        <w:t>профессионального</w:t>
      </w:r>
      <w:r>
        <w:rPr>
          <w:sz w:val="24"/>
        </w:rPr>
        <w:tab/>
      </w:r>
      <w:r>
        <w:rPr>
          <w:spacing w:val="-2"/>
          <w:sz w:val="24"/>
        </w:rPr>
        <w:t>модуля;</w:t>
      </w:r>
      <w:r>
        <w:rPr>
          <w:sz w:val="24"/>
        </w:rPr>
        <w:tab/>
      </w:r>
      <w:r>
        <w:rPr>
          <w:spacing w:val="-2"/>
          <w:sz w:val="24"/>
        </w:rPr>
        <w:t>производственную</w:t>
      </w:r>
      <w:r>
        <w:rPr>
          <w:sz w:val="24"/>
        </w:rPr>
        <w:tab/>
      </w:r>
      <w:r>
        <w:rPr>
          <w:spacing w:val="-2"/>
          <w:sz w:val="24"/>
        </w:rPr>
        <w:t>практику</w:t>
      </w:r>
      <w:r>
        <w:rPr>
          <w:sz w:val="24"/>
        </w:rPr>
        <w:tab/>
      </w:r>
      <w:r>
        <w:rPr>
          <w:spacing w:val="-10"/>
          <w:sz w:val="24"/>
        </w:rPr>
        <w:t xml:space="preserve">– </w:t>
      </w:r>
      <w:r>
        <w:rPr>
          <w:spacing w:val="-2"/>
          <w:sz w:val="24"/>
        </w:rPr>
        <w:t>концентрированно.</w:t>
      </w:r>
    </w:p>
    <w:p w:rsidR="00335362" w:rsidRDefault="00335362">
      <w:pPr>
        <w:pStyle w:val="a3"/>
        <w:spacing w:before="4"/>
      </w:pPr>
    </w:p>
    <w:p w:rsidR="00335362" w:rsidRDefault="00DB789F" w:rsidP="0020640A">
      <w:pPr>
        <w:pStyle w:val="a5"/>
        <w:numPr>
          <w:ilvl w:val="2"/>
          <w:numId w:val="113"/>
        </w:numPr>
        <w:tabs>
          <w:tab w:val="left" w:pos="561"/>
        </w:tabs>
        <w:spacing w:line="275" w:lineRule="exact"/>
        <w:ind w:left="561" w:hanging="421"/>
        <w:rPr>
          <w:b/>
          <w:sz w:val="24"/>
        </w:rPr>
      </w:pPr>
      <w:r>
        <w:rPr>
          <w:b/>
          <w:sz w:val="24"/>
        </w:rPr>
        <w:t>Информационное</w:t>
      </w:r>
      <w:r>
        <w:rPr>
          <w:b/>
          <w:spacing w:val="-5"/>
          <w:sz w:val="24"/>
        </w:rPr>
        <w:t xml:space="preserve"> </w:t>
      </w:r>
      <w:r>
        <w:rPr>
          <w:b/>
          <w:sz w:val="24"/>
        </w:rPr>
        <w:t>обеспечение</w:t>
      </w:r>
      <w:r>
        <w:rPr>
          <w:b/>
          <w:spacing w:val="-4"/>
          <w:sz w:val="24"/>
        </w:rPr>
        <w:t xml:space="preserve"> </w:t>
      </w:r>
      <w:r>
        <w:rPr>
          <w:b/>
          <w:spacing w:val="-2"/>
          <w:sz w:val="24"/>
        </w:rPr>
        <w:t>обучения</w:t>
      </w:r>
    </w:p>
    <w:p w:rsidR="00335362" w:rsidRDefault="00DB789F">
      <w:pPr>
        <w:spacing w:line="242" w:lineRule="auto"/>
        <w:ind w:left="140"/>
        <w:rPr>
          <w:b/>
          <w:sz w:val="24"/>
        </w:rPr>
      </w:pPr>
      <w:r>
        <w:rPr>
          <w:b/>
          <w:sz w:val="24"/>
        </w:rPr>
        <w:t>Перечень</w:t>
      </w:r>
      <w:r>
        <w:rPr>
          <w:b/>
          <w:spacing w:val="80"/>
          <w:sz w:val="24"/>
        </w:rPr>
        <w:t xml:space="preserve"> </w:t>
      </w:r>
      <w:r>
        <w:rPr>
          <w:b/>
          <w:sz w:val="24"/>
        </w:rPr>
        <w:t>рекомендуемых</w:t>
      </w:r>
      <w:r>
        <w:rPr>
          <w:b/>
          <w:spacing w:val="40"/>
          <w:sz w:val="24"/>
        </w:rPr>
        <w:t xml:space="preserve"> </w:t>
      </w:r>
      <w:r>
        <w:rPr>
          <w:b/>
          <w:sz w:val="24"/>
        </w:rPr>
        <w:t>учебных</w:t>
      </w:r>
      <w:r>
        <w:rPr>
          <w:b/>
          <w:spacing w:val="40"/>
          <w:sz w:val="24"/>
        </w:rPr>
        <w:t xml:space="preserve"> </w:t>
      </w:r>
      <w:r>
        <w:rPr>
          <w:b/>
          <w:sz w:val="24"/>
        </w:rPr>
        <w:t>изданий,</w:t>
      </w:r>
      <w:r>
        <w:rPr>
          <w:b/>
          <w:spacing w:val="80"/>
          <w:sz w:val="24"/>
        </w:rPr>
        <w:t xml:space="preserve"> </w:t>
      </w:r>
      <w:r>
        <w:rPr>
          <w:b/>
          <w:sz w:val="24"/>
        </w:rPr>
        <w:t>Интернет-ресурсов,</w:t>
      </w:r>
      <w:r>
        <w:rPr>
          <w:b/>
          <w:spacing w:val="80"/>
          <w:sz w:val="24"/>
        </w:rPr>
        <w:t xml:space="preserve"> </w:t>
      </w:r>
      <w:r>
        <w:rPr>
          <w:b/>
          <w:sz w:val="24"/>
        </w:rPr>
        <w:t xml:space="preserve">дополнительной </w:t>
      </w:r>
      <w:r>
        <w:rPr>
          <w:b/>
          <w:spacing w:val="-2"/>
          <w:sz w:val="24"/>
        </w:rPr>
        <w:t>литературы</w:t>
      </w:r>
    </w:p>
    <w:p w:rsidR="00335362" w:rsidRDefault="00DB789F">
      <w:pPr>
        <w:spacing w:line="269" w:lineRule="exact"/>
        <w:ind w:left="140"/>
        <w:rPr>
          <w:b/>
          <w:sz w:val="24"/>
        </w:rPr>
      </w:pPr>
      <w:r>
        <w:rPr>
          <w:b/>
          <w:sz w:val="24"/>
        </w:rPr>
        <w:t>Основная</w:t>
      </w:r>
      <w:r>
        <w:rPr>
          <w:b/>
          <w:spacing w:val="-3"/>
          <w:sz w:val="24"/>
        </w:rPr>
        <w:t xml:space="preserve"> </w:t>
      </w:r>
      <w:r>
        <w:rPr>
          <w:b/>
          <w:spacing w:val="-2"/>
          <w:sz w:val="24"/>
        </w:rPr>
        <w:t>литература</w:t>
      </w:r>
    </w:p>
    <w:p w:rsidR="00335362" w:rsidRDefault="00DB789F" w:rsidP="0020640A">
      <w:pPr>
        <w:pStyle w:val="a5"/>
        <w:numPr>
          <w:ilvl w:val="3"/>
          <w:numId w:val="113"/>
        </w:numPr>
        <w:tabs>
          <w:tab w:val="left" w:pos="861"/>
        </w:tabs>
        <w:ind w:right="130"/>
        <w:jc w:val="both"/>
        <w:rPr>
          <w:sz w:val="24"/>
        </w:rPr>
      </w:pPr>
      <w:r>
        <w:rPr>
          <w:sz w:val="24"/>
        </w:rPr>
        <w:t>Технология изготовления сварных конструкций: учебное пособие для СПО / составители</w:t>
      </w:r>
      <w:r>
        <w:rPr>
          <w:spacing w:val="-10"/>
          <w:sz w:val="24"/>
        </w:rPr>
        <w:t xml:space="preserve"> </w:t>
      </w:r>
      <w:r>
        <w:rPr>
          <w:sz w:val="24"/>
        </w:rPr>
        <w:t>Н.</w:t>
      </w:r>
      <w:r>
        <w:rPr>
          <w:spacing w:val="-5"/>
          <w:sz w:val="24"/>
        </w:rPr>
        <w:t xml:space="preserve"> </w:t>
      </w:r>
      <w:r>
        <w:rPr>
          <w:sz w:val="24"/>
        </w:rPr>
        <w:t>Ю.</w:t>
      </w:r>
      <w:r>
        <w:rPr>
          <w:spacing w:val="-5"/>
          <w:sz w:val="24"/>
        </w:rPr>
        <w:t xml:space="preserve"> </w:t>
      </w:r>
      <w:r>
        <w:rPr>
          <w:sz w:val="24"/>
        </w:rPr>
        <w:t>Крампит,</w:t>
      </w:r>
      <w:r>
        <w:rPr>
          <w:spacing w:val="-8"/>
          <w:sz w:val="24"/>
        </w:rPr>
        <w:t xml:space="preserve"> </w:t>
      </w:r>
      <w:r>
        <w:rPr>
          <w:sz w:val="24"/>
        </w:rPr>
        <w:t>А.</w:t>
      </w:r>
      <w:r>
        <w:rPr>
          <w:spacing w:val="-5"/>
          <w:sz w:val="24"/>
        </w:rPr>
        <w:t xml:space="preserve"> </w:t>
      </w:r>
      <w:r>
        <w:rPr>
          <w:sz w:val="24"/>
        </w:rPr>
        <w:t>Г.</w:t>
      </w:r>
      <w:r>
        <w:rPr>
          <w:spacing w:val="-4"/>
          <w:sz w:val="24"/>
        </w:rPr>
        <w:t xml:space="preserve"> </w:t>
      </w:r>
      <w:r>
        <w:rPr>
          <w:sz w:val="24"/>
        </w:rPr>
        <w:t>Крампит. —</w:t>
      </w:r>
      <w:r>
        <w:rPr>
          <w:spacing w:val="-11"/>
          <w:sz w:val="24"/>
        </w:rPr>
        <w:t xml:space="preserve"> </w:t>
      </w:r>
      <w:r>
        <w:rPr>
          <w:sz w:val="24"/>
        </w:rPr>
        <w:t>Саратов</w:t>
      </w:r>
      <w:r>
        <w:rPr>
          <w:spacing w:val="-5"/>
          <w:sz w:val="24"/>
        </w:rPr>
        <w:t xml:space="preserve"> </w:t>
      </w:r>
      <w:r>
        <w:rPr>
          <w:sz w:val="24"/>
        </w:rPr>
        <w:t>:</w:t>
      </w:r>
      <w:r>
        <w:rPr>
          <w:spacing w:val="-5"/>
          <w:sz w:val="24"/>
        </w:rPr>
        <w:t xml:space="preserve"> </w:t>
      </w:r>
      <w:r>
        <w:rPr>
          <w:sz w:val="24"/>
        </w:rPr>
        <w:t>Профобразование,</w:t>
      </w:r>
      <w:r>
        <w:rPr>
          <w:spacing w:val="-8"/>
          <w:sz w:val="24"/>
        </w:rPr>
        <w:t xml:space="preserve"> </w:t>
      </w:r>
      <w:r>
        <w:rPr>
          <w:sz w:val="24"/>
        </w:rPr>
        <w:t>2021.</w:t>
      </w:r>
      <w:r>
        <w:rPr>
          <w:spacing w:val="-2"/>
          <w:sz w:val="24"/>
        </w:rPr>
        <w:t xml:space="preserve"> </w:t>
      </w:r>
      <w:r>
        <w:rPr>
          <w:sz w:val="24"/>
        </w:rPr>
        <w:t xml:space="preserve">— 111 c. — ISBN 978-5-4488-0938-5. — Текст : электронный // Электронный ресурс цифровой образовательной среды СПО PROFобразование : [сайт]. — URL: </w:t>
      </w:r>
      <w:r>
        <w:rPr>
          <w:spacing w:val="-2"/>
          <w:sz w:val="24"/>
        </w:rPr>
        <w:t>https://profspo.ru/books/99944</w:t>
      </w:r>
    </w:p>
    <w:p w:rsidR="00335362" w:rsidRDefault="00DB789F" w:rsidP="0020640A">
      <w:pPr>
        <w:pStyle w:val="a5"/>
        <w:numPr>
          <w:ilvl w:val="3"/>
          <w:numId w:val="113"/>
        </w:numPr>
        <w:tabs>
          <w:tab w:val="left" w:pos="861"/>
        </w:tabs>
        <w:spacing w:line="242" w:lineRule="auto"/>
        <w:ind w:right="139"/>
        <w:jc w:val="both"/>
        <w:rPr>
          <w:sz w:val="24"/>
        </w:rPr>
      </w:pPr>
      <w:r>
        <w:rPr>
          <w:sz w:val="24"/>
        </w:rPr>
        <w:t>Черепахин,</w:t>
      </w:r>
      <w:r>
        <w:rPr>
          <w:spacing w:val="-5"/>
          <w:sz w:val="24"/>
        </w:rPr>
        <w:t xml:space="preserve"> </w:t>
      </w:r>
      <w:r>
        <w:rPr>
          <w:sz w:val="24"/>
        </w:rPr>
        <w:t>А.</w:t>
      </w:r>
      <w:r>
        <w:rPr>
          <w:spacing w:val="-5"/>
          <w:sz w:val="24"/>
        </w:rPr>
        <w:t xml:space="preserve"> </w:t>
      </w:r>
      <w:r>
        <w:rPr>
          <w:sz w:val="24"/>
        </w:rPr>
        <w:t>А.</w:t>
      </w:r>
      <w:r>
        <w:rPr>
          <w:spacing w:val="-5"/>
          <w:sz w:val="24"/>
        </w:rPr>
        <w:t xml:space="preserve"> </w:t>
      </w:r>
      <w:r>
        <w:rPr>
          <w:sz w:val="24"/>
        </w:rPr>
        <w:t>Введение</w:t>
      </w:r>
      <w:r>
        <w:rPr>
          <w:spacing w:val="-8"/>
          <w:sz w:val="24"/>
        </w:rPr>
        <w:t xml:space="preserve"> </w:t>
      </w:r>
      <w:r>
        <w:rPr>
          <w:sz w:val="24"/>
        </w:rPr>
        <w:t>в</w:t>
      </w:r>
      <w:r>
        <w:rPr>
          <w:spacing w:val="-10"/>
          <w:sz w:val="24"/>
        </w:rPr>
        <w:t xml:space="preserve"> </w:t>
      </w:r>
      <w:r>
        <w:rPr>
          <w:sz w:val="24"/>
        </w:rPr>
        <w:t>профессию</w:t>
      </w:r>
      <w:r>
        <w:rPr>
          <w:spacing w:val="-9"/>
          <w:sz w:val="24"/>
        </w:rPr>
        <w:t xml:space="preserve"> </w:t>
      </w:r>
      <w:r>
        <w:rPr>
          <w:sz w:val="24"/>
        </w:rPr>
        <w:t>«Сварщик»</w:t>
      </w:r>
      <w:r>
        <w:rPr>
          <w:spacing w:val="-12"/>
          <w:sz w:val="24"/>
        </w:rPr>
        <w:t xml:space="preserve"> </w:t>
      </w:r>
      <w:r>
        <w:rPr>
          <w:sz w:val="24"/>
        </w:rPr>
        <w:t>:</w:t>
      </w:r>
      <w:r>
        <w:rPr>
          <w:spacing w:val="-6"/>
          <w:sz w:val="24"/>
        </w:rPr>
        <w:t xml:space="preserve"> </w:t>
      </w:r>
      <w:r>
        <w:rPr>
          <w:sz w:val="24"/>
        </w:rPr>
        <w:t>учебное</w:t>
      </w:r>
      <w:r>
        <w:rPr>
          <w:spacing w:val="-8"/>
          <w:sz w:val="24"/>
        </w:rPr>
        <w:t xml:space="preserve"> </w:t>
      </w:r>
      <w:r>
        <w:rPr>
          <w:sz w:val="24"/>
        </w:rPr>
        <w:t>пособие</w:t>
      </w:r>
      <w:r>
        <w:rPr>
          <w:spacing w:val="-8"/>
          <w:sz w:val="24"/>
        </w:rPr>
        <w:t xml:space="preserve"> </w:t>
      </w:r>
      <w:r>
        <w:rPr>
          <w:sz w:val="24"/>
        </w:rPr>
        <w:t>для</w:t>
      </w:r>
      <w:r>
        <w:rPr>
          <w:spacing w:val="-11"/>
          <w:sz w:val="24"/>
        </w:rPr>
        <w:t xml:space="preserve"> </w:t>
      </w:r>
      <w:r>
        <w:rPr>
          <w:sz w:val="24"/>
        </w:rPr>
        <w:t>СПО</w:t>
      </w:r>
      <w:r>
        <w:rPr>
          <w:spacing w:val="-8"/>
          <w:sz w:val="24"/>
        </w:rPr>
        <w:t xml:space="preserve"> </w:t>
      </w:r>
      <w:r>
        <w:rPr>
          <w:sz w:val="24"/>
        </w:rPr>
        <w:t>/</w:t>
      </w:r>
      <w:r>
        <w:rPr>
          <w:spacing w:val="-6"/>
          <w:sz w:val="24"/>
        </w:rPr>
        <w:t xml:space="preserve"> </w:t>
      </w:r>
      <w:r>
        <w:rPr>
          <w:sz w:val="24"/>
        </w:rPr>
        <w:t>А. А.</w:t>
      </w:r>
      <w:r>
        <w:rPr>
          <w:spacing w:val="-1"/>
          <w:sz w:val="24"/>
        </w:rPr>
        <w:t xml:space="preserve"> </w:t>
      </w:r>
      <w:r>
        <w:rPr>
          <w:sz w:val="24"/>
        </w:rPr>
        <w:t>Черепахин,</w:t>
      </w:r>
      <w:r>
        <w:rPr>
          <w:spacing w:val="-1"/>
          <w:sz w:val="24"/>
        </w:rPr>
        <w:t xml:space="preserve"> </w:t>
      </w:r>
      <w:r>
        <w:rPr>
          <w:sz w:val="24"/>
        </w:rPr>
        <w:t>Л.</w:t>
      </w:r>
      <w:r>
        <w:rPr>
          <w:spacing w:val="-4"/>
          <w:sz w:val="24"/>
        </w:rPr>
        <w:t xml:space="preserve"> </w:t>
      </w:r>
      <w:r>
        <w:rPr>
          <w:sz w:val="24"/>
        </w:rPr>
        <w:t>П.</w:t>
      </w:r>
      <w:r>
        <w:rPr>
          <w:spacing w:val="-5"/>
          <w:sz w:val="24"/>
        </w:rPr>
        <w:t xml:space="preserve"> </w:t>
      </w:r>
      <w:r>
        <w:rPr>
          <w:sz w:val="24"/>
        </w:rPr>
        <w:t>Андреева,</w:t>
      </w:r>
      <w:r>
        <w:rPr>
          <w:spacing w:val="-1"/>
          <w:sz w:val="24"/>
        </w:rPr>
        <w:t xml:space="preserve"> </w:t>
      </w:r>
      <w:r>
        <w:rPr>
          <w:sz w:val="24"/>
        </w:rPr>
        <w:t>Г.</w:t>
      </w:r>
      <w:r>
        <w:rPr>
          <w:spacing w:val="-4"/>
          <w:sz w:val="24"/>
        </w:rPr>
        <w:t xml:space="preserve"> </w:t>
      </w:r>
      <w:r>
        <w:rPr>
          <w:sz w:val="24"/>
        </w:rPr>
        <w:t>Р.</w:t>
      </w:r>
      <w:r>
        <w:rPr>
          <w:spacing w:val="-5"/>
          <w:sz w:val="24"/>
        </w:rPr>
        <w:t xml:space="preserve"> </w:t>
      </w:r>
      <w:r>
        <w:rPr>
          <w:sz w:val="24"/>
        </w:rPr>
        <w:t>Латыпова.</w:t>
      </w:r>
      <w:r>
        <w:rPr>
          <w:spacing w:val="-3"/>
          <w:sz w:val="24"/>
        </w:rPr>
        <w:t xml:space="preserve"> </w:t>
      </w:r>
      <w:r>
        <w:rPr>
          <w:sz w:val="24"/>
        </w:rPr>
        <w:t>—</w:t>
      </w:r>
      <w:r>
        <w:rPr>
          <w:spacing w:val="-2"/>
          <w:sz w:val="24"/>
        </w:rPr>
        <w:t xml:space="preserve"> </w:t>
      </w:r>
      <w:r>
        <w:rPr>
          <w:sz w:val="24"/>
        </w:rPr>
        <w:t>Саратов</w:t>
      </w:r>
      <w:r>
        <w:rPr>
          <w:spacing w:val="-5"/>
          <w:sz w:val="24"/>
        </w:rPr>
        <w:t xml:space="preserve"> </w:t>
      </w:r>
      <w:r>
        <w:rPr>
          <w:sz w:val="24"/>
        </w:rPr>
        <w:t>:</w:t>
      </w:r>
      <w:r>
        <w:rPr>
          <w:spacing w:val="-7"/>
          <w:sz w:val="24"/>
        </w:rPr>
        <w:t xml:space="preserve"> </w:t>
      </w:r>
      <w:r>
        <w:rPr>
          <w:sz w:val="24"/>
        </w:rPr>
        <w:t>Профобразование,</w:t>
      </w:r>
      <w:r>
        <w:rPr>
          <w:spacing w:val="-1"/>
          <w:sz w:val="24"/>
        </w:rPr>
        <w:t xml:space="preserve"> </w:t>
      </w:r>
      <w:r>
        <w:rPr>
          <w:sz w:val="24"/>
        </w:rPr>
        <w:t>2023.</w:t>
      </w:r>
    </w:p>
    <w:p w:rsidR="00335362" w:rsidRDefault="00DB789F">
      <w:pPr>
        <w:pStyle w:val="a3"/>
        <w:ind w:left="861" w:right="136"/>
        <w:jc w:val="both"/>
      </w:pPr>
      <w:r>
        <w:t>—</w:t>
      </w:r>
      <w:r>
        <w:rPr>
          <w:spacing w:val="-2"/>
        </w:rPr>
        <w:t xml:space="preserve"> </w:t>
      </w:r>
      <w:r>
        <w:t>155</w:t>
      </w:r>
      <w:r>
        <w:rPr>
          <w:spacing w:val="-2"/>
        </w:rPr>
        <w:t xml:space="preserve"> </w:t>
      </w:r>
      <w:r>
        <w:t>c. —</w:t>
      </w:r>
      <w:r>
        <w:rPr>
          <w:spacing w:val="-7"/>
        </w:rPr>
        <w:t xml:space="preserve"> </w:t>
      </w:r>
      <w:r>
        <w:t>ISBN</w:t>
      </w:r>
      <w:r>
        <w:rPr>
          <w:spacing w:val="-3"/>
        </w:rPr>
        <w:t xml:space="preserve"> </w:t>
      </w:r>
      <w:r>
        <w:t>978-5-4488-1634-5. —</w:t>
      </w:r>
      <w:r>
        <w:rPr>
          <w:spacing w:val="-7"/>
        </w:rPr>
        <w:t xml:space="preserve"> </w:t>
      </w:r>
      <w:r>
        <w:t>Текст</w:t>
      </w:r>
      <w:r>
        <w:rPr>
          <w:spacing w:val="-6"/>
        </w:rPr>
        <w:t xml:space="preserve"> </w:t>
      </w:r>
      <w:r>
        <w:t>:</w:t>
      </w:r>
      <w:r>
        <w:rPr>
          <w:spacing w:val="-7"/>
        </w:rPr>
        <w:t xml:space="preserve"> </w:t>
      </w:r>
      <w:r>
        <w:t>электронный</w:t>
      </w:r>
      <w:r>
        <w:rPr>
          <w:spacing w:val="-6"/>
        </w:rPr>
        <w:t xml:space="preserve"> </w:t>
      </w:r>
      <w:r>
        <w:t>//</w:t>
      </w:r>
      <w:r>
        <w:rPr>
          <w:spacing w:val="-6"/>
        </w:rPr>
        <w:t xml:space="preserve"> </w:t>
      </w:r>
      <w:r>
        <w:t>Электронный</w:t>
      </w:r>
      <w:r>
        <w:rPr>
          <w:spacing w:val="-1"/>
        </w:rPr>
        <w:t xml:space="preserve"> </w:t>
      </w:r>
      <w:r>
        <w:t xml:space="preserve">ресурс цифровой образовательной среды СПО PROFобразование : [сайт]. — URL: </w:t>
      </w:r>
      <w:r>
        <w:rPr>
          <w:spacing w:val="-2"/>
        </w:rPr>
        <w:t>https://profspo.ru/books/129481</w:t>
      </w:r>
    </w:p>
    <w:p w:rsidR="00335362" w:rsidRDefault="00DB789F" w:rsidP="0020640A">
      <w:pPr>
        <w:pStyle w:val="a5"/>
        <w:numPr>
          <w:ilvl w:val="3"/>
          <w:numId w:val="113"/>
        </w:numPr>
        <w:tabs>
          <w:tab w:val="left" w:pos="861"/>
        </w:tabs>
        <w:spacing w:line="275" w:lineRule="exact"/>
        <w:jc w:val="both"/>
        <w:rPr>
          <w:sz w:val="24"/>
        </w:rPr>
      </w:pPr>
      <w:r>
        <w:rPr>
          <w:sz w:val="24"/>
        </w:rPr>
        <w:t>Овчинников,</w:t>
      </w:r>
      <w:r>
        <w:rPr>
          <w:spacing w:val="-6"/>
          <w:sz w:val="24"/>
        </w:rPr>
        <w:t xml:space="preserve"> </w:t>
      </w:r>
      <w:r>
        <w:rPr>
          <w:sz w:val="24"/>
        </w:rPr>
        <w:t>В.</w:t>
      </w:r>
      <w:r>
        <w:rPr>
          <w:spacing w:val="-4"/>
          <w:sz w:val="24"/>
        </w:rPr>
        <w:t xml:space="preserve"> </w:t>
      </w:r>
      <w:r>
        <w:rPr>
          <w:sz w:val="24"/>
        </w:rPr>
        <w:t>В.</w:t>
      </w:r>
      <w:r>
        <w:rPr>
          <w:spacing w:val="-8"/>
          <w:sz w:val="24"/>
        </w:rPr>
        <w:t xml:space="preserve"> </w:t>
      </w:r>
      <w:r>
        <w:rPr>
          <w:sz w:val="24"/>
        </w:rPr>
        <w:t>Основы</w:t>
      </w:r>
      <w:r>
        <w:rPr>
          <w:spacing w:val="-9"/>
          <w:sz w:val="24"/>
        </w:rPr>
        <w:t xml:space="preserve"> </w:t>
      </w:r>
      <w:r>
        <w:rPr>
          <w:sz w:val="24"/>
        </w:rPr>
        <w:t>теории</w:t>
      </w:r>
      <w:r>
        <w:rPr>
          <w:spacing w:val="-4"/>
          <w:sz w:val="24"/>
        </w:rPr>
        <w:t xml:space="preserve"> </w:t>
      </w:r>
      <w:r>
        <w:rPr>
          <w:sz w:val="24"/>
        </w:rPr>
        <w:t>сварочных</w:t>
      </w:r>
      <w:r>
        <w:rPr>
          <w:spacing w:val="-11"/>
          <w:sz w:val="24"/>
        </w:rPr>
        <w:t xml:space="preserve"> </w:t>
      </w:r>
      <w:r>
        <w:rPr>
          <w:sz w:val="24"/>
        </w:rPr>
        <w:t>процессов</w:t>
      </w:r>
      <w:r>
        <w:rPr>
          <w:spacing w:val="-4"/>
          <w:sz w:val="24"/>
        </w:rPr>
        <w:t xml:space="preserve"> </w:t>
      </w:r>
      <w:r>
        <w:rPr>
          <w:sz w:val="24"/>
        </w:rPr>
        <w:t>:</w:t>
      </w:r>
      <w:r>
        <w:rPr>
          <w:spacing w:val="-9"/>
          <w:sz w:val="24"/>
        </w:rPr>
        <w:t xml:space="preserve"> </w:t>
      </w:r>
      <w:r>
        <w:rPr>
          <w:sz w:val="24"/>
        </w:rPr>
        <w:t>учебное</w:t>
      </w:r>
      <w:r>
        <w:rPr>
          <w:spacing w:val="-7"/>
          <w:sz w:val="24"/>
        </w:rPr>
        <w:t xml:space="preserve"> </w:t>
      </w:r>
      <w:r>
        <w:rPr>
          <w:sz w:val="24"/>
        </w:rPr>
        <w:t>пособие</w:t>
      </w:r>
      <w:r>
        <w:rPr>
          <w:spacing w:val="-7"/>
          <w:sz w:val="24"/>
        </w:rPr>
        <w:t xml:space="preserve"> </w:t>
      </w:r>
      <w:r>
        <w:rPr>
          <w:sz w:val="24"/>
        </w:rPr>
        <w:t>для</w:t>
      </w:r>
      <w:r>
        <w:rPr>
          <w:spacing w:val="-5"/>
          <w:sz w:val="24"/>
        </w:rPr>
        <w:t xml:space="preserve"> СПО</w:t>
      </w:r>
    </w:p>
    <w:p w:rsidR="00335362" w:rsidRDefault="00DB789F">
      <w:pPr>
        <w:pStyle w:val="a3"/>
        <w:ind w:left="861" w:right="132"/>
        <w:jc w:val="both"/>
      </w:pPr>
      <w:r>
        <w:t>/</w:t>
      </w:r>
      <w:r>
        <w:rPr>
          <w:spacing w:val="-6"/>
        </w:rPr>
        <w:t xml:space="preserve"> </w:t>
      </w:r>
      <w:r>
        <w:t>В.</w:t>
      </w:r>
      <w:r>
        <w:rPr>
          <w:spacing w:val="-5"/>
        </w:rPr>
        <w:t xml:space="preserve"> </w:t>
      </w:r>
      <w:r>
        <w:t>В.</w:t>
      </w:r>
      <w:r>
        <w:rPr>
          <w:spacing w:val="-5"/>
        </w:rPr>
        <w:t xml:space="preserve"> </w:t>
      </w:r>
      <w:r>
        <w:t>Овчинников,</w:t>
      </w:r>
      <w:r>
        <w:rPr>
          <w:spacing w:val="-8"/>
        </w:rPr>
        <w:t xml:space="preserve"> </w:t>
      </w:r>
      <w:r>
        <w:t>М.</w:t>
      </w:r>
      <w:r>
        <w:rPr>
          <w:spacing w:val="-5"/>
        </w:rPr>
        <w:t xml:space="preserve"> </w:t>
      </w:r>
      <w:r>
        <w:t>А.</w:t>
      </w:r>
      <w:r>
        <w:rPr>
          <w:spacing w:val="-5"/>
        </w:rPr>
        <w:t xml:space="preserve"> </w:t>
      </w:r>
      <w:r>
        <w:t>Гуреева. —</w:t>
      </w:r>
      <w:r>
        <w:rPr>
          <w:spacing w:val="-7"/>
        </w:rPr>
        <w:t xml:space="preserve"> </w:t>
      </w:r>
      <w:r>
        <w:t>Саратов</w:t>
      </w:r>
      <w:r>
        <w:rPr>
          <w:spacing w:val="-5"/>
        </w:rPr>
        <w:t xml:space="preserve"> </w:t>
      </w:r>
      <w:r>
        <w:t>:</w:t>
      </w:r>
      <w:r>
        <w:rPr>
          <w:spacing w:val="-15"/>
        </w:rPr>
        <w:t xml:space="preserve"> </w:t>
      </w:r>
      <w:r>
        <w:t>Профобразование,</w:t>
      </w:r>
      <w:r>
        <w:rPr>
          <w:spacing w:val="-8"/>
        </w:rPr>
        <w:t xml:space="preserve"> </w:t>
      </w:r>
      <w:r>
        <w:t>2023.</w:t>
      </w:r>
      <w:r>
        <w:rPr>
          <w:spacing w:val="-1"/>
        </w:rPr>
        <w:t xml:space="preserve"> </w:t>
      </w:r>
      <w:r>
        <w:t>—</w:t>
      </w:r>
      <w:r>
        <w:rPr>
          <w:spacing w:val="-11"/>
        </w:rPr>
        <w:t xml:space="preserve"> </w:t>
      </w:r>
      <w:r>
        <w:t>242</w:t>
      </w:r>
      <w:r>
        <w:rPr>
          <w:spacing w:val="-7"/>
        </w:rPr>
        <w:t xml:space="preserve"> </w:t>
      </w:r>
      <w:r>
        <w:t>c.</w:t>
      </w:r>
      <w:r>
        <w:rPr>
          <w:spacing w:val="-8"/>
        </w:rPr>
        <w:t xml:space="preserve"> </w:t>
      </w:r>
      <w:r>
        <w:t xml:space="preserve">— ISBN 978-5-4488-1626-0. — Текст : электронный // Электронный ресурс цифровой образовательной среды СПО PROFобразование : [сайт]. — URL: </w:t>
      </w:r>
      <w:r>
        <w:rPr>
          <w:spacing w:val="-2"/>
        </w:rPr>
        <w:t>https://profspo.ru/books/129193</w:t>
      </w:r>
    </w:p>
    <w:p w:rsidR="00335362" w:rsidRDefault="00DB789F" w:rsidP="0020640A">
      <w:pPr>
        <w:pStyle w:val="a5"/>
        <w:numPr>
          <w:ilvl w:val="3"/>
          <w:numId w:val="113"/>
        </w:numPr>
        <w:tabs>
          <w:tab w:val="left" w:pos="861"/>
        </w:tabs>
        <w:ind w:right="130"/>
        <w:jc w:val="both"/>
        <w:rPr>
          <w:sz w:val="24"/>
        </w:rPr>
      </w:pPr>
      <w:r>
        <w:rPr>
          <w:sz w:val="24"/>
        </w:rPr>
        <w:t>Хайдарова,</w:t>
      </w:r>
      <w:r>
        <w:rPr>
          <w:spacing w:val="-15"/>
          <w:sz w:val="24"/>
        </w:rPr>
        <w:t xml:space="preserve"> </w:t>
      </w:r>
      <w:r>
        <w:rPr>
          <w:sz w:val="24"/>
        </w:rPr>
        <w:t>А.</w:t>
      </w:r>
      <w:r>
        <w:rPr>
          <w:spacing w:val="-15"/>
          <w:sz w:val="24"/>
        </w:rPr>
        <w:t xml:space="preserve"> </w:t>
      </w:r>
      <w:r>
        <w:rPr>
          <w:sz w:val="24"/>
        </w:rPr>
        <w:t>А.</w:t>
      </w:r>
      <w:r>
        <w:rPr>
          <w:spacing w:val="-15"/>
          <w:sz w:val="24"/>
        </w:rPr>
        <w:t xml:space="preserve"> </w:t>
      </w:r>
      <w:r>
        <w:rPr>
          <w:sz w:val="24"/>
        </w:rPr>
        <w:t>Основы</w:t>
      </w:r>
      <w:r>
        <w:rPr>
          <w:spacing w:val="-15"/>
          <w:sz w:val="24"/>
        </w:rPr>
        <w:t xml:space="preserve"> </w:t>
      </w:r>
      <w:r>
        <w:rPr>
          <w:sz w:val="24"/>
        </w:rPr>
        <w:t>сварочного</w:t>
      </w:r>
      <w:r>
        <w:rPr>
          <w:spacing w:val="-15"/>
          <w:sz w:val="24"/>
        </w:rPr>
        <w:t xml:space="preserve"> </w:t>
      </w:r>
      <w:r>
        <w:rPr>
          <w:sz w:val="24"/>
        </w:rPr>
        <w:t>производства</w:t>
      </w:r>
      <w:r>
        <w:rPr>
          <w:spacing w:val="-15"/>
          <w:sz w:val="24"/>
        </w:rPr>
        <w:t xml:space="preserve"> </w:t>
      </w:r>
      <w:r>
        <w:rPr>
          <w:sz w:val="24"/>
        </w:rPr>
        <w:t>:</w:t>
      </w:r>
      <w:r>
        <w:rPr>
          <w:spacing w:val="-15"/>
          <w:sz w:val="24"/>
        </w:rPr>
        <w:t xml:space="preserve"> </w:t>
      </w:r>
      <w:r>
        <w:rPr>
          <w:sz w:val="24"/>
        </w:rPr>
        <w:t>практикум</w:t>
      </w:r>
      <w:r>
        <w:rPr>
          <w:spacing w:val="-15"/>
          <w:sz w:val="24"/>
        </w:rPr>
        <w:t xml:space="preserve"> </w:t>
      </w:r>
      <w:r>
        <w:rPr>
          <w:sz w:val="24"/>
        </w:rPr>
        <w:t>по</w:t>
      </w:r>
      <w:r>
        <w:rPr>
          <w:spacing w:val="-15"/>
          <w:sz w:val="24"/>
        </w:rPr>
        <w:t xml:space="preserve"> </w:t>
      </w:r>
      <w:r>
        <w:rPr>
          <w:sz w:val="24"/>
        </w:rPr>
        <w:t>конструированию сварочных приспособлений / А. А. Хайдарова, С. Ф. Гнюсов ; под редакцией Р. И. Дедюх. —</w:t>
      </w:r>
      <w:r>
        <w:rPr>
          <w:spacing w:val="-3"/>
          <w:sz w:val="24"/>
        </w:rPr>
        <w:t xml:space="preserve"> </w:t>
      </w:r>
      <w:r>
        <w:rPr>
          <w:sz w:val="24"/>
        </w:rPr>
        <w:t>Саратов</w:t>
      </w:r>
      <w:r>
        <w:rPr>
          <w:spacing w:val="-6"/>
          <w:sz w:val="24"/>
        </w:rPr>
        <w:t xml:space="preserve"> </w:t>
      </w:r>
      <w:r>
        <w:rPr>
          <w:sz w:val="24"/>
        </w:rPr>
        <w:t>:</w:t>
      </w:r>
      <w:r>
        <w:rPr>
          <w:spacing w:val="-7"/>
          <w:sz w:val="24"/>
        </w:rPr>
        <w:t xml:space="preserve"> </w:t>
      </w:r>
      <w:r>
        <w:rPr>
          <w:sz w:val="24"/>
        </w:rPr>
        <w:t>Профобразование,</w:t>
      </w:r>
      <w:r>
        <w:rPr>
          <w:spacing w:val="-6"/>
          <w:sz w:val="24"/>
        </w:rPr>
        <w:t xml:space="preserve"> </w:t>
      </w:r>
      <w:r>
        <w:rPr>
          <w:sz w:val="24"/>
        </w:rPr>
        <w:t>2017.</w:t>
      </w:r>
      <w:r>
        <w:rPr>
          <w:spacing w:val="-2"/>
          <w:sz w:val="24"/>
        </w:rPr>
        <w:t xml:space="preserve"> </w:t>
      </w:r>
      <w:r>
        <w:rPr>
          <w:sz w:val="24"/>
        </w:rPr>
        <w:t>—</w:t>
      </w:r>
      <w:r>
        <w:rPr>
          <w:spacing w:val="-3"/>
          <w:sz w:val="24"/>
        </w:rPr>
        <w:t xml:space="preserve"> </w:t>
      </w:r>
      <w:r>
        <w:rPr>
          <w:sz w:val="24"/>
        </w:rPr>
        <w:t>62</w:t>
      </w:r>
      <w:r>
        <w:rPr>
          <w:spacing w:val="-7"/>
          <w:sz w:val="24"/>
        </w:rPr>
        <w:t xml:space="preserve"> </w:t>
      </w:r>
      <w:r>
        <w:rPr>
          <w:sz w:val="24"/>
        </w:rPr>
        <w:t>c.</w:t>
      </w:r>
      <w:r>
        <w:rPr>
          <w:spacing w:val="-5"/>
          <w:sz w:val="24"/>
        </w:rPr>
        <w:t xml:space="preserve"> </w:t>
      </w:r>
      <w:r>
        <w:rPr>
          <w:sz w:val="24"/>
        </w:rPr>
        <w:t>—</w:t>
      </w:r>
      <w:r>
        <w:rPr>
          <w:spacing w:val="-6"/>
          <w:sz w:val="24"/>
        </w:rPr>
        <w:t xml:space="preserve"> </w:t>
      </w:r>
      <w:r>
        <w:rPr>
          <w:sz w:val="24"/>
        </w:rPr>
        <w:t>ISBN</w:t>
      </w:r>
      <w:r>
        <w:rPr>
          <w:spacing w:val="-4"/>
          <w:sz w:val="24"/>
        </w:rPr>
        <w:t xml:space="preserve"> </w:t>
      </w:r>
      <w:r>
        <w:rPr>
          <w:sz w:val="24"/>
        </w:rPr>
        <w:t>978-5-4488-0026-9.</w:t>
      </w:r>
      <w:r>
        <w:rPr>
          <w:spacing w:val="-5"/>
          <w:sz w:val="24"/>
        </w:rPr>
        <w:t xml:space="preserve"> </w:t>
      </w:r>
      <w:r>
        <w:rPr>
          <w:sz w:val="24"/>
        </w:rPr>
        <w:t>— Текст : электронный // Электронный ресурс цифровой</w:t>
      </w:r>
      <w:r>
        <w:rPr>
          <w:spacing w:val="-4"/>
          <w:sz w:val="24"/>
        </w:rPr>
        <w:t xml:space="preserve"> </w:t>
      </w:r>
      <w:r>
        <w:rPr>
          <w:sz w:val="24"/>
        </w:rPr>
        <w:t>образовательной среды СПО PROFобразование : [сайт]. — URL: https://profspo.ru/books/66397</w:t>
      </w:r>
    </w:p>
    <w:p w:rsidR="00335362" w:rsidRDefault="00DB789F" w:rsidP="0020640A">
      <w:pPr>
        <w:pStyle w:val="a5"/>
        <w:numPr>
          <w:ilvl w:val="3"/>
          <w:numId w:val="113"/>
        </w:numPr>
        <w:tabs>
          <w:tab w:val="left" w:pos="861"/>
        </w:tabs>
        <w:ind w:right="132"/>
        <w:jc w:val="both"/>
        <w:rPr>
          <w:sz w:val="24"/>
        </w:rPr>
      </w:pPr>
      <w:r>
        <w:rPr>
          <w:sz w:val="24"/>
        </w:rPr>
        <w:t>Свирко, Н. А. Технология электросварки на автоматических и полуавтоматических машинах. Средства</w:t>
      </w:r>
      <w:r>
        <w:rPr>
          <w:spacing w:val="-3"/>
          <w:sz w:val="24"/>
        </w:rPr>
        <w:t xml:space="preserve"> </w:t>
      </w:r>
      <w:r>
        <w:rPr>
          <w:sz w:val="24"/>
        </w:rPr>
        <w:t>контроля</w:t>
      </w:r>
      <w:r>
        <w:rPr>
          <w:spacing w:val="-2"/>
          <w:sz w:val="24"/>
        </w:rPr>
        <w:t xml:space="preserve"> </w:t>
      </w:r>
      <w:r>
        <w:rPr>
          <w:sz w:val="24"/>
        </w:rPr>
        <w:t>:</w:t>
      </w:r>
      <w:r>
        <w:rPr>
          <w:spacing w:val="-7"/>
          <w:sz w:val="24"/>
        </w:rPr>
        <w:t xml:space="preserve"> </w:t>
      </w:r>
      <w:r>
        <w:rPr>
          <w:sz w:val="24"/>
        </w:rPr>
        <w:t>пособие</w:t>
      </w:r>
      <w:r>
        <w:rPr>
          <w:spacing w:val="-3"/>
          <w:sz w:val="24"/>
        </w:rPr>
        <w:t xml:space="preserve"> </w:t>
      </w:r>
      <w:r>
        <w:rPr>
          <w:sz w:val="24"/>
        </w:rPr>
        <w:t>/</w:t>
      </w:r>
      <w:r>
        <w:rPr>
          <w:spacing w:val="-7"/>
          <w:sz w:val="24"/>
        </w:rPr>
        <w:t xml:space="preserve"> </w:t>
      </w:r>
      <w:r>
        <w:rPr>
          <w:sz w:val="24"/>
        </w:rPr>
        <w:t>Н.</w:t>
      </w:r>
      <w:r>
        <w:rPr>
          <w:spacing w:val="-5"/>
          <w:sz w:val="24"/>
        </w:rPr>
        <w:t xml:space="preserve"> </w:t>
      </w:r>
      <w:r>
        <w:rPr>
          <w:sz w:val="24"/>
        </w:rPr>
        <w:t>А. Свирко. —</w:t>
      </w:r>
      <w:r>
        <w:rPr>
          <w:spacing w:val="-1"/>
          <w:sz w:val="24"/>
        </w:rPr>
        <w:t xml:space="preserve"> </w:t>
      </w:r>
      <w:r>
        <w:rPr>
          <w:sz w:val="24"/>
        </w:rPr>
        <w:t>Минск</w:t>
      </w:r>
      <w:r>
        <w:rPr>
          <w:spacing w:val="-4"/>
          <w:sz w:val="24"/>
        </w:rPr>
        <w:t xml:space="preserve"> </w:t>
      </w:r>
      <w:r>
        <w:rPr>
          <w:sz w:val="24"/>
        </w:rPr>
        <w:t>:</w:t>
      </w:r>
      <w:r>
        <w:rPr>
          <w:spacing w:val="-2"/>
          <w:sz w:val="24"/>
        </w:rPr>
        <w:t xml:space="preserve"> </w:t>
      </w:r>
      <w:r>
        <w:rPr>
          <w:sz w:val="24"/>
        </w:rPr>
        <w:t>Республиканский институт профессионального образования (РИПО), 2015. — 76 c. — ISBN 978-985- 503-472-9.</w:t>
      </w:r>
      <w:r>
        <w:rPr>
          <w:spacing w:val="-15"/>
          <w:sz w:val="24"/>
        </w:rPr>
        <w:t xml:space="preserve"> </w:t>
      </w:r>
      <w:r>
        <w:rPr>
          <w:sz w:val="24"/>
        </w:rPr>
        <w:t>—</w:t>
      </w:r>
      <w:r>
        <w:rPr>
          <w:spacing w:val="-15"/>
          <w:sz w:val="24"/>
        </w:rPr>
        <w:t xml:space="preserve"> </w:t>
      </w:r>
      <w:r>
        <w:rPr>
          <w:sz w:val="24"/>
        </w:rPr>
        <w:t>Текст</w:t>
      </w:r>
      <w:r>
        <w:rPr>
          <w:spacing w:val="-15"/>
          <w:sz w:val="24"/>
        </w:rPr>
        <w:t xml:space="preserve"> </w:t>
      </w:r>
      <w:r>
        <w:rPr>
          <w:sz w:val="24"/>
        </w:rPr>
        <w:t>:</w:t>
      </w:r>
      <w:r>
        <w:rPr>
          <w:spacing w:val="-15"/>
          <w:sz w:val="24"/>
        </w:rPr>
        <w:t xml:space="preserve"> </w:t>
      </w:r>
      <w:r>
        <w:rPr>
          <w:sz w:val="24"/>
        </w:rPr>
        <w:t>электронный</w:t>
      </w:r>
      <w:r>
        <w:rPr>
          <w:spacing w:val="-15"/>
          <w:sz w:val="24"/>
        </w:rPr>
        <w:t xml:space="preserve"> </w:t>
      </w:r>
      <w:r>
        <w:rPr>
          <w:sz w:val="24"/>
        </w:rPr>
        <w:t>//</w:t>
      </w:r>
      <w:r>
        <w:rPr>
          <w:spacing w:val="-15"/>
          <w:sz w:val="24"/>
        </w:rPr>
        <w:t xml:space="preserve"> </w:t>
      </w:r>
      <w:r>
        <w:rPr>
          <w:sz w:val="24"/>
        </w:rPr>
        <w:t>Электронный</w:t>
      </w:r>
      <w:r>
        <w:rPr>
          <w:spacing w:val="-15"/>
          <w:sz w:val="24"/>
        </w:rPr>
        <w:t xml:space="preserve"> </w:t>
      </w:r>
      <w:r>
        <w:rPr>
          <w:sz w:val="24"/>
        </w:rPr>
        <w:t>ресурс</w:t>
      </w:r>
      <w:r>
        <w:rPr>
          <w:spacing w:val="-15"/>
          <w:sz w:val="24"/>
        </w:rPr>
        <w:t xml:space="preserve"> </w:t>
      </w:r>
      <w:r>
        <w:rPr>
          <w:sz w:val="24"/>
        </w:rPr>
        <w:t>цифровой</w:t>
      </w:r>
      <w:r>
        <w:rPr>
          <w:spacing w:val="-15"/>
          <w:sz w:val="24"/>
        </w:rPr>
        <w:t xml:space="preserve"> </w:t>
      </w:r>
      <w:r>
        <w:rPr>
          <w:sz w:val="24"/>
        </w:rPr>
        <w:t xml:space="preserve">образовательной среды СПО PROFобразование : [сайт]. — URL: </w:t>
      </w:r>
      <w:hyperlink r:id="rId15">
        <w:r>
          <w:rPr>
            <w:color w:val="0000FF"/>
            <w:sz w:val="24"/>
            <w:u w:val="single" w:color="0000FF"/>
          </w:rPr>
          <w:t>https://profspo.ru/books/67764</w:t>
        </w:r>
      </w:hyperlink>
    </w:p>
    <w:p w:rsidR="00335362" w:rsidRDefault="00DB789F" w:rsidP="0020640A">
      <w:pPr>
        <w:pStyle w:val="a5"/>
        <w:numPr>
          <w:ilvl w:val="3"/>
          <w:numId w:val="113"/>
        </w:numPr>
        <w:tabs>
          <w:tab w:val="left" w:pos="861"/>
        </w:tabs>
        <w:spacing w:line="274" w:lineRule="exact"/>
        <w:jc w:val="both"/>
        <w:rPr>
          <w:sz w:val="24"/>
        </w:rPr>
      </w:pPr>
      <w:r>
        <w:rPr>
          <w:sz w:val="24"/>
        </w:rPr>
        <w:t>Производство</w:t>
      </w:r>
      <w:r>
        <w:rPr>
          <w:spacing w:val="51"/>
          <w:w w:val="150"/>
          <w:sz w:val="24"/>
        </w:rPr>
        <w:t xml:space="preserve"> </w:t>
      </w:r>
      <w:r>
        <w:rPr>
          <w:sz w:val="24"/>
        </w:rPr>
        <w:t>сварных</w:t>
      </w:r>
      <w:r>
        <w:rPr>
          <w:spacing w:val="79"/>
          <w:sz w:val="24"/>
        </w:rPr>
        <w:t xml:space="preserve"> </w:t>
      </w:r>
      <w:r>
        <w:rPr>
          <w:sz w:val="24"/>
        </w:rPr>
        <w:t>конструкций</w:t>
      </w:r>
      <w:r>
        <w:rPr>
          <w:spacing w:val="52"/>
          <w:w w:val="150"/>
          <w:sz w:val="24"/>
        </w:rPr>
        <w:t xml:space="preserve">  </w:t>
      </w:r>
      <w:r>
        <w:rPr>
          <w:sz w:val="24"/>
        </w:rPr>
        <w:t>учебник</w:t>
      </w:r>
      <w:r>
        <w:rPr>
          <w:spacing w:val="54"/>
          <w:w w:val="150"/>
          <w:sz w:val="24"/>
        </w:rPr>
        <w:t xml:space="preserve"> </w:t>
      </w:r>
      <w:r>
        <w:rPr>
          <w:sz w:val="24"/>
        </w:rPr>
        <w:t>/</w:t>
      </w:r>
      <w:r>
        <w:rPr>
          <w:spacing w:val="50"/>
          <w:w w:val="150"/>
          <w:sz w:val="24"/>
        </w:rPr>
        <w:t xml:space="preserve"> </w:t>
      </w:r>
      <w:r>
        <w:rPr>
          <w:sz w:val="24"/>
        </w:rPr>
        <w:t>В.</w:t>
      </w:r>
      <w:r>
        <w:rPr>
          <w:spacing w:val="51"/>
          <w:w w:val="150"/>
          <w:sz w:val="24"/>
        </w:rPr>
        <w:t xml:space="preserve"> </w:t>
      </w:r>
      <w:r>
        <w:rPr>
          <w:sz w:val="24"/>
        </w:rPr>
        <w:t>В.</w:t>
      </w:r>
      <w:r>
        <w:rPr>
          <w:spacing w:val="52"/>
          <w:w w:val="150"/>
          <w:sz w:val="24"/>
        </w:rPr>
        <w:t xml:space="preserve"> </w:t>
      </w:r>
      <w:r>
        <w:rPr>
          <w:sz w:val="24"/>
        </w:rPr>
        <w:t>Овчинников.</w:t>
      </w:r>
      <w:r>
        <w:rPr>
          <w:spacing w:val="61"/>
          <w:w w:val="150"/>
          <w:sz w:val="24"/>
        </w:rPr>
        <w:t xml:space="preserve"> </w:t>
      </w:r>
      <w:r>
        <w:rPr>
          <w:sz w:val="24"/>
        </w:rPr>
        <w:t>-</w:t>
      </w:r>
      <w:r>
        <w:rPr>
          <w:spacing w:val="51"/>
          <w:w w:val="150"/>
          <w:sz w:val="24"/>
        </w:rPr>
        <w:t xml:space="preserve"> </w:t>
      </w:r>
      <w:r>
        <w:rPr>
          <w:sz w:val="24"/>
        </w:rPr>
        <w:t>М.:</w:t>
      </w:r>
      <w:r>
        <w:rPr>
          <w:spacing w:val="50"/>
          <w:w w:val="150"/>
          <w:sz w:val="24"/>
        </w:rPr>
        <w:t xml:space="preserve"> </w:t>
      </w:r>
      <w:r>
        <w:rPr>
          <w:spacing w:val="-5"/>
          <w:sz w:val="24"/>
        </w:rPr>
        <w:t>ИД</w:t>
      </w:r>
    </w:p>
    <w:p w:rsidR="00335362" w:rsidRDefault="00DB789F">
      <w:pPr>
        <w:pStyle w:val="a3"/>
        <w:spacing w:line="275" w:lineRule="exact"/>
        <w:ind w:left="861"/>
        <w:jc w:val="both"/>
      </w:pPr>
      <w:r>
        <w:t>«ФОРУМ»:</w:t>
      </w:r>
      <w:r>
        <w:rPr>
          <w:spacing w:val="-3"/>
        </w:rPr>
        <w:t xml:space="preserve"> </w:t>
      </w:r>
      <w:r>
        <w:t>ИНФРА-М,</w:t>
      </w:r>
      <w:r>
        <w:rPr>
          <w:spacing w:val="1"/>
        </w:rPr>
        <w:t xml:space="preserve"> </w:t>
      </w:r>
      <w:r>
        <w:t>2022.</w:t>
      </w:r>
      <w:r>
        <w:rPr>
          <w:spacing w:val="2"/>
        </w:rPr>
        <w:t xml:space="preserve"> </w:t>
      </w:r>
      <w:r>
        <w:t>-</w:t>
      </w:r>
      <w:r>
        <w:rPr>
          <w:spacing w:val="-4"/>
        </w:rPr>
        <w:t xml:space="preserve"> </w:t>
      </w:r>
      <w:r>
        <w:t xml:space="preserve">216 </w:t>
      </w:r>
      <w:r>
        <w:rPr>
          <w:spacing w:val="-5"/>
        </w:rPr>
        <w:t>с.</w:t>
      </w:r>
    </w:p>
    <w:p w:rsidR="00335362" w:rsidRDefault="00DB789F" w:rsidP="0020640A">
      <w:pPr>
        <w:pStyle w:val="a5"/>
        <w:numPr>
          <w:ilvl w:val="3"/>
          <w:numId w:val="113"/>
        </w:numPr>
        <w:tabs>
          <w:tab w:val="left" w:pos="861"/>
        </w:tabs>
        <w:spacing w:line="242" w:lineRule="auto"/>
        <w:ind w:right="142"/>
        <w:jc w:val="both"/>
        <w:rPr>
          <w:sz w:val="24"/>
        </w:rPr>
      </w:pPr>
      <w:r>
        <w:rPr>
          <w:sz w:val="24"/>
        </w:rPr>
        <w:t>Подготовительные и сборочные операции перед сваркой: учебник для СПО / В.В. Овчинников. – 3-е изд., стер. М.: Издательский центр «Академия», 2019.-192с.</w:t>
      </w:r>
    </w:p>
    <w:p w:rsidR="00335362" w:rsidRDefault="00DB789F" w:rsidP="0020640A">
      <w:pPr>
        <w:pStyle w:val="a5"/>
        <w:numPr>
          <w:ilvl w:val="3"/>
          <w:numId w:val="113"/>
        </w:numPr>
        <w:tabs>
          <w:tab w:val="left" w:pos="861"/>
        </w:tabs>
        <w:spacing w:line="242" w:lineRule="auto"/>
        <w:ind w:right="145"/>
        <w:jc w:val="both"/>
        <w:rPr>
          <w:sz w:val="24"/>
        </w:rPr>
      </w:pPr>
      <w:r>
        <w:rPr>
          <w:sz w:val="24"/>
        </w:rPr>
        <w:t>Подготовительные и сборочные операции перед сваркой: учебник для СПО / В.В.Овчинников. – Москва: КНОРУС, 2019.-172с.</w:t>
      </w:r>
    </w:p>
    <w:p w:rsidR="00335362" w:rsidRDefault="00DB789F" w:rsidP="0020640A">
      <w:pPr>
        <w:pStyle w:val="a5"/>
        <w:numPr>
          <w:ilvl w:val="3"/>
          <w:numId w:val="113"/>
        </w:numPr>
        <w:tabs>
          <w:tab w:val="left" w:pos="861"/>
        </w:tabs>
        <w:ind w:right="132"/>
        <w:jc w:val="both"/>
        <w:rPr>
          <w:sz w:val="24"/>
        </w:rPr>
      </w:pPr>
      <w:r>
        <w:rPr>
          <w:sz w:val="24"/>
        </w:rPr>
        <w:t>Овчинников, В. В. Контроль качества сварных швов и соединений : учебник / В. В. Овчинников. — Москва, Вологда : Инфра-Инженерия, 2022. — 208 c. —</w:t>
      </w:r>
      <w:r>
        <w:rPr>
          <w:spacing w:val="-2"/>
          <w:sz w:val="24"/>
        </w:rPr>
        <w:t xml:space="preserve"> </w:t>
      </w:r>
      <w:r>
        <w:rPr>
          <w:sz w:val="24"/>
        </w:rPr>
        <w:t>ISBN 978- 5-9729-1084-7.</w:t>
      </w:r>
      <w:r>
        <w:rPr>
          <w:spacing w:val="40"/>
          <w:sz w:val="24"/>
        </w:rPr>
        <w:t xml:space="preserve">  </w:t>
      </w:r>
      <w:r>
        <w:rPr>
          <w:sz w:val="24"/>
        </w:rPr>
        <w:t>—</w:t>
      </w:r>
      <w:r>
        <w:rPr>
          <w:spacing w:val="40"/>
          <w:sz w:val="24"/>
        </w:rPr>
        <w:t xml:space="preserve">  </w:t>
      </w:r>
      <w:r>
        <w:rPr>
          <w:sz w:val="24"/>
        </w:rPr>
        <w:t>Текст</w:t>
      </w:r>
      <w:r>
        <w:rPr>
          <w:spacing w:val="40"/>
          <w:sz w:val="24"/>
        </w:rPr>
        <w:t xml:space="preserve">  </w:t>
      </w:r>
      <w:r>
        <w:rPr>
          <w:sz w:val="24"/>
        </w:rPr>
        <w:t>:</w:t>
      </w:r>
      <w:r>
        <w:rPr>
          <w:spacing w:val="40"/>
          <w:sz w:val="24"/>
        </w:rPr>
        <w:t xml:space="preserve">  </w:t>
      </w:r>
      <w:r>
        <w:rPr>
          <w:sz w:val="24"/>
        </w:rPr>
        <w:t>электронный</w:t>
      </w:r>
      <w:r>
        <w:rPr>
          <w:spacing w:val="40"/>
          <w:sz w:val="24"/>
        </w:rPr>
        <w:t xml:space="preserve">  </w:t>
      </w:r>
      <w:r>
        <w:rPr>
          <w:sz w:val="24"/>
        </w:rPr>
        <w:t>//</w:t>
      </w:r>
      <w:r>
        <w:rPr>
          <w:spacing w:val="40"/>
          <w:sz w:val="24"/>
        </w:rPr>
        <w:t xml:space="preserve">  </w:t>
      </w:r>
      <w:r>
        <w:rPr>
          <w:sz w:val="24"/>
        </w:rPr>
        <w:t>Электронный</w:t>
      </w:r>
      <w:r>
        <w:rPr>
          <w:spacing w:val="40"/>
          <w:sz w:val="24"/>
        </w:rPr>
        <w:t xml:space="preserve">  </w:t>
      </w:r>
      <w:r>
        <w:rPr>
          <w:sz w:val="24"/>
        </w:rPr>
        <w:t>ресурс</w:t>
      </w:r>
      <w:r>
        <w:rPr>
          <w:spacing w:val="40"/>
          <w:sz w:val="24"/>
        </w:rPr>
        <w:t xml:space="preserve">  </w:t>
      </w:r>
      <w:r>
        <w:rPr>
          <w:sz w:val="24"/>
        </w:rPr>
        <w:t>цифровой</w:t>
      </w:r>
    </w:p>
    <w:p w:rsidR="00335362" w:rsidRDefault="00335362">
      <w:pPr>
        <w:pStyle w:val="a5"/>
        <w:jc w:val="both"/>
        <w:rPr>
          <w:sz w:val="24"/>
        </w:rPr>
        <w:sectPr w:rsidR="00335362">
          <w:pgSz w:w="11910" w:h="16840"/>
          <w:pgMar w:top="880" w:right="708" w:bottom="1480" w:left="1559" w:header="0" w:footer="1296" w:gutter="0"/>
          <w:cols w:space="720"/>
        </w:sectPr>
      </w:pPr>
    </w:p>
    <w:p w:rsidR="00335362" w:rsidRDefault="00DB789F">
      <w:pPr>
        <w:pStyle w:val="a3"/>
        <w:spacing w:before="69" w:line="237" w:lineRule="auto"/>
        <w:ind w:left="861" w:right="136"/>
        <w:jc w:val="both"/>
      </w:pPr>
      <w:r>
        <w:lastRenderedPageBreak/>
        <w:t xml:space="preserve">образовательной среды СПО PROFобразование: [сайт]. — URL: </w:t>
      </w:r>
      <w:r>
        <w:rPr>
          <w:spacing w:val="-2"/>
        </w:rPr>
        <w:t>https://profspo.ru/books/124194</w:t>
      </w:r>
    </w:p>
    <w:p w:rsidR="00335362" w:rsidRDefault="00DB789F" w:rsidP="0020640A">
      <w:pPr>
        <w:pStyle w:val="a5"/>
        <w:numPr>
          <w:ilvl w:val="3"/>
          <w:numId w:val="113"/>
        </w:numPr>
        <w:tabs>
          <w:tab w:val="left" w:pos="861"/>
        </w:tabs>
        <w:spacing w:before="4" w:line="275" w:lineRule="exact"/>
        <w:jc w:val="both"/>
        <w:rPr>
          <w:sz w:val="24"/>
        </w:rPr>
      </w:pPr>
      <w:r>
        <w:rPr>
          <w:sz w:val="24"/>
        </w:rPr>
        <w:t>Денисов,</w:t>
      </w:r>
      <w:r>
        <w:rPr>
          <w:spacing w:val="-17"/>
          <w:sz w:val="24"/>
        </w:rPr>
        <w:t xml:space="preserve"> </w:t>
      </w:r>
      <w:r>
        <w:rPr>
          <w:sz w:val="24"/>
        </w:rPr>
        <w:t>Л.</w:t>
      </w:r>
      <w:r>
        <w:rPr>
          <w:spacing w:val="-15"/>
          <w:sz w:val="24"/>
        </w:rPr>
        <w:t xml:space="preserve"> </w:t>
      </w:r>
      <w:r>
        <w:rPr>
          <w:sz w:val="24"/>
        </w:rPr>
        <w:t>С.</w:t>
      </w:r>
      <w:r>
        <w:rPr>
          <w:spacing w:val="-15"/>
          <w:sz w:val="24"/>
        </w:rPr>
        <w:t xml:space="preserve"> </w:t>
      </w:r>
      <w:r>
        <w:rPr>
          <w:sz w:val="24"/>
        </w:rPr>
        <w:t>Контроль</w:t>
      </w:r>
      <w:r>
        <w:rPr>
          <w:spacing w:val="-15"/>
          <w:sz w:val="24"/>
        </w:rPr>
        <w:t xml:space="preserve"> </w:t>
      </w:r>
      <w:r>
        <w:rPr>
          <w:sz w:val="24"/>
        </w:rPr>
        <w:t>и</w:t>
      </w:r>
      <w:r>
        <w:rPr>
          <w:spacing w:val="-14"/>
          <w:sz w:val="24"/>
        </w:rPr>
        <w:t xml:space="preserve"> </w:t>
      </w:r>
      <w:r>
        <w:rPr>
          <w:sz w:val="24"/>
        </w:rPr>
        <w:t>управление</w:t>
      </w:r>
      <w:r>
        <w:rPr>
          <w:spacing w:val="-14"/>
          <w:sz w:val="24"/>
        </w:rPr>
        <w:t xml:space="preserve"> </w:t>
      </w:r>
      <w:r>
        <w:rPr>
          <w:sz w:val="24"/>
        </w:rPr>
        <w:t>качеством</w:t>
      </w:r>
      <w:r>
        <w:rPr>
          <w:spacing w:val="-10"/>
          <w:sz w:val="24"/>
        </w:rPr>
        <w:t xml:space="preserve"> </w:t>
      </w:r>
      <w:r>
        <w:rPr>
          <w:sz w:val="24"/>
        </w:rPr>
        <w:t>сварочных</w:t>
      </w:r>
      <w:r>
        <w:rPr>
          <w:spacing w:val="-15"/>
          <w:sz w:val="24"/>
        </w:rPr>
        <w:t xml:space="preserve"> </w:t>
      </w:r>
      <w:r>
        <w:rPr>
          <w:sz w:val="24"/>
        </w:rPr>
        <w:t>работ</w:t>
      </w:r>
      <w:r>
        <w:rPr>
          <w:spacing w:val="-15"/>
          <w:sz w:val="24"/>
        </w:rPr>
        <w:t xml:space="preserve"> </w:t>
      </w:r>
      <w:r>
        <w:rPr>
          <w:sz w:val="24"/>
        </w:rPr>
        <w:t>:</w:t>
      </w:r>
      <w:r>
        <w:rPr>
          <w:spacing w:val="-15"/>
          <w:sz w:val="24"/>
        </w:rPr>
        <w:t xml:space="preserve"> </w:t>
      </w:r>
      <w:r>
        <w:rPr>
          <w:sz w:val="24"/>
        </w:rPr>
        <w:t>учебное</w:t>
      </w:r>
      <w:r>
        <w:rPr>
          <w:spacing w:val="-13"/>
          <w:sz w:val="24"/>
        </w:rPr>
        <w:t xml:space="preserve"> </w:t>
      </w:r>
      <w:r>
        <w:rPr>
          <w:spacing w:val="-2"/>
          <w:sz w:val="24"/>
        </w:rPr>
        <w:t>пособие</w:t>
      </w:r>
    </w:p>
    <w:p w:rsidR="00335362" w:rsidRDefault="00DB789F">
      <w:pPr>
        <w:pStyle w:val="a3"/>
        <w:ind w:left="861" w:right="132"/>
        <w:jc w:val="both"/>
      </w:pPr>
      <w:r>
        <w:t>/ Л. С. Денисов. — Минск : Вышэйшая школа, 2016. — 624 c. — ISBN 978-985-06- 2739-1. — Текст : электронный // Электронный ресурс цифровой образовательной среды СПО PROFобразование : [сайт]. — URL: https://profspo.ru/books/90782</w:t>
      </w:r>
    </w:p>
    <w:p w:rsidR="00335362" w:rsidRDefault="00DB789F" w:rsidP="0020640A">
      <w:pPr>
        <w:pStyle w:val="a5"/>
        <w:numPr>
          <w:ilvl w:val="3"/>
          <w:numId w:val="113"/>
        </w:numPr>
        <w:tabs>
          <w:tab w:val="left" w:pos="861"/>
        </w:tabs>
        <w:spacing w:before="2"/>
        <w:ind w:right="132"/>
        <w:jc w:val="both"/>
        <w:rPr>
          <w:sz w:val="24"/>
        </w:rPr>
      </w:pPr>
      <w:r>
        <w:rPr>
          <w:sz w:val="24"/>
        </w:rPr>
        <w:t>Калиниченко, Н. П. Формы и методы контроля качества металлов и сварных конструкций: атлас фотографий дефектов опасных производственных объектов : учебное пособие для СПО / Н. П. Калиниченко, А. Н. Калиниченко. — Саратов : Профобразование, 2019. — 143 c. — ISBN 978-5-4488-0035-1. — Текст : электронный // Электронный ресурс цифровой образовательной среды СПО PROFобразование : [сайт]. — URL: https://profspo.ru/books/83120</w:t>
      </w:r>
    </w:p>
    <w:p w:rsidR="00335362" w:rsidRDefault="00DB789F" w:rsidP="0020640A">
      <w:pPr>
        <w:pStyle w:val="a5"/>
        <w:numPr>
          <w:ilvl w:val="3"/>
          <w:numId w:val="113"/>
        </w:numPr>
        <w:tabs>
          <w:tab w:val="left" w:pos="861"/>
        </w:tabs>
        <w:ind w:right="130"/>
        <w:jc w:val="both"/>
        <w:rPr>
          <w:sz w:val="24"/>
        </w:rPr>
      </w:pPr>
      <w:r>
        <w:rPr>
          <w:sz w:val="24"/>
        </w:rPr>
        <w:t>Контроль</w:t>
      </w:r>
      <w:r>
        <w:rPr>
          <w:spacing w:val="-15"/>
          <w:sz w:val="24"/>
        </w:rPr>
        <w:t xml:space="preserve"> </w:t>
      </w:r>
      <w:r>
        <w:rPr>
          <w:sz w:val="24"/>
        </w:rPr>
        <w:t>качества</w:t>
      </w:r>
      <w:r>
        <w:rPr>
          <w:spacing w:val="-15"/>
          <w:sz w:val="24"/>
        </w:rPr>
        <w:t xml:space="preserve"> </w:t>
      </w:r>
      <w:r>
        <w:rPr>
          <w:sz w:val="24"/>
        </w:rPr>
        <w:t>сварных</w:t>
      </w:r>
      <w:r>
        <w:rPr>
          <w:spacing w:val="-15"/>
          <w:sz w:val="24"/>
        </w:rPr>
        <w:t xml:space="preserve"> </w:t>
      </w:r>
      <w:r>
        <w:rPr>
          <w:sz w:val="24"/>
        </w:rPr>
        <w:t>соединений</w:t>
      </w:r>
      <w:r>
        <w:rPr>
          <w:spacing w:val="-15"/>
          <w:sz w:val="24"/>
        </w:rPr>
        <w:t xml:space="preserve"> </w:t>
      </w:r>
      <w:r>
        <w:rPr>
          <w:sz w:val="24"/>
        </w:rPr>
        <w:t>:</w:t>
      </w:r>
      <w:r>
        <w:rPr>
          <w:spacing w:val="-15"/>
          <w:sz w:val="24"/>
        </w:rPr>
        <w:t xml:space="preserve"> </w:t>
      </w:r>
      <w:r>
        <w:rPr>
          <w:sz w:val="24"/>
        </w:rPr>
        <w:t>учебное</w:t>
      </w:r>
      <w:r>
        <w:rPr>
          <w:spacing w:val="-15"/>
          <w:sz w:val="24"/>
        </w:rPr>
        <w:t xml:space="preserve"> </w:t>
      </w:r>
      <w:r>
        <w:rPr>
          <w:sz w:val="24"/>
        </w:rPr>
        <w:t>пособие</w:t>
      </w:r>
      <w:r>
        <w:rPr>
          <w:spacing w:val="-15"/>
          <w:sz w:val="24"/>
        </w:rPr>
        <w:t xml:space="preserve"> </w:t>
      </w:r>
      <w:r>
        <w:rPr>
          <w:sz w:val="24"/>
        </w:rPr>
        <w:t>для</w:t>
      </w:r>
      <w:r>
        <w:rPr>
          <w:spacing w:val="-15"/>
          <w:sz w:val="24"/>
        </w:rPr>
        <w:t xml:space="preserve"> </w:t>
      </w:r>
      <w:r>
        <w:rPr>
          <w:sz w:val="24"/>
        </w:rPr>
        <w:t>СПО</w:t>
      </w:r>
      <w:r>
        <w:rPr>
          <w:spacing w:val="-15"/>
          <w:sz w:val="24"/>
        </w:rPr>
        <w:t xml:space="preserve"> </w:t>
      </w:r>
      <w:r>
        <w:rPr>
          <w:sz w:val="24"/>
        </w:rPr>
        <w:t>/</w:t>
      </w:r>
      <w:r>
        <w:rPr>
          <w:spacing w:val="-15"/>
          <w:sz w:val="24"/>
        </w:rPr>
        <w:t xml:space="preserve"> </w:t>
      </w:r>
      <w:r>
        <w:rPr>
          <w:sz w:val="24"/>
        </w:rPr>
        <w:t>А.</w:t>
      </w:r>
      <w:r>
        <w:rPr>
          <w:spacing w:val="-13"/>
          <w:sz w:val="24"/>
        </w:rPr>
        <w:t xml:space="preserve"> </w:t>
      </w:r>
      <w:r>
        <w:rPr>
          <w:sz w:val="24"/>
        </w:rPr>
        <w:t>Н.</w:t>
      </w:r>
      <w:r>
        <w:rPr>
          <w:spacing w:val="-13"/>
          <w:sz w:val="24"/>
        </w:rPr>
        <w:t xml:space="preserve"> </w:t>
      </w:r>
      <w:r>
        <w:rPr>
          <w:sz w:val="24"/>
        </w:rPr>
        <w:t>Гончаров, В. В. Карих, С. В. Лебедев [и др.]. — 2-е изд. — Липецк, Саратов : Липецкий государственный технический университет, Профобразование, 2020. — 241 c. — ISBN</w:t>
      </w:r>
      <w:r>
        <w:rPr>
          <w:spacing w:val="-7"/>
          <w:sz w:val="24"/>
        </w:rPr>
        <w:t xml:space="preserve"> </w:t>
      </w:r>
      <w:r>
        <w:rPr>
          <w:sz w:val="24"/>
        </w:rPr>
        <w:t>978-5-88247-951-9,</w:t>
      </w:r>
      <w:r>
        <w:rPr>
          <w:spacing w:val="-5"/>
          <w:sz w:val="24"/>
        </w:rPr>
        <w:t xml:space="preserve"> </w:t>
      </w:r>
      <w:r>
        <w:rPr>
          <w:sz w:val="24"/>
        </w:rPr>
        <w:t>978-5-4488-0750-3.</w:t>
      </w:r>
      <w:r>
        <w:rPr>
          <w:spacing w:val="-4"/>
          <w:sz w:val="24"/>
        </w:rPr>
        <w:t xml:space="preserve"> </w:t>
      </w:r>
      <w:r>
        <w:rPr>
          <w:sz w:val="24"/>
        </w:rPr>
        <w:t>—</w:t>
      </w:r>
      <w:r>
        <w:rPr>
          <w:spacing w:val="-11"/>
          <w:sz w:val="24"/>
        </w:rPr>
        <w:t xml:space="preserve"> </w:t>
      </w:r>
      <w:r>
        <w:rPr>
          <w:sz w:val="24"/>
        </w:rPr>
        <w:t>Текст</w:t>
      </w:r>
      <w:r>
        <w:rPr>
          <w:spacing w:val="-6"/>
          <w:sz w:val="24"/>
        </w:rPr>
        <w:t xml:space="preserve"> </w:t>
      </w:r>
      <w:r>
        <w:rPr>
          <w:sz w:val="24"/>
        </w:rPr>
        <w:t>:</w:t>
      </w:r>
      <w:r>
        <w:rPr>
          <w:spacing w:val="-6"/>
          <w:sz w:val="24"/>
        </w:rPr>
        <w:t xml:space="preserve"> </w:t>
      </w:r>
      <w:r>
        <w:rPr>
          <w:sz w:val="24"/>
        </w:rPr>
        <w:t>электронный</w:t>
      </w:r>
      <w:r>
        <w:rPr>
          <w:spacing w:val="-6"/>
          <w:sz w:val="24"/>
        </w:rPr>
        <w:t xml:space="preserve"> </w:t>
      </w:r>
      <w:r>
        <w:rPr>
          <w:sz w:val="24"/>
        </w:rPr>
        <w:t>//</w:t>
      </w:r>
      <w:r>
        <w:rPr>
          <w:spacing w:val="-6"/>
          <w:sz w:val="24"/>
        </w:rPr>
        <w:t xml:space="preserve"> </w:t>
      </w:r>
      <w:r>
        <w:rPr>
          <w:sz w:val="24"/>
        </w:rPr>
        <w:t xml:space="preserve">Электронный ресурс цифровой образовательной среды СПО PROFобразование : [сайт]. — URL: </w:t>
      </w:r>
      <w:r>
        <w:rPr>
          <w:spacing w:val="-2"/>
          <w:sz w:val="24"/>
        </w:rPr>
        <w:t>https://profspo.ru/books/92830</w:t>
      </w:r>
    </w:p>
    <w:p w:rsidR="00335362" w:rsidRDefault="00DB789F" w:rsidP="0020640A">
      <w:pPr>
        <w:pStyle w:val="a5"/>
        <w:numPr>
          <w:ilvl w:val="3"/>
          <w:numId w:val="113"/>
        </w:numPr>
        <w:tabs>
          <w:tab w:val="left" w:pos="861"/>
        </w:tabs>
        <w:spacing w:before="1" w:line="275" w:lineRule="exact"/>
        <w:jc w:val="both"/>
        <w:rPr>
          <w:sz w:val="24"/>
        </w:rPr>
      </w:pPr>
      <w:r>
        <w:rPr>
          <w:sz w:val="24"/>
        </w:rPr>
        <w:t>Неразрушающие</w:t>
      </w:r>
      <w:r>
        <w:rPr>
          <w:spacing w:val="3"/>
          <w:sz w:val="24"/>
        </w:rPr>
        <w:t xml:space="preserve"> </w:t>
      </w:r>
      <w:r>
        <w:rPr>
          <w:sz w:val="24"/>
        </w:rPr>
        <w:t>методы</w:t>
      </w:r>
      <w:r>
        <w:rPr>
          <w:spacing w:val="4"/>
          <w:sz w:val="24"/>
        </w:rPr>
        <w:t xml:space="preserve"> </w:t>
      </w:r>
      <w:r>
        <w:rPr>
          <w:sz w:val="24"/>
        </w:rPr>
        <w:t>контроля</w:t>
      </w:r>
      <w:r>
        <w:rPr>
          <w:spacing w:val="3"/>
          <w:sz w:val="24"/>
        </w:rPr>
        <w:t xml:space="preserve"> </w:t>
      </w:r>
      <w:r>
        <w:rPr>
          <w:sz w:val="24"/>
        </w:rPr>
        <w:t>и</w:t>
      </w:r>
      <w:r>
        <w:rPr>
          <w:spacing w:val="-1"/>
          <w:sz w:val="24"/>
        </w:rPr>
        <w:t xml:space="preserve"> </w:t>
      </w:r>
      <w:r>
        <w:rPr>
          <w:sz w:val="24"/>
        </w:rPr>
        <w:t>механические</w:t>
      </w:r>
      <w:r>
        <w:rPr>
          <w:spacing w:val="6"/>
          <w:sz w:val="24"/>
        </w:rPr>
        <w:t xml:space="preserve"> </w:t>
      </w:r>
      <w:r>
        <w:rPr>
          <w:sz w:val="24"/>
        </w:rPr>
        <w:t>испытания</w:t>
      </w:r>
      <w:r>
        <w:rPr>
          <w:spacing w:val="7"/>
          <w:sz w:val="24"/>
        </w:rPr>
        <w:t xml:space="preserve"> </w:t>
      </w:r>
      <w:r>
        <w:rPr>
          <w:sz w:val="24"/>
        </w:rPr>
        <w:t>сварных</w:t>
      </w:r>
      <w:r>
        <w:rPr>
          <w:spacing w:val="2"/>
          <w:sz w:val="24"/>
        </w:rPr>
        <w:t xml:space="preserve"> </w:t>
      </w:r>
      <w:r>
        <w:rPr>
          <w:spacing w:val="-2"/>
          <w:sz w:val="24"/>
        </w:rPr>
        <w:t>соединений</w:t>
      </w:r>
    </w:p>
    <w:p w:rsidR="00335362" w:rsidRDefault="00DB789F">
      <w:pPr>
        <w:pStyle w:val="a3"/>
        <w:ind w:left="861" w:right="132"/>
        <w:jc w:val="both"/>
      </w:pPr>
      <w:r>
        <w:t xml:space="preserve">: учебное пособие для СПО / А. Н. Гончаров, Неверов, В.В. П. Н. Клевцов, С. В. Лебедев. — 2-е изд. — Липецк, Саратов : Липецкий государственный технический университет, Профобразование, 2022. — 114 c. — ISBN 978-5-00175-126-7, 978-5- 4488-1515-7. — Текст : электронный // Электронный ресурс цифровой образовательной среды СПО PROFобразование : [сайт]. — URL: </w:t>
      </w:r>
      <w:r>
        <w:rPr>
          <w:spacing w:val="-2"/>
        </w:rPr>
        <w:t>https://profspo.ru/books/121366</w:t>
      </w:r>
    </w:p>
    <w:p w:rsidR="00335362" w:rsidRDefault="00DB789F">
      <w:pPr>
        <w:pStyle w:val="3"/>
        <w:spacing w:before="4" w:line="275" w:lineRule="exact"/>
        <w:jc w:val="both"/>
      </w:pPr>
      <w:r>
        <w:t>Дополнительная</w:t>
      </w:r>
      <w:r>
        <w:rPr>
          <w:spacing w:val="-6"/>
        </w:rPr>
        <w:t xml:space="preserve"> </w:t>
      </w:r>
      <w:r>
        <w:rPr>
          <w:spacing w:val="-2"/>
        </w:rPr>
        <w:t>литература</w:t>
      </w:r>
    </w:p>
    <w:p w:rsidR="00335362" w:rsidRDefault="00DB789F" w:rsidP="0020640A">
      <w:pPr>
        <w:pStyle w:val="a5"/>
        <w:numPr>
          <w:ilvl w:val="0"/>
          <w:numId w:val="104"/>
        </w:numPr>
        <w:tabs>
          <w:tab w:val="left" w:pos="861"/>
        </w:tabs>
        <w:ind w:right="130"/>
        <w:jc w:val="both"/>
        <w:rPr>
          <w:sz w:val="24"/>
        </w:rPr>
      </w:pPr>
      <w:r>
        <w:rPr>
          <w:sz w:val="24"/>
        </w:rPr>
        <w:t>Технология изготовления сварных конструкций : учебное пособие для СПО / составители</w:t>
      </w:r>
      <w:r>
        <w:rPr>
          <w:spacing w:val="-10"/>
          <w:sz w:val="24"/>
        </w:rPr>
        <w:t xml:space="preserve"> </w:t>
      </w:r>
      <w:r>
        <w:rPr>
          <w:sz w:val="24"/>
        </w:rPr>
        <w:t>Н.</w:t>
      </w:r>
      <w:r>
        <w:rPr>
          <w:spacing w:val="-5"/>
          <w:sz w:val="24"/>
        </w:rPr>
        <w:t xml:space="preserve"> </w:t>
      </w:r>
      <w:r>
        <w:rPr>
          <w:sz w:val="24"/>
        </w:rPr>
        <w:t>Ю.</w:t>
      </w:r>
      <w:r>
        <w:rPr>
          <w:spacing w:val="-5"/>
          <w:sz w:val="24"/>
        </w:rPr>
        <w:t xml:space="preserve"> </w:t>
      </w:r>
      <w:r>
        <w:rPr>
          <w:sz w:val="24"/>
        </w:rPr>
        <w:t>Крампит,</w:t>
      </w:r>
      <w:r>
        <w:rPr>
          <w:spacing w:val="-8"/>
          <w:sz w:val="24"/>
        </w:rPr>
        <w:t xml:space="preserve"> </w:t>
      </w:r>
      <w:r>
        <w:rPr>
          <w:sz w:val="24"/>
        </w:rPr>
        <w:t>А.</w:t>
      </w:r>
      <w:r>
        <w:rPr>
          <w:spacing w:val="-5"/>
          <w:sz w:val="24"/>
        </w:rPr>
        <w:t xml:space="preserve"> </w:t>
      </w:r>
      <w:r>
        <w:rPr>
          <w:sz w:val="24"/>
        </w:rPr>
        <w:t>Г.</w:t>
      </w:r>
      <w:r>
        <w:rPr>
          <w:spacing w:val="-4"/>
          <w:sz w:val="24"/>
        </w:rPr>
        <w:t xml:space="preserve"> </w:t>
      </w:r>
      <w:r>
        <w:rPr>
          <w:sz w:val="24"/>
        </w:rPr>
        <w:t>Крампит. —</w:t>
      </w:r>
      <w:r>
        <w:rPr>
          <w:spacing w:val="-11"/>
          <w:sz w:val="24"/>
        </w:rPr>
        <w:t xml:space="preserve"> </w:t>
      </w:r>
      <w:r>
        <w:rPr>
          <w:sz w:val="24"/>
        </w:rPr>
        <w:t>Саратов</w:t>
      </w:r>
      <w:r>
        <w:rPr>
          <w:spacing w:val="-5"/>
          <w:sz w:val="24"/>
        </w:rPr>
        <w:t xml:space="preserve"> </w:t>
      </w:r>
      <w:r>
        <w:rPr>
          <w:sz w:val="24"/>
        </w:rPr>
        <w:t>:</w:t>
      </w:r>
      <w:r>
        <w:rPr>
          <w:spacing w:val="-5"/>
          <w:sz w:val="24"/>
        </w:rPr>
        <w:t xml:space="preserve"> </w:t>
      </w:r>
      <w:r>
        <w:rPr>
          <w:sz w:val="24"/>
        </w:rPr>
        <w:t>Профобразование,</w:t>
      </w:r>
      <w:r>
        <w:rPr>
          <w:spacing w:val="-8"/>
          <w:sz w:val="24"/>
        </w:rPr>
        <w:t xml:space="preserve"> </w:t>
      </w:r>
      <w:r>
        <w:rPr>
          <w:sz w:val="24"/>
        </w:rPr>
        <w:t>2021.</w:t>
      </w:r>
      <w:r>
        <w:rPr>
          <w:spacing w:val="-1"/>
          <w:sz w:val="24"/>
        </w:rPr>
        <w:t xml:space="preserve"> </w:t>
      </w:r>
      <w:r>
        <w:rPr>
          <w:sz w:val="24"/>
        </w:rPr>
        <w:t xml:space="preserve">— 111 c. — ISBN 978-5-4488-0938-5. — Текст : электронный // Электронный ресурс цифровой образовательной среды СПО PROFобразование : [сайт]. — URL: </w:t>
      </w:r>
      <w:r>
        <w:rPr>
          <w:spacing w:val="-2"/>
          <w:sz w:val="24"/>
        </w:rPr>
        <w:t>https://profspo.ru/books/99944</w:t>
      </w:r>
    </w:p>
    <w:p w:rsidR="00335362" w:rsidRDefault="00DB789F" w:rsidP="0020640A">
      <w:pPr>
        <w:pStyle w:val="a5"/>
        <w:numPr>
          <w:ilvl w:val="0"/>
          <w:numId w:val="104"/>
        </w:numPr>
        <w:tabs>
          <w:tab w:val="left" w:pos="861"/>
        </w:tabs>
        <w:spacing w:line="242" w:lineRule="auto"/>
        <w:ind w:right="142"/>
        <w:jc w:val="both"/>
        <w:rPr>
          <w:sz w:val="24"/>
        </w:rPr>
      </w:pPr>
      <w:r>
        <w:rPr>
          <w:sz w:val="24"/>
        </w:rPr>
        <w:t>Производство</w:t>
      </w:r>
      <w:r>
        <w:rPr>
          <w:spacing w:val="-15"/>
          <w:sz w:val="24"/>
        </w:rPr>
        <w:t xml:space="preserve"> </w:t>
      </w:r>
      <w:r>
        <w:rPr>
          <w:sz w:val="24"/>
        </w:rPr>
        <w:t>сварных</w:t>
      </w:r>
      <w:r>
        <w:rPr>
          <w:spacing w:val="-15"/>
          <w:sz w:val="24"/>
        </w:rPr>
        <w:t xml:space="preserve"> </w:t>
      </w:r>
      <w:r>
        <w:rPr>
          <w:sz w:val="24"/>
        </w:rPr>
        <w:t>конструкций.</w:t>
      </w:r>
      <w:r>
        <w:rPr>
          <w:spacing w:val="-15"/>
          <w:sz w:val="24"/>
        </w:rPr>
        <w:t xml:space="preserve"> </w:t>
      </w:r>
      <w:r>
        <w:rPr>
          <w:sz w:val="24"/>
        </w:rPr>
        <w:t>учебник</w:t>
      </w:r>
      <w:r>
        <w:rPr>
          <w:spacing w:val="-15"/>
          <w:sz w:val="24"/>
        </w:rPr>
        <w:t xml:space="preserve"> </w:t>
      </w:r>
      <w:r>
        <w:rPr>
          <w:sz w:val="24"/>
        </w:rPr>
        <w:t>для</w:t>
      </w:r>
      <w:r>
        <w:rPr>
          <w:spacing w:val="-15"/>
          <w:sz w:val="24"/>
        </w:rPr>
        <w:t xml:space="preserve"> </w:t>
      </w:r>
      <w:r>
        <w:rPr>
          <w:sz w:val="24"/>
        </w:rPr>
        <w:t>СПО</w:t>
      </w:r>
      <w:r>
        <w:rPr>
          <w:spacing w:val="-15"/>
          <w:sz w:val="24"/>
        </w:rPr>
        <w:t xml:space="preserve"> </w:t>
      </w:r>
      <w:r>
        <w:rPr>
          <w:sz w:val="24"/>
        </w:rPr>
        <w:t>/</w:t>
      </w:r>
      <w:r>
        <w:rPr>
          <w:spacing w:val="-15"/>
          <w:sz w:val="24"/>
        </w:rPr>
        <w:t xml:space="preserve"> </w:t>
      </w:r>
      <w:r>
        <w:rPr>
          <w:sz w:val="24"/>
        </w:rPr>
        <w:t>Б.Г.Маслов,</w:t>
      </w:r>
      <w:r>
        <w:rPr>
          <w:spacing w:val="-15"/>
          <w:sz w:val="24"/>
        </w:rPr>
        <w:t xml:space="preserve"> </w:t>
      </w:r>
      <w:r>
        <w:rPr>
          <w:sz w:val="24"/>
        </w:rPr>
        <w:t>А.П.Выборнов. – 2-е изд., стер.-М.: Издательский центр «Академия», 2008.-256с.</w:t>
      </w:r>
    </w:p>
    <w:p w:rsidR="00335362" w:rsidRDefault="00DB789F">
      <w:pPr>
        <w:pStyle w:val="3"/>
        <w:spacing w:line="274" w:lineRule="exact"/>
        <w:jc w:val="both"/>
      </w:pPr>
      <w:r>
        <w:t>Интернет –</w:t>
      </w:r>
      <w:r>
        <w:rPr>
          <w:spacing w:val="2"/>
        </w:rPr>
        <w:t xml:space="preserve"> </w:t>
      </w:r>
      <w:r>
        <w:rPr>
          <w:spacing w:val="-2"/>
        </w:rPr>
        <w:t>ресурсы:</w:t>
      </w:r>
    </w:p>
    <w:p w:rsidR="00335362" w:rsidRDefault="00DB789F" w:rsidP="0020640A">
      <w:pPr>
        <w:pStyle w:val="a5"/>
        <w:numPr>
          <w:ilvl w:val="0"/>
          <w:numId w:val="103"/>
        </w:numPr>
        <w:tabs>
          <w:tab w:val="left" w:pos="716"/>
        </w:tabs>
        <w:spacing w:line="274" w:lineRule="exact"/>
        <w:ind w:left="716" w:hanging="292"/>
        <w:rPr>
          <w:sz w:val="24"/>
        </w:rPr>
      </w:pPr>
      <w:r>
        <w:rPr>
          <w:sz w:val="24"/>
        </w:rPr>
        <w:t>Образовательный</w:t>
      </w:r>
      <w:r>
        <w:rPr>
          <w:spacing w:val="-5"/>
          <w:sz w:val="24"/>
        </w:rPr>
        <w:t xml:space="preserve"> </w:t>
      </w:r>
      <w:r>
        <w:rPr>
          <w:sz w:val="24"/>
        </w:rPr>
        <w:t>портал:</w:t>
      </w:r>
      <w:r>
        <w:rPr>
          <w:spacing w:val="2"/>
          <w:sz w:val="24"/>
        </w:rPr>
        <w:t xml:space="preserve"> </w:t>
      </w:r>
      <w:r>
        <w:rPr>
          <w:spacing w:val="-2"/>
          <w:sz w:val="24"/>
        </w:rPr>
        <w:t>http\\</w:t>
      </w:r>
      <w:hyperlink r:id="rId16">
        <w:r>
          <w:rPr>
            <w:spacing w:val="-2"/>
            <w:sz w:val="24"/>
          </w:rPr>
          <w:t>www.edu.sety.ru</w:t>
        </w:r>
      </w:hyperlink>
    </w:p>
    <w:p w:rsidR="00335362" w:rsidRDefault="00DB789F" w:rsidP="0020640A">
      <w:pPr>
        <w:pStyle w:val="a5"/>
        <w:numPr>
          <w:ilvl w:val="0"/>
          <w:numId w:val="103"/>
        </w:numPr>
        <w:tabs>
          <w:tab w:val="left" w:pos="716"/>
        </w:tabs>
        <w:spacing w:line="275" w:lineRule="exact"/>
        <w:ind w:left="716" w:hanging="292"/>
        <w:rPr>
          <w:sz w:val="24"/>
        </w:rPr>
      </w:pPr>
      <w:r>
        <w:rPr>
          <w:sz w:val="24"/>
        </w:rPr>
        <w:t>Учебная</w:t>
      </w:r>
      <w:r>
        <w:rPr>
          <w:spacing w:val="-6"/>
          <w:sz w:val="24"/>
        </w:rPr>
        <w:t xml:space="preserve"> </w:t>
      </w:r>
      <w:r>
        <w:rPr>
          <w:sz w:val="24"/>
        </w:rPr>
        <w:t>мастерская:</w:t>
      </w:r>
      <w:r>
        <w:rPr>
          <w:spacing w:val="56"/>
          <w:sz w:val="24"/>
        </w:rPr>
        <w:t xml:space="preserve"> </w:t>
      </w:r>
      <w:r>
        <w:rPr>
          <w:sz w:val="24"/>
        </w:rPr>
        <w:t>http\\</w:t>
      </w:r>
      <w:hyperlink r:id="rId17">
        <w:r>
          <w:rPr>
            <w:sz w:val="24"/>
          </w:rPr>
          <w:t>www.edu.BPwin</w:t>
        </w:r>
      </w:hyperlink>
      <w:r>
        <w:rPr>
          <w:spacing w:val="-7"/>
          <w:sz w:val="24"/>
        </w:rPr>
        <w:t xml:space="preserve"> </w:t>
      </w:r>
      <w:r>
        <w:rPr>
          <w:sz w:val="24"/>
        </w:rPr>
        <w:t>--</w:t>
      </w:r>
      <w:r>
        <w:rPr>
          <w:spacing w:val="-1"/>
          <w:sz w:val="24"/>
        </w:rPr>
        <w:t xml:space="preserve"> </w:t>
      </w:r>
      <w:r>
        <w:rPr>
          <w:sz w:val="24"/>
        </w:rPr>
        <w:t>Мастерская</w:t>
      </w:r>
      <w:r>
        <w:rPr>
          <w:spacing w:val="-3"/>
          <w:sz w:val="24"/>
        </w:rPr>
        <w:t xml:space="preserve"> </w:t>
      </w:r>
      <w:r>
        <w:rPr>
          <w:spacing w:val="-2"/>
          <w:sz w:val="24"/>
        </w:rPr>
        <w:t>Dr_dimdim.ru</w:t>
      </w:r>
    </w:p>
    <w:p w:rsidR="00335362" w:rsidRDefault="00DB789F" w:rsidP="0020640A">
      <w:pPr>
        <w:pStyle w:val="a5"/>
        <w:numPr>
          <w:ilvl w:val="0"/>
          <w:numId w:val="103"/>
        </w:numPr>
        <w:tabs>
          <w:tab w:val="left" w:pos="716"/>
        </w:tabs>
        <w:spacing w:line="275" w:lineRule="exact"/>
        <w:ind w:left="716" w:hanging="292"/>
        <w:rPr>
          <w:sz w:val="24"/>
        </w:rPr>
      </w:pPr>
      <w:r>
        <w:rPr>
          <w:sz w:val="24"/>
        </w:rPr>
        <w:t>Образовательный</w:t>
      </w:r>
      <w:r>
        <w:rPr>
          <w:spacing w:val="-5"/>
          <w:sz w:val="24"/>
        </w:rPr>
        <w:t xml:space="preserve"> </w:t>
      </w:r>
      <w:r>
        <w:rPr>
          <w:sz w:val="24"/>
        </w:rPr>
        <w:t>портал:</w:t>
      </w:r>
      <w:r>
        <w:rPr>
          <w:spacing w:val="-1"/>
          <w:sz w:val="24"/>
        </w:rPr>
        <w:t xml:space="preserve"> </w:t>
      </w:r>
      <w:r>
        <w:rPr>
          <w:spacing w:val="-2"/>
          <w:sz w:val="24"/>
        </w:rPr>
        <w:t>http\\</w:t>
      </w:r>
      <w:hyperlink r:id="rId18">
        <w:r>
          <w:rPr>
            <w:spacing w:val="-2"/>
            <w:sz w:val="24"/>
          </w:rPr>
          <w:t>www.edu.bd.ru</w:t>
        </w:r>
      </w:hyperlink>
    </w:p>
    <w:p w:rsidR="00335362" w:rsidRDefault="00212809" w:rsidP="0020640A">
      <w:pPr>
        <w:pStyle w:val="a5"/>
        <w:numPr>
          <w:ilvl w:val="0"/>
          <w:numId w:val="103"/>
        </w:numPr>
        <w:tabs>
          <w:tab w:val="left" w:pos="716"/>
        </w:tabs>
        <w:spacing w:line="275" w:lineRule="exact"/>
        <w:ind w:left="716" w:hanging="292"/>
        <w:rPr>
          <w:sz w:val="24"/>
        </w:rPr>
      </w:pPr>
      <w:hyperlink r:id="rId19">
        <w:r w:rsidR="00DB789F">
          <w:rPr>
            <w:spacing w:val="-2"/>
            <w:sz w:val="24"/>
            <w:u w:val="single"/>
          </w:rPr>
          <w:t>http://school-collection.edu.ru/</w:t>
        </w:r>
      </w:hyperlink>
    </w:p>
    <w:p w:rsidR="00335362" w:rsidRDefault="00212809" w:rsidP="0020640A">
      <w:pPr>
        <w:pStyle w:val="a5"/>
        <w:numPr>
          <w:ilvl w:val="0"/>
          <w:numId w:val="103"/>
        </w:numPr>
        <w:tabs>
          <w:tab w:val="left" w:pos="716"/>
        </w:tabs>
        <w:spacing w:before="2" w:line="275" w:lineRule="exact"/>
        <w:ind w:left="716" w:hanging="292"/>
        <w:rPr>
          <w:sz w:val="24"/>
        </w:rPr>
      </w:pPr>
      <w:hyperlink r:id="rId20">
        <w:r w:rsidR="00DB789F">
          <w:rPr>
            <w:spacing w:val="-2"/>
            <w:sz w:val="24"/>
            <w:u w:val="single"/>
          </w:rPr>
          <w:t>http://festival.1september.ru</w:t>
        </w:r>
      </w:hyperlink>
    </w:p>
    <w:bookmarkStart w:id="54" w:name="6._http://www.drevniymir.ru"/>
    <w:bookmarkEnd w:id="54"/>
    <w:p w:rsidR="00335362" w:rsidRDefault="00DB789F" w:rsidP="0020640A">
      <w:pPr>
        <w:pStyle w:val="a5"/>
        <w:numPr>
          <w:ilvl w:val="0"/>
          <w:numId w:val="103"/>
        </w:numPr>
        <w:tabs>
          <w:tab w:val="left" w:pos="716"/>
        </w:tabs>
        <w:spacing w:line="275" w:lineRule="exact"/>
        <w:ind w:left="716" w:hanging="292"/>
        <w:rPr>
          <w:sz w:val="24"/>
        </w:rPr>
      </w:pPr>
      <w:r>
        <w:fldChar w:fldCharType="begin"/>
      </w:r>
      <w:r>
        <w:instrText xml:space="preserve"> HYPERLINK "http://www.drevniymir.ru/" \h </w:instrText>
      </w:r>
      <w:r>
        <w:fldChar w:fldCharType="separate"/>
      </w:r>
      <w:r>
        <w:rPr>
          <w:spacing w:val="-2"/>
          <w:sz w:val="24"/>
          <w:u w:val="single"/>
        </w:rPr>
        <w:t>http://www.drevniymir.ru</w:t>
      </w:r>
      <w:r>
        <w:rPr>
          <w:spacing w:val="-2"/>
          <w:sz w:val="24"/>
          <w:u w:val="single"/>
        </w:rPr>
        <w:fldChar w:fldCharType="end"/>
      </w:r>
    </w:p>
    <w:bookmarkStart w:id="55" w:name="7._http://www.svarkainfo.ru"/>
    <w:bookmarkEnd w:id="55"/>
    <w:p w:rsidR="00335362" w:rsidRDefault="00DB789F" w:rsidP="0020640A">
      <w:pPr>
        <w:pStyle w:val="a5"/>
        <w:numPr>
          <w:ilvl w:val="0"/>
          <w:numId w:val="103"/>
        </w:numPr>
        <w:tabs>
          <w:tab w:val="left" w:pos="716"/>
        </w:tabs>
        <w:spacing w:before="3" w:line="275" w:lineRule="exact"/>
        <w:ind w:left="716" w:hanging="292"/>
        <w:rPr>
          <w:sz w:val="24"/>
        </w:rPr>
      </w:pPr>
      <w:r>
        <w:fldChar w:fldCharType="begin"/>
      </w:r>
      <w:r>
        <w:instrText xml:space="preserve"> HYPERLINK "http://www.svarkainfo.ru/" \h </w:instrText>
      </w:r>
      <w:r>
        <w:fldChar w:fldCharType="separate"/>
      </w:r>
      <w:r>
        <w:rPr>
          <w:spacing w:val="-2"/>
          <w:sz w:val="24"/>
          <w:u w:val="single"/>
        </w:rPr>
        <w:t>http://www.svarkainfo.ru</w:t>
      </w:r>
      <w:r>
        <w:rPr>
          <w:spacing w:val="-2"/>
          <w:sz w:val="24"/>
          <w:u w:val="single"/>
        </w:rPr>
        <w:fldChar w:fldCharType="end"/>
      </w:r>
    </w:p>
    <w:p w:rsidR="00335362" w:rsidRDefault="00DB789F" w:rsidP="0020640A">
      <w:pPr>
        <w:pStyle w:val="a5"/>
        <w:numPr>
          <w:ilvl w:val="0"/>
          <w:numId w:val="103"/>
        </w:numPr>
        <w:tabs>
          <w:tab w:val="left" w:pos="716"/>
        </w:tabs>
        <w:spacing w:line="275" w:lineRule="exact"/>
        <w:ind w:left="716" w:hanging="292"/>
        <w:rPr>
          <w:sz w:val="24"/>
        </w:rPr>
      </w:pPr>
      <w:bookmarkStart w:id="56" w:name="8._http://www.оsvarkе.com.ru"/>
      <w:bookmarkEnd w:id="56"/>
      <w:r>
        <w:rPr>
          <w:spacing w:val="-2"/>
          <w:sz w:val="24"/>
          <w:u w:val="single"/>
        </w:rPr>
        <w:t>http://www.оsvarkе.com.ru</w:t>
      </w:r>
    </w:p>
    <w:p w:rsidR="00335362" w:rsidRDefault="00DB789F">
      <w:pPr>
        <w:pStyle w:val="3"/>
        <w:spacing w:before="8"/>
      </w:pPr>
      <w:r>
        <w:t>ГОСТы</w:t>
      </w:r>
      <w:r>
        <w:rPr>
          <w:spacing w:val="-3"/>
        </w:rPr>
        <w:t xml:space="preserve"> </w:t>
      </w:r>
      <w:r>
        <w:t>на</w:t>
      </w:r>
      <w:r>
        <w:rPr>
          <w:spacing w:val="-1"/>
        </w:rPr>
        <w:t xml:space="preserve"> </w:t>
      </w:r>
      <w:r>
        <w:t>процессы</w:t>
      </w:r>
      <w:r>
        <w:rPr>
          <w:spacing w:val="1"/>
        </w:rPr>
        <w:t xml:space="preserve"> </w:t>
      </w:r>
      <w:r>
        <w:rPr>
          <w:spacing w:val="-2"/>
        </w:rPr>
        <w:t>сварки</w:t>
      </w:r>
    </w:p>
    <w:p w:rsidR="00335362" w:rsidRDefault="00DB789F" w:rsidP="0020640A">
      <w:pPr>
        <w:pStyle w:val="a5"/>
        <w:numPr>
          <w:ilvl w:val="0"/>
          <w:numId w:val="102"/>
        </w:numPr>
        <w:tabs>
          <w:tab w:val="left" w:pos="861"/>
        </w:tabs>
        <w:spacing w:before="36" w:line="275" w:lineRule="exact"/>
        <w:rPr>
          <w:sz w:val="24"/>
        </w:rPr>
      </w:pPr>
      <w:r>
        <w:rPr>
          <w:sz w:val="24"/>
        </w:rPr>
        <w:t>ГОСТ</w:t>
      </w:r>
      <w:r>
        <w:rPr>
          <w:spacing w:val="-2"/>
          <w:sz w:val="24"/>
        </w:rPr>
        <w:t xml:space="preserve"> </w:t>
      </w:r>
      <w:r>
        <w:rPr>
          <w:sz w:val="24"/>
        </w:rPr>
        <w:t>19521-74</w:t>
      </w:r>
      <w:r>
        <w:rPr>
          <w:spacing w:val="-2"/>
          <w:sz w:val="24"/>
        </w:rPr>
        <w:t xml:space="preserve"> </w:t>
      </w:r>
      <w:r>
        <w:rPr>
          <w:sz w:val="24"/>
        </w:rPr>
        <w:t>Сварка</w:t>
      </w:r>
      <w:r>
        <w:rPr>
          <w:spacing w:val="-2"/>
          <w:sz w:val="24"/>
        </w:rPr>
        <w:t xml:space="preserve"> </w:t>
      </w:r>
      <w:r>
        <w:rPr>
          <w:sz w:val="24"/>
        </w:rPr>
        <w:t>металлов.</w:t>
      </w:r>
      <w:r>
        <w:rPr>
          <w:spacing w:val="1"/>
          <w:sz w:val="24"/>
        </w:rPr>
        <w:t xml:space="preserve"> </w:t>
      </w:r>
      <w:r>
        <w:rPr>
          <w:spacing w:val="-2"/>
          <w:sz w:val="24"/>
        </w:rPr>
        <w:t>Классификация.</w:t>
      </w:r>
    </w:p>
    <w:p w:rsidR="00335362" w:rsidRDefault="00DB789F" w:rsidP="0020640A">
      <w:pPr>
        <w:pStyle w:val="a5"/>
        <w:numPr>
          <w:ilvl w:val="0"/>
          <w:numId w:val="102"/>
        </w:numPr>
        <w:tabs>
          <w:tab w:val="left" w:pos="861"/>
        </w:tabs>
        <w:spacing w:line="242" w:lineRule="auto"/>
        <w:ind w:right="375"/>
        <w:rPr>
          <w:sz w:val="24"/>
        </w:rPr>
      </w:pPr>
      <w:r>
        <w:rPr>
          <w:sz w:val="24"/>
        </w:rPr>
        <w:t>ГОСТ</w:t>
      </w:r>
      <w:r>
        <w:rPr>
          <w:spacing w:val="-2"/>
          <w:sz w:val="24"/>
        </w:rPr>
        <w:t xml:space="preserve"> </w:t>
      </w:r>
      <w:r>
        <w:rPr>
          <w:sz w:val="24"/>
        </w:rPr>
        <w:t>3.1705-81</w:t>
      </w:r>
      <w:r>
        <w:rPr>
          <w:spacing w:val="-8"/>
          <w:sz w:val="24"/>
        </w:rPr>
        <w:t xml:space="preserve"> </w:t>
      </w:r>
      <w:r>
        <w:rPr>
          <w:sz w:val="24"/>
        </w:rPr>
        <w:t>Единая</w:t>
      </w:r>
      <w:r>
        <w:rPr>
          <w:spacing w:val="-4"/>
          <w:sz w:val="24"/>
        </w:rPr>
        <w:t xml:space="preserve"> </w:t>
      </w:r>
      <w:r>
        <w:rPr>
          <w:sz w:val="24"/>
        </w:rPr>
        <w:t>система</w:t>
      </w:r>
      <w:r>
        <w:rPr>
          <w:spacing w:val="-9"/>
          <w:sz w:val="24"/>
        </w:rPr>
        <w:t xml:space="preserve"> </w:t>
      </w:r>
      <w:r>
        <w:rPr>
          <w:sz w:val="24"/>
        </w:rPr>
        <w:t>технологической</w:t>
      </w:r>
      <w:r>
        <w:rPr>
          <w:spacing w:val="-7"/>
          <w:sz w:val="24"/>
        </w:rPr>
        <w:t xml:space="preserve"> </w:t>
      </w:r>
      <w:r>
        <w:rPr>
          <w:sz w:val="24"/>
        </w:rPr>
        <w:t>документации.</w:t>
      </w:r>
      <w:r>
        <w:rPr>
          <w:spacing w:val="-2"/>
          <w:sz w:val="24"/>
        </w:rPr>
        <w:t xml:space="preserve"> </w:t>
      </w:r>
      <w:r>
        <w:rPr>
          <w:sz w:val="24"/>
        </w:rPr>
        <w:t>Правила</w:t>
      </w:r>
      <w:r>
        <w:rPr>
          <w:spacing w:val="-5"/>
          <w:sz w:val="24"/>
        </w:rPr>
        <w:t xml:space="preserve"> </w:t>
      </w:r>
      <w:r>
        <w:rPr>
          <w:sz w:val="24"/>
        </w:rPr>
        <w:t>записи операций и переходов. Сварка.</w:t>
      </w:r>
    </w:p>
    <w:p w:rsidR="00335362" w:rsidRDefault="00DB789F" w:rsidP="0020640A">
      <w:pPr>
        <w:pStyle w:val="a5"/>
        <w:numPr>
          <w:ilvl w:val="0"/>
          <w:numId w:val="102"/>
        </w:numPr>
        <w:tabs>
          <w:tab w:val="left" w:pos="861"/>
        </w:tabs>
        <w:spacing w:line="271" w:lineRule="exact"/>
        <w:rPr>
          <w:sz w:val="24"/>
        </w:rPr>
      </w:pPr>
      <w:r>
        <w:rPr>
          <w:sz w:val="24"/>
        </w:rPr>
        <w:t>ГОСТ 2601-84</w:t>
      </w:r>
      <w:r>
        <w:rPr>
          <w:spacing w:val="-2"/>
          <w:sz w:val="24"/>
        </w:rPr>
        <w:t xml:space="preserve"> </w:t>
      </w:r>
      <w:r>
        <w:rPr>
          <w:sz w:val="24"/>
        </w:rPr>
        <w:t>Сварка</w:t>
      </w:r>
      <w:r>
        <w:rPr>
          <w:spacing w:val="-2"/>
          <w:sz w:val="24"/>
        </w:rPr>
        <w:t xml:space="preserve"> </w:t>
      </w:r>
      <w:r>
        <w:rPr>
          <w:sz w:val="24"/>
        </w:rPr>
        <w:t>металлов. Термины</w:t>
      </w:r>
      <w:r>
        <w:rPr>
          <w:spacing w:val="-1"/>
          <w:sz w:val="24"/>
        </w:rPr>
        <w:t xml:space="preserve"> </w:t>
      </w:r>
      <w:r>
        <w:rPr>
          <w:sz w:val="24"/>
        </w:rPr>
        <w:t>и</w:t>
      </w:r>
      <w:r>
        <w:rPr>
          <w:spacing w:val="-10"/>
          <w:sz w:val="24"/>
        </w:rPr>
        <w:t xml:space="preserve"> </w:t>
      </w:r>
      <w:r>
        <w:rPr>
          <w:sz w:val="24"/>
        </w:rPr>
        <w:t>определения</w:t>
      </w:r>
      <w:r>
        <w:rPr>
          <w:spacing w:val="-1"/>
          <w:sz w:val="24"/>
        </w:rPr>
        <w:t xml:space="preserve"> </w:t>
      </w:r>
      <w:r>
        <w:rPr>
          <w:sz w:val="24"/>
        </w:rPr>
        <w:t>основных</w:t>
      </w:r>
      <w:r>
        <w:rPr>
          <w:spacing w:val="-6"/>
          <w:sz w:val="24"/>
        </w:rPr>
        <w:t xml:space="preserve"> </w:t>
      </w:r>
      <w:r>
        <w:rPr>
          <w:spacing w:val="-2"/>
          <w:sz w:val="24"/>
        </w:rPr>
        <w:t>понятий.</w:t>
      </w:r>
    </w:p>
    <w:p w:rsidR="00335362" w:rsidRDefault="00DB789F" w:rsidP="0020640A">
      <w:pPr>
        <w:pStyle w:val="a5"/>
        <w:numPr>
          <w:ilvl w:val="0"/>
          <w:numId w:val="102"/>
        </w:numPr>
        <w:tabs>
          <w:tab w:val="left" w:pos="861"/>
        </w:tabs>
        <w:spacing w:before="1" w:line="275" w:lineRule="exact"/>
        <w:rPr>
          <w:sz w:val="24"/>
        </w:rPr>
      </w:pPr>
      <w:r>
        <w:rPr>
          <w:sz w:val="24"/>
        </w:rPr>
        <w:t>ГОСТ</w:t>
      </w:r>
      <w:r>
        <w:rPr>
          <w:spacing w:val="-1"/>
          <w:sz w:val="24"/>
        </w:rPr>
        <w:t xml:space="preserve"> </w:t>
      </w:r>
      <w:r>
        <w:rPr>
          <w:sz w:val="24"/>
        </w:rPr>
        <w:t>11969-79</w:t>
      </w:r>
      <w:r>
        <w:rPr>
          <w:spacing w:val="-1"/>
          <w:sz w:val="24"/>
        </w:rPr>
        <w:t xml:space="preserve"> </w:t>
      </w:r>
      <w:r>
        <w:rPr>
          <w:sz w:val="24"/>
        </w:rPr>
        <w:t>Сварка</w:t>
      </w:r>
      <w:r>
        <w:rPr>
          <w:spacing w:val="-1"/>
          <w:sz w:val="24"/>
        </w:rPr>
        <w:t xml:space="preserve"> </w:t>
      </w:r>
      <w:r>
        <w:rPr>
          <w:sz w:val="24"/>
        </w:rPr>
        <w:t>плавлением.</w:t>
      </w:r>
      <w:r>
        <w:rPr>
          <w:spacing w:val="1"/>
          <w:sz w:val="24"/>
        </w:rPr>
        <w:t xml:space="preserve"> </w:t>
      </w:r>
      <w:r>
        <w:rPr>
          <w:sz w:val="24"/>
        </w:rPr>
        <w:t>Основные</w:t>
      </w:r>
      <w:r>
        <w:rPr>
          <w:spacing w:val="-11"/>
          <w:sz w:val="24"/>
        </w:rPr>
        <w:t xml:space="preserve"> </w:t>
      </w:r>
      <w:r>
        <w:rPr>
          <w:sz w:val="24"/>
        </w:rPr>
        <w:t>положения</w:t>
      </w:r>
      <w:r>
        <w:rPr>
          <w:spacing w:val="-5"/>
          <w:sz w:val="24"/>
        </w:rPr>
        <w:t xml:space="preserve"> </w:t>
      </w:r>
      <w:r>
        <w:rPr>
          <w:sz w:val="24"/>
        </w:rPr>
        <w:t>и</w:t>
      </w:r>
      <w:r>
        <w:rPr>
          <w:spacing w:val="-4"/>
          <w:sz w:val="24"/>
        </w:rPr>
        <w:t xml:space="preserve"> </w:t>
      </w:r>
      <w:r>
        <w:rPr>
          <w:sz w:val="24"/>
        </w:rPr>
        <w:t>их</w:t>
      </w:r>
      <w:r>
        <w:rPr>
          <w:spacing w:val="-5"/>
          <w:sz w:val="24"/>
        </w:rPr>
        <w:t xml:space="preserve"> </w:t>
      </w:r>
      <w:r>
        <w:rPr>
          <w:spacing w:val="-2"/>
          <w:sz w:val="24"/>
        </w:rPr>
        <w:t>обозначения.</w:t>
      </w:r>
    </w:p>
    <w:p w:rsidR="00335362" w:rsidRDefault="00DB789F" w:rsidP="0020640A">
      <w:pPr>
        <w:pStyle w:val="a5"/>
        <w:numPr>
          <w:ilvl w:val="0"/>
          <w:numId w:val="102"/>
        </w:numPr>
        <w:tabs>
          <w:tab w:val="left" w:pos="861"/>
        </w:tabs>
        <w:spacing w:line="275" w:lineRule="exact"/>
        <w:rPr>
          <w:sz w:val="24"/>
        </w:rPr>
      </w:pPr>
      <w:r>
        <w:rPr>
          <w:sz w:val="24"/>
        </w:rPr>
        <w:t>ГОСТ</w:t>
      </w:r>
      <w:r>
        <w:rPr>
          <w:spacing w:val="-2"/>
          <w:sz w:val="24"/>
        </w:rPr>
        <w:t xml:space="preserve"> </w:t>
      </w:r>
      <w:r>
        <w:rPr>
          <w:sz w:val="24"/>
        </w:rPr>
        <w:t>29273-92</w:t>
      </w:r>
      <w:r>
        <w:rPr>
          <w:spacing w:val="-3"/>
          <w:sz w:val="24"/>
        </w:rPr>
        <w:t xml:space="preserve"> </w:t>
      </w:r>
      <w:r>
        <w:rPr>
          <w:sz w:val="24"/>
        </w:rPr>
        <w:t>Свариваемость.</w:t>
      </w:r>
      <w:r>
        <w:rPr>
          <w:spacing w:val="-1"/>
          <w:sz w:val="24"/>
        </w:rPr>
        <w:t xml:space="preserve"> </w:t>
      </w:r>
      <w:r>
        <w:rPr>
          <w:spacing w:val="-2"/>
          <w:sz w:val="24"/>
        </w:rPr>
        <w:t>Определение.</w:t>
      </w:r>
    </w:p>
    <w:p w:rsidR="00335362" w:rsidRDefault="00DB789F" w:rsidP="0020640A">
      <w:pPr>
        <w:pStyle w:val="a5"/>
        <w:numPr>
          <w:ilvl w:val="0"/>
          <w:numId w:val="102"/>
        </w:numPr>
        <w:tabs>
          <w:tab w:val="left" w:pos="861"/>
        </w:tabs>
        <w:spacing w:before="4" w:line="237" w:lineRule="auto"/>
        <w:ind w:right="342"/>
        <w:rPr>
          <w:sz w:val="24"/>
        </w:rPr>
      </w:pPr>
      <w:r>
        <w:rPr>
          <w:sz w:val="24"/>
        </w:rPr>
        <w:t>ГОСТ</w:t>
      </w:r>
      <w:r>
        <w:rPr>
          <w:spacing w:val="-2"/>
          <w:sz w:val="24"/>
        </w:rPr>
        <w:t xml:space="preserve"> </w:t>
      </w:r>
      <w:r>
        <w:rPr>
          <w:sz w:val="24"/>
        </w:rPr>
        <w:t>23870-79</w:t>
      </w:r>
      <w:r>
        <w:rPr>
          <w:spacing w:val="-4"/>
          <w:sz w:val="24"/>
        </w:rPr>
        <w:t xml:space="preserve"> </w:t>
      </w:r>
      <w:r>
        <w:rPr>
          <w:sz w:val="24"/>
        </w:rPr>
        <w:t>Свариваемость</w:t>
      </w:r>
      <w:r>
        <w:rPr>
          <w:spacing w:val="-7"/>
          <w:sz w:val="24"/>
        </w:rPr>
        <w:t xml:space="preserve"> </w:t>
      </w:r>
      <w:r>
        <w:rPr>
          <w:sz w:val="24"/>
        </w:rPr>
        <w:t>сталей.</w:t>
      </w:r>
      <w:r>
        <w:rPr>
          <w:spacing w:val="-7"/>
          <w:sz w:val="24"/>
        </w:rPr>
        <w:t xml:space="preserve"> </w:t>
      </w:r>
      <w:r>
        <w:rPr>
          <w:sz w:val="24"/>
        </w:rPr>
        <w:t>Метод</w:t>
      </w:r>
      <w:r>
        <w:rPr>
          <w:spacing w:val="-10"/>
          <w:sz w:val="24"/>
        </w:rPr>
        <w:t xml:space="preserve"> </w:t>
      </w:r>
      <w:r>
        <w:rPr>
          <w:sz w:val="24"/>
        </w:rPr>
        <w:t>оценки</w:t>
      </w:r>
      <w:r>
        <w:rPr>
          <w:spacing w:val="-3"/>
          <w:sz w:val="24"/>
        </w:rPr>
        <w:t xml:space="preserve"> </w:t>
      </w:r>
      <w:r>
        <w:rPr>
          <w:sz w:val="24"/>
        </w:rPr>
        <w:t>влияния</w:t>
      </w:r>
      <w:r>
        <w:rPr>
          <w:spacing w:val="-4"/>
          <w:sz w:val="24"/>
        </w:rPr>
        <w:t xml:space="preserve"> </w:t>
      </w:r>
      <w:r>
        <w:rPr>
          <w:sz w:val="24"/>
        </w:rPr>
        <w:t>сварки</w:t>
      </w:r>
      <w:r>
        <w:rPr>
          <w:spacing w:val="-3"/>
          <w:sz w:val="24"/>
        </w:rPr>
        <w:t xml:space="preserve"> </w:t>
      </w:r>
      <w:r>
        <w:rPr>
          <w:sz w:val="24"/>
        </w:rPr>
        <w:t>плавлением на основной металл.</w:t>
      </w:r>
    </w:p>
    <w:p w:rsidR="00335362" w:rsidRDefault="00335362">
      <w:pPr>
        <w:pStyle w:val="a5"/>
        <w:spacing w:line="237" w:lineRule="auto"/>
        <w:rPr>
          <w:sz w:val="24"/>
        </w:rPr>
        <w:sectPr w:rsidR="00335362">
          <w:pgSz w:w="11910" w:h="16840"/>
          <w:pgMar w:top="900" w:right="708" w:bottom="1480" w:left="1559" w:header="0" w:footer="1296" w:gutter="0"/>
          <w:cols w:space="720"/>
        </w:sectPr>
      </w:pPr>
    </w:p>
    <w:p w:rsidR="00335362" w:rsidRDefault="00DB789F" w:rsidP="0020640A">
      <w:pPr>
        <w:pStyle w:val="a5"/>
        <w:numPr>
          <w:ilvl w:val="0"/>
          <w:numId w:val="102"/>
        </w:numPr>
        <w:tabs>
          <w:tab w:val="left" w:pos="861"/>
        </w:tabs>
        <w:spacing w:before="69" w:line="237" w:lineRule="auto"/>
        <w:ind w:right="1257"/>
        <w:rPr>
          <w:sz w:val="24"/>
        </w:rPr>
      </w:pPr>
      <w:r>
        <w:rPr>
          <w:sz w:val="24"/>
        </w:rPr>
        <w:lastRenderedPageBreak/>
        <w:t>ГОСТ</w:t>
      </w:r>
      <w:r>
        <w:rPr>
          <w:spacing w:val="-3"/>
          <w:sz w:val="24"/>
        </w:rPr>
        <w:t xml:space="preserve"> </w:t>
      </w:r>
      <w:r>
        <w:rPr>
          <w:sz w:val="24"/>
        </w:rPr>
        <w:t>30430-96</w:t>
      </w:r>
      <w:r>
        <w:rPr>
          <w:spacing w:val="-5"/>
          <w:sz w:val="24"/>
        </w:rPr>
        <w:t xml:space="preserve"> </w:t>
      </w:r>
      <w:r>
        <w:rPr>
          <w:sz w:val="24"/>
        </w:rPr>
        <w:t>Сварка</w:t>
      </w:r>
      <w:r>
        <w:rPr>
          <w:spacing w:val="-6"/>
          <w:sz w:val="24"/>
        </w:rPr>
        <w:t xml:space="preserve"> </w:t>
      </w:r>
      <w:r>
        <w:rPr>
          <w:sz w:val="24"/>
        </w:rPr>
        <w:t>дуговая</w:t>
      </w:r>
      <w:r>
        <w:rPr>
          <w:spacing w:val="-5"/>
          <w:sz w:val="24"/>
        </w:rPr>
        <w:t xml:space="preserve"> </w:t>
      </w:r>
      <w:r>
        <w:rPr>
          <w:sz w:val="24"/>
        </w:rPr>
        <w:t>конструкционных</w:t>
      </w:r>
      <w:r>
        <w:rPr>
          <w:spacing w:val="-9"/>
          <w:sz w:val="24"/>
        </w:rPr>
        <w:t xml:space="preserve"> </w:t>
      </w:r>
      <w:r>
        <w:rPr>
          <w:sz w:val="24"/>
        </w:rPr>
        <w:t>чугунов.</w:t>
      </w:r>
      <w:r>
        <w:rPr>
          <w:spacing w:val="-3"/>
          <w:sz w:val="24"/>
        </w:rPr>
        <w:t xml:space="preserve"> </w:t>
      </w:r>
      <w:r>
        <w:rPr>
          <w:sz w:val="24"/>
        </w:rPr>
        <w:t>Требования</w:t>
      </w:r>
      <w:r>
        <w:rPr>
          <w:spacing w:val="-9"/>
          <w:sz w:val="24"/>
        </w:rPr>
        <w:t xml:space="preserve"> </w:t>
      </w:r>
      <w:r>
        <w:rPr>
          <w:sz w:val="24"/>
        </w:rPr>
        <w:t>к технологическому процессу.</w:t>
      </w:r>
    </w:p>
    <w:p w:rsidR="00335362" w:rsidRDefault="00DB789F" w:rsidP="0020640A">
      <w:pPr>
        <w:pStyle w:val="a5"/>
        <w:numPr>
          <w:ilvl w:val="0"/>
          <w:numId w:val="102"/>
        </w:numPr>
        <w:tabs>
          <w:tab w:val="left" w:pos="861"/>
        </w:tabs>
        <w:spacing w:before="6" w:line="237" w:lineRule="auto"/>
        <w:ind w:right="1088"/>
        <w:rPr>
          <w:sz w:val="24"/>
        </w:rPr>
      </w:pPr>
      <w:r>
        <w:rPr>
          <w:sz w:val="24"/>
        </w:rPr>
        <w:t>ГОСТ</w:t>
      </w:r>
      <w:r>
        <w:rPr>
          <w:spacing w:val="-5"/>
          <w:sz w:val="24"/>
        </w:rPr>
        <w:t xml:space="preserve"> </w:t>
      </w:r>
      <w:r>
        <w:rPr>
          <w:sz w:val="24"/>
        </w:rPr>
        <w:t>2.312-72</w:t>
      </w:r>
      <w:r>
        <w:rPr>
          <w:spacing w:val="-11"/>
          <w:sz w:val="24"/>
        </w:rPr>
        <w:t xml:space="preserve"> </w:t>
      </w:r>
      <w:r>
        <w:rPr>
          <w:sz w:val="24"/>
        </w:rPr>
        <w:t>Единая</w:t>
      </w:r>
      <w:r>
        <w:rPr>
          <w:spacing w:val="-6"/>
          <w:sz w:val="24"/>
        </w:rPr>
        <w:t xml:space="preserve"> </w:t>
      </w:r>
      <w:r>
        <w:rPr>
          <w:sz w:val="24"/>
        </w:rPr>
        <w:t>система</w:t>
      </w:r>
      <w:r>
        <w:rPr>
          <w:spacing w:val="-7"/>
          <w:sz w:val="24"/>
        </w:rPr>
        <w:t xml:space="preserve"> </w:t>
      </w:r>
      <w:r>
        <w:rPr>
          <w:sz w:val="24"/>
        </w:rPr>
        <w:t>конструкторской</w:t>
      </w:r>
      <w:r>
        <w:rPr>
          <w:spacing w:val="-5"/>
          <w:sz w:val="24"/>
        </w:rPr>
        <w:t xml:space="preserve"> </w:t>
      </w:r>
      <w:r>
        <w:rPr>
          <w:sz w:val="24"/>
        </w:rPr>
        <w:t>документации.</w:t>
      </w:r>
      <w:r>
        <w:rPr>
          <w:spacing w:val="-5"/>
          <w:sz w:val="24"/>
        </w:rPr>
        <w:t xml:space="preserve"> </w:t>
      </w:r>
      <w:r>
        <w:rPr>
          <w:sz w:val="24"/>
        </w:rPr>
        <w:t>Условные изображения и обозначения швов сварных соединений.</w:t>
      </w:r>
    </w:p>
    <w:p w:rsidR="00335362" w:rsidRDefault="00DB789F" w:rsidP="0020640A">
      <w:pPr>
        <w:pStyle w:val="a5"/>
        <w:numPr>
          <w:ilvl w:val="0"/>
          <w:numId w:val="102"/>
        </w:numPr>
        <w:tabs>
          <w:tab w:val="left" w:pos="861"/>
        </w:tabs>
        <w:spacing w:before="3"/>
        <w:ind w:right="1437"/>
        <w:rPr>
          <w:sz w:val="24"/>
        </w:rPr>
      </w:pPr>
      <w:r>
        <w:rPr>
          <w:sz w:val="24"/>
        </w:rPr>
        <w:t>ГОСТ</w:t>
      </w:r>
      <w:r>
        <w:rPr>
          <w:spacing w:val="-2"/>
          <w:sz w:val="24"/>
        </w:rPr>
        <w:t xml:space="preserve"> </w:t>
      </w:r>
      <w:r>
        <w:rPr>
          <w:sz w:val="24"/>
        </w:rPr>
        <w:t>Р</w:t>
      </w:r>
      <w:r>
        <w:rPr>
          <w:spacing w:val="-4"/>
          <w:sz w:val="24"/>
        </w:rPr>
        <w:t xml:space="preserve"> </w:t>
      </w:r>
      <w:r>
        <w:rPr>
          <w:sz w:val="24"/>
        </w:rPr>
        <w:t>ИСО</w:t>
      </w:r>
      <w:r>
        <w:rPr>
          <w:spacing w:val="-5"/>
          <w:sz w:val="24"/>
        </w:rPr>
        <w:t xml:space="preserve"> </w:t>
      </w:r>
      <w:r>
        <w:rPr>
          <w:sz w:val="24"/>
        </w:rPr>
        <w:t>17659-2009</w:t>
      </w:r>
      <w:r>
        <w:rPr>
          <w:spacing w:val="-4"/>
          <w:sz w:val="24"/>
        </w:rPr>
        <w:t xml:space="preserve"> </w:t>
      </w:r>
      <w:r>
        <w:rPr>
          <w:sz w:val="24"/>
        </w:rPr>
        <w:t>Сварка.</w:t>
      </w:r>
      <w:r>
        <w:rPr>
          <w:spacing w:val="-6"/>
          <w:sz w:val="24"/>
        </w:rPr>
        <w:t xml:space="preserve"> </w:t>
      </w:r>
      <w:r>
        <w:rPr>
          <w:sz w:val="24"/>
        </w:rPr>
        <w:t>Термины</w:t>
      </w:r>
      <w:r>
        <w:rPr>
          <w:spacing w:val="-6"/>
          <w:sz w:val="24"/>
        </w:rPr>
        <w:t xml:space="preserve"> </w:t>
      </w:r>
      <w:r>
        <w:rPr>
          <w:sz w:val="24"/>
        </w:rPr>
        <w:t>многоязычные</w:t>
      </w:r>
      <w:r>
        <w:rPr>
          <w:spacing w:val="-5"/>
          <w:sz w:val="24"/>
        </w:rPr>
        <w:t xml:space="preserve"> </w:t>
      </w:r>
      <w:r>
        <w:rPr>
          <w:sz w:val="24"/>
        </w:rPr>
        <w:t>для</w:t>
      </w:r>
      <w:r>
        <w:rPr>
          <w:spacing w:val="-4"/>
          <w:sz w:val="24"/>
        </w:rPr>
        <w:t xml:space="preserve"> </w:t>
      </w:r>
      <w:r>
        <w:rPr>
          <w:sz w:val="24"/>
        </w:rPr>
        <w:t xml:space="preserve">сварных </w:t>
      </w:r>
      <w:r>
        <w:rPr>
          <w:spacing w:val="-2"/>
          <w:sz w:val="24"/>
        </w:rPr>
        <w:t>соединений.</w:t>
      </w:r>
    </w:p>
    <w:p w:rsidR="00335362" w:rsidRDefault="00DB789F" w:rsidP="0020640A">
      <w:pPr>
        <w:pStyle w:val="a5"/>
        <w:numPr>
          <w:ilvl w:val="0"/>
          <w:numId w:val="102"/>
        </w:numPr>
        <w:tabs>
          <w:tab w:val="left" w:pos="861"/>
        </w:tabs>
        <w:spacing w:before="3" w:line="237" w:lineRule="auto"/>
        <w:ind w:right="914"/>
        <w:rPr>
          <w:sz w:val="24"/>
        </w:rPr>
      </w:pPr>
      <w:r>
        <w:rPr>
          <w:sz w:val="24"/>
        </w:rPr>
        <w:t>ГОСТ Р</w:t>
      </w:r>
      <w:r>
        <w:rPr>
          <w:spacing w:val="-2"/>
          <w:sz w:val="24"/>
        </w:rPr>
        <w:t xml:space="preserve"> </w:t>
      </w:r>
      <w:r>
        <w:rPr>
          <w:sz w:val="24"/>
        </w:rPr>
        <w:t>ИСО</w:t>
      </w:r>
      <w:r>
        <w:rPr>
          <w:spacing w:val="-3"/>
          <w:sz w:val="24"/>
        </w:rPr>
        <w:t xml:space="preserve"> </w:t>
      </w:r>
      <w:r>
        <w:rPr>
          <w:sz w:val="24"/>
        </w:rPr>
        <w:t>857-1-2009</w:t>
      </w:r>
      <w:r>
        <w:rPr>
          <w:spacing w:val="-6"/>
          <w:sz w:val="24"/>
        </w:rPr>
        <w:t xml:space="preserve"> </w:t>
      </w:r>
      <w:r>
        <w:rPr>
          <w:sz w:val="24"/>
        </w:rPr>
        <w:t>Сварка</w:t>
      </w:r>
      <w:r>
        <w:rPr>
          <w:spacing w:val="-3"/>
          <w:sz w:val="24"/>
        </w:rPr>
        <w:t xml:space="preserve"> </w:t>
      </w:r>
      <w:r>
        <w:rPr>
          <w:sz w:val="24"/>
        </w:rPr>
        <w:t>и</w:t>
      </w:r>
      <w:r>
        <w:rPr>
          <w:spacing w:val="-1"/>
          <w:sz w:val="24"/>
        </w:rPr>
        <w:t xml:space="preserve"> </w:t>
      </w:r>
      <w:r>
        <w:rPr>
          <w:sz w:val="24"/>
        </w:rPr>
        <w:t>родственные</w:t>
      </w:r>
      <w:r>
        <w:rPr>
          <w:spacing w:val="-7"/>
          <w:sz w:val="24"/>
        </w:rPr>
        <w:t xml:space="preserve"> </w:t>
      </w:r>
      <w:r>
        <w:rPr>
          <w:sz w:val="24"/>
        </w:rPr>
        <w:t>процессы.</w:t>
      </w:r>
      <w:r>
        <w:rPr>
          <w:spacing w:val="-5"/>
          <w:sz w:val="24"/>
        </w:rPr>
        <w:t xml:space="preserve"> </w:t>
      </w:r>
      <w:r>
        <w:rPr>
          <w:sz w:val="24"/>
        </w:rPr>
        <w:t>Словарь.</w:t>
      </w:r>
      <w:r>
        <w:rPr>
          <w:spacing w:val="-5"/>
          <w:sz w:val="24"/>
        </w:rPr>
        <w:t xml:space="preserve"> </w:t>
      </w:r>
      <w:r>
        <w:rPr>
          <w:sz w:val="24"/>
        </w:rPr>
        <w:t>Часть</w:t>
      </w:r>
      <w:r>
        <w:rPr>
          <w:spacing w:val="-5"/>
          <w:sz w:val="24"/>
        </w:rPr>
        <w:t xml:space="preserve"> </w:t>
      </w:r>
      <w:r>
        <w:rPr>
          <w:sz w:val="24"/>
        </w:rPr>
        <w:t>1. Процессы сварки металлов. Термины и определения.</w:t>
      </w:r>
    </w:p>
    <w:p w:rsidR="00335362" w:rsidRDefault="00DB789F">
      <w:pPr>
        <w:pStyle w:val="3"/>
        <w:spacing w:before="8" w:line="272" w:lineRule="exact"/>
      </w:pPr>
      <w:r>
        <w:t>ГОСТы</w:t>
      </w:r>
      <w:r>
        <w:rPr>
          <w:spacing w:val="-1"/>
        </w:rPr>
        <w:t xml:space="preserve"> </w:t>
      </w:r>
      <w:r>
        <w:t>на соединения,</w:t>
      </w:r>
      <w:r>
        <w:rPr>
          <w:spacing w:val="-3"/>
        </w:rPr>
        <w:t xml:space="preserve"> </w:t>
      </w:r>
      <w:r>
        <w:t>элементы</w:t>
      </w:r>
      <w:r>
        <w:rPr>
          <w:spacing w:val="-5"/>
        </w:rPr>
        <w:t xml:space="preserve"> </w:t>
      </w:r>
      <w:r>
        <w:t>и</w:t>
      </w:r>
      <w:r>
        <w:rPr>
          <w:spacing w:val="-3"/>
        </w:rPr>
        <w:t xml:space="preserve"> </w:t>
      </w:r>
      <w:r>
        <w:rPr>
          <w:spacing w:val="-2"/>
        </w:rPr>
        <w:t>размеры.</w:t>
      </w:r>
    </w:p>
    <w:p w:rsidR="00335362" w:rsidRDefault="00DB789F" w:rsidP="0020640A">
      <w:pPr>
        <w:pStyle w:val="a5"/>
        <w:numPr>
          <w:ilvl w:val="0"/>
          <w:numId w:val="101"/>
        </w:numPr>
        <w:tabs>
          <w:tab w:val="left" w:pos="861"/>
        </w:tabs>
        <w:spacing w:line="242" w:lineRule="auto"/>
        <w:ind w:right="876"/>
        <w:jc w:val="left"/>
        <w:rPr>
          <w:sz w:val="24"/>
        </w:rPr>
      </w:pPr>
      <w:r>
        <w:rPr>
          <w:sz w:val="24"/>
        </w:rPr>
        <w:t>ГОСТ</w:t>
      </w:r>
      <w:r>
        <w:rPr>
          <w:spacing w:val="-3"/>
          <w:sz w:val="24"/>
        </w:rPr>
        <w:t xml:space="preserve"> </w:t>
      </w:r>
      <w:r>
        <w:rPr>
          <w:sz w:val="24"/>
        </w:rPr>
        <w:t>5264-80</w:t>
      </w:r>
      <w:r>
        <w:rPr>
          <w:spacing w:val="-9"/>
          <w:sz w:val="24"/>
        </w:rPr>
        <w:t xml:space="preserve"> </w:t>
      </w:r>
      <w:r>
        <w:rPr>
          <w:sz w:val="24"/>
        </w:rPr>
        <w:t>Ручная</w:t>
      </w:r>
      <w:r>
        <w:rPr>
          <w:spacing w:val="-5"/>
          <w:sz w:val="24"/>
        </w:rPr>
        <w:t xml:space="preserve"> </w:t>
      </w:r>
      <w:r>
        <w:rPr>
          <w:sz w:val="24"/>
        </w:rPr>
        <w:t>дуговая</w:t>
      </w:r>
      <w:r>
        <w:rPr>
          <w:spacing w:val="-5"/>
          <w:sz w:val="24"/>
        </w:rPr>
        <w:t xml:space="preserve"> </w:t>
      </w:r>
      <w:r>
        <w:rPr>
          <w:sz w:val="24"/>
        </w:rPr>
        <w:t>сварка.</w:t>
      </w:r>
      <w:r>
        <w:rPr>
          <w:spacing w:val="-3"/>
          <w:sz w:val="24"/>
        </w:rPr>
        <w:t xml:space="preserve"> </w:t>
      </w:r>
      <w:r>
        <w:rPr>
          <w:sz w:val="24"/>
        </w:rPr>
        <w:t>Соединения</w:t>
      </w:r>
      <w:r>
        <w:rPr>
          <w:spacing w:val="-5"/>
          <w:sz w:val="24"/>
        </w:rPr>
        <w:t xml:space="preserve"> </w:t>
      </w:r>
      <w:r>
        <w:rPr>
          <w:sz w:val="24"/>
        </w:rPr>
        <w:t>сварные.</w:t>
      </w:r>
      <w:r>
        <w:rPr>
          <w:spacing w:val="-3"/>
          <w:sz w:val="24"/>
        </w:rPr>
        <w:t xml:space="preserve"> </w:t>
      </w:r>
      <w:r>
        <w:rPr>
          <w:sz w:val="24"/>
        </w:rPr>
        <w:t>Основные</w:t>
      </w:r>
      <w:r>
        <w:rPr>
          <w:spacing w:val="-6"/>
          <w:sz w:val="24"/>
        </w:rPr>
        <w:t xml:space="preserve"> </w:t>
      </w:r>
      <w:r>
        <w:rPr>
          <w:sz w:val="24"/>
        </w:rPr>
        <w:t>типы, конструктивные элементы и размеры.</w:t>
      </w:r>
    </w:p>
    <w:p w:rsidR="00335362" w:rsidRDefault="00DB789F" w:rsidP="0020640A">
      <w:pPr>
        <w:pStyle w:val="a5"/>
        <w:numPr>
          <w:ilvl w:val="0"/>
          <w:numId w:val="101"/>
        </w:numPr>
        <w:tabs>
          <w:tab w:val="left" w:pos="861"/>
        </w:tabs>
        <w:spacing w:line="242" w:lineRule="auto"/>
        <w:ind w:right="982"/>
        <w:jc w:val="left"/>
        <w:rPr>
          <w:sz w:val="24"/>
        </w:rPr>
      </w:pPr>
      <w:r>
        <w:rPr>
          <w:sz w:val="24"/>
        </w:rPr>
        <w:t>ГОСТ</w:t>
      </w:r>
      <w:r>
        <w:rPr>
          <w:spacing w:val="-1"/>
          <w:sz w:val="24"/>
        </w:rPr>
        <w:t xml:space="preserve"> </w:t>
      </w:r>
      <w:r>
        <w:rPr>
          <w:sz w:val="24"/>
        </w:rPr>
        <w:t>11534-75</w:t>
      </w:r>
      <w:r>
        <w:rPr>
          <w:spacing w:val="-7"/>
          <w:sz w:val="24"/>
        </w:rPr>
        <w:t xml:space="preserve"> </w:t>
      </w:r>
      <w:r>
        <w:rPr>
          <w:sz w:val="24"/>
        </w:rPr>
        <w:t>Ручная</w:t>
      </w:r>
      <w:r>
        <w:rPr>
          <w:spacing w:val="-3"/>
          <w:sz w:val="24"/>
        </w:rPr>
        <w:t xml:space="preserve"> </w:t>
      </w:r>
      <w:r>
        <w:rPr>
          <w:sz w:val="24"/>
        </w:rPr>
        <w:t>дуговая сварка.</w:t>
      </w:r>
      <w:r>
        <w:rPr>
          <w:spacing w:val="-1"/>
          <w:sz w:val="24"/>
        </w:rPr>
        <w:t xml:space="preserve"> </w:t>
      </w:r>
      <w:r>
        <w:rPr>
          <w:sz w:val="24"/>
        </w:rPr>
        <w:t>Соединения</w:t>
      </w:r>
      <w:r>
        <w:rPr>
          <w:spacing w:val="-3"/>
          <w:sz w:val="24"/>
        </w:rPr>
        <w:t xml:space="preserve"> </w:t>
      </w:r>
      <w:r>
        <w:rPr>
          <w:sz w:val="24"/>
        </w:rPr>
        <w:t>сварные</w:t>
      </w:r>
      <w:r>
        <w:rPr>
          <w:spacing w:val="-8"/>
          <w:sz w:val="24"/>
        </w:rPr>
        <w:t xml:space="preserve"> </w:t>
      </w:r>
      <w:r>
        <w:rPr>
          <w:sz w:val="24"/>
        </w:rPr>
        <w:t>под</w:t>
      </w:r>
      <w:r>
        <w:rPr>
          <w:spacing w:val="-9"/>
          <w:sz w:val="24"/>
        </w:rPr>
        <w:t xml:space="preserve"> </w:t>
      </w:r>
      <w:r>
        <w:rPr>
          <w:sz w:val="24"/>
        </w:rPr>
        <w:t>острыми</w:t>
      </w:r>
      <w:r>
        <w:rPr>
          <w:spacing w:val="-6"/>
          <w:sz w:val="24"/>
        </w:rPr>
        <w:t xml:space="preserve"> </w:t>
      </w:r>
      <w:r>
        <w:rPr>
          <w:sz w:val="24"/>
        </w:rPr>
        <w:t>и тупыми углами. Основные типы, конструктивные элементы и размеры.</w:t>
      </w:r>
    </w:p>
    <w:p w:rsidR="00335362" w:rsidRDefault="00DB789F">
      <w:pPr>
        <w:pStyle w:val="3"/>
        <w:spacing w:line="274" w:lineRule="exact"/>
        <w:ind w:left="203"/>
      </w:pPr>
      <w:r>
        <w:t>ГОСТы</w:t>
      </w:r>
      <w:r>
        <w:rPr>
          <w:spacing w:val="-1"/>
        </w:rPr>
        <w:t xml:space="preserve"> </w:t>
      </w:r>
      <w:r>
        <w:t>на</w:t>
      </w:r>
      <w:r>
        <w:rPr>
          <w:spacing w:val="56"/>
        </w:rPr>
        <w:t xml:space="preserve"> </w:t>
      </w:r>
      <w:r>
        <w:t xml:space="preserve">сварочные </w:t>
      </w:r>
      <w:r>
        <w:rPr>
          <w:spacing w:val="-2"/>
        </w:rPr>
        <w:t>материалы</w:t>
      </w:r>
    </w:p>
    <w:p w:rsidR="00335362" w:rsidRDefault="00DB789F" w:rsidP="0020640A">
      <w:pPr>
        <w:pStyle w:val="a5"/>
        <w:numPr>
          <w:ilvl w:val="0"/>
          <w:numId w:val="100"/>
        </w:numPr>
        <w:tabs>
          <w:tab w:val="left" w:pos="861"/>
        </w:tabs>
        <w:spacing w:line="237" w:lineRule="auto"/>
        <w:ind w:right="307"/>
        <w:rPr>
          <w:sz w:val="24"/>
        </w:rPr>
      </w:pPr>
      <w:r>
        <w:rPr>
          <w:sz w:val="24"/>
        </w:rPr>
        <w:t>ГОСТ</w:t>
      </w:r>
      <w:r>
        <w:rPr>
          <w:spacing w:val="-1"/>
          <w:sz w:val="24"/>
        </w:rPr>
        <w:t xml:space="preserve"> </w:t>
      </w:r>
      <w:r>
        <w:rPr>
          <w:sz w:val="24"/>
        </w:rPr>
        <w:t>Р</w:t>
      </w:r>
      <w:r>
        <w:rPr>
          <w:spacing w:val="-7"/>
          <w:sz w:val="24"/>
        </w:rPr>
        <w:t xml:space="preserve"> </w:t>
      </w:r>
      <w:r>
        <w:rPr>
          <w:sz w:val="24"/>
        </w:rPr>
        <w:t>ЕН</w:t>
      </w:r>
      <w:r>
        <w:rPr>
          <w:spacing w:val="-4"/>
          <w:sz w:val="24"/>
        </w:rPr>
        <w:t xml:space="preserve"> </w:t>
      </w:r>
      <w:r>
        <w:rPr>
          <w:sz w:val="24"/>
        </w:rPr>
        <w:t>13479-2010</w:t>
      </w:r>
      <w:r>
        <w:rPr>
          <w:spacing w:val="-2"/>
          <w:sz w:val="24"/>
        </w:rPr>
        <w:t xml:space="preserve"> </w:t>
      </w:r>
      <w:r>
        <w:rPr>
          <w:sz w:val="24"/>
        </w:rPr>
        <w:t>Материалы</w:t>
      </w:r>
      <w:r>
        <w:rPr>
          <w:spacing w:val="-1"/>
          <w:sz w:val="24"/>
        </w:rPr>
        <w:t xml:space="preserve"> </w:t>
      </w:r>
      <w:r>
        <w:rPr>
          <w:sz w:val="24"/>
        </w:rPr>
        <w:t>сварочные.</w:t>
      </w:r>
      <w:r>
        <w:rPr>
          <w:spacing w:val="-9"/>
          <w:sz w:val="24"/>
        </w:rPr>
        <w:t xml:space="preserve"> </w:t>
      </w:r>
      <w:r>
        <w:rPr>
          <w:sz w:val="24"/>
        </w:rPr>
        <w:t>Общие</w:t>
      </w:r>
      <w:r>
        <w:rPr>
          <w:spacing w:val="-4"/>
          <w:sz w:val="24"/>
        </w:rPr>
        <w:t xml:space="preserve"> </w:t>
      </w:r>
      <w:r>
        <w:rPr>
          <w:sz w:val="24"/>
        </w:rPr>
        <w:t>требования</w:t>
      </w:r>
      <w:r>
        <w:rPr>
          <w:spacing w:val="-3"/>
          <w:sz w:val="24"/>
        </w:rPr>
        <w:t xml:space="preserve"> </w:t>
      </w:r>
      <w:r>
        <w:rPr>
          <w:sz w:val="24"/>
        </w:rPr>
        <w:t>к</w:t>
      </w:r>
      <w:r>
        <w:rPr>
          <w:spacing w:val="-8"/>
          <w:sz w:val="24"/>
        </w:rPr>
        <w:t xml:space="preserve"> </w:t>
      </w:r>
      <w:r>
        <w:rPr>
          <w:sz w:val="24"/>
        </w:rPr>
        <w:t>присадочным материалам и флюсам для сварки металлов плавлением.</w:t>
      </w:r>
    </w:p>
    <w:p w:rsidR="00335362" w:rsidRDefault="00DB789F" w:rsidP="0020640A">
      <w:pPr>
        <w:pStyle w:val="a5"/>
        <w:numPr>
          <w:ilvl w:val="0"/>
          <w:numId w:val="100"/>
        </w:numPr>
        <w:tabs>
          <w:tab w:val="left" w:pos="861"/>
        </w:tabs>
        <w:ind w:right="1013"/>
        <w:rPr>
          <w:sz w:val="24"/>
        </w:rPr>
      </w:pPr>
      <w:r>
        <w:rPr>
          <w:sz w:val="24"/>
        </w:rPr>
        <w:t>ГОСТ</w:t>
      </w:r>
      <w:r>
        <w:rPr>
          <w:spacing w:val="-3"/>
          <w:sz w:val="24"/>
        </w:rPr>
        <w:t xml:space="preserve"> </w:t>
      </w:r>
      <w:r>
        <w:rPr>
          <w:sz w:val="24"/>
        </w:rPr>
        <w:t>Р</w:t>
      </w:r>
      <w:r>
        <w:rPr>
          <w:spacing w:val="-5"/>
          <w:sz w:val="24"/>
        </w:rPr>
        <w:t xml:space="preserve"> </w:t>
      </w:r>
      <w:r>
        <w:rPr>
          <w:sz w:val="24"/>
        </w:rPr>
        <w:t>53689-2009</w:t>
      </w:r>
      <w:r>
        <w:rPr>
          <w:spacing w:val="-4"/>
          <w:sz w:val="24"/>
        </w:rPr>
        <w:t xml:space="preserve"> </w:t>
      </w:r>
      <w:r>
        <w:rPr>
          <w:sz w:val="24"/>
        </w:rPr>
        <w:t>Материалы</w:t>
      </w:r>
      <w:r>
        <w:rPr>
          <w:spacing w:val="-7"/>
          <w:sz w:val="24"/>
        </w:rPr>
        <w:t xml:space="preserve"> </w:t>
      </w:r>
      <w:r>
        <w:rPr>
          <w:sz w:val="24"/>
        </w:rPr>
        <w:t>сварочные.</w:t>
      </w:r>
      <w:r>
        <w:rPr>
          <w:spacing w:val="-7"/>
          <w:sz w:val="24"/>
        </w:rPr>
        <w:t xml:space="preserve"> </w:t>
      </w:r>
      <w:r>
        <w:rPr>
          <w:sz w:val="24"/>
        </w:rPr>
        <w:t>Технические</w:t>
      </w:r>
      <w:r>
        <w:rPr>
          <w:spacing w:val="-1"/>
          <w:sz w:val="24"/>
        </w:rPr>
        <w:t xml:space="preserve"> </w:t>
      </w:r>
      <w:r>
        <w:rPr>
          <w:sz w:val="24"/>
        </w:rPr>
        <w:t>условия</w:t>
      </w:r>
      <w:r>
        <w:rPr>
          <w:spacing w:val="-9"/>
          <w:sz w:val="24"/>
        </w:rPr>
        <w:t xml:space="preserve"> </w:t>
      </w:r>
      <w:r>
        <w:rPr>
          <w:sz w:val="24"/>
        </w:rPr>
        <w:t>поставки. присадочных</w:t>
      </w:r>
      <w:r>
        <w:rPr>
          <w:spacing w:val="-8"/>
          <w:sz w:val="24"/>
        </w:rPr>
        <w:t xml:space="preserve"> </w:t>
      </w:r>
      <w:r>
        <w:rPr>
          <w:sz w:val="24"/>
        </w:rPr>
        <w:t>материалов.</w:t>
      </w:r>
      <w:r>
        <w:rPr>
          <w:spacing w:val="-2"/>
          <w:sz w:val="24"/>
        </w:rPr>
        <w:t xml:space="preserve"> </w:t>
      </w:r>
      <w:r>
        <w:rPr>
          <w:sz w:val="24"/>
        </w:rPr>
        <w:t>Вид</w:t>
      </w:r>
      <w:r>
        <w:rPr>
          <w:spacing w:val="-10"/>
          <w:sz w:val="24"/>
        </w:rPr>
        <w:t xml:space="preserve"> </w:t>
      </w:r>
      <w:r>
        <w:rPr>
          <w:sz w:val="24"/>
        </w:rPr>
        <w:t>продукции,</w:t>
      </w:r>
      <w:r>
        <w:rPr>
          <w:spacing w:val="-2"/>
          <w:sz w:val="24"/>
        </w:rPr>
        <w:t xml:space="preserve"> </w:t>
      </w:r>
      <w:r>
        <w:rPr>
          <w:sz w:val="24"/>
        </w:rPr>
        <w:t>размеры,</w:t>
      </w:r>
      <w:r>
        <w:rPr>
          <w:spacing w:val="-2"/>
          <w:sz w:val="24"/>
        </w:rPr>
        <w:t xml:space="preserve"> </w:t>
      </w:r>
      <w:r>
        <w:rPr>
          <w:sz w:val="24"/>
        </w:rPr>
        <w:t>допуски</w:t>
      </w:r>
      <w:r>
        <w:rPr>
          <w:spacing w:val="-3"/>
          <w:sz w:val="24"/>
        </w:rPr>
        <w:t xml:space="preserve"> </w:t>
      </w:r>
      <w:r>
        <w:rPr>
          <w:sz w:val="24"/>
        </w:rPr>
        <w:t>и</w:t>
      </w:r>
      <w:r>
        <w:rPr>
          <w:spacing w:val="-3"/>
          <w:sz w:val="24"/>
        </w:rPr>
        <w:t xml:space="preserve"> </w:t>
      </w:r>
      <w:r>
        <w:rPr>
          <w:sz w:val="24"/>
        </w:rPr>
        <w:t>маркировка.</w:t>
      </w:r>
    </w:p>
    <w:p w:rsidR="00335362" w:rsidRDefault="00DB789F" w:rsidP="0020640A">
      <w:pPr>
        <w:pStyle w:val="a5"/>
        <w:numPr>
          <w:ilvl w:val="0"/>
          <w:numId w:val="100"/>
        </w:numPr>
        <w:tabs>
          <w:tab w:val="left" w:pos="861"/>
        </w:tabs>
        <w:spacing w:line="237" w:lineRule="auto"/>
        <w:ind w:right="600"/>
        <w:rPr>
          <w:sz w:val="24"/>
        </w:rPr>
      </w:pPr>
      <w:r>
        <w:rPr>
          <w:sz w:val="24"/>
        </w:rPr>
        <w:t>ГОСТ</w:t>
      </w:r>
      <w:r>
        <w:rPr>
          <w:spacing w:val="-3"/>
          <w:sz w:val="24"/>
        </w:rPr>
        <w:t xml:space="preserve"> </w:t>
      </w:r>
      <w:r>
        <w:rPr>
          <w:sz w:val="24"/>
        </w:rPr>
        <w:t>9466-75</w:t>
      </w:r>
      <w:r>
        <w:rPr>
          <w:spacing w:val="-4"/>
          <w:sz w:val="24"/>
        </w:rPr>
        <w:t xml:space="preserve"> </w:t>
      </w:r>
      <w:r>
        <w:rPr>
          <w:sz w:val="24"/>
        </w:rPr>
        <w:t>Электроды</w:t>
      </w:r>
      <w:r>
        <w:rPr>
          <w:spacing w:val="-7"/>
          <w:sz w:val="24"/>
        </w:rPr>
        <w:t xml:space="preserve"> </w:t>
      </w:r>
      <w:r>
        <w:rPr>
          <w:sz w:val="24"/>
        </w:rPr>
        <w:t>покрытые</w:t>
      </w:r>
      <w:r>
        <w:rPr>
          <w:spacing w:val="-5"/>
          <w:sz w:val="24"/>
        </w:rPr>
        <w:t xml:space="preserve"> </w:t>
      </w:r>
      <w:r>
        <w:rPr>
          <w:sz w:val="24"/>
        </w:rPr>
        <w:t>металлические</w:t>
      </w:r>
      <w:r>
        <w:rPr>
          <w:spacing w:val="-5"/>
          <w:sz w:val="24"/>
        </w:rPr>
        <w:t xml:space="preserve"> </w:t>
      </w:r>
      <w:r>
        <w:rPr>
          <w:sz w:val="24"/>
        </w:rPr>
        <w:t>для</w:t>
      </w:r>
      <w:r>
        <w:rPr>
          <w:spacing w:val="-4"/>
          <w:sz w:val="24"/>
        </w:rPr>
        <w:t xml:space="preserve"> </w:t>
      </w:r>
      <w:r>
        <w:rPr>
          <w:sz w:val="24"/>
        </w:rPr>
        <w:t>ручной</w:t>
      </w:r>
      <w:r>
        <w:rPr>
          <w:spacing w:val="-3"/>
          <w:sz w:val="24"/>
        </w:rPr>
        <w:t xml:space="preserve"> </w:t>
      </w:r>
      <w:r>
        <w:rPr>
          <w:sz w:val="24"/>
        </w:rPr>
        <w:t>дуговой</w:t>
      </w:r>
      <w:r>
        <w:rPr>
          <w:spacing w:val="-3"/>
          <w:sz w:val="24"/>
        </w:rPr>
        <w:t xml:space="preserve"> </w:t>
      </w:r>
      <w:r>
        <w:rPr>
          <w:sz w:val="24"/>
        </w:rPr>
        <w:t>сварки сталей и наплавки. Классификация и общие технические условия.</w:t>
      </w:r>
    </w:p>
    <w:p w:rsidR="00335362" w:rsidRDefault="00DB789F" w:rsidP="0020640A">
      <w:pPr>
        <w:pStyle w:val="a5"/>
        <w:numPr>
          <w:ilvl w:val="0"/>
          <w:numId w:val="100"/>
        </w:numPr>
        <w:tabs>
          <w:tab w:val="left" w:pos="861"/>
        </w:tabs>
        <w:spacing w:before="5" w:line="237" w:lineRule="auto"/>
        <w:ind w:right="384"/>
        <w:rPr>
          <w:sz w:val="24"/>
        </w:rPr>
      </w:pPr>
      <w:r>
        <w:rPr>
          <w:sz w:val="24"/>
        </w:rPr>
        <w:t>ГОСТ</w:t>
      </w:r>
      <w:r>
        <w:rPr>
          <w:spacing w:val="-1"/>
          <w:sz w:val="24"/>
        </w:rPr>
        <w:t xml:space="preserve"> </w:t>
      </w:r>
      <w:r>
        <w:rPr>
          <w:sz w:val="24"/>
        </w:rPr>
        <w:t>Р</w:t>
      </w:r>
      <w:r>
        <w:rPr>
          <w:spacing w:val="-3"/>
          <w:sz w:val="24"/>
        </w:rPr>
        <w:t xml:space="preserve"> </w:t>
      </w:r>
      <w:r>
        <w:rPr>
          <w:sz w:val="24"/>
        </w:rPr>
        <w:t>ИСО</w:t>
      </w:r>
      <w:r>
        <w:rPr>
          <w:spacing w:val="-4"/>
          <w:sz w:val="24"/>
        </w:rPr>
        <w:t xml:space="preserve"> </w:t>
      </w:r>
      <w:r>
        <w:rPr>
          <w:sz w:val="24"/>
        </w:rPr>
        <w:t>2560-2009</w:t>
      </w:r>
      <w:r>
        <w:rPr>
          <w:spacing w:val="-3"/>
          <w:sz w:val="24"/>
        </w:rPr>
        <w:t xml:space="preserve"> </w:t>
      </w:r>
      <w:r>
        <w:rPr>
          <w:sz w:val="24"/>
        </w:rPr>
        <w:t>Материалы</w:t>
      </w:r>
      <w:r>
        <w:rPr>
          <w:spacing w:val="-6"/>
          <w:sz w:val="24"/>
        </w:rPr>
        <w:t xml:space="preserve"> </w:t>
      </w:r>
      <w:r>
        <w:rPr>
          <w:sz w:val="24"/>
        </w:rPr>
        <w:t>сварочные.</w:t>
      </w:r>
      <w:r>
        <w:rPr>
          <w:spacing w:val="-3"/>
          <w:sz w:val="24"/>
        </w:rPr>
        <w:t xml:space="preserve"> </w:t>
      </w:r>
      <w:r>
        <w:rPr>
          <w:sz w:val="24"/>
        </w:rPr>
        <w:t>Электроды</w:t>
      </w:r>
      <w:r>
        <w:rPr>
          <w:spacing w:val="-6"/>
          <w:sz w:val="24"/>
        </w:rPr>
        <w:t xml:space="preserve"> </w:t>
      </w:r>
      <w:r>
        <w:rPr>
          <w:sz w:val="24"/>
        </w:rPr>
        <w:t>покрытые</w:t>
      </w:r>
      <w:r>
        <w:rPr>
          <w:spacing w:val="-4"/>
          <w:sz w:val="24"/>
        </w:rPr>
        <w:t xml:space="preserve"> </w:t>
      </w:r>
      <w:r>
        <w:rPr>
          <w:sz w:val="24"/>
        </w:rPr>
        <w:t>для</w:t>
      </w:r>
      <w:r>
        <w:rPr>
          <w:spacing w:val="-3"/>
          <w:sz w:val="24"/>
        </w:rPr>
        <w:t xml:space="preserve"> </w:t>
      </w:r>
      <w:r>
        <w:rPr>
          <w:sz w:val="24"/>
        </w:rPr>
        <w:t>ручной дуговой сварки нелегированных и мелкозернистых сталей. Классификация.</w:t>
      </w:r>
    </w:p>
    <w:p w:rsidR="00335362" w:rsidRDefault="00DB789F" w:rsidP="0020640A">
      <w:pPr>
        <w:pStyle w:val="a5"/>
        <w:numPr>
          <w:ilvl w:val="0"/>
          <w:numId w:val="100"/>
        </w:numPr>
        <w:tabs>
          <w:tab w:val="left" w:pos="861"/>
        </w:tabs>
        <w:spacing w:before="3"/>
        <w:ind w:right="384"/>
        <w:rPr>
          <w:sz w:val="24"/>
        </w:rPr>
      </w:pPr>
      <w:r>
        <w:rPr>
          <w:sz w:val="24"/>
        </w:rPr>
        <w:t>ГОСТ</w:t>
      </w:r>
      <w:r>
        <w:rPr>
          <w:spacing w:val="-1"/>
          <w:sz w:val="24"/>
        </w:rPr>
        <w:t xml:space="preserve"> </w:t>
      </w:r>
      <w:r>
        <w:rPr>
          <w:sz w:val="24"/>
        </w:rPr>
        <w:t>Р</w:t>
      </w:r>
      <w:r>
        <w:rPr>
          <w:spacing w:val="-3"/>
          <w:sz w:val="24"/>
        </w:rPr>
        <w:t xml:space="preserve"> </w:t>
      </w:r>
      <w:r>
        <w:rPr>
          <w:sz w:val="24"/>
        </w:rPr>
        <w:t>ИСО</w:t>
      </w:r>
      <w:r>
        <w:rPr>
          <w:spacing w:val="-4"/>
          <w:sz w:val="24"/>
        </w:rPr>
        <w:t xml:space="preserve"> </w:t>
      </w:r>
      <w:r>
        <w:rPr>
          <w:sz w:val="24"/>
        </w:rPr>
        <w:t>3580-2009</w:t>
      </w:r>
      <w:r>
        <w:rPr>
          <w:spacing w:val="-3"/>
          <w:sz w:val="24"/>
        </w:rPr>
        <w:t xml:space="preserve"> </w:t>
      </w:r>
      <w:r>
        <w:rPr>
          <w:sz w:val="24"/>
        </w:rPr>
        <w:t>Материалы</w:t>
      </w:r>
      <w:r>
        <w:rPr>
          <w:spacing w:val="-6"/>
          <w:sz w:val="24"/>
        </w:rPr>
        <w:t xml:space="preserve"> </w:t>
      </w:r>
      <w:r>
        <w:rPr>
          <w:sz w:val="24"/>
        </w:rPr>
        <w:t>сварочные.</w:t>
      </w:r>
      <w:r>
        <w:rPr>
          <w:spacing w:val="-3"/>
          <w:sz w:val="24"/>
        </w:rPr>
        <w:t xml:space="preserve"> </w:t>
      </w:r>
      <w:r>
        <w:rPr>
          <w:sz w:val="24"/>
        </w:rPr>
        <w:t>Электроды</w:t>
      </w:r>
      <w:r>
        <w:rPr>
          <w:spacing w:val="-6"/>
          <w:sz w:val="24"/>
        </w:rPr>
        <w:t xml:space="preserve"> </w:t>
      </w:r>
      <w:r>
        <w:rPr>
          <w:sz w:val="24"/>
        </w:rPr>
        <w:t>покрытые</w:t>
      </w:r>
      <w:r>
        <w:rPr>
          <w:spacing w:val="-4"/>
          <w:sz w:val="24"/>
        </w:rPr>
        <w:t xml:space="preserve"> </w:t>
      </w:r>
      <w:r>
        <w:rPr>
          <w:sz w:val="24"/>
        </w:rPr>
        <w:t>для</w:t>
      </w:r>
      <w:r>
        <w:rPr>
          <w:spacing w:val="-3"/>
          <w:sz w:val="24"/>
        </w:rPr>
        <w:t xml:space="preserve"> </w:t>
      </w:r>
      <w:r>
        <w:rPr>
          <w:sz w:val="24"/>
        </w:rPr>
        <w:t>ручной дуговой сварки жаропрочных сталей. Классификация.</w:t>
      </w:r>
    </w:p>
    <w:p w:rsidR="00335362" w:rsidRDefault="00DB789F" w:rsidP="0020640A">
      <w:pPr>
        <w:pStyle w:val="a5"/>
        <w:numPr>
          <w:ilvl w:val="0"/>
          <w:numId w:val="100"/>
        </w:numPr>
        <w:tabs>
          <w:tab w:val="left" w:pos="861"/>
        </w:tabs>
        <w:spacing w:before="3" w:line="237" w:lineRule="auto"/>
        <w:ind w:right="384"/>
        <w:rPr>
          <w:sz w:val="24"/>
        </w:rPr>
      </w:pPr>
      <w:r>
        <w:rPr>
          <w:sz w:val="24"/>
        </w:rPr>
        <w:t>ГОСТ</w:t>
      </w:r>
      <w:r>
        <w:rPr>
          <w:spacing w:val="-1"/>
          <w:sz w:val="24"/>
        </w:rPr>
        <w:t xml:space="preserve"> </w:t>
      </w:r>
      <w:r>
        <w:rPr>
          <w:sz w:val="24"/>
        </w:rPr>
        <w:t>Р</w:t>
      </w:r>
      <w:r>
        <w:rPr>
          <w:spacing w:val="-3"/>
          <w:sz w:val="24"/>
        </w:rPr>
        <w:t xml:space="preserve"> </w:t>
      </w:r>
      <w:r>
        <w:rPr>
          <w:sz w:val="24"/>
        </w:rPr>
        <w:t>ИСО</w:t>
      </w:r>
      <w:r>
        <w:rPr>
          <w:spacing w:val="-4"/>
          <w:sz w:val="24"/>
        </w:rPr>
        <w:t xml:space="preserve"> </w:t>
      </w:r>
      <w:r>
        <w:rPr>
          <w:sz w:val="24"/>
        </w:rPr>
        <w:t>3581-2009</w:t>
      </w:r>
      <w:r>
        <w:rPr>
          <w:spacing w:val="-3"/>
          <w:sz w:val="24"/>
        </w:rPr>
        <w:t xml:space="preserve"> </w:t>
      </w:r>
      <w:r>
        <w:rPr>
          <w:sz w:val="24"/>
        </w:rPr>
        <w:t>Материалы</w:t>
      </w:r>
      <w:r>
        <w:rPr>
          <w:spacing w:val="-6"/>
          <w:sz w:val="24"/>
        </w:rPr>
        <w:t xml:space="preserve"> </w:t>
      </w:r>
      <w:r>
        <w:rPr>
          <w:sz w:val="24"/>
        </w:rPr>
        <w:t>сварочные.</w:t>
      </w:r>
      <w:r>
        <w:rPr>
          <w:spacing w:val="-3"/>
          <w:sz w:val="24"/>
        </w:rPr>
        <w:t xml:space="preserve"> </w:t>
      </w:r>
      <w:r>
        <w:rPr>
          <w:sz w:val="24"/>
        </w:rPr>
        <w:t>Электроды</w:t>
      </w:r>
      <w:r>
        <w:rPr>
          <w:spacing w:val="-6"/>
          <w:sz w:val="24"/>
        </w:rPr>
        <w:t xml:space="preserve"> </w:t>
      </w:r>
      <w:r>
        <w:rPr>
          <w:sz w:val="24"/>
        </w:rPr>
        <w:t>покрытые</w:t>
      </w:r>
      <w:r>
        <w:rPr>
          <w:spacing w:val="-4"/>
          <w:sz w:val="24"/>
        </w:rPr>
        <w:t xml:space="preserve"> </w:t>
      </w:r>
      <w:r>
        <w:rPr>
          <w:sz w:val="24"/>
        </w:rPr>
        <w:t>для</w:t>
      </w:r>
      <w:r>
        <w:rPr>
          <w:spacing w:val="-3"/>
          <w:sz w:val="24"/>
        </w:rPr>
        <w:t xml:space="preserve"> </w:t>
      </w:r>
      <w:r>
        <w:rPr>
          <w:sz w:val="24"/>
        </w:rPr>
        <w:t>ручной дуговой сварки коррозионно-стойких и жаростойких сталей. Классификация</w:t>
      </w:r>
    </w:p>
    <w:p w:rsidR="00335362" w:rsidRDefault="00DB789F" w:rsidP="0020640A">
      <w:pPr>
        <w:pStyle w:val="a5"/>
        <w:numPr>
          <w:ilvl w:val="0"/>
          <w:numId w:val="100"/>
        </w:numPr>
        <w:tabs>
          <w:tab w:val="left" w:pos="861"/>
        </w:tabs>
        <w:spacing w:before="3" w:line="275" w:lineRule="exact"/>
        <w:rPr>
          <w:sz w:val="24"/>
        </w:rPr>
      </w:pPr>
      <w:r>
        <w:rPr>
          <w:sz w:val="24"/>
        </w:rPr>
        <w:t>ГОСТ</w:t>
      </w:r>
      <w:r>
        <w:rPr>
          <w:spacing w:val="-4"/>
          <w:sz w:val="24"/>
        </w:rPr>
        <w:t xml:space="preserve"> </w:t>
      </w:r>
      <w:r>
        <w:rPr>
          <w:sz w:val="24"/>
        </w:rPr>
        <w:t>2246-70</w:t>
      </w:r>
      <w:r>
        <w:rPr>
          <w:spacing w:val="-4"/>
          <w:sz w:val="24"/>
        </w:rPr>
        <w:t xml:space="preserve"> </w:t>
      </w:r>
      <w:r>
        <w:rPr>
          <w:sz w:val="24"/>
        </w:rPr>
        <w:t>Проволока</w:t>
      </w:r>
      <w:r>
        <w:rPr>
          <w:spacing w:val="-4"/>
          <w:sz w:val="24"/>
        </w:rPr>
        <w:t xml:space="preserve"> </w:t>
      </w:r>
      <w:r>
        <w:rPr>
          <w:sz w:val="24"/>
        </w:rPr>
        <w:t>стальная</w:t>
      </w:r>
      <w:r>
        <w:rPr>
          <w:spacing w:val="-4"/>
          <w:sz w:val="24"/>
        </w:rPr>
        <w:t xml:space="preserve"> </w:t>
      </w:r>
      <w:r>
        <w:rPr>
          <w:sz w:val="24"/>
        </w:rPr>
        <w:t>сварочная.</w:t>
      </w:r>
      <w:r>
        <w:rPr>
          <w:spacing w:val="-6"/>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100"/>
        </w:numPr>
        <w:tabs>
          <w:tab w:val="left" w:pos="861"/>
        </w:tabs>
        <w:spacing w:line="242" w:lineRule="auto"/>
        <w:ind w:right="600"/>
        <w:rPr>
          <w:sz w:val="24"/>
        </w:rPr>
      </w:pPr>
      <w:r>
        <w:rPr>
          <w:sz w:val="24"/>
        </w:rPr>
        <w:t>ГОСТ</w:t>
      </w:r>
      <w:r>
        <w:rPr>
          <w:spacing w:val="-3"/>
          <w:sz w:val="24"/>
        </w:rPr>
        <w:t xml:space="preserve"> </w:t>
      </w:r>
      <w:r>
        <w:rPr>
          <w:sz w:val="24"/>
        </w:rPr>
        <w:t>9467-75</w:t>
      </w:r>
      <w:r>
        <w:rPr>
          <w:spacing w:val="-4"/>
          <w:sz w:val="24"/>
        </w:rPr>
        <w:t xml:space="preserve"> </w:t>
      </w:r>
      <w:r>
        <w:rPr>
          <w:sz w:val="24"/>
        </w:rPr>
        <w:t>Электроды</w:t>
      </w:r>
      <w:r>
        <w:rPr>
          <w:spacing w:val="-7"/>
          <w:sz w:val="24"/>
        </w:rPr>
        <w:t xml:space="preserve"> </w:t>
      </w:r>
      <w:r>
        <w:rPr>
          <w:sz w:val="24"/>
        </w:rPr>
        <w:t>покрытые</w:t>
      </w:r>
      <w:r>
        <w:rPr>
          <w:spacing w:val="-5"/>
          <w:sz w:val="24"/>
        </w:rPr>
        <w:t xml:space="preserve"> </w:t>
      </w:r>
      <w:r>
        <w:rPr>
          <w:sz w:val="24"/>
        </w:rPr>
        <w:t>металлические</w:t>
      </w:r>
      <w:r>
        <w:rPr>
          <w:spacing w:val="-5"/>
          <w:sz w:val="24"/>
        </w:rPr>
        <w:t xml:space="preserve"> </w:t>
      </w:r>
      <w:r>
        <w:rPr>
          <w:sz w:val="24"/>
        </w:rPr>
        <w:t>для</w:t>
      </w:r>
      <w:r>
        <w:rPr>
          <w:spacing w:val="-4"/>
          <w:sz w:val="24"/>
        </w:rPr>
        <w:t xml:space="preserve"> </w:t>
      </w:r>
      <w:r>
        <w:rPr>
          <w:sz w:val="24"/>
        </w:rPr>
        <w:t>ручной</w:t>
      </w:r>
      <w:r>
        <w:rPr>
          <w:spacing w:val="-3"/>
          <w:sz w:val="24"/>
        </w:rPr>
        <w:t xml:space="preserve"> </w:t>
      </w:r>
      <w:r>
        <w:rPr>
          <w:sz w:val="24"/>
        </w:rPr>
        <w:t>дуговой</w:t>
      </w:r>
      <w:r>
        <w:rPr>
          <w:spacing w:val="-3"/>
          <w:sz w:val="24"/>
        </w:rPr>
        <w:t xml:space="preserve"> </w:t>
      </w:r>
      <w:r>
        <w:rPr>
          <w:sz w:val="24"/>
        </w:rPr>
        <w:t>сварки конструкционных и теплоустойчивых сталей. Типы.</w:t>
      </w:r>
    </w:p>
    <w:p w:rsidR="00335362" w:rsidRDefault="00DB789F" w:rsidP="0020640A">
      <w:pPr>
        <w:pStyle w:val="a5"/>
        <w:numPr>
          <w:ilvl w:val="0"/>
          <w:numId w:val="100"/>
        </w:numPr>
        <w:tabs>
          <w:tab w:val="left" w:pos="861"/>
        </w:tabs>
        <w:spacing w:line="242" w:lineRule="auto"/>
        <w:ind w:right="227"/>
        <w:rPr>
          <w:sz w:val="24"/>
        </w:rPr>
      </w:pPr>
      <w:r>
        <w:rPr>
          <w:sz w:val="24"/>
        </w:rPr>
        <w:t>ГОСТ</w:t>
      </w:r>
      <w:r>
        <w:rPr>
          <w:spacing w:val="-3"/>
          <w:sz w:val="24"/>
        </w:rPr>
        <w:t xml:space="preserve"> </w:t>
      </w:r>
      <w:r>
        <w:rPr>
          <w:sz w:val="24"/>
        </w:rPr>
        <w:t>10051-75</w:t>
      </w:r>
      <w:r>
        <w:rPr>
          <w:spacing w:val="-5"/>
          <w:sz w:val="24"/>
        </w:rPr>
        <w:t xml:space="preserve"> </w:t>
      </w:r>
      <w:r>
        <w:rPr>
          <w:sz w:val="24"/>
        </w:rPr>
        <w:t>Электроды</w:t>
      </w:r>
      <w:r>
        <w:rPr>
          <w:spacing w:val="-8"/>
          <w:sz w:val="24"/>
        </w:rPr>
        <w:t xml:space="preserve"> </w:t>
      </w:r>
      <w:r>
        <w:rPr>
          <w:sz w:val="24"/>
        </w:rPr>
        <w:t>покрытые</w:t>
      </w:r>
      <w:r>
        <w:rPr>
          <w:spacing w:val="-6"/>
          <w:sz w:val="24"/>
        </w:rPr>
        <w:t xml:space="preserve"> </w:t>
      </w:r>
      <w:r>
        <w:rPr>
          <w:sz w:val="24"/>
        </w:rPr>
        <w:t>металлические</w:t>
      </w:r>
      <w:r>
        <w:rPr>
          <w:spacing w:val="-6"/>
          <w:sz w:val="24"/>
        </w:rPr>
        <w:t xml:space="preserve"> </w:t>
      </w:r>
      <w:r>
        <w:rPr>
          <w:sz w:val="24"/>
        </w:rPr>
        <w:t>для</w:t>
      </w:r>
      <w:r>
        <w:rPr>
          <w:spacing w:val="-5"/>
          <w:sz w:val="24"/>
        </w:rPr>
        <w:t xml:space="preserve"> </w:t>
      </w:r>
      <w:r>
        <w:rPr>
          <w:sz w:val="24"/>
        </w:rPr>
        <w:t>ручной</w:t>
      </w:r>
      <w:r>
        <w:rPr>
          <w:spacing w:val="-4"/>
          <w:sz w:val="24"/>
        </w:rPr>
        <w:t xml:space="preserve"> </w:t>
      </w:r>
      <w:r>
        <w:rPr>
          <w:sz w:val="24"/>
        </w:rPr>
        <w:t>дуговой</w:t>
      </w:r>
      <w:r>
        <w:rPr>
          <w:spacing w:val="-4"/>
          <w:sz w:val="24"/>
        </w:rPr>
        <w:t xml:space="preserve"> </w:t>
      </w:r>
      <w:r>
        <w:rPr>
          <w:sz w:val="24"/>
        </w:rPr>
        <w:t>наплавки поверхностных слоев с особыми свойствами. Типы.</w:t>
      </w:r>
    </w:p>
    <w:p w:rsidR="00335362" w:rsidRDefault="00DB789F" w:rsidP="0020640A">
      <w:pPr>
        <w:pStyle w:val="a5"/>
        <w:numPr>
          <w:ilvl w:val="0"/>
          <w:numId w:val="100"/>
        </w:numPr>
        <w:tabs>
          <w:tab w:val="left" w:pos="861"/>
        </w:tabs>
        <w:spacing w:line="242" w:lineRule="auto"/>
        <w:ind w:right="478"/>
        <w:rPr>
          <w:sz w:val="24"/>
        </w:rPr>
      </w:pPr>
      <w:r>
        <w:rPr>
          <w:sz w:val="24"/>
        </w:rPr>
        <w:t>ГОСТ</w:t>
      </w:r>
      <w:r>
        <w:rPr>
          <w:spacing w:val="-2"/>
          <w:sz w:val="24"/>
        </w:rPr>
        <w:t xml:space="preserve"> </w:t>
      </w:r>
      <w:r>
        <w:rPr>
          <w:sz w:val="24"/>
        </w:rPr>
        <w:t>10052-75</w:t>
      </w:r>
      <w:r>
        <w:rPr>
          <w:spacing w:val="-4"/>
          <w:sz w:val="24"/>
        </w:rPr>
        <w:t xml:space="preserve"> </w:t>
      </w:r>
      <w:r>
        <w:rPr>
          <w:sz w:val="24"/>
        </w:rPr>
        <w:t>Электроды</w:t>
      </w:r>
      <w:r>
        <w:rPr>
          <w:spacing w:val="-7"/>
          <w:sz w:val="24"/>
        </w:rPr>
        <w:t xml:space="preserve"> </w:t>
      </w:r>
      <w:r>
        <w:rPr>
          <w:sz w:val="24"/>
        </w:rPr>
        <w:t>покрытые</w:t>
      </w:r>
      <w:r>
        <w:rPr>
          <w:spacing w:val="-5"/>
          <w:sz w:val="24"/>
        </w:rPr>
        <w:t xml:space="preserve"> </w:t>
      </w:r>
      <w:r>
        <w:rPr>
          <w:sz w:val="24"/>
        </w:rPr>
        <w:t>металлические</w:t>
      </w:r>
      <w:r>
        <w:rPr>
          <w:spacing w:val="-5"/>
          <w:sz w:val="24"/>
        </w:rPr>
        <w:t xml:space="preserve"> </w:t>
      </w:r>
      <w:r>
        <w:rPr>
          <w:sz w:val="24"/>
        </w:rPr>
        <w:t>для</w:t>
      </w:r>
      <w:r>
        <w:rPr>
          <w:spacing w:val="-4"/>
          <w:sz w:val="24"/>
        </w:rPr>
        <w:t xml:space="preserve"> </w:t>
      </w:r>
      <w:r>
        <w:rPr>
          <w:sz w:val="24"/>
        </w:rPr>
        <w:t>ручной</w:t>
      </w:r>
      <w:r>
        <w:rPr>
          <w:spacing w:val="-3"/>
          <w:sz w:val="24"/>
        </w:rPr>
        <w:t xml:space="preserve"> </w:t>
      </w:r>
      <w:r>
        <w:rPr>
          <w:sz w:val="24"/>
        </w:rPr>
        <w:t>дуговой</w:t>
      </w:r>
      <w:r>
        <w:rPr>
          <w:spacing w:val="-3"/>
          <w:sz w:val="24"/>
        </w:rPr>
        <w:t xml:space="preserve"> </w:t>
      </w:r>
      <w:r>
        <w:rPr>
          <w:sz w:val="24"/>
        </w:rPr>
        <w:t>сварки высоколегированных сталей с особыми свойствами. Типы.</w:t>
      </w:r>
    </w:p>
    <w:p w:rsidR="00335362" w:rsidRDefault="00DB789F">
      <w:pPr>
        <w:pStyle w:val="3"/>
        <w:spacing w:line="274" w:lineRule="exact"/>
      </w:pPr>
      <w:r>
        <w:t>ГОСТы</w:t>
      </w:r>
      <w:r>
        <w:rPr>
          <w:spacing w:val="-1"/>
        </w:rPr>
        <w:t xml:space="preserve"> </w:t>
      </w:r>
      <w:r>
        <w:t>на</w:t>
      </w:r>
      <w:r>
        <w:rPr>
          <w:spacing w:val="-1"/>
        </w:rPr>
        <w:t xml:space="preserve"> </w:t>
      </w:r>
      <w:r>
        <w:t xml:space="preserve">сварочное </w:t>
      </w:r>
      <w:r>
        <w:rPr>
          <w:spacing w:val="-2"/>
        </w:rPr>
        <w:t>оборудование.</w:t>
      </w:r>
    </w:p>
    <w:p w:rsidR="00335362" w:rsidRDefault="00DB789F" w:rsidP="0020640A">
      <w:pPr>
        <w:pStyle w:val="a5"/>
        <w:numPr>
          <w:ilvl w:val="0"/>
          <w:numId w:val="99"/>
        </w:numPr>
        <w:tabs>
          <w:tab w:val="left" w:pos="861"/>
        </w:tabs>
        <w:spacing w:line="237" w:lineRule="auto"/>
        <w:ind w:right="524"/>
        <w:rPr>
          <w:sz w:val="24"/>
        </w:rPr>
      </w:pPr>
      <w:r>
        <w:rPr>
          <w:sz w:val="24"/>
        </w:rPr>
        <w:t>ГОСТ</w:t>
      </w:r>
      <w:r>
        <w:rPr>
          <w:spacing w:val="-2"/>
          <w:sz w:val="24"/>
        </w:rPr>
        <w:t xml:space="preserve"> </w:t>
      </w:r>
      <w:r>
        <w:rPr>
          <w:sz w:val="24"/>
        </w:rPr>
        <w:t>28920-95</w:t>
      </w:r>
      <w:r>
        <w:rPr>
          <w:spacing w:val="-3"/>
          <w:sz w:val="24"/>
        </w:rPr>
        <w:t xml:space="preserve"> </w:t>
      </w:r>
      <w:r>
        <w:rPr>
          <w:sz w:val="24"/>
        </w:rPr>
        <w:t>Вращатели</w:t>
      </w:r>
      <w:r>
        <w:rPr>
          <w:spacing w:val="-3"/>
          <w:sz w:val="24"/>
        </w:rPr>
        <w:t xml:space="preserve"> </w:t>
      </w:r>
      <w:r>
        <w:rPr>
          <w:sz w:val="24"/>
        </w:rPr>
        <w:t>сварочные</w:t>
      </w:r>
      <w:r>
        <w:rPr>
          <w:spacing w:val="-4"/>
          <w:sz w:val="24"/>
        </w:rPr>
        <w:t xml:space="preserve"> </w:t>
      </w:r>
      <w:r>
        <w:rPr>
          <w:sz w:val="24"/>
        </w:rPr>
        <w:t>роликовые.</w:t>
      </w:r>
      <w:r>
        <w:rPr>
          <w:spacing w:val="-6"/>
          <w:sz w:val="24"/>
        </w:rPr>
        <w:t xml:space="preserve"> </w:t>
      </w:r>
      <w:r>
        <w:rPr>
          <w:sz w:val="24"/>
        </w:rPr>
        <w:t>Типы,</w:t>
      </w:r>
      <w:r>
        <w:rPr>
          <w:spacing w:val="-10"/>
          <w:sz w:val="24"/>
        </w:rPr>
        <w:t xml:space="preserve"> </w:t>
      </w:r>
      <w:r>
        <w:rPr>
          <w:sz w:val="24"/>
        </w:rPr>
        <w:t>основные</w:t>
      </w:r>
      <w:r>
        <w:rPr>
          <w:spacing w:val="-4"/>
          <w:sz w:val="24"/>
        </w:rPr>
        <w:t xml:space="preserve"> </w:t>
      </w:r>
      <w:r>
        <w:rPr>
          <w:sz w:val="24"/>
        </w:rPr>
        <w:t>параметры</w:t>
      </w:r>
      <w:r>
        <w:rPr>
          <w:spacing w:val="-3"/>
          <w:sz w:val="24"/>
        </w:rPr>
        <w:t xml:space="preserve"> </w:t>
      </w:r>
      <w:r>
        <w:rPr>
          <w:sz w:val="24"/>
        </w:rPr>
        <w:t xml:space="preserve">и </w:t>
      </w:r>
      <w:r>
        <w:rPr>
          <w:spacing w:val="-2"/>
          <w:sz w:val="24"/>
        </w:rPr>
        <w:t>размеры.</w:t>
      </w:r>
    </w:p>
    <w:p w:rsidR="00335362" w:rsidRDefault="00DB789F" w:rsidP="0020640A">
      <w:pPr>
        <w:pStyle w:val="a5"/>
        <w:numPr>
          <w:ilvl w:val="0"/>
          <w:numId w:val="99"/>
        </w:numPr>
        <w:tabs>
          <w:tab w:val="left" w:pos="861"/>
        </w:tabs>
        <w:spacing w:line="237" w:lineRule="auto"/>
        <w:ind w:right="886"/>
        <w:rPr>
          <w:sz w:val="24"/>
        </w:rPr>
      </w:pPr>
      <w:r>
        <w:rPr>
          <w:sz w:val="24"/>
        </w:rPr>
        <w:t>ГОСТ</w:t>
      </w:r>
      <w:r>
        <w:rPr>
          <w:spacing w:val="-4"/>
          <w:sz w:val="24"/>
        </w:rPr>
        <w:t xml:space="preserve"> </w:t>
      </w:r>
      <w:r>
        <w:rPr>
          <w:sz w:val="24"/>
        </w:rPr>
        <w:t>21694-94</w:t>
      </w:r>
      <w:r>
        <w:rPr>
          <w:spacing w:val="-5"/>
          <w:sz w:val="24"/>
        </w:rPr>
        <w:t xml:space="preserve"> </w:t>
      </w:r>
      <w:r>
        <w:rPr>
          <w:sz w:val="24"/>
        </w:rPr>
        <w:t>Оборудование</w:t>
      </w:r>
      <w:r>
        <w:rPr>
          <w:spacing w:val="-6"/>
          <w:sz w:val="24"/>
        </w:rPr>
        <w:t xml:space="preserve"> </w:t>
      </w:r>
      <w:r>
        <w:rPr>
          <w:sz w:val="24"/>
        </w:rPr>
        <w:t>сварочное</w:t>
      </w:r>
      <w:r>
        <w:rPr>
          <w:spacing w:val="-6"/>
          <w:sz w:val="24"/>
        </w:rPr>
        <w:t xml:space="preserve"> </w:t>
      </w:r>
      <w:r>
        <w:rPr>
          <w:sz w:val="24"/>
        </w:rPr>
        <w:t>механическое.</w:t>
      </w:r>
      <w:r>
        <w:rPr>
          <w:spacing w:val="-8"/>
          <w:sz w:val="24"/>
        </w:rPr>
        <w:t xml:space="preserve"> </w:t>
      </w:r>
      <w:r>
        <w:rPr>
          <w:sz w:val="24"/>
        </w:rPr>
        <w:t>Общие</w:t>
      </w:r>
      <w:r>
        <w:rPr>
          <w:spacing w:val="-6"/>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99"/>
        </w:numPr>
        <w:tabs>
          <w:tab w:val="left" w:pos="861"/>
        </w:tabs>
        <w:spacing w:line="275" w:lineRule="exact"/>
        <w:rPr>
          <w:sz w:val="24"/>
        </w:rPr>
      </w:pPr>
      <w:r>
        <w:rPr>
          <w:sz w:val="24"/>
        </w:rPr>
        <w:t>ГОСТ</w:t>
      </w:r>
      <w:r>
        <w:rPr>
          <w:spacing w:val="-5"/>
          <w:sz w:val="24"/>
        </w:rPr>
        <w:t xml:space="preserve"> </w:t>
      </w:r>
      <w:r>
        <w:rPr>
          <w:sz w:val="24"/>
        </w:rPr>
        <w:t>7237-82</w:t>
      </w:r>
      <w:r>
        <w:rPr>
          <w:spacing w:val="-4"/>
          <w:sz w:val="24"/>
        </w:rPr>
        <w:t xml:space="preserve"> </w:t>
      </w:r>
      <w:r>
        <w:rPr>
          <w:sz w:val="24"/>
        </w:rPr>
        <w:t>Преобразователи</w:t>
      </w:r>
      <w:r>
        <w:rPr>
          <w:spacing w:val="-7"/>
          <w:sz w:val="24"/>
        </w:rPr>
        <w:t xml:space="preserve"> </w:t>
      </w:r>
      <w:r>
        <w:rPr>
          <w:sz w:val="24"/>
        </w:rPr>
        <w:t>сварочные.</w:t>
      </w:r>
      <w:r>
        <w:rPr>
          <w:spacing w:val="-2"/>
          <w:sz w:val="24"/>
        </w:rPr>
        <w:t xml:space="preserve"> </w:t>
      </w:r>
      <w:r>
        <w:rPr>
          <w:sz w:val="24"/>
        </w:rPr>
        <w:t>Общие</w:t>
      </w:r>
      <w:r>
        <w:rPr>
          <w:spacing w:val="-5"/>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99"/>
        </w:numPr>
        <w:tabs>
          <w:tab w:val="left" w:pos="861"/>
        </w:tabs>
        <w:spacing w:line="242" w:lineRule="auto"/>
        <w:ind w:right="524"/>
        <w:rPr>
          <w:sz w:val="24"/>
        </w:rPr>
      </w:pPr>
      <w:r>
        <w:rPr>
          <w:sz w:val="24"/>
        </w:rPr>
        <w:t>ГОСТ</w:t>
      </w:r>
      <w:r>
        <w:rPr>
          <w:spacing w:val="-2"/>
          <w:sz w:val="24"/>
        </w:rPr>
        <w:t xml:space="preserve"> </w:t>
      </w:r>
      <w:r>
        <w:rPr>
          <w:sz w:val="24"/>
        </w:rPr>
        <w:t>28920-91</w:t>
      </w:r>
      <w:r>
        <w:rPr>
          <w:spacing w:val="-3"/>
          <w:sz w:val="24"/>
        </w:rPr>
        <w:t xml:space="preserve"> </w:t>
      </w:r>
      <w:r>
        <w:rPr>
          <w:sz w:val="24"/>
        </w:rPr>
        <w:t>Вращатели</w:t>
      </w:r>
      <w:r>
        <w:rPr>
          <w:spacing w:val="-3"/>
          <w:sz w:val="24"/>
        </w:rPr>
        <w:t xml:space="preserve"> </w:t>
      </w:r>
      <w:r>
        <w:rPr>
          <w:sz w:val="24"/>
        </w:rPr>
        <w:t>сварочные</w:t>
      </w:r>
      <w:r>
        <w:rPr>
          <w:spacing w:val="-4"/>
          <w:sz w:val="24"/>
        </w:rPr>
        <w:t xml:space="preserve"> </w:t>
      </w:r>
      <w:r>
        <w:rPr>
          <w:sz w:val="24"/>
        </w:rPr>
        <w:t>роликовые.</w:t>
      </w:r>
      <w:r>
        <w:rPr>
          <w:spacing w:val="-6"/>
          <w:sz w:val="24"/>
        </w:rPr>
        <w:t xml:space="preserve"> </w:t>
      </w:r>
      <w:r>
        <w:rPr>
          <w:sz w:val="24"/>
        </w:rPr>
        <w:t>Типы,</w:t>
      </w:r>
      <w:r>
        <w:rPr>
          <w:spacing w:val="-10"/>
          <w:sz w:val="24"/>
        </w:rPr>
        <w:t xml:space="preserve"> </w:t>
      </w:r>
      <w:r>
        <w:rPr>
          <w:sz w:val="24"/>
        </w:rPr>
        <w:t>основные</w:t>
      </w:r>
      <w:r>
        <w:rPr>
          <w:spacing w:val="-4"/>
          <w:sz w:val="24"/>
        </w:rPr>
        <w:t xml:space="preserve"> </w:t>
      </w:r>
      <w:r>
        <w:rPr>
          <w:sz w:val="24"/>
        </w:rPr>
        <w:t>параметры</w:t>
      </w:r>
      <w:r>
        <w:rPr>
          <w:spacing w:val="-3"/>
          <w:sz w:val="24"/>
        </w:rPr>
        <w:t xml:space="preserve"> </w:t>
      </w:r>
      <w:r>
        <w:rPr>
          <w:sz w:val="24"/>
        </w:rPr>
        <w:t xml:space="preserve">и </w:t>
      </w:r>
      <w:r>
        <w:rPr>
          <w:spacing w:val="-2"/>
          <w:sz w:val="24"/>
        </w:rPr>
        <w:t>размеры.</w:t>
      </w:r>
    </w:p>
    <w:p w:rsidR="00335362" w:rsidRDefault="00DB789F" w:rsidP="0020640A">
      <w:pPr>
        <w:pStyle w:val="a5"/>
        <w:numPr>
          <w:ilvl w:val="0"/>
          <w:numId w:val="99"/>
        </w:numPr>
        <w:tabs>
          <w:tab w:val="left" w:pos="861"/>
        </w:tabs>
        <w:spacing w:line="242" w:lineRule="auto"/>
        <w:ind w:right="559"/>
        <w:rPr>
          <w:sz w:val="24"/>
        </w:rPr>
      </w:pPr>
      <w:r>
        <w:rPr>
          <w:sz w:val="24"/>
        </w:rPr>
        <w:t>ГОСТ</w:t>
      </w:r>
      <w:r>
        <w:rPr>
          <w:spacing w:val="-2"/>
          <w:sz w:val="24"/>
        </w:rPr>
        <w:t xml:space="preserve"> </w:t>
      </w:r>
      <w:r>
        <w:rPr>
          <w:sz w:val="24"/>
        </w:rPr>
        <w:t>30260-96</w:t>
      </w:r>
      <w:r>
        <w:rPr>
          <w:spacing w:val="-4"/>
          <w:sz w:val="24"/>
        </w:rPr>
        <w:t xml:space="preserve"> </w:t>
      </w:r>
      <w:r>
        <w:rPr>
          <w:sz w:val="24"/>
        </w:rPr>
        <w:t>Оборудование</w:t>
      </w:r>
      <w:r>
        <w:rPr>
          <w:spacing w:val="-4"/>
          <w:sz w:val="24"/>
        </w:rPr>
        <w:t xml:space="preserve"> </w:t>
      </w:r>
      <w:r>
        <w:rPr>
          <w:sz w:val="24"/>
        </w:rPr>
        <w:t>для</w:t>
      </w:r>
      <w:r>
        <w:rPr>
          <w:spacing w:val="-4"/>
          <w:sz w:val="24"/>
        </w:rPr>
        <w:t xml:space="preserve"> </w:t>
      </w:r>
      <w:r>
        <w:rPr>
          <w:sz w:val="24"/>
        </w:rPr>
        <w:t>наплавки</w:t>
      </w:r>
      <w:r>
        <w:rPr>
          <w:spacing w:val="-7"/>
          <w:sz w:val="24"/>
        </w:rPr>
        <w:t xml:space="preserve"> </w:t>
      </w:r>
      <w:r>
        <w:rPr>
          <w:sz w:val="24"/>
        </w:rPr>
        <w:t>поверхностей</w:t>
      </w:r>
      <w:r>
        <w:rPr>
          <w:spacing w:val="-4"/>
          <w:sz w:val="24"/>
        </w:rPr>
        <w:t xml:space="preserve"> </w:t>
      </w:r>
      <w:r>
        <w:rPr>
          <w:sz w:val="24"/>
        </w:rPr>
        <w:t>тел</w:t>
      </w:r>
      <w:r>
        <w:rPr>
          <w:spacing w:val="-8"/>
          <w:sz w:val="24"/>
        </w:rPr>
        <w:t xml:space="preserve"> </w:t>
      </w:r>
      <w:r>
        <w:rPr>
          <w:sz w:val="24"/>
        </w:rPr>
        <w:t>вращения.</w:t>
      </w:r>
      <w:r>
        <w:rPr>
          <w:spacing w:val="-6"/>
          <w:sz w:val="24"/>
        </w:rPr>
        <w:t xml:space="preserve"> </w:t>
      </w:r>
      <w:r>
        <w:rPr>
          <w:sz w:val="24"/>
        </w:rPr>
        <w:t>Типы, основные параметры и размеры.</w:t>
      </w:r>
    </w:p>
    <w:p w:rsidR="00335362" w:rsidRDefault="00DB789F" w:rsidP="0020640A">
      <w:pPr>
        <w:pStyle w:val="a5"/>
        <w:numPr>
          <w:ilvl w:val="0"/>
          <w:numId w:val="99"/>
        </w:numPr>
        <w:tabs>
          <w:tab w:val="left" w:pos="861"/>
        </w:tabs>
        <w:spacing w:line="271" w:lineRule="exact"/>
        <w:rPr>
          <w:sz w:val="24"/>
        </w:rPr>
      </w:pPr>
      <w:r>
        <w:rPr>
          <w:sz w:val="24"/>
        </w:rPr>
        <w:t>ГОСТ</w:t>
      </w:r>
      <w:r>
        <w:rPr>
          <w:spacing w:val="-2"/>
          <w:sz w:val="24"/>
        </w:rPr>
        <w:t xml:space="preserve"> </w:t>
      </w:r>
      <w:r>
        <w:rPr>
          <w:sz w:val="24"/>
        </w:rPr>
        <w:t>30295-96</w:t>
      </w:r>
      <w:r>
        <w:rPr>
          <w:spacing w:val="-1"/>
          <w:sz w:val="24"/>
        </w:rPr>
        <w:t xml:space="preserve"> </w:t>
      </w:r>
      <w:r>
        <w:rPr>
          <w:sz w:val="24"/>
        </w:rPr>
        <w:t>Кантователи</w:t>
      </w:r>
      <w:r>
        <w:rPr>
          <w:spacing w:val="-1"/>
          <w:sz w:val="24"/>
        </w:rPr>
        <w:t xml:space="preserve"> </w:t>
      </w:r>
      <w:r>
        <w:rPr>
          <w:sz w:val="24"/>
        </w:rPr>
        <w:t>сварочные.</w:t>
      </w:r>
      <w:r>
        <w:rPr>
          <w:spacing w:val="-4"/>
          <w:sz w:val="24"/>
        </w:rPr>
        <w:t xml:space="preserve"> </w:t>
      </w:r>
      <w:r>
        <w:rPr>
          <w:sz w:val="24"/>
        </w:rPr>
        <w:t>Типы,</w:t>
      </w:r>
      <w:r>
        <w:rPr>
          <w:spacing w:val="-5"/>
          <w:sz w:val="24"/>
        </w:rPr>
        <w:t xml:space="preserve"> </w:t>
      </w:r>
      <w:r>
        <w:rPr>
          <w:sz w:val="24"/>
        </w:rPr>
        <w:t>основные</w:t>
      </w:r>
      <w:r>
        <w:rPr>
          <w:spacing w:val="-7"/>
          <w:sz w:val="24"/>
        </w:rPr>
        <w:t xml:space="preserve"> </w:t>
      </w:r>
      <w:r>
        <w:rPr>
          <w:sz w:val="24"/>
        </w:rPr>
        <w:t>параметры</w:t>
      </w:r>
      <w:r>
        <w:rPr>
          <w:spacing w:val="-3"/>
          <w:sz w:val="24"/>
        </w:rPr>
        <w:t xml:space="preserve"> </w:t>
      </w:r>
      <w:r>
        <w:rPr>
          <w:sz w:val="24"/>
        </w:rPr>
        <w:t xml:space="preserve">и </w:t>
      </w:r>
      <w:r>
        <w:rPr>
          <w:spacing w:val="-2"/>
          <w:sz w:val="24"/>
        </w:rPr>
        <w:t>размеры.</w:t>
      </w:r>
    </w:p>
    <w:p w:rsidR="00335362" w:rsidRDefault="00DB789F" w:rsidP="0020640A">
      <w:pPr>
        <w:pStyle w:val="a5"/>
        <w:numPr>
          <w:ilvl w:val="0"/>
          <w:numId w:val="99"/>
        </w:numPr>
        <w:tabs>
          <w:tab w:val="left" w:pos="861"/>
        </w:tabs>
        <w:spacing w:line="237" w:lineRule="auto"/>
        <w:ind w:right="1092"/>
        <w:rPr>
          <w:sz w:val="24"/>
        </w:rPr>
      </w:pPr>
      <w:r>
        <w:rPr>
          <w:sz w:val="24"/>
        </w:rPr>
        <w:t>ГОСТ</w:t>
      </w:r>
      <w:r>
        <w:rPr>
          <w:spacing w:val="-4"/>
          <w:sz w:val="24"/>
        </w:rPr>
        <w:t xml:space="preserve"> </w:t>
      </w:r>
      <w:r>
        <w:rPr>
          <w:sz w:val="24"/>
        </w:rPr>
        <w:t>28332-89</w:t>
      </w:r>
      <w:r>
        <w:rPr>
          <w:spacing w:val="-6"/>
          <w:sz w:val="24"/>
        </w:rPr>
        <w:t xml:space="preserve"> </w:t>
      </w:r>
      <w:r>
        <w:rPr>
          <w:sz w:val="24"/>
        </w:rPr>
        <w:t>Модули</w:t>
      </w:r>
      <w:r>
        <w:rPr>
          <w:spacing w:val="-5"/>
          <w:sz w:val="24"/>
        </w:rPr>
        <w:t xml:space="preserve"> </w:t>
      </w:r>
      <w:r>
        <w:rPr>
          <w:sz w:val="24"/>
        </w:rPr>
        <w:t>производственные</w:t>
      </w:r>
      <w:r>
        <w:rPr>
          <w:spacing w:val="-11"/>
          <w:sz w:val="24"/>
        </w:rPr>
        <w:t xml:space="preserve"> </w:t>
      </w:r>
      <w:r>
        <w:rPr>
          <w:sz w:val="24"/>
        </w:rPr>
        <w:t>гибкие</w:t>
      </w:r>
      <w:r>
        <w:rPr>
          <w:spacing w:val="-6"/>
          <w:sz w:val="24"/>
        </w:rPr>
        <w:t xml:space="preserve"> </w:t>
      </w:r>
      <w:r>
        <w:rPr>
          <w:sz w:val="24"/>
        </w:rPr>
        <w:t>дуговой</w:t>
      </w:r>
      <w:r>
        <w:rPr>
          <w:spacing w:val="-5"/>
          <w:sz w:val="24"/>
        </w:rPr>
        <w:t xml:space="preserve"> </w:t>
      </w:r>
      <w:r>
        <w:rPr>
          <w:sz w:val="24"/>
        </w:rPr>
        <w:t>сварки.</w:t>
      </w:r>
      <w:r>
        <w:rPr>
          <w:spacing w:val="-4"/>
          <w:sz w:val="24"/>
        </w:rPr>
        <w:t xml:space="preserve"> </w:t>
      </w:r>
      <w:r>
        <w:rPr>
          <w:sz w:val="24"/>
        </w:rPr>
        <w:t>Нормы надежности и основные требования к методам контроля.</w:t>
      </w:r>
    </w:p>
    <w:p w:rsidR="00335362" w:rsidRDefault="00DB789F" w:rsidP="0020640A">
      <w:pPr>
        <w:pStyle w:val="a5"/>
        <w:numPr>
          <w:ilvl w:val="0"/>
          <w:numId w:val="99"/>
        </w:numPr>
        <w:tabs>
          <w:tab w:val="left" w:pos="861"/>
        </w:tabs>
        <w:spacing w:before="2" w:line="237" w:lineRule="auto"/>
        <w:ind w:right="543"/>
        <w:rPr>
          <w:sz w:val="24"/>
        </w:rPr>
      </w:pPr>
      <w:r>
        <w:rPr>
          <w:sz w:val="24"/>
        </w:rPr>
        <w:t>ГОСТ</w:t>
      </w:r>
      <w:r>
        <w:rPr>
          <w:spacing w:val="-3"/>
          <w:sz w:val="24"/>
        </w:rPr>
        <w:t xml:space="preserve"> </w:t>
      </w:r>
      <w:r>
        <w:rPr>
          <w:sz w:val="24"/>
        </w:rPr>
        <w:t>31.2031.01-91</w:t>
      </w:r>
      <w:r>
        <w:rPr>
          <w:spacing w:val="-10"/>
          <w:sz w:val="24"/>
        </w:rPr>
        <w:t xml:space="preserve"> </w:t>
      </w:r>
      <w:r>
        <w:rPr>
          <w:sz w:val="24"/>
        </w:rPr>
        <w:t>Приспособления</w:t>
      </w:r>
      <w:r>
        <w:rPr>
          <w:spacing w:val="-3"/>
          <w:sz w:val="24"/>
        </w:rPr>
        <w:t xml:space="preserve"> </w:t>
      </w:r>
      <w:r>
        <w:rPr>
          <w:sz w:val="24"/>
        </w:rPr>
        <w:t>сборно-разборные</w:t>
      </w:r>
      <w:r>
        <w:rPr>
          <w:spacing w:val="-11"/>
          <w:sz w:val="24"/>
        </w:rPr>
        <w:t xml:space="preserve"> </w:t>
      </w:r>
      <w:r>
        <w:rPr>
          <w:sz w:val="24"/>
        </w:rPr>
        <w:t>переналаживаемые</w:t>
      </w:r>
      <w:r>
        <w:rPr>
          <w:spacing w:val="-6"/>
          <w:sz w:val="24"/>
        </w:rPr>
        <w:t xml:space="preserve"> </w:t>
      </w:r>
      <w:r>
        <w:rPr>
          <w:sz w:val="24"/>
        </w:rPr>
        <w:t>для сборки деталей под сварку. Типы, параметры и размеры.</w:t>
      </w:r>
    </w:p>
    <w:p w:rsidR="00335362" w:rsidRDefault="00DB789F" w:rsidP="0020640A">
      <w:pPr>
        <w:pStyle w:val="a5"/>
        <w:numPr>
          <w:ilvl w:val="0"/>
          <w:numId w:val="99"/>
        </w:numPr>
        <w:tabs>
          <w:tab w:val="left" w:pos="861"/>
        </w:tabs>
        <w:spacing w:before="6" w:line="237" w:lineRule="auto"/>
        <w:ind w:right="359"/>
        <w:rPr>
          <w:sz w:val="24"/>
        </w:rPr>
      </w:pPr>
      <w:r>
        <w:rPr>
          <w:sz w:val="24"/>
        </w:rPr>
        <w:t>ГОСТ</w:t>
      </w:r>
      <w:r>
        <w:rPr>
          <w:spacing w:val="-2"/>
          <w:sz w:val="24"/>
        </w:rPr>
        <w:t xml:space="preserve"> </w:t>
      </w:r>
      <w:r>
        <w:rPr>
          <w:sz w:val="24"/>
        </w:rPr>
        <w:t>30220-95</w:t>
      </w:r>
      <w:r>
        <w:rPr>
          <w:spacing w:val="-4"/>
          <w:sz w:val="24"/>
        </w:rPr>
        <w:t xml:space="preserve"> </w:t>
      </w:r>
      <w:r>
        <w:rPr>
          <w:sz w:val="24"/>
        </w:rPr>
        <w:t>Манипуляторы</w:t>
      </w:r>
      <w:r>
        <w:rPr>
          <w:spacing w:val="-3"/>
          <w:sz w:val="24"/>
        </w:rPr>
        <w:t xml:space="preserve"> </w:t>
      </w:r>
      <w:r>
        <w:rPr>
          <w:sz w:val="24"/>
        </w:rPr>
        <w:t>для</w:t>
      </w:r>
      <w:r>
        <w:rPr>
          <w:spacing w:val="-4"/>
          <w:sz w:val="24"/>
        </w:rPr>
        <w:t xml:space="preserve"> </w:t>
      </w:r>
      <w:r>
        <w:rPr>
          <w:sz w:val="24"/>
        </w:rPr>
        <w:t>контактной</w:t>
      </w:r>
      <w:r>
        <w:rPr>
          <w:spacing w:val="-7"/>
          <w:sz w:val="24"/>
        </w:rPr>
        <w:t xml:space="preserve"> </w:t>
      </w:r>
      <w:r>
        <w:rPr>
          <w:sz w:val="24"/>
        </w:rPr>
        <w:t>точечной</w:t>
      </w:r>
      <w:r>
        <w:rPr>
          <w:spacing w:val="-3"/>
          <w:sz w:val="24"/>
        </w:rPr>
        <w:t xml:space="preserve"> </w:t>
      </w:r>
      <w:r>
        <w:rPr>
          <w:sz w:val="24"/>
        </w:rPr>
        <w:t>сварки.</w:t>
      </w:r>
      <w:r>
        <w:rPr>
          <w:spacing w:val="-6"/>
          <w:sz w:val="24"/>
        </w:rPr>
        <w:t xml:space="preserve"> </w:t>
      </w:r>
      <w:r>
        <w:rPr>
          <w:sz w:val="24"/>
        </w:rPr>
        <w:t>Типы,</w:t>
      </w:r>
      <w:r>
        <w:rPr>
          <w:spacing w:val="-10"/>
          <w:sz w:val="24"/>
        </w:rPr>
        <w:t xml:space="preserve"> </w:t>
      </w:r>
      <w:r>
        <w:rPr>
          <w:sz w:val="24"/>
        </w:rPr>
        <w:t>основные параметры и размеры</w:t>
      </w:r>
    </w:p>
    <w:p w:rsidR="00335362" w:rsidRDefault="00335362">
      <w:pPr>
        <w:pStyle w:val="a5"/>
        <w:spacing w:line="237" w:lineRule="auto"/>
        <w:rPr>
          <w:sz w:val="24"/>
        </w:rPr>
        <w:sectPr w:rsidR="00335362">
          <w:pgSz w:w="11910" w:h="16840"/>
          <w:pgMar w:top="900" w:right="708" w:bottom="1480" w:left="1559" w:header="0" w:footer="1296" w:gutter="0"/>
          <w:cols w:space="720"/>
        </w:sectPr>
      </w:pPr>
    </w:p>
    <w:p w:rsidR="00335362" w:rsidRDefault="00DB789F" w:rsidP="0020640A">
      <w:pPr>
        <w:pStyle w:val="a5"/>
        <w:numPr>
          <w:ilvl w:val="0"/>
          <w:numId w:val="99"/>
        </w:numPr>
        <w:tabs>
          <w:tab w:val="left" w:pos="861"/>
        </w:tabs>
        <w:spacing w:before="69" w:line="237" w:lineRule="auto"/>
        <w:ind w:right="896"/>
        <w:rPr>
          <w:sz w:val="24"/>
        </w:rPr>
      </w:pPr>
      <w:r>
        <w:rPr>
          <w:sz w:val="24"/>
        </w:rPr>
        <w:lastRenderedPageBreak/>
        <w:t>ГОСТ</w:t>
      </w:r>
      <w:r>
        <w:rPr>
          <w:spacing w:val="-4"/>
          <w:sz w:val="24"/>
        </w:rPr>
        <w:t xml:space="preserve"> </w:t>
      </w:r>
      <w:r>
        <w:rPr>
          <w:sz w:val="24"/>
        </w:rPr>
        <w:t>19140-94</w:t>
      </w:r>
      <w:r>
        <w:rPr>
          <w:spacing w:val="-6"/>
          <w:sz w:val="24"/>
        </w:rPr>
        <w:t xml:space="preserve"> </w:t>
      </w:r>
      <w:r>
        <w:rPr>
          <w:sz w:val="24"/>
        </w:rPr>
        <w:t>Вращатели</w:t>
      </w:r>
      <w:r>
        <w:rPr>
          <w:spacing w:val="-5"/>
          <w:sz w:val="24"/>
        </w:rPr>
        <w:t xml:space="preserve"> </w:t>
      </w:r>
      <w:r>
        <w:rPr>
          <w:sz w:val="24"/>
        </w:rPr>
        <w:t>сварочные</w:t>
      </w:r>
      <w:r>
        <w:rPr>
          <w:spacing w:val="-7"/>
          <w:sz w:val="24"/>
        </w:rPr>
        <w:t xml:space="preserve"> </w:t>
      </w:r>
      <w:r>
        <w:rPr>
          <w:sz w:val="24"/>
        </w:rPr>
        <w:t>горизонтальные</w:t>
      </w:r>
      <w:r>
        <w:rPr>
          <w:spacing w:val="-7"/>
          <w:sz w:val="24"/>
        </w:rPr>
        <w:t xml:space="preserve"> </w:t>
      </w:r>
      <w:r>
        <w:rPr>
          <w:sz w:val="24"/>
        </w:rPr>
        <w:t>двухстоечные.</w:t>
      </w:r>
      <w:r>
        <w:rPr>
          <w:spacing w:val="-9"/>
          <w:sz w:val="24"/>
        </w:rPr>
        <w:t xml:space="preserve"> </w:t>
      </w:r>
      <w:r>
        <w:rPr>
          <w:sz w:val="24"/>
        </w:rPr>
        <w:t>Типы, основные параметры и размеры.</w:t>
      </w:r>
    </w:p>
    <w:p w:rsidR="00335362" w:rsidRDefault="00DB789F" w:rsidP="0020640A">
      <w:pPr>
        <w:pStyle w:val="a5"/>
        <w:numPr>
          <w:ilvl w:val="0"/>
          <w:numId w:val="99"/>
        </w:numPr>
        <w:tabs>
          <w:tab w:val="left" w:pos="861"/>
        </w:tabs>
        <w:spacing w:before="4"/>
        <w:ind w:right="158"/>
        <w:rPr>
          <w:sz w:val="24"/>
        </w:rPr>
      </w:pPr>
      <w:r>
        <w:rPr>
          <w:sz w:val="24"/>
        </w:rPr>
        <w:t>ГОСТ 31.211.42-93 Детали и сборочные единицы сборно-разборных приспособлений для сборочно-сварочных</w:t>
      </w:r>
      <w:r>
        <w:rPr>
          <w:spacing w:val="-3"/>
          <w:sz w:val="24"/>
        </w:rPr>
        <w:t xml:space="preserve"> </w:t>
      </w:r>
      <w:r>
        <w:rPr>
          <w:sz w:val="24"/>
        </w:rPr>
        <w:t>работ. Технические требования.</w:t>
      </w:r>
      <w:r>
        <w:rPr>
          <w:spacing w:val="-1"/>
          <w:sz w:val="24"/>
        </w:rPr>
        <w:t xml:space="preserve"> </w:t>
      </w:r>
      <w:r>
        <w:rPr>
          <w:sz w:val="24"/>
        </w:rPr>
        <w:t>Правила приемки.</w:t>
      </w:r>
      <w:r>
        <w:rPr>
          <w:spacing w:val="-8"/>
          <w:sz w:val="24"/>
        </w:rPr>
        <w:t xml:space="preserve"> </w:t>
      </w:r>
      <w:r>
        <w:rPr>
          <w:sz w:val="24"/>
        </w:rPr>
        <w:t>Методы</w:t>
      </w:r>
      <w:r>
        <w:rPr>
          <w:spacing w:val="-6"/>
          <w:sz w:val="24"/>
        </w:rPr>
        <w:t xml:space="preserve"> </w:t>
      </w:r>
      <w:r>
        <w:rPr>
          <w:sz w:val="24"/>
        </w:rPr>
        <w:t>контроля.</w:t>
      </w:r>
      <w:r>
        <w:rPr>
          <w:spacing w:val="-5"/>
          <w:sz w:val="24"/>
        </w:rPr>
        <w:t xml:space="preserve"> </w:t>
      </w:r>
      <w:r>
        <w:rPr>
          <w:sz w:val="24"/>
        </w:rPr>
        <w:t>Маркировка,</w:t>
      </w:r>
      <w:r>
        <w:rPr>
          <w:spacing w:val="-2"/>
          <w:sz w:val="24"/>
        </w:rPr>
        <w:t xml:space="preserve"> </w:t>
      </w:r>
      <w:r>
        <w:rPr>
          <w:sz w:val="24"/>
        </w:rPr>
        <w:t>упаковка,</w:t>
      </w:r>
      <w:r>
        <w:rPr>
          <w:spacing w:val="-6"/>
          <w:sz w:val="24"/>
        </w:rPr>
        <w:t xml:space="preserve"> </w:t>
      </w:r>
      <w:r>
        <w:rPr>
          <w:sz w:val="24"/>
        </w:rPr>
        <w:t>транспортирование</w:t>
      </w:r>
      <w:r>
        <w:rPr>
          <w:spacing w:val="-8"/>
          <w:sz w:val="24"/>
        </w:rPr>
        <w:t xml:space="preserve"> </w:t>
      </w:r>
      <w:r>
        <w:rPr>
          <w:sz w:val="24"/>
        </w:rPr>
        <w:t>и</w:t>
      </w:r>
      <w:r>
        <w:rPr>
          <w:spacing w:val="-2"/>
          <w:sz w:val="24"/>
        </w:rPr>
        <w:t xml:space="preserve"> хранение.</w:t>
      </w:r>
    </w:p>
    <w:p w:rsidR="00335362" w:rsidRDefault="00DB789F" w:rsidP="0020640A">
      <w:pPr>
        <w:pStyle w:val="a5"/>
        <w:numPr>
          <w:ilvl w:val="0"/>
          <w:numId w:val="99"/>
        </w:numPr>
        <w:tabs>
          <w:tab w:val="left" w:pos="861"/>
        </w:tabs>
        <w:spacing w:line="242" w:lineRule="auto"/>
        <w:ind w:right="936"/>
        <w:rPr>
          <w:sz w:val="24"/>
        </w:rPr>
      </w:pPr>
      <w:r>
        <w:rPr>
          <w:sz w:val="24"/>
        </w:rPr>
        <w:t>ГОСТ</w:t>
      </w:r>
      <w:r>
        <w:rPr>
          <w:spacing w:val="-2"/>
          <w:sz w:val="24"/>
        </w:rPr>
        <w:t xml:space="preserve"> </w:t>
      </w:r>
      <w:r>
        <w:rPr>
          <w:sz w:val="24"/>
        </w:rPr>
        <w:t>25616-83</w:t>
      </w:r>
      <w:r>
        <w:rPr>
          <w:spacing w:val="-4"/>
          <w:sz w:val="24"/>
        </w:rPr>
        <w:t xml:space="preserve"> </w:t>
      </w:r>
      <w:r>
        <w:rPr>
          <w:sz w:val="24"/>
        </w:rPr>
        <w:t>Источники</w:t>
      </w:r>
      <w:r>
        <w:rPr>
          <w:spacing w:val="-3"/>
          <w:sz w:val="24"/>
        </w:rPr>
        <w:t xml:space="preserve"> </w:t>
      </w:r>
      <w:r>
        <w:rPr>
          <w:sz w:val="24"/>
        </w:rPr>
        <w:t>питания</w:t>
      </w:r>
      <w:r>
        <w:rPr>
          <w:spacing w:val="-8"/>
          <w:sz w:val="24"/>
        </w:rPr>
        <w:t xml:space="preserve"> </w:t>
      </w:r>
      <w:r>
        <w:rPr>
          <w:sz w:val="24"/>
        </w:rPr>
        <w:t>для</w:t>
      </w:r>
      <w:r>
        <w:rPr>
          <w:spacing w:val="-4"/>
          <w:sz w:val="24"/>
        </w:rPr>
        <w:t xml:space="preserve"> </w:t>
      </w:r>
      <w:r>
        <w:rPr>
          <w:sz w:val="24"/>
        </w:rPr>
        <w:t>дуговой</w:t>
      </w:r>
      <w:r>
        <w:rPr>
          <w:spacing w:val="-3"/>
          <w:sz w:val="24"/>
        </w:rPr>
        <w:t xml:space="preserve"> </w:t>
      </w:r>
      <w:r>
        <w:rPr>
          <w:sz w:val="24"/>
        </w:rPr>
        <w:t>сварки.</w:t>
      </w:r>
      <w:r>
        <w:rPr>
          <w:spacing w:val="-7"/>
          <w:sz w:val="24"/>
        </w:rPr>
        <w:t xml:space="preserve"> </w:t>
      </w:r>
      <w:r>
        <w:rPr>
          <w:sz w:val="24"/>
        </w:rPr>
        <w:t>Методы</w:t>
      </w:r>
      <w:r>
        <w:rPr>
          <w:spacing w:val="-7"/>
          <w:sz w:val="24"/>
        </w:rPr>
        <w:t xml:space="preserve"> </w:t>
      </w:r>
      <w:r>
        <w:rPr>
          <w:sz w:val="24"/>
        </w:rPr>
        <w:t>испытания сварочных свойств.</w:t>
      </w:r>
    </w:p>
    <w:p w:rsidR="00335362" w:rsidRDefault="00DB789F" w:rsidP="0020640A">
      <w:pPr>
        <w:pStyle w:val="a5"/>
        <w:numPr>
          <w:ilvl w:val="0"/>
          <w:numId w:val="99"/>
        </w:numPr>
        <w:tabs>
          <w:tab w:val="left" w:pos="861"/>
        </w:tabs>
        <w:spacing w:line="271" w:lineRule="exact"/>
        <w:rPr>
          <w:sz w:val="24"/>
        </w:rPr>
      </w:pPr>
      <w:r>
        <w:rPr>
          <w:sz w:val="24"/>
        </w:rPr>
        <w:t>ГОСТ</w:t>
      </w:r>
      <w:r>
        <w:rPr>
          <w:spacing w:val="-3"/>
          <w:sz w:val="24"/>
        </w:rPr>
        <w:t xml:space="preserve"> </w:t>
      </w:r>
      <w:r>
        <w:rPr>
          <w:sz w:val="24"/>
        </w:rPr>
        <w:t>28944-91</w:t>
      </w:r>
      <w:r>
        <w:rPr>
          <w:spacing w:val="-3"/>
          <w:sz w:val="24"/>
        </w:rPr>
        <w:t xml:space="preserve"> </w:t>
      </w:r>
      <w:r>
        <w:rPr>
          <w:sz w:val="24"/>
        </w:rPr>
        <w:t>Оборудование</w:t>
      </w:r>
      <w:r>
        <w:rPr>
          <w:spacing w:val="-3"/>
          <w:sz w:val="24"/>
        </w:rPr>
        <w:t xml:space="preserve"> </w:t>
      </w:r>
      <w:r>
        <w:rPr>
          <w:sz w:val="24"/>
        </w:rPr>
        <w:t>сварочное</w:t>
      </w:r>
      <w:r>
        <w:rPr>
          <w:spacing w:val="-4"/>
          <w:sz w:val="24"/>
        </w:rPr>
        <w:t xml:space="preserve"> </w:t>
      </w:r>
      <w:r>
        <w:rPr>
          <w:sz w:val="24"/>
        </w:rPr>
        <w:t>механическое.</w:t>
      </w:r>
      <w:r>
        <w:rPr>
          <w:spacing w:val="-5"/>
          <w:sz w:val="24"/>
        </w:rPr>
        <w:t xml:space="preserve"> </w:t>
      </w:r>
      <w:r>
        <w:rPr>
          <w:sz w:val="24"/>
        </w:rPr>
        <w:t>Методы</w:t>
      </w:r>
      <w:r>
        <w:rPr>
          <w:spacing w:val="-5"/>
          <w:sz w:val="24"/>
        </w:rPr>
        <w:t xml:space="preserve"> </w:t>
      </w:r>
      <w:r>
        <w:rPr>
          <w:spacing w:val="-2"/>
          <w:sz w:val="24"/>
        </w:rPr>
        <w:t>испытаний.</w:t>
      </w:r>
    </w:p>
    <w:p w:rsidR="00335362" w:rsidRDefault="00DB789F" w:rsidP="0020640A">
      <w:pPr>
        <w:pStyle w:val="a5"/>
        <w:numPr>
          <w:ilvl w:val="0"/>
          <w:numId w:val="99"/>
        </w:numPr>
        <w:tabs>
          <w:tab w:val="left" w:pos="861"/>
        </w:tabs>
        <w:spacing w:before="3" w:line="237" w:lineRule="auto"/>
        <w:ind w:right="266"/>
        <w:rPr>
          <w:sz w:val="24"/>
        </w:rPr>
      </w:pPr>
      <w:r>
        <w:rPr>
          <w:sz w:val="24"/>
        </w:rPr>
        <w:t>ГОСТ</w:t>
      </w:r>
      <w:r>
        <w:rPr>
          <w:spacing w:val="-2"/>
          <w:sz w:val="24"/>
        </w:rPr>
        <w:t xml:space="preserve"> </w:t>
      </w:r>
      <w:r>
        <w:rPr>
          <w:sz w:val="24"/>
        </w:rPr>
        <w:t>19143-84</w:t>
      </w:r>
      <w:r>
        <w:rPr>
          <w:spacing w:val="-4"/>
          <w:sz w:val="24"/>
        </w:rPr>
        <w:t xml:space="preserve"> </w:t>
      </w:r>
      <w:r>
        <w:rPr>
          <w:sz w:val="24"/>
        </w:rPr>
        <w:t>Вращатели</w:t>
      </w:r>
      <w:r>
        <w:rPr>
          <w:spacing w:val="-3"/>
          <w:sz w:val="24"/>
        </w:rPr>
        <w:t xml:space="preserve"> </w:t>
      </w:r>
      <w:r>
        <w:rPr>
          <w:sz w:val="24"/>
        </w:rPr>
        <w:t>сварочные</w:t>
      </w:r>
      <w:r>
        <w:rPr>
          <w:spacing w:val="-4"/>
          <w:sz w:val="24"/>
        </w:rPr>
        <w:t xml:space="preserve"> </w:t>
      </w:r>
      <w:r>
        <w:rPr>
          <w:sz w:val="24"/>
        </w:rPr>
        <w:t>универсальные.</w:t>
      </w:r>
      <w:r>
        <w:rPr>
          <w:spacing w:val="-6"/>
          <w:sz w:val="24"/>
        </w:rPr>
        <w:t xml:space="preserve"> </w:t>
      </w:r>
      <w:r>
        <w:rPr>
          <w:sz w:val="24"/>
        </w:rPr>
        <w:t>Типы,</w:t>
      </w:r>
      <w:r>
        <w:rPr>
          <w:spacing w:val="-10"/>
          <w:sz w:val="24"/>
        </w:rPr>
        <w:t xml:space="preserve"> </w:t>
      </w:r>
      <w:r>
        <w:rPr>
          <w:sz w:val="24"/>
        </w:rPr>
        <w:t>основные</w:t>
      </w:r>
      <w:r>
        <w:rPr>
          <w:spacing w:val="-9"/>
          <w:sz w:val="24"/>
        </w:rPr>
        <w:t xml:space="preserve"> </w:t>
      </w:r>
      <w:r>
        <w:rPr>
          <w:sz w:val="24"/>
        </w:rPr>
        <w:t>параметры и размеры.</w:t>
      </w:r>
    </w:p>
    <w:p w:rsidR="00335362" w:rsidRDefault="00DB789F" w:rsidP="0020640A">
      <w:pPr>
        <w:pStyle w:val="a5"/>
        <w:numPr>
          <w:ilvl w:val="0"/>
          <w:numId w:val="99"/>
        </w:numPr>
        <w:tabs>
          <w:tab w:val="left" w:pos="861"/>
        </w:tabs>
        <w:spacing w:before="3"/>
        <w:ind w:right="947"/>
        <w:rPr>
          <w:sz w:val="24"/>
        </w:rPr>
      </w:pPr>
      <w:r>
        <w:rPr>
          <w:sz w:val="24"/>
        </w:rPr>
        <w:t>ГОСТ 31.211.41-83 Детали и сборочные единицы сборно-разборных приспособлений</w:t>
      </w:r>
      <w:r>
        <w:rPr>
          <w:spacing w:val="-6"/>
          <w:sz w:val="24"/>
        </w:rPr>
        <w:t xml:space="preserve"> </w:t>
      </w:r>
      <w:r>
        <w:rPr>
          <w:sz w:val="24"/>
        </w:rPr>
        <w:t>для</w:t>
      </w:r>
      <w:r>
        <w:rPr>
          <w:spacing w:val="-6"/>
          <w:sz w:val="24"/>
        </w:rPr>
        <w:t xml:space="preserve"> </w:t>
      </w:r>
      <w:r>
        <w:rPr>
          <w:sz w:val="24"/>
        </w:rPr>
        <w:t>сборочно-сварочных</w:t>
      </w:r>
      <w:r>
        <w:rPr>
          <w:spacing w:val="-11"/>
          <w:sz w:val="24"/>
        </w:rPr>
        <w:t xml:space="preserve"> </w:t>
      </w:r>
      <w:r>
        <w:rPr>
          <w:sz w:val="24"/>
        </w:rPr>
        <w:t>работ.</w:t>
      </w:r>
      <w:r>
        <w:rPr>
          <w:spacing w:val="-4"/>
          <w:sz w:val="24"/>
        </w:rPr>
        <w:t xml:space="preserve"> </w:t>
      </w:r>
      <w:r>
        <w:rPr>
          <w:sz w:val="24"/>
        </w:rPr>
        <w:t>Основные</w:t>
      </w:r>
      <w:r>
        <w:rPr>
          <w:spacing w:val="-7"/>
          <w:sz w:val="24"/>
        </w:rPr>
        <w:t xml:space="preserve"> </w:t>
      </w:r>
      <w:r>
        <w:rPr>
          <w:sz w:val="24"/>
        </w:rPr>
        <w:t>конструктивные элементы и параметры. Нормы точности.</w:t>
      </w:r>
    </w:p>
    <w:p w:rsidR="00335362" w:rsidRDefault="00DB789F" w:rsidP="0020640A">
      <w:pPr>
        <w:pStyle w:val="a5"/>
        <w:numPr>
          <w:ilvl w:val="0"/>
          <w:numId w:val="99"/>
        </w:numPr>
        <w:tabs>
          <w:tab w:val="left" w:pos="861"/>
        </w:tabs>
        <w:spacing w:line="242" w:lineRule="auto"/>
        <w:ind w:right="315"/>
        <w:rPr>
          <w:sz w:val="24"/>
        </w:rPr>
      </w:pPr>
      <w:r>
        <w:rPr>
          <w:sz w:val="24"/>
        </w:rPr>
        <w:t>ГОСТ</w:t>
      </w:r>
      <w:r>
        <w:rPr>
          <w:spacing w:val="-2"/>
          <w:sz w:val="24"/>
        </w:rPr>
        <w:t xml:space="preserve"> </w:t>
      </w:r>
      <w:r>
        <w:rPr>
          <w:sz w:val="24"/>
        </w:rPr>
        <w:t>4.44-89</w:t>
      </w:r>
      <w:r>
        <w:rPr>
          <w:spacing w:val="-9"/>
          <w:sz w:val="24"/>
        </w:rPr>
        <w:t xml:space="preserve"> </w:t>
      </w:r>
      <w:r>
        <w:rPr>
          <w:sz w:val="24"/>
        </w:rPr>
        <w:t>Система</w:t>
      </w:r>
      <w:r>
        <w:rPr>
          <w:spacing w:val="-10"/>
          <w:sz w:val="24"/>
        </w:rPr>
        <w:t xml:space="preserve"> </w:t>
      </w:r>
      <w:r>
        <w:rPr>
          <w:sz w:val="24"/>
        </w:rPr>
        <w:t>показателей</w:t>
      </w:r>
      <w:r>
        <w:rPr>
          <w:spacing w:val="-3"/>
          <w:sz w:val="24"/>
        </w:rPr>
        <w:t xml:space="preserve"> </w:t>
      </w:r>
      <w:r>
        <w:rPr>
          <w:sz w:val="24"/>
        </w:rPr>
        <w:t>качества</w:t>
      </w:r>
      <w:r>
        <w:rPr>
          <w:spacing w:val="-5"/>
          <w:sz w:val="24"/>
        </w:rPr>
        <w:t xml:space="preserve"> </w:t>
      </w:r>
      <w:r>
        <w:rPr>
          <w:sz w:val="24"/>
        </w:rPr>
        <w:t>продукции.</w:t>
      </w:r>
      <w:r>
        <w:rPr>
          <w:spacing w:val="-2"/>
          <w:sz w:val="24"/>
        </w:rPr>
        <w:t xml:space="preserve"> </w:t>
      </w:r>
      <w:r>
        <w:rPr>
          <w:sz w:val="24"/>
        </w:rPr>
        <w:t>Оборудование</w:t>
      </w:r>
      <w:r>
        <w:rPr>
          <w:spacing w:val="-5"/>
          <w:sz w:val="24"/>
        </w:rPr>
        <w:t xml:space="preserve"> </w:t>
      </w:r>
      <w:r>
        <w:rPr>
          <w:sz w:val="24"/>
        </w:rPr>
        <w:t>сварочное механическое. Номенклатура показателей.</w:t>
      </w:r>
    </w:p>
    <w:p w:rsidR="00335362" w:rsidRDefault="00DB789F" w:rsidP="0020640A">
      <w:pPr>
        <w:pStyle w:val="a5"/>
        <w:numPr>
          <w:ilvl w:val="0"/>
          <w:numId w:val="99"/>
        </w:numPr>
        <w:tabs>
          <w:tab w:val="left" w:pos="861"/>
        </w:tabs>
        <w:spacing w:line="242" w:lineRule="auto"/>
        <w:ind w:right="896"/>
        <w:rPr>
          <w:sz w:val="24"/>
        </w:rPr>
      </w:pPr>
      <w:r>
        <w:rPr>
          <w:sz w:val="24"/>
        </w:rPr>
        <w:t>ГОСТ</w:t>
      </w:r>
      <w:r>
        <w:rPr>
          <w:spacing w:val="-4"/>
          <w:sz w:val="24"/>
        </w:rPr>
        <w:t xml:space="preserve"> </w:t>
      </w:r>
      <w:r>
        <w:rPr>
          <w:sz w:val="24"/>
        </w:rPr>
        <w:t>19140-84</w:t>
      </w:r>
      <w:r>
        <w:rPr>
          <w:spacing w:val="-6"/>
          <w:sz w:val="24"/>
        </w:rPr>
        <w:t xml:space="preserve"> </w:t>
      </w:r>
      <w:r>
        <w:rPr>
          <w:sz w:val="24"/>
        </w:rPr>
        <w:t>Вращатели</w:t>
      </w:r>
      <w:r>
        <w:rPr>
          <w:spacing w:val="-5"/>
          <w:sz w:val="24"/>
        </w:rPr>
        <w:t xml:space="preserve"> </w:t>
      </w:r>
      <w:r>
        <w:rPr>
          <w:sz w:val="24"/>
        </w:rPr>
        <w:t>сварочные</w:t>
      </w:r>
      <w:r>
        <w:rPr>
          <w:spacing w:val="-7"/>
          <w:sz w:val="24"/>
        </w:rPr>
        <w:t xml:space="preserve"> </w:t>
      </w:r>
      <w:r>
        <w:rPr>
          <w:sz w:val="24"/>
        </w:rPr>
        <w:t>горизонтальные</w:t>
      </w:r>
      <w:r>
        <w:rPr>
          <w:spacing w:val="-7"/>
          <w:sz w:val="24"/>
        </w:rPr>
        <w:t xml:space="preserve"> </w:t>
      </w:r>
      <w:r>
        <w:rPr>
          <w:sz w:val="24"/>
        </w:rPr>
        <w:t>двухстоечные.</w:t>
      </w:r>
      <w:r>
        <w:rPr>
          <w:spacing w:val="-9"/>
          <w:sz w:val="24"/>
        </w:rPr>
        <w:t xml:space="preserve"> </w:t>
      </w:r>
      <w:r>
        <w:rPr>
          <w:sz w:val="24"/>
        </w:rPr>
        <w:t>Типы, основные параметры и размеры.</w:t>
      </w:r>
    </w:p>
    <w:p w:rsidR="00335362" w:rsidRDefault="00DB789F">
      <w:pPr>
        <w:pStyle w:val="3"/>
        <w:spacing w:line="275" w:lineRule="exact"/>
      </w:pPr>
      <w:r>
        <w:t>ГОСТы</w:t>
      </w:r>
      <w:r>
        <w:rPr>
          <w:spacing w:val="-3"/>
        </w:rPr>
        <w:t xml:space="preserve"> </w:t>
      </w:r>
      <w:r>
        <w:t>контроля</w:t>
      </w:r>
      <w:r>
        <w:rPr>
          <w:spacing w:val="-6"/>
        </w:rPr>
        <w:t xml:space="preserve"> </w:t>
      </w:r>
      <w:r>
        <w:t>качества</w:t>
      </w:r>
      <w:r>
        <w:rPr>
          <w:spacing w:val="-1"/>
        </w:rPr>
        <w:t xml:space="preserve"> </w:t>
      </w:r>
      <w:r>
        <w:t>материалов,</w:t>
      </w:r>
      <w:r>
        <w:rPr>
          <w:spacing w:val="-4"/>
        </w:rPr>
        <w:t xml:space="preserve"> </w:t>
      </w:r>
      <w:r>
        <w:t>сварных</w:t>
      </w:r>
      <w:r>
        <w:rPr>
          <w:spacing w:val="-6"/>
        </w:rPr>
        <w:t xml:space="preserve"> </w:t>
      </w:r>
      <w:r>
        <w:t>соединений</w:t>
      </w:r>
      <w:r>
        <w:rPr>
          <w:spacing w:val="-1"/>
        </w:rPr>
        <w:t xml:space="preserve"> </w:t>
      </w:r>
      <w:r>
        <w:t>и</w:t>
      </w:r>
      <w:r>
        <w:rPr>
          <w:spacing w:val="-1"/>
        </w:rPr>
        <w:t xml:space="preserve"> </w:t>
      </w:r>
      <w:r>
        <w:rPr>
          <w:spacing w:val="-2"/>
        </w:rPr>
        <w:t>швов.</w:t>
      </w:r>
    </w:p>
    <w:p w:rsidR="00335362" w:rsidRDefault="00DB789F" w:rsidP="0020640A">
      <w:pPr>
        <w:pStyle w:val="a5"/>
        <w:numPr>
          <w:ilvl w:val="0"/>
          <w:numId w:val="98"/>
        </w:numPr>
        <w:tabs>
          <w:tab w:val="left" w:pos="861"/>
        </w:tabs>
        <w:spacing w:line="237" w:lineRule="auto"/>
        <w:ind w:right="1158"/>
        <w:rPr>
          <w:sz w:val="24"/>
        </w:rPr>
      </w:pPr>
      <w:r>
        <w:rPr>
          <w:sz w:val="24"/>
        </w:rPr>
        <w:t>ГОСТ</w:t>
      </w:r>
      <w:r>
        <w:rPr>
          <w:spacing w:val="-5"/>
          <w:sz w:val="24"/>
        </w:rPr>
        <w:t xml:space="preserve"> </w:t>
      </w:r>
      <w:r>
        <w:rPr>
          <w:sz w:val="24"/>
        </w:rPr>
        <w:t>14782-86</w:t>
      </w:r>
      <w:r>
        <w:rPr>
          <w:spacing w:val="-7"/>
          <w:sz w:val="24"/>
        </w:rPr>
        <w:t xml:space="preserve"> </w:t>
      </w:r>
      <w:r>
        <w:rPr>
          <w:sz w:val="24"/>
        </w:rPr>
        <w:t>Контроль</w:t>
      </w:r>
      <w:r>
        <w:rPr>
          <w:spacing w:val="-10"/>
          <w:sz w:val="24"/>
        </w:rPr>
        <w:t xml:space="preserve"> </w:t>
      </w:r>
      <w:r>
        <w:rPr>
          <w:sz w:val="24"/>
        </w:rPr>
        <w:t>неразрушающий.</w:t>
      </w:r>
      <w:r>
        <w:rPr>
          <w:spacing w:val="-5"/>
          <w:sz w:val="24"/>
        </w:rPr>
        <w:t xml:space="preserve"> </w:t>
      </w:r>
      <w:r>
        <w:rPr>
          <w:sz w:val="24"/>
        </w:rPr>
        <w:t>Соединения</w:t>
      </w:r>
      <w:r>
        <w:rPr>
          <w:spacing w:val="-7"/>
          <w:sz w:val="24"/>
        </w:rPr>
        <w:t xml:space="preserve"> </w:t>
      </w:r>
      <w:r>
        <w:rPr>
          <w:sz w:val="24"/>
        </w:rPr>
        <w:t>сварные.</w:t>
      </w:r>
      <w:r>
        <w:rPr>
          <w:spacing w:val="-5"/>
          <w:sz w:val="24"/>
        </w:rPr>
        <w:t xml:space="preserve"> </w:t>
      </w:r>
      <w:r>
        <w:rPr>
          <w:sz w:val="24"/>
        </w:rPr>
        <w:t xml:space="preserve">Методы </w:t>
      </w:r>
      <w:r>
        <w:rPr>
          <w:spacing w:val="-2"/>
          <w:sz w:val="24"/>
        </w:rPr>
        <w:t>ультразвуковые.</w:t>
      </w:r>
    </w:p>
    <w:p w:rsidR="00335362" w:rsidRDefault="00DB789F" w:rsidP="0020640A">
      <w:pPr>
        <w:pStyle w:val="a5"/>
        <w:numPr>
          <w:ilvl w:val="0"/>
          <w:numId w:val="98"/>
        </w:numPr>
        <w:tabs>
          <w:tab w:val="left" w:pos="861"/>
        </w:tabs>
        <w:spacing w:line="237" w:lineRule="auto"/>
        <w:ind w:right="328"/>
        <w:rPr>
          <w:sz w:val="24"/>
        </w:rPr>
      </w:pPr>
      <w:r>
        <w:rPr>
          <w:sz w:val="24"/>
        </w:rPr>
        <w:t>ГОСТ 23055-78 Контроль неразрушающий. Сварка металлов плавлением. Классификация</w:t>
      </w:r>
      <w:r>
        <w:rPr>
          <w:spacing w:val="-7"/>
          <w:sz w:val="24"/>
        </w:rPr>
        <w:t xml:space="preserve"> </w:t>
      </w:r>
      <w:r>
        <w:rPr>
          <w:sz w:val="24"/>
        </w:rPr>
        <w:t>сварных</w:t>
      </w:r>
      <w:r>
        <w:rPr>
          <w:spacing w:val="-9"/>
          <w:sz w:val="24"/>
        </w:rPr>
        <w:t xml:space="preserve"> </w:t>
      </w:r>
      <w:r>
        <w:rPr>
          <w:sz w:val="24"/>
        </w:rPr>
        <w:t>соединений</w:t>
      </w:r>
      <w:r>
        <w:rPr>
          <w:spacing w:val="-8"/>
          <w:sz w:val="24"/>
        </w:rPr>
        <w:t xml:space="preserve"> </w:t>
      </w:r>
      <w:r>
        <w:rPr>
          <w:sz w:val="24"/>
        </w:rPr>
        <w:t>по</w:t>
      </w:r>
      <w:r>
        <w:rPr>
          <w:spacing w:val="-1"/>
          <w:sz w:val="24"/>
        </w:rPr>
        <w:t xml:space="preserve"> </w:t>
      </w:r>
      <w:r>
        <w:rPr>
          <w:sz w:val="24"/>
        </w:rPr>
        <w:t>результатам</w:t>
      </w:r>
      <w:r>
        <w:rPr>
          <w:spacing w:val="-4"/>
          <w:sz w:val="24"/>
        </w:rPr>
        <w:t xml:space="preserve"> </w:t>
      </w:r>
      <w:r>
        <w:rPr>
          <w:sz w:val="24"/>
        </w:rPr>
        <w:t>радиографического</w:t>
      </w:r>
      <w:r>
        <w:rPr>
          <w:spacing w:val="-4"/>
          <w:sz w:val="24"/>
        </w:rPr>
        <w:t xml:space="preserve"> </w:t>
      </w:r>
      <w:r>
        <w:rPr>
          <w:spacing w:val="-2"/>
          <w:sz w:val="24"/>
        </w:rPr>
        <w:t>контроля</w:t>
      </w:r>
    </w:p>
    <w:p w:rsidR="00335362" w:rsidRDefault="00DB789F" w:rsidP="0020640A">
      <w:pPr>
        <w:pStyle w:val="a5"/>
        <w:numPr>
          <w:ilvl w:val="0"/>
          <w:numId w:val="98"/>
        </w:numPr>
        <w:tabs>
          <w:tab w:val="left" w:pos="861"/>
        </w:tabs>
        <w:spacing w:before="3"/>
        <w:ind w:right="621"/>
        <w:rPr>
          <w:sz w:val="24"/>
        </w:rPr>
      </w:pPr>
      <w:r>
        <w:rPr>
          <w:sz w:val="24"/>
        </w:rPr>
        <w:t>ГОСТ</w:t>
      </w:r>
      <w:r>
        <w:rPr>
          <w:spacing w:val="-3"/>
          <w:sz w:val="24"/>
        </w:rPr>
        <w:t xml:space="preserve"> </w:t>
      </w:r>
      <w:r>
        <w:rPr>
          <w:sz w:val="24"/>
        </w:rPr>
        <w:t>26388-84</w:t>
      </w:r>
      <w:r>
        <w:rPr>
          <w:spacing w:val="-4"/>
          <w:sz w:val="24"/>
        </w:rPr>
        <w:t xml:space="preserve"> </w:t>
      </w:r>
      <w:r>
        <w:rPr>
          <w:sz w:val="24"/>
        </w:rPr>
        <w:t>Соединения</w:t>
      </w:r>
      <w:r>
        <w:rPr>
          <w:spacing w:val="-9"/>
          <w:sz w:val="24"/>
        </w:rPr>
        <w:t xml:space="preserve"> </w:t>
      </w:r>
      <w:r>
        <w:rPr>
          <w:sz w:val="24"/>
        </w:rPr>
        <w:t>сварные.</w:t>
      </w:r>
      <w:r>
        <w:rPr>
          <w:spacing w:val="-3"/>
          <w:sz w:val="24"/>
        </w:rPr>
        <w:t xml:space="preserve"> </w:t>
      </w:r>
      <w:r>
        <w:rPr>
          <w:sz w:val="24"/>
        </w:rPr>
        <w:t>Методы</w:t>
      </w:r>
      <w:r>
        <w:rPr>
          <w:spacing w:val="-7"/>
          <w:sz w:val="24"/>
        </w:rPr>
        <w:t xml:space="preserve"> </w:t>
      </w:r>
      <w:r>
        <w:rPr>
          <w:sz w:val="24"/>
        </w:rPr>
        <w:t>испытаний</w:t>
      </w:r>
      <w:r>
        <w:rPr>
          <w:spacing w:val="-8"/>
          <w:sz w:val="24"/>
        </w:rPr>
        <w:t xml:space="preserve"> </w:t>
      </w:r>
      <w:r>
        <w:rPr>
          <w:sz w:val="24"/>
        </w:rPr>
        <w:t>на</w:t>
      </w:r>
      <w:r>
        <w:rPr>
          <w:spacing w:val="-5"/>
          <w:sz w:val="24"/>
        </w:rPr>
        <w:t xml:space="preserve"> </w:t>
      </w:r>
      <w:r>
        <w:rPr>
          <w:sz w:val="24"/>
        </w:rPr>
        <w:t>сопротивляемость образованию холодных трещин при сварке плавлением.</w:t>
      </w:r>
    </w:p>
    <w:p w:rsidR="00335362" w:rsidRDefault="00DB789F" w:rsidP="0020640A">
      <w:pPr>
        <w:pStyle w:val="a5"/>
        <w:numPr>
          <w:ilvl w:val="0"/>
          <w:numId w:val="98"/>
        </w:numPr>
        <w:tabs>
          <w:tab w:val="left" w:pos="861"/>
        </w:tabs>
        <w:spacing w:before="2" w:line="237" w:lineRule="auto"/>
        <w:ind w:right="693"/>
        <w:rPr>
          <w:sz w:val="24"/>
        </w:rPr>
      </w:pPr>
      <w:r>
        <w:rPr>
          <w:sz w:val="24"/>
        </w:rPr>
        <w:t>ГОСТ</w:t>
      </w:r>
      <w:r>
        <w:rPr>
          <w:spacing w:val="-1"/>
          <w:sz w:val="24"/>
        </w:rPr>
        <w:t xml:space="preserve"> </w:t>
      </w:r>
      <w:r>
        <w:rPr>
          <w:sz w:val="24"/>
        </w:rPr>
        <w:t>22974.9-96</w:t>
      </w:r>
      <w:r>
        <w:rPr>
          <w:spacing w:val="-7"/>
          <w:sz w:val="24"/>
        </w:rPr>
        <w:t xml:space="preserve"> </w:t>
      </w:r>
      <w:r>
        <w:rPr>
          <w:sz w:val="24"/>
        </w:rPr>
        <w:t>Флюсы</w:t>
      </w:r>
      <w:r>
        <w:rPr>
          <w:spacing w:val="-2"/>
          <w:sz w:val="24"/>
        </w:rPr>
        <w:t xml:space="preserve"> </w:t>
      </w:r>
      <w:r>
        <w:rPr>
          <w:sz w:val="24"/>
        </w:rPr>
        <w:t>сварочные</w:t>
      </w:r>
      <w:r>
        <w:rPr>
          <w:spacing w:val="-8"/>
          <w:sz w:val="24"/>
        </w:rPr>
        <w:t xml:space="preserve"> </w:t>
      </w:r>
      <w:r>
        <w:rPr>
          <w:sz w:val="24"/>
        </w:rPr>
        <w:t>плавленные.</w:t>
      </w:r>
      <w:r>
        <w:rPr>
          <w:spacing w:val="-1"/>
          <w:sz w:val="24"/>
        </w:rPr>
        <w:t xml:space="preserve"> </w:t>
      </w:r>
      <w:r>
        <w:rPr>
          <w:sz w:val="24"/>
        </w:rPr>
        <w:t>Методы</w:t>
      </w:r>
      <w:r>
        <w:rPr>
          <w:spacing w:val="-10"/>
          <w:sz w:val="24"/>
        </w:rPr>
        <w:t xml:space="preserve"> </w:t>
      </w:r>
      <w:r>
        <w:rPr>
          <w:sz w:val="24"/>
        </w:rPr>
        <w:t>определения</w:t>
      </w:r>
      <w:r>
        <w:rPr>
          <w:spacing w:val="-7"/>
          <w:sz w:val="24"/>
        </w:rPr>
        <w:t xml:space="preserve"> </w:t>
      </w:r>
      <w:r>
        <w:rPr>
          <w:sz w:val="24"/>
        </w:rPr>
        <w:t>оксида титана (IV).</w:t>
      </w:r>
    </w:p>
    <w:p w:rsidR="00335362" w:rsidRDefault="00DB789F" w:rsidP="0020640A">
      <w:pPr>
        <w:pStyle w:val="a5"/>
        <w:numPr>
          <w:ilvl w:val="0"/>
          <w:numId w:val="98"/>
        </w:numPr>
        <w:tabs>
          <w:tab w:val="left" w:pos="861"/>
        </w:tabs>
        <w:spacing w:before="4" w:line="275" w:lineRule="exact"/>
        <w:rPr>
          <w:sz w:val="24"/>
        </w:rPr>
      </w:pPr>
      <w:r>
        <w:rPr>
          <w:sz w:val="24"/>
        </w:rPr>
        <w:t>ГОСТ</w:t>
      </w:r>
      <w:r>
        <w:rPr>
          <w:spacing w:val="-3"/>
          <w:sz w:val="24"/>
        </w:rPr>
        <w:t xml:space="preserve"> </w:t>
      </w:r>
      <w:r>
        <w:rPr>
          <w:sz w:val="24"/>
        </w:rPr>
        <w:t>3242-79</w:t>
      </w:r>
      <w:r>
        <w:rPr>
          <w:spacing w:val="-3"/>
          <w:sz w:val="24"/>
        </w:rPr>
        <w:t xml:space="preserve"> </w:t>
      </w:r>
      <w:r>
        <w:rPr>
          <w:sz w:val="24"/>
        </w:rPr>
        <w:t>Соединения</w:t>
      </w:r>
      <w:r>
        <w:rPr>
          <w:spacing w:val="-7"/>
          <w:sz w:val="24"/>
        </w:rPr>
        <w:t xml:space="preserve"> </w:t>
      </w:r>
      <w:r>
        <w:rPr>
          <w:sz w:val="24"/>
        </w:rPr>
        <w:t>сварные.</w:t>
      </w:r>
      <w:r>
        <w:rPr>
          <w:spacing w:val="-1"/>
          <w:sz w:val="24"/>
        </w:rPr>
        <w:t xml:space="preserve"> </w:t>
      </w:r>
      <w:r>
        <w:rPr>
          <w:sz w:val="24"/>
        </w:rPr>
        <w:t>Методы</w:t>
      </w:r>
      <w:r>
        <w:rPr>
          <w:spacing w:val="-1"/>
          <w:sz w:val="24"/>
        </w:rPr>
        <w:t xml:space="preserve"> </w:t>
      </w:r>
      <w:r>
        <w:rPr>
          <w:sz w:val="24"/>
        </w:rPr>
        <w:t>контроля</w:t>
      </w:r>
      <w:r>
        <w:rPr>
          <w:spacing w:val="-7"/>
          <w:sz w:val="24"/>
        </w:rPr>
        <w:t xml:space="preserve"> </w:t>
      </w:r>
      <w:r>
        <w:rPr>
          <w:spacing w:val="-2"/>
          <w:sz w:val="24"/>
        </w:rPr>
        <w:t>качества.</w:t>
      </w:r>
    </w:p>
    <w:p w:rsidR="00335362" w:rsidRDefault="00DB789F" w:rsidP="0020640A">
      <w:pPr>
        <w:pStyle w:val="a5"/>
        <w:numPr>
          <w:ilvl w:val="0"/>
          <w:numId w:val="98"/>
        </w:numPr>
        <w:tabs>
          <w:tab w:val="left" w:pos="861"/>
        </w:tabs>
        <w:spacing w:line="242" w:lineRule="auto"/>
        <w:ind w:right="1441"/>
        <w:rPr>
          <w:sz w:val="24"/>
        </w:rPr>
      </w:pPr>
      <w:r>
        <w:rPr>
          <w:sz w:val="24"/>
        </w:rPr>
        <w:t>ГОСТ</w:t>
      </w:r>
      <w:r>
        <w:rPr>
          <w:spacing w:val="-4"/>
          <w:sz w:val="24"/>
        </w:rPr>
        <w:t xml:space="preserve"> </w:t>
      </w:r>
      <w:r>
        <w:rPr>
          <w:sz w:val="24"/>
        </w:rPr>
        <w:t>30242-97</w:t>
      </w:r>
      <w:r>
        <w:rPr>
          <w:spacing w:val="-6"/>
          <w:sz w:val="24"/>
        </w:rPr>
        <w:t xml:space="preserve"> </w:t>
      </w:r>
      <w:r>
        <w:rPr>
          <w:sz w:val="24"/>
        </w:rPr>
        <w:t>Дефекты</w:t>
      </w:r>
      <w:r>
        <w:rPr>
          <w:spacing w:val="-4"/>
          <w:sz w:val="24"/>
        </w:rPr>
        <w:t xml:space="preserve"> </w:t>
      </w:r>
      <w:r>
        <w:rPr>
          <w:sz w:val="24"/>
        </w:rPr>
        <w:t>соединений</w:t>
      </w:r>
      <w:r>
        <w:rPr>
          <w:spacing w:val="-5"/>
          <w:sz w:val="24"/>
        </w:rPr>
        <w:t xml:space="preserve"> </w:t>
      </w:r>
      <w:r>
        <w:rPr>
          <w:sz w:val="24"/>
        </w:rPr>
        <w:t>при</w:t>
      </w:r>
      <w:r>
        <w:rPr>
          <w:spacing w:val="-5"/>
          <w:sz w:val="24"/>
        </w:rPr>
        <w:t xml:space="preserve"> </w:t>
      </w:r>
      <w:r>
        <w:rPr>
          <w:sz w:val="24"/>
        </w:rPr>
        <w:t>сварке</w:t>
      </w:r>
      <w:r>
        <w:rPr>
          <w:spacing w:val="-7"/>
          <w:sz w:val="24"/>
        </w:rPr>
        <w:t xml:space="preserve"> </w:t>
      </w:r>
      <w:r>
        <w:rPr>
          <w:sz w:val="24"/>
        </w:rPr>
        <w:t>металлов</w:t>
      </w:r>
      <w:r>
        <w:rPr>
          <w:spacing w:val="-8"/>
          <w:sz w:val="24"/>
        </w:rPr>
        <w:t xml:space="preserve"> </w:t>
      </w:r>
      <w:r>
        <w:rPr>
          <w:sz w:val="24"/>
        </w:rPr>
        <w:t>плавлением. Классификация, обозначение и определения.</w:t>
      </w:r>
    </w:p>
    <w:p w:rsidR="00335362" w:rsidRDefault="00DB789F">
      <w:pPr>
        <w:pStyle w:val="3"/>
        <w:spacing w:line="275" w:lineRule="exact"/>
      </w:pPr>
      <w:r>
        <w:t>ГОСТы</w:t>
      </w:r>
      <w:r>
        <w:rPr>
          <w:spacing w:val="-1"/>
        </w:rPr>
        <w:t xml:space="preserve"> </w:t>
      </w:r>
      <w:r>
        <w:t>на</w:t>
      </w:r>
      <w:r>
        <w:rPr>
          <w:spacing w:val="1"/>
        </w:rPr>
        <w:t xml:space="preserve"> </w:t>
      </w:r>
      <w:r>
        <w:t>сварные</w:t>
      </w:r>
      <w:r>
        <w:rPr>
          <w:spacing w:val="-5"/>
        </w:rPr>
        <w:t xml:space="preserve"> </w:t>
      </w:r>
      <w:r>
        <w:rPr>
          <w:spacing w:val="-2"/>
        </w:rPr>
        <w:t>конструкции</w:t>
      </w:r>
    </w:p>
    <w:p w:rsidR="00335362" w:rsidRDefault="00DB789F" w:rsidP="0020640A">
      <w:pPr>
        <w:pStyle w:val="a5"/>
        <w:numPr>
          <w:ilvl w:val="0"/>
          <w:numId w:val="97"/>
        </w:numPr>
        <w:tabs>
          <w:tab w:val="left" w:pos="861"/>
        </w:tabs>
        <w:spacing w:line="237" w:lineRule="auto"/>
        <w:ind w:right="389"/>
        <w:rPr>
          <w:sz w:val="24"/>
        </w:rPr>
      </w:pPr>
      <w:r>
        <w:rPr>
          <w:sz w:val="24"/>
        </w:rPr>
        <w:t>ГОСТ</w:t>
      </w:r>
      <w:r>
        <w:rPr>
          <w:spacing w:val="-2"/>
          <w:sz w:val="24"/>
        </w:rPr>
        <w:t xml:space="preserve"> </w:t>
      </w:r>
      <w:r>
        <w:rPr>
          <w:sz w:val="24"/>
        </w:rPr>
        <w:t>23240-78</w:t>
      </w:r>
      <w:r>
        <w:rPr>
          <w:spacing w:val="-4"/>
          <w:sz w:val="24"/>
        </w:rPr>
        <w:t xml:space="preserve"> </w:t>
      </w:r>
      <w:r>
        <w:rPr>
          <w:sz w:val="24"/>
        </w:rPr>
        <w:t>Конструкции</w:t>
      </w:r>
      <w:r>
        <w:rPr>
          <w:spacing w:val="-3"/>
          <w:sz w:val="24"/>
        </w:rPr>
        <w:t xml:space="preserve"> </w:t>
      </w:r>
      <w:r>
        <w:rPr>
          <w:sz w:val="24"/>
        </w:rPr>
        <w:t>сварные.</w:t>
      </w:r>
      <w:r>
        <w:rPr>
          <w:spacing w:val="-6"/>
          <w:sz w:val="24"/>
        </w:rPr>
        <w:t xml:space="preserve"> </w:t>
      </w:r>
      <w:r>
        <w:rPr>
          <w:sz w:val="24"/>
        </w:rPr>
        <w:t>Метод</w:t>
      </w:r>
      <w:r>
        <w:rPr>
          <w:spacing w:val="-10"/>
          <w:sz w:val="24"/>
        </w:rPr>
        <w:t xml:space="preserve"> </w:t>
      </w:r>
      <w:r>
        <w:rPr>
          <w:sz w:val="24"/>
        </w:rPr>
        <w:t>оценки</w:t>
      </w:r>
      <w:r>
        <w:rPr>
          <w:spacing w:val="-3"/>
          <w:sz w:val="24"/>
        </w:rPr>
        <w:t xml:space="preserve"> </w:t>
      </w:r>
      <w:r>
        <w:rPr>
          <w:sz w:val="24"/>
        </w:rPr>
        <w:t>хладостойкости</w:t>
      </w:r>
      <w:r>
        <w:rPr>
          <w:spacing w:val="-6"/>
          <w:sz w:val="24"/>
        </w:rPr>
        <w:t xml:space="preserve"> </w:t>
      </w:r>
      <w:r>
        <w:rPr>
          <w:sz w:val="24"/>
        </w:rPr>
        <w:t>по</w:t>
      </w:r>
      <w:r>
        <w:rPr>
          <w:spacing w:val="-4"/>
          <w:sz w:val="24"/>
        </w:rPr>
        <w:t xml:space="preserve"> </w:t>
      </w:r>
      <w:r>
        <w:rPr>
          <w:sz w:val="24"/>
        </w:rPr>
        <w:t>реакции на ожог сварочной дугой.</w:t>
      </w:r>
    </w:p>
    <w:p w:rsidR="00335362" w:rsidRDefault="00DB789F" w:rsidP="0020640A">
      <w:pPr>
        <w:pStyle w:val="a5"/>
        <w:numPr>
          <w:ilvl w:val="0"/>
          <w:numId w:val="97"/>
        </w:numPr>
        <w:tabs>
          <w:tab w:val="left" w:pos="861"/>
        </w:tabs>
        <w:spacing w:before="3"/>
        <w:ind w:right="158"/>
        <w:rPr>
          <w:sz w:val="24"/>
        </w:rPr>
      </w:pPr>
      <w:r>
        <w:rPr>
          <w:sz w:val="24"/>
        </w:rPr>
        <w:t>ГОСТ 31.211.42-93 Детали и сборочные единицы сборно-разборных приспособлений для сборочно-сварочных</w:t>
      </w:r>
      <w:r>
        <w:rPr>
          <w:spacing w:val="-4"/>
          <w:sz w:val="24"/>
        </w:rPr>
        <w:t xml:space="preserve"> </w:t>
      </w:r>
      <w:r>
        <w:rPr>
          <w:sz w:val="24"/>
        </w:rPr>
        <w:t>работ.</w:t>
      </w:r>
      <w:r>
        <w:rPr>
          <w:spacing w:val="-1"/>
          <w:sz w:val="24"/>
        </w:rPr>
        <w:t xml:space="preserve"> </w:t>
      </w:r>
      <w:r>
        <w:rPr>
          <w:sz w:val="24"/>
        </w:rPr>
        <w:t>Технические требования. Правила приемки.</w:t>
      </w:r>
      <w:r>
        <w:rPr>
          <w:spacing w:val="-8"/>
          <w:sz w:val="24"/>
        </w:rPr>
        <w:t xml:space="preserve"> </w:t>
      </w:r>
      <w:r>
        <w:rPr>
          <w:sz w:val="24"/>
        </w:rPr>
        <w:t>Методы</w:t>
      </w:r>
      <w:r>
        <w:rPr>
          <w:spacing w:val="-6"/>
          <w:sz w:val="24"/>
        </w:rPr>
        <w:t xml:space="preserve"> </w:t>
      </w:r>
      <w:r>
        <w:rPr>
          <w:sz w:val="24"/>
        </w:rPr>
        <w:t>контроля.</w:t>
      </w:r>
      <w:r>
        <w:rPr>
          <w:spacing w:val="-5"/>
          <w:sz w:val="24"/>
        </w:rPr>
        <w:t xml:space="preserve"> </w:t>
      </w:r>
      <w:r>
        <w:rPr>
          <w:sz w:val="24"/>
        </w:rPr>
        <w:t>Маркировка,</w:t>
      </w:r>
      <w:r>
        <w:rPr>
          <w:spacing w:val="-2"/>
          <w:sz w:val="24"/>
        </w:rPr>
        <w:t xml:space="preserve"> </w:t>
      </w:r>
      <w:r>
        <w:rPr>
          <w:sz w:val="24"/>
        </w:rPr>
        <w:t>упаковка,</w:t>
      </w:r>
      <w:r>
        <w:rPr>
          <w:spacing w:val="-6"/>
          <w:sz w:val="24"/>
        </w:rPr>
        <w:t xml:space="preserve"> </w:t>
      </w:r>
      <w:r>
        <w:rPr>
          <w:sz w:val="24"/>
        </w:rPr>
        <w:t>транспортирование</w:t>
      </w:r>
      <w:r>
        <w:rPr>
          <w:spacing w:val="-8"/>
          <w:sz w:val="24"/>
        </w:rPr>
        <w:t xml:space="preserve"> </w:t>
      </w:r>
      <w:r>
        <w:rPr>
          <w:sz w:val="24"/>
        </w:rPr>
        <w:t>и</w:t>
      </w:r>
      <w:r>
        <w:rPr>
          <w:spacing w:val="-2"/>
          <w:sz w:val="24"/>
        </w:rPr>
        <w:t xml:space="preserve"> хранение.</w:t>
      </w:r>
    </w:p>
    <w:p w:rsidR="00335362" w:rsidRDefault="00DB789F" w:rsidP="0020640A">
      <w:pPr>
        <w:pStyle w:val="a5"/>
        <w:numPr>
          <w:ilvl w:val="0"/>
          <w:numId w:val="97"/>
        </w:numPr>
        <w:tabs>
          <w:tab w:val="left" w:pos="861"/>
        </w:tabs>
        <w:spacing w:line="242" w:lineRule="auto"/>
        <w:ind w:right="555"/>
        <w:rPr>
          <w:sz w:val="24"/>
        </w:rPr>
      </w:pPr>
      <w:r>
        <w:rPr>
          <w:sz w:val="24"/>
        </w:rPr>
        <w:t>ГОСТ</w:t>
      </w:r>
      <w:r>
        <w:rPr>
          <w:spacing w:val="-2"/>
          <w:sz w:val="24"/>
        </w:rPr>
        <w:t xml:space="preserve"> </w:t>
      </w:r>
      <w:r>
        <w:rPr>
          <w:sz w:val="24"/>
        </w:rPr>
        <w:t>16037-80</w:t>
      </w:r>
      <w:r>
        <w:rPr>
          <w:spacing w:val="-4"/>
          <w:sz w:val="24"/>
        </w:rPr>
        <w:t xml:space="preserve"> </w:t>
      </w:r>
      <w:r>
        <w:rPr>
          <w:sz w:val="24"/>
        </w:rPr>
        <w:t>Соединения</w:t>
      </w:r>
      <w:r>
        <w:rPr>
          <w:spacing w:val="-8"/>
          <w:sz w:val="24"/>
        </w:rPr>
        <w:t xml:space="preserve"> </w:t>
      </w:r>
      <w:r>
        <w:rPr>
          <w:sz w:val="24"/>
        </w:rPr>
        <w:t>сварные</w:t>
      </w:r>
      <w:r>
        <w:rPr>
          <w:spacing w:val="-5"/>
          <w:sz w:val="24"/>
        </w:rPr>
        <w:t xml:space="preserve"> </w:t>
      </w:r>
      <w:r>
        <w:rPr>
          <w:sz w:val="24"/>
        </w:rPr>
        <w:t>стальных</w:t>
      </w:r>
      <w:r>
        <w:rPr>
          <w:spacing w:val="-8"/>
          <w:sz w:val="24"/>
        </w:rPr>
        <w:t xml:space="preserve"> </w:t>
      </w:r>
      <w:r>
        <w:rPr>
          <w:sz w:val="24"/>
        </w:rPr>
        <w:t>трубопроводов.</w:t>
      </w:r>
      <w:r>
        <w:rPr>
          <w:spacing w:val="-2"/>
          <w:sz w:val="24"/>
        </w:rPr>
        <w:t xml:space="preserve"> </w:t>
      </w:r>
      <w:r>
        <w:rPr>
          <w:sz w:val="24"/>
        </w:rPr>
        <w:t>Основные</w:t>
      </w:r>
      <w:r>
        <w:rPr>
          <w:spacing w:val="-9"/>
          <w:sz w:val="24"/>
        </w:rPr>
        <w:t xml:space="preserve"> </w:t>
      </w:r>
      <w:r>
        <w:rPr>
          <w:sz w:val="24"/>
        </w:rPr>
        <w:t>типы, конструктивные элементы и размеры.</w:t>
      </w:r>
    </w:p>
    <w:p w:rsidR="00335362" w:rsidRDefault="00DB789F" w:rsidP="0020640A">
      <w:pPr>
        <w:pStyle w:val="a5"/>
        <w:numPr>
          <w:ilvl w:val="0"/>
          <w:numId w:val="97"/>
        </w:numPr>
        <w:tabs>
          <w:tab w:val="left" w:pos="861"/>
        </w:tabs>
        <w:spacing w:line="242" w:lineRule="auto"/>
        <w:ind w:right="420"/>
        <w:rPr>
          <w:sz w:val="24"/>
        </w:rPr>
      </w:pPr>
      <w:r>
        <w:rPr>
          <w:sz w:val="24"/>
        </w:rPr>
        <w:t>ГОСТ 16038-80 Сварка дуговая. Соединения сварные трубопроводов из меди и медно-никелевого</w:t>
      </w:r>
      <w:r>
        <w:rPr>
          <w:spacing w:val="-5"/>
          <w:sz w:val="24"/>
        </w:rPr>
        <w:t xml:space="preserve"> </w:t>
      </w:r>
      <w:r>
        <w:rPr>
          <w:sz w:val="24"/>
        </w:rPr>
        <w:t>сплава.</w:t>
      </w:r>
      <w:r>
        <w:rPr>
          <w:spacing w:val="-8"/>
          <w:sz w:val="24"/>
        </w:rPr>
        <w:t xml:space="preserve"> </w:t>
      </w:r>
      <w:r>
        <w:rPr>
          <w:sz w:val="24"/>
        </w:rPr>
        <w:t>Основные</w:t>
      </w:r>
      <w:r>
        <w:rPr>
          <w:spacing w:val="-6"/>
          <w:sz w:val="24"/>
        </w:rPr>
        <w:t xml:space="preserve"> </w:t>
      </w:r>
      <w:r>
        <w:rPr>
          <w:sz w:val="24"/>
        </w:rPr>
        <w:t>типы,</w:t>
      </w:r>
      <w:r>
        <w:rPr>
          <w:spacing w:val="-3"/>
          <w:sz w:val="24"/>
        </w:rPr>
        <w:t xml:space="preserve"> </w:t>
      </w:r>
      <w:r>
        <w:rPr>
          <w:sz w:val="24"/>
        </w:rPr>
        <w:t>конструктивные</w:t>
      </w:r>
      <w:r>
        <w:rPr>
          <w:spacing w:val="-6"/>
          <w:sz w:val="24"/>
        </w:rPr>
        <w:t xml:space="preserve"> </w:t>
      </w:r>
      <w:r>
        <w:rPr>
          <w:sz w:val="24"/>
        </w:rPr>
        <w:t>элементы</w:t>
      </w:r>
      <w:r>
        <w:rPr>
          <w:spacing w:val="-7"/>
          <w:sz w:val="24"/>
        </w:rPr>
        <w:t xml:space="preserve"> </w:t>
      </w:r>
      <w:r>
        <w:rPr>
          <w:sz w:val="24"/>
        </w:rPr>
        <w:t>и</w:t>
      </w:r>
      <w:r>
        <w:rPr>
          <w:spacing w:val="-4"/>
          <w:sz w:val="24"/>
        </w:rPr>
        <w:t xml:space="preserve"> </w:t>
      </w:r>
      <w:r>
        <w:rPr>
          <w:sz w:val="24"/>
        </w:rPr>
        <w:t>размеры.</w:t>
      </w:r>
    </w:p>
    <w:p w:rsidR="00335362" w:rsidRDefault="00DB789F" w:rsidP="0020640A">
      <w:pPr>
        <w:pStyle w:val="3"/>
        <w:numPr>
          <w:ilvl w:val="2"/>
          <w:numId w:val="113"/>
        </w:numPr>
        <w:tabs>
          <w:tab w:val="left" w:pos="561"/>
        </w:tabs>
        <w:spacing w:before="270" w:line="272" w:lineRule="exact"/>
        <w:ind w:left="561" w:hanging="421"/>
        <w:jc w:val="both"/>
      </w:pPr>
      <w:r>
        <w:t>Общие</w:t>
      </w:r>
      <w:r>
        <w:rPr>
          <w:spacing w:val="-7"/>
        </w:rPr>
        <w:t xml:space="preserve"> </w:t>
      </w:r>
      <w:r>
        <w:t>требования</w:t>
      </w:r>
      <w:r>
        <w:rPr>
          <w:spacing w:val="-5"/>
        </w:rPr>
        <w:t xml:space="preserve"> </w:t>
      </w:r>
      <w:r>
        <w:t>к</w:t>
      </w:r>
      <w:r>
        <w:rPr>
          <w:spacing w:val="-7"/>
        </w:rPr>
        <w:t xml:space="preserve"> </w:t>
      </w:r>
      <w:r>
        <w:t>организации</w:t>
      </w:r>
      <w:r>
        <w:rPr>
          <w:spacing w:val="-7"/>
        </w:rPr>
        <w:t xml:space="preserve"> </w:t>
      </w:r>
      <w:r>
        <w:t>образовательного</w:t>
      </w:r>
      <w:r>
        <w:rPr>
          <w:spacing w:val="-8"/>
        </w:rPr>
        <w:t xml:space="preserve"> </w:t>
      </w:r>
      <w:r>
        <w:rPr>
          <w:spacing w:val="-2"/>
        </w:rPr>
        <w:t>процесса</w:t>
      </w:r>
    </w:p>
    <w:p w:rsidR="00335362" w:rsidRDefault="00DB789F">
      <w:pPr>
        <w:pStyle w:val="a3"/>
        <w:ind w:left="140" w:right="141" w:firstLine="710"/>
        <w:jc w:val="both"/>
      </w:pPr>
      <w:r>
        <w:t>Аудиторная учебная, практические занятия реализуется в кабинете теоретического обучения, лабораториях, электросварочной</w:t>
      </w:r>
      <w:r>
        <w:rPr>
          <w:spacing w:val="-3"/>
        </w:rPr>
        <w:t xml:space="preserve"> </w:t>
      </w:r>
      <w:r>
        <w:t>мастерской.</w:t>
      </w:r>
      <w:r>
        <w:rPr>
          <w:spacing w:val="40"/>
        </w:rPr>
        <w:t xml:space="preserve"> </w:t>
      </w:r>
      <w:r>
        <w:t>Практика представляет собой</w:t>
      </w:r>
      <w:r>
        <w:rPr>
          <w:spacing w:val="-3"/>
        </w:rPr>
        <w:t xml:space="preserve"> </w:t>
      </w:r>
      <w:r>
        <w:t>вид учебных</w:t>
      </w:r>
      <w:r>
        <w:rPr>
          <w:spacing w:val="-2"/>
        </w:rPr>
        <w:t xml:space="preserve"> </w:t>
      </w:r>
      <w:r>
        <w:t>занятий, обеспечивающих</w:t>
      </w:r>
      <w:r>
        <w:rPr>
          <w:spacing w:val="-2"/>
        </w:rPr>
        <w:t xml:space="preserve"> </w:t>
      </w:r>
      <w:r>
        <w:t>практико-ориентированную подготовку</w:t>
      </w:r>
      <w:r>
        <w:rPr>
          <w:spacing w:val="-7"/>
        </w:rPr>
        <w:t xml:space="preserve"> </w:t>
      </w:r>
      <w:r>
        <w:t>обучающихся. Учебная практика обучающихся осуществляется в сварочной мастерской рассредоточено, чередуясь с теоретическими занятиями в рамках профессионального модуля. Учебная практика проводится при делении группы на подгруппы, что способствует индивидуализации и повышению качества обучения. Реализация программы модуля предполагает обязательную производственную практику. Производственная практика проводится концентрированно на предприятиях, в учреждениях и организациях, направление деятельности которых соответствует профилю подготовки обучающихся, на</w:t>
      </w:r>
    </w:p>
    <w:p w:rsidR="00335362" w:rsidRDefault="00335362">
      <w:pPr>
        <w:pStyle w:val="a3"/>
        <w:jc w:val="both"/>
        <w:sectPr w:rsidR="00335362">
          <w:pgSz w:w="11910" w:h="16840"/>
          <w:pgMar w:top="900" w:right="708" w:bottom="1480" w:left="1559" w:header="0" w:footer="1296" w:gutter="0"/>
          <w:cols w:space="720"/>
        </w:sectPr>
      </w:pPr>
    </w:p>
    <w:p w:rsidR="00335362" w:rsidRDefault="00DB789F">
      <w:pPr>
        <w:pStyle w:val="a3"/>
        <w:spacing w:before="69" w:line="237" w:lineRule="auto"/>
        <w:ind w:left="140" w:right="148"/>
        <w:jc w:val="both"/>
      </w:pPr>
      <w:r>
        <w:lastRenderedPageBreak/>
        <w:t>основе</w:t>
      </w:r>
      <w:r>
        <w:rPr>
          <w:spacing w:val="-15"/>
        </w:rPr>
        <w:t xml:space="preserve"> </w:t>
      </w:r>
      <w:r>
        <w:t>прямых</w:t>
      </w:r>
      <w:r>
        <w:rPr>
          <w:spacing w:val="-15"/>
        </w:rPr>
        <w:t xml:space="preserve"> </w:t>
      </w:r>
      <w:r>
        <w:t>договоров,</w:t>
      </w:r>
      <w:r>
        <w:rPr>
          <w:spacing w:val="-15"/>
        </w:rPr>
        <w:t xml:space="preserve"> </w:t>
      </w:r>
      <w:r>
        <w:t>заключаемых</w:t>
      </w:r>
      <w:r>
        <w:rPr>
          <w:spacing w:val="-15"/>
        </w:rPr>
        <w:t xml:space="preserve"> </w:t>
      </w:r>
      <w:r>
        <w:t>между</w:t>
      </w:r>
      <w:r>
        <w:rPr>
          <w:spacing w:val="-15"/>
        </w:rPr>
        <w:t xml:space="preserve"> </w:t>
      </w:r>
      <w:r>
        <w:t>предприятием,</w:t>
      </w:r>
      <w:r>
        <w:rPr>
          <w:spacing w:val="-13"/>
        </w:rPr>
        <w:t xml:space="preserve"> </w:t>
      </w:r>
      <w:r>
        <w:t>учреждением,</w:t>
      </w:r>
      <w:r>
        <w:rPr>
          <w:spacing w:val="-10"/>
        </w:rPr>
        <w:t xml:space="preserve"> </w:t>
      </w:r>
      <w:r>
        <w:t>организацией и образовательным учреждением.</w:t>
      </w:r>
    </w:p>
    <w:p w:rsidR="00335362" w:rsidRDefault="00DB789F">
      <w:pPr>
        <w:pStyle w:val="a3"/>
        <w:spacing w:before="4"/>
        <w:ind w:left="140" w:right="136" w:firstLine="710"/>
        <w:jc w:val="both"/>
      </w:pPr>
      <w:r>
        <w:t>При изучении модуля с обучающимися проводятся консультации, которые могут проводиться как со всей группой, так и индивидуально. Организация самостоятельных работ с</w:t>
      </w:r>
      <w:r>
        <w:rPr>
          <w:spacing w:val="-2"/>
        </w:rPr>
        <w:t xml:space="preserve"> </w:t>
      </w:r>
      <w:r>
        <w:t>обучающимися проводится в кабинете</w:t>
      </w:r>
      <w:r>
        <w:rPr>
          <w:spacing w:val="-2"/>
        </w:rPr>
        <w:t xml:space="preserve"> </w:t>
      </w:r>
      <w:r>
        <w:t>теоретического обучения с использованием мультимедийных пособий для самостоятельного обучения и контроля знаний, а также в библиотеке, читальном зале и кабинете информатики с выходом в сеть интернет.</w:t>
      </w:r>
    </w:p>
    <w:p w:rsidR="00335362" w:rsidRDefault="00335362">
      <w:pPr>
        <w:pStyle w:val="a3"/>
        <w:spacing w:before="5"/>
      </w:pPr>
    </w:p>
    <w:p w:rsidR="00335362" w:rsidRDefault="00DB789F" w:rsidP="0020640A">
      <w:pPr>
        <w:pStyle w:val="3"/>
        <w:numPr>
          <w:ilvl w:val="2"/>
          <w:numId w:val="113"/>
        </w:numPr>
        <w:tabs>
          <w:tab w:val="left" w:pos="561"/>
        </w:tabs>
        <w:spacing w:line="272" w:lineRule="exact"/>
        <w:ind w:left="561" w:hanging="421"/>
        <w:jc w:val="both"/>
      </w:pPr>
      <w:r>
        <w:t>Кадровое</w:t>
      </w:r>
      <w:r>
        <w:rPr>
          <w:spacing w:val="-8"/>
        </w:rPr>
        <w:t xml:space="preserve"> </w:t>
      </w:r>
      <w:r>
        <w:t>обеспечение</w:t>
      </w:r>
      <w:r>
        <w:rPr>
          <w:spacing w:val="-5"/>
        </w:rPr>
        <w:t xml:space="preserve"> </w:t>
      </w:r>
      <w:r>
        <w:t>образовательного</w:t>
      </w:r>
      <w:r>
        <w:rPr>
          <w:spacing w:val="-9"/>
        </w:rPr>
        <w:t xml:space="preserve"> </w:t>
      </w:r>
      <w:r>
        <w:rPr>
          <w:spacing w:val="-2"/>
        </w:rPr>
        <w:t>процесса</w:t>
      </w:r>
    </w:p>
    <w:p w:rsidR="00335362" w:rsidRDefault="00DB789F">
      <w:pPr>
        <w:pStyle w:val="a3"/>
        <w:ind w:left="140" w:right="135" w:firstLine="427"/>
        <w:jc w:val="both"/>
      </w:pPr>
      <w:r>
        <w:t>Требования к квалификации педагогических (инженерно-педагогических) кадров, обеспечивающих обучение по междисциплинарным курсам: наличие среднего профессионального или высшего профессионального образования по специальностям сварочного</w:t>
      </w:r>
      <w:r>
        <w:rPr>
          <w:spacing w:val="-3"/>
        </w:rPr>
        <w:t xml:space="preserve"> </w:t>
      </w:r>
      <w:r>
        <w:t>производства,</w:t>
      </w:r>
      <w:r>
        <w:rPr>
          <w:spacing w:val="-4"/>
        </w:rPr>
        <w:t xml:space="preserve"> </w:t>
      </w:r>
      <w:r>
        <w:t>соответствующее</w:t>
      </w:r>
      <w:r>
        <w:rPr>
          <w:spacing w:val="-7"/>
        </w:rPr>
        <w:t xml:space="preserve"> </w:t>
      </w:r>
      <w:r>
        <w:t>профилю</w:t>
      </w:r>
      <w:r>
        <w:rPr>
          <w:spacing w:val="-8"/>
        </w:rPr>
        <w:t xml:space="preserve"> </w:t>
      </w:r>
      <w:r>
        <w:t>преподаваемого</w:t>
      </w:r>
      <w:r>
        <w:rPr>
          <w:spacing w:val="-6"/>
        </w:rPr>
        <w:t xml:space="preserve"> </w:t>
      </w:r>
      <w:r>
        <w:t>модуля.</w:t>
      </w:r>
      <w:r>
        <w:rPr>
          <w:spacing w:val="-4"/>
        </w:rPr>
        <w:t xml:space="preserve"> </w:t>
      </w:r>
      <w:r>
        <w:t>Требования к квалификации педагогических кадров, осуществляющих руководство практикой.</w:t>
      </w:r>
    </w:p>
    <w:p w:rsidR="00335362" w:rsidRDefault="00DB789F">
      <w:pPr>
        <w:pStyle w:val="a3"/>
        <w:ind w:left="140" w:right="137" w:firstLine="427"/>
        <w:jc w:val="both"/>
      </w:pPr>
      <w:r>
        <w:t>Инженерно-педагогический</w:t>
      </w:r>
      <w:r>
        <w:rPr>
          <w:spacing w:val="-11"/>
        </w:rPr>
        <w:t xml:space="preserve"> </w:t>
      </w:r>
      <w:r>
        <w:t>состав:</w:t>
      </w:r>
      <w:r>
        <w:rPr>
          <w:spacing w:val="-11"/>
        </w:rPr>
        <w:t xml:space="preserve"> </w:t>
      </w:r>
      <w:r>
        <w:t>дипломированные</w:t>
      </w:r>
      <w:r>
        <w:rPr>
          <w:spacing w:val="-8"/>
        </w:rPr>
        <w:t xml:space="preserve"> </w:t>
      </w:r>
      <w:r>
        <w:t>специалисты,</w:t>
      </w:r>
      <w:r>
        <w:rPr>
          <w:spacing w:val="-10"/>
        </w:rPr>
        <w:t xml:space="preserve"> </w:t>
      </w:r>
      <w:r>
        <w:t>имеющие</w:t>
      </w:r>
      <w:r>
        <w:rPr>
          <w:spacing w:val="-13"/>
        </w:rPr>
        <w:t xml:space="preserve"> </w:t>
      </w:r>
      <w:r>
        <w:t xml:space="preserve">среднее профессиональное или высшее профессиональное образование и опыт деятельности в организациях соответствующей данному модулю профессиональной сферы. Опыт деятельности в организациях соответствующей профессиональной сферы является </w:t>
      </w:r>
      <w:r>
        <w:rPr>
          <w:spacing w:val="-2"/>
        </w:rPr>
        <w:t>обязательным.</w:t>
      </w:r>
    </w:p>
    <w:p w:rsidR="00335362" w:rsidRDefault="00DB789F">
      <w:pPr>
        <w:pStyle w:val="a3"/>
        <w:spacing w:line="242" w:lineRule="auto"/>
        <w:ind w:left="140" w:right="134"/>
        <w:jc w:val="both"/>
      </w:pPr>
      <w:r>
        <w:t>Мастера:</w:t>
      </w:r>
      <w:r>
        <w:rPr>
          <w:spacing w:val="-2"/>
        </w:rPr>
        <w:t xml:space="preserve"> </w:t>
      </w:r>
      <w:r>
        <w:t>мастера</w:t>
      </w:r>
      <w:r>
        <w:rPr>
          <w:spacing w:val="-3"/>
        </w:rPr>
        <w:t xml:space="preserve"> </w:t>
      </w:r>
      <w:r>
        <w:t>производственного</w:t>
      </w:r>
      <w:r>
        <w:rPr>
          <w:spacing w:val="-7"/>
        </w:rPr>
        <w:t xml:space="preserve"> </w:t>
      </w:r>
      <w:r>
        <w:t>обучения</w:t>
      </w:r>
      <w:r>
        <w:rPr>
          <w:spacing w:val="-2"/>
        </w:rPr>
        <w:t xml:space="preserve"> </w:t>
      </w:r>
      <w:r>
        <w:t>должны</w:t>
      </w:r>
      <w:r>
        <w:rPr>
          <w:spacing w:val="-5"/>
        </w:rPr>
        <w:t xml:space="preserve"> </w:t>
      </w:r>
      <w:r>
        <w:t>иметь</w:t>
      </w:r>
      <w:r>
        <w:rPr>
          <w:spacing w:val="-5"/>
        </w:rPr>
        <w:t xml:space="preserve"> </w:t>
      </w:r>
      <w:r>
        <w:t>на</w:t>
      </w:r>
      <w:r>
        <w:rPr>
          <w:spacing w:val="-8"/>
        </w:rPr>
        <w:t xml:space="preserve"> </w:t>
      </w:r>
      <w:r>
        <w:t>1-2</w:t>
      </w:r>
      <w:r>
        <w:rPr>
          <w:spacing w:val="-7"/>
        </w:rPr>
        <w:t xml:space="preserve"> </w:t>
      </w:r>
      <w:r>
        <w:t>разряда</w:t>
      </w:r>
      <w:r>
        <w:rPr>
          <w:spacing w:val="-3"/>
        </w:rPr>
        <w:t xml:space="preserve"> </w:t>
      </w:r>
      <w:r>
        <w:t>по</w:t>
      </w:r>
      <w:r>
        <w:rPr>
          <w:spacing w:val="-2"/>
        </w:rPr>
        <w:t xml:space="preserve"> </w:t>
      </w:r>
      <w:r>
        <w:t>профессии рабочего выше, чем предусмотрено образовательным стандартом для выпускников.</w:t>
      </w:r>
    </w:p>
    <w:p w:rsidR="00335362" w:rsidRDefault="00DB789F">
      <w:pPr>
        <w:pStyle w:val="a3"/>
        <w:ind w:left="140" w:right="142"/>
        <w:jc w:val="both"/>
      </w:pPr>
      <w:r>
        <w:t>Преподаватели, отвечающие за освоение обучающимися профессионального цикла, и мастера производственного обучения должны проходить стажировку в профильных организациях не реже 1-го раза в 3 года.</w:t>
      </w:r>
    </w:p>
    <w:p w:rsidR="00335362" w:rsidRDefault="00335362">
      <w:pPr>
        <w:pStyle w:val="a3"/>
        <w:jc w:val="both"/>
        <w:sectPr w:rsidR="00335362">
          <w:pgSz w:w="11910" w:h="16840"/>
          <w:pgMar w:top="900" w:right="708" w:bottom="1480" w:left="1559" w:header="0" w:footer="1296" w:gutter="0"/>
          <w:cols w:space="720"/>
        </w:sectPr>
      </w:pPr>
    </w:p>
    <w:p w:rsidR="00335362" w:rsidRDefault="00DB789F" w:rsidP="0020640A">
      <w:pPr>
        <w:pStyle w:val="a5"/>
        <w:numPr>
          <w:ilvl w:val="1"/>
          <w:numId w:val="113"/>
        </w:numPr>
        <w:tabs>
          <w:tab w:val="left" w:pos="1023"/>
        </w:tabs>
        <w:spacing w:before="74"/>
        <w:ind w:left="1023" w:hanging="360"/>
        <w:jc w:val="left"/>
        <w:rPr>
          <w:b/>
          <w:sz w:val="24"/>
        </w:rPr>
      </w:pPr>
      <w:r>
        <w:rPr>
          <w:b/>
          <w:sz w:val="24"/>
        </w:rPr>
        <w:lastRenderedPageBreak/>
        <w:t>КОНТРОЛЬ</w:t>
      </w:r>
      <w:r>
        <w:rPr>
          <w:b/>
          <w:spacing w:val="-2"/>
          <w:sz w:val="24"/>
        </w:rPr>
        <w:t xml:space="preserve"> </w:t>
      </w:r>
      <w:r>
        <w:rPr>
          <w:b/>
          <w:sz w:val="24"/>
        </w:rPr>
        <w:t>И</w:t>
      </w:r>
      <w:r>
        <w:rPr>
          <w:b/>
          <w:spacing w:val="-4"/>
          <w:sz w:val="24"/>
        </w:rPr>
        <w:t xml:space="preserve"> </w:t>
      </w:r>
      <w:r>
        <w:rPr>
          <w:b/>
          <w:sz w:val="24"/>
        </w:rPr>
        <w:t>ОЦЕНКА</w:t>
      </w:r>
      <w:r>
        <w:rPr>
          <w:b/>
          <w:spacing w:val="-4"/>
          <w:sz w:val="24"/>
        </w:rPr>
        <w:t xml:space="preserve"> </w:t>
      </w:r>
      <w:r>
        <w:rPr>
          <w:b/>
          <w:sz w:val="24"/>
        </w:rPr>
        <w:t>РЕЗУЛЬТАТОВ</w:t>
      </w:r>
      <w:r>
        <w:rPr>
          <w:b/>
          <w:spacing w:val="-6"/>
          <w:sz w:val="24"/>
        </w:rPr>
        <w:t xml:space="preserve"> </w:t>
      </w:r>
      <w:r>
        <w:rPr>
          <w:b/>
          <w:sz w:val="24"/>
        </w:rPr>
        <w:t>ОСВОЕНИЯ</w:t>
      </w:r>
      <w:r>
        <w:rPr>
          <w:b/>
          <w:spacing w:val="-4"/>
          <w:sz w:val="24"/>
        </w:rPr>
        <w:t xml:space="preserve"> </w:t>
      </w:r>
      <w:r>
        <w:rPr>
          <w:b/>
          <w:sz w:val="24"/>
        </w:rPr>
        <w:t>ПРОФЕССИОНАЛЬНОГО</w:t>
      </w:r>
      <w:r>
        <w:rPr>
          <w:b/>
          <w:spacing w:val="-7"/>
          <w:sz w:val="24"/>
        </w:rPr>
        <w:t xml:space="preserve"> </w:t>
      </w:r>
      <w:r>
        <w:rPr>
          <w:b/>
          <w:sz w:val="24"/>
        </w:rPr>
        <w:t>МОДУЛЯ</w:t>
      </w:r>
      <w:r>
        <w:rPr>
          <w:b/>
          <w:spacing w:val="-4"/>
          <w:sz w:val="24"/>
        </w:rPr>
        <w:t xml:space="preserve"> </w:t>
      </w:r>
      <w:r>
        <w:rPr>
          <w:b/>
          <w:spacing w:val="-2"/>
          <w:sz w:val="24"/>
        </w:rPr>
        <w:t>(ВИДА</w:t>
      </w:r>
    </w:p>
    <w:p w:rsidR="00335362" w:rsidRDefault="00DB789F">
      <w:pPr>
        <w:spacing w:before="3"/>
        <w:ind w:left="5532"/>
        <w:rPr>
          <w:b/>
          <w:sz w:val="24"/>
        </w:rPr>
      </w:pPr>
      <w:r>
        <w:rPr>
          <w:b/>
          <w:spacing w:val="-2"/>
          <w:sz w:val="24"/>
        </w:rPr>
        <w:t>ДЕЯТЕЛЬНОСТИ)</w:t>
      </w:r>
    </w:p>
    <w:p w:rsidR="00335362" w:rsidRDefault="00335362">
      <w:pPr>
        <w:pStyle w:val="a3"/>
        <w:rPr>
          <w:b/>
          <w:sz w:val="20"/>
        </w:rPr>
      </w:pPr>
    </w:p>
    <w:p w:rsidR="00335362" w:rsidRDefault="00335362">
      <w:pPr>
        <w:pStyle w:val="a3"/>
        <w:spacing w:before="213"/>
        <w:rPr>
          <w:b/>
          <w:sz w:val="20"/>
        </w:rPr>
      </w:pPr>
    </w:p>
    <w:tbl>
      <w:tblPr>
        <w:tblStyle w:val="TableNormal"/>
        <w:tblW w:w="0" w:type="auto"/>
        <w:tblInd w:w="2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260"/>
        <w:gridCol w:w="5248"/>
        <w:gridCol w:w="5815"/>
      </w:tblGrid>
      <w:tr w:rsidR="00335362">
        <w:trPr>
          <w:trHeight w:val="694"/>
        </w:trPr>
        <w:tc>
          <w:tcPr>
            <w:tcW w:w="3260" w:type="dxa"/>
          </w:tcPr>
          <w:p w:rsidR="00335362" w:rsidRDefault="00DB789F">
            <w:pPr>
              <w:pStyle w:val="TableParagraph"/>
              <w:ind w:left="220" w:right="185" w:firstLine="879"/>
              <w:rPr>
                <w:b/>
                <w:sz w:val="20"/>
              </w:rPr>
            </w:pPr>
            <w:r>
              <w:rPr>
                <w:b/>
                <w:spacing w:val="-2"/>
                <w:sz w:val="20"/>
              </w:rPr>
              <w:t xml:space="preserve">Результаты </w:t>
            </w:r>
            <w:r>
              <w:rPr>
                <w:b/>
                <w:sz w:val="20"/>
              </w:rPr>
              <w:t>(освоенные</w:t>
            </w:r>
            <w:r>
              <w:rPr>
                <w:b/>
                <w:spacing w:val="-13"/>
                <w:sz w:val="20"/>
              </w:rPr>
              <w:t xml:space="preserve"> </w:t>
            </w:r>
            <w:r>
              <w:rPr>
                <w:b/>
                <w:sz w:val="20"/>
              </w:rPr>
              <w:t>профессиональные</w:t>
            </w:r>
          </w:p>
          <w:p w:rsidR="00335362" w:rsidRDefault="00DB789F">
            <w:pPr>
              <w:pStyle w:val="TableParagraph"/>
              <w:spacing w:line="214" w:lineRule="exact"/>
              <w:ind w:left="993"/>
              <w:rPr>
                <w:b/>
                <w:sz w:val="20"/>
              </w:rPr>
            </w:pPr>
            <w:r>
              <w:rPr>
                <w:b/>
                <w:spacing w:val="-2"/>
                <w:sz w:val="20"/>
              </w:rPr>
              <w:t>компетенции)</w:t>
            </w:r>
          </w:p>
        </w:tc>
        <w:tc>
          <w:tcPr>
            <w:tcW w:w="5248" w:type="dxa"/>
          </w:tcPr>
          <w:p w:rsidR="00335362" w:rsidRDefault="00DB789F">
            <w:pPr>
              <w:pStyle w:val="TableParagraph"/>
              <w:ind w:left="748"/>
              <w:rPr>
                <w:b/>
                <w:sz w:val="20"/>
              </w:rPr>
            </w:pPr>
            <w:r>
              <w:rPr>
                <w:b/>
                <w:sz w:val="20"/>
              </w:rPr>
              <w:t>Основные</w:t>
            </w:r>
            <w:r>
              <w:rPr>
                <w:b/>
                <w:spacing w:val="-12"/>
                <w:sz w:val="20"/>
              </w:rPr>
              <w:t xml:space="preserve"> </w:t>
            </w:r>
            <w:r>
              <w:rPr>
                <w:b/>
                <w:sz w:val="20"/>
              </w:rPr>
              <w:t>показатели</w:t>
            </w:r>
            <w:r>
              <w:rPr>
                <w:b/>
                <w:spacing w:val="-12"/>
                <w:sz w:val="20"/>
              </w:rPr>
              <w:t xml:space="preserve"> </w:t>
            </w:r>
            <w:r>
              <w:rPr>
                <w:b/>
                <w:sz w:val="20"/>
              </w:rPr>
              <w:t>оценки</w:t>
            </w:r>
            <w:r>
              <w:rPr>
                <w:b/>
                <w:spacing w:val="-12"/>
                <w:sz w:val="20"/>
              </w:rPr>
              <w:t xml:space="preserve"> </w:t>
            </w:r>
            <w:r>
              <w:rPr>
                <w:b/>
                <w:spacing w:val="-2"/>
                <w:sz w:val="20"/>
              </w:rPr>
              <w:t>результата</w:t>
            </w:r>
          </w:p>
        </w:tc>
        <w:tc>
          <w:tcPr>
            <w:tcW w:w="5815" w:type="dxa"/>
          </w:tcPr>
          <w:p w:rsidR="00335362" w:rsidRDefault="00DB789F">
            <w:pPr>
              <w:pStyle w:val="TableParagraph"/>
              <w:ind w:left="1233"/>
              <w:rPr>
                <w:b/>
                <w:sz w:val="20"/>
              </w:rPr>
            </w:pPr>
            <w:r>
              <w:rPr>
                <w:b/>
                <w:sz w:val="20"/>
              </w:rPr>
              <w:t>Формы</w:t>
            </w:r>
            <w:r>
              <w:rPr>
                <w:b/>
                <w:spacing w:val="-8"/>
                <w:sz w:val="20"/>
              </w:rPr>
              <w:t xml:space="preserve"> </w:t>
            </w:r>
            <w:r>
              <w:rPr>
                <w:b/>
                <w:sz w:val="20"/>
              </w:rPr>
              <w:t>и</w:t>
            </w:r>
            <w:r>
              <w:rPr>
                <w:b/>
                <w:spacing w:val="-10"/>
                <w:sz w:val="20"/>
              </w:rPr>
              <w:t xml:space="preserve"> </w:t>
            </w:r>
            <w:r>
              <w:rPr>
                <w:b/>
                <w:sz w:val="20"/>
              </w:rPr>
              <w:t>методы</w:t>
            </w:r>
            <w:r>
              <w:rPr>
                <w:b/>
                <w:spacing w:val="-3"/>
                <w:sz w:val="20"/>
              </w:rPr>
              <w:t xml:space="preserve"> </w:t>
            </w:r>
            <w:r>
              <w:rPr>
                <w:b/>
                <w:sz w:val="20"/>
              </w:rPr>
              <w:t>контроля</w:t>
            </w:r>
            <w:r>
              <w:rPr>
                <w:b/>
                <w:spacing w:val="-3"/>
                <w:sz w:val="20"/>
              </w:rPr>
              <w:t xml:space="preserve"> </w:t>
            </w:r>
            <w:r>
              <w:rPr>
                <w:b/>
                <w:sz w:val="20"/>
              </w:rPr>
              <w:t>и</w:t>
            </w:r>
            <w:r>
              <w:rPr>
                <w:b/>
                <w:spacing w:val="-5"/>
                <w:sz w:val="20"/>
              </w:rPr>
              <w:t xml:space="preserve"> </w:t>
            </w:r>
            <w:r>
              <w:rPr>
                <w:b/>
                <w:spacing w:val="-2"/>
                <w:sz w:val="20"/>
              </w:rPr>
              <w:t>оценки</w:t>
            </w:r>
          </w:p>
        </w:tc>
      </w:tr>
      <w:tr w:rsidR="00335362">
        <w:trPr>
          <w:trHeight w:val="2298"/>
        </w:trPr>
        <w:tc>
          <w:tcPr>
            <w:tcW w:w="3260" w:type="dxa"/>
          </w:tcPr>
          <w:p w:rsidR="00335362" w:rsidRDefault="00DB789F">
            <w:pPr>
              <w:pStyle w:val="TableParagraph"/>
              <w:ind w:left="109" w:right="134"/>
              <w:rPr>
                <w:sz w:val="20"/>
              </w:rPr>
            </w:pPr>
            <w:r>
              <w:rPr>
                <w:sz w:val="20"/>
              </w:rPr>
              <w:t xml:space="preserve">ПК.1.1. Проводить сборочные операции перед сваркой с использованием конструкторской, </w:t>
            </w:r>
            <w:r>
              <w:rPr>
                <w:spacing w:val="-2"/>
                <w:sz w:val="20"/>
              </w:rPr>
              <w:t xml:space="preserve">производственно-технологической </w:t>
            </w:r>
            <w:r>
              <w:rPr>
                <w:sz w:val="20"/>
              </w:rPr>
              <w:t>и нормативной документации</w:t>
            </w:r>
          </w:p>
        </w:tc>
        <w:tc>
          <w:tcPr>
            <w:tcW w:w="5248" w:type="dxa"/>
          </w:tcPr>
          <w:p w:rsidR="00335362" w:rsidRDefault="00DB789F">
            <w:pPr>
              <w:pStyle w:val="TableParagraph"/>
              <w:ind w:left="109"/>
              <w:rPr>
                <w:sz w:val="20"/>
              </w:rPr>
            </w:pPr>
            <w:r>
              <w:rPr>
                <w:sz w:val="20"/>
              </w:rPr>
              <w:t>Пользуется конструкторской, производственно- технологической</w:t>
            </w:r>
            <w:r>
              <w:rPr>
                <w:spacing w:val="-11"/>
                <w:sz w:val="20"/>
              </w:rPr>
              <w:t xml:space="preserve"> </w:t>
            </w:r>
            <w:r>
              <w:rPr>
                <w:sz w:val="20"/>
              </w:rPr>
              <w:t>и</w:t>
            </w:r>
            <w:r>
              <w:rPr>
                <w:spacing w:val="-11"/>
                <w:sz w:val="20"/>
              </w:rPr>
              <w:t xml:space="preserve"> </w:t>
            </w:r>
            <w:r>
              <w:rPr>
                <w:sz w:val="20"/>
              </w:rPr>
              <w:t>нормативной</w:t>
            </w:r>
            <w:r>
              <w:rPr>
                <w:spacing w:val="-11"/>
                <w:sz w:val="20"/>
              </w:rPr>
              <w:t xml:space="preserve"> </w:t>
            </w:r>
            <w:r>
              <w:rPr>
                <w:sz w:val="20"/>
              </w:rPr>
              <w:t>документацией</w:t>
            </w:r>
            <w:r>
              <w:rPr>
                <w:spacing w:val="-11"/>
                <w:sz w:val="20"/>
              </w:rPr>
              <w:t xml:space="preserve"> </w:t>
            </w:r>
            <w:r>
              <w:rPr>
                <w:sz w:val="20"/>
              </w:rPr>
              <w:t>для выполнения профессиональной деятельности</w:t>
            </w:r>
          </w:p>
        </w:tc>
        <w:tc>
          <w:tcPr>
            <w:tcW w:w="5815" w:type="dxa"/>
          </w:tcPr>
          <w:p w:rsidR="00335362" w:rsidRDefault="00DB789F">
            <w:pPr>
              <w:pStyle w:val="TableParagraph"/>
              <w:spacing w:line="228" w:lineRule="exact"/>
              <w:ind w:left="109"/>
              <w:rPr>
                <w:b/>
                <w:sz w:val="20"/>
              </w:rPr>
            </w:pPr>
            <w:r>
              <w:rPr>
                <w:b/>
                <w:sz w:val="20"/>
              </w:rPr>
              <w:t>Текущий</w:t>
            </w:r>
            <w:r>
              <w:rPr>
                <w:b/>
                <w:spacing w:val="-10"/>
                <w:sz w:val="20"/>
              </w:rPr>
              <w:t xml:space="preserve"> </w:t>
            </w:r>
            <w:r>
              <w:rPr>
                <w:b/>
                <w:spacing w:val="-2"/>
                <w:sz w:val="20"/>
              </w:rPr>
              <w:t>контроль:</w:t>
            </w:r>
          </w:p>
          <w:p w:rsidR="00335362" w:rsidRDefault="00DB789F">
            <w:pPr>
              <w:pStyle w:val="TableParagraph"/>
              <w:spacing w:line="228" w:lineRule="exact"/>
              <w:ind w:left="109"/>
              <w:rPr>
                <w:sz w:val="20"/>
              </w:rPr>
            </w:pPr>
            <w:r>
              <w:rPr>
                <w:sz w:val="20"/>
              </w:rPr>
              <w:t>Оценка</w:t>
            </w:r>
            <w:r>
              <w:rPr>
                <w:spacing w:val="-4"/>
                <w:sz w:val="20"/>
              </w:rPr>
              <w:t xml:space="preserve"> </w:t>
            </w:r>
            <w:r>
              <w:rPr>
                <w:sz w:val="20"/>
              </w:rPr>
              <w:t>выполнения</w:t>
            </w:r>
            <w:r>
              <w:rPr>
                <w:spacing w:val="-5"/>
                <w:sz w:val="20"/>
              </w:rPr>
              <w:t xml:space="preserve"> </w:t>
            </w:r>
            <w:r>
              <w:rPr>
                <w:sz w:val="20"/>
              </w:rPr>
              <w:t>практических</w:t>
            </w:r>
            <w:r>
              <w:rPr>
                <w:spacing w:val="-5"/>
                <w:sz w:val="20"/>
              </w:rPr>
              <w:t xml:space="preserve"> </w:t>
            </w:r>
            <w:r>
              <w:rPr>
                <w:sz w:val="20"/>
              </w:rPr>
              <w:t>работ</w:t>
            </w:r>
            <w:r>
              <w:rPr>
                <w:spacing w:val="-6"/>
                <w:sz w:val="20"/>
              </w:rPr>
              <w:t xml:space="preserve"> </w:t>
            </w:r>
            <w:r>
              <w:rPr>
                <w:sz w:val="20"/>
              </w:rPr>
              <w:t>(№1,</w:t>
            </w:r>
            <w:r>
              <w:rPr>
                <w:spacing w:val="-3"/>
                <w:sz w:val="20"/>
              </w:rPr>
              <w:t xml:space="preserve"> </w:t>
            </w:r>
            <w:r>
              <w:rPr>
                <w:sz w:val="20"/>
              </w:rPr>
              <w:t>№2,</w:t>
            </w:r>
            <w:r>
              <w:rPr>
                <w:spacing w:val="-7"/>
                <w:sz w:val="20"/>
              </w:rPr>
              <w:t xml:space="preserve"> </w:t>
            </w:r>
            <w:r>
              <w:rPr>
                <w:sz w:val="20"/>
              </w:rPr>
              <w:t>№3,</w:t>
            </w:r>
            <w:r>
              <w:rPr>
                <w:spacing w:val="-11"/>
                <w:sz w:val="20"/>
              </w:rPr>
              <w:t xml:space="preserve"> </w:t>
            </w:r>
            <w:r>
              <w:rPr>
                <w:sz w:val="20"/>
              </w:rPr>
              <w:t>№4,</w:t>
            </w:r>
            <w:r>
              <w:rPr>
                <w:spacing w:val="-7"/>
                <w:sz w:val="20"/>
              </w:rPr>
              <w:t xml:space="preserve"> </w:t>
            </w:r>
            <w:r>
              <w:rPr>
                <w:spacing w:val="-4"/>
                <w:sz w:val="20"/>
              </w:rPr>
              <w:t>№15,</w:t>
            </w:r>
          </w:p>
          <w:p w:rsidR="00335362" w:rsidRDefault="00DB789F">
            <w:pPr>
              <w:pStyle w:val="TableParagraph"/>
              <w:ind w:left="109"/>
              <w:rPr>
                <w:sz w:val="20"/>
              </w:rPr>
            </w:pPr>
            <w:r>
              <w:rPr>
                <w:sz w:val="20"/>
              </w:rPr>
              <w:t>№16)</w:t>
            </w:r>
            <w:r>
              <w:rPr>
                <w:spacing w:val="-11"/>
                <w:sz w:val="20"/>
              </w:rPr>
              <w:t xml:space="preserve"> </w:t>
            </w:r>
            <w:r>
              <w:rPr>
                <w:sz w:val="20"/>
              </w:rPr>
              <w:t>по</w:t>
            </w:r>
            <w:r>
              <w:rPr>
                <w:spacing w:val="-12"/>
                <w:sz w:val="20"/>
              </w:rPr>
              <w:t xml:space="preserve"> </w:t>
            </w:r>
            <w:r>
              <w:rPr>
                <w:sz w:val="20"/>
              </w:rPr>
              <w:t>междисциплинарному</w:t>
            </w:r>
            <w:r>
              <w:rPr>
                <w:spacing w:val="-12"/>
                <w:sz w:val="20"/>
              </w:rPr>
              <w:t xml:space="preserve"> </w:t>
            </w:r>
            <w:r>
              <w:rPr>
                <w:spacing w:val="-2"/>
                <w:sz w:val="20"/>
              </w:rPr>
              <w:t>курсу.</w:t>
            </w:r>
          </w:p>
          <w:p w:rsidR="00335362" w:rsidRDefault="00DB789F">
            <w:pPr>
              <w:pStyle w:val="TableParagraph"/>
              <w:spacing w:before="1"/>
              <w:ind w:left="109"/>
              <w:rPr>
                <w:sz w:val="20"/>
              </w:rPr>
            </w:pPr>
            <w:r>
              <w:rPr>
                <w:sz w:val="20"/>
              </w:rPr>
              <w:t>Оценка</w:t>
            </w:r>
            <w:r>
              <w:rPr>
                <w:spacing w:val="-10"/>
                <w:sz w:val="20"/>
              </w:rPr>
              <w:t xml:space="preserve"> </w:t>
            </w:r>
            <w:r>
              <w:rPr>
                <w:sz w:val="20"/>
              </w:rPr>
              <w:t>выполнения</w:t>
            </w:r>
            <w:r>
              <w:rPr>
                <w:spacing w:val="-11"/>
                <w:sz w:val="20"/>
              </w:rPr>
              <w:t xml:space="preserve"> </w:t>
            </w:r>
            <w:r>
              <w:rPr>
                <w:sz w:val="20"/>
              </w:rPr>
              <w:t>заданий</w:t>
            </w:r>
            <w:r>
              <w:rPr>
                <w:spacing w:val="-12"/>
                <w:sz w:val="20"/>
              </w:rPr>
              <w:t xml:space="preserve"> </w:t>
            </w:r>
            <w:r>
              <w:rPr>
                <w:sz w:val="20"/>
              </w:rPr>
              <w:t>на</w:t>
            </w:r>
            <w:r>
              <w:rPr>
                <w:spacing w:val="-10"/>
                <w:sz w:val="20"/>
              </w:rPr>
              <w:t xml:space="preserve"> </w:t>
            </w:r>
            <w:r>
              <w:rPr>
                <w:sz w:val="20"/>
              </w:rPr>
              <w:t>производственной</w:t>
            </w:r>
            <w:r>
              <w:rPr>
                <w:spacing w:val="-12"/>
                <w:sz w:val="20"/>
              </w:rPr>
              <w:t xml:space="preserve"> </w:t>
            </w:r>
            <w:r>
              <w:rPr>
                <w:spacing w:val="-2"/>
                <w:sz w:val="20"/>
              </w:rPr>
              <w:t>практике.</w:t>
            </w:r>
          </w:p>
          <w:p w:rsidR="00335362" w:rsidRDefault="00DB789F">
            <w:pPr>
              <w:pStyle w:val="TableParagraph"/>
              <w:spacing w:before="8" w:line="235" w:lineRule="auto"/>
              <w:ind w:left="109" w:right="1191"/>
              <w:rPr>
                <w:sz w:val="20"/>
              </w:rPr>
            </w:pPr>
            <w:r>
              <w:rPr>
                <w:b/>
                <w:sz w:val="20"/>
              </w:rPr>
              <w:t xml:space="preserve">Промежуточная аттестация: </w:t>
            </w:r>
            <w:r>
              <w:rPr>
                <w:sz w:val="20"/>
              </w:rPr>
              <w:t>дифференцированный зачет</w:t>
            </w:r>
            <w:r>
              <w:rPr>
                <w:spacing w:val="40"/>
                <w:sz w:val="20"/>
              </w:rPr>
              <w:t xml:space="preserve"> </w:t>
            </w:r>
            <w:r>
              <w:rPr>
                <w:sz w:val="20"/>
              </w:rPr>
              <w:t>по МДК01.01 дифференцированный</w:t>
            </w:r>
            <w:r>
              <w:rPr>
                <w:spacing w:val="-7"/>
                <w:sz w:val="20"/>
              </w:rPr>
              <w:t xml:space="preserve"> </w:t>
            </w:r>
            <w:r>
              <w:rPr>
                <w:sz w:val="20"/>
              </w:rPr>
              <w:t>зачет</w:t>
            </w:r>
            <w:r>
              <w:rPr>
                <w:spacing w:val="38"/>
                <w:sz w:val="20"/>
              </w:rPr>
              <w:t xml:space="preserve"> </w:t>
            </w:r>
            <w:r>
              <w:rPr>
                <w:sz w:val="20"/>
              </w:rPr>
              <w:t>по</w:t>
            </w:r>
            <w:r>
              <w:rPr>
                <w:spacing w:val="-10"/>
                <w:sz w:val="20"/>
              </w:rPr>
              <w:t xml:space="preserve"> </w:t>
            </w:r>
            <w:r>
              <w:rPr>
                <w:sz w:val="20"/>
              </w:rPr>
              <w:t>МДК</w:t>
            </w:r>
            <w:r>
              <w:rPr>
                <w:spacing w:val="-6"/>
                <w:sz w:val="20"/>
              </w:rPr>
              <w:t xml:space="preserve"> </w:t>
            </w:r>
            <w:r>
              <w:rPr>
                <w:sz w:val="20"/>
              </w:rPr>
              <w:t>01.02</w:t>
            </w:r>
          </w:p>
          <w:p w:rsidR="00335362" w:rsidRDefault="00DB789F">
            <w:pPr>
              <w:pStyle w:val="TableParagraph"/>
              <w:spacing w:before="3"/>
              <w:ind w:left="109"/>
              <w:rPr>
                <w:sz w:val="20"/>
              </w:rPr>
            </w:pPr>
            <w:r>
              <w:rPr>
                <w:sz w:val="20"/>
              </w:rPr>
              <w:t>комплексный</w:t>
            </w:r>
            <w:r>
              <w:rPr>
                <w:spacing w:val="-6"/>
                <w:sz w:val="20"/>
              </w:rPr>
              <w:t xml:space="preserve"> </w:t>
            </w:r>
            <w:r>
              <w:rPr>
                <w:sz w:val="20"/>
              </w:rPr>
              <w:t>дифференцированный</w:t>
            </w:r>
            <w:r>
              <w:rPr>
                <w:spacing w:val="-6"/>
                <w:sz w:val="20"/>
              </w:rPr>
              <w:t xml:space="preserve"> </w:t>
            </w:r>
            <w:r>
              <w:rPr>
                <w:sz w:val="20"/>
              </w:rPr>
              <w:t>зачет</w:t>
            </w:r>
            <w:r>
              <w:rPr>
                <w:spacing w:val="-5"/>
                <w:sz w:val="20"/>
              </w:rPr>
              <w:t xml:space="preserve"> </w:t>
            </w:r>
            <w:r>
              <w:rPr>
                <w:sz w:val="20"/>
              </w:rPr>
              <w:t>по</w:t>
            </w:r>
            <w:r>
              <w:rPr>
                <w:spacing w:val="-9"/>
                <w:sz w:val="20"/>
              </w:rPr>
              <w:t xml:space="preserve"> </w:t>
            </w:r>
            <w:r>
              <w:rPr>
                <w:sz w:val="20"/>
              </w:rPr>
              <w:t>УП.01</w:t>
            </w:r>
            <w:r>
              <w:rPr>
                <w:spacing w:val="-4"/>
                <w:sz w:val="20"/>
              </w:rPr>
              <w:t xml:space="preserve"> </w:t>
            </w:r>
            <w:r>
              <w:rPr>
                <w:sz w:val="20"/>
              </w:rPr>
              <w:t>и</w:t>
            </w:r>
            <w:r>
              <w:rPr>
                <w:spacing w:val="-11"/>
                <w:sz w:val="20"/>
              </w:rPr>
              <w:t xml:space="preserve"> </w:t>
            </w:r>
            <w:r>
              <w:rPr>
                <w:sz w:val="20"/>
              </w:rPr>
              <w:t>ПП.01 экзамен по ПМ01.</w:t>
            </w:r>
          </w:p>
          <w:p w:rsidR="00335362" w:rsidRDefault="00DB789F">
            <w:pPr>
              <w:pStyle w:val="TableParagraph"/>
              <w:spacing w:before="1" w:line="214" w:lineRule="exact"/>
              <w:ind w:left="109"/>
              <w:rPr>
                <w:sz w:val="20"/>
              </w:rPr>
            </w:pPr>
            <w:r>
              <w:rPr>
                <w:spacing w:val="-2"/>
                <w:sz w:val="20"/>
              </w:rPr>
              <w:t>Выполнение</w:t>
            </w:r>
            <w:r>
              <w:rPr>
                <w:spacing w:val="5"/>
                <w:sz w:val="20"/>
              </w:rPr>
              <w:t xml:space="preserve"> </w:t>
            </w:r>
            <w:r>
              <w:rPr>
                <w:spacing w:val="-2"/>
                <w:sz w:val="20"/>
              </w:rPr>
              <w:t>практической</w:t>
            </w:r>
            <w:r>
              <w:rPr>
                <w:spacing w:val="8"/>
                <w:sz w:val="20"/>
              </w:rPr>
              <w:t xml:space="preserve"> </w:t>
            </w:r>
            <w:r>
              <w:rPr>
                <w:spacing w:val="-2"/>
                <w:sz w:val="20"/>
              </w:rPr>
              <w:t>работы</w:t>
            </w:r>
            <w:r>
              <w:rPr>
                <w:spacing w:val="10"/>
                <w:sz w:val="20"/>
              </w:rPr>
              <w:t xml:space="preserve"> </w:t>
            </w:r>
            <w:r>
              <w:rPr>
                <w:spacing w:val="-2"/>
                <w:sz w:val="20"/>
              </w:rPr>
              <w:t>квалификационного</w:t>
            </w:r>
            <w:r>
              <w:rPr>
                <w:spacing w:val="5"/>
                <w:sz w:val="20"/>
              </w:rPr>
              <w:t xml:space="preserve"> </w:t>
            </w:r>
            <w:r>
              <w:rPr>
                <w:spacing w:val="-2"/>
                <w:sz w:val="20"/>
              </w:rPr>
              <w:t>экзамена.</w:t>
            </w:r>
          </w:p>
        </w:tc>
      </w:tr>
      <w:tr w:rsidR="00335362">
        <w:trPr>
          <w:trHeight w:val="2298"/>
        </w:trPr>
        <w:tc>
          <w:tcPr>
            <w:tcW w:w="3260" w:type="dxa"/>
          </w:tcPr>
          <w:p w:rsidR="00335362" w:rsidRDefault="00DB789F">
            <w:pPr>
              <w:pStyle w:val="TableParagraph"/>
              <w:ind w:left="109" w:right="185"/>
              <w:rPr>
                <w:sz w:val="20"/>
              </w:rPr>
            </w:pPr>
            <w:r>
              <w:rPr>
                <w:sz w:val="20"/>
              </w:rPr>
              <w:t>ПК.1.2. Выбирать пространственное положение сварного шва для сварки элементов</w:t>
            </w:r>
            <w:r>
              <w:rPr>
                <w:spacing w:val="-13"/>
                <w:sz w:val="20"/>
              </w:rPr>
              <w:t xml:space="preserve"> </w:t>
            </w:r>
            <w:r>
              <w:rPr>
                <w:sz w:val="20"/>
              </w:rPr>
              <w:t>конструкции</w:t>
            </w:r>
            <w:r>
              <w:rPr>
                <w:spacing w:val="-12"/>
                <w:sz w:val="20"/>
              </w:rPr>
              <w:t xml:space="preserve"> </w:t>
            </w:r>
            <w:r>
              <w:rPr>
                <w:sz w:val="20"/>
              </w:rPr>
              <w:t>(изделий, узлов, деталей)</w:t>
            </w:r>
          </w:p>
        </w:tc>
        <w:tc>
          <w:tcPr>
            <w:tcW w:w="5248" w:type="dxa"/>
          </w:tcPr>
          <w:p w:rsidR="00335362" w:rsidRDefault="00DB789F">
            <w:pPr>
              <w:pStyle w:val="TableParagraph"/>
              <w:ind w:left="109"/>
              <w:rPr>
                <w:sz w:val="20"/>
              </w:rPr>
            </w:pPr>
            <w:r>
              <w:rPr>
                <w:sz w:val="20"/>
              </w:rPr>
              <w:t>Выбирает</w:t>
            </w:r>
            <w:r>
              <w:rPr>
                <w:spacing w:val="-8"/>
                <w:sz w:val="20"/>
              </w:rPr>
              <w:t xml:space="preserve"> </w:t>
            </w:r>
            <w:r>
              <w:rPr>
                <w:sz w:val="20"/>
              </w:rPr>
              <w:t>пространственное</w:t>
            </w:r>
            <w:r>
              <w:rPr>
                <w:spacing w:val="-9"/>
                <w:sz w:val="20"/>
              </w:rPr>
              <w:t xml:space="preserve"> </w:t>
            </w:r>
            <w:r>
              <w:rPr>
                <w:sz w:val="20"/>
              </w:rPr>
              <w:t>положение</w:t>
            </w:r>
            <w:r>
              <w:rPr>
                <w:spacing w:val="-9"/>
                <w:sz w:val="20"/>
              </w:rPr>
              <w:t xml:space="preserve"> </w:t>
            </w:r>
            <w:r>
              <w:rPr>
                <w:sz w:val="20"/>
              </w:rPr>
              <w:t>сварного</w:t>
            </w:r>
            <w:r>
              <w:rPr>
                <w:spacing w:val="-11"/>
                <w:sz w:val="20"/>
              </w:rPr>
              <w:t xml:space="preserve"> </w:t>
            </w:r>
            <w:r>
              <w:rPr>
                <w:sz w:val="20"/>
              </w:rPr>
              <w:t>шва</w:t>
            </w:r>
            <w:r>
              <w:rPr>
                <w:spacing w:val="-5"/>
                <w:sz w:val="20"/>
              </w:rPr>
              <w:t xml:space="preserve"> </w:t>
            </w:r>
            <w:r>
              <w:rPr>
                <w:sz w:val="20"/>
              </w:rPr>
              <w:t>для сварки элементов конструкции (изделий, узлов, деталей)</w:t>
            </w:r>
          </w:p>
        </w:tc>
        <w:tc>
          <w:tcPr>
            <w:tcW w:w="5815" w:type="dxa"/>
          </w:tcPr>
          <w:p w:rsidR="00335362" w:rsidRDefault="00DB789F">
            <w:pPr>
              <w:pStyle w:val="TableParagraph"/>
              <w:spacing w:line="228" w:lineRule="exact"/>
              <w:ind w:left="109"/>
              <w:rPr>
                <w:b/>
                <w:sz w:val="20"/>
              </w:rPr>
            </w:pPr>
            <w:r>
              <w:rPr>
                <w:b/>
                <w:sz w:val="20"/>
              </w:rPr>
              <w:t>Текущий</w:t>
            </w:r>
            <w:r>
              <w:rPr>
                <w:b/>
                <w:spacing w:val="-9"/>
                <w:sz w:val="20"/>
              </w:rPr>
              <w:t xml:space="preserve"> </w:t>
            </w:r>
            <w:r>
              <w:rPr>
                <w:b/>
                <w:spacing w:val="-2"/>
                <w:sz w:val="20"/>
              </w:rPr>
              <w:t>контроль:</w:t>
            </w:r>
          </w:p>
          <w:p w:rsidR="00335362" w:rsidRDefault="00DB789F">
            <w:pPr>
              <w:pStyle w:val="TableParagraph"/>
              <w:spacing w:line="228" w:lineRule="exact"/>
              <w:ind w:left="109"/>
              <w:rPr>
                <w:sz w:val="20"/>
              </w:rPr>
            </w:pPr>
            <w:r>
              <w:rPr>
                <w:spacing w:val="-2"/>
                <w:sz w:val="20"/>
              </w:rPr>
              <w:t>Оценка</w:t>
            </w:r>
            <w:r>
              <w:rPr>
                <w:spacing w:val="-4"/>
                <w:sz w:val="20"/>
              </w:rPr>
              <w:t xml:space="preserve"> </w:t>
            </w:r>
            <w:r>
              <w:rPr>
                <w:spacing w:val="-2"/>
                <w:sz w:val="20"/>
              </w:rPr>
              <w:t>выполнения</w:t>
            </w:r>
            <w:r>
              <w:rPr>
                <w:spacing w:val="-7"/>
                <w:sz w:val="20"/>
              </w:rPr>
              <w:t xml:space="preserve"> </w:t>
            </w:r>
            <w:r>
              <w:rPr>
                <w:spacing w:val="-2"/>
                <w:sz w:val="20"/>
              </w:rPr>
              <w:t>практических</w:t>
            </w:r>
            <w:r>
              <w:rPr>
                <w:spacing w:val="-5"/>
                <w:sz w:val="20"/>
              </w:rPr>
              <w:t xml:space="preserve"> </w:t>
            </w:r>
            <w:r>
              <w:rPr>
                <w:spacing w:val="-2"/>
                <w:sz w:val="20"/>
              </w:rPr>
              <w:t>работ</w:t>
            </w:r>
            <w:r>
              <w:rPr>
                <w:spacing w:val="-7"/>
                <w:sz w:val="20"/>
              </w:rPr>
              <w:t xml:space="preserve"> </w:t>
            </w:r>
            <w:r>
              <w:rPr>
                <w:spacing w:val="-2"/>
                <w:sz w:val="20"/>
              </w:rPr>
              <w:t>(№7,</w:t>
            </w:r>
            <w:r>
              <w:rPr>
                <w:spacing w:val="-8"/>
                <w:sz w:val="20"/>
              </w:rPr>
              <w:t xml:space="preserve"> </w:t>
            </w:r>
            <w:r>
              <w:rPr>
                <w:spacing w:val="-2"/>
                <w:sz w:val="20"/>
              </w:rPr>
              <w:t>№8,</w:t>
            </w:r>
            <w:r>
              <w:rPr>
                <w:spacing w:val="-8"/>
                <w:sz w:val="20"/>
              </w:rPr>
              <w:t xml:space="preserve"> </w:t>
            </w:r>
            <w:r>
              <w:rPr>
                <w:spacing w:val="-2"/>
                <w:sz w:val="20"/>
              </w:rPr>
              <w:t>№9,</w:t>
            </w:r>
            <w:r>
              <w:rPr>
                <w:spacing w:val="-8"/>
                <w:sz w:val="20"/>
              </w:rPr>
              <w:t xml:space="preserve"> </w:t>
            </w:r>
            <w:r>
              <w:rPr>
                <w:spacing w:val="-2"/>
                <w:sz w:val="20"/>
              </w:rPr>
              <w:t>№10,</w:t>
            </w:r>
            <w:r>
              <w:rPr>
                <w:spacing w:val="-8"/>
                <w:sz w:val="20"/>
              </w:rPr>
              <w:t xml:space="preserve"> </w:t>
            </w:r>
            <w:r>
              <w:rPr>
                <w:spacing w:val="-4"/>
                <w:sz w:val="20"/>
              </w:rPr>
              <w:t>№11,</w:t>
            </w:r>
          </w:p>
          <w:p w:rsidR="00335362" w:rsidRDefault="00DB789F">
            <w:pPr>
              <w:pStyle w:val="TableParagraph"/>
              <w:ind w:left="109"/>
              <w:rPr>
                <w:sz w:val="20"/>
              </w:rPr>
            </w:pPr>
            <w:r>
              <w:rPr>
                <w:sz w:val="20"/>
              </w:rPr>
              <w:t>№12,</w:t>
            </w:r>
            <w:r>
              <w:rPr>
                <w:spacing w:val="-9"/>
                <w:sz w:val="20"/>
              </w:rPr>
              <w:t xml:space="preserve"> </w:t>
            </w:r>
            <w:r>
              <w:rPr>
                <w:sz w:val="20"/>
              </w:rPr>
              <w:t>№13,</w:t>
            </w:r>
            <w:r>
              <w:rPr>
                <w:spacing w:val="-7"/>
                <w:sz w:val="20"/>
              </w:rPr>
              <w:t xml:space="preserve"> </w:t>
            </w:r>
            <w:r>
              <w:rPr>
                <w:sz w:val="20"/>
              </w:rPr>
              <w:t>№14)</w:t>
            </w:r>
            <w:r>
              <w:rPr>
                <w:spacing w:val="-10"/>
                <w:sz w:val="20"/>
              </w:rPr>
              <w:t xml:space="preserve"> </w:t>
            </w:r>
            <w:r>
              <w:rPr>
                <w:sz w:val="20"/>
              </w:rPr>
              <w:t>по</w:t>
            </w:r>
            <w:r>
              <w:rPr>
                <w:spacing w:val="-9"/>
                <w:sz w:val="20"/>
              </w:rPr>
              <w:t xml:space="preserve"> </w:t>
            </w:r>
            <w:r>
              <w:rPr>
                <w:sz w:val="20"/>
              </w:rPr>
              <w:t>междисциплинарному</w:t>
            </w:r>
            <w:r>
              <w:rPr>
                <w:spacing w:val="-12"/>
                <w:sz w:val="20"/>
              </w:rPr>
              <w:t xml:space="preserve"> </w:t>
            </w:r>
            <w:r>
              <w:rPr>
                <w:spacing w:val="-2"/>
                <w:sz w:val="20"/>
              </w:rPr>
              <w:t>курсу.</w:t>
            </w:r>
          </w:p>
          <w:p w:rsidR="00335362" w:rsidRDefault="00DB789F">
            <w:pPr>
              <w:pStyle w:val="TableParagraph"/>
              <w:spacing w:before="1"/>
              <w:ind w:left="109"/>
              <w:rPr>
                <w:sz w:val="20"/>
              </w:rPr>
            </w:pPr>
            <w:r>
              <w:rPr>
                <w:sz w:val="20"/>
              </w:rPr>
              <w:t>Оценка</w:t>
            </w:r>
            <w:r>
              <w:rPr>
                <w:spacing w:val="-10"/>
                <w:sz w:val="20"/>
              </w:rPr>
              <w:t xml:space="preserve"> </w:t>
            </w:r>
            <w:r>
              <w:rPr>
                <w:sz w:val="20"/>
              </w:rPr>
              <w:t>выполнения</w:t>
            </w:r>
            <w:r>
              <w:rPr>
                <w:spacing w:val="-12"/>
                <w:sz w:val="20"/>
              </w:rPr>
              <w:t xml:space="preserve"> </w:t>
            </w:r>
            <w:r>
              <w:rPr>
                <w:sz w:val="20"/>
              </w:rPr>
              <w:t>заданий</w:t>
            </w:r>
            <w:r>
              <w:rPr>
                <w:spacing w:val="-12"/>
                <w:sz w:val="20"/>
              </w:rPr>
              <w:t xml:space="preserve"> </w:t>
            </w:r>
            <w:r>
              <w:rPr>
                <w:sz w:val="20"/>
              </w:rPr>
              <w:t>на</w:t>
            </w:r>
            <w:r>
              <w:rPr>
                <w:spacing w:val="-10"/>
                <w:sz w:val="20"/>
              </w:rPr>
              <w:t xml:space="preserve"> </w:t>
            </w:r>
            <w:r>
              <w:rPr>
                <w:sz w:val="20"/>
              </w:rPr>
              <w:t>производственной</w:t>
            </w:r>
            <w:r>
              <w:rPr>
                <w:spacing w:val="-12"/>
                <w:sz w:val="20"/>
              </w:rPr>
              <w:t xml:space="preserve"> </w:t>
            </w:r>
            <w:r>
              <w:rPr>
                <w:spacing w:val="-2"/>
                <w:sz w:val="20"/>
              </w:rPr>
              <w:t>практике.</w:t>
            </w:r>
          </w:p>
          <w:p w:rsidR="00335362" w:rsidRDefault="00DB789F">
            <w:pPr>
              <w:pStyle w:val="TableParagraph"/>
              <w:spacing w:before="7" w:line="237" w:lineRule="auto"/>
              <w:ind w:left="109" w:right="1191"/>
              <w:rPr>
                <w:sz w:val="20"/>
              </w:rPr>
            </w:pPr>
            <w:r>
              <w:rPr>
                <w:b/>
                <w:sz w:val="20"/>
              </w:rPr>
              <w:t xml:space="preserve">Промежуточная аттестация: </w:t>
            </w:r>
            <w:r>
              <w:rPr>
                <w:sz w:val="20"/>
              </w:rPr>
              <w:t>дифференцированный зачет</w:t>
            </w:r>
            <w:r>
              <w:rPr>
                <w:spacing w:val="40"/>
                <w:sz w:val="20"/>
              </w:rPr>
              <w:t xml:space="preserve"> </w:t>
            </w:r>
            <w:r>
              <w:rPr>
                <w:sz w:val="20"/>
              </w:rPr>
              <w:t>по МДК01.01 дифференцированный</w:t>
            </w:r>
            <w:r>
              <w:rPr>
                <w:spacing w:val="-7"/>
                <w:sz w:val="20"/>
              </w:rPr>
              <w:t xml:space="preserve"> </w:t>
            </w:r>
            <w:r>
              <w:rPr>
                <w:sz w:val="20"/>
              </w:rPr>
              <w:t>зачет</w:t>
            </w:r>
            <w:r>
              <w:rPr>
                <w:spacing w:val="39"/>
                <w:sz w:val="20"/>
              </w:rPr>
              <w:t xml:space="preserve"> </w:t>
            </w:r>
            <w:r>
              <w:rPr>
                <w:sz w:val="20"/>
              </w:rPr>
              <w:t>по</w:t>
            </w:r>
            <w:r>
              <w:rPr>
                <w:spacing w:val="-10"/>
                <w:sz w:val="20"/>
              </w:rPr>
              <w:t xml:space="preserve"> </w:t>
            </w:r>
            <w:r>
              <w:rPr>
                <w:sz w:val="20"/>
              </w:rPr>
              <w:t>МДК</w:t>
            </w:r>
            <w:r>
              <w:rPr>
                <w:spacing w:val="-5"/>
                <w:sz w:val="20"/>
              </w:rPr>
              <w:t xml:space="preserve"> </w:t>
            </w:r>
            <w:r>
              <w:rPr>
                <w:sz w:val="20"/>
              </w:rPr>
              <w:t>01.02</w:t>
            </w:r>
          </w:p>
          <w:p w:rsidR="00335362" w:rsidRDefault="00DB789F">
            <w:pPr>
              <w:pStyle w:val="TableParagraph"/>
              <w:spacing w:before="2"/>
              <w:ind w:left="109"/>
              <w:rPr>
                <w:sz w:val="20"/>
              </w:rPr>
            </w:pPr>
            <w:r>
              <w:rPr>
                <w:sz w:val="20"/>
              </w:rPr>
              <w:t>комплексный</w:t>
            </w:r>
            <w:r>
              <w:rPr>
                <w:spacing w:val="-6"/>
                <w:sz w:val="20"/>
              </w:rPr>
              <w:t xml:space="preserve"> </w:t>
            </w:r>
            <w:r>
              <w:rPr>
                <w:sz w:val="20"/>
              </w:rPr>
              <w:t>дифференцированный</w:t>
            </w:r>
            <w:r>
              <w:rPr>
                <w:spacing w:val="-6"/>
                <w:sz w:val="20"/>
              </w:rPr>
              <w:t xml:space="preserve"> </w:t>
            </w:r>
            <w:r>
              <w:rPr>
                <w:sz w:val="20"/>
              </w:rPr>
              <w:t>зачет</w:t>
            </w:r>
            <w:r>
              <w:rPr>
                <w:spacing w:val="-5"/>
                <w:sz w:val="20"/>
              </w:rPr>
              <w:t xml:space="preserve"> </w:t>
            </w:r>
            <w:r>
              <w:rPr>
                <w:sz w:val="20"/>
              </w:rPr>
              <w:t>по</w:t>
            </w:r>
            <w:r>
              <w:rPr>
                <w:spacing w:val="-9"/>
                <w:sz w:val="20"/>
              </w:rPr>
              <w:t xml:space="preserve"> </w:t>
            </w:r>
            <w:r>
              <w:rPr>
                <w:sz w:val="20"/>
              </w:rPr>
              <w:t>УП.01</w:t>
            </w:r>
            <w:r>
              <w:rPr>
                <w:spacing w:val="-4"/>
                <w:sz w:val="20"/>
              </w:rPr>
              <w:t xml:space="preserve"> </w:t>
            </w:r>
            <w:r>
              <w:rPr>
                <w:sz w:val="20"/>
              </w:rPr>
              <w:t>и</w:t>
            </w:r>
            <w:r>
              <w:rPr>
                <w:spacing w:val="-11"/>
                <w:sz w:val="20"/>
              </w:rPr>
              <w:t xml:space="preserve"> </w:t>
            </w:r>
            <w:r>
              <w:rPr>
                <w:sz w:val="20"/>
              </w:rPr>
              <w:t>ПП.01 экзамен по ПМ01.</w:t>
            </w:r>
          </w:p>
          <w:p w:rsidR="00335362" w:rsidRDefault="00DB789F">
            <w:pPr>
              <w:pStyle w:val="TableParagraph"/>
              <w:spacing w:line="210" w:lineRule="exact"/>
              <w:ind w:left="109"/>
              <w:rPr>
                <w:sz w:val="20"/>
              </w:rPr>
            </w:pPr>
            <w:r>
              <w:rPr>
                <w:spacing w:val="-2"/>
                <w:sz w:val="20"/>
              </w:rPr>
              <w:t>Выполнение</w:t>
            </w:r>
            <w:r>
              <w:rPr>
                <w:spacing w:val="4"/>
                <w:sz w:val="20"/>
              </w:rPr>
              <w:t xml:space="preserve"> </w:t>
            </w:r>
            <w:r>
              <w:rPr>
                <w:spacing w:val="-2"/>
                <w:sz w:val="20"/>
              </w:rPr>
              <w:t>практической</w:t>
            </w:r>
            <w:r>
              <w:rPr>
                <w:spacing w:val="8"/>
                <w:sz w:val="20"/>
              </w:rPr>
              <w:t xml:space="preserve"> </w:t>
            </w:r>
            <w:r>
              <w:rPr>
                <w:spacing w:val="-2"/>
                <w:sz w:val="20"/>
              </w:rPr>
              <w:t>работы</w:t>
            </w:r>
            <w:r>
              <w:rPr>
                <w:spacing w:val="8"/>
                <w:sz w:val="20"/>
              </w:rPr>
              <w:t xml:space="preserve"> </w:t>
            </w:r>
            <w:r>
              <w:rPr>
                <w:spacing w:val="-2"/>
                <w:sz w:val="20"/>
              </w:rPr>
              <w:t>квалификационного</w:t>
            </w:r>
            <w:r>
              <w:rPr>
                <w:spacing w:val="5"/>
                <w:sz w:val="20"/>
              </w:rPr>
              <w:t xml:space="preserve"> </w:t>
            </w:r>
            <w:r>
              <w:rPr>
                <w:spacing w:val="-2"/>
                <w:sz w:val="20"/>
              </w:rPr>
              <w:t>экзамена.</w:t>
            </w:r>
          </w:p>
        </w:tc>
      </w:tr>
      <w:tr w:rsidR="00335362">
        <w:trPr>
          <w:trHeight w:val="2303"/>
        </w:trPr>
        <w:tc>
          <w:tcPr>
            <w:tcW w:w="3260" w:type="dxa"/>
          </w:tcPr>
          <w:p w:rsidR="00335362" w:rsidRDefault="00DB789F">
            <w:pPr>
              <w:pStyle w:val="TableParagraph"/>
              <w:ind w:left="109" w:right="185"/>
              <w:rPr>
                <w:sz w:val="20"/>
              </w:rPr>
            </w:pPr>
            <w:r>
              <w:rPr>
                <w:sz w:val="20"/>
              </w:rPr>
              <w:t>ПК.1.3. Применять сборочные приспособления для сборки элементов</w:t>
            </w:r>
            <w:r>
              <w:rPr>
                <w:spacing w:val="-13"/>
                <w:sz w:val="20"/>
              </w:rPr>
              <w:t xml:space="preserve"> </w:t>
            </w:r>
            <w:r>
              <w:rPr>
                <w:sz w:val="20"/>
              </w:rPr>
              <w:t>конструкции</w:t>
            </w:r>
            <w:r>
              <w:rPr>
                <w:spacing w:val="-12"/>
                <w:sz w:val="20"/>
              </w:rPr>
              <w:t xml:space="preserve"> </w:t>
            </w:r>
            <w:r>
              <w:rPr>
                <w:sz w:val="20"/>
              </w:rPr>
              <w:t>(изделий, узлов, деталей) под сварку</w:t>
            </w:r>
          </w:p>
        </w:tc>
        <w:tc>
          <w:tcPr>
            <w:tcW w:w="5248" w:type="dxa"/>
          </w:tcPr>
          <w:p w:rsidR="00335362" w:rsidRDefault="00DB789F">
            <w:pPr>
              <w:pStyle w:val="TableParagraph"/>
              <w:spacing w:before="1" w:line="237" w:lineRule="auto"/>
              <w:ind w:left="109"/>
              <w:rPr>
                <w:sz w:val="20"/>
              </w:rPr>
            </w:pPr>
            <w:r>
              <w:rPr>
                <w:sz w:val="20"/>
              </w:rPr>
              <w:t>Применяет сборочные приспособления для сборки элементов</w:t>
            </w:r>
            <w:r>
              <w:rPr>
                <w:spacing w:val="-10"/>
                <w:sz w:val="20"/>
              </w:rPr>
              <w:t xml:space="preserve"> </w:t>
            </w:r>
            <w:r>
              <w:rPr>
                <w:sz w:val="20"/>
              </w:rPr>
              <w:t>конструкции</w:t>
            </w:r>
            <w:r>
              <w:rPr>
                <w:spacing w:val="-12"/>
                <w:sz w:val="20"/>
              </w:rPr>
              <w:t xml:space="preserve"> </w:t>
            </w:r>
            <w:r>
              <w:rPr>
                <w:sz w:val="20"/>
              </w:rPr>
              <w:t>(изделий,</w:t>
            </w:r>
            <w:r>
              <w:rPr>
                <w:spacing w:val="-5"/>
                <w:sz w:val="20"/>
              </w:rPr>
              <w:t xml:space="preserve"> </w:t>
            </w:r>
            <w:r>
              <w:rPr>
                <w:sz w:val="20"/>
              </w:rPr>
              <w:t>узлов,</w:t>
            </w:r>
            <w:r>
              <w:rPr>
                <w:spacing w:val="-9"/>
                <w:sz w:val="20"/>
              </w:rPr>
              <w:t xml:space="preserve"> </w:t>
            </w:r>
            <w:r>
              <w:rPr>
                <w:sz w:val="20"/>
              </w:rPr>
              <w:t>деталей)</w:t>
            </w:r>
            <w:r>
              <w:rPr>
                <w:spacing w:val="-10"/>
                <w:sz w:val="20"/>
              </w:rPr>
              <w:t xml:space="preserve"> </w:t>
            </w:r>
            <w:r>
              <w:rPr>
                <w:sz w:val="20"/>
              </w:rPr>
              <w:t xml:space="preserve">под </w:t>
            </w:r>
            <w:r>
              <w:rPr>
                <w:spacing w:val="-2"/>
                <w:sz w:val="20"/>
              </w:rPr>
              <w:t>сварку.</w:t>
            </w:r>
          </w:p>
        </w:tc>
        <w:tc>
          <w:tcPr>
            <w:tcW w:w="5815" w:type="dxa"/>
          </w:tcPr>
          <w:p w:rsidR="00335362" w:rsidRDefault="00DB789F">
            <w:pPr>
              <w:pStyle w:val="TableParagraph"/>
              <w:spacing w:before="4" w:line="228" w:lineRule="exact"/>
              <w:ind w:left="109"/>
              <w:rPr>
                <w:b/>
                <w:sz w:val="20"/>
              </w:rPr>
            </w:pPr>
            <w:r>
              <w:rPr>
                <w:b/>
                <w:sz w:val="20"/>
              </w:rPr>
              <w:t>Текущий</w:t>
            </w:r>
            <w:r>
              <w:rPr>
                <w:b/>
                <w:spacing w:val="-10"/>
                <w:sz w:val="20"/>
              </w:rPr>
              <w:t xml:space="preserve"> </w:t>
            </w:r>
            <w:r>
              <w:rPr>
                <w:b/>
                <w:spacing w:val="-2"/>
                <w:sz w:val="20"/>
              </w:rPr>
              <w:t>контроль:</w:t>
            </w:r>
          </w:p>
          <w:p w:rsidR="00335362" w:rsidRDefault="00DB789F">
            <w:pPr>
              <w:pStyle w:val="TableParagraph"/>
              <w:spacing w:line="226" w:lineRule="exact"/>
              <w:ind w:left="109"/>
              <w:rPr>
                <w:sz w:val="20"/>
              </w:rPr>
            </w:pPr>
            <w:r>
              <w:rPr>
                <w:sz w:val="20"/>
              </w:rPr>
              <w:t>Оценка</w:t>
            </w:r>
            <w:r>
              <w:rPr>
                <w:spacing w:val="-5"/>
                <w:sz w:val="20"/>
              </w:rPr>
              <w:t xml:space="preserve"> </w:t>
            </w:r>
            <w:r>
              <w:rPr>
                <w:sz w:val="20"/>
              </w:rPr>
              <w:t>выполнения</w:t>
            </w:r>
            <w:r>
              <w:rPr>
                <w:spacing w:val="-7"/>
                <w:sz w:val="20"/>
              </w:rPr>
              <w:t xml:space="preserve"> </w:t>
            </w:r>
            <w:r>
              <w:rPr>
                <w:sz w:val="20"/>
              </w:rPr>
              <w:t>практических</w:t>
            </w:r>
            <w:r>
              <w:rPr>
                <w:spacing w:val="-6"/>
                <w:sz w:val="20"/>
              </w:rPr>
              <w:t xml:space="preserve"> </w:t>
            </w:r>
            <w:r>
              <w:rPr>
                <w:sz w:val="20"/>
              </w:rPr>
              <w:t>работ</w:t>
            </w:r>
            <w:r>
              <w:rPr>
                <w:spacing w:val="-6"/>
                <w:sz w:val="20"/>
              </w:rPr>
              <w:t xml:space="preserve"> </w:t>
            </w:r>
            <w:r>
              <w:rPr>
                <w:sz w:val="20"/>
              </w:rPr>
              <w:t>(№7,</w:t>
            </w:r>
            <w:r>
              <w:rPr>
                <w:spacing w:val="-8"/>
                <w:sz w:val="20"/>
              </w:rPr>
              <w:t xml:space="preserve"> </w:t>
            </w:r>
            <w:r>
              <w:rPr>
                <w:sz w:val="20"/>
              </w:rPr>
              <w:t>№8,</w:t>
            </w:r>
            <w:r>
              <w:rPr>
                <w:spacing w:val="-8"/>
                <w:sz w:val="20"/>
              </w:rPr>
              <w:t xml:space="preserve"> </w:t>
            </w:r>
            <w:r>
              <w:rPr>
                <w:sz w:val="20"/>
              </w:rPr>
              <w:t>№9,</w:t>
            </w:r>
            <w:r>
              <w:rPr>
                <w:spacing w:val="-11"/>
                <w:sz w:val="20"/>
              </w:rPr>
              <w:t xml:space="preserve"> </w:t>
            </w:r>
            <w:r>
              <w:rPr>
                <w:spacing w:val="-4"/>
                <w:sz w:val="20"/>
              </w:rPr>
              <w:t>№10,</w:t>
            </w:r>
          </w:p>
          <w:p w:rsidR="00335362" w:rsidRDefault="00DB789F">
            <w:pPr>
              <w:pStyle w:val="TableParagraph"/>
              <w:spacing w:line="242" w:lineRule="auto"/>
              <w:ind w:left="109" w:right="331"/>
              <w:rPr>
                <w:b/>
                <w:sz w:val="20"/>
              </w:rPr>
            </w:pPr>
            <w:r>
              <w:rPr>
                <w:sz w:val="20"/>
              </w:rPr>
              <w:t>№11, №12, №13, №14) по междисциплинарному курсу. Оценка</w:t>
            </w:r>
            <w:r>
              <w:rPr>
                <w:spacing w:val="-8"/>
                <w:sz w:val="20"/>
              </w:rPr>
              <w:t xml:space="preserve"> </w:t>
            </w:r>
            <w:r>
              <w:rPr>
                <w:sz w:val="20"/>
              </w:rPr>
              <w:t>выполнения</w:t>
            </w:r>
            <w:r>
              <w:rPr>
                <w:spacing w:val="-10"/>
                <w:sz w:val="20"/>
              </w:rPr>
              <w:t xml:space="preserve"> </w:t>
            </w:r>
            <w:r>
              <w:rPr>
                <w:sz w:val="20"/>
              </w:rPr>
              <w:t>заданий</w:t>
            </w:r>
            <w:r>
              <w:rPr>
                <w:spacing w:val="-11"/>
                <w:sz w:val="20"/>
              </w:rPr>
              <w:t xml:space="preserve"> </w:t>
            </w:r>
            <w:r>
              <w:rPr>
                <w:sz w:val="20"/>
              </w:rPr>
              <w:t>на</w:t>
            </w:r>
            <w:r>
              <w:rPr>
                <w:spacing w:val="-8"/>
                <w:sz w:val="20"/>
              </w:rPr>
              <w:t xml:space="preserve"> </w:t>
            </w:r>
            <w:r>
              <w:rPr>
                <w:sz w:val="20"/>
              </w:rPr>
              <w:t>производственной</w:t>
            </w:r>
            <w:r>
              <w:rPr>
                <w:spacing w:val="-11"/>
                <w:sz w:val="20"/>
              </w:rPr>
              <w:t xml:space="preserve"> </w:t>
            </w:r>
            <w:r>
              <w:rPr>
                <w:sz w:val="20"/>
              </w:rPr>
              <w:t xml:space="preserve">практике. </w:t>
            </w:r>
            <w:r>
              <w:rPr>
                <w:b/>
                <w:sz w:val="20"/>
              </w:rPr>
              <w:t>Промежуточная аттестация:</w:t>
            </w:r>
          </w:p>
          <w:p w:rsidR="00335362" w:rsidRDefault="00DB789F">
            <w:pPr>
              <w:pStyle w:val="TableParagraph"/>
              <w:ind w:left="109" w:right="1191"/>
              <w:rPr>
                <w:sz w:val="20"/>
              </w:rPr>
            </w:pPr>
            <w:r>
              <w:rPr>
                <w:sz w:val="20"/>
              </w:rPr>
              <w:t>дифференцированный зачет</w:t>
            </w:r>
            <w:r>
              <w:rPr>
                <w:spacing w:val="40"/>
                <w:sz w:val="20"/>
              </w:rPr>
              <w:t xml:space="preserve"> </w:t>
            </w:r>
            <w:r>
              <w:rPr>
                <w:sz w:val="20"/>
              </w:rPr>
              <w:t>по МДК01.01 дифференцированный</w:t>
            </w:r>
            <w:r>
              <w:rPr>
                <w:spacing w:val="-7"/>
                <w:sz w:val="20"/>
              </w:rPr>
              <w:t xml:space="preserve"> </w:t>
            </w:r>
            <w:r>
              <w:rPr>
                <w:sz w:val="20"/>
              </w:rPr>
              <w:t>зачет</w:t>
            </w:r>
            <w:r>
              <w:rPr>
                <w:spacing w:val="38"/>
                <w:sz w:val="20"/>
              </w:rPr>
              <w:t xml:space="preserve"> </w:t>
            </w:r>
            <w:r>
              <w:rPr>
                <w:sz w:val="20"/>
              </w:rPr>
              <w:t>по</w:t>
            </w:r>
            <w:r>
              <w:rPr>
                <w:spacing w:val="-10"/>
                <w:sz w:val="20"/>
              </w:rPr>
              <w:t xml:space="preserve"> </w:t>
            </w:r>
            <w:r>
              <w:rPr>
                <w:sz w:val="20"/>
              </w:rPr>
              <w:t>МДК</w:t>
            </w:r>
            <w:r>
              <w:rPr>
                <w:spacing w:val="-6"/>
                <w:sz w:val="20"/>
              </w:rPr>
              <w:t xml:space="preserve"> </w:t>
            </w:r>
            <w:r>
              <w:rPr>
                <w:sz w:val="20"/>
              </w:rPr>
              <w:t>01.02</w:t>
            </w:r>
          </w:p>
          <w:p w:rsidR="00335362" w:rsidRDefault="00DB789F">
            <w:pPr>
              <w:pStyle w:val="TableParagraph"/>
              <w:ind w:left="109"/>
              <w:rPr>
                <w:sz w:val="20"/>
              </w:rPr>
            </w:pPr>
            <w:r>
              <w:rPr>
                <w:sz w:val="20"/>
              </w:rPr>
              <w:t>комплексный</w:t>
            </w:r>
            <w:r>
              <w:rPr>
                <w:spacing w:val="-6"/>
                <w:sz w:val="20"/>
              </w:rPr>
              <w:t xml:space="preserve"> </w:t>
            </w:r>
            <w:r>
              <w:rPr>
                <w:sz w:val="20"/>
              </w:rPr>
              <w:t>дифференцированный</w:t>
            </w:r>
            <w:r>
              <w:rPr>
                <w:spacing w:val="-6"/>
                <w:sz w:val="20"/>
              </w:rPr>
              <w:t xml:space="preserve"> </w:t>
            </w:r>
            <w:r>
              <w:rPr>
                <w:sz w:val="20"/>
              </w:rPr>
              <w:t>зачет</w:t>
            </w:r>
            <w:r>
              <w:rPr>
                <w:spacing w:val="-5"/>
                <w:sz w:val="20"/>
              </w:rPr>
              <w:t xml:space="preserve"> </w:t>
            </w:r>
            <w:r>
              <w:rPr>
                <w:sz w:val="20"/>
              </w:rPr>
              <w:t>по</w:t>
            </w:r>
            <w:r>
              <w:rPr>
                <w:spacing w:val="-9"/>
                <w:sz w:val="20"/>
              </w:rPr>
              <w:t xml:space="preserve"> </w:t>
            </w:r>
            <w:r>
              <w:rPr>
                <w:sz w:val="20"/>
              </w:rPr>
              <w:t>УП.01</w:t>
            </w:r>
            <w:r>
              <w:rPr>
                <w:spacing w:val="-4"/>
                <w:sz w:val="20"/>
              </w:rPr>
              <w:t xml:space="preserve"> </w:t>
            </w:r>
            <w:r>
              <w:rPr>
                <w:sz w:val="20"/>
              </w:rPr>
              <w:t>и</w:t>
            </w:r>
            <w:r>
              <w:rPr>
                <w:spacing w:val="-11"/>
                <w:sz w:val="20"/>
              </w:rPr>
              <w:t xml:space="preserve"> </w:t>
            </w:r>
            <w:r>
              <w:rPr>
                <w:sz w:val="20"/>
              </w:rPr>
              <w:t>ПП.01 экзамен по ПМ01.</w:t>
            </w:r>
          </w:p>
          <w:p w:rsidR="00335362" w:rsidRDefault="00DB789F">
            <w:pPr>
              <w:pStyle w:val="TableParagraph"/>
              <w:spacing w:line="214" w:lineRule="exact"/>
              <w:ind w:left="109"/>
              <w:rPr>
                <w:sz w:val="20"/>
              </w:rPr>
            </w:pPr>
            <w:r>
              <w:rPr>
                <w:spacing w:val="-2"/>
                <w:sz w:val="20"/>
              </w:rPr>
              <w:t>Выполнение</w:t>
            </w:r>
            <w:r>
              <w:rPr>
                <w:spacing w:val="4"/>
                <w:sz w:val="20"/>
              </w:rPr>
              <w:t xml:space="preserve"> </w:t>
            </w:r>
            <w:r>
              <w:rPr>
                <w:spacing w:val="-2"/>
                <w:sz w:val="20"/>
              </w:rPr>
              <w:t>практической</w:t>
            </w:r>
            <w:r>
              <w:rPr>
                <w:spacing w:val="7"/>
                <w:sz w:val="20"/>
              </w:rPr>
              <w:t xml:space="preserve"> </w:t>
            </w:r>
            <w:r>
              <w:rPr>
                <w:spacing w:val="-2"/>
                <w:sz w:val="20"/>
              </w:rPr>
              <w:t>работы</w:t>
            </w:r>
            <w:r>
              <w:rPr>
                <w:spacing w:val="12"/>
                <w:sz w:val="20"/>
              </w:rPr>
              <w:t xml:space="preserve"> </w:t>
            </w:r>
            <w:r>
              <w:rPr>
                <w:spacing w:val="-2"/>
                <w:sz w:val="20"/>
              </w:rPr>
              <w:t>квалификационного</w:t>
            </w:r>
            <w:r>
              <w:rPr>
                <w:spacing w:val="5"/>
                <w:sz w:val="20"/>
              </w:rPr>
              <w:t xml:space="preserve"> </w:t>
            </w:r>
            <w:r>
              <w:rPr>
                <w:spacing w:val="-2"/>
                <w:sz w:val="20"/>
              </w:rPr>
              <w:t>экзамена.</w:t>
            </w:r>
          </w:p>
        </w:tc>
      </w:tr>
      <w:tr w:rsidR="00335362">
        <w:trPr>
          <w:trHeight w:val="460"/>
        </w:trPr>
        <w:tc>
          <w:tcPr>
            <w:tcW w:w="3260" w:type="dxa"/>
          </w:tcPr>
          <w:p w:rsidR="00335362" w:rsidRDefault="00DB789F">
            <w:pPr>
              <w:pStyle w:val="TableParagraph"/>
              <w:spacing w:line="225" w:lineRule="exact"/>
              <w:ind w:left="109"/>
              <w:rPr>
                <w:sz w:val="20"/>
              </w:rPr>
            </w:pPr>
            <w:r>
              <w:rPr>
                <w:sz w:val="20"/>
              </w:rPr>
              <w:t>ПК.1.4.</w:t>
            </w:r>
            <w:r>
              <w:rPr>
                <w:spacing w:val="-11"/>
                <w:sz w:val="20"/>
              </w:rPr>
              <w:t xml:space="preserve"> </w:t>
            </w:r>
            <w:r>
              <w:rPr>
                <w:sz w:val="20"/>
              </w:rPr>
              <w:t>Проводить</w:t>
            </w:r>
            <w:r>
              <w:rPr>
                <w:spacing w:val="-10"/>
                <w:sz w:val="20"/>
              </w:rPr>
              <w:t xml:space="preserve"> </w:t>
            </w:r>
            <w:r>
              <w:rPr>
                <w:spacing w:val="-2"/>
                <w:sz w:val="20"/>
              </w:rPr>
              <w:t>подготовку</w:t>
            </w:r>
          </w:p>
          <w:p w:rsidR="00335362" w:rsidRDefault="00DB789F">
            <w:pPr>
              <w:pStyle w:val="TableParagraph"/>
              <w:spacing w:line="215" w:lineRule="exact"/>
              <w:ind w:left="109"/>
              <w:rPr>
                <w:sz w:val="20"/>
              </w:rPr>
            </w:pPr>
            <w:r>
              <w:rPr>
                <w:spacing w:val="-2"/>
                <w:sz w:val="20"/>
              </w:rPr>
              <w:t>элементов</w:t>
            </w:r>
            <w:r>
              <w:rPr>
                <w:spacing w:val="7"/>
                <w:sz w:val="20"/>
              </w:rPr>
              <w:t xml:space="preserve"> </w:t>
            </w:r>
            <w:r>
              <w:rPr>
                <w:spacing w:val="-2"/>
                <w:sz w:val="20"/>
              </w:rPr>
              <w:t>конструкции</w:t>
            </w:r>
            <w:r>
              <w:rPr>
                <w:spacing w:val="5"/>
                <w:sz w:val="20"/>
              </w:rPr>
              <w:t xml:space="preserve"> </w:t>
            </w:r>
            <w:r>
              <w:rPr>
                <w:spacing w:val="-2"/>
                <w:sz w:val="20"/>
              </w:rPr>
              <w:t>(изделий,</w:t>
            </w:r>
          </w:p>
        </w:tc>
        <w:tc>
          <w:tcPr>
            <w:tcW w:w="5248" w:type="dxa"/>
          </w:tcPr>
          <w:p w:rsidR="00335362" w:rsidRDefault="00DB789F">
            <w:pPr>
              <w:pStyle w:val="TableParagraph"/>
              <w:spacing w:line="225" w:lineRule="exact"/>
              <w:ind w:left="109"/>
              <w:rPr>
                <w:sz w:val="20"/>
              </w:rPr>
            </w:pPr>
            <w:r>
              <w:rPr>
                <w:sz w:val="20"/>
              </w:rPr>
              <w:t>Использует</w:t>
            </w:r>
            <w:r>
              <w:rPr>
                <w:spacing w:val="-13"/>
                <w:sz w:val="20"/>
              </w:rPr>
              <w:t xml:space="preserve"> </w:t>
            </w:r>
            <w:r>
              <w:rPr>
                <w:sz w:val="20"/>
              </w:rPr>
              <w:t>ручной</w:t>
            </w:r>
            <w:r>
              <w:rPr>
                <w:spacing w:val="-11"/>
                <w:sz w:val="20"/>
              </w:rPr>
              <w:t xml:space="preserve"> </w:t>
            </w:r>
            <w:r>
              <w:rPr>
                <w:sz w:val="20"/>
              </w:rPr>
              <w:t>и</w:t>
            </w:r>
            <w:r>
              <w:rPr>
                <w:spacing w:val="-12"/>
                <w:sz w:val="20"/>
              </w:rPr>
              <w:t xml:space="preserve"> </w:t>
            </w:r>
            <w:r>
              <w:rPr>
                <w:sz w:val="20"/>
              </w:rPr>
              <w:t>механизированный</w:t>
            </w:r>
            <w:r>
              <w:rPr>
                <w:spacing w:val="-11"/>
                <w:sz w:val="20"/>
              </w:rPr>
              <w:t xml:space="preserve"> </w:t>
            </w:r>
            <w:r>
              <w:rPr>
                <w:sz w:val="20"/>
              </w:rPr>
              <w:t>инструмент</w:t>
            </w:r>
            <w:r>
              <w:rPr>
                <w:spacing w:val="-10"/>
                <w:sz w:val="20"/>
              </w:rPr>
              <w:t xml:space="preserve"> </w:t>
            </w:r>
            <w:r>
              <w:rPr>
                <w:spacing w:val="-5"/>
                <w:sz w:val="20"/>
              </w:rPr>
              <w:t>для</w:t>
            </w:r>
          </w:p>
          <w:p w:rsidR="00335362" w:rsidRDefault="00DB789F">
            <w:pPr>
              <w:pStyle w:val="TableParagraph"/>
              <w:spacing w:line="215" w:lineRule="exact"/>
              <w:ind w:left="109"/>
              <w:rPr>
                <w:sz w:val="20"/>
              </w:rPr>
            </w:pPr>
            <w:r>
              <w:rPr>
                <w:sz w:val="20"/>
              </w:rPr>
              <w:t>подготовки</w:t>
            </w:r>
            <w:r>
              <w:rPr>
                <w:spacing w:val="-13"/>
                <w:sz w:val="20"/>
              </w:rPr>
              <w:t xml:space="preserve"> </w:t>
            </w:r>
            <w:r>
              <w:rPr>
                <w:sz w:val="20"/>
              </w:rPr>
              <w:t>элементов</w:t>
            </w:r>
            <w:r>
              <w:rPr>
                <w:spacing w:val="-12"/>
                <w:sz w:val="20"/>
              </w:rPr>
              <w:t xml:space="preserve"> </w:t>
            </w:r>
            <w:r>
              <w:rPr>
                <w:sz w:val="20"/>
              </w:rPr>
              <w:t>конструкции</w:t>
            </w:r>
            <w:r>
              <w:rPr>
                <w:spacing w:val="-13"/>
                <w:sz w:val="20"/>
              </w:rPr>
              <w:t xml:space="preserve"> </w:t>
            </w:r>
            <w:r>
              <w:rPr>
                <w:sz w:val="20"/>
              </w:rPr>
              <w:t>(изделий,</w:t>
            </w:r>
            <w:r>
              <w:rPr>
                <w:spacing w:val="-9"/>
                <w:sz w:val="20"/>
              </w:rPr>
              <w:t xml:space="preserve"> </w:t>
            </w:r>
            <w:r>
              <w:rPr>
                <w:spacing w:val="-2"/>
                <w:sz w:val="20"/>
              </w:rPr>
              <w:t>узлов,</w:t>
            </w:r>
          </w:p>
        </w:tc>
        <w:tc>
          <w:tcPr>
            <w:tcW w:w="5815" w:type="dxa"/>
          </w:tcPr>
          <w:p w:rsidR="00335362" w:rsidRDefault="00DB789F">
            <w:pPr>
              <w:pStyle w:val="TableParagraph"/>
              <w:ind w:left="109"/>
              <w:rPr>
                <w:b/>
                <w:sz w:val="20"/>
              </w:rPr>
            </w:pPr>
            <w:r>
              <w:rPr>
                <w:b/>
                <w:sz w:val="20"/>
              </w:rPr>
              <w:t>Текущий</w:t>
            </w:r>
            <w:r>
              <w:rPr>
                <w:b/>
                <w:spacing w:val="-10"/>
                <w:sz w:val="20"/>
              </w:rPr>
              <w:t xml:space="preserve"> </w:t>
            </w:r>
            <w:r>
              <w:rPr>
                <w:b/>
                <w:spacing w:val="-2"/>
                <w:sz w:val="20"/>
              </w:rPr>
              <w:t>контроль:</w:t>
            </w:r>
          </w:p>
        </w:tc>
      </w:tr>
    </w:tbl>
    <w:p w:rsidR="00335362" w:rsidRDefault="00335362">
      <w:pPr>
        <w:pStyle w:val="TableParagraph"/>
        <w:rPr>
          <w:b/>
          <w:sz w:val="20"/>
        </w:rPr>
        <w:sectPr w:rsidR="00335362">
          <w:pgSz w:w="16840" w:h="11910" w:orient="landscape"/>
          <w:pgMar w:top="600" w:right="566" w:bottom="1480" w:left="1559" w:header="0" w:footer="1296" w:gutter="0"/>
          <w:cols w:space="720"/>
        </w:sectPr>
      </w:pPr>
    </w:p>
    <w:tbl>
      <w:tblPr>
        <w:tblStyle w:val="TableNormal"/>
        <w:tblW w:w="0" w:type="auto"/>
        <w:tblInd w:w="2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260"/>
        <w:gridCol w:w="5248"/>
        <w:gridCol w:w="5815"/>
      </w:tblGrid>
      <w:tr w:rsidR="00335362">
        <w:trPr>
          <w:trHeight w:val="2303"/>
        </w:trPr>
        <w:tc>
          <w:tcPr>
            <w:tcW w:w="3260" w:type="dxa"/>
          </w:tcPr>
          <w:p w:rsidR="00335362" w:rsidRDefault="00DB789F">
            <w:pPr>
              <w:pStyle w:val="TableParagraph"/>
              <w:ind w:left="109" w:right="127"/>
              <w:rPr>
                <w:sz w:val="20"/>
              </w:rPr>
            </w:pPr>
            <w:r>
              <w:rPr>
                <w:sz w:val="20"/>
              </w:rPr>
              <w:lastRenderedPageBreak/>
              <w:t>узлов, деталей) под сварку, зачистку</w:t>
            </w:r>
            <w:r>
              <w:rPr>
                <w:spacing w:val="-13"/>
                <w:sz w:val="20"/>
              </w:rPr>
              <w:t xml:space="preserve"> </w:t>
            </w:r>
            <w:r>
              <w:rPr>
                <w:sz w:val="20"/>
              </w:rPr>
              <w:t>сварных</w:t>
            </w:r>
            <w:r>
              <w:rPr>
                <w:spacing w:val="-11"/>
                <w:sz w:val="20"/>
              </w:rPr>
              <w:t xml:space="preserve"> </w:t>
            </w:r>
            <w:r>
              <w:rPr>
                <w:sz w:val="20"/>
              </w:rPr>
              <w:t>швов</w:t>
            </w:r>
            <w:r>
              <w:rPr>
                <w:spacing w:val="-7"/>
                <w:sz w:val="20"/>
              </w:rPr>
              <w:t xml:space="preserve"> </w:t>
            </w:r>
            <w:r>
              <w:rPr>
                <w:sz w:val="20"/>
              </w:rPr>
              <w:t>и</w:t>
            </w:r>
            <w:r>
              <w:rPr>
                <w:spacing w:val="-10"/>
                <w:sz w:val="20"/>
              </w:rPr>
              <w:t xml:space="preserve"> </w:t>
            </w:r>
            <w:r>
              <w:rPr>
                <w:sz w:val="20"/>
              </w:rPr>
              <w:t>удаление поверхностных дефектов после сварки с использованием ручного и</w:t>
            </w:r>
            <w:r>
              <w:rPr>
                <w:spacing w:val="-13"/>
                <w:sz w:val="20"/>
              </w:rPr>
              <w:t xml:space="preserve"> </w:t>
            </w:r>
            <w:r>
              <w:rPr>
                <w:sz w:val="20"/>
              </w:rPr>
              <w:t>механизированного</w:t>
            </w:r>
            <w:r>
              <w:rPr>
                <w:spacing w:val="-12"/>
                <w:sz w:val="20"/>
              </w:rPr>
              <w:t xml:space="preserve"> </w:t>
            </w:r>
            <w:r>
              <w:rPr>
                <w:sz w:val="20"/>
              </w:rPr>
              <w:t>инструмента</w:t>
            </w:r>
          </w:p>
        </w:tc>
        <w:tc>
          <w:tcPr>
            <w:tcW w:w="5248" w:type="dxa"/>
          </w:tcPr>
          <w:p w:rsidR="00335362" w:rsidRDefault="00DB789F">
            <w:pPr>
              <w:pStyle w:val="TableParagraph"/>
              <w:ind w:left="109"/>
              <w:rPr>
                <w:sz w:val="20"/>
              </w:rPr>
            </w:pPr>
            <w:r>
              <w:rPr>
                <w:sz w:val="20"/>
              </w:rPr>
              <w:t>деталей)</w:t>
            </w:r>
            <w:r>
              <w:rPr>
                <w:spacing w:val="-6"/>
                <w:sz w:val="20"/>
              </w:rPr>
              <w:t xml:space="preserve"> </w:t>
            </w:r>
            <w:r>
              <w:rPr>
                <w:sz w:val="20"/>
              </w:rPr>
              <w:t>под</w:t>
            </w:r>
            <w:r>
              <w:rPr>
                <w:spacing w:val="-8"/>
                <w:sz w:val="20"/>
              </w:rPr>
              <w:t xml:space="preserve"> </w:t>
            </w:r>
            <w:r>
              <w:rPr>
                <w:sz w:val="20"/>
              </w:rPr>
              <w:t>сварку,</w:t>
            </w:r>
            <w:r>
              <w:rPr>
                <w:spacing w:val="-5"/>
                <w:sz w:val="20"/>
              </w:rPr>
              <w:t xml:space="preserve"> </w:t>
            </w:r>
            <w:r>
              <w:rPr>
                <w:sz w:val="20"/>
              </w:rPr>
              <w:t>зачистки</w:t>
            </w:r>
            <w:r>
              <w:rPr>
                <w:spacing w:val="-8"/>
                <w:sz w:val="20"/>
              </w:rPr>
              <w:t xml:space="preserve"> </w:t>
            </w:r>
            <w:r>
              <w:rPr>
                <w:sz w:val="20"/>
              </w:rPr>
              <w:t>сварных</w:t>
            </w:r>
            <w:r>
              <w:rPr>
                <w:spacing w:val="-6"/>
                <w:sz w:val="20"/>
              </w:rPr>
              <w:t xml:space="preserve"> </w:t>
            </w:r>
            <w:r>
              <w:rPr>
                <w:sz w:val="20"/>
              </w:rPr>
              <w:t>швов</w:t>
            </w:r>
            <w:r>
              <w:rPr>
                <w:spacing w:val="-6"/>
                <w:sz w:val="20"/>
              </w:rPr>
              <w:t xml:space="preserve"> </w:t>
            </w:r>
            <w:r>
              <w:rPr>
                <w:sz w:val="20"/>
              </w:rPr>
              <w:t>и</w:t>
            </w:r>
            <w:r>
              <w:rPr>
                <w:spacing w:val="-8"/>
                <w:sz w:val="20"/>
              </w:rPr>
              <w:t xml:space="preserve"> </w:t>
            </w:r>
            <w:r>
              <w:rPr>
                <w:sz w:val="20"/>
              </w:rPr>
              <w:t>удаления поверхностных дефектов после сварки</w:t>
            </w:r>
          </w:p>
        </w:tc>
        <w:tc>
          <w:tcPr>
            <w:tcW w:w="5815" w:type="dxa"/>
          </w:tcPr>
          <w:p w:rsidR="00335362" w:rsidRDefault="00DB789F">
            <w:pPr>
              <w:pStyle w:val="TableParagraph"/>
              <w:spacing w:line="225" w:lineRule="exact"/>
              <w:ind w:left="109"/>
              <w:rPr>
                <w:sz w:val="20"/>
              </w:rPr>
            </w:pPr>
            <w:r>
              <w:rPr>
                <w:sz w:val="20"/>
              </w:rPr>
              <w:t>Оценка</w:t>
            </w:r>
            <w:r>
              <w:rPr>
                <w:spacing w:val="-5"/>
                <w:sz w:val="20"/>
              </w:rPr>
              <w:t xml:space="preserve"> </w:t>
            </w:r>
            <w:r>
              <w:rPr>
                <w:sz w:val="20"/>
              </w:rPr>
              <w:t>выполнения</w:t>
            </w:r>
            <w:r>
              <w:rPr>
                <w:spacing w:val="-7"/>
                <w:sz w:val="20"/>
              </w:rPr>
              <w:t xml:space="preserve"> </w:t>
            </w:r>
            <w:r>
              <w:rPr>
                <w:sz w:val="20"/>
              </w:rPr>
              <w:t>практических</w:t>
            </w:r>
            <w:r>
              <w:rPr>
                <w:spacing w:val="-6"/>
                <w:sz w:val="20"/>
              </w:rPr>
              <w:t xml:space="preserve"> </w:t>
            </w:r>
            <w:r>
              <w:rPr>
                <w:sz w:val="20"/>
              </w:rPr>
              <w:t>работ</w:t>
            </w:r>
            <w:r>
              <w:rPr>
                <w:spacing w:val="-6"/>
                <w:sz w:val="20"/>
              </w:rPr>
              <w:t xml:space="preserve"> </w:t>
            </w:r>
            <w:r>
              <w:rPr>
                <w:sz w:val="20"/>
              </w:rPr>
              <w:t>(№7,</w:t>
            </w:r>
            <w:r>
              <w:rPr>
                <w:spacing w:val="-8"/>
                <w:sz w:val="20"/>
              </w:rPr>
              <w:t xml:space="preserve"> </w:t>
            </w:r>
            <w:r>
              <w:rPr>
                <w:sz w:val="20"/>
              </w:rPr>
              <w:t>№8,</w:t>
            </w:r>
            <w:r>
              <w:rPr>
                <w:spacing w:val="-8"/>
                <w:sz w:val="20"/>
              </w:rPr>
              <w:t xml:space="preserve"> </w:t>
            </w:r>
            <w:r>
              <w:rPr>
                <w:sz w:val="20"/>
              </w:rPr>
              <w:t>№9,</w:t>
            </w:r>
            <w:r>
              <w:rPr>
                <w:spacing w:val="-11"/>
                <w:sz w:val="20"/>
              </w:rPr>
              <w:t xml:space="preserve"> </w:t>
            </w:r>
            <w:r>
              <w:rPr>
                <w:spacing w:val="-4"/>
                <w:sz w:val="20"/>
              </w:rPr>
              <w:t>№10,</w:t>
            </w:r>
          </w:p>
          <w:p w:rsidR="00335362" w:rsidRDefault="00DB789F">
            <w:pPr>
              <w:pStyle w:val="TableParagraph"/>
              <w:ind w:left="109"/>
              <w:rPr>
                <w:sz w:val="20"/>
              </w:rPr>
            </w:pPr>
            <w:r>
              <w:rPr>
                <w:sz w:val="20"/>
              </w:rPr>
              <w:t>№11,</w:t>
            </w:r>
            <w:r>
              <w:rPr>
                <w:spacing w:val="-5"/>
                <w:sz w:val="20"/>
              </w:rPr>
              <w:t xml:space="preserve"> </w:t>
            </w:r>
            <w:r>
              <w:rPr>
                <w:sz w:val="20"/>
              </w:rPr>
              <w:t>№12,</w:t>
            </w:r>
            <w:r>
              <w:rPr>
                <w:spacing w:val="-4"/>
                <w:sz w:val="20"/>
              </w:rPr>
              <w:t xml:space="preserve"> </w:t>
            </w:r>
            <w:r>
              <w:rPr>
                <w:sz w:val="20"/>
              </w:rPr>
              <w:t>№13,</w:t>
            </w:r>
            <w:r>
              <w:rPr>
                <w:spacing w:val="-4"/>
                <w:sz w:val="20"/>
              </w:rPr>
              <w:t xml:space="preserve"> </w:t>
            </w:r>
            <w:r>
              <w:rPr>
                <w:sz w:val="20"/>
              </w:rPr>
              <w:t>№14,</w:t>
            </w:r>
            <w:r>
              <w:rPr>
                <w:spacing w:val="-5"/>
                <w:sz w:val="20"/>
              </w:rPr>
              <w:t xml:space="preserve"> </w:t>
            </w:r>
            <w:r>
              <w:rPr>
                <w:sz w:val="20"/>
              </w:rPr>
              <w:t>№16,</w:t>
            </w:r>
            <w:r>
              <w:rPr>
                <w:spacing w:val="-4"/>
                <w:sz w:val="20"/>
              </w:rPr>
              <w:t xml:space="preserve"> </w:t>
            </w:r>
            <w:r>
              <w:rPr>
                <w:sz w:val="20"/>
              </w:rPr>
              <w:t>№17,</w:t>
            </w:r>
            <w:r>
              <w:rPr>
                <w:spacing w:val="-5"/>
                <w:sz w:val="20"/>
              </w:rPr>
              <w:t xml:space="preserve"> </w:t>
            </w:r>
            <w:r>
              <w:rPr>
                <w:sz w:val="20"/>
              </w:rPr>
              <w:t>№18,№19)</w:t>
            </w:r>
            <w:r>
              <w:rPr>
                <w:spacing w:val="-6"/>
                <w:sz w:val="20"/>
              </w:rPr>
              <w:t xml:space="preserve"> </w:t>
            </w:r>
            <w:r>
              <w:rPr>
                <w:spacing w:val="-5"/>
                <w:sz w:val="20"/>
              </w:rPr>
              <w:t>по</w:t>
            </w:r>
          </w:p>
          <w:p w:rsidR="00335362" w:rsidRDefault="00DB789F">
            <w:pPr>
              <w:pStyle w:val="TableParagraph"/>
              <w:spacing w:before="1"/>
              <w:ind w:left="109"/>
              <w:rPr>
                <w:sz w:val="20"/>
              </w:rPr>
            </w:pPr>
            <w:r>
              <w:rPr>
                <w:spacing w:val="-2"/>
                <w:sz w:val="20"/>
              </w:rPr>
              <w:t>междисциплинарному</w:t>
            </w:r>
            <w:r>
              <w:rPr>
                <w:spacing w:val="5"/>
                <w:sz w:val="20"/>
              </w:rPr>
              <w:t xml:space="preserve"> </w:t>
            </w:r>
            <w:r>
              <w:rPr>
                <w:spacing w:val="-2"/>
                <w:sz w:val="20"/>
              </w:rPr>
              <w:t>курсу.</w:t>
            </w:r>
          </w:p>
          <w:p w:rsidR="00335362" w:rsidRDefault="00DB789F">
            <w:pPr>
              <w:pStyle w:val="TableParagraph"/>
              <w:ind w:left="109"/>
              <w:rPr>
                <w:sz w:val="20"/>
              </w:rPr>
            </w:pPr>
            <w:r>
              <w:rPr>
                <w:sz w:val="20"/>
              </w:rPr>
              <w:t>Оценка</w:t>
            </w:r>
            <w:r>
              <w:rPr>
                <w:spacing w:val="-10"/>
                <w:sz w:val="20"/>
              </w:rPr>
              <w:t xml:space="preserve"> </w:t>
            </w:r>
            <w:r>
              <w:rPr>
                <w:sz w:val="20"/>
              </w:rPr>
              <w:t>выполнения</w:t>
            </w:r>
            <w:r>
              <w:rPr>
                <w:spacing w:val="-12"/>
                <w:sz w:val="20"/>
              </w:rPr>
              <w:t xml:space="preserve"> </w:t>
            </w:r>
            <w:r>
              <w:rPr>
                <w:sz w:val="20"/>
              </w:rPr>
              <w:t>заданий</w:t>
            </w:r>
            <w:r>
              <w:rPr>
                <w:spacing w:val="-12"/>
                <w:sz w:val="20"/>
              </w:rPr>
              <w:t xml:space="preserve"> </w:t>
            </w:r>
            <w:r>
              <w:rPr>
                <w:sz w:val="20"/>
              </w:rPr>
              <w:t>на</w:t>
            </w:r>
            <w:r>
              <w:rPr>
                <w:spacing w:val="-10"/>
                <w:sz w:val="20"/>
              </w:rPr>
              <w:t xml:space="preserve"> </w:t>
            </w:r>
            <w:r>
              <w:rPr>
                <w:sz w:val="20"/>
              </w:rPr>
              <w:t>производственной</w:t>
            </w:r>
            <w:r>
              <w:rPr>
                <w:spacing w:val="-12"/>
                <w:sz w:val="20"/>
              </w:rPr>
              <w:t xml:space="preserve"> </w:t>
            </w:r>
            <w:r>
              <w:rPr>
                <w:spacing w:val="-2"/>
                <w:sz w:val="20"/>
              </w:rPr>
              <w:t>практике.</w:t>
            </w:r>
          </w:p>
          <w:p w:rsidR="00335362" w:rsidRDefault="00DB789F">
            <w:pPr>
              <w:pStyle w:val="TableParagraph"/>
              <w:spacing w:before="7" w:line="237" w:lineRule="auto"/>
              <w:ind w:left="109" w:right="1191"/>
              <w:rPr>
                <w:sz w:val="20"/>
              </w:rPr>
            </w:pPr>
            <w:r>
              <w:rPr>
                <w:b/>
                <w:sz w:val="20"/>
              </w:rPr>
              <w:t xml:space="preserve">Промежуточная аттестация: </w:t>
            </w:r>
            <w:r>
              <w:rPr>
                <w:sz w:val="20"/>
              </w:rPr>
              <w:t>дифференцированный зачет</w:t>
            </w:r>
            <w:r>
              <w:rPr>
                <w:spacing w:val="40"/>
                <w:sz w:val="20"/>
              </w:rPr>
              <w:t xml:space="preserve"> </w:t>
            </w:r>
            <w:r>
              <w:rPr>
                <w:sz w:val="20"/>
              </w:rPr>
              <w:t>по МДК01.01 дифференцированный</w:t>
            </w:r>
            <w:r>
              <w:rPr>
                <w:spacing w:val="-7"/>
                <w:sz w:val="20"/>
              </w:rPr>
              <w:t xml:space="preserve"> </w:t>
            </w:r>
            <w:r>
              <w:rPr>
                <w:sz w:val="20"/>
              </w:rPr>
              <w:t>зачет</w:t>
            </w:r>
            <w:r>
              <w:rPr>
                <w:spacing w:val="38"/>
                <w:sz w:val="20"/>
              </w:rPr>
              <w:t xml:space="preserve"> </w:t>
            </w:r>
            <w:r>
              <w:rPr>
                <w:sz w:val="20"/>
              </w:rPr>
              <w:t>по</w:t>
            </w:r>
            <w:r>
              <w:rPr>
                <w:spacing w:val="-10"/>
                <w:sz w:val="20"/>
              </w:rPr>
              <w:t xml:space="preserve"> </w:t>
            </w:r>
            <w:r>
              <w:rPr>
                <w:sz w:val="20"/>
              </w:rPr>
              <w:t>МДК</w:t>
            </w:r>
            <w:r>
              <w:rPr>
                <w:spacing w:val="-6"/>
                <w:sz w:val="20"/>
              </w:rPr>
              <w:t xml:space="preserve"> </w:t>
            </w:r>
            <w:r>
              <w:rPr>
                <w:sz w:val="20"/>
              </w:rPr>
              <w:t>01.02</w:t>
            </w:r>
          </w:p>
          <w:p w:rsidR="00335362" w:rsidRDefault="00DB789F">
            <w:pPr>
              <w:pStyle w:val="TableParagraph"/>
              <w:spacing w:before="2"/>
              <w:ind w:left="109"/>
              <w:rPr>
                <w:sz w:val="20"/>
              </w:rPr>
            </w:pPr>
            <w:r>
              <w:rPr>
                <w:sz w:val="20"/>
              </w:rPr>
              <w:t>комплексный</w:t>
            </w:r>
            <w:r>
              <w:rPr>
                <w:spacing w:val="-6"/>
                <w:sz w:val="20"/>
              </w:rPr>
              <w:t xml:space="preserve"> </w:t>
            </w:r>
            <w:r>
              <w:rPr>
                <w:sz w:val="20"/>
              </w:rPr>
              <w:t>дифференцированный</w:t>
            </w:r>
            <w:r>
              <w:rPr>
                <w:spacing w:val="-4"/>
                <w:sz w:val="20"/>
              </w:rPr>
              <w:t xml:space="preserve"> </w:t>
            </w:r>
            <w:r>
              <w:rPr>
                <w:sz w:val="20"/>
              </w:rPr>
              <w:t>зачет</w:t>
            </w:r>
            <w:r>
              <w:rPr>
                <w:spacing w:val="-5"/>
                <w:sz w:val="20"/>
              </w:rPr>
              <w:t xml:space="preserve"> </w:t>
            </w:r>
            <w:r>
              <w:rPr>
                <w:sz w:val="20"/>
              </w:rPr>
              <w:t>по</w:t>
            </w:r>
            <w:r>
              <w:rPr>
                <w:spacing w:val="-9"/>
                <w:sz w:val="20"/>
              </w:rPr>
              <w:t xml:space="preserve"> </w:t>
            </w:r>
            <w:r>
              <w:rPr>
                <w:sz w:val="20"/>
              </w:rPr>
              <w:t>УП.01</w:t>
            </w:r>
            <w:r>
              <w:rPr>
                <w:spacing w:val="-4"/>
                <w:sz w:val="20"/>
              </w:rPr>
              <w:t xml:space="preserve"> </w:t>
            </w:r>
            <w:r>
              <w:rPr>
                <w:sz w:val="20"/>
              </w:rPr>
              <w:t>и</w:t>
            </w:r>
            <w:r>
              <w:rPr>
                <w:spacing w:val="-11"/>
                <w:sz w:val="20"/>
              </w:rPr>
              <w:t xml:space="preserve"> </w:t>
            </w:r>
            <w:r>
              <w:rPr>
                <w:sz w:val="20"/>
              </w:rPr>
              <w:t>ПП.01 экзамен по ПМ01.</w:t>
            </w:r>
          </w:p>
          <w:p w:rsidR="00335362" w:rsidRDefault="00DB789F">
            <w:pPr>
              <w:pStyle w:val="TableParagraph"/>
              <w:spacing w:before="1" w:line="214" w:lineRule="exact"/>
              <w:ind w:left="109"/>
              <w:rPr>
                <w:sz w:val="20"/>
              </w:rPr>
            </w:pPr>
            <w:r>
              <w:rPr>
                <w:spacing w:val="-2"/>
                <w:sz w:val="20"/>
              </w:rPr>
              <w:t>Выполнение</w:t>
            </w:r>
            <w:r>
              <w:rPr>
                <w:spacing w:val="4"/>
                <w:sz w:val="20"/>
              </w:rPr>
              <w:t xml:space="preserve"> </w:t>
            </w:r>
            <w:r>
              <w:rPr>
                <w:spacing w:val="-2"/>
                <w:sz w:val="20"/>
              </w:rPr>
              <w:t>практической</w:t>
            </w:r>
            <w:r>
              <w:rPr>
                <w:spacing w:val="8"/>
                <w:sz w:val="20"/>
              </w:rPr>
              <w:t xml:space="preserve"> </w:t>
            </w:r>
            <w:r>
              <w:rPr>
                <w:spacing w:val="-2"/>
                <w:sz w:val="20"/>
              </w:rPr>
              <w:t>работы</w:t>
            </w:r>
            <w:r>
              <w:rPr>
                <w:spacing w:val="8"/>
                <w:sz w:val="20"/>
              </w:rPr>
              <w:t xml:space="preserve"> </w:t>
            </w:r>
            <w:r>
              <w:rPr>
                <w:spacing w:val="-2"/>
                <w:sz w:val="20"/>
              </w:rPr>
              <w:t>квалификационного</w:t>
            </w:r>
            <w:r>
              <w:rPr>
                <w:spacing w:val="5"/>
                <w:sz w:val="20"/>
              </w:rPr>
              <w:t xml:space="preserve"> </w:t>
            </w:r>
            <w:r>
              <w:rPr>
                <w:spacing w:val="-2"/>
                <w:sz w:val="20"/>
              </w:rPr>
              <w:t>экзамена.</w:t>
            </w:r>
          </w:p>
        </w:tc>
      </w:tr>
      <w:tr w:rsidR="00335362">
        <w:trPr>
          <w:trHeight w:val="2990"/>
        </w:trPr>
        <w:tc>
          <w:tcPr>
            <w:tcW w:w="3260" w:type="dxa"/>
          </w:tcPr>
          <w:p w:rsidR="00335362" w:rsidRDefault="00DB789F">
            <w:pPr>
              <w:pStyle w:val="TableParagraph"/>
              <w:ind w:left="109" w:right="116"/>
              <w:rPr>
                <w:sz w:val="20"/>
              </w:rPr>
            </w:pPr>
            <w:r>
              <w:rPr>
                <w:sz w:val="20"/>
              </w:rPr>
              <w:t>ПК.1.5. Проводить контроль собранных</w:t>
            </w:r>
            <w:r>
              <w:rPr>
                <w:spacing w:val="-13"/>
                <w:sz w:val="20"/>
              </w:rPr>
              <w:t xml:space="preserve"> </w:t>
            </w:r>
            <w:r>
              <w:rPr>
                <w:sz w:val="20"/>
              </w:rPr>
              <w:t>элементов</w:t>
            </w:r>
            <w:r>
              <w:rPr>
                <w:spacing w:val="-12"/>
                <w:sz w:val="20"/>
              </w:rPr>
              <w:t xml:space="preserve"> </w:t>
            </w:r>
            <w:r>
              <w:rPr>
                <w:sz w:val="20"/>
              </w:rPr>
              <w:t xml:space="preserve">конструкции (изделий, узлов, деталей) на соответствие геометрических размеров требованиям конструкторской и </w:t>
            </w:r>
            <w:r>
              <w:rPr>
                <w:spacing w:val="-2"/>
                <w:sz w:val="20"/>
              </w:rPr>
              <w:t xml:space="preserve">производственно-технологической </w:t>
            </w:r>
            <w:r>
              <w:rPr>
                <w:sz w:val="20"/>
              </w:rPr>
              <w:t>документации по сварке</w:t>
            </w:r>
          </w:p>
        </w:tc>
        <w:tc>
          <w:tcPr>
            <w:tcW w:w="5248" w:type="dxa"/>
          </w:tcPr>
          <w:p w:rsidR="00335362" w:rsidRDefault="00DB789F">
            <w:pPr>
              <w:pStyle w:val="TableParagraph"/>
              <w:ind w:left="109" w:right="79"/>
              <w:rPr>
                <w:sz w:val="20"/>
              </w:rPr>
            </w:pPr>
            <w:r>
              <w:rPr>
                <w:sz w:val="20"/>
              </w:rPr>
              <w:t>Осуществляет контроль с применением измерительного инструмента</w:t>
            </w:r>
            <w:r>
              <w:rPr>
                <w:spacing w:val="-6"/>
                <w:sz w:val="20"/>
              </w:rPr>
              <w:t xml:space="preserve"> </w:t>
            </w:r>
            <w:r>
              <w:rPr>
                <w:sz w:val="20"/>
              </w:rPr>
              <w:t>подготовленных</w:t>
            </w:r>
            <w:r>
              <w:rPr>
                <w:spacing w:val="-7"/>
                <w:sz w:val="20"/>
              </w:rPr>
              <w:t xml:space="preserve"> </w:t>
            </w:r>
            <w:r>
              <w:rPr>
                <w:sz w:val="20"/>
              </w:rPr>
              <w:t>и</w:t>
            </w:r>
            <w:r>
              <w:rPr>
                <w:spacing w:val="-9"/>
                <w:sz w:val="20"/>
              </w:rPr>
              <w:t xml:space="preserve"> </w:t>
            </w:r>
            <w:r>
              <w:rPr>
                <w:sz w:val="20"/>
              </w:rPr>
              <w:t>собранных</w:t>
            </w:r>
            <w:r>
              <w:rPr>
                <w:spacing w:val="-7"/>
                <w:sz w:val="20"/>
              </w:rPr>
              <w:t xml:space="preserve"> </w:t>
            </w:r>
            <w:r>
              <w:rPr>
                <w:sz w:val="20"/>
              </w:rPr>
              <w:t>с</w:t>
            </w:r>
            <w:r>
              <w:rPr>
                <w:spacing w:val="-10"/>
                <w:sz w:val="20"/>
              </w:rPr>
              <w:t xml:space="preserve"> </w:t>
            </w:r>
            <w:r>
              <w:rPr>
                <w:sz w:val="20"/>
              </w:rPr>
              <w:t xml:space="preserve">применением сборочных приспособлений элементов конструкции (изделия, узлы, детали) на соответствие геометрических размеров требованиям конструкторской и производственно-технологической документации по </w:t>
            </w:r>
            <w:r>
              <w:rPr>
                <w:spacing w:val="-2"/>
                <w:sz w:val="20"/>
              </w:rPr>
              <w:t>сварке.</w:t>
            </w:r>
          </w:p>
          <w:p w:rsidR="00335362" w:rsidRDefault="00DB789F">
            <w:pPr>
              <w:pStyle w:val="TableParagraph"/>
              <w:ind w:left="109"/>
              <w:rPr>
                <w:sz w:val="20"/>
              </w:rPr>
            </w:pPr>
            <w:r>
              <w:rPr>
                <w:sz w:val="20"/>
              </w:rPr>
              <w:t>Осуществляет контроль с применением измерительного инструмента</w:t>
            </w:r>
            <w:r>
              <w:rPr>
                <w:spacing w:val="-7"/>
                <w:sz w:val="20"/>
              </w:rPr>
              <w:t xml:space="preserve"> </w:t>
            </w:r>
            <w:r>
              <w:rPr>
                <w:sz w:val="20"/>
              </w:rPr>
              <w:t>подготовленных</w:t>
            </w:r>
            <w:r>
              <w:rPr>
                <w:spacing w:val="-9"/>
                <w:sz w:val="20"/>
              </w:rPr>
              <w:t xml:space="preserve"> </w:t>
            </w:r>
            <w:r>
              <w:rPr>
                <w:sz w:val="20"/>
              </w:rPr>
              <w:t>и</w:t>
            </w:r>
            <w:r>
              <w:rPr>
                <w:spacing w:val="-10"/>
                <w:sz w:val="20"/>
              </w:rPr>
              <w:t xml:space="preserve"> </w:t>
            </w:r>
            <w:r>
              <w:rPr>
                <w:sz w:val="20"/>
              </w:rPr>
              <w:t>собранных</w:t>
            </w:r>
            <w:r>
              <w:rPr>
                <w:spacing w:val="-9"/>
                <w:sz w:val="20"/>
              </w:rPr>
              <w:t xml:space="preserve"> </w:t>
            </w:r>
            <w:r>
              <w:rPr>
                <w:sz w:val="20"/>
              </w:rPr>
              <w:t>на</w:t>
            </w:r>
            <w:r>
              <w:rPr>
                <w:spacing w:val="-7"/>
                <w:sz w:val="20"/>
              </w:rPr>
              <w:t xml:space="preserve"> </w:t>
            </w:r>
            <w:r>
              <w:rPr>
                <w:sz w:val="20"/>
              </w:rPr>
              <w:t>прихватках элементов конструкции (изделия, узлы, детали) на соответствие геометрических размеров требованиям конструкторской и производственно-технологической</w:t>
            </w:r>
          </w:p>
          <w:p w:rsidR="00335362" w:rsidRDefault="00DB789F">
            <w:pPr>
              <w:pStyle w:val="TableParagraph"/>
              <w:spacing w:line="214" w:lineRule="exact"/>
              <w:ind w:left="109"/>
              <w:rPr>
                <w:sz w:val="20"/>
              </w:rPr>
            </w:pPr>
            <w:r>
              <w:rPr>
                <w:sz w:val="20"/>
              </w:rPr>
              <w:t>документации</w:t>
            </w:r>
            <w:r>
              <w:rPr>
                <w:spacing w:val="-11"/>
                <w:sz w:val="20"/>
              </w:rPr>
              <w:t xml:space="preserve"> </w:t>
            </w:r>
            <w:r>
              <w:rPr>
                <w:sz w:val="20"/>
              </w:rPr>
              <w:t>по</w:t>
            </w:r>
            <w:r>
              <w:rPr>
                <w:spacing w:val="-12"/>
                <w:sz w:val="20"/>
              </w:rPr>
              <w:t xml:space="preserve"> </w:t>
            </w:r>
            <w:r>
              <w:rPr>
                <w:spacing w:val="-2"/>
                <w:sz w:val="20"/>
              </w:rPr>
              <w:t>сварке</w:t>
            </w:r>
          </w:p>
        </w:tc>
        <w:tc>
          <w:tcPr>
            <w:tcW w:w="5815" w:type="dxa"/>
          </w:tcPr>
          <w:p w:rsidR="00335362" w:rsidRDefault="00DB789F">
            <w:pPr>
              <w:pStyle w:val="TableParagraph"/>
              <w:spacing w:line="228" w:lineRule="exact"/>
              <w:ind w:left="109"/>
              <w:rPr>
                <w:b/>
                <w:sz w:val="20"/>
              </w:rPr>
            </w:pPr>
            <w:r>
              <w:rPr>
                <w:b/>
                <w:sz w:val="20"/>
              </w:rPr>
              <w:t>Текущий</w:t>
            </w:r>
            <w:r>
              <w:rPr>
                <w:b/>
                <w:spacing w:val="-10"/>
                <w:sz w:val="20"/>
              </w:rPr>
              <w:t xml:space="preserve"> </w:t>
            </w:r>
            <w:r>
              <w:rPr>
                <w:b/>
                <w:spacing w:val="-2"/>
                <w:sz w:val="20"/>
              </w:rPr>
              <w:t>контроль:</w:t>
            </w:r>
          </w:p>
          <w:p w:rsidR="00335362" w:rsidRDefault="00DB789F">
            <w:pPr>
              <w:pStyle w:val="TableParagraph"/>
              <w:spacing w:before="2" w:line="235" w:lineRule="auto"/>
              <w:ind w:left="109" w:right="9"/>
              <w:rPr>
                <w:sz w:val="20"/>
              </w:rPr>
            </w:pPr>
            <w:r>
              <w:rPr>
                <w:sz w:val="20"/>
              </w:rPr>
              <w:t>Оценка</w:t>
            </w:r>
            <w:r>
              <w:rPr>
                <w:spacing w:val="-3"/>
                <w:sz w:val="20"/>
              </w:rPr>
              <w:t xml:space="preserve"> </w:t>
            </w:r>
            <w:r>
              <w:rPr>
                <w:sz w:val="20"/>
              </w:rPr>
              <w:t>выполнения</w:t>
            </w:r>
            <w:r>
              <w:rPr>
                <w:spacing w:val="-5"/>
                <w:sz w:val="20"/>
              </w:rPr>
              <w:t xml:space="preserve"> </w:t>
            </w:r>
            <w:r>
              <w:rPr>
                <w:sz w:val="20"/>
              </w:rPr>
              <w:t>практических</w:t>
            </w:r>
            <w:r>
              <w:rPr>
                <w:spacing w:val="-4"/>
                <w:sz w:val="20"/>
              </w:rPr>
              <w:t xml:space="preserve"> </w:t>
            </w:r>
            <w:r>
              <w:rPr>
                <w:sz w:val="20"/>
              </w:rPr>
              <w:t>работ</w:t>
            </w:r>
            <w:r>
              <w:rPr>
                <w:spacing w:val="-5"/>
                <w:sz w:val="20"/>
              </w:rPr>
              <w:t xml:space="preserve"> </w:t>
            </w:r>
            <w:r>
              <w:rPr>
                <w:sz w:val="20"/>
              </w:rPr>
              <w:t>(№16.</w:t>
            </w:r>
            <w:r>
              <w:rPr>
                <w:spacing w:val="-6"/>
                <w:sz w:val="20"/>
              </w:rPr>
              <w:t xml:space="preserve"> </w:t>
            </w:r>
            <w:r>
              <w:rPr>
                <w:sz w:val="20"/>
              </w:rPr>
              <w:t>№17,</w:t>
            </w:r>
            <w:r>
              <w:rPr>
                <w:spacing w:val="-6"/>
                <w:sz w:val="20"/>
              </w:rPr>
              <w:t xml:space="preserve"> </w:t>
            </w:r>
            <w:r>
              <w:rPr>
                <w:sz w:val="20"/>
              </w:rPr>
              <w:t>№18,</w:t>
            </w:r>
            <w:r>
              <w:rPr>
                <w:spacing w:val="-6"/>
                <w:sz w:val="20"/>
              </w:rPr>
              <w:t xml:space="preserve"> </w:t>
            </w:r>
            <w:r>
              <w:rPr>
                <w:sz w:val="20"/>
              </w:rPr>
              <w:t>№19) по междисциплинарному курсу.</w:t>
            </w:r>
          </w:p>
          <w:p w:rsidR="00335362" w:rsidRDefault="00DB789F">
            <w:pPr>
              <w:pStyle w:val="TableParagraph"/>
              <w:spacing w:before="1"/>
              <w:ind w:left="109"/>
              <w:rPr>
                <w:sz w:val="20"/>
              </w:rPr>
            </w:pPr>
            <w:r>
              <w:rPr>
                <w:sz w:val="20"/>
              </w:rPr>
              <w:t>Оценка</w:t>
            </w:r>
            <w:r>
              <w:rPr>
                <w:spacing w:val="-9"/>
                <w:sz w:val="20"/>
              </w:rPr>
              <w:t xml:space="preserve"> </w:t>
            </w:r>
            <w:r>
              <w:rPr>
                <w:sz w:val="20"/>
              </w:rPr>
              <w:t>выполнения</w:t>
            </w:r>
            <w:r>
              <w:rPr>
                <w:spacing w:val="-12"/>
                <w:sz w:val="20"/>
              </w:rPr>
              <w:t xml:space="preserve"> </w:t>
            </w:r>
            <w:r>
              <w:rPr>
                <w:sz w:val="20"/>
              </w:rPr>
              <w:t>заданий</w:t>
            </w:r>
            <w:r>
              <w:rPr>
                <w:spacing w:val="-12"/>
                <w:sz w:val="20"/>
              </w:rPr>
              <w:t xml:space="preserve"> </w:t>
            </w:r>
            <w:r>
              <w:rPr>
                <w:sz w:val="20"/>
              </w:rPr>
              <w:t>на</w:t>
            </w:r>
            <w:r>
              <w:rPr>
                <w:spacing w:val="-9"/>
                <w:sz w:val="20"/>
              </w:rPr>
              <w:t xml:space="preserve"> </w:t>
            </w:r>
            <w:r>
              <w:rPr>
                <w:sz w:val="20"/>
              </w:rPr>
              <w:t>производственной</w:t>
            </w:r>
            <w:r>
              <w:rPr>
                <w:spacing w:val="-11"/>
                <w:sz w:val="20"/>
              </w:rPr>
              <w:t xml:space="preserve"> </w:t>
            </w:r>
            <w:r>
              <w:rPr>
                <w:spacing w:val="-2"/>
                <w:sz w:val="20"/>
              </w:rPr>
              <w:t>практике.</w:t>
            </w:r>
          </w:p>
          <w:p w:rsidR="00335362" w:rsidRDefault="00DB789F">
            <w:pPr>
              <w:pStyle w:val="TableParagraph"/>
              <w:spacing w:before="7" w:line="237" w:lineRule="auto"/>
              <w:ind w:left="109" w:right="1191"/>
              <w:rPr>
                <w:sz w:val="20"/>
              </w:rPr>
            </w:pPr>
            <w:r>
              <w:rPr>
                <w:b/>
                <w:sz w:val="20"/>
              </w:rPr>
              <w:t xml:space="preserve">Промежуточная аттестация: </w:t>
            </w:r>
            <w:r>
              <w:rPr>
                <w:sz w:val="20"/>
              </w:rPr>
              <w:t>дифференцированный зачет</w:t>
            </w:r>
            <w:r>
              <w:rPr>
                <w:spacing w:val="40"/>
                <w:sz w:val="20"/>
              </w:rPr>
              <w:t xml:space="preserve"> </w:t>
            </w:r>
            <w:r>
              <w:rPr>
                <w:sz w:val="20"/>
              </w:rPr>
              <w:t>по МДК01.01 дифференцированный</w:t>
            </w:r>
            <w:r>
              <w:rPr>
                <w:spacing w:val="-7"/>
                <w:sz w:val="20"/>
              </w:rPr>
              <w:t xml:space="preserve"> </w:t>
            </w:r>
            <w:r>
              <w:rPr>
                <w:sz w:val="20"/>
              </w:rPr>
              <w:t>зачет</w:t>
            </w:r>
            <w:r>
              <w:rPr>
                <w:spacing w:val="38"/>
                <w:sz w:val="20"/>
              </w:rPr>
              <w:t xml:space="preserve"> </w:t>
            </w:r>
            <w:r>
              <w:rPr>
                <w:sz w:val="20"/>
              </w:rPr>
              <w:t>по</w:t>
            </w:r>
            <w:r>
              <w:rPr>
                <w:spacing w:val="-10"/>
                <w:sz w:val="20"/>
              </w:rPr>
              <w:t xml:space="preserve"> </w:t>
            </w:r>
            <w:r>
              <w:rPr>
                <w:sz w:val="20"/>
              </w:rPr>
              <w:t>МДК</w:t>
            </w:r>
            <w:r>
              <w:rPr>
                <w:spacing w:val="-6"/>
                <w:sz w:val="20"/>
              </w:rPr>
              <w:t xml:space="preserve"> </w:t>
            </w:r>
            <w:r>
              <w:rPr>
                <w:sz w:val="20"/>
              </w:rPr>
              <w:t>01.02</w:t>
            </w:r>
          </w:p>
          <w:p w:rsidR="00335362" w:rsidRDefault="00DB789F">
            <w:pPr>
              <w:pStyle w:val="TableParagraph"/>
              <w:spacing w:before="2"/>
              <w:ind w:left="109"/>
              <w:rPr>
                <w:sz w:val="20"/>
              </w:rPr>
            </w:pPr>
            <w:r>
              <w:rPr>
                <w:sz w:val="20"/>
              </w:rPr>
              <w:t>комплексный</w:t>
            </w:r>
            <w:r>
              <w:rPr>
                <w:spacing w:val="-6"/>
                <w:sz w:val="20"/>
              </w:rPr>
              <w:t xml:space="preserve"> </w:t>
            </w:r>
            <w:r>
              <w:rPr>
                <w:sz w:val="20"/>
              </w:rPr>
              <w:t>дифференцированный</w:t>
            </w:r>
            <w:r>
              <w:rPr>
                <w:spacing w:val="-6"/>
                <w:sz w:val="20"/>
              </w:rPr>
              <w:t xml:space="preserve"> </w:t>
            </w:r>
            <w:r>
              <w:rPr>
                <w:sz w:val="20"/>
              </w:rPr>
              <w:t>зачет</w:t>
            </w:r>
            <w:r>
              <w:rPr>
                <w:spacing w:val="-5"/>
                <w:sz w:val="20"/>
              </w:rPr>
              <w:t xml:space="preserve"> </w:t>
            </w:r>
            <w:r>
              <w:rPr>
                <w:sz w:val="20"/>
              </w:rPr>
              <w:t>по</w:t>
            </w:r>
            <w:r>
              <w:rPr>
                <w:spacing w:val="-9"/>
                <w:sz w:val="20"/>
              </w:rPr>
              <w:t xml:space="preserve"> </w:t>
            </w:r>
            <w:r>
              <w:rPr>
                <w:sz w:val="20"/>
              </w:rPr>
              <w:t>УП.01</w:t>
            </w:r>
            <w:r>
              <w:rPr>
                <w:spacing w:val="-4"/>
                <w:sz w:val="20"/>
              </w:rPr>
              <w:t xml:space="preserve"> </w:t>
            </w:r>
            <w:r>
              <w:rPr>
                <w:sz w:val="20"/>
              </w:rPr>
              <w:t>и</w:t>
            </w:r>
            <w:r>
              <w:rPr>
                <w:spacing w:val="-11"/>
                <w:sz w:val="20"/>
              </w:rPr>
              <w:t xml:space="preserve"> </w:t>
            </w:r>
            <w:r>
              <w:rPr>
                <w:sz w:val="20"/>
              </w:rPr>
              <w:t>ПП.01 экзамен по ПМ01.</w:t>
            </w:r>
          </w:p>
          <w:p w:rsidR="00335362" w:rsidRDefault="00DB789F">
            <w:pPr>
              <w:pStyle w:val="TableParagraph"/>
              <w:spacing w:before="1"/>
              <w:ind w:left="109"/>
              <w:rPr>
                <w:sz w:val="20"/>
              </w:rPr>
            </w:pPr>
            <w:r>
              <w:rPr>
                <w:spacing w:val="-2"/>
                <w:sz w:val="20"/>
              </w:rPr>
              <w:t>Выполнение</w:t>
            </w:r>
            <w:r>
              <w:rPr>
                <w:spacing w:val="4"/>
                <w:sz w:val="20"/>
              </w:rPr>
              <w:t xml:space="preserve"> </w:t>
            </w:r>
            <w:r>
              <w:rPr>
                <w:spacing w:val="-2"/>
                <w:sz w:val="20"/>
              </w:rPr>
              <w:t>практической</w:t>
            </w:r>
            <w:r>
              <w:rPr>
                <w:spacing w:val="8"/>
                <w:sz w:val="20"/>
              </w:rPr>
              <w:t xml:space="preserve"> </w:t>
            </w:r>
            <w:r>
              <w:rPr>
                <w:spacing w:val="-2"/>
                <w:sz w:val="20"/>
              </w:rPr>
              <w:t>работы</w:t>
            </w:r>
            <w:r>
              <w:rPr>
                <w:spacing w:val="8"/>
                <w:sz w:val="20"/>
              </w:rPr>
              <w:t xml:space="preserve"> </w:t>
            </w:r>
            <w:r>
              <w:rPr>
                <w:spacing w:val="-2"/>
                <w:sz w:val="20"/>
              </w:rPr>
              <w:t>квалификационного</w:t>
            </w:r>
            <w:r>
              <w:rPr>
                <w:spacing w:val="5"/>
                <w:sz w:val="20"/>
              </w:rPr>
              <w:t xml:space="preserve"> </w:t>
            </w:r>
            <w:r>
              <w:rPr>
                <w:spacing w:val="-2"/>
                <w:sz w:val="20"/>
              </w:rPr>
              <w:t>экзамена.</w:t>
            </w:r>
          </w:p>
        </w:tc>
      </w:tr>
    </w:tbl>
    <w:p w:rsidR="00335362" w:rsidRDefault="00335362">
      <w:pPr>
        <w:pStyle w:val="a3"/>
        <w:spacing w:before="7"/>
        <w:rPr>
          <w:b/>
        </w:rPr>
      </w:pPr>
    </w:p>
    <w:p w:rsidR="00335362" w:rsidRDefault="00DB789F">
      <w:pPr>
        <w:pStyle w:val="a3"/>
        <w:spacing w:line="276" w:lineRule="auto"/>
        <w:ind w:left="140"/>
      </w:pPr>
      <w:r>
        <w:t>Формы</w:t>
      </w:r>
      <w:r>
        <w:rPr>
          <w:spacing w:val="80"/>
        </w:rPr>
        <w:t xml:space="preserve"> </w:t>
      </w:r>
      <w:r>
        <w:t>и</w:t>
      </w:r>
      <w:r>
        <w:rPr>
          <w:spacing w:val="80"/>
        </w:rPr>
        <w:t xml:space="preserve"> </w:t>
      </w:r>
      <w:r>
        <w:t>методы</w:t>
      </w:r>
      <w:r>
        <w:rPr>
          <w:spacing w:val="80"/>
        </w:rPr>
        <w:t xml:space="preserve"> </w:t>
      </w:r>
      <w:r>
        <w:t>контроля</w:t>
      </w:r>
      <w:r>
        <w:rPr>
          <w:spacing w:val="80"/>
        </w:rPr>
        <w:t xml:space="preserve"> </w:t>
      </w:r>
      <w:r>
        <w:t>и</w:t>
      </w:r>
      <w:r>
        <w:rPr>
          <w:spacing w:val="80"/>
        </w:rPr>
        <w:t xml:space="preserve"> </w:t>
      </w:r>
      <w:r>
        <w:t>оценки</w:t>
      </w:r>
      <w:r>
        <w:rPr>
          <w:spacing w:val="80"/>
        </w:rPr>
        <w:t xml:space="preserve"> </w:t>
      </w:r>
      <w:r>
        <w:t>результатов</w:t>
      </w:r>
      <w:r>
        <w:rPr>
          <w:spacing w:val="80"/>
        </w:rPr>
        <w:t xml:space="preserve"> </w:t>
      </w:r>
      <w:r>
        <w:t>обучения</w:t>
      </w:r>
      <w:r>
        <w:rPr>
          <w:spacing w:val="80"/>
        </w:rPr>
        <w:t xml:space="preserve"> </w:t>
      </w:r>
      <w:r>
        <w:t>должны</w:t>
      </w:r>
      <w:r>
        <w:rPr>
          <w:spacing w:val="80"/>
        </w:rPr>
        <w:t xml:space="preserve"> </w:t>
      </w:r>
      <w:r>
        <w:t>позволять</w:t>
      </w:r>
      <w:r>
        <w:rPr>
          <w:spacing w:val="80"/>
        </w:rPr>
        <w:t xml:space="preserve"> </w:t>
      </w:r>
      <w:r>
        <w:t>проверять</w:t>
      </w:r>
      <w:r>
        <w:rPr>
          <w:spacing w:val="80"/>
        </w:rPr>
        <w:t xml:space="preserve"> </w:t>
      </w:r>
      <w:r>
        <w:t>у</w:t>
      </w:r>
      <w:r>
        <w:rPr>
          <w:spacing w:val="80"/>
        </w:rPr>
        <w:t xml:space="preserve"> </w:t>
      </w:r>
      <w:r>
        <w:t>обучающихся</w:t>
      </w:r>
      <w:r>
        <w:rPr>
          <w:spacing w:val="80"/>
        </w:rPr>
        <w:t xml:space="preserve"> </w:t>
      </w:r>
      <w:r>
        <w:t>не</w:t>
      </w:r>
      <w:r>
        <w:rPr>
          <w:spacing w:val="80"/>
        </w:rPr>
        <w:t xml:space="preserve"> </w:t>
      </w:r>
      <w:r>
        <w:t>только сформированность профессиональных компетенций, но и развитие общих компетенций и обеспечивающих их умений.</w:t>
      </w:r>
    </w:p>
    <w:p w:rsidR="00335362" w:rsidRDefault="00335362">
      <w:pPr>
        <w:pStyle w:val="a3"/>
        <w:rPr>
          <w:sz w:val="20"/>
        </w:rPr>
      </w:pPr>
    </w:p>
    <w:p w:rsidR="00335362" w:rsidRDefault="00335362">
      <w:pPr>
        <w:pStyle w:val="a3"/>
        <w:spacing w:before="27"/>
        <w:rPr>
          <w:sz w:val="20"/>
        </w:rPr>
      </w:pPr>
    </w:p>
    <w:tbl>
      <w:tblPr>
        <w:tblStyle w:val="TableNormal"/>
        <w:tblW w:w="0" w:type="auto"/>
        <w:tblInd w:w="2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130"/>
        <w:gridCol w:w="3265"/>
        <w:gridCol w:w="6804"/>
      </w:tblGrid>
      <w:tr w:rsidR="00335362">
        <w:trPr>
          <w:trHeight w:val="460"/>
        </w:trPr>
        <w:tc>
          <w:tcPr>
            <w:tcW w:w="4130" w:type="dxa"/>
          </w:tcPr>
          <w:p w:rsidR="00335362" w:rsidRDefault="00DB789F">
            <w:pPr>
              <w:pStyle w:val="TableParagraph"/>
              <w:spacing w:line="232" w:lineRule="exact"/>
              <w:ind w:left="1430" w:right="92" w:hanging="744"/>
              <w:rPr>
                <w:b/>
                <w:sz w:val="20"/>
              </w:rPr>
            </w:pPr>
            <w:r>
              <w:rPr>
                <w:b/>
                <w:sz w:val="20"/>
              </w:rPr>
              <w:t>Результаты</w:t>
            </w:r>
            <w:r>
              <w:rPr>
                <w:b/>
                <w:spacing w:val="-13"/>
                <w:sz w:val="20"/>
              </w:rPr>
              <w:t xml:space="preserve"> </w:t>
            </w:r>
            <w:r>
              <w:rPr>
                <w:b/>
                <w:sz w:val="20"/>
              </w:rPr>
              <w:t>(освоенные</w:t>
            </w:r>
            <w:r>
              <w:rPr>
                <w:b/>
                <w:spacing w:val="-12"/>
                <w:sz w:val="20"/>
              </w:rPr>
              <w:t xml:space="preserve"> </w:t>
            </w:r>
            <w:r>
              <w:rPr>
                <w:b/>
                <w:sz w:val="20"/>
              </w:rPr>
              <w:t xml:space="preserve">общие </w:t>
            </w:r>
            <w:r>
              <w:rPr>
                <w:b/>
                <w:spacing w:val="-2"/>
                <w:sz w:val="20"/>
              </w:rPr>
              <w:t>компетенции)</w:t>
            </w:r>
          </w:p>
        </w:tc>
        <w:tc>
          <w:tcPr>
            <w:tcW w:w="3265" w:type="dxa"/>
          </w:tcPr>
          <w:p w:rsidR="00335362" w:rsidRDefault="00DB789F">
            <w:pPr>
              <w:pStyle w:val="TableParagraph"/>
              <w:spacing w:line="232" w:lineRule="exact"/>
              <w:ind w:left="1131" w:right="104" w:hanging="855"/>
              <w:rPr>
                <w:b/>
                <w:sz w:val="20"/>
              </w:rPr>
            </w:pPr>
            <w:r>
              <w:rPr>
                <w:b/>
                <w:sz w:val="20"/>
              </w:rPr>
              <w:t>Основные</w:t>
            </w:r>
            <w:r>
              <w:rPr>
                <w:b/>
                <w:spacing w:val="-13"/>
                <w:sz w:val="20"/>
              </w:rPr>
              <w:t xml:space="preserve"> </w:t>
            </w:r>
            <w:r>
              <w:rPr>
                <w:b/>
                <w:sz w:val="20"/>
              </w:rPr>
              <w:t>показатели</w:t>
            </w:r>
            <w:r>
              <w:rPr>
                <w:b/>
                <w:spacing w:val="-12"/>
                <w:sz w:val="20"/>
              </w:rPr>
              <w:t xml:space="preserve"> </w:t>
            </w:r>
            <w:r>
              <w:rPr>
                <w:b/>
                <w:sz w:val="20"/>
              </w:rPr>
              <w:t xml:space="preserve">оценки </w:t>
            </w:r>
            <w:r>
              <w:rPr>
                <w:b/>
                <w:spacing w:val="-2"/>
                <w:sz w:val="20"/>
              </w:rPr>
              <w:t>результата</w:t>
            </w:r>
          </w:p>
        </w:tc>
        <w:tc>
          <w:tcPr>
            <w:tcW w:w="6804" w:type="dxa"/>
          </w:tcPr>
          <w:p w:rsidR="00335362" w:rsidRDefault="00DB789F">
            <w:pPr>
              <w:pStyle w:val="TableParagraph"/>
              <w:ind w:left="1722"/>
              <w:rPr>
                <w:b/>
                <w:sz w:val="20"/>
              </w:rPr>
            </w:pPr>
            <w:r>
              <w:rPr>
                <w:b/>
                <w:sz w:val="20"/>
              </w:rPr>
              <w:t>Формы</w:t>
            </w:r>
            <w:r>
              <w:rPr>
                <w:b/>
                <w:spacing w:val="-8"/>
                <w:sz w:val="20"/>
              </w:rPr>
              <w:t xml:space="preserve"> </w:t>
            </w:r>
            <w:r>
              <w:rPr>
                <w:b/>
                <w:sz w:val="20"/>
              </w:rPr>
              <w:t>и</w:t>
            </w:r>
            <w:r>
              <w:rPr>
                <w:b/>
                <w:spacing w:val="-10"/>
                <w:sz w:val="20"/>
              </w:rPr>
              <w:t xml:space="preserve"> </w:t>
            </w:r>
            <w:r>
              <w:rPr>
                <w:b/>
                <w:sz w:val="20"/>
              </w:rPr>
              <w:t>методы</w:t>
            </w:r>
            <w:r>
              <w:rPr>
                <w:b/>
                <w:spacing w:val="-3"/>
                <w:sz w:val="20"/>
              </w:rPr>
              <w:t xml:space="preserve"> </w:t>
            </w:r>
            <w:r>
              <w:rPr>
                <w:b/>
                <w:sz w:val="20"/>
              </w:rPr>
              <w:t>контроля</w:t>
            </w:r>
            <w:r>
              <w:rPr>
                <w:b/>
                <w:spacing w:val="-3"/>
                <w:sz w:val="20"/>
              </w:rPr>
              <w:t xml:space="preserve"> </w:t>
            </w:r>
            <w:r>
              <w:rPr>
                <w:b/>
                <w:sz w:val="20"/>
              </w:rPr>
              <w:t>и</w:t>
            </w:r>
            <w:r>
              <w:rPr>
                <w:b/>
                <w:spacing w:val="-5"/>
                <w:sz w:val="20"/>
              </w:rPr>
              <w:t xml:space="preserve"> </w:t>
            </w:r>
            <w:r>
              <w:rPr>
                <w:b/>
                <w:spacing w:val="-2"/>
                <w:sz w:val="20"/>
              </w:rPr>
              <w:t>оценки</w:t>
            </w:r>
          </w:p>
        </w:tc>
      </w:tr>
      <w:tr w:rsidR="00335362">
        <w:trPr>
          <w:trHeight w:val="2294"/>
        </w:trPr>
        <w:tc>
          <w:tcPr>
            <w:tcW w:w="4130" w:type="dxa"/>
          </w:tcPr>
          <w:p w:rsidR="00335362" w:rsidRDefault="00DB789F">
            <w:pPr>
              <w:pStyle w:val="TableParagraph"/>
              <w:ind w:left="109" w:right="92"/>
              <w:rPr>
                <w:sz w:val="20"/>
              </w:rPr>
            </w:pPr>
            <w:r>
              <w:rPr>
                <w:sz w:val="20"/>
              </w:rPr>
              <w:t>ОК</w:t>
            </w:r>
            <w:r>
              <w:rPr>
                <w:spacing w:val="-7"/>
                <w:sz w:val="20"/>
              </w:rPr>
              <w:t xml:space="preserve"> </w:t>
            </w:r>
            <w:r>
              <w:rPr>
                <w:sz w:val="20"/>
              </w:rPr>
              <w:t>01.</w:t>
            </w:r>
            <w:r>
              <w:rPr>
                <w:spacing w:val="-6"/>
                <w:sz w:val="20"/>
              </w:rPr>
              <w:t xml:space="preserve"> </w:t>
            </w:r>
            <w:r>
              <w:rPr>
                <w:sz w:val="20"/>
              </w:rPr>
              <w:t>Выбирать</w:t>
            </w:r>
            <w:r>
              <w:rPr>
                <w:spacing w:val="-8"/>
                <w:sz w:val="20"/>
              </w:rPr>
              <w:t xml:space="preserve"> </w:t>
            </w:r>
            <w:r>
              <w:rPr>
                <w:sz w:val="20"/>
              </w:rPr>
              <w:t>способы</w:t>
            </w:r>
            <w:r>
              <w:rPr>
                <w:spacing w:val="-8"/>
                <w:sz w:val="20"/>
              </w:rPr>
              <w:t xml:space="preserve"> </w:t>
            </w:r>
            <w:r>
              <w:rPr>
                <w:sz w:val="20"/>
              </w:rPr>
              <w:t>решения</w:t>
            </w:r>
            <w:r>
              <w:rPr>
                <w:spacing w:val="-8"/>
                <w:sz w:val="20"/>
              </w:rPr>
              <w:t xml:space="preserve"> </w:t>
            </w:r>
            <w:r>
              <w:rPr>
                <w:sz w:val="20"/>
              </w:rPr>
              <w:t>задач профессиональной деятельности применительно к различным контекстам</w:t>
            </w:r>
          </w:p>
        </w:tc>
        <w:tc>
          <w:tcPr>
            <w:tcW w:w="3265" w:type="dxa"/>
          </w:tcPr>
          <w:p w:rsidR="00335362" w:rsidRDefault="00DB789F">
            <w:pPr>
              <w:pStyle w:val="TableParagraph"/>
              <w:ind w:left="109" w:right="104"/>
              <w:rPr>
                <w:sz w:val="20"/>
              </w:rPr>
            </w:pPr>
            <w:r>
              <w:rPr>
                <w:sz w:val="20"/>
              </w:rPr>
              <w:t>Распознает задачу</w:t>
            </w:r>
            <w:r>
              <w:rPr>
                <w:spacing w:val="-4"/>
                <w:sz w:val="20"/>
              </w:rPr>
              <w:t xml:space="preserve"> </w:t>
            </w:r>
            <w:r>
              <w:rPr>
                <w:sz w:val="20"/>
              </w:rPr>
              <w:t>и/или проблему в профессиональном и/или социальном</w:t>
            </w:r>
            <w:r>
              <w:rPr>
                <w:spacing w:val="-3"/>
                <w:sz w:val="20"/>
              </w:rPr>
              <w:t xml:space="preserve"> </w:t>
            </w:r>
            <w:r>
              <w:rPr>
                <w:sz w:val="20"/>
              </w:rPr>
              <w:t>контексте;</w:t>
            </w:r>
            <w:r>
              <w:rPr>
                <w:spacing w:val="-3"/>
                <w:sz w:val="20"/>
              </w:rPr>
              <w:t xml:space="preserve"> </w:t>
            </w:r>
            <w:r>
              <w:rPr>
                <w:sz w:val="20"/>
              </w:rPr>
              <w:t>определяет этапы решения задачи; выявляет и осуществляет эффективный поиск информации, необходимой для решения задачи и/или проблемы; оценивает</w:t>
            </w:r>
            <w:r>
              <w:rPr>
                <w:spacing w:val="-13"/>
                <w:sz w:val="20"/>
              </w:rPr>
              <w:t xml:space="preserve"> </w:t>
            </w:r>
            <w:r>
              <w:rPr>
                <w:sz w:val="20"/>
              </w:rPr>
              <w:t>результат</w:t>
            </w:r>
            <w:r>
              <w:rPr>
                <w:spacing w:val="-12"/>
                <w:sz w:val="20"/>
              </w:rPr>
              <w:t xml:space="preserve"> </w:t>
            </w:r>
            <w:r>
              <w:rPr>
                <w:sz w:val="20"/>
              </w:rPr>
              <w:t>и</w:t>
            </w:r>
            <w:r>
              <w:rPr>
                <w:spacing w:val="-13"/>
                <w:sz w:val="20"/>
              </w:rPr>
              <w:t xml:space="preserve"> </w:t>
            </w:r>
            <w:r>
              <w:rPr>
                <w:sz w:val="20"/>
              </w:rPr>
              <w:t>последствия своих действий (самостоятельно</w:t>
            </w:r>
          </w:p>
          <w:p w:rsidR="00335362" w:rsidRDefault="00DB789F">
            <w:pPr>
              <w:pStyle w:val="TableParagraph"/>
              <w:spacing w:line="214" w:lineRule="exact"/>
              <w:ind w:left="109"/>
              <w:rPr>
                <w:sz w:val="20"/>
              </w:rPr>
            </w:pPr>
            <w:r>
              <w:rPr>
                <w:sz w:val="20"/>
              </w:rPr>
              <w:t>или</w:t>
            </w:r>
            <w:r>
              <w:rPr>
                <w:spacing w:val="-7"/>
                <w:sz w:val="20"/>
              </w:rPr>
              <w:t xml:space="preserve"> </w:t>
            </w:r>
            <w:r>
              <w:rPr>
                <w:sz w:val="20"/>
              </w:rPr>
              <w:t>с</w:t>
            </w:r>
            <w:r>
              <w:rPr>
                <w:spacing w:val="-7"/>
                <w:sz w:val="20"/>
              </w:rPr>
              <w:t xml:space="preserve"> </w:t>
            </w:r>
            <w:r>
              <w:rPr>
                <w:sz w:val="20"/>
              </w:rPr>
              <w:t>помощью</w:t>
            </w:r>
            <w:r>
              <w:rPr>
                <w:spacing w:val="-6"/>
                <w:sz w:val="20"/>
              </w:rPr>
              <w:t xml:space="preserve"> </w:t>
            </w:r>
            <w:r>
              <w:rPr>
                <w:spacing w:val="-2"/>
                <w:sz w:val="20"/>
              </w:rPr>
              <w:t>наставника)</w:t>
            </w:r>
          </w:p>
        </w:tc>
        <w:tc>
          <w:tcPr>
            <w:tcW w:w="6804" w:type="dxa"/>
          </w:tcPr>
          <w:p w:rsidR="00335362" w:rsidRDefault="00DB789F">
            <w:pPr>
              <w:pStyle w:val="TableParagraph"/>
              <w:spacing w:line="221" w:lineRule="exact"/>
              <w:ind w:left="104"/>
              <w:rPr>
                <w:sz w:val="20"/>
              </w:rPr>
            </w:pPr>
            <w:r>
              <w:rPr>
                <w:sz w:val="20"/>
              </w:rPr>
              <w:t>Характеристика</w:t>
            </w:r>
            <w:r>
              <w:rPr>
                <w:spacing w:val="-7"/>
                <w:sz w:val="20"/>
              </w:rPr>
              <w:t xml:space="preserve"> </w:t>
            </w:r>
            <w:r>
              <w:rPr>
                <w:sz w:val="20"/>
              </w:rPr>
              <w:t>с</w:t>
            </w:r>
            <w:r>
              <w:rPr>
                <w:spacing w:val="-10"/>
                <w:sz w:val="20"/>
              </w:rPr>
              <w:t xml:space="preserve"> </w:t>
            </w:r>
            <w:r>
              <w:rPr>
                <w:spacing w:val="-2"/>
                <w:sz w:val="20"/>
              </w:rPr>
              <w:t>производства;</w:t>
            </w:r>
          </w:p>
          <w:p w:rsidR="00335362" w:rsidRDefault="00DB789F">
            <w:pPr>
              <w:pStyle w:val="TableParagraph"/>
              <w:ind w:left="104"/>
              <w:rPr>
                <w:sz w:val="20"/>
              </w:rPr>
            </w:pPr>
            <w:r>
              <w:rPr>
                <w:sz w:val="20"/>
              </w:rPr>
              <w:t>Экспертное</w:t>
            </w:r>
            <w:r>
              <w:rPr>
                <w:spacing w:val="-9"/>
                <w:sz w:val="20"/>
              </w:rPr>
              <w:t xml:space="preserve"> </w:t>
            </w:r>
            <w:r>
              <w:rPr>
                <w:sz w:val="20"/>
              </w:rPr>
              <w:t>наблюдение</w:t>
            </w:r>
            <w:r>
              <w:rPr>
                <w:spacing w:val="-9"/>
                <w:sz w:val="20"/>
              </w:rPr>
              <w:t xml:space="preserve"> </w:t>
            </w:r>
            <w:r>
              <w:rPr>
                <w:sz w:val="20"/>
              </w:rPr>
              <w:t>и</w:t>
            </w:r>
            <w:r>
              <w:rPr>
                <w:spacing w:val="-8"/>
                <w:sz w:val="20"/>
              </w:rPr>
              <w:t xml:space="preserve"> </w:t>
            </w:r>
            <w:r>
              <w:rPr>
                <w:sz w:val="20"/>
              </w:rPr>
              <w:t>оценка</w:t>
            </w:r>
            <w:r>
              <w:rPr>
                <w:spacing w:val="-4"/>
                <w:sz w:val="20"/>
              </w:rPr>
              <w:t xml:space="preserve"> </w:t>
            </w:r>
            <w:r>
              <w:rPr>
                <w:sz w:val="20"/>
              </w:rPr>
              <w:t>в</w:t>
            </w:r>
            <w:r>
              <w:rPr>
                <w:spacing w:val="-5"/>
                <w:sz w:val="20"/>
              </w:rPr>
              <w:t xml:space="preserve"> </w:t>
            </w:r>
            <w:r>
              <w:rPr>
                <w:sz w:val="20"/>
              </w:rPr>
              <w:t>ходе</w:t>
            </w:r>
            <w:r>
              <w:rPr>
                <w:spacing w:val="-9"/>
                <w:sz w:val="20"/>
              </w:rPr>
              <w:t xml:space="preserve"> </w:t>
            </w:r>
            <w:r>
              <w:rPr>
                <w:sz w:val="20"/>
              </w:rPr>
              <w:t>конкурсов</w:t>
            </w:r>
            <w:r>
              <w:rPr>
                <w:spacing w:val="-5"/>
                <w:sz w:val="20"/>
              </w:rPr>
              <w:t xml:space="preserve"> </w:t>
            </w:r>
            <w:r>
              <w:rPr>
                <w:sz w:val="20"/>
              </w:rPr>
              <w:t>профессионального мастерства, выставок технического творчества, олимпиад;</w:t>
            </w:r>
          </w:p>
          <w:p w:rsidR="00335362" w:rsidRDefault="00DB789F">
            <w:pPr>
              <w:pStyle w:val="TableParagraph"/>
              <w:spacing w:before="1"/>
              <w:ind w:left="104" w:right="69"/>
              <w:rPr>
                <w:sz w:val="20"/>
              </w:rPr>
            </w:pPr>
            <w:r>
              <w:rPr>
                <w:sz w:val="20"/>
              </w:rPr>
              <w:t>Текущий</w:t>
            </w:r>
            <w:r>
              <w:rPr>
                <w:spacing w:val="-7"/>
                <w:sz w:val="20"/>
              </w:rPr>
              <w:t xml:space="preserve"> </w:t>
            </w:r>
            <w:r>
              <w:rPr>
                <w:sz w:val="20"/>
              </w:rPr>
              <w:t>контроль</w:t>
            </w:r>
            <w:r>
              <w:rPr>
                <w:spacing w:val="-6"/>
                <w:sz w:val="20"/>
              </w:rPr>
              <w:t xml:space="preserve"> </w:t>
            </w:r>
            <w:r>
              <w:rPr>
                <w:sz w:val="20"/>
              </w:rPr>
              <w:t>в</w:t>
            </w:r>
            <w:r>
              <w:rPr>
                <w:spacing w:val="-5"/>
                <w:sz w:val="20"/>
              </w:rPr>
              <w:t xml:space="preserve"> </w:t>
            </w:r>
            <w:r>
              <w:rPr>
                <w:sz w:val="20"/>
              </w:rPr>
              <w:t>форме:</w:t>
            </w:r>
            <w:r>
              <w:rPr>
                <w:spacing w:val="-4"/>
                <w:sz w:val="20"/>
              </w:rPr>
              <w:t xml:space="preserve"> </w:t>
            </w:r>
            <w:r>
              <w:rPr>
                <w:sz w:val="20"/>
              </w:rPr>
              <w:t>защиты</w:t>
            </w:r>
            <w:r>
              <w:rPr>
                <w:spacing w:val="-7"/>
                <w:sz w:val="20"/>
              </w:rPr>
              <w:t xml:space="preserve"> </w:t>
            </w:r>
            <w:r>
              <w:rPr>
                <w:sz w:val="20"/>
              </w:rPr>
              <w:t>практических</w:t>
            </w:r>
            <w:r>
              <w:rPr>
                <w:spacing w:val="-6"/>
                <w:sz w:val="20"/>
              </w:rPr>
              <w:t xml:space="preserve"> </w:t>
            </w:r>
            <w:r>
              <w:rPr>
                <w:sz w:val="20"/>
              </w:rPr>
              <w:t>работ</w:t>
            </w:r>
            <w:r>
              <w:rPr>
                <w:spacing w:val="-7"/>
                <w:sz w:val="20"/>
              </w:rPr>
              <w:t xml:space="preserve"> </w:t>
            </w:r>
            <w:r>
              <w:rPr>
                <w:sz w:val="20"/>
              </w:rPr>
              <w:t>и</w:t>
            </w:r>
            <w:r>
              <w:rPr>
                <w:spacing w:val="-7"/>
                <w:sz w:val="20"/>
              </w:rPr>
              <w:t xml:space="preserve"> </w:t>
            </w:r>
            <w:r>
              <w:rPr>
                <w:sz w:val="20"/>
              </w:rPr>
              <w:t>проверочных работ по темам МДК и учебной практики.</w:t>
            </w:r>
          </w:p>
          <w:p w:rsidR="00335362" w:rsidRDefault="00DB789F">
            <w:pPr>
              <w:pStyle w:val="TableParagraph"/>
              <w:spacing w:before="1"/>
              <w:ind w:left="104"/>
              <w:rPr>
                <w:sz w:val="20"/>
              </w:rPr>
            </w:pPr>
            <w:r>
              <w:rPr>
                <w:sz w:val="20"/>
              </w:rPr>
              <w:t>Сбор</w:t>
            </w:r>
            <w:r>
              <w:rPr>
                <w:spacing w:val="-11"/>
                <w:sz w:val="20"/>
              </w:rPr>
              <w:t xml:space="preserve"> </w:t>
            </w:r>
            <w:r>
              <w:rPr>
                <w:sz w:val="20"/>
              </w:rPr>
              <w:t>свидетельств</w:t>
            </w:r>
            <w:r>
              <w:rPr>
                <w:spacing w:val="-10"/>
                <w:sz w:val="20"/>
              </w:rPr>
              <w:t xml:space="preserve"> </w:t>
            </w:r>
            <w:r>
              <w:rPr>
                <w:sz w:val="20"/>
              </w:rPr>
              <w:t>освоения</w:t>
            </w:r>
            <w:r>
              <w:rPr>
                <w:spacing w:val="-11"/>
                <w:sz w:val="20"/>
              </w:rPr>
              <w:t xml:space="preserve"> </w:t>
            </w:r>
            <w:r>
              <w:rPr>
                <w:sz w:val="20"/>
              </w:rPr>
              <w:t>компетенции</w:t>
            </w:r>
            <w:r>
              <w:rPr>
                <w:spacing w:val="-12"/>
                <w:sz w:val="20"/>
              </w:rPr>
              <w:t xml:space="preserve"> </w:t>
            </w:r>
            <w:r>
              <w:rPr>
                <w:spacing w:val="-2"/>
                <w:sz w:val="20"/>
              </w:rPr>
              <w:t>«портфолио».</w:t>
            </w:r>
          </w:p>
          <w:p w:rsidR="00335362" w:rsidRDefault="00DB789F">
            <w:pPr>
              <w:pStyle w:val="TableParagraph"/>
              <w:spacing w:before="1"/>
              <w:ind w:left="104" w:right="563"/>
              <w:rPr>
                <w:b/>
                <w:sz w:val="20"/>
              </w:rPr>
            </w:pPr>
            <w:r>
              <w:rPr>
                <w:b/>
                <w:sz w:val="20"/>
              </w:rPr>
              <w:t>Выполнение</w:t>
            </w:r>
            <w:r>
              <w:rPr>
                <w:b/>
                <w:spacing w:val="-10"/>
                <w:sz w:val="20"/>
              </w:rPr>
              <w:t xml:space="preserve"> </w:t>
            </w:r>
            <w:r>
              <w:rPr>
                <w:b/>
                <w:sz w:val="20"/>
              </w:rPr>
              <w:t>практической</w:t>
            </w:r>
            <w:r>
              <w:rPr>
                <w:b/>
                <w:spacing w:val="-8"/>
                <w:sz w:val="20"/>
              </w:rPr>
              <w:t xml:space="preserve"> </w:t>
            </w:r>
            <w:r>
              <w:rPr>
                <w:b/>
                <w:sz w:val="20"/>
              </w:rPr>
              <w:t>работы</w:t>
            </w:r>
            <w:r>
              <w:rPr>
                <w:b/>
                <w:spacing w:val="-7"/>
                <w:sz w:val="20"/>
              </w:rPr>
              <w:t xml:space="preserve"> </w:t>
            </w:r>
            <w:r>
              <w:rPr>
                <w:b/>
                <w:sz w:val="20"/>
              </w:rPr>
              <w:t>экзамена</w:t>
            </w:r>
            <w:r>
              <w:rPr>
                <w:b/>
                <w:spacing w:val="-7"/>
                <w:sz w:val="20"/>
              </w:rPr>
              <w:t xml:space="preserve"> </w:t>
            </w:r>
            <w:r>
              <w:rPr>
                <w:b/>
                <w:sz w:val="20"/>
              </w:rPr>
              <w:t>по</w:t>
            </w:r>
            <w:r>
              <w:rPr>
                <w:b/>
                <w:spacing w:val="-12"/>
                <w:sz w:val="20"/>
              </w:rPr>
              <w:t xml:space="preserve"> </w:t>
            </w:r>
            <w:r>
              <w:rPr>
                <w:b/>
                <w:sz w:val="20"/>
              </w:rPr>
              <w:t>ПМ.01; Выполнение практической работы демоэкзамена.</w:t>
            </w:r>
          </w:p>
        </w:tc>
      </w:tr>
    </w:tbl>
    <w:p w:rsidR="00335362" w:rsidRDefault="00335362">
      <w:pPr>
        <w:pStyle w:val="TableParagraph"/>
        <w:rPr>
          <w:b/>
          <w:sz w:val="20"/>
        </w:rPr>
        <w:sectPr w:rsidR="00335362">
          <w:type w:val="continuous"/>
          <w:pgSz w:w="16840" w:h="11910" w:orient="landscape"/>
          <w:pgMar w:top="540" w:right="566" w:bottom="1480" w:left="1559" w:header="0" w:footer="1296" w:gutter="0"/>
          <w:cols w:space="720"/>
        </w:sectPr>
      </w:pPr>
    </w:p>
    <w:tbl>
      <w:tblPr>
        <w:tblStyle w:val="TableNormal"/>
        <w:tblW w:w="0" w:type="auto"/>
        <w:tblInd w:w="2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130"/>
        <w:gridCol w:w="3265"/>
        <w:gridCol w:w="6804"/>
      </w:tblGrid>
      <w:tr w:rsidR="00335362">
        <w:trPr>
          <w:trHeight w:val="1381"/>
        </w:trPr>
        <w:tc>
          <w:tcPr>
            <w:tcW w:w="4130" w:type="dxa"/>
          </w:tcPr>
          <w:p w:rsidR="00335362" w:rsidRDefault="00DB789F">
            <w:pPr>
              <w:pStyle w:val="TableParagraph"/>
              <w:ind w:left="109" w:right="92"/>
              <w:rPr>
                <w:sz w:val="20"/>
              </w:rPr>
            </w:pPr>
            <w:r>
              <w:rPr>
                <w:sz w:val="20"/>
              </w:rPr>
              <w:lastRenderedPageBreak/>
              <w:t>ОК 02. Использовать современные средства поиска, анализа и интерпретации информации</w:t>
            </w:r>
            <w:r>
              <w:rPr>
                <w:spacing w:val="-13"/>
                <w:sz w:val="20"/>
              </w:rPr>
              <w:t xml:space="preserve"> </w:t>
            </w:r>
            <w:r>
              <w:rPr>
                <w:sz w:val="20"/>
              </w:rPr>
              <w:t>и</w:t>
            </w:r>
            <w:r>
              <w:rPr>
                <w:spacing w:val="-12"/>
                <w:sz w:val="20"/>
              </w:rPr>
              <w:t xml:space="preserve"> </w:t>
            </w:r>
            <w:r>
              <w:rPr>
                <w:sz w:val="20"/>
              </w:rPr>
              <w:t>информационные</w:t>
            </w:r>
            <w:r>
              <w:rPr>
                <w:spacing w:val="-13"/>
                <w:sz w:val="20"/>
              </w:rPr>
              <w:t xml:space="preserve"> </w:t>
            </w:r>
            <w:r>
              <w:rPr>
                <w:sz w:val="20"/>
              </w:rPr>
              <w:t xml:space="preserve">технологии для выполнения задач профессиональной </w:t>
            </w:r>
            <w:r>
              <w:rPr>
                <w:spacing w:val="-2"/>
                <w:sz w:val="20"/>
              </w:rPr>
              <w:t>деятельности</w:t>
            </w:r>
          </w:p>
        </w:tc>
        <w:tc>
          <w:tcPr>
            <w:tcW w:w="3265" w:type="dxa"/>
          </w:tcPr>
          <w:p w:rsidR="00335362" w:rsidRDefault="00DB789F">
            <w:pPr>
              <w:pStyle w:val="TableParagraph"/>
              <w:ind w:left="109" w:right="104"/>
              <w:rPr>
                <w:sz w:val="20"/>
              </w:rPr>
            </w:pPr>
            <w:r>
              <w:rPr>
                <w:sz w:val="20"/>
              </w:rPr>
              <w:t>Определяет задачи для поиска информации; определяет необходимые источники информации;</w:t>
            </w:r>
            <w:r>
              <w:rPr>
                <w:spacing w:val="-13"/>
                <w:sz w:val="20"/>
              </w:rPr>
              <w:t xml:space="preserve"> </w:t>
            </w:r>
            <w:r>
              <w:rPr>
                <w:sz w:val="20"/>
              </w:rPr>
              <w:t>планирует</w:t>
            </w:r>
            <w:r>
              <w:rPr>
                <w:spacing w:val="-12"/>
                <w:sz w:val="20"/>
              </w:rPr>
              <w:t xml:space="preserve"> </w:t>
            </w:r>
            <w:r>
              <w:rPr>
                <w:sz w:val="20"/>
              </w:rPr>
              <w:t>процесс поиска; структурирует</w:t>
            </w:r>
          </w:p>
          <w:p w:rsidR="00335362" w:rsidRDefault="00DB789F">
            <w:pPr>
              <w:pStyle w:val="TableParagraph"/>
              <w:spacing w:line="214" w:lineRule="exact"/>
              <w:ind w:left="109"/>
              <w:rPr>
                <w:sz w:val="20"/>
              </w:rPr>
            </w:pPr>
            <w:r>
              <w:rPr>
                <w:spacing w:val="-2"/>
                <w:sz w:val="20"/>
              </w:rPr>
              <w:t>получаемую</w:t>
            </w:r>
            <w:r>
              <w:rPr>
                <w:spacing w:val="4"/>
                <w:sz w:val="20"/>
              </w:rPr>
              <w:t xml:space="preserve"> </w:t>
            </w:r>
            <w:r>
              <w:rPr>
                <w:spacing w:val="-2"/>
                <w:sz w:val="20"/>
              </w:rPr>
              <w:t>информацию</w:t>
            </w:r>
          </w:p>
        </w:tc>
        <w:tc>
          <w:tcPr>
            <w:tcW w:w="6804" w:type="dxa"/>
          </w:tcPr>
          <w:p w:rsidR="00335362" w:rsidRDefault="00DB789F">
            <w:pPr>
              <w:pStyle w:val="TableParagraph"/>
              <w:spacing w:line="225" w:lineRule="exact"/>
              <w:ind w:left="104"/>
              <w:rPr>
                <w:sz w:val="20"/>
              </w:rPr>
            </w:pPr>
            <w:r>
              <w:rPr>
                <w:sz w:val="20"/>
              </w:rPr>
              <w:t>Характеристика</w:t>
            </w:r>
            <w:r>
              <w:rPr>
                <w:spacing w:val="-7"/>
                <w:sz w:val="20"/>
              </w:rPr>
              <w:t xml:space="preserve"> </w:t>
            </w:r>
            <w:r>
              <w:rPr>
                <w:sz w:val="20"/>
              </w:rPr>
              <w:t>с</w:t>
            </w:r>
            <w:r>
              <w:rPr>
                <w:spacing w:val="-11"/>
                <w:sz w:val="20"/>
              </w:rPr>
              <w:t xml:space="preserve"> </w:t>
            </w:r>
            <w:r>
              <w:rPr>
                <w:spacing w:val="-2"/>
                <w:sz w:val="20"/>
              </w:rPr>
              <w:t>производства;</w:t>
            </w:r>
          </w:p>
          <w:p w:rsidR="00335362" w:rsidRDefault="00DB789F">
            <w:pPr>
              <w:pStyle w:val="TableParagraph"/>
              <w:ind w:left="104" w:right="69"/>
              <w:rPr>
                <w:sz w:val="20"/>
              </w:rPr>
            </w:pPr>
            <w:r>
              <w:rPr>
                <w:sz w:val="20"/>
              </w:rPr>
              <w:t>Текущий</w:t>
            </w:r>
            <w:r>
              <w:rPr>
                <w:spacing w:val="-7"/>
                <w:sz w:val="20"/>
              </w:rPr>
              <w:t xml:space="preserve"> </w:t>
            </w:r>
            <w:r>
              <w:rPr>
                <w:sz w:val="20"/>
              </w:rPr>
              <w:t>контроль</w:t>
            </w:r>
            <w:r>
              <w:rPr>
                <w:spacing w:val="-5"/>
                <w:sz w:val="20"/>
              </w:rPr>
              <w:t xml:space="preserve"> </w:t>
            </w:r>
            <w:r>
              <w:rPr>
                <w:sz w:val="20"/>
              </w:rPr>
              <w:t>в</w:t>
            </w:r>
            <w:r>
              <w:rPr>
                <w:spacing w:val="-4"/>
                <w:sz w:val="20"/>
              </w:rPr>
              <w:t xml:space="preserve"> </w:t>
            </w:r>
            <w:r>
              <w:rPr>
                <w:sz w:val="20"/>
              </w:rPr>
              <w:t>форме:</w:t>
            </w:r>
            <w:r>
              <w:rPr>
                <w:spacing w:val="-4"/>
                <w:sz w:val="20"/>
              </w:rPr>
              <w:t xml:space="preserve"> </w:t>
            </w:r>
            <w:r>
              <w:rPr>
                <w:sz w:val="20"/>
              </w:rPr>
              <w:t>защиты</w:t>
            </w:r>
            <w:r>
              <w:rPr>
                <w:spacing w:val="-6"/>
                <w:sz w:val="20"/>
              </w:rPr>
              <w:t xml:space="preserve"> </w:t>
            </w:r>
            <w:r>
              <w:rPr>
                <w:sz w:val="20"/>
              </w:rPr>
              <w:t>практических</w:t>
            </w:r>
            <w:r>
              <w:rPr>
                <w:spacing w:val="-5"/>
                <w:sz w:val="20"/>
              </w:rPr>
              <w:t xml:space="preserve"> </w:t>
            </w:r>
            <w:r>
              <w:rPr>
                <w:sz w:val="20"/>
              </w:rPr>
              <w:t>работ</w:t>
            </w:r>
            <w:r>
              <w:rPr>
                <w:spacing w:val="-6"/>
                <w:sz w:val="20"/>
              </w:rPr>
              <w:t xml:space="preserve"> </w:t>
            </w:r>
            <w:r>
              <w:rPr>
                <w:sz w:val="20"/>
              </w:rPr>
              <w:t>и</w:t>
            </w:r>
            <w:r>
              <w:rPr>
                <w:spacing w:val="-7"/>
                <w:sz w:val="20"/>
              </w:rPr>
              <w:t xml:space="preserve"> </w:t>
            </w:r>
            <w:r>
              <w:rPr>
                <w:sz w:val="20"/>
              </w:rPr>
              <w:t>проверочных работ по темам МДК и учебной практики.</w:t>
            </w:r>
          </w:p>
          <w:p w:rsidR="00335362" w:rsidRDefault="00DB789F">
            <w:pPr>
              <w:pStyle w:val="TableParagraph"/>
              <w:spacing w:before="1"/>
              <w:ind w:left="104"/>
              <w:rPr>
                <w:sz w:val="20"/>
              </w:rPr>
            </w:pPr>
            <w:r>
              <w:rPr>
                <w:sz w:val="20"/>
              </w:rPr>
              <w:t>Сбор</w:t>
            </w:r>
            <w:r>
              <w:rPr>
                <w:spacing w:val="-11"/>
                <w:sz w:val="20"/>
              </w:rPr>
              <w:t xml:space="preserve"> </w:t>
            </w:r>
            <w:r>
              <w:rPr>
                <w:sz w:val="20"/>
              </w:rPr>
              <w:t>свидетельств</w:t>
            </w:r>
            <w:r>
              <w:rPr>
                <w:spacing w:val="-9"/>
                <w:sz w:val="20"/>
              </w:rPr>
              <w:t xml:space="preserve"> </w:t>
            </w:r>
            <w:r>
              <w:rPr>
                <w:sz w:val="20"/>
              </w:rPr>
              <w:t>освоения</w:t>
            </w:r>
            <w:r>
              <w:rPr>
                <w:spacing w:val="-12"/>
                <w:sz w:val="20"/>
              </w:rPr>
              <w:t xml:space="preserve"> </w:t>
            </w:r>
            <w:r>
              <w:rPr>
                <w:sz w:val="20"/>
              </w:rPr>
              <w:t>компетенции</w:t>
            </w:r>
            <w:r>
              <w:rPr>
                <w:spacing w:val="-11"/>
                <w:sz w:val="20"/>
              </w:rPr>
              <w:t xml:space="preserve"> </w:t>
            </w:r>
            <w:r>
              <w:rPr>
                <w:spacing w:val="-2"/>
                <w:sz w:val="20"/>
              </w:rPr>
              <w:t>«портфолио».</w:t>
            </w:r>
          </w:p>
          <w:p w:rsidR="00335362" w:rsidRDefault="00DB789F">
            <w:pPr>
              <w:pStyle w:val="TableParagraph"/>
              <w:spacing w:line="230" w:lineRule="atLeast"/>
              <w:ind w:left="104" w:right="563"/>
              <w:rPr>
                <w:b/>
                <w:sz w:val="20"/>
              </w:rPr>
            </w:pPr>
            <w:r>
              <w:rPr>
                <w:b/>
                <w:sz w:val="20"/>
              </w:rPr>
              <w:t>Выполнение</w:t>
            </w:r>
            <w:r>
              <w:rPr>
                <w:b/>
                <w:spacing w:val="-10"/>
                <w:sz w:val="20"/>
              </w:rPr>
              <w:t xml:space="preserve"> </w:t>
            </w:r>
            <w:r>
              <w:rPr>
                <w:b/>
                <w:sz w:val="20"/>
              </w:rPr>
              <w:t>практической</w:t>
            </w:r>
            <w:r>
              <w:rPr>
                <w:b/>
                <w:spacing w:val="-8"/>
                <w:sz w:val="20"/>
              </w:rPr>
              <w:t xml:space="preserve"> </w:t>
            </w:r>
            <w:r>
              <w:rPr>
                <w:b/>
                <w:sz w:val="20"/>
              </w:rPr>
              <w:t>работы</w:t>
            </w:r>
            <w:r>
              <w:rPr>
                <w:b/>
                <w:spacing w:val="-7"/>
                <w:sz w:val="20"/>
              </w:rPr>
              <w:t xml:space="preserve"> </w:t>
            </w:r>
            <w:r>
              <w:rPr>
                <w:b/>
                <w:sz w:val="20"/>
              </w:rPr>
              <w:t>экзамена</w:t>
            </w:r>
            <w:r>
              <w:rPr>
                <w:b/>
                <w:spacing w:val="-7"/>
                <w:sz w:val="20"/>
              </w:rPr>
              <w:t xml:space="preserve"> </w:t>
            </w:r>
            <w:r>
              <w:rPr>
                <w:b/>
                <w:sz w:val="20"/>
              </w:rPr>
              <w:t>по</w:t>
            </w:r>
            <w:r>
              <w:rPr>
                <w:b/>
                <w:spacing w:val="-12"/>
                <w:sz w:val="20"/>
              </w:rPr>
              <w:t xml:space="preserve"> </w:t>
            </w:r>
            <w:r>
              <w:rPr>
                <w:b/>
                <w:sz w:val="20"/>
              </w:rPr>
              <w:t>ПМ.01; Выполнение практической работы демоэкзамена.</w:t>
            </w:r>
          </w:p>
        </w:tc>
      </w:tr>
      <w:tr w:rsidR="00335362">
        <w:trPr>
          <w:trHeight w:val="1607"/>
        </w:trPr>
        <w:tc>
          <w:tcPr>
            <w:tcW w:w="4130" w:type="dxa"/>
          </w:tcPr>
          <w:p w:rsidR="00335362" w:rsidRDefault="00DB789F">
            <w:pPr>
              <w:pStyle w:val="TableParagraph"/>
              <w:ind w:left="109" w:right="92"/>
              <w:rPr>
                <w:sz w:val="20"/>
              </w:rPr>
            </w:pPr>
            <w:r>
              <w:rPr>
                <w:sz w:val="20"/>
              </w:rPr>
              <w:t>ОК 03. Планировать и реализовывать собственное</w:t>
            </w:r>
            <w:r>
              <w:rPr>
                <w:spacing w:val="-13"/>
                <w:sz w:val="20"/>
              </w:rPr>
              <w:t xml:space="preserve"> </w:t>
            </w:r>
            <w:r>
              <w:rPr>
                <w:sz w:val="20"/>
              </w:rPr>
              <w:t>профессиональное</w:t>
            </w:r>
            <w:r>
              <w:rPr>
                <w:spacing w:val="-12"/>
                <w:sz w:val="20"/>
              </w:rPr>
              <w:t xml:space="preserve"> </w:t>
            </w:r>
            <w:r>
              <w:rPr>
                <w:sz w:val="20"/>
              </w:rPr>
              <w:t>и</w:t>
            </w:r>
            <w:r>
              <w:rPr>
                <w:spacing w:val="-13"/>
                <w:sz w:val="20"/>
              </w:rPr>
              <w:t xml:space="preserve"> </w:t>
            </w:r>
            <w:r>
              <w:rPr>
                <w:sz w:val="20"/>
              </w:rPr>
              <w:t>личностное развитие, предпринимательскую деятельность в профессиональной сфере, использовать знания по правовой и</w:t>
            </w:r>
          </w:p>
          <w:p w:rsidR="00335362" w:rsidRDefault="00DB789F">
            <w:pPr>
              <w:pStyle w:val="TableParagraph"/>
              <w:spacing w:line="226" w:lineRule="exact"/>
              <w:ind w:left="109" w:right="92"/>
              <w:rPr>
                <w:sz w:val="20"/>
              </w:rPr>
            </w:pPr>
            <w:r>
              <w:rPr>
                <w:sz w:val="20"/>
              </w:rPr>
              <w:t>финансовой</w:t>
            </w:r>
            <w:r>
              <w:rPr>
                <w:spacing w:val="-13"/>
                <w:sz w:val="20"/>
              </w:rPr>
              <w:t xml:space="preserve"> </w:t>
            </w:r>
            <w:r>
              <w:rPr>
                <w:sz w:val="20"/>
              </w:rPr>
              <w:t>грамотности</w:t>
            </w:r>
            <w:r>
              <w:rPr>
                <w:spacing w:val="-12"/>
                <w:sz w:val="20"/>
              </w:rPr>
              <w:t xml:space="preserve"> </w:t>
            </w:r>
            <w:r>
              <w:rPr>
                <w:sz w:val="20"/>
              </w:rPr>
              <w:t>в</w:t>
            </w:r>
            <w:r>
              <w:rPr>
                <w:spacing w:val="-11"/>
                <w:sz w:val="20"/>
              </w:rPr>
              <w:t xml:space="preserve"> </w:t>
            </w:r>
            <w:r>
              <w:rPr>
                <w:sz w:val="20"/>
              </w:rPr>
              <w:t>различных жизненных ситуациях</w:t>
            </w:r>
          </w:p>
        </w:tc>
        <w:tc>
          <w:tcPr>
            <w:tcW w:w="3265" w:type="dxa"/>
          </w:tcPr>
          <w:p w:rsidR="00335362" w:rsidRDefault="00DB789F">
            <w:pPr>
              <w:pStyle w:val="TableParagraph"/>
              <w:ind w:left="109" w:right="104"/>
              <w:rPr>
                <w:sz w:val="20"/>
              </w:rPr>
            </w:pPr>
            <w:r>
              <w:rPr>
                <w:sz w:val="20"/>
              </w:rPr>
              <w:t xml:space="preserve">Определяет актуальность </w:t>
            </w:r>
            <w:r>
              <w:rPr>
                <w:spacing w:val="-2"/>
                <w:sz w:val="20"/>
              </w:rPr>
              <w:t xml:space="preserve">нормативно-правовой </w:t>
            </w:r>
            <w:r>
              <w:rPr>
                <w:sz w:val="20"/>
              </w:rPr>
              <w:t>документации</w:t>
            </w:r>
            <w:r>
              <w:rPr>
                <w:spacing w:val="-13"/>
                <w:sz w:val="20"/>
              </w:rPr>
              <w:t xml:space="preserve"> </w:t>
            </w:r>
            <w:r>
              <w:rPr>
                <w:sz w:val="20"/>
              </w:rPr>
              <w:t>в</w:t>
            </w:r>
            <w:r>
              <w:rPr>
                <w:spacing w:val="-12"/>
                <w:sz w:val="20"/>
              </w:rPr>
              <w:t xml:space="preserve"> </w:t>
            </w:r>
            <w:r>
              <w:rPr>
                <w:sz w:val="20"/>
              </w:rPr>
              <w:t>профессиональной деятельности. Выстраивает траекторию профессионального развития и самообразования</w:t>
            </w:r>
          </w:p>
        </w:tc>
        <w:tc>
          <w:tcPr>
            <w:tcW w:w="6804" w:type="dxa"/>
          </w:tcPr>
          <w:p w:rsidR="00335362" w:rsidRDefault="00DB789F">
            <w:pPr>
              <w:pStyle w:val="TableParagraph"/>
              <w:spacing w:line="225" w:lineRule="exact"/>
              <w:ind w:left="104"/>
              <w:rPr>
                <w:sz w:val="20"/>
              </w:rPr>
            </w:pPr>
            <w:r>
              <w:rPr>
                <w:sz w:val="20"/>
              </w:rPr>
              <w:t>Характеристика</w:t>
            </w:r>
            <w:r>
              <w:rPr>
                <w:spacing w:val="-7"/>
                <w:sz w:val="20"/>
              </w:rPr>
              <w:t xml:space="preserve"> </w:t>
            </w:r>
            <w:r>
              <w:rPr>
                <w:sz w:val="20"/>
              </w:rPr>
              <w:t>с</w:t>
            </w:r>
            <w:r>
              <w:rPr>
                <w:spacing w:val="-11"/>
                <w:sz w:val="20"/>
              </w:rPr>
              <w:t xml:space="preserve"> </w:t>
            </w:r>
            <w:r>
              <w:rPr>
                <w:spacing w:val="-2"/>
                <w:sz w:val="20"/>
              </w:rPr>
              <w:t>производства;</w:t>
            </w:r>
          </w:p>
          <w:p w:rsidR="00335362" w:rsidRDefault="00DB789F">
            <w:pPr>
              <w:pStyle w:val="TableParagraph"/>
              <w:ind w:left="104" w:right="69"/>
              <w:rPr>
                <w:sz w:val="20"/>
              </w:rPr>
            </w:pPr>
            <w:r>
              <w:rPr>
                <w:sz w:val="20"/>
              </w:rPr>
              <w:t>Текущий</w:t>
            </w:r>
            <w:r>
              <w:rPr>
                <w:spacing w:val="-7"/>
                <w:sz w:val="20"/>
              </w:rPr>
              <w:t xml:space="preserve"> </w:t>
            </w:r>
            <w:r>
              <w:rPr>
                <w:sz w:val="20"/>
              </w:rPr>
              <w:t>контроль</w:t>
            </w:r>
            <w:r>
              <w:rPr>
                <w:spacing w:val="-6"/>
                <w:sz w:val="20"/>
              </w:rPr>
              <w:t xml:space="preserve"> </w:t>
            </w:r>
            <w:r>
              <w:rPr>
                <w:sz w:val="20"/>
              </w:rPr>
              <w:t>в</w:t>
            </w:r>
            <w:r>
              <w:rPr>
                <w:spacing w:val="-5"/>
                <w:sz w:val="20"/>
              </w:rPr>
              <w:t xml:space="preserve"> </w:t>
            </w:r>
            <w:r>
              <w:rPr>
                <w:sz w:val="20"/>
              </w:rPr>
              <w:t>форме:</w:t>
            </w:r>
            <w:r>
              <w:rPr>
                <w:spacing w:val="-4"/>
                <w:sz w:val="20"/>
              </w:rPr>
              <w:t xml:space="preserve"> </w:t>
            </w:r>
            <w:r>
              <w:rPr>
                <w:sz w:val="20"/>
              </w:rPr>
              <w:t>защиты</w:t>
            </w:r>
            <w:r>
              <w:rPr>
                <w:spacing w:val="-7"/>
                <w:sz w:val="20"/>
              </w:rPr>
              <w:t xml:space="preserve"> </w:t>
            </w:r>
            <w:r>
              <w:rPr>
                <w:sz w:val="20"/>
              </w:rPr>
              <w:t>практических</w:t>
            </w:r>
            <w:r>
              <w:rPr>
                <w:spacing w:val="-6"/>
                <w:sz w:val="20"/>
              </w:rPr>
              <w:t xml:space="preserve"> </w:t>
            </w:r>
            <w:r>
              <w:rPr>
                <w:sz w:val="20"/>
              </w:rPr>
              <w:t>работ</w:t>
            </w:r>
            <w:r>
              <w:rPr>
                <w:spacing w:val="-7"/>
                <w:sz w:val="20"/>
              </w:rPr>
              <w:t xml:space="preserve"> </w:t>
            </w:r>
            <w:r>
              <w:rPr>
                <w:sz w:val="20"/>
              </w:rPr>
              <w:t>и</w:t>
            </w:r>
            <w:r>
              <w:rPr>
                <w:spacing w:val="-7"/>
                <w:sz w:val="20"/>
              </w:rPr>
              <w:t xml:space="preserve"> </w:t>
            </w:r>
            <w:r>
              <w:rPr>
                <w:sz w:val="20"/>
              </w:rPr>
              <w:t>проверочных работ по темам МДК и учебной практики.</w:t>
            </w:r>
          </w:p>
          <w:p w:rsidR="00335362" w:rsidRDefault="00DB789F">
            <w:pPr>
              <w:pStyle w:val="TableParagraph"/>
              <w:spacing w:before="1"/>
              <w:ind w:left="104"/>
              <w:rPr>
                <w:sz w:val="20"/>
              </w:rPr>
            </w:pPr>
            <w:r>
              <w:rPr>
                <w:sz w:val="20"/>
              </w:rPr>
              <w:t>Сбор</w:t>
            </w:r>
            <w:r>
              <w:rPr>
                <w:spacing w:val="-11"/>
                <w:sz w:val="20"/>
              </w:rPr>
              <w:t xml:space="preserve"> </w:t>
            </w:r>
            <w:r>
              <w:rPr>
                <w:sz w:val="20"/>
              </w:rPr>
              <w:t>свидетельств</w:t>
            </w:r>
            <w:r>
              <w:rPr>
                <w:spacing w:val="-9"/>
                <w:sz w:val="20"/>
              </w:rPr>
              <w:t xml:space="preserve"> </w:t>
            </w:r>
            <w:r>
              <w:rPr>
                <w:sz w:val="20"/>
              </w:rPr>
              <w:t>освоения</w:t>
            </w:r>
            <w:r>
              <w:rPr>
                <w:spacing w:val="-12"/>
                <w:sz w:val="20"/>
              </w:rPr>
              <w:t xml:space="preserve"> </w:t>
            </w:r>
            <w:r>
              <w:rPr>
                <w:sz w:val="20"/>
              </w:rPr>
              <w:t>компетенции</w:t>
            </w:r>
            <w:r>
              <w:rPr>
                <w:spacing w:val="-11"/>
                <w:sz w:val="20"/>
              </w:rPr>
              <w:t xml:space="preserve"> </w:t>
            </w:r>
            <w:r>
              <w:rPr>
                <w:spacing w:val="-2"/>
                <w:sz w:val="20"/>
              </w:rPr>
              <w:t>«портфолио».</w:t>
            </w:r>
          </w:p>
          <w:p w:rsidR="00335362" w:rsidRDefault="00DB789F">
            <w:pPr>
              <w:pStyle w:val="TableParagraph"/>
              <w:spacing w:before="6"/>
              <w:ind w:left="104" w:right="563"/>
              <w:rPr>
                <w:b/>
                <w:sz w:val="20"/>
              </w:rPr>
            </w:pPr>
            <w:r>
              <w:rPr>
                <w:b/>
                <w:sz w:val="20"/>
              </w:rPr>
              <w:t>Выполнение</w:t>
            </w:r>
            <w:r>
              <w:rPr>
                <w:b/>
                <w:spacing w:val="-10"/>
                <w:sz w:val="20"/>
              </w:rPr>
              <w:t xml:space="preserve"> </w:t>
            </w:r>
            <w:r>
              <w:rPr>
                <w:b/>
                <w:sz w:val="20"/>
              </w:rPr>
              <w:t>практической</w:t>
            </w:r>
            <w:r>
              <w:rPr>
                <w:b/>
                <w:spacing w:val="-8"/>
                <w:sz w:val="20"/>
              </w:rPr>
              <w:t xml:space="preserve"> </w:t>
            </w:r>
            <w:r>
              <w:rPr>
                <w:b/>
                <w:sz w:val="20"/>
              </w:rPr>
              <w:t>работы</w:t>
            </w:r>
            <w:r>
              <w:rPr>
                <w:b/>
                <w:spacing w:val="-7"/>
                <w:sz w:val="20"/>
              </w:rPr>
              <w:t xml:space="preserve"> </w:t>
            </w:r>
            <w:r>
              <w:rPr>
                <w:b/>
                <w:sz w:val="20"/>
              </w:rPr>
              <w:t>экзамена</w:t>
            </w:r>
            <w:r>
              <w:rPr>
                <w:b/>
                <w:spacing w:val="-7"/>
                <w:sz w:val="20"/>
              </w:rPr>
              <w:t xml:space="preserve"> </w:t>
            </w:r>
            <w:r>
              <w:rPr>
                <w:b/>
                <w:sz w:val="20"/>
              </w:rPr>
              <w:t>по</w:t>
            </w:r>
            <w:r>
              <w:rPr>
                <w:b/>
                <w:spacing w:val="-12"/>
                <w:sz w:val="20"/>
              </w:rPr>
              <w:t xml:space="preserve"> </w:t>
            </w:r>
            <w:r>
              <w:rPr>
                <w:b/>
                <w:sz w:val="20"/>
              </w:rPr>
              <w:t>ПМ.01; Выполнение практической работы демоэкзамена.</w:t>
            </w:r>
          </w:p>
        </w:tc>
      </w:tr>
      <w:tr w:rsidR="00335362">
        <w:trPr>
          <w:trHeight w:val="1151"/>
        </w:trPr>
        <w:tc>
          <w:tcPr>
            <w:tcW w:w="4130" w:type="dxa"/>
          </w:tcPr>
          <w:p w:rsidR="00335362" w:rsidRDefault="00DB789F">
            <w:pPr>
              <w:pStyle w:val="TableParagraph"/>
              <w:ind w:left="109" w:right="92"/>
              <w:rPr>
                <w:sz w:val="20"/>
              </w:rPr>
            </w:pPr>
            <w:r>
              <w:rPr>
                <w:sz w:val="20"/>
              </w:rPr>
              <w:t>ОК</w:t>
            </w:r>
            <w:r>
              <w:rPr>
                <w:spacing w:val="-8"/>
                <w:sz w:val="20"/>
              </w:rPr>
              <w:t xml:space="preserve"> </w:t>
            </w:r>
            <w:r>
              <w:rPr>
                <w:sz w:val="20"/>
              </w:rPr>
              <w:t>04.</w:t>
            </w:r>
            <w:r>
              <w:rPr>
                <w:spacing w:val="-10"/>
                <w:sz w:val="20"/>
              </w:rPr>
              <w:t xml:space="preserve"> </w:t>
            </w:r>
            <w:r>
              <w:rPr>
                <w:sz w:val="20"/>
              </w:rPr>
              <w:t>Эффективно</w:t>
            </w:r>
            <w:r>
              <w:rPr>
                <w:spacing w:val="-12"/>
                <w:sz w:val="20"/>
              </w:rPr>
              <w:t xml:space="preserve"> </w:t>
            </w:r>
            <w:r>
              <w:rPr>
                <w:sz w:val="20"/>
              </w:rPr>
              <w:t>взаимодействовать</w:t>
            </w:r>
            <w:r>
              <w:rPr>
                <w:spacing w:val="-9"/>
                <w:sz w:val="20"/>
              </w:rPr>
              <w:t xml:space="preserve"> </w:t>
            </w:r>
            <w:r>
              <w:rPr>
                <w:sz w:val="20"/>
              </w:rPr>
              <w:t>и работать в коллективе и команде;</w:t>
            </w:r>
          </w:p>
        </w:tc>
        <w:tc>
          <w:tcPr>
            <w:tcW w:w="3265" w:type="dxa"/>
          </w:tcPr>
          <w:p w:rsidR="00335362" w:rsidRDefault="00DB789F">
            <w:pPr>
              <w:pStyle w:val="TableParagraph"/>
              <w:spacing w:before="1" w:line="237" w:lineRule="auto"/>
              <w:ind w:left="109" w:right="197"/>
              <w:rPr>
                <w:sz w:val="20"/>
              </w:rPr>
            </w:pPr>
            <w:r>
              <w:rPr>
                <w:spacing w:val="-4"/>
                <w:sz w:val="20"/>
              </w:rPr>
              <w:t>Осуществляет</w:t>
            </w:r>
            <w:r>
              <w:rPr>
                <w:spacing w:val="-9"/>
                <w:sz w:val="20"/>
              </w:rPr>
              <w:t xml:space="preserve"> </w:t>
            </w:r>
            <w:r>
              <w:rPr>
                <w:spacing w:val="-4"/>
                <w:sz w:val="20"/>
              </w:rPr>
              <w:t>организацию</w:t>
            </w:r>
            <w:r>
              <w:rPr>
                <w:spacing w:val="-9"/>
                <w:sz w:val="20"/>
              </w:rPr>
              <w:t xml:space="preserve"> </w:t>
            </w:r>
            <w:r>
              <w:rPr>
                <w:spacing w:val="-4"/>
                <w:sz w:val="20"/>
              </w:rPr>
              <w:t xml:space="preserve">работы </w:t>
            </w:r>
            <w:r>
              <w:rPr>
                <w:sz w:val="20"/>
              </w:rPr>
              <w:t>коллектива и команды; взаимодействует с коллегами,</w:t>
            </w:r>
          </w:p>
          <w:p w:rsidR="00335362" w:rsidRDefault="00DB789F">
            <w:pPr>
              <w:pStyle w:val="TableParagraph"/>
              <w:spacing w:line="230" w:lineRule="atLeast"/>
              <w:ind w:left="109" w:right="104"/>
              <w:rPr>
                <w:sz w:val="20"/>
              </w:rPr>
            </w:pPr>
            <w:r>
              <w:rPr>
                <w:spacing w:val="-4"/>
                <w:sz w:val="20"/>
              </w:rPr>
              <w:t>руководством,</w:t>
            </w:r>
            <w:r>
              <w:rPr>
                <w:spacing w:val="-9"/>
                <w:sz w:val="20"/>
              </w:rPr>
              <w:t xml:space="preserve"> </w:t>
            </w:r>
            <w:r>
              <w:rPr>
                <w:spacing w:val="-4"/>
                <w:sz w:val="20"/>
              </w:rPr>
              <w:t>клиентами</w:t>
            </w:r>
            <w:r>
              <w:rPr>
                <w:spacing w:val="-10"/>
                <w:sz w:val="20"/>
              </w:rPr>
              <w:t xml:space="preserve"> </w:t>
            </w:r>
            <w:r>
              <w:rPr>
                <w:spacing w:val="-4"/>
                <w:sz w:val="20"/>
              </w:rPr>
              <w:t>в</w:t>
            </w:r>
            <w:r>
              <w:rPr>
                <w:spacing w:val="-8"/>
                <w:sz w:val="20"/>
              </w:rPr>
              <w:t xml:space="preserve"> </w:t>
            </w:r>
            <w:r>
              <w:rPr>
                <w:spacing w:val="-4"/>
                <w:sz w:val="20"/>
              </w:rPr>
              <w:t xml:space="preserve">ходе </w:t>
            </w:r>
            <w:r>
              <w:rPr>
                <w:spacing w:val="-6"/>
                <w:sz w:val="20"/>
              </w:rPr>
              <w:t>профессиональной</w:t>
            </w:r>
            <w:r>
              <w:rPr>
                <w:spacing w:val="3"/>
                <w:sz w:val="20"/>
              </w:rPr>
              <w:t xml:space="preserve"> </w:t>
            </w:r>
            <w:r>
              <w:rPr>
                <w:spacing w:val="-4"/>
                <w:sz w:val="20"/>
              </w:rPr>
              <w:t>деятельности</w:t>
            </w:r>
          </w:p>
        </w:tc>
        <w:tc>
          <w:tcPr>
            <w:tcW w:w="6804" w:type="dxa"/>
          </w:tcPr>
          <w:p w:rsidR="00335362" w:rsidRDefault="00DB789F">
            <w:pPr>
              <w:pStyle w:val="TableParagraph"/>
              <w:ind w:left="104"/>
              <w:rPr>
                <w:sz w:val="20"/>
              </w:rPr>
            </w:pPr>
            <w:r>
              <w:rPr>
                <w:sz w:val="20"/>
              </w:rPr>
              <w:t>Характеристика</w:t>
            </w:r>
            <w:r>
              <w:rPr>
                <w:spacing w:val="-7"/>
                <w:sz w:val="20"/>
              </w:rPr>
              <w:t xml:space="preserve"> </w:t>
            </w:r>
            <w:r>
              <w:rPr>
                <w:sz w:val="20"/>
              </w:rPr>
              <w:t>с</w:t>
            </w:r>
            <w:r>
              <w:rPr>
                <w:spacing w:val="-11"/>
                <w:sz w:val="20"/>
              </w:rPr>
              <w:t xml:space="preserve"> </w:t>
            </w:r>
            <w:r>
              <w:rPr>
                <w:spacing w:val="-2"/>
                <w:sz w:val="20"/>
              </w:rPr>
              <w:t>производства;</w:t>
            </w:r>
          </w:p>
          <w:p w:rsidR="00335362" w:rsidRDefault="00DB789F">
            <w:pPr>
              <w:pStyle w:val="TableParagraph"/>
              <w:spacing w:before="4" w:line="235" w:lineRule="auto"/>
              <w:ind w:left="104" w:right="69"/>
              <w:rPr>
                <w:sz w:val="20"/>
              </w:rPr>
            </w:pPr>
            <w:r>
              <w:rPr>
                <w:sz w:val="20"/>
              </w:rPr>
              <w:t>Текущий</w:t>
            </w:r>
            <w:r>
              <w:rPr>
                <w:spacing w:val="-7"/>
                <w:sz w:val="20"/>
              </w:rPr>
              <w:t xml:space="preserve"> </w:t>
            </w:r>
            <w:r>
              <w:rPr>
                <w:sz w:val="20"/>
              </w:rPr>
              <w:t>контроль</w:t>
            </w:r>
            <w:r>
              <w:rPr>
                <w:spacing w:val="-6"/>
                <w:sz w:val="20"/>
              </w:rPr>
              <w:t xml:space="preserve"> </w:t>
            </w:r>
            <w:r>
              <w:rPr>
                <w:sz w:val="20"/>
              </w:rPr>
              <w:t>в</w:t>
            </w:r>
            <w:r>
              <w:rPr>
                <w:spacing w:val="-5"/>
                <w:sz w:val="20"/>
              </w:rPr>
              <w:t xml:space="preserve"> </w:t>
            </w:r>
            <w:r>
              <w:rPr>
                <w:sz w:val="20"/>
              </w:rPr>
              <w:t>форме:</w:t>
            </w:r>
            <w:r>
              <w:rPr>
                <w:spacing w:val="-4"/>
                <w:sz w:val="20"/>
              </w:rPr>
              <w:t xml:space="preserve"> </w:t>
            </w:r>
            <w:r>
              <w:rPr>
                <w:sz w:val="20"/>
              </w:rPr>
              <w:t>защиты</w:t>
            </w:r>
            <w:r>
              <w:rPr>
                <w:spacing w:val="-7"/>
                <w:sz w:val="20"/>
              </w:rPr>
              <w:t xml:space="preserve"> </w:t>
            </w:r>
            <w:r>
              <w:rPr>
                <w:sz w:val="20"/>
              </w:rPr>
              <w:t>практических</w:t>
            </w:r>
            <w:r>
              <w:rPr>
                <w:spacing w:val="-6"/>
                <w:sz w:val="20"/>
              </w:rPr>
              <w:t xml:space="preserve"> </w:t>
            </w:r>
            <w:r>
              <w:rPr>
                <w:sz w:val="20"/>
              </w:rPr>
              <w:t>работ</w:t>
            </w:r>
            <w:r>
              <w:rPr>
                <w:spacing w:val="-7"/>
                <w:sz w:val="20"/>
              </w:rPr>
              <w:t xml:space="preserve"> </w:t>
            </w:r>
            <w:r>
              <w:rPr>
                <w:sz w:val="20"/>
              </w:rPr>
              <w:t>и</w:t>
            </w:r>
            <w:r>
              <w:rPr>
                <w:spacing w:val="-7"/>
                <w:sz w:val="20"/>
              </w:rPr>
              <w:t xml:space="preserve"> </w:t>
            </w:r>
            <w:r>
              <w:rPr>
                <w:sz w:val="20"/>
              </w:rPr>
              <w:t>проверочных работ по темам МДК и учебной практики.</w:t>
            </w:r>
          </w:p>
          <w:p w:rsidR="00335362" w:rsidRDefault="00DB789F">
            <w:pPr>
              <w:pStyle w:val="TableParagraph"/>
              <w:spacing w:before="2"/>
              <w:ind w:left="104"/>
              <w:rPr>
                <w:sz w:val="20"/>
              </w:rPr>
            </w:pPr>
            <w:r>
              <w:rPr>
                <w:sz w:val="20"/>
              </w:rPr>
              <w:t>Сбор</w:t>
            </w:r>
            <w:r>
              <w:rPr>
                <w:spacing w:val="-11"/>
                <w:sz w:val="20"/>
              </w:rPr>
              <w:t xml:space="preserve"> </w:t>
            </w:r>
            <w:r>
              <w:rPr>
                <w:sz w:val="20"/>
              </w:rPr>
              <w:t>свидетельств</w:t>
            </w:r>
            <w:r>
              <w:rPr>
                <w:spacing w:val="-9"/>
                <w:sz w:val="20"/>
              </w:rPr>
              <w:t xml:space="preserve"> </w:t>
            </w:r>
            <w:r>
              <w:rPr>
                <w:sz w:val="20"/>
              </w:rPr>
              <w:t>освоения</w:t>
            </w:r>
            <w:r>
              <w:rPr>
                <w:spacing w:val="-12"/>
                <w:sz w:val="20"/>
              </w:rPr>
              <w:t xml:space="preserve"> </w:t>
            </w:r>
            <w:r>
              <w:rPr>
                <w:sz w:val="20"/>
              </w:rPr>
              <w:t>компетенции</w:t>
            </w:r>
            <w:r>
              <w:rPr>
                <w:spacing w:val="-11"/>
                <w:sz w:val="20"/>
              </w:rPr>
              <w:t xml:space="preserve"> </w:t>
            </w:r>
            <w:r>
              <w:rPr>
                <w:spacing w:val="-2"/>
                <w:sz w:val="20"/>
              </w:rPr>
              <w:t>«портфолио».</w:t>
            </w:r>
          </w:p>
        </w:tc>
      </w:tr>
      <w:tr w:rsidR="00335362">
        <w:trPr>
          <w:trHeight w:val="1381"/>
        </w:trPr>
        <w:tc>
          <w:tcPr>
            <w:tcW w:w="4130" w:type="dxa"/>
          </w:tcPr>
          <w:p w:rsidR="00335362" w:rsidRDefault="00DB789F">
            <w:pPr>
              <w:pStyle w:val="TableParagraph"/>
              <w:ind w:left="109" w:right="92"/>
              <w:rPr>
                <w:sz w:val="20"/>
              </w:rPr>
            </w:pPr>
            <w:r>
              <w:rPr>
                <w:sz w:val="20"/>
              </w:rPr>
              <w:t>ОК</w:t>
            </w:r>
            <w:r>
              <w:rPr>
                <w:spacing w:val="-9"/>
                <w:sz w:val="20"/>
              </w:rPr>
              <w:t xml:space="preserve"> </w:t>
            </w:r>
            <w:r>
              <w:rPr>
                <w:sz w:val="20"/>
              </w:rPr>
              <w:t>05.</w:t>
            </w:r>
            <w:r>
              <w:rPr>
                <w:spacing w:val="-8"/>
                <w:sz w:val="20"/>
              </w:rPr>
              <w:t xml:space="preserve"> </w:t>
            </w:r>
            <w:r>
              <w:rPr>
                <w:sz w:val="20"/>
              </w:rPr>
              <w:t>Осуществлять</w:t>
            </w:r>
            <w:r>
              <w:rPr>
                <w:spacing w:val="-6"/>
                <w:sz w:val="20"/>
              </w:rPr>
              <w:t xml:space="preserve"> </w:t>
            </w:r>
            <w:r>
              <w:rPr>
                <w:sz w:val="20"/>
              </w:rPr>
              <w:t>устную</w:t>
            </w:r>
            <w:r>
              <w:rPr>
                <w:spacing w:val="-11"/>
                <w:sz w:val="20"/>
              </w:rPr>
              <w:t xml:space="preserve"> </w:t>
            </w:r>
            <w:r>
              <w:rPr>
                <w:sz w:val="20"/>
              </w:rPr>
              <w:t>и</w:t>
            </w:r>
            <w:r>
              <w:rPr>
                <w:spacing w:val="-11"/>
                <w:sz w:val="20"/>
              </w:rPr>
              <w:t xml:space="preserve"> </w:t>
            </w:r>
            <w:r>
              <w:rPr>
                <w:sz w:val="20"/>
              </w:rPr>
              <w:t xml:space="preserve">письменную коммуникацию на государственном языке Российской Федерации с учетом особенностей социального и культурного </w:t>
            </w:r>
            <w:r>
              <w:rPr>
                <w:spacing w:val="-2"/>
                <w:sz w:val="20"/>
              </w:rPr>
              <w:t>контекста</w:t>
            </w:r>
          </w:p>
        </w:tc>
        <w:tc>
          <w:tcPr>
            <w:tcW w:w="3265" w:type="dxa"/>
          </w:tcPr>
          <w:p w:rsidR="00335362" w:rsidRDefault="00DB789F">
            <w:pPr>
              <w:pStyle w:val="TableParagraph"/>
              <w:ind w:left="109" w:right="104"/>
              <w:rPr>
                <w:sz w:val="20"/>
              </w:rPr>
            </w:pPr>
            <w:r>
              <w:rPr>
                <w:sz w:val="20"/>
              </w:rPr>
              <w:t>Грамотно излагает свои мысли и оформляет документы по профессиональной тематике на государственном</w:t>
            </w:r>
            <w:r>
              <w:rPr>
                <w:spacing w:val="-13"/>
                <w:sz w:val="20"/>
              </w:rPr>
              <w:t xml:space="preserve"> </w:t>
            </w:r>
            <w:r>
              <w:rPr>
                <w:sz w:val="20"/>
              </w:rPr>
              <w:t>языке,</w:t>
            </w:r>
            <w:r>
              <w:rPr>
                <w:spacing w:val="-12"/>
                <w:sz w:val="20"/>
              </w:rPr>
              <w:t xml:space="preserve"> </w:t>
            </w:r>
            <w:r>
              <w:rPr>
                <w:sz w:val="20"/>
              </w:rPr>
              <w:t>проявляет толерантность в рабочем</w:t>
            </w:r>
          </w:p>
          <w:p w:rsidR="00335362" w:rsidRDefault="00DB789F">
            <w:pPr>
              <w:pStyle w:val="TableParagraph"/>
              <w:spacing w:line="214" w:lineRule="exact"/>
              <w:ind w:left="109"/>
              <w:rPr>
                <w:sz w:val="20"/>
              </w:rPr>
            </w:pPr>
            <w:r>
              <w:rPr>
                <w:spacing w:val="-2"/>
                <w:sz w:val="20"/>
              </w:rPr>
              <w:t>коллективе</w:t>
            </w:r>
          </w:p>
        </w:tc>
        <w:tc>
          <w:tcPr>
            <w:tcW w:w="6804" w:type="dxa"/>
          </w:tcPr>
          <w:p w:rsidR="00335362" w:rsidRDefault="00DB789F">
            <w:pPr>
              <w:pStyle w:val="TableParagraph"/>
              <w:spacing w:line="225" w:lineRule="exact"/>
              <w:ind w:left="104"/>
              <w:rPr>
                <w:sz w:val="20"/>
              </w:rPr>
            </w:pPr>
            <w:r>
              <w:rPr>
                <w:sz w:val="20"/>
              </w:rPr>
              <w:t>Характеристика</w:t>
            </w:r>
            <w:r>
              <w:rPr>
                <w:spacing w:val="-7"/>
                <w:sz w:val="20"/>
              </w:rPr>
              <w:t xml:space="preserve"> </w:t>
            </w:r>
            <w:r>
              <w:rPr>
                <w:sz w:val="20"/>
              </w:rPr>
              <w:t>с</w:t>
            </w:r>
            <w:r>
              <w:rPr>
                <w:spacing w:val="-11"/>
                <w:sz w:val="20"/>
              </w:rPr>
              <w:t xml:space="preserve"> </w:t>
            </w:r>
            <w:r>
              <w:rPr>
                <w:spacing w:val="-2"/>
                <w:sz w:val="20"/>
              </w:rPr>
              <w:t>производства;</w:t>
            </w:r>
          </w:p>
          <w:p w:rsidR="00335362" w:rsidRDefault="00DB789F">
            <w:pPr>
              <w:pStyle w:val="TableParagraph"/>
              <w:ind w:left="104" w:right="69"/>
              <w:rPr>
                <w:sz w:val="20"/>
              </w:rPr>
            </w:pPr>
            <w:r>
              <w:rPr>
                <w:sz w:val="20"/>
              </w:rPr>
              <w:t>Текущий</w:t>
            </w:r>
            <w:r>
              <w:rPr>
                <w:spacing w:val="-7"/>
                <w:sz w:val="20"/>
              </w:rPr>
              <w:t xml:space="preserve"> </w:t>
            </w:r>
            <w:r>
              <w:rPr>
                <w:sz w:val="20"/>
              </w:rPr>
              <w:t>контроль</w:t>
            </w:r>
            <w:r>
              <w:rPr>
                <w:spacing w:val="-6"/>
                <w:sz w:val="20"/>
              </w:rPr>
              <w:t xml:space="preserve"> </w:t>
            </w:r>
            <w:r>
              <w:rPr>
                <w:sz w:val="20"/>
              </w:rPr>
              <w:t>в</w:t>
            </w:r>
            <w:r>
              <w:rPr>
                <w:spacing w:val="-5"/>
                <w:sz w:val="20"/>
              </w:rPr>
              <w:t xml:space="preserve"> </w:t>
            </w:r>
            <w:r>
              <w:rPr>
                <w:sz w:val="20"/>
              </w:rPr>
              <w:t>форме:</w:t>
            </w:r>
            <w:r>
              <w:rPr>
                <w:spacing w:val="-4"/>
                <w:sz w:val="20"/>
              </w:rPr>
              <w:t xml:space="preserve"> </w:t>
            </w:r>
            <w:r>
              <w:rPr>
                <w:sz w:val="20"/>
              </w:rPr>
              <w:t>защиты</w:t>
            </w:r>
            <w:r>
              <w:rPr>
                <w:spacing w:val="-7"/>
                <w:sz w:val="20"/>
              </w:rPr>
              <w:t xml:space="preserve"> </w:t>
            </w:r>
            <w:r>
              <w:rPr>
                <w:sz w:val="20"/>
              </w:rPr>
              <w:t>практических</w:t>
            </w:r>
            <w:r>
              <w:rPr>
                <w:spacing w:val="-6"/>
                <w:sz w:val="20"/>
              </w:rPr>
              <w:t xml:space="preserve"> </w:t>
            </w:r>
            <w:r>
              <w:rPr>
                <w:sz w:val="20"/>
              </w:rPr>
              <w:t>работ</w:t>
            </w:r>
            <w:r>
              <w:rPr>
                <w:spacing w:val="-7"/>
                <w:sz w:val="20"/>
              </w:rPr>
              <w:t xml:space="preserve"> </w:t>
            </w:r>
            <w:r>
              <w:rPr>
                <w:sz w:val="20"/>
              </w:rPr>
              <w:t>и</w:t>
            </w:r>
            <w:r>
              <w:rPr>
                <w:spacing w:val="-7"/>
                <w:sz w:val="20"/>
              </w:rPr>
              <w:t xml:space="preserve"> </w:t>
            </w:r>
            <w:r>
              <w:rPr>
                <w:sz w:val="20"/>
              </w:rPr>
              <w:t>проверочных работ по темам МДК и учебной практики.</w:t>
            </w:r>
          </w:p>
          <w:p w:rsidR="00335362" w:rsidRDefault="00DB789F">
            <w:pPr>
              <w:pStyle w:val="TableParagraph"/>
              <w:spacing w:before="1"/>
              <w:ind w:left="104"/>
              <w:rPr>
                <w:sz w:val="20"/>
              </w:rPr>
            </w:pPr>
            <w:r>
              <w:rPr>
                <w:sz w:val="20"/>
              </w:rPr>
              <w:t>Сбор</w:t>
            </w:r>
            <w:r>
              <w:rPr>
                <w:spacing w:val="-11"/>
                <w:sz w:val="20"/>
              </w:rPr>
              <w:t xml:space="preserve"> </w:t>
            </w:r>
            <w:r>
              <w:rPr>
                <w:sz w:val="20"/>
              </w:rPr>
              <w:t>свидетельств</w:t>
            </w:r>
            <w:r>
              <w:rPr>
                <w:spacing w:val="-9"/>
                <w:sz w:val="20"/>
              </w:rPr>
              <w:t xml:space="preserve"> </w:t>
            </w:r>
            <w:r>
              <w:rPr>
                <w:sz w:val="20"/>
              </w:rPr>
              <w:t>освоения</w:t>
            </w:r>
            <w:r>
              <w:rPr>
                <w:spacing w:val="-12"/>
                <w:sz w:val="20"/>
              </w:rPr>
              <w:t xml:space="preserve"> </w:t>
            </w:r>
            <w:r>
              <w:rPr>
                <w:sz w:val="20"/>
              </w:rPr>
              <w:t>компетенции</w:t>
            </w:r>
            <w:r>
              <w:rPr>
                <w:spacing w:val="-11"/>
                <w:sz w:val="20"/>
              </w:rPr>
              <w:t xml:space="preserve"> </w:t>
            </w:r>
            <w:r>
              <w:rPr>
                <w:spacing w:val="-2"/>
                <w:sz w:val="20"/>
              </w:rPr>
              <w:t>«портфолио».</w:t>
            </w:r>
          </w:p>
        </w:tc>
      </w:tr>
      <w:tr w:rsidR="00335362">
        <w:trPr>
          <w:trHeight w:val="1842"/>
        </w:trPr>
        <w:tc>
          <w:tcPr>
            <w:tcW w:w="4130" w:type="dxa"/>
          </w:tcPr>
          <w:p w:rsidR="00335362" w:rsidRDefault="00DB789F">
            <w:pPr>
              <w:pStyle w:val="TableParagraph"/>
              <w:ind w:left="109" w:right="92"/>
              <w:rPr>
                <w:sz w:val="20"/>
              </w:rPr>
            </w:pPr>
            <w:r>
              <w:rPr>
                <w:sz w:val="20"/>
              </w:rPr>
              <w:t>ОК 06. Проявлять гражданско- патриотическую</w:t>
            </w:r>
            <w:r>
              <w:rPr>
                <w:spacing w:val="-13"/>
                <w:sz w:val="20"/>
              </w:rPr>
              <w:t xml:space="preserve"> </w:t>
            </w:r>
            <w:r>
              <w:rPr>
                <w:sz w:val="20"/>
              </w:rPr>
              <w:t>позицию,</w:t>
            </w:r>
            <w:r>
              <w:rPr>
                <w:spacing w:val="-12"/>
                <w:sz w:val="20"/>
              </w:rPr>
              <w:t xml:space="preserve"> </w:t>
            </w:r>
            <w:r>
              <w:rPr>
                <w:sz w:val="20"/>
              </w:rPr>
              <w:t>демонстрировать осознанное поведение на основе традиционных российских духовно- нравственных ценностей, в том числе с учетом гармонизации межнациональных и</w:t>
            </w:r>
          </w:p>
          <w:p w:rsidR="00335362" w:rsidRDefault="00DB789F">
            <w:pPr>
              <w:pStyle w:val="TableParagraph"/>
              <w:spacing w:line="230" w:lineRule="atLeast"/>
              <w:ind w:left="109" w:right="92"/>
              <w:rPr>
                <w:sz w:val="20"/>
              </w:rPr>
            </w:pPr>
            <w:r>
              <w:rPr>
                <w:sz w:val="20"/>
              </w:rPr>
              <w:t>межрелигиозных отношений, применять стандарты</w:t>
            </w:r>
            <w:r>
              <w:rPr>
                <w:spacing w:val="-13"/>
                <w:sz w:val="20"/>
              </w:rPr>
              <w:t xml:space="preserve"> </w:t>
            </w:r>
            <w:r>
              <w:rPr>
                <w:sz w:val="20"/>
              </w:rPr>
              <w:t>антикоррупционного</w:t>
            </w:r>
            <w:r>
              <w:rPr>
                <w:spacing w:val="-12"/>
                <w:sz w:val="20"/>
              </w:rPr>
              <w:t xml:space="preserve"> </w:t>
            </w:r>
            <w:r>
              <w:rPr>
                <w:sz w:val="20"/>
              </w:rPr>
              <w:t>поведения</w:t>
            </w:r>
          </w:p>
        </w:tc>
        <w:tc>
          <w:tcPr>
            <w:tcW w:w="3265" w:type="dxa"/>
          </w:tcPr>
          <w:p w:rsidR="00335362" w:rsidRDefault="00DB789F">
            <w:pPr>
              <w:pStyle w:val="TableParagraph"/>
              <w:ind w:left="109" w:right="380"/>
              <w:rPr>
                <w:sz w:val="20"/>
              </w:rPr>
            </w:pPr>
            <w:r>
              <w:rPr>
                <w:sz w:val="20"/>
              </w:rPr>
              <w:t>Описывает значимость своей профессии; умеет применять стандарты</w:t>
            </w:r>
            <w:r>
              <w:rPr>
                <w:spacing w:val="-13"/>
                <w:sz w:val="20"/>
              </w:rPr>
              <w:t xml:space="preserve"> </w:t>
            </w:r>
            <w:r>
              <w:rPr>
                <w:sz w:val="20"/>
              </w:rPr>
              <w:t xml:space="preserve">антикоррупционного </w:t>
            </w:r>
            <w:r>
              <w:rPr>
                <w:spacing w:val="-2"/>
                <w:sz w:val="20"/>
              </w:rPr>
              <w:t>поведения</w:t>
            </w:r>
          </w:p>
        </w:tc>
        <w:tc>
          <w:tcPr>
            <w:tcW w:w="6804" w:type="dxa"/>
          </w:tcPr>
          <w:p w:rsidR="00335362" w:rsidRDefault="00DB789F">
            <w:pPr>
              <w:pStyle w:val="TableParagraph"/>
              <w:spacing w:line="225" w:lineRule="exact"/>
              <w:ind w:left="104"/>
              <w:rPr>
                <w:sz w:val="20"/>
              </w:rPr>
            </w:pPr>
            <w:r>
              <w:rPr>
                <w:sz w:val="20"/>
              </w:rPr>
              <w:t>Характеристика</w:t>
            </w:r>
            <w:r>
              <w:rPr>
                <w:spacing w:val="-7"/>
                <w:sz w:val="20"/>
              </w:rPr>
              <w:t xml:space="preserve"> </w:t>
            </w:r>
            <w:r>
              <w:rPr>
                <w:sz w:val="20"/>
              </w:rPr>
              <w:t>с</w:t>
            </w:r>
            <w:r>
              <w:rPr>
                <w:spacing w:val="-11"/>
                <w:sz w:val="20"/>
              </w:rPr>
              <w:t xml:space="preserve"> </w:t>
            </w:r>
            <w:r>
              <w:rPr>
                <w:spacing w:val="-2"/>
                <w:sz w:val="20"/>
              </w:rPr>
              <w:t>производства;</w:t>
            </w:r>
          </w:p>
          <w:p w:rsidR="00335362" w:rsidRDefault="00DB789F">
            <w:pPr>
              <w:pStyle w:val="TableParagraph"/>
              <w:spacing w:before="1"/>
              <w:ind w:left="104"/>
              <w:rPr>
                <w:sz w:val="20"/>
              </w:rPr>
            </w:pPr>
            <w:r>
              <w:rPr>
                <w:sz w:val="20"/>
              </w:rPr>
              <w:t>Сбор</w:t>
            </w:r>
            <w:r>
              <w:rPr>
                <w:spacing w:val="-11"/>
                <w:sz w:val="20"/>
              </w:rPr>
              <w:t xml:space="preserve"> </w:t>
            </w:r>
            <w:r>
              <w:rPr>
                <w:sz w:val="20"/>
              </w:rPr>
              <w:t>свидетельств</w:t>
            </w:r>
            <w:r>
              <w:rPr>
                <w:spacing w:val="-9"/>
                <w:sz w:val="20"/>
              </w:rPr>
              <w:t xml:space="preserve"> </w:t>
            </w:r>
            <w:r>
              <w:rPr>
                <w:sz w:val="20"/>
              </w:rPr>
              <w:t>освоения</w:t>
            </w:r>
            <w:r>
              <w:rPr>
                <w:spacing w:val="-11"/>
                <w:sz w:val="20"/>
              </w:rPr>
              <w:t xml:space="preserve"> </w:t>
            </w:r>
            <w:r>
              <w:rPr>
                <w:sz w:val="20"/>
              </w:rPr>
              <w:t>компетенции</w:t>
            </w:r>
            <w:r>
              <w:rPr>
                <w:spacing w:val="-11"/>
                <w:sz w:val="20"/>
              </w:rPr>
              <w:t xml:space="preserve"> </w:t>
            </w:r>
            <w:r>
              <w:rPr>
                <w:spacing w:val="-2"/>
                <w:sz w:val="20"/>
              </w:rPr>
              <w:t>«портфолио».</w:t>
            </w:r>
          </w:p>
        </w:tc>
      </w:tr>
      <w:tr w:rsidR="00335362">
        <w:trPr>
          <w:trHeight w:val="1837"/>
        </w:trPr>
        <w:tc>
          <w:tcPr>
            <w:tcW w:w="4130" w:type="dxa"/>
          </w:tcPr>
          <w:p w:rsidR="00335362" w:rsidRDefault="00DB789F">
            <w:pPr>
              <w:pStyle w:val="TableParagraph"/>
              <w:ind w:left="109" w:right="92"/>
              <w:rPr>
                <w:sz w:val="20"/>
              </w:rPr>
            </w:pPr>
            <w:r>
              <w:rPr>
                <w:sz w:val="20"/>
              </w:rPr>
              <w:t>ОК 07. Содействовать сохранению окружающей</w:t>
            </w:r>
            <w:r>
              <w:rPr>
                <w:spacing w:val="-13"/>
                <w:sz w:val="20"/>
              </w:rPr>
              <w:t xml:space="preserve"> </w:t>
            </w:r>
            <w:r>
              <w:rPr>
                <w:sz w:val="20"/>
              </w:rPr>
              <w:t>среды,</w:t>
            </w:r>
            <w:r>
              <w:rPr>
                <w:spacing w:val="-12"/>
                <w:sz w:val="20"/>
              </w:rPr>
              <w:t xml:space="preserve"> </w:t>
            </w:r>
            <w:r>
              <w:rPr>
                <w:sz w:val="20"/>
              </w:rPr>
              <w:t>ресурсосбережению, применять</w:t>
            </w:r>
            <w:r>
              <w:rPr>
                <w:spacing w:val="-8"/>
                <w:sz w:val="20"/>
              </w:rPr>
              <w:t xml:space="preserve"> </w:t>
            </w:r>
            <w:r>
              <w:rPr>
                <w:sz w:val="20"/>
              </w:rPr>
              <w:t>знания</w:t>
            </w:r>
            <w:r>
              <w:rPr>
                <w:spacing w:val="-8"/>
                <w:sz w:val="20"/>
              </w:rPr>
              <w:t xml:space="preserve"> </w:t>
            </w:r>
            <w:r>
              <w:rPr>
                <w:sz w:val="20"/>
              </w:rPr>
              <w:t>об</w:t>
            </w:r>
            <w:r>
              <w:rPr>
                <w:spacing w:val="-9"/>
                <w:sz w:val="20"/>
              </w:rPr>
              <w:t xml:space="preserve"> </w:t>
            </w:r>
            <w:r>
              <w:rPr>
                <w:sz w:val="20"/>
              </w:rPr>
              <w:t>изменении</w:t>
            </w:r>
            <w:r>
              <w:rPr>
                <w:spacing w:val="-9"/>
                <w:sz w:val="20"/>
              </w:rPr>
              <w:t xml:space="preserve"> </w:t>
            </w:r>
            <w:r>
              <w:rPr>
                <w:sz w:val="20"/>
              </w:rPr>
              <w:t>климата, принципы бережливого производства, эффективно</w:t>
            </w:r>
            <w:r>
              <w:rPr>
                <w:spacing w:val="-9"/>
                <w:sz w:val="20"/>
              </w:rPr>
              <w:t xml:space="preserve"> </w:t>
            </w:r>
            <w:r>
              <w:rPr>
                <w:sz w:val="20"/>
              </w:rPr>
              <w:t>действовать</w:t>
            </w:r>
            <w:r>
              <w:rPr>
                <w:spacing w:val="-5"/>
                <w:sz w:val="20"/>
              </w:rPr>
              <w:t xml:space="preserve"> </w:t>
            </w:r>
            <w:r>
              <w:rPr>
                <w:sz w:val="20"/>
              </w:rPr>
              <w:t>в</w:t>
            </w:r>
            <w:r>
              <w:rPr>
                <w:spacing w:val="-3"/>
                <w:sz w:val="20"/>
              </w:rPr>
              <w:t xml:space="preserve"> </w:t>
            </w:r>
            <w:r>
              <w:rPr>
                <w:sz w:val="20"/>
              </w:rPr>
              <w:t xml:space="preserve">чрезвычайных </w:t>
            </w:r>
            <w:r>
              <w:rPr>
                <w:spacing w:val="-2"/>
                <w:sz w:val="20"/>
              </w:rPr>
              <w:t>ситуациях</w:t>
            </w:r>
          </w:p>
        </w:tc>
        <w:tc>
          <w:tcPr>
            <w:tcW w:w="3265" w:type="dxa"/>
          </w:tcPr>
          <w:p w:rsidR="00335362" w:rsidRDefault="00DB789F">
            <w:pPr>
              <w:pStyle w:val="TableParagraph"/>
              <w:ind w:left="109" w:right="104"/>
              <w:rPr>
                <w:sz w:val="20"/>
              </w:rPr>
            </w:pPr>
            <w:r>
              <w:rPr>
                <w:sz w:val="20"/>
              </w:rPr>
              <w:t>Соблюдает нормы экологической безопасности; определяет направления</w:t>
            </w:r>
            <w:r>
              <w:rPr>
                <w:spacing w:val="-13"/>
                <w:sz w:val="20"/>
              </w:rPr>
              <w:t xml:space="preserve"> </w:t>
            </w:r>
            <w:r>
              <w:rPr>
                <w:sz w:val="20"/>
              </w:rPr>
              <w:t>ресурсосбережения</w:t>
            </w:r>
            <w:r>
              <w:rPr>
                <w:spacing w:val="-12"/>
                <w:sz w:val="20"/>
              </w:rPr>
              <w:t xml:space="preserve"> </w:t>
            </w:r>
            <w:r>
              <w:rPr>
                <w:sz w:val="20"/>
              </w:rPr>
              <w:t>в рамках профессиональной деятельности по профессии, осуществлять работу с соблюдением принципов</w:t>
            </w:r>
          </w:p>
          <w:p w:rsidR="00335362" w:rsidRDefault="00DB789F">
            <w:pPr>
              <w:pStyle w:val="TableParagraph"/>
              <w:spacing w:line="213" w:lineRule="exact"/>
              <w:ind w:left="109"/>
              <w:rPr>
                <w:sz w:val="20"/>
              </w:rPr>
            </w:pPr>
            <w:r>
              <w:rPr>
                <w:spacing w:val="-2"/>
                <w:sz w:val="20"/>
              </w:rPr>
              <w:t>бережливого</w:t>
            </w:r>
            <w:r>
              <w:rPr>
                <w:spacing w:val="4"/>
                <w:sz w:val="20"/>
              </w:rPr>
              <w:t xml:space="preserve"> </w:t>
            </w:r>
            <w:r>
              <w:rPr>
                <w:spacing w:val="-2"/>
                <w:sz w:val="20"/>
              </w:rPr>
              <w:t>производства</w:t>
            </w:r>
          </w:p>
        </w:tc>
        <w:tc>
          <w:tcPr>
            <w:tcW w:w="6804" w:type="dxa"/>
          </w:tcPr>
          <w:p w:rsidR="00335362" w:rsidRDefault="00DB789F">
            <w:pPr>
              <w:pStyle w:val="TableParagraph"/>
              <w:spacing w:line="225" w:lineRule="exact"/>
              <w:ind w:left="104"/>
              <w:rPr>
                <w:sz w:val="20"/>
              </w:rPr>
            </w:pPr>
            <w:r>
              <w:rPr>
                <w:sz w:val="20"/>
              </w:rPr>
              <w:t>Характеристика</w:t>
            </w:r>
            <w:r>
              <w:rPr>
                <w:spacing w:val="-7"/>
                <w:sz w:val="20"/>
              </w:rPr>
              <w:t xml:space="preserve"> </w:t>
            </w:r>
            <w:r>
              <w:rPr>
                <w:sz w:val="20"/>
              </w:rPr>
              <w:t>с</w:t>
            </w:r>
            <w:r>
              <w:rPr>
                <w:spacing w:val="-11"/>
                <w:sz w:val="20"/>
              </w:rPr>
              <w:t xml:space="preserve"> </w:t>
            </w:r>
            <w:r>
              <w:rPr>
                <w:spacing w:val="-2"/>
                <w:sz w:val="20"/>
              </w:rPr>
              <w:t>производства;</w:t>
            </w:r>
          </w:p>
          <w:p w:rsidR="00335362" w:rsidRDefault="00DB789F">
            <w:pPr>
              <w:pStyle w:val="TableParagraph"/>
              <w:ind w:left="104" w:right="69"/>
              <w:rPr>
                <w:sz w:val="20"/>
              </w:rPr>
            </w:pPr>
            <w:r>
              <w:rPr>
                <w:sz w:val="20"/>
              </w:rPr>
              <w:t>Текущий</w:t>
            </w:r>
            <w:r>
              <w:rPr>
                <w:spacing w:val="-7"/>
                <w:sz w:val="20"/>
              </w:rPr>
              <w:t xml:space="preserve"> </w:t>
            </w:r>
            <w:r>
              <w:rPr>
                <w:sz w:val="20"/>
              </w:rPr>
              <w:t>контроль</w:t>
            </w:r>
            <w:r>
              <w:rPr>
                <w:spacing w:val="-5"/>
                <w:sz w:val="20"/>
              </w:rPr>
              <w:t xml:space="preserve"> </w:t>
            </w:r>
            <w:r>
              <w:rPr>
                <w:sz w:val="20"/>
              </w:rPr>
              <w:t>в</w:t>
            </w:r>
            <w:r>
              <w:rPr>
                <w:spacing w:val="-4"/>
                <w:sz w:val="20"/>
              </w:rPr>
              <w:t xml:space="preserve"> </w:t>
            </w:r>
            <w:r>
              <w:rPr>
                <w:sz w:val="20"/>
              </w:rPr>
              <w:t>форме:</w:t>
            </w:r>
            <w:r>
              <w:rPr>
                <w:spacing w:val="-4"/>
                <w:sz w:val="20"/>
              </w:rPr>
              <w:t xml:space="preserve"> </w:t>
            </w:r>
            <w:r>
              <w:rPr>
                <w:sz w:val="20"/>
              </w:rPr>
              <w:t>защиты</w:t>
            </w:r>
            <w:r>
              <w:rPr>
                <w:spacing w:val="-6"/>
                <w:sz w:val="20"/>
              </w:rPr>
              <w:t xml:space="preserve"> </w:t>
            </w:r>
            <w:r>
              <w:rPr>
                <w:sz w:val="20"/>
              </w:rPr>
              <w:t>практических</w:t>
            </w:r>
            <w:r>
              <w:rPr>
                <w:spacing w:val="-5"/>
                <w:sz w:val="20"/>
              </w:rPr>
              <w:t xml:space="preserve"> </w:t>
            </w:r>
            <w:r>
              <w:rPr>
                <w:sz w:val="20"/>
              </w:rPr>
              <w:t>работ</w:t>
            </w:r>
            <w:r>
              <w:rPr>
                <w:spacing w:val="-6"/>
                <w:sz w:val="20"/>
              </w:rPr>
              <w:t xml:space="preserve"> </w:t>
            </w:r>
            <w:r>
              <w:rPr>
                <w:sz w:val="20"/>
              </w:rPr>
              <w:t>и</w:t>
            </w:r>
            <w:r>
              <w:rPr>
                <w:spacing w:val="-7"/>
                <w:sz w:val="20"/>
              </w:rPr>
              <w:t xml:space="preserve"> </w:t>
            </w:r>
            <w:r>
              <w:rPr>
                <w:sz w:val="20"/>
              </w:rPr>
              <w:t>проверочных работ по темам МДК и учебной практики.</w:t>
            </w:r>
          </w:p>
          <w:p w:rsidR="00335362" w:rsidRDefault="00DB789F">
            <w:pPr>
              <w:pStyle w:val="TableParagraph"/>
              <w:spacing w:line="226" w:lineRule="exact"/>
              <w:ind w:left="104"/>
              <w:rPr>
                <w:sz w:val="20"/>
              </w:rPr>
            </w:pPr>
            <w:r>
              <w:rPr>
                <w:sz w:val="20"/>
              </w:rPr>
              <w:t>Сбор</w:t>
            </w:r>
            <w:r>
              <w:rPr>
                <w:spacing w:val="-11"/>
                <w:sz w:val="20"/>
              </w:rPr>
              <w:t xml:space="preserve"> </w:t>
            </w:r>
            <w:r>
              <w:rPr>
                <w:sz w:val="20"/>
              </w:rPr>
              <w:t>свидетельств</w:t>
            </w:r>
            <w:r>
              <w:rPr>
                <w:spacing w:val="-9"/>
                <w:sz w:val="20"/>
              </w:rPr>
              <w:t xml:space="preserve"> </w:t>
            </w:r>
            <w:r>
              <w:rPr>
                <w:sz w:val="20"/>
              </w:rPr>
              <w:t>освоения</w:t>
            </w:r>
            <w:r>
              <w:rPr>
                <w:spacing w:val="-12"/>
                <w:sz w:val="20"/>
              </w:rPr>
              <w:t xml:space="preserve"> </w:t>
            </w:r>
            <w:r>
              <w:rPr>
                <w:sz w:val="20"/>
              </w:rPr>
              <w:t>компетенции</w:t>
            </w:r>
            <w:r>
              <w:rPr>
                <w:spacing w:val="-11"/>
                <w:sz w:val="20"/>
              </w:rPr>
              <w:t xml:space="preserve"> </w:t>
            </w:r>
            <w:r>
              <w:rPr>
                <w:spacing w:val="-2"/>
                <w:sz w:val="20"/>
              </w:rPr>
              <w:t>«портфолио».</w:t>
            </w:r>
          </w:p>
          <w:p w:rsidR="00335362" w:rsidRDefault="00DB789F">
            <w:pPr>
              <w:pStyle w:val="TableParagraph"/>
              <w:spacing w:before="5"/>
              <w:ind w:left="104" w:right="563"/>
              <w:rPr>
                <w:b/>
                <w:sz w:val="20"/>
              </w:rPr>
            </w:pPr>
            <w:r>
              <w:rPr>
                <w:b/>
                <w:sz w:val="20"/>
              </w:rPr>
              <w:t>Выполнение</w:t>
            </w:r>
            <w:r>
              <w:rPr>
                <w:b/>
                <w:spacing w:val="-10"/>
                <w:sz w:val="20"/>
              </w:rPr>
              <w:t xml:space="preserve"> </w:t>
            </w:r>
            <w:r>
              <w:rPr>
                <w:b/>
                <w:sz w:val="20"/>
              </w:rPr>
              <w:t>практической</w:t>
            </w:r>
            <w:r>
              <w:rPr>
                <w:b/>
                <w:spacing w:val="-8"/>
                <w:sz w:val="20"/>
              </w:rPr>
              <w:t xml:space="preserve"> </w:t>
            </w:r>
            <w:r>
              <w:rPr>
                <w:b/>
                <w:sz w:val="20"/>
              </w:rPr>
              <w:t>работы</w:t>
            </w:r>
            <w:r>
              <w:rPr>
                <w:b/>
                <w:spacing w:val="-7"/>
                <w:sz w:val="20"/>
              </w:rPr>
              <w:t xml:space="preserve"> </w:t>
            </w:r>
            <w:r>
              <w:rPr>
                <w:b/>
                <w:sz w:val="20"/>
              </w:rPr>
              <w:t>экзамена</w:t>
            </w:r>
            <w:r>
              <w:rPr>
                <w:b/>
                <w:spacing w:val="-7"/>
                <w:sz w:val="20"/>
              </w:rPr>
              <w:t xml:space="preserve"> </w:t>
            </w:r>
            <w:r>
              <w:rPr>
                <w:b/>
                <w:sz w:val="20"/>
              </w:rPr>
              <w:t>по</w:t>
            </w:r>
            <w:r>
              <w:rPr>
                <w:b/>
                <w:spacing w:val="-12"/>
                <w:sz w:val="20"/>
              </w:rPr>
              <w:t xml:space="preserve"> </w:t>
            </w:r>
            <w:r>
              <w:rPr>
                <w:b/>
                <w:sz w:val="20"/>
              </w:rPr>
              <w:t>ПМ.01; Выполнение практической работы демоэкзамена.</w:t>
            </w:r>
          </w:p>
        </w:tc>
      </w:tr>
    </w:tbl>
    <w:p w:rsidR="00335362" w:rsidRDefault="00335362">
      <w:pPr>
        <w:pStyle w:val="TableParagraph"/>
        <w:rPr>
          <w:b/>
          <w:sz w:val="20"/>
        </w:rPr>
        <w:sectPr w:rsidR="00335362">
          <w:type w:val="continuous"/>
          <w:pgSz w:w="16840" w:h="11910" w:orient="landscape"/>
          <w:pgMar w:top="540" w:right="566" w:bottom="1480" w:left="1559" w:header="0" w:footer="1296" w:gutter="0"/>
          <w:cols w:space="720"/>
        </w:sectPr>
      </w:pPr>
    </w:p>
    <w:tbl>
      <w:tblPr>
        <w:tblStyle w:val="TableNormal"/>
        <w:tblW w:w="0" w:type="auto"/>
        <w:tblInd w:w="2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130"/>
        <w:gridCol w:w="3265"/>
        <w:gridCol w:w="6804"/>
      </w:tblGrid>
      <w:tr w:rsidR="00335362">
        <w:trPr>
          <w:trHeight w:val="1381"/>
        </w:trPr>
        <w:tc>
          <w:tcPr>
            <w:tcW w:w="4130" w:type="dxa"/>
          </w:tcPr>
          <w:p w:rsidR="00335362" w:rsidRDefault="00DB789F">
            <w:pPr>
              <w:pStyle w:val="TableParagraph"/>
              <w:ind w:left="109" w:right="92"/>
              <w:rPr>
                <w:sz w:val="20"/>
              </w:rPr>
            </w:pPr>
            <w:r>
              <w:rPr>
                <w:sz w:val="20"/>
              </w:rPr>
              <w:lastRenderedPageBreak/>
              <w:t>ОК 08. Использовать средства физической культуры для сохранения и укрепления здоровья в процессе профессиональной деятельности</w:t>
            </w:r>
            <w:r>
              <w:rPr>
                <w:spacing w:val="-13"/>
                <w:sz w:val="20"/>
              </w:rPr>
              <w:t xml:space="preserve"> </w:t>
            </w:r>
            <w:r>
              <w:rPr>
                <w:sz w:val="20"/>
              </w:rPr>
              <w:t>и</w:t>
            </w:r>
            <w:r>
              <w:rPr>
                <w:spacing w:val="-12"/>
                <w:sz w:val="20"/>
              </w:rPr>
              <w:t xml:space="preserve"> </w:t>
            </w:r>
            <w:r>
              <w:rPr>
                <w:sz w:val="20"/>
              </w:rPr>
              <w:t>поддержания</w:t>
            </w:r>
            <w:r>
              <w:rPr>
                <w:spacing w:val="-13"/>
                <w:sz w:val="20"/>
              </w:rPr>
              <w:t xml:space="preserve"> </w:t>
            </w:r>
            <w:r>
              <w:rPr>
                <w:sz w:val="20"/>
              </w:rPr>
              <w:t>необходимого уровня физической подготовленности</w:t>
            </w:r>
          </w:p>
        </w:tc>
        <w:tc>
          <w:tcPr>
            <w:tcW w:w="3265" w:type="dxa"/>
          </w:tcPr>
          <w:p w:rsidR="00335362" w:rsidRDefault="00DB789F">
            <w:pPr>
              <w:pStyle w:val="TableParagraph"/>
              <w:ind w:left="109" w:right="104"/>
              <w:rPr>
                <w:sz w:val="20"/>
              </w:rPr>
            </w:pPr>
            <w:r>
              <w:rPr>
                <w:sz w:val="20"/>
              </w:rPr>
              <w:t>Использует физкультурно- оздоровительную</w:t>
            </w:r>
            <w:r>
              <w:rPr>
                <w:spacing w:val="-13"/>
                <w:sz w:val="20"/>
              </w:rPr>
              <w:t xml:space="preserve"> </w:t>
            </w:r>
            <w:r>
              <w:rPr>
                <w:sz w:val="20"/>
              </w:rPr>
              <w:t>деятельность</w:t>
            </w:r>
            <w:r>
              <w:rPr>
                <w:spacing w:val="-12"/>
                <w:sz w:val="20"/>
              </w:rPr>
              <w:t xml:space="preserve"> </w:t>
            </w:r>
            <w:r>
              <w:rPr>
                <w:sz w:val="20"/>
              </w:rPr>
              <w:t xml:space="preserve">для укрепления здоровья, достижения жизненных и профессиональных </w:t>
            </w:r>
            <w:r>
              <w:rPr>
                <w:spacing w:val="-2"/>
                <w:sz w:val="20"/>
              </w:rPr>
              <w:t>целей</w:t>
            </w:r>
          </w:p>
        </w:tc>
        <w:tc>
          <w:tcPr>
            <w:tcW w:w="6804" w:type="dxa"/>
          </w:tcPr>
          <w:p w:rsidR="00335362" w:rsidRDefault="00DB789F">
            <w:pPr>
              <w:pStyle w:val="TableParagraph"/>
              <w:spacing w:line="225" w:lineRule="exact"/>
              <w:ind w:left="104"/>
              <w:rPr>
                <w:sz w:val="20"/>
              </w:rPr>
            </w:pPr>
            <w:r>
              <w:rPr>
                <w:sz w:val="20"/>
              </w:rPr>
              <w:t>Характеристика</w:t>
            </w:r>
            <w:r>
              <w:rPr>
                <w:spacing w:val="-7"/>
                <w:sz w:val="20"/>
              </w:rPr>
              <w:t xml:space="preserve"> </w:t>
            </w:r>
            <w:r>
              <w:rPr>
                <w:sz w:val="20"/>
              </w:rPr>
              <w:t>с</w:t>
            </w:r>
            <w:r>
              <w:rPr>
                <w:spacing w:val="-11"/>
                <w:sz w:val="20"/>
              </w:rPr>
              <w:t xml:space="preserve"> </w:t>
            </w:r>
            <w:r>
              <w:rPr>
                <w:spacing w:val="-2"/>
                <w:sz w:val="20"/>
              </w:rPr>
              <w:t>производства;</w:t>
            </w:r>
          </w:p>
          <w:p w:rsidR="00335362" w:rsidRDefault="00DB789F">
            <w:pPr>
              <w:pStyle w:val="TableParagraph"/>
              <w:ind w:left="104" w:right="69"/>
              <w:rPr>
                <w:sz w:val="20"/>
              </w:rPr>
            </w:pPr>
            <w:r>
              <w:rPr>
                <w:sz w:val="20"/>
              </w:rPr>
              <w:t>Текущий</w:t>
            </w:r>
            <w:r>
              <w:rPr>
                <w:spacing w:val="-7"/>
                <w:sz w:val="20"/>
              </w:rPr>
              <w:t xml:space="preserve"> </w:t>
            </w:r>
            <w:r>
              <w:rPr>
                <w:sz w:val="20"/>
              </w:rPr>
              <w:t>контроль</w:t>
            </w:r>
            <w:r>
              <w:rPr>
                <w:spacing w:val="-6"/>
                <w:sz w:val="20"/>
              </w:rPr>
              <w:t xml:space="preserve"> </w:t>
            </w:r>
            <w:r>
              <w:rPr>
                <w:sz w:val="20"/>
              </w:rPr>
              <w:t>в</w:t>
            </w:r>
            <w:r>
              <w:rPr>
                <w:spacing w:val="-5"/>
                <w:sz w:val="20"/>
              </w:rPr>
              <w:t xml:space="preserve"> </w:t>
            </w:r>
            <w:r>
              <w:rPr>
                <w:sz w:val="20"/>
              </w:rPr>
              <w:t>форме:</w:t>
            </w:r>
            <w:r>
              <w:rPr>
                <w:spacing w:val="-4"/>
                <w:sz w:val="20"/>
              </w:rPr>
              <w:t xml:space="preserve"> </w:t>
            </w:r>
            <w:r>
              <w:rPr>
                <w:sz w:val="20"/>
              </w:rPr>
              <w:t>защиты</w:t>
            </w:r>
            <w:r>
              <w:rPr>
                <w:spacing w:val="-7"/>
                <w:sz w:val="20"/>
              </w:rPr>
              <w:t xml:space="preserve"> </w:t>
            </w:r>
            <w:r>
              <w:rPr>
                <w:sz w:val="20"/>
              </w:rPr>
              <w:t>практических</w:t>
            </w:r>
            <w:r>
              <w:rPr>
                <w:spacing w:val="-6"/>
                <w:sz w:val="20"/>
              </w:rPr>
              <w:t xml:space="preserve"> </w:t>
            </w:r>
            <w:r>
              <w:rPr>
                <w:sz w:val="20"/>
              </w:rPr>
              <w:t>работ</w:t>
            </w:r>
            <w:r>
              <w:rPr>
                <w:spacing w:val="-7"/>
                <w:sz w:val="20"/>
              </w:rPr>
              <w:t xml:space="preserve"> </w:t>
            </w:r>
            <w:r>
              <w:rPr>
                <w:sz w:val="20"/>
              </w:rPr>
              <w:t>и</w:t>
            </w:r>
            <w:r>
              <w:rPr>
                <w:spacing w:val="-7"/>
                <w:sz w:val="20"/>
              </w:rPr>
              <w:t xml:space="preserve"> </w:t>
            </w:r>
            <w:r>
              <w:rPr>
                <w:sz w:val="20"/>
              </w:rPr>
              <w:t>проверочных работ по темам МДК и учебной практики.</w:t>
            </w:r>
          </w:p>
          <w:p w:rsidR="00335362" w:rsidRDefault="00DB789F">
            <w:pPr>
              <w:pStyle w:val="TableParagraph"/>
              <w:spacing w:before="1"/>
              <w:ind w:left="104"/>
              <w:rPr>
                <w:sz w:val="20"/>
              </w:rPr>
            </w:pPr>
            <w:r>
              <w:rPr>
                <w:sz w:val="20"/>
              </w:rPr>
              <w:t>Сбор</w:t>
            </w:r>
            <w:r>
              <w:rPr>
                <w:spacing w:val="-11"/>
                <w:sz w:val="20"/>
              </w:rPr>
              <w:t xml:space="preserve"> </w:t>
            </w:r>
            <w:r>
              <w:rPr>
                <w:sz w:val="20"/>
              </w:rPr>
              <w:t>свидетельств</w:t>
            </w:r>
            <w:r>
              <w:rPr>
                <w:spacing w:val="-9"/>
                <w:sz w:val="20"/>
              </w:rPr>
              <w:t xml:space="preserve"> </w:t>
            </w:r>
            <w:r>
              <w:rPr>
                <w:sz w:val="20"/>
              </w:rPr>
              <w:t>освоения</w:t>
            </w:r>
            <w:r>
              <w:rPr>
                <w:spacing w:val="-12"/>
                <w:sz w:val="20"/>
              </w:rPr>
              <w:t xml:space="preserve"> </w:t>
            </w:r>
            <w:r>
              <w:rPr>
                <w:sz w:val="20"/>
              </w:rPr>
              <w:t>компетенции</w:t>
            </w:r>
            <w:r>
              <w:rPr>
                <w:spacing w:val="-11"/>
                <w:sz w:val="20"/>
              </w:rPr>
              <w:t xml:space="preserve"> </w:t>
            </w:r>
            <w:r>
              <w:rPr>
                <w:spacing w:val="-2"/>
                <w:sz w:val="20"/>
              </w:rPr>
              <w:t>«портфолио».</w:t>
            </w:r>
          </w:p>
          <w:p w:rsidR="00335362" w:rsidRDefault="00DB789F">
            <w:pPr>
              <w:pStyle w:val="TableParagraph"/>
              <w:spacing w:line="230" w:lineRule="atLeast"/>
              <w:ind w:left="104" w:right="563"/>
              <w:rPr>
                <w:b/>
                <w:sz w:val="20"/>
              </w:rPr>
            </w:pPr>
            <w:r>
              <w:rPr>
                <w:b/>
                <w:sz w:val="20"/>
              </w:rPr>
              <w:t>Выполнение</w:t>
            </w:r>
            <w:r>
              <w:rPr>
                <w:b/>
                <w:spacing w:val="-10"/>
                <w:sz w:val="20"/>
              </w:rPr>
              <w:t xml:space="preserve"> </w:t>
            </w:r>
            <w:r>
              <w:rPr>
                <w:b/>
                <w:sz w:val="20"/>
              </w:rPr>
              <w:t>практической</w:t>
            </w:r>
            <w:r>
              <w:rPr>
                <w:b/>
                <w:spacing w:val="-8"/>
                <w:sz w:val="20"/>
              </w:rPr>
              <w:t xml:space="preserve"> </w:t>
            </w:r>
            <w:r>
              <w:rPr>
                <w:b/>
                <w:sz w:val="20"/>
              </w:rPr>
              <w:t>работы</w:t>
            </w:r>
            <w:r>
              <w:rPr>
                <w:b/>
                <w:spacing w:val="-7"/>
                <w:sz w:val="20"/>
              </w:rPr>
              <w:t xml:space="preserve"> </w:t>
            </w:r>
            <w:r>
              <w:rPr>
                <w:b/>
                <w:sz w:val="20"/>
              </w:rPr>
              <w:t>экзамена</w:t>
            </w:r>
            <w:r>
              <w:rPr>
                <w:b/>
                <w:spacing w:val="-7"/>
                <w:sz w:val="20"/>
              </w:rPr>
              <w:t xml:space="preserve"> </w:t>
            </w:r>
            <w:r>
              <w:rPr>
                <w:b/>
                <w:sz w:val="20"/>
              </w:rPr>
              <w:t>по</w:t>
            </w:r>
            <w:r>
              <w:rPr>
                <w:b/>
                <w:spacing w:val="-12"/>
                <w:sz w:val="20"/>
              </w:rPr>
              <w:t xml:space="preserve"> </w:t>
            </w:r>
            <w:r>
              <w:rPr>
                <w:b/>
                <w:sz w:val="20"/>
              </w:rPr>
              <w:t>ПМ.01; Выполнение практической работы демоэкзамена.</w:t>
            </w:r>
          </w:p>
        </w:tc>
      </w:tr>
      <w:tr w:rsidR="00335362">
        <w:trPr>
          <w:trHeight w:val="1842"/>
        </w:trPr>
        <w:tc>
          <w:tcPr>
            <w:tcW w:w="4130" w:type="dxa"/>
          </w:tcPr>
          <w:p w:rsidR="00335362" w:rsidRDefault="00DB789F">
            <w:pPr>
              <w:pStyle w:val="TableParagraph"/>
              <w:ind w:left="109" w:right="92"/>
              <w:rPr>
                <w:sz w:val="20"/>
              </w:rPr>
            </w:pPr>
            <w:r>
              <w:rPr>
                <w:sz w:val="20"/>
              </w:rPr>
              <w:t>ОК</w:t>
            </w:r>
            <w:r>
              <w:rPr>
                <w:spacing w:val="-13"/>
                <w:sz w:val="20"/>
              </w:rPr>
              <w:t xml:space="preserve"> </w:t>
            </w:r>
            <w:r>
              <w:rPr>
                <w:sz w:val="20"/>
              </w:rPr>
              <w:t>09.</w:t>
            </w:r>
            <w:r>
              <w:rPr>
                <w:spacing w:val="-12"/>
                <w:sz w:val="20"/>
              </w:rPr>
              <w:t xml:space="preserve"> </w:t>
            </w:r>
            <w:r>
              <w:rPr>
                <w:sz w:val="20"/>
              </w:rPr>
              <w:t>Пользоваться</w:t>
            </w:r>
            <w:r>
              <w:rPr>
                <w:spacing w:val="-13"/>
                <w:sz w:val="20"/>
              </w:rPr>
              <w:t xml:space="preserve"> </w:t>
            </w:r>
            <w:r>
              <w:rPr>
                <w:sz w:val="20"/>
              </w:rPr>
              <w:t>профессиональной документацией на государственном и иностранном языках</w:t>
            </w:r>
          </w:p>
        </w:tc>
        <w:tc>
          <w:tcPr>
            <w:tcW w:w="3265" w:type="dxa"/>
          </w:tcPr>
          <w:p w:rsidR="00335362" w:rsidRDefault="00DB789F">
            <w:pPr>
              <w:pStyle w:val="TableParagraph"/>
              <w:ind w:left="109" w:right="104"/>
              <w:rPr>
                <w:sz w:val="20"/>
              </w:rPr>
            </w:pPr>
            <w:r>
              <w:rPr>
                <w:sz w:val="20"/>
              </w:rPr>
              <w:t>Понимает общий смысл четко произнесенных высказываний на известные темы (профессиональные и бытовые), понимает тексты на базовые профессиональные темы;</w:t>
            </w:r>
          </w:p>
          <w:p w:rsidR="00335362" w:rsidRDefault="00DB789F">
            <w:pPr>
              <w:pStyle w:val="TableParagraph"/>
              <w:spacing w:line="230" w:lineRule="exact"/>
              <w:ind w:left="109" w:right="104"/>
              <w:rPr>
                <w:sz w:val="20"/>
              </w:rPr>
            </w:pPr>
            <w:r>
              <w:rPr>
                <w:sz w:val="20"/>
              </w:rPr>
              <w:t>участвует</w:t>
            </w:r>
            <w:r>
              <w:rPr>
                <w:spacing w:val="-9"/>
                <w:sz w:val="20"/>
              </w:rPr>
              <w:t xml:space="preserve"> </w:t>
            </w:r>
            <w:r>
              <w:rPr>
                <w:sz w:val="20"/>
              </w:rPr>
              <w:t>в</w:t>
            </w:r>
            <w:r>
              <w:rPr>
                <w:spacing w:val="-8"/>
                <w:sz w:val="20"/>
              </w:rPr>
              <w:t xml:space="preserve"> </w:t>
            </w:r>
            <w:r>
              <w:rPr>
                <w:sz w:val="20"/>
              </w:rPr>
              <w:t>диалогах</w:t>
            </w:r>
            <w:r>
              <w:rPr>
                <w:spacing w:val="-8"/>
                <w:sz w:val="20"/>
              </w:rPr>
              <w:t xml:space="preserve"> </w:t>
            </w:r>
            <w:r>
              <w:rPr>
                <w:sz w:val="20"/>
              </w:rPr>
              <w:t>на</w:t>
            </w:r>
            <w:r>
              <w:rPr>
                <w:spacing w:val="-11"/>
                <w:sz w:val="20"/>
              </w:rPr>
              <w:t xml:space="preserve"> </w:t>
            </w:r>
            <w:r>
              <w:rPr>
                <w:sz w:val="20"/>
              </w:rPr>
              <w:t>знакомые общие и профессиональные темы</w:t>
            </w:r>
          </w:p>
        </w:tc>
        <w:tc>
          <w:tcPr>
            <w:tcW w:w="6804" w:type="dxa"/>
          </w:tcPr>
          <w:p w:rsidR="00335362" w:rsidRDefault="00DB789F">
            <w:pPr>
              <w:pStyle w:val="TableParagraph"/>
              <w:spacing w:line="225" w:lineRule="exact"/>
              <w:ind w:left="104"/>
              <w:rPr>
                <w:sz w:val="20"/>
              </w:rPr>
            </w:pPr>
            <w:r>
              <w:rPr>
                <w:sz w:val="20"/>
              </w:rPr>
              <w:t>Характеристика</w:t>
            </w:r>
            <w:r>
              <w:rPr>
                <w:spacing w:val="-7"/>
                <w:sz w:val="20"/>
              </w:rPr>
              <w:t xml:space="preserve"> </w:t>
            </w:r>
            <w:r>
              <w:rPr>
                <w:sz w:val="20"/>
              </w:rPr>
              <w:t>с</w:t>
            </w:r>
            <w:r>
              <w:rPr>
                <w:spacing w:val="-11"/>
                <w:sz w:val="20"/>
              </w:rPr>
              <w:t xml:space="preserve"> </w:t>
            </w:r>
            <w:r>
              <w:rPr>
                <w:spacing w:val="-2"/>
                <w:sz w:val="20"/>
              </w:rPr>
              <w:t>производства;</w:t>
            </w:r>
          </w:p>
          <w:p w:rsidR="00335362" w:rsidRDefault="00DB789F">
            <w:pPr>
              <w:pStyle w:val="TableParagraph"/>
              <w:ind w:left="104" w:right="69"/>
              <w:rPr>
                <w:sz w:val="20"/>
              </w:rPr>
            </w:pPr>
            <w:r>
              <w:rPr>
                <w:sz w:val="20"/>
              </w:rPr>
              <w:t>Текущий</w:t>
            </w:r>
            <w:r>
              <w:rPr>
                <w:spacing w:val="-7"/>
                <w:sz w:val="20"/>
              </w:rPr>
              <w:t xml:space="preserve"> </w:t>
            </w:r>
            <w:r>
              <w:rPr>
                <w:sz w:val="20"/>
              </w:rPr>
              <w:t>контроль</w:t>
            </w:r>
            <w:r>
              <w:rPr>
                <w:spacing w:val="-6"/>
                <w:sz w:val="20"/>
              </w:rPr>
              <w:t xml:space="preserve"> </w:t>
            </w:r>
            <w:r>
              <w:rPr>
                <w:sz w:val="20"/>
              </w:rPr>
              <w:t>в</w:t>
            </w:r>
            <w:r>
              <w:rPr>
                <w:spacing w:val="-5"/>
                <w:sz w:val="20"/>
              </w:rPr>
              <w:t xml:space="preserve"> </w:t>
            </w:r>
            <w:r>
              <w:rPr>
                <w:sz w:val="20"/>
              </w:rPr>
              <w:t>форме:</w:t>
            </w:r>
            <w:r>
              <w:rPr>
                <w:spacing w:val="-4"/>
                <w:sz w:val="20"/>
              </w:rPr>
              <w:t xml:space="preserve"> </w:t>
            </w:r>
            <w:r>
              <w:rPr>
                <w:sz w:val="20"/>
              </w:rPr>
              <w:t>защиты</w:t>
            </w:r>
            <w:r>
              <w:rPr>
                <w:spacing w:val="-7"/>
                <w:sz w:val="20"/>
              </w:rPr>
              <w:t xml:space="preserve"> </w:t>
            </w:r>
            <w:r>
              <w:rPr>
                <w:sz w:val="20"/>
              </w:rPr>
              <w:t>практических</w:t>
            </w:r>
            <w:r>
              <w:rPr>
                <w:spacing w:val="-6"/>
                <w:sz w:val="20"/>
              </w:rPr>
              <w:t xml:space="preserve"> </w:t>
            </w:r>
            <w:r>
              <w:rPr>
                <w:sz w:val="20"/>
              </w:rPr>
              <w:t>работ</w:t>
            </w:r>
            <w:r>
              <w:rPr>
                <w:spacing w:val="-7"/>
                <w:sz w:val="20"/>
              </w:rPr>
              <w:t xml:space="preserve"> </w:t>
            </w:r>
            <w:r>
              <w:rPr>
                <w:sz w:val="20"/>
              </w:rPr>
              <w:t>и</w:t>
            </w:r>
            <w:r>
              <w:rPr>
                <w:spacing w:val="-7"/>
                <w:sz w:val="20"/>
              </w:rPr>
              <w:t xml:space="preserve"> </w:t>
            </w:r>
            <w:r>
              <w:rPr>
                <w:sz w:val="20"/>
              </w:rPr>
              <w:t>проверочных работ по темам МДК и учебной практики.</w:t>
            </w:r>
          </w:p>
          <w:p w:rsidR="00335362" w:rsidRDefault="00DB789F">
            <w:pPr>
              <w:pStyle w:val="TableParagraph"/>
              <w:spacing w:before="1"/>
              <w:ind w:left="104"/>
              <w:rPr>
                <w:sz w:val="20"/>
              </w:rPr>
            </w:pPr>
            <w:r>
              <w:rPr>
                <w:sz w:val="20"/>
              </w:rPr>
              <w:t>Сбор</w:t>
            </w:r>
            <w:r>
              <w:rPr>
                <w:spacing w:val="-11"/>
                <w:sz w:val="20"/>
              </w:rPr>
              <w:t xml:space="preserve"> </w:t>
            </w:r>
            <w:r>
              <w:rPr>
                <w:sz w:val="20"/>
              </w:rPr>
              <w:t>свидетельств</w:t>
            </w:r>
            <w:r>
              <w:rPr>
                <w:spacing w:val="-9"/>
                <w:sz w:val="20"/>
              </w:rPr>
              <w:t xml:space="preserve"> </w:t>
            </w:r>
            <w:r>
              <w:rPr>
                <w:sz w:val="20"/>
              </w:rPr>
              <w:t>освоения</w:t>
            </w:r>
            <w:r>
              <w:rPr>
                <w:spacing w:val="-11"/>
                <w:sz w:val="20"/>
              </w:rPr>
              <w:t xml:space="preserve"> </w:t>
            </w:r>
            <w:r>
              <w:rPr>
                <w:sz w:val="20"/>
              </w:rPr>
              <w:t>компетенции</w:t>
            </w:r>
            <w:r>
              <w:rPr>
                <w:spacing w:val="-11"/>
                <w:sz w:val="20"/>
              </w:rPr>
              <w:t xml:space="preserve"> </w:t>
            </w:r>
            <w:r>
              <w:rPr>
                <w:spacing w:val="-2"/>
                <w:sz w:val="20"/>
              </w:rPr>
              <w:t>«портфолио».</w:t>
            </w:r>
          </w:p>
          <w:p w:rsidR="00335362" w:rsidRDefault="00DB789F">
            <w:pPr>
              <w:pStyle w:val="TableParagraph"/>
              <w:spacing w:before="6"/>
              <w:ind w:left="104" w:right="563"/>
              <w:rPr>
                <w:b/>
                <w:sz w:val="20"/>
              </w:rPr>
            </w:pPr>
            <w:r>
              <w:rPr>
                <w:b/>
                <w:sz w:val="20"/>
              </w:rPr>
              <w:t>Выполнение</w:t>
            </w:r>
            <w:r>
              <w:rPr>
                <w:b/>
                <w:spacing w:val="-10"/>
                <w:sz w:val="20"/>
              </w:rPr>
              <w:t xml:space="preserve"> </w:t>
            </w:r>
            <w:r>
              <w:rPr>
                <w:b/>
                <w:sz w:val="20"/>
              </w:rPr>
              <w:t>практической</w:t>
            </w:r>
            <w:r>
              <w:rPr>
                <w:b/>
                <w:spacing w:val="-8"/>
                <w:sz w:val="20"/>
              </w:rPr>
              <w:t xml:space="preserve"> </w:t>
            </w:r>
            <w:r>
              <w:rPr>
                <w:b/>
                <w:sz w:val="20"/>
              </w:rPr>
              <w:t>работы</w:t>
            </w:r>
            <w:r>
              <w:rPr>
                <w:b/>
                <w:spacing w:val="-7"/>
                <w:sz w:val="20"/>
              </w:rPr>
              <w:t xml:space="preserve"> </w:t>
            </w:r>
            <w:r>
              <w:rPr>
                <w:b/>
                <w:sz w:val="20"/>
              </w:rPr>
              <w:t>экзамена</w:t>
            </w:r>
            <w:r>
              <w:rPr>
                <w:b/>
                <w:spacing w:val="-7"/>
                <w:sz w:val="20"/>
              </w:rPr>
              <w:t xml:space="preserve"> </w:t>
            </w:r>
            <w:r>
              <w:rPr>
                <w:b/>
                <w:sz w:val="20"/>
              </w:rPr>
              <w:t>по</w:t>
            </w:r>
            <w:r>
              <w:rPr>
                <w:b/>
                <w:spacing w:val="-12"/>
                <w:sz w:val="20"/>
              </w:rPr>
              <w:t xml:space="preserve"> </w:t>
            </w:r>
            <w:r>
              <w:rPr>
                <w:b/>
                <w:sz w:val="20"/>
              </w:rPr>
              <w:t>ПМ.01; Выполнение практической работы демоэкзамена.</w:t>
            </w:r>
          </w:p>
        </w:tc>
      </w:tr>
    </w:tbl>
    <w:p w:rsidR="00335362" w:rsidRDefault="00335362">
      <w:pPr>
        <w:pStyle w:val="TableParagraph"/>
        <w:rPr>
          <w:b/>
          <w:sz w:val="20"/>
        </w:rPr>
        <w:sectPr w:rsidR="00335362">
          <w:type w:val="continuous"/>
          <w:pgSz w:w="16840" w:h="11910" w:orient="landscape"/>
          <w:pgMar w:top="540" w:right="566" w:bottom="1480" w:left="1559" w:header="0" w:footer="1296" w:gutter="0"/>
          <w:cols w:space="720"/>
        </w:sectPr>
      </w:pPr>
    </w:p>
    <w:p w:rsidR="00335362" w:rsidRDefault="00DB789F">
      <w:pPr>
        <w:pStyle w:val="3"/>
        <w:spacing w:before="69"/>
        <w:ind w:left="0" w:right="420"/>
        <w:jc w:val="right"/>
      </w:pPr>
      <w:bookmarkStart w:id="57" w:name="приложение_1.2"/>
      <w:bookmarkStart w:id="58" w:name="_bookmark21"/>
      <w:bookmarkEnd w:id="57"/>
      <w:bookmarkEnd w:id="58"/>
      <w:r>
        <w:lastRenderedPageBreak/>
        <w:t>приложение</w:t>
      </w:r>
      <w:r>
        <w:rPr>
          <w:spacing w:val="-8"/>
        </w:rPr>
        <w:t xml:space="preserve"> </w:t>
      </w:r>
      <w:r>
        <w:rPr>
          <w:spacing w:val="-5"/>
        </w:rPr>
        <w:t>1.2</w:t>
      </w:r>
    </w:p>
    <w:p w:rsidR="00335362" w:rsidRDefault="00DB789F">
      <w:pPr>
        <w:spacing w:before="103"/>
        <w:ind w:right="416"/>
        <w:jc w:val="right"/>
        <w:rPr>
          <w:b/>
        </w:rPr>
      </w:pPr>
      <w:r>
        <w:rPr>
          <w:b/>
        </w:rPr>
        <w:t>к</w:t>
      </w:r>
      <w:r>
        <w:rPr>
          <w:b/>
          <w:spacing w:val="-2"/>
        </w:rPr>
        <w:t xml:space="preserve"> </w:t>
      </w:r>
      <w:r>
        <w:rPr>
          <w:b/>
        </w:rPr>
        <w:t>ООП</w:t>
      </w:r>
      <w:r>
        <w:rPr>
          <w:b/>
          <w:spacing w:val="-2"/>
        </w:rPr>
        <w:t xml:space="preserve"> </w:t>
      </w:r>
      <w:r>
        <w:rPr>
          <w:b/>
        </w:rPr>
        <w:t>по</w:t>
      </w:r>
      <w:r>
        <w:rPr>
          <w:b/>
          <w:spacing w:val="-2"/>
        </w:rPr>
        <w:t xml:space="preserve"> профессии</w:t>
      </w:r>
    </w:p>
    <w:p w:rsidR="00335362" w:rsidRDefault="00DB789F">
      <w:pPr>
        <w:spacing w:before="39"/>
        <w:ind w:right="417"/>
        <w:jc w:val="right"/>
        <w:rPr>
          <w:b/>
        </w:rPr>
      </w:pPr>
      <w:r>
        <w:rPr>
          <w:b/>
        </w:rPr>
        <w:t>15.01.05</w:t>
      </w:r>
      <w:r>
        <w:rPr>
          <w:b/>
          <w:spacing w:val="-7"/>
        </w:rPr>
        <w:t xml:space="preserve"> </w:t>
      </w:r>
      <w:r>
        <w:rPr>
          <w:b/>
        </w:rPr>
        <w:t>Сварщик</w:t>
      </w:r>
      <w:r>
        <w:rPr>
          <w:b/>
          <w:spacing w:val="-7"/>
        </w:rPr>
        <w:t xml:space="preserve"> </w:t>
      </w:r>
      <w:r>
        <w:rPr>
          <w:b/>
        </w:rPr>
        <w:t>(ручной</w:t>
      </w:r>
      <w:r>
        <w:rPr>
          <w:b/>
          <w:spacing w:val="-7"/>
        </w:rPr>
        <w:t xml:space="preserve"> </w:t>
      </w:r>
      <w:r>
        <w:rPr>
          <w:b/>
        </w:rPr>
        <w:t>и</w:t>
      </w:r>
      <w:r>
        <w:rPr>
          <w:b/>
          <w:spacing w:val="-8"/>
        </w:rPr>
        <w:t xml:space="preserve"> </w:t>
      </w:r>
      <w:r>
        <w:rPr>
          <w:b/>
        </w:rPr>
        <w:t>частично механизированной</w:t>
      </w:r>
      <w:r>
        <w:rPr>
          <w:b/>
          <w:spacing w:val="-7"/>
        </w:rPr>
        <w:t xml:space="preserve"> </w:t>
      </w:r>
      <w:r>
        <w:rPr>
          <w:b/>
        </w:rPr>
        <w:t>сварки</w:t>
      </w:r>
      <w:r>
        <w:rPr>
          <w:b/>
          <w:spacing w:val="-2"/>
        </w:rPr>
        <w:t xml:space="preserve"> (наплавки)</w:t>
      </w:r>
    </w:p>
    <w:p w:rsidR="00335362" w:rsidRDefault="00335362">
      <w:pPr>
        <w:pStyle w:val="a3"/>
        <w:rPr>
          <w:b/>
          <w:sz w:val="22"/>
        </w:rPr>
      </w:pPr>
    </w:p>
    <w:p w:rsidR="00335362" w:rsidRDefault="00335362">
      <w:pPr>
        <w:pStyle w:val="a3"/>
        <w:rPr>
          <w:b/>
          <w:sz w:val="22"/>
        </w:rPr>
      </w:pPr>
    </w:p>
    <w:p w:rsidR="00335362" w:rsidRDefault="00335362">
      <w:pPr>
        <w:pStyle w:val="a3"/>
        <w:rPr>
          <w:b/>
          <w:sz w:val="22"/>
        </w:rPr>
      </w:pPr>
    </w:p>
    <w:p w:rsidR="00335362" w:rsidRDefault="00335362">
      <w:pPr>
        <w:pStyle w:val="a3"/>
        <w:spacing w:before="19"/>
        <w:rPr>
          <w:b/>
          <w:sz w:val="22"/>
        </w:rPr>
      </w:pPr>
    </w:p>
    <w:p w:rsidR="00B41F5A" w:rsidRDefault="00B41F5A" w:rsidP="00B41F5A">
      <w:pPr>
        <w:spacing w:before="54"/>
        <w:rPr>
          <w:sz w:val="20"/>
        </w:rPr>
      </w:pPr>
    </w:p>
    <w:tbl>
      <w:tblPr>
        <w:tblStyle w:val="TableNormal"/>
        <w:tblW w:w="8427" w:type="dxa"/>
        <w:tblInd w:w="1025" w:type="dxa"/>
        <w:tblLayout w:type="fixed"/>
        <w:tblLook w:val="01E0" w:firstRow="1" w:lastRow="1" w:firstColumn="1" w:lastColumn="1" w:noHBand="0" w:noVBand="0"/>
      </w:tblPr>
      <w:tblGrid>
        <w:gridCol w:w="4335"/>
        <w:gridCol w:w="4092"/>
      </w:tblGrid>
      <w:tr w:rsidR="00B41F5A" w:rsidTr="00692CF5">
        <w:trPr>
          <w:trHeight w:val="1855"/>
        </w:trPr>
        <w:tc>
          <w:tcPr>
            <w:tcW w:w="4334" w:type="dxa"/>
          </w:tcPr>
          <w:p w:rsidR="00B41F5A" w:rsidRPr="0066743A" w:rsidRDefault="00B41F5A" w:rsidP="00692CF5">
            <w:r>
              <w:t>Рассмотрено</w:t>
            </w:r>
            <w:r>
              <w:rPr>
                <w:spacing w:val="-10"/>
              </w:rPr>
              <w:t xml:space="preserve"> </w:t>
            </w:r>
            <w:r>
              <w:t>на</w:t>
            </w:r>
            <w:r>
              <w:rPr>
                <w:spacing w:val="-15"/>
              </w:rPr>
              <w:t xml:space="preserve"> </w:t>
            </w:r>
            <w:r>
              <w:t>заседании</w:t>
            </w:r>
            <w:r>
              <w:rPr>
                <w:spacing w:val="-9"/>
              </w:rPr>
              <w:t xml:space="preserve"> </w:t>
            </w:r>
            <w:r>
              <w:t>предметно- цикловой комиссии</w:t>
            </w:r>
          </w:p>
          <w:p w:rsidR="00B41F5A" w:rsidRDefault="00B41F5A" w:rsidP="00692CF5">
            <w:pPr>
              <w:tabs>
                <w:tab w:val="left" w:pos="1932"/>
              </w:tabs>
              <w:ind w:right="1761"/>
            </w:pPr>
            <w:r>
              <w:rPr>
                <w:noProof/>
                <w:lang w:eastAsia="ru-RU"/>
              </w:rPr>
              <mc:AlternateContent>
                <mc:Choice Requires="wpg">
                  <w:drawing>
                    <wp:anchor distT="0" distB="0" distL="0" distR="0" simplePos="0" relativeHeight="251664896" behindDoc="1" locked="0" layoutInCell="1" allowOverlap="1" wp14:anchorId="46C00BBB" wp14:editId="508ED688">
                      <wp:simplePos x="0" y="0"/>
                      <wp:positionH relativeFrom="column">
                        <wp:posOffset>31750</wp:posOffset>
                      </wp:positionH>
                      <wp:positionV relativeFrom="paragraph">
                        <wp:posOffset>571500</wp:posOffset>
                      </wp:positionV>
                      <wp:extent cx="1066800" cy="6350"/>
                      <wp:effectExtent l="3175" t="3175" r="3810" b="0"/>
                      <wp:wrapNone/>
                      <wp:docPr id="97" name="Group 34"/>
                      <wp:cNvGraphicFramePr/>
                      <a:graphic xmlns:a="http://schemas.openxmlformats.org/drawingml/2006/main">
                        <a:graphicData uri="http://schemas.microsoft.com/office/word/2010/wordprocessingGroup">
                          <wpg:wgp>
                            <wpg:cNvGrpSpPr/>
                            <wpg:grpSpPr>
                              <a:xfrm>
                                <a:off x="0" y="0"/>
                                <a:ext cx="1066680" cy="6480"/>
                                <a:chOff x="0" y="0"/>
                                <a:chExt cx="1066680" cy="6480"/>
                              </a:xfrm>
                            </wpg:grpSpPr>
                            <wps:wsp>
                              <wps:cNvPr id="98" name="Graphic 35"/>
                              <wps:cNvSpPr/>
                              <wps:spPr>
                                <a:xfrm>
                                  <a:off x="0" y="0"/>
                                  <a:ext cx="1066680" cy="6480"/>
                                </a:xfrm>
                                <a:custGeom>
                                  <a:avLst/>
                                  <a:gdLst>
                                    <a:gd name="textAreaLeft" fmla="*/ 0 w 604800"/>
                                    <a:gd name="textAreaRight" fmla="*/ 605160 w 604800"/>
                                    <a:gd name="textAreaTop" fmla="*/ 0 h 3600"/>
                                    <a:gd name="textAreaBottom" fmla="*/ 3960 h 3600"/>
                                  </a:gdLst>
                                  <a:ahLst/>
                                  <a:cxnLst/>
                                  <a:rect l="textAreaLeft" t="textAreaTop" r="textAreaRight" b="textAreaBottom"/>
                                  <a:pathLst>
                                    <a:path w="1066800">
                                      <a:moveTo>
                                        <a:pt x="0" y="0"/>
                                      </a:moveTo>
                                      <a:lnTo>
                                        <a:pt x="1066800" y="0"/>
                                      </a:lnTo>
                                    </a:path>
                                  </a:pathLst>
                                </a:custGeom>
                                <a:noFill/>
                                <a:ln w="6480">
                                  <a:solidFill>
                                    <a:srgbClr val="000000"/>
                                  </a:solidFill>
                                  <a:round/>
                                </a:ln>
                              </wps:spPr>
                              <wps:style>
                                <a:lnRef idx="0">
                                  <a:scrgbClr r="0" g="0" b="0"/>
                                </a:lnRef>
                                <a:fillRef idx="0">
                                  <a:scrgbClr r="0" g="0" b="0"/>
                                </a:fillRef>
                                <a:effectRef idx="0">
                                  <a:scrgbClr r="0" g="0" b="0"/>
                                </a:effectRef>
                                <a:fontRef idx="minor"/>
                              </wps:style>
                              <wps:bodyPr/>
                            </wps:wsp>
                          </wpg:wgp>
                        </a:graphicData>
                      </a:graphic>
                    </wp:anchor>
                  </w:drawing>
                </mc:Choice>
                <mc:Fallback>
                  <w:pict>
                    <v:group w14:anchorId="3E2AD332" id="Group 34" o:spid="_x0000_s1026" style="position:absolute;margin-left:2.5pt;margin-top:45pt;width:84pt;height:.5pt;z-index:-251651584;mso-wrap-distance-left:0;mso-wrap-distance-right:0" coordsize="1066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">
                      <v:shape id="Graphic 35" o:spid="_x0000_s1027" style="position:absolute;width:10666;height:64;visibility:visible;mso-wrap-style:square;v-text-anchor:top" coordsize="1066800,6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" path="m,l1066800,e" filled="f" strokeweight=".18mm">
                        <v:path arrowok="t" textboxrect="0,0,1067435,7128"/>
                      </v:shape>
                    </v:group>
                  </w:pict>
                </mc:Fallback>
              </mc:AlternateContent>
            </w:r>
            <w:r>
              <w:t xml:space="preserve">Протокол № </w:t>
            </w:r>
            <w:r>
              <w:rPr>
                <w:u w:val="single"/>
              </w:rPr>
              <w:tab/>
            </w:r>
            <w:r>
              <w:rPr>
                <w:spacing w:val="-2"/>
              </w:rPr>
              <w:t xml:space="preserve">2025г. </w:t>
            </w:r>
            <w:r>
              <w:t>Председатель ПЦК</w:t>
            </w:r>
          </w:p>
        </w:tc>
        <w:tc>
          <w:tcPr>
            <w:tcW w:w="4092" w:type="dxa"/>
          </w:tcPr>
          <w:p w:rsidR="00B41F5A" w:rsidRPr="0066743A" w:rsidRDefault="00B41F5A" w:rsidP="00692CF5">
            <w:pPr>
              <w:spacing w:line="266" w:lineRule="exact"/>
            </w:pPr>
            <w:r>
              <w:rPr>
                <w:spacing w:val="-2"/>
              </w:rPr>
              <w:t>"УТВЕРЖДАЮ"</w:t>
            </w:r>
          </w:p>
          <w:p w:rsidR="00B41F5A" w:rsidRPr="0066743A" w:rsidRDefault="00B41F5A" w:rsidP="00692CF5">
            <w:pPr>
              <w:spacing w:before="45"/>
              <w:ind w:right="52"/>
              <w:jc w:val="right"/>
            </w:pPr>
            <w:r>
              <w:t>Заместитель</w:t>
            </w:r>
            <w:r>
              <w:rPr>
                <w:spacing w:val="-12"/>
              </w:rPr>
              <w:t xml:space="preserve"> </w:t>
            </w:r>
            <w:r>
              <w:t>директора</w:t>
            </w:r>
            <w:r>
              <w:rPr>
                <w:spacing w:val="-15"/>
              </w:rPr>
              <w:t xml:space="preserve"> </w:t>
            </w:r>
            <w:r>
              <w:t>по</w:t>
            </w:r>
            <w:r>
              <w:rPr>
                <w:spacing w:val="-8"/>
              </w:rPr>
              <w:t xml:space="preserve"> </w:t>
            </w:r>
            <w:r>
              <w:t>УПР ГАПОУ</w:t>
            </w:r>
            <w:r>
              <w:rPr>
                <w:spacing w:val="-6"/>
              </w:rPr>
              <w:t xml:space="preserve"> </w:t>
            </w:r>
            <w:r>
              <w:t>«ААПК</w:t>
            </w:r>
            <w:r>
              <w:rPr>
                <w:spacing w:val="-2"/>
              </w:rPr>
              <w:t>»</w:t>
            </w:r>
          </w:p>
          <w:p w:rsidR="00B41F5A" w:rsidRDefault="00B41F5A" w:rsidP="00692CF5">
            <w:pPr>
              <w:tabs>
                <w:tab w:val="left" w:pos="599"/>
              </w:tabs>
              <w:spacing w:before="41" w:line="256" w:lineRule="exact"/>
              <w:ind w:right="48"/>
              <w:jc w:val="right"/>
            </w:pPr>
            <w:r>
              <w:rPr>
                <w:spacing w:val="-2"/>
              </w:rPr>
              <w:t>_____________Шайдуллин Н.Г.2025г..</w:t>
            </w:r>
          </w:p>
        </w:tc>
      </w:tr>
    </w:tbl>
    <w:p w:rsidR="00B41F5A" w:rsidRDefault="00B41F5A" w:rsidP="00B41F5A">
      <w:pPr>
        <w:rPr>
          <w:sz w:val="28"/>
        </w:rPr>
      </w:pPr>
    </w:p>
    <w:p w:rsidR="00B41F5A" w:rsidRDefault="00B41F5A" w:rsidP="00B41F5A">
      <w:pPr>
        <w:rPr>
          <w:sz w:val="28"/>
        </w:rPr>
      </w:pPr>
    </w:p>
    <w:p w:rsidR="00B41F5A" w:rsidRDefault="00B41F5A" w:rsidP="00B41F5A">
      <w:pPr>
        <w:rPr>
          <w:sz w:val="28"/>
        </w:rPr>
      </w:pPr>
    </w:p>
    <w:p w:rsidR="00B41F5A" w:rsidRDefault="00B41F5A" w:rsidP="00B41F5A">
      <w:pPr>
        <w:rPr>
          <w:sz w:val="28"/>
        </w:rPr>
      </w:pPr>
    </w:p>
    <w:p w:rsidR="00B41F5A" w:rsidRDefault="00B41F5A" w:rsidP="00B41F5A">
      <w:pPr>
        <w:spacing w:before="88"/>
        <w:rPr>
          <w:sz w:val="28"/>
        </w:rPr>
      </w:pPr>
    </w:p>
    <w:p w:rsidR="00B41F5A" w:rsidRDefault="00B41F5A" w:rsidP="00B41F5A">
      <w:pPr>
        <w:ind w:right="424"/>
        <w:jc w:val="center"/>
        <w:outlineLvl w:val="0"/>
        <w:rPr>
          <w:b/>
          <w:bCs/>
          <w:sz w:val="28"/>
          <w:szCs w:val="28"/>
        </w:rPr>
      </w:pPr>
      <w:r>
        <w:rPr>
          <w:b/>
          <w:bCs/>
          <w:sz w:val="28"/>
          <w:szCs w:val="28"/>
        </w:rPr>
        <w:t>РАБОЧАЯ</w:t>
      </w:r>
      <w:r>
        <w:rPr>
          <w:b/>
          <w:bCs/>
          <w:spacing w:val="-17"/>
          <w:sz w:val="28"/>
          <w:szCs w:val="28"/>
        </w:rPr>
        <w:t xml:space="preserve"> </w:t>
      </w:r>
      <w:r>
        <w:rPr>
          <w:b/>
          <w:bCs/>
          <w:sz w:val="28"/>
          <w:szCs w:val="28"/>
        </w:rPr>
        <w:t>ПРОГРАММА</w:t>
      </w:r>
      <w:r>
        <w:rPr>
          <w:b/>
          <w:bCs/>
          <w:spacing w:val="-18"/>
          <w:sz w:val="28"/>
          <w:szCs w:val="28"/>
        </w:rPr>
        <w:t xml:space="preserve"> </w:t>
      </w:r>
      <w:r>
        <w:rPr>
          <w:b/>
          <w:bCs/>
          <w:sz w:val="28"/>
          <w:szCs w:val="28"/>
        </w:rPr>
        <w:t>ПРОФЕССИОНАЛЬНОГО</w:t>
      </w:r>
      <w:r>
        <w:rPr>
          <w:b/>
          <w:bCs/>
          <w:spacing w:val="-15"/>
          <w:sz w:val="28"/>
          <w:szCs w:val="28"/>
        </w:rPr>
        <w:t xml:space="preserve"> </w:t>
      </w:r>
      <w:r>
        <w:rPr>
          <w:b/>
          <w:bCs/>
          <w:spacing w:val="-2"/>
          <w:sz w:val="28"/>
          <w:szCs w:val="28"/>
        </w:rPr>
        <w:t>МОДУЛЯ</w:t>
      </w:r>
    </w:p>
    <w:p w:rsidR="00B41F5A" w:rsidRDefault="00B41F5A" w:rsidP="00B41F5A">
      <w:pPr>
        <w:spacing w:before="158" w:line="360" w:lineRule="auto"/>
        <w:ind w:right="424"/>
        <w:jc w:val="center"/>
        <w:outlineLvl w:val="1"/>
        <w:rPr>
          <w:b/>
          <w:bCs/>
          <w:sz w:val="28"/>
          <w:szCs w:val="28"/>
        </w:rPr>
      </w:pPr>
      <w:r>
        <w:rPr>
          <w:b/>
          <w:bCs/>
          <w:sz w:val="28"/>
          <w:szCs w:val="28"/>
        </w:rPr>
        <w:t>ПМ.02</w:t>
      </w:r>
      <w:r>
        <w:rPr>
          <w:b/>
          <w:bCs/>
          <w:spacing w:val="-8"/>
          <w:sz w:val="28"/>
          <w:szCs w:val="28"/>
        </w:rPr>
        <w:t xml:space="preserve"> </w:t>
      </w:r>
      <w:r>
        <w:rPr>
          <w:b/>
          <w:bCs/>
          <w:sz w:val="28"/>
          <w:szCs w:val="28"/>
        </w:rPr>
        <w:t>Выполнение</w:t>
      </w:r>
      <w:r>
        <w:rPr>
          <w:b/>
          <w:bCs/>
          <w:spacing w:val="-4"/>
          <w:sz w:val="28"/>
          <w:szCs w:val="28"/>
        </w:rPr>
        <w:t xml:space="preserve"> </w:t>
      </w:r>
      <w:r>
        <w:rPr>
          <w:b/>
          <w:bCs/>
          <w:sz w:val="28"/>
          <w:szCs w:val="28"/>
        </w:rPr>
        <w:t>ручной</w:t>
      </w:r>
      <w:r>
        <w:rPr>
          <w:b/>
          <w:bCs/>
          <w:spacing w:val="-9"/>
          <w:sz w:val="28"/>
          <w:szCs w:val="28"/>
        </w:rPr>
        <w:t xml:space="preserve"> </w:t>
      </w:r>
      <w:r>
        <w:rPr>
          <w:b/>
          <w:bCs/>
          <w:sz w:val="28"/>
          <w:szCs w:val="28"/>
        </w:rPr>
        <w:t>дуговой</w:t>
      </w:r>
      <w:r>
        <w:rPr>
          <w:b/>
          <w:bCs/>
          <w:spacing w:val="-9"/>
          <w:sz w:val="28"/>
          <w:szCs w:val="28"/>
        </w:rPr>
        <w:t xml:space="preserve"> </w:t>
      </w:r>
      <w:r>
        <w:rPr>
          <w:b/>
          <w:bCs/>
          <w:sz w:val="28"/>
          <w:szCs w:val="28"/>
        </w:rPr>
        <w:t>сварки</w:t>
      </w:r>
      <w:r>
        <w:rPr>
          <w:b/>
          <w:bCs/>
          <w:spacing w:val="-9"/>
          <w:sz w:val="28"/>
          <w:szCs w:val="28"/>
        </w:rPr>
        <w:t xml:space="preserve"> </w:t>
      </w:r>
      <w:r>
        <w:rPr>
          <w:b/>
          <w:bCs/>
          <w:sz w:val="28"/>
          <w:szCs w:val="28"/>
        </w:rPr>
        <w:t>(наплавка,</w:t>
      </w:r>
      <w:r>
        <w:rPr>
          <w:b/>
          <w:bCs/>
          <w:spacing w:val="-5"/>
          <w:sz w:val="28"/>
          <w:szCs w:val="28"/>
        </w:rPr>
        <w:t xml:space="preserve"> </w:t>
      </w:r>
      <w:r>
        <w:rPr>
          <w:b/>
          <w:bCs/>
          <w:sz w:val="28"/>
          <w:szCs w:val="28"/>
        </w:rPr>
        <w:t>резка) плавящимся покрытым электродом</w:t>
      </w:r>
    </w:p>
    <w:p w:rsidR="00B41F5A" w:rsidRDefault="00B41F5A" w:rsidP="00B41F5A">
      <w:pPr>
        <w:spacing w:line="360" w:lineRule="auto"/>
        <w:ind w:right="981"/>
        <w:jc w:val="center"/>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B41F5A" w:rsidRDefault="00B41F5A" w:rsidP="00B41F5A">
      <w:pPr>
        <w:spacing w:line="319" w:lineRule="exact"/>
        <w:rPr>
          <w:sz w:val="28"/>
        </w:rPr>
      </w:pPr>
      <w:r>
        <w:rPr>
          <w:sz w:val="28"/>
        </w:rPr>
        <w:t>15.01.05</w:t>
      </w:r>
      <w:r>
        <w:rPr>
          <w:spacing w:val="-10"/>
          <w:sz w:val="28"/>
        </w:rPr>
        <w:t xml:space="preserve"> </w:t>
      </w:r>
      <w:r>
        <w:rPr>
          <w:sz w:val="28"/>
        </w:rPr>
        <w:t>Сварщик</w:t>
      </w:r>
      <w:r>
        <w:rPr>
          <w:spacing w:val="-10"/>
          <w:sz w:val="28"/>
        </w:rPr>
        <w:t xml:space="preserve"> </w:t>
      </w:r>
      <w:r>
        <w:rPr>
          <w:sz w:val="28"/>
        </w:rPr>
        <w:t>(ручной</w:t>
      </w:r>
      <w:r>
        <w:rPr>
          <w:spacing w:val="-9"/>
          <w:sz w:val="28"/>
        </w:rPr>
        <w:t xml:space="preserve"> </w:t>
      </w:r>
      <w:r>
        <w:rPr>
          <w:sz w:val="28"/>
        </w:rPr>
        <w:t>и</w:t>
      </w:r>
      <w:r>
        <w:rPr>
          <w:spacing w:val="-10"/>
          <w:sz w:val="28"/>
        </w:rPr>
        <w:t xml:space="preserve"> </w:t>
      </w:r>
      <w:r>
        <w:rPr>
          <w:sz w:val="28"/>
        </w:rPr>
        <w:t>частично</w:t>
      </w:r>
      <w:r>
        <w:rPr>
          <w:spacing w:val="-9"/>
          <w:sz w:val="28"/>
        </w:rPr>
        <w:t xml:space="preserve"> </w:t>
      </w:r>
      <w:r>
        <w:rPr>
          <w:sz w:val="28"/>
        </w:rPr>
        <w:t>механизированной</w:t>
      </w:r>
      <w:r>
        <w:rPr>
          <w:spacing w:val="-9"/>
          <w:sz w:val="28"/>
        </w:rPr>
        <w:t xml:space="preserve"> </w:t>
      </w:r>
      <w:r>
        <w:rPr>
          <w:sz w:val="28"/>
        </w:rPr>
        <w:t>сварки</w:t>
      </w:r>
      <w:r>
        <w:rPr>
          <w:spacing w:val="-10"/>
          <w:sz w:val="28"/>
        </w:rPr>
        <w:t xml:space="preserve"> </w:t>
      </w:r>
      <w:r>
        <w:rPr>
          <w:spacing w:val="-2"/>
          <w:sz w:val="28"/>
        </w:rPr>
        <w:t>(наплавки).</w:t>
      </w:r>
    </w:p>
    <w:p w:rsidR="00B41F5A" w:rsidRDefault="00B41F5A" w:rsidP="00B41F5A">
      <w:pPr>
        <w:spacing w:before="310"/>
        <w:rPr>
          <w:sz w:val="28"/>
        </w:rPr>
      </w:pPr>
    </w:p>
    <w:p w:rsidR="0069533C" w:rsidRDefault="00B41F5A" w:rsidP="0069533C">
      <w:pPr>
        <w:ind w:right="425"/>
        <w:jc w:val="center"/>
        <w:rPr>
          <w:sz w:val="28"/>
        </w:rPr>
      </w:pPr>
      <w:r>
        <w:rPr>
          <w:sz w:val="28"/>
        </w:rPr>
        <w:t>Квалификация</w:t>
      </w:r>
      <w:r>
        <w:rPr>
          <w:spacing w:val="-7"/>
          <w:sz w:val="28"/>
        </w:rPr>
        <w:t xml:space="preserve"> </w:t>
      </w:r>
      <w:r>
        <w:rPr>
          <w:sz w:val="28"/>
        </w:rPr>
        <w:t>–</w:t>
      </w:r>
      <w:r>
        <w:rPr>
          <w:spacing w:val="-8"/>
          <w:sz w:val="28"/>
        </w:rPr>
        <w:t xml:space="preserve"> </w:t>
      </w:r>
      <w:r>
        <w:rPr>
          <w:spacing w:val="-2"/>
          <w:sz w:val="28"/>
        </w:rPr>
        <w:t>сварщик</w:t>
      </w:r>
      <w:r w:rsidR="0069533C">
        <w:rPr>
          <w:sz w:val="28"/>
        </w:rPr>
        <w:tab/>
      </w:r>
    </w:p>
    <w:p w:rsidR="00B41F5A" w:rsidRDefault="00B41F5A" w:rsidP="0069533C">
      <w:pPr>
        <w:ind w:right="425"/>
        <w:jc w:val="center"/>
        <w:rPr>
          <w:sz w:val="28"/>
        </w:rPr>
      </w:pPr>
      <w:r>
        <w:rPr>
          <w:sz w:val="28"/>
        </w:rPr>
        <w:t>Арск ,</w:t>
      </w:r>
      <w:r>
        <w:rPr>
          <w:spacing w:val="-4"/>
          <w:sz w:val="28"/>
        </w:rPr>
        <w:t xml:space="preserve"> </w:t>
      </w:r>
      <w:r>
        <w:rPr>
          <w:sz w:val="28"/>
        </w:rPr>
        <w:t>2025</w:t>
      </w:r>
      <w:r>
        <w:rPr>
          <w:spacing w:val="-6"/>
          <w:sz w:val="28"/>
        </w:rPr>
        <w:t xml:space="preserve"> </w:t>
      </w:r>
      <w:r>
        <w:rPr>
          <w:spacing w:val="-5"/>
          <w:sz w:val="28"/>
        </w:rPr>
        <w:t>год</w:t>
      </w:r>
    </w:p>
    <w:p w:rsidR="00B41F5A" w:rsidRDefault="00B41F5A" w:rsidP="00B41F5A">
      <w:pPr>
        <w:rPr>
          <w:sz w:val="28"/>
        </w:rPr>
        <w:sectPr w:rsidR="00B41F5A" w:rsidSect="00692CF5">
          <w:pgSz w:w="16838" w:h="11906" w:orient="landscape"/>
          <w:pgMar w:top="600" w:right="566" w:bottom="1480" w:left="1559" w:header="0" w:footer="0" w:gutter="0"/>
          <w:cols w:space="720"/>
          <w:formProt w:val="0"/>
          <w:docGrid w:linePitch="100"/>
        </w:sectPr>
      </w:pPr>
    </w:p>
    <w:p w:rsidR="00B41F5A" w:rsidRDefault="00B41F5A" w:rsidP="00B41F5A">
      <w:pPr>
        <w:spacing w:before="65"/>
        <w:ind w:right="434"/>
        <w:jc w:val="both"/>
        <w:rPr>
          <w:sz w:val="28"/>
        </w:rPr>
      </w:pPr>
      <w:r>
        <w:rPr>
          <w:sz w:val="28"/>
        </w:rPr>
        <w:lastRenderedPageBreak/>
        <w:t>Рабочая программа профессионального модуля ПМ.02 Выполнение ручной дуговой сварки (наплавка, резка) плавящимся покрытым электродом разработана на основе</w:t>
      </w:r>
    </w:p>
    <w:p w:rsidR="00B41F5A" w:rsidRDefault="00B41F5A" w:rsidP="00B41F5A">
      <w:pPr>
        <w:ind w:right="419"/>
        <w:jc w:val="both"/>
        <w:rPr>
          <w:sz w:val="28"/>
        </w:rPr>
      </w:pPr>
      <w:r>
        <w:rPr>
          <w:sz w:val="28"/>
        </w:rPr>
        <w:t>– Федерального государственного образовательного</w:t>
      </w:r>
      <w:r>
        <w:rPr>
          <w:spacing w:val="40"/>
          <w:sz w:val="28"/>
        </w:rPr>
        <w:t xml:space="preserve"> </w:t>
      </w:r>
      <w:r>
        <w:rPr>
          <w:sz w:val="28"/>
        </w:rPr>
        <w:t>стандарта среднего профессионального образования по профессии 15.01.05 Сварщик (ручной и частично механизированной сварки (наплавки), утвержденного приказом</w:t>
      </w:r>
      <w:r>
        <w:rPr>
          <w:spacing w:val="80"/>
          <w:w w:val="150"/>
          <w:sz w:val="28"/>
        </w:rPr>
        <w:t xml:space="preserve"> </w:t>
      </w:r>
      <w:r>
        <w:rPr>
          <w:sz w:val="28"/>
        </w:rPr>
        <w:t>Министерства образования и науки РФ</w:t>
      </w:r>
      <w:r>
        <w:rPr>
          <w:spacing w:val="40"/>
          <w:sz w:val="28"/>
        </w:rPr>
        <w:t xml:space="preserve"> </w:t>
      </w:r>
      <w:r>
        <w:rPr>
          <w:sz w:val="28"/>
        </w:rPr>
        <w:t>от 15.11.2023 N863,</w:t>
      </w:r>
    </w:p>
    <w:p w:rsidR="00B41F5A" w:rsidRDefault="00B41F5A" w:rsidP="00B41F5A">
      <w:pPr>
        <w:ind w:right="431"/>
        <w:jc w:val="both"/>
        <w:rPr>
          <w:sz w:val="28"/>
        </w:rPr>
      </w:pPr>
      <w:r>
        <w:rPr>
          <w:sz w:val="28"/>
        </w:rPr>
        <w:t>-</w:t>
      </w:r>
      <w:r>
        <w:rPr>
          <w:spacing w:val="-17"/>
          <w:sz w:val="28"/>
        </w:rPr>
        <w:t xml:space="preserve"> </w:t>
      </w:r>
      <w:r>
        <w:rPr>
          <w:sz w:val="28"/>
        </w:rPr>
        <w:t>основной</w:t>
      </w:r>
      <w:r>
        <w:rPr>
          <w:spacing w:val="-15"/>
          <w:sz w:val="28"/>
        </w:rPr>
        <w:t xml:space="preserve"> </w:t>
      </w:r>
      <w:r>
        <w:rPr>
          <w:sz w:val="28"/>
        </w:rPr>
        <w:t>образовательной</w:t>
      </w:r>
      <w:r>
        <w:rPr>
          <w:spacing w:val="-15"/>
          <w:sz w:val="28"/>
        </w:rPr>
        <w:t xml:space="preserve"> </w:t>
      </w:r>
      <w:r>
        <w:rPr>
          <w:sz w:val="28"/>
        </w:rPr>
        <w:t>программы</w:t>
      </w:r>
      <w:r>
        <w:rPr>
          <w:spacing w:val="-10"/>
          <w:sz w:val="28"/>
        </w:rPr>
        <w:t xml:space="preserve"> </w:t>
      </w:r>
      <w:r>
        <w:rPr>
          <w:sz w:val="28"/>
        </w:rPr>
        <w:t>по</w:t>
      </w:r>
      <w:r>
        <w:rPr>
          <w:spacing w:val="-15"/>
          <w:sz w:val="28"/>
        </w:rPr>
        <w:t xml:space="preserve"> </w:t>
      </w:r>
      <w:r>
        <w:rPr>
          <w:sz w:val="28"/>
        </w:rPr>
        <w:t>профессии</w:t>
      </w:r>
      <w:r>
        <w:rPr>
          <w:spacing w:val="-15"/>
          <w:sz w:val="28"/>
        </w:rPr>
        <w:t xml:space="preserve"> </w:t>
      </w:r>
      <w:r>
        <w:rPr>
          <w:sz w:val="28"/>
        </w:rPr>
        <w:t>15.01.05</w:t>
      </w:r>
      <w:r>
        <w:rPr>
          <w:spacing w:val="-15"/>
          <w:sz w:val="28"/>
        </w:rPr>
        <w:t xml:space="preserve"> </w:t>
      </w:r>
      <w:r>
        <w:rPr>
          <w:sz w:val="28"/>
        </w:rPr>
        <w:t>Сварщик (ручной и частично механизированной сварки (наплавки)</w:t>
      </w:r>
    </w:p>
    <w:p w:rsidR="00B41F5A" w:rsidRDefault="00B41F5A" w:rsidP="00B41F5A">
      <w:pPr>
        <w:ind w:right="427"/>
        <w:jc w:val="both"/>
        <w:rPr>
          <w:sz w:val="28"/>
        </w:rPr>
      </w:pPr>
      <w:r>
        <w:rPr>
          <w:sz w:val="28"/>
        </w:rPr>
        <w:t xml:space="preserve">-– примерной программы профессионального модуля ПМ.02 Выполнение ручной дуговой сварки (наплавка, резка) плавящимся покрытым </w:t>
      </w:r>
      <w:r>
        <w:rPr>
          <w:spacing w:val="-2"/>
          <w:sz w:val="28"/>
        </w:rPr>
        <w:t>электродом;</w:t>
      </w:r>
    </w:p>
    <w:p w:rsidR="00B41F5A" w:rsidRDefault="00B41F5A" w:rsidP="00B41F5A">
      <w:pPr>
        <w:spacing w:line="316" w:lineRule="exact"/>
        <w:jc w:val="both"/>
        <w:rPr>
          <w:sz w:val="28"/>
        </w:rPr>
      </w:pPr>
      <w:r>
        <w:rPr>
          <w:sz w:val="28"/>
        </w:rPr>
        <w:t>–</w:t>
      </w:r>
      <w:r>
        <w:rPr>
          <w:spacing w:val="-9"/>
          <w:sz w:val="28"/>
        </w:rPr>
        <w:t xml:space="preserve"> </w:t>
      </w:r>
      <w:r>
        <w:rPr>
          <w:sz w:val="28"/>
        </w:rPr>
        <w:t>требований</w:t>
      </w:r>
      <w:r>
        <w:rPr>
          <w:spacing w:val="-9"/>
          <w:sz w:val="28"/>
        </w:rPr>
        <w:t xml:space="preserve"> </w:t>
      </w:r>
      <w:r>
        <w:rPr>
          <w:spacing w:val="-2"/>
          <w:sz w:val="28"/>
        </w:rPr>
        <w:t>работодателя.</w:t>
      </w:r>
    </w:p>
    <w:p w:rsidR="00B41F5A" w:rsidRDefault="00B41F5A" w:rsidP="00B41F5A">
      <w:pPr>
        <w:spacing w:before="227"/>
        <w:rPr>
          <w:sz w:val="28"/>
        </w:rPr>
      </w:pPr>
    </w:p>
    <w:p w:rsidR="00B41F5A" w:rsidRDefault="00B41F5A" w:rsidP="00B41F5A">
      <w:pPr>
        <w:rPr>
          <w:sz w:val="28"/>
        </w:rPr>
      </w:pPr>
      <w:r>
        <w:rPr>
          <w:b/>
          <w:sz w:val="28"/>
        </w:rPr>
        <w:t>Организация</w:t>
      </w:r>
      <w:r>
        <w:rPr>
          <w:b/>
          <w:spacing w:val="-11"/>
          <w:sz w:val="28"/>
        </w:rPr>
        <w:t xml:space="preserve"> </w:t>
      </w:r>
      <w:r>
        <w:rPr>
          <w:b/>
          <w:sz w:val="28"/>
        </w:rPr>
        <w:t>разработчик</w:t>
      </w:r>
      <w:r>
        <w:rPr>
          <w:sz w:val="28"/>
        </w:rPr>
        <w:t>:</w:t>
      </w:r>
      <w:r>
        <w:rPr>
          <w:spacing w:val="-13"/>
          <w:sz w:val="28"/>
        </w:rPr>
        <w:t xml:space="preserve"> </w:t>
      </w:r>
      <w:r>
        <w:rPr>
          <w:sz w:val="28"/>
        </w:rPr>
        <w:t>государственное</w:t>
      </w:r>
      <w:r>
        <w:rPr>
          <w:spacing w:val="-8"/>
          <w:sz w:val="28"/>
        </w:rPr>
        <w:t xml:space="preserve"> </w:t>
      </w:r>
      <w:r>
        <w:rPr>
          <w:sz w:val="28"/>
        </w:rPr>
        <w:t>автономное</w:t>
      </w:r>
      <w:r>
        <w:rPr>
          <w:spacing w:val="-4"/>
          <w:sz w:val="28"/>
        </w:rPr>
        <w:t xml:space="preserve"> </w:t>
      </w:r>
      <w:r>
        <w:rPr>
          <w:sz w:val="28"/>
        </w:rPr>
        <w:t>профессиональное образовательное учреждение «Арский агропромышленный профессиональный колледж»</w:t>
      </w:r>
    </w:p>
    <w:p w:rsidR="00B41F5A" w:rsidRDefault="00B41F5A" w:rsidP="00B41F5A">
      <w:pPr>
        <w:spacing w:before="4"/>
        <w:rPr>
          <w:sz w:val="28"/>
        </w:rPr>
      </w:pPr>
    </w:p>
    <w:p w:rsidR="00B41F5A" w:rsidRDefault="00B41F5A" w:rsidP="00B41F5A">
      <w:pPr>
        <w:spacing w:line="319" w:lineRule="exact"/>
        <w:outlineLvl w:val="1"/>
        <w:rPr>
          <w:b/>
          <w:bCs/>
          <w:sz w:val="28"/>
          <w:szCs w:val="28"/>
        </w:rPr>
      </w:pPr>
      <w:r>
        <w:rPr>
          <w:b/>
          <w:bCs/>
          <w:spacing w:val="-2"/>
          <w:sz w:val="28"/>
          <w:szCs w:val="28"/>
        </w:rPr>
        <w:t>Разработчики:</w:t>
      </w:r>
    </w:p>
    <w:p w:rsidR="00B41F5A" w:rsidRDefault="00B41F5A" w:rsidP="00B41F5A">
      <w:pPr>
        <w:tabs>
          <w:tab w:val="left" w:pos="446"/>
        </w:tabs>
        <w:ind w:right="434"/>
        <w:jc w:val="both"/>
        <w:rPr>
          <w:sz w:val="28"/>
        </w:rPr>
        <w:sectPr w:rsidR="00B41F5A">
          <w:pgSz w:w="11906" w:h="16838"/>
          <w:pgMar w:top="620" w:right="425" w:bottom="1480" w:left="1559" w:header="0" w:footer="0" w:gutter="0"/>
          <w:cols w:space="720"/>
          <w:formProt w:val="0"/>
          <w:docGrid w:linePitch="100"/>
        </w:sectPr>
      </w:pPr>
      <w:r>
        <w:rPr>
          <w:sz w:val="28"/>
        </w:rPr>
        <w:t xml:space="preserve"> Преподаватель Файзрахманов Фагим Ибрагимович</w:t>
      </w:r>
    </w:p>
    <w:p w:rsidR="00335362" w:rsidRDefault="00335362">
      <w:pPr>
        <w:pStyle w:val="a5"/>
        <w:jc w:val="both"/>
        <w:rPr>
          <w:sz w:val="28"/>
        </w:rPr>
        <w:sectPr w:rsidR="00335362">
          <w:pgSz w:w="11910" w:h="16840"/>
          <w:pgMar w:top="620" w:right="425" w:bottom="1480" w:left="1559" w:header="0" w:footer="1296" w:gutter="0"/>
          <w:cols w:space="720"/>
        </w:sectPr>
      </w:pPr>
    </w:p>
    <w:p w:rsidR="00335362" w:rsidRDefault="00DB789F">
      <w:pPr>
        <w:spacing w:before="74" w:after="13"/>
        <w:ind w:left="146" w:right="424"/>
        <w:jc w:val="center"/>
        <w:rPr>
          <w:b/>
          <w:sz w:val="24"/>
        </w:rPr>
      </w:pPr>
      <w:bookmarkStart w:id="59" w:name="СОДЕРЖАНИЕ_(1)"/>
      <w:bookmarkEnd w:id="59"/>
      <w:r>
        <w:rPr>
          <w:b/>
          <w:spacing w:val="-2"/>
          <w:sz w:val="24"/>
        </w:rPr>
        <w:lastRenderedPageBreak/>
        <w:t>СОДЕРЖАНИЕ</w:t>
      </w:r>
    </w:p>
    <w:tbl>
      <w:tblPr>
        <w:tblStyle w:val="TableNormal"/>
        <w:tblW w:w="0" w:type="auto"/>
        <w:tblInd w:w="208" w:type="dxa"/>
        <w:tblLayout w:type="fixed"/>
        <w:tblLook w:val="01E0" w:firstRow="1" w:lastRow="1" w:firstColumn="1" w:lastColumn="1" w:noHBand="0" w:noVBand="0"/>
      </w:tblPr>
      <w:tblGrid>
        <w:gridCol w:w="8621"/>
        <w:gridCol w:w="988"/>
      </w:tblGrid>
      <w:tr w:rsidR="00335362">
        <w:trPr>
          <w:trHeight w:val="961"/>
        </w:trPr>
        <w:tc>
          <w:tcPr>
            <w:tcW w:w="8621" w:type="dxa"/>
          </w:tcPr>
          <w:p w:rsidR="00335362" w:rsidRDefault="00335362">
            <w:pPr>
              <w:pStyle w:val="TableParagraph"/>
              <w:spacing w:before="266"/>
              <w:rPr>
                <w:b/>
                <w:sz w:val="24"/>
              </w:rPr>
            </w:pPr>
          </w:p>
          <w:p w:rsidR="00335362" w:rsidRDefault="00DB789F">
            <w:pPr>
              <w:pStyle w:val="TableParagraph"/>
              <w:ind w:left="50"/>
              <w:rPr>
                <w:b/>
                <w:sz w:val="24"/>
              </w:rPr>
            </w:pPr>
            <w:r>
              <w:rPr>
                <w:b/>
                <w:sz w:val="24"/>
              </w:rPr>
              <w:t>1.</w:t>
            </w:r>
            <w:r>
              <w:rPr>
                <w:b/>
                <w:spacing w:val="-1"/>
                <w:sz w:val="24"/>
              </w:rPr>
              <w:t xml:space="preserve"> </w:t>
            </w:r>
            <w:r>
              <w:rPr>
                <w:b/>
                <w:sz w:val="24"/>
              </w:rPr>
              <w:t>ПАСПОРТ</w:t>
            </w:r>
            <w:r>
              <w:rPr>
                <w:b/>
                <w:spacing w:val="-4"/>
                <w:sz w:val="24"/>
              </w:rPr>
              <w:t xml:space="preserve"> </w:t>
            </w:r>
            <w:r>
              <w:rPr>
                <w:b/>
                <w:sz w:val="24"/>
              </w:rPr>
              <w:t>ПРОГРАММЫ</w:t>
            </w:r>
            <w:r>
              <w:rPr>
                <w:b/>
                <w:spacing w:val="-2"/>
                <w:sz w:val="24"/>
              </w:rPr>
              <w:t xml:space="preserve"> </w:t>
            </w:r>
            <w:r>
              <w:rPr>
                <w:b/>
                <w:sz w:val="24"/>
              </w:rPr>
              <w:t>ПРОФЕССИОНАЛЬНОГО</w:t>
            </w:r>
            <w:r>
              <w:rPr>
                <w:b/>
                <w:spacing w:val="-8"/>
                <w:sz w:val="24"/>
              </w:rPr>
              <w:t xml:space="preserve"> </w:t>
            </w:r>
            <w:r>
              <w:rPr>
                <w:b/>
                <w:spacing w:val="-2"/>
                <w:sz w:val="24"/>
              </w:rPr>
              <w:t>МОДУЛЯ</w:t>
            </w:r>
          </w:p>
        </w:tc>
        <w:tc>
          <w:tcPr>
            <w:tcW w:w="988" w:type="dxa"/>
          </w:tcPr>
          <w:p w:rsidR="00335362" w:rsidRDefault="00DB789F">
            <w:pPr>
              <w:pStyle w:val="TableParagraph"/>
              <w:spacing w:line="266" w:lineRule="exact"/>
              <w:ind w:left="470"/>
              <w:jc w:val="center"/>
              <w:rPr>
                <w:b/>
                <w:sz w:val="24"/>
              </w:rPr>
            </w:pPr>
            <w:r>
              <w:rPr>
                <w:b/>
                <w:spacing w:val="-4"/>
                <w:sz w:val="24"/>
              </w:rPr>
              <w:t>стр.</w:t>
            </w:r>
          </w:p>
          <w:p w:rsidR="00335362" w:rsidRDefault="00335362">
            <w:pPr>
              <w:pStyle w:val="TableParagraph"/>
              <w:rPr>
                <w:b/>
                <w:sz w:val="24"/>
              </w:rPr>
            </w:pPr>
          </w:p>
          <w:p w:rsidR="00335362" w:rsidRDefault="00DB789F">
            <w:pPr>
              <w:pStyle w:val="TableParagraph"/>
              <w:ind w:left="470" w:right="2"/>
              <w:jc w:val="center"/>
              <w:rPr>
                <w:b/>
                <w:sz w:val="24"/>
              </w:rPr>
            </w:pPr>
            <w:r>
              <w:rPr>
                <w:b/>
                <w:spacing w:val="-10"/>
                <w:sz w:val="24"/>
              </w:rPr>
              <w:t>4</w:t>
            </w:r>
          </w:p>
        </w:tc>
      </w:tr>
      <w:tr w:rsidR="00335362">
        <w:trPr>
          <w:trHeight w:val="636"/>
        </w:trPr>
        <w:tc>
          <w:tcPr>
            <w:tcW w:w="8621" w:type="dxa"/>
          </w:tcPr>
          <w:p w:rsidR="00335362" w:rsidRDefault="00DB789F">
            <w:pPr>
              <w:pStyle w:val="TableParagraph"/>
              <w:spacing w:before="133"/>
              <w:ind w:left="50"/>
              <w:rPr>
                <w:b/>
                <w:sz w:val="24"/>
              </w:rPr>
            </w:pPr>
            <w:r>
              <w:rPr>
                <w:b/>
                <w:sz w:val="24"/>
              </w:rPr>
              <w:t>2.</w:t>
            </w:r>
            <w:r>
              <w:rPr>
                <w:b/>
                <w:spacing w:val="-2"/>
                <w:sz w:val="24"/>
              </w:rPr>
              <w:t xml:space="preserve"> </w:t>
            </w:r>
            <w:r>
              <w:rPr>
                <w:b/>
                <w:sz w:val="24"/>
              </w:rPr>
              <w:t>РЕЗУЛЬТАТЫ</w:t>
            </w:r>
            <w:r>
              <w:rPr>
                <w:b/>
                <w:spacing w:val="-2"/>
                <w:sz w:val="24"/>
              </w:rPr>
              <w:t xml:space="preserve"> </w:t>
            </w:r>
            <w:r>
              <w:rPr>
                <w:b/>
                <w:sz w:val="24"/>
              </w:rPr>
              <w:t>ОСВОЕНИЯ</w:t>
            </w:r>
            <w:r>
              <w:rPr>
                <w:b/>
                <w:spacing w:val="-5"/>
                <w:sz w:val="24"/>
              </w:rPr>
              <w:t xml:space="preserve"> </w:t>
            </w:r>
            <w:r>
              <w:rPr>
                <w:b/>
                <w:sz w:val="24"/>
              </w:rPr>
              <w:t>ПРОФЕССИОНАЛЬНОГО</w:t>
            </w:r>
            <w:r>
              <w:rPr>
                <w:b/>
                <w:spacing w:val="-10"/>
                <w:sz w:val="24"/>
              </w:rPr>
              <w:t xml:space="preserve"> </w:t>
            </w:r>
            <w:r>
              <w:rPr>
                <w:b/>
                <w:spacing w:val="-2"/>
                <w:sz w:val="24"/>
              </w:rPr>
              <w:t>МОДУЛЯ</w:t>
            </w:r>
          </w:p>
        </w:tc>
        <w:tc>
          <w:tcPr>
            <w:tcW w:w="988" w:type="dxa"/>
          </w:tcPr>
          <w:p w:rsidR="00335362" w:rsidRDefault="00DB789F">
            <w:pPr>
              <w:pStyle w:val="TableParagraph"/>
              <w:spacing w:before="133"/>
              <w:ind w:right="197"/>
              <w:jc w:val="right"/>
              <w:rPr>
                <w:b/>
                <w:sz w:val="24"/>
              </w:rPr>
            </w:pPr>
            <w:r>
              <w:rPr>
                <w:b/>
                <w:spacing w:val="-10"/>
                <w:sz w:val="24"/>
              </w:rPr>
              <w:t>5</w:t>
            </w:r>
          </w:p>
        </w:tc>
      </w:tr>
      <w:tr w:rsidR="00335362">
        <w:trPr>
          <w:trHeight w:val="655"/>
        </w:trPr>
        <w:tc>
          <w:tcPr>
            <w:tcW w:w="8621" w:type="dxa"/>
          </w:tcPr>
          <w:p w:rsidR="00335362" w:rsidRDefault="00DB789F">
            <w:pPr>
              <w:pStyle w:val="TableParagraph"/>
              <w:spacing w:before="217"/>
              <w:ind w:left="50"/>
              <w:rPr>
                <w:b/>
                <w:sz w:val="24"/>
              </w:rPr>
            </w:pPr>
            <w:r>
              <w:rPr>
                <w:b/>
                <w:sz w:val="24"/>
              </w:rPr>
              <w:t>3.</w:t>
            </w:r>
            <w:r>
              <w:rPr>
                <w:b/>
                <w:spacing w:val="-2"/>
                <w:sz w:val="24"/>
              </w:rPr>
              <w:t xml:space="preserve"> </w:t>
            </w:r>
            <w:r>
              <w:rPr>
                <w:b/>
                <w:sz w:val="24"/>
              </w:rPr>
              <w:t>СТРУКТУРА</w:t>
            </w:r>
            <w:r>
              <w:rPr>
                <w:b/>
                <w:spacing w:val="-3"/>
                <w:sz w:val="24"/>
              </w:rPr>
              <w:t xml:space="preserve"> </w:t>
            </w:r>
            <w:r>
              <w:rPr>
                <w:b/>
                <w:sz w:val="24"/>
              </w:rPr>
              <w:t>И</w:t>
            </w:r>
            <w:r>
              <w:rPr>
                <w:b/>
                <w:spacing w:val="-2"/>
                <w:sz w:val="24"/>
              </w:rPr>
              <w:t xml:space="preserve"> </w:t>
            </w:r>
            <w:r>
              <w:rPr>
                <w:b/>
                <w:sz w:val="24"/>
              </w:rPr>
              <w:t>СОДЕРЖАНИЕ</w:t>
            </w:r>
            <w:r>
              <w:rPr>
                <w:b/>
                <w:spacing w:val="-5"/>
                <w:sz w:val="24"/>
              </w:rPr>
              <w:t xml:space="preserve"> </w:t>
            </w:r>
            <w:r>
              <w:rPr>
                <w:b/>
                <w:sz w:val="24"/>
              </w:rPr>
              <w:t>ПРОФЕССИОНАЛЬНОГО</w:t>
            </w:r>
            <w:r>
              <w:rPr>
                <w:b/>
                <w:spacing w:val="-7"/>
                <w:sz w:val="24"/>
              </w:rPr>
              <w:t xml:space="preserve"> </w:t>
            </w:r>
            <w:r>
              <w:rPr>
                <w:b/>
                <w:spacing w:val="-2"/>
                <w:sz w:val="24"/>
              </w:rPr>
              <w:t>МОДУЛЯ</w:t>
            </w:r>
          </w:p>
        </w:tc>
        <w:tc>
          <w:tcPr>
            <w:tcW w:w="988" w:type="dxa"/>
          </w:tcPr>
          <w:p w:rsidR="00335362" w:rsidRDefault="00DB789F">
            <w:pPr>
              <w:pStyle w:val="TableParagraph"/>
              <w:spacing w:before="217"/>
              <w:ind w:right="197"/>
              <w:jc w:val="right"/>
              <w:rPr>
                <w:b/>
                <w:sz w:val="24"/>
              </w:rPr>
            </w:pPr>
            <w:r>
              <w:rPr>
                <w:b/>
                <w:spacing w:val="-10"/>
                <w:sz w:val="24"/>
              </w:rPr>
              <w:t>7</w:t>
            </w:r>
          </w:p>
        </w:tc>
      </w:tr>
      <w:tr w:rsidR="00335362">
        <w:trPr>
          <w:trHeight w:val="849"/>
        </w:trPr>
        <w:tc>
          <w:tcPr>
            <w:tcW w:w="8621" w:type="dxa"/>
          </w:tcPr>
          <w:p w:rsidR="00335362" w:rsidRDefault="00DB789F">
            <w:pPr>
              <w:pStyle w:val="TableParagraph"/>
              <w:spacing w:before="152" w:line="242" w:lineRule="auto"/>
              <w:ind w:left="50"/>
              <w:rPr>
                <w:b/>
                <w:sz w:val="24"/>
              </w:rPr>
            </w:pPr>
            <w:r>
              <w:rPr>
                <w:b/>
                <w:sz w:val="24"/>
              </w:rPr>
              <w:t>4</w:t>
            </w:r>
            <w:r>
              <w:rPr>
                <w:b/>
                <w:spacing w:val="-7"/>
                <w:sz w:val="24"/>
              </w:rPr>
              <w:t xml:space="preserve"> </w:t>
            </w:r>
            <w:r>
              <w:rPr>
                <w:b/>
                <w:sz w:val="24"/>
              </w:rPr>
              <w:t>УСЛОВИЯ</w:t>
            </w:r>
            <w:r>
              <w:rPr>
                <w:b/>
                <w:spacing w:val="-12"/>
                <w:sz w:val="24"/>
              </w:rPr>
              <w:t xml:space="preserve"> </w:t>
            </w:r>
            <w:r>
              <w:rPr>
                <w:b/>
                <w:sz w:val="24"/>
              </w:rPr>
              <w:t>РЕАЛИЗАЦИИ</w:t>
            </w:r>
            <w:r>
              <w:rPr>
                <w:b/>
                <w:spacing w:val="-7"/>
                <w:sz w:val="24"/>
              </w:rPr>
              <w:t xml:space="preserve"> </w:t>
            </w:r>
            <w:r>
              <w:rPr>
                <w:b/>
                <w:sz w:val="24"/>
              </w:rPr>
              <w:t>ПРОГРАММЫ</w:t>
            </w:r>
            <w:r>
              <w:rPr>
                <w:b/>
                <w:spacing w:val="-8"/>
                <w:sz w:val="24"/>
              </w:rPr>
              <w:t xml:space="preserve"> </w:t>
            </w:r>
            <w:r>
              <w:rPr>
                <w:b/>
                <w:sz w:val="24"/>
              </w:rPr>
              <w:t xml:space="preserve">ПРОФЕССИОНАЛЬНОГО </w:t>
            </w:r>
            <w:r>
              <w:rPr>
                <w:b/>
                <w:spacing w:val="-2"/>
                <w:sz w:val="24"/>
              </w:rPr>
              <w:t>МОДУЛЯ</w:t>
            </w:r>
          </w:p>
        </w:tc>
        <w:tc>
          <w:tcPr>
            <w:tcW w:w="988" w:type="dxa"/>
          </w:tcPr>
          <w:p w:rsidR="00335362" w:rsidRDefault="00DB789F">
            <w:pPr>
              <w:pStyle w:val="TableParagraph"/>
              <w:spacing w:before="152"/>
              <w:ind w:right="135"/>
              <w:jc w:val="right"/>
              <w:rPr>
                <w:b/>
                <w:sz w:val="24"/>
              </w:rPr>
            </w:pPr>
            <w:r>
              <w:rPr>
                <w:b/>
                <w:spacing w:val="-5"/>
                <w:sz w:val="24"/>
              </w:rPr>
              <w:t>12</w:t>
            </w:r>
          </w:p>
        </w:tc>
      </w:tr>
      <w:tr w:rsidR="00335362">
        <w:trPr>
          <w:trHeight w:val="960"/>
        </w:trPr>
        <w:tc>
          <w:tcPr>
            <w:tcW w:w="8621" w:type="dxa"/>
          </w:tcPr>
          <w:p w:rsidR="00335362" w:rsidRDefault="00DB789F">
            <w:pPr>
              <w:pStyle w:val="TableParagraph"/>
              <w:spacing w:before="133" w:line="275" w:lineRule="exact"/>
              <w:ind w:left="50"/>
              <w:rPr>
                <w:b/>
                <w:sz w:val="24"/>
              </w:rPr>
            </w:pPr>
            <w:r>
              <w:rPr>
                <w:b/>
                <w:sz w:val="24"/>
              </w:rPr>
              <w:t>5. КОНТРОЛЬ</w:t>
            </w:r>
            <w:r>
              <w:rPr>
                <w:b/>
                <w:spacing w:val="-3"/>
                <w:sz w:val="24"/>
              </w:rPr>
              <w:t xml:space="preserve"> </w:t>
            </w:r>
            <w:r>
              <w:rPr>
                <w:b/>
                <w:sz w:val="24"/>
              </w:rPr>
              <w:t>И</w:t>
            </w:r>
            <w:r>
              <w:rPr>
                <w:b/>
                <w:spacing w:val="-2"/>
                <w:sz w:val="24"/>
              </w:rPr>
              <w:t xml:space="preserve"> </w:t>
            </w:r>
            <w:r>
              <w:rPr>
                <w:b/>
                <w:sz w:val="24"/>
              </w:rPr>
              <w:t>ОЦЕНКА</w:t>
            </w:r>
            <w:r>
              <w:rPr>
                <w:b/>
                <w:spacing w:val="-3"/>
                <w:sz w:val="24"/>
              </w:rPr>
              <w:t xml:space="preserve"> </w:t>
            </w:r>
            <w:r>
              <w:rPr>
                <w:b/>
                <w:sz w:val="24"/>
              </w:rPr>
              <w:t>РЕЗУЛЬТАТОВ</w:t>
            </w:r>
            <w:r>
              <w:rPr>
                <w:b/>
                <w:spacing w:val="-3"/>
                <w:sz w:val="24"/>
              </w:rPr>
              <w:t xml:space="preserve"> </w:t>
            </w:r>
            <w:r>
              <w:rPr>
                <w:b/>
                <w:spacing w:val="-2"/>
                <w:sz w:val="24"/>
              </w:rPr>
              <w:t>ОСВОЕНИЯ</w:t>
            </w:r>
          </w:p>
          <w:p w:rsidR="00335362" w:rsidRDefault="00DB789F">
            <w:pPr>
              <w:pStyle w:val="TableParagraph"/>
              <w:spacing w:line="278" w:lineRule="exact"/>
              <w:ind w:left="50"/>
              <w:rPr>
                <w:b/>
                <w:sz w:val="24"/>
              </w:rPr>
            </w:pPr>
            <w:r>
              <w:rPr>
                <w:b/>
                <w:sz w:val="24"/>
              </w:rPr>
              <w:t>ПРОФЕССИОНАЛЬНОГО</w:t>
            </w:r>
            <w:r>
              <w:rPr>
                <w:b/>
                <w:spacing w:val="-12"/>
                <w:sz w:val="24"/>
              </w:rPr>
              <w:t xml:space="preserve"> </w:t>
            </w:r>
            <w:r>
              <w:rPr>
                <w:b/>
                <w:sz w:val="24"/>
              </w:rPr>
              <w:t>МОДУЛЯ</w:t>
            </w:r>
            <w:r>
              <w:rPr>
                <w:b/>
                <w:spacing w:val="-13"/>
                <w:sz w:val="24"/>
              </w:rPr>
              <w:t xml:space="preserve"> </w:t>
            </w:r>
            <w:r>
              <w:rPr>
                <w:b/>
                <w:sz w:val="24"/>
              </w:rPr>
              <w:t>(ВИДА</w:t>
            </w:r>
            <w:r>
              <w:rPr>
                <w:b/>
                <w:spacing w:val="-9"/>
                <w:sz w:val="24"/>
              </w:rPr>
              <w:t xml:space="preserve"> </w:t>
            </w:r>
            <w:r>
              <w:rPr>
                <w:b/>
                <w:sz w:val="24"/>
              </w:rPr>
              <w:t xml:space="preserve">ПРОФЕССИОНАЛЬНОЙ </w:t>
            </w:r>
            <w:r>
              <w:rPr>
                <w:b/>
                <w:spacing w:val="-2"/>
                <w:sz w:val="24"/>
              </w:rPr>
              <w:t>ДЕЯТЕЛЬНОСТИ)</w:t>
            </w:r>
          </w:p>
        </w:tc>
        <w:tc>
          <w:tcPr>
            <w:tcW w:w="988" w:type="dxa"/>
          </w:tcPr>
          <w:p w:rsidR="00335362" w:rsidRDefault="00DB789F">
            <w:pPr>
              <w:pStyle w:val="TableParagraph"/>
              <w:spacing w:before="133"/>
              <w:ind w:right="135"/>
              <w:jc w:val="right"/>
              <w:rPr>
                <w:b/>
                <w:sz w:val="24"/>
              </w:rPr>
            </w:pPr>
            <w:r>
              <w:rPr>
                <w:b/>
                <w:spacing w:val="-5"/>
                <w:sz w:val="24"/>
              </w:rPr>
              <w:t>19</w:t>
            </w:r>
          </w:p>
        </w:tc>
      </w:tr>
    </w:tbl>
    <w:p w:rsidR="00335362" w:rsidRDefault="00335362">
      <w:pPr>
        <w:pStyle w:val="TableParagraph"/>
        <w:jc w:val="right"/>
        <w:rPr>
          <w:b/>
          <w:sz w:val="24"/>
        </w:rPr>
        <w:sectPr w:rsidR="00335362">
          <w:pgSz w:w="11910" w:h="16840"/>
          <w:pgMar w:top="1440" w:right="425" w:bottom="1480" w:left="1559" w:header="0" w:footer="1296" w:gutter="0"/>
          <w:cols w:space="720"/>
        </w:sectPr>
      </w:pPr>
    </w:p>
    <w:p w:rsidR="00335362" w:rsidRDefault="00DB789F" w:rsidP="0020640A">
      <w:pPr>
        <w:pStyle w:val="a5"/>
        <w:numPr>
          <w:ilvl w:val="1"/>
          <w:numId w:val="96"/>
        </w:numPr>
        <w:tabs>
          <w:tab w:val="left" w:pos="3861"/>
        </w:tabs>
        <w:spacing w:before="72"/>
        <w:ind w:right="3183" w:firstLine="456"/>
        <w:jc w:val="left"/>
        <w:rPr>
          <w:b/>
        </w:rPr>
      </w:pPr>
      <w:r>
        <w:rPr>
          <w:b/>
        </w:rPr>
        <w:lastRenderedPageBreak/>
        <w:t>ПАСПОРТ ПРОГРАММЫ ПРОФЕССИОНАЛЬНОГО</w:t>
      </w:r>
      <w:r>
        <w:rPr>
          <w:b/>
          <w:spacing w:val="-14"/>
        </w:rPr>
        <w:t xml:space="preserve"> </w:t>
      </w:r>
      <w:r>
        <w:rPr>
          <w:b/>
        </w:rPr>
        <w:t>МОДУЛЯ</w:t>
      </w:r>
    </w:p>
    <w:p w:rsidR="00335362" w:rsidRDefault="00DB789F">
      <w:pPr>
        <w:ind w:left="3656" w:hanging="3295"/>
        <w:rPr>
          <w:b/>
        </w:rPr>
      </w:pPr>
      <w:r>
        <w:rPr>
          <w:b/>
        </w:rPr>
        <w:t>ПМ.02</w:t>
      </w:r>
      <w:r>
        <w:rPr>
          <w:b/>
          <w:spacing w:val="-9"/>
        </w:rPr>
        <w:t xml:space="preserve"> </w:t>
      </w:r>
      <w:r>
        <w:rPr>
          <w:b/>
        </w:rPr>
        <w:t>ВЫПОЛНЕНИЕ</w:t>
      </w:r>
      <w:r>
        <w:rPr>
          <w:b/>
          <w:spacing w:val="-7"/>
        </w:rPr>
        <w:t xml:space="preserve"> </w:t>
      </w:r>
      <w:r>
        <w:rPr>
          <w:b/>
        </w:rPr>
        <w:t>РУЧНОЙ</w:t>
      </w:r>
      <w:r>
        <w:rPr>
          <w:b/>
          <w:spacing w:val="-8"/>
        </w:rPr>
        <w:t xml:space="preserve"> </w:t>
      </w:r>
      <w:r>
        <w:rPr>
          <w:b/>
        </w:rPr>
        <w:t>ДУГОВОЙ</w:t>
      </w:r>
      <w:r>
        <w:rPr>
          <w:b/>
          <w:spacing w:val="-8"/>
        </w:rPr>
        <w:t xml:space="preserve"> </w:t>
      </w:r>
      <w:r>
        <w:rPr>
          <w:b/>
        </w:rPr>
        <w:t>СВАРКИ</w:t>
      </w:r>
      <w:r>
        <w:rPr>
          <w:b/>
          <w:spacing w:val="-3"/>
        </w:rPr>
        <w:t xml:space="preserve"> </w:t>
      </w:r>
      <w:r>
        <w:rPr>
          <w:b/>
        </w:rPr>
        <w:t>(НАПЛАВКА,</w:t>
      </w:r>
      <w:r>
        <w:rPr>
          <w:b/>
          <w:spacing w:val="-2"/>
        </w:rPr>
        <w:t xml:space="preserve"> </w:t>
      </w:r>
      <w:r>
        <w:rPr>
          <w:b/>
        </w:rPr>
        <w:t>РЕЗКА)</w:t>
      </w:r>
      <w:r>
        <w:rPr>
          <w:b/>
          <w:spacing w:val="-6"/>
        </w:rPr>
        <w:t xml:space="preserve"> </w:t>
      </w:r>
      <w:r>
        <w:rPr>
          <w:b/>
        </w:rPr>
        <w:t>ПЛАВЯЩИМСЯ ПОКРЫТЫМ ЭЛЕКТРОДОМ</w:t>
      </w:r>
    </w:p>
    <w:p w:rsidR="00335362" w:rsidRDefault="00DB789F" w:rsidP="0020640A">
      <w:pPr>
        <w:pStyle w:val="a5"/>
        <w:numPr>
          <w:ilvl w:val="2"/>
          <w:numId w:val="96"/>
        </w:numPr>
        <w:tabs>
          <w:tab w:val="left" w:pos="529"/>
        </w:tabs>
        <w:spacing w:before="1" w:line="251" w:lineRule="exact"/>
        <w:ind w:left="529" w:hanging="388"/>
        <w:jc w:val="both"/>
        <w:rPr>
          <w:b/>
        </w:rPr>
      </w:pPr>
      <w:r>
        <w:rPr>
          <w:b/>
        </w:rPr>
        <w:t>Область</w:t>
      </w:r>
      <w:r>
        <w:rPr>
          <w:b/>
          <w:spacing w:val="-7"/>
        </w:rPr>
        <w:t xml:space="preserve"> </w:t>
      </w:r>
      <w:r>
        <w:rPr>
          <w:b/>
        </w:rPr>
        <w:t>применения</w:t>
      </w:r>
      <w:r>
        <w:rPr>
          <w:b/>
          <w:spacing w:val="-8"/>
        </w:rPr>
        <w:t xml:space="preserve"> </w:t>
      </w:r>
      <w:r>
        <w:rPr>
          <w:b/>
          <w:spacing w:val="-2"/>
        </w:rPr>
        <w:t>программы</w:t>
      </w:r>
    </w:p>
    <w:p w:rsidR="00335362" w:rsidRDefault="00DB789F">
      <w:pPr>
        <w:ind w:left="141" w:right="143" w:firstLine="739"/>
        <w:jc w:val="both"/>
      </w:pPr>
      <w:r>
        <w:t>Программа профессионального модуля – является частью программы подготовки квалифицированных рабочих, служащих</w:t>
      </w:r>
      <w:r>
        <w:rPr>
          <w:spacing w:val="40"/>
        </w:rPr>
        <w:t xml:space="preserve"> </w:t>
      </w:r>
      <w:r>
        <w:t>в соответствии с ФГОС по профессии СПО 15.01.05 Сварщик (ручной и частично механизированной сварки (наплавки) в части освоения вида деятельности (ВД): выполнение ручной дуговой сварки (наплавка, резка) плавящимся покрытым электродом; и соответствующих профессиональных компетенций (ПК):</w:t>
      </w:r>
    </w:p>
    <w:p w:rsidR="00335362" w:rsidRDefault="00DB789F">
      <w:pPr>
        <w:ind w:left="141" w:right="153"/>
      </w:pPr>
      <w:r>
        <w:t>ПК</w:t>
      </w:r>
      <w:r>
        <w:rPr>
          <w:spacing w:val="-4"/>
        </w:rPr>
        <w:t xml:space="preserve"> </w:t>
      </w:r>
      <w:r>
        <w:t>2.1.</w:t>
      </w:r>
      <w:r>
        <w:rPr>
          <w:spacing w:val="-7"/>
        </w:rPr>
        <w:t xml:space="preserve"> </w:t>
      </w:r>
      <w:r>
        <w:t>Проверять</w:t>
      </w:r>
      <w:r>
        <w:rPr>
          <w:spacing w:val="-6"/>
        </w:rPr>
        <w:t xml:space="preserve"> </w:t>
      </w:r>
      <w:r>
        <w:t>работоспособность</w:t>
      </w:r>
      <w:r>
        <w:rPr>
          <w:spacing w:val="-6"/>
        </w:rPr>
        <w:t xml:space="preserve"> </w:t>
      </w:r>
      <w:r>
        <w:t>и</w:t>
      </w:r>
      <w:r>
        <w:rPr>
          <w:spacing w:val="-4"/>
        </w:rPr>
        <w:t xml:space="preserve"> </w:t>
      </w:r>
      <w:r>
        <w:t>исправность</w:t>
      </w:r>
      <w:r>
        <w:rPr>
          <w:spacing w:val="-5"/>
        </w:rPr>
        <w:t xml:space="preserve"> </w:t>
      </w:r>
      <w:r>
        <w:t>сварочного</w:t>
      </w:r>
      <w:r>
        <w:rPr>
          <w:spacing w:val="-9"/>
        </w:rPr>
        <w:t xml:space="preserve"> </w:t>
      </w:r>
      <w:r>
        <w:t>оборудования</w:t>
      </w:r>
      <w:r>
        <w:rPr>
          <w:spacing w:val="-6"/>
        </w:rPr>
        <w:t xml:space="preserve"> </w:t>
      </w:r>
      <w:r>
        <w:t>для</w:t>
      </w:r>
      <w:r>
        <w:rPr>
          <w:spacing w:val="-6"/>
        </w:rPr>
        <w:t xml:space="preserve"> </w:t>
      </w:r>
      <w:r>
        <w:t>ручной</w:t>
      </w:r>
      <w:r>
        <w:rPr>
          <w:spacing w:val="-4"/>
        </w:rPr>
        <w:t xml:space="preserve"> </w:t>
      </w:r>
      <w:r>
        <w:t>дуговой сварки (наплавка, резка) плавящимся покрытым электродом.</w:t>
      </w:r>
    </w:p>
    <w:p w:rsidR="00335362" w:rsidRDefault="00DB789F">
      <w:pPr>
        <w:ind w:left="141"/>
      </w:pPr>
      <w:r>
        <w:t>ПК</w:t>
      </w:r>
      <w:r>
        <w:rPr>
          <w:spacing w:val="-2"/>
        </w:rPr>
        <w:t xml:space="preserve"> </w:t>
      </w:r>
      <w:r>
        <w:t>2.2.</w:t>
      </w:r>
      <w:r>
        <w:rPr>
          <w:spacing w:val="-6"/>
        </w:rPr>
        <w:t xml:space="preserve"> </w:t>
      </w:r>
      <w:r>
        <w:t>Настраивать</w:t>
      </w:r>
      <w:r>
        <w:rPr>
          <w:spacing w:val="-8"/>
        </w:rPr>
        <w:t xml:space="preserve"> </w:t>
      </w:r>
      <w:r>
        <w:t>сварочное</w:t>
      </w:r>
      <w:r>
        <w:rPr>
          <w:spacing w:val="-5"/>
        </w:rPr>
        <w:t xml:space="preserve"> </w:t>
      </w:r>
      <w:r>
        <w:t>оборудование</w:t>
      </w:r>
      <w:r>
        <w:rPr>
          <w:spacing w:val="-9"/>
        </w:rPr>
        <w:t xml:space="preserve"> </w:t>
      </w:r>
      <w:r>
        <w:t>для</w:t>
      </w:r>
      <w:r>
        <w:rPr>
          <w:spacing w:val="-4"/>
        </w:rPr>
        <w:t xml:space="preserve"> </w:t>
      </w:r>
      <w:r>
        <w:t>ручной</w:t>
      </w:r>
      <w:r>
        <w:rPr>
          <w:spacing w:val="-2"/>
        </w:rPr>
        <w:t xml:space="preserve"> </w:t>
      </w:r>
      <w:r>
        <w:t>дуговой</w:t>
      </w:r>
      <w:r>
        <w:rPr>
          <w:spacing w:val="-2"/>
        </w:rPr>
        <w:t xml:space="preserve"> </w:t>
      </w:r>
      <w:r>
        <w:t>сварки</w:t>
      </w:r>
      <w:r>
        <w:rPr>
          <w:spacing w:val="-6"/>
        </w:rPr>
        <w:t xml:space="preserve"> </w:t>
      </w:r>
      <w:r>
        <w:t>(наплавки,</w:t>
      </w:r>
      <w:r>
        <w:rPr>
          <w:spacing w:val="-6"/>
        </w:rPr>
        <w:t xml:space="preserve"> </w:t>
      </w:r>
      <w:r>
        <w:t>резки)</w:t>
      </w:r>
      <w:r>
        <w:rPr>
          <w:spacing w:val="-5"/>
        </w:rPr>
        <w:t xml:space="preserve"> </w:t>
      </w:r>
      <w:r>
        <w:t>плавящимся покрытым электродом.</w:t>
      </w:r>
    </w:p>
    <w:p w:rsidR="00335362" w:rsidRDefault="00DB789F">
      <w:pPr>
        <w:ind w:left="141"/>
      </w:pPr>
      <w:r>
        <w:t>ПК</w:t>
      </w:r>
      <w:r>
        <w:rPr>
          <w:spacing w:val="-2"/>
        </w:rPr>
        <w:t xml:space="preserve"> </w:t>
      </w:r>
      <w:r>
        <w:t>2.3.</w:t>
      </w:r>
      <w:r>
        <w:rPr>
          <w:spacing w:val="-6"/>
        </w:rPr>
        <w:t xml:space="preserve"> </w:t>
      </w:r>
      <w:r>
        <w:t>Выполнять</w:t>
      </w:r>
      <w:r>
        <w:rPr>
          <w:spacing w:val="-8"/>
        </w:rPr>
        <w:t xml:space="preserve"> </w:t>
      </w:r>
      <w:r>
        <w:t>предварительный,</w:t>
      </w:r>
      <w:r>
        <w:rPr>
          <w:spacing w:val="-6"/>
        </w:rPr>
        <w:t xml:space="preserve"> </w:t>
      </w:r>
      <w:r>
        <w:t>сопутствующий</w:t>
      </w:r>
      <w:r>
        <w:rPr>
          <w:spacing w:val="-2"/>
        </w:rPr>
        <w:t xml:space="preserve"> </w:t>
      </w:r>
      <w:r>
        <w:t>(межслойный)</w:t>
      </w:r>
      <w:r>
        <w:rPr>
          <w:spacing w:val="-9"/>
        </w:rPr>
        <w:t xml:space="preserve"> </w:t>
      </w:r>
      <w:r>
        <w:t>подогрев</w:t>
      </w:r>
      <w:r>
        <w:rPr>
          <w:spacing w:val="-2"/>
        </w:rPr>
        <w:t xml:space="preserve"> </w:t>
      </w:r>
      <w:r>
        <w:t>металла в</w:t>
      </w:r>
      <w:r>
        <w:rPr>
          <w:spacing w:val="-6"/>
        </w:rPr>
        <w:t xml:space="preserve"> </w:t>
      </w:r>
      <w:r>
        <w:t>соответствии</w:t>
      </w:r>
      <w:r>
        <w:rPr>
          <w:spacing w:val="-6"/>
        </w:rPr>
        <w:t xml:space="preserve"> </w:t>
      </w:r>
      <w:r>
        <w:t>с требованиями производственно-технологической документации по сварке.</w:t>
      </w:r>
    </w:p>
    <w:p w:rsidR="00335362" w:rsidRDefault="00DB789F">
      <w:pPr>
        <w:ind w:left="141" w:right="419"/>
      </w:pPr>
      <w:r>
        <w:t>ПК</w:t>
      </w:r>
      <w:r>
        <w:rPr>
          <w:spacing w:val="-3"/>
        </w:rPr>
        <w:t xml:space="preserve"> </w:t>
      </w:r>
      <w:r>
        <w:t>2.4.</w:t>
      </w:r>
      <w:r>
        <w:rPr>
          <w:spacing w:val="-7"/>
        </w:rPr>
        <w:t xml:space="preserve"> </w:t>
      </w:r>
      <w:r>
        <w:t>Выполнять</w:t>
      </w:r>
      <w:r>
        <w:rPr>
          <w:spacing w:val="-5"/>
        </w:rPr>
        <w:t xml:space="preserve"> </w:t>
      </w:r>
      <w:r>
        <w:t>ручную</w:t>
      </w:r>
      <w:r>
        <w:rPr>
          <w:spacing w:val="-6"/>
        </w:rPr>
        <w:t xml:space="preserve"> </w:t>
      </w:r>
      <w:r>
        <w:t>дуговую</w:t>
      </w:r>
      <w:r>
        <w:rPr>
          <w:spacing w:val="-6"/>
        </w:rPr>
        <w:t xml:space="preserve"> </w:t>
      </w:r>
      <w:r>
        <w:t>сварку</w:t>
      </w:r>
      <w:r>
        <w:rPr>
          <w:spacing w:val="-9"/>
        </w:rPr>
        <w:t xml:space="preserve"> </w:t>
      </w:r>
      <w:r>
        <w:t>(наплавку,</w:t>
      </w:r>
      <w:r>
        <w:rPr>
          <w:spacing w:val="-2"/>
        </w:rPr>
        <w:t xml:space="preserve"> </w:t>
      </w:r>
      <w:r>
        <w:t>резку)</w:t>
      </w:r>
      <w:r>
        <w:rPr>
          <w:spacing w:val="-6"/>
        </w:rPr>
        <w:t xml:space="preserve"> </w:t>
      </w:r>
      <w:r>
        <w:t>плавящимся</w:t>
      </w:r>
      <w:r>
        <w:rPr>
          <w:spacing w:val="-10"/>
        </w:rPr>
        <w:t xml:space="preserve"> </w:t>
      </w:r>
      <w:r>
        <w:t>покрытым</w:t>
      </w:r>
      <w:r>
        <w:rPr>
          <w:spacing w:val="-4"/>
        </w:rPr>
        <w:t xml:space="preserve"> </w:t>
      </w:r>
      <w:r>
        <w:t>электродом простых деталей неответственных конструкций в нижнем, вертикальном и горизонтальном пространственном положении сварного шва.</w:t>
      </w:r>
    </w:p>
    <w:p w:rsidR="00335362" w:rsidRDefault="00DB789F">
      <w:pPr>
        <w:ind w:left="141"/>
      </w:pPr>
      <w:r>
        <w:t>ПК</w:t>
      </w:r>
      <w:r>
        <w:rPr>
          <w:spacing w:val="-4"/>
        </w:rPr>
        <w:t xml:space="preserve"> </w:t>
      </w:r>
      <w:r>
        <w:t>2.5.</w:t>
      </w:r>
      <w:r>
        <w:rPr>
          <w:spacing w:val="-7"/>
        </w:rPr>
        <w:t xml:space="preserve"> </w:t>
      </w:r>
      <w:r>
        <w:t>Выполнять</w:t>
      </w:r>
      <w:r>
        <w:rPr>
          <w:spacing w:val="-5"/>
        </w:rPr>
        <w:t xml:space="preserve"> </w:t>
      </w:r>
      <w:r>
        <w:t>дуговую</w:t>
      </w:r>
      <w:r>
        <w:rPr>
          <w:spacing w:val="-6"/>
        </w:rPr>
        <w:t xml:space="preserve"> </w:t>
      </w:r>
      <w:r>
        <w:t>резку</w:t>
      </w:r>
      <w:r>
        <w:rPr>
          <w:spacing w:val="-8"/>
        </w:rPr>
        <w:t xml:space="preserve"> </w:t>
      </w:r>
      <w:r>
        <w:rPr>
          <w:spacing w:val="-2"/>
        </w:rPr>
        <w:t>металла</w:t>
      </w:r>
    </w:p>
    <w:p w:rsidR="00335362" w:rsidRDefault="00DB789F">
      <w:pPr>
        <w:ind w:left="141"/>
      </w:pPr>
      <w:r>
        <w:t>Рабочая</w:t>
      </w:r>
      <w:r>
        <w:rPr>
          <w:spacing w:val="-5"/>
        </w:rPr>
        <w:t xml:space="preserve"> </w:t>
      </w:r>
      <w:r>
        <w:t>программа</w:t>
      </w:r>
      <w:r>
        <w:rPr>
          <w:spacing w:val="-6"/>
        </w:rPr>
        <w:t xml:space="preserve"> </w:t>
      </w:r>
      <w:r>
        <w:t>может</w:t>
      </w:r>
      <w:r>
        <w:rPr>
          <w:spacing w:val="-5"/>
        </w:rPr>
        <w:t xml:space="preserve"> </w:t>
      </w:r>
      <w:r>
        <w:t>быть</w:t>
      </w:r>
      <w:r>
        <w:rPr>
          <w:spacing w:val="-4"/>
        </w:rPr>
        <w:t xml:space="preserve"> </w:t>
      </w:r>
      <w:r>
        <w:t>использована</w:t>
      </w:r>
      <w:r>
        <w:rPr>
          <w:spacing w:val="-6"/>
        </w:rPr>
        <w:t xml:space="preserve"> </w:t>
      </w:r>
      <w:r>
        <w:t>в</w:t>
      </w:r>
      <w:r>
        <w:rPr>
          <w:spacing w:val="-3"/>
        </w:rPr>
        <w:t xml:space="preserve"> </w:t>
      </w:r>
      <w:r>
        <w:t>условиях</w:t>
      </w:r>
      <w:r>
        <w:rPr>
          <w:spacing w:val="-4"/>
        </w:rPr>
        <w:t xml:space="preserve"> </w:t>
      </w:r>
      <w:r>
        <w:t>дистанционного</w:t>
      </w:r>
      <w:r>
        <w:rPr>
          <w:spacing w:val="-8"/>
        </w:rPr>
        <w:t xml:space="preserve"> </w:t>
      </w:r>
      <w:r>
        <w:t>обучения</w:t>
      </w:r>
      <w:r>
        <w:rPr>
          <w:spacing w:val="-5"/>
        </w:rPr>
        <w:t xml:space="preserve"> </w:t>
      </w:r>
      <w:r>
        <w:t>и</w:t>
      </w:r>
      <w:r>
        <w:rPr>
          <w:spacing w:val="-3"/>
        </w:rPr>
        <w:t xml:space="preserve"> </w:t>
      </w:r>
      <w:r>
        <w:t>с</w:t>
      </w:r>
      <w:r>
        <w:rPr>
          <w:spacing w:val="-10"/>
        </w:rPr>
        <w:t xml:space="preserve"> </w:t>
      </w:r>
      <w:r>
        <w:t>применением электронных образовательных технический.</w:t>
      </w:r>
    </w:p>
    <w:p w:rsidR="00335362" w:rsidRDefault="00DB789F" w:rsidP="0020640A">
      <w:pPr>
        <w:pStyle w:val="a5"/>
        <w:numPr>
          <w:ilvl w:val="2"/>
          <w:numId w:val="96"/>
        </w:numPr>
        <w:tabs>
          <w:tab w:val="left" w:pos="528"/>
        </w:tabs>
        <w:spacing w:line="251" w:lineRule="exact"/>
        <w:ind w:left="528" w:hanging="387"/>
        <w:rPr>
          <w:b/>
        </w:rPr>
      </w:pPr>
      <w:r>
        <w:rPr>
          <w:b/>
        </w:rPr>
        <w:t>Цели</w:t>
      </w:r>
      <w:r>
        <w:rPr>
          <w:b/>
          <w:spacing w:val="-9"/>
        </w:rPr>
        <w:t xml:space="preserve"> </w:t>
      </w:r>
      <w:r>
        <w:rPr>
          <w:b/>
        </w:rPr>
        <w:t>и</w:t>
      </w:r>
      <w:r>
        <w:rPr>
          <w:b/>
          <w:spacing w:val="-1"/>
        </w:rPr>
        <w:t xml:space="preserve"> </w:t>
      </w:r>
      <w:r>
        <w:rPr>
          <w:b/>
        </w:rPr>
        <w:t>задачи</w:t>
      </w:r>
      <w:r>
        <w:rPr>
          <w:b/>
          <w:spacing w:val="-2"/>
        </w:rPr>
        <w:t xml:space="preserve"> </w:t>
      </w:r>
      <w:r>
        <w:rPr>
          <w:b/>
        </w:rPr>
        <w:t>профессионального</w:t>
      </w:r>
      <w:r>
        <w:rPr>
          <w:b/>
          <w:spacing w:val="-7"/>
        </w:rPr>
        <w:t xml:space="preserve"> </w:t>
      </w:r>
      <w:r>
        <w:rPr>
          <w:b/>
        </w:rPr>
        <w:t>модуля</w:t>
      </w:r>
      <w:r>
        <w:rPr>
          <w:b/>
          <w:spacing w:val="-7"/>
        </w:rPr>
        <w:t xml:space="preserve"> </w:t>
      </w:r>
      <w:r>
        <w:rPr>
          <w:b/>
        </w:rPr>
        <w:t>–</w:t>
      </w:r>
      <w:r>
        <w:rPr>
          <w:b/>
          <w:spacing w:val="-7"/>
        </w:rPr>
        <w:t xml:space="preserve"> </w:t>
      </w:r>
      <w:r>
        <w:rPr>
          <w:b/>
        </w:rPr>
        <w:t>требования</w:t>
      </w:r>
      <w:r>
        <w:rPr>
          <w:b/>
          <w:spacing w:val="-7"/>
        </w:rPr>
        <w:t xml:space="preserve"> </w:t>
      </w:r>
      <w:r>
        <w:rPr>
          <w:b/>
        </w:rPr>
        <w:t>к</w:t>
      </w:r>
      <w:r>
        <w:rPr>
          <w:b/>
          <w:spacing w:val="-2"/>
        </w:rPr>
        <w:t xml:space="preserve"> </w:t>
      </w:r>
      <w:r>
        <w:rPr>
          <w:b/>
        </w:rPr>
        <w:t>результатам</w:t>
      </w:r>
      <w:r>
        <w:rPr>
          <w:b/>
          <w:spacing w:val="-5"/>
        </w:rPr>
        <w:t xml:space="preserve"> </w:t>
      </w:r>
      <w:r>
        <w:rPr>
          <w:b/>
        </w:rPr>
        <w:t>освоения</w:t>
      </w:r>
      <w:r>
        <w:rPr>
          <w:b/>
          <w:spacing w:val="-3"/>
        </w:rPr>
        <w:t xml:space="preserve"> </w:t>
      </w:r>
      <w:r>
        <w:rPr>
          <w:b/>
          <w:spacing w:val="-2"/>
        </w:rPr>
        <w:t>модуля</w:t>
      </w:r>
    </w:p>
    <w:p w:rsidR="00335362" w:rsidRDefault="00DB789F">
      <w:pPr>
        <w:spacing w:line="244" w:lineRule="auto"/>
        <w:ind w:left="141" w:right="153"/>
        <w:jc w:val="both"/>
        <w:rPr>
          <w:b/>
        </w:rPr>
      </w:pPr>
      <w:r>
        <w:t>С целью овладения указанным видом профессиональной деятельности и соответствующими профессиональными</w:t>
      </w:r>
      <w:r>
        <w:rPr>
          <w:spacing w:val="-6"/>
        </w:rPr>
        <w:t xml:space="preserve"> </w:t>
      </w:r>
      <w:r>
        <w:t>компетенциями,</w:t>
      </w:r>
      <w:r>
        <w:rPr>
          <w:spacing w:val="-1"/>
        </w:rPr>
        <w:t xml:space="preserve"> </w:t>
      </w:r>
      <w:r>
        <w:t>обучающийся</w:t>
      </w:r>
      <w:r>
        <w:rPr>
          <w:spacing w:val="-4"/>
        </w:rPr>
        <w:t xml:space="preserve"> </w:t>
      </w:r>
      <w:r>
        <w:t>в</w:t>
      </w:r>
      <w:r>
        <w:rPr>
          <w:spacing w:val="-7"/>
        </w:rPr>
        <w:t xml:space="preserve"> </w:t>
      </w:r>
      <w:r>
        <w:t>ходе</w:t>
      </w:r>
      <w:r>
        <w:rPr>
          <w:spacing w:val="-10"/>
        </w:rPr>
        <w:t xml:space="preserve"> </w:t>
      </w:r>
      <w:r>
        <w:t>освоения</w:t>
      </w:r>
      <w:r>
        <w:rPr>
          <w:spacing w:val="-4"/>
        </w:rPr>
        <w:t xml:space="preserve"> </w:t>
      </w:r>
      <w:r>
        <w:t>профессионального</w:t>
      </w:r>
      <w:r>
        <w:rPr>
          <w:spacing w:val="-8"/>
        </w:rPr>
        <w:t xml:space="preserve"> </w:t>
      </w:r>
      <w:r>
        <w:t>модуля</w:t>
      </w:r>
      <w:r>
        <w:rPr>
          <w:spacing w:val="-4"/>
        </w:rPr>
        <w:t xml:space="preserve"> </w:t>
      </w:r>
      <w:r>
        <w:t xml:space="preserve">должен: </w:t>
      </w:r>
      <w:r>
        <w:rPr>
          <w:b/>
        </w:rPr>
        <w:t>владеть навыками:</w:t>
      </w:r>
    </w:p>
    <w:p w:rsidR="00335362" w:rsidRDefault="00DB789F">
      <w:pPr>
        <w:spacing w:line="238" w:lineRule="exact"/>
        <w:ind w:left="141"/>
        <w:jc w:val="both"/>
      </w:pPr>
      <w:r>
        <w:t>Проверка</w:t>
      </w:r>
      <w:r>
        <w:rPr>
          <w:spacing w:val="-5"/>
        </w:rPr>
        <w:t xml:space="preserve"> </w:t>
      </w:r>
      <w:r>
        <w:t>оснащенности</w:t>
      </w:r>
      <w:r>
        <w:rPr>
          <w:spacing w:val="-6"/>
        </w:rPr>
        <w:t xml:space="preserve"> </w:t>
      </w:r>
      <w:r>
        <w:t>сварочного</w:t>
      </w:r>
      <w:r>
        <w:rPr>
          <w:spacing w:val="-10"/>
        </w:rPr>
        <w:t xml:space="preserve"> </w:t>
      </w:r>
      <w:r>
        <w:t>поста</w:t>
      </w:r>
      <w:r>
        <w:rPr>
          <w:spacing w:val="-5"/>
        </w:rPr>
        <w:t xml:space="preserve"> РД.</w:t>
      </w:r>
    </w:p>
    <w:p w:rsidR="00335362" w:rsidRDefault="00DB789F">
      <w:pPr>
        <w:ind w:left="141" w:right="2836"/>
      </w:pPr>
      <w:r>
        <w:t>Проверка</w:t>
      </w:r>
      <w:r>
        <w:rPr>
          <w:spacing w:val="-5"/>
        </w:rPr>
        <w:t xml:space="preserve"> </w:t>
      </w:r>
      <w:r>
        <w:t>работоспособности</w:t>
      </w:r>
      <w:r>
        <w:rPr>
          <w:spacing w:val="-7"/>
        </w:rPr>
        <w:t xml:space="preserve"> </w:t>
      </w:r>
      <w:r>
        <w:t>и</w:t>
      </w:r>
      <w:r>
        <w:rPr>
          <w:spacing w:val="-7"/>
        </w:rPr>
        <w:t xml:space="preserve"> </w:t>
      </w:r>
      <w:r>
        <w:t>исправности</w:t>
      </w:r>
      <w:r>
        <w:rPr>
          <w:spacing w:val="-7"/>
        </w:rPr>
        <w:t xml:space="preserve"> </w:t>
      </w:r>
      <w:r>
        <w:t>оборудования</w:t>
      </w:r>
      <w:r>
        <w:rPr>
          <w:spacing w:val="-13"/>
        </w:rPr>
        <w:t xml:space="preserve"> </w:t>
      </w:r>
      <w:r>
        <w:t>поста</w:t>
      </w:r>
      <w:r>
        <w:rPr>
          <w:spacing w:val="-6"/>
        </w:rPr>
        <w:t xml:space="preserve"> </w:t>
      </w:r>
      <w:r>
        <w:t>РД. Проверка наличия заземления сварочного поста РД.</w:t>
      </w:r>
    </w:p>
    <w:p w:rsidR="00335362" w:rsidRDefault="00DB789F">
      <w:pPr>
        <w:ind w:left="141"/>
      </w:pPr>
      <w:r>
        <w:t>Настройка</w:t>
      </w:r>
      <w:r>
        <w:rPr>
          <w:spacing w:val="28"/>
        </w:rPr>
        <w:t xml:space="preserve"> </w:t>
      </w:r>
      <w:r>
        <w:t>оборудования РД для</w:t>
      </w:r>
      <w:r>
        <w:rPr>
          <w:spacing w:val="25"/>
        </w:rPr>
        <w:t xml:space="preserve"> </w:t>
      </w:r>
      <w:r>
        <w:t>выполнения</w:t>
      </w:r>
      <w:r>
        <w:rPr>
          <w:spacing w:val="25"/>
        </w:rPr>
        <w:t xml:space="preserve"> </w:t>
      </w:r>
      <w:r>
        <w:t>сварки.</w:t>
      </w:r>
      <w:r>
        <w:rPr>
          <w:spacing w:val="28"/>
        </w:rPr>
        <w:t xml:space="preserve"> </w:t>
      </w:r>
      <w:r>
        <w:t>Выполнение предварительного,</w:t>
      </w:r>
      <w:r>
        <w:rPr>
          <w:spacing w:val="28"/>
        </w:rPr>
        <w:t xml:space="preserve"> </w:t>
      </w:r>
      <w:r>
        <w:t>сопутствующего (межслойного) подогрева металла.</w:t>
      </w:r>
    </w:p>
    <w:p w:rsidR="00335362" w:rsidRDefault="00DB789F">
      <w:pPr>
        <w:spacing w:before="1"/>
        <w:ind w:left="141" w:right="2836"/>
      </w:pPr>
      <w:r>
        <w:t>Выполнение</w:t>
      </w:r>
      <w:r>
        <w:rPr>
          <w:spacing w:val="-13"/>
        </w:rPr>
        <w:t xml:space="preserve"> </w:t>
      </w:r>
      <w:r>
        <w:t>РД</w:t>
      </w:r>
      <w:r>
        <w:rPr>
          <w:spacing w:val="-9"/>
        </w:rPr>
        <w:t xml:space="preserve"> </w:t>
      </w:r>
      <w:r>
        <w:t>простых</w:t>
      </w:r>
      <w:r>
        <w:rPr>
          <w:spacing w:val="-7"/>
        </w:rPr>
        <w:t xml:space="preserve"> </w:t>
      </w:r>
      <w:r>
        <w:t>деталей</w:t>
      </w:r>
      <w:r>
        <w:rPr>
          <w:spacing w:val="-6"/>
        </w:rPr>
        <w:t xml:space="preserve"> </w:t>
      </w:r>
      <w:r>
        <w:t>неответственных</w:t>
      </w:r>
      <w:r>
        <w:rPr>
          <w:spacing w:val="-10"/>
        </w:rPr>
        <w:t xml:space="preserve"> </w:t>
      </w:r>
      <w:r>
        <w:t>конструкций. Выполнение дуговой резки простых деталей.</w:t>
      </w:r>
    </w:p>
    <w:p w:rsidR="00335362" w:rsidRDefault="00DB789F">
      <w:pPr>
        <w:spacing w:line="251" w:lineRule="exact"/>
        <w:ind w:left="141"/>
      </w:pPr>
      <w:r>
        <w:t>Владеть</w:t>
      </w:r>
      <w:r>
        <w:rPr>
          <w:spacing w:val="-9"/>
        </w:rPr>
        <w:t xml:space="preserve"> </w:t>
      </w:r>
      <w:r>
        <w:t>техникой</w:t>
      </w:r>
      <w:r>
        <w:rPr>
          <w:spacing w:val="-7"/>
        </w:rPr>
        <w:t xml:space="preserve"> </w:t>
      </w:r>
      <w:r>
        <w:t>дуговой</w:t>
      </w:r>
      <w:r>
        <w:rPr>
          <w:spacing w:val="-7"/>
        </w:rPr>
        <w:t xml:space="preserve"> </w:t>
      </w:r>
      <w:r>
        <w:t>резки</w:t>
      </w:r>
      <w:r>
        <w:rPr>
          <w:spacing w:val="-6"/>
        </w:rPr>
        <w:t xml:space="preserve"> </w:t>
      </w:r>
      <w:r>
        <w:rPr>
          <w:spacing w:val="-2"/>
        </w:rPr>
        <w:t>металла</w:t>
      </w:r>
    </w:p>
    <w:p w:rsidR="00335362" w:rsidRDefault="00DB789F">
      <w:pPr>
        <w:spacing w:before="6" w:line="251" w:lineRule="exact"/>
        <w:ind w:left="141"/>
        <w:rPr>
          <w:b/>
        </w:rPr>
      </w:pPr>
      <w:r>
        <w:rPr>
          <w:b/>
          <w:spacing w:val="-2"/>
        </w:rPr>
        <w:t>уметь:</w:t>
      </w:r>
    </w:p>
    <w:p w:rsidR="00335362" w:rsidRDefault="00DB789F">
      <w:pPr>
        <w:spacing w:line="237" w:lineRule="auto"/>
        <w:ind w:left="141" w:right="1480"/>
      </w:pPr>
      <w:r>
        <w:t>Проверять</w:t>
      </w:r>
      <w:r>
        <w:rPr>
          <w:spacing w:val="-6"/>
        </w:rPr>
        <w:t xml:space="preserve"> </w:t>
      </w:r>
      <w:r>
        <w:t>работоспособность</w:t>
      </w:r>
      <w:r>
        <w:rPr>
          <w:spacing w:val="-6"/>
        </w:rPr>
        <w:t xml:space="preserve"> </w:t>
      </w:r>
      <w:r>
        <w:t>и</w:t>
      </w:r>
      <w:r>
        <w:rPr>
          <w:spacing w:val="-5"/>
        </w:rPr>
        <w:t xml:space="preserve"> </w:t>
      </w:r>
      <w:r>
        <w:t>исправность</w:t>
      </w:r>
      <w:r>
        <w:rPr>
          <w:spacing w:val="-6"/>
        </w:rPr>
        <w:t xml:space="preserve"> </w:t>
      </w:r>
      <w:r>
        <w:t>сварочного</w:t>
      </w:r>
      <w:r>
        <w:rPr>
          <w:spacing w:val="-5"/>
        </w:rPr>
        <w:t xml:space="preserve"> </w:t>
      </w:r>
      <w:r>
        <w:t>оборудования</w:t>
      </w:r>
      <w:r>
        <w:rPr>
          <w:spacing w:val="-11"/>
        </w:rPr>
        <w:t xml:space="preserve"> </w:t>
      </w:r>
      <w:r>
        <w:t>для</w:t>
      </w:r>
      <w:r>
        <w:rPr>
          <w:spacing w:val="-6"/>
        </w:rPr>
        <w:t xml:space="preserve"> </w:t>
      </w:r>
      <w:r>
        <w:t>РД. Настраивать сварочное оборудование для РД.</w:t>
      </w:r>
    </w:p>
    <w:p w:rsidR="00335362" w:rsidRDefault="00DB789F">
      <w:pPr>
        <w:spacing w:before="2"/>
        <w:ind w:left="141" w:right="153"/>
      </w:pPr>
      <w:r>
        <w:t>Владеть техникой предварительного, сопутствующего</w:t>
      </w:r>
      <w:r>
        <w:rPr>
          <w:spacing w:val="-1"/>
        </w:rPr>
        <w:t xml:space="preserve"> </w:t>
      </w:r>
      <w:r>
        <w:t>(межслойного) подогрева металла в соответствии с требованиями производственно-технологической документации по сварке.</w:t>
      </w:r>
    </w:p>
    <w:p w:rsidR="00335362" w:rsidRDefault="00DB789F">
      <w:pPr>
        <w:ind w:left="141"/>
      </w:pPr>
      <w:r>
        <w:t>Владеть</w:t>
      </w:r>
      <w:r>
        <w:rPr>
          <w:spacing w:val="76"/>
        </w:rPr>
        <w:t xml:space="preserve"> </w:t>
      </w:r>
      <w:r>
        <w:t>техникой</w:t>
      </w:r>
      <w:r>
        <w:rPr>
          <w:spacing w:val="78"/>
        </w:rPr>
        <w:t xml:space="preserve"> </w:t>
      </w:r>
      <w:r>
        <w:t>РД</w:t>
      </w:r>
      <w:r>
        <w:rPr>
          <w:spacing w:val="71"/>
        </w:rPr>
        <w:t xml:space="preserve"> </w:t>
      </w:r>
      <w:r>
        <w:t>простых</w:t>
      </w:r>
      <w:r>
        <w:rPr>
          <w:spacing w:val="76"/>
        </w:rPr>
        <w:t xml:space="preserve"> </w:t>
      </w:r>
      <w:r>
        <w:t>деталей</w:t>
      </w:r>
      <w:r>
        <w:rPr>
          <w:spacing w:val="78"/>
        </w:rPr>
        <w:t xml:space="preserve"> </w:t>
      </w:r>
      <w:r>
        <w:t>неответственных</w:t>
      </w:r>
      <w:r>
        <w:rPr>
          <w:spacing w:val="77"/>
        </w:rPr>
        <w:t xml:space="preserve"> </w:t>
      </w:r>
      <w:r>
        <w:t>конструкций</w:t>
      </w:r>
      <w:r>
        <w:rPr>
          <w:spacing w:val="78"/>
        </w:rPr>
        <w:t xml:space="preserve"> </w:t>
      </w:r>
      <w:r>
        <w:t>в</w:t>
      </w:r>
      <w:r>
        <w:rPr>
          <w:spacing w:val="73"/>
        </w:rPr>
        <w:t xml:space="preserve"> </w:t>
      </w:r>
      <w:r>
        <w:t>нижнем,</w:t>
      </w:r>
      <w:r>
        <w:rPr>
          <w:spacing w:val="78"/>
        </w:rPr>
        <w:t xml:space="preserve"> </w:t>
      </w:r>
      <w:r>
        <w:t>вертикальном</w:t>
      </w:r>
      <w:r>
        <w:rPr>
          <w:spacing w:val="76"/>
        </w:rPr>
        <w:t xml:space="preserve"> </w:t>
      </w:r>
      <w:r>
        <w:t>и горизонтальном пространственном положении сварного шва.</w:t>
      </w:r>
    </w:p>
    <w:p w:rsidR="00335362" w:rsidRDefault="00DB789F">
      <w:pPr>
        <w:spacing w:before="1"/>
        <w:ind w:left="141"/>
      </w:pPr>
      <w:r>
        <w:t>Владеть</w:t>
      </w:r>
      <w:r>
        <w:rPr>
          <w:spacing w:val="-9"/>
        </w:rPr>
        <w:t xml:space="preserve"> </w:t>
      </w:r>
      <w:r>
        <w:t>техникой</w:t>
      </w:r>
      <w:r>
        <w:rPr>
          <w:spacing w:val="-7"/>
        </w:rPr>
        <w:t xml:space="preserve"> </w:t>
      </w:r>
      <w:r>
        <w:t>дуговой</w:t>
      </w:r>
      <w:r>
        <w:rPr>
          <w:spacing w:val="-7"/>
        </w:rPr>
        <w:t xml:space="preserve"> </w:t>
      </w:r>
      <w:r>
        <w:t>резки</w:t>
      </w:r>
      <w:r>
        <w:rPr>
          <w:spacing w:val="-6"/>
        </w:rPr>
        <w:t xml:space="preserve"> </w:t>
      </w:r>
      <w:r>
        <w:rPr>
          <w:spacing w:val="-2"/>
        </w:rPr>
        <w:t>металла.</w:t>
      </w:r>
    </w:p>
    <w:p w:rsidR="00335362" w:rsidRDefault="00DB789F">
      <w:pPr>
        <w:spacing w:before="6" w:line="249" w:lineRule="exact"/>
        <w:ind w:left="141"/>
        <w:rPr>
          <w:b/>
        </w:rPr>
      </w:pPr>
      <w:r>
        <w:rPr>
          <w:b/>
          <w:spacing w:val="-2"/>
        </w:rPr>
        <w:t>знать:</w:t>
      </w:r>
    </w:p>
    <w:p w:rsidR="00335362" w:rsidRDefault="00DB789F">
      <w:pPr>
        <w:spacing w:line="242" w:lineRule="auto"/>
        <w:ind w:left="141" w:right="153"/>
      </w:pPr>
      <w:r>
        <w:t>Устройство</w:t>
      </w:r>
      <w:r>
        <w:rPr>
          <w:spacing w:val="78"/>
        </w:rPr>
        <w:t xml:space="preserve"> </w:t>
      </w:r>
      <w:r>
        <w:t>сварочного</w:t>
      </w:r>
      <w:r>
        <w:rPr>
          <w:spacing w:val="78"/>
        </w:rPr>
        <w:t xml:space="preserve"> </w:t>
      </w:r>
      <w:r>
        <w:t>и</w:t>
      </w:r>
      <w:r>
        <w:rPr>
          <w:spacing w:val="80"/>
        </w:rPr>
        <w:t xml:space="preserve"> </w:t>
      </w:r>
      <w:r>
        <w:t>вспомогательного</w:t>
      </w:r>
      <w:r>
        <w:rPr>
          <w:spacing w:val="78"/>
        </w:rPr>
        <w:t xml:space="preserve"> </w:t>
      </w:r>
      <w:r>
        <w:t>оборудования</w:t>
      </w:r>
      <w:r>
        <w:rPr>
          <w:spacing w:val="78"/>
        </w:rPr>
        <w:t xml:space="preserve"> </w:t>
      </w:r>
      <w:r>
        <w:t>для</w:t>
      </w:r>
      <w:r>
        <w:rPr>
          <w:spacing w:val="78"/>
        </w:rPr>
        <w:t xml:space="preserve"> </w:t>
      </w:r>
      <w:r>
        <w:t>РД,</w:t>
      </w:r>
      <w:r>
        <w:rPr>
          <w:spacing w:val="76"/>
        </w:rPr>
        <w:t xml:space="preserve"> </w:t>
      </w:r>
      <w:r>
        <w:t>назначение</w:t>
      </w:r>
      <w:r>
        <w:rPr>
          <w:spacing w:val="76"/>
        </w:rPr>
        <w:t xml:space="preserve"> </w:t>
      </w:r>
      <w:r>
        <w:t>и</w:t>
      </w:r>
      <w:r>
        <w:rPr>
          <w:spacing w:val="80"/>
        </w:rPr>
        <w:t xml:space="preserve"> </w:t>
      </w:r>
      <w:r>
        <w:t>условия</w:t>
      </w:r>
      <w:r>
        <w:rPr>
          <w:spacing w:val="80"/>
        </w:rPr>
        <w:t xml:space="preserve"> </w:t>
      </w:r>
      <w:r>
        <w:t>работы контрольно-измерительных приборов, правила их эксплуатации и область применения.</w:t>
      </w:r>
    </w:p>
    <w:p w:rsidR="00335362" w:rsidRDefault="00DB789F">
      <w:pPr>
        <w:ind w:left="141"/>
      </w:pPr>
      <w:r>
        <w:t>Основные группы и марки материалов, свариваемых РД. Сварочные (наплавочные) материалы для РД. Выбор</w:t>
      </w:r>
      <w:r>
        <w:rPr>
          <w:spacing w:val="80"/>
        </w:rPr>
        <w:t xml:space="preserve"> </w:t>
      </w:r>
      <w:r>
        <w:t>режима</w:t>
      </w:r>
      <w:r>
        <w:rPr>
          <w:spacing w:val="80"/>
        </w:rPr>
        <w:t xml:space="preserve"> </w:t>
      </w:r>
      <w:r>
        <w:t>подогрева</w:t>
      </w:r>
      <w:r>
        <w:rPr>
          <w:spacing w:val="80"/>
        </w:rPr>
        <w:t xml:space="preserve"> </w:t>
      </w:r>
      <w:r>
        <w:t>и</w:t>
      </w:r>
      <w:r>
        <w:rPr>
          <w:spacing w:val="80"/>
        </w:rPr>
        <w:t xml:space="preserve"> </w:t>
      </w:r>
      <w:r>
        <w:t>порядок</w:t>
      </w:r>
      <w:r>
        <w:rPr>
          <w:spacing w:val="80"/>
        </w:rPr>
        <w:t xml:space="preserve"> </w:t>
      </w:r>
      <w:r>
        <w:t>проведения</w:t>
      </w:r>
      <w:r>
        <w:rPr>
          <w:spacing w:val="80"/>
        </w:rPr>
        <w:t xml:space="preserve"> </w:t>
      </w:r>
      <w:r>
        <w:t>работ</w:t>
      </w:r>
      <w:r>
        <w:rPr>
          <w:spacing w:val="80"/>
        </w:rPr>
        <w:t xml:space="preserve"> </w:t>
      </w:r>
      <w:r>
        <w:t>по</w:t>
      </w:r>
      <w:r>
        <w:rPr>
          <w:spacing w:val="80"/>
        </w:rPr>
        <w:t xml:space="preserve"> </w:t>
      </w:r>
      <w:r>
        <w:t>предварительному,</w:t>
      </w:r>
      <w:r>
        <w:rPr>
          <w:spacing w:val="80"/>
        </w:rPr>
        <w:t xml:space="preserve"> </w:t>
      </w:r>
      <w:r>
        <w:t>сопутствующему</w:t>
      </w:r>
      <w:r>
        <w:rPr>
          <w:spacing w:val="40"/>
        </w:rPr>
        <w:t xml:space="preserve"> </w:t>
      </w:r>
      <w:r>
        <w:t>(межслойному) подогреву металла.</w:t>
      </w:r>
    </w:p>
    <w:p w:rsidR="00335362" w:rsidRDefault="00DB789F">
      <w:pPr>
        <w:spacing w:line="237" w:lineRule="auto"/>
        <w:ind w:left="141"/>
      </w:pPr>
      <w:r>
        <w:t>Причины</w:t>
      </w:r>
      <w:r>
        <w:rPr>
          <w:spacing w:val="-3"/>
        </w:rPr>
        <w:t xml:space="preserve"> </w:t>
      </w:r>
      <w:r>
        <w:t>возникновения и меры предупреждения внутренних</w:t>
      </w:r>
      <w:r>
        <w:rPr>
          <w:spacing w:val="-3"/>
        </w:rPr>
        <w:t xml:space="preserve"> </w:t>
      </w:r>
      <w:r>
        <w:t>напряжений</w:t>
      </w:r>
      <w:r>
        <w:rPr>
          <w:spacing w:val="-2"/>
        </w:rPr>
        <w:t xml:space="preserve"> </w:t>
      </w:r>
      <w:r>
        <w:t>и</w:t>
      </w:r>
      <w:r>
        <w:rPr>
          <w:spacing w:val="-2"/>
        </w:rPr>
        <w:t xml:space="preserve"> </w:t>
      </w:r>
      <w:r>
        <w:t>деформаций</w:t>
      </w:r>
      <w:r>
        <w:rPr>
          <w:spacing w:val="-2"/>
        </w:rPr>
        <w:t xml:space="preserve"> </w:t>
      </w:r>
      <w:r>
        <w:t>в свариваемых (наплавляемых) изделиях.</w:t>
      </w:r>
    </w:p>
    <w:p w:rsidR="00335362" w:rsidRDefault="00DB789F">
      <w:pPr>
        <w:ind w:left="141"/>
      </w:pPr>
      <w:r>
        <w:t>Техника</w:t>
      </w:r>
      <w:r>
        <w:rPr>
          <w:spacing w:val="33"/>
        </w:rPr>
        <w:t xml:space="preserve"> </w:t>
      </w:r>
      <w:r>
        <w:t>и</w:t>
      </w:r>
      <w:r>
        <w:rPr>
          <w:spacing w:val="32"/>
        </w:rPr>
        <w:t xml:space="preserve"> </w:t>
      </w:r>
      <w:r>
        <w:t>технология</w:t>
      </w:r>
      <w:r>
        <w:rPr>
          <w:spacing w:val="35"/>
        </w:rPr>
        <w:t xml:space="preserve"> </w:t>
      </w:r>
      <w:r>
        <w:t>РД</w:t>
      </w:r>
      <w:r>
        <w:rPr>
          <w:spacing w:val="34"/>
        </w:rPr>
        <w:t xml:space="preserve"> </w:t>
      </w:r>
      <w:r>
        <w:t>простых</w:t>
      </w:r>
      <w:r>
        <w:rPr>
          <w:spacing w:val="35"/>
        </w:rPr>
        <w:t xml:space="preserve"> </w:t>
      </w:r>
      <w:r>
        <w:t>деталей</w:t>
      </w:r>
      <w:r>
        <w:rPr>
          <w:spacing w:val="37"/>
        </w:rPr>
        <w:t xml:space="preserve"> </w:t>
      </w:r>
      <w:r>
        <w:t>неответственных</w:t>
      </w:r>
      <w:r>
        <w:rPr>
          <w:spacing w:val="36"/>
        </w:rPr>
        <w:t xml:space="preserve"> </w:t>
      </w:r>
      <w:r>
        <w:t>конструкций</w:t>
      </w:r>
      <w:r>
        <w:rPr>
          <w:spacing w:val="37"/>
        </w:rPr>
        <w:t xml:space="preserve"> </w:t>
      </w:r>
      <w:r>
        <w:t>в</w:t>
      </w:r>
      <w:r>
        <w:rPr>
          <w:spacing w:val="32"/>
        </w:rPr>
        <w:t xml:space="preserve"> </w:t>
      </w:r>
      <w:r>
        <w:t>нижнем,</w:t>
      </w:r>
      <w:r>
        <w:rPr>
          <w:spacing w:val="32"/>
        </w:rPr>
        <w:t xml:space="preserve"> </w:t>
      </w:r>
      <w:r>
        <w:t>вертикальном</w:t>
      </w:r>
      <w:r>
        <w:rPr>
          <w:spacing w:val="35"/>
        </w:rPr>
        <w:t xml:space="preserve"> </w:t>
      </w:r>
      <w:r>
        <w:t>и горизонтальном пространственном положении сварного шва.</w:t>
      </w:r>
    </w:p>
    <w:p w:rsidR="00335362" w:rsidRDefault="00DB789F">
      <w:pPr>
        <w:spacing w:line="252" w:lineRule="exact"/>
        <w:ind w:left="141"/>
      </w:pPr>
      <w:r>
        <w:t>Дуговая</w:t>
      </w:r>
      <w:r>
        <w:rPr>
          <w:spacing w:val="-6"/>
        </w:rPr>
        <w:t xml:space="preserve"> </w:t>
      </w:r>
      <w:r>
        <w:t>резка</w:t>
      </w:r>
      <w:r>
        <w:rPr>
          <w:spacing w:val="-2"/>
        </w:rPr>
        <w:t xml:space="preserve"> </w:t>
      </w:r>
      <w:r>
        <w:t>простых</w:t>
      </w:r>
      <w:r>
        <w:rPr>
          <w:spacing w:val="-4"/>
        </w:rPr>
        <w:t xml:space="preserve"> </w:t>
      </w:r>
      <w:r>
        <w:rPr>
          <w:spacing w:val="-2"/>
        </w:rPr>
        <w:t>деталей.</w:t>
      </w:r>
    </w:p>
    <w:p w:rsidR="00335362" w:rsidRDefault="00DB789F">
      <w:pPr>
        <w:ind w:left="141" w:right="3737"/>
      </w:pPr>
      <w:r>
        <w:t>Основные</w:t>
      </w:r>
      <w:r>
        <w:rPr>
          <w:spacing w:val="-11"/>
        </w:rPr>
        <w:t xml:space="preserve"> </w:t>
      </w:r>
      <w:r>
        <w:t>группы</w:t>
      </w:r>
      <w:r>
        <w:rPr>
          <w:spacing w:val="-6"/>
        </w:rPr>
        <w:t xml:space="preserve"> </w:t>
      </w:r>
      <w:r>
        <w:t>и</w:t>
      </w:r>
      <w:r>
        <w:rPr>
          <w:spacing w:val="-5"/>
        </w:rPr>
        <w:t xml:space="preserve"> </w:t>
      </w:r>
      <w:r>
        <w:t>марки</w:t>
      </w:r>
      <w:r>
        <w:rPr>
          <w:spacing w:val="-8"/>
        </w:rPr>
        <w:t xml:space="preserve"> </w:t>
      </w:r>
      <w:r>
        <w:t>материалов,</w:t>
      </w:r>
      <w:r>
        <w:rPr>
          <w:spacing w:val="-4"/>
        </w:rPr>
        <w:t xml:space="preserve"> </w:t>
      </w:r>
      <w:r>
        <w:t>свариваемых</w:t>
      </w:r>
      <w:r>
        <w:rPr>
          <w:spacing w:val="-6"/>
        </w:rPr>
        <w:t xml:space="preserve"> </w:t>
      </w:r>
      <w:r>
        <w:t>РД. Сварочные (наплавочные) материалы для РД.</w:t>
      </w:r>
    </w:p>
    <w:p w:rsidR="00335362" w:rsidRDefault="00DB789F">
      <w:pPr>
        <w:spacing w:before="1"/>
        <w:ind w:left="141"/>
      </w:pPr>
      <w:r>
        <w:t>Дуговая</w:t>
      </w:r>
      <w:r>
        <w:rPr>
          <w:spacing w:val="-6"/>
        </w:rPr>
        <w:t xml:space="preserve"> </w:t>
      </w:r>
      <w:r>
        <w:t>резка</w:t>
      </w:r>
      <w:r>
        <w:rPr>
          <w:spacing w:val="-2"/>
        </w:rPr>
        <w:t xml:space="preserve"> </w:t>
      </w:r>
      <w:r>
        <w:t>простых</w:t>
      </w:r>
      <w:r>
        <w:rPr>
          <w:spacing w:val="-4"/>
        </w:rPr>
        <w:t xml:space="preserve"> </w:t>
      </w:r>
      <w:r>
        <w:rPr>
          <w:spacing w:val="-2"/>
        </w:rPr>
        <w:t>деталей</w:t>
      </w:r>
    </w:p>
    <w:p w:rsidR="00335362" w:rsidRDefault="00335362">
      <w:pPr>
        <w:sectPr w:rsidR="00335362">
          <w:pgSz w:w="11910" w:h="16840"/>
          <w:pgMar w:top="760" w:right="425" w:bottom="1480" w:left="1275" w:header="0" w:footer="1291" w:gutter="0"/>
          <w:cols w:space="720"/>
        </w:sectPr>
      </w:pPr>
    </w:p>
    <w:p w:rsidR="00335362" w:rsidRDefault="00DB789F">
      <w:pPr>
        <w:spacing w:before="68" w:line="275" w:lineRule="exact"/>
        <w:ind w:left="1254" w:right="1256"/>
        <w:jc w:val="center"/>
        <w:rPr>
          <w:b/>
          <w:sz w:val="24"/>
        </w:rPr>
      </w:pPr>
      <w:r>
        <w:rPr>
          <w:b/>
          <w:sz w:val="24"/>
        </w:rPr>
        <w:lastRenderedPageBreak/>
        <w:t>РЕЗУЛЬТАТЫ</w:t>
      </w:r>
      <w:r>
        <w:rPr>
          <w:b/>
          <w:spacing w:val="-7"/>
          <w:sz w:val="24"/>
        </w:rPr>
        <w:t xml:space="preserve"> </w:t>
      </w:r>
      <w:r>
        <w:rPr>
          <w:b/>
          <w:sz w:val="24"/>
        </w:rPr>
        <w:t>ОСВОЕНИЯ</w:t>
      </w:r>
      <w:r>
        <w:rPr>
          <w:b/>
          <w:spacing w:val="-1"/>
          <w:sz w:val="24"/>
        </w:rPr>
        <w:t xml:space="preserve"> </w:t>
      </w:r>
      <w:r>
        <w:rPr>
          <w:b/>
          <w:sz w:val="24"/>
        </w:rPr>
        <w:t>ПРОФЕССИОНАЛЬНОГО</w:t>
      </w:r>
      <w:r>
        <w:rPr>
          <w:b/>
          <w:spacing w:val="-11"/>
          <w:sz w:val="24"/>
        </w:rPr>
        <w:t xml:space="preserve"> </w:t>
      </w:r>
      <w:r>
        <w:rPr>
          <w:b/>
          <w:spacing w:val="-2"/>
          <w:sz w:val="24"/>
        </w:rPr>
        <w:t>МОДУЛЯ</w:t>
      </w:r>
    </w:p>
    <w:p w:rsidR="00335362" w:rsidRDefault="00DB789F">
      <w:pPr>
        <w:pStyle w:val="a3"/>
        <w:spacing w:after="7"/>
        <w:ind w:left="141" w:right="150"/>
        <w:jc w:val="both"/>
      </w:pPr>
      <w:r>
        <w:t>Результатом освоения программы профессионального модуля является овладение обучающимися</w:t>
      </w:r>
      <w:r>
        <w:rPr>
          <w:spacing w:val="-15"/>
        </w:rPr>
        <w:t xml:space="preserve"> </w:t>
      </w:r>
      <w:r>
        <w:t>видом</w:t>
      </w:r>
      <w:r>
        <w:rPr>
          <w:spacing w:val="-15"/>
        </w:rPr>
        <w:t xml:space="preserve"> </w:t>
      </w:r>
      <w:r>
        <w:t>деятельности:</w:t>
      </w:r>
      <w:r>
        <w:rPr>
          <w:spacing w:val="-15"/>
        </w:rPr>
        <w:t xml:space="preserve"> </w:t>
      </w:r>
      <w:r>
        <w:t>Выполнение</w:t>
      </w:r>
      <w:r>
        <w:rPr>
          <w:spacing w:val="-15"/>
        </w:rPr>
        <w:t xml:space="preserve"> </w:t>
      </w:r>
      <w:r>
        <w:t>подготовительных,</w:t>
      </w:r>
      <w:r>
        <w:rPr>
          <w:spacing w:val="-15"/>
        </w:rPr>
        <w:t xml:space="preserve"> </w:t>
      </w:r>
      <w:r>
        <w:t>сборочных</w:t>
      </w:r>
      <w:r>
        <w:rPr>
          <w:spacing w:val="-15"/>
        </w:rPr>
        <w:t xml:space="preserve"> </w:t>
      </w:r>
      <w:r>
        <w:t>операций</w:t>
      </w:r>
      <w:r>
        <w:rPr>
          <w:spacing w:val="-15"/>
        </w:rPr>
        <w:t xml:space="preserve"> </w:t>
      </w:r>
      <w:r>
        <w:t>перед сваркой и контроль сварных соединений, в том числе общими (ОК) компетенциями» личностными результатами воспитания:</w:t>
      </w:r>
    </w:p>
    <w:tbl>
      <w:tblPr>
        <w:tblStyle w:val="TableNormal"/>
        <w:tblW w:w="0" w:type="auto"/>
        <w:tblInd w:w="17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076"/>
        <w:gridCol w:w="8822"/>
      </w:tblGrid>
      <w:tr w:rsidR="00335362">
        <w:trPr>
          <w:trHeight w:val="652"/>
        </w:trPr>
        <w:tc>
          <w:tcPr>
            <w:tcW w:w="1076" w:type="dxa"/>
          </w:tcPr>
          <w:p w:rsidR="00335362" w:rsidRDefault="00DB789F">
            <w:pPr>
              <w:pStyle w:val="TableParagraph"/>
              <w:spacing w:before="184"/>
              <w:ind w:right="298"/>
              <w:jc w:val="right"/>
              <w:rPr>
                <w:b/>
                <w:sz w:val="24"/>
              </w:rPr>
            </w:pPr>
            <w:r>
              <w:rPr>
                <w:b/>
                <w:spacing w:val="-5"/>
                <w:sz w:val="24"/>
              </w:rPr>
              <w:t>Код</w:t>
            </w:r>
          </w:p>
        </w:tc>
        <w:tc>
          <w:tcPr>
            <w:tcW w:w="8822" w:type="dxa"/>
          </w:tcPr>
          <w:p w:rsidR="00335362" w:rsidRDefault="00DB789F">
            <w:pPr>
              <w:pStyle w:val="TableParagraph"/>
              <w:spacing w:before="184"/>
              <w:ind w:left="32"/>
              <w:jc w:val="center"/>
              <w:rPr>
                <w:b/>
                <w:sz w:val="24"/>
              </w:rPr>
            </w:pPr>
            <w:r>
              <w:rPr>
                <w:b/>
                <w:sz w:val="24"/>
              </w:rPr>
              <w:t>Наименование</w:t>
            </w:r>
            <w:r>
              <w:rPr>
                <w:b/>
                <w:spacing w:val="-7"/>
                <w:sz w:val="24"/>
              </w:rPr>
              <w:t xml:space="preserve"> </w:t>
            </w:r>
            <w:r>
              <w:rPr>
                <w:b/>
                <w:sz w:val="24"/>
              </w:rPr>
              <w:t>результата</w:t>
            </w:r>
            <w:r>
              <w:rPr>
                <w:b/>
                <w:spacing w:val="-7"/>
                <w:sz w:val="24"/>
              </w:rPr>
              <w:t xml:space="preserve"> </w:t>
            </w:r>
            <w:r>
              <w:rPr>
                <w:b/>
                <w:spacing w:val="-2"/>
                <w:sz w:val="24"/>
              </w:rPr>
              <w:t>обучения</w:t>
            </w:r>
          </w:p>
        </w:tc>
      </w:tr>
      <w:tr w:rsidR="00335362">
        <w:trPr>
          <w:trHeight w:val="550"/>
        </w:trPr>
        <w:tc>
          <w:tcPr>
            <w:tcW w:w="1076" w:type="dxa"/>
          </w:tcPr>
          <w:p w:rsidR="00335362" w:rsidRDefault="00DB789F">
            <w:pPr>
              <w:pStyle w:val="TableParagraph"/>
              <w:spacing w:line="267" w:lineRule="exact"/>
              <w:ind w:right="302"/>
              <w:jc w:val="right"/>
              <w:rPr>
                <w:sz w:val="24"/>
              </w:rPr>
            </w:pPr>
            <w:r>
              <w:rPr>
                <w:spacing w:val="-2"/>
                <w:sz w:val="24"/>
              </w:rPr>
              <w:t>ОК01.</w:t>
            </w:r>
          </w:p>
        </w:tc>
        <w:tc>
          <w:tcPr>
            <w:tcW w:w="8822" w:type="dxa"/>
          </w:tcPr>
          <w:p w:rsidR="00335362" w:rsidRDefault="00DB789F">
            <w:pPr>
              <w:pStyle w:val="TableParagraph"/>
              <w:spacing w:line="266" w:lineRule="exact"/>
              <w:ind w:left="99"/>
              <w:rPr>
                <w:sz w:val="24"/>
              </w:rPr>
            </w:pPr>
            <w:r>
              <w:rPr>
                <w:sz w:val="24"/>
              </w:rPr>
              <w:t>Выбирать</w:t>
            </w:r>
            <w:r>
              <w:rPr>
                <w:spacing w:val="-5"/>
                <w:sz w:val="24"/>
              </w:rPr>
              <w:t xml:space="preserve"> </w:t>
            </w:r>
            <w:r>
              <w:rPr>
                <w:sz w:val="24"/>
              </w:rPr>
              <w:t>способы</w:t>
            </w:r>
            <w:r>
              <w:rPr>
                <w:spacing w:val="-7"/>
                <w:sz w:val="24"/>
              </w:rPr>
              <w:t xml:space="preserve"> </w:t>
            </w:r>
            <w:r>
              <w:rPr>
                <w:sz w:val="24"/>
              </w:rPr>
              <w:t>решения</w:t>
            </w:r>
            <w:r>
              <w:rPr>
                <w:spacing w:val="-4"/>
                <w:sz w:val="24"/>
              </w:rPr>
              <w:t xml:space="preserve"> </w:t>
            </w:r>
            <w:r>
              <w:rPr>
                <w:sz w:val="24"/>
              </w:rPr>
              <w:t>задач</w:t>
            </w:r>
            <w:r>
              <w:rPr>
                <w:spacing w:val="-5"/>
                <w:sz w:val="24"/>
              </w:rPr>
              <w:t xml:space="preserve"> </w:t>
            </w:r>
            <w:r>
              <w:rPr>
                <w:sz w:val="24"/>
              </w:rPr>
              <w:t>профессиональной</w:t>
            </w:r>
            <w:r>
              <w:rPr>
                <w:spacing w:val="-3"/>
                <w:sz w:val="24"/>
              </w:rPr>
              <w:t xml:space="preserve"> </w:t>
            </w:r>
            <w:r>
              <w:rPr>
                <w:sz w:val="24"/>
              </w:rPr>
              <w:t>деятельности</w:t>
            </w:r>
            <w:r>
              <w:rPr>
                <w:spacing w:val="-6"/>
                <w:sz w:val="24"/>
              </w:rPr>
              <w:t xml:space="preserve"> </w:t>
            </w:r>
            <w:r>
              <w:rPr>
                <w:spacing w:val="-2"/>
                <w:sz w:val="24"/>
              </w:rPr>
              <w:t>применительно</w:t>
            </w:r>
          </w:p>
          <w:p w:rsidR="00335362" w:rsidRDefault="00DB789F">
            <w:pPr>
              <w:pStyle w:val="TableParagraph"/>
              <w:spacing w:line="265" w:lineRule="exact"/>
              <w:ind w:left="99"/>
              <w:rPr>
                <w:sz w:val="24"/>
              </w:rPr>
            </w:pPr>
            <w:r>
              <w:rPr>
                <w:sz w:val="24"/>
              </w:rPr>
              <w:t>к</w:t>
            </w:r>
            <w:r>
              <w:rPr>
                <w:spacing w:val="-1"/>
                <w:sz w:val="24"/>
              </w:rPr>
              <w:t xml:space="preserve"> </w:t>
            </w:r>
            <w:r>
              <w:rPr>
                <w:sz w:val="24"/>
              </w:rPr>
              <w:t>различным</w:t>
            </w:r>
            <w:r>
              <w:rPr>
                <w:spacing w:val="-1"/>
                <w:sz w:val="24"/>
              </w:rPr>
              <w:t xml:space="preserve"> </w:t>
            </w:r>
            <w:r>
              <w:rPr>
                <w:spacing w:val="-2"/>
                <w:sz w:val="24"/>
              </w:rPr>
              <w:t>контекстам;</w:t>
            </w:r>
          </w:p>
        </w:tc>
      </w:tr>
      <w:tr w:rsidR="00335362">
        <w:trPr>
          <w:trHeight w:val="829"/>
        </w:trPr>
        <w:tc>
          <w:tcPr>
            <w:tcW w:w="1076" w:type="dxa"/>
          </w:tcPr>
          <w:p w:rsidR="00335362" w:rsidRDefault="00DB789F">
            <w:pPr>
              <w:pStyle w:val="TableParagraph"/>
              <w:spacing w:line="267" w:lineRule="exact"/>
              <w:ind w:right="302"/>
              <w:jc w:val="right"/>
              <w:rPr>
                <w:sz w:val="24"/>
              </w:rPr>
            </w:pPr>
            <w:r>
              <w:rPr>
                <w:spacing w:val="-2"/>
                <w:sz w:val="24"/>
              </w:rPr>
              <w:t>ОК02.</w:t>
            </w:r>
          </w:p>
        </w:tc>
        <w:tc>
          <w:tcPr>
            <w:tcW w:w="8822" w:type="dxa"/>
          </w:tcPr>
          <w:p w:rsidR="00335362" w:rsidRDefault="00DB789F">
            <w:pPr>
              <w:pStyle w:val="TableParagraph"/>
              <w:spacing w:line="267" w:lineRule="exact"/>
              <w:ind w:left="109"/>
              <w:rPr>
                <w:sz w:val="24"/>
              </w:rPr>
            </w:pPr>
            <w:r>
              <w:rPr>
                <w:sz w:val="24"/>
              </w:rPr>
              <w:t>Использовать</w:t>
            </w:r>
            <w:r>
              <w:rPr>
                <w:spacing w:val="-8"/>
                <w:sz w:val="24"/>
              </w:rPr>
              <w:t xml:space="preserve"> </w:t>
            </w:r>
            <w:r>
              <w:rPr>
                <w:sz w:val="24"/>
              </w:rPr>
              <w:t>современные</w:t>
            </w:r>
            <w:r>
              <w:rPr>
                <w:spacing w:val="-4"/>
                <w:sz w:val="24"/>
              </w:rPr>
              <w:t xml:space="preserve"> </w:t>
            </w:r>
            <w:r>
              <w:rPr>
                <w:sz w:val="24"/>
              </w:rPr>
              <w:t>средства</w:t>
            </w:r>
            <w:r>
              <w:rPr>
                <w:spacing w:val="-5"/>
                <w:sz w:val="24"/>
              </w:rPr>
              <w:t xml:space="preserve"> </w:t>
            </w:r>
            <w:r>
              <w:rPr>
                <w:sz w:val="24"/>
              </w:rPr>
              <w:t>поиска,</w:t>
            </w:r>
            <w:r>
              <w:rPr>
                <w:spacing w:val="-5"/>
                <w:sz w:val="24"/>
              </w:rPr>
              <w:t xml:space="preserve"> </w:t>
            </w:r>
            <w:r>
              <w:rPr>
                <w:sz w:val="24"/>
              </w:rPr>
              <w:t>анализа</w:t>
            </w:r>
            <w:r>
              <w:rPr>
                <w:spacing w:val="-4"/>
                <w:sz w:val="24"/>
              </w:rPr>
              <w:t xml:space="preserve"> </w:t>
            </w:r>
            <w:r>
              <w:rPr>
                <w:sz w:val="24"/>
              </w:rPr>
              <w:t>и</w:t>
            </w:r>
            <w:r>
              <w:rPr>
                <w:spacing w:val="-7"/>
                <w:sz w:val="24"/>
              </w:rPr>
              <w:t xml:space="preserve"> </w:t>
            </w:r>
            <w:r>
              <w:rPr>
                <w:sz w:val="24"/>
              </w:rPr>
              <w:t>интерпретации</w:t>
            </w:r>
            <w:r>
              <w:rPr>
                <w:spacing w:val="-2"/>
                <w:sz w:val="24"/>
              </w:rPr>
              <w:t xml:space="preserve"> информации</w:t>
            </w:r>
          </w:p>
          <w:p w:rsidR="00335362" w:rsidRDefault="00DB789F">
            <w:pPr>
              <w:pStyle w:val="TableParagraph"/>
              <w:spacing w:line="274" w:lineRule="exact"/>
              <w:ind w:left="109"/>
              <w:rPr>
                <w:sz w:val="24"/>
              </w:rPr>
            </w:pPr>
            <w:r>
              <w:rPr>
                <w:sz w:val="24"/>
              </w:rPr>
              <w:t>и</w:t>
            </w:r>
            <w:r>
              <w:rPr>
                <w:spacing w:val="-5"/>
                <w:sz w:val="24"/>
              </w:rPr>
              <w:t xml:space="preserve"> </w:t>
            </w:r>
            <w:r>
              <w:rPr>
                <w:sz w:val="24"/>
              </w:rPr>
              <w:t>информационные</w:t>
            </w:r>
            <w:r>
              <w:rPr>
                <w:spacing w:val="-11"/>
                <w:sz w:val="24"/>
              </w:rPr>
              <w:t xml:space="preserve"> </w:t>
            </w:r>
            <w:r>
              <w:rPr>
                <w:sz w:val="24"/>
              </w:rPr>
              <w:t>технологии</w:t>
            </w:r>
            <w:r>
              <w:rPr>
                <w:spacing w:val="-10"/>
                <w:sz w:val="24"/>
              </w:rPr>
              <w:t xml:space="preserve"> </w:t>
            </w:r>
            <w:r>
              <w:rPr>
                <w:sz w:val="24"/>
              </w:rPr>
              <w:t>для</w:t>
            </w:r>
            <w:r>
              <w:rPr>
                <w:spacing w:val="-6"/>
                <w:sz w:val="24"/>
              </w:rPr>
              <w:t xml:space="preserve"> </w:t>
            </w:r>
            <w:r>
              <w:rPr>
                <w:sz w:val="24"/>
              </w:rPr>
              <w:t>выполнения</w:t>
            </w:r>
            <w:r>
              <w:rPr>
                <w:spacing w:val="-6"/>
                <w:sz w:val="24"/>
              </w:rPr>
              <w:t xml:space="preserve"> </w:t>
            </w:r>
            <w:r>
              <w:rPr>
                <w:sz w:val="24"/>
              </w:rPr>
              <w:t>задач</w:t>
            </w:r>
            <w:r>
              <w:rPr>
                <w:spacing w:val="-7"/>
                <w:sz w:val="24"/>
              </w:rPr>
              <w:t xml:space="preserve"> </w:t>
            </w:r>
            <w:r>
              <w:rPr>
                <w:sz w:val="24"/>
              </w:rPr>
              <w:t xml:space="preserve">профессиональной </w:t>
            </w:r>
            <w:r>
              <w:rPr>
                <w:spacing w:val="-2"/>
                <w:sz w:val="24"/>
              </w:rPr>
              <w:t>деятельности;</w:t>
            </w:r>
          </w:p>
        </w:tc>
      </w:tr>
      <w:tr w:rsidR="00335362">
        <w:trPr>
          <w:trHeight w:val="1102"/>
        </w:trPr>
        <w:tc>
          <w:tcPr>
            <w:tcW w:w="1076" w:type="dxa"/>
          </w:tcPr>
          <w:p w:rsidR="00335362" w:rsidRDefault="00DB789F">
            <w:pPr>
              <w:pStyle w:val="TableParagraph"/>
              <w:spacing w:line="267" w:lineRule="exact"/>
              <w:ind w:right="302"/>
              <w:jc w:val="right"/>
              <w:rPr>
                <w:sz w:val="24"/>
              </w:rPr>
            </w:pPr>
            <w:r>
              <w:rPr>
                <w:spacing w:val="-2"/>
                <w:sz w:val="24"/>
              </w:rPr>
              <w:t>ОК03.</w:t>
            </w:r>
          </w:p>
        </w:tc>
        <w:tc>
          <w:tcPr>
            <w:tcW w:w="8822" w:type="dxa"/>
          </w:tcPr>
          <w:p w:rsidR="00335362" w:rsidRDefault="00DB789F">
            <w:pPr>
              <w:pStyle w:val="TableParagraph"/>
              <w:ind w:left="99"/>
              <w:rPr>
                <w:sz w:val="24"/>
              </w:rPr>
            </w:pPr>
            <w:r>
              <w:rPr>
                <w:sz w:val="24"/>
              </w:rPr>
              <w:t>Планировать</w:t>
            </w:r>
            <w:r>
              <w:rPr>
                <w:spacing w:val="-8"/>
                <w:sz w:val="24"/>
              </w:rPr>
              <w:t xml:space="preserve"> </w:t>
            </w:r>
            <w:r>
              <w:rPr>
                <w:sz w:val="24"/>
              </w:rPr>
              <w:t>и</w:t>
            </w:r>
            <w:r>
              <w:rPr>
                <w:spacing w:val="-5"/>
                <w:sz w:val="24"/>
              </w:rPr>
              <w:t xml:space="preserve"> </w:t>
            </w:r>
            <w:r>
              <w:rPr>
                <w:sz w:val="24"/>
              </w:rPr>
              <w:t>реализовывать</w:t>
            </w:r>
            <w:r>
              <w:rPr>
                <w:spacing w:val="-6"/>
                <w:sz w:val="24"/>
              </w:rPr>
              <w:t xml:space="preserve"> </w:t>
            </w:r>
            <w:r>
              <w:rPr>
                <w:sz w:val="24"/>
              </w:rPr>
              <w:t>собственное</w:t>
            </w:r>
            <w:r>
              <w:rPr>
                <w:spacing w:val="-11"/>
                <w:sz w:val="24"/>
              </w:rPr>
              <w:t xml:space="preserve"> </w:t>
            </w:r>
            <w:r>
              <w:rPr>
                <w:sz w:val="24"/>
              </w:rPr>
              <w:t>профессиональное</w:t>
            </w:r>
            <w:r>
              <w:rPr>
                <w:spacing w:val="-7"/>
                <w:sz w:val="24"/>
              </w:rPr>
              <w:t xml:space="preserve"> </w:t>
            </w:r>
            <w:r>
              <w:rPr>
                <w:sz w:val="24"/>
              </w:rPr>
              <w:t>и</w:t>
            </w:r>
            <w:r>
              <w:rPr>
                <w:spacing w:val="-9"/>
                <w:sz w:val="24"/>
              </w:rPr>
              <w:t xml:space="preserve"> </w:t>
            </w:r>
            <w:r>
              <w:rPr>
                <w:sz w:val="24"/>
              </w:rPr>
              <w:t>личностное развитие, предпринимательскую деятельность в профессиональной сфере, использовать знания по правовой и финансовой грамотности в различных</w:t>
            </w:r>
          </w:p>
          <w:p w:rsidR="00335362" w:rsidRDefault="00DB789F">
            <w:pPr>
              <w:pStyle w:val="TableParagraph"/>
              <w:spacing w:line="264" w:lineRule="exact"/>
              <w:ind w:left="99"/>
              <w:rPr>
                <w:sz w:val="24"/>
              </w:rPr>
            </w:pPr>
            <w:r>
              <w:rPr>
                <w:sz w:val="24"/>
              </w:rPr>
              <w:t>жизненных</w:t>
            </w:r>
            <w:r>
              <w:rPr>
                <w:spacing w:val="-6"/>
                <w:sz w:val="24"/>
              </w:rPr>
              <w:t xml:space="preserve"> </w:t>
            </w:r>
            <w:r>
              <w:rPr>
                <w:spacing w:val="-2"/>
                <w:sz w:val="24"/>
              </w:rPr>
              <w:t>ситуациях</w:t>
            </w:r>
          </w:p>
        </w:tc>
      </w:tr>
      <w:tr w:rsidR="00335362">
        <w:trPr>
          <w:trHeight w:val="277"/>
        </w:trPr>
        <w:tc>
          <w:tcPr>
            <w:tcW w:w="1076" w:type="dxa"/>
          </w:tcPr>
          <w:p w:rsidR="00335362" w:rsidRDefault="00DB789F">
            <w:pPr>
              <w:pStyle w:val="TableParagraph"/>
              <w:spacing w:line="257" w:lineRule="exact"/>
              <w:ind w:right="302"/>
              <w:jc w:val="right"/>
              <w:rPr>
                <w:sz w:val="24"/>
              </w:rPr>
            </w:pPr>
            <w:r>
              <w:rPr>
                <w:spacing w:val="-2"/>
                <w:sz w:val="24"/>
              </w:rPr>
              <w:t>ОК04.</w:t>
            </w:r>
          </w:p>
        </w:tc>
        <w:tc>
          <w:tcPr>
            <w:tcW w:w="8822" w:type="dxa"/>
          </w:tcPr>
          <w:p w:rsidR="00335362" w:rsidRDefault="00DB789F">
            <w:pPr>
              <w:pStyle w:val="TableParagraph"/>
              <w:spacing w:line="257" w:lineRule="exact"/>
              <w:ind w:left="99"/>
              <w:rPr>
                <w:sz w:val="24"/>
              </w:rPr>
            </w:pPr>
            <w:r>
              <w:rPr>
                <w:sz w:val="24"/>
              </w:rPr>
              <w:t>Эффективно</w:t>
            </w:r>
            <w:r>
              <w:rPr>
                <w:spacing w:val="-5"/>
                <w:sz w:val="24"/>
              </w:rPr>
              <w:t xml:space="preserve"> </w:t>
            </w:r>
            <w:r>
              <w:rPr>
                <w:sz w:val="24"/>
              </w:rPr>
              <w:t>взаимодействовать</w:t>
            </w:r>
            <w:r>
              <w:rPr>
                <w:spacing w:val="-6"/>
                <w:sz w:val="24"/>
              </w:rPr>
              <w:t xml:space="preserve"> </w:t>
            </w:r>
            <w:r>
              <w:rPr>
                <w:sz w:val="24"/>
              </w:rPr>
              <w:t>и</w:t>
            </w:r>
            <w:r>
              <w:rPr>
                <w:spacing w:val="-1"/>
                <w:sz w:val="24"/>
              </w:rPr>
              <w:t xml:space="preserve"> </w:t>
            </w:r>
            <w:r>
              <w:rPr>
                <w:sz w:val="24"/>
              </w:rPr>
              <w:t>работать</w:t>
            </w:r>
            <w:r>
              <w:rPr>
                <w:spacing w:val="-7"/>
                <w:sz w:val="24"/>
              </w:rPr>
              <w:t xml:space="preserve"> </w:t>
            </w:r>
            <w:r>
              <w:rPr>
                <w:sz w:val="24"/>
              </w:rPr>
              <w:t>в</w:t>
            </w:r>
            <w:r>
              <w:rPr>
                <w:spacing w:val="-1"/>
                <w:sz w:val="24"/>
              </w:rPr>
              <w:t xml:space="preserve"> </w:t>
            </w:r>
            <w:r>
              <w:rPr>
                <w:sz w:val="24"/>
              </w:rPr>
              <w:t>коллективе</w:t>
            </w:r>
            <w:r>
              <w:rPr>
                <w:spacing w:val="-4"/>
                <w:sz w:val="24"/>
              </w:rPr>
              <w:t xml:space="preserve"> </w:t>
            </w:r>
            <w:r>
              <w:rPr>
                <w:sz w:val="24"/>
              </w:rPr>
              <w:t>и</w:t>
            </w:r>
            <w:r>
              <w:rPr>
                <w:spacing w:val="-1"/>
                <w:sz w:val="24"/>
              </w:rPr>
              <w:t xml:space="preserve"> </w:t>
            </w:r>
            <w:r>
              <w:rPr>
                <w:spacing w:val="-2"/>
                <w:sz w:val="24"/>
              </w:rPr>
              <w:t>команде;</w:t>
            </w:r>
          </w:p>
        </w:tc>
      </w:tr>
      <w:tr w:rsidR="00335362">
        <w:trPr>
          <w:trHeight w:val="825"/>
        </w:trPr>
        <w:tc>
          <w:tcPr>
            <w:tcW w:w="1076" w:type="dxa"/>
          </w:tcPr>
          <w:p w:rsidR="00335362" w:rsidRDefault="00DB789F">
            <w:pPr>
              <w:pStyle w:val="TableParagraph"/>
              <w:spacing w:line="268" w:lineRule="exact"/>
              <w:ind w:right="302"/>
              <w:jc w:val="right"/>
              <w:rPr>
                <w:sz w:val="24"/>
              </w:rPr>
            </w:pPr>
            <w:r>
              <w:rPr>
                <w:spacing w:val="-2"/>
                <w:sz w:val="24"/>
              </w:rPr>
              <w:t>ОК05.</w:t>
            </w:r>
          </w:p>
        </w:tc>
        <w:tc>
          <w:tcPr>
            <w:tcW w:w="8822" w:type="dxa"/>
          </w:tcPr>
          <w:p w:rsidR="00335362" w:rsidRDefault="00DB789F">
            <w:pPr>
              <w:pStyle w:val="TableParagraph"/>
              <w:spacing w:line="237" w:lineRule="auto"/>
              <w:ind w:left="99"/>
              <w:rPr>
                <w:sz w:val="24"/>
              </w:rPr>
            </w:pPr>
            <w:r>
              <w:rPr>
                <w:sz w:val="24"/>
              </w:rPr>
              <w:t>Осуществлять</w:t>
            </w:r>
            <w:r>
              <w:rPr>
                <w:spacing w:val="-1"/>
                <w:sz w:val="24"/>
              </w:rPr>
              <w:t xml:space="preserve"> </w:t>
            </w:r>
            <w:r>
              <w:rPr>
                <w:sz w:val="24"/>
              </w:rPr>
              <w:t>устную</w:t>
            </w:r>
            <w:r>
              <w:rPr>
                <w:spacing w:val="-8"/>
                <w:sz w:val="24"/>
              </w:rPr>
              <w:t xml:space="preserve"> </w:t>
            </w:r>
            <w:r>
              <w:rPr>
                <w:sz w:val="24"/>
              </w:rPr>
              <w:t>и</w:t>
            </w:r>
            <w:r>
              <w:rPr>
                <w:spacing w:val="-5"/>
                <w:sz w:val="24"/>
              </w:rPr>
              <w:t xml:space="preserve"> </w:t>
            </w:r>
            <w:r>
              <w:rPr>
                <w:sz w:val="24"/>
              </w:rPr>
              <w:t>письменную</w:t>
            </w:r>
            <w:r>
              <w:rPr>
                <w:spacing w:val="-8"/>
                <w:sz w:val="24"/>
              </w:rPr>
              <w:t xml:space="preserve"> </w:t>
            </w:r>
            <w:r>
              <w:rPr>
                <w:sz w:val="24"/>
              </w:rPr>
              <w:t>коммуникацию</w:t>
            </w:r>
            <w:r>
              <w:rPr>
                <w:spacing w:val="-8"/>
                <w:sz w:val="24"/>
              </w:rPr>
              <w:t xml:space="preserve"> </w:t>
            </w:r>
            <w:r>
              <w:rPr>
                <w:sz w:val="24"/>
              </w:rPr>
              <w:t>на</w:t>
            </w:r>
            <w:r>
              <w:rPr>
                <w:spacing w:val="-11"/>
                <w:sz w:val="24"/>
              </w:rPr>
              <w:t xml:space="preserve"> </w:t>
            </w:r>
            <w:r>
              <w:rPr>
                <w:sz w:val="24"/>
              </w:rPr>
              <w:t>государственном</w:t>
            </w:r>
            <w:r>
              <w:rPr>
                <w:spacing w:val="-5"/>
                <w:sz w:val="24"/>
              </w:rPr>
              <w:t xml:space="preserve"> </w:t>
            </w:r>
            <w:r>
              <w:rPr>
                <w:sz w:val="24"/>
              </w:rPr>
              <w:t>языке Российской Федерации с учетом особенностей социального и культурного</w:t>
            </w:r>
          </w:p>
          <w:p w:rsidR="00335362" w:rsidRDefault="00DB789F">
            <w:pPr>
              <w:pStyle w:val="TableParagraph"/>
              <w:spacing w:line="261" w:lineRule="exact"/>
              <w:ind w:left="99"/>
              <w:rPr>
                <w:sz w:val="24"/>
              </w:rPr>
            </w:pPr>
            <w:r>
              <w:rPr>
                <w:spacing w:val="-2"/>
                <w:sz w:val="24"/>
              </w:rPr>
              <w:t>контекста;</w:t>
            </w:r>
          </w:p>
        </w:tc>
      </w:tr>
      <w:tr w:rsidR="00335362">
        <w:trPr>
          <w:trHeight w:val="1108"/>
        </w:trPr>
        <w:tc>
          <w:tcPr>
            <w:tcW w:w="1076" w:type="dxa"/>
          </w:tcPr>
          <w:p w:rsidR="00335362" w:rsidRDefault="00DB789F">
            <w:pPr>
              <w:pStyle w:val="TableParagraph"/>
              <w:spacing w:line="272" w:lineRule="exact"/>
              <w:ind w:right="302"/>
              <w:jc w:val="right"/>
              <w:rPr>
                <w:sz w:val="24"/>
              </w:rPr>
            </w:pPr>
            <w:r>
              <w:rPr>
                <w:spacing w:val="-2"/>
                <w:sz w:val="24"/>
              </w:rPr>
              <w:t>ОК06.</w:t>
            </w:r>
          </w:p>
        </w:tc>
        <w:tc>
          <w:tcPr>
            <w:tcW w:w="8822" w:type="dxa"/>
          </w:tcPr>
          <w:p w:rsidR="00335362" w:rsidRDefault="00DB789F">
            <w:pPr>
              <w:pStyle w:val="TableParagraph"/>
              <w:ind w:left="99" w:right="84"/>
              <w:rPr>
                <w:sz w:val="24"/>
              </w:rPr>
            </w:pPr>
            <w:r>
              <w:rPr>
                <w:sz w:val="24"/>
              </w:rPr>
              <w:t>Проявлять гражданско-патриотическую позицию, демонстрировать осознанное поведение</w:t>
            </w:r>
            <w:r>
              <w:rPr>
                <w:spacing w:val="-4"/>
                <w:sz w:val="24"/>
              </w:rPr>
              <w:t xml:space="preserve"> </w:t>
            </w:r>
            <w:r>
              <w:rPr>
                <w:sz w:val="24"/>
              </w:rPr>
              <w:t>на</w:t>
            </w:r>
            <w:r>
              <w:rPr>
                <w:spacing w:val="-9"/>
                <w:sz w:val="24"/>
              </w:rPr>
              <w:t xml:space="preserve"> </w:t>
            </w:r>
            <w:r>
              <w:rPr>
                <w:sz w:val="24"/>
              </w:rPr>
              <w:t>основе</w:t>
            </w:r>
            <w:r>
              <w:rPr>
                <w:spacing w:val="-4"/>
                <w:sz w:val="24"/>
              </w:rPr>
              <w:t xml:space="preserve"> </w:t>
            </w:r>
            <w:r>
              <w:rPr>
                <w:sz w:val="24"/>
              </w:rPr>
              <w:t>традиционных</w:t>
            </w:r>
            <w:r>
              <w:rPr>
                <w:spacing w:val="-8"/>
                <w:sz w:val="24"/>
              </w:rPr>
              <w:t xml:space="preserve"> </w:t>
            </w:r>
            <w:r>
              <w:rPr>
                <w:sz w:val="24"/>
              </w:rPr>
              <w:t>российских</w:t>
            </w:r>
            <w:r>
              <w:rPr>
                <w:spacing w:val="-8"/>
                <w:sz w:val="24"/>
              </w:rPr>
              <w:t xml:space="preserve"> </w:t>
            </w:r>
            <w:r>
              <w:rPr>
                <w:sz w:val="24"/>
              </w:rPr>
              <w:t>духовно-нравственных</w:t>
            </w:r>
            <w:r>
              <w:rPr>
                <w:spacing w:val="40"/>
                <w:sz w:val="24"/>
              </w:rPr>
              <w:t xml:space="preserve"> </w:t>
            </w:r>
            <w:r>
              <w:rPr>
                <w:sz w:val="24"/>
              </w:rPr>
              <w:t>ценностей, в том числе с учетом гармонизации межнациональных и межрелигиозных</w:t>
            </w:r>
          </w:p>
          <w:p w:rsidR="00335362" w:rsidRDefault="00DB789F">
            <w:pPr>
              <w:pStyle w:val="TableParagraph"/>
              <w:spacing w:line="264" w:lineRule="exact"/>
              <w:ind w:left="99"/>
              <w:rPr>
                <w:sz w:val="24"/>
              </w:rPr>
            </w:pPr>
            <w:r>
              <w:rPr>
                <w:sz w:val="24"/>
              </w:rPr>
              <w:t>отношений,</w:t>
            </w:r>
            <w:r>
              <w:rPr>
                <w:spacing w:val="-11"/>
                <w:sz w:val="24"/>
              </w:rPr>
              <w:t xml:space="preserve"> </w:t>
            </w:r>
            <w:r>
              <w:rPr>
                <w:sz w:val="24"/>
              </w:rPr>
              <w:t>применять</w:t>
            </w:r>
            <w:r>
              <w:rPr>
                <w:spacing w:val="-4"/>
                <w:sz w:val="24"/>
              </w:rPr>
              <w:t xml:space="preserve"> </w:t>
            </w:r>
            <w:r>
              <w:rPr>
                <w:sz w:val="24"/>
              </w:rPr>
              <w:t>стандарты</w:t>
            </w:r>
            <w:r>
              <w:rPr>
                <w:spacing w:val="-7"/>
                <w:sz w:val="24"/>
              </w:rPr>
              <w:t xml:space="preserve"> </w:t>
            </w:r>
            <w:r>
              <w:rPr>
                <w:sz w:val="24"/>
              </w:rPr>
              <w:t>антикоррупционного</w:t>
            </w:r>
            <w:r>
              <w:rPr>
                <w:spacing w:val="-5"/>
                <w:sz w:val="24"/>
              </w:rPr>
              <w:t xml:space="preserve"> </w:t>
            </w:r>
            <w:r>
              <w:rPr>
                <w:spacing w:val="-2"/>
                <w:sz w:val="24"/>
              </w:rPr>
              <w:t>поведения</w:t>
            </w:r>
          </w:p>
        </w:tc>
      </w:tr>
      <w:tr w:rsidR="00335362">
        <w:trPr>
          <w:trHeight w:val="824"/>
        </w:trPr>
        <w:tc>
          <w:tcPr>
            <w:tcW w:w="1076" w:type="dxa"/>
          </w:tcPr>
          <w:p w:rsidR="00335362" w:rsidRDefault="00DB789F">
            <w:pPr>
              <w:pStyle w:val="TableParagraph"/>
              <w:spacing w:line="267" w:lineRule="exact"/>
              <w:ind w:right="302"/>
              <w:jc w:val="right"/>
              <w:rPr>
                <w:sz w:val="24"/>
              </w:rPr>
            </w:pPr>
            <w:r>
              <w:rPr>
                <w:spacing w:val="-2"/>
                <w:sz w:val="24"/>
              </w:rPr>
              <w:t>ОК07.</w:t>
            </w:r>
          </w:p>
        </w:tc>
        <w:tc>
          <w:tcPr>
            <w:tcW w:w="8822" w:type="dxa"/>
          </w:tcPr>
          <w:p w:rsidR="00335362" w:rsidRDefault="00DB789F">
            <w:pPr>
              <w:pStyle w:val="TableParagraph"/>
              <w:spacing w:line="237" w:lineRule="auto"/>
              <w:ind w:left="99"/>
              <w:rPr>
                <w:sz w:val="24"/>
              </w:rPr>
            </w:pPr>
            <w:r>
              <w:rPr>
                <w:sz w:val="24"/>
              </w:rPr>
              <w:t>Содействовать сохранению окружающей среды, ресурсосбережению, применять знания</w:t>
            </w:r>
            <w:r>
              <w:rPr>
                <w:spacing w:val="-9"/>
                <w:sz w:val="24"/>
              </w:rPr>
              <w:t xml:space="preserve"> </w:t>
            </w:r>
            <w:r>
              <w:rPr>
                <w:sz w:val="24"/>
              </w:rPr>
              <w:t>об</w:t>
            </w:r>
            <w:r>
              <w:rPr>
                <w:spacing w:val="-11"/>
                <w:sz w:val="24"/>
              </w:rPr>
              <w:t xml:space="preserve"> </w:t>
            </w:r>
            <w:r>
              <w:rPr>
                <w:sz w:val="24"/>
              </w:rPr>
              <w:t>изменении</w:t>
            </w:r>
            <w:r>
              <w:rPr>
                <w:spacing w:val="-4"/>
                <w:sz w:val="24"/>
              </w:rPr>
              <w:t xml:space="preserve"> </w:t>
            </w:r>
            <w:r>
              <w:rPr>
                <w:sz w:val="24"/>
              </w:rPr>
              <w:t>климата,</w:t>
            </w:r>
            <w:r>
              <w:rPr>
                <w:spacing w:val="-8"/>
                <w:sz w:val="24"/>
              </w:rPr>
              <w:t xml:space="preserve"> </w:t>
            </w:r>
            <w:r>
              <w:rPr>
                <w:sz w:val="24"/>
              </w:rPr>
              <w:t>принципы</w:t>
            </w:r>
            <w:r>
              <w:rPr>
                <w:spacing w:val="-8"/>
                <w:sz w:val="24"/>
              </w:rPr>
              <w:t xml:space="preserve"> </w:t>
            </w:r>
            <w:r>
              <w:rPr>
                <w:sz w:val="24"/>
              </w:rPr>
              <w:t>бережливого</w:t>
            </w:r>
            <w:r>
              <w:rPr>
                <w:spacing w:val="-5"/>
                <w:sz w:val="24"/>
              </w:rPr>
              <w:t xml:space="preserve"> </w:t>
            </w:r>
            <w:r>
              <w:rPr>
                <w:sz w:val="24"/>
              </w:rPr>
              <w:t>производства,</w:t>
            </w:r>
            <w:r>
              <w:rPr>
                <w:spacing w:val="-8"/>
                <w:sz w:val="24"/>
              </w:rPr>
              <w:t xml:space="preserve"> </w:t>
            </w:r>
            <w:r>
              <w:rPr>
                <w:sz w:val="24"/>
              </w:rPr>
              <w:t>эффективно</w:t>
            </w:r>
          </w:p>
          <w:p w:rsidR="00335362" w:rsidRDefault="00DB789F">
            <w:pPr>
              <w:pStyle w:val="TableParagraph"/>
              <w:spacing w:line="261" w:lineRule="exact"/>
              <w:ind w:left="99"/>
              <w:rPr>
                <w:sz w:val="24"/>
              </w:rPr>
            </w:pPr>
            <w:r>
              <w:rPr>
                <w:sz w:val="24"/>
              </w:rPr>
              <w:t>действовать</w:t>
            </w:r>
            <w:r>
              <w:rPr>
                <w:spacing w:val="-2"/>
                <w:sz w:val="24"/>
              </w:rPr>
              <w:t xml:space="preserve"> </w:t>
            </w:r>
            <w:r>
              <w:rPr>
                <w:sz w:val="24"/>
              </w:rPr>
              <w:t>в</w:t>
            </w:r>
            <w:r>
              <w:rPr>
                <w:spacing w:val="-4"/>
                <w:sz w:val="24"/>
              </w:rPr>
              <w:t xml:space="preserve"> </w:t>
            </w:r>
            <w:r>
              <w:rPr>
                <w:sz w:val="24"/>
              </w:rPr>
              <w:t>чрезвычайных</w:t>
            </w:r>
            <w:r>
              <w:rPr>
                <w:spacing w:val="-6"/>
                <w:sz w:val="24"/>
              </w:rPr>
              <w:t xml:space="preserve"> </w:t>
            </w:r>
            <w:r>
              <w:rPr>
                <w:spacing w:val="-2"/>
                <w:sz w:val="24"/>
              </w:rPr>
              <w:t>ситуациях;</w:t>
            </w:r>
          </w:p>
        </w:tc>
      </w:tr>
      <w:tr w:rsidR="00335362">
        <w:trPr>
          <w:trHeight w:val="829"/>
        </w:trPr>
        <w:tc>
          <w:tcPr>
            <w:tcW w:w="1076" w:type="dxa"/>
          </w:tcPr>
          <w:p w:rsidR="00335362" w:rsidRDefault="00DB789F">
            <w:pPr>
              <w:pStyle w:val="TableParagraph"/>
              <w:spacing w:line="272" w:lineRule="exact"/>
              <w:ind w:right="302"/>
              <w:jc w:val="right"/>
              <w:rPr>
                <w:sz w:val="24"/>
              </w:rPr>
            </w:pPr>
            <w:r>
              <w:rPr>
                <w:spacing w:val="-2"/>
                <w:sz w:val="24"/>
              </w:rPr>
              <w:t>ОК08.</w:t>
            </w:r>
          </w:p>
        </w:tc>
        <w:tc>
          <w:tcPr>
            <w:tcW w:w="8822" w:type="dxa"/>
          </w:tcPr>
          <w:p w:rsidR="00335362" w:rsidRDefault="00DB789F">
            <w:pPr>
              <w:pStyle w:val="TableParagraph"/>
              <w:spacing w:line="237" w:lineRule="auto"/>
              <w:ind w:left="99" w:right="205"/>
              <w:rPr>
                <w:sz w:val="24"/>
              </w:rPr>
            </w:pPr>
            <w:r>
              <w:rPr>
                <w:sz w:val="24"/>
              </w:rPr>
              <w:t>Использовать</w:t>
            </w:r>
            <w:r>
              <w:rPr>
                <w:spacing w:val="-8"/>
                <w:sz w:val="24"/>
              </w:rPr>
              <w:t xml:space="preserve"> </w:t>
            </w:r>
            <w:r>
              <w:rPr>
                <w:sz w:val="24"/>
              </w:rPr>
              <w:t>средства</w:t>
            </w:r>
            <w:r>
              <w:rPr>
                <w:spacing w:val="-7"/>
                <w:sz w:val="24"/>
              </w:rPr>
              <w:t xml:space="preserve"> </w:t>
            </w:r>
            <w:r>
              <w:rPr>
                <w:sz w:val="24"/>
              </w:rPr>
              <w:t>физической</w:t>
            </w:r>
            <w:r>
              <w:rPr>
                <w:spacing w:val="-9"/>
                <w:sz w:val="24"/>
              </w:rPr>
              <w:t xml:space="preserve"> </w:t>
            </w:r>
            <w:r>
              <w:rPr>
                <w:sz w:val="24"/>
              </w:rPr>
              <w:t>культуры</w:t>
            </w:r>
            <w:r>
              <w:rPr>
                <w:spacing w:val="-5"/>
                <w:sz w:val="24"/>
              </w:rPr>
              <w:t xml:space="preserve"> </w:t>
            </w:r>
            <w:r>
              <w:rPr>
                <w:sz w:val="24"/>
              </w:rPr>
              <w:t>для</w:t>
            </w:r>
            <w:r>
              <w:rPr>
                <w:spacing w:val="-6"/>
                <w:sz w:val="24"/>
              </w:rPr>
              <w:t xml:space="preserve"> </w:t>
            </w:r>
            <w:r>
              <w:rPr>
                <w:sz w:val="24"/>
              </w:rPr>
              <w:t>сохранения</w:t>
            </w:r>
            <w:r>
              <w:rPr>
                <w:spacing w:val="-6"/>
                <w:sz w:val="24"/>
              </w:rPr>
              <w:t xml:space="preserve"> </w:t>
            </w:r>
            <w:r>
              <w:rPr>
                <w:sz w:val="24"/>
              </w:rPr>
              <w:t>и</w:t>
            </w:r>
            <w:r>
              <w:rPr>
                <w:spacing w:val="-9"/>
                <w:sz w:val="24"/>
              </w:rPr>
              <w:t xml:space="preserve"> </w:t>
            </w:r>
            <w:r>
              <w:rPr>
                <w:sz w:val="24"/>
              </w:rPr>
              <w:t>укрепления здоровья в процессе профессиональной деятельности и поддержания</w:t>
            </w:r>
          </w:p>
          <w:p w:rsidR="00335362" w:rsidRDefault="00DB789F">
            <w:pPr>
              <w:pStyle w:val="TableParagraph"/>
              <w:spacing w:before="2" w:line="261" w:lineRule="exact"/>
              <w:ind w:left="99"/>
              <w:rPr>
                <w:sz w:val="24"/>
              </w:rPr>
            </w:pPr>
            <w:r>
              <w:rPr>
                <w:sz w:val="24"/>
              </w:rPr>
              <w:t>необходимого</w:t>
            </w:r>
            <w:r>
              <w:rPr>
                <w:spacing w:val="-5"/>
                <w:sz w:val="24"/>
              </w:rPr>
              <w:t xml:space="preserve"> </w:t>
            </w:r>
            <w:r>
              <w:rPr>
                <w:sz w:val="24"/>
              </w:rPr>
              <w:t>уровня</w:t>
            </w:r>
            <w:r>
              <w:rPr>
                <w:spacing w:val="-5"/>
                <w:sz w:val="24"/>
              </w:rPr>
              <w:t xml:space="preserve"> </w:t>
            </w:r>
            <w:r>
              <w:rPr>
                <w:sz w:val="24"/>
              </w:rPr>
              <w:t>физической</w:t>
            </w:r>
            <w:r>
              <w:rPr>
                <w:spacing w:val="-8"/>
                <w:sz w:val="24"/>
              </w:rPr>
              <w:t xml:space="preserve"> </w:t>
            </w:r>
            <w:r>
              <w:rPr>
                <w:spacing w:val="-2"/>
                <w:sz w:val="24"/>
              </w:rPr>
              <w:t>подготовленности;</w:t>
            </w:r>
          </w:p>
        </w:tc>
      </w:tr>
      <w:tr w:rsidR="00335362">
        <w:trPr>
          <w:trHeight w:val="555"/>
        </w:trPr>
        <w:tc>
          <w:tcPr>
            <w:tcW w:w="1076" w:type="dxa"/>
          </w:tcPr>
          <w:p w:rsidR="00335362" w:rsidRDefault="00DB789F">
            <w:pPr>
              <w:pStyle w:val="TableParagraph"/>
              <w:spacing w:line="267" w:lineRule="exact"/>
              <w:ind w:right="302"/>
              <w:jc w:val="right"/>
              <w:rPr>
                <w:sz w:val="24"/>
              </w:rPr>
            </w:pPr>
            <w:r>
              <w:rPr>
                <w:spacing w:val="-2"/>
                <w:sz w:val="24"/>
              </w:rPr>
              <w:t>ОК09.</w:t>
            </w:r>
          </w:p>
        </w:tc>
        <w:tc>
          <w:tcPr>
            <w:tcW w:w="8822" w:type="dxa"/>
          </w:tcPr>
          <w:p w:rsidR="00335362" w:rsidRDefault="00DB789F">
            <w:pPr>
              <w:pStyle w:val="TableParagraph"/>
              <w:spacing w:line="267" w:lineRule="exact"/>
              <w:ind w:left="99"/>
              <w:rPr>
                <w:sz w:val="24"/>
              </w:rPr>
            </w:pPr>
            <w:r>
              <w:rPr>
                <w:sz w:val="24"/>
              </w:rPr>
              <w:t>Пользоваться</w:t>
            </w:r>
            <w:r>
              <w:rPr>
                <w:spacing w:val="-8"/>
                <w:sz w:val="24"/>
              </w:rPr>
              <w:t xml:space="preserve"> </w:t>
            </w:r>
            <w:r>
              <w:rPr>
                <w:sz w:val="24"/>
              </w:rPr>
              <w:t>профессиональной</w:t>
            </w:r>
            <w:r>
              <w:rPr>
                <w:spacing w:val="-2"/>
                <w:sz w:val="24"/>
              </w:rPr>
              <w:t xml:space="preserve"> </w:t>
            </w:r>
            <w:r>
              <w:rPr>
                <w:sz w:val="24"/>
              </w:rPr>
              <w:t>документацией</w:t>
            </w:r>
            <w:r>
              <w:rPr>
                <w:spacing w:val="-2"/>
                <w:sz w:val="24"/>
              </w:rPr>
              <w:t xml:space="preserve"> </w:t>
            </w:r>
            <w:r>
              <w:rPr>
                <w:sz w:val="24"/>
              </w:rPr>
              <w:t>на</w:t>
            </w:r>
            <w:r>
              <w:rPr>
                <w:spacing w:val="-8"/>
                <w:sz w:val="24"/>
              </w:rPr>
              <w:t xml:space="preserve"> </w:t>
            </w:r>
            <w:r>
              <w:rPr>
                <w:sz w:val="24"/>
              </w:rPr>
              <w:t>государственном</w:t>
            </w:r>
            <w:r>
              <w:rPr>
                <w:spacing w:val="-5"/>
                <w:sz w:val="24"/>
              </w:rPr>
              <w:t xml:space="preserve"> </w:t>
            </w:r>
            <w:r>
              <w:rPr>
                <w:spacing w:val="-10"/>
                <w:sz w:val="24"/>
              </w:rPr>
              <w:t>и</w:t>
            </w:r>
          </w:p>
          <w:p w:rsidR="00335362" w:rsidRDefault="00DB789F">
            <w:pPr>
              <w:pStyle w:val="TableParagraph"/>
              <w:spacing w:before="2" w:line="266" w:lineRule="exact"/>
              <w:ind w:left="99"/>
              <w:rPr>
                <w:sz w:val="24"/>
              </w:rPr>
            </w:pPr>
            <w:r>
              <w:rPr>
                <w:sz w:val="24"/>
              </w:rPr>
              <w:t>иностранном</w:t>
            </w:r>
            <w:r>
              <w:rPr>
                <w:spacing w:val="-3"/>
                <w:sz w:val="24"/>
              </w:rPr>
              <w:t xml:space="preserve"> </w:t>
            </w:r>
            <w:r>
              <w:rPr>
                <w:spacing w:val="-2"/>
                <w:sz w:val="24"/>
              </w:rPr>
              <w:t>языках.</w:t>
            </w:r>
          </w:p>
        </w:tc>
      </w:tr>
    </w:tbl>
    <w:p w:rsidR="00335362" w:rsidRDefault="00DB789F">
      <w:pPr>
        <w:pStyle w:val="a3"/>
        <w:tabs>
          <w:tab w:val="left" w:pos="1921"/>
          <w:tab w:val="left" w:pos="2011"/>
          <w:tab w:val="left" w:pos="3171"/>
          <w:tab w:val="left" w:pos="3274"/>
          <w:tab w:val="left" w:pos="3502"/>
          <w:tab w:val="left" w:pos="3773"/>
          <w:tab w:val="left" w:pos="3809"/>
          <w:tab w:val="left" w:pos="5401"/>
          <w:tab w:val="left" w:pos="6089"/>
          <w:tab w:val="left" w:pos="7149"/>
          <w:tab w:val="left" w:pos="8756"/>
          <w:tab w:val="left" w:pos="8884"/>
          <w:tab w:val="left" w:pos="9125"/>
        </w:tabs>
        <w:spacing w:before="268" w:line="242" w:lineRule="auto"/>
        <w:ind w:left="141" w:right="146" w:firstLine="710"/>
      </w:pPr>
      <w:r>
        <w:rPr>
          <w:spacing w:val="-2"/>
        </w:rPr>
        <w:t>Рабочая</w:t>
      </w:r>
      <w:r>
        <w:tab/>
      </w:r>
      <w:r>
        <w:rPr>
          <w:spacing w:val="-2"/>
        </w:rPr>
        <w:t>программа</w:t>
      </w:r>
      <w:r>
        <w:tab/>
      </w:r>
      <w:r>
        <w:tab/>
      </w:r>
      <w:r>
        <w:rPr>
          <w:spacing w:val="-6"/>
        </w:rPr>
        <w:t>по</w:t>
      </w:r>
      <w:r>
        <w:tab/>
      </w:r>
      <w:r>
        <w:rPr>
          <w:spacing w:val="-2"/>
        </w:rPr>
        <w:t>профессиональному</w:t>
      </w:r>
      <w:r>
        <w:tab/>
      </w:r>
      <w:r>
        <w:rPr>
          <w:spacing w:val="-2"/>
        </w:rPr>
        <w:t>модулю</w:t>
      </w:r>
      <w:r>
        <w:tab/>
      </w:r>
      <w:r>
        <w:rPr>
          <w:spacing w:val="-2"/>
        </w:rPr>
        <w:t>используется</w:t>
      </w:r>
      <w:r>
        <w:tab/>
      </w:r>
      <w:r>
        <w:rPr>
          <w:spacing w:val="-10"/>
        </w:rPr>
        <w:t>в</w:t>
      </w:r>
      <w:r>
        <w:tab/>
      </w:r>
      <w:r>
        <w:tab/>
      </w:r>
      <w:r>
        <w:rPr>
          <w:spacing w:val="-2"/>
        </w:rPr>
        <w:t>условиях дистанционного</w:t>
      </w:r>
      <w:r>
        <w:tab/>
      </w:r>
      <w:r>
        <w:tab/>
      </w:r>
      <w:r>
        <w:rPr>
          <w:spacing w:val="-2"/>
        </w:rPr>
        <w:t>обучения</w:t>
      </w:r>
      <w:r>
        <w:tab/>
      </w:r>
      <w:r>
        <w:rPr>
          <w:spacing w:val="-10"/>
        </w:rPr>
        <w:t>и</w:t>
      </w:r>
      <w:r>
        <w:tab/>
      </w:r>
      <w:r>
        <w:rPr>
          <w:spacing w:val="-10"/>
        </w:rPr>
        <w:t>с</w:t>
      </w:r>
      <w:r>
        <w:tab/>
      </w:r>
      <w:r>
        <w:tab/>
      </w:r>
      <w:r>
        <w:rPr>
          <w:spacing w:val="-2"/>
        </w:rPr>
        <w:t>применением</w:t>
      </w:r>
      <w:r>
        <w:tab/>
        <w:t>электронных</w:t>
      </w:r>
      <w:r>
        <w:rPr>
          <w:spacing w:val="34"/>
        </w:rPr>
        <w:t xml:space="preserve">  </w:t>
      </w:r>
      <w:r>
        <w:rPr>
          <w:spacing w:val="-2"/>
        </w:rPr>
        <w:t>образовательных</w:t>
      </w:r>
      <w:r>
        <w:tab/>
      </w:r>
      <w:r>
        <w:tab/>
      </w:r>
      <w:r>
        <w:rPr>
          <w:spacing w:val="-2"/>
        </w:rPr>
        <w:t>технологий</w:t>
      </w:r>
    </w:p>
    <w:p w:rsidR="00335362" w:rsidRDefault="00DB789F">
      <w:pPr>
        <w:pStyle w:val="a3"/>
        <w:spacing w:line="271" w:lineRule="exact"/>
        <w:ind w:left="141"/>
      </w:pPr>
      <w:r>
        <w:rPr>
          <w:spacing w:val="-2"/>
        </w:rPr>
        <w:t>«Profобразование».</w:t>
      </w:r>
    </w:p>
    <w:p w:rsidR="00335362" w:rsidRDefault="00DB789F">
      <w:pPr>
        <w:pStyle w:val="a3"/>
        <w:spacing w:before="5" w:line="237" w:lineRule="auto"/>
        <w:ind w:left="141" w:firstLine="710"/>
      </w:pPr>
      <w:r>
        <w:t>Для лучшего усвоения учебного материала его изложение необходимо проводить с применением</w:t>
      </w:r>
      <w:r>
        <w:rPr>
          <w:spacing w:val="-7"/>
        </w:rPr>
        <w:t xml:space="preserve"> </w:t>
      </w:r>
      <w:r>
        <w:t>технических</w:t>
      </w:r>
      <w:r>
        <w:rPr>
          <w:spacing w:val="-9"/>
        </w:rPr>
        <w:t xml:space="preserve"> </w:t>
      </w:r>
      <w:r>
        <w:t>средств</w:t>
      </w:r>
      <w:r>
        <w:rPr>
          <w:spacing w:val="-3"/>
        </w:rPr>
        <w:t xml:space="preserve"> </w:t>
      </w:r>
      <w:r>
        <w:t>обучения,</w:t>
      </w:r>
      <w:r>
        <w:rPr>
          <w:spacing w:val="-3"/>
        </w:rPr>
        <w:t xml:space="preserve"> </w:t>
      </w:r>
      <w:r>
        <w:t>видео-,</w:t>
      </w:r>
      <w:r>
        <w:rPr>
          <w:spacing w:val="-7"/>
        </w:rPr>
        <w:t xml:space="preserve"> </w:t>
      </w:r>
      <w:r>
        <w:t>аудиоматериалов,</w:t>
      </w:r>
      <w:r>
        <w:rPr>
          <w:spacing w:val="-3"/>
        </w:rPr>
        <w:t xml:space="preserve"> </w:t>
      </w:r>
      <w:r>
        <w:t>современных</w:t>
      </w:r>
      <w:r>
        <w:rPr>
          <w:spacing w:val="-9"/>
        </w:rPr>
        <w:t xml:space="preserve"> </w:t>
      </w:r>
      <w:r>
        <w:t>программ компьютерного проектирования.</w:t>
      </w:r>
    </w:p>
    <w:p w:rsidR="00335362" w:rsidRDefault="00DB789F">
      <w:pPr>
        <w:pStyle w:val="a3"/>
        <w:tabs>
          <w:tab w:val="left" w:pos="3440"/>
        </w:tabs>
        <w:spacing w:before="4"/>
        <w:ind w:left="141" w:right="463" w:firstLine="710"/>
      </w:pPr>
      <w:r>
        <w:t>Курс</w:t>
      </w:r>
      <w:r>
        <w:rPr>
          <w:spacing w:val="-5"/>
        </w:rPr>
        <w:t xml:space="preserve"> </w:t>
      </w:r>
      <w:r>
        <w:t>обеспечен</w:t>
      </w:r>
      <w:r>
        <w:rPr>
          <w:spacing w:val="-3"/>
        </w:rPr>
        <w:t xml:space="preserve"> </w:t>
      </w:r>
      <w:r>
        <w:t>методическими</w:t>
      </w:r>
      <w:r>
        <w:rPr>
          <w:spacing w:val="-8"/>
        </w:rPr>
        <w:t xml:space="preserve"> </w:t>
      </w:r>
      <w:r>
        <w:t>пособиями</w:t>
      </w:r>
      <w:r>
        <w:rPr>
          <w:spacing w:val="-8"/>
        </w:rPr>
        <w:t xml:space="preserve"> </w:t>
      </w:r>
      <w:r>
        <w:t>и</w:t>
      </w:r>
      <w:r>
        <w:rPr>
          <w:spacing w:val="-3"/>
        </w:rPr>
        <w:t xml:space="preserve"> </w:t>
      </w:r>
      <w:r>
        <w:t>указаниями</w:t>
      </w:r>
      <w:r>
        <w:rPr>
          <w:spacing w:val="-3"/>
        </w:rPr>
        <w:t xml:space="preserve"> </w:t>
      </w:r>
      <w:r>
        <w:t>к</w:t>
      </w:r>
      <w:r>
        <w:rPr>
          <w:spacing w:val="-9"/>
        </w:rPr>
        <w:t xml:space="preserve"> </w:t>
      </w:r>
      <w:r>
        <w:t>выполнению</w:t>
      </w:r>
      <w:r>
        <w:rPr>
          <w:spacing w:val="-6"/>
        </w:rPr>
        <w:t xml:space="preserve"> </w:t>
      </w:r>
      <w:r>
        <w:t>практических работ, в том числе в условиях</w:t>
      </w:r>
      <w:r>
        <w:tab/>
        <w:t>применения электронного обучения и дистанционных образовательных технологий.</w:t>
      </w:r>
    </w:p>
    <w:p w:rsidR="00335362" w:rsidRDefault="00335362">
      <w:pPr>
        <w:pStyle w:val="a3"/>
        <w:sectPr w:rsidR="00335362">
          <w:pgSz w:w="11910" w:h="16840"/>
          <w:pgMar w:top="760" w:right="425" w:bottom="1480" w:left="1275" w:header="0" w:footer="1291" w:gutter="0"/>
          <w:cols w:space="720"/>
        </w:sectPr>
      </w:pPr>
    </w:p>
    <w:p w:rsidR="00335362" w:rsidRDefault="00DB789F" w:rsidP="0020640A">
      <w:pPr>
        <w:pStyle w:val="a5"/>
        <w:numPr>
          <w:ilvl w:val="1"/>
          <w:numId w:val="96"/>
        </w:numPr>
        <w:tabs>
          <w:tab w:val="left" w:pos="1105"/>
        </w:tabs>
        <w:spacing w:before="68"/>
        <w:ind w:left="1105" w:hanging="244"/>
        <w:jc w:val="left"/>
        <w:rPr>
          <w:b/>
          <w:sz w:val="24"/>
        </w:rPr>
      </w:pPr>
      <w:r>
        <w:rPr>
          <w:b/>
          <w:sz w:val="24"/>
        </w:rPr>
        <w:lastRenderedPageBreak/>
        <w:t>Количество</w:t>
      </w:r>
      <w:r>
        <w:rPr>
          <w:b/>
          <w:spacing w:val="-1"/>
          <w:sz w:val="24"/>
        </w:rPr>
        <w:t xml:space="preserve"> </w:t>
      </w:r>
      <w:r>
        <w:rPr>
          <w:b/>
          <w:sz w:val="24"/>
        </w:rPr>
        <w:t>часов</w:t>
      </w:r>
      <w:r>
        <w:rPr>
          <w:b/>
          <w:spacing w:val="-6"/>
          <w:sz w:val="24"/>
        </w:rPr>
        <w:t xml:space="preserve"> </w:t>
      </w:r>
      <w:r>
        <w:rPr>
          <w:b/>
          <w:sz w:val="24"/>
        </w:rPr>
        <w:t>на освоение</w:t>
      </w:r>
      <w:r>
        <w:rPr>
          <w:b/>
          <w:spacing w:val="-7"/>
          <w:sz w:val="24"/>
        </w:rPr>
        <w:t xml:space="preserve"> </w:t>
      </w:r>
      <w:r>
        <w:rPr>
          <w:b/>
          <w:sz w:val="24"/>
        </w:rPr>
        <w:t>программы</w:t>
      </w:r>
      <w:r>
        <w:rPr>
          <w:b/>
          <w:spacing w:val="-6"/>
          <w:sz w:val="24"/>
        </w:rPr>
        <w:t xml:space="preserve"> </w:t>
      </w:r>
      <w:r>
        <w:rPr>
          <w:b/>
          <w:sz w:val="24"/>
        </w:rPr>
        <w:t>профессионального</w:t>
      </w:r>
      <w:r>
        <w:rPr>
          <w:b/>
          <w:spacing w:val="-5"/>
          <w:sz w:val="24"/>
        </w:rPr>
        <w:t xml:space="preserve"> </w:t>
      </w:r>
      <w:r>
        <w:rPr>
          <w:b/>
          <w:spacing w:val="-2"/>
          <w:sz w:val="24"/>
        </w:rPr>
        <w:t>модуля:</w:t>
      </w:r>
    </w:p>
    <w:p w:rsidR="00335362" w:rsidRDefault="00335362">
      <w:pPr>
        <w:pStyle w:val="a3"/>
        <w:spacing w:before="25"/>
        <w:rPr>
          <w:b/>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37"/>
        <w:gridCol w:w="1983"/>
      </w:tblGrid>
      <w:tr w:rsidR="00335362">
        <w:trPr>
          <w:trHeight w:val="585"/>
        </w:trPr>
        <w:tc>
          <w:tcPr>
            <w:tcW w:w="7337" w:type="dxa"/>
          </w:tcPr>
          <w:p w:rsidR="00335362" w:rsidRDefault="00DB789F">
            <w:pPr>
              <w:pStyle w:val="TableParagraph"/>
              <w:spacing w:before="15"/>
              <w:ind w:left="21"/>
              <w:jc w:val="center"/>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983" w:type="dxa"/>
          </w:tcPr>
          <w:p w:rsidR="00335362" w:rsidRDefault="00DB789F">
            <w:pPr>
              <w:pStyle w:val="TableParagraph"/>
              <w:spacing w:before="18" w:line="237" w:lineRule="auto"/>
              <w:ind w:left="686" w:hanging="336"/>
              <w:rPr>
                <w:b/>
                <w:sz w:val="24"/>
              </w:rPr>
            </w:pPr>
            <w:r>
              <w:rPr>
                <w:b/>
                <w:spacing w:val="-2"/>
                <w:sz w:val="24"/>
              </w:rPr>
              <w:t>Количество часов</w:t>
            </w:r>
          </w:p>
        </w:tc>
      </w:tr>
      <w:tr w:rsidR="00335362">
        <w:trPr>
          <w:trHeight w:val="335"/>
        </w:trPr>
        <w:tc>
          <w:tcPr>
            <w:tcW w:w="7337" w:type="dxa"/>
          </w:tcPr>
          <w:p w:rsidR="00335362" w:rsidRDefault="00DB789F">
            <w:pPr>
              <w:pStyle w:val="TableParagraph"/>
              <w:spacing w:before="11"/>
              <w:ind w:left="225"/>
              <w:rPr>
                <w:b/>
                <w:sz w:val="24"/>
              </w:rPr>
            </w:pPr>
            <w:r>
              <w:rPr>
                <w:b/>
                <w:sz w:val="24"/>
              </w:rPr>
              <w:t>Объем</w:t>
            </w:r>
            <w:r>
              <w:rPr>
                <w:b/>
                <w:spacing w:val="-5"/>
                <w:sz w:val="24"/>
              </w:rPr>
              <w:t xml:space="preserve"> </w:t>
            </w:r>
            <w:r>
              <w:rPr>
                <w:b/>
                <w:sz w:val="24"/>
              </w:rPr>
              <w:t>образовательной</w:t>
            </w:r>
            <w:r>
              <w:rPr>
                <w:b/>
                <w:spacing w:val="-7"/>
                <w:sz w:val="24"/>
              </w:rPr>
              <w:t xml:space="preserve"> </w:t>
            </w:r>
            <w:r>
              <w:rPr>
                <w:b/>
                <w:sz w:val="24"/>
              </w:rPr>
              <w:t>программы</w:t>
            </w:r>
            <w:r>
              <w:rPr>
                <w:b/>
                <w:spacing w:val="-9"/>
                <w:sz w:val="24"/>
              </w:rPr>
              <w:t xml:space="preserve"> </w:t>
            </w:r>
            <w:r>
              <w:rPr>
                <w:b/>
                <w:sz w:val="24"/>
              </w:rPr>
              <w:t>профессионального</w:t>
            </w:r>
            <w:r>
              <w:rPr>
                <w:b/>
                <w:spacing w:val="-7"/>
                <w:sz w:val="24"/>
              </w:rPr>
              <w:t xml:space="preserve"> </w:t>
            </w:r>
            <w:r>
              <w:rPr>
                <w:b/>
                <w:spacing w:val="-2"/>
                <w:sz w:val="24"/>
              </w:rPr>
              <w:t>модуля</w:t>
            </w:r>
          </w:p>
        </w:tc>
        <w:tc>
          <w:tcPr>
            <w:tcW w:w="1983" w:type="dxa"/>
          </w:tcPr>
          <w:p w:rsidR="00335362" w:rsidRDefault="00DB789F">
            <w:pPr>
              <w:pStyle w:val="TableParagraph"/>
              <w:spacing w:before="11"/>
              <w:ind w:left="347" w:right="193"/>
              <w:jc w:val="center"/>
              <w:rPr>
                <w:b/>
                <w:sz w:val="24"/>
              </w:rPr>
            </w:pPr>
            <w:r>
              <w:rPr>
                <w:b/>
                <w:spacing w:val="-5"/>
                <w:sz w:val="24"/>
              </w:rPr>
              <w:t>284</w:t>
            </w:r>
          </w:p>
        </w:tc>
      </w:tr>
      <w:tr w:rsidR="00335362">
        <w:trPr>
          <w:trHeight w:val="307"/>
        </w:trPr>
        <w:tc>
          <w:tcPr>
            <w:tcW w:w="7337" w:type="dxa"/>
          </w:tcPr>
          <w:p w:rsidR="00335362" w:rsidRDefault="00DB789F">
            <w:pPr>
              <w:pStyle w:val="TableParagraph"/>
              <w:spacing w:before="16" w:line="271" w:lineRule="exact"/>
              <w:ind w:left="163"/>
              <w:rPr>
                <w:b/>
                <w:sz w:val="24"/>
              </w:rPr>
            </w:pPr>
            <w:r>
              <w:rPr>
                <w:b/>
                <w:sz w:val="24"/>
              </w:rPr>
              <w:t>В</w:t>
            </w:r>
            <w:r>
              <w:rPr>
                <w:b/>
                <w:spacing w:val="-2"/>
                <w:sz w:val="24"/>
              </w:rPr>
              <w:t xml:space="preserve"> </w:t>
            </w:r>
            <w:r>
              <w:rPr>
                <w:b/>
                <w:sz w:val="24"/>
              </w:rPr>
              <w:t>т.ч.</w:t>
            </w:r>
            <w:r>
              <w:rPr>
                <w:b/>
                <w:spacing w:val="-3"/>
                <w:sz w:val="24"/>
              </w:rPr>
              <w:t xml:space="preserve"> </w:t>
            </w:r>
            <w:r>
              <w:rPr>
                <w:b/>
                <w:sz w:val="24"/>
              </w:rPr>
              <w:t>в</w:t>
            </w:r>
            <w:r>
              <w:rPr>
                <w:b/>
                <w:spacing w:val="-3"/>
                <w:sz w:val="24"/>
              </w:rPr>
              <w:t xml:space="preserve"> </w:t>
            </w:r>
            <w:r>
              <w:rPr>
                <w:b/>
                <w:sz w:val="24"/>
              </w:rPr>
              <w:t>форме</w:t>
            </w:r>
            <w:r>
              <w:rPr>
                <w:b/>
                <w:spacing w:val="-1"/>
                <w:sz w:val="24"/>
              </w:rPr>
              <w:t xml:space="preserve"> </w:t>
            </w:r>
            <w:r>
              <w:rPr>
                <w:b/>
                <w:sz w:val="24"/>
              </w:rPr>
              <w:t xml:space="preserve">практической </w:t>
            </w:r>
            <w:r>
              <w:rPr>
                <w:b/>
                <w:spacing w:val="-2"/>
                <w:sz w:val="24"/>
              </w:rPr>
              <w:t>подготовки</w:t>
            </w:r>
          </w:p>
        </w:tc>
        <w:tc>
          <w:tcPr>
            <w:tcW w:w="1983" w:type="dxa"/>
          </w:tcPr>
          <w:p w:rsidR="00335362" w:rsidRDefault="00DB789F">
            <w:pPr>
              <w:pStyle w:val="TableParagraph"/>
              <w:spacing w:before="11"/>
              <w:ind w:left="347" w:right="193"/>
              <w:jc w:val="center"/>
              <w:rPr>
                <w:sz w:val="24"/>
              </w:rPr>
            </w:pPr>
            <w:r>
              <w:rPr>
                <w:spacing w:val="-5"/>
                <w:sz w:val="24"/>
              </w:rPr>
              <w:t>218</w:t>
            </w:r>
          </w:p>
        </w:tc>
      </w:tr>
      <w:tr w:rsidR="00335362">
        <w:trPr>
          <w:trHeight w:val="306"/>
        </w:trPr>
        <w:tc>
          <w:tcPr>
            <w:tcW w:w="7337" w:type="dxa"/>
          </w:tcPr>
          <w:p w:rsidR="00335362" w:rsidRDefault="00DB789F">
            <w:pPr>
              <w:pStyle w:val="TableParagraph"/>
              <w:spacing w:before="6"/>
              <w:ind w:left="163"/>
              <w:rPr>
                <w:sz w:val="24"/>
              </w:rPr>
            </w:pPr>
            <w:r>
              <w:rPr>
                <w:sz w:val="24"/>
              </w:rPr>
              <w:t>Самостоятельная</w:t>
            </w:r>
            <w:r>
              <w:rPr>
                <w:spacing w:val="-8"/>
                <w:sz w:val="24"/>
              </w:rPr>
              <w:t xml:space="preserve"> </w:t>
            </w:r>
            <w:r>
              <w:rPr>
                <w:spacing w:val="-2"/>
                <w:sz w:val="24"/>
              </w:rPr>
              <w:t>работа</w:t>
            </w:r>
          </w:p>
        </w:tc>
        <w:tc>
          <w:tcPr>
            <w:tcW w:w="1983" w:type="dxa"/>
          </w:tcPr>
          <w:p w:rsidR="00335362" w:rsidRDefault="00DB789F">
            <w:pPr>
              <w:pStyle w:val="TableParagraph"/>
              <w:spacing w:before="11"/>
              <w:ind w:left="347" w:right="193"/>
              <w:jc w:val="center"/>
              <w:rPr>
                <w:b/>
                <w:sz w:val="24"/>
              </w:rPr>
            </w:pPr>
            <w:r>
              <w:rPr>
                <w:b/>
                <w:spacing w:val="-10"/>
                <w:sz w:val="24"/>
              </w:rPr>
              <w:t>2</w:t>
            </w:r>
          </w:p>
        </w:tc>
      </w:tr>
      <w:tr w:rsidR="00335362">
        <w:trPr>
          <w:trHeight w:val="306"/>
        </w:trPr>
        <w:tc>
          <w:tcPr>
            <w:tcW w:w="7337" w:type="dxa"/>
          </w:tcPr>
          <w:p w:rsidR="00335362" w:rsidRDefault="00DB789F">
            <w:pPr>
              <w:pStyle w:val="TableParagraph"/>
              <w:spacing w:before="11"/>
              <w:ind w:left="163"/>
              <w:rPr>
                <w:b/>
                <w:sz w:val="24"/>
              </w:rPr>
            </w:pPr>
            <w:r>
              <w:rPr>
                <w:b/>
                <w:sz w:val="24"/>
              </w:rPr>
              <w:t>Учебная</w:t>
            </w:r>
            <w:r>
              <w:rPr>
                <w:b/>
                <w:spacing w:val="-4"/>
                <w:sz w:val="24"/>
              </w:rPr>
              <w:t xml:space="preserve"> </w:t>
            </w:r>
            <w:r>
              <w:rPr>
                <w:b/>
                <w:sz w:val="24"/>
              </w:rPr>
              <w:t>нагрузка</w:t>
            </w:r>
            <w:r>
              <w:rPr>
                <w:b/>
                <w:spacing w:val="-5"/>
                <w:sz w:val="24"/>
              </w:rPr>
              <w:t xml:space="preserve"> </w:t>
            </w:r>
            <w:r>
              <w:rPr>
                <w:b/>
                <w:sz w:val="24"/>
              </w:rPr>
              <w:t>во</w:t>
            </w:r>
            <w:r>
              <w:rPr>
                <w:b/>
                <w:spacing w:val="-1"/>
                <w:sz w:val="24"/>
              </w:rPr>
              <w:t xml:space="preserve"> </w:t>
            </w:r>
            <w:r>
              <w:rPr>
                <w:b/>
                <w:sz w:val="24"/>
              </w:rPr>
              <w:t>взаимодействии</w:t>
            </w:r>
            <w:r>
              <w:rPr>
                <w:b/>
                <w:spacing w:val="6"/>
                <w:sz w:val="24"/>
              </w:rPr>
              <w:t xml:space="preserve"> </w:t>
            </w:r>
            <w:r>
              <w:rPr>
                <w:b/>
                <w:sz w:val="24"/>
              </w:rPr>
              <w:t>с</w:t>
            </w:r>
            <w:r>
              <w:rPr>
                <w:b/>
                <w:spacing w:val="-6"/>
                <w:sz w:val="24"/>
              </w:rPr>
              <w:t xml:space="preserve"> </w:t>
            </w:r>
            <w:r>
              <w:rPr>
                <w:b/>
                <w:spacing w:val="-2"/>
                <w:sz w:val="24"/>
              </w:rPr>
              <w:t>преподавателем:</w:t>
            </w:r>
          </w:p>
        </w:tc>
        <w:tc>
          <w:tcPr>
            <w:tcW w:w="1983" w:type="dxa"/>
          </w:tcPr>
          <w:p w:rsidR="00335362" w:rsidRDefault="00335362">
            <w:pPr>
              <w:pStyle w:val="TableParagraph"/>
            </w:pPr>
          </w:p>
        </w:tc>
      </w:tr>
      <w:tr w:rsidR="00335362">
        <w:trPr>
          <w:trHeight w:val="306"/>
        </w:trPr>
        <w:tc>
          <w:tcPr>
            <w:tcW w:w="7337" w:type="dxa"/>
          </w:tcPr>
          <w:p w:rsidR="00335362" w:rsidRDefault="00DB789F">
            <w:pPr>
              <w:pStyle w:val="TableParagraph"/>
              <w:spacing w:before="11"/>
              <w:ind w:left="163"/>
              <w:rPr>
                <w:b/>
                <w:sz w:val="24"/>
              </w:rPr>
            </w:pPr>
            <w:r>
              <w:rPr>
                <w:b/>
                <w:sz w:val="24"/>
              </w:rPr>
              <w:t>Всего учебных</w:t>
            </w:r>
            <w:r>
              <w:rPr>
                <w:b/>
                <w:spacing w:val="-3"/>
                <w:sz w:val="24"/>
              </w:rPr>
              <w:t xml:space="preserve"> </w:t>
            </w:r>
            <w:r>
              <w:rPr>
                <w:b/>
                <w:spacing w:val="-2"/>
                <w:sz w:val="24"/>
              </w:rPr>
              <w:t>занятий:</w:t>
            </w:r>
          </w:p>
        </w:tc>
        <w:tc>
          <w:tcPr>
            <w:tcW w:w="1983" w:type="dxa"/>
          </w:tcPr>
          <w:p w:rsidR="00335362" w:rsidRDefault="00335362">
            <w:pPr>
              <w:pStyle w:val="TableParagraph"/>
            </w:pPr>
          </w:p>
        </w:tc>
      </w:tr>
      <w:tr w:rsidR="00335362">
        <w:trPr>
          <w:trHeight w:val="580"/>
        </w:trPr>
        <w:tc>
          <w:tcPr>
            <w:tcW w:w="7337" w:type="dxa"/>
          </w:tcPr>
          <w:p w:rsidR="00335362" w:rsidRDefault="00DB789F">
            <w:pPr>
              <w:pStyle w:val="TableParagraph"/>
              <w:tabs>
                <w:tab w:val="left" w:pos="2174"/>
                <w:tab w:val="left" w:pos="3518"/>
                <w:tab w:val="left" w:pos="4232"/>
                <w:tab w:val="left" w:pos="5005"/>
                <w:tab w:val="left" w:pos="5542"/>
              </w:tabs>
              <w:spacing w:before="8" w:line="237" w:lineRule="auto"/>
              <w:ind w:left="163"/>
              <w:rPr>
                <w:i/>
                <w:sz w:val="24"/>
              </w:rPr>
            </w:pPr>
            <w:r>
              <w:rPr>
                <w:i/>
                <w:spacing w:val="-2"/>
                <w:sz w:val="24"/>
              </w:rPr>
              <w:t>теоретическое</w:t>
            </w:r>
            <w:r>
              <w:rPr>
                <w:i/>
                <w:sz w:val="24"/>
              </w:rPr>
              <w:tab/>
            </w:r>
            <w:r>
              <w:rPr>
                <w:i/>
                <w:spacing w:val="-2"/>
                <w:sz w:val="24"/>
              </w:rPr>
              <w:t>обучение</w:t>
            </w:r>
            <w:r>
              <w:rPr>
                <w:i/>
                <w:sz w:val="24"/>
              </w:rPr>
              <w:tab/>
            </w:r>
            <w:r>
              <w:rPr>
                <w:i/>
                <w:spacing w:val="-4"/>
                <w:sz w:val="24"/>
              </w:rPr>
              <w:t>/из</w:t>
            </w:r>
            <w:r>
              <w:rPr>
                <w:i/>
                <w:sz w:val="24"/>
              </w:rPr>
              <w:tab/>
            </w:r>
            <w:r>
              <w:rPr>
                <w:i/>
                <w:spacing w:val="-4"/>
                <w:sz w:val="24"/>
              </w:rPr>
              <w:t>них</w:t>
            </w:r>
            <w:r>
              <w:rPr>
                <w:i/>
                <w:sz w:val="24"/>
              </w:rPr>
              <w:tab/>
            </w:r>
            <w:r>
              <w:rPr>
                <w:i/>
                <w:spacing w:val="-10"/>
                <w:sz w:val="24"/>
              </w:rPr>
              <w:t>с</w:t>
            </w:r>
            <w:r>
              <w:rPr>
                <w:i/>
                <w:sz w:val="24"/>
              </w:rPr>
              <w:tab/>
            </w:r>
            <w:r>
              <w:rPr>
                <w:i/>
                <w:spacing w:val="-2"/>
                <w:sz w:val="24"/>
              </w:rPr>
              <w:t xml:space="preserve">профессионально </w:t>
            </w:r>
            <w:r>
              <w:rPr>
                <w:i/>
                <w:sz w:val="24"/>
              </w:rPr>
              <w:t>ориентированным содержанием)</w:t>
            </w:r>
          </w:p>
        </w:tc>
        <w:tc>
          <w:tcPr>
            <w:tcW w:w="1983" w:type="dxa"/>
          </w:tcPr>
          <w:p w:rsidR="00335362" w:rsidRDefault="00DB789F">
            <w:pPr>
              <w:pStyle w:val="TableParagraph"/>
              <w:spacing w:before="6"/>
              <w:ind w:left="352" w:right="193"/>
              <w:jc w:val="center"/>
              <w:rPr>
                <w:sz w:val="24"/>
              </w:rPr>
            </w:pPr>
            <w:r>
              <w:rPr>
                <w:b/>
                <w:spacing w:val="-2"/>
                <w:sz w:val="24"/>
              </w:rPr>
              <w:t>50/</w:t>
            </w:r>
            <w:r>
              <w:rPr>
                <w:spacing w:val="-2"/>
                <w:sz w:val="24"/>
              </w:rPr>
              <w:t>50</w:t>
            </w:r>
          </w:p>
        </w:tc>
      </w:tr>
      <w:tr w:rsidR="00335362">
        <w:trPr>
          <w:trHeight w:val="580"/>
        </w:trPr>
        <w:tc>
          <w:tcPr>
            <w:tcW w:w="7337" w:type="dxa"/>
          </w:tcPr>
          <w:p w:rsidR="00335362" w:rsidRDefault="00DB789F">
            <w:pPr>
              <w:pStyle w:val="TableParagraph"/>
              <w:spacing w:line="280" w:lineRule="atLeast"/>
              <w:ind w:left="163"/>
              <w:rPr>
                <w:i/>
                <w:sz w:val="24"/>
              </w:rPr>
            </w:pPr>
            <w:r>
              <w:rPr>
                <w:i/>
                <w:sz w:val="24"/>
              </w:rPr>
              <w:t>практические занятия / из</w:t>
            </w:r>
            <w:r>
              <w:rPr>
                <w:i/>
                <w:spacing w:val="-1"/>
                <w:sz w:val="24"/>
              </w:rPr>
              <w:t xml:space="preserve"> </w:t>
            </w:r>
            <w:r>
              <w:rPr>
                <w:i/>
                <w:sz w:val="24"/>
              </w:rPr>
              <w:t xml:space="preserve">них с профессионально ориентированным </w:t>
            </w:r>
            <w:r>
              <w:rPr>
                <w:i/>
                <w:spacing w:val="-2"/>
                <w:sz w:val="24"/>
              </w:rPr>
              <w:t>содержанием)</w:t>
            </w:r>
          </w:p>
        </w:tc>
        <w:tc>
          <w:tcPr>
            <w:tcW w:w="1983" w:type="dxa"/>
          </w:tcPr>
          <w:p w:rsidR="00335362" w:rsidRDefault="00DB789F">
            <w:pPr>
              <w:pStyle w:val="TableParagraph"/>
              <w:spacing w:before="6"/>
              <w:ind w:left="352" w:right="193"/>
              <w:jc w:val="center"/>
              <w:rPr>
                <w:sz w:val="24"/>
              </w:rPr>
            </w:pPr>
            <w:r>
              <w:rPr>
                <w:b/>
                <w:spacing w:val="-2"/>
                <w:sz w:val="24"/>
              </w:rPr>
              <w:t>36/</w:t>
            </w:r>
            <w:r>
              <w:rPr>
                <w:spacing w:val="-2"/>
                <w:sz w:val="24"/>
              </w:rPr>
              <w:t>36</w:t>
            </w:r>
          </w:p>
        </w:tc>
      </w:tr>
      <w:tr w:rsidR="00335362">
        <w:trPr>
          <w:trHeight w:val="306"/>
        </w:trPr>
        <w:tc>
          <w:tcPr>
            <w:tcW w:w="7337" w:type="dxa"/>
          </w:tcPr>
          <w:p w:rsidR="00335362" w:rsidRDefault="00DB789F">
            <w:pPr>
              <w:pStyle w:val="TableParagraph"/>
              <w:spacing w:before="15" w:line="271" w:lineRule="exact"/>
              <w:ind w:left="163"/>
              <w:rPr>
                <w:b/>
                <w:sz w:val="24"/>
              </w:rPr>
            </w:pPr>
            <w:r>
              <w:rPr>
                <w:b/>
                <w:sz w:val="24"/>
              </w:rPr>
              <w:t>Учебной</w:t>
            </w:r>
            <w:r>
              <w:rPr>
                <w:b/>
                <w:spacing w:val="54"/>
                <w:sz w:val="24"/>
              </w:rPr>
              <w:t xml:space="preserve"> </w:t>
            </w:r>
            <w:r>
              <w:rPr>
                <w:b/>
                <w:sz w:val="24"/>
              </w:rPr>
              <w:t>и</w:t>
            </w:r>
            <w:r>
              <w:rPr>
                <w:b/>
                <w:spacing w:val="-2"/>
                <w:sz w:val="24"/>
              </w:rPr>
              <w:t xml:space="preserve"> </w:t>
            </w:r>
            <w:r>
              <w:rPr>
                <w:b/>
                <w:sz w:val="24"/>
              </w:rPr>
              <w:t>производственной</w:t>
            </w:r>
            <w:r>
              <w:rPr>
                <w:b/>
                <w:spacing w:val="-4"/>
                <w:sz w:val="24"/>
              </w:rPr>
              <w:t xml:space="preserve"> </w:t>
            </w:r>
            <w:r>
              <w:rPr>
                <w:b/>
                <w:spacing w:val="-2"/>
                <w:sz w:val="24"/>
              </w:rPr>
              <w:t>практики</w:t>
            </w:r>
          </w:p>
        </w:tc>
        <w:tc>
          <w:tcPr>
            <w:tcW w:w="1983" w:type="dxa"/>
          </w:tcPr>
          <w:p w:rsidR="00335362" w:rsidRDefault="00DB789F">
            <w:pPr>
              <w:pStyle w:val="TableParagraph"/>
              <w:spacing w:before="11"/>
              <w:ind w:left="352" w:right="193"/>
              <w:jc w:val="center"/>
              <w:rPr>
                <w:sz w:val="24"/>
              </w:rPr>
            </w:pPr>
            <w:r>
              <w:rPr>
                <w:b/>
                <w:spacing w:val="-2"/>
                <w:sz w:val="24"/>
              </w:rPr>
              <w:t>180/</w:t>
            </w:r>
            <w:r>
              <w:rPr>
                <w:spacing w:val="-2"/>
                <w:sz w:val="24"/>
              </w:rPr>
              <w:t>180</w:t>
            </w:r>
          </w:p>
        </w:tc>
      </w:tr>
      <w:tr w:rsidR="00335362">
        <w:trPr>
          <w:trHeight w:val="345"/>
        </w:trPr>
        <w:tc>
          <w:tcPr>
            <w:tcW w:w="7337" w:type="dxa"/>
          </w:tcPr>
          <w:p w:rsidR="00335362" w:rsidRDefault="00DB789F">
            <w:pPr>
              <w:pStyle w:val="TableParagraph"/>
              <w:spacing w:before="11"/>
              <w:ind w:left="163"/>
              <w:rPr>
                <w:b/>
                <w:sz w:val="24"/>
              </w:rPr>
            </w:pPr>
            <w:r>
              <w:rPr>
                <w:b/>
                <w:spacing w:val="-2"/>
                <w:sz w:val="24"/>
              </w:rPr>
              <w:t>Консультации</w:t>
            </w:r>
          </w:p>
        </w:tc>
        <w:tc>
          <w:tcPr>
            <w:tcW w:w="1983" w:type="dxa"/>
          </w:tcPr>
          <w:p w:rsidR="00335362" w:rsidRDefault="00DB789F">
            <w:pPr>
              <w:pStyle w:val="TableParagraph"/>
              <w:spacing w:before="11"/>
              <w:ind w:left="347" w:right="193"/>
              <w:jc w:val="center"/>
              <w:rPr>
                <w:b/>
                <w:sz w:val="24"/>
              </w:rPr>
            </w:pPr>
            <w:r>
              <w:rPr>
                <w:b/>
                <w:spacing w:val="-10"/>
                <w:sz w:val="24"/>
              </w:rPr>
              <w:t>4</w:t>
            </w:r>
          </w:p>
        </w:tc>
      </w:tr>
      <w:tr w:rsidR="00335362">
        <w:trPr>
          <w:trHeight w:val="345"/>
        </w:trPr>
        <w:tc>
          <w:tcPr>
            <w:tcW w:w="7337" w:type="dxa"/>
          </w:tcPr>
          <w:p w:rsidR="00335362" w:rsidRDefault="00DB789F">
            <w:pPr>
              <w:pStyle w:val="TableParagraph"/>
              <w:spacing w:before="11"/>
              <w:ind w:left="163"/>
              <w:rPr>
                <w:b/>
                <w:sz w:val="24"/>
              </w:rPr>
            </w:pPr>
            <w:r>
              <w:rPr>
                <w:b/>
                <w:sz w:val="24"/>
              </w:rPr>
              <w:t>Промежуточная</w:t>
            </w:r>
            <w:r>
              <w:rPr>
                <w:b/>
                <w:spacing w:val="-9"/>
                <w:sz w:val="24"/>
              </w:rPr>
              <w:t xml:space="preserve"> </w:t>
            </w:r>
            <w:r>
              <w:rPr>
                <w:b/>
                <w:spacing w:val="-2"/>
                <w:sz w:val="24"/>
              </w:rPr>
              <w:t>аттестация</w:t>
            </w:r>
          </w:p>
        </w:tc>
        <w:tc>
          <w:tcPr>
            <w:tcW w:w="1983" w:type="dxa"/>
          </w:tcPr>
          <w:p w:rsidR="00335362" w:rsidRDefault="00DB789F">
            <w:pPr>
              <w:pStyle w:val="TableParagraph"/>
              <w:spacing w:before="11"/>
              <w:ind w:left="352" w:right="193"/>
              <w:jc w:val="center"/>
              <w:rPr>
                <w:b/>
                <w:sz w:val="24"/>
              </w:rPr>
            </w:pPr>
            <w:r>
              <w:rPr>
                <w:b/>
                <w:spacing w:val="-5"/>
                <w:sz w:val="24"/>
              </w:rPr>
              <w:t>12</w:t>
            </w:r>
          </w:p>
        </w:tc>
      </w:tr>
      <w:tr w:rsidR="00335362">
        <w:trPr>
          <w:trHeight w:val="307"/>
        </w:trPr>
        <w:tc>
          <w:tcPr>
            <w:tcW w:w="9320" w:type="dxa"/>
            <w:gridSpan w:val="2"/>
          </w:tcPr>
          <w:p w:rsidR="00335362" w:rsidRDefault="00DB789F">
            <w:pPr>
              <w:pStyle w:val="TableParagraph"/>
              <w:spacing w:before="11"/>
              <w:ind w:left="163"/>
              <w:rPr>
                <w:b/>
                <w:i/>
                <w:sz w:val="24"/>
              </w:rPr>
            </w:pPr>
            <w:r>
              <w:rPr>
                <w:b/>
                <w:i/>
                <w:sz w:val="24"/>
              </w:rPr>
              <w:t>Промежуточная</w:t>
            </w:r>
            <w:r>
              <w:rPr>
                <w:b/>
                <w:i/>
                <w:spacing w:val="-8"/>
                <w:sz w:val="24"/>
              </w:rPr>
              <w:t xml:space="preserve"> </w:t>
            </w:r>
            <w:r>
              <w:rPr>
                <w:b/>
                <w:i/>
                <w:sz w:val="24"/>
              </w:rPr>
              <w:t>аттестация</w:t>
            </w:r>
            <w:r>
              <w:rPr>
                <w:b/>
                <w:i/>
                <w:spacing w:val="-5"/>
                <w:sz w:val="24"/>
              </w:rPr>
              <w:t xml:space="preserve"> </w:t>
            </w:r>
            <w:r>
              <w:rPr>
                <w:b/>
                <w:i/>
                <w:sz w:val="24"/>
              </w:rPr>
              <w:t>в</w:t>
            </w:r>
            <w:r>
              <w:rPr>
                <w:b/>
                <w:i/>
                <w:spacing w:val="-4"/>
                <w:sz w:val="24"/>
              </w:rPr>
              <w:t xml:space="preserve"> </w:t>
            </w:r>
            <w:r>
              <w:rPr>
                <w:b/>
                <w:i/>
                <w:sz w:val="24"/>
              </w:rPr>
              <w:t>форме</w:t>
            </w:r>
            <w:r>
              <w:rPr>
                <w:b/>
                <w:i/>
                <w:spacing w:val="-7"/>
                <w:sz w:val="24"/>
              </w:rPr>
              <w:t xml:space="preserve"> </w:t>
            </w:r>
            <w:r>
              <w:rPr>
                <w:b/>
                <w:i/>
                <w:sz w:val="24"/>
              </w:rPr>
              <w:t>дифференцированного</w:t>
            </w:r>
            <w:r>
              <w:rPr>
                <w:b/>
                <w:i/>
                <w:spacing w:val="-2"/>
                <w:sz w:val="24"/>
              </w:rPr>
              <w:t xml:space="preserve"> </w:t>
            </w:r>
            <w:r>
              <w:rPr>
                <w:b/>
                <w:i/>
                <w:sz w:val="24"/>
              </w:rPr>
              <w:t>зачета</w:t>
            </w:r>
            <w:r>
              <w:rPr>
                <w:b/>
                <w:i/>
                <w:spacing w:val="-1"/>
                <w:sz w:val="24"/>
              </w:rPr>
              <w:t xml:space="preserve"> </w:t>
            </w:r>
            <w:r>
              <w:rPr>
                <w:b/>
                <w:i/>
                <w:sz w:val="24"/>
              </w:rPr>
              <w:t>и</w:t>
            </w:r>
            <w:r>
              <w:rPr>
                <w:b/>
                <w:i/>
                <w:spacing w:val="-5"/>
                <w:sz w:val="24"/>
              </w:rPr>
              <w:t xml:space="preserve"> </w:t>
            </w:r>
            <w:r>
              <w:rPr>
                <w:b/>
                <w:i/>
                <w:spacing w:val="-2"/>
                <w:sz w:val="24"/>
              </w:rPr>
              <w:t>экзамена</w:t>
            </w:r>
          </w:p>
        </w:tc>
      </w:tr>
    </w:tbl>
    <w:p w:rsidR="00335362" w:rsidRDefault="00335362">
      <w:pPr>
        <w:pStyle w:val="TableParagraph"/>
        <w:rPr>
          <w:b/>
          <w:i/>
          <w:sz w:val="24"/>
        </w:rPr>
        <w:sectPr w:rsidR="00335362">
          <w:pgSz w:w="11910" w:h="16840"/>
          <w:pgMar w:top="760" w:right="425" w:bottom="1480" w:left="1275" w:header="0" w:footer="1291" w:gutter="0"/>
          <w:cols w:space="720"/>
        </w:sectPr>
      </w:pPr>
    </w:p>
    <w:p w:rsidR="00335362" w:rsidRDefault="00DB789F" w:rsidP="0020640A">
      <w:pPr>
        <w:pStyle w:val="a5"/>
        <w:numPr>
          <w:ilvl w:val="1"/>
          <w:numId w:val="96"/>
        </w:numPr>
        <w:tabs>
          <w:tab w:val="left" w:pos="4001"/>
        </w:tabs>
        <w:spacing w:before="74"/>
        <w:ind w:left="4001" w:hanging="244"/>
        <w:jc w:val="left"/>
        <w:rPr>
          <w:b/>
          <w:sz w:val="24"/>
        </w:rPr>
      </w:pPr>
      <w:r>
        <w:rPr>
          <w:b/>
          <w:sz w:val="24"/>
        </w:rPr>
        <w:lastRenderedPageBreak/>
        <w:t>СТРУКТУРА</w:t>
      </w:r>
      <w:r>
        <w:rPr>
          <w:b/>
          <w:spacing w:val="-6"/>
          <w:sz w:val="24"/>
        </w:rPr>
        <w:t xml:space="preserve"> </w:t>
      </w:r>
      <w:r>
        <w:rPr>
          <w:b/>
          <w:sz w:val="24"/>
        </w:rPr>
        <w:t>И</w:t>
      </w:r>
      <w:r>
        <w:rPr>
          <w:b/>
          <w:spacing w:val="-3"/>
          <w:sz w:val="24"/>
        </w:rPr>
        <w:t xml:space="preserve"> </w:t>
      </w:r>
      <w:r>
        <w:rPr>
          <w:b/>
          <w:sz w:val="24"/>
        </w:rPr>
        <w:t>СОДЕРЖАНИЕ</w:t>
      </w:r>
      <w:r>
        <w:rPr>
          <w:b/>
          <w:spacing w:val="-5"/>
          <w:sz w:val="24"/>
        </w:rPr>
        <w:t xml:space="preserve"> </w:t>
      </w:r>
      <w:r>
        <w:rPr>
          <w:b/>
          <w:sz w:val="24"/>
        </w:rPr>
        <w:t>ПРОФЕССИОНАЛЬНОГО</w:t>
      </w:r>
      <w:r>
        <w:rPr>
          <w:b/>
          <w:spacing w:val="-11"/>
          <w:sz w:val="24"/>
        </w:rPr>
        <w:t xml:space="preserve"> </w:t>
      </w:r>
      <w:r>
        <w:rPr>
          <w:b/>
          <w:spacing w:val="-2"/>
          <w:sz w:val="24"/>
        </w:rPr>
        <w:t>МОДУЛЯ</w:t>
      </w:r>
    </w:p>
    <w:p w:rsidR="00335362" w:rsidRDefault="00DB789F" w:rsidP="0020640A">
      <w:pPr>
        <w:pStyle w:val="3"/>
        <w:numPr>
          <w:ilvl w:val="2"/>
          <w:numId w:val="96"/>
        </w:numPr>
        <w:tabs>
          <w:tab w:val="left" w:pos="563"/>
        </w:tabs>
        <w:spacing w:before="3"/>
        <w:ind w:left="563" w:hanging="421"/>
      </w:pPr>
      <w:r>
        <w:t>Тематический</w:t>
      </w:r>
      <w:r>
        <w:rPr>
          <w:spacing w:val="-5"/>
        </w:rPr>
        <w:t xml:space="preserve"> </w:t>
      </w:r>
      <w:r>
        <w:t>план</w:t>
      </w:r>
      <w:r>
        <w:rPr>
          <w:spacing w:val="-8"/>
        </w:rPr>
        <w:t xml:space="preserve"> </w:t>
      </w:r>
      <w:r>
        <w:t>профессионального</w:t>
      </w:r>
      <w:r>
        <w:rPr>
          <w:spacing w:val="-9"/>
        </w:rPr>
        <w:t xml:space="preserve"> </w:t>
      </w:r>
      <w:r>
        <w:rPr>
          <w:spacing w:val="-2"/>
        </w:rPr>
        <w:t>модуля</w:t>
      </w:r>
    </w:p>
    <w:tbl>
      <w:tblPr>
        <w:tblStyle w:val="TableNormal"/>
        <w:tblW w:w="0" w:type="auto"/>
        <w:tblInd w:w="17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373"/>
        <w:gridCol w:w="4058"/>
        <w:gridCol w:w="831"/>
        <w:gridCol w:w="1115"/>
        <w:gridCol w:w="966"/>
        <w:gridCol w:w="841"/>
        <w:gridCol w:w="1120"/>
        <w:gridCol w:w="1259"/>
        <w:gridCol w:w="1115"/>
        <w:gridCol w:w="1120"/>
        <w:gridCol w:w="1369"/>
      </w:tblGrid>
      <w:tr w:rsidR="00335362">
        <w:trPr>
          <w:trHeight w:val="757"/>
        </w:trPr>
        <w:tc>
          <w:tcPr>
            <w:tcW w:w="1373" w:type="dxa"/>
            <w:vMerge w:val="restart"/>
          </w:tcPr>
          <w:p w:rsidR="00335362" w:rsidRDefault="00DB789F">
            <w:pPr>
              <w:pStyle w:val="TableParagraph"/>
              <w:ind w:left="153" w:firstLine="259"/>
              <w:rPr>
                <w:b/>
              </w:rPr>
            </w:pPr>
            <w:r>
              <w:rPr>
                <w:b/>
                <w:spacing w:val="-4"/>
              </w:rPr>
              <w:t xml:space="preserve">Коды </w:t>
            </w:r>
            <w:r>
              <w:rPr>
                <w:b/>
                <w:spacing w:val="-2"/>
              </w:rPr>
              <w:t>профессио нальных компетенц</w:t>
            </w:r>
          </w:p>
          <w:p w:rsidR="00335362" w:rsidRDefault="00DB789F">
            <w:pPr>
              <w:pStyle w:val="TableParagraph"/>
              <w:spacing w:before="2"/>
              <w:ind w:left="561"/>
              <w:rPr>
                <w:b/>
              </w:rPr>
            </w:pPr>
            <w:r>
              <w:rPr>
                <w:b/>
                <w:spacing w:val="-5"/>
              </w:rPr>
              <w:t>ий</w:t>
            </w:r>
          </w:p>
        </w:tc>
        <w:tc>
          <w:tcPr>
            <w:tcW w:w="4058" w:type="dxa"/>
            <w:vMerge w:val="restart"/>
          </w:tcPr>
          <w:p w:rsidR="00335362" w:rsidRDefault="00DB789F">
            <w:pPr>
              <w:pStyle w:val="TableParagraph"/>
              <w:ind w:left="623" w:firstLine="192"/>
              <w:rPr>
                <w:b/>
              </w:rPr>
            </w:pPr>
            <w:r>
              <w:rPr>
                <w:b/>
              </w:rPr>
              <w:t>Наименования разделов профессионального</w:t>
            </w:r>
            <w:r>
              <w:rPr>
                <w:b/>
                <w:spacing w:val="-14"/>
              </w:rPr>
              <w:t xml:space="preserve"> </w:t>
            </w:r>
            <w:r>
              <w:rPr>
                <w:b/>
              </w:rPr>
              <w:t>модуля</w:t>
            </w:r>
            <w:r>
              <w:rPr>
                <w:b/>
                <w:vertAlign w:val="superscript"/>
              </w:rPr>
              <w:t>*</w:t>
            </w:r>
          </w:p>
        </w:tc>
        <w:tc>
          <w:tcPr>
            <w:tcW w:w="831" w:type="dxa"/>
            <w:vMerge w:val="restart"/>
          </w:tcPr>
          <w:p w:rsidR="00335362" w:rsidRDefault="00DB789F">
            <w:pPr>
              <w:pStyle w:val="TableParagraph"/>
              <w:ind w:left="133" w:right="107" w:firstLine="4"/>
              <w:rPr>
                <w:b/>
              </w:rPr>
            </w:pPr>
            <w:r>
              <w:rPr>
                <w:b/>
                <w:spacing w:val="-4"/>
              </w:rPr>
              <w:t>Всего часов</w:t>
            </w:r>
          </w:p>
        </w:tc>
        <w:tc>
          <w:tcPr>
            <w:tcW w:w="1115" w:type="dxa"/>
            <w:vMerge w:val="restart"/>
          </w:tcPr>
          <w:p w:rsidR="00335362" w:rsidRDefault="00DB789F">
            <w:pPr>
              <w:pStyle w:val="TableParagraph"/>
              <w:ind w:left="122" w:right="99" w:hanging="1"/>
              <w:jc w:val="center"/>
            </w:pPr>
            <w:r>
              <w:t xml:space="preserve">В том </w:t>
            </w:r>
            <w:r>
              <w:rPr>
                <w:spacing w:val="-2"/>
              </w:rPr>
              <w:t xml:space="preserve">числе практиче </w:t>
            </w:r>
            <w:r>
              <w:rPr>
                <w:spacing w:val="-4"/>
              </w:rPr>
              <w:t xml:space="preserve">ской </w:t>
            </w:r>
            <w:r>
              <w:rPr>
                <w:spacing w:val="-2"/>
              </w:rPr>
              <w:t xml:space="preserve">подготов </w:t>
            </w:r>
            <w:r>
              <w:rPr>
                <w:spacing w:val="-6"/>
              </w:rPr>
              <w:t>ки</w:t>
            </w:r>
          </w:p>
        </w:tc>
        <w:tc>
          <w:tcPr>
            <w:tcW w:w="966" w:type="dxa"/>
            <w:vMerge w:val="restart"/>
          </w:tcPr>
          <w:p w:rsidR="00335362" w:rsidRDefault="00DB789F">
            <w:pPr>
              <w:pStyle w:val="TableParagraph"/>
              <w:ind w:left="414" w:right="85" w:hanging="293"/>
              <w:rPr>
                <w:b/>
              </w:rPr>
            </w:pPr>
            <w:r>
              <w:rPr>
                <w:b/>
                <w:spacing w:val="-2"/>
              </w:rPr>
              <w:t xml:space="preserve">Экзаме </w:t>
            </w:r>
            <w:r>
              <w:rPr>
                <w:b/>
                <w:spacing w:val="-10"/>
              </w:rPr>
              <w:t>н</w:t>
            </w:r>
          </w:p>
        </w:tc>
        <w:tc>
          <w:tcPr>
            <w:tcW w:w="841" w:type="dxa"/>
            <w:vMerge w:val="restart"/>
          </w:tcPr>
          <w:p w:rsidR="00335362" w:rsidRDefault="00DB789F">
            <w:pPr>
              <w:pStyle w:val="TableParagraph"/>
              <w:ind w:left="26" w:right="7"/>
              <w:jc w:val="center"/>
              <w:rPr>
                <w:b/>
              </w:rPr>
            </w:pPr>
            <w:r>
              <w:rPr>
                <w:b/>
                <w:spacing w:val="-2"/>
              </w:rPr>
              <w:t xml:space="preserve">Консу льтац </w:t>
            </w:r>
            <w:r>
              <w:rPr>
                <w:b/>
                <w:spacing w:val="-6"/>
              </w:rPr>
              <w:t>ии</w:t>
            </w:r>
          </w:p>
        </w:tc>
        <w:tc>
          <w:tcPr>
            <w:tcW w:w="3494" w:type="dxa"/>
            <w:gridSpan w:val="3"/>
          </w:tcPr>
          <w:p w:rsidR="00335362" w:rsidRDefault="00DB789F">
            <w:pPr>
              <w:pStyle w:val="TableParagraph"/>
              <w:ind w:left="182" w:hanging="15"/>
              <w:rPr>
                <w:b/>
              </w:rPr>
            </w:pPr>
            <w:r>
              <w:rPr>
                <w:b/>
              </w:rPr>
              <w:t>Объем</w:t>
            </w:r>
            <w:r>
              <w:rPr>
                <w:b/>
                <w:spacing w:val="-7"/>
              </w:rPr>
              <w:t xml:space="preserve"> </w:t>
            </w:r>
            <w:r>
              <w:rPr>
                <w:b/>
              </w:rPr>
              <w:t>времени,</w:t>
            </w:r>
            <w:r>
              <w:rPr>
                <w:b/>
                <w:spacing w:val="-7"/>
              </w:rPr>
              <w:t xml:space="preserve"> </w:t>
            </w:r>
            <w:r>
              <w:rPr>
                <w:b/>
              </w:rPr>
              <w:t>отведенный</w:t>
            </w:r>
            <w:r>
              <w:rPr>
                <w:b/>
                <w:spacing w:val="-6"/>
              </w:rPr>
              <w:t xml:space="preserve"> </w:t>
            </w:r>
            <w:r>
              <w:rPr>
                <w:b/>
                <w:spacing w:val="-5"/>
              </w:rPr>
              <w:t>на</w:t>
            </w:r>
          </w:p>
          <w:p w:rsidR="00335362" w:rsidRDefault="00DB789F">
            <w:pPr>
              <w:pStyle w:val="TableParagraph"/>
              <w:spacing w:line="250" w:lineRule="exact"/>
              <w:ind w:left="1013" w:right="156" w:hanging="831"/>
              <w:rPr>
                <w:b/>
              </w:rPr>
            </w:pPr>
            <w:r>
              <w:rPr>
                <w:b/>
              </w:rPr>
              <w:t>освоение</w:t>
            </w:r>
            <w:r>
              <w:rPr>
                <w:b/>
                <w:spacing w:val="-14"/>
              </w:rPr>
              <w:t xml:space="preserve"> </w:t>
            </w:r>
            <w:r>
              <w:rPr>
                <w:b/>
              </w:rPr>
              <w:t>междисциплинарного курса (курсов)</w:t>
            </w:r>
          </w:p>
        </w:tc>
        <w:tc>
          <w:tcPr>
            <w:tcW w:w="2489" w:type="dxa"/>
            <w:gridSpan w:val="2"/>
          </w:tcPr>
          <w:p w:rsidR="00335362" w:rsidRDefault="00DB789F">
            <w:pPr>
              <w:pStyle w:val="TableParagraph"/>
              <w:ind w:left="736"/>
              <w:rPr>
                <w:b/>
              </w:rPr>
            </w:pPr>
            <w:r>
              <w:rPr>
                <w:b/>
                <w:spacing w:val="-2"/>
              </w:rPr>
              <w:t>Практика</w:t>
            </w:r>
          </w:p>
        </w:tc>
      </w:tr>
      <w:tr w:rsidR="00335362">
        <w:trPr>
          <w:trHeight w:val="1520"/>
        </w:trPr>
        <w:tc>
          <w:tcPr>
            <w:tcW w:w="1373" w:type="dxa"/>
            <w:vMerge/>
            <w:tcBorders>
              <w:top w:val="nil"/>
            </w:tcBorders>
          </w:tcPr>
          <w:p w:rsidR="00335362" w:rsidRDefault="00335362">
            <w:pPr>
              <w:rPr>
                <w:sz w:val="2"/>
                <w:szCs w:val="2"/>
              </w:rPr>
            </w:pPr>
          </w:p>
        </w:tc>
        <w:tc>
          <w:tcPr>
            <w:tcW w:w="4058" w:type="dxa"/>
            <w:vMerge/>
            <w:tcBorders>
              <w:top w:val="nil"/>
            </w:tcBorders>
          </w:tcPr>
          <w:p w:rsidR="00335362" w:rsidRDefault="00335362">
            <w:pPr>
              <w:rPr>
                <w:sz w:val="2"/>
                <w:szCs w:val="2"/>
              </w:rPr>
            </w:pPr>
          </w:p>
        </w:tc>
        <w:tc>
          <w:tcPr>
            <w:tcW w:w="831" w:type="dxa"/>
            <w:vMerge/>
            <w:tcBorders>
              <w:top w:val="nil"/>
            </w:tcBorders>
          </w:tcPr>
          <w:p w:rsidR="00335362" w:rsidRDefault="00335362">
            <w:pPr>
              <w:rPr>
                <w:sz w:val="2"/>
                <w:szCs w:val="2"/>
              </w:rPr>
            </w:pPr>
          </w:p>
        </w:tc>
        <w:tc>
          <w:tcPr>
            <w:tcW w:w="1115" w:type="dxa"/>
            <w:vMerge/>
            <w:tcBorders>
              <w:top w:val="nil"/>
            </w:tcBorders>
          </w:tcPr>
          <w:p w:rsidR="00335362" w:rsidRDefault="00335362">
            <w:pPr>
              <w:rPr>
                <w:sz w:val="2"/>
                <w:szCs w:val="2"/>
              </w:rPr>
            </w:pPr>
          </w:p>
        </w:tc>
        <w:tc>
          <w:tcPr>
            <w:tcW w:w="966" w:type="dxa"/>
            <w:vMerge/>
            <w:tcBorders>
              <w:top w:val="nil"/>
            </w:tcBorders>
          </w:tcPr>
          <w:p w:rsidR="00335362" w:rsidRDefault="00335362">
            <w:pPr>
              <w:rPr>
                <w:sz w:val="2"/>
                <w:szCs w:val="2"/>
              </w:rPr>
            </w:pPr>
          </w:p>
        </w:tc>
        <w:tc>
          <w:tcPr>
            <w:tcW w:w="841" w:type="dxa"/>
            <w:vMerge/>
            <w:tcBorders>
              <w:top w:val="nil"/>
            </w:tcBorders>
          </w:tcPr>
          <w:p w:rsidR="00335362" w:rsidRDefault="00335362">
            <w:pPr>
              <w:rPr>
                <w:sz w:val="2"/>
                <w:szCs w:val="2"/>
              </w:rPr>
            </w:pPr>
          </w:p>
        </w:tc>
        <w:tc>
          <w:tcPr>
            <w:tcW w:w="2379" w:type="dxa"/>
            <w:gridSpan w:val="2"/>
          </w:tcPr>
          <w:p w:rsidR="00335362" w:rsidRDefault="00DB789F">
            <w:pPr>
              <w:pStyle w:val="TableParagraph"/>
              <w:ind w:left="59" w:right="34"/>
              <w:jc w:val="center"/>
              <w:rPr>
                <w:b/>
              </w:rPr>
            </w:pPr>
            <w:r>
              <w:rPr>
                <w:b/>
                <w:spacing w:val="-2"/>
              </w:rPr>
              <w:t>Обязательная</w:t>
            </w:r>
          </w:p>
          <w:p w:rsidR="00335362" w:rsidRDefault="00DB789F">
            <w:pPr>
              <w:pStyle w:val="TableParagraph"/>
              <w:spacing w:before="2"/>
              <w:ind w:left="57" w:right="34"/>
              <w:jc w:val="center"/>
              <w:rPr>
                <w:b/>
              </w:rPr>
            </w:pPr>
            <w:r>
              <w:rPr>
                <w:b/>
              </w:rPr>
              <w:t>аудиторная</w:t>
            </w:r>
            <w:r>
              <w:rPr>
                <w:b/>
                <w:spacing w:val="-14"/>
              </w:rPr>
              <w:t xml:space="preserve"> </w:t>
            </w:r>
            <w:r>
              <w:rPr>
                <w:b/>
              </w:rPr>
              <w:t xml:space="preserve">учебная </w:t>
            </w:r>
            <w:r>
              <w:rPr>
                <w:b/>
                <w:spacing w:val="-2"/>
              </w:rPr>
              <w:t>нагрузка обучающегося</w:t>
            </w:r>
          </w:p>
        </w:tc>
        <w:tc>
          <w:tcPr>
            <w:tcW w:w="1115" w:type="dxa"/>
          </w:tcPr>
          <w:p w:rsidR="00335362" w:rsidRDefault="00DB789F">
            <w:pPr>
              <w:pStyle w:val="TableParagraph"/>
              <w:ind w:left="132" w:right="106" w:hanging="5"/>
              <w:jc w:val="both"/>
              <w:rPr>
                <w:b/>
              </w:rPr>
            </w:pPr>
            <w:r>
              <w:rPr>
                <w:b/>
                <w:spacing w:val="-2"/>
              </w:rPr>
              <w:t xml:space="preserve">Самосто ятельна </w:t>
            </w:r>
            <w:r>
              <w:rPr>
                <w:b/>
              </w:rPr>
              <w:t>я</w:t>
            </w:r>
            <w:r>
              <w:rPr>
                <w:b/>
                <w:spacing w:val="-14"/>
              </w:rPr>
              <w:t xml:space="preserve"> </w:t>
            </w:r>
            <w:r>
              <w:rPr>
                <w:b/>
              </w:rPr>
              <w:t xml:space="preserve">работа </w:t>
            </w:r>
            <w:r>
              <w:rPr>
                <w:b/>
                <w:spacing w:val="-2"/>
              </w:rPr>
              <w:t>обучаю щегося,</w:t>
            </w:r>
          </w:p>
          <w:p w:rsidR="00335362" w:rsidRDefault="00DB789F">
            <w:pPr>
              <w:pStyle w:val="TableParagraph"/>
              <w:spacing w:line="235" w:lineRule="exact"/>
              <w:ind w:left="290"/>
            </w:pPr>
            <w:r>
              <w:rPr>
                <w:spacing w:val="-2"/>
              </w:rPr>
              <w:t>часов</w:t>
            </w:r>
          </w:p>
        </w:tc>
        <w:tc>
          <w:tcPr>
            <w:tcW w:w="1120" w:type="dxa"/>
          </w:tcPr>
          <w:p w:rsidR="00335362" w:rsidRDefault="00DB789F">
            <w:pPr>
              <w:pStyle w:val="TableParagraph"/>
              <w:ind w:left="23" w:right="12"/>
              <w:jc w:val="center"/>
              <w:rPr>
                <w:b/>
              </w:rPr>
            </w:pPr>
            <w:r>
              <w:rPr>
                <w:b/>
                <w:spacing w:val="-2"/>
              </w:rPr>
              <w:t>Учебная</w:t>
            </w:r>
          </w:p>
          <w:p w:rsidR="00335362" w:rsidRDefault="00DB789F">
            <w:pPr>
              <w:pStyle w:val="TableParagraph"/>
              <w:spacing w:before="2" w:line="251" w:lineRule="exact"/>
              <w:ind w:left="23" w:right="9"/>
              <w:jc w:val="center"/>
              <w:rPr>
                <w:b/>
              </w:rPr>
            </w:pPr>
            <w:r>
              <w:rPr>
                <w:b/>
                <w:spacing w:val="-10"/>
              </w:rPr>
              <w:t>,</w:t>
            </w:r>
          </w:p>
          <w:p w:rsidR="00335362" w:rsidRDefault="00DB789F">
            <w:pPr>
              <w:pStyle w:val="TableParagraph"/>
              <w:spacing w:line="251" w:lineRule="exact"/>
              <w:ind w:left="23" w:right="8"/>
              <w:jc w:val="center"/>
            </w:pPr>
            <w:r>
              <w:rPr>
                <w:spacing w:val="-2"/>
              </w:rPr>
              <w:t>часов</w:t>
            </w:r>
          </w:p>
        </w:tc>
        <w:tc>
          <w:tcPr>
            <w:tcW w:w="1369" w:type="dxa"/>
          </w:tcPr>
          <w:p w:rsidR="00335362" w:rsidRDefault="00DB789F">
            <w:pPr>
              <w:pStyle w:val="TableParagraph"/>
              <w:ind w:left="21" w:right="2"/>
              <w:jc w:val="center"/>
            </w:pPr>
            <w:r>
              <w:rPr>
                <w:b/>
                <w:spacing w:val="-2"/>
              </w:rPr>
              <w:t xml:space="preserve">Производс твенная, </w:t>
            </w:r>
            <w:r>
              <w:rPr>
                <w:spacing w:val="-2"/>
              </w:rPr>
              <w:t>часов</w:t>
            </w:r>
          </w:p>
        </w:tc>
      </w:tr>
      <w:tr w:rsidR="00335362">
        <w:trPr>
          <w:trHeight w:val="2025"/>
        </w:trPr>
        <w:tc>
          <w:tcPr>
            <w:tcW w:w="1373" w:type="dxa"/>
            <w:vMerge/>
            <w:tcBorders>
              <w:top w:val="nil"/>
            </w:tcBorders>
          </w:tcPr>
          <w:p w:rsidR="00335362" w:rsidRDefault="00335362">
            <w:pPr>
              <w:rPr>
                <w:sz w:val="2"/>
                <w:szCs w:val="2"/>
              </w:rPr>
            </w:pPr>
          </w:p>
        </w:tc>
        <w:tc>
          <w:tcPr>
            <w:tcW w:w="4058" w:type="dxa"/>
            <w:vMerge/>
            <w:tcBorders>
              <w:top w:val="nil"/>
            </w:tcBorders>
          </w:tcPr>
          <w:p w:rsidR="00335362" w:rsidRDefault="00335362">
            <w:pPr>
              <w:rPr>
                <w:sz w:val="2"/>
                <w:szCs w:val="2"/>
              </w:rPr>
            </w:pPr>
          </w:p>
        </w:tc>
        <w:tc>
          <w:tcPr>
            <w:tcW w:w="831" w:type="dxa"/>
            <w:vMerge/>
            <w:tcBorders>
              <w:top w:val="nil"/>
            </w:tcBorders>
          </w:tcPr>
          <w:p w:rsidR="00335362" w:rsidRDefault="00335362">
            <w:pPr>
              <w:rPr>
                <w:sz w:val="2"/>
                <w:szCs w:val="2"/>
              </w:rPr>
            </w:pPr>
          </w:p>
        </w:tc>
        <w:tc>
          <w:tcPr>
            <w:tcW w:w="1115" w:type="dxa"/>
            <w:vMerge/>
            <w:tcBorders>
              <w:top w:val="nil"/>
            </w:tcBorders>
          </w:tcPr>
          <w:p w:rsidR="00335362" w:rsidRDefault="00335362">
            <w:pPr>
              <w:rPr>
                <w:sz w:val="2"/>
                <w:szCs w:val="2"/>
              </w:rPr>
            </w:pPr>
          </w:p>
        </w:tc>
        <w:tc>
          <w:tcPr>
            <w:tcW w:w="966" w:type="dxa"/>
            <w:vMerge/>
            <w:tcBorders>
              <w:top w:val="nil"/>
            </w:tcBorders>
          </w:tcPr>
          <w:p w:rsidR="00335362" w:rsidRDefault="00335362">
            <w:pPr>
              <w:rPr>
                <w:sz w:val="2"/>
                <w:szCs w:val="2"/>
              </w:rPr>
            </w:pPr>
          </w:p>
        </w:tc>
        <w:tc>
          <w:tcPr>
            <w:tcW w:w="841" w:type="dxa"/>
            <w:vMerge/>
            <w:tcBorders>
              <w:top w:val="nil"/>
            </w:tcBorders>
          </w:tcPr>
          <w:p w:rsidR="00335362" w:rsidRDefault="00335362">
            <w:pPr>
              <w:rPr>
                <w:sz w:val="2"/>
                <w:szCs w:val="2"/>
              </w:rPr>
            </w:pPr>
          </w:p>
        </w:tc>
        <w:tc>
          <w:tcPr>
            <w:tcW w:w="1120" w:type="dxa"/>
          </w:tcPr>
          <w:p w:rsidR="00335362" w:rsidRDefault="00DB789F">
            <w:pPr>
              <w:pStyle w:val="TableParagraph"/>
              <w:spacing w:line="251" w:lineRule="exact"/>
              <w:ind w:left="254"/>
              <w:rPr>
                <w:b/>
              </w:rPr>
            </w:pPr>
            <w:r>
              <w:rPr>
                <w:b/>
                <w:spacing w:val="-2"/>
              </w:rPr>
              <w:t>Всего,</w:t>
            </w:r>
          </w:p>
          <w:p w:rsidR="00335362" w:rsidRDefault="00DB789F">
            <w:pPr>
              <w:pStyle w:val="TableParagraph"/>
              <w:spacing w:line="251" w:lineRule="exact"/>
              <w:ind w:left="297"/>
            </w:pPr>
            <w:r>
              <w:rPr>
                <w:spacing w:val="-2"/>
              </w:rPr>
              <w:t>часов</w:t>
            </w:r>
          </w:p>
        </w:tc>
        <w:tc>
          <w:tcPr>
            <w:tcW w:w="1259" w:type="dxa"/>
          </w:tcPr>
          <w:p w:rsidR="00335362" w:rsidRDefault="00DB789F">
            <w:pPr>
              <w:pStyle w:val="TableParagraph"/>
              <w:ind w:left="104" w:right="84" w:hanging="5"/>
              <w:jc w:val="center"/>
              <w:rPr>
                <w:b/>
              </w:rPr>
            </w:pPr>
            <w:r>
              <w:rPr>
                <w:b/>
              </w:rPr>
              <w:t xml:space="preserve">в т.ч. </w:t>
            </w:r>
            <w:r>
              <w:rPr>
                <w:b/>
                <w:spacing w:val="-2"/>
              </w:rPr>
              <w:t xml:space="preserve">лаборатор </w:t>
            </w:r>
            <w:r>
              <w:rPr>
                <w:b/>
                <w:spacing w:val="-4"/>
              </w:rPr>
              <w:t xml:space="preserve">ные </w:t>
            </w:r>
            <w:r>
              <w:rPr>
                <w:b/>
              </w:rPr>
              <w:t xml:space="preserve">работы и </w:t>
            </w:r>
            <w:r>
              <w:rPr>
                <w:b/>
                <w:spacing w:val="-2"/>
              </w:rPr>
              <w:t xml:space="preserve">практичес </w:t>
            </w:r>
            <w:r>
              <w:rPr>
                <w:b/>
                <w:spacing w:val="-4"/>
              </w:rPr>
              <w:t xml:space="preserve">кие </w:t>
            </w:r>
            <w:r>
              <w:rPr>
                <w:b/>
                <w:spacing w:val="-2"/>
              </w:rPr>
              <w:t>занятия,</w:t>
            </w:r>
          </w:p>
          <w:p w:rsidR="00335362" w:rsidRDefault="00DB789F">
            <w:pPr>
              <w:pStyle w:val="TableParagraph"/>
              <w:spacing w:line="234" w:lineRule="exact"/>
              <w:ind w:left="24" w:right="9"/>
              <w:jc w:val="center"/>
            </w:pPr>
            <w:r>
              <w:rPr>
                <w:spacing w:val="-2"/>
              </w:rPr>
              <w:t>часов</w:t>
            </w:r>
          </w:p>
        </w:tc>
        <w:tc>
          <w:tcPr>
            <w:tcW w:w="1115" w:type="dxa"/>
          </w:tcPr>
          <w:p w:rsidR="00335362" w:rsidRDefault="00335362">
            <w:pPr>
              <w:pStyle w:val="TableParagraph"/>
            </w:pPr>
          </w:p>
        </w:tc>
        <w:tc>
          <w:tcPr>
            <w:tcW w:w="1120" w:type="dxa"/>
          </w:tcPr>
          <w:p w:rsidR="00335362" w:rsidRDefault="00335362">
            <w:pPr>
              <w:pStyle w:val="TableParagraph"/>
            </w:pPr>
          </w:p>
        </w:tc>
        <w:tc>
          <w:tcPr>
            <w:tcW w:w="1369" w:type="dxa"/>
          </w:tcPr>
          <w:p w:rsidR="00335362" w:rsidRDefault="00335362">
            <w:pPr>
              <w:pStyle w:val="TableParagraph"/>
            </w:pPr>
          </w:p>
        </w:tc>
      </w:tr>
      <w:tr w:rsidR="00335362">
        <w:trPr>
          <w:trHeight w:val="253"/>
        </w:trPr>
        <w:tc>
          <w:tcPr>
            <w:tcW w:w="1373" w:type="dxa"/>
          </w:tcPr>
          <w:p w:rsidR="00335362" w:rsidRDefault="00DB789F">
            <w:pPr>
              <w:pStyle w:val="TableParagraph"/>
              <w:spacing w:line="233" w:lineRule="exact"/>
              <w:ind w:left="33"/>
              <w:jc w:val="center"/>
              <w:rPr>
                <w:b/>
              </w:rPr>
            </w:pPr>
            <w:r>
              <w:rPr>
                <w:b/>
                <w:spacing w:val="-10"/>
              </w:rPr>
              <w:t>1</w:t>
            </w:r>
          </w:p>
        </w:tc>
        <w:tc>
          <w:tcPr>
            <w:tcW w:w="4058" w:type="dxa"/>
          </w:tcPr>
          <w:p w:rsidR="00335362" w:rsidRDefault="00DB789F">
            <w:pPr>
              <w:pStyle w:val="TableParagraph"/>
              <w:spacing w:line="233" w:lineRule="exact"/>
              <w:ind w:left="28"/>
              <w:jc w:val="center"/>
              <w:rPr>
                <w:b/>
              </w:rPr>
            </w:pPr>
            <w:r>
              <w:rPr>
                <w:b/>
                <w:spacing w:val="-10"/>
              </w:rPr>
              <w:t>2</w:t>
            </w:r>
          </w:p>
        </w:tc>
        <w:tc>
          <w:tcPr>
            <w:tcW w:w="831" w:type="dxa"/>
          </w:tcPr>
          <w:p w:rsidR="00335362" w:rsidRDefault="00DB789F">
            <w:pPr>
              <w:pStyle w:val="TableParagraph"/>
              <w:spacing w:line="233" w:lineRule="exact"/>
              <w:ind w:left="31" w:right="5"/>
              <w:jc w:val="center"/>
              <w:rPr>
                <w:b/>
              </w:rPr>
            </w:pPr>
            <w:r>
              <w:rPr>
                <w:b/>
                <w:spacing w:val="-10"/>
              </w:rPr>
              <w:t>3</w:t>
            </w:r>
          </w:p>
        </w:tc>
        <w:tc>
          <w:tcPr>
            <w:tcW w:w="1115" w:type="dxa"/>
          </w:tcPr>
          <w:p w:rsidR="00335362" w:rsidRDefault="00DB789F">
            <w:pPr>
              <w:pStyle w:val="TableParagraph"/>
              <w:spacing w:line="233" w:lineRule="exact"/>
              <w:ind w:left="20"/>
              <w:jc w:val="center"/>
              <w:rPr>
                <w:b/>
              </w:rPr>
            </w:pPr>
            <w:r>
              <w:rPr>
                <w:b/>
                <w:spacing w:val="-10"/>
              </w:rPr>
              <w:t>4</w:t>
            </w:r>
          </w:p>
        </w:tc>
        <w:tc>
          <w:tcPr>
            <w:tcW w:w="966" w:type="dxa"/>
          </w:tcPr>
          <w:p w:rsidR="00335362" w:rsidRDefault="00DB789F">
            <w:pPr>
              <w:pStyle w:val="TableParagraph"/>
              <w:spacing w:line="233" w:lineRule="exact"/>
              <w:ind w:left="27" w:right="4"/>
              <w:jc w:val="center"/>
              <w:rPr>
                <w:b/>
              </w:rPr>
            </w:pPr>
            <w:r>
              <w:rPr>
                <w:b/>
                <w:spacing w:val="-10"/>
              </w:rPr>
              <w:t>5</w:t>
            </w:r>
          </w:p>
        </w:tc>
        <w:tc>
          <w:tcPr>
            <w:tcW w:w="841" w:type="dxa"/>
          </w:tcPr>
          <w:p w:rsidR="00335362" w:rsidRDefault="00DB789F">
            <w:pPr>
              <w:pStyle w:val="TableParagraph"/>
              <w:spacing w:line="233" w:lineRule="exact"/>
              <w:ind w:left="28" w:right="7"/>
              <w:jc w:val="center"/>
              <w:rPr>
                <w:b/>
              </w:rPr>
            </w:pPr>
            <w:r>
              <w:rPr>
                <w:b/>
                <w:spacing w:val="-10"/>
              </w:rPr>
              <w:t>6</w:t>
            </w:r>
          </w:p>
        </w:tc>
        <w:tc>
          <w:tcPr>
            <w:tcW w:w="1120" w:type="dxa"/>
          </w:tcPr>
          <w:p w:rsidR="00335362" w:rsidRDefault="00DB789F">
            <w:pPr>
              <w:pStyle w:val="TableParagraph"/>
              <w:spacing w:line="233" w:lineRule="exact"/>
              <w:ind w:left="504"/>
              <w:rPr>
                <w:b/>
              </w:rPr>
            </w:pPr>
            <w:r>
              <w:rPr>
                <w:b/>
                <w:spacing w:val="-10"/>
              </w:rPr>
              <w:t>7</w:t>
            </w:r>
          </w:p>
        </w:tc>
        <w:tc>
          <w:tcPr>
            <w:tcW w:w="1259" w:type="dxa"/>
          </w:tcPr>
          <w:p w:rsidR="00335362" w:rsidRDefault="00DB789F">
            <w:pPr>
              <w:pStyle w:val="TableParagraph"/>
              <w:spacing w:line="233" w:lineRule="exact"/>
              <w:ind w:left="24" w:right="2"/>
              <w:jc w:val="center"/>
              <w:rPr>
                <w:b/>
              </w:rPr>
            </w:pPr>
            <w:r>
              <w:rPr>
                <w:b/>
                <w:spacing w:val="-10"/>
              </w:rPr>
              <w:t>8</w:t>
            </w:r>
          </w:p>
        </w:tc>
        <w:tc>
          <w:tcPr>
            <w:tcW w:w="1115" w:type="dxa"/>
          </w:tcPr>
          <w:p w:rsidR="00335362" w:rsidRDefault="00DB789F">
            <w:pPr>
              <w:pStyle w:val="TableParagraph"/>
              <w:spacing w:line="233" w:lineRule="exact"/>
              <w:ind w:left="20"/>
              <w:jc w:val="center"/>
              <w:rPr>
                <w:b/>
              </w:rPr>
            </w:pPr>
            <w:r>
              <w:rPr>
                <w:b/>
                <w:spacing w:val="-10"/>
              </w:rPr>
              <w:t>9</w:t>
            </w:r>
          </w:p>
        </w:tc>
        <w:tc>
          <w:tcPr>
            <w:tcW w:w="1120" w:type="dxa"/>
          </w:tcPr>
          <w:p w:rsidR="00335362" w:rsidRDefault="00DB789F">
            <w:pPr>
              <w:pStyle w:val="TableParagraph"/>
              <w:spacing w:line="233" w:lineRule="exact"/>
              <w:ind w:left="23" w:right="6"/>
              <w:jc w:val="center"/>
              <w:rPr>
                <w:b/>
              </w:rPr>
            </w:pPr>
            <w:r>
              <w:rPr>
                <w:b/>
                <w:spacing w:val="-5"/>
              </w:rPr>
              <w:t>10</w:t>
            </w:r>
          </w:p>
        </w:tc>
        <w:tc>
          <w:tcPr>
            <w:tcW w:w="1369" w:type="dxa"/>
          </w:tcPr>
          <w:p w:rsidR="00335362" w:rsidRDefault="00DB789F">
            <w:pPr>
              <w:pStyle w:val="TableParagraph"/>
              <w:spacing w:line="233" w:lineRule="exact"/>
              <w:ind w:left="21" w:right="6"/>
              <w:jc w:val="center"/>
              <w:rPr>
                <w:b/>
              </w:rPr>
            </w:pPr>
            <w:r>
              <w:rPr>
                <w:b/>
                <w:spacing w:val="-5"/>
              </w:rPr>
              <w:t>11</w:t>
            </w:r>
          </w:p>
        </w:tc>
      </w:tr>
      <w:tr w:rsidR="00335362">
        <w:trPr>
          <w:trHeight w:val="757"/>
        </w:trPr>
        <w:tc>
          <w:tcPr>
            <w:tcW w:w="5431" w:type="dxa"/>
            <w:gridSpan w:val="2"/>
          </w:tcPr>
          <w:p w:rsidR="00335362" w:rsidRDefault="00DB789F">
            <w:pPr>
              <w:pStyle w:val="TableParagraph"/>
              <w:spacing w:before="2" w:line="237" w:lineRule="auto"/>
              <w:ind w:left="109"/>
              <w:rPr>
                <w:b/>
              </w:rPr>
            </w:pPr>
            <w:r>
              <w:rPr>
                <w:b/>
              </w:rPr>
              <w:t>ПМ.</w:t>
            </w:r>
            <w:r>
              <w:rPr>
                <w:b/>
                <w:spacing w:val="-5"/>
              </w:rPr>
              <w:t xml:space="preserve"> </w:t>
            </w:r>
            <w:r>
              <w:rPr>
                <w:b/>
              </w:rPr>
              <w:t>02</w:t>
            </w:r>
            <w:r>
              <w:rPr>
                <w:b/>
                <w:spacing w:val="-11"/>
              </w:rPr>
              <w:t xml:space="preserve"> </w:t>
            </w:r>
            <w:r>
              <w:rPr>
                <w:b/>
              </w:rPr>
              <w:t>Выполнение</w:t>
            </w:r>
            <w:r>
              <w:rPr>
                <w:b/>
                <w:spacing w:val="-9"/>
              </w:rPr>
              <w:t xml:space="preserve"> </w:t>
            </w:r>
            <w:r>
              <w:rPr>
                <w:b/>
              </w:rPr>
              <w:t>ручной</w:t>
            </w:r>
            <w:r>
              <w:rPr>
                <w:b/>
                <w:spacing w:val="-10"/>
              </w:rPr>
              <w:t xml:space="preserve"> </w:t>
            </w:r>
            <w:r>
              <w:rPr>
                <w:b/>
              </w:rPr>
              <w:t>дуговой</w:t>
            </w:r>
            <w:r>
              <w:rPr>
                <w:b/>
                <w:spacing w:val="-5"/>
              </w:rPr>
              <w:t xml:space="preserve"> </w:t>
            </w:r>
            <w:r>
              <w:rPr>
                <w:b/>
              </w:rPr>
              <w:t>сварки (наплавка, резка) плавящимся покрытым</w:t>
            </w:r>
          </w:p>
          <w:p w:rsidR="00335362" w:rsidRDefault="00DB789F">
            <w:pPr>
              <w:pStyle w:val="TableParagraph"/>
              <w:spacing w:before="2" w:line="233" w:lineRule="exact"/>
              <w:ind w:left="109"/>
              <w:rPr>
                <w:b/>
              </w:rPr>
            </w:pPr>
            <w:r>
              <w:rPr>
                <w:b/>
                <w:spacing w:val="-2"/>
              </w:rPr>
              <w:t>электродом</w:t>
            </w:r>
          </w:p>
        </w:tc>
        <w:tc>
          <w:tcPr>
            <w:tcW w:w="831" w:type="dxa"/>
          </w:tcPr>
          <w:p w:rsidR="00335362" w:rsidRDefault="00335362">
            <w:pPr>
              <w:pStyle w:val="TableParagraph"/>
            </w:pPr>
          </w:p>
        </w:tc>
        <w:tc>
          <w:tcPr>
            <w:tcW w:w="1115" w:type="dxa"/>
          </w:tcPr>
          <w:p w:rsidR="00335362" w:rsidRDefault="00335362">
            <w:pPr>
              <w:pStyle w:val="TableParagraph"/>
            </w:pPr>
          </w:p>
        </w:tc>
        <w:tc>
          <w:tcPr>
            <w:tcW w:w="966" w:type="dxa"/>
          </w:tcPr>
          <w:p w:rsidR="00335362" w:rsidRDefault="00335362">
            <w:pPr>
              <w:pStyle w:val="TableParagraph"/>
            </w:pPr>
          </w:p>
        </w:tc>
        <w:tc>
          <w:tcPr>
            <w:tcW w:w="841" w:type="dxa"/>
          </w:tcPr>
          <w:p w:rsidR="00335362" w:rsidRDefault="00335362">
            <w:pPr>
              <w:pStyle w:val="TableParagraph"/>
            </w:pPr>
          </w:p>
        </w:tc>
        <w:tc>
          <w:tcPr>
            <w:tcW w:w="1120" w:type="dxa"/>
          </w:tcPr>
          <w:p w:rsidR="00335362" w:rsidRDefault="00335362">
            <w:pPr>
              <w:pStyle w:val="TableParagraph"/>
            </w:pPr>
          </w:p>
        </w:tc>
        <w:tc>
          <w:tcPr>
            <w:tcW w:w="1259" w:type="dxa"/>
          </w:tcPr>
          <w:p w:rsidR="00335362" w:rsidRDefault="00335362">
            <w:pPr>
              <w:pStyle w:val="TableParagraph"/>
            </w:pPr>
          </w:p>
        </w:tc>
        <w:tc>
          <w:tcPr>
            <w:tcW w:w="1115" w:type="dxa"/>
          </w:tcPr>
          <w:p w:rsidR="00335362" w:rsidRDefault="00335362">
            <w:pPr>
              <w:pStyle w:val="TableParagraph"/>
            </w:pPr>
          </w:p>
        </w:tc>
        <w:tc>
          <w:tcPr>
            <w:tcW w:w="1120" w:type="dxa"/>
          </w:tcPr>
          <w:p w:rsidR="00335362" w:rsidRDefault="00335362">
            <w:pPr>
              <w:pStyle w:val="TableParagraph"/>
            </w:pPr>
          </w:p>
        </w:tc>
        <w:tc>
          <w:tcPr>
            <w:tcW w:w="1369" w:type="dxa"/>
          </w:tcPr>
          <w:p w:rsidR="00335362" w:rsidRDefault="00335362">
            <w:pPr>
              <w:pStyle w:val="TableParagraph"/>
            </w:pPr>
          </w:p>
        </w:tc>
      </w:tr>
      <w:tr w:rsidR="00335362">
        <w:trPr>
          <w:trHeight w:val="507"/>
        </w:trPr>
        <w:tc>
          <w:tcPr>
            <w:tcW w:w="1373" w:type="dxa"/>
          </w:tcPr>
          <w:p w:rsidR="00335362" w:rsidRDefault="00DB789F">
            <w:pPr>
              <w:pStyle w:val="TableParagraph"/>
              <w:spacing w:line="249" w:lineRule="exact"/>
              <w:ind w:left="109"/>
            </w:pPr>
            <w:r>
              <w:t>ПК</w:t>
            </w:r>
            <w:r>
              <w:rPr>
                <w:spacing w:val="1"/>
              </w:rPr>
              <w:t xml:space="preserve"> </w:t>
            </w:r>
            <w:r>
              <w:t>2.1</w:t>
            </w:r>
            <w:r>
              <w:rPr>
                <w:spacing w:val="1"/>
              </w:rPr>
              <w:t xml:space="preserve"> </w:t>
            </w:r>
            <w:r>
              <w:t>–</w:t>
            </w:r>
            <w:r>
              <w:rPr>
                <w:spacing w:val="-4"/>
              </w:rPr>
              <w:t xml:space="preserve"> </w:t>
            </w:r>
            <w:r>
              <w:rPr>
                <w:spacing w:val="-5"/>
              </w:rPr>
              <w:t>2.5</w:t>
            </w:r>
          </w:p>
          <w:p w:rsidR="00335362" w:rsidRDefault="00DB789F">
            <w:pPr>
              <w:pStyle w:val="TableParagraph"/>
              <w:spacing w:before="1" w:line="238" w:lineRule="exact"/>
              <w:ind w:left="109"/>
            </w:pPr>
            <w:r>
              <w:t>ОК 01.</w:t>
            </w:r>
            <w:r>
              <w:rPr>
                <w:spacing w:val="3"/>
              </w:rPr>
              <w:t xml:space="preserve"> </w:t>
            </w:r>
            <w:r>
              <w:t>–</w:t>
            </w:r>
            <w:r>
              <w:rPr>
                <w:spacing w:val="-5"/>
              </w:rPr>
              <w:t xml:space="preserve"> 09.</w:t>
            </w:r>
          </w:p>
        </w:tc>
        <w:tc>
          <w:tcPr>
            <w:tcW w:w="4058" w:type="dxa"/>
          </w:tcPr>
          <w:p w:rsidR="00335362" w:rsidRDefault="00DB789F">
            <w:pPr>
              <w:pStyle w:val="TableParagraph"/>
              <w:spacing w:line="249" w:lineRule="exact"/>
              <w:ind w:left="109"/>
            </w:pPr>
            <w:r>
              <w:t>Основы</w:t>
            </w:r>
            <w:r>
              <w:rPr>
                <w:spacing w:val="-4"/>
              </w:rPr>
              <w:t xml:space="preserve"> </w:t>
            </w:r>
            <w:r>
              <w:t>технологии</w:t>
            </w:r>
            <w:r>
              <w:rPr>
                <w:spacing w:val="2"/>
              </w:rPr>
              <w:t xml:space="preserve"> </w:t>
            </w:r>
            <w:r>
              <w:t>сварки</w:t>
            </w:r>
            <w:r>
              <w:rPr>
                <w:spacing w:val="-6"/>
              </w:rPr>
              <w:t xml:space="preserve"> </w:t>
            </w:r>
            <w:r>
              <w:t>и</w:t>
            </w:r>
            <w:r>
              <w:rPr>
                <w:spacing w:val="-6"/>
              </w:rPr>
              <w:t xml:space="preserve"> </w:t>
            </w:r>
            <w:r>
              <w:rPr>
                <w:spacing w:val="-2"/>
              </w:rPr>
              <w:t>сварочное</w:t>
            </w:r>
          </w:p>
          <w:p w:rsidR="00335362" w:rsidRDefault="00DB789F">
            <w:pPr>
              <w:pStyle w:val="TableParagraph"/>
              <w:spacing w:before="1" w:line="238" w:lineRule="exact"/>
              <w:ind w:left="109"/>
            </w:pPr>
            <w:r>
              <w:rPr>
                <w:spacing w:val="-2"/>
              </w:rPr>
              <w:t>оборудование</w:t>
            </w:r>
          </w:p>
        </w:tc>
        <w:tc>
          <w:tcPr>
            <w:tcW w:w="831" w:type="dxa"/>
          </w:tcPr>
          <w:p w:rsidR="00335362" w:rsidRDefault="00DB789F">
            <w:pPr>
              <w:pStyle w:val="TableParagraph"/>
              <w:ind w:left="31"/>
              <w:jc w:val="center"/>
              <w:rPr>
                <w:b/>
              </w:rPr>
            </w:pPr>
            <w:r>
              <w:rPr>
                <w:b/>
                <w:spacing w:val="-5"/>
              </w:rPr>
              <w:t>74</w:t>
            </w:r>
          </w:p>
        </w:tc>
        <w:tc>
          <w:tcPr>
            <w:tcW w:w="1115" w:type="dxa"/>
          </w:tcPr>
          <w:p w:rsidR="00335362" w:rsidRDefault="00DB789F">
            <w:pPr>
              <w:pStyle w:val="TableParagraph"/>
              <w:spacing w:line="249" w:lineRule="exact"/>
              <w:ind w:left="20" w:right="4"/>
              <w:jc w:val="center"/>
            </w:pPr>
            <w:r>
              <w:rPr>
                <w:spacing w:val="-5"/>
              </w:rPr>
              <w:t>18</w:t>
            </w:r>
          </w:p>
        </w:tc>
        <w:tc>
          <w:tcPr>
            <w:tcW w:w="966" w:type="dxa"/>
          </w:tcPr>
          <w:p w:rsidR="00335362" w:rsidRDefault="00335362">
            <w:pPr>
              <w:pStyle w:val="TableParagraph"/>
            </w:pPr>
          </w:p>
        </w:tc>
        <w:tc>
          <w:tcPr>
            <w:tcW w:w="841" w:type="dxa"/>
          </w:tcPr>
          <w:p w:rsidR="00335362" w:rsidRDefault="00DB789F">
            <w:pPr>
              <w:pStyle w:val="TableParagraph"/>
              <w:ind w:left="28" w:right="7"/>
              <w:jc w:val="center"/>
              <w:rPr>
                <w:b/>
              </w:rPr>
            </w:pPr>
            <w:r>
              <w:rPr>
                <w:b/>
                <w:spacing w:val="-10"/>
              </w:rPr>
              <w:t>2</w:t>
            </w:r>
          </w:p>
        </w:tc>
        <w:tc>
          <w:tcPr>
            <w:tcW w:w="1120" w:type="dxa"/>
          </w:tcPr>
          <w:p w:rsidR="00335362" w:rsidRDefault="00DB789F">
            <w:pPr>
              <w:pStyle w:val="TableParagraph"/>
              <w:ind w:left="446"/>
              <w:rPr>
                <w:b/>
              </w:rPr>
            </w:pPr>
            <w:r>
              <w:rPr>
                <w:b/>
                <w:spacing w:val="-5"/>
              </w:rPr>
              <w:t>34</w:t>
            </w:r>
          </w:p>
        </w:tc>
        <w:tc>
          <w:tcPr>
            <w:tcW w:w="1259" w:type="dxa"/>
          </w:tcPr>
          <w:p w:rsidR="00335362" w:rsidRDefault="00DB789F">
            <w:pPr>
              <w:pStyle w:val="TableParagraph"/>
              <w:spacing w:line="249" w:lineRule="exact"/>
              <w:ind w:left="24" w:right="7"/>
              <w:jc w:val="center"/>
            </w:pPr>
            <w:r>
              <w:rPr>
                <w:spacing w:val="-5"/>
              </w:rPr>
              <w:t>14</w:t>
            </w:r>
          </w:p>
        </w:tc>
        <w:tc>
          <w:tcPr>
            <w:tcW w:w="1115" w:type="dxa"/>
          </w:tcPr>
          <w:p w:rsidR="00335362" w:rsidRDefault="00DB789F">
            <w:pPr>
              <w:pStyle w:val="TableParagraph"/>
              <w:ind w:left="20"/>
              <w:jc w:val="center"/>
              <w:rPr>
                <w:b/>
              </w:rPr>
            </w:pPr>
            <w:r>
              <w:rPr>
                <w:b/>
                <w:spacing w:val="-10"/>
              </w:rPr>
              <w:t>2</w:t>
            </w:r>
          </w:p>
        </w:tc>
        <w:tc>
          <w:tcPr>
            <w:tcW w:w="1120" w:type="dxa"/>
          </w:tcPr>
          <w:p w:rsidR="00335362" w:rsidRDefault="00DB789F">
            <w:pPr>
              <w:pStyle w:val="TableParagraph"/>
              <w:ind w:left="23" w:right="6"/>
              <w:jc w:val="center"/>
              <w:rPr>
                <w:b/>
              </w:rPr>
            </w:pPr>
            <w:r>
              <w:rPr>
                <w:b/>
                <w:spacing w:val="-5"/>
              </w:rPr>
              <w:t>36</w:t>
            </w:r>
          </w:p>
        </w:tc>
        <w:tc>
          <w:tcPr>
            <w:tcW w:w="1369" w:type="dxa"/>
          </w:tcPr>
          <w:p w:rsidR="00335362" w:rsidRDefault="00335362">
            <w:pPr>
              <w:pStyle w:val="TableParagraph"/>
            </w:pPr>
          </w:p>
        </w:tc>
      </w:tr>
      <w:tr w:rsidR="00335362">
        <w:trPr>
          <w:trHeight w:val="502"/>
        </w:trPr>
        <w:tc>
          <w:tcPr>
            <w:tcW w:w="1373" w:type="dxa"/>
          </w:tcPr>
          <w:p w:rsidR="00335362" w:rsidRDefault="00DB789F">
            <w:pPr>
              <w:pStyle w:val="TableParagraph"/>
              <w:spacing w:line="247" w:lineRule="exact"/>
              <w:ind w:left="109"/>
            </w:pPr>
            <w:r>
              <w:t>ПК</w:t>
            </w:r>
            <w:r>
              <w:rPr>
                <w:spacing w:val="1"/>
              </w:rPr>
              <w:t xml:space="preserve"> </w:t>
            </w:r>
            <w:r>
              <w:t>2.1</w:t>
            </w:r>
            <w:r>
              <w:rPr>
                <w:spacing w:val="1"/>
              </w:rPr>
              <w:t xml:space="preserve"> </w:t>
            </w:r>
            <w:r>
              <w:t>–</w:t>
            </w:r>
            <w:r>
              <w:rPr>
                <w:spacing w:val="-4"/>
              </w:rPr>
              <w:t xml:space="preserve"> </w:t>
            </w:r>
            <w:r>
              <w:rPr>
                <w:spacing w:val="-5"/>
              </w:rPr>
              <w:t>2.5</w:t>
            </w:r>
          </w:p>
          <w:p w:rsidR="00335362" w:rsidRDefault="00DB789F">
            <w:pPr>
              <w:pStyle w:val="TableParagraph"/>
              <w:spacing w:line="236" w:lineRule="exact"/>
              <w:ind w:left="109"/>
            </w:pPr>
            <w:r>
              <w:t>ОК 01.</w:t>
            </w:r>
            <w:r>
              <w:rPr>
                <w:spacing w:val="3"/>
              </w:rPr>
              <w:t xml:space="preserve"> </w:t>
            </w:r>
            <w:r>
              <w:t>–</w:t>
            </w:r>
            <w:r>
              <w:rPr>
                <w:spacing w:val="-5"/>
              </w:rPr>
              <w:t xml:space="preserve"> 09.</w:t>
            </w:r>
          </w:p>
        </w:tc>
        <w:tc>
          <w:tcPr>
            <w:tcW w:w="4058" w:type="dxa"/>
          </w:tcPr>
          <w:p w:rsidR="00335362" w:rsidRDefault="00DB789F">
            <w:pPr>
              <w:pStyle w:val="TableParagraph"/>
              <w:spacing w:line="250" w:lineRule="exact"/>
              <w:ind w:left="109" w:right="149"/>
            </w:pPr>
            <w:r>
              <w:t>Ручная</w:t>
            </w:r>
            <w:r>
              <w:rPr>
                <w:spacing w:val="-10"/>
              </w:rPr>
              <w:t xml:space="preserve"> </w:t>
            </w:r>
            <w:r>
              <w:t>дуговая</w:t>
            </w:r>
            <w:r>
              <w:rPr>
                <w:spacing w:val="-10"/>
              </w:rPr>
              <w:t xml:space="preserve"> </w:t>
            </w:r>
            <w:r>
              <w:t>сварка</w:t>
            </w:r>
            <w:r>
              <w:rPr>
                <w:spacing w:val="-7"/>
              </w:rPr>
              <w:t xml:space="preserve"> </w:t>
            </w:r>
            <w:r>
              <w:t>(наплавка)</w:t>
            </w:r>
            <w:r>
              <w:rPr>
                <w:spacing w:val="-14"/>
              </w:rPr>
              <w:t xml:space="preserve"> </w:t>
            </w:r>
            <w:r>
              <w:t>и резка металлов</w:t>
            </w:r>
          </w:p>
        </w:tc>
        <w:tc>
          <w:tcPr>
            <w:tcW w:w="831" w:type="dxa"/>
          </w:tcPr>
          <w:p w:rsidR="00335362" w:rsidRDefault="00DB789F">
            <w:pPr>
              <w:pStyle w:val="TableParagraph"/>
              <w:ind w:left="31" w:right="5"/>
              <w:jc w:val="center"/>
              <w:rPr>
                <w:b/>
              </w:rPr>
            </w:pPr>
            <w:r>
              <w:rPr>
                <w:b/>
                <w:spacing w:val="-5"/>
              </w:rPr>
              <w:t>132</w:t>
            </w:r>
          </w:p>
        </w:tc>
        <w:tc>
          <w:tcPr>
            <w:tcW w:w="1115" w:type="dxa"/>
          </w:tcPr>
          <w:p w:rsidR="00335362" w:rsidRDefault="00DB789F">
            <w:pPr>
              <w:pStyle w:val="TableParagraph"/>
              <w:spacing w:line="249" w:lineRule="exact"/>
              <w:ind w:left="20" w:right="4"/>
              <w:jc w:val="center"/>
            </w:pPr>
            <w:r>
              <w:rPr>
                <w:spacing w:val="-5"/>
              </w:rPr>
              <w:t>20</w:t>
            </w:r>
          </w:p>
        </w:tc>
        <w:tc>
          <w:tcPr>
            <w:tcW w:w="966" w:type="dxa"/>
          </w:tcPr>
          <w:p w:rsidR="00335362" w:rsidRDefault="00DB789F">
            <w:pPr>
              <w:pStyle w:val="TableParagraph"/>
              <w:ind w:left="27" w:right="4"/>
              <w:jc w:val="center"/>
              <w:rPr>
                <w:b/>
              </w:rPr>
            </w:pPr>
            <w:r>
              <w:rPr>
                <w:b/>
                <w:spacing w:val="-10"/>
              </w:rPr>
              <w:t>6</w:t>
            </w:r>
          </w:p>
        </w:tc>
        <w:tc>
          <w:tcPr>
            <w:tcW w:w="841" w:type="dxa"/>
          </w:tcPr>
          <w:p w:rsidR="00335362" w:rsidRDefault="00DB789F">
            <w:pPr>
              <w:pStyle w:val="TableParagraph"/>
              <w:ind w:left="28" w:right="7"/>
              <w:jc w:val="center"/>
              <w:rPr>
                <w:b/>
              </w:rPr>
            </w:pPr>
            <w:r>
              <w:rPr>
                <w:b/>
                <w:spacing w:val="-10"/>
              </w:rPr>
              <w:t>2</w:t>
            </w:r>
          </w:p>
        </w:tc>
        <w:tc>
          <w:tcPr>
            <w:tcW w:w="1120" w:type="dxa"/>
          </w:tcPr>
          <w:p w:rsidR="00335362" w:rsidRDefault="00DB789F">
            <w:pPr>
              <w:pStyle w:val="TableParagraph"/>
              <w:ind w:left="446"/>
              <w:rPr>
                <w:b/>
              </w:rPr>
            </w:pPr>
            <w:r>
              <w:rPr>
                <w:b/>
                <w:spacing w:val="-5"/>
              </w:rPr>
              <w:t>52</w:t>
            </w:r>
          </w:p>
        </w:tc>
        <w:tc>
          <w:tcPr>
            <w:tcW w:w="1259" w:type="dxa"/>
          </w:tcPr>
          <w:p w:rsidR="00335362" w:rsidRDefault="00DB789F">
            <w:pPr>
              <w:pStyle w:val="TableParagraph"/>
              <w:spacing w:line="249" w:lineRule="exact"/>
              <w:ind w:left="24" w:right="7"/>
              <w:jc w:val="center"/>
            </w:pPr>
            <w:r>
              <w:rPr>
                <w:spacing w:val="-5"/>
              </w:rPr>
              <w:t>22</w:t>
            </w:r>
          </w:p>
        </w:tc>
        <w:tc>
          <w:tcPr>
            <w:tcW w:w="1115" w:type="dxa"/>
          </w:tcPr>
          <w:p w:rsidR="00335362" w:rsidRDefault="00335362">
            <w:pPr>
              <w:pStyle w:val="TableParagraph"/>
            </w:pPr>
          </w:p>
        </w:tc>
        <w:tc>
          <w:tcPr>
            <w:tcW w:w="1120" w:type="dxa"/>
          </w:tcPr>
          <w:p w:rsidR="00335362" w:rsidRDefault="00DB789F">
            <w:pPr>
              <w:pStyle w:val="TableParagraph"/>
              <w:ind w:left="23" w:right="6"/>
              <w:jc w:val="center"/>
              <w:rPr>
                <w:b/>
              </w:rPr>
            </w:pPr>
            <w:r>
              <w:rPr>
                <w:b/>
                <w:spacing w:val="-5"/>
              </w:rPr>
              <w:t>72</w:t>
            </w:r>
          </w:p>
        </w:tc>
        <w:tc>
          <w:tcPr>
            <w:tcW w:w="1369" w:type="dxa"/>
          </w:tcPr>
          <w:p w:rsidR="00335362" w:rsidRDefault="00335362">
            <w:pPr>
              <w:pStyle w:val="TableParagraph"/>
            </w:pPr>
          </w:p>
        </w:tc>
      </w:tr>
      <w:tr w:rsidR="00335362">
        <w:trPr>
          <w:trHeight w:val="253"/>
        </w:trPr>
        <w:tc>
          <w:tcPr>
            <w:tcW w:w="1373" w:type="dxa"/>
          </w:tcPr>
          <w:p w:rsidR="00335362" w:rsidRDefault="00335362">
            <w:pPr>
              <w:pStyle w:val="TableParagraph"/>
              <w:rPr>
                <w:sz w:val="18"/>
              </w:rPr>
            </w:pPr>
          </w:p>
        </w:tc>
        <w:tc>
          <w:tcPr>
            <w:tcW w:w="4058" w:type="dxa"/>
          </w:tcPr>
          <w:p w:rsidR="00335362" w:rsidRDefault="00DB789F">
            <w:pPr>
              <w:pStyle w:val="TableParagraph"/>
              <w:spacing w:line="234" w:lineRule="exact"/>
              <w:ind w:left="109"/>
            </w:pPr>
            <w:r>
              <w:t>Учебная</w:t>
            </w:r>
            <w:r>
              <w:rPr>
                <w:spacing w:val="-8"/>
              </w:rPr>
              <w:t xml:space="preserve"> </w:t>
            </w:r>
            <w:r>
              <w:t>практика,</w:t>
            </w:r>
            <w:r>
              <w:rPr>
                <w:spacing w:val="-3"/>
              </w:rPr>
              <w:t xml:space="preserve"> </w:t>
            </w:r>
            <w:r>
              <w:rPr>
                <w:spacing w:val="-4"/>
              </w:rPr>
              <w:t>часов</w:t>
            </w:r>
          </w:p>
        </w:tc>
        <w:tc>
          <w:tcPr>
            <w:tcW w:w="831" w:type="dxa"/>
          </w:tcPr>
          <w:p w:rsidR="00335362" w:rsidRDefault="00335362">
            <w:pPr>
              <w:pStyle w:val="TableParagraph"/>
              <w:rPr>
                <w:sz w:val="18"/>
              </w:rPr>
            </w:pPr>
          </w:p>
        </w:tc>
        <w:tc>
          <w:tcPr>
            <w:tcW w:w="1115" w:type="dxa"/>
          </w:tcPr>
          <w:p w:rsidR="00335362" w:rsidRDefault="00DB789F">
            <w:pPr>
              <w:pStyle w:val="TableParagraph"/>
              <w:spacing w:line="234" w:lineRule="exact"/>
              <w:ind w:left="20"/>
              <w:jc w:val="center"/>
            </w:pPr>
            <w:r>
              <w:rPr>
                <w:spacing w:val="-5"/>
              </w:rPr>
              <w:t>108</w:t>
            </w:r>
          </w:p>
        </w:tc>
        <w:tc>
          <w:tcPr>
            <w:tcW w:w="966" w:type="dxa"/>
          </w:tcPr>
          <w:p w:rsidR="00335362" w:rsidRDefault="00335362">
            <w:pPr>
              <w:pStyle w:val="TableParagraph"/>
              <w:rPr>
                <w:sz w:val="18"/>
              </w:rPr>
            </w:pPr>
          </w:p>
        </w:tc>
        <w:tc>
          <w:tcPr>
            <w:tcW w:w="841" w:type="dxa"/>
          </w:tcPr>
          <w:p w:rsidR="00335362" w:rsidRDefault="00335362">
            <w:pPr>
              <w:pStyle w:val="TableParagraph"/>
              <w:rPr>
                <w:sz w:val="18"/>
              </w:rPr>
            </w:pPr>
          </w:p>
        </w:tc>
        <w:tc>
          <w:tcPr>
            <w:tcW w:w="1120" w:type="dxa"/>
          </w:tcPr>
          <w:p w:rsidR="00335362" w:rsidRDefault="00335362">
            <w:pPr>
              <w:pStyle w:val="TableParagraph"/>
              <w:rPr>
                <w:sz w:val="18"/>
              </w:rPr>
            </w:pPr>
          </w:p>
        </w:tc>
        <w:tc>
          <w:tcPr>
            <w:tcW w:w="1259" w:type="dxa"/>
          </w:tcPr>
          <w:p w:rsidR="00335362" w:rsidRDefault="00335362">
            <w:pPr>
              <w:pStyle w:val="TableParagraph"/>
              <w:rPr>
                <w:sz w:val="18"/>
              </w:rPr>
            </w:pPr>
          </w:p>
        </w:tc>
        <w:tc>
          <w:tcPr>
            <w:tcW w:w="1115" w:type="dxa"/>
          </w:tcPr>
          <w:p w:rsidR="00335362" w:rsidRDefault="00335362">
            <w:pPr>
              <w:pStyle w:val="TableParagraph"/>
              <w:rPr>
                <w:sz w:val="18"/>
              </w:rPr>
            </w:pPr>
          </w:p>
        </w:tc>
        <w:tc>
          <w:tcPr>
            <w:tcW w:w="1120" w:type="dxa"/>
          </w:tcPr>
          <w:p w:rsidR="00335362" w:rsidRDefault="00335362">
            <w:pPr>
              <w:pStyle w:val="TableParagraph"/>
              <w:rPr>
                <w:sz w:val="18"/>
              </w:rPr>
            </w:pPr>
          </w:p>
        </w:tc>
        <w:tc>
          <w:tcPr>
            <w:tcW w:w="1369" w:type="dxa"/>
          </w:tcPr>
          <w:p w:rsidR="00335362" w:rsidRDefault="00335362">
            <w:pPr>
              <w:pStyle w:val="TableParagraph"/>
              <w:rPr>
                <w:sz w:val="18"/>
              </w:rPr>
            </w:pPr>
          </w:p>
        </w:tc>
      </w:tr>
      <w:tr w:rsidR="00335362">
        <w:trPr>
          <w:trHeight w:val="272"/>
        </w:trPr>
        <w:tc>
          <w:tcPr>
            <w:tcW w:w="1373" w:type="dxa"/>
          </w:tcPr>
          <w:p w:rsidR="00335362" w:rsidRDefault="00335362">
            <w:pPr>
              <w:pStyle w:val="TableParagraph"/>
              <w:rPr>
                <w:sz w:val="20"/>
              </w:rPr>
            </w:pPr>
          </w:p>
        </w:tc>
        <w:tc>
          <w:tcPr>
            <w:tcW w:w="4058" w:type="dxa"/>
          </w:tcPr>
          <w:p w:rsidR="00335362" w:rsidRDefault="00DB789F">
            <w:pPr>
              <w:pStyle w:val="TableParagraph"/>
              <w:spacing w:line="249" w:lineRule="exact"/>
              <w:ind w:left="109"/>
            </w:pPr>
            <w:r>
              <w:rPr>
                <w:b/>
              </w:rPr>
              <w:t>Производственная</w:t>
            </w:r>
            <w:r>
              <w:rPr>
                <w:b/>
                <w:spacing w:val="-8"/>
              </w:rPr>
              <w:t xml:space="preserve"> </w:t>
            </w:r>
            <w:r>
              <w:rPr>
                <w:b/>
              </w:rPr>
              <w:t>практика</w:t>
            </w:r>
            <w:r>
              <w:t>,</w:t>
            </w:r>
            <w:r>
              <w:rPr>
                <w:spacing w:val="-5"/>
              </w:rPr>
              <w:t xml:space="preserve"> </w:t>
            </w:r>
            <w:r>
              <w:rPr>
                <w:spacing w:val="-4"/>
              </w:rPr>
              <w:t>часов</w:t>
            </w:r>
          </w:p>
        </w:tc>
        <w:tc>
          <w:tcPr>
            <w:tcW w:w="831" w:type="dxa"/>
          </w:tcPr>
          <w:p w:rsidR="00335362" w:rsidRDefault="00DB789F">
            <w:pPr>
              <w:pStyle w:val="TableParagraph"/>
              <w:spacing w:line="252" w:lineRule="exact"/>
              <w:ind w:left="31"/>
              <w:jc w:val="center"/>
              <w:rPr>
                <w:b/>
              </w:rPr>
            </w:pPr>
            <w:r>
              <w:rPr>
                <w:b/>
                <w:spacing w:val="-5"/>
              </w:rPr>
              <w:t>72</w:t>
            </w:r>
          </w:p>
        </w:tc>
        <w:tc>
          <w:tcPr>
            <w:tcW w:w="1115" w:type="dxa"/>
          </w:tcPr>
          <w:p w:rsidR="00335362" w:rsidRDefault="00DB789F">
            <w:pPr>
              <w:pStyle w:val="TableParagraph"/>
              <w:spacing w:line="249" w:lineRule="exact"/>
              <w:ind w:left="20" w:right="4"/>
              <w:jc w:val="center"/>
            </w:pPr>
            <w:r>
              <w:rPr>
                <w:spacing w:val="-5"/>
              </w:rPr>
              <w:t>72</w:t>
            </w:r>
          </w:p>
        </w:tc>
        <w:tc>
          <w:tcPr>
            <w:tcW w:w="966" w:type="dxa"/>
          </w:tcPr>
          <w:p w:rsidR="00335362" w:rsidRDefault="00335362">
            <w:pPr>
              <w:pStyle w:val="TableParagraph"/>
              <w:rPr>
                <w:sz w:val="20"/>
              </w:rPr>
            </w:pPr>
          </w:p>
        </w:tc>
        <w:tc>
          <w:tcPr>
            <w:tcW w:w="841" w:type="dxa"/>
          </w:tcPr>
          <w:p w:rsidR="00335362" w:rsidRDefault="00335362">
            <w:pPr>
              <w:pStyle w:val="TableParagraph"/>
              <w:rPr>
                <w:sz w:val="20"/>
              </w:rPr>
            </w:pPr>
          </w:p>
        </w:tc>
        <w:tc>
          <w:tcPr>
            <w:tcW w:w="4614" w:type="dxa"/>
            <w:gridSpan w:val="4"/>
          </w:tcPr>
          <w:p w:rsidR="00335362" w:rsidRDefault="00335362">
            <w:pPr>
              <w:pStyle w:val="TableParagraph"/>
              <w:rPr>
                <w:sz w:val="20"/>
              </w:rPr>
            </w:pPr>
          </w:p>
        </w:tc>
        <w:tc>
          <w:tcPr>
            <w:tcW w:w="1369" w:type="dxa"/>
          </w:tcPr>
          <w:p w:rsidR="00335362" w:rsidRDefault="00DB789F">
            <w:pPr>
              <w:pStyle w:val="TableParagraph"/>
              <w:spacing w:line="252" w:lineRule="exact"/>
              <w:ind w:left="21" w:right="6"/>
              <w:jc w:val="center"/>
              <w:rPr>
                <w:b/>
              </w:rPr>
            </w:pPr>
            <w:r>
              <w:rPr>
                <w:b/>
                <w:spacing w:val="-5"/>
              </w:rPr>
              <w:t>72</w:t>
            </w:r>
          </w:p>
        </w:tc>
      </w:tr>
      <w:tr w:rsidR="00335362">
        <w:trPr>
          <w:trHeight w:val="267"/>
        </w:trPr>
        <w:tc>
          <w:tcPr>
            <w:tcW w:w="1373" w:type="dxa"/>
          </w:tcPr>
          <w:p w:rsidR="00335362" w:rsidRDefault="00335362">
            <w:pPr>
              <w:pStyle w:val="TableParagraph"/>
              <w:rPr>
                <w:sz w:val="18"/>
              </w:rPr>
            </w:pPr>
          </w:p>
        </w:tc>
        <w:tc>
          <w:tcPr>
            <w:tcW w:w="4058" w:type="dxa"/>
          </w:tcPr>
          <w:p w:rsidR="00335362" w:rsidRDefault="00DB789F">
            <w:pPr>
              <w:pStyle w:val="TableParagraph"/>
              <w:spacing w:line="247" w:lineRule="exact"/>
              <w:ind w:left="109"/>
              <w:rPr>
                <w:b/>
              </w:rPr>
            </w:pPr>
            <w:r>
              <w:rPr>
                <w:b/>
              </w:rPr>
              <w:t>Промежуточная</w:t>
            </w:r>
            <w:r>
              <w:rPr>
                <w:b/>
                <w:spacing w:val="-13"/>
              </w:rPr>
              <w:t xml:space="preserve"> </w:t>
            </w:r>
            <w:r>
              <w:rPr>
                <w:b/>
                <w:spacing w:val="-2"/>
              </w:rPr>
              <w:t>аттестация</w:t>
            </w:r>
          </w:p>
        </w:tc>
        <w:tc>
          <w:tcPr>
            <w:tcW w:w="831" w:type="dxa"/>
          </w:tcPr>
          <w:p w:rsidR="00335362" w:rsidRDefault="00DB789F">
            <w:pPr>
              <w:pStyle w:val="TableParagraph"/>
              <w:spacing w:line="247" w:lineRule="exact"/>
              <w:ind w:left="31" w:right="5"/>
              <w:jc w:val="center"/>
              <w:rPr>
                <w:b/>
              </w:rPr>
            </w:pPr>
            <w:r>
              <w:rPr>
                <w:b/>
                <w:spacing w:val="-10"/>
              </w:rPr>
              <w:t>6</w:t>
            </w:r>
          </w:p>
        </w:tc>
        <w:tc>
          <w:tcPr>
            <w:tcW w:w="1115" w:type="dxa"/>
          </w:tcPr>
          <w:p w:rsidR="00335362" w:rsidRDefault="00335362">
            <w:pPr>
              <w:pStyle w:val="TableParagraph"/>
              <w:rPr>
                <w:sz w:val="18"/>
              </w:rPr>
            </w:pPr>
          </w:p>
        </w:tc>
        <w:tc>
          <w:tcPr>
            <w:tcW w:w="966" w:type="dxa"/>
          </w:tcPr>
          <w:p w:rsidR="00335362" w:rsidRDefault="00DB789F">
            <w:pPr>
              <w:pStyle w:val="TableParagraph"/>
              <w:spacing w:line="247" w:lineRule="exact"/>
              <w:ind w:left="27" w:right="4"/>
              <w:jc w:val="center"/>
              <w:rPr>
                <w:b/>
              </w:rPr>
            </w:pPr>
            <w:r>
              <w:rPr>
                <w:b/>
                <w:spacing w:val="-10"/>
              </w:rPr>
              <w:t>6</w:t>
            </w:r>
          </w:p>
        </w:tc>
        <w:tc>
          <w:tcPr>
            <w:tcW w:w="841" w:type="dxa"/>
          </w:tcPr>
          <w:p w:rsidR="00335362" w:rsidRDefault="00335362">
            <w:pPr>
              <w:pStyle w:val="TableParagraph"/>
              <w:rPr>
                <w:sz w:val="18"/>
              </w:rPr>
            </w:pPr>
          </w:p>
        </w:tc>
        <w:tc>
          <w:tcPr>
            <w:tcW w:w="4614" w:type="dxa"/>
            <w:gridSpan w:val="4"/>
          </w:tcPr>
          <w:p w:rsidR="00335362" w:rsidRDefault="00335362">
            <w:pPr>
              <w:pStyle w:val="TableParagraph"/>
              <w:rPr>
                <w:sz w:val="18"/>
              </w:rPr>
            </w:pPr>
          </w:p>
        </w:tc>
        <w:tc>
          <w:tcPr>
            <w:tcW w:w="1369" w:type="dxa"/>
          </w:tcPr>
          <w:p w:rsidR="00335362" w:rsidRDefault="00335362">
            <w:pPr>
              <w:pStyle w:val="TableParagraph"/>
              <w:rPr>
                <w:sz w:val="18"/>
              </w:rPr>
            </w:pPr>
          </w:p>
        </w:tc>
      </w:tr>
      <w:tr w:rsidR="00335362">
        <w:trPr>
          <w:trHeight w:val="253"/>
        </w:trPr>
        <w:tc>
          <w:tcPr>
            <w:tcW w:w="1373" w:type="dxa"/>
          </w:tcPr>
          <w:p w:rsidR="00335362" w:rsidRDefault="00335362">
            <w:pPr>
              <w:pStyle w:val="TableParagraph"/>
              <w:rPr>
                <w:sz w:val="18"/>
              </w:rPr>
            </w:pPr>
          </w:p>
        </w:tc>
        <w:tc>
          <w:tcPr>
            <w:tcW w:w="4058" w:type="dxa"/>
          </w:tcPr>
          <w:p w:rsidR="00335362" w:rsidRDefault="00DB789F">
            <w:pPr>
              <w:pStyle w:val="TableParagraph"/>
              <w:spacing w:line="233" w:lineRule="exact"/>
              <w:ind w:left="109"/>
              <w:rPr>
                <w:b/>
              </w:rPr>
            </w:pPr>
            <w:r>
              <w:rPr>
                <w:b/>
                <w:spacing w:val="-2"/>
              </w:rPr>
              <w:t>Всего:</w:t>
            </w:r>
          </w:p>
        </w:tc>
        <w:tc>
          <w:tcPr>
            <w:tcW w:w="831" w:type="dxa"/>
          </w:tcPr>
          <w:p w:rsidR="00335362" w:rsidRDefault="00DB789F">
            <w:pPr>
              <w:pStyle w:val="TableParagraph"/>
              <w:spacing w:line="233" w:lineRule="exact"/>
              <w:ind w:left="31" w:right="5"/>
              <w:jc w:val="center"/>
              <w:rPr>
                <w:b/>
              </w:rPr>
            </w:pPr>
            <w:r>
              <w:rPr>
                <w:b/>
                <w:spacing w:val="-5"/>
              </w:rPr>
              <w:t>284</w:t>
            </w:r>
          </w:p>
        </w:tc>
        <w:tc>
          <w:tcPr>
            <w:tcW w:w="1115" w:type="dxa"/>
          </w:tcPr>
          <w:p w:rsidR="00335362" w:rsidRDefault="00DB789F">
            <w:pPr>
              <w:pStyle w:val="TableParagraph"/>
              <w:spacing w:line="233" w:lineRule="exact"/>
              <w:ind w:left="20"/>
              <w:jc w:val="center"/>
            </w:pPr>
            <w:r>
              <w:rPr>
                <w:spacing w:val="-5"/>
              </w:rPr>
              <w:t>218</w:t>
            </w:r>
          </w:p>
        </w:tc>
        <w:tc>
          <w:tcPr>
            <w:tcW w:w="966" w:type="dxa"/>
          </w:tcPr>
          <w:p w:rsidR="00335362" w:rsidRDefault="00DB789F">
            <w:pPr>
              <w:pStyle w:val="TableParagraph"/>
              <w:spacing w:line="233" w:lineRule="exact"/>
              <w:ind w:left="27"/>
              <w:jc w:val="center"/>
              <w:rPr>
                <w:b/>
              </w:rPr>
            </w:pPr>
            <w:r>
              <w:rPr>
                <w:b/>
                <w:spacing w:val="-5"/>
              </w:rPr>
              <w:t>12</w:t>
            </w:r>
          </w:p>
        </w:tc>
        <w:tc>
          <w:tcPr>
            <w:tcW w:w="841" w:type="dxa"/>
          </w:tcPr>
          <w:p w:rsidR="00335362" w:rsidRDefault="00DB789F">
            <w:pPr>
              <w:pStyle w:val="TableParagraph"/>
              <w:spacing w:line="233" w:lineRule="exact"/>
              <w:ind w:left="28" w:right="7"/>
              <w:jc w:val="center"/>
              <w:rPr>
                <w:b/>
              </w:rPr>
            </w:pPr>
            <w:r>
              <w:rPr>
                <w:b/>
                <w:spacing w:val="-10"/>
              </w:rPr>
              <w:t>4</w:t>
            </w:r>
          </w:p>
        </w:tc>
        <w:tc>
          <w:tcPr>
            <w:tcW w:w="1120" w:type="dxa"/>
          </w:tcPr>
          <w:p w:rsidR="00335362" w:rsidRDefault="00DB789F">
            <w:pPr>
              <w:pStyle w:val="TableParagraph"/>
              <w:spacing w:line="233" w:lineRule="exact"/>
              <w:ind w:left="446"/>
              <w:rPr>
                <w:b/>
              </w:rPr>
            </w:pPr>
            <w:r>
              <w:rPr>
                <w:b/>
                <w:spacing w:val="-5"/>
              </w:rPr>
              <w:t>86</w:t>
            </w:r>
          </w:p>
        </w:tc>
        <w:tc>
          <w:tcPr>
            <w:tcW w:w="1259" w:type="dxa"/>
          </w:tcPr>
          <w:p w:rsidR="00335362" w:rsidRDefault="00DB789F">
            <w:pPr>
              <w:pStyle w:val="TableParagraph"/>
              <w:spacing w:line="233" w:lineRule="exact"/>
              <w:ind w:left="24" w:right="7"/>
              <w:jc w:val="center"/>
            </w:pPr>
            <w:r>
              <w:rPr>
                <w:spacing w:val="-5"/>
              </w:rPr>
              <w:t>36</w:t>
            </w:r>
          </w:p>
        </w:tc>
        <w:tc>
          <w:tcPr>
            <w:tcW w:w="1115" w:type="dxa"/>
          </w:tcPr>
          <w:p w:rsidR="00335362" w:rsidRDefault="00DB789F">
            <w:pPr>
              <w:pStyle w:val="TableParagraph"/>
              <w:spacing w:line="233" w:lineRule="exact"/>
              <w:ind w:left="20"/>
              <w:jc w:val="center"/>
              <w:rPr>
                <w:b/>
              </w:rPr>
            </w:pPr>
            <w:r>
              <w:rPr>
                <w:b/>
                <w:spacing w:val="-10"/>
              </w:rPr>
              <w:t>2</w:t>
            </w:r>
          </w:p>
        </w:tc>
        <w:tc>
          <w:tcPr>
            <w:tcW w:w="1120" w:type="dxa"/>
          </w:tcPr>
          <w:p w:rsidR="00335362" w:rsidRDefault="00DB789F">
            <w:pPr>
              <w:pStyle w:val="TableParagraph"/>
              <w:spacing w:line="233" w:lineRule="exact"/>
              <w:ind w:left="23" w:right="11"/>
              <w:jc w:val="center"/>
              <w:rPr>
                <w:b/>
              </w:rPr>
            </w:pPr>
            <w:r>
              <w:rPr>
                <w:b/>
                <w:spacing w:val="-5"/>
              </w:rPr>
              <w:t>108</w:t>
            </w:r>
          </w:p>
        </w:tc>
        <w:tc>
          <w:tcPr>
            <w:tcW w:w="1369" w:type="dxa"/>
          </w:tcPr>
          <w:p w:rsidR="00335362" w:rsidRDefault="00DB789F">
            <w:pPr>
              <w:pStyle w:val="TableParagraph"/>
              <w:spacing w:line="233" w:lineRule="exact"/>
              <w:ind w:left="21" w:right="6"/>
              <w:jc w:val="center"/>
              <w:rPr>
                <w:b/>
              </w:rPr>
            </w:pPr>
            <w:r>
              <w:rPr>
                <w:b/>
                <w:spacing w:val="-5"/>
              </w:rPr>
              <w:t>72</w:t>
            </w:r>
          </w:p>
        </w:tc>
      </w:tr>
    </w:tbl>
    <w:p w:rsidR="00335362" w:rsidRDefault="00335362">
      <w:pPr>
        <w:pStyle w:val="a3"/>
        <w:rPr>
          <w:b/>
          <w:sz w:val="20"/>
        </w:rPr>
      </w:pPr>
    </w:p>
    <w:p w:rsidR="00335362" w:rsidRDefault="00DB789F">
      <w:pPr>
        <w:pStyle w:val="a3"/>
        <w:spacing w:before="68"/>
        <w:rPr>
          <w:b/>
          <w:sz w:val="20"/>
        </w:rPr>
      </w:pPr>
      <w:r>
        <w:rPr>
          <w:b/>
          <w:noProof/>
          <w:sz w:val="20"/>
          <w:lang w:eastAsia="ru-RU"/>
        </w:rPr>
        <mc:AlternateContent>
          <mc:Choice Requires="wps">
            <w:drawing>
              <wp:anchor distT="0" distB="0" distL="0" distR="0" simplePos="0" relativeHeight="487594496" behindDoc="1" locked="0" layoutInCell="1" allowOverlap="1">
                <wp:simplePos x="0" y="0"/>
                <wp:positionH relativeFrom="page">
                  <wp:posOffset>539800</wp:posOffset>
                </wp:positionH>
                <wp:positionV relativeFrom="paragraph">
                  <wp:posOffset>204457</wp:posOffset>
                </wp:positionV>
                <wp:extent cx="1829435" cy="9525"/>
                <wp:effectExtent l="0" t="0" r="0" b="0"/>
                <wp:wrapTopAndBottom/>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4" y="0"/>
                              </a:moveTo>
                              <a:lnTo>
                                <a:pt x="0" y="0"/>
                              </a:lnTo>
                              <a:lnTo>
                                <a:pt x="0" y="9143"/>
                              </a:lnTo>
                              <a:lnTo>
                                <a:pt x="1829054" y="9143"/>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E6138A" id="Graphic 38" o:spid="_x0000_s1026" style="position:absolute;margin-left:42.5pt;margin-top:16.1pt;width:144.05pt;height:.75pt;z-index:-15721984;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" path="m1829054,l,,,9143r1829054,l1829054,xe" fillcolor="black" stroked="f">
                <v:path arrowok="t"/>
                <w10:wrap type="topAndBottom" anchorx="page"/>
              </v:shape>
            </w:pict>
          </mc:Fallback>
        </mc:AlternateContent>
      </w:r>
    </w:p>
    <w:p w:rsidR="00335362" w:rsidRDefault="00335362">
      <w:pPr>
        <w:pStyle w:val="a3"/>
        <w:rPr>
          <w:b/>
          <w:sz w:val="20"/>
        </w:rPr>
        <w:sectPr w:rsidR="00335362">
          <w:pgSz w:w="16840" w:h="11910" w:orient="landscape"/>
          <w:pgMar w:top="480" w:right="566" w:bottom="1480" w:left="708" w:header="0" w:footer="1296" w:gutter="0"/>
          <w:cols w:space="720"/>
        </w:sectPr>
      </w:pPr>
    </w:p>
    <w:p w:rsidR="00335362" w:rsidRDefault="00DB789F" w:rsidP="0020640A">
      <w:pPr>
        <w:pStyle w:val="a5"/>
        <w:numPr>
          <w:ilvl w:val="2"/>
          <w:numId w:val="96"/>
        </w:numPr>
        <w:tabs>
          <w:tab w:val="left" w:pos="1096"/>
        </w:tabs>
        <w:spacing w:before="72"/>
        <w:ind w:left="1096" w:hanging="388"/>
        <w:rPr>
          <w:b/>
        </w:rPr>
      </w:pPr>
      <w:r>
        <w:rPr>
          <w:b/>
        </w:rPr>
        <w:lastRenderedPageBreak/>
        <w:t>Содержание</w:t>
      </w:r>
      <w:r>
        <w:rPr>
          <w:b/>
          <w:spacing w:val="-8"/>
        </w:rPr>
        <w:t xml:space="preserve"> </w:t>
      </w:r>
      <w:r>
        <w:rPr>
          <w:b/>
        </w:rPr>
        <w:t>обучения</w:t>
      </w:r>
      <w:r>
        <w:rPr>
          <w:b/>
          <w:spacing w:val="-8"/>
        </w:rPr>
        <w:t xml:space="preserve"> </w:t>
      </w:r>
      <w:r>
        <w:rPr>
          <w:b/>
        </w:rPr>
        <w:t>по</w:t>
      </w:r>
      <w:r>
        <w:rPr>
          <w:b/>
          <w:spacing w:val="-10"/>
        </w:rPr>
        <w:t xml:space="preserve"> </w:t>
      </w:r>
      <w:r>
        <w:rPr>
          <w:b/>
        </w:rPr>
        <w:t>профессиональному</w:t>
      </w:r>
      <w:r>
        <w:rPr>
          <w:b/>
          <w:spacing w:val="-5"/>
        </w:rPr>
        <w:t xml:space="preserve"> </w:t>
      </w:r>
      <w:r>
        <w:rPr>
          <w:b/>
        </w:rPr>
        <w:t>модулю</w:t>
      </w:r>
      <w:r>
        <w:rPr>
          <w:b/>
          <w:spacing w:val="-6"/>
        </w:rPr>
        <w:t xml:space="preserve"> </w:t>
      </w:r>
      <w:r>
        <w:rPr>
          <w:b/>
          <w:spacing w:val="-4"/>
        </w:rPr>
        <w:t>(ПМ)</w:t>
      </w:r>
    </w:p>
    <w:p w:rsidR="00335362" w:rsidRDefault="00335362">
      <w:pPr>
        <w:pStyle w:val="a3"/>
        <w:spacing w:before="25"/>
        <w:rPr>
          <w:b/>
          <w:sz w:val="20"/>
        </w:rPr>
      </w:pPr>
    </w:p>
    <w:tbl>
      <w:tblPr>
        <w:tblStyle w:val="TableNormal"/>
        <w:tblW w:w="0" w:type="auto"/>
        <w:tblInd w:w="17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569"/>
        <w:gridCol w:w="8744"/>
        <w:gridCol w:w="990"/>
        <w:gridCol w:w="1120"/>
        <w:gridCol w:w="1864"/>
      </w:tblGrid>
      <w:tr w:rsidR="00335362">
        <w:trPr>
          <w:trHeight w:val="1612"/>
        </w:trPr>
        <w:tc>
          <w:tcPr>
            <w:tcW w:w="2569" w:type="dxa"/>
          </w:tcPr>
          <w:p w:rsidR="00335362" w:rsidRDefault="00DB789F">
            <w:pPr>
              <w:pStyle w:val="TableParagraph"/>
              <w:ind w:left="109" w:right="232"/>
              <w:rPr>
                <w:b/>
                <w:sz w:val="20"/>
              </w:rPr>
            </w:pPr>
            <w:r>
              <w:rPr>
                <w:b/>
                <w:sz w:val="20"/>
              </w:rPr>
              <w:t>Наименование</w:t>
            </w:r>
            <w:r>
              <w:rPr>
                <w:b/>
                <w:spacing w:val="-13"/>
                <w:sz w:val="20"/>
              </w:rPr>
              <w:t xml:space="preserve"> </w:t>
            </w:r>
            <w:r>
              <w:rPr>
                <w:b/>
                <w:sz w:val="20"/>
              </w:rPr>
              <w:t xml:space="preserve">разделов </w:t>
            </w:r>
            <w:r>
              <w:rPr>
                <w:b/>
                <w:spacing w:val="-2"/>
                <w:sz w:val="20"/>
              </w:rPr>
              <w:t xml:space="preserve">профессионального </w:t>
            </w:r>
            <w:r>
              <w:rPr>
                <w:b/>
                <w:sz w:val="20"/>
              </w:rPr>
              <w:t xml:space="preserve">модуля (ПМ), </w:t>
            </w:r>
            <w:r>
              <w:rPr>
                <w:b/>
                <w:spacing w:val="-2"/>
                <w:sz w:val="20"/>
              </w:rPr>
              <w:t xml:space="preserve">междисциплинарных </w:t>
            </w:r>
            <w:r>
              <w:rPr>
                <w:b/>
                <w:sz w:val="20"/>
              </w:rPr>
              <w:t>курсов (МДК) и тем</w:t>
            </w:r>
          </w:p>
        </w:tc>
        <w:tc>
          <w:tcPr>
            <w:tcW w:w="8744" w:type="dxa"/>
          </w:tcPr>
          <w:p w:rsidR="00335362" w:rsidRDefault="00DB789F">
            <w:pPr>
              <w:pStyle w:val="TableParagraph"/>
              <w:ind w:left="1420" w:hanging="750"/>
              <w:rPr>
                <w:b/>
                <w:sz w:val="20"/>
              </w:rPr>
            </w:pPr>
            <w:r>
              <w:rPr>
                <w:b/>
                <w:sz w:val="20"/>
              </w:rPr>
              <w:t>Содержание</w:t>
            </w:r>
            <w:r>
              <w:rPr>
                <w:b/>
                <w:spacing w:val="-4"/>
                <w:sz w:val="20"/>
              </w:rPr>
              <w:t xml:space="preserve"> </w:t>
            </w:r>
            <w:r>
              <w:rPr>
                <w:b/>
                <w:sz w:val="20"/>
              </w:rPr>
              <w:t>учебного</w:t>
            </w:r>
            <w:r>
              <w:rPr>
                <w:b/>
                <w:spacing w:val="-10"/>
                <w:sz w:val="20"/>
              </w:rPr>
              <w:t xml:space="preserve"> </w:t>
            </w:r>
            <w:r>
              <w:rPr>
                <w:b/>
                <w:sz w:val="20"/>
              </w:rPr>
              <w:t>материала,</w:t>
            </w:r>
            <w:r>
              <w:rPr>
                <w:b/>
                <w:spacing w:val="-4"/>
                <w:sz w:val="20"/>
              </w:rPr>
              <w:t xml:space="preserve"> </w:t>
            </w:r>
            <w:r>
              <w:rPr>
                <w:b/>
                <w:sz w:val="20"/>
              </w:rPr>
              <w:t>лабораторные</w:t>
            </w:r>
            <w:r>
              <w:rPr>
                <w:b/>
                <w:spacing w:val="-4"/>
                <w:sz w:val="20"/>
              </w:rPr>
              <w:t xml:space="preserve"> </w:t>
            </w:r>
            <w:r>
              <w:rPr>
                <w:b/>
                <w:sz w:val="20"/>
              </w:rPr>
              <w:t>работы</w:t>
            </w:r>
            <w:r>
              <w:rPr>
                <w:b/>
                <w:spacing w:val="-5"/>
                <w:sz w:val="20"/>
              </w:rPr>
              <w:t xml:space="preserve"> </w:t>
            </w:r>
            <w:r>
              <w:rPr>
                <w:b/>
                <w:sz w:val="20"/>
              </w:rPr>
              <w:t>и</w:t>
            </w:r>
            <w:r>
              <w:rPr>
                <w:b/>
                <w:spacing w:val="-6"/>
                <w:sz w:val="20"/>
              </w:rPr>
              <w:t xml:space="preserve"> </w:t>
            </w:r>
            <w:r>
              <w:rPr>
                <w:b/>
                <w:sz w:val="20"/>
              </w:rPr>
              <w:t>практические</w:t>
            </w:r>
            <w:r>
              <w:rPr>
                <w:b/>
                <w:spacing w:val="-8"/>
                <w:sz w:val="20"/>
              </w:rPr>
              <w:t xml:space="preserve"> </w:t>
            </w:r>
            <w:r>
              <w:rPr>
                <w:b/>
                <w:sz w:val="20"/>
              </w:rPr>
              <w:t>занятия, самостоятельная работа обучающихся, курсовая работа (проект)</w:t>
            </w:r>
          </w:p>
        </w:tc>
        <w:tc>
          <w:tcPr>
            <w:tcW w:w="990" w:type="dxa"/>
          </w:tcPr>
          <w:p w:rsidR="00335362" w:rsidRDefault="00DB789F">
            <w:pPr>
              <w:pStyle w:val="TableParagraph"/>
              <w:ind w:left="242" w:right="158" w:hanging="48"/>
              <w:rPr>
                <w:b/>
                <w:sz w:val="20"/>
              </w:rPr>
            </w:pPr>
            <w:r>
              <w:rPr>
                <w:b/>
                <w:spacing w:val="-2"/>
                <w:sz w:val="20"/>
              </w:rPr>
              <w:t>Объем часов</w:t>
            </w:r>
          </w:p>
        </w:tc>
        <w:tc>
          <w:tcPr>
            <w:tcW w:w="1120" w:type="dxa"/>
          </w:tcPr>
          <w:p w:rsidR="00335362" w:rsidRDefault="00DB789F">
            <w:pPr>
              <w:pStyle w:val="TableParagraph"/>
              <w:ind w:left="126" w:right="104" w:hanging="5"/>
              <w:jc w:val="center"/>
              <w:rPr>
                <w:b/>
                <w:sz w:val="20"/>
              </w:rPr>
            </w:pPr>
            <w:r>
              <w:rPr>
                <w:b/>
                <w:sz w:val="20"/>
              </w:rPr>
              <w:t xml:space="preserve">В том </w:t>
            </w:r>
            <w:r>
              <w:rPr>
                <w:b/>
                <w:spacing w:val="-2"/>
                <w:sz w:val="20"/>
              </w:rPr>
              <w:t xml:space="preserve">числе практиче </w:t>
            </w:r>
            <w:r>
              <w:rPr>
                <w:b/>
                <w:spacing w:val="-4"/>
                <w:sz w:val="20"/>
              </w:rPr>
              <w:t xml:space="preserve">ской </w:t>
            </w:r>
            <w:r>
              <w:rPr>
                <w:b/>
                <w:spacing w:val="-2"/>
                <w:sz w:val="20"/>
              </w:rPr>
              <w:t xml:space="preserve">подготов </w:t>
            </w:r>
            <w:r>
              <w:rPr>
                <w:b/>
                <w:spacing w:val="-6"/>
                <w:sz w:val="20"/>
              </w:rPr>
              <w:t>ки</w:t>
            </w:r>
          </w:p>
        </w:tc>
        <w:tc>
          <w:tcPr>
            <w:tcW w:w="1864" w:type="dxa"/>
          </w:tcPr>
          <w:p w:rsidR="00335362" w:rsidRDefault="00DB789F">
            <w:pPr>
              <w:pStyle w:val="TableParagraph"/>
              <w:ind w:left="221" w:right="204" w:hanging="6"/>
              <w:jc w:val="center"/>
              <w:rPr>
                <w:b/>
                <w:sz w:val="20"/>
              </w:rPr>
            </w:pPr>
            <w:r>
              <w:rPr>
                <w:b/>
                <w:spacing w:val="-4"/>
                <w:sz w:val="20"/>
              </w:rPr>
              <w:t xml:space="preserve">Коды </w:t>
            </w:r>
            <w:r>
              <w:rPr>
                <w:b/>
                <w:spacing w:val="-2"/>
                <w:sz w:val="20"/>
              </w:rPr>
              <w:t>компетенций, формированию которых способствует</w:t>
            </w:r>
          </w:p>
          <w:p w:rsidR="00335362" w:rsidRDefault="00DB789F">
            <w:pPr>
              <w:pStyle w:val="TableParagraph"/>
              <w:spacing w:line="230" w:lineRule="atLeast"/>
              <w:ind w:left="394" w:right="378" w:hanging="1"/>
              <w:jc w:val="center"/>
              <w:rPr>
                <w:b/>
                <w:sz w:val="20"/>
              </w:rPr>
            </w:pPr>
            <w:r>
              <w:rPr>
                <w:b/>
                <w:spacing w:val="-2"/>
                <w:sz w:val="20"/>
              </w:rPr>
              <w:t>элемент программы</w:t>
            </w:r>
          </w:p>
        </w:tc>
      </w:tr>
      <w:tr w:rsidR="00335362">
        <w:trPr>
          <w:trHeight w:val="229"/>
        </w:trPr>
        <w:tc>
          <w:tcPr>
            <w:tcW w:w="2569" w:type="dxa"/>
          </w:tcPr>
          <w:p w:rsidR="00335362" w:rsidRDefault="00DB789F">
            <w:pPr>
              <w:pStyle w:val="TableParagraph"/>
              <w:spacing w:line="209" w:lineRule="exact"/>
              <w:ind w:left="27"/>
              <w:jc w:val="center"/>
              <w:rPr>
                <w:b/>
                <w:sz w:val="20"/>
              </w:rPr>
            </w:pPr>
            <w:r>
              <w:rPr>
                <w:b/>
                <w:spacing w:val="-10"/>
                <w:sz w:val="20"/>
              </w:rPr>
              <w:t>1</w:t>
            </w:r>
          </w:p>
        </w:tc>
        <w:tc>
          <w:tcPr>
            <w:tcW w:w="8744" w:type="dxa"/>
          </w:tcPr>
          <w:p w:rsidR="00335362" w:rsidRDefault="00DB789F">
            <w:pPr>
              <w:pStyle w:val="TableParagraph"/>
              <w:spacing w:line="209" w:lineRule="exact"/>
              <w:ind w:left="27"/>
              <w:jc w:val="center"/>
              <w:rPr>
                <w:b/>
                <w:sz w:val="20"/>
              </w:rPr>
            </w:pPr>
            <w:r>
              <w:rPr>
                <w:b/>
                <w:spacing w:val="-10"/>
                <w:sz w:val="20"/>
              </w:rPr>
              <w:t>2</w:t>
            </w:r>
          </w:p>
        </w:tc>
        <w:tc>
          <w:tcPr>
            <w:tcW w:w="990" w:type="dxa"/>
          </w:tcPr>
          <w:p w:rsidR="00335362" w:rsidRDefault="00DB789F">
            <w:pPr>
              <w:pStyle w:val="TableParagraph"/>
              <w:spacing w:line="209" w:lineRule="exact"/>
              <w:ind w:left="35" w:right="5"/>
              <w:jc w:val="center"/>
              <w:rPr>
                <w:b/>
                <w:sz w:val="20"/>
              </w:rPr>
            </w:pPr>
            <w:r>
              <w:rPr>
                <w:b/>
                <w:spacing w:val="-10"/>
                <w:sz w:val="20"/>
              </w:rPr>
              <w:t>3</w:t>
            </w:r>
          </w:p>
        </w:tc>
        <w:tc>
          <w:tcPr>
            <w:tcW w:w="1120" w:type="dxa"/>
          </w:tcPr>
          <w:p w:rsidR="00335362" w:rsidRDefault="00DB789F">
            <w:pPr>
              <w:pStyle w:val="TableParagraph"/>
              <w:spacing w:line="209" w:lineRule="exact"/>
              <w:ind w:left="506"/>
              <w:rPr>
                <w:b/>
                <w:sz w:val="20"/>
              </w:rPr>
            </w:pPr>
            <w:r>
              <w:rPr>
                <w:b/>
                <w:spacing w:val="-10"/>
                <w:sz w:val="20"/>
              </w:rPr>
              <w:t>5</w:t>
            </w:r>
          </w:p>
        </w:tc>
        <w:tc>
          <w:tcPr>
            <w:tcW w:w="1864" w:type="dxa"/>
          </w:tcPr>
          <w:p w:rsidR="00335362" w:rsidRDefault="00DB789F">
            <w:pPr>
              <w:pStyle w:val="TableParagraph"/>
              <w:spacing w:line="209" w:lineRule="exact"/>
              <w:ind w:left="18" w:right="2"/>
              <w:jc w:val="center"/>
              <w:rPr>
                <w:b/>
                <w:sz w:val="20"/>
              </w:rPr>
            </w:pPr>
            <w:r>
              <w:rPr>
                <w:b/>
                <w:spacing w:val="-10"/>
                <w:sz w:val="20"/>
              </w:rPr>
              <w:t>6</w:t>
            </w:r>
          </w:p>
        </w:tc>
      </w:tr>
      <w:tr w:rsidR="00335362">
        <w:trPr>
          <w:trHeight w:val="229"/>
        </w:trPr>
        <w:tc>
          <w:tcPr>
            <w:tcW w:w="11313" w:type="dxa"/>
            <w:gridSpan w:val="2"/>
          </w:tcPr>
          <w:p w:rsidR="00335362" w:rsidRDefault="00DB789F">
            <w:pPr>
              <w:pStyle w:val="TableParagraph"/>
              <w:spacing w:line="209" w:lineRule="exact"/>
              <w:ind w:left="109"/>
              <w:rPr>
                <w:b/>
                <w:sz w:val="20"/>
              </w:rPr>
            </w:pPr>
            <w:r>
              <w:rPr>
                <w:b/>
                <w:sz w:val="20"/>
              </w:rPr>
              <w:t>Раздел</w:t>
            </w:r>
            <w:r>
              <w:rPr>
                <w:b/>
                <w:spacing w:val="-8"/>
                <w:sz w:val="20"/>
              </w:rPr>
              <w:t xml:space="preserve"> </w:t>
            </w:r>
            <w:r>
              <w:rPr>
                <w:b/>
                <w:sz w:val="20"/>
              </w:rPr>
              <w:t>1.</w:t>
            </w:r>
            <w:r>
              <w:rPr>
                <w:b/>
                <w:spacing w:val="-12"/>
                <w:sz w:val="20"/>
              </w:rPr>
              <w:t xml:space="preserve"> </w:t>
            </w:r>
            <w:r>
              <w:rPr>
                <w:b/>
                <w:sz w:val="20"/>
              </w:rPr>
              <w:t>Основы</w:t>
            </w:r>
            <w:r>
              <w:rPr>
                <w:b/>
                <w:spacing w:val="-7"/>
                <w:sz w:val="20"/>
              </w:rPr>
              <w:t xml:space="preserve"> </w:t>
            </w:r>
            <w:r>
              <w:rPr>
                <w:b/>
                <w:sz w:val="20"/>
              </w:rPr>
              <w:t>технологии</w:t>
            </w:r>
            <w:r>
              <w:rPr>
                <w:b/>
                <w:spacing w:val="-6"/>
                <w:sz w:val="20"/>
              </w:rPr>
              <w:t xml:space="preserve"> </w:t>
            </w:r>
            <w:r>
              <w:rPr>
                <w:b/>
                <w:sz w:val="20"/>
              </w:rPr>
              <w:t>сварки</w:t>
            </w:r>
            <w:r>
              <w:rPr>
                <w:b/>
                <w:spacing w:val="-6"/>
                <w:sz w:val="20"/>
              </w:rPr>
              <w:t xml:space="preserve"> </w:t>
            </w:r>
            <w:r>
              <w:rPr>
                <w:b/>
                <w:sz w:val="20"/>
              </w:rPr>
              <w:t>и</w:t>
            </w:r>
            <w:r>
              <w:rPr>
                <w:b/>
                <w:spacing w:val="-11"/>
                <w:sz w:val="20"/>
              </w:rPr>
              <w:t xml:space="preserve"> </w:t>
            </w:r>
            <w:r>
              <w:rPr>
                <w:b/>
                <w:sz w:val="20"/>
              </w:rPr>
              <w:t>сварочное</w:t>
            </w:r>
            <w:r>
              <w:rPr>
                <w:b/>
                <w:spacing w:val="-3"/>
                <w:sz w:val="20"/>
              </w:rPr>
              <w:t xml:space="preserve"> </w:t>
            </w:r>
            <w:r>
              <w:rPr>
                <w:b/>
                <w:spacing w:val="-2"/>
                <w:sz w:val="20"/>
              </w:rPr>
              <w:t>оборудование</w:t>
            </w:r>
          </w:p>
        </w:tc>
        <w:tc>
          <w:tcPr>
            <w:tcW w:w="990" w:type="dxa"/>
          </w:tcPr>
          <w:p w:rsidR="00335362" w:rsidRDefault="00DB789F">
            <w:pPr>
              <w:pStyle w:val="TableParagraph"/>
              <w:spacing w:line="209" w:lineRule="exact"/>
              <w:ind w:left="35"/>
              <w:jc w:val="center"/>
              <w:rPr>
                <w:b/>
                <w:sz w:val="20"/>
              </w:rPr>
            </w:pPr>
            <w:r>
              <w:rPr>
                <w:b/>
                <w:spacing w:val="-5"/>
                <w:sz w:val="20"/>
              </w:rPr>
              <w:t>38</w:t>
            </w:r>
          </w:p>
        </w:tc>
        <w:tc>
          <w:tcPr>
            <w:tcW w:w="1120" w:type="dxa"/>
          </w:tcPr>
          <w:p w:rsidR="00335362" w:rsidRDefault="00335362">
            <w:pPr>
              <w:pStyle w:val="TableParagraph"/>
              <w:rPr>
                <w:sz w:val="16"/>
              </w:rPr>
            </w:pPr>
          </w:p>
        </w:tc>
        <w:tc>
          <w:tcPr>
            <w:tcW w:w="1864" w:type="dxa"/>
          </w:tcPr>
          <w:p w:rsidR="00335362" w:rsidRDefault="00335362">
            <w:pPr>
              <w:pStyle w:val="TableParagraph"/>
              <w:rPr>
                <w:sz w:val="16"/>
              </w:rPr>
            </w:pPr>
          </w:p>
        </w:tc>
      </w:tr>
      <w:tr w:rsidR="00335362">
        <w:trPr>
          <w:trHeight w:val="229"/>
        </w:trPr>
        <w:tc>
          <w:tcPr>
            <w:tcW w:w="11313" w:type="dxa"/>
            <w:gridSpan w:val="2"/>
          </w:tcPr>
          <w:p w:rsidR="00335362" w:rsidRDefault="00DB789F">
            <w:pPr>
              <w:pStyle w:val="TableParagraph"/>
              <w:spacing w:line="209" w:lineRule="exact"/>
              <w:ind w:left="109"/>
              <w:rPr>
                <w:b/>
                <w:sz w:val="20"/>
              </w:rPr>
            </w:pPr>
            <w:r>
              <w:rPr>
                <w:b/>
                <w:spacing w:val="-2"/>
                <w:sz w:val="20"/>
              </w:rPr>
              <w:t>МДК.02.01.</w:t>
            </w:r>
            <w:r>
              <w:rPr>
                <w:b/>
                <w:spacing w:val="4"/>
                <w:sz w:val="20"/>
              </w:rPr>
              <w:t xml:space="preserve"> </w:t>
            </w:r>
            <w:r>
              <w:rPr>
                <w:b/>
                <w:spacing w:val="-2"/>
                <w:sz w:val="20"/>
              </w:rPr>
              <w:t>Основы</w:t>
            </w:r>
            <w:r>
              <w:rPr>
                <w:b/>
                <w:spacing w:val="2"/>
                <w:sz w:val="20"/>
              </w:rPr>
              <w:t xml:space="preserve"> </w:t>
            </w:r>
            <w:r>
              <w:rPr>
                <w:b/>
                <w:spacing w:val="-2"/>
                <w:sz w:val="20"/>
              </w:rPr>
              <w:t>технологии</w:t>
            </w:r>
            <w:r>
              <w:rPr>
                <w:b/>
                <w:spacing w:val="6"/>
                <w:sz w:val="20"/>
              </w:rPr>
              <w:t xml:space="preserve"> </w:t>
            </w:r>
            <w:r>
              <w:rPr>
                <w:b/>
                <w:spacing w:val="-2"/>
                <w:sz w:val="20"/>
              </w:rPr>
              <w:t>сварки</w:t>
            </w:r>
          </w:p>
        </w:tc>
        <w:tc>
          <w:tcPr>
            <w:tcW w:w="990" w:type="dxa"/>
          </w:tcPr>
          <w:p w:rsidR="00335362" w:rsidRDefault="00DB789F">
            <w:pPr>
              <w:pStyle w:val="TableParagraph"/>
              <w:spacing w:line="209" w:lineRule="exact"/>
              <w:ind w:left="35" w:right="1"/>
              <w:jc w:val="center"/>
              <w:rPr>
                <w:sz w:val="20"/>
              </w:rPr>
            </w:pPr>
            <w:r>
              <w:rPr>
                <w:spacing w:val="-2"/>
                <w:sz w:val="20"/>
              </w:rPr>
              <w:t>20/14</w:t>
            </w:r>
          </w:p>
        </w:tc>
        <w:tc>
          <w:tcPr>
            <w:tcW w:w="1120" w:type="dxa"/>
          </w:tcPr>
          <w:p w:rsidR="00335362" w:rsidRDefault="00DB789F">
            <w:pPr>
              <w:pStyle w:val="TableParagraph"/>
              <w:spacing w:line="209" w:lineRule="exact"/>
              <w:ind w:left="453"/>
              <w:rPr>
                <w:b/>
                <w:sz w:val="20"/>
              </w:rPr>
            </w:pPr>
            <w:r>
              <w:rPr>
                <w:b/>
                <w:spacing w:val="-5"/>
                <w:sz w:val="20"/>
              </w:rPr>
              <w:t>18</w:t>
            </w:r>
          </w:p>
        </w:tc>
        <w:tc>
          <w:tcPr>
            <w:tcW w:w="1864" w:type="dxa"/>
          </w:tcPr>
          <w:p w:rsidR="00335362" w:rsidRDefault="00335362">
            <w:pPr>
              <w:pStyle w:val="TableParagraph"/>
              <w:rPr>
                <w:sz w:val="16"/>
              </w:rPr>
            </w:pPr>
          </w:p>
        </w:tc>
      </w:tr>
      <w:tr w:rsidR="00335362">
        <w:trPr>
          <w:trHeight w:val="224"/>
        </w:trPr>
        <w:tc>
          <w:tcPr>
            <w:tcW w:w="2569" w:type="dxa"/>
            <w:vMerge w:val="restart"/>
          </w:tcPr>
          <w:p w:rsidR="00335362" w:rsidRDefault="00DB789F">
            <w:pPr>
              <w:pStyle w:val="TableParagraph"/>
              <w:ind w:left="109" w:right="698"/>
              <w:rPr>
                <w:b/>
                <w:sz w:val="20"/>
              </w:rPr>
            </w:pPr>
            <w:r>
              <w:rPr>
                <w:b/>
                <w:sz w:val="20"/>
              </w:rPr>
              <w:t>Тема 1.1. Основы технологии</w:t>
            </w:r>
            <w:r>
              <w:rPr>
                <w:b/>
                <w:spacing w:val="-13"/>
                <w:sz w:val="20"/>
              </w:rPr>
              <w:t xml:space="preserve"> </w:t>
            </w:r>
            <w:r>
              <w:rPr>
                <w:b/>
                <w:sz w:val="20"/>
              </w:rPr>
              <w:t>сварки</w:t>
            </w:r>
          </w:p>
        </w:tc>
        <w:tc>
          <w:tcPr>
            <w:tcW w:w="8744" w:type="dxa"/>
            <w:tcBorders>
              <w:bottom w:val="single" w:sz="8" w:space="0" w:color="000000"/>
            </w:tcBorders>
          </w:tcPr>
          <w:p w:rsidR="00335362" w:rsidRDefault="00DB789F">
            <w:pPr>
              <w:pStyle w:val="TableParagraph"/>
              <w:spacing w:line="204" w:lineRule="exact"/>
              <w:ind w:left="109"/>
              <w:rPr>
                <w:b/>
                <w:sz w:val="20"/>
              </w:rPr>
            </w:pPr>
            <w:r>
              <w:rPr>
                <w:b/>
                <w:spacing w:val="-2"/>
                <w:sz w:val="20"/>
              </w:rPr>
              <w:t>Содержание:</w:t>
            </w:r>
          </w:p>
        </w:tc>
        <w:tc>
          <w:tcPr>
            <w:tcW w:w="990" w:type="dxa"/>
            <w:vMerge w:val="restart"/>
            <w:tcBorders>
              <w:bottom w:val="single" w:sz="8" w:space="0" w:color="000000"/>
            </w:tcBorders>
          </w:tcPr>
          <w:p w:rsidR="00335362" w:rsidRDefault="00DB789F">
            <w:pPr>
              <w:pStyle w:val="TableParagraph"/>
              <w:spacing w:line="225" w:lineRule="exact"/>
              <w:ind w:left="35"/>
              <w:jc w:val="center"/>
              <w:rPr>
                <w:sz w:val="20"/>
              </w:rPr>
            </w:pPr>
            <w:r>
              <w:rPr>
                <w:spacing w:val="-5"/>
                <w:sz w:val="20"/>
              </w:rPr>
              <w:t>12</w:t>
            </w:r>
          </w:p>
        </w:tc>
        <w:tc>
          <w:tcPr>
            <w:tcW w:w="1120" w:type="dxa"/>
            <w:vMerge w:val="restart"/>
            <w:tcBorders>
              <w:bottom w:val="single" w:sz="4" w:space="0" w:color="000000"/>
            </w:tcBorders>
          </w:tcPr>
          <w:p w:rsidR="00335362" w:rsidRDefault="00335362">
            <w:pPr>
              <w:pStyle w:val="TableParagraph"/>
              <w:rPr>
                <w:sz w:val="20"/>
              </w:rPr>
            </w:pPr>
          </w:p>
        </w:tc>
        <w:tc>
          <w:tcPr>
            <w:tcW w:w="1864" w:type="dxa"/>
            <w:vMerge w:val="restart"/>
          </w:tcPr>
          <w:p w:rsidR="00335362" w:rsidRDefault="00DB789F">
            <w:pPr>
              <w:pStyle w:val="TableParagraph"/>
              <w:ind w:left="293" w:right="58" w:firstLine="28"/>
              <w:rPr>
                <w:sz w:val="20"/>
              </w:rPr>
            </w:pPr>
            <w:r>
              <w:rPr>
                <w:sz w:val="20"/>
              </w:rPr>
              <w:t>ОК01.–</w:t>
            </w:r>
            <w:r>
              <w:rPr>
                <w:spacing w:val="-9"/>
                <w:sz w:val="20"/>
              </w:rPr>
              <w:t xml:space="preserve"> </w:t>
            </w:r>
            <w:r>
              <w:rPr>
                <w:sz w:val="20"/>
              </w:rPr>
              <w:t>ОК09. ПК</w:t>
            </w:r>
            <w:r>
              <w:rPr>
                <w:spacing w:val="-1"/>
                <w:sz w:val="20"/>
              </w:rPr>
              <w:t xml:space="preserve"> </w:t>
            </w:r>
            <w:r>
              <w:rPr>
                <w:sz w:val="20"/>
              </w:rPr>
              <w:t>2.3,</w:t>
            </w:r>
            <w:r>
              <w:rPr>
                <w:spacing w:val="-2"/>
                <w:sz w:val="20"/>
              </w:rPr>
              <w:t xml:space="preserve"> </w:t>
            </w:r>
            <w:r>
              <w:rPr>
                <w:sz w:val="20"/>
              </w:rPr>
              <w:t>ПК</w:t>
            </w:r>
            <w:r>
              <w:rPr>
                <w:spacing w:val="-5"/>
                <w:sz w:val="20"/>
              </w:rPr>
              <w:t xml:space="preserve"> 2.4</w:t>
            </w: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09" w:lineRule="exact"/>
              <w:ind w:left="109"/>
              <w:rPr>
                <w:sz w:val="20"/>
              </w:rPr>
            </w:pPr>
            <w:r>
              <w:rPr>
                <w:sz w:val="20"/>
              </w:rPr>
              <w:t>Классификация</w:t>
            </w:r>
            <w:r>
              <w:rPr>
                <w:spacing w:val="-12"/>
                <w:sz w:val="20"/>
              </w:rPr>
              <w:t xml:space="preserve"> </w:t>
            </w:r>
            <w:r>
              <w:rPr>
                <w:sz w:val="20"/>
              </w:rPr>
              <w:t>и</w:t>
            </w:r>
            <w:r>
              <w:rPr>
                <w:spacing w:val="-10"/>
                <w:sz w:val="20"/>
              </w:rPr>
              <w:t xml:space="preserve"> </w:t>
            </w:r>
            <w:r>
              <w:rPr>
                <w:sz w:val="20"/>
              </w:rPr>
              <w:t>сущность</w:t>
            </w:r>
            <w:r>
              <w:rPr>
                <w:spacing w:val="-5"/>
                <w:sz w:val="20"/>
              </w:rPr>
              <w:t xml:space="preserve"> </w:t>
            </w:r>
            <w:r>
              <w:rPr>
                <w:sz w:val="20"/>
              </w:rPr>
              <w:t>основных</w:t>
            </w:r>
            <w:r>
              <w:rPr>
                <w:spacing w:val="-9"/>
                <w:sz w:val="20"/>
              </w:rPr>
              <w:t xml:space="preserve"> </w:t>
            </w:r>
            <w:r>
              <w:rPr>
                <w:sz w:val="20"/>
              </w:rPr>
              <w:t>способов</w:t>
            </w:r>
            <w:r>
              <w:rPr>
                <w:spacing w:val="-7"/>
                <w:sz w:val="20"/>
              </w:rPr>
              <w:t xml:space="preserve"> </w:t>
            </w:r>
            <w:r>
              <w:rPr>
                <w:sz w:val="20"/>
              </w:rPr>
              <w:t>сварки</w:t>
            </w:r>
            <w:r>
              <w:rPr>
                <w:spacing w:val="-10"/>
                <w:sz w:val="20"/>
              </w:rPr>
              <w:t xml:space="preserve"> </w:t>
            </w:r>
            <w:r>
              <w:rPr>
                <w:spacing w:val="-2"/>
                <w:sz w:val="20"/>
              </w:rPr>
              <w:t>плавлением</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4"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464"/>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30" w:lineRule="atLeast"/>
              <w:ind w:left="109"/>
              <w:rPr>
                <w:sz w:val="20"/>
              </w:rPr>
            </w:pPr>
            <w:r>
              <w:rPr>
                <w:sz w:val="20"/>
              </w:rPr>
              <w:t>Электрическая</w:t>
            </w:r>
            <w:r>
              <w:rPr>
                <w:spacing w:val="40"/>
                <w:sz w:val="20"/>
              </w:rPr>
              <w:t xml:space="preserve"> </w:t>
            </w:r>
            <w:r>
              <w:rPr>
                <w:sz w:val="20"/>
              </w:rPr>
              <w:t>сварочная</w:t>
            </w:r>
            <w:r>
              <w:rPr>
                <w:spacing w:val="40"/>
                <w:sz w:val="20"/>
              </w:rPr>
              <w:t xml:space="preserve"> </w:t>
            </w:r>
            <w:r>
              <w:rPr>
                <w:sz w:val="20"/>
              </w:rPr>
              <w:t>дуга:</w:t>
            </w:r>
            <w:r>
              <w:rPr>
                <w:spacing w:val="40"/>
                <w:sz w:val="20"/>
              </w:rPr>
              <w:t xml:space="preserve"> </w:t>
            </w:r>
            <w:r>
              <w:rPr>
                <w:sz w:val="20"/>
              </w:rPr>
              <w:t>сущность,</w:t>
            </w:r>
            <w:r>
              <w:rPr>
                <w:spacing w:val="40"/>
                <w:sz w:val="20"/>
              </w:rPr>
              <w:t xml:space="preserve"> </w:t>
            </w:r>
            <w:r>
              <w:rPr>
                <w:sz w:val="20"/>
              </w:rPr>
              <w:t>технологические</w:t>
            </w:r>
            <w:r>
              <w:rPr>
                <w:spacing w:val="40"/>
                <w:sz w:val="20"/>
              </w:rPr>
              <w:t xml:space="preserve"> </w:t>
            </w:r>
            <w:r>
              <w:rPr>
                <w:sz w:val="20"/>
              </w:rPr>
              <w:t>особенности,</w:t>
            </w:r>
            <w:r>
              <w:rPr>
                <w:spacing w:val="40"/>
                <w:sz w:val="20"/>
              </w:rPr>
              <w:t xml:space="preserve"> </w:t>
            </w:r>
            <w:r>
              <w:rPr>
                <w:sz w:val="20"/>
              </w:rPr>
              <w:t>условия</w:t>
            </w:r>
            <w:r>
              <w:rPr>
                <w:spacing w:val="40"/>
                <w:sz w:val="20"/>
              </w:rPr>
              <w:t xml:space="preserve"> </w:t>
            </w:r>
            <w:r>
              <w:rPr>
                <w:sz w:val="20"/>
              </w:rPr>
              <w:t>устойчивого горения, действие магнитный полей и ферромагнитных масс на дугу</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4"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09" w:lineRule="exact"/>
              <w:ind w:left="109"/>
              <w:rPr>
                <w:sz w:val="20"/>
              </w:rPr>
            </w:pPr>
            <w:r>
              <w:rPr>
                <w:sz w:val="20"/>
              </w:rPr>
              <w:t>Сварочные</w:t>
            </w:r>
            <w:r>
              <w:rPr>
                <w:spacing w:val="-15"/>
                <w:sz w:val="20"/>
              </w:rPr>
              <w:t xml:space="preserve"> </w:t>
            </w:r>
            <w:r>
              <w:rPr>
                <w:sz w:val="20"/>
              </w:rPr>
              <w:t>электроды:</w:t>
            </w:r>
            <w:r>
              <w:rPr>
                <w:spacing w:val="-12"/>
                <w:sz w:val="20"/>
              </w:rPr>
              <w:t xml:space="preserve"> </w:t>
            </w:r>
            <w:r>
              <w:rPr>
                <w:sz w:val="20"/>
              </w:rPr>
              <w:t>назначение,</w:t>
            </w:r>
            <w:r>
              <w:rPr>
                <w:spacing w:val="-13"/>
                <w:sz w:val="20"/>
              </w:rPr>
              <w:t xml:space="preserve"> </w:t>
            </w:r>
            <w:r>
              <w:rPr>
                <w:sz w:val="20"/>
              </w:rPr>
              <w:t>классификация,</w:t>
            </w:r>
            <w:r>
              <w:rPr>
                <w:spacing w:val="-10"/>
                <w:sz w:val="20"/>
              </w:rPr>
              <w:t xml:space="preserve"> </w:t>
            </w:r>
            <w:r>
              <w:rPr>
                <w:sz w:val="20"/>
              </w:rPr>
              <w:t>условия</w:t>
            </w:r>
            <w:r>
              <w:rPr>
                <w:spacing w:val="-12"/>
                <w:sz w:val="20"/>
              </w:rPr>
              <w:t xml:space="preserve"> </w:t>
            </w:r>
            <w:r>
              <w:rPr>
                <w:spacing w:val="-2"/>
                <w:sz w:val="20"/>
              </w:rPr>
              <w:t>хранения.</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4"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460"/>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30" w:lineRule="exact"/>
              <w:ind w:left="109"/>
              <w:rPr>
                <w:sz w:val="20"/>
              </w:rPr>
            </w:pPr>
            <w:r>
              <w:rPr>
                <w:sz w:val="20"/>
              </w:rPr>
              <w:t>Металлургические</w:t>
            </w:r>
            <w:r>
              <w:rPr>
                <w:spacing w:val="-13"/>
                <w:sz w:val="20"/>
              </w:rPr>
              <w:t xml:space="preserve"> </w:t>
            </w:r>
            <w:r>
              <w:rPr>
                <w:sz w:val="20"/>
              </w:rPr>
              <w:t>процессы</w:t>
            </w:r>
            <w:r>
              <w:rPr>
                <w:spacing w:val="-12"/>
                <w:sz w:val="20"/>
              </w:rPr>
              <w:t xml:space="preserve"> </w:t>
            </w:r>
            <w:r>
              <w:rPr>
                <w:sz w:val="20"/>
              </w:rPr>
              <w:t>при</w:t>
            </w:r>
            <w:r>
              <w:rPr>
                <w:spacing w:val="-13"/>
                <w:sz w:val="20"/>
              </w:rPr>
              <w:t xml:space="preserve"> </w:t>
            </w:r>
            <w:r>
              <w:rPr>
                <w:sz w:val="20"/>
              </w:rPr>
              <w:t>сварке</w:t>
            </w:r>
            <w:r>
              <w:rPr>
                <w:spacing w:val="-12"/>
                <w:sz w:val="20"/>
              </w:rPr>
              <w:t xml:space="preserve"> </w:t>
            </w:r>
            <w:r>
              <w:rPr>
                <w:sz w:val="20"/>
              </w:rPr>
              <w:t>плавлением:</w:t>
            </w:r>
            <w:r>
              <w:rPr>
                <w:spacing w:val="-13"/>
                <w:sz w:val="20"/>
              </w:rPr>
              <w:t xml:space="preserve"> </w:t>
            </w:r>
            <w:r>
              <w:rPr>
                <w:sz w:val="20"/>
              </w:rPr>
              <w:t>особенности,</w:t>
            </w:r>
            <w:r>
              <w:rPr>
                <w:spacing w:val="-12"/>
                <w:sz w:val="20"/>
              </w:rPr>
              <w:t xml:space="preserve"> </w:t>
            </w:r>
            <w:r>
              <w:rPr>
                <w:sz w:val="20"/>
              </w:rPr>
              <w:t>формирование</w:t>
            </w:r>
            <w:r>
              <w:rPr>
                <w:spacing w:val="-13"/>
                <w:sz w:val="20"/>
              </w:rPr>
              <w:t xml:space="preserve"> </w:t>
            </w:r>
            <w:r>
              <w:rPr>
                <w:sz w:val="20"/>
              </w:rPr>
              <w:t>и</w:t>
            </w:r>
            <w:r>
              <w:rPr>
                <w:spacing w:val="-12"/>
                <w:sz w:val="20"/>
              </w:rPr>
              <w:t xml:space="preserve"> </w:t>
            </w:r>
            <w:r>
              <w:rPr>
                <w:sz w:val="20"/>
              </w:rPr>
              <w:t>кристаллизация металл шва, зона термического влияния, старение и коррозия металла сварных соединений.</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4"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09" w:lineRule="exact"/>
              <w:ind w:left="109"/>
              <w:rPr>
                <w:sz w:val="20"/>
              </w:rPr>
            </w:pPr>
            <w:r>
              <w:rPr>
                <w:sz w:val="20"/>
              </w:rPr>
              <w:t>Сварочные</w:t>
            </w:r>
            <w:r>
              <w:rPr>
                <w:spacing w:val="-13"/>
                <w:sz w:val="20"/>
              </w:rPr>
              <w:t xml:space="preserve"> </w:t>
            </w:r>
            <w:r>
              <w:rPr>
                <w:sz w:val="20"/>
              </w:rPr>
              <w:t>напряжения</w:t>
            </w:r>
            <w:r>
              <w:rPr>
                <w:spacing w:val="-9"/>
                <w:sz w:val="20"/>
              </w:rPr>
              <w:t xml:space="preserve"> </w:t>
            </w:r>
            <w:r>
              <w:rPr>
                <w:sz w:val="20"/>
              </w:rPr>
              <w:t>и</w:t>
            </w:r>
            <w:r>
              <w:rPr>
                <w:spacing w:val="-10"/>
                <w:sz w:val="20"/>
              </w:rPr>
              <w:t xml:space="preserve"> </w:t>
            </w:r>
            <w:r>
              <w:rPr>
                <w:sz w:val="20"/>
              </w:rPr>
              <w:t>деформации:</w:t>
            </w:r>
            <w:r>
              <w:rPr>
                <w:spacing w:val="-7"/>
                <w:sz w:val="20"/>
              </w:rPr>
              <w:t xml:space="preserve"> </w:t>
            </w:r>
            <w:r>
              <w:rPr>
                <w:sz w:val="20"/>
              </w:rPr>
              <w:t>классификация,</w:t>
            </w:r>
            <w:r>
              <w:rPr>
                <w:spacing w:val="-7"/>
                <w:sz w:val="20"/>
              </w:rPr>
              <w:t xml:space="preserve"> </w:t>
            </w:r>
            <w:r>
              <w:rPr>
                <w:sz w:val="20"/>
              </w:rPr>
              <w:t>схема</w:t>
            </w:r>
            <w:r>
              <w:rPr>
                <w:spacing w:val="-7"/>
                <w:sz w:val="20"/>
              </w:rPr>
              <w:t xml:space="preserve"> </w:t>
            </w:r>
            <w:r>
              <w:rPr>
                <w:sz w:val="20"/>
              </w:rPr>
              <w:t>образования,</w:t>
            </w:r>
            <w:r>
              <w:rPr>
                <w:spacing w:val="-9"/>
                <w:sz w:val="20"/>
              </w:rPr>
              <w:t xml:space="preserve"> </w:t>
            </w:r>
            <w:r>
              <w:rPr>
                <w:sz w:val="20"/>
              </w:rPr>
              <w:t>меры</w:t>
            </w:r>
            <w:r>
              <w:rPr>
                <w:spacing w:val="-10"/>
                <w:sz w:val="20"/>
              </w:rPr>
              <w:t xml:space="preserve"> </w:t>
            </w:r>
            <w:r>
              <w:rPr>
                <w:sz w:val="20"/>
              </w:rPr>
              <w:t>борьбы</w:t>
            </w:r>
            <w:r>
              <w:rPr>
                <w:spacing w:val="-9"/>
                <w:sz w:val="20"/>
              </w:rPr>
              <w:t xml:space="preserve"> </w:t>
            </w:r>
            <w:r>
              <w:rPr>
                <w:sz w:val="20"/>
              </w:rPr>
              <w:t>с</w:t>
            </w:r>
            <w:r>
              <w:rPr>
                <w:spacing w:val="-10"/>
                <w:sz w:val="20"/>
              </w:rPr>
              <w:t xml:space="preserve"> </w:t>
            </w:r>
            <w:r>
              <w:rPr>
                <w:spacing w:val="-2"/>
                <w:sz w:val="20"/>
              </w:rPr>
              <w:t>ними.</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4"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before="4" w:line="205" w:lineRule="exact"/>
              <w:ind w:left="109"/>
              <w:rPr>
                <w:b/>
                <w:sz w:val="20"/>
              </w:rPr>
            </w:pPr>
            <w:r>
              <w:rPr>
                <w:b/>
                <w:spacing w:val="-2"/>
                <w:sz w:val="20"/>
              </w:rPr>
              <w:t>Практические</w:t>
            </w:r>
            <w:r>
              <w:rPr>
                <w:b/>
                <w:spacing w:val="8"/>
                <w:sz w:val="20"/>
              </w:rPr>
              <w:t xml:space="preserve"> </w:t>
            </w:r>
            <w:r>
              <w:rPr>
                <w:b/>
                <w:spacing w:val="-2"/>
                <w:sz w:val="20"/>
              </w:rPr>
              <w:t>занятия</w:t>
            </w:r>
          </w:p>
        </w:tc>
        <w:tc>
          <w:tcPr>
            <w:tcW w:w="990" w:type="dxa"/>
            <w:vMerge w:val="restart"/>
            <w:tcBorders>
              <w:top w:val="single" w:sz="8" w:space="0" w:color="000000"/>
              <w:bottom w:val="single" w:sz="8" w:space="0" w:color="000000"/>
            </w:tcBorders>
          </w:tcPr>
          <w:p w:rsidR="00335362" w:rsidRDefault="00DB789F">
            <w:pPr>
              <w:pStyle w:val="TableParagraph"/>
              <w:ind w:left="35" w:right="5"/>
              <w:jc w:val="center"/>
              <w:rPr>
                <w:sz w:val="20"/>
              </w:rPr>
            </w:pPr>
            <w:r>
              <w:rPr>
                <w:spacing w:val="-10"/>
                <w:sz w:val="20"/>
              </w:rPr>
              <w:t>6</w:t>
            </w:r>
          </w:p>
        </w:tc>
        <w:tc>
          <w:tcPr>
            <w:tcW w:w="1120" w:type="dxa"/>
            <w:vMerge w:val="restart"/>
            <w:tcBorders>
              <w:top w:val="single" w:sz="4" w:space="0" w:color="000000"/>
              <w:bottom w:val="single" w:sz="4" w:space="0" w:color="000000"/>
            </w:tcBorders>
          </w:tcPr>
          <w:p w:rsidR="00335362" w:rsidRDefault="00DB789F">
            <w:pPr>
              <w:pStyle w:val="TableParagraph"/>
              <w:ind w:left="23"/>
              <w:jc w:val="center"/>
              <w:rPr>
                <w:sz w:val="20"/>
              </w:rPr>
            </w:pPr>
            <w:r>
              <w:rPr>
                <w:spacing w:val="-10"/>
                <w:sz w:val="20"/>
              </w:rPr>
              <w:t>6</w:t>
            </w:r>
          </w:p>
        </w:tc>
        <w:tc>
          <w:tcPr>
            <w:tcW w:w="1864" w:type="dxa"/>
            <w:vMerge/>
            <w:tcBorders>
              <w:top w:val="nil"/>
            </w:tcBorders>
          </w:tcPr>
          <w:p w:rsidR="00335362" w:rsidRDefault="00335362">
            <w:pPr>
              <w:rPr>
                <w:sz w:val="2"/>
                <w:szCs w:val="2"/>
              </w:rPr>
            </w:pP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09" w:lineRule="exact"/>
              <w:ind w:left="109"/>
              <w:rPr>
                <w:sz w:val="20"/>
              </w:rPr>
            </w:pPr>
            <w:r>
              <w:rPr>
                <w:sz w:val="20"/>
              </w:rPr>
              <w:t>1.</w:t>
            </w:r>
            <w:r>
              <w:rPr>
                <w:spacing w:val="-2"/>
                <w:sz w:val="20"/>
              </w:rPr>
              <w:t xml:space="preserve"> </w:t>
            </w:r>
            <w:r>
              <w:rPr>
                <w:sz w:val="20"/>
              </w:rPr>
              <w:t>Чтение</w:t>
            </w:r>
            <w:r>
              <w:rPr>
                <w:spacing w:val="-6"/>
                <w:sz w:val="20"/>
              </w:rPr>
              <w:t xml:space="preserve"> </w:t>
            </w:r>
            <w:r>
              <w:rPr>
                <w:sz w:val="20"/>
              </w:rPr>
              <w:t>марок</w:t>
            </w:r>
            <w:r>
              <w:rPr>
                <w:spacing w:val="-5"/>
                <w:sz w:val="20"/>
              </w:rPr>
              <w:t xml:space="preserve"> </w:t>
            </w:r>
            <w:r>
              <w:rPr>
                <w:spacing w:val="-2"/>
                <w:sz w:val="20"/>
              </w:rPr>
              <w:t>электродов</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4"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09" w:lineRule="exact"/>
              <w:ind w:left="109"/>
              <w:rPr>
                <w:sz w:val="20"/>
              </w:rPr>
            </w:pPr>
            <w:r>
              <w:rPr>
                <w:sz w:val="20"/>
              </w:rPr>
              <w:t>2.</w:t>
            </w:r>
            <w:r>
              <w:rPr>
                <w:spacing w:val="-9"/>
                <w:sz w:val="20"/>
              </w:rPr>
              <w:t xml:space="preserve"> </w:t>
            </w:r>
            <w:r>
              <w:rPr>
                <w:sz w:val="20"/>
              </w:rPr>
              <w:t>Контроль</w:t>
            </w:r>
            <w:r>
              <w:rPr>
                <w:spacing w:val="-6"/>
                <w:sz w:val="20"/>
              </w:rPr>
              <w:t xml:space="preserve"> </w:t>
            </w:r>
            <w:r>
              <w:rPr>
                <w:sz w:val="20"/>
              </w:rPr>
              <w:t>качества</w:t>
            </w:r>
            <w:r>
              <w:rPr>
                <w:spacing w:val="-5"/>
                <w:sz w:val="20"/>
              </w:rPr>
              <w:t xml:space="preserve"> </w:t>
            </w:r>
            <w:r>
              <w:rPr>
                <w:sz w:val="20"/>
              </w:rPr>
              <w:t>сварочных</w:t>
            </w:r>
            <w:r>
              <w:rPr>
                <w:spacing w:val="-6"/>
                <w:sz w:val="20"/>
              </w:rPr>
              <w:t xml:space="preserve"> </w:t>
            </w:r>
            <w:r>
              <w:rPr>
                <w:spacing w:val="-2"/>
                <w:sz w:val="20"/>
              </w:rPr>
              <w:t>электродов</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4"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34"/>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before="4" w:line="209" w:lineRule="exact"/>
              <w:ind w:left="109"/>
              <w:rPr>
                <w:sz w:val="20"/>
              </w:rPr>
            </w:pPr>
            <w:r>
              <w:rPr>
                <w:sz w:val="20"/>
              </w:rPr>
              <w:t>3.</w:t>
            </w:r>
            <w:r>
              <w:rPr>
                <w:spacing w:val="-7"/>
                <w:sz w:val="20"/>
              </w:rPr>
              <w:t xml:space="preserve"> </w:t>
            </w:r>
            <w:r>
              <w:rPr>
                <w:sz w:val="20"/>
              </w:rPr>
              <w:t>Деформация</w:t>
            </w:r>
            <w:r>
              <w:rPr>
                <w:spacing w:val="-6"/>
                <w:sz w:val="20"/>
              </w:rPr>
              <w:t xml:space="preserve"> </w:t>
            </w:r>
            <w:r>
              <w:rPr>
                <w:sz w:val="20"/>
              </w:rPr>
              <w:t>и</w:t>
            </w:r>
            <w:r>
              <w:rPr>
                <w:spacing w:val="-6"/>
                <w:sz w:val="20"/>
              </w:rPr>
              <w:t xml:space="preserve"> </w:t>
            </w:r>
            <w:r>
              <w:rPr>
                <w:sz w:val="20"/>
              </w:rPr>
              <w:t>напряжения</w:t>
            </w:r>
            <w:r>
              <w:rPr>
                <w:spacing w:val="-6"/>
                <w:sz w:val="20"/>
              </w:rPr>
              <w:t xml:space="preserve"> </w:t>
            </w:r>
            <w:r>
              <w:rPr>
                <w:sz w:val="20"/>
              </w:rPr>
              <w:t>при</w:t>
            </w:r>
            <w:r>
              <w:rPr>
                <w:spacing w:val="-6"/>
                <w:sz w:val="20"/>
              </w:rPr>
              <w:t xml:space="preserve"> </w:t>
            </w:r>
            <w:r>
              <w:rPr>
                <w:spacing w:val="-2"/>
                <w:sz w:val="20"/>
              </w:rPr>
              <w:t>сварке</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4"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before="4" w:line="205" w:lineRule="exact"/>
              <w:ind w:left="109"/>
              <w:rPr>
                <w:b/>
                <w:sz w:val="20"/>
              </w:rPr>
            </w:pPr>
            <w:r>
              <w:rPr>
                <w:b/>
                <w:spacing w:val="-2"/>
                <w:sz w:val="20"/>
              </w:rPr>
              <w:t>Консультации</w:t>
            </w:r>
          </w:p>
        </w:tc>
        <w:tc>
          <w:tcPr>
            <w:tcW w:w="990" w:type="dxa"/>
            <w:vMerge w:val="restart"/>
            <w:tcBorders>
              <w:top w:val="single" w:sz="8" w:space="0" w:color="000000"/>
            </w:tcBorders>
          </w:tcPr>
          <w:p w:rsidR="00335362" w:rsidRDefault="00DB789F">
            <w:pPr>
              <w:pStyle w:val="TableParagraph"/>
              <w:ind w:left="35" w:right="5"/>
              <w:jc w:val="center"/>
              <w:rPr>
                <w:sz w:val="20"/>
              </w:rPr>
            </w:pPr>
            <w:r>
              <w:rPr>
                <w:spacing w:val="-10"/>
                <w:sz w:val="20"/>
              </w:rPr>
              <w:t>2</w:t>
            </w:r>
          </w:p>
        </w:tc>
        <w:tc>
          <w:tcPr>
            <w:tcW w:w="1120" w:type="dxa"/>
            <w:vMerge w:val="restart"/>
            <w:tcBorders>
              <w:top w:val="single" w:sz="4" w:space="0" w:color="000000"/>
            </w:tcBorders>
          </w:tcPr>
          <w:p w:rsidR="00335362" w:rsidRDefault="00335362">
            <w:pPr>
              <w:pStyle w:val="TableParagraph"/>
              <w:rPr>
                <w:sz w:val="20"/>
              </w:rPr>
            </w:pPr>
          </w:p>
        </w:tc>
        <w:tc>
          <w:tcPr>
            <w:tcW w:w="1864" w:type="dxa"/>
            <w:vMerge/>
            <w:tcBorders>
              <w:top w:val="nil"/>
            </w:tcBorders>
          </w:tcPr>
          <w:p w:rsidR="00335362" w:rsidRDefault="00335362">
            <w:pPr>
              <w:rPr>
                <w:sz w:val="2"/>
                <w:szCs w:val="2"/>
              </w:rPr>
            </w:pPr>
          </w:p>
        </w:tc>
      </w:tr>
      <w:tr w:rsidR="00335362">
        <w:trPr>
          <w:trHeight w:val="234"/>
        </w:trPr>
        <w:tc>
          <w:tcPr>
            <w:tcW w:w="2569" w:type="dxa"/>
            <w:vMerge/>
            <w:tcBorders>
              <w:top w:val="nil"/>
            </w:tcBorders>
          </w:tcPr>
          <w:p w:rsidR="00335362" w:rsidRDefault="00335362">
            <w:pPr>
              <w:rPr>
                <w:sz w:val="2"/>
                <w:szCs w:val="2"/>
              </w:rPr>
            </w:pPr>
          </w:p>
        </w:tc>
        <w:tc>
          <w:tcPr>
            <w:tcW w:w="8744" w:type="dxa"/>
            <w:tcBorders>
              <w:top w:val="single" w:sz="8" w:space="0" w:color="000000"/>
            </w:tcBorders>
          </w:tcPr>
          <w:p w:rsidR="00335362" w:rsidRDefault="00DB789F">
            <w:pPr>
              <w:pStyle w:val="TableParagraph"/>
              <w:spacing w:line="214" w:lineRule="exact"/>
              <w:ind w:left="109"/>
              <w:rPr>
                <w:sz w:val="20"/>
              </w:rPr>
            </w:pPr>
            <w:r>
              <w:rPr>
                <w:sz w:val="20"/>
              </w:rPr>
              <w:t>Деформации</w:t>
            </w:r>
            <w:r>
              <w:rPr>
                <w:spacing w:val="-9"/>
                <w:sz w:val="20"/>
              </w:rPr>
              <w:t xml:space="preserve"> </w:t>
            </w:r>
            <w:r>
              <w:rPr>
                <w:sz w:val="20"/>
              </w:rPr>
              <w:t>и</w:t>
            </w:r>
            <w:r>
              <w:rPr>
                <w:spacing w:val="-8"/>
                <w:sz w:val="20"/>
              </w:rPr>
              <w:t xml:space="preserve"> </w:t>
            </w:r>
            <w:r>
              <w:rPr>
                <w:sz w:val="20"/>
              </w:rPr>
              <w:t>напряжения</w:t>
            </w:r>
            <w:r>
              <w:rPr>
                <w:spacing w:val="-7"/>
                <w:sz w:val="20"/>
              </w:rPr>
              <w:t xml:space="preserve"> </w:t>
            </w:r>
            <w:r>
              <w:rPr>
                <w:sz w:val="20"/>
              </w:rPr>
              <w:t>при</w:t>
            </w:r>
            <w:r>
              <w:rPr>
                <w:spacing w:val="-8"/>
                <w:sz w:val="20"/>
              </w:rPr>
              <w:t xml:space="preserve"> </w:t>
            </w:r>
            <w:r>
              <w:rPr>
                <w:spacing w:val="-2"/>
                <w:sz w:val="20"/>
              </w:rPr>
              <w:t>сварке</w:t>
            </w:r>
          </w:p>
        </w:tc>
        <w:tc>
          <w:tcPr>
            <w:tcW w:w="990" w:type="dxa"/>
            <w:vMerge/>
            <w:tcBorders>
              <w:top w:val="nil"/>
            </w:tcBorders>
          </w:tcPr>
          <w:p w:rsidR="00335362" w:rsidRDefault="00335362">
            <w:pPr>
              <w:rPr>
                <w:sz w:val="2"/>
                <w:szCs w:val="2"/>
              </w:rPr>
            </w:pPr>
          </w:p>
        </w:tc>
        <w:tc>
          <w:tcPr>
            <w:tcW w:w="1120" w:type="dxa"/>
            <w:vMerge/>
            <w:tcBorders>
              <w:top w:val="nil"/>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4"/>
        </w:trPr>
        <w:tc>
          <w:tcPr>
            <w:tcW w:w="2569" w:type="dxa"/>
            <w:vMerge w:val="restart"/>
            <w:tcBorders>
              <w:bottom w:val="single" w:sz="8" w:space="0" w:color="000000"/>
            </w:tcBorders>
          </w:tcPr>
          <w:p w:rsidR="00335362" w:rsidRDefault="00DB789F">
            <w:pPr>
              <w:pStyle w:val="TableParagraph"/>
              <w:ind w:left="109"/>
              <w:rPr>
                <w:b/>
                <w:sz w:val="20"/>
              </w:rPr>
            </w:pPr>
            <w:r>
              <w:rPr>
                <w:b/>
                <w:sz w:val="20"/>
              </w:rPr>
              <w:t xml:space="preserve">Тема 1.2. Сварочное </w:t>
            </w:r>
            <w:r>
              <w:rPr>
                <w:b/>
                <w:spacing w:val="-2"/>
                <w:sz w:val="20"/>
              </w:rPr>
              <w:t>оборудование</w:t>
            </w:r>
            <w:r>
              <w:rPr>
                <w:b/>
                <w:spacing w:val="-8"/>
                <w:sz w:val="20"/>
              </w:rPr>
              <w:t xml:space="preserve"> </w:t>
            </w:r>
            <w:r>
              <w:rPr>
                <w:b/>
                <w:spacing w:val="-2"/>
                <w:sz w:val="20"/>
              </w:rPr>
              <w:t>для</w:t>
            </w:r>
            <w:r>
              <w:rPr>
                <w:b/>
                <w:spacing w:val="-8"/>
                <w:sz w:val="20"/>
              </w:rPr>
              <w:t xml:space="preserve"> </w:t>
            </w:r>
            <w:r>
              <w:rPr>
                <w:b/>
                <w:spacing w:val="-2"/>
                <w:sz w:val="20"/>
              </w:rPr>
              <w:t xml:space="preserve">ручной </w:t>
            </w:r>
            <w:r>
              <w:rPr>
                <w:b/>
                <w:sz w:val="20"/>
              </w:rPr>
              <w:t xml:space="preserve">дуговой сварки плавящимся покрытым </w:t>
            </w:r>
            <w:r>
              <w:rPr>
                <w:b/>
                <w:spacing w:val="-2"/>
                <w:sz w:val="20"/>
              </w:rPr>
              <w:t>электродом</w:t>
            </w:r>
          </w:p>
        </w:tc>
        <w:tc>
          <w:tcPr>
            <w:tcW w:w="8744" w:type="dxa"/>
            <w:tcBorders>
              <w:bottom w:val="single" w:sz="4" w:space="0" w:color="000000"/>
            </w:tcBorders>
          </w:tcPr>
          <w:p w:rsidR="00335362" w:rsidRDefault="00DB789F">
            <w:pPr>
              <w:pStyle w:val="TableParagraph"/>
              <w:spacing w:line="205" w:lineRule="exact"/>
              <w:ind w:left="109"/>
              <w:rPr>
                <w:b/>
                <w:sz w:val="20"/>
              </w:rPr>
            </w:pPr>
            <w:r>
              <w:rPr>
                <w:b/>
                <w:spacing w:val="-2"/>
                <w:sz w:val="20"/>
              </w:rPr>
              <w:t>Содержание:</w:t>
            </w:r>
          </w:p>
        </w:tc>
        <w:tc>
          <w:tcPr>
            <w:tcW w:w="990" w:type="dxa"/>
            <w:vMerge w:val="restart"/>
            <w:tcBorders>
              <w:bottom w:val="single" w:sz="4" w:space="0" w:color="000000"/>
            </w:tcBorders>
          </w:tcPr>
          <w:p w:rsidR="00335362" w:rsidRDefault="00DB789F">
            <w:pPr>
              <w:pStyle w:val="TableParagraph"/>
              <w:spacing w:line="225" w:lineRule="exact"/>
              <w:ind w:left="35" w:right="5"/>
              <w:jc w:val="center"/>
              <w:rPr>
                <w:sz w:val="20"/>
              </w:rPr>
            </w:pPr>
            <w:r>
              <w:rPr>
                <w:spacing w:val="-10"/>
                <w:sz w:val="20"/>
              </w:rPr>
              <w:t>8</w:t>
            </w:r>
          </w:p>
        </w:tc>
        <w:tc>
          <w:tcPr>
            <w:tcW w:w="1120" w:type="dxa"/>
            <w:vMerge w:val="restart"/>
            <w:tcBorders>
              <w:bottom w:val="single" w:sz="8" w:space="0" w:color="000000"/>
            </w:tcBorders>
          </w:tcPr>
          <w:p w:rsidR="00335362" w:rsidRDefault="00DB789F">
            <w:pPr>
              <w:pStyle w:val="TableParagraph"/>
              <w:spacing w:line="225" w:lineRule="exact"/>
              <w:ind w:left="23"/>
              <w:jc w:val="center"/>
              <w:rPr>
                <w:sz w:val="20"/>
              </w:rPr>
            </w:pPr>
            <w:r>
              <w:rPr>
                <w:spacing w:val="-10"/>
                <w:sz w:val="20"/>
              </w:rPr>
              <w:t>4</w:t>
            </w:r>
          </w:p>
        </w:tc>
        <w:tc>
          <w:tcPr>
            <w:tcW w:w="1864" w:type="dxa"/>
            <w:vMerge w:val="restart"/>
            <w:tcBorders>
              <w:bottom w:val="single" w:sz="8" w:space="0" w:color="000000"/>
            </w:tcBorders>
          </w:tcPr>
          <w:p w:rsidR="00335362" w:rsidRDefault="00DB789F">
            <w:pPr>
              <w:pStyle w:val="TableParagraph"/>
              <w:ind w:left="293" w:right="58" w:firstLine="28"/>
              <w:rPr>
                <w:sz w:val="20"/>
              </w:rPr>
            </w:pPr>
            <w:r>
              <w:rPr>
                <w:sz w:val="20"/>
              </w:rPr>
              <w:t>ОК01.–</w:t>
            </w:r>
            <w:r>
              <w:rPr>
                <w:spacing w:val="-9"/>
                <w:sz w:val="20"/>
              </w:rPr>
              <w:t xml:space="preserve"> </w:t>
            </w:r>
            <w:r>
              <w:rPr>
                <w:sz w:val="20"/>
              </w:rPr>
              <w:t>ОК09. ПК</w:t>
            </w:r>
            <w:r>
              <w:rPr>
                <w:spacing w:val="-1"/>
                <w:sz w:val="20"/>
              </w:rPr>
              <w:t xml:space="preserve"> </w:t>
            </w:r>
            <w:r>
              <w:rPr>
                <w:sz w:val="20"/>
              </w:rPr>
              <w:t>2.1,</w:t>
            </w:r>
            <w:r>
              <w:rPr>
                <w:spacing w:val="-2"/>
                <w:sz w:val="20"/>
              </w:rPr>
              <w:t xml:space="preserve"> </w:t>
            </w:r>
            <w:r>
              <w:rPr>
                <w:sz w:val="20"/>
              </w:rPr>
              <w:t>ПК</w:t>
            </w:r>
            <w:r>
              <w:rPr>
                <w:spacing w:val="-5"/>
                <w:sz w:val="20"/>
              </w:rPr>
              <w:t xml:space="preserve"> 2.2</w:t>
            </w:r>
          </w:p>
        </w:tc>
      </w:tr>
      <w:tr w:rsidR="00335362">
        <w:trPr>
          <w:trHeight w:val="460"/>
        </w:trPr>
        <w:tc>
          <w:tcPr>
            <w:tcW w:w="2569" w:type="dxa"/>
            <w:vMerge/>
            <w:tcBorders>
              <w:top w:val="nil"/>
              <w:bottom w:val="single" w:sz="8" w:space="0" w:color="000000"/>
            </w:tcBorders>
          </w:tcPr>
          <w:p w:rsidR="00335362" w:rsidRDefault="00335362">
            <w:pPr>
              <w:rPr>
                <w:sz w:val="2"/>
                <w:szCs w:val="2"/>
              </w:rPr>
            </w:pPr>
          </w:p>
        </w:tc>
        <w:tc>
          <w:tcPr>
            <w:tcW w:w="8744" w:type="dxa"/>
            <w:tcBorders>
              <w:top w:val="single" w:sz="4" w:space="0" w:color="000000"/>
              <w:bottom w:val="single" w:sz="4" w:space="0" w:color="000000"/>
            </w:tcBorders>
          </w:tcPr>
          <w:p w:rsidR="00335362" w:rsidRDefault="00DB789F">
            <w:pPr>
              <w:pStyle w:val="TableParagraph"/>
              <w:spacing w:line="230" w:lineRule="atLeast"/>
              <w:ind w:left="109" w:right="54"/>
              <w:rPr>
                <w:sz w:val="20"/>
              </w:rPr>
            </w:pPr>
            <w:r>
              <w:rPr>
                <w:sz w:val="20"/>
              </w:rPr>
              <w:t>Общие</w:t>
            </w:r>
            <w:r>
              <w:rPr>
                <w:spacing w:val="-6"/>
                <w:sz w:val="20"/>
              </w:rPr>
              <w:t xml:space="preserve"> </w:t>
            </w:r>
            <w:r>
              <w:rPr>
                <w:sz w:val="20"/>
              </w:rPr>
              <w:t>сведения</w:t>
            </w:r>
            <w:r>
              <w:rPr>
                <w:spacing w:val="-4"/>
                <w:sz w:val="20"/>
              </w:rPr>
              <w:t xml:space="preserve"> </w:t>
            </w:r>
            <w:r>
              <w:rPr>
                <w:sz w:val="20"/>
              </w:rPr>
              <w:t>об</w:t>
            </w:r>
            <w:r>
              <w:rPr>
                <w:spacing w:val="-5"/>
                <w:sz w:val="20"/>
              </w:rPr>
              <w:t xml:space="preserve"> </w:t>
            </w:r>
            <w:r>
              <w:rPr>
                <w:sz w:val="20"/>
              </w:rPr>
              <w:t>источниках</w:t>
            </w:r>
            <w:r>
              <w:rPr>
                <w:spacing w:val="-3"/>
                <w:sz w:val="20"/>
              </w:rPr>
              <w:t xml:space="preserve"> </w:t>
            </w:r>
            <w:r>
              <w:rPr>
                <w:sz w:val="20"/>
              </w:rPr>
              <w:t>питания</w:t>
            </w:r>
            <w:r>
              <w:rPr>
                <w:spacing w:val="-4"/>
                <w:sz w:val="20"/>
              </w:rPr>
              <w:t xml:space="preserve"> </w:t>
            </w:r>
            <w:r>
              <w:rPr>
                <w:sz w:val="20"/>
              </w:rPr>
              <w:t>сварочной</w:t>
            </w:r>
            <w:r>
              <w:rPr>
                <w:spacing w:val="-5"/>
                <w:sz w:val="20"/>
              </w:rPr>
              <w:t xml:space="preserve"> </w:t>
            </w:r>
            <w:r>
              <w:rPr>
                <w:sz w:val="20"/>
              </w:rPr>
              <w:t>дуги: назначение,</w:t>
            </w:r>
            <w:r>
              <w:rPr>
                <w:spacing w:val="-1"/>
                <w:sz w:val="20"/>
              </w:rPr>
              <w:t xml:space="preserve"> </w:t>
            </w:r>
            <w:r>
              <w:rPr>
                <w:sz w:val="20"/>
              </w:rPr>
              <w:t>характеристики</w:t>
            </w:r>
            <w:r>
              <w:rPr>
                <w:spacing w:val="-5"/>
                <w:sz w:val="20"/>
              </w:rPr>
              <w:t xml:space="preserve"> </w:t>
            </w:r>
            <w:r>
              <w:rPr>
                <w:sz w:val="20"/>
              </w:rPr>
              <w:t>и</w:t>
            </w:r>
            <w:r>
              <w:rPr>
                <w:spacing w:val="-5"/>
                <w:sz w:val="20"/>
              </w:rPr>
              <w:t xml:space="preserve"> </w:t>
            </w:r>
            <w:r>
              <w:rPr>
                <w:sz w:val="20"/>
              </w:rPr>
              <w:t>требования к ним, классификация.</w:t>
            </w:r>
          </w:p>
        </w:tc>
        <w:tc>
          <w:tcPr>
            <w:tcW w:w="990" w:type="dxa"/>
            <w:vMerge/>
            <w:tcBorders>
              <w:top w:val="nil"/>
              <w:bottom w:val="single" w:sz="4"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bottom w:val="single" w:sz="8" w:space="0" w:color="000000"/>
            </w:tcBorders>
          </w:tcPr>
          <w:p w:rsidR="00335362" w:rsidRDefault="00335362">
            <w:pPr>
              <w:rPr>
                <w:sz w:val="2"/>
                <w:szCs w:val="2"/>
              </w:rPr>
            </w:pPr>
          </w:p>
        </w:tc>
      </w:tr>
      <w:tr w:rsidR="00335362">
        <w:trPr>
          <w:trHeight w:val="460"/>
        </w:trPr>
        <w:tc>
          <w:tcPr>
            <w:tcW w:w="2569" w:type="dxa"/>
            <w:vMerge/>
            <w:tcBorders>
              <w:top w:val="nil"/>
              <w:bottom w:val="single" w:sz="8" w:space="0" w:color="000000"/>
            </w:tcBorders>
          </w:tcPr>
          <w:p w:rsidR="00335362" w:rsidRDefault="00335362">
            <w:pPr>
              <w:rPr>
                <w:sz w:val="2"/>
                <w:szCs w:val="2"/>
              </w:rPr>
            </w:pPr>
          </w:p>
        </w:tc>
        <w:tc>
          <w:tcPr>
            <w:tcW w:w="8744" w:type="dxa"/>
            <w:tcBorders>
              <w:top w:val="single" w:sz="4" w:space="0" w:color="000000"/>
              <w:bottom w:val="single" w:sz="4" w:space="0" w:color="000000"/>
            </w:tcBorders>
          </w:tcPr>
          <w:p w:rsidR="00335362" w:rsidRDefault="00DB789F">
            <w:pPr>
              <w:pStyle w:val="TableParagraph"/>
              <w:spacing w:line="230" w:lineRule="exact"/>
              <w:ind w:left="109"/>
              <w:rPr>
                <w:sz w:val="20"/>
              </w:rPr>
            </w:pPr>
            <w:r>
              <w:rPr>
                <w:sz w:val="20"/>
              </w:rPr>
              <w:t>Сварочные</w:t>
            </w:r>
            <w:r>
              <w:rPr>
                <w:spacing w:val="-4"/>
                <w:sz w:val="20"/>
              </w:rPr>
              <w:t xml:space="preserve"> </w:t>
            </w:r>
            <w:r>
              <w:rPr>
                <w:sz w:val="20"/>
              </w:rPr>
              <w:t>трансформаторы:</w:t>
            </w:r>
            <w:r>
              <w:rPr>
                <w:spacing w:val="-4"/>
                <w:sz w:val="20"/>
              </w:rPr>
              <w:t xml:space="preserve"> </w:t>
            </w:r>
            <w:r>
              <w:rPr>
                <w:sz w:val="20"/>
              </w:rPr>
              <w:t>общие</w:t>
            </w:r>
            <w:r>
              <w:rPr>
                <w:spacing w:val="-4"/>
                <w:sz w:val="20"/>
              </w:rPr>
              <w:t xml:space="preserve"> </w:t>
            </w:r>
            <w:r>
              <w:rPr>
                <w:sz w:val="20"/>
              </w:rPr>
              <w:t>сведения, основные</w:t>
            </w:r>
            <w:r>
              <w:rPr>
                <w:spacing w:val="-4"/>
                <w:sz w:val="20"/>
              </w:rPr>
              <w:t xml:space="preserve"> </w:t>
            </w:r>
            <w:r>
              <w:rPr>
                <w:sz w:val="20"/>
              </w:rPr>
              <w:t>типы, выбор</w:t>
            </w:r>
            <w:r>
              <w:rPr>
                <w:spacing w:val="-1"/>
                <w:sz w:val="20"/>
              </w:rPr>
              <w:t xml:space="preserve"> </w:t>
            </w:r>
            <w:r>
              <w:rPr>
                <w:sz w:val="20"/>
              </w:rPr>
              <w:t>трансформаторов для</w:t>
            </w:r>
            <w:r>
              <w:rPr>
                <w:spacing w:val="-2"/>
                <w:sz w:val="20"/>
              </w:rPr>
              <w:t xml:space="preserve"> </w:t>
            </w:r>
            <w:r>
              <w:rPr>
                <w:sz w:val="20"/>
              </w:rPr>
              <w:t>разных способов сварки</w:t>
            </w:r>
          </w:p>
        </w:tc>
        <w:tc>
          <w:tcPr>
            <w:tcW w:w="990" w:type="dxa"/>
            <w:vMerge/>
            <w:tcBorders>
              <w:top w:val="nil"/>
              <w:bottom w:val="single" w:sz="4"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bottom w:val="single" w:sz="8" w:space="0" w:color="000000"/>
            </w:tcBorders>
          </w:tcPr>
          <w:p w:rsidR="00335362" w:rsidRDefault="00335362">
            <w:pPr>
              <w:rPr>
                <w:sz w:val="2"/>
                <w:szCs w:val="2"/>
              </w:rPr>
            </w:pPr>
          </w:p>
        </w:tc>
      </w:tr>
      <w:tr w:rsidR="00335362">
        <w:trPr>
          <w:trHeight w:val="460"/>
        </w:trPr>
        <w:tc>
          <w:tcPr>
            <w:tcW w:w="2569" w:type="dxa"/>
            <w:vMerge/>
            <w:tcBorders>
              <w:top w:val="nil"/>
              <w:bottom w:val="single" w:sz="8" w:space="0" w:color="000000"/>
            </w:tcBorders>
          </w:tcPr>
          <w:p w:rsidR="00335362" w:rsidRDefault="00335362">
            <w:pPr>
              <w:rPr>
                <w:sz w:val="2"/>
                <w:szCs w:val="2"/>
              </w:rPr>
            </w:pPr>
          </w:p>
        </w:tc>
        <w:tc>
          <w:tcPr>
            <w:tcW w:w="8744" w:type="dxa"/>
            <w:tcBorders>
              <w:top w:val="single" w:sz="4" w:space="0" w:color="000000"/>
              <w:bottom w:val="single" w:sz="4" w:space="0" w:color="000000"/>
            </w:tcBorders>
          </w:tcPr>
          <w:p w:rsidR="00335362" w:rsidRDefault="00DB789F">
            <w:pPr>
              <w:pStyle w:val="TableParagraph"/>
              <w:spacing w:line="230" w:lineRule="exact"/>
              <w:ind w:left="109"/>
              <w:rPr>
                <w:sz w:val="20"/>
              </w:rPr>
            </w:pPr>
            <w:r>
              <w:rPr>
                <w:sz w:val="20"/>
              </w:rPr>
              <w:t>Сварочные</w:t>
            </w:r>
            <w:r>
              <w:rPr>
                <w:spacing w:val="40"/>
                <w:sz w:val="20"/>
              </w:rPr>
              <w:t xml:space="preserve"> </w:t>
            </w:r>
            <w:r>
              <w:rPr>
                <w:sz w:val="20"/>
              </w:rPr>
              <w:t>выпрямители:</w:t>
            </w:r>
            <w:r>
              <w:rPr>
                <w:spacing w:val="40"/>
                <w:sz w:val="20"/>
              </w:rPr>
              <w:t xml:space="preserve"> </w:t>
            </w:r>
            <w:r>
              <w:rPr>
                <w:sz w:val="20"/>
              </w:rPr>
              <w:t>общие</w:t>
            </w:r>
            <w:r>
              <w:rPr>
                <w:spacing w:val="40"/>
                <w:sz w:val="20"/>
              </w:rPr>
              <w:t xml:space="preserve"> </w:t>
            </w:r>
            <w:r>
              <w:rPr>
                <w:sz w:val="20"/>
              </w:rPr>
              <w:t>сведения,</w:t>
            </w:r>
            <w:r>
              <w:rPr>
                <w:spacing w:val="40"/>
                <w:sz w:val="20"/>
              </w:rPr>
              <w:t xml:space="preserve"> </w:t>
            </w:r>
            <w:r>
              <w:rPr>
                <w:sz w:val="20"/>
              </w:rPr>
              <w:t>основные</w:t>
            </w:r>
            <w:r>
              <w:rPr>
                <w:spacing w:val="40"/>
                <w:sz w:val="20"/>
              </w:rPr>
              <w:t xml:space="preserve"> </w:t>
            </w:r>
            <w:r>
              <w:rPr>
                <w:sz w:val="20"/>
              </w:rPr>
              <w:t>типы,</w:t>
            </w:r>
            <w:r>
              <w:rPr>
                <w:spacing w:val="40"/>
                <w:sz w:val="20"/>
              </w:rPr>
              <w:t xml:space="preserve"> </w:t>
            </w:r>
            <w:r>
              <w:rPr>
                <w:sz w:val="20"/>
              </w:rPr>
              <w:t>выбор</w:t>
            </w:r>
            <w:r>
              <w:rPr>
                <w:spacing w:val="40"/>
                <w:sz w:val="20"/>
              </w:rPr>
              <w:t xml:space="preserve"> </w:t>
            </w:r>
            <w:r>
              <w:rPr>
                <w:sz w:val="20"/>
              </w:rPr>
              <w:t>выпрямителей</w:t>
            </w:r>
            <w:r>
              <w:rPr>
                <w:spacing w:val="40"/>
                <w:sz w:val="20"/>
              </w:rPr>
              <w:t xml:space="preserve"> </w:t>
            </w:r>
            <w:r>
              <w:rPr>
                <w:sz w:val="20"/>
              </w:rPr>
              <w:t>для</w:t>
            </w:r>
            <w:r>
              <w:rPr>
                <w:spacing w:val="40"/>
                <w:sz w:val="20"/>
              </w:rPr>
              <w:t xml:space="preserve"> </w:t>
            </w:r>
            <w:r>
              <w:rPr>
                <w:sz w:val="20"/>
              </w:rPr>
              <w:t>разных способов сварки</w:t>
            </w:r>
          </w:p>
        </w:tc>
        <w:tc>
          <w:tcPr>
            <w:tcW w:w="990" w:type="dxa"/>
            <w:vMerge/>
            <w:tcBorders>
              <w:top w:val="nil"/>
              <w:bottom w:val="single" w:sz="4"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bottom w:val="single" w:sz="8" w:space="0" w:color="000000"/>
            </w:tcBorders>
          </w:tcPr>
          <w:p w:rsidR="00335362" w:rsidRDefault="00335362">
            <w:pPr>
              <w:rPr>
                <w:sz w:val="2"/>
                <w:szCs w:val="2"/>
              </w:rPr>
            </w:pPr>
          </w:p>
        </w:tc>
      </w:tr>
      <w:tr w:rsidR="00335362">
        <w:trPr>
          <w:trHeight w:val="229"/>
        </w:trPr>
        <w:tc>
          <w:tcPr>
            <w:tcW w:w="2569" w:type="dxa"/>
            <w:vMerge/>
            <w:tcBorders>
              <w:top w:val="nil"/>
              <w:bottom w:val="single" w:sz="8" w:space="0" w:color="000000"/>
            </w:tcBorders>
          </w:tcPr>
          <w:p w:rsidR="00335362" w:rsidRDefault="00335362">
            <w:pPr>
              <w:rPr>
                <w:sz w:val="2"/>
                <w:szCs w:val="2"/>
              </w:rPr>
            </w:pPr>
          </w:p>
        </w:tc>
        <w:tc>
          <w:tcPr>
            <w:tcW w:w="8744" w:type="dxa"/>
            <w:tcBorders>
              <w:top w:val="single" w:sz="4" w:space="0" w:color="000000"/>
              <w:bottom w:val="single" w:sz="4" w:space="0" w:color="000000"/>
            </w:tcBorders>
          </w:tcPr>
          <w:p w:rsidR="00335362" w:rsidRDefault="00DB789F">
            <w:pPr>
              <w:pStyle w:val="TableParagraph"/>
              <w:spacing w:line="210" w:lineRule="exact"/>
              <w:ind w:left="109"/>
              <w:rPr>
                <w:sz w:val="20"/>
              </w:rPr>
            </w:pPr>
            <w:r>
              <w:rPr>
                <w:spacing w:val="-2"/>
                <w:sz w:val="20"/>
              </w:rPr>
              <w:t>Инверторные</w:t>
            </w:r>
            <w:r>
              <w:rPr>
                <w:spacing w:val="3"/>
                <w:sz w:val="20"/>
              </w:rPr>
              <w:t xml:space="preserve"> </w:t>
            </w:r>
            <w:r>
              <w:rPr>
                <w:spacing w:val="-2"/>
                <w:sz w:val="20"/>
              </w:rPr>
              <w:t>сварочные</w:t>
            </w:r>
            <w:r>
              <w:rPr>
                <w:spacing w:val="5"/>
                <w:sz w:val="20"/>
              </w:rPr>
              <w:t xml:space="preserve"> </w:t>
            </w:r>
            <w:r>
              <w:rPr>
                <w:spacing w:val="-2"/>
                <w:sz w:val="20"/>
              </w:rPr>
              <w:t>выпрямители:</w:t>
            </w:r>
            <w:r>
              <w:rPr>
                <w:spacing w:val="11"/>
                <w:sz w:val="20"/>
              </w:rPr>
              <w:t xml:space="preserve"> </w:t>
            </w:r>
            <w:r>
              <w:rPr>
                <w:spacing w:val="-2"/>
                <w:sz w:val="20"/>
              </w:rPr>
              <w:t>общие</w:t>
            </w:r>
            <w:r>
              <w:rPr>
                <w:spacing w:val="5"/>
                <w:sz w:val="20"/>
              </w:rPr>
              <w:t xml:space="preserve"> </w:t>
            </w:r>
            <w:r>
              <w:rPr>
                <w:spacing w:val="-2"/>
                <w:sz w:val="20"/>
              </w:rPr>
              <w:t>сведения,</w:t>
            </w:r>
            <w:r>
              <w:rPr>
                <w:spacing w:val="6"/>
                <w:sz w:val="20"/>
              </w:rPr>
              <w:t xml:space="preserve"> </w:t>
            </w:r>
            <w:r>
              <w:rPr>
                <w:spacing w:val="-2"/>
                <w:sz w:val="20"/>
              </w:rPr>
              <w:t>технические</w:t>
            </w:r>
            <w:r>
              <w:rPr>
                <w:spacing w:val="6"/>
                <w:sz w:val="20"/>
              </w:rPr>
              <w:t xml:space="preserve"> </w:t>
            </w:r>
            <w:r>
              <w:rPr>
                <w:spacing w:val="-2"/>
                <w:sz w:val="20"/>
              </w:rPr>
              <w:t>характеристики</w:t>
            </w:r>
          </w:p>
        </w:tc>
        <w:tc>
          <w:tcPr>
            <w:tcW w:w="990" w:type="dxa"/>
            <w:vMerge/>
            <w:tcBorders>
              <w:top w:val="nil"/>
              <w:bottom w:val="single" w:sz="4"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bottom w:val="single" w:sz="8" w:space="0" w:color="000000"/>
            </w:tcBorders>
          </w:tcPr>
          <w:p w:rsidR="00335362" w:rsidRDefault="00335362">
            <w:pPr>
              <w:rPr>
                <w:sz w:val="2"/>
                <w:szCs w:val="2"/>
              </w:rPr>
            </w:pPr>
          </w:p>
        </w:tc>
      </w:tr>
      <w:tr w:rsidR="00335362">
        <w:trPr>
          <w:trHeight w:val="229"/>
        </w:trPr>
        <w:tc>
          <w:tcPr>
            <w:tcW w:w="2569" w:type="dxa"/>
            <w:vMerge/>
            <w:tcBorders>
              <w:top w:val="nil"/>
              <w:bottom w:val="single" w:sz="8" w:space="0" w:color="000000"/>
            </w:tcBorders>
          </w:tcPr>
          <w:p w:rsidR="00335362" w:rsidRDefault="00335362">
            <w:pPr>
              <w:rPr>
                <w:sz w:val="2"/>
                <w:szCs w:val="2"/>
              </w:rPr>
            </w:pPr>
          </w:p>
        </w:tc>
        <w:tc>
          <w:tcPr>
            <w:tcW w:w="8744" w:type="dxa"/>
            <w:tcBorders>
              <w:top w:val="single" w:sz="4" w:space="0" w:color="000000"/>
              <w:bottom w:val="single" w:sz="4" w:space="0" w:color="000000"/>
            </w:tcBorders>
          </w:tcPr>
          <w:p w:rsidR="00335362" w:rsidRDefault="00DB789F">
            <w:pPr>
              <w:pStyle w:val="TableParagraph"/>
              <w:spacing w:line="210" w:lineRule="exact"/>
              <w:ind w:left="109"/>
              <w:rPr>
                <w:sz w:val="20"/>
              </w:rPr>
            </w:pPr>
            <w:r>
              <w:rPr>
                <w:spacing w:val="-2"/>
                <w:sz w:val="20"/>
              </w:rPr>
              <w:t>Многопостовые</w:t>
            </w:r>
            <w:r>
              <w:rPr>
                <w:spacing w:val="2"/>
                <w:sz w:val="20"/>
              </w:rPr>
              <w:t xml:space="preserve"> </w:t>
            </w:r>
            <w:r>
              <w:rPr>
                <w:spacing w:val="-2"/>
                <w:sz w:val="20"/>
              </w:rPr>
              <w:t>выпрямители:</w:t>
            </w:r>
            <w:r>
              <w:rPr>
                <w:spacing w:val="10"/>
                <w:sz w:val="20"/>
              </w:rPr>
              <w:t xml:space="preserve"> </w:t>
            </w:r>
            <w:r>
              <w:rPr>
                <w:spacing w:val="-2"/>
                <w:sz w:val="20"/>
              </w:rPr>
              <w:t>общие</w:t>
            </w:r>
            <w:r>
              <w:rPr>
                <w:spacing w:val="4"/>
                <w:sz w:val="20"/>
              </w:rPr>
              <w:t xml:space="preserve"> </w:t>
            </w:r>
            <w:r>
              <w:rPr>
                <w:spacing w:val="-2"/>
                <w:sz w:val="20"/>
              </w:rPr>
              <w:t>сведения,</w:t>
            </w:r>
            <w:r>
              <w:rPr>
                <w:spacing w:val="10"/>
                <w:sz w:val="20"/>
              </w:rPr>
              <w:t xml:space="preserve"> </w:t>
            </w:r>
            <w:r>
              <w:rPr>
                <w:spacing w:val="-2"/>
                <w:sz w:val="20"/>
              </w:rPr>
              <w:t>технические</w:t>
            </w:r>
            <w:r>
              <w:rPr>
                <w:spacing w:val="5"/>
                <w:sz w:val="20"/>
              </w:rPr>
              <w:t xml:space="preserve"> </w:t>
            </w:r>
            <w:r>
              <w:rPr>
                <w:spacing w:val="-2"/>
                <w:sz w:val="20"/>
              </w:rPr>
              <w:t>характеристики.</w:t>
            </w:r>
          </w:p>
        </w:tc>
        <w:tc>
          <w:tcPr>
            <w:tcW w:w="990" w:type="dxa"/>
            <w:vMerge/>
            <w:tcBorders>
              <w:top w:val="nil"/>
              <w:bottom w:val="single" w:sz="4"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bottom w:val="single" w:sz="8" w:space="0" w:color="000000"/>
            </w:tcBorders>
          </w:tcPr>
          <w:p w:rsidR="00335362" w:rsidRDefault="00335362">
            <w:pPr>
              <w:rPr>
                <w:sz w:val="2"/>
                <w:szCs w:val="2"/>
              </w:rPr>
            </w:pPr>
          </w:p>
        </w:tc>
      </w:tr>
      <w:tr w:rsidR="00335362">
        <w:trPr>
          <w:trHeight w:val="229"/>
        </w:trPr>
        <w:tc>
          <w:tcPr>
            <w:tcW w:w="2569" w:type="dxa"/>
            <w:vMerge/>
            <w:tcBorders>
              <w:top w:val="nil"/>
              <w:bottom w:val="single" w:sz="8" w:space="0" w:color="000000"/>
            </w:tcBorders>
          </w:tcPr>
          <w:p w:rsidR="00335362" w:rsidRDefault="00335362">
            <w:pPr>
              <w:rPr>
                <w:sz w:val="2"/>
                <w:szCs w:val="2"/>
              </w:rPr>
            </w:pPr>
          </w:p>
        </w:tc>
        <w:tc>
          <w:tcPr>
            <w:tcW w:w="8744" w:type="dxa"/>
            <w:tcBorders>
              <w:top w:val="single" w:sz="4" w:space="0" w:color="000000"/>
              <w:bottom w:val="single" w:sz="4" w:space="0" w:color="000000"/>
            </w:tcBorders>
          </w:tcPr>
          <w:p w:rsidR="00335362" w:rsidRDefault="00DB789F">
            <w:pPr>
              <w:pStyle w:val="TableParagraph"/>
              <w:spacing w:line="210" w:lineRule="exact"/>
              <w:ind w:left="109"/>
              <w:rPr>
                <w:sz w:val="20"/>
              </w:rPr>
            </w:pPr>
            <w:r>
              <w:rPr>
                <w:sz w:val="20"/>
              </w:rPr>
              <w:t>Сварочные</w:t>
            </w:r>
            <w:r>
              <w:rPr>
                <w:spacing w:val="-15"/>
                <w:sz w:val="20"/>
              </w:rPr>
              <w:t xml:space="preserve"> </w:t>
            </w:r>
            <w:r>
              <w:rPr>
                <w:sz w:val="20"/>
              </w:rPr>
              <w:t>генераторы</w:t>
            </w:r>
            <w:r>
              <w:rPr>
                <w:spacing w:val="-11"/>
                <w:sz w:val="20"/>
              </w:rPr>
              <w:t xml:space="preserve"> </w:t>
            </w:r>
            <w:r>
              <w:rPr>
                <w:sz w:val="20"/>
              </w:rPr>
              <w:t>и</w:t>
            </w:r>
            <w:r>
              <w:rPr>
                <w:spacing w:val="-12"/>
                <w:sz w:val="20"/>
              </w:rPr>
              <w:t xml:space="preserve"> </w:t>
            </w:r>
            <w:r>
              <w:rPr>
                <w:sz w:val="20"/>
              </w:rPr>
              <w:t>преобразователи:</w:t>
            </w:r>
            <w:r>
              <w:rPr>
                <w:spacing w:val="-9"/>
                <w:sz w:val="20"/>
              </w:rPr>
              <w:t xml:space="preserve"> </w:t>
            </w:r>
            <w:r>
              <w:rPr>
                <w:sz w:val="20"/>
              </w:rPr>
              <w:t>общие</w:t>
            </w:r>
            <w:r>
              <w:rPr>
                <w:spacing w:val="-12"/>
                <w:sz w:val="20"/>
              </w:rPr>
              <w:t xml:space="preserve"> </w:t>
            </w:r>
            <w:r>
              <w:rPr>
                <w:sz w:val="20"/>
              </w:rPr>
              <w:t>сведения,</w:t>
            </w:r>
            <w:r>
              <w:rPr>
                <w:spacing w:val="-9"/>
                <w:sz w:val="20"/>
              </w:rPr>
              <w:t xml:space="preserve"> </w:t>
            </w:r>
            <w:r>
              <w:rPr>
                <w:sz w:val="20"/>
              </w:rPr>
              <w:t>технические</w:t>
            </w:r>
            <w:r>
              <w:rPr>
                <w:spacing w:val="-12"/>
                <w:sz w:val="20"/>
              </w:rPr>
              <w:t xml:space="preserve"> </w:t>
            </w:r>
            <w:r>
              <w:rPr>
                <w:spacing w:val="-2"/>
                <w:sz w:val="20"/>
              </w:rPr>
              <w:t>характеристики</w:t>
            </w:r>
          </w:p>
        </w:tc>
        <w:tc>
          <w:tcPr>
            <w:tcW w:w="990" w:type="dxa"/>
            <w:vMerge/>
            <w:tcBorders>
              <w:top w:val="nil"/>
              <w:bottom w:val="single" w:sz="4"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bottom w:val="single" w:sz="8" w:space="0" w:color="000000"/>
            </w:tcBorders>
          </w:tcPr>
          <w:p w:rsidR="00335362" w:rsidRDefault="00335362">
            <w:pPr>
              <w:rPr>
                <w:sz w:val="2"/>
                <w:szCs w:val="2"/>
              </w:rPr>
            </w:pPr>
          </w:p>
        </w:tc>
      </w:tr>
      <w:tr w:rsidR="00335362">
        <w:trPr>
          <w:trHeight w:val="234"/>
        </w:trPr>
        <w:tc>
          <w:tcPr>
            <w:tcW w:w="2569" w:type="dxa"/>
            <w:vMerge/>
            <w:tcBorders>
              <w:top w:val="nil"/>
              <w:bottom w:val="single" w:sz="8" w:space="0" w:color="000000"/>
            </w:tcBorders>
          </w:tcPr>
          <w:p w:rsidR="00335362" w:rsidRDefault="00335362">
            <w:pPr>
              <w:rPr>
                <w:sz w:val="2"/>
                <w:szCs w:val="2"/>
              </w:rPr>
            </w:pPr>
          </w:p>
        </w:tc>
        <w:tc>
          <w:tcPr>
            <w:tcW w:w="8744" w:type="dxa"/>
            <w:tcBorders>
              <w:top w:val="single" w:sz="4" w:space="0" w:color="000000"/>
              <w:bottom w:val="single" w:sz="4" w:space="0" w:color="000000"/>
            </w:tcBorders>
          </w:tcPr>
          <w:p w:rsidR="00335362" w:rsidRDefault="00DB789F">
            <w:pPr>
              <w:pStyle w:val="TableParagraph"/>
              <w:spacing w:before="5" w:line="210" w:lineRule="exact"/>
              <w:ind w:left="109"/>
              <w:rPr>
                <w:b/>
                <w:sz w:val="20"/>
              </w:rPr>
            </w:pPr>
            <w:r>
              <w:rPr>
                <w:b/>
                <w:spacing w:val="-2"/>
                <w:sz w:val="20"/>
              </w:rPr>
              <w:t>Практические</w:t>
            </w:r>
            <w:r>
              <w:rPr>
                <w:b/>
                <w:spacing w:val="8"/>
                <w:sz w:val="20"/>
              </w:rPr>
              <w:t xml:space="preserve"> </w:t>
            </w:r>
            <w:r>
              <w:rPr>
                <w:b/>
                <w:spacing w:val="-2"/>
                <w:sz w:val="20"/>
              </w:rPr>
              <w:t>занятия</w:t>
            </w:r>
          </w:p>
        </w:tc>
        <w:tc>
          <w:tcPr>
            <w:tcW w:w="990" w:type="dxa"/>
            <w:tcBorders>
              <w:top w:val="single" w:sz="4" w:space="0" w:color="000000"/>
              <w:bottom w:val="single" w:sz="8" w:space="0" w:color="000000"/>
            </w:tcBorders>
          </w:tcPr>
          <w:p w:rsidR="00335362" w:rsidRDefault="00DB789F">
            <w:pPr>
              <w:pStyle w:val="TableParagraph"/>
              <w:spacing w:line="214" w:lineRule="exact"/>
              <w:ind w:left="35" w:right="5"/>
              <w:jc w:val="center"/>
              <w:rPr>
                <w:sz w:val="20"/>
              </w:rPr>
            </w:pPr>
            <w:r>
              <w:rPr>
                <w:spacing w:val="-10"/>
                <w:sz w:val="20"/>
              </w:rPr>
              <w:t>8</w:t>
            </w:r>
          </w:p>
        </w:tc>
        <w:tc>
          <w:tcPr>
            <w:tcW w:w="1120" w:type="dxa"/>
            <w:tcBorders>
              <w:top w:val="single" w:sz="8" w:space="0" w:color="000000"/>
              <w:bottom w:val="single" w:sz="8" w:space="0" w:color="000000"/>
            </w:tcBorders>
          </w:tcPr>
          <w:p w:rsidR="00335362" w:rsidRDefault="00DB789F">
            <w:pPr>
              <w:pStyle w:val="TableParagraph"/>
              <w:spacing w:line="214" w:lineRule="exact"/>
              <w:ind w:left="506"/>
              <w:rPr>
                <w:sz w:val="20"/>
              </w:rPr>
            </w:pPr>
            <w:r>
              <w:rPr>
                <w:spacing w:val="-10"/>
                <w:sz w:val="20"/>
              </w:rPr>
              <w:t>8</w:t>
            </w:r>
          </w:p>
        </w:tc>
        <w:tc>
          <w:tcPr>
            <w:tcW w:w="1864" w:type="dxa"/>
            <w:vMerge/>
            <w:tcBorders>
              <w:top w:val="nil"/>
              <w:bottom w:val="single" w:sz="8" w:space="0" w:color="000000"/>
            </w:tcBorders>
          </w:tcPr>
          <w:p w:rsidR="00335362" w:rsidRDefault="00335362">
            <w:pPr>
              <w:rPr>
                <w:sz w:val="2"/>
                <w:szCs w:val="2"/>
              </w:rPr>
            </w:pPr>
          </w:p>
        </w:tc>
      </w:tr>
    </w:tbl>
    <w:p w:rsidR="00335362" w:rsidRDefault="00335362">
      <w:pPr>
        <w:rPr>
          <w:sz w:val="2"/>
          <w:szCs w:val="2"/>
        </w:rPr>
        <w:sectPr w:rsidR="00335362">
          <w:pgSz w:w="16840" w:h="11910" w:orient="landscape"/>
          <w:pgMar w:top="760" w:right="566" w:bottom="1744" w:left="708" w:header="0" w:footer="1296" w:gutter="0"/>
          <w:cols w:space="720"/>
        </w:sectPr>
      </w:pPr>
    </w:p>
    <w:tbl>
      <w:tblPr>
        <w:tblStyle w:val="TableNormal"/>
        <w:tblW w:w="0" w:type="auto"/>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569"/>
        <w:gridCol w:w="8744"/>
        <w:gridCol w:w="990"/>
        <w:gridCol w:w="1120"/>
        <w:gridCol w:w="1864"/>
      </w:tblGrid>
      <w:tr w:rsidR="00335362">
        <w:trPr>
          <w:trHeight w:val="224"/>
        </w:trPr>
        <w:tc>
          <w:tcPr>
            <w:tcW w:w="2569"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5" w:lineRule="exact"/>
              <w:ind w:left="109"/>
              <w:rPr>
                <w:sz w:val="20"/>
              </w:rPr>
            </w:pPr>
            <w:r>
              <w:rPr>
                <w:sz w:val="20"/>
              </w:rPr>
              <w:t>4.</w:t>
            </w:r>
            <w:r>
              <w:rPr>
                <w:spacing w:val="-3"/>
                <w:sz w:val="20"/>
              </w:rPr>
              <w:t xml:space="preserve"> </w:t>
            </w:r>
            <w:r>
              <w:rPr>
                <w:sz w:val="20"/>
              </w:rPr>
              <w:t>Расчет</w:t>
            </w:r>
            <w:r>
              <w:rPr>
                <w:spacing w:val="-4"/>
                <w:sz w:val="20"/>
              </w:rPr>
              <w:t xml:space="preserve"> </w:t>
            </w:r>
            <w:r>
              <w:rPr>
                <w:sz w:val="20"/>
              </w:rPr>
              <w:t>режима</w:t>
            </w:r>
            <w:r>
              <w:rPr>
                <w:spacing w:val="-7"/>
                <w:sz w:val="20"/>
              </w:rPr>
              <w:t xml:space="preserve"> </w:t>
            </w:r>
            <w:r>
              <w:rPr>
                <w:sz w:val="20"/>
              </w:rPr>
              <w:t>работы</w:t>
            </w:r>
            <w:r>
              <w:rPr>
                <w:spacing w:val="-5"/>
                <w:sz w:val="20"/>
              </w:rPr>
              <w:t xml:space="preserve"> </w:t>
            </w:r>
            <w:r>
              <w:rPr>
                <w:sz w:val="20"/>
              </w:rPr>
              <w:t>ИП</w:t>
            </w:r>
            <w:r>
              <w:rPr>
                <w:spacing w:val="-5"/>
                <w:sz w:val="20"/>
              </w:rPr>
              <w:t xml:space="preserve"> </w:t>
            </w:r>
            <w:r>
              <w:rPr>
                <w:spacing w:val="-4"/>
                <w:sz w:val="20"/>
              </w:rPr>
              <w:t>дуги</w:t>
            </w:r>
          </w:p>
        </w:tc>
        <w:tc>
          <w:tcPr>
            <w:tcW w:w="990" w:type="dxa"/>
            <w:vMerge w:val="restart"/>
            <w:tcBorders>
              <w:left w:val="single" w:sz="12" w:space="0" w:color="000000"/>
              <w:right w:val="single" w:sz="12" w:space="0" w:color="000000"/>
            </w:tcBorders>
          </w:tcPr>
          <w:p w:rsidR="00335362" w:rsidRDefault="00335362">
            <w:pPr>
              <w:pStyle w:val="TableParagraph"/>
              <w:rPr>
                <w:sz w:val="20"/>
              </w:rPr>
            </w:pPr>
          </w:p>
        </w:tc>
        <w:tc>
          <w:tcPr>
            <w:tcW w:w="1120" w:type="dxa"/>
            <w:vMerge w:val="restart"/>
            <w:tcBorders>
              <w:left w:val="single" w:sz="12" w:space="0" w:color="000000"/>
              <w:right w:val="single" w:sz="12" w:space="0" w:color="000000"/>
            </w:tcBorders>
          </w:tcPr>
          <w:p w:rsidR="00335362" w:rsidRDefault="00335362">
            <w:pPr>
              <w:pStyle w:val="TableParagraph"/>
              <w:rPr>
                <w:sz w:val="20"/>
              </w:rPr>
            </w:pPr>
          </w:p>
        </w:tc>
        <w:tc>
          <w:tcPr>
            <w:tcW w:w="1864"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5.</w:t>
            </w:r>
            <w:r>
              <w:rPr>
                <w:spacing w:val="-12"/>
                <w:sz w:val="20"/>
              </w:rPr>
              <w:t xml:space="preserve"> </w:t>
            </w:r>
            <w:r>
              <w:rPr>
                <w:sz w:val="20"/>
              </w:rPr>
              <w:t>Устройство</w:t>
            </w:r>
            <w:r>
              <w:rPr>
                <w:spacing w:val="-10"/>
                <w:sz w:val="20"/>
              </w:rPr>
              <w:t xml:space="preserve"> </w:t>
            </w:r>
            <w:r>
              <w:rPr>
                <w:sz w:val="20"/>
              </w:rPr>
              <w:t>трансформатора.</w:t>
            </w:r>
            <w:r>
              <w:rPr>
                <w:spacing w:val="-9"/>
                <w:sz w:val="20"/>
              </w:rPr>
              <w:t xml:space="preserve"> </w:t>
            </w:r>
            <w:r>
              <w:rPr>
                <w:sz w:val="20"/>
              </w:rPr>
              <w:t>Расчет</w:t>
            </w:r>
            <w:r>
              <w:rPr>
                <w:spacing w:val="-9"/>
                <w:sz w:val="20"/>
              </w:rPr>
              <w:t xml:space="preserve"> </w:t>
            </w:r>
            <w:r>
              <w:rPr>
                <w:sz w:val="20"/>
              </w:rPr>
              <w:t>числа</w:t>
            </w:r>
            <w:r>
              <w:rPr>
                <w:spacing w:val="-6"/>
                <w:sz w:val="20"/>
              </w:rPr>
              <w:t xml:space="preserve"> </w:t>
            </w:r>
            <w:r>
              <w:rPr>
                <w:sz w:val="20"/>
              </w:rPr>
              <w:t>витков</w:t>
            </w:r>
            <w:r>
              <w:rPr>
                <w:spacing w:val="-7"/>
                <w:sz w:val="20"/>
              </w:rPr>
              <w:t xml:space="preserve"> </w:t>
            </w:r>
            <w:r>
              <w:rPr>
                <w:sz w:val="20"/>
              </w:rPr>
              <w:t>обмоток</w:t>
            </w:r>
            <w:r>
              <w:rPr>
                <w:spacing w:val="-9"/>
                <w:sz w:val="20"/>
              </w:rPr>
              <w:t xml:space="preserve"> </w:t>
            </w:r>
            <w:r>
              <w:rPr>
                <w:spacing w:val="-2"/>
                <w:sz w:val="20"/>
              </w:rPr>
              <w:t>трансформатора</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6.</w:t>
            </w:r>
            <w:r>
              <w:rPr>
                <w:spacing w:val="-7"/>
                <w:sz w:val="20"/>
              </w:rPr>
              <w:t xml:space="preserve"> </w:t>
            </w:r>
            <w:r>
              <w:rPr>
                <w:sz w:val="20"/>
              </w:rPr>
              <w:t>Снятие</w:t>
            </w:r>
            <w:r>
              <w:rPr>
                <w:spacing w:val="-8"/>
                <w:sz w:val="20"/>
              </w:rPr>
              <w:t xml:space="preserve"> </w:t>
            </w:r>
            <w:r>
              <w:rPr>
                <w:sz w:val="20"/>
              </w:rPr>
              <w:t>внешних</w:t>
            </w:r>
            <w:r>
              <w:rPr>
                <w:spacing w:val="-6"/>
                <w:sz w:val="20"/>
              </w:rPr>
              <w:t xml:space="preserve"> </w:t>
            </w:r>
            <w:r>
              <w:rPr>
                <w:sz w:val="20"/>
              </w:rPr>
              <w:t>ВАХ</w:t>
            </w:r>
            <w:r>
              <w:rPr>
                <w:spacing w:val="-6"/>
                <w:sz w:val="20"/>
              </w:rPr>
              <w:t xml:space="preserve"> </w:t>
            </w:r>
            <w:r>
              <w:rPr>
                <w:spacing w:val="-2"/>
                <w:sz w:val="20"/>
              </w:rPr>
              <w:t>трансформатора</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Дифференцированный</w:t>
            </w:r>
            <w:r>
              <w:rPr>
                <w:b/>
                <w:spacing w:val="5"/>
                <w:sz w:val="20"/>
              </w:rPr>
              <w:t xml:space="preserve"> </w:t>
            </w:r>
            <w:r>
              <w:rPr>
                <w:b/>
                <w:spacing w:val="-4"/>
                <w:sz w:val="20"/>
              </w:rPr>
              <w:t>зачет</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5"/>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before="5" w:line="200" w:lineRule="exact"/>
              <w:ind w:left="109"/>
              <w:rPr>
                <w:b/>
                <w:sz w:val="20"/>
              </w:rPr>
            </w:pPr>
            <w:r>
              <w:rPr>
                <w:b/>
                <w:spacing w:val="-2"/>
                <w:sz w:val="20"/>
              </w:rPr>
              <w:t>Самостоятельная</w:t>
            </w:r>
            <w:r>
              <w:rPr>
                <w:b/>
                <w:spacing w:val="9"/>
                <w:sz w:val="20"/>
              </w:rPr>
              <w:t xml:space="preserve"> </w:t>
            </w:r>
            <w:r>
              <w:rPr>
                <w:b/>
                <w:spacing w:val="-2"/>
                <w:sz w:val="20"/>
              </w:rPr>
              <w:t>работа</w:t>
            </w:r>
          </w:p>
        </w:tc>
        <w:tc>
          <w:tcPr>
            <w:tcW w:w="990" w:type="dxa"/>
            <w:vMerge w:val="restart"/>
            <w:tcBorders>
              <w:left w:val="single" w:sz="12" w:space="0" w:color="000000"/>
              <w:bottom w:val="single" w:sz="12" w:space="0" w:color="000000"/>
              <w:right w:val="single" w:sz="12" w:space="0" w:color="000000"/>
            </w:tcBorders>
          </w:tcPr>
          <w:p w:rsidR="00335362" w:rsidRDefault="00DB789F">
            <w:pPr>
              <w:pStyle w:val="TableParagraph"/>
              <w:ind w:left="35" w:right="5"/>
              <w:jc w:val="center"/>
              <w:rPr>
                <w:sz w:val="20"/>
              </w:rPr>
            </w:pPr>
            <w:r>
              <w:rPr>
                <w:spacing w:val="-10"/>
                <w:sz w:val="20"/>
              </w:rPr>
              <w:t>2</w:t>
            </w:r>
          </w:p>
        </w:tc>
        <w:tc>
          <w:tcPr>
            <w:tcW w:w="1120"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9"/>
              <w:rPr>
                <w:sz w:val="20"/>
              </w:rPr>
            </w:pPr>
            <w:r>
              <w:rPr>
                <w:sz w:val="20"/>
              </w:rPr>
              <w:t>День</w:t>
            </w:r>
            <w:r>
              <w:rPr>
                <w:spacing w:val="-13"/>
                <w:sz w:val="20"/>
              </w:rPr>
              <w:t xml:space="preserve"> </w:t>
            </w:r>
            <w:r>
              <w:rPr>
                <w:sz w:val="20"/>
              </w:rPr>
              <w:t>сварщика</w:t>
            </w:r>
            <w:r>
              <w:rPr>
                <w:spacing w:val="-12"/>
                <w:sz w:val="20"/>
              </w:rPr>
              <w:t xml:space="preserve"> </w:t>
            </w:r>
            <w:r>
              <w:rPr>
                <w:sz w:val="20"/>
              </w:rPr>
              <w:t>в</w:t>
            </w:r>
            <w:r>
              <w:rPr>
                <w:spacing w:val="-8"/>
                <w:sz w:val="20"/>
              </w:rPr>
              <w:t xml:space="preserve"> </w:t>
            </w:r>
            <w:r>
              <w:rPr>
                <w:sz w:val="20"/>
              </w:rPr>
              <w:t>России</w:t>
            </w:r>
            <w:r>
              <w:rPr>
                <w:spacing w:val="-12"/>
                <w:sz w:val="20"/>
              </w:rPr>
              <w:t xml:space="preserve"> </w:t>
            </w:r>
            <w:r>
              <w:rPr>
                <w:sz w:val="20"/>
              </w:rPr>
              <w:t>(подготовка</w:t>
            </w:r>
            <w:r>
              <w:rPr>
                <w:spacing w:val="-8"/>
                <w:sz w:val="20"/>
              </w:rPr>
              <w:t xml:space="preserve"> </w:t>
            </w:r>
            <w:r>
              <w:rPr>
                <w:sz w:val="20"/>
              </w:rPr>
              <w:t>рефератов,</w:t>
            </w:r>
            <w:r>
              <w:rPr>
                <w:spacing w:val="-8"/>
                <w:sz w:val="20"/>
              </w:rPr>
              <w:t xml:space="preserve"> </w:t>
            </w:r>
            <w:r>
              <w:rPr>
                <w:sz w:val="20"/>
              </w:rPr>
              <w:t>презентаций,</w:t>
            </w:r>
            <w:r>
              <w:rPr>
                <w:spacing w:val="-8"/>
                <w:sz w:val="20"/>
              </w:rPr>
              <w:t xml:space="preserve"> </w:t>
            </w:r>
            <w:r>
              <w:rPr>
                <w:sz w:val="20"/>
              </w:rPr>
              <w:t>проектные</w:t>
            </w:r>
            <w:r>
              <w:rPr>
                <w:spacing w:val="-11"/>
                <w:sz w:val="20"/>
              </w:rPr>
              <w:t xml:space="preserve"> </w:t>
            </w:r>
            <w:r>
              <w:rPr>
                <w:spacing w:val="-2"/>
                <w:sz w:val="20"/>
              </w:rPr>
              <w:t>работы)</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068"/>
        </w:trPr>
        <w:tc>
          <w:tcPr>
            <w:tcW w:w="11313" w:type="dxa"/>
            <w:gridSpan w:val="2"/>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109" w:right="8093"/>
              <w:rPr>
                <w:b/>
                <w:sz w:val="20"/>
              </w:rPr>
            </w:pPr>
            <w:r>
              <w:rPr>
                <w:b/>
                <w:sz w:val="20"/>
              </w:rPr>
              <w:t>Учебная</w:t>
            </w:r>
            <w:r>
              <w:rPr>
                <w:b/>
                <w:spacing w:val="-13"/>
                <w:sz w:val="20"/>
              </w:rPr>
              <w:t xml:space="preserve"> </w:t>
            </w:r>
            <w:r>
              <w:rPr>
                <w:b/>
                <w:sz w:val="20"/>
              </w:rPr>
              <w:t>практика</w:t>
            </w:r>
            <w:r>
              <w:rPr>
                <w:b/>
                <w:spacing w:val="-12"/>
                <w:sz w:val="20"/>
              </w:rPr>
              <w:t xml:space="preserve"> </w:t>
            </w:r>
            <w:r>
              <w:rPr>
                <w:b/>
                <w:sz w:val="20"/>
              </w:rPr>
              <w:t>раздела</w:t>
            </w:r>
            <w:r>
              <w:rPr>
                <w:b/>
                <w:spacing w:val="-12"/>
                <w:sz w:val="20"/>
              </w:rPr>
              <w:t xml:space="preserve"> </w:t>
            </w:r>
            <w:r>
              <w:rPr>
                <w:b/>
                <w:sz w:val="20"/>
              </w:rPr>
              <w:t>1. Виды работ</w:t>
            </w:r>
          </w:p>
          <w:p w:rsidR="00335362" w:rsidRDefault="00DB789F" w:rsidP="0020640A">
            <w:pPr>
              <w:pStyle w:val="TableParagraph"/>
              <w:numPr>
                <w:ilvl w:val="0"/>
                <w:numId w:val="95"/>
              </w:numPr>
              <w:tabs>
                <w:tab w:val="left" w:pos="314"/>
              </w:tabs>
              <w:spacing w:line="226" w:lineRule="exact"/>
              <w:ind w:left="314" w:hanging="205"/>
              <w:rPr>
                <w:sz w:val="20"/>
              </w:rPr>
            </w:pPr>
            <w:r>
              <w:rPr>
                <w:sz w:val="20"/>
              </w:rPr>
              <w:t>Инструктаж</w:t>
            </w:r>
            <w:r>
              <w:rPr>
                <w:spacing w:val="-9"/>
                <w:sz w:val="20"/>
              </w:rPr>
              <w:t xml:space="preserve"> </w:t>
            </w:r>
            <w:r>
              <w:rPr>
                <w:sz w:val="20"/>
              </w:rPr>
              <w:t>по</w:t>
            </w:r>
            <w:r>
              <w:rPr>
                <w:spacing w:val="-10"/>
                <w:sz w:val="20"/>
              </w:rPr>
              <w:t xml:space="preserve"> </w:t>
            </w:r>
            <w:r>
              <w:rPr>
                <w:sz w:val="20"/>
              </w:rPr>
              <w:t>охране</w:t>
            </w:r>
            <w:r>
              <w:rPr>
                <w:spacing w:val="-8"/>
                <w:sz w:val="20"/>
              </w:rPr>
              <w:t xml:space="preserve"> </w:t>
            </w:r>
            <w:r>
              <w:rPr>
                <w:sz w:val="20"/>
              </w:rPr>
              <w:t>труда</w:t>
            </w:r>
            <w:r>
              <w:rPr>
                <w:spacing w:val="-5"/>
                <w:sz w:val="20"/>
              </w:rPr>
              <w:t xml:space="preserve"> </w:t>
            </w:r>
            <w:r>
              <w:rPr>
                <w:sz w:val="20"/>
              </w:rPr>
              <w:t>и</w:t>
            </w:r>
            <w:r>
              <w:rPr>
                <w:spacing w:val="-7"/>
                <w:sz w:val="20"/>
              </w:rPr>
              <w:t xml:space="preserve"> </w:t>
            </w:r>
            <w:r>
              <w:rPr>
                <w:sz w:val="20"/>
              </w:rPr>
              <w:t>техника</w:t>
            </w:r>
            <w:r>
              <w:rPr>
                <w:spacing w:val="-5"/>
                <w:sz w:val="20"/>
              </w:rPr>
              <w:t xml:space="preserve"> </w:t>
            </w:r>
            <w:r>
              <w:rPr>
                <w:sz w:val="20"/>
              </w:rPr>
              <w:t>безопасности</w:t>
            </w:r>
            <w:r>
              <w:rPr>
                <w:spacing w:val="-8"/>
                <w:sz w:val="20"/>
              </w:rPr>
              <w:t xml:space="preserve"> </w:t>
            </w:r>
            <w:r>
              <w:rPr>
                <w:sz w:val="20"/>
              </w:rPr>
              <w:t>при</w:t>
            </w:r>
            <w:r>
              <w:rPr>
                <w:spacing w:val="-7"/>
                <w:sz w:val="20"/>
              </w:rPr>
              <w:t xml:space="preserve"> </w:t>
            </w:r>
            <w:r>
              <w:rPr>
                <w:sz w:val="20"/>
              </w:rPr>
              <w:t>работе</w:t>
            </w:r>
            <w:r>
              <w:rPr>
                <w:spacing w:val="-9"/>
                <w:sz w:val="20"/>
              </w:rPr>
              <w:t xml:space="preserve"> </w:t>
            </w:r>
            <w:r>
              <w:rPr>
                <w:sz w:val="20"/>
              </w:rPr>
              <w:t>с</w:t>
            </w:r>
            <w:r>
              <w:rPr>
                <w:spacing w:val="-8"/>
                <w:sz w:val="20"/>
              </w:rPr>
              <w:t xml:space="preserve"> </w:t>
            </w:r>
            <w:r>
              <w:rPr>
                <w:spacing w:val="-2"/>
                <w:sz w:val="20"/>
              </w:rPr>
              <w:t>электрооборудованием.</w:t>
            </w:r>
          </w:p>
          <w:p w:rsidR="00335362" w:rsidRDefault="00DB789F" w:rsidP="0020640A">
            <w:pPr>
              <w:pStyle w:val="TableParagraph"/>
              <w:numPr>
                <w:ilvl w:val="0"/>
                <w:numId w:val="95"/>
              </w:numPr>
              <w:tabs>
                <w:tab w:val="left" w:pos="314"/>
              </w:tabs>
              <w:spacing w:before="4" w:line="235" w:lineRule="auto"/>
              <w:ind w:left="109" w:right="453" w:firstLine="0"/>
              <w:rPr>
                <w:sz w:val="20"/>
              </w:rPr>
            </w:pPr>
            <w:r>
              <w:rPr>
                <w:sz w:val="20"/>
              </w:rPr>
              <w:t>Подготовка,</w:t>
            </w:r>
            <w:r>
              <w:rPr>
                <w:spacing w:val="-2"/>
                <w:sz w:val="20"/>
              </w:rPr>
              <w:t xml:space="preserve"> </w:t>
            </w:r>
            <w:r>
              <w:rPr>
                <w:sz w:val="20"/>
              </w:rPr>
              <w:t>настройка</w:t>
            </w:r>
            <w:r>
              <w:rPr>
                <w:spacing w:val="-2"/>
                <w:sz w:val="20"/>
              </w:rPr>
              <w:t xml:space="preserve"> </w:t>
            </w:r>
            <w:r>
              <w:rPr>
                <w:sz w:val="20"/>
              </w:rPr>
              <w:t>и</w:t>
            </w:r>
            <w:r>
              <w:rPr>
                <w:spacing w:val="-6"/>
                <w:sz w:val="20"/>
              </w:rPr>
              <w:t xml:space="preserve"> </w:t>
            </w:r>
            <w:r>
              <w:rPr>
                <w:sz w:val="20"/>
              </w:rPr>
              <w:t>порядок</w:t>
            </w:r>
            <w:r>
              <w:rPr>
                <w:spacing w:val="-6"/>
                <w:sz w:val="20"/>
              </w:rPr>
              <w:t xml:space="preserve"> </w:t>
            </w:r>
            <w:r>
              <w:rPr>
                <w:sz w:val="20"/>
              </w:rPr>
              <w:t>работы</w:t>
            </w:r>
            <w:r>
              <w:rPr>
                <w:spacing w:val="-5"/>
                <w:sz w:val="20"/>
              </w:rPr>
              <w:t xml:space="preserve"> </w:t>
            </w:r>
            <w:r>
              <w:rPr>
                <w:sz w:val="20"/>
              </w:rPr>
              <w:t>со</w:t>
            </w:r>
            <w:r>
              <w:rPr>
                <w:spacing w:val="-8"/>
                <w:sz w:val="20"/>
              </w:rPr>
              <w:t xml:space="preserve"> </w:t>
            </w:r>
            <w:r>
              <w:rPr>
                <w:sz w:val="20"/>
              </w:rPr>
              <w:t>сварочным</w:t>
            </w:r>
            <w:r>
              <w:rPr>
                <w:spacing w:val="-2"/>
                <w:sz w:val="20"/>
              </w:rPr>
              <w:t xml:space="preserve"> </w:t>
            </w:r>
            <w:r>
              <w:rPr>
                <w:sz w:val="20"/>
              </w:rPr>
              <w:t>оборудованием</w:t>
            </w:r>
            <w:r>
              <w:rPr>
                <w:spacing w:val="-2"/>
                <w:sz w:val="20"/>
              </w:rPr>
              <w:t xml:space="preserve"> </w:t>
            </w:r>
            <w:r>
              <w:rPr>
                <w:sz w:val="20"/>
              </w:rPr>
              <w:t>для</w:t>
            </w:r>
            <w:r>
              <w:rPr>
                <w:spacing w:val="-5"/>
                <w:sz w:val="20"/>
              </w:rPr>
              <w:t xml:space="preserve"> </w:t>
            </w:r>
            <w:r>
              <w:rPr>
                <w:sz w:val="20"/>
              </w:rPr>
              <w:t>ручной</w:t>
            </w:r>
            <w:r>
              <w:rPr>
                <w:spacing w:val="-6"/>
                <w:sz w:val="20"/>
              </w:rPr>
              <w:t xml:space="preserve"> </w:t>
            </w:r>
            <w:r>
              <w:rPr>
                <w:sz w:val="20"/>
              </w:rPr>
              <w:t>дуговой</w:t>
            </w:r>
            <w:r>
              <w:rPr>
                <w:spacing w:val="-6"/>
                <w:sz w:val="20"/>
              </w:rPr>
              <w:t xml:space="preserve"> </w:t>
            </w:r>
            <w:r>
              <w:rPr>
                <w:sz w:val="20"/>
              </w:rPr>
              <w:t>сварки</w:t>
            </w:r>
            <w:r>
              <w:rPr>
                <w:spacing w:val="-6"/>
                <w:sz w:val="20"/>
              </w:rPr>
              <w:t xml:space="preserve"> </w:t>
            </w:r>
            <w:r>
              <w:rPr>
                <w:sz w:val="20"/>
              </w:rPr>
              <w:t>плавящимся</w:t>
            </w:r>
            <w:r>
              <w:rPr>
                <w:spacing w:val="-5"/>
                <w:sz w:val="20"/>
              </w:rPr>
              <w:t xml:space="preserve"> </w:t>
            </w:r>
            <w:r>
              <w:rPr>
                <w:sz w:val="20"/>
              </w:rPr>
              <w:t xml:space="preserve">покрытым </w:t>
            </w:r>
            <w:r>
              <w:rPr>
                <w:spacing w:val="-2"/>
                <w:sz w:val="20"/>
              </w:rPr>
              <w:t>электродом</w:t>
            </w:r>
          </w:p>
          <w:p w:rsidR="00335362" w:rsidRDefault="00DB789F" w:rsidP="0020640A">
            <w:pPr>
              <w:pStyle w:val="TableParagraph"/>
              <w:numPr>
                <w:ilvl w:val="0"/>
                <w:numId w:val="95"/>
              </w:numPr>
              <w:tabs>
                <w:tab w:val="left" w:pos="314"/>
              </w:tabs>
              <w:spacing w:before="2"/>
              <w:ind w:left="314" w:hanging="205"/>
              <w:rPr>
                <w:sz w:val="20"/>
              </w:rPr>
            </w:pPr>
            <w:r>
              <w:rPr>
                <w:spacing w:val="-2"/>
                <w:sz w:val="20"/>
              </w:rPr>
              <w:t>Возбуждение</w:t>
            </w:r>
            <w:r>
              <w:rPr>
                <w:spacing w:val="-1"/>
                <w:sz w:val="20"/>
              </w:rPr>
              <w:t xml:space="preserve"> </w:t>
            </w:r>
            <w:r>
              <w:rPr>
                <w:spacing w:val="-2"/>
                <w:sz w:val="20"/>
              </w:rPr>
              <w:t>сварочной</w:t>
            </w:r>
            <w:r>
              <w:rPr>
                <w:spacing w:val="3"/>
                <w:sz w:val="20"/>
              </w:rPr>
              <w:t xml:space="preserve"> </w:t>
            </w:r>
            <w:r>
              <w:rPr>
                <w:spacing w:val="-4"/>
                <w:sz w:val="20"/>
              </w:rPr>
              <w:t>дуги.</w:t>
            </w:r>
          </w:p>
          <w:p w:rsidR="00335362" w:rsidRDefault="00DB789F" w:rsidP="0020640A">
            <w:pPr>
              <w:pStyle w:val="TableParagraph"/>
              <w:numPr>
                <w:ilvl w:val="0"/>
                <w:numId w:val="95"/>
              </w:numPr>
              <w:tabs>
                <w:tab w:val="left" w:pos="314"/>
              </w:tabs>
              <w:ind w:left="314" w:hanging="205"/>
              <w:rPr>
                <w:sz w:val="20"/>
              </w:rPr>
            </w:pPr>
            <w:r>
              <w:rPr>
                <w:sz w:val="20"/>
              </w:rPr>
              <w:t>Формирование</w:t>
            </w:r>
            <w:r>
              <w:rPr>
                <w:spacing w:val="-15"/>
                <w:sz w:val="20"/>
              </w:rPr>
              <w:t xml:space="preserve"> </w:t>
            </w:r>
            <w:r>
              <w:rPr>
                <w:sz w:val="20"/>
              </w:rPr>
              <w:t>сварочной</w:t>
            </w:r>
            <w:r>
              <w:rPr>
                <w:spacing w:val="-12"/>
                <w:sz w:val="20"/>
              </w:rPr>
              <w:t xml:space="preserve"> </w:t>
            </w:r>
            <w:r>
              <w:rPr>
                <w:sz w:val="20"/>
              </w:rPr>
              <w:t>ванны</w:t>
            </w:r>
            <w:r>
              <w:rPr>
                <w:spacing w:val="-13"/>
                <w:sz w:val="20"/>
              </w:rPr>
              <w:t xml:space="preserve"> </w:t>
            </w:r>
            <w:r>
              <w:rPr>
                <w:sz w:val="20"/>
              </w:rPr>
              <w:t>в</w:t>
            </w:r>
            <w:r>
              <w:rPr>
                <w:spacing w:val="-12"/>
                <w:sz w:val="20"/>
              </w:rPr>
              <w:t xml:space="preserve"> </w:t>
            </w:r>
            <w:r>
              <w:rPr>
                <w:sz w:val="20"/>
              </w:rPr>
              <w:t>различных</w:t>
            </w:r>
            <w:r>
              <w:rPr>
                <w:spacing w:val="-13"/>
                <w:sz w:val="20"/>
              </w:rPr>
              <w:t xml:space="preserve"> </w:t>
            </w:r>
            <w:r>
              <w:rPr>
                <w:sz w:val="20"/>
              </w:rPr>
              <w:t>пространственных</w:t>
            </w:r>
            <w:r>
              <w:rPr>
                <w:spacing w:val="-10"/>
                <w:sz w:val="20"/>
              </w:rPr>
              <w:t xml:space="preserve"> </w:t>
            </w:r>
            <w:r>
              <w:rPr>
                <w:spacing w:val="-2"/>
                <w:sz w:val="20"/>
              </w:rPr>
              <w:t>положениях.</w:t>
            </w:r>
          </w:p>
          <w:p w:rsidR="00335362" w:rsidRDefault="00DB789F" w:rsidP="0020640A">
            <w:pPr>
              <w:pStyle w:val="TableParagraph"/>
              <w:numPr>
                <w:ilvl w:val="0"/>
                <w:numId w:val="95"/>
              </w:numPr>
              <w:tabs>
                <w:tab w:val="left" w:pos="314"/>
              </w:tabs>
              <w:ind w:left="314" w:hanging="205"/>
              <w:rPr>
                <w:sz w:val="20"/>
              </w:rPr>
            </w:pPr>
            <w:r>
              <w:rPr>
                <w:sz w:val="20"/>
              </w:rPr>
              <w:t>Магнитное</w:t>
            </w:r>
            <w:r>
              <w:rPr>
                <w:spacing w:val="-11"/>
                <w:sz w:val="20"/>
              </w:rPr>
              <w:t xml:space="preserve"> </w:t>
            </w:r>
            <w:r>
              <w:rPr>
                <w:sz w:val="20"/>
              </w:rPr>
              <w:t>дутьё</w:t>
            </w:r>
            <w:r>
              <w:rPr>
                <w:spacing w:val="-11"/>
                <w:sz w:val="20"/>
              </w:rPr>
              <w:t xml:space="preserve"> </w:t>
            </w:r>
            <w:r>
              <w:rPr>
                <w:sz w:val="20"/>
              </w:rPr>
              <w:t>при</w:t>
            </w:r>
            <w:r>
              <w:rPr>
                <w:spacing w:val="-10"/>
                <w:sz w:val="20"/>
              </w:rPr>
              <w:t xml:space="preserve"> </w:t>
            </w:r>
            <w:r>
              <w:rPr>
                <w:spacing w:val="-2"/>
                <w:sz w:val="20"/>
              </w:rPr>
              <w:t>сварке.</w:t>
            </w:r>
          </w:p>
          <w:p w:rsidR="00335362" w:rsidRDefault="00DB789F" w:rsidP="0020640A">
            <w:pPr>
              <w:pStyle w:val="TableParagraph"/>
              <w:numPr>
                <w:ilvl w:val="0"/>
                <w:numId w:val="95"/>
              </w:numPr>
              <w:tabs>
                <w:tab w:val="left" w:pos="310"/>
              </w:tabs>
              <w:spacing w:before="1" w:line="215" w:lineRule="exact"/>
              <w:ind w:left="310" w:hanging="201"/>
              <w:rPr>
                <w:sz w:val="20"/>
              </w:rPr>
            </w:pPr>
            <w:r>
              <w:rPr>
                <w:sz w:val="20"/>
              </w:rPr>
              <w:t>Демонстрация</w:t>
            </w:r>
            <w:r>
              <w:rPr>
                <w:spacing w:val="-13"/>
                <w:sz w:val="20"/>
              </w:rPr>
              <w:t xml:space="preserve"> </w:t>
            </w:r>
            <w:r>
              <w:rPr>
                <w:sz w:val="20"/>
              </w:rPr>
              <w:t>видов</w:t>
            </w:r>
            <w:r>
              <w:rPr>
                <w:spacing w:val="-12"/>
                <w:sz w:val="20"/>
              </w:rPr>
              <w:t xml:space="preserve"> </w:t>
            </w:r>
            <w:r>
              <w:rPr>
                <w:sz w:val="20"/>
              </w:rPr>
              <w:t>переноса</w:t>
            </w:r>
            <w:r>
              <w:rPr>
                <w:spacing w:val="-13"/>
                <w:sz w:val="20"/>
              </w:rPr>
              <w:t xml:space="preserve"> </w:t>
            </w:r>
            <w:r>
              <w:rPr>
                <w:sz w:val="20"/>
              </w:rPr>
              <w:t>электродного</w:t>
            </w:r>
            <w:r>
              <w:rPr>
                <w:spacing w:val="-12"/>
                <w:sz w:val="20"/>
              </w:rPr>
              <w:t xml:space="preserve"> </w:t>
            </w:r>
            <w:r>
              <w:rPr>
                <w:spacing w:val="-2"/>
                <w:sz w:val="20"/>
              </w:rPr>
              <w:t>металла.</w:t>
            </w:r>
          </w:p>
        </w:tc>
        <w:tc>
          <w:tcPr>
            <w:tcW w:w="99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35"/>
              <w:jc w:val="center"/>
              <w:rPr>
                <w:b/>
                <w:sz w:val="20"/>
              </w:rPr>
            </w:pPr>
            <w:r>
              <w:rPr>
                <w:b/>
                <w:spacing w:val="-5"/>
                <w:sz w:val="20"/>
              </w:rPr>
              <w:t>36</w:t>
            </w:r>
          </w:p>
        </w:tc>
        <w:tc>
          <w:tcPr>
            <w:tcW w:w="112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23" w:right="5"/>
              <w:jc w:val="center"/>
              <w:rPr>
                <w:b/>
                <w:sz w:val="20"/>
              </w:rPr>
            </w:pPr>
            <w:r>
              <w:rPr>
                <w:b/>
                <w:spacing w:val="-5"/>
                <w:sz w:val="20"/>
              </w:rPr>
              <w:t>36</w:t>
            </w:r>
          </w:p>
        </w:tc>
        <w:tc>
          <w:tcPr>
            <w:tcW w:w="186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245" w:right="58" w:firstLine="76"/>
              <w:rPr>
                <w:sz w:val="20"/>
              </w:rPr>
            </w:pPr>
            <w:r>
              <w:rPr>
                <w:sz w:val="20"/>
              </w:rPr>
              <w:t>ОК01.– ОК09. ПК</w:t>
            </w:r>
            <w:r>
              <w:rPr>
                <w:spacing w:val="-7"/>
                <w:sz w:val="20"/>
              </w:rPr>
              <w:t xml:space="preserve"> </w:t>
            </w:r>
            <w:r>
              <w:rPr>
                <w:sz w:val="20"/>
              </w:rPr>
              <w:t>2.1</w:t>
            </w:r>
            <w:r>
              <w:rPr>
                <w:spacing w:val="-6"/>
                <w:sz w:val="20"/>
              </w:rPr>
              <w:t xml:space="preserve"> </w:t>
            </w:r>
            <w:r>
              <w:rPr>
                <w:sz w:val="20"/>
              </w:rPr>
              <w:t>–</w:t>
            </w:r>
            <w:r>
              <w:rPr>
                <w:spacing w:val="-11"/>
                <w:sz w:val="20"/>
              </w:rPr>
              <w:t xml:space="preserve"> </w:t>
            </w:r>
            <w:r>
              <w:rPr>
                <w:sz w:val="20"/>
              </w:rPr>
              <w:t>ПК</w:t>
            </w:r>
            <w:r>
              <w:rPr>
                <w:spacing w:val="-11"/>
                <w:sz w:val="20"/>
              </w:rPr>
              <w:t xml:space="preserve"> </w:t>
            </w:r>
            <w:r>
              <w:rPr>
                <w:sz w:val="20"/>
              </w:rPr>
              <w:t>2.5</w:t>
            </w:r>
          </w:p>
        </w:tc>
      </w:tr>
      <w:tr w:rsidR="00335362">
        <w:trPr>
          <w:trHeight w:val="229"/>
        </w:trPr>
        <w:tc>
          <w:tcPr>
            <w:tcW w:w="11313" w:type="dxa"/>
            <w:gridSpan w:val="2"/>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9"/>
              <w:rPr>
                <w:b/>
                <w:sz w:val="20"/>
              </w:rPr>
            </w:pPr>
            <w:r>
              <w:rPr>
                <w:b/>
                <w:sz w:val="20"/>
              </w:rPr>
              <w:t>Раздел</w:t>
            </w:r>
            <w:r>
              <w:rPr>
                <w:b/>
                <w:spacing w:val="-8"/>
                <w:sz w:val="20"/>
              </w:rPr>
              <w:t xml:space="preserve"> </w:t>
            </w:r>
            <w:r>
              <w:rPr>
                <w:b/>
                <w:sz w:val="20"/>
              </w:rPr>
              <w:t>2.</w:t>
            </w:r>
            <w:r>
              <w:rPr>
                <w:b/>
                <w:spacing w:val="-7"/>
                <w:sz w:val="20"/>
              </w:rPr>
              <w:t xml:space="preserve"> </w:t>
            </w:r>
            <w:r>
              <w:rPr>
                <w:b/>
                <w:sz w:val="20"/>
              </w:rPr>
              <w:t>Ручная</w:t>
            </w:r>
            <w:r>
              <w:rPr>
                <w:b/>
                <w:spacing w:val="-4"/>
                <w:sz w:val="20"/>
              </w:rPr>
              <w:t xml:space="preserve"> </w:t>
            </w:r>
            <w:r>
              <w:rPr>
                <w:b/>
                <w:sz w:val="20"/>
              </w:rPr>
              <w:t>дуговая</w:t>
            </w:r>
            <w:r>
              <w:rPr>
                <w:b/>
                <w:spacing w:val="-8"/>
                <w:sz w:val="20"/>
              </w:rPr>
              <w:t xml:space="preserve"> </w:t>
            </w:r>
            <w:r>
              <w:rPr>
                <w:b/>
                <w:sz w:val="20"/>
              </w:rPr>
              <w:t>сварка</w:t>
            </w:r>
            <w:r>
              <w:rPr>
                <w:b/>
                <w:spacing w:val="-5"/>
                <w:sz w:val="20"/>
              </w:rPr>
              <w:t xml:space="preserve"> </w:t>
            </w:r>
            <w:r>
              <w:rPr>
                <w:b/>
                <w:sz w:val="20"/>
              </w:rPr>
              <w:t>(наплавка)</w:t>
            </w:r>
            <w:r>
              <w:rPr>
                <w:b/>
                <w:spacing w:val="-6"/>
                <w:sz w:val="20"/>
              </w:rPr>
              <w:t xml:space="preserve"> </w:t>
            </w:r>
            <w:r>
              <w:rPr>
                <w:b/>
                <w:sz w:val="20"/>
              </w:rPr>
              <w:t>и</w:t>
            </w:r>
            <w:r>
              <w:rPr>
                <w:b/>
                <w:spacing w:val="-6"/>
                <w:sz w:val="20"/>
              </w:rPr>
              <w:t xml:space="preserve"> </w:t>
            </w:r>
            <w:r>
              <w:rPr>
                <w:b/>
                <w:sz w:val="20"/>
              </w:rPr>
              <w:t>резка</w:t>
            </w:r>
            <w:r>
              <w:rPr>
                <w:b/>
                <w:spacing w:val="-9"/>
                <w:sz w:val="20"/>
              </w:rPr>
              <w:t xml:space="preserve"> </w:t>
            </w:r>
            <w:r>
              <w:rPr>
                <w:b/>
                <w:spacing w:val="-2"/>
                <w:sz w:val="20"/>
              </w:rPr>
              <w:t>металлов</w:t>
            </w:r>
          </w:p>
        </w:tc>
        <w:tc>
          <w:tcPr>
            <w:tcW w:w="99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35"/>
              <w:jc w:val="center"/>
              <w:rPr>
                <w:b/>
                <w:sz w:val="20"/>
              </w:rPr>
            </w:pPr>
            <w:r>
              <w:rPr>
                <w:b/>
                <w:spacing w:val="-5"/>
                <w:sz w:val="20"/>
              </w:rPr>
              <w:t>54</w:t>
            </w:r>
          </w:p>
        </w:tc>
        <w:tc>
          <w:tcPr>
            <w:tcW w:w="1120" w:type="dxa"/>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16"/>
              </w:rPr>
            </w:pPr>
          </w:p>
        </w:tc>
        <w:tc>
          <w:tcPr>
            <w:tcW w:w="1864" w:type="dxa"/>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16"/>
              </w:rPr>
            </w:pPr>
          </w:p>
        </w:tc>
      </w:tr>
      <w:tr w:rsidR="00335362">
        <w:trPr>
          <w:trHeight w:val="229"/>
        </w:trPr>
        <w:tc>
          <w:tcPr>
            <w:tcW w:w="11313" w:type="dxa"/>
            <w:gridSpan w:val="2"/>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9"/>
              <w:rPr>
                <w:b/>
                <w:sz w:val="20"/>
              </w:rPr>
            </w:pPr>
            <w:r>
              <w:rPr>
                <w:b/>
                <w:sz w:val="20"/>
              </w:rPr>
              <w:t>МДК.</w:t>
            </w:r>
            <w:r>
              <w:rPr>
                <w:b/>
                <w:spacing w:val="-9"/>
                <w:sz w:val="20"/>
              </w:rPr>
              <w:t xml:space="preserve"> </w:t>
            </w:r>
            <w:r>
              <w:rPr>
                <w:b/>
                <w:sz w:val="20"/>
              </w:rPr>
              <w:t>02.02.</w:t>
            </w:r>
            <w:r>
              <w:rPr>
                <w:b/>
                <w:spacing w:val="-8"/>
                <w:sz w:val="20"/>
              </w:rPr>
              <w:t xml:space="preserve"> </w:t>
            </w:r>
            <w:r>
              <w:rPr>
                <w:b/>
                <w:sz w:val="20"/>
              </w:rPr>
              <w:t>Техника</w:t>
            </w:r>
            <w:r>
              <w:rPr>
                <w:b/>
                <w:spacing w:val="-6"/>
                <w:sz w:val="20"/>
              </w:rPr>
              <w:t xml:space="preserve"> </w:t>
            </w:r>
            <w:r>
              <w:rPr>
                <w:b/>
                <w:sz w:val="20"/>
              </w:rPr>
              <w:t>и</w:t>
            </w:r>
            <w:r>
              <w:rPr>
                <w:b/>
                <w:spacing w:val="-12"/>
                <w:sz w:val="20"/>
              </w:rPr>
              <w:t xml:space="preserve"> </w:t>
            </w:r>
            <w:r>
              <w:rPr>
                <w:b/>
                <w:sz w:val="20"/>
              </w:rPr>
              <w:t>технология</w:t>
            </w:r>
            <w:r>
              <w:rPr>
                <w:b/>
                <w:spacing w:val="-5"/>
                <w:sz w:val="20"/>
              </w:rPr>
              <w:t xml:space="preserve"> </w:t>
            </w:r>
            <w:r>
              <w:rPr>
                <w:b/>
                <w:sz w:val="20"/>
              </w:rPr>
              <w:t>ручной</w:t>
            </w:r>
            <w:r>
              <w:rPr>
                <w:b/>
                <w:spacing w:val="-8"/>
                <w:sz w:val="20"/>
              </w:rPr>
              <w:t xml:space="preserve"> </w:t>
            </w:r>
            <w:r>
              <w:rPr>
                <w:b/>
                <w:sz w:val="20"/>
              </w:rPr>
              <w:t>дуговой</w:t>
            </w:r>
            <w:r>
              <w:rPr>
                <w:b/>
                <w:spacing w:val="-7"/>
                <w:sz w:val="20"/>
              </w:rPr>
              <w:t xml:space="preserve"> </w:t>
            </w:r>
            <w:r>
              <w:rPr>
                <w:b/>
                <w:sz w:val="20"/>
              </w:rPr>
              <w:t>сварки</w:t>
            </w:r>
            <w:r>
              <w:rPr>
                <w:b/>
                <w:spacing w:val="-7"/>
                <w:sz w:val="20"/>
              </w:rPr>
              <w:t xml:space="preserve"> </w:t>
            </w:r>
            <w:r>
              <w:rPr>
                <w:b/>
                <w:sz w:val="20"/>
              </w:rPr>
              <w:t>(наплавки)</w:t>
            </w:r>
            <w:r>
              <w:rPr>
                <w:b/>
                <w:spacing w:val="-11"/>
                <w:sz w:val="20"/>
              </w:rPr>
              <w:t xml:space="preserve"> </w:t>
            </w:r>
            <w:r>
              <w:rPr>
                <w:b/>
                <w:sz w:val="20"/>
              </w:rPr>
              <w:t>и</w:t>
            </w:r>
            <w:r>
              <w:rPr>
                <w:b/>
                <w:spacing w:val="-7"/>
                <w:sz w:val="20"/>
              </w:rPr>
              <w:t xml:space="preserve"> </w:t>
            </w:r>
            <w:r>
              <w:rPr>
                <w:b/>
                <w:sz w:val="20"/>
              </w:rPr>
              <w:t>резки</w:t>
            </w:r>
            <w:r>
              <w:rPr>
                <w:b/>
                <w:spacing w:val="-11"/>
                <w:sz w:val="20"/>
              </w:rPr>
              <w:t xml:space="preserve"> </w:t>
            </w:r>
            <w:r>
              <w:rPr>
                <w:b/>
                <w:spacing w:val="-2"/>
                <w:sz w:val="20"/>
              </w:rPr>
              <w:t>металлов</w:t>
            </w:r>
          </w:p>
        </w:tc>
        <w:tc>
          <w:tcPr>
            <w:tcW w:w="99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35" w:right="1"/>
              <w:jc w:val="center"/>
              <w:rPr>
                <w:sz w:val="20"/>
              </w:rPr>
            </w:pPr>
            <w:r>
              <w:rPr>
                <w:spacing w:val="-2"/>
                <w:sz w:val="20"/>
              </w:rPr>
              <w:t>30/22</w:t>
            </w:r>
          </w:p>
        </w:tc>
        <w:tc>
          <w:tcPr>
            <w:tcW w:w="112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23" w:right="5"/>
              <w:jc w:val="center"/>
              <w:rPr>
                <w:b/>
                <w:sz w:val="20"/>
              </w:rPr>
            </w:pPr>
            <w:r>
              <w:rPr>
                <w:b/>
                <w:spacing w:val="-5"/>
                <w:sz w:val="20"/>
              </w:rPr>
              <w:t>20</w:t>
            </w:r>
          </w:p>
        </w:tc>
        <w:tc>
          <w:tcPr>
            <w:tcW w:w="1864" w:type="dxa"/>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16"/>
              </w:rPr>
            </w:pPr>
          </w:p>
        </w:tc>
      </w:tr>
      <w:tr w:rsidR="00335362">
        <w:trPr>
          <w:trHeight w:val="224"/>
        </w:trPr>
        <w:tc>
          <w:tcPr>
            <w:tcW w:w="2569"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8" w:line="235" w:lineRule="auto"/>
              <w:ind w:left="109" w:right="232"/>
              <w:rPr>
                <w:b/>
                <w:sz w:val="20"/>
              </w:rPr>
            </w:pPr>
            <w:r>
              <w:rPr>
                <w:b/>
                <w:sz w:val="20"/>
              </w:rPr>
              <w:t>Тема 2.1. Технология ручной</w:t>
            </w:r>
            <w:r>
              <w:rPr>
                <w:b/>
                <w:spacing w:val="-13"/>
                <w:sz w:val="20"/>
              </w:rPr>
              <w:t xml:space="preserve"> </w:t>
            </w:r>
            <w:r>
              <w:rPr>
                <w:b/>
                <w:sz w:val="20"/>
              </w:rPr>
              <w:t>дуговой</w:t>
            </w:r>
            <w:r>
              <w:rPr>
                <w:b/>
                <w:spacing w:val="-12"/>
                <w:sz w:val="20"/>
              </w:rPr>
              <w:t xml:space="preserve"> </w:t>
            </w:r>
            <w:r>
              <w:rPr>
                <w:b/>
                <w:sz w:val="20"/>
              </w:rPr>
              <w:t>сварки</w:t>
            </w:r>
          </w:p>
          <w:p w:rsidR="00335362" w:rsidRDefault="00DB789F">
            <w:pPr>
              <w:pStyle w:val="TableParagraph"/>
              <w:spacing w:before="2"/>
              <w:ind w:left="109"/>
              <w:rPr>
                <w:b/>
                <w:sz w:val="20"/>
              </w:rPr>
            </w:pPr>
            <w:r>
              <w:rPr>
                <w:b/>
                <w:spacing w:val="-2"/>
                <w:sz w:val="20"/>
              </w:rPr>
              <w:t>покрытыми</w:t>
            </w:r>
            <w:r>
              <w:rPr>
                <w:b/>
                <w:spacing w:val="5"/>
                <w:sz w:val="20"/>
              </w:rPr>
              <w:t xml:space="preserve"> </w:t>
            </w:r>
            <w:r>
              <w:rPr>
                <w:b/>
                <w:spacing w:val="-2"/>
                <w:sz w:val="20"/>
              </w:rPr>
              <w:t>электродами</w:t>
            </w:r>
          </w:p>
        </w:tc>
        <w:tc>
          <w:tcPr>
            <w:tcW w:w="8744" w:type="dxa"/>
            <w:tcBorders>
              <w:top w:val="single" w:sz="12" w:space="0" w:color="000000"/>
              <w:left w:val="single" w:sz="12" w:space="0" w:color="000000"/>
              <w:bottom w:val="single" w:sz="4" w:space="0" w:color="000000"/>
              <w:right w:val="single" w:sz="12" w:space="0" w:color="000000"/>
            </w:tcBorders>
          </w:tcPr>
          <w:p w:rsidR="00335362" w:rsidRDefault="00DB789F">
            <w:pPr>
              <w:pStyle w:val="TableParagraph"/>
              <w:spacing w:before="4" w:line="200" w:lineRule="exact"/>
              <w:ind w:left="109"/>
              <w:rPr>
                <w:b/>
                <w:sz w:val="20"/>
              </w:rPr>
            </w:pPr>
            <w:r>
              <w:rPr>
                <w:b/>
                <w:spacing w:val="-2"/>
                <w:sz w:val="20"/>
              </w:rPr>
              <w:t>Содержание:</w:t>
            </w:r>
          </w:p>
        </w:tc>
        <w:tc>
          <w:tcPr>
            <w:tcW w:w="990" w:type="dxa"/>
            <w:vMerge w:val="restart"/>
            <w:tcBorders>
              <w:top w:val="single" w:sz="12" w:space="0" w:color="000000"/>
              <w:left w:val="single" w:sz="12" w:space="0" w:color="000000"/>
              <w:right w:val="single" w:sz="12" w:space="0" w:color="000000"/>
            </w:tcBorders>
          </w:tcPr>
          <w:p w:rsidR="00335362" w:rsidRDefault="00DB789F">
            <w:pPr>
              <w:pStyle w:val="TableParagraph"/>
              <w:ind w:left="35"/>
              <w:jc w:val="center"/>
              <w:rPr>
                <w:sz w:val="20"/>
              </w:rPr>
            </w:pPr>
            <w:r>
              <w:rPr>
                <w:spacing w:val="-5"/>
                <w:sz w:val="20"/>
              </w:rPr>
              <w:t>20</w:t>
            </w:r>
          </w:p>
        </w:tc>
        <w:tc>
          <w:tcPr>
            <w:tcW w:w="1120" w:type="dxa"/>
            <w:vMerge w:val="restart"/>
            <w:tcBorders>
              <w:top w:val="single" w:sz="12" w:space="0" w:color="000000"/>
              <w:left w:val="single" w:sz="12" w:space="0" w:color="000000"/>
              <w:right w:val="single" w:sz="12" w:space="0" w:color="000000"/>
            </w:tcBorders>
          </w:tcPr>
          <w:p w:rsidR="00335362" w:rsidRDefault="00335362">
            <w:pPr>
              <w:pStyle w:val="TableParagraph"/>
              <w:rPr>
                <w:sz w:val="20"/>
              </w:rPr>
            </w:pPr>
          </w:p>
        </w:tc>
        <w:tc>
          <w:tcPr>
            <w:tcW w:w="1864" w:type="dxa"/>
            <w:vMerge w:val="restart"/>
            <w:tcBorders>
              <w:top w:val="single" w:sz="12" w:space="0" w:color="000000"/>
              <w:left w:val="single" w:sz="12" w:space="0" w:color="000000"/>
              <w:right w:val="single" w:sz="12" w:space="0" w:color="000000"/>
            </w:tcBorders>
          </w:tcPr>
          <w:p w:rsidR="00335362" w:rsidRDefault="00DB789F">
            <w:pPr>
              <w:pStyle w:val="TableParagraph"/>
              <w:spacing w:before="3" w:line="235" w:lineRule="auto"/>
              <w:ind w:left="269" w:right="254" w:firstLine="5"/>
              <w:jc w:val="center"/>
              <w:rPr>
                <w:sz w:val="20"/>
              </w:rPr>
            </w:pPr>
            <w:r>
              <w:rPr>
                <w:sz w:val="20"/>
              </w:rPr>
              <w:t>ОК01.– ОК09. ПК</w:t>
            </w:r>
            <w:r>
              <w:rPr>
                <w:spacing w:val="-11"/>
                <w:sz w:val="20"/>
              </w:rPr>
              <w:t xml:space="preserve"> </w:t>
            </w:r>
            <w:r>
              <w:rPr>
                <w:sz w:val="20"/>
              </w:rPr>
              <w:t>2.3,</w:t>
            </w:r>
            <w:r>
              <w:rPr>
                <w:spacing w:val="-12"/>
                <w:sz w:val="20"/>
              </w:rPr>
              <w:t xml:space="preserve"> </w:t>
            </w:r>
            <w:r>
              <w:rPr>
                <w:sz w:val="20"/>
              </w:rPr>
              <w:t>ПК</w:t>
            </w:r>
            <w:r>
              <w:rPr>
                <w:spacing w:val="-13"/>
                <w:sz w:val="20"/>
              </w:rPr>
              <w:t xml:space="preserve"> </w:t>
            </w:r>
            <w:r>
              <w:rPr>
                <w:sz w:val="20"/>
              </w:rPr>
              <w:t>2.4,</w:t>
            </w:r>
          </w:p>
          <w:p w:rsidR="00335362" w:rsidRDefault="00DB789F">
            <w:pPr>
              <w:pStyle w:val="TableParagraph"/>
              <w:spacing w:before="2"/>
              <w:ind w:left="18" w:right="2"/>
              <w:jc w:val="center"/>
              <w:rPr>
                <w:sz w:val="20"/>
              </w:rPr>
            </w:pPr>
            <w:r>
              <w:rPr>
                <w:sz w:val="20"/>
              </w:rPr>
              <w:t xml:space="preserve">ПК </w:t>
            </w:r>
            <w:r>
              <w:rPr>
                <w:spacing w:val="-5"/>
                <w:sz w:val="20"/>
              </w:rPr>
              <w:t>2.5</w:t>
            </w: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Ручная</w:t>
            </w:r>
            <w:r>
              <w:rPr>
                <w:spacing w:val="-12"/>
                <w:sz w:val="20"/>
              </w:rPr>
              <w:t xml:space="preserve"> </w:t>
            </w:r>
            <w:r>
              <w:rPr>
                <w:sz w:val="20"/>
              </w:rPr>
              <w:t>дуговая</w:t>
            </w:r>
            <w:r>
              <w:rPr>
                <w:spacing w:val="-7"/>
                <w:sz w:val="20"/>
              </w:rPr>
              <w:t xml:space="preserve"> </w:t>
            </w:r>
            <w:r>
              <w:rPr>
                <w:sz w:val="20"/>
              </w:rPr>
              <w:t>сварка:</w:t>
            </w:r>
            <w:r>
              <w:rPr>
                <w:spacing w:val="-10"/>
                <w:sz w:val="20"/>
              </w:rPr>
              <w:t xml:space="preserve"> </w:t>
            </w:r>
            <w:r>
              <w:rPr>
                <w:sz w:val="20"/>
              </w:rPr>
              <w:t>область</w:t>
            </w:r>
            <w:r>
              <w:rPr>
                <w:spacing w:val="-9"/>
                <w:sz w:val="20"/>
              </w:rPr>
              <w:t xml:space="preserve"> </w:t>
            </w:r>
            <w:r>
              <w:rPr>
                <w:sz w:val="20"/>
              </w:rPr>
              <w:t>применения;</w:t>
            </w:r>
            <w:r>
              <w:rPr>
                <w:spacing w:val="-6"/>
                <w:sz w:val="20"/>
              </w:rPr>
              <w:t xml:space="preserve"> </w:t>
            </w:r>
            <w:r>
              <w:rPr>
                <w:sz w:val="20"/>
              </w:rPr>
              <w:t>преимущества</w:t>
            </w:r>
            <w:r>
              <w:rPr>
                <w:spacing w:val="-6"/>
                <w:sz w:val="20"/>
              </w:rPr>
              <w:t xml:space="preserve"> </w:t>
            </w:r>
            <w:r>
              <w:rPr>
                <w:sz w:val="20"/>
              </w:rPr>
              <w:t>и</w:t>
            </w:r>
            <w:r>
              <w:rPr>
                <w:spacing w:val="-12"/>
                <w:sz w:val="20"/>
              </w:rPr>
              <w:t xml:space="preserve"> </w:t>
            </w:r>
            <w:r>
              <w:rPr>
                <w:spacing w:val="-2"/>
                <w:sz w:val="20"/>
              </w:rPr>
              <w:t>недостатки</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685"/>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right w:val="single" w:sz="12" w:space="0" w:color="000000"/>
            </w:tcBorders>
          </w:tcPr>
          <w:p w:rsidR="00335362" w:rsidRDefault="00DB789F">
            <w:pPr>
              <w:pStyle w:val="TableParagraph"/>
              <w:spacing w:line="225" w:lineRule="exact"/>
              <w:ind w:left="109"/>
              <w:rPr>
                <w:sz w:val="20"/>
              </w:rPr>
            </w:pPr>
            <w:r>
              <w:rPr>
                <w:sz w:val="20"/>
              </w:rPr>
              <w:t>Параметры</w:t>
            </w:r>
            <w:r>
              <w:rPr>
                <w:spacing w:val="-12"/>
                <w:sz w:val="20"/>
              </w:rPr>
              <w:t xml:space="preserve"> </w:t>
            </w:r>
            <w:r>
              <w:rPr>
                <w:sz w:val="20"/>
              </w:rPr>
              <w:t>режима</w:t>
            </w:r>
            <w:r>
              <w:rPr>
                <w:spacing w:val="-7"/>
                <w:sz w:val="20"/>
              </w:rPr>
              <w:t xml:space="preserve"> </w:t>
            </w:r>
            <w:r>
              <w:rPr>
                <w:sz w:val="20"/>
              </w:rPr>
              <w:t>ручной</w:t>
            </w:r>
            <w:r>
              <w:rPr>
                <w:spacing w:val="-10"/>
                <w:sz w:val="20"/>
              </w:rPr>
              <w:t xml:space="preserve"> </w:t>
            </w:r>
            <w:r>
              <w:rPr>
                <w:sz w:val="20"/>
              </w:rPr>
              <w:t>дуговой</w:t>
            </w:r>
            <w:r>
              <w:rPr>
                <w:spacing w:val="-10"/>
                <w:sz w:val="20"/>
              </w:rPr>
              <w:t xml:space="preserve"> </w:t>
            </w:r>
            <w:r>
              <w:rPr>
                <w:sz w:val="20"/>
              </w:rPr>
              <w:t>сварки:</w:t>
            </w:r>
            <w:r>
              <w:rPr>
                <w:spacing w:val="-7"/>
                <w:sz w:val="20"/>
              </w:rPr>
              <w:t xml:space="preserve"> </w:t>
            </w:r>
            <w:r>
              <w:rPr>
                <w:sz w:val="20"/>
              </w:rPr>
              <w:t>определение</w:t>
            </w:r>
            <w:r>
              <w:rPr>
                <w:spacing w:val="-7"/>
                <w:sz w:val="20"/>
              </w:rPr>
              <w:t xml:space="preserve"> </w:t>
            </w:r>
            <w:r>
              <w:rPr>
                <w:sz w:val="20"/>
              </w:rPr>
              <w:t>«режим</w:t>
            </w:r>
            <w:r>
              <w:rPr>
                <w:spacing w:val="-11"/>
                <w:sz w:val="20"/>
              </w:rPr>
              <w:t xml:space="preserve"> </w:t>
            </w:r>
            <w:r>
              <w:rPr>
                <w:sz w:val="20"/>
              </w:rPr>
              <w:t>сварки»;</w:t>
            </w:r>
            <w:r>
              <w:rPr>
                <w:spacing w:val="-11"/>
                <w:sz w:val="20"/>
              </w:rPr>
              <w:t xml:space="preserve"> </w:t>
            </w:r>
            <w:r>
              <w:rPr>
                <w:sz w:val="20"/>
              </w:rPr>
              <w:t>основные</w:t>
            </w:r>
            <w:r>
              <w:rPr>
                <w:spacing w:val="-11"/>
                <w:sz w:val="20"/>
              </w:rPr>
              <w:t xml:space="preserve"> </w:t>
            </w:r>
            <w:r>
              <w:rPr>
                <w:spacing w:val="-2"/>
                <w:sz w:val="20"/>
              </w:rPr>
              <w:t>параметры</w:t>
            </w:r>
          </w:p>
          <w:p w:rsidR="00335362" w:rsidRDefault="00DB789F">
            <w:pPr>
              <w:pStyle w:val="TableParagraph"/>
              <w:spacing w:line="230" w:lineRule="atLeast"/>
              <w:ind w:left="109" w:right="140"/>
              <w:rPr>
                <w:sz w:val="20"/>
              </w:rPr>
            </w:pPr>
            <w:r>
              <w:rPr>
                <w:sz w:val="20"/>
              </w:rPr>
              <w:t>режима</w:t>
            </w:r>
            <w:r>
              <w:rPr>
                <w:spacing w:val="-4"/>
                <w:sz w:val="20"/>
              </w:rPr>
              <w:t xml:space="preserve"> </w:t>
            </w:r>
            <w:r>
              <w:rPr>
                <w:sz w:val="20"/>
              </w:rPr>
              <w:t>сварки;</w:t>
            </w:r>
            <w:r>
              <w:rPr>
                <w:spacing w:val="-4"/>
                <w:sz w:val="20"/>
              </w:rPr>
              <w:t xml:space="preserve"> </w:t>
            </w:r>
            <w:r>
              <w:rPr>
                <w:sz w:val="20"/>
              </w:rPr>
              <w:t>способы</w:t>
            </w:r>
            <w:r>
              <w:rPr>
                <w:spacing w:val="-7"/>
                <w:sz w:val="20"/>
              </w:rPr>
              <w:t xml:space="preserve"> </w:t>
            </w:r>
            <w:r>
              <w:rPr>
                <w:sz w:val="20"/>
              </w:rPr>
              <w:t>определения</w:t>
            </w:r>
            <w:r>
              <w:rPr>
                <w:spacing w:val="-7"/>
                <w:sz w:val="20"/>
              </w:rPr>
              <w:t xml:space="preserve"> </w:t>
            </w:r>
            <w:r>
              <w:rPr>
                <w:sz w:val="20"/>
              </w:rPr>
              <w:t>параметров</w:t>
            </w:r>
            <w:r>
              <w:rPr>
                <w:spacing w:val="-5"/>
                <w:sz w:val="20"/>
              </w:rPr>
              <w:t xml:space="preserve"> </w:t>
            </w:r>
            <w:r>
              <w:rPr>
                <w:sz w:val="20"/>
              </w:rPr>
              <w:t>режима</w:t>
            </w:r>
            <w:r>
              <w:rPr>
                <w:spacing w:val="-4"/>
                <w:sz w:val="20"/>
              </w:rPr>
              <w:t xml:space="preserve"> </w:t>
            </w:r>
            <w:r>
              <w:rPr>
                <w:sz w:val="20"/>
              </w:rPr>
              <w:t>сварки</w:t>
            </w:r>
            <w:r>
              <w:rPr>
                <w:spacing w:val="-8"/>
                <w:sz w:val="20"/>
              </w:rPr>
              <w:t xml:space="preserve"> </w:t>
            </w:r>
            <w:r>
              <w:rPr>
                <w:sz w:val="20"/>
              </w:rPr>
              <w:t>расчетный,</w:t>
            </w:r>
            <w:r>
              <w:rPr>
                <w:spacing w:val="-4"/>
                <w:sz w:val="20"/>
              </w:rPr>
              <w:t xml:space="preserve"> </w:t>
            </w:r>
            <w:r>
              <w:rPr>
                <w:sz w:val="20"/>
              </w:rPr>
              <w:t>опытный,</w:t>
            </w:r>
            <w:r>
              <w:rPr>
                <w:spacing w:val="-4"/>
                <w:sz w:val="20"/>
              </w:rPr>
              <w:t xml:space="preserve"> </w:t>
            </w:r>
            <w:r>
              <w:rPr>
                <w:sz w:val="20"/>
              </w:rPr>
              <w:t>табличный и графический); влияние параметров режима сварки на геометрические размеры сварного шва</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450"/>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right w:val="single" w:sz="12" w:space="0" w:color="000000"/>
            </w:tcBorders>
          </w:tcPr>
          <w:p w:rsidR="00335362" w:rsidRDefault="00DB789F">
            <w:pPr>
              <w:pStyle w:val="TableParagraph"/>
              <w:spacing w:line="220" w:lineRule="exact"/>
              <w:ind w:left="109"/>
              <w:rPr>
                <w:sz w:val="20"/>
              </w:rPr>
            </w:pPr>
            <w:r>
              <w:rPr>
                <w:sz w:val="20"/>
              </w:rPr>
              <w:t>Технология</w:t>
            </w:r>
            <w:r>
              <w:rPr>
                <w:spacing w:val="-9"/>
                <w:sz w:val="20"/>
              </w:rPr>
              <w:t xml:space="preserve"> </w:t>
            </w:r>
            <w:r>
              <w:rPr>
                <w:sz w:val="20"/>
              </w:rPr>
              <w:t>ручной</w:t>
            </w:r>
            <w:r>
              <w:rPr>
                <w:spacing w:val="-10"/>
                <w:sz w:val="20"/>
              </w:rPr>
              <w:t xml:space="preserve"> </w:t>
            </w:r>
            <w:r>
              <w:rPr>
                <w:sz w:val="20"/>
              </w:rPr>
              <w:t>дуговой</w:t>
            </w:r>
            <w:r>
              <w:rPr>
                <w:spacing w:val="-9"/>
                <w:sz w:val="20"/>
              </w:rPr>
              <w:t xml:space="preserve"> </w:t>
            </w:r>
            <w:r>
              <w:rPr>
                <w:sz w:val="20"/>
              </w:rPr>
              <w:t>сварки:</w:t>
            </w:r>
            <w:r>
              <w:rPr>
                <w:spacing w:val="33"/>
                <w:sz w:val="20"/>
              </w:rPr>
              <w:t xml:space="preserve"> </w:t>
            </w:r>
            <w:r>
              <w:rPr>
                <w:sz w:val="20"/>
              </w:rPr>
              <w:t>способы</w:t>
            </w:r>
            <w:r>
              <w:rPr>
                <w:spacing w:val="-9"/>
                <w:sz w:val="20"/>
              </w:rPr>
              <w:t xml:space="preserve"> </w:t>
            </w:r>
            <w:r>
              <w:rPr>
                <w:sz w:val="20"/>
              </w:rPr>
              <w:t>зажигания</w:t>
            </w:r>
            <w:r>
              <w:rPr>
                <w:spacing w:val="-12"/>
                <w:sz w:val="20"/>
              </w:rPr>
              <w:t xml:space="preserve"> </w:t>
            </w:r>
            <w:r>
              <w:rPr>
                <w:sz w:val="20"/>
              </w:rPr>
              <w:t>дуги;</w:t>
            </w:r>
            <w:r>
              <w:rPr>
                <w:spacing w:val="-7"/>
                <w:sz w:val="20"/>
              </w:rPr>
              <w:t xml:space="preserve"> </w:t>
            </w:r>
            <w:r>
              <w:rPr>
                <w:sz w:val="20"/>
              </w:rPr>
              <w:t>способы</w:t>
            </w:r>
            <w:r>
              <w:rPr>
                <w:spacing w:val="-8"/>
                <w:sz w:val="20"/>
              </w:rPr>
              <w:t xml:space="preserve"> </w:t>
            </w:r>
            <w:r>
              <w:rPr>
                <w:sz w:val="20"/>
              </w:rPr>
              <w:t>выполнения</w:t>
            </w:r>
            <w:r>
              <w:rPr>
                <w:spacing w:val="-9"/>
                <w:sz w:val="20"/>
              </w:rPr>
              <w:t xml:space="preserve"> </w:t>
            </w:r>
            <w:r>
              <w:rPr>
                <w:sz w:val="20"/>
              </w:rPr>
              <w:t>сварных</w:t>
            </w:r>
            <w:r>
              <w:rPr>
                <w:spacing w:val="-7"/>
                <w:sz w:val="20"/>
              </w:rPr>
              <w:t xml:space="preserve"> </w:t>
            </w:r>
            <w:r>
              <w:rPr>
                <w:spacing w:val="-2"/>
                <w:sz w:val="20"/>
              </w:rPr>
              <w:t>швов;</w:t>
            </w:r>
          </w:p>
          <w:p w:rsidR="00335362" w:rsidRDefault="00DB789F">
            <w:pPr>
              <w:pStyle w:val="TableParagraph"/>
              <w:spacing w:line="209" w:lineRule="exact"/>
              <w:ind w:left="109"/>
              <w:rPr>
                <w:sz w:val="20"/>
              </w:rPr>
            </w:pPr>
            <w:r>
              <w:rPr>
                <w:sz w:val="20"/>
              </w:rPr>
              <w:t>особенности</w:t>
            </w:r>
            <w:r>
              <w:rPr>
                <w:spacing w:val="-15"/>
                <w:sz w:val="20"/>
              </w:rPr>
              <w:t xml:space="preserve"> </w:t>
            </w:r>
            <w:r>
              <w:rPr>
                <w:sz w:val="20"/>
              </w:rPr>
              <w:t>выполнения</w:t>
            </w:r>
            <w:r>
              <w:rPr>
                <w:spacing w:val="-12"/>
                <w:sz w:val="20"/>
              </w:rPr>
              <w:t xml:space="preserve"> </w:t>
            </w:r>
            <w:r>
              <w:rPr>
                <w:sz w:val="20"/>
              </w:rPr>
              <w:t>швов</w:t>
            </w:r>
            <w:r>
              <w:rPr>
                <w:spacing w:val="-9"/>
                <w:sz w:val="20"/>
              </w:rPr>
              <w:t xml:space="preserve"> </w:t>
            </w:r>
            <w:r>
              <w:rPr>
                <w:sz w:val="20"/>
              </w:rPr>
              <w:t>в</w:t>
            </w:r>
            <w:r>
              <w:rPr>
                <w:spacing w:val="-10"/>
                <w:sz w:val="20"/>
              </w:rPr>
              <w:t xml:space="preserve"> </w:t>
            </w:r>
            <w:r>
              <w:rPr>
                <w:sz w:val="20"/>
              </w:rPr>
              <w:t>различных</w:t>
            </w:r>
            <w:r>
              <w:rPr>
                <w:spacing w:val="-12"/>
                <w:sz w:val="20"/>
              </w:rPr>
              <w:t xml:space="preserve"> </w:t>
            </w:r>
            <w:r>
              <w:rPr>
                <w:sz w:val="20"/>
              </w:rPr>
              <w:t>пространственных</w:t>
            </w:r>
            <w:r>
              <w:rPr>
                <w:spacing w:val="-10"/>
                <w:sz w:val="20"/>
              </w:rPr>
              <w:t xml:space="preserve"> </w:t>
            </w:r>
            <w:r>
              <w:rPr>
                <w:spacing w:val="-2"/>
                <w:sz w:val="20"/>
              </w:rPr>
              <w:t>положениях</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450"/>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right w:val="single" w:sz="12" w:space="0" w:color="000000"/>
            </w:tcBorders>
          </w:tcPr>
          <w:p w:rsidR="00335362" w:rsidRDefault="00DB789F">
            <w:pPr>
              <w:pStyle w:val="TableParagraph"/>
              <w:spacing w:line="221" w:lineRule="exact"/>
              <w:ind w:left="109"/>
              <w:rPr>
                <w:sz w:val="20"/>
              </w:rPr>
            </w:pPr>
            <w:r>
              <w:rPr>
                <w:sz w:val="20"/>
              </w:rPr>
              <w:t>Сварка</w:t>
            </w:r>
            <w:r>
              <w:rPr>
                <w:spacing w:val="-12"/>
                <w:sz w:val="20"/>
              </w:rPr>
              <w:t xml:space="preserve"> </w:t>
            </w:r>
            <w:r>
              <w:rPr>
                <w:sz w:val="20"/>
              </w:rPr>
              <w:t>углеродистых</w:t>
            </w:r>
            <w:r>
              <w:rPr>
                <w:spacing w:val="-8"/>
                <w:sz w:val="20"/>
              </w:rPr>
              <w:t xml:space="preserve"> </w:t>
            </w:r>
            <w:r>
              <w:rPr>
                <w:sz w:val="20"/>
              </w:rPr>
              <w:t>и</w:t>
            </w:r>
            <w:r>
              <w:rPr>
                <w:spacing w:val="-9"/>
                <w:sz w:val="20"/>
              </w:rPr>
              <w:t xml:space="preserve"> </w:t>
            </w:r>
            <w:r>
              <w:rPr>
                <w:sz w:val="20"/>
              </w:rPr>
              <w:t>легированных</w:t>
            </w:r>
            <w:r>
              <w:rPr>
                <w:spacing w:val="-7"/>
                <w:sz w:val="20"/>
              </w:rPr>
              <w:t xml:space="preserve"> </w:t>
            </w:r>
            <w:r>
              <w:rPr>
                <w:sz w:val="20"/>
              </w:rPr>
              <w:t>сталей:</w:t>
            </w:r>
            <w:r>
              <w:rPr>
                <w:spacing w:val="-6"/>
                <w:sz w:val="20"/>
              </w:rPr>
              <w:t xml:space="preserve"> </w:t>
            </w:r>
            <w:r>
              <w:rPr>
                <w:sz w:val="20"/>
              </w:rPr>
              <w:t>свойства</w:t>
            </w:r>
            <w:r>
              <w:rPr>
                <w:spacing w:val="-6"/>
                <w:sz w:val="20"/>
              </w:rPr>
              <w:t xml:space="preserve"> </w:t>
            </w:r>
            <w:r>
              <w:rPr>
                <w:sz w:val="20"/>
              </w:rPr>
              <w:t>и</w:t>
            </w:r>
            <w:r>
              <w:rPr>
                <w:spacing w:val="-9"/>
                <w:sz w:val="20"/>
              </w:rPr>
              <w:t xml:space="preserve"> </w:t>
            </w:r>
            <w:r>
              <w:rPr>
                <w:sz w:val="20"/>
              </w:rPr>
              <w:t>классификация</w:t>
            </w:r>
            <w:r>
              <w:rPr>
                <w:spacing w:val="-5"/>
                <w:sz w:val="20"/>
              </w:rPr>
              <w:t xml:space="preserve"> </w:t>
            </w:r>
            <w:r>
              <w:rPr>
                <w:sz w:val="20"/>
              </w:rPr>
              <w:t>сталей;</w:t>
            </w:r>
            <w:r>
              <w:rPr>
                <w:spacing w:val="37"/>
                <w:sz w:val="20"/>
              </w:rPr>
              <w:t xml:space="preserve"> </w:t>
            </w:r>
            <w:r>
              <w:rPr>
                <w:spacing w:val="-2"/>
                <w:sz w:val="20"/>
              </w:rPr>
              <w:t>группы</w:t>
            </w:r>
          </w:p>
          <w:p w:rsidR="00335362" w:rsidRDefault="00DB789F">
            <w:pPr>
              <w:pStyle w:val="TableParagraph"/>
              <w:spacing w:line="209" w:lineRule="exact"/>
              <w:ind w:left="109"/>
              <w:rPr>
                <w:sz w:val="20"/>
              </w:rPr>
            </w:pPr>
            <w:r>
              <w:rPr>
                <w:sz w:val="20"/>
              </w:rPr>
              <w:t>свариваемости;</w:t>
            </w:r>
            <w:r>
              <w:rPr>
                <w:spacing w:val="-9"/>
                <w:sz w:val="20"/>
              </w:rPr>
              <w:t xml:space="preserve"> </w:t>
            </w:r>
            <w:r>
              <w:rPr>
                <w:sz w:val="20"/>
              </w:rPr>
              <w:t>технология</w:t>
            </w:r>
            <w:r>
              <w:rPr>
                <w:spacing w:val="-11"/>
                <w:sz w:val="20"/>
              </w:rPr>
              <w:t xml:space="preserve"> </w:t>
            </w:r>
            <w:r>
              <w:rPr>
                <w:sz w:val="20"/>
              </w:rPr>
              <w:t>ручной</w:t>
            </w:r>
            <w:r>
              <w:rPr>
                <w:spacing w:val="-11"/>
                <w:sz w:val="20"/>
              </w:rPr>
              <w:t xml:space="preserve"> </w:t>
            </w:r>
            <w:r>
              <w:rPr>
                <w:sz w:val="20"/>
              </w:rPr>
              <w:t>дуговой</w:t>
            </w:r>
            <w:r>
              <w:rPr>
                <w:spacing w:val="-12"/>
                <w:sz w:val="20"/>
              </w:rPr>
              <w:t xml:space="preserve"> </w:t>
            </w:r>
            <w:r>
              <w:rPr>
                <w:sz w:val="20"/>
              </w:rPr>
              <w:t>сварки</w:t>
            </w:r>
            <w:r>
              <w:rPr>
                <w:spacing w:val="-11"/>
                <w:sz w:val="20"/>
              </w:rPr>
              <w:t xml:space="preserve"> </w:t>
            </w:r>
            <w:r>
              <w:rPr>
                <w:spacing w:val="-2"/>
                <w:sz w:val="20"/>
              </w:rPr>
              <w:t>сталей</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right w:val="single" w:sz="12" w:space="0" w:color="000000"/>
            </w:tcBorders>
          </w:tcPr>
          <w:p w:rsidR="00335362" w:rsidRDefault="00DB789F">
            <w:pPr>
              <w:pStyle w:val="TableParagraph"/>
              <w:spacing w:line="200" w:lineRule="exact"/>
              <w:ind w:left="109"/>
              <w:rPr>
                <w:sz w:val="20"/>
              </w:rPr>
            </w:pPr>
            <w:r>
              <w:rPr>
                <w:sz w:val="20"/>
              </w:rPr>
              <w:t>Сварка</w:t>
            </w:r>
            <w:r>
              <w:rPr>
                <w:spacing w:val="-7"/>
                <w:sz w:val="20"/>
              </w:rPr>
              <w:t xml:space="preserve"> </w:t>
            </w:r>
            <w:r>
              <w:rPr>
                <w:sz w:val="20"/>
              </w:rPr>
              <w:t>цветных</w:t>
            </w:r>
            <w:r>
              <w:rPr>
                <w:spacing w:val="-9"/>
                <w:sz w:val="20"/>
              </w:rPr>
              <w:t xml:space="preserve"> </w:t>
            </w:r>
            <w:r>
              <w:rPr>
                <w:sz w:val="20"/>
              </w:rPr>
              <w:t>металлов:</w:t>
            </w:r>
            <w:r>
              <w:rPr>
                <w:spacing w:val="-6"/>
                <w:sz w:val="20"/>
              </w:rPr>
              <w:t xml:space="preserve"> </w:t>
            </w:r>
            <w:r>
              <w:rPr>
                <w:sz w:val="20"/>
              </w:rPr>
              <w:t>алюминия</w:t>
            </w:r>
            <w:r>
              <w:rPr>
                <w:spacing w:val="-5"/>
                <w:sz w:val="20"/>
              </w:rPr>
              <w:t xml:space="preserve"> </w:t>
            </w:r>
            <w:r>
              <w:rPr>
                <w:sz w:val="20"/>
              </w:rPr>
              <w:t>и</w:t>
            </w:r>
            <w:r>
              <w:rPr>
                <w:spacing w:val="-6"/>
                <w:sz w:val="20"/>
              </w:rPr>
              <w:t xml:space="preserve"> </w:t>
            </w:r>
            <w:r>
              <w:rPr>
                <w:sz w:val="20"/>
              </w:rPr>
              <w:t>его</w:t>
            </w:r>
            <w:r>
              <w:rPr>
                <w:spacing w:val="-8"/>
                <w:sz w:val="20"/>
              </w:rPr>
              <w:t xml:space="preserve"> </w:t>
            </w:r>
            <w:r>
              <w:rPr>
                <w:sz w:val="20"/>
              </w:rPr>
              <w:t>сплавов;</w:t>
            </w:r>
            <w:r>
              <w:rPr>
                <w:spacing w:val="-7"/>
                <w:sz w:val="20"/>
              </w:rPr>
              <w:t xml:space="preserve"> </w:t>
            </w:r>
            <w:r>
              <w:rPr>
                <w:sz w:val="20"/>
              </w:rPr>
              <w:t>меди</w:t>
            </w:r>
            <w:r>
              <w:rPr>
                <w:spacing w:val="-6"/>
                <w:sz w:val="20"/>
              </w:rPr>
              <w:t xml:space="preserve"> </w:t>
            </w:r>
            <w:r>
              <w:rPr>
                <w:sz w:val="20"/>
              </w:rPr>
              <w:t>и</w:t>
            </w:r>
            <w:r>
              <w:rPr>
                <w:spacing w:val="-6"/>
                <w:sz w:val="20"/>
              </w:rPr>
              <w:t xml:space="preserve"> </w:t>
            </w:r>
            <w:r>
              <w:rPr>
                <w:sz w:val="20"/>
              </w:rPr>
              <w:t>ее</w:t>
            </w:r>
            <w:r>
              <w:rPr>
                <w:spacing w:val="-6"/>
                <w:sz w:val="20"/>
              </w:rPr>
              <w:t xml:space="preserve"> </w:t>
            </w:r>
            <w:r>
              <w:rPr>
                <w:sz w:val="20"/>
              </w:rPr>
              <w:t>сплавов;</w:t>
            </w:r>
            <w:r>
              <w:rPr>
                <w:spacing w:val="-2"/>
                <w:sz w:val="20"/>
              </w:rPr>
              <w:t xml:space="preserve"> </w:t>
            </w:r>
            <w:r>
              <w:rPr>
                <w:sz w:val="20"/>
              </w:rPr>
              <w:t>никеля</w:t>
            </w:r>
            <w:r>
              <w:rPr>
                <w:spacing w:val="-5"/>
                <w:sz w:val="20"/>
              </w:rPr>
              <w:t xml:space="preserve"> </w:t>
            </w:r>
            <w:r>
              <w:rPr>
                <w:sz w:val="20"/>
              </w:rPr>
              <w:t>и</w:t>
            </w:r>
            <w:r>
              <w:rPr>
                <w:spacing w:val="-6"/>
                <w:sz w:val="20"/>
              </w:rPr>
              <w:t xml:space="preserve"> </w:t>
            </w:r>
            <w:r>
              <w:rPr>
                <w:sz w:val="20"/>
              </w:rPr>
              <w:t>его</w:t>
            </w:r>
            <w:r>
              <w:rPr>
                <w:spacing w:val="-8"/>
                <w:sz w:val="20"/>
              </w:rPr>
              <w:t xml:space="preserve"> </w:t>
            </w:r>
            <w:r>
              <w:rPr>
                <w:spacing w:val="-2"/>
                <w:sz w:val="20"/>
              </w:rPr>
              <w:t>сплавов.</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445"/>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bottom w:val="single" w:sz="4" w:space="0" w:color="000000"/>
              <w:right w:val="single" w:sz="12" w:space="0" w:color="000000"/>
            </w:tcBorders>
          </w:tcPr>
          <w:p w:rsidR="00335362" w:rsidRDefault="00DB789F">
            <w:pPr>
              <w:pStyle w:val="TableParagraph"/>
              <w:spacing w:line="220" w:lineRule="exact"/>
              <w:ind w:left="109"/>
              <w:rPr>
                <w:sz w:val="20"/>
              </w:rPr>
            </w:pPr>
            <w:r>
              <w:rPr>
                <w:spacing w:val="-2"/>
                <w:sz w:val="20"/>
              </w:rPr>
              <w:t>Предварительный,</w:t>
            </w:r>
            <w:r>
              <w:rPr>
                <w:spacing w:val="9"/>
                <w:sz w:val="20"/>
              </w:rPr>
              <w:t xml:space="preserve"> </w:t>
            </w:r>
            <w:r>
              <w:rPr>
                <w:spacing w:val="-2"/>
                <w:sz w:val="20"/>
              </w:rPr>
              <w:t>сопутствующий</w:t>
            </w:r>
            <w:r>
              <w:rPr>
                <w:spacing w:val="5"/>
                <w:sz w:val="20"/>
              </w:rPr>
              <w:t xml:space="preserve"> </w:t>
            </w:r>
            <w:r>
              <w:rPr>
                <w:spacing w:val="-2"/>
                <w:sz w:val="20"/>
              </w:rPr>
              <w:t>(межслойный)</w:t>
            </w:r>
            <w:r>
              <w:rPr>
                <w:spacing w:val="7"/>
                <w:sz w:val="20"/>
              </w:rPr>
              <w:t xml:space="preserve"> </w:t>
            </w:r>
            <w:r>
              <w:rPr>
                <w:spacing w:val="-2"/>
                <w:sz w:val="20"/>
              </w:rPr>
              <w:t>подогрев</w:t>
            </w:r>
            <w:r>
              <w:rPr>
                <w:spacing w:val="9"/>
                <w:sz w:val="20"/>
              </w:rPr>
              <w:t xml:space="preserve"> </w:t>
            </w:r>
            <w:r>
              <w:rPr>
                <w:spacing w:val="-2"/>
                <w:sz w:val="20"/>
              </w:rPr>
              <w:t>металла</w:t>
            </w:r>
            <w:r>
              <w:rPr>
                <w:spacing w:val="4"/>
                <w:sz w:val="20"/>
              </w:rPr>
              <w:t xml:space="preserve"> </w:t>
            </w:r>
            <w:r>
              <w:rPr>
                <w:spacing w:val="-2"/>
                <w:sz w:val="20"/>
              </w:rPr>
              <w:t>в</w:t>
            </w:r>
            <w:r>
              <w:rPr>
                <w:spacing w:val="8"/>
                <w:sz w:val="20"/>
              </w:rPr>
              <w:t xml:space="preserve"> </w:t>
            </w:r>
            <w:r>
              <w:rPr>
                <w:spacing w:val="-2"/>
                <w:sz w:val="20"/>
              </w:rPr>
              <w:t>соответствии</w:t>
            </w:r>
            <w:r>
              <w:rPr>
                <w:spacing w:val="6"/>
                <w:sz w:val="20"/>
              </w:rPr>
              <w:t xml:space="preserve"> </w:t>
            </w:r>
            <w:r>
              <w:rPr>
                <w:spacing w:val="-10"/>
                <w:sz w:val="20"/>
              </w:rPr>
              <w:t>с</w:t>
            </w:r>
          </w:p>
          <w:p w:rsidR="00335362" w:rsidRDefault="00DB789F">
            <w:pPr>
              <w:pStyle w:val="TableParagraph"/>
              <w:spacing w:line="205" w:lineRule="exact"/>
              <w:ind w:left="109"/>
              <w:rPr>
                <w:sz w:val="20"/>
              </w:rPr>
            </w:pPr>
            <w:r>
              <w:rPr>
                <w:spacing w:val="-2"/>
                <w:sz w:val="20"/>
              </w:rPr>
              <w:t>требованиями</w:t>
            </w:r>
            <w:r>
              <w:rPr>
                <w:spacing w:val="7"/>
                <w:sz w:val="20"/>
              </w:rPr>
              <w:t xml:space="preserve"> </w:t>
            </w:r>
            <w:r>
              <w:rPr>
                <w:spacing w:val="-2"/>
                <w:sz w:val="20"/>
              </w:rPr>
              <w:t>производственно-технологической</w:t>
            </w:r>
            <w:r>
              <w:rPr>
                <w:spacing w:val="10"/>
                <w:sz w:val="20"/>
              </w:rPr>
              <w:t xml:space="preserve"> </w:t>
            </w:r>
            <w:r>
              <w:rPr>
                <w:spacing w:val="-2"/>
                <w:sz w:val="20"/>
              </w:rPr>
              <w:t>документации</w:t>
            </w:r>
            <w:r>
              <w:rPr>
                <w:spacing w:val="9"/>
                <w:sz w:val="20"/>
              </w:rPr>
              <w:t xml:space="preserve"> </w:t>
            </w:r>
            <w:r>
              <w:rPr>
                <w:spacing w:val="-2"/>
                <w:sz w:val="20"/>
              </w:rPr>
              <w:t>по</w:t>
            </w:r>
            <w:r>
              <w:rPr>
                <w:spacing w:val="7"/>
                <w:sz w:val="20"/>
              </w:rPr>
              <w:t xml:space="preserve"> </w:t>
            </w:r>
            <w:r>
              <w:rPr>
                <w:spacing w:val="-2"/>
                <w:sz w:val="20"/>
              </w:rPr>
              <w:t>сварке.</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0"/>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Практические</w:t>
            </w:r>
            <w:r>
              <w:rPr>
                <w:b/>
                <w:spacing w:val="8"/>
                <w:sz w:val="20"/>
              </w:rPr>
              <w:t xml:space="preserve"> </w:t>
            </w:r>
            <w:r>
              <w:rPr>
                <w:b/>
                <w:spacing w:val="-2"/>
                <w:sz w:val="20"/>
              </w:rPr>
              <w:t>занятия</w:t>
            </w:r>
          </w:p>
        </w:tc>
        <w:tc>
          <w:tcPr>
            <w:tcW w:w="990" w:type="dxa"/>
            <w:vMerge w:val="restart"/>
            <w:tcBorders>
              <w:left w:val="single" w:sz="12" w:space="0" w:color="000000"/>
              <w:right w:val="single" w:sz="12" w:space="0" w:color="000000"/>
            </w:tcBorders>
          </w:tcPr>
          <w:p w:rsidR="00335362" w:rsidRDefault="00DB789F">
            <w:pPr>
              <w:pStyle w:val="TableParagraph"/>
              <w:spacing w:line="226" w:lineRule="exact"/>
              <w:ind w:left="35"/>
              <w:jc w:val="center"/>
              <w:rPr>
                <w:sz w:val="20"/>
              </w:rPr>
            </w:pPr>
            <w:r>
              <w:rPr>
                <w:spacing w:val="-5"/>
                <w:sz w:val="20"/>
              </w:rPr>
              <w:t>14</w:t>
            </w:r>
          </w:p>
        </w:tc>
        <w:tc>
          <w:tcPr>
            <w:tcW w:w="1120" w:type="dxa"/>
            <w:vMerge w:val="restart"/>
            <w:tcBorders>
              <w:left w:val="single" w:sz="12" w:space="0" w:color="000000"/>
              <w:right w:val="single" w:sz="12" w:space="0" w:color="000000"/>
            </w:tcBorders>
          </w:tcPr>
          <w:p w:rsidR="00335362" w:rsidRDefault="00DB789F">
            <w:pPr>
              <w:pStyle w:val="TableParagraph"/>
              <w:spacing w:line="226" w:lineRule="exact"/>
              <w:ind w:left="23" w:right="5"/>
              <w:jc w:val="center"/>
              <w:rPr>
                <w:sz w:val="20"/>
              </w:rPr>
            </w:pPr>
            <w:r>
              <w:rPr>
                <w:spacing w:val="-5"/>
                <w:sz w:val="20"/>
              </w:rPr>
              <w:t>14</w:t>
            </w:r>
          </w:p>
        </w:tc>
        <w:tc>
          <w:tcPr>
            <w:tcW w:w="1864" w:type="dxa"/>
            <w:vMerge w:val="restart"/>
            <w:tcBorders>
              <w:left w:val="single" w:sz="12" w:space="0" w:color="000000"/>
              <w:right w:val="single" w:sz="12" w:space="0" w:color="000000"/>
            </w:tcBorders>
          </w:tcPr>
          <w:p w:rsidR="00335362" w:rsidRDefault="00335362">
            <w:pPr>
              <w:pStyle w:val="TableParagraph"/>
              <w:rPr>
                <w:sz w:val="20"/>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8.</w:t>
            </w:r>
            <w:r>
              <w:rPr>
                <w:spacing w:val="-6"/>
                <w:sz w:val="20"/>
              </w:rPr>
              <w:t xml:space="preserve"> </w:t>
            </w:r>
            <w:r>
              <w:rPr>
                <w:sz w:val="20"/>
              </w:rPr>
              <w:t>Расчет</w:t>
            </w:r>
            <w:r>
              <w:rPr>
                <w:spacing w:val="-6"/>
                <w:sz w:val="20"/>
              </w:rPr>
              <w:t xml:space="preserve"> </w:t>
            </w:r>
            <w:r>
              <w:rPr>
                <w:sz w:val="20"/>
              </w:rPr>
              <w:t>режимов</w:t>
            </w:r>
            <w:r>
              <w:rPr>
                <w:spacing w:val="-4"/>
                <w:sz w:val="20"/>
              </w:rPr>
              <w:t xml:space="preserve"> </w:t>
            </w:r>
            <w:r>
              <w:rPr>
                <w:sz w:val="20"/>
              </w:rPr>
              <w:t>РДС</w:t>
            </w:r>
            <w:r>
              <w:rPr>
                <w:spacing w:val="-9"/>
                <w:sz w:val="20"/>
              </w:rPr>
              <w:t xml:space="preserve"> </w:t>
            </w:r>
            <w:r>
              <w:rPr>
                <w:sz w:val="20"/>
              </w:rPr>
              <w:t>по</w:t>
            </w:r>
            <w:r>
              <w:rPr>
                <w:spacing w:val="-9"/>
                <w:sz w:val="20"/>
              </w:rPr>
              <w:t xml:space="preserve"> </w:t>
            </w:r>
            <w:r>
              <w:rPr>
                <w:sz w:val="20"/>
              </w:rPr>
              <w:t>алгоритму</w:t>
            </w:r>
            <w:r>
              <w:rPr>
                <w:spacing w:val="-13"/>
                <w:sz w:val="20"/>
              </w:rPr>
              <w:t xml:space="preserve"> </w:t>
            </w:r>
            <w:r>
              <w:rPr>
                <w:sz w:val="20"/>
              </w:rPr>
              <w:t>во</w:t>
            </w:r>
            <w:r>
              <w:rPr>
                <w:spacing w:val="-9"/>
                <w:sz w:val="20"/>
              </w:rPr>
              <w:t xml:space="preserve"> </w:t>
            </w:r>
            <w:r>
              <w:rPr>
                <w:sz w:val="20"/>
              </w:rPr>
              <w:t>всех</w:t>
            </w:r>
            <w:r>
              <w:rPr>
                <w:spacing w:val="-5"/>
                <w:sz w:val="20"/>
              </w:rPr>
              <w:t xml:space="preserve"> </w:t>
            </w:r>
            <w:r>
              <w:rPr>
                <w:sz w:val="20"/>
              </w:rPr>
              <w:t>положениях</w:t>
            </w:r>
            <w:r>
              <w:rPr>
                <w:spacing w:val="-4"/>
                <w:sz w:val="20"/>
              </w:rPr>
              <w:t xml:space="preserve"> </w:t>
            </w:r>
            <w:r>
              <w:rPr>
                <w:sz w:val="20"/>
              </w:rPr>
              <w:t>сварного</w:t>
            </w:r>
            <w:r>
              <w:rPr>
                <w:spacing w:val="-9"/>
                <w:sz w:val="20"/>
              </w:rPr>
              <w:t xml:space="preserve"> </w:t>
            </w:r>
            <w:r>
              <w:rPr>
                <w:spacing w:val="-5"/>
                <w:sz w:val="20"/>
              </w:rPr>
              <w:t>шва</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9.</w:t>
            </w:r>
            <w:r>
              <w:rPr>
                <w:spacing w:val="-8"/>
                <w:sz w:val="20"/>
              </w:rPr>
              <w:t xml:space="preserve"> </w:t>
            </w:r>
            <w:r>
              <w:rPr>
                <w:sz w:val="20"/>
              </w:rPr>
              <w:t>Расчёт</w:t>
            </w:r>
            <w:r>
              <w:rPr>
                <w:spacing w:val="-10"/>
                <w:sz w:val="20"/>
              </w:rPr>
              <w:t xml:space="preserve"> </w:t>
            </w:r>
            <w:r>
              <w:rPr>
                <w:sz w:val="20"/>
              </w:rPr>
              <w:t>ящика</w:t>
            </w:r>
            <w:r>
              <w:rPr>
                <w:spacing w:val="-7"/>
                <w:sz w:val="20"/>
              </w:rPr>
              <w:t xml:space="preserve"> </w:t>
            </w:r>
            <w:r>
              <w:rPr>
                <w:sz w:val="20"/>
              </w:rPr>
              <w:t>прямоугольной</w:t>
            </w:r>
            <w:r>
              <w:rPr>
                <w:spacing w:val="-10"/>
                <w:sz w:val="20"/>
              </w:rPr>
              <w:t xml:space="preserve"> </w:t>
            </w:r>
            <w:r>
              <w:rPr>
                <w:spacing w:val="-4"/>
                <w:sz w:val="20"/>
              </w:rPr>
              <w:t>формы</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10.</w:t>
            </w:r>
            <w:r>
              <w:rPr>
                <w:spacing w:val="-8"/>
                <w:sz w:val="20"/>
              </w:rPr>
              <w:t xml:space="preserve"> </w:t>
            </w:r>
            <w:r>
              <w:rPr>
                <w:sz w:val="20"/>
              </w:rPr>
              <w:t>Технология</w:t>
            </w:r>
            <w:r>
              <w:rPr>
                <w:spacing w:val="-8"/>
                <w:sz w:val="20"/>
              </w:rPr>
              <w:t xml:space="preserve"> </w:t>
            </w:r>
            <w:r>
              <w:rPr>
                <w:sz w:val="20"/>
              </w:rPr>
              <w:t>сварки</w:t>
            </w:r>
            <w:r>
              <w:rPr>
                <w:spacing w:val="-8"/>
                <w:sz w:val="20"/>
              </w:rPr>
              <w:t xml:space="preserve"> </w:t>
            </w:r>
            <w:r>
              <w:rPr>
                <w:sz w:val="20"/>
              </w:rPr>
              <w:t>чугуна</w:t>
            </w:r>
            <w:r>
              <w:rPr>
                <w:spacing w:val="-4"/>
                <w:sz w:val="20"/>
              </w:rPr>
              <w:t xml:space="preserve"> </w:t>
            </w:r>
            <w:r>
              <w:rPr>
                <w:sz w:val="20"/>
              </w:rPr>
              <w:t>при</w:t>
            </w:r>
            <w:r>
              <w:rPr>
                <w:spacing w:val="-8"/>
                <w:sz w:val="20"/>
              </w:rPr>
              <w:t xml:space="preserve"> </w:t>
            </w:r>
            <w:r>
              <w:rPr>
                <w:sz w:val="20"/>
              </w:rPr>
              <w:t>помощи</w:t>
            </w:r>
            <w:r>
              <w:rPr>
                <w:spacing w:val="-5"/>
                <w:sz w:val="20"/>
              </w:rPr>
              <w:t xml:space="preserve"> </w:t>
            </w:r>
            <w:r>
              <w:rPr>
                <w:spacing w:val="-2"/>
                <w:sz w:val="20"/>
              </w:rPr>
              <w:t>шпилек</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11.</w:t>
            </w:r>
            <w:r>
              <w:rPr>
                <w:spacing w:val="-7"/>
                <w:sz w:val="20"/>
              </w:rPr>
              <w:t xml:space="preserve"> </w:t>
            </w:r>
            <w:r>
              <w:rPr>
                <w:sz w:val="20"/>
              </w:rPr>
              <w:t>Технология</w:t>
            </w:r>
            <w:r>
              <w:rPr>
                <w:spacing w:val="43"/>
                <w:sz w:val="20"/>
              </w:rPr>
              <w:t xml:space="preserve"> </w:t>
            </w:r>
            <w:r>
              <w:rPr>
                <w:sz w:val="20"/>
              </w:rPr>
              <w:t>ручной</w:t>
            </w:r>
            <w:r>
              <w:rPr>
                <w:spacing w:val="-5"/>
                <w:sz w:val="20"/>
              </w:rPr>
              <w:t xml:space="preserve"> </w:t>
            </w:r>
            <w:r>
              <w:rPr>
                <w:sz w:val="20"/>
              </w:rPr>
              <w:t>дуговой</w:t>
            </w:r>
            <w:r>
              <w:rPr>
                <w:spacing w:val="42"/>
                <w:sz w:val="20"/>
              </w:rPr>
              <w:t xml:space="preserve"> </w:t>
            </w:r>
            <w:r>
              <w:rPr>
                <w:sz w:val="20"/>
              </w:rPr>
              <w:t>сварки</w:t>
            </w:r>
            <w:r>
              <w:rPr>
                <w:spacing w:val="38"/>
                <w:sz w:val="20"/>
              </w:rPr>
              <w:t xml:space="preserve"> </w:t>
            </w:r>
            <w:r>
              <w:rPr>
                <w:sz w:val="20"/>
              </w:rPr>
              <w:t>алюминия</w:t>
            </w:r>
            <w:r>
              <w:rPr>
                <w:spacing w:val="43"/>
                <w:sz w:val="20"/>
              </w:rPr>
              <w:t xml:space="preserve"> </w:t>
            </w:r>
            <w:r>
              <w:rPr>
                <w:sz w:val="20"/>
              </w:rPr>
              <w:t>и</w:t>
            </w:r>
            <w:r>
              <w:rPr>
                <w:spacing w:val="-5"/>
                <w:sz w:val="20"/>
              </w:rPr>
              <w:t xml:space="preserve"> </w:t>
            </w:r>
            <w:r>
              <w:rPr>
                <w:sz w:val="20"/>
              </w:rPr>
              <w:t>его</w:t>
            </w:r>
            <w:r>
              <w:rPr>
                <w:spacing w:val="41"/>
                <w:sz w:val="20"/>
              </w:rPr>
              <w:t xml:space="preserve"> </w:t>
            </w:r>
            <w:r>
              <w:rPr>
                <w:spacing w:val="-2"/>
                <w:sz w:val="20"/>
              </w:rPr>
              <w:t>сплавов</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20"/>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12.</w:t>
            </w:r>
            <w:r>
              <w:rPr>
                <w:spacing w:val="-12"/>
                <w:sz w:val="20"/>
              </w:rPr>
              <w:t xml:space="preserve"> </w:t>
            </w:r>
            <w:r>
              <w:rPr>
                <w:sz w:val="20"/>
              </w:rPr>
              <w:t>Расчет</w:t>
            </w:r>
            <w:r>
              <w:rPr>
                <w:spacing w:val="-10"/>
                <w:sz w:val="20"/>
              </w:rPr>
              <w:t xml:space="preserve"> </w:t>
            </w:r>
            <w:r>
              <w:rPr>
                <w:sz w:val="20"/>
              </w:rPr>
              <w:t>свариваемости</w:t>
            </w:r>
            <w:r>
              <w:rPr>
                <w:spacing w:val="-9"/>
                <w:sz w:val="20"/>
              </w:rPr>
              <w:t xml:space="preserve"> </w:t>
            </w:r>
            <w:r>
              <w:rPr>
                <w:spacing w:val="-4"/>
                <w:sz w:val="20"/>
              </w:rPr>
              <w:t>стали</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13.</w:t>
            </w:r>
            <w:r>
              <w:rPr>
                <w:spacing w:val="-14"/>
                <w:sz w:val="20"/>
              </w:rPr>
              <w:t xml:space="preserve"> </w:t>
            </w:r>
            <w:r>
              <w:rPr>
                <w:sz w:val="20"/>
              </w:rPr>
              <w:t>Расчет</w:t>
            </w:r>
            <w:r>
              <w:rPr>
                <w:spacing w:val="-10"/>
                <w:sz w:val="20"/>
              </w:rPr>
              <w:t xml:space="preserve"> </w:t>
            </w:r>
            <w:r>
              <w:rPr>
                <w:sz w:val="20"/>
              </w:rPr>
              <w:t>температуры</w:t>
            </w:r>
            <w:r>
              <w:rPr>
                <w:spacing w:val="-10"/>
                <w:sz w:val="20"/>
              </w:rPr>
              <w:t xml:space="preserve"> </w:t>
            </w:r>
            <w:r>
              <w:rPr>
                <w:sz w:val="20"/>
              </w:rPr>
              <w:t>предварительного</w:t>
            </w:r>
            <w:r>
              <w:rPr>
                <w:spacing w:val="-13"/>
                <w:sz w:val="20"/>
              </w:rPr>
              <w:t xml:space="preserve"> </w:t>
            </w:r>
            <w:r>
              <w:rPr>
                <w:sz w:val="20"/>
              </w:rPr>
              <w:t>подогрева</w:t>
            </w:r>
            <w:r>
              <w:rPr>
                <w:spacing w:val="-7"/>
                <w:sz w:val="20"/>
              </w:rPr>
              <w:t xml:space="preserve"> </w:t>
            </w:r>
            <w:r>
              <w:rPr>
                <w:spacing w:val="-4"/>
                <w:sz w:val="20"/>
              </w:rPr>
              <w:t>стали</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Консультации</w:t>
            </w:r>
          </w:p>
        </w:tc>
        <w:tc>
          <w:tcPr>
            <w:tcW w:w="990" w:type="dxa"/>
            <w:vMerge w:val="restart"/>
            <w:tcBorders>
              <w:left w:val="single" w:sz="12" w:space="0" w:color="000000"/>
              <w:bottom w:val="single" w:sz="12" w:space="0" w:color="000000"/>
              <w:right w:val="single" w:sz="12" w:space="0" w:color="000000"/>
            </w:tcBorders>
          </w:tcPr>
          <w:p w:rsidR="00335362" w:rsidRDefault="00DB789F">
            <w:pPr>
              <w:pStyle w:val="TableParagraph"/>
              <w:spacing w:line="225" w:lineRule="exact"/>
              <w:ind w:left="35" w:right="5"/>
              <w:jc w:val="center"/>
              <w:rPr>
                <w:sz w:val="20"/>
              </w:rPr>
            </w:pPr>
            <w:r>
              <w:rPr>
                <w:spacing w:val="-10"/>
                <w:sz w:val="20"/>
              </w:rPr>
              <w:t>2</w:t>
            </w:r>
          </w:p>
        </w:tc>
        <w:tc>
          <w:tcPr>
            <w:tcW w:w="1120"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1864"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9"/>
              <w:rPr>
                <w:sz w:val="18"/>
              </w:rPr>
            </w:pPr>
            <w:r>
              <w:rPr>
                <w:sz w:val="20"/>
              </w:rPr>
              <w:t>Техника</w:t>
            </w:r>
            <w:r>
              <w:rPr>
                <w:spacing w:val="-8"/>
                <w:sz w:val="20"/>
              </w:rPr>
              <w:t xml:space="preserve"> </w:t>
            </w:r>
            <w:r>
              <w:rPr>
                <w:sz w:val="18"/>
              </w:rPr>
              <w:t>сварки</w:t>
            </w:r>
            <w:r>
              <w:rPr>
                <w:spacing w:val="-5"/>
                <w:sz w:val="18"/>
              </w:rPr>
              <w:t xml:space="preserve"> </w:t>
            </w:r>
            <w:r>
              <w:rPr>
                <w:spacing w:val="-2"/>
                <w:sz w:val="18"/>
              </w:rPr>
              <w:t>сталей</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569" w:type="dxa"/>
            <w:tcBorders>
              <w:top w:val="single" w:sz="12" w:space="0" w:color="000000"/>
              <w:left w:val="single" w:sz="12" w:space="0" w:color="000000"/>
              <w:right w:val="single" w:sz="12" w:space="0" w:color="000000"/>
            </w:tcBorders>
          </w:tcPr>
          <w:p w:rsidR="00335362" w:rsidRDefault="00DB789F">
            <w:pPr>
              <w:pStyle w:val="TableParagraph"/>
              <w:spacing w:line="210" w:lineRule="exact"/>
              <w:ind w:left="109"/>
              <w:rPr>
                <w:b/>
                <w:sz w:val="20"/>
              </w:rPr>
            </w:pPr>
            <w:r>
              <w:rPr>
                <w:b/>
                <w:sz w:val="20"/>
              </w:rPr>
              <w:t>Тема</w:t>
            </w:r>
            <w:r>
              <w:rPr>
                <w:b/>
                <w:spacing w:val="-4"/>
                <w:sz w:val="20"/>
              </w:rPr>
              <w:t xml:space="preserve"> </w:t>
            </w:r>
            <w:r>
              <w:rPr>
                <w:b/>
                <w:sz w:val="20"/>
              </w:rPr>
              <w:t>2.2.</w:t>
            </w:r>
            <w:r>
              <w:rPr>
                <w:b/>
                <w:spacing w:val="-4"/>
                <w:sz w:val="20"/>
              </w:rPr>
              <w:t xml:space="preserve"> </w:t>
            </w:r>
            <w:r>
              <w:rPr>
                <w:b/>
                <w:spacing w:val="-2"/>
                <w:sz w:val="20"/>
              </w:rPr>
              <w:t>Дуговая</w:t>
            </w:r>
          </w:p>
        </w:tc>
        <w:tc>
          <w:tcPr>
            <w:tcW w:w="8744" w:type="dxa"/>
            <w:tcBorders>
              <w:top w:val="single" w:sz="12" w:space="0" w:color="000000"/>
              <w:left w:val="single" w:sz="12" w:space="0" w:color="000000"/>
              <w:bottom w:val="single" w:sz="4" w:space="0" w:color="000000"/>
              <w:right w:val="single" w:sz="12" w:space="0" w:color="000000"/>
            </w:tcBorders>
          </w:tcPr>
          <w:p w:rsidR="00335362" w:rsidRDefault="00DB789F">
            <w:pPr>
              <w:pStyle w:val="TableParagraph"/>
              <w:spacing w:line="210" w:lineRule="exact"/>
              <w:ind w:left="109"/>
              <w:rPr>
                <w:b/>
                <w:sz w:val="20"/>
              </w:rPr>
            </w:pPr>
            <w:r>
              <w:rPr>
                <w:b/>
                <w:spacing w:val="-2"/>
                <w:sz w:val="20"/>
              </w:rPr>
              <w:t>Содержание:</w:t>
            </w:r>
          </w:p>
        </w:tc>
        <w:tc>
          <w:tcPr>
            <w:tcW w:w="990" w:type="dxa"/>
            <w:tcBorders>
              <w:top w:val="single" w:sz="12" w:space="0" w:color="000000"/>
              <w:left w:val="single" w:sz="12" w:space="0" w:color="000000"/>
              <w:right w:val="single" w:sz="12" w:space="0" w:color="000000"/>
            </w:tcBorders>
          </w:tcPr>
          <w:p w:rsidR="00335362" w:rsidRDefault="00DB789F">
            <w:pPr>
              <w:pStyle w:val="TableParagraph"/>
              <w:spacing w:line="210" w:lineRule="exact"/>
              <w:ind w:left="35" w:right="5"/>
              <w:jc w:val="center"/>
              <w:rPr>
                <w:sz w:val="20"/>
              </w:rPr>
            </w:pPr>
            <w:r>
              <w:rPr>
                <w:spacing w:val="-10"/>
                <w:sz w:val="20"/>
              </w:rPr>
              <w:t>6</w:t>
            </w:r>
          </w:p>
        </w:tc>
        <w:tc>
          <w:tcPr>
            <w:tcW w:w="1120" w:type="dxa"/>
            <w:tcBorders>
              <w:top w:val="single" w:sz="12" w:space="0" w:color="000000"/>
              <w:left w:val="single" w:sz="12" w:space="0" w:color="000000"/>
              <w:right w:val="single" w:sz="12" w:space="0" w:color="000000"/>
            </w:tcBorders>
          </w:tcPr>
          <w:p w:rsidR="00335362" w:rsidRDefault="00335362">
            <w:pPr>
              <w:pStyle w:val="TableParagraph"/>
              <w:rPr>
                <w:sz w:val="16"/>
              </w:rPr>
            </w:pPr>
          </w:p>
        </w:tc>
        <w:tc>
          <w:tcPr>
            <w:tcW w:w="1864" w:type="dxa"/>
            <w:tcBorders>
              <w:top w:val="single" w:sz="12" w:space="0" w:color="000000"/>
              <w:left w:val="single" w:sz="12" w:space="0" w:color="000000"/>
              <w:right w:val="single" w:sz="12" w:space="0" w:color="000000"/>
            </w:tcBorders>
          </w:tcPr>
          <w:p w:rsidR="00335362" w:rsidRDefault="00DB789F">
            <w:pPr>
              <w:pStyle w:val="TableParagraph"/>
              <w:spacing w:line="210" w:lineRule="exact"/>
              <w:ind w:left="322"/>
              <w:rPr>
                <w:sz w:val="20"/>
              </w:rPr>
            </w:pPr>
            <w:r>
              <w:rPr>
                <w:sz w:val="20"/>
              </w:rPr>
              <w:t>ОК01.–</w:t>
            </w:r>
            <w:r>
              <w:rPr>
                <w:spacing w:val="-2"/>
                <w:sz w:val="20"/>
              </w:rPr>
              <w:t xml:space="preserve"> ОК09.</w:t>
            </w:r>
          </w:p>
        </w:tc>
      </w:tr>
    </w:tbl>
    <w:p w:rsidR="00335362" w:rsidRDefault="00335362">
      <w:pPr>
        <w:pStyle w:val="TableParagraph"/>
        <w:spacing w:line="210" w:lineRule="exact"/>
        <w:rPr>
          <w:sz w:val="20"/>
        </w:rPr>
        <w:sectPr w:rsidR="00335362">
          <w:type w:val="continuous"/>
          <w:pgSz w:w="16840" w:h="11910" w:orient="landscape"/>
          <w:pgMar w:top="540" w:right="566" w:bottom="1480" w:left="708" w:header="0" w:footer="1296" w:gutter="0"/>
          <w:cols w:space="720"/>
        </w:sectPr>
      </w:pPr>
    </w:p>
    <w:p w:rsidR="00335362" w:rsidRDefault="00335362">
      <w:pPr>
        <w:pStyle w:val="a3"/>
        <w:spacing w:before="5"/>
        <w:rPr>
          <w:b/>
          <w:sz w:val="2"/>
        </w:rPr>
      </w:pPr>
    </w:p>
    <w:tbl>
      <w:tblPr>
        <w:tblStyle w:val="TableNormal"/>
        <w:tblW w:w="0" w:type="auto"/>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569"/>
        <w:gridCol w:w="8744"/>
        <w:gridCol w:w="990"/>
        <w:gridCol w:w="1120"/>
        <w:gridCol w:w="1864"/>
      </w:tblGrid>
      <w:tr w:rsidR="00335362">
        <w:trPr>
          <w:trHeight w:val="224"/>
        </w:trPr>
        <w:tc>
          <w:tcPr>
            <w:tcW w:w="2569" w:type="dxa"/>
            <w:vMerge w:val="restart"/>
            <w:tcBorders>
              <w:left w:val="single" w:sz="12" w:space="0" w:color="000000"/>
              <w:bottom w:val="single" w:sz="12" w:space="0" w:color="000000"/>
              <w:right w:val="single" w:sz="12" w:space="0" w:color="000000"/>
            </w:tcBorders>
          </w:tcPr>
          <w:p w:rsidR="00335362" w:rsidRDefault="00DB789F">
            <w:pPr>
              <w:pStyle w:val="TableParagraph"/>
              <w:spacing w:before="5"/>
              <w:ind w:left="109"/>
              <w:rPr>
                <w:b/>
                <w:sz w:val="20"/>
              </w:rPr>
            </w:pPr>
            <w:r>
              <w:rPr>
                <w:b/>
                <w:sz w:val="20"/>
              </w:rPr>
              <w:t>наплавка</w:t>
            </w:r>
            <w:r>
              <w:rPr>
                <w:b/>
                <w:spacing w:val="-11"/>
                <w:sz w:val="20"/>
              </w:rPr>
              <w:t xml:space="preserve"> </w:t>
            </w:r>
            <w:r>
              <w:rPr>
                <w:b/>
                <w:spacing w:val="-2"/>
                <w:sz w:val="20"/>
              </w:rPr>
              <w:t>металлов</w:t>
            </w: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5" w:lineRule="exact"/>
              <w:ind w:left="109"/>
              <w:rPr>
                <w:sz w:val="20"/>
              </w:rPr>
            </w:pPr>
            <w:r>
              <w:rPr>
                <w:sz w:val="20"/>
              </w:rPr>
              <w:t>Общие</w:t>
            </w:r>
            <w:r>
              <w:rPr>
                <w:spacing w:val="-12"/>
                <w:sz w:val="20"/>
              </w:rPr>
              <w:t xml:space="preserve"> </w:t>
            </w:r>
            <w:r>
              <w:rPr>
                <w:sz w:val="20"/>
              </w:rPr>
              <w:t>сведения</w:t>
            </w:r>
            <w:r>
              <w:rPr>
                <w:spacing w:val="-8"/>
                <w:sz w:val="20"/>
              </w:rPr>
              <w:t xml:space="preserve"> </w:t>
            </w:r>
            <w:r>
              <w:rPr>
                <w:sz w:val="20"/>
              </w:rPr>
              <w:t>о</w:t>
            </w:r>
            <w:r>
              <w:rPr>
                <w:spacing w:val="-11"/>
                <w:sz w:val="20"/>
              </w:rPr>
              <w:t xml:space="preserve"> </w:t>
            </w:r>
            <w:r>
              <w:rPr>
                <w:sz w:val="20"/>
              </w:rPr>
              <w:t>наплавке:</w:t>
            </w:r>
            <w:r>
              <w:rPr>
                <w:spacing w:val="-5"/>
                <w:sz w:val="20"/>
              </w:rPr>
              <w:t xml:space="preserve"> </w:t>
            </w:r>
            <w:r>
              <w:rPr>
                <w:sz w:val="20"/>
              </w:rPr>
              <w:t>назначение;</w:t>
            </w:r>
            <w:r>
              <w:rPr>
                <w:spacing w:val="-6"/>
                <w:sz w:val="20"/>
              </w:rPr>
              <w:t xml:space="preserve"> </w:t>
            </w:r>
            <w:r>
              <w:rPr>
                <w:sz w:val="20"/>
              </w:rPr>
              <w:t>сущность</w:t>
            </w:r>
            <w:r>
              <w:rPr>
                <w:spacing w:val="-8"/>
                <w:sz w:val="20"/>
              </w:rPr>
              <w:t xml:space="preserve"> </w:t>
            </w:r>
            <w:r>
              <w:rPr>
                <w:sz w:val="20"/>
              </w:rPr>
              <w:t>наплавки;</w:t>
            </w:r>
            <w:r>
              <w:rPr>
                <w:spacing w:val="-5"/>
                <w:sz w:val="20"/>
              </w:rPr>
              <w:t xml:space="preserve"> </w:t>
            </w:r>
            <w:r>
              <w:rPr>
                <w:sz w:val="20"/>
              </w:rPr>
              <w:t>способы</w:t>
            </w:r>
            <w:r>
              <w:rPr>
                <w:spacing w:val="-8"/>
                <w:sz w:val="20"/>
              </w:rPr>
              <w:t xml:space="preserve"> </w:t>
            </w:r>
            <w:r>
              <w:rPr>
                <w:sz w:val="20"/>
              </w:rPr>
              <w:t>и</w:t>
            </w:r>
            <w:r>
              <w:rPr>
                <w:spacing w:val="-8"/>
                <w:sz w:val="20"/>
              </w:rPr>
              <w:t xml:space="preserve"> </w:t>
            </w:r>
            <w:r>
              <w:rPr>
                <w:sz w:val="20"/>
              </w:rPr>
              <w:t>их</w:t>
            </w:r>
            <w:r>
              <w:rPr>
                <w:spacing w:val="-7"/>
                <w:sz w:val="20"/>
              </w:rPr>
              <w:t xml:space="preserve"> </w:t>
            </w:r>
            <w:r>
              <w:rPr>
                <w:spacing w:val="-2"/>
                <w:sz w:val="20"/>
              </w:rPr>
              <w:t>характеристика</w:t>
            </w:r>
          </w:p>
        </w:tc>
        <w:tc>
          <w:tcPr>
            <w:tcW w:w="990" w:type="dxa"/>
            <w:vMerge w:val="restart"/>
            <w:tcBorders>
              <w:left w:val="single" w:sz="12" w:space="0" w:color="000000"/>
              <w:bottom w:val="single" w:sz="4" w:space="0" w:color="000000"/>
              <w:right w:val="single" w:sz="12" w:space="0" w:color="000000"/>
            </w:tcBorders>
          </w:tcPr>
          <w:p w:rsidR="00335362" w:rsidRDefault="00335362">
            <w:pPr>
              <w:pStyle w:val="TableParagraph"/>
              <w:rPr>
                <w:sz w:val="20"/>
              </w:rPr>
            </w:pPr>
          </w:p>
        </w:tc>
        <w:tc>
          <w:tcPr>
            <w:tcW w:w="1120" w:type="dxa"/>
            <w:vMerge w:val="restart"/>
            <w:tcBorders>
              <w:left w:val="single" w:sz="12" w:space="0" w:color="000000"/>
              <w:right w:val="single" w:sz="12" w:space="0" w:color="000000"/>
            </w:tcBorders>
          </w:tcPr>
          <w:p w:rsidR="00335362" w:rsidRDefault="00335362">
            <w:pPr>
              <w:pStyle w:val="TableParagraph"/>
              <w:rPr>
                <w:sz w:val="20"/>
              </w:rPr>
            </w:pPr>
          </w:p>
        </w:tc>
        <w:tc>
          <w:tcPr>
            <w:tcW w:w="1864" w:type="dxa"/>
            <w:vMerge w:val="restart"/>
            <w:tcBorders>
              <w:left w:val="single" w:sz="12" w:space="0" w:color="000000"/>
              <w:bottom w:val="single" w:sz="12" w:space="0" w:color="000000"/>
              <w:right w:val="single" w:sz="12" w:space="0" w:color="000000"/>
            </w:tcBorders>
          </w:tcPr>
          <w:p w:rsidR="00335362" w:rsidRDefault="00DB789F">
            <w:pPr>
              <w:pStyle w:val="TableParagraph"/>
              <w:ind w:left="293"/>
              <w:rPr>
                <w:sz w:val="20"/>
              </w:rPr>
            </w:pPr>
            <w:r>
              <w:rPr>
                <w:sz w:val="20"/>
              </w:rPr>
              <w:t>ПК</w:t>
            </w:r>
            <w:r>
              <w:rPr>
                <w:spacing w:val="-1"/>
                <w:sz w:val="20"/>
              </w:rPr>
              <w:t xml:space="preserve"> </w:t>
            </w:r>
            <w:r>
              <w:rPr>
                <w:sz w:val="20"/>
              </w:rPr>
              <w:t>2.3,</w:t>
            </w:r>
            <w:r>
              <w:rPr>
                <w:spacing w:val="-2"/>
                <w:sz w:val="20"/>
              </w:rPr>
              <w:t xml:space="preserve"> </w:t>
            </w:r>
            <w:r>
              <w:rPr>
                <w:sz w:val="20"/>
              </w:rPr>
              <w:t>ПК</w:t>
            </w:r>
            <w:r>
              <w:rPr>
                <w:spacing w:val="-5"/>
                <w:sz w:val="20"/>
              </w:rPr>
              <w:t xml:space="preserve"> 2.4</w:t>
            </w: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Материалы</w:t>
            </w:r>
            <w:r>
              <w:rPr>
                <w:spacing w:val="-9"/>
                <w:sz w:val="20"/>
              </w:rPr>
              <w:t xml:space="preserve"> </w:t>
            </w:r>
            <w:r>
              <w:rPr>
                <w:sz w:val="20"/>
              </w:rPr>
              <w:t>для</w:t>
            </w:r>
            <w:r>
              <w:rPr>
                <w:spacing w:val="-8"/>
                <w:sz w:val="20"/>
              </w:rPr>
              <w:t xml:space="preserve"> </w:t>
            </w:r>
            <w:r>
              <w:rPr>
                <w:sz w:val="20"/>
              </w:rPr>
              <w:t>наплавки:</w:t>
            </w:r>
            <w:r>
              <w:rPr>
                <w:spacing w:val="-10"/>
                <w:sz w:val="20"/>
              </w:rPr>
              <w:t xml:space="preserve"> </w:t>
            </w:r>
            <w:r>
              <w:rPr>
                <w:sz w:val="20"/>
              </w:rPr>
              <w:t>электроды;</w:t>
            </w:r>
            <w:r>
              <w:rPr>
                <w:spacing w:val="-6"/>
                <w:sz w:val="20"/>
              </w:rPr>
              <w:t xml:space="preserve"> </w:t>
            </w:r>
            <w:r>
              <w:rPr>
                <w:sz w:val="20"/>
              </w:rPr>
              <w:t>флюсы;</w:t>
            </w:r>
            <w:r>
              <w:rPr>
                <w:spacing w:val="-6"/>
                <w:sz w:val="20"/>
              </w:rPr>
              <w:t xml:space="preserve"> </w:t>
            </w:r>
            <w:r>
              <w:rPr>
                <w:sz w:val="20"/>
              </w:rPr>
              <w:t>твёрдые</w:t>
            </w:r>
            <w:r>
              <w:rPr>
                <w:spacing w:val="-9"/>
                <w:sz w:val="20"/>
              </w:rPr>
              <w:t xml:space="preserve"> </w:t>
            </w:r>
            <w:r>
              <w:rPr>
                <w:spacing w:val="-2"/>
                <w:sz w:val="20"/>
              </w:rPr>
              <w:t>сплавы.</w:t>
            </w:r>
          </w:p>
        </w:tc>
        <w:tc>
          <w:tcPr>
            <w:tcW w:w="990"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Техника</w:t>
            </w:r>
            <w:r>
              <w:rPr>
                <w:spacing w:val="-12"/>
                <w:sz w:val="20"/>
              </w:rPr>
              <w:t xml:space="preserve"> </w:t>
            </w:r>
            <w:r>
              <w:rPr>
                <w:sz w:val="20"/>
              </w:rPr>
              <w:t>наплавки</w:t>
            </w:r>
            <w:r>
              <w:rPr>
                <w:spacing w:val="-12"/>
                <w:sz w:val="20"/>
              </w:rPr>
              <w:t xml:space="preserve"> </w:t>
            </w:r>
            <w:r>
              <w:rPr>
                <w:sz w:val="20"/>
              </w:rPr>
              <w:t>различных</w:t>
            </w:r>
            <w:r>
              <w:rPr>
                <w:spacing w:val="-9"/>
                <w:sz w:val="20"/>
              </w:rPr>
              <w:t xml:space="preserve"> </w:t>
            </w:r>
            <w:r>
              <w:rPr>
                <w:sz w:val="20"/>
              </w:rPr>
              <w:t>поверхностей:</w:t>
            </w:r>
            <w:r>
              <w:rPr>
                <w:spacing w:val="-8"/>
                <w:sz w:val="20"/>
              </w:rPr>
              <w:t xml:space="preserve"> </w:t>
            </w:r>
            <w:r>
              <w:rPr>
                <w:sz w:val="20"/>
              </w:rPr>
              <w:t>тел</w:t>
            </w:r>
            <w:r>
              <w:rPr>
                <w:spacing w:val="-5"/>
                <w:sz w:val="20"/>
              </w:rPr>
              <w:t xml:space="preserve"> </w:t>
            </w:r>
            <w:r>
              <w:rPr>
                <w:sz w:val="20"/>
              </w:rPr>
              <w:t>вращения</w:t>
            </w:r>
            <w:r>
              <w:rPr>
                <w:spacing w:val="-10"/>
                <w:sz w:val="20"/>
              </w:rPr>
              <w:t xml:space="preserve"> </w:t>
            </w:r>
            <w:r>
              <w:rPr>
                <w:sz w:val="20"/>
              </w:rPr>
              <w:t>и</w:t>
            </w:r>
            <w:r>
              <w:rPr>
                <w:spacing w:val="-11"/>
                <w:sz w:val="20"/>
              </w:rPr>
              <w:t xml:space="preserve"> </w:t>
            </w:r>
            <w:r>
              <w:rPr>
                <w:sz w:val="20"/>
              </w:rPr>
              <w:t>плоских</w:t>
            </w:r>
            <w:r>
              <w:rPr>
                <w:spacing w:val="-8"/>
                <w:sz w:val="20"/>
              </w:rPr>
              <w:t xml:space="preserve"> </w:t>
            </w:r>
            <w:r>
              <w:rPr>
                <w:spacing w:val="-2"/>
                <w:sz w:val="20"/>
              </w:rPr>
              <w:t>поверхностей</w:t>
            </w:r>
          </w:p>
        </w:tc>
        <w:tc>
          <w:tcPr>
            <w:tcW w:w="990"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Практические</w:t>
            </w:r>
            <w:r>
              <w:rPr>
                <w:b/>
                <w:spacing w:val="8"/>
                <w:sz w:val="20"/>
              </w:rPr>
              <w:t xml:space="preserve"> </w:t>
            </w:r>
            <w:r>
              <w:rPr>
                <w:b/>
                <w:spacing w:val="-2"/>
                <w:sz w:val="20"/>
              </w:rPr>
              <w:t>занятия</w:t>
            </w:r>
          </w:p>
        </w:tc>
        <w:tc>
          <w:tcPr>
            <w:tcW w:w="990" w:type="dxa"/>
            <w:vMerge w:val="restart"/>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25" w:lineRule="exact"/>
              <w:ind w:left="35" w:right="5"/>
              <w:jc w:val="center"/>
              <w:rPr>
                <w:sz w:val="20"/>
              </w:rPr>
            </w:pPr>
            <w:r>
              <w:rPr>
                <w:spacing w:val="-10"/>
                <w:sz w:val="20"/>
              </w:rPr>
              <w:t>6</w:t>
            </w:r>
          </w:p>
        </w:tc>
        <w:tc>
          <w:tcPr>
            <w:tcW w:w="1120" w:type="dxa"/>
            <w:vMerge w:val="restart"/>
            <w:tcBorders>
              <w:left w:val="single" w:sz="12" w:space="0" w:color="000000"/>
              <w:right w:val="single" w:sz="12" w:space="0" w:color="000000"/>
            </w:tcBorders>
          </w:tcPr>
          <w:p w:rsidR="00335362" w:rsidRDefault="00DB789F">
            <w:pPr>
              <w:pStyle w:val="TableParagraph"/>
              <w:spacing w:line="225" w:lineRule="exact"/>
              <w:ind w:left="23"/>
              <w:jc w:val="center"/>
              <w:rPr>
                <w:sz w:val="20"/>
              </w:rPr>
            </w:pPr>
            <w:r>
              <w:rPr>
                <w:spacing w:val="-10"/>
                <w:sz w:val="20"/>
              </w:rPr>
              <w:t>4</w:t>
            </w: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5"/>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5" w:lineRule="exact"/>
              <w:ind w:left="109"/>
              <w:rPr>
                <w:sz w:val="20"/>
              </w:rPr>
            </w:pPr>
            <w:r>
              <w:rPr>
                <w:sz w:val="20"/>
              </w:rPr>
              <w:t>14.</w:t>
            </w:r>
            <w:r>
              <w:rPr>
                <w:spacing w:val="-5"/>
                <w:sz w:val="20"/>
              </w:rPr>
              <w:t xml:space="preserve"> </w:t>
            </w:r>
            <w:r>
              <w:rPr>
                <w:sz w:val="20"/>
              </w:rPr>
              <w:t>Износ</w:t>
            </w:r>
            <w:r>
              <w:rPr>
                <w:spacing w:val="-5"/>
                <w:sz w:val="20"/>
              </w:rPr>
              <w:t xml:space="preserve"> </w:t>
            </w:r>
            <w:r>
              <w:rPr>
                <w:spacing w:val="-2"/>
                <w:sz w:val="20"/>
              </w:rPr>
              <w:t>деталей</w:t>
            </w:r>
          </w:p>
        </w:tc>
        <w:tc>
          <w:tcPr>
            <w:tcW w:w="990"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15.</w:t>
            </w:r>
            <w:r>
              <w:rPr>
                <w:spacing w:val="-11"/>
                <w:sz w:val="20"/>
              </w:rPr>
              <w:t xml:space="preserve"> </w:t>
            </w:r>
            <w:r>
              <w:rPr>
                <w:sz w:val="20"/>
              </w:rPr>
              <w:t>Расчет</w:t>
            </w:r>
            <w:r>
              <w:rPr>
                <w:spacing w:val="-8"/>
                <w:sz w:val="20"/>
              </w:rPr>
              <w:t xml:space="preserve"> </w:t>
            </w:r>
            <w:r>
              <w:rPr>
                <w:sz w:val="20"/>
              </w:rPr>
              <w:t>толщины</w:t>
            </w:r>
            <w:r>
              <w:rPr>
                <w:spacing w:val="-8"/>
                <w:sz w:val="20"/>
              </w:rPr>
              <w:t xml:space="preserve"> </w:t>
            </w:r>
            <w:r>
              <w:rPr>
                <w:sz w:val="20"/>
              </w:rPr>
              <w:t>покрытия</w:t>
            </w:r>
            <w:r>
              <w:rPr>
                <w:spacing w:val="-7"/>
                <w:sz w:val="20"/>
              </w:rPr>
              <w:t xml:space="preserve"> </w:t>
            </w:r>
            <w:r>
              <w:rPr>
                <w:sz w:val="20"/>
              </w:rPr>
              <w:t>при</w:t>
            </w:r>
            <w:r>
              <w:rPr>
                <w:spacing w:val="-9"/>
                <w:sz w:val="20"/>
              </w:rPr>
              <w:t xml:space="preserve"> </w:t>
            </w:r>
            <w:r>
              <w:rPr>
                <w:sz w:val="20"/>
              </w:rPr>
              <w:t>восстановлении</w:t>
            </w:r>
            <w:r>
              <w:rPr>
                <w:spacing w:val="-8"/>
                <w:sz w:val="20"/>
              </w:rPr>
              <w:t xml:space="preserve"> </w:t>
            </w:r>
            <w:r>
              <w:rPr>
                <w:spacing w:val="-2"/>
                <w:sz w:val="20"/>
              </w:rPr>
              <w:t>деталей</w:t>
            </w:r>
          </w:p>
        </w:tc>
        <w:tc>
          <w:tcPr>
            <w:tcW w:w="990"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16.</w:t>
            </w:r>
            <w:r>
              <w:rPr>
                <w:spacing w:val="-9"/>
                <w:sz w:val="20"/>
              </w:rPr>
              <w:t xml:space="preserve"> </w:t>
            </w:r>
            <w:r>
              <w:rPr>
                <w:sz w:val="20"/>
              </w:rPr>
              <w:t>Расчет</w:t>
            </w:r>
            <w:r>
              <w:rPr>
                <w:spacing w:val="-7"/>
                <w:sz w:val="20"/>
              </w:rPr>
              <w:t xml:space="preserve"> </w:t>
            </w:r>
            <w:r>
              <w:rPr>
                <w:sz w:val="20"/>
              </w:rPr>
              <w:t>количества</w:t>
            </w:r>
            <w:r>
              <w:rPr>
                <w:spacing w:val="-5"/>
                <w:sz w:val="20"/>
              </w:rPr>
              <w:t xml:space="preserve"> </w:t>
            </w:r>
            <w:r>
              <w:rPr>
                <w:sz w:val="20"/>
              </w:rPr>
              <w:t>наплавленного</w:t>
            </w:r>
            <w:r>
              <w:rPr>
                <w:spacing w:val="-10"/>
                <w:sz w:val="20"/>
              </w:rPr>
              <w:t xml:space="preserve"> </w:t>
            </w:r>
            <w:r>
              <w:rPr>
                <w:sz w:val="20"/>
              </w:rPr>
              <w:t>электродного</w:t>
            </w:r>
            <w:r>
              <w:rPr>
                <w:spacing w:val="34"/>
                <w:sz w:val="20"/>
              </w:rPr>
              <w:t xml:space="preserve"> </w:t>
            </w:r>
            <w:r>
              <w:rPr>
                <w:sz w:val="20"/>
              </w:rPr>
              <w:t>металла</w:t>
            </w:r>
            <w:r>
              <w:rPr>
                <w:spacing w:val="-8"/>
                <w:sz w:val="20"/>
              </w:rPr>
              <w:t xml:space="preserve"> </w:t>
            </w:r>
            <w:r>
              <w:rPr>
                <w:spacing w:val="-5"/>
                <w:sz w:val="20"/>
              </w:rPr>
              <w:t>шва</w:t>
            </w:r>
          </w:p>
        </w:tc>
        <w:tc>
          <w:tcPr>
            <w:tcW w:w="990"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Самостоятельная</w:t>
            </w:r>
            <w:r>
              <w:rPr>
                <w:b/>
                <w:spacing w:val="9"/>
                <w:sz w:val="20"/>
              </w:rPr>
              <w:t xml:space="preserve"> </w:t>
            </w:r>
            <w:r>
              <w:rPr>
                <w:b/>
                <w:spacing w:val="-2"/>
                <w:sz w:val="20"/>
              </w:rPr>
              <w:t>работа</w:t>
            </w:r>
          </w:p>
        </w:tc>
        <w:tc>
          <w:tcPr>
            <w:tcW w:w="990" w:type="dxa"/>
            <w:vMerge w:val="restart"/>
            <w:tcBorders>
              <w:top w:val="single" w:sz="4" w:space="0" w:color="000000"/>
              <w:left w:val="single" w:sz="12" w:space="0" w:color="000000"/>
              <w:bottom w:val="single" w:sz="12" w:space="0" w:color="000000"/>
              <w:right w:val="single" w:sz="12" w:space="0" w:color="000000"/>
            </w:tcBorders>
          </w:tcPr>
          <w:p w:rsidR="00335362" w:rsidRDefault="00335362">
            <w:pPr>
              <w:pStyle w:val="TableParagraph"/>
              <w:rPr>
                <w:sz w:val="20"/>
              </w:rPr>
            </w:pPr>
          </w:p>
        </w:tc>
        <w:tc>
          <w:tcPr>
            <w:tcW w:w="1120"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9"/>
              <w:rPr>
                <w:sz w:val="20"/>
              </w:rPr>
            </w:pPr>
            <w:r>
              <w:rPr>
                <w:sz w:val="20"/>
              </w:rPr>
              <w:t>Не</w:t>
            </w:r>
            <w:r>
              <w:rPr>
                <w:spacing w:val="-3"/>
                <w:sz w:val="20"/>
              </w:rPr>
              <w:t xml:space="preserve"> </w:t>
            </w:r>
            <w:r>
              <w:rPr>
                <w:spacing w:val="-2"/>
                <w:sz w:val="20"/>
              </w:rPr>
              <w:t>предусмотрено</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109" w:right="232"/>
              <w:rPr>
                <w:b/>
                <w:sz w:val="20"/>
              </w:rPr>
            </w:pPr>
            <w:r>
              <w:rPr>
                <w:b/>
                <w:sz w:val="20"/>
              </w:rPr>
              <w:t>Тема</w:t>
            </w:r>
            <w:r>
              <w:rPr>
                <w:b/>
                <w:spacing w:val="-9"/>
                <w:sz w:val="20"/>
              </w:rPr>
              <w:t xml:space="preserve"> </w:t>
            </w:r>
            <w:r>
              <w:rPr>
                <w:b/>
                <w:sz w:val="20"/>
              </w:rPr>
              <w:t>2.3.</w:t>
            </w:r>
            <w:r>
              <w:rPr>
                <w:b/>
                <w:spacing w:val="-11"/>
                <w:sz w:val="20"/>
              </w:rPr>
              <w:t xml:space="preserve"> </w:t>
            </w:r>
            <w:r>
              <w:rPr>
                <w:b/>
                <w:sz w:val="20"/>
              </w:rPr>
              <w:t>Дуговая</w:t>
            </w:r>
            <w:r>
              <w:rPr>
                <w:b/>
                <w:spacing w:val="-12"/>
                <w:sz w:val="20"/>
              </w:rPr>
              <w:t xml:space="preserve"> </w:t>
            </w:r>
            <w:r>
              <w:rPr>
                <w:b/>
                <w:sz w:val="20"/>
              </w:rPr>
              <w:t xml:space="preserve">резка </w:t>
            </w:r>
            <w:r>
              <w:rPr>
                <w:b/>
                <w:spacing w:val="-2"/>
                <w:sz w:val="20"/>
              </w:rPr>
              <w:t>металлов</w:t>
            </w:r>
          </w:p>
        </w:tc>
        <w:tc>
          <w:tcPr>
            <w:tcW w:w="8744" w:type="dxa"/>
            <w:tcBorders>
              <w:top w:val="single" w:sz="12"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Содержание:</w:t>
            </w:r>
          </w:p>
        </w:tc>
        <w:tc>
          <w:tcPr>
            <w:tcW w:w="990" w:type="dxa"/>
            <w:vMerge w:val="restart"/>
            <w:tcBorders>
              <w:top w:val="single" w:sz="12" w:space="0" w:color="000000"/>
              <w:left w:val="single" w:sz="12" w:space="0" w:color="000000"/>
              <w:bottom w:val="single" w:sz="4" w:space="0" w:color="000000"/>
              <w:right w:val="single" w:sz="12" w:space="0" w:color="000000"/>
            </w:tcBorders>
          </w:tcPr>
          <w:p w:rsidR="00335362" w:rsidRDefault="00DB789F">
            <w:pPr>
              <w:pStyle w:val="TableParagraph"/>
              <w:spacing w:line="225" w:lineRule="exact"/>
              <w:ind w:left="35" w:right="5"/>
              <w:jc w:val="center"/>
              <w:rPr>
                <w:sz w:val="20"/>
              </w:rPr>
            </w:pPr>
            <w:r>
              <w:rPr>
                <w:spacing w:val="-10"/>
                <w:sz w:val="20"/>
              </w:rPr>
              <w:t>4</w:t>
            </w:r>
          </w:p>
        </w:tc>
        <w:tc>
          <w:tcPr>
            <w:tcW w:w="1120" w:type="dxa"/>
            <w:vMerge w:val="restart"/>
            <w:tcBorders>
              <w:top w:val="single" w:sz="12" w:space="0" w:color="000000"/>
              <w:left w:val="single" w:sz="12" w:space="0" w:color="000000"/>
              <w:right w:val="single" w:sz="12" w:space="0" w:color="000000"/>
            </w:tcBorders>
          </w:tcPr>
          <w:p w:rsidR="00335362" w:rsidRDefault="00335362">
            <w:pPr>
              <w:pStyle w:val="TableParagraph"/>
              <w:rPr>
                <w:sz w:val="20"/>
              </w:rPr>
            </w:pPr>
          </w:p>
        </w:tc>
        <w:tc>
          <w:tcPr>
            <w:tcW w:w="1864"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269" w:right="58" w:firstLine="52"/>
              <w:rPr>
                <w:sz w:val="20"/>
              </w:rPr>
            </w:pPr>
            <w:r>
              <w:rPr>
                <w:sz w:val="20"/>
              </w:rPr>
              <w:t>ОК01.– ОК09. ПК</w:t>
            </w:r>
            <w:r>
              <w:rPr>
                <w:spacing w:val="-3"/>
                <w:sz w:val="20"/>
              </w:rPr>
              <w:t xml:space="preserve"> </w:t>
            </w:r>
            <w:r>
              <w:rPr>
                <w:sz w:val="20"/>
              </w:rPr>
              <w:t>2.1,</w:t>
            </w:r>
            <w:r>
              <w:rPr>
                <w:spacing w:val="-2"/>
                <w:sz w:val="20"/>
              </w:rPr>
              <w:t xml:space="preserve"> </w:t>
            </w:r>
            <w:r>
              <w:rPr>
                <w:sz w:val="20"/>
              </w:rPr>
              <w:t>ПК</w:t>
            </w:r>
            <w:r>
              <w:rPr>
                <w:spacing w:val="-5"/>
                <w:sz w:val="20"/>
              </w:rPr>
              <w:t xml:space="preserve"> </w:t>
            </w:r>
            <w:r>
              <w:rPr>
                <w:spacing w:val="-4"/>
                <w:sz w:val="20"/>
              </w:rPr>
              <w:t>2.2,</w:t>
            </w:r>
          </w:p>
          <w:p w:rsidR="00335362" w:rsidRDefault="00DB789F">
            <w:pPr>
              <w:pStyle w:val="TableParagraph"/>
              <w:ind w:left="293"/>
              <w:rPr>
                <w:sz w:val="20"/>
              </w:rPr>
            </w:pPr>
            <w:r>
              <w:rPr>
                <w:sz w:val="20"/>
              </w:rPr>
              <w:t>ПК</w:t>
            </w:r>
            <w:r>
              <w:rPr>
                <w:spacing w:val="-1"/>
                <w:sz w:val="20"/>
              </w:rPr>
              <w:t xml:space="preserve"> </w:t>
            </w:r>
            <w:r>
              <w:rPr>
                <w:sz w:val="20"/>
              </w:rPr>
              <w:t>2.4,</w:t>
            </w:r>
            <w:r>
              <w:rPr>
                <w:spacing w:val="-2"/>
                <w:sz w:val="20"/>
              </w:rPr>
              <w:t xml:space="preserve"> </w:t>
            </w:r>
            <w:r>
              <w:rPr>
                <w:sz w:val="20"/>
              </w:rPr>
              <w:t>ПК</w:t>
            </w:r>
            <w:r>
              <w:rPr>
                <w:spacing w:val="-5"/>
                <w:sz w:val="20"/>
              </w:rPr>
              <w:t xml:space="preserve"> 2.5</w:t>
            </w: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Дуговые</w:t>
            </w:r>
            <w:r>
              <w:rPr>
                <w:spacing w:val="-13"/>
                <w:sz w:val="20"/>
              </w:rPr>
              <w:t xml:space="preserve"> </w:t>
            </w:r>
            <w:r>
              <w:rPr>
                <w:sz w:val="20"/>
              </w:rPr>
              <w:t>способы</w:t>
            </w:r>
            <w:r>
              <w:rPr>
                <w:spacing w:val="-8"/>
                <w:sz w:val="20"/>
              </w:rPr>
              <w:t xml:space="preserve"> </w:t>
            </w:r>
            <w:r>
              <w:rPr>
                <w:sz w:val="20"/>
              </w:rPr>
              <w:t>резки:</w:t>
            </w:r>
            <w:r>
              <w:rPr>
                <w:spacing w:val="-6"/>
                <w:sz w:val="20"/>
              </w:rPr>
              <w:t xml:space="preserve"> </w:t>
            </w:r>
            <w:r>
              <w:rPr>
                <w:sz w:val="20"/>
              </w:rPr>
              <w:t>сущность,</w:t>
            </w:r>
            <w:r>
              <w:rPr>
                <w:spacing w:val="-6"/>
                <w:sz w:val="20"/>
              </w:rPr>
              <w:t xml:space="preserve"> </w:t>
            </w:r>
            <w:r>
              <w:rPr>
                <w:sz w:val="20"/>
              </w:rPr>
              <w:t>назначение</w:t>
            </w:r>
            <w:r>
              <w:rPr>
                <w:spacing w:val="-10"/>
                <w:sz w:val="20"/>
              </w:rPr>
              <w:t xml:space="preserve"> </w:t>
            </w:r>
            <w:r>
              <w:rPr>
                <w:sz w:val="20"/>
              </w:rPr>
              <w:t>и</w:t>
            </w:r>
            <w:r>
              <w:rPr>
                <w:spacing w:val="-9"/>
                <w:sz w:val="20"/>
              </w:rPr>
              <w:t xml:space="preserve"> </w:t>
            </w:r>
            <w:r>
              <w:rPr>
                <w:sz w:val="20"/>
              </w:rPr>
              <w:t>область</w:t>
            </w:r>
            <w:r>
              <w:rPr>
                <w:spacing w:val="-8"/>
                <w:sz w:val="20"/>
              </w:rPr>
              <w:t xml:space="preserve"> </w:t>
            </w:r>
            <w:r>
              <w:rPr>
                <w:spacing w:val="-2"/>
                <w:sz w:val="20"/>
              </w:rPr>
              <w:t>применения</w:t>
            </w:r>
          </w:p>
        </w:tc>
        <w:tc>
          <w:tcPr>
            <w:tcW w:w="990"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Технология</w:t>
            </w:r>
            <w:r>
              <w:rPr>
                <w:spacing w:val="-9"/>
                <w:sz w:val="20"/>
              </w:rPr>
              <w:t xml:space="preserve"> </w:t>
            </w:r>
            <w:r>
              <w:rPr>
                <w:sz w:val="20"/>
              </w:rPr>
              <w:t>ручной</w:t>
            </w:r>
            <w:r>
              <w:rPr>
                <w:spacing w:val="-10"/>
                <w:sz w:val="20"/>
              </w:rPr>
              <w:t xml:space="preserve"> </w:t>
            </w:r>
            <w:r>
              <w:rPr>
                <w:sz w:val="20"/>
              </w:rPr>
              <w:t>дуговой</w:t>
            </w:r>
            <w:r>
              <w:rPr>
                <w:spacing w:val="-10"/>
                <w:sz w:val="20"/>
              </w:rPr>
              <w:t xml:space="preserve"> </w:t>
            </w:r>
            <w:r>
              <w:rPr>
                <w:sz w:val="20"/>
              </w:rPr>
              <w:t>резки</w:t>
            </w:r>
            <w:r>
              <w:rPr>
                <w:spacing w:val="-10"/>
                <w:sz w:val="20"/>
              </w:rPr>
              <w:t xml:space="preserve"> </w:t>
            </w:r>
            <w:r>
              <w:rPr>
                <w:sz w:val="20"/>
              </w:rPr>
              <w:t>плавящимся</w:t>
            </w:r>
            <w:r>
              <w:rPr>
                <w:spacing w:val="-8"/>
                <w:sz w:val="20"/>
              </w:rPr>
              <w:t xml:space="preserve"> </w:t>
            </w:r>
            <w:r>
              <w:rPr>
                <w:spacing w:val="-2"/>
                <w:sz w:val="20"/>
              </w:rPr>
              <w:t>электродом</w:t>
            </w:r>
          </w:p>
        </w:tc>
        <w:tc>
          <w:tcPr>
            <w:tcW w:w="990"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Практические</w:t>
            </w:r>
            <w:r>
              <w:rPr>
                <w:b/>
                <w:spacing w:val="10"/>
                <w:sz w:val="20"/>
              </w:rPr>
              <w:t xml:space="preserve"> </w:t>
            </w:r>
            <w:r>
              <w:rPr>
                <w:b/>
                <w:spacing w:val="-2"/>
                <w:sz w:val="20"/>
              </w:rPr>
              <w:t>занятия</w:t>
            </w:r>
          </w:p>
        </w:tc>
        <w:tc>
          <w:tcPr>
            <w:tcW w:w="990" w:type="dxa"/>
            <w:vMerge w:val="restart"/>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25" w:lineRule="exact"/>
              <w:ind w:left="35" w:right="5"/>
              <w:jc w:val="center"/>
              <w:rPr>
                <w:sz w:val="20"/>
              </w:rPr>
            </w:pPr>
            <w:r>
              <w:rPr>
                <w:spacing w:val="-10"/>
                <w:sz w:val="20"/>
              </w:rPr>
              <w:t>2</w:t>
            </w:r>
          </w:p>
        </w:tc>
        <w:tc>
          <w:tcPr>
            <w:tcW w:w="1120" w:type="dxa"/>
            <w:vMerge w:val="restart"/>
            <w:tcBorders>
              <w:left w:val="single" w:sz="12" w:space="0" w:color="000000"/>
              <w:right w:val="single" w:sz="12" w:space="0" w:color="000000"/>
            </w:tcBorders>
          </w:tcPr>
          <w:p w:rsidR="00335362" w:rsidRDefault="00DB789F">
            <w:pPr>
              <w:pStyle w:val="TableParagraph"/>
              <w:spacing w:line="225" w:lineRule="exact"/>
              <w:ind w:left="23"/>
              <w:jc w:val="center"/>
              <w:rPr>
                <w:sz w:val="20"/>
              </w:rPr>
            </w:pPr>
            <w:r>
              <w:rPr>
                <w:spacing w:val="-10"/>
                <w:sz w:val="20"/>
              </w:rPr>
              <w:t>2</w:t>
            </w: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sz w:val="20"/>
              </w:rPr>
            </w:pPr>
            <w:r>
              <w:rPr>
                <w:sz w:val="20"/>
              </w:rPr>
              <w:t>17.</w:t>
            </w:r>
            <w:r>
              <w:rPr>
                <w:spacing w:val="-9"/>
                <w:sz w:val="20"/>
              </w:rPr>
              <w:t xml:space="preserve"> </w:t>
            </w:r>
            <w:r>
              <w:rPr>
                <w:sz w:val="20"/>
              </w:rPr>
              <w:t>Разрезаемость</w:t>
            </w:r>
            <w:r>
              <w:rPr>
                <w:spacing w:val="-7"/>
                <w:sz w:val="20"/>
              </w:rPr>
              <w:t xml:space="preserve"> </w:t>
            </w:r>
            <w:r>
              <w:rPr>
                <w:spacing w:val="-2"/>
                <w:sz w:val="20"/>
              </w:rPr>
              <w:t>металлов</w:t>
            </w:r>
          </w:p>
        </w:tc>
        <w:tc>
          <w:tcPr>
            <w:tcW w:w="990"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0"/>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9"/>
              <w:rPr>
                <w:b/>
                <w:sz w:val="20"/>
              </w:rPr>
            </w:pPr>
            <w:r>
              <w:rPr>
                <w:b/>
                <w:spacing w:val="-2"/>
                <w:sz w:val="20"/>
              </w:rPr>
              <w:t>Самостоятельная</w:t>
            </w:r>
            <w:r>
              <w:rPr>
                <w:b/>
                <w:spacing w:val="9"/>
                <w:sz w:val="20"/>
              </w:rPr>
              <w:t xml:space="preserve"> </w:t>
            </w:r>
            <w:r>
              <w:rPr>
                <w:b/>
                <w:spacing w:val="-2"/>
                <w:sz w:val="20"/>
              </w:rPr>
              <w:t>работа</w:t>
            </w:r>
          </w:p>
        </w:tc>
        <w:tc>
          <w:tcPr>
            <w:tcW w:w="990" w:type="dxa"/>
            <w:vMerge w:val="restart"/>
            <w:tcBorders>
              <w:top w:val="single" w:sz="4" w:space="0" w:color="000000"/>
              <w:left w:val="single" w:sz="12" w:space="0" w:color="000000"/>
              <w:bottom w:val="single" w:sz="12" w:space="0" w:color="000000"/>
              <w:right w:val="single" w:sz="12" w:space="0" w:color="000000"/>
            </w:tcBorders>
          </w:tcPr>
          <w:p w:rsidR="00335362" w:rsidRDefault="00335362">
            <w:pPr>
              <w:pStyle w:val="TableParagraph"/>
              <w:rPr>
                <w:sz w:val="20"/>
              </w:rPr>
            </w:pPr>
          </w:p>
        </w:tc>
        <w:tc>
          <w:tcPr>
            <w:tcW w:w="1120"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9"/>
              <w:rPr>
                <w:sz w:val="20"/>
              </w:rPr>
            </w:pPr>
            <w:r>
              <w:rPr>
                <w:sz w:val="20"/>
              </w:rPr>
              <w:t>Не</w:t>
            </w:r>
            <w:r>
              <w:rPr>
                <w:spacing w:val="-3"/>
                <w:sz w:val="20"/>
              </w:rPr>
              <w:t xml:space="preserve"> </w:t>
            </w:r>
            <w:r>
              <w:rPr>
                <w:spacing w:val="-2"/>
                <w:sz w:val="20"/>
              </w:rPr>
              <w:t>предусмотрено.</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5064"/>
        </w:trPr>
        <w:tc>
          <w:tcPr>
            <w:tcW w:w="11313" w:type="dxa"/>
            <w:gridSpan w:val="2"/>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4"/>
              <w:ind w:left="109" w:right="8093"/>
              <w:rPr>
                <w:b/>
                <w:sz w:val="20"/>
              </w:rPr>
            </w:pPr>
            <w:r>
              <w:rPr>
                <w:b/>
                <w:sz w:val="20"/>
              </w:rPr>
              <w:t>Учебная</w:t>
            </w:r>
            <w:r>
              <w:rPr>
                <w:b/>
                <w:spacing w:val="-13"/>
                <w:sz w:val="20"/>
              </w:rPr>
              <w:t xml:space="preserve"> </w:t>
            </w:r>
            <w:r>
              <w:rPr>
                <w:b/>
                <w:sz w:val="20"/>
              </w:rPr>
              <w:t>практика</w:t>
            </w:r>
            <w:r>
              <w:rPr>
                <w:b/>
                <w:spacing w:val="-11"/>
                <w:sz w:val="20"/>
              </w:rPr>
              <w:t xml:space="preserve"> </w:t>
            </w:r>
            <w:r>
              <w:rPr>
                <w:b/>
                <w:sz w:val="20"/>
              </w:rPr>
              <w:t>раздела</w:t>
            </w:r>
            <w:r>
              <w:rPr>
                <w:b/>
                <w:spacing w:val="-12"/>
                <w:sz w:val="20"/>
              </w:rPr>
              <w:t xml:space="preserve"> </w:t>
            </w:r>
            <w:r>
              <w:rPr>
                <w:b/>
                <w:sz w:val="20"/>
              </w:rPr>
              <w:t>2. Виды работ:</w:t>
            </w:r>
          </w:p>
          <w:p w:rsidR="00335362" w:rsidRDefault="00DB789F" w:rsidP="0020640A">
            <w:pPr>
              <w:pStyle w:val="TableParagraph"/>
              <w:numPr>
                <w:ilvl w:val="0"/>
                <w:numId w:val="94"/>
              </w:numPr>
              <w:tabs>
                <w:tab w:val="left" w:pos="314"/>
              </w:tabs>
              <w:ind w:right="1025" w:firstLine="0"/>
              <w:rPr>
                <w:sz w:val="20"/>
              </w:rPr>
            </w:pPr>
            <w:r>
              <w:rPr>
                <w:sz w:val="20"/>
              </w:rPr>
              <w:t>Организация</w:t>
            </w:r>
            <w:r>
              <w:rPr>
                <w:spacing w:val="-5"/>
                <w:sz w:val="20"/>
              </w:rPr>
              <w:t xml:space="preserve"> </w:t>
            </w:r>
            <w:r>
              <w:rPr>
                <w:sz w:val="20"/>
              </w:rPr>
              <w:t>рабочего</w:t>
            </w:r>
            <w:r>
              <w:rPr>
                <w:spacing w:val="-8"/>
                <w:sz w:val="20"/>
              </w:rPr>
              <w:t xml:space="preserve"> </w:t>
            </w:r>
            <w:r>
              <w:rPr>
                <w:sz w:val="20"/>
              </w:rPr>
              <w:t>места</w:t>
            </w:r>
            <w:r>
              <w:rPr>
                <w:spacing w:val="-2"/>
                <w:sz w:val="20"/>
              </w:rPr>
              <w:t xml:space="preserve"> </w:t>
            </w:r>
            <w:r>
              <w:rPr>
                <w:sz w:val="20"/>
              </w:rPr>
              <w:t>и</w:t>
            </w:r>
            <w:r>
              <w:rPr>
                <w:spacing w:val="-6"/>
                <w:sz w:val="20"/>
              </w:rPr>
              <w:t xml:space="preserve"> </w:t>
            </w:r>
            <w:r>
              <w:rPr>
                <w:sz w:val="20"/>
              </w:rPr>
              <w:t>правила</w:t>
            </w:r>
            <w:r>
              <w:rPr>
                <w:spacing w:val="-6"/>
                <w:sz w:val="20"/>
              </w:rPr>
              <w:t xml:space="preserve"> </w:t>
            </w:r>
            <w:r>
              <w:rPr>
                <w:sz w:val="20"/>
              </w:rPr>
              <w:t>безопасности</w:t>
            </w:r>
            <w:r>
              <w:rPr>
                <w:spacing w:val="-6"/>
                <w:sz w:val="20"/>
              </w:rPr>
              <w:t xml:space="preserve"> </w:t>
            </w:r>
            <w:r>
              <w:rPr>
                <w:sz w:val="20"/>
              </w:rPr>
              <w:t>труда</w:t>
            </w:r>
            <w:r>
              <w:rPr>
                <w:spacing w:val="-2"/>
                <w:sz w:val="20"/>
              </w:rPr>
              <w:t xml:space="preserve"> </w:t>
            </w:r>
            <w:r>
              <w:rPr>
                <w:sz w:val="20"/>
              </w:rPr>
              <w:t>при</w:t>
            </w:r>
            <w:r>
              <w:rPr>
                <w:spacing w:val="-6"/>
                <w:sz w:val="20"/>
              </w:rPr>
              <w:t xml:space="preserve"> </w:t>
            </w:r>
            <w:r>
              <w:rPr>
                <w:sz w:val="20"/>
              </w:rPr>
              <w:t>ручной</w:t>
            </w:r>
            <w:r>
              <w:rPr>
                <w:spacing w:val="-6"/>
                <w:sz w:val="20"/>
              </w:rPr>
              <w:t xml:space="preserve"> </w:t>
            </w:r>
            <w:r>
              <w:rPr>
                <w:sz w:val="20"/>
              </w:rPr>
              <w:t>дуговой</w:t>
            </w:r>
            <w:r>
              <w:rPr>
                <w:spacing w:val="-6"/>
                <w:sz w:val="20"/>
              </w:rPr>
              <w:t xml:space="preserve"> </w:t>
            </w:r>
            <w:r>
              <w:rPr>
                <w:sz w:val="20"/>
              </w:rPr>
              <w:t>сварке,</w:t>
            </w:r>
            <w:r>
              <w:rPr>
                <w:spacing w:val="-2"/>
                <w:sz w:val="20"/>
              </w:rPr>
              <w:t xml:space="preserve"> </w:t>
            </w:r>
            <w:r>
              <w:rPr>
                <w:sz w:val="20"/>
              </w:rPr>
              <w:t>наплавке,</w:t>
            </w:r>
            <w:r>
              <w:rPr>
                <w:spacing w:val="-2"/>
                <w:sz w:val="20"/>
              </w:rPr>
              <w:t xml:space="preserve"> </w:t>
            </w:r>
            <w:r>
              <w:rPr>
                <w:sz w:val="20"/>
              </w:rPr>
              <w:t>резке</w:t>
            </w:r>
            <w:r>
              <w:rPr>
                <w:spacing w:val="-6"/>
                <w:sz w:val="20"/>
              </w:rPr>
              <w:t xml:space="preserve"> </w:t>
            </w:r>
            <w:r>
              <w:rPr>
                <w:sz w:val="20"/>
              </w:rPr>
              <w:t>плавящимся покрытым электродом (РД).</w:t>
            </w:r>
          </w:p>
          <w:p w:rsidR="00335362" w:rsidRDefault="00DB789F" w:rsidP="0020640A">
            <w:pPr>
              <w:pStyle w:val="TableParagraph"/>
              <w:numPr>
                <w:ilvl w:val="0"/>
                <w:numId w:val="94"/>
              </w:numPr>
              <w:tabs>
                <w:tab w:val="left" w:pos="314"/>
              </w:tabs>
              <w:ind w:left="314" w:hanging="205"/>
              <w:rPr>
                <w:sz w:val="20"/>
              </w:rPr>
            </w:pPr>
            <w:r>
              <w:rPr>
                <w:sz w:val="20"/>
              </w:rPr>
              <w:t>Подготовка</w:t>
            </w:r>
            <w:r>
              <w:rPr>
                <w:spacing w:val="-9"/>
                <w:sz w:val="20"/>
              </w:rPr>
              <w:t xml:space="preserve"> </w:t>
            </w:r>
            <w:r>
              <w:rPr>
                <w:sz w:val="20"/>
              </w:rPr>
              <w:t>под</w:t>
            </w:r>
            <w:r>
              <w:rPr>
                <w:spacing w:val="-9"/>
                <w:sz w:val="20"/>
              </w:rPr>
              <w:t xml:space="preserve"> </w:t>
            </w:r>
            <w:r>
              <w:rPr>
                <w:sz w:val="20"/>
              </w:rPr>
              <w:t>сварку</w:t>
            </w:r>
            <w:r>
              <w:rPr>
                <w:spacing w:val="-13"/>
                <w:sz w:val="20"/>
              </w:rPr>
              <w:t xml:space="preserve"> </w:t>
            </w:r>
            <w:r>
              <w:rPr>
                <w:sz w:val="20"/>
              </w:rPr>
              <w:t>деталей</w:t>
            </w:r>
            <w:r>
              <w:rPr>
                <w:spacing w:val="-8"/>
                <w:sz w:val="20"/>
              </w:rPr>
              <w:t xml:space="preserve"> </w:t>
            </w:r>
            <w:r>
              <w:rPr>
                <w:sz w:val="20"/>
              </w:rPr>
              <w:t>из</w:t>
            </w:r>
            <w:r>
              <w:rPr>
                <w:spacing w:val="-2"/>
                <w:sz w:val="20"/>
              </w:rPr>
              <w:t xml:space="preserve"> </w:t>
            </w:r>
            <w:r>
              <w:rPr>
                <w:sz w:val="20"/>
              </w:rPr>
              <w:t>углеродистых</w:t>
            </w:r>
            <w:r>
              <w:rPr>
                <w:spacing w:val="-7"/>
                <w:sz w:val="20"/>
              </w:rPr>
              <w:t xml:space="preserve"> </w:t>
            </w:r>
            <w:r>
              <w:rPr>
                <w:sz w:val="20"/>
              </w:rPr>
              <w:t>и</w:t>
            </w:r>
            <w:r>
              <w:rPr>
                <w:spacing w:val="-9"/>
                <w:sz w:val="20"/>
              </w:rPr>
              <w:t xml:space="preserve"> </w:t>
            </w:r>
            <w:r>
              <w:rPr>
                <w:sz w:val="20"/>
              </w:rPr>
              <w:t>конструкционных</w:t>
            </w:r>
            <w:r>
              <w:rPr>
                <w:spacing w:val="-7"/>
                <w:sz w:val="20"/>
              </w:rPr>
              <w:t xml:space="preserve"> </w:t>
            </w:r>
            <w:r>
              <w:rPr>
                <w:sz w:val="20"/>
              </w:rPr>
              <w:t>сталей,</w:t>
            </w:r>
            <w:r>
              <w:rPr>
                <w:spacing w:val="-5"/>
                <w:sz w:val="20"/>
              </w:rPr>
              <w:t xml:space="preserve"> </w:t>
            </w:r>
            <w:r>
              <w:rPr>
                <w:sz w:val="20"/>
              </w:rPr>
              <w:t>цветных</w:t>
            </w:r>
            <w:r>
              <w:rPr>
                <w:spacing w:val="-8"/>
                <w:sz w:val="20"/>
              </w:rPr>
              <w:t xml:space="preserve"> </w:t>
            </w:r>
            <w:r>
              <w:rPr>
                <w:sz w:val="20"/>
              </w:rPr>
              <w:t>металлов</w:t>
            </w:r>
            <w:r>
              <w:rPr>
                <w:spacing w:val="-6"/>
                <w:sz w:val="20"/>
              </w:rPr>
              <w:t xml:space="preserve"> </w:t>
            </w:r>
            <w:r>
              <w:rPr>
                <w:sz w:val="20"/>
              </w:rPr>
              <w:t>и</w:t>
            </w:r>
            <w:r>
              <w:rPr>
                <w:spacing w:val="-12"/>
                <w:sz w:val="20"/>
              </w:rPr>
              <w:t xml:space="preserve"> </w:t>
            </w:r>
            <w:r>
              <w:rPr>
                <w:sz w:val="20"/>
              </w:rPr>
              <w:t>их</w:t>
            </w:r>
            <w:r>
              <w:rPr>
                <w:spacing w:val="-7"/>
                <w:sz w:val="20"/>
              </w:rPr>
              <w:t xml:space="preserve"> </w:t>
            </w:r>
            <w:r>
              <w:rPr>
                <w:spacing w:val="-2"/>
                <w:sz w:val="20"/>
              </w:rPr>
              <w:t>сплавов.</w:t>
            </w:r>
          </w:p>
          <w:p w:rsidR="00335362" w:rsidRDefault="00DB789F" w:rsidP="0020640A">
            <w:pPr>
              <w:pStyle w:val="TableParagraph"/>
              <w:numPr>
                <w:ilvl w:val="0"/>
                <w:numId w:val="94"/>
              </w:numPr>
              <w:tabs>
                <w:tab w:val="left" w:pos="310"/>
              </w:tabs>
              <w:ind w:right="215" w:firstLine="0"/>
              <w:rPr>
                <w:sz w:val="20"/>
              </w:rPr>
            </w:pPr>
            <w:r>
              <w:rPr>
                <w:sz w:val="20"/>
              </w:rPr>
              <w:t>Сборка</w:t>
            </w:r>
            <w:r>
              <w:rPr>
                <w:spacing w:val="-2"/>
                <w:sz w:val="20"/>
              </w:rPr>
              <w:t xml:space="preserve"> </w:t>
            </w:r>
            <w:r>
              <w:rPr>
                <w:sz w:val="20"/>
              </w:rPr>
              <w:t>деталей</w:t>
            </w:r>
            <w:r>
              <w:rPr>
                <w:spacing w:val="-6"/>
                <w:sz w:val="20"/>
              </w:rPr>
              <w:t xml:space="preserve"> </w:t>
            </w:r>
            <w:r>
              <w:rPr>
                <w:sz w:val="20"/>
              </w:rPr>
              <w:t>из</w:t>
            </w:r>
            <w:r>
              <w:rPr>
                <w:spacing w:val="-2"/>
                <w:sz w:val="20"/>
              </w:rPr>
              <w:t xml:space="preserve"> </w:t>
            </w:r>
            <w:r>
              <w:rPr>
                <w:sz w:val="20"/>
              </w:rPr>
              <w:t>углеродистых</w:t>
            </w:r>
            <w:r>
              <w:rPr>
                <w:spacing w:val="-4"/>
                <w:sz w:val="20"/>
              </w:rPr>
              <w:t xml:space="preserve"> </w:t>
            </w:r>
            <w:r>
              <w:rPr>
                <w:sz w:val="20"/>
              </w:rPr>
              <w:t>и</w:t>
            </w:r>
            <w:r>
              <w:rPr>
                <w:spacing w:val="-6"/>
                <w:sz w:val="20"/>
              </w:rPr>
              <w:t xml:space="preserve"> </w:t>
            </w:r>
            <w:r>
              <w:rPr>
                <w:sz w:val="20"/>
              </w:rPr>
              <w:t>конструкционных</w:t>
            </w:r>
            <w:r>
              <w:rPr>
                <w:spacing w:val="-4"/>
                <w:sz w:val="20"/>
              </w:rPr>
              <w:t xml:space="preserve"> </w:t>
            </w:r>
            <w:r>
              <w:rPr>
                <w:sz w:val="20"/>
              </w:rPr>
              <w:t>сталей,</w:t>
            </w:r>
            <w:r>
              <w:rPr>
                <w:spacing w:val="-2"/>
                <w:sz w:val="20"/>
              </w:rPr>
              <w:t xml:space="preserve"> </w:t>
            </w:r>
            <w:r>
              <w:rPr>
                <w:sz w:val="20"/>
              </w:rPr>
              <w:t>цветных</w:t>
            </w:r>
            <w:r>
              <w:rPr>
                <w:spacing w:val="-4"/>
                <w:sz w:val="20"/>
              </w:rPr>
              <w:t xml:space="preserve"> </w:t>
            </w:r>
            <w:r>
              <w:rPr>
                <w:sz w:val="20"/>
              </w:rPr>
              <w:t>металлов</w:t>
            </w:r>
            <w:r>
              <w:rPr>
                <w:spacing w:val="-3"/>
                <w:sz w:val="20"/>
              </w:rPr>
              <w:t xml:space="preserve"> </w:t>
            </w:r>
            <w:r>
              <w:rPr>
                <w:sz w:val="20"/>
              </w:rPr>
              <w:t>и</w:t>
            </w:r>
            <w:r>
              <w:rPr>
                <w:spacing w:val="-6"/>
                <w:sz w:val="20"/>
              </w:rPr>
              <w:t xml:space="preserve"> </w:t>
            </w:r>
            <w:r>
              <w:rPr>
                <w:sz w:val="20"/>
              </w:rPr>
              <w:t>их</w:t>
            </w:r>
            <w:r>
              <w:rPr>
                <w:spacing w:val="-4"/>
                <w:sz w:val="20"/>
              </w:rPr>
              <w:t xml:space="preserve"> </w:t>
            </w:r>
            <w:r>
              <w:rPr>
                <w:sz w:val="20"/>
              </w:rPr>
              <w:t>сплавов</w:t>
            </w:r>
            <w:r>
              <w:rPr>
                <w:spacing w:val="-3"/>
                <w:sz w:val="20"/>
              </w:rPr>
              <w:t xml:space="preserve"> </w:t>
            </w:r>
            <w:r>
              <w:rPr>
                <w:sz w:val="20"/>
              </w:rPr>
              <w:t>с</w:t>
            </w:r>
            <w:r>
              <w:rPr>
                <w:spacing w:val="-6"/>
                <w:sz w:val="20"/>
              </w:rPr>
              <w:t xml:space="preserve"> </w:t>
            </w:r>
            <w:r>
              <w:rPr>
                <w:sz w:val="20"/>
              </w:rPr>
              <w:t>применением</w:t>
            </w:r>
            <w:r>
              <w:rPr>
                <w:spacing w:val="-2"/>
                <w:sz w:val="20"/>
              </w:rPr>
              <w:t xml:space="preserve"> </w:t>
            </w:r>
            <w:r>
              <w:rPr>
                <w:sz w:val="20"/>
              </w:rPr>
              <w:t>приспособлений и их прихватках.</w:t>
            </w:r>
          </w:p>
          <w:p w:rsidR="00335362" w:rsidRDefault="00DB789F" w:rsidP="0020640A">
            <w:pPr>
              <w:pStyle w:val="TableParagraph"/>
              <w:numPr>
                <w:ilvl w:val="0"/>
                <w:numId w:val="94"/>
              </w:numPr>
              <w:tabs>
                <w:tab w:val="left" w:pos="310"/>
              </w:tabs>
              <w:ind w:left="310" w:hanging="201"/>
              <w:rPr>
                <w:sz w:val="20"/>
              </w:rPr>
            </w:pPr>
            <w:r>
              <w:rPr>
                <w:sz w:val="20"/>
              </w:rPr>
              <w:t>Сварка</w:t>
            </w:r>
            <w:r>
              <w:rPr>
                <w:spacing w:val="-5"/>
                <w:sz w:val="20"/>
              </w:rPr>
              <w:t xml:space="preserve"> </w:t>
            </w:r>
            <w:r>
              <w:rPr>
                <w:sz w:val="20"/>
              </w:rPr>
              <w:t>стыкового</w:t>
            </w:r>
            <w:r>
              <w:rPr>
                <w:spacing w:val="-11"/>
                <w:sz w:val="20"/>
              </w:rPr>
              <w:t xml:space="preserve"> </w:t>
            </w:r>
            <w:r>
              <w:rPr>
                <w:sz w:val="20"/>
              </w:rPr>
              <w:t>соединения</w:t>
            </w:r>
            <w:r>
              <w:rPr>
                <w:spacing w:val="-8"/>
                <w:sz w:val="20"/>
              </w:rPr>
              <w:t xml:space="preserve"> </w:t>
            </w:r>
            <w:r>
              <w:rPr>
                <w:sz w:val="20"/>
              </w:rPr>
              <w:t>пластин</w:t>
            </w:r>
            <w:r>
              <w:rPr>
                <w:spacing w:val="-8"/>
                <w:sz w:val="20"/>
              </w:rPr>
              <w:t xml:space="preserve"> </w:t>
            </w:r>
            <w:r>
              <w:rPr>
                <w:sz w:val="20"/>
              </w:rPr>
              <w:t>толщиной</w:t>
            </w:r>
            <w:r>
              <w:rPr>
                <w:spacing w:val="-8"/>
                <w:sz w:val="20"/>
              </w:rPr>
              <w:t xml:space="preserve"> </w:t>
            </w:r>
            <w:r>
              <w:rPr>
                <w:sz w:val="20"/>
              </w:rPr>
              <w:t>2-20</w:t>
            </w:r>
            <w:r>
              <w:rPr>
                <w:spacing w:val="-7"/>
                <w:sz w:val="20"/>
              </w:rPr>
              <w:t xml:space="preserve"> </w:t>
            </w:r>
            <w:r>
              <w:rPr>
                <w:sz w:val="20"/>
              </w:rPr>
              <w:t>мм</w:t>
            </w:r>
            <w:r>
              <w:rPr>
                <w:spacing w:val="-9"/>
                <w:sz w:val="20"/>
              </w:rPr>
              <w:t xml:space="preserve"> </w:t>
            </w:r>
            <w:r>
              <w:rPr>
                <w:sz w:val="20"/>
              </w:rPr>
              <w:t>в</w:t>
            </w:r>
            <w:r>
              <w:rPr>
                <w:spacing w:val="-10"/>
                <w:sz w:val="20"/>
              </w:rPr>
              <w:t xml:space="preserve"> </w:t>
            </w:r>
            <w:r>
              <w:rPr>
                <w:sz w:val="20"/>
              </w:rPr>
              <w:t>нижнем</w:t>
            </w:r>
            <w:r>
              <w:rPr>
                <w:spacing w:val="-4"/>
                <w:sz w:val="20"/>
              </w:rPr>
              <w:t xml:space="preserve"> </w:t>
            </w:r>
            <w:r>
              <w:rPr>
                <w:sz w:val="20"/>
              </w:rPr>
              <w:t>положении</w:t>
            </w:r>
            <w:r>
              <w:rPr>
                <w:spacing w:val="-9"/>
                <w:sz w:val="20"/>
              </w:rPr>
              <w:t xml:space="preserve"> </w:t>
            </w:r>
            <w:r>
              <w:rPr>
                <w:sz w:val="20"/>
              </w:rPr>
              <w:t>сварного</w:t>
            </w:r>
            <w:r>
              <w:rPr>
                <w:spacing w:val="-10"/>
                <w:sz w:val="20"/>
              </w:rPr>
              <w:t xml:space="preserve"> </w:t>
            </w:r>
            <w:r>
              <w:rPr>
                <w:spacing w:val="-5"/>
                <w:sz w:val="20"/>
              </w:rPr>
              <w:t>шва</w:t>
            </w:r>
          </w:p>
          <w:p w:rsidR="00335362" w:rsidRDefault="00DB789F" w:rsidP="0020640A">
            <w:pPr>
              <w:pStyle w:val="TableParagraph"/>
              <w:numPr>
                <w:ilvl w:val="0"/>
                <w:numId w:val="94"/>
              </w:numPr>
              <w:tabs>
                <w:tab w:val="left" w:pos="310"/>
              </w:tabs>
              <w:ind w:left="310" w:hanging="201"/>
              <w:rPr>
                <w:sz w:val="20"/>
              </w:rPr>
            </w:pPr>
            <w:r>
              <w:rPr>
                <w:sz w:val="20"/>
              </w:rPr>
              <w:t>Сварка</w:t>
            </w:r>
            <w:r>
              <w:rPr>
                <w:spacing w:val="-6"/>
                <w:sz w:val="20"/>
              </w:rPr>
              <w:t xml:space="preserve"> </w:t>
            </w:r>
            <w:r>
              <w:rPr>
                <w:sz w:val="20"/>
              </w:rPr>
              <w:t>стыкового</w:t>
            </w:r>
            <w:r>
              <w:rPr>
                <w:spacing w:val="-11"/>
                <w:sz w:val="20"/>
              </w:rPr>
              <w:t xml:space="preserve"> </w:t>
            </w:r>
            <w:r>
              <w:rPr>
                <w:sz w:val="20"/>
              </w:rPr>
              <w:t>соединения</w:t>
            </w:r>
            <w:r>
              <w:rPr>
                <w:spacing w:val="-8"/>
                <w:sz w:val="20"/>
              </w:rPr>
              <w:t xml:space="preserve"> </w:t>
            </w:r>
            <w:r>
              <w:rPr>
                <w:sz w:val="20"/>
              </w:rPr>
              <w:t>пластин</w:t>
            </w:r>
            <w:r>
              <w:rPr>
                <w:spacing w:val="-9"/>
                <w:sz w:val="20"/>
              </w:rPr>
              <w:t xml:space="preserve"> </w:t>
            </w:r>
            <w:r>
              <w:rPr>
                <w:sz w:val="20"/>
              </w:rPr>
              <w:t>толщиной</w:t>
            </w:r>
            <w:r>
              <w:rPr>
                <w:spacing w:val="-9"/>
                <w:sz w:val="20"/>
              </w:rPr>
              <w:t xml:space="preserve"> </w:t>
            </w:r>
            <w:r>
              <w:rPr>
                <w:sz w:val="20"/>
              </w:rPr>
              <w:t>2-20</w:t>
            </w:r>
            <w:r>
              <w:rPr>
                <w:spacing w:val="-7"/>
                <w:sz w:val="20"/>
              </w:rPr>
              <w:t xml:space="preserve"> </w:t>
            </w:r>
            <w:r>
              <w:rPr>
                <w:sz w:val="20"/>
              </w:rPr>
              <w:t>мм</w:t>
            </w:r>
            <w:r>
              <w:rPr>
                <w:spacing w:val="-10"/>
                <w:sz w:val="20"/>
              </w:rPr>
              <w:t xml:space="preserve"> </w:t>
            </w:r>
            <w:r>
              <w:rPr>
                <w:sz w:val="20"/>
              </w:rPr>
              <w:t>в</w:t>
            </w:r>
            <w:r>
              <w:rPr>
                <w:spacing w:val="-10"/>
                <w:sz w:val="20"/>
              </w:rPr>
              <w:t xml:space="preserve"> </w:t>
            </w:r>
            <w:r>
              <w:rPr>
                <w:sz w:val="20"/>
              </w:rPr>
              <w:t>вертикальном</w:t>
            </w:r>
            <w:r>
              <w:rPr>
                <w:spacing w:val="-5"/>
                <w:sz w:val="20"/>
              </w:rPr>
              <w:t xml:space="preserve"> </w:t>
            </w:r>
            <w:r>
              <w:rPr>
                <w:sz w:val="20"/>
              </w:rPr>
              <w:t>положении</w:t>
            </w:r>
            <w:r>
              <w:rPr>
                <w:spacing w:val="-9"/>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4"/>
              </w:numPr>
              <w:tabs>
                <w:tab w:val="left" w:pos="310"/>
              </w:tabs>
              <w:ind w:left="310" w:hanging="201"/>
              <w:rPr>
                <w:sz w:val="20"/>
              </w:rPr>
            </w:pPr>
            <w:r>
              <w:rPr>
                <w:sz w:val="20"/>
              </w:rPr>
              <w:t>Сварка</w:t>
            </w:r>
            <w:r>
              <w:rPr>
                <w:spacing w:val="-6"/>
                <w:sz w:val="20"/>
              </w:rPr>
              <w:t xml:space="preserve"> </w:t>
            </w:r>
            <w:r>
              <w:rPr>
                <w:sz w:val="20"/>
              </w:rPr>
              <w:t>стыкового</w:t>
            </w:r>
            <w:r>
              <w:rPr>
                <w:spacing w:val="-12"/>
                <w:sz w:val="20"/>
              </w:rPr>
              <w:t xml:space="preserve"> </w:t>
            </w:r>
            <w:r>
              <w:rPr>
                <w:sz w:val="20"/>
              </w:rPr>
              <w:t>соединения</w:t>
            </w:r>
            <w:r>
              <w:rPr>
                <w:spacing w:val="-8"/>
                <w:sz w:val="20"/>
              </w:rPr>
              <w:t xml:space="preserve"> </w:t>
            </w:r>
            <w:r>
              <w:rPr>
                <w:sz w:val="20"/>
              </w:rPr>
              <w:t>пластин</w:t>
            </w:r>
            <w:r>
              <w:rPr>
                <w:spacing w:val="-9"/>
                <w:sz w:val="20"/>
              </w:rPr>
              <w:t xml:space="preserve"> </w:t>
            </w:r>
            <w:r>
              <w:rPr>
                <w:sz w:val="20"/>
              </w:rPr>
              <w:t>толщиной</w:t>
            </w:r>
            <w:r>
              <w:rPr>
                <w:spacing w:val="-10"/>
                <w:sz w:val="20"/>
              </w:rPr>
              <w:t xml:space="preserve"> </w:t>
            </w:r>
            <w:r>
              <w:rPr>
                <w:sz w:val="20"/>
              </w:rPr>
              <w:t>2-20</w:t>
            </w:r>
            <w:r>
              <w:rPr>
                <w:spacing w:val="-7"/>
                <w:sz w:val="20"/>
              </w:rPr>
              <w:t xml:space="preserve"> </w:t>
            </w:r>
            <w:r>
              <w:rPr>
                <w:sz w:val="20"/>
              </w:rPr>
              <w:t>мм</w:t>
            </w:r>
            <w:r>
              <w:rPr>
                <w:spacing w:val="-10"/>
                <w:sz w:val="20"/>
              </w:rPr>
              <w:t xml:space="preserve"> </w:t>
            </w:r>
            <w:r>
              <w:rPr>
                <w:sz w:val="20"/>
              </w:rPr>
              <w:t>в</w:t>
            </w:r>
            <w:r>
              <w:rPr>
                <w:spacing w:val="-11"/>
                <w:sz w:val="20"/>
              </w:rPr>
              <w:t xml:space="preserve"> </w:t>
            </w:r>
            <w:r>
              <w:rPr>
                <w:sz w:val="20"/>
              </w:rPr>
              <w:t>горизонтальном</w:t>
            </w:r>
            <w:r>
              <w:rPr>
                <w:spacing w:val="-6"/>
                <w:sz w:val="20"/>
              </w:rPr>
              <w:t xml:space="preserve"> </w:t>
            </w:r>
            <w:r>
              <w:rPr>
                <w:sz w:val="20"/>
              </w:rPr>
              <w:t>положении</w:t>
            </w:r>
            <w:r>
              <w:rPr>
                <w:spacing w:val="-9"/>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4"/>
              </w:numPr>
              <w:tabs>
                <w:tab w:val="left" w:pos="310"/>
              </w:tabs>
              <w:ind w:left="310" w:hanging="201"/>
              <w:rPr>
                <w:sz w:val="20"/>
              </w:rPr>
            </w:pPr>
            <w:r>
              <w:rPr>
                <w:sz w:val="20"/>
              </w:rPr>
              <w:t>Сварка</w:t>
            </w:r>
            <w:r>
              <w:rPr>
                <w:spacing w:val="-5"/>
                <w:sz w:val="20"/>
              </w:rPr>
              <w:t xml:space="preserve"> </w:t>
            </w:r>
            <w:r>
              <w:rPr>
                <w:sz w:val="20"/>
              </w:rPr>
              <w:t>таврового</w:t>
            </w:r>
            <w:r>
              <w:rPr>
                <w:spacing w:val="-11"/>
                <w:sz w:val="20"/>
              </w:rPr>
              <w:t xml:space="preserve"> </w:t>
            </w:r>
            <w:r>
              <w:rPr>
                <w:sz w:val="20"/>
              </w:rPr>
              <w:t>соединения</w:t>
            </w:r>
            <w:r>
              <w:rPr>
                <w:spacing w:val="-7"/>
                <w:sz w:val="20"/>
              </w:rPr>
              <w:t xml:space="preserve"> </w:t>
            </w:r>
            <w:r>
              <w:rPr>
                <w:sz w:val="20"/>
              </w:rPr>
              <w:t>пластин</w:t>
            </w:r>
            <w:r>
              <w:rPr>
                <w:spacing w:val="-9"/>
                <w:sz w:val="20"/>
              </w:rPr>
              <w:t xml:space="preserve"> </w:t>
            </w:r>
            <w:r>
              <w:rPr>
                <w:sz w:val="20"/>
              </w:rPr>
              <w:t>толщиной</w:t>
            </w:r>
            <w:r>
              <w:rPr>
                <w:spacing w:val="-8"/>
                <w:sz w:val="20"/>
              </w:rPr>
              <w:t xml:space="preserve"> </w:t>
            </w:r>
            <w:r>
              <w:rPr>
                <w:sz w:val="20"/>
              </w:rPr>
              <w:t>2-20</w:t>
            </w:r>
            <w:r>
              <w:rPr>
                <w:spacing w:val="-11"/>
                <w:sz w:val="20"/>
              </w:rPr>
              <w:t xml:space="preserve"> </w:t>
            </w:r>
            <w:r>
              <w:rPr>
                <w:sz w:val="20"/>
              </w:rPr>
              <w:t>мм</w:t>
            </w:r>
            <w:r>
              <w:rPr>
                <w:spacing w:val="-9"/>
                <w:sz w:val="20"/>
              </w:rPr>
              <w:t xml:space="preserve"> </w:t>
            </w:r>
            <w:r>
              <w:rPr>
                <w:sz w:val="20"/>
              </w:rPr>
              <w:t>в</w:t>
            </w:r>
            <w:r>
              <w:rPr>
                <w:spacing w:val="-10"/>
                <w:sz w:val="20"/>
              </w:rPr>
              <w:t xml:space="preserve"> </w:t>
            </w:r>
            <w:r>
              <w:rPr>
                <w:sz w:val="20"/>
              </w:rPr>
              <w:t>нижнем</w:t>
            </w:r>
            <w:r>
              <w:rPr>
                <w:spacing w:val="-5"/>
                <w:sz w:val="20"/>
              </w:rPr>
              <w:t xml:space="preserve"> </w:t>
            </w:r>
            <w:r>
              <w:rPr>
                <w:sz w:val="20"/>
              </w:rPr>
              <w:t>положении</w:t>
            </w:r>
            <w:r>
              <w:rPr>
                <w:spacing w:val="-8"/>
                <w:sz w:val="20"/>
              </w:rPr>
              <w:t xml:space="preserve"> </w:t>
            </w:r>
            <w:r>
              <w:rPr>
                <w:sz w:val="20"/>
              </w:rPr>
              <w:t>сварного</w:t>
            </w:r>
            <w:r>
              <w:rPr>
                <w:spacing w:val="-10"/>
                <w:sz w:val="20"/>
              </w:rPr>
              <w:t xml:space="preserve"> </w:t>
            </w:r>
            <w:r>
              <w:rPr>
                <w:spacing w:val="-5"/>
                <w:sz w:val="20"/>
              </w:rPr>
              <w:t>шва</w:t>
            </w:r>
          </w:p>
          <w:p w:rsidR="00335362" w:rsidRDefault="00DB789F" w:rsidP="0020640A">
            <w:pPr>
              <w:pStyle w:val="TableParagraph"/>
              <w:numPr>
                <w:ilvl w:val="0"/>
                <w:numId w:val="94"/>
              </w:numPr>
              <w:tabs>
                <w:tab w:val="left" w:pos="310"/>
              </w:tabs>
              <w:ind w:left="310" w:hanging="201"/>
              <w:rPr>
                <w:sz w:val="20"/>
              </w:rPr>
            </w:pPr>
            <w:r>
              <w:rPr>
                <w:sz w:val="20"/>
              </w:rPr>
              <w:t>Сварка</w:t>
            </w:r>
            <w:r>
              <w:rPr>
                <w:spacing w:val="-6"/>
                <w:sz w:val="20"/>
              </w:rPr>
              <w:t xml:space="preserve"> </w:t>
            </w:r>
            <w:r>
              <w:rPr>
                <w:sz w:val="20"/>
              </w:rPr>
              <w:t>таврового</w:t>
            </w:r>
            <w:r>
              <w:rPr>
                <w:spacing w:val="-11"/>
                <w:sz w:val="20"/>
              </w:rPr>
              <w:t xml:space="preserve"> </w:t>
            </w:r>
            <w:r>
              <w:rPr>
                <w:sz w:val="20"/>
              </w:rPr>
              <w:t>соединения</w:t>
            </w:r>
            <w:r>
              <w:rPr>
                <w:spacing w:val="-8"/>
                <w:sz w:val="20"/>
              </w:rPr>
              <w:t xml:space="preserve"> </w:t>
            </w:r>
            <w:r>
              <w:rPr>
                <w:sz w:val="20"/>
              </w:rPr>
              <w:t>пластин</w:t>
            </w:r>
            <w:r>
              <w:rPr>
                <w:spacing w:val="-9"/>
                <w:sz w:val="20"/>
              </w:rPr>
              <w:t xml:space="preserve"> </w:t>
            </w:r>
            <w:r>
              <w:rPr>
                <w:sz w:val="20"/>
              </w:rPr>
              <w:t>толщиной</w:t>
            </w:r>
            <w:r>
              <w:rPr>
                <w:spacing w:val="-9"/>
                <w:sz w:val="20"/>
              </w:rPr>
              <w:t xml:space="preserve"> </w:t>
            </w:r>
            <w:r>
              <w:rPr>
                <w:sz w:val="20"/>
              </w:rPr>
              <w:t>2-20</w:t>
            </w:r>
            <w:r>
              <w:rPr>
                <w:spacing w:val="-11"/>
                <w:sz w:val="20"/>
              </w:rPr>
              <w:t xml:space="preserve"> </w:t>
            </w:r>
            <w:r>
              <w:rPr>
                <w:sz w:val="20"/>
              </w:rPr>
              <w:t>мм</w:t>
            </w:r>
            <w:r>
              <w:rPr>
                <w:spacing w:val="-10"/>
                <w:sz w:val="20"/>
              </w:rPr>
              <w:t xml:space="preserve"> </w:t>
            </w:r>
            <w:r>
              <w:rPr>
                <w:sz w:val="20"/>
              </w:rPr>
              <w:t>в</w:t>
            </w:r>
            <w:r>
              <w:rPr>
                <w:spacing w:val="-10"/>
                <w:sz w:val="20"/>
              </w:rPr>
              <w:t xml:space="preserve"> </w:t>
            </w:r>
            <w:r>
              <w:rPr>
                <w:sz w:val="20"/>
              </w:rPr>
              <w:t>вертикальном</w:t>
            </w:r>
            <w:r>
              <w:rPr>
                <w:spacing w:val="-5"/>
                <w:sz w:val="20"/>
              </w:rPr>
              <w:t xml:space="preserve"> </w:t>
            </w:r>
            <w:r>
              <w:rPr>
                <w:sz w:val="20"/>
              </w:rPr>
              <w:t>положении</w:t>
            </w:r>
            <w:r>
              <w:rPr>
                <w:spacing w:val="-9"/>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4"/>
              </w:numPr>
              <w:tabs>
                <w:tab w:val="left" w:pos="310"/>
              </w:tabs>
              <w:ind w:left="310" w:hanging="201"/>
              <w:rPr>
                <w:sz w:val="20"/>
              </w:rPr>
            </w:pPr>
            <w:r>
              <w:rPr>
                <w:sz w:val="20"/>
              </w:rPr>
              <w:t>Сварка</w:t>
            </w:r>
            <w:r>
              <w:rPr>
                <w:spacing w:val="-6"/>
                <w:sz w:val="20"/>
              </w:rPr>
              <w:t xml:space="preserve"> </w:t>
            </w:r>
            <w:r>
              <w:rPr>
                <w:sz w:val="20"/>
              </w:rPr>
              <w:t>углового</w:t>
            </w:r>
            <w:r>
              <w:rPr>
                <w:spacing w:val="-10"/>
                <w:sz w:val="20"/>
              </w:rPr>
              <w:t xml:space="preserve"> </w:t>
            </w:r>
            <w:r>
              <w:rPr>
                <w:sz w:val="20"/>
              </w:rPr>
              <w:t>соединения</w:t>
            </w:r>
            <w:r>
              <w:rPr>
                <w:spacing w:val="-8"/>
                <w:sz w:val="20"/>
              </w:rPr>
              <w:t xml:space="preserve"> </w:t>
            </w:r>
            <w:r>
              <w:rPr>
                <w:sz w:val="20"/>
              </w:rPr>
              <w:t>пластин</w:t>
            </w:r>
            <w:r>
              <w:rPr>
                <w:spacing w:val="-8"/>
                <w:sz w:val="20"/>
              </w:rPr>
              <w:t xml:space="preserve"> </w:t>
            </w:r>
            <w:r>
              <w:rPr>
                <w:sz w:val="20"/>
              </w:rPr>
              <w:t>толщиной</w:t>
            </w:r>
            <w:r>
              <w:rPr>
                <w:spacing w:val="-9"/>
                <w:sz w:val="20"/>
              </w:rPr>
              <w:t xml:space="preserve"> </w:t>
            </w:r>
            <w:r>
              <w:rPr>
                <w:sz w:val="20"/>
              </w:rPr>
              <w:t>2-20</w:t>
            </w:r>
            <w:r>
              <w:rPr>
                <w:spacing w:val="-6"/>
                <w:sz w:val="20"/>
              </w:rPr>
              <w:t xml:space="preserve"> </w:t>
            </w:r>
            <w:r>
              <w:rPr>
                <w:sz w:val="20"/>
              </w:rPr>
              <w:t>мм</w:t>
            </w:r>
            <w:r>
              <w:rPr>
                <w:spacing w:val="-9"/>
                <w:sz w:val="20"/>
              </w:rPr>
              <w:t xml:space="preserve"> </w:t>
            </w:r>
            <w:r>
              <w:rPr>
                <w:sz w:val="20"/>
              </w:rPr>
              <w:t>в</w:t>
            </w:r>
            <w:r>
              <w:rPr>
                <w:spacing w:val="-6"/>
                <w:sz w:val="20"/>
              </w:rPr>
              <w:t xml:space="preserve"> </w:t>
            </w:r>
            <w:r>
              <w:rPr>
                <w:sz w:val="20"/>
              </w:rPr>
              <w:t>нижнем</w:t>
            </w:r>
            <w:r>
              <w:rPr>
                <w:spacing w:val="-5"/>
                <w:sz w:val="20"/>
              </w:rPr>
              <w:t xml:space="preserve"> </w:t>
            </w:r>
            <w:r>
              <w:rPr>
                <w:sz w:val="20"/>
              </w:rPr>
              <w:t>положении</w:t>
            </w:r>
            <w:r>
              <w:rPr>
                <w:spacing w:val="-9"/>
                <w:sz w:val="20"/>
              </w:rPr>
              <w:t xml:space="preserve"> </w:t>
            </w:r>
            <w:r>
              <w:rPr>
                <w:sz w:val="20"/>
              </w:rPr>
              <w:t>сварного</w:t>
            </w:r>
            <w:r>
              <w:rPr>
                <w:spacing w:val="-10"/>
                <w:sz w:val="20"/>
              </w:rPr>
              <w:t xml:space="preserve"> </w:t>
            </w:r>
            <w:r>
              <w:rPr>
                <w:spacing w:val="-5"/>
                <w:sz w:val="20"/>
              </w:rPr>
              <w:t>шва</w:t>
            </w:r>
          </w:p>
          <w:p w:rsidR="00335362" w:rsidRDefault="00DB789F" w:rsidP="0020640A">
            <w:pPr>
              <w:pStyle w:val="TableParagraph"/>
              <w:numPr>
                <w:ilvl w:val="0"/>
                <w:numId w:val="94"/>
              </w:numPr>
              <w:tabs>
                <w:tab w:val="left" w:pos="411"/>
              </w:tabs>
              <w:spacing w:line="228" w:lineRule="exact"/>
              <w:ind w:left="411" w:hanging="302"/>
              <w:rPr>
                <w:sz w:val="20"/>
              </w:rPr>
            </w:pPr>
            <w:r>
              <w:rPr>
                <w:sz w:val="20"/>
              </w:rPr>
              <w:t>Сварка</w:t>
            </w:r>
            <w:r>
              <w:rPr>
                <w:spacing w:val="-10"/>
                <w:sz w:val="20"/>
              </w:rPr>
              <w:t xml:space="preserve"> </w:t>
            </w:r>
            <w:r>
              <w:rPr>
                <w:sz w:val="20"/>
              </w:rPr>
              <w:t>углового</w:t>
            </w:r>
            <w:r>
              <w:rPr>
                <w:spacing w:val="-11"/>
                <w:sz w:val="20"/>
              </w:rPr>
              <w:t xml:space="preserve"> </w:t>
            </w:r>
            <w:r>
              <w:rPr>
                <w:sz w:val="20"/>
              </w:rPr>
              <w:t>соединения</w:t>
            </w:r>
            <w:r>
              <w:rPr>
                <w:spacing w:val="-8"/>
                <w:sz w:val="20"/>
              </w:rPr>
              <w:t xml:space="preserve"> </w:t>
            </w:r>
            <w:r>
              <w:rPr>
                <w:sz w:val="20"/>
              </w:rPr>
              <w:t>пластин</w:t>
            </w:r>
            <w:r>
              <w:rPr>
                <w:spacing w:val="-8"/>
                <w:sz w:val="20"/>
              </w:rPr>
              <w:t xml:space="preserve"> </w:t>
            </w:r>
            <w:r>
              <w:rPr>
                <w:sz w:val="20"/>
              </w:rPr>
              <w:t>толщиной</w:t>
            </w:r>
            <w:r>
              <w:rPr>
                <w:spacing w:val="-9"/>
                <w:sz w:val="20"/>
              </w:rPr>
              <w:t xml:space="preserve"> </w:t>
            </w:r>
            <w:r>
              <w:rPr>
                <w:sz w:val="20"/>
              </w:rPr>
              <w:t>2-20</w:t>
            </w:r>
            <w:r>
              <w:rPr>
                <w:spacing w:val="-11"/>
                <w:sz w:val="20"/>
              </w:rPr>
              <w:t xml:space="preserve"> </w:t>
            </w:r>
            <w:r>
              <w:rPr>
                <w:sz w:val="20"/>
              </w:rPr>
              <w:t>мм</w:t>
            </w:r>
            <w:r>
              <w:rPr>
                <w:spacing w:val="-9"/>
                <w:sz w:val="20"/>
              </w:rPr>
              <w:t xml:space="preserve"> </w:t>
            </w:r>
            <w:r>
              <w:rPr>
                <w:sz w:val="20"/>
              </w:rPr>
              <w:t>в</w:t>
            </w:r>
            <w:r>
              <w:rPr>
                <w:spacing w:val="-11"/>
                <w:sz w:val="20"/>
              </w:rPr>
              <w:t xml:space="preserve"> </w:t>
            </w:r>
            <w:r>
              <w:rPr>
                <w:sz w:val="20"/>
              </w:rPr>
              <w:t>вертикальном</w:t>
            </w:r>
            <w:r>
              <w:rPr>
                <w:spacing w:val="-5"/>
                <w:sz w:val="20"/>
              </w:rPr>
              <w:t xml:space="preserve"> </w:t>
            </w:r>
            <w:r>
              <w:rPr>
                <w:sz w:val="20"/>
              </w:rPr>
              <w:t>положении</w:t>
            </w:r>
            <w:r>
              <w:rPr>
                <w:spacing w:val="-8"/>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4"/>
              </w:numPr>
              <w:tabs>
                <w:tab w:val="left" w:pos="411"/>
              </w:tabs>
              <w:spacing w:line="228" w:lineRule="exact"/>
              <w:ind w:left="411" w:hanging="302"/>
              <w:rPr>
                <w:sz w:val="20"/>
              </w:rPr>
            </w:pPr>
            <w:r>
              <w:rPr>
                <w:sz w:val="20"/>
              </w:rPr>
              <w:t>Сварка</w:t>
            </w:r>
            <w:r>
              <w:rPr>
                <w:spacing w:val="-10"/>
                <w:sz w:val="20"/>
              </w:rPr>
              <w:t xml:space="preserve"> </w:t>
            </w:r>
            <w:r>
              <w:rPr>
                <w:sz w:val="20"/>
              </w:rPr>
              <w:t>углового</w:t>
            </w:r>
            <w:r>
              <w:rPr>
                <w:spacing w:val="-12"/>
                <w:sz w:val="20"/>
              </w:rPr>
              <w:t xml:space="preserve"> </w:t>
            </w:r>
            <w:r>
              <w:rPr>
                <w:sz w:val="20"/>
              </w:rPr>
              <w:t>соединения</w:t>
            </w:r>
            <w:r>
              <w:rPr>
                <w:spacing w:val="-8"/>
                <w:sz w:val="20"/>
              </w:rPr>
              <w:t xml:space="preserve"> </w:t>
            </w:r>
            <w:r>
              <w:rPr>
                <w:sz w:val="20"/>
              </w:rPr>
              <w:t>пластин</w:t>
            </w:r>
            <w:r>
              <w:rPr>
                <w:spacing w:val="-9"/>
                <w:sz w:val="20"/>
              </w:rPr>
              <w:t xml:space="preserve"> </w:t>
            </w:r>
            <w:r>
              <w:rPr>
                <w:sz w:val="20"/>
              </w:rPr>
              <w:t>толщиной</w:t>
            </w:r>
            <w:r>
              <w:rPr>
                <w:spacing w:val="-10"/>
                <w:sz w:val="20"/>
              </w:rPr>
              <w:t xml:space="preserve"> </w:t>
            </w:r>
            <w:r>
              <w:rPr>
                <w:sz w:val="20"/>
              </w:rPr>
              <w:t>2-20</w:t>
            </w:r>
            <w:r>
              <w:rPr>
                <w:spacing w:val="-11"/>
                <w:sz w:val="20"/>
              </w:rPr>
              <w:t xml:space="preserve"> </w:t>
            </w:r>
            <w:r>
              <w:rPr>
                <w:sz w:val="20"/>
              </w:rPr>
              <w:t>мм</w:t>
            </w:r>
            <w:r>
              <w:rPr>
                <w:spacing w:val="-10"/>
                <w:sz w:val="20"/>
              </w:rPr>
              <w:t xml:space="preserve"> </w:t>
            </w:r>
            <w:r>
              <w:rPr>
                <w:sz w:val="20"/>
              </w:rPr>
              <w:t>в</w:t>
            </w:r>
            <w:r>
              <w:rPr>
                <w:spacing w:val="-11"/>
                <w:sz w:val="20"/>
              </w:rPr>
              <w:t xml:space="preserve"> </w:t>
            </w:r>
            <w:r>
              <w:rPr>
                <w:sz w:val="20"/>
              </w:rPr>
              <w:t>горизонтальном</w:t>
            </w:r>
            <w:r>
              <w:rPr>
                <w:spacing w:val="-6"/>
                <w:sz w:val="20"/>
              </w:rPr>
              <w:t xml:space="preserve"> </w:t>
            </w:r>
            <w:r>
              <w:rPr>
                <w:sz w:val="20"/>
              </w:rPr>
              <w:t>положении</w:t>
            </w:r>
            <w:r>
              <w:rPr>
                <w:spacing w:val="-9"/>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4"/>
              </w:numPr>
              <w:tabs>
                <w:tab w:val="left" w:pos="411"/>
              </w:tabs>
              <w:ind w:left="411" w:hanging="302"/>
              <w:rPr>
                <w:sz w:val="20"/>
              </w:rPr>
            </w:pPr>
            <w:r>
              <w:rPr>
                <w:sz w:val="20"/>
              </w:rPr>
              <w:t>Сварка</w:t>
            </w:r>
            <w:r>
              <w:rPr>
                <w:spacing w:val="-6"/>
                <w:sz w:val="20"/>
              </w:rPr>
              <w:t xml:space="preserve"> </w:t>
            </w:r>
            <w:r>
              <w:rPr>
                <w:sz w:val="20"/>
              </w:rPr>
              <w:t>кольцевых</w:t>
            </w:r>
            <w:r>
              <w:rPr>
                <w:spacing w:val="-5"/>
                <w:sz w:val="20"/>
              </w:rPr>
              <w:t xml:space="preserve"> </w:t>
            </w:r>
            <w:r>
              <w:rPr>
                <w:sz w:val="20"/>
              </w:rPr>
              <w:t>швов</w:t>
            </w:r>
            <w:r>
              <w:rPr>
                <w:spacing w:val="-3"/>
                <w:sz w:val="20"/>
              </w:rPr>
              <w:t xml:space="preserve"> </w:t>
            </w:r>
            <w:r>
              <w:rPr>
                <w:sz w:val="20"/>
              </w:rPr>
              <w:t>труб</w:t>
            </w:r>
            <w:r>
              <w:rPr>
                <w:spacing w:val="-6"/>
                <w:sz w:val="20"/>
              </w:rPr>
              <w:t xml:space="preserve"> </w:t>
            </w:r>
            <w:r>
              <w:rPr>
                <w:sz w:val="20"/>
              </w:rPr>
              <w:t>диаметром</w:t>
            </w:r>
            <w:r>
              <w:rPr>
                <w:spacing w:val="-2"/>
                <w:sz w:val="20"/>
              </w:rPr>
              <w:t xml:space="preserve"> </w:t>
            </w:r>
            <w:r>
              <w:rPr>
                <w:sz w:val="20"/>
              </w:rPr>
              <w:t>57-114</w:t>
            </w:r>
            <w:r>
              <w:rPr>
                <w:spacing w:val="-12"/>
                <w:sz w:val="20"/>
              </w:rPr>
              <w:t xml:space="preserve"> </w:t>
            </w:r>
            <w:r>
              <w:rPr>
                <w:sz w:val="20"/>
              </w:rPr>
              <w:t>мм</w:t>
            </w:r>
            <w:r>
              <w:rPr>
                <w:spacing w:val="-7"/>
                <w:sz w:val="20"/>
              </w:rPr>
              <w:t xml:space="preserve"> </w:t>
            </w:r>
            <w:r>
              <w:rPr>
                <w:sz w:val="20"/>
              </w:rPr>
              <w:t>с</w:t>
            </w:r>
            <w:r>
              <w:rPr>
                <w:spacing w:val="-11"/>
                <w:sz w:val="20"/>
              </w:rPr>
              <w:t xml:space="preserve"> </w:t>
            </w:r>
            <w:r>
              <w:rPr>
                <w:sz w:val="20"/>
              </w:rPr>
              <w:t>толщиной</w:t>
            </w:r>
            <w:r>
              <w:rPr>
                <w:spacing w:val="-6"/>
                <w:sz w:val="20"/>
              </w:rPr>
              <w:t xml:space="preserve"> </w:t>
            </w:r>
            <w:r>
              <w:rPr>
                <w:sz w:val="20"/>
              </w:rPr>
              <w:t>стенок</w:t>
            </w:r>
            <w:r>
              <w:rPr>
                <w:spacing w:val="-6"/>
                <w:sz w:val="20"/>
              </w:rPr>
              <w:t xml:space="preserve"> </w:t>
            </w:r>
            <w:r>
              <w:rPr>
                <w:sz w:val="20"/>
              </w:rPr>
              <w:t>6-8</w:t>
            </w:r>
            <w:r>
              <w:rPr>
                <w:spacing w:val="-8"/>
                <w:sz w:val="20"/>
              </w:rPr>
              <w:t xml:space="preserve"> </w:t>
            </w:r>
            <w:r>
              <w:rPr>
                <w:spacing w:val="-5"/>
                <w:sz w:val="20"/>
              </w:rPr>
              <w:t>мм.</w:t>
            </w:r>
          </w:p>
          <w:p w:rsidR="00335362" w:rsidRDefault="00DB789F" w:rsidP="0020640A">
            <w:pPr>
              <w:pStyle w:val="TableParagraph"/>
              <w:numPr>
                <w:ilvl w:val="0"/>
                <w:numId w:val="94"/>
              </w:numPr>
              <w:tabs>
                <w:tab w:val="left" w:pos="411"/>
              </w:tabs>
              <w:ind w:left="411" w:hanging="302"/>
              <w:rPr>
                <w:sz w:val="20"/>
              </w:rPr>
            </w:pPr>
            <w:r>
              <w:rPr>
                <w:sz w:val="20"/>
              </w:rPr>
              <w:t>Выполнение</w:t>
            </w:r>
            <w:r>
              <w:rPr>
                <w:spacing w:val="-12"/>
                <w:sz w:val="20"/>
              </w:rPr>
              <w:t xml:space="preserve"> </w:t>
            </w:r>
            <w:r>
              <w:rPr>
                <w:sz w:val="20"/>
              </w:rPr>
              <w:t>дуговой</w:t>
            </w:r>
            <w:r>
              <w:rPr>
                <w:spacing w:val="-10"/>
                <w:sz w:val="20"/>
              </w:rPr>
              <w:t xml:space="preserve"> </w:t>
            </w:r>
            <w:r>
              <w:rPr>
                <w:sz w:val="20"/>
              </w:rPr>
              <w:t>резки</w:t>
            </w:r>
            <w:r>
              <w:rPr>
                <w:spacing w:val="-11"/>
                <w:sz w:val="20"/>
              </w:rPr>
              <w:t xml:space="preserve"> </w:t>
            </w:r>
            <w:r>
              <w:rPr>
                <w:sz w:val="20"/>
              </w:rPr>
              <w:t>металла</w:t>
            </w:r>
            <w:r>
              <w:rPr>
                <w:spacing w:val="-10"/>
                <w:sz w:val="20"/>
              </w:rPr>
              <w:t xml:space="preserve"> </w:t>
            </w:r>
            <w:r>
              <w:rPr>
                <w:sz w:val="20"/>
              </w:rPr>
              <w:t>различного</w:t>
            </w:r>
            <w:r>
              <w:rPr>
                <w:spacing w:val="-12"/>
                <w:sz w:val="20"/>
              </w:rPr>
              <w:t xml:space="preserve"> </w:t>
            </w:r>
            <w:r>
              <w:rPr>
                <w:spacing w:val="-2"/>
                <w:sz w:val="20"/>
              </w:rPr>
              <w:t>профиля.</w:t>
            </w:r>
          </w:p>
          <w:p w:rsidR="00335362" w:rsidRDefault="00DB789F" w:rsidP="0020640A">
            <w:pPr>
              <w:pStyle w:val="TableParagraph"/>
              <w:numPr>
                <w:ilvl w:val="0"/>
                <w:numId w:val="94"/>
              </w:numPr>
              <w:tabs>
                <w:tab w:val="left" w:pos="411"/>
              </w:tabs>
              <w:ind w:left="411" w:hanging="302"/>
              <w:rPr>
                <w:sz w:val="20"/>
              </w:rPr>
            </w:pPr>
            <w:r>
              <w:rPr>
                <w:sz w:val="20"/>
              </w:rPr>
              <w:t>Выполнение</w:t>
            </w:r>
            <w:r>
              <w:rPr>
                <w:spacing w:val="-13"/>
                <w:sz w:val="20"/>
              </w:rPr>
              <w:t xml:space="preserve"> </w:t>
            </w:r>
            <w:r>
              <w:rPr>
                <w:sz w:val="20"/>
              </w:rPr>
              <w:t>дуговой</w:t>
            </w:r>
            <w:r>
              <w:rPr>
                <w:spacing w:val="-10"/>
                <w:sz w:val="20"/>
              </w:rPr>
              <w:t xml:space="preserve"> </w:t>
            </w:r>
            <w:r>
              <w:rPr>
                <w:sz w:val="20"/>
              </w:rPr>
              <w:t>резки</w:t>
            </w:r>
            <w:r>
              <w:rPr>
                <w:spacing w:val="-10"/>
                <w:sz w:val="20"/>
              </w:rPr>
              <w:t xml:space="preserve"> </w:t>
            </w:r>
            <w:r>
              <w:rPr>
                <w:sz w:val="20"/>
              </w:rPr>
              <w:t>металла</w:t>
            </w:r>
            <w:r>
              <w:rPr>
                <w:spacing w:val="-9"/>
                <w:sz w:val="20"/>
              </w:rPr>
              <w:t xml:space="preserve"> </w:t>
            </w:r>
            <w:r>
              <w:rPr>
                <w:sz w:val="20"/>
              </w:rPr>
              <w:t>различного</w:t>
            </w:r>
            <w:r>
              <w:rPr>
                <w:spacing w:val="-13"/>
                <w:sz w:val="20"/>
              </w:rPr>
              <w:t xml:space="preserve"> </w:t>
            </w:r>
            <w:r>
              <w:rPr>
                <w:sz w:val="20"/>
              </w:rPr>
              <w:t>сечения</w:t>
            </w:r>
            <w:r>
              <w:rPr>
                <w:spacing w:val="-9"/>
                <w:sz w:val="20"/>
              </w:rPr>
              <w:t xml:space="preserve"> </w:t>
            </w:r>
            <w:r>
              <w:rPr>
                <w:sz w:val="20"/>
              </w:rPr>
              <w:t>большой</w:t>
            </w:r>
            <w:r>
              <w:rPr>
                <w:spacing w:val="-9"/>
                <w:sz w:val="20"/>
              </w:rPr>
              <w:t xml:space="preserve"> </w:t>
            </w:r>
            <w:r>
              <w:rPr>
                <w:spacing w:val="-2"/>
                <w:sz w:val="20"/>
              </w:rPr>
              <w:t>толщины.</w:t>
            </w:r>
          </w:p>
          <w:p w:rsidR="00335362" w:rsidRDefault="00DB789F" w:rsidP="0020640A">
            <w:pPr>
              <w:pStyle w:val="TableParagraph"/>
              <w:numPr>
                <w:ilvl w:val="0"/>
                <w:numId w:val="94"/>
              </w:numPr>
              <w:tabs>
                <w:tab w:val="left" w:pos="411"/>
              </w:tabs>
              <w:ind w:right="126" w:firstLine="0"/>
              <w:rPr>
                <w:sz w:val="20"/>
              </w:rPr>
            </w:pPr>
            <w:r>
              <w:rPr>
                <w:sz w:val="20"/>
              </w:rPr>
              <w:t>Выполнение</w:t>
            </w:r>
            <w:r>
              <w:rPr>
                <w:spacing w:val="-6"/>
                <w:sz w:val="20"/>
              </w:rPr>
              <w:t xml:space="preserve"> </w:t>
            </w:r>
            <w:r>
              <w:rPr>
                <w:sz w:val="20"/>
              </w:rPr>
              <w:t>ручной</w:t>
            </w:r>
            <w:r>
              <w:rPr>
                <w:spacing w:val="-5"/>
                <w:sz w:val="20"/>
              </w:rPr>
              <w:t xml:space="preserve"> </w:t>
            </w:r>
            <w:r>
              <w:rPr>
                <w:sz w:val="20"/>
              </w:rPr>
              <w:t>дуговой</w:t>
            </w:r>
            <w:r>
              <w:rPr>
                <w:spacing w:val="-5"/>
                <w:sz w:val="20"/>
              </w:rPr>
              <w:t xml:space="preserve"> </w:t>
            </w:r>
            <w:r>
              <w:rPr>
                <w:sz w:val="20"/>
              </w:rPr>
              <w:t>наплавки</w:t>
            </w:r>
            <w:r>
              <w:rPr>
                <w:spacing w:val="-5"/>
                <w:sz w:val="20"/>
              </w:rPr>
              <w:t xml:space="preserve"> </w:t>
            </w:r>
            <w:r>
              <w:rPr>
                <w:sz w:val="20"/>
              </w:rPr>
              <w:t>валиков</w:t>
            </w:r>
            <w:r>
              <w:rPr>
                <w:spacing w:val="-3"/>
                <w:sz w:val="20"/>
              </w:rPr>
              <w:t xml:space="preserve"> </w:t>
            </w:r>
            <w:r>
              <w:rPr>
                <w:sz w:val="20"/>
              </w:rPr>
              <w:t>на</w:t>
            </w:r>
            <w:r>
              <w:rPr>
                <w:spacing w:val="-2"/>
                <w:sz w:val="20"/>
              </w:rPr>
              <w:t xml:space="preserve"> </w:t>
            </w:r>
            <w:r>
              <w:rPr>
                <w:sz w:val="20"/>
              </w:rPr>
              <w:t>плоскую поверхность</w:t>
            </w:r>
            <w:r>
              <w:rPr>
                <w:spacing w:val="-5"/>
                <w:sz w:val="20"/>
              </w:rPr>
              <w:t xml:space="preserve"> </w:t>
            </w:r>
            <w:r>
              <w:rPr>
                <w:sz w:val="20"/>
              </w:rPr>
              <w:t>деталей</w:t>
            </w:r>
            <w:r>
              <w:rPr>
                <w:spacing w:val="-5"/>
                <w:sz w:val="20"/>
              </w:rPr>
              <w:t xml:space="preserve"> </w:t>
            </w:r>
            <w:r>
              <w:rPr>
                <w:sz w:val="20"/>
              </w:rPr>
              <w:t>в</w:t>
            </w:r>
            <w:r>
              <w:rPr>
                <w:spacing w:val="-3"/>
                <w:sz w:val="20"/>
              </w:rPr>
              <w:t xml:space="preserve"> </w:t>
            </w:r>
            <w:r>
              <w:rPr>
                <w:sz w:val="20"/>
              </w:rPr>
              <w:t>различных</w:t>
            </w:r>
            <w:r>
              <w:rPr>
                <w:spacing w:val="-4"/>
                <w:sz w:val="20"/>
              </w:rPr>
              <w:t xml:space="preserve"> </w:t>
            </w:r>
            <w:r>
              <w:rPr>
                <w:sz w:val="20"/>
              </w:rPr>
              <w:t>пространственных</w:t>
            </w:r>
            <w:r>
              <w:rPr>
                <w:spacing w:val="-4"/>
                <w:sz w:val="20"/>
              </w:rPr>
              <w:t xml:space="preserve"> </w:t>
            </w:r>
            <w:r>
              <w:rPr>
                <w:sz w:val="20"/>
              </w:rPr>
              <w:t>положениях сварного шва.</w:t>
            </w:r>
          </w:p>
          <w:p w:rsidR="00335362" w:rsidRDefault="00DB789F" w:rsidP="0020640A">
            <w:pPr>
              <w:pStyle w:val="TableParagraph"/>
              <w:numPr>
                <w:ilvl w:val="0"/>
                <w:numId w:val="94"/>
              </w:numPr>
              <w:tabs>
                <w:tab w:val="left" w:pos="411"/>
              </w:tabs>
              <w:spacing w:line="230" w:lineRule="atLeast"/>
              <w:ind w:right="150" w:firstLine="0"/>
              <w:rPr>
                <w:sz w:val="20"/>
              </w:rPr>
            </w:pPr>
            <w:r>
              <w:rPr>
                <w:sz w:val="20"/>
              </w:rPr>
              <w:t>Выполнение</w:t>
            </w:r>
            <w:r>
              <w:rPr>
                <w:spacing w:val="-7"/>
                <w:sz w:val="20"/>
              </w:rPr>
              <w:t xml:space="preserve"> </w:t>
            </w:r>
            <w:r>
              <w:rPr>
                <w:sz w:val="20"/>
              </w:rPr>
              <w:t>ручной</w:t>
            </w:r>
            <w:r>
              <w:rPr>
                <w:spacing w:val="-6"/>
                <w:sz w:val="20"/>
              </w:rPr>
              <w:t xml:space="preserve"> </w:t>
            </w:r>
            <w:r>
              <w:rPr>
                <w:sz w:val="20"/>
              </w:rPr>
              <w:t>дуговой</w:t>
            </w:r>
            <w:r>
              <w:rPr>
                <w:spacing w:val="-6"/>
                <w:sz w:val="20"/>
              </w:rPr>
              <w:t xml:space="preserve"> </w:t>
            </w:r>
            <w:r>
              <w:rPr>
                <w:sz w:val="20"/>
              </w:rPr>
              <w:t>наплавки</w:t>
            </w:r>
            <w:r>
              <w:rPr>
                <w:spacing w:val="-6"/>
                <w:sz w:val="20"/>
              </w:rPr>
              <w:t xml:space="preserve"> </w:t>
            </w:r>
            <w:r>
              <w:rPr>
                <w:sz w:val="20"/>
              </w:rPr>
              <w:t>на</w:t>
            </w:r>
            <w:r>
              <w:rPr>
                <w:spacing w:val="-7"/>
                <w:sz w:val="20"/>
              </w:rPr>
              <w:t xml:space="preserve"> </w:t>
            </w:r>
            <w:r>
              <w:rPr>
                <w:sz w:val="20"/>
              </w:rPr>
              <w:t>цилиндрическую</w:t>
            </w:r>
            <w:r>
              <w:rPr>
                <w:spacing w:val="-6"/>
                <w:sz w:val="20"/>
              </w:rPr>
              <w:t xml:space="preserve"> </w:t>
            </w:r>
            <w:r>
              <w:rPr>
                <w:sz w:val="20"/>
              </w:rPr>
              <w:t>поверхность</w:t>
            </w:r>
            <w:r>
              <w:rPr>
                <w:spacing w:val="-5"/>
                <w:sz w:val="20"/>
              </w:rPr>
              <w:t xml:space="preserve"> </w:t>
            </w:r>
            <w:r>
              <w:rPr>
                <w:sz w:val="20"/>
              </w:rPr>
              <w:t>деталей</w:t>
            </w:r>
            <w:r>
              <w:rPr>
                <w:spacing w:val="-6"/>
                <w:sz w:val="20"/>
              </w:rPr>
              <w:t xml:space="preserve"> </w:t>
            </w:r>
            <w:r>
              <w:rPr>
                <w:sz w:val="20"/>
              </w:rPr>
              <w:t>в</w:t>
            </w:r>
            <w:r>
              <w:rPr>
                <w:spacing w:val="-3"/>
                <w:sz w:val="20"/>
              </w:rPr>
              <w:t xml:space="preserve"> </w:t>
            </w:r>
            <w:r>
              <w:rPr>
                <w:sz w:val="20"/>
              </w:rPr>
              <w:t>различных</w:t>
            </w:r>
            <w:r>
              <w:rPr>
                <w:spacing w:val="-4"/>
                <w:sz w:val="20"/>
              </w:rPr>
              <w:t xml:space="preserve"> </w:t>
            </w:r>
            <w:r>
              <w:rPr>
                <w:sz w:val="20"/>
              </w:rPr>
              <w:t>пространственных</w:t>
            </w:r>
            <w:r>
              <w:rPr>
                <w:spacing w:val="-4"/>
                <w:sz w:val="20"/>
              </w:rPr>
              <w:t xml:space="preserve"> </w:t>
            </w:r>
            <w:r>
              <w:rPr>
                <w:sz w:val="20"/>
              </w:rPr>
              <w:t>положениях сварного шва.</w:t>
            </w:r>
          </w:p>
        </w:tc>
        <w:tc>
          <w:tcPr>
            <w:tcW w:w="99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4"/>
              <w:ind w:left="35"/>
              <w:jc w:val="center"/>
              <w:rPr>
                <w:b/>
                <w:sz w:val="20"/>
              </w:rPr>
            </w:pPr>
            <w:r>
              <w:rPr>
                <w:b/>
                <w:spacing w:val="-5"/>
                <w:sz w:val="20"/>
              </w:rPr>
              <w:t>72</w:t>
            </w:r>
          </w:p>
        </w:tc>
        <w:tc>
          <w:tcPr>
            <w:tcW w:w="112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4"/>
              <w:ind w:left="23" w:right="5"/>
              <w:jc w:val="center"/>
              <w:rPr>
                <w:b/>
                <w:sz w:val="20"/>
              </w:rPr>
            </w:pPr>
            <w:r>
              <w:rPr>
                <w:b/>
                <w:spacing w:val="-5"/>
                <w:sz w:val="20"/>
              </w:rPr>
              <w:t>72</w:t>
            </w:r>
          </w:p>
        </w:tc>
        <w:tc>
          <w:tcPr>
            <w:tcW w:w="186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245" w:right="58" w:firstLine="76"/>
              <w:rPr>
                <w:sz w:val="20"/>
              </w:rPr>
            </w:pPr>
            <w:r>
              <w:rPr>
                <w:sz w:val="20"/>
              </w:rPr>
              <w:t>ОК01.– ОК09. ПК</w:t>
            </w:r>
            <w:r>
              <w:rPr>
                <w:spacing w:val="-7"/>
                <w:sz w:val="20"/>
              </w:rPr>
              <w:t xml:space="preserve"> </w:t>
            </w:r>
            <w:r>
              <w:rPr>
                <w:sz w:val="20"/>
              </w:rPr>
              <w:t>2.1</w:t>
            </w:r>
            <w:r>
              <w:rPr>
                <w:spacing w:val="-6"/>
                <w:sz w:val="20"/>
              </w:rPr>
              <w:t xml:space="preserve"> </w:t>
            </w:r>
            <w:r>
              <w:rPr>
                <w:sz w:val="20"/>
              </w:rPr>
              <w:t>–</w:t>
            </w:r>
            <w:r>
              <w:rPr>
                <w:spacing w:val="-11"/>
                <w:sz w:val="20"/>
              </w:rPr>
              <w:t xml:space="preserve"> </w:t>
            </w:r>
            <w:r>
              <w:rPr>
                <w:sz w:val="20"/>
              </w:rPr>
              <w:t>ПК</w:t>
            </w:r>
            <w:r>
              <w:rPr>
                <w:spacing w:val="-11"/>
                <w:sz w:val="20"/>
              </w:rPr>
              <w:t xml:space="preserve"> </w:t>
            </w:r>
            <w:r>
              <w:rPr>
                <w:sz w:val="20"/>
              </w:rPr>
              <w:t>2.5</w:t>
            </w:r>
          </w:p>
        </w:tc>
      </w:tr>
      <w:tr w:rsidR="00335362">
        <w:trPr>
          <w:trHeight w:val="460"/>
        </w:trPr>
        <w:tc>
          <w:tcPr>
            <w:tcW w:w="11313" w:type="dxa"/>
            <w:gridSpan w:val="2"/>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30" w:lineRule="exact"/>
              <w:ind w:left="109" w:right="8552"/>
              <w:rPr>
                <w:b/>
                <w:sz w:val="20"/>
              </w:rPr>
            </w:pPr>
            <w:r>
              <w:rPr>
                <w:b/>
                <w:sz w:val="20"/>
              </w:rPr>
              <w:t>Производственная</w:t>
            </w:r>
            <w:r>
              <w:rPr>
                <w:b/>
                <w:spacing w:val="-13"/>
                <w:sz w:val="20"/>
              </w:rPr>
              <w:t xml:space="preserve"> </w:t>
            </w:r>
            <w:r>
              <w:rPr>
                <w:b/>
                <w:sz w:val="20"/>
              </w:rPr>
              <w:t>практика Виды работ</w:t>
            </w:r>
          </w:p>
        </w:tc>
        <w:tc>
          <w:tcPr>
            <w:tcW w:w="99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35"/>
              <w:jc w:val="center"/>
              <w:rPr>
                <w:b/>
                <w:sz w:val="20"/>
              </w:rPr>
            </w:pPr>
            <w:r>
              <w:rPr>
                <w:b/>
                <w:spacing w:val="-5"/>
                <w:sz w:val="20"/>
              </w:rPr>
              <w:t>72</w:t>
            </w:r>
          </w:p>
        </w:tc>
        <w:tc>
          <w:tcPr>
            <w:tcW w:w="112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23" w:right="5"/>
              <w:jc w:val="center"/>
              <w:rPr>
                <w:b/>
                <w:sz w:val="20"/>
              </w:rPr>
            </w:pPr>
            <w:r>
              <w:rPr>
                <w:b/>
                <w:spacing w:val="-5"/>
                <w:sz w:val="20"/>
              </w:rPr>
              <w:t>72</w:t>
            </w:r>
          </w:p>
        </w:tc>
        <w:tc>
          <w:tcPr>
            <w:tcW w:w="186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25" w:lineRule="exact"/>
              <w:ind w:left="322"/>
              <w:rPr>
                <w:sz w:val="20"/>
              </w:rPr>
            </w:pPr>
            <w:r>
              <w:rPr>
                <w:sz w:val="20"/>
              </w:rPr>
              <w:t>ОК01.–</w:t>
            </w:r>
            <w:r>
              <w:rPr>
                <w:spacing w:val="-2"/>
                <w:sz w:val="20"/>
              </w:rPr>
              <w:t xml:space="preserve"> ОК09.</w:t>
            </w:r>
          </w:p>
          <w:p w:rsidR="00335362" w:rsidRDefault="00DB789F">
            <w:pPr>
              <w:pStyle w:val="TableParagraph"/>
              <w:spacing w:before="1" w:line="214" w:lineRule="exact"/>
              <w:ind w:left="245"/>
              <w:rPr>
                <w:sz w:val="20"/>
              </w:rPr>
            </w:pPr>
            <w:r>
              <w:rPr>
                <w:sz w:val="20"/>
              </w:rPr>
              <w:t>ПК 2.1</w:t>
            </w:r>
            <w:r>
              <w:rPr>
                <w:spacing w:val="1"/>
                <w:sz w:val="20"/>
              </w:rPr>
              <w:t xml:space="preserve"> </w:t>
            </w:r>
            <w:r>
              <w:rPr>
                <w:sz w:val="20"/>
              </w:rPr>
              <w:t>–</w:t>
            </w:r>
            <w:r>
              <w:rPr>
                <w:spacing w:val="-4"/>
                <w:sz w:val="20"/>
              </w:rPr>
              <w:t xml:space="preserve"> </w:t>
            </w:r>
            <w:r>
              <w:rPr>
                <w:sz w:val="20"/>
              </w:rPr>
              <w:t>ПК</w:t>
            </w:r>
            <w:r>
              <w:rPr>
                <w:spacing w:val="-4"/>
                <w:sz w:val="20"/>
              </w:rPr>
              <w:t xml:space="preserve"> </w:t>
            </w:r>
            <w:r>
              <w:rPr>
                <w:spacing w:val="-5"/>
                <w:sz w:val="20"/>
              </w:rPr>
              <w:t>2.5</w:t>
            </w:r>
          </w:p>
        </w:tc>
      </w:tr>
    </w:tbl>
    <w:p w:rsidR="00335362" w:rsidRDefault="00335362">
      <w:pPr>
        <w:pStyle w:val="TableParagraph"/>
        <w:spacing w:line="214" w:lineRule="exact"/>
        <w:rPr>
          <w:sz w:val="20"/>
        </w:rPr>
        <w:sectPr w:rsidR="00335362">
          <w:pgSz w:w="16840" w:h="11910" w:orient="landscape"/>
          <w:pgMar w:top="520" w:right="566" w:bottom="1480" w:left="708" w:header="0" w:footer="1296" w:gutter="0"/>
          <w:cols w:space="720"/>
        </w:sectPr>
      </w:pPr>
    </w:p>
    <w:tbl>
      <w:tblPr>
        <w:tblStyle w:val="TableNormal"/>
        <w:tblW w:w="0" w:type="auto"/>
        <w:tblInd w:w="17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1312"/>
        <w:gridCol w:w="989"/>
        <w:gridCol w:w="1119"/>
        <w:gridCol w:w="1863"/>
      </w:tblGrid>
      <w:tr w:rsidR="00335362">
        <w:trPr>
          <w:trHeight w:val="5290"/>
        </w:trPr>
        <w:tc>
          <w:tcPr>
            <w:tcW w:w="11312" w:type="dxa"/>
          </w:tcPr>
          <w:p w:rsidR="00335362" w:rsidRDefault="00DB789F" w:rsidP="0020640A">
            <w:pPr>
              <w:pStyle w:val="TableParagraph"/>
              <w:numPr>
                <w:ilvl w:val="0"/>
                <w:numId w:val="93"/>
              </w:numPr>
              <w:tabs>
                <w:tab w:val="left" w:pos="343"/>
              </w:tabs>
              <w:ind w:right="89" w:firstLine="0"/>
              <w:rPr>
                <w:sz w:val="20"/>
              </w:rPr>
            </w:pPr>
            <w:r>
              <w:rPr>
                <w:sz w:val="20"/>
              </w:rPr>
              <w:lastRenderedPageBreak/>
              <w:t>Организация</w:t>
            </w:r>
            <w:r>
              <w:rPr>
                <w:spacing w:val="28"/>
                <w:sz w:val="20"/>
              </w:rPr>
              <w:t xml:space="preserve"> </w:t>
            </w:r>
            <w:r>
              <w:rPr>
                <w:sz w:val="20"/>
              </w:rPr>
              <w:t>рабочего</w:t>
            </w:r>
            <w:r>
              <w:rPr>
                <w:spacing w:val="25"/>
                <w:sz w:val="20"/>
              </w:rPr>
              <w:t xml:space="preserve"> </w:t>
            </w:r>
            <w:r>
              <w:rPr>
                <w:sz w:val="20"/>
              </w:rPr>
              <w:t>места</w:t>
            </w:r>
            <w:r>
              <w:rPr>
                <w:spacing w:val="31"/>
                <w:sz w:val="20"/>
              </w:rPr>
              <w:t xml:space="preserve"> </w:t>
            </w:r>
            <w:r>
              <w:rPr>
                <w:sz w:val="20"/>
              </w:rPr>
              <w:t>и</w:t>
            </w:r>
            <w:r>
              <w:rPr>
                <w:spacing w:val="23"/>
                <w:sz w:val="20"/>
              </w:rPr>
              <w:t xml:space="preserve"> </w:t>
            </w:r>
            <w:r>
              <w:rPr>
                <w:sz w:val="20"/>
              </w:rPr>
              <w:t>правила</w:t>
            </w:r>
            <w:r>
              <w:rPr>
                <w:spacing w:val="27"/>
                <w:sz w:val="20"/>
              </w:rPr>
              <w:t xml:space="preserve"> </w:t>
            </w:r>
            <w:r>
              <w:rPr>
                <w:sz w:val="20"/>
              </w:rPr>
              <w:t>безопасности</w:t>
            </w:r>
            <w:r>
              <w:rPr>
                <w:spacing w:val="28"/>
                <w:sz w:val="20"/>
              </w:rPr>
              <w:t xml:space="preserve"> </w:t>
            </w:r>
            <w:r>
              <w:rPr>
                <w:sz w:val="20"/>
              </w:rPr>
              <w:t>при</w:t>
            </w:r>
            <w:r>
              <w:rPr>
                <w:spacing w:val="23"/>
                <w:sz w:val="20"/>
              </w:rPr>
              <w:t xml:space="preserve"> </w:t>
            </w:r>
            <w:r>
              <w:rPr>
                <w:sz w:val="20"/>
              </w:rPr>
              <w:t>ручной</w:t>
            </w:r>
            <w:r>
              <w:rPr>
                <w:spacing w:val="28"/>
                <w:sz w:val="20"/>
              </w:rPr>
              <w:t xml:space="preserve"> </w:t>
            </w:r>
            <w:r>
              <w:rPr>
                <w:sz w:val="20"/>
              </w:rPr>
              <w:t>дуговой</w:t>
            </w:r>
            <w:r>
              <w:rPr>
                <w:spacing w:val="28"/>
                <w:sz w:val="20"/>
              </w:rPr>
              <w:t xml:space="preserve"> </w:t>
            </w:r>
            <w:r>
              <w:rPr>
                <w:sz w:val="20"/>
              </w:rPr>
              <w:t>сварке</w:t>
            </w:r>
            <w:r>
              <w:rPr>
                <w:spacing w:val="27"/>
                <w:sz w:val="20"/>
              </w:rPr>
              <w:t xml:space="preserve"> </w:t>
            </w:r>
            <w:r>
              <w:rPr>
                <w:sz w:val="20"/>
              </w:rPr>
              <w:t>(наплавке,</w:t>
            </w:r>
            <w:r>
              <w:rPr>
                <w:spacing w:val="27"/>
                <w:sz w:val="20"/>
              </w:rPr>
              <w:t xml:space="preserve"> </w:t>
            </w:r>
            <w:r>
              <w:rPr>
                <w:sz w:val="20"/>
              </w:rPr>
              <w:t>резке)</w:t>
            </w:r>
            <w:r>
              <w:rPr>
                <w:spacing w:val="30"/>
                <w:sz w:val="20"/>
              </w:rPr>
              <w:t xml:space="preserve"> </w:t>
            </w:r>
            <w:r>
              <w:rPr>
                <w:sz w:val="20"/>
              </w:rPr>
              <w:t>плавящимся</w:t>
            </w:r>
            <w:r>
              <w:rPr>
                <w:spacing w:val="28"/>
                <w:sz w:val="20"/>
              </w:rPr>
              <w:t xml:space="preserve"> </w:t>
            </w:r>
            <w:r>
              <w:rPr>
                <w:sz w:val="20"/>
              </w:rPr>
              <w:t xml:space="preserve">покрытым </w:t>
            </w:r>
            <w:r>
              <w:rPr>
                <w:spacing w:val="-2"/>
                <w:sz w:val="20"/>
              </w:rPr>
              <w:t>электродом.</w:t>
            </w:r>
          </w:p>
          <w:p w:rsidR="00335362" w:rsidRDefault="00DB789F" w:rsidP="0020640A">
            <w:pPr>
              <w:pStyle w:val="TableParagraph"/>
              <w:numPr>
                <w:ilvl w:val="0"/>
                <w:numId w:val="93"/>
              </w:numPr>
              <w:tabs>
                <w:tab w:val="left" w:pos="314"/>
              </w:tabs>
              <w:ind w:left="314" w:hanging="205"/>
              <w:rPr>
                <w:sz w:val="20"/>
              </w:rPr>
            </w:pPr>
            <w:r>
              <w:rPr>
                <w:sz w:val="20"/>
              </w:rPr>
              <w:t>Чтение</w:t>
            </w:r>
            <w:r>
              <w:rPr>
                <w:spacing w:val="-15"/>
                <w:sz w:val="20"/>
              </w:rPr>
              <w:t xml:space="preserve"> </w:t>
            </w:r>
            <w:r>
              <w:rPr>
                <w:sz w:val="20"/>
              </w:rPr>
              <w:t>чертежей,</w:t>
            </w:r>
            <w:r>
              <w:rPr>
                <w:spacing w:val="-9"/>
                <w:sz w:val="20"/>
              </w:rPr>
              <w:t xml:space="preserve"> </w:t>
            </w:r>
            <w:r>
              <w:rPr>
                <w:sz w:val="20"/>
              </w:rPr>
              <w:t>схем,</w:t>
            </w:r>
            <w:r>
              <w:rPr>
                <w:spacing w:val="-8"/>
                <w:sz w:val="20"/>
              </w:rPr>
              <w:t xml:space="preserve"> </w:t>
            </w:r>
            <w:r>
              <w:rPr>
                <w:sz w:val="20"/>
              </w:rPr>
              <w:t>маршрутных</w:t>
            </w:r>
            <w:r>
              <w:rPr>
                <w:spacing w:val="-11"/>
                <w:sz w:val="20"/>
              </w:rPr>
              <w:t xml:space="preserve"> </w:t>
            </w:r>
            <w:r>
              <w:rPr>
                <w:sz w:val="20"/>
              </w:rPr>
              <w:t>и</w:t>
            </w:r>
            <w:r>
              <w:rPr>
                <w:spacing w:val="-11"/>
                <w:sz w:val="20"/>
              </w:rPr>
              <w:t xml:space="preserve"> </w:t>
            </w:r>
            <w:r>
              <w:rPr>
                <w:sz w:val="20"/>
              </w:rPr>
              <w:t>технологических</w:t>
            </w:r>
            <w:r>
              <w:rPr>
                <w:spacing w:val="-10"/>
                <w:sz w:val="20"/>
              </w:rPr>
              <w:t xml:space="preserve"> </w:t>
            </w:r>
            <w:r>
              <w:rPr>
                <w:spacing w:val="-2"/>
                <w:sz w:val="20"/>
              </w:rPr>
              <w:t>карт.</w:t>
            </w:r>
          </w:p>
          <w:p w:rsidR="00335362" w:rsidRDefault="00DB789F" w:rsidP="0020640A">
            <w:pPr>
              <w:pStyle w:val="TableParagraph"/>
              <w:numPr>
                <w:ilvl w:val="0"/>
                <w:numId w:val="93"/>
              </w:numPr>
              <w:tabs>
                <w:tab w:val="left" w:pos="314"/>
              </w:tabs>
              <w:ind w:left="314" w:hanging="205"/>
              <w:rPr>
                <w:sz w:val="20"/>
              </w:rPr>
            </w:pPr>
            <w:r>
              <w:rPr>
                <w:sz w:val="20"/>
              </w:rPr>
              <w:t>Выполнение</w:t>
            </w:r>
            <w:r>
              <w:rPr>
                <w:spacing w:val="-14"/>
                <w:sz w:val="20"/>
              </w:rPr>
              <w:t xml:space="preserve"> </w:t>
            </w:r>
            <w:r>
              <w:rPr>
                <w:sz w:val="20"/>
              </w:rPr>
              <w:t>подготовки</w:t>
            </w:r>
            <w:r>
              <w:rPr>
                <w:spacing w:val="-10"/>
                <w:sz w:val="20"/>
              </w:rPr>
              <w:t xml:space="preserve"> </w:t>
            </w:r>
            <w:r>
              <w:rPr>
                <w:sz w:val="20"/>
              </w:rPr>
              <w:t>деталей</w:t>
            </w:r>
            <w:r>
              <w:rPr>
                <w:spacing w:val="-10"/>
                <w:sz w:val="20"/>
              </w:rPr>
              <w:t xml:space="preserve"> </w:t>
            </w:r>
            <w:r>
              <w:rPr>
                <w:sz w:val="20"/>
              </w:rPr>
              <w:t>из</w:t>
            </w:r>
            <w:r>
              <w:rPr>
                <w:spacing w:val="-1"/>
                <w:sz w:val="20"/>
              </w:rPr>
              <w:t xml:space="preserve"> </w:t>
            </w:r>
            <w:r>
              <w:rPr>
                <w:sz w:val="20"/>
              </w:rPr>
              <w:t>углеродистых</w:t>
            </w:r>
            <w:r>
              <w:rPr>
                <w:spacing w:val="-9"/>
                <w:sz w:val="20"/>
              </w:rPr>
              <w:t xml:space="preserve"> </w:t>
            </w:r>
            <w:r>
              <w:rPr>
                <w:sz w:val="20"/>
              </w:rPr>
              <w:t>и</w:t>
            </w:r>
            <w:r>
              <w:rPr>
                <w:spacing w:val="-10"/>
                <w:sz w:val="20"/>
              </w:rPr>
              <w:t xml:space="preserve"> </w:t>
            </w:r>
            <w:r>
              <w:rPr>
                <w:sz w:val="20"/>
              </w:rPr>
              <w:t>конструкционных</w:t>
            </w:r>
            <w:r>
              <w:rPr>
                <w:spacing w:val="-9"/>
                <w:sz w:val="20"/>
              </w:rPr>
              <w:t xml:space="preserve"> </w:t>
            </w:r>
            <w:r>
              <w:rPr>
                <w:sz w:val="20"/>
              </w:rPr>
              <w:t>сталей,</w:t>
            </w:r>
            <w:r>
              <w:rPr>
                <w:spacing w:val="-7"/>
                <w:sz w:val="20"/>
              </w:rPr>
              <w:t xml:space="preserve"> </w:t>
            </w:r>
            <w:r>
              <w:rPr>
                <w:sz w:val="20"/>
              </w:rPr>
              <w:t>цветных</w:t>
            </w:r>
            <w:r>
              <w:rPr>
                <w:spacing w:val="-8"/>
                <w:sz w:val="20"/>
              </w:rPr>
              <w:t xml:space="preserve"> </w:t>
            </w:r>
            <w:r>
              <w:rPr>
                <w:sz w:val="20"/>
              </w:rPr>
              <w:t>металлов</w:t>
            </w:r>
            <w:r>
              <w:rPr>
                <w:spacing w:val="-8"/>
                <w:sz w:val="20"/>
              </w:rPr>
              <w:t xml:space="preserve"> </w:t>
            </w:r>
            <w:r>
              <w:rPr>
                <w:sz w:val="20"/>
              </w:rPr>
              <w:t>и</w:t>
            </w:r>
            <w:r>
              <w:rPr>
                <w:spacing w:val="-10"/>
                <w:sz w:val="20"/>
              </w:rPr>
              <w:t xml:space="preserve"> </w:t>
            </w:r>
            <w:r>
              <w:rPr>
                <w:sz w:val="20"/>
              </w:rPr>
              <w:t>их</w:t>
            </w:r>
            <w:r>
              <w:rPr>
                <w:spacing w:val="-13"/>
                <w:sz w:val="20"/>
              </w:rPr>
              <w:t xml:space="preserve"> </w:t>
            </w:r>
            <w:r>
              <w:rPr>
                <w:sz w:val="20"/>
              </w:rPr>
              <w:t>сплавов</w:t>
            </w:r>
            <w:r>
              <w:rPr>
                <w:spacing w:val="-7"/>
                <w:sz w:val="20"/>
              </w:rPr>
              <w:t xml:space="preserve"> </w:t>
            </w:r>
            <w:r>
              <w:rPr>
                <w:sz w:val="20"/>
              </w:rPr>
              <w:t>под</w:t>
            </w:r>
            <w:r>
              <w:rPr>
                <w:spacing w:val="-10"/>
                <w:sz w:val="20"/>
              </w:rPr>
              <w:t xml:space="preserve"> </w:t>
            </w:r>
            <w:r>
              <w:rPr>
                <w:spacing w:val="-2"/>
                <w:sz w:val="20"/>
              </w:rPr>
              <w:t>сварку.</w:t>
            </w:r>
          </w:p>
          <w:p w:rsidR="00335362" w:rsidRDefault="00DB789F" w:rsidP="0020640A">
            <w:pPr>
              <w:pStyle w:val="TableParagraph"/>
              <w:numPr>
                <w:ilvl w:val="0"/>
                <w:numId w:val="93"/>
              </w:numPr>
              <w:tabs>
                <w:tab w:val="left" w:pos="353"/>
              </w:tabs>
              <w:ind w:right="85" w:firstLine="0"/>
              <w:rPr>
                <w:sz w:val="20"/>
              </w:rPr>
            </w:pPr>
            <w:r>
              <w:rPr>
                <w:sz w:val="20"/>
              </w:rPr>
              <w:t>Выполнение</w:t>
            </w:r>
            <w:r>
              <w:rPr>
                <w:spacing w:val="33"/>
                <w:sz w:val="20"/>
              </w:rPr>
              <w:t xml:space="preserve"> </w:t>
            </w:r>
            <w:r>
              <w:rPr>
                <w:sz w:val="20"/>
              </w:rPr>
              <w:t>сборки</w:t>
            </w:r>
            <w:r>
              <w:rPr>
                <w:spacing w:val="34"/>
                <w:sz w:val="20"/>
              </w:rPr>
              <w:t xml:space="preserve"> </w:t>
            </w:r>
            <w:r>
              <w:rPr>
                <w:sz w:val="20"/>
              </w:rPr>
              <w:t>деталей</w:t>
            </w:r>
            <w:r>
              <w:rPr>
                <w:spacing w:val="34"/>
                <w:sz w:val="20"/>
              </w:rPr>
              <w:t xml:space="preserve"> </w:t>
            </w:r>
            <w:r>
              <w:rPr>
                <w:sz w:val="20"/>
              </w:rPr>
              <w:t>из</w:t>
            </w:r>
            <w:r>
              <w:rPr>
                <w:spacing w:val="38"/>
                <w:sz w:val="20"/>
              </w:rPr>
              <w:t xml:space="preserve"> </w:t>
            </w:r>
            <w:r>
              <w:rPr>
                <w:sz w:val="20"/>
              </w:rPr>
              <w:t>углеродистых</w:t>
            </w:r>
            <w:r>
              <w:rPr>
                <w:spacing w:val="36"/>
                <w:sz w:val="20"/>
              </w:rPr>
              <w:t xml:space="preserve"> </w:t>
            </w:r>
            <w:r>
              <w:rPr>
                <w:sz w:val="20"/>
              </w:rPr>
              <w:t>и</w:t>
            </w:r>
            <w:r>
              <w:rPr>
                <w:spacing w:val="34"/>
                <w:sz w:val="20"/>
              </w:rPr>
              <w:t xml:space="preserve"> </w:t>
            </w:r>
            <w:r>
              <w:rPr>
                <w:sz w:val="20"/>
              </w:rPr>
              <w:t>конструкционных</w:t>
            </w:r>
            <w:r>
              <w:rPr>
                <w:spacing w:val="36"/>
                <w:sz w:val="20"/>
              </w:rPr>
              <w:t xml:space="preserve"> </w:t>
            </w:r>
            <w:r>
              <w:rPr>
                <w:sz w:val="20"/>
              </w:rPr>
              <w:t>сталей,</w:t>
            </w:r>
            <w:r>
              <w:rPr>
                <w:spacing w:val="39"/>
                <w:sz w:val="20"/>
              </w:rPr>
              <w:t xml:space="preserve"> </w:t>
            </w:r>
            <w:r>
              <w:rPr>
                <w:sz w:val="20"/>
              </w:rPr>
              <w:t>цветных</w:t>
            </w:r>
            <w:r>
              <w:rPr>
                <w:spacing w:val="36"/>
                <w:sz w:val="20"/>
              </w:rPr>
              <w:t xml:space="preserve"> </w:t>
            </w:r>
            <w:r>
              <w:rPr>
                <w:sz w:val="20"/>
              </w:rPr>
              <w:t>металлов</w:t>
            </w:r>
            <w:r>
              <w:rPr>
                <w:spacing w:val="37"/>
                <w:sz w:val="20"/>
              </w:rPr>
              <w:t xml:space="preserve"> </w:t>
            </w:r>
            <w:r>
              <w:rPr>
                <w:sz w:val="20"/>
              </w:rPr>
              <w:t>и</w:t>
            </w:r>
            <w:r>
              <w:rPr>
                <w:spacing w:val="29"/>
                <w:sz w:val="20"/>
              </w:rPr>
              <w:t xml:space="preserve"> </w:t>
            </w:r>
            <w:r>
              <w:rPr>
                <w:sz w:val="20"/>
              </w:rPr>
              <w:t>их</w:t>
            </w:r>
            <w:r>
              <w:rPr>
                <w:spacing w:val="36"/>
                <w:sz w:val="20"/>
              </w:rPr>
              <w:t xml:space="preserve"> </w:t>
            </w:r>
            <w:r>
              <w:rPr>
                <w:sz w:val="20"/>
              </w:rPr>
              <w:t>сплавов</w:t>
            </w:r>
            <w:r>
              <w:rPr>
                <w:spacing w:val="37"/>
                <w:sz w:val="20"/>
              </w:rPr>
              <w:t xml:space="preserve"> </w:t>
            </w:r>
            <w:r>
              <w:rPr>
                <w:sz w:val="20"/>
              </w:rPr>
              <w:t>под</w:t>
            </w:r>
            <w:r>
              <w:rPr>
                <w:spacing w:val="35"/>
                <w:sz w:val="20"/>
              </w:rPr>
              <w:t xml:space="preserve"> </w:t>
            </w:r>
            <w:r>
              <w:rPr>
                <w:sz w:val="20"/>
              </w:rPr>
              <w:t>сварку</w:t>
            </w:r>
            <w:r>
              <w:rPr>
                <w:spacing w:val="27"/>
                <w:sz w:val="20"/>
              </w:rPr>
              <w:t xml:space="preserve"> </w:t>
            </w:r>
            <w:r>
              <w:rPr>
                <w:sz w:val="20"/>
              </w:rPr>
              <w:t>на прихватках и с применением сборочных приспособлений.</w:t>
            </w:r>
          </w:p>
          <w:p w:rsidR="00335362" w:rsidRDefault="00DB789F" w:rsidP="0020640A">
            <w:pPr>
              <w:pStyle w:val="TableParagraph"/>
              <w:numPr>
                <w:ilvl w:val="0"/>
                <w:numId w:val="93"/>
              </w:numPr>
              <w:tabs>
                <w:tab w:val="left" w:pos="310"/>
              </w:tabs>
              <w:ind w:left="310" w:hanging="201"/>
              <w:rPr>
                <w:sz w:val="20"/>
              </w:rPr>
            </w:pPr>
            <w:r>
              <w:rPr>
                <w:sz w:val="20"/>
              </w:rPr>
              <w:t>Сварка</w:t>
            </w:r>
            <w:r>
              <w:rPr>
                <w:spacing w:val="-5"/>
                <w:sz w:val="20"/>
              </w:rPr>
              <w:t xml:space="preserve"> </w:t>
            </w:r>
            <w:r>
              <w:rPr>
                <w:sz w:val="20"/>
              </w:rPr>
              <w:t>стыкового</w:t>
            </w:r>
            <w:r>
              <w:rPr>
                <w:spacing w:val="-11"/>
                <w:sz w:val="20"/>
              </w:rPr>
              <w:t xml:space="preserve"> </w:t>
            </w:r>
            <w:r>
              <w:rPr>
                <w:sz w:val="20"/>
              </w:rPr>
              <w:t>соединения</w:t>
            </w:r>
            <w:r>
              <w:rPr>
                <w:spacing w:val="-8"/>
                <w:sz w:val="20"/>
              </w:rPr>
              <w:t xml:space="preserve"> </w:t>
            </w:r>
            <w:r>
              <w:rPr>
                <w:sz w:val="20"/>
              </w:rPr>
              <w:t>пластин</w:t>
            </w:r>
            <w:r>
              <w:rPr>
                <w:spacing w:val="-8"/>
                <w:sz w:val="20"/>
              </w:rPr>
              <w:t xml:space="preserve"> </w:t>
            </w:r>
            <w:r>
              <w:rPr>
                <w:sz w:val="20"/>
              </w:rPr>
              <w:t>толщиной</w:t>
            </w:r>
            <w:r>
              <w:rPr>
                <w:spacing w:val="-8"/>
                <w:sz w:val="20"/>
              </w:rPr>
              <w:t xml:space="preserve"> </w:t>
            </w:r>
            <w:r>
              <w:rPr>
                <w:sz w:val="20"/>
              </w:rPr>
              <w:t>2-20</w:t>
            </w:r>
            <w:r>
              <w:rPr>
                <w:spacing w:val="-7"/>
                <w:sz w:val="20"/>
              </w:rPr>
              <w:t xml:space="preserve"> </w:t>
            </w:r>
            <w:r>
              <w:rPr>
                <w:sz w:val="20"/>
              </w:rPr>
              <w:t>мм</w:t>
            </w:r>
            <w:r>
              <w:rPr>
                <w:spacing w:val="-9"/>
                <w:sz w:val="20"/>
              </w:rPr>
              <w:t xml:space="preserve"> </w:t>
            </w:r>
            <w:r>
              <w:rPr>
                <w:sz w:val="20"/>
              </w:rPr>
              <w:t>в</w:t>
            </w:r>
            <w:r>
              <w:rPr>
                <w:spacing w:val="-10"/>
                <w:sz w:val="20"/>
              </w:rPr>
              <w:t xml:space="preserve"> </w:t>
            </w:r>
            <w:r>
              <w:rPr>
                <w:sz w:val="20"/>
              </w:rPr>
              <w:t>нижнем</w:t>
            </w:r>
            <w:r>
              <w:rPr>
                <w:spacing w:val="-5"/>
                <w:sz w:val="20"/>
              </w:rPr>
              <w:t xml:space="preserve"> </w:t>
            </w:r>
            <w:r>
              <w:rPr>
                <w:sz w:val="20"/>
              </w:rPr>
              <w:t>положении</w:t>
            </w:r>
            <w:r>
              <w:rPr>
                <w:spacing w:val="-9"/>
                <w:sz w:val="20"/>
              </w:rPr>
              <w:t xml:space="preserve"> </w:t>
            </w:r>
            <w:r>
              <w:rPr>
                <w:sz w:val="20"/>
              </w:rPr>
              <w:t>сварного</w:t>
            </w:r>
            <w:r>
              <w:rPr>
                <w:spacing w:val="-10"/>
                <w:sz w:val="20"/>
              </w:rPr>
              <w:t xml:space="preserve"> </w:t>
            </w:r>
            <w:r>
              <w:rPr>
                <w:spacing w:val="-5"/>
                <w:sz w:val="20"/>
              </w:rPr>
              <w:t>шва</w:t>
            </w:r>
          </w:p>
          <w:p w:rsidR="00335362" w:rsidRDefault="00DB789F" w:rsidP="0020640A">
            <w:pPr>
              <w:pStyle w:val="TableParagraph"/>
              <w:numPr>
                <w:ilvl w:val="0"/>
                <w:numId w:val="93"/>
              </w:numPr>
              <w:tabs>
                <w:tab w:val="left" w:pos="310"/>
              </w:tabs>
              <w:ind w:left="310" w:hanging="201"/>
              <w:rPr>
                <w:sz w:val="20"/>
              </w:rPr>
            </w:pPr>
            <w:r>
              <w:rPr>
                <w:sz w:val="20"/>
              </w:rPr>
              <w:t>Сварка</w:t>
            </w:r>
            <w:r>
              <w:rPr>
                <w:spacing w:val="-6"/>
                <w:sz w:val="20"/>
              </w:rPr>
              <w:t xml:space="preserve"> </w:t>
            </w:r>
            <w:r>
              <w:rPr>
                <w:sz w:val="20"/>
              </w:rPr>
              <w:t>стыкового</w:t>
            </w:r>
            <w:r>
              <w:rPr>
                <w:spacing w:val="-11"/>
                <w:sz w:val="20"/>
              </w:rPr>
              <w:t xml:space="preserve"> </w:t>
            </w:r>
            <w:r>
              <w:rPr>
                <w:sz w:val="20"/>
              </w:rPr>
              <w:t>соединения</w:t>
            </w:r>
            <w:r>
              <w:rPr>
                <w:spacing w:val="-8"/>
                <w:sz w:val="20"/>
              </w:rPr>
              <w:t xml:space="preserve"> </w:t>
            </w:r>
            <w:r>
              <w:rPr>
                <w:sz w:val="20"/>
              </w:rPr>
              <w:t>пластин</w:t>
            </w:r>
            <w:r>
              <w:rPr>
                <w:spacing w:val="-9"/>
                <w:sz w:val="20"/>
              </w:rPr>
              <w:t xml:space="preserve"> </w:t>
            </w:r>
            <w:r>
              <w:rPr>
                <w:sz w:val="20"/>
              </w:rPr>
              <w:t>толщиной</w:t>
            </w:r>
            <w:r>
              <w:rPr>
                <w:spacing w:val="-9"/>
                <w:sz w:val="20"/>
              </w:rPr>
              <w:t xml:space="preserve"> </w:t>
            </w:r>
            <w:r>
              <w:rPr>
                <w:sz w:val="20"/>
              </w:rPr>
              <w:t>2-20</w:t>
            </w:r>
            <w:r>
              <w:rPr>
                <w:spacing w:val="-7"/>
                <w:sz w:val="20"/>
              </w:rPr>
              <w:t xml:space="preserve"> </w:t>
            </w:r>
            <w:r>
              <w:rPr>
                <w:sz w:val="20"/>
              </w:rPr>
              <w:t>мм</w:t>
            </w:r>
            <w:r>
              <w:rPr>
                <w:spacing w:val="-10"/>
                <w:sz w:val="20"/>
              </w:rPr>
              <w:t xml:space="preserve"> </w:t>
            </w:r>
            <w:r>
              <w:rPr>
                <w:sz w:val="20"/>
              </w:rPr>
              <w:t>в</w:t>
            </w:r>
            <w:r>
              <w:rPr>
                <w:spacing w:val="-10"/>
                <w:sz w:val="20"/>
              </w:rPr>
              <w:t xml:space="preserve"> </w:t>
            </w:r>
            <w:r>
              <w:rPr>
                <w:sz w:val="20"/>
              </w:rPr>
              <w:t>вертикальном</w:t>
            </w:r>
            <w:r>
              <w:rPr>
                <w:spacing w:val="-5"/>
                <w:sz w:val="20"/>
              </w:rPr>
              <w:t xml:space="preserve"> </w:t>
            </w:r>
            <w:r>
              <w:rPr>
                <w:sz w:val="20"/>
              </w:rPr>
              <w:t>положении</w:t>
            </w:r>
            <w:r>
              <w:rPr>
                <w:spacing w:val="-9"/>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3"/>
              </w:numPr>
              <w:tabs>
                <w:tab w:val="left" w:pos="310"/>
              </w:tabs>
              <w:ind w:left="310" w:hanging="201"/>
              <w:rPr>
                <w:sz w:val="20"/>
              </w:rPr>
            </w:pPr>
            <w:r>
              <w:rPr>
                <w:sz w:val="20"/>
              </w:rPr>
              <w:t>Сварка</w:t>
            </w:r>
            <w:r>
              <w:rPr>
                <w:spacing w:val="-6"/>
                <w:sz w:val="20"/>
              </w:rPr>
              <w:t xml:space="preserve"> </w:t>
            </w:r>
            <w:r>
              <w:rPr>
                <w:sz w:val="20"/>
              </w:rPr>
              <w:t>стыкового</w:t>
            </w:r>
            <w:r>
              <w:rPr>
                <w:spacing w:val="-12"/>
                <w:sz w:val="20"/>
              </w:rPr>
              <w:t xml:space="preserve"> </w:t>
            </w:r>
            <w:r>
              <w:rPr>
                <w:sz w:val="20"/>
              </w:rPr>
              <w:t>соединения</w:t>
            </w:r>
            <w:r>
              <w:rPr>
                <w:spacing w:val="-8"/>
                <w:sz w:val="20"/>
              </w:rPr>
              <w:t xml:space="preserve"> </w:t>
            </w:r>
            <w:r>
              <w:rPr>
                <w:sz w:val="20"/>
              </w:rPr>
              <w:t>пластин</w:t>
            </w:r>
            <w:r>
              <w:rPr>
                <w:spacing w:val="-9"/>
                <w:sz w:val="20"/>
              </w:rPr>
              <w:t xml:space="preserve"> </w:t>
            </w:r>
            <w:r>
              <w:rPr>
                <w:sz w:val="20"/>
              </w:rPr>
              <w:t>толщиной</w:t>
            </w:r>
            <w:r>
              <w:rPr>
                <w:spacing w:val="-9"/>
                <w:sz w:val="20"/>
              </w:rPr>
              <w:t xml:space="preserve"> </w:t>
            </w:r>
            <w:r>
              <w:rPr>
                <w:sz w:val="20"/>
              </w:rPr>
              <w:t>2-20</w:t>
            </w:r>
            <w:r>
              <w:rPr>
                <w:spacing w:val="-8"/>
                <w:sz w:val="20"/>
              </w:rPr>
              <w:t xml:space="preserve"> </w:t>
            </w:r>
            <w:r>
              <w:rPr>
                <w:sz w:val="20"/>
              </w:rPr>
              <w:t>мм</w:t>
            </w:r>
            <w:r>
              <w:rPr>
                <w:spacing w:val="-9"/>
                <w:sz w:val="20"/>
              </w:rPr>
              <w:t xml:space="preserve"> </w:t>
            </w:r>
            <w:r>
              <w:rPr>
                <w:sz w:val="20"/>
              </w:rPr>
              <w:t>в</w:t>
            </w:r>
            <w:r>
              <w:rPr>
                <w:spacing w:val="-11"/>
                <w:sz w:val="20"/>
              </w:rPr>
              <w:t xml:space="preserve"> </w:t>
            </w:r>
            <w:r>
              <w:rPr>
                <w:sz w:val="20"/>
              </w:rPr>
              <w:t>горизонтальном</w:t>
            </w:r>
            <w:r>
              <w:rPr>
                <w:spacing w:val="-6"/>
                <w:sz w:val="20"/>
              </w:rPr>
              <w:t xml:space="preserve"> </w:t>
            </w:r>
            <w:r>
              <w:rPr>
                <w:sz w:val="20"/>
              </w:rPr>
              <w:t>положении</w:t>
            </w:r>
            <w:r>
              <w:rPr>
                <w:spacing w:val="-9"/>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3"/>
              </w:numPr>
              <w:tabs>
                <w:tab w:val="left" w:pos="310"/>
              </w:tabs>
              <w:spacing w:line="228" w:lineRule="exact"/>
              <w:ind w:left="310" w:hanging="201"/>
              <w:rPr>
                <w:sz w:val="20"/>
              </w:rPr>
            </w:pPr>
            <w:r>
              <w:rPr>
                <w:sz w:val="20"/>
              </w:rPr>
              <w:t>Сварка</w:t>
            </w:r>
            <w:r>
              <w:rPr>
                <w:spacing w:val="-5"/>
                <w:sz w:val="20"/>
              </w:rPr>
              <w:t xml:space="preserve"> </w:t>
            </w:r>
            <w:r>
              <w:rPr>
                <w:sz w:val="20"/>
              </w:rPr>
              <w:t>таврового</w:t>
            </w:r>
            <w:r>
              <w:rPr>
                <w:spacing w:val="-11"/>
                <w:sz w:val="20"/>
              </w:rPr>
              <w:t xml:space="preserve"> </w:t>
            </w:r>
            <w:r>
              <w:rPr>
                <w:sz w:val="20"/>
              </w:rPr>
              <w:t>соединения</w:t>
            </w:r>
            <w:r>
              <w:rPr>
                <w:spacing w:val="-7"/>
                <w:sz w:val="20"/>
              </w:rPr>
              <w:t xml:space="preserve"> </w:t>
            </w:r>
            <w:r>
              <w:rPr>
                <w:sz w:val="20"/>
              </w:rPr>
              <w:t>пластин</w:t>
            </w:r>
            <w:r>
              <w:rPr>
                <w:spacing w:val="-9"/>
                <w:sz w:val="20"/>
              </w:rPr>
              <w:t xml:space="preserve"> </w:t>
            </w:r>
            <w:r>
              <w:rPr>
                <w:sz w:val="20"/>
              </w:rPr>
              <w:t>толщиной</w:t>
            </w:r>
            <w:r>
              <w:rPr>
                <w:spacing w:val="-8"/>
                <w:sz w:val="20"/>
              </w:rPr>
              <w:t xml:space="preserve"> </w:t>
            </w:r>
            <w:r>
              <w:rPr>
                <w:sz w:val="20"/>
              </w:rPr>
              <w:t>2-20</w:t>
            </w:r>
            <w:r>
              <w:rPr>
                <w:spacing w:val="-11"/>
                <w:sz w:val="20"/>
              </w:rPr>
              <w:t xml:space="preserve"> </w:t>
            </w:r>
            <w:r>
              <w:rPr>
                <w:sz w:val="20"/>
              </w:rPr>
              <w:t>мм</w:t>
            </w:r>
            <w:r>
              <w:rPr>
                <w:spacing w:val="-9"/>
                <w:sz w:val="20"/>
              </w:rPr>
              <w:t xml:space="preserve"> </w:t>
            </w:r>
            <w:r>
              <w:rPr>
                <w:sz w:val="20"/>
              </w:rPr>
              <w:t>в</w:t>
            </w:r>
            <w:r>
              <w:rPr>
                <w:spacing w:val="-10"/>
                <w:sz w:val="20"/>
              </w:rPr>
              <w:t xml:space="preserve"> </w:t>
            </w:r>
            <w:r>
              <w:rPr>
                <w:sz w:val="20"/>
              </w:rPr>
              <w:t>нижнем</w:t>
            </w:r>
            <w:r>
              <w:rPr>
                <w:spacing w:val="-5"/>
                <w:sz w:val="20"/>
              </w:rPr>
              <w:t xml:space="preserve"> </w:t>
            </w:r>
            <w:r>
              <w:rPr>
                <w:sz w:val="20"/>
              </w:rPr>
              <w:t>положении</w:t>
            </w:r>
            <w:r>
              <w:rPr>
                <w:spacing w:val="-8"/>
                <w:sz w:val="20"/>
              </w:rPr>
              <w:t xml:space="preserve"> </w:t>
            </w:r>
            <w:r>
              <w:rPr>
                <w:sz w:val="20"/>
              </w:rPr>
              <w:t>сварного</w:t>
            </w:r>
            <w:r>
              <w:rPr>
                <w:spacing w:val="-10"/>
                <w:sz w:val="20"/>
              </w:rPr>
              <w:t xml:space="preserve"> </w:t>
            </w:r>
            <w:r>
              <w:rPr>
                <w:spacing w:val="-5"/>
                <w:sz w:val="20"/>
              </w:rPr>
              <w:t>шва</w:t>
            </w:r>
          </w:p>
          <w:p w:rsidR="00335362" w:rsidRDefault="00DB789F" w:rsidP="0020640A">
            <w:pPr>
              <w:pStyle w:val="TableParagraph"/>
              <w:numPr>
                <w:ilvl w:val="0"/>
                <w:numId w:val="93"/>
              </w:numPr>
              <w:tabs>
                <w:tab w:val="left" w:pos="310"/>
              </w:tabs>
              <w:spacing w:line="228" w:lineRule="exact"/>
              <w:ind w:left="310" w:hanging="201"/>
              <w:rPr>
                <w:sz w:val="20"/>
              </w:rPr>
            </w:pPr>
            <w:r>
              <w:rPr>
                <w:sz w:val="20"/>
              </w:rPr>
              <w:t>Сварка</w:t>
            </w:r>
            <w:r>
              <w:rPr>
                <w:spacing w:val="-6"/>
                <w:sz w:val="20"/>
              </w:rPr>
              <w:t xml:space="preserve"> </w:t>
            </w:r>
            <w:r>
              <w:rPr>
                <w:sz w:val="20"/>
              </w:rPr>
              <w:t>таврового</w:t>
            </w:r>
            <w:r>
              <w:rPr>
                <w:spacing w:val="-11"/>
                <w:sz w:val="20"/>
              </w:rPr>
              <w:t xml:space="preserve"> </w:t>
            </w:r>
            <w:r>
              <w:rPr>
                <w:sz w:val="20"/>
              </w:rPr>
              <w:t>соединения</w:t>
            </w:r>
            <w:r>
              <w:rPr>
                <w:spacing w:val="-8"/>
                <w:sz w:val="20"/>
              </w:rPr>
              <w:t xml:space="preserve"> </w:t>
            </w:r>
            <w:r>
              <w:rPr>
                <w:sz w:val="20"/>
              </w:rPr>
              <w:t>пластин</w:t>
            </w:r>
            <w:r>
              <w:rPr>
                <w:spacing w:val="-9"/>
                <w:sz w:val="20"/>
              </w:rPr>
              <w:t xml:space="preserve"> </w:t>
            </w:r>
            <w:r>
              <w:rPr>
                <w:sz w:val="20"/>
              </w:rPr>
              <w:t>толщиной</w:t>
            </w:r>
            <w:r>
              <w:rPr>
                <w:spacing w:val="-9"/>
                <w:sz w:val="20"/>
              </w:rPr>
              <w:t xml:space="preserve"> </w:t>
            </w:r>
            <w:r>
              <w:rPr>
                <w:sz w:val="20"/>
              </w:rPr>
              <w:t>2-20</w:t>
            </w:r>
            <w:r>
              <w:rPr>
                <w:spacing w:val="-11"/>
                <w:sz w:val="20"/>
              </w:rPr>
              <w:t xml:space="preserve"> </w:t>
            </w:r>
            <w:r>
              <w:rPr>
                <w:sz w:val="20"/>
              </w:rPr>
              <w:t>мм</w:t>
            </w:r>
            <w:r>
              <w:rPr>
                <w:spacing w:val="-10"/>
                <w:sz w:val="20"/>
              </w:rPr>
              <w:t xml:space="preserve"> </w:t>
            </w:r>
            <w:r>
              <w:rPr>
                <w:sz w:val="20"/>
              </w:rPr>
              <w:t>в</w:t>
            </w:r>
            <w:r>
              <w:rPr>
                <w:spacing w:val="-10"/>
                <w:sz w:val="20"/>
              </w:rPr>
              <w:t xml:space="preserve"> </w:t>
            </w:r>
            <w:r>
              <w:rPr>
                <w:sz w:val="20"/>
              </w:rPr>
              <w:t>вертикальном</w:t>
            </w:r>
            <w:r>
              <w:rPr>
                <w:spacing w:val="-5"/>
                <w:sz w:val="20"/>
              </w:rPr>
              <w:t xml:space="preserve"> </w:t>
            </w:r>
            <w:r>
              <w:rPr>
                <w:sz w:val="20"/>
              </w:rPr>
              <w:t>положении</w:t>
            </w:r>
            <w:r>
              <w:rPr>
                <w:spacing w:val="-9"/>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3"/>
              </w:numPr>
              <w:tabs>
                <w:tab w:val="left" w:pos="411"/>
              </w:tabs>
              <w:ind w:left="411" w:hanging="302"/>
              <w:rPr>
                <w:sz w:val="20"/>
              </w:rPr>
            </w:pPr>
            <w:r>
              <w:rPr>
                <w:sz w:val="20"/>
              </w:rPr>
              <w:t>Сварка</w:t>
            </w:r>
            <w:r>
              <w:rPr>
                <w:spacing w:val="-9"/>
                <w:sz w:val="20"/>
              </w:rPr>
              <w:t xml:space="preserve"> </w:t>
            </w:r>
            <w:r>
              <w:rPr>
                <w:sz w:val="20"/>
              </w:rPr>
              <w:t>углового</w:t>
            </w:r>
            <w:r>
              <w:rPr>
                <w:spacing w:val="-11"/>
                <w:sz w:val="20"/>
              </w:rPr>
              <w:t xml:space="preserve"> </w:t>
            </w:r>
            <w:r>
              <w:rPr>
                <w:sz w:val="20"/>
              </w:rPr>
              <w:t>соединения</w:t>
            </w:r>
            <w:r>
              <w:rPr>
                <w:spacing w:val="-7"/>
                <w:sz w:val="20"/>
              </w:rPr>
              <w:t xml:space="preserve"> </w:t>
            </w:r>
            <w:r>
              <w:rPr>
                <w:sz w:val="20"/>
              </w:rPr>
              <w:t>пластин</w:t>
            </w:r>
            <w:r>
              <w:rPr>
                <w:spacing w:val="-8"/>
                <w:sz w:val="20"/>
              </w:rPr>
              <w:t xml:space="preserve"> </w:t>
            </w:r>
            <w:r>
              <w:rPr>
                <w:sz w:val="20"/>
              </w:rPr>
              <w:t>толщиной</w:t>
            </w:r>
            <w:r>
              <w:rPr>
                <w:spacing w:val="-8"/>
                <w:sz w:val="20"/>
              </w:rPr>
              <w:t xml:space="preserve"> </w:t>
            </w:r>
            <w:r>
              <w:rPr>
                <w:sz w:val="20"/>
              </w:rPr>
              <w:t>2-20</w:t>
            </w:r>
            <w:r>
              <w:rPr>
                <w:spacing w:val="-10"/>
                <w:sz w:val="20"/>
              </w:rPr>
              <w:t xml:space="preserve"> </w:t>
            </w:r>
            <w:r>
              <w:rPr>
                <w:sz w:val="20"/>
              </w:rPr>
              <w:t>мм</w:t>
            </w:r>
            <w:r>
              <w:rPr>
                <w:spacing w:val="-9"/>
                <w:sz w:val="20"/>
              </w:rPr>
              <w:t xml:space="preserve"> </w:t>
            </w:r>
            <w:r>
              <w:rPr>
                <w:sz w:val="20"/>
              </w:rPr>
              <w:t>в</w:t>
            </w:r>
            <w:r>
              <w:rPr>
                <w:spacing w:val="-10"/>
                <w:sz w:val="20"/>
              </w:rPr>
              <w:t xml:space="preserve"> </w:t>
            </w:r>
            <w:r>
              <w:rPr>
                <w:sz w:val="20"/>
              </w:rPr>
              <w:t>нижнем</w:t>
            </w:r>
            <w:r>
              <w:rPr>
                <w:spacing w:val="-4"/>
                <w:sz w:val="20"/>
              </w:rPr>
              <w:t xml:space="preserve"> </w:t>
            </w:r>
            <w:r>
              <w:rPr>
                <w:sz w:val="20"/>
              </w:rPr>
              <w:t>положении</w:t>
            </w:r>
            <w:r>
              <w:rPr>
                <w:spacing w:val="-8"/>
                <w:sz w:val="20"/>
              </w:rPr>
              <w:t xml:space="preserve"> </w:t>
            </w:r>
            <w:r>
              <w:rPr>
                <w:sz w:val="20"/>
              </w:rPr>
              <w:t>сварного</w:t>
            </w:r>
            <w:r>
              <w:rPr>
                <w:spacing w:val="-10"/>
                <w:sz w:val="20"/>
              </w:rPr>
              <w:t xml:space="preserve"> </w:t>
            </w:r>
            <w:r>
              <w:rPr>
                <w:spacing w:val="-5"/>
                <w:sz w:val="20"/>
              </w:rPr>
              <w:t>шва</w:t>
            </w:r>
          </w:p>
          <w:p w:rsidR="00335362" w:rsidRDefault="00DB789F" w:rsidP="0020640A">
            <w:pPr>
              <w:pStyle w:val="TableParagraph"/>
              <w:numPr>
                <w:ilvl w:val="0"/>
                <w:numId w:val="93"/>
              </w:numPr>
              <w:tabs>
                <w:tab w:val="left" w:pos="411"/>
              </w:tabs>
              <w:ind w:left="411" w:hanging="302"/>
              <w:rPr>
                <w:sz w:val="20"/>
              </w:rPr>
            </w:pPr>
            <w:r>
              <w:rPr>
                <w:sz w:val="20"/>
              </w:rPr>
              <w:t>Сварка</w:t>
            </w:r>
            <w:r>
              <w:rPr>
                <w:spacing w:val="-10"/>
                <w:sz w:val="20"/>
              </w:rPr>
              <w:t xml:space="preserve"> </w:t>
            </w:r>
            <w:r>
              <w:rPr>
                <w:sz w:val="20"/>
              </w:rPr>
              <w:t>углового</w:t>
            </w:r>
            <w:r>
              <w:rPr>
                <w:spacing w:val="-11"/>
                <w:sz w:val="20"/>
              </w:rPr>
              <w:t xml:space="preserve"> </w:t>
            </w:r>
            <w:r>
              <w:rPr>
                <w:sz w:val="20"/>
              </w:rPr>
              <w:t>соединения</w:t>
            </w:r>
            <w:r>
              <w:rPr>
                <w:spacing w:val="-8"/>
                <w:sz w:val="20"/>
              </w:rPr>
              <w:t xml:space="preserve"> </w:t>
            </w:r>
            <w:r>
              <w:rPr>
                <w:sz w:val="20"/>
              </w:rPr>
              <w:t>пластин</w:t>
            </w:r>
            <w:r>
              <w:rPr>
                <w:spacing w:val="-8"/>
                <w:sz w:val="20"/>
              </w:rPr>
              <w:t xml:space="preserve"> </w:t>
            </w:r>
            <w:r>
              <w:rPr>
                <w:sz w:val="20"/>
              </w:rPr>
              <w:t>толщиной</w:t>
            </w:r>
            <w:r>
              <w:rPr>
                <w:spacing w:val="-9"/>
                <w:sz w:val="20"/>
              </w:rPr>
              <w:t xml:space="preserve"> </w:t>
            </w:r>
            <w:r>
              <w:rPr>
                <w:sz w:val="20"/>
              </w:rPr>
              <w:t>2-20</w:t>
            </w:r>
            <w:r>
              <w:rPr>
                <w:spacing w:val="-11"/>
                <w:sz w:val="20"/>
              </w:rPr>
              <w:t xml:space="preserve"> </w:t>
            </w:r>
            <w:r>
              <w:rPr>
                <w:sz w:val="20"/>
              </w:rPr>
              <w:t>мм</w:t>
            </w:r>
            <w:r>
              <w:rPr>
                <w:spacing w:val="-9"/>
                <w:sz w:val="20"/>
              </w:rPr>
              <w:t xml:space="preserve"> </w:t>
            </w:r>
            <w:r>
              <w:rPr>
                <w:sz w:val="20"/>
              </w:rPr>
              <w:t>в</w:t>
            </w:r>
            <w:r>
              <w:rPr>
                <w:spacing w:val="-11"/>
                <w:sz w:val="20"/>
              </w:rPr>
              <w:t xml:space="preserve"> </w:t>
            </w:r>
            <w:r>
              <w:rPr>
                <w:sz w:val="20"/>
              </w:rPr>
              <w:t>вертикальном</w:t>
            </w:r>
            <w:r>
              <w:rPr>
                <w:spacing w:val="-5"/>
                <w:sz w:val="20"/>
              </w:rPr>
              <w:t xml:space="preserve"> </w:t>
            </w:r>
            <w:r>
              <w:rPr>
                <w:sz w:val="20"/>
              </w:rPr>
              <w:t>положении</w:t>
            </w:r>
            <w:r>
              <w:rPr>
                <w:spacing w:val="-8"/>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3"/>
              </w:numPr>
              <w:tabs>
                <w:tab w:val="left" w:pos="411"/>
              </w:tabs>
              <w:ind w:left="411" w:hanging="302"/>
              <w:rPr>
                <w:sz w:val="20"/>
              </w:rPr>
            </w:pPr>
            <w:r>
              <w:rPr>
                <w:sz w:val="20"/>
              </w:rPr>
              <w:t>Сварка</w:t>
            </w:r>
            <w:r>
              <w:rPr>
                <w:spacing w:val="-10"/>
                <w:sz w:val="20"/>
              </w:rPr>
              <w:t xml:space="preserve"> </w:t>
            </w:r>
            <w:r>
              <w:rPr>
                <w:sz w:val="20"/>
              </w:rPr>
              <w:t>углового</w:t>
            </w:r>
            <w:r>
              <w:rPr>
                <w:spacing w:val="-12"/>
                <w:sz w:val="20"/>
              </w:rPr>
              <w:t xml:space="preserve"> </w:t>
            </w:r>
            <w:r>
              <w:rPr>
                <w:sz w:val="20"/>
              </w:rPr>
              <w:t>соединения</w:t>
            </w:r>
            <w:r>
              <w:rPr>
                <w:spacing w:val="-8"/>
                <w:sz w:val="20"/>
              </w:rPr>
              <w:t xml:space="preserve"> </w:t>
            </w:r>
            <w:r>
              <w:rPr>
                <w:sz w:val="20"/>
              </w:rPr>
              <w:t>пластин</w:t>
            </w:r>
            <w:r>
              <w:rPr>
                <w:spacing w:val="-9"/>
                <w:sz w:val="20"/>
              </w:rPr>
              <w:t xml:space="preserve"> </w:t>
            </w:r>
            <w:r>
              <w:rPr>
                <w:sz w:val="20"/>
              </w:rPr>
              <w:t>толщиной</w:t>
            </w:r>
            <w:r>
              <w:rPr>
                <w:spacing w:val="-10"/>
                <w:sz w:val="20"/>
              </w:rPr>
              <w:t xml:space="preserve"> </w:t>
            </w:r>
            <w:r>
              <w:rPr>
                <w:sz w:val="20"/>
              </w:rPr>
              <w:t>2-20</w:t>
            </w:r>
            <w:r>
              <w:rPr>
                <w:spacing w:val="-11"/>
                <w:sz w:val="20"/>
              </w:rPr>
              <w:t xml:space="preserve"> </w:t>
            </w:r>
            <w:r>
              <w:rPr>
                <w:sz w:val="20"/>
              </w:rPr>
              <w:t>мм</w:t>
            </w:r>
            <w:r>
              <w:rPr>
                <w:spacing w:val="-10"/>
                <w:sz w:val="20"/>
              </w:rPr>
              <w:t xml:space="preserve"> </w:t>
            </w:r>
            <w:r>
              <w:rPr>
                <w:sz w:val="20"/>
              </w:rPr>
              <w:t>в</w:t>
            </w:r>
            <w:r>
              <w:rPr>
                <w:spacing w:val="-11"/>
                <w:sz w:val="20"/>
              </w:rPr>
              <w:t xml:space="preserve"> </w:t>
            </w:r>
            <w:r>
              <w:rPr>
                <w:sz w:val="20"/>
              </w:rPr>
              <w:t>горизонтальном</w:t>
            </w:r>
            <w:r>
              <w:rPr>
                <w:spacing w:val="-6"/>
                <w:sz w:val="20"/>
              </w:rPr>
              <w:t xml:space="preserve"> </w:t>
            </w:r>
            <w:r>
              <w:rPr>
                <w:sz w:val="20"/>
              </w:rPr>
              <w:t>положении</w:t>
            </w:r>
            <w:r>
              <w:rPr>
                <w:spacing w:val="-9"/>
                <w:sz w:val="20"/>
              </w:rPr>
              <w:t xml:space="preserve"> </w:t>
            </w:r>
            <w:r>
              <w:rPr>
                <w:sz w:val="20"/>
              </w:rPr>
              <w:t>сварного</w:t>
            </w:r>
            <w:r>
              <w:rPr>
                <w:spacing w:val="-11"/>
                <w:sz w:val="20"/>
              </w:rPr>
              <w:t xml:space="preserve"> </w:t>
            </w:r>
            <w:r>
              <w:rPr>
                <w:spacing w:val="-5"/>
                <w:sz w:val="20"/>
              </w:rPr>
              <w:t>шва</w:t>
            </w:r>
          </w:p>
          <w:p w:rsidR="00335362" w:rsidRDefault="00DB789F" w:rsidP="0020640A">
            <w:pPr>
              <w:pStyle w:val="TableParagraph"/>
              <w:numPr>
                <w:ilvl w:val="0"/>
                <w:numId w:val="93"/>
              </w:numPr>
              <w:tabs>
                <w:tab w:val="left" w:pos="411"/>
              </w:tabs>
              <w:spacing w:before="1"/>
              <w:ind w:left="411" w:hanging="302"/>
              <w:rPr>
                <w:sz w:val="20"/>
              </w:rPr>
            </w:pPr>
            <w:r>
              <w:rPr>
                <w:sz w:val="20"/>
              </w:rPr>
              <w:t>Выполнение</w:t>
            </w:r>
            <w:r>
              <w:rPr>
                <w:spacing w:val="-12"/>
                <w:sz w:val="20"/>
              </w:rPr>
              <w:t xml:space="preserve"> </w:t>
            </w:r>
            <w:r>
              <w:rPr>
                <w:sz w:val="20"/>
              </w:rPr>
              <w:t>дуговой</w:t>
            </w:r>
            <w:r>
              <w:rPr>
                <w:spacing w:val="-11"/>
                <w:sz w:val="20"/>
              </w:rPr>
              <w:t xml:space="preserve"> </w:t>
            </w:r>
            <w:r>
              <w:rPr>
                <w:sz w:val="20"/>
              </w:rPr>
              <w:t>резки</w:t>
            </w:r>
            <w:r>
              <w:rPr>
                <w:spacing w:val="-10"/>
                <w:sz w:val="20"/>
              </w:rPr>
              <w:t xml:space="preserve"> </w:t>
            </w:r>
            <w:r>
              <w:rPr>
                <w:sz w:val="20"/>
              </w:rPr>
              <w:t>листового</w:t>
            </w:r>
            <w:r>
              <w:rPr>
                <w:spacing w:val="-12"/>
                <w:sz w:val="20"/>
              </w:rPr>
              <w:t xml:space="preserve"> </w:t>
            </w:r>
            <w:r>
              <w:rPr>
                <w:spacing w:val="-2"/>
                <w:sz w:val="20"/>
              </w:rPr>
              <w:t>металла.</w:t>
            </w:r>
          </w:p>
          <w:p w:rsidR="00335362" w:rsidRDefault="00DB789F" w:rsidP="0020640A">
            <w:pPr>
              <w:pStyle w:val="TableParagraph"/>
              <w:numPr>
                <w:ilvl w:val="0"/>
                <w:numId w:val="93"/>
              </w:numPr>
              <w:tabs>
                <w:tab w:val="left" w:pos="411"/>
              </w:tabs>
              <w:spacing w:before="1"/>
              <w:ind w:left="411" w:hanging="302"/>
              <w:rPr>
                <w:sz w:val="20"/>
              </w:rPr>
            </w:pPr>
            <w:r>
              <w:rPr>
                <w:sz w:val="20"/>
              </w:rPr>
              <w:t>Выполнение</w:t>
            </w:r>
            <w:r>
              <w:rPr>
                <w:spacing w:val="-12"/>
                <w:sz w:val="20"/>
              </w:rPr>
              <w:t xml:space="preserve"> </w:t>
            </w:r>
            <w:r>
              <w:rPr>
                <w:sz w:val="20"/>
              </w:rPr>
              <w:t>дуговой</w:t>
            </w:r>
            <w:r>
              <w:rPr>
                <w:spacing w:val="-10"/>
                <w:sz w:val="20"/>
              </w:rPr>
              <w:t xml:space="preserve"> </w:t>
            </w:r>
            <w:r>
              <w:rPr>
                <w:sz w:val="20"/>
              </w:rPr>
              <w:t>резки</w:t>
            </w:r>
            <w:r>
              <w:rPr>
                <w:spacing w:val="-11"/>
                <w:sz w:val="20"/>
              </w:rPr>
              <w:t xml:space="preserve"> </w:t>
            </w:r>
            <w:r>
              <w:rPr>
                <w:sz w:val="20"/>
              </w:rPr>
              <w:t>металла</w:t>
            </w:r>
            <w:r>
              <w:rPr>
                <w:spacing w:val="-10"/>
                <w:sz w:val="20"/>
              </w:rPr>
              <w:t xml:space="preserve"> </w:t>
            </w:r>
            <w:r>
              <w:rPr>
                <w:sz w:val="20"/>
              </w:rPr>
              <w:t>различного</w:t>
            </w:r>
            <w:r>
              <w:rPr>
                <w:spacing w:val="-12"/>
                <w:sz w:val="20"/>
              </w:rPr>
              <w:t xml:space="preserve"> </w:t>
            </w:r>
            <w:r>
              <w:rPr>
                <w:spacing w:val="-2"/>
                <w:sz w:val="20"/>
              </w:rPr>
              <w:t>профиля.</w:t>
            </w:r>
          </w:p>
          <w:p w:rsidR="00335362" w:rsidRDefault="00DB789F" w:rsidP="0020640A">
            <w:pPr>
              <w:pStyle w:val="TableParagraph"/>
              <w:numPr>
                <w:ilvl w:val="0"/>
                <w:numId w:val="93"/>
              </w:numPr>
              <w:tabs>
                <w:tab w:val="left" w:pos="411"/>
              </w:tabs>
              <w:ind w:left="411" w:hanging="302"/>
              <w:rPr>
                <w:sz w:val="20"/>
              </w:rPr>
            </w:pPr>
            <w:r>
              <w:rPr>
                <w:sz w:val="20"/>
              </w:rPr>
              <w:t>Выполнение</w:t>
            </w:r>
            <w:r>
              <w:rPr>
                <w:spacing w:val="-13"/>
                <w:sz w:val="20"/>
              </w:rPr>
              <w:t xml:space="preserve"> </w:t>
            </w:r>
            <w:r>
              <w:rPr>
                <w:sz w:val="20"/>
              </w:rPr>
              <w:t>дуговой</w:t>
            </w:r>
            <w:r>
              <w:rPr>
                <w:spacing w:val="-10"/>
                <w:sz w:val="20"/>
              </w:rPr>
              <w:t xml:space="preserve"> </w:t>
            </w:r>
            <w:r>
              <w:rPr>
                <w:sz w:val="20"/>
              </w:rPr>
              <w:t>резки</w:t>
            </w:r>
            <w:r>
              <w:rPr>
                <w:spacing w:val="-10"/>
                <w:sz w:val="20"/>
              </w:rPr>
              <w:t xml:space="preserve"> </w:t>
            </w:r>
            <w:r>
              <w:rPr>
                <w:sz w:val="20"/>
              </w:rPr>
              <w:t>металла</w:t>
            </w:r>
            <w:r>
              <w:rPr>
                <w:spacing w:val="-9"/>
                <w:sz w:val="20"/>
              </w:rPr>
              <w:t xml:space="preserve"> </w:t>
            </w:r>
            <w:r>
              <w:rPr>
                <w:sz w:val="20"/>
              </w:rPr>
              <w:t>различного</w:t>
            </w:r>
            <w:r>
              <w:rPr>
                <w:spacing w:val="-13"/>
                <w:sz w:val="20"/>
              </w:rPr>
              <w:t xml:space="preserve"> </w:t>
            </w:r>
            <w:r>
              <w:rPr>
                <w:sz w:val="20"/>
              </w:rPr>
              <w:t>сечения</w:t>
            </w:r>
            <w:r>
              <w:rPr>
                <w:spacing w:val="-9"/>
                <w:sz w:val="20"/>
              </w:rPr>
              <w:t xml:space="preserve"> </w:t>
            </w:r>
            <w:r>
              <w:rPr>
                <w:sz w:val="20"/>
              </w:rPr>
              <w:t>большой</w:t>
            </w:r>
            <w:r>
              <w:rPr>
                <w:spacing w:val="-9"/>
                <w:sz w:val="20"/>
              </w:rPr>
              <w:t xml:space="preserve"> </w:t>
            </w:r>
            <w:r>
              <w:rPr>
                <w:spacing w:val="-2"/>
                <w:sz w:val="20"/>
              </w:rPr>
              <w:t>толщины.</w:t>
            </w:r>
          </w:p>
          <w:p w:rsidR="00335362" w:rsidRDefault="00DB789F" w:rsidP="0020640A">
            <w:pPr>
              <w:pStyle w:val="TableParagraph"/>
              <w:numPr>
                <w:ilvl w:val="0"/>
                <w:numId w:val="93"/>
              </w:numPr>
              <w:tabs>
                <w:tab w:val="left" w:pos="416"/>
              </w:tabs>
              <w:spacing w:before="1"/>
              <w:ind w:right="79" w:firstLine="0"/>
              <w:rPr>
                <w:sz w:val="20"/>
              </w:rPr>
            </w:pPr>
            <w:r>
              <w:rPr>
                <w:sz w:val="20"/>
              </w:rPr>
              <w:t>Выполнение</w:t>
            </w:r>
            <w:r>
              <w:rPr>
                <w:spacing w:val="-2"/>
                <w:sz w:val="20"/>
              </w:rPr>
              <w:t xml:space="preserve"> </w:t>
            </w:r>
            <w:r>
              <w:rPr>
                <w:sz w:val="20"/>
              </w:rPr>
              <w:t>ручной</w:t>
            </w:r>
            <w:r>
              <w:rPr>
                <w:spacing w:val="-1"/>
                <w:sz w:val="20"/>
              </w:rPr>
              <w:t xml:space="preserve"> </w:t>
            </w:r>
            <w:r>
              <w:rPr>
                <w:sz w:val="20"/>
              </w:rPr>
              <w:t>дуговой</w:t>
            </w:r>
            <w:r>
              <w:rPr>
                <w:spacing w:val="-1"/>
                <w:sz w:val="20"/>
              </w:rPr>
              <w:t xml:space="preserve"> </w:t>
            </w:r>
            <w:r>
              <w:rPr>
                <w:sz w:val="20"/>
              </w:rPr>
              <w:t>наплавки</w:t>
            </w:r>
            <w:r>
              <w:rPr>
                <w:spacing w:val="-6"/>
                <w:sz w:val="20"/>
              </w:rPr>
              <w:t xml:space="preserve"> </w:t>
            </w:r>
            <w:r>
              <w:rPr>
                <w:sz w:val="20"/>
              </w:rPr>
              <w:t>валиков на плоскую</w:t>
            </w:r>
            <w:r>
              <w:rPr>
                <w:spacing w:val="-1"/>
                <w:sz w:val="20"/>
              </w:rPr>
              <w:t xml:space="preserve"> </w:t>
            </w:r>
            <w:r>
              <w:rPr>
                <w:sz w:val="20"/>
              </w:rPr>
              <w:t>поверхность деталей</w:t>
            </w:r>
            <w:r>
              <w:rPr>
                <w:spacing w:val="-1"/>
                <w:sz w:val="20"/>
              </w:rPr>
              <w:t xml:space="preserve"> </w:t>
            </w:r>
            <w:r>
              <w:rPr>
                <w:sz w:val="20"/>
              </w:rPr>
              <w:t>в различных</w:t>
            </w:r>
            <w:r>
              <w:rPr>
                <w:spacing w:val="-4"/>
                <w:sz w:val="20"/>
              </w:rPr>
              <w:t xml:space="preserve"> </w:t>
            </w:r>
            <w:r>
              <w:rPr>
                <w:sz w:val="20"/>
              </w:rPr>
              <w:t>пространственных положениях сварного шва.</w:t>
            </w:r>
          </w:p>
          <w:p w:rsidR="00335362" w:rsidRDefault="00DB789F" w:rsidP="0020640A">
            <w:pPr>
              <w:pStyle w:val="TableParagraph"/>
              <w:numPr>
                <w:ilvl w:val="0"/>
                <w:numId w:val="93"/>
              </w:numPr>
              <w:tabs>
                <w:tab w:val="left" w:pos="416"/>
              </w:tabs>
              <w:spacing w:before="1"/>
              <w:ind w:right="87" w:firstLine="0"/>
              <w:rPr>
                <w:sz w:val="20"/>
              </w:rPr>
            </w:pPr>
            <w:r>
              <w:rPr>
                <w:sz w:val="20"/>
              </w:rPr>
              <w:t>Выполнение</w:t>
            </w:r>
            <w:r>
              <w:rPr>
                <w:spacing w:val="-1"/>
                <w:sz w:val="20"/>
              </w:rPr>
              <w:t xml:space="preserve"> </w:t>
            </w:r>
            <w:r>
              <w:rPr>
                <w:sz w:val="20"/>
              </w:rPr>
              <w:t>ручной дуговой наплавки на</w:t>
            </w:r>
            <w:r>
              <w:rPr>
                <w:spacing w:val="-1"/>
                <w:sz w:val="20"/>
              </w:rPr>
              <w:t xml:space="preserve"> </w:t>
            </w:r>
            <w:r>
              <w:rPr>
                <w:sz w:val="20"/>
              </w:rPr>
              <w:t>цилиндрическую поверхность деталей в различных</w:t>
            </w:r>
            <w:r>
              <w:rPr>
                <w:spacing w:val="-3"/>
                <w:sz w:val="20"/>
              </w:rPr>
              <w:t xml:space="preserve"> </w:t>
            </w:r>
            <w:r>
              <w:rPr>
                <w:sz w:val="20"/>
              </w:rPr>
              <w:t>пространственных положениях сварного шва.</w:t>
            </w:r>
          </w:p>
          <w:p w:rsidR="00335362" w:rsidRDefault="00DB789F" w:rsidP="0020640A">
            <w:pPr>
              <w:pStyle w:val="TableParagraph"/>
              <w:numPr>
                <w:ilvl w:val="0"/>
                <w:numId w:val="93"/>
              </w:numPr>
              <w:tabs>
                <w:tab w:val="left" w:pos="506"/>
              </w:tabs>
              <w:spacing w:line="226" w:lineRule="exact"/>
              <w:ind w:left="506" w:hanging="397"/>
              <w:rPr>
                <w:sz w:val="20"/>
              </w:rPr>
            </w:pPr>
            <w:r>
              <w:rPr>
                <w:sz w:val="20"/>
              </w:rPr>
              <w:t>Выполнение</w:t>
            </w:r>
            <w:r>
              <w:rPr>
                <w:spacing w:val="75"/>
                <w:sz w:val="20"/>
              </w:rPr>
              <w:t xml:space="preserve"> </w:t>
            </w:r>
            <w:r>
              <w:rPr>
                <w:sz w:val="20"/>
              </w:rPr>
              <w:t>предварительного,</w:t>
            </w:r>
            <w:r>
              <w:rPr>
                <w:spacing w:val="57"/>
                <w:w w:val="150"/>
                <w:sz w:val="20"/>
              </w:rPr>
              <w:t xml:space="preserve"> </w:t>
            </w:r>
            <w:r>
              <w:rPr>
                <w:sz w:val="20"/>
              </w:rPr>
              <w:t>сопутствующего</w:t>
            </w:r>
            <w:r>
              <w:rPr>
                <w:spacing w:val="75"/>
                <w:sz w:val="20"/>
              </w:rPr>
              <w:t xml:space="preserve"> </w:t>
            </w:r>
            <w:r>
              <w:rPr>
                <w:sz w:val="20"/>
              </w:rPr>
              <w:t>(межслойного)</w:t>
            </w:r>
            <w:r>
              <w:rPr>
                <w:spacing w:val="55"/>
                <w:w w:val="150"/>
                <w:sz w:val="20"/>
              </w:rPr>
              <w:t xml:space="preserve"> </w:t>
            </w:r>
            <w:r>
              <w:rPr>
                <w:sz w:val="20"/>
              </w:rPr>
              <w:t>подогрева</w:t>
            </w:r>
            <w:r>
              <w:rPr>
                <w:spacing w:val="57"/>
                <w:w w:val="150"/>
                <w:sz w:val="20"/>
              </w:rPr>
              <w:t xml:space="preserve"> </w:t>
            </w:r>
            <w:r>
              <w:rPr>
                <w:sz w:val="20"/>
              </w:rPr>
              <w:t>металла</w:t>
            </w:r>
            <w:r>
              <w:rPr>
                <w:spacing w:val="77"/>
                <w:sz w:val="20"/>
              </w:rPr>
              <w:t xml:space="preserve"> </w:t>
            </w:r>
            <w:r>
              <w:rPr>
                <w:sz w:val="20"/>
              </w:rPr>
              <w:t>в</w:t>
            </w:r>
            <w:r>
              <w:rPr>
                <w:spacing w:val="56"/>
                <w:w w:val="150"/>
                <w:sz w:val="20"/>
              </w:rPr>
              <w:t xml:space="preserve"> </w:t>
            </w:r>
            <w:r>
              <w:rPr>
                <w:sz w:val="20"/>
              </w:rPr>
              <w:t>соответствии</w:t>
            </w:r>
            <w:r>
              <w:rPr>
                <w:spacing w:val="79"/>
                <w:sz w:val="20"/>
              </w:rPr>
              <w:t xml:space="preserve"> </w:t>
            </w:r>
            <w:r>
              <w:rPr>
                <w:sz w:val="20"/>
              </w:rPr>
              <w:t>с</w:t>
            </w:r>
            <w:r>
              <w:rPr>
                <w:spacing w:val="57"/>
                <w:w w:val="150"/>
                <w:sz w:val="20"/>
              </w:rPr>
              <w:t xml:space="preserve"> </w:t>
            </w:r>
            <w:r>
              <w:rPr>
                <w:spacing w:val="-2"/>
                <w:sz w:val="20"/>
              </w:rPr>
              <w:t>требованиями</w:t>
            </w:r>
          </w:p>
          <w:p w:rsidR="00335362" w:rsidRDefault="00DB789F">
            <w:pPr>
              <w:pStyle w:val="TableParagraph"/>
              <w:spacing w:line="214" w:lineRule="exact"/>
              <w:ind w:left="109"/>
              <w:rPr>
                <w:sz w:val="20"/>
              </w:rPr>
            </w:pPr>
            <w:r>
              <w:rPr>
                <w:spacing w:val="-2"/>
                <w:sz w:val="20"/>
              </w:rPr>
              <w:t>производственно-технологической</w:t>
            </w:r>
            <w:r>
              <w:rPr>
                <w:spacing w:val="10"/>
                <w:sz w:val="20"/>
              </w:rPr>
              <w:t xml:space="preserve"> </w:t>
            </w:r>
            <w:r>
              <w:rPr>
                <w:spacing w:val="-2"/>
                <w:sz w:val="20"/>
              </w:rPr>
              <w:t>документации</w:t>
            </w:r>
            <w:r>
              <w:rPr>
                <w:spacing w:val="11"/>
                <w:sz w:val="20"/>
              </w:rPr>
              <w:t xml:space="preserve"> </w:t>
            </w:r>
            <w:r>
              <w:rPr>
                <w:spacing w:val="-2"/>
                <w:sz w:val="20"/>
              </w:rPr>
              <w:t>по</w:t>
            </w:r>
            <w:r>
              <w:rPr>
                <w:spacing w:val="8"/>
                <w:sz w:val="20"/>
              </w:rPr>
              <w:t xml:space="preserve"> </w:t>
            </w:r>
            <w:r>
              <w:rPr>
                <w:spacing w:val="-2"/>
                <w:sz w:val="20"/>
              </w:rPr>
              <w:t>сварке.</w:t>
            </w:r>
          </w:p>
        </w:tc>
        <w:tc>
          <w:tcPr>
            <w:tcW w:w="989" w:type="dxa"/>
          </w:tcPr>
          <w:p w:rsidR="00335362" w:rsidRDefault="00335362">
            <w:pPr>
              <w:pStyle w:val="TableParagraph"/>
              <w:rPr>
                <w:sz w:val="20"/>
              </w:rPr>
            </w:pPr>
          </w:p>
        </w:tc>
        <w:tc>
          <w:tcPr>
            <w:tcW w:w="1119" w:type="dxa"/>
          </w:tcPr>
          <w:p w:rsidR="00335362" w:rsidRDefault="00335362">
            <w:pPr>
              <w:pStyle w:val="TableParagraph"/>
              <w:rPr>
                <w:sz w:val="20"/>
              </w:rPr>
            </w:pPr>
          </w:p>
        </w:tc>
        <w:tc>
          <w:tcPr>
            <w:tcW w:w="1863" w:type="dxa"/>
          </w:tcPr>
          <w:p w:rsidR="00335362" w:rsidRDefault="00335362">
            <w:pPr>
              <w:pStyle w:val="TableParagraph"/>
              <w:rPr>
                <w:sz w:val="20"/>
              </w:rPr>
            </w:pPr>
          </w:p>
        </w:tc>
      </w:tr>
      <w:tr w:rsidR="00335362">
        <w:trPr>
          <w:trHeight w:val="234"/>
        </w:trPr>
        <w:tc>
          <w:tcPr>
            <w:tcW w:w="11312" w:type="dxa"/>
          </w:tcPr>
          <w:p w:rsidR="00335362" w:rsidRDefault="00DB789F">
            <w:pPr>
              <w:pStyle w:val="TableParagraph"/>
              <w:spacing w:before="4" w:line="209" w:lineRule="exact"/>
              <w:ind w:left="109"/>
              <w:rPr>
                <w:b/>
                <w:sz w:val="20"/>
              </w:rPr>
            </w:pPr>
            <w:r>
              <w:rPr>
                <w:b/>
                <w:spacing w:val="-2"/>
                <w:sz w:val="20"/>
              </w:rPr>
              <w:t>Экзамен</w:t>
            </w:r>
          </w:p>
        </w:tc>
        <w:tc>
          <w:tcPr>
            <w:tcW w:w="989" w:type="dxa"/>
          </w:tcPr>
          <w:p w:rsidR="00335362" w:rsidRDefault="00DB789F">
            <w:pPr>
              <w:pStyle w:val="TableParagraph"/>
              <w:spacing w:before="4" w:line="209" w:lineRule="exact"/>
              <w:ind w:left="42" w:right="4"/>
              <w:jc w:val="center"/>
              <w:rPr>
                <w:b/>
                <w:sz w:val="20"/>
              </w:rPr>
            </w:pPr>
            <w:r>
              <w:rPr>
                <w:b/>
                <w:spacing w:val="-5"/>
                <w:sz w:val="20"/>
              </w:rPr>
              <w:t>12</w:t>
            </w:r>
          </w:p>
        </w:tc>
        <w:tc>
          <w:tcPr>
            <w:tcW w:w="1119" w:type="dxa"/>
          </w:tcPr>
          <w:p w:rsidR="00335362" w:rsidRDefault="00335362">
            <w:pPr>
              <w:pStyle w:val="TableParagraph"/>
              <w:rPr>
                <w:sz w:val="16"/>
              </w:rPr>
            </w:pPr>
          </w:p>
        </w:tc>
        <w:tc>
          <w:tcPr>
            <w:tcW w:w="1863" w:type="dxa"/>
          </w:tcPr>
          <w:p w:rsidR="00335362" w:rsidRDefault="00335362">
            <w:pPr>
              <w:pStyle w:val="TableParagraph"/>
              <w:rPr>
                <w:sz w:val="16"/>
              </w:rPr>
            </w:pPr>
          </w:p>
        </w:tc>
      </w:tr>
      <w:tr w:rsidR="00335362">
        <w:trPr>
          <w:trHeight w:val="229"/>
        </w:trPr>
        <w:tc>
          <w:tcPr>
            <w:tcW w:w="11312" w:type="dxa"/>
          </w:tcPr>
          <w:p w:rsidR="00335362" w:rsidRDefault="00DB789F">
            <w:pPr>
              <w:pStyle w:val="TableParagraph"/>
              <w:spacing w:line="209" w:lineRule="exact"/>
              <w:ind w:left="109"/>
              <w:rPr>
                <w:b/>
                <w:sz w:val="20"/>
              </w:rPr>
            </w:pPr>
            <w:r>
              <w:rPr>
                <w:b/>
                <w:spacing w:val="-2"/>
                <w:sz w:val="20"/>
              </w:rPr>
              <w:t>Итого:</w:t>
            </w:r>
          </w:p>
        </w:tc>
        <w:tc>
          <w:tcPr>
            <w:tcW w:w="989" w:type="dxa"/>
          </w:tcPr>
          <w:p w:rsidR="00335362" w:rsidRDefault="00DB789F">
            <w:pPr>
              <w:pStyle w:val="TableParagraph"/>
              <w:spacing w:line="209" w:lineRule="exact"/>
              <w:ind w:left="42"/>
              <w:jc w:val="center"/>
              <w:rPr>
                <w:b/>
                <w:sz w:val="20"/>
              </w:rPr>
            </w:pPr>
            <w:r>
              <w:rPr>
                <w:b/>
                <w:spacing w:val="-5"/>
                <w:sz w:val="20"/>
              </w:rPr>
              <w:t>284</w:t>
            </w:r>
          </w:p>
        </w:tc>
        <w:tc>
          <w:tcPr>
            <w:tcW w:w="1119" w:type="dxa"/>
          </w:tcPr>
          <w:p w:rsidR="00335362" w:rsidRDefault="00DB789F">
            <w:pPr>
              <w:pStyle w:val="TableParagraph"/>
              <w:spacing w:line="209" w:lineRule="exact"/>
              <w:ind w:left="28"/>
              <w:jc w:val="center"/>
              <w:rPr>
                <w:b/>
                <w:sz w:val="20"/>
              </w:rPr>
            </w:pPr>
            <w:r>
              <w:rPr>
                <w:b/>
                <w:spacing w:val="-5"/>
                <w:sz w:val="20"/>
              </w:rPr>
              <w:t>218</w:t>
            </w:r>
          </w:p>
        </w:tc>
        <w:tc>
          <w:tcPr>
            <w:tcW w:w="1863" w:type="dxa"/>
          </w:tcPr>
          <w:p w:rsidR="00335362" w:rsidRDefault="00335362">
            <w:pPr>
              <w:pStyle w:val="TableParagraph"/>
              <w:rPr>
                <w:sz w:val="16"/>
              </w:rPr>
            </w:pPr>
          </w:p>
        </w:tc>
      </w:tr>
    </w:tbl>
    <w:p w:rsidR="00335362" w:rsidRDefault="00335362">
      <w:pPr>
        <w:pStyle w:val="TableParagraph"/>
        <w:rPr>
          <w:sz w:val="16"/>
        </w:rPr>
        <w:sectPr w:rsidR="00335362">
          <w:type w:val="continuous"/>
          <w:pgSz w:w="16840" w:h="11910" w:orient="landscape"/>
          <w:pgMar w:top="540" w:right="566" w:bottom="1480" w:left="708" w:header="0" w:footer="1296" w:gutter="0"/>
          <w:cols w:space="720"/>
        </w:sectPr>
      </w:pPr>
    </w:p>
    <w:p w:rsidR="00335362" w:rsidRDefault="00DB789F" w:rsidP="0020640A">
      <w:pPr>
        <w:pStyle w:val="a5"/>
        <w:numPr>
          <w:ilvl w:val="1"/>
          <w:numId w:val="96"/>
        </w:numPr>
        <w:tabs>
          <w:tab w:val="left" w:pos="1015"/>
        </w:tabs>
        <w:spacing w:before="72"/>
        <w:ind w:left="1015" w:hanging="245"/>
        <w:jc w:val="left"/>
        <w:rPr>
          <w:b/>
          <w:sz w:val="24"/>
        </w:rPr>
      </w:pPr>
      <w:r>
        <w:rPr>
          <w:b/>
          <w:sz w:val="24"/>
        </w:rPr>
        <w:lastRenderedPageBreak/>
        <w:t>УСЛОВИЯ</w:t>
      </w:r>
      <w:r>
        <w:rPr>
          <w:b/>
          <w:spacing w:val="-6"/>
          <w:sz w:val="24"/>
        </w:rPr>
        <w:t xml:space="preserve"> </w:t>
      </w:r>
      <w:r>
        <w:rPr>
          <w:b/>
          <w:sz w:val="24"/>
        </w:rPr>
        <w:t>РЕАЛИЗАЦИИ</w:t>
      </w:r>
      <w:r>
        <w:rPr>
          <w:b/>
          <w:spacing w:val="-4"/>
          <w:sz w:val="24"/>
        </w:rPr>
        <w:t xml:space="preserve"> </w:t>
      </w:r>
      <w:r>
        <w:rPr>
          <w:b/>
          <w:sz w:val="24"/>
        </w:rPr>
        <w:t>ПРОГРАММЫ</w:t>
      </w:r>
      <w:r>
        <w:rPr>
          <w:b/>
          <w:spacing w:val="-4"/>
          <w:sz w:val="24"/>
        </w:rPr>
        <w:t xml:space="preserve"> </w:t>
      </w:r>
      <w:r>
        <w:rPr>
          <w:b/>
          <w:sz w:val="24"/>
        </w:rPr>
        <w:t>ПРОФЕССИОНАЛЬНОГО</w:t>
      </w:r>
      <w:r>
        <w:rPr>
          <w:b/>
          <w:spacing w:val="-8"/>
          <w:sz w:val="24"/>
        </w:rPr>
        <w:t xml:space="preserve"> </w:t>
      </w:r>
      <w:r>
        <w:rPr>
          <w:b/>
          <w:spacing w:val="-2"/>
          <w:sz w:val="24"/>
        </w:rPr>
        <w:t>МОДУЛЯ</w:t>
      </w:r>
    </w:p>
    <w:p w:rsidR="00335362" w:rsidRDefault="00335362">
      <w:pPr>
        <w:pStyle w:val="a3"/>
        <w:spacing w:before="2"/>
        <w:rPr>
          <w:b/>
        </w:rPr>
      </w:pPr>
    </w:p>
    <w:p w:rsidR="00335362" w:rsidRDefault="00DB789F" w:rsidP="0020640A">
      <w:pPr>
        <w:pStyle w:val="a5"/>
        <w:numPr>
          <w:ilvl w:val="2"/>
          <w:numId w:val="96"/>
        </w:numPr>
        <w:tabs>
          <w:tab w:val="left" w:pos="1129"/>
        </w:tabs>
        <w:spacing w:line="237" w:lineRule="auto"/>
        <w:ind w:right="571" w:firstLine="0"/>
        <w:rPr>
          <w:b/>
          <w:sz w:val="24"/>
        </w:rPr>
      </w:pPr>
      <w:r>
        <w:rPr>
          <w:b/>
          <w:sz w:val="24"/>
        </w:rPr>
        <w:t>Требования к минимальному материально-техническому обеспечению</w:t>
      </w:r>
      <w:r>
        <w:rPr>
          <w:b/>
          <w:spacing w:val="40"/>
          <w:sz w:val="24"/>
        </w:rPr>
        <w:t xml:space="preserve"> </w:t>
      </w:r>
      <w:r>
        <w:rPr>
          <w:sz w:val="24"/>
        </w:rPr>
        <w:t>Реализация программы модуля предполагает наличие учебных кабинетов теоретического обучения; лабораторий, мастерских слесарных, электросварочных;</w:t>
      </w:r>
    </w:p>
    <w:p w:rsidR="00335362" w:rsidRDefault="00DB789F">
      <w:pPr>
        <w:pStyle w:val="3"/>
        <w:spacing w:before="5" w:line="275" w:lineRule="exact"/>
        <w:ind w:left="707"/>
      </w:pPr>
      <w:r>
        <w:t>Оборудование</w:t>
      </w:r>
      <w:r>
        <w:rPr>
          <w:spacing w:val="-5"/>
        </w:rPr>
        <w:t xml:space="preserve"> </w:t>
      </w:r>
      <w:r>
        <w:t>кабинета</w:t>
      </w:r>
      <w:r>
        <w:rPr>
          <w:spacing w:val="-7"/>
        </w:rPr>
        <w:t xml:space="preserve"> </w:t>
      </w:r>
      <w:r>
        <w:t>теоретических</w:t>
      </w:r>
      <w:r>
        <w:rPr>
          <w:spacing w:val="-6"/>
        </w:rPr>
        <w:t xml:space="preserve"> </w:t>
      </w:r>
      <w:r>
        <w:t>основ</w:t>
      </w:r>
      <w:r>
        <w:rPr>
          <w:spacing w:val="-2"/>
        </w:rPr>
        <w:t xml:space="preserve"> </w:t>
      </w:r>
      <w:r>
        <w:t>сварки</w:t>
      </w:r>
      <w:r>
        <w:rPr>
          <w:spacing w:val="-5"/>
        </w:rPr>
        <w:t xml:space="preserve"> </w:t>
      </w:r>
      <w:r>
        <w:t>и</w:t>
      </w:r>
      <w:r>
        <w:rPr>
          <w:spacing w:val="-2"/>
        </w:rPr>
        <w:t xml:space="preserve"> </w:t>
      </w:r>
      <w:r>
        <w:t>резки</w:t>
      </w:r>
      <w:r>
        <w:rPr>
          <w:spacing w:val="-5"/>
        </w:rPr>
        <w:t xml:space="preserve"> </w:t>
      </w:r>
      <w:r>
        <w:rPr>
          <w:spacing w:val="-2"/>
        </w:rPr>
        <w:t>металлов:</w:t>
      </w:r>
    </w:p>
    <w:p w:rsidR="00335362" w:rsidRDefault="00DB789F">
      <w:pPr>
        <w:pStyle w:val="a3"/>
        <w:spacing w:line="274" w:lineRule="exact"/>
        <w:ind w:left="707"/>
      </w:pPr>
      <w:r>
        <w:t>Мебель</w:t>
      </w:r>
      <w:r>
        <w:rPr>
          <w:spacing w:val="-1"/>
        </w:rPr>
        <w:t xml:space="preserve"> </w:t>
      </w:r>
      <w:r>
        <w:t>и</w:t>
      </w:r>
      <w:r>
        <w:rPr>
          <w:spacing w:val="-2"/>
        </w:rPr>
        <w:t xml:space="preserve"> </w:t>
      </w:r>
      <w:r>
        <w:t>стационарное</w:t>
      </w:r>
      <w:r>
        <w:rPr>
          <w:spacing w:val="-8"/>
        </w:rPr>
        <w:t xml:space="preserve"> </w:t>
      </w:r>
      <w:r>
        <w:rPr>
          <w:spacing w:val="-2"/>
        </w:rPr>
        <w:t>оборудование</w:t>
      </w:r>
    </w:p>
    <w:p w:rsidR="00335362" w:rsidRDefault="00DB789F" w:rsidP="0020640A">
      <w:pPr>
        <w:pStyle w:val="a5"/>
        <w:numPr>
          <w:ilvl w:val="0"/>
          <w:numId w:val="92"/>
        </w:numPr>
        <w:tabs>
          <w:tab w:val="left" w:pos="889"/>
        </w:tabs>
        <w:spacing w:line="275" w:lineRule="exact"/>
        <w:ind w:hanging="182"/>
        <w:rPr>
          <w:sz w:val="24"/>
        </w:rPr>
      </w:pPr>
      <w:r>
        <w:rPr>
          <w:sz w:val="24"/>
        </w:rPr>
        <w:t>Шкафы</w:t>
      </w:r>
      <w:r>
        <w:rPr>
          <w:spacing w:val="-3"/>
          <w:sz w:val="24"/>
        </w:rPr>
        <w:t xml:space="preserve"> </w:t>
      </w:r>
      <w:r>
        <w:rPr>
          <w:sz w:val="24"/>
        </w:rPr>
        <w:t>для</w:t>
      </w:r>
      <w:r>
        <w:rPr>
          <w:spacing w:val="1"/>
          <w:sz w:val="24"/>
        </w:rPr>
        <w:t xml:space="preserve"> </w:t>
      </w:r>
      <w:r>
        <w:rPr>
          <w:sz w:val="24"/>
        </w:rPr>
        <w:t>учебно</w:t>
      </w:r>
      <w:r>
        <w:rPr>
          <w:spacing w:val="3"/>
          <w:sz w:val="24"/>
        </w:rPr>
        <w:t xml:space="preserve"> </w:t>
      </w:r>
      <w:r>
        <w:rPr>
          <w:sz w:val="24"/>
        </w:rPr>
        <w:t>–</w:t>
      </w:r>
      <w:r>
        <w:rPr>
          <w:spacing w:val="-8"/>
          <w:sz w:val="24"/>
        </w:rPr>
        <w:t xml:space="preserve"> </w:t>
      </w:r>
      <w:r>
        <w:rPr>
          <w:sz w:val="24"/>
        </w:rPr>
        <w:t>методической</w:t>
      </w:r>
      <w:r>
        <w:rPr>
          <w:spacing w:val="-6"/>
          <w:sz w:val="24"/>
        </w:rPr>
        <w:t xml:space="preserve"> </w:t>
      </w:r>
      <w:r>
        <w:rPr>
          <w:spacing w:val="-2"/>
          <w:sz w:val="24"/>
        </w:rPr>
        <w:t>документации</w:t>
      </w:r>
    </w:p>
    <w:p w:rsidR="00335362" w:rsidRDefault="00DB789F" w:rsidP="0020640A">
      <w:pPr>
        <w:pStyle w:val="a5"/>
        <w:numPr>
          <w:ilvl w:val="0"/>
          <w:numId w:val="92"/>
        </w:numPr>
        <w:tabs>
          <w:tab w:val="left" w:pos="889"/>
        </w:tabs>
        <w:spacing w:before="2" w:line="275" w:lineRule="exact"/>
        <w:ind w:hanging="182"/>
        <w:rPr>
          <w:sz w:val="24"/>
        </w:rPr>
      </w:pPr>
      <w:r>
        <w:rPr>
          <w:sz w:val="24"/>
        </w:rPr>
        <w:t>Рабочее</w:t>
      </w:r>
      <w:r>
        <w:rPr>
          <w:spacing w:val="-3"/>
          <w:sz w:val="24"/>
        </w:rPr>
        <w:t xml:space="preserve"> </w:t>
      </w:r>
      <w:r>
        <w:rPr>
          <w:sz w:val="24"/>
        </w:rPr>
        <w:t>место</w:t>
      </w:r>
      <w:r>
        <w:rPr>
          <w:spacing w:val="-2"/>
          <w:sz w:val="24"/>
        </w:rPr>
        <w:t xml:space="preserve"> преподавателя</w:t>
      </w:r>
    </w:p>
    <w:p w:rsidR="00335362" w:rsidRDefault="00DB789F" w:rsidP="0020640A">
      <w:pPr>
        <w:pStyle w:val="a5"/>
        <w:numPr>
          <w:ilvl w:val="0"/>
          <w:numId w:val="92"/>
        </w:numPr>
        <w:tabs>
          <w:tab w:val="left" w:pos="889"/>
        </w:tabs>
        <w:spacing w:line="275" w:lineRule="exact"/>
        <w:ind w:hanging="182"/>
        <w:rPr>
          <w:sz w:val="24"/>
        </w:rPr>
      </w:pPr>
      <w:r>
        <w:rPr>
          <w:sz w:val="24"/>
        </w:rPr>
        <w:t>Рабочее</w:t>
      </w:r>
      <w:r>
        <w:rPr>
          <w:spacing w:val="-3"/>
          <w:sz w:val="24"/>
        </w:rPr>
        <w:t xml:space="preserve"> </w:t>
      </w:r>
      <w:r>
        <w:rPr>
          <w:sz w:val="24"/>
        </w:rPr>
        <w:t>место</w:t>
      </w:r>
      <w:r>
        <w:rPr>
          <w:spacing w:val="-2"/>
          <w:sz w:val="24"/>
        </w:rPr>
        <w:t xml:space="preserve"> студента</w:t>
      </w:r>
    </w:p>
    <w:p w:rsidR="00335362" w:rsidRDefault="00DB789F" w:rsidP="0020640A">
      <w:pPr>
        <w:pStyle w:val="a5"/>
        <w:numPr>
          <w:ilvl w:val="0"/>
          <w:numId w:val="92"/>
        </w:numPr>
        <w:tabs>
          <w:tab w:val="left" w:pos="889"/>
        </w:tabs>
        <w:spacing w:before="2" w:line="275" w:lineRule="exact"/>
        <w:ind w:hanging="182"/>
        <w:rPr>
          <w:sz w:val="24"/>
        </w:rPr>
      </w:pPr>
      <w:r>
        <w:rPr>
          <w:sz w:val="24"/>
        </w:rPr>
        <w:t>Аудиторная</w:t>
      </w:r>
      <w:r>
        <w:rPr>
          <w:spacing w:val="-6"/>
          <w:sz w:val="24"/>
        </w:rPr>
        <w:t xml:space="preserve"> </w:t>
      </w:r>
      <w:r>
        <w:rPr>
          <w:spacing w:val="-4"/>
          <w:sz w:val="24"/>
        </w:rPr>
        <w:t>доска</w:t>
      </w:r>
    </w:p>
    <w:p w:rsidR="00335362" w:rsidRDefault="00DB789F" w:rsidP="0020640A">
      <w:pPr>
        <w:pStyle w:val="a5"/>
        <w:numPr>
          <w:ilvl w:val="0"/>
          <w:numId w:val="92"/>
        </w:numPr>
        <w:tabs>
          <w:tab w:val="left" w:pos="889"/>
        </w:tabs>
        <w:spacing w:line="275" w:lineRule="exact"/>
        <w:ind w:hanging="182"/>
        <w:rPr>
          <w:sz w:val="24"/>
        </w:rPr>
      </w:pPr>
      <w:r>
        <w:rPr>
          <w:sz w:val="24"/>
        </w:rPr>
        <w:t>Интерактивная</w:t>
      </w:r>
      <w:r>
        <w:rPr>
          <w:spacing w:val="-3"/>
          <w:sz w:val="24"/>
        </w:rPr>
        <w:t xml:space="preserve"> </w:t>
      </w:r>
      <w:r>
        <w:rPr>
          <w:spacing w:val="-4"/>
          <w:sz w:val="24"/>
        </w:rPr>
        <w:t>доска</w:t>
      </w:r>
    </w:p>
    <w:p w:rsidR="00335362" w:rsidRDefault="00DB789F" w:rsidP="0020640A">
      <w:pPr>
        <w:pStyle w:val="a5"/>
        <w:numPr>
          <w:ilvl w:val="0"/>
          <w:numId w:val="92"/>
        </w:numPr>
        <w:tabs>
          <w:tab w:val="left" w:pos="889"/>
        </w:tabs>
        <w:spacing w:before="3" w:line="275" w:lineRule="exact"/>
        <w:ind w:hanging="182"/>
        <w:rPr>
          <w:sz w:val="24"/>
        </w:rPr>
      </w:pPr>
      <w:r>
        <w:rPr>
          <w:sz w:val="24"/>
        </w:rPr>
        <w:t>Мультимедийный</w:t>
      </w:r>
      <w:r>
        <w:rPr>
          <w:spacing w:val="-13"/>
          <w:sz w:val="24"/>
        </w:rPr>
        <w:t xml:space="preserve"> </w:t>
      </w:r>
      <w:r>
        <w:rPr>
          <w:spacing w:val="-2"/>
          <w:sz w:val="24"/>
        </w:rPr>
        <w:t>проектор</w:t>
      </w:r>
    </w:p>
    <w:p w:rsidR="00335362" w:rsidRDefault="00DB789F" w:rsidP="0020640A">
      <w:pPr>
        <w:pStyle w:val="a5"/>
        <w:numPr>
          <w:ilvl w:val="0"/>
          <w:numId w:val="92"/>
        </w:numPr>
        <w:tabs>
          <w:tab w:val="left" w:pos="1028"/>
          <w:tab w:val="left" w:pos="2172"/>
          <w:tab w:val="left" w:pos="6906"/>
        </w:tabs>
        <w:spacing w:line="242" w:lineRule="auto"/>
        <w:ind w:left="707" w:right="561" w:firstLine="0"/>
        <w:rPr>
          <w:sz w:val="24"/>
        </w:rPr>
      </w:pPr>
      <w:r>
        <w:rPr>
          <w:spacing w:val="-2"/>
          <w:sz w:val="24"/>
        </w:rPr>
        <w:t>Макеты:</w:t>
      </w:r>
      <w:r>
        <w:rPr>
          <w:sz w:val="24"/>
        </w:rPr>
        <w:tab/>
        <w:t>(в</w:t>
      </w:r>
      <w:r>
        <w:rPr>
          <w:spacing w:val="40"/>
          <w:sz w:val="24"/>
        </w:rPr>
        <w:t xml:space="preserve"> </w:t>
      </w:r>
      <w:r>
        <w:rPr>
          <w:sz w:val="24"/>
        </w:rPr>
        <w:t>разрезе)</w:t>
      </w:r>
      <w:r>
        <w:rPr>
          <w:spacing w:val="40"/>
          <w:sz w:val="24"/>
        </w:rPr>
        <w:t xml:space="preserve"> </w:t>
      </w:r>
      <w:r>
        <w:rPr>
          <w:sz w:val="24"/>
        </w:rPr>
        <w:t>трансформатор,</w:t>
      </w:r>
      <w:r>
        <w:rPr>
          <w:spacing w:val="40"/>
          <w:sz w:val="24"/>
        </w:rPr>
        <w:t xml:space="preserve"> </w:t>
      </w:r>
      <w:r>
        <w:rPr>
          <w:sz w:val="24"/>
        </w:rPr>
        <w:t>выпрямитель,</w:t>
      </w:r>
      <w:r>
        <w:rPr>
          <w:sz w:val="24"/>
        </w:rPr>
        <w:tab/>
        <w:t>газовых</w:t>
      </w:r>
      <w:r>
        <w:rPr>
          <w:spacing w:val="40"/>
          <w:sz w:val="24"/>
        </w:rPr>
        <w:t xml:space="preserve"> </w:t>
      </w:r>
      <w:r>
        <w:rPr>
          <w:sz w:val="24"/>
        </w:rPr>
        <w:t>редукторов,</w:t>
      </w:r>
      <w:r>
        <w:rPr>
          <w:spacing w:val="40"/>
          <w:sz w:val="24"/>
        </w:rPr>
        <w:t xml:space="preserve"> </w:t>
      </w:r>
      <w:r>
        <w:rPr>
          <w:sz w:val="24"/>
        </w:rPr>
        <w:t>образцы сварных швов и соединений;</w:t>
      </w:r>
    </w:p>
    <w:p w:rsidR="00335362" w:rsidRDefault="00DB789F" w:rsidP="0020640A">
      <w:pPr>
        <w:pStyle w:val="a5"/>
        <w:numPr>
          <w:ilvl w:val="0"/>
          <w:numId w:val="92"/>
        </w:numPr>
        <w:tabs>
          <w:tab w:val="left" w:pos="951"/>
        </w:tabs>
        <w:spacing w:line="271" w:lineRule="exact"/>
        <w:ind w:left="951" w:hanging="244"/>
        <w:rPr>
          <w:sz w:val="24"/>
        </w:rPr>
      </w:pPr>
      <w:r>
        <w:rPr>
          <w:sz w:val="24"/>
        </w:rPr>
        <w:t>Комплект</w:t>
      </w:r>
      <w:r>
        <w:rPr>
          <w:spacing w:val="-9"/>
          <w:sz w:val="24"/>
        </w:rPr>
        <w:t xml:space="preserve"> </w:t>
      </w:r>
      <w:r>
        <w:rPr>
          <w:sz w:val="24"/>
        </w:rPr>
        <w:t>плакатов</w:t>
      </w:r>
      <w:r>
        <w:rPr>
          <w:spacing w:val="-3"/>
          <w:sz w:val="24"/>
        </w:rPr>
        <w:t xml:space="preserve"> </w:t>
      </w:r>
      <w:r>
        <w:rPr>
          <w:sz w:val="24"/>
        </w:rPr>
        <w:t>«Электрогазосварочные</w:t>
      </w:r>
      <w:r>
        <w:rPr>
          <w:spacing w:val="-10"/>
          <w:sz w:val="24"/>
        </w:rPr>
        <w:t xml:space="preserve"> </w:t>
      </w:r>
      <w:r>
        <w:rPr>
          <w:spacing w:val="-2"/>
          <w:sz w:val="24"/>
        </w:rPr>
        <w:t>работы».</w:t>
      </w:r>
    </w:p>
    <w:p w:rsidR="00335362" w:rsidRDefault="00DB789F">
      <w:pPr>
        <w:pStyle w:val="3"/>
        <w:spacing w:before="6" w:line="273" w:lineRule="exact"/>
        <w:ind w:left="707"/>
      </w:pPr>
      <w:r>
        <w:t>Компьютерные</w:t>
      </w:r>
      <w:r>
        <w:rPr>
          <w:spacing w:val="-3"/>
        </w:rPr>
        <w:t xml:space="preserve"> </w:t>
      </w:r>
      <w:r>
        <w:t>средства</w:t>
      </w:r>
      <w:r>
        <w:rPr>
          <w:spacing w:val="-1"/>
        </w:rPr>
        <w:t xml:space="preserve"> </w:t>
      </w:r>
      <w:r>
        <w:rPr>
          <w:spacing w:val="-2"/>
        </w:rPr>
        <w:t>обучения</w:t>
      </w:r>
    </w:p>
    <w:p w:rsidR="00335362" w:rsidRDefault="00DB789F" w:rsidP="0020640A">
      <w:pPr>
        <w:pStyle w:val="a5"/>
        <w:numPr>
          <w:ilvl w:val="0"/>
          <w:numId w:val="91"/>
        </w:numPr>
        <w:tabs>
          <w:tab w:val="left" w:pos="889"/>
        </w:tabs>
        <w:spacing w:line="273" w:lineRule="exact"/>
        <w:ind w:hanging="182"/>
        <w:rPr>
          <w:sz w:val="24"/>
        </w:rPr>
      </w:pPr>
      <w:r>
        <w:rPr>
          <w:sz w:val="24"/>
        </w:rPr>
        <w:t>Программное</w:t>
      </w:r>
      <w:r>
        <w:rPr>
          <w:spacing w:val="-9"/>
          <w:sz w:val="24"/>
        </w:rPr>
        <w:t xml:space="preserve"> </w:t>
      </w:r>
      <w:r>
        <w:rPr>
          <w:sz w:val="24"/>
        </w:rPr>
        <w:t>обеспечение</w:t>
      </w:r>
      <w:r>
        <w:rPr>
          <w:spacing w:val="-8"/>
          <w:sz w:val="24"/>
        </w:rPr>
        <w:t xml:space="preserve"> </w:t>
      </w:r>
      <w:r>
        <w:rPr>
          <w:sz w:val="24"/>
        </w:rPr>
        <w:t>общего</w:t>
      </w:r>
      <w:r>
        <w:rPr>
          <w:spacing w:val="-3"/>
          <w:sz w:val="24"/>
        </w:rPr>
        <w:t xml:space="preserve"> </w:t>
      </w:r>
      <w:r>
        <w:rPr>
          <w:sz w:val="24"/>
        </w:rPr>
        <w:t>и</w:t>
      </w:r>
      <w:r>
        <w:rPr>
          <w:spacing w:val="-6"/>
          <w:sz w:val="24"/>
        </w:rPr>
        <w:t xml:space="preserve"> </w:t>
      </w:r>
      <w:r>
        <w:rPr>
          <w:sz w:val="24"/>
        </w:rPr>
        <w:t>профессионального</w:t>
      </w:r>
      <w:r>
        <w:rPr>
          <w:spacing w:val="-2"/>
          <w:sz w:val="24"/>
        </w:rPr>
        <w:t xml:space="preserve"> назначения</w:t>
      </w:r>
    </w:p>
    <w:p w:rsidR="00335362" w:rsidRDefault="00DB789F" w:rsidP="0020640A">
      <w:pPr>
        <w:pStyle w:val="a5"/>
        <w:numPr>
          <w:ilvl w:val="0"/>
          <w:numId w:val="91"/>
        </w:numPr>
        <w:tabs>
          <w:tab w:val="left" w:pos="889"/>
        </w:tabs>
        <w:spacing w:before="2" w:line="275" w:lineRule="exact"/>
        <w:ind w:hanging="182"/>
        <w:rPr>
          <w:sz w:val="24"/>
        </w:rPr>
      </w:pPr>
      <w:r>
        <w:rPr>
          <w:sz w:val="24"/>
        </w:rPr>
        <w:t>Мультимедийные</w:t>
      </w:r>
      <w:r>
        <w:rPr>
          <w:spacing w:val="-10"/>
          <w:sz w:val="24"/>
        </w:rPr>
        <w:t xml:space="preserve"> </w:t>
      </w:r>
      <w:r>
        <w:rPr>
          <w:sz w:val="24"/>
        </w:rPr>
        <w:t>презентации</w:t>
      </w:r>
      <w:r>
        <w:rPr>
          <w:spacing w:val="-11"/>
          <w:sz w:val="24"/>
        </w:rPr>
        <w:t xml:space="preserve"> </w:t>
      </w:r>
      <w:r>
        <w:rPr>
          <w:sz w:val="24"/>
        </w:rPr>
        <w:t>лекционного</w:t>
      </w:r>
      <w:r>
        <w:rPr>
          <w:spacing w:val="-8"/>
          <w:sz w:val="24"/>
        </w:rPr>
        <w:t xml:space="preserve"> </w:t>
      </w:r>
      <w:r>
        <w:rPr>
          <w:spacing w:val="-2"/>
          <w:sz w:val="24"/>
        </w:rPr>
        <w:t>материала</w:t>
      </w:r>
    </w:p>
    <w:p w:rsidR="00335362" w:rsidRDefault="00DB789F" w:rsidP="0020640A">
      <w:pPr>
        <w:pStyle w:val="a5"/>
        <w:numPr>
          <w:ilvl w:val="0"/>
          <w:numId w:val="91"/>
        </w:numPr>
        <w:tabs>
          <w:tab w:val="left" w:pos="889"/>
        </w:tabs>
        <w:spacing w:line="275" w:lineRule="exact"/>
        <w:ind w:hanging="182"/>
        <w:rPr>
          <w:sz w:val="24"/>
        </w:rPr>
      </w:pPr>
      <w:r>
        <w:rPr>
          <w:sz w:val="24"/>
        </w:rPr>
        <w:t>Обучающие</w:t>
      </w:r>
      <w:r>
        <w:rPr>
          <w:spacing w:val="-6"/>
          <w:sz w:val="24"/>
        </w:rPr>
        <w:t xml:space="preserve"> </w:t>
      </w:r>
      <w:r>
        <w:rPr>
          <w:sz w:val="24"/>
        </w:rPr>
        <w:t>и</w:t>
      </w:r>
      <w:r>
        <w:rPr>
          <w:spacing w:val="-2"/>
          <w:sz w:val="24"/>
        </w:rPr>
        <w:t xml:space="preserve"> </w:t>
      </w:r>
      <w:r>
        <w:rPr>
          <w:sz w:val="24"/>
        </w:rPr>
        <w:t>контролирующие</w:t>
      </w:r>
      <w:r>
        <w:rPr>
          <w:spacing w:val="-4"/>
          <w:sz w:val="24"/>
        </w:rPr>
        <w:t xml:space="preserve"> </w:t>
      </w:r>
      <w:r>
        <w:rPr>
          <w:sz w:val="24"/>
        </w:rPr>
        <w:t>программы</w:t>
      </w:r>
      <w:r>
        <w:rPr>
          <w:spacing w:val="-5"/>
          <w:sz w:val="24"/>
        </w:rPr>
        <w:t xml:space="preserve"> </w:t>
      </w:r>
      <w:r>
        <w:rPr>
          <w:sz w:val="24"/>
        </w:rPr>
        <w:t>и</w:t>
      </w:r>
      <w:r>
        <w:rPr>
          <w:spacing w:val="-6"/>
          <w:sz w:val="24"/>
        </w:rPr>
        <w:t xml:space="preserve"> </w:t>
      </w:r>
      <w:r>
        <w:rPr>
          <w:spacing w:val="-2"/>
          <w:sz w:val="24"/>
        </w:rPr>
        <w:t>материалы.</w:t>
      </w:r>
    </w:p>
    <w:p w:rsidR="00335362" w:rsidRDefault="00DB789F">
      <w:pPr>
        <w:pStyle w:val="3"/>
        <w:spacing w:before="8" w:line="272" w:lineRule="exact"/>
        <w:ind w:left="707"/>
      </w:pPr>
      <w:r>
        <w:rPr>
          <w:spacing w:val="-2"/>
        </w:rPr>
        <w:t>Лаборатории:</w:t>
      </w:r>
    </w:p>
    <w:p w:rsidR="00335362" w:rsidRDefault="00DB789F">
      <w:pPr>
        <w:pStyle w:val="a3"/>
        <w:spacing w:line="272" w:lineRule="exact"/>
        <w:ind w:left="707"/>
      </w:pPr>
      <w:r>
        <w:t>Испытания</w:t>
      </w:r>
      <w:r>
        <w:rPr>
          <w:spacing w:val="-9"/>
        </w:rPr>
        <w:t xml:space="preserve"> </w:t>
      </w:r>
      <w:r>
        <w:t>материалов</w:t>
      </w:r>
      <w:r>
        <w:rPr>
          <w:spacing w:val="-5"/>
        </w:rPr>
        <w:t xml:space="preserve"> </w:t>
      </w:r>
      <w:r>
        <w:t>и</w:t>
      </w:r>
      <w:r>
        <w:rPr>
          <w:spacing w:val="-1"/>
        </w:rPr>
        <w:t xml:space="preserve"> </w:t>
      </w:r>
      <w:r>
        <w:t>контроля</w:t>
      </w:r>
      <w:r>
        <w:rPr>
          <w:spacing w:val="-7"/>
        </w:rPr>
        <w:t xml:space="preserve"> </w:t>
      </w:r>
      <w:r>
        <w:t>качества</w:t>
      </w:r>
      <w:r>
        <w:rPr>
          <w:spacing w:val="-3"/>
        </w:rPr>
        <w:t xml:space="preserve"> </w:t>
      </w:r>
      <w:r>
        <w:t>сварных</w:t>
      </w:r>
      <w:r>
        <w:rPr>
          <w:spacing w:val="-6"/>
        </w:rPr>
        <w:t xml:space="preserve"> </w:t>
      </w:r>
      <w:r>
        <w:rPr>
          <w:spacing w:val="-2"/>
        </w:rPr>
        <w:t>соединений.</w:t>
      </w:r>
    </w:p>
    <w:p w:rsidR="00335362" w:rsidRDefault="00DB789F">
      <w:pPr>
        <w:pStyle w:val="3"/>
        <w:spacing w:before="7" w:line="274" w:lineRule="exact"/>
        <w:ind w:left="707"/>
      </w:pPr>
      <w:r>
        <w:t>Мастерская</w:t>
      </w:r>
      <w:r>
        <w:rPr>
          <w:spacing w:val="-2"/>
        </w:rPr>
        <w:t xml:space="preserve"> слесарная</w:t>
      </w:r>
    </w:p>
    <w:p w:rsidR="00335362" w:rsidRDefault="00DB789F" w:rsidP="0020640A">
      <w:pPr>
        <w:pStyle w:val="a5"/>
        <w:numPr>
          <w:ilvl w:val="0"/>
          <w:numId w:val="90"/>
        </w:numPr>
        <w:tabs>
          <w:tab w:val="left" w:pos="1135"/>
        </w:tabs>
        <w:spacing w:line="291" w:lineRule="exact"/>
        <w:ind w:left="1135"/>
        <w:rPr>
          <w:sz w:val="24"/>
        </w:rPr>
      </w:pPr>
      <w:r>
        <w:rPr>
          <w:sz w:val="24"/>
        </w:rPr>
        <w:t>Линейка</w:t>
      </w:r>
      <w:r>
        <w:rPr>
          <w:spacing w:val="-3"/>
          <w:sz w:val="24"/>
        </w:rPr>
        <w:t xml:space="preserve"> </w:t>
      </w:r>
      <w:r>
        <w:rPr>
          <w:sz w:val="24"/>
        </w:rPr>
        <w:t>нержавеющая</w:t>
      </w:r>
      <w:r>
        <w:rPr>
          <w:spacing w:val="-6"/>
          <w:sz w:val="24"/>
        </w:rPr>
        <w:t xml:space="preserve"> </w:t>
      </w:r>
      <w:r>
        <w:rPr>
          <w:sz w:val="24"/>
        </w:rPr>
        <w:t>сталь</w:t>
      </w:r>
      <w:r>
        <w:rPr>
          <w:spacing w:val="-1"/>
          <w:sz w:val="24"/>
        </w:rPr>
        <w:t xml:space="preserve"> </w:t>
      </w:r>
      <w:r>
        <w:rPr>
          <w:sz w:val="24"/>
        </w:rPr>
        <w:t xml:space="preserve">1000мм </w:t>
      </w:r>
      <w:r>
        <w:rPr>
          <w:spacing w:val="-4"/>
          <w:sz w:val="24"/>
        </w:rPr>
        <w:t>5шт.</w:t>
      </w:r>
    </w:p>
    <w:p w:rsidR="00335362" w:rsidRDefault="00DB789F" w:rsidP="0020640A">
      <w:pPr>
        <w:pStyle w:val="a5"/>
        <w:numPr>
          <w:ilvl w:val="0"/>
          <w:numId w:val="90"/>
        </w:numPr>
        <w:tabs>
          <w:tab w:val="left" w:pos="1135"/>
        </w:tabs>
        <w:spacing w:line="293" w:lineRule="exact"/>
        <w:ind w:left="1135"/>
        <w:rPr>
          <w:sz w:val="24"/>
        </w:rPr>
      </w:pPr>
      <w:r>
        <w:rPr>
          <w:sz w:val="24"/>
        </w:rPr>
        <w:t>Зубило</w:t>
      </w:r>
      <w:r>
        <w:rPr>
          <w:spacing w:val="-1"/>
          <w:sz w:val="24"/>
        </w:rPr>
        <w:t xml:space="preserve"> </w:t>
      </w:r>
      <w:r>
        <w:rPr>
          <w:sz w:val="24"/>
        </w:rPr>
        <w:t>250мм</w:t>
      </w:r>
      <w:r>
        <w:rPr>
          <w:spacing w:val="-4"/>
          <w:sz w:val="24"/>
        </w:rPr>
        <w:t xml:space="preserve"> 10шт.</w:t>
      </w:r>
    </w:p>
    <w:p w:rsidR="00335362" w:rsidRDefault="00DB789F" w:rsidP="0020640A">
      <w:pPr>
        <w:pStyle w:val="a5"/>
        <w:numPr>
          <w:ilvl w:val="0"/>
          <w:numId w:val="90"/>
        </w:numPr>
        <w:tabs>
          <w:tab w:val="left" w:pos="1135"/>
        </w:tabs>
        <w:spacing w:line="293" w:lineRule="exact"/>
        <w:ind w:left="1135"/>
        <w:rPr>
          <w:sz w:val="24"/>
        </w:rPr>
      </w:pPr>
      <w:r>
        <w:rPr>
          <w:sz w:val="24"/>
        </w:rPr>
        <w:t>Рулетка</w:t>
      </w:r>
      <w:r>
        <w:rPr>
          <w:spacing w:val="-3"/>
          <w:sz w:val="24"/>
        </w:rPr>
        <w:t xml:space="preserve"> </w:t>
      </w:r>
      <w:r>
        <w:rPr>
          <w:sz w:val="24"/>
        </w:rPr>
        <w:t>Ультра</w:t>
      </w:r>
      <w:r>
        <w:rPr>
          <w:spacing w:val="-3"/>
          <w:sz w:val="24"/>
        </w:rPr>
        <w:t xml:space="preserve"> </w:t>
      </w:r>
      <w:r>
        <w:rPr>
          <w:sz w:val="24"/>
        </w:rPr>
        <w:t>Каучук</w:t>
      </w:r>
      <w:r>
        <w:rPr>
          <w:spacing w:val="-4"/>
          <w:sz w:val="24"/>
        </w:rPr>
        <w:t xml:space="preserve"> </w:t>
      </w:r>
      <w:r>
        <w:rPr>
          <w:sz w:val="24"/>
        </w:rPr>
        <w:t>3м</w:t>
      </w:r>
      <w:r>
        <w:rPr>
          <w:spacing w:val="-1"/>
          <w:sz w:val="24"/>
        </w:rPr>
        <w:t xml:space="preserve"> </w:t>
      </w:r>
      <w:r>
        <w:rPr>
          <w:spacing w:val="-4"/>
          <w:sz w:val="24"/>
        </w:rPr>
        <w:t>10шт.</w:t>
      </w:r>
    </w:p>
    <w:p w:rsidR="00335362" w:rsidRDefault="00DB789F" w:rsidP="0020640A">
      <w:pPr>
        <w:pStyle w:val="a5"/>
        <w:numPr>
          <w:ilvl w:val="0"/>
          <w:numId w:val="90"/>
        </w:numPr>
        <w:tabs>
          <w:tab w:val="left" w:pos="1135"/>
        </w:tabs>
        <w:spacing w:before="3" w:line="293" w:lineRule="exact"/>
        <w:ind w:left="1135"/>
        <w:rPr>
          <w:sz w:val="24"/>
        </w:rPr>
      </w:pPr>
      <w:r>
        <w:rPr>
          <w:sz w:val="24"/>
        </w:rPr>
        <w:t>Щетка</w:t>
      </w:r>
      <w:r>
        <w:rPr>
          <w:spacing w:val="-3"/>
          <w:sz w:val="24"/>
        </w:rPr>
        <w:t xml:space="preserve"> </w:t>
      </w:r>
      <w:r>
        <w:rPr>
          <w:sz w:val="24"/>
        </w:rPr>
        <w:t>для подметания</w:t>
      </w:r>
      <w:r>
        <w:rPr>
          <w:spacing w:val="-5"/>
          <w:sz w:val="24"/>
        </w:rPr>
        <w:t xml:space="preserve"> </w:t>
      </w:r>
      <w:r>
        <w:rPr>
          <w:sz w:val="24"/>
        </w:rPr>
        <w:t>П4</w:t>
      </w:r>
      <w:r>
        <w:rPr>
          <w:spacing w:val="3"/>
          <w:sz w:val="24"/>
        </w:rPr>
        <w:t xml:space="preserve"> </w:t>
      </w:r>
      <w:r>
        <w:rPr>
          <w:sz w:val="24"/>
        </w:rPr>
        <w:t>4-х</w:t>
      </w:r>
      <w:r>
        <w:rPr>
          <w:spacing w:val="-5"/>
          <w:sz w:val="24"/>
        </w:rPr>
        <w:t xml:space="preserve"> </w:t>
      </w:r>
      <w:r>
        <w:rPr>
          <w:sz w:val="24"/>
        </w:rPr>
        <w:t>рядная 4</w:t>
      </w:r>
      <w:r>
        <w:rPr>
          <w:spacing w:val="-4"/>
          <w:sz w:val="24"/>
        </w:rPr>
        <w:t xml:space="preserve"> </w:t>
      </w:r>
      <w:r>
        <w:rPr>
          <w:spacing w:val="-5"/>
          <w:sz w:val="24"/>
        </w:rPr>
        <w:t>шт.</w:t>
      </w:r>
    </w:p>
    <w:p w:rsidR="00335362" w:rsidRDefault="00DB789F" w:rsidP="0020640A">
      <w:pPr>
        <w:pStyle w:val="a5"/>
        <w:numPr>
          <w:ilvl w:val="0"/>
          <w:numId w:val="90"/>
        </w:numPr>
        <w:tabs>
          <w:tab w:val="left" w:pos="1135"/>
        </w:tabs>
        <w:spacing w:line="293" w:lineRule="exact"/>
        <w:ind w:left="1135"/>
        <w:rPr>
          <w:sz w:val="24"/>
        </w:rPr>
      </w:pPr>
      <w:r>
        <w:rPr>
          <w:sz w:val="24"/>
        </w:rPr>
        <w:t>Щетка</w:t>
      </w:r>
      <w:r>
        <w:rPr>
          <w:spacing w:val="-3"/>
          <w:sz w:val="24"/>
        </w:rPr>
        <w:t xml:space="preserve"> </w:t>
      </w:r>
      <w:r>
        <w:rPr>
          <w:sz w:val="24"/>
        </w:rPr>
        <w:t>сметка</w:t>
      </w:r>
      <w:r>
        <w:rPr>
          <w:spacing w:val="-1"/>
          <w:sz w:val="24"/>
        </w:rPr>
        <w:t xml:space="preserve"> </w:t>
      </w:r>
      <w:r>
        <w:rPr>
          <w:sz w:val="24"/>
        </w:rPr>
        <w:t>3-х</w:t>
      </w:r>
      <w:r>
        <w:rPr>
          <w:spacing w:val="-5"/>
          <w:sz w:val="24"/>
        </w:rPr>
        <w:t xml:space="preserve"> </w:t>
      </w:r>
      <w:r>
        <w:rPr>
          <w:sz w:val="24"/>
        </w:rPr>
        <w:t>рядная 4</w:t>
      </w:r>
      <w:r>
        <w:rPr>
          <w:spacing w:val="1"/>
          <w:sz w:val="24"/>
        </w:rPr>
        <w:t xml:space="preserve"> </w:t>
      </w:r>
      <w:r>
        <w:rPr>
          <w:spacing w:val="-5"/>
          <w:sz w:val="24"/>
        </w:rPr>
        <w:t>шт.</w:t>
      </w:r>
    </w:p>
    <w:p w:rsidR="00335362" w:rsidRDefault="00DB789F" w:rsidP="0020640A">
      <w:pPr>
        <w:pStyle w:val="a5"/>
        <w:numPr>
          <w:ilvl w:val="0"/>
          <w:numId w:val="90"/>
        </w:numPr>
        <w:tabs>
          <w:tab w:val="left" w:pos="1135"/>
        </w:tabs>
        <w:spacing w:line="293" w:lineRule="exact"/>
        <w:ind w:left="1135"/>
        <w:rPr>
          <w:sz w:val="24"/>
        </w:rPr>
      </w:pPr>
      <w:r>
        <w:rPr>
          <w:sz w:val="24"/>
        </w:rPr>
        <w:t>Щетка</w:t>
      </w:r>
      <w:r>
        <w:rPr>
          <w:spacing w:val="-4"/>
          <w:sz w:val="24"/>
        </w:rPr>
        <w:t xml:space="preserve"> </w:t>
      </w:r>
      <w:r>
        <w:rPr>
          <w:sz w:val="24"/>
        </w:rPr>
        <w:t>стальная</w:t>
      </w:r>
      <w:r>
        <w:rPr>
          <w:spacing w:val="-3"/>
          <w:sz w:val="24"/>
        </w:rPr>
        <w:t xml:space="preserve"> </w:t>
      </w:r>
      <w:r>
        <w:rPr>
          <w:spacing w:val="-2"/>
          <w:sz w:val="24"/>
        </w:rPr>
        <w:t>10шт.</w:t>
      </w:r>
    </w:p>
    <w:p w:rsidR="00335362" w:rsidRDefault="00DB789F" w:rsidP="0020640A">
      <w:pPr>
        <w:pStyle w:val="a5"/>
        <w:numPr>
          <w:ilvl w:val="0"/>
          <w:numId w:val="90"/>
        </w:numPr>
        <w:tabs>
          <w:tab w:val="left" w:pos="1135"/>
        </w:tabs>
        <w:spacing w:line="293" w:lineRule="exact"/>
        <w:ind w:left="1135"/>
        <w:rPr>
          <w:sz w:val="24"/>
        </w:rPr>
      </w:pPr>
      <w:r>
        <w:rPr>
          <w:sz w:val="24"/>
        </w:rPr>
        <w:t>Штангенциркуль</w:t>
      </w:r>
      <w:r>
        <w:rPr>
          <w:spacing w:val="-6"/>
          <w:sz w:val="24"/>
        </w:rPr>
        <w:t xml:space="preserve"> </w:t>
      </w:r>
      <w:r>
        <w:rPr>
          <w:sz w:val="24"/>
        </w:rPr>
        <w:t>310/7</w:t>
      </w:r>
      <w:r>
        <w:rPr>
          <w:spacing w:val="-6"/>
          <w:sz w:val="24"/>
        </w:rPr>
        <w:t xml:space="preserve"> </w:t>
      </w:r>
      <w:r>
        <w:rPr>
          <w:spacing w:val="-2"/>
          <w:sz w:val="24"/>
        </w:rPr>
        <w:t>10шт.</w:t>
      </w:r>
    </w:p>
    <w:p w:rsidR="00335362" w:rsidRDefault="00DB789F" w:rsidP="0020640A">
      <w:pPr>
        <w:pStyle w:val="a5"/>
        <w:numPr>
          <w:ilvl w:val="0"/>
          <w:numId w:val="90"/>
        </w:numPr>
        <w:tabs>
          <w:tab w:val="left" w:pos="1135"/>
        </w:tabs>
        <w:spacing w:line="293" w:lineRule="exact"/>
        <w:ind w:left="1135"/>
        <w:rPr>
          <w:sz w:val="24"/>
        </w:rPr>
      </w:pPr>
      <w:r>
        <w:rPr>
          <w:sz w:val="24"/>
        </w:rPr>
        <w:t>Напильник</w:t>
      </w:r>
      <w:r>
        <w:rPr>
          <w:spacing w:val="-3"/>
          <w:sz w:val="24"/>
        </w:rPr>
        <w:t xml:space="preserve"> </w:t>
      </w:r>
      <w:r>
        <w:rPr>
          <w:spacing w:val="-4"/>
          <w:sz w:val="24"/>
        </w:rPr>
        <w:t>40шт.</w:t>
      </w:r>
    </w:p>
    <w:p w:rsidR="00335362" w:rsidRDefault="00DB789F" w:rsidP="0020640A">
      <w:pPr>
        <w:pStyle w:val="a5"/>
        <w:numPr>
          <w:ilvl w:val="0"/>
          <w:numId w:val="90"/>
        </w:numPr>
        <w:tabs>
          <w:tab w:val="left" w:pos="1135"/>
        </w:tabs>
        <w:spacing w:line="293" w:lineRule="exact"/>
        <w:ind w:left="1135"/>
        <w:rPr>
          <w:sz w:val="24"/>
        </w:rPr>
      </w:pPr>
      <w:r>
        <w:rPr>
          <w:sz w:val="24"/>
        </w:rPr>
        <w:t>Болторез</w:t>
      </w:r>
      <w:r>
        <w:rPr>
          <w:spacing w:val="1"/>
          <w:sz w:val="24"/>
        </w:rPr>
        <w:t xml:space="preserve"> </w:t>
      </w:r>
      <w:r>
        <w:rPr>
          <w:sz w:val="24"/>
        </w:rPr>
        <w:t>15</w:t>
      </w:r>
      <w:r>
        <w:rPr>
          <w:spacing w:val="-3"/>
          <w:sz w:val="24"/>
        </w:rPr>
        <w:t xml:space="preserve"> </w:t>
      </w:r>
      <w:r>
        <w:rPr>
          <w:spacing w:val="-5"/>
          <w:sz w:val="24"/>
        </w:rPr>
        <w:t>шт.</w:t>
      </w:r>
    </w:p>
    <w:p w:rsidR="00335362" w:rsidRDefault="00DB789F" w:rsidP="0020640A">
      <w:pPr>
        <w:pStyle w:val="a5"/>
        <w:numPr>
          <w:ilvl w:val="0"/>
          <w:numId w:val="90"/>
        </w:numPr>
        <w:tabs>
          <w:tab w:val="left" w:pos="1135"/>
        </w:tabs>
        <w:spacing w:line="293" w:lineRule="exact"/>
        <w:ind w:left="1135"/>
        <w:rPr>
          <w:sz w:val="24"/>
        </w:rPr>
      </w:pPr>
      <w:r>
        <w:rPr>
          <w:sz w:val="24"/>
        </w:rPr>
        <w:t>Зубило</w:t>
      </w:r>
      <w:r>
        <w:rPr>
          <w:spacing w:val="1"/>
          <w:sz w:val="24"/>
        </w:rPr>
        <w:t xml:space="preserve"> </w:t>
      </w:r>
      <w:r>
        <w:rPr>
          <w:sz w:val="24"/>
        </w:rPr>
        <w:t>20</w:t>
      </w:r>
      <w:r>
        <w:rPr>
          <w:spacing w:val="-2"/>
          <w:sz w:val="24"/>
        </w:rPr>
        <w:t xml:space="preserve"> </w:t>
      </w:r>
      <w:r>
        <w:rPr>
          <w:spacing w:val="-5"/>
          <w:sz w:val="24"/>
        </w:rPr>
        <w:t>шт.</w:t>
      </w:r>
    </w:p>
    <w:p w:rsidR="00335362" w:rsidRDefault="00DB789F" w:rsidP="0020640A">
      <w:pPr>
        <w:pStyle w:val="a5"/>
        <w:numPr>
          <w:ilvl w:val="0"/>
          <w:numId w:val="90"/>
        </w:numPr>
        <w:tabs>
          <w:tab w:val="left" w:pos="1135"/>
        </w:tabs>
        <w:spacing w:line="293" w:lineRule="exact"/>
        <w:ind w:left="1135"/>
        <w:rPr>
          <w:sz w:val="24"/>
        </w:rPr>
      </w:pPr>
      <w:r>
        <w:rPr>
          <w:sz w:val="24"/>
        </w:rPr>
        <w:t>Киянка</w:t>
      </w:r>
      <w:r>
        <w:rPr>
          <w:spacing w:val="-4"/>
          <w:sz w:val="24"/>
        </w:rPr>
        <w:t xml:space="preserve"> </w:t>
      </w:r>
      <w:r>
        <w:rPr>
          <w:sz w:val="24"/>
        </w:rPr>
        <w:t>резиновая 3</w:t>
      </w:r>
      <w:r>
        <w:rPr>
          <w:spacing w:val="-4"/>
          <w:sz w:val="24"/>
        </w:rPr>
        <w:t xml:space="preserve"> </w:t>
      </w:r>
      <w:r>
        <w:rPr>
          <w:spacing w:val="-5"/>
          <w:sz w:val="24"/>
        </w:rPr>
        <w:t>шт.</w:t>
      </w:r>
    </w:p>
    <w:p w:rsidR="00335362" w:rsidRDefault="00DB789F" w:rsidP="0020640A">
      <w:pPr>
        <w:pStyle w:val="a5"/>
        <w:numPr>
          <w:ilvl w:val="0"/>
          <w:numId w:val="90"/>
        </w:numPr>
        <w:tabs>
          <w:tab w:val="left" w:pos="1135"/>
        </w:tabs>
        <w:spacing w:line="293" w:lineRule="exact"/>
        <w:ind w:left="1135"/>
        <w:rPr>
          <w:sz w:val="24"/>
        </w:rPr>
      </w:pPr>
      <w:r>
        <w:rPr>
          <w:sz w:val="24"/>
        </w:rPr>
        <w:t>Клещи</w:t>
      </w:r>
      <w:r>
        <w:rPr>
          <w:spacing w:val="2"/>
          <w:sz w:val="24"/>
        </w:rPr>
        <w:t xml:space="preserve"> </w:t>
      </w:r>
      <w:r>
        <w:rPr>
          <w:sz w:val="24"/>
        </w:rPr>
        <w:t>30</w:t>
      </w:r>
      <w:r>
        <w:rPr>
          <w:spacing w:val="-3"/>
          <w:sz w:val="24"/>
        </w:rPr>
        <w:t xml:space="preserve"> </w:t>
      </w:r>
      <w:r>
        <w:rPr>
          <w:spacing w:val="-5"/>
          <w:sz w:val="24"/>
        </w:rPr>
        <w:t>шт.</w:t>
      </w:r>
    </w:p>
    <w:p w:rsidR="00335362" w:rsidRDefault="00DB789F" w:rsidP="0020640A">
      <w:pPr>
        <w:pStyle w:val="a5"/>
        <w:numPr>
          <w:ilvl w:val="0"/>
          <w:numId w:val="90"/>
        </w:numPr>
        <w:tabs>
          <w:tab w:val="left" w:pos="1135"/>
        </w:tabs>
        <w:spacing w:line="293" w:lineRule="exact"/>
        <w:ind w:left="1135"/>
        <w:rPr>
          <w:sz w:val="24"/>
        </w:rPr>
      </w:pPr>
      <w:r>
        <w:rPr>
          <w:sz w:val="24"/>
        </w:rPr>
        <w:t>Ключ</w:t>
      </w:r>
      <w:r>
        <w:rPr>
          <w:spacing w:val="-7"/>
          <w:sz w:val="24"/>
        </w:rPr>
        <w:t xml:space="preserve"> </w:t>
      </w:r>
      <w:r>
        <w:rPr>
          <w:sz w:val="24"/>
        </w:rPr>
        <w:t>арматура</w:t>
      </w:r>
      <w:r>
        <w:rPr>
          <w:spacing w:val="-4"/>
          <w:sz w:val="24"/>
        </w:rPr>
        <w:t xml:space="preserve"> 1шт.</w:t>
      </w:r>
    </w:p>
    <w:p w:rsidR="00335362" w:rsidRDefault="00DB789F" w:rsidP="0020640A">
      <w:pPr>
        <w:pStyle w:val="a5"/>
        <w:numPr>
          <w:ilvl w:val="0"/>
          <w:numId w:val="90"/>
        </w:numPr>
        <w:tabs>
          <w:tab w:val="left" w:pos="1135"/>
        </w:tabs>
        <w:spacing w:line="293" w:lineRule="exact"/>
        <w:ind w:left="1135"/>
        <w:rPr>
          <w:sz w:val="24"/>
        </w:rPr>
      </w:pPr>
      <w:r>
        <w:rPr>
          <w:sz w:val="24"/>
        </w:rPr>
        <w:t>Линейка</w:t>
      </w:r>
      <w:r>
        <w:rPr>
          <w:spacing w:val="-2"/>
          <w:sz w:val="24"/>
        </w:rPr>
        <w:t xml:space="preserve"> </w:t>
      </w:r>
      <w:r>
        <w:rPr>
          <w:sz w:val="24"/>
        </w:rPr>
        <w:t>профи</w:t>
      </w:r>
      <w:r>
        <w:rPr>
          <w:spacing w:val="1"/>
          <w:sz w:val="24"/>
        </w:rPr>
        <w:t xml:space="preserve"> </w:t>
      </w:r>
      <w:r>
        <w:rPr>
          <w:sz w:val="24"/>
        </w:rPr>
        <w:t>1</w:t>
      </w:r>
      <w:r>
        <w:rPr>
          <w:spacing w:val="-4"/>
          <w:sz w:val="24"/>
        </w:rPr>
        <w:t xml:space="preserve"> </w:t>
      </w:r>
      <w:r>
        <w:rPr>
          <w:spacing w:val="-5"/>
          <w:sz w:val="24"/>
        </w:rPr>
        <w:t>шт.</w:t>
      </w:r>
    </w:p>
    <w:p w:rsidR="00335362" w:rsidRDefault="00DB789F" w:rsidP="0020640A">
      <w:pPr>
        <w:pStyle w:val="a5"/>
        <w:numPr>
          <w:ilvl w:val="0"/>
          <w:numId w:val="90"/>
        </w:numPr>
        <w:tabs>
          <w:tab w:val="left" w:pos="1135"/>
        </w:tabs>
        <w:spacing w:line="293" w:lineRule="exact"/>
        <w:ind w:left="1135"/>
        <w:rPr>
          <w:sz w:val="24"/>
        </w:rPr>
      </w:pPr>
      <w:r>
        <w:rPr>
          <w:sz w:val="24"/>
        </w:rPr>
        <w:t>Лобзик</w:t>
      </w:r>
      <w:r>
        <w:rPr>
          <w:spacing w:val="-2"/>
          <w:sz w:val="24"/>
        </w:rPr>
        <w:t xml:space="preserve"> </w:t>
      </w:r>
      <w:r>
        <w:rPr>
          <w:sz w:val="24"/>
        </w:rPr>
        <w:t>с</w:t>
      </w:r>
      <w:r>
        <w:rPr>
          <w:spacing w:val="-5"/>
          <w:sz w:val="24"/>
        </w:rPr>
        <w:t xml:space="preserve"> </w:t>
      </w:r>
      <w:r>
        <w:rPr>
          <w:sz w:val="24"/>
        </w:rPr>
        <w:t>деревянной</w:t>
      </w:r>
      <w:r>
        <w:rPr>
          <w:spacing w:val="-4"/>
          <w:sz w:val="24"/>
        </w:rPr>
        <w:t xml:space="preserve"> </w:t>
      </w:r>
      <w:r>
        <w:rPr>
          <w:sz w:val="24"/>
        </w:rPr>
        <w:t>ручкой</w:t>
      </w:r>
      <w:r>
        <w:rPr>
          <w:spacing w:val="2"/>
          <w:sz w:val="24"/>
        </w:rPr>
        <w:t xml:space="preserve"> </w:t>
      </w:r>
      <w:r>
        <w:rPr>
          <w:sz w:val="24"/>
        </w:rPr>
        <w:t>15</w:t>
      </w:r>
      <w:r>
        <w:rPr>
          <w:spacing w:val="-4"/>
          <w:sz w:val="24"/>
        </w:rPr>
        <w:t xml:space="preserve"> </w:t>
      </w:r>
      <w:r>
        <w:rPr>
          <w:spacing w:val="-5"/>
          <w:sz w:val="24"/>
        </w:rPr>
        <w:t>шт.</w:t>
      </w:r>
    </w:p>
    <w:p w:rsidR="00335362" w:rsidRDefault="00DB789F" w:rsidP="0020640A">
      <w:pPr>
        <w:pStyle w:val="a5"/>
        <w:numPr>
          <w:ilvl w:val="0"/>
          <w:numId w:val="90"/>
        </w:numPr>
        <w:tabs>
          <w:tab w:val="left" w:pos="1135"/>
        </w:tabs>
        <w:spacing w:before="4" w:line="293" w:lineRule="exact"/>
        <w:ind w:left="1135"/>
        <w:rPr>
          <w:sz w:val="24"/>
        </w:rPr>
      </w:pPr>
      <w:r>
        <w:rPr>
          <w:sz w:val="24"/>
        </w:rPr>
        <w:t>Метр складной</w:t>
      </w:r>
      <w:r>
        <w:rPr>
          <w:spacing w:val="1"/>
          <w:sz w:val="24"/>
        </w:rPr>
        <w:t xml:space="preserve"> </w:t>
      </w:r>
      <w:r>
        <w:rPr>
          <w:sz w:val="24"/>
        </w:rPr>
        <w:t>15</w:t>
      </w:r>
      <w:r>
        <w:rPr>
          <w:spacing w:val="-5"/>
          <w:sz w:val="24"/>
        </w:rPr>
        <w:t xml:space="preserve"> шт.</w:t>
      </w:r>
    </w:p>
    <w:p w:rsidR="00335362" w:rsidRDefault="00DB789F" w:rsidP="0020640A">
      <w:pPr>
        <w:pStyle w:val="a5"/>
        <w:numPr>
          <w:ilvl w:val="0"/>
          <w:numId w:val="90"/>
        </w:numPr>
        <w:tabs>
          <w:tab w:val="left" w:pos="1135"/>
        </w:tabs>
        <w:spacing w:line="293" w:lineRule="exact"/>
        <w:ind w:left="1135"/>
        <w:rPr>
          <w:sz w:val="24"/>
        </w:rPr>
      </w:pPr>
      <w:r>
        <w:rPr>
          <w:sz w:val="24"/>
        </w:rPr>
        <w:t>Молоток</w:t>
      </w:r>
      <w:r>
        <w:rPr>
          <w:spacing w:val="-1"/>
          <w:sz w:val="24"/>
        </w:rPr>
        <w:t xml:space="preserve"> </w:t>
      </w:r>
      <w:r>
        <w:rPr>
          <w:sz w:val="24"/>
        </w:rPr>
        <w:t>4</w:t>
      </w:r>
      <w:r>
        <w:rPr>
          <w:spacing w:val="-3"/>
          <w:sz w:val="24"/>
        </w:rPr>
        <w:t xml:space="preserve"> </w:t>
      </w:r>
      <w:r>
        <w:rPr>
          <w:spacing w:val="-5"/>
          <w:sz w:val="24"/>
        </w:rPr>
        <w:t>шт.</w:t>
      </w:r>
    </w:p>
    <w:p w:rsidR="00335362" w:rsidRDefault="00DB789F" w:rsidP="0020640A">
      <w:pPr>
        <w:pStyle w:val="a5"/>
        <w:numPr>
          <w:ilvl w:val="0"/>
          <w:numId w:val="90"/>
        </w:numPr>
        <w:tabs>
          <w:tab w:val="left" w:pos="1135"/>
        </w:tabs>
        <w:spacing w:line="293" w:lineRule="exact"/>
        <w:ind w:left="1135"/>
        <w:rPr>
          <w:sz w:val="24"/>
        </w:rPr>
      </w:pPr>
      <w:r>
        <w:rPr>
          <w:sz w:val="24"/>
        </w:rPr>
        <w:t>Набор</w:t>
      </w:r>
      <w:r>
        <w:rPr>
          <w:spacing w:val="-6"/>
          <w:sz w:val="24"/>
        </w:rPr>
        <w:t xml:space="preserve"> </w:t>
      </w:r>
      <w:r>
        <w:rPr>
          <w:sz w:val="24"/>
        </w:rPr>
        <w:t>слесарно-монтажных</w:t>
      </w:r>
      <w:r>
        <w:rPr>
          <w:spacing w:val="-7"/>
          <w:sz w:val="24"/>
        </w:rPr>
        <w:t xml:space="preserve"> </w:t>
      </w:r>
      <w:r>
        <w:rPr>
          <w:sz w:val="24"/>
        </w:rPr>
        <w:t>ручных</w:t>
      </w:r>
      <w:r>
        <w:rPr>
          <w:spacing w:val="-8"/>
          <w:sz w:val="24"/>
        </w:rPr>
        <w:t xml:space="preserve"> </w:t>
      </w:r>
      <w:r>
        <w:rPr>
          <w:sz w:val="24"/>
        </w:rPr>
        <w:t>инструментов</w:t>
      </w:r>
      <w:r>
        <w:rPr>
          <w:spacing w:val="-1"/>
          <w:sz w:val="24"/>
        </w:rPr>
        <w:t xml:space="preserve"> </w:t>
      </w:r>
      <w:r>
        <w:rPr>
          <w:spacing w:val="-2"/>
          <w:sz w:val="24"/>
        </w:rPr>
        <w:t>10шт.</w:t>
      </w:r>
    </w:p>
    <w:p w:rsidR="00335362" w:rsidRDefault="00DB789F" w:rsidP="0020640A">
      <w:pPr>
        <w:pStyle w:val="a5"/>
        <w:numPr>
          <w:ilvl w:val="0"/>
          <w:numId w:val="90"/>
        </w:numPr>
        <w:tabs>
          <w:tab w:val="left" w:pos="1135"/>
        </w:tabs>
        <w:spacing w:line="294" w:lineRule="exact"/>
        <w:ind w:left="1135"/>
        <w:rPr>
          <w:sz w:val="24"/>
        </w:rPr>
      </w:pPr>
      <w:r>
        <w:rPr>
          <w:sz w:val="24"/>
        </w:rPr>
        <w:t>Ножницы</w:t>
      </w:r>
      <w:r>
        <w:rPr>
          <w:spacing w:val="1"/>
          <w:sz w:val="24"/>
        </w:rPr>
        <w:t xml:space="preserve"> </w:t>
      </w:r>
      <w:r>
        <w:rPr>
          <w:sz w:val="24"/>
        </w:rPr>
        <w:t>для резки</w:t>
      </w:r>
      <w:r>
        <w:rPr>
          <w:spacing w:val="-4"/>
          <w:sz w:val="24"/>
        </w:rPr>
        <w:t xml:space="preserve"> </w:t>
      </w:r>
      <w:r>
        <w:rPr>
          <w:sz w:val="24"/>
        </w:rPr>
        <w:t>металла</w:t>
      </w:r>
      <w:r>
        <w:rPr>
          <w:spacing w:val="-1"/>
          <w:sz w:val="24"/>
        </w:rPr>
        <w:t xml:space="preserve"> </w:t>
      </w:r>
      <w:r>
        <w:rPr>
          <w:sz w:val="24"/>
        </w:rPr>
        <w:t>5</w:t>
      </w:r>
      <w:r>
        <w:rPr>
          <w:spacing w:val="-4"/>
          <w:sz w:val="24"/>
        </w:rPr>
        <w:t xml:space="preserve"> </w:t>
      </w:r>
      <w:r>
        <w:rPr>
          <w:spacing w:val="-5"/>
          <w:sz w:val="24"/>
        </w:rPr>
        <w:t>шт.</w:t>
      </w:r>
    </w:p>
    <w:p w:rsidR="00335362" w:rsidRDefault="00DB789F">
      <w:pPr>
        <w:pStyle w:val="3"/>
        <w:spacing w:before="2" w:line="273" w:lineRule="exact"/>
        <w:ind w:left="707"/>
      </w:pPr>
      <w:r>
        <w:t>Мастерская</w:t>
      </w:r>
      <w:r>
        <w:rPr>
          <w:spacing w:val="-7"/>
        </w:rPr>
        <w:t xml:space="preserve"> </w:t>
      </w:r>
      <w:r>
        <w:t>электросварочная</w:t>
      </w:r>
      <w:r>
        <w:rPr>
          <w:spacing w:val="2"/>
        </w:rPr>
        <w:t xml:space="preserve"> </w:t>
      </w:r>
      <w:r>
        <w:t>для</w:t>
      </w:r>
      <w:r>
        <w:rPr>
          <w:spacing w:val="-3"/>
        </w:rPr>
        <w:t xml:space="preserve"> </w:t>
      </w:r>
      <w:r>
        <w:t>сварки</w:t>
      </w:r>
      <w:r>
        <w:rPr>
          <w:spacing w:val="-2"/>
        </w:rPr>
        <w:t xml:space="preserve"> металлов;</w:t>
      </w:r>
    </w:p>
    <w:p w:rsidR="00335362" w:rsidRDefault="00DB789F" w:rsidP="0020640A">
      <w:pPr>
        <w:pStyle w:val="a5"/>
        <w:numPr>
          <w:ilvl w:val="0"/>
          <w:numId w:val="90"/>
        </w:numPr>
        <w:tabs>
          <w:tab w:val="left" w:pos="989"/>
          <w:tab w:val="left" w:pos="991"/>
        </w:tabs>
        <w:spacing w:line="237" w:lineRule="auto"/>
        <w:ind w:right="1556" w:hanging="284"/>
        <w:rPr>
          <w:sz w:val="24"/>
        </w:rPr>
      </w:pPr>
      <w:r>
        <w:rPr>
          <w:sz w:val="24"/>
        </w:rPr>
        <w:t>ССН-06:</w:t>
      </w:r>
      <w:r>
        <w:rPr>
          <w:spacing w:val="-3"/>
          <w:sz w:val="24"/>
        </w:rPr>
        <w:t xml:space="preserve"> </w:t>
      </w:r>
      <w:r>
        <w:rPr>
          <w:sz w:val="24"/>
        </w:rPr>
        <w:t>Стол</w:t>
      </w:r>
      <w:r>
        <w:rPr>
          <w:spacing w:val="-8"/>
          <w:sz w:val="24"/>
        </w:rPr>
        <w:t xml:space="preserve"> </w:t>
      </w:r>
      <w:r>
        <w:rPr>
          <w:sz w:val="24"/>
        </w:rPr>
        <w:t>сварщика</w:t>
      </w:r>
      <w:r>
        <w:rPr>
          <w:spacing w:val="-9"/>
          <w:sz w:val="24"/>
        </w:rPr>
        <w:t xml:space="preserve"> </w:t>
      </w:r>
      <w:r>
        <w:rPr>
          <w:sz w:val="24"/>
        </w:rPr>
        <w:t>(со стальной</w:t>
      </w:r>
      <w:r>
        <w:rPr>
          <w:spacing w:val="-2"/>
          <w:sz w:val="24"/>
        </w:rPr>
        <w:t xml:space="preserve"> </w:t>
      </w:r>
      <w:r>
        <w:rPr>
          <w:sz w:val="24"/>
        </w:rPr>
        <w:t>решеткой,</w:t>
      </w:r>
      <w:r>
        <w:rPr>
          <w:spacing w:val="-1"/>
          <w:sz w:val="24"/>
        </w:rPr>
        <w:t xml:space="preserve"> </w:t>
      </w:r>
      <w:r>
        <w:rPr>
          <w:sz w:val="24"/>
        </w:rPr>
        <w:t>без</w:t>
      </w:r>
      <w:r>
        <w:rPr>
          <w:spacing w:val="-7"/>
          <w:sz w:val="24"/>
        </w:rPr>
        <w:t xml:space="preserve"> </w:t>
      </w:r>
      <w:r>
        <w:rPr>
          <w:sz w:val="24"/>
        </w:rPr>
        <w:t>вентилятора), (на</w:t>
      </w:r>
      <w:r>
        <w:rPr>
          <w:spacing w:val="-4"/>
          <w:sz w:val="24"/>
        </w:rPr>
        <w:t xml:space="preserve"> </w:t>
      </w:r>
      <w:r>
        <w:rPr>
          <w:sz w:val="24"/>
        </w:rPr>
        <w:t xml:space="preserve">каждого </w:t>
      </w:r>
      <w:r>
        <w:rPr>
          <w:spacing w:val="-2"/>
          <w:sz w:val="24"/>
        </w:rPr>
        <w:t>обучающегося);</w:t>
      </w:r>
    </w:p>
    <w:p w:rsidR="00335362" w:rsidRDefault="00DB789F" w:rsidP="0020640A">
      <w:pPr>
        <w:pStyle w:val="a5"/>
        <w:numPr>
          <w:ilvl w:val="0"/>
          <w:numId w:val="90"/>
        </w:numPr>
        <w:tabs>
          <w:tab w:val="left" w:pos="989"/>
        </w:tabs>
        <w:spacing w:before="4" w:line="294" w:lineRule="exact"/>
        <w:ind w:left="989" w:hanging="282"/>
        <w:rPr>
          <w:sz w:val="24"/>
        </w:rPr>
      </w:pPr>
      <w:r>
        <w:rPr>
          <w:sz w:val="24"/>
        </w:rPr>
        <w:t>ССН-04-03:</w:t>
      </w:r>
      <w:r>
        <w:rPr>
          <w:spacing w:val="-5"/>
          <w:sz w:val="24"/>
        </w:rPr>
        <w:t xml:space="preserve"> </w:t>
      </w:r>
      <w:r>
        <w:rPr>
          <w:sz w:val="24"/>
        </w:rPr>
        <w:t>Стол</w:t>
      </w:r>
      <w:r>
        <w:rPr>
          <w:spacing w:val="-6"/>
          <w:sz w:val="24"/>
        </w:rPr>
        <w:t xml:space="preserve"> </w:t>
      </w:r>
      <w:r>
        <w:rPr>
          <w:sz w:val="24"/>
        </w:rPr>
        <w:t>сварщика</w:t>
      </w:r>
      <w:r>
        <w:rPr>
          <w:spacing w:val="-3"/>
          <w:sz w:val="24"/>
        </w:rPr>
        <w:t xml:space="preserve"> </w:t>
      </w:r>
      <w:r>
        <w:rPr>
          <w:sz w:val="24"/>
        </w:rPr>
        <w:t>(с</w:t>
      </w:r>
      <w:r>
        <w:rPr>
          <w:spacing w:val="-3"/>
          <w:sz w:val="24"/>
        </w:rPr>
        <w:t xml:space="preserve"> </w:t>
      </w:r>
      <w:r>
        <w:rPr>
          <w:sz w:val="24"/>
        </w:rPr>
        <w:t>чугунными</w:t>
      </w:r>
      <w:r>
        <w:rPr>
          <w:spacing w:val="-1"/>
          <w:sz w:val="24"/>
        </w:rPr>
        <w:t xml:space="preserve"> </w:t>
      </w:r>
      <w:r>
        <w:rPr>
          <w:sz w:val="24"/>
        </w:rPr>
        <w:t>решетками,</w:t>
      </w:r>
      <w:r>
        <w:rPr>
          <w:spacing w:val="-1"/>
          <w:sz w:val="24"/>
        </w:rPr>
        <w:t xml:space="preserve"> </w:t>
      </w:r>
      <w:r>
        <w:rPr>
          <w:sz w:val="24"/>
        </w:rPr>
        <w:t>без</w:t>
      </w:r>
      <w:r>
        <w:rPr>
          <w:spacing w:val="-5"/>
          <w:sz w:val="24"/>
        </w:rPr>
        <w:t xml:space="preserve"> </w:t>
      </w:r>
      <w:r>
        <w:rPr>
          <w:spacing w:val="-2"/>
          <w:sz w:val="24"/>
        </w:rPr>
        <w:t>вентилятора);</w:t>
      </w:r>
    </w:p>
    <w:p w:rsidR="00335362" w:rsidRDefault="00DB789F" w:rsidP="0020640A">
      <w:pPr>
        <w:pStyle w:val="a5"/>
        <w:numPr>
          <w:ilvl w:val="0"/>
          <w:numId w:val="90"/>
        </w:numPr>
        <w:tabs>
          <w:tab w:val="left" w:pos="989"/>
        </w:tabs>
        <w:spacing w:line="293" w:lineRule="exact"/>
        <w:ind w:left="989" w:hanging="282"/>
        <w:rPr>
          <w:sz w:val="24"/>
        </w:rPr>
      </w:pPr>
      <w:r>
        <w:rPr>
          <w:sz w:val="24"/>
        </w:rPr>
        <w:t>ШИМ-05-03:</w:t>
      </w:r>
      <w:r>
        <w:rPr>
          <w:spacing w:val="-6"/>
          <w:sz w:val="24"/>
        </w:rPr>
        <w:t xml:space="preserve"> </w:t>
      </w:r>
      <w:r>
        <w:rPr>
          <w:sz w:val="24"/>
        </w:rPr>
        <w:t>Шкаф</w:t>
      </w:r>
      <w:r>
        <w:rPr>
          <w:spacing w:val="-6"/>
          <w:sz w:val="24"/>
        </w:rPr>
        <w:t xml:space="preserve"> </w:t>
      </w:r>
      <w:r>
        <w:rPr>
          <w:sz w:val="24"/>
        </w:rPr>
        <w:t>для</w:t>
      </w:r>
      <w:r>
        <w:rPr>
          <w:spacing w:val="-3"/>
          <w:sz w:val="24"/>
        </w:rPr>
        <w:t xml:space="preserve"> </w:t>
      </w:r>
      <w:r>
        <w:rPr>
          <w:sz w:val="24"/>
        </w:rPr>
        <w:t>инструмента</w:t>
      </w:r>
      <w:r>
        <w:rPr>
          <w:spacing w:val="-5"/>
          <w:sz w:val="24"/>
        </w:rPr>
        <w:t xml:space="preserve"> </w:t>
      </w:r>
      <w:r>
        <w:rPr>
          <w:sz w:val="24"/>
        </w:rPr>
        <w:t>двухсекционный</w:t>
      </w:r>
      <w:r>
        <w:rPr>
          <w:spacing w:val="-1"/>
          <w:sz w:val="24"/>
        </w:rPr>
        <w:t xml:space="preserve"> </w:t>
      </w:r>
      <w:r>
        <w:rPr>
          <w:sz w:val="24"/>
        </w:rPr>
        <w:t>(на</w:t>
      </w:r>
      <w:r>
        <w:rPr>
          <w:spacing w:val="-5"/>
          <w:sz w:val="24"/>
        </w:rPr>
        <w:t xml:space="preserve"> </w:t>
      </w:r>
      <w:r>
        <w:rPr>
          <w:sz w:val="24"/>
        </w:rPr>
        <w:t>каждого</w:t>
      </w:r>
      <w:r>
        <w:rPr>
          <w:spacing w:val="-3"/>
          <w:sz w:val="24"/>
        </w:rPr>
        <w:t xml:space="preserve"> </w:t>
      </w:r>
      <w:r>
        <w:rPr>
          <w:spacing w:val="-2"/>
          <w:sz w:val="24"/>
        </w:rPr>
        <w:t>обучающегося);</w:t>
      </w:r>
    </w:p>
    <w:p w:rsidR="00335362" w:rsidRDefault="00DB789F" w:rsidP="0020640A">
      <w:pPr>
        <w:pStyle w:val="a5"/>
        <w:numPr>
          <w:ilvl w:val="0"/>
          <w:numId w:val="90"/>
        </w:numPr>
        <w:tabs>
          <w:tab w:val="left" w:pos="989"/>
          <w:tab w:val="left" w:pos="991"/>
        </w:tabs>
        <w:spacing w:before="2" w:line="237" w:lineRule="auto"/>
        <w:ind w:right="1117" w:hanging="284"/>
        <w:rPr>
          <w:sz w:val="24"/>
        </w:rPr>
      </w:pPr>
      <w:r>
        <w:rPr>
          <w:sz w:val="24"/>
        </w:rPr>
        <w:t>ШОМ-06-02:</w:t>
      </w:r>
      <w:r>
        <w:rPr>
          <w:spacing w:val="-2"/>
          <w:sz w:val="24"/>
        </w:rPr>
        <w:t xml:space="preserve"> </w:t>
      </w:r>
      <w:r>
        <w:rPr>
          <w:sz w:val="24"/>
        </w:rPr>
        <w:t>Шкаф</w:t>
      </w:r>
      <w:r>
        <w:rPr>
          <w:spacing w:val="-4"/>
          <w:sz w:val="24"/>
        </w:rPr>
        <w:t xml:space="preserve"> </w:t>
      </w:r>
      <w:r>
        <w:rPr>
          <w:sz w:val="24"/>
        </w:rPr>
        <w:t>для</w:t>
      </w:r>
      <w:r>
        <w:rPr>
          <w:spacing w:val="-2"/>
          <w:sz w:val="24"/>
        </w:rPr>
        <w:t xml:space="preserve"> </w:t>
      </w:r>
      <w:r>
        <w:rPr>
          <w:sz w:val="24"/>
        </w:rPr>
        <w:t>одежды</w:t>
      </w:r>
      <w:r>
        <w:rPr>
          <w:spacing w:val="-1"/>
          <w:sz w:val="24"/>
        </w:rPr>
        <w:t xml:space="preserve"> </w:t>
      </w:r>
      <w:r>
        <w:rPr>
          <w:sz w:val="24"/>
        </w:rPr>
        <w:t>двухсекционный</w:t>
      </w:r>
      <w:r>
        <w:rPr>
          <w:spacing w:val="-6"/>
          <w:sz w:val="24"/>
        </w:rPr>
        <w:t xml:space="preserve"> </w:t>
      </w:r>
      <w:r>
        <w:rPr>
          <w:sz w:val="24"/>
        </w:rPr>
        <w:t>(с</w:t>
      </w:r>
      <w:r>
        <w:rPr>
          <w:spacing w:val="-3"/>
          <w:sz w:val="24"/>
        </w:rPr>
        <w:t xml:space="preserve"> </w:t>
      </w:r>
      <w:r>
        <w:rPr>
          <w:sz w:val="24"/>
        </w:rPr>
        <w:t>перекладиной</w:t>
      </w:r>
      <w:r>
        <w:rPr>
          <w:spacing w:val="-1"/>
          <w:sz w:val="24"/>
        </w:rPr>
        <w:t xml:space="preserve"> </w:t>
      </w:r>
      <w:r>
        <w:rPr>
          <w:sz w:val="24"/>
        </w:rPr>
        <w:t>для</w:t>
      </w:r>
      <w:r>
        <w:rPr>
          <w:spacing w:val="-7"/>
          <w:sz w:val="24"/>
        </w:rPr>
        <w:t xml:space="preserve"> </w:t>
      </w:r>
      <w:r>
        <w:rPr>
          <w:sz w:val="24"/>
        </w:rPr>
        <w:t>вешалок</w:t>
      </w:r>
      <w:r>
        <w:rPr>
          <w:spacing w:val="-4"/>
          <w:sz w:val="24"/>
        </w:rPr>
        <w:t xml:space="preserve"> </w:t>
      </w:r>
      <w:r>
        <w:rPr>
          <w:sz w:val="24"/>
        </w:rPr>
        <w:t>и</w:t>
      </w:r>
      <w:r>
        <w:rPr>
          <w:spacing w:val="-6"/>
          <w:sz w:val="24"/>
        </w:rPr>
        <w:t xml:space="preserve"> </w:t>
      </w:r>
      <w:r>
        <w:rPr>
          <w:sz w:val="24"/>
        </w:rPr>
        <w:t>6 полками), (на каждого обучающегося);</w:t>
      </w:r>
    </w:p>
    <w:p w:rsidR="00335362" w:rsidRDefault="00DB789F" w:rsidP="0020640A">
      <w:pPr>
        <w:pStyle w:val="a5"/>
        <w:numPr>
          <w:ilvl w:val="0"/>
          <w:numId w:val="90"/>
        </w:numPr>
        <w:tabs>
          <w:tab w:val="left" w:pos="989"/>
        </w:tabs>
        <w:spacing w:before="4"/>
        <w:ind w:left="989" w:hanging="282"/>
        <w:rPr>
          <w:sz w:val="24"/>
        </w:rPr>
      </w:pPr>
      <w:r>
        <w:rPr>
          <w:sz w:val="24"/>
        </w:rPr>
        <w:t>СРМ-11-03</w:t>
      </w:r>
      <w:r>
        <w:rPr>
          <w:spacing w:val="-5"/>
          <w:sz w:val="24"/>
        </w:rPr>
        <w:t xml:space="preserve"> </w:t>
      </w:r>
      <w:r>
        <w:rPr>
          <w:sz w:val="24"/>
        </w:rPr>
        <w:t>Стеллаж</w:t>
      </w:r>
      <w:r>
        <w:rPr>
          <w:spacing w:val="-1"/>
          <w:sz w:val="24"/>
        </w:rPr>
        <w:t xml:space="preserve"> </w:t>
      </w:r>
      <w:r>
        <w:rPr>
          <w:sz w:val="24"/>
        </w:rPr>
        <w:t>сборно-разборный</w:t>
      </w:r>
      <w:r>
        <w:rPr>
          <w:spacing w:val="-5"/>
          <w:sz w:val="24"/>
        </w:rPr>
        <w:t xml:space="preserve"> </w:t>
      </w:r>
      <w:r>
        <w:rPr>
          <w:sz w:val="24"/>
        </w:rPr>
        <w:t>(на</w:t>
      </w:r>
      <w:r>
        <w:rPr>
          <w:spacing w:val="-3"/>
          <w:sz w:val="24"/>
        </w:rPr>
        <w:t xml:space="preserve"> </w:t>
      </w:r>
      <w:r>
        <w:rPr>
          <w:sz w:val="24"/>
        </w:rPr>
        <w:t>каждого</w:t>
      </w:r>
      <w:r>
        <w:rPr>
          <w:spacing w:val="-7"/>
          <w:sz w:val="24"/>
        </w:rPr>
        <w:t xml:space="preserve"> </w:t>
      </w:r>
      <w:r>
        <w:rPr>
          <w:spacing w:val="-2"/>
          <w:sz w:val="24"/>
        </w:rPr>
        <w:t>обучающегося);</w:t>
      </w:r>
    </w:p>
    <w:p w:rsidR="00335362" w:rsidRDefault="00335362">
      <w:pPr>
        <w:pStyle w:val="a5"/>
        <w:rPr>
          <w:sz w:val="24"/>
        </w:rPr>
        <w:sectPr w:rsidR="00335362">
          <w:pgSz w:w="11910" w:h="16840"/>
          <w:pgMar w:top="900" w:right="283" w:bottom="1480" w:left="992" w:header="0" w:footer="1296" w:gutter="0"/>
          <w:cols w:space="720"/>
        </w:sectPr>
      </w:pPr>
    </w:p>
    <w:p w:rsidR="00335362" w:rsidRDefault="00DB789F" w:rsidP="0020640A">
      <w:pPr>
        <w:pStyle w:val="a5"/>
        <w:numPr>
          <w:ilvl w:val="0"/>
          <w:numId w:val="90"/>
        </w:numPr>
        <w:tabs>
          <w:tab w:val="left" w:pos="989"/>
        </w:tabs>
        <w:spacing w:before="89" w:line="293" w:lineRule="exact"/>
        <w:ind w:left="989" w:hanging="282"/>
        <w:rPr>
          <w:sz w:val="24"/>
        </w:rPr>
      </w:pPr>
      <w:r>
        <w:rPr>
          <w:sz w:val="24"/>
        </w:rPr>
        <w:lastRenderedPageBreak/>
        <w:t>Сплошная</w:t>
      </w:r>
      <w:r>
        <w:rPr>
          <w:spacing w:val="-5"/>
          <w:sz w:val="24"/>
        </w:rPr>
        <w:t xml:space="preserve"> </w:t>
      </w:r>
      <w:r>
        <w:rPr>
          <w:sz w:val="24"/>
        </w:rPr>
        <w:t>стандартная</w:t>
      </w:r>
      <w:r>
        <w:rPr>
          <w:spacing w:val="-8"/>
          <w:sz w:val="24"/>
        </w:rPr>
        <w:t xml:space="preserve"> </w:t>
      </w:r>
      <w:r>
        <w:rPr>
          <w:sz w:val="24"/>
        </w:rPr>
        <w:t>штора</w:t>
      </w:r>
      <w:r>
        <w:rPr>
          <w:spacing w:val="-3"/>
          <w:sz w:val="24"/>
        </w:rPr>
        <w:t xml:space="preserve"> </w:t>
      </w:r>
      <w:r>
        <w:rPr>
          <w:sz w:val="24"/>
        </w:rPr>
        <w:t>для</w:t>
      </w:r>
      <w:r>
        <w:rPr>
          <w:spacing w:val="-3"/>
          <w:sz w:val="24"/>
        </w:rPr>
        <w:t xml:space="preserve"> </w:t>
      </w:r>
      <w:r>
        <w:rPr>
          <w:sz w:val="24"/>
        </w:rPr>
        <w:t>сварочной</w:t>
      </w:r>
      <w:r>
        <w:rPr>
          <w:spacing w:val="-2"/>
          <w:sz w:val="24"/>
        </w:rPr>
        <w:t xml:space="preserve"> </w:t>
      </w:r>
      <w:r>
        <w:rPr>
          <w:sz w:val="24"/>
        </w:rPr>
        <w:t>кабины</w:t>
      </w:r>
      <w:r>
        <w:rPr>
          <w:spacing w:val="-2"/>
          <w:sz w:val="24"/>
        </w:rPr>
        <w:t xml:space="preserve"> </w:t>
      </w:r>
      <w:r>
        <w:rPr>
          <w:sz w:val="24"/>
        </w:rPr>
        <w:t>(на</w:t>
      </w:r>
      <w:r>
        <w:rPr>
          <w:spacing w:val="-4"/>
          <w:sz w:val="24"/>
        </w:rPr>
        <w:t xml:space="preserve"> </w:t>
      </w:r>
      <w:r>
        <w:rPr>
          <w:sz w:val="24"/>
        </w:rPr>
        <w:t>каждый</w:t>
      </w:r>
      <w:r>
        <w:rPr>
          <w:spacing w:val="-6"/>
          <w:sz w:val="24"/>
        </w:rPr>
        <w:t xml:space="preserve"> </w:t>
      </w:r>
      <w:r>
        <w:rPr>
          <w:sz w:val="24"/>
        </w:rPr>
        <w:t>сварочный</w:t>
      </w:r>
      <w:r>
        <w:rPr>
          <w:spacing w:val="-6"/>
          <w:sz w:val="24"/>
        </w:rPr>
        <w:t xml:space="preserve"> </w:t>
      </w:r>
      <w:r>
        <w:rPr>
          <w:spacing w:val="-2"/>
          <w:sz w:val="24"/>
        </w:rPr>
        <w:t>пост);</w:t>
      </w:r>
    </w:p>
    <w:p w:rsidR="00335362" w:rsidRDefault="00DB789F" w:rsidP="0020640A">
      <w:pPr>
        <w:pStyle w:val="a5"/>
        <w:numPr>
          <w:ilvl w:val="0"/>
          <w:numId w:val="90"/>
        </w:numPr>
        <w:tabs>
          <w:tab w:val="left" w:pos="989"/>
        </w:tabs>
        <w:spacing w:line="293" w:lineRule="exact"/>
        <w:ind w:left="989" w:hanging="282"/>
        <w:rPr>
          <w:sz w:val="24"/>
        </w:rPr>
      </w:pPr>
      <w:r>
        <w:rPr>
          <w:sz w:val="24"/>
        </w:rPr>
        <w:t>Сварочный</w:t>
      </w:r>
      <w:r>
        <w:rPr>
          <w:spacing w:val="-4"/>
          <w:sz w:val="24"/>
        </w:rPr>
        <w:t xml:space="preserve"> </w:t>
      </w:r>
      <w:r>
        <w:rPr>
          <w:sz w:val="24"/>
        </w:rPr>
        <w:t>выпрямитель</w:t>
      </w:r>
      <w:r>
        <w:rPr>
          <w:spacing w:val="57"/>
          <w:sz w:val="24"/>
        </w:rPr>
        <w:t xml:space="preserve"> </w:t>
      </w:r>
      <w:r>
        <w:rPr>
          <w:sz w:val="24"/>
        </w:rPr>
        <w:t>ВД-</w:t>
      </w:r>
      <w:r>
        <w:rPr>
          <w:spacing w:val="-2"/>
          <w:sz w:val="24"/>
        </w:rPr>
        <w:t>250СЭ;</w:t>
      </w:r>
    </w:p>
    <w:p w:rsidR="00335362" w:rsidRDefault="00DB789F" w:rsidP="0020640A">
      <w:pPr>
        <w:pStyle w:val="a5"/>
        <w:numPr>
          <w:ilvl w:val="0"/>
          <w:numId w:val="90"/>
        </w:numPr>
        <w:tabs>
          <w:tab w:val="left" w:pos="989"/>
        </w:tabs>
        <w:spacing w:line="293" w:lineRule="exact"/>
        <w:ind w:left="989" w:hanging="282"/>
        <w:rPr>
          <w:sz w:val="24"/>
        </w:rPr>
      </w:pPr>
      <w:r>
        <w:rPr>
          <w:sz w:val="24"/>
        </w:rPr>
        <w:t>Сварочный</w:t>
      </w:r>
      <w:r>
        <w:rPr>
          <w:spacing w:val="-4"/>
          <w:sz w:val="24"/>
        </w:rPr>
        <w:t xml:space="preserve"> </w:t>
      </w:r>
      <w:r>
        <w:rPr>
          <w:sz w:val="24"/>
        </w:rPr>
        <w:t>выпрямитель</w:t>
      </w:r>
      <w:r>
        <w:rPr>
          <w:spacing w:val="-3"/>
          <w:sz w:val="24"/>
        </w:rPr>
        <w:t xml:space="preserve"> </w:t>
      </w:r>
      <w:r>
        <w:rPr>
          <w:sz w:val="24"/>
        </w:rPr>
        <w:t>типа ВД-306</w:t>
      </w:r>
      <w:r>
        <w:rPr>
          <w:spacing w:val="-4"/>
          <w:sz w:val="24"/>
        </w:rPr>
        <w:t xml:space="preserve"> </w:t>
      </w:r>
      <w:r>
        <w:rPr>
          <w:spacing w:val="-5"/>
          <w:sz w:val="24"/>
        </w:rPr>
        <w:t>СА;</w:t>
      </w:r>
    </w:p>
    <w:p w:rsidR="00335362" w:rsidRDefault="00DB789F" w:rsidP="0020640A">
      <w:pPr>
        <w:pStyle w:val="a5"/>
        <w:numPr>
          <w:ilvl w:val="0"/>
          <w:numId w:val="90"/>
        </w:numPr>
        <w:tabs>
          <w:tab w:val="left" w:pos="989"/>
        </w:tabs>
        <w:spacing w:line="293" w:lineRule="exact"/>
        <w:ind w:left="989" w:hanging="282"/>
        <w:rPr>
          <w:sz w:val="24"/>
        </w:rPr>
      </w:pPr>
      <w:r>
        <w:rPr>
          <w:sz w:val="24"/>
        </w:rPr>
        <w:t>Трехфазный</w:t>
      </w:r>
      <w:r>
        <w:rPr>
          <w:spacing w:val="-4"/>
          <w:sz w:val="24"/>
        </w:rPr>
        <w:t xml:space="preserve"> </w:t>
      </w:r>
      <w:r>
        <w:rPr>
          <w:sz w:val="24"/>
        </w:rPr>
        <w:t>сварочный</w:t>
      </w:r>
      <w:r>
        <w:rPr>
          <w:spacing w:val="-7"/>
          <w:sz w:val="24"/>
        </w:rPr>
        <w:t xml:space="preserve"> </w:t>
      </w:r>
      <w:r>
        <w:rPr>
          <w:sz w:val="24"/>
        </w:rPr>
        <w:t>инвертор</w:t>
      </w:r>
      <w:r>
        <w:rPr>
          <w:spacing w:val="-7"/>
          <w:sz w:val="24"/>
        </w:rPr>
        <w:t xml:space="preserve"> </w:t>
      </w:r>
      <w:r>
        <w:rPr>
          <w:sz w:val="24"/>
        </w:rPr>
        <w:t>ФОРСАЖ-</w:t>
      </w:r>
      <w:r>
        <w:rPr>
          <w:spacing w:val="-2"/>
          <w:sz w:val="24"/>
        </w:rPr>
        <w:t>315М;</w:t>
      </w:r>
    </w:p>
    <w:p w:rsidR="00335362" w:rsidRDefault="00DB789F" w:rsidP="0020640A">
      <w:pPr>
        <w:pStyle w:val="a5"/>
        <w:numPr>
          <w:ilvl w:val="0"/>
          <w:numId w:val="90"/>
        </w:numPr>
        <w:tabs>
          <w:tab w:val="left" w:pos="989"/>
        </w:tabs>
        <w:spacing w:line="293" w:lineRule="exact"/>
        <w:ind w:left="989" w:hanging="282"/>
        <w:rPr>
          <w:sz w:val="24"/>
        </w:rPr>
      </w:pPr>
      <w:r>
        <w:rPr>
          <w:sz w:val="24"/>
        </w:rPr>
        <w:t>Сварочный</w:t>
      </w:r>
      <w:r>
        <w:rPr>
          <w:spacing w:val="-3"/>
          <w:sz w:val="24"/>
        </w:rPr>
        <w:t xml:space="preserve"> </w:t>
      </w:r>
      <w:r>
        <w:rPr>
          <w:sz w:val="24"/>
        </w:rPr>
        <w:t>инвертор</w:t>
      </w:r>
      <w:r>
        <w:rPr>
          <w:spacing w:val="-6"/>
          <w:sz w:val="24"/>
        </w:rPr>
        <w:t xml:space="preserve"> </w:t>
      </w:r>
      <w:r>
        <w:rPr>
          <w:sz w:val="24"/>
        </w:rPr>
        <w:t>Ресанта</w:t>
      </w:r>
      <w:r>
        <w:rPr>
          <w:spacing w:val="-2"/>
          <w:sz w:val="24"/>
        </w:rPr>
        <w:t xml:space="preserve"> </w:t>
      </w:r>
      <w:r>
        <w:rPr>
          <w:sz w:val="24"/>
        </w:rPr>
        <w:t>САИ</w:t>
      </w:r>
      <w:r>
        <w:rPr>
          <w:spacing w:val="-2"/>
          <w:sz w:val="24"/>
        </w:rPr>
        <w:t xml:space="preserve"> </w:t>
      </w:r>
      <w:r>
        <w:rPr>
          <w:sz w:val="24"/>
        </w:rPr>
        <w:t>250</w:t>
      </w:r>
      <w:r>
        <w:rPr>
          <w:spacing w:val="-1"/>
          <w:sz w:val="24"/>
        </w:rPr>
        <w:t xml:space="preserve"> </w:t>
      </w:r>
      <w:r>
        <w:rPr>
          <w:sz w:val="24"/>
        </w:rPr>
        <w:t>ПН,</w:t>
      </w:r>
      <w:r>
        <w:rPr>
          <w:spacing w:val="60"/>
          <w:sz w:val="24"/>
        </w:rPr>
        <w:t xml:space="preserve"> </w:t>
      </w:r>
      <w:r>
        <w:rPr>
          <w:sz w:val="24"/>
        </w:rPr>
        <w:t>(на</w:t>
      </w:r>
      <w:r>
        <w:rPr>
          <w:spacing w:val="-7"/>
          <w:sz w:val="24"/>
        </w:rPr>
        <w:t xml:space="preserve"> </w:t>
      </w:r>
      <w:r>
        <w:rPr>
          <w:sz w:val="24"/>
        </w:rPr>
        <w:t>каждого</w:t>
      </w:r>
      <w:r>
        <w:rPr>
          <w:spacing w:val="-1"/>
          <w:sz w:val="24"/>
        </w:rPr>
        <w:t xml:space="preserve"> </w:t>
      </w:r>
      <w:r>
        <w:rPr>
          <w:spacing w:val="-2"/>
          <w:sz w:val="24"/>
        </w:rPr>
        <w:t>обучающегося);</w:t>
      </w:r>
    </w:p>
    <w:p w:rsidR="00335362" w:rsidRDefault="00DB789F" w:rsidP="0020640A">
      <w:pPr>
        <w:pStyle w:val="a5"/>
        <w:numPr>
          <w:ilvl w:val="0"/>
          <w:numId w:val="90"/>
        </w:numPr>
        <w:tabs>
          <w:tab w:val="left" w:pos="989"/>
          <w:tab w:val="left" w:pos="991"/>
        </w:tabs>
        <w:spacing w:before="2" w:line="237" w:lineRule="auto"/>
        <w:ind w:right="1661" w:hanging="284"/>
        <w:rPr>
          <w:sz w:val="24"/>
        </w:rPr>
      </w:pPr>
      <w:r>
        <w:rPr>
          <w:sz w:val="24"/>
        </w:rPr>
        <w:t>Средства</w:t>
      </w:r>
      <w:r>
        <w:rPr>
          <w:spacing w:val="-6"/>
          <w:sz w:val="24"/>
        </w:rPr>
        <w:t xml:space="preserve"> </w:t>
      </w:r>
      <w:r>
        <w:rPr>
          <w:sz w:val="24"/>
        </w:rPr>
        <w:t>индивидуальной</w:t>
      </w:r>
      <w:r>
        <w:rPr>
          <w:spacing w:val="-8"/>
          <w:sz w:val="24"/>
        </w:rPr>
        <w:t xml:space="preserve"> </w:t>
      </w:r>
      <w:r>
        <w:rPr>
          <w:sz w:val="24"/>
        </w:rPr>
        <w:t>защиты:</w:t>
      </w:r>
      <w:r>
        <w:rPr>
          <w:spacing w:val="-5"/>
          <w:sz w:val="24"/>
        </w:rPr>
        <w:t xml:space="preserve"> </w:t>
      </w:r>
      <w:r>
        <w:rPr>
          <w:sz w:val="24"/>
        </w:rPr>
        <w:t>спецодежда,</w:t>
      </w:r>
      <w:r>
        <w:rPr>
          <w:spacing w:val="-3"/>
          <w:sz w:val="24"/>
        </w:rPr>
        <w:t xml:space="preserve"> </w:t>
      </w:r>
      <w:r>
        <w:rPr>
          <w:sz w:val="24"/>
        </w:rPr>
        <w:t>защитные</w:t>
      </w:r>
      <w:r>
        <w:rPr>
          <w:spacing w:val="-6"/>
          <w:sz w:val="24"/>
        </w:rPr>
        <w:t xml:space="preserve"> </w:t>
      </w:r>
      <w:r>
        <w:rPr>
          <w:sz w:val="24"/>
        </w:rPr>
        <w:t>маски (на</w:t>
      </w:r>
      <w:r>
        <w:rPr>
          <w:spacing w:val="-6"/>
          <w:sz w:val="24"/>
        </w:rPr>
        <w:t xml:space="preserve"> </w:t>
      </w:r>
      <w:r>
        <w:rPr>
          <w:sz w:val="24"/>
        </w:rPr>
        <w:t xml:space="preserve">каждого </w:t>
      </w:r>
      <w:r>
        <w:rPr>
          <w:spacing w:val="-2"/>
          <w:sz w:val="24"/>
        </w:rPr>
        <w:t>обучающегося);</w:t>
      </w:r>
    </w:p>
    <w:p w:rsidR="00335362" w:rsidRDefault="00DB789F" w:rsidP="0020640A">
      <w:pPr>
        <w:pStyle w:val="a5"/>
        <w:numPr>
          <w:ilvl w:val="0"/>
          <w:numId w:val="90"/>
        </w:numPr>
        <w:tabs>
          <w:tab w:val="left" w:pos="989"/>
        </w:tabs>
        <w:spacing w:before="5" w:line="293" w:lineRule="exact"/>
        <w:ind w:left="989" w:hanging="282"/>
        <w:rPr>
          <w:sz w:val="24"/>
        </w:rPr>
      </w:pPr>
      <w:r>
        <w:rPr>
          <w:sz w:val="24"/>
        </w:rPr>
        <w:t>Набор</w:t>
      </w:r>
      <w:r>
        <w:rPr>
          <w:spacing w:val="-4"/>
          <w:sz w:val="24"/>
        </w:rPr>
        <w:t xml:space="preserve"> </w:t>
      </w:r>
      <w:r>
        <w:rPr>
          <w:sz w:val="24"/>
        </w:rPr>
        <w:t>рабочих</w:t>
      </w:r>
      <w:r>
        <w:rPr>
          <w:spacing w:val="-6"/>
          <w:sz w:val="24"/>
        </w:rPr>
        <w:t xml:space="preserve"> </w:t>
      </w:r>
      <w:r>
        <w:rPr>
          <w:sz w:val="24"/>
        </w:rPr>
        <w:t>инструментов</w:t>
      </w:r>
      <w:r>
        <w:rPr>
          <w:spacing w:val="-1"/>
          <w:sz w:val="24"/>
        </w:rPr>
        <w:t xml:space="preserve"> </w:t>
      </w:r>
      <w:r>
        <w:rPr>
          <w:sz w:val="24"/>
        </w:rPr>
        <w:t>-</w:t>
      </w:r>
      <w:r>
        <w:rPr>
          <w:spacing w:val="-4"/>
          <w:sz w:val="24"/>
        </w:rPr>
        <w:t xml:space="preserve"> </w:t>
      </w:r>
      <w:r>
        <w:rPr>
          <w:sz w:val="24"/>
        </w:rPr>
        <w:t>(на</w:t>
      </w:r>
      <w:r>
        <w:rPr>
          <w:spacing w:val="-2"/>
          <w:sz w:val="24"/>
        </w:rPr>
        <w:t xml:space="preserve"> </w:t>
      </w:r>
      <w:r>
        <w:rPr>
          <w:sz w:val="24"/>
        </w:rPr>
        <w:t>каждого</w:t>
      </w:r>
      <w:r>
        <w:rPr>
          <w:spacing w:val="-1"/>
          <w:sz w:val="24"/>
        </w:rPr>
        <w:t xml:space="preserve"> </w:t>
      </w:r>
      <w:r>
        <w:rPr>
          <w:spacing w:val="-2"/>
          <w:sz w:val="24"/>
        </w:rPr>
        <w:t>обучающегося);</w:t>
      </w:r>
    </w:p>
    <w:p w:rsidR="00335362" w:rsidRDefault="00DB789F" w:rsidP="0020640A">
      <w:pPr>
        <w:pStyle w:val="a5"/>
        <w:numPr>
          <w:ilvl w:val="0"/>
          <w:numId w:val="90"/>
        </w:numPr>
        <w:tabs>
          <w:tab w:val="left" w:pos="989"/>
        </w:tabs>
        <w:spacing w:line="293" w:lineRule="exact"/>
        <w:ind w:left="989" w:hanging="282"/>
        <w:rPr>
          <w:sz w:val="24"/>
        </w:rPr>
      </w:pPr>
      <w:r>
        <w:rPr>
          <w:sz w:val="24"/>
        </w:rPr>
        <w:t>Маска</w:t>
      </w:r>
      <w:r>
        <w:rPr>
          <w:spacing w:val="-5"/>
          <w:sz w:val="24"/>
        </w:rPr>
        <w:t xml:space="preserve"> </w:t>
      </w:r>
      <w:r>
        <w:rPr>
          <w:sz w:val="24"/>
        </w:rPr>
        <w:t>сварщика</w:t>
      </w:r>
      <w:r>
        <w:rPr>
          <w:spacing w:val="-2"/>
          <w:sz w:val="24"/>
        </w:rPr>
        <w:t xml:space="preserve"> </w:t>
      </w:r>
      <w:r>
        <w:rPr>
          <w:sz w:val="24"/>
        </w:rPr>
        <w:t>«Хамелеон»</w:t>
      </w:r>
      <w:r>
        <w:rPr>
          <w:spacing w:val="-3"/>
          <w:sz w:val="24"/>
        </w:rPr>
        <w:t xml:space="preserve"> </w:t>
      </w:r>
      <w:r>
        <w:rPr>
          <w:sz w:val="24"/>
        </w:rPr>
        <w:t>(на</w:t>
      </w:r>
      <w:r>
        <w:rPr>
          <w:spacing w:val="-2"/>
          <w:sz w:val="24"/>
        </w:rPr>
        <w:t xml:space="preserve"> </w:t>
      </w:r>
      <w:r>
        <w:rPr>
          <w:sz w:val="24"/>
        </w:rPr>
        <w:t>каждого</w:t>
      </w:r>
      <w:r>
        <w:rPr>
          <w:spacing w:val="-5"/>
          <w:sz w:val="24"/>
        </w:rPr>
        <w:t xml:space="preserve"> </w:t>
      </w:r>
      <w:r>
        <w:rPr>
          <w:spacing w:val="-2"/>
          <w:sz w:val="24"/>
        </w:rPr>
        <w:t>обучающегося);</w:t>
      </w:r>
    </w:p>
    <w:p w:rsidR="00335362" w:rsidRDefault="00DB789F" w:rsidP="0020640A">
      <w:pPr>
        <w:pStyle w:val="a5"/>
        <w:numPr>
          <w:ilvl w:val="0"/>
          <w:numId w:val="90"/>
        </w:numPr>
        <w:tabs>
          <w:tab w:val="left" w:pos="989"/>
        </w:tabs>
        <w:spacing w:line="293" w:lineRule="exact"/>
        <w:ind w:left="989" w:hanging="282"/>
        <w:rPr>
          <w:sz w:val="24"/>
        </w:rPr>
      </w:pPr>
      <w:r>
        <w:rPr>
          <w:sz w:val="24"/>
        </w:rPr>
        <w:t>Рабочие</w:t>
      </w:r>
      <w:r>
        <w:rPr>
          <w:spacing w:val="53"/>
          <w:sz w:val="24"/>
        </w:rPr>
        <w:t xml:space="preserve"> </w:t>
      </w:r>
      <w:r>
        <w:rPr>
          <w:sz w:val="24"/>
        </w:rPr>
        <w:t>места</w:t>
      </w:r>
      <w:r>
        <w:rPr>
          <w:spacing w:val="-1"/>
          <w:sz w:val="24"/>
        </w:rPr>
        <w:t xml:space="preserve"> </w:t>
      </w:r>
      <w:r>
        <w:rPr>
          <w:sz w:val="24"/>
        </w:rPr>
        <w:t>по</w:t>
      </w:r>
      <w:r>
        <w:rPr>
          <w:spacing w:val="-1"/>
          <w:sz w:val="24"/>
        </w:rPr>
        <w:t xml:space="preserve"> </w:t>
      </w:r>
      <w:r>
        <w:rPr>
          <w:sz w:val="24"/>
        </w:rPr>
        <w:t>количеству</w:t>
      </w:r>
      <w:r>
        <w:rPr>
          <w:spacing w:val="-9"/>
          <w:sz w:val="24"/>
        </w:rPr>
        <w:t xml:space="preserve"> </w:t>
      </w:r>
      <w:r>
        <w:rPr>
          <w:spacing w:val="-2"/>
          <w:sz w:val="24"/>
        </w:rPr>
        <w:t>обучающихся;</w:t>
      </w:r>
    </w:p>
    <w:p w:rsidR="00335362" w:rsidRDefault="00DB789F" w:rsidP="0020640A">
      <w:pPr>
        <w:pStyle w:val="a5"/>
        <w:numPr>
          <w:ilvl w:val="0"/>
          <w:numId w:val="90"/>
        </w:numPr>
        <w:tabs>
          <w:tab w:val="left" w:pos="989"/>
        </w:tabs>
        <w:spacing w:line="293" w:lineRule="exact"/>
        <w:ind w:left="989" w:hanging="282"/>
        <w:rPr>
          <w:sz w:val="24"/>
        </w:rPr>
      </w:pPr>
      <w:r>
        <w:rPr>
          <w:sz w:val="24"/>
        </w:rPr>
        <w:t>Рабочее</w:t>
      </w:r>
      <w:r>
        <w:rPr>
          <w:spacing w:val="-4"/>
          <w:sz w:val="24"/>
        </w:rPr>
        <w:t xml:space="preserve"> </w:t>
      </w:r>
      <w:r>
        <w:rPr>
          <w:sz w:val="24"/>
        </w:rPr>
        <w:t>место</w:t>
      </w:r>
      <w:r>
        <w:rPr>
          <w:spacing w:val="-2"/>
          <w:sz w:val="24"/>
        </w:rPr>
        <w:t xml:space="preserve"> </w:t>
      </w:r>
      <w:r>
        <w:rPr>
          <w:sz w:val="24"/>
        </w:rPr>
        <w:t>мастера</w:t>
      </w:r>
      <w:r>
        <w:rPr>
          <w:spacing w:val="-1"/>
          <w:sz w:val="24"/>
        </w:rPr>
        <w:t xml:space="preserve"> </w:t>
      </w:r>
      <w:r>
        <w:rPr>
          <w:spacing w:val="-4"/>
          <w:sz w:val="24"/>
        </w:rPr>
        <w:t>п/о;</w:t>
      </w:r>
    </w:p>
    <w:p w:rsidR="00335362" w:rsidRDefault="00DB789F" w:rsidP="0020640A">
      <w:pPr>
        <w:pStyle w:val="a5"/>
        <w:numPr>
          <w:ilvl w:val="0"/>
          <w:numId w:val="90"/>
        </w:numPr>
        <w:tabs>
          <w:tab w:val="left" w:pos="989"/>
        </w:tabs>
        <w:spacing w:line="293" w:lineRule="exact"/>
        <w:ind w:left="989" w:hanging="282"/>
        <w:rPr>
          <w:sz w:val="24"/>
        </w:rPr>
      </w:pPr>
      <w:r>
        <w:rPr>
          <w:sz w:val="24"/>
        </w:rPr>
        <w:t>Комплекты</w:t>
      </w:r>
      <w:r>
        <w:rPr>
          <w:spacing w:val="-6"/>
          <w:sz w:val="24"/>
        </w:rPr>
        <w:t xml:space="preserve"> </w:t>
      </w:r>
      <w:r>
        <w:rPr>
          <w:sz w:val="24"/>
        </w:rPr>
        <w:t>инструкционно -</w:t>
      </w:r>
      <w:r>
        <w:rPr>
          <w:spacing w:val="-5"/>
          <w:sz w:val="24"/>
        </w:rPr>
        <w:t xml:space="preserve"> </w:t>
      </w:r>
      <w:r>
        <w:rPr>
          <w:sz w:val="24"/>
        </w:rPr>
        <w:t>технологических</w:t>
      </w:r>
      <w:r>
        <w:rPr>
          <w:spacing w:val="-6"/>
          <w:sz w:val="24"/>
        </w:rPr>
        <w:t xml:space="preserve"> </w:t>
      </w:r>
      <w:r>
        <w:rPr>
          <w:sz w:val="24"/>
        </w:rPr>
        <w:t>карт</w:t>
      </w:r>
      <w:r>
        <w:rPr>
          <w:spacing w:val="-2"/>
          <w:sz w:val="24"/>
        </w:rPr>
        <w:t xml:space="preserve"> </w:t>
      </w:r>
      <w:r>
        <w:rPr>
          <w:sz w:val="24"/>
        </w:rPr>
        <w:t>и</w:t>
      </w:r>
      <w:r>
        <w:rPr>
          <w:spacing w:val="-2"/>
          <w:sz w:val="24"/>
        </w:rPr>
        <w:t xml:space="preserve"> </w:t>
      </w:r>
      <w:r>
        <w:rPr>
          <w:sz w:val="24"/>
        </w:rPr>
        <w:t>технологической</w:t>
      </w:r>
      <w:r>
        <w:rPr>
          <w:spacing w:val="-5"/>
          <w:sz w:val="24"/>
        </w:rPr>
        <w:t xml:space="preserve"> </w:t>
      </w:r>
      <w:r>
        <w:rPr>
          <w:spacing w:val="-2"/>
          <w:sz w:val="24"/>
        </w:rPr>
        <w:t>документации;</w:t>
      </w:r>
    </w:p>
    <w:p w:rsidR="00335362" w:rsidRDefault="00DB789F" w:rsidP="0020640A">
      <w:pPr>
        <w:pStyle w:val="a5"/>
        <w:numPr>
          <w:ilvl w:val="0"/>
          <w:numId w:val="90"/>
        </w:numPr>
        <w:tabs>
          <w:tab w:val="left" w:pos="989"/>
        </w:tabs>
        <w:spacing w:line="293" w:lineRule="exact"/>
        <w:ind w:left="989" w:hanging="282"/>
        <w:rPr>
          <w:sz w:val="24"/>
        </w:rPr>
      </w:pPr>
      <w:r>
        <w:rPr>
          <w:sz w:val="24"/>
        </w:rPr>
        <w:t>Рабочее</w:t>
      </w:r>
      <w:r>
        <w:rPr>
          <w:spacing w:val="-4"/>
          <w:sz w:val="24"/>
        </w:rPr>
        <w:t xml:space="preserve"> </w:t>
      </w:r>
      <w:r>
        <w:rPr>
          <w:sz w:val="24"/>
        </w:rPr>
        <w:t>место</w:t>
      </w:r>
      <w:r>
        <w:rPr>
          <w:spacing w:val="-2"/>
          <w:sz w:val="24"/>
        </w:rPr>
        <w:t xml:space="preserve"> </w:t>
      </w:r>
      <w:r>
        <w:rPr>
          <w:sz w:val="24"/>
        </w:rPr>
        <w:t>мастера</w:t>
      </w:r>
      <w:r>
        <w:rPr>
          <w:spacing w:val="-1"/>
          <w:sz w:val="24"/>
        </w:rPr>
        <w:t xml:space="preserve"> </w:t>
      </w:r>
      <w:r>
        <w:rPr>
          <w:spacing w:val="-4"/>
          <w:sz w:val="24"/>
        </w:rPr>
        <w:t>п/о;</w:t>
      </w:r>
    </w:p>
    <w:p w:rsidR="00335362" w:rsidRDefault="00DB789F" w:rsidP="0020640A">
      <w:pPr>
        <w:pStyle w:val="a5"/>
        <w:numPr>
          <w:ilvl w:val="0"/>
          <w:numId w:val="90"/>
        </w:numPr>
        <w:tabs>
          <w:tab w:val="left" w:pos="989"/>
        </w:tabs>
        <w:spacing w:line="293" w:lineRule="exact"/>
        <w:ind w:left="989" w:hanging="282"/>
        <w:rPr>
          <w:sz w:val="24"/>
        </w:rPr>
      </w:pPr>
      <w:r>
        <w:rPr>
          <w:sz w:val="24"/>
        </w:rPr>
        <w:t>Баллоны</w:t>
      </w:r>
      <w:r>
        <w:rPr>
          <w:spacing w:val="1"/>
          <w:sz w:val="24"/>
        </w:rPr>
        <w:t xml:space="preserve"> </w:t>
      </w:r>
      <w:r>
        <w:rPr>
          <w:sz w:val="24"/>
        </w:rPr>
        <w:t>40л-45D-150</w:t>
      </w:r>
      <w:r>
        <w:rPr>
          <w:spacing w:val="-5"/>
          <w:sz w:val="24"/>
        </w:rPr>
        <w:t xml:space="preserve"> </w:t>
      </w:r>
      <w:r>
        <w:rPr>
          <w:sz w:val="24"/>
        </w:rPr>
        <w:t>кгс/см</w:t>
      </w:r>
      <w:r>
        <w:rPr>
          <w:sz w:val="24"/>
          <w:vertAlign w:val="superscript"/>
        </w:rPr>
        <w:t>2</w:t>
      </w:r>
      <w:r>
        <w:rPr>
          <w:spacing w:val="41"/>
          <w:sz w:val="24"/>
        </w:rPr>
        <w:t xml:space="preserve"> </w:t>
      </w:r>
      <w:r>
        <w:rPr>
          <w:sz w:val="24"/>
        </w:rPr>
        <w:t>ГОСТ</w:t>
      </w:r>
      <w:r>
        <w:rPr>
          <w:spacing w:val="-3"/>
          <w:sz w:val="24"/>
        </w:rPr>
        <w:t xml:space="preserve"> </w:t>
      </w:r>
      <w:r>
        <w:rPr>
          <w:sz w:val="24"/>
        </w:rPr>
        <w:t>949-73:</w:t>
      </w:r>
      <w:r>
        <w:rPr>
          <w:spacing w:val="-5"/>
          <w:sz w:val="24"/>
        </w:rPr>
        <w:t xml:space="preserve"> </w:t>
      </w:r>
      <w:r>
        <w:rPr>
          <w:sz w:val="24"/>
        </w:rPr>
        <w:t>кислородные,</w:t>
      </w:r>
      <w:r>
        <w:rPr>
          <w:spacing w:val="-2"/>
          <w:sz w:val="24"/>
        </w:rPr>
        <w:t xml:space="preserve"> пропановые;</w:t>
      </w:r>
    </w:p>
    <w:p w:rsidR="00335362" w:rsidRDefault="00DB789F" w:rsidP="0020640A">
      <w:pPr>
        <w:pStyle w:val="a5"/>
        <w:numPr>
          <w:ilvl w:val="0"/>
          <w:numId w:val="90"/>
        </w:numPr>
        <w:tabs>
          <w:tab w:val="left" w:pos="989"/>
        </w:tabs>
        <w:spacing w:line="293" w:lineRule="exact"/>
        <w:ind w:left="989" w:hanging="282"/>
        <w:rPr>
          <w:sz w:val="24"/>
        </w:rPr>
      </w:pPr>
      <w:r>
        <w:rPr>
          <w:sz w:val="24"/>
        </w:rPr>
        <w:t>Горелка</w:t>
      </w:r>
      <w:r>
        <w:rPr>
          <w:spacing w:val="-1"/>
          <w:sz w:val="24"/>
        </w:rPr>
        <w:t xml:space="preserve"> </w:t>
      </w:r>
      <w:r>
        <w:rPr>
          <w:sz w:val="24"/>
        </w:rPr>
        <w:t>ацетиленовая Г2</w:t>
      </w:r>
      <w:r>
        <w:rPr>
          <w:spacing w:val="-4"/>
          <w:sz w:val="24"/>
        </w:rPr>
        <w:t xml:space="preserve"> </w:t>
      </w:r>
      <w:r>
        <w:rPr>
          <w:sz w:val="24"/>
        </w:rPr>
        <w:t>«Донмет»</w:t>
      </w:r>
      <w:r>
        <w:rPr>
          <w:spacing w:val="-3"/>
          <w:sz w:val="24"/>
        </w:rPr>
        <w:t xml:space="preserve"> </w:t>
      </w:r>
      <w:r>
        <w:rPr>
          <w:spacing w:val="-4"/>
          <w:sz w:val="24"/>
        </w:rPr>
        <w:t>225;</w:t>
      </w:r>
    </w:p>
    <w:p w:rsidR="00335362" w:rsidRDefault="00DB789F" w:rsidP="0020640A">
      <w:pPr>
        <w:pStyle w:val="a5"/>
        <w:numPr>
          <w:ilvl w:val="0"/>
          <w:numId w:val="90"/>
        </w:numPr>
        <w:tabs>
          <w:tab w:val="left" w:pos="989"/>
        </w:tabs>
        <w:spacing w:before="3" w:line="294" w:lineRule="exact"/>
        <w:ind w:left="989" w:hanging="282"/>
        <w:rPr>
          <w:sz w:val="24"/>
        </w:rPr>
      </w:pPr>
      <w:r>
        <w:rPr>
          <w:sz w:val="24"/>
        </w:rPr>
        <w:t>Редукторы</w:t>
      </w:r>
      <w:r>
        <w:rPr>
          <w:spacing w:val="-2"/>
          <w:sz w:val="24"/>
        </w:rPr>
        <w:t xml:space="preserve"> </w:t>
      </w:r>
      <w:r>
        <w:rPr>
          <w:sz w:val="24"/>
        </w:rPr>
        <w:t>баллонные</w:t>
      </w:r>
      <w:r>
        <w:rPr>
          <w:spacing w:val="-2"/>
          <w:sz w:val="24"/>
        </w:rPr>
        <w:t xml:space="preserve"> </w:t>
      </w:r>
      <w:r>
        <w:rPr>
          <w:sz w:val="24"/>
        </w:rPr>
        <w:t>для</w:t>
      </w:r>
      <w:r>
        <w:rPr>
          <w:spacing w:val="-6"/>
          <w:sz w:val="24"/>
        </w:rPr>
        <w:t xml:space="preserve"> </w:t>
      </w:r>
      <w:r>
        <w:rPr>
          <w:sz w:val="24"/>
        </w:rPr>
        <w:t>газовой</w:t>
      </w:r>
      <w:r>
        <w:rPr>
          <w:spacing w:val="-5"/>
          <w:sz w:val="24"/>
        </w:rPr>
        <w:t xml:space="preserve"> </w:t>
      </w:r>
      <w:r>
        <w:rPr>
          <w:sz w:val="24"/>
        </w:rPr>
        <w:t>сварки</w:t>
      </w:r>
      <w:r>
        <w:rPr>
          <w:spacing w:val="-5"/>
          <w:sz w:val="24"/>
        </w:rPr>
        <w:t xml:space="preserve"> </w:t>
      </w:r>
      <w:r>
        <w:rPr>
          <w:sz w:val="24"/>
        </w:rPr>
        <w:t>и резки</w:t>
      </w:r>
      <w:r>
        <w:rPr>
          <w:spacing w:val="1"/>
          <w:sz w:val="24"/>
        </w:rPr>
        <w:t xml:space="preserve"> </w:t>
      </w:r>
      <w:r>
        <w:rPr>
          <w:spacing w:val="-2"/>
          <w:sz w:val="24"/>
        </w:rPr>
        <w:t>металлов;</w:t>
      </w:r>
    </w:p>
    <w:p w:rsidR="00335362" w:rsidRDefault="00DB789F" w:rsidP="0020640A">
      <w:pPr>
        <w:pStyle w:val="a5"/>
        <w:numPr>
          <w:ilvl w:val="0"/>
          <w:numId w:val="90"/>
        </w:numPr>
        <w:tabs>
          <w:tab w:val="left" w:pos="989"/>
        </w:tabs>
        <w:spacing w:line="293" w:lineRule="exact"/>
        <w:ind w:left="989" w:hanging="282"/>
        <w:rPr>
          <w:sz w:val="24"/>
        </w:rPr>
      </w:pPr>
      <w:r>
        <w:rPr>
          <w:sz w:val="24"/>
        </w:rPr>
        <w:t>Резак</w:t>
      </w:r>
      <w:r>
        <w:rPr>
          <w:spacing w:val="-2"/>
          <w:sz w:val="24"/>
        </w:rPr>
        <w:t xml:space="preserve"> ацетиленовый;</w:t>
      </w:r>
    </w:p>
    <w:p w:rsidR="00335362" w:rsidRDefault="00DB789F" w:rsidP="0020640A">
      <w:pPr>
        <w:pStyle w:val="a5"/>
        <w:numPr>
          <w:ilvl w:val="0"/>
          <w:numId w:val="90"/>
        </w:numPr>
        <w:tabs>
          <w:tab w:val="left" w:pos="989"/>
          <w:tab w:val="left" w:pos="991"/>
        </w:tabs>
        <w:spacing w:before="2" w:line="237" w:lineRule="auto"/>
        <w:ind w:right="1107" w:hanging="284"/>
        <w:rPr>
          <w:sz w:val="24"/>
        </w:rPr>
      </w:pPr>
      <w:r>
        <w:rPr>
          <w:sz w:val="24"/>
        </w:rPr>
        <w:t>ТРМ-07:</w:t>
      </w:r>
      <w:r>
        <w:rPr>
          <w:spacing w:val="-6"/>
          <w:sz w:val="24"/>
        </w:rPr>
        <w:t xml:space="preserve"> </w:t>
      </w:r>
      <w:r>
        <w:rPr>
          <w:sz w:val="24"/>
        </w:rPr>
        <w:t>Тележка</w:t>
      </w:r>
      <w:r>
        <w:rPr>
          <w:spacing w:val="-4"/>
          <w:sz w:val="24"/>
        </w:rPr>
        <w:t xml:space="preserve"> </w:t>
      </w:r>
      <w:r>
        <w:rPr>
          <w:sz w:val="24"/>
        </w:rPr>
        <w:t>для</w:t>
      </w:r>
      <w:r>
        <w:rPr>
          <w:spacing w:val="-3"/>
          <w:sz w:val="24"/>
        </w:rPr>
        <w:t xml:space="preserve"> </w:t>
      </w:r>
      <w:r>
        <w:rPr>
          <w:sz w:val="24"/>
        </w:rPr>
        <w:t>газовых</w:t>
      </w:r>
      <w:r>
        <w:rPr>
          <w:spacing w:val="-7"/>
          <w:sz w:val="24"/>
        </w:rPr>
        <w:t xml:space="preserve"> </w:t>
      </w:r>
      <w:r>
        <w:rPr>
          <w:sz w:val="24"/>
        </w:rPr>
        <w:t>баллонов</w:t>
      </w:r>
      <w:r>
        <w:rPr>
          <w:spacing w:val="-6"/>
          <w:sz w:val="24"/>
        </w:rPr>
        <w:t xml:space="preserve"> </w:t>
      </w:r>
      <w:r>
        <w:rPr>
          <w:sz w:val="24"/>
        </w:rPr>
        <w:t>г/п</w:t>
      </w:r>
      <w:r>
        <w:rPr>
          <w:spacing w:val="-6"/>
          <w:sz w:val="24"/>
        </w:rPr>
        <w:t xml:space="preserve"> </w:t>
      </w:r>
      <w:r>
        <w:rPr>
          <w:sz w:val="24"/>
        </w:rPr>
        <w:t>200кг</w:t>
      </w:r>
      <w:r>
        <w:rPr>
          <w:spacing w:val="-1"/>
          <w:sz w:val="24"/>
        </w:rPr>
        <w:t xml:space="preserve"> </w:t>
      </w:r>
      <w:r>
        <w:rPr>
          <w:sz w:val="24"/>
        </w:rPr>
        <w:t>для</w:t>
      </w:r>
      <w:r>
        <w:rPr>
          <w:spacing w:val="-3"/>
          <w:sz w:val="24"/>
        </w:rPr>
        <w:t xml:space="preserve"> </w:t>
      </w:r>
      <w:r>
        <w:rPr>
          <w:sz w:val="24"/>
        </w:rPr>
        <w:t>пропанового</w:t>
      </w:r>
      <w:r>
        <w:rPr>
          <w:spacing w:val="-3"/>
          <w:sz w:val="24"/>
        </w:rPr>
        <w:t xml:space="preserve"> </w:t>
      </w:r>
      <w:r>
        <w:rPr>
          <w:sz w:val="24"/>
        </w:rPr>
        <w:t>и</w:t>
      </w:r>
      <w:r>
        <w:rPr>
          <w:spacing w:val="-6"/>
          <w:sz w:val="24"/>
        </w:rPr>
        <w:t xml:space="preserve"> </w:t>
      </w:r>
      <w:r>
        <w:rPr>
          <w:sz w:val="24"/>
        </w:rPr>
        <w:t xml:space="preserve">кислородного </w:t>
      </w:r>
      <w:r>
        <w:rPr>
          <w:spacing w:val="-2"/>
          <w:sz w:val="24"/>
        </w:rPr>
        <w:t>баллонов;</w:t>
      </w:r>
    </w:p>
    <w:p w:rsidR="00335362" w:rsidRDefault="00DB789F" w:rsidP="0020640A">
      <w:pPr>
        <w:pStyle w:val="a5"/>
        <w:numPr>
          <w:ilvl w:val="0"/>
          <w:numId w:val="90"/>
        </w:numPr>
        <w:tabs>
          <w:tab w:val="left" w:pos="989"/>
          <w:tab w:val="left" w:pos="991"/>
        </w:tabs>
        <w:spacing w:before="2" w:line="237" w:lineRule="auto"/>
        <w:ind w:right="1660" w:hanging="284"/>
        <w:rPr>
          <w:sz w:val="24"/>
        </w:rPr>
      </w:pPr>
      <w:r>
        <w:rPr>
          <w:sz w:val="24"/>
        </w:rPr>
        <w:t>Средства</w:t>
      </w:r>
      <w:r>
        <w:rPr>
          <w:spacing w:val="-5"/>
          <w:sz w:val="24"/>
        </w:rPr>
        <w:t xml:space="preserve"> </w:t>
      </w:r>
      <w:r>
        <w:rPr>
          <w:sz w:val="24"/>
        </w:rPr>
        <w:t>индивидуальной</w:t>
      </w:r>
      <w:r>
        <w:rPr>
          <w:spacing w:val="-8"/>
          <w:sz w:val="24"/>
        </w:rPr>
        <w:t xml:space="preserve"> </w:t>
      </w:r>
      <w:r>
        <w:rPr>
          <w:sz w:val="24"/>
        </w:rPr>
        <w:t>защиты:</w:t>
      </w:r>
      <w:r>
        <w:rPr>
          <w:spacing w:val="-5"/>
          <w:sz w:val="24"/>
        </w:rPr>
        <w:t xml:space="preserve"> </w:t>
      </w:r>
      <w:r>
        <w:rPr>
          <w:sz w:val="24"/>
        </w:rPr>
        <w:t>спецодежда,</w:t>
      </w:r>
      <w:r>
        <w:rPr>
          <w:spacing w:val="-3"/>
          <w:sz w:val="24"/>
        </w:rPr>
        <w:t xml:space="preserve"> </w:t>
      </w:r>
      <w:r>
        <w:rPr>
          <w:sz w:val="24"/>
        </w:rPr>
        <w:t>защитные</w:t>
      </w:r>
      <w:r>
        <w:rPr>
          <w:spacing w:val="-5"/>
          <w:sz w:val="24"/>
        </w:rPr>
        <w:t xml:space="preserve"> </w:t>
      </w:r>
      <w:r>
        <w:rPr>
          <w:sz w:val="24"/>
        </w:rPr>
        <w:t>маски (на</w:t>
      </w:r>
      <w:r>
        <w:rPr>
          <w:spacing w:val="-5"/>
          <w:sz w:val="24"/>
        </w:rPr>
        <w:t xml:space="preserve"> </w:t>
      </w:r>
      <w:r>
        <w:rPr>
          <w:sz w:val="24"/>
        </w:rPr>
        <w:t xml:space="preserve">каждого </w:t>
      </w:r>
      <w:r>
        <w:rPr>
          <w:spacing w:val="-2"/>
          <w:sz w:val="24"/>
        </w:rPr>
        <w:t>обучающегося);</w:t>
      </w:r>
    </w:p>
    <w:p w:rsidR="00335362" w:rsidRDefault="00DB789F" w:rsidP="0020640A">
      <w:pPr>
        <w:pStyle w:val="a5"/>
        <w:numPr>
          <w:ilvl w:val="0"/>
          <w:numId w:val="90"/>
        </w:numPr>
        <w:tabs>
          <w:tab w:val="left" w:pos="989"/>
          <w:tab w:val="left" w:pos="991"/>
        </w:tabs>
        <w:spacing w:before="7" w:line="237" w:lineRule="auto"/>
        <w:ind w:right="794" w:hanging="284"/>
        <w:rPr>
          <w:sz w:val="24"/>
        </w:rPr>
      </w:pPr>
      <w:r>
        <w:rPr>
          <w:sz w:val="24"/>
        </w:rPr>
        <w:t>Комплекты</w:t>
      </w:r>
      <w:r>
        <w:rPr>
          <w:spacing w:val="-6"/>
          <w:sz w:val="24"/>
        </w:rPr>
        <w:t xml:space="preserve"> </w:t>
      </w:r>
      <w:r>
        <w:rPr>
          <w:sz w:val="24"/>
        </w:rPr>
        <w:t>инструкционно</w:t>
      </w:r>
      <w:r>
        <w:rPr>
          <w:spacing w:val="-1"/>
          <w:sz w:val="24"/>
        </w:rPr>
        <w:t xml:space="preserve"> </w:t>
      </w:r>
      <w:r>
        <w:rPr>
          <w:sz w:val="24"/>
        </w:rPr>
        <w:t>-</w:t>
      </w:r>
      <w:r>
        <w:rPr>
          <w:spacing w:val="-7"/>
          <w:sz w:val="24"/>
        </w:rPr>
        <w:t xml:space="preserve"> </w:t>
      </w:r>
      <w:r>
        <w:rPr>
          <w:sz w:val="24"/>
        </w:rPr>
        <w:t>технологических</w:t>
      </w:r>
      <w:r>
        <w:rPr>
          <w:spacing w:val="-8"/>
          <w:sz w:val="24"/>
        </w:rPr>
        <w:t xml:space="preserve"> </w:t>
      </w:r>
      <w:r>
        <w:rPr>
          <w:sz w:val="24"/>
        </w:rPr>
        <w:t>карт</w:t>
      </w:r>
      <w:r>
        <w:rPr>
          <w:spacing w:val="-4"/>
          <w:sz w:val="24"/>
        </w:rPr>
        <w:t xml:space="preserve"> </w:t>
      </w:r>
      <w:r>
        <w:rPr>
          <w:sz w:val="24"/>
        </w:rPr>
        <w:t>и</w:t>
      </w:r>
      <w:r>
        <w:rPr>
          <w:spacing w:val="-3"/>
          <w:sz w:val="24"/>
        </w:rPr>
        <w:t xml:space="preserve"> </w:t>
      </w:r>
      <w:r>
        <w:rPr>
          <w:sz w:val="24"/>
        </w:rPr>
        <w:t>технологической</w:t>
      </w:r>
      <w:r>
        <w:rPr>
          <w:spacing w:val="-7"/>
          <w:sz w:val="24"/>
        </w:rPr>
        <w:t xml:space="preserve"> </w:t>
      </w:r>
      <w:r>
        <w:rPr>
          <w:sz w:val="24"/>
        </w:rPr>
        <w:t xml:space="preserve">документации; </w:t>
      </w:r>
      <w:r>
        <w:rPr>
          <w:spacing w:val="-2"/>
          <w:sz w:val="24"/>
        </w:rPr>
        <w:t>ШГМ-04-04;</w:t>
      </w:r>
    </w:p>
    <w:p w:rsidR="00335362" w:rsidRDefault="00DB789F" w:rsidP="0020640A">
      <w:pPr>
        <w:pStyle w:val="a5"/>
        <w:numPr>
          <w:ilvl w:val="0"/>
          <w:numId w:val="90"/>
        </w:numPr>
        <w:tabs>
          <w:tab w:val="left" w:pos="989"/>
        </w:tabs>
        <w:ind w:left="989" w:hanging="282"/>
        <w:rPr>
          <w:sz w:val="24"/>
        </w:rPr>
      </w:pPr>
      <w:r>
        <w:rPr>
          <w:sz w:val="24"/>
        </w:rPr>
        <w:t>Шкаф</w:t>
      </w:r>
      <w:r>
        <w:rPr>
          <w:spacing w:val="-2"/>
          <w:sz w:val="24"/>
        </w:rPr>
        <w:t xml:space="preserve"> </w:t>
      </w:r>
      <w:r>
        <w:rPr>
          <w:sz w:val="24"/>
        </w:rPr>
        <w:t>для двух</w:t>
      </w:r>
      <w:r>
        <w:rPr>
          <w:spacing w:val="-5"/>
          <w:sz w:val="24"/>
        </w:rPr>
        <w:t xml:space="preserve"> </w:t>
      </w:r>
      <w:r>
        <w:rPr>
          <w:sz w:val="24"/>
        </w:rPr>
        <w:t>пропановых</w:t>
      </w:r>
      <w:r>
        <w:rPr>
          <w:spacing w:val="-4"/>
          <w:sz w:val="24"/>
        </w:rPr>
        <w:t xml:space="preserve"> </w:t>
      </w:r>
      <w:r>
        <w:rPr>
          <w:spacing w:val="-2"/>
          <w:sz w:val="24"/>
        </w:rPr>
        <w:t>баллонов;</w:t>
      </w:r>
    </w:p>
    <w:p w:rsidR="00335362" w:rsidRDefault="00DB789F">
      <w:pPr>
        <w:pStyle w:val="3"/>
        <w:spacing w:before="7" w:line="273" w:lineRule="exact"/>
        <w:ind w:left="707"/>
      </w:pPr>
      <w:r>
        <w:t>Перечень</w:t>
      </w:r>
      <w:r>
        <w:rPr>
          <w:spacing w:val="-2"/>
        </w:rPr>
        <w:t xml:space="preserve"> </w:t>
      </w:r>
      <w:r>
        <w:t>необходимого</w:t>
      </w:r>
      <w:r>
        <w:rPr>
          <w:spacing w:val="-4"/>
        </w:rPr>
        <w:t xml:space="preserve"> </w:t>
      </w:r>
      <w:r>
        <w:t>набора</w:t>
      </w:r>
      <w:r>
        <w:rPr>
          <w:spacing w:val="-7"/>
        </w:rPr>
        <w:t xml:space="preserve"> </w:t>
      </w:r>
      <w:r>
        <w:rPr>
          <w:spacing w:val="-2"/>
        </w:rPr>
        <w:t>инструментов:</w:t>
      </w:r>
    </w:p>
    <w:p w:rsidR="00335362" w:rsidRDefault="00DB789F" w:rsidP="0020640A">
      <w:pPr>
        <w:pStyle w:val="a5"/>
        <w:numPr>
          <w:ilvl w:val="0"/>
          <w:numId w:val="90"/>
        </w:numPr>
        <w:tabs>
          <w:tab w:val="left" w:pos="989"/>
        </w:tabs>
        <w:spacing w:line="291" w:lineRule="exact"/>
        <w:ind w:left="989" w:hanging="282"/>
        <w:rPr>
          <w:sz w:val="24"/>
        </w:rPr>
      </w:pPr>
      <w:r>
        <w:rPr>
          <w:sz w:val="24"/>
        </w:rPr>
        <w:t>защитные</w:t>
      </w:r>
      <w:r>
        <w:rPr>
          <w:spacing w:val="-6"/>
          <w:sz w:val="24"/>
        </w:rPr>
        <w:t xml:space="preserve"> </w:t>
      </w:r>
      <w:r>
        <w:rPr>
          <w:sz w:val="24"/>
        </w:rPr>
        <w:t>очки</w:t>
      </w:r>
      <w:r>
        <w:rPr>
          <w:spacing w:val="2"/>
          <w:sz w:val="24"/>
        </w:rPr>
        <w:t xml:space="preserve"> </w:t>
      </w:r>
      <w:r>
        <w:rPr>
          <w:sz w:val="24"/>
        </w:rPr>
        <w:t>для</w:t>
      </w:r>
      <w:r>
        <w:rPr>
          <w:spacing w:val="1"/>
          <w:sz w:val="24"/>
        </w:rPr>
        <w:t xml:space="preserve"> </w:t>
      </w:r>
      <w:r>
        <w:rPr>
          <w:spacing w:val="-2"/>
          <w:sz w:val="24"/>
        </w:rPr>
        <w:t>сварки;</w:t>
      </w:r>
    </w:p>
    <w:p w:rsidR="00335362" w:rsidRDefault="00DB789F" w:rsidP="0020640A">
      <w:pPr>
        <w:pStyle w:val="a5"/>
        <w:numPr>
          <w:ilvl w:val="0"/>
          <w:numId w:val="90"/>
        </w:numPr>
        <w:tabs>
          <w:tab w:val="left" w:pos="989"/>
        </w:tabs>
        <w:spacing w:line="293" w:lineRule="exact"/>
        <w:ind w:left="989" w:hanging="282"/>
        <w:rPr>
          <w:sz w:val="24"/>
        </w:rPr>
      </w:pPr>
      <w:r>
        <w:rPr>
          <w:sz w:val="24"/>
        </w:rPr>
        <w:t>защитные</w:t>
      </w:r>
      <w:r>
        <w:rPr>
          <w:spacing w:val="-6"/>
          <w:sz w:val="24"/>
        </w:rPr>
        <w:t xml:space="preserve"> </w:t>
      </w:r>
      <w:r>
        <w:rPr>
          <w:sz w:val="24"/>
        </w:rPr>
        <w:t>очки</w:t>
      </w:r>
      <w:r>
        <w:rPr>
          <w:spacing w:val="2"/>
          <w:sz w:val="24"/>
        </w:rPr>
        <w:t xml:space="preserve"> </w:t>
      </w:r>
      <w:r>
        <w:rPr>
          <w:sz w:val="24"/>
        </w:rPr>
        <w:t>для</w:t>
      </w:r>
      <w:r>
        <w:rPr>
          <w:spacing w:val="-4"/>
          <w:sz w:val="24"/>
        </w:rPr>
        <w:t xml:space="preserve"> </w:t>
      </w:r>
      <w:r>
        <w:rPr>
          <w:spacing w:val="-2"/>
          <w:sz w:val="24"/>
        </w:rPr>
        <w:t>шлифовки;</w:t>
      </w:r>
    </w:p>
    <w:p w:rsidR="00335362" w:rsidRDefault="00DB789F" w:rsidP="0020640A">
      <w:pPr>
        <w:pStyle w:val="a5"/>
        <w:numPr>
          <w:ilvl w:val="0"/>
          <w:numId w:val="90"/>
        </w:numPr>
        <w:tabs>
          <w:tab w:val="left" w:pos="989"/>
        </w:tabs>
        <w:spacing w:line="293" w:lineRule="exact"/>
        <w:ind w:left="989" w:hanging="282"/>
        <w:rPr>
          <w:sz w:val="24"/>
        </w:rPr>
      </w:pPr>
      <w:r>
        <w:rPr>
          <w:sz w:val="24"/>
        </w:rPr>
        <w:t>сварочная</w:t>
      </w:r>
      <w:r>
        <w:rPr>
          <w:spacing w:val="-1"/>
          <w:sz w:val="24"/>
        </w:rPr>
        <w:t xml:space="preserve"> </w:t>
      </w:r>
      <w:r>
        <w:rPr>
          <w:spacing w:val="-2"/>
          <w:sz w:val="24"/>
        </w:rPr>
        <w:t>маска;</w:t>
      </w:r>
    </w:p>
    <w:p w:rsidR="00335362" w:rsidRDefault="00DB789F" w:rsidP="0020640A">
      <w:pPr>
        <w:pStyle w:val="a5"/>
        <w:numPr>
          <w:ilvl w:val="0"/>
          <w:numId w:val="90"/>
        </w:numPr>
        <w:tabs>
          <w:tab w:val="left" w:pos="989"/>
        </w:tabs>
        <w:spacing w:line="293" w:lineRule="exact"/>
        <w:ind w:left="989" w:hanging="282"/>
        <w:rPr>
          <w:sz w:val="24"/>
        </w:rPr>
      </w:pPr>
      <w:r>
        <w:rPr>
          <w:sz w:val="24"/>
        </w:rPr>
        <w:t>защитные</w:t>
      </w:r>
      <w:r>
        <w:rPr>
          <w:spacing w:val="-1"/>
          <w:sz w:val="24"/>
        </w:rPr>
        <w:t xml:space="preserve"> </w:t>
      </w:r>
      <w:r>
        <w:rPr>
          <w:spacing w:val="-2"/>
          <w:sz w:val="24"/>
        </w:rPr>
        <w:t>ботинки;</w:t>
      </w:r>
    </w:p>
    <w:p w:rsidR="00335362" w:rsidRDefault="00DB789F" w:rsidP="0020640A">
      <w:pPr>
        <w:pStyle w:val="a5"/>
        <w:numPr>
          <w:ilvl w:val="0"/>
          <w:numId w:val="90"/>
        </w:numPr>
        <w:tabs>
          <w:tab w:val="left" w:pos="989"/>
        </w:tabs>
        <w:spacing w:line="293" w:lineRule="exact"/>
        <w:ind w:left="989" w:hanging="282"/>
        <w:rPr>
          <w:sz w:val="24"/>
        </w:rPr>
      </w:pPr>
      <w:r>
        <w:rPr>
          <w:sz w:val="24"/>
        </w:rPr>
        <w:t>средство</w:t>
      </w:r>
      <w:r>
        <w:rPr>
          <w:spacing w:val="2"/>
          <w:sz w:val="24"/>
        </w:rPr>
        <w:t xml:space="preserve"> </w:t>
      </w:r>
      <w:r>
        <w:rPr>
          <w:sz w:val="24"/>
        </w:rPr>
        <w:t>защиты</w:t>
      </w:r>
      <w:r>
        <w:rPr>
          <w:spacing w:val="-8"/>
          <w:sz w:val="24"/>
        </w:rPr>
        <w:t xml:space="preserve"> </w:t>
      </w:r>
      <w:r>
        <w:rPr>
          <w:sz w:val="24"/>
        </w:rPr>
        <w:t xml:space="preserve">органов </w:t>
      </w:r>
      <w:r>
        <w:rPr>
          <w:spacing w:val="-2"/>
          <w:sz w:val="24"/>
        </w:rPr>
        <w:t>слуха;</w:t>
      </w:r>
    </w:p>
    <w:p w:rsidR="00335362" w:rsidRDefault="00DB789F" w:rsidP="0020640A">
      <w:pPr>
        <w:pStyle w:val="a5"/>
        <w:numPr>
          <w:ilvl w:val="0"/>
          <w:numId w:val="90"/>
        </w:numPr>
        <w:tabs>
          <w:tab w:val="left" w:pos="989"/>
        </w:tabs>
        <w:spacing w:line="293" w:lineRule="exact"/>
        <w:ind w:left="989" w:hanging="282"/>
        <w:rPr>
          <w:sz w:val="24"/>
        </w:rPr>
      </w:pPr>
      <w:r>
        <w:rPr>
          <w:sz w:val="24"/>
        </w:rPr>
        <w:t>ручная</w:t>
      </w:r>
      <w:r>
        <w:rPr>
          <w:spacing w:val="-6"/>
          <w:sz w:val="24"/>
        </w:rPr>
        <w:t xml:space="preserve"> </w:t>
      </w:r>
      <w:r>
        <w:rPr>
          <w:sz w:val="24"/>
        </w:rPr>
        <w:t>шлифовальная</w:t>
      </w:r>
      <w:r>
        <w:rPr>
          <w:spacing w:val="-3"/>
          <w:sz w:val="24"/>
        </w:rPr>
        <w:t xml:space="preserve"> </w:t>
      </w:r>
      <w:r>
        <w:rPr>
          <w:sz w:val="24"/>
        </w:rPr>
        <w:t>машинка</w:t>
      </w:r>
      <w:r>
        <w:rPr>
          <w:spacing w:val="-4"/>
          <w:sz w:val="24"/>
        </w:rPr>
        <w:t xml:space="preserve"> </w:t>
      </w:r>
      <w:r>
        <w:rPr>
          <w:sz w:val="24"/>
        </w:rPr>
        <w:t>(болгарка)</w:t>
      </w:r>
      <w:r>
        <w:rPr>
          <w:spacing w:val="-2"/>
          <w:sz w:val="24"/>
        </w:rPr>
        <w:t xml:space="preserve"> </w:t>
      </w:r>
      <w:r>
        <w:rPr>
          <w:sz w:val="24"/>
        </w:rPr>
        <w:t>с</w:t>
      </w:r>
      <w:r>
        <w:rPr>
          <w:spacing w:val="-4"/>
          <w:sz w:val="24"/>
        </w:rPr>
        <w:t xml:space="preserve"> </w:t>
      </w:r>
      <w:r>
        <w:rPr>
          <w:sz w:val="24"/>
        </w:rPr>
        <w:t>защитным</w:t>
      </w:r>
      <w:r>
        <w:rPr>
          <w:spacing w:val="-2"/>
          <w:sz w:val="24"/>
        </w:rPr>
        <w:t xml:space="preserve"> кожухом;</w:t>
      </w:r>
    </w:p>
    <w:p w:rsidR="00335362" w:rsidRDefault="00DB789F" w:rsidP="0020640A">
      <w:pPr>
        <w:pStyle w:val="a5"/>
        <w:numPr>
          <w:ilvl w:val="0"/>
          <w:numId w:val="90"/>
        </w:numPr>
        <w:tabs>
          <w:tab w:val="left" w:pos="989"/>
        </w:tabs>
        <w:spacing w:before="3" w:line="293" w:lineRule="exact"/>
        <w:ind w:left="989" w:hanging="282"/>
        <w:rPr>
          <w:sz w:val="24"/>
        </w:rPr>
      </w:pPr>
      <w:r>
        <w:rPr>
          <w:sz w:val="24"/>
        </w:rPr>
        <w:t>металлическая</w:t>
      </w:r>
      <w:r>
        <w:rPr>
          <w:spacing w:val="-5"/>
          <w:sz w:val="24"/>
        </w:rPr>
        <w:t xml:space="preserve"> </w:t>
      </w:r>
      <w:r>
        <w:rPr>
          <w:sz w:val="24"/>
        </w:rPr>
        <w:t>щетка</w:t>
      </w:r>
      <w:r>
        <w:rPr>
          <w:spacing w:val="-3"/>
          <w:sz w:val="24"/>
        </w:rPr>
        <w:t xml:space="preserve"> </w:t>
      </w:r>
      <w:r>
        <w:rPr>
          <w:sz w:val="24"/>
        </w:rPr>
        <w:t>для</w:t>
      </w:r>
      <w:r>
        <w:rPr>
          <w:spacing w:val="-2"/>
          <w:sz w:val="24"/>
        </w:rPr>
        <w:t xml:space="preserve"> </w:t>
      </w:r>
      <w:r>
        <w:rPr>
          <w:sz w:val="24"/>
        </w:rPr>
        <w:t>шлифовальной</w:t>
      </w:r>
      <w:r>
        <w:rPr>
          <w:spacing w:val="-6"/>
          <w:sz w:val="24"/>
        </w:rPr>
        <w:t xml:space="preserve"> </w:t>
      </w:r>
      <w:r>
        <w:rPr>
          <w:sz w:val="24"/>
        </w:rPr>
        <w:t>машинки, подходящая</w:t>
      </w:r>
      <w:r>
        <w:rPr>
          <w:spacing w:val="-2"/>
          <w:sz w:val="24"/>
        </w:rPr>
        <w:t xml:space="preserve"> </w:t>
      </w:r>
      <w:r>
        <w:rPr>
          <w:sz w:val="24"/>
        </w:rPr>
        <w:t>ей</w:t>
      </w:r>
      <w:r>
        <w:rPr>
          <w:spacing w:val="-6"/>
          <w:sz w:val="24"/>
        </w:rPr>
        <w:t xml:space="preserve"> </w:t>
      </w:r>
      <w:r>
        <w:rPr>
          <w:sz w:val="24"/>
        </w:rPr>
        <w:t>по</w:t>
      </w:r>
      <w:r>
        <w:rPr>
          <w:spacing w:val="-2"/>
          <w:sz w:val="24"/>
        </w:rPr>
        <w:t xml:space="preserve"> размеру;</w:t>
      </w:r>
    </w:p>
    <w:p w:rsidR="00335362" w:rsidRDefault="00DB789F" w:rsidP="0020640A">
      <w:pPr>
        <w:pStyle w:val="a5"/>
        <w:numPr>
          <w:ilvl w:val="0"/>
          <w:numId w:val="90"/>
        </w:numPr>
        <w:tabs>
          <w:tab w:val="left" w:pos="989"/>
        </w:tabs>
        <w:spacing w:line="293" w:lineRule="exact"/>
        <w:ind w:left="989" w:hanging="282"/>
        <w:rPr>
          <w:sz w:val="24"/>
        </w:rPr>
      </w:pPr>
      <w:r>
        <w:rPr>
          <w:sz w:val="24"/>
        </w:rPr>
        <w:t>огнестойкая</w:t>
      </w:r>
      <w:r>
        <w:rPr>
          <w:spacing w:val="-8"/>
          <w:sz w:val="24"/>
        </w:rPr>
        <w:t xml:space="preserve"> </w:t>
      </w:r>
      <w:r>
        <w:rPr>
          <w:spacing w:val="-2"/>
          <w:sz w:val="24"/>
        </w:rPr>
        <w:t>одежда;</w:t>
      </w:r>
    </w:p>
    <w:p w:rsidR="00335362" w:rsidRDefault="00DB789F" w:rsidP="0020640A">
      <w:pPr>
        <w:pStyle w:val="a5"/>
        <w:numPr>
          <w:ilvl w:val="0"/>
          <w:numId w:val="90"/>
        </w:numPr>
        <w:tabs>
          <w:tab w:val="left" w:pos="989"/>
        </w:tabs>
        <w:spacing w:line="293" w:lineRule="exact"/>
        <w:ind w:left="989" w:hanging="282"/>
        <w:rPr>
          <w:sz w:val="24"/>
        </w:rPr>
      </w:pPr>
      <w:r>
        <w:rPr>
          <w:sz w:val="24"/>
        </w:rPr>
        <w:t>молоток</w:t>
      </w:r>
      <w:r>
        <w:rPr>
          <w:spacing w:val="-2"/>
          <w:sz w:val="24"/>
        </w:rPr>
        <w:t xml:space="preserve"> </w:t>
      </w:r>
      <w:r>
        <w:rPr>
          <w:sz w:val="24"/>
        </w:rPr>
        <w:t>для</w:t>
      </w:r>
      <w:r>
        <w:rPr>
          <w:spacing w:val="-4"/>
          <w:sz w:val="24"/>
        </w:rPr>
        <w:t xml:space="preserve"> </w:t>
      </w:r>
      <w:r>
        <w:rPr>
          <w:sz w:val="24"/>
        </w:rPr>
        <w:t>отделения</w:t>
      </w:r>
      <w:r>
        <w:rPr>
          <w:spacing w:val="-4"/>
          <w:sz w:val="24"/>
        </w:rPr>
        <w:t xml:space="preserve"> </w:t>
      </w:r>
      <w:r>
        <w:rPr>
          <w:spacing w:val="-2"/>
          <w:sz w:val="24"/>
        </w:rPr>
        <w:t>шлака;</w:t>
      </w:r>
    </w:p>
    <w:p w:rsidR="00335362" w:rsidRDefault="00DB789F" w:rsidP="0020640A">
      <w:pPr>
        <w:pStyle w:val="a5"/>
        <w:numPr>
          <w:ilvl w:val="0"/>
          <w:numId w:val="90"/>
        </w:numPr>
        <w:tabs>
          <w:tab w:val="left" w:pos="989"/>
        </w:tabs>
        <w:spacing w:line="293" w:lineRule="exact"/>
        <w:ind w:left="989" w:hanging="282"/>
        <w:rPr>
          <w:sz w:val="24"/>
        </w:rPr>
      </w:pPr>
      <w:r>
        <w:rPr>
          <w:spacing w:val="-2"/>
          <w:sz w:val="24"/>
        </w:rPr>
        <w:t>зубило;</w:t>
      </w:r>
    </w:p>
    <w:p w:rsidR="00335362" w:rsidRDefault="00DB789F" w:rsidP="0020640A">
      <w:pPr>
        <w:pStyle w:val="a5"/>
        <w:numPr>
          <w:ilvl w:val="0"/>
          <w:numId w:val="90"/>
        </w:numPr>
        <w:tabs>
          <w:tab w:val="left" w:pos="989"/>
        </w:tabs>
        <w:spacing w:line="293" w:lineRule="exact"/>
        <w:ind w:left="989" w:hanging="282"/>
        <w:rPr>
          <w:sz w:val="24"/>
        </w:rPr>
      </w:pPr>
      <w:r>
        <w:rPr>
          <w:spacing w:val="-2"/>
          <w:sz w:val="24"/>
        </w:rPr>
        <w:t>разметчик;</w:t>
      </w:r>
    </w:p>
    <w:p w:rsidR="00335362" w:rsidRDefault="00DB789F" w:rsidP="0020640A">
      <w:pPr>
        <w:pStyle w:val="a5"/>
        <w:numPr>
          <w:ilvl w:val="0"/>
          <w:numId w:val="90"/>
        </w:numPr>
        <w:tabs>
          <w:tab w:val="left" w:pos="989"/>
        </w:tabs>
        <w:spacing w:line="293" w:lineRule="exact"/>
        <w:ind w:left="989" w:hanging="282"/>
        <w:rPr>
          <w:sz w:val="24"/>
        </w:rPr>
      </w:pPr>
      <w:r>
        <w:rPr>
          <w:spacing w:val="-2"/>
          <w:sz w:val="24"/>
        </w:rPr>
        <w:t>напильники;</w:t>
      </w:r>
    </w:p>
    <w:p w:rsidR="00335362" w:rsidRDefault="00DB789F" w:rsidP="0020640A">
      <w:pPr>
        <w:pStyle w:val="a5"/>
        <w:numPr>
          <w:ilvl w:val="0"/>
          <w:numId w:val="90"/>
        </w:numPr>
        <w:tabs>
          <w:tab w:val="left" w:pos="989"/>
        </w:tabs>
        <w:spacing w:line="293" w:lineRule="exact"/>
        <w:ind w:left="989" w:hanging="282"/>
        <w:rPr>
          <w:sz w:val="24"/>
        </w:rPr>
      </w:pPr>
      <w:r>
        <w:rPr>
          <w:sz w:val="24"/>
        </w:rPr>
        <w:t>металлические</w:t>
      </w:r>
      <w:r>
        <w:rPr>
          <w:spacing w:val="-7"/>
          <w:sz w:val="24"/>
        </w:rPr>
        <w:t xml:space="preserve"> </w:t>
      </w:r>
      <w:r>
        <w:rPr>
          <w:spacing w:val="-2"/>
          <w:sz w:val="24"/>
        </w:rPr>
        <w:t>щетки;</w:t>
      </w:r>
    </w:p>
    <w:p w:rsidR="00335362" w:rsidRDefault="00DB789F" w:rsidP="0020640A">
      <w:pPr>
        <w:pStyle w:val="a5"/>
        <w:numPr>
          <w:ilvl w:val="0"/>
          <w:numId w:val="90"/>
        </w:numPr>
        <w:tabs>
          <w:tab w:val="left" w:pos="989"/>
        </w:tabs>
        <w:spacing w:line="293" w:lineRule="exact"/>
        <w:ind w:left="989" w:hanging="282"/>
        <w:rPr>
          <w:sz w:val="24"/>
        </w:rPr>
      </w:pPr>
      <w:r>
        <w:rPr>
          <w:spacing w:val="-2"/>
          <w:sz w:val="24"/>
        </w:rPr>
        <w:t>молоток;</w:t>
      </w:r>
    </w:p>
    <w:p w:rsidR="00335362" w:rsidRDefault="00DB789F" w:rsidP="0020640A">
      <w:pPr>
        <w:pStyle w:val="a5"/>
        <w:numPr>
          <w:ilvl w:val="0"/>
          <w:numId w:val="90"/>
        </w:numPr>
        <w:tabs>
          <w:tab w:val="left" w:pos="989"/>
        </w:tabs>
        <w:spacing w:line="293" w:lineRule="exact"/>
        <w:ind w:left="989" w:hanging="282"/>
        <w:rPr>
          <w:sz w:val="24"/>
        </w:rPr>
      </w:pPr>
      <w:r>
        <w:rPr>
          <w:sz w:val="24"/>
        </w:rPr>
        <w:t>универсальный</w:t>
      </w:r>
      <w:r>
        <w:rPr>
          <w:spacing w:val="-3"/>
          <w:sz w:val="24"/>
        </w:rPr>
        <w:t xml:space="preserve"> </w:t>
      </w:r>
      <w:r>
        <w:rPr>
          <w:sz w:val="24"/>
        </w:rPr>
        <w:t>шаблон</w:t>
      </w:r>
      <w:r>
        <w:rPr>
          <w:spacing w:val="-6"/>
          <w:sz w:val="24"/>
        </w:rPr>
        <w:t xml:space="preserve"> </w:t>
      </w:r>
      <w:r>
        <w:rPr>
          <w:spacing w:val="-2"/>
          <w:sz w:val="24"/>
        </w:rPr>
        <w:t>сварщика;</w:t>
      </w:r>
    </w:p>
    <w:p w:rsidR="00335362" w:rsidRDefault="00DB789F" w:rsidP="0020640A">
      <w:pPr>
        <w:pStyle w:val="a5"/>
        <w:numPr>
          <w:ilvl w:val="0"/>
          <w:numId w:val="90"/>
        </w:numPr>
        <w:tabs>
          <w:tab w:val="left" w:pos="989"/>
        </w:tabs>
        <w:spacing w:line="293" w:lineRule="exact"/>
        <w:ind w:left="989" w:hanging="282"/>
        <w:rPr>
          <w:sz w:val="24"/>
        </w:rPr>
      </w:pPr>
      <w:r>
        <w:rPr>
          <w:sz w:val="24"/>
        </w:rPr>
        <w:t>стальная</w:t>
      </w:r>
      <w:r>
        <w:rPr>
          <w:spacing w:val="-2"/>
          <w:sz w:val="24"/>
        </w:rPr>
        <w:t xml:space="preserve"> </w:t>
      </w:r>
      <w:r>
        <w:rPr>
          <w:sz w:val="24"/>
        </w:rPr>
        <w:t>линейка</w:t>
      </w:r>
      <w:r>
        <w:rPr>
          <w:spacing w:val="-3"/>
          <w:sz w:val="24"/>
        </w:rPr>
        <w:t xml:space="preserve"> </w:t>
      </w:r>
      <w:r>
        <w:rPr>
          <w:sz w:val="24"/>
        </w:rPr>
        <w:t>с</w:t>
      </w:r>
      <w:r>
        <w:rPr>
          <w:spacing w:val="-8"/>
          <w:sz w:val="24"/>
        </w:rPr>
        <w:t xml:space="preserve"> </w:t>
      </w:r>
      <w:r>
        <w:rPr>
          <w:sz w:val="24"/>
        </w:rPr>
        <w:t xml:space="preserve">метрической </w:t>
      </w:r>
      <w:r>
        <w:rPr>
          <w:spacing w:val="-2"/>
          <w:sz w:val="24"/>
        </w:rPr>
        <w:t>разметкой;</w:t>
      </w:r>
    </w:p>
    <w:p w:rsidR="00335362" w:rsidRDefault="00DB789F" w:rsidP="0020640A">
      <w:pPr>
        <w:pStyle w:val="a5"/>
        <w:numPr>
          <w:ilvl w:val="0"/>
          <w:numId w:val="90"/>
        </w:numPr>
        <w:tabs>
          <w:tab w:val="left" w:pos="989"/>
        </w:tabs>
        <w:spacing w:line="293" w:lineRule="exact"/>
        <w:ind w:left="989" w:hanging="282"/>
        <w:rPr>
          <w:sz w:val="24"/>
        </w:rPr>
      </w:pPr>
      <w:r>
        <w:rPr>
          <w:spacing w:val="-2"/>
          <w:sz w:val="24"/>
        </w:rPr>
        <w:t>прямоугольник;</w:t>
      </w:r>
    </w:p>
    <w:p w:rsidR="00335362" w:rsidRDefault="00DB789F" w:rsidP="0020640A">
      <w:pPr>
        <w:pStyle w:val="a5"/>
        <w:numPr>
          <w:ilvl w:val="0"/>
          <w:numId w:val="90"/>
        </w:numPr>
        <w:tabs>
          <w:tab w:val="left" w:pos="989"/>
        </w:tabs>
        <w:spacing w:line="293" w:lineRule="exact"/>
        <w:ind w:left="989" w:hanging="282"/>
        <w:rPr>
          <w:sz w:val="24"/>
        </w:rPr>
      </w:pPr>
      <w:r>
        <w:rPr>
          <w:sz w:val="24"/>
        </w:rPr>
        <w:t>струбцины</w:t>
      </w:r>
      <w:r>
        <w:rPr>
          <w:spacing w:val="-3"/>
          <w:sz w:val="24"/>
        </w:rPr>
        <w:t xml:space="preserve"> </w:t>
      </w:r>
      <w:r>
        <w:rPr>
          <w:sz w:val="24"/>
        </w:rPr>
        <w:t>и</w:t>
      </w:r>
      <w:r>
        <w:rPr>
          <w:spacing w:val="-1"/>
          <w:sz w:val="24"/>
        </w:rPr>
        <w:t xml:space="preserve"> </w:t>
      </w:r>
      <w:r>
        <w:rPr>
          <w:sz w:val="24"/>
        </w:rPr>
        <w:t>приспособления</w:t>
      </w:r>
      <w:r>
        <w:rPr>
          <w:spacing w:val="-7"/>
          <w:sz w:val="24"/>
        </w:rPr>
        <w:t xml:space="preserve"> </w:t>
      </w:r>
      <w:r>
        <w:rPr>
          <w:sz w:val="24"/>
        </w:rPr>
        <w:t>для</w:t>
      </w:r>
      <w:r>
        <w:rPr>
          <w:spacing w:val="-1"/>
          <w:sz w:val="24"/>
        </w:rPr>
        <w:t xml:space="preserve"> </w:t>
      </w:r>
      <w:r>
        <w:rPr>
          <w:sz w:val="24"/>
        </w:rPr>
        <w:t>сборки</w:t>
      </w:r>
      <w:r>
        <w:rPr>
          <w:spacing w:val="-6"/>
          <w:sz w:val="24"/>
        </w:rPr>
        <w:t xml:space="preserve"> </w:t>
      </w:r>
      <w:r>
        <w:rPr>
          <w:sz w:val="24"/>
        </w:rPr>
        <w:t>под</w:t>
      </w:r>
      <w:r>
        <w:rPr>
          <w:spacing w:val="-3"/>
          <w:sz w:val="24"/>
        </w:rPr>
        <w:t xml:space="preserve"> </w:t>
      </w:r>
      <w:r>
        <w:rPr>
          <w:spacing w:val="-2"/>
          <w:sz w:val="24"/>
        </w:rPr>
        <w:t>сварку;</w:t>
      </w:r>
    </w:p>
    <w:p w:rsidR="00335362" w:rsidRDefault="00DB789F" w:rsidP="0020640A">
      <w:pPr>
        <w:pStyle w:val="a5"/>
        <w:numPr>
          <w:ilvl w:val="0"/>
          <w:numId w:val="90"/>
        </w:numPr>
        <w:tabs>
          <w:tab w:val="left" w:pos="989"/>
          <w:tab w:val="left" w:pos="2007"/>
          <w:tab w:val="left" w:pos="2352"/>
          <w:tab w:val="left" w:pos="3302"/>
          <w:tab w:val="left" w:pos="5556"/>
          <w:tab w:val="left" w:pos="6597"/>
          <w:tab w:val="left" w:pos="8759"/>
          <w:tab w:val="left" w:pos="9941"/>
        </w:tabs>
        <w:spacing w:before="4"/>
        <w:ind w:left="707" w:right="565" w:firstLine="0"/>
        <w:rPr>
          <w:sz w:val="24"/>
        </w:rPr>
      </w:pPr>
      <w:r>
        <w:rPr>
          <w:sz w:val="24"/>
        </w:rPr>
        <w:t>оборудование для ручной дуговой сварки плавящимся покрытым электродом.. Реализация программы модуля</w:t>
      </w:r>
      <w:r>
        <w:rPr>
          <w:spacing w:val="30"/>
          <w:sz w:val="24"/>
        </w:rPr>
        <w:t xml:space="preserve"> </w:t>
      </w:r>
      <w:r>
        <w:rPr>
          <w:sz w:val="24"/>
        </w:rPr>
        <w:t>предполагает обязательную</w:t>
      </w:r>
      <w:r>
        <w:rPr>
          <w:spacing w:val="28"/>
          <w:sz w:val="24"/>
        </w:rPr>
        <w:t xml:space="preserve"> </w:t>
      </w:r>
      <w:r>
        <w:rPr>
          <w:sz w:val="24"/>
        </w:rPr>
        <w:t>практику:</w:t>
      </w:r>
      <w:r>
        <w:rPr>
          <w:spacing w:val="35"/>
          <w:sz w:val="24"/>
        </w:rPr>
        <w:t xml:space="preserve"> </w:t>
      </w:r>
      <w:r>
        <w:rPr>
          <w:sz w:val="24"/>
        </w:rPr>
        <w:t>учебную</w:t>
      </w:r>
      <w:r>
        <w:rPr>
          <w:spacing w:val="28"/>
          <w:sz w:val="24"/>
        </w:rPr>
        <w:t xml:space="preserve"> </w:t>
      </w:r>
      <w:r>
        <w:rPr>
          <w:sz w:val="24"/>
        </w:rPr>
        <w:t xml:space="preserve">практику (производственное обучение) реализовывается рассредоточено, чередуя с теоретическими </w:t>
      </w:r>
      <w:r>
        <w:rPr>
          <w:spacing w:val="-2"/>
          <w:sz w:val="24"/>
        </w:rPr>
        <w:t>занятиями</w:t>
      </w:r>
      <w:r>
        <w:rPr>
          <w:sz w:val="24"/>
        </w:rPr>
        <w:tab/>
      </w:r>
      <w:r>
        <w:rPr>
          <w:spacing w:val="-10"/>
          <w:sz w:val="24"/>
        </w:rPr>
        <w:t>в</w:t>
      </w:r>
      <w:r>
        <w:rPr>
          <w:sz w:val="24"/>
        </w:rPr>
        <w:tab/>
      </w:r>
      <w:r>
        <w:rPr>
          <w:spacing w:val="-2"/>
          <w:sz w:val="24"/>
        </w:rPr>
        <w:t>рамках</w:t>
      </w:r>
      <w:r>
        <w:rPr>
          <w:sz w:val="24"/>
        </w:rPr>
        <w:tab/>
      </w:r>
      <w:r>
        <w:rPr>
          <w:spacing w:val="-2"/>
          <w:sz w:val="24"/>
        </w:rPr>
        <w:t>профессионального</w:t>
      </w:r>
      <w:r>
        <w:rPr>
          <w:sz w:val="24"/>
        </w:rPr>
        <w:tab/>
      </w:r>
      <w:r>
        <w:rPr>
          <w:spacing w:val="-2"/>
          <w:sz w:val="24"/>
        </w:rPr>
        <w:t>модуля;</w:t>
      </w:r>
      <w:r>
        <w:rPr>
          <w:sz w:val="24"/>
        </w:rPr>
        <w:tab/>
      </w:r>
      <w:r>
        <w:rPr>
          <w:spacing w:val="-2"/>
          <w:sz w:val="24"/>
        </w:rPr>
        <w:t>производственную</w:t>
      </w:r>
      <w:r>
        <w:rPr>
          <w:sz w:val="24"/>
        </w:rPr>
        <w:tab/>
      </w:r>
      <w:r>
        <w:rPr>
          <w:spacing w:val="-2"/>
          <w:sz w:val="24"/>
        </w:rPr>
        <w:t>практику</w:t>
      </w:r>
      <w:r>
        <w:rPr>
          <w:sz w:val="24"/>
        </w:rPr>
        <w:tab/>
      </w:r>
      <w:r>
        <w:rPr>
          <w:spacing w:val="-10"/>
          <w:sz w:val="24"/>
        </w:rPr>
        <w:t xml:space="preserve">– </w:t>
      </w:r>
      <w:r>
        <w:rPr>
          <w:spacing w:val="-2"/>
          <w:sz w:val="24"/>
        </w:rPr>
        <w:t>концентрированно.</w:t>
      </w:r>
    </w:p>
    <w:p w:rsidR="00335362" w:rsidRDefault="00335362">
      <w:pPr>
        <w:pStyle w:val="a5"/>
        <w:rPr>
          <w:sz w:val="24"/>
        </w:rPr>
        <w:sectPr w:rsidR="00335362">
          <w:pgSz w:w="11910" w:h="16840"/>
          <w:pgMar w:top="880" w:right="283" w:bottom="1480" w:left="992" w:header="0" w:footer="1296" w:gutter="0"/>
          <w:cols w:space="720"/>
        </w:sectPr>
      </w:pPr>
    </w:p>
    <w:p w:rsidR="00335362" w:rsidRDefault="00DB789F" w:rsidP="0020640A">
      <w:pPr>
        <w:pStyle w:val="a5"/>
        <w:numPr>
          <w:ilvl w:val="2"/>
          <w:numId w:val="96"/>
        </w:numPr>
        <w:tabs>
          <w:tab w:val="left" w:pos="1128"/>
        </w:tabs>
        <w:spacing w:before="72" w:line="275" w:lineRule="exact"/>
        <w:ind w:left="1128" w:hanging="421"/>
        <w:rPr>
          <w:b/>
          <w:sz w:val="24"/>
        </w:rPr>
      </w:pPr>
      <w:r>
        <w:rPr>
          <w:b/>
          <w:sz w:val="24"/>
        </w:rPr>
        <w:lastRenderedPageBreak/>
        <w:t>Информационное</w:t>
      </w:r>
      <w:r>
        <w:rPr>
          <w:b/>
          <w:spacing w:val="-5"/>
          <w:sz w:val="24"/>
        </w:rPr>
        <w:t xml:space="preserve"> </w:t>
      </w:r>
      <w:r>
        <w:rPr>
          <w:b/>
          <w:sz w:val="24"/>
        </w:rPr>
        <w:t>обеспечение</w:t>
      </w:r>
      <w:r>
        <w:rPr>
          <w:b/>
          <w:spacing w:val="-5"/>
          <w:sz w:val="24"/>
        </w:rPr>
        <w:t xml:space="preserve"> </w:t>
      </w:r>
      <w:r>
        <w:rPr>
          <w:b/>
          <w:spacing w:val="-2"/>
          <w:sz w:val="24"/>
        </w:rPr>
        <w:t>обучения</w:t>
      </w:r>
    </w:p>
    <w:p w:rsidR="00335362" w:rsidRDefault="00DB789F">
      <w:pPr>
        <w:spacing w:line="242" w:lineRule="auto"/>
        <w:ind w:left="707"/>
        <w:rPr>
          <w:b/>
          <w:sz w:val="24"/>
        </w:rPr>
      </w:pPr>
      <w:r>
        <w:rPr>
          <w:b/>
          <w:sz w:val="24"/>
        </w:rPr>
        <w:t>Перечень</w:t>
      </w:r>
      <w:r>
        <w:rPr>
          <w:b/>
          <w:spacing w:val="80"/>
          <w:sz w:val="24"/>
        </w:rPr>
        <w:t xml:space="preserve"> </w:t>
      </w:r>
      <w:r>
        <w:rPr>
          <w:b/>
          <w:sz w:val="24"/>
        </w:rPr>
        <w:t>рекомендуемых</w:t>
      </w:r>
      <w:r>
        <w:rPr>
          <w:b/>
          <w:spacing w:val="40"/>
          <w:sz w:val="24"/>
        </w:rPr>
        <w:t xml:space="preserve"> </w:t>
      </w:r>
      <w:r>
        <w:rPr>
          <w:b/>
          <w:sz w:val="24"/>
        </w:rPr>
        <w:t>учебных</w:t>
      </w:r>
      <w:r>
        <w:rPr>
          <w:b/>
          <w:spacing w:val="40"/>
          <w:sz w:val="24"/>
        </w:rPr>
        <w:t xml:space="preserve"> </w:t>
      </w:r>
      <w:r>
        <w:rPr>
          <w:b/>
          <w:sz w:val="24"/>
        </w:rPr>
        <w:t>изданий,</w:t>
      </w:r>
      <w:r>
        <w:rPr>
          <w:b/>
          <w:spacing w:val="80"/>
          <w:sz w:val="24"/>
        </w:rPr>
        <w:t xml:space="preserve"> </w:t>
      </w:r>
      <w:r>
        <w:rPr>
          <w:b/>
          <w:sz w:val="24"/>
        </w:rPr>
        <w:t>Интернет-ресурсов,</w:t>
      </w:r>
      <w:r>
        <w:rPr>
          <w:b/>
          <w:spacing w:val="80"/>
          <w:sz w:val="24"/>
        </w:rPr>
        <w:t xml:space="preserve"> </w:t>
      </w:r>
      <w:r>
        <w:rPr>
          <w:b/>
          <w:sz w:val="24"/>
        </w:rPr>
        <w:t xml:space="preserve">дополнительной </w:t>
      </w:r>
      <w:r>
        <w:rPr>
          <w:b/>
          <w:spacing w:val="-2"/>
          <w:sz w:val="24"/>
        </w:rPr>
        <w:t>литературы</w:t>
      </w:r>
    </w:p>
    <w:p w:rsidR="00335362" w:rsidRDefault="00DB789F">
      <w:pPr>
        <w:spacing w:line="269" w:lineRule="exact"/>
        <w:ind w:left="707"/>
        <w:rPr>
          <w:b/>
          <w:sz w:val="24"/>
        </w:rPr>
      </w:pPr>
      <w:r>
        <w:rPr>
          <w:b/>
          <w:sz w:val="24"/>
        </w:rPr>
        <w:t>Основная</w:t>
      </w:r>
      <w:r>
        <w:rPr>
          <w:b/>
          <w:spacing w:val="-3"/>
          <w:sz w:val="24"/>
        </w:rPr>
        <w:t xml:space="preserve"> </w:t>
      </w:r>
      <w:r>
        <w:rPr>
          <w:b/>
          <w:spacing w:val="-2"/>
          <w:sz w:val="24"/>
        </w:rPr>
        <w:t>литература</w:t>
      </w:r>
    </w:p>
    <w:p w:rsidR="00335362" w:rsidRDefault="00DB789F" w:rsidP="0020640A">
      <w:pPr>
        <w:pStyle w:val="a5"/>
        <w:numPr>
          <w:ilvl w:val="3"/>
          <w:numId w:val="96"/>
        </w:numPr>
        <w:tabs>
          <w:tab w:val="left" w:pos="1428"/>
        </w:tabs>
        <w:ind w:right="564"/>
        <w:jc w:val="both"/>
        <w:rPr>
          <w:sz w:val="24"/>
        </w:rPr>
      </w:pPr>
      <w:r>
        <w:rPr>
          <w:sz w:val="24"/>
        </w:rPr>
        <w:t>«Ручная дуговая сварка (наплавка, резка) плавящимся покрытым электродом»: учебник</w:t>
      </w:r>
      <w:r>
        <w:rPr>
          <w:spacing w:val="20"/>
          <w:sz w:val="24"/>
        </w:rPr>
        <w:t xml:space="preserve"> </w:t>
      </w:r>
      <w:r>
        <w:rPr>
          <w:sz w:val="24"/>
        </w:rPr>
        <w:t>для</w:t>
      </w:r>
      <w:r>
        <w:rPr>
          <w:spacing w:val="22"/>
          <w:sz w:val="24"/>
        </w:rPr>
        <w:t xml:space="preserve"> </w:t>
      </w:r>
      <w:r>
        <w:rPr>
          <w:sz w:val="24"/>
        </w:rPr>
        <w:t>СПО</w:t>
      </w:r>
      <w:r>
        <w:rPr>
          <w:spacing w:val="21"/>
          <w:sz w:val="24"/>
        </w:rPr>
        <w:t xml:space="preserve"> </w:t>
      </w:r>
      <w:r>
        <w:rPr>
          <w:sz w:val="24"/>
        </w:rPr>
        <w:t>/</w:t>
      </w:r>
      <w:r>
        <w:rPr>
          <w:spacing w:val="22"/>
          <w:sz w:val="24"/>
        </w:rPr>
        <w:t xml:space="preserve"> </w:t>
      </w:r>
      <w:r>
        <w:rPr>
          <w:sz w:val="24"/>
        </w:rPr>
        <w:t>В.В.</w:t>
      </w:r>
      <w:r>
        <w:rPr>
          <w:spacing w:val="20"/>
          <w:sz w:val="24"/>
        </w:rPr>
        <w:t xml:space="preserve"> </w:t>
      </w:r>
      <w:r>
        <w:rPr>
          <w:sz w:val="24"/>
        </w:rPr>
        <w:t>Овчинников.</w:t>
      </w:r>
      <w:r>
        <w:rPr>
          <w:spacing w:val="24"/>
          <w:sz w:val="24"/>
        </w:rPr>
        <w:t xml:space="preserve"> </w:t>
      </w:r>
      <w:r>
        <w:rPr>
          <w:sz w:val="24"/>
        </w:rPr>
        <w:t>–</w:t>
      </w:r>
      <w:r>
        <w:rPr>
          <w:spacing w:val="18"/>
          <w:sz w:val="24"/>
        </w:rPr>
        <w:t xml:space="preserve"> </w:t>
      </w:r>
      <w:r>
        <w:rPr>
          <w:sz w:val="24"/>
        </w:rPr>
        <w:t>4</w:t>
      </w:r>
      <w:r>
        <w:rPr>
          <w:spacing w:val="22"/>
          <w:sz w:val="24"/>
        </w:rPr>
        <w:t xml:space="preserve"> </w:t>
      </w:r>
      <w:r>
        <w:rPr>
          <w:sz w:val="24"/>
        </w:rPr>
        <w:t>–</w:t>
      </w:r>
      <w:r>
        <w:rPr>
          <w:spacing w:val="19"/>
          <w:sz w:val="24"/>
        </w:rPr>
        <w:t xml:space="preserve"> </w:t>
      </w:r>
      <w:r>
        <w:rPr>
          <w:sz w:val="24"/>
        </w:rPr>
        <w:t>е</w:t>
      </w:r>
      <w:r>
        <w:rPr>
          <w:spacing w:val="12"/>
          <w:sz w:val="24"/>
        </w:rPr>
        <w:t xml:space="preserve"> </w:t>
      </w:r>
      <w:r>
        <w:rPr>
          <w:sz w:val="24"/>
        </w:rPr>
        <w:t>изд.,</w:t>
      </w:r>
      <w:r>
        <w:rPr>
          <w:spacing w:val="20"/>
          <w:sz w:val="24"/>
        </w:rPr>
        <w:t xml:space="preserve"> </w:t>
      </w:r>
      <w:r>
        <w:rPr>
          <w:sz w:val="24"/>
        </w:rPr>
        <w:t>стер.</w:t>
      </w:r>
      <w:r>
        <w:rPr>
          <w:spacing w:val="21"/>
          <w:sz w:val="24"/>
        </w:rPr>
        <w:t xml:space="preserve"> </w:t>
      </w:r>
      <w:r>
        <w:rPr>
          <w:sz w:val="24"/>
        </w:rPr>
        <w:t>–</w:t>
      </w:r>
      <w:r>
        <w:rPr>
          <w:spacing w:val="22"/>
          <w:sz w:val="24"/>
        </w:rPr>
        <w:t xml:space="preserve"> </w:t>
      </w:r>
      <w:r>
        <w:rPr>
          <w:sz w:val="24"/>
        </w:rPr>
        <w:t>М.:</w:t>
      </w:r>
      <w:r>
        <w:rPr>
          <w:spacing w:val="18"/>
          <w:sz w:val="24"/>
        </w:rPr>
        <w:t xml:space="preserve"> </w:t>
      </w:r>
      <w:r>
        <w:rPr>
          <w:sz w:val="24"/>
        </w:rPr>
        <w:t>издательский</w:t>
      </w:r>
      <w:r>
        <w:rPr>
          <w:spacing w:val="23"/>
          <w:sz w:val="24"/>
        </w:rPr>
        <w:t xml:space="preserve"> </w:t>
      </w:r>
      <w:r>
        <w:rPr>
          <w:sz w:val="24"/>
        </w:rPr>
        <w:t>центр</w:t>
      </w:r>
    </w:p>
    <w:p w:rsidR="00335362" w:rsidRDefault="00DB789F">
      <w:pPr>
        <w:pStyle w:val="a3"/>
        <w:spacing w:line="275" w:lineRule="exact"/>
        <w:ind w:left="1428"/>
        <w:jc w:val="both"/>
      </w:pPr>
      <w:r>
        <w:t>«Академия», 2019.</w:t>
      </w:r>
      <w:r>
        <w:rPr>
          <w:spacing w:val="4"/>
        </w:rPr>
        <w:t xml:space="preserve"> </w:t>
      </w:r>
      <w:r>
        <w:t>–</w:t>
      </w:r>
      <w:r>
        <w:rPr>
          <w:spacing w:val="-5"/>
        </w:rPr>
        <w:t xml:space="preserve"> </w:t>
      </w:r>
      <w:r>
        <w:rPr>
          <w:spacing w:val="-2"/>
        </w:rPr>
        <w:t>208с.</w:t>
      </w:r>
    </w:p>
    <w:p w:rsidR="00335362" w:rsidRDefault="00DB789F" w:rsidP="0020640A">
      <w:pPr>
        <w:pStyle w:val="a5"/>
        <w:numPr>
          <w:ilvl w:val="3"/>
          <w:numId w:val="96"/>
        </w:numPr>
        <w:tabs>
          <w:tab w:val="left" w:pos="1428"/>
        </w:tabs>
        <w:spacing w:line="242" w:lineRule="auto"/>
        <w:ind w:right="557"/>
        <w:jc w:val="both"/>
        <w:rPr>
          <w:sz w:val="24"/>
        </w:rPr>
      </w:pPr>
      <w:r>
        <w:rPr>
          <w:sz w:val="24"/>
        </w:rPr>
        <w:t>«Справочник сварщика»: справочное издание / В.В. Овчинников. – Москва: КНОРУС, 2019. – 272 с. – (Среднее профессиональное образование).</w:t>
      </w:r>
    </w:p>
    <w:p w:rsidR="00335362" w:rsidRDefault="00DB789F" w:rsidP="0020640A">
      <w:pPr>
        <w:pStyle w:val="a5"/>
        <w:numPr>
          <w:ilvl w:val="3"/>
          <w:numId w:val="96"/>
        </w:numPr>
        <w:tabs>
          <w:tab w:val="left" w:pos="1428"/>
        </w:tabs>
        <w:ind w:right="558"/>
        <w:jc w:val="both"/>
        <w:rPr>
          <w:sz w:val="24"/>
        </w:rPr>
      </w:pPr>
      <w:r>
        <w:rPr>
          <w:sz w:val="24"/>
        </w:rPr>
        <w:t>Аттестация сварщиков и специалистов сварочного производства: Сборник документов. Серия 03. Выпуск 18. – 3-е изд., испр. – М.: Закрытое акционерное общество «Научно-технический центр исследований проблем промышленной безопасности», 2019. – 140 с.</w:t>
      </w:r>
    </w:p>
    <w:p w:rsidR="00335362" w:rsidRDefault="00DB789F" w:rsidP="0020640A">
      <w:pPr>
        <w:pStyle w:val="a5"/>
        <w:numPr>
          <w:ilvl w:val="3"/>
          <w:numId w:val="96"/>
        </w:numPr>
        <w:tabs>
          <w:tab w:val="left" w:pos="1428"/>
        </w:tabs>
        <w:spacing w:line="242" w:lineRule="auto"/>
        <w:ind w:right="558"/>
        <w:jc w:val="both"/>
        <w:rPr>
          <w:sz w:val="24"/>
        </w:rPr>
      </w:pPr>
      <w:r>
        <w:rPr>
          <w:sz w:val="24"/>
        </w:rPr>
        <w:t>Ручная дуговая сварка (наплавка) неплавящимся электродом в защитном газе: учебник</w:t>
      </w:r>
      <w:r>
        <w:rPr>
          <w:spacing w:val="-15"/>
          <w:sz w:val="24"/>
        </w:rPr>
        <w:t xml:space="preserve"> </w:t>
      </w:r>
      <w:r>
        <w:rPr>
          <w:sz w:val="24"/>
        </w:rPr>
        <w:t>для</w:t>
      </w:r>
      <w:r>
        <w:rPr>
          <w:spacing w:val="-15"/>
          <w:sz w:val="24"/>
        </w:rPr>
        <w:t xml:space="preserve"> </w:t>
      </w:r>
      <w:r>
        <w:rPr>
          <w:sz w:val="24"/>
        </w:rPr>
        <w:t>СПО</w:t>
      </w:r>
      <w:r>
        <w:rPr>
          <w:spacing w:val="-15"/>
          <w:sz w:val="24"/>
        </w:rPr>
        <w:t xml:space="preserve"> </w:t>
      </w:r>
      <w:r>
        <w:rPr>
          <w:sz w:val="24"/>
        </w:rPr>
        <w:t>/</w:t>
      </w:r>
      <w:r>
        <w:rPr>
          <w:spacing w:val="-15"/>
          <w:sz w:val="24"/>
        </w:rPr>
        <w:t xml:space="preserve"> </w:t>
      </w:r>
      <w:r>
        <w:rPr>
          <w:sz w:val="24"/>
        </w:rPr>
        <w:t>О.Н.Галкина.</w:t>
      </w:r>
      <w:r>
        <w:rPr>
          <w:spacing w:val="-15"/>
          <w:sz w:val="24"/>
        </w:rPr>
        <w:t xml:space="preserve"> </w:t>
      </w:r>
      <w:r>
        <w:rPr>
          <w:sz w:val="24"/>
        </w:rPr>
        <w:t>–</w:t>
      </w:r>
      <w:r>
        <w:rPr>
          <w:spacing w:val="-15"/>
          <w:sz w:val="24"/>
        </w:rPr>
        <w:t xml:space="preserve"> </w:t>
      </w:r>
      <w:r>
        <w:rPr>
          <w:sz w:val="24"/>
        </w:rPr>
        <w:t>М.:</w:t>
      </w:r>
      <w:r>
        <w:rPr>
          <w:spacing w:val="-15"/>
          <w:sz w:val="24"/>
        </w:rPr>
        <w:t xml:space="preserve"> </w:t>
      </w:r>
      <w:r>
        <w:rPr>
          <w:sz w:val="24"/>
        </w:rPr>
        <w:t>издательский</w:t>
      </w:r>
      <w:r>
        <w:rPr>
          <w:spacing w:val="-15"/>
          <w:sz w:val="24"/>
        </w:rPr>
        <w:t xml:space="preserve"> </w:t>
      </w:r>
      <w:r>
        <w:rPr>
          <w:sz w:val="24"/>
        </w:rPr>
        <w:t>центр</w:t>
      </w:r>
      <w:r>
        <w:rPr>
          <w:spacing w:val="-15"/>
          <w:sz w:val="24"/>
        </w:rPr>
        <w:t xml:space="preserve"> </w:t>
      </w:r>
      <w:r>
        <w:rPr>
          <w:sz w:val="24"/>
        </w:rPr>
        <w:t>«Академия»,</w:t>
      </w:r>
      <w:r>
        <w:rPr>
          <w:spacing w:val="-15"/>
          <w:sz w:val="24"/>
        </w:rPr>
        <w:t xml:space="preserve"> </w:t>
      </w:r>
      <w:r>
        <w:rPr>
          <w:sz w:val="24"/>
        </w:rPr>
        <w:t>2018.</w:t>
      </w:r>
      <w:r>
        <w:rPr>
          <w:spacing w:val="-10"/>
          <w:sz w:val="24"/>
        </w:rPr>
        <w:t xml:space="preserve"> </w:t>
      </w:r>
      <w:r>
        <w:rPr>
          <w:sz w:val="24"/>
        </w:rPr>
        <w:t>–</w:t>
      </w:r>
      <w:r>
        <w:rPr>
          <w:spacing w:val="-15"/>
          <w:sz w:val="24"/>
        </w:rPr>
        <w:t xml:space="preserve"> </w:t>
      </w:r>
      <w:r>
        <w:rPr>
          <w:sz w:val="24"/>
        </w:rPr>
        <w:t>176с.</w:t>
      </w:r>
    </w:p>
    <w:p w:rsidR="00335362" w:rsidRDefault="00DB789F" w:rsidP="0020640A">
      <w:pPr>
        <w:pStyle w:val="a5"/>
        <w:numPr>
          <w:ilvl w:val="3"/>
          <w:numId w:val="96"/>
        </w:numPr>
        <w:tabs>
          <w:tab w:val="left" w:pos="1428"/>
        </w:tabs>
        <w:spacing w:line="242" w:lineRule="auto"/>
        <w:ind w:right="559"/>
        <w:jc w:val="both"/>
        <w:rPr>
          <w:sz w:val="24"/>
        </w:rPr>
      </w:pPr>
      <w:r>
        <w:rPr>
          <w:sz w:val="24"/>
        </w:rPr>
        <w:t>Сварка ручным способом с внешним источником нагрева деталей из полимерных материалов.</w:t>
      </w:r>
      <w:r>
        <w:rPr>
          <w:spacing w:val="80"/>
          <w:sz w:val="24"/>
        </w:rPr>
        <w:t xml:space="preserve"> </w:t>
      </w:r>
      <w:r>
        <w:rPr>
          <w:sz w:val="24"/>
        </w:rPr>
        <w:t>учебник</w:t>
      </w:r>
      <w:r>
        <w:rPr>
          <w:spacing w:val="80"/>
          <w:sz w:val="24"/>
        </w:rPr>
        <w:t xml:space="preserve"> </w:t>
      </w:r>
      <w:r>
        <w:rPr>
          <w:sz w:val="24"/>
        </w:rPr>
        <w:t>для</w:t>
      </w:r>
      <w:r>
        <w:rPr>
          <w:spacing w:val="80"/>
          <w:sz w:val="24"/>
        </w:rPr>
        <w:t xml:space="preserve"> </w:t>
      </w:r>
      <w:r>
        <w:rPr>
          <w:sz w:val="24"/>
        </w:rPr>
        <w:t>СПО</w:t>
      </w:r>
      <w:r>
        <w:rPr>
          <w:spacing w:val="80"/>
          <w:sz w:val="24"/>
        </w:rPr>
        <w:t xml:space="preserve"> </w:t>
      </w:r>
      <w:r>
        <w:rPr>
          <w:sz w:val="24"/>
        </w:rPr>
        <w:t>/</w:t>
      </w:r>
      <w:r>
        <w:rPr>
          <w:spacing w:val="80"/>
          <w:sz w:val="24"/>
        </w:rPr>
        <w:t xml:space="preserve"> </w:t>
      </w:r>
      <w:r>
        <w:rPr>
          <w:sz w:val="24"/>
        </w:rPr>
        <w:t>В.В.Овчинников.</w:t>
      </w:r>
      <w:r>
        <w:rPr>
          <w:spacing w:val="80"/>
          <w:sz w:val="24"/>
        </w:rPr>
        <w:t xml:space="preserve"> </w:t>
      </w:r>
      <w:r>
        <w:rPr>
          <w:sz w:val="24"/>
        </w:rPr>
        <w:t>–</w:t>
      </w:r>
      <w:r>
        <w:rPr>
          <w:spacing w:val="80"/>
          <w:sz w:val="24"/>
        </w:rPr>
        <w:t xml:space="preserve"> </w:t>
      </w:r>
      <w:r>
        <w:rPr>
          <w:sz w:val="24"/>
        </w:rPr>
        <w:t>М.:</w:t>
      </w:r>
      <w:r>
        <w:rPr>
          <w:spacing w:val="80"/>
          <w:sz w:val="24"/>
        </w:rPr>
        <w:t xml:space="preserve"> </w:t>
      </w:r>
      <w:r>
        <w:rPr>
          <w:sz w:val="24"/>
        </w:rPr>
        <w:t>издательский</w:t>
      </w:r>
      <w:r>
        <w:rPr>
          <w:spacing w:val="80"/>
          <w:sz w:val="24"/>
        </w:rPr>
        <w:t xml:space="preserve"> </w:t>
      </w:r>
      <w:r>
        <w:rPr>
          <w:sz w:val="24"/>
        </w:rPr>
        <w:t>центр</w:t>
      </w:r>
    </w:p>
    <w:p w:rsidR="00335362" w:rsidRDefault="00DB789F">
      <w:pPr>
        <w:pStyle w:val="a3"/>
        <w:spacing w:line="271" w:lineRule="exact"/>
        <w:ind w:left="1428"/>
        <w:jc w:val="both"/>
      </w:pPr>
      <w:r>
        <w:t>«Академия»,</w:t>
      </w:r>
      <w:r>
        <w:rPr>
          <w:spacing w:val="1"/>
        </w:rPr>
        <w:t xml:space="preserve"> </w:t>
      </w:r>
      <w:r>
        <w:t>2018.</w:t>
      </w:r>
      <w:r>
        <w:rPr>
          <w:spacing w:val="2"/>
        </w:rPr>
        <w:t xml:space="preserve"> </w:t>
      </w:r>
      <w:r>
        <w:t>–</w:t>
      </w:r>
      <w:r>
        <w:rPr>
          <w:spacing w:val="-5"/>
        </w:rPr>
        <w:t xml:space="preserve"> </w:t>
      </w:r>
      <w:r>
        <w:rPr>
          <w:spacing w:val="-2"/>
        </w:rPr>
        <w:t>272с.</w:t>
      </w:r>
    </w:p>
    <w:p w:rsidR="00335362" w:rsidRDefault="00DB789F" w:rsidP="0020640A">
      <w:pPr>
        <w:pStyle w:val="a5"/>
        <w:numPr>
          <w:ilvl w:val="3"/>
          <w:numId w:val="96"/>
        </w:numPr>
        <w:tabs>
          <w:tab w:val="left" w:pos="1428"/>
        </w:tabs>
        <w:ind w:right="560"/>
        <w:jc w:val="both"/>
        <w:rPr>
          <w:sz w:val="24"/>
        </w:rPr>
      </w:pPr>
      <w:r>
        <w:rPr>
          <w:sz w:val="24"/>
        </w:rPr>
        <w:t xml:space="preserve">Сварка и резка деталей из различных сталей, цветных металлов и их сплавов, чугунов во всех пространственных положениях: учебник для СПО / В.В.Овчинников. – 2 – е изд., стер. – М.: издательский центр «Академия», 2016. – </w:t>
      </w:r>
      <w:r>
        <w:rPr>
          <w:spacing w:val="-2"/>
          <w:sz w:val="24"/>
        </w:rPr>
        <w:t>304с.</w:t>
      </w:r>
    </w:p>
    <w:p w:rsidR="00335362" w:rsidRDefault="00DB789F" w:rsidP="0020640A">
      <w:pPr>
        <w:pStyle w:val="a5"/>
        <w:numPr>
          <w:ilvl w:val="3"/>
          <w:numId w:val="96"/>
        </w:numPr>
        <w:tabs>
          <w:tab w:val="left" w:pos="1428"/>
        </w:tabs>
        <w:ind w:right="566"/>
        <w:jc w:val="both"/>
        <w:rPr>
          <w:sz w:val="24"/>
        </w:rPr>
      </w:pPr>
      <w:r>
        <w:rPr>
          <w:sz w:val="24"/>
        </w:rPr>
        <w:t>Черепахин,</w:t>
      </w:r>
      <w:r>
        <w:rPr>
          <w:spacing w:val="-5"/>
          <w:sz w:val="24"/>
        </w:rPr>
        <w:t xml:space="preserve"> </w:t>
      </w:r>
      <w:r>
        <w:rPr>
          <w:sz w:val="24"/>
        </w:rPr>
        <w:t>А.</w:t>
      </w:r>
      <w:r>
        <w:rPr>
          <w:spacing w:val="-5"/>
          <w:sz w:val="24"/>
        </w:rPr>
        <w:t xml:space="preserve"> </w:t>
      </w:r>
      <w:r>
        <w:rPr>
          <w:sz w:val="24"/>
        </w:rPr>
        <w:t>А.</w:t>
      </w:r>
      <w:r>
        <w:rPr>
          <w:spacing w:val="-5"/>
          <w:sz w:val="24"/>
        </w:rPr>
        <w:t xml:space="preserve"> </w:t>
      </w:r>
      <w:r>
        <w:rPr>
          <w:sz w:val="24"/>
        </w:rPr>
        <w:t>Введение</w:t>
      </w:r>
      <w:r>
        <w:rPr>
          <w:spacing w:val="-8"/>
          <w:sz w:val="24"/>
        </w:rPr>
        <w:t xml:space="preserve"> </w:t>
      </w:r>
      <w:r>
        <w:rPr>
          <w:sz w:val="24"/>
        </w:rPr>
        <w:t>в</w:t>
      </w:r>
      <w:r>
        <w:rPr>
          <w:spacing w:val="-10"/>
          <w:sz w:val="24"/>
        </w:rPr>
        <w:t xml:space="preserve"> </w:t>
      </w:r>
      <w:r>
        <w:rPr>
          <w:sz w:val="24"/>
        </w:rPr>
        <w:t>профессию</w:t>
      </w:r>
      <w:r>
        <w:rPr>
          <w:spacing w:val="-9"/>
          <w:sz w:val="24"/>
        </w:rPr>
        <w:t xml:space="preserve"> </w:t>
      </w:r>
      <w:r>
        <w:rPr>
          <w:sz w:val="24"/>
        </w:rPr>
        <w:t>«Сварщик»</w:t>
      </w:r>
      <w:r>
        <w:rPr>
          <w:spacing w:val="-12"/>
          <w:sz w:val="24"/>
        </w:rPr>
        <w:t xml:space="preserve"> </w:t>
      </w:r>
      <w:r>
        <w:rPr>
          <w:sz w:val="24"/>
        </w:rPr>
        <w:t>:</w:t>
      </w:r>
      <w:r>
        <w:rPr>
          <w:spacing w:val="-6"/>
          <w:sz w:val="24"/>
        </w:rPr>
        <w:t xml:space="preserve"> </w:t>
      </w:r>
      <w:r>
        <w:rPr>
          <w:sz w:val="24"/>
        </w:rPr>
        <w:t>учебное</w:t>
      </w:r>
      <w:r>
        <w:rPr>
          <w:spacing w:val="-8"/>
          <w:sz w:val="24"/>
        </w:rPr>
        <w:t xml:space="preserve"> </w:t>
      </w:r>
      <w:r>
        <w:rPr>
          <w:sz w:val="24"/>
        </w:rPr>
        <w:t>пособие</w:t>
      </w:r>
      <w:r>
        <w:rPr>
          <w:spacing w:val="-8"/>
          <w:sz w:val="24"/>
        </w:rPr>
        <w:t xml:space="preserve"> </w:t>
      </w:r>
      <w:r>
        <w:rPr>
          <w:sz w:val="24"/>
        </w:rPr>
        <w:t>для</w:t>
      </w:r>
      <w:r>
        <w:rPr>
          <w:spacing w:val="-11"/>
          <w:sz w:val="24"/>
        </w:rPr>
        <w:t xml:space="preserve"> </w:t>
      </w:r>
      <w:r>
        <w:rPr>
          <w:sz w:val="24"/>
        </w:rPr>
        <w:t>СПО</w:t>
      </w:r>
      <w:r>
        <w:rPr>
          <w:spacing w:val="-8"/>
          <w:sz w:val="24"/>
        </w:rPr>
        <w:t xml:space="preserve"> </w:t>
      </w:r>
      <w:r>
        <w:rPr>
          <w:sz w:val="24"/>
        </w:rPr>
        <w:t>/</w:t>
      </w:r>
      <w:r>
        <w:rPr>
          <w:spacing w:val="-6"/>
          <w:sz w:val="24"/>
        </w:rPr>
        <w:t xml:space="preserve"> </w:t>
      </w:r>
      <w:r>
        <w:rPr>
          <w:sz w:val="24"/>
        </w:rPr>
        <w:t>А. А.</w:t>
      </w:r>
      <w:r>
        <w:rPr>
          <w:spacing w:val="-1"/>
          <w:sz w:val="24"/>
        </w:rPr>
        <w:t xml:space="preserve"> </w:t>
      </w:r>
      <w:r>
        <w:rPr>
          <w:sz w:val="24"/>
        </w:rPr>
        <w:t>Черепахин,</w:t>
      </w:r>
      <w:r>
        <w:rPr>
          <w:spacing w:val="-1"/>
          <w:sz w:val="24"/>
        </w:rPr>
        <w:t xml:space="preserve"> </w:t>
      </w:r>
      <w:r>
        <w:rPr>
          <w:sz w:val="24"/>
        </w:rPr>
        <w:t>Л.</w:t>
      </w:r>
      <w:r>
        <w:rPr>
          <w:spacing w:val="-4"/>
          <w:sz w:val="24"/>
        </w:rPr>
        <w:t xml:space="preserve"> </w:t>
      </w:r>
      <w:r>
        <w:rPr>
          <w:sz w:val="24"/>
        </w:rPr>
        <w:t>П.</w:t>
      </w:r>
      <w:r>
        <w:rPr>
          <w:spacing w:val="-5"/>
          <w:sz w:val="24"/>
        </w:rPr>
        <w:t xml:space="preserve"> </w:t>
      </w:r>
      <w:r>
        <w:rPr>
          <w:sz w:val="24"/>
        </w:rPr>
        <w:t>Андреева,</w:t>
      </w:r>
      <w:r>
        <w:rPr>
          <w:spacing w:val="-1"/>
          <w:sz w:val="24"/>
        </w:rPr>
        <w:t xml:space="preserve"> </w:t>
      </w:r>
      <w:r>
        <w:rPr>
          <w:sz w:val="24"/>
        </w:rPr>
        <w:t>Г.</w:t>
      </w:r>
      <w:r>
        <w:rPr>
          <w:spacing w:val="-4"/>
          <w:sz w:val="24"/>
        </w:rPr>
        <w:t xml:space="preserve"> </w:t>
      </w:r>
      <w:r>
        <w:rPr>
          <w:sz w:val="24"/>
        </w:rPr>
        <w:t>Р.</w:t>
      </w:r>
      <w:r>
        <w:rPr>
          <w:spacing w:val="-5"/>
          <w:sz w:val="24"/>
        </w:rPr>
        <w:t xml:space="preserve"> </w:t>
      </w:r>
      <w:r>
        <w:rPr>
          <w:sz w:val="24"/>
        </w:rPr>
        <w:t>Латыпова.</w:t>
      </w:r>
      <w:r>
        <w:rPr>
          <w:spacing w:val="-4"/>
          <w:sz w:val="24"/>
        </w:rPr>
        <w:t xml:space="preserve"> </w:t>
      </w:r>
      <w:r>
        <w:rPr>
          <w:sz w:val="24"/>
        </w:rPr>
        <w:t>—</w:t>
      </w:r>
      <w:r>
        <w:rPr>
          <w:spacing w:val="-3"/>
          <w:sz w:val="24"/>
        </w:rPr>
        <w:t xml:space="preserve"> </w:t>
      </w:r>
      <w:r>
        <w:rPr>
          <w:sz w:val="24"/>
        </w:rPr>
        <w:t>Саратов</w:t>
      </w:r>
      <w:r>
        <w:rPr>
          <w:spacing w:val="-5"/>
          <w:sz w:val="24"/>
        </w:rPr>
        <w:t xml:space="preserve"> </w:t>
      </w:r>
      <w:r>
        <w:rPr>
          <w:sz w:val="24"/>
        </w:rPr>
        <w:t>:</w:t>
      </w:r>
      <w:r>
        <w:rPr>
          <w:spacing w:val="-7"/>
          <w:sz w:val="24"/>
        </w:rPr>
        <w:t xml:space="preserve"> </w:t>
      </w:r>
      <w:r>
        <w:rPr>
          <w:sz w:val="24"/>
        </w:rPr>
        <w:t>Профобразование,</w:t>
      </w:r>
      <w:r>
        <w:rPr>
          <w:spacing w:val="-1"/>
          <w:sz w:val="24"/>
        </w:rPr>
        <w:t xml:space="preserve"> </w:t>
      </w:r>
      <w:r>
        <w:rPr>
          <w:sz w:val="24"/>
        </w:rPr>
        <w:t>2023.</w:t>
      </w:r>
    </w:p>
    <w:p w:rsidR="00335362" w:rsidRDefault="00DB789F" w:rsidP="0020640A">
      <w:pPr>
        <w:pStyle w:val="a5"/>
        <w:numPr>
          <w:ilvl w:val="4"/>
          <w:numId w:val="96"/>
        </w:numPr>
        <w:tabs>
          <w:tab w:val="left" w:pos="1730"/>
        </w:tabs>
        <w:ind w:right="561" w:firstLine="0"/>
        <w:jc w:val="both"/>
        <w:rPr>
          <w:sz w:val="24"/>
        </w:rPr>
      </w:pPr>
      <w:r>
        <w:rPr>
          <w:sz w:val="24"/>
        </w:rPr>
        <w:t>155</w:t>
      </w:r>
      <w:r>
        <w:rPr>
          <w:spacing w:val="-2"/>
          <w:sz w:val="24"/>
        </w:rPr>
        <w:t xml:space="preserve"> </w:t>
      </w:r>
      <w:r>
        <w:rPr>
          <w:sz w:val="24"/>
        </w:rPr>
        <w:t>c. —</w:t>
      </w:r>
      <w:r>
        <w:rPr>
          <w:spacing w:val="-7"/>
          <w:sz w:val="24"/>
        </w:rPr>
        <w:t xml:space="preserve"> </w:t>
      </w:r>
      <w:r>
        <w:rPr>
          <w:sz w:val="24"/>
        </w:rPr>
        <w:t>ISBN</w:t>
      </w:r>
      <w:r>
        <w:rPr>
          <w:spacing w:val="-3"/>
          <w:sz w:val="24"/>
        </w:rPr>
        <w:t xml:space="preserve"> </w:t>
      </w:r>
      <w:r>
        <w:rPr>
          <w:sz w:val="24"/>
        </w:rPr>
        <w:t>978-5-4488-1634-5. —</w:t>
      </w:r>
      <w:r>
        <w:rPr>
          <w:spacing w:val="-7"/>
          <w:sz w:val="24"/>
        </w:rPr>
        <w:t xml:space="preserve"> </w:t>
      </w:r>
      <w:r>
        <w:rPr>
          <w:sz w:val="24"/>
        </w:rPr>
        <w:t>Текст</w:t>
      </w:r>
      <w:r>
        <w:rPr>
          <w:spacing w:val="-6"/>
          <w:sz w:val="24"/>
        </w:rPr>
        <w:t xml:space="preserve"> </w:t>
      </w:r>
      <w:r>
        <w:rPr>
          <w:sz w:val="24"/>
        </w:rPr>
        <w:t>:</w:t>
      </w:r>
      <w:r>
        <w:rPr>
          <w:spacing w:val="-7"/>
          <w:sz w:val="24"/>
        </w:rPr>
        <w:t xml:space="preserve"> </w:t>
      </w:r>
      <w:r>
        <w:rPr>
          <w:sz w:val="24"/>
        </w:rPr>
        <w:t>электронный</w:t>
      </w:r>
      <w:r>
        <w:rPr>
          <w:spacing w:val="-6"/>
          <w:sz w:val="24"/>
        </w:rPr>
        <w:t xml:space="preserve"> </w:t>
      </w:r>
      <w:r>
        <w:rPr>
          <w:sz w:val="24"/>
        </w:rPr>
        <w:t>//</w:t>
      </w:r>
      <w:r>
        <w:rPr>
          <w:spacing w:val="-6"/>
          <w:sz w:val="24"/>
        </w:rPr>
        <w:t xml:space="preserve"> </w:t>
      </w:r>
      <w:r>
        <w:rPr>
          <w:sz w:val="24"/>
        </w:rPr>
        <w:t>Электронный</w:t>
      </w:r>
      <w:r>
        <w:rPr>
          <w:spacing w:val="-1"/>
          <w:sz w:val="24"/>
        </w:rPr>
        <w:t xml:space="preserve"> </w:t>
      </w:r>
      <w:r>
        <w:rPr>
          <w:sz w:val="24"/>
        </w:rPr>
        <w:t xml:space="preserve">ресурс цифровой образовательной среды СПО PROFобразование : [сайт]. — URL: </w:t>
      </w:r>
      <w:r>
        <w:rPr>
          <w:spacing w:val="-2"/>
          <w:sz w:val="24"/>
        </w:rPr>
        <w:t>https://profspo.ru/books/129481</w:t>
      </w:r>
    </w:p>
    <w:p w:rsidR="00335362" w:rsidRDefault="00DB789F" w:rsidP="0020640A">
      <w:pPr>
        <w:pStyle w:val="a5"/>
        <w:numPr>
          <w:ilvl w:val="3"/>
          <w:numId w:val="96"/>
        </w:numPr>
        <w:tabs>
          <w:tab w:val="left" w:pos="1428"/>
        </w:tabs>
        <w:ind w:right="557"/>
        <w:jc w:val="both"/>
        <w:rPr>
          <w:sz w:val="24"/>
        </w:rPr>
      </w:pPr>
      <w:r>
        <w:rPr>
          <w:sz w:val="24"/>
        </w:rPr>
        <w:t>Лупачёв, В. Г. Ручная дуговая сварка : учебник / В. Г. Лупачёв. — Минск : Вышэйшая школа, 2014. — 416 c. — ISBN 978-985-06-2494-9. — Текст : электронный // Электронный ресурс цифровой образовательной среды СПО PROFобразование : [сайт]. — URL: https://profspo.ru/books/35541</w:t>
      </w:r>
    </w:p>
    <w:p w:rsidR="00335362" w:rsidRDefault="00DB789F" w:rsidP="0020640A">
      <w:pPr>
        <w:pStyle w:val="a5"/>
        <w:numPr>
          <w:ilvl w:val="3"/>
          <w:numId w:val="96"/>
        </w:numPr>
        <w:tabs>
          <w:tab w:val="left" w:pos="1428"/>
        </w:tabs>
        <w:spacing w:line="242" w:lineRule="auto"/>
        <w:ind w:right="557"/>
        <w:jc w:val="both"/>
        <w:rPr>
          <w:sz w:val="24"/>
        </w:rPr>
      </w:pPr>
      <w:r>
        <w:rPr>
          <w:sz w:val="24"/>
        </w:rPr>
        <w:t>Основы сварки и наплавки : практикум для СПО / составители Е. И. Латухин, А. Р. Самобрук.</w:t>
      </w:r>
      <w:r>
        <w:rPr>
          <w:spacing w:val="-3"/>
          <w:sz w:val="24"/>
        </w:rPr>
        <w:t xml:space="preserve"> </w:t>
      </w:r>
      <w:r>
        <w:rPr>
          <w:sz w:val="24"/>
        </w:rPr>
        <w:t>—</w:t>
      </w:r>
      <w:r>
        <w:rPr>
          <w:spacing w:val="-7"/>
          <w:sz w:val="24"/>
        </w:rPr>
        <w:t xml:space="preserve"> </w:t>
      </w:r>
      <w:r>
        <w:rPr>
          <w:sz w:val="24"/>
        </w:rPr>
        <w:t>Саратов</w:t>
      </w:r>
      <w:r>
        <w:rPr>
          <w:spacing w:val="-10"/>
          <w:sz w:val="24"/>
        </w:rPr>
        <w:t xml:space="preserve"> </w:t>
      </w:r>
      <w:r>
        <w:rPr>
          <w:sz w:val="24"/>
        </w:rPr>
        <w:t>:</w:t>
      </w:r>
      <w:r>
        <w:rPr>
          <w:spacing w:val="-6"/>
          <w:sz w:val="24"/>
        </w:rPr>
        <w:t xml:space="preserve"> </w:t>
      </w:r>
      <w:r>
        <w:rPr>
          <w:sz w:val="24"/>
        </w:rPr>
        <w:t>Профобразование,</w:t>
      </w:r>
      <w:r>
        <w:rPr>
          <w:spacing w:val="-9"/>
          <w:sz w:val="24"/>
        </w:rPr>
        <w:t xml:space="preserve"> </w:t>
      </w:r>
      <w:r>
        <w:rPr>
          <w:sz w:val="24"/>
        </w:rPr>
        <w:t>2022.</w:t>
      </w:r>
      <w:r>
        <w:rPr>
          <w:spacing w:val="-2"/>
          <w:sz w:val="24"/>
        </w:rPr>
        <w:t xml:space="preserve"> </w:t>
      </w:r>
      <w:r>
        <w:rPr>
          <w:sz w:val="24"/>
        </w:rPr>
        <w:t>—</w:t>
      </w:r>
      <w:r>
        <w:rPr>
          <w:spacing w:val="-7"/>
          <w:sz w:val="24"/>
        </w:rPr>
        <w:t xml:space="preserve"> </w:t>
      </w:r>
      <w:r>
        <w:rPr>
          <w:sz w:val="24"/>
        </w:rPr>
        <w:t>87</w:t>
      </w:r>
      <w:r>
        <w:rPr>
          <w:spacing w:val="-12"/>
          <w:sz w:val="24"/>
        </w:rPr>
        <w:t xml:space="preserve"> </w:t>
      </w:r>
      <w:r>
        <w:rPr>
          <w:sz w:val="24"/>
        </w:rPr>
        <w:t>c.</w:t>
      </w:r>
      <w:r>
        <w:rPr>
          <w:spacing w:val="-9"/>
          <w:sz w:val="24"/>
        </w:rPr>
        <w:t xml:space="preserve"> </w:t>
      </w:r>
      <w:r>
        <w:rPr>
          <w:sz w:val="24"/>
        </w:rPr>
        <w:t>—</w:t>
      </w:r>
      <w:r>
        <w:rPr>
          <w:spacing w:val="-7"/>
          <w:sz w:val="24"/>
        </w:rPr>
        <w:t xml:space="preserve"> </w:t>
      </w:r>
      <w:r>
        <w:rPr>
          <w:sz w:val="24"/>
        </w:rPr>
        <w:t>ISBN</w:t>
      </w:r>
      <w:r>
        <w:rPr>
          <w:spacing w:val="-7"/>
          <w:sz w:val="24"/>
        </w:rPr>
        <w:t xml:space="preserve"> </w:t>
      </w:r>
      <w:r>
        <w:rPr>
          <w:sz w:val="24"/>
        </w:rPr>
        <w:t>978-5-4488-1388-7.</w:t>
      </w:r>
    </w:p>
    <w:p w:rsidR="00335362" w:rsidRDefault="00DB789F" w:rsidP="0020640A">
      <w:pPr>
        <w:pStyle w:val="a5"/>
        <w:numPr>
          <w:ilvl w:val="4"/>
          <w:numId w:val="96"/>
        </w:numPr>
        <w:tabs>
          <w:tab w:val="left" w:pos="1912"/>
        </w:tabs>
        <w:spacing w:line="242" w:lineRule="auto"/>
        <w:ind w:right="561" w:firstLine="0"/>
        <w:jc w:val="both"/>
        <w:rPr>
          <w:sz w:val="24"/>
        </w:rPr>
      </w:pPr>
      <w:r>
        <w:rPr>
          <w:sz w:val="24"/>
        </w:rPr>
        <w:t xml:space="preserve">Текст : электронный // ЭБС PROFобразование : [сайт]. — URL: </w:t>
      </w:r>
      <w:hyperlink r:id="rId26">
        <w:r>
          <w:rPr>
            <w:spacing w:val="-2"/>
            <w:sz w:val="24"/>
            <w:u w:val="single"/>
          </w:rPr>
          <w:t>https://profspo.ru/books/116275</w:t>
        </w:r>
      </w:hyperlink>
    </w:p>
    <w:p w:rsidR="00335362" w:rsidRDefault="00DB789F">
      <w:pPr>
        <w:pStyle w:val="3"/>
        <w:spacing w:line="274" w:lineRule="exact"/>
        <w:ind w:left="707"/>
        <w:jc w:val="both"/>
      </w:pPr>
      <w:r>
        <w:t>Дополнительная</w:t>
      </w:r>
      <w:r>
        <w:rPr>
          <w:spacing w:val="-6"/>
        </w:rPr>
        <w:t xml:space="preserve"> </w:t>
      </w:r>
      <w:r>
        <w:rPr>
          <w:spacing w:val="-2"/>
        </w:rPr>
        <w:t>литература</w:t>
      </w:r>
    </w:p>
    <w:p w:rsidR="00335362" w:rsidRDefault="00DB789F" w:rsidP="0020640A">
      <w:pPr>
        <w:pStyle w:val="a5"/>
        <w:numPr>
          <w:ilvl w:val="0"/>
          <w:numId w:val="89"/>
        </w:numPr>
        <w:tabs>
          <w:tab w:val="left" w:pos="1428"/>
        </w:tabs>
        <w:spacing w:line="237" w:lineRule="auto"/>
        <w:ind w:right="569"/>
        <w:jc w:val="both"/>
        <w:rPr>
          <w:sz w:val="24"/>
        </w:rPr>
      </w:pPr>
      <w:r>
        <w:rPr>
          <w:sz w:val="24"/>
        </w:rPr>
        <w:t>Сварка и резка материалов. учебное пособие. / М.Д.Банов, Ю.В.Казаков, М.Г.Козулин. – 2-е изд., стер. – М.: Издательский центр «Академия», 2009.-400с.</w:t>
      </w:r>
    </w:p>
    <w:p w:rsidR="00335362" w:rsidRDefault="00DB789F" w:rsidP="0020640A">
      <w:pPr>
        <w:pStyle w:val="a5"/>
        <w:numPr>
          <w:ilvl w:val="0"/>
          <w:numId w:val="89"/>
        </w:numPr>
        <w:tabs>
          <w:tab w:val="left" w:pos="1428"/>
        </w:tabs>
        <w:spacing w:line="237" w:lineRule="auto"/>
        <w:ind w:right="568"/>
        <w:jc w:val="both"/>
        <w:rPr>
          <w:sz w:val="24"/>
        </w:rPr>
      </w:pPr>
      <w:r>
        <w:rPr>
          <w:sz w:val="24"/>
        </w:rPr>
        <w:t>Сварка и резка материалов. Учебное пособие. / М.Д.Банов, Ю.В.Казаков, М.Г.Козулин. – 2-е изд., стер. – М.: Издательский центр «Академия», 2002.-400с.</w:t>
      </w:r>
    </w:p>
    <w:p w:rsidR="00335362" w:rsidRDefault="00DB789F" w:rsidP="0020640A">
      <w:pPr>
        <w:pStyle w:val="a5"/>
        <w:numPr>
          <w:ilvl w:val="0"/>
          <w:numId w:val="89"/>
        </w:numPr>
        <w:tabs>
          <w:tab w:val="left" w:pos="1428"/>
        </w:tabs>
        <w:ind w:right="567"/>
        <w:jc w:val="both"/>
        <w:rPr>
          <w:sz w:val="24"/>
        </w:rPr>
      </w:pPr>
      <w:r>
        <w:rPr>
          <w:sz w:val="24"/>
        </w:rPr>
        <w:t>Технология</w:t>
      </w:r>
      <w:r>
        <w:rPr>
          <w:spacing w:val="40"/>
          <w:sz w:val="24"/>
        </w:rPr>
        <w:t xml:space="preserve"> </w:t>
      </w:r>
      <w:r>
        <w:rPr>
          <w:sz w:val="24"/>
        </w:rPr>
        <w:t>ручной дуговой и плазменной сварки и резки металлов: учебник для СПО / В.В.Овчинников. – 3 – е изд., стер. – М.: Издательский центр «Академия», 2013. – 240с.</w:t>
      </w:r>
    </w:p>
    <w:p w:rsidR="00335362" w:rsidRDefault="00DB789F" w:rsidP="0020640A">
      <w:pPr>
        <w:pStyle w:val="a5"/>
        <w:numPr>
          <w:ilvl w:val="0"/>
          <w:numId w:val="89"/>
        </w:numPr>
        <w:tabs>
          <w:tab w:val="left" w:pos="1428"/>
        </w:tabs>
        <w:ind w:right="555"/>
        <w:jc w:val="both"/>
        <w:rPr>
          <w:sz w:val="24"/>
        </w:rPr>
      </w:pPr>
      <w:r>
        <w:rPr>
          <w:sz w:val="24"/>
        </w:rPr>
        <w:t xml:space="preserve">Технология электросварочных и газосварочных работ: рабочая тетрадь. учебное пособие для СПО / В.В.Овчинников - М.: Издательский центр «Академия», 2012. – </w:t>
      </w:r>
      <w:r>
        <w:rPr>
          <w:spacing w:val="-4"/>
          <w:sz w:val="24"/>
        </w:rPr>
        <w:t>80с.</w:t>
      </w:r>
    </w:p>
    <w:p w:rsidR="00335362" w:rsidRDefault="00DB789F" w:rsidP="0020640A">
      <w:pPr>
        <w:pStyle w:val="a5"/>
        <w:numPr>
          <w:ilvl w:val="0"/>
          <w:numId w:val="89"/>
        </w:numPr>
        <w:tabs>
          <w:tab w:val="left" w:pos="1428"/>
        </w:tabs>
        <w:ind w:right="560"/>
        <w:jc w:val="both"/>
        <w:rPr>
          <w:sz w:val="24"/>
        </w:rPr>
      </w:pPr>
      <w:r>
        <w:rPr>
          <w:sz w:val="24"/>
        </w:rPr>
        <w:t xml:space="preserve">Сварка и резка деталей из различных сталей, цветных металлов и их сплавов, чугунов во всех пространственных положениях: Практикум. учебник для СПО / В.В.Овчинников. – 2 – е изд., стер. – М.: издательский центр «Академия», 2015. – </w:t>
      </w:r>
      <w:r>
        <w:rPr>
          <w:spacing w:val="-2"/>
          <w:sz w:val="24"/>
        </w:rPr>
        <w:t>160с.</w:t>
      </w:r>
    </w:p>
    <w:p w:rsidR="00335362" w:rsidRDefault="00335362">
      <w:pPr>
        <w:pStyle w:val="a5"/>
        <w:jc w:val="both"/>
        <w:rPr>
          <w:sz w:val="24"/>
        </w:rPr>
        <w:sectPr w:rsidR="00335362">
          <w:pgSz w:w="11910" w:h="16840"/>
          <w:pgMar w:top="900" w:right="283" w:bottom="1480" w:left="992" w:header="0" w:footer="1296" w:gutter="0"/>
          <w:cols w:space="720"/>
        </w:sectPr>
      </w:pPr>
    </w:p>
    <w:p w:rsidR="00335362" w:rsidRDefault="00DB789F" w:rsidP="0020640A">
      <w:pPr>
        <w:pStyle w:val="a5"/>
        <w:numPr>
          <w:ilvl w:val="0"/>
          <w:numId w:val="89"/>
        </w:numPr>
        <w:tabs>
          <w:tab w:val="left" w:pos="1428"/>
        </w:tabs>
        <w:spacing w:before="69" w:line="237" w:lineRule="auto"/>
        <w:ind w:right="555"/>
        <w:jc w:val="both"/>
        <w:rPr>
          <w:sz w:val="24"/>
        </w:rPr>
      </w:pPr>
      <w:r>
        <w:rPr>
          <w:sz w:val="24"/>
        </w:rPr>
        <w:lastRenderedPageBreak/>
        <w:t>Технология</w:t>
      </w:r>
      <w:r>
        <w:rPr>
          <w:spacing w:val="-12"/>
          <w:sz w:val="24"/>
        </w:rPr>
        <w:t xml:space="preserve"> </w:t>
      </w:r>
      <w:r>
        <w:rPr>
          <w:sz w:val="24"/>
        </w:rPr>
        <w:t>газовой</w:t>
      </w:r>
      <w:r>
        <w:rPr>
          <w:spacing w:val="-11"/>
          <w:sz w:val="24"/>
        </w:rPr>
        <w:t xml:space="preserve"> </w:t>
      </w:r>
      <w:r>
        <w:rPr>
          <w:sz w:val="24"/>
        </w:rPr>
        <w:t>сварки</w:t>
      </w:r>
      <w:r>
        <w:rPr>
          <w:spacing w:val="-11"/>
          <w:sz w:val="24"/>
        </w:rPr>
        <w:t xml:space="preserve"> </w:t>
      </w:r>
      <w:r>
        <w:rPr>
          <w:sz w:val="24"/>
        </w:rPr>
        <w:t>и</w:t>
      </w:r>
      <w:r>
        <w:rPr>
          <w:spacing w:val="-6"/>
          <w:sz w:val="24"/>
        </w:rPr>
        <w:t xml:space="preserve"> </w:t>
      </w:r>
      <w:r>
        <w:rPr>
          <w:sz w:val="24"/>
        </w:rPr>
        <w:t>резки</w:t>
      </w:r>
      <w:r>
        <w:rPr>
          <w:spacing w:val="-11"/>
          <w:sz w:val="24"/>
        </w:rPr>
        <w:t xml:space="preserve"> </w:t>
      </w:r>
      <w:r>
        <w:rPr>
          <w:sz w:val="24"/>
        </w:rPr>
        <w:t>металлов:</w:t>
      </w:r>
      <w:r>
        <w:rPr>
          <w:spacing w:val="-6"/>
          <w:sz w:val="24"/>
        </w:rPr>
        <w:t xml:space="preserve"> </w:t>
      </w:r>
      <w:r>
        <w:rPr>
          <w:sz w:val="24"/>
        </w:rPr>
        <w:t>учебник</w:t>
      </w:r>
      <w:r>
        <w:rPr>
          <w:spacing w:val="-8"/>
          <w:sz w:val="24"/>
        </w:rPr>
        <w:t xml:space="preserve"> </w:t>
      </w:r>
      <w:r>
        <w:rPr>
          <w:sz w:val="24"/>
        </w:rPr>
        <w:t>для</w:t>
      </w:r>
      <w:r>
        <w:rPr>
          <w:spacing w:val="-7"/>
          <w:sz w:val="24"/>
        </w:rPr>
        <w:t xml:space="preserve"> </w:t>
      </w:r>
      <w:r>
        <w:rPr>
          <w:sz w:val="24"/>
        </w:rPr>
        <w:t>СПО</w:t>
      </w:r>
      <w:r>
        <w:rPr>
          <w:spacing w:val="-8"/>
          <w:sz w:val="24"/>
        </w:rPr>
        <w:t xml:space="preserve"> </w:t>
      </w:r>
      <w:r>
        <w:rPr>
          <w:sz w:val="24"/>
        </w:rPr>
        <w:t>/</w:t>
      </w:r>
      <w:r>
        <w:rPr>
          <w:spacing w:val="-6"/>
          <w:sz w:val="24"/>
        </w:rPr>
        <w:t xml:space="preserve"> </w:t>
      </w:r>
      <w:r>
        <w:rPr>
          <w:sz w:val="24"/>
        </w:rPr>
        <w:t>В.В.Овчинников.</w:t>
      </w:r>
      <w:r>
        <w:rPr>
          <w:spacing w:val="-2"/>
          <w:sz w:val="24"/>
        </w:rPr>
        <w:t xml:space="preserve"> </w:t>
      </w:r>
      <w:r>
        <w:rPr>
          <w:sz w:val="24"/>
        </w:rPr>
        <w:t>– 4 – е изд., стер. – М.: издательский центр «Академия», 2015. – 240с.</w:t>
      </w:r>
    </w:p>
    <w:p w:rsidR="00335362" w:rsidRDefault="00DB789F" w:rsidP="0020640A">
      <w:pPr>
        <w:pStyle w:val="a5"/>
        <w:numPr>
          <w:ilvl w:val="0"/>
          <w:numId w:val="89"/>
        </w:numPr>
        <w:tabs>
          <w:tab w:val="left" w:pos="1428"/>
        </w:tabs>
        <w:spacing w:before="4"/>
        <w:ind w:right="560"/>
        <w:jc w:val="both"/>
        <w:rPr>
          <w:sz w:val="24"/>
        </w:rPr>
      </w:pPr>
      <w:r>
        <w:rPr>
          <w:sz w:val="24"/>
        </w:rPr>
        <w:t xml:space="preserve">Технология электросварочных и газосварочных работ: учебник для СПО / В.В.Овчинников. – 6 – е изд., стер. – М.: издательский центр «Академия», 2015. – </w:t>
      </w:r>
      <w:r>
        <w:rPr>
          <w:spacing w:val="-2"/>
          <w:sz w:val="24"/>
        </w:rPr>
        <w:t>272с.</w:t>
      </w:r>
    </w:p>
    <w:p w:rsidR="00335362" w:rsidRDefault="00DB789F" w:rsidP="0020640A">
      <w:pPr>
        <w:pStyle w:val="a5"/>
        <w:numPr>
          <w:ilvl w:val="0"/>
          <w:numId w:val="89"/>
        </w:numPr>
        <w:tabs>
          <w:tab w:val="left" w:pos="1428"/>
        </w:tabs>
        <w:spacing w:line="242" w:lineRule="auto"/>
        <w:ind w:right="556"/>
        <w:jc w:val="both"/>
        <w:rPr>
          <w:sz w:val="24"/>
        </w:rPr>
      </w:pPr>
      <w:r>
        <w:rPr>
          <w:sz w:val="24"/>
        </w:rPr>
        <w:t>Технология</w:t>
      </w:r>
      <w:r>
        <w:rPr>
          <w:spacing w:val="-12"/>
          <w:sz w:val="24"/>
        </w:rPr>
        <w:t xml:space="preserve"> </w:t>
      </w:r>
      <w:r>
        <w:rPr>
          <w:sz w:val="24"/>
        </w:rPr>
        <w:t>и</w:t>
      </w:r>
      <w:r>
        <w:rPr>
          <w:spacing w:val="-15"/>
          <w:sz w:val="24"/>
        </w:rPr>
        <w:t xml:space="preserve"> </w:t>
      </w:r>
      <w:r>
        <w:rPr>
          <w:sz w:val="24"/>
        </w:rPr>
        <w:t>оборудование</w:t>
      </w:r>
      <w:r>
        <w:rPr>
          <w:spacing w:val="-9"/>
          <w:sz w:val="24"/>
        </w:rPr>
        <w:t xml:space="preserve"> </w:t>
      </w:r>
      <w:r>
        <w:rPr>
          <w:sz w:val="24"/>
        </w:rPr>
        <w:t>контактной</w:t>
      </w:r>
      <w:r>
        <w:rPr>
          <w:spacing w:val="-7"/>
          <w:sz w:val="24"/>
        </w:rPr>
        <w:t xml:space="preserve"> </w:t>
      </w:r>
      <w:r>
        <w:rPr>
          <w:sz w:val="24"/>
        </w:rPr>
        <w:t>сварки:</w:t>
      </w:r>
      <w:r>
        <w:rPr>
          <w:spacing w:val="-7"/>
          <w:sz w:val="24"/>
        </w:rPr>
        <w:t xml:space="preserve"> </w:t>
      </w:r>
      <w:r>
        <w:rPr>
          <w:sz w:val="24"/>
        </w:rPr>
        <w:t>учебник</w:t>
      </w:r>
      <w:r>
        <w:rPr>
          <w:spacing w:val="-9"/>
          <w:sz w:val="24"/>
        </w:rPr>
        <w:t xml:space="preserve"> </w:t>
      </w:r>
      <w:r>
        <w:rPr>
          <w:sz w:val="24"/>
        </w:rPr>
        <w:t>для</w:t>
      </w:r>
      <w:r>
        <w:rPr>
          <w:spacing w:val="-8"/>
          <w:sz w:val="24"/>
        </w:rPr>
        <w:t xml:space="preserve"> </w:t>
      </w:r>
      <w:r>
        <w:rPr>
          <w:sz w:val="24"/>
        </w:rPr>
        <w:t>СПО</w:t>
      </w:r>
      <w:r>
        <w:rPr>
          <w:spacing w:val="-9"/>
          <w:sz w:val="24"/>
        </w:rPr>
        <w:t xml:space="preserve"> </w:t>
      </w:r>
      <w:r>
        <w:rPr>
          <w:sz w:val="24"/>
        </w:rPr>
        <w:t>/</w:t>
      </w:r>
      <w:r>
        <w:rPr>
          <w:spacing w:val="-7"/>
          <w:sz w:val="24"/>
        </w:rPr>
        <w:t xml:space="preserve"> </w:t>
      </w:r>
      <w:r>
        <w:rPr>
          <w:sz w:val="24"/>
        </w:rPr>
        <w:t>М.Д.Банов.</w:t>
      </w:r>
      <w:r>
        <w:rPr>
          <w:spacing w:val="-2"/>
          <w:sz w:val="24"/>
        </w:rPr>
        <w:t xml:space="preserve"> </w:t>
      </w:r>
      <w:r>
        <w:rPr>
          <w:sz w:val="24"/>
        </w:rPr>
        <w:t>-</w:t>
      </w:r>
      <w:r>
        <w:rPr>
          <w:spacing w:val="-10"/>
          <w:sz w:val="24"/>
        </w:rPr>
        <w:t xml:space="preserve"> </w:t>
      </w:r>
      <w:r>
        <w:rPr>
          <w:sz w:val="24"/>
        </w:rPr>
        <w:t>М.: Издательский центр «Академия», 2009. – 224с.</w:t>
      </w:r>
    </w:p>
    <w:p w:rsidR="00335362" w:rsidRDefault="00DB789F" w:rsidP="0020640A">
      <w:pPr>
        <w:pStyle w:val="a5"/>
        <w:numPr>
          <w:ilvl w:val="0"/>
          <w:numId w:val="89"/>
        </w:numPr>
        <w:tabs>
          <w:tab w:val="left" w:pos="1428"/>
        </w:tabs>
        <w:spacing w:line="242" w:lineRule="auto"/>
        <w:ind w:right="570"/>
        <w:jc w:val="both"/>
        <w:rPr>
          <w:sz w:val="24"/>
        </w:rPr>
      </w:pPr>
      <w:r>
        <w:rPr>
          <w:sz w:val="24"/>
        </w:rPr>
        <w:t>Специальные</w:t>
      </w:r>
      <w:r>
        <w:rPr>
          <w:spacing w:val="-3"/>
          <w:sz w:val="24"/>
        </w:rPr>
        <w:t xml:space="preserve"> </w:t>
      </w:r>
      <w:r>
        <w:rPr>
          <w:sz w:val="24"/>
        </w:rPr>
        <w:t>способы</w:t>
      </w:r>
      <w:r>
        <w:rPr>
          <w:spacing w:val="-2"/>
          <w:sz w:val="24"/>
        </w:rPr>
        <w:t xml:space="preserve"> </w:t>
      </w:r>
      <w:r>
        <w:rPr>
          <w:sz w:val="24"/>
        </w:rPr>
        <w:t>сварки</w:t>
      </w:r>
      <w:r>
        <w:rPr>
          <w:spacing w:val="-2"/>
          <w:sz w:val="24"/>
        </w:rPr>
        <w:t xml:space="preserve"> </w:t>
      </w:r>
      <w:r>
        <w:rPr>
          <w:sz w:val="24"/>
        </w:rPr>
        <w:t>и</w:t>
      </w:r>
      <w:r>
        <w:rPr>
          <w:spacing w:val="-2"/>
          <w:sz w:val="24"/>
        </w:rPr>
        <w:t xml:space="preserve"> </w:t>
      </w:r>
      <w:r>
        <w:rPr>
          <w:sz w:val="24"/>
        </w:rPr>
        <w:t>резки:</w:t>
      </w:r>
      <w:r>
        <w:rPr>
          <w:spacing w:val="-7"/>
          <w:sz w:val="24"/>
        </w:rPr>
        <w:t xml:space="preserve"> </w:t>
      </w:r>
      <w:r>
        <w:rPr>
          <w:sz w:val="24"/>
        </w:rPr>
        <w:t>учебник для</w:t>
      </w:r>
      <w:r>
        <w:rPr>
          <w:spacing w:val="-3"/>
          <w:sz w:val="24"/>
        </w:rPr>
        <w:t xml:space="preserve"> </w:t>
      </w:r>
      <w:r>
        <w:rPr>
          <w:sz w:val="24"/>
        </w:rPr>
        <w:t>СПО</w:t>
      </w:r>
      <w:r>
        <w:rPr>
          <w:spacing w:val="-3"/>
          <w:sz w:val="24"/>
        </w:rPr>
        <w:t xml:space="preserve"> </w:t>
      </w:r>
      <w:r>
        <w:rPr>
          <w:sz w:val="24"/>
        </w:rPr>
        <w:t>/</w:t>
      </w:r>
      <w:r>
        <w:rPr>
          <w:spacing w:val="-3"/>
          <w:sz w:val="24"/>
        </w:rPr>
        <w:t xml:space="preserve"> </w:t>
      </w:r>
      <w:r>
        <w:rPr>
          <w:sz w:val="24"/>
        </w:rPr>
        <w:t>М.Д.Банов,</w:t>
      </w:r>
      <w:r>
        <w:rPr>
          <w:spacing w:val="-1"/>
          <w:sz w:val="24"/>
        </w:rPr>
        <w:t xml:space="preserve"> </w:t>
      </w:r>
      <w:r>
        <w:rPr>
          <w:sz w:val="24"/>
        </w:rPr>
        <w:t>В.В.Масаков, Н.П.Плюснина. – М.:Издательский центр «Академия», 2009.-208с.</w:t>
      </w:r>
    </w:p>
    <w:p w:rsidR="00335362" w:rsidRDefault="00DB789F" w:rsidP="0020640A">
      <w:pPr>
        <w:pStyle w:val="a5"/>
        <w:numPr>
          <w:ilvl w:val="0"/>
          <w:numId w:val="89"/>
        </w:numPr>
        <w:tabs>
          <w:tab w:val="left" w:pos="1428"/>
        </w:tabs>
        <w:ind w:right="568"/>
        <w:jc w:val="both"/>
        <w:rPr>
          <w:sz w:val="24"/>
        </w:rPr>
      </w:pPr>
      <w:r>
        <w:rPr>
          <w:sz w:val="24"/>
        </w:rPr>
        <w:t>Справочник</w:t>
      </w:r>
      <w:r>
        <w:rPr>
          <w:spacing w:val="-10"/>
          <w:sz w:val="24"/>
        </w:rPr>
        <w:t xml:space="preserve"> </w:t>
      </w:r>
      <w:r>
        <w:rPr>
          <w:sz w:val="24"/>
        </w:rPr>
        <w:t>электрогазосварщика</w:t>
      </w:r>
      <w:r>
        <w:rPr>
          <w:spacing w:val="-9"/>
          <w:sz w:val="24"/>
        </w:rPr>
        <w:t xml:space="preserve"> </w:t>
      </w:r>
      <w:r>
        <w:rPr>
          <w:sz w:val="24"/>
        </w:rPr>
        <w:t>и</w:t>
      </w:r>
      <w:r>
        <w:rPr>
          <w:spacing w:val="-2"/>
          <w:sz w:val="24"/>
        </w:rPr>
        <w:t xml:space="preserve"> </w:t>
      </w:r>
      <w:r>
        <w:rPr>
          <w:sz w:val="24"/>
        </w:rPr>
        <w:t>газорезчика.</w:t>
      </w:r>
      <w:r>
        <w:rPr>
          <w:spacing w:val="-2"/>
          <w:sz w:val="24"/>
        </w:rPr>
        <w:t xml:space="preserve"> </w:t>
      </w:r>
      <w:r>
        <w:rPr>
          <w:sz w:val="24"/>
        </w:rPr>
        <w:t>учебник</w:t>
      </w:r>
      <w:r>
        <w:rPr>
          <w:spacing w:val="-5"/>
          <w:sz w:val="24"/>
        </w:rPr>
        <w:t xml:space="preserve"> </w:t>
      </w:r>
      <w:r>
        <w:rPr>
          <w:sz w:val="24"/>
        </w:rPr>
        <w:t>для</w:t>
      </w:r>
      <w:r>
        <w:rPr>
          <w:spacing w:val="-3"/>
          <w:sz w:val="24"/>
        </w:rPr>
        <w:t xml:space="preserve"> </w:t>
      </w:r>
      <w:r>
        <w:rPr>
          <w:sz w:val="24"/>
        </w:rPr>
        <w:t>СПО</w:t>
      </w:r>
      <w:r>
        <w:rPr>
          <w:spacing w:val="-4"/>
          <w:sz w:val="24"/>
        </w:rPr>
        <w:t xml:space="preserve"> </w:t>
      </w:r>
      <w:r>
        <w:rPr>
          <w:sz w:val="24"/>
        </w:rPr>
        <w:t>/</w:t>
      </w:r>
      <w:r>
        <w:rPr>
          <w:spacing w:val="-3"/>
          <w:sz w:val="24"/>
        </w:rPr>
        <w:t xml:space="preserve"> </w:t>
      </w:r>
      <w:r>
        <w:rPr>
          <w:sz w:val="24"/>
        </w:rPr>
        <w:t xml:space="preserve">Г.Г.Чернышов, Г.В.Полевой, А.П.Выборнов. -3-е изд., стер. – М.:Издательский центр «Академия», </w:t>
      </w:r>
      <w:r>
        <w:rPr>
          <w:spacing w:val="-2"/>
          <w:sz w:val="24"/>
        </w:rPr>
        <w:t>2007.-400с.</w:t>
      </w:r>
    </w:p>
    <w:p w:rsidR="00335362" w:rsidRDefault="00DB789F" w:rsidP="0020640A">
      <w:pPr>
        <w:pStyle w:val="a5"/>
        <w:numPr>
          <w:ilvl w:val="0"/>
          <w:numId w:val="89"/>
        </w:numPr>
        <w:tabs>
          <w:tab w:val="left" w:pos="1428"/>
        </w:tabs>
        <w:spacing w:line="275" w:lineRule="exact"/>
        <w:jc w:val="both"/>
        <w:rPr>
          <w:sz w:val="24"/>
        </w:rPr>
      </w:pPr>
      <w:r>
        <w:rPr>
          <w:sz w:val="24"/>
        </w:rPr>
        <w:t>Сварочные</w:t>
      </w:r>
      <w:r>
        <w:rPr>
          <w:spacing w:val="-4"/>
          <w:sz w:val="24"/>
        </w:rPr>
        <w:t xml:space="preserve"> </w:t>
      </w:r>
      <w:r>
        <w:rPr>
          <w:sz w:val="24"/>
        </w:rPr>
        <w:t>работы:</w:t>
      </w:r>
      <w:r>
        <w:rPr>
          <w:spacing w:val="-5"/>
          <w:sz w:val="24"/>
        </w:rPr>
        <w:t xml:space="preserve"> </w:t>
      </w:r>
      <w:r>
        <w:rPr>
          <w:sz w:val="24"/>
        </w:rPr>
        <w:t>учебник</w:t>
      </w:r>
      <w:r>
        <w:rPr>
          <w:spacing w:val="-2"/>
          <w:sz w:val="24"/>
        </w:rPr>
        <w:t xml:space="preserve"> </w:t>
      </w:r>
      <w:r>
        <w:rPr>
          <w:sz w:val="24"/>
        </w:rPr>
        <w:t>для</w:t>
      </w:r>
      <w:r>
        <w:rPr>
          <w:spacing w:val="-1"/>
          <w:sz w:val="24"/>
        </w:rPr>
        <w:t xml:space="preserve"> </w:t>
      </w:r>
      <w:r>
        <w:rPr>
          <w:sz w:val="24"/>
        </w:rPr>
        <w:t>СПО</w:t>
      </w:r>
      <w:r>
        <w:rPr>
          <w:spacing w:val="3"/>
          <w:sz w:val="24"/>
        </w:rPr>
        <w:t xml:space="preserve"> </w:t>
      </w:r>
      <w:r>
        <w:rPr>
          <w:sz w:val="24"/>
        </w:rPr>
        <w:t>/</w:t>
      </w:r>
      <w:r>
        <w:rPr>
          <w:spacing w:val="-1"/>
          <w:sz w:val="24"/>
        </w:rPr>
        <w:t xml:space="preserve"> </w:t>
      </w:r>
      <w:r>
        <w:rPr>
          <w:sz w:val="24"/>
        </w:rPr>
        <w:t>Маслов</w:t>
      </w:r>
      <w:r>
        <w:rPr>
          <w:spacing w:val="1"/>
          <w:sz w:val="24"/>
        </w:rPr>
        <w:t xml:space="preserve"> </w:t>
      </w:r>
      <w:r>
        <w:rPr>
          <w:sz w:val="24"/>
        </w:rPr>
        <w:t>В.И.</w:t>
      </w:r>
      <w:r>
        <w:rPr>
          <w:spacing w:val="2"/>
          <w:sz w:val="24"/>
        </w:rPr>
        <w:t xml:space="preserve"> </w:t>
      </w:r>
      <w:r>
        <w:rPr>
          <w:sz w:val="24"/>
        </w:rPr>
        <w:t>-2-е</w:t>
      </w:r>
      <w:r>
        <w:rPr>
          <w:spacing w:val="-1"/>
          <w:sz w:val="24"/>
        </w:rPr>
        <w:t xml:space="preserve"> </w:t>
      </w:r>
      <w:r>
        <w:rPr>
          <w:sz w:val="24"/>
        </w:rPr>
        <w:t>изд.,стереотип.-</w:t>
      </w:r>
      <w:r>
        <w:rPr>
          <w:spacing w:val="2"/>
          <w:sz w:val="24"/>
        </w:rPr>
        <w:t xml:space="preserve"> </w:t>
      </w:r>
      <w:r>
        <w:rPr>
          <w:spacing w:val="-2"/>
          <w:sz w:val="24"/>
        </w:rPr>
        <w:t>М.:ИРПО:</w:t>
      </w:r>
    </w:p>
    <w:p w:rsidR="00335362" w:rsidRDefault="00DB789F">
      <w:pPr>
        <w:pStyle w:val="a3"/>
        <w:spacing w:line="275" w:lineRule="exact"/>
        <w:ind w:left="1428"/>
        <w:jc w:val="both"/>
      </w:pPr>
      <w:r>
        <w:t>–</w:t>
      </w:r>
      <w:r>
        <w:rPr>
          <w:spacing w:val="-3"/>
        </w:rPr>
        <w:t xml:space="preserve"> </w:t>
      </w:r>
      <w:r>
        <w:t>Издательский</w:t>
      </w:r>
      <w:r>
        <w:rPr>
          <w:spacing w:val="-1"/>
        </w:rPr>
        <w:t xml:space="preserve"> </w:t>
      </w:r>
      <w:r>
        <w:t>центр</w:t>
      </w:r>
      <w:r>
        <w:rPr>
          <w:spacing w:val="-5"/>
        </w:rPr>
        <w:t xml:space="preserve"> </w:t>
      </w:r>
      <w:r>
        <w:t>«Академия», 2000.-</w:t>
      </w:r>
      <w:r>
        <w:rPr>
          <w:spacing w:val="-2"/>
        </w:rPr>
        <w:t>240с.</w:t>
      </w:r>
    </w:p>
    <w:p w:rsidR="00335362" w:rsidRDefault="00DB789F">
      <w:pPr>
        <w:pStyle w:val="3"/>
        <w:spacing w:line="272" w:lineRule="exact"/>
        <w:ind w:left="707"/>
        <w:jc w:val="both"/>
      </w:pPr>
      <w:r>
        <w:t>Интернет –</w:t>
      </w:r>
      <w:r>
        <w:rPr>
          <w:spacing w:val="2"/>
        </w:rPr>
        <w:t xml:space="preserve"> </w:t>
      </w:r>
      <w:r>
        <w:rPr>
          <w:spacing w:val="-2"/>
        </w:rPr>
        <w:t>ресурсы:</w:t>
      </w:r>
    </w:p>
    <w:p w:rsidR="00335362" w:rsidRDefault="00DB789F" w:rsidP="0020640A">
      <w:pPr>
        <w:pStyle w:val="a5"/>
        <w:numPr>
          <w:ilvl w:val="0"/>
          <w:numId w:val="88"/>
        </w:numPr>
        <w:tabs>
          <w:tab w:val="left" w:pos="1283"/>
        </w:tabs>
        <w:spacing w:line="272" w:lineRule="exact"/>
        <w:ind w:left="1283" w:hanging="292"/>
        <w:jc w:val="left"/>
        <w:rPr>
          <w:sz w:val="24"/>
        </w:rPr>
      </w:pPr>
      <w:r>
        <w:rPr>
          <w:sz w:val="24"/>
        </w:rPr>
        <w:t>Образовательный</w:t>
      </w:r>
      <w:r>
        <w:rPr>
          <w:spacing w:val="-5"/>
          <w:sz w:val="24"/>
        </w:rPr>
        <w:t xml:space="preserve"> </w:t>
      </w:r>
      <w:r>
        <w:rPr>
          <w:sz w:val="24"/>
        </w:rPr>
        <w:t>портал:</w:t>
      </w:r>
      <w:r>
        <w:rPr>
          <w:spacing w:val="-1"/>
          <w:sz w:val="24"/>
        </w:rPr>
        <w:t xml:space="preserve"> </w:t>
      </w:r>
      <w:r>
        <w:rPr>
          <w:spacing w:val="-2"/>
          <w:sz w:val="24"/>
        </w:rPr>
        <w:t>http\\</w:t>
      </w:r>
      <w:hyperlink r:id="rId27">
        <w:r>
          <w:rPr>
            <w:spacing w:val="-2"/>
            <w:sz w:val="24"/>
          </w:rPr>
          <w:t>www.edu.sety.ru</w:t>
        </w:r>
      </w:hyperlink>
    </w:p>
    <w:p w:rsidR="00335362" w:rsidRDefault="00DB789F" w:rsidP="0020640A">
      <w:pPr>
        <w:pStyle w:val="a5"/>
        <w:numPr>
          <w:ilvl w:val="0"/>
          <w:numId w:val="88"/>
        </w:numPr>
        <w:tabs>
          <w:tab w:val="left" w:pos="1495"/>
        </w:tabs>
        <w:spacing w:line="275" w:lineRule="exact"/>
        <w:ind w:left="1495" w:hanging="504"/>
        <w:jc w:val="left"/>
        <w:rPr>
          <w:sz w:val="24"/>
        </w:rPr>
      </w:pPr>
      <w:r>
        <w:rPr>
          <w:sz w:val="24"/>
        </w:rPr>
        <w:t>Учебная</w:t>
      </w:r>
      <w:r>
        <w:rPr>
          <w:spacing w:val="-5"/>
          <w:sz w:val="24"/>
        </w:rPr>
        <w:t xml:space="preserve"> </w:t>
      </w:r>
      <w:r>
        <w:rPr>
          <w:sz w:val="24"/>
        </w:rPr>
        <w:t>мастерская:</w:t>
      </w:r>
      <w:r>
        <w:rPr>
          <w:spacing w:val="55"/>
          <w:sz w:val="24"/>
        </w:rPr>
        <w:t xml:space="preserve"> </w:t>
      </w:r>
      <w:r>
        <w:rPr>
          <w:sz w:val="24"/>
        </w:rPr>
        <w:t>http\\</w:t>
      </w:r>
      <w:hyperlink r:id="rId28">
        <w:r>
          <w:rPr>
            <w:sz w:val="24"/>
          </w:rPr>
          <w:t>www.edu.BPwin</w:t>
        </w:r>
      </w:hyperlink>
      <w:r>
        <w:rPr>
          <w:spacing w:val="-6"/>
          <w:sz w:val="24"/>
        </w:rPr>
        <w:t xml:space="preserve"> </w:t>
      </w:r>
      <w:r>
        <w:rPr>
          <w:sz w:val="24"/>
        </w:rPr>
        <w:t>--</w:t>
      </w:r>
      <w:r>
        <w:rPr>
          <w:spacing w:val="-1"/>
          <w:sz w:val="24"/>
        </w:rPr>
        <w:t xml:space="preserve"> </w:t>
      </w:r>
      <w:r>
        <w:rPr>
          <w:sz w:val="24"/>
        </w:rPr>
        <w:t>Мастерская</w:t>
      </w:r>
      <w:r>
        <w:rPr>
          <w:spacing w:val="-3"/>
          <w:sz w:val="24"/>
        </w:rPr>
        <w:t xml:space="preserve"> </w:t>
      </w:r>
      <w:r>
        <w:rPr>
          <w:spacing w:val="-2"/>
          <w:sz w:val="24"/>
        </w:rPr>
        <w:t>Dr_dimdim.ru</w:t>
      </w:r>
    </w:p>
    <w:p w:rsidR="00335362" w:rsidRDefault="00DB789F" w:rsidP="0020640A">
      <w:pPr>
        <w:pStyle w:val="a5"/>
        <w:numPr>
          <w:ilvl w:val="0"/>
          <w:numId w:val="88"/>
        </w:numPr>
        <w:tabs>
          <w:tab w:val="left" w:pos="1495"/>
        </w:tabs>
        <w:spacing w:line="275" w:lineRule="exact"/>
        <w:ind w:left="1495" w:hanging="504"/>
        <w:jc w:val="left"/>
        <w:rPr>
          <w:sz w:val="24"/>
        </w:rPr>
      </w:pPr>
      <w:r>
        <w:rPr>
          <w:sz w:val="24"/>
        </w:rPr>
        <w:t>Образовательный</w:t>
      </w:r>
      <w:r>
        <w:rPr>
          <w:spacing w:val="-5"/>
          <w:sz w:val="24"/>
        </w:rPr>
        <w:t xml:space="preserve"> </w:t>
      </w:r>
      <w:r>
        <w:rPr>
          <w:sz w:val="24"/>
        </w:rPr>
        <w:t>портал:</w:t>
      </w:r>
      <w:r>
        <w:rPr>
          <w:spacing w:val="2"/>
          <w:sz w:val="24"/>
        </w:rPr>
        <w:t xml:space="preserve"> </w:t>
      </w:r>
      <w:r>
        <w:rPr>
          <w:spacing w:val="-2"/>
          <w:sz w:val="24"/>
        </w:rPr>
        <w:t>http\\</w:t>
      </w:r>
      <w:hyperlink r:id="rId29">
        <w:r>
          <w:rPr>
            <w:spacing w:val="-2"/>
            <w:sz w:val="24"/>
          </w:rPr>
          <w:t>www.edu.bd.ru</w:t>
        </w:r>
      </w:hyperlink>
    </w:p>
    <w:p w:rsidR="00335362" w:rsidRDefault="00212809" w:rsidP="0020640A">
      <w:pPr>
        <w:pStyle w:val="a5"/>
        <w:numPr>
          <w:ilvl w:val="0"/>
          <w:numId w:val="88"/>
        </w:numPr>
        <w:tabs>
          <w:tab w:val="left" w:pos="1495"/>
        </w:tabs>
        <w:spacing w:before="2" w:line="275" w:lineRule="exact"/>
        <w:ind w:left="1495" w:hanging="504"/>
        <w:jc w:val="left"/>
        <w:rPr>
          <w:sz w:val="24"/>
        </w:rPr>
      </w:pPr>
      <w:hyperlink r:id="rId30">
        <w:r w:rsidR="00DB789F">
          <w:rPr>
            <w:spacing w:val="-2"/>
            <w:sz w:val="24"/>
            <w:u w:val="single"/>
          </w:rPr>
          <w:t>http://school-collection.edu.ru/</w:t>
        </w:r>
      </w:hyperlink>
    </w:p>
    <w:p w:rsidR="00335362" w:rsidRDefault="00212809" w:rsidP="0020640A">
      <w:pPr>
        <w:pStyle w:val="a5"/>
        <w:numPr>
          <w:ilvl w:val="0"/>
          <w:numId w:val="88"/>
        </w:numPr>
        <w:tabs>
          <w:tab w:val="left" w:pos="1495"/>
        </w:tabs>
        <w:spacing w:line="275" w:lineRule="exact"/>
        <w:ind w:left="1495" w:hanging="504"/>
        <w:jc w:val="left"/>
        <w:rPr>
          <w:sz w:val="24"/>
        </w:rPr>
      </w:pPr>
      <w:hyperlink r:id="rId31">
        <w:r w:rsidR="00DB789F">
          <w:rPr>
            <w:spacing w:val="-2"/>
            <w:sz w:val="24"/>
            <w:u w:val="single"/>
          </w:rPr>
          <w:t>http://festival.1september.ru</w:t>
        </w:r>
      </w:hyperlink>
    </w:p>
    <w:bookmarkStart w:id="60" w:name="14._http://www.drevniymir.ru"/>
    <w:bookmarkEnd w:id="60"/>
    <w:p w:rsidR="00335362" w:rsidRDefault="00DB789F" w:rsidP="0020640A">
      <w:pPr>
        <w:pStyle w:val="a5"/>
        <w:numPr>
          <w:ilvl w:val="0"/>
          <w:numId w:val="88"/>
        </w:numPr>
        <w:tabs>
          <w:tab w:val="left" w:pos="1495"/>
        </w:tabs>
        <w:spacing w:before="2" w:line="275" w:lineRule="exact"/>
        <w:ind w:left="1495" w:hanging="504"/>
        <w:jc w:val="left"/>
        <w:rPr>
          <w:sz w:val="24"/>
        </w:rPr>
      </w:pPr>
      <w:r>
        <w:fldChar w:fldCharType="begin"/>
      </w:r>
      <w:r>
        <w:instrText xml:space="preserve"> HYPERLINK "http://www.drevniymir.ru/" \h </w:instrText>
      </w:r>
      <w:r>
        <w:fldChar w:fldCharType="separate"/>
      </w:r>
      <w:r>
        <w:rPr>
          <w:spacing w:val="-2"/>
          <w:sz w:val="24"/>
          <w:u w:val="single"/>
        </w:rPr>
        <w:t>http://www.drevniymir.ru</w:t>
      </w:r>
      <w:r>
        <w:rPr>
          <w:spacing w:val="-2"/>
          <w:sz w:val="24"/>
          <w:u w:val="single"/>
        </w:rPr>
        <w:fldChar w:fldCharType="end"/>
      </w:r>
    </w:p>
    <w:bookmarkStart w:id="61" w:name="15._http://www.svarkainfo.ru"/>
    <w:bookmarkEnd w:id="61"/>
    <w:p w:rsidR="00335362" w:rsidRDefault="00DB789F" w:rsidP="0020640A">
      <w:pPr>
        <w:pStyle w:val="a5"/>
        <w:numPr>
          <w:ilvl w:val="0"/>
          <w:numId w:val="88"/>
        </w:numPr>
        <w:tabs>
          <w:tab w:val="left" w:pos="1495"/>
        </w:tabs>
        <w:spacing w:line="275" w:lineRule="exact"/>
        <w:ind w:left="1495" w:hanging="504"/>
        <w:jc w:val="left"/>
        <w:rPr>
          <w:sz w:val="24"/>
        </w:rPr>
      </w:pPr>
      <w:r>
        <w:fldChar w:fldCharType="begin"/>
      </w:r>
      <w:r>
        <w:instrText xml:space="preserve"> HYPERLINK "http://www.svarkainfo.ru/" \h </w:instrText>
      </w:r>
      <w:r>
        <w:fldChar w:fldCharType="separate"/>
      </w:r>
      <w:r>
        <w:rPr>
          <w:spacing w:val="-2"/>
          <w:sz w:val="24"/>
          <w:u w:val="single"/>
        </w:rPr>
        <w:t>http://www.svarkainfo.ru</w:t>
      </w:r>
      <w:r>
        <w:rPr>
          <w:spacing w:val="-2"/>
          <w:sz w:val="24"/>
          <w:u w:val="single"/>
        </w:rPr>
        <w:fldChar w:fldCharType="end"/>
      </w:r>
    </w:p>
    <w:p w:rsidR="00335362" w:rsidRDefault="00DB789F" w:rsidP="0020640A">
      <w:pPr>
        <w:pStyle w:val="a5"/>
        <w:numPr>
          <w:ilvl w:val="0"/>
          <w:numId w:val="88"/>
        </w:numPr>
        <w:tabs>
          <w:tab w:val="left" w:pos="1495"/>
        </w:tabs>
        <w:spacing w:before="3"/>
        <w:ind w:left="1495" w:hanging="504"/>
        <w:jc w:val="left"/>
        <w:rPr>
          <w:sz w:val="24"/>
        </w:rPr>
      </w:pPr>
      <w:bookmarkStart w:id="62" w:name="16._http://www.оsvarkе.com.ru"/>
      <w:bookmarkEnd w:id="62"/>
      <w:r>
        <w:rPr>
          <w:spacing w:val="-2"/>
          <w:sz w:val="24"/>
          <w:u w:val="single"/>
        </w:rPr>
        <w:t>http://www.оsvarkе.com.ru</w:t>
      </w:r>
    </w:p>
    <w:p w:rsidR="00335362" w:rsidRDefault="00335362">
      <w:pPr>
        <w:pStyle w:val="a3"/>
        <w:spacing w:before="5"/>
      </w:pPr>
    </w:p>
    <w:p w:rsidR="00335362" w:rsidRDefault="00DB789F">
      <w:pPr>
        <w:pStyle w:val="3"/>
        <w:ind w:left="707"/>
      </w:pPr>
      <w:r>
        <w:t>ГОСТы</w:t>
      </w:r>
      <w:r>
        <w:rPr>
          <w:spacing w:val="-5"/>
        </w:rPr>
        <w:t xml:space="preserve"> </w:t>
      </w:r>
      <w:r>
        <w:t>на</w:t>
      </w:r>
      <w:r>
        <w:rPr>
          <w:spacing w:val="-1"/>
        </w:rPr>
        <w:t xml:space="preserve"> </w:t>
      </w:r>
      <w:r>
        <w:t>процессы</w:t>
      </w:r>
      <w:r>
        <w:rPr>
          <w:spacing w:val="-2"/>
        </w:rPr>
        <w:t xml:space="preserve"> сварки</w:t>
      </w:r>
    </w:p>
    <w:p w:rsidR="00335362" w:rsidRDefault="00DB789F" w:rsidP="0020640A">
      <w:pPr>
        <w:pStyle w:val="a5"/>
        <w:numPr>
          <w:ilvl w:val="0"/>
          <w:numId w:val="87"/>
        </w:numPr>
        <w:tabs>
          <w:tab w:val="left" w:pos="1428"/>
        </w:tabs>
        <w:spacing w:before="36" w:line="275" w:lineRule="exact"/>
        <w:rPr>
          <w:sz w:val="24"/>
        </w:rPr>
      </w:pPr>
      <w:r>
        <w:rPr>
          <w:sz w:val="24"/>
        </w:rPr>
        <w:t>ГОСТ</w:t>
      </w:r>
      <w:r>
        <w:rPr>
          <w:spacing w:val="-2"/>
          <w:sz w:val="24"/>
        </w:rPr>
        <w:t xml:space="preserve"> </w:t>
      </w:r>
      <w:r>
        <w:rPr>
          <w:sz w:val="24"/>
        </w:rPr>
        <w:t>19521-74</w:t>
      </w:r>
      <w:r>
        <w:rPr>
          <w:spacing w:val="-2"/>
          <w:sz w:val="24"/>
        </w:rPr>
        <w:t xml:space="preserve"> </w:t>
      </w:r>
      <w:r>
        <w:rPr>
          <w:sz w:val="24"/>
        </w:rPr>
        <w:t>Сварка</w:t>
      </w:r>
      <w:r>
        <w:rPr>
          <w:spacing w:val="-2"/>
          <w:sz w:val="24"/>
        </w:rPr>
        <w:t xml:space="preserve"> </w:t>
      </w:r>
      <w:r>
        <w:rPr>
          <w:sz w:val="24"/>
        </w:rPr>
        <w:t>металлов.</w:t>
      </w:r>
      <w:r>
        <w:rPr>
          <w:spacing w:val="1"/>
          <w:sz w:val="24"/>
        </w:rPr>
        <w:t xml:space="preserve"> </w:t>
      </w:r>
      <w:r>
        <w:rPr>
          <w:spacing w:val="-2"/>
          <w:sz w:val="24"/>
        </w:rPr>
        <w:t>Классификация.</w:t>
      </w:r>
    </w:p>
    <w:p w:rsidR="00335362" w:rsidRDefault="00DB789F" w:rsidP="0020640A">
      <w:pPr>
        <w:pStyle w:val="a5"/>
        <w:numPr>
          <w:ilvl w:val="0"/>
          <w:numId w:val="87"/>
        </w:numPr>
        <w:tabs>
          <w:tab w:val="left" w:pos="1428"/>
        </w:tabs>
        <w:spacing w:line="242" w:lineRule="auto"/>
        <w:ind w:right="796"/>
        <w:rPr>
          <w:sz w:val="24"/>
        </w:rPr>
      </w:pPr>
      <w:r>
        <w:rPr>
          <w:sz w:val="24"/>
        </w:rPr>
        <w:t>ГОСТ</w:t>
      </w:r>
      <w:r>
        <w:rPr>
          <w:spacing w:val="-2"/>
          <w:sz w:val="24"/>
        </w:rPr>
        <w:t xml:space="preserve"> </w:t>
      </w:r>
      <w:r>
        <w:rPr>
          <w:sz w:val="24"/>
        </w:rPr>
        <w:t>3.1705-81</w:t>
      </w:r>
      <w:r>
        <w:rPr>
          <w:spacing w:val="-8"/>
          <w:sz w:val="24"/>
        </w:rPr>
        <w:t xml:space="preserve"> </w:t>
      </w:r>
      <w:r>
        <w:rPr>
          <w:sz w:val="24"/>
        </w:rPr>
        <w:t>Единая</w:t>
      </w:r>
      <w:r>
        <w:rPr>
          <w:spacing w:val="-4"/>
          <w:sz w:val="24"/>
        </w:rPr>
        <w:t xml:space="preserve"> </w:t>
      </w:r>
      <w:r>
        <w:rPr>
          <w:sz w:val="24"/>
        </w:rPr>
        <w:t>система</w:t>
      </w:r>
      <w:r>
        <w:rPr>
          <w:spacing w:val="-9"/>
          <w:sz w:val="24"/>
        </w:rPr>
        <w:t xml:space="preserve"> </w:t>
      </w:r>
      <w:r>
        <w:rPr>
          <w:sz w:val="24"/>
        </w:rPr>
        <w:t>технологической</w:t>
      </w:r>
      <w:r>
        <w:rPr>
          <w:spacing w:val="-3"/>
          <w:sz w:val="24"/>
        </w:rPr>
        <w:t xml:space="preserve"> </w:t>
      </w:r>
      <w:r>
        <w:rPr>
          <w:sz w:val="24"/>
        </w:rPr>
        <w:t>документации.</w:t>
      </w:r>
      <w:r>
        <w:rPr>
          <w:spacing w:val="-2"/>
          <w:sz w:val="24"/>
        </w:rPr>
        <w:t xml:space="preserve"> </w:t>
      </w:r>
      <w:r>
        <w:rPr>
          <w:sz w:val="24"/>
        </w:rPr>
        <w:t>Правила</w:t>
      </w:r>
      <w:r>
        <w:rPr>
          <w:spacing w:val="-5"/>
          <w:sz w:val="24"/>
        </w:rPr>
        <w:t xml:space="preserve"> </w:t>
      </w:r>
      <w:r>
        <w:rPr>
          <w:sz w:val="24"/>
        </w:rPr>
        <w:t>записи операций и переходов. Сварка.</w:t>
      </w:r>
    </w:p>
    <w:p w:rsidR="00335362" w:rsidRDefault="00DB789F" w:rsidP="0020640A">
      <w:pPr>
        <w:pStyle w:val="a5"/>
        <w:numPr>
          <w:ilvl w:val="0"/>
          <w:numId w:val="87"/>
        </w:numPr>
        <w:tabs>
          <w:tab w:val="left" w:pos="1428"/>
        </w:tabs>
        <w:spacing w:line="271" w:lineRule="exact"/>
        <w:rPr>
          <w:sz w:val="24"/>
        </w:rPr>
      </w:pPr>
      <w:r>
        <w:rPr>
          <w:sz w:val="24"/>
        </w:rPr>
        <w:t>ГОСТ 2601-84</w:t>
      </w:r>
      <w:r>
        <w:rPr>
          <w:spacing w:val="-2"/>
          <w:sz w:val="24"/>
        </w:rPr>
        <w:t xml:space="preserve"> </w:t>
      </w:r>
      <w:r>
        <w:rPr>
          <w:sz w:val="24"/>
        </w:rPr>
        <w:t>Сварка</w:t>
      </w:r>
      <w:r>
        <w:rPr>
          <w:spacing w:val="-2"/>
          <w:sz w:val="24"/>
        </w:rPr>
        <w:t xml:space="preserve"> </w:t>
      </w:r>
      <w:r>
        <w:rPr>
          <w:sz w:val="24"/>
        </w:rPr>
        <w:t>металлов. Термины</w:t>
      </w:r>
      <w:r>
        <w:rPr>
          <w:spacing w:val="-1"/>
          <w:sz w:val="24"/>
        </w:rPr>
        <w:t xml:space="preserve"> </w:t>
      </w:r>
      <w:r>
        <w:rPr>
          <w:sz w:val="24"/>
        </w:rPr>
        <w:t>и</w:t>
      </w:r>
      <w:r>
        <w:rPr>
          <w:spacing w:val="-10"/>
          <w:sz w:val="24"/>
        </w:rPr>
        <w:t xml:space="preserve"> </w:t>
      </w:r>
      <w:r>
        <w:rPr>
          <w:sz w:val="24"/>
        </w:rPr>
        <w:t>определения</w:t>
      </w:r>
      <w:r>
        <w:rPr>
          <w:spacing w:val="-1"/>
          <w:sz w:val="24"/>
        </w:rPr>
        <w:t xml:space="preserve"> </w:t>
      </w:r>
      <w:r>
        <w:rPr>
          <w:sz w:val="24"/>
        </w:rPr>
        <w:t>основных</w:t>
      </w:r>
      <w:r>
        <w:rPr>
          <w:spacing w:val="-6"/>
          <w:sz w:val="24"/>
        </w:rPr>
        <w:t xml:space="preserve"> </w:t>
      </w:r>
      <w:r>
        <w:rPr>
          <w:spacing w:val="-2"/>
          <w:sz w:val="24"/>
        </w:rPr>
        <w:t>понятий.</w:t>
      </w:r>
    </w:p>
    <w:p w:rsidR="00335362" w:rsidRDefault="00DB789F" w:rsidP="0020640A">
      <w:pPr>
        <w:pStyle w:val="a5"/>
        <w:numPr>
          <w:ilvl w:val="0"/>
          <w:numId w:val="87"/>
        </w:numPr>
        <w:tabs>
          <w:tab w:val="left" w:pos="1428"/>
        </w:tabs>
        <w:spacing w:before="2" w:line="275" w:lineRule="exact"/>
        <w:rPr>
          <w:sz w:val="24"/>
        </w:rPr>
      </w:pPr>
      <w:r>
        <w:rPr>
          <w:sz w:val="24"/>
        </w:rPr>
        <w:t>ГОСТ</w:t>
      </w:r>
      <w:r>
        <w:rPr>
          <w:spacing w:val="-1"/>
          <w:sz w:val="24"/>
        </w:rPr>
        <w:t xml:space="preserve"> </w:t>
      </w:r>
      <w:r>
        <w:rPr>
          <w:sz w:val="24"/>
        </w:rPr>
        <w:t>11969-79</w:t>
      </w:r>
      <w:r>
        <w:rPr>
          <w:spacing w:val="-1"/>
          <w:sz w:val="24"/>
        </w:rPr>
        <w:t xml:space="preserve"> </w:t>
      </w:r>
      <w:r>
        <w:rPr>
          <w:sz w:val="24"/>
        </w:rPr>
        <w:t>Сварка</w:t>
      </w:r>
      <w:r>
        <w:rPr>
          <w:spacing w:val="-2"/>
          <w:sz w:val="24"/>
        </w:rPr>
        <w:t xml:space="preserve"> </w:t>
      </w:r>
      <w:r>
        <w:rPr>
          <w:sz w:val="24"/>
        </w:rPr>
        <w:t>плавлением.</w:t>
      </w:r>
      <w:r>
        <w:rPr>
          <w:spacing w:val="1"/>
          <w:sz w:val="24"/>
        </w:rPr>
        <w:t xml:space="preserve"> </w:t>
      </w:r>
      <w:r>
        <w:rPr>
          <w:sz w:val="24"/>
        </w:rPr>
        <w:t>Основные</w:t>
      </w:r>
      <w:r>
        <w:rPr>
          <w:spacing w:val="-12"/>
          <w:sz w:val="24"/>
        </w:rPr>
        <w:t xml:space="preserve"> </w:t>
      </w:r>
      <w:r>
        <w:rPr>
          <w:sz w:val="24"/>
        </w:rPr>
        <w:t>положения</w:t>
      </w:r>
      <w:r>
        <w:rPr>
          <w:spacing w:val="-5"/>
          <w:sz w:val="24"/>
        </w:rPr>
        <w:t xml:space="preserve"> </w:t>
      </w:r>
      <w:r>
        <w:rPr>
          <w:sz w:val="24"/>
        </w:rPr>
        <w:t>и</w:t>
      </w:r>
      <w:r>
        <w:rPr>
          <w:spacing w:val="-5"/>
          <w:sz w:val="24"/>
        </w:rPr>
        <w:t xml:space="preserve"> </w:t>
      </w:r>
      <w:r>
        <w:rPr>
          <w:sz w:val="24"/>
        </w:rPr>
        <w:t>их</w:t>
      </w:r>
      <w:r>
        <w:rPr>
          <w:spacing w:val="-5"/>
          <w:sz w:val="24"/>
        </w:rPr>
        <w:t xml:space="preserve"> </w:t>
      </w:r>
      <w:r>
        <w:rPr>
          <w:spacing w:val="-2"/>
          <w:sz w:val="24"/>
        </w:rPr>
        <w:t>обозначения.</w:t>
      </w:r>
    </w:p>
    <w:p w:rsidR="00335362" w:rsidRDefault="00DB789F" w:rsidP="0020640A">
      <w:pPr>
        <w:pStyle w:val="a5"/>
        <w:numPr>
          <w:ilvl w:val="0"/>
          <w:numId w:val="87"/>
        </w:numPr>
        <w:tabs>
          <w:tab w:val="left" w:pos="1428"/>
        </w:tabs>
        <w:spacing w:line="275" w:lineRule="exact"/>
        <w:rPr>
          <w:sz w:val="24"/>
        </w:rPr>
      </w:pPr>
      <w:r>
        <w:rPr>
          <w:sz w:val="24"/>
        </w:rPr>
        <w:t>ГОСТ</w:t>
      </w:r>
      <w:r>
        <w:rPr>
          <w:spacing w:val="-2"/>
          <w:sz w:val="24"/>
        </w:rPr>
        <w:t xml:space="preserve"> </w:t>
      </w:r>
      <w:r>
        <w:rPr>
          <w:sz w:val="24"/>
        </w:rPr>
        <w:t>29273-92</w:t>
      </w:r>
      <w:r>
        <w:rPr>
          <w:spacing w:val="-3"/>
          <w:sz w:val="24"/>
        </w:rPr>
        <w:t xml:space="preserve"> </w:t>
      </w:r>
      <w:r>
        <w:rPr>
          <w:sz w:val="24"/>
        </w:rPr>
        <w:t>Свариваемость.</w:t>
      </w:r>
      <w:r>
        <w:rPr>
          <w:spacing w:val="-1"/>
          <w:sz w:val="24"/>
        </w:rPr>
        <w:t xml:space="preserve"> </w:t>
      </w:r>
      <w:r>
        <w:rPr>
          <w:spacing w:val="-2"/>
          <w:sz w:val="24"/>
        </w:rPr>
        <w:t>Определение.</w:t>
      </w:r>
    </w:p>
    <w:p w:rsidR="00335362" w:rsidRDefault="00DB789F" w:rsidP="0020640A">
      <w:pPr>
        <w:pStyle w:val="a5"/>
        <w:numPr>
          <w:ilvl w:val="0"/>
          <w:numId w:val="87"/>
        </w:numPr>
        <w:tabs>
          <w:tab w:val="left" w:pos="1428"/>
        </w:tabs>
        <w:spacing w:before="4" w:line="237" w:lineRule="auto"/>
        <w:ind w:right="767"/>
        <w:rPr>
          <w:sz w:val="24"/>
        </w:rPr>
      </w:pPr>
      <w:r>
        <w:rPr>
          <w:sz w:val="24"/>
        </w:rPr>
        <w:t>ГОСТ</w:t>
      </w:r>
      <w:r>
        <w:rPr>
          <w:spacing w:val="-2"/>
          <w:sz w:val="24"/>
        </w:rPr>
        <w:t xml:space="preserve"> </w:t>
      </w:r>
      <w:r>
        <w:rPr>
          <w:sz w:val="24"/>
        </w:rPr>
        <w:t>23870-79</w:t>
      </w:r>
      <w:r>
        <w:rPr>
          <w:spacing w:val="-4"/>
          <w:sz w:val="24"/>
        </w:rPr>
        <w:t xml:space="preserve"> </w:t>
      </w:r>
      <w:r>
        <w:rPr>
          <w:sz w:val="24"/>
        </w:rPr>
        <w:t>Свариваемость</w:t>
      </w:r>
      <w:r>
        <w:rPr>
          <w:spacing w:val="-7"/>
          <w:sz w:val="24"/>
        </w:rPr>
        <w:t xml:space="preserve"> </w:t>
      </w:r>
      <w:r>
        <w:rPr>
          <w:sz w:val="24"/>
        </w:rPr>
        <w:t>сталей.</w:t>
      </w:r>
      <w:r>
        <w:rPr>
          <w:spacing w:val="-7"/>
          <w:sz w:val="24"/>
        </w:rPr>
        <w:t xml:space="preserve"> </w:t>
      </w:r>
      <w:r>
        <w:rPr>
          <w:sz w:val="24"/>
        </w:rPr>
        <w:t>Метод</w:t>
      </w:r>
      <w:r>
        <w:rPr>
          <w:spacing w:val="-10"/>
          <w:sz w:val="24"/>
        </w:rPr>
        <w:t xml:space="preserve"> </w:t>
      </w:r>
      <w:r>
        <w:rPr>
          <w:sz w:val="24"/>
        </w:rPr>
        <w:t>оценки</w:t>
      </w:r>
      <w:r>
        <w:rPr>
          <w:spacing w:val="-3"/>
          <w:sz w:val="24"/>
        </w:rPr>
        <w:t xml:space="preserve"> </w:t>
      </w:r>
      <w:r>
        <w:rPr>
          <w:sz w:val="24"/>
        </w:rPr>
        <w:t>влияния</w:t>
      </w:r>
      <w:r>
        <w:rPr>
          <w:spacing w:val="-4"/>
          <w:sz w:val="24"/>
        </w:rPr>
        <w:t xml:space="preserve"> </w:t>
      </w:r>
      <w:r>
        <w:rPr>
          <w:sz w:val="24"/>
        </w:rPr>
        <w:t>сварки</w:t>
      </w:r>
      <w:r>
        <w:rPr>
          <w:spacing w:val="-3"/>
          <w:sz w:val="24"/>
        </w:rPr>
        <w:t xml:space="preserve"> </w:t>
      </w:r>
      <w:r>
        <w:rPr>
          <w:sz w:val="24"/>
        </w:rPr>
        <w:t>плавлением на основной металл.</w:t>
      </w:r>
    </w:p>
    <w:p w:rsidR="00335362" w:rsidRDefault="00DB789F" w:rsidP="0020640A">
      <w:pPr>
        <w:pStyle w:val="a5"/>
        <w:numPr>
          <w:ilvl w:val="0"/>
          <w:numId w:val="87"/>
        </w:numPr>
        <w:tabs>
          <w:tab w:val="left" w:pos="1428"/>
        </w:tabs>
        <w:spacing w:before="6" w:line="237" w:lineRule="auto"/>
        <w:ind w:right="1682"/>
        <w:rPr>
          <w:sz w:val="24"/>
        </w:rPr>
      </w:pPr>
      <w:r>
        <w:rPr>
          <w:sz w:val="24"/>
        </w:rPr>
        <w:t>ГОСТ</w:t>
      </w:r>
      <w:r>
        <w:rPr>
          <w:spacing w:val="-3"/>
          <w:sz w:val="24"/>
        </w:rPr>
        <w:t xml:space="preserve"> </w:t>
      </w:r>
      <w:r>
        <w:rPr>
          <w:sz w:val="24"/>
        </w:rPr>
        <w:t>30430-96</w:t>
      </w:r>
      <w:r>
        <w:rPr>
          <w:spacing w:val="-5"/>
          <w:sz w:val="24"/>
        </w:rPr>
        <w:t xml:space="preserve"> </w:t>
      </w:r>
      <w:r>
        <w:rPr>
          <w:sz w:val="24"/>
        </w:rPr>
        <w:t>Сварка</w:t>
      </w:r>
      <w:r>
        <w:rPr>
          <w:spacing w:val="-6"/>
          <w:sz w:val="24"/>
        </w:rPr>
        <w:t xml:space="preserve"> </w:t>
      </w:r>
      <w:r>
        <w:rPr>
          <w:sz w:val="24"/>
        </w:rPr>
        <w:t>дуговая</w:t>
      </w:r>
      <w:r>
        <w:rPr>
          <w:spacing w:val="-5"/>
          <w:sz w:val="24"/>
        </w:rPr>
        <w:t xml:space="preserve"> </w:t>
      </w:r>
      <w:r>
        <w:rPr>
          <w:sz w:val="24"/>
        </w:rPr>
        <w:t>конструкционных</w:t>
      </w:r>
      <w:r>
        <w:rPr>
          <w:spacing w:val="-9"/>
          <w:sz w:val="24"/>
        </w:rPr>
        <w:t xml:space="preserve"> </w:t>
      </w:r>
      <w:r>
        <w:rPr>
          <w:sz w:val="24"/>
        </w:rPr>
        <w:t>чугунов.</w:t>
      </w:r>
      <w:r>
        <w:rPr>
          <w:spacing w:val="-3"/>
          <w:sz w:val="24"/>
        </w:rPr>
        <w:t xml:space="preserve"> </w:t>
      </w:r>
      <w:r>
        <w:rPr>
          <w:sz w:val="24"/>
        </w:rPr>
        <w:t>Требования</w:t>
      </w:r>
      <w:r>
        <w:rPr>
          <w:spacing w:val="-9"/>
          <w:sz w:val="24"/>
        </w:rPr>
        <w:t xml:space="preserve"> </w:t>
      </w:r>
      <w:r>
        <w:rPr>
          <w:sz w:val="24"/>
        </w:rPr>
        <w:t>к технологическому процессу.</w:t>
      </w:r>
    </w:p>
    <w:p w:rsidR="00335362" w:rsidRDefault="00DB789F" w:rsidP="0020640A">
      <w:pPr>
        <w:pStyle w:val="a5"/>
        <w:numPr>
          <w:ilvl w:val="0"/>
          <w:numId w:val="87"/>
        </w:numPr>
        <w:tabs>
          <w:tab w:val="left" w:pos="1428"/>
        </w:tabs>
        <w:spacing w:before="6" w:line="237" w:lineRule="auto"/>
        <w:ind w:right="1513"/>
        <w:rPr>
          <w:sz w:val="24"/>
        </w:rPr>
      </w:pPr>
      <w:r>
        <w:rPr>
          <w:sz w:val="24"/>
        </w:rPr>
        <w:t>ГОСТ</w:t>
      </w:r>
      <w:r>
        <w:rPr>
          <w:spacing w:val="-5"/>
          <w:sz w:val="24"/>
        </w:rPr>
        <w:t xml:space="preserve"> </w:t>
      </w:r>
      <w:r>
        <w:rPr>
          <w:sz w:val="24"/>
        </w:rPr>
        <w:t>2.312-72</w:t>
      </w:r>
      <w:r>
        <w:rPr>
          <w:spacing w:val="-11"/>
          <w:sz w:val="24"/>
        </w:rPr>
        <w:t xml:space="preserve"> </w:t>
      </w:r>
      <w:r>
        <w:rPr>
          <w:sz w:val="24"/>
        </w:rPr>
        <w:t>Единая</w:t>
      </w:r>
      <w:r>
        <w:rPr>
          <w:spacing w:val="-6"/>
          <w:sz w:val="24"/>
        </w:rPr>
        <w:t xml:space="preserve"> </w:t>
      </w:r>
      <w:r>
        <w:rPr>
          <w:sz w:val="24"/>
        </w:rPr>
        <w:t>система</w:t>
      </w:r>
      <w:r>
        <w:rPr>
          <w:spacing w:val="-7"/>
          <w:sz w:val="24"/>
        </w:rPr>
        <w:t xml:space="preserve"> </w:t>
      </w:r>
      <w:r>
        <w:rPr>
          <w:sz w:val="24"/>
        </w:rPr>
        <w:t>конструкторской</w:t>
      </w:r>
      <w:r>
        <w:rPr>
          <w:spacing w:val="-5"/>
          <w:sz w:val="24"/>
        </w:rPr>
        <w:t xml:space="preserve"> </w:t>
      </w:r>
      <w:r>
        <w:rPr>
          <w:sz w:val="24"/>
        </w:rPr>
        <w:t>документации.</w:t>
      </w:r>
      <w:r>
        <w:rPr>
          <w:spacing w:val="-5"/>
          <w:sz w:val="24"/>
        </w:rPr>
        <w:t xml:space="preserve"> </w:t>
      </w:r>
      <w:r>
        <w:rPr>
          <w:sz w:val="24"/>
        </w:rPr>
        <w:t>Условные изображения и обозначения швов сварных соединений.</w:t>
      </w:r>
    </w:p>
    <w:p w:rsidR="00335362" w:rsidRDefault="00DB789F" w:rsidP="0020640A">
      <w:pPr>
        <w:pStyle w:val="a5"/>
        <w:numPr>
          <w:ilvl w:val="0"/>
          <w:numId w:val="87"/>
        </w:numPr>
        <w:tabs>
          <w:tab w:val="left" w:pos="1428"/>
        </w:tabs>
        <w:spacing w:before="6" w:line="237" w:lineRule="auto"/>
        <w:ind w:right="1862"/>
        <w:rPr>
          <w:sz w:val="24"/>
        </w:rPr>
      </w:pPr>
      <w:r>
        <w:rPr>
          <w:sz w:val="24"/>
        </w:rPr>
        <w:t>ГОСТ</w:t>
      </w:r>
      <w:r>
        <w:rPr>
          <w:spacing w:val="-2"/>
          <w:sz w:val="24"/>
        </w:rPr>
        <w:t xml:space="preserve"> </w:t>
      </w:r>
      <w:r>
        <w:rPr>
          <w:sz w:val="24"/>
        </w:rPr>
        <w:t>Р</w:t>
      </w:r>
      <w:r>
        <w:rPr>
          <w:spacing w:val="-4"/>
          <w:sz w:val="24"/>
        </w:rPr>
        <w:t xml:space="preserve"> </w:t>
      </w:r>
      <w:r>
        <w:rPr>
          <w:sz w:val="24"/>
        </w:rPr>
        <w:t>ИСО</w:t>
      </w:r>
      <w:r>
        <w:rPr>
          <w:spacing w:val="-5"/>
          <w:sz w:val="24"/>
        </w:rPr>
        <w:t xml:space="preserve"> </w:t>
      </w:r>
      <w:r>
        <w:rPr>
          <w:sz w:val="24"/>
        </w:rPr>
        <w:t>17659-2009</w:t>
      </w:r>
      <w:r>
        <w:rPr>
          <w:spacing w:val="-4"/>
          <w:sz w:val="24"/>
        </w:rPr>
        <w:t xml:space="preserve"> </w:t>
      </w:r>
      <w:r>
        <w:rPr>
          <w:sz w:val="24"/>
        </w:rPr>
        <w:t>Сварка.</w:t>
      </w:r>
      <w:r>
        <w:rPr>
          <w:spacing w:val="-6"/>
          <w:sz w:val="24"/>
        </w:rPr>
        <w:t xml:space="preserve"> </w:t>
      </w:r>
      <w:r>
        <w:rPr>
          <w:sz w:val="24"/>
        </w:rPr>
        <w:t>Термины</w:t>
      </w:r>
      <w:r>
        <w:rPr>
          <w:spacing w:val="-6"/>
          <w:sz w:val="24"/>
        </w:rPr>
        <w:t xml:space="preserve"> </w:t>
      </w:r>
      <w:r>
        <w:rPr>
          <w:sz w:val="24"/>
        </w:rPr>
        <w:t>многоязычные</w:t>
      </w:r>
      <w:r>
        <w:rPr>
          <w:spacing w:val="-5"/>
          <w:sz w:val="24"/>
        </w:rPr>
        <w:t xml:space="preserve"> </w:t>
      </w:r>
      <w:r>
        <w:rPr>
          <w:sz w:val="24"/>
        </w:rPr>
        <w:t>для</w:t>
      </w:r>
      <w:r>
        <w:rPr>
          <w:spacing w:val="-4"/>
          <w:sz w:val="24"/>
        </w:rPr>
        <w:t xml:space="preserve"> </w:t>
      </w:r>
      <w:r>
        <w:rPr>
          <w:sz w:val="24"/>
        </w:rPr>
        <w:t xml:space="preserve">сварных </w:t>
      </w:r>
      <w:r>
        <w:rPr>
          <w:spacing w:val="-2"/>
          <w:sz w:val="24"/>
        </w:rPr>
        <w:t>соединений.</w:t>
      </w:r>
    </w:p>
    <w:p w:rsidR="00335362" w:rsidRDefault="00DB789F" w:rsidP="0020640A">
      <w:pPr>
        <w:pStyle w:val="a5"/>
        <w:numPr>
          <w:ilvl w:val="0"/>
          <w:numId w:val="87"/>
        </w:numPr>
        <w:tabs>
          <w:tab w:val="left" w:pos="1428"/>
        </w:tabs>
        <w:spacing w:before="5" w:line="237" w:lineRule="auto"/>
        <w:ind w:right="1342"/>
        <w:rPr>
          <w:sz w:val="24"/>
        </w:rPr>
      </w:pPr>
      <w:r>
        <w:rPr>
          <w:sz w:val="24"/>
        </w:rPr>
        <w:t>ГОСТ Р</w:t>
      </w:r>
      <w:r>
        <w:rPr>
          <w:spacing w:val="-2"/>
          <w:sz w:val="24"/>
        </w:rPr>
        <w:t xml:space="preserve"> </w:t>
      </w:r>
      <w:r>
        <w:rPr>
          <w:sz w:val="24"/>
        </w:rPr>
        <w:t>ИСО</w:t>
      </w:r>
      <w:r>
        <w:rPr>
          <w:spacing w:val="-3"/>
          <w:sz w:val="24"/>
        </w:rPr>
        <w:t xml:space="preserve"> </w:t>
      </w:r>
      <w:r>
        <w:rPr>
          <w:sz w:val="24"/>
        </w:rPr>
        <w:t>857-1-2009</w:t>
      </w:r>
      <w:r>
        <w:rPr>
          <w:spacing w:val="-7"/>
          <w:sz w:val="24"/>
        </w:rPr>
        <w:t xml:space="preserve"> </w:t>
      </w:r>
      <w:r>
        <w:rPr>
          <w:sz w:val="24"/>
        </w:rPr>
        <w:t>Сварка</w:t>
      </w:r>
      <w:r>
        <w:rPr>
          <w:spacing w:val="-3"/>
          <w:sz w:val="24"/>
        </w:rPr>
        <w:t xml:space="preserve"> </w:t>
      </w:r>
      <w:r>
        <w:rPr>
          <w:sz w:val="24"/>
        </w:rPr>
        <w:t>и</w:t>
      </w:r>
      <w:r>
        <w:rPr>
          <w:spacing w:val="-1"/>
          <w:sz w:val="24"/>
        </w:rPr>
        <w:t xml:space="preserve"> </w:t>
      </w:r>
      <w:r>
        <w:rPr>
          <w:sz w:val="24"/>
        </w:rPr>
        <w:t>родственные</w:t>
      </w:r>
      <w:r>
        <w:rPr>
          <w:spacing w:val="-8"/>
          <w:sz w:val="24"/>
        </w:rPr>
        <w:t xml:space="preserve"> </w:t>
      </w:r>
      <w:r>
        <w:rPr>
          <w:sz w:val="24"/>
        </w:rPr>
        <w:t>процессы.</w:t>
      </w:r>
      <w:r>
        <w:rPr>
          <w:spacing w:val="-5"/>
          <w:sz w:val="24"/>
        </w:rPr>
        <w:t xml:space="preserve"> </w:t>
      </w:r>
      <w:r>
        <w:rPr>
          <w:sz w:val="24"/>
        </w:rPr>
        <w:t>Словарь.</w:t>
      </w:r>
      <w:r>
        <w:rPr>
          <w:spacing w:val="-5"/>
          <w:sz w:val="24"/>
        </w:rPr>
        <w:t xml:space="preserve"> </w:t>
      </w:r>
      <w:r>
        <w:rPr>
          <w:sz w:val="24"/>
        </w:rPr>
        <w:t>Часть</w:t>
      </w:r>
      <w:r>
        <w:rPr>
          <w:spacing w:val="-5"/>
          <w:sz w:val="24"/>
        </w:rPr>
        <w:t xml:space="preserve"> </w:t>
      </w:r>
      <w:r>
        <w:rPr>
          <w:sz w:val="24"/>
        </w:rPr>
        <w:t>1. Процессы сварки металлов. Термины и определения.</w:t>
      </w:r>
    </w:p>
    <w:p w:rsidR="00335362" w:rsidRDefault="00DB789F">
      <w:pPr>
        <w:pStyle w:val="3"/>
        <w:spacing w:before="9" w:line="272" w:lineRule="exact"/>
        <w:ind w:left="707"/>
      </w:pPr>
      <w:r>
        <w:t>ГОСТы</w:t>
      </w:r>
      <w:r>
        <w:rPr>
          <w:spacing w:val="-1"/>
        </w:rPr>
        <w:t xml:space="preserve"> </w:t>
      </w:r>
      <w:r>
        <w:t>на</w:t>
      </w:r>
      <w:r>
        <w:rPr>
          <w:spacing w:val="1"/>
        </w:rPr>
        <w:t xml:space="preserve"> </w:t>
      </w:r>
      <w:r>
        <w:t>соединения,</w:t>
      </w:r>
      <w:r>
        <w:rPr>
          <w:spacing w:val="-2"/>
        </w:rPr>
        <w:t xml:space="preserve"> </w:t>
      </w:r>
      <w:r>
        <w:t>элементы</w:t>
      </w:r>
      <w:r>
        <w:rPr>
          <w:spacing w:val="-4"/>
        </w:rPr>
        <w:t xml:space="preserve"> </w:t>
      </w:r>
      <w:r>
        <w:t>и</w:t>
      </w:r>
      <w:r>
        <w:rPr>
          <w:spacing w:val="-2"/>
        </w:rPr>
        <w:t xml:space="preserve"> размеры.</w:t>
      </w:r>
    </w:p>
    <w:p w:rsidR="00335362" w:rsidRDefault="00DB789F" w:rsidP="0020640A">
      <w:pPr>
        <w:pStyle w:val="a5"/>
        <w:numPr>
          <w:ilvl w:val="0"/>
          <w:numId w:val="86"/>
        </w:numPr>
        <w:tabs>
          <w:tab w:val="left" w:pos="1428"/>
        </w:tabs>
        <w:spacing w:line="242" w:lineRule="auto"/>
        <w:ind w:right="1301"/>
        <w:jc w:val="left"/>
        <w:rPr>
          <w:sz w:val="24"/>
        </w:rPr>
      </w:pPr>
      <w:r>
        <w:rPr>
          <w:sz w:val="24"/>
        </w:rPr>
        <w:t>ГОСТ</w:t>
      </w:r>
      <w:r>
        <w:rPr>
          <w:spacing w:val="-3"/>
          <w:sz w:val="24"/>
        </w:rPr>
        <w:t xml:space="preserve"> </w:t>
      </w:r>
      <w:r>
        <w:rPr>
          <w:sz w:val="24"/>
        </w:rPr>
        <w:t>5264-80</w:t>
      </w:r>
      <w:r>
        <w:rPr>
          <w:spacing w:val="-9"/>
          <w:sz w:val="24"/>
        </w:rPr>
        <w:t xml:space="preserve"> </w:t>
      </w:r>
      <w:r>
        <w:rPr>
          <w:sz w:val="24"/>
        </w:rPr>
        <w:t>Ручная</w:t>
      </w:r>
      <w:r>
        <w:rPr>
          <w:spacing w:val="-5"/>
          <w:sz w:val="24"/>
        </w:rPr>
        <w:t xml:space="preserve"> </w:t>
      </w:r>
      <w:r>
        <w:rPr>
          <w:sz w:val="24"/>
        </w:rPr>
        <w:t>дуговая</w:t>
      </w:r>
      <w:r>
        <w:rPr>
          <w:spacing w:val="-5"/>
          <w:sz w:val="24"/>
        </w:rPr>
        <w:t xml:space="preserve"> </w:t>
      </w:r>
      <w:r>
        <w:rPr>
          <w:sz w:val="24"/>
        </w:rPr>
        <w:t>сварка.</w:t>
      </w:r>
      <w:r>
        <w:rPr>
          <w:spacing w:val="-3"/>
          <w:sz w:val="24"/>
        </w:rPr>
        <w:t xml:space="preserve"> </w:t>
      </w:r>
      <w:r>
        <w:rPr>
          <w:sz w:val="24"/>
        </w:rPr>
        <w:t>Соединения</w:t>
      </w:r>
      <w:r>
        <w:rPr>
          <w:spacing w:val="-5"/>
          <w:sz w:val="24"/>
        </w:rPr>
        <w:t xml:space="preserve"> </w:t>
      </w:r>
      <w:r>
        <w:rPr>
          <w:sz w:val="24"/>
        </w:rPr>
        <w:t>сварные.</w:t>
      </w:r>
      <w:r>
        <w:rPr>
          <w:spacing w:val="-3"/>
          <w:sz w:val="24"/>
        </w:rPr>
        <w:t xml:space="preserve"> </w:t>
      </w:r>
      <w:r>
        <w:rPr>
          <w:sz w:val="24"/>
        </w:rPr>
        <w:t>Основные</w:t>
      </w:r>
      <w:r>
        <w:rPr>
          <w:spacing w:val="-6"/>
          <w:sz w:val="24"/>
        </w:rPr>
        <w:t xml:space="preserve"> </w:t>
      </w:r>
      <w:r>
        <w:rPr>
          <w:sz w:val="24"/>
        </w:rPr>
        <w:t>типы, конструктивные элементы и размеры.</w:t>
      </w:r>
    </w:p>
    <w:p w:rsidR="00335362" w:rsidRDefault="00DB789F" w:rsidP="0020640A">
      <w:pPr>
        <w:pStyle w:val="a5"/>
        <w:numPr>
          <w:ilvl w:val="0"/>
          <w:numId w:val="86"/>
        </w:numPr>
        <w:tabs>
          <w:tab w:val="left" w:pos="1428"/>
        </w:tabs>
        <w:spacing w:line="242" w:lineRule="auto"/>
        <w:ind w:right="1410"/>
        <w:jc w:val="left"/>
        <w:rPr>
          <w:sz w:val="24"/>
        </w:rPr>
      </w:pPr>
      <w:r>
        <w:rPr>
          <w:sz w:val="24"/>
        </w:rPr>
        <w:t>ГОСТ</w:t>
      </w:r>
      <w:r>
        <w:rPr>
          <w:spacing w:val="-1"/>
          <w:sz w:val="24"/>
        </w:rPr>
        <w:t xml:space="preserve"> </w:t>
      </w:r>
      <w:r>
        <w:rPr>
          <w:sz w:val="24"/>
        </w:rPr>
        <w:t>11534-75</w:t>
      </w:r>
      <w:r>
        <w:rPr>
          <w:spacing w:val="-7"/>
          <w:sz w:val="24"/>
        </w:rPr>
        <w:t xml:space="preserve"> </w:t>
      </w:r>
      <w:r>
        <w:rPr>
          <w:sz w:val="24"/>
        </w:rPr>
        <w:t>Ручная</w:t>
      </w:r>
      <w:r>
        <w:rPr>
          <w:spacing w:val="-3"/>
          <w:sz w:val="24"/>
        </w:rPr>
        <w:t xml:space="preserve"> </w:t>
      </w:r>
      <w:r>
        <w:rPr>
          <w:sz w:val="24"/>
        </w:rPr>
        <w:t>дуговая</w:t>
      </w:r>
      <w:r>
        <w:rPr>
          <w:spacing w:val="-3"/>
          <w:sz w:val="24"/>
        </w:rPr>
        <w:t xml:space="preserve"> </w:t>
      </w:r>
      <w:r>
        <w:rPr>
          <w:sz w:val="24"/>
        </w:rPr>
        <w:t>сварка.</w:t>
      </w:r>
      <w:r>
        <w:rPr>
          <w:spacing w:val="-1"/>
          <w:sz w:val="24"/>
        </w:rPr>
        <w:t xml:space="preserve"> </w:t>
      </w:r>
      <w:r>
        <w:rPr>
          <w:sz w:val="24"/>
        </w:rPr>
        <w:t>Соединения</w:t>
      </w:r>
      <w:r>
        <w:rPr>
          <w:spacing w:val="-3"/>
          <w:sz w:val="24"/>
        </w:rPr>
        <w:t xml:space="preserve"> </w:t>
      </w:r>
      <w:r>
        <w:rPr>
          <w:sz w:val="24"/>
        </w:rPr>
        <w:t>сварные</w:t>
      </w:r>
      <w:r>
        <w:rPr>
          <w:spacing w:val="-8"/>
          <w:sz w:val="24"/>
        </w:rPr>
        <w:t xml:space="preserve"> </w:t>
      </w:r>
      <w:r>
        <w:rPr>
          <w:sz w:val="24"/>
        </w:rPr>
        <w:t>под</w:t>
      </w:r>
      <w:r>
        <w:rPr>
          <w:spacing w:val="-9"/>
          <w:sz w:val="24"/>
        </w:rPr>
        <w:t xml:space="preserve"> </w:t>
      </w:r>
      <w:r>
        <w:rPr>
          <w:sz w:val="24"/>
        </w:rPr>
        <w:t>острыми</w:t>
      </w:r>
      <w:r>
        <w:rPr>
          <w:spacing w:val="-6"/>
          <w:sz w:val="24"/>
        </w:rPr>
        <w:t xml:space="preserve"> </w:t>
      </w:r>
      <w:r>
        <w:rPr>
          <w:sz w:val="24"/>
        </w:rPr>
        <w:t>и тупыми углами. Основные типы, конструктивные элементы и размеры.</w:t>
      </w:r>
    </w:p>
    <w:p w:rsidR="00335362" w:rsidRDefault="00DB789F">
      <w:pPr>
        <w:pStyle w:val="3"/>
        <w:spacing w:line="274" w:lineRule="exact"/>
        <w:ind w:left="770"/>
      </w:pPr>
      <w:r>
        <w:t>ГОСТы</w:t>
      </w:r>
      <w:r>
        <w:rPr>
          <w:spacing w:val="-1"/>
        </w:rPr>
        <w:t xml:space="preserve"> </w:t>
      </w:r>
      <w:r>
        <w:t>на</w:t>
      </w:r>
      <w:r>
        <w:rPr>
          <w:spacing w:val="56"/>
        </w:rPr>
        <w:t xml:space="preserve"> </w:t>
      </w:r>
      <w:r>
        <w:t xml:space="preserve">сварочные </w:t>
      </w:r>
      <w:r>
        <w:rPr>
          <w:spacing w:val="-2"/>
        </w:rPr>
        <w:t>материалы</w:t>
      </w:r>
    </w:p>
    <w:p w:rsidR="00335362" w:rsidRDefault="00DB789F" w:rsidP="0020640A">
      <w:pPr>
        <w:pStyle w:val="a5"/>
        <w:numPr>
          <w:ilvl w:val="0"/>
          <w:numId w:val="85"/>
        </w:numPr>
        <w:tabs>
          <w:tab w:val="left" w:pos="1428"/>
        </w:tabs>
        <w:ind w:right="732"/>
        <w:rPr>
          <w:sz w:val="24"/>
        </w:rPr>
      </w:pPr>
      <w:r>
        <w:rPr>
          <w:sz w:val="24"/>
        </w:rPr>
        <w:t>ГОСТ</w:t>
      </w:r>
      <w:r>
        <w:rPr>
          <w:spacing w:val="-1"/>
          <w:sz w:val="24"/>
        </w:rPr>
        <w:t xml:space="preserve"> </w:t>
      </w:r>
      <w:r>
        <w:rPr>
          <w:sz w:val="24"/>
        </w:rPr>
        <w:t>Р</w:t>
      </w:r>
      <w:r>
        <w:rPr>
          <w:spacing w:val="-7"/>
          <w:sz w:val="24"/>
        </w:rPr>
        <w:t xml:space="preserve"> </w:t>
      </w:r>
      <w:r>
        <w:rPr>
          <w:sz w:val="24"/>
        </w:rPr>
        <w:t>ЕН</w:t>
      </w:r>
      <w:r>
        <w:rPr>
          <w:spacing w:val="-4"/>
          <w:sz w:val="24"/>
        </w:rPr>
        <w:t xml:space="preserve"> </w:t>
      </w:r>
      <w:r>
        <w:rPr>
          <w:sz w:val="24"/>
        </w:rPr>
        <w:t>13479-2010</w:t>
      </w:r>
      <w:r>
        <w:rPr>
          <w:spacing w:val="-2"/>
          <w:sz w:val="24"/>
        </w:rPr>
        <w:t xml:space="preserve"> </w:t>
      </w:r>
      <w:r>
        <w:rPr>
          <w:sz w:val="24"/>
        </w:rPr>
        <w:t>Материалы</w:t>
      </w:r>
      <w:r>
        <w:rPr>
          <w:spacing w:val="-1"/>
          <w:sz w:val="24"/>
        </w:rPr>
        <w:t xml:space="preserve"> </w:t>
      </w:r>
      <w:r>
        <w:rPr>
          <w:sz w:val="24"/>
        </w:rPr>
        <w:t>сварочные.</w:t>
      </w:r>
      <w:r>
        <w:rPr>
          <w:spacing w:val="-9"/>
          <w:sz w:val="24"/>
        </w:rPr>
        <w:t xml:space="preserve"> </w:t>
      </w:r>
      <w:r>
        <w:rPr>
          <w:sz w:val="24"/>
        </w:rPr>
        <w:t>Общие</w:t>
      </w:r>
      <w:r>
        <w:rPr>
          <w:spacing w:val="-4"/>
          <w:sz w:val="24"/>
        </w:rPr>
        <w:t xml:space="preserve"> </w:t>
      </w:r>
      <w:r>
        <w:rPr>
          <w:sz w:val="24"/>
        </w:rPr>
        <w:t>требования</w:t>
      </w:r>
      <w:r>
        <w:rPr>
          <w:spacing w:val="-3"/>
          <w:sz w:val="24"/>
        </w:rPr>
        <w:t xml:space="preserve"> </w:t>
      </w:r>
      <w:r>
        <w:rPr>
          <w:sz w:val="24"/>
        </w:rPr>
        <w:t>к</w:t>
      </w:r>
      <w:r>
        <w:rPr>
          <w:spacing w:val="-8"/>
          <w:sz w:val="24"/>
        </w:rPr>
        <w:t xml:space="preserve"> </w:t>
      </w:r>
      <w:r>
        <w:rPr>
          <w:sz w:val="24"/>
        </w:rPr>
        <w:t>присадочным материалам и флюсам для сварки металлов плавлением.</w:t>
      </w:r>
    </w:p>
    <w:p w:rsidR="00335362" w:rsidRDefault="00DB789F" w:rsidP="0020640A">
      <w:pPr>
        <w:pStyle w:val="a5"/>
        <w:numPr>
          <w:ilvl w:val="0"/>
          <w:numId w:val="85"/>
        </w:numPr>
        <w:tabs>
          <w:tab w:val="left" w:pos="1428"/>
        </w:tabs>
        <w:spacing w:line="237" w:lineRule="auto"/>
        <w:ind w:right="1438"/>
        <w:rPr>
          <w:sz w:val="24"/>
        </w:rPr>
      </w:pPr>
      <w:r>
        <w:rPr>
          <w:sz w:val="24"/>
        </w:rPr>
        <w:t>ГОСТ</w:t>
      </w:r>
      <w:r>
        <w:rPr>
          <w:spacing w:val="-3"/>
          <w:sz w:val="24"/>
        </w:rPr>
        <w:t xml:space="preserve"> </w:t>
      </w:r>
      <w:r>
        <w:rPr>
          <w:sz w:val="24"/>
        </w:rPr>
        <w:t>Р</w:t>
      </w:r>
      <w:r>
        <w:rPr>
          <w:spacing w:val="-5"/>
          <w:sz w:val="24"/>
        </w:rPr>
        <w:t xml:space="preserve"> </w:t>
      </w:r>
      <w:r>
        <w:rPr>
          <w:sz w:val="24"/>
        </w:rPr>
        <w:t>53689-2009</w:t>
      </w:r>
      <w:r>
        <w:rPr>
          <w:spacing w:val="-4"/>
          <w:sz w:val="24"/>
        </w:rPr>
        <w:t xml:space="preserve"> </w:t>
      </w:r>
      <w:r>
        <w:rPr>
          <w:sz w:val="24"/>
        </w:rPr>
        <w:t>Материалы</w:t>
      </w:r>
      <w:r>
        <w:rPr>
          <w:spacing w:val="-7"/>
          <w:sz w:val="24"/>
        </w:rPr>
        <w:t xml:space="preserve"> </w:t>
      </w:r>
      <w:r>
        <w:rPr>
          <w:sz w:val="24"/>
        </w:rPr>
        <w:t>сварочные.</w:t>
      </w:r>
      <w:r>
        <w:rPr>
          <w:spacing w:val="-7"/>
          <w:sz w:val="24"/>
        </w:rPr>
        <w:t xml:space="preserve"> </w:t>
      </w:r>
      <w:r>
        <w:rPr>
          <w:sz w:val="24"/>
        </w:rPr>
        <w:t>Технические</w:t>
      </w:r>
      <w:r>
        <w:rPr>
          <w:spacing w:val="-1"/>
          <w:sz w:val="24"/>
        </w:rPr>
        <w:t xml:space="preserve"> </w:t>
      </w:r>
      <w:r>
        <w:rPr>
          <w:sz w:val="24"/>
        </w:rPr>
        <w:t>условия</w:t>
      </w:r>
      <w:r>
        <w:rPr>
          <w:spacing w:val="-9"/>
          <w:sz w:val="24"/>
        </w:rPr>
        <w:t xml:space="preserve"> </w:t>
      </w:r>
      <w:r>
        <w:rPr>
          <w:sz w:val="24"/>
        </w:rPr>
        <w:t>поставки. присадочных</w:t>
      </w:r>
      <w:r>
        <w:rPr>
          <w:spacing w:val="-9"/>
          <w:sz w:val="24"/>
        </w:rPr>
        <w:t xml:space="preserve"> </w:t>
      </w:r>
      <w:r>
        <w:rPr>
          <w:sz w:val="24"/>
        </w:rPr>
        <w:t>материалов.</w:t>
      </w:r>
      <w:r>
        <w:rPr>
          <w:spacing w:val="-2"/>
          <w:sz w:val="24"/>
        </w:rPr>
        <w:t xml:space="preserve"> </w:t>
      </w:r>
      <w:r>
        <w:rPr>
          <w:sz w:val="24"/>
        </w:rPr>
        <w:t>Вид</w:t>
      </w:r>
      <w:r>
        <w:rPr>
          <w:spacing w:val="-7"/>
          <w:sz w:val="24"/>
        </w:rPr>
        <w:t xml:space="preserve"> </w:t>
      </w:r>
      <w:r>
        <w:rPr>
          <w:sz w:val="24"/>
        </w:rPr>
        <w:t>продукции,</w:t>
      </w:r>
      <w:r>
        <w:rPr>
          <w:spacing w:val="-2"/>
          <w:sz w:val="24"/>
        </w:rPr>
        <w:t xml:space="preserve"> </w:t>
      </w:r>
      <w:r>
        <w:rPr>
          <w:sz w:val="24"/>
        </w:rPr>
        <w:t>размеры,</w:t>
      </w:r>
      <w:r>
        <w:rPr>
          <w:spacing w:val="-2"/>
          <w:sz w:val="24"/>
        </w:rPr>
        <w:t xml:space="preserve"> </w:t>
      </w:r>
      <w:r>
        <w:rPr>
          <w:sz w:val="24"/>
        </w:rPr>
        <w:t>допуски</w:t>
      </w:r>
      <w:r>
        <w:rPr>
          <w:spacing w:val="-3"/>
          <w:sz w:val="24"/>
        </w:rPr>
        <w:t xml:space="preserve"> </w:t>
      </w:r>
      <w:r>
        <w:rPr>
          <w:sz w:val="24"/>
        </w:rPr>
        <w:t>и</w:t>
      </w:r>
      <w:r>
        <w:rPr>
          <w:spacing w:val="-3"/>
          <w:sz w:val="24"/>
        </w:rPr>
        <w:t xml:space="preserve"> </w:t>
      </w:r>
      <w:r>
        <w:rPr>
          <w:sz w:val="24"/>
        </w:rPr>
        <w:t>маркировка.</w:t>
      </w:r>
    </w:p>
    <w:p w:rsidR="00335362" w:rsidRDefault="00335362">
      <w:pPr>
        <w:pStyle w:val="a5"/>
        <w:spacing w:line="237" w:lineRule="auto"/>
        <w:rPr>
          <w:sz w:val="24"/>
        </w:rPr>
        <w:sectPr w:rsidR="00335362">
          <w:pgSz w:w="11910" w:h="16840"/>
          <w:pgMar w:top="900" w:right="283" w:bottom="1480" w:left="992" w:header="0" w:footer="1296" w:gutter="0"/>
          <w:cols w:space="720"/>
        </w:sectPr>
      </w:pPr>
    </w:p>
    <w:p w:rsidR="00335362" w:rsidRDefault="00DB789F" w:rsidP="0020640A">
      <w:pPr>
        <w:pStyle w:val="a5"/>
        <w:numPr>
          <w:ilvl w:val="0"/>
          <w:numId w:val="85"/>
        </w:numPr>
        <w:tabs>
          <w:tab w:val="left" w:pos="1428"/>
        </w:tabs>
        <w:spacing w:before="69" w:line="237" w:lineRule="auto"/>
        <w:ind w:right="1025"/>
        <w:rPr>
          <w:sz w:val="24"/>
        </w:rPr>
      </w:pPr>
      <w:r>
        <w:rPr>
          <w:sz w:val="24"/>
        </w:rPr>
        <w:lastRenderedPageBreak/>
        <w:t>ГОСТ</w:t>
      </w:r>
      <w:r>
        <w:rPr>
          <w:spacing w:val="-3"/>
          <w:sz w:val="24"/>
        </w:rPr>
        <w:t xml:space="preserve"> </w:t>
      </w:r>
      <w:r>
        <w:rPr>
          <w:sz w:val="24"/>
        </w:rPr>
        <w:t>9466-75</w:t>
      </w:r>
      <w:r>
        <w:rPr>
          <w:spacing w:val="-4"/>
          <w:sz w:val="24"/>
        </w:rPr>
        <w:t xml:space="preserve"> </w:t>
      </w:r>
      <w:r>
        <w:rPr>
          <w:sz w:val="24"/>
        </w:rPr>
        <w:t>Электроды</w:t>
      </w:r>
      <w:r>
        <w:rPr>
          <w:spacing w:val="-7"/>
          <w:sz w:val="24"/>
        </w:rPr>
        <w:t xml:space="preserve"> </w:t>
      </w:r>
      <w:r>
        <w:rPr>
          <w:sz w:val="24"/>
        </w:rPr>
        <w:t>покрытые</w:t>
      </w:r>
      <w:r>
        <w:rPr>
          <w:spacing w:val="-5"/>
          <w:sz w:val="24"/>
        </w:rPr>
        <w:t xml:space="preserve"> </w:t>
      </w:r>
      <w:r>
        <w:rPr>
          <w:sz w:val="24"/>
        </w:rPr>
        <w:t>металлические</w:t>
      </w:r>
      <w:r>
        <w:rPr>
          <w:spacing w:val="-5"/>
          <w:sz w:val="24"/>
        </w:rPr>
        <w:t xml:space="preserve"> </w:t>
      </w:r>
      <w:r>
        <w:rPr>
          <w:sz w:val="24"/>
        </w:rPr>
        <w:t>для</w:t>
      </w:r>
      <w:r>
        <w:rPr>
          <w:spacing w:val="-4"/>
          <w:sz w:val="24"/>
        </w:rPr>
        <w:t xml:space="preserve"> </w:t>
      </w:r>
      <w:r>
        <w:rPr>
          <w:sz w:val="24"/>
        </w:rPr>
        <w:t>ручной</w:t>
      </w:r>
      <w:r>
        <w:rPr>
          <w:spacing w:val="-3"/>
          <w:sz w:val="24"/>
        </w:rPr>
        <w:t xml:space="preserve"> </w:t>
      </w:r>
      <w:r>
        <w:rPr>
          <w:sz w:val="24"/>
        </w:rPr>
        <w:t>дуговой</w:t>
      </w:r>
      <w:r>
        <w:rPr>
          <w:spacing w:val="-3"/>
          <w:sz w:val="24"/>
        </w:rPr>
        <w:t xml:space="preserve"> </w:t>
      </w:r>
      <w:r>
        <w:rPr>
          <w:sz w:val="24"/>
        </w:rPr>
        <w:t>сварки сталей и наплавки. Классификация и общие технические условия.</w:t>
      </w:r>
    </w:p>
    <w:p w:rsidR="00335362" w:rsidRDefault="00DB789F" w:rsidP="0020640A">
      <w:pPr>
        <w:pStyle w:val="a5"/>
        <w:numPr>
          <w:ilvl w:val="0"/>
          <w:numId w:val="85"/>
        </w:numPr>
        <w:tabs>
          <w:tab w:val="left" w:pos="1428"/>
        </w:tabs>
        <w:spacing w:before="6" w:line="237" w:lineRule="auto"/>
        <w:ind w:right="809"/>
        <w:rPr>
          <w:sz w:val="24"/>
        </w:rPr>
      </w:pPr>
      <w:r>
        <w:rPr>
          <w:sz w:val="24"/>
        </w:rPr>
        <w:t>ГОСТ</w:t>
      </w:r>
      <w:r>
        <w:rPr>
          <w:spacing w:val="-1"/>
          <w:sz w:val="24"/>
        </w:rPr>
        <w:t xml:space="preserve"> </w:t>
      </w:r>
      <w:r>
        <w:rPr>
          <w:sz w:val="24"/>
        </w:rPr>
        <w:t>Р</w:t>
      </w:r>
      <w:r>
        <w:rPr>
          <w:spacing w:val="-3"/>
          <w:sz w:val="24"/>
        </w:rPr>
        <w:t xml:space="preserve"> </w:t>
      </w:r>
      <w:r>
        <w:rPr>
          <w:sz w:val="24"/>
        </w:rPr>
        <w:t>ИСО</w:t>
      </w:r>
      <w:r>
        <w:rPr>
          <w:spacing w:val="-4"/>
          <w:sz w:val="24"/>
        </w:rPr>
        <w:t xml:space="preserve"> </w:t>
      </w:r>
      <w:r>
        <w:rPr>
          <w:sz w:val="24"/>
        </w:rPr>
        <w:t>2560-2009</w:t>
      </w:r>
      <w:r>
        <w:rPr>
          <w:spacing w:val="-3"/>
          <w:sz w:val="24"/>
        </w:rPr>
        <w:t xml:space="preserve"> </w:t>
      </w:r>
      <w:r>
        <w:rPr>
          <w:sz w:val="24"/>
        </w:rPr>
        <w:t>Материалы</w:t>
      </w:r>
      <w:r>
        <w:rPr>
          <w:spacing w:val="-6"/>
          <w:sz w:val="24"/>
        </w:rPr>
        <w:t xml:space="preserve"> </w:t>
      </w:r>
      <w:r>
        <w:rPr>
          <w:sz w:val="24"/>
        </w:rPr>
        <w:t>сварочные.</w:t>
      </w:r>
      <w:r>
        <w:rPr>
          <w:spacing w:val="-3"/>
          <w:sz w:val="24"/>
        </w:rPr>
        <w:t xml:space="preserve"> </w:t>
      </w:r>
      <w:r>
        <w:rPr>
          <w:sz w:val="24"/>
        </w:rPr>
        <w:t>Электроды</w:t>
      </w:r>
      <w:r>
        <w:rPr>
          <w:spacing w:val="-6"/>
          <w:sz w:val="24"/>
        </w:rPr>
        <w:t xml:space="preserve"> </w:t>
      </w:r>
      <w:r>
        <w:rPr>
          <w:sz w:val="24"/>
        </w:rPr>
        <w:t>покрытые</w:t>
      </w:r>
      <w:r>
        <w:rPr>
          <w:spacing w:val="-4"/>
          <w:sz w:val="24"/>
        </w:rPr>
        <w:t xml:space="preserve"> </w:t>
      </w:r>
      <w:r>
        <w:rPr>
          <w:sz w:val="24"/>
        </w:rPr>
        <w:t>для</w:t>
      </w:r>
      <w:r>
        <w:rPr>
          <w:spacing w:val="-3"/>
          <w:sz w:val="24"/>
        </w:rPr>
        <w:t xml:space="preserve"> </w:t>
      </w:r>
      <w:r>
        <w:rPr>
          <w:sz w:val="24"/>
        </w:rPr>
        <w:t>ручной дуговой сварки нелегированных и мелкозернистых сталей. Классификация.</w:t>
      </w:r>
    </w:p>
    <w:p w:rsidR="00335362" w:rsidRDefault="00DB789F" w:rsidP="0020640A">
      <w:pPr>
        <w:pStyle w:val="a5"/>
        <w:numPr>
          <w:ilvl w:val="0"/>
          <w:numId w:val="85"/>
        </w:numPr>
        <w:tabs>
          <w:tab w:val="left" w:pos="1428"/>
        </w:tabs>
        <w:spacing w:before="3"/>
        <w:ind w:right="809"/>
        <w:rPr>
          <w:sz w:val="24"/>
        </w:rPr>
      </w:pPr>
      <w:r>
        <w:rPr>
          <w:sz w:val="24"/>
        </w:rPr>
        <w:t>ГОСТ</w:t>
      </w:r>
      <w:r>
        <w:rPr>
          <w:spacing w:val="-1"/>
          <w:sz w:val="24"/>
        </w:rPr>
        <w:t xml:space="preserve"> </w:t>
      </w:r>
      <w:r>
        <w:rPr>
          <w:sz w:val="24"/>
        </w:rPr>
        <w:t>Р</w:t>
      </w:r>
      <w:r>
        <w:rPr>
          <w:spacing w:val="-3"/>
          <w:sz w:val="24"/>
        </w:rPr>
        <w:t xml:space="preserve"> </w:t>
      </w:r>
      <w:r>
        <w:rPr>
          <w:sz w:val="24"/>
        </w:rPr>
        <w:t>ИСО</w:t>
      </w:r>
      <w:r>
        <w:rPr>
          <w:spacing w:val="-4"/>
          <w:sz w:val="24"/>
        </w:rPr>
        <w:t xml:space="preserve"> </w:t>
      </w:r>
      <w:r>
        <w:rPr>
          <w:sz w:val="24"/>
        </w:rPr>
        <w:t>3580-2009</w:t>
      </w:r>
      <w:r>
        <w:rPr>
          <w:spacing w:val="-3"/>
          <w:sz w:val="24"/>
        </w:rPr>
        <w:t xml:space="preserve"> </w:t>
      </w:r>
      <w:r>
        <w:rPr>
          <w:sz w:val="24"/>
        </w:rPr>
        <w:t>Материалы</w:t>
      </w:r>
      <w:r>
        <w:rPr>
          <w:spacing w:val="-6"/>
          <w:sz w:val="24"/>
        </w:rPr>
        <w:t xml:space="preserve"> </w:t>
      </w:r>
      <w:r>
        <w:rPr>
          <w:sz w:val="24"/>
        </w:rPr>
        <w:t>сварочные.</w:t>
      </w:r>
      <w:r>
        <w:rPr>
          <w:spacing w:val="-3"/>
          <w:sz w:val="24"/>
        </w:rPr>
        <w:t xml:space="preserve"> </w:t>
      </w:r>
      <w:r>
        <w:rPr>
          <w:sz w:val="24"/>
        </w:rPr>
        <w:t>Электроды</w:t>
      </w:r>
      <w:r>
        <w:rPr>
          <w:spacing w:val="-6"/>
          <w:sz w:val="24"/>
        </w:rPr>
        <w:t xml:space="preserve"> </w:t>
      </w:r>
      <w:r>
        <w:rPr>
          <w:sz w:val="24"/>
        </w:rPr>
        <w:t>покрытые</w:t>
      </w:r>
      <w:r>
        <w:rPr>
          <w:spacing w:val="-4"/>
          <w:sz w:val="24"/>
        </w:rPr>
        <w:t xml:space="preserve"> </w:t>
      </w:r>
      <w:r>
        <w:rPr>
          <w:sz w:val="24"/>
        </w:rPr>
        <w:t>для</w:t>
      </w:r>
      <w:r>
        <w:rPr>
          <w:spacing w:val="-3"/>
          <w:sz w:val="24"/>
        </w:rPr>
        <w:t xml:space="preserve"> </w:t>
      </w:r>
      <w:r>
        <w:rPr>
          <w:sz w:val="24"/>
        </w:rPr>
        <w:t>ручной дуговой сварки жаропрочных сталей. Классификация.</w:t>
      </w:r>
    </w:p>
    <w:p w:rsidR="00335362" w:rsidRDefault="00DB789F" w:rsidP="0020640A">
      <w:pPr>
        <w:pStyle w:val="a5"/>
        <w:numPr>
          <w:ilvl w:val="0"/>
          <w:numId w:val="85"/>
        </w:numPr>
        <w:tabs>
          <w:tab w:val="left" w:pos="1428"/>
        </w:tabs>
        <w:spacing w:before="3" w:line="237" w:lineRule="auto"/>
        <w:ind w:right="808"/>
        <w:rPr>
          <w:sz w:val="24"/>
        </w:rPr>
      </w:pPr>
      <w:r>
        <w:rPr>
          <w:sz w:val="24"/>
        </w:rPr>
        <w:t>ГОСТ</w:t>
      </w:r>
      <w:r>
        <w:rPr>
          <w:spacing w:val="-1"/>
          <w:sz w:val="24"/>
        </w:rPr>
        <w:t xml:space="preserve"> </w:t>
      </w:r>
      <w:r>
        <w:rPr>
          <w:sz w:val="24"/>
        </w:rPr>
        <w:t>Р</w:t>
      </w:r>
      <w:r>
        <w:rPr>
          <w:spacing w:val="-3"/>
          <w:sz w:val="24"/>
        </w:rPr>
        <w:t xml:space="preserve"> </w:t>
      </w:r>
      <w:r>
        <w:rPr>
          <w:sz w:val="24"/>
        </w:rPr>
        <w:t>ИСО</w:t>
      </w:r>
      <w:r>
        <w:rPr>
          <w:spacing w:val="-4"/>
          <w:sz w:val="24"/>
        </w:rPr>
        <w:t xml:space="preserve"> </w:t>
      </w:r>
      <w:r>
        <w:rPr>
          <w:sz w:val="24"/>
        </w:rPr>
        <w:t>3581-2009</w:t>
      </w:r>
      <w:r>
        <w:rPr>
          <w:spacing w:val="-3"/>
          <w:sz w:val="24"/>
        </w:rPr>
        <w:t xml:space="preserve"> </w:t>
      </w:r>
      <w:r>
        <w:rPr>
          <w:sz w:val="24"/>
        </w:rPr>
        <w:t>Материалы</w:t>
      </w:r>
      <w:r>
        <w:rPr>
          <w:spacing w:val="-6"/>
          <w:sz w:val="24"/>
        </w:rPr>
        <w:t xml:space="preserve"> </w:t>
      </w:r>
      <w:r>
        <w:rPr>
          <w:sz w:val="24"/>
        </w:rPr>
        <w:t>сварочные.</w:t>
      </w:r>
      <w:r>
        <w:rPr>
          <w:spacing w:val="-3"/>
          <w:sz w:val="24"/>
        </w:rPr>
        <w:t xml:space="preserve"> </w:t>
      </w:r>
      <w:r>
        <w:rPr>
          <w:sz w:val="24"/>
        </w:rPr>
        <w:t>Электроды</w:t>
      </w:r>
      <w:r>
        <w:rPr>
          <w:spacing w:val="-5"/>
          <w:sz w:val="24"/>
        </w:rPr>
        <w:t xml:space="preserve"> </w:t>
      </w:r>
      <w:r>
        <w:rPr>
          <w:sz w:val="24"/>
        </w:rPr>
        <w:t>покрытые</w:t>
      </w:r>
      <w:r>
        <w:rPr>
          <w:spacing w:val="-4"/>
          <w:sz w:val="24"/>
        </w:rPr>
        <w:t xml:space="preserve"> </w:t>
      </w:r>
      <w:r>
        <w:rPr>
          <w:sz w:val="24"/>
        </w:rPr>
        <w:t>для</w:t>
      </w:r>
      <w:r>
        <w:rPr>
          <w:spacing w:val="-3"/>
          <w:sz w:val="24"/>
        </w:rPr>
        <w:t xml:space="preserve"> </w:t>
      </w:r>
      <w:r>
        <w:rPr>
          <w:sz w:val="24"/>
        </w:rPr>
        <w:t>ручной дуговой сварки коррозионно-стойких и жаростойких сталей. Классификация</w:t>
      </w:r>
    </w:p>
    <w:p w:rsidR="00335362" w:rsidRDefault="00DB789F" w:rsidP="0020640A">
      <w:pPr>
        <w:pStyle w:val="a5"/>
        <w:numPr>
          <w:ilvl w:val="0"/>
          <w:numId w:val="85"/>
        </w:numPr>
        <w:tabs>
          <w:tab w:val="left" w:pos="1428"/>
        </w:tabs>
        <w:spacing w:before="4" w:line="275" w:lineRule="exact"/>
        <w:rPr>
          <w:sz w:val="24"/>
        </w:rPr>
      </w:pPr>
      <w:r>
        <w:rPr>
          <w:sz w:val="24"/>
        </w:rPr>
        <w:t>ГОСТ</w:t>
      </w:r>
      <w:r>
        <w:rPr>
          <w:spacing w:val="-4"/>
          <w:sz w:val="24"/>
        </w:rPr>
        <w:t xml:space="preserve"> </w:t>
      </w:r>
      <w:r>
        <w:rPr>
          <w:sz w:val="24"/>
        </w:rPr>
        <w:t>2246-70</w:t>
      </w:r>
      <w:r>
        <w:rPr>
          <w:spacing w:val="-4"/>
          <w:sz w:val="24"/>
        </w:rPr>
        <w:t xml:space="preserve"> </w:t>
      </w:r>
      <w:r>
        <w:rPr>
          <w:sz w:val="24"/>
        </w:rPr>
        <w:t>Проволока</w:t>
      </w:r>
      <w:r>
        <w:rPr>
          <w:spacing w:val="-4"/>
          <w:sz w:val="24"/>
        </w:rPr>
        <w:t xml:space="preserve"> </w:t>
      </w:r>
      <w:r>
        <w:rPr>
          <w:sz w:val="24"/>
        </w:rPr>
        <w:t>стальная</w:t>
      </w:r>
      <w:r>
        <w:rPr>
          <w:spacing w:val="-4"/>
          <w:sz w:val="24"/>
        </w:rPr>
        <w:t xml:space="preserve"> </w:t>
      </w:r>
      <w:r>
        <w:rPr>
          <w:sz w:val="24"/>
        </w:rPr>
        <w:t>сварочная.</w:t>
      </w:r>
      <w:r>
        <w:rPr>
          <w:spacing w:val="-6"/>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85"/>
        </w:numPr>
        <w:tabs>
          <w:tab w:val="left" w:pos="1428"/>
        </w:tabs>
        <w:spacing w:line="242" w:lineRule="auto"/>
        <w:ind w:right="1025"/>
        <w:rPr>
          <w:sz w:val="24"/>
        </w:rPr>
      </w:pPr>
      <w:r>
        <w:rPr>
          <w:sz w:val="24"/>
        </w:rPr>
        <w:t>ГОСТ</w:t>
      </w:r>
      <w:r>
        <w:rPr>
          <w:spacing w:val="-3"/>
          <w:sz w:val="24"/>
        </w:rPr>
        <w:t xml:space="preserve"> </w:t>
      </w:r>
      <w:r>
        <w:rPr>
          <w:sz w:val="24"/>
        </w:rPr>
        <w:t>9467-75</w:t>
      </w:r>
      <w:r>
        <w:rPr>
          <w:spacing w:val="-4"/>
          <w:sz w:val="24"/>
        </w:rPr>
        <w:t xml:space="preserve"> </w:t>
      </w:r>
      <w:r>
        <w:rPr>
          <w:sz w:val="24"/>
        </w:rPr>
        <w:t>Электроды</w:t>
      </w:r>
      <w:r>
        <w:rPr>
          <w:spacing w:val="-7"/>
          <w:sz w:val="24"/>
        </w:rPr>
        <w:t xml:space="preserve"> </w:t>
      </w:r>
      <w:r>
        <w:rPr>
          <w:sz w:val="24"/>
        </w:rPr>
        <w:t>покрытые</w:t>
      </w:r>
      <w:r>
        <w:rPr>
          <w:spacing w:val="-5"/>
          <w:sz w:val="24"/>
        </w:rPr>
        <w:t xml:space="preserve"> </w:t>
      </w:r>
      <w:r>
        <w:rPr>
          <w:sz w:val="24"/>
        </w:rPr>
        <w:t>металлические</w:t>
      </w:r>
      <w:r>
        <w:rPr>
          <w:spacing w:val="-5"/>
          <w:sz w:val="24"/>
        </w:rPr>
        <w:t xml:space="preserve"> </w:t>
      </w:r>
      <w:r>
        <w:rPr>
          <w:sz w:val="24"/>
        </w:rPr>
        <w:t>для</w:t>
      </w:r>
      <w:r>
        <w:rPr>
          <w:spacing w:val="-4"/>
          <w:sz w:val="24"/>
        </w:rPr>
        <w:t xml:space="preserve"> </w:t>
      </w:r>
      <w:r>
        <w:rPr>
          <w:sz w:val="24"/>
        </w:rPr>
        <w:t>ручной</w:t>
      </w:r>
      <w:r>
        <w:rPr>
          <w:spacing w:val="-3"/>
          <w:sz w:val="24"/>
        </w:rPr>
        <w:t xml:space="preserve"> </w:t>
      </w:r>
      <w:r>
        <w:rPr>
          <w:sz w:val="24"/>
        </w:rPr>
        <w:t>дуговой</w:t>
      </w:r>
      <w:r>
        <w:rPr>
          <w:spacing w:val="-3"/>
          <w:sz w:val="24"/>
        </w:rPr>
        <w:t xml:space="preserve"> </w:t>
      </w:r>
      <w:r>
        <w:rPr>
          <w:sz w:val="24"/>
        </w:rPr>
        <w:t>сварки конструкционных и теплоустойчивых сталей. Типы.</w:t>
      </w:r>
    </w:p>
    <w:p w:rsidR="00335362" w:rsidRDefault="00DB789F" w:rsidP="0020640A">
      <w:pPr>
        <w:pStyle w:val="a5"/>
        <w:numPr>
          <w:ilvl w:val="0"/>
          <w:numId w:val="85"/>
        </w:numPr>
        <w:tabs>
          <w:tab w:val="left" w:pos="1428"/>
        </w:tabs>
        <w:spacing w:line="242" w:lineRule="auto"/>
        <w:ind w:right="652"/>
        <w:rPr>
          <w:sz w:val="24"/>
        </w:rPr>
      </w:pPr>
      <w:r>
        <w:rPr>
          <w:sz w:val="24"/>
        </w:rPr>
        <w:t>ГОСТ</w:t>
      </w:r>
      <w:r>
        <w:rPr>
          <w:spacing w:val="-3"/>
          <w:sz w:val="24"/>
        </w:rPr>
        <w:t xml:space="preserve"> </w:t>
      </w:r>
      <w:r>
        <w:rPr>
          <w:sz w:val="24"/>
        </w:rPr>
        <w:t>10051-75</w:t>
      </w:r>
      <w:r>
        <w:rPr>
          <w:spacing w:val="-5"/>
          <w:sz w:val="24"/>
        </w:rPr>
        <w:t xml:space="preserve"> </w:t>
      </w:r>
      <w:r>
        <w:rPr>
          <w:sz w:val="24"/>
        </w:rPr>
        <w:t>Электроды</w:t>
      </w:r>
      <w:r>
        <w:rPr>
          <w:spacing w:val="-8"/>
          <w:sz w:val="24"/>
        </w:rPr>
        <w:t xml:space="preserve"> </w:t>
      </w:r>
      <w:r>
        <w:rPr>
          <w:sz w:val="24"/>
        </w:rPr>
        <w:t>покрытые</w:t>
      </w:r>
      <w:r>
        <w:rPr>
          <w:spacing w:val="-6"/>
          <w:sz w:val="24"/>
        </w:rPr>
        <w:t xml:space="preserve"> </w:t>
      </w:r>
      <w:r>
        <w:rPr>
          <w:sz w:val="24"/>
        </w:rPr>
        <w:t>металлические</w:t>
      </w:r>
      <w:r>
        <w:rPr>
          <w:spacing w:val="-6"/>
          <w:sz w:val="24"/>
        </w:rPr>
        <w:t xml:space="preserve"> </w:t>
      </w:r>
      <w:r>
        <w:rPr>
          <w:sz w:val="24"/>
        </w:rPr>
        <w:t>для</w:t>
      </w:r>
      <w:r>
        <w:rPr>
          <w:spacing w:val="-5"/>
          <w:sz w:val="24"/>
        </w:rPr>
        <w:t xml:space="preserve"> </w:t>
      </w:r>
      <w:r>
        <w:rPr>
          <w:sz w:val="24"/>
        </w:rPr>
        <w:t>ручной</w:t>
      </w:r>
      <w:r>
        <w:rPr>
          <w:spacing w:val="-4"/>
          <w:sz w:val="24"/>
        </w:rPr>
        <w:t xml:space="preserve"> </w:t>
      </w:r>
      <w:r>
        <w:rPr>
          <w:sz w:val="24"/>
        </w:rPr>
        <w:t>дуговой</w:t>
      </w:r>
      <w:r>
        <w:rPr>
          <w:spacing w:val="-4"/>
          <w:sz w:val="24"/>
        </w:rPr>
        <w:t xml:space="preserve"> </w:t>
      </w:r>
      <w:r>
        <w:rPr>
          <w:sz w:val="24"/>
        </w:rPr>
        <w:t>наплавки поверхностных слоев с особыми свойствами. Типы.</w:t>
      </w:r>
    </w:p>
    <w:p w:rsidR="00335362" w:rsidRDefault="00DB789F" w:rsidP="0020640A">
      <w:pPr>
        <w:pStyle w:val="a5"/>
        <w:numPr>
          <w:ilvl w:val="0"/>
          <w:numId w:val="85"/>
        </w:numPr>
        <w:tabs>
          <w:tab w:val="left" w:pos="1428"/>
        </w:tabs>
        <w:spacing w:line="242" w:lineRule="auto"/>
        <w:ind w:right="905"/>
        <w:rPr>
          <w:sz w:val="24"/>
        </w:rPr>
      </w:pPr>
      <w:r>
        <w:rPr>
          <w:sz w:val="24"/>
        </w:rPr>
        <w:t>ГОСТ</w:t>
      </w:r>
      <w:r>
        <w:rPr>
          <w:spacing w:val="-3"/>
          <w:sz w:val="24"/>
        </w:rPr>
        <w:t xml:space="preserve"> </w:t>
      </w:r>
      <w:r>
        <w:rPr>
          <w:sz w:val="24"/>
        </w:rPr>
        <w:t>10052-75</w:t>
      </w:r>
      <w:r>
        <w:rPr>
          <w:spacing w:val="-4"/>
          <w:sz w:val="24"/>
        </w:rPr>
        <w:t xml:space="preserve"> </w:t>
      </w:r>
      <w:r>
        <w:rPr>
          <w:sz w:val="24"/>
        </w:rPr>
        <w:t>Электроды</w:t>
      </w:r>
      <w:r>
        <w:rPr>
          <w:spacing w:val="-7"/>
          <w:sz w:val="24"/>
        </w:rPr>
        <w:t xml:space="preserve"> </w:t>
      </w:r>
      <w:r>
        <w:rPr>
          <w:sz w:val="24"/>
        </w:rPr>
        <w:t>покрытые</w:t>
      </w:r>
      <w:r>
        <w:rPr>
          <w:spacing w:val="-5"/>
          <w:sz w:val="24"/>
        </w:rPr>
        <w:t xml:space="preserve"> </w:t>
      </w:r>
      <w:r>
        <w:rPr>
          <w:sz w:val="24"/>
        </w:rPr>
        <w:t>металлические</w:t>
      </w:r>
      <w:r>
        <w:rPr>
          <w:spacing w:val="-5"/>
          <w:sz w:val="24"/>
        </w:rPr>
        <w:t xml:space="preserve"> </w:t>
      </w:r>
      <w:r>
        <w:rPr>
          <w:sz w:val="24"/>
        </w:rPr>
        <w:t>для</w:t>
      </w:r>
      <w:r>
        <w:rPr>
          <w:spacing w:val="-4"/>
          <w:sz w:val="24"/>
        </w:rPr>
        <w:t xml:space="preserve"> </w:t>
      </w:r>
      <w:r>
        <w:rPr>
          <w:sz w:val="24"/>
        </w:rPr>
        <w:t>ручной</w:t>
      </w:r>
      <w:r>
        <w:rPr>
          <w:spacing w:val="-3"/>
          <w:sz w:val="24"/>
        </w:rPr>
        <w:t xml:space="preserve"> </w:t>
      </w:r>
      <w:r>
        <w:rPr>
          <w:sz w:val="24"/>
        </w:rPr>
        <w:t>дуговой</w:t>
      </w:r>
      <w:r>
        <w:rPr>
          <w:spacing w:val="-3"/>
          <w:sz w:val="24"/>
        </w:rPr>
        <w:t xml:space="preserve"> </w:t>
      </w:r>
      <w:r>
        <w:rPr>
          <w:sz w:val="24"/>
        </w:rPr>
        <w:t>сварки высоколегированных сталей с особыми свойствами. Типы.</w:t>
      </w:r>
    </w:p>
    <w:p w:rsidR="00335362" w:rsidRDefault="00DB789F" w:rsidP="0020640A">
      <w:pPr>
        <w:pStyle w:val="a5"/>
        <w:numPr>
          <w:ilvl w:val="0"/>
          <w:numId w:val="85"/>
        </w:numPr>
        <w:tabs>
          <w:tab w:val="left" w:pos="1428"/>
        </w:tabs>
        <w:spacing w:line="271" w:lineRule="exact"/>
        <w:rPr>
          <w:sz w:val="24"/>
        </w:rPr>
      </w:pPr>
      <w:r>
        <w:rPr>
          <w:sz w:val="24"/>
        </w:rPr>
        <w:t>ГОСТ</w:t>
      </w:r>
      <w:r>
        <w:rPr>
          <w:spacing w:val="-4"/>
          <w:sz w:val="24"/>
        </w:rPr>
        <w:t xml:space="preserve"> </w:t>
      </w:r>
      <w:r>
        <w:rPr>
          <w:sz w:val="24"/>
        </w:rPr>
        <w:t>10543-98</w:t>
      </w:r>
      <w:r>
        <w:rPr>
          <w:spacing w:val="-3"/>
          <w:sz w:val="24"/>
        </w:rPr>
        <w:t xml:space="preserve"> </w:t>
      </w:r>
      <w:r>
        <w:rPr>
          <w:sz w:val="24"/>
        </w:rPr>
        <w:t>Проволока</w:t>
      </w:r>
      <w:r>
        <w:rPr>
          <w:spacing w:val="-4"/>
          <w:sz w:val="24"/>
        </w:rPr>
        <w:t xml:space="preserve"> </w:t>
      </w:r>
      <w:r>
        <w:rPr>
          <w:sz w:val="24"/>
        </w:rPr>
        <w:t>стальная</w:t>
      </w:r>
      <w:r>
        <w:rPr>
          <w:spacing w:val="-8"/>
          <w:sz w:val="24"/>
        </w:rPr>
        <w:t xml:space="preserve"> </w:t>
      </w:r>
      <w:r>
        <w:rPr>
          <w:sz w:val="24"/>
        </w:rPr>
        <w:t>наплавочная.</w:t>
      </w:r>
      <w:r>
        <w:rPr>
          <w:spacing w:val="-2"/>
          <w:sz w:val="24"/>
        </w:rPr>
        <w:t xml:space="preserve"> </w:t>
      </w:r>
      <w:r>
        <w:rPr>
          <w:sz w:val="24"/>
        </w:rPr>
        <w:t>Технические</w:t>
      </w:r>
      <w:r>
        <w:rPr>
          <w:spacing w:val="1"/>
          <w:sz w:val="24"/>
        </w:rPr>
        <w:t xml:space="preserve"> </w:t>
      </w:r>
      <w:r>
        <w:rPr>
          <w:spacing w:val="-2"/>
          <w:sz w:val="24"/>
        </w:rPr>
        <w:t>условия.</w:t>
      </w:r>
    </w:p>
    <w:p w:rsidR="00335362" w:rsidRDefault="00DB789F" w:rsidP="0020640A">
      <w:pPr>
        <w:pStyle w:val="a5"/>
        <w:numPr>
          <w:ilvl w:val="0"/>
          <w:numId w:val="85"/>
        </w:numPr>
        <w:tabs>
          <w:tab w:val="left" w:pos="1428"/>
        </w:tabs>
        <w:spacing w:line="275" w:lineRule="exact"/>
        <w:rPr>
          <w:sz w:val="24"/>
        </w:rPr>
      </w:pPr>
      <w:r>
        <w:rPr>
          <w:sz w:val="24"/>
        </w:rPr>
        <w:t>ГОСТ</w:t>
      </w:r>
      <w:r>
        <w:rPr>
          <w:spacing w:val="-3"/>
          <w:sz w:val="24"/>
        </w:rPr>
        <w:t xml:space="preserve"> </w:t>
      </w:r>
      <w:r>
        <w:rPr>
          <w:sz w:val="24"/>
        </w:rPr>
        <w:t>21448-75</w:t>
      </w:r>
      <w:r>
        <w:rPr>
          <w:spacing w:val="-2"/>
          <w:sz w:val="24"/>
        </w:rPr>
        <w:t xml:space="preserve"> </w:t>
      </w:r>
      <w:r>
        <w:rPr>
          <w:sz w:val="24"/>
        </w:rPr>
        <w:t>Порошки</w:t>
      </w:r>
      <w:r>
        <w:rPr>
          <w:spacing w:val="-7"/>
          <w:sz w:val="24"/>
        </w:rPr>
        <w:t xml:space="preserve"> </w:t>
      </w:r>
      <w:r>
        <w:rPr>
          <w:sz w:val="24"/>
        </w:rPr>
        <w:t>из</w:t>
      </w:r>
      <w:r>
        <w:rPr>
          <w:spacing w:val="-1"/>
          <w:sz w:val="24"/>
        </w:rPr>
        <w:t xml:space="preserve"> </w:t>
      </w:r>
      <w:r>
        <w:rPr>
          <w:sz w:val="24"/>
        </w:rPr>
        <w:t>сплавов</w:t>
      </w:r>
      <w:r>
        <w:rPr>
          <w:spacing w:val="-5"/>
          <w:sz w:val="24"/>
        </w:rPr>
        <w:t xml:space="preserve"> </w:t>
      </w:r>
      <w:r>
        <w:rPr>
          <w:sz w:val="24"/>
        </w:rPr>
        <w:t>для</w:t>
      </w:r>
      <w:r>
        <w:rPr>
          <w:spacing w:val="-3"/>
          <w:sz w:val="24"/>
        </w:rPr>
        <w:t xml:space="preserve"> </w:t>
      </w:r>
      <w:r>
        <w:rPr>
          <w:sz w:val="24"/>
        </w:rPr>
        <w:t>наплавки.</w:t>
      </w:r>
      <w:r>
        <w:rPr>
          <w:spacing w:val="-5"/>
          <w:sz w:val="24"/>
        </w:rPr>
        <w:t xml:space="preserve"> </w:t>
      </w:r>
      <w:r>
        <w:rPr>
          <w:sz w:val="24"/>
        </w:rPr>
        <w:t>Технические</w:t>
      </w:r>
      <w:r>
        <w:rPr>
          <w:spacing w:val="2"/>
          <w:sz w:val="24"/>
        </w:rPr>
        <w:t xml:space="preserve"> </w:t>
      </w:r>
      <w:r>
        <w:rPr>
          <w:spacing w:val="-2"/>
          <w:sz w:val="24"/>
        </w:rPr>
        <w:t>условия.</w:t>
      </w:r>
    </w:p>
    <w:p w:rsidR="00335362" w:rsidRDefault="00DB789F" w:rsidP="0020640A">
      <w:pPr>
        <w:pStyle w:val="a5"/>
        <w:numPr>
          <w:ilvl w:val="0"/>
          <w:numId w:val="85"/>
        </w:numPr>
        <w:tabs>
          <w:tab w:val="left" w:pos="1428"/>
        </w:tabs>
        <w:spacing w:line="275" w:lineRule="exact"/>
        <w:rPr>
          <w:sz w:val="24"/>
        </w:rPr>
      </w:pPr>
      <w:r>
        <w:rPr>
          <w:sz w:val="24"/>
        </w:rPr>
        <w:t>ГОСТ</w:t>
      </w:r>
      <w:r>
        <w:rPr>
          <w:spacing w:val="-3"/>
          <w:sz w:val="24"/>
        </w:rPr>
        <w:t xml:space="preserve"> </w:t>
      </w:r>
      <w:r>
        <w:rPr>
          <w:sz w:val="24"/>
        </w:rPr>
        <w:t>21449-75</w:t>
      </w:r>
      <w:r>
        <w:rPr>
          <w:spacing w:val="-3"/>
          <w:sz w:val="24"/>
        </w:rPr>
        <w:t xml:space="preserve"> </w:t>
      </w:r>
      <w:r>
        <w:rPr>
          <w:sz w:val="24"/>
        </w:rPr>
        <w:t>Прутки</w:t>
      </w:r>
      <w:r>
        <w:rPr>
          <w:spacing w:val="-2"/>
          <w:sz w:val="24"/>
        </w:rPr>
        <w:t xml:space="preserve"> </w:t>
      </w:r>
      <w:r>
        <w:rPr>
          <w:sz w:val="24"/>
        </w:rPr>
        <w:t>для</w:t>
      </w:r>
      <w:r>
        <w:rPr>
          <w:spacing w:val="-3"/>
          <w:sz w:val="24"/>
        </w:rPr>
        <w:t xml:space="preserve"> </w:t>
      </w:r>
      <w:r>
        <w:rPr>
          <w:sz w:val="24"/>
        </w:rPr>
        <w:t>наплавки.</w:t>
      </w:r>
      <w:r>
        <w:rPr>
          <w:spacing w:val="-5"/>
          <w:sz w:val="24"/>
        </w:rPr>
        <w:t xml:space="preserve"> </w:t>
      </w:r>
      <w:r>
        <w:rPr>
          <w:sz w:val="24"/>
        </w:rPr>
        <w:t>Технические</w:t>
      </w:r>
      <w:r>
        <w:rPr>
          <w:spacing w:val="1"/>
          <w:sz w:val="24"/>
        </w:rPr>
        <w:t xml:space="preserve"> </w:t>
      </w:r>
      <w:r>
        <w:rPr>
          <w:spacing w:val="-2"/>
          <w:sz w:val="24"/>
        </w:rPr>
        <w:t>условия.</w:t>
      </w:r>
    </w:p>
    <w:p w:rsidR="00335362" w:rsidRDefault="00DB789F" w:rsidP="0020640A">
      <w:pPr>
        <w:pStyle w:val="a5"/>
        <w:numPr>
          <w:ilvl w:val="0"/>
          <w:numId w:val="85"/>
        </w:numPr>
        <w:tabs>
          <w:tab w:val="left" w:pos="1428"/>
        </w:tabs>
        <w:spacing w:line="275" w:lineRule="exact"/>
        <w:rPr>
          <w:sz w:val="24"/>
        </w:rPr>
      </w:pPr>
      <w:r>
        <w:rPr>
          <w:sz w:val="24"/>
        </w:rPr>
        <w:t>ГОСТ</w:t>
      </w:r>
      <w:r>
        <w:rPr>
          <w:spacing w:val="-3"/>
          <w:sz w:val="24"/>
        </w:rPr>
        <w:t xml:space="preserve"> </w:t>
      </w:r>
      <w:r>
        <w:rPr>
          <w:sz w:val="24"/>
        </w:rPr>
        <w:t>26101-84</w:t>
      </w:r>
      <w:r>
        <w:rPr>
          <w:spacing w:val="-3"/>
          <w:sz w:val="24"/>
        </w:rPr>
        <w:t xml:space="preserve"> </w:t>
      </w:r>
      <w:r>
        <w:rPr>
          <w:sz w:val="24"/>
        </w:rPr>
        <w:t>Проволока</w:t>
      </w:r>
      <w:r>
        <w:rPr>
          <w:spacing w:val="-4"/>
          <w:sz w:val="24"/>
        </w:rPr>
        <w:t xml:space="preserve"> </w:t>
      </w:r>
      <w:r>
        <w:rPr>
          <w:sz w:val="24"/>
        </w:rPr>
        <w:t>порошковая</w:t>
      </w:r>
      <w:r>
        <w:rPr>
          <w:spacing w:val="-3"/>
          <w:sz w:val="24"/>
        </w:rPr>
        <w:t xml:space="preserve"> </w:t>
      </w:r>
      <w:r>
        <w:rPr>
          <w:sz w:val="24"/>
        </w:rPr>
        <w:t>наплавочная.</w:t>
      </w:r>
      <w:r>
        <w:rPr>
          <w:spacing w:val="-5"/>
          <w:sz w:val="24"/>
        </w:rPr>
        <w:t xml:space="preserve"> </w:t>
      </w:r>
      <w:r>
        <w:rPr>
          <w:sz w:val="24"/>
        </w:rPr>
        <w:t>Технические</w:t>
      </w:r>
      <w:r>
        <w:rPr>
          <w:spacing w:val="1"/>
          <w:sz w:val="24"/>
        </w:rPr>
        <w:t xml:space="preserve"> </w:t>
      </w:r>
      <w:r>
        <w:rPr>
          <w:spacing w:val="-2"/>
          <w:sz w:val="24"/>
        </w:rPr>
        <w:t>условия.</w:t>
      </w:r>
    </w:p>
    <w:p w:rsidR="00335362" w:rsidRDefault="00DB789F" w:rsidP="0020640A">
      <w:pPr>
        <w:pStyle w:val="a5"/>
        <w:numPr>
          <w:ilvl w:val="0"/>
          <w:numId w:val="85"/>
        </w:numPr>
        <w:tabs>
          <w:tab w:val="left" w:pos="1428"/>
        </w:tabs>
        <w:spacing w:line="242" w:lineRule="auto"/>
        <w:ind w:right="1413"/>
        <w:rPr>
          <w:sz w:val="24"/>
        </w:rPr>
      </w:pPr>
      <w:r>
        <w:rPr>
          <w:sz w:val="24"/>
        </w:rPr>
        <w:t>ГОСТ</w:t>
      </w:r>
      <w:r>
        <w:rPr>
          <w:spacing w:val="-2"/>
          <w:sz w:val="24"/>
        </w:rPr>
        <w:t xml:space="preserve"> </w:t>
      </w:r>
      <w:r>
        <w:rPr>
          <w:sz w:val="24"/>
        </w:rPr>
        <w:t>26271-84</w:t>
      </w:r>
      <w:r>
        <w:rPr>
          <w:spacing w:val="-4"/>
          <w:sz w:val="24"/>
        </w:rPr>
        <w:t xml:space="preserve"> </w:t>
      </w:r>
      <w:r>
        <w:rPr>
          <w:sz w:val="24"/>
        </w:rPr>
        <w:t>Проволока</w:t>
      </w:r>
      <w:r>
        <w:rPr>
          <w:spacing w:val="-5"/>
          <w:sz w:val="24"/>
        </w:rPr>
        <w:t xml:space="preserve"> </w:t>
      </w:r>
      <w:r>
        <w:rPr>
          <w:sz w:val="24"/>
        </w:rPr>
        <w:t>порошковая</w:t>
      </w:r>
      <w:r>
        <w:rPr>
          <w:spacing w:val="-4"/>
          <w:sz w:val="24"/>
        </w:rPr>
        <w:t xml:space="preserve"> </w:t>
      </w:r>
      <w:r>
        <w:rPr>
          <w:sz w:val="24"/>
        </w:rPr>
        <w:t>для</w:t>
      </w:r>
      <w:r>
        <w:rPr>
          <w:spacing w:val="-4"/>
          <w:sz w:val="24"/>
        </w:rPr>
        <w:t xml:space="preserve"> </w:t>
      </w:r>
      <w:r>
        <w:rPr>
          <w:sz w:val="24"/>
        </w:rPr>
        <w:t>дуговой</w:t>
      </w:r>
      <w:r>
        <w:rPr>
          <w:spacing w:val="-3"/>
          <w:sz w:val="24"/>
        </w:rPr>
        <w:t xml:space="preserve"> </w:t>
      </w:r>
      <w:r>
        <w:rPr>
          <w:sz w:val="24"/>
        </w:rPr>
        <w:t>сварки</w:t>
      </w:r>
      <w:r>
        <w:rPr>
          <w:spacing w:val="-8"/>
          <w:sz w:val="24"/>
        </w:rPr>
        <w:t xml:space="preserve"> </w:t>
      </w:r>
      <w:r>
        <w:rPr>
          <w:sz w:val="24"/>
        </w:rPr>
        <w:t>углеродистых</w:t>
      </w:r>
      <w:r>
        <w:rPr>
          <w:spacing w:val="-9"/>
          <w:sz w:val="24"/>
        </w:rPr>
        <w:t xml:space="preserve"> </w:t>
      </w:r>
      <w:r>
        <w:rPr>
          <w:sz w:val="24"/>
        </w:rPr>
        <w:t>и низколегированных сталей. Общие технические условия.</w:t>
      </w:r>
    </w:p>
    <w:p w:rsidR="00335362" w:rsidRDefault="00DB789F" w:rsidP="0020640A">
      <w:pPr>
        <w:pStyle w:val="a5"/>
        <w:numPr>
          <w:ilvl w:val="0"/>
          <w:numId w:val="85"/>
        </w:numPr>
        <w:tabs>
          <w:tab w:val="left" w:pos="1428"/>
        </w:tabs>
        <w:spacing w:line="271" w:lineRule="exact"/>
        <w:rPr>
          <w:sz w:val="24"/>
        </w:rPr>
      </w:pPr>
      <w:r>
        <w:rPr>
          <w:sz w:val="24"/>
        </w:rPr>
        <w:t>ГОСТ</w:t>
      </w:r>
      <w:r>
        <w:rPr>
          <w:spacing w:val="-3"/>
          <w:sz w:val="24"/>
        </w:rPr>
        <w:t xml:space="preserve"> </w:t>
      </w:r>
      <w:r>
        <w:rPr>
          <w:sz w:val="24"/>
        </w:rPr>
        <w:t>9087-81</w:t>
      </w:r>
      <w:r>
        <w:rPr>
          <w:spacing w:val="-7"/>
          <w:sz w:val="24"/>
        </w:rPr>
        <w:t xml:space="preserve"> </w:t>
      </w:r>
      <w:r>
        <w:rPr>
          <w:sz w:val="24"/>
        </w:rPr>
        <w:t>Флюсы</w:t>
      </w:r>
      <w:r>
        <w:rPr>
          <w:spacing w:val="-2"/>
          <w:sz w:val="24"/>
        </w:rPr>
        <w:t xml:space="preserve"> </w:t>
      </w:r>
      <w:r>
        <w:rPr>
          <w:sz w:val="24"/>
        </w:rPr>
        <w:t>сварочные</w:t>
      </w:r>
      <w:r>
        <w:rPr>
          <w:spacing w:val="-8"/>
          <w:sz w:val="24"/>
        </w:rPr>
        <w:t xml:space="preserve"> </w:t>
      </w:r>
      <w:r>
        <w:rPr>
          <w:sz w:val="24"/>
        </w:rPr>
        <w:t>плавленые.</w:t>
      </w:r>
      <w:r>
        <w:rPr>
          <w:spacing w:val="-5"/>
          <w:sz w:val="24"/>
        </w:rPr>
        <w:t xml:space="preserve"> </w:t>
      </w:r>
      <w:r>
        <w:rPr>
          <w:sz w:val="24"/>
        </w:rPr>
        <w:t>Технические</w:t>
      </w:r>
      <w:r>
        <w:rPr>
          <w:spacing w:val="2"/>
          <w:sz w:val="24"/>
        </w:rPr>
        <w:t xml:space="preserve"> </w:t>
      </w:r>
      <w:r>
        <w:rPr>
          <w:spacing w:val="-2"/>
          <w:sz w:val="24"/>
        </w:rPr>
        <w:t>условия.</w:t>
      </w:r>
    </w:p>
    <w:p w:rsidR="00335362" w:rsidRDefault="00DB789F" w:rsidP="0020640A">
      <w:pPr>
        <w:pStyle w:val="a5"/>
        <w:numPr>
          <w:ilvl w:val="0"/>
          <w:numId w:val="85"/>
        </w:numPr>
        <w:tabs>
          <w:tab w:val="left" w:pos="1428"/>
        </w:tabs>
        <w:ind w:right="1585"/>
        <w:rPr>
          <w:sz w:val="24"/>
        </w:rPr>
      </w:pPr>
      <w:r>
        <w:rPr>
          <w:sz w:val="24"/>
        </w:rPr>
        <w:t>ГОСТ</w:t>
      </w:r>
      <w:r>
        <w:rPr>
          <w:spacing w:val="-1"/>
          <w:sz w:val="24"/>
        </w:rPr>
        <w:t xml:space="preserve"> </w:t>
      </w:r>
      <w:r>
        <w:rPr>
          <w:sz w:val="24"/>
        </w:rPr>
        <w:t>28555-90</w:t>
      </w:r>
      <w:r>
        <w:rPr>
          <w:spacing w:val="-8"/>
          <w:sz w:val="24"/>
        </w:rPr>
        <w:t xml:space="preserve"> </w:t>
      </w:r>
      <w:r>
        <w:rPr>
          <w:sz w:val="24"/>
        </w:rPr>
        <w:t>Флюсы</w:t>
      </w:r>
      <w:r>
        <w:rPr>
          <w:spacing w:val="-2"/>
          <w:sz w:val="24"/>
        </w:rPr>
        <w:t xml:space="preserve"> </w:t>
      </w:r>
      <w:r>
        <w:rPr>
          <w:sz w:val="24"/>
        </w:rPr>
        <w:t>керамические</w:t>
      </w:r>
      <w:r>
        <w:rPr>
          <w:spacing w:val="-4"/>
          <w:sz w:val="24"/>
        </w:rPr>
        <w:t xml:space="preserve"> </w:t>
      </w:r>
      <w:r>
        <w:rPr>
          <w:sz w:val="24"/>
        </w:rPr>
        <w:t>для</w:t>
      </w:r>
      <w:r>
        <w:rPr>
          <w:spacing w:val="-3"/>
          <w:sz w:val="24"/>
        </w:rPr>
        <w:t xml:space="preserve"> </w:t>
      </w:r>
      <w:r>
        <w:rPr>
          <w:sz w:val="24"/>
        </w:rPr>
        <w:t>дуговой</w:t>
      </w:r>
      <w:r>
        <w:rPr>
          <w:spacing w:val="-2"/>
          <w:sz w:val="24"/>
        </w:rPr>
        <w:t xml:space="preserve"> </w:t>
      </w:r>
      <w:r>
        <w:rPr>
          <w:sz w:val="24"/>
        </w:rPr>
        <w:t>сварки</w:t>
      </w:r>
      <w:r>
        <w:rPr>
          <w:spacing w:val="-7"/>
          <w:sz w:val="24"/>
        </w:rPr>
        <w:t xml:space="preserve"> </w:t>
      </w:r>
      <w:r>
        <w:rPr>
          <w:sz w:val="24"/>
        </w:rPr>
        <w:t>углеродистых</w:t>
      </w:r>
      <w:r>
        <w:rPr>
          <w:spacing w:val="-8"/>
          <w:sz w:val="24"/>
        </w:rPr>
        <w:t xml:space="preserve"> </w:t>
      </w:r>
      <w:r>
        <w:rPr>
          <w:sz w:val="24"/>
        </w:rPr>
        <w:t>и низколегированных сталей. Общие технические условия.</w:t>
      </w:r>
    </w:p>
    <w:p w:rsidR="00335362" w:rsidRDefault="00DB789F" w:rsidP="0020640A">
      <w:pPr>
        <w:pStyle w:val="a5"/>
        <w:numPr>
          <w:ilvl w:val="0"/>
          <w:numId w:val="85"/>
        </w:numPr>
        <w:tabs>
          <w:tab w:val="left" w:pos="1428"/>
        </w:tabs>
        <w:spacing w:line="275" w:lineRule="exact"/>
        <w:rPr>
          <w:sz w:val="24"/>
        </w:rPr>
      </w:pPr>
      <w:r>
        <w:rPr>
          <w:sz w:val="24"/>
        </w:rPr>
        <w:t>ГОСТ</w:t>
      </w:r>
      <w:r>
        <w:rPr>
          <w:spacing w:val="-2"/>
          <w:sz w:val="24"/>
        </w:rPr>
        <w:t xml:space="preserve"> </w:t>
      </w:r>
      <w:r>
        <w:rPr>
          <w:sz w:val="24"/>
        </w:rPr>
        <w:t>Р</w:t>
      </w:r>
      <w:r>
        <w:rPr>
          <w:spacing w:val="-2"/>
          <w:sz w:val="24"/>
        </w:rPr>
        <w:t xml:space="preserve"> </w:t>
      </w:r>
      <w:r>
        <w:rPr>
          <w:sz w:val="24"/>
        </w:rPr>
        <w:t>ИСО</w:t>
      </w:r>
      <w:r>
        <w:rPr>
          <w:spacing w:val="-2"/>
          <w:sz w:val="24"/>
        </w:rPr>
        <w:t xml:space="preserve"> </w:t>
      </w:r>
      <w:r>
        <w:rPr>
          <w:sz w:val="24"/>
        </w:rPr>
        <w:t>14174-2010</w:t>
      </w:r>
      <w:r>
        <w:rPr>
          <w:spacing w:val="-2"/>
          <w:sz w:val="24"/>
        </w:rPr>
        <w:t xml:space="preserve"> </w:t>
      </w:r>
      <w:r>
        <w:rPr>
          <w:sz w:val="24"/>
        </w:rPr>
        <w:t>Материалы</w:t>
      </w:r>
      <w:r>
        <w:rPr>
          <w:spacing w:val="-5"/>
          <w:sz w:val="24"/>
        </w:rPr>
        <w:t xml:space="preserve"> </w:t>
      </w:r>
      <w:r>
        <w:rPr>
          <w:sz w:val="24"/>
        </w:rPr>
        <w:t>сварочные.</w:t>
      </w:r>
      <w:r>
        <w:rPr>
          <w:spacing w:val="3"/>
          <w:sz w:val="24"/>
        </w:rPr>
        <w:t xml:space="preserve"> </w:t>
      </w:r>
      <w:r>
        <w:rPr>
          <w:spacing w:val="-2"/>
          <w:sz w:val="24"/>
        </w:rPr>
        <w:t>Флюсы.</w:t>
      </w:r>
    </w:p>
    <w:p w:rsidR="00335362" w:rsidRDefault="00DB789F" w:rsidP="0020640A">
      <w:pPr>
        <w:pStyle w:val="a5"/>
        <w:numPr>
          <w:ilvl w:val="0"/>
          <w:numId w:val="85"/>
        </w:numPr>
        <w:tabs>
          <w:tab w:val="left" w:pos="1428"/>
        </w:tabs>
        <w:spacing w:line="242" w:lineRule="auto"/>
        <w:ind w:right="1056"/>
        <w:rPr>
          <w:sz w:val="24"/>
        </w:rPr>
      </w:pPr>
      <w:r>
        <w:rPr>
          <w:sz w:val="24"/>
        </w:rPr>
        <w:t>ГОСТ</w:t>
      </w:r>
      <w:r>
        <w:rPr>
          <w:spacing w:val="-2"/>
          <w:sz w:val="24"/>
        </w:rPr>
        <w:t xml:space="preserve"> </w:t>
      </w:r>
      <w:r>
        <w:rPr>
          <w:sz w:val="24"/>
        </w:rPr>
        <w:t>29090-91</w:t>
      </w:r>
      <w:r>
        <w:rPr>
          <w:spacing w:val="-4"/>
          <w:sz w:val="24"/>
        </w:rPr>
        <w:t xml:space="preserve"> </w:t>
      </w:r>
      <w:r>
        <w:rPr>
          <w:sz w:val="24"/>
        </w:rPr>
        <w:t>Материалы,</w:t>
      </w:r>
      <w:r>
        <w:rPr>
          <w:spacing w:val="-6"/>
          <w:sz w:val="24"/>
        </w:rPr>
        <w:t xml:space="preserve"> </w:t>
      </w:r>
      <w:r>
        <w:rPr>
          <w:sz w:val="24"/>
        </w:rPr>
        <w:t>используемые</w:t>
      </w:r>
      <w:r>
        <w:rPr>
          <w:spacing w:val="-4"/>
          <w:sz w:val="24"/>
        </w:rPr>
        <w:t xml:space="preserve"> </w:t>
      </w:r>
      <w:r>
        <w:rPr>
          <w:sz w:val="24"/>
        </w:rPr>
        <w:t>в</w:t>
      </w:r>
      <w:r>
        <w:rPr>
          <w:spacing w:val="-6"/>
          <w:sz w:val="24"/>
        </w:rPr>
        <w:t xml:space="preserve"> </w:t>
      </w:r>
      <w:r>
        <w:rPr>
          <w:sz w:val="24"/>
        </w:rPr>
        <w:t>оборудовании</w:t>
      </w:r>
      <w:r>
        <w:rPr>
          <w:spacing w:val="-3"/>
          <w:sz w:val="24"/>
        </w:rPr>
        <w:t xml:space="preserve"> </w:t>
      </w:r>
      <w:r>
        <w:rPr>
          <w:sz w:val="24"/>
        </w:rPr>
        <w:t>для</w:t>
      </w:r>
      <w:r>
        <w:rPr>
          <w:spacing w:val="-8"/>
          <w:sz w:val="24"/>
        </w:rPr>
        <w:t xml:space="preserve"> </w:t>
      </w:r>
      <w:r>
        <w:rPr>
          <w:sz w:val="24"/>
        </w:rPr>
        <w:t>газовой</w:t>
      </w:r>
      <w:r>
        <w:rPr>
          <w:spacing w:val="-7"/>
          <w:sz w:val="24"/>
        </w:rPr>
        <w:t xml:space="preserve"> </w:t>
      </w:r>
      <w:r>
        <w:rPr>
          <w:sz w:val="24"/>
        </w:rPr>
        <w:t>сварки, резки и аналогичных процессов. Общие требования.</w:t>
      </w:r>
    </w:p>
    <w:p w:rsidR="00335362" w:rsidRDefault="00DB789F" w:rsidP="0020640A">
      <w:pPr>
        <w:pStyle w:val="a5"/>
        <w:numPr>
          <w:ilvl w:val="0"/>
          <w:numId w:val="85"/>
        </w:numPr>
        <w:tabs>
          <w:tab w:val="left" w:pos="1428"/>
        </w:tabs>
        <w:spacing w:line="271" w:lineRule="exact"/>
        <w:rPr>
          <w:sz w:val="24"/>
        </w:rPr>
      </w:pPr>
      <w:r>
        <w:rPr>
          <w:sz w:val="24"/>
        </w:rPr>
        <w:t>ГОСТ</w:t>
      </w:r>
      <w:r>
        <w:rPr>
          <w:spacing w:val="-3"/>
          <w:sz w:val="24"/>
        </w:rPr>
        <w:t xml:space="preserve"> </w:t>
      </w:r>
      <w:r>
        <w:rPr>
          <w:sz w:val="24"/>
        </w:rPr>
        <w:t>11930.9-79</w:t>
      </w:r>
      <w:r>
        <w:rPr>
          <w:spacing w:val="-2"/>
          <w:sz w:val="24"/>
        </w:rPr>
        <w:t xml:space="preserve"> </w:t>
      </w:r>
      <w:r>
        <w:rPr>
          <w:sz w:val="24"/>
        </w:rPr>
        <w:t>Материалы</w:t>
      </w:r>
      <w:r>
        <w:rPr>
          <w:spacing w:val="-5"/>
          <w:sz w:val="24"/>
        </w:rPr>
        <w:t xml:space="preserve"> </w:t>
      </w:r>
      <w:r>
        <w:rPr>
          <w:sz w:val="24"/>
        </w:rPr>
        <w:t>наплавочные.</w:t>
      </w:r>
      <w:r>
        <w:rPr>
          <w:spacing w:val="-1"/>
          <w:sz w:val="24"/>
        </w:rPr>
        <w:t xml:space="preserve"> </w:t>
      </w:r>
      <w:r>
        <w:rPr>
          <w:sz w:val="24"/>
        </w:rPr>
        <w:t>Методы</w:t>
      </w:r>
      <w:r>
        <w:rPr>
          <w:spacing w:val="-9"/>
          <w:sz w:val="24"/>
        </w:rPr>
        <w:t xml:space="preserve"> </w:t>
      </w:r>
      <w:r>
        <w:rPr>
          <w:sz w:val="24"/>
        </w:rPr>
        <w:t>определения</w:t>
      </w:r>
      <w:r>
        <w:rPr>
          <w:spacing w:val="-2"/>
          <w:sz w:val="24"/>
        </w:rPr>
        <w:t xml:space="preserve"> бора.</w:t>
      </w:r>
    </w:p>
    <w:p w:rsidR="00335362" w:rsidRDefault="00DB789F" w:rsidP="0020640A">
      <w:pPr>
        <w:pStyle w:val="a5"/>
        <w:numPr>
          <w:ilvl w:val="0"/>
          <w:numId w:val="85"/>
        </w:numPr>
        <w:tabs>
          <w:tab w:val="left" w:pos="1428"/>
        </w:tabs>
        <w:spacing w:line="275" w:lineRule="exact"/>
        <w:rPr>
          <w:sz w:val="24"/>
        </w:rPr>
      </w:pPr>
      <w:r>
        <w:rPr>
          <w:sz w:val="24"/>
        </w:rPr>
        <w:t>ГОСТ</w:t>
      </w:r>
      <w:r>
        <w:rPr>
          <w:spacing w:val="-2"/>
          <w:sz w:val="24"/>
        </w:rPr>
        <w:t xml:space="preserve"> </w:t>
      </w:r>
      <w:r>
        <w:rPr>
          <w:sz w:val="24"/>
        </w:rPr>
        <w:t>22974.12-96</w:t>
      </w:r>
      <w:r>
        <w:rPr>
          <w:spacing w:val="-6"/>
          <w:sz w:val="24"/>
        </w:rPr>
        <w:t xml:space="preserve"> </w:t>
      </w:r>
      <w:r>
        <w:rPr>
          <w:sz w:val="24"/>
        </w:rPr>
        <w:t>Флюсы</w:t>
      </w:r>
      <w:r>
        <w:rPr>
          <w:spacing w:val="-1"/>
          <w:sz w:val="24"/>
        </w:rPr>
        <w:t xml:space="preserve"> </w:t>
      </w:r>
      <w:r>
        <w:rPr>
          <w:sz w:val="24"/>
        </w:rPr>
        <w:t>сварочные</w:t>
      </w:r>
      <w:r>
        <w:rPr>
          <w:spacing w:val="-7"/>
          <w:sz w:val="24"/>
        </w:rPr>
        <w:t xml:space="preserve"> </w:t>
      </w:r>
      <w:r>
        <w:rPr>
          <w:sz w:val="24"/>
        </w:rPr>
        <w:t>плавленные.</w:t>
      </w:r>
      <w:r>
        <w:rPr>
          <w:spacing w:val="1"/>
          <w:sz w:val="24"/>
        </w:rPr>
        <w:t xml:space="preserve"> </w:t>
      </w:r>
      <w:r>
        <w:rPr>
          <w:sz w:val="24"/>
        </w:rPr>
        <w:t>Метод</w:t>
      </w:r>
      <w:r>
        <w:rPr>
          <w:spacing w:val="-8"/>
          <w:sz w:val="24"/>
        </w:rPr>
        <w:t xml:space="preserve"> </w:t>
      </w:r>
      <w:r>
        <w:rPr>
          <w:sz w:val="24"/>
        </w:rPr>
        <w:t>определения</w:t>
      </w:r>
      <w:r>
        <w:rPr>
          <w:spacing w:val="-1"/>
          <w:sz w:val="24"/>
        </w:rPr>
        <w:t xml:space="preserve"> </w:t>
      </w:r>
      <w:r>
        <w:rPr>
          <w:spacing w:val="-2"/>
          <w:sz w:val="24"/>
        </w:rPr>
        <w:t>серы.</w:t>
      </w:r>
    </w:p>
    <w:p w:rsidR="00335362" w:rsidRDefault="00DB789F" w:rsidP="0020640A">
      <w:pPr>
        <w:pStyle w:val="a5"/>
        <w:numPr>
          <w:ilvl w:val="0"/>
          <w:numId w:val="85"/>
        </w:numPr>
        <w:tabs>
          <w:tab w:val="left" w:pos="1428"/>
        </w:tabs>
        <w:spacing w:line="275" w:lineRule="exact"/>
        <w:rPr>
          <w:sz w:val="24"/>
        </w:rPr>
      </w:pPr>
      <w:r>
        <w:rPr>
          <w:sz w:val="24"/>
        </w:rPr>
        <w:t>ГОСТ</w:t>
      </w:r>
      <w:r>
        <w:rPr>
          <w:spacing w:val="-3"/>
          <w:sz w:val="24"/>
        </w:rPr>
        <w:t xml:space="preserve"> </w:t>
      </w:r>
      <w:r>
        <w:rPr>
          <w:sz w:val="24"/>
        </w:rPr>
        <w:t>11930.7-79</w:t>
      </w:r>
      <w:r>
        <w:rPr>
          <w:spacing w:val="-3"/>
          <w:sz w:val="24"/>
        </w:rPr>
        <w:t xml:space="preserve"> </w:t>
      </w:r>
      <w:r>
        <w:rPr>
          <w:sz w:val="24"/>
        </w:rPr>
        <w:t>Материалы</w:t>
      </w:r>
      <w:r>
        <w:rPr>
          <w:spacing w:val="-5"/>
          <w:sz w:val="24"/>
        </w:rPr>
        <w:t xml:space="preserve"> </w:t>
      </w:r>
      <w:r>
        <w:rPr>
          <w:sz w:val="24"/>
        </w:rPr>
        <w:t>наплавочные.</w:t>
      </w:r>
      <w:r>
        <w:rPr>
          <w:spacing w:val="-1"/>
          <w:sz w:val="24"/>
        </w:rPr>
        <w:t xml:space="preserve"> </w:t>
      </w:r>
      <w:r>
        <w:rPr>
          <w:sz w:val="24"/>
        </w:rPr>
        <w:t>Методы</w:t>
      </w:r>
      <w:r>
        <w:rPr>
          <w:spacing w:val="-10"/>
          <w:sz w:val="24"/>
        </w:rPr>
        <w:t xml:space="preserve"> </w:t>
      </w:r>
      <w:r>
        <w:rPr>
          <w:sz w:val="24"/>
        </w:rPr>
        <w:t>определения</w:t>
      </w:r>
      <w:r>
        <w:rPr>
          <w:spacing w:val="-2"/>
          <w:sz w:val="24"/>
        </w:rPr>
        <w:t xml:space="preserve"> железа.</w:t>
      </w:r>
    </w:p>
    <w:p w:rsidR="00335362" w:rsidRDefault="00DB789F">
      <w:pPr>
        <w:pStyle w:val="3"/>
        <w:spacing w:before="3" w:line="272" w:lineRule="exact"/>
        <w:ind w:left="707"/>
      </w:pPr>
      <w:r>
        <w:t>ГОСТы</w:t>
      </w:r>
      <w:r>
        <w:rPr>
          <w:spacing w:val="-3"/>
        </w:rPr>
        <w:t xml:space="preserve"> </w:t>
      </w:r>
      <w:r>
        <w:t>на</w:t>
      </w:r>
      <w:r>
        <w:rPr>
          <w:spacing w:val="-1"/>
        </w:rPr>
        <w:t xml:space="preserve"> </w:t>
      </w:r>
      <w:r>
        <w:t>технические</w:t>
      </w:r>
      <w:r>
        <w:rPr>
          <w:spacing w:val="-2"/>
        </w:rPr>
        <w:t xml:space="preserve"> </w:t>
      </w:r>
      <w:r>
        <w:rPr>
          <w:spacing w:val="-4"/>
        </w:rPr>
        <w:t>газы</w:t>
      </w:r>
    </w:p>
    <w:p w:rsidR="00335362" w:rsidRDefault="00DB789F" w:rsidP="0020640A">
      <w:pPr>
        <w:pStyle w:val="a5"/>
        <w:numPr>
          <w:ilvl w:val="0"/>
          <w:numId w:val="84"/>
        </w:numPr>
        <w:tabs>
          <w:tab w:val="left" w:pos="1428"/>
        </w:tabs>
        <w:spacing w:line="242" w:lineRule="auto"/>
        <w:ind w:right="789"/>
        <w:rPr>
          <w:sz w:val="24"/>
        </w:rPr>
      </w:pPr>
      <w:r>
        <w:rPr>
          <w:sz w:val="24"/>
        </w:rPr>
        <w:t>ГОСТ</w:t>
      </w:r>
      <w:r>
        <w:rPr>
          <w:spacing w:val="-3"/>
          <w:sz w:val="24"/>
        </w:rPr>
        <w:t xml:space="preserve"> </w:t>
      </w:r>
      <w:r>
        <w:rPr>
          <w:sz w:val="24"/>
        </w:rPr>
        <w:t>5583-78</w:t>
      </w:r>
      <w:r>
        <w:rPr>
          <w:spacing w:val="-5"/>
          <w:sz w:val="24"/>
        </w:rPr>
        <w:t xml:space="preserve"> </w:t>
      </w:r>
      <w:r>
        <w:rPr>
          <w:sz w:val="24"/>
        </w:rPr>
        <w:t>Кислород</w:t>
      </w:r>
      <w:r>
        <w:rPr>
          <w:spacing w:val="-10"/>
          <w:sz w:val="24"/>
        </w:rPr>
        <w:t xml:space="preserve"> </w:t>
      </w:r>
      <w:r>
        <w:rPr>
          <w:sz w:val="24"/>
        </w:rPr>
        <w:t>газообразный</w:t>
      </w:r>
      <w:r>
        <w:rPr>
          <w:spacing w:val="-8"/>
          <w:sz w:val="24"/>
        </w:rPr>
        <w:t xml:space="preserve"> </w:t>
      </w:r>
      <w:r>
        <w:rPr>
          <w:sz w:val="24"/>
        </w:rPr>
        <w:t>технический</w:t>
      </w:r>
      <w:r>
        <w:rPr>
          <w:spacing w:val="-4"/>
          <w:sz w:val="24"/>
        </w:rPr>
        <w:t xml:space="preserve"> </w:t>
      </w:r>
      <w:r>
        <w:rPr>
          <w:sz w:val="24"/>
        </w:rPr>
        <w:t>и</w:t>
      </w:r>
      <w:r>
        <w:rPr>
          <w:spacing w:val="-5"/>
          <w:sz w:val="24"/>
        </w:rPr>
        <w:t xml:space="preserve"> </w:t>
      </w:r>
      <w:r>
        <w:rPr>
          <w:sz w:val="24"/>
        </w:rPr>
        <w:t>медицинский.</w:t>
      </w:r>
      <w:r>
        <w:rPr>
          <w:spacing w:val="-3"/>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84"/>
        </w:numPr>
        <w:tabs>
          <w:tab w:val="left" w:pos="1428"/>
        </w:tabs>
        <w:spacing w:line="242" w:lineRule="auto"/>
        <w:ind w:right="724"/>
        <w:rPr>
          <w:sz w:val="24"/>
        </w:rPr>
      </w:pPr>
      <w:r>
        <w:rPr>
          <w:sz w:val="24"/>
        </w:rPr>
        <w:t>ГОСТ</w:t>
      </w:r>
      <w:r>
        <w:rPr>
          <w:spacing w:val="-4"/>
          <w:sz w:val="24"/>
        </w:rPr>
        <w:t xml:space="preserve"> </w:t>
      </w:r>
      <w:r>
        <w:rPr>
          <w:sz w:val="24"/>
        </w:rPr>
        <w:t>5457-75</w:t>
      </w:r>
      <w:r>
        <w:rPr>
          <w:spacing w:val="-6"/>
          <w:sz w:val="24"/>
        </w:rPr>
        <w:t xml:space="preserve"> </w:t>
      </w:r>
      <w:r>
        <w:rPr>
          <w:sz w:val="24"/>
        </w:rPr>
        <w:t>Ацетилен</w:t>
      </w:r>
      <w:r>
        <w:rPr>
          <w:spacing w:val="-4"/>
          <w:sz w:val="24"/>
        </w:rPr>
        <w:t xml:space="preserve"> </w:t>
      </w:r>
      <w:r>
        <w:rPr>
          <w:sz w:val="24"/>
        </w:rPr>
        <w:t>растворенный</w:t>
      </w:r>
      <w:r>
        <w:rPr>
          <w:spacing w:val="-5"/>
          <w:sz w:val="24"/>
        </w:rPr>
        <w:t xml:space="preserve"> </w:t>
      </w:r>
      <w:r>
        <w:rPr>
          <w:sz w:val="24"/>
        </w:rPr>
        <w:t>и</w:t>
      </w:r>
      <w:r>
        <w:rPr>
          <w:spacing w:val="-9"/>
          <w:sz w:val="24"/>
        </w:rPr>
        <w:t xml:space="preserve"> </w:t>
      </w:r>
      <w:r>
        <w:rPr>
          <w:sz w:val="24"/>
        </w:rPr>
        <w:t>газообразный</w:t>
      </w:r>
      <w:r>
        <w:rPr>
          <w:spacing w:val="-5"/>
          <w:sz w:val="24"/>
        </w:rPr>
        <w:t xml:space="preserve"> </w:t>
      </w:r>
      <w:r>
        <w:rPr>
          <w:sz w:val="24"/>
        </w:rPr>
        <w:t>технический.</w:t>
      </w:r>
      <w:r>
        <w:rPr>
          <w:spacing w:val="-8"/>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84"/>
        </w:numPr>
        <w:tabs>
          <w:tab w:val="left" w:pos="1428"/>
        </w:tabs>
        <w:spacing w:line="271" w:lineRule="exact"/>
        <w:rPr>
          <w:sz w:val="24"/>
        </w:rPr>
      </w:pPr>
      <w:r>
        <w:rPr>
          <w:sz w:val="24"/>
        </w:rPr>
        <w:t>ГОСТ</w:t>
      </w:r>
      <w:r>
        <w:rPr>
          <w:spacing w:val="-4"/>
          <w:sz w:val="24"/>
        </w:rPr>
        <w:t xml:space="preserve"> </w:t>
      </w:r>
      <w:r>
        <w:rPr>
          <w:sz w:val="24"/>
        </w:rPr>
        <w:t>3022-80</w:t>
      </w:r>
      <w:r>
        <w:rPr>
          <w:spacing w:val="-4"/>
          <w:sz w:val="24"/>
        </w:rPr>
        <w:t xml:space="preserve"> </w:t>
      </w:r>
      <w:r>
        <w:rPr>
          <w:sz w:val="24"/>
        </w:rPr>
        <w:t>Водород</w:t>
      </w:r>
      <w:r>
        <w:rPr>
          <w:spacing w:val="-5"/>
          <w:sz w:val="24"/>
        </w:rPr>
        <w:t xml:space="preserve"> </w:t>
      </w:r>
      <w:r>
        <w:rPr>
          <w:sz w:val="24"/>
        </w:rPr>
        <w:t>технический.</w:t>
      </w:r>
      <w:r>
        <w:rPr>
          <w:spacing w:val="-1"/>
          <w:sz w:val="24"/>
        </w:rPr>
        <w:t xml:space="preserve"> </w:t>
      </w:r>
      <w:r>
        <w:rPr>
          <w:sz w:val="24"/>
        </w:rPr>
        <w:t xml:space="preserve">Технические </w:t>
      </w:r>
      <w:r>
        <w:rPr>
          <w:spacing w:val="-2"/>
          <w:sz w:val="24"/>
        </w:rPr>
        <w:t>условия.</w:t>
      </w:r>
    </w:p>
    <w:p w:rsidR="00335362" w:rsidRDefault="00DB789F">
      <w:pPr>
        <w:pStyle w:val="3"/>
        <w:spacing w:line="272" w:lineRule="exact"/>
        <w:ind w:left="707"/>
      </w:pPr>
      <w:r>
        <w:t>ГОСТы</w:t>
      </w:r>
      <w:r>
        <w:rPr>
          <w:spacing w:val="-1"/>
        </w:rPr>
        <w:t xml:space="preserve"> </w:t>
      </w:r>
      <w:r>
        <w:t>на</w:t>
      </w:r>
      <w:r>
        <w:rPr>
          <w:spacing w:val="-1"/>
        </w:rPr>
        <w:t xml:space="preserve"> </w:t>
      </w:r>
      <w:r>
        <w:t xml:space="preserve">сварочное </w:t>
      </w:r>
      <w:r>
        <w:rPr>
          <w:spacing w:val="-2"/>
        </w:rPr>
        <w:t>оборудование.</w:t>
      </w:r>
    </w:p>
    <w:p w:rsidR="00335362" w:rsidRDefault="00DB789F" w:rsidP="0020640A">
      <w:pPr>
        <w:pStyle w:val="a5"/>
        <w:numPr>
          <w:ilvl w:val="0"/>
          <w:numId w:val="83"/>
        </w:numPr>
        <w:tabs>
          <w:tab w:val="left" w:pos="1428"/>
        </w:tabs>
        <w:spacing w:line="242" w:lineRule="auto"/>
        <w:ind w:right="943"/>
        <w:rPr>
          <w:sz w:val="24"/>
        </w:rPr>
      </w:pPr>
      <w:r>
        <w:rPr>
          <w:sz w:val="24"/>
        </w:rPr>
        <w:t>ГОСТ</w:t>
      </w:r>
      <w:r>
        <w:rPr>
          <w:spacing w:val="-2"/>
          <w:sz w:val="24"/>
        </w:rPr>
        <w:t xml:space="preserve"> </w:t>
      </w:r>
      <w:r>
        <w:rPr>
          <w:sz w:val="24"/>
        </w:rPr>
        <w:t>28920-95</w:t>
      </w:r>
      <w:r>
        <w:rPr>
          <w:spacing w:val="-3"/>
          <w:sz w:val="24"/>
        </w:rPr>
        <w:t xml:space="preserve"> </w:t>
      </w:r>
      <w:r>
        <w:rPr>
          <w:sz w:val="24"/>
        </w:rPr>
        <w:t>Вращатели</w:t>
      </w:r>
      <w:r>
        <w:rPr>
          <w:spacing w:val="-2"/>
          <w:sz w:val="24"/>
        </w:rPr>
        <w:t xml:space="preserve"> </w:t>
      </w:r>
      <w:r>
        <w:rPr>
          <w:sz w:val="24"/>
        </w:rPr>
        <w:t>сварочные</w:t>
      </w:r>
      <w:r>
        <w:rPr>
          <w:spacing w:val="-4"/>
          <w:sz w:val="24"/>
        </w:rPr>
        <w:t xml:space="preserve"> </w:t>
      </w:r>
      <w:r>
        <w:rPr>
          <w:sz w:val="24"/>
        </w:rPr>
        <w:t>роликовые.</w:t>
      </w:r>
      <w:r>
        <w:rPr>
          <w:spacing w:val="-6"/>
          <w:sz w:val="24"/>
        </w:rPr>
        <w:t xml:space="preserve"> </w:t>
      </w:r>
      <w:r>
        <w:rPr>
          <w:sz w:val="24"/>
        </w:rPr>
        <w:t>Типы,</w:t>
      </w:r>
      <w:r>
        <w:rPr>
          <w:spacing w:val="-4"/>
          <w:sz w:val="24"/>
        </w:rPr>
        <w:t xml:space="preserve"> </w:t>
      </w:r>
      <w:r>
        <w:rPr>
          <w:sz w:val="24"/>
        </w:rPr>
        <w:t>основные</w:t>
      </w:r>
      <w:r>
        <w:rPr>
          <w:spacing w:val="-4"/>
          <w:sz w:val="24"/>
        </w:rPr>
        <w:t xml:space="preserve"> </w:t>
      </w:r>
      <w:r>
        <w:rPr>
          <w:sz w:val="24"/>
        </w:rPr>
        <w:t>параметры</w:t>
      </w:r>
      <w:r>
        <w:rPr>
          <w:spacing w:val="-2"/>
          <w:sz w:val="24"/>
        </w:rPr>
        <w:t xml:space="preserve"> </w:t>
      </w:r>
      <w:r>
        <w:rPr>
          <w:sz w:val="24"/>
        </w:rPr>
        <w:t xml:space="preserve">и </w:t>
      </w:r>
      <w:r>
        <w:rPr>
          <w:spacing w:val="-2"/>
          <w:sz w:val="24"/>
        </w:rPr>
        <w:t>размеры.</w:t>
      </w:r>
    </w:p>
    <w:p w:rsidR="00335362" w:rsidRDefault="00DB789F" w:rsidP="0020640A">
      <w:pPr>
        <w:pStyle w:val="a5"/>
        <w:numPr>
          <w:ilvl w:val="0"/>
          <w:numId w:val="83"/>
        </w:numPr>
        <w:tabs>
          <w:tab w:val="left" w:pos="1428"/>
        </w:tabs>
        <w:spacing w:line="242" w:lineRule="auto"/>
        <w:ind w:right="1316"/>
        <w:rPr>
          <w:sz w:val="24"/>
        </w:rPr>
      </w:pPr>
      <w:r>
        <w:rPr>
          <w:sz w:val="24"/>
        </w:rPr>
        <w:t>ГОСТ</w:t>
      </w:r>
      <w:r>
        <w:rPr>
          <w:spacing w:val="-5"/>
          <w:sz w:val="24"/>
        </w:rPr>
        <w:t xml:space="preserve"> </w:t>
      </w:r>
      <w:r>
        <w:rPr>
          <w:sz w:val="24"/>
        </w:rPr>
        <w:t>21694-94</w:t>
      </w:r>
      <w:r>
        <w:rPr>
          <w:spacing w:val="-6"/>
          <w:sz w:val="24"/>
        </w:rPr>
        <w:t xml:space="preserve"> </w:t>
      </w:r>
      <w:r>
        <w:rPr>
          <w:sz w:val="24"/>
        </w:rPr>
        <w:t>Оборудование</w:t>
      </w:r>
      <w:r>
        <w:rPr>
          <w:spacing w:val="-7"/>
          <w:sz w:val="24"/>
        </w:rPr>
        <w:t xml:space="preserve"> </w:t>
      </w:r>
      <w:r>
        <w:rPr>
          <w:sz w:val="24"/>
        </w:rPr>
        <w:t>сварочное</w:t>
      </w:r>
      <w:r>
        <w:rPr>
          <w:spacing w:val="-7"/>
          <w:sz w:val="24"/>
        </w:rPr>
        <w:t xml:space="preserve"> </w:t>
      </w:r>
      <w:r>
        <w:rPr>
          <w:sz w:val="24"/>
        </w:rPr>
        <w:t>механическое.</w:t>
      </w:r>
      <w:r>
        <w:rPr>
          <w:spacing w:val="-9"/>
          <w:sz w:val="24"/>
        </w:rPr>
        <w:t xml:space="preserve"> </w:t>
      </w:r>
      <w:r>
        <w:rPr>
          <w:sz w:val="24"/>
        </w:rPr>
        <w:t>Общие</w:t>
      </w:r>
      <w:r>
        <w:rPr>
          <w:spacing w:val="-7"/>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83"/>
        </w:numPr>
        <w:tabs>
          <w:tab w:val="left" w:pos="1428"/>
        </w:tabs>
        <w:spacing w:line="271" w:lineRule="exact"/>
        <w:rPr>
          <w:sz w:val="24"/>
        </w:rPr>
      </w:pPr>
      <w:r>
        <w:rPr>
          <w:sz w:val="24"/>
        </w:rPr>
        <w:t>ГОСТ</w:t>
      </w:r>
      <w:r>
        <w:rPr>
          <w:spacing w:val="-5"/>
          <w:sz w:val="24"/>
        </w:rPr>
        <w:t xml:space="preserve"> </w:t>
      </w:r>
      <w:r>
        <w:rPr>
          <w:sz w:val="24"/>
        </w:rPr>
        <w:t>7237-82</w:t>
      </w:r>
      <w:r>
        <w:rPr>
          <w:spacing w:val="-4"/>
          <w:sz w:val="24"/>
        </w:rPr>
        <w:t xml:space="preserve"> </w:t>
      </w:r>
      <w:r>
        <w:rPr>
          <w:sz w:val="24"/>
        </w:rPr>
        <w:t>Преобразователи</w:t>
      </w:r>
      <w:r>
        <w:rPr>
          <w:spacing w:val="-7"/>
          <w:sz w:val="24"/>
        </w:rPr>
        <w:t xml:space="preserve"> </w:t>
      </w:r>
      <w:r>
        <w:rPr>
          <w:sz w:val="24"/>
        </w:rPr>
        <w:t>сварочные.</w:t>
      </w:r>
      <w:r>
        <w:rPr>
          <w:spacing w:val="-2"/>
          <w:sz w:val="24"/>
        </w:rPr>
        <w:t xml:space="preserve"> </w:t>
      </w:r>
      <w:r>
        <w:rPr>
          <w:sz w:val="24"/>
        </w:rPr>
        <w:t>Общие</w:t>
      </w:r>
      <w:r>
        <w:rPr>
          <w:spacing w:val="-5"/>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83"/>
        </w:numPr>
        <w:tabs>
          <w:tab w:val="left" w:pos="1428"/>
        </w:tabs>
        <w:spacing w:line="237" w:lineRule="auto"/>
        <w:ind w:right="949"/>
        <w:rPr>
          <w:sz w:val="24"/>
        </w:rPr>
      </w:pPr>
      <w:r>
        <w:rPr>
          <w:sz w:val="24"/>
        </w:rPr>
        <w:t>ГОСТ</w:t>
      </w:r>
      <w:r>
        <w:rPr>
          <w:spacing w:val="-2"/>
          <w:sz w:val="24"/>
        </w:rPr>
        <w:t xml:space="preserve"> </w:t>
      </w:r>
      <w:r>
        <w:rPr>
          <w:sz w:val="24"/>
        </w:rPr>
        <w:t>28920-91</w:t>
      </w:r>
      <w:r>
        <w:rPr>
          <w:spacing w:val="-3"/>
          <w:sz w:val="24"/>
        </w:rPr>
        <w:t xml:space="preserve"> </w:t>
      </w:r>
      <w:r>
        <w:rPr>
          <w:sz w:val="24"/>
        </w:rPr>
        <w:t>Вращатели</w:t>
      </w:r>
      <w:r>
        <w:rPr>
          <w:spacing w:val="-3"/>
          <w:sz w:val="24"/>
        </w:rPr>
        <w:t xml:space="preserve"> </w:t>
      </w:r>
      <w:r>
        <w:rPr>
          <w:sz w:val="24"/>
        </w:rPr>
        <w:t>сварочные</w:t>
      </w:r>
      <w:r>
        <w:rPr>
          <w:spacing w:val="-4"/>
          <w:sz w:val="24"/>
        </w:rPr>
        <w:t xml:space="preserve"> </w:t>
      </w:r>
      <w:r>
        <w:rPr>
          <w:sz w:val="24"/>
        </w:rPr>
        <w:t>роликовые.</w:t>
      </w:r>
      <w:r>
        <w:rPr>
          <w:spacing w:val="-6"/>
          <w:sz w:val="24"/>
        </w:rPr>
        <w:t xml:space="preserve"> </w:t>
      </w:r>
      <w:r>
        <w:rPr>
          <w:sz w:val="24"/>
        </w:rPr>
        <w:t>Типы,</w:t>
      </w:r>
      <w:r>
        <w:rPr>
          <w:spacing w:val="-10"/>
          <w:sz w:val="24"/>
        </w:rPr>
        <w:t xml:space="preserve"> </w:t>
      </w:r>
      <w:r>
        <w:rPr>
          <w:sz w:val="24"/>
        </w:rPr>
        <w:t>основные</w:t>
      </w:r>
      <w:r>
        <w:rPr>
          <w:spacing w:val="-4"/>
          <w:sz w:val="24"/>
        </w:rPr>
        <w:t xml:space="preserve"> </w:t>
      </w:r>
      <w:r>
        <w:rPr>
          <w:sz w:val="24"/>
        </w:rPr>
        <w:t>параметры</w:t>
      </w:r>
      <w:r>
        <w:rPr>
          <w:spacing w:val="-3"/>
          <w:sz w:val="24"/>
        </w:rPr>
        <w:t xml:space="preserve"> </w:t>
      </w:r>
      <w:r>
        <w:rPr>
          <w:sz w:val="24"/>
        </w:rPr>
        <w:t xml:space="preserve">и </w:t>
      </w:r>
      <w:r>
        <w:rPr>
          <w:spacing w:val="-2"/>
          <w:sz w:val="24"/>
        </w:rPr>
        <w:t>размеры.</w:t>
      </w:r>
    </w:p>
    <w:p w:rsidR="00335362" w:rsidRDefault="00DB789F" w:rsidP="0020640A">
      <w:pPr>
        <w:pStyle w:val="a5"/>
        <w:numPr>
          <w:ilvl w:val="0"/>
          <w:numId w:val="83"/>
        </w:numPr>
        <w:tabs>
          <w:tab w:val="left" w:pos="1428"/>
        </w:tabs>
        <w:spacing w:line="237" w:lineRule="auto"/>
        <w:ind w:right="984"/>
        <w:rPr>
          <w:sz w:val="24"/>
        </w:rPr>
      </w:pPr>
      <w:r>
        <w:rPr>
          <w:sz w:val="24"/>
        </w:rPr>
        <w:t>ГОСТ</w:t>
      </w:r>
      <w:r>
        <w:rPr>
          <w:spacing w:val="-2"/>
          <w:sz w:val="24"/>
        </w:rPr>
        <w:t xml:space="preserve"> </w:t>
      </w:r>
      <w:r>
        <w:rPr>
          <w:sz w:val="24"/>
        </w:rPr>
        <w:t>30260-96</w:t>
      </w:r>
      <w:r>
        <w:rPr>
          <w:spacing w:val="-4"/>
          <w:sz w:val="24"/>
        </w:rPr>
        <w:t xml:space="preserve"> </w:t>
      </w:r>
      <w:r>
        <w:rPr>
          <w:sz w:val="24"/>
        </w:rPr>
        <w:t>Оборудование</w:t>
      </w:r>
      <w:r>
        <w:rPr>
          <w:spacing w:val="-4"/>
          <w:sz w:val="24"/>
        </w:rPr>
        <w:t xml:space="preserve"> </w:t>
      </w:r>
      <w:r>
        <w:rPr>
          <w:sz w:val="24"/>
        </w:rPr>
        <w:t>для</w:t>
      </w:r>
      <w:r>
        <w:rPr>
          <w:spacing w:val="-4"/>
          <w:sz w:val="24"/>
        </w:rPr>
        <w:t xml:space="preserve"> </w:t>
      </w:r>
      <w:r>
        <w:rPr>
          <w:sz w:val="24"/>
        </w:rPr>
        <w:t>наплавки</w:t>
      </w:r>
      <w:r>
        <w:rPr>
          <w:spacing w:val="-7"/>
          <w:sz w:val="24"/>
        </w:rPr>
        <w:t xml:space="preserve"> </w:t>
      </w:r>
      <w:r>
        <w:rPr>
          <w:sz w:val="24"/>
        </w:rPr>
        <w:t>поверхностей</w:t>
      </w:r>
      <w:r>
        <w:rPr>
          <w:spacing w:val="-4"/>
          <w:sz w:val="24"/>
        </w:rPr>
        <w:t xml:space="preserve"> </w:t>
      </w:r>
      <w:r>
        <w:rPr>
          <w:sz w:val="24"/>
        </w:rPr>
        <w:t>тел</w:t>
      </w:r>
      <w:r>
        <w:rPr>
          <w:spacing w:val="-8"/>
          <w:sz w:val="24"/>
        </w:rPr>
        <w:t xml:space="preserve"> </w:t>
      </w:r>
      <w:r>
        <w:rPr>
          <w:sz w:val="24"/>
        </w:rPr>
        <w:t>вращения.</w:t>
      </w:r>
      <w:r>
        <w:rPr>
          <w:spacing w:val="-6"/>
          <w:sz w:val="24"/>
        </w:rPr>
        <w:t xml:space="preserve"> </w:t>
      </w:r>
      <w:r>
        <w:rPr>
          <w:sz w:val="24"/>
        </w:rPr>
        <w:t>Типы, основные параметры и размеры.</w:t>
      </w:r>
    </w:p>
    <w:p w:rsidR="00335362" w:rsidRDefault="00DB789F" w:rsidP="0020640A">
      <w:pPr>
        <w:pStyle w:val="a5"/>
        <w:numPr>
          <w:ilvl w:val="0"/>
          <w:numId w:val="83"/>
        </w:numPr>
        <w:tabs>
          <w:tab w:val="left" w:pos="1428"/>
        </w:tabs>
        <w:spacing w:before="3" w:line="275" w:lineRule="exact"/>
        <w:rPr>
          <w:sz w:val="24"/>
        </w:rPr>
      </w:pPr>
      <w:r>
        <w:rPr>
          <w:sz w:val="24"/>
        </w:rPr>
        <w:t>ГОСТ</w:t>
      </w:r>
      <w:r>
        <w:rPr>
          <w:spacing w:val="-2"/>
          <w:sz w:val="24"/>
        </w:rPr>
        <w:t xml:space="preserve"> </w:t>
      </w:r>
      <w:r>
        <w:rPr>
          <w:sz w:val="24"/>
        </w:rPr>
        <w:t>30295-96</w:t>
      </w:r>
      <w:r>
        <w:rPr>
          <w:spacing w:val="-1"/>
          <w:sz w:val="24"/>
        </w:rPr>
        <w:t xml:space="preserve"> </w:t>
      </w:r>
      <w:r>
        <w:rPr>
          <w:sz w:val="24"/>
        </w:rPr>
        <w:t>Кантователи</w:t>
      </w:r>
      <w:r>
        <w:rPr>
          <w:spacing w:val="-1"/>
          <w:sz w:val="24"/>
        </w:rPr>
        <w:t xml:space="preserve"> </w:t>
      </w:r>
      <w:r>
        <w:rPr>
          <w:sz w:val="24"/>
        </w:rPr>
        <w:t>сварочные.</w:t>
      </w:r>
      <w:r>
        <w:rPr>
          <w:spacing w:val="-4"/>
          <w:sz w:val="24"/>
        </w:rPr>
        <w:t xml:space="preserve"> </w:t>
      </w:r>
      <w:r>
        <w:rPr>
          <w:sz w:val="24"/>
        </w:rPr>
        <w:t>Типы,</w:t>
      </w:r>
      <w:r>
        <w:rPr>
          <w:spacing w:val="-5"/>
          <w:sz w:val="24"/>
        </w:rPr>
        <w:t xml:space="preserve"> </w:t>
      </w:r>
      <w:r>
        <w:rPr>
          <w:sz w:val="24"/>
        </w:rPr>
        <w:t>основные</w:t>
      </w:r>
      <w:r>
        <w:rPr>
          <w:spacing w:val="-7"/>
          <w:sz w:val="24"/>
        </w:rPr>
        <w:t xml:space="preserve"> </w:t>
      </w:r>
      <w:r>
        <w:rPr>
          <w:sz w:val="24"/>
        </w:rPr>
        <w:t>параметры</w:t>
      </w:r>
      <w:r>
        <w:rPr>
          <w:spacing w:val="-3"/>
          <w:sz w:val="24"/>
        </w:rPr>
        <w:t xml:space="preserve"> </w:t>
      </w:r>
      <w:r>
        <w:rPr>
          <w:sz w:val="24"/>
        </w:rPr>
        <w:t xml:space="preserve">и </w:t>
      </w:r>
      <w:r>
        <w:rPr>
          <w:spacing w:val="-2"/>
          <w:sz w:val="24"/>
        </w:rPr>
        <w:t>размеры.</w:t>
      </w:r>
    </w:p>
    <w:p w:rsidR="00335362" w:rsidRDefault="00DB789F" w:rsidP="0020640A">
      <w:pPr>
        <w:pStyle w:val="a5"/>
        <w:numPr>
          <w:ilvl w:val="0"/>
          <w:numId w:val="83"/>
        </w:numPr>
        <w:tabs>
          <w:tab w:val="left" w:pos="1428"/>
        </w:tabs>
        <w:spacing w:line="242" w:lineRule="auto"/>
        <w:ind w:right="1517"/>
        <w:rPr>
          <w:sz w:val="24"/>
        </w:rPr>
      </w:pPr>
      <w:r>
        <w:rPr>
          <w:sz w:val="24"/>
        </w:rPr>
        <w:t>ГОСТ</w:t>
      </w:r>
      <w:r>
        <w:rPr>
          <w:spacing w:val="-4"/>
          <w:sz w:val="24"/>
        </w:rPr>
        <w:t xml:space="preserve"> </w:t>
      </w:r>
      <w:r>
        <w:rPr>
          <w:sz w:val="24"/>
        </w:rPr>
        <w:t>28332-89</w:t>
      </w:r>
      <w:r>
        <w:rPr>
          <w:spacing w:val="-6"/>
          <w:sz w:val="24"/>
        </w:rPr>
        <w:t xml:space="preserve"> </w:t>
      </w:r>
      <w:r>
        <w:rPr>
          <w:sz w:val="24"/>
        </w:rPr>
        <w:t>Модули</w:t>
      </w:r>
      <w:r>
        <w:rPr>
          <w:spacing w:val="-5"/>
          <w:sz w:val="24"/>
        </w:rPr>
        <w:t xml:space="preserve"> </w:t>
      </w:r>
      <w:r>
        <w:rPr>
          <w:sz w:val="24"/>
        </w:rPr>
        <w:t>производственные</w:t>
      </w:r>
      <w:r>
        <w:rPr>
          <w:spacing w:val="-11"/>
          <w:sz w:val="24"/>
        </w:rPr>
        <w:t xml:space="preserve"> </w:t>
      </w:r>
      <w:r>
        <w:rPr>
          <w:sz w:val="24"/>
        </w:rPr>
        <w:t>гибкие</w:t>
      </w:r>
      <w:r>
        <w:rPr>
          <w:spacing w:val="-6"/>
          <w:sz w:val="24"/>
        </w:rPr>
        <w:t xml:space="preserve"> </w:t>
      </w:r>
      <w:r>
        <w:rPr>
          <w:sz w:val="24"/>
        </w:rPr>
        <w:t>дуговой</w:t>
      </w:r>
      <w:r>
        <w:rPr>
          <w:spacing w:val="-5"/>
          <w:sz w:val="24"/>
        </w:rPr>
        <w:t xml:space="preserve"> </w:t>
      </w:r>
      <w:r>
        <w:rPr>
          <w:sz w:val="24"/>
        </w:rPr>
        <w:t>сварки.</w:t>
      </w:r>
      <w:r>
        <w:rPr>
          <w:spacing w:val="-4"/>
          <w:sz w:val="24"/>
        </w:rPr>
        <w:t xml:space="preserve"> </w:t>
      </w:r>
      <w:r>
        <w:rPr>
          <w:sz w:val="24"/>
        </w:rPr>
        <w:t>Нормы надежности и основные требования к методам контроля.</w:t>
      </w:r>
    </w:p>
    <w:p w:rsidR="00335362" w:rsidRDefault="00DB789F" w:rsidP="0020640A">
      <w:pPr>
        <w:pStyle w:val="a5"/>
        <w:numPr>
          <w:ilvl w:val="0"/>
          <w:numId w:val="83"/>
        </w:numPr>
        <w:tabs>
          <w:tab w:val="left" w:pos="1428"/>
        </w:tabs>
        <w:spacing w:line="242" w:lineRule="auto"/>
        <w:ind w:right="968"/>
        <w:rPr>
          <w:sz w:val="24"/>
        </w:rPr>
      </w:pPr>
      <w:r>
        <w:rPr>
          <w:sz w:val="24"/>
        </w:rPr>
        <w:t>ГОСТ</w:t>
      </w:r>
      <w:r>
        <w:rPr>
          <w:spacing w:val="-3"/>
          <w:sz w:val="24"/>
        </w:rPr>
        <w:t xml:space="preserve"> </w:t>
      </w:r>
      <w:r>
        <w:rPr>
          <w:sz w:val="24"/>
        </w:rPr>
        <w:t>31.2031.01-91</w:t>
      </w:r>
      <w:r>
        <w:rPr>
          <w:spacing w:val="-9"/>
          <w:sz w:val="24"/>
        </w:rPr>
        <w:t xml:space="preserve"> </w:t>
      </w:r>
      <w:r>
        <w:rPr>
          <w:sz w:val="24"/>
        </w:rPr>
        <w:t>Приспособления</w:t>
      </w:r>
      <w:r>
        <w:rPr>
          <w:spacing w:val="-5"/>
          <w:sz w:val="24"/>
        </w:rPr>
        <w:t xml:space="preserve"> </w:t>
      </w:r>
      <w:r>
        <w:rPr>
          <w:sz w:val="24"/>
        </w:rPr>
        <w:t>сборно-разборные</w:t>
      </w:r>
      <w:r>
        <w:rPr>
          <w:spacing w:val="-10"/>
          <w:sz w:val="24"/>
        </w:rPr>
        <w:t xml:space="preserve"> </w:t>
      </w:r>
      <w:r>
        <w:rPr>
          <w:sz w:val="24"/>
        </w:rPr>
        <w:t>переналаживаемые</w:t>
      </w:r>
      <w:r>
        <w:rPr>
          <w:spacing w:val="-6"/>
          <w:sz w:val="24"/>
        </w:rPr>
        <w:t xml:space="preserve"> </w:t>
      </w:r>
      <w:r>
        <w:rPr>
          <w:sz w:val="24"/>
        </w:rPr>
        <w:t>для сборки деталей под сварку. Типы, параметры и размеры.</w:t>
      </w:r>
    </w:p>
    <w:p w:rsidR="00335362" w:rsidRDefault="00335362">
      <w:pPr>
        <w:pStyle w:val="a5"/>
        <w:spacing w:line="242" w:lineRule="auto"/>
        <w:rPr>
          <w:sz w:val="24"/>
        </w:rPr>
        <w:sectPr w:rsidR="00335362">
          <w:pgSz w:w="11910" w:h="16840"/>
          <w:pgMar w:top="900" w:right="283" w:bottom="1480" w:left="992" w:header="0" w:footer="1296" w:gutter="0"/>
          <w:cols w:space="720"/>
        </w:sectPr>
      </w:pPr>
    </w:p>
    <w:p w:rsidR="00335362" w:rsidRDefault="00DB789F" w:rsidP="0020640A">
      <w:pPr>
        <w:pStyle w:val="a5"/>
        <w:numPr>
          <w:ilvl w:val="0"/>
          <w:numId w:val="83"/>
        </w:numPr>
        <w:tabs>
          <w:tab w:val="left" w:pos="1428"/>
        </w:tabs>
        <w:spacing w:before="69" w:line="237" w:lineRule="auto"/>
        <w:ind w:right="784"/>
        <w:rPr>
          <w:sz w:val="24"/>
        </w:rPr>
      </w:pPr>
      <w:r>
        <w:rPr>
          <w:sz w:val="24"/>
        </w:rPr>
        <w:lastRenderedPageBreak/>
        <w:t>ГОСТ</w:t>
      </w:r>
      <w:r>
        <w:rPr>
          <w:spacing w:val="-2"/>
          <w:sz w:val="24"/>
        </w:rPr>
        <w:t xml:space="preserve"> </w:t>
      </w:r>
      <w:r>
        <w:rPr>
          <w:sz w:val="24"/>
        </w:rPr>
        <w:t>30220-95</w:t>
      </w:r>
      <w:r>
        <w:rPr>
          <w:spacing w:val="-4"/>
          <w:sz w:val="24"/>
        </w:rPr>
        <w:t xml:space="preserve"> </w:t>
      </w:r>
      <w:r>
        <w:rPr>
          <w:sz w:val="24"/>
        </w:rPr>
        <w:t>Манипуляторы</w:t>
      </w:r>
      <w:r>
        <w:rPr>
          <w:spacing w:val="-3"/>
          <w:sz w:val="24"/>
        </w:rPr>
        <w:t xml:space="preserve"> </w:t>
      </w:r>
      <w:r>
        <w:rPr>
          <w:sz w:val="24"/>
        </w:rPr>
        <w:t>для</w:t>
      </w:r>
      <w:r>
        <w:rPr>
          <w:spacing w:val="-4"/>
          <w:sz w:val="24"/>
        </w:rPr>
        <w:t xml:space="preserve"> </w:t>
      </w:r>
      <w:r>
        <w:rPr>
          <w:sz w:val="24"/>
        </w:rPr>
        <w:t>контактной</w:t>
      </w:r>
      <w:r>
        <w:rPr>
          <w:spacing w:val="-7"/>
          <w:sz w:val="24"/>
        </w:rPr>
        <w:t xml:space="preserve"> </w:t>
      </w:r>
      <w:r>
        <w:rPr>
          <w:sz w:val="24"/>
        </w:rPr>
        <w:t>точечной</w:t>
      </w:r>
      <w:r>
        <w:rPr>
          <w:spacing w:val="-3"/>
          <w:sz w:val="24"/>
        </w:rPr>
        <w:t xml:space="preserve"> </w:t>
      </w:r>
      <w:r>
        <w:rPr>
          <w:sz w:val="24"/>
        </w:rPr>
        <w:t>сварки.</w:t>
      </w:r>
      <w:r>
        <w:rPr>
          <w:spacing w:val="-6"/>
          <w:sz w:val="24"/>
        </w:rPr>
        <w:t xml:space="preserve"> </w:t>
      </w:r>
      <w:r>
        <w:rPr>
          <w:sz w:val="24"/>
        </w:rPr>
        <w:t>Типы,</w:t>
      </w:r>
      <w:r>
        <w:rPr>
          <w:spacing w:val="-10"/>
          <w:sz w:val="24"/>
        </w:rPr>
        <w:t xml:space="preserve"> </w:t>
      </w:r>
      <w:r>
        <w:rPr>
          <w:sz w:val="24"/>
        </w:rPr>
        <w:t>основные параметры и размеры</w:t>
      </w:r>
    </w:p>
    <w:p w:rsidR="00335362" w:rsidRDefault="00DB789F" w:rsidP="0020640A">
      <w:pPr>
        <w:pStyle w:val="a5"/>
        <w:numPr>
          <w:ilvl w:val="0"/>
          <w:numId w:val="83"/>
        </w:numPr>
        <w:tabs>
          <w:tab w:val="left" w:pos="1428"/>
        </w:tabs>
        <w:spacing w:before="6" w:line="237" w:lineRule="auto"/>
        <w:ind w:right="1321"/>
        <w:rPr>
          <w:sz w:val="24"/>
        </w:rPr>
      </w:pPr>
      <w:r>
        <w:rPr>
          <w:sz w:val="24"/>
        </w:rPr>
        <w:t>ГОСТ</w:t>
      </w:r>
      <w:r>
        <w:rPr>
          <w:spacing w:val="-4"/>
          <w:sz w:val="24"/>
        </w:rPr>
        <w:t xml:space="preserve"> </w:t>
      </w:r>
      <w:r>
        <w:rPr>
          <w:sz w:val="24"/>
        </w:rPr>
        <w:t>19140-94</w:t>
      </w:r>
      <w:r>
        <w:rPr>
          <w:spacing w:val="-6"/>
          <w:sz w:val="24"/>
        </w:rPr>
        <w:t xml:space="preserve"> </w:t>
      </w:r>
      <w:r>
        <w:rPr>
          <w:sz w:val="24"/>
        </w:rPr>
        <w:t>Вращатели</w:t>
      </w:r>
      <w:r>
        <w:rPr>
          <w:spacing w:val="-5"/>
          <w:sz w:val="24"/>
        </w:rPr>
        <w:t xml:space="preserve"> </w:t>
      </w:r>
      <w:r>
        <w:rPr>
          <w:sz w:val="24"/>
        </w:rPr>
        <w:t>сварочные</w:t>
      </w:r>
      <w:r>
        <w:rPr>
          <w:spacing w:val="-7"/>
          <w:sz w:val="24"/>
        </w:rPr>
        <w:t xml:space="preserve"> </w:t>
      </w:r>
      <w:r>
        <w:rPr>
          <w:sz w:val="24"/>
        </w:rPr>
        <w:t>горизонтальные</w:t>
      </w:r>
      <w:r>
        <w:rPr>
          <w:spacing w:val="-7"/>
          <w:sz w:val="24"/>
        </w:rPr>
        <w:t xml:space="preserve"> </w:t>
      </w:r>
      <w:r>
        <w:rPr>
          <w:sz w:val="24"/>
        </w:rPr>
        <w:t>двухстоечные.</w:t>
      </w:r>
      <w:r>
        <w:rPr>
          <w:spacing w:val="-9"/>
          <w:sz w:val="24"/>
        </w:rPr>
        <w:t xml:space="preserve"> </w:t>
      </w:r>
      <w:r>
        <w:rPr>
          <w:sz w:val="24"/>
        </w:rPr>
        <w:t>Типы, основные параметры и размеры.</w:t>
      </w:r>
    </w:p>
    <w:p w:rsidR="00335362" w:rsidRDefault="00DB789F" w:rsidP="0020640A">
      <w:pPr>
        <w:pStyle w:val="a5"/>
        <w:numPr>
          <w:ilvl w:val="0"/>
          <w:numId w:val="83"/>
        </w:numPr>
        <w:tabs>
          <w:tab w:val="left" w:pos="1428"/>
        </w:tabs>
        <w:spacing w:before="3"/>
        <w:ind w:right="581"/>
        <w:rPr>
          <w:sz w:val="24"/>
        </w:rPr>
      </w:pPr>
      <w:r>
        <w:rPr>
          <w:sz w:val="24"/>
        </w:rPr>
        <w:t>ГОСТ 31.211.42-93 Детали и сборочные единицы сборно-разборных приспособлений для сборочно-сварочных</w:t>
      </w:r>
      <w:r>
        <w:rPr>
          <w:spacing w:val="-2"/>
          <w:sz w:val="24"/>
        </w:rPr>
        <w:t xml:space="preserve"> </w:t>
      </w:r>
      <w:r>
        <w:rPr>
          <w:sz w:val="24"/>
        </w:rPr>
        <w:t>работ. Технические требования. Правила приемки.</w:t>
      </w:r>
      <w:r>
        <w:rPr>
          <w:spacing w:val="-8"/>
          <w:sz w:val="24"/>
        </w:rPr>
        <w:t xml:space="preserve"> </w:t>
      </w:r>
      <w:r>
        <w:rPr>
          <w:sz w:val="24"/>
        </w:rPr>
        <w:t>Методы</w:t>
      </w:r>
      <w:r>
        <w:rPr>
          <w:spacing w:val="-6"/>
          <w:sz w:val="24"/>
        </w:rPr>
        <w:t xml:space="preserve"> </w:t>
      </w:r>
      <w:r>
        <w:rPr>
          <w:sz w:val="24"/>
        </w:rPr>
        <w:t>контроля.</w:t>
      </w:r>
      <w:r>
        <w:rPr>
          <w:spacing w:val="-4"/>
          <w:sz w:val="24"/>
        </w:rPr>
        <w:t xml:space="preserve"> </w:t>
      </w:r>
      <w:r>
        <w:rPr>
          <w:sz w:val="24"/>
        </w:rPr>
        <w:t>Маркировка,</w:t>
      </w:r>
      <w:r>
        <w:rPr>
          <w:spacing w:val="-2"/>
          <w:sz w:val="24"/>
        </w:rPr>
        <w:t xml:space="preserve"> </w:t>
      </w:r>
      <w:r>
        <w:rPr>
          <w:sz w:val="24"/>
        </w:rPr>
        <w:t>упаковка,</w:t>
      </w:r>
      <w:r>
        <w:rPr>
          <w:spacing w:val="-5"/>
          <w:sz w:val="24"/>
        </w:rPr>
        <w:t xml:space="preserve"> </w:t>
      </w:r>
      <w:r>
        <w:rPr>
          <w:sz w:val="24"/>
        </w:rPr>
        <w:t>транспортирование</w:t>
      </w:r>
      <w:r>
        <w:rPr>
          <w:spacing w:val="-9"/>
          <w:sz w:val="24"/>
        </w:rPr>
        <w:t xml:space="preserve"> </w:t>
      </w:r>
      <w:r>
        <w:rPr>
          <w:sz w:val="24"/>
        </w:rPr>
        <w:t>и</w:t>
      </w:r>
      <w:r>
        <w:rPr>
          <w:spacing w:val="-1"/>
          <w:sz w:val="24"/>
        </w:rPr>
        <w:t xml:space="preserve"> </w:t>
      </w:r>
      <w:r>
        <w:rPr>
          <w:spacing w:val="-2"/>
          <w:sz w:val="24"/>
        </w:rPr>
        <w:t>хранение.</w:t>
      </w:r>
    </w:p>
    <w:p w:rsidR="00335362" w:rsidRDefault="00DB789F" w:rsidP="0020640A">
      <w:pPr>
        <w:pStyle w:val="a5"/>
        <w:numPr>
          <w:ilvl w:val="0"/>
          <w:numId w:val="83"/>
        </w:numPr>
        <w:tabs>
          <w:tab w:val="left" w:pos="1428"/>
        </w:tabs>
        <w:spacing w:line="242" w:lineRule="auto"/>
        <w:ind w:right="1382"/>
        <w:rPr>
          <w:sz w:val="24"/>
        </w:rPr>
      </w:pPr>
      <w:r>
        <w:rPr>
          <w:sz w:val="24"/>
        </w:rPr>
        <w:t>ГОСТ</w:t>
      </w:r>
      <w:r>
        <w:rPr>
          <w:spacing w:val="-3"/>
          <w:sz w:val="24"/>
        </w:rPr>
        <w:t xml:space="preserve"> </w:t>
      </w:r>
      <w:r>
        <w:rPr>
          <w:sz w:val="24"/>
        </w:rPr>
        <w:t>25445-82</w:t>
      </w:r>
      <w:r>
        <w:rPr>
          <w:spacing w:val="-9"/>
          <w:sz w:val="24"/>
        </w:rPr>
        <w:t xml:space="preserve"> </w:t>
      </w:r>
      <w:r>
        <w:rPr>
          <w:sz w:val="24"/>
        </w:rPr>
        <w:t>Барабаны,</w:t>
      </w:r>
      <w:r>
        <w:rPr>
          <w:spacing w:val="-3"/>
          <w:sz w:val="24"/>
        </w:rPr>
        <w:t xml:space="preserve"> </w:t>
      </w:r>
      <w:r>
        <w:rPr>
          <w:sz w:val="24"/>
        </w:rPr>
        <w:t>катушки</w:t>
      </w:r>
      <w:r>
        <w:rPr>
          <w:spacing w:val="-4"/>
          <w:sz w:val="24"/>
        </w:rPr>
        <w:t xml:space="preserve"> </w:t>
      </w:r>
      <w:r>
        <w:rPr>
          <w:sz w:val="24"/>
        </w:rPr>
        <w:t>и</w:t>
      </w:r>
      <w:r>
        <w:rPr>
          <w:spacing w:val="-4"/>
          <w:sz w:val="24"/>
        </w:rPr>
        <w:t xml:space="preserve"> </w:t>
      </w:r>
      <w:r>
        <w:rPr>
          <w:sz w:val="24"/>
        </w:rPr>
        <w:t>сердечники</w:t>
      </w:r>
      <w:r>
        <w:rPr>
          <w:spacing w:val="-4"/>
          <w:sz w:val="24"/>
        </w:rPr>
        <w:t xml:space="preserve"> </w:t>
      </w:r>
      <w:r>
        <w:rPr>
          <w:sz w:val="24"/>
        </w:rPr>
        <w:t>для</w:t>
      </w:r>
      <w:r>
        <w:rPr>
          <w:spacing w:val="-5"/>
          <w:sz w:val="24"/>
        </w:rPr>
        <w:t xml:space="preserve"> </w:t>
      </w:r>
      <w:r>
        <w:rPr>
          <w:sz w:val="24"/>
        </w:rPr>
        <w:t>сварочной</w:t>
      </w:r>
      <w:r>
        <w:rPr>
          <w:spacing w:val="-8"/>
          <w:sz w:val="24"/>
        </w:rPr>
        <w:t xml:space="preserve"> </w:t>
      </w:r>
      <w:r>
        <w:rPr>
          <w:sz w:val="24"/>
        </w:rPr>
        <w:t>проволоки. Основные размеры.</w:t>
      </w:r>
    </w:p>
    <w:p w:rsidR="00335362" w:rsidRDefault="00DB789F" w:rsidP="0020640A">
      <w:pPr>
        <w:pStyle w:val="a5"/>
        <w:numPr>
          <w:ilvl w:val="0"/>
          <w:numId w:val="83"/>
        </w:numPr>
        <w:tabs>
          <w:tab w:val="left" w:pos="1428"/>
        </w:tabs>
        <w:spacing w:line="242" w:lineRule="auto"/>
        <w:ind w:right="1361"/>
        <w:rPr>
          <w:sz w:val="24"/>
        </w:rPr>
      </w:pPr>
      <w:r>
        <w:rPr>
          <w:sz w:val="24"/>
        </w:rPr>
        <w:t>ГОСТ</w:t>
      </w:r>
      <w:r>
        <w:rPr>
          <w:spacing w:val="-2"/>
          <w:sz w:val="24"/>
        </w:rPr>
        <w:t xml:space="preserve"> </w:t>
      </w:r>
      <w:r>
        <w:rPr>
          <w:sz w:val="24"/>
        </w:rPr>
        <w:t>25616-83</w:t>
      </w:r>
      <w:r>
        <w:rPr>
          <w:spacing w:val="-4"/>
          <w:sz w:val="24"/>
        </w:rPr>
        <w:t xml:space="preserve"> </w:t>
      </w:r>
      <w:r>
        <w:rPr>
          <w:sz w:val="24"/>
        </w:rPr>
        <w:t>Источники</w:t>
      </w:r>
      <w:r>
        <w:rPr>
          <w:spacing w:val="-3"/>
          <w:sz w:val="24"/>
        </w:rPr>
        <w:t xml:space="preserve"> </w:t>
      </w:r>
      <w:r>
        <w:rPr>
          <w:sz w:val="24"/>
        </w:rPr>
        <w:t>питания</w:t>
      </w:r>
      <w:r>
        <w:rPr>
          <w:spacing w:val="-8"/>
          <w:sz w:val="24"/>
        </w:rPr>
        <w:t xml:space="preserve"> </w:t>
      </w:r>
      <w:r>
        <w:rPr>
          <w:sz w:val="24"/>
        </w:rPr>
        <w:t>для</w:t>
      </w:r>
      <w:r>
        <w:rPr>
          <w:spacing w:val="-4"/>
          <w:sz w:val="24"/>
        </w:rPr>
        <w:t xml:space="preserve"> </w:t>
      </w:r>
      <w:r>
        <w:rPr>
          <w:sz w:val="24"/>
        </w:rPr>
        <w:t>дуговой</w:t>
      </w:r>
      <w:r>
        <w:rPr>
          <w:spacing w:val="-3"/>
          <w:sz w:val="24"/>
        </w:rPr>
        <w:t xml:space="preserve"> </w:t>
      </w:r>
      <w:r>
        <w:rPr>
          <w:sz w:val="24"/>
        </w:rPr>
        <w:t>сварки.</w:t>
      </w:r>
      <w:r>
        <w:rPr>
          <w:spacing w:val="-7"/>
          <w:sz w:val="24"/>
        </w:rPr>
        <w:t xml:space="preserve"> </w:t>
      </w:r>
      <w:r>
        <w:rPr>
          <w:sz w:val="24"/>
        </w:rPr>
        <w:t>Методы</w:t>
      </w:r>
      <w:r>
        <w:rPr>
          <w:spacing w:val="-7"/>
          <w:sz w:val="24"/>
        </w:rPr>
        <w:t xml:space="preserve"> </w:t>
      </w:r>
      <w:r>
        <w:rPr>
          <w:sz w:val="24"/>
        </w:rPr>
        <w:t>испытания сварочных свойств.</w:t>
      </w:r>
    </w:p>
    <w:p w:rsidR="00335362" w:rsidRDefault="00DB789F" w:rsidP="0020640A">
      <w:pPr>
        <w:pStyle w:val="a5"/>
        <w:numPr>
          <w:ilvl w:val="0"/>
          <w:numId w:val="83"/>
        </w:numPr>
        <w:tabs>
          <w:tab w:val="left" w:pos="1428"/>
        </w:tabs>
        <w:spacing w:line="271" w:lineRule="exact"/>
        <w:rPr>
          <w:sz w:val="24"/>
        </w:rPr>
      </w:pPr>
      <w:r>
        <w:rPr>
          <w:sz w:val="24"/>
        </w:rPr>
        <w:t>ГОСТ</w:t>
      </w:r>
      <w:r>
        <w:rPr>
          <w:spacing w:val="-3"/>
          <w:sz w:val="24"/>
        </w:rPr>
        <w:t xml:space="preserve"> </w:t>
      </w:r>
      <w:r>
        <w:rPr>
          <w:sz w:val="24"/>
        </w:rPr>
        <w:t>28944-91</w:t>
      </w:r>
      <w:r>
        <w:rPr>
          <w:spacing w:val="-3"/>
          <w:sz w:val="24"/>
        </w:rPr>
        <w:t xml:space="preserve"> </w:t>
      </w:r>
      <w:r>
        <w:rPr>
          <w:sz w:val="24"/>
        </w:rPr>
        <w:t>Оборудование</w:t>
      </w:r>
      <w:r>
        <w:rPr>
          <w:spacing w:val="-3"/>
          <w:sz w:val="24"/>
        </w:rPr>
        <w:t xml:space="preserve"> </w:t>
      </w:r>
      <w:r>
        <w:rPr>
          <w:sz w:val="24"/>
        </w:rPr>
        <w:t>сварочное</w:t>
      </w:r>
      <w:r>
        <w:rPr>
          <w:spacing w:val="-4"/>
          <w:sz w:val="24"/>
        </w:rPr>
        <w:t xml:space="preserve"> </w:t>
      </w:r>
      <w:r>
        <w:rPr>
          <w:sz w:val="24"/>
        </w:rPr>
        <w:t>механическое.</w:t>
      </w:r>
      <w:r>
        <w:rPr>
          <w:spacing w:val="-5"/>
          <w:sz w:val="24"/>
        </w:rPr>
        <w:t xml:space="preserve"> </w:t>
      </w:r>
      <w:r>
        <w:rPr>
          <w:sz w:val="24"/>
        </w:rPr>
        <w:t>Методы</w:t>
      </w:r>
      <w:r>
        <w:rPr>
          <w:spacing w:val="-5"/>
          <w:sz w:val="24"/>
        </w:rPr>
        <w:t xml:space="preserve"> </w:t>
      </w:r>
      <w:r>
        <w:rPr>
          <w:spacing w:val="-2"/>
          <w:sz w:val="24"/>
        </w:rPr>
        <w:t>испытаний.</w:t>
      </w:r>
    </w:p>
    <w:p w:rsidR="00335362" w:rsidRDefault="00DB789F" w:rsidP="0020640A">
      <w:pPr>
        <w:pStyle w:val="a5"/>
        <w:numPr>
          <w:ilvl w:val="0"/>
          <w:numId w:val="83"/>
        </w:numPr>
        <w:tabs>
          <w:tab w:val="left" w:pos="1428"/>
        </w:tabs>
        <w:spacing w:line="237" w:lineRule="auto"/>
        <w:ind w:right="691"/>
        <w:rPr>
          <w:sz w:val="24"/>
        </w:rPr>
      </w:pPr>
      <w:r>
        <w:rPr>
          <w:sz w:val="24"/>
        </w:rPr>
        <w:t>ГОСТ</w:t>
      </w:r>
      <w:r>
        <w:rPr>
          <w:spacing w:val="-2"/>
          <w:sz w:val="24"/>
        </w:rPr>
        <w:t xml:space="preserve"> </w:t>
      </w:r>
      <w:r>
        <w:rPr>
          <w:sz w:val="24"/>
        </w:rPr>
        <w:t>19143-84</w:t>
      </w:r>
      <w:r>
        <w:rPr>
          <w:spacing w:val="-4"/>
          <w:sz w:val="24"/>
        </w:rPr>
        <w:t xml:space="preserve"> </w:t>
      </w:r>
      <w:r>
        <w:rPr>
          <w:sz w:val="24"/>
        </w:rPr>
        <w:t>Вращатели</w:t>
      </w:r>
      <w:r>
        <w:rPr>
          <w:spacing w:val="-3"/>
          <w:sz w:val="24"/>
        </w:rPr>
        <w:t xml:space="preserve"> </w:t>
      </w:r>
      <w:r>
        <w:rPr>
          <w:sz w:val="24"/>
        </w:rPr>
        <w:t>сварочные</w:t>
      </w:r>
      <w:r>
        <w:rPr>
          <w:spacing w:val="-4"/>
          <w:sz w:val="24"/>
        </w:rPr>
        <w:t xml:space="preserve"> </w:t>
      </w:r>
      <w:r>
        <w:rPr>
          <w:sz w:val="24"/>
        </w:rPr>
        <w:t>универсальные.</w:t>
      </w:r>
      <w:r>
        <w:rPr>
          <w:spacing w:val="-6"/>
          <w:sz w:val="24"/>
        </w:rPr>
        <w:t xml:space="preserve"> </w:t>
      </w:r>
      <w:r>
        <w:rPr>
          <w:sz w:val="24"/>
        </w:rPr>
        <w:t>Типы,</w:t>
      </w:r>
      <w:r>
        <w:rPr>
          <w:spacing w:val="-10"/>
          <w:sz w:val="24"/>
        </w:rPr>
        <w:t xml:space="preserve"> </w:t>
      </w:r>
      <w:r>
        <w:rPr>
          <w:sz w:val="24"/>
        </w:rPr>
        <w:t>основные</w:t>
      </w:r>
      <w:r>
        <w:rPr>
          <w:spacing w:val="-9"/>
          <w:sz w:val="24"/>
        </w:rPr>
        <w:t xml:space="preserve"> </w:t>
      </w:r>
      <w:r>
        <w:rPr>
          <w:sz w:val="24"/>
        </w:rPr>
        <w:t>параметры и размеры.</w:t>
      </w:r>
    </w:p>
    <w:p w:rsidR="00335362" w:rsidRDefault="00DB789F" w:rsidP="0020640A">
      <w:pPr>
        <w:pStyle w:val="a5"/>
        <w:numPr>
          <w:ilvl w:val="0"/>
          <w:numId w:val="83"/>
        </w:numPr>
        <w:tabs>
          <w:tab w:val="left" w:pos="1428"/>
        </w:tabs>
        <w:spacing w:before="3" w:line="237" w:lineRule="auto"/>
        <w:ind w:right="1143"/>
        <w:rPr>
          <w:sz w:val="24"/>
        </w:rPr>
      </w:pPr>
      <w:r>
        <w:rPr>
          <w:sz w:val="24"/>
        </w:rPr>
        <w:t>ГОСТ</w:t>
      </w:r>
      <w:r>
        <w:rPr>
          <w:spacing w:val="-3"/>
          <w:sz w:val="24"/>
        </w:rPr>
        <w:t xml:space="preserve"> </w:t>
      </w:r>
      <w:r>
        <w:rPr>
          <w:sz w:val="24"/>
        </w:rPr>
        <w:t>13861-89</w:t>
      </w:r>
      <w:r>
        <w:rPr>
          <w:spacing w:val="-9"/>
          <w:sz w:val="24"/>
        </w:rPr>
        <w:t xml:space="preserve"> </w:t>
      </w:r>
      <w:r>
        <w:rPr>
          <w:sz w:val="24"/>
        </w:rPr>
        <w:t>Редукторы</w:t>
      </w:r>
      <w:r>
        <w:rPr>
          <w:spacing w:val="-4"/>
          <w:sz w:val="24"/>
        </w:rPr>
        <w:t xml:space="preserve"> </w:t>
      </w:r>
      <w:r>
        <w:rPr>
          <w:sz w:val="24"/>
        </w:rPr>
        <w:t>для</w:t>
      </w:r>
      <w:r>
        <w:rPr>
          <w:spacing w:val="-5"/>
          <w:sz w:val="24"/>
        </w:rPr>
        <w:t xml:space="preserve"> </w:t>
      </w:r>
      <w:r>
        <w:rPr>
          <w:sz w:val="24"/>
        </w:rPr>
        <w:t>газопламенной</w:t>
      </w:r>
      <w:r>
        <w:rPr>
          <w:spacing w:val="-8"/>
          <w:sz w:val="24"/>
        </w:rPr>
        <w:t xml:space="preserve"> </w:t>
      </w:r>
      <w:r>
        <w:rPr>
          <w:sz w:val="24"/>
        </w:rPr>
        <w:t>обработки.</w:t>
      </w:r>
      <w:r>
        <w:rPr>
          <w:spacing w:val="-3"/>
          <w:sz w:val="24"/>
        </w:rPr>
        <w:t xml:space="preserve"> </w:t>
      </w:r>
      <w:r>
        <w:rPr>
          <w:sz w:val="24"/>
        </w:rPr>
        <w:t>Общие</w:t>
      </w:r>
      <w:r>
        <w:rPr>
          <w:spacing w:val="-10"/>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83"/>
        </w:numPr>
        <w:tabs>
          <w:tab w:val="left" w:pos="1428"/>
        </w:tabs>
        <w:spacing w:before="4"/>
        <w:ind w:right="1372"/>
        <w:rPr>
          <w:sz w:val="24"/>
        </w:rPr>
      </w:pPr>
      <w:r>
        <w:rPr>
          <w:sz w:val="24"/>
        </w:rPr>
        <w:t>ГОСТ 31.211.41-83 Детали и сборочные единицы сборно-разборных приспособлений</w:t>
      </w:r>
      <w:r>
        <w:rPr>
          <w:spacing w:val="-6"/>
          <w:sz w:val="24"/>
        </w:rPr>
        <w:t xml:space="preserve"> </w:t>
      </w:r>
      <w:r>
        <w:rPr>
          <w:sz w:val="24"/>
        </w:rPr>
        <w:t>для</w:t>
      </w:r>
      <w:r>
        <w:rPr>
          <w:spacing w:val="-6"/>
          <w:sz w:val="24"/>
        </w:rPr>
        <w:t xml:space="preserve"> </w:t>
      </w:r>
      <w:r>
        <w:rPr>
          <w:sz w:val="24"/>
        </w:rPr>
        <w:t>сборочно-сварочных</w:t>
      </w:r>
      <w:r>
        <w:rPr>
          <w:spacing w:val="-11"/>
          <w:sz w:val="24"/>
        </w:rPr>
        <w:t xml:space="preserve"> </w:t>
      </w:r>
      <w:r>
        <w:rPr>
          <w:sz w:val="24"/>
        </w:rPr>
        <w:t>работ.</w:t>
      </w:r>
      <w:r>
        <w:rPr>
          <w:spacing w:val="-4"/>
          <w:sz w:val="24"/>
        </w:rPr>
        <w:t xml:space="preserve"> </w:t>
      </w:r>
      <w:r>
        <w:rPr>
          <w:sz w:val="24"/>
        </w:rPr>
        <w:t>Основные</w:t>
      </w:r>
      <w:r>
        <w:rPr>
          <w:spacing w:val="-7"/>
          <w:sz w:val="24"/>
        </w:rPr>
        <w:t xml:space="preserve"> </w:t>
      </w:r>
      <w:r>
        <w:rPr>
          <w:sz w:val="24"/>
        </w:rPr>
        <w:t>конструктивные элементы и параметры. Нормы точности.</w:t>
      </w:r>
    </w:p>
    <w:p w:rsidR="00335362" w:rsidRDefault="00DB789F" w:rsidP="0020640A">
      <w:pPr>
        <w:pStyle w:val="a5"/>
        <w:numPr>
          <w:ilvl w:val="0"/>
          <w:numId w:val="83"/>
        </w:numPr>
        <w:tabs>
          <w:tab w:val="left" w:pos="1428"/>
        </w:tabs>
        <w:spacing w:line="242" w:lineRule="auto"/>
        <w:ind w:right="740"/>
        <w:rPr>
          <w:sz w:val="24"/>
        </w:rPr>
      </w:pPr>
      <w:r>
        <w:rPr>
          <w:sz w:val="24"/>
        </w:rPr>
        <w:t>ГОСТ</w:t>
      </w:r>
      <w:r>
        <w:rPr>
          <w:spacing w:val="-2"/>
          <w:sz w:val="24"/>
        </w:rPr>
        <w:t xml:space="preserve"> </w:t>
      </w:r>
      <w:r>
        <w:rPr>
          <w:sz w:val="24"/>
        </w:rPr>
        <w:t>4.44-89</w:t>
      </w:r>
      <w:r>
        <w:rPr>
          <w:spacing w:val="-9"/>
          <w:sz w:val="24"/>
        </w:rPr>
        <w:t xml:space="preserve"> </w:t>
      </w:r>
      <w:r>
        <w:rPr>
          <w:sz w:val="24"/>
        </w:rPr>
        <w:t>Система</w:t>
      </w:r>
      <w:r>
        <w:rPr>
          <w:spacing w:val="-10"/>
          <w:sz w:val="24"/>
        </w:rPr>
        <w:t xml:space="preserve"> </w:t>
      </w:r>
      <w:r>
        <w:rPr>
          <w:sz w:val="24"/>
        </w:rPr>
        <w:t>показателей</w:t>
      </w:r>
      <w:r>
        <w:rPr>
          <w:spacing w:val="-3"/>
          <w:sz w:val="24"/>
        </w:rPr>
        <w:t xml:space="preserve"> </w:t>
      </w:r>
      <w:r>
        <w:rPr>
          <w:sz w:val="24"/>
        </w:rPr>
        <w:t>качества</w:t>
      </w:r>
      <w:r>
        <w:rPr>
          <w:spacing w:val="-5"/>
          <w:sz w:val="24"/>
        </w:rPr>
        <w:t xml:space="preserve"> </w:t>
      </w:r>
      <w:r>
        <w:rPr>
          <w:sz w:val="24"/>
        </w:rPr>
        <w:t>продукции.</w:t>
      </w:r>
      <w:r>
        <w:rPr>
          <w:spacing w:val="-2"/>
          <w:sz w:val="24"/>
        </w:rPr>
        <w:t xml:space="preserve"> </w:t>
      </w:r>
      <w:r>
        <w:rPr>
          <w:sz w:val="24"/>
        </w:rPr>
        <w:t>Оборудование</w:t>
      </w:r>
      <w:r>
        <w:rPr>
          <w:spacing w:val="-5"/>
          <w:sz w:val="24"/>
        </w:rPr>
        <w:t xml:space="preserve"> </w:t>
      </w:r>
      <w:r>
        <w:rPr>
          <w:sz w:val="24"/>
        </w:rPr>
        <w:t>сварочное механическое. Номенклатура показателей.</w:t>
      </w:r>
    </w:p>
    <w:p w:rsidR="00335362" w:rsidRDefault="00DB789F" w:rsidP="0020640A">
      <w:pPr>
        <w:pStyle w:val="a5"/>
        <w:numPr>
          <w:ilvl w:val="0"/>
          <w:numId w:val="83"/>
        </w:numPr>
        <w:tabs>
          <w:tab w:val="left" w:pos="1428"/>
        </w:tabs>
        <w:spacing w:line="242" w:lineRule="auto"/>
        <w:ind w:right="1321"/>
        <w:rPr>
          <w:sz w:val="24"/>
        </w:rPr>
      </w:pPr>
      <w:r>
        <w:rPr>
          <w:sz w:val="24"/>
        </w:rPr>
        <w:t>ГОСТ</w:t>
      </w:r>
      <w:r>
        <w:rPr>
          <w:spacing w:val="-4"/>
          <w:sz w:val="24"/>
        </w:rPr>
        <w:t xml:space="preserve"> </w:t>
      </w:r>
      <w:r>
        <w:rPr>
          <w:sz w:val="24"/>
        </w:rPr>
        <w:t>19140-84</w:t>
      </w:r>
      <w:r>
        <w:rPr>
          <w:spacing w:val="-6"/>
          <w:sz w:val="24"/>
        </w:rPr>
        <w:t xml:space="preserve"> </w:t>
      </w:r>
      <w:r>
        <w:rPr>
          <w:sz w:val="24"/>
        </w:rPr>
        <w:t>Вращатели</w:t>
      </w:r>
      <w:r>
        <w:rPr>
          <w:spacing w:val="-5"/>
          <w:sz w:val="24"/>
        </w:rPr>
        <w:t xml:space="preserve"> </w:t>
      </w:r>
      <w:r>
        <w:rPr>
          <w:sz w:val="24"/>
        </w:rPr>
        <w:t>сварочные</w:t>
      </w:r>
      <w:r>
        <w:rPr>
          <w:spacing w:val="-7"/>
          <w:sz w:val="24"/>
        </w:rPr>
        <w:t xml:space="preserve"> </w:t>
      </w:r>
      <w:r>
        <w:rPr>
          <w:sz w:val="24"/>
        </w:rPr>
        <w:t>горизонтальные</w:t>
      </w:r>
      <w:r>
        <w:rPr>
          <w:spacing w:val="-7"/>
          <w:sz w:val="24"/>
        </w:rPr>
        <w:t xml:space="preserve"> </w:t>
      </w:r>
      <w:r>
        <w:rPr>
          <w:sz w:val="24"/>
        </w:rPr>
        <w:t>двухстоечные.</w:t>
      </w:r>
      <w:r>
        <w:rPr>
          <w:spacing w:val="-9"/>
          <w:sz w:val="24"/>
        </w:rPr>
        <w:t xml:space="preserve"> </w:t>
      </w:r>
      <w:r>
        <w:rPr>
          <w:sz w:val="24"/>
        </w:rPr>
        <w:t>Типы, основные параметры и размеры.</w:t>
      </w:r>
    </w:p>
    <w:p w:rsidR="00335362" w:rsidRDefault="00DB789F">
      <w:pPr>
        <w:pStyle w:val="3"/>
        <w:spacing w:line="275" w:lineRule="exact"/>
        <w:ind w:left="707"/>
      </w:pPr>
      <w:r>
        <w:t>ГОСТы</w:t>
      </w:r>
      <w:r>
        <w:rPr>
          <w:spacing w:val="-3"/>
        </w:rPr>
        <w:t xml:space="preserve"> </w:t>
      </w:r>
      <w:r>
        <w:t>контроля</w:t>
      </w:r>
      <w:r>
        <w:rPr>
          <w:spacing w:val="-6"/>
        </w:rPr>
        <w:t xml:space="preserve"> </w:t>
      </w:r>
      <w:r>
        <w:t>качества</w:t>
      </w:r>
      <w:r>
        <w:rPr>
          <w:spacing w:val="-1"/>
        </w:rPr>
        <w:t xml:space="preserve"> </w:t>
      </w:r>
      <w:r>
        <w:t>материалов,</w:t>
      </w:r>
      <w:r>
        <w:rPr>
          <w:spacing w:val="-4"/>
        </w:rPr>
        <w:t xml:space="preserve"> </w:t>
      </w:r>
      <w:r>
        <w:t>сварных</w:t>
      </w:r>
      <w:r>
        <w:rPr>
          <w:spacing w:val="-6"/>
        </w:rPr>
        <w:t xml:space="preserve"> </w:t>
      </w:r>
      <w:r>
        <w:t>соединений</w:t>
      </w:r>
      <w:r>
        <w:rPr>
          <w:spacing w:val="-1"/>
        </w:rPr>
        <w:t xml:space="preserve"> </w:t>
      </w:r>
      <w:r>
        <w:t>и</w:t>
      </w:r>
      <w:r>
        <w:rPr>
          <w:spacing w:val="-1"/>
        </w:rPr>
        <w:t xml:space="preserve"> </w:t>
      </w:r>
      <w:r>
        <w:rPr>
          <w:spacing w:val="-2"/>
        </w:rPr>
        <w:t>швов.</w:t>
      </w:r>
    </w:p>
    <w:p w:rsidR="00335362" w:rsidRDefault="00DB789F" w:rsidP="0020640A">
      <w:pPr>
        <w:pStyle w:val="a5"/>
        <w:numPr>
          <w:ilvl w:val="0"/>
          <w:numId w:val="82"/>
        </w:numPr>
        <w:tabs>
          <w:tab w:val="left" w:pos="1428"/>
        </w:tabs>
        <w:spacing w:line="237" w:lineRule="auto"/>
        <w:ind w:right="1583"/>
        <w:rPr>
          <w:sz w:val="24"/>
        </w:rPr>
      </w:pPr>
      <w:r>
        <w:rPr>
          <w:sz w:val="24"/>
        </w:rPr>
        <w:t>ГОСТ</w:t>
      </w:r>
      <w:r>
        <w:rPr>
          <w:spacing w:val="-5"/>
          <w:sz w:val="24"/>
        </w:rPr>
        <w:t xml:space="preserve"> </w:t>
      </w:r>
      <w:r>
        <w:rPr>
          <w:sz w:val="24"/>
        </w:rPr>
        <w:t>14782-86</w:t>
      </w:r>
      <w:r>
        <w:rPr>
          <w:spacing w:val="-7"/>
          <w:sz w:val="24"/>
        </w:rPr>
        <w:t xml:space="preserve"> </w:t>
      </w:r>
      <w:r>
        <w:rPr>
          <w:sz w:val="24"/>
        </w:rPr>
        <w:t>Контроль</w:t>
      </w:r>
      <w:r>
        <w:rPr>
          <w:spacing w:val="-10"/>
          <w:sz w:val="24"/>
        </w:rPr>
        <w:t xml:space="preserve"> </w:t>
      </w:r>
      <w:r>
        <w:rPr>
          <w:sz w:val="24"/>
        </w:rPr>
        <w:t>неразрушающий.</w:t>
      </w:r>
      <w:r>
        <w:rPr>
          <w:spacing w:val="-5"/>
          <w:sz w:val="24"/>
        </w:rPr>
        <w:t xml:space="preserve"> </w:t>
      </w:r>
      <w:r>
        <w:rPr>
          <w:sz w:val="24"/>
        </w:rPr>
        <w:t>Соединения</w:t>
      </w:r>
      <w:r>
        <w:rPr>
          <w:spacing w:val="-7"/>
          <w:sz w:val="24"/>
        </w:rPr>
        <w:t xml:space="preserve"> </w:t>
      </w:r>
      <w:r>
        <w:rPr>
          <w:sz w:val="24"/>
        </w:rPr>
        <w:t>сварные.</w:t>
      </w:r>
      <w:r>
        <w:rPr>
          <w:spacing w:val="-5"/>
          <w:sz w:val="24"/>
        </w:rPr>
        <w:t xml:space="preserve"> </w:t>
      </w:r>
      <w:r>
        <w:rPr>
          <w:sz w:val="24"/>
        </w:rPr>
        <w:t xml:space="preserve">Методы </w:t>
      </w:r>
      <w:r>
        <w:rPr>
          <w:spacing w:val="-2"/>
          <w:sz w:val="24"/>
        </w:rPr>
        <w:t>ультразвуковые.</w:t>
      </w:r>
    </w:p>
    <w:p w:rsidR="00335362" w:rsidRDefault="00DB789F" w:rsidP="0020640A">
      <w:pPr>
        <w:pStyle w:val="a5"/>
        <w:numPr>
          <w:ilvl w:val="0"/>
          <w:numId w:val="82"/>
        </w:numPr>
        <w:tabs>
          <w:tab w:val="left" w:pos="1428"/>
        </w:tabs>
        <w:spacing w:line="237" w:lineRule="auto"/>
        <w:ind w:right="753"/>
        <w:rPr>
          <w:sz w:val="24"/>
        </w:rPr>
      </w:pPr>
      <w:r>
        <w:rPr>
          <w:sz w:val="24"/>
        </w:rPr>
        <w:t>ГОСТ 23055-78 Контроль неразрушающий. Сварка металлов плавлением. Классификация</w:t>
      </w:r>
      <w:r>
        <w:rPr>
          <w:spacing w:val="-6"/>
          <w:sz w:val="24"/>
        </w:rPr>
        <w:t xml:space="preserve"> </w:t>
      </w:r>
      <w:r>
        <w:rPr>
          <w:sz w:val="24"/>
        </w:rPr>
        <w:t>сварных</w:t>
      </w:r>
      <w:r>
        <w:rPr>
          <w:spacing w:val="-10"/>
          <w:sz w:val="24"/>
        </w:rPr>
        <w:t xml:space="preserve"> </w:t>
      </w:r>
      <w:r>
        <w:rPr>
          <w:sz w:val="24"/>
        </w:rPr>
        <w:t>соединений</w:t>
      </w:r>
      <w:r>
        <w:rPr>
          <w:spacing w:val="-10"/>
          <w:sz w:val="24"/>
        </w:rPr>
        <w:t xml:space="preserve"> </w:t>
      </w:r>
      <w:r>
        <w:rPr>
          <w:sz w:val="24"/>
        </w:rPr>
        <w:t>по</w:t>
      </w:r>
      <w:r>
        <w:rPr>
          <w:spacing w:val="-3"/>
          <w:sz w:val="24"/>
        </w:rPr>
        <w:t xml:space="preserve"> </w:t>
      </w:r>
      <w:r>
        <w:rPr>
          <w:sz w:val="24"/>
        </w:rPr>
        <w:t>результатам</w:t>
      </w:r>
      <w:r>
        <w:rPr>
          <w:spacing w:val="-5"/>
          <w:sz w:val="24"/>
        </w:rPr>
        <w:t xml:space="preserve"> </w:t>
      </w:r>
      <w:r>
        <w:rPr>
          <w:sz w:val="24"/>
        </w:rPr>
        <w:t>радиографического</w:t>
      </w:r>
      <w:r>
        <w:rPr>
          <w:spacing w:val="-6"/>
          <w:sz w:val="24"/>
        </w:rPr>
        <w:t xml:space="preserve"> </w:t>
      </w:r>
      <w:r>
        <w:rPr>
          <w:sz w:val="24"/>
        </w:rPr>
        <w:t>контроля</w:t>
      </w:r>
    </w:p>
    <w:p w:rsidR="00335362" w:rsidRDefault="00DB789F" w:rsidP="0020640A">
      <w:pPr>
        <w:pStyle w:val="a5"/>
        <w:numPr>
          <w:ilvl w:val="0"/>
          <w:numId w:val="82"/>
        </w:numPr>
        <w:tabs>
          <w:tab w:val="left" w:pos="1428"/>
        </w:tabs>
        <w:spacing w:before="2"/>
        <w:ind w:right="1046"/>
        <w:rPr>
          <w:sz w:val="24"/>
        </w:rPr>
      </w:pPr>
      <w:r>
        <w:rPr>
          <w:sz w:val="24"/>
        </w:rPr>
        <w:t>ГОСТ</w:t>
      </w:r>
      <w:r>
        <w:rPr>
          <w:spacing w:val="-3"/>
          <w:sz w:val="24"/>
        </w:rPr>
        <w:t xml:space="preserve"> </w:t>
      </w:r>
      <w:r>
        <w:rPr>
          <w:sz w:val="24"/>
        </w:rPr>
        <w:t>26388-84</w:t>
      </w:r>
      <w:r>
        <w:rPr>
          <w:spacing w:val="-4"/>
          <w:sz w:val="24"/>
        </w:rPr>
        <w:t xml:space="preserve"> </w:t>
      </w:r>
      <w:r>
        <w:rPr>
          <w:sz w:val="24"/>
        </w:rPr>
        <w:t>Соединения</w:t>
      </w:r>
      <w:r>
        <w:rPr>
          <w:spacing w:val="-9"/>
          <w:sz w:val="24"/>
        </w:rPr>
        <w:t xml:space="preserve"> </w:t>
      </w:r>
      <w:r>
        <w:rPr>
          <w:sz w:val="24"/>
        </w:rPr>
        <w:t>сварные.</w:t>
      </w:r>
      <w:r>
        <w:rPr>
          <w:spacing w:val="-3"/>
          <w:sz w:val="24"/>
        </w:rPr>
        <w:t xml:space="preserve"> </w:t>
      </w:r>
      <w:r>
        <w:rPr>
          <w:sz w:val="24"/>
        </w:rPr>
        <w:t>Методы</w:t>
      </w:r>
      <w:r>
        <w:rPr>
          <w:spacing w:val="-7"/>
          <w:sz w:val="24"/>
        </w:rPr>
        <w:t xml:space="preserve"> </w:t>
      </w:r>
      <w:r>
        <w:rPr>
          <w:sz w:val="24"/>
        </w:rPr>
        <w:t>испытаний</w:t>
      </w:r>
      <w:r>
        <w:rPr>
          <w:spacing w:val="-8"/>
          <w:sz w:val="24"/>
        </w:rPr>
        <w:t xml:space="preserve"> </w:t>
      </w:r>
      <w:r>
        <w:rPr>
          <w:sz w:val="24"/>
        </w:rPr>
        <w:t>на</w:t>
      </w:r>
      <w:r>
        <w:rPr>
          <w:spacing w:val="-5"/>
          <w:sz w:val="24"/>
        </w:rPr>
        <w:t xml:space="preserve"> </w:t>
      </w:r>
      <w:r>
        <w:rPr>
          <w:sz w:val="24"/>
        </w:rPr>
        <w:t>сопротивляемость образованию холодных трещин при сварке плавлением.</w:t>
      </w:r>
    </w:p>
    <w:p w:rsidR="00335362" w:rsidRDefault="00DB789F" w:rsidP="0020640A">
      <w:pPr>
        <w:pStyle w:val="a5"/>
        <w:numPr>
          <w:ilvl w:val="0"/>
          <w:numId w:val="82"/>
        </w:numPr>
        <w:tabs>
          <w:tab w:val="left" w:pos="1428"/>
        </w:tabs>
        <w:spacing w:before="3" w:line="237" w:lineRule="auto"/>
        <w:ind w:right="1118"/>
        <w:rPr>
          <w:sz w:val="24"/>
        </w:rPr>
      </w:pPr>
      <w:r>
        <w:rPr>
          <w:sz w:val="24"/>
        </w:rPr>
        <w:t>ГОСТ</w:t>
      </w:r>
      <w:r>
        <w:rPr>
          <w:spacing w:val="-1"/>
          <w:sz w:val="24"/>
        </w:rPr>
        <w:t xml:space="preserve"> </w:t>
      </w:r>
      <w:r>
        <w:rPr>
          <w:sz w:val="24"/>
        </w:rPr>
        <w:t>22974.9-96</w:t>
      </w:r>
      <w:r>
        <w:rPr>
          <w:spacing w:val="-7"/>
          <w:sz w:val="24"/>
        </w:rPr>
        <w:t xml:space="preserve"> </w:t>
      </w:r>
      <w:r>
        <w:rPr>
          <w:sz w:val="24"/>
        </w:rPr>
        <w:t>Флюсы</w:t>
      </w:r>
      <w:r>
        <w:rPr>
          <w:spacing w:val="-2"/>
          <w:sz w:val="24"/>
        </w:rPr>
        <w:t xml:space="preserve"> </w:t>
      </w:r>
      <w:r>
        <w:rPr>
          <w:sz w:val="24"/>
        </w:rPr>
        <w:t>сварочные</w:t>
      </w:r>
      <w:r>
        <w:rPr>
          <w:spacing w:val="-8"/>
          <w:sz w:val="24"/>
        </w:rPr>
        <w:t xml:space="preserve"> </w:t>
      </w:r>
      <w:r>
        <w:rPr>
          <w:sz w:val="24"/>
        </w:rPr>
        <w:t>плавленные.</w:t>
      </w:r>
      <w:r>
        <w:rPr>
          <w:spacing w:val="-1"/>
          <w:sz w:val="24"/>
        </w:rPr>
        <w:t xml:space="preserve"> </w:t>
      </w:r>
      <w:r>
        <w:rPr>
          <w:sz w:val="24"/>
        </w:rPr>
        <w:t>Методы</w:t>
      </w:r>
      <w:r>
        <w:rPr>
          <w:spacing w:val="-10"/>
          <w:sz w:val="24"/>
        </w:rPr>
        <w:t xml:space="preserve"> </w:t>
      </w:r>
      <w:r>
        <w:rPr>
          <w:sz w:val="24"/>
        </w:rPr>
        <w:t>определения</w:t>
      </w:r>
      <w:r>
        <w:rPr>
          <w:spacing w:val="-7"/>
          <w:sz w:val="24"/>
        </w:rPr>
        <w:t xml:space="preserve"> </w:t>
      </w:r>
      <w:r>
        <w:rPr>
          <w:sz w:val="24"/>
        </w:rPr>
        <w:t>оксида титана (IV).</w:t>
      </w:r>
    </w:p>
    <w:p w:rsidR="00335362" w:rsidRDefault="00DB789F" w:rsidP="0020640A">
      <w:pPr>
        <w:pStyle w:val="a5"/>
        <w:numPr>
          <w:ilvl w:val="0"/>
          <w:numId w:val="82"/>
        </w:numPr>
        <w:tabs>
          <w:tab w:val="left" w:pos="1428"/>
        </w:tabs>
        <w:spacing w:before="3" w:line="275" w:lineRule="exact"/>
        <w:rPr>
          <w:sz w:val="24"/>
        </w:rPr>
      </w:pPr>
      <w:r>
        <w:rPr>
          <w:sz w:val="24"/>
        </w:rPr>
        <w:t>ГОСТ</w:t>
      </w:r>
      <w:r>
        <w:rPr>
          <w:spacing w:val="-3"/>
          <w:sz w:val="24"/>
        </w:rPr>
        <w:t xml:space="preserve"> </w:t>
      </w:r>
      <w:r>
        <w:rPr>
          <w:sz w:val="24"/>
        </w:rPr>
        <w:t>11930.8-79</w:t>
      </w:r>
      <w:r>
        <w:rPr>
          <w:spacing w:val="-2"/>
          <w:sz w:val="24"/>
        </w:rPr>
        <w:t xml:space="preserve"> </w:t>
      </w:r>
      <w:r>
        <w:rPr>
          <w:sz w:val="24"/>
        </w:rPr>
        <w:t>Материалы</w:t>
      </w:r>
      <w:r>
        <w:rPr>
          <w:spacing w:val="-5"/>
          <w:sz w:val="24"/>
        </w:rPr>
        <w:t xml:space="preserve"> </w:t>
      </w:r>
      <w:r>
        <w:rPr>
          <w:sz w:val="24"/>
        </w:rPr>
        <w:t>наплавочные. Метод</w:t>
      </w:r>
      <w:r>
        <w:rPr>
          <w:spacing w:val="-9"/>
          <w:sz w:val="24"/>
        </w:rPr>
        <w:t xml:space="preserve"> </w:t>
      </w:r>
      <w:r>
        <w:rPr>
          <w:sz w:val="24"/>
        </w:rPr>
        <w:t>определения</w:t>
      </w:r>
      <w:r>
        <w:rPr>
          <w:spacing w:val="-6"/>
          <w:sz w:val="24"/>
        </w:rPr>
        <w:t xml:space="preserve"> </w:t>
      </w:r>
      <w:r>
        <w:rPr>
          <w:spacing w:val="-2"/>
          <w:sz w:val="24"/>
        </w:rPr>
        <w:t>фосфора.</w:t>
      </w:r>
    </w:p>
    <w:p w:rsidR="00335362" w:rsidRDefault="00DB789F" w:rsidP="0020640A">
      <w:pPr>
        <w:pStyle w:val="a5"/>
        <w:numPr>
          <w:ilvl w:val="0"/>
          <w:numId w:val="82"/>
        </w:numPr>
        <w:tabs>
          <w:tab w:val="left" w:pos="1428"/>
        </w:tabs>
        <w:spacing w:line="242" w:lineRule="auto"/>
        <w:ind w:right="1248"/>
        <w:rPr>
          <w:sz w:val="24"/>
        </w:rPr>
      </w:pPr>
      <w:r>
        <w:rPr>
          <w:sz w:val="24"/>
        </w:rPr>
        <w:t>ГОСТ</w:t>
      </w:r>
      <w:r>
        <w:rPr>
          <w:spacing w:val="-2"/>
          <w:sz w:val="24"/>
        </w:rPr>
        <w:t xml:space="preserve"> </w:t>
      </w:r>
      <w:r>
        <w:rPr>
          <w:sz w:val="24"/>
        </w:rPr>
        <w:t>22974.2-85</w:t>
      </w:r>
      <w:r>
        <w:rPr>
          <w:spacing w:val="-8"/>
          <w:sz w:val="24"/>
        </w:rPr>
        <w:t xml:space="preserve"> </w:t>
      </w:r>
      <w:r>
        <w:rPr>
          <w:sz w:val="24"/>
        </w:rPr>
        <w:t>Флюсы</w:t>
      </w:r>
      <w:r>
        <w:rPr>
          <w:spacing w:val="-3"/>
          <w:sz w:val="24"/>
        </w:rPr>
        <w:t xml:space="preserve"> </w:t>
      </w:r>
      <w:r>
        <w:rPr>
          <w:sz w:val="24"/>
        </w:rPr>
        <w:t>сварочные</w:t>
      </w:r>
      <w:r>
        <w:rPr>
          <w:spacing w:val="-9"/>
          <w:sz w:val="24"/>
        </w:rPr>
        <w:t xml:space="preserve"> </w:t>
      </w:r>
      <w:r>
        <w:rPr>
          <w:sz w:val="24"/>
        </w:rPr>
        <w:t>плавленые.</w:t>
      </w:r>
      <w:r>
        <w:rPr>
          <w:spacing w:val="-2"/>
          <w:sz w:val="24"/>
        </w:rPr>
        <w:t xml:space="preserve"> </w:t>
      </w:r>
      <w:r>
        <w:rPr>
          <w:sz w:val="24"/>
        </w:rPr>
        <w:t>Методы</w:t>
      </w:r>
      <w:r>
        <w:rPr>
          <w:spacing w:val="-6"/>
          <w:sz w:val="24"/>
        </w:rPr>
        <w:t xml:space="preserve"> </w:t>
      </w:r>
      <w:r>
        <w:rPr>
          <w:sz w:val="24"/>
        </w:rPr>
        <w:t>определения</w:t>
      </w:r>
      <w:r>
        <w:rPr>
          <w:spacing w:val="-8"/>
          <w:sz w:val="24"/>
        </w:rPr>
        <w:t xml:space="preserve"> </w:t>
      </w:r>
      <w:r>
        <w:rPr>
          <w:sz w:val="24"/>
        </w:rPr>
        <w:t xml:space="preserve">оксида </w:t>
      </w:r>
      <w:r>
        <w:rPr>
          <w:spacing w:val="-2"/>
          <w:sz w:val="24"/>
        </w:rPr>
        <w:t>кремния.</w:t>
      </w:r>
    </w:p>
    <w:p w:rsidR="00335362" w:rsidRDefault="00DB789F" w:rsidP="0020640A">
      <w:pPr>
        <w:pStyle w:val="a5"/>
        <w:numPr>
          <w:ilvl w:val="0"/>
          <w:numId w:val="82"/>
        </w:numPr>
        <w:tabs>
          <w:tab w:val="left" w:pos="1428"/>
        </w:tabs>
        <w:spacing w:line="242" w:lineRule="auto"/>
        <w:ind w:right="1115"/>
        <w:rPr>
          <w:sz w:val="24"/>
        </w:rPr>
      </w:pPr>
      <w:r>
        <w:rPr>
          <w:sz w:val="24"/>
        </w:rPr>
        <w:t>ГОСТ</w:t>
      </w:r>
      <w:r>
        <w:rPr>
          <w:spacing w:val="-1"/>
          <w:sz w:val="24"/>
        </w:rPr>
        <w:t xml:space="preserve"> </w:t>
      </w:r>
      <w:r>
        <w:rPr>
          <w:sz w:val="24"/>
        </w:rPr>
        <w:t>22974.2-96</w:t>
      </w:r>
      <w:r>
        <w:rPr>
          <w:spacing w:val="-7"/>
          <w:sz w:val="24"/>
        </w:rPr>
        <w:t xml:space="preserve"> </w:t>
      </w:r>
      <w:r>
        <w:rPr>
          <w:sz w:val="24"/>
        </w:rPr>
        <w:t>Флюсы</w:t>
      </w:r>
      <w:r>
        <w:rPr>
          <w:spacing w:val="-1"/>
          <w:sz w:val="24"/>
        </w:rPr>
        <w:t xml:space="preserve"> </w:t>
      </w:r>
      <w:r>
        <w:rPr>
          <w:sz w:val="24"/>
        </w:rPr>
        <w:t>сварочные</w:t>
      </w:r>
      <w:r>
        <w:rPr>
          <w:spacing w:val="-8"/>
          <w:sz w:val="24"/>
        </w:rPr>
        <w:t xml:space="preserve"> </w:t>
      </w:r>
      <w:r>
        <w:rPr>
          <w:sz w:val="24"/>
        </w:rPr>
        <w:t>плавленные.</w:t>
      </w:r>
      <w:r>
        <w:rPr>
          <w:spacing w:val="-1"/>
          <w:sz w:val="24"/>
        </w:rPr>
        <w:t xml:space="preserve"> </w:t>
      </w:r>
      <w:r>
        <w:rPr>
          <w:sz w:val="24"/>
        </w:rPr>
        <w:t>Методы</w:t>
      </w:r>
      <w:r>
        <w:rPr>
          <w:spacing w:val="-10"/>
          <w:sz w:val="24"/>
        </w:rPr>
        <w:t xml:space="preserve"> </w:t>
      </w:r>
      <w:r>
        <w:rPr>
          <w:sz w:val="24"/>
        </w:rPr>
        <w:t>определения</w:t>
      </w:r>
      <w:r>
        <w:rPr>
          <w:spacing w:val="-7"/>
          <w:sz w:val="24"/>
        </w:rPr>
        <w:t xml:space="preserve"> </w:t>
      </w:r>
      <w:r>
        <w:rPr>
          <w:sz w:val="24"/>
        </w:rPr>
        <w:t xml:space="preserve">оксида </w:t>
      </w:r>
      <w:r>
        <w:rPr>
          <w:spacing w:val="-2"/>
          <w:sz w:val="24"/>
        </w:rPr>
        <w:t>кремния</w:t>
      </w:r>
    </w:p>
    <w:p w:rsidR="00335362" w:rsidRDefault="00DB789F" w:rsidP="0020640A">
      <w:pPr>
        <w:pStyle w:val="a5"/>
        <w:numPr>
          <w:ilvl w:val="0"/>
          <w:numId w:val="82"/>
        </w:numPr>
        <w:tabs>
          <w:tab w:val="left" w:pos="1428"/>
        </w:tabs>
        <w:spacing w:line="242" w:lineRule="auto"/>
        <w:ind w:right="1248"/>
        <w:rPr>
          <w:sz w:val="24"/>
        </w:rPr>
      </w:pPr>
      <w:r>
        <w:rPr>
          <w:sz w:val="24"/>
        </w:rPr>
        <w:t>ГОСТ</w:t>
      </w:r>
      <w:r>
        <w:rPr>
          <w:spacing w:val="-2"/>
          <w:sz w:val="24"/>
        </w:rPr>
        <w:t xml:space="preserve"> </w:t>
      </w:r>
      <w:r>
        <w:rPr>
          <w:sz w:val="24"/>
        </w:rPr>
        <w:t>22974.5-85</w:t>
      </w:r>
      <w:r>
        <w:rPr>
          <w:spacing w:val="-8"/>
          <w:sz w:val="24"/>
        </w:rPr>
        <w:t xml:space="preserve"> </w:t>
      </w:r>
      <w:r>
        <w:rPr>
          <w:sz w:val="24"/>
        </w:rPr>
        <w:t>Флюсы</w:t>
      </w:r>
      <w:r>
        <w:rPr>
          <w:spacing w:val="-3"/>
          <w:sz w:val="24"/>
        </w:rPr>
        <w:t xml:space="preserve"> </w:t>
      </w:r>
      <w:r>
        <w:rPr>
          <w:sz w:val="24"/>
        </w:rPr>
        <w:t>сварочные</w:t>
      </w:r>
      <w:r>
        <w:rPr>
          <w:spacing w:val="-9"/>
          <w:sz w:val="24"/>
        </w:rPr>
        <w:t xml:space="preserve"> </w:t>
      </w:r>
      <w:r>
        <w:rPr>
          <w:sz w:val="24"/>
        </w:rPr>
        <w:t>плавленые.</w:t>
      </w:r>
      <w:r>
        <w:rPr>
          <w:spacing w:val="-2"/>
          <w:sz w:val="24"/>
        </w:rPr>
        <w:t xml:space="preserve"> </w:t>
      </w:r>
      <w:r>
        <w:rPr>
          <w:sz w:val="24"/>
        </w:rPr>
        <w:t>Методы</w:t>
      </w:r>
      <w:r>
        <w:rPr>
          <w:spacing w:val="-6"/>
          <w:sz w:val="24"/>
        </w:rPr>
        <w:t xml:space="preserve"> </w:t>
      </w:r>
      <w:r>
        <w:rPr>
          <w:sz w:val="24"/>
        </w:rPr>
        <w:t>определения</w:t>
      </w:r>
      <w:r>
        <w:rPr>
          <w:spacing w:val="-8"/>
          <w:sz w:val="24"/>
        </w:rPr>
        <w:t xml:space="preserve"> </w:t>
      </w:r>
      <w:r>
        <w:rPr>
          <w:sz w:val="24"/>
        </w:rPr>
        <w:t>оксида кальция и оксида магния.</w:t>
      </w:r>
    </w:p>
    <w:p w:rsidR="00335362" w:rsidRDefault="00DB789F" w:rsidP="0020640A">
      <w:pPr>
        <w:pStyle w:val="a5"/>
        <w:numPr>
          <w:ilvl w:val="0"/>
          <w:numId w:val="82"/>
        </w:numPr>
        <w:tabs>
          <w:tab w:val="left" w:pos="1428"/>
        </w:tabs>
        <w:spacing w:line="271" w:lineRule="exact"/>
        <w:rPr>
          <w:sz w:val="24"/>
        </w:rPr>
      </w:pPr>
      <w:r>
        <w:rPr>
          <w:sz w:val="24"/>
        </w:rPr>
        <w:t>ГОСТ</w:t>
      </w:r>
      <w:r>
        <w:rPr>
          <w:spacing w:val="-3"/>
          <w:sz w:val="24"/>
        </w:rPr>
        <w:t xml:space="preserve"> </w:t>
      </w:r>
      <w:r>
        <w:rPr>
          <w:sz w:val="24"/>
        </w:rPr>
        <w:t>3242-79</w:t>
      </w:r>
      <w:r>
        <w:rPr>
          <w:spacing w:val="-3"/>
          <w:sz w:val="24"/>
        </w:rPr>
        <w:t xml:space="preserve"> </w:t>
      </w:r>
      <w:r>
        <w:rPr>
          <w:sz w:val="24"/>
        </w:rPr>
        <w:t>Соединения</w:t>
      </w:r>
      <w:r>
        <w:rPr>
          <w:spacing w:val="-7"/>
          <w:sz w:val="24"/>
        </w:rPr>
        <w:t xml:space="preserve"> </w:t>
      </w:r>
      <w:r>
        <w:rPr>
          <w:sz w:val="24"/>
        </w:rPr>
        <w:t>сварные.</w:t>
      </w:r>
      <w:r>
        <w:rPr>
          <w:spacing w:val="-1"/>
          <w:sz w:val="24"/>
        </w:rPr>
        <w:t xml:space="preserve"> </w:t>
      </w:r>
      <w:r>
        <w:rPr>
          <w:sz w:val="24"/>
        </w:rPr>
        <w:t>Методы</w:t>
      </w:r>
      <w:r>
        <w:rPr>
          <w:spacing w:val="-1"/>
          <w:sz w:val="24"/>
        </w:rPr>
        <w:t xml:space="preserve"> </w:t>
      </w:r>
      <w:r>
        <w:rPr>
          <w:sz w:val="24"/>
        </w:rPr>
        <w:t>контроля</w:t>
      </w:r>
      <w:r>
        <w:rPr>
          <w:spacing w:val="-7"/>
          <w:sz w:val="24"/>
        </w:rPr>
        <w:t xml:space="preserve"> </w:t>
      </w:r>
      <w:r>
        <w:rPr>
          <w:spacing w:val="-2"/>
          <w:sz w:val="24"/>
        </w:rPr>
        <w:t>качества.</w:t>
      </w:r>
    </w:p>
    <w:p w:rsidR="00335362" w:rsidRDefault="00DB789F" w:rsidP="0020640A">
      <w:pPr>
        <w:pStyle w:val="a5"/>
        <w:numPr>
          <w:ilvl w:val="0"/>
          <w:numId w:val="82"/>
        </w:numPr>
        <w:tabs>
          <w:tab w:val="left" w:pos="1428"/>
        </w:tabs>
        <w:spacing w:line="237" w:lineRule="auto"/>
        <w:ind w:right="1859"/>
        <w:rPr>
          <w:sz w:val="24"/>
        </w:rPr>
      </w:pPr>
      <w:r>
        <w:rPr>
          <w:sz w:val="24"/>
        </w:rPr>
        <w:t>ГОСТ</w:t>
      </w:r>
      <w:r>
        <w:rPr>
          <w:spacing w:val="-3"/>
          <w:sz w:val="24"/>
        </w:rPr>
        <w:t xml:space="preserve"> </w:t>
      </w:r>
      <w:r>
        <w:rPr>
          <w:sz w:val="24"/>
        </w:rPr>
        <w:t>30242-97</w:t>
      </w:r>
      <w:r>
        <w:rPr>
          <w:spacing w:val="-5"/>
          <w:sz w:val="24"/>
        </w:rPr>
        <w:t xml:space="preserve"> </w:t>
      </w:r>
      <w:r>
        <w:rPr>
          <w:sz w:val="24"/>
        </w:rPr>
        <w:t>Дефекты</w:t>
      </w:r>
      <w:r>
        <w:rPr>
          <w:spacing w:val="-3"/>
          <w:sz w:val="24"/>
        </w:rPr>
        <w:t xml:space="preserve"> </w:t>
      </w:r>
      <w:r>
        <w:rPr>
          <w:sz w:val="24"/>
        </w:rPr>
        <w:t>соединений</w:t>
      </w:r>
      <w:r>
        <w:rPr>
          <w:spacing w:val="-4"/>
          <w:sz w:val="24"/>
        </w:rPr>
        <w:t xml:space="preserve"> </w:t>
      </w:r>
      <w:r>
        <w:rPr>
          <w:sz w:val="24"/>
        </w:rPr>
        <w:t>при</w:t>
      </w:r>
      <w:r>
        <w:rPr>
          <w:spacing w:val="-4"/>
          <w:sz w:val="24"/>
        </w:rPr>
        <w:t xml:space="preserve"> </w:t>
      </w:r>
      <w:r>
        <w:rPr>
          <w:sz w:val="24"/>
        </w:rPr>
        <w:t>сварке</w:t>
      </w:r>
      <w:r>
        <w:rPr>
          <w:spacing w:val="-6"/>
          <w:sz w:val="24"/>
        </w:rPr>
        <w:t xml:space="preserve"> </w:t>
      </w:r>
      <w:r>
        <w:rPr>
          <w:sz w:val="24"/>
        </w:rPr>
        <w:t>металлов</w:t>
      </w:r>
      <w:r>
        <w:rPr>
          <w:spacing w:val="-7"/>
          <w:sz w:val="24"/>
        </w:rPr>
        <w:t xml:space="preserve"> </w:t>
      </w:r>
      <w:r>
        <w:rPr>
          <w:sz w:val="24"/>
        </w:rPr>
        <w:t>плавлением. Классификация, обозначение и определения.</w:t>
      </w:r>
    </w:p>
    <w:p w:rsidR="00335362" w:rsidRDefault="00DB789F" w:rsidP="0020640A">
      <w:pPr>
        <w:pStyle w:val="a5"/>
        <w:numPr>
          <w:ilvl w:val="0"/>
          <w:numId w:val="82"/>
        </w:numPr>
        <w:tabs>
          <w:tab w:val="left" w:pos="1428"/>
        </w:tabs>
        <w:spacing w:line="275" w:lineRule="exact"/>
        <w:rPr>
          <w:sz w:val="24"/>
        </w:rPr>
      </w:pPr>
      <w:r>
        <w:rPr>
          <w:sz w:val="24"/>
        </w:rPr>
        <w:t>ГОСТ</w:t>
      </w:r>
      <w:r>
        <w:rPr>
          <w:spacing w:val="-2"/>
          <w:sz w:val="24"/>
        </w:rPr>
        <w:t xml:space="preserve"> </w:t>
      </w:r>
      <w:r>
        <w:rPr>
          <w:sz w:val="24"/>
        </w:rPr>
        <w:t>22974.13-96</w:t>
      </w:r>
      <w:r>
        <w:rPr>
          <w:spacing w:val="-6"/>
          <w:sz w:val="24"/>
        </w:rPr>
        <w:t xml:space="preserve"> </w:t>
      </w:r>
      <w:r>
        <w:rPr>
          <w:sz w:val="24"/>
        </w:rPr>
        <w:t>Флюсы</w:t>
      </w:r>
      <w:r>
        <w:rPr>
          <w:spacing w:val="-1"/>
          <w:sz w:val="24"/>
        </w:rPr>
        <w:t xml:space="preserve"> </w:t>
      </w:r>
      <w:r>
        <w:rPr>
          <w:sz w:val="24"/>
        </w:rPr>
        <w:t>сварочные</w:t>
      </w:r>
      <w:r>
        <w:rPr>
          <w:spacing w:val="-7"/>
          <w:sz w:val="24"/>
        </w:rPr>
        <w:t xml:space="preserve"> </w:t>
      </w:r>
      <w:r>
        <w:rPr>
          <w:sz w:val="24"/>
        </w:rPr>
        <w:t>плавленные.</w:t>
      </w:r>
      <w:r>
        <w:rPr>
          <w:spacing w:val="1"/>
          <w:sz w:val="24"/>
        </w:rPr>
        <w:t xml:space="preserve"> </w:t>
      </w:r>
      <w:r>
        <w:rPr>
          <w:sz w:val="24"/>
        </w:rPr>
        <w:t>Метод</w:t>
      </w:r>
      <w:r>
        <w:rPr>
          <w:spacing w:val="-8"/>
          <w:sz w:val="24"/>
        </w:rPr>
        <w:t xml:space="preserve"> </w:t>
      </w:r>
      <w:r>
        <w:rPr>
          <w:sz w:val="24"/>
        </w:rPr>
        <w:t>определения</w:t>
      </w:r>
      <w:r>
        <w:rPr>
          <w:spacing w:val="-1"/>
          <w:sz w:val="24"/>
        </w:rPr>
        <w:t xml:space="preserve"> </w:t>
      </w:r>
      <w:r>
        <w:rPr>
          <w:spacing w:val="-2"/>
          <w:sz w:val="24"/>
        </w:rPr>
        <w:t>углерода</w:t>
      </w:r>
    </w:p>
    <w:p w:rsidR="00335362" w:rsidRDefault="00DB789F" w:rsidP="0020640A">
      <w:pPr>
        <w:pStyle w:val="a5"/>
        <w:numPr>
          <w:ilvl w:val="0"/>
          <w:numId w:val="82"/>
        </w:numPr>
        <w:tabs>
          <w:tab w:val="left" w:pos="1428"/>
        </w:tabs>
        <w:spacing w:line="242" w:lineRule="auto"/>
        <w:ind w:right="740"/>
        <w:rPr>
          <w:sz w:val="24"/>
        </w:rPr>
      </w:pPr>
      <w:r>
        <w:rPr>
          <w:sz w:val="24"/>
        </w:rPr>
        <w:t>ГОСТ</w:t>
      </w:r>
      <w:r>
        <w:rPr>
          <w:spacing w:val="-2"/>
          <w:sz w:val="24"/>
        </w:rPr>
        <w:t xml:space="preserve"> </w:t>
      </w:r>
      <w:r>
        <w:rPr>
          <w:sz w:val="24"/>
        </w:rPr>
        <w:t>4.44-89</w:t>
      </w:r>
      <w:r>
        <w:rPr>
          <w:spacing w:val="-9"/>
          <w:sz w:val="24"/>
        </w:rPr>
        <w:t xml:space="preserve"> </w:t>
      </w:r>
      <w:r>
        <w:rPr>
          <w:sz w:val="24"/>
        </w:rPr>
        <w:t>Система</w:t>
      </w:r>
      <w:r>
        <w:rPr>
          <w:spacing w:val="-10"/>
          <w:sz w:val="24"/>
        </w:rPr>
        <w:t xml:space="preserve"> </w:t>
      </w:r>
      <w:r>
        <w:rPr>
          <w:sz w:val="24"/>
        </w:rPr>
        <w:t>показателей</w:t>
      </w:r>
      <w:r>
        <w:rPr>
          <w:spacing w:val="-3"/>
          <w:sz w:val="24"/>
        </w:rPr>
        <w:t xml:space="preserve"> </w:t>
      </w:r>
      <w:r>
        <w:rPr>
          <w:sz w:val="24"/>
        </w:rPr>
        <w:t>качества</w:t>
      </w:r>
      <w:r>
        <w:rPr>
          <w:spacing w:val="-5"/>
          <w:sz w:val="24"/>
        </w:rPr>
        <w:t xml:space="preserve"> </w:t>
      </w:r>
      <w:r>
        <w:rPr>
          <w:sz w:val="24"/>
        </w:rPr>
        <w:t>продукции.</w:t>
      </w:r>
      <w:r>
        <w:rPr>
          <w:spacing w:val="-2"/>
          <w:sz w:val="24"/>
        </w:rPr>
        <w:t xml:space="preserve"> </w:t>
      </w:r>
      <w:r>
        <w:rPr>
          <w:sz w:val="24"/>
        </w:rPr>
        <w:t>Оборудование</w:t>
      </w:r>
      <w:r>
        <w:rPr>
          <w:spacing w:val="-5"/>
          <w:sz w:val="24"/>
        </w:rPr>
        <w:t xml:space="preserve"> </w:t>
      </w:r>
      <w:r>
        <w:rPr>
          <w:sz w:val="24"/>
        </w:rPr>
        <w:t>сварочное механическое. Номенклатура показателей.</w:t>
      </w:r>
    </w:p>
    <w:p w:rsidR="00335362" w:rsidRDefault="00DB789F" w:rsidP="0020640A">
      <w:pPr>
        <w:pStyle w:val="a5"/>
        <w:numPr>
          <w:ilvl w:val="0"/>
          <w:numId w:val="82"/>
        </w:numPr>
        <w:tabs>
          <w:tab w:val="left" w:pos="1428"/>
        </w:tabs>
        <w:spacing w:line="271" w:lineRule="exact"/>
        <w:rPr>
          <w:sz w:val="24"/>
        </w:rPr>
      </w:pPr>
      <w:r>
        <w:rPr>
          <w:sz w:val="24"/>
        </w:rPr>
        <w:t>ГОСТ</w:t>
      </w:r>
      <w:r>
        <w:rPr>
          <w:spacing w:val="-3"/>
          <w:sz w:val="24"/>
        </w:rPr>
        <w:t xml:space="preserve"> </w:t>
      </w:r>
      <w:r>
        <w:rPr>
          <w:sz w:val="24"/>
        </w:rPr>
        <w:t>11930.1-79</w:t>
      </w:r>
      <w:r>
        <w:rPr>
          <w:spacing w:val="-2"/>
          <w:sz w:val="24"/>
        </w:rPr>
        <w:t xml:space="preserve"> </w:t>
      </w:r>
      <w:r>
        <w:rPr>
          <w:sz w:val="24"/>
        </w:rPr>
        <w:t>Материалы</w:t>
      </w:r>
      <w:r>
        <w:rPr>
          <w:spacing w:val="-5"/>
          <w:sz w:val="24"/>
        </w:rPr>
        <w:t xml:space="preserve"> </w:t>
      </w:r>
      <w:r>
        <w:rPr>
          <w:sz w:val="24"/>
        </w:rPr>
        <w:t>наплавочные. Методы</w:t>
      </w:r>
      <w:r>
        <w:rPr>
          <w:spacing w:val="-9"/>
          <w:sz w:val="24"/>
        </w:rPr>
        <w:t xml:space="preserve"> </w:t>
      </w:r>
      <w:r>
        <w:rPr>
          <w:sz w:val="24"/>
        </w:rPr>
        <w:t>определения</w:t>
      </w:r>
      <w:r>
        <w:rPr>
          <w:spacing w:val="-2"/>
          <w:sz w:val="24"/>
        </w:rPr>
        <w:t xml:space="preserve"> углерода.</w:t>
      </w:r>
    </w:p>
    <w:p w:rsidR="00335362" w:rsidRDefault="00DB789F">
      <w:pPr>
        <w:pStyle w:val="3"/>
        <w:spacing w:before="3" w:line="272" w:lineRule="exact"/>
        <w:ind w:left="707"/>
      </w:pPr>
      <w:r>
        <w:t>ГОСТы</w:t>
      </w:r>
      <w:r>
        <w:rPr>
          <w:spacing w:val="-1"/>
        </w:rPr>
        <w:t xml:space="preserve"> </w:t>
      </w:r>
      <w:r>
        <w:t>на сварные</w:t>
      </w:r>
      <w:r>
        <w:rPr>
          <w:spacing w:val="-5"/>
        </w:rPr>
        <w:t xml:space="preserve"> </w:t>
      </w:r>
      <w:r>
        <w:rPr>
          <w:spacing w:val="-2"/>
        </w:rPr>
        <w:t>конструкции</w:t>
      </w:r>
    </w:p>
    <w:p w:rsidR="00335362" w:rsidRDefault="00DB789F" w:rsidP="0020640A">
      <w:pPr>
        <w:pStyle w:val="a5"/>
        <w:numPr>
          <w:ilvl w:val="0"/>
          <w:numId w:val="81"/>
        </w:numPr>
        <w:tabs>
          <w:tab w:val="left" w:pos="1428"/>
        </w:tabs>
        <w:spacing w:line="242" w:lineRule="auto"/>
        <w:ind w:right="814"/>
        <w:rPr>
          <w:sz w:val="24"/>
        </w:rPr>
      </w:pPr>
      <w:r>
        <w:rPr>
          <w:sz w:val="24"/>
        </w:rPr>
        <w:t>ГОСТ</w:t>
      </w:r>
      <w:r>
        <w:rPr>
          <w:spacing w:val="-2"/>
          <w:sz w:val="24"/>
        </w:rPr>
        <w:t xml:space="preserve"> </w:t>
      </w:r>
      <w:r>
        <w:rPr>
          <w:sz w:val="24"/>
        </w:rPr>
        <w:t>23240-78</w:t>
      </w:r>
      <w:r>
        <w:rPr>
          <w:spacing w:val="-4"/>
          <w:sz w:val="24"/>
        </w:rPr>
        <w:t xml:space="preserve"> </w:t>
      </w:r>
      <w:r>
        <w:rPr>
          <w:sz w:val="24"/>
        </w:rPr>
        <w:t>Конструкции</w:t>
      </w:r>
      <w:r>
        <w:rPr>
          <w:spacing w:val="-3"/>
          <w:sz w:val="24"/>
        </w:rPr>
        <w:t xml:space="preserve"> </w:t>
      </w:r>
      <w:r>
        <w:rPr>
          <w:sz w:val="24"/>
        </w:rPr>
        <w:t>сварные.</w:t>
      </w:r>
      <w:r>
        <w:rPr>
          <w:spacing w:val="-6"/>
          <w:sz w:val="24"/>
        </w:rPr>
        <w:t xml:space="preserve"> </w:t>
      </w:r>
      <w:r>
        <w:rPr>
          <w:sz w:val="24"/>
        </w:rPr>
        <w:t>Метод</w:t>
      </w:r>
      <w:r>
        <w:rPr>
          <w:spacing w:val="-10"/>
          <w:sz w:val="24"/>
        </w:rPr>
        <w:t xml:space="preserve"> </w:t>
      </w:r>
      <w:r>
        <w:rPr>
          <w:sz w:val="24"/>
        </w:rPr>
        <w:t>оценки</w:t>
      </w:r>
      <w:r>
        <w:rPr>
          <w:spacing w:val="-3"/>
          <w:sz w:val="24"/>
        </w:rPr>
        <w:t xml:space="preserve"> </w:t>
      </w:r>
      <w:r>
        <w:rPr>
          <w:sz w:val="24"/>
        </w:rPr>
        <w:t>хладостойкости</w:t>
      </w:r>
      <w:r>
        <w:rPr>
          <w:spacing w:val="-6"/>
          <w:sz w:val="24"/>
        </w:rPr>
        <w:t xml:space="preserve"> </w:t>
      </w:r>
      <w:r>
        <w:rPr>
          <w:sz w:val="24"/>
        </w:rPr>
        <w:t>по</w:t>
      </w:r>
      <w:r>
        <w:rPr>
          <w:spacing w:val="-4"/>
          <w:sz w:val="24"/>
        </w:rPr>
        <w:t xml:space="preserve"> </w:t>
      </w:r>
      <w:r>
        <w:rPr>
          <w:sz w:val="24"/>
        </w:rPr>
        <w:t>реакции на ожог сварочной дугой.</w:t>
      </w:r>
    </w:p>
    <w:p w:rsidR="00335362" w:rsidRDefault="00335362">
      <w:pPr>
        <w:pStyle w:val="a5"/>
        <w:spacing w:line="242" w:lineRule="auto"/>
        <w:rPr>
          <w:sz w:val="24"/>
        </w:rPr>
        <w:sectPr w:rsidR="00335362">
          <w:pgSz w:w="11910" w:h="16840"/>
          <w:pgMar w:top="900" w:right="283" w:bottom="1480" w:left="992" w:header="0" w:footer="1296" w:gutter="0"/>
          <w:cols w:space="720"/>
        </w:sectPr>
      </w:pPr>
    </w:p>
    <w:p w:rsidR="00335362" w:rsidRDefault="00DB789F" w:rsidP="0020640A">
      <w:pPr>
        <w:pStyle w:val="a5"/>
        <w:numPr>
          <w:ilvl w:val="0"/>
          <w:numId w:val="81"/>
        </w:numPr>
        <w:tabs>
          <w:tab w:val="left" w:pos="1428"/>
        </w:tabs>
        <w:spacing w:before="67"/>
        <w:ind w:right="583"/>
        <w:rPr>
          <w:sz w:val="24"/>
        </w:rPr>
      </w:pPr>
      <w:r>
        <w:rPr>
          <w:sz w:val="24"/>
        </w:rPr>
        <w:lastRenderedPageBreak/>
        <w:t>ГОСТ 31.211.42-93 Детали и сборочные единицы сборно-разборных приспособлений для сборочно-сварочных</w:t>
      </w:r>
      <w:r>
        <w:rPr>
          <w:spacing w:val="-3"/>
          <w:sz w:val="24"/>
        </w:rPr>
        <w:t xml:space="preserve"> </w:t>
      </w:r>
      <w:r>
        <w:rPr>
          <w:sz w:val="24"/>
        </w:rPr>
        <w:t>работ. Технические требования.</w:t>
      </w:r>
      <w:r>
        <w:rPr>
          <w:spacing w:val="-1"/>
          <w:sz w:val="24"/>
        </w:rPr>
        <w:t xml:space="preserve"> </w:t>
      </w:r>
      <w:r>
        <w:rPr>
          <w:sz w:val="24"/>
        </w:rPr>
        <w:t>Правила приемки.</w:t>
      </w:r>
      <w:r>
        <w:rPr>
          <w:spacing w:val="-8"/>
          <w:sz w:val="24"/>
        </w:rPr>
        <w:t xml:space="preserve"> </w:t>
      </w:r>
      <w:r>
        <w:rPr>
          <w:sz w:val="24"/>
        </w:rPr>
        <w:t>Методы</w:t>
      </w:r>
      <w:r>
        <w:rPr>
          <w:spacing w:val="-6"/>
          <w:sz w:val="24"/>
        </w:rPr>
        <w:t xml:space="preserve"> </w:t>
      </w:r>
      <w:r>
        <w:rPr>
          <w:sz w:val="24"/>
        </w:rPr>
        <w:t>контроля.</w:t>
      </w:r>
      <w:r>
        <w:rPr>
          <w:spacing w:val="-5"/>
          <w:sz w:val="24"/>
        </w:rPr>
        <w:t xml:space="preserve"> </w:t>
      </w:r>
      <w:r>
        <w:rPr>
          <w:sz w:val="24"/>
        </w:rPr>
        <w:t>Маркировка,</w:t>
      </w:r>
      <w:r>
        <w:rPr>
          <w:spacing w:val="-2"/>
          <w:sz w:val="24"/>
        </w:rPr>
        <w:t xml:space="preserve"> </w:t>
      </w:r>
      <w:r>
        <w:rPr>
          <w:sz w:val="24"/>
        </w:rPr>
        <w:t>упаковка,</w:t>
      </w:r>
      <w:r>
        <w:rPr>
          <w:spacing w:val="-6"/>
          <w:sz w:val="24"/>
        </w:rPr>
        <w:t xml:space="preserve"> </w:t>
      </w:r>
      <w:r>
        <w:rPr>
          <w:sz w:val="24"/>
        </w:rPr>
        <w:t>транспортирование</w:t>
      </w:r>
      <w:r>
        <w:rPr>
          <w:spacing w:val="-8"/>
          <w:sz w:val="24"/>
        </w:rPr>
        <w:t xml:space="preserve"> </w:t>
      </w:r>
      <w:r>
        <w:rPr>
          <w:sz w:val="24"/>
        </w:rPr>
        <w:t>и</w:t>
      </w:r>
      <w:r>
        <w:rPr>
          <w:spacing w:val="-2"/>
          <w:sz w:val="24"/>
        </w:rPr>
        <w:t xml:space="preserve"> хранение.</w:t>
      </w:r>
    </w:p>
    <w:p w:rsidR="00335362" w:rsidRDefault="00DB789F" w:rsidP="0020640A">
      <w:pPr>
        <w:pStyle w:val="3"/>
        <w:numPr>
          <w:ilvl w:val="2"/>
          <w:numId w:val="96"/>
        </w:numPr>
        <w:tabs>
          <w:tab w:val="left" w:pos="1128"/>
        </w:tabs>
        <w:spacing w:before="3" w:line="275" w:lineRule="exact"/>
        <w:ind w:left="1128" w:hanging="421"/>
      </w:pPr>
      <w:r>
        <w:t>Общие</w:t>
      </w:r>
      <w:r>
        <w:rPr>
          <w:spacing w:val="-7"/>
        </w:rPr>
        <w:t xml:space="preserve"> </w:t>
      </w:r>
      <w:r>
        <w:t>требования</w:t>
      </w:r>
      <w:r>
        <w:rPr>
          <w:spacing w:val="-5"/>
        </w:rPr>
        <w:t xml:space="preserve"> </w:t>
      </w:r>
      <w:r>
        <w:t>к</w:t>
      </w:r>
      <w:r>
        <w:rPr>
          <w:spacing w:val="-7"/>
        </w:rPr>
        <w:t xml:space="preserve"> </w:t>
      </w:r>
      <w:r>
        <w:t>организации</w:t>
      </w:r>
      <w:r>
        <w:rPr>
          <w:spacing w:val="-7"/>
        </w:rPr>
        <w:t xml:space="preserve"> </w:t>
      </w:r>
      <w:r>
        <w:t>образовательного</w:t>
      </w:r>
      <w:r>
        <w:rPr>
          <w:spacing w:val="-8"/>
        </w:rPr>
        <w:t xml:space="preserve"> </w:t>
      </w:r>
      <w:r>
        <w:rPr>
          <w:spacing w:val="-2"/>
        </w:rPr>
        <w:t>процесса</w:t>
      </w:r>
    </w:p>
    <w:p w:rsidR="00335362" w:rsidRDefault="00DB789F">
      <w:pPr>
        <w:pStyle w:val="a3"/>
        <w:ind w:left="707" w:right="566" w:firstLine="710"/>
        <w:jc w:val="both"/>
      </w:pPr>
      <w:r>
        <w:t>Аудиторная учебная, практические занятия реализуется в кабинете теоретического обучения, лабораториях, электросварочной</w:t>
      </w:r>
      <w:r>
        <w:rPr>
          <w:spacing w:val="-3"/>
        </w:rPr>
        <w:t xml:space="preserve"> </w:t>
      </w:r>
      <w:r>
        <w:t>мастерской.</w:t>
      </w:r>
      <w:r>
        <w:rPr>
          <w:spacing w:val="40"/>
        </w:rPr>
        <w:t xml:space="preserve"> </w:t>
      </w:r>
      <w:r>
        <w:t>Практика представляет собой</w:t>
      </w:r>
      <w:r>
        <w:rPr>
          <w:spacing w:val="-3"/>
        </w:rPr>
        <w:t xml:space="preserve"> </w:t>
      </w:r>
      <w:r>
        <w:t>вид учебных</w:t>
      </w:r>
      <w:r>
        <w:rPr>
          <w:spacing w:val="-2"/>
        </w:rPr>
        <w:t xml:space="preserve"> </w:t>
      </w:r>
      <w:r>
        <w:t>занятий, обеспечивающих</w:t>
      </w:r>
      <w:r>
        <w:rPr>
          <w:spacing w:val="-2"/>
        </w:rPr>
        <w:t xml:space="preserve"> </w:t>
      </w:r>
      <w:r>
        <w:t>практико-ориентированную подготовку</w:t>
      </w:r>
      <w:r>
        <w:rPr>
          <w:spacing w:val="-7"/>
        </w:rPr>
        <w:t xml:space="preserve"> </w:t>
      </w:r>
      <w:r>
        <w:t>обучающихся. Учебная практика обучающихся осуществляется в сварочной мастерской рассредоточено, чередуясь с теоретическими занятиями в рамках профессионального модуля. Учебная практика проводить при делении группы на подгруппы, что способствует индивидуализации и повышения качества</w:t>
      </w:r>
      <w:r>
        <w:rPr>
          <w:spacing w:val="40"/>
        </w:rPr>
        <w:t xml:space="preserve"> </w:t>
      </w:r>
      <w:r>
        <w:t>обучения. Реализация программы модуля предполагает обязательную производственную практику. Производственную практику проводится концентрированно на предприятиях, в учреждениях и организациях, направление деятельности которых соответствует профилю подготовки обучающихся, на основе</w:t>
      </w:r>
      <w:r>
        <w:rPr>
          <w:spacing w:val="-15"/>
        </w:rPr>
        <w:t xml:space="preserve"> </w:t>
      </w:r>
      <w:r>
        <w:t>прямых</w:t>
      </w:r>
      <w:r>
        <w:rPr>
          <w:spacing w:val="-15"/>
        </w:rPr>
        <w:t xml:space="preserve"> </w:t>
      </w:r>
      <w:r>
        <w:t>договоров,</w:t>
      </w:r>
      <w:r>
        <w:rPr>
          <w:spacing w:val="-14"/>
        </w:rPr>
        <w:t xml:space="preserve"> </w:t>
      </w:r>
      <w:r>
        <w:t>заключаемых</w:t>
      </w:r>
      <w:r>
        <w:rPr>
          <w:spacing w:val="-15"/>
        </w:rPr>
        <w:t xml:space="preserve"> </w:t>
      </w:r>
      <w:r>
        <w:t>между</w:t>
      </w:r>
      <w:r>
        <w:rPr>
          <w:spacing w:val="-15"/>
        </w:rPr>
        <w:t xml:space="preserve"> </w:t>
      </w:r>
      <w:r>
        <w:t>предприятием,</w:t>
      </w:r>
      <w:r>
        <w:rPr>
          <w:spacing w:val="-9"/>
        </w:rPr>
        <w:t xml:space="preserve"> </w:t>
      </w:r>
      <w:r>
        <w:t>учреждением,</w:t>
      </w:r>
      <w:r>
        <w:rPr>
          <w:spacing w:val="-9"/>
        </w:rPr>
        <w:t xml:space="preserve"> </w:t>
      </w:r>
      <w:r>
        <w:t>организацией и образовательным учреждением.</w:t>
      </w:r>
    </w:p>
    <w:p w:rsidR="00335362" w:rsidRDefault="00DB789F">
      <w:pPr>
        <w:pStyle w:val="a3"/>
        <w:ind w:left="707" w:right="561" w:firstLine="710"/>
        <w:jc w:val="both"/>
      </w:pPr>
      <w:r>
        <w:t>При изучении модуля с обучающимися проводятся консультации, которые могут проводиться как со всей группой, так и индивидуально. Организация самостоятельных работ</w:t>
      </w:r>
      <w:r>
        <w:rPr>
          <w:spacing w:val="-10"/>
        </w:rPr>
        <w:t xml:space="preserve"> </w:t>
      </w:r>
      <w:r>
        <w:t>с</w:t>
      </w:r>
      <w:r>
        <w:rPr>
          <w:spacing w:val="-12"/>
        </w:rPr>
        <w:t xml:space="preserve"> </w:t>
      </w:r>
      <w:r>
        <w:t>обучающимися</w:t>
      </w:r>
      <w:r>
        <w:rPr>
          <w:spacing w:val="-11"/>
        </w:rPr>
        <w:t xml:space="preserve"> </w:t>
      </w:r>
      <w:r>
        <w:t>проводится</w:t>
      </w:r>
      <w:r>
        <w:rPr>
          <w:spacing w:val="-11"/>
        </w:rPr>
        <w:t xml:space="preserve"> </w:t>
      </w:r>
      <w:r>
        <w:t>в</w:t>
      </w:r>
      <w:r>
        <w:rPr>
          <w:spacing w:val="-9"/>
        </w:rPr>
        <w:t xml:space="preserve"> </w:t>
      </w:r>
      <w:r>
        <w:t>кабинете</w:t>
      </w:r>
      <w:r>
        <w:rPr>
          <w:spacing w:val="40"/>
        </w:rPr>
        <w:t xml:space="preserve"> </w:t>
      </w:r>
      <w:r>
        <w:t>теоретического</w:t>
      </w:r>
      <w:r>
        <w:rPr>
          <w:spacing w:val="-11"/>
        </w:rPr>
        <w:t xml:space="preserve"> </w:t>
      </w:r>
      <w:r>
        <w:t>обучения</w:t>
      </w:r>
      <w:r>
        <w:rPr>
          <w:spacing w:val="40"/>
        </w:rPr>
        <w:t xml:space="preserve"> </w:t>
      </w:r>
      <w:r>
        <w:t>с</w:t>
      </w:r>
      <w:r>
        <w:rPr>
          <w:spacing w:val="-12"/>
        </w:rPr>
        <w:t xml:space="preserve"> </w:t>
      </w:r>
      <w:r>
        <w:t>использованием мультимедийных пособий для самостоятельного обучения и контроля знаний, а также в библиотеке, читальном зале и кабинете информатики с выходом в сеть интернет.</w:t>
      </w:r>
    </w:p>
    <w:p w:rsidR="00335362" w:rsidRDefault="00335362">
      <w:pPr>
        <w:pStyle w:val="a3"/>
        <w:spacing w:before="5"/>
      </w:pPr>
    </w:p>
    <w:p w:rsidR="00335362" w:rsidRDefault="00DB789F" w:rsidP="0020640A">
      <w:pPr>
        <w:pStyle w:val="3"/>
        <w:numPr>
          <w:ilvl w:val="2"/>
          <w:numId w:val="96"/>
        </w:numPr>
        <w:tabs>
          <w:tab w:val="left" w:pos="1128"/>
        </w:tabs>
        <w:spacing w:line="273" w:lineRule="exact"/>
        <w:ind w:left="1128" w:hanging="421"/>
        <w:jc w:val="both"/>
      </w:pPr>
      <w:r>
        <w:t>Кадровое</w:t>
      </w:r>
      <w:r>
        <w:rPr>
          <w:spacing w:val="-8"/>
        </w:rPr>
        <w:t xml:space="preserve"> </w:t>
      </w:r>
      <w:r>
        <w:t>обеспечение</w:t>
      </w:r>
      <w:r>
        <w:rPr>
          <w:spacing w:val="-5"/>
        </w:rPr>
        <w:t xml:space="preserve"> </w:t>
      </w:r>
      <w:r>
        <w:t>образовательного</w:t>
      </w:r>
      <w:r>
        <w:rPr>
          <w:spacing w:val="-9"/>
        </w:rPr>
        <w:t xml:space="preserve"> </w:t>
      </w:r>
      <w:r>
        <w:rPr>
          <w:spacing w:val="-2"/>
        </w:rPr>
        <w:t>процесса</w:t>
      </w:r>
    </w:p>
    <w:p w:rsidR="00335362" w:rsidRDefault="00DB789F">
      <w:pPr>
        <w:pStyle w:val="a3"/>
        <w:ind w:left="707" w:right="560" w:firstLine="427"/>
        <w:jc w:val="both"/>
      </w:pPr>
      <w:r>
        <w:t>Требования к квалификации педагогических (инженерно-педагогических) кадров, обеспечивающих обучение по междисциплинарным курсам:</w:t>
      </w:r>
      <w:r>
        <w:rPr>
          <w:spacing w:val="40"/>
        </w:rPr>
        <w:t xml:space="preserve"> </w:t>
      </w:r>
      <w:r>
        <w:t>наличие среднего профессионального или высшего профессионального образования по специальностям сварочного</w:t>
      </w:r>
      <w:r>
        <w:rPr>
          <w:spacing w:val="-3"/>
        </w:rPr>
        <w:t xml:space="preserve"> </w:t>
      </w:r>
      <w:r>
        <w:t>производства,</w:t>
      </w:r>
      <w:r>
        <w:rPr>
          <w:spacing w:val="-4"/>
        </w:rPr>
        <w:t xml:space="preserve"> </w:t>
      </w:r>
      <w:r>
        <w:t>соответствующее</w:t>
      </w:r>
      <w:r>
        <w:rPr>
          <w:spacing w:val="-7"/>
        </w:rPr>
        <w:t xml:space="preserve"> </w:t>
      </w:r>
      <w:r>
        <w:t>профилю</w:t>
      </w:r>
      <w:r>
        <w:rPr>
          <w:spacing w:val="-8"/>
        </w:rPr>
        <w:t xml:space="preserve"> </w:t>
      </w:r>
      <w:r>
        <w:t>преподаваемого</w:t>
      </w:r>
      <w:r>
        <w:rPr>
          <w:spacing w:val="-6"/>
        </w:rPr>
        <w:t xml:space="preserve"> </w:t>
      </w:r>
      <w:r>
        <w:t>модуля.</w:t>
      </w:r>
      <w:r>
        <w:rPr>
          <w:spacing w:val="-4"/>
        </w:rPr>
        <w:t xml:space="preserve"> </w:t>
      </w:r>
      <w:r>
        <w:t>Требования к квалификации педагогических кадров, осуществляющих руководство практикой.</w:t>
      </w:r>
    </w:p>
    <w:p w:rsidR="00335362" w:rsidRDefault="00DB789F">
      <w:pPr>
        <w:pStyle w:val="a3"/>
        <w:ind w:left="707" w:right="555" w:firstLine="427"/>
        <w:jc w:val="both"/>
      </w:pPr>
      <w:r>
        <w:t>Инженерно-педагогический</w:t>
      </w:r>
      <w:r>
        <w:rPr>
          <w:spacing w:val="-10"/>
        </w:rPr>
        <w:t xml:space="preserve"> </w:t>
      </w:r>
      <w:r>
        <w:t>состав:</w:t>
      </w:r>
      <w:r>
        <w:rPr>
          <w:spacing w:val="-10"/>
        </w:rPr>
        <w:t xml:space="preserve"> </w:t>
      </w:r>
      <w:r>
        <w:t>дипломированные</w:t>
      </w:r>
      <w:r>
        <w:rPr>
          <w:spacing w:val="-7"/>
        </w:rPr>
        <w:t xml:space="preserve"> </w:t>
      </w:r>
      <w:r>
        <w:t>специалисты,</w:t>
      </w:r>
      <w:r>
        <w:rPr>
          <w:spacing w:val="-9"/>
        </w:rPr>
        <w:t xml:space="preserve"> </w:t>
      </w:r>
      <w:r>
        <w:t>имеющие</w:t>
      </w:r>
      <w:r>
        <w:rPr>
          <w:spacing w:val="-11"/>
        </w:rPr>
        <w:t xml:space="preserve"> </w:t>
      </w:r>
      <w:r>
        <w:t xml:space="preserve">среднее профессиональное или высшее профессиональное образование и опыт деятельности в организациях соответствующей данному модулю профессиональной сферы. Опыт деятельности в организациях соответствующей профессиональной сферы является </w:t>
      </w:r>
      <w:r>
        <w:rPr>
          <w:spacing w:val="-2"/>
        </w:rPr>
        <w:t>обязательным.</w:t>
      </w:r>
    </w:p>
    <w:p w:rsidR="00335362" w:rsidRDefault="00DB789F">
      <w:pPr>
        <w:pStyle w:val="a3"/>
        <w:spacing w:line="242" w:lineRule="auto"/>
        <w:ind w:left="707" w:right="559"/>
        <w:jc w:val="both"/>
      </w:pPr>
      <w:r>
        <w:t>Мастера:</w:t>
      </w:r>
      <w:r>
        <w:rPr>
          <w:spacing w:val="-2"/>
        </w:rPr>
        <w:t xml:space="preserve"> </w:t>
      </w:r>
      <w:r>
        <w:t>мастера</w:t>
      </w:r>
      <w:r>
        <w:rPr>
          <w:spacing w:val="-3"/>
        </w:rPr>
        <w:t xml:space="preserve"> </w:t>
      </w:r>
      <w:r>
        <w:t>производственного</w:t>
      </w:r>
      <w:r>
        <w:rPr>
          <w:spacing w:val="-7"/>
        </w:rPr>
        <w:t xml:space="preserve"> </w:t>
      </w:r>
      <w:r>
        <w:t>обучения</w:t>
      </w:r>
      <w:r>
        <w:rPr>
          <w:spacing w:val="-2"/>
        </w:rPr>
        <w:t xml:space="preserve"> </w:t>
      </w:r>
      <w:r>
        <w:t>должны</w:t>
      </w:r>
      <w:r>
        <w:rPr>
          <w:spacing w:val="-5"/>
        </w:rPr>
        <w:t xml:space="preserve"> </w:t>
      </w:r>
      <w:r>
        <w:t>иметь</w:t>
      </w:r>
      <w:r>
        <w:rPr>
          <w:spacing w:val="-5"/>
        </w:rPr>
        <w:t xml:space="preserve"> </w:t>
      </w:r>
      <w:r>
        <w:t>на</w:t>
      </w:r>
      <w:r>
        <w:rPr>
          <w:spacing w:val="-8"/>
        </w:rPr>
        <w:t xml:space="preserve"> </w:t>
      </w:r>
      <w:r>
        <w:t>1-2</w:t>
      </w:r>
      <w:r>
        <w:rPr>
          <w:spacing w:val="-7"/>
        </w:rPr>
        <w:t xml:space="preserve"> </w:t>
      </w:r>
      <w:r>
        <w:t>разряда</w:t>
      </w:r>
      <w:r>
        <w:rPr>
          <w:spacing w:val="-3"/>
        </w:rPr>
        <w:t xml:space="preserve"> </w:t>
      </w:r>
      <w:r>
        <w:t>по</w:t>
      </w:r>
      <w:r>
        <w:rPr>
          <w:spacing w:val="-2"/>
        </w:rPr>
        <w:t xml:space="preserve"> </w:t>
      </w:r>
      <w:r>
        <w:t>профессии рабочего выше, чем предусмотрено образовательным стандартом для выпускников.</w:t>
      </w:r>
    </w:p>
    <w:p w:rsidR="00335362" w:rsidRDefault="00DB789F">
      <w:pPr>
        <w:pStyle w:val="a3"/>
        <w:ind w:left="707" w:right="568"/>
        <w:jc w:val="both"/>
      </w:pPr>
      <w:r>
        <w:t>Преподаватели, отвечающие за освоение обучающимися профессионального цикла, и мастера производственного обучения должны проходить</w:t>
      </w:r>
      <w:r>
        <w:rPr>
          <w:spacing w:val="40"/>
        </w:rPr>
        <w:t xml:space="preserve"> </w:t>
      </w:r>
      <w:r>
        <w:t>стажировку в профильных организациях не реже 1-го раза в 3 года.</w:t>
      </w:r>
    </w:p>
    <w:p w:rsidR="00335362" w:rsidRDefault="00335362">
      <w:pPr>
        <w:pStyle w:val="a3"/>
        <w:jc w:val="both"/>
        <w:sectPr w:rsidR="00335362">
          <w:pgSz w:w="11910" w:h="16840"/>
          <w:pgMar w:top="900" w:right="283" w:bottom="1480" w:left="992" w:header="0" w:footer="1296" w:gutter="0"/>
          <w:cols w:space="720"/>
        </w:sectPr>
      </w:pPr>
    </w:p>
    <w:p w:rsidR="00335362" w:rsidRDefault="00DB789F" w:rsidP="0020640A">
      <w:pPr>
        <w:pStyle w:val="a5"/>
        <w:numPr>
          <w:ilvl w:val="1"/>
          <w:numId w:val="96"/>
        </w:numPr>
        <w:tabs>
          <w:tab w:val="left" w:pos="2896"/>
        </w:tabs>
        <w:spacing w:before="69" w:line="275" w:lineRule="exact"/>
        <w:ind w:left="2896" w:hanging="244"/>
        <w:jc w:val="left"/>
        <w:rPr>
          <w:b/>
          <w:sz w:val="24"/>
        </w:rPr>
      </w:pPr>
      <w:r>
        <w:rPr>
          <w:b/>
          <w:sz w:val="24"/>
        </w:rPr>
        <w:lastRenderedPageBreak/>
        <w:t>КОНТРОЛЬ</w:t>
      </w:r>
      <w:r>
        <w:rPr>
          <w:b/>
          <w:spacing w:val="-7"/>
          <w:sz w:val="24"/>
        </w:rPr>
        <w:t xml:space="preserve"> </w:t>
      </w:r>
      <w:r>
        <w:rPr>
          <w:b/>
          <w:sz w:val="24"/>
        </w:rPr>
        <w:t>И</w:t>
      </w:r>
      <w:r>
        <w:rPr>
          <w:b/>
          <w:spacing w:val="-3"/>
          <w:sz w:val="24"/>
        </w:rPr>
        <w:t xml:space="preserve"> </w:t>
      </w:r>
      <w:r>
        <w:rPr>
          <w:b/>
          <w:sz w:val="24"/>
        </w:rPr>
        <w:t>ОЦЕНКА</w:t>
      </w:r>
      <w:r>
        <w:rPr>
          <w:b/>
          <w:spacing w:val="-2"/>
          <w:sz w:val="24"/>
        </w:rPr>
        <w:t xml:space="preserve"> </w:t>
      </w:r>
      <w:r>
        <w:rPr>
          <w:b/>
          <w:sz w:val="24"/>
        </w:rPr>
        <w:t>РЕЗУЛЬТАТОВ</w:t>
      </w:r>
      <w:r>
        <w:rPr>
          <w:b/>
          <w:spacing w:val="-5"/>
          <w:sz w:val="24"/>
        </w:rPr>
        <w:t xml:space="preserve"> </w:t>
      </w:r>
      <w:r>
        <w:rPr>
          <w:b/>
          <w:spacing w:val="-2"/>
          <w:sz w:val="24"/>
        </w:rPr>
        <w:t>ОСВОЕНИЯ</w:t>
      </w:r>
    </w:p>
    <w:p w:rsidR="00335362" w:rsidRDefault="00DB789F">
      <w:pPr>
        <w:spacing w:line="275" w:lineRule="exact"/>
        <w:ind w:left="2211"/>
        <w:rPr>
          <w:b/>
          <w:sz w:val="24"/>
        </w:rPr>
      </w:pPr>
      <w:r>
        <w:rPr>
          <w:b/>
          <w:sz w:val="24"/>
        </w:rPr>
        <w:t>ПРОФЕССИОНАЛЬНОГО</w:t>
      </w:r>
      <w:r>
        <w:rPr>
          <w:b/>
          <w:spacing w:val="-7"/>
          <w:sz w:val="24"/>
        </w:rPr>
        <w:t xml:space="preserve"> </w:t>
      </w:r>
      <w:r>
        <w:rPr>
          <w:b/>
          <w:sz w:val="24"/>
        </w:rPr>
        <w:t>МОДУЛЯ</w:t>
      </w:r>
      <w:r>
        <w:rPr>
          <w:b/>
          <w:spacing w:val="-6"/>
          <w:sz w:val="24"/>
        </w:rPr>
        <w:t xml:space="preserve"> </w:t>
      </w:r>
      <w:r>
        <w:rPr>
          <w:b/>
          <w:sz w:val="24"/>
        </w:rPr>
        <w:t>(ВИДА</w:t>
      </w:r>
      <w:r>
        <w:rPr>
          <w:b/>
          <w:spacing w:val="-1"/>
          <w:sz w:val="24"/>
        </w:rPr>
        <w:t xml:space="preserve"> </w:t>
      </w:r>
      <w:r>
        <w:rPr>
          <w:b/>
          <w:spacing w:val="-2"/>
          <w:sz w:val="24"/>
        </w:rPr>
        <w:t>ДЕЯТЕЛЬНОСТИ)</w:t>
      </w:r>
    </w:p>
    <w:p w:rsidR="00335362" w:rsidRDefault="00335362">
      <w:pPr>
        <w:pStyle w:val="a3"/>
        <w:spacing w:before="49"/>
        <w:rPr>
          <w:b/>
          <w:sz w:val="20"/>
        </w:rPr>
      </w:pPr>
    </w:p>
    <w:tbl>
      <w:tblPr>
        <w:tblStyle w:val="TableNormal"/>
        <w:tblW w:w="0" w:type="auto"/>
        <w:tblInd w:w="15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430"/>
        <w:gridCol w:w="4394"/>
        <w:gridCol w:w="3545"/>
      </w:tblGrid>
      <w:tr w:rsidR="00335362">
        <w:trPr>
          <w:trHeight w:val="1012"/>
        </w:trPr>
        <w:tc>
          <w:tcPr>
            <w:tcW w:w="2430" w:type="dxa"/>
          </w:tcPr>
          <w:p w:rsidR="00335362" w:rsidRDefault="00DB789F">
            <w:pPr>
              <w:pStyle w:val="TableParagraph"/>
              <w:ind w:left="126" w:right="54"/>
              <w:jc w:val="center"/>
              <w:rPr>
                <w:b/>
              </w:rPr>
            </w:pPr>
            <w:r>
              <w:rPr>
                <w:b/>
                <w:spacing w:val="-2"/>
              </w:rPr>
              <w:t>Результаты (освоенные</w:t>
            </w:r>
          </w:p>
          <w:p w:rsidR="00335362" w:rsidRDefault="00DB789F">
            <w:pPr>
              <w:pStyle w:val="TableParagraph"/>
              <w:spacing w:line="250" w:lineRule="exact"/>
              <w:ind w:left="126" w:right="58"/>
              <w:jc w:val="center"/>
              <w:rPr>
                <w:b/>
              </w:rPr>
            </w:pPr>
            <w:r>
              <w:rPr>
                <w:b/>
                <w:spacing w:val="-2"/>
              </w:rPr>
              <w:t>профессиональные компетенции)</w:t>
            </w:r>
          </w:p>
        </w:tc>
        <w:tc>
          <w:tcPr>
            <w:tcW w:w="4394" w:type="dxa"/>
          </w:tcPr>
          <w:p w:rsidR="00335362" w:rsidRDefault="00DB789F">
            <w:pPr>
              <w:pStyle w:val="TableParagraph"/>
              <w:ind w:left="157"/>
              <w:rPr>
                <w:b/>
              </w:rPr>
            </w:pPr>
            <w:r>
              <w:rPr>
                <w:b/>
              </w:rPr>
              <w:t>Основные</w:t>
            </w:r>
            <w:r>
              <w:rPr>
                <w:b/>
                <w:spacing w:val="-8"/>
              </w:rPr>
              <w:t xml:space="preserve"> </w:t>
            </w:r>
            <w:r>
              <w:rPr>
                <w:b/>
              </w:rPr>
              <w:t>показатели</w:t>
            </w:r>
            <w:r>
              <w:rPr>
                <w:b/>
                <w:spacing w:val="-5"/>
              </w:rPr>
              <w:t xml:space="preserve"> </w:t>
            </w:r>
            <w:r>
              <w:rPr>
                <w:b/>
              </w:rPr>
              <w:t>оценки</w:t>
            </w:r>
            <w:r>
              <w:rPr>
                <w:b/>
                <w:spacing w:val="-4"/>
              </w:rPr>
              <w:t xml:space="preserve"> </w:t>
            </w:r>
            <w:r>
              <w:rPr>
                <w:b/>
                <w:spacing w:val="-2"/>
              </w:rPr>
              <w:t>результата</w:t>
            </w:r>
          </w:p>
        </w:tc>
        <w:tc>
          <w:tcPr>
            <w:tcW w:w="3545" w:type="dxa"/>
          </w:tcPr>
          <w:p w:rsidR="00335362" w:rsidRDefault="00DB789F">
            <w:pPr>
              <w:pStyle w:val="TableParagraph"/>
              <w:ind w:left="1434" w:right="268" w:hanging="1100"/>
              <w:rPr>
                <w:b/>
              </w:rPr>
            </w:pPr>
            <w:r>
              <w:rPr>
                <w:b/>
              </w:rPr>
              <w:t>Формы</w:t>
            </w:r>
            <w:r>
              <w:rPr>
                <w:b/>
                <w:spacing w:val="-11"/>
              </w:rPr>
              <w:t xml:space="preserve"> </w:t>
            </w:r>
            <w:r>
              <w:rPr>
                <w:b/>
              </w:rPr>
              <w:t>и</w:t>
            </w:r>
            <w:r>
              <w:rPr>
                <w:b/>
                <w:spacing w:val="-6"/>
              </w:rPr>
              <w:t xml:space="preserve"> </w:t>
            </w:r>
            <w:r>
              <w:rPr>
                <w:b/>
              </w:rPr>
              <w:t>методы</w:t>
            </w:r>
            <w:r>
              <w:rPr>
                <w:b/>
                <w:spacing w:val="-11"/>
              </w:rPr>
              <w:t xml:space="preserve"> </w:t>
            </w:r>
            <w:r>
              <w:rPr>
                <w:b/>
              </w:rPr>
              <w:t>контроля</w:t>
            </w:r>
            <w:r>
              <w:rPr>
                <w:b/>
                <w:spacing w:val="-11"/>
              </w:rPr>
              <w:t xml:space="preserve"> </w:t>
            </w:r>
            <w:r>
              <w:rPr>
                <w:b/>
              </w:rPr>
              <w:t xml:space="preserve">и </w:t>
            </w:r>
            <w:r>
              <w:rPr>
                <w:b/>
                <w:spacing w:val="-2"/>
              </w:rPr>
              <w:t>оценки</w:t>
            </w:r>
          </w:p>
        </w:tc>
      </w:tr>
      <w:tr w:rsidR="00335362">
        <w:trPr>
          <w:trHeight w:val="3220"/>
        </w:trPr>
        <w:tc>
          <w:tcPr>
            <w:tcW w:w="2430" w:type="dxa"/>
          </w:tcPr>
          <w:p w:rsidR="00335362" w:rsidRDefault="00DB789F">
            <w:pPr>
              <w:pStyle w:val="TableParagraph"/>
              <w:ind w:left="148" w:right="86"/>
            </w:pPr>
            <w:r>
              <w:t xml:space="preserve">ПК 2.1. Проверять работоспособность и </w:t>
            </w:r>
            <w:r>
              <w:rPr>
                <w:spacing w:val="-2"/>
              </w:rPr>
              <w:t xml:space="preserve">исправность сварочного </w:t>
            </w:r>
            <w:r>
              <w:t>оборудования для ручной</w:t>
            </w:r>
            <w:r>
              <w:rPr>
                <w:spacing w:val="-14"/>
              </w:rPr>
              <w:t xml:space="preserve"> </w:t>
            </w:r>
            <w:r>
              <w:t>дуговой</w:t>
            </w:r>
            <w:r>
              <w:rPr>
                <w:spacing w:val="-14"/>
              </w:rPr>
              <w:t xml:space="preserve"> </w:t>
            </w:r>
            <w:r>
              <w:t xml:space="preserve">сварки (наплавка, резка) </w:t>
            </w:r>
            <w:r>
              <w:rPr>
                <w:spacing w:val="-2"/>
              </w:rPr>
              <w:t>плавящимся</w:t>
            </w:r>
            <w:r>
              <w:rPr>
                <w:spacing w:val="80"/>
              </w:rPr>
              <w:t xml:space="preserve"> </w:t>
            </w:r>
            <w:r>
              <w:t>покрытым электродом (далее – РД)</w:t>
            </w:r>
          </w:p>
        </w:tc>
        <w:tc>
          <w:tcPr>
            <w:tcW w:w="4394" w:type="dxa"/>
          </w:tcPr>
          <w:p w:rsidR="00335362" w:rsidRDefault="00DB789F">
            <w:pPr>
              <w:pStyle w:val="TableParagraph"/>
              <w:spacing w:line="242" w:lineRule="auto"/>
              <w:ind w:left="147"/>
            </w:pPr>
            <w:r>
              <w:t>Проводит проверку оснащенности сварочного</w:t>
            </w:r>
            <w:r>
              <w:rPr>
                <w:spacing w:val="-14"/>
              </w:rPr>
              <w:t xml:space="preserve"> </w:t>
            </w:r>
            <w:r>
              <w:t>поста</w:t>
            </w:r>
            <w:r>
              <w:rPr>
                <w:spacing w:val="-8"/>
              </w:rPr>
              <w:t xml:space="preserve"> </w:t>
            </w:r>
            <w:r>
              <w:t>ручной</w:t>
            </w:r>
            <w:r>
              <w:rPr>
                <w:spacing w:val="-9"/>
              </w:rPr>
              <w:t xml:space="preserve"> </w:t>
            </w:r>
            <w:r>
              <w:t>дуговой</w:t>
            </w:r>
            <w:r>
              <w:rPr>
                <w:spacing w:val="-9"/>
              </w:rPr>
              <w:t xml:space="preserve"> </w:t>
            </w:r>
            <w:r>
              <w:t>сварки плавящимся покрытым электродом.</w:t>
            </w:r>
          </w:p>
          <w:p w:rsidR="00335362" w:rsidRDefault="00DB789F">
            <w:pPr>
              <w:pStyle w:val="TableParagraph"/>
              <w:spacing w:line="242" w:lineRule="auto"/>
              <w:ind w:left="147" w:right="577"/>
            </w:pPr>
            <w:r>
              <w:t>Проводит проверку работоспособности</w:t>
            </w:r>
            <w:r>
              <w:rPr>
                <w:spacing w:val="-14"/>
              </w:rPr>
              <w:t xml:space="preserve"> </w:t>
            </w:r>
            <w:r>
              <w:t>и</w:t>
            </w:r>
            <w:r>
              <w:rPr>
                <w:spacing w:val="-14"/>
              </w:rPr>
              <w:t xml:space="preserve"> </w:t>
            </w:r>
            <w:r>
              <w:t>исправности</w:t>
            </w:r>
          </w:p>
          <w:p w:rsidR="00335362" w:rsidRDefault="00DB789F">
            <w:pPr>
              <w:pStyle w:val="TableParagraph"/>
              <w:spacing w:line="237" w:lineRule="auto"/>
              <w:ind w:left="147"/>
            </w:pPr>
            <w:r>
              <w:t>оборудования</w:t>
            </w:r>
            <w:r>
              <w:rPr>
                <w:spacing w:val="-14"/>
              </w:rPr>
              <w:t xml:space="preserve"> </w:t>
            </w:r>
            <w:r>
              <w:t>поста</w:t>
            </w:r>
            <w:r>
              <w:rPr>
                <w:spacing w:val="-9"/>
              </w:rPr>
              <w:t xml:space="preserve"> </w:t>
            </w:r>
            <w:r>
              <w:t>ручной</w:t>
            </w:r>
            <w:r>
              <w:rPr>
                <w:spacing w:val="-10"/>
              </w:rPr>
              <w:t xml:space="preserve"> </w:t>
            </w:r>
            <w:r>
              <w:t>дуговой</w:t>
            </w:r>
            <w:r>
              <w:rPr>
                <w:spacing w:val="-10"/>
              </w:rPr>
              <w:t xml:space="preserve"> </w:t>
            </w:r>
            <w:r>
              <w:t>сварки плавящимся покрытым электродом.</w:t>
            </w:r>
          </w:p>
          <w:p w:rsidR="00335362" w:rsidRDefault="00DB789F">
            <w:pPr>
              <w:pStyle w:val="TableParagraph"/>
              <w:ind w:left="147"/>
            </w:pPr>
            <w:r>
              <w:t>Проводит проверку наличия заземления сварочного</w:t>
            </w:r>
            <w:r>
              <w:rPr>
                <w:spacing w:val="-14"/>
              </w:rPr>
              <w:t xml:space="preserve"> </w:t>
            </w:r>
            <w:r>
              <w:t>поста</w:t>
            </w:r>
            <w:r>
              <w:rPr>
                <w:spacing w:val="-8"/>
              </w:rPr>
              <w:t xml:space="preserve"> </w:t>
            </w:r>
            <w:r>
              <w:t>ручной</w:t>
            </w:r>
            <w:r>
              <w:rPr>
                <w:spacing w:val="-9"/>
              </w:rPr>
              <w:t xml:space="preserve"> </w:t>
            </w:r>
            <w:r>
              <w:t>дуговой</w:t>
            </w:r>
            <w:r>
              <w:rPr>
                <w:spacing w:val="-9"/>
              </w:rPr>
              <w:t xml:space="preserve"> </w:t>
            </w:r>
            <w:r>
              <w:t>сварки плавящимся покрытым электродом.</w:t>
            </w:r>
          </w:p>
        </w:tc>
        <w:tc>
          <w:tcPr>
            <w:tcW w:w="3545" w:type="dxa"/>
          </w:tcPr>
          <w:p w:rsidR="00335362" w:rsidRDefault="00DB789F">
            <w:pPr>
              <w:pStyle w:val="TableParagraph"/>
              <w:spacing w:line="228" w:lineRule="exact"/>
              <w:ind w:left="147"/>
              <w:jc w:val="both"/>
              <w:rPr>
                <w:b/>
                <w:sz w:val="20"/>
              </w:rPr>
            </w:pPr>
            <w:r>
              <w:rPr>
                <w:b/>
                <w:sz w:val="20"/>
              </w:rPr>
              <w:t>Текущий</w:t>
            </w:r>
            <w:r>
              <w:rPr>
                <w:b/>
                <w:spacing w:val="-10"/>
                <w:sz w:val="20"/>
              </w:rPr>
              <w:t xml:space="preserve"> </w:t>
            </w:r>
            <w:r>
              <w:rPr>
                <w:b/>
                <w:spacing w:val="-2"/>
                <w:sz w:val="20"/>
              </w:rPr>
              <w:t>контроль:</w:t>
            </w:r>
          </w:p>
          <w:p w:rsidR="00335362" w:rsidRDefault="00DB789F">
            <w:pPr>
              <w:pStyle w:val="TableParagraph"/>
              <w:ind w:left="147" w:right="73"/>
              <w:jc w:val="both"/>
              <w:rPr>
                <w:sz w:val="20"/>
              </w:rPr>
            </w:pPr>
            <w:r>
              <w:rPr>
                <w:sz w:val="20"/>
              </w:rPr>
              <w:t>Оценка выполнения практических работ</w:t>
            </w:r>
            <w:r>
              <w:rPr>
                <w:spacing w:val="-1"/>
                <w:sz w:val="20"/>
              </w:rPr>
              <w:t xml:space="preserve"> </w:t>
            </w:r>
            <w:r>
              <w:rPr>
                <w:sz w:val="20"/>
              </w:rPr>
              <w:t>(№4,</w:t>
            </w:r>
            <w:r>
              <w:rPr>
                <w:spacing w:val="-2"/>
                <w:sz w:val="20"/>
              </w:rPr>
              <w:t xml:space="preserve"> </w:t>
            </w:r>
            <w:r>
              <w:rPr>
                <w:sz w:val="20"/>
              </w:rPr>
              <w:t>№5,</w:t>
            </w:r>
            <w:r>
              <w:rPr>
                <w:spacing w:val="-1"/>
                <w:sz w:val="20"/>
              </w:rPr>
              <w:t xml:space="preserve"> </w:t>
            </w:r>
            <w:r>
              <w:rPr>
                <w:sz w:val="20"/>
              </w:rPr>
              <w:t>№6,</w:t>
            </w:r>
            <w:r>
              <w:rPr>
                <w:spacing w:val="-1"/>
                <w:sz w:val="20"/>
              </w:rPr>
              <w:t xml:space="preserve"> </w:t>
            </w:r>
            <w:r>
              <w:rPr>
                <w:sz w:val="20"/>
              </w:rPr>
              <w:t>№7,</w:t>
            </w:r>
            <w:r>
              <w:rPr>
                <w:spacing w:val="-1"/>
                <w:sz w:val="20"/>
              </w:rPr>
              <w:t xml:space="preserve"> </w:t>
            </w:r>
            <w:r>
              <w:rPr>
                <w:sz w:val="20"/>
              </w:rPr>
              <w:t>№9,</w:t>
            </w:r>
            <w:r>
              <w:rPr>
                <w:spacing w:val="-2"/>
                <w:sz w:val="20"/>
              </w:rPr>
              <w:t xml:space="preserve"> </w:t>
            </w:r>
            <w:r>
              <w:rPr>
                <w:sz w:val="20"/>
              </w:rPr>
              <w:t>№11)</w:t>
            </w:r>
            <w:r>
              <w:rPr>
                <w:spacing w:val="-4"/>
                <w:sz w:val="20"/>
              </w:rPr>
              <w:t xml:space="preserve"> </w:t>
            </w:r>
            <w:r>
              <w:rPr>
                <w:sz w:val="20"/>
              </w:rPr>
              <w:t>по междисциплинарному</w:t>
            </w:r>
            <w:r>
              <w:rPr>
                <w:spacing w:val="-7"/>
                <w:sz w:val="20"/>
              </w:rPr>
              <w:t xml:space="preserve"> </w:t>
            </w:r>
            <w:r>
              <w:rPr>
                <w:sz w:val="20"/>
              </w:rPr>
              <w:t>курсу.</w:t>
            </w:r>
          </w:p>
          <w:p w:rsidR="00335362" w:rsidRDefault="00DB789F">
            <w:pPr>
              <w:pStyle w:val="TableParagraph"/>
              <w:ind w:left="147" w:right="252"/>
              <w:rPr>
                <w:sz w:val="20"/>
              </w:rPr>
            </w:pPr>
            <w:r>
              <w:rPr>
                <w:sz w:val="20"/>
              </w:rPr>
              <w:t>Оценка</w:t>
            </w:r>
            <w:r>
              <w:rPr>
                <w:spacing w:val="-13"/>
                <w:sz w:val="20"/>
              </w:rPr>
              <w:t xml:space="preserve"> </w:t>
            </w:r>
            <w:r>
              <w:rPr>
                <w:sz w:val="20"/>
              </w:rPr>
              <w:t>выполнения</w:t>
            </w:r>
            <w:r>
              <w:rPr>
                <w:spacing w:val="-12"/>
                <w:sz w:val="20"/>
              </w:rPr>
              <w:t xml:space="preserve"> </w:t>
            </w:r>
            <w:r>
              <w:rPr>
                <w:sz w:val="20"/>
              </w:rPr>
              <w:t>заданий</w:t>
            </w:r>
            <w:r>
              <w:rPr>
                <w:spacing w:val="-13"/>
                <w:sz w:val="20"/>
              </w:rPr>
              <w:t xml:space="preserve"> </w:t>
            </w:r>
            <w:r>
              <w:rPr>
                <w:sz w:val="20"/>
              </w:rPr>
              <w:t>на производственной практике.</w:t>
            </w:r>
          </w:p>
          <w:p w:rsidR="00335362" w:rsidRDefault="00DB789F">
            <w:pPr>
              <w:pStyle w:val="TableParagraph"/>
              <w:spacing w:before="7" w:line="237" w:lineRule="auto"/>
              <w:ind w:left="147" w:right="252"/>
              <w:rPr>
                <w:sz w:val="20"/>
              </w:rPr>
            </w:pPr>
            <w:r>
              <w:rPr>
                <w:b/>
                <w:sz w:val="20"/>
              </w:rPr>
              <w:t xml:space="preserve">Промежуточная аттестация: </w:t>
            </w:r>
            <w:r>
              <w:rPr>
                <w:sz w:val="20"/>
              </w:rPr>
              <w:t>дифференцированный</w:t>
            </w:r>
            <w:r>
              <w:rPr>
                <w:spacing w:val="-12"/>
                <w:sz w:val="20"/>
              </w:rPr>
              <w:t xml:space="preserve"> </w:t>
            </w:r>
            <w:r>
              <w:rPr>
                <w:sz w:val="20"/>
              </w:rPr>
              <w:t>зачет</w:t>
            </w:r>
            <w:r>
              <w:rPr>
                <w:spacing w:val="28"/>
                <w:sz w:val="20"/>
              </w:rPr>
              <w:t xml:space="preserve"> </w:t>
            </w:r>
            <w:r>
              <w:rPr>
                <w:sz w:val="20"/>
              </w:rPr>
              <w:t xml:space="preserve">по </w:t>
            </w:r>
            <w:r>
              <w:rPr>
                <w:spacing w:val="-2"/>
                <w:sz w:val="20"/>
              </w:rPr>
              <w:t>МДК02.01</w:t>
            </w:r>
          </w:p>
          <w:p w:rsidR="00335362" w:rsidRDefault="00DB789F">
            <w:pPr>
              <w:pStyle w:val="TableParagraph"/>
              <w:spacing w:before="1"/>
              <w:ind w:left="147" w:right="252"/>
              <w:rPr>
                <w:sz w:val="20"/>
              </w:rPr>
            </w:pPr>
            <w:r>
              <w:rPr>
                <w:sz w:val="20"/>
              </w:rPr>
              <w:t>комплексный</w:t>
            </w:r>
            <w:r>
              <w:rPr>
                <w:spacing w:val="-13"/>
                <w:sz w:val="20"/>
              </w:rPr>
              <w:t xml:space="preserve"> </w:t>
            </w:r>
            <w:r>
              <w:rPr>
                <w:sz w:val="20"/>
              </w:rPr>
              <w:t>дифференцированный зачет по УП.02 и ПП.02</w:t>
            </w:r>
          </w:p>
          <w:p w:rsidR="00335362" w:rsidRDefault="00DB789F">
            <w:pPr>
              <w:pStyle w:val="TableParagraph"/>
              <w:spacing w:line="226" w:lineRule="exact"/>
              <w:ind w:left="147"/>
              <w:rPr>
                <w:sz w:val="20"/>
              </w:rPr>
            </w:pPr>
            <w:r>
              <w:rPr>
                <w:sz w:val="20"/>
              </w:rPr>
              <w:t>экзамен</w:t>
            </w:r>
            <w:r>
              <w:rPr>
                <w:spacing w:val="-5"/>
                <w:sz w:val="20"/>
              </w:rPr>
              <w:t xml:space="preserve"> </w:t>
            </w:r>
            <w:r>
              <w:rPr>
                <w:sz w:val="20"/>
              </w:rPr>
              <w:t>по</w:t>
            </w:r>
            <w:r>
              <w:rPr>
                <w:spacing w:val="-7"/>
                <w:sz w:val="20"/>
              </w:rPr>
              <w:t xml:space="preserve"> </w:t>
            </w:r>
            <w:r>
              <w:rPr>
                <w:spacing w:val="-2"/>
                <w:sz w:val="20"/>
              </w:rPr>
              <w:t>ПМ02.</w:t>
            </w:r>
          </w:p>
          <w:p w:rsidR="00335362" w:rsidRDefault="00DB789F">
            <w:pPr>
              <w:pStyle w:val="TableParagraph"/>
              <w:spacing w:line="230" w:lineRule="atLeast"/>
              <w:ind w:left="147" w:right="252"/>
              <w:rPr>
                <w:sz w:val="20"/>
              </w:rPr>
            </w:pPr>
            <w:r>
              <w:rPr>
                <w:sz w:val="20"/>
              </w:rPr>
              <w:t>Выполнение</w:t>
            </w:r>
            <w:r>
              <w:rPr>
                <w:spacing w:val="-13"/>
                <w:sz w:val="20"/>
              </w:rPr>
              <w:t xml:space="preserve"> </w:t>
            </w:r>
            <w:r>
              <w:rPr>
                <w:sz w:val="20"/>
              </w:rPr>
              <w:t>практической</w:t>
            </w:r>
            <w:r>
              <w:rPr>
                <w:spacing w:val="-12"/>
                <w:sz w:val="20"/>
              </w:rPr>
              <w:t xml:space="preserve"> </w:t>
            </w:r>
            <w:r>
              <w:rPr>
                <w:sz w:val="20"/>
              </w:rPr>
              <w:t>работы квалификационного экзамена.</w:t>
            </w:r>
          </w:p>
        </w:tc>
      </w:tr>
      <w:tr w:rsidR="00335362">
        <w:trPr>
          <w:trHeight w:val="6836"/>
        </w:trPr>
        <w:tc>
          <w:tcPr>
            <w:tcW w:w="2430" w:type="dxa"/>
          </w:tcPr>
          <w:p w:rsidR="00335362" w:rsidRDefault="00DB789F">
            <w:pPr>
              <w:pStyle w:val="TableParagraph"/>
              <w:spacing w:line="242" w:lineRule="auto"/>
              <w:ind w:left="148" w:right="90"/>
            </w:pPr>
            <w:r>
              <w:t xml:space="preserve">ПК 2.2. Настраивать </w:t>
            </w:r>
            <w:r>
              <w:rPr>
                <w:spacing w:val="-2"/>
              </w:rPr>
              <w:t xml:space="preserve">сварочное </w:t>
            </w:r>
            <w:r>
              <w:t>оборудование</w:t>
            </w:r>
            <w:r>
              <w:rPr>
                <w:spacing w:val="-14"/>
              </w:rPr>
              <w:t xml:space="preserve"> </w:t>
            </w:r>
            <w:r>
              <w:t>для</w:t>
            </w:r>
            <w:r>
              <w:rPr>
                <w:spacing w:val="-14"/>
              </w:rPr>
              <w:t xml:space="preserve"> </w:t>
            </w:r>
            <w:r>
              <w:t>РД</w:t>
            </w:r>
          </w:p>
        </w:tc>
        <w:tc>
          <w:tcPr>
            <w:tcW w:w="4394" w:type="dxa"/>
          </w:tcPr>
          <w:p w:rsidR="00335362" w:rsidRDefault="00DB789F">
            <w:pPr>
              <w:pStyle w:val="TableParagraph"/>
              <w:ind w:left="147" w:right="77"/>
            </w:pPr>
            <w:r>
              <w:t>Определяет основные типы, конструктивные элементы и размеры сварных</w:t>
            </w:r>
            <w:r>
              <w:rPr>
                <w:spacing w:val="-8"/>
              </w:rPr>
              <w:t xml:space="preserve"> </w:t>
            </w:r>
            <w:r>
              <w:t>соединений</w:t>
            </w:r>
            <w:r>
              <w:rPr>
                <w:spacing w:val="-7"/>
              </w:rPr>
              <w:t xml:space="preserve"> </w:t>
            </w:r>
            <w:r>
              <w:t>из</w:t>
            </w:r>
            <w:r>
              <w:rPr>
                <w:spacing w:val="-13"/>
              </w:rPr>
              <w:t xml:space="preserve"> </w:t>
            </w:r>
            <w:r>
              <w:t>цветных</w:t>
            </w:r>
            <w:r>
              <w:rPr>
                <w:spacing w:val="-8"/>
              </w:rPr>
              <w:t xml:space="preserve"> </w:t>
            </w:r>
            <w:r>
              <w:t>металлов</w:t>
            </w:r>
            <w:r>
              <w:rPr>
                <w:spacing w:val="-7"/>
              </w:rPr>
              <w:t xml:space="preserve"> </w:t>
            </w:r>
            <w:r>
              <w:t>и сплавов, и обозначение их на чертежах.</w:t>
            </w:r>
          </w:p>
          <w:p w:rsidR="00335362" w:rsidRDefault="00DB789F">
            <w:pPr>
              <w:pStyle w:val="TableParagraph"/>
              <w:ind w:left="147" w:right="77"/>
            </w:pPr>
            <w:r>
              <w:t>Называет</w:t>
            </w:r>
            <w:r>
              <w:rPr>
                <w:spacing w:val="-10"/>
              </w:rPr>
              <w:t xml:space="preserve"> </w:t>
            </w:r>
            <w:r>
              <w:t>сварочные</w:t>
            </w:r>
            <w:r>
              <w:rPr>
                <w:spacing w:val="-14"/>
              </w:rPr>
              <w:t xml:space="preserve"> </w:t>
            </w:r>
            <w:r>
              <w:t>материалы</w:t>
            </w:r>
            <w:r>
              <w:rPr>
                <w:spacing w:val="-8"/>
              </w:rPr>
              <w:t xml:space="preserve"> </w:t>
            </w:r>
            <w:r>
              <w:t>для</w:t>
            </w:r>
            <w:r>
              <w:rPr>
                <w:spacing w:val="-10"/>
              </w:rPr>
              <w:t xml:space="preserve"> </w:t>
            </w:r>
            <w:r>
              <w:t xml:space="preserve">ручной дуговой сварки цветных металлов и </w:t>
            </w:r>
            <w:r>
              <w:rPr>
                <w:spacing w:val="-2"/>
              </w:rPr>
              <w:t>сплавов.</w:t>
            </w:r>
          </w:p>
          <w:p w:rsidR="00335362" w:rsidRDefault="00DB789F">
            <w:pPr>
              <w:pStyle w:val="TableParagraph"/>
              <w:ind w:left="147"/>
            </w:pPr>
            <w:r>
              <w:t>Объясняет технику и технологию ручной дуговой сварки плавящимся покрытым электродом</w:t>
            </w:r>
            <w:r>
              <w:rPr>
                <w:spacing w:val="-10"/>
              </w:rPr>
              <w:t xml:space="preserve"> </w:t>
            </w:r>
            <w:r>
              <w:t>различных</w:t>
            </w:r>
            <w:r>
              <w:rPr>
                <w:spacing w:val="-12"/>
              </w:rPr>
              <w:t xml:space="preserve"> </w:t>
            </w:r>
            <w:r>
              <w:t>деталей</w:t>
            </w:r>
            <w:r>
              <w:rPr>
                <w:spacing w:val="-8"/>
              </w:rPr>
              <w:t xml:space="preserve"> </w:t>
            </w:r>
            <w:r>
              <w:t>из</w:t>
            </w:r>
            <w:r>
              <w:rPr>
                <w:spacing w:val="-10"/>
              </w:rPr>
              <w:t xml:space="preserve"> </w:t>
            </w:r>
            <w:r>
              <w:t>цветных металлов и сплавов.</w:t>
            </w:r>
          </w:p>
          <w:p w:rsidR="00335362" w:rsidRDefault="00DB789F">
            <w:pPr>
              <w:pStyle w:val="TableParagraph"/>
              <w:ind w:left="147"/>
            </w:pPr>
            <w:r>
              <w:t>Проводит проверку оснащенности сварочного</w:t>
            </w:r>
            <w:r>
              <w:rPr>
                <w:spacing w:val="-14"/>
              </w:rPr>
              <w:t xml:space="preserve"> </w:t>
            </w:r>
            <w:r>
              <w:t>поста</w:t>
            </w:r>
            <w:r>
              <w:rPr>
                <w:spacing w:val="-8"/>
              </w:rPr>
              <w:t xml:space="preserve"> </w:t>
            </w:r>
            <w:r>
              <w:t>ручной</w:t>
            </w:r>
            <w:r>
              <w:rPr>
                <w:spacing w:val="-9"/>
              </w:rPr>
              <w:t xml:space="preserve"> </w:t>
            </w:r>
            <w:r>
              <w:t>дуговой</w:t>
            </w:r>
            <w:r>
              <w:rPr>
                <w:spacing w:val="-9"/>
              </w:rPr>
              <w:t xml:space="preserve"> </w:t>
            </w:r>
            <w:r>
              <w:t>сварки плавящимся покрытым электродом.</w:t>
            </w:r>
          </w:p>
          <w:p w:rsidR="00335362" w:rsidRDefault="00DB789F">
            <w:pPr>
              <w:pStyle w:val="TableParagraph"/>
              <w:ind w:left="147"/>
            </w:pPr>
            <w:r>
              <w:t>Проводит</w:t>
            </w:r>
            <w:r>
              <w:rPr>
                <w:spacing w:val="-14"/>
              </w:rPr>
              <w:t xml:space="preserve"> </w:t>
            </w:r>
            <w:r>
              <w:t>проверку</w:t>
            </w:r>
            <w:r>
              <w:rPr>
                <w:spacing w:val="-14"/>
              </w:rPr>
              <w:t xml:space="preserve"> </w:t>
            </w:r>
            <w:r>
              <w:t>работоспособности</w:t>
            </w:r>
            <w:r>
              <w:rPr>
                <w:spacing w:val="-14"/>
              </w:rPr>
              <w:t xml:space="preserve"> </w:t>
            </w:r>
            <w:r>
              <w:t>и исправности</w:t>
            </w:r>
            <w:r>
              <w:rPr>
                <w:spacing w:val="-1"/>
              </w:rPr>
              <w:t xml:space="preserve"> </w:t>
            </w:r>
            <w:r>
              <w:t>оборудования</w:t>
            </w:r>
            <w:r>
              <w:rPr>
                <w:spacing w:val="-8"/>
              </w:rPr>
              <w:t xml:space="preserve"> </w:t>
            </w:r>
            <w:r>
              <w:t>поста</w:t>
            </w:r>
            <w:r>
              <w:rPr>
                <w:spacing w:val="-2"/>
              </w:rPr>
              <w:t xml:space="preserve"> </w:t>
            </w:r>
            <w:r>
              <w:t xml:space="preserve">ручной дуговой сварки плавящимся покрытым </w:t>
            </w:r>
            <w:r>
              <w:rPr>
                <w:spacing w:val="-2"/>
              </w:rPr>
              <w:t>электродом.</w:t>
            </w:r>
          </w:p>
          <w:p w:rsidR="00335362" w:rsidRDefault="00DB789F">
            <w:pPr>
              <w:pStyle w:val="TableParagraph"/>
              <w:ind w:left="147"/>
            </w:pPr>
            <w:r>
              <w:t>Проводит проверку наличия заземления сварочного</w:t>
            </w:r>
            <w:r>
              <w:rPr>
                <w:spacing w:val="-14"/>
              </w:rPr>
              <w:t xml:space="preserve"> </w:t>
            </w:r>
            <w:r>
              <w:t>поста</w:t>
            </w:r>
            <w:r>
              <w:rPr>
                <w:spacing w:val="-8"/>
              </w:rPr>
              <w:t xml:space="preserve"> </w:t>
            </w:r>
            <w:r>
              <w:t>ручной</w:t>
            </w:r>
            <w:r>
              <w:rPr>
                <w:spacing w:val="-9"/>
              </w:rPr>
              <w:t xml:space="preserve"> </w:t>
            </w:r>
            <w:r>
              <w:t>дуговой</w:t>
            </w:r>
            <w:r>
              <w:rPr>
                <w:spacing w:val="-9"/>
              </w:rPr>
              <w:t xml:space="preserve"> </w:t>
            </w:r>
            <w:r>
              <w:t>сварки плавящимся покрытым электродом.</w:t>
            </w:r>
          </w:p>
          <w:p w:rsidR="00335362" w:rsidRDefault="00DB789F">
            <w:pPr>
              <w:pStyle w:val="TableParagraph"/>
              <w:ind w:left="147"/>
            </w:pPr>
            <w:r>
              <w:t>Проводит</w:t>
            </w:r>
            <w:r>
              <w:rPr>
                <w:spacing w:val="-14"/>
              </w:rPr>
              <w:t xml:space="preserve"> </w:t>
            </w:r>
            <w:r>
              <w:t>проверку</w:t>
            </w:r>
            <w:r>
              <w:rPr>
                <w:spacing w:val="-14"/>
              </w:rPr>
              <w:t xml:space="preserve"> </w:t>
            </w:r>
            <w:r>
              <w:t>сварочных</w:t>
            </w:r>
            <w:r>
              <w:rPr>
                <w:spacing w:val="-12"/>
              </w:rPr>
              <w:t xml:space="preserve"> </w:t>
            </w:r>
            <w:r>
              <w:t>материалов для ручной дуговой сварки плавящимся покрытым электродом.</w:t>
            </w:r>
          </w:p>
          <w:p w:rsidR="00335362" w:rsidRDefault="00DB789F">
            <w:pPr>
              <w:pStyle w:val="TableParagraph"/>
              <w:ind w:left="147"/>
            </w:pPr>
            <w:r>
              <w:t>Проводит</w:t>
            </w:r>
            <w:r>
              <w:rPr>
                <w:spacing w:val="-14"/>
              </w:rPr>
              <w:t xml:space="preserve"> </w:t>
            </w:r>
            <w:r>
              <w:t>настройку</w:t>
            </w:r>
            <w:r>
              <w:rPr>
                <w:spacing w:val="-14"/>
              </w:rPr>
              <w:t xml:space="preserve"> </w:t>
            </w:r>
            <w:r>
              <w:t>оборудования</w:t>
            </w:r>
            <w:r>
              <w:rPr>
                <w:spacing w:val="-14"/>
              </w:rPr>
              <w:t xml:space="preserve"> </w:t>
            </w:r>
            <w:r>
              <w:t>ручной дуговой сварки плавящимся покрытым</w:t>
            </w:r>
          </w:p>
          <w:p w:rsidR="00335362" w:rsidRDefault="00DB789F">
            <w:pPr>
              <w:pStyle w:val="TableParagraph"/>
              <w:spacing w:before="1" w:line="238" w:lineRule="exact"/>
              <w:ind w:left="147"/>
            </w:pPr>
            <w:r>
              <w:t>электродом</w:t>
            </w:r>
            <w:r>
              <w:rPr>
                <w:spacing w:val="-7"/>
              </w:rPr>
              <w:t xml:space="preserve"> </w:t>
            </w:r>
            <w:r>
              <w:t>для</w:t>
            </w:r>
            <w:r>
              <w:rPr>
                <w:spacing w:val="-7"/>
              </w:rPr>
              <w:t xml:space="preserve"> </w:t>
            </w:r>
            <w:r>
              <w:t>выполнения</w:t>
            </w:r>
            <w:r>
              <w:rPr>
                <w:spacing w:val="-6"/>
              </w:rPr>
              <w:t xml:space="preserve"> </w:t>
            </w:r>
            <w:r>
              <w:rPr>
                <w:spacing w:val="-2"/>
              </w:rPr>
              <w:t>сварки.</w:t>
            </w:r>
          </w:p>
        </w:tc>
        <w:tc>
          <w:tcPr>
            <w:tcW w:w="3545" w:type="dxa"/>
          </w:tcPr>
          <w:p w:rsidR="00335362" w:rsidRDefault="00DB789F">
            <w:pPr>
              <w:pStyle w:val="TableParagraph"/>
              <w:spacing w:line="228" w:lineRule="exact"/>
              <w:ind w:left="147"/>
              <w:jc w:val="both"/>
              <w:rPr>
                <w:b/>
                <w:sz w:val="20"/>
              </w:rPr>
            </w:pPr>
            <w:r>
              <w:rPr>
                <w:b/>
                <w:sz w:val="20"/>
              </w:rPr>
              <w:t>Текущий</w:t>
            </w:r>
            <w:r>
              <w:rPr>
                <w:b/>
                <w:spacing w:val="-10"/>
                <w:sz w:val="20"/>
              </w:rPr>
              <w:t xml:space="preserve"> </w:t>
            </w:r>
            <w:r>
              <w:rPr>
                <w:b/>
                <w:spacing w:val="-2"/>
                <w:sz w:val="20"/>
              </w:rPr>
              <w:t>контроль:</w:t>
            </w:r>
          </w:p>
          <w:p w:rsidR="00335362" w:rsidRDefault="00DB789F">
            <w:pPr>
              <w:pStyle w:val="TableParagraph"/>
              <w:ind w:left="147" w:right="71"/>
              <w:jc w:val="both"/>
              <w:rPr>
                <w:sz w:val="20"/>
              </w:rPr>
            </w:pPr>
            <w:r>
              <w:rPr>
                <w:sz w:val="20"/>
              </w:rPr>
              <w:t>Оценка выполнения практических работ (№1 – №14) по междисциплинарному</w:t>
            </w:r>
            <w:r>
              <w:rPr>
                <w:spacing w:val="-7"/>
                <w:sz w:val="20"/>
              </w:rPr>
              <w:t xml:space="preserve"> </w:t>
            </w:r>
            <w:r>
              <w:rPr>
                <w:sz w:val="20"/>
              </w:rPr>
              <w:t>курсу.</w:t>
            </w:r>
          </w:p>
          <w:p w:rsidR="00335362" w:rsidRDefault="00DB789F">
            <w:pPr>
              <w:pStyle w:val="TableParagraph"/>
              <w:ind w:left="147" w:right="252"/>
              <w:rPr>
                <w:sz w:val="20"/>
              </w:rPr>
            </w:pPr>
            <w:r>
              <w:rPr>
                <w:sz w:val="20"/>
              </w:rPr>
              <w:t>Оценка</w:t>
            </w:r>
            <w:r>
              <w:rPr>
                <w:spacing w:val="-13"/>
                <w:sz w:val="20"/>
              </w:rPr>
              <w:t xml:space="preserve"> </w:t>
            </w:r>
            <w:r>
              <w:rPr>
                <w:sz w:val="20"/>
              </w:rPr>
              <w:t>выполнения</w:t>
            </w:r>
            <w:r>
              <w:rPr>
                <w:spacing w:val="-12"/>
                <w:sz w:val="20"/>
              </w:rPr>
              <w:t xml:space="preserve"> </w:t>
            </w:r>
            <w:r>
              <w:rPr>
                <w:sz w:val="20"/>
              </w:rPr>
              <w:t>заданий</w:t>
            </w:r>
            <w:r>
              <w:rPr>
                <w:spacing w:val="-13"/>
                <w:sz w:val="20"/>
              </w:rPr>
              <w:t xml:space="preserve"> </w:t>
            </w:r>
            <w:r>
              <w:rPr>
                <w:sz w:val="20"/>
              </w:rPr>
              <w:t>на производственной практике.</w:t>
            </w:r>
          </w:p>
          <w:p w:rsidR="00335362" w:rsidRDefault="00DB789F">
            <w:pPr>
              <w:pStyle w:val="TableParagraph"/>
              <w:spacing w:before="6" w:line="237" w:lineRule="auto"/>
              <w:ind w:left="147" w:right="252"/>
              <w:rPr>
                <w:sz w:val="20"/>
              </w:rPr>
            </w:pPr>
            <w:r>
              <w:rPr>
                <w:b/>
                <w:sz w:val="20"/>
              </w:rPr>
              <w:t xml:space="preserve">Промежуточная аттестация: </w:t>
            </w:r>
            <w:r>
              <w:rPr>
                <w:sz w:val="20"/>
              </w:rPr>
              <w:t>дифференцированный</w:t>
            </w:r>
            <w:r>
              <w:rPr>
                <w:spacing w:val="-12"/>
                <w:sz w:val="20"/>
              </w:rPr>
              <w:t xml:space="preserve"> </w:t>
            </w:r>
            <w:r>
              <w:rPr>
                <w:sz w:val="20"/>
              </w:rPr>
              <w:t>зачет</w:t>
            </w:r>
            <w:r>
              <w:rPr>
                <w:spacing w:val="28"/>
                <w:sz w:val="20"/>
              </w:rPr>
              <w:t xml:space="preserve"> </w:t>
            </w:r>
            <w:r>
              <w:rPr>
                <w:sz w:val="20"/>
              </w:rPr>
              <w:t xml:space="preserve">по </w:t>
            </w:r>
            <w:r>
              <w:rPr>
                <w:spacing w:val="-2"/>
                <w:sz w:val="20"/>
              </w:rPr>
              <w:t>МДК02.01</w:t>
            </w:r>
          </w:p>
          <w:p w:rsidR="00335362" w:rsidRDefault="00DB789F">
            <w:pPr>
              <w:pStyle w:val="TableParagraph"/>
              <w:spacing w:before="2"/>
              <w:ind w:left="147" w:right="252"/>
              <w:rPr>
                <w:sz w:val="20"/>
              </w:rPr>
            </w:pPr>
            <w:r>
              <w:rPr>
                <w:sz w:val="20"/>
              </w:rPr>
              <w:t>дифференцированный</w:t>
            </w:r>
            <w:r>
              <w:rPr>
                <w:spacing w:val="-12"/>
                <w:sz w:val="20"/>
              </w:rPr>
              <w:t xml:space="preserve"> </w:t>
            </w:r>
            <w:r>
              <w:rPr>
                <w:sz w:val="20"/>
              </w:rPr>
              <w:t>зачет</w:t>
            </w:r>
            <w:r>
              <w:rPr>
                <w:spacing w:val="28"/>
                <w:sz w:val="20"/>
              </w:rPr>
              <w:t xml:space="preserve"> </w:t>
            </w:r>
            <w:r>
              <w:rPr>
                <w:sz w:val="20"/>
              </w:rPr>
              <w:t xml:space="preserve">по </w:t>
            </w:r>
            <w:r>
              <w:rPr>
                <w:spacing w:val="-2"/>
                <w:sz w:val="20"/>
              </w:rPr>
              <w:t>МДК02.02</w:t>
            </w:r>
          </w:p>
          <w:p w:rsidR="00335362" w:rsidRDefault="00DB789F">
            <w:pPr>
              <w:pStyle w:val="TableParagraph"/>
              <w:ind w:left="147" w:right="252"/>
              <w:rPr>
                <w:sz w:val="20"/>
              </w:rPr>
            </w:pPr>
            <w:r>
              <w:rPr>
                <w:sz w:val="20"/>
              </w:rPr>
              <w:t>комплексный</w:t>
            </w:r>
            <w:r>
              <w:rPr>
                <w:spacing w:val="-13"/>
                <w:sz w:val="20"/>
              </w:rPr>
              <w:t xml:space="preserve"> </w:t>
            </w:r>
            <w:r>
              <w:rPr>
                <w:sz w:val="20"/>
              </w:rPr>
              <w:t>дифференцированный зачет по УП.02 и ПП.02</w:t>
            </w:r>
          </w:p>
          <w:p w:rsidR="00335362" w:rsidRDefault="00DB789F">
            <w:pPr>
              <w:pStyle w:val="TableParagraph"/>
              <w:ind w:left="147"/>
              <w:rPr>
                <w:sz w:val="20"/>
              </w:rPr>
            </w:pPr>
            <w:r>
              <w:rPr>
                <w:sz w:val="20"/>
              </w:rPr>
              <w:t>экзамен</w:t>
            </w:r>
            <w:r>
              <w:rPr>
                <w:spacing w:val="-5"/>
                <w:sz w:val="20"/>
              </w:rPr>
              <w:t xml:space="preserve"> </w:t>
            </w:r>
            <w:r>
              <w:rPr>
                <w:sz w:val="20"/>
              </w:rPr>
              <w:t>по</w:t>
            </w:r>
            <w:r>
              <w:rPr>
                <w:spacing w:val="-7"/>
                <w:sz w:val="20"/>
              </w:rPr>
              <w:t xml:space="preserve"> </w:t>
            </w:r>
            <w:r>
              <w:rPr>
                <w:spacing w:val="-2"/>
                <w:sz w:val="20"/>
              </w:rPr>
              <w:t>ПМ02.</w:t>
            </w:r>
          </w:p>
          <w:p w:rsidR="00335362" w:rsidRDefault="00DB789F">
            <w:pPr>
              <w:pStyle w:val="TableParagraph"/>
              <w:ind w:left="147" w:right="252"/>
              <w:rPr>
                <w:sz w:val="20"/>
              </w:rPr>
            </w:pPr>
            <w:r>
              <w:rPr>
                <w:sz w:val="20"/>
              </w:rPr>
              <w:t>Выполнение</w:t>
            </w:r>
            <w:r>
              <w:rPr>
                <w:spacing w:val="-13"/>
                <w:sz w:val="20"/>
              </w:rPr>
              <w:t xml:space="preserve"> </w:t>
            </w:r>
            <w:r>
              <w:rPr>
                <w:sz w:val="20"/>
              </w:rPr>
              <w:t>практической</w:t>
            </w:r>
            <w:r>
              <w:rPr>
                <w:spacing w:val="-12"/>
                <w:sz w:val="20"/>
              </w:rPr>
              <w:t xml:space="preserve"> </w:t>
            </w:r>
            <w:r>
              <w:rPr>
                <w:sz w:val="20"/>
              </w:rPr>
              <w:t>работы квалификационного экзамена.</w:t>
            </w:r>
          </w:p>
        </w:tc>
      </w:tr>
      <w:tr w:rsidR="00335362">
        <w:trPr>
          <w:trHeight w:val="2274"/>
        </w:trPr>
        <w:tc>
          <w:tcPr>
            <w:tcW w:w="2430" w:type="dxa"/>
          </w:tcPr>
          <w:p w:rsidR="00335362" w:rsidRDefault="00DB789F">
            <w:pPr>
              <w:pStyle w:val="TableParagraph"/>
              <w:ind w:left="148" w:right="90"/>
            </w:pPr>
            <w:r>
              <w:t>ПК</w:t>
            </w:r>
            <w:r>
              <w:rPr>
                <w:spacing w:val="-6"/>
              </w:rPr>
              <w:t xml:space="preserve"> </w:t>
            </w:r>
            <w:r>
              <w:t>2.3.</w:t>
            </w:r>
            <w:r>
              <w:rPr>
                <w:spacing w:val="-10"/>
              </w:rPr>
              <w:t xml:space="preserve"> </w:t>
            </w:r>
            <w:r>
              <w:t xml:space="preserve">Выполнять </w:t>
            </w:r>
            <w:r>
              <w:rPr>
                <w:spacing w:val="-2"/>
              </w:rPr>
              <w:t xml:space="preserve">предварительный, сопутствующий (межслойный) </w:t>
            </w:r>
            <w:r>
              <w:t>подогрев</w:t>
            </w:r>
            <w:r>
              <w:rPr>
                <w:spacing w:val="-14"/>
              </w:rPr>
              <w:t xml:space="preserve"> </w:t>
            </w:r>
            <w:r>
              <w:t>металла</w:t>
            </w:r>
            <w:r>
              <w:rPr>
                <w:spacing w:val="-14"/>
              </w:rPr>
              <w:t xml:space="preserve"> </w:t>
            </w:r>
            <w:r>
              <w:t xml:space="preserve">в соответствии с </w:t>
            </w:r>
            <w:r>
              <w:rPr>
                <w:spacing w:val="-2"/>
              </w:rPr>
              <w:t>требованиями</w:t>
            </w:r>
          </w:p>
          <w:p w:rsidR="00335362" w:rsidRDefault="00DB789F">
            <w:pPr>
              <w:pStyle w:val="TableParagraph"/>
              <w:spacing w:line="254" w:lineRule="exact"/>
              <w:ind w:left="148" w:right="90"/>
            </w:pPr>
            <w:r>
              <w:rPr>
                <w:spacing w:val="-2"/>
              </w:rPr>
              <w:t>производственно- технологической</w:t>
            </w:r>
          </w:p>
        </w:tc>
        <w:tc>
          <w:tcPr>
            <w:tcW w:w="4394" w:type="dxa"/>
          </w:tcPr>
          <w:p w:rsidR="00335362" w:rsidRDefault="00DB789F">
            <w:pPr>
              <w:pStyle w:val="TableParagraph"/>
              <w:spacing w:line="242" w:lineRule="auto"/>
              <w:ind w:left="147"/>
            </w:pPr>
            <w:r>
              <w:t>Выполняет предварительный, сопутствующий</w:t>
            </w:r>
            <w:r>
              <w:rPr>
                <w:spacing w:val="-14"/>
              </w:rPr>
              <w:t xml:space="preserve"> </w:t>
            </w:r>
            <w:r>
              <w:t>(межслойный)</w:t>
            </w:r>
            <w:r>
              <w:rPr>
                <w:spacing w:val="-14"/>
              </w:rPr>
              <w:t xml:space="preserve"> </w:t>
            </w:r>
            <w:r>
              <w:t xml:space="preserve">подогрев </w:t>
            </w:r>
            <w:r>
              <w:rPr>
                <w:spacing w:val="-2"/>
              </w:rPr>
              <w:t>металла</w:t>
            </w:r>
          </w:p>
        </w:tc>
        <w:tc>
          <w:tcPr>
            <w:tcW w:w="3545" w:type="dxa"/>
          </w:tcPr>
          <w:p w:rsidR="00335362" w:rsidRDefault="00DB789F">
            <w:pPr>
              <w:pStyle w:val="TableParagraph"/>
              <w:spacing w:line="226" w:lineRule="exact"/>
              <w:ind w:left="147"/>
              <w:rPr>
                <w:b/>
                <w:sz w:val="20"/>
              </w:rPr>
            </w:pPr>
            <w:r>
              <w:rPr>
                <w:b/>
                <w:sz w:val="20"/>
              </w:rPr>
              <w:t>Текущий</w:t>
            </w:r>
            <w:r>
              <w:rPr>
                <w:b/>
                <w:spacing w:val="-9"/>
                <w:sz w:val="20"/>
              </w:rPr>
              <w:t xml:space="preserve"> </w:t>
            </w:r>
            <w:r>
              <w:rPr>
                <w:b/>
                <w:spacing w:val="-2"/>
                <w:sz w:val="20"/>
              </w:rPr>
              <w:t>контроль:</w:t>
            </w:r>
          </w:p>
          <w:p w:rsidR="00335362" w:rsidRDefault="00DB789F">
            <w:pPr>
              <w:pStyle w:val="TableParagraph"/>
              <w:spacing w:line="242" w:lineRule="auto"/>
              <w:ind w:left="147"/>
            </w:pPr>
            <w:r>
              <w:t>Оценка</w:t>
            </w:r>
            <w:r>
              <w:rPr>
                <w:spacing w:val="-14"/>
              </w:rPr>
              <w:t xml:space="preserve"> </w:t>
            </w:r>
            <w:r>
              <w:t>выполнения</w:t>
            </w:r>
            <w:r>
              <w:rPr>
                <w:spacing w:val="-14"/>
              </w:rPr>
              <w:t xml:space="preserve"> </w:t>
            </w:r>
            <w:r>
              <w:t>практических работ (№9, №10, №13) по междисциплинарному курсу.</w:t>
            </w:r>
          </w:p>
          <w:p w:rsidR="00335362" w:rsidRDefault="00DB789F">
            <w:pPr>
              <w:pStyle w:val="TableParagraph"/>
              <w:spacing w:line="237" w:lineRule="auto"/>
              <w:ind w:left="147" w:right="252"/>
            </w:pPr>
            <w:r>
              <w:t>Оценка</w:t>
            </w:r>
            <w:r>
              <w:rPr>
                <w:spacing w:val="-12"/>
              </w:rPr>
              <w:t xml:space="preserve"> </w:t>
            </w:r>
            <w:r>
              <w:t>выполнения</w:t>
            </w:r>
            <w:r>
              <w:rPr>
                <w:spacing w:val="-13"/>
              </w:rPr>
              <w:t xml:space="preserve"> </w:t>
            </w:r>
            <w:r>
              <w:t>заданий</w:t>
            </w:r>
            <w:r>
              <w:rPr>
                <w:spacing w:val="-14"/>
              </w:rPr>
              <w:t xml:space="preserve"> </w:t>
            </w:r>
            <w:r>
              <w:t>на производственной практике.</w:t>
            </w:r>
          </w:p>
          <w:p w:rsidR="00335362" w:rsidRDefault="00DB789F">
            <w:pPr>
              <w:pStyle w:val="TableParagraph"/>
              <w:spacing w:before="2" w:line="237" w:lineRule="auto"/>
              <w:ind w:left="147" w:right="252"/>
              <w:rPr>
                <w:sz w:val="20"/>
              </w:rPr>
            </w:pPr>
            <w:r>
              <w:rPr>
                <w:b/>
                <w:sz w:val="20"/>
              </w:rPr>
              <w:t xml:space="preserve">Промежуточная аттестация: </w:t>
            </w:r>
            <w:r>
              <w:rPr>
                <w:sz w:val="20"/>
              </w:rPr>
              <w:t>дифференцированный</w:t>
            </w:r>
            <w:r>
              <w:rPr>
                <w:spacing w:val="-12"/>
                <w:sz w:val="20"/>
              </w:rPr>
              <w:t xml:space="preserve"> </w:t>
            </w:r>
            <w:r>
              <w:rPr>
                <w:sz w:val="20"/>
              </w:rPr>
              <w:t>зачет</w:t>
            </w:r>
            <w:r>
              <w:rPr>
                <w:spacing w:val="28"/>
                <w:sz w:val="20"/>
              </w:rPr>
              <w:t xml:space="preserve"> </w:t>
            </w:r>
            <w:r>
              <w:rPr>
                <w:sz w:val="20"/>
              </w:rPr>
              <w:t xml:space="preserve">по </w:t>
            </w:r>
            <w:r>
              <w:rPr>
                <w:spacing w:val="-2"/>
                <w:sz w:val="20"/>
              </w:rPr>
              <w:t>МДК02.02</w:t>
            </w:r>
          </w:p>
        </w:tc>
      </w:tr>
    </w:tbl>
    <w:p w:rsidR="00335362" w:rsidRDefault="00335362">
      <w:pPr>
        <w:pStyle w:val="TableParagraph"/>
        <w:spacing w:line="237" w:lineRule="auto"/>
        <w:rPr>
          <w:sz w:val="20"/>
        </w:rPr>
        <w:sectPr w:rsidR="00335362">
          <w:pgSz w:w="11910" w:h="16840"/>
          <w:pgMar w:top="620" w:right="283" w:bottom="1480" w:left="992" w:header="0" w:footer="1296" w:gutter="0"/>
          <w:cols w:space="720"/>
        </w:sectPr>
      </w:pPr>
    </w:p>
    <w:tbl>
      <w:tblPr>
        <w:tblStyle w:val="TableNormal"/>
        <w:tblW w:w="0" w:type="auto"/>
        <w:tblInd w:w="15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430"/>
        <w:gridCol w:w="4394"/>
        <w:gridCol w:w="3545"/>
      </w:tblGrid>
      <w:tr w:rsidR="00335362">
        <w:trPr>
          <w:trHeight w:val="690"/>
        </w:trPr>
        <w:tc>
          <w:tcPr>
            <w:tcW w:w="2430" w:type="dxa"/>
          </w:tcPr>
          <w:p w:rsidR="00335362" w:rsidRDefault="00DB789F">
            <w:pPr>
              <w:pStyle w:val="TableParagraph"/>
              <w:spacing w:line="237" w:lineRule="auto"/>
              <w:ind w:left="148" w:right="622"/>
            </w:pPr>
            <w:r>
              <w:lastRenderedPageBreak/>
              <w:t>документации</w:t>
            </w:r>
            <w:r>
              <w:rPr>
                <w:spacing w:val="-14"/>
              </w:rPr>
              <w:t xml:space="preserve"> </w:t>
            </w:r>
            <w:r>
              <w:t xml:space="preserve">по </w:t>
            </w:r>
            <w:r>
              <w:rPr>
                <w:spacing w:val="-2"/>
              </w:rPr>
              <w:t>сварке</w:t>
            </w:r>
          </w:p>
        </w:tc>
        <w:tc>
          <w:tcPr>
            <w:tcW w:w="4394" w:type="dxa"/>
          </w:tcPr>
          <w:p w:rsidR="00335362" w:rsidRDefault="00335362">
            <w:pPr>
              <w:pStyle w:val="TableParagraph"/>
              <w:rPr>
                <w:sz w:val="20"/>
              </w:rPr>
            </w:pPr>
          </w:p>
        </w:tc>
        <w:tc>
          <w:tcPr>
            <w:tcW w:w="3545" w:type="dxa"/>
          </w:tcPr>
          <w:p w:rsidR="00335362" w:rsidRDefault="00DB789F">
            <w:pPr>
              <w:pStyle w:val="TableParagraph"/>
              <w:ind w:left="147" w:right="252"/>
              <w:rPr>
                <w:sz w:val="20"/>
              </w:rPr>
            </w:pPr>
            <w:r>
              <w:rPr>
                <w:sz w:val="20"/>
              </w:rPr>
              <w:t>комплексный</w:t>
            </w:r>
            <w:r>
              <w:rPr>
                <w:spacing w:val="-13"/>
                <w:sz w:val="20"/>
              </w:rPr>
              <w:t xml:space="preserve"> </w:t>
            </w:r>
            <w:r>
              <w:rPr>
                <w:sz w:val="20"/>
              </w:rPr>
              <w:t>дифференцированный зачет по ПП.02</w:t>
            </w:r>
          </w:p>
          <w:p w:rsidR="00335362" w:rsidRDefault="00DB789F">
            <w:pPr>
              <w:pStyle w:val="TableParagraph"/>
              <w:spacing w:line="214" w:lineRule="exact"/>
              <w:ind w:left="147"/>
              <w:rPr>
                <w:sz w:val="20"/>
              </w:rPr>
            </w:pPr>
            <w:r>
              <w:rPr>
                <w:sz w:val="20"/>
              </w:rPr>
              <w:t>экзамен</w:t>
            </w:r>
            <w:r>
              <w:rPr>
                <w:spacing w:val="-5"/>
                <w:sz w:val="20"/>
              </w:rPr>
              <w:t xml:space="preserve"> </w:t>
            </w:r>
            <w:r>
              <w:rPr>
                <w:sz w:val="20"/>
              </w:rPr>
              <w:t>по</w:t>
            </w:r>
            <w:r>
              <w:rPr>
                <w:spacing w:val="-7"/>
                <w:sz w:val="20"/>
              </w:rPr>
              <w:t xml:space="preserve"> </w:t>
            </w:r>
            <w:r>
              <w:rPr>
                <w:spacing w:val="-2"/>
                <w:sz w:val="20"/>
              </w:rPr>
              <w:t>ПМ02.</w:t>
            </w:r>
          </w:p>
        </w:tc>
      </w:tr>
      <w:tr w:rsidR="00335362">
        <w:trPr>
          <w:trHeight w:val="5314"/>
        </w:trPr>
        <w:tc>
          <w:tcPr>
            <w:tcW w:w="2430" w:type="dxa"/>
          </w:tcPr>
          <w:p w:rsidR="00335362" w:rsidRDefault="00DB789F">
            <w:pPr>
              <w:pStyle w:val="TableParagraph"/>
              <w:ind w:left="148" w:right="87"/>
            </w:pPr>
            <w:r>
              <w:t xml:space="preserve">ПК 2.4. Выполнять ручную дуговую сварку (наплавку, резку) плавящимся покрытым электродом простых деталей </w:t>
            </w:r>
            <w:r>
              <w:rPr>
                <w:spacing w:val="-2"/>
              </w:rPr>
              <w:t xml:space="preserve">неответственных </w:t>
            </w:r>
            <w:r>
              <w:t>конструкций в нижнем,</w:t>
            </w:r>
            <w:r>
              <w:rPr>
                <w:spacing w:val="-14"/>
              </w:rPr>
              <w:t xml:space="preserve"> </w:t>
            </w:r>
            <w:r>
              <w:t xml:space="preserve">вертикальном и горизонтальном </w:t>
            </w:r>
            <w:r>
              <w:rPr>
                <w:spacing w:val="-2"/>
              </w:rPr>
              <w:t xml:space="preserve">пространственном </w:t>
            </w:r>
            <w:r>
              <w:t xml:space="preserve">положении сварного </w:t>
            </w:r>
            <w:r>
              <w:rPr>
                <w:spacing w:val="-4"/>
              </w:rPr>
              <w:t>шва.</w:t>
            </w:r>
          </w:p>
        </w:tc>
        <w:tc>
          <w:tcPr>
            <w:tcW w:w="4394" w:type="dxa"/>
          </w:tcPr>
          <w:p w:rsidR="00335362" w:rsidRDefault="00DB789F">
            <w:pPr>
              <w:pStyle w:val="TableParagraph"/>
              <w:ind w:left="147" w:right="133"/>
            </w:pPr>
            <w:r>
              <w:t>Определяет основные типы, конструктивные элементы и размеры сварных</w:t>
            </w:r>
            <w:r>
              <w:rPr>
                <w:spacing w:val="-14"/>
              </w:rPr>
              <w:t xml:space="preserve"> </w:t>
            </w:r>
            <w:r>
              <w:t>соединений,</w:t>
            </w:r>
            <w:r>
              <w:rPr>
                <w:spacing w:val="-14"/>
              </w:rPr>
              <w:t xml:space="preserve"> </w:t>
            </w:r>
            <w:r>
              <w:t>выполняемых</w:t>
            </w:r>
            <w:r>
              <w:rPr>
                <w:spacing w:val="-14"/>
              </w:rPr>
              <w:t xml:space="preserve"> </w:t>
            </w:r>
            <w:r>
              <w:t>ручной дуговой сваркой плавящимся покрытым электродом,</w:t>
            </w:r>
            <w:r>
              <w:rPr>
                <w:spacing w:val="-7"/>
              </w:rPr>
              <w:t xml:space="preserve"> </w:t>
            </w:r>
            <w:r>
              <w:t>и</w:t>
            </w:r>
            <w:r>
              <w:rPr>
                <w:spacing w:val="-7"/>
              </w:rPr>
              <w:t xml:space="preserve"> </w:t>
            </w:r>
            <w:r>
              <w:t>обозначение</w:t>
            </w:r>
            <w:r>
              <w:rPr>
                <w:spacing w:val="-14"/>
              </w:rPr>
              <w:t xml:space="preserve"> </w:t>
            </w:r>
            <w:r>
              <w:t>их</w:t>
            </w:r>
            <w:r>
              <w:rPr>
                <w:spacing w:val="-7"/>
              </w:rPr>
              <w:t xml:space="preserve"> </w:t>
            </w:r>
            <w:r>
              <w:t>на</w:t>
            </w:r>
            <w:r>
              <w:rPr>
                <w:spacing w:val="-5"/>
              </w:rPr>
              <w:t xml:space="preserve"> </w:t>
            </w:r>
            <w:r>
              <w:t xml:space="preserve">чертежах. Перечисляет основные группы и марки материалов, свариваемых ручной дуговой сваркой плавящимся покрытым </w:t>
            </w:r>
            <w:r>
              <w:rPr>
                <w:spacing w:val="-2"/>
              </w:rPr>
              <w:t>электродом.</w:t>
            </w:r>
          </w:p>
          <w:p w:rsidR="00335362" w:rsidRDefault="00DB789F">
            <w:pPr>
              <w:pStyle w:val="TableParagraph"/>
              <w:ind w:left="147"/>
            </w:pPr>
            <w:r>
              <w:t>Называет</w:t>
            </w:r>
            <w:r>
              <w:rPr>
                <w:spacing w:val="-10"/>
              </w:rPr>
              <w:t xml:space="preserve"> </w:t>
            </w:r>
            <w:r>
              <w:t>сварочные</w:t>
            </w:r>
            <w:r>
              <w:rPr>
                <w:spacing w:val="-14"/>
              </w:rPr>
              <w:t xml:space="preserve"> </w:t>
            </w:r>
            <w:r>
              <w:t>материалы</w:t>
            </w:r>
            <w:r>
              <w:rPr>
                <w:spacing w:val="-8"/>
              </w:rPr>
              <w:t xml:space="preserve"> </w:t>
            </w:r>
            <w:r>
              <w:t>для</w:t>
            </w:r>
            <w:r>
              <w:rPr>
                <w:spacing w:val="-10"/>
              </w:rPr>
              <w:t xml:space="preserve"> </w:t>
            </w:r>
            <w:r>
              <w:t xml:space="preserve">ручной дуговой сварки плавящимся покрытым </w:t>
            </w:r>
            <w:r>
              <w:rPr>
                <w:spacing w:val="-2"/>
              </w:rPr>
              <w:t>электродом.</w:t>
            </w:r>
          </w:p>
          <w:p w:rsidR="00335362" w:rsidRDefault="00DB789F">
            <w:pPr>
              <w:pStyle w:val="TableParagraph"/>
              <w:ind w:left="147"/>
            </w:pPr>
            <w:r>
              <w:t>Объясняет</w:t>
            </w:r>
            <w:r>
              <w:rPr>
                <w:spacing w:val="-11"/>
              </w:rPr>
              <w:t xml:space="preserve"> </w:t>
            </w:r>
            <w:r>
              <w:t>технику</w:t>
            </w:r>
            <w:r>
              <w:rPr>
                <w:spacing w:val="-14"/>
              </w:rPr>
              <w:t xml:space="preserve"> </w:t>
            </w:r>
            <w:r>
              <w:t>и</w:t>
            </w:r>
            <w:r>
              <w:rPr>
                <w:spacing w:val="-9"/>
              </w:rPr>
              <w:t xml:space="preserve"> </w:t>
            </w:r>
            <w:r>
              <w:t>технологию</w:t>
            </w:r>
            <w:r>
              <w:rPr>
                <w:spacing w:val="-12"/>
              </w:rPr>
              <w:t xml:space="preserve"> </w:t>
            </w:r>
            <w:r>
              <w:t>ручной дуговой сварки плавящимся покрытым электродом различных деталей и конструкций в пространственных положениях сварного шва.</w:t>
            </w:r>
          </w:p>
          <w:p w:rsidR="00335362" w:rsidRDefault="00DB789F">
            <w:pPr>
              <w:pStyle w:val="TableParagraph"/>
              <w:ind w:left="147"/>
            </w:pPr>
            <w:r>
              <w:t>Выполняет</w:t>
            </w:r>
            <w:r>
              <w:rPr>
                <w:spacing w:val="-8"/>
              </w:rPr>
              <w:t xml:space="preserve"> </w:t>
            </w:r>
            <w:r>
              <w:t>сварку</w:t>
            </w:r>
            <w:r>
              <w:rPr>
                <w:spacing w:val="-11"/>
              </w:rPr>
              <w:t xml:space="preserve"> </w:t>
            </w:r>
            <w:r>
              <w:t>различных</w:t>
            </w:r>
            <w:r>
              <w:rPr>
                <w:spacing w:val="-10"/>
              </w:rPr>
              <w:t xml:space="preserve"> </w:t>
            </w:r>
            <w:r>
              <w:t>деталей</w:t>
            </w:r>
            <w:r>
              <w:rPr>
                <w:spacing w:val="-6"/>
              </w:rPr>
              <w:t xml:space="preserve"> </w:t>
            </w:r>
            <w:r>
              <w:t>из цветных металлов и сплавов во всех пространственных</w:t>
            </w:r>
            <w:r>
              <w:rPr>
                <w:spacing w:val="-14"/>
              </w:rPr>
              <w:t xml:space="preserve"> </w:t>
            </w:r>
            <w:r>
              <w:t>положениях</w:t>
            </w:r>
            <w:r>
              <w:rPr>
                <w:spacing w:val="-14"/>
              </w:rPr>
              <w:t xml:space="preserve"> </w:t>
            </w:r>
            <w:r>
              <w:t>сварного</w:t>
            </w:r>
          </w:p>
          <w:p w:rsidR="00335362" w:rsidRDefault="00DB789F">
            <w:pPr>
              <w:pStyle w:val="TableParagraph"/>
              <w:spacing w:line="237" w:lineRule="exact"/>
              <w:ind w:left="147"/>
            </w:pPr>
            <w:r>
              <w:rPr>
                <w:spacing w:val="-4"/>
              </w:rPr>
              <w:t>шва.</w:t>
            </w:r>
          </w:p>
        </w:tc>
        <w:tc>
          <w:tcPr>
            <w:tcW w:w="3545" w:type="dxa"/>
          </w:tcPr>
          <w:p w:rsidR="00335362" w:rsidRDefault="00DB789F">
            <w:pPr>
              <w:pStyle w:val="TableParagraph"/>
              <w:spacing w:line="228" w:lineRule="exact"/>
              <w:ind w:left="147"/>
              <w:jc w:val="both"/>
              <w:rPr>
                <w:b/>
                <w:sz w:val="20"/>
              </w:rPr>
            </w:pPr>
            <w:r>
              <w:rPr>
                <w:b/>
                <w:sz w:val="20"/>
              </w:rPr>
              <w:t>Текущий</w:t>
            </w:r>
            <w:r>
              <w:rPr>
                <w:b/>
                <w:spacing w:val="-10"/>
                <w:sz w:val="20"/>
              </w:rPr>
              <w:t xml:space="preserve"> </w:t>
            </w:r>
            <w:r>
              <w:rPr>
                <w:b/>
                <w:spacing w:val="-2"/>
                <w:sz w:val="20"/>
              </w:rPr>
              <w:t>контроль:</w:t>
            </w:r>
          </w:p>
          <w:p w:rsidR="00335362" w:rsidRDefault="00DB789F">
            <w:pPr>
              <w:pStyle w:val="TableParagraph"/>
              <w:ind w:left="147" w:right="71"/>
              <w:jc w:val="both"/>
              <w:rPr>
                <w:sz w:val="20"/>
              </w:rPr>
            </w:pPr>
            <w:r>
              <w:rPr>
                <w:sz w:val="20"/>
              </w:rPr>
              <w:t>Оценка выполнения практических работ (№8 – №16) по междисциплинарному</w:t>
            </w:r>
            <w:r>
              <w:rPr>
                <w:spacing w:val="-7"/>
                <w:sz w:val="20"/>
              </w:rPr>
              <w:t xml:space="preserve"> </w:t>
            </w:r>
            <w:r>
              <w:rPr>
                <w:sz w:val="20"/>
              </w:rPr>
              <w:t>курсу.</w:t>
            </w:r>
          </w:p>
          <w:p w:rsidR="00335362" w:rsidRDefault="00DB789F">
            <w:pPr>
              <w:pStyle w:val="TableParagraph"/>
              <w:spacing w:before="3" w:line="235" w:lineRule="auto"/>
              <w:ind w:left="147" w:right="252"/>
              <w:rPr>
                <w:sz w:val="20"/>
              </w:rPr>
            </w:pPr>
            <w:r>
              <w:rPr>
                <w:sz w:val="20"/>
              </w:rPr>
              <w:t>Оценка</w:t>
            </w:r>
            <w:r>
              <w:rPr>
                <w:spacing w:val="-13"/>
                <w:sz w:val="20"/>
              </w:rPr>
              <w:t xml:space="preserve"> </w:t>
            </w:r>
            <w:r>
              <w:rPr>
                <w:sz w:val="20"/>
              </w:rPr>
              <w:t>выполнения</w:t>
            </w:r>
            <w:r>
              <w:rPr>
                <w:spacing w:val="-12"/>
                <w:sz w:val="20"/>
              </w:rPr>
              <w:t xml:space="preserve"> </w:t>
            </w:r>
            <w:r>
              <w:rPr>
                <w:sz w:val="20"/>
              </w:rPr>
              <w:t>заданий</w:t>
            </w:r>
            <w:r>
              <w:rPr>
                <w:spacing w:val="-13"/>
                <w:sz w:val="20"/>
              </w:rPr>
              <w:t xml:space="preserve"> </w:t>
            </w:r>
            <w:r>
              <w:rPr>
                <w:sz w:val="20"/>
              </w:rPr>
              <w:t>на производственной практике.</w:t>
            </w:r>
          </w:p>
          <w:p w:rsidR="00335362" w:rsidRDefault="00DB789F">
            <w:pPr>
              <w:pStyle w:val="TableParagraph"/>
              <w:spacing w:before="8" w:line="237" w:lineRule="auto"/>
              <w:ind w:left="147" w:right="252"/>
              <w:rPr>
                <w:sz w:val="20"/>
              </w:rPr>
            </w:pPr>
            <w:r>
              <w:rPr>
                <w:b/>
                <w:sz w:val="20"/>
              </w:rPr>
              <w:t xml:space="preserve">Промежуточная аттестация: </w:t>
            </w:r>
            <w:r>
              <w:rPr>
                <w:sz w:val="20"/>
              </w:rPr>
              <w:t>дифференцированный</w:t>
            </w:r>
            <w:r>
              <w:rPr>
                <w:spacing w:val="-12"/>
                <w:sz w:val="20"/>
              </w:rPr>
              <w:t xml:space="preserve"> </w:t>
            </w:r>
            <w:r>
              <w:rPr>
                <w:sz w:val="20"/>
              </w:rPr>
              <w:t>зачет</w:t>
            </w:r>
            <w:r>
              <w:rPr>
                <w:spacing w:val="28"/>
                <w:sz w:val="20"/>
              </w:rPr>
              <w:t xml:space="preserve"> </w:t>
            </w:r>
            <w:r>
              <w:rPr>
                <w:sz w:val="20"/>
              </w:rPr>
              <w:t xml:space="preserve">по </w:t>
            </w:r>
            <w:r>
              <w:rPr>
                <w:spacing w:val="-2"/>
                <w:sz w:val="20"/>
              </w:rPr>
              <w:t>МДК02.02</w:t>
            </w:r>
          </w:p>
          <w:p w:rsidR="00335362" w:rsidRDefault="00DB789F">
            <w:pPr>
              <w:pStyle w:val="TableParagraph"/>
              <w:spacing w:before="2"/>
              <w:ind w:left="147" w:right="252"/>
              <w:rPr>
                <w:sz w:val="20"/>
              </w:rPr>
            </w:pPr>
            <w:r>
              <w:rPr>
                <w:sz w:val="20"/>
              </w:rPr>
              <w:t>комплексный</w:t>
            </w:r>
            <w:r>
              <w:rPr>
                <w:spacing w:val="-13"/>
                <w:sz w:val="20"/>
              </w:rPr>
              <w:t xml:space="preserve"> </w:t>
            </w:r>
            <w:r>
              <w:rPr>
                <w:sz w:val="20"/>
              </w:rPr>
              <w:t>дифференцированный зачет по УП.02 и ПП.02</w:t>
            </w:r>
          </w:p>
          <w:p w:rsidR="00335362" w:rsidRDefault="00DB789F">
            <w:pPr>
              <w:pStyle w:val="TableParagraph"/>
              <w:spacing w:before="1"/>
              <w:ind w:left="147"/>
              <w:rPr>
                <w:sz w:val="20"/>
              </w:rPr>
            </w:pPr>
            <w:r>
              <w:rPr>
                <w:sz w:val="20"/>
              </w:rPr>
              <w:t>экзамен</w:t>
            </w:r>
            <w:r>
              <w:rPr>
                <w:spacing w:val="-5"/>
                <w:sz w:val="20"/>
              </w:rPr>
              <w:t xml:space="preserve"> </w:t>
            </w:r>
            <w:r>
              <w:rPr>
                <w:sz w:val="20"/>
              </w:rPr>
              <w:t>по</w:t>
            </w:r>
            <w:r>
              <w:rPr>
                <w:spacing w:val="-7"/>
                <w:sz w:val="20"/>
              </w:rPr>
              <w:t xml:space="preserve"> </w:t>
            </w:r>
            <w:r>
              <w:rPr>
                <w:spacing w:val="-2"/>
                <w:sz w:val="20"/>
              </w:rPr>
              <w:t>ПМ02.</w:t>
            </w:r>
          </w:p>
          <w:p w:rsidR="00335362" w:rsidRDefault="00DB789F">
            <w:pPr>
              <w:pStyle w:val="TableParagraph"/>
              <w:ind w:left="147" w:right="252"/>
              <w:rPr>
                <w:sz w:val="20"/>
              </w:rPr>
            </w:pPr>
            <w:r>
              <w:rPr>
                <w:sz w:val="20"/>
              </w:rPr>
              <w:t>Выполнение</w:t>
            </w:r>
            <w:r>
              <w:rPr>
                <w:spacing w:val="-13"/>
                <w:sz w:val="20"/>
              </w:rPr>
              <w:t xml:space="preserve"> </w:t>
            </w:r>
            <w:r>
              <w:rPr>
                <w:sz w:val="20"/>
              </w:rPr>
              <w:t>практической</w:t>
            </w:r>
            <w:r>
              <w:rPr>
                <w:spacing w:val="-12"/>
                <w:sz w:val="20"/>
              </w:rPr>
              <w:t xml:space="preserve"> </w:t>
            </w:r>
            <w:r>
              <w:rPr>
                <w:sz w:val="20"/>
              </w:rPr>
              <w:t>работы квалификационного экзамена.</w:t>
            </w:r>
          </w:p>
        </w:tc>
      </w:tr>
      <w:tr w:rsidR="00335362">
        <w:trPr>
          <w:trHeight w:val="4046"/>
        </w:trPr>
        <w:tc>
          <w:tcPr>
            <w:tcW w:w="2430" w:type="dxa"/>
          </w:tcPr>
          <w:p w:rsidR="00335362" w:rsidRDefault="00DB789F">
            <w:pPr>
              <w:pStyle w:val="TableParagraph"/>
              <w:spacing w:line="237" w:lineRule="auto"/>
              <w:ind w:left="148"/>
            </w:pPr>
            <w:r>
              <w:t>ПК 2.5. Выполнять дуговую</w:t>
            </w:r>
            <w:r>
              <w:rPr>
                <w:spacing w:val="-14"/>
              </w:rPr>
              <w:t xml:space="preserve"> </w:t>
            </w:r>
            <w:r>
              <w:t>резку</w:t>
            </w:r>
            <w:r>
              <w:rPr>
                <w:spacing w:val="-14"/>
              </w:rPr>
              <w:t xml:space="preserve"> </w:t>
            </w:r>
            <w:r>
              <w:t>металла</w:t>
            </w:r>
          </w:p>
        </w:tc>
        <w:tc>
          <w:tcPr>
            <w:tcW w:w="4394" w:type="dxa"/>
          </w:tcPr>
          <w:p w:rsidR="00335362" w:rsidRDefault="00DB789F">
            <w:pPr>
              <w:pStyle w:val="TableParagraph"/>
              <w:spacing w:line="237" w:lineRule="auto"/>
              <w:ind w:left="147" w:right="577"/>
            </w:pPr>
            <w:r>
              <w:t>Называет</w:t>
            </w:r>
            <w:r>
              <w:rPr>
                <w:spacing w:val="-13"/>
              </w:rPr>
              <w:t xml:space="preserve"> </w:t>
            </w:r>
            <w:r>
              <w:t>сварочные</w:t>
            </w:r>
            <w:r>
              <w:rPr>
                <w:spacing w:val="-14"/>
              </w:rPr>
              <w:t xml:space="preserve"> </w:t>
            </w:r>
            <w:r>
              <w:t>материалы</w:t>
            </w:r>
            <w:r>
              <w:rPr>
                <w:spacing w:val="-10"/>
              </w:rPr>
              <w:t xml:space="preserve"> </w:t>
            </w:r>
            <w:r>
              <w:t>для дуговых резки металлов.</w:t>
            </w:r>
          </w:p>
          <w:p w:rsidR="00335362" w:rsidRDefault="00DB789F">
            <w:pPr>
              <w:pStyle w:val="TableParagraph"/>
              <w:ind w:left="147"/>
            </w:pPr>
            <w:r>
              <w:t>Объясняет</w:t>
            </w:r>
            <w:r>
              <w:rPr>
                <w:spacing w:val="-12"/>
              </w:rPr>
              <w:t xml:space="preserve"> </w:t>
            </w:r>
            <w:r>
              <w:t>технику</w:t>
            </w:r>
            <w:r>
              <w:rPr>
                <w:spacing w:val="-14"/>
              </w:rPr>
              <w:t xml:space="preserve"> </w:t>
            </w:r>
            <w:r>
              <w:t>и</w:t>
            </w:r>
            <w:r>
              <w:rPr>
                <w:spacing w:val="-9"/>
              </w:rPr>
              <w:t xml:space="preserve"> </w:t>
            </w:r>
            <w:r>
              <w:t>технологию</w:t>
            </w:r>
            <w:r>
              <w:rPr>
                <w:spacing w:val="-12"/>
              </w:rPr>
              <w:t xml:space="preserve"> </w:t>
            </w:r>
            <w:r>
              <w:t xml:space="preserve">дуговой </w:t>
            </w:r>
            <w:r>
              <w:rPr>
                <w:spacing w:val="-2"/>
              </w:rPr>
              <w:t>резки.</w:t>
            </w:r>
          </w:p>
          <w:p w:rsidR="00335362" w:rsidRDefault="00DB789F">
            <w:pPr>
              <w:pStyle w:val="TableParagraph"/>
              <w:ind w:left="147" w:right="577"/>
            </w:pPr>
            <w:r>
              <w:t>Проводит проверку оснащенности сварочного поста дуговой резки. Проводит проверку работоспособности и исправности оборудования</w:t>
            </w:r>
            <w:r>
              <w:rPr>
                <w:spacing w:val="-14"/>
              </w:rPr>
              <w:t xml:space="preserve"> </w:t>
            </w:r>
            <w:r>
              <w:t>поста</w:t>
            </w:r>
            <w:r>
              <w:rPr>
                <w:spacing w:val="-14"/>
              </w:rPr>
              <w:t xml:space="preserve"> </w:t>
            </w:r>
            <w:r>
              <w:t>дуговой</w:t>
            </w:r>
            <w:r>
              <w:rPr>
                <w:spacing w:val="-13"/>
              </w:rPr>
              <w:t xml:space="preserve"> </w:t>
            </w:r>
            <w:r>
              <w:t>резки.</w:t>
            </w:r>
          </w:p>
          <w:p w:rsidR="00335362" w:rsidRDefault="00DB789F">
            <w:pPr>
              <w:pStyle w:val="TableParagraph"/>
              <w:ind w:left="147"/>
            </w:pPr>
            <w:r>
              <w:t>Проводит</w:t>
            </w:r>
            <w:r>
              <w:rPr>
                <w:spacing w:val="-14"/>
              </w:rPr>
              <w:t xml:space="preserve"> </w:t>
            </w:r>
            <w:r>
              <w:t>проверку</w:t>
            </w:r>
            <w:r>
              <w:rPr>
                <w:spacing w:val="-14"/>
              </w:rPr>
              <w:t xml:space="preserve"> </w:t>
            </w:r>
            <w:r>
              <w:t>наличия</w:t>
            </w:r>
            <w:r>
              <w:rPr>
                <w:spacing w:val="-14"/>
              </w:rPr>
              <w:t xml:space="preserve"> </w:t>
            </w:r>
            <w:r>
              <w:t>заземления сварочного поста.</w:t>
            </w:r>
          </w:p>
          <w:p w:rsidR="00335362" w:rsidRDefault="00DB789F">
            <w:pPr>
              <w:pStyle w:val="TableParagraph"/>
              <w:ind w:left="147"/>
            </w:pPr>
            <w:r>
              <w:t>Проводит проверку сварочных материалов для дуговой резки покрытым электродом. Проводит</w:t>
            </w:r>
            <w:r>
              <w:rPr>
                <w:spacing w:val="-14"/>
              </w:rPr>
              <w:t xml:space="preserve"> </w:t>
            </w:r>
            <w:r>
              <w:t>настройку</w:t>
            </w:r>
            <w:r>
              <w:rPr>
                <w:spacing w:val="-14"/>
              </w:rPr>
              <w:t xml:space="preserve"> </w:t>
            </w:r>
            <w:r>
              <w:t>оборудования</w:t>
            </w:r>
            <w:r>
              <w:rPr>
                <w:spacing w:val="-14"/>
              </w:rPr>
              <w:t xml:space="preserve"> </w:t>
            </w:r>
            <w:r>
              <w:t>дуговой резки покрытым электродом.</w:t>
            </w:r>
          </w:p>
          <w:p w:rsidR="00335362" w:rsidRDefault="00DB789F">
            <w:pPr>
              <w:pStyle w:val="TableParagraph"/>
              <w:spacing w:line="238" w:lineRule="exact"/>
              <w:ind w:left="147"/>
            </w:pPr>
            <w:r>
              <w:t>Владеет</w:t>
            </w:r>
            <w:r>
              <w:rPr>
                <w:spacing w:val="-8"/>
              </w:rPr>
              <w:t xml:space="preserve"> </w:t>
            </w:r>
            <w:r>
              <w:t>техникой</w:t>
            </w:r>
            <w:r>
              <w:rPr>
                <w:spacing w:val="-5"/>
              </w:rPr>
              <w:t xml:space="preserve"> </w:t>
            </w:r>
            <w:r>
              <w:t>дуговой</w:t>
            </w:r>
            <w:r>
              <w:rPr>
                <w:spacing w:val="-5"/>
              </w:rPr>
              <w:t xml:space="preserve"> </w:t>
            </w:r>
            <w:r>
              <w:t>резки</w:t>
            </w:r>
            <w:r>
              <w:rPr>
                <w:spacing w:val="-5"/>
              </w:rPr>
              <w:t xml:space="preserve"> </w:t>
            </w:r>
            <w:r>
              <w:rPr>
                <w:spacing w:val="-2"/>
              </w:rPr>
              <w:t>металла.</w:t>
            </w:r>
          </w:p>
        </w:tc>
        <w:tc>
          <w:tcPr>
            <w:tcW w:w="3545" w:type="dxa"/>
          </w:tcPr>
          <w:p w:rsidR="00335362" w:rsidRDefault="00DB789F">
            <w:pPr>
              <w:pStyle w:val="TableParagraph"/>
              <w:spacing w:line="228" w:lineRule="exact"/>
              <w:ind w:left="147"/>
              <w:jc w:val="both"/>
              <w:rPr>
                <w:b/>
                <w:sz w:val="20"/>
              </w:rPr>
            </w:pPr>
            <w:r>
              <w:rPr>
                <w:b/>
                <w:sz w:val="20"/>
              </w:rPr>
              <w:t>Текущий</w:t>
            </w:r>
            <w:r>
              <w:rPr>
                <w:b/>
                <w:spacing w:val="-9"/>
                <w:sz w:val="20"/>
              </w:rPr>
              <w:t xml:space="preserve"> </w:t>
            </w:r>
            <w:r>
              <w:rPr>
                <w:b/>
                <w:spacing w:val="-2"/>
                <w:sz w:val="20"/>
              </w:rPr>
              <w:t>контроль:</w:t>
            </w:r>
          </w:p>
          <w:p w:rsidR="00335362" w:rsidRDefault="00DB789F">
            <w:pPr>
              <w:pStyle w:val="TableParagraph"/>
              <w:ind w:left="147" w:right="73"/>
              <w:jc w:val="both"/>
              <w:rPr>
                <w:sz w:val="20"/>
              </w:rPr>
            </w:pPr>
            <w:r>
              <w:rPr>
                <w:sz w:val="20"/>
              </w:rPr>
              <w:t>Оценка выполнения практических работ</w:t>
            </w:r>
            <w:r>
              <w:rPr>
                <w:spacing w:val="-2"/>
                <w:sz w:val="20"/>
              </w:rPr>
              <w:t xml:space="preserve"> </w:t>
            </w:r>
            <w:r>
              <w:rPr>
                <w:sz w:val="20"/>
              </w:rPr>
              <w:t>(№17)</w:t>
            </w:r>
            <w:r>
              <w:rPr>
                <w:spacing w:val="-4"/>
                <w:sz w:val="20"/>
              </w:rPr>
              <w:t xml:space="preserve"> </w:t>
            </w:r>
            <w:r>
              <w:rPr>
                <w:sz w:val="20"/>
              </w:rPr>
              <w:t>по</w:t>
            </w:r>
            <w:r>
              <w:rPr>
                <w:spacing w:val="-8"/>
                <w:sz w:val="20"/>
              </w:rPr>
              <w:t xml:space="preserve"> </w:t>
            </w:r>
            <w:r>
              <w:rPr>
                <w:sz w:val="20"/>
              </w:rPr>
              <w:t xml:space="preserve">междисциплинарному </w:t>
            </w:r>
            <w:r>
              <w:rPr>
                <w:spacing w:val="-2"/>
                <w:sz w:val="20"/>
              </w:rPr>
              <w:t>курсу.</w:t>
            </w:r>
          </w:p>
          <w:p w:rsidR="00335362" w:rsidRDefault="00DB789F">
            <w:pPr>
              <w:pStyle w:val="TableParagraph"/>
              <w:spacing w:before="3" w:line="235" w:lineRule="auto"/>
              <w:ind w:left="147" w:right="252"/>
              <w:rPr>
                <w:sz w:val="20"/>
              </w:rPr>
            </w:pPr>
            <w:r>
              <w:rPr>
                <w:sz w:val="20"/>
              </w:rPr>
              <w:t>Оценка</w:t>
            </w:r>
            <w:r>
              <w:rPr>
                <w:spacing w:val="-13"/>
                <w:sz w:val="20"/>
              </w:rPr>
              <w:t xml:space="preserve"> </w:t>
            </w:r>
            <w:r>
              <w:rPr>
                <w:sz w:val="20"/>
              </w:rPr>
              <w:t>выполнения</w:t>
            </w:r>
            <w:r>
              <w:rPr>
                <w:spacing w:val="-12"/>
                <w:sz w:val="20"/>
              </w:rPr>
              <w:t xml:space="preserve"> </w:t>
            </w:r>
            <w:r>
              <w:rPr>
                <w:sz w:val="20"/>
              </w:rPr>
              <w:t>заданий</w:t>
            </w:r>
            <w:r>
              <w:rPr>
                <w:spacing w:val="-13"/>
                <w:sz w:val="20"/>
              </w:rPr>
              <w:t xml:space="preserve"> </w:t>
            </w:r>
            <w:r>
              <w:rPr>
                <w:sz w:val="20"/>
              </w:rPr>
              <w:t>на производственной практике.</w:t>
            </w:r>
          </w:p>
          <w:p w:rsidR="00335362" w:rsidRDefault="00DB789F">
            <w:pPr>
              <w:pStyle w:val="TableParagraph"/>
              <w:spacing w:before="8" w:line="237" w:lineRule="auto"/>
              <w:ind w:left="147" w:right="252"/>
              <w:rPr>
                <w:sz w:val="20"/>
              </w:rPr>
            </w:pPr>
            <w:r>
              <w:rPr>
                <w:b/>
                <w:sz w:val="20"/>
              </w:rPr>
              <w:t xml:space="preserve">Промежуточная аттестация: </w:t>
            </w:r>
            <w:r>
              <w:rPr>
                <w:sz w:val="20"/>
              </w:rPr>
              <w:t>дифференцированный</w:t>
            </w:r>
            <w:r>
              <w:rPr>
                <w:spacing w:val="-12"/>
                <w:sz w:val="20"/>
              </w:rPr>
              <w:t xml:space="preserve"> </w:t>
            </w:r>
            <w:r>
              <w:rPr>
                <w:sz w:val="20"/>
              </w:rPr>
              <w:t>зачет</w:t>
            </w:r>
            <w:r>
              <w:rPr>
                <w:spacing w:val="28"/>
                <w:sz w:val="20"/>
              </w:rPr>
              <w:t xml:space="preserve"> </w:t>
            </w:r>
            <w:r>
              <w:rPr>
                <w:sz w:val="20"/>
              </w:rPr>
              <w:t xml:space="preserve">по </w:t>
            </w:r>
            <w:r>
              <w:rPr>
                <w:spacing w:val="-2"/>
                <w:sz w:val="20"/>
              </w:rPr>
              <w:t>МДК02.02</w:t>
            </w:r>
          </w:p>
          <w:p w:rsidR="00335362" w:rsidRDefault="00DB789F">
            <w:pPr>
              <w:pStyle w:val="TableParagraph"/>
              <w:spacing w:before="2"/>
              <w:ind w:left="147" w:right="252"/>
              <w:rPr>
                <w:sz w:val="20"/>
              </w:rPr>
            </w:pPr>
            <w:r>
              <w:rPr>
                <w:sz w:val="20"/>
              </w:rPr>
              <w:t>комплексный</w:t>
            </w:r>
            <w:r>
              <w:rPr>
                <w:spacing w:val="-13"/>
                <w:sz w:val="20"/>
              </w:rPr>
              <w:t xml:space="preserve"> </w:t>
            </w:r>
            <w:r>
              <w:rPr>
                <w:sz w:val="20"/>
              </w:rPr>
              <w:t>дифференцированный зачет по УП.02 и ПП.02</w:t>
            </w:r>
          </w:p>
          <w:p w:rsidR="00335362" w:rsidRDefault="00DB789F">
            <w:pPr>
              <w:pStyle w:val="TableParagraph"/>
              <w:spacing w:before="1"/>
              <w:ind w:left="147"/>
              <w:rPr>
                <w:sz w:val="20"/>
              </w:rPr>
            </w:pPr>
            <w:r>
              <w:rPr>
                <w:sz w:val="20"/>
              </w:rPr>
              <w:t>экзамен</w:t>
            </w:r>
            <w:r>
              <w:rPr>
                <w:spacing w:val="-5"/>
                <w:sz w:val="20"/>
              </w:rPr>
              <w:t xml:space="preserve"> </w:t>
            </w:r>
            <w:r>
              <w:rPr>
                <w:sz w:val="20"/>
              </w:rPr>
              <w:t>по</w:t>
            </w:r>
            <w:r>
              <w:rPr>
                <w:spacing w:val="-7"/>
                <w:sz w:val="20"/>
              </w:rPr>
              <w:t xml:space="preserve"> </w:t>
            </w:r>
            <w:r>
              <w:rPr>
                <w:spacing w:val="-2"/>
                <w:sz w:val="20"/>
              </w:rPr>
              <w:t>ПМ02.</w:t>
            </w:r>
          </w:p>
          <w:p w:rsidR="00335362" w:rsidRDefault="00DB789F">
            <w:pPr>
              <w:pStyle w:val="TableParagraph"/>
              <w:ind w:left="147" w:right="252"/>
              <w:rPr>
                <w:sz w:val="20"/>
              </w:rPr>
            </w:pPr>
            <w:r>
              <w:rPr>
                <w:sz w:val="20"/>
              </w:rPr>
              <w:t>Выполнение</w:t>
            </w:r>
            <w:r>
              <w:rPr>
                <w:spacing w:val="-13"/>
                <w:sz w:val="20"/>
              </w:rPr>
              <w:t xml:space="preserve"> </w:t>
            </w:r>
            <w:r>
              <w:rPr>
                <w:sz w:val="20"/>
              </w:rPr>
              <w:t>практической</w:t>
            </w:r>
            <w:r>
              <w:rPr>
                <w:spacing w:val="-12"/>
                <w:sz w:val="20"/>
              </w:rPr>
              <w:t xml:space="preserve"> </w:t>
            </w:r>
            <w:r>
              <w:rPr>
                <w:sz w:val="20"/>
              </w:rPr>
              <w:t>работы квалификационного экзамена.</w:t>
            </w:r>
          </w:p>
        </w:tc>
      </w:tr>
    </w:tbl>
    <w:p w:rsidR="00335362" w:rsidRDefault="00335362">
      <w:pPr>
        <w:pStyle w:val="a3"/>
        <w:spacing w:before="6"/>
        <w:rPr>
          <w:b/>
        </w:rPr>
      </w:pPr>
    </w:p>
    <w:p w:rsidR="00335362" w:rsidRDefault="00DB789F">
      <w:pPr>
        <w:pStyle w:val="a3"/>
        <w:ind w:left="1557" w:right="570"/>
        <w:jc w:val="both"/>
      </w:pPr>
      <w:r>
        <w:t>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 но и развитие общих компетенций и обеспечивающих их умений.</w:t>
      </w:r>
    </w:p>
    <w:p w:rsidR="00335362" w:rsidRDefault="00335362">
      <w:pPr>
        <w:pStyle w:val="a3"/>
        <w:spacing w:before="54"/>
        <w:rPr>
          <w:sz w:val="20"/>
        </w:rPr>
      </w:pPr>
    </w:p>
    <w:tbl>
      <w:tblPr>
        <w:tblStyle w:val="TableNormal"/>
        <w:tblW w:w="0" w:type="auto"/>
        <w:tblInd w:w="15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713"/>
        <w:gridCol w:w="3544"/>
        <w:gridCol w:w="4111"/>
      </w:tblGrid>
      <w:tr w:rsidR="00335362">
        <w:trPr>
          <w:trHeight w:val="508"/>
        </w:trPr>
        <w:tc>
          <w:tcPr>
            <w:tcW w:w="2713" w:type="dxa"/>
          </w:tcPr>
          <w:p w:rsidR="00335362" w:rsidRDefault="00DB789F">
            <w:pPr>
              <w:pStyle w:val="TableParagraph"/>
              <w:spacing w:line="254" w:lineRule="exact"/>
              <w:ind w:left="316" w:right="142" w:hanging="135"/>
              <w:rPr>
                <w:b/>
              </w:rPr>
            </w:pPr>
            <w:r>
              <w:rPr>
                <w:b/>
              </w:rPr>
              <w:t>Результаты</w:t>
            </w:r>
            <w:r>
              <w:rPr>
                <w:b/>
                <w:spacing w:val="-14"/>
              </w:rPr>
              <w:t xml:space="preserve"> </w:t>
            </w:r>
            <w:r>
              <w:rPr>
                <w:b/>
              </w:rPr>
              <w:t>(освоенные общие компетенции)</w:t>
            </w:r>
          </w:p>
        </w:tc>
        <w:tc>
          <w:tcPr>
            <w:tcW w:w="3544" w:type="dxa"/>
          </w:tcPr>
          <w:p w:rsidR="00335362" w:rsidRDefault="00DB789F">
            <w:pPr>
              <w:pStyle w:val="TableParagraph"/>
              <w:spacing w:line="254" w:lineRule="exact"/>
              <w:ind w:left="1223" w:right="125" w:hanging="942"/>
              <w:rPr>
                <w:b/>
              </w:rPr>
            </w:pPr>
            <w:r>
              <w:rPr>
                <w:b/>
              </w:rPr>
              <w:t>Основные</w:t>
            </w:r>
            <w:r>
              <w:rPr>
                <w:b/>
                <w:spacing w:val="-14"/>
              </w:rPr>
              <w:t xml:space="preserve"> </w:t>
            </w:r>
            <w:r>
              <w:rPr>
                <w:b/>
              </w:rPr>
              <w:t>показатели</w:t>
            </w:r>
            <w:r>
              <w:rPr>
                <w:b/>
                <w:spacing w:val="-14"/>
              </w:rPr>
              <w:t xml:space="preserve"> </w:t>
            </w:r>
            <w:r>
              <w:rPr>
                <w:b/>
              </w:rPr>
              <w:t xml:space="preserve">оценки </w:t>
            </w:r>
            <w:r>
              <w:rPr>
                <w:b/>
                <w:spacing w:val="-2"/>
              </w:rPr>
              <w:t>результата</w:t>
            </w:r>
          </w:p>
        </w:tc>
        <w:tc>
          <w:tcPr>
            <w:tcW w:w="4111" w:type="dxa"/>
          </w:tcPr>
          <w:p w:rsidR="00335362" w:rsidRDefault="00DB789F">
            <w:pPr>
              <w:pStyle w:val="TableParagraph"/>
              <w:ind w:left="215"/>
              <w:rPr>
                <w:b/>
              </w:rPr>
            </w:pPr>
            <w:r>
              <w:rPr>
                <w:b/>
              </w:rPr>
              <w:t>Формы</w:t>
            </w:r>
            <w:r>
              <w:rPr>
                <w:b/>
                <w:spacing w:val="-6"/>
              </w:rPr>
              <w:t xml:space="preserve"> </w:t>
            </w:r>
            <w:r>
              <w:rPr>
                <w:b/>
              </w:rPr>
              <w:t>и</w:t>
            </w:r>
            <w:r>
              <w:rPr>
                <w:b/>
                <w:spacing w:val="1"/>
              </w:rPr>
              <w:t xml:space="preserve"> </w:t>
            </w:r>
            <w:r>
              <w:rPr>
                <w:b/>
              </w:rPr>
              <w:t>методы</w:t>
            </w:r>
            <w:r>
              <w:rPr>
                <w:b/>
                <w:spacing w:val="-5"/>
              </w:rPr>
              <w:t xml:space="preserve"> </w:t>
            </w:r>
            <w:r>
              <w:rPr>
                <w:b/>
              </w:rPr>
              <w:t>контроля</w:t>
            </w:r>
            <w:r>
              <w:rPr>
                <w:b/>
                <w:spacing w:val="-5"/>
              </w:rPr>
              <w:t xml:space="preserve"> </w:t>
            </w:r>
            <w:r>
              <w:rPr>
                <w:b/>
              </w:rPr>
              <w:t>и</w:t>
            </w:r>
            <w:r>
              <w:rPr>
                <w:b/>
                <w:spacing w:val="1"/>
              </w:rPr>
              <w:t xml:space="preserve"> </w:t>
            </w:r>
            <w:r>
              <w:rPr>
                <w:b/>
                <w:spacing w:val="-2"/>
              </w:rPr>
              <w:t>оценки</w:t>
            </w:r>
          </w:p>
        </w:tc>
      </w:tr>
      <w:tr w:rsidR="00335362">
        <w:trPr>
          <w:trHeight w:val="2274"/>
        </w:trPr>
        <w:tc>
          <w:tcPr>
            <w:tcW w:w="2713" w:type="dxa"/>
          </w:tcPr>
          <w:p w:rsidR="00335362" w:rsidRDefault="00DB789F">
            <w:pPr>
              <w:pStyle w:val="TableParagraph"/>
              <w:ind w:left="109"/>
            </w:pPr>
            <w:r>
              <w:t>ОК</w:t>
            </w:r>
            <w:r>
              <w:rPr>
                <w:spacing w:val="-14"/>
              </w:rPr>
              <w:t xml:space="preserve"> </w:t>
            </w:r>
            <w:r>
              <w:t>01.</w:t>
            </w:r>
            <w:r>
              <w:rPr>
                <w:spacing w:val="-14"/>
              </w:rPr>
              <w:t xml:space="preserve"> </w:t>
            </w:r>
            <w:r>
              <w:t>Выбирать</w:t>
            </w:r>
            <w:r>
              <w:rPr>
                <w:spacing w:val="-14"/>
              </w:rPr>
              <w:t xml:space="preserve"> </w:t>
            </w:r>
            <w:r>
              <w:t xml:space="preserve">способы решения задач </w:t>
            </w:r>
            <w:r>
              <w:rPr>
                <w:spacing w:val="-2"/>
              </w:rPr>
              <w:t xml:space="preserve">профессиональной деятельности </w:t>
            </w:r>
            <w:r>
              <w:t>применительно к различным контекстам</w:t>
            </w:r>
          </w:p>
        </w:tc>
        <w:tc>
          <w:tcPr>
            <w:tcW w:w="3544" w:type="dxa"/>
          </w:tcPr>
          <w:p w:rsidR="00335362" w:rsidRDefault="00DB789F">
            <w:pPr>
              <w:pStyle w:val="TableParagraph"/>
              <w:ind w:left="109" w:right="125"/>
            </w:pPr>
            <w:r>
              <w:t>Распознает</w:t>
            </w:r>
            <w:r>
              <w:rPr>
                <w:spacing w:val="-9"/>
              </w:rPr>
              <w:t xml:space="preserve"> </w:t>
            </w:r>
            <w:r>
              <w:t>задачу</w:t>
            </w:r>
            <w:r>
              <w:rPr>
                <w:spacing w:val="-13"/>
              </w:rPr>
              <w:t xml:space="preserve"> </w:t>
            </w:r>
            <w:r>
              <w:t>и/или</w:t>
            </w:r>
            <w:r>
              <w:rPr>
                <w:spacing w:val="-11"/>
              </w:rPr>
              <w:t xml:space="preserve"> </w:t>
            </w:r>
            <w:r>
              <w:t>проблему в профессиональном и/или социальном</w:t>
            </w:r>
            <w:r>
              <w:rPr>
                <w:spacing w:val="-14"/>
              </w:rPr>
              <w:t xml:space="preserve"> </w:t>
            </w:r>
            <w:r>
              <w:t>контексте;</w:t>
            </w:r>
            <w:r>
              <w:rPr>
                <w:spacing w:val="-14"/>
              </w:rPr>
              <w:t xml:space="preserve"> </w:t>
            </w:r>
            <w:r>
              <w:t>определяет этапы</w:t>
            </w:r>
            <w:r>
              <w:rPr>
                <w:spacing w:val="-6"/>
              </w:rPr>
              <w:t xml:space="preserve"> </w:t>
            </w:r>
            <w:r>
              <w:t>решения</w:t>
            </w:r>
            <w:r>
              <w:rPr>
                <w:spacing w:val="-7"/>
              </w:rPr>
              <w:t xml:space="preserve"> </w:t>
            </w:r>
            <w:r>
              <w:t>задачи;</w:t>
            </w:r>
            <w:r>
              <w:rPr>
                <w:spacing w:val="-10"/>
              </w:rPr>
              <w:t xml:space="preserve"> </w:t>
            </w:r>
            <w:r>
              <w:t>выявляет</w:t>
            </w:r>
            <w:r>
              <w:rPr>
                <w:spacing w:val="-7"/>
              </w:rPr>
              <w:t xml:space="preserve"> </w:t>
            </w:r>
            <w:r>
              <w:t>и осуществляет</w:t>
            </w:r>
            <w:r>
              <w:rPr>
                <w:spacing w:val="-6"/>
              </w:rPr>
              <w:t xml:space="preserve"> </w:t>
            </w:r>
            <w:r>
              <w:t>эффективный</w:t>
            </w:r>
            <w:r>
              <w:rPr>
                <w:spacing w:val="-8"/>
              </w:rPr>
              <w:t xml:space="preserve"> </w:t>
            </w:r>
            <w:r>
              <w:t>поиск информации, необходимой для решения задачи и/или проблемы;</w:t>
            </w:r>
          </w:p>
        </w:tc>
        <w:tc>
          <w:tcPr>
            <w:tcW w:w="4111" w:type="dxa"/>
          </w:tcPr>
          <w:p w:rsidR="00335362" w:rsidRDefault="00DB789F">
            <w:pPr>
              <w:pStyle w:val="TableParagraph"/>
              <w:ind w:left="109" w:right="147"/>
            </w:pPr>
            <w:r>
              <w:t>Характеристика с производства; Экспертное</w:t>
            </w:r>
            <w:r>
              <w:rPr>
                <w:spacing w:val="-13"/>
              </w:rPr>
              <w:t xml:space="preserve"> </w:t>
            </w:r>
            <w:r>
              <w:t>наблюдение</w:t>
            </w:r>
            <w:r>
              <w:rPr>
                <w:spacing w:val="-13"/>
              </w:rPr>
              <w:t xml:space="preserve"> </w:t>
            </w:r>
            <w:r>
              <w:t>и</w:t>
            </w:r>
            <w:r>
              <w:rPr>
                <w:spacing w:val="-6"/>
              </w:rPr>
              <w:t xml:space="preserve"> </w:t>
            </w:r>
            <w:r>
              <w:t>оценка</w:t>
            </w:r>
            <w:r>
              <w:rPr>
                <w:spacing w:val="-4"/>
              </w:rPr>
              <w:t xml:space="preserve"> </w:t>
            </w:r>
            <w:r>
              <w:t>в</w:t>
            </w:r>
            <w:r>
              <w:rPr>
                <w:spacing w:val="-6"/>
              </w:rPr>
              <w:t xml:space="preserve"> </w:t>
            </w:r>
            <w:r>
              <w:t>ходе конкурсов профессионального мастерства, выставок технического творчества, олимпиад;</w:t>
            </w:r>
          </w:p>
          <w:p w:rsidR="00335362" w:rsidRDefault="00DB789F">
            <w:pPr>
              <w:pStyle w:val="TableParagraph"/>
              <w:ind w:left="109"/>
            </w:pPr>
            <w:r>
              <w:t>Текущий</w:t>
            </w:r>
            <w:r>
              <w:rPr>
                <w:spacing w:val="-9"/>
              </w:rPr>
              <w:t xml:space="preserve"> </w:t>
            </w:r>
            <w:r>
              <w:t>контроль</w:t>
            </w:r>
            <w:r>
              <w:rPr>
                <w:spacing w:val="-10"/>
              </w:rPr>
              <w:t xml:space="preserve"> </w:t>
            </w:r>
            <w:r>
              <w:t>в</w:t>
            </w:r>
            <w:r>
              <w:rPr>
                <w:spacing w:val="-9"/>
              </w:rPr>
              <w:t xml:space="preserve"> </w:t>
            </w:r>
            <w:r>
              <w:t>форме:</w:t>
            </w:r>
            <w:r>
              <w:rPr>
                <w:spacing w:val="-13"/>
              </w:rPr>
              <w:t xml:space="preserve"> </w:t>
            </w:r>
            <w:r>
              <w:t>защиты практических работ и проверочных</w:t>
            </w:r>
          </w:p>
          <w:p w:rsidR="00335362" w:rsidRDefault="00DB789F">
            <w:pPr>
              <w:pStyle w:val="TableParagraph"/>
              <w:spacing w:line="250" w:lineRule="exact"/>
              <w:ind w:left="109" w:right="147"/>
            </w:pPr>
            <w:r>
              <w:t>работ</w:t>
            </w:r>
            <w:r>
              <w:rPr>
                <w:spacing w:val="-9"/>
              </w:rPr>
              <w:t xml:space="preserve"> </w:t>
            </w:r>
            <w:r>
              <w:t>по</w:t>
            </w:r>
            <w:r>
              <w:rPr>
                <w:spacing w:val="-12"/>
              </w:rPr>
              <w:t xml:space="preserve"> </w:t>
            </w:r>
            <w:r>
              <w:t>темам</w:t>
            </w:r>
            <w:r>
              <w:rPr>
                <w:spacing w:val="-9"/>
              </w:rPr>
              <w:t xml:space="preserve"> </w:t>
            </w:r>
            <w:r>
              <w:t>МДК</w:t>
            </w:r>
            <w:r>
              <w:rPr>
                <w:spacing w:val="-7"/>
              </w:rPr>
              <w:t xml:space="preserve"> </w:t>
            </w:r>
            <w:r>
              <w:t>и</w:t>
            </w:r>
            <w:r>
              <w:rPr>
                <w:spacing w:val="-10"/>
              </w:rPr>
              <w:t xml:space="preserve"> </w:t>
            </w:r>
            <w:r>
              <w:t xml:space="preserve">учебной </w:t>
            </w:r>
            <w:r>
              <w:rPr>
                <w:spacing w:val="-2"/>
              </w:rPr>
              <w:t>практики.</w:t>
            </w:r>
          </w:p>
        </w:tc>
      </w:tr>
    </w:tbl>
    <w:p w:rsidR="00335362" w:rsidRDefault="00335362">
      <w:pPr>
        <w:pStyle w:val="TableParagraph"/>
        <w:spacing w:line="250" w:lineRule="exact"/>
        <w:sectPr w:rsidR="00335362">
          <w:type w:val="continuous"/>
          <w:pgSz w:w="11910" w:h="16840"/>
          <w:pgMar w:top="680" w:right="283" w:bottom="1480" w:left="992" w:header="0" w:footer="1296" w:gutter="0"/>
          <w:cols w:space="720"/>
        </w:sectPr>
      </w:pPr>
    </w:p>
    <w:tbl>
      <w:tblPr>
        <w:tblStyle w:val="TableNormal"/>
        <w:tblW w:w="0" w:type="auto"/>
        <w:tblInd w:w="15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713"/>
        <w:gridCol w:w="3544"/>
        <w:gridCol w:w="4111"/>
      </w:tblGrid>
      <w:tr w:rsidR="00335362">
        <w:trPr>
          <w:trHeight w:val="1766"/>
        </w:trPr>
        <w:tc>
          <w:tcPr>
            <w:tcW w:w="2713" w:type="dxa"/>
          </w:tcPr>
          <w:p w:rsidR="00335362" w:rsidRDefault="00335362">
            <w:pPr>
              <w:pStyle w:val="TableParagraph"/>
            </w:pPr>
          </w:p>
        </w:tc>
        <w:tc>
          <w:tcPr>
            <w:tcW w:w="3544" w:type="dxa"/>
          </w:tcPr>
          <w:p w:rsidR="00335362" w:rsidRDefault="00DB789F">
            <w:pPr>
              <w:pStyle w:val="TableParagraph"/>
              <w:ind w:left="109" w:right="82"/>
            </w:pPr>
            <w:r>
              <w:t>оценивает</w:t>
            </w:r>
            <w:r>
              <w:rPr>
                <w:spacing w:val="-13"/>
              </w:rPr>
              <w:t xml:space="preserve"> </w:t>
            </w:r>
            <w:r>
              <w:t>результат</w:t>
            </w:r>
            <w:r>
              <w:rPr>
                <w:spacing w:val="-13"/>
              </w:rPr>
              <w:t xml:space="preserve"> </w:t>
            </w:r>
            <w:r>
              <w:t>и</w:t>
            </w:r>
            <w:r>
              <w:rPr>
                <w:spacing w:val="-14"/>
              </w:rPr>
              <w:t xml:space="preserve"> </w:t>
            </w:r>
            <w:r>
              <w:t>последствия своих действий (самостоятельно или с помощью наставника)</w:t>
            </w:r>
          </w:p>
        </w:tc>
        <w:tc>
          <w:tcPr>
            <w:tcW w:w="4111" w:type="dxa"/>
          </w:tcPr>
          <w:p w:rsidR="00335362" w:rsidRDefault="00DB789F">
            <w:pPr>
              <w:pStyle w:val="TableParagraph"/>
              <w:spacing w:line="242" w:lineRule="auto"/>
              <w:ind w:left="109" w:right="147"/>
              <w:rPr>
                <w:b/>
              </w:rPr>
            </w:pPr>
            <w:r>
              <w:t xml:space="preserve">Сбор свидетельств освоения компетенции «портфолио». </w:t>
            </w:r>
            <w:r>
              <w:rPr>
                <w:b/>
              </w:rPr>
              <w:t>Выполнение</w:t>
            </w:r>
            <w:r>
              <w:rPr>
                <w:b/>
                <w:spacing w:val="-14"/>
              </w:rPr>
              <w:t xml:space="preserve"> </w:t>
            </w:r>
            <w:r>
              <w:rPr>
                <w:b/>
              </w:rPr>
              <w:t>практической</w:t>
            </w:r>
            <w:r>
              <w:rPr>
                <w:b/>
                <w:spacing w:val="-14"/>
              </w:rPr>
              <w:t xml:space="preserve"> </w:t>
            </w:r>
            <w:r>
              <w:rPr>
                <w:b/>
              </w:rPr>
              <w:t>работы экзамена по ПМ.02;</w:t>
            </w:r>
          </w:p>
          <w:p w:rsidR="00335362" w:rsidRDefault="00DB789F">
            <w:pPr>
              <w:pStyle w:val="TableParagraph"/>
              <w:spacing w:line="242" w:lineRule="auto"/>
              <w:ind w:left="109"/>
              <w:rPr>
                <w:b/>
              </w:rPr>
            </w:pPr>
            <w:r>
              <w:rPr>
                <w:b/>
              </w:rPr>
              <w:t>Выполнение</w:t>
            </w:r>
            <w:r>
              <w:rPr>
                <w:b/>
                <w:spacing w:val="-14"/>
              </w:rPr>
              <w:t xml:space="preserve"> </w:t>
            </w:r>
            <w:r>
              <w:rPr>
                <w:b/>
              </w:rPr>
              <w:t>практической</w:t>
            </w:r>
            <w:r>
              <w:rPr>
                <w:b/>
                <w:spacing w:val="-14"/>
              </w:rPr>
              <w:t xml:space="preserve"> </w:t>
            </w:r>
            <w:r>
              <w:rPr>
                <w:b/>
              </w:rPr>
              <w:t xml:space="preserve">работы </w:t>
            </w:r>
            <w:r>
              <w:rPr>
                <w:b/>
                <w:spacing w:val="-2"/>
              </w:rPr>
              <w:t>демоэкзамена.</w:t>
            </w:r>
          </w:p>
        </w:tc>
      </w:tr>
      <w:tr w:rsidR="00335362">
        <w:trPr>
          <w:trHeight w:val="3037"/>
        </w:trPr>
        <w:tc>
          <w:tcPr>
            <w:tcW w:w="2713" w:type="dxa"/>
          </w:tcPr>
          <w:p w:rsidR="00335362" w:rsidRDefault="00DB789F">
            <w:pPr>
              <w:pStyle w:val="TableParagraph"/>
              <w:ind w:left="109" w:right="463"/>
            </w:pPr>
            <w:r>
              <w:t>ОК 02. Использовать современные</w:t>
            </w:r>
            <w:r>
              <w:rPr>
                <w:spacing w:val="-14"/>
              </w:rPr>
              <w:t xml:space="preserve"> </w:t>
            </w:r>
            <w:r>
              <w:t xml:space="preserve">средства поиска, анализа и </w:t>
            </w:r>
            <w:r>
              <w:rPr>
                <w:spacing w:val="-2"/>
              </w:rPr>
              <w:t xml:space="preserve">интерпретации </w:t>
            </w:r>
            <w:r>
              <w:t xml:space="preserve">информации и </w:t>
            </w:r>
            <w:r>
              <w:rPr>
                <w:spacing w:val="-2"/>
              </w:rPr>
              <w:t xml:space="preserve">информационные </w:t>
            </w:r>
            <w:r>
              <w:t xml:space="preserve">технологии для выполнения задач </w:t>
            </w:r>
            <w:r>
              <w:rPr>
                <w:spacing w:val="-2"/>
              </w:rPr>
              <w:t>профессиональной деятельности</w:t>
            </w:r>
          </w:p>
        </w:tc>
        <w:tc>
          <w:tcPr>
            <w:tcW w:w="3544" w:type="dxa"/>
          </w:tcPr>
          <w:p w:rsidR="00335362" w:rsidRDefault="00DB789F">
            <w:pPr>
              <w:pStyle w:val="TableParagraph"/>
              <w:ind w:left="109" w:right="125"/>
            </w:pPr>
            <w:r>
              <w:t>Определяет задачи для поиска информации; определяет необходимые источники информации;</w:t>
            </w:r>
            <w:r>
              <w:rPr>
                <w:spacing w:val="-14"/>
              </w:rPr>
              <w:t xml:space="preserve"> </w:t>
            </w:r>
            <w:r>
              <w:t>планирует</w:t>
            </w:r>
            <w:r>
              <w:rPr>
                <w:spacing w:val="-14"/>
              </w:rPr>
              <w:t xml:space="preserve"> </w:t>
            </w:r>
            <w:r>
              <w:t>процесс поиска; структурирует получаемую информацию</w:t>
            </w:r>
          </w:p>
        </w:tc>
        <w:tc>
          <w:tcPr>
            <w:tcW w:w="4111" w:type="dxa"/>
          </w:tcPr>
          <w:p w:rsidR="00335362" w:rsidRDefault="00DB789F">
            <w:pPr>
              <w:pStyle w:val="TableParagraph"/>
              <w:ind w:left="109" w:right="147"/>
            </w:pPr>
            <w:r>
              <w:t>Характеристика с производства; Текущий</w:t>
            </w:r>
            <w:r>
              <w:rPr>
                <w:spacing w:val="-9"/>
              </w:rPr>
              <w:t xml:space="preserve"> </w:t>
            </w:r>
            <w:r>
              <w:t>контроль</w:t>
            </w:r>
            <w:r>
              <w:rPr>
                <w:spacing w:val="-10"/>
              </w:rPr>
              <w:t xml:space="preserve"> </w:t>
            </w:r>
            <w:r>
              <w:t>в</w:t>
            </w:r>
            <w:r>
              <w:rPr>
                <w:spacing w:val="-9"/>
              </w:rPr>
              <w:t xml:space="preserve"> </w:t>
            </w:r>
            <w:r>
              <w:t>форме:</w:t>
            </w:r>
            <w:r>
              <w:rPr>
                <w:spacing w:val="-13"/>
              </w:rPr>
              <w:t xml:space="preserve"> </w:t>
            </w:r>
            <w:r>
              <w:t xml:space="preserve">защиты практических работ и проверочных работ по темам МДК и учебной </w:t>
            </w:r>
            <w:r>
              <w:rPr>
                <w:spacing w:val="-2"/>
              </w:rPr>
              <w:t>практики.</w:t>
            </w:r>
          </w:p>
          <w:p w:rsidR="00335362" w:rsidRDefault="00DB789F">
            <w:pPr>
              <w:pStyle w:val="TableParagraph"/>
              <w:spacing w:line="242" w:lineRule="auto"/>
              <w:ind w:left="109" w:right="147"/>
              <w:rPr>
                <w:b/>
              </w:rPr>
            </w:pPr>
            <w:r>
              <w:t xml:space="preserve">Сбор свидетельств освоения компетенции «портфолио». </w:t>
            </w:r>
            <w:r>
              <w:rPr>
                <w:b/>
              </w:rPr>
              <w:t>Выполнение</w:t>
            </w:r>
            <w:r>
              <w:rPr>
                <w:b/>
                <w:spacing w:val="-14"/>
              </w:rPr>
              <w:t xml:space="preserve"> </w:t>
            </w:r>
            <w:r>
              <w:rPr>
                <w:b/>
              </w:rPr>
              <w:t>практической</w:t>
            </w:r>
            <w:r>
              <w:rPr>
                <w:b/>
                <w:spacing w:val="-14"/>
              </w:rPr>
              <w:t xml:space="preserve"> </w:t>
            </w:r>
            <w:r>
              <w:rPr>
                <w:b/>
              </w:rPr>
              <w:t>работы экзамена по ПМ.02;</w:t>
            </w:r>
          </w:p>
          <w:p w:rsidR="00335362" w:rsidRDefault="00DB789F">
            <w:pPr>
              <w:pStyle w:val="TableParagraph"/>
              <w:spacing w:line="242" w:lineRule="auto"/>
              <w:ind w:left="109"/>
              <w:rPr>
                <w:b/>
              </w:rPr>
            </w:pPr>
            <w:r>
              <w:rPr>
                <w:b/>
              </w:rPr>
              <w:t>Выполнение</w:t>
            </w:r>
            <w:r>
              <w:rPr>
                <w:b/>
                <w:spacing w:val="-14"/>
              </w:rPr>
              <w:t xml:space="preserve"> </w:t>
            </w:r>
            <w:r>
              <w:rPr>
                <w:b/>
              </w:rPr>
              <w:t>практической</w:t>
            </w:r>
            <w:r>
              <w:rPr>
                <w:b/>
                <w:spacing w:val="-14"/>
              </w:rPr>
              <w:t xml:space="preserve"> </w:t>
            </w:r>
            <w:r>
              <w:rPr>
                <w:b/>
              </w:rPr>
              <w:t xml:space="preserve">работы </w:t>
            </w:r>
            <w:r>
              <w:rPr>
                <w:b/>
                <w:spacing w:val="-2"/>
              </w:rPr>
              <w:t>демоэкзамена.</w:t>
            </w:r>
          </w:p>
        </w:tc>
      </w:tr>
      <w:tr w:rsidR="00335362">
        <w:trPr>
          <w:trHeight w:val="3033"/>
        </w:trPr>
        <w:tc>
          <w:tcPr>
            <w:tcW w:w="2713" w:type="dxa"/>
          </w:tcPr>
          <w:p w:rsidR="00335362" w:rsidRDefault="00DB789F">
            <w:pPr>
              <w:pStyle w:val="TableParagraph"/>
              <w:ind w:left="109" w:right="142"/>
            </w:pPr>
            <w:r>
              <w:t xml:space="preserve">ОК 03. Планировать и </w:t>
            </w:r>
            <w:r>
              <w:rPr>
                <w:spacing w:val="-2"/>
              </w:rPr>
              <w:t xml:space="preserve">реализовывать собственное </w:t>
            </w:r>
            <w:r>
              <w:t xml:space="preserve">профессиональное и личностное развитие, </w:t>
            </w:r>
            <w:r>
              <w:rPr>
                <w:spacing w:val="-2"/>
              </w:rPr>
              <w:t xml:space="preserve">предпринимательскую </w:t>
            </w:r>
            <w:r>
              <w:t xml:space="preserve">деятельность в </w:t>
            </w:r>
            <w:r>
              <w:rPr>
                <w:spacing w:val="-2"/>
              </w:rPr>
              <w:t xml:space="preserve">профессиональной сфере, </w:t>
            </w:r>
            <w:r>
              <w:t>использовать знания по правовой и финансовой</w:t>
            </w:r>
          </w:p>
          <w:p w:rsidR="00335362" w:rsidRDefault="00DB789F">
            <w:pPr>
              <w:pStyle w:val="TableParagraph"/>
              <w:spacing w:line="250" w:lineRule="exact"/>
              <w:ind w:left="109" w:right="142"/>
            </w:pPr>
            <w:r>
              <w:t>грамотности</w:t>
            </w:r>
            <w:r>
              <w:rPr>
                <w:spacing w:val="-14"/>
              </w:rPr>
              <w:t xml:space="preserve"> </w:t>
            </w:r>
            <w:r>
              <w:t>в</w:t>
            </w:r>
            <w:r>
              <w:rPr>
                <w:spacing w:val="-14"/>
              </w:rPr>
              <w:t xml:space="preserve"> </w:t>
            </w:r>
            <w:r>
              <w:t>различных жизненных ситуациях</w:t>
            </w:r>
          </w:p>
        </w:tc>
        <w:tc>
          <w:tcPr>
            <w:tcW w:w="3544" w:type="dxa"/>
          </w:tcPr>
          <w:p w:rsidR="00335362" w:rsidRDefault="00DB789F">
            <w:pPr>
              <w:pStyle w:val="TableParagraph"/>
              <w:ind w:left="109" w:right="82"/>
            </w:pPr>
            <w:r>
              <w:t xml:space="preserve">Определяет актуальность </w:t>
            </w:r>
            <w:r>
              <w:rPr>
                <w:spacing w:val="-2"/>
              </w:rPr>
              <w:t xml:space="preserve">нормативно-правовой </w:t>
            </w:r>
            <w:r>
              <w:t>документации</w:t>
            </w:r>
            <w:r>
              <w:rPr>
                <w:spacing w:val="-14"/>
              </w:rPr>
              <w:t xml:space="preserve"> </w:t>
            </w:r>
            <w:r>
              <w:t>в</w:t>
            </w:r>
            <w:r>
              <w:rPr>
                <w:spacing w:val="-14"/>
              </w:rPr>
              <w:t xml:space="preserve"> </w:t>
            </w:r>
            <w:r>
              <w:t>профессиональной деятельности. Выстраивает траекторию профессионального развития и самообразования</w:t>
            </w:r>
          </w:p>
        </w:tc>
        <w:tc>
          <w:tcPr>
            <w:tcW w:w="4111" w:type="dxa"/>
          </w:tcPr>
          <w:p w:rsidR="00335362" w:rsidRDefault="00DB789F">
            <w:pPr>
              <w:pStyle w:val="TableParagraph"/>
              <w:ind w:left="109" w:right="147"/>
            </w:pPr>
            <w:r>
              <w:t>Характеристика с производства; Текущий</w:t>
            </w:r>
            <w:r>
              <w:rPr>
                <w:spacing w:val="-9"/>
              </w:rPr>
              <w:t xml:space="preserve"> </w:t>
            </w:r>
            <w:r>
              <w:t>контроль</w:t>
            </w:r>
            <w:r>
              <w:rPr>
                <w:spacing w:val="-10"/>
              </w:rPr>
              <w:t xml:space="preserve"> </w:t>
            </w:r>
            <w:r>
              <w:t>в</w:t>
            </w:r>
            <w:r>
              <w:rPr>
                <w:spacing w:val="-9"/>
              </w:rPr>
              <w:t xml:space="preserve"> </w:t>
            </w:r>
            <w:r>
              <w:t>форме:</w:t>
            </w:r>
            <w:r>
              <w:rPr>
                <w:spacing w:val="-13"/>
              </w:rPr>
              <w:t xml:space="preserve"> </w:t>
            </w:r>
            <w:r>
              <w:t xml:space="preserve">защиты практических работ и проверочных работ по темам МДК и учебной </w:t>
            </w:r>
            <w:r>
              <w:rPr>
                <w:spacing w:val="-2"/>
              </w:rPr>
              <w:t>практики.</w:t>
            </w:r>
          </w:p>
          <w:p w:rsidR="00335362" w:rsidRDefault="00DB789F">
            <w:pPr>
              <w:pStyle w:val="TableParagraph"/>
              <w:spacing w:line="242" w:lineRule="auto"/>
              <w:ind w:left="109" w:right="147"/>
              <w:rPr>
                <w:b/>
              </w:rPr>
            </w:pPr>
            <w:r>
              <w:t xml:space="preserve">Сбор свидетельств освоения компетенции «портфолио». </w:t>
            </w:r>
            <w:r>
              <w:rPr>
                <w:b/>
              </w:rPr>
              <w:t>Выполнение</w:t>
            </w:r>
            <w:r>
              <w:rPr>
                <w:b/>
                <w:spacing w:val="-14"/>
              </w:rPr>
              <w:t xml:space="preserve"> </w:t>
            </w:r>
            <w:r>
              <w:rPr>
                <w:b/>
              </w:rPr>
              <w:t>практической</w:t>
            </w:r>
            <w:r>
              <w:rPr>
                <w:b/>
                <w:spacing w:val="-14"/>
              </w:rPr>
              <w:t xml:space="preserve"> </w:t>
            </w:r>
            <w:r>
              <w:rPr>
                <w:b/>
              </w:rPr>
              <w:t>работы экзамена по ПМ.02;</w:t>
            </w:r>
          </w:p>
          <w:p w:rsidR="00335362" w:rsidRDefault="00DB789F">
            <w:pPr>
              <w:pStyle w:val="TableParagraph"/>
              <w:spacing w:line="242" w:lineRule="auto"/>
              <w:ind w:left="109"/>
              <w:rPr>
                <w:b/>
              </w:rPr>
            </w:pPr>
            <w:r>
              <w:rPr>
                <w:b/>
              </w:rPr>
              <w:t>Выполнение</w:t>
            </w:r>
            <w:r>
              <w:rPr>
                <w:b/>
                <w:spacing w:val="-14"/>
              </w:rPr>
              <w:t xml:space="preserve"> </w:t>
            </w:r>
            <w:r>
              <w:rPr>
                <w:b/>
              </w:rPr>
              <w:t>практической</w:t>
            </w:r>
            <w:r>
              <w:rPr>
                <w:b/>
                <w:spacing w:val="-14"/>
              </w:rPr>
              <w:t xml:space="preserve"> </w:t>
            </w:r>
            <w:r>
              <w:rPr>
                <w:b/>
              </w:rPr>
              <w:t xml:space="preserve">работы </w:t>
            </w:r>
            <w:r>
              <w:rPr>
                <w:b/>
                <w:spacing w:val="-2"/>
              </w:rPr>
              <w:t>демоэкзамена.</w:t>
            </w:r>
          </w:p>
        </w:tc>
      </w:tr>
      <w:tr w:rsidR="00335362">
        <w:trPr>
          <w:trHeight w:val="1775"/>
        </w:trPr>
        <w:tc>
          <w:tcPr>
            <w:tcW w:w="2713" w:type="dxa"/>
          </w:tcPr>
          <w:p w:rsidR="00335362" w:rsidRDefault="00DB789F">
            <w:pPr>
              <w:pStyle w:val="TableParagraph"/>
              <w:spacing w:line="242" w:lineRule="auto"/>
              <w:ind w:left="109" w:right="142"/>
            </w:pPr>
            <w:r>
              <w:t>ОК 04. Эффективно взаимодействовать и работать</w:t>
            </w:r>
            <w:r>
              <w:rPr>
                <w:spacing w:val="-14"/>
              </w:rPr>
              <w:t xml:space="preserve"> </w:t>
            </w:r>
            <w:r>
              <w:t>в</w:t>
            </w:r>
            <w:r>
              <w:rPr>
                <w:spacing w:val="-14"/>
              </w:rPr>
              <w:t xml:space="preserve"> </w:t>
            </w:r>
            <w:r>
              <w:t>коллективе</w:t>
            </w:r>
            <w:r>
              <w:rPr>
                <w:spacing w:val="-14"/>
              </w:rPr>
              <w:t xml:space="preserve"> </w:t>
            </w:r>
            <w:r>
              <w:t xml:space="preserve">и </w:t>
            </w:r>
            <w:r>
              <w:rPr>
                <w:spacing w:val="-2"/>
              </w:rPr>
              <w:t>команде;</w:t>
            </w:r>
          </w:p>
        </w:tc>
        <w:tc>
          <w:tcPr>
            <w:tcW w:w="3544" w:type="dxa"/>
          </w:tcPr>
          <w:p w:rsidR="00335362" w:rsidRDefault="00DB789F">
            <w:pPr>
              <w:pStyle w:val="TableParagraph"/>
              <w:ind w:left="109" w:right="173"/>
            </w:pPr>
            <w:r>
              <w:rPr>
                <w:spacing w:val="-4"/>
              </w:rPr>
              <w:t>Осуществляет</w:t>
            </w:r>
            <w:r>
              <w:rPr>
                <w:spacing w:val="-10"/>
              </w:rPr>
              <w:t xml:space="preserve"> </w:t>
            </w:r>
            <w:r>
              <w:rPr>
                <w:spacing w:val="-4"/>
              </w:rPr>
              <w:t>организацию</w:t>
            </w:r>
            <w:r>
              <w:rPr>
                <w:spacing w:val="-10"/>
              </w:rPr>
              <w:t xml:space="preserve"> </w:t>
            </w:r>
            <w:r>
              <w:rPr>
                <w:spacing w:val="-4"/>
              </w:rPr>
              <w:t xml:space="preserve">работы </w:t>
            </w:r>
            <w:r>
              <w:t>коллектива и команды; взаимодействует с коллегами, руководством, клиентами в ходе профессиональной деятельности</w:t>
            </w:r>
          </w:p>
        </w:tc>
        <w:tc>
          <w:tcPr>
            <w:tcW w:w="4111" w:type="dxa"/>
          </w:tcPr>
          <w:p w:rsidR="00335362" w:rsidRDefault="00DB789F">
            <w:pPr>
              <w:pStyle w:val="TableParagraph"/>
              <w:ind w:left="109" w:right="147"/>
            </w:pPr>
            <w:r>
              <w:t>Характеристика с производства; Текущий</w:t>
            </w:r>
            <w:r>
              <w:rPr>
                <w:spacing w:val="-9"/>
              </w:rPr>
              <w:t xml:space="preserve"> </w:t>
            </w:r>
            <w:r>
              <w:t>контроль</w:t>
            </w:r>
            <w:r>
              <w:rPr>
                <w:spacing w:val="-10"/>
              </w:rPr>
              <w:t xml:space="preserve"> </w:t>
            </w:r>
            <w:r>
              <w:t>в</w:t>
            </w:r>
            <w:r>
              <w:rPr>
                <w:spacing w:val="-9"/>
              </w:rPr>
              <w:t xml:space="preserve"> </w:t>
            </w:r>
            <w:r>
              <w:t>форме:</w:t>
            </w:r>
            <w:r>
              <w:rPr>
                <w:spacing w:val="-13"/>
              </w:rPr>
              <w:t xml:space="preserve"> </w:t>
            </w:r>
            <w:r>
              <w:t xml:space="preserve">защиты практических работ и проверочных работ по темам МДК и учебной </w:t>
            </w:r>
            <w:r>
              <w:rPr>
                <w:spacing w:val="-2"/>
              </w:rPr>
              <w:t>практики.</w:t>
            </w:r>
          </w:p>
          <w:p w:rsidR="00335362" w:rsidRDefault="00DB789F">
            <w:pPr>
              <w:pStyle w:val="TableParagraph"/>
              <w:spacing w:line="250" w:lineRule="atLeast"/>
              <w:ind w:left="109" w:right="147"/>
            </w:pPr>
            <w:r>
              <w:t>Сбор</w:t>
            </w:r>
            <w:r>
              <w:rPr>
                <w:spacing w:val="-14"/>
              </w:rPr>
              <w:t xml:space="preserve"> </w:t>
            </w:r>
            <w:r>
              <w:t>свидетельств</w:t>
            </w:r>
            <w:r>
              <w:rPr>
                <w:spacing w:val="-14"/>
              </w:rPr>
              <w:t xml:space="preserve"> </w:t>
            </w:r>
            <w:r>
              <w:t>освоения компетенции «портфолио».</w:t>
            </w:r>
          </w:p>
        </w:tc>
      </w:tr>
      <w:tr w:rsidR="00335362">
        <w:trPr>
          <w:trHeight w:val="2024"/>
        </w:trPr>
        <w:tc>
          <w:tcPr>
            <w:tcW w:w="2713" w:type="dxa"/>
          </w:tcPr>
          <w:p w:rsidR="00335362" w:rsidRDefault="00DB789F">
            <w:pPr>
              <w:pStyle w:val="TableParagraph"/>
              <w:ind w:left="109" w:right="142"/>
            </w:pPr>
            <w:r>
              <w:t>ОК 05. Осуществлять устную и письменную коммуникацию на государственном языке Российской</w:t>
            </w:r>
            <w:r>
              <w:rPr>
                <w:spacing w:val="-14"/>
              </w:rPr>
              <w:t xml:space="preserve"> </w:t>
            </w:r>
            <w:r>
              <w:t>Федерации</w:t>
            </w:r>
            <w:r>
              <w:rPr>
                <w:spacing w:val="-14"/>
              </w:rPr>
              <w:t xml:space="preserve"> </w:t>
            </w:r>
            <w:r>
              <w:t>с учетом особенностей социального и</w:t>
            </w:r>
          </w:p>
          <w:p w:rsidR="00335362" w:rsidRDefault="00DB789F">
            <w:pPr>
              <w:pStyle w:val="TableParagraph"/>
              <w:spacing w:line="238" w:lineRule="exact"/>
              <w:ind w:left="109"/>
            </w:pPr>
            <w:r>
              <w:t>культурного</w:t>
            </w:r>
            <w:r>
              <w:rPr>
                <w:spacing w:val="-9"/>
              </w:rPr>
              <w:t xml:space="preserve"> </w:t>
            </w:r>
            <w:r>
              <w:rPr>
                <w:spacing w:val="-2"/>
              </w:rPr>
              <w:t>контекста</w:t>
            </w:r>
          </w:p>
        </w:tc>
        <w:tc>
          <w:tcPr>
            <w:tcW w:w="3544" w:type="dxa"/>
          </w:tcPr>
          <w:p w:rsidR="00335362" w:rsidRDefault="00DB789F">
            <w:pPr>
              <w:pStyle w:val="TableParagraph"/>
              <w:ind w:left="109" w:right="125"/>
            </w:pPr>
            <w:r>
              <w:t>Грамотно излагает свои мысли и оформляет документы по профессиональной тематике на государственном</w:t>
            </w:r>
            <w:r>
              <w:rPr>
                <w:spacing w:val="-14"/>
              </w:rPr>
              <w:t xml:space="preserve"> </w:t>
            </w:r>
            <w:r>
              <w:t>языке,</w:t>
            </w:r>
            <w:r>
              <w:rPr>
                <w:spacing w:val="-14"/>
              </w:rPr>
              <w:t xml:space="preserve"> </w:t>
            </w:r>
            <w:r>
              <w:t xml:space="preserve">проявляет толерантность в рабочем </w:t>
            </w:r>
            <w:r>
              <w:rPr>
                <w:spacing w:val="-2"/>
              </w:rPr>
              <w:t>коллективе</w:t>
            </w:r>
          </w:p>
        </w:tc>
        <w:tc>
          <w:tcPr>
            <w:tcW w:w="4111" w:type="dxa"/>
          </w:tcPr>
          <w:p w:rsidR="00335362" w:rsidRDefault="00DB789F">
            <w:pPr>
              <w:pStyle w:val="TableParagraph"/>
              <w:ind w:left="109" w:right="147"/>
            </w:pPr>
            <w:r>
              <w:t>Характеристика с производства; Текущий</w:t>
            </w:r>
            <w:r>
              <w:rPr>
                <w:spacing w:val="-9"/>
              </w:rPr>
              <w:t xml:space="preserve"> </w:t>
            </w:r>
            <w:r>
              <w:t>контроль</w:t>
            </w:r>
            <w:r>
              <w:rPr>
                <w:spacing w:val="-10"/>
              </w:rPr>
              <w:t xml:space="preserve"> </w:t>
            </w:r>
            <w:r>
              <w:t>в</w:t>
            </w:r>
            <w:r>
              <w:rPr>
                <w:spacing w:val="-9"/>
              </w:rPr>
              <w:t xml:space="preserve"> </w:t>
            </w:r>
            <w:r>
              <w:t>форме:</w:t>
            </w:r>
            <w:r>
              <w:rPr>
                <w:spacing w:val="-13"/>
              </w:rPr>
              <w:t xml:space="preserve"> </w:t>
            </w:r>
            <w:r>
              <w:t xml:space="preserve">защиты практических работ и проверочных работ по темам МДК и учебной </w:t>
            </w:r>
            <w:r>
              <w:rPr>
                <w:spacing w:val="-2"/>
              </w:rPr>
              <w:t>практики.</w:t>
            </w:r>
          </w:p>
          <w:p w:rsidR="00335362" w:rsidRDefault="00DB789F">
            <w:pPr>
              <w:pStyle w:val="TableParagraph"/>
              <w:ind w:left="109" w:right="147"/>
            </w:pPr>
            <w:r>
              <w:t>Сбор</w:t>
            </w:r>
            <w:r>
              <w:rPr>
                <w:spacing w:val="-14"/>
              </w:rPr>
              <w:t xml:space="preserve"> </w:t>
            </w:r>
            <w:r>
              <w:t>свидетельств</w:t>
            </w:r>
            <w:r>
              <w:rPr>
                <w:spacing w:val="-14"/>
              </w:rPr>
              <w:t xml:space="preserve"> </w:t>
            </w:r>
            <w:r>
              <w:t>освоения компетенции «портфолио».</w:t>
            </w:r>
          </w:p>
        </w:tc>
      </w:tr>
      <w:tr w:rsidR="00335362">
        <w:trPr>
          <w:trHeight w:val="2529"/>
        </w:trPr>
        <w:tc>
          <w:tcPr>
            <w:tcW w:w="2713" w:type="dxa"/>
          </w:tcPr>
          <w:p w:rsidR="00335362" w:rsidRDefault="00DB789F">
            <w:pPr>
              <w:pStyle w:val="TableParagraph"/>
              <w:ind w:left="109" w:right="80"/>
            </w:pPr>
            <w:r>
              <w:t xml:space="preserve">ОК 06. Проявлять </w:t>
            </w:r>
            <w:r>
              <w:rPr>
                <w:spacing w:val="-2"/>
              </w:rPr>
              <w:t xml:space="preserve">гражданско- </w:t>
            </w:r>
            <w:r>
              <w:t>патриотическую</w:t>
            </w:r>
            <w:r>
              <w:rPr>
                <w:spacing w:val="-14"/>
              </w:rPr>
              <w:t xml:space="preserve"> </w:t>
            </w:r>
            <w:r>
              <w:t xml:space="preserve">позицию, </w:t>
            </w:r>
            <w:r>
              <w:rPr>
                <w:spacing w:val="-2"/>
              </w:rPr>
              <w:t xml:space="preserve">демонстрировать </w:t>
            </w:r>
            <w:r>
              <w:t>осознанное поведение на основе традиционных российских духовно- нравственных ценностей,</w:t>
            </w:r>
          </w:p>
          <w:p w:rsidR="00335362" w:rsidRDefault="00DB789F">
            <w:pPr>
              <w:pStyle w:val="TableParagraph"/>
              <w:spacing w:line="250" w:lineRule="atLeast"/>
              <w:ind w:left="109" w:right="142"/>
            </w:pPr>
            <w:r>
              <w:t>в</w:t>
            </w:r>
            <w:r>
              <w:rPr>
                <w:spacing w:val="-10"/>
              </w:rPr>
              <w:t xml:space="preserve"> </w:t>
            </w:r>
            <w:r>
              <w:t>том</w:t>
            </w:r>
            <w:r>
              <w:rPr>
                <w:spacing w:val="-11"/>
              </w:rPr>
              <w:t xml:space="preserve"> </w:t>
            </w:r>
            <w:r>
              <w:t>числе</w:t>
            </w:r>
            <w:r>
              <w:rPr>
                <w:spacing w:val="-14"/>
              </w:rPr>
              <w:t xml:space="preserve"> </w:t>
            </w:r>
            <w:r>
              <w:t>с</w:t>
            </w:r>
            <w:r>
              <w:rPr>
                <w:spacing w:val="-11"/>
              </w:rPr>
              <w:t xml:space="preserve"> </w:t>
            </w:r>
            <w:r>
              <w:t xml:space="preserve">учетом </w:t>
            </w:r>
            <w:r>
              <w:rPr>
                <w:spacing w:val="-2"/>
              </w:rPr>
              <w:t>гармонизации</w:t>
            </w:r>
          </w:p>
        </w:tc>
        <w:tc>
          <w:tcPr>
            <w:tcW w:w="3544" w:type="dxa"/>
          </w:tcPr>
          <w:p w:rsidR="00335362" w:rsidRDefault="00DB789F">
            <w:pPr>
              <w:pStyle w:val="TableParagraph"/>
              <w:spacing w:line="242" w:lineRule="auto"/>
              <w:ind w:left="109" w:right="386"/>
            </w:pPr>
            <w:r>
              <w:t>Описывает значимость своей профессии; умеет применять стандарты</w:t>
            </w:r>
            <w:r>
              <w:rPr>
                <w:spacing w:val="-14"/>
              </w:rPr>
              <w:t xml:space="preserve"> </w:t>
            </w:r>
            <w:r>
              <w:t xml:space="preserve">антикоррупционного </w:t>
            </w:r>
            <w:r>
              <w:rPr>
                <w:spacing w:val="-2"/>
              </w:rPr>
              <w:t>поведения</w:t>
            </w:r>
          </w:p>
        </w:tc>
        <w:tc>
          <w:tcPr>
            <w:tcW w:w="4111" w:type="dxa"/>
          </w:tcPr>
          <w:p w:rsidR="00335362" w:rsidRDefault="00DB789F">
            <w:pPr>
              <w:pStyle w:val="TableParagraph"/>
              <w:spacing w:line="242" w:lineRule="auto"/>
              <w:ind w:left="109" w:right="500"/>
            </w:pPr>
            <w:r>
              <w:t>Характеристика</w:t>
            </w:r>
            <w:r>
              <w:rPr>
                <w:spacing w:val="-14"/>
              </w:rPr>
              <w:t xml:space="preserve"> </w:t>
            </w:r>
            <w:r>
              <w:t>с</w:t>
            </w:r>
            <w:r>
              <w:rPr>
                <w:spacing w:val="-14"/>
              </w:rPr>
              <w:t xml:space="preserve"> </w:t>
            </w:r>
            <w:r>
              <w:t>производства; Сбор свидетельств освоения компетенции «портфолио».</w:t>
            </w:r>
          </w:p>
        </w:tc>
      </w:tr>
    </w:tbl>
    <w:p w:rsidR="00335362" w:rsidRDefault="00335362">
      <w:pPr>
        <w:pStyle w:val="TableParagraph"/>
        <w:spacing w:line="242" w:lineRule="auto"/>
        <w:sectPr w:rsidR="00335362">
          <w:type w:val="continuous"/>
          <w:pgSz w:w="11910" w:h="16840"/>
          <w:pgMar w:top="680" w:right="283" w:bottom="1480" w:left="992" w:header="0" w:footer="1296" w:gutter="0"/>
          <w:cols w:space="720"/>
        </w:sectPr>
      </w:pPr>
    </w:p>
    <w:tbl>
      <w:tblPr>
        <w:tblStyle w:val="TableNormal"/>
        <w:tblW w:w="0" w:type="auto"/>
        <w:tblInd w:w="15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713"/>
        <w:gridCol w:w="3544"/>
        <w:gridCol w:w="4111"/>
      </w:tblGrid>
      <w:tr w:rsidR="00335362">
        <w:trPr>
          <w:trHeight w:val="1516"/>
        </w:trPr>
        <w:tc>
          <w:tcPr>
            <w:tcW w:w="2713" w:type="dxa"/>
          </w:tcPr>
          <w:p w:rsidR="00335362" w:rsidRDefault="00DB789F">
            <w:pPr>
              <w:pStyle w:val="TableParagraph"/>
              <w:ind w:left="109" w:right="406"/>
            </w:pPr>
            <w:r>
              <w:lastRenderedPageBreak/>
              <w:t xml:space="preserve">межнациональных и </w:t>
            </w:r>
            <w:r>
              <w:rPr>
                <w:spacing w:val="-2"/>
              </w:rPr>
              <w:t xml:space="preserve">межрелигиозных </w:t>
            </w:r>
            <w:r>
              <w:t>отношений,</w:t>
            </w:r>
            <w:r>
              <w:rPr>
                <w:spacing w:val="-14"/>
              </w:rPr>
              <w:t xml:space="preserve"> </w:t>
            </w:r>
            <w:r>
              <w:t xml:space="preserve">применять </w:t>
            </w:r>
            <w:r>
              <w:rPr>
                <w:spacing w:val="-2"/>
              </w:rPr>
              <w:t>стандарты антикоррупционного</w:t>
            </w:r>
          </w:p>
          <w:p w:rsidR="00335362" w:rsidRDefault="00DB789F">
            <w:pPr>
              <w:pStyle w:val="TableParagraph"/>
              <w:spacing w:line="235" w:lineRule="exact"/>
              <w:ind w:left="109"/>
            </w:pPr>
            <w:r>
              <w:rPr>
                <w:spacing w:val="-2"/>
              </w:rPr>
              <w:t>поведения</w:t>
            </w:r>
          </w:p>
        </w:tc>
        <w:tc>
          <w:tcPr>
            <w:tcW w:w="3544" w:type="dxa"/>
          </w:tcPr>
          <w:p w:rsidR="00335362" w:rsidRDefault="00335362">
            <w:pPr>
              <w:pStyle w:val="TableParagraph"/>
            </w:pPr>
          </w:p>
        </w:tc>
        <w:tc>
          <w:tcPr>
            <w:tcW w:w="4111" w:type="dxa"/>
          </w:tcPr>
          <w:p w:rsidR="00335362" w:rsidRDefault="00335362">
            <w:pPr>
              <w:pStyle w:val="TableParagraph"/>
            </w:pPr>
          </w:p>
        </w:tc>
      </w:tr>
      <w:tr w:rsidR="00335362">
        <w:trPr>
          <w:trHeight w:val="2783"/>
        </w:trPr>
        <w:tc>
          <w:tcPr>
            <w:tcW w:w="2713" w:type="dxa"/>
          </w:tcPr>
          <w:p w:rsidR="00335362" w:rsidRDefault="00DB789F">
            <w:pPr>
              <w:pStyle w:val="TableParagraph"/>
              <w:ind w:left="109" w:right="94"/>
            </w:pPr>
            <w:r>
              <w:t xml:space="preserve">ОК 07. Содействовать сохранению окружающей </w:t>
            </w:r>
            <w:r>
              <w:rPr>
                <w:spacing w:val="-2"/>
              </w:rPr>
              <w:t xml:space="preserve">среды, ресурсосбережению, </w:t>
            </w:r>
            <w:r>
              <w:t xml:space="preserve">применять знания об изменении климата, принципы бережливого </w:t>
            </w:r>
            <w:r>
              <w:rPr>
                <w:spacing w:val="-2"/>
              </w:rPr>
              <w:t>производства,</w:t>
            </w:r>
            <w:r>
              <w:rPr>
                <w:spacing w:val="80"/>
              </w:rPr>
              <w:t xml:space="preserve"> </w:t>
            </w:r>
            <w:r>
              <w:t>эффективно</w:t>
            </w:r>
            <w:r>
              <w:rPr>
                <w:spacing w:val="-14"/>
              </w:rPr>
              <w:t xml:space="preserve"> </w:t>
            </w:r>
            <w:r>
              <w:t>действовать</w:t>
            </w:r>
            <w:r>
              <w:rPr>
                <w:spacing w:val="-14"/>
              </w:rPr>
              <w:t xml:space="preserve"> </w:t>
            </w:r>
            <w:r>
              <w:t>в чрезвычайных ситуациях</w:t>
            </w:r>
          </w:p>
        </w:tc>
        <w:tc>
          <w:tcPr>
            <w:tcW w:w="3544" w:type="dxa"/>
          </w:tcPr>
          <w:p w:rsidR="00335362" w:rsidRDefault="00DB789F">
            <w:pPr>
              <w:pStyle w:val="TableParagraph"/>
              <w:ind w:left="109" w:right="125"/>
            </w:pPr>
            <w:r>
              <w:t>Соблюдает нормы экологической безопасности; определяет направления</w:t>
            </w:r>
            <w:r>
              <w:rPr>
                <w:spacing w:val="-14"/>
              </w:rPr>
              <w:t xml:space="preserve"> </w:t>
            </w:r>
            <w:r>
              <w:t>ресурсосбережения</w:t>
            </w:r>
            <w:r>
              <w:rPr>
                <w:spacing w:val="-14"/>
              </w:rPr>
              <w:t xml:space="preserve"> </w:t>
            </w:r>
            <w:r>
              <w:t>в рамках профессиональной деятельности по профессии, осуществлять работу с соблюдением принципов бережливого производства</w:t>
            </w:r>
          </w:p>
        </w:tc>
        <w:tc>
          <w:tcPr>
            <w:tcW w:w="4111" w:type="dxa"/>
          </w:tcPr>
          <w:p w:rsidR="00335362" w:rsidRDefault="00DB789F">
            <w:pPr>
              <w:pStyle w:val="TableParagraph"/>
              <w:ind w:left="109" w:right="147"/>
            </w:pPr>
            <w:r>
              <w:t>Характеристика с производства; Текущий</w:t>
            </w:r>
            <w:r>
              <w:rPr>
                <w:spacing w:val="-9"/>
              </w:rPr>
              <w:t xml:space="preserve"> </w:t>
            </w:r>
            <w:r>
              <w:t>контроль</w:t>
            </w:r>
            <w:r>
              <w:rPr>
                <w:spacing w:val="-10"/>
              </w:rPr>
              <w:t xml:space="preserve"> </w:t>
            </w:r>
            <w:r>
              <w:t>в</w:t>
            </w:r>
            <w:r>
              <w:rPr>
                <w:spacing w:val="-9"/>
              </w:rPr>
              <w:t xml:space="preserve"> </w:t>
            </w:r>
            <w:r>
              <w:t>форме:</w:t>
            </w:r>
            <w:r>
              <w:rPr>
                <w:spacing w:val="-13"/>
              </w:rPr>
              <w:t xml:space="preserve"> </w:t>
            </w:r>
            <w:r>
              <w:t xml:space="preserve">защиты практических работ и проверочных работ по темам МДК и учебной </w:t>
            </w:r>
            <w:r>
              <w:rPr>
                <w:spacing w:val="-2"/>
              </w:rPr>
              <w:t>практики.</w:t>
            </w:r>
          </w:p>
          <w:p w:rsidR="00335362" w:rsidRDefault="00DB789F">
            <w:pPr>
              <w:pStyle w:val="TableParagraph"/>
              <w:spacing w:line="242" w:lineRule="auto"/>
              <w:ind w:left="109" w:right="147"/>
              <w:rPr>
                <w:b/>
              </w:rPr>
            </w:pPr>
            <w:r>
              <w:t xml:space="preserve">Сбор свидетельств освоения компетенции «портфолио». </w:t>
            </w:r>
            <w:r>
              <w:rPr>
                <w:b/>
              </w:rPr>
              <w:t>Выполнение</w:t>
            </w:r>
            <w:r>
              <w:rPr>
                <w:b/>
                <w:spacing w:val="-14"/>
              </w:rPr>
              <w:t xml:space="preserve"> </w:t>
            </w:r>
            <w:r>
              <w:rPr>
                <w:b/>
              </w:rPr>
              <w:t>практической</w:t>
            </w:r>
            <w:r>
              <w:rPr>
                <w:b/>
                <w:spacing w:val="-14"/>
              </w:rPr>
              <w:t xml:space="preserve"> </w:t>
            </w:r>
            <w:r>
              <w:rPr>
                <w:b/>
              </w:rPr>
              <w:t>работы экзамена по ПМ.02;</w:t>
            </w:r>
          </w:p>
          <w:p w:rsidR="00335362" w:rsidRDefault="00DB789F">
            <w:pPr>
              <w:pStyle w:val="TableParagraph"/>
              <w:spacing w:line="244" w:lineRule="exact"/>
              <w:ind w:left="109"/>
              <w:rPr>
                <w:b/>
              </w:rPr>
            </w:pPr>
            <w:r>
              <w:rPr>
                <w:b/>
              </w:rPr>
              <w:t>Выполнение</w:t>
            </w:r>
            <w:r>
              <w:rPr>
                <w:b/>
                <w:spacing w:val="-11"/>
              </w:rPr>
              <w:t xml:space="preserve"> </w:t>
            </w:r>
            <w:r>
              <w:rPr>
                <w:b/>
              </w:rPr>
              <w:t>практической</w:t>
            </w:r>
            <w:r>
              <w:rPr>
                <w:b/>
                <w:spacing w:val="-1"/>
              </w:rPr>
              <w:t xml:space="preserve"> </w:t>
            </w:r>
            <w:r>
              <w:rPr>
                <w:b/>
                <w:spacing w:val="-2"/>
              </w:rPr>
              <w:t>работы</w:t>
            </w:r>
          </w:p>
          <w:p w:rsidR="00335362" w:rsidRDefault="00DB789F">
            <w:pPr>
              <w:pStyle w:val="TableParagraph"/>
              <w:spacing w:line="233" w:lineRule="exact"/>
              <w:ind w:left="109"/>
              <w:rPr>
                <w:b/>
              </w:rPr>
            </w:pPr>
            <w:r>
              <w:rPr>
                <w:b/>
                <w:spacing w:val="-2"/>
              </w:rPr>
              <w:t>демоэкзамена.</w:t>
            </w:r>
          </w:p>
        </w:tc>
      </w:tr>
      <w:tr w:rsidR="00335362">
        <w:trPr>
          <w:trHeight w:val="2783"/>
        </w:trPr>
        <w:tc>
          <w:tcPr>
            <w:tcW w:w="2713" w:type="dxa"/>
          </w:tcPr>
          <w:p w:rsidR="00335362" w:rsidRDefault="00DB789F">
            <w:pPr>
              <w:pStyle w:val="TableParagraph"/>
              <w:ind w:left="109" w:right="142"/>
            </w:pPr>
            <w:r>
              <w:t>ОК 08. Использовать средства физической культуры</w:t>
            </w:r>
            <w:r>
              <w:rPr>
                <w:spacing w:val="-14"/>
              </w:rPr>
              <w:t xml:space="preserve"> </w:t>
            </w:r>
            <w:r>
              <w:t>для</w:t>
            </w:r>
            <w:r>
              <w:rPr>
                <w:spacing w:val="-14"/>
              </w:rPr>
              <w:t xml:space="preserve"> </w:t>
            </w:r>
            <w:r>
              <w:t xml:space="preserve">сохранения и укрепления здоровья в </w:t>
            </w:r>
            <w:r>
              <w:rPr>
                <w:spacing w:val="-2"/>
              </w:rPr>
              <w:t xml:space="preserve">процессе профессиональной </w:t>
            </w:r>
            <w:r>
              <w:t xml:space="preserve">деятельности и </w:t>
            </w:r>
            <w:r>
              <w:rPr>
                <w:spacing w:val="-2"/>
              </w:rPr>
              <w:t xml:space="preserve">поддержания </w:t>
            </w:r>
            <w:r>
              <w:t>необходимого уровня</w:t>
            </w:r>
          </w:p>
          <w:p w:rsidR="00335362" w:rsidRDefault="00DB789F">
            <w:pPr>
              <w:pStyle w:val="TableParagraph"/>
              <w:spacing w:line="254" w:lineRule="exact"/>
              <w:ind w:left="109" w:right="142"/>
            </w:pPr>
            <w:r>
              <w:rPr>
                <w:spacing w:val="-2"/>
              </w:rPr>
              <w:t>физической подготовленности</w:t>
            </w:r>
          </w:p>
        </w:tc>
        <w:tc>
          <w:tcPr>
            <w:tcW w:w="3544" w:type="dxa"/>
          </w:tcPr>
          <w:p w:rsidR="00335362" w:rsidRDefault="00DB789F">
            <w:pPr>
              <w:pStyle w:val="TableParagraph"/>
              <w:ind w:left="109" w:right="82"/>
            </w:pPr>
            <w:r>
              <w:t>Использует физкультурно- оздоровительную</w:t>
            </w:r>
            <w:r>
              <w:rPr>
                <w:spacing w:val="-14"/>
              </w:rPr>
              <w:t xml:space="preserve"> </w:t>
            </w:r>
            <w:r>
              <w:t>деятельность</w:t>
            </w:r>
            <w:r>
              <w:rPr>
                <w:spacing w:val="-14"/>
              </w:rPr>
              <w:t xml:space="preserve"> </w:t>
            </w:r>
            <w:r>
              <w:t xml:space="preserve">для укрепления здоровья, достижения жизненных и профессиональных </w:t>
            </w:r>
            <w:r>
              <w:rPr>
                <w:spacing w:val="-2"/>
              </w:rPr>
              <w:t>целей</w:t>
            </w:r>
          </w:p>
        </w:tc>
        <w:tc>
          <w:tcPr>
            <w:tcW w:w="4111" w:type="dxa"/>
          </w:tcPr>
          <w:p w:rsidR="00335362" w:rsidRDefault="00DB789F">
            <w:pPr>
              <w:pStyle w:val="TableParagraph"/>
              <w:ind w:left="109" w:right="147"/>
            </w:pPr>
            <w:r>
              <w:t>Характеристика с производства; Текущий</w:t>
            </w:r>
            <w:r>
              <w:rPr>
                <w:spacing w:val="-9"/>
              </w:rPr>
              <w:t xml:space="preserve"> </w:t>
            </w:r>
            <w:r>
              <w:t>контроль</w:t>
            </w:r>
            <w:r>
              <w:rPr>
                <w:spacing w:val="-10"/>
              </w:rPr>
              <w:t xml:space="preserve"> </w:t>
            </w:r>
            <w:r>
              <w:t>в</w:t>
            </w:r>
            <w:r>
              <w:rPr>
                <w:spacing w:val="-9"/>
              </w:rPr>
              <w:t xml:space="preserve"> </w:t>
            </w:r>
            <w:r>
              <w:t>форме:</w:t>
            </w:r>
            <w:r>
              <w:rPr>
                <w:spacing w:val="-13"/>
              </w:rPr>
              <w:t xml:space="preserve"> </w:t>
            </w:r>
            <w:r>
              <w:t xml:space="preserve">защиты практических работ и проверочных работ по темам МДК и учебной </w:t>
            </w:r>
            <w:r>
              <w:rPr>
                <w:spacing w:val="-2"/>
              </w:rPr>
              <w:t>практики.</w:t>
            </w:r>
          </w:p>
          <w:p w:rsidR="00335362" w:rsidRDefault="00DB789F">
            <w:pPr>
              <w:pStyle w:val="TableParagraph"/>
              <w:spacing w:line="242" w:lineRule="auto"/>
              <w:ind w:left="109" w:right="147"/>
              <w:rPr>
                <w:b/>
              </w:rPr>
            </w:pPr>
            <w:r>
              <w:t xml:space="preserve">Сбор свидетельств освоения компетенции «портфолио». </w:t>
            </w:r>
            <w:r>
              <w:rPr>
                <w:b/>
              </w:rPr>
              <w:t>Выполнение</w:t>
            </w:r>
            <w:r>
              <w:rPr>
                <w:b/>
                <w:spacing w:val="-14"/>
              </w:rPr>
              <w:t xml:space="preserve"> </w:t>
            </w:r>
            <w:r>
              <w:rPr>
                <w:b/>
              </w:rPr>
              <w:t>практической</w:t>
            </w:r>
            <w:r>
              <w:rPr>
                <w:b/>
                <w:spacing w:val="-14"/>
              </w:rPr>
              <w:t xml:space="preserve"> </w:t>
            </w:r>
            <w:r>
              <w:rPr>
                <w:b/>
              </w:rPr>
              <w:t>работы экзамена по ПМ.02;</w:t>
            </w:r>
          </w:p>
          <w:p w:rsidR="00335362" w:rsidRDefault="00DB789F">
            <w:pPr>
              <w:pStyle w:val="TableParagraph"/>
              <w:spacing w:line="244" w:lineRule="exact"/>
              <w:ind w:left="109"/>
              <w:rPr>
                <w:b/>
              </w:rPr>
            </w:pPr>
            <w:r>
              <w:rPr>
                <w:b/>
              </w:rPr>
              <w:t>Выполнение</w:t>
            </w:r>
            <w:r>
              <w:rPr>
                <w:b/>
                <w:spacing w:val="-11"/>
              </w:rPr>
              <w:t xml:space="preserve"> </w:t>
            </w:r>
            <w:r>
              <w:rPr>
                <w:b/>
              </w:rPr>
              <w:t>практической</w:t>
            </w:r>
            <w:r>
              <w:rPr>
                <w:b/>
                <w:spacing w:val="-1"/>
              </w:rPr>
              <w:t xml:space="preserve"> </w:t>
            </w:r>
            <w:r>
              <w:rPr>
                <w:b/>
                <w:spacing w:val="-2"/>
              </w:rPr>
              <w:t>работы</w:t>
            </w:r>
          </w:p>
          <w:p w:rsidR="00335362" w:rsidRDefault="00DB789F">
            <w:pPr>
              <w:pStyle w:val="TableParagraph"/>
              <w:spacing w:line="233" w:lineRule="exact"/>
              <w:ind w:left="109"/>
              <w:rPr>
                <w:b/>
              </w:rPr>
            </w:pPr>
            <w:r>
              <w:rPr>
                <w:b/>
                <w:spacing w:val="-2"/>
              </w:rPr>
              <w:t>демоэкзамена.</w:t>
            </w:r>
          </w:p>
        </w:tc>
      </w:tr>
      <w:tr w:rsidR="00335362">
        <w:trPr>
          <w:trHeight w:val="2782"/>
        </w:trPr>
        <w:tc>
          <w:tcPr>
            <w:tcW w:w="2713" w:type="dxa"/>
          </w:tcPr>
          <w:p w:rsidR="00335362" w:rsidRDefault="00DB789F">
            <w:pPr>
              <w:pStyle w:val="TableParagraph"/>
              <w:ind w:left="109" w:right="142"/>
            </w:pPr>
            <w:r>
              <w:t>ОК</w:t>
            </w:r>
            <w:r>
              <w:rPr>
                <w:spacing w:val="-14"/>
              </w:rPr>
              <w:t xml:space="preserve"> </w:t>
            </w:r>
            <w:r>
              <w:t>09.</w:t>
            </w:r>
            <w:r>
              <w:rPr>
                <w:spacing w:val="-14"/>
              </w:rPr>
              <w:t xml:space="preserve"> </w:t>
            </w:r>
            <w:r>
              <w:t xml:space="preserve">Пользоваться </w:t>
            </w:r>
            <w:r>
              <w:rPr>
                <w:spacing w:val="-2"/>
              </w:rPr>
              <w:t xml:space="preserve">профессиональной </w:t>
            </w:r>
            <w:r>
              <w:t>документацией на государственном и иностранном</w:t>
            </w:r>
            <w:r>
              <w:rPr>
                <w:spacing w:val="-12"/>
              </w:rPr>
              <w:t xml:space="preserve"> </w:t>
            </w:r>
            <w:r>
              <w:t>языках</w:t>
            </w:r>
          </w:p>
        </w:tc>
        <w:tc>
          <w:tcPr>
            <w:tcW w:w="3544" w:type="dxa"/>
          </w:tcPr>
          <w:p w:rsidR="00335362" w:rsidRDefault="00DB789F">
            <w:pPr>
              <w:pStyle w:val="TableParagraph"/>
              <w:ind w:left="109" w:right="125"/>
            </w:pPr>
            <w:r>
              <w:t>Понимает общий смысл четко произнесенных высказываний на известные темы (профессиональные и бытовые), понимает тексты на базовые профессиональные темы; участвует</w:t>
            </w:r>
            <w:r>
              <w:rPr>
                <w:spacing w:val="-10"/>
              </w:rPr>
              <w:t xml:space="preserve"> </w:t>
            </w:r>
            <w:r>
              <w:t>в</w:t>
            </w:r>
            <w:r>
              <w:rPr>
                <w:spacing w:val="-9"/>
              </w:rPr>
              <w:t xml:space="preserve"> </w:t>
            </w:r>
            <w:r>
              <w:t>диалогах</w:t>
            </w:r>
            <w:r>
              <w:rPr>
                <w:spacing w:val="-14"/>
              </w:rPr>
              <w:t xml:space="preserve"> </w:t>
            </w:r>
            <w:r>
              <w:t>на</w:t>
            </w:r>
            <w:r>
              <w:rPr>
                <w:spacing w:val="-7"/>
              </w:rPr>
              <w:t xml:space="preserve"> </w:t>
            </w:r>
            <w:r>
              <w:t>знакомые общие и профессиональные темы</w:t>
            </w:r>
          </w:p>
        </w:tc>
        <w:tc>
          <w:tcPr>
            <w:tcW w:w="4111" w:type="dxa"/>
          </w:tcPr>
          <w:p w:rsidR="00335362" w:rsidRDefault="00DB789F">
            <w:pPr>
              <w:pStyle w:val="TableParagraph"/>
              <w:ind w:left="109" w:right="147"/>
            </w:pPr>
            <w:r>
              <w:t>Характеристика с производства; Текущий</w:t>
            </w:r>
            <w:r>
              <w:rPr>
                <w:spacing w:val="-9"/>
              </w:rPr>
              <w:t xml:space="preserve"> </w:t>
            </w:r>
            <w:r>
              <w:t>контроль</w:t>
            </w:r>
            <w:r>
              <w:rPr>
                <w:spacing w:val="-10"/>
              </w:rPr>
              <w:t xml:space="preserve"> </w:t>
            </w:r>
            <w:r>
              <w:t>в</w:t>
            </w:r>
            <w:r>
              <w:rPr>
                <w:spacing w:val="-9"/>
              </w:rPr>
              <w:t xml:space="preserve"> </w:t>
            </w:r>
            <w:r>
              <w:t>форме:</w:t>
            </w:r>
            <w:r>
              <w:rPr>
                <w:spacing w:val="-13"/>
              </w:rPr>
              <w:t xml:space="preserve"> </w:t>
            </w:r>
            <w:r>
              <w:t xml:space="preserve">защиты практических работ и проверочных работ по темам МДК и учебной </w:t>
            </w:r>
            <w:r>
              <w:rPr>
                <w:spacing w:val="-2"/>
              </w:rPr>
              <w:t>практики.</w:t>
            </w:r>
          </w:p>
          <w:p w:rsidR="00335362" w:rsidRDefault="00DB789F">
            <w:pPr>
              <w:pStyle w:val="TableParagraph"/>
              <w:spacing w:line="242" w:lineRule="auto"/>
              <w:ind w:left="109" w:right="147"/>
              <w:rPr>
                <w:b/>
              </w:rPr>
            </w:pPr>
            <w:r>
              <w:t xml:space="preserve">Сбор свидетельств освоения компетенции «портфолио». </w:t>
            </w:r>
            <w:r>
              <w:rPr>
                <w:b/>
              </w:rPr>
              <w:t>Выполнение</w:t>
            </w:r>
            <w:r>
              <w:rPr>
                <w:b/>
                <w:spacing w:val="-14"/>
              </w:rPr>
              <w:t xml:space="preserve"> </w:t>
            </w:r>
            <w:r>
              <w:rPr>
                <w:b/>
              </w:rPr>
              <w:t>практической</w:t>
            </w:r>
            <w:r>
              <w:rPr>
                <w:b/>
                <w:spacing w:val="-14"/>
              </w:rPr>
              <w:t xml:space="preserve"> </w:t>
            </w:r>
            <w:r>
              <w:rPr>
                <w:b/>
              </w:rPr>
              <w:t>работы экзамена по ПМ.02;</w:t>
            </w:r>
          </w:p>
          <w:p w:rsidR="00335362" w:rsidRDefault="00DB789F">
            <w:pPr>
              <w:pStyle w:val="TableParagraph"/>
              <w:spacing w:line="244" w:lineRule="exact"/>
              <w:ind w:left="109"/>
              <w:rPr>
                <w:b/>
              </w:rPr>
            </w:pPr>
            <w:r>
              <w:rPr>
                <w:b/>
              </w:rPr>
              <w:t>Выполнение</w:t>
            </w:r>
            <w:r>
              <w:rPr>
                <w:b/>
                <w:spacing w:val="-10"/>
              </w:rPr>
              <w:t xml:space="preserve"> </w:t>
            </w:r>
            <w:r>
              <w:rPr>
                <w:b/>
              </w:rPr>
              <w:t>практической</w:t>
            </w:r>
            <w:r>
              <w:rPr>
                <w:b/>
                <w:spacing w:val="-1"/>
              </w:rPr>
              <w:t xml:space="preserve"> </w:t>
            </w:r>
            <w:r>
              <w:rPr>
                <w:b/>
                <w:spacing w:val="-2"/>
              </w:rPr>
              <w:t>работы</w:t>
            </w:r>
          </w:p>
          <w:p w:rsidR="00335362" w:rsidRDefault="00DB789F">
            <w:pPr>
              <w:pStyle w:val="TableParagraph"/>
              <w:spacing w:line="233" w:lineRule="exact"/>
              <w:ind w:left="109"/>
              <w:rPr>
                <w:b/>
              </w:rPr>
            </w:pPr>
            <w:r>
              <w:rPr>
                <w:b/>
                <w:spacing w:val="-2"/>
              </w:rPr>
              <w:t>демоэкзамена.</w:t>
            </w:r>
          </w:p>
        </w:tc>
      </w:tr>
    </w:tbl>
    <w:p w:rsidR="00335362" w:rsidRDefault="00335362">
      <w:pPr>
        <w:pStyle w:val="TableParagraph"/>
        <w:spacing w:line="233" w:lineRule="exact"/>
        <w:rPr>
          <w:b/>
        </w:rPr>
        <w:sectPr w:rsidR="00335362">
          <w:type w:val="continuous"/>
          <w:pgSz w:w="11910" w:h="16840"/>
          <w:pgMar w:top="680" w:right="283" w:bottom="1480" w:left="992" w:header="0" w:footer="1296" w:gutter="0"/>
          <w:cols w:space="720"/>
        </w:sectPr>
      </w:pPr>
    </w:p>
    <w:p w:rsidR="00335362" w:rsidRDefault="00DB789F">
      <w:pPr>
        <w:spacing w:before="62"/>
        <w:ind w:right="565"/>
        <w:jc w:val="right"/>
        <w:rPr>
          <w:b/>
          <w:spacing w:val="-2"/>
          <w:sz w:val="24"/>
        </w:rPr>
      </w:pPr>
      <w:r>
        <w:rPr>
          <w:b/>
          <w:sz w:val="24"/>
        </w:rPr>
        <w:lastRenderedPageBreak/>
        <w:t>Приложение</w:t>
      </w:r>
      <w:r>
        <w:rPr>
          <w:b/>
          <w:spacing w:val="-8"/>
          <w:sz w:val="24"/>
        </w:rPr>
        <w:t xml:space="preserve"> </w:t>
      </w:r>
      <w:r>
        <w:rPr>
          <w:b/>
          <w:sz w:val="24"/>
        </w:rPr>
        <w:t xml:space="preserve">1. </w:t>
      </w:r>
      <w:r w:rsidR="00451110">
        <w:rPr>
          <w:b/>
          <w:sz w:val="24"/>
        </w:rPr>
        <w:t xml:space="preserve"> </w:t>
      </w:r>
      <w:r>
        <w:rPr>
          <w:b/>
          <w:sz w:val="24"/>
        </w:rPr>
        <w:t>Программы</w:t>
      </w:r>
      <w:r>
        <w:rPr>
          <w:b/>
          <w:spacing w:val="-6"/>
          <w:sz w:val="24"/>
        </w:rPr>
        <w:t xml:space="preserve"> </w:t>
      </w:r>
      <w:r>
        <w:rPr>
          <w:b/>
          <w:sz w:val="24"/>
        </w:rPr>
        <w:t>профессиональных</w:t>
      </w:r>
      <w:r>
        <w:rPr>
          <w:b/>
          <w:spacing w:val="-8"/>
          <w:sz w:val="24"/>
        </w:rPr>
        <w:t xml:space="preserve"> </w:t>
      </w:r>
      <w:r>
        <w:rPr>
          <w:b/>
          <w:spacing w:val="-2"/>
          <w:sz w:val="24"/>
        </w:rPr>
        <w:t>модулей</w:t>
      </w:r>
    </w:p>
    <w:p w:rsidR="003039EE" w:rsidRDefault="003039EE" w:rsidP="003039EE">
      <w:pPr>
        <w:spacing w:before="64"/>
        <w:ind w:right="420"/>
        <w:jc w:val="right"/>
        <w:rPr>
          <w:b/>
          <w:sz w:val="24"/>
        </w:rPr>
      </w:pPr>
      <w:r>
        <w:rPr>
          <w:b/>
          <w:sz w:val="24"/>
        </w:rPr>
        <w:t>Приложение</w:t>
      </w:r>
      <w:r>
        <w:rPr>
          <w:b/>
          <w:spacing w:val="-9"/>
          <w:sz w:val="24"/>
        </w:rPr>
        <w:t xml:space="preserve"> </w:t>
      </w:r>
      <w:r>
        <w:rPr>
          <w:b/>
          <w:spacing w:val="-5"/>
          <w:sz w:val="24"/>
        </w:rPr>
        <w:t>1.3</w:t>
      </w:r>
    </w:p>
    <w:p w:rsidR="003039EE" w:rsidRDefault="003039EE">
      <w:pPr>
        <w:spacing w:before="62"/>
        <w:ind w:right="565"/>
        <w:jc w:val="right"/>
        <w:rPr>
          <w:b/>
          <w:sz w:val="24"/>
        </w:rPr>
      </w:pPr>
    </w:p>
    <w:p w:rsidR="00527252" w:rsidRDefault="00527252" w:rsidP="00527252">
      <w:pPr>
        <w:spacing w:before="99"/>
        <w:ind w:right="1603"/>
        <w:jc w:val="center"/>
        <w:rPr>
          <w:sz w:val="28"/>
        </w:rPr>
      </w:pPr>
      <w:bookmarkStart w:id="63" w:name="Приложение_1.3"/>
      <w:bookmarkEnd w:id="63"/>
      <w:r>
        <w:rPr>
          <w:sz w:val="28"/>
        </w:rPr>
        <w:t>Министерство</w:t>
      </w:r>
      <w:r>
        <w:rPr>
          <w:spacing w:val="-9"/>
          <w:sz w:val="28"/>
        </w:rPr>
        <w:t xml:space="preserve"> </w:t>
      </w:r>
      <w:r>
        <w:rPr>
          <w:sz w:val="28"/>
        </w:rPr>
        <w:t>образования</w:t>
      </w:r>
      <w:r>
        <w:rPr>
          <w:spacing w:val="-8"/>
          <w:sz w:val="28"/>
        </w:rPr>
        <w:t xml:space="preserve"> </w:t>
      </w:r>
      <w:r>
        <w:rPr>
          <w:sz w:val="28"/>
        </w:rPr>
        <w:t>и</w:t>
      </w:r>
      <w:r>
        <w:rPr>
          <w:spacing w:val="-9"/>
          <w:sz w:val="28"/>
        </w:rPr>
        <w:t xml:space="preserve"> </w:t>
      </w:r>
      <w:r>
        <w:rPr>
          <w:sz w:val="28"/>
        </w:rPr>
        <w:t>науки</w:t>
      </w:r>
      <w:r>
        <w:rPr>
          <w:spacing w:val="-9"/>
          <w:sz w:val="28"/>
        </w:rPr>
        <w:t xml:space="preserve"> </w:t>
      </w:r>
      <w:r>
        <w:rPr>
          <w:sz w:val="28"/>
        </w:rPr>
        <w:t>Республики</w:t>
      </w:r>
      <w:r>
        <w:rPr>
          <w:spacing w:val="-9"/>
          <w:sz w:val="28"/>
        </w:rPr>
        <w:t xml:space="preserve"> </w:t>
      </w:r>
      <w:r>
        <w:rPr>
          <w:sz w:val="28"/>
        </w:rPr>
        <w:t>Татарстан государственное автономное профессиональное образовательное учреждение</w:t>
      </w:r>
    </w:p>
    <w:p w:rsidR="00527252" w:rsidRDefault="00527252" w:rsidP="00527252">
      <w:pPr>
        <w:spacing w:line="321" w:lineRule="exact"/>
        <w:ind w:right="1603"/>
        <w:jc w:val="center"/>
        <w:rPr>
          <w:sz w:val="28"/>
        </w:rPr>
      </w:pPr>
      <w:r>
        <w:rPr>
          <w:sz w:val="28"/>
        </w:rPr>
        <w:t>«Арский агропромышленный профессиональный колледж</w:t>
      </w:r>
      <w:r>
        <w:rPr>
          <w:spacing w:val="-2"/>
          <w:sz w:val="28"/>
        </w:rPr>
        <w:t>»</w:t>
      </w:r>
    </w:p>
    <w:p w:rsidR="00527252" w:rsidRDefault="00527252" w:rsidP="00527252">
      <w:pPr>
        <w:rPr>
          <w:sz w:val="20"/>
        </w:rPr>
      </w:pPr>
    </w:p>
    <w:p w:rsidR="00527252" w:rsidRDefault="00527252" w:rsidP="00527252">
      <w:pPr>
        <w:spacing w:before="192" w:after="1"/>
        <w:rPr>
          <w:sz w:val="20"/>
        </w:rPr>
      </w:pPr>
    </w:p>
    <w:tbl>
      <w:tblPr>
        <w:tblStyle w:val="TableNormal"/>
        <w:tblW w:w="8430" w:type="dxa"/>
        <w:tblInd w:w="1592" w:type="dxa"/>
        <w:tblLayout w:type="fixed"/>
        <w:tblLook w:val="01E0" w:firstRow="1" w:lastRow="1" w:firstColumn="1" w:lastColumn="1" w:noHBand="0" w:noVBand="0"/>
      </w:tblPr>
      <w:tblGrid>
        <w:gridCol w:w="4338"/>
        <w:gridCol w:w="4092"/>
      </w:tblGrid>
      <w:tr w:rsidR="00527252" w:rsidTr="00692CF5">
        <w:trPr>
          <w:trHeight w:val="1854"/>
        </w:trPr>
        <w:tc>
          <w:tcPr>
            <w:tcW w:w="4337" w:type="dxa"/>
          </w:tcPr>
          <w:p w:rsidR="00527252" w:rsidRPr="00B23B27" w:rsidRDefault="00527252" w:rsidP="00692CF5">
            <w:r>
              <w:t>Рассмотрено</w:t>
            </w:r>
            <w:r>
              <w:rPr>
                <w:spacing w:val="-10"/>
              </w:rPr>
              <w:t xml:space="preserve"> </w:t>
            </w:r>
            <w:r>
              <w:t>на</w:t>
            </w:r>
            <w:r>
              <w:rPr>
                <w:spacing w:val="-15"/>
              </w:rPr>
              <w:t xml:space="preserve"> </w:t>
            </w:r>
            <w:r>
              <w:t>заседании</w:t>
            </w:r>
            <w:r>
              <w:rPr>
                <w:spacing w:val="-9"/>
              </w:rPr>
              <w:t xml:space="preserve"> </w:t>
            </w:r>
            <w:r>
              <w:t>предметно- цикловой комиссии</w:t>
            </w:r>
          </w:p>
          <w:p w:rsidR="00527252" w:rsidRPr="00B23B27" w:rsidRDefault="00527252" w:rsidP="00692CF5">
            <w:pPr>
              <w:tabs>
                <w:tab w:val="left" w:pos="1985"/>
              </w:tabs>
              <w:ind w:right="1711"/>
            </w:pPr>
            <w:r>
              <w:rPr>
                <w:noProof/>
                <w:lang w:eastAsia="ru-RU"/>
              </w:rPr>
              <mc:AlternateContent>
                <mc:Choice Requires="wpg">
                  <w:drawing>
                    <wp:anchor distT="0" distB="0" distL="0" distR="0" simplePos="0" relativeHeight="251665920" behindDoc="1" locked="0" layoutInCell="1" allowOverlap="1" wp14:anchorId="1437A4C4" wp14:editId="35B8ADF3">
                      <wp:simplePos x="0" y="0"/>
                      <wp:positionH relativeFrom="column">
                        <wp:posOffset>31750</wp:posOffset>
                      </wp:positionH>
                      <wp:positionV relativeFrom="paragraph">
                        <wp:posOffset>574675</wp:posOffset>
                      </wp:positionV>
                      <wp:extent cx="1143000" cy="6350"/>
                      <wp:effectExtent l="3175" t="3175" r="3810" b="0"/>
                      <wp:wrapNone/>
                      <wp:docPr id="99" name="Group 40"/>
                      <wp:cNvGraphicFramePr/>
                      <a:graphic xmlns:a="http://schemas.openxmlformats.org/drawingml/2006/main">
                        <a:graphicData uri="http://schemas.microsoft.com/office/word/2010/wordprocessingGroup">
                          <wpg:wgp>
                            <wpg:cNvGrpSpPr/>
                            <wpg:grpSpPr>
                              <a:xfrm>
                                <a:off x="0" y="0"/>
                                <a:ext cx="1143000" cy="6480"/>
                                <a:chOff x="0" y="0"/>
                                <a:chExt cx="1143000" cy="6480"/>
                              </a:xfrm>
                            </wpg:grpSpPr>
                            <wps:wsp>
                              <wps:cNvPr id="100" name="Graphic 41"/>
                              <wps:cNvSpPr/>
                              <wps:spPr>
                                <a:xfrm>
                                  <a:off x="0" y="0"/>
                                  <a:ext cx="1143000" cy="6480"/>
                                </a:xfrm>
                                <a:custGeom>
                                  <a:avLst/>
                                  <a:gdLst>
                                    <a:gd name="textAreaLeft" fmla="*/ 0 w 648000"/>
                                    <a:gd name="textAreaRight" fmla="*/ 648360 w 648000"/>
                                    <a:gd name="textAreaTop" fmla="*/ 0 h 3600"/>
                                    <a:gd name="textAreaBottom" fmla="*/ 3960 h 3600"/>
                                  </a:gdLst>
                                  <a:ahLst/>
                                  <a:cxnLst/>
                                  <a:rect l="textAreaLeft" t="textAreaTop" r="textAreaRight" b="textAreaBottom"/>
                                  <a:pathLst>
                                    <a:path w="1143000">
                                      <a:moveTo>
                                        <a:pt x="0" y="0"/>
                                      </a:moveTo>
                                      <a:lnTo>
                                        <a:pt x="1143000" y="0"/>
                                      </a:lnTo>
                                    </a:path>
                                  </a:pathLst>
                                </a:custGeom>
                                <a:noFill/>
                                <a:ln w="6480">
                                  <a:solidFill>
                                    <a:srgbClr val="000000"/>
                                  </a:solidFill>
                                  <a:round/>
                                </a:ln>
                              </wps:spPr>
                              <wps:style>
                                <a:lnRef idx="0">
                                  <a:scrgbClr r="0" g="0" b="0"/>
                                </a:lnRef>
                                <a:fillRef idx="0">
                                  <a:scrgbClr r="0" g="0" b="0"/>
                                </a:fillRef>
                                <a:effectRef idx="0">
                                  <a:scrgbClr r="0" g="0" b="0"/>
                                </a:effectRef>
                                <a:fontRef idx="minor"/>
                              </wps:style>
                              <wps:bodyPr/>
                            </wps:wsp>
                          </wpg:wgp>
                        </a:graphicData>
                      </a:graphic>
                    </wp:anchor>
                  </w:drawing>
                </mc:Choice>
                <mc:Fallback>
                  <w:pict>
                    <v:group w14:anchorId="6FF7E129" id="Group 40" o:spid="_x0000_s1026" style="position:absolute;margin-left:2.5pt;margin-top:45.25pt;width:90pt;height:.5pt;z-index:-251650560;mso-wrap-distance-left:0;mso-wrap-distance-right:0" coordsize="1143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">
                      <v:shape id="Graphic 41" o:spid="_x0000_s1027" style="position:absolute;width:11430;height:64;visibility:visible;mso-wrap-style:square;v-text-anchor:top" coordsize="1143000,6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" path="m,l1143000,e" filled="f" strokeweight=".18mm">
                        <v:path arrowok="t" textboxrect="0,0,1143635,7128"/>
                      </v:shape>
                    </v:group>
                  </w:pict>
                </mc:Fallback>
              </mc:AlternateContent>
            </w:r>
            <w:r>
              <w:t>Протокол №</w:t>
            </w:r>
            <w:r>
              <w:rPr>
                <w:spacing w:val="80"/>
              </w:rPr>
              <w:t xml:space="preserve"> </w:t>
            </w:r>
            <w:r>
              <w:t>от</w:t>
            </w:r>
            <w:r>
              <w:tab/>
            </w:r>
            <w:r>
              <w:rPr>
                <w:spacing w:val="-2"/>
              </w:rPr>
              <w:t xml:space="preserve">2025г. </w:t>
            </w:r>
            <w:r>
              <w:t>Председатель ПЦК</w:t>
            </w:r>
          </w:p>
        </w:tc>
        <w:tc>
          <w:tcPr>
            <w:tcW w:w="4092" w:type="dxa"/>
          </w:tcPr>
          <w:p w:rsidR="00527252" w:rsidRPr="00B23B27" w:rsidRDefault="00527252" w:rsidP="00692CF5">
            <w:pPr>
              <w:spacing w:line="266" w:lineRule="exact"/>
            </w:pPr>
            <w:r>
              <w:rPr>
                <w:spacing w:val="-2"/>
              </w:rPr>
              <w:t xml:space="preserve">                       "УТВЕРЖДАЮ"</w:t>
            </w:r>
          </w:p>
          <w:p w:rsidR="00527252" w:rsidRPr="00B23B27" w:rsidRDefault="00527252" w:rsidP="00692CF5">
            <w:pPr>
              <w:spacing w:before="41"/>
              <w:ind w:right="50"/>
              <w:jc w:val="right"/>
            </w:pPr>
            <w:r>
              <w:t>Заместитель</w:t>
            </w:r>
            <w:r>
              <w:rPr>
                <w:spacing w:val="-12"/>
              </w:rPr>
              <w:t xml:space="preserve"> </w:t>
            </w:r>
            <w:r>
              <w:t>директора</w:t>
            </w:r>
            <w:r>
              <w:rPr>
                <w:spacing w:val="-15"/>
              </w:rPr>
              <w:t xml:space="preserve"> </w:t>
            </w:r>
            <w:r>
              <w:t>по</w:t>
            </w:r>
            <w:r>
              <w:rPr>
                <w:spacing w:val="-8"/>
              </w:rPr>
              <w:t xml:space="preserve"> </w:t>
            </w:r>
            <w:r>
              <w:t>УПР ГАПОУ</w:t>
            </w:r>
            <w:r>
              <w:rPr>
                <w:spacing w:val="-6"/>
              </w:rPr>
              <w:t xml:space="preserve"> </w:t>
            </w:r>
            <w:r>
              <w:t>«ААПК</w:t>
            </w:r>
            <w:r>
              <w:rPr>
                <w:spacing w:val="-2"/>
              </w:rPr>
              <w:t>»</w:t>
            </w:r>
          </w:p>
          <w:p w:rsidR="00527252" w:rsidRDefault="00527252" w:rsidP="00692CF5">
            <w:pPr>
              <w:tabs>
                <w:tab w:val="left" w:pos="1439"/>
              </w:tabs>
              <w:spacing w:before="45"/>
              <w:ind w:right="49"/>
            </w:pPr>
            <w:r>
              <w:rPr>
                <w:u w:val="single"/>
              </w:rPr>
              <w:t xml:space="preserve">                                                                         ________________ </w:t>
            </w:r>
            <w:r>
              <w:t>Шайдуллин Н.Г.</w:t>
            </w:r>
          </w:p>
          <w:p w:rsidR="00527252" w:rsidRDefault="00527252" w:rsidP="00692CF5">
            <w:pPr>
              <w:spacing w:before="41" w:line="256" w:lineRule="exact"/>
              <w:ind w:right="51"/>
              <w:jc w:val="center"/>
            </w:pPr>
            <w:r>
              <w:rPr>
                <w:spacing w:val="-2"/>
              </w:rPr>
              <w:t>2025г.</w:t>
            </w:r>
          </w:p>
        </w:tc>
      </w:tr>
    </w:tbl>
    <w:p w:rsidR="00527252" w:rsidRDefault="00527252" w:rsidP="00527252">
      <w:pPr>
        <w:rPr>
          <w:sz w:val="28"/>
        </w:rPr>
      </w:pPr>
    </w:p>
    <w:p w:rsidR="00527252" w:rsidRDefault="00527252" w:rsidP="00527252">
      <w:pPr>
        <w:rPr>
          <w:sz w:val="28"/>
        </w:rPr>
      </w:pPr>
    </w:p>
    <w:p w:rsidR="00527252" w:rsidRDefault="00527252" w:rsidP="00527252">
      <w:pPr>
        <w:rPr>
          <w:sz w:val="28"/>
        </w:rPr>
      </w:pPr>
    </w:p>
    <w:p w:rsidR="00527252" w:rsidRDefault="00527252" w:rsidP="00527252">
      <w:pPr>
        <w:rPr>
          <w:sz w:val="28"/>
        </w:rPr>
      </w:pPr>
    </w:p>
    <w:p w:rsidR="00527252" w:rsidRDefault="00527252" w:rsidP="00527252">
      <w:pPr>
        <w:spacing w:before="248"/>
        <w:rPr>
          <w:sz w:val="28"/>
        </w:rPr>
      </w:pPr>
    </w:p>
    <w:p w:rsidR="00527252" w:rsidRDefault="00527252" w:rsidP="00527252">
      <w:pPr>
        <w:ind w:right="203"/>
        <w:jc w:val="center"/>
        <w:outlineLvl w:val="0"/>
        <w:rPr>
          <w:b/>
          <w:bCs/>
          <w:sz w:val="28"/>
          <w:szCs w:val="28"/>
        </w:rPr>
      </w:pPr>
      <w:r>
        <w:rPr>
          <w:b/>
          <w:bCs/>
          <w:sz w:val="28"/>
          <w:szCs w:val="28"/>
        </w:rPr>
        <w:t>РАБОЧАЯ</w:t>
      </w:r>
      <w:r>
        <w:rPr>
          <w:b/>
          <w:bCs/>
          <w:spacing w:val="-17"/>
          <w:sz w:val="28"/>
          <w:szCs w:val="28"/>
        </w:rPr>
        <w:t xml:space="preserve"> </w:t>
      </w:r>
      <w:r>
        <w:rPr>
          <w:b/>
          <w:bCs/>
          <w:sz w:val="28"/>
          <w:szCs w:val="28"/>
        </w:rPr>
        <w:t>ПРОГРАММА</w:t>
      </w:r>
      <w:r>
        <w:rPr>
          <w:b/>
          <w:bCs/>
          <w:spacing w:val="-18"/>
          <w:sz w:val="28"/>
          <w:szCs w:val="28"/>
        </w:rPr>
        <w:t xml:space="preserve"> </w:t>
      </w:r>
      <w:r>
        <w:rPr>
          <w:b/>
          <w:bCs/>
          <w:sz w:val="28"/>
          <w:szCs w:val="28"/>
        </w:rPr>
        <w:t>ПРОФЕССИОНАЛЬНОГО</w:t>
      </w:r>
      <w:r>
        <w:rPr>
          <w:b/>
          <w:bCs/>
          <w:spacing w:val="-15"/>
          <w:sz w:val="28"/>
          <w:szCs w:val="28"/>
        </w:rPr>
        <w:t xml:space="preserve"> </w:t>
      </w:r>
      <w:r>
        <w:rPr>
          <w:b/>
          <w:bCs/>
          <w:spacing w:val="-2"/>
          <w:sz w:val="28"/>
          <w:szCs w:val="28"/>
        </w:rPr>
        <w:t>МОДУЛЯ</w:t>
      </w:r>
    </w:p>
    <w:p w:rsidR="00527252" w:rsidRDefault="00527252" w:rsidP="00527252">
      <w:pPr>
        <w:spacing w:before="158" w:line="360" w:lineRule="auto"/>
        <w:ind w:right="203"/>
        <w:jc w:val="center"/>
        <w:outlineLvl w:val="1"/>
        <w:rPr>
          <w:b/>
          <w:bCs/>
          <w:sz w:val="28"/>
          <w:szCs w:val="28"/>
        </w:rPr>
      </w:pPr>
      <w:r>
        <w:rPr>
          <w:b/>
          <w:bCs/>
          <w:sz w:val="28"/>
          <w:szCs w:val="28"/>
        </w:rPr>
        <w:t>ПМ.03</w:t>
      </w:r>
      <w:r>
        <w:rPr>
          <w:b/>
          <w:bCs/>
          <w:spacing w:val="-8"/>
          <w:sz w:val="28"/>
          <w:szCs w:val="28"/>
        </w:rPr>
        <w:t xml:space="preserve"> </w:t>
      </w:r>
      <w:r>
        <w:rPr>
          <w:b/>
          <w:bCs/>
          <w:sz w:val="28"/>
          <w:szCs w:val="28"/>
        </w:rPr>
        <w:t>Выполнение</w:t>
      </w:r>
      <w:r>
        <w:rPr>
          <w:b/>
          <w:bCs/>
          <w:spacing w:val="-7"/>
          <w:sz w:val="28"/>
          <w:szCs w:val="28"/>
        </w:rPr>
        <w:t xml:space="preserve"> </w:t>
      </w:r>
      <w:r>
        <w:rPr>
          <w:b/>
          <w:bCs/>
          <w:sz w:val="28"/>
          <w:szCs w:val="28"/>
        </w:rPr>
        <w:t>частично</w:t>
      </w:r>
      <w:r>
        <w:rPr>
          <w:b/>
          <w:bCs/>
          <w:spacing w:val="-12"/>
          <w:sz w:val="28"/>
          <w:szCs w:val="28"/>
        </w:rPr>
        <w:t xml:space="preserve"> </w:t>
      </w:r>
      <w:r>
        <w:rPr>
          <w:b/>
          <w:bCs/>
          <w:sz w:val="28"/>
          <w:szCs w:val="28"/>
        </w:rPr>
        <w:t>механизированной</w:t>
      </w:r>
      <w:r>
        <w:rPr>
          <w:b/>
          <w:bCs/>
          <w:spacing w:val="-10"/>
          <w:sz w:val="28"/>
          <w:szCs w:val="28"/>
        </w:rPr>
        <w:t xml:space="preserve"> </w:t>
      </w:r>
      <w:r>
        <w:rPr>
          <w:b/>
          <w:bCs/>
          <w:sz w:val="28"/>
          <w:szCs w:val="28"/>
        </w:rPr>
        <w:t>сварки</w:t>
      </w:r>
      <w:r>
        <w:rPr>
          <w:b/>
          <w:bCs/>
          <w:spacing w:val="-10"/>
          <w:sz w:val="28"/>
          <w:szCs w:val="28"/>
        </w:rPr>
        <w:t xml:space="preserve"> </w:t>
      </w:r>
      <w:r>
        <w:rPr>
          <w:b/>
          <w:bCs/>
          <w:sz w:val="28"/>
          <w:szCs w:val="28"/>
        </w:rPr>
        <w:t xml:space="preserve">(наплавки) </w:t>
      </w:r>
      <w:r>
        <w:rPr>
          <w:b/>
          <w:bCs/>
          <w:spacing w:val="-2"/>
          <w:sz w:val="28"/>
          <w:szCs w:val="28"/>
        </w:rPr>
        <w:t>плавлением</w:t>
      </w:r>
    </w:p>
    <w:p w:rsidR="00527252" w:rsidRDefault="00527252" w:rsidP="00527252">
      <w:pPr>
        <w:spacing w:line="352" w:lineRule="auto"/>
        <w:ind w:right="1123"/>
        <w:jc w:val="center"/>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527252" w:rsidRDefault="00527252" w:rsidP="00527252">
      <w:pPr>
        <w:spacing w:line="360" w:lineRule="auto"/>
        <w:rPr>
          <w:sz w:val="28"/>
        </w:rPr>
      </w:pPr>
      <w:r>
        <w:rPr>
          <w:sz w:val="28"/>
        </w:rPr>
        <w:t>15.01.05</w:t>
      </w:r>
      <w:r>
        <w:rPr>
          <w:spacing w:val="-7"/>
          <w:sz w:val="28"/>
        </w:rPr>
        <w:t xml:space="preserve"> </w:t>
      </w:r>
      <w:r>
        <w:rPr>
          <w:sz w:val="28"/>
        </w:rPr>
        <w:t>Сварщик</w:t>
      </w:r>
      <w:r>
        <w:rPr>
          <w:spacing w:val="-8"/>
          <w:sz w:val="28"/>
        </w:rPr>
        <w:t xml:space="preserve"> </w:t>
      </w:r>
      <w:r>
        <w:rPr>
          <w:sz w:val="28"/>
        </w:rPr>
        <w:t>(ручной</w:t>
      </w:r>
      <w:r>
        <w:rPr>
          <w:spacing w:val="-7"/>
          <w:sz w:val="28"/>
        </w:rPr>
        <w:t xml:space="preserve"> </w:t>
      </w:r>
      <w:r>
        <w:rPr>
          <w:sz w:val="28"/>
        </w:rPr>
        <w:t>и</w:t>
      </w:r>
      <w:r>
        <w:rPr>
          <w:spacing w:val="-7"/>
          <w:sz w:val="28"/>
        </w:rPr>
        <w:t xml:space="preserve"> </w:t>
      </w:r>
      <w:r>
        <w:rPr>
          <w:sz w:val="28"/>
        </w:rPr>
        <w:t>частично</w:t>
      </w:r>
      <w:r>
        <w:rPr>
          <w:spacing w:val="-7"/>
          <w:sz w:val="28"/>
        </w:rPr>
        <w:t xml:space="preserve"> </w:t>
      </w:r>
      <w:r>
        <w:rPr>
          <w:sz w:val="28"/>
        </w:rPr>
        <w:t>механизированной</w:t>
      </w:r>
      <w:r>
        <w:rPr>
          <w:spacing w:val="-7"/>
          <w:sz w:val="28"/>
        </w:rPr>
        <w:t xml:space="preserve"> </w:t>
      </w:r>
      <w:r>
        <w:rPr>
          <w:sz w:val="28"/>
        </w:rPr>
        <w:t>сварки</w:t>
      </w:r>
      <w:r>
        <w:rPr>
          <w:spacing w:val="-7"/>
          <w:sz w:val="28"/>
        </w:rPr>
        <w:t xml:space="preserve"> </w:t>
      </w:r>
      <w:r>
        <w:rPr>
          <w:sz w:val="28"/>
        </w:rPr>
        <w:t>(наплавки)). Квалификация – сварщик</w:t>
      </w:r>
    </w:p>
    <w:p w:rsidR="00527252" w:rsidRDefault="00527252" w:rsidP="00527252">
      <w:pPr>
        <w:rPr>
          <w:sz w:val="28"/>
        </w:rPr>
      </w:pPr>
    </w:p>
    <w:p w:rsidR="00527252" w:rsidRDefault="00527252" w:rsidP="00527252">
      <w:pPr>
        <w:rPr>
          <w:sz w:val="28"/>
        </w:rPr>
      </w:pPr>
    </w:p>
    <w:p w:rsidR="00527252" w:rsidRDefault="00527252" w:rsidP="00527252">
      <w:pPr>
        <w:rPr>
          <w:sz w:val="28"/>
        </w:rPr>
      </w:pPr>
    </w:p>
    <w:p w:rsidR="00527252" w:rsidRDefault="00527252" w:rsidP="00527252">
      <w:pPr>
        <w:rPr>
          <w:sz w:val="28"/>
        </w:rPr>
      </w:pPr>
    </w:p>
    <w:p w:rsidR="00527252" w:rsidRDefault="00527252" w:rsidP="00527252">
      <w:pPr>
        <w:rPr>
          <w:sz w:val="28"/>
        </w:rPr>
      </w:pPr>
    </w:p>
    <w:p w:rsidR="00527252" w:rsidRDefault="00527252" w:rsidP="00527252">
      <w:pPr>
        <w:rPr>
          <w:sz w:val="28"/>
        </w:rPr>
      </w:pPr>
    </w:p>
    <w:p w:rsidR="00527252" w:rsidRDefault="00527252" w:rsidP="00527252">
      <w:pPr>
        <w:rPr>
          <w:sz w:val="28"/>
        </w:rPr>
      </w:pPr>
    </w:p>
    <w:p w:rsidR="00527252" w:rsidRDefault="00527252" w:rsidP="00527252">
      <w:pPr>
        <w:spacing w:before="315"/>
        <w:rPr>
          <w:sz w:val="28"/>
        </w:rPr>
      </w:pPr>
    </w:p>
    <w:p w:rsidR="00527252" w:rsidRDefault="00527252" w:rsidP="00527252">
      <w:pPr>
        <w:ind w:right="1602"/>
        <w:jc w:val="center"/>
        <w:rPr>
          <w:sz w:val="28"/>
        </w:rPr>
      </w:pPr>
      <w:r>
        <w:rPr>
          <w:spacing w:val="-2"/>
          <w:sz w:val="28"/>
        </w:rPr>
        <w:t xml:space="preserve"> Арск ,2025г.</w:t>
      </w:r>
    </w:p>
    <w:p w:rsidR="00527252" w:rsidRDefault="00527252" w:rsidP="00527252">
      <w:pPr>
        <w:rPr>
          <w:sz w:val="28"/>
        </w:rPr>
        <w:sectPr w:rsidR="00527252" w:rsidSect="00692CF5">
          <w:pgSz w:w="11906" w:h="16838"/>
          <w:pgMar w:top="620" w:right="283" w:bottom="1480" w:left="992" w:header="0" w:footer="0" w:gutter="0"/>
          <w:cols w:space="720"/>
          <w:formProt w:val="0"/>
          <w:docGrid w:linePitch="100"/>
        </w:sectPr>
      </w:pPr>
    </w:p>
    <w:p w:rsidR="00527252" w:rsidRDefault="00527252" w:rsidP="00527252">
      <w:pPr>
        <w:spacing w:before="65"/>
        <w:ind w:right="577"/>
        <w:jc w:val="both"/>
        <w:rPr>
          <w:sz w:val="28"/>
        </w:rPr>
      </w:pPr>
      <w:r>
        <w:rPr>
          <w:sz w:val="28"/>
        </w:rPr>
        <w:lastRenderedPageBreak/>
        <w:t>Рабочая программа профессионального модуля ПМ.03 Выполнение частично механизированной сварки (наплавки) плавлением разработана на основе</w:t>
      </w:r>
    </w:p>
    <w:p w:rsidR="00527252" w:rsidRDefault="00527252" w:rsidP="00527252">
      <w:pPr>
        <w:ind w:right="561"/>
        <w:jc w:val="both"/>
        <w:rPr>
          <w:sz w:val="28"/>
        </w:rPr>
      </w:pPr>
      <w:r>
        <w:rPr>
          <w:sz w:val="28"/>
        </w:rPr>
        <w:t>– Федерального государственного образовательного</w:t>
      </w:r>
      <w:r>
        <w:rPr>
          <w:spacing w:val="40"/>
          <w:sz w:val="28"/>
        </w:rPr>
        <w:t xml:space="preserve"> </w:t>
      </w:r>
      <w:r>
        <w:rPr>
          <w:sz w:val="28"/>
        </w:rPr>
        <w:t>стандарта среднего профессионального образования по профессии 15.01.05 Сварщик (ручной и частично механизированной сварки (наплавки), утвержденного приказом</w:t>
      </w:r>
      <w:r>
        <w:rPr>
          <w:spacing w:val="80"/>
          <w:w w:val="150"/>
          <w:sz w:val="28"/>
        </w:rPr>
        <w:t xml:space="preserve"> </w:t>
      </w:r>
      <w:r>
        <w:rPr>
          <w:sz w:val="28"/>
        </w:rPr>
        <w:t>Министерства образования и науки РФ</w:t>
      </w:r>
      <w:r>
        <w:rPr>
          <w:spacing w:val="40"/>
          <w:sz w:val="28"/>
        </w:rPr>
        <w:t xml:space="preserve"> </w:t>
      </w:r>
      <w:r>
        <w:rPr>
          <w:sz w:val="28"/>
        </w:rPr>
        <w:t>от 15.11.2023 N863,</w:t>
      </w:r>
    </w:p>
    <w:p w:rsidR="00527252" w:rsidRDefault="00527252" w:rsidP="00527252">
      <w:pPr>
        <w:rPr>
          <w:sz w:val="28"/>
        </w:rPr>
      </w:pPr>
      <w:r>
        <w:rPr>
          <w:sz w:val="28"/>
        </w:rPr>
        <w:t>-</w:t>
      </w:r>
      <w:r>
        <w:rPr>
          <w:spacing w:val="-17"/>
          <w:sz w:val="28"/>
        </w:rPr>
        <w:t xml:space="preserve"> </w:t>
      </w:r>
      <w:r>
        <w:rPr>
          <w:sz w:val="28"/>
        </w:rPr>
        <w:t>основной</w:t>
      </w:r>
      <w:r>
        <w:rPr>
          <w:spacing w:val="-15"/>
          <w:sz w:val="28"/>
        </w:rPr>
        <w:t xml:space="preserve"> </w:t>
      </w:r>
      <w:r>
        <w:rPr>
          <w:sz w:val="28"/>
        </w:rPr>
        <w:t>образовательной</w:t>
      </w:r>
      <w:r>
        <w:rPr>
          <w:spacing w:val="-15"/>
          <w:sz w:val="28"/>
        </w:rPr>
        <w:t xml:space="preserve"> </w:t>
      </w:r>
      <w:r>
        <w:rPr>
          <w:sz w:val="28"/>
        </w:rPr>
        <w:t>программы</w:t>
      </w:r>
      <w:r>
        <w:rPr>
          <w:spacing w:val="-10"/>
          <w:sz w:val="28"/>
        </w:rPr>
        <w:t xml:space="preserve"> </w:t>
      </w:r>
      <w:r>
        <w:rPr>
          <w:sz w:val="28"/>
        </w:rPr>
        <w:t>по</w:t>
      </w:r>
      <w:r>
        <w:rPr>
          <w:spacing w:val="-15"/>
          <w:sz w:val="28"/>
        </w:rPr>
        <w:t xml:space="preserve"> </w:t>
      </w:r>
      <w:r>
        <w:rPr>
          <w:sz w:val="28"/>
        </w:rPr>
        <w:t>профессии</w:t>
      </w:r>
      <w:r>
        <w:rPr>
          <w:spacing w:val="-15"/>
          <w:sz w:val="28"/>
        </w:rPr>
        <w:t xml:space="preserve"> </w:t>
      </w:r>
      <w:r>
        <w:rPr>
          <w:sz w:val="28"/>
        </w:rPr>
        <w:t>15.01.05</w:t>
      </w:r>
      <w:r>
        <w:rPr>
          <w:spacing w:val="-15"/>
          <w:sz w:val="28"/>
        </w:rPr>
        <w:t xml:space="preserve"> </w:t>
      </w:r>
      <w:r>
        <w:rPr>
          <w:sz w:val="28"/>
        </w:rPr>
        <w:t>Сварщик (ручной и частично механизированной сварки (наплавки)</w:t>
      </w:r>
    </w:p>
    <w:p w:rsidR="00527252" w:rsidRDefault="00527252" w:rsidP="00527252">
      <w:pPr>
        <w:ind w:right="454"/>
        <w:rPr>
          <w:sz w:val="28"/>
        </w:rPr>
      </w:pPr>
      <w:r>
        <w:rPr>
          <w:sz w:val="28"/>
        </w:rPr>
        <w:t>-– примерной программы профессионального модуля ПМ.03 Выполнение</w:t>
      </w:r>
      <w:r>
        <w:rPr>
          <w:spacing w:val="-8"/>
          <w:sz w:val="28"/>
        </w:rPr>
        <w:t xml:space="preserve"> </w:t>
      </w:r>
      <w:r>
        <w:rPr>
          <w:sz w:val="28"/>
        </w:rPr>
        <w:t>частично</w:t>
      </w:r>
      <w:r>
        <w:rPr>
          <w:spacing w:val="-9"/>
          <w:sz w:val="28"/>
        </w:rPr>
        <w:t xml:space="preserve"> </w:t>
      </w:r>
      <w:r>
        <w:rPr>
          <w:sz w:val="28"/>
        </w:rPr>
        <w:t>механизированной</w:t>
      </w:r>
      <w:r>
        <w:rPr>
          <w:spacing w:val="-9"/>
          <w:sz w:val="28"/>
        </w:rPr>
        <w:t xml:space="preserve"> </w:t>
      </w:r>
      <w:r>
        <w:rPr>
          <w:sz w:val="28"/>
        </w:rPr>
        <w:t>сварки</w:t>
      </w:r>
      <w:r>
        <w:rPr>
          <w:spacing w:val="-9"/>
          <w:sz w:val="28"/>
        </w:rPr>
        <w:t xml:space="preserve"> </w:t>
      </w:r>
      <w:r>
        <w:rPr>
          <w:sz w:val="28"/>
        </w:rPr>
        <w:t>(наплавки)</w:t>
      </w:r>
      <w:r>
        <w:rPr>
          <w:spacing w:val="-10"/>
          <w:sz w:val="28"/>
        </w:rPr>
        <w:t xml:space="preserve"> </w:t>
      </w:r>
      <w:r>
        <w:rPr>
          <w:sz w:val="28"/>
        </w:rPr>
        <w:t>плавлением</w:t>
      </w:r>
    </w:p>
    <w:p w:rsidR="00527252" w:rsidRDefault="00527252" w:rsidP="00527252">
      <w:pPr>
        <w:spacing w:line="319" w:lineRule="exact"/>
        <w:rPr>
          <w:sz w:val="28"/>
        </w:rPr>
      </w:pPr>
      <w:r>
        <w:rPr>
          <w:sz w:val="28"/>
        </w:rPr>
        <w:t>–</w:t>
      </w:r>
      <w:r>
        <w:rPr>
          <w:spacing w:val="-9"/>
          <w:sz w:val="28"/>
        </w:rPr>
        <w:t xml:space="preserve"> </w:t>
      </w:r>
      <w:r>
        <w:rPr>
          <w:sz w:val="28"/>
        </w:rPr>
        <w:t>требований</w:t>
      </w:r>
      <w:r>
        <w:rPr>
          <w:spacing w:val="-9"/>
          <w:sz w:val="28"/>
        </w:rPr>
        <w:t xml:space="preserve"> </w:t>
      </w:r>
      <w:r>
        <w:rPr>
          <w:spacing w:val="-2"/>
          <w:sz w:val="28"/>
        </w:rPr>
        <w:t>работодателя.</w:t>
      </w:r>
    </w:p>
    <w:p w:rsidR="00527252" w:rsidRDefault="00527252" w:rsidP="00527252">
      <w:pPr>
        <w:rPr>
          <w:sz w:val="28"/>
        </w:rPr>
      </w:pPr>
    </w:p>
    <w:p w:rsidR="00527252" w:rsidRDefault="00527252" w:rsidP="00527252">
      <w:pPr>
        <w:rPr>
          <w:sz w:val="28"/>
        </w:rPr>
      </w:pPr>
    </w:p>
    <w:p w:rsidR="00527252" w:rsidRDefault="00527252" w:rsidP="00527252">
      <w:pPr>
        <w:spacing w:before="188"/>
        <w:rPr>
          <w:sz w:val="28"/>
        </w:rPr>
      </w:pPr>
    </w:p>
    <w:p w:rsidR="00527252" w:rsidRDefault="00527252" w:rsidP="00527252">
      <w:pPr>
        <w:ind w:right="639"/>
        <w:jc w:val="both"/>
        <w:rPr>
          <w:sz w:val="28"/>
        </w:rPr>
      </w:pPr>
      <w:r>
        <w:rPr>
          <w:b/>
          <w:sz w:val="28"/>
        </w:rPr>
        <w:t>Организация</w:t>
      </w:r>
      <w:r>
        <w:rPr>
          <w:b/>
          <w:spacing w:val="-13"/>
          <w:sz w:val="28"/>
        </w:rPr>
        <w:t xml:space="preserve"> </w:t>
      </w:r>
      <w:r>
        <w:rPr>
          <w:b/>
          <w:sz w:val="28"/>
        </w:rPr>
        <w:t>разработчик:</w:t>
      </w:r>
      <w:r>
        <w:rPr>
          <w:b/>
          <w:spacing w:val="-8"/>
          <w:sz w:val="28"/>
        </w:rPr>
        <w:t xml:space="preserve"> </w:t>
      </w:r>
      <w:r>
        <w:rPr>
          <w:sz w:val="28"/>
        </w:rPr>
        <w:t>государственное</w:t>
      </w:r>
      <w:r>
        <w:rPr>
          <w:spacing w:val="-10"/>
          <w:sz w:val="28"/>
        </w:rPr>
        <w:t xml:space="preserve"> </w:t>
      </w:r>
      <w:r>
        <w:rPr>
          <w:sz w:val="28"/>
        </w:rPr>
        <w:t>автономное</w:t>
      </w:r>
      <w:r>
        <w:rPr>
          <w:spacing w:val="-10"/>
          <w:sz w:val="28"/>
        </w:rPr>
        <w:t xml:space="preserve"> </w:t>
      </w:r>
      <w:r>
        <w:rPr>
          <w:sz w:val="28"/>
        </w:rPr>
        <w:t>профессиональное образовательное учреждение «Арский агропромышленный профессиональный колледж»</w:t>
      </w:r>
    </w:p>
    <w:p w:rsidR="00527252" w:rsidRDefault="00527252" w:rsidP="00527252">
      <w:pPr>
        <w:spacing w:before="56"/>
        <w:rPr>
          <w:sz w:val="28"/>
        </w:rPr>
      </w:pPr>
    </w:p>
    <w:p w:rsidR="00527252" w:rsidRDefault="00527252" w:rsidP="00527252">
      <w:pPr>
        <w:outlineLvl w:val="1"/>
        <w:rPr>
          <w:sz w:val="28"/>
        </w:rPr>
      </w:pPr>
      <w:r>
        <w:rPr>
          <w:b/>
          <w:bCs/>
          <w:spacing w:val="-2"/>
          <w:sz w:val="28"/>
          <w:szCs w:val="28"/>
        </w:rPr>
        <w:t>Разработчики:</w:t>
      </w:r>
      <w:r>
        <w:rPr>
          <w:b/>
          <w:bCs/>
          <w:sz w:val="28"/>
          <w:szCs w:val="28"/>
        </w:rPr>
        <w:t xml:space="preserve"> </w:t>
      </w:r>
      <w:r>
        <w:rPr>
          <w:sz w:val="28"/>
        </w:rPr>
        <w:t>Преподаватель Файзрахманов Фагим Ибрагимович</w:t>
      </w: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527252" w:rsidRDefault="00527252" w:rsidP="00527252">
      <w:pPr>
        <w:outlineLvl w:val="1"/>
        <w:rPr>
          <w:sz w:val="28"/>
        </w:rPr>
      </w:pPr>
    </w:p>
    <w:p w:rsidR="00335362" w:rsidRPr="005346D5" w:rsidRDefault="00335362" w:rsidP="005346D5">
      <w:pPr>
        <w:outlineLvl w:val="1"/>
        <w:rPr>
          <w:b/>
          <w:bCs/>
          <w:sz w:val="28"/>
          <w:szCs w:val="28"/>
        </w:rPr>
        <w:sectPr w:rsidR="00335362" w:rsidRPr="005346D5">
          <w:pgSz w:w="11910" w:h="16840"/>
          <w:pgMar w:top="620" w:right="283" w:bottom="1480" w:left="992" w:header="0" w:footer="1296" w:gutter="0"/>
          <w:cols w:space="720"/>
        </w:sectPr>
      </w:pPr>
    </w:p>
    <w:p w:rsidR="00335362" w:rsidRDefault="00DB789F">
      <w:pPr>
        <w:spacing w:before="69" w:after="3"/>
        <w:ind w:left="1748" w:right="1603"/>
        <w:jc w:val="center"/>
        <w:rPr>
          <w:b/>
          <w:sz w:val="24"/>
        </w:rPr>
      </w:pPr>
      <w:bookmarkStart w:id="64" w:name="СОДЕРЖАНИЕ_(2)"/>
      <w:bookmarkEnd w:id="64"/>
      <w:r>
        <w:rPr>
          <w:b/>
          <w:spacing w:val="-2"/>
          <w:sz w:val="24"/>
        </w:rPr>
        <w:lastRenderedPageBreak/>
        <w:t>СОДЕРЖАНИЕ</w:t>
      </w:r>
    </w:p>
    <w:tbl>
      <w:tblPr>
        <w:tblStyle w:val="TableNormal"/>
        <w:tblW w:w="0" w:type="auto"/>
        <w:tblInd w:w="775" w:type="dxa"/>
        <w:tblLayout w:type="fixed"/>
        <w:tblLook w:val="01E0" w:firstRow="1" w:lastRow="1" w:firstColumn="1" w:lastColumn="1" w:noHBand="0" w:noVBand="0"/>
      </w:tblPr>
      <w:tblGrid>
        <w:gridCol w:w="8629"/>
        <w:gridCol w:w="967"/>
      </w:tblGrid>
      <w:tr w:rsidR="00335362">
        <w:trPr>
          <w:trHeight w:val="963"/>
        </w:trPr>
        <w:tc>
          <w:tcPr>
            <w:tcW w:w="8629" w:type="dxa"/>
          </w:tcPr>
          <w:p w:rsidR="00335362" w:rsidRDefault="00335362">
            <w:pPr>
              <w:pStyle w:val="TableParagraph"/>
              <w:spacing w:before="270"/>
              <w:rPr>
                <w:b/>
                <w:sz w:val="24"/>
              </w:rPr>
            </w:pPr>
          </w:p>
          <w:p w:rsidR="00335362" w:rsidRDefault="00DB789F">
            <w:pPr>
              <w:pStyle w:val="TableParagraph"/>
              <w:ind w:left="50"/>
              <w:rPr>
                <w:b/>
                <w:sz w:val="24"/>
              </w:rPr>
            </w:pPr>
            <w:r>
              <w:rPr>
                <w:b/>
                <w:sz w:val="24"/>
              </w:rPr>
              <w:t>1.</w:t>
            </w:r>
            <w:r>
              <w:rPr>
                <w:b/>
                <w:spacing w:val="-2"/>
                <w:sz w:val="24"/>
              </w:rPr>
              <w:t xml:space="preserve"> </w:t>
            </w:r>
            <w:r>
              <w:rPr>
                <w:b/>
                <w:sz w:val="24"/>
              </w:rPr>
              <w:t>ПАСПОРТ</w:t>
            </w:r>
            <w:r>
              <w:rPr>
                <w:b/>
                <w:spacing w:val="-4"/>
                <w:sz w:val="24"/>
              </w:rPr>
              <w:t xml:space="preserve"> </w:t>
            </w:r>
            <w:r>
              <w:rPr>
                <w:b/>
                <w:sz w:val="24"/>
              </w:rPr>
              <w:t>ПРОГРАММЫ</w:t>
            </w:r>
            <w:r>
              <w:rPr>
                <w:b/>
                <w:spacing w:val="-1"/>
                <w:sz w:val="24"/>
              </w:rPr>
              <w:t xml:space="preserve"> </w:t>
            </w:r>
            <w:r>
              <w:rPr>
                <w:b/>
                <w:sz w:val="24"/>
              </w:rPr>
              <w:t>ПРОФЕССИОНАЛЬНОГО</w:t>
            </w:r>
            <w:r>
              <w:rPr>
                <w:b/>
                <w:spacing w:val="-10"/>
                <w:sz w:val="24"/>
              </w:rPr>
              <w:t xml:space="preserve"> </w:t>
            </w:r>
            <w:r>
              <w:rPr>
                <w:b/>
                <w:spacing w:val="-2"/>
                <w:sz w:val="24"/>
              </w:rPr>
              <w:t>МОДУЛЯ</w:t>
            </w:r>
          </w:p>
        </w:tc>
        <w:tc>
          <w:tcPr>
            <w:tcW w:w="967" w:type="dxa"/>
          </w:tcPr>
          <w:p w:rsidR="00335362" w:rsidRDefault="00DB789F">
            <w:pPr>
              <w:pStyle w:val="TableParagraph"/>
              <w:spacing w:line="266" w:lineRule="exact"/>
              <w:ind w:left="474"/>
              <w:jc w:val="center"/>
              <w:rPr>
                <w:sz w:val="24"/>
              </w:rPr>
            </w:pPr>
            <w:r>
              <w:rPr>
                <w:spacing w:val="-4"/>
                <w:sz w:val="24"/>
              </w:rPr>
              <w:t>стр.</w:t>
            </w:r>
          </w:p>
          <w:p w:rsidR="00335362" w:rsidRDefault="00335362">
            <w:pPr>
              <w:pStyle w:val="TableParagraph"/>
              <w:rPr>
                <w:b/>
                <w:sz w:val="24"/>
              </w:rPr>
            </w:pPr>
          </w:p>
          <w:p w:rsidR="00335362" w:rsidRDefault="00DB789F">
            <w:pPr>
              <w:pStyle w:val="TableParagraph"/>
              <w:ind w:left="474" w:right="1"/>
              <w:jc w:val="center"/>
              <w:rPr>
                <w:sz w:val="24"/>
              </w:rPr>
            </w:pPr>
            <w:r>
              <w:rPr>
                <w:spacing w:val="-10"/>
                <w:sz w:val="24"/>
              </w:rPr>
              <w:t>4</w:t>
            </w:r>
          </w:p>
        </w:tc>
      </w:tr>
      <w:tr w:rsidR="00335362">
        <w:trPr>
          <w:trHeight w:val="636"/>
        </w:trPr>
        <w:tc>
          <w:tcPr>
            <w:tcW w:w="8629" w:type="dxa"/>
          </w:tcPr>
          <w:p w:rsidR="00335362" w:rsidRDefault="00DB789F">
            <w:pPr>
              <w:pStyle w:val="TableParagraph"/>
              <w:spacing w:before="135"/>
              <w:ind w:left="50"/>
              <w:rPr>
                <w:b/>
                <w:sz w:val="24"/>
              </w:rPr>
            </w:pPr>
            <w:r>
              <w:rPr>
                <w:b/>
                <w:sz w:val="24"/>
              </w:rPr>
              <w:t>2.</w:t>
            </w:r>
            <w:r>
              <w:rPr>
                <w:b/>
                <w:spacing w:val="-2"/>
                <w:sz w:val="24"/>
              </w:rPr>
              <w:t xml:space="preserve"> </w:t>
            </w:r>
            <w:r>
              <w:rPr>
                <w:b/>
                <w:sz w:val="24"/>
              </w:rPr>
              <w:t>РЕЗУЛЬТАТЫ</w:t>
            </w:r>
            <w:r>
              <w:rPr>
                <w:b/>
                <w:spacing w:val="-2"/>
                <w:sz w:val="24"/>
              </w:rPr>
              <w:t xml:space="preserve"> </w:t>
            </w:r>
            <w:r>
              <w:rPr>
                <w:b/>
                <w:sz w:val="24"/>
              </w:rPr>
              <w:t>ОСВОЕНИЯ</w:t>
            </w:r>
            <w:r>
              <w:rPr>
                <w:b/>
                <w:spacing w:val="-5"/>
                <w:sz w:val="24"/>
              </w:rPr>
              <w:t xml:space="preserve"> </w:t>
            </w:r>
            <w:r>
              <w:rPr>
                <w:b/>
                <w:sz w:val="24"/>
              </w:rPr>
              <w:t>ПРОФЕССИОНАЛЬНОГО</w:t>
            </w:r>
            <w:r>
              <w:rPr>
                <w:b/>
                <w:spacing w:val="-10"/>
                <w:sz w:val="24"/>
              </w:rPr>
              <w:t xml:space="preserve"> </w:t>
            </w:r>
            <w:r>
              <w:rPr>
                <w:b/>
                <w:spacing w:val="-2"/>
                <w:sz w:val="24"/>
              </w:rPr>
              <w:t>МОДУЛЯ</w:t>
            </w:r>
          </w:p>
        </w:tc>
        <w:tc>
          <w:tcPr>
            <w:tcW w:w="967" w:type="dxa"/>
          </w:tcPr>
          <w:p w:rsidR="00335362" w:rsidRDefault="00DB789F">
            <w:pPr>
              <w:pStyle w:val="TableParagraph"/>
              <w:spacing w:before="130"/>
              <w:ind w:right="184"/>
              <w:jc w:val="right"/>
              <w:rPr>
                <w:sz w:val="24"/>
              </w:rPr>
            </w:pPr>
            <w:r>
              <w:rPr>
                <w:spacing w:val="-10"/>
                <w:sz w:val="24"/>
              </w:rPr>
              <w:t>5</w:t>
            </w:r>
          </w:p>
        </w:tc>
      </w:tr>
      <w:tr w:rsidR="00335362">
        <w:trPr>
          <w:trHeight w:val="657"/>
        </w:trPr>
        <w:tc>
          <w:tcPr>
            <w:tcW w:w="8629" w:type="dxa"/>
          </w:tcPr>
          <w:p w:rsidR="00335362" w:rsidRDefault="00DB789F">
            <w:pPr>
              <w:pStyle w:val="TableParagraph"/>
              <w:spacing w:before="219"/>
              <w:ind w:left="50"/>
              <w:rPr>
                <w:b/>
                <w:sz w:val="24"/>
              </w:rPr>
            </w:pPr>
            <w:r>
              <w:rPr>
                <w:b/>
                <w:sz w:val="24"/>
              </w:rPr>
              <w:t>3.</w:t>
            </w:r>
            <w:r>
              <w:rPr>
                <w:b/>
                <w:spacing w:val="-2"/>
                <w:sz w:val="24"/>
              </w:rPr>
              <w:t xml:space="preserve"> </w:t>
            </w:r>
            <w:r>
              <w:rPr>
                <w:b/>
                <w:sz w:val="24"/>
              </w:rPr>
              <w:t>СТРУКТУРА</w:t>
            </w:r>
            <w:r>
              <w:rPr>
                <w:b/>
                <w:spacing w:val="-3"/>
                <w:sz w:val="24"/>
              </w:rPr>
              <w:t xml:space="preserve"> </w:t>
            </w:r>
            <w:r>
              <w:rPr>
                <w:b/>
                <w:sz w:val="24"/>
              </w:rPr>
              <w:t>И</w:t>
            </w:r>
            <w:r>
              <w:rPr>
                <w:b/>
                <w:spacing w:val="-2"/>
                <w:sz w:val="24"/>
              </w:rPr>
              <w:t xml:space="preserve"> </w:t>
            </w:r>
            <w:r>
              <w:rPr>
                <w:b/>
                <w:sz w:val="24"/>
              </w:rPr>
              <w:t>СОДЕРЖАНИЕ</w:t>
            </w:r>
            <w:r>
              <w:rPr>
                <w:b/>
                <w:spacing w:val="-5"/>
                <w:sz w:val="24"/>
              </w:rPr>
              <w:t xml:space="preserve"> </w:t>
            </w:r>
            <w:r>
              <w:rPr>
                <w:b/>
                <w:sz w:val="24"/>
              </w:rPr>
              <w:t>ПРОФЕССИОНАЛЬНОГО</w:t>
            </w:r>
            <w:r>
              <w:rPr>
                <w:b/>
                <w:spacing w:val="-7"/>
                <w:sz w:val="24"/>
              </w:rPr>
              <w:t xml:space="preserve"> </w:t>
            </w:r>
            <w:r>
              <w:rPr>
                <w:b/>
                <w:spacing w:val="-2"/>
                <w:sz w:val="24"/>
              </w:rPr>
              <w:t>МОДУЛЯ</w:t>
            </w:r>
          </w:p>
        </w:tc>
        <w:tc>
          <w:tcPr>
            <w:tcW w:w="967" w:type="dxa"/>
          </w:tcPr>
          <w:p w:rsidR="00335362" w:rsidRDefault="00DB789F">
            <w:pPr>
              <w:pStyle w:val="TableParagraph"/>
              <w:spacing w:before="215"/>
              <w:ind w:right="184"/>
              <w:jc w:val="right"/>
              <w:rPr>
                <w:sz w:val="24"/>
              </w:rPr>
            </w:pPr>
            <w:r>
              <w:rPr>
                <w:spacing w:val="-10"/>
                <w:sz w:val="24"/>
              </w:rPr>
              <w:t>7</w:t>
            </w:r>
          </w:p>
        </w:tc>
      </w:tr>
      <w:tr w:rsidR="00335362">
        <w:trPr>
          <w:trHeight w:val="847"/>
        </w:trPr>
        <w:tc>
          <w:tcPr>
            <w:tcW w:w="8629" w:type="dxa"/>
          </w:tcPr>
          <w:p w:rsidR="00335362" w:rsidRDefault="00DB789F">
            <w:pPr>
              <w:pStyle w:val="TableParagraph"/>
              <w:spacing w:before="159" w:line="237" w:lineRule="auto"/>
              <w:ind w:left="50"/>
              <w:rPr>
                <w:b/>
                <w:sz w:val="24"/>
              </w:rPr>
            </w:pPr>
            <w:r>
              <w:rPr>
                <w:b/>
                <w:sz w:val="24"/>
              </w:rPr>
              <w:t>4</w:t>
            </w:r>
            <w:r>
              <w:rPr>
                <w:b/>
                <w:spacing w:val="-7"/>
                <w:sz w:val="24"/>
              </w:rPr>
              <w:t xml:space="preserve"> </w:t>
            </w:r>
            <w:r>
              <w:rPr>
                <w:b/>
                <w:sz w:val="24"/>
              </w:rPr>
              <w:t>УСЛОВИЯ</w:t>
            </w:r>
            <w:r>
              <w:rPr>
                <w:b/>
                <w:spacing w:val="-12"/>
                <w:sz w:val="24"/>
              </w:rPr>
              <w:t xml:space="preserve"> </w:t>
            </w:r>
            <w:r>
              <w:rPr>
                <w:b/>
                <w:sz w:val="24"/>
              </w:rPr>
              <w:t>РЕАЛИЗАЦИИ</w:t>
            </w:r>
            <w:r>
              <w:rPr>
                <w:b/>
                <w:spacing w:val="-7"/>
                <w:sz w:val="24"/>
              </w:rPr>
              <w:t xml:space="preserve"> </w:t>
            </w:r>
            <w:r>
              <w:rPr>
                <w:b/>
                <w:sz w:val="24"/>
              </w:rPr>
              <w:t>ПРОГРАММЫ</w:t>
            </w:r>
            <w:r>
              <w:rPr>
                <w:b/>
                <w:spacing w:val="-8"/>
                <w:sz w:val="24"/>
              </w:rPr>
              <w:t xml:space="preserve"> </w:t>
            </w:r>
            <w:r>
              <w:rPr>
                <w:b/>
                <w:sz w:val="24"/>
              </w:rPr>
              <w:t xml:space="preserve">ПРОФЕССИОНАЛЬНОГО </w:t>
            </w:r>
            <w:r>
              <w:rPr>
                <w:b/>
                <w:spacing w:val="-2"/>
                <w:sz w:val="24"/>
              </w:rPr>
              <w:t>МОДУЛЯ</w:t>
            </w:r>
          </w:p>
        </w:tc>
        <w:tc>
          <w:tcPr>
            <w:tcW w:w="967" w:type="dxa"/>
          </w:tcPr>
          <w:p w:rsidR="00335362" w:rsidRDefault="00DB789F">
            <w:pPr>
              <w:pStyle w:val="TableParagraph"/>
              <w:spacing w:before="152"/>
              <w:ind w:right="122"/>
              <w:jc w:val="right"/>
              <w:rPr>
                <w:sz w:val="24"/>
              </w:rPr>
            </w:pPr>
            <w:r>
              <w:rPr>
                <w:spacing w:val="-5"/>
                <w:sz w:val="24"/>
              </w:rPr>
              <w:t>12</w:t>
            </w:r>
          </w:p>
        </w:tc>
      </w:tr>
      <w:tr w:rsidR="00335362">
        <w:trPr>
          <w:trHeight w:val="963"/>
        </w:trPr>
        <w:tc>
          <w:tcPr>
            <w:tcW w:w="8629" w:type="dxa"/>
          </w:tcPr>
          <w:p w:rsidR="00335362" w:rsidRDefault="00DB789F">
            <w:pPr>
              <w:pStyle w:val="TableParagraph"/>
              <w:spacing w:before="135"/>
              <w:ind w:left="50"/>
              <w:rPr>
                <w:b/>
                <w:sz w:val="24"/>
              </w:rPr>
            </w:pPr>
            <w:r>
              <w:rPr>
                <w:b/>
                <w:sz w:val="24"/>
              </w:rPr>
              <w:t>5. КОНТРОЛЬ</w:t>
            </w:r>
            <w:r>
              <w:rPr>
                <w:b/>
                <w:spacing w:val="-3"/>
                <w:sz w:val="24"/>
              </w:rPr>
              <w:t xml:space="preserve"> </w:t>
            </w:r>
            <w:r>
              <w:rPr>
                <w:b/>
                <w:sz w:val="24"/>
              </w:rPr>
              <w:t>И</w:t>
            </w:r>
            <w:r>
              <w:rPr>
                <w:b/>
                <w:spacing w:val="-2"/>
                <w:sz w:val="24"/>
              </w:rPr>
              <w:t xml:space="preserve"> </w:t>
            </w:r>
            <w:r>
              <w:rPr>
                <w:b/>
                <w:sz w:val="24"/>
              </w:rPr>
              <w:t>ОЦЕНКА</w:t>
            </w:r>
            <w:r>
              <w:rPr>
                <w:b/>
                <w:spacing w:val="-3"/>
                <w:sz w:val="24"/>
              </w:rPr>
              <w:t xml:space="preserve"> </w:t>
            </w:r>
            <w:r>
              <w:rPr>
                <w:b/>
                <w:sz w:val="24"/>
              </w:rPr>
              <w:t>РЕЗУЛЬТАТОВ</w:t>
            </w:r>
            <w:r>
              <w:rPr>
                <w:b/>
                <w:spacing w:val="-3"/>
                <w:sz w:val="24"/>
              </w:rPr>
              <w:t xml:space="preserve"> </w:t>
            </w:r>
            <w:r>
              <w:rPr>
                <w:b/>
                <w:spacing w:val="-2"/>
                <w:sz w:val="24"/>
              </w:rPr>
              <w:t>ОСВОЕНИЯ</w:t>
            </w:r>
          </w:p>
          <w:p w:rsidR="00335362" w:rsidRDefault="00DB789F">
            <w:pPr>
              <w:pStyle w:val="TableParagraph"/>
              <w:spacing w:line="274" w:lineRule="exact"/>
              <w:ind w:left="50"/>
              <w:rPr>
                <w:b/>
                <w:sz w:val="24"/>
              </w:rPr>
            </w:pPr>
            <w:r>
              <w:rPr>
                <w:b/>
                <w:sz w:val="24"/>
              </w:rPr>
              <w:t>ПРОФЕССИОНАЛЬНОГО</w:t>
            </w:r>
            <w:r>
              <w:rPr>
                <w:b/>
                <w:spacing w:val="-12"/>
                <w:sz w:val="24"/>
              </w:rPr>
              <w:t xml:space="preserve"> </w:t>
            </w:r>
            <w:r>
              <w:rPr>
                <w:b/>
                <w:sz w:val="24"/>
              </w:rPr>
              <w:t>МОДУЛЯ</w:t>
            </w:r>
            <w:r>
              <w:rPr>
                <w:b/>
                <w:spacing w:val="-13"/>
                <w:sz w:val="24"/>
              </w:rPr>
              <w:t xml:space="preserve"> </w:t>
            </w:r>
            <w:r>
              <w:rPr>
                <w:b/>
                <w:sz w:val="24"/>
              </w:rPr>
              <w:t>(ВИДА</w:t>
            </w:r>
            <w:r>
              <w:rPr>
                <w:b/>
                <w:spacing w:val="-10"/>
                <w:sz w:val="24"/>
              </w:rPr>
              <w:t xml:space="preserve"> </w:t>
            </w:r>
            <w:r>
              <w:rPr>
                <w:b/>
                <w:sz w:val="24"/>
              </w:rPr>
              <w:t xml:space="preserve">ПРОФЕССИОНАЛЬНОЙ </w:t>
            </w:r>
            <w:r>
              <w:rPr>
                <w:b/>
                <w:spacing w:val="-2"/>
                <w:sz w:val="24"/>
              </w:rPr>
              <w:t>ДЕЯТЕЛЬНОСТИ)</w:t>
            </w:r>
          </w:p>
        </w:tc>
        <w:tc>
          <w:tcPr>
            <w:tcW w:w="967" w:type="dxa"/>
          </w:tcPr>
          <w:p w:rsidR="00335362" w:rsidRDefault="00DB789F">
            <w:pPr>
              <w:pStyle w:val="TableParagraph"/>
              <w:spacing w:before="130"/>
              <w:ind w:right="122"/>
              <w:jc w:val="right"/>
              <w:rPr>
                <w:sz w:val="24"/>
              </w:rPr>
            </w:pPr>
            <w:r>
              <w:rPr>
                <w:spacing w:val="-5"/>
                <w:sz w:val="24"/>
              </w:rPr>
              <w:t>20</w:t>
            </w:r>
          </w:p>
        </w:tc>
      </w:tr>
    </w:tbl>
    <w:p w:rsidR="00335362" w:rsidRDefault="00335362">
      <w:pPr>
        <w:pStyle w:val="TableParagraph"/>
        <w:jc w:val="right"/>
        <w:rPr>
          <w:sz w:val="24"/>
        </w:rPr>
        <w:sectPr w:rsidR="00335362">
          <w:pgSz w:w="11910" w:h="16840"/>
          <w:pgMar w:top="620" w:right="283" w:bottom="1480" w:left="992" w:header="0" w:footer="1296" w:gutter="0"/>
          <w:cols w:space="720"/>
        </w:sectPr>
      </w:pPr>
    </w:p>
    <w:p w:rsidR="00335362" w:rsidRDefault="00DB789F" w:rsidP="0020640A">
      <w:pPr>
        <w:pStyle w:val="a5"/>
        <w:numPr>
          <w:ilvl w:val="1"/>
          <w:numId w:val="80"/>
        </w:numPr>
        <w:tabs>
          <w:tab w:val="left" w:pos="1624"/>
        </w:tabs>
        <w:spacing w:before="68"/>
        <w:ind w:hanging="244"/>
        <w:rPr>
          <w:b/>
          <w:sz w:val="24"/>
        </w:rPr>
      </w:pPr>
      <w:r>
        <w:rPr>
          <w:b/>
          <w:sz w:val="24"/>
        </w:rPr>
        <w:lastRenderedPageBreak/>
        <w:t>ПАСПОРТ</w:t>
      </w:r>
      <w:r>
        <w:rPr>
          <w:b/>
          <w:spacing w:val="-8"/>
          <w:sz w:val="24"/>
        </w:rPr>
        <w:t xml:space="preserve"> </w:t>
      </w:r>
      <w:r>
        <w:rPr>
          <w:b/>
          <w:sz w:val="24"/>
        </w:rPr>
        <w:t>ПРОГРАММЫ</w:t>
      </w:r>
      <w:r>
        <w:rPr>
          <w:b/>
          <w:spacing w:val="-2"/>
          <w:sz w:val="24"/>
        </w:rPr>
        <w:t xml:space="preserve"> </w:t>
      </w:r>
      <w:r>
        <w:rPr>
          <w:b/>
          <w:sz w:val="24"/>
        </w:rPr>
        <w:t>ПРОФЕССИОНАЛЬНОГО</w:t>
      </w:r>
      <w:r>
        <w:rPr>
          <w:b/>
          <w:spacing w:val="-11"/>
          <w:sz w:val="24"/>
        </w:rPr>
        <w:t xml:space="preserve"> </w:t>
      </w:r>
      <w:r>
        <w:rPr>
          <w:b/>
          <w:spacing w:val="-2"/>
          <w:sz w:val="24"/>
        </w:rPr>
        <w:t>МОДУЛЯ</w:t>
      </w:r>
    </w:p>
    <w:p w:rsidR="00335362" w:rsidRDefault="00DB789F">
      <w:pPr>
        <w:pStyle w:val="3"/>
        <w:spacing w:before="2" w:line="275" w:lineRule="exact"/>
        <w:ind w:left="794"/>
        <w:jc w:val="both"/>
      </w:pPr>
      <w:r>
        <w:t>ПМ.03</w:t>
      </w:r>
      <w:r>
        <w:rPr>
          <w:spacing w:val="-13"/>
        </w:rPr>
        <w:t xml:space="preserve"> </w:t>
      </w:r>
      <w:r>
        <w:t>Выполнение</w:t>
      </w:r>
      <w:r>
        <w:rPr>
          <w:spacing w:val="-3"/>
        </w:rPr>
        <w:t xml:space="preserve"> </w:t>
      </w:r>
      <w:r>
        <w:t>частично</w:t>
      </w:r>
      <w:r>
        <w:rPr>
          <w:spacing w:val="-3"/>
        </w:rPr>
        <w:t xml:space="preserve"> </w:t>
      </w:r>
      <w:r>
        <w:t>механизированной</w:t>
      </w:r>
      <w:r>
        <w:rPr>
          <w:spacing w:val="-3"/>
        </w:rPr>
        <w:t xml:space="preserve"> </w:t>
      </w:r>
      <w:r>
        <w:t>сварки</w:t>
      </w:r>
      <w:r>
        <w:rPr>
          <w:spacing w:val="-7"/>
        </w:rPr>
        <w:t xml:space="preserve"> </w:t>
      </w:r>
      <w:r>
        <w:t>(наплавки)</w:t>
      </w:r>
      <w:r>
        <w:rPr>
          <w:spacing w:val="-5"/>
        </w:rPr>
        <w:t xml:space="preserve"> </w:t>
      </w:r>
      <w:r>
        <w:rPr>
          <w:spacing w:val="-2"/>
        </w:rPr>
        <w:t>плавлением</w:t>
      </w:r>
    </w:p>
    <w:p w:rsidR="00335362" w:rsidRDefault="00DB789F" w:rsidP="0020640A">
      <w:pPr>
        <w:pStyle w:val="a5"/>
        <w:numPr>
          <w:ilvl w:val="2"/>
          <w:numId w:val="80"/>
        </w:numPr>
        <w:tabs>
          <w:tab w:val="left" w:pos="3593"/>
        </w:tabs>
        <w:spacing w:line="274" w:lineRule="exact"/>
        <w:ind w:left="3593" w:hanging="422"/>
        <w:jc w:val="both"/>
        <w:rPr>
          <w:b/>
          <w:sz w:val="24"/>
        </w:rPr>
      </w:pPr>
      <w:r>
        <w:rPr>
          <w:b/>
          <w:sz w:val="24"/>
        </w:rPr>
        <w:t>Область</w:t>
      </w:r>
      <w:r>
        <w:rPr>
          <w:b/>
          <w:spacing w:val="-4"/>
          <w:sz w:val="24"/>
        </w:rPr>
        <w:t xml:space="preserve"> </w:t>
      </w:r>
      <w:r>
        <w:rPr>
          <w:b/>
          <w:sz w:val="24"/>
        </w:rPr>
        <w:t>применения</w:t>
      </w:r>
      <w:r>
        <w:rPr>
          <w:b/>
          <w:spacing w:val="-2"/>
          <w:sz w:val="24"/>
        </w:rPr>
        <w:t xml:space="preserve"> программы</w:t>
      </w:r>
    </w:p>
    <w:p w:rsidR="00335362" w:rsidRDefault="00DB789F">
      <w:pPr>
        <w:pStyle w:val="a3"/>
        <w:ind w:left="141" w:right="136" w:firstLine="739"/>
        <w:jc w:val="both"/>
      </w:pPr>
      <w:r>
        <w:t>Программа профессионального модуля – является частью программы подготовки квалифицированных рабочих, служащих</w:t>
      </w:r>
      <w:r>
        <w:rPr>
          <w:spacing w:val="40"/>
        </w:rPr>
        <w:t xml:space="preserve"> </w:t>
      </w:r>
      <w:r>
        <w:t>в соответствии с ФГОС по профессии СПО 15.01.05 Сварщик</w:t>
      </w:r>
      <w:r>
        <w:rPr>
          <w:spacing w:val="-3"/>
        </w:rPr>
        <w:t xml:space="preserve"> </w:t>
      </w:r>
      <w:r>
        <w:t>(ручной</w:t>
      </w:r>
      <w:r>
        <w:rPr>
          <w:spacing w:val="-1"/>
        </w:rPr>
        <w:t xml:space="preserve"> </w:t>
      </w:r>
      <w:r>
        <w:t>и</w:t>
      </w:r>
      <w:r>
        <w:rPr>
          <w:spacing w:val="-1"/>
        </w:rPr>
        <w:t xml:space="preserve"> </w:t>
      </w:r>
      <w:r>
        <w:t>частично механизированной сварки</w:t>
      </w:r>
      <w:r>
        <w:rPr>
          <w:spacing w:val="-1"/>
        </w:rPr>
        <w:t xml:space="preserve"> </w:t>
      </w:r>
      <w:r>
        <w:t>(наплавки)) в части</w:t>
      </w:r>
      <w:r>
        <w:rPr>
          <w:spacing w:val="-1"/>
        </w:rPr>
        <w:t xml:space="preserve"> </w:t>
      </w:r>
      <w:r>
        <w:t>освоения</w:t>
      </w:r>
      <w:r>
        <w:rPr>
          <w:spacing w:val="-6"/>
        </w:rPr>
        <w:t xml:space="preserve"> </w:t>
      </w:r>
      <w:r>
        <w:t>основного вида деятельности (ВД):</w:t>
      </w:r>
      <w:r>
        <w:rPr>
          <w:spacing w:val="40"/>
        </w:rPr>
        <w:t xml:space="preserve"> </w:t>
      </w:r>
      <w:r>
        <w:t>Выполнение частично механизированной сварки (наплавки) плавлением; и соответствующих профессиональных компетенций (ПК):</w:t>
      </w:r>
    </w:p>
    <w:p w:rsidR="00335362" w:rsidRDefault="00DB789F">
      <w:pPr>
        <w:pStyle w:val="a3"/>
        <w:spacing w:line="242" w:lineRule="auto"/>
        <w:ind w:left="141" w:right="463"/>
      </w:pPr>
      <w:r>
        <w:t>ПК</w:t>
      </w:r>
      <w:r>
        <w:rPr>
          <w:spacing w:val="-7"/>
        </w:rPr>
        <w:t xml:space="preserve"> </w:t>
      </w:r>
      <w:r>
        <w:t>3.1.</w:t>
      </w:r>
      <w:r>
        <w:rPr>
          <w:spacing w:val="-8"/>
        </w:rPr>
        <w:t xml:space="preserve"> </w:t>
      </w:r>
      <w:r>
        <w:t>Настраивать</w:t>
      </w:r>
      <w:r>
        <w:rPr>
          <w:spacing w:val="-4"/>
        </w:rPr>
        <w:t xml:space="preserve"> </w:t>
      </w:r>
      <w:r>
        <w:t>сварочное</w:t>
      </w:r>
      <w:r>
        <w:rPr>
          <w:spacing w:val="-15"/>
        </w:rPr>
        <w:t xml:space="preserve"> </w:t>
      </w:r>
      <w:r>
        <w:t>оборудование</w:t>
      </w:r>
      <w:r>
        <w:rPr>
          <w:spacing w:val="-6"/>
        </w:rPr>
        <w:t xml:space="preserve"> </w:t>
      </w:r>
      <w:r>
        <w:t>для</w:t>
      </w:r>
      <w:r>
        <w:rPr>
          <w:spacing w:val="-5"/>
        </w:rPr>
        <w:t xml:space="preserve"> </w:t>
      </w:r>
      <w:r>
        <w:t>частично</w:t>
      </w:r>
      <w:r>
        <w:rPr>
          <w:spacing w:val="-2"/>
        </w:rPr>
        <w:t xml:space="preserve"> </w:t>
      </w:r>
      <w:r>
        <w:t>механизированной</w:t>
      </w:r>
      <w:r>
        <w:rPr>
          <w:spacing w:val="-4"/>
        </w:rPr>
        <w:t xml:space="preserve"> </w:t>
      </w:r>
      <w:r>
        <w:t>сварки (наплавки) плавлением.</w:t>
      </w:r>
    </w:p>
    <w:p w:rsidR="00335362" w:rsidRDefault="00DB789F">
      <w:pPr>
        <w:pStyle w:val="a3"/>
        <w:ind w:left="141" w:right="510"/>
      </w:pPr>
      <w:r>
        <w:t>ПК 3.2. Выполнять предварительный, сопутствующий (межслойный) подогрев металла в соответствии</w:t>
      </w:r>
      <w:r>
        <w:rPr>
          <w:spacing w:val="-9"/>
        </w:rPr>
        <w:t xml:space="preserve"> </w:t>
      </w:r>
      <w:r>
        <w:t>с</w:t>
      </w:r>
      <w:r>
        <w:rPr>
          <w:spacing w:val="-7"/>
        </w:rPr>
        <w:t xml:space="preserve"> </w:t>
      </w:r>
      <w:r>
        <w:t>требованиями</w:t>
      </w:r>
      <w:r>
        <w:rPr>
          <w:spacing w:val="-9"/>
        </w:rPr>
        <w:t xml:space="preserve"> </w:t>
      </w:r>
      <w:r>
        <w:t>производственно-технологической</w:t>
      </w:r>
      <w:r>
        <w:rPr>
          <w:spacing w:val="-5"/>
        </w:rPr>
        <w:t xml:space="preserve"> </w:t>
      </w:r>
      <w:r>
        <w:t>документации</w:t>
      </w:r>
      <w:r>
        <w:rPr>
          <w:spacing w:val="-5"/>
        </w:rPr>
        <w:t xml:space="preserve"> </w:t>
      </w:r>
      <w:r>
        <w:t>по</w:t>
      </w:r>
      <w:r>
        <w:rPr>
          <w:spacing w:val="-6"/>
        </w:rPr>
        <w:t xml:space="preserve"> </w:t>
      </w:r>
      <w:r>
        <w:t>сварке. ПК 3.3. Выполнять частично механизированную сварку (наплавку) плавлением простых деталей неответственных конструкций в нижнем, вертикальном и горизонтальном пространственном положении сварного шва</w:t>
      </w:r>
    </w:p>
    <w:p w:rsidR="00335362" w:rsidRDefault="00DB789F">
      <w:pPr>
        <w:pStyle w:val="a3"/>
        <w:spacing w:line="237" w:lineRule="auto"/>
        <w:ind w:left="141"/>
      </w:pPr>
      <w:r>
        <w:t>Рабочая</w:t>
      </w:r>
      <w:r>
        <w:rPr>
          <w:spacing w:val="-3"/>
        </w:rPr>
        <w:t xml:space="preserve"> </w:t>
      </w:r>
      <w:r>
        <w:t>программа</w:t>
      </w:r>
      <w:r>
        <w:rPr>
          <w:spacing w:val="-8"/>
        </w:rPr>
        <w:t xml:space="preserve"> </w:t>
      </w:r>
      <w:r>
        <w:t>может</w:t>
      </w:r>
      <w:r>
        <w:rPr>
          <w:spacing w:val="-6"/>
        </w:rPr>
        <w:t xml:space="preserve"> </w:t>
      </w:r>
      <w:r>
        <w:t>быть</w:t>
      </w:r>
      <w:r>
        <w:rPr>
          <w:spacing w:val="-6"/>
        </w:rPr>
        <w:t xml:space="preserve"> </w:t>
      </w:r>
      <w:r>
        <w:t>использована</w:t>
      </w:r>
      <w:r>
        <w:rPr>
          <w:spacing w:val="-4"/>
        </w:rPr>
        <w:t xml:space="preserve"> </w:t>
      </w:r>
      <w:r>
        <w:t>в</w:t>
      </w:r>
      <w:r>
        <w:rPr>
          <w:spacing w:val="-6"/>
        </w:rPr>
        <w:t xml:space="preserve"> </w:t>
      </w:r>
      <w:r>
        <w:t>условиях</w:t>
      </w:r>
      <w:r>
        <w:rPr>
          <w:spacing w:val="-7"/>
        </w:rPr>
        <w:t xml:space="preserve"> </w:t>
      </w:r>
      <w:r>
        <w:t>дистанционного</w:t>
      </w:r>
      <w:r>
        <w:rPr>
          <w:spacing w:val="-3"/>
        </w:rPr>
        <w:t xml:space="preserve"> </w:t>
      </w:r>
      <w:r>
        <w:t>обучения</w:t>
      </w:r>
      <w:r>
        <w:rPr>
          <w:spacing w:val="-3"/>
        </w:rPr>
        <w:t xml:space="preserve"> </w:t>
      </w:r>
      <w:r>
        <w:t>и</w:t>
      </w:r>
      <w:r>
        <w:rPr>
          <w:spacing w:val="-2"/>
        </w:rPr>
        <w:t xml:space="preserve"> </w:t>
      </w:r>
      <w:r>
        <w:t>с применением электронных образовательных технологий.</w:t>
      </w:r>
    </w:p>
    <w:p w:rsidR="00335362" w:rsidRDefault="00DB789F" w:rsidP="0020640A">
      <w:pPr>
        <w:pStyle w:val="3"/>
        <w:numPr>
          <w:ilvl w:val="2"/>
          <w:numId w:val="80"/>
        </w:numPr>
        <w:tabs>
          <w:tab w:val="left" w:pos="562"/>
        </w:tabs>
        <w:spacing w:before="5"/>
        <w:ind w:left="141" w:right="878" w:firstLine="0"/>
        <w:jc w:val="left"/>
      </w:pPr>
      <w:r>
        <w:t>Цели</w:t>
      </w:r>
      <w:r>
        <w:rPr>
          <w:spacing w:val="-4"/>
        </w:rPr>
        <w:t xml:space="preserve"> </w:t>
      </w:r>
      <w:r>
        <w:t>и</w:t>
      </w:r>
      <w:r>
        <w:rPr>
          <w:spacing w:val="-7"/>
        </w:rPr>
        <w:t xml:space="preserve"> </w:t>
      </w:r>
      <w:r>
        <w:t>задачи</w:t>
      </w:r>
      <w:r>
        <w:rPr>
          <w:spacing w:val="-4"/>
        </w:rPr>
        <w:t xml:space="preserve"> </w:t>
      </w:r>
      <w:r>
        <w:t>профессионального</w:t>
      </w:r>
      <w:r>
        <w:rPr>
          <w:spacing w:val="-4"/>
        </w:rPr>
        <w:t xml:space="preserve"> </w:t>
      </w:r>
      <w:r>
        <w:t>модуля –</w:t>
      </w:r>
      <w:r>
        <w:rPr>
          <w:spacing w:val="-4"/>
        </w:rPr>
        <w:t xml:space="preserve"> </w:t>
      </w:r>
      <w:r>
        <w:t>требования</w:t>
      </w:r>
      <w:r>
        <w:rPr>
          <w:spacing w:val="-5"/>
        </w:rPr>
        <w:t xml:space="preserve"> </w:t>
      </w:r>
      <w:r>
        <w:t>к</w:t>
      </w:r>
      <w:r>
        <w:rPr>
          <w:spacing w:val="-7"/>
        </w:rPr>
        <w:t xml:space="preserve"> </w:t>
      </w:r>
      <w:r>
        <w:t>результатам</w:t>
      </w:r>
      <w:r>
        <w:rPr>
          <w:spacing w:val="-8"/>
        </w:rPr>
        <w:t xml:space="preserve"> </w:t>
      </w:r>
      <w:r>
        <w:t xml:space="preserve">освоения </w:t>
      </w:r>
      <w:r>
        <w:rPr>
          <w:spacing w:val="-2"/>
        </w:rPr>
        <w:t>модуля</w:t>
      </w:r>
    </w:p>
    <w:p w:rsidR="00335362" w:rsidRDefault="00DB789F">
      <w:pPr>
        <w:pStyle w:val="a3"/>
        <w:spacing w:after="2"/>
        <w:ind w:left="141" w:right="140"/>
        <w:jc w:val="both"/>
      </w:pPr>
      <w:r>
        <w:t>С целью овладения указанным видом профессиональной деятельности и соответствующими профессиональными</w:t>
      </w:r>
      <w:r>
        <w:rPr>
          <w:spacing w:val="-8"/>
        </w:rPr>
        <w:t xml:space="preserve"> </w:t>
      </w:r>
      <w:r>
        <w:t>компетенциями,</w:t>
      </w:r>
      <w:r>
        <w:rPr>
          <w:spacing w:val="-7"/>
        </w:rPr>
        <w:t xml:space="preserve"> </w:t>
      </w:r>
      <w:r>
        <w:t>обучающийся</w:t>
      </w:r>
      <w:r>
        <w:rPr>
          <w:spacing w:val="-5"/>
        </w:rPr>
        <w:t xml:space="preserve"> </w:t>
      </w:r>
      <w:r>
        <w:t>в</w:t>
      </w:r>
      <w:r>
        <w:rPr>
          <w:spacing w:val="-7"/>
        </w:rPr>
        <w:t xml:space="preserve"> </w:t>
      </w:r>
      <w:r>
        <w:t>ходе</w:t>
      </w:r>
      <w:r>
        <w:rPr>
          <w:spacing w:val="-10"/>
        </w:rPr>
        <w:t xml:space="preserve"> </w:t>
      </w:r>
      <w:r>
        <w:t>освоения</w:t>
      </w:r>
      <w:r>
        <w:rPr>
          <w:spacing w:val="-9"/>
        </w:rPr>
        <w:t xml:space="preserve"> </w:t>
      </w:r>
      <w:r>
        <w:t xml:space="preserve">профессионального модуля </w:t>
      </w:r>
      <w:r>
        <w:rPr>
          <w:spacing w:val="-2"/>
        </w:rPr>
        <w:t>должен:</w:t>
      </w: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3"/>
        <w:gridCol w:w="8533"/>
      </w:tblGrid>
      <w:tr w:rsidR="00335362">
        <w:trPr>
          <w:trHeight w:val="1656"/>
        </w:trPr>
        <w:tc>
          <w:tcPr>
            <w:tcW w:w="1383" w:type="dxa"/>
          </w:tcPr>
          <w:p w:rsidR="00335362" w:rsidRDefault="00DB789F">
            <w:pPr>
              <w:pStyle w:val="TableParagraph"/>
              <w:spacing w:line="242" w:lineRule="auto"/>
              <w:ind w:left="110"/>
              <w:rPr>
                <w:sz w:val="24"/>
              </w:rPr>
            </w:pPr>
            <w:r>
              <w:rPr>
                <w:spacing w:val="-2"/>
                <w:sz w:val="24"/>
              </w:rPr>
              <w:t>Владеть навыками</w:t>
            </w:r>
          </w:p>
        </w:tc>
        <w:tc>
          <w:tcPr>
            <w:tcW w:w="8533" w:type="dxa"/>
          </w:tcPr>
          <w:p w:rsidR="00335362" w:rsidRDefault="00DB789F">
            <w:pPr>
              <w:pStyle w:val="TableParagraph"/>
              <w:spacing w:line="242" w:lineRule="auto"/>
              <w:ind w:left="110"/>
              <w:rPr>
                <w:sz w:val="24"/>
              </w:rPr>
            </w:pPr>
            <w:r>
              <w:rPr>
                <w:sz w:val="24"/>
              </w:rPr>
              <w:t>Настройка</w:t>
            </w:r>
            <w:r>
              <w:rPr>
                <w:spacing w:val="-11"/>
                <w:sz w:val="24"/>
              </w:rPr>
              <w:t xml:space="preserve"> </w:t>
            </w:r>
            <w:r>
              <w:rPr>
                <w:sz w:val="24"/>
              </w:rPr>
              <w:t>оборудования</w:t>
            </w:r>
            <w:r>
              <w:rPr>
                <w:spacing w:val="-5"/>
                <w:sz w:val="24"/>
              </w:rPr>
              <w:t xml:space="preserve"> </w:t>
            </w:r>
            <w:r>
              <w:rPr>
                <w:sz w:val="24"/>
              </w:rPr>
              <w:t>для</w:t>
            </w:r>
            <w:r>
              <w:rPr>
                <w:spacing w:val="-5"/>
                <w:sz w:val="24"/>
              </w:rPr>
              <w:t xml:space="preserve"> </w:t>
            </w:r>
            <w:r>
              <w:rPr>
                <w:sz w:val="24"/>
              </w:rPr>
              <w:t>частично</w:t>
            </w:r>
            <w:r>
              <w:rPr>
                <w:spacing w:val="-5"/>
                <w:sz w:val="24"/>
              </w:rPr>
              <w:t xml:space="preserve"> </w:t>
            </w:r>
            <w:r>
              <w:rPr>
                <w:sz w:val="24"/>
              </w:rPr>
              <w:t>механизированной</w:t>
            </w:r>
            <w:r>
              <w:rPr>
                <w:spacing w:val="-9"/>
                <w:sz w:val="24"/>
              </w:rPr>
              <w:t xml:space="preserve"> </w:t>
            </w:r>
            <w:r>
              <w:rPr>
                <w:sz w:val="24"/>
              </w:rPr>
              <w:t>сварки</w:t>
            </w:r>
            <w:r>
              <w:rPr>
                <w:spacing w:val="-9"/>
                <w:sz w:val="24"/>
              </w:rPr>
              <w:t xml:space="preserve"> </w:t>
            </w:r>
            <w:r>
              <w:rPr>
                <w:sz w:val="24"/>
              </w:rPr>
              <w:t>(наплавки) плавлением для выполнения сварки</w:t>
            </w:r>
          </w:p>
          <w:p w:rsidR="00335362" w:rsidRDefault="00DB789F">
            <w:pPr>
              <w:pStyle w:val="TableParagraph"/>
              <w:spacing w:line="242" w:lineRule="auto"/>
              <w:ind w:left="110"/>
              <w:rPr>
                <w:sz w:val="24"/>
              </w:rPr>
            </w:pPr>
            <w:r>
              <w:rPr>
                <w:sz w:val="24"/>
              </w:rPr>
              <w:t>Выполнение</w:t>
            </w:r>
            <w:r>
              <w:rPr>
                <w:spacing w:val="-11"/>
                <w:sz w:val="24"/>
              </w:rPr>
              <w:t xml:space="preserve"> </w:t>
            </w:r>
            <w:r>
              <w:rPr>
                <w:sz w:val="24"/>
              </w:rPr>
              <w:t>предварительного,</w:t>
            </w:r>
            <w:r>
              <w:rPr>
                <w:spacing w:val="-9"/>
                <w:sz w:val="24"/>
              </w:rPr>
              <w:t xml:space="preserve"> </w:t>
            </w:r>
            <w:r>
              <w:rPr>
                <w:sz w:val="24"/>
              </w:rPr>
              <w:t>сопутствующего</w:t>
            </w:r>
            <w:r>
              <w:rPr>
                <w:spacing w:val="-10"/>
                <w:sz w:val="24"/>
              </w:rPr>
              <w:t xml:space="preserve"> </w:t>
            </w:r>
            <w:r>
              <w:rPr>
                <w:sz w:val="24"/>
              </w:rPr>
              <w:t>(межслойного)</w:t>
            </w:r>
            <w:r>
              <w:rPr>
                <w:spacing w:val="-13"/>
                <w:sz w:val="24"/>
              </w:rPr>
              <w:t xml:space="preserve"> </w:t>
            </w:r>
            <w:r>
              <w:rPr>
                <w:sz w:val="24"/>
              </w:rPr>
              <w:t xml:space="preserve">подогрева </w:t>
            </w:r>
            <w:r>
              <w:rPr>
                <w:spacing w:val="-2"/>
                <w:sz w:val="24"/>
              </w:rPr>
              <w:t>металла</w:t>
            </w:r>
          </w:p>
          <w:p w:rsidR="00335362" w:rsidRDefault="00DB789F">
            <w:pPr>
              <w:pStyle w:val="TableParagraph"/>
              <w:spacing w:line="271" w:lineRule="exact"/>
              <w:ind w:left="110"/>
              <w:rPr>
                <w:sz w:val="24"/>
              </w:rPr>
            </w:pPr>
            <w:r>
              <w:rPr>
                <w:sz w:val="24"/>
              </w:rPr>
              <w:t>Выполнять</w:t>
            </w:r>
            <w:r>
              <w:rPr>
                <w:spacing w:val="-4"/>
                <w:sz w:val="24"/>
              </w:rPr>
              <w:t xml:space="preserve"> </w:t>
            </w:r>
            <w:r>
              <w:rPr>
                <w:sz w:val="24"/>
              </w:rPr>
              <w:t>частично</w:t>
            </w:r>
            <w:r>
              <w:rPr>
                <w:spacing w:val="-3"/>
                <w:sz w:val="24"/>
              </w:rPr>
              <w:t xml:space="preserve"> </w:t>
            </w:r>
            <w:r>
              <w:rPr>
                <w:sz w:val="24"/>
              </w:rPr>
              <w:t>механизированную</w:t>
            </w:r>
            <w:r>
              <w:rPr>
                <w:spacing w:val="-5"/>
                <w:sz w:val="24"/>
              </w:rPr>
              <w:t xml:space="preserve"> </w:t>
            </w:r>
            <w:r>
              <w:rPr>
                <w:sz w:val="24"/>
              </w:rPr>
              <w:t>сварку</w:t>
            </w:r>
            <w:r>
              <w:rPr>
                <w:spacing w:val="-12"/>
                <w:sz w:val="24"/>
              </w:rPr>
              <w:t xml:space="preserve"> </w:t>
            </w:r>
            <w:r>
              <w:rPr>
                <w:sz w:val="24"/>
              </w:rPr>
              <w:t>(наплавку)</w:t>
            </w:r>
            <w:r>
              <w:rPr>
                <w:spacing w:val="-2"/>
                <w:sz w:val="24"/>
              </w:rPr>
              <w:t xml:space="preserve"> </w:t>
            </w:r>
            <w:r>
              <w:rPr>
                <w:sz w:val="24"/>
              </w:rPr>
              <w:t>плавлением</w:t>
            </w:r>
            <w:r>
              <w:rPr>
                <w:spacing w:val="-5"/>
                <w:sz w:val="24"/>
              </w:rPr>
              <w:t xml:space="preserve"> </w:t>
            </w:r>
            <w:r>
              <w:rPr>
                <w:spacing w:val="-2"/>
                <w:sz w:val="24"/>
              </w:rPr>
              <w:t>простых</w:t>
            </w:r>
          </w:p>
          <w:p w:rsidR="00335362" w:rsidRDefault="00DB789F">
            <w:pPr>
              <w:pStyle w:val="TableParagraph"/>
              <w:spacing w:line="261" w:lineRule="exact"/>
              <w:ind w:left="110"/>
              <w:rPr>
                <w:sz w:val="24"/>
              </w:rPr>
            </w:pPr>
            <w:r>
              <w:rPr>
                <w:sz w:val="24"/>
              </w:rPr>
              <w:t>деталей</w:t>
            </w:r>
            <w:r>
              <w:rPr>
                <w:spacing w:val="-4"/>
                <w:sz w:val="24"/>
              </w:rPr>
              <w:t xml:space="preserve"> </w:t>
            </w:r>
            <w:r>
              <w:rPr>
                <w:sz w:val="24"/>
              </w:rPr>
              <w:t>неответственных</w:t>
            </w:r>
            <w:r>
              <w:rPr>
                <w:spacing w:val="-8"/>
                <w:sz w:val="24"/>
              </w:rPr>
              <w:t xml:space="preserve"> </w:t>
            </w:r>
            <w:r>
              <w:rPr>
                <w:spacing w:val="-2"/>
                <w:sz w:val="24"/>
              </w:rPr>
              <w:t>конструкций</w:t>
            </w:r>
          </w:p>
        </w:tc>
      </w:tr>
      <w:tr w:rsidR="00335362">
        <w:trPr>
          <w:trHeight w:val="2207"/>
        </w:trPr>
        <w:tc>
          <w:tcPr>
            <w:tcW w:w="1383" w:type="dxa"/>
          </w:tcPr>
          <w:p w:rsidR="00335362" w:rsidRDefault="00DB789F">
            <w:pPr>
              <w:pStyle w:val="TableParagraph"/>
              <w:spacing w:line="268" w:lineRule="exact"/>
              <w:ind w:left="110"/>
              <w:rPr>
                <w:sz w:val="24"/>
              </w:rPr>
            </w:pPr>
            <w:r>
              <w:rPr>
                <w:spacing w:val="-2"/>
                <w:sz w:val="24"/>
              </w:rPr>
              <w:t>Уметь</w:t>
            </w:r>
          </w:p>
        </w:tc>
        <w:tc>
          <w:tcPr>
            <w:tcW w:w="8533" w:type="dxa"/>
          </w:tcPr>
          <w:p w:rsidR="00335362" w:rsidRDefault="00DB789F">
            <w:pPr>
              <w:pStyle w:val="TableParagraph"/>
              <w:spacing w:line="242" w:lineRule="auto"/>
              <w:ind w:left="110"/>
              <w:rPr>
                <w:sz w:val="24"/>
              </w:rPr>
            </w:pPr>
            <w:r>
              <w:rPr>
                <w:sz w:val="24"/>
              </w:rPr>
              <w:t>Настраивать</w:t>
            </w:r>
            <w:r>
              <w:rPr>
                <w:spacing w:val="-5"/>
                <w:sz w:val="24"/>
              </w:rPr>
              <w:t xml:space="preserve"> </w:t>
            </w:r>
            <w:r>
              <w:rPr>
                <w:sz w:val="24"/>
              </w:rPr>
              <w:t>сварочное</w:t>
            </w:r>
            <w:r>
              <w:rPr>
                <w:spacing w:val="-11"/>
                <w:sz w:val="24"/>
              </w:rPr>
              <w:t xml:space="preserve"> </w:t>
            </w:r>
            <w:r>
              <w:rPr>
                <w:sz w:val="24"/>
              </w:rPr>
              <w:t>оборудование</w:t>
            </w:r>
            <w:r>
              <w:rPr>
                <w:spacing w:val="-7"/>
                <w:sz w:val="24"/>
              </w:rPr>
              <w:t xml:space="preserve"> </w:t>
            </w:r>
            <w:r>
              <w:rPr>
                <w:sz w:val="24"/>
              </w:rPr>
              <w:t>для</w:t>
            </w:r>
            <w:r>
              <w:rPr>
                <w:spacing w:val="-10"/>
                <w:sz w:val="24"/>
              </w:rPr>
              <w:t xml:space="preserve"> </w:t>
            </w:r>
            <w:r>
              <w:rPr>
                <w:sz w:val="24"/>
              </w:rPr>
              <w:t>частично</w:t>
            </w:r>
            <w:r>
              <w:rPr>
                <w:spacing w:val="-6"/>
                <w:sz w:val="24"/>
              </w:rPr>
              <w:t xml:space="preserve"> </w:t>
            </w:r>
            <w:r>
              <w:rPr>
                <w:sz w:val="24"/>
              </w:rPr>
              <w:t>механизированной</w:t>
            </w:r>
            <w:r>
              <w:rPr>
                <w:spacing w:val="-5"/>
                <w:sz w:val="24"/>
              </w:rPr>
              <w:t xml:space="preserve"> </w:t>
            </w:r>
            <w:r>
              <w:rPr>
                <w:sz w:val="24"/>
              </w:rPr>
              <w:t>сварки (наплавки) плавлением</w:t>
            </w:r>
          </w:p>
          <w:p w:rsidR="00335362" w:rsidRDefault="00DB789F">
            <w:pPr>
              <w:pStyle w:val="TableParagraph"/>
              <w:ind w:left="110"/>
              <w:rPr>
                <w:sz w:val="24"/>
              </w:rPr>
            </w:pPr>
            <w:r>
              <w:rPr>
                <w:sz w:val="24"/>
              </w:rPr>
              <w:t>Владеть</w:t>
            </w:r>
            <w:r>
              <w:rPr>
                <w:spacing w:val="-7"/>
                <w:sz w:val="24"/>
              </w:rPr>
              <w:t xml:space="preserve"> </w:t>
            </w:r>
            <w:r>
              <w:rPr>
                <w:sz w:val="24"/>
              </w:rPr>
              <w:t>техникой</w:t>
            </w:r>
            <w:r>
              <w:rPr>
                <w:spacing w:val="-7"/>
                <w:sz w:val="24"/>
              </w:rPr>
              <w:t xml:space="preserve"> </w:t>
            </w:r>
            <w:r>
              <w:rPr>
                <w:sz w:val="24"/>
              </w:rPr>
              <w:t>предварительного,</w:t>
            </w:r>
            <w:r>
              <w:rPr>
                <w:spacing w:val="-10"/>
                <w:sz w:val="24"/>
              </w:rPr>
              <w:t xml:space="preserve"> </w:t>
            </w:r>
            <w:r>
              <w:rPr>
                <w:sz w:val="24"/>
              </w:rPr>
              <w:t>сопутствующего</w:t>
            </w:r>
            <w:r>
              <w:rPr>
                <w:spacing w:val="-7"/>
                <w:sz w:val="24"/>
              </w:rPr>
              <w:t xml:space="preserve"> </w:t>
            </w:r>
            <w:r>
              <w:rPr>
                <w:sz w:val="24"/>
              </w:rPr>
              <w:t>(межслойного)</w:t>
            </w:r>
            <w:r>
              <w:rPr>
                <w:spacing w:val="-10"/>
                <w:sz w:val="24"/>
              </w:rPr>
              <w:t xml:space="preserve"> </w:t>
            </w:r>
            <w:r>
              <w:rPr>
                <w:sz w:val="24"/>
              </w:rPr>
              <w:t>подогрева металла в соответствии с требованиями производственно-технологической документации по сварке</w:t>
            </w:r>
          </w:p>
          <w:p w:rsidR="00335362" w:rsidRDefault="00DB789F">
            <w:pPr>
              <w:pStyle w:val="TableParagraph"/>
              <w:spacing w:line="237" w:lineRule="auto"/>
              <w:ind w:left="110"/>
              <w:rPr>
                <w:sz w:val="24"/>
              </w:rPr>
            </w:pPr>
            <w:r>
              <w:rPr>
                <w:sz w:val="24"/>
              </w:rPr>
              <w:t>Владеть</w:t>
            </w:r>
            <w:r>
              <w:rPr>
                <w:spacing w:val="-6"/>
                <w:sz w:val="24"/>
              </w:rPr>
              <w:t xml:space="preserve"> </w:t>
            </w:r>
            <w:r>
              <w:rPr>
                <w:sz w:val="24"/>
              </w:rPr>
              <w:t>техникой</w:t>
            </w:r>
            <w:r>
              <w:rPr>
                <w:spacing w:val="-6"/>
                <w:sz w:val="24"/>
              </w:rPr>
              <w:t xml:space="preserve"> </w:t>
            </w:r>
            <w:r>
              <w:rPr>
                <w:sz w:val="24"/>
              </w:rPr>
              <w:t>частично</w:t>
            </w:r>
            <w:r>
              <w:rPr>
                <w:spacing w:val="-7"/>
                <w:sz w:val="24"/>
              </w:rPr>
              <w:t xml:space="preserve"> </w:t>
            </w:r>
            <w:r>
              <w:rPr>
                <w:sz w:val="24"/>
              </w:rPr>
              <w:t>механизированной</w:t>
            </w:r>
            <w:r>
              <w:rPr>
                <w:spacing w:val="-15"/>
                <w:sz w:val="24"/>
              </w:rPr>
              <w:t xml:space="preserve"> </w:t>
            </w:r>
            <w:r>
              <w:rPr>
                <w:sz w:val="24"/>
              </w:rPr>
              <w:t>сварки</w:t>
            </w:r>
            <w:r>
              <w:rPr>
                <w:spacing w:val="-6"/>
                <w:sz w:val="24"/>
              </w:rPr>
              <w:t xml:space="preserve"> </w:t>
            </w:r>
            <w:r>
              <w:rPr>
                <w:sz w:val="24"/>
              </w:rPr>
              <w:t>(наплавки)</w:t>
            </w:r>
            <w:r>
              <w:rPr>
                <w:spacing w:val="-6"/>
                <w:sz w:val="24"/>
              </w:rPr>
              <w:t xml:space="preserve"> </w:t>
            </w:r>
            <w:r>
              <w:rPr>
                <w:sz w:val="24"/>
              </w:rPr>
              <w:t>плавлением простых деталей неответственных конструкций в нижнем, вертикальном и</w:t>
            </w:r>
          </w:p>
          <w:p w:rsidR="00335362" w:rsidRDefault="00DB789F">
            <w:pPr>
              <w:pStyle w:val="TableParagraph"/>
              <w:spacing w:line="261" w:lineRule="exact"/>
              <w:ind w:left="110"/>
              <w:rPr>
                <w:sz w:val="24"/>
              </w:rPr>
            </w:pPr>
            <w:r>
              <w:rPr>
                <w:sz w:val="24"/>
              </w:rPr>
              <w:t>горизонтальном</w:t>
            </w:r>
            <w:r>
              <w:rPr>
                <w:spacing w:val="-9"/>
                <w:sz w:val="24"/>
              </w:rPr>
              <w:t xml:space="preserve"> </w:t>
            </w:r>
            <w:r>
              <w:rPr>
                <w:sz w:val="24"/>
              </w:rPr>
              <w:t>пространственном</w:t>
            </w:r>
            <w:r>
              <w:rPr>
                <w:spacing w:val="-7"/>
                <w:sz w:val="24"/>
              </w:rPr>
              <w:t xml:space="preserve"> </w:t>
            </w:r>
            <w:r>
              <w:rPr>
                <w:sz w:val="24"/>
              </w:rPr>
              <w:t>положении</w:t>
            </w:r>
            <w:r>
              <w:rPr>
                <w:spacing w:val="-7"/>
                <w:sz w:val="24"/>
              </w:rPr>
              <w:t xml:space="preserve"> </w:t>
            </w:r>
            <w:r>
              <w:rPr>
                <w:sz w:val="24"/>
              </w:rPr>
              <w:t>сварного</w:t>
            </w:r>
            <w:r>
              <w:rPr>
                <w:spacing w:val="-4"/>
                <w:sz w:val="24"/>
              </w:rPr>
              <w:t xml:space="preserve"> </w:t>
            </w:r>
            <w:r>
              <w:rPr>
                <w:spacing w:val="-5"/>
                <w:sz w:val="24"/>
              </w:rPr>
              <w:t>шва</w:t>
            </w:r>
          </w:p>
        </w:tc>
      </w:tr>
      <w:tr w:rsidR="00335362">
        <w:trPr>
          <w:trHeight w:val="3038"/>
        </w:trPr>
        <w:tc>
          <w:tcPr>
            <w:tcW w:w="1383" w:type="dxa"/>
          </w:tcPr>
          <w:p w:rsidR="00335362" w:rsidRDefault="00DB789F">
            <w:pPr>
              <w:pStyle w:val="TableParagraph"/>
              <w:spacing w:line="268" w:lineRule="exact"/>
              <w:ind w:left="110"/>
              <w:rPr>
                <w:sz w:val="24"/>
              </w:rPr>
            </w:pPr>
            <w:r>
              <w:rPr>
                <w:spacing w:val="-2"/>
                <w:sz w:val="24"/>
              </w:rPr>
              <w:t>Знать</w:t>
            </w:r>
          </w:p>
        </w:tc>
        <w:tc>
          <w:tcPr>
            <w:tcW w:w="8533" w:type="dxa"/>
          </w:tcPr>
          <w:p w:rsidR="00335362" w:rsidRDefault="00DB789F">
            <w:pPr>
              <w:pStyle w:val="TableParagraph"/>
              <w:ind w:left="110" w:right="147"/>
              <w:rPr>
                <w:sz w:val="24"/>
              </w:rPr>
            </w:pPr>
            <w:r>
              <w:rPr>
                <w:sz w:val="24"/>
              </w:rPr>
              <w:t>Основные группы и марки материалов, свариваемых частично механизированной сваркой (наплавкой) плавлением. Сварочные (наплавочные) материалы для частично механизированной сварки (наплавки) плавлением Выбор режима подогрева и порядок проведения работ по предварительному, сопутствующему</w:t>
            </w:r>
            <w:r>
              <w:rPr>
                <w:spacing w:val="-13"/>
                <w:sz w:val="24"/>
              </w:rPr>
              <w:t xml:space="preserve"> </w:t>
            </w:r>
            <w:r>
              <w:rPr>
                <w:sz w:val="24"/>
              </w:rPr>
              <w:t>(межслойному)</w:t>
            </w:r>
            <w:r>
              <w:rPr>
                <w:spacing w:val="-3"/>
                <w:sz w:val="24"/>
              </w:rPr>
              <w:t xml:space="preserve"> </w:t>
            </w:r>
            <w:r>
              <w:rPr>
                <w:sz w:val="24"/>
              </w:rPr>
              <w:t>подогреву</w:t>
            </w:r>
            <w:r>
              <w:rPr>
                <w:spacing w:val="-13"/>
                <w:sz w:val="24"/>
              </w:rPr>
              <w:t xml:space="preserve"> </w:t>
            </w:r>
            <w:r>
              <w:rPr>
                <w:sz w:val="24"/>
              </w:rPr>
              <w:t>металла.</w:t>
            </w:r>
            <w:r>
              <w:rPr>
                <w:spacing w:val="-2"/>
                <w:sz w:val="24"/>
              </w:rPr>
              <w:t xml:space="preserve"> </w:t>
            </w:r>
            <w:r>
              <w:rPr>
                <w:sz w:val="24"/>
              </w:rPr>
              <w:t>Причины</w:t>
            </w:r>
            <w:r>
              <w:rPr>
                <w:spacing w:val="-7"/>
                <w:sz w:val="24"/>
              </w:rPr>
              <w:t xml:space="preserve"> </w:t>
            </w:r>
            <w:r>
              <w:rPr>
                <w:sz w:val="24"/>
              </w:rPr>
              <w:t>возникновения</w:t>
            </w:r>
            <w:r>
              <w:rPr>
                <w:spacing w:val="-8"/>
                <w:sz w:val="24"/>
              </w:rPr>
              <w:t xml:space="preserve"> </w:t>
            </w:r>
            <w:r>
              <w:rPr>
                <w:sz w:val="24"/>
              </w:rPr>
              <w:t>и меры предупреждения внутренних напряжений и деформаций в свариваемых (наплавляемых) изделиях</w:t>
            </w:r>
          </w:p>
          <w:p w:rsidR="00335362" w:rsidRDefault="00DB789F">
            <w:pPr>
              <w:pStyle w:val="TableParagraph"/>
              <w:spacing w:line="237" w:lineRule="auto"/>
              <w:ind w:left="110" w:right="147"/>
              <w:rPr>
                <w:sz w:val="24"/>
              </w:rPr>
            </w:pPr>
            <w:r>
              <w:rPr>
                <w:sz w:val="24"/>
              </w:rPr>
              <w:t>Техника и технология частично механизированной сварки (наплавки) плавлением</w:t>
            </w:r>
            <w:r>
              <w:rPr>
                <w:spacing w:val="-8"/>
                <w:sz w:val="24"/>
              </w:rPr>
              <w:t xml:space="preserve"> </w:t>
            </w:r>
            <w:r>
              <w:rPr>
                <w:sz w:val="24"/>
              </w:rPr>
              <w:t>для</w:t>
            </w:r>
            <w:r>
              <w:rPr>
                <w:spacing w:val="-6"/>
                <w:sz w:val="24"/>
              </w:rPr>
              <w:t xml:space="preserve"> </w:t>
            </w:r>
            <w:r>
              <w:rPr>
                <w:sz w:val="24"/>
              </w:rPr>
              <w:t>сварки</w:t>
            </w:r>
            <w:r>
              <w:rPr>
                <w:spacing w:val="-5"/>
                <w:sz w:val="24"/>
              </w:rPr>
              <w:t xml:space="preserve"> </w:t>
            </w:r>
            <w:r>
              <w:rPr>
                <w:sz w:val="24"/>
              </w:rPr>
              <w:t>простых</w:t>
            </w:r>
            <w:r>
              <w:rPr>
                <w:spacing w:val="-10"/>
                <w:sz w:val="24"/>
              </w:rPr>
              <w:t xml:space="preserve"> </w:t>
            </w:r>
            <w:r>
              <w:rPr>
                <w:sz w:val="24"/>
              </w:rPr>
              <w:t>деталей</w:t>
            </w:r>
            <w:r>
              <w:rPr>
                <w:spacing w:val="-5"/>
                <w:sz w:val="24"/>
              </w:rPr>
              <w:t xml:space="preserve"> </w:t>
            </w:r>
            <w:r>
              <w:rPr>
                <w:sz w:val="24"/>
              </w:rPr>
              <w:t>неответственных</w:t>
            </w:r>
            <w:r>
              <w:rPr>
                <w:spacing w:val="-10"/>
                <w:sz w:val="24"/>
              </w:rPr>
              <w:t xml:space="preserve"> </w:t>
            </w:r>
            <w:r>
              <w:rPr>
                <w:sz w:val="24"/>
              </w:rPr>
              <w:t>конструкций</w:t>
            </w:r>
            <w:r>
              <w:rPr>
                <w:spacing w:val="-5"/>
                <w:sz w:val="24"/>
              </w:rPr>
              <w:t xml:space="preserve"> </w:t>
            </w:r>
            <w:r>
              <w:rPr>
                <w:sz w:val="24"/>
              </w:rPr>
              <w:t>в</w:t>
            </w:r>
          </w:p>
          <w:p w:rsidR="00335362" w:rsidRDefault="00DB789F">
            <w:pPr>
              <w:pStyle w:val="TableParagraph"/>
              <w:spacing w:line="274" w:lineRule="exact"/>
              <w:ind w:left="110" w:right="147"/>
              <w:rPr>
                <w:sz w:val="24"/>
              </w:rPr>
            </w:pPr>
            <w:r>
              <w:rPr>
                <w:sz w:val="24"/>
              </w:rPr>
              <w:t>нижнем,</w:t>
            </w:r>
            <w:r>
              <w:rPr>
                <w:spacing w:val="-9"/>
                <w:sz w:val="24"/>
              </w:rPr>
              <w:t xml:space="preserve"> </w:t>
            </w:r>
            <w:r>
              <w:rPr>
                <w:sz w:val="24"/>
              </w:rPr>
              <w:t>вертикальном</w:t>
            </w:r>
            <w:r>
              <w:rPr>
                <w:spacing w:val="-9"/>
                <w:sz w:val="24"/>
              </w:rPr>
              <w:t xml:space="preserve"> </w:t>
            </w:r>
            <w:r>
              <w:rPr>
                <w:sz w:val="24"/>
              </w:rPr>
              <w:t>и</w:t>
            </w:r>
            <w:r>
              <w:rPr>
                <w:spacing w:val="-10"/>
                <w:sz w:val="24"/>
              </w:rPr>
              <w:t xml:space="preserve"> </w:t>
            </w:r>
            <w:r>
              <w:rPr>
                <w:sz w:val="24"/>
              </w:rPr>
              <w:t>горизонтальном</w:t>
            </w:r>
            <w:r>
              <w:rPr>
                <w:spacing w:val="-6"/>
                <w:sz w:val="24"/>
              </w:rPr>
              <w:t xml:space="preserve"> </w:t>
            </w:r>
            <w:r>
              <w:rPr>
                <w:sz w:val="24"/>
              </w:rPr>
              <w:t>пространственном</w:t>
            </w:r>
            <w:r>
              <w:rPr>
                <w:spacing w:val="-9"/>
                <w:sz w:val="24"/>
              </w:rPr>
              <w:t xml:space="preserve"> </w:t>
            </w:r>
            <w:r>
              <w:rPr>
                <w:sz w:val="24"/>
              </w:rPr>
              <w:t>положении сварного шва</w:t>
            </w:r>
          </w:p>
        </w:tc>
      </w:tr>
    </w:tbl>
    <w:p w:rsidR="00335362" w:rsidRDefault="00335362">
      <w:pPr>
        <w:pStyle w:val="TableParagraph"/>
        <w:spacing w:line="274" w:lineRule="exact"/>
        <w:rPr>
          <w:sz w:val="24"/>
        </w:rPr>
        <w:sectPr w:rsidR="00335362">
          <w:pgSz w:w="11910" w:h="16840"/>
          <w:pgMar w:top="760" w:right="425" w:bottom="1480" w:left="1275" w:header="0" w:footer="1291" w:gutter="0"/>
          <w:cols w:space="720"/>
        </w:sectPr>
      </w:pPr>
    </w:p>
    <w:p w:rsidR="00335362" w:rsidRDefault="00DB789F">
      <w:pPr>
        <w:spacing w:before="60" w:line="275" w:lineRule="exact"/>
        <w:ind w:left="1254" w:right="1256"/>
        <w:jc w:val="center"/>
        <w:rPr>
          <w:b/>
          <w:sz w:val="24"/>
        </w:rPr>
      </w:pPr>
      <w:bookmarkStart w:id="65" w:name="результаты_освоения_ПРОФЕССИОНАЛЬНОГО_МО"/>
      <w:bookmarkEnd w:id="65"/>
      <w:r>
        <w:rPr>
          <w:b/>
          <w:sz w:val="24"/>
        </w:rPr>
        <w:lastRenderedPageBreak/>
        <w:t>РЕЗУЛЬТАТЫ</w:t>
      </w:r>
      <w:r>
        <w:rPr>
          <w:b/>
          <w:spacing w:val="-7"/>
          <w:sz w:val="24"/>
        </w:rPr>
        <w:t xml:space="preserve"> </w:t>
      </w:r>
      <w:r>
        <w:rPr>
          <w:b/>
          <w:sz w:val="24"/>
        </w:rPr>
        <w:t>ОСВОЕНИЯ</w:t>
      </w:r>
      <w:r>
        <w:rPr>
          <w:b/>
          <w:spacing w:val="-1"/>
          <w:sz w:val="24"/>
        </w:rPr>
        <w:t xml:space="preserve"> </w:t>
      </w:r>
      <w:r>
        <w:rPr>
          <w:b/>
          <w:sz w:val="24"/>
        </w:rPr>
        <w:t>ПРОФЕССИОНАЛЬНОГО</w:t>
      </w:r>
      <w:r>
        <w:rPr>
          <w:b/>
          <w:spacing w:val="-11"/>
          <w:sz w:val="24"/>
        </w:rPr>
        <w:t xml:space="preserve"> </w:t>
      </w:r>
      <w:r>
        <w:rPr>
          <w:b/>
          <w:spacing w:val="-2"/>
          <w:sz w:val="24"/>
        </w:rPr>
        <w:t>МОДУЛЯ</w:t>
      </w:r>
    </w:p>
    <w:p w:rsidR="00335362" w:rsidRDefault="00DB789F">
      <w:pPr>
        <w:ind w:left="141" w:right="142"/>
        <w:jc w:val="both"/>
        <w:rPr>
          <w:sz w:val="24"/>
        </w:rPr>
      </w:pPr>
      <w:r>
        <w:rPr>
          <w:sz w:val="24"/>
        </w:rPr>
        <w:t xml:space="preserve">Результатом освоения программы профессионального модуля является овладение обучающимися видом профессиональной деятельности: </w:t>
      </w:r>
      <w:r>
        <w:rPr>
          <w:b/>
          <w:sz w:val="24"/>
        </w:rPr>
        <w:t>Выполнение частично механизированной сварки (наплавки) плавлением</w:t>
      </w:r>
      <w:r>
        <w:rPr>
          <w:sz w:val="24"/>
        </w:rPr>
        <w:t>, в том числе профессиональными (ПК) и общими (ОК) компетенциями:</w:t>
      </w:r>
    </w:p>
    <w:p w:rsidR="00335362" w:rsidRDefault="00335362">
      <w:pPr>
        <w:pStyle w:val="a3"/>
        <w:spacing w:before="51"/>
        <w:rPr>
          <w:sz w:val="20"/>
        </w:rPr>
      </w:pPr>
    </w:p>
    <w:tbl>
      <w:tblPr>
        <w:tblStyle w:val="TableNormal"/>
        <w:tblW w:w="0" w:type="auto"/>
        <w:tblInd w:w="17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076"/>
        <w:gridCol w:w="8822"/>
      </w:tblGrid>
      <w:tr w:rsidR="00335362">
        <w:trPr>
          <w:trHeight w:val="651"/>
        </w:trPr>
        <w:tc>
          <w:tcPr>
            <w:tcW w:w="1076" w:type="dxa"/>
          </w:tcPr>
          <w:p w:rsidR="00335362" w:rsidRDefault="00DB789F">
            <w:pPr>
              <w:pStyle w:val="TableParagraph"/>
              <w:spacing w:before="188"/>
              <w:ind w:right="298"/>
              <w:jc w:val="right"/>
              <w:rPr>
                <w:b/>
                <w:sz w:val="24"/>
              </w:rPr>
            </w:pPr>
            <w:r>
              <w:rPr>
                <w:b/>
                <w:spacing w:val="-5"/>
                <w:sz w:val="24"/>
              </w:rPr>
              <w:t>Код</w:t>
            </w:r>
          </w:p>
        </w:tc>
        <w:tc>
          <w:tcPr>
            <w:tcW w:w="8822" w:type="dxa"/>
          </w:tcPr>
          <w:p w:rsidR="00335362" w:rsidRDefault="00DB789F">
            <w:pPr>
              <w:pStyle w:val="TableParagraph"/>
              <w:spacing w:before="188"/>
              <w:ind w:left="32"/>
              <w:jc w:val="center"/>
              <w:rPr>
                <w:b/>
                <w:sz w:val="24"/>
              </w:rPr>
            </w:pPr>
            <w:r>
              <w:rPr>
                <w:b/>
                <w:sz w:val="24"/>
              </w:rPr>
              <w:t>Наименование</w:t>
            </w:r>
            <w:r>
              <w:rPr>
                <w:b/>
                <w:spacing w:val="-7"/>
                <w:sz w:val="24"/>
              </w:rPr>
              <w:t xml:space="preserve"> </w:t>
            </w:r>
            <w:r>
              <w:rPr>
                <w:b/>
                <w:sz w:val="24"/>
              </w:rPr>
              <w:t>результата</w:t>
            </w:r>
            <w:r>
              <w:rPr>
                <w:b/>
                <w:spacing w:val="-7"/>
                <w:sz w:val="24"/>
              </w:rPr>
              <w:t xml:space="preserve"> </w:t>
            </w:r>
            <w:r>
              <w:rPr>
                <w:b/>
                <w:spacing w:val="-2"/>
                <w:sz w:val="24"/>
              </w:rPr>
              <w:t>обучения</w:t>
            </w:r>
          </w:p>
        </w:tc>
      </w:tr>
      <w:tr w:rsidR="00335362">
        <w:trPr>
          <w:trHeight w:val="551"/>
        </w:trPr>
        <w:tc>
          <w:tcPr>
            <w:tcW w:w="1076" w:type="dxa"/>
          </w:tcPr>
          <w:p w:rsidR="00335362" w:rsidRDefault="00DB789F">
            <w:pPr>
              <w:pStyle w:val="TableParagraph"/>
              <w:spacing w:line="267" w:lineRule="exact"/>
              <w:ind w:right="238"/>
              <w:jc w:val="right"/>
              <w:rPr>
                <w:sz w:val="24"/>
              </w:rPr>
            </w:pPr>
            <w:r>
              <w:rPr>
                <w:sz w:val="24"/>
              </w:rPr>
              <w:t xml:space="preserve">ПК </w:t>
            </w:r>
            <w:r>
              <w:rPr>
                <w:spacing w:val="-5"/>
                <w:sz w:val="24"/>
              </w:rPr>
              <w:t>3.1</w:t>
            </w:r>
          </w:p>
        </w:tc>
        <w:tc>
          <w:tcPr>
            <w:tcW w:w="8822" w:type="dxa"/>
          </w:tcPr>
          <w:p w:rsidR="00335362" w:rsidRDefault="00DB789F">
            <w:pPr>
              <w:pStyle w:val="TableParagraph"/>
              <w:spacing w:line="267" w:lineRule="exact"/>
              <w:ind w:left="109"/>
              <w:rPr>
                <w:sz w:val="24"/>
              </w:rPr>
            </w:pPr>
            <w:r>
              <w:rPr>
                <w:sz w:val="24"/>
              </w:rPr>
              <w:t>Настраивать</w:t>
            </w:r>
            <w:r>
              <w:rPr>
                <w:spacing w:val="-5"/>
                <w:sz w:val="24"/>
              </w:rPr>
              <w:t xml:space="preserve"> </w:t>
            </w:r>
            <w:r>
              <w:rPr>
                <w:sz w:val="24"/>
              </w:rPr>
              <w:t>сварочное</w:t>
            </w:r>
            <w:r>
              <w:rPr>
                <w:spacing w:val="-9"/>
                <w:sz w:val="24"/>
              </w:rPr>
              <w:t xml:space="preserve"> </w:t>
            </w:r>
            <w:r>
              <w:rPr>
                <w:sz w:val="24"/>
              </w:rPr>
              <w:t>оборудование</w:t>
            </w:r>
            <w:r>
              <w:rPr>
                <w:spacing w:val="-4"/>
                <w:sz w:val="24"/>
              </w:rPr>
              <w:t xml:space="preserve"> </w:t>
            </w:r>
            <w:r>
              <w:rPr>
                <w:sz w:val="24"/>
              </w:rPr>
              <w:t>для</w:t>
            </w:r>
            <w:r>
              <w:rPr>
                <w:spacing w:val="-8"/>
                <w:sz w:val="24"/>
              </w:rPr>
              <w:t xml:space="preserve"> </w:t>
            </w:r>
            <w:r>
              <w:rPr>
                <w:sz w:val="24"/>
              </w:rPr>
              <w:t>частично</w:t>
            </w:r>
            <w:r>
              <w:rPr>
                <w:spacing w:val="-4"/>
                <w:sz w:val="24"/>
              </w:rPr>
              <w:t xml:space="preserve"> </w:t>
            </w:r>
            <w:r>
              <w:rPr>
                <w:sz w:val="24"/>
              </w:rPr>
              <w:t>механизированной</w:t>
            </w:r>
            <w:r>
              <w:rPr>
                <w:spacing w:val="-2"/>
                <w:sz w:val="24"/>
              </w:rPr>
              <w:t xml:space="preserve"> сварки</w:t>
            </w:r>
          </w:p>
          <w:p w:rsidR="00335362" w:rsidRDefault="00DB789F">
            <w:pPr>
              <w:pStyle w:val="TableParagraph"/>
              <w:spacing w:before="3" w:line="261" w:lineRule="exact"/>
              <w:ind w:left="109"/>
              <w:rPr>
                <w:sz w:val="24"/>
              </w:rPr>
            </w:pPr>
            <w:r>
              <w:rPr>
                <w:sz w:val="24"/>
              </w:rPr>
              <w:t>(наплавки)</w:t>
            </w:r>
            <w:r>
              <w:rPr>
                <w:spacing w:val="-3"/>
                <w:sz w:val="24"/>
              </w:rPr>
              <w:t xml:space="preserve"> </w:t>
            </w:r>
            <w:r>
              <w:rPr>
                <w:spacing w:val="-2"/>
                <w:sz w:val="24"/>
              </w:rPr>
              <w:t>плавлением</w:t>
            </w:r>
          </w:p>
        </w:tc>
      </w:tr>
      <w:tr w:rsidR="00335362">
        <w:trPr>
          <w:trHeight w:val="829"/>
        </w:trPr>
        <w:tc>
          <w:tcPr>
            <w:tcW w:w="1076" w:type="dxa"/>
          </w:tcPr>
          <w:p w:rsidR="00335362" w:rsidRDefault="00DB789F">
            <w:pPr>
              <w:pStyle w:val="TableParagraph"/>
              <w:spacing w:line="272" w:lineRule="exact"/>
              <w:ind w:right="238"/>
              <w:jc w:val="right"/>
              <w:rPr>
                <w:sz w:val="24"/>
              </w:rPr>
            </w:pPr>
            <w:r>
              <w:rPr>
                <w:sz w:val="24"/>
              </w:rPr>
              <w:t xml:space="preserve">ПК </w:t>
            </w:r>
            <w:r>
              <w:rPr>
                <w:spacing w:val="-5"/>
                <w:sz w:val="24"/>
              </w:rPr>
              <w:t>3.2</w:t>
            </w:r>
          </w:p>
        </w:tc>
        <w:tc>
          <w:tcPr>
            <w:tcW w:w="8822" w:type="dxa"/>
          </w:tcPr>
          <w:p w:rsidR="00335362" w:rsidRDefault="00DB789F">
            <w:pPr>
              <w:pStyle w:val="TableParagraph"/>
              <w:spacing w:line="237" w:lineRule="auto"/>
              <w:ind w:left="109"/>
              <w:rPr>
                <w:sz w:val="24"/>
              </w:rPr>
            </w:pPr>
            <w:r>
              <w:rPr>
                <w:sz w:val="24"/>
              </w:rPr>
              <w:t>Выполнять предварительный, сопутствующий (межслойный) подогрев металла в соответствии</w:t>
            </w:r>
            <w:r>
              <w:rPr>
                <w:spacing w:val="-11"/>
                <w:sz w:val="24"/>
              </w:rPr>
              <w:t xml:space="preserve"> </w:t>
            </w:r>
            <w:r>
              <w:rPr>
                <w:sz w:val="24"/>
              </w:rPr>
              <w:t>с</w:t>
            </w:r>
            <w:r>
              <w:rPr>
                <w:spacing w:val="-9"/>
                <w:sz w:val="24"/>
              </w:rPr>
              <w:t xml:space="preserve"> </w:t>
            </w:r>
            <w:r>
              <w:rPr>
                <w:sz w:val="24"/>
              </w:rPr>
              <w:t>требованиями</w:t>
            </w:r>
            <w:r>
              <w:rPr>
                <w:spacing w:val="-8"/>
                <w:sz w:val="24"/>
              </w:rPr>
              <w:t xml:space="preserve"> </w:t>
            </w:r>
            <w:r>
              <w:rPr>
                <w:sz w:val="24"/>
              </w:rPr>
              <w:t>производственно-технологической</w:t>
            </w:r>
            <w:r>
              <w:rPr>
                <w:spacing w:val="-7"/>
                <w:sz w:val="24"/>
              </w:rPr>
              <w:t xml:space="preserve"> </w:t>
            </w:r>
            <w:r>
              <w:rPr>
                <w:sz w:val="24"/>
              </w:rPr>
              <w:t>документации</w:t>
            </w:r>
            <w:r>
              <w:rPr>
                <w:spacing w:val="-7"/>
                <w:sz w:val="24"/>
              </w:rPr>
              <w:t xml:space="preserve"> </w:t>
            </w:r>
            <w:r>
              <w:rPr>
                <w:sz w:val="24"/>
              </w:rPr>
              <w:t>по</w:t>
            </w:r>
          </w:p>
          <w:p w:rsidR="00335362" w:rsidRDefault="00DB789F">
            <w:pPr>
              <w:pStyle w:val="TableParagraph"/>
              <w:spacing w:before="1" w:line="261" w:lineRule="exact"/>
              <w:ind w:left="109"/>
              <w:rPr>
                <w:sz w:val="24"/>
              </w:rPr>
            </w:pPr>
            <w:r>
              <w:rPr>
                <w:spacing w:val="-2"/>
                <w:sz w:val="24"/>
              </w:rPr>
              <w:t>сварке</w:t>
            </w:r>
          </w:p>
        </w:tc>
      </w:tr>
      <w:tr w:rsidR="00335362">
        <w:trPr>
          <w:trHeight w:val="829"/>
        </w:trPr>
        <w:tc>
          <w:tcPr>
            <w:tcW w:w="1076" w:type="dxa"/>
          </w:tcPr>
          <w:p w:rsidR="00335362" w:rsidRDefault="00DB789F">
            <w:pPr>
              <w:pStyle w:val="TableParagraph"/>
              <w:spacing w:line="267" w:lineRule="exact"/>
              <w:ind w:right="238"/>
              <w:jc w:val="right"/>
              <w:rPr>
                <w:sz w:val="24"/>
              </w:rPr>
            </w:pPr>
            <w:r>
              <w:rPr>
                <w:sz w:val="24"/>
              </w:rPr>
              <w:t xml:space="preserve">ПК </w:t>
            </w:r>
            <w:r>
              <w:rPr>
                <w:spacing w:val="-5"/>
                <w:sz w:val="24"/>
              </w:rPr>
              <w:t>3.3</w:t>
            </w:r>
          </w:p>
        </w:tc>
        <w:tc>
          <w:tcPr>
            <w:tcW w:w="8822" w:type="dxa"/>
          </w:tcPr>
          <w:p w:rsidR="00335362" w:rsidRDefault="00DB789F">
            <w:pPr>
              <w:pStyle w:val="TableParagraph"/>
              <w:spacing w:line="267" w:lineRule="exact"/>
              <w:ind w:left="109"/>
              <w:rPr>
                <w:sz w:val="24"/>
              </w:rPr>
            </w:pPr>
            <w:r>
              <w:rPr>
                <w:sz w:val="24"/>
              </w:rPr>
              <w:t>Выполнять</w:t>
            </w:r>
            <w:r>
              <w:rPr>
                <w:spacing w:val="-6"/>
                <w:sz w:val="24"/>
              </w:rPr>
              <w:t xml:space="preserve"> </w:t>
            </w:r>
            <w:r>
              <w:rPr>
                <w:sz w:val="24"/>
              </w:rPr>
              <w:t>частично</w:t>
            </w:r>
            <w:r>
              <w:rPr>
                <w:spacing w:val="-4"/>
                <w:sz w:val="24"/>
              </w:rPr>
              <w:t xml:space="preserve"> </w:t>
            </w:r>
            <w:r>
              <w:rPr>
                <w:sz w:val="24"/>
              </w:rPr>
              <w:t>механизированную</w:t>
            </w:r>
            <w:r>
              <w:rPr>
                <w:spacing w:val="-6"/>
                <w:sz w:val="24"/>
              </w:rPr>
              <w:t xml:space="preserve"> </w:t>
            </w:r>
            <w:r>
              <w:rPr>
                <w:sz w:val="24"/>
              </w:rPr>
              <w:t>сварку</w:t>
            </w:r>
            <w:r>
              <w:rPr>
                <w:spacing w:val="-13"/>
                <w:sz w:val="24"/>
              </w:rPr>
              <w:t xml:space="preserve"> </w:t>
            </w:r>
            <w:r>
              <w:rPr>
                <w:sz w:val="24"/>
              </w:rPr>
              <w:t>(наплавку)</w:t>
            </w:r>
            <w:r>
              <w:rPr>
                <w:spacing w:val="-3"/>
                <w:sz w:val="24"/>
              </w:rPr>
              <w:t xml:space="preserve"> </w:t>
            </w:r>
            <w:r>
              <w:rPr>
                <w:sz w:val="24"/>
              </w:rPr>
              <w:t>плавлением</w:t>
            </w:r>
            <w:r>
              <w:rPr>
                <w:spacing w:val="-6"/>
                <w:sz w:val="24"/>
              </w:rPr>
              <w:t xml:space="preserve"> </w:t>
            </w:r>
            <w:r>
              <w:rPr>
                <w:spacing w:val="-2"/>
                <w:sz w:val="24"/>
              </w:rPr>
              <w:t>простых</w:t>
            </w:r>
          </w:p>
          <w:p w:rsidR="00335362" w:rsidRDefault="00DB789F">
            <w:pPr>
              <w:pStyle w:val="TableParagraph"/>
              <w:spacing w:line="274" w:lineRule="exact"/>
              <w:ind w:left="109"/>
              <w:rPr>
                <w:sz w:val="24"/>
              </w:rPr>
            </w:pPr>
            <w:r>
              <w:rPr>
                <w:sz w:val="24"/>
              </w:rPr>
              <w:t>деталей</w:t>
            </w:r>
            <w:r>
              <w:rPr>
                <w:spacing w:val="-5"/>
                <w:sz w:val="24"/>
              </w:rPr>
              <w:t xml:space="preserve"> </w:t>
            </w:r>
            <w:r>
              <w:rPr>
                <w:sz w:val="24"/>
              </w:rPr>
              <w:t>неответственных</w:t>
            </w:r>
            <w:r>
              <w:rPr>
                <w:spacing w:val="-10"/>
                <w:sz w:val="24"/>
              </w:rPr>
              <w:t xml:space="preserve"> </w:t>
            </w:r>
            <w:r>
              <w:rPr>
                <w:sz w:val="24"/>
              </w:rPr>
              <w:t>конструкций</w:t>
            </w:r>
            <w:r>
              <w:rPr>
                <w:spacing w:val="-5"/>
                <w:sz w:val="24"/>
              </w:rPr>
              <w:t xml:space="preserve"> </w:t>
            </w:r>
            <w:r>
              <w:rPr>
                <w:sz w:val="24"/>
              </w:rPr>
              <w:t>в</w:t>
            </w:r>
            <w:r>
              <w:rPr>
                <w:spacing w:val="-5"/>
                <w:sz w:val="24"/>
              </w:rPr>
              <w:t xml:space="preserve"> </w:t>
            </w:r>
            <w:r>
              <w:rPr>
                <w:sz w:val="24"/>
              </w:rPr>
              <w:t>нижнем,</w:t>
            </w:r>
            <w:r>
              <w:rPr>
                <w:spacing w:val="-8"/>
                <w:sz w:val="24"/>
              </w:rPr>
              <w:t xml:space="preserve"> </w:t>
            </w:r>
            <w:r>
              <w:rPr>
                <w:sz w:val="24"/>
              </w:rPr>
              <w:t>вертикальном</w:t>
            </w:r>
            <w:r>
              <w:rPr>
                <w:spacing w:val="-8"/>
                <w:sz w:val="24"/>
              </w:rPr>
              <w:t xml:space="preserve"> </w:t>
            </w:r>
            <w:r>
              <w:rPr>
                <w:sz w:val="24"/>
              </w:rPr>
              <w:t>и</w:t>
            </w:r>
            <w:r>
              <w:rPr>
                <w:spacing w:val="-9"/>
                <w:sz w:val="24"/>
              </w:rPr>
              <w:t xml:space="preserve"> </w:t>
            </w:r>
            <w:r>
              <w:rPr>
                <w:sz w:val="24"/>
              </w:rPr>
              <w:t>горизонтальном пространственном положении сварного шва</w:t>
            </w:r>
          </w:p>
        </w:tc>
      </w:tr>
      <w:tr w:rsidR="00335362">
        <w:trPr>
          <w:trHeight w:val="550"/>
        </w:trPr>
        <w:tc>
          <w:tcPr>
            <w:tcW w:w="1076" w:type="dxa"/>
          </w:tcPr>
          <w:p w:rsidR="00335362" w:rsidRDefault="00DB789F">
            <w:pPr>
              <w:pStyle w:val="TableParagraph"/>
              <w:spacing w:line="267" w:lineRule="exact"/>
              <w:ind w:right="302"/>
              <w:jc w:val="right"/>
              <w:rPr>
                <w:sz w:val="24"/>
              </w:rPr>
            </w:pPr>
            <w:r>
              <w:rPr>
                <w:spacing w:val="-2"/>
                <w:sz w:val="24"/>
              </w:rPr>
              <w:t>ОК01.</w:t>
            </w:r>
          </w:p>
        </w:tc>
        <w:tc>
          <w:tcPr>
            <w:tcW w:w="8822" w:type="dxa"/>
          </w:tcPr>
          <w:p w:rsidR="00335362" w:rsidRDefault="00DB789F">
            <w:pPr>
              <w:pStyle w:val="TableParagraph"/>
              <w:spacing w:line="267" w:lineRule="exact"/>
              <w:ind w:left="99"/>
              <w:rPr>
                <w:sz w:val="24"/>
              </w:rPr>
            </w:pPr>
            <w:r>
              <w:rPr>
                <w:sz w:val="24"/>
              </w:rPr>
              <w:t>Выбирать</w:t>
            </w:r>
            <w:r>
              <w:rPr>
                <w:spacing w:val="-5"/>
                <w:sz w:val="24"/>
              </w:rPr>
              <w:t xml:space="preserve"> </w:t>
            </w:r>
            <w:r>
              <w:rPr>
                <w:sz w:val="24"/>
              </w:rPr>
              <w:t>способы</w:t>
            </w:r>
            <w:r>
              <w:rPr>
                <w:spacing w:val="-7"/>
                <w:sz w:val="24"/>
              </w:rPr>
              <w:t xml:space="preserve"> </w:t>
            </w:r>
            <w:r>
              <w:rPr>
                <w:sz w:val="24"/>
              </w:rPr>
              <w:t>решения</w:t>
            </w:r>
            <w:r>
              <w:rPr>
                <w:spacing w:val="-4"/>
                <w:sz w:val="24"/>
              </w:rPr>
              <w:t xml:space="preserve"> </w:t>
            </w:r>
            <w:r>
              <w:rPr>
                <w:sz w:val="24"/>
              </w:rPr>
              <w:t>задач</w:t>
            </w:r>
            <w:r>
              <w:rPr>
                <w:spacing w:val="-5"/>
                <w:sz w:val="24"/>
              </w:rPr>
              <w:t xml:space="preserve"> </w:t>
            </w:r>
            <w:r>
              <w:rPr>
                <w:sz w:val="24"/>
              </w:rPr>
              <w:t>профессиональной</w:t>
            </w:r>
            <w:r>
              <w:rPr>
                <w:spacing w:val="-3"/>
                <w:sz w:val="24"/>
              </w:rPr>
              <w:t xml:space="preserve"> </w:t>
            </w:r>
            <w:r>
              <w:rPr>
                <w:sz w:val="24"/>
              </w:rPr>
              <w:t>деятельности</w:t>
            </w:r>
            <w:r>
              <w:rPr>
                <w:spacing w:val="-6"/>
                <w:sz w:val="24"/>
              </w:rPr>
              <w:t xml:space="preserve"> </w:t>
            </w:r>
            <w:r>
              <w:rPr>
                <w:spacing w:val="-2"/>
                <w:sz w:val="24"/>
              </w:rPr>
              <w:t>применительно</w:t>
            </w:r>
          </w:p>
          <w:p w:rsidR="00335362" w:rsidRDefault="00DB789F">
            <w:pPr>
              <w:pStyle w:val="TableParagraph"/>
              <w:spacing w:before="2" w:line="261" w:lineRule="exact"/>
              <w:ind w:left="99"/>
              <w:rPr>
                <w:sz w:val="24"/>
              </w:rPr>
            </w:pPr>
            <w:r>
              <w:rPr>
                <w:sz w:val="24"/>
              </w:rPr>
              <w:t>к</w:t>
            </w:r>
            <w:r>
              <w:rPr>
                <w:spacing w:val="-1"/>
                <w:sz w:val="24"/>
              </w:rPr>
              <w:t xml:space="preserve"> </w:t>
            </w:r>
            <w:r>
              <w:rPr>
                <w:sz w:val="24"/>
              </w:rPr>
              <w:t>различным</w:t>
            </w:r>
            <w:r>
              <w:rPr>
                <w:spacing w:val="-1"/>
                <w:sz w:val="24"/>
              </w:rPr>
              <w:t xml:space="preserve"> </w:t>
            </w:r>
            <w:r>
              <w:rPr>
                <w:spacing w:val="-2"/>
                <w:sz w:val="24"/>
              </w:rPr>
              <w:t>контекстам;</w:t>
            </w:r>
          </w:p>
        </w:tc>
      </w:tr>
      <w:tr w:rsidR="00335362">
        <w:trPr>
          <w:trHeight w:val="829"/>
        </w:trPr>
        <w:tc>
          <w:tcPr>
            <w:tcW w:w="1076" w:type="dxa"/>
          </w:tcPr>
          <w:p w:rsidR="00335362" w:rsidRDefault="00DB789F">
            <w:pPr>
              <w:pStyle w:val="TableParagraph"/>
              <w:spacing w:line="267" w:lineRule="exact"/>
              <w:ind w:right="302"/>
              <w:jc w:val="right"/>
              <w:rPr>
                <w:sz w:val="24"/>
              </w:rPr>
            </w:pPr>
            <w:r>
              <w:rPr>
                <w:spacing w:val="-2"/>
                <w:sz w:val="24"/>
              </w:rPr>
              <w:t>ОК02.</w:t>
            </w:r>
          </w:p>
        </w:tc>
        <w:tc>
          <w:tcPr>
            <w:tcW w:w="8822" w:type="dxa"/>
          </w:tcPr>
          <w:p w:rsidR="00335362" w:rsidRDefault="00DB789F">
            <w:pPr>
              <w:pStyle w:val="TableParagraph"/>
              <w:spacing w:line="267" w:lineRule="exact"/>
              <w:ind w:left="109"/>
              <w:rPr>
                <w:sz w:val="24"/>
              </w:rPr>
            </w:pPr>
            <w:r>
              <w:rPr>
                <w:sz w:val="24"/>
              </w:rPr>
              <w:t>Использовать</w:t>
            </w:r>
            <w:r>
              <w:rPr>
                <w:spacing w:val="-8"/>
                <w:sz w:val="24"/>
              </w:rPr>
              <w:t xml:space="preserve"> </w:t>
            </w:r>
            <w:r>
              <w:rPr>
                <w:sz w:val="24"/>
              </w:rPr>
              <w:t>современные</w:t>
            </w:r>
            <w:r>
              <w:rPr>
                <w:spacing w:val="-4"/>
                <w:sz w:val="24"/>
              </w:rPr>
              <w:t xml:space="preserve"> </w:t>
            </w:r>
            <w:r>
              <w:rPr>
                <w:sz w:val="24"/>
              </w:rPr>
              <w:t>средства</w:t>
            </w:r>
            <w:r>
              <w:rPr>
                <w:spacing w:val="-5"/>
                <w:sz w:val="24"/>
              </w:rPr>
              <w:t xml:space="preserve"> </w:t>
            </w:r>
            <w:r>
              <w:rPr>
                <w:sz w:val="24"/>
              </w:rPr>
              <w:t>поиска,</w:t>
            </w:r>
            <w:r>
              <w:rPr>
                <w:spacing w:val="-5"/>
                <w:sz w:val="24"/>
              </w:rPr>
              <w:t xml:space="preserve"> </w:t>
            </w:r>
            <w:r>
              <w:rPr>
                <w:sz w:val="24"/>
              </w:rPr>
              <w:t>анализа</w:t>
            </w:r>
            <w:r>
              <w:rPr>
                <w:spacing w:val="-4"/>
                <w:sz w:val="24"/>
              </w:rPr>
              <w:t xml:space="preserve"> </w:t>
            </w:r>
            <w:r>
              <w:rPr>
                <w:sz w:val="24"/>
              </w:rPr>
              <w:t>и</w:t>
            </w:r>
            <w:r>
              <w:rPr>
                <w:spacing w:val="-7"/>
                <w:sz w:val="24"/>
              </w:rPr>
              <w:t xml:space="preserve"> </w:t>
            </w:r>
            <w:r>
              <w:rPr>
                <w:sz w:val="24"/>
              </w:rPr>
              <w:t>интерпретации</w:t>
            </w:r>
            <w:r>
              <w:rPr>
                <w:spacing w:val="-2"/>
                <w:sz w:val="24"/>
              </w:rPr>
              <w:t xml:space="preserve"> информации</w:t>
            </w:r>
          </w:p>
          <w:p w:rsidR="00335362" w:rsidRDefault="00DB789F">
            <w:pPr>
              <w:pStyle w:val="TableParagraph"/>
              <w:spacing w:line="274" w:lineRule="exact"/>
              <w:ind w:left="109"/>
              <w:rPr>
                <w:sz w:val="24"/>
              </w:rPr>
            </w:pPr>
            <w:r>
              <w:rPr>
                <w:sz w:val="24"/>
              </w:rPr>
              <w:t>и</w:t>
            </w:r>
            <w:r>
              <w:rPr>
                <w:spacing w:val="-5"/>
                <w:sz w:val="24"/>
              </w:rPr>
              <w:t xml:space="preserve"> </w:t>
            </w:r>
            <w:r>
              <w:rPr>
                <w:sz w:val="24"/>
              </w:rPr>
              <w:t>информационные</w:t>
            </w:r>
            <w:r>
              <w:rPr>
                <w:spacing w:val="-11"/>
                <w:sz w:val="24"/>
              </w:rPr>
              <w:t xml:space="preserve"> </w:t>
            </w:r>
            <w:r>
              <w:rPr>
                <w:sz w:val="24"/>
              </w:rPr>
              <w:t>технологии</w:t>
            </w:r>
            <w:r>
              <w:rPr>
                <w:spacing w:val="-10"/>
                <w:sz w:val="24"/>
              </w:rPr>
              <w:t xml:space="preserve"> </w:t>
            </w:r>
            <w:r>
              <w:rPr>
                <w:sz w:val="24"/>
              </w:rPr>
              <w:t>для</w:t>
            </w:r>
            <w:r>
              <w:rPr>
                <w:spacing w:val="-6"/>
                <w:sz w:val="24"/>
              </w:rPr>
              <w:t xml:space="preserve"> </w:t>
            </w:r>
            <w:r>
              <w:rPr>
                <w:sz w:val="24"/>
              </w:rPr>
              <w:t>выполнения</w:t>
            </w:r>
            <w:r>
              <w:rPr>
                <w:spacing w:val="-6"/>
                <w:sz w:val="24"/>
              </w:rPr>
              <w:t xml:space="preserve"> </w:t>
            </w:r>
            <w:r>
              <w:rPr>
                <w:sz w:val="24"/>
              </w:rPr>
              <w:t>задач</w:t>
            </w:r>
            <w:r>
              <w:rPr>
                <w:spacing w:val="-7"/>
                <w:sz w:val="24"/>
              </w:rPr>
              <w:t xml:space="preserve"> </w:t>
            </w:r>
            <w:r>
              <w:rPr>
                <w:sz w:val="24"/>
              </w:rPr>
              <w:t xml:space="preserve">профессиональной </w:t>
            </w:r>
            <w:r>
              <w:rPr>
                <w:spacing w:val="-2"/>
                <w:sz w:val="24"/>
              </w:rPr>
              <w:t>деятельности;</w:t>
            </w:r>
          </w:p>
        </w:tc>
      </w:tr>
      <w:tr w:rsidR="00335362">
        <w:trPr>
          <w:trHeight w:val="1103"/>
        </w:trPr>
        <w:tc>
          <w:tcPr>
            <w:tcW w:w="1076" w:type="dxa"/>
          </w:tcPr>
          <w:p w:rsidR="00335362" w:rsidRDefault="00DB789F">
            <w:pPr>
              <w:pStyle w:val="TableParagraph"/>
              <w:spacing w:line="268" w:lineRule="exact"/>
              <w:ind w:right="302"/>
              <w:jc w:val="right"/>
              <w:rPr>
                <w:sz w:val="24"/>
              </w:rPr>
            </w:pPr>
            <w:r>
              <w:rPr>
                <w:spacing w:val="-2"/>
                <w:sz w:val="24"/>
              </w:rPr>
              <w:t>ОК03.</w:t>
            </w:r>
          </w:p>
        </w:tc>
        <w:tc>
          <w:tcPr>
            <w:tcW w:w="8822" w:type="dxa"/>
          </w:tcPr>
          <w:p w:rsidR="00335362" w:rsidRDefault="00DB789F">
            <w:pPr>
              <w:pStyle w:val="TableParagraph"/>
              <w:ind w:left="99"/>
              <w:rPr>
                <w:sz w:val="24"/>
              </w:rPr>
            </w:pPr>
            <w:r>
              <w:rPr>
                <w:sz w:val="24"/>
              </w:rPr>
              <w:t>Планировать</w:t>
            </w:r>
            <w:r>
              <w:rPr>
                <w:spacing w:val="-8"/>
                <w:sz w:val="24"/>
              </w:rPr>
              <w:t xml:space="preserve"> </w:t>
            </w:r>
            <w:r>
              <w:rPr>
                <w:sz w:val="24"/>
              </w:rPr>
              <w:t>и</w:t>
            </w:r>
            <w:r>
              <w:rPr>
                <w:spacing w:val="-5"/>
                <w:sz w:val="24"/>
              </w:rPr>
              <w:t xml:space="preserve"> </w:t>
            </w:r>
            <w:r>
              <w:rPr>
                <w:sz w:val="24"/>
              </w:rPr>
              <w:t>реализовывать</w:t>
            </w:r>
            <w:r>
              <w:rPr>
                <w:spacing w:val="-6"/>
                <w:sz w:val="24"/>
              </w:rPr>
              <w:t xml:space="preserve"> </w:t>
            </w:r>
            <w:r>
              <w:rPr>
                <w:sz w:val="24"/>
              </w:rPr>
              <w:t>собственное</w:t>
            </w:r>
            <w:r>
              <w:rPr>
                <w:spacing w:val="-11"/>
                <w:sz w:val="24"/>
              </w:rPr>
              <w:t xml:space="preserve"> </w:t>
            </w:r>
            <w:r>
              <w:rPr>
                <w:sz w:val="24"/>
              </w:rPr>
              <w:t>профессиональное</w:t>
            </w:r>
            <w:r>
              <w:rPr>
                <w:spacing w:val="-7"/>
                <w:sz w:val="24"/>
              </w:rPr>
              <w:t xml:space="preserve"> </w:t>
            </w:r>
            <w:r>
              <w:rPr>
                <w:sz w:val="24"/>
              </w:rPr>
              <w:t>и</w:t>
            </w:r>
            <w:r>
              <w:rPr>
                <w:spacing w:val="-9"/>
                <w:sz w:val="24"/>
              </w:rPr>
              <w:t xml:space="preserve"> </w:t>
            </w:r>
            <w:r>
              <w:rPr>
                <w:sz w:val="24"/>
              </w:rPr>
              <w:t>личностное развитие, предпринимательскую деятельность в профессиональной сфере, использовать знания по правовой и финансовой грамотности в различных</w:t>
            </w:r>
          </w:p>
          <w:p w:rsidR="00335362" w:rsidRDefault="00DB789F">
            <w:pPr>
              <w:pStyle w:val="TableParagraph"/>
              <w:spacing w:line="261" w:lineRule="exact"/>
              <w:ind w:left="99"/>
              <w:rPr>
                <w:sz w:val="24"/>
              </w:rPr>
            </w:pPr>
            <w:r>
              <w:rPr>
                <w:sz w:val="24"/>
              </w:rPr>
              <w:t>жизненных</w:t>
            </w:r>
            <w:r>
              <w:rPr>
                <w:spacing w:val="-6"/>
                <w:sz w:val="24"/>
              </w:rPr>
              <w:t xml:space="preserve"> </w:t>
            </w:r>
            <w:r>
              <w:rPr>
                <w:spacing w:val="-2"/>
                <w:sz w:val="24"/>
              </w:rPr>
              <w:t>ситуациях</w:t>
            </w:r>
          </w:p>
        </w:tc>
      </w:tr>
      <w:tr w:rsidR="00335362">
        <w:trPr>
          <w:trHeight w:val="277"/>
        </w:trPr>
        <w:tc>
          <w:tcPr>
            <w:tcW w:w="1076" w:type="dxa"/>
          </w:tcPr>
          <w:p w:rsidR="00335362" w:rsidRDefault="00DB789F">
            <w:pPr>
              <w:pStyle w:val="TableParagraph"/>
              <w:spacing w:line="257" w:lineRule="exact"/>
              <w:ind w:right="302"/>
              <w:jc w:val="right"/>
              <w:rPr>
                <w:sz w:val="24"/>
              </w:rPr>
            </w:pPr>
            <w:r>
              <w:rPr>
                <w:spacing w:val="-2"/>
                <w:sz w:val="24"/>
              </w:rPr>
              <w:t>ОК04.</w:t>
            </w:r>
          </w:p>
        </w:tc>
        <w:tc>
          <w:tcPr>
            <w:tcW w:w="8822" w:type="dxa"/>
          </w:tcPr>
          <w:p w:rsidR="00335362" w:rsidRDefault="00DB789F">
            <w:pPr>
              <w:pStyle w:val="TableParagraph"/>
              <w:spacing w:line="257" w:lineRule="exact"/>
              <w:ind w:left="99"/>
              <w:rPr>
                <w:sz w:val="24"/>
              </w:rPr>
            </w:pPr>
            <w:r>
              <w:rPr>
                <w:sz w:val="24"/>
              </w:rPr>
              <w:t>Эффективно</w:t>
            </w:r>
            <w:r>
              <w:rPr>
                <w:spacing w:val="-5"/>
                <w:sz w:val="24"/>
              </w:rPr>
              <w:t xml:space="preserve"> </w:t>
            </w:r>
            <w:r>
              <w:rPr>
                <w:sz w:val="24"/>
              </w:rPr>
              <w:t>взаимодействовать</w:t>
            </w:r>
            <w:r>
              <w:rPr>
                <w:spacing w:val="-6"/>
                <w:sz w:val="24"/>
              </w:rPr>
              <w:t xml:space="preserve"> </w:t>
            </w:r>
            <w:r>
              <w:rPr>
                <w:sz w:val="24"/>
              </w:rPr>
              <w:t>и</w:t>
            </w:r>
            <w:r>
              <w:rPr>
                <w:spacing w:val="-1"/>
                <w:sz w:val="24"/>
              </w:rPr>
              <w:t xml:space="preserve"> </w:t>
            </w:r>
            <w:r>
              <w:rPr>
                <w:sz w:val="24"/>
              </w:rPr>
              <w:t>работать</w:t>
            </w:r>
            <w:r>
              <w:rPr>
                <w:spacing w:val="-7"/>
                <w:sz w:val="24"/>
              </w:rPr>
              <w:t xml:space="preserve"> </w:t>
            </w:r>
            <w:r>
              <w:rPr>
                <w:sz w:val="24"/>
              </w:rPr>
              <w:t>в</w:t>
            </w:r>
            <w:r>
              <w:rPr>
                <w:spacing w:val="-1"/>
                <w:sz w:val="24"/>
              </w:rPr>
              <w:t xml:space="preserve"> </w:t>
            </w:r>
            <w:r>
              <w:rPr>
                <w:sz w:val="24"/>
              </w:rPr>
              <w:t>коллективе</w:t>
            </w:r>
            <w:r>
              <w:rPr>
                <w:spacing w:val="-4"/>
                <w:sz w:val="24"/>
              </w:rPr>
              <w:t xml:space="preserve"> </w:t>
            </w:r>
            <w:r>
              <w:rPr>
                <w:sz w:val="24"/>
              </w:rPr>
              <w:t>и</w:t>
            </w:r>
            <w:r>
              <w:rPr>
                <w:spacing w:val="-1"/>
                <w:sz w:val="24"/>
              </w:rPr>
              <w:t xml:space="preserve"> </w:t>
            </w:r>
            <w:r>
              <w:rPr>
                <w:spacing w:val="-2"/>
                <w:sz w:val="24"/>
              </w:rPr>
              <w:t>команде;</w:t>
            </w:r>
          </w:p>
        </w:tc>
      </w:tr>
      <w:tr w:rsidR="00335362">
        <w:trPr>
          <w:trHeight w:val="829"/>
        </w:trPr>
        <w:tc>
          <w:tcPr>
            <w:tcW w:w="1076" w:type="dxa"/>
          </w:tcPr>
          <w:p w:rsidR="00335362" w:rsidRDefault="00DB789F">
            <w:pPr>
              <w:pStyle w:val="TableParagraph"/>
              <w:spacing w:line="267" w:lineRule="exact"/>
              <w:ind w:right="302"/>
              <w:jc w:val="right"/>
              <w:rPr>
                <w:sz w:val="24"/>
              </w:rPr>
            </w:pPr>
            <w:r>
              <w:rPr>
                <w:spacing w:val="-2"/>
                <w:sz w:val="24"/>
              </w:rPr>
              <w:t>ОК05.</w:t>
            </w:r>
          </w:p>
        </w:tc>
        <w:tc>
          <w:tcPr>
            <w:tcW w:w="8822" w:type="dxa"/>
          </w:tcPr>
          <w:p w:rsidR="00335362" w:rsidRDefault="00DB789F">
            <w:pPr>
              <w:pStyle w:val="TableParagraph"/>
              <w:spacing w:line="267" w:lineRule="exact"/>
              <w:ind w:left="99"/>
              <w:rPr>
                <w:sz w:val="24"/>
              </w:rPr>
            </w:pPr>
            <w:r>
              <w:rPr>
                <w:sz w:val="24"/>
              </w:rPr>
              <w:t>Осуществлять</w:t>
            </w:r>
            <w:r>
              <w:rPr>
                <w:spacing w:val="-1"/>
                <w:sz w:val="24"/>
              </w:rPr>
              <w:t xml:space="preserve"> </w:t>
            </w:r>
            <w:r>
              <w:rPr>
                <w:sz w:val="24"/>
              </w:rPr>
              <w:t>устную</w:t>
            </w:r>
            <w:r>
              <w:rPr>
                <w:spacing w:val="-6"/>
                <w:sz w:val="24"/>
              </w:rPr>
              <w:t xml:space="preserve"> </w:t>
            </w:r>
            <w:r>
              <w:rPr>
                <w:sz w:val="24"/>
              </w:rPr>
              <w:t>и</w:t>
            </w:r>
            <w:r>
              <w:rPr>
                <w:spacing w:val="-2"/>
                <w:sz w:val="24"/>
              </w:rPr>
              <w:t xml:space="preserve"> </w:t>
            </w:r>
            <w:r>
              <w:rPr>
                <w:sz w:val="24"/>
              </w:rPr>
              <w:t>письменную</w:t>
            </w:r>
            <w:r>
              <w:rPr>
                <w:spacing w:val="-6"/>
                <w:sz w:val="24"/>
              </w:rPr>
              <w:t xml:space="preserve"> </w:t>
            </w:r>
            <w:r>
              <w:rPr>
                <w:sz w:val="24"/>
              </w:rPr>
              <w:t>коммуникацию</w:t>
            </w:r>
            <w:r>
              <w:rPr>
                <w:spacing w:val="-5"/>
                <w:sz w:val="24"/>
              </w:rPr>
              <w:t xml:space="preserve"> </w:t>
            </w:r>
            <w:r>
              <w:rPr>
                <w:sz w:val="24"/>
              </w:rPr>
              <w:t>на</w:t>
            </w:r>
            <w:r>
              <w:rPr>
                <w:spacing w:val="-9"/>
                <w:sz w:val="24"/>
              </w:rPr>
              <w:t xml:space="preserve"> </w:t>
            </w:r>
            <w:r>
              <w:rPr>
                <w:sz w:val="24"/>
              </w:rPr>
              <w:t>государственном</w:t>
            </w:r>
            <w:r>
              <w:rPr>
                <w:spacing w:val="-2"/>
                <w:sz w:val="24"/>
              </w:rPr>
              <w:t xml:space="preserve"> языке</w:t>
            </w:r>
          </w:p>
          <w:p w:rsidR="00335362" w:rsidRDefault="00DB789F">
            <w:pPr>
              <w:pStyle w:val="TableParagraph"/>
              <w:spacing w:line="274" w:lineRule="exact"/>
              <w:ind w:left="99" w:right="84"/>
              <w:rPr>
                <w:sz w:val="24"/>
              </w:rPr>
            </w:pPr>
            <w:r>
              <w:rPr>
                <w:sz w:val="24"/>
              </w:rPr>
              <w:t>Российской</w:t>
            </w:r>
            <w:r>
              <w:rPr>
                <w:spacing w:val="-8"/>
                <w:sz w:val="24"/>
              </w:rPr>
              <w:t xml:space="preserve"> </w:t>
            </w:r>
            <w:r>
              <w:rPr>
                <w:sz w:val="24"/>
              </w:rPr>
              <w:t>Федерации</w:t>
            </w:r>
            <w:r>
              <w:rPr>
                <w:spacing w:val="-4"/>
                <w:sz w:val="24"/>
              </w:rPr>
              <w:t xml:space="preserve"> </w:t>
            </w:r>
            <w:r>
              <w:rPr>
                <w:sz w:val="24"/>
              </w:rPr>
              <w:t>с</w:t>
            </w:r>
            <w:r>
              <w:rPr>
                <w:spacing w:val="-10"/>
                <w:sz w:val="24"/>
              </w:rPr>
              <w:t xml:space="preserve"> </w:t>
            </w:r>
            <w:r>
              <w:rPr>
                <w:sz w:val="24"/>
              </w:rPr>
              <w:t>учетом</w:t>
            </w:r>
            <w:r>
              <w:rPr>
                <w:spacing w:val="-7"/>
                <w:sz w:val="24"/>
              </w:rPr>
              <w:t xml:space="preserve"> </w:t>
            </w:r>
            <w:r>
              <w:rPr>
                <w:sz w:val="24"/>
              </w:rPr>
              <w:t>особенностей</w:t>
            </w:r>
            <w:r>
              <w:rPr>
                <w:spacing w:val="-13"/>
                <w:sz w:val="24"/>
              </w:rPr>
              <w:t xml:space="preserve"> </w:t>
            </w:r>
            <w:r>
              <w:rPr>
                <w:sz w:val="24"/>
              </w:rPr>
              <w:t>социального</w:t>
            </w:r>
            <w:r>
              <w:rPr>
                <w:spacing w:val="-5"/>
                <w:sz w:val="24"/>
              </w:rPr>
              <w:t xml:space="preserve"> </w:t>
            </w:r>
            <w:r>
              <w:rPr>
                <w:sz w:val="24"/>
              </w:rPr>
              <w:t>и</w:t>
            </w:r>
            <w:r>
              <w:rPr>
                <w:spacing w:val="-4"/>
                <w:sz w:val="24"/>
              </w:rPr>
              <w:t xml:space="preserve"> </w:t>
            </w:r>
            <w:r>
              <w:rPr>
                <w:sz w:val="24"/>
              </w:rPr>
              <w:t xml:space="preserve">культурного </w:t>
            </w:r>
            <w:r>
              <w:rPr>
                <w:spacing w:val="-2"/>
                <w:sz w:val="24"/>
              </w:rPr>
              <w:t>контекста;</w:t>
            </w:r>
          </w:p>
        </w:tc>
      </w:tr>
      <w:tr w:rsidR="00335362">
        <w:trPr>
          <w:trHeight w:val="1103"/>
        </w:trPr>
        <w:tc>
          <w:tcPr>
            <w:tcW w:w="1076" w:type="dxa"/>
          </w:tcPr>
          <w:p w:rsidR="00335362" w:rsidRDefault="00DB789F">
            <w:pPr>
              <w:pStyle w:val="TableParagraph"/>
              <w:spacing w:line="267" w:lineRule="exact"/>
              <w:ind w:right="302"/>
              <w:jc w:val="right"/>
              <w:rPr>
                <w:sz w:val="24"/>
              </w:rPr>
            </w:pPr>
            <w:r>
              <w:rPr>
                <w:spacing w:val="-2"/>
                <w:sz w:val="24"/>
              </w:rPr>
              <w:t>ОК06.</w:t>
            </w:r>
          </w:p>
        </w:tc>
        <w:tc>
          <w:tcPr>
            <w:tcW w:w="8822" w:type="dxa"/>
          </w:tcPr>
          <w:p w:rsidR="00335362" w:rsidRDefault="00DB789F">
            <w:pPr>
              <w:pStyle w:val="TableParagraph"/>
              <w:ind w:left="99" w:right="84"/>
              <w:rPr>
                <w:sz w:val="24"/>
              </w:rPr>
            </w:pPr>
            <w:r>
              <w:rPr>
                <w:sz w:val="24"/>
              </w:rPr>
              <w:t>Проявлять гражданско-патриотическую позицию, демонстрировать осознанное поведение</w:t>
            </w:r>
            <w:r>
              <w:rPr>
                <w:spacing w:val="-4"/>
                <w:sz w:val="24"/>
              </w:rPr>
              <w:t xml:space="preserve"> </w:t>
            </w:r>
            <w:r>
              <w:rPr>
                <w:sz w:val="24"/>
              </w:rPr>
              <w:t>на</w:t>
            </w:r>
            <w:r>
              <w:rPr>
                <w:spacing w:val="-9"/>
                <w:sz w:val="24"/>
              </w:rPr>
              <w:t xml:space="preserve"> </w:t>
            </w:r>
            <w:r>
              <w:rPr>
                <w:sz w:val="24"/>
              </w:rPr>
              <w:t>основе</w:t>
            </w:r>
            <w:r>
              <w:rPr>
                <w:spacing w:val="-4"/>
                <w:sz w:val="24"/>
              </w:rPr>
              <w:t xml:space="preserve"> </w:t>
            </w:r>
            <w:r>
              <w:rPr>
                <w:sz w:val="24"/>
              </w:rPr>
              <w:t>традиционных</w:t>
            </w:r>
            <w:r>
              <w:rPr>
                <w:spacing w:val="-8"/>
                <w:sz w:val="24"/>
              </w:rPr>
              <w:t xml:space="preserve"> </w:t>
            </w:r>
            <w:r>
              <w:rPr>
                <w:sz w:val="24"/>
              </w:rPr>
              <w:t>российских</w:t>
            </w:r>
            <w:r>
              <w:rPr>
                <w:spacing w:val="-8"/>
                <w:sz w:val="24"/>
              </w:rPr>
              <w:t xml:space="preserve"> </w:t>
            </w:r>
            <w:r>
              <w:rPr>
                <w:sz w:val="24"/>
              </w:rPr>
              <w:t>духовно-нравственных</w:t>
            </w:r>
            <w:r>
              <w:rPr>
                <w:spacing w:val="40"/>
                <w:sz w:val="24"/>
              </w:rPr>
              <w:t xml:space="preserve"> </w:t>
            </w:r>
            <w:r>
              <w:rPr>
                <w:sz w:val="24"/>
              </w:rPr>
              <w:t>ценностей, в том числе с учетом гармонизации межнациональных и межрелигиозных</w:t>
            </w:r>
          </w:p>
          <w:p w:rsidR="00335362" w:rsidRDefault="00DB789F">
            <w:pPr>
              <w:pStyle w:val="TableParagraph"/>
              <w:spacing w:line="264" w:lineRule="exact"/>
              <w:ind w:left="99"/>
              <w:rPr>
                <w:sz w:val="24"/>
              </w:rPr>
            </w:pPr>
            <w:r>
              <w:rPr>
                <w:sz w:val="24"/>
              </w:rPr>
              <w:t>отношений,</w:t>
            </w:r>
            <w:r>
              <w:rPr>
                <w:spacing w:val="-10"/>
                <w:sz w:val="24"/>
              </w:rPr>
              <w:t xml:space="preserve"> </w:t>
            </w:r>
            <w:r>
              <w:rPr>
                <w:sz w:val="24"/>
              </w:rPr>
              <w:t>применять</w:t>
            </w:r>
            <w:r>
              <w:rPr>
                <w:spacing w:val="-5"/>
                <w:sz w:val="24"/>
              </w:rPr>
              <w:t xml:space="preserve"> </w:t>
            </w:r>
            <w:r>
              <w:rPr>
                <w:sz w:val="24"/>
              </w:rPr>
              <w:t>стандарты</w:t>
            </w:r>
            <w:r>
              <w:rPr>
                <w:spacing w:val="-6"/>
                <w:sz w:val="24"/>
              </w:rPr>
              <w:t xml:space="preserve"> </w:t>
            </w:r>
            <w:r>
              <w:rPr>
                <w:sz w:val="24"/>
              </w:rPr>
              <w:t>антикоррупционного</w:t>
            </w:r>
            <w:r>
              <w:rPr>
                <w:spacing w:val="2"/>
                <w:sz w:val="24"/>
              </w:rPr>
              <w:t xml:space="preserve"> </w:t>
            </w:r>
            <w:r>
              <w:rPr>
                <w:spacing w:val="-2"/>
                <w:sz w:val="24"/>
              </w:rPr>
              <w:t>поведения</w:t>
            </w:r>
          </w:p>
        </w:tc>
      </w:tr>
      <w:tr w:rsidR="00335362">
        <w:trPr>
          <w:trHeight w:val="824"/>
        </w:trPr>
        <w:tc>
          <w:tcPr>
            <w:tcW w:w="1076" w:type="dxa"/>
          </w:tcPr>
          <w:p w:rsidR="00335362" w:rsidRDefault="00DB789F">
            <w:pPr>
              <w:pStyle w:val="TableParagraph"/>
              <w:spacing w:line="267" w:lineRule="exact"/>
              <w:ind w:right="302"/>
              <w:jc w:val="right"/>
              <w:rPr>
                <w:sz w:val="24"/>
              </w:rPr>
            </w:pPr>
            <w:r>
              <w:rPr>
                <w:spacing w:val="-2"/>
                <w:sz w:val="24"/>
              </w:rPr>
              <w:t>ОК07.</w:t>
            </w:r>
          </w:p>
        </w:tc>
        <w:tc>
          <w:tcPr>
            <w:tcW w:w="8822" w:type="dxa"/>
          </w:tcPr>
          <w:p w:rsidR="00335362" w:rsidRDefault="00DB789F">
            <w:pPr>
              <w:pStyle w:val="TableParagraph"/>
              <w:spacing w:line="267" w:lineRule="exact"/>
              <w:ind w:left="99"/>
              <w:rPr>
                <w:sz w:val="24"/>
              </w:rPr>
            </w:pPr>
            <w:r>
              <w:rPr>
                <w:sz w:val="24"/>
              </w:rPr>
              <w:t>Содействовать</w:t>
            </w:r>
            <w:r>
              <w:rPr>
                <w:spacing w:val="-10"/>
                <w:sz w:val="24"/>
              </w:rPr>
              <w:t xml:space="preserve"> </w:t>
            </w:r>
            <w:r>
              <w:rPr>
                <w:sz w:val="24"/>
              </w:rPr>
              <w:t>сохранению</w:t>
            </w:r>
            <w:r>
              <w:rPr>
                <w:spacing w:val="-7"/>
                <w:sz w:val="24"/>
              </w:rPr>
              <w:t xml:space="preserve"> </w:t>
            </w:r>
            <w:r>
              <w:rPr>
                <w:sz w:val="24"/>
              </w:rPr>
              <w:t>окружающей</w:t>
            </w:r>
            <w:r>
              <w:rPr>
                <w:spacing w:val="-3"/>
                <w:sz w:val="24"/>
              </w:rPr>
              <w:t xml:space="preserve"> </w:t>
            </w:r>
            <w:r>
              <w:rPr>
                <w:sz w:val="24"/>
              </w:rPr>
              <w:t>среды,</w:t>
            </w:r>
            <w:r>
              <w:rPr>
                <w:spacing w:val="-3"/>
                <w:sz w:val="24"/>
              </w:rPr>
              <w:t xml:space="preserve"> </w:t>
            </w:r>
            <w:r>
              <w:rPr>
                <w:sz w:val="24"/>
              </w:rPr>
              <w:t>ресурсосбережению,</w:t>
            </w:r>
            <w:r>
              <w:rPr>
                <w:spacing w:val="-3"/>
                <w:sz w:val="24"/>
              </w:rPr>
              <w:t xml:space="preserve"> </w:t>
            </w:r>
            <w:r>
              <w:rPr>
                <w:spacing w:val="-2"/>
                <w:sz w:val="24"/>
              </w:rPr>
              <w:t>применять</w:t>
            </w:r>
          </w:p>
          <w:p w:rsidR="00335362" w:rsidRDefault="00DB789F">
            <w:pPr>
              <w:pStyle w:val="TableParagraph"/>
              <w:spacing w:line="274" w:lineRule="exact"/>
              <w:ind w:left="99"/>
              <w:rPr>
                <w:sz w:val="24"/>
              </w:rPr>
            </w:pPr>
            <w:r>
              <w:rPr>
                <w:sz w:val="24"/>
              </w:rPr>
              <w:t>знания</w:t>
            </w:r>
            <w:r>
              <w:rPr>
                <w:spacing w:val="-9"/>
                <w:sz w:val="24"/>
              </w:rPr>
              <w:t xml:space="preserve"> </w:t>
            </w:r>
            <w:r>
              <w:rPr>
                <w:sz w:val="24"/>
              </w:rPr>
              <w:t>об</w:t>
            </w:r>
            <w:r>
              <w:rPr>
                <w:spacing w:val="-11"/>
                <w:sz w:val="24"/>
              </w:rPr>
              <w:t xml:space="preserve"> </w:t>
            </w:r>
            <w:r>
              <w:rPr>
                <w:sz w:val="24"/>
              </w:rPr>
              <w:t>изменении</w:t>
            </w:r>
            <w:r>
              <w:rPr>
                <w:spacing w:val="-4"/>
                <w:sz w:val="24"/>
              </w:rPr>
              <w:t xml:space="preserve"> </w:t>
            </w:r>
            <w:r>
              <w:rPr>
                <w:sz w:val="24"/>
              </w:rPr>
              <w:t>климата,</w:t>
            </w:r>
            <w:r>
              <w:rPr>
                <w:spacing w:val="-8"/>
                <w:sz w:val="24"/>
              </w:rPr>
              <w:t xml:space="preserve"> </w:t>
            </w:r>
            <w:r>
              <w:rPr>
                <w:sz w:val="24"/>
              </w:rPr>
              <w:t>принципы</w:t>
            </w:r>
            <w:r>
              <w:rPr>
                <w:spacing w:val="-8"/>
                <w:sz w:val="24"/>
              </w:rPr>
              <w:t xml:space="preserve"> </w:t>
            </w:r>
            <w:r>
              <w:rPr>
                <w:sz w:val="24"/>
              </w:rPr>
              <w:t>бережливого</w:t>
            </w:r>
            <w:r>
              <w:rPr>
                <w:spacing w:val="-5"/>
                <w:sz w:val="24"/>
              </w:rPr>
              <w:t xml:space="preserve"> </w:t>
            </w:r>
            <w:r>
              <w:rPr>
                <w:sz w:val="24"/>
              </w:rPr>
              <w:t>производства,</w:t>
            </w:r>
            <w:r>
              <w:rPr>
                <w:spacing w:val="-8"/>
                <w:sz w:val="24"/>
              </w:rPr>
              <w:t xml:space="preserve"> </w:t>
            </w:r>
            <w:r>
              <w:rPr>
                <w:sz w:val="24"/>
              </w:rPr>
              <w:t>эффективно действовать в чрезвычайных ситуациях;</w:t>
            </w:r>
          </w:p>
        </w:tc>
      </w:tr>
      <w:tr w:rsidR="00335362">
        <w:trPr>
          <w:trHeight w:val="829"/>
        </w:trPr>
        <w:tc>
          <w:tcPr>
            <w:tcW w:w="1076" w:type="dxa"/>
          </w:tcPr>
          <w:p w:rsidR="00335362" w:rsidRDefault="00DB789F">
            <w:pPr>
              <w:pStyle w:val="TableParagraph"/>
              <w:spacing w:line="272" w:lineRule="exact"/>
              <w:ind w:right="302"/>
              <w:jc w:val="right"/>
              <w:rPr>
                <w:sz w:val="24"/>
              </w:rPr>
            </w:pPr>
            <w:r>
              <w:rPr>
                <w:spacing w:val="-2"/>
                <w:sz w:val="24"/>
              </w:rPr>
              <w:t>ОК08.</w:t>
            </w:r>
          </w:p>
        </w:tc>
        <w:tc>
          <w:tcPr>
            <w:tcW w:w="8822" w:type="dxa"/>
          </w:tcPr>
          <w:p w:rsidR="00335362" w:rsidRDefault="00DB789F">
            <w:pPr>
              <w:pStyle w:val="TableParagraph"/>
              <w:spacing w:line="237" w:lineRule="auto"/>
              <w:ind w:left="99" w:right="205"/>
              <w:rPr>
                <w:sz w:val="24"/>
              </w:rPr>
            </w:pPr>
            <w:r>
              <w:rPr>
                <w:sz w:val="24"/>
              </w:rPr>
              <w:t>Использовать</w:t>
            </w:r>
            <w:r>
              <w:rPr>
                <w:spacing w:val="-8"/>
                <w:sz w:val="24"/>
              </w:rPr>
              <w:t xml:space="preserve"> </w:t>
            </w:r>
            <w:r>
              <w:rPr>
                <w:sz w:val="24"/>
              </w:rPr>
              <w:t>средства</w:t>
            </w:r>
            <w:r>
              <w:rPr>
                <w:spacing w:val="-7"/>
                <w:sz w:val="24"/>
              </w:rPr>
              <w:t xml:space="preserve"> </w:t>
            </w:r>
            <w:r>
              <w:rPr>
                <w:sz w:val="24"/>
              </w:rPr>
              <w:t>физической</w:t>
            </w:r>
            <w:r>
              <w:rPr>
                <w:spacing w:val="-9"/>
                <w:sz w:val="24"/>
              </w:rPr>
              <w:t xml:space="preserve"> </w:t>
            </w:r>
            <w:r>
              <w:rPr>
                <w:sz w:val="24"/>
              </w:rPr>
              <w:t>культуры</w:t>
            </w:r>
            <w:r>
              <w:rPr>
                <w:spacing w:val="-5"/>
                <w:sz w:val="24"/>
              </w:rPr>
              <w:t xml:space="preserve"> </w:t>
            </w:r>
            <w:r>
              <w:rPr>
                <w:sz w:val="24"/>
              </w:rPr>
              <w:t>для сохранения</w:t>
            </w:r>
            <w:r>
              <w:rPr>
                <w:spacing w:val="-6"/>
                <w:sz w:val="24"/>
              </w:rPr>
              <w:t xml:space="preserve"> </w:t>
            </w:r>
            <w:r>
              <w:rPr>
                <w:sz w:val="24"/>
              </w:rPr>
              <w:t>и</w:t>
            </w:r>
            <w:r>
              <w:rPr>
                <w:spacing w:val="-9"/>
                <w:sz w:val="24"/>
              </w:rPr>
              <w:t xml:space="preserve"> </w:t>
            </w:r>
            <w:r>
              <w:rPr>
                <w:sz w:val="24"/>
              </w:rPr>
              <w:t>укрепления здоровья в процессе профессиональной деятельности и поддержания</w:t>
            </w:r>
          </w:p>
          <w:p w:rsidR="00335362" w:rsidRDefault="00DB789F">
            <w:pPr>
              <w:pStyle w:val="TableParagraph"/>
              <w:spacing w:before="1" w:line="261" w:lineRule="exact"/>
              <w:ind w:left="99"/>
              <w:rPr>
                <w:sz w:val="24"/>
              </w:rPr>
            </w:pPr>
            <w:r>
              <w:rPr>
                <w:sz w:val="24"/>
              </w:rPr>
              <w:t>необходимого</w:t>
            </w:r>
            <w:r>
              <w:rPr>
                <w:spacing w:val="-5"/>
                <w:sz w:val="24"/>
              </w:rPr>
              <w:t xml:space="preserve"> </w:t>
            </w:r>
            <w:r>
              <w:rPr>
                <w:sz w:val="24"/>
              </w:rPr>
              <w:t>уровня</w:t>
            </w:r>
            <w:r>
              <w:rPr>
                <w:spacing w:val="-5"/>
                <w:sz w:val="24"/>
              </w:rPr>
              <w:t xml:space="preserve"> </w:t>
            </w:r>
            <w:r>
              <w:rPr>
                <w:sz w:val="24"/>
              </w:rPr>
              <w:t>физической</w:t>
            </w:r>
            <w:r>
              <w:rPr>
                <w:spacing w:val="-8"/>
                <w:sz w:val="24"/>
              </w:rPr>
              <w:t xml:space="preserve"> </w:t>
            </w:r>
            <w:r>
              <w:rPr>
                <w:spacing w:val="-2"/>
                <w:sz w:val="24"/>
              </w:rPr>
              <w:t>подготовленности;</w:t>
            </w:r>
          </w:p>
        </w:tc>
      </w:tr>
      <w:tr w:rsidR="00335362">
        <w:trPr>
          <w:trHeight w:val="555"/>
        </w:trPr>
        <w:tc>
          <w:tcPr>
            <w:tcW w:w="1076" w:type="dxa"/>
          </w:tcPr>
          <w:p w:rsidR="00335362" w:rsidRDefault="00DB789F">
            <w:pPr>
              <w:pStyle w:val="TableParagraph"/>
              <w:spacing w:line="267" w:lineRule="exact"/>
              <w:ind w:right="302"/>
              <w:jc w:val="right"/>
              <w:rPr>
                <w:sz w:val="24"/>
              </w:rPr>
            </w:pPr>
            <w:r>
              <w:rPr>
                <w:spacing w:val="-2"/>
                <w:sz w:val="24"/>
              </w:rPr>
              <w:t>ОК09.</w:t>
            </w:r>
          </w:p>
        </w:tc>
        <w:tc>
          <w:tcPr>
            <w:tcW w:w="8822" w:type="dxa"/>
          </w:tcPr>
          <w:p w:rsidR="00335362" w:rsidRDefault="00DB789F">
            <w:pPr>
              <w:pStyle w:val="TableParagraph"/>
              <w:spacing w:line="267" w:lineRule="exact"/>
              <w:ind w:left="99"/>
              <w:rPr>
                <w:sz w:val="24"/>
              </w:rPr>
            </w:pPr>
            <w:r>
              <w:rPr>
                <w:sz w:val="24"/>
              </w:rPr>
              <w:t>Пользоваться</w:t>
            </w:r>
            <w:r>
              <w:rPr>
                <w:spacing w:val="-9"/>
                <w:sz w:val="24"/>
              </w:rPr>
              <w:t xml:space="preserve"> </w:t>
            </w:r>
            <w:r>
              <w:rPr>
                <w:sz w:val="24"/>
              </w:rPr>
              <w:t>профессиональной</w:t>
            </w:r>
            <w:r>
              <w:rPr>
                <w:spacing w:val="-4"/>
                <w:sz w:val="24"/>
              </w:rPr>
              <w:t xml:space="preserve"> </w:t>
            </w:r>
            <w:r>
              <w:rPr>
                <w:sz w:val="24"/>
              </w:rPr>
              <w:t>документацией</w:t>
            </w:r>
            <w:r>
              <w:rPr>
                <w:spacing w:val="-4"/>
                <w:sz w:val="24"/>
              </w:rPr>
              <w:t xml:space="preserve"> </w:t>
            </w:r>
            <w:r>
              <w:rPr>
                <w:sz w:val="24"/>
              </w:rPr>
              <w:t>на</w:t>
            </w:r>
            <w:r>
              <w:rPr>
                <w:spacing w:val="-9"/>
                <w:sz w:val="24"/>
              </w:rPr>
              <w:t xml:space="preserve"> </w:t>
            </w:r>
            <w:r>
              <w:rPr>
                <w:sz w:val="24"/>
              </w:rPr>
              <w:t>государственном</w:t>
            </w:r>
            <w:r>
              <w:rPr>
                <w:spacing w:val="-7"/>
                <w:sz w:val="24"/>
              </w:rPr>
              <w:t xml:space="preserve"> </w:t>
            </w:r>
            <w:r>
              <w:rPr>
                <w:spacing w:val="-10"/>
                <w:sz w:val="24"/>
              </w:rPr>
              <w:t>и</w:t>
            </w:r>
          </w:p>
          <w:p w:rsidR="00335362" w:rsidRDefault="00DB789F">
            <w:pPr>
              <w:pStyle w:val="TableParagraph"/>
              <w:spacing w:before="2" w:line="266" w:lineRule="exact"/>
              <w:ind w:left="99"/>
              <w:rPr>
                <w:sz w:val="24"/>
              </w:rPr>
            </w:pPr>
            <w:r>
              <w:rPr>
                <w:sz w:val="24"/>
              </w:rPr>
              <w:t>иностранном</w:t>
            </w:r>
            <w:r>
              <w:rPr>
                <w:spacing w:val="-3"/>
                <w:sz w:val="24"/>
              </w:rPr>
              <w:t xml:space="preserve"> </w:t>
            </w:r>
            <w:r>
              <w:rPr>
                <w:spacing w:val="-2"/>
                <w:sz w:val="24"/>
              </w:rPr>
              <w:t>языках.</w:t>
            </w:r>
          </w:p>
        </w:tc>
      </w:tr>
    </w:tbl>
    <w:p w:rsidR="00335362" w:rsidRDefault="00335362">
      <w:pPr>
        <w:pStyle w:val="TableParagraph"/>
        <w:spacing w:line="266" w:lineRule="exact"/>
        <w:rPr>
          <w:sz w:val="24"/>
        </w:rPr>
        <w:sectPr w:rsidR="00335362">
          <w:pgSz w:w="11910" w:h="16840"/>
          <w:pgMar w:top="1320" w:right="425" w:bottom="1480" w:left="1275" w:header="0" w:footer="1291" w:gutter="0"/>
          <w:cols w:space="720"/>
        </w:sectPr>
      </w:pPr>
    </w:p>
    <w:p w:rsidR="00335362" w:rsidRDefault="00DB789F">
      <w:pPr>
        <w:pStyle w:val="a3"/>
        <w:tabs>
          <w:tab w:val="left" w:pos="1921"/>
          <w:tab w:val="left" w:pos="2011"/>
          <w:tab w:val="left" w:pos="3171"/>
          <w:tab w:val="left" w:pos="3274"/>
          <w:tab w:val="left" w:pos="3502"/>
          <w:tab w:val="left" w:pos="3773"/>
          <w:tab w:val="left" w:pos="3809"/>
          <w:tab w:val="left" w:pos="5401"/>
          <w:tab w:val="left" w:pos="6089"/>
          <w:tab w:val="left" w:pos="7149"/>
          <w:tab w:val="left" w:pos="8756"/>
          <w:tab w:val="left" w:pos="8884"/>
          <w:tab w:val="left" w:pos="9125"/>
        </w:tabs>
        <w:spacing w:before="63" w:line="242" w:lineRule="auto"/>
        <w:ind w:left="141" w:right="146" w:firstLine="710"/>
      </w:pPr>
      <w:r>
        <w:rPr>
          <w:spacing w:val="-2"/>
        </w:rPr>
        <w:lastRenderedPageBreak/>
        <w:t>Рабочая</w:t>
      </w:r>
      <w:r>
        <w:tab/>
      </w:r>
      <w:r>
        <w:rPr>
          <w:spacing w:val="-2"/>
        </w:rPr>
        <w:t>программа</w:t>
      </w:r>
      <w:r>
        <w:tab/>
      </w:r>
      <w:r>
        <w:tab/>
      </w:r>
      <w:r>
        <w:rPr>
          <w:spacing w:val="-6"/>
        </w:rPr>
        <w:t>по</w:t>
      </w:r>
      <w:r>
        <w:tab/>
      </w:r>
      <w:r>
        <w:rPr>
          <w:spacing w:val="-2"/>
        </w:rPr>
        <w:t>профессиональному</w:t>
      </w:r>
      <w:r>
        <w:tab/>
      </w:r>
      <w:r>
        <w:rPr>
          <w:spacing w:val="-2"/>
        </w:rPr>
        <w:t>модулю</w:t>
      </w:r>
      <w:r>
        <w:tab/>
      </w:r>
      <w:r>
        <w:rPr>
          <w:spacing w:val="-2"/>
        </w:rPr>
        <w:t>используется</w:t>
      </w:r>
      <w:r>
        <w:tab/>
      </w:r>
      <w:r>
        <w:rPr>
          <w:spacing w:val="-10"/>
        </w:rPr>
        <w:t>в</w:t>
      </w:r>
      <w:r>
        <w:tab/>
      </w:r>
      <w:r>
        <w:tab/>
      </w:r>
      <w:r>
        <w:rPr>
          <w:spacing w:val="-2"/>
        </w:rPr>
        <w:t>условиях дистанционного</w:t>
      </w:r>
      <w:r>
        <w:tab/>
      </w:r>
      <w:r>
        <w:tab/>
      </w:r>
      <w:r>
        <w:rPr>
          <w:spacing w:val="-2"/>
        </w:rPr>
        <w:t>обучения</w:t>
      </w:r>
      <w:r>
        <w:tab/>
      </w:r>
      <w:r>
        <w:rPr>
          <w:spacing w:val="-10"/>
        </w:rPr>
        <w:t>и</w:t>
      </w:r>
      <w:r>
        <w:tab/>
      </w:r>
      <w:r>
        <w:rPr>
          <w:spacing w:val="-10"/>
        </w:rPr>
        <w:t>с</w:t>
      </w:r>
      <w:r>
        <w:tab/>
      </w:r>
      <w:r>
        <w:tab/>
      </w:r>
      <w:r>
        <w:rPr>
          <w:spacing w:val="-2"/>
        </w:rPr>
        <w:t>применением</w:t>
      </w:r>
      <w:r>
        <w:tab/>
        <w:t>электронных</w:t>
      </w:r>
      <w:r>
        <w:rPr>
          <w:spacing w:val="34"/>
        </w:rPr>
        <w:t xml:space="preserve">  </w:t>
      </w:r>
      <w:r>
        <w:rPr>
          <w:spacing w:val="-2"/>
        </w:rPr>
        <w:t>образовательных</w:t>
      </w:r>
      <w:r>
        <w:tab/>
      </w:r>
      <w:r>
        <w:tab/>
      </w:r>
      <w:r>
        <w:rPr>
          <w:spacing w:val="-2"/>
        </w:rPr>
        <w:t>технологий</w:t>
      </w:r>
    </w:p>
    <w:p w:rsidR="00335362" w:rsidRDefault="00DB789F">
      <w:pPr>
        <w:pStyle w:val="a3"/>
        <w:spacing w:line="271" w:lineRule="exact"/>
        <w:ind w:left="141"/>
      </w:pPr>
      <w:r>
        <w:rPr>
          <w:spacing w:val="-2"/>
        </w:rPr>
        <w:t>«Profобразование».</w:t>
      </w:r>
    </w:p>
    <w:p w:rsidR="00335362" w:rsidRDefault="00DB789F">
      <w:pPr>
        <w:pStyle w:val="a3"/>
        <w:spacing w:before="3"/>
        <w:ind w:left="141" w:firstLine="710"/>
      </w:pPr>
      <w:r>
        <w:t>Для лучшего усвоения учебного материала его изложение необходимо проводить с применением</w:t>
      </w:r>
      <w:r>
        <w:rPr>
          <w:spacing w:val="-7"/>
        </w:rPr>
        <w:t xml:space="preserve"> </w:t>
      </w:r>
      <w:r>
        <w:t>технических</w:t>
      </w:r>
      <w:r>
        <w:rPr>
          <w:spacing w:val="-9"/>
        </w:rPr>
        <w:t xml:space="preserve"> </w:t>
      </w:r>
      <w:r>
        <w:t>средств</w:t>
      </w:r>
      <w:r>
        <w:rPr>
          <w:spacing w:val="-3"/>
        </w:rPr>
        <w:t xml:space="preserve"> </w:t>
      </w:r>
      <w:r>
        <w:t>обучения,</w:t>
      </w:r>
      <w:r>
        <w:rPr>
          <w:spacing w:val="-3"/>
        </w:rPr>
        <w:t xml:space="preserve"> </w:t>
      </w:r>
      <w:r>
        <w:t>видео-,</w:t>
      </w:r>
      <w:r>
        <w:rPr>
          <w:spacing w:val="-7"/>
        </w:rPr>
        <w:t xml:space="preserve"> </w:t>
      </w:r>
      <w:r>
        <w:t>аудиоматериалов,</w:t>
      </w:r>
      <w:r>
        <w:rPr>
          <w:spacing w:val="-3"/>
        </w:rPr>
        <w:t xml:space="preserve"> </w:t>
      </w:r>
      <w:r>
        <w:t>современных</w:t>
      </w:r>
      <w:r>
        <w:rPr>
          <w:spacing w:val="-9"/>
        </w:rPr>
        <w:t xml:space="preserve"> </w:t>
      </w:r>
      <w:r>
        <w:t>программ компьютерного проектирования.</w:t>
      </w:r>
    </w:p>
    <w:p w:rsidR="00335362" w:rsidRDefault="00DB789F">
      <w:pPr>
        <w:pStyle w:val="a3"/>
        <w:tabs>
          <w:tab w:val="left" w:pos="3440"/>
        </w:tabs>
        <w:ind w:left="141" w:right="463" w:firstLine="710"/>
      </w:pPr>
      <w:r>
        <w:t>Курс</w:t>
      </w:r>
      <w:r>
        <w:rPr>
          <w:spacing w:val="-5"/>
        </w:rPr>
        <w:t xml:space="preserve"> </w:t>
      </w:r>
      <w:r>
        <w:t>обеспечен</w:t>
      </w:r>
      <w:r>
        <w:rPr>
          <w:spacing w:val="-3"/>
        </w:rPr>
        <w:t xml:space="preserve"> </w:t>
      </w:r>
      <w:r>
        <w:t>методическими</w:t>
      </w:r>
      <w:r>
        <w:rPr>
          <w:spacing w:val="-8"/>
        </w:rPr>
        <w:t xml:space="preserve"> </w:t>
      </w:r>
      <w:r>
        <w:t>пособиями</w:t>
      </w:r>
      <w:r>
        <w:rPr>
          <w:spacing w:val="-8"/>
        </w:rPr>
        <w:t xml:space="preserve"> </w:t>
      </w:r>
      <w:r>
        <w:t>и</w:t>
      </w:r>
      <w:r>
        <w:rPr>
          <w:spacing w:val="-3"/>
        </w:rPr>
        <w:t xml:space="preserve"> </w:t>
      </w:r>
      <w:r>
        <w:t>указаниями</w:t>
      </w:r>
      <w:r>
        <w:rPr>
          <w:spacing w:val="-3"/>
        </w:rPr>
        <w:t xml:space="preserve"> </w:t>
      </w:r>
      <w:r>
        <w:t>к</w:t>
      </w:r>
      <w:r>
        <w:rPr>
          <w:spacing w:val="-9"/>
        </w:rPr>
        <w:t xml:space="preserve"> </w:t>
      </w:r>
      <w:r>
        <w:t>выполнению</w:t>
      </w:r>
      <w:r>
        <w:rPr>
          <w:spacing w:val="-6"/>
        </w:rPr>
        <w:t xml:space="preserve"> </w:t>
      </w:r>
      <w:r>
        <w:t>практических работ, в том числе в условиях</w:t>
      </w:r>
      <w:r>
        <w:tab/>
        <w:t>применения электронного обучения и дистанционных образовательных технологий.</w:t>
      </w:r>
    </w:p>
    <w:p w:rsidR="00335362" w:rsidRDefault="00335362">
      <w:pPr>
        <w:pStyle w:val="a3"/>
      </w:pPr>
    </w:p>
    <w:p w:rsidR="00335362" w:rsidRDefault="00335362">
      <w:pPr>
        <w:pStyle w:val="a3"/>
        <w:spacing w:before="5"/>
      </w:pPr>
    </w:p>
    <w:p w:rsidR="00335362" w:rsidRDefault="00DB789F" w:rsidP="0020640A">
      <w:pPr>
        <w:pStyle w:val="a5"/>
        <w:numPr>
          <w:ilvl w:val="2"/>
          <w:numId w:val="80"/>
        </w:numPr>
        <w:tabs>
          <w:tab w:val="left" w:pos="562"/>
        </w:tabs>
        <w:ind w:left="562" w:hanging="421"/>
        <w:jc w:val="left"/>
        <w:rPr>
          <w:b/>
          <w:sz w:val="24"/>
        </w:rPr>
      </w:pPr>
      <w:r>
        <w:rPr>
          <w:b/>
          <w:sz w:val="24"/>
        </w:rPr>
        <w:t>Количество</w:t>
      </w:r>
      <w:r>
        <w:rPr>
          <w:b/>
          <w:spacing w:val="-3"/>
          <w:sz w:val="24"/>
        </w:rPr>
        <w:t xml:space="preserve"> </w:t>
      </w:r>
      <w:r>
        <w:rPr>
          <w:b/>
          <w:sz w:val="24"/>
        </w:rPr>
        <w:t>часов</w:t>
      </w:r>
      <w:r>
        <w:rPr>
          <w:b/>
          <w:spacing w:val="-3"/>
          <w:sz w:val="24"/>
        </w:rPr>
        <w:t xml:space="preserve"> </w:t>
      </w:r>
      <w:r>
        <w:rPr>
          <w:b/>
          <w:sz w:val="24"/>
        </w:rPr>
        <w:t>на</w:t>
      </w:r>
      <w:r>
        <w:rPr>
          <w:b/>
          <w:spacing w:val="-7"/>
          <w:sz w:val="24"/>
        </w:rPr>
        <w:t xml:space="preserve"> </w:t>
      </w:r>
      <w:r>
        <w:rPr>
          <w:b/>
          <w:sz w:val="24"/>
        </w:rPr>
        <w:t>освоение</w:t>
      </w:r>
      <w:r>
        <w:rPr>
          <w:b/>
          <w:spacing w:val="-4"/>
          <w:sz w:val="24"/>
        </w:rPr>
        <w:t xml:space="preserve"> </w:t>
      </w:r>
      <w:r>
        <w:rPr>
          <w:b/>
          <w:sz w:val="24"/>
        </w:rPr>
        <w:t>программы</w:t>
      </w:r>
      <w:r>
        <w:rPr>
          <w:b/>
          <w:spacing w:val="-3"/>
          <w:sz w:val="24"/>
        </w:rPr>
        <w:t xml:space="preserve"> </w:t>
      </w:r>
      <w:r>
        <w:rPr>
          <w:b/>
          <w:sz w:val="24"/>
        </w:rPr>
        <w:t>профессионального</w:t>
      </w:r>
      <w:r>
        <w:rPr>
          <w:b/>
          <w:spacing w:val="-7"/>
          <w:sz w:val="24"/>
        </w:rPr>
        <w:t xml:space="preserve"> </w:t>
      </w:r>
      <w:r>
        <w:rPr>
          <w:b/>
          <w:spacing w:val="-2"/>
          <w:sz w:val="24"/>
        </w:rPr>
        <w:t>модуля:</w:t>
      </w:r>
    </w:p>
    <w:p w:rsidR="00335362" w:rsidRDefault="00335362">
      <w:pPr>
        <w:pStyle w:val="a3"/>
        <w:spacing w:before="50"/>
        <w:rPr>
          <w:b/>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37"/>
        <w:gridCol w:w="1983"/>
      </w:tblGrid>
      <w:tr w:rsidR="00335362">
        <w:trPr>
          <w:trHeight w:val="580"/>
        </w:trPr>
        <w:tc>
          <w:tcPr>
            <w:tcW w:w="7337" w:type="dxa"/>
          </w:tcPr>
          <w:p w:rsidR="00335362" w:rsidRDefault="00DB789F">
            <w:pPr>
              <w:pStyle w:val="TableParagraph"/>
              <w:spacing w:before="11"/>
              <w:ind w:left="21"/>
              <w:jc w:val="center"/>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983" w:type="dxa"/>
          </w:tcPr>
          <w:p w:rsidR="00335362" w:rsidRDefault="00DB789F">
            <w:pPr>
              <w:pStyle w:val="TableParagraph"/>
              <w:spacing w:before="13" w:line="237" w:lineRule="auto"/>
              <w:ind w:left="686" w:hanging="336"/>
              <w:rPr>
                <w:b/>
                <w:sz w:val="24"/>
              </w:rPr>
            </w:pPr>
            <w:r>
              <w:rPr>
                <w:b/>
                <w:spacing w:val="-2"/>
                <w:sz w:val="24"/>
              </w:rPr>
              <w:t>Количество часов</w:t>
            </w:r>
          </w:p>
        </w:tc>
      </w:tr>
      <w:tr w:rsidR="00335362">
        <w:trPr>
          <w:trHeight w:val="340"/>
        </w:trPr>
        <w:tc>
          <w:tcPr>
            <w:tcW w:w="7337" w:type="dxa"/>
          </w:tcPr>
          <w:p w:rsidR="00335362" w:rsidRDefault="00DB789F">
            <w:pPr>
              <w:pStyle w:val="TableParagraph"/>
              <w:spacing w:before="11"/>
              <w:ind w:left="225"/>
              <w:rPr>
                <w:b/>
                <w:sz w:val="24"/>
              </w:rPr>
            </w:pPr>
            <w:r>
              <w:rPr>
                <w:b/>
                <w:sz w:val="24"/>
              </w:rPr>
              <w:t>Объем</w:t>
            </w:r>
            <w:r>
              <w:rPr>
                <w:b/>
                <w:spacing w:val="-5"/>
                <w:sz w:val="24"/>
              </w:rPr>
              <w:t xml:space="preserve"> </w:t>
            </w:r>
            <w:r>
              <w:rPr>
                <w:b/>
                <w:sz w:val="24"/>
              </w:rPr>
              <w:t>образовательной</w:t>
            </w:r>
            <w:r>
              <w:rPr>
                <w:b/>
                <w:spacing w:val="-7"/>
                <w:sz w:val="24"/>
              </w:rPr>
              <w:t xml:space="preserve"> </w:t>
            </w:r>
            <w:r>
              <w:rPr>
                <w:b/>
                <w:sz w:val="24"/>
              </w:rPr>
              <w:t>программы</w:t>
            </w:r>
            <w:r>
              <w:rPr>
                <w:b/>
                <w:spacing w:val="-9"/>
                <w:sz w:val="24"/>
              </w:rPr>
              <w:t xml:space="preserve"> </w:t>
            </w:r>
            <w:r>
              <w:rPr>
                <w:b/>
                <w:sz w:val="24"/>
              </w:rPr>
              <w:t>профессионального</w:t>
            </w:r>
            <w:r>
              <w:rPr>
                <w:b/>
                <w:spacing w:val="-7"/>
                <w:sz w:val="24"/>
              </w:rPr>
              <w:t xml:space="preserve"> </w:t>
            </w:r>
            <w:r>
              <w:rPr>
                <w:b/>
                <w:spacing w:val="-2"/>
                <w:sz w:val="24"/>
              </w:rPr>
              <w:t>модуля</w:t>
            </w:r>
          </w:p>
        </w:tc>
        <w:tc>
          <w:tcPr>
            <w:tcW w:w="1983" w:type="dxa"/>
          </w:tcPr>
          <w:p w:rsidR="00335362" w:rsidRDefault="00DB789F">
            <w:pPr>
              <w:pStyle w:val="TableParagraph"/>
              <w:spacing w:before="11"/>
              <w:ind w:left="347" w:right="193"/>
              <w:jc w:val="center"/>
              <w:rPr>
                <w:b/>
                <w:sz w:val="24"/>
              </w:rPr>
            </w:pPr>
            <w:r>
              <w:rPr>
                <w:b/>
                <w:spacing w:val="-5"/>
                <w:sz w:val="24"/>
              </w:rPr>
              <w:t>282</w:t>
            </w:r>
          </w:p>
        </w:tc>
      </w:tr>
      <w:tr w:rsidR="00335362">
        <w:trPr>
          <w:trHeight w:val="302"/>
        </w:trPr>
        <w:tc>
          <w:tcPr>
            <w:tcW w:w="7337" w:type="dxa"/>
          </w:tcPr>
          <w:p w:rsidR="00335362" w:rsidRDefault="00DB789F">
            <w:pPr>
              <w:pStyle w:val="TableParagraph"/>
              <w:spacing w:before="11" w:line="271" w:lineRule="exact"/>
              <w:ind w:left="163"/>
              <w:rPr>
                <w:b/>
                <w:sz w:val="24"/>
              </w:rPr>
            </w:pPr>
            <w:r>
              <w:rPr>
                <w:b/>
                <w:sz w:val="24"/>
              </w:rPr>
              <w:t>В</w:t>
            </w:r>
            <w:r>
              <w:rPr>
                <w:b/>
                <w:spacing w:val="-2"/>
                <w:sz w:val="24"/>
              </w:rPr>
              <w:t xml:space="preserve"> </w:t>
            </w:r>
            <w:r>
              <w:rPr>
                <w:b/>
                <w:sz w:val="24"/>
              </w:rPr>
              <w:t>т.ч.</w:t>
            </w:r>
            <w:r>
              <w:rPr>
                <w:b/>
                <w:spacing w:val="-3"/>
                <w:sz w:val="24"/>
              </w:rPr>
              <w:t xml:space="preserve"> </w:t>
            </w:r>
            <w:r>
              <w:rPr>
                <w:b/>
                <w:sz w:val="24"/>
              </w:rPr>
              <w:t>в</w:t>
            </w:r>
            <w:r>
              <w:rPr>
                <w:b/>
                <w:spacing w:val="-5"/>
                <w:sz w:val="24"/>
              </w:rPr>
              <w:t xml:space="preserve"> </w:t>
            </w:r>
            <w:r>
              <w:rPr>
                <w:b/>
                <w:sz w:val="24"/>
              </w:rPr>
              <w:t>форме</w:t>
            </w:r>
            <w:r>
              <w:rPr>
                <w:b/>
                <w:spacing w:val="-1"/>
                <w:sz w:val="24"/>
              </w:rPr>
              <w:t xml:space="preserve"> </w:t>
            </w:r>
            <w:r>
              <w:rPr>
                <w:b/>
                <w:sz w:val="24"/>
              </w:rPr>
              <w:t xml:space="preserve">практической </w:t>
            </w:r>
            <w:r>
              <w:rPr>
                <w:b/>
                <w:spacing w:val="-2"/>
                <w:sz w:val="24"/>
              </w:rPr>
              <w:t>подготовки</w:t>
            </w:r>
          </w:p>
        </w:tc>
        <w:tc>
          <w:tcPr>
            <w:tcW w:w="1983" w:type="dxa"/>
          </w:tcPr>
          <w:p w:rsidR="00335362" w:rsidRDefault="00DB789F">
            <w:pPr>
              <w:pStyle w:val="TableParagraph"/>
              <w:spacing w:before="6"/>
              <w:ind w:left="347" w:right="193"/>
              <w:jc w:val="center"/>
              <w:rPr>
                <w:sz w:val="24"/>
              </w:rPr>
            </w:pPr>
            <w:r>
              <w:rPr>
                <w:spacing w:val="-5"/>
                <w:sz w:val="24"/>
              </w:rPr>
              <w:t>250</w:t>
            </w:r>
          </w:p>
        </w:tc>
      </w:tr>
      <w:tr w:rsidR="00335362">
        <w:trPr>
          <w:trHeight w:val="307"/>
        </w:trPr>
        <w:tc>
          <w:tcPr>
            <w:tcW w:w="7337" w:type="dxa"/>
          </w:tcPr>
          <w:p w:rsidR="00335362" w:rsidRDefault="00DB789F">
            <w:pPr>
              <w:pStyle w:val="TableParagraph"/>
              <w:spacing w:before="11"/>
              <w:ind w:left="163"/>
              <w:rPr>
                <w:sz w:val="24"/>
              </w:rPr>
            </w:pPr>
            <w:r>
              <w:rPr>
                <w:sz w:val="24"/>
              </w:rPr>
              <w:t>Самостоятельная</w:t>
            </w:r>
            <w:r>
              <w:rPr>
                <w:spacing w:val="-8"/>
                <w:sz w:val="24"/>
              </w:rPr>
              <w:t xml:space="preserve"> </w:t>
            </w:r>
            <w:r>
              <w:rPr>
                <w:spacing w:val="-2"/>
                <w:sz w:val="24"/>
              </w:rPr>
              <w:t>работа</w:t>
            </w:r>
          </w:p>
        </w:tc>
        <w:tc>
          <w:tcPr>
            <w:tcW w:w="1983" w:type="dxa"/>
          </w:tcPr>
          <w:p w:rsidR="00335362" w:rsidRDefault="00DB789F">
            <w:pPr>
              <w:pStyle w:val="TableParagraph"/>
              <w:spacing w:before="16" w:line="271" w:lineRule="exact"/>
              <w:ind w:left="347" w:right="193"/>
              <w:jc w:val="center"/>
              <w:rPr>
                <w:b/>
                <w:sz w:val="24"/>
              </w:rPr>
            </w:pPr>
            <w:r>
              <w:rPr>
                <w:b/>
                <w:spacing w:val="-10"/>
                <w:sz w:val="24"/>
              </w:rPr>
              <w:t>2</w:t>
            </w:r>
          </w:p>
        </w:tc>
      </w:tr>
      <w:tr w:rsidR="00335362">
        <w:trPr>
          <w:trHeight w:val="306"/>
        </w:trPr>
        <w:tc>
          <w:tcPr>
            <w:tcW w:w="7337" w:type="dxa"/>
          </w:tcPr>
          <w:p w:rsidR="00335362" w:rsidRDefault="00DB789F">
            <w:pPr>
              <w:pStyle w:val="TableParagraph"/>
              <w:spacing w:before="11"/>
              <w:ind w:left="163"/>
              <w:rPr>
                <w:b/>
                <w:sz w:val="24"/>
              </w:rPr>
            </w:pPr>
            <w:r>
              <w:rPr>
                <w:b/>
                <w:sz w:val="24"/>
              </w:rPr>
              <w:t>Учебная</w:t>
            </w:r>
            <w:r>
              <w:rPr>
                <w:b/>
                <w:spacing w:val="-3"/>
                <w:sz w:val="24"/>
              </w:rPr>
              <w:t xml:space="preserve"> </w:t>
            </w:r>
            <w:r>
              <w:rPr>
                <w:b/>
                <w:sz w:val="24"/>
              </w:rPr>
              <w:t>нагрузка</w:t>
            </w:r>
            <w:r>
              <w:rPr>
                <w:b/>
                <w:spacing w:val="-5"/>
                <w:sz w:val="24"/>
              </w:rPr>
              <w:t xml:space="preserve"> </w:t>
            </w:r>
            <w:r>
              <w:rPr>
                <w:b/>
                <w:sz w:val="24"/>
              </w:rPr>
              <w:t>во взаимодействии</w:t>
            </w:r>
            <w:r>
              <w:rPr>
                <w:b/>
                <w:spacing w:val="5"/>
                <w:sz w:val="24"/>
              </w:rPr>
              <w:t xml:space="preserve"> </w:t>
            </w:r>
            <w:r>
              <w:rPr>
                <w:b/>
                <w:sz w:val="24"/>
              </w:rPr>
              <w:t>с</w:t>
            </w:r>
            <w:r>
              <w:rPr>
                <w:b/>
                <w:spacing w:val="56"/>
                <w:sz w:val="24"/>
              </w:rPr>
              <w:t xml:space="preserve"> </w:t>
            </w:r>
            <w:r>
              <w:rPr>
                <w:b/>
                <w:spacing w:val="-2"/>
                <w:sz w:val="24"/>
              </w:rPr>
              <w:t>преподавателем:</w:t>
            </w:r>
          </w:p>
        </w:tc>
        <w:tc>
          <w:tcPr>
            <w:tcW w:w="1983" w:type="dxa"/>
          </w:tcPr>
          <w:p w:rsidR="00335362" w:rsidRDefault="00335362">
            <w:pPr>
              <w:pStyle w:val="TableParagraph"/>
            </w:pPr>
          </w:p>
        </w:tc>
      </w:tr>
      <w:tr w:rsidR="00335362">
        <w:trPr>
          <w:trHeight w:val="306"/>
        </w:trPr>
        <w:tc>
          <w:tcPr>
            <w:tcW w:w="7337" w:type="dxa"/>
          </w:tcPr>
          <w:p w:rsidR="00335362" w:rsidRDefault="00DB789F">
            <w:pPr>
              <w:pStyle w:val="TableParagraph"/>
              <w:spacing w:before="11"/>
              <w:ind w:left="163"/>
              <w:rPr>
                <w:b/>
                <w:sz w:val="24"/>
              </w:rPr>
            </w:pPr>
            <w:r>
              <w:rPr>
                <w:b/>
                <w:sz w:val="24"/>
              </w:rPr>
              <w:t>Всего учебных</w:t>
            </w:r>
            <w:r>
              <w:rPr>
                <w:b/>
                <w:spacing w:val="-3"/>
                <w:sz w:val="24"/>
              </w:rPr>
              <w:t xml:space="preserve"> </w:t>
            </w:r>
            <w:r>
              <w:rPr>
                <w:b/>
                <w:spacing w:val="-2"/>
                <w:sz w:val="24"/>
              </w:rPr>
              <w:t>занятий:</w:t>
            </w:r>
          </w:p>
        </w:tc>
        <w:tc>
          <w:tcPr>
            <w:tcW w:w="1983" w:type="dxa"/>
          </w:tcPr>
          <w:p w:rsidR="00335362" w:rsidRDefault="00335362">
            <w:pPr>
              <w:pStyle w:val="TableParagraph"/>
            </w:pPr>
          </w:p>
        </w:tc>
      </w:tr>
      <w:tr w:rsidR="00335362">
        <w:trPr>
          <w:trHeight w:val="580"/>
        </w:trPr>
        <w:tc>
          <w:tcPr>
            <w:tcW w:w="7337" w:type="dxa"/>
          </w:tcPr>
          <w:p w:rsidR="00335362" w:rsidRDefault="00DB789F">
            <w:pPr>
              <w:pStyle w:val="TableParagraph"/>
              <w:tabs>
                <w:tab w:val="left" w:pos="2174"/>
                <w:tab w:val="left" w:pos="3518"/>
                <w:tab w:val="left" w:pos="4232"/>
                <w:tab w:val="left" w:pos="5005"/>
                <w:tab w:val="left" w:pos="5542"/>
              </w:tabs>
              <w:spacing w:line="280" w:lineRule="atLeast"/>
              <w:ind w:left="163"/>
              <w:rPr>
                <w:i/>
                <w:sz w:val="24"/>
              </w:rPr>
            </w:pPr>
            <w:r>
              <w:rPr>
                <w:i/>
                <w:spacing w:val="-2"/>
                <w:sz w:val="24"/>
              </w:rPr>
              <w:t>теоретическое</w:t>
            </w:r>
            <w:r>
              <w:rPr>
                <w:i/>
                <w:sz w:val="24"/>
              </w:rPr>
              <w:tab/>
            </w:r>
            <w:r>
              <w:rPr>
                <w:i/>
                <w:spacing w:val="-2"/>
                <w:sz w:val="24"/>
              </w:rPr>
              <w:t>обучение</w:t>
            </w:r>
            <w:r>
              <w:rPr>
                <w:i/>
                <w:sz w:val="24"/>
              </w:rPr>
              <w:tab/>
            </w:r>
            <w:r>
              <w:rPr>
                <w:i/>
                <w:spacing w:val="-4"/>
                <w:sz w:val="24"/>
              </w:rPr>
              <w:t>/из</w:t>
            </w:r>
            <w:r>
              <w:rPr>
                <w:i/>
                <w:sz w:val="24"/>
              </w:rPr>
              <w:tab/>
            </w:r>
            <w:r>
              <w:rPr>
                <w:i/>
                <w:spacing w:val="-4"/>
                <w:sz w:val="24"/>
              </w:rPr>
              <w:t>них</w:t>
            </w:r>
            <w:r>
              <w:rPr>
                <w:i/>
                <w:sz w:val="24"/>
              </w:rPr>
              <w:tab/>
            </w:r>
            <w:r>
              <w:rPr>
                <w:i/>
                <w:spacing w:val="-10"/>
                <w:sz w:val="24"/>
              </w:rPr>
              <w:t>с</w:t>
            </w:r>
            <w:r>
              <w:rPr>
                <w:i/>
                <w:sz w:val="24"/>
              </w:rPr>
              <w:tab/>
            </w:r>
            <w:r>
              <w:rPr>
                <w:i/>
                <w:spacing w:val="-2"/>
                <w:sz w:val="24"/>
              </w:rPr>
              <w:t xml:space="preserve">профессионально </w:t>
            </w:r>
            <w:r>
              <w:rPr>
                <w:i/>
                <w:sz w:val="24"/>
              </w:rPr>
              <w:t>ориентированным содержанием)</w:t>
            </w:r>
          </w:p>
        </w:tc>
        <w:tc>
          <w:tcPr>
            <w:tcW w:w="1983" w:type="dxa"/>
          </w:tcPr>
          <w:p w:rsidR="00335362" w:rsidRDefault="00DB789F">
            <w:pPr>
              <w:pStyle w:val="TableParagraph"/>
              <w:spacing w:before="6"/>
              <w:ind w:left="352" w:right="193"/>
              <w:jc w:val="center"/>
              <w:rPr>
                <w:sz w:val="24"/>
              </w:rPr>
            </w:pPr>
            <w:r>
              <w:rPr>
                <w:b/>
                <w:spacing w:val="-2"/>
                <w:sz w:val="24"/>
              </w:rPr>
              <w:t>30/</w:t>
            </w:r>
            <w:r>
              <w:rPr>
                <w:spacing w:val="-2"/>
                <w:sz w:val="24"/>
              </w:rPr>
              <w:t>30</w:t>
            </w:r>
          </w:p>
        </w:tc>
      </w:tr>
      <w:tr w:rsidR="00335362">
        <w:trPr>
          <w:trHeight w:val="585"/>
        </w:trPr>
        <w:tc>
          <w:tcPr>
            <w:tcW w:w="7337" w:type="dxa"/>
          </w:tcPr>
          <w:p w:rsidR="00335362" w:rsidRDefault="00DB789F">
            <w:pPr>
              <w:pStyle w:val="TableParagraph"/>
              <w:spacing w:before="6" w:line="242" w:lineRule="auto"/>
              <w:ind w:left="163"/>
              <w:rPr>
                <w:i/>
                <w:sz w:val="24"/>
              </w:rPr>
            </w:pPr>
            <w:r>
              <w:rPr>
                <w:i/>
                <w:sz w:val="24"/>
              </w:rPr>
              <w:t>практические занятия / из</w:t>
            </w:r>
            <w:r>
              <w:rPr>
                <w:i/>
                <w:spacing w:val="-1"/>
                <w:sz w:val="24"/>
              </w:rPr>
              <w:t xml:space="preserve"> </w:t>
            </w:r>
            <w:r>
              <w:rPr>
                <w:i/>
                <w:sz w:val="24"/>
              </w:rPr>
              <w:t xml:space="preserve">них с профессионально ориентированным </w:t>
            </w:r>
            <w:r>
              <w:rPr>
                <w:i/>
                <w:spacing w:val="-2"/>
                <w:sz w:val="24"/>
              </w:rPr>
              <w:t>содержанием)</w:t>
            </w:r>
          </w:p>
        </w:tc>
        <w:tc>
          <w:tcPr>
            <w:tcW w:w="1983" w:type="dxa"/>
          </w:tcPr>
          <w:p w:rsidR="00335362" w:rsidRDefault="00DB789F">
            <w:pPr>
              <w:pStyle w:val="TableParagraph"/>
              <w:spacing w:before="6"/>
              <w:ind w:left="352" w:right="193"/>
              <w:jc w:val="center"/>
              <w:rPr>
                <w:sz w:val="24"/>
              </w:rPr>
            </w:pPr>
            <w:r>
              <w:rPr>
                <w:b/>
                <w:spacing w:val="-2"/>
                <w:sz w:val="24"/>
              </w:rPr>
              <w:t>24/</w:t>
            </w:r>
            <w:r>
              <w:rPr>
                <w:spacing w:val="-2"/>
                <w:sz w:val="24"/>
              </w:rPr>
              <w:t>24</w:t>
            </w:r>
          </w:p>
        </w:tc>
      </w:tr>
      <w:tr w:rsidR="00335362">
        <w:trPr>
          <w:trHeight w:val="302"/>
        </w:trPr>
        <w:tc>
          <w:tcPr>
            <w:tcW w:w="7337" w:type="dxa"/>
          </w:tcPr>
          <w:p w:rsidR="00335362" w:rsidRDefault="00DB789F">
            <w:pPr>
              <w:pStyle w:val="TableParagraph"/>
              <w:spacing w:before="11" w:line="271" w:lineRule="exact"/>
              <w:ind w:left="163"/>
              <w:rPr>
                <w:b/>
                <w:sz w:val="24"/>
              </w:rPr>
            </w:pPr>
            <w:r>
              <w:rPr>
                <w:b/>
                <w:sz w:val="24"/>
              </w:rPr>
              <w:t>Учебной</w:t>
            </w:r>
            <w:r>
              <w:rPr>
                <w:b/>
                <w:spacing w:val="54"/>
                <w:sz w:val="24"/>
              </w:rPr>
              <w:t xml:space="preserve"> </w:t>
            </w:r>
            <w:r>
              <w:rPr>
                <w:b/>
                <w:sz w:val="24"/>
              </w:rPr>
              <w:t>и</w:t>
            </w:r>
            <w:r>
              <w:rPr>
                <w:b/>
                <w:spacing w:val="-2"/>
                <w:sz w:val="24"/>
              </w:rPr>
              <w:t xml:space="preserve"> </w:t>
            </w:r>
            <w:r>
              <w:rPr>
                <w:b/>
                <w:sz w:val="24"/>
              </w:rPr>
              <w:t>производственной</w:t>
            </w:r>
            <w:r>
              <w:rPr>
                <w:b/>
                <w:spacing w:val="-4"/>
                <w:sz w:val="24"/>
              </w:rPr>
              <w:t xml:space="preserve"> </w:t>
            </w:r>
            <w:r>
              <w:rPr>
                <w:b/>
                <w:spacing w:val="-2"/>
                <w:sz w:val="24"/>
              </w:rPr>
              <w:t>практики</w:t>
            </w:r>
          </w:p>
        </w:tc>
        <w:tc>
          <w:tcPr>
            <w:tcW w:w="1983" w:type="dxa"/>
          </w:tcPr>
          <w:p w:rsidR="00335362" w:rsidRDefault="00DB789F">
            <w:pPr>
              <w:pStyle w:val="TableParagraph"/>
              <w:spacing w:before="6"/>
              <w:ind w:left="352" w:right="193"/>
              <w:jc w:val="center"/>
              <w:rPr>
                <w:sz w:val="24"/>
              </w:rPr>
            </w:pPr>
            <w:r>
              <w:rPr>
                <w:b/>
                <w:spacing w:val="-2"/>
                <w:sz w:val="24"/>
              </w:rPr>
              <w:t>216/</w:t>
            </w:r>
            <w:r>
              <w:rPr>
                <w:spacing w:val="-2"/>
                <w:sz w:val="24"/>
              </w:rPr>
              <w:t>216</w:t>
            </w:r>
          </w:p>
        </w:tc>
      </w:tr>
      <w:tr w:rsidR="00335362">
        <w:trPr>
          <w:trHeight w:val="345"/>
        </w:trPr>
        <w:tc>
          <w:tcPr>
            <w:tcW w:w="7337" w:type="dxa"/>
          </w:tcPr>
          <w:p w:rsidR="00335362" w:rsidRDefault="00DB789F">
            <w:pPr>
              <w:pStyle w:val="TableParagraph"/>
              <w:spacing w:before="15"/>
              <w:ind w:left="163"/>
              <w:rPr>
                <w:b/>
                <w:sz w:val="24"/>
              </w:rPr>
            </w:pPr>
            <w:r>
              <w:rPr>
                <w:b/>
                <w:spacing w:val="-2"/>
                <w:sz w:val="24"/>
              </w:rPr>
              <w:t>Консультации</w:t>
            </w:r>
          </w:p>
        </w:tc>
        <w:tc>
          <w:tcPr>
            <w:tcW w:w="1983" w:type="dxa"/>
          </w:tcPr>
          <w:p w:rsidR="00335362" w:rsidRDefault="00DB789F">
            <w:pPr>
              <w:pStyle w:val="TableParagraph"/>
              <w:spacing w:before="15"/>
              <w:ind w:left="347" w:right="193"/>
              <w:jc w:val="center"/>
              <w:rPr>
                <w:b/>
                <w:sz w:val="24"/>
              </w:rPr>
            </w:pPr>
            <w:r>
              <w:rPr>
                <w:b/>
                <w:spacing w:val="-10"/>
                <w:sz w:val="24"/>
              </w:rPr>
              <w:t>4</w:t>
            </w:r>
          </w:p>
        </w:tc>
      </w:tr>
      <w:tr w:rsidR="00335362">
        <w:trPr>
          <w:trHeight w:val="345"/>
        </w:trPr>
        <w:tc>
          <w:tcPr>
            <w:tcW w:w="7337" w:type="dxa"/>
          </w:tcPr>
          <w:p w:rsidR="00335362" w:rsidRDefault="00DB789F">
            <w:pPr>
              <w:pStyle w:val="TableParagraph"/>
              <w:spacing w:before="11"/>
              <w:ind w:left="163"/>
              <w:rPr>
                <w:b/>
                <w:sz w:val="24"/>
              </w:rPr>
            </w:pPr>
            <w:r>
              <w:rPr>
                <w:b/>
                <w:sz w:val="24"/>
              </w:rPr>
              <w:t>Промежуточная</w:t>
            </w:r>
            <w:r>
              <w:rPr>
                <w:b/>
                <w:spacing w:val="-9"/>
                <w:sz w:val="24"/>
              </w:rPr>
              <w:t xml:space="preserve"> </w:t>
            </w:r>
            <w:r>
              <w:rPr>
                <w:b/>
                <w:spacing w:val="-2"/>
                <w:sz w:val="24"/>
              </w:rPr>
              <w:t>аттестация</w:t>
            </w:r>
          </w:p>
        </w:tc>
        <w:tc>
          <w:tcPr>
            <w:tcW w:w="1983" w:type="dxa"/>
          </w:tcPr>
          <w:p w:rsidR="00335362" w:rsidRDefault="00DB789F">
            <w:pPr>
              <w:pStyle w:val="TableParagraph"/>
              <w:spacing w:before="11"/>
              <w:ind w:left="347" w:right="193"/>
              <w:jc w:val="center"/>
              <w:rPr>
                <w:b/>
                <w:sz w:val="24"/>
              </w:rPr>
            </w:pPr>
            <w:r>
              <w:rPr>
                <w:b/>
                <w:spacing w:val="-10"/>
                <w:sz w:val="24"/>
              </w:rPr>
              <w:t>6</w:t>
            </w:r>
          </w:p>
        </w:tc>
      </w:tr>
      <w:tr w:rsidR="00335362">
        <w:trPr>
          <w:trHeight w:val="580"/>
        </w:trPr>
        <w:tc>
          <w:tcPr>
            <w:tcW w:w="9320" w:type="dxa"/>
            <w:gridSpan w:val="2"/>
          </w:tcPr>
          <w:p w:rsidR="00335362" w:rsidRDefault="00DB789F">
            <w:pPr>
              <w:pStyle w:val="TableParagraph"/>
              <w:spacing w:line="280" w:lineRule="atLeast"/>
              <w:ind w:left="163"/>
              <w:rPr>
                <w:b/>
                <w:i/>
                <w:sz w:val="24"/>
              </w:rPr>
            </w:pPr>
            <w:r>
              <w:rPr>
                <w:b/>
                <w:i/>
                <w:sz w:val="24"/>
              </w:rPr>
              <w:t>Промежуточная аттестация в форме комплексного дифференцированного зачета, экзамена по ПМ</w:t>
            </w:r>
          </w:p>
        </w:tc>
      </w:tr>
    </w:tbl>
    <w:p w:rsidR="00335362" w:rsidRDefault="00335362">
      <w:pPr>
        <w:pStyle w:val="TableParagraph"/>
        <w:spacing w:line="280" w:lineRule="atLeast"/>
        <w:rPr>
          <w:b/>
          <w:i/>
          <w:sz w:val="24"/>
        </w:rPr>
        <w:sectPr w:rsidR="00335362">
          <w:pgSz w:w="11910" w:h="16840"/>
          <w:pgMar w:top="760" w:right="425" w:bottom="1480" w:left="1275" w:header="0" w:footer="1291" w:gutter="0"/>
          <w:cols w:space="720"/>
        </w:sectPr>
      </w:pPr>
    </w:p>
    <w:p w:rsidR="00335362" w:rsidRDefault="00DB789F" w:rsidP="0020640A">
      <w:pPr>
        <w:pStyle w:val="a5"/>
        <w:numPr>
          <w:ilvl w:val="0"/>
          <w:numId w:val="101"/>
        </w:numPr>
        <w:tabs>
          <w:tab w:val="left" w:pos="4001"/>
        </w:tabs>
        <w:spacing w:before="74"/>
        <w:ind w:left="4001" w:hanging="244"/>
        <w:jc w:val="left"/>
        <w:rPr>
          <w:b/>
          <w:sz w:val="24"/>
        </w:rPr>
      </w:pPr>
      <w:r>
        <w:rPr>
          <w:b/>
          <w:sz w:val="24"/>
        </w:rPr>
        <w:lastRenderedPageBreak/>
        <w:t>СТРУКТУРА</w:t>
      </w:r>
      <w:r>
        <w:rPr>
          <w:b/>
          <w:spacing w:val="-6"/>
          <w:sz w:val="24"/>
        </w:rPr>
        <w:t xml:space="preserve"> </w:t>
      </w:r>
      <w:r>
        <w:rPr>
          <w:b/>
          <w:sz w:val="24"/>
        </w:rPr>
        <w:t>И</w:t>
      </w:r>
      <w:r>
        <w:rPr>
          <w:b/>
          <w:spacing w:val="-3"/>
          <w:sz w:val="24"/>
        </w:rPr>
        <w:t xml:space="preserve"> </w:t>
      </w:r>
      <w:r>
        <w:rPr>
          <w:b/>
          <w:sz w:val="24"/>
        </w:rPr>
        <w:t>СОДЕРЖАНИЕ</w:t>
      </w:r>
      <w:r>
        <w:rPr>
          <w:b/>
          <w:spacing w:val="-5"/>
          <w:sz w:val="24"/>
        </w:rPr>
        <w:t xml:space="preserve"> </w:t>
      </w:r>
      <w:r>
        <w:rPr>
          <w:b/>
          <w:sz w:val="24"/>
        </w:rPr>
        <w:t>ПРОФЕССИОНАЛЬНОГО</w:t>
      </w:r>
      <w:r>
        <w:rPr>
          <w:b/>
          <w:spacing w:val="-11"/>
          <w:sz w:val="24"/>
        </w:rPr>
        <w:t xml:space="preserve"> </w:t>
      </w:r>
      <w:r>
        <w:rPr>
          <w:b/>
          <w:spacing w:val="-2"/>
          <w:sz w:val="24"/>
        </w:rPr>
        <w:t>МОДУЛЯ</w:t>
      </w:r>
    </w:p>
    <w:p w:rsidR="00335362" w:rsidRDefault="00DB789F" w:rsidP="0020640A">
      <w:pPr>
        <w:pStyle w:val="3"/>
        <w:numPr>
          <w:ilvl w:val="1"/>
          <w:numId w:val="101"/>
        </w:numPr>
        <w:tabs>
          <w:tab w:val="left" w:pos="563"/>
        </w:tabs>
        <w:spacing w:before="3"/>
        <w:ind w:left="563" w:hanging="421"/>
      </w:pPr>
      <w:r>
        <w:t>Тематический</w:t>
      </w:r>
      <w:r>
        <w:rPr>
          <w:spacing w:val="-5"/>
        </w:rPr>
        <w:t xml:space="preserve"> </w:t>
      </w:r>
      <w:r>
        <w:t>план</w:t>
      </w:r>
      <w:r>
        <w:rPr>
          <w:spacing w:val="-8"/>
        </w:rPr>
        <w:t xml:space="preserve"> </w:t>
      </w:r>
      <w:r>
        <w:t>профессионального</w:t>
      </w:r>
      <w:r>
        <w:rPr>
          <w:spacing w:val="-9"/>
        </w:rPr>
        <w:t xml:space="preserve"> </w:t>
      </w:r>
      <w:r>
        <w:rPr>
          <w:spacing w:val="-2"/>
        </w:rPr>
        <w:t>модуля</w:t>
      </w:r>
    </w:p>
    <w:tbl>
      <w:tblPr>
        <w:tblStyle w:val="TableNormal"/>
        <w:tblW w:w="0" w:type="auto"/>
        <w:tblInd w:w="17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373"/>
        <w:gridCol w:w="4058"/>
        <w:gridCol w:w="831"/>
        <w:gridCol w:w="1115"/>
        <w:gridCol w:w="966"/>
        <w:gridCol w:w="841"/>
        <w:gridCol w:w="1120"/>
        <w:gridCol w:w="1259"/>
        <w:gridCol w:w="1115"/>
        <w:gridCol w:w="1120"/>
        <w:gridCol w:w="1369"/>
      </w:tblGrid>
      <w:tr w:rsidR="00335362">
        <w:trPr>
          <w:trHeight w:val="757"/>
        </w:trPr>
        <w:tc>
          <w:tcPr>
            <w:tcW w:w="1373" w:type="dxa"/>
            <w:vMerge w:val="restart"/>
          </w:tcPr>
          <w:p w:rsidR="00335362" w:rsidRDefault="00DB789F">
            <w:pPr>
              <w:pStyle w:val="TableParagraph"/>
              <w:ind w:left="153" w:firstLine="259"/>
              <w:rPr>
                <w:b/>
              </w:rPr>
            </w:pPr>
            <w:r>
              <w:rPr>
                <w:b/>
                <w:spacing w:val="-4"/>
              </w:rPr>
              <w:t xml:space="preserve">Коды </w:t>
            </w:r>
            <w:r>
              <w:rPr>
                <w:b/>
                <w:spacing w:val="-2"/>
              </w:rPr>
              <w:t>профессио нальных компетенц</w:t>
            </w:r>
          </w:p>
          <w:p w:rsidR="00335362" w:rsidRDefault="00DB789F">
            <w:pPr>
              <w:pStyle w:val="TableParagraph"/>
              <w:spacing w:before="2"/>
              <w:ind w:left="561"/>
              <w:rPr>
                <w:b/>
              </w:rPr>
            </w:pPr>
            <w:r>
              <w:rPr>
                <w:b/>
                <w:spacing w:val="-5"/>
              </w:rPr>
              <w:t>ий</w:t>
            </w:r>
          </w:p>
        </w:tc>
        <w:tc>
          <w:tcPr>
            <w:tcW w:w="4058" w:type="dxa"/>
            <w:vMerge w:val="restart"/>
          </w:tcPr>
          <w:p w:rsidR="00335362" w:rsidRDefault="00DB789F">
            <w:pPr>
              <w:pStyle w:val="TableParagraph"/>
              <w:ind w:left="623" w:firstLine="192"/>
              <w:rPr>
                <w:b/>
              </w:rPr>
            </w:pPr>
            <w:r>
              <w:rPr>
                <w:b/>
              </w:rPr>
              <w:t>Наименования разделов профессионального</w:t>
            </w:r>
            <w:r>
              <w:rPr>
                <w:b/>
                <w:spacing w:val="-14"/>
              </w:rPr>
              <w:t xml:space="preserve"> </w:t>
            </w:r>
            <w:r>
              <w:rPr>
                <w:b/>
              </w:rPr>
              <w:t>модуля</w:t>
            </w:r>
            <w:r>
              <w:rPr>
                <w:b/>
                <w:vertAlign w:val="superscript"/>
              </w:rPr>
              <w:t>*</w:t>
            </w:r>
          </w:p>
        </w:tc>
        <w:tc>
          <w:tcPr>
            <w:tcW w:w="831" w:type="dxa"/>
            <w:vMerge w:val="restart"/>
          </w:tcPr>
          <w:p w:rsidR="00335362" w:rsidRDefault="00DB789F">
            <w:pPr>
              <w:pStyle w:val="TableParagraph"/>
              <w:ind w:left="133" w:right="107" w:firstLine="4"/>
              <w:rPr>
                <w:b/>
              </w:rPr>
            </w:pPr>
            <w:r>
              <w:rPr>
                <w:b/>
                <w:spacing w:val="-4"/>
              </w:rPr>
              <w:t>Всего часов</w:t>
            </w:r>
          </w:p>
        </w:tc>
        <w:tc>
          <w:tcPr>
            <w:tcW w:w="1115" w:type="dxa"/>
            <w:vMerge w:val="restart"/>
          </w:tcPr>
          <w:p w:rsidR="00335362" w:rsidRDefault="00DB789F">
            <w:pPr>
              <w:pStyle w:val="TableParagraph"/>
              <w:ind w:left="122" w:right="99" w:hanging="1"/>
              <w:jc w:val="center"/>
            </w:pPr>
            <w:r>
              <w:t xml:space="preserve">В том </w:t>
            </w:r>
            <w:r>
              <w:rPr>
                <w:spacing w:val="-2"/>
              </w:rPr>
              <w:t xml:space="preserve">числе практиче </w:t>
            </w:r>
            <w:r>
              <w:rPr>
                <w:spacing w:val="-4"/>
              </w:rPr>
              <w:t xml:space="preserve">ской </w:t>
            </w:r>
            <w:r>
              <w:rPr>
                <w:spacing w:val="-2"/>
              </w:rPr>
              <w:t xml:space="preserve">подготов </w:t>
            </w:r>
            <w:r>
              <w:rPr>
                <w:spacing w:val="-6"/>
              </w:rPr>
              <w:t>ки</w:t>
            </w:r>
          </w:p>
        </w:tc>
        <w:tc>
          <w:tcPr>
            <w:tcW w:w="966" w:type="dxa"/>
            <w:vMerge w:val="restart"/>
          </w:tcPr>
          <w:p w:rsidR="00335362" w:rsidRDefault="00DB789F">
            <w:pPr>
              <w:pStyle w:val="TableParagraph"/>
              <w:ind w:left="414" w:right="85" w:hanging="293"/>
              <w:rPr>
                <w:b/>
              </w:rPr>
            </w:pPr>
            <w:r>
              <w:rPr>
                <w:b/>
                <w:spacing w:val="-2"/>
              </w:rPr>
              <w:t xml:space="preserve">Экзаме </w:t>
            </w:r>
            <w:r>
              <w:rPr>
                <w:b/>
                <w:spacing w:val="-10"/>
              </w:rPr>
              <w:t>н</w:t>
            </w:r>
          </w:p>
        </w:tc>
        <w:tc>
          <w:tcPr>
            <w:tcW w:w="841" w:type="dxa"/>
            <w:vMerge w:val="restart"/>
          </w:tcPr>
          <w:p w:rsidR="00335362" w:rsidRDefault="00DB789F">
            <w:pPr>
              <w:pStyle w:val="TableParagraph"/>
              <w:ind w:left="26" w:right="7"/>
              <w:jc w:val="center"/>
              <w:rPr>
                <w:b/>
              </w:rPr>
            </w:pPr>
            <w:r>
              <w:rPr>
                <w:b/>
                <w:spacing w:val="-2"/>
              </w:rPr>
              <w:t xml:space="preserve">Консу льтац </w:t>
            </w:r>
            <w:r>
              <w:rPr>
                <w:b/>
                <w:spacing w:val="-6"/>
              </w:rPr>
              <w:t>ии</w:t>
            </w:r>
          </w:p>
        </w:tc>
        <w:tc>
          <w:tcPr>
            <w:tcW w:w="3494" w:type="dxa"/>
            <w:gridSpan w:val="3"/>
          </w:tcPr>
          <w:p w:rsidR="00335362" w:rsidRDefault="00DB789F">
            <w:pPr>
              <w:pStyle w:val="TableParagraph"/>
              <w:ind w:left="182" w:hanging="15"/>
              <w:rPr>
                <w:b/>
              </w:rPr>
            </w:pPr>
            <w:r>
              <w:rPr>
                <w:b/>
              </w:rPr>
              <w:t>Объем</w:t>
            </w:r>
            <w:r>
              <w:rPr>
                <w:b/>
                <w:spacing w:val="-7"/>
              </w:rPr>
              <w:t xml:space="preserve"> </w:t>
            </w:r>
            <w:r>
              <w:rPr>
                <w:b/>
              </w:rPr>
              <w:t>времени,</w:t>
            </w:r>
            <w:r>
              <w:rPr>
                <w:b/>
                <w:spacing w:val="-7"/>
              </w:rPr>
              <w:t xml:space="preserve"> </w:t>
            </w:r>
            <w:r>
              <w:rPr>
                <w:b/>
              </w:rPr>
              <w:t>отведенный</w:t>
            </w:r>
            <w:r>
              <w:rPr>
                <w:b/>
                <w:spacing w:val="-6"/>
              </w:rPr>
              <w:t xml:space="preserve"> </w:t>
            </w:r>
            <w:r>
              <w:rPr>
                <w:b/>
                <w:spacing w:val="-5"/>
              </w:rPr>
              <w:t>на</w:t>
            </w:r>
          </w:p>
          <w:p w:rsidR="00335362" w:rsidRDefault="00DB789F">
            <w:pPr>
              <w:pStyle w:val="TableParagraph"/>
              <w:spacing w:line="250" w:lineRule="exact"/>
              <w:ind w:left="1013" w:right="156" w:hanging="831"/>
              <w:rPr>
                <w:b/>
              </w:rPr>
            </w:pPr>
            <w:r>
              <w:rPr>
                <w:b/>
              </w:rPr>
              <w:t>освоение</w:t>
            </w:r>
            <w:r>
              <w:rPr>
                <w:b/>
                <w:spacing w:val="-14"/>
              </w:rPr>
              <w:t xml:space="preserve"> </w:t>
            </w:r>
            <w:r>
              <w:rPr>
                <w:b/>
              </w:rPr>
              <w:t>междисциплинарного курса (курсов)</w:t>
            </w:r>
          </w:p>
        </w:tc>
        <w:tc>
          <w:tcPr>
            <w:tcW w:w="2489" w:type="dxa"/>
            <w:gridSpan w:val="2"/>
          </w:tcPr>
          <w:p w:rsidR="00335362" w:rsidRDefault="00DB789F">
            <w:pPr>
              <w:pStyle w:val="TableParagraph"/>
              <w:ind w:left="736"/>
              <w:rPr>
                <w:b/>
              </w:rPr>
            </w:pPr>
            <w:r>
              <w:rPr>
                <w:b/>
                <w:spacing w:val="-2"/>
              </w:rPr>
              <w:t>Практика</w:t>
            </w:r>
          </w:p>
        </w:tc>
      </w:tr>
      <w:tr w:rsidR="00335362">
        <w:trPr>
          <w:trHeight w:val="1520"/>
        </w:trPr>
        <w:tc>
          <w:tcPr>
            <w:tcW w:w="1373" w:type="dxa"/>
            <w:vMerge/>
            <w:tcBorders>
              <w:top w:val="nil"/>
            </w:tcBorders>
          </w:tcPr>
          <w:p w:rsidR="00335362" w:rsidRDefault="00335362">
            <w:pPr>
              <w:rPr>
                <w:sz w:val="2"/>
                <w:szCs w:val="2"/>
              </w:rPr>
            </w:pPr>
          </w:p>
        </w:tc>
        <w:tc>
          <w:tcPr>
            <w:tcW w:w="4058" w:type="dxa"/>
            <w:vMerge/>
            <w:tcBorders>
              <w:top w:val="nil"/>
            </w:tcBorders>
          </w:tcPr>
          <w:p w:rsidR="00335362" w:rsidRDefault="00335362">
            <w:pPr>
              <w:rPr>
                <w:sz w:val="2"/>
                <w:szCs w:val="2"/>
              </w:rPr>
            </w:pPr>
          </w:p>
        </w:tc>
        <w:tc>
          <w:tcPr>
            <w:tcW w:w="831" w:type="dxa"/>
            <w:vMerge/>
            <w:tcBorders>
              <w:top w:val="nil"/>
            </w:tcBorders>
          </w:tcPr>
          <w:p w:rsidR="00335362" w:rsidRDefault="00335362">
            <w:pPr>
              <w:rPr>
                <w:sz w:val="2"/>
                <w:szCs w:val="2"/>
              </w:rPr>
            </w:pPr>
          </w:p>
        </w:tc>
        <w:tc>
          <w:tcPr>
            <w:tcW w:w="1115" w:type="dxa"/>
            <w:vMerge/>
            <w:tcBorders>
              <w:top w:val="nil"/>
            </w:tcBorders>
          </w:tcPr>
          <w:p w:rsidR="00335362" w:rsidRDefault="00335362">
            <w:pPr>
              <w:rPr>
                <w:sz w:val="2"/>
                <w:szCs w:val="2"/>
              </w:rPr>
            </w:pPr>
          </w:p>
        </w:tc>
        <w:tc>
          <w:tcPr>
            <w:tcW w:w="966" w:type="dxa"/>
            <w:vMerge/>
            <w:tcBorders>
              <w:top w:val="nil"/>
            </w:tcBorders>
          </w:tcPr>
          <w:p w:rsidR="00335362" w:rsidRDefault="00335362">
            <w:pPr>
              <w:rPr>
                <w:sz w:val="2"/>
                <w:szCs w:val="2"/>
              </w:rPr>
            </w:pPr>
          </w:p>
        </w:tc>
        <w:tc>
          <w:tcPr>
            <w:tcW w:w="841" w:type="dxa"/>
            <w:vMerge/>
            <w:tcBorders>
              <w:top w:val="nil"/>
            </w:tcBorders>
          </w:tcPr>
          <w:p w:rsidR="00335362" w:rsidRDefault="00335362">
            <w:pPr>
              <w:rPr>
                <w:sz w:val="2"/>
                <w:szCs w:val="2"/>
              </w:rPr>
            </w:pPr>
          </w:p>
        </w:tc>
        <w:tc>
          <w:tcPr>
            <w:tcW w:w="2379" w:type="dxa"/>
            <w:gridSpan w:val="2"/>
          </w:tcPr>
          <w:p w:rsidR="00335362" w:rsidRDefault="00DB789F">
            <w:pPr>
              <w:pStyle w:val="TableParagraph"/>
              <w:ind w:left="59" w:right="34"/>
              <w:jc w:val="center"/>
              <w:rPr>
                <w:b/>
              </w:rPr>
            </w:pPr>
            <w:r>
              <w:rPr>
                <w:b/>
                <w:spacing w:val="-2"/>
              </w:rPr>
              <w:t>Обязательная</w:t>
            </w:r>
          </w:p>
          <w:p w:rsidR="00335362" w:rsidRDefault="00DB789F">
            <w:pPr>
              <w:pStyle w:val="TableParagraph"/>
              <w:spacing w:before="2"/>
              <w:ind w:left="57" w:right="34"/>
              <w:jc w:val="center"/>
              <w:rPr>
                <w:b/>
              </w:rPr>
            </w:pPr>
            <w:r>
              <w:rPr>
                <w:b/>
              </w:rPr>
              <w:t>аудиторная</w:t>
            </w:r>
            <w:r>
              <w:rPr>
                <w:b/>
                <w:spacing w:val="-14"/>
              </w:rPr>
              <w:t xml:space="preserve"> </w:t>
            </w:r>
            <w:r>
              <w:rPr>
                <w:b/>
              </w:rPr>
              <w:t xml:space="preserve">учебная </w:t>
            </w:r>
            <w:r>
              <w:rPr>
                <w:b/>
                <w:spacing w:val="-2"/>
              </w:rPr>
              <w:t>нагрузка обучающегося</w:t>
            </w:r>
          </w:p>
        </w:tc>
        <w:tc>
          <w:tcPr>
            <w:tcW w:w="1115" w:type="dxa"/>
          </w:tcPr>
          <w:p w:rsidR="00335362" w:rsidRDefault="00DB789F">
            <w:pPr>
              <w:pStyle w:val="TableParagraph"/>
              <w:ind w:left="132" w:right="106" w:hanging="5"/>
              <w:jc w:val="both"/>
              <w:rPr>
                <w:b/>
              </w:rPr>
            </w:pPr>
            <w:r>
              <w:rPr>
                <w:b/>
                <w:spacing w:val="-2"/>
              </w:rPr>
              <w:t xml:space="preserve">Самосто ятельна </w:t>
            </w:r>
            <w:r>
              <w:rPr>
                <w:b/>
              </w:rPr>
              <w:t>я</w:t>
            </w:r>
            <w:r>
              <w:rPr>
                <w:b/>
                <w:spacing w:val="-14"/>
              </w:rPr>
              <w:t xml:space="preserve"> </w:t>
            </w:r>
            <w:r>
              <w:rPr>
                <w:b/>
              </w:rPr>
              <w:t xml:space="preserve">работа </w:t>
            </w:r>
            <w:r>
              <w:rPr>
                <w:b/>
                <w:spacing w:val="-2"/>
              </w:rPr>
              <w:t>обучаю щегося,</w:t>
            </w:r>
          </w:p>
          <w:p w:rsidR="00335362" w:rsidRDefault="00DB789F">
            <w:pPr>
              <w:pStyle w:val="TableParagraph"/>
              <w:spacing w:line="235" w:lineRule="exact"/>
              <w:ind w:left="290"/>
            </w:pPr>
            <w:r>
              <w:rPr>
                <w:spacing w:val="-2"/>
              </w:rPr>
              <w:t>часов</w:t>
            </w:r>
          </w:p>
        </w:tc>
        <w:tc>
          <w:tcPr>
            <w:tcW w:w="1120" w:type="dxa"/>
          </w:tcPr>
          <w:p w:rsidR="00335362" w:rsidRDefault="00DB789F">
            <w:pPr>
              <w:pStyle w:val="TableParagraph"/>
              <w:ind w:left="23" w:right="12"/>
              <w:jc w:val="center"/>
              <w:rPr>
                <w:b/>
              </w:rPr>
            </w:pPr>
            <w:r>
              <w:rPr>
                <w:b/>
                <w:spacing w:val="-2"/>
              </w:rPr>
              <w:t>Учебная</w:t>
            </w:r>
          </w:p>
          <w:p w:rsidR="00335362" w:rsidRDefault="00DB789F">
            <w:pPr>
              <w:pStyle w:val="TableParagraph"/>
              <w:spacing w:before="2" w:line="251" w:lineRule="exact"/>
              <w:ind w:left="23" w:right="9"/>
              <w:jc w:val="center"/>
              <w:rPr>
                <w:b/>
              </w:rPr>
            </w:pPr>
            <w:r>
              <w:rPr>
                <w:b/>
                <w:spacing w:val="-10"/>
              </w:rPr>
              <w:t>,</w:t>
            </w:r>
          </w:p>
          <w:p w:rsidR="00335362" w:rsidRDefault="00DB789F">
            <w:pPr>
              <w:pStyle w:val="TableParagraph"/>
              <w:spacing w:line="251" w:lineRule="exact"/>
              <w:ind w:left="23" w:right="8"/>
              <w:jc w:val="center"/>
            </w:pPr>
            <w:r>
              <w:rPr>
                <w:spacing w:val="-2"/>
              </w:rPr>
              <w:t>часов</w:t>
            </w:r>
          </w:p>
        </w:tc>
        <w:tc>
          <w:tcPr>
            <w:tcW w:w="1369" w:type="dxa"/>
          </w:tcPr>
          <w:p w:rsidR="00335362" w:rsidRDefault="00DB789F">
            <w:pPr>
              <w:pStyle w:val="TableParagraph"/>
              <w:ind w:left="21" w:right="2"/>
              <w:jc w:val="center"/>
            </w:pPr>
            <w:r>
              <w:rPr>
                <w:b/>
                <w:spacing w:val="-2"/>
              </w:rPr>
              <w:t xml:space="preserve">Производс твенная, </w:t>
            </w:r>
            <w:r>
              <w:rPr>
                <w:spacing w:val="-2"/>
              </w:rPr>
              <w:t>часов</w:t>
            </w:r>
          </w:p>
        </w:tc>
      </w:tr>
      <w:tr w:rsidR="00335362">
        <w:trPr>
          <w:trHeight w:val="2025"/>
        </w:trPr>
        <w:tc>
          <w:tcPr>
            <w:tcW w:w="1373" w:type="dxa"/>
            <w:vMerge/>
            <w:tcBorders>
              <w:top w:val="nil"/>
            </w:tcBorders>
          </w:tcPr>
          <w:p w:rsidR="00335362" w:rsidRDefault="00335362">
            <w:pPr>
              <w:rPr>
                <w:sz w:val="2"/>
                <w:szCs w:val="2"/>
              </w:rPr>
            </w:pPr>
          </w:p>
        </w:tc>
        <w:tc>
          <w:tcPr>
            <w:tcW w:w="4058" w:type="dxa"/>
            <w:vMerge/>
            <w:tcBorders>
              <w:top w:val="nil"/>
            </w:tcBorders>
          </w:tcPr>
          <w:p w:rsidR="00335362" w:rsidRDefault="00335362">
            <w:pPr>
              <w:rPr>
                <w:sz w:val="2"/>
                <w:szCs w:val="2"/>
              </w:rPr>
            </w:pPr>
          </w:p>
        </w:tc>
        <w:tc>
          <w:tcPr>
            <w:tcW w:w="831" w:type="dxa"/>
            <w:vMerge/>
            <w:tcBorders>
              <w:top w:val="nil"/>
            </w:tcBorders>
          </w:tcPr>
          <w:p w:rsidR="00335362" w:rsidRDefault="00335362">
            <w:pPr>
              <w:rPr>
                <w:sz w:val="2"/>
                <w:szCs w:val="2"/>
              </w:rPr>
            </w:pPr>
          </w:p>
        </w:tc>
        <w:tc>
          <w:tcPr>
            <w:tcW w:w="1115" w:type="dxa"/>
            <w:vMerge/>
            <w:tcBorders>
              <w:top w:val="nil"/>
            </w:tcBorders>
          </w:tcPr>
          <w:p w:rsidR="00335362" w:rsidRDefault="00335362">
            <w:pPr>
              <w:rPr>
                <w:sz w:val="2"/>
                <w:szCs w:val="2"/>
              </w:rPr>
            </w:pPr>
          </w:p>
        </w:tc>
        <w:tc>
          <w:tcPr>
            <w:tcW w:w="966" w:type="dxa"/>
            <w:vMerge/>
            <w:tcBorders>
              <w:top w:val="nil"/>
            </w:tcBorders>
          </w:tcPr>
          <w:p w:rsidR="00335362" w:rsidRDefault="00335362">
            <w:pPr>
              <w:rPr>
                <w:sz w:val="2"/>
                <w:szCs w:val="2"/>
              </w:rPr>
            </w:pPr>
          </w:p>
        </w:tc>
        <w:tc>
          <w:tcPr>
            <w:tcW w:w="841" w:type="dxa"/>
            <w:vMerge/>
            <w:tcBorders>
              <w:top w:val="nil"/>
            </w:tcBorders>
          </w:tcPr>
          <w:p w:rsidR="00335362" w:rsidRDefault="00335362">
            <w:pPr>
              <w:rPr>
                <w:sz w:val="2"/>
                <w:szCs w:val="2"/>
              </w:rPr>
            </w:pPr>
          </w:p>
        </w:tc>
        <w:tc>
          <w:tcPr>
            <w:tcW w:w="1120" w:type="dxa"/>
          </w:tcPr>
          <w:p w:rsidR="00335362" w:rsidRDefault="00DB789F">
            <w:pPr>
              <w:pStyle w:val="TableParagraph"/>
              <w:spacing w:line="251" w:lineRule="exact"/>
              <w:ind w:left="254"/>
              <w:rPr>
                <w:b/>
              </w:rPr>
            </w:pPr>
            <w:r>
              <w:rPr>
                <w:b/>
                <w:spacing w:val="-2"/>
              </w:rPr>
              <w:t>Всего,</w:t>
            </w:r>
          </w:p>
          <w:p w:rsidR="00335362" w:rsidRDefault="00DB789F">
            <w:pPr>
              <w:pStyle w:val="TableParagraph"/>
              <w:spacing w:line="251" w:lineRule="exact"/>
              <w:ind w:left="297"/>
            </w:pPr>
            <w:r>
              <w:rPr>
                <w:spacing w:val="-2"/>
              </w:rPr>
              <w:t>часов</w:t>
            </w:r>
          </w:p>
        </w:tc>
        <w:tc>
          <w:tcPr>
            <w:tcW w:w="1259" w:type="dxa"/>
          </w:tcPr>
          <w:p w:rsidR="00335362" w:rsidRDefault="00DB789F">
            <w:pPr>
              <w:pStyle w:val="TableParagraph"/>
              <w:ind w:left="104" w:right="84" w:hanging="5"/>
              <w:jc w:val="center"/>
              <w:rPr>
                <w:b/>
              </w:rPr>
            </w:pPr>
            <w:r>
              <w:rPr>
                <w:b/>
              </w:rPr>
              <w:t xml:space="preserve">в т.ч. </w:t>
            </w:r>
            <w:r>
              <w:rPr>
                <w:b/>
                <w:spacing w:val="-2"/>
              </w:rPr>
              <w:t xml:space="preserve">лаборатор </w:t>
            </w:r>
            <w:r>
              <w:rPr>
                <w:b/>
                <w:spacing w:val="-4"/>
              </w:rPr>
              <w:t xml:space="preserve">ные </w:t>
            </w:r>
            <w:r>
              <w:rPr>
                <w:b/>
              </w:rPr>
              <w:t xml:space="preserve">работы и </w:t>
            </w:r>
            <w:r>
              <w:rPr>
                <w:b/>
                <w:spacing w:val="-2"/>
              </w:rPr>
              <w:t xml:space="preserve">практичес </w:t>
            </w:r>
            <w:r>
              <w:rPr>
                <w:b/>
                <w:spacing w:val="-4"/>
              </w:rPr>
              <w:t xml:space="preserve">кие </w:t>
            </w:r>
            <w:r>
              <w:rPr>
                <w:b/>
                <w:spacing w:val="-2"/>
              </w:rPr>
              <w:t>занятия,</w:t>
            </w:r>
          </w:p>
          <w:p w:rsidR="00335362" w:rsidRDefault="00DB789F">
            <w:pPr>
              <w:pStyle w:val="TableParagraph"/>
              <w:spacing w:line="234" w:lineRule="exact"/>
              <w:ind w:left="24" w:right="9"/>
              <w:jc w:val="center"/>
            </w:pPr>
            <w:r>
              <w:rPr>
                <w:spacing w:val="-2"/>
              </w:rPr>
              <w:t>часов</w:t>
            </w:r>
          </w:p>
        </w:tc>
        <w:tc>
          <w:tcPr>
            <w:tcW w:w="1115" w:type="dxa"/>
          </w:tcPr>
          <w:p w:rsidR="00335362" w:rsidRDefault="00335362">
            <w:pPr>
              <w:pStyle w:val="TableParagraph"/>
            </w:pPr>
          </w:p>
        </w:tc>
        <w:tc>
          <w:tcPr>
            <w:tcW w:w="1120" w:type="dxa"/>
          </w:tcPr>
          <w:p w:rsidR="00335362" w:rsidRDefault="00335362">
            <w:pPr>
              <w:pStyle w:val="TableParagraph"/>
            </w:pPr>
          </w:p>
        </w:tc>
        <w:tc>
          <w:tcPr>
            <w:tcW w:w="1369" w:type="dxa"/>
          </w:tcPr>
          <w:p w:rsidR="00335362" w:rsidRDefault="00335362">
            <w:pPr>
              <w:pStyle w:val="TableParagraph"/>
            </w:pPr>
          </w:p>
        </w:tc>
      </w:tr>
      <w:tr w:rsidR="00335362">
        <w:trPr>
          <w:trHeight w:val="253"/>
        </w:trPr>
        <w:tc>
          <w:tcPr>
            <w:tcW w:w="1373" w:type="dxa"/>
          </w:tcPr>
          <w:p w:rsidR="00335362" w:rsidRDefault="00DB789F">
            <w:pPr>
              <w:pStyle w:val="TableParagraph"/>
              <w:spacing w:line="233" w:lineRule="exact"/>
              <w:ind w:left="33"/>
              <w:jc w:val="center"/>
              <w:rPr>
                <w:b/>
              </w:rPr>
            </w:pPr>
            <w:r>
              <w:rPr>
                <w:b/>
                <w:spacing w:val="-10"/>
              </w:rPr>
              <w:t>1</w:t>
            </w:r>
          </w:p>
        </w:tc>
        <w:tc>
          <w:tcPr>
            <w:tcW w:w="4058" w:type="dxa"/>
          </w:tcPr>
          <w:p w:rsidR="00335362" w:rsidRDefault="00DB789F">
            <w:pPr>
              <w:pStyle w:val="TableParagraph"/>
              <w:spacing w:line="233" w:lineRule="exact"/>
              <w:ind w:left="28"/>
              <w:jc w:val="center"/>
              <w:rPr>
                <w:b/>
              </w:rPr>
            </w:pPr>
            <w:r>
              <w:rPr>
                <w:b/>
                <w:spacing w:val="-10"/>
              </w:rPr>
              <w:t>2</w:t>
            </w:r>
          </w:p>
        </w:tc>
        <w:tc>
          <w:tcPr>
            <w:tcW w:w="831" w:type="dxa"/>
          </w:tcPr>
          <w:p w:rsidR="00335362" w:rsidRDefault="00DB789F">
            <w:pPr>
              <w:pStyle w:val="TableParagraph"/>
              <w:spacing w:line="233" w:lineRule="exact"/>
              <w:ind w:left="31" w:right="5"/>
              <w:jc w:val="center"/>
              <w:rPr>
                <w:b/>
              </w:rPr>
            </w:pPr>
            <w:r>
              <w:rPr>
                <w:b/>
                <w:spacing w:val="-10"/>
              </w:rPr>
              <w:t>3</w:t>
            </w:r>
          </w:p>
        </w:tc>
        <w:tc>
          <w:tcPr>
            <w:tcW w:w="1115" w:type="dxa"/>
          </w:tcPr>
          <w:p w:rsidR="00335362" w:rsidRDefault="00DB789F">
            <w:pPr>
              <w:pStyle w:val="TableParagraph"/>
              <w:spacing w:line="233" w:lineRule="exact"/>
              <w:ind w:left="20"/>
              <w:jc w:val="center"/>
              <w:rPr>
                <w:b/>
              </w:rPr>
            </w:pPr>
            <w:r>
              <w:rPr>
                <w:b/>
                <w:spacing w:val="-10"/>
              </w:rPr>
              <w:t>4</w:t>
            </w:r>
          </w:p>
        </w:tc>
        <w:tc>
          <w:tcPr>
            <w:tcW w:w="966" w:type="dxa"/>
          </w:tcPr>
          <w:p w:rsidR="00335362" w:rsidRDefault="00DB789F">
            <w:pPr>
              <w:pStyle w:val="TableParagraph"/>
              <w:spacing w:line="233" w:lineRule="exact"/>
              <w:ind w:left="27" w:right="4"/>
              <w:jc w:val="center"/>
              <w:rPr>
                <w:b/>
              </w:rPr>
            </w:pPr>
            <w:r>
              <w:rPr>
                <w:b/>
                <w:spacing w:val="-10"/>
              </w:rPr>
              <w:t>5</w:t>
            </w:r>
          </w:p>
        </w:tc>
        <w:tc>
          <w:tcPr>
            <w:tcW w:w="841" w:type="dxa"/>
          </w:tcPr>
          <w:p w:rsidR="00335362" w:rsidRDefault="00DB789F">
            <w:pPr>
              <w:pStyle w:val="TableParagraph"/>
              <w:spacing w:line="233" w:lineRule="exact"/>
              <w:ind w:left="28" w:right="7"/>
              <w:jc w:val="center"/>
              <w:rPr>
                <w:b/>
              </w:rPr>
            </w:pPr>
            <w:r>
              <w:rPr>
                <w:b/>
                <w:spacing w:val="-10"/>
              </w:rPr>
              <w:t>6</w:t>
            </w:r>
          </w:p>
        </w:tc>
        <w:tc>
          <w:tcPr>
            <w:tcW w:w="1120" w:type="dxa"/>
          </w:tcPr>
          <w:p w:rsidR="00335362" w:rsidRDefault="00DB789F">
            <w:pPr>
              <w:pStyle w:val="TableParagraph"/>
              <w:spacing w:line="233" w:lineRule="exact"/>
              <w:ind w:left="504"/>
              <w:rPr>
                <w:b/>
              </w:rPr>
            </w:pPr>
            <w:r>
              <w:rPr>
                <w:b/>
                <w:spacing w:val="-10"/>
              </w:rPr>
              <w:t>7</w:t>
            </w:r>
          </w:p>
        </w:tc>
        <w:tc>
          <w:tcPr>
            <w:tcW w:w="1259" w:type="dxa"/>
          </w:tcPr>
          <w:p w:rsidR="00335362" w:rsidRDefault="00DB789F">
            <w:pPr>
              <w:pStyle w:val="TableParagraph"/>
              <w:spacing w:line="233" w:lineRule="exact"/>
              <w:ind w:left="24" w:right="2"/>
              <w:jc w:val="center"/>
              <w:rPr>
                <w:b/>
              </w:rPr>
            </w:pPr>
            <w:r>
              <w:rPr>
                <w:b/>
                <w:spacing w:val="-10"/>
              </w:rPr>
              <w:t>8</w:t>
            </w:r>
          </w:p>
        </w:tc>
        <w:tc>
          <w:tcPr>
            <w:tcW w:w="1115" w:type="dxa"/>
          </w:tcPr>
          <w:p w:rsidR="00335362" w:rsidRDefault="00DB789F">
            <w:pPr>
              <w:pStyle w:val="TableParagraph"/>
              <w:spacing w:line="233" w:lineRule="exact"/>
              <w:ind w:left="20"/>
              <w:jc w:val="center"/>
              <w:rPr>
                <w:b/>
              </w:rPr>
            </w:pPr>
            <w:r>
              <w:rPr>
                <w:b/>
                <w:spacing w:val="-10"/>
              </w:rPr>
              <w:t>9</w:t>
            </w:r>
          </w:p>
        </w:tc>
        <w:tc>
          <w:tcPr>
            <w:tcW w:w="1120" w:type="dxa"/>
          </w:tcPr>
          <w:p w:rsidR="00335362" w:rsidRDefault="00DB789F">
            <w:pPr>
              <w:pStyle w:val="TableParagraph"/>
              <w:spacing w:line="233" w:lineRule="exact"/>
              <w:ind w:left="23" w:right="6"/>
              <w:jc w:val="center"/>
              <w:rPr>
                <w:b/>
              </w:rPr>
            </w:pPr>
            <w:r>
              <w:rPr>
                <w:b/>
                <w:spacing w:val="-5"/>
              </w:rPr>
              <w:t>10</w:t>
            </w:r>
          </w:p>
        </w:tc>
        <w:tc>
          <w:tcPr>
            <w:tcW w:w="1369" w:type="dxa"/>
          </w:tcPr>
          <w:p w:rsidR="00335362" w:rsidRDefault="00DB789F">
            <w:pPr>
              <w:pStyle w:val="TableParagraph"/>
              <w:spacing w:line="233" w:lineRule="exact"/>
              <w:ind w:left="21" w:right="6"/>
              <w:jc w:val="center"/>
              <w:rPr>
                <w:b/>
              </w:rPr>
            </w:pPr>
            <w:r>
              <w:rPr>
                <w:b/>
                <w:spacing w:val="-5"/>
              </w:rPr>
              <w:t>11</w:t>
            </w:r>
          </w:p>
        </w:tc>
      </w:tr>
      <w:tr w:rsidR="00335362">
        <w:trPr>
          <w:trHeight w:val="502"/>
        </w:trPr>
        <w:tc>
          <w:tcPr>
            <w:tcW w:w="5431" w:type="dxa"/>
            <w:gridSpan w:val="2"/>
          </w:tcPr>
          <w:p w:rsidR="00335362" w:rsidRDefault="00DB789F">
            <w:pPr>
              <w:pStyle w:val="TableParagraph"/>
              <w:spacing w:line="250" w:lineRule="exact"/>
              <w:ind w:left="109"/>
              <w:rPr>
                <w:b/>
              </w:rPr>
            </w:pPr>
            <w:r>
              <w:rPr>
                <w:b/>
              </w:rPr>
              <w:t>ПМ.</w:t>
            </w:r>
            <w:r>
              <w:rPr>
                <w:b/>
                <w:spacing w:val="-8"/>
              </w:rPr>
              <w:t xml:space="preserve"> </w:t>
            </w:r>
            <w:r>
              <w:rPr>
                <w:b/>
              </w:rPr>
              <w:t>03</w:t>
            </w:r>
            <w:r>
              <w:rPr>
                <w:b/>
                <w:spacing w:val="-13"/>
              </w:rPr>
              <w:t xml:space="preserve"> </w:t>
            </w:r>
            <w:r>
              <w:rPr>
                <w:b/>
              </w:rPr>
              <w:t>Выполнение</w:t>
            </w:r>
            <w:r>
              <w:rPr>
                <w:b/>
                <w:spacing w:val="-11"/>
              </w:rPr>
              <w:t xml:space="preserve"> </w:t>
            </w:r>
            <w:r>
              <w:rPr>
                <w:b/>
              </w:rPr>
              <w:t>частично</w:t>
            </w:r>
            <w:r>
              <w:rPr>
                <w:b/>
                <w:spacing w:val="-13"/>
              </w:rPr>
              <w:t xml:space="preserve"> </w:t>
            </w:r>
            <w:r>
              <w:rPr>
                <w:b/>
              </w:rPr>
              <w:t>механизированной сварки (наплавки) плавлением</w:t>
            </w:r>
          </w:p>
        </w:tc>
        <w:tc>
          <w:tcPr>
            <w:tcW w:w="831" w:type="dxa"/>
          </w:tcPr>
          <w:p w:rsidR="00335362" w:rsidRDefault="00335362">
            <w:pPr>
              <w:pStyle w:val="TableParagraph"/>
            </w:pPr>
          </w:p>
        </w:tc>
        <w:tc>
          <w:tcPr>
            <w:tcW w:w="1115" w:type="dxa"/>
          </w:tcPr>
          <w:p w:rsidR="00335362" w:rsidRDefault="00335362">
            <w:pPr>
              <w:pStyle w:val="TableParagraph"/>
            </w:pPr>
          </w:p>
        </w:tc>
        <w:tc>
          <w:tcPr>
            <w:tcW w:w="966" w:type="dxa"/>
          </w:tcPr>
          <w:p w:rsidR="00335362" w:rsidRDefault="00335362">
            <w:pPr>
              <w:pStyle w:val="TableParagraph"/>
            </w:pPr>
          </w:p>
        </w:tc>
        <w:tc>
          <w:tcPr>
            <w:tcW w:w="841" w:type="dxa"/>
          </w:tcPr>
          <w:p w:rsidR="00335362" w:rsidRDefault="00335362">
            <w:pPr>
              <w:pStyle w:val="TableParagraph"/>
            </w:pPr>
          </w:p>
        </w:tc>
        <w:tc>
          <w:tcPr>
            <w:tcW w:w="1120" w:type="dxa"/>
          </w:tcPr>
          <w:p w:rsidR="00335362" w:rsidRDefault="00335362">
            <w:pPr>
              <w:pStyle w:val="TableParagraph"/>
            </w:pPr>
          </w:p>
        </w:tc>
        <w:tc>
          <w:tcPr>
            <w:tcW w:w="1259" w:type="dxa"/>
          </w:tcPr>
          <w:p w:rsidR="00335362" w:rsidRDefault="00335362">
            <w:pPr>
              <w:pStyle w:val="TableParagraph"/>
            </w:pPr>
          </w:p>
        </w:tc>
        <w:tc>
          <w:tcPr>
            <w:tcW w:w="1115" w:type="dxa"/>
          </w:tcPr>
          <w:p w:rsidR="00335362" w:rsidRDefault="00335362">
            <w:pPr>
              <w:pStyle w:val="TableParagraph"/>
            </w:pPr>
          </w:p>
        </w:tc>
        <w:tc>
          <w:tcPr>
            <w:tcW w:w="1120" w:type="dxa"/>
          </w:tcPr>
          <w:p w:rsidR="00335362" w:rsidRDefault="00335362">
            <w:pPr>
              <w:pStyle w:val="TableParagraph"/>
            </w:pPr>
          </w:p>
        </w:tc>
        <w:tc>
          <w:tcPr>
            <w:tcW w:w="1369" w:type="dxa"/>
          </w:tcPr>
          <w:p w:rsidR="00335362" w:rsidRDefault="00335362">
            <w:pPr>
              <w:pStyle w:val="TableParagraph"/>
            </w:pPr>
          </w:p>
        </w:tc>
      </w:tr>
      <w:tr w:rsidR="00335362">
        <w:trPr>
          <w:trHeight w:val="507"/>
        </w:trPr>
        <w:tc>
          <w:tcPr>
            <w:tcW w:w="1373" w:type="dxa"/>
          </w:tcPr>
          <w:p w:rsidR="00335362" w:rsidRDefault="00DB789F">
            <w:pPr>
              <w:pStyle w:val="TableParagraph"/>
              <w:spacing w:line="249" w:lineRule="exact"/>
              <w:ind w:left="109"/>
            </w:pPr>
            <w:r>
              <w:t>ПК</w:t>
            </w:r>
            <w:r>
              <w:rPr>
                <w:spacing w:val="1"/>
              </w:rPr>
              <w:t xml:space="preserve"> </w:t>
            </w:r>
            <w:r>
              <w:t>3.1</w:t>
            </w:r>
            <w:r>
              <w:rPr>
                <w:spacing w:val="1"/>
              </w:rPr>
              <w:t xml:space="preserve"> </w:t>
            </w:r>
            <w:r>
              <w:t>–</w:t>
            </w:r>
            <w:r>
              <w:rPr>
                <w:spacing w:val="-4"/>
              </w:rPr>
              <w:t xml:space="preserve"> </w:t>
            </w:r>
            <w:r>
              <w:rPr>
                <w:spacing w:val="-5"/>
              </w:rPr>
              <w:t>3.3</w:t>
            </w:r>
          </w:p>
          <w:p w:rsidR="00335362" w:rsidRDefault="00DB789F">
            <w:pPr>
              <w:pStyle w:val="TableParagraph"/>
              <w:spacing w:before="1" w:line="238" w:lineRule="exact"/>
              <w:ind w:left="109"/>
            </w:pPr>
            <w:r>
              <w:t>ОК 01.</w:t>
            </w:r>
            <w:r>
              <w:rPr>
                <w:spacing w:val="3"/>
              </w:rPr>
              <w:t xml:space="preserve"> </w:t>
            </w:r>
            <w:r>
              <w:t>–</w:t>
            </w:r>
            <w:r>
              <w:rPr>
                <w:spacing w:val="-5"/>
              </w:rPr>
              <w:t xml:space="preserve"> 09.</w:t>
            </w:r>
          </w:p>
        </w:tc>
        <w:tc>
          <w:tcPr>
            <w:tcW w:w="4058" w:type="dxa"/>
          </w:tcPr>
          <w:p w:rsidR="00335362" w:rsidRDefault="00DB789F">
            <w:pPr>
              <w:pStyle w:val="TableParagraph"/>
              <w:spacing w:line="249" w:lineRule="exact"/>
              <w:ind w:left="109"/>
            </w:pPr>
            <w:r>
              <w:t>Раздел</w:t>
            </w:r>
            <w:r>
              <w:rPr>
                <w:spacing w:val="-3"/>
              </w:rPr>
              <w:t xml:space="preserve"> </w:t>
            </w:r>
            <w:r>
              <w:t>1.</w:t>
            </w:r>
            <w:r>
              <w:rPr>
                <w:spacing w:val="-5"/>
              </w:rPr>
              <w:t xml:space="preserve"> </w:t>
            </w:r>
            <w:r>
              <w:t>Сварочные</w:t>
            </w:r>
            <w:r>
              <w:rPr>
                <w:spacing w:val="-8"/>
              </w:rPr>
              <w:t xml:space="preserve"> </w:t>
            </w:r>
            <w:r>
              <w:t>материалы</w:t>
            </w:r>
            <w:r>
              <w:rPr>
                <w:spacing w:val="-6"/>
              </w:rPr>
              <w:t xml:space="preserve"> </w:t>
            </w:r>
            <w:r>
              <w:rPr>
                <w:spacing w:val="-10"/>
              </w:rPr>
              <w:t>и</w:t>
            </w:r>
          </w:p>
          <w:p w:rsidR="00335362" w:rsidRDefault="00DB789F">
            <w:pPr>
              <w:pStyle w:val="TableParagraph"/>
              <w:spacing w:before="1" w:line="238" w:lineRule="exact"/>
              <w:ind w:left="109"/>
            </w:pPr>
            <w:r>
              <w:rPr>
                <w:spacing w:val="-2"/>
              </w:rPr>
              <w:t>оборудование</w:t>
            </w:r>
          </w:p>
        </w:tc>
        <w:tc>
          <w:tcPr>
            <w:tcW w:w="831" w:type="dxa"/>
          </w:tcPr>
          <w:p w:rsidR="00335362" w:rsidRDefault="00DB789F">
            <w:pPr>
              <w:pStyle w:val="TableParagraph"/>
              <w:spacing w:before="1"/>
              <w:ind w:left="31"/>
              <w:jc w:val="center"/>
              <w:rPr>
                <w:b/>
              </w:rPr>
            </w:pPr>
            <w:r>
              <w:rPr>
                <w:b/>
                <w:spacing w:val="-5"/>
              </w:rPr>
              <w:t>78</w:t>
            </w:r>
          </w:p>
        </w:tc>
        <w:tc>
          <w:tcPr>
            <w:tcW w:w="1115" w:type="dxa"/>
          </w:tcPr>
          <w:p w:rsidR="00335362" w:rsidRDefault="00DB789F">
            <w:pPr>
              <w:pStyle w:val="TableParagraph"/>
              <w:spacing w:line="249" w:lineRule="exact"/>
              <w:ind w:left="20" w:right="4"/>
              <w:jc w:val="center"/>
            </w:pPr>
            <w:r>
              <w:rPr>
                <w:spacing w:val="-5"/>
              </w:rPr>
              <w:t>16</w:t>
            </w:r>
          </w:p>
        </w:tc>
        <w:tc>
          <w:tcPr>
            <w:tcW w:w="966" w:type="dxa"/>
          </w:tcPr>
          <w:p w:rsidR="00335362" w:rsidRDefault="00335362">
            <w:pPr>
              <w:pStyle w:val="TableParagraph"/>
            </w:pPr>
          </w:p>
        </w:tc>
        <w:tc>
          <w:tcPr>
            <w:tcW w:w="841" w:type="dxa"/>
          </w:tcPr>
          <w:p w:rsidR="00335362" w:rsidRDefault="00DB789F">
            <w:pPr>
              <w:pStyle w:val="TableParagraph"/>
              <w:spacing w:before="1"/>
              <w:ind w:left="28" w:right="7"/>
              <w:jc w:val="center"/>
              <w:rPr>
                <w:b/>
              </w:rPr>
            </w:pPr>
            <w:r>
              <w:rPr>
                <w:b/>
                <w:spacing w:val="-10"/>
              </w:rPr>
              <w:t>2</w:t>
            </w:r>
          </w:p>
        </w:tc>
        <w:tc>
          <w:tcPr>
            <w:tcW w:w="1120" w:type="dxa"/>
          </w:tcPr>
          <w:p w:rsidR="00335362" w:rsidRDefault="00DB789F">
            <w:pPr>
              <w:pStyle w:val="TableParagraph"/>
              <w:spacing w:before="1"/>
              <w:ind w:left="446"/>
              <w:rPr>
                <w:b/>
              </w:rPr>
            </w:pPr>
            <w:r>
              <w:rPr>
                <w:b/>
                <w:spacing w:val="-5"/>
              </w:rPr>
              <w:t>38</w:t>
            </w:r>
          </w:p>
        </w:tc>
        <w:tc>
          <w:tcPr>
            <w:tcW w:w="1259" w:type="dxa"/>
          </w:tcPr>
          <w:p w:rsidR="00335362" w:rsidRDefault="00DB789F">
            <w:pPr>
              <w:pStyle w:val="TableParagraph"/>
              <w:spacing w:line="249" w:lineRule="exact"/>
              <w:ind w:left="24" w:right="7"/>
              <w:jc w:val="center"/>
            </w:pPr>
            <w:r>
              <w:rPr>
                <w:spacing w:val="-5"/>
              </w:rPr>
              <w:t>18</w:t>
            </w:r>
          </w:p>
        </w:tc>
        <w:tc>
          <w:tcPr>
            <w:tcW w:w="1115" w:type="dxa"/>
          </w:tcPr>
          <w:p w:rsidR="00335362" w:rsidRDefault="00DB789F">
            <w:pPr>
              <w:pStyle w:val="TableParagraph"/>
              <w:spacing w:before="1"/>
              <w:ind w:left="20"/>
              <w:jc w:val="center"/>
              <w:rPr>
                <w:b/>
              </w:rPr>
            </w:pPr>
            <w:r>
              <w:rPr>
                <w:b/>
                <w:spacing w:val="-10"/>
              </w:rPr>
              <w:t>2</w:t>
            </w:r>
          </w:p>
        </w:tc>
        <w:tc>
          <w:tcPr>
            <w:tcW w:w="1120" w:type="dxa"/>
          </w:tcPr>
          <w:p w:rsidR="00335362" w:rsidRDefault="00DB789F">
            <w:pPr>
              <w:pStyle w:val="TableParagraph"/>
              <w:spacing w:before="1"/>
              <w:ind w:left="23" w:right="6"/>
              <w:jc w:val="center"/>
              <w:rPr>
                <w:b/>
              </w:rPr>
            </w:pPr>
            <w:r>
              <w:rPr>
                <w:b/>
                <w:spacing w:val="-5"/>
              </w:rPr>
              <w:t>36</w:t>
            </w:r>
          </w:p>
        </w:tc>
        <w:tc>
          <w:tcPr>
            <w:tcW w:w="1369" w:type="dxa"/>
          </w:tcPr>
          <w:p w:rsidR="00335362" w:rsidRDefault="00335362">
            <w:pPr>
              <w:pStyle w:val="TableParagraph"/>
            </w:pPr>
          </w:p>
        </w:tc>
      </w:tr>
      <w:tr w:rsidR="00335362">
        <w:trPr>
          <w:trHeight w:val="757"/>
        </w:trPr>
        <w:tc>
          <w:tcPr>
            <w:tcW w:w="1373" w:type="dxa"/>
          </w:tcPr>
          <w:p w:rsidR="00335362" w:rsidRDefault="00DB789F">
            <w:pPr>
              <w:pStyle w:val="TableParagraph"/>
              <w:spacing w:line="249" w:lineRule="exact"/>
              <w:ind w:left="109"/>
            </w:pPr>
            <w:r>
              <w:t>ПК</w:t>
            </w:r>
            <w:r>
              <w:rPr>
                <w:spacing w:val="1"/>
              </w:rPr>
              <w:t xml:space="preserve"> </w:t>
            </w:r>
            <w:r>
              <w:t>3.1</w:t>
            </w:r>
            <w:r>
              <w:rPr>
                <w:spacing w:val="1"/>
              </w:rPr>
              <w:t xml:space="preserve"> </w:t>
            </w:r>
            <w:r>
              <w:t>–</w:t>
            </w:r>
            <w:r>
              <w:rPr>
                <w:spacing w:val="-4"/>
              </w:rPr>
              <w:t xml:space="preserve"> </w:t>
            </w:r>
            <w:r>
              <w:rPr>
                <w:spacing w:val="-5"/>
              </w:rPr>
              <w:t>3.3</w:t>
            </w:r>
          </w:p>
          <w:p w:rsidR="00335362" w:rsidRDefault="00DB789F">
            <w:pPr>
              <w:pStyle w:val="TableParagraph"/>
              <w:spacing w:before="1"/>
              <w:ind w:left="109"/>
            </w:pPr>
            <w:r>
              <w:t>ОК 01.</w:t>
            </w:r>
            <w:r>
              <w:rPr>
                <w:spacing w:val="3"/>
              </w:rPr>
              <w:t xml:space="preserve"> </w:t>
            </w:r>
            <w:r>
              <w:t>–</w:t>
            </w:r>
            <w:r>
              <w:rPr>
                <w:spacing w:val="-5"/>
              </w:rPr>
              <w:t xml:space="preserve"> 09.</w:t>
            </w:r>
          </w:p>
        </w:tc>
        <w:tc>
          <w:tcPr>
            <w:tcW w:w="4058" w:type="dxa"/>
          </w:tcPr>
          <w:p w:rsidR="00335362" w:rsidRDefault="00DB789F">
            <w:pPr>
              <w:pStyle w:val="TableParagraph"/>
              <w:spacing w:line="249" w:lineRule="exact"/>
              <w:ind w:left="109"/>
            </w:pPr>
            <w:r>
              <w:t>Раздел</w:t>
            </w:r>
            <w:r>
              <w:rPr>
                <w:spacing w:val="-1"/>
              </w:rPr>
              <w:t xml:space="preserve"> </w:t>
            </w:r>
            <w:r>
              <w:t>2.</w:t>
            </w:r>
            <w:r>
              <w:rPr>
                <w:spacing w:val="-4"/>
              </w:rPr>
              <w:t xml:space="preserve"> </w:t>
            </w:r>
            <w:r>
              <w:t>Техника</w:t>
            </w:r>
            <w:r>
              <w:rPr>
                <w:spacing w:val="-3"/>
              </w:rPr>
              <w:t xml:space="preserve"> </w:t>
            </w:r>
            <w:r>
              <w:t>и</w:t>
            </w:r>
            <w:r>
              <w:rPr>
                <w:spacing w:val="-3"/>
              </w:rPr>
              <w:t xml:space="preserve"> </w:t>
            </w:r>
            <w:r>
              <w:rPr>
                <w:spacing w:val="-2"/>
              </w:rPr>
              <w:t>технология</w:t>
            </w:r>
          </w:p>
          <w:p w:rsidR="00335362" w:rsidRDefault="00DB789F">
            <w:pPr>
              <w:pStyle w:val="TableParagraph"/>
              <w:spacing w:line="250" w:lineRule="exact"/>
              <w:ind w:left="109"/>
            </w:pPr>
            <w:r>
              <w:t>частично</w:t>
            </w:r>
            <w:r>
              <w:rPr>
                <w:spacing w:val="-14"/>
              </w:rPr>
              <w:t xml:space="preserve"> </w:t>
            </w:r>
            <w:r>
              <w:t>механизированной</w:t>
            </w:r>
            <w:r>
              <w:rPr>
                <w:spacing w:val="-14"/>
              </w:rPr>
              <w:t xml:space="preserve"> </w:t>
            </w:r>
            <w:r>
              <w:t>сварки (наплавки) плавлением</w:t>
            </w:r>
          </w:p>
        </w:tc>
        <w:tc>
          <w:tcPr>
            <w:tcW w:w="831" w:type="dxa"/>
          </w:tcPr>
          <w:p w:rsidR="00335362" w:rsidRDefault="00DB789F">
            <w:pPr>
              <w:pStyle w:val="TableParagraph"/>
              <w:ind w:left="31" w:right="5"/>
              <w:jc w:val="center"/>
              <w:rPr>
                <w:b/>
              </w:rPr>
            </w:pPr>
            <w:r>
              <w:rPr>
                <w:b/>
                <w:spacing w:val="-5"/>
              </w:rPr>
              <w:t>126</w:t>
            </w:r>
          </w:p>
        </w:tc>
        <w:tc>
          <w:tcPr>
            <w:tcW w:w="1115" w:type="dxa"/>
          </w:tcPr>
          <w:p w:rsidR="00335362" w:rsidRDefault="00DB789F">
            <w:pPr>
              <w:pStyle w:val="TableParagraph"/>
              <w:spacing w:line="249" w:lineRule="exact"/>
              <w:ind w:left="20" w:right="4"/>
              <w:jc w:val="center"/>
            </w:pPr>
            <w:r>
              <w:rPr>
                <w:spacing w:val="-5"/>
              </w:rPr>
              <w:t>18</w:t>
            </w:r>
          </w:p>
        </w:tc>
        <w:tc>
          <w:tcPr>
            <w:tcW w:w="966" w:type="dxa"/>
          </w:tcPr>
          <w:p w:rsidR="00335362" w:rsidRDefault="00335362">
            <w:pPr>
              <w:pStyle w:val="TableParagraph"/>
            </w:pPr>
          </w:p>
        </w:tc>
        <w:tc>
          <w:tcPr>
            <w:tcW w:w="841" w:type="dxa"/>
          </w:tcPr>
          <w:p w:rsidR="00335362" w:rsidRDefault="00DB789F">
            <w:pPr>
              <w:pStyle w:val="TableParagraph"/>
              <w:ind w:left="28" w:right="7"/>
              <w:jc w:val="center"/>
              <w:rPr>
                <w:b/>
              </w:rPr>
            </w:pPr>
            <w:r>
              <w:rPr>
                <w:b/>
                <w:spacing w:val="-10"/>
              </w:rPr>
              <w:t>2</w:t>
            </w:r>
          </w:p>
        </w:tc>
        <w:tc>
          <w:tcPr>
            <w:tcW w:w="1120" w:type="dxa"/>
          </w:tcPr>
          <w:p w:rsidR="00335362" w:rsidRDefault="00DB789F">
            <w:pPr>
              <w:pStyle w:val="TableParagraph"/>
              <w:ind w:left="446"/>
              <w:rPr>
                <w:b/>
              </w:rPr>
            </w:pPr>
            <w:r>
              <w:rPr>
                <w:b/>
                <w:spacing w:val="-5"/>
              </w:rPr>
              <w:t>16</w:t>
            </w:r>
          </w:p>
        </w:tc>
        <w:tc>
          <w:tcPr>
            <w:tcW w:w="1259" w:type="dxa"/>
          </w:tcPr>
          <w:p w:rsidR="00335362" w:rsidRDefault="00DB789F">
            <w:pPr>
              <w:pStyle w:val="TableParagraph"/>
              <w:spacing w:line="249" w:lineRule="exact"/>
              <w:ind w:left="24" w:right="2"/>
              <w:jc w:val="center"/>
            </w:pPr>
            <w:r>
              <w:rPr>
                <w:spacing w:val="-10"/>
              </w:rPr>
              <w:t>6</w:t>
            </w:r>
          </w:p>
        </w:tc>
        <w:tc>
          <w:tcPr>
            <w:tcW w:w="1115" w:type="dxa"/>
          </w:tcPr>
          <w:p w:rsidR="00335362" w:rsidRDefault="00335362">
            <w:pPr>
              <w:pStyle w:val="TableParagraph"/>
            </w:pPr>
          </w:p>
        </w:tc>
        <w:tc>
          <w:tcPr>
            <w:tcW w:w="1120" w:type="dxa"/>
          </w:tcPr>
          <w:p w:rsidR="00335362" w:rsidRDefault="00DB789F">
            <w:pPr>
              <w:pStyle w:val="TableParagraph"/>
              <w:ind w:left="23" w:right="11"/>
              <w:jc w:val="center"/>
              <w:rPr>
                <w:b/>
              </w:rPr>
            </w:pPr>
            <w:r>
              <w:rPr>
                <w:b/>
                <w:spacing w:val="-5"/>
              </w:rPr>
              <w:t>108</w:t>
            </w:r>
          </w:p>
        </w:tc>
        <w:tc>
          <w:tcPr>
            <w:tcW w:w="1369" w:type="dxa"/>
          </w:tcPr>
          <w:p w:rsidR="00335362" w:rsidRDefault="00335362">
            <w:pPr>
              <w:pStyle w:val="TableParagraph"/>
            </w:pPr>
          </w:p>
        </w:tc>
      </w:tr>
      <w:tr w:rsidR="00335362">
        <w:trPr>
          <w:trHeight w:val="253"/>
        </w:trPr>
        <w:tc>
          <w:tcPr>
            <w:tcW w:w="1373" w:type="dxa"/>
          </w:tcPr>
          <w:p w:rsidR="00335362" w:rsidRDefault="00335362">
            <w:pPr>
              <w:pStyle w:val="TableParagraph"/>
              <w:rPr>
                <w:sz w:val="18"/>
              </w:rPr>
            </w:pPr>
          </w:p>
        </w:tc>
        <w:tc>
          <w:tcPr>
            <w:tcW w:w="4058" w:type="dxa"/>
          </w:tcPr>
          <w:p w:rsidR="00335362" w:rsidRDefault="00DB789F">
            <w:pPr>
              <w:pStyle w:val="TableParagraph"/>
              <w:spacing w:line="234" w:lineRule="exact"/>
              <w:ind w:left="109"/>
            </w:pPr>
            <w:r>
              <w:t>Учебная</w:t>
            </w:r>
            <w:r>
              <w:rPr>
                <w:spacing w:val="-8"/>
              </w:rPr>
              <w:t xml:space="preserve"> </w:t>
            </w:r>
            <w:r>
              <w:t>практика,</w:t>
            </w:r>
            <w:r>
              <w:rPr>
                <w:spacing w:val="-3"/>
              </w:rPr>
              <w:t xml:space="preserve"> </w:t>
            </w:r>
            <w:r>
              <w:rPr>
                <w:spacing w:val="-4"/>
              </w:rPr>
              <w:t>часов</w:t>
            </w:r>
          </w:p>
        </w:tc>
        <w:tc>
          <w:tcPr>
            <w:tcW w:w="831" w:type="dxa"/>
          </w:tcPr>
          <w:p w:rsidR="00335362" w:rsidRDefault="00335362">
            <w:pPr>
              <w:pStyle w:val="TableParagraph"/>
              <w:rPr>
                <w:sz w:val="18"/>
              </w:rPr>
            </w:pPr>
          </w:p>
        </w:tc>
        <w:tc>
          <w:tcPr>
            <w:tcW w:w="1115" w:type="dxa"/>
          </w:tcPr>
          <w:p w:rsidR="00335362" w:rsidRDefault="00DB789F">
            <w:pPr>
              <w:pStyle w:val="TableParagraph"/>
              <w:spacing w:line="234" w:lineRule="exact"/>
              <w:ind w:left="20"/>
              <w:jc w:val="center"/>
            </w:pPr>
            <w:r>
              <w:rPr>
                <w:spacing w:val="-5"/>
              </w:rPr>
              <w:t>144</w:t>
            </w:r>
          </w:p>
        </w:tc>
        <w:tc>
          <w:tcPr>
            <w:tcW w:w="966" w:type="dxa"/>
          </w:tcPr>
          <w:p w:rsidR="00335362" w:rsidRDefault="00335362">
            <w:pPr>
              <w:pStyle w:val="TableParagraph"/>
              <w:rPr>
                <w:sz w:val="18"/>
              </w:rPr>
            </w:pPr>
          </w:p>
        </w:tc>
        <w:tc>
          <w:tcPr>
            <w:tcW w:w="841" w:type="dxa"/>
          </w:tcPr>
          <w:p w:rsidR="00335362" w:rsidRDefault="00335362">
            <w:pPr>
              <w:pStyle w:val="TableParagraph"/>
              <w:rPr>
                <w:sz w:val="18"/>
              </w:rPr>
            </w:pPr>
          </w:p>
        </w:tc>
        <w:tc>
          <w:tcPr>
            <w:tcW w:w="1120" w:type="dxa"/>
          </w:tcPr>
          <w:p w:rsidR="00335362" w:rsidRDefault="00335362">
            <w:pPr>
              <w:pStyle w:val="TableParagraph"/>
              <w:rPr>
                <w:sz w:val="18"/>
              </w:rPr>
            </w:pPr>
          </w:p>
        </w:tc>
        <w:tc>
          <w:tcPr>
            <w:tcW w:w="1259" w:type="dxa"/>
          </w:tcPr>
          <w:p w:rsidR="00335362" w:rsidRDefault="00335362">
            <w:pPr>
              <w:pStyle w:val="TableParagraph"/>
              <w:rPr>
                <w:sz w:val="18"/>
              </w:rPr>
            </w:pPr>
          </w:p>
        </w:tc>
        <w:tc>
          <w:tcPr>
            <w:tcW w:w="1115" w:type="dxa"/>
          </w:tcPr>
          <w:p w:rsidR="00335362" w:rsidRDefault="00335362">
            <w:pPr>
              <w:pStyle w:val="TableParagraph"/>
              <w:rPr>
                <w:sz w:val="18"/>
              </w:rPr>
            </w:pPr>
          </w:p>
        </w:tc>
        <w:tc>
          <w:tcPr>
            <w:tcW w:w="1120" w:type="dxa"/>
          </w:tcPr>
          <w:p w:rsidR="00335362" w:rsidRDefault="00335362">
            <w:pPr>
              <w:pStyle w:val="TableParagraph"/>
              <w:rPr>
                <w:sz w:val="18"/>
              </w:rPr>
            </w:pPr>
          </w:p>
        </w:tc>
        <w:tc>
          <w:tcPr>
            <w:tcW w:w="1369" w:type="dxa"/>
          </w:tcPr>
          <w:p w:rsidR="00335362" w:rsidRDefault="00335362">
            <w:pPr>
              <w:pStyle w:val="TableParagraph"/>
              <w:rPr>
                <w:sz w:val="18"/>
              </w:rPr>
            </w:pPr>
          </w:p>
        </w:tc>
      </w:tr>
      <w:tr w:rsidR="00335362">
        <w:trPr>
          <w:trHeight w:val="277"/>
        </w:trPr>
        <w:tc>
          <w:tcPr>
            <w:tcW w:w="1373" w:type="dxa"/>
          </w:tcPr>
          <w:p w:rsidR="00335362" w:rsidRDefault="00335362">
            <w:pPr>
              <w:pStyle w:val="TableParagraph"/>
              <w:rPr>
                <w:sz w:val="20"/>
              </w:rPr>
            </w:pPr>
          </w:p>
        </w:tc>
        <w:tc>
          <w:tcPr>
            <w:tcW w:w="4058" w:type="dxa"/>
          </w:tcPr>
          <w:p w:rsidR="00335362" w:rsidRDefault="00DB789F">
            <w:pPr>
              <w:pStyle w:val="TableParagraph"/>
              <w:spacing w:line="249" w:lineRule="exact"/>
              <w:ind w:left="109"/>
            </w:pPr>
            <w:r>
              <w:rPr>
                <w:b/>
              </w:rPr>
              <w:t>Производственная</w:t>
            </w:r>
            <w:r>
              <w:rPr>
                <w:b/>
                <w:spacing w:val="-8"/>
              </w:rPr>
              <w:t xml:space="preserve"> </w:t>
            </w:r>
            <w:r>
              <w:rPr>
                <w:b/>
              </w:rPr>
              <w:t>практика</w:t>
            </w:r>
            <w:r>
              <w:t>,</w:t>
            </w:r>
            <w:r>
              <w:rPr>
                <w:spacing w:val="-5"/>
              </w:rPr>
              <w:t xml:space="preserve"> </w:t>
            </w:r>
            <w:r>
              <w:rPr>
                <w:spacing w:val="-4"/>
              </w:rPr>
              <w:t>часов</w:t>
            </w:r>
          </w:p>
        </w:tc>
        <w:tc>
          <w:tcPr>
            <w:tcW w:w="831" w:type="dxa"/>
          </w:tcPr>
          <w:p w:rsidR="00335362" w:rsidRDefault="00DB789F">
            <w:pPr>
              <w:pStyle w:val="TableParagraph"/>
              <w:ind w:left="31"/>
              <w:jc w:val="center"/>
              <w:rPr>
                <w:b/>
              </w:rPr>
            </w:pPr>
            <w:r>
              <w:rPr>
                <w:b/>
                <w:spacing w:val="-5"/>
              </w:rPr>
              <w:t>72</w:t>
            </w:r>
          </w:p>
        </w:tc>
        <w:tc>
          <w:tcPr>
            <w:tcW w:w="1115" w:type="dxa"/>
          </w:tcPr>
          <w:p w:rsidR="00335362" w:rsidRDefault="00DB789F">
            <w:pPr>
              <w:pStyle w:val="TableParagraph"/>
              <w:spacing w:line="249" w:lineRule="exact"/>
              <w:ind w:left="20" w:right="4"/>
              <w:jc w:val="center"/>
            </w:pPr>
            <w:r>
              <w:rPr>
                <w:spacing w:val="-5"/>
              </w:rPr>
              <w:t>72</w:t>
            </w:r>
          </w:p>
        </w:tc>
        <w:tc>
          <w:tcPr>
            <w:tcW w:w="966" w:type="dxa"/>
          </w:tcPr>
          <w:p w:rsidR="00335362" w:rsidRDefault="00335362">
            <w:pPr>
              <w:pStyle w:val="TableParagraph"/>
              <w:rPr>
                <w:sz w:val="20"/>
              </w:rPr>
            </w:pPr>
          </w:p>
        </w:tc>
        <w:tc>
          <w:tcPr>
            <w:tcW w:w="841" w:type="dxa"/>
          </w:tcPr>
          <w:p w:rsidR="00335362" w:rsidRDefault="00335362">
            <w:pPr>
              <w:pStyle w:val="TableParagraph"/>
              <w:rPr>
                <w:sz w:val="20"/>
              </w:rPr>
            </w:pPr>
          </w:p>
        </w:tc>
        <w:tc>
          <w:tcPr>
            <w:tcW w:w="4614" w:type="dxa"/>
            <w:gridSpan w:val="4"/>
          </w:tcPr>
          <w:p w:rsidR="00335362" w:rsidRDefault="00335362">
            <w:pPr>
              <w:pStyle w:val="TableParagraph"/>
              <w:rPr>
                <w:sz w:val="20"/>
              </w:rPr>
            </w:pPr>
          </w:p>
        </w:tc>
        <w:tc>
          <w:tcPr>
            <w:tcW w:w="1369" w:type="dxa"/>
          </w:tcPr>
          <w:p w:rsidR="00335362" w:rsidRDefault="00DB789F">
            <w:pPr>
              <w:pStyle w:val="TableParagraph"/>
              <w:ind w:left="21" w:right="6"/>
              <w:jc w:val="center"/>
              <w:rPr>
                <w:b/>
              </w:rPr>
            </w:pPr>
            <w:r>
              <w:rPr>
                <w:b/>
                <w:spacing w:val="-5"/>
              </w:rPr>
              <w:t>72</w:t>
            </w:r>
          </w:p>
        </w:tc>
      </w:tr>
      <w:tr w:rsidR="00335362">
        <w:trPr>
          <w:trHeight w:val="277"/>
        </w:trPr>
        <w:tc>
          <w:tcPr>
            <w:tcW w:w="1373" w:type="dxa"/>
          </w:tcPr>
          <w:p w:rsidR="00335362" w:rsidRDefault="00335362">
            <w:pPr>
              <w:pStyle w:val="TableParagraph"/>
              <w:rPr>
                <w:sz w:val="20"/>
              </w:rPr>
            </w:pPr>
          </w:p>
        </w:tc>
        <w:tc>
          <w:tcPr>
            <w:tcW w:w="4058" w:type="dxa"/>
          </w:tcPr>
          <w:p w:rsidR="00335362" w:rsidRDefault="00DB789F">
            <w:pPr>
              <w:pStyle w:val="TableParagraph"/>
              <w:ind w:left="109"/>
              <w:rPr>
                <w:b/>
              </w:rPr>
            </w:pPr>
            <w:r>
              <w:rPr>
                <w:b/>
              </w:rPr>
              <w:t>Промежуточная</w:t>
            </w:r>
            <w:r>
              <w:rPr>
                <w:b/>
                <w:spacing w:val="-13"/>
              </w:rPr>
              <w:t xml:space="preserve"> </w:t>
            </w:r>
            <w:r>
              <w:rPr>
                <w:b/>
                <w:spacing w:val="-2"/>
              </w:rPr>
              <w:t>аттестация</w:t>
            </w:r>
          </w:p>
        </w:tc>
        <w:tc>
          <w:tcPr>
            <w:tcW w:w="831" w:type="dxa"/>
          </w:tcPr>
          <w:p w:rsidR="00335362" w:rsidRDefault="00DB789F">
            <w:pPr>
              <w:pStyle w:val="TableParagraph"/>
              <w:ind w:left="31" w:right="5"/>
              <w:jc w:val="center"/>
              <w:rPr>
                <w:b/>
              </w:rPr>
            </w:pPr>
            <w:r>
              <w:rPr>
                <w:b/>
                <w:spacing w:val="-10"/>
              </w:rPr>
              <w:t>6</w:t>
            </w:r>
          </w:p>
        </w:tc>
        <w:tc>
          <w:tcPr>
            <w:tcW w:w="1115" w:type="dxa"/>
          </w:tcPr>
          <w:p w:rsidR="00335362" w:rsidRDefault="00335362">
            <w:pPr>
              <w:pStyle w:val="TableParagraph"/>
              <w:rPr>
                <w:sz w:val="20"/>
              </w:rPr>
            </w:pPr>
          </w:p>
        </w:tc>
        <w:tc>
          <w:tcPr>
            <w:tcW w:w="966" w:type="dxa"/>
          </w:tcPr>
          <w:p w:rsidR="00335362" w:rsidRDefault="00DB789F">
            <w:pPr>
              <w:pStyle w:val="TableParagraph"/>
              <w:ind w:left="27" w:right="4"/>
              <w:jc w:val="center"/>
              <w:rPr>
                <w:b/>
              </w:rPr>
            </w:pPr>
            <w:r>
              <w:rPr>
                <w:b/>
                <w:spacing w:val="-10"/>
              </w:rPr>
              <w:t>6</w:t>
            </w:r>
          </w:p>
        </w:tc>
        <w:tc>
          <w:tcPr>
            <w:tcW w:w="841" w:type="dxa"/>
          </w:tcPr>
          <w:p w:rsidR="00335362" w:rsidRDefault="00335362">
            <w:pPr>
              <w:pStyle w:val="TableParagraph"/>
              <w:rPr>
                <w:sz w:val="20"/>
              </w:rPr>
            </w:pPr>
          </w:p>
        </w:tc>
        <w:tc>
          <w:tcPr>
            <w:tcW w:w="4614" w:type="dxa"/>
            <w:gridSpan w:val="4"/>
          </w:tcPr>
          <w:p w:rsidR="00335362" w:rsidRDefault="00335362">
            <w:pPr>
              <w:pStyle w:val="TableParagraph"/>
              <w:rPr>
                <w:sz w:val="20"/>
              </w:rPr>
            </w:pPr>
          </w:p>
        </w:tc>
        <w:tc>
          <w:tcPr>
            <w:tcW w:w="1369" w:type="dxa"/>
          </w:tcPr>
          <w:p w:rsidR="00335362" w:rsidRDefault="00335362">
            <w:pPr>
              <w:pStyle w:val="TableParagraph"/>
              <w:rPr>
                <w:sz w:val="20"/>
              </w:rPr>
            </w:pPr>
          </w:p>
        </w:tc>
      </w:tr>
      <w:tr w:rsidR="00335362">
        <w:trPr>
          <w:trHeight w:val="253"/>
        </w:trPr>
        <w:tc>
          <w:tcPr>
            <w:tcW w:w="1373" w:type="dxa"/>
          </w:tcPr>
          <w:p w:rsidR="00335362" w:rsidRDefault="00335362">
            <w:pPr>
              <w:pStyle w:val="TableParagraph"/>
              <w:rPr>
                <w:sz w:val="18"/>
              </w:rPr>
            </w:pPr>
          </w:p>
        </w:tc>
        <w:tc>
          <w:tcPr>
            <w:tcW w:w="4058" w:type="dxa"/>
          </w:tcPr>
          <w:p w:rsidR="00335362" w:rsidRDefault="00DB789F">
            <w:pPr>
              <w:pStyle w:val="TableParagraph"/>
              <w:spacing w:line="233" w:lineRule="exact"/>
              <w:ind w:left="109"/>
              <w:rPr>
                <w:b/>
              </w:rPr>
            </w:pPr>
            <w:r>
              <w:rPr>
                <w:b/>
                <w:spacing w:val="-2"/>
              </w:rPr>
              <w:t>Всего:</w:t>
            </w:r>
          </w:p>
        </w:tc>
        <w:tc>
          <w:tcPr>
            <w:tcW w:w="831" w:type="dxa"/>
          </w:tcPr>
          <w:p w:rsidR="00335362" w:rsidRDefault="00DB789F">
            <w:pPr>
              <w:pStyle w:val="TableParagraph"/>
              <w:spacing w:line="233" w:lineRule="exact"/>
              <w:ind w:left="31" w:right="5"/>
              <w:jc w:val="center"/>
              <w:rPr>
                <w:b/>
              </w:rPr>
            </w:pPr>
            <w:r>
              <w:rPr>
                <w:b/>
                <w:spacing w:val="-5"/>
              </w:rPr>
              <w:t>282</w:t>
            </w:r>
          </w:p>
        </w:tc>
        <w:tc>
          <w:tcPr>
            <w:tcW w:w="1115" w:type="dxa"/>
          </w:tcPr>
          <w:p w:rsidR="00335362" w:rsidRDefault="00DB789F">
            <w:pPr>
              <w:pStyle w:val="TableParagraph"/>
              <w:spacing w:line="233" w:lineRule="exact"/>
              <w:ind w:left="20"/>
              <w:jc w:val="center"/>
            </w:pPr>
            <w:r>
              <w:rPr>
                <w:spacing w:val="-5"/>
              </w:rPr>
              <w:t>250</w:t>
            </w:r>
          </w:p>
        </w:tc>
        <w:tc>
          <w:tcPr>
            <w:tcW w:w="966" w:type="dxa"/>
          </w:tcPr>
          <w:p w:rsidR="00335362" w:rsidRDefault="00DB789F">
            <w:pPr>
              <w:pStyle w:val="TableParagraph"/>
              <w:spacing w:line="233" w:lineRule="exact"/>
              <w:ind w:left="27" w:right="4"/>
              <w:jc w:val="center"/>
              <w:rPr>
                <w:b/>
              </w:rPr>
            </w:pPr>
            <w:r>
              <w:rPr>
                <w:b/>
                <w:spacing w:val="-10"/>
              </w:rPr>
              <w:t>6</w:t>
            </w:r>
          </w:p>
        </w:tc>
        <w:tc>
          <w:tcPr>
            <w:tcW w:w="841" w:type="dxa"/>
          </w:tcPr>
          <w:p w:rsidR="00335362" w:rsidRDefault="00DB789F">
            <w:pPr>
              <w:pStyle w:val="TableParagraph"/>
              <w:spacing w:line="233" w:lineRule="exact"/>
              <w:ind w:left="28" w:right="7"/>
              <w:jc w:val="center"/>
              <w:rPr>
                <w:b/>
              </w:rPr>
            </w:pPr>
            <w:r>
              <w:rPr>
                <w:b/>
                <w:spacing w:val="-10"/>
              </w:rPr>
              <w:t>4</w:t>
            </w:r>
          </w:p>
        </w:tc>
        <w:tc>
          <w:tcPr>
            <w:tcW w:w="1120" w:type="dxa"/>
          </w:tcPr>
          <w:p w:rsidR="00335362" w:rsidRDefault="00DB789F">
            <w:pPr>
              <w:pStyle w:val="TableParagraph"/>
              <w:spacing w:line="233" w:lineRule="exact"/>
              <w:ind w:left="446"/>
              <w:rPr>
                <w:b/>
              </w:rPr>
            </w:pPr>
            <w:r>
              <w:rPr>
                <w:b/>
                <w:spacing w:val="-5"/>
              </w:rPr>
              <w:t>54</w:t>
            </w:r>
          </w:p>
        </w:tc>
        <w:tc>
          <w:tcPr>
            <w:tcW w:w="1259" w:type="dxa"/>
          </w:tcPr>
          <w:p w:rsidR="00335362" w:rsidRDefault="00DB789F">
            <w:pPr>
              <w:pStyle w:val="TableParagraph"/>
              <w:spacing w:line="233" w:lineRule="exact"/>
              <w:ind w:left="24" w:right="7"/>
              <w:jc w:val="center"/>
            </w:pPr>
            <w:r>
              <w:rPr>
                <w:spacing w:val="-5"/>
              </w:rPr>
              <w:t>24</w:t>
            </w:r>
          </w:p>
        </w:tc>
        <w:tc>
          <w:tcPr>
            <w:tcW w:w="1115" w:type="dxa"/>
          </w:tcPr>
          <w:p w:rsidR="00335362" w:rsidRDefault="00DB789F">
            <w:pPr>
              <w:pStyle w:val="TableParagraph"/>
              <w:spacing w:line="233" w:lineRule="exact"/>
              <w:ind w:left="20"/>
              <w:jc w:val="center"/>
              <w:rPr>
                <w:b/>
              </w:rPr>
            </w:pPr>
            <w:r>
              <w:rPr>
                <w:b/>
                <w:spacing w:val="-10"/>
              </w:rPr>
              <w:t>2</w:t>
            </w:r>
          </w:p>
        </w:tc>
        <w:tc>
          <w:tcPr>
            <w:tcW w:w="1120" w:type="dxa"/>
          </w:tcPr>
          <w:p w:rsidR="00335362" w:rsidRDefault="00DB789F">
            <w:pPr>
              <w:pStyle w:val="TableParagraph"/>
              <w:spacing w:line="233" w:lineRule="exact"/>
              <w:ind w:left="23" w:right="11"/>
              <w:jc w:val="center"/>
              <w:rPr>
                <w:b/>
              </w:rPr>
            </w:pPr>
            <w:r>
              <w:rPr>
                <w:b/>
                <w:spacing w:val="-5"/>
              </w:rPr>
              <w:t>144</w:t>
            </w:r>
          </w:p>
        </w:tc>
        <w:tc>
          <w:tcPr>
            <w:tcW w:w="1369" w:type="dxa"/>
          </w:tcPr>
          <w:p w:rsidR="00335362" w:rsidRDefault="00DB789F">
            <w:pPr>
              <w:pStyle w:val="TableParagraph"/>
              <w:spacing w:line="233" w:lineRule="exact"/>
              <w:ind w:left="21" w:right="6"/>
              <w:jc w:val="center"/>
              <w:rPr>
                <w:b/>
              </w:rPr>
            </w:pPr>
            <w:r>
              <w:rPr>
                <w:b/>
                <w:spacing w:val="-5"/>
              </w:rPr>
              <w:t>72</w:t>
            </w:r>
          </w:p>
        </w:tc>
      </w:tr>
    </w:tbl>
    <w:p w:rsidR="00335362" w:rsidRDefault="00335362">
      <w:pPr>
        <w:pStyle w:val="a3"/>
        <w:rPr>
          <w:b/>
          <w:sz w:val="20"/>
        </w:rPr>
      </w:pPr>
    </w:p>
    <w:p w:rsidR="00335362" w:rsidRDefault="00DB789F">
      <w:pPr>
        <w:pStyle w:val="a3"/>
        <w:spacing w:before="53"/>
        <w:rPr>
          <w:b/>
          <w:sz w:val="20"/>
        </w:rPr>
      </w:pPr>
      <w:r>
        <w:rPr>
          <w:b/>
          <w:noProof/>
          <w:sz w:val="20"/>
          <w:lang w:eastAsia="ru-RU"/>
        </w:rPr>
        <mc:AlternateContent>
          <mc:Choice Requires="wps">
            <w:drawing>
              <wp:anchor distT="0" distB="0" distL="0" distR="0" simplePos="0" relativeHeight="487595520" behindDoc="1" locked="0" layoutInCell="1" allowOverlap="1">
                <wp:simplePos x="0" y="0"/>
                <wp:positionH relativeFrom="page">
                  <wp:posOffset>539800</wp:posOffset>
                </wp:positionH>
                <wp:positionV relativeFrom="paragraph">
                  <wp:posOffset>194932</wp:posOffset>
                </wp:positionV>
                <wp:extent cx="1829435" cy="9525"/>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4" y="0"/>
                              </a:moveTo>
                              <a:lnTo>
                                <a:pt x="0" y="0"/>
                              </a:lnTo>
                              <a:lnTo>
                                <a:pt x="0" y="9143"/>
                              </a:lnTo>
                              <a:lnTo>
                                <a:pt x="1829054" y="9143"/>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9A4979" id="Graphic 44" o:spid="_x0000_s1026" style="position:absolute;margin-left:42.5pt;margin-top:15.35pt;width:144.05pt;height:.75pt;z-index:-15720960;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" path="m1829054,l,,,9143r1829054,l1829054,xe" fillcolor="black" stroked="f">
                <v:path arrowok="t"/>
                <w10:wrap type="topAndBottom" anchorx="page"/>
              </v:shape>
            </w:pict>
          </mc:Fallback>
        </mc:AlternateContent>
      </w:r>
    </w:p>
    <w:p w:rsidR="00335362" w:rsidRDefault="00335362">
      <w:pPr>
        <w:pStyle w:val="a3"/>
        <w:rPr>
          <w:b/>
          <w:sz w:val="20"/>
        </w:rPr>
        <w:sectPr w:rsidR="00335362">
          <w:pgSz w:w="16840" w:h="11910" w:orient="landscape"/>
          <w:pgMar w:top="480" w:right="708" w:bottom="1480" w:left="708" w:header="0" w:footer="1296" w:gutter="0"/>
          <w:cols w:space="720"/>
        </w:sectPr>
      </w:pPr>
    </w:p>
    <w:p w:rsidR="00335362" w:rsidRDefault="00DB789F" w:rsidP="0020640A">
      <w:pPr>
        <w:pStyle w:val="a5"/>
        <w:numPr>
          <w:ilvl w:val="1"/>
          <w:numId w:val="101"/>
        </w:numPr>
        <w:tabs>
          <w:tab w:val="left" w:pos="1096"/>
        </w:tabs>
        <w:spacing w:before="72"/>
        <w:ind w:left="1096" w:hanging="388"/>
        <w:rPr>
          <w:b/>
        </w:rPr>
      </w:pPr>
      <w:bookmarkStart w:id="66" w:name="3.2._Содержание_обучения_по_профессионал"/>
      <w:bookmarkEnd w:id="66"/>
      <w:r>
        <w:rPr>
          <w:b/>
        </w:rPr>
        <w:lastRenderedPageBreak/>
        <w:t>Содержание</w:t>
      </w:r>
      <w:r>
        <w:rPr>
          <w:b/>
          <w:spacing w:val="-8"/>
        </w:rPr>
        <w:t xml:space="preserve"> </w:t>
      </w:r>
      <w:r>
        <w:rPr>
          <w:b/>
        </w:rPr>
        <w:t>обучения</w:t>
      </w:r>
      <w:r>
        <w:rPr>
          <w:b/>
          <w:spacing w:val="-8"/>
        </w:rPr>
        <w:t xml:space="preserve"> </w:t>
      </w:r>
      <w:r>
        <w:rPr>
          <w:b/>
        </w:rPr>
        <w:t>по</w:t>
      </w:r>
      <w:r>
        <w:rPr>
          <w:b/>
          <w:spacing w:val="-10"/>
        </w:rPr>
        <w:t xml:space="preserve"> </w:t>
      </w:r>
      <w:r>
        <w:rPr>
          <w:b/>
        </w:rPr>
        <w:t>профессиональному</w:t>
      </w:r>
      <w:r>
        <w:rPr>
          <w:b/>
          <w:spacing w:val="-5"/>
        </w:rPr>
        <w:t xml:space="preserve"> </w:t>
      </w:r>
      <w:r>
        <w:rPr>
          <w:b/>
        </w:rPr>
        <w:t>модулю</w:t>
      </w:r>
      <w:r>
        <w:rPr>
          <w:b/>
          <w:spacing w:val="-10"/>
        </w:rPr>
        <w:t xml:space="preserve"> </w:t>
      </w:r>
      <w:r>
        <w:rPr>
          <w:b/>
        </w:rPr>
        <w:t>ПМ.03</w:t>
      </w:r>
      <w:r>
        <w:rPr>
          <w:b/>
          <w:spacing w:val="-10"/>
        </w:rPr>
        <w:t xml:space="preserve"> </w:t>
      </w:r>
      <w:r>
        <w:rPr>
          <w:b/>
        </w:rPr>
        <w:t>Выполнение</w:t>
      </w:r>
      <w:r>
        <w:rPr>
          <w:b/>
          <w:spacing w:val="-7"/>
        </w:rPr>
        <w:t xml:space="preserve"> </w:t>
      </w:r>
      <w:r>
        <w:rPr>
          <w:b/>
        </w:rPr>
        <w:t>частично</w:t>
      </w:r>
      <w:r>
        <w:rPr>
          <w:b/>
          <w:spacing w:val="-5"/>
        </w:rPr>
        <w:t xml:space="preserve"> </w:t>
      </w:r>
      <w:r>
        <w:rPr>
          <w:b/>
        </w:rPr>
        <w:t>механизированной</w:t>
      </w:r>
      <w:r>
        <w:rPr>
          <w:b/>
          <w:spacing w:val="-8"/>
        </w:rPr>
        <w:t xml:space="preserve"> </w:t>
      </w:r>
      <w:r>
        <w:rPr>
          <w:b/>
        </w:rPr>
        <w:t>сварки</w:t>
      </w:r>
      <w:r>
        <w:rPr>
          <w:b/>
          <w:spacing w:val="-4"/>
        </w:rPr>
        <w:t xml:space="preserve"> </w:t>
      </w:r>
      <w:r>
        <w:rPr>
          <w:b/>
        </w:rPr>
        <w:t>(наплавки)</w:t>
      </w:r>
      <w:r>
        <w:rPr>
          <w:b/>
          <w:spacing w:val="-10"/>
        </w:rPr>
        <w:t xml:space="preserve"> </w:t>
      </w:r>
      <w:r>
        <w:rPr>
          <w:b/>
          <w:spacing w:val="-2"/>
        </w:rPr>
        <w:t>плавлением</w:t>
      </w:r>
    </w:p>
    <w:tbl>
      <w:tblPr>
        <w:tblStyle w:val="TableNormal"/>
        <w:tblW w:w="0" w:type="auto"/>
        <w:tblInd w:w="17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226"/>
        <w:gridCol w:w="7519"/>
        <w:gridCol w:w="849"/>
        <w:gridCol w:w="1363"/>
        <w:gridCol w:w="1982"/>
      </w:tblGrid>
      <w:tr w:rsidR="00335362">
        <w:trPr>
          <w:trHeight w:val="1036"/>
        </w:trPr>
        <w:tc>
          <w:tcPr>
            <w:tcW w:w="3226" w:type="dxa"/>
          </w:tcPr>
          <w:p w:rsidR="00335362" w:rsidRDefault="00DB789F">
            <w:pPr>
              <w:pStyle w:val="TableParagraph"/>
              <w:spacing w:before="4"/>
              <w:ind w:left="109" w:right="79"/>
              <w:rPr>
                <w:b/>
                <w:sz w:val="18"/>
              </w:rPr>
            </w:pPr>
            <w:r>
              <w:rPr>
                <w:b/>
                <w:sz w:val="18"/>
              </w:rPr>
              <w:t>Наименование разделов профессионального модуля (ПМ), междисциплинарных</w:t>
            </w:r>
            <w:r>
              <w:rPr>
                <w:b/>
                <w:spacing w:val="-12"/>
                <w:sz w:val="18"/>
              </w:rPr>
              <w:t xml:space="preserve"> </w:t>
            </w:r>
            <w:r>
              <w:rPr>
                <w:b/>
                <w:sz w:val="18"/>
              </w:rPr>
              <w:t>курсов</w:t>
            </w:r>
            <w:r>
              <w:rPr>
                <w:b/>
                <w:spacing w:val="-11"/>
                <w:sz w:val="18"/>
              </w:rPr>
              <w:t xml:space="preserve"> </w:t>
            </w:r>
            <w:r>
              <w:rPr>
                <w:b/>
                <w:sz w:val="18"/>
              </w:rPr>
              <w:t>(МДК) и тем</w:t>
            </w:r>
          </w:p>
        </w:tc>
        <w:tc>
          <w:tcPr>
            <w:tcW w:w="7519" w:type="dxa"/>
          </w:tcPr>
          <w:p w:rsidR="00335362" w:rsidRDefault="00DB789F">
            <w:pPr>
              <w:pStyle w:val="TableParagraph"/>
              <w:spacing w:before="9" w:line="232" w:lineRule="auto"/>
              <w:ind w:left="225" w:firstLine="206"/>
              <w:rPr>
                <w:sz w:val="18"/>
              </w:rPr>
            </w:pPr>
            <w:r>
              <w:rPr>
                <w:b/>
                <w:sz w:val="18"/>
              </w:rPr>
              <w:t>Содержание учебного материала, лабораторные работы и практические занятия, самостоятельная</w:t>
            </w:r>
            <w:r>
              <w:rPr>
                <w:b/>
                <w:spacing w:val="-3"/>
                <w:sz w:val="18"/>
              </w:rPr>
              <w:t xml:space="preserve"> </w:t>
            </w:r>
            <w:r>
              <w:rPr>
                <w:b/>
                <w:sz w:val="18"/>
              </w:rPr>
              <w:t>работа</w:t>
            </w:r>
            <w:r>
              <w:rPr>
                <w:b/>
                <w:spacing w:val="-5"/>
                <w:sz w:val="18"/>
              </w:rPr>
              <w:t xml:space="preserve"> </w:t>
            </w:r>
            <w:r>
              <w:rPr>
                <w:b/>
                <w:sz w:val="18"/>
              </w:rPr>
              <w:t>обучающихся,</w:t>
            </w:r>
            <w:r>
              <w:rPr>
                <w:b/>
                <w:spacing w:val="-7"/>
                <w:sz w:val="18"/>
              </w:rPr>
              <w:t xml:space="preserve"> </w:t>
            </w:r>
            <w:r>
              <w:rPr>
                <w:b/>
                <w:sz w:val="18"/>
              </w:rPr>
              <w:t>курсовая</w:t>
            </w:r>
            <w:r>
              <w:rPr>
                <w:b/>
                <w:spacing w:val="-7"/>
                <w:sz w:val="18"/>
              </w:rPr>
              <w:t xml:space="preserve"> </w:t>
            </w:r>
            <w:r>
              <w:rPr>
                <w:b/>
                <w:sz w:val="18"/>
              </w:rPr>
              <w:t>работа</w:t>
            </w:r>
            <w:r>
              <w:rPr>
                <w:b/>
                <w:spacing w:val="-8"/>
                <w:sz w:val="18"/>
              </w:rPr>
              <w:t xml:space="preserve"> </w:t>
            </w:r>
            <w:r>
              <w:rPr>
                <w:b/>
                <w:sz w:val="18"/>
              </w:rPr>
              <w:t>(проект)</w:t>
            </w:r>
            <w:r>
              <w:rPr>
                <w:b/>
                <w:spacing w:val="-3"/>
                <w:sz w:val="18"/>
              </w:rPr>
              <w:t xml:space="preserve"> </w:t>
            </w:r>
            <w:r>
              <w:rPr>
                <w:sz w:val="18"/>
              </w:rPr>
              <w:t>(если</w:t>
            </w:r>
            <w:r>
              <w:rPr>
                <w:spacing w:val="-6"/>
                <w:sz w:val="18"/>
              </w:rPr>
              <w:t xml:space="preserve"> </w:t>
            </w:r>
            <w:r>
              <w:rPr>
                <w:sz w:val="18"/>
              </w:rPr>
              <w:t>предусмотрены)</w:t>
            </w:r>
          </w:p>
        </w:tc>
        <w:tc>
          <w:tcPr>
            <w:tcW w:w="849" w:type="dxa"/>
          </w:tcPr>
          <w:p w:rsidR="00335362" w:rsidRDefault="00DB789F">
            <w:pPr>
              <w:pStyle w:val="TableParagraph"/>
              <w:spacing w:before="4"/>
              <w:ind w:left="191" w:right="122" w:hanging="39"/>
              <w:rPr>
                <w:b/>
                <w:sz w:val="18"/>
              </w:rPr>
            </w:pPr>
            <w:r>
              <w:rPr>
                <w:b/>
                <w:spacing w:val="-4"/>
                <w:sz w:val="18"/>
              </w:rPr>
              <w:t>Объем часов</w:t>
            </w:r>
          </w:p>
        </w:tc>
        <w:tc>
          <w:tcPr>
            <w:tcW w:w="1363" w:type="dxa"/>
          </w:tcPr>
          <w:p w:rsidR="00335362" w:rsidRDefault="00DB789F">
            <w:pPr>
              <w:pStyle w:val="TableParagraph"/>
              <w:spacing w:before="4"/>
              <w:ind w:left="105" w:right="73" w:hanging="5"/>
              <w:jc w:val="center"/>
              <w:rPr>
                <w:b/>
                <w:sz w:val="18"/>
              </w:rPr>
            </w:pPr>
            <w:r>
              <w:rPr>
                <w:b/>
                <w:sz w:val="18"/>
              </w:rPr>
              <w:t xml:space="preserve">В том числе </w:t>
            </w:r>
            <w:r>
              <w:rPr>
                <w:b/>
                <w:spacing w:val="-2"/>
                <w:sz w:val="18"/>
              </w:rPr>
              <w:t>практической подготовки</w:t>
            </w:r>
          </w:p>
        </w:tc>
        <w:tc>
          <w:tcPr>
            <w:tcW w:w="1982" w:type="dxa"/>
          </w:tcPr>
          <w:p w:rsidR="00335362" w:rsidRDefault="00DB789F">
            <w:pPr>
              <w:pStyle w:val="TableParagraph"/>
              <w:spacing w:before="4"/>
              <w:ind w:left="116" w:right="76" w:hanging="5"/>
              <w:jc w:val="center"/>
              <w:rPr>
                <w:b/>
                <w:sz w:val="18"/>
              </w:rPr>
            </w:pPr>
            <w:r>
              <w:rPr>
                <w:b/>
                <w:sz w:val="18"/>
              </w:rPr>
              <w:t xml:space="preserve">Коды компетенций, </w:t>
            </w:r>
            <w:r>
              <w:rPr>
                <w:b/>
                <w:spacing w:val="-2"/>
                <w:sz w:val="18"/>
              </w:rPr>
              <w:t>формированию которых</w:t>
            </w:r>
            <w:r>
              <w:rPr>
                <w:b/>
                <w:spacing w:val="40"/>
                <w:sz w:val="18"/>
              </w:rPr>
              <w:t xml:space="preserve"> </w:t>
            </w:r>
            <w:r>
              <w:rPr>
                <w:b/>
                <w:sz w:val="18"/>
              </w:rPr>
              <w:t>способствует</w:t>
            </w:r>
            <w:r>
              <w:rPr>
                <w:b/>
                <w:spacing w:val="-12"/>
                <w:sz w:val="18"/>
              </w:rPr>
              <w:t xml:space="preserve"> </w:t>
            </w:r>
            <w:r>
              <w:rPr>
                <w:b/>
                <w:sz w:val="18"/>
              </w:rPr>
              <w:t>элемент</w:t>
            </w:r>
          </w:p>
          <w:p w:rsidR="00335362" w:rsidRDefault="00DB789F">
            <w:pPr>
              <w:pStyle w:val="TableParagraph"/>
              <w:spacing w:line="184" w:lineRule="exact"/>
              <w:ind w:left="42" w:right="1"/>
              <w:jc w:val="center"/>
              <w:rPr>
                <w:b/>
                <w:sz w:val="18"/>
              </w:rPr>
            </w:pPr>
            <w:r>
              <w:rPr>
                <w:b/>
                <w:spacing w:val="-2"/>
                <w:sz w:val="18"/>
              </w:rPr>
              <w:t>программы</w:t>
            </w:r>
          </w:p>
        </w:tc>
      </w:tr>
      <w:tr w:rsidR="00335362">
        <w:trPr>
          <w:trHeight w:val="210"/>
        </w:trPr>
        <w:tc>
          <w:tcPr>
            <w:tcW w:w="3226" w:type="dxa"/>
          </w:tcPr>
          <w:p w:rsidR="00335362" w:rsidRDefault="00DB789F">
            <w:pPr>
              <w:pStyle w:val="TableParagraph"/>
              <w:spacing w:line="190" w:lineRule="exact"/>
              <w:ind w:left="33"/>
              <w:jc w:val="center"/>
              <w:rPr>
                <w:b/>
                <w:sz w:val="18"/>
              </w:rPr>
            </w:pPr>
            <w:r>
              <w:rPr>
                <w:b/>
                <w:spacing w:val="-10"/>
                <w:sz w:val="18"/>
              </w:rPr>
              <w:t>1</w:t>
            </w:r>
          </w:p>
        </w:tc>
        <w:tc>
          <w:tcPr>
            <w:tcW w:w="7519" w:type="dxa"/>
          </w:tcPr>
          <w:p w:rsidR="00335362" w:rsidRDefault="00DB789F">
            <w:pPr>
              <w:pStyle w:val="TableParagraph"/>
              <w:spacing w:line="190" w:lineRule="exact"/>
              <w:ind w:left="34"/>
              <w:jc w:val="center"/>
              <w:rPr>
                <w:b/>
                <w:sz w:val="18"/>
              </w:rPr>
            </w:pPr>
            <w:r>
              <w:rPr>
                <w:b/>
                <w:spacing w:val="-10"/>
                <w:sz w:val="18"/>
              </w:rPr>
              <w:t>2</w:t>
            </w:r>
          </w:p>
        </w:tc>
        <w:tc>
          <w:tcPr>
            <w:tcW w:w="849" w:type="dxa"/>
          </w:tcPr>
          <w:p w:rsidR="00335362" w:rsidRDefault="00DB789F">
            <w:pPr>
              <w:pStyle w:val="TableParagraph"/>
              <w:spacing w:line="190" w:lineRule="exact"/>
              <w:ind w:left="30" w:right="10"/>
              <w:jc w:val="center"/>
              <w:rPr>
                <w:b/>
                <w:sz w:val="18"/>
              </w:rPr>
            </w:pPr>
            <w:r>
              <w:rPr>
                <w:b/>
                <w:spacing w:val="-10"/>
                <w:sz w:val="18"/>
              </w:rPr>
              <w:t>3</w:t>
            </w:r>
          </w:p>
        </w:tc>
        <w:tc>
          <w:tcPr>
            <w:tcW w:w="1363" w:type="dxa"/>
          </w:tcPr>
          <w:p w:rsidR="00335362" w:rsidRDefault="00DB789F">
            <w:pPr>
              <w:pStyle w:val="TableParagraph"/>
              <w:spacing w:line="190" w:lineRule="exact"/>
              <w:ind w:left="31" w:right="5"/>
              <w:jc w:val="center"/>
              <w:rPr>
                <w:b/>
                <w:sz w:val="18"/>
              </w:rPr>
            </w:pPr>
            <w:r>
              <w:rPr>
                <w:b/>
                <w:spacing w:val="-10"/>
                <w:sz w:val="18"/>
              </w:rPr>
              <w:t>5</w:t>
            </w:r>
          </w:p>
        </w:tc>
        <w:tc>
          <w:tcPr>
            <w:tcW w:w="1982" w:type="dxa"/>
          </w:tcPr>
          <w:p w:rsidR="00335362" w:rsidRDefault="00DB789F">
            <w:pPr>
              <w:pStyle w:val="TableParagraph"/>
              <w:spacing w:line="190" w:lineRule="exact"/>
              <w:ind w:left="42" w:right="9"/>
              <w:jc w:val="center"/>
              <w:rPr>
                <w:b/>
                <w:sz w:val="18"/>
              </w:rPr>
            </w:pPr>
            <w:r>
              <w:rPr>
                <w:b/>
                <w:spacing w:val="-10"/>
                <w:sz w:val="18"/>
              </w:rPr>
              <w:t>6</w:t>
            </w:r>
          </w:p>
        </w:tc>
      </w:tr>
      <w:tr w:rsidR="00335362">
        <w:trPr>
          <w:trHeight w:val="205"/>
        </w:trPr>
        <w:tc>
          <w:tcPr>
            <w:tcW w:w="10745" w:type="dxa"/>
            <w:gridSpan w:val="2"/>
          </w:tcPr>
          <w:p w:rsidR="00335362" w:rsidRDefault="00DB789F">
            <w:pPr>
              <w:pStyle w:val="TableParagraph"/>
              <w:spacing w:line="185" w:lineRule="exact"/>
              <w:ind w:left="109"/>
              <w:rPr>
                <w:b/>
                <w:sz w:val="18"/>
              </w:rPr>
            </w:pPr>
            <w:r>
              <w:rPr>
                <w:b/>
                <w:sz w:val="18"/>
              </w:rPr>
              <w:t>Раздел</w:t>
            </w:r>
            <w:r>
              <w:rPr>
                <w:b/>
                <w:spacing w:val="-6"/>
                <w:sz w:val="18"/>
              </w:rPr>
              <w:t xml:space="preserve"> </w:t>
            </w:r>
            <w:r>
              <w:rPr>
                <w:b/>
                <w:sz w:val="18"/>
              </w:rPr>
              <w:t>1.</w:t>
            </w:r>
            <w:r>
              <w:rPr>
                <w:b/>
                <w:spacing w:val="-1"/>
                <w:sz w:val="18"/>
              </w:rPr>
              <w:t xml:space="preserve"> </w:t>
            </w:r>
            <w:r>
              <w:rPr>
                <w:b/>
                <w:sz w:val="18"/>
              </w:rPr>
              <w:t>Сварочные</w:t>
            </w:r>
            <w:r>
              <w:rPr>
                <w:b/>
                <w:spacing w:val="-7"/>
                <w:sz w:val="18"/>
              </w:rPr>
              <w:t xml:space="preserve"> </w:t>
            </w:r>
            <w:r>
              <w:rPr>
                <w:b/>
                <w:sz w:val="18"/>
              </w:rPr>
              <w:t>материалы</w:t>
            </w:r>
            <w:r>
              <w:rPr>
                <w:b/>
                <w:spacing w:val="-2"/>
                <w:sz w:val="18"/>
              </w:rPr>
              <w:t xml:space="preserve"> </w:t>
            </w:r>
            <w:r>
              <w:rPr>
                <w:b/>
                <w:sz w:val="18"/>
              </w:rPr>
              <w:t>и</w:t>
            </w:r>
            <w:r>
              <w:rPr>
                <w:b/>
                <w:spacing w:val="-3"/>
                <w:sz w:val="18"/>
              </w:rPr>
              <w:t xml:space="preserve"> </w:t>
            </w:r>
            <w:r>
              <w:rPr>
                <w:b/>
                <w:spacing w:val="-2"/>
                <w:sz w:val="18"/>
              </w:rPr>
              <w:t>оборудование</w:t>
            </w:r>
          </w:p>
        </w:tc>
        <w:tc>
          <w:tcPr>
            <w:tcW w:w="849" w:type="dxa"/>
          </w:tcPr>
          <w:p w:rsidR="00335362" w:rsidRDefault="00DB789F">
            <w:pPr>
              <w:pStyle w:val="TableParagraph"/>
              <w:spacing w:line="185" w:lineRule="exact"/>
              <w:ind w:left="30" w:right="5"/>
              <w:jc w:val="center"/>
              <w:rPr>
                <w:b/>
                <w:sz w:val="18"/>
              </w:rPr>
            </w:pPr>
            <w:r>
              <w:rPr>
                <w:b/>
                <w:spacing w:val="-5"/>
                <w:sz w:val="18"/>
              </w:rPr>
              <w:t>42</w:t>
            </w:r>
          </w:p>
        </w:tc>
        <w:tc>
          <w:tcPr>
            <w:tcW w:w="1363" w:type="dxa"/>
          </w:tcPr>
          <w:p w:rsidR="00335362" w:rsidRDefault="00335362">
            <w:pPr>
              <w:pStyle w:val="TableParagraph"/>
              <w:rPr>
                <w:sz w:val="14"/>
              </w:rPr>
            </w:pPr>
          </w:p>
        </w:tc>
        <w:tc>
          <w:tcPr>
            <w:tcW w:w="1982" w:type="dxa"/>
          </w:tcPr>
          <w:p w:rsidR="00335362" w:rsidRDefault="00335362">
            <w:pPr>
              <w:pStyle w:val="TableParagraph"/>
              <w:rPr>
                <w:sz w:val="14"/>
              </w:rPr>
            </w:pPr>
          </w:p>
        </w:tc>
      </w:tr>
      <w:tr w:rsidR="00335362">
        <w:trPr>
          <w:trHeight w:val="205"/>
        </w:trPr>
        <w:tc>
          <w:tcPr>
            <w:tcW w:w="10745" w:type="dxa"/>
            <w:gridSpan w:val="2"/>
          </w:tcPr>
          <w:p w:rsidR="00335362" w:rsidRDefault="00DB789F">
            <w:pPr>
              <w:pStyle w:val="TableParagraph"/>
              <w:spacing w:line="185" w:lineRule="exact"/>
              <w:ind w:left="109"/>
              <w:rPr>
                <w:b/>
                <w:sz w:val="18"/>
              </w:rPr>
            </w:pPr>
            <w:r>
              <w:rPr>
                <w:b/>
                <w:sz w:val="18"/>
              </w:rPr>
              <w:t>МДК.</w:t>
            </w:r>
            <w:r>
              <w:rPr>
                <w:b/>
                <w:spacing w:val="-6"/>
                <w:sz w:val="18"/>
              </w:rPr>
              <w:t xml:space="preserve"> </w:t>
            </w:r>
            <w:r>
              <w:rPr>
                <w:b/>
                <w:sz w:val="18"/>
              </w:rPr>
              <w:t>03.01.</w:t>
            </w:r>
            <w:r>
              <w:rPr>
                <w:b/>
                <w:spacing w:val="-5"/>
                <w:sz w:val="18"/>
              </w:rPr>
              <w:t xml:space="preserve"> </w:t>
            </w:r>
            <w:r>
              <w:rPr>
                <w:b/>
                <w:sz w:val="18"/>
              </w:rPr>
              <w:t>Сварочные</w:t>
            </w:r>
            <w:r>
              <w:rPr>
                <w:b/>
                <w:spacing w:val="-10"/>
                <w:sz w:val="18"/>
              </w:rPr>
              <w:t xml:space="preserve"> </w:t>
            </w:r>
            <w:r>
              <w:rPr>
                <w:b/>
                <w:sz w:val="18"/>
              </w:rPr>
              <w:t>материалы</w:t>
            </w:r>
            <w:r>
              <w:rPr>
                <w:b/>
                <w:spacing w:val="-6"/>
                <w:sz w:val="18"/>
              </w:rPr>
              <w:t xml:space="preserve"> </w:t>
            </w:r>
            <w:r>
              <w:rPr>
                <w:b/>
                <w:sz w:val="18"/>
              </w:rPr>
              <w:t>и</w:t>
            </w:r>
            <w:r>
              <w:rPr>
                <w:b/>
                <w:spacing w:val="-7"/>
                <w:sz w:val="18"/>
              </w:rPr>
              <w:t xml:space="preserve"> </w:t>
            </w:r>
            <w:r>
              <w:rPr>
                <w:b/>
                <w:sz w:val="18"/>
              </w:rPr>
              <w:t>оборудование</w:t>
            </w:r>
            <w:r>
              <w:rPr>
                <w:b/>
                <w:spacing w:val="-7"/>
                <w:sz w:val="18"/>
              </w:rPr>
              <w:t xml:space="preserve"> </w:t>
            </w:r>
            <w:r>
              <w:rPr>
                <w:b/>
                <w:sz w:val="18"/>
              </w:rPr>
              <w:t>для</w:t>
            </w:r>
            <w:r>
              <w:rPr>
                <w:b/>
                <w:spacing w:val="-1"/>
                <w:sz w:val="18"/>
              </w:rPr>
              <w:t xml:space="preserve"> </w:t>
            </w:r>
            <w:r>
              <w:rPr>
                <w:b/>
                <w:sz w:val="18"/>
              </w:rPr>
              <w:t>частично</w:t>
            </w:r>
            <w:r>
              <w:rPr>
                <w:b/>
                <w:spacing w:val="-11"/>
                <w:sz w:val="18"/>
              </w:rPr>
              <w:t xml:space="preserve"> </w:t>
            </w:r>
            <w:r>
              <w:rPr>
                <w:b/>
                <w:sz w:val="18"/>
              </w:rPr>
              <w:t>механизированной</w:t>
            </w:r>
            <w:r>
              <w:rPr>
                <w:b/>
                <w:spacing w:val="2"/>
                <w:sz w:val="18"/>
              </w:rPr>
              <w:t xml:space="preserve"> </w:t>
            </w:r>
            <w:r>
              <w:rPr>
                <w:b/>
                <w:sz w:val="18"/>
              </w:rPr>
              <w:t>сварки</w:t>
            </w:r>
            <w:r>
              <w:rPr>
                <w:b/>
                <w:spacing w:val="-6"/>
                <w:sz w:val="18"/>
              </w:rPr>
              <w:t xml:space="preserve"> </w:t>
            </w:r>
            <w:r>
              <w:rPr>
                <w:b/>
                <w:sz w:val="18"/>
              </w:rPr>
              <w:t>(наплавки)</w:t>
            </w:r>
            <w:r>
              <w:rPr>
                <w:b/>
                <w:spacing w:val="-6"/>
                <w:sz w:val="18"/>
              </w:rPr>
              <w:t xml:space="preserve"> </w:t>
            </w:r>
            <w:r>
              <w:rPr>
                <w:b/>
                <w:spacing w:val="-2"/>
                <w:sz w:val="18"/>
              </w:rPr>
              <w:t>плавлением</w:t>
            </w:r>
          </w:p>
        </w:tc>
        <w:tc>
          <w:tcPr>
            <w:tcW w:w="849" w:type="dxa"/>
          </w:tcPr>
          <w:p w:rsidR="00335362" w:rsidRDefault="00DB789F">
            <w:pPr>
              <w:pStyle w:val="TableParagraph"/>
              <w:spacing w:line="185" w:lineRule="exact"/>
              <w:ind w:left="30" w:right="6"/>
              <w:jc w:val="center"/>
              <w:rPr>
                <w:sz w:val="18"/>
              </w:rPr>
            </w:pPr>
            <w:r>
              <w:rPr>
                <w:spacing w:val="-2"/>
                <w:sz w:val="18"/>
              </w:rPr>
              <w:t>20/18</w:t>
            </w:r>
          </w:p>
        </w:tc>
        <w:tc>
          <w:tcPr>
            <w:tcW w:w="1363" w:type="dxa"/>
          </w:tcPr>
          <w:p w:rsidR="00335362" w:rsidRDefault="00DB789F">
            <w:pPr>
              <w:pStyle w:val="TableParagraph"/>
              <w:spacing w:line="185" w:lineRule="exact"/>
              <w:ind w:left="31"/>
              <w:jc w:val="center"/>
              <w:rPr>
                <w:b/>
                <w:sz w:val="18"/>
              </w:rPr>
            </w:pPr>
            <w:r>
              <w:rPr>
                <w:b/>
                <w:spacing w:val="-5"/>
                <w:sz w:val="18"/>
              </w:rPr>
              <w:t>16</w:t>
            </w:r>
          </w:p>
        </w:tc>
        <w:tc>
          <w:tcPr>
            <w:tcW w:w="1982" w:type="dxa"/>
          </w:tcPr>
          <w:p w:rsidR="00335362" w:rsidRDefault="00335362">
            <w:pPr>
              <w:pStyle w:val="TableParagraph"/>
              <w:rPr>
                <w:sz w:val="14"/>
              </w:rPr>
            </w:pPr>
          </w:p>
        </w:tc>
      </w:tr>
      <w:tr w:rsidR="00335362">
        <w:trPr>
          <w:trHeight w:val="205"/>
        </w:trPr>
        <w:tc>
          <w:tcPr>
            <w:tcW w:w="3226" w:type="dxa"/>
            <w:vMerge w:val="restart"/>
          </w:tcPr>
          <w:p w:rsidR="00335362" w:rsidRDefault="00DB789F">
            <w:pPr>
              <w:pStyle w:val="TableParagraph"/>
              <w:spacing w:before="4"/>
              <w:ind w:left="109" w:right="541"/>
              <w:rPr>
                <w:b/>
                <w:sz w:val="18"/>
              </w:rPr>
            </w:pPr>
            <w:r>
              <w:rPr>
                <w:b/>
                <w:sz w:val="18"/>
              </w:rPr>
              <w:t>Тема 1.1. Оборудование сварочного</w:t>
            </w:r>
            <w:r>
              <w:rPr>
                <w:b/>
                <w:spacing w:val="-12"/>
                <w:sz w:val="18"/>
              </w:rPr>
              <w:t xml:space="preserve"> </w:t>
            </w:r>
            <w:r>
              <w:rPr>
                <w:b/>
                <w:sz w:val="18"/>
              </w:rPr>
              <w:t>поста</w:t>
            </w:r>
            <w:r>
              <w:rPr>
                <w:b/>
                <w:spacing w:val="-11"/>
                <w:sz w:val="18"/>
              </w:rPr>
              <w:t xml:space="preserve"> </w:t>
            </w:r>
            <w:r>
              <w:rPr>
                <w:b/>
                <w:sz w:val="18"/>
              </w:rPr>
              <w:t>для</w:t>
            </w:r>
            <w:r>
              <w:rPr>
                <w:b/>
                <w:spacing w:val="-11"/>
                <w:sz w:val="18"/>
              </w:rPr>
              <w:t xml:space="preserve"> </w:t>
            </w:r>
            <w:r>
              <w:rPr>
                <w:b/>
                <w:sz w:val="18"/>
              </w:rPr>
              <w:t>частично механизированной сварки (наплавки) плавлением</w:t>
            </w:r>
          </w:p>
        </w:tc>
        <w:tc>
          <w:tcPr>
            <w:tcW w:w="7519" w:type="dxa"/>
            <w:tcBorders>
              <w:bottom w:val="single" w:sz="8" w:space="0" w:color="000000"/>
            </w:tcBorders>
          </w:tcPr>
          <w:p w:rsidR="00335362" w:rsidRDefault="00DB789F">
            <w:pPr>
              <w:pStyle w:val="TableParagraph"/>
              <w:spacing w:before="4" w:line="181" w:lineRule="exact"/>
              <w:ind w:left="110"/>
              <w:rPr>
                <w:b/>
                <w:sz w:val="18"/>
              </w:rPr>
            </w:pPr>
            <w:r>
              <w:rPr>
                <w:b/>
                <w:spacing w:val="-2"/>
                <w:sz w:val="18"/>
              </w:rPr>
              <w:t>Содержание</w:t>
            </w:r>
          </w:p>
        </w:tc>
        <w:tc>
          <w:tcPr>
            <w:tcW w:w="849" w:type="dxa"/>
            <w:vMerge w:val="restart"/>
            <w:tcBorders>
              <w:bottom w:val="single" w:sz="8" w:space="0" w:color="000000"/>
            </w:tcBorders>
          </w:tcPr>
          <w:p w:rsidR="00335362" w:rsidRDefault="00DB789F">
            <w:pPr>
              <w:pStyle w:val="TableParagraph"/>
              <w:spacing w:line="207" w:lineRule="exact"/>
              <w:ind w:left="30" w:right="10"/>
              <w:jc w:val="center"/>
              <w:rPr>
                <w:sz w:val="18"/>
              </w:rPr>
            </w:pPr>
            <w:r>
              <w:rPr>
                <w:spacing w:val="-10"/>
                <w:sz w:val="18"/>
              </w:rPr>
              <w:t>6</w:t>
            </w:r>
          </w:p>
        </w:tc>
        <w:tc>
          <w:tcPr>
            <w:tcW w:w="1363" w:type="dxa"/>
            <w:vMerge w:val="restart"/>
            <w:tcBorders>
              <w:bottom w:val="single" w:sz="8" w:space="0" w:color="000000"/>
            </w:tcBorders>
          </w:tcPr>
          <w:p w:rsidR="00335362" w:rsidRDefault="00335362">
            <w:pPr>
              <w:pStyle w:val="TableParagraph"/>
              <w:rPr>
                <w:sz w:val="18"/>
              </w:rPr>
            </w:pPr>
          </w:p>
        </w:tc>
        <w:tc>
          <w:tcPr>
            <w:tcW w:w="1982" w:type="dxa"/>
            <w:vMerge w:val="restart"/>
          </w:tcPr>
          <w:p w:rsidR="00335362" w:rsidRDefault="00DB789F">
            <w:pPr>
              <w:pStyle w:val="TableParagraph"/>
              <w:spacing w:line="206" w:lineRule="exact"/>
              <w:ind w:left="42" w:right="2"/>
              <w:jc w:val="center"/>
              <w:rPr>
                <w:sz w:val="18"/>
              </w:rPr>
            </w:pPr>
            <w:r>
              <w:rPr>
                <w:sz w:val="18"/>
              </w:rPr>
              <w:t xml:space="preserve">ОК01.– </w:t>
            </w:r>
            <w:r>
              <w:rPr>
                <w:spacing w:val="-2"/>
                <w:sz w:val="18"/>
              </w:rPr>
              <w:t>ОК09.</w:t>
            </w:r>
          </w:p>
          <w:p w:rsidR="00335362" w:rsidRDefault="00DB789F">
            <w:pPr>
              <w:pStyle w:val="TableParagraph"/>
              <w:spacing w:line="207" w:lineRule="exact"/>
              <w:ind w:left="42"/>
              <w:jc w:val="center"/>
              <w:rPr>
                <w:sz w:val="18"/>
              </w:rPr>
            </w:pPr>
            <w:r>
              <w:rPr>
                <w:sz w:val="18"/>
              </w:rPr>
              <w:t xml:space="preserve">ПК </w:t>
            </w:r>
            <w:r>
              <w:rPr>
                <w:spacing w:val="-5"/>
                <w:sz w:val="18"/>
              </w:rPr>
              <w:t>3.1</w:t>
            </w:r>
          </w:p>
        </w:tc>
      </w:tr>
      <w:tr w:rsidR="00335362">
        <w:trPr>
          <w:trHeight w:val="824"/>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line="206" w:lineRule="exact"/>
              <w:ind w:left="110" w:right="73"/>
              <w:jc w:val="both"/>
              <w:rPr>
                <w:sz w:val="18"/>
              </w:rPr>
            </w:pPr>
            <w:r>
              <w:rPr>
                <w:sz w:val="18"/>
              </w:rPr>
              <w:t>1.</w:t>
            </w:r>
            <w:r>
              <w:rPr>
                <w:spacing w:val="-5"/>
                <w:sz w:val="18"/>
              </w:rPr>
              <w:t xml:space="preserve"> </w:t>
            </w:r>
            <w:r>
              <w:rPr>
                <w:sz w:val="18"/>
              </w:rPr>
              <w:t>Типовое</w:t>
            </w:r>
            <w:r>
              <w:rPr>
                <w:spacing w:val="-3"/>
                <w:sz w:val="18"/>
              </w:rPr>
              <w:t xml:space="preserve"> </w:t>
            </w:r>
            <w:r>
              <w:rPr>
                <w:sz w:val="18"/>
              </w:rPr>
              <w:t>оборудование</w:t>
            </w:r>
            <w:r>
              <w:rPr>
                <w:spacing w:val="-3"/>
                <w:sz w:val="18"/>
              </w:rPr>
              <w:t xml:space="preserve"> </w:t>
            </w:r>
            <w:r>
              <w:rPr>
                <w:sz w:val="18"/>
              </w:rPr>
              <w:t>сварочного</w:t>
            </w:r>
            <w:r>
              <w:rPr>
                <w:spacing w:val="-7"/>
                <w:sz w:val="18"/>
              </w:rPr>
              <w:t xml:space="preserve"> </w:t>
            </w:r>
            <w:r>
              <w:rPr>
                <w:sz w:val="18"/>
              </w:rPr>
              <w:t>поста</w:t>
            </w:r>
            <w:r>
              <w:rPr>
                <w:spacing w:val="-3"/>
                <w:sz w:val="18"/>
              </w:rPr>
              <w:t xml:space="preserve"> </w:t>
            </w:r>
            <w:r>
              <w:rPr>
                <w:sz w:val="18"/>
              </w:rPr>
              <w:t>для</w:t>
            </w:r>
            <w:r>
              <w:rPr>
                <w:spacing w:val="-5"/>
                <w:sz w:val="18"/>
              </w:rPr>
              <w:t xml:space="preserve"> </w:t>
            </w:r>
            <w:r>
              <w:rPr>
                <w:sz w:val="18"/>
              </w:rPr>
              <w:t>частично</w:t>
            </w:r>
            <w:r>
              <w:rPr>
                <w:spacing w:val="-12"/>
                <w:sz w:val="18"/>
              </w:rPr>
              <w:t xml:space="preserve"> </w:t>
            </w:r>
            <w:r>
              <w:rPr>
                <w:sz w:val="18"/>
              </w:rPr>
              <w:t>механизированной</w:t>
            </w:r>
            <w:r>
              <w:rPr>
                <w:spacing w:val="-4"/>
                <w:sz w:val="18"/>
              </w:rPr>
              <w:t xml:space="preserve"> </w:t>
            </w:r>
            <w:r>
              <w:rPr>
                <w:sz w:val="18"/>
              </w:rPr>
              <w:t>сварки</w:t>
            </w:r>
            <w:r>
              <w:rPr>
                <w:spacing w:val="-9"/>
                <w:sz w:val="18"/>
              </w:rPr>
              <w:t xml:space="preserve"> </w:t>
            </w:r>
            <w:r>
              <w:rPr>
                <w:sz w:val="18"/>
              </w:rPr>
              <w:t>(наплавки) плавлением в защитном газе. Сварочные полуавтоматы, применяемые для частично механизированной</w:t>
            </w:r>
            <w:r>
              <w:rPr>
                <w:spacing w:val="-12"/>
                <w:sz w:val="18"/>
              </w:rPr>
              <w:t xml:space="preserve"> </w:t>
            </w:r>
            <w:r>
              <w:rPr>
                <w:sz w:val="18"/>
              </w:rPr>
              <w:t>сварки</w:t>
            </w:r>
            <w:r>
              <w:rPr>
                <w:spacing w:val="-11"/>
                <w:sz w:val="18"/>
              </w:rPr>
              <w:t xml:space="preserve"> </w:t>
            </w:r>
            <w:r>
              <w:rPr>
                <w:sz w:val="18"/>
              </w:rPr>
              <w:t>(наплавки)</w:t>
            </w:r>
            <w:r>
              <w:rPr>
                <w:spacing w:val="-5"/>
                <w:sz w:val="18"/>
              </w:rPr>
              <w:t xml:space="preserve"> </w:t>
            </w:r>
            <w:r>
              <w:rPr>
                <w:sz w:val="18"/>
              </w:rPr>
              <w:t>плавлением</w:t>
            </w:r>
            <w:r>
              <w:rPr>
                <w:spacing w:val="-11"/>
                <w:sz w:val="18"/>
              </w:rPr>
              <w:t xml:space="preserve"> </w:t>
            </w:r>
            <w:r>
              <w:rPr>
                <w:sz w:val="18"/>
              </w:rPr>
              <w:t>в</w:t>
            </w:r>
            <w:r>
              <w:rPr>
                <w:spacing w:val="-11"/>
                <w:sz w:val="18"/>
              </w:rPr>
              <w:t xml:space="preserve"> </w:t>
            </w:r>
            <w:r>
              <w:rPr>
                <w:sz w:val="18"/>
              </w:rPr>
              <w:t>защитном</w:t>
            </w:r>
            <w:r>
              <w:rPr>
                <w:spacing w:val="-11"/>
                <w:sz w:val="18"/>
              </w:rPr>
              <w:t xml:space="preserve"> </w:t>
            </w:r>
            <w:r>
              <w:rPr>
                <w:sz w:val="18"/>
              </w:rPr>
              <w:t>газе:</w:t>
            </w:r>
            <w:r>
              <w:rPr>
                <w:spacing w:val="-12"/>
                <w:sz w:val="18"/>
              </w:rPr>
              <w:t xml:space="preserve"> </w:t>
            </w:r>
            <w:r>
              <w:rPr>
                <w:sz w:val="18"/>
              </w:rPr>
              <w:t>классификация,</w:t>
            </w:r>
            <w:r>
              <w:rPr>
                <w:spacing w:val="-4"/>
                <w:sz w:val="18"/>
              </w:rPr>
              <w:t xml:space="preserve"> </w:t>
            </w:r>
            <w:r>
              <w:rPr>
                <w:sz w:val="18"/>
              </w:rPr>
              <w:t>устройство и основные узлы, электрические схемы, технические характеристики</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tcBorders>
          </w:tcPr>
          <w:p w:rsidR="00335362" w:rsidRDefault="00335362">
            <w:pPr>
              <w:rPr>
                <w:sz w:val="2"/>
                <w:szCs w:val="2"/>
              </w:rPr>
            </w:pPr>
          </w:p>
        </w:tc>
      </w:tr>
      <w:tr w:rsidR="00335362">
        <w:trPr>
          <w:trHeight w:val="417"/>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line="206" w:lineRule="exact"/>
              <w:ind w:left="110"/>
              <w:rPr>
                <w:sz w:val="18"/>
              </w:rPr>
            </w:pPr>
            <w:r>
              <w:rPr>
                <w:sz w:val="18"/>
              </w:rPr>
              <w:t>2.</w:t>
            </w:r>
            <w:r>
              <w:rPr>
                <w:spacing w:val="40"/>
                <w:sz w:val="18"/>
              </w:rPr>
              <w:t xml:space="preserve"> </w:t>
            </w:r>
            <w:r>
              <w:rPr>
                <w:sz w:val="18"/>
              </w:rPr>
              <w:t>Вспомогательное</w:t>
            </w:r>
            <w:r>
              <w:rPr>
                <w:spacing w:val="40"/>
                <w:sz w:val="18"/>
              </w:rPr>
              <w:t xml:space="preserve"> </w:t>
            </w:r>
            <w:r>
              <w:rPr>
                <w:sz w:val="18"/>
              </w:rPr>
              <w:t>оборудование</w:t>
            </w:r>
            <w:r>
              <w:rPr>
                <w:spacing w:val="40"/>
                <w:sz w:val="18"/>
              </w:rPr>
              <w:t xml:space="preserve"> </w:t>
            </w:r>
            <w:r>
              <w:rPr>
                <w:sz w:val="18"/>
              </w:rPr>
              <w:t>и</w:t>
            </w:r>
            <w:r>
              <w:rPr>
                <w:spacing w:val="40"/>
                <w:sz w:val="18"/>
              </w:rPr>
              <w:t xml:space="preserve"> </w:t>
            </w:r>
            <w:r>
              <w:rPr>
                <w:sz w:val="18"/>
              </w:rPr>
              <w:t>аппаратура</w:t>
            </w:r>
            <w:r>
              <w:rPr>
                <w:spacing w:val="40"/>
                <w:sz w:val="18"/>
              </w:rPr>
              <w:t xml:space="preserve"> </w:t>
            </w:r>
            <w:r>
              <w:rPr>
                <w:sz w:val="18"/>
              </w:rPr>
              <w:t>для</w:t>
            </w:r>
            <w:r>
              <w:rPr>
                <w:spacing w:val="40"/>
                <w:sz w:val="18"/>
              </w:rPr>
              <w:t xml:space="preserve"> </w:t>
            </w:r>
            <w:r>
              <w:rPr>
                <w:sz w:val="18"/>
              </w:rPr>
              <w:t>частично</w:t>
            </w:r>
            <w:r>
              <w:rPr>
                <w:spacing w:val="40"/>
                <w:sz w:val="18"/>
              </w:rPr>
              <w:t xml:space="preserve"> </w:t>
            </w:r>
            <w:r>
              <w:rPr>
                <w:sz w:val="18"/>
              </w:rPr>
              <w:t>механизированной</w:t>
            </w:r>
            <w:r>
              <w:rPr>
                <w:spacing w:val="40"/>
                <w:sz w:val="18"/>
              </w:rPr>
              <w:t xml:space="preserve"> </w:t>
            </w:r>
            <w:r>
              <w:rPr>
                <w:sz w:val="18"/>
              </w:rPr>
              <w:t>сварки (наплавки) плавлением в защитном газе</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tcBorders>
          </w:tcPr>
          <w:p w:rsidR="00335362" w:rsidRDefault="00335362">
            <w:pPr>
              <w:rPr>
                <w:sz w:val="2"/>
                <w:szCs w:val="2"/>
              </w:rPr>
            </w:pPr>
          </w:p>
        </w:tc>
      </w:tr>
      <w:tr w:rsidR="00335362">
        <w:trPr>
          <w:trHeight w:val="205"/>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before="4" w:line="181" w:lineRule="exact"/>
              <w:ind w:left="110"/>
              <w:rPr>
                <w:b/>
                <w:sz w:val="18"/>
              </w:rPr>
            </w:pPr>
            <w:r>
              <w:rPr>
                <w:b/>
                <w:sz w:val="18"/>
              </w:rPr>
              <w:t>Практическая</w:t>
            </w:r>
            <w:r>
              <w:rPr>
                <w:b/>
                <w:spacing w:val="-6"/>
                <w:sz w:val="18"/>
              </w:rPr>
              <w:t xml:space="preserve"> </w:t>
            </w:r>
            <w:r>
              <w:rPr>
                <w:b/>
                <w:spacing w:val="-2"/>
                <w:sz w:val="18"/>
              </w:rPr>
              <w:t>работа</w:t>
            </w:r>
          </w:p>
        </w:tc>
        <w:tc>
          <w:tcPr>
            <w:tcW w:w="849" w:type="dxa"/>
            <w:vMerge w:val="restart"/>
            <w:tcBorders>
              <w:top w:val="single" w:sz="8" w:space="0" w:color="000000"/>
              <w:bottom w:val="single" w:sz="8" w:space="0" w:color="000000"/>
            </w:tcBorders>
          </w:tcPr>
          <w:p w:rsidR="00335362" w:rsidRDefault="00DB789F">
            <w:pPr>
              <w:pStyle w:val="TableParagraph"/>
              <w:spacing w:line="206" w:lineRule="exact"/>
              <w:ind w:left="30" w:right="10"/>
              <w:jc w:val="center"/>
              <w:rPr>
                <w:sz w:val="18"/>
              </w:rPr>
            </w:pPr>
            <w:r>
              <w:rPr>
                <w:spacing w:val="-10"/>
                <w:sz w:val="18"/>
              </w:rPr>
              <w:t>4</w:t>
            </w:r>
          </w:p>
        </w:tc>
        <w:tc>
          <w:tcPr>
            <w:tcW w:w="1363" w:type="dxa"/>
            <w:vMerge w:val="restart"/>
            <w:tcBorders>
              <w:top w:val="single" w:sz="8" w:space="0" w:color="000000"/>
              <w:bottom w:val="single" w:sz="8" w:space="0" w:color="000000"/>
            </w:tcBorders>
          </w:tcPr>
          <w:p w:rsidR="00335362" w:rsidRDefault="00DB789F">
            <w:pPr>
              <w:pStyle w:val="TableParagraph"/>
              <w:spacing w:line="206" w:lineRule="exact"/>
              <w:ind w:left="31" w:right="5"/>
              <w:jc w:val="center"/>
              <w:rPr>
                <w:sz w:val="18"/>
              </w:rPr>
            </w:pPr>
            <w:r>
              <w:rPr>
                <w:spacing w:val="-10"/>
                <w:sz w:val="18"/>
              </w:rPr>
              <w:t>4</w:t>
            </w:r>
          </w:p>
        </w:tc>
        <w:tc>
          <w:tcPr>
            <w:tcW w:w="1982" w:type="dxa"/>
            <w:vMerge/>
            <w:tcBorders>
              <w:top w:val="nil"/>
            </w:tcBorders>
          </w:tcPr>
          <w:p w:rsidR="00335362" w:rsidRDefault="00335362">
            <w:pPr>
              <w:rPr>
                <w:sz w:val="2"/>
                <w:szCs w:val="2"/>
              </w:rPr>
            </w:pPr>
          </w:p>
        </w:tc>
      </w:tr>
      <w:tr w:rsidR="00335362">
        <w:trPr>
          <w:trHeight w:val="210"/>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before="4" w:line="186" w:lineRule="exact"/>
              <w:ind w:left="110"/>
              <w:rPr>
                <w:sz w:val="18"/>
              </w:rPr>
            </w:pPr>
            <w:r>
              <w:rPr>
                <w:sz w:val="18"/>
              </w:rPr>
              <w:t>1.</w:t>
            </w:r>
            <w:r>
              <w:rPr>
                <w:spacing w:val="-6"/>
                <w:sz w:val="18"/>
              </w:rPr>
              <w:t xml:space="preserve"> </w:t>
            </w:r>
            <w:r>
              <w:rPr>
                <w:sz w:val="18"/>
              </w:rPr>
              <w:t>Оборудование</w:t>
            </w:r>
            <w:r>
              <w:rPr>
                <w:spacing w:val="-2"/>
                <w:sz w:val="18"/>
              </w:rPr>
              <w:t xml:space="preserve"> </w:t>
            </w:r>
            <w:r>
              <w:rPr>
                <w:spacing w:val="-5"/>
                <w:sz w:val="18"/>
              </w:rPr>
              <w:t>MAG</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tcBorders>
          </w:tcPr>
          <w:p w:rsidR="00335362" w:rsidRDefault="00335362">
            <w:pPr>
              <w:rPr>
                <w:sz w:val="2"/>
                <w:szCs w:val="2"/>
              </w:rPr>
            </w:pPr>
          </w:p>
        </w:tc>
      </w:tr>
      <w:tr w:rsidR="00335362">
        <w:trPr>
          <w:trHeight w:val="205"/>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line="185" w:lineRule="exact"/>
              <w:ind w:left="110"/>
              <w:rPr>
                <w:sz w:val="18"/>
              </w:rPr>
            </w:pPr>
            <w:r>
              <w:rPr>
                <w:sz w:val="18"/>
              </w:rPr>
              <w:t>2.</w:t>
            </w:r>
            <w:r>
              <w:rPr>
                <w:spacing w:val="-3"/>
                <w:sz w:val="18"/>
              </w:rPr>
              <w:t xml:space="preserve"> </w:t>
            </w:r>
            <w:r>
              <w:rPr>
                <w:sz w:val="18"/>
              </w:rPr>
              <w:t>Определение</w:t>
            </w:r>
            <w:r>
              <w:rPr>
                <w:spacing w:val="-4"/>
                <w:sz w:val="18"/>
              </w:rPr>
              <w:t xml:space="preserve"> </w:t>
            </w:r>
            <w:r>
              <w:rPr>
                <w:sz w:val="18"/>
              </w:rPr>
              <w:t>остаточного</w:t>
            </w:r>
            <w:r>
              <w:rPr>
                <w:spacing w:val="-5"/>
                <w:sz w:val="18"/>
              </w:rPr>
              <w:t xml:space="preserve"> </w:t>
            </w:r>
            <w:r>
              <w:rPr>
                <w:sz w:val="18"/>
              </w:rPr>
              <w:t>давления</w:t>
            </w:r>
            <w:r>
              <w:rPr>
                <w:spacing w:val="-7"/>
                <w:sz w:val="18"/>
              </w:rPr>
              <w:t xml:space="preserve"> </w:t>
            </w:r>
            <w:r>
              <w:rPr>
                <w:sz w:val="18"/>
              </w:rPr>
              <w:t>в</w:t>
            </w:r>
            <w:r>
              <w:rPr>
                <w:spacing w:val="-4"/>
                <w:sz w:val="18"/>
              </w:rPr>
              <w:t xml:space="preserve"> </w:t>
            </w:r>
            <w:r>
              <w:rPr>
                <w:sz w:val="18"/>
              </w:rPr>
              <w:t>газовых</w:t>
            </w:r>
            <w:r>
              <w:rPr>
                <w:spacing w:val="-5"/>
                <w:sz w:val="18"/>
              </w:rPr>
              <w:t xml:space="preserve"> </w:t>
            </w:r>
            <w:r>
              <w:rPr>
                <w:spacing w:val="-2"/>
                <w:sz w:val="18"/>
              </w:rPr>
              <w:t>баллонах</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tcBorders>
          </w:tcPr>
          <w:p w:rsidR="00335362" w:rsidRDefault="00335362">
            <w:pPr>
              <w:rPr>
                <w:sz w:val="2"/>
                <w:szCs w:val="2"/>
              </w:rPr>
            </w:pPr>
          </w:p>
        </w:tc>
      </w:tr>
      <w:tr w:rsidR="00335362">
        <w:trPr>
          <w:trHeight w:val="205"/>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before="4" w:line="181" w:lineRule="exact"/>
              <w:ind w:left="110"/>
              <w:rPr>
                <w:b/>
                <w:sz w:val="18"/>
              </w:rPr>
            </w:pPr>
            <w:r>
              <w:rPr>
                <w:b/>
                <w:sz w:val="18"/>
              </w:rPr>
              <w:t>Самостоятельная</w:t>
            </w:r>
            <w:r>
              <w:rPr>
                <w:b/>
                <w:spacing w:val="-9"/>
                <w:sz w:val="18"/>
              </w:rPr>
              <w:t xml:space="preserve"> </w:t>
            </w:r>
            <w:r>
              <w:rPr>
                <w:b/>
                <w:spacing w:val="-2"/>
                <w:sz w:val="18"/>
              </w:rPr>
              <w:t>работа</w:t>
            </w:r>
          </w:p>
        </w:tc>
        <w:tc>
          <w:tcPr>
            <w:tcW w:w="849" w:type="dxa"/>
            <w:vMerge w:val="restart"/>
            <w:tcBorders>
              <w:top w:val="single" w:sz="8" w:space="0" w:color="000000"/>
            </w:tcBorders>
          </w:tcPr>
          <w:p w:rsidR="00335362" w:rsidRDefault="00DB789F">
            <w:pPr>
              <w:pStyle w:val="TableParagraph"/>
              <w:spacing w:line="206" w:lineRule="exact"/>
              <w:ind w:left="30" w:right="10"/>
              <w:jc w:val="center"/>
              <w:rPr>
                <w:sz w:val="18"/>
              </w:rPr>
            </w:pPr>
            <w:r>
              <w:rPr>
                <w:spacing w:val="-10"/>
                <w:sz w:val="18"/>
              </w:rPr>
              <w:t>2</w:t>
            </w:r>
          </w:p>
        </w:tc>
        <w:tc>
          <w:tcPr>
            <w:tcW w:w="1363" w:type="dxa"/>
            <w:vMerge w:val="restart"/>
            <w:tcBorders>
              <w:top w:val="single" w:sz="8" w:space="0" w:color="000000"/>
            </w:tcBorders>
          </w:tcPr>
          <w:p w:rsidR="00335362" w:rsidRDefault="00335362">
            <w:pPr>
              <w:pStyle w:val="TableParagraph"/>
              <w:rPr>
                <w:sz w:val="18"/>
              </w:rPr>
            </w:pPr>
          </w:p>
        </w:tc>
        <w:tc>
          <w:tcPr>
            <w:tcW w:w="1982" w:type="dxa"/>
            <w:vMerge/>
            <w:tcBorders>
              <w:top w:val="nil"/>
            </w:tcBorders>
          </w:tcPr>
          <w:p w:rsidR="00335362" w:rsidRDefault="00335362">
            <w:pPr>
              <w:rPr>
                <w:sz w:val="2"/>
                <w:szCs w:val="2"/>
              </w:rPr>
            </w:pPr>
          </w:p>
        </w:tc>
      </w:tr>
      <w:tr w:rsidR="00335362">
        <w:trPr>
          <w:trHeight w:val="421"/>
        </w:trPr>
        <w:tc>
          <w:tcPr>
            <w:tcW w:w="3226" w:type="dxa"/>
            <w:vMerge/>
            <w:tcBorders>
              <w:top w:val="nil"/>
            </w:tcBorders>
          </w:tcPr>
          <w:p w:rsidR="00335362" w:rsidRDefault="00335362">
            <w:pPr>
              <w:rPr>
                <w:sz w:val="2"/>
                <w:szCs w:val="2"/>
              </w:rPr>
            </w:pPr>
          </w:p>
        </w:tc>
        <w:tc>
          <w:tcPr>
            <w:tcW w:w="7519" w:type="dxa"/>
            <w:tcBorders>
              <w:top w:val="single" w:sz="8" w:space="0" w:color="000000"/>
            </w:tcBorders>
          </w:tcPr>
          <w:p w:rsidR="00335362" w:rsidRDefault="00DB789F">
            <w:pPr>
              <w:pStyle w:val="TableParagraph"/>
              <w:spacing w:line="206" w:lineRule="exact"/>
              <w:ind w:left="110"/>
              <w:rPr>
                <w:sz w:val="18"/>
              </w:rPr>
            </w:pPr>
            <w:r>
              <w:rPr>
                <w:sz w:val="18"/>
              </w:rPr>
              <w:t>Схема</w:t>
            </w:r>
            <w:r>
              <w:rPr>
                <w:spacing w:val="-6"/>
                <w:sz w:val="18"/>
              </w:rPr>
              <w:t xml:space="preserve"> </w:t>
            </w:r>
            <w:r>
              <w:rPr>
                <w:sz w:val="18"/>
              </w:rPr>
              <w:t>процесса</w:t>
            </w:r>
            <w:r>
              <w:rPr>
                <w:spacing w:val="-2"/>
                <w:sz w:val="18"/>
              </w:rPr>
              <w:t xml:space="preserve"> </w:t>
            </w:r>
            <w:r>
              <w:rPr>
                <w:sz w:val="18"/>
              </w:rPr>
              <w:t>автоматической</w:t>
            </w:r>
            <w:r>
              <w:rPr>
                <w:spacing w:val="-4"/>
                <w:sz w:val="18"/>
              </w:rPr>
              <w:t xml:space="preserve"> </w:t>
            </w:r>
            <w:r>
              <w:rPr>
                <w:sz w:val="18"/>
              </w:rPr>
              <w:t>сварки.</w:t>
            </w:r>
            <w:r>
              <w:rPr>
                <w:spacing w:val="-1"/>
                <w:sz w:val="18"/>
              </w:rPr>
              <w:t xml:space="preserve"> </w:t>
            </w:r>
            <w:r>
              <w:rPr>
                <w:sz w:val="18"/>
              </w:rPr>
              <w:t>Блок-схема</w:t>
            </w:r>
            <w:r>
              <w:rPr>
                <w:spacing w:val="-2"/>
                <w:sz w:val="18"/>
              </w:rPr>
              <w:t xml:space="preserve"> </w:t>
            </w:r>
            <w:r>
              <w:rPr>
                <w:sz w:val="18"/>
              </w:rPr>
              <w:t>полуавтомата</w:t>
            </w:r>
            <w:r>
              <w:rPr>
                <w:spacing w:val="-6"/>
                <w:sz w:val="18"/>
              </w:rPr>
              <w:t xml:space="preserve"> </w:t>
            </w:r>
            <w:r>
              <w:rPr>
                <w:sz w:val="18"/>
              </w:rPr>
              <w:t>для</w:t>
            </w:r>
            <w:r>
              <w:rPr>
                <w:spacing w:val="-9"/>
                <w:sz w:val="18"/>
              </w:rPr>
              <w:t xml:space="preserve"> </w:t>
            </w:r>
            <w:r>
              <w:rPr>
                <w:sz w:val="18"/>
              </w:rPr>
              <w:t>сварки</w:t>
            </w:r>
            <w:r>
              <w:rPr>
                <w:spacing w:val="-4"/>
                <w:sz w:val="18"/>
              </w:rPr>
              <w:t xml:space="preserve"> </w:t>
            </w:r>
            <w:r>
              <w:rPr>
                <w:sz w:val="18"/>
              </w:rPr>
              <w:t>в</w:t>
            </w:r>
            <w:r>
              <w:rPr>
                <w:spacing w:val="-6"/>
                <w:sz w:val="18"/>
              </w:rPr>
              <w:t xml:space="preserve"> </w:t>
            </w:r>
            <w:r>
              <w:rPr>
                <w:sz w:val="18"/>
              </w:rPr>
              <w:t>среде углекислого газа</w:t>
            </w:r>
          </w:p>
        </w:tc>
        <w:tc>
          <w:tcPr>
            <w:tcW w:w="849" w:type="dxa"/>
            <w:vMerge/>
            <w:tcBorders>
              <w:top w:val="nil"/>
            </w:tcBorders>
          </w:tcPr>
          <w:p w:rsidR="00335362" w:rsidRDefault="00335362">
            <w:pPr>
              <w:rPr>
                <w:sz w:val="2"/>
                <w:szCs w:val="2"/>
              </w:rPr>
            </w:pPr>
          </w:p>
        </w:tc>
        <w:tc>
          <w:tcPr>
            <w:tcW w:w="1363" w:type="dxa"/>
            <w:vMerge/>
            <w:tcBorders>
              <w:top w:val="nil"/>
            </w:tcBorders>
          </w:tcPr>
          <w:p w:rsidR="00335362" w:rsidRDefault="00335362">
            <w:pPr>
              <w:rPr>
                <w:sz w:val="2"/>
                <w:szCs w:val="2"/>
              </w:rPr>
            </w:pPr>
          </w:p>
        </w:tc>
        <w:tc>
          <w:tcPr>
            <w:tcW w:w="1982" w:type="dxa"/>
            <w:vMerge/>
            <w:tcBorders>
              <w:top w:val="nil"/>
            </w:tcBorders>
          </w:tcPr>
          <w:p w:rsidR="00335362" w:rsidRDefault="00335362">
            <w:pPr>
              <w:rPr>
                <w:sz w:val="2"/>
                <w:szCs w:val="2"/>
              </w:rPr>
            </w:pPr>
          </w:p>
        </w:tc>
      </w:tr>
      <w:tr w:rsidR="00335362">
        <w:trPr>
          <w:trHeight w:val="200"/>
        </w:trPr>
        <w:tc>
          <w:tcPr>
            <w:tcW w:w="3226" w:type="dxa"/>
            <w:vMerge w:val="restart"/>
          </w:tcPr>
          <w:p w:rsidR="00335362" w:rsidRDefault="00DB789F">
            <w:pPr>
              <w:pStyle w:val="TableParagraph"/>
              <w:ind w:left="109" w:right="401"/>
              <w:jc w:val="both"/>
              <w:rPr>
                <w:b/>
                <w:sz w:val="18"/>
              </w:rPr>
            </w:pPr>
            <w:r>
              <w:rPr>
                <w:b/>
                <w:sz w:val="18"/>
              </w:rPr>
              <w:t>Тема</w:t>
            </w:r>
            <w:r>
              <w:rPr>
                <w:b/>
                <w:spacing w:val="-8"/>
                <w:sz w:val="18"/>
              </w:rPr>
              <w:t xml:space="preserve"> </w:t>
            </w:r>
            <w:r>
              <w:rPr>
                <w:b/>
                <w:sz w:val="18"/>
              </w:rPr>
              <w:t>1.2.</w:t>
            </w:r>
            <w:r>
              <w:rPr>
                <w:b/>
                <w:spacing w:val="-6"/>
                <w:sz w:val="18"/>
              </w:rPr>
              <w:t xml:space="preserve"> </w:t>
            </w:r>
            <w:r>
              <w:rPr>
                <w:b/>
                <w:sz w:val="18"/>
              </w:rPr>
              <w:t>Сварочные</w:t>
            </w:r>
            <w:r>
              <w:rPr>
                <w:b/>
                <w:spacing w:val="-8"/>
                <w:sz w:val="18"/>
              </w:rPr>
              <w:t xml:space="preserve"> </w:t>
            </w:r>
            <w:r>
              <w:rPr>
                <w:b/>
                <w:sz w:val="18"/>
              </w:rPr>
              <w:t>материалы для</w:t>
            </w:r>
            <w:r>
              <w:rPr>
                <w:b/>
                <w:spacing w:val="-12"/>
                <w:sz w:val="18"/>
              </w:rPr>
              <w:t xml:space="preserve"> </w:t>
            </w:r>
            <w:r>
              <w:rPr>
                <w:b/>
                <w:sz w:val="18"/>
              </w:rPr>
              <w:t>частично</w:t>
            </w:r>
            <w:r>
              <w:rPr>
                <w:b/>
                <w:spacing w:val="-11"/>
                <w:sz w:val="18"/>
              </w:rPr>
              <w:t xml:space="preserve"> </w:t>
            </w:r>
            <w:r>
              <w:rPr>
                <w:b/>
                <w:sz w:val="18"/>
              </w:rPr>
              <w:t>механизированной сварки (наплавки)</w:t>
            </w:r>
          </w:p>
        </w:tc>
        <w:tc>
          <w:tcPr>
            <w:tcW w:w="7519" w:type="dxa"/>
            <w:tcBorders>
              <w:bottom w:val="single" w:sz="8" w:space="0" w:color="000000"/>
            </w:tcBorders>
          </w:tcPr>
          <w:p w:rsidR="00335362" w:rsidRDefault="00DB789F">
            <w:pPr>
              <w:pStyle w:val="TableParagraph"/>
              <w:spacing w:line="180" w:lineRule="exact"/>
              <w:ind w:left="110"/>
              <w:rPr>
                <w:b/>
                <w:sz w:val="18"/>
              </w:rPr>
            </w:pPr>
            <w:r>
              <w:rPr>
                <w:b/>
                <w:spacing w:val="-2"/>
                <w:sz w:val="18"/>
              </w:rPr>
              <w:t>Содержание</w:t>
            </w:r>
          </w:p>
        </w:tc>
        <w:tc>
          <w:tcPr>
            <w:tcW w:w="849" w:type="dxa"/>
            <w:vMerge w:val="restart"/>
            <w:tcBorders>
              <w:bottom w:val="single" w:sz="8" w:space="0" w:color="000000"/>
            </w:tcBorders>
          </w:tcPr>
          <w:p w:rsidR="00335362" w:rsidRDefault="00DB789F">
            <w:pPr>
              <w:pStyle w:val="TableParagraph"/>
              <w:spacing w:line="202" w:lineRule="exact"/>
              <w:ind w:left="30" w:right="5"/>
              <w:jc w:val="center"/>
              <w:rPr>
                <w:sz w:val="18"/>
              </w:rPr>
            </w:pPr>
            <w:r>
              <w:rPr>
                <w:spacing w:val="-5"/>
                <w:sz w:val="18"/>
              </w:rPr>
              <w:t>14</w:t>
            </w:r>
          </w:p>
        </w:tc>
        <w:tc>
          <w:tcPr>
            <w:tcW w:w="1363" w:type="dxa"/>
            <w:vMerge w:val="restart"/>
            <w:tcBorders>
              <w:bottom w:val="single" w:sz="8" w:space="0" w:color="000000"/>
            </w:tcBorders>
          </w:tcPr>
          <w:p w:rsidR="00335362" w:rsidRDefault="00335362">
            <w:pPr>
              <w:pStyle w:val="TableParagraph"/>
              <w:rPr>
                <w:sz w:val="18"/>
              </w:rPr>
            </w:pPr>
          </w:p>
        </w:tc>
        <w:tc>
          <w:tcPr>
            <w:tcW w:w="1982" w:type="dxa"/>
            <w:vMerge w:val="restart"/>
            <w:tcBorders>
              <w:bottom w:val="single" w:sz="8" w:space="0" w:color="000000"/>
            </w:tcBorders>
          </w:tcPr>
          <w:p w:rsidR="00335362" w:rsidRDefault="00DB789F">
            <w:pPr>
              <w:pStyle w:val="TableParagraph"/>
              <w:spacing w:line="201" w:lineRule="exact"/>
              <w:ind w:left="42" w:right="2"/>
              <w:jc w:val="center"/>
              <w:rPr>
                <w:sz w:val="18"/>
              </w:rPr>
            </w:pPr>
            <w:r>
              <w:rPr>
                <w:sz w:val="18"/>
              </w:rPr>
              <w:t xml:space="preserve">ОК01.– </w:t>
            </w:r>
            <w:r>
              <w:rPr>
                <w:spacing w:val="-2"/>
                <w:sz w:val="18"/>
              </w:rPr>
              <w:t>ОК09.</w:t>
            </w:r>
          </w:p>
          <w:p w:rsidR="00335362" w:rsidRDefault="00DB789F">
            <w:pPr>
              <w:pStyle w:val="TableParagraph"/>
              <w:spacing w:line="207" w:lineRule="exact"/>
              <w:ind w:left="42"/>
              <w:jc w:val="center"/>
              <w:rPr>
                <w:sz w:val="18"/>
              </w:rPr>
            </w:pPr>
            <w:r>
              <w:rPr>
                <w:sz w:val="18"/>
              </w:rPr>
              <w:t>ПК 3.1, ПК</w:t>
            </w:r>
            <w:r>
              <w:rPr>
                <w:spacing w:val="-4"/>
                <w:sz w:val="18"/>
              </w:rPr>
              <w:t xml:space="preserve"> </w:t>
            </w:r>
            <w:r>
              <w:rPr>
                <w:sz w:val="18"/>
              </w:rPr>
              <w:t>3.2, ПК</w:t>
            </w:r>
            <w:r>
              <w:rPr>
                <w:spacing w:val="-5"/>
                <w:sz w:val="18"/>
              </w:rPr>
              <w:t xml:space="preserve"> 3.3</w:t>
            </w:r>
          </w:p>
        </w:tc>
      </w:tr>
      <w:tr w:rsidR="00335362">
        <w:trPr>
          <w:trHeight w:val="416"/>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line="206" w:lineRule="exact"/>
              <w:ind w:left="110"/>
              <w:rPr>
                <w:sz w:val="18"/>
              </w:rPr>
            </w:pPr>
            <w:r>
              <w:rPr>
                <w:sz w:val="18"/>
              </w:rPr>
              <w:t>1.</w:t>
            </w:r>
            <w:r>
              <w:rPr>
                <w:spacing w:val="12"/>
                <w:sz w:val="18"/>
              </w:rPr>
              <w:t xml:space="preserve"> </w:t>
            </w:r>
            <w:r>
              <w:rPr>
                <w:sz w:val="18"/>
              </w:rPr>
              <w:t>Основные</w:t>
            </w:r>
            <w:r>
              <w:rPr>
                <w:spacing w:val="11"/>
                <w:sz w:val="18"/>
              </w:rPr>
              <w:t xml:space="preserve"> </w:t>
            </w:r>
            <w:r>
              <w:rPr>
                <w:sz w:val="18"/>
              </w:rPr>
              <w:t>группы</w:t>
            </w:r>
            <w:r>
              <w:rPr>
                <w:spacing w:val="16"/>
                <w:sz w:val="18"/>
              </w:rPr>
              <w:t xml:space="preserve"> </w:t>
            </w:r>
            <w:r>
              <w:rPr>
                <w:sz w:val="18"/>
              </w:rPr>
              <w:t>и</w:t>
            </w:r>
            <w:r>
              <w:rPr>
                <w:spacing w:val="9"/>
                <w:sz w:val="18"/>
              </w:rPr>
              <w:t xml:space="preserve"> </w:t>
            </w:r>
            <w:r>
              <w:rPr>
                <w:sz w:val="18"/>
              </w:rPr>
              <w:t>марки</w:t>
            </w:r>
            <w:r>
              <w:rPr>
                <w:spacing w:val="9"/>
                <w:sz w:val="18"/>
              </w:rPr>
              <w:t xml:space="preserve"> </w:t>
            </w:r>
            <w:r>
              <w:rPr>
                <w:sz w:val="18"/>
              </w:rPr>
              <w:t>материалов,</w:t>
            </w:r>
            <w:r>
              <w:rPr>
                <w:spacing w:val="13"/>
                <w:sz w:val="18"/>
              </w:rPr>
              <w:t xml:space="preserve"> </w:t>
            </w:r>
            <w:r>
              <w:rPr>
                <w:sz w:val="18"/>
              </w:rPr>
              <w:t>свариваемых</w:t>
            </w:r>
            <w:r>
              <w:rPr>
                <w:spacing w:val="10"/>
                <w:sz w:val="18"/>
              </w:rPr>
              <w:t xml:space="preserve"> </w:t>
            </w:r>
            <w:r>
              <w:rPr>
                <w:sz w:val="18"/>
              </w:rPr>
              <w:t>частично</w:t>
            </w:r>
            <w:r>
              <w:rPr>
                <w:spacing w:val="11"/>
                <w:sz w:val="18"/>
              </w:rPr>
              <w:t xml:space="preserve"> </w:t>
            </w:r>
            <w:r>
              <w:rPr>
                <w:sz w:val="18"/>
              </w:rPr>
              <w:t>механизированной</w:t>
            </w:r>
            <w:r>
              <w:rPr>
                <w:spacing w:val="14"/>
                <w:sz w:val="18"/>
              </w:rPr>
              <w:t xml:space="preserve"> </w:t>
            </w:r>
            <w:r>
              <w:rPr>
                <w:spacing w:val="-2"/>
                <w:sz w:val="18"/>
              </w:rPr>
              <w:t>сваркой</w:t>
            </w:r>
          </w:p>
          <w:p w:rsidR="00335362" w:rsidRDefault="00DB789F">
            <w:pPr>
              <w:pStyle w:val="TableParagraph"/>
              <w:spacing w:before="4" w:line="186" w:lineRule="exact"/>
              <w:ind w:left="110"/>
              <w:rPr>
                <w:sz w:val="18"/>
              </w:rPr>
            </w:pPr>
            <w:r>
              <w:rPr>
                <w:sz w:val="18"/>
              </w:rPr>
              <w:t>(наплавкой)</w:t>
            </w:r>
            <w:r>
              <w:rPr>
                <w:spacing w:val="-3"/>
                <w:sz w:val="18"/>
              </w:rPr>
              <w:t xml:space="preserve"> </w:t>
            </w:r>
            <w:r>
              <w:rPr>
                <w:spacing w:val="-2"/>
                <w:sz w:val="18"/>
              </w:rPr>
              <w:t>плавлением.</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bottom w:val="single" w:sz="8" w:space="0" w:color="000000"/>
            </w:tcBorders>
          </w:tcPr>
          <w:p w:rsidR="00335362" w:rsidRDefault="00335362">
            <w:pPr>
              <w:rPr>
                <w:sz w:val="2"/>
                <w:szCs w:val="2"/>
              </w:rPr>
            </w:pPr>
          </w:p>
        </w:tc>
      </w:tr>
      <w:tr w:rsidR="00335362">
        <w:trPr>
          <w:trHeight w:val="205"/>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line="186" w:lineRule="exact"/>
              <w:ind w:left="110"/>
              <w:rPr>
                <w:sz w:val="18"/>
              </w:rPr>
            </w:pPr>
            <w:r>
              <w:rPr>
                <w:sz w:val="18"/>
              </w:rPr>
              <w:t>2.Сварочные</w:t>
            </w:r>
            <w:r>
              <w:rPr>
                <w:spacing w:val="-8"/>
                <w:sz w:val="18"/>
              </w:rPr>
              <w:t xml:space="preserve"> </w:t>
            </w:r>
            <w:r>
              <w:rPr>
                <w:sz w:val="18"/>
              </w:rPr>
              <w:t>материалы</w:t>
            </w:r>
            <w:r>
              <w:rPr>
                <w:spacing w:val="-5"/>
                <w:sz w:val="18"/>
              </w:rPr>
              <w:t xml:space="preserve"> </w:t>
            </w:r>
            <w:r>
              <w:rPr>
                <w:sz w:val="18"/>
              </w:rPr>
              <w:t>для</w:t>
            </w:r>
            <w:r>
              <w:rPr>
                <w:spacing w:val="-9"/>
                <w:sz w:val="18"/>
              </w:rPr>
              <w:t xml:space="preserve"> </w:t>
            </w:r>
            <w:r>
              <w:rPr>
                <w:sz w:val="18"/>
              </w:rPr>
              <w:t>механизированной</w:t>
            </w:r>
            <w:r>
              <w:rPr>
                <w:spacing w:val="-5"/>
                <w:sz w:val="18"/>
              </w:rPr>
              <w:t xml:space="preserve"> </w:t>
            </w:r>
            <w:r>
              <w:rPr>
                <w:sz w:val="18"/>
              </w:rPr>
              <w:t>сварки</w:t>
            </w:r>
            <w:r>
              <w:rPr>
                <w:spacing w:val="-9"/>
                <w:sz w:val="18"/>
              </w:rPr>
              <w:t xml:space="preserve"> </w:t>
            </w:r>
            <w:r>
              <w:rPr>
                <w:sz w:val="18"/>
              </w:rPr>
              <w:t>(наплавки)</w:t>
            </w:r>
            <w:r>
              <w:rPr>
                <w:spacing w:val="-2"/>
                <w:sz w:val="18"/>
              </w:rPr>
              <w:t xml:space="preserve"> плавлением.</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bottom w:val="single" w:sz="8" w:space="0" w:color="000000"/>
            </w:tcBorders>
          </w:tcPr>
          <w:p w:rsidR="00335362" w:rsidRDefault="00335362">
            <w:pPr>
              <w:rPr>
                <w:sz w:val="2"/>
                <w:szCs w:val="2"/>
              </w:rPr>
            </w:pPr>
          </w:p>
        </w:tc>
      </w:tr>
      <w:tr w:rsidR="00335362">
        <w:trPr>
          <w:trHeight w:val="416"/>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line="206" w:lineRule="exact"/>
              <w:ind w:left="110"/>
              <w:rPr>
                <w:sz w:val="18"/>
              </w:rPr>
            </w:pPr>
            <w:r>
              <w:rPr>
                <w:sz w:val="18"/>
              </w:rPr>
              <w:t>3. Параметры режима частично</w:t>
            </w:r>
            <w:r>
              <w:rPr>
                <w:spacing w:val="-2"/>
                <w:sz w:val="18"/>
              </w:rPr>
              <w:t xml:space="preserve"> </w:t>
            </w:r>
            <w:r>
              <w:rPr>
                <w:sz w:val="18"/>
              </w:rPr>
              <w:t>механизированной сварки (наплавки) плавлением в</w:t>
            </w:r>
            <w:r>
              <w:rPr>
                <w:spacing w:val="-1"/>
                <w:sz w:val="18"/>
              </w:rPr>
              <w:t xml:space="preserve"> </w:t>
            </w:r>
            <w:r>
              <w:rPr>
                <w:sz w:val="18"/>
              </w:rPr>
              <w:t xml:space="preserve">защитном </w:t>
            </w:r>
            <w:r>
              <w:rPr>
                <w:spacing w:val="-4"/>
                <w:sz w:val="18"/>
              </w:rPr>
              <w:t>газе</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bottom w:val="single" w:sz="8" w:space="0" w:color="000000"/>
            </w:tcBorders>
          </w:tcPr>
          <w:p w:rsidR="00335362" w:rsidRDefault="00335362">
            <w:pPr>
              <w:rPr>
                <w:sz w:val="2"/>
                <w:szCs w:val="2"/>
              </w:rPr>
            </w:pPr>
          </w:p>
        </w:tc>
      </w:tr>
      <w:tr w:rsidR="00335362">
        <w:trPr>
          <w:trHeight w:val="618"/>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ind w:left="110"/>
              <w:rPr>
                <w:sz w:val="18"/>
              </w:rPr>
            </w:pPr>
            <w:r>
              <w:rPr>
                <w:sz w:val="18"/>
              </w:rPr>
              <w:t>4.</w:t>
            </w:r>
            <w:r>
              <w:rPr>
                <w:spacing w:val="-6"/>
                <w:sz w:val="18"/>
              </w:rPr>
              <w:t xml:space="preserve"> </w:t>
            </w:r>
            <w:r>
              <w:rPr>
                <w:sz w:val="18"/>
              </w:rPr>
              <w:t>Особенности</w:t>
            </w:r>
            <w:r>
              <w:rPr>
                <w:spacing w:val="-5"/>
                <w:sz w:val="18"/>
              </w:rPr>
              <w:t xml:space="preserve"> </w:t>
            </w:r>
            <w:r>
              <w:rPr>
                <w:sz w:val="18"/>
              </w:rPr>
              <w:t>выбора</w:t>
            </w:r>
            <w:r>
              <w:rPr>
                <w:spacing w:val="-3"/>
                <w:sz w:val="18"/>
              </w:rPr>
              <w:t xml:space="preserve"> </w:t>
            </w:r>
            <w:r>
              <w:rPr>
                <w:sz w:val="18"/>
              </w:rPr>
              <w:t>сварочных</w:t>
            </w:r>
            <w:r>
              <w:rPr>
                <w:spacing w:val="-8"/>
                <w:sz w:val="18"/>
              </w:rPr>
              <w:t xml:space="preserve"> </w:t>
            </w:r>
            <w:r>
              <w:rPr>
                <w:sz w:val="18"/>
              </w:rPr>
              <w:t>материалов</w:t>
            </w:r>
            <w:r>
              <w:rPr>
                <w:spacing w:val="-3"/>
                <w:sz w:val="18"/>
              </w:rPr>
              <w:t xml:space="preserve"> </w:t>
            </w:r>
            <w:r>
              <w:rPr>
                <w:sz w:val="18"/>
              </w:rPr>
              <w:t>для</w:t>
            </w:r>
            <w:r>
              <w:rPr>
                <w:spacing w:val="-6"/>
                <w:sz w:val="18"/>
              </w:rPr>
              <w:t xml:space="preserve"> </w:t>
            </w:r>
            <w:r>
              <w:rPr>
                <w:sz w:val="18"/>
              </w:rPr>
              <w:t>частично</w:t>
            </w:r>
            <w:r>
              <w:rPr>
                <w:spacing w:val="-8"/>
                <w:sz w:val="18"/>
              </w:rPr>
              <w:t xml:space="preserve"> </w:t>
            </w:r>
            <w:r>
              <w:rPr>
                <w:sz w:val="18"/>
              </w:rPr>
              <w:t>механизированной</w:t>
            </w:r>
            <w:r>
              <w:rPr>
                <w:spacing w:val="-5"/>
                <w:sz w:val="18"/>
              </w:rPr>
              <w:t xml:space="preserve"> </w:t>
            </w:r>
            <w:r>
              <w:rPr>
                <w:sz w:val="18"/>
              </w:rPr>
              <w:t>сварки (наплавки) плавлением в защитном газе различных конструкций из углеродистой,</w:t>
            </w:r>
          </w:p>
          <w:p w:rsidR="00335362" w:rsidRDefault="00DB789F">
            <w:pPr>
              <w:pStyle w:val="TableParagraph"/>
              <w:spacing w:line="185" w:lineRule="exact"/>
              <w:ind w:left="110"/>
              <w:rPr>
                <w:sz w:val="18"/>
              </w:rPr>
            </w:pPr>
            <w:r>
              <w:rPr>
                <w:sz w:val="18"/>
              </w:rPr>
              <w:t>конструкционной</w:t>
            </w:r>
            <w:r>
              <w:rPr>
                <w:spacing w:val="-6"/>
                <w:sz w:val="18"/>
              </w:rPr>
              <w:t xml:space="preserve"> </w:t>
            </w:r>
            <w:r>
              <w:rPr>
                <w:sz w:val="18"/>
              </w:rPr>
              <w:t>и</w:t>
            </w:r>
            <w:r>
              <w:rPr>
                <w:spacing w:val="-6"/>
                <w:sz w:val="18"/>
              </w:rPr>
              <w:t xml:space="preserve"> </w:t>
            </w:r>
            <w:r>
              <w:rPr>
                <w:sz w:val="18"/>
              </w:rPr>
              <w:t>легированной</w:t>
            </w:r>
            <w:r>
              <w:rPr>
                <w:spacing w:val="-5"/>
                <w:sz w:val="18"/>
              </w:rPr>
              <w:t xml:space="preserve"> </w:t>
            </w:r>
            <w:r>
              <w:rPr>
                <w:spacing w:val="-2"/>
                <w:sz w:val="18"/>
              </w:rPr>
              <w:t>стали.</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bottom w:val="single" w:sz="8" w:space="0" w:color="000000"/>
            </w:tcBorders>
          </w:tcPr>
          <w:p w:rsidR="00335362" w:rsidRDefault="00335362">
            <w:pPr>
              <w:rPr>
                <w:sz w:val="2"/>
                <w:szCs w:val="2"/>
              </w:rPr>
            </w:pPr>
          </w:p>
        </w:tc>
      </w:tr>
      <w:tr w:rsidR="00335362">
        <w:trPr>
          <w:trHeight w:val="622"/>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line="206" w:lineRule="exact"/>
              <w:ind w:left="110"/>
              <w:rPr>
                <w:sz w:val="18"/>
              </w:rPr>
            </w:pPr>
            <w:r>
              <w:rPr>
                <w:sz w:val="18"/>
              </w:rPr>
              <w:t>5.</w:t>
            </w:r>
            <w:r>
              <w:rPr>
                <w:spacing w:val="-7"/>
                <w:sz w:val="18"/>
              </w:rPr>
              <w:t xml:space="preserve"> </w:t>
            </w:r>
            <w:r>
              <w:rPr>
                <w:sz w:val="18"/>
              </w:rPr>
              <w:t>Особенности</w:t>
            </w:r>
            <w:r>
              <w:rPr>
                <w:spacing w:val="-5"/>
                <w:sz w:val="18"/>
              </w:rPr>
              <w:t xml:space="preserve"> </w:t>
            </w:r>
            <w:r>
              <w:rPr>
                <w:sz w:val="18"/>
              </w:rPr>
              <w:t>выбора</w:t>
            </w:r>
            <w:r>
              <w:rPr>
                <w:spacing w:val="-4"/>
                <w:sz w:val="18"/>
              </w:rPr>
              <w:t xml:space="preserve"> </w:t>
            </w:r>
            <w:r>
              <w:rPr>
                <w:sz w:val="18"/>
              </w:rPr>
              <w:t>сварочных</w:t>
            </w:r>
            <w:r>
              <w:rPr>
                <w:spacing w:val="-8"/>
                <w:sz w:val="18"/>
              </w:rPr>
              <w:t xml:space="preserve"> </w:t>
            </w:r>
            <w:r>
              <w:rPr>
                <w:sz w:val="18"/>
              </w:rPr>
              <w:t>материалов</w:t>
            </w:r>
            <w:r>
              <w:rPr>
                <w:spacing w:val="-4"/>
                <w:sz w:val="18"/>
              </w:rPr>
              <w:t xml:space="preserve"> </w:t>
            </w:r>
            <w:r>
              <w:rPr>
                <w:sz w:val="18"/>
              </w:rPr>
              <w:t>для</w:t>
            </w:r>
            <w:r>
              <w:rPr>
                <w:spacing w:val="-6"/>
                <w:sz w:val="18"/>
              </w:rPr>
              <w:t xml:space="preserve"> </w:t>
            </w:r>
            <w:r>
              <w:rPr>
                <w:sz w:val="18"/>
              </w:rPr>
              <w:t>частично</w:t>
            </w:r>
            <w:r>
              <w:rPr>
                <w:spacing w:val="-8"/>
                <w:sz w:val="18"/>
              </w:rPr>
              <w:t xml:space="preserve"> </w:t>
            </w:r>
            <w:r>
              <w:rPr>
                <w:sz w:val="18"/>
              </w:rPr>
              <w:t>механизированной</w:t>
            </w:r>
            <w:r>
              <w:rPr>
                <w:spacing w:val="-5"/>
                <w:sz w:val="18"/>
              </w:rPr>
              <w:t xml:space="preserve"> </w:t>
            </w:r>
            <w:r>
              <w:rPr>
                <w:spacing w:val="-2"/>
                <w:sz w:val="18"/>
              </w:rPr>
              <w:t>сварки</w:t>
            </w:r>
          </w:p>
          <w:p w:rsidR="00335362" w:rsidRDefault="00DB789F">
            <w:pPr>
              <w:pStyle w:val="TableParagraph"/>
              <w:spacing w:line="206" w:lineRule="exact"/>
              <w:ind w:left="110"/>
              <w:rPr>
                <w:sz w:val="18"/>
              </w:rPr>
            </w:pPr>
            <w:r>
              <w:rPr>
                <w:sz w:val="18"/>
              </w:rPr>
              <w:t>(наплавки)</w:t>
            </w:r>
            <w:r>
              <w:rPr>
                <w:spacing w:val="-5"/>
                <w:sz w:val="18"/>
              </w:rPr>
              <w:t xml:space="preserve"> </w:t>
            </w:r>
            <w:r>
              <w:rPr>
                <w:sz w:val="18"/>
              </w:rPr>
              <w:t>плавлением</w:t>
            </w:r>
            <w:r>
              <w:rPr>
                <w:spacing w:val="-2"/>
                <w:sz w:val="18"/>
              </w:rPr>
              <w:t xml:space="preserve"> </w:t>
            </w:r>
            <w:r>
              <w:rPr>
                <w:sz w:val="18"/>
              </w:rPr>
              <w:t>в</w:t>
            </w:r>
            <w:r>
              <w:rPr>
                <w:spacing w:val="-6"/>
                <w:sz w:val="18"/>
              </w:rPr>
              <w:t xml:space="preserve"> </w:t>
            </w:r>
            <w:r>
              <w:rPr>
                <w:sz w:val="18"/>
              </w:rPr>
              <w:t>защитном</w:t>
            </w:r>
            <w:r>
              <w:rPr>
                <w:spacing w:val="-7"/>
                <w:sz w:val="18"/>
              </w:rPr>
              <w:t xml:space="preserve"> </w:t>
            </w:r>
            <w:r>
              <w:rPr>
                <w:sz w:val="18"/>
              </w:rPr>
              <w:t>газе</w:t>
            </w:r>
            <w:r>
              <w:rPr>
                <w:spacing w:val="-6"/>
                <w:sz w:val="18"/>
              </w:rPr>
              <w:t xml:space="preserve"> </w:t>
            </w:r>
            <w:r>
              <w:rPr>
                <w:sz w:val="18"/>
              </w:rPr>
              <w:t>различных</w:t>
            </w:r>
            <w:r>
              <w:rPr>
                <w:spacing w:val="-2"/>
                <w:sz w:val="18"/>
              </w:rPr>
              <w:t xml:space="preserve"> </w:t>
            </w:r>
            <w:r>
              <w:rPr>
                <w:sz w:val="18"/>
              </w:rPr>
              <w:t>конструкций</w:t>
            </w:r>
            <w:r>
              <w:rPr>
                <w:spacing w:val="-3"/>
                <w:sz w:val="18"/>
              </w:rPr>
              <w:t xml:space="preserve"> </w:t>
            </w:r>
            <w:r>
              <w:rPr>
                <w:sz w:val="18"/>
              </w:rPr>
              <w:t>из</w:t>
            </w:r>
            <w:r>
              <w:rPr>
                <w:spacing w:val="-2"/>
                <w:sz w:val="18"/>
              </w:rPr>
              <w:t xml:space="preserve"> </w:t>
            </w:r>
            <w:r>
              <w:rPr>
                <w:sz w:val="18"/>
              </w:rPr>
              <w:t>цветных</w:t>
            </w:r>
            <w:r>
              <w:rPr>
                <w:spacing w:val="-2"/>
                <w:sz w:val="18"/>
              </w:rPr>
              <w:t xml:space="preserve"> </w:t>
            </w:r>
            <w:r>
              <w:rPr>
                <w:sz w:val="18"/>
              </w:rPr>
              <w:t>металлов</w:t>
            </w:r>
            <w:r>
              <w:rPr>
                <w:spacing w:val="-1"/>
                <w:sz w:val="18"/>
              </w:rPr>
              <w:t xml:space="preserve"> </w:t>
            </w:r>
            <w:r>
              <w:rPr>
                <w:sz w:val="18"/>
              </w:rPr>
              <w:t>и</w:t>
            </w:r>
            <w:r>
              <w:rPr>
                <w:spacing w:val="-7"/>
                <w:sz w:val="18"/>
              </w:rPr>
              <w:t xml:space="preserve"> </w:t>
            </w:r>
            <w:r>
              <w:rPr>
                <w:sz w:val="18"/>
              </w:rPr>
              <w:t xml:space="preserve">их </w:t>
            </w:r>
            <w:r>
              <w:rPr>
                <w:spacing w:val="-2"/>
                <w:sz w:val="18"/>
              </w:rPr>
              <w:t>сплавов.</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bottom w:val="single" w:sz="8" w:space="0" w:color="000000"/>
            </w:tcBorders>
          </w:tcPr>
          <w:p w:rsidR="00335362" w:rsidRDefault="00335362">
            <w:pPr>
              <w:rPr>
                <w:sz w:val="2"/>
                <w:szCs w:val="2"/>
              </w:rPr>
            </w:pPr>
          </w:p>
        </w:tc>
      </w:tr>
      <w:tr w:rsidR="00335362">
        <w:trPr>
          <w:trHeight w:val="618"/>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ind w:left="110"/>
              <w:rPr>
                <w:sz w:val="18"/>
              </w:rPr>
            </w:pPr>
            <w:r>
              <w:rPr>
                <w:sz w:val="18"/>
              </w:rPr>
              <w:t>6.</w:t>
            </w:r>
            <w:r>
              <w:rPr>
                <w:spacing w:val="-6"/>
                <w:sz w:val="18"/>
              </w:rPr>
              <w:t xml:space="preserve"> </w:t>
            </w:r>
            <w:r>
              <w:rPr>
                <w:sz w:val="18"/>
              </w:rPr>
              <w:t>Дефекты</w:t>
            </w:r>
            <w:r>
              <w:rPr>
                <w:spacing w:val="-2"/>
                <w:sz w:val="18"/>
              </w:rPr>
              <w:t xml:space="preserve"> </w:t>
            </w:r>
            <w:r>
              <w:rPr>
                <w:sz w:val="18"/>
              </w:rPr>
              <w:t>сварных</w:t>
            </w:r>
            <w:r>
              <w:rPr>
                <w:spacing w:val="-7"/>
                <w:sz w:val="18"/>
              </w:rPr>
              <w:t xml:space="preserve"> </w:t>
            </w:r>
            <w:r>
              <w:rPr>
                <w:sz w:val="18"/>
              </w:rPr>
              <w:t>швов</w:t>
            </w:r>
            <w:r>
              <w:rPr>
                <w:spacing w:val="-7"/>
                <w:sz w:val="18"/>
              </w:rPr>
              <w:t xml:space="preserve"> </w:t>
            </w:r>
            <w:r>
              <w:rPr>
                <w:sz w:val="18"/>
              </w:rPr>
              <w:t>конструкций</w:t>
            </w:r>
            <w:r>
              <w:rPr>
                <w:spacing w:val="-5"/>
                <w:sz w:val="18"/>
              </w:rPr>
              <w:t xml:space="preserve"> </w:t>
            </w:r>
            <w:r>
              <w:rPr>
                <w:sz w:val="18"/>
              </w:rPr>
              <w:t>из углеродистой,</w:t>
            </w:r>
            <w:r>
              <w:rPr>
                <w:spacing w:val="-2"/>
                <w:sz w:val="18"/>
              </w:rPr>
              <w:t xml:space="preserve"> </w:t>
            </w:r>
            <w:r>
              <w:rPr>
                <w:sz w:val="18"/>
              </w:rPr>
              <w:t>конструкционной</w:t>
            </w:r>
            <w:r>
              <w:rPr>
                <w:spacing w:val="-5"/>
                <w:sz w:val="18"/>
              </w:rPr>
              <w:t xml:space="preserve"> </w:t>
            </w:r>
            <w:r>
              <w:rPr>
                <w:sz w:val="18"/>
              </w:rPr>
              <w:t>и</w:t>
            </w:r>
            <w:r>
              <w:rPr>
                <w:spacing w:val="-5"/>
                <w:sz w:val="18"/>
              </w:rPr>
              <w:t xml:space="preserve"> </w:t>
            </w:r>
            <w:r>
              <w:rPr>
                <w:sz w:val="18"/>
              </w:rPr>
              <w:t>легированной стали, цветных металлов и их сплавов, выполненных частично механизированной сварки</w:t>
            </w:r>
          </w:p>
          <w:p w:rsidR="00335362" w:rsidRDefault="00DB789F">
            <w:pPr>
              <w:pStyle w:val="TableParagraph"/>
              <w:spacing w:line="185" w:lineRule="exact"/>
              <w:ind w:left="110"/>
              <w:rPr>
                <w:sz w:val="18"/>
              </w:rPr>
            </w:pPr>
            <w:r>
              <w:rPr>
                <w:sz w:val="18"/>
              </w:rPr>
              <w:t>(наплавки)</w:t>
            </w:r>
            <w:r>
              <w:rPr>
                <w:spacing w:val="-6"/>
                <w:sz w:val="18"/>
              </w:rPr>
              <w:t xml:space="preserve"> </w:t>
            </w:r>
            <w:r>
              <w:rPr>
                <w:sz w:val="18"/>
              </w:rPr>
              <w:t>плавлением</w:t>
            </w:r>
            <w:r>
              <w:rPr>
                <w:spacing w:val="-2"/>
                <w:sz w:val="18"/>
              </w:rPr>
              <w:t xml:space="preserve"> </w:t>
            </w:r>
            <w:r>
              <w:rPr>
                <w:sz w:val="18"/>
              </w:rPr>
              <w:t>в</w:t>
            </w:r>
            <w:r>
              <w:rPr>
                <w:spacing w:val="-7"/>
                <w:sz w:val="18"/>
              </w:rPr>
              <w:t xml:space="preserve"> </w:t>
            </w:r>
            <w:r>
              <w:rPr>
                <w:sz w:val="18"/>
              </w:rPr>
              <w:t>защитном</w:t>
            </w:r>
            <w:r>
              <w:rPr>
                <w:spacing w:val="-7"/>
                <w:sz w:val="18"/>
              </w:rPr>
              <w:t xml:space="preserve"> </w:t>
            </w:r>
            <w:r>
              <w:rPr>
                <w:sz w:val="18"/>
              </w:rPr>
              <w:t>газе,</w:t>
            </w:r>
            <w:r>
              <w:rPr>
                <w:spacing w:val="39"/>
                <w:sz w:val="18"/>
              </w:rPr>
              <w:t xml:space="preserve"> </w:t>
            </w:r>
            <w:r>
              <w:rPr>
                <w:sz w:val="18"/>
              </w:rPr>
              <w:t>способы их</w:t>
            </w:r>
            <w:r>
              <w:rPr>
                <w:spacing w:val="-3"/>
                <w:sz w:val="18"/>
              </w:rPr>
              <w:t xml:space="preserve"> </w:t>
            </w:r>
            <w:r>
              <w:rPr>
                <w:sz w:val="18"/>
              </w:rPr>
              <w:t>предупреждения</w:t>
            </w:r>
            <w:r>
              <w:rPr>
                <w:spacing w:val="-4"/>
                <w:sz w:val="18"/>
              </w:rPr>
              <w:t xml:space="preserve"> </w:t>
            </w:r>
            <w:r>
              <w:rPr>
                <w:sz w:val="18"/>
              </w:rPr>
              <w:t>и</w:t>
            </w:r>
            <w:r>
              <w:rPr>
                <w:spacing w:val="-4"/>
                <w:sz w:val="18"/>
              </w:rPr>
              <w:t xml:space="preserve"> </w:t>
            </w:r>
            <w:r>
              <w:rPr>
                <w:spacing w:val="-2"/>
                <w:sz w:val="18"/>
              </w:rPr>
              <w:t>устранения</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bottom w:val="single" w:sz="8" w:space="0" w:color="000000"/>
            </w:tcBorders>
          </w:tcPr>
          <w:p w:rsidR="00335362" w:rsidRDefault="00335362">
            <w:pPr>
              <w:rPr>
                <w:sz w:val="2"/>
                <w:szCs w:val="2"/>
              </w:rPr>
            </w:pPr>
          </w:p>
        </w:tc>
      </w:tr>
      <w:tr w:rsidR="00335362">
        <w:trPr>
          <w:trHeight w:val="416"/>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line="206" w:lineRule="exact"/>
              <w:ind w:left="110"/>
              <w:rPr>
                <w:sz w:val="18"/>
              </w:rPr>
            </w:pPr>
            <w:r>
              <w:rPr>
                <w:sz w:val="18"/>
              </w:rPr>
              <w:t>7.</w:t>
            </w:r>
            <w:r>
              <w:rPr>
                <w:spacing w:val="-5"/>
                <w:sz w:val="18"/>
              </w:rPr>
              <w:t xml:space="preserve"> </w:t>
            </w:r>
            <w:r>
              <w:rPr>
                <w:sz w:val="18"/>
              </w:rPr>
              <w:t>Меры</w:t>
            </w:r>
            <w:r>
              <w:rPr>
                <w:spacing w:val="-2"/>
                <w:sz w:val="18"/>
              </w:rPr>
              <w:t xml:space="preserve"> </w:t>
            </w:r>
            <w:r>
              <w:rPr>
                <w:sz w:val="18"/>
              </w:rPr>
              <w:t>безопасности</w:t>
            </w:r>
            <w:r>
              <w:rPr>
                <w:spacing w:val="-4"/>
                <w:sz w:val="18"/>
              </w:rPr>
              <w:t xml:space="preserve"> </w:t>
            </w:r>
            <w:r>
              <w:rPr>
                <w:sz w:val="18"/>
              </w:rPr>
              <w:t>при</w:t>
            </w:r>
            <w:r>
              <w:rPr>
                <w:spacing w:val="-4"/>
                <w:sz w:val="18"/>
              </w:rPr>
              <w:t xml:space="preserve"> </w:t>
            </w:r>
            <w:r>
              <w:rPr>
                <w:sz w:val="18"/>
              </w:rPr>
              <w:t>проведении</w:t>
            </w:r>
            <w:r>
              <w:rPr>
                <w:spacing w:val="-9"/>
                <w:sz w:val="18"/>
              </w:rPr>
              <w:t xml:space="preserve"> </w:t>
            </w:r>
            <w:r>
              <w:rPr>
                <w:sz w:val="18"/>
              </w:rPr>
              <w:t>частично</w:t>
            </w:r>
            <w:r>
              <w:rPr>
                <w:spacing w:val="-12"/>
                <w:sz w:val="18"/>
              </w:rPr>
              <w:t xml:space="preserve"> </w:t>
            </w:r>
            <w:r>
              <w:rPr>
                <w:sz w:val="18"/>
              </w:rPr>
              <w:t>механизированной</w:t>
            </w:r>
            <w:r>
              <w:rPr>
                <w:spacing w:val="-4"/>
                <w:sz w:val="18"/>
              </w:rPr>
              <w:t xml:space="preserve"> </w:t>
            </w:r>
            <w:r>
              <w:rPr>
                <w:sz w:val="18"/>
              </w:rPr>
              <w:t>сварки</w:t>
            </w:r>
            <w:r>
              <w:rPr>
                <w:spacing w:val="-4"/>
                <w:sz w:val="18"/>
              </w:rPr>
              <w:t xml:space="preserve"> </w:t>
            </w:r>
            <w:r>
              <w:rPr>
                <w:sz w:val="18"/>
              </w:rPr>
              <w:t>(наплавки) плавлением в защитном газе.</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bottom w:val="single" w:sz="8" w:space="0" w:color="000000"/>
            </w:tcBorders>
          </w:tcPr>
          <w:p w:rsidR="00335362" w:rsidRDefault="00335362">
            <w:pPr>
              <w:rPr>
                <w:sz w:val="2"/>
                <w:szCs w:val="2"/>
              </w:rPr>
            </w:pPr>
          </w:p>
        </w:tc>
      </w:tr>
      <w:tr w:rsidR="00335362">
        <w:trPr>
          <w:trHeight w:val="205"/>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before="4" w:line="181" w:lineRule="exact"/>
              <w:ind w:left="110"/>
              <w:rPr>
                <w:b/>
                <w:sz w:val="18"/>
              </w:rPr>
            </w:pPr>
            <w:r>
              <w:rPr>
                <w:b/>
                <w:sz w:val="18"/>
              </w:rPr>
              <w:t>Практическая</w:t>
            </w:r>
            <w:r>
              <w:rPr>
                <w:b/>
                <w:spacing w:val="-6"/>
                <w:sz w:val="18"/>
              </w:rPr>
              <w:t xml:space="preserve"> </w:t>
            </w:r>
            <w:r>
              <w:rPr>
                <w:b/>
                <w:spacing w:val="-2"/>
                <w:sz w:val="18"/>
              </w:rPr>
              <w:t>работа</w:t>
            </w:r>
          </w:p>
        </w:tc>
        <w:tc>
          <w:tcPr>
            <w:tcW w:w="849" w:type="dxa"/>
            <w:vMerge w:val="restart"/>
            <w:tcBorders>
              <w:top w:val="single" w:sz="8" w:space="0" w:color="000000"/>
              <w:bottom w:val="single" w:sz="8" w:space="0" w:color="000000"/>
            </w:tcBorders>
          </w:tcPr>
          <w:p w:rsidR="00335362" w:rsidRDefault="00DB789F">
            <w:pPr>
              <w:pStyle w:val="TableParagraph"/>
              <w:spacing w:line="206" w:lineRule="exact"/>
              <w:ind w:left="30" w:right="5"/>
              <w:jc w:val="center"/>
              <w:rPr>
                <w:sz w:val="18"/>
              </w:rPr>
            </w:pPr>
            <w:r>
              <w:rPr>
                <w:spacing w:val="-5"/>
                <w:sz w:val="18"/>
              </w:rPr>
              <w:t>14</w:t>
            </w:r>
          </w:p>
        </w:tc>
        <w:tc>
          <w:tcPr>
            <w:tcW w:w="1363" w:type="dxa"/>
            <w:vMerge w:val="restart"/>
            <w:tcBorders>
              <w:top w:val="single" w:sz="8" w:space="0" w:color="000000"/>
              <w:bottom w:val="single" w:sz="8" w:space="0" w:color="000000"/>
            </w:tcBorders>
          </w:tcPr>
          <w:p w:rsidR="00335362" w:rsidRDefault="00DB789F">
            <w:pPr>
              <w:pStyle w:val="TableParagraph"/>
              <w:spacing w:line="206" w:lineRule="exact"/>
              <w:ind w:left="31"/>
              <w:jc w:val="center"/>
              <w:rPr>
                <w:sz w:val="18"/>
              </w:rPr>
            </w:pPr>
            <w:r>
              <w:rPr>
                <w:spacing w:val="-5"/>
                <w:sz w:val="18"/>
              </w:rPr>
              <w:t>12</w:t>
            </w:r>
          </w:p>
        </w:tc>
        <w:tc>
          <w:tcPr>
            <w:tcW w:w="1982" w:type="dxa"/>
            <w:vMerge/>
            <w:tcBorders>
              <w:top w:val="nil"/>
              <w:bottom w:val="single" w:sz="8" w:space="0" w:color="000000"/>
            </w:tcBorders>
          </w:tcPr>
          <w:p w:rsidR="00335362" w:rsidRDefault="00335362">
            <w:pPr>
              <w:rPr>
                <w:sz w:val="2"/>
                <w:szCs w:val="2"/>
              </w:rPr>
            </w:pPr>
          </w:p>
        </w:tc>
      </w:tr>
      <w:tr w:rsidR="00335362">
        <w:trPr>
          <w:trHeight w:val="248"/>
        </w:trPr>
        <w:tc>
          <w:tcPr>
            <w:tcW w:w="3226" w:type="dxa"/>
            <w:vMerge/>
            <w:tcBorders>
              <w:top w:val="nil"/>
            </w:tcBorders>
          </w:tcPr>
          <w:p w:rsidR="00335362" w:rsidRDefault="00335362">
            <w:pPr>
              <w:rPr>
                <w:sz w:val="2"/>
                <w:szCs w:val="2"/>
              </w:rPr>
            </w:pPr>
          </w:p>
        </w:tc>
        <w:tc>
          <w:tcPr>
            <w:tcW w:w="7519" w:type="dxa"/>
            <w:tcBorders>
              <w:top w:val="single" w:sz="8" w:space="0" w:color="000000"/>
              <w:bottom w:val="single" w:sz="8" w:space="0" w:color="000000"/>
            </w:tcBorders>
          </w:tcPr>
          <w:p w:rsidR="00335362" w:rsidRDefault="00DB789F">
            <w:pPr>
              <w:pStyle w:val="TableParagraph"/>
              <w:spacing w:before="4"/>
              <w:ind w:left="110"/>
              <w:rPr>
                <w:sz w:val="18"/>
              </w:rPr>
            </w:pPr>
            <w:r>
              <w:rPr>
                <w:sz w:val="18"/>
              </w:rPr>
              <w:t>3.</w:t>
            </w:r>
            <w:r>
              <w:rPr>
                <w:spacing w:val="-1"/>
                <w:sz w:val="18"/>
              </w:rPr>
              <w:t xml:space="preserve"> </w:t>
            </w:r>
            <w:r>
              <w:rPr>
                <w:sz w:val="18"/>
              </w:rPr>
              <w:t>Защитные</w:t>
            </w:r>
            <w:r>
              <w:rPr>
                <w:spacing w:val="-3"/>
                <w:sz w:val="18"/>
              </w:rPr>
              <w:t xml:space="preserve"> </w:t>
            </w:r>
            <w:r>
              <w:rPr>
                <w:sz w:val="18"/>
              </w:rPr>
              <w:t>газы и</w:t>
            </w:r>
            <w:r>
              <w:rPr>
                <w:spacing w:val="-5"/>
                <w:sz w:val="18"/>
              </w:rPr>
              <w:t xml:space="preserve"> </w:t>
            </w:r>
            <w:r>
              <w:rPr>
                <w:sz w:val="18"/>
              </w:rPr>
              <w:t>их</w:t>
            </w:r>
            <w:r>
              <w:rPr>
                <w:spacing w:val="2"/>
                <w:sz w:val="18"/>
              </w:rPr>
              <w:t xml:space="preserve"> </w:t>
            </w:r>
            <w:r>
              <w:rPr>
                <w:spacing w:val="-4"/>
                <w:sz w:val="18"/>
              </w:rPr>
              <w:t>смеси</w:t>
            </w:r>
          </w:p>
        </w:tc>
        <w:tc>
          <w:tcPr>
            <w:tcW w:w="849" w:type="dxa"/>
            <w:vMerge/>
            <w:tcBorders>
              <w:top w:val="nil"/>
              <w:bottom w:val="single" w:sz="8" w:space="0" w:color="000000"/>
            </w:tcBorders>
          </w:tcPr>
          <w:p w:rsidR="00335362" w:rsidRDefault="00335362">
            <w:pPr>
              <w:rPr>
                <w:sz w:val="2"/>
                <w:szCs w:val="2"/>
              </w:rPr>
            </w:pPr>
          </w:p>
        </w:tc>
        <w:tc>
          <w:tcPr>
            <w:tcW w:w="1363" w:type="dxa"/>
            <w:vMerge/>
            <w:tcBorders>
              <w:top w:val="nil"/>
              <w:bottom w:val="single" w:sz="8" w:space="0" w:color="000000"/>
            </w:tcBorders>
          </w:tcPr>
          <w:p w:rsidR="00335362" w:rsidRDefault="00335362">
            <w:pPr>
              <w:rPr>
                <w:sz w:val="2"/>
                <w:szCs w:val="2"/>
              </w:rPr>
            </w:pPr>
          </w:p>
        </w:tc>
        <w:tc>
          <w:tcPr>
            <w:tcW w:w="1982" w:type="dxa"/>
            <w:vMerge/>
            <w:tcBorders>
              <w:top w:val="nil"/>
              <w:bottom w:val="single" w:sz="8" w:space="0" w:color="000000"/>
            </w:tcBorders>
          </w:tcPr>
          <w:p w:rsidR="00335362" w:rsidRDefault="00335362">
            <w:pPr>
              <w:rPr>
                <w:sz w:val="2"/>
                <w:szCs w:val="2"/>
              </w:rPr>
            </w:pPr>
          </w:p>
        </w:tc>
      </w:tr>
    </w:tbl>
    <w:p w:rsidR="00335362" w:rsidRDefault="00335362">
      <w:pPr>
        <w:rPr>
          <w:sz w:val="2"/>
          <w:szCs w:val="2"/>
        </w:rPr>
        <w:sectPr w:rsidR="00335362">
          <w:pgSz w:w="16840" w:h="11910" w:orient="landscape"/>
          <w:pgMar w:top="760" w:right="708" w:bottom="1701" w:left="708" w:header="0" w:footer="1296" w:gutter="0"/>
          <w:cols w:space="720"/>
        </w:sectPr>
      </w:pPr>
    </w:p>
    <w:tbl>
      <w:tblPr>
        <w:tblStyle w:val="TableNormal"/>
        <w:tblW w:w="0" w:type="auto"/>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226"/>
        <w:gridCol w:w="7519"/>
        <w:gridCol w:w="849"/>
        <w:gridCol w:w="1363"/>
        <w:gridCol w:w="1982"/>
      </w:tblGrid>
      <w:tr w:rsidR="00335362">
        <w:trPr>
          <w:trHeight w:val="243"/>
        </w:trPr>
        <w:tc>
          <w:tcPr>
            <w:tcW w:w="3226" w:type="dxa"/>
            <w:vMerge w:val="restart"/>
            <w:tcBorders>
              <w:left w:val="single" w:sz="12" w:space="0" w:color="000000"/>
              <w:bottom w:val="single" w:sz="12" w:space="0" w:color="000000"/>
              <w:right w:val="single" w:sz="12" w:space="0" w:color="000000"/>
            </w:tcBorders>
          </w:tcPr>
          <w:p w:rsidR="00335362" w:rsidRDefault="00335362">
            <w:pPr>
              <w:pStyle w:val="TableParagraph"/>
              <w:rPr>
                <w:sz w:val="18"/>
              </w:rPr>
            </w:pPr>
          </w:p>
        </w:tc>
        <w:tc>
          <w:tcPr>
            <w:tcW w:w="7519" w:type="dxa"/>
            <w:tcBorders>
              <w:left w:val="single" w:sz="12" w:space="0" w:color="000000"/>
              <w:right w:val="single" w:sz="12" w:space="0" w:color="000000"/>
            </w:tcBorders>
          </w:tcPr>
          <w:p w:rsidR="00335362" w:rsidRDefault="00DB789F">
            <w:pPr>
              <w:pStyle w:val="TableParagraph"/>
              <w:spacing w:line="202" w:lineRule="exact"/>
              <w:ind w:left="110"/>
              <w:rPr>
                <w:sz w:val="18"/>
              </w:rPr>
            </w:pPr>
            <w:r>
              <w:rPr>
                <w:sz w:val="18"/>
              </w:rPr>
              <w:t>4.</w:t>
            </w:r>
            <w:r>
              <w:rPr>
                <w:spacing w:val="-3"/>
                <w:sz w:val="18"/>
              </w:rPr>
              <w:t xml:space="preserve"> </w:t>
            </w:r>
            <w:r>
              <w:rPr>
                <w:sz w:val="18"/>
              </w:rPr>
              <w:t>Чтение</w:t>
            </w:r>
            <w:r>
              <w:rPr>
                <w:spacing w:val="-4"/>
                <w:sz w:val="18"/>
              </w:rPr>
              <w:t xml:space="preserve"> </w:t>
            </w:r>
            <w:r>
              <w:rPr>
                <w:sz w:val="18"/>
              </w:rPr>
              <w:t>марок</w:t>
            </w:r>
            <w:r>
              <w:rPr>
                <w:spacing w:val="-3"/>
                <w:sz w:val="18"/>
              </w:rPr>
              <w:t xml:space="preserve"> </w:t>
            </w:r>
            <w:r>
              <w:rPr>
                <w:sz w:val="18"/>
              </w:rPr>
              <w:t>сварочных</w:t>
            </w:r>
            <w:r>
              <w:rPr>
                <w:spacing w:val="-4"/>
                <w:sz w:val="18"/>
              </w:rPr>
              <w:t xml:space="preserve"> </w:t>
            </w:r>
            <w:r>
              <w:rPr>
                <w:spacing w:val="-2"/>
                <w:sz w:val="18"/>
              </w:rPr>
              <w:t>проволок</w:t>
            </w:r>
          </w:p>
        </w:tc>
        <w:tc>
          <w:tcPr>
            <w:tcW w:w="849" w:type="dxa"/>
            <w:vMerge w:val="restart"/>
            <w:tcBorders>
              <w:left w:val="single" w:sz="12" w:space="0" w:color="000000"/>
              <w:right w:val="single" w:sz="12" w:space="0" w:color="000000"/>
            </w:tcBorders>
          </w:tcPr>
          <w:p w:rsidR="00335362" w:rsidRDefault="00335362">
            <w:pPr>
              <w:pStyle w:val="TableParagraph"/>
              <w:rPr>
                <w:sz w:val="18"/>
              </w:rPr>
            </w:pPr>
          </w:p>
        </w:tc>
        <w:tc>
          <w:tcPr>
            <w:tcW w:w="1363" w:type="dxa"/>
            <w:vMerge w:val="restart"/>
            <w:tcBorders>
              <w:left w:val="single" w:sz="12" w:space="0" w:color="000000"/>
              <w:right w:val="single" w:sz="12" w:space="0" w:color="000000"/>
            </w:tcBorders>
          </w:tcPr>
          <w:p w:rsidR="00335362" w:rsidRDefault="00335362">
            <w:pPr>
              <w:pStyle w:val="TableParagraph"/>
              <w:rPr>
                <w:sz w:val="18"/>
              </w:rPr>
            </w:pPr>
          </w:p>
        </w:tc>
        <w:tc>
          <w:tcPr>
            <w:tcW w:w="1982" w:type="dxa"/>
            <w:vMerge w:val="restart"/>
            <w:tcBorders>
              <w:left w:val="single" w:sz="12" w:space="0" w:color="000000"/>
              <w:bottom w:val="single" w:sz="12" w:space="0" w:color="000000"/>
              <w:right w:val="single" w:sz="12" w:space="0" w:color="000000"/>
            </w:tcBorders>
          </w:tcPr>
          <w:p w:rsidR="00335362" w:rsidRDefault="00335362">
            <w:pPr>
              <w:pStyle w:val="TableParagraph"/>
              <w:rPr>
                <w:sz w:val="18"/>
              </w:rPr>
            </w:pPr>
          </w:p>
        </w:tc>
      </w:tr>
      <w:tr w:rsidR="00335362">
        <w:trPr>
          <w:trHeight w:val="243"/>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206" w:lineRule="exact"/>
              <w:ind w:left="110"/>
              <w:rPr>
                <w:sz w:val="18"/>
              </w:rPr>
            </w:pPr>
            <w:r>
              <w:rPr>
                <w:sz w:val="18"/>
              </w:rPr>
              <w:t>5.</w:t>
            </w:r>
            <w:r>
              <w:rPr>
                <w:spacing w:val="-5"/>
                <w:sz w:val="18"/>
              </w:rPr>
              <w:t xml:space="preserve"> </w:t>
            </w:r>
            <w:r>
              <w:rPr>
                <w:sz w:val="18"/>
              </w:rPr>
              <w:t>Изучение</w:t>
            </w:r>
            <w:r>
              <w:rPr>
                <w:spacing w:val="-2"/>
                <w:sz w:val="18"/>
              </w:rPr>
              <w:t xml:space="preserve"> </w:t>
            </w:r>
            <w:r>
              <w:rPr>
                <w:sz w:val="18"/>
              </w:rPr>
              <w:t>ГОСТ</w:t>
            </w:r>
            <w:r>
              <w:rPr>
                <w:spacing w:val="-3"/>
                <w:sz w:val="18"/>
              </w:rPr>
              <w:t xml:space="preserve"> </w:t>
            </w:r>
            <w:r>
              <w:rPr>
                <w:sz w:val="18"/>
              </w:rPr>
              <w:t>14771-</w:t>
            </w:r>
            <w:r>
              <w:rPr>
                <w:spacing w:val="-5"/>
                <w:sz w:val="18"/>
              </w:rPr>
              <w:t>76</w:t>
            </w:r>
          </w:p>
        </w:tc>
        <w:tc>
          <w:tcPr>
            <w:tcW w:w="849" w:type="dxa"/>
            <w:vMerge/>
            <w:tcBorders>
              <w:top w:val="nil"/>
              <w:left w:val="single" w:sz="12"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48"/>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before="4"/>
              <w:ind w:left="110"/>
              <w:rPr>
                <w:sz w:val="18"/>
              </w:rPr>
            </w:pPr>
            <w:r>
              <w:rPr>
                <w:sz w:val="18"/>
              </w:rPr>
              <w:t>6.</w:t>
            </w:r>
            <w:r>
              <w:rPr>
                <w:spacing w:val="-1"/>
                <w:sz w:val="18"/>
              </w:rPr>
              <w:t xml:space="preserve"> </w:t>
            </w:r>
            <w:r>
              <w:rPr>
                <w:sz w:val="18"/>
              </w:rPr>
              <w:t>Чтение</w:t>
            </w:r>
            <w:r>
              <w:rPr>
                <w:spacing w:val="-2"/>
                <w:sz w:val="18"/>
              </w:rPr>
              <w:t xml:space="preserve"> чертежей</w:t>
            </w:r>
          </w:p>
        </w:tc>
        <w:tc>
          <w:tcPr>
            <w:tcW w:w="849" w:type="dxa"/>
            <w:vMerge/>
            <w:tcBorders>
              <w:top w:val="nil"/>
              <w:left w:val="single" w:sz="12"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48"/>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206" w:lineRule="exact"/>
              <w:ind w:left="110"/>
              <w:rPr>
                <w:sz w:val="18"/>
              </w:rPr>
            </w:pPr>
            <w:r>
              <w:rPr>
                <w:sz w:val="18"/>
              </w:rPr>
              <w:t>7.</w:t>
            </w:r>
            <w:r>
              <w:rPr>
                <w:spacing w:val="-8"/>
                <w:sz w:val="18"/>
              </w:rPr>
              <w:t xml:space="preserve"> </w:t>
            </w:r>
            <w:r>
              <w:rPr>
                <w:sz w:val="18"/>
              </w:rPr>
              <w:t>Металлургические</w:t>
            </w:r>
            <w:r>
              <w:rPr>
                <w:spacing w:val="-4"/>
                <w:sz w:val="18"/>
              </w:rPr>
              <w:t xml:space="preserve"> </w:t>
            </w:r>
            <w:r>
              <w:rPr>
                <w:sz w:val="18"/>
              </w:rPr>
              <w:t>процессы</w:t>
            </w:r>
            <w:r>
              <w:rPr>
                <w:spacing w:val="-4"/>
                <w:sz w:val="18"/>
              </w:rPr>
              <w:t xml:space="preserve"> </w:t>
            </w:r>
            <w:r>
              <w:rPr>
                <w:sz w:val="18"/>
              </w:rPr>
              <w:t>газовой</w:t>
            </w:r>
            <w:r>
              <w:rPr>
                <w:spacing w:val="-6"/>
                <w:sz w:val="18"/>
              </w:rPr>
              <w:t xml:space="preserve"> </w:t>
            </w:r>
            <w:r>
              <w:rPr>
                <w:sz w:val="18"/>
              </w:rPr>
              <w:t>сварки</w:t>
            </w:r>
            <w:r>
              <w:rPr>
                <w:spacing w:val="-6"/>
                <w:sz w:val="18"/>
              </w:rPr>
              <w:t xml:space="preserve"> </w:t>
            </w:r>
            <w:r>
              <w:rPr>
                <w:sz w:val="18"/>
              </w:rPr>
              <w:t>в</w:t>
            </w:r>
            <w:r>
              <w:rPr>
                <w:spacing w:val="-9"/>
                <w:sz w:val="18"/>
              </w:rPr>
              <w:t xml:space="preserve"> </w:t>
            </w:r>
            <w:r>
              <w:rPr>
                <w:sz w:val="18"/>
              </w:rPr>
              <w:t>углекислом</w:t>
            </w:r>
            <w:r>
              <w:rPr>
                <w:spacing w:val="-6"/>
                <w:sz w:val="18"/>
              </w:rPr>
              <w:t xml:space="preserve"> </w:t>
            </w:r>
            <w:r>
              <w:rPr>
                <w:spacing w:val="-4"/>
                <w:sz w:val="18"/>
              </w:rPr>
              <w:t>газе</w:t>
            </w:r>
          </w:p>
        </w:tc>
        <w:tc>
          <w:tcPr>
            <w:tcW w:w="849" w:type="dxa"/>
            <w:vMerge/>
            <w:tcBorders>
              <w:top w:val="nil"/>
              <w:left w:val="single" w:sz="12"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48"/>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ind w:left="110"/>
              <w:rPr>
                <w:sz w:val="18"/>
              </w:rPr>
            </w:pPr>
            <w:r>
              <w:rPr>
                <w:sz w:val="18"/>
              </w:rPr>
              <w:t>8.</w:t>
            </w:r>
            <w:r>
              <w:rPr>
                <w:spacing w:val="-4"/>
                <w:sz w:val="18"/>
              </w:rPr>
              <w:t xml:space="preserve"> </w:t>
            </w:r>
            <w:r>
              <w:rPr>
                <w:sz w:val="18"/>
              </w:rPr>
              <w:t>Дефекты сварных</w:t>
            </w:r>
            <w:r>
              <w:rPr>
                <w:spacing w:val="-5"/>
                <w:sz w:val="18"/>
              </w:rPr>
              <w:t xml:space="preserve"> </w:t>
            </w:r>
            <w:r>
              <w:rPr>
                <w:spacing w:val="-4"/>
                <w:sz w:val="18"/>
              </w:rPr>
              <w:t>швов</w:t>
            </w:r>
          </w:p>
        </w:tc>
        <w:tc>
          <w:tcPr>
            <w:tcW w:w="849" w:type="dxa"/>
            <w:vMerge/>
            <w:tcBorders>
              <w:top w:val="nil"/>
              <w:left w:val="single" w:sz="12"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43"/>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206" w:lineRule="exact"/>
              <w:ind w:left="110"/>
              <w:rPr>
                <w:sz w:val="18"/>
              </w:rPr>
            </w:pPr>
            <w:r>
              <w:rPr>
                <w:sz w:val="18"/>
              </w:rPr>
              <w:t>9.</w:t>
            </w:r>
            <w:r>
              <w:rPr>
                <w:spacing w:val="-6"/>
                <w:sz w:val="18"/>
              </w:rPr>
              <w:t xml:space="preserve"> </w:t>
            </w:r>
            <w:r>
              <w:rPr>
                <w:sz w:val="18"/>
              </w:rPr>
              <w:t>Расчет</w:t>
            </w:r>
            <w:r>
              <w:rPr>
                <w:spacing w:val="-7"/>
                <w:sz w:val="18"/>
              </w:rPr>
              <w:t xml:space="preserve"> </w:t>
            </w:r>
            <w:r>
              <w:rPr>
                <w:sz w:val="18"/>
              </w:rPr>
              <w:t>наплавленного</w:t>
            </w:r>
            <w:r>
              <w:rPr>
                <w:spacing w:val="-8"/>
                <w:sz w:val="18"/>
              </w:rPr>
              <w:t xml:space="preserve"> </w:t>
            </w:r>
            <w:r>
              <w:rPr>
                <w:sz w:val="18"/>
              </w:rPr>
              <w:t>электродного</w:t>
            </w:r>
            <w:r>
              <w:rPr>
                <w:spacing w:val="-7"/>
                <w:sz w:val="18"/>
              </w:rPr>
              <w:t xml:space="preserve"> </w:t>
            </w:r>
            <w:r>
              <w:rPr>
                <w:spacing w:val="-2"/>
                <w:sz w:val="18"/>
              </w:rPr>
              <w:t>металла</w:t>
            </w:r>
          </w:p>
        </w:tc>
        <w:tc>
          <w:tcPr>
            <w:tcW w:w="849" w:type="dxa"/>
            <w:vMerge/>
            <w:tcBorders>
              <w:top w:val="nil"/>
              <w:left w:val="single" w:sz="12"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0"/>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before="9" w:line="181" w:lineRule="exact"/>
              <w:ind w:left="110"/>
              <w:rPr>
                <w:b/>
                <w:sz w:val="18"/>
              </w:rPr>
            </w:pPr>
            <w:r>
              <w:rPr>
                <w:b/>
                <w:spacing w:val="-2"/>
                <w:sz w:val="18"/>
              </w:rPr>
              <w:t>Консультации</w:t>
            </w:r>
          </w:p>
        </w:tc>
        <w:tc>
          <w:tcPr>
            <w:tcW w:w="849" w:type="dxa"/>
            <w:vMerge w:val="restart"/>
            <w:tcBorders>
              <w:left w:val="single" w:sz="12" w:space="0" w:color="000000"/>
              <w:bottom w:val="single" w:sz="12" w:space="0" w:color="000000"/>
              <w:right w:val="single" w:sz="12" w:space="0" w:color="000000"/>
            </w:tcBorders>
          </w:tcPr>
          <w:p w:rsidR="00335362" w:rsidRDefault="00DB789F">
            <w:pPr>
              <w:pStyle w:val="TableParagraph"/>
              <w:spacing w:before="4"/>
              <w:ind w:left="30" w:right="10"/>
              <w:jc w:val="center"/>
              <w:rPr>
                <w:sz w:val="18"/>
              </w:rPr>
            </w:pPr>
            <w:r>
              <w:rPr>
                <w:spacing w:val="-10"/>
                <w:sz w:val="18"/>
              </w:rPr>
              <w:t>2</w:t>
            </w:r>
          </w:p>
        </w:tc>
        <w:tc>
          <w:tcPr>
            <w:tcW w:w="1363" w:type="dxa"/>
            <w:vMerge w:val="restart"/>
            <w:tcBorders>
              <w:left w:val="single" w:sz="12" w:space="0" w:color="000000"/>
              <w:bottom w:val="single" w:sz="12" w:space="0" w:color="000000"/>
              <w:right w:val="single" w:sz="12" w:space="0" w:color="000000"/>
            </w:tcBorders>
          </w:tcPr>
          <w:p w:rsidR="00335362" w:rsidRDefault="00335362">
            <w:pPr>
              <w:pStyle w:val="TableParagraph"/>
              <w:rPr>
                <w:sz w:val="18"/>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0"/>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bottom w:val="single" w:sz="12" w:space="0" w:color="000000"/>
              <w:right w:val="single" w:sz="12" w:space="0" w:color="000000"/>
            </w:tcBorders>
          </w:tcPr>
          <w:p w:rsidR="00335362" w:rsidRDefault="00DB789F">
            <w:pPr>
              <w:pStyle w:val="TableParagraph"/>
              <w:spacing w:line="190" w:lineRule="exact"/>
              <w:ind w:left="110"/>
              <w:rPr>
                <w:sz w:val="18"/>
              </w:rPr>
            </w:pPr>
            <w:r>
              <w:rPr>
                <w:sz w:val="18"/>
              </w:rPr>
              <w:t>Чтение</w:t>
            </w:r>
            <w:r>
              <w:rPr>
                <w:spacing w:val="-5"/>
                <w:sz w:val="18"/>
              </w:rPr>
              <w:t xml:space="preserve"> </w:t>
            </w:r>
            <w:r>
              <w:rPr>
                <w:sz w:val="18"/>
              </w:rPr>
              <w:t>чертежей</w:t>
            </w:r>
            <w:r>
              <w:rPr>
                <w:spacing w:val="-6"/>
                <w:sz w:val="18"/>
              </w:rPr>
              <w:t xml:space="preserve"> </w:t>
            </w:r>
            <w:r>
              <w:rPr>
                <w:sz w:val="18"/>
              </w:rPr>
              <w:t>ГОСТ</w:t>
            </w:r>
            <w:r>
              <w:rPr>
                <w:spacing w:val="-2"/>
                <w:sz w:val="18"/>
              </w:rPr>
              <w:t xml:space="preserve"> </w:t>
            </w:r>
            <w:r>
              <w:rPr>
                <w:sz w:val="18"/>
              </w:rPr>
              <w:t>14771-</w:t>
            </w:r>
            <w:r>
              <w:rPr>
                <w:spacing w:val="-5"/>
                <w:sz w:val="18"/>
              </w:rPr>
              <w:t>76</w:t>
            </w:r>
          </w:p>
        </w:tc>
        <w:tc>
          <w:tcPr>
            <w:tcW w:w="84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1862"/>
        </w:trPr>
        <w:tc>
          <w:tcPr>
            <w:tcW w:w="10745" w:type="dxa"/>
            <w:gridSpan w:val="2"/>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109" w:right="9075"/>
              <w:rPr>
                <w:b/>
                <w:sz w:val="18"/>
              </w:rPr>
            </w:pPr>
            <w:r>
              <w:rPr>
                <w:b/>
                <w:sz w:val="18"/>
              </w:rPr>
              <w:t>Учебная</w:t>
            </w:r>
            <w:r>
              <w:rPr>
                <w:b/>
                <w:spacing w:val="-12"/>
                <w:sz w:val="18"/>
              </w:rPr>
              <w:t xml:space="preserve"> </w:t>
            </w:r>
            <w:r>
              <w:rPr>
                <w:b/>
                <w:sz w:val="18"/>
              </w:rPr>
              <w:t>практика Виды работ:</w:t>
            </w:r>
          </w:p>
          <w:p w:rsidR="00335362" w:rsidRDefault="00DB789F" w:rsidP="0020640A">
            <w:pPr>
              <w:pStyle w:val="TableParagraph"/>
              <w:numPr>
                <w:ilvl w:val="0"/>
                <w:numId w:val="79"/>
              </w:numPr>
              <w:tabs>
                <w:tab w:val="left" w:pos="247"/>
              </w:tabs>
              <w:spacing w:line="206" w:lineRule="exact"/>
              <w:ind w:left="247" w:hanging="138"/>
              <w:rPr>
                <w:sz w:val="18"/>
              </w:rPr>
            </w:pPr>
            <w:r>
              <w:rPr>
                <w:sz w:val="18"/>
              </w:rPr>
              <w:t>Организация</w:t>
            </w:r>
            <w:r>
              <w:rPr>
                <w:spacing w:val="-10"/>
                <w:sz w:val="18"/>
              </w:rPr>
              <w:t xml:space="preserve"> </w:t>
            </w:r>
            <w:r>
              <w:rPr>
                <w:sz w:val="18"/>
              </w:rPr>
              <w:t>рабочего</w:t>
            </w:r>
            <w:r>
              <w:rPr>
                <w:spacing w:val="-7"/>
                <w:sz w:val="18"/>
              </w:rPr>
              <w:t xml:space="preserve"> </w:t>
            </w:r>
            <w:r>
              <w:rPr>
                <w:sz w:val="18"/>
              </w:rPr>
              <w:t>места</w:t>
            </w:r>
            <w:r>
              <w:rPr>
                <w:spacing w:val="-7"/>
                <w:sz w:val="18"/>
              </w:rPr>
              <w:t xml:space="preserve"> </w:t>
            </w:r>
            <w:r>
              <w:rPr>
                <w:sz w:val="18"/>
              </w:rPr>
              <w:t>и</w:t>
            </w:r>
            <w:r>
              <w:rPr>
                <w:spacing w:val="-9"/>
                <w:sz w:val="18"/>
              </w:rPr>
              <w:t xml:space="preserve"> </w:t>
            </w:r>
            <w:r>
              <w:rPr>
                <w:sz w:val="18"/>
              </w:rPr>
              <w:t>правила</w:t>
            </w:r>
            <w:r>
              <w:rPr>
                <w:spacing w:val="-7"/>
                <w:sz w:val="18"/>
              </w:rPr>
              <w:t xml:space="preserve"> </w:t>
            </w:r>
            <w:r>
              <w:rPr>
                <w:sz w:val="18"/>
              </w:rPr>
              <w:t>безопасности</w:t>
            </w:r>
            <w:r>
              <w:rPr>
                <w:spacing w:val="-5"/>
                <w:sz w:val="18"/>
              </w:rPr>
              <w:t xml:space="preserve"> </w:t>
            </w:r>
            <w:r>
              <w:rPr>
                <w:sz w:val="18"/>
              </w:rPr>
              <w:t>труда</w:t>
            </w:r>
            <w:r>
              <w:rPr>
                <w:spacing w:val="-2"/>
                <w:sz w:val="18"/>
              </w:rPr>
              <w:t xml:space="preserve"> </w:t>
            </w:r>
            <w:r>
              <w:rPr>
                <w:sz w:val="18"/>
              </w:rPr>
              <w:t>при</w:t>
            </w:r>
            <w:r>
              <w:rPr>
                <w:spacing w:val="-5"/>
                <w:sz w:val="18"/>
              </w:rPr>
              <w:t xml:space="preserve"> </w:t>
            </w:r>
            <w:r>
              <w:rPr>
                <w:sz w:val="18"/>
              </w:rPr>
              <w:t>частично</w:t>
            </w:r>
            <w:r>
              <w:rPr>
                <w:spacing w:val="-7"/>
                <w:sz w:val="18"/>
              </w:rPr>
              <w:t xml:space="preserve"> </w:t>
            </w:r>
            <w:r>
              <w:rPr>
                <w:sz w:val="18"/>
              </w:rPr>
              <w:t>механизированной</w:t>
            </w:r>
            <w:r>
              <w:rPr>
                <w:spacing w:val="-4"/>
                <w:sz w:val="18"/>
              </w:rPr>
              <w:t xml:space="preserve"> </w:t>
            </w:r>
            <w:r>
              <w:rPr>
                <w:sz w:val="18"/>
              </w:rPr>
              <w:t>сварки</w:t>
            </w:r>
            <w:r>
              <w:rPr>
                <w:spacing w:val="-5"/>
                <w:sz w:val="18"/>
              </w:rPr>
              <w:t xml:space="preserve"> </w:t>
            </w:r>
            <w:r>
              <w:rPr>
                <w:sz w:val="18"/>
              </w:rPr>
              <w:t>(наплавке)</w:t>
            </w:r>
            <w:r>
              <w:rPr>
                <w:spacing w:val="-6"/>
                <w:sz w:val="18"/>
              </w:rPr>
              <w:t xml:space="preserve"> </w:t>
            </w:r>
            <w:r>
              <w:rPr>
                <w:spacing w:val="-2"/>
                <w:sz w:val="18"/>
              </w:rPr>
              <w:t>плавлением</w:t>
            </w:r>
          </w:p>
          <w:p w:rsidR="00335362" w:rsidRDefault="00DB789F" w:rsidP="0020640A">
            <w:pPr>
              <w:pStyle w:val="TableParagraph"/>
              <w:numPr>
                <w:ilvl w:val="0"/>
                <w:numId w:val="79"/>
              </w:numPr>
              <w:tabs>
                <w:tab w:val="left" w:pos="247"/>
              </w:tabs>
              <w:spacing w:line="206" w:lineRule="exact"/>
              <w:ind w:left="247" w:hanging="138"/>
              <w:rPr>
                <w:sz w:val="18"/>
              </w:rPr>
            </w:pPr>
            <w:r>
              <w:rPr>
                <w:sz w:val="18"/>
              </w:rPr>
              <w:t>Комплектация</w:t>
            </w:r>
            <w:r>
              <w:rPr>
                <w:spacing w:val="-8"/>
                <w:sz w:val="18"/>
              </w:rPr>
              <w:t xml:space="preserve"> </w:t>
            </w:r>
            <w:r>
              <w:rPr>
                <w:sz w:val="18"/>
              </w:rPr>
              <w:t>сварочного</w:t>
            </w:r>
            <w:r>
              <w:rPr>
                <w:spacing w:val="-8"/>
                <w:sz w:val="18"/>
              </w:rPr>
              <w:t xml:space="preserve"> </w:t>
            </w:r>
            <w:r>
              <w:rPr>
                <w:sz w:val="18"/>
              </w:rPr>
              <w:t>поста</w:t>
            </w:r>
            <w:r>
              <w:rPr>
                <w:spacing w:val="-5"/>
                <w:sz w:val="18"/>
              </w:rPr>
              <w:t xml:space="preserve"> </w:t>
            </w:r>
            <w:r>
              <w:rPr>
                <w:sz w:val="18"/>
              </w:rPr>
              <w:t>частично</w:t>
            </w:r>
            <w:r>
              <w:rPr>
                <w:spacing w:val="-9"/>
                <w:sz w:val="18"/>
              </w:rPr>
              <w:t xml:space="preserve"> </w:t>
            </w:r>
            <w:r>
              <w:rPr>
                <w:sz w:val="18"/>
              </w:rPr>
              <w:t>механизированной</w:t>
            </w:r>
            <w:r>
              <w:rPr>
                <w:spacing w:val="-10"/>
                <w:sz w:val="18"/>
              </w:rPr>
              <w:t xml:space="preserve"> </w:t>
            </w:r>
            <w:r>
              <w:rPr>
                <w:sz w:val="18"/>
              </w:rPr>
              <w:t>сварки</w:t>
            </w:r>
            <w:r>
              <w:rPr>
                <w:spacing w:val="-7"/>
                <w:sz w:val="18"/>
              </w:rPr>
              <w:t xml:space="preserve"> </w:t>
            </w:r>
            <w:r>
              <w:rPr>
                <w:sz w:val="18"/>
              </w:rPr>
              <w:t>(наплавки)</w:t>
            </w:r>
            <w:r>
              <w:rPr>
                <w:spacing w:val="-3"/>
                <w:sz w:val="18"/>
              </w:rPr>
              <w:t xml:space="preserve"> </w:t>
            </w:r>
            <w:r>
              <w:rPr>
                <w:spacing w:val="-2"/>
                <w:sz w:val="18"/>
              </w:rPr>
              <w:t>плавлением</w:t>
            </w:r>
          </w:p>
          <w:p w:rsidR="00335362" w:rsidRDefault="00DB789F" w:rsidP="0020640A">
            <w:pPr>
              <w:pStyle w:val="TableParagraph"/>
              <w:numPr>
                <w:ilvl w:val="0"/>
                <w:numId w:val="79"/>
              </w:numPr>
              <w:tabs>
                <w:tab w:val="left" w:pos="247"/>
              </w:tabs>
              <w:spacing w:line="206" w:lineRule="exact"/>
              <w:ind w:left="247" w:hanging="138"/>
              <w:rPr>
                <w:sz w:val="18"/>
              </w:rPr>
            </w:pPr>
            <w:r>
              <w:rPr>
                <w:sz w:val="18"/>
              </w:rPr>
              <w:t>Настройка</w:t>
            </w:r>
            <w:r>
              <w:rPr>
                <w:spacing w:val="-5"/>
                <w:sz w:val="18"/>
              </w:rPr>
              <w:t xml:space="preserve"> </w:t>
            </w:r>
            <w:r>
              <w:rPr>
                <w:sz w:val="18"/>
              </w:rPr>
              <w:t>оборудования</w:t>
            </w:r>
            <w:r>
              <w:rPr>
                <w:spacing w:val="-7"/>
                <w:sz w:val="18"/>
              </w:rPr>
              <w:t xml:space="preserve"> </w:t>
            </w:r>
            <w:r>
              <w:rPr>
                <w:sz w:val="18"/>
              </w:rPr>
              <w:t>для</w:t>
            </w:r>
            <w:r>
              <w:rPr>
                <w:spacing w:val="-6"/>
                <w:sz w:val="18"/>
              </w:rPr>
              <w:t xml:space="preserve"> </w:t>
            </w:r>
            <w:r>
              <w:rPr>
                <w:sz w:val="18"/>
              </w:rPr>
              <w:t>частично</w:t>
            </w:r>
            <w:r>
              <w:rPr>
                <w:spacing w:val="-9"/>
                <w:sz w:val="18"/>
              </w:rPr>
              <w:t xml:space="preserve"> </w:t>
            </w:r>
            <w:r>
              <w:rPr>
                <w:sz w:val="18"/>
              </w:rPr>
              <w:t>механизированной</w:t>
            </w:r>
            <w:r>
              <w:rPr>
                <w:spacing w:val="-6"/>
                <w:sz w:val="18"/>
              </w:rPr>
              <w:t xml:space="preserve"> </w:t>
            </w:r>
            <w:r>
              <w:rPr>
                <w:sz w:val="18"/>
              </w:rPr>
              <w:t>сварки</w:t>
            </w:r>
            <w:r>
              <w:rPr>
                <w:spacing w:val="-6"/>
                <w:sz w:val="18"/>
              </w:rPr>
              <w:t xml:space="preserve"> </w:t>
            </w:r>
            <w:r>
              <w:rPr>
                <w:sz w:val="18"/>
              </w:rPr>
              <w:t>(наплавки)</w:t>
            </w:r>
            <w:r>
              <w:rPr>
                <w:spacing w:val="-3"/>
                <w:sz w:val="18"/>
              </w:rPr>
              <w:t xml:space="preserve"> </w:t>
            </w:r>
            <w:r>
              <w:rPr>
                <w:spacing w:val="-2"/>
                <w:sz w:val="18"/>
              </w:rPr>
              <w:t>плавлением</w:t>
            </w:r>
          </w:p>
          <w:p w:rsidR="00335362" w:rsidRDefault="00DB789F" w:rsidP="0020640A">
            <w:pPr>
              <w:pStyle w:val="TableParagraph"/>
              <w:numPr>
                <w:ilvl w:val="0"/>
                <w:numId w:val="79"/>
              </w:numPr>
              <w:tabs>
                <w:tab w:val="left" w:pos="247"/>
              </w:tabs>
              <w:spacing w:line="206" w:lineRule="exact"/>
              <w:ind w:left="247" w:hanging="138"/>
              <w:rPr>
                <w:sz w:val="18"/>
              </w:rPr>
            </w:pPr>
            <w:r>
              <w:rPr>
                <w:sz w:val="18"/>
              </w:rPr>
              <w:t>Зажигание</w:t>
            </w:r>
            <w:r>
              <w:rPr>
                <w:spacing w:val="-9"/>
                <w:sz w:val="18"/>
              </w:rPr>
              <w:t xml:space="preserve"> </w:t>
            </w:r>
            <w:r>
              <w:rPr>
                <w:sz w:val="18"/>
              </w:rPr>
              <w:t>сварочной</w:t>
            </w:r>
            <w:r>
              <w:rPr>
                <w:spacing w:val="-10"/>
                <w:sz w:val="18"/>
              </w:rPr>
              <w:t xml:space="preserve"> </w:t>
            </w:r>
            <w:r>
              <w:rPr>
                <w:spacing w:val="-4"/>
                <w:sz w:val="18"/>
              </w:rPr>
              <w:t>дуги</w:t>
            </w:r>
          </w:p>
          <w:p w:rsidR="00335362" w:rsidRDefault="00DB789F" w:rsidP="0020640A">
            <w:pPr>
              <w:pStyle w:val="TableParagraph"/>
              <w:numPr>
                <w:ilvl w:val="0"/>
                <w:numId w:val="79"/>
              </w:numPr>
              <w:tabs>
                <w:tab w:val="left" w:pos="247"/>
              </w:tabs>
              <w:spacing w:line="207" w:lineRule="exact"/>
              <w:ind w:left="247" w:hanging="138"/>
              <w:rPr>
                <w:sz w:val="18"/>
              </w:rPr>
            </w:pPr>
            <w:r>
              <w:rPr>
                <w:sz w:val="18"/>
              </w:rPr>
              <w:t>Выбор</w:t>
            </w:r>
            <w:r>
              <w:rPr>
                <w:spacing w:val="-4"/>
                <w:sz w:val="18"/>
              </w:rPr>
              <w:t xml:space="preserve"> </w:t>
            </w:r>
            <w:r>
              <w:rPr>
                <w:sz w:val="18"/>
              </w:rPr>
              <w:t>наиболее</w:t>
            </w:r>
            <w:r>
              <w:rPr>
                <w:spacing w:val="-7"/>
                <w:sz w:val="18"/>
              </w:rPr>
              <w:t xml:space="preserve"> </w:t>
            </w:r>
            <w:r>
              <w:rPr>
                <w:sz w:val="18"/>
              </w:rPr>
              <w:t>подходящего</w:t>
            </w:r>
            <w:r>
              <w:rPr>
                <w:spacing w:val="-8"/>
                <w:sz w:val="18"/>
              </w:rPr>
              <w:t xml:space="preserve"> </w:t>
            </w:r>
            <w:r>
              <w:rPr>
                <w:sz w:val="18"/>
              </w:rPr>
              <w:t>диаметра</w:t>
            </w:r>
            <w:r>
              <w:rPr>
                <w:spacing w:val="-7"/>
                <w:sz w:val="18"/>
              </w:rPr>
              <w:t xml:space="preserve"> </w:t>
            </w:r>
            <w:r>
              <w:rPr>
                <w:sz w:val="18"/>
              </w:rPr>
              <w:t>сварочной</w:t>
            </w:r>
            <w:r>
              <w:rPr>
                <w:spacing w:val="-5"/>
                <w:sz w:val="18"/>
              </w:rPr>
              <w:t xml:space="preserve"> </w:t>
            </w:r>
            <w:r>
              <w:rPr>
                <w:sz w:val="18"/>
              </w:rPr>
              <w:t>проволоки</w:t>
            </w:r>
            <w:r>
              <w:rPr>
                <w:spacing w:val="-4"/>
                <w:sz w:val="18"/>
              </w:rPr>
              <w:t xml:space="preserve"> </w:t>
            </w:r>
            <w:r>
              <w:rPr>
                <w:sz w:val="18"/>
              </w:rPr>
              <w:t>и</w:t>
            </w:r>
            <w:r>
              <w:rPr>
                <w:spacing w:val="-5"/>
                <w:sz w:val="18"/>
              </w:rPr>
              <w:t xml:space="preserve"> </w:t>
            </w:r>
            <w:r>
              <w:rPr>
                <w:sz w:val="18"/>
              </w:rPr>
              <w:t>расхода</w:t>
            </w:r>
            <w:r>
              <w:rPr>
                <w:spacing w:val="-3"/>
                <w:sz w:val="18"/>
              </w:rPr>
              <w:t xml:space="preserve"> </w:t>
            </w:r>
            <w:r>
              <w:rPr>
                <w:sz w:val="18"/>
              </w:rPr>
              <w:t>защитного</w:t>
            </w:r>
            <w:r>
              <w:rPr>
                <w:spacing w:val="-7"/>
                <w:sz w:val="18"/>
              </w:rPr>
              <w:t xml:space="preserve"> </w:t>
            </w:r>
            <w:r>
              <w:rPr>
                <w:spacing w:val="-4"/>
                <w:sz w:val="18"/>
              </w:rPr>
              <w:t>газа</w:t>
            </w:r>
          </w:p>
          <w:p w:rsidR="00335362" w:rsidRDefault="00DB789F" w:rsidP="0020640A">
            <w:pPr>
              <w:pStyle w:val="TableParagraph"/>
              <w:numPr>
                <w:ilvl w:val="0"/>
                <w:numId w:val="79"/>
              </w:numPr>
              <w:tabs>
                <w:tab w:val="left" w:pos="247"/>
              </w:tabs>
              <w:spacing w:line="207" w:lineRule="exact"/>
              <w:ind w:left="247" w:hanging="138"/>
              <w:rPr>
                <w:sz w:val="18"/>
              </w:rPr>
            </w:pPr>
            <w:r>
              <w:rPr>
                <w:sz w:val="18"/>
              </w:rPr>
              <w:t>Подбор</w:t>
            </w:r>
            <w:r>
              <w:rPr>
                <w:spacing w:val="-6"/>
                <w:sz w:val="18"/>
              </w:rPr>
              <w:t xml:space="preserve"> </w:t>
            </w:r>
            <w:r>
              <w:rPr>
                <w:sz w:val="18"/>
              </w:rPr>
              <w:t>режима</w:t>
            </w:r>
            <w:r>
              <w:rPr>
                <w:spacing w:val="-8"/>
                <w:sz w:val="18"/>
              </w:rPr>
              <w:t xml:space="preserve"> </w:t>
            </w:r>
            <w:r>
              <w:rPr>
                <w:sz w:val="18"/>
              </w:rPr>
              <w:t>частично</w:t>
            </w:r>
            <w:r>
              <w:rPr>
                <w:spacing w:val="-11"/>
                <w:sz w:val="18"/>
              </w:rPr>
              <w:t xml:space="preserve"> </w:t>
            </w:r>
            <w:r>
              <w:rPr>
                <w:sz w:val="18"/>
              </w:rPr>
              <w:t>механизированной</w:t>
            </w:r>
            <w:r>
              <w:rPr>
                <w:spacing w:val="-5"/>
                <w:sz w:val="18"/>
              </w:rPr>
              <w:t xml:space="preserve"> </w:t>
            </w:r>
            <w:r>
              <w:rPr>
                <w:sz w:val="18"/>
              </w:rPr>
              <w:t>сварки</w:t>
            </w:r>
            <w:r>
              <w:rPr>
                <w:spacing w:val="-10"/>
                <w:sz w:val="18"/>
              </w:rPr>
              <w:t xml:space="preserve"> </w:t>
            </w:r>
            <w:r>
              <w:rPr>
                <w:sz w:val="18"/>
              </w:rPr>
              <w:t>(наплавки)</w:t>
            </w:r>
            <w:r>
              <w:rPr>
                <w:spacing w:val="-2"/>
                <w:sz w:val="18"/>
              </w:rPr>
              <w:t xml:space="preserve"> </w:t>
            </w:r>
            <w:r>
              <w:rPr>
                <w:sz w:val="18"/>
              </w:rPr>
              <w:t>плавлением</w:t>
            </w:r>
            <w:r>
              <w:rPr>
                <w:spacing w:val="-9"/>
                <w:sz w:val="18"/>
              </w:rPr>
              <w:t xml:space="preserve"> </w:t>
            </w:r>
            <w:r>
              <w:rPr>
                <w:sz w:val="18"/>
              </w:rPr>
              <w:t>углеродистых</w:t>
            </w:r>
            <w:r>
              <w:rPr>
                <w:spacing w:val="-4"/>
                <w:sz w:val="18"/>
              </w:rPr>
              <w:t xml:space="preserve"> </w:t>
            </w:r>
            <w:r>
              <w:rPr>
                <w:sz w:val="18"/>
              </w:rPr>
              <w:t>и</w:t>
            </w:r>
            <w:r>
              <w:rPr>
                <w:spacing w:val="-10"/>
                <w:sz w:val="18"/>
              </w:rPr>
              <w:t xml:space="preserve"> </w:t>
            </w:r>
            <w:r>
              <w:rPr>
                <w:sz w:val="18"/>
              </w:rPr>
              <w:t>конструкционных</w:t>
            </w:r>
            <w:r>
              <w:rPr>
                <w:spacing w:val="-4"/>
                <w:sz w:val="18"/>
              </w:rPr>
              <w:t xml:space="preserve"> </w:t>
            </w:r>
            <w:r>
              <w:rPr>
                <w:spacing w:val="-2"/>
                <w:sz w:val="18"/>
              </w:rPr>
              <w:t>сталей</w:t>
            </w:r>
          </w:p>
          <w:p w:rsidR="00335362" w:rsidRDefault="00DB789F" w:rsidP="0020640A">
            <w:pPr>
              <w:pStyle w:val="TableParagraph"/>
              <w:numPr>
                <w:ilvl w:val="0"/>
                <w:numId w:val="79"/>
              </w:numPr>
              <w:tabs>
                <w:tab w:val="left" w:pos="247"/>
              </w:tabs>
              <w:spacing w:line="190" w:lineRule="exact"/>
              <w:ind w:left="247" w:hanging="138"/>
              <w:rPr>
                <w:sz w:val="18"/>
              </w:rPr>
            </w:pPr>
            <w:r>
              <w:rPr>
                <w:sz w:val="18"/>
              </w:rPr>
              <w:t>Подготовка</w:t>
            </w:r>
            <w:r>
              <w:rPr>
                <w:spacing w:val="-2"/>
                <w:sz w:val="18"/>
              </w:rPr>
              <w:t xml:space="preserve"> </w:t>
            </w:r>
            <w:r>
              <w:rPr>
                <w:sz w:val="18"/>
              </w:rPr>
              <w:t>под</w:t>
            </w:r>
            <w:r>
              <w:rPr>
                <w:spacing w:val="-4"/>
                <w:sz w:val="18"/>
              </w:rPr>
              <w:t xml:space="preserve"> </w:t>
            </w:r>
            <w:r>
              <w:rPr>
                <w:sz w:val="18"/>
              </w:rPr>
              <w:t>сварку</w:t>
            </w:r>
            <w:r>
              <w:rPr>
                <w:spacing w:val="-11"/>
                <w:sz w:val="18"/>
              </w:rPr>
              <w:t xml:space="preserve"> </w:t>
            </w:r>
            <w:r>
              <w:rPr>
                <w:sz w:val="18"/>
              </w:rPr>
              <w:t>деталей</w:t>
            </w:r>
            <w:r>
              <w:rPr>
                <w:spacing w:val="-8"/>
                <w:sz w:val="18"/>
              </w:rPr>
              <w:t xml:space="preserve"> </w:t>
            </w:r>
            <w:r>
              <w:rPr>
                <w:sz w:val="18"/>
              </w:rPr>
              <w:t>из</w:t>
            </w:r>
            <w:r>
              <w:rPr>
                <w:spacing w:val="-8"/>
                <w:sz w:val="18"/>
              </w:rPr>
              <w:t xml:space="preserve"> </w:t>
            </w:r>
            <w:r>
              <w:rPr>
                <w:sz w:val="18"/>
              </w:rPr>
              <w:t>углеродистых</w:t>
            </w:r>
            <w:r>
              <w:rPr>
                <w:spacing w:val="-2"/>
                <w:sz w:val="18"/>
              </w:rPr>
              <w:t xml:space="preserve"> </w:t>
            </w:r>
            <w:r>
              <w:rPr>
                <w:sz w:val="18"/>
              </w:rPr>
              <w:t>и</w:t>
            </w:r>
            <w:r>
              <w:rPr>
                <w:spacing w:val="-9"/>
                <w:sz w:val="18"/>
              </w:rPr>
              <w:t xml:space="preserve"> </w:t>
            </w:r>
            <w:r>
              <w:rPr>
                <w:sz w:val="18"/>
              </w:rPr>
              <w:t>конструкционных</w:t>
            </w:r>
            <w:r>
              <w:rPr>
                <w:spacing w:val="-2"/>
                <w:sz w:val="18"/>
              </w:rPr>
              <w:t xml:space="preserve"> сталей</w:t>
            </w:r>
          </w:p>
        </w:tc>
        <w:tc>
          <w:tcPr>
            <w:tcW w:w="849" w:type="dxa"/>
            <w:tcBorders>
              <w:top w:val="single" w:sz="12" w:space="0" w:color="000000"/>
              <w:left w:val="single" w:sz="12" w:space="0" w:color="000000"/>
              <w:bottom w:val="single" w:sz="4" w:space="0" w:color="000000"/>
              <w:right w:val="single" w:sz="12" w:space="0" w:color="000000"/>
            </w:tcBorders>
          </w:tcPr>
          <w:p w:rsidR="00335362" w:rsidRDefault="00DB789F">
            <w:pPr>
              <w:pStyle w:val="TableParagraph"/>
              <w:spacing w:line="206" w:lineRule="exact"/>
              <w:ind w:left="30" w:right="5"/>
              <w:jc w:val="center"/>
              <w:rPr>
                <w:b/>
                <w:sz w:val="18"/>
              </w:rPr>
            </w:pPr>
            <w:r>
              <w:rPr>
                <w:b/>
                <w:spacing w:val="-5"/>
                <w:sz w:val="18"/>
              </w:rPr>
              <w:t>36</w:t>
            </w:r>
          </w:p>
        </w:tc>
        <w:tc>
          <w:tcPr>
            <w:tcW w:w="1363"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6" w:lineRule="exact"/>
              <w:ind w:left="31"/>
              <w:jc w:val="center"/>
              <w:rPr>
                <w:b/>
                <w:sz w:val="18"/>
              </w:rPr>
            </w:pPr>
            <w:r>
              <w:rPr>
                <w:b/>
                <w:spacing w:val="-5"/>
                <w:sz w:val="18"/>
              </w:rPr>
              <w:t>36</w:t>
            </w:r>
          </w:p>
        </w:tc>
        <w:tc>
          <w:tcPr>
            <w:tcW w:w="1982"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1" w:lineRule="exact"/>
              <w:ind w:left="42" w:right="2"/>
              <w:jc w:val="center"/>
              <w:rPr>
                <w:sz w:val="18"/>
              </w:rPr>
            </w:pPr>
            <w:r>
              <w:rPr>
                <w:sz w:val="18"/>
              </w:rPr>
              <w:t xml:space="preserve">ОК01.– </w:t>
            </w:r>
            <w:r>
              <w:rPr>
                <w:spacing w:val="-2"/>
                <w:sz w:val="18"/>
              </w:rPr>
              <w:t>ОК09.</w:t>
            </w:r>
          </w:p>
          <w:p w:rsidR="00335362" w:rsidRDefault="00DB789F">
            <w:pPr>
              <w:pStyle w:val="TableParagraph"/>
              <w:ind w:left="42" w:right="1"/>
              <w:jc w:val="center"/>
              <w:rPr>
                <w:sz w:val="18"/>
              </w:rPr>
            </w:pPr>
            <w:r>
              <w:rPr>
                <w:sz w:val="18"/>
              </w:rPr>
              <w:t>ПК 3.1, ПК</w:t>
            </w:r>
            <w:r>
              <w:rPr>
                <w:spacing w:val="-5"/>
                <w:sz w:val="18"/>
              </w:rPr>
              <w:t xml:space="preserve"> </w:t>
            </w:r>
            <w:r>
              <w:rPr>
                <w:sz w:val="18"/>
              </w:rPr>
              <w:t>3.2, ПК</w:t>
            </w:r>
            <w:r>
              <w:rPr>
                <w:spacing w:val="-5"/>
                <w:sz w:val="18"/>
              </w:rPr>
              <w:t xml:space="preserve"> 3.3</w:t>
            </w:r>
          </w:p>
        </w:tc>
      </w:tr>
      <w:tr w:rsidR="00335362">
        <w:trPr>
          <w:trHeight w:val="210"/>
        </w:trPr>
        <w:tc>
          <w:tcPr>
            <w:tcW w:w="10745" w:type="dxa"/>
            <w:gridSpan w:val="2"/>
            <w:tcBorders>
              <w:top w:val="single" w:sz="12" w:space="0" w:color="000000"/>
              <w:left w:val="single" w:sz="12" w:space="0" w:color="000000"/>
              <w:right w:val="single" w:sz="12" w:space="0" w:color="000000"/>
            </w:tcBorders>
          </w:tcPr>
          <w:p w:rsidR="00335362" w:rsidRDefault="00DB789F">
            <w:pPr>
              <w:pStyle w:val="TableParagraph"/>
              <w:spacing w:before="4" w:line="186" w:lineRule="exact"/>
              <w:ind w:left="109"/>
              <w:rPr>
                <w:b/>
                <w:sz w:val="18"/>
              </w:rPr>
            </w:pPr>
            <w:r>
              <w:rPr>
                <w:b/>
                <w:sz w:val="18"/>
              </w:rPr>
              <w:t>Раздел</w:t>
            </w:r>
            <w:r>
              <w:rPr>
                <w:b/>
                <w:spacing w:val="-9"/>
                <w:sz w:val="18"/>
              </w:rPr>
              <w:t xml:space="preserve"> </w:t>
            </w:r>
            <w:r>
              <w:rPr>
                <w:b/>
                <w:sz w:val="18"/>
              </w:rPr>
              <w:t>2.</w:t>
            </w:r>
            <w:r>
              <w:rPr>
                <w:b/>
                <w:spacing w:val="-6"/>
                <w:sz w:val="18"/>
              </w:rPr>
              <w:t xml:space="preserve"> </w:t>
            </w:r>
            <w:r>
              <w:rPr>
                <w:b/>
                <w:sz w:val="18"/>
              </w:rPr>
              <w:t>Техника</w:t>
            </w:r>
            <w:r>
              <w:rPr>
                <w:b/>
                <w:spacing w:val="-7"/>
                <w:sz w:val="18"/>
              </w:rPr>
              <w:t xml:space="preserve"> </w:t>
            </w:r>
            <w:r>
              <w:rPr>
                <w:b/>
                <w:sz w:val="18"/>
              </w:rPr>
              <w:t>и</w:t>
            </w:r>
            <w:r>
              <w:rPr>
                <w:b/>
                <w:spacing w:val="-7"/>
                <w:sz w:val="18"/>
              </w:rPr>
              <w:t xml:space="preserve"> </w:t>
            </w:r>
            <w:r>
              <w:rPr>
                <w:b/>
                <w:sz w:val="18"/>
              </w:rPr>
              <w:t>технология</w:t>
            </w:r>
            <w:r>
              <w:rPr>
                <w:b/>
                <w:spacing w:val="-1"/>
                <w:sz w:val="18"/>
              </w:rPr>
              <w:t xml:space="preserve"> </w:t>
            </w:r>
            <w:r>
              <w:rPr>
                <w:b/>
                <w:sz w:val="18"/>
              </w:rPr>
              <w:t>частично</w:t>
            </w:r>
            <w:r>
              <w:rPr>
                <w:b/>
                <w:spacing w:val="-7"/>
                <w:sz w:val="18"/>
              </w:rPr>
              <w:t xml:space="preserve"> </w:t>
            </w:r>
            <w:r>
              <w:rPr>
                <w:b/>
                <w:sz w:val="18"/>
              </w:rPr>
              <w:t>механизированной</w:t>
            </w:r>
            <w:r>
              <w:rPr>
                <w:b/>
                <w:spacing w:val="-2"/>
                <w:sz w:val="18"/>
              </w:rPr>
              <w:t xml:space="preserve"> </w:t>
            </w:r>
            <w:r>
              <w:rPr>
                <w:b/>
                <w:sz w:val="18"/>
              </w:rPr>
              <w:t>сварки</w:t>
            </w:r>
            <w:r>
              <w:rPr>
                <w:b/>
                <w:spacing w:val="-6"/>
                <w:sz w:val="18"/>
              </w:rPr>
              <w:t xml:space="preserve"> </w:t>
            </w:r>
            <w:r>
              <w:rPr>
                <w:b/>
                <w:sz w:val="18"/>
              </w:rPr>
              <w:t>(наплавки)</w:t>
            </w:r>
            <w:r>
              <w:rPr>
                <w:b/>
                <w:spacing w:val="-7"/>
                <w:sz w:val="18"/>
              </w:rPr>
              <w:t xml:space="preserve"> </w:t>
            </w:r>
            <w:r>
              <w:rPr>
                <w:b/>
                <w:spacing w:val="-2"/>
                <w:sz w:val="18"/>
              </w:rPr>
              <w:t>плавлением</w:t>
            </w:r>
          </w:p>
        </w:tc>
        <w:tc>
          <w:tcPr>
            <w:tcW w:w="849" w:type="dxa"/>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before="4" w:line="186" w:lineRule="exact"/>
              <w:ind w:left="30" w:right="5"/>
              <w:jc w:val="center"/>
              <w:rPr>
                <w:b/>
                <w:sz w:val="18"/>
              </w:rPr>
            </w:pPr>
            <w:r>
              <w:rPr>
                <w:b/>
                <w:spacing w:val="-5"/>
                <w:sz w:val="18"/>
              </w:rPr>
              <w:t>18</w:t>
            </w:r>
          </w:p>
        </w:tc>
        <w:tc>
          <w:tcPr>
            <w:tcW w:w="1363" w:type="dxa"/>
            <w:tcBorders>
              <w:top w:val="single" w:sz="12" w:space="0" w:color="000000"/>
              <w:left w:val="single" w:sz="12" w:space="0" w:color="000000"/>
              <w:right w:val="single" w:sz="12" w:space="0" w:color="000000"/>
            </w:tcBorders>
          </w:tcPr>
          <w:p w:rsidR="00335362" w:rsidRDefault="00DB789F">
            <w:pPr>
              <w:pStyle w:val="TableParagraph"/>
              <w:spacing w:before="4" w:line="186" w:lineRule="exact"/>
              <w:ind w:left="31"/>
              <w:jc w:val="center"/>
              <w:rPr>
                <w:b/>
                <w:sz w:val="18"/>
              </w:rPr>
            </w:pPr>
            <w:r>
              <w:rPr>
                <w:b/>
                <w:spacing w:val="-5"/>
                <w:sz w:val="18"/>
              </w:rPr>
              <w:t>18</w:t>
            </w:r>
          </w:p>
        </w:tc>
        <w:tc>
          <w:tcPr>
            <w:tcW w:w="1982" w:type="dxa"/>
            <w:tcBorders>
              <w:top w:val="single" w:sz="12" w:space="0" w:color="000000"/>
              <w:left w:val="single" w:sz="12" w:space="0" w:color="000000"/>
              <w:right w:val="single" w:sz="12" w:space="0" w:color="000000"/>
            </w:tcBorders>
          </w:tcPr>
          <w:p w:rsidR="00335362" w:rsidRDefault="00335362">
            <w:pPr>
              <w:pStyle w:val="TableParagraph"/>
              <w:rPr>
                <w:sz w:val="14"/>
              </w:rPr>
            </w:pPr>
          </w:p>
        </w:tc>
      </w:tr>
      <w:tr w:rsidR="00335362">
        <w:trPr>
          <w:trHeight w:val="205"/>
        </w:trPr>
        <w:tc>
          <w:tcPr>
            <w:tcW w:w="10745" w:type="dxa"/>
            <w:gridSpan w:val="2"/>
            <w:tcBorders>
              <w:left w:val="single" w:sz="12" w:space="0" w:color="000000"/>
              <w:bottom w:val="single" w:sz="12" w:space="0" w:color="000000"/>
              <w:right w:val="single" w:sz="12" w:space="0" w:color="000000"/>
            </w:tcBorders>
          </w:tcPr>
          <w:p w:rsidR="00335362" w:rsidRDefault="00DB789F">
            <w:pPr>
              <w:pStyle w:val="TableParagraph"/>
              <w:spacing w:line="185" w:lineRule="exact"/>
              <w:ind w:left="109"/>
              <w:rPr>
                <w:b/>
                <w:sz w:val="18"/>
              </w:rPr>
            </w:pPr>
            <w:r>
              <w:rPr>
                <w:b/>
                <w:sz w:val="18"/>
              </w:rPr>
              <w:t>МДК.</w:t>
            </w:r>
            <w:r>
              <w:rPr>
                <w:b/>
                <w:spacing w:val="-6"/>
                <w:sz w:val="18"/>
              </w:rPr>
              <w:t xml:space="preserve"> </w:t>
            </w:r>
            <w:r>
              <w:rPr>
                <w:b/>
                <w:sz w:val="18"/>
              </w:rPr>
              <w:t>03.02.</w:t>
            </w:r>
            <w:r>
              <w:rPr>
                <w:b/>
                <w:spacing w:val="-5"/>
                <w:sz w:val="18"/>
              </w:rPr>
              <w:t xml:space="preserve"> </w:t>
            </w:r>
            <w:r>
              <w:rPr>
                <w:b/>
                <w:sz w:val="18"/>
              </w:rPr>
              <w:t>Техника</w:t>
            </w:r>
            <w:r>
              <w:rPr>
                <w:b/>
                <w:spacing w:val="-7"/>
                <w:sz w:val="18"/>
              </w:rPr>
              <w:t xml:space="preserve"> </w:t>
            </w:r>
            <w:r>
              <w:rPr>
                <w:b/>
                <w:sz w:val="18"/>
              </w:rPr>
              <w:t>и</w:t>
            </w:r>
            <w:r>
              <w:rPr>
                <w:b/>
                <w:spacing w:val="-7"/>
                <w:sz w:val="18"/>
              </w:rPr>
              <w:t xml:space="preserve"> </w:t>
            </w:r>
            <w:r>
              <w:rPr>
                <w:b/>
                <w:sz w:val="18"/>
              </w:rPr>
              <w:t>технология</w:t>
            </w:r>
            <w:r>
              <w:rPr>
                <w:b/>
                <w:spacing w:val="-1"/>
                <w:sz w:val="18"/>
              </w:rPr>
              <w:t xml:space="preserve"> </w:t>
            </w:r>
            <w:r>
              <w:rPr>
                <w:b/>
                <w:sz w:val="18"/>
              </w:rPr>
              <w:t>частично</w:t>
            </w:r>
            <w:r>
              <w:rPr>
                <w:b/>
                <w:spacing w:val="-5"/>
                <w:sz w:val="18"/>
              </w:rPr>
              <w:t xml:space="preserve"> </w:t>
            </w:r>
            <w:r>
              <w:rPr>
                <w:b/>
                <w:sz w:val="18"/>
              </w:rPr>
              <w:t>механизированной</w:t>
            </w:r>
            <w:r>
              <w:rPr>
                <w:b/>
                <w:spacing w:val="-3"/>
                <w:sz w:val="18"/>
              </w:rPr>
              <w:t xml:space="preserve"> </w:t>
            </w:r>
            <w:r>
              <w:rPr>
                <w:b/>
                <w:sz w:val="18"/>
              </w:rPr>
              <w:t>сварки</w:t>
            </w:r>
            <w:r>
              <w:rPr>
                <w:b/>
                <w:spacing w:val="-10"/>
                <w:sz w:val="18"/>
              </w:rPr>
              <w:t xml:space="preserve"> </w:t>
            </w:r>
            <w:r>
              <w:rPr>
                <w:b/>
                <w:sz w:val="18"/>
              </w:rPr>
              <w:t>(наплавки)</w:t>
            </w:r>
            <w:r>
              <w:rPr>
                <w:b/>
                <w:spacing w:val="-6"/>
                <w:sz w:val="18"/>
              </w:rPr>
              <w:t xml:space="preserve"> </w:t>
            </w:r>
            <w:r>
              <w:rPr>
                <w:b/>
                <w:spacing w:val="-2"/>
                <w:sz w:val="18"/>
              </w:rPr>
              <w:t>плавлением</w:t>
            </w:r>
          </w:p>
        </w:tc>
        <w:tc>
          <w:tcPr>
            <w:tcW w:w="849" w:type="dxa"/>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185" w:lineRule="exact"/>
              <w:ind w:left="30" w:right="6"/>
              <w:jc w:val="center"/>
              <w:rPr>
                <w:sz w:val="18"/>
              </w:rPr>
            </w:pPr>
            <w:r>
              <w:rPr>
                <w:spacing w:val="-4"/>
                <w:sz w:val="18"/>
              </w:rPr>
              <w:t>10/6</w:t>
            </w:r>
          </w:p>
        </w:tc>
        <w:tc>
          <w:tcPr>
            <w:tcW w:w="1363" w:type="dxa"/>
            <w:tcBorders>
              <w:left w:val="single" w:sz="12" w:space="0" w:color="000000"/>
              <w:right w:val="single" w:sz="12" w:space="0" w:color="000000"/>
            </w:tcBorders>
          </w:tcPr>
          <w:p w:rsidR="00335362" w:rsidRDefault="00335362">
            <w:pPr>
              <w:pStyle w:val="TableParagraph"/>
              <w:rPr>
                <w:sz w:val="14"/>
              </w:rPr>
            </w:pPr>
          </w:p>
        </w:tc>
        <w:tc>
          <w:tcPr>
            <w:tcW w:w="1982" w:type="dxa"/>
            <w:tcBorders>
              <w:left w:val="single" w:sz="12" w:space="0" w:color="000000"/>
              <w:right w:val="single" w:sz="12" w:space="0" w:color="000000"/>
            </w:tcBorders>
          </w:tcPr>
          <w:p w:rsidR="00335362" w:rsidRDefault="00335362">
            <w:pPr>
              <w:pStyle w:val="TableParagraph"/>
              <w:rPr>
                <w:sz w:val="14"/>
              </w:rPr>
            </w:pPr>
          </w:p>
        </w:tc>
      </w:tr>
      <w:tr w:rsidR="00335362">
        <w:trPr>
          <w:trHeight w:val="200"/>
        </w:trPr>
        <w:tc>
          <w:tcPr>
            <w:tcW w:w="3226" w:type="dxa"/>
            <w:vMerge w:val="restart"/>
            <w:tcBorders>
              <w:left w:val="single" w:sz="12" w:space="0" w:color="000000"/>
              <w:bottom w:val="single" w:sz="12" w:space="0" w:color="000000"/>
              <w:right w:val="single" w:sz="12" w:space="0" w:color="000000"/>
            </w:tcBorders>
          </w:tcPr>
          <w:p w:rsidR="00335362" w:rsidRDefault="00DB789F">
            <w:pPr>
              <w:pStyle w:val="TableParagraph"/>
              <w:ind w:left="109" w:right="79"/>
              <w:rPr>
                <w:b/>
                <w:sz w:val="18"/>
              </w:rPr>
            </w:pPr>
            <w:r>
              <w:rPr>
                <w:b/>
                <w:sz w:val="18"/>
              </w:rPr>
              <w:t>Тема</w:t>
            </w:r>
            <w:r>
              <w:rPr>
                <w:b/>
                <w:spacing w:val="-12"/>
                <w:sz w:val="18"/>
              </w:rPr>
              <w:t xml:space="preserve"> </w:t>
            </w:r>
            <w:r>
              <w:rPr>
                <w:b/>
                <w:sz w:val="18"/>
              </w:rPr>
              <w:t>2.1.</w:t>
            </w:r>
            <w:r>
              <w:rPr>
                <w:b/>
                <w:spacing w:val="-10"/>
                <w:sz w:val="18"/>
              </w:rPr>
              <w:t xml:space="preserve"> </w:t>
            </w:r>
            <w:r>
              <w:rPr>
                <w:b/>
                <w:sz w:val="18"/>
              </w:rPr>
              <w:t>Технология</w:t>
            </w:r>
            <w:r>
              <w:rPr>
                <w:b/>
                <w:spacing w:val="-7"/>
                <w:sz w:val="18"/>
              </w:rPr>
              <w:t xml:space="preserve"> </w:t>
            </w:r>
            <w:r>
              <w:rPr>
                <w:b/>
                <w:sz w:val="18"/>
              </w:rPr>
              <w:t>частично механизированной сварки плавлением в защитном газе углеродистых</w:t>
            </w:r>
            <w:r>
              <w:rPr>
                <w:b/>
                <w:spacing w:val="-3"/>
                <w:sz w:val="18"/>
              </w:rPr>
              <w:t xml:space="preserve"> </w:t>
            </w:r>
            <w:r>
              <w:rPr>
                <w:b/>
                <w:sz w:val="18"/>
              </w:rPr>
              <w:t>и</w:t>
            </w:r>
            <w:r>
              <w:rPr>
                <w:b/>
                <w:spacing w:val="-3"/>
                <w:sz w:val="18"/>
              </w:rPr>
              <w:t xml:space="preserve"> </w:t>
            </w:r>
            <w:r>
              <w:rPr>
                <w:b/>
                <w:sz w:val="18"/>
              </w:rPr>
              <w:t>легированных сталей,</w:t>
            </w:r>
            <w:r>
              <w:rPr>
                <w:b/>
                <w:spacing w:val="-8"/>
                <w:sz w:val="18"/>
              </w:rPr>
              <w:t xml:space="preserve"> </w:t>
            </w:r>
            <w:r>
              <w:rPr>
                <w:b/>
                <w:sz w:val="18"/>
              </w:rPr>
              <w:t>цветных</w:t>
            </w:r>
            <w:r>
              <w:rPr>
                <w:b/>
                <w:spacing w:val="-10"/>
                <w:sz w:val="18"/>
              </w:rPr>
              <w:t xml:space="preserve"> </w:t>
            </w:r>
            <w:r>
              <w:rPr>
                <w:b/>
                <w:sz w:val="18"/>
              </w:rPr>
              <w:t>металлов</w:t>
            </w:r>
            <w:r>
              <w:rPr>
                <w:b/>
                <w:spacing w:val="-8"/>
                <w:sz w:val="18"/>
              </w:rPr>
              <w:t xml:space="preserve"> </w:t>
            </w:r>
            <w:r>
              <w:rPr>
                <w:b/>
                <w:sz w:val="18"/>
              </w:rPr>
              <w:t>и</w:t>
            </w:r>
            <w:r>
              <w:rPr>
                <w:b/>
                <w:spacing w:val="-10"/>
                <w:sz w:val="18"/>
              </w:rPr>
              <w:t xml:space="preserve"> </w:t>
            </w:r>
            <w:r>
              <w:rPr>
                <w:b/>
                <w:sz w:val="18"/>
              </w:rPr>
              <w:t xml:space="preserve">их </w:t>
            </w:r>
            <w:r>
              <w:rPr>
                <w:b/>
                <w:spacing w:val="-2"/>
                <w:sz w:val="18"/>
              </w:rPr>
              <w:t>сплавов</w:t>
            </w:r>
          </w:p>
        </w:tc>
        <w:tc>
          <w:tcPr>
            <w:tcW w:w="7519" w:type="dxa"/>
            <w:tcBorders>
              <w:top w:val="single" w:sz="12" w:space="0" w:color="000000"/>
              <w:left w:val="single" w:sz="12" w:space="0" w:color="000000"/>
              <w:right w:val="single" w:sz="12" w:space="0" w:color="000000"/>
            </w:tcBorders>
          </w:tcPr>
          <w:p w:rsidR="00335362" w:rsidRDefault="00DB789F">
            <w:pPr>
              <w:pStyle w:val="TableParagraph"/>
              <w:spacing w:line="180" w:lineRule="exact"/>
              <w:ind w:left="110"/>
              <w:rPr>
                <w:b/>
                <w:sz w:val="18"/>
              </w:rPr>
            </w:pPr>
            <w:r>
              <w:rPr>
                <w:b/>
                <w:spacing w:val="-2"/>
                <w:sz w:val="18"/>
              </w:rPr>
              <w:t>Содержание</w:t>
            </w:r>
          </w:p>
        </w:tc>
        <w:tc>
          <w:tcPr>
            <w:tcW w:w="849" w:type="dxa"/>
            <w:vMerge w:val="restart"/>
            <w:tcBorders>
              <w:top w:val="single" w:sz="12" w:space="0" w:color="000000"/>
              <w:left w:val="single" w:sz="12" w:space="0" w:color="000000"/>
              <w:bottom w:val="single" w:sz="4" w:space="0" w:color="000000"/>
              <w:right w:val="single" w:sz="12" w:space="0" w:color="000000"/>
            </w:tcBorders>
          </w:tcPr>
          <w:p w:rsidR="00335362" w:rsidRDefault="00DB789F">
            <w:pPr>
              <w:pStyle w:val="TableParagraph"/>
              <w:spacing w:line="202" w:lineRule="exact"/>
              <w:ind w:left="30" w:right="5"/>
              <w:jc w:val="center"/>
              <w:rPr>
                <w:sz w:val="18"/>
              </w:rPr>
            </w:pPr>
            <w:r>
              <w:rPr>
                <w:spacing w:val="-5"/>
                <w:sz w:val="18"/>
              </w:rPr>
              <w:t>10</w:t>
            </w:r>
          </w:p>
        </w:tc>
        <w:tc>
          <w:tcPr>
            <w:tcW w:w="1363" w:type="dxa"/>
            <w:vMerge w:val="restart"/>
            <w:tcBorders>
              <w:left w:val="single" w:sz="12" w:space="0" w:color="000000"/>
              <w:bottom w:val="single" w:sz="4" w:space="0" w:color="000000"/>
              <w:right w:val="single" w:sz="12" w:space="0" w:color="000000"/>
            </w:tcBorders>
          </w:tcPr>
          <w:p w:rsidR="00335362" w:rsidRDefault="00DB789F">
            <w:pPr>
              <w:pStyle w:val="TableParagraph"/>
              <w:spacing w:line="202" w:lineRule="exact"/>
              <w:ind w:left="31"/>
              <w:jc w:val="center"/>
              <w:rPr>
                <w:sz w:val="18"/>
              </w:rPr>
            </w:pPr>
            <w:r>
              <w:rPr>
                <w:spacing w:val="-5"/>
                <w:sz w:val="18"/>
              </w:rPr>
              <w:t>14</w:t>
            </w:r>
          </w:p>
        </w:tc>
        <w:tc>
          <w:tcPr>
            <w:tcW w:w="1982" w:type="dxa"/>
            <w:vMerge w:val="restart"/>
            <w:tcBorders>
              <w:left w:val="single" w:sz="12" w:space="0" w:color="000000"/>
              <w:bottom w:val="single" w:sz="12" w:space="0" w:color="000000"/>
              <w:right w:val="single" w:sz="12" w:space="0" w:color="000000"/>
            </w:tcBorders>
          </w:tcPr>
          <w:p w:rsidR="00335362" w:rsidRDefault="00DB789F">
            <w:pPr>
              <w:pStyle w:val="TableParagraph"/>
              <w:spacing w:line="201" w:lineRule="exact"/>
              <w:ind w:left="42" w:right="2"/>
              <w:jc w:val="center"/>
              <w:rPr>
                <w:sz w:val="18"/>
              </w:rPr>
            </w:pPr>
            <w:r>
              <w:rPr>
                <w:sz w:val="18"/>
              </w:rPr>
              <w:t xml:space="preserve">ОК01.– </w:t>
            </w:r>
            <w:r>
              <w:rPr>
                <w:spacing w:val="-2"/>
                <w:sz w:val="18"/>
              </w:rPr>
              <w:t>ОК09.</w:t>
            </w:r>
          </w:p>
          <w:p w:rsidR="00335362" w:rsidRDefault="00DB789F">
            <w:pPr>
              <w:pStyle w:val="TableParagraph"/>
              <w:ind w:left="42" w:right="1"/>
              <w:jc w:val="center"/>
              <w:rPr>
                <w:sz w:val="18"/>
              </w:rPr>
            </w:pPr>
            <w:r>
              <w:rPr>
                <w:sz w:val="18"/>
              </w:rPr>
              <w:t>ПК 3.1, ПК</w:t>
            </w:r>
            <w:r>
              <w:rPr>
                <w:spacing w:val="-5"/>
                <w:sz w:val="18"/>
              </w:rPr>
              <w:t xml:space="preserve"> </w:t>
            </w:r>
            <w:r>
              <w:rPr>
                <w:sz w:val="18"/>
              </w:rPr>
              <w:t>3.2, ПК</w:t>
            </w:r>
            <w:r>
              <w:rPr>
                <w:spacing w:val="-5"/>
                <w:sz w:val="18"/>
              </w:rPr>
              <w:t xml:space="preserve"> 3.3</w:t>
            </w:r>
          </w:p>
        </w:tc>
      </w:tr>
      <w:tr w:rsidR="00335362">
        <w:trPr>
          <w:trHeight w:val="407"/>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rsidP="0020640A">
            <w:pPr>
              <w:pStyle w:val="TableParagraph"/>
              <w:numPr>
                <w:ilvl w:val="0"/>
                <w:numId w:val="78"/>
              </w:numPr>
              <w:tabs>
                <w:tab w:val="left" w:pos="291"/>
              </w:tabs>
              <w:spacing w:line="202" w:lineRule="exact"/>
              <w:ind w:left="291" w:hanging="181"/>
              <w:rPr>
                <w:sz w:val="18"/>
              </w:rPr>
            </w:pPr>
            <w:r>
              <w:rPr>
                <w:sz w:val="18"/>
              </w:rPr>
              <w:t>Параметры</w:t>
            </w:r>
            <w:r>
              <w:rPr>
                <w:spacing w:val="-6"/>
                <w:sz w:val="18"/>
              </w:rPr>
              <w:t xml:space="preserve"> </w:t>
            </w:r>
            <w:r>
              <w:rPr>
                <w:sz w:val="18"/>
              </w:rPr>
              <w:t>режима</w:t>
            </w:r>
            <w:r>
              <w:rPr>
                <w:spacing w:val="-3"/>
                <w:sz w:val="18"/>
              </w:rPr>
              <w:t xml:space="preserve"> </w:t>
            </w:r>
            <w:r>
              <w:rPr>
                <w:sz w:val="18"/>
              </w:rPr>
              <w:t>частично</w:t>
            </w:r>
            <w:r>
              <w:rPr>
                <w:spacing w:val="-7"/>
                <w:sz w:val="18"/>
              </w:rPr>
              <w:t xml:space="preserve"> </w:t>
            </w:r>
            <w:r>
              <w:rPr>
                <w:sz w:val="18"/>
              </w:rPr>
              <w:t>механизированной</w:t>
            </w:r>
            <w:r>
              <w:rPr>
                <w:spacing w:val="-5"/>
                <w:sz w:val="18"/>
              </w:rPr>
              <w:t xml:space="preserve"> </w:t>
            </w:r>
            <w:r>
              <w:rPr>
                <w:sz w:val="18"/>
              </w:rPr>
              <w:t>сварки</w:t>
            </w:r>
            <w:r>
              <w:rPr>
                <w:spacing w:val="-9"/>
                <w:sz w:val="18"/>
              </w:rPr>
              <w:t xml:space="preserve"> </w:t>
            </w:r>
            <w:r>
              <w:rPr>
                <w:sz w:val="18"/>
              </w:rPr>
              <w:t>(наплавки)</w:t>
            </w:r>
            <w:r>
              <w:rPr>
                <w:spacing w:val="-7"/>
                <w:sz w:val="18"/>
              </w:rPr>
              <w:t xml:space="preserve"> </w:t>
            </w:r>
            <w:r>
              <w:rPr>
                <w:sz w:val="18"/>
              </w:rPr>
              <w:t>плавлением</w:t>
            </w:r>
            <w:r>
              <w:rPr>
                <w:spacing w:val="-8"/>
                <w:sz w:val="18"/>
              </w:rPr>
              <w:t xml:space="preserve"> </w:t>
            </w:r>
            <w:r>
              <w:rPr>
                <w:sz w:val="18"/>
              </w:rPr>
              <w:t>в</w:t>
            </w:r>
            <w:r>
              <w:rPr>
                <w:spacing w:val="-7"/>
                <w:sz w:val="18"/>
              </w:rPr>
              <w:t xml:space="preserve"> </w:t>
            </w:r>
            <w:r>
              <w:rPr>
                <w:spacing w:val="-2"/>
                <w:sz w:val="18"/>
              </w:rPr>
              <w:t>защитном</w:t>
            </w:r>
          </w:p>
          <w:p w:rsidR="00335362" w:rsidRDefault="00DB789F">
            <w:pPr>
              <w:pStyle w:val="TableParagraph"/>
              <w:spacing w:line="186" w:lineRule="exact"/>
              <w:ind w:left="110"/>
              <w:rPr>
                <w:sz w:val="18"/>
              </w:rPr>
            </w:pPr>
            <w:r>
              <w:rPr>
                <w:spacing w:val="-4"/>
                <w:sz w:val="18"/>
              </w:rPr>
              <w:t>газе</w:t>
            </w:r>
          </w:p>
        </w:tc>
        <w:tc>
          <w:tcPr>
            <w:tcW w:w="849"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608"/>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196" w:lineRule="exact"/>
              <w:ind w:left="110"/>
              <w:rPr>
                <w:sz w:val="18"/>
              </w:rPr>
            </w:pPr>
            <w:r>
              <w:rPr>
                <w:sz w:val="18"/>
              </w:rPr>
              <w:t>2.</w:t>
            </w:r>
            <w:r>
              <w:rPr>
                <w:spacing w:val="-8"/>
                <w:sz w:val="18"/>
              </w:rPr>
              <w:t xml:space="preserve"> </w:t>
            </w:r>
            <w:r>
              <w:rPr>
                <w:sz w:val="18"/>
              </w:rPr>
              <w:t>Особенности</w:t>
            </w:r>
            <w:r>
              <w:rPr>
                <w:spacing w:val="-5"/>
                <w:sz w:val="18"/>
              </w:rPr>
              <w:t xml:space="preserve"> </w:t>
            </w:r>
            <w:r>
              <w:rPr>
                <w:sz w:val="18"/>
              </w:rPr>
              <w:t>техники</w:t>
            </w:r>
            <w:r>
              <w:rPr>
                <w:spacing w:val="-4"/>
                <w:sz w:val="18"/>
              </w:rPr>
              <w:t xml:space="preserve"> </w:t>
            </w:r>
            <w:r>
              <w:rPr>
                <w:sz w:val="18"/>
              </w:rPr>
              <w:t>и</w:t>
            </w:r>
            <w:r>
              <w:rPr>
                <w:spacing w:val="-11"/>
                <w:sz w:val="18"/>
              </w:rPr>
              <w:t xml:space="preserve"> </w:t>
            </w:r>
            <w:r>
              <w:rPr>
                <w:sz w:val="18"/>
              </w:rPr>
              <w:t>технологии</w:t>
            </w:r>
            <w:r>
              <w:rPr>
                <w:spacing w:val="-5"/>
                <w:sz w:val="18"/>
              </w:rPr>
              <w:t xml:space="preserve"> </w:t>
            </w:r>
            <w:r>
              <w:rPr>
                <w:sz w:val="18"/>
              </w:rPr>
              <w:t>частично</w:t>
            </w:r>
            <w:r>
              <w:rPr>
                <w:spacing w:val="-7"/>
                <w:sz w:val="18"/>
              </w:rPr>
              <w:t xml:space="preserve"> </w:t>
            </w:r>
            <w:r>
              <w:rPr>
                <w:sz w:val="18"/>
              </w:rPr>
              <w:t>механизированной</w:t>
            </w:r>
            <w:r>
              <w:rPr>
                <w:spacing w:val="-5"/>
                <w:sz w:val="18"/>
              </w:rPr>
              <w:t xml:space="preserve"> </w:t>
            </w:r>
            <w:r>
              <w:rPr>
                <w:sz w:val="18"/>
              </w:rPr>
              <w:t>сварки</w:t>
            </w:r>
            <w:r>
              <w:rPr>
                <w:spacing w:val="-4"/>
                <w:sz w:val="18"/>
              </w:rPr>
              <w:t xml:space="preserve"> </w:t>
            </w:r>
            <w:r>
              <w:rPr>
                <w:spacing w:val="-2"/>
                <w:sz w:val="18"/>
              </w:rPr>
              <w:t>(наплавки)</w:t>
            </w:r>
          </w:p>
          <w:p w:rsidR="00335362" w:rsidRDefault="00DB789F">
            <w:pPr>
              <w:pStyle w:val="TableParagraph"/>
              <w:spacing w:line="206" w:lineRule="exact"/>
              <w:ind w:left="110"/>
              <w:rPr>
                <w:sz w:val="18"/>
              </w:rPr>
            </w:pPr>
            <w:r>
              <w:rPr>
                <w:sz w:val="18"/>
              </w:rPr>
              <w:t>плавлением</w:t>
            </w:r>
            <w:r>
              <w:rPr>
                <w:spacing w:val="-8"/>
                <w:sz w:val="18"/>
              </w:rPr>
              <w:t xml:space="preserve"> </w:t>
            </w:r>
            <w:r>
              <w:rPr>
                <w:sz w:val="18"/>
              </w:rPr>
              <w:t>в</w:t>
            </w:r>
            <w:r>
              <w:rPr>
                <w:spacing w:val="-7"/>
                <w:sz w:val="18"/>
              </w:rPr>
              <w:t xml:space="preserve"> </w:t>
            </w:r>
            <w:r>
              <w:rPr>
                <w:sz w:val="18"/>
              </w:rPr>
              <w:t>защитном</w:t>
            </w:r>
            <w:r>
              <w:rPr>
                <w:spacing w:val="-8"/>
                <w:sz w:val="18"/>
              </w:rPr>
              <w:t xml:space="preserve"> </w:t>
            </w:r>
            <w:r>
              <w:rPr>
                <w:sz w:val="18"/>
              </w:rPr>
              <w:t>газе</w:t>
            </w:r>
            <w:r>
              <w:rPr>
                <w:spacing w:val="-7"/>
                <w:sz w:val="18"/>
              </w:rPr>
              <w:t xml:space="preserve"> </w:t>
            </w:r>
            <w:r>
              <w:rPr>
                <w:sz w:val="18"/>
              </w:rPr>
              <w:t>различных</w:t>
            </w:r>
            <w:r>
              <w:rPr>
                <w:spacing w:val="-7"/>
                <w:sz w:val="18"/>
              </w:rPr>
              <w:t xml:space="preserve"> </w:t>
            </w:r>
            <w:r>
              <w:rPr>
                <w:sz w:val="18"/>
              </w:rPr>
              <w:t>конструкций</w:t>
            </w:r>
            <w:r>
              <w:rPr>
                <w:spacing w:val="-4"/>
                <w:sz w:val="18"/>
              </w:rPr>
              <w:t xml:space="preserve"> </w:t>
            </w:r>
            <w:r>
              <w:rPr>
                <w:sz w:val="18"/>
              </w:rPr>
              <w:t>из</w:t>
            </w:r>
            <w:r>
              <w:rPr>
                <w:spacing w:val="-3"/>
                <w:sz w:val="18"/>
              </w:rPr>
              <w:t xml:space="preserve"> </w:t>
            </w:r>
            <w:r>
              <w:rPr>
                <w:sz w:val="18"/>
              </w:rPr>
              <w:t>углеродистой, конструкционной</w:t>
            </w:r>
            <w:r>
              <w:rPr>
                <w:spacing w:val="-4"/>
                <w:sz w:val="18"/>
              </w:rPr>
              <w:t xml:space="preserve"> </w:t>
            </w:r>
            <w:r>
              <w:rPr>
                <w:sz w:val="18"/>
              </w:rPr>
              <w:t>и легированной стали</w:t>
            </w:r>
          </w:p>
        </w:tc>
        <w:tc>
          <w:tcPr>
            <w:tcW w:w="849"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407"/>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202" w:lineRule="exact"/>
              <w:ind w:left="110"/>
              <w:rPr>
                <w:sz w:val="18"/>
              </w:rPr>
            </w:pPr>
            <w:r>
              <w:rPr>
                <w:sz w:val="18"/>
              </w:rPr>
              <w:t>3.</w:t>
            </w:r>
            <w:r>
              <w:rPr>
                <w:spacing w:val="-8"/>
                <w:sz w:val="18"/>
              </w:rPr>
              <w:t xml:space="preserve"> </w:t>
            </w:r>
            <w:r>
              <w:rPr>
                <w:sz w:val="18"/>
              </w:rPr>
              <w:t>Особенности</w:t>
            </w:r>
            <w:r>
              <w:rPr>
                <w:spacing w:val="-5"/>
                <w:sz w:val="18"/>
              </w:rPr>
              <w:t xml:space="preserve"> </w:t>
            </w:r>
            <w:r>
              <w:rPr>
                <w:sz w:val="18"/>
              </w:rPr>
              <w:t>техники</w:t>
            </w:r>
            <w:r>
              <w:rPr>
                <w:spacing w:val="-4"/>
                <w:sz w:val="18"/>
              </w:rPr>
              <w:t xml:space="preserve"> </w:t>
            </w:r>
            <w:r>
              <w:rPr>
                <w:sz w:val="18"/>
              </w:rPr>
              <w:t>и</w:t>
            </w:r>
            <w:r>
              <w:rPr>
                <w:spacing w:val="-11"/>
                <w:sz w:val="18"/>
              </w:rPr>
              <w:t xml:space="preserve"> </w:t>
            </w:r>
            <w:r>
              <w:rPr>
                <w:sz w:val="18"/>
              </w:rPr>
              <w:t>технологии</w:t>
            </w:r>
            <w:r>
              <w:rPr>
                <w:spacing w:val="-5"/>
                <w:sz w:val="18"/>
              </w:rPr>
              <w:t xml:space="preserve"> </w:t>
            </w:r>
            <w:r>
              <w:rPr>
                <w:sz w:val="18"/>
              </w:rPr>
              <w:t>частично</w:t>
            </w:r>
            <w:r>
              <w:rPr>
                <w:spacing w:val="-7"/>
                <w:sz w:val="18"/>
              </w:rPr>
              <w:t xml:space="preserve"> </w:t>
            </w:r>
            <w:r>
              <w:rPr>
                <w:sz w:val="18"/>
              </w:rPr>
              <w:t>механизированной</w:t>
            </w:r>
            <w:r>
              <w:rPr>
                <w:spacing w:val="-5"/>
                <w:sz w:val="18"/>
              </w:rPr>
              <w:t xml:space="preserve"> </w:t>
            </w:r>
            <w:r>
              <w:rPr>
                <w:sz w:val="18"/>
              </w:rPr>
              <w:t>сварки</w:t>
            </w:r>
            <w:r>
              <w:rPr>
                <w:spacing w:val="-4"/>
                <w:sz w:val="18"/>
              </w:rPr>
              <w:t xml:space="preserve"> </w:t>
            </w:r>
            <w:r>
              <w:rPr>
                <w:spacing w:val="-2"/>
                <w:sz w:val="18"/>
              </w:rPr>
              <w:t>(наплавки)</w:t>
            </w:r>
          </w:p>
          <w:p w:rsidR="00335362" w:rsidRDefault="00DB789F">
            <w:pPr>
              <w:pStyle w:val="TableParagraph"/>
              <w:spacing w:line="186" w:lineRule="exact"/>
              <w:ind w:left="110"/>
              <w:rPr>
                <w:sz w:val="18"/>
              </w:rPr>
            </w:pPr>
            <w:r>
              <w:rPr>
                <w:sz w:val="18"/>
              </w:rPr>
              <w:t>плавлением</w:t>
            </w:r>
            <w:r>
              <w:rPr>
                <w:spacing w:val="-6"/>
                <w:sz w:val="18"/>
              </w:rPr>
              <w:t xml:space="preserve"> </w:t>
            </w:r>
            <w:r>
              <w:rPr>
                <w:sz w:val="18"/>
              </w:rPr>
              <w:t>в</w:t>
            </w:r>
            <w:r>
              <w:rPr>
                <w:spacing w:val="-5"/>
                <w:sz w:val="18"/>
              </w:rPr>
              <w:t xml:space="preserve"> </w:t>
            </w:r>
            <w:r>
              <w:rPr>
                <w:sz w:val="18"/>
              </w:rPr>
              <w:t>защитном</w:t>
            </w:r>
            <w:r>
              <w:rPr>
                <w:spacing w:val="-6"/>
                <w:sz w:val="18"/>
              </w:rPr>
              <w:t xml:space="preserve"> </w:t>
            </w:r>
            <w:r>
              <w:rPr>
                <w:sz w:val="18"/>
              </w:rPr>
              <w:t>газе</w:t>
            </w:r>
            <w:r>
              <w:rPr>
                <w:spacing w:val="-5"/>
                <w:sz w:val="18"/>
              </w:rPr>
              <w:t xml:space="preserve"> </w:t>
            </w:r>
            <w:r>
              <w:rPr>
                <w:sz w:val="18"/>
              </w:rPr>
              <w:t>различных</w:t>
            </w:r>
            <w:r>
              <w:rPr>
                <w:spacing w:val="-6"/>
                <w:sz w:val="18"/>
              </w:rPr>
              <w:t xml:space="preserve"> </w:t>
            </w:r>
            <w:r>
              <w:rPr>
                <w:sz w:val="18"/>
              </w:rPr>
              <w:t>конструкций</w:t>
            </w:r>
            <w:r>
              <w:rPr>
                <w:spacing w:val="-2"/>
                <w:sz w:val="18"/>
              </w:rPr>
              <w:t xml:space="preserve"> </w:t>
            </w:r>
            <w:r>
              <w:rPr>
                <w:sz w:val="18"/>
              </w:rPr>
              <w:t>из</w:t>
            </w:r>
            <w:r>
              <w:rPr>
                <w:spacing w:val="-1"/>
                <w:sz w:val="18"/>
              </w:rPr>
              <w:t xml:space="preserve"> </w:t>
            </w:r>
            <w:r>
              <w:rPr>
                <w:sz w:val="18"/>
              </w:rPr>
              <w:t>цветных</w:t>
            </w:r>
            <w:r>
              <w:rPr>
                <w:spacing w:val="-5"/>
                <w:sz w:val="18"/>
              </w:rPr>
              <w:t xml:space="preserve"> </w:t>
            </w:r>
            <w:r>
              <w:rPr>
                <w:sz w:val="18"/>
              </w:rPr>
              <w:t>металлов и</w:t>
            </w:r>
            <w:r>
              <w:rPr>
                <w:spacing w:val="-7"/>
                <w:sz w:val="18"/>
              </w:rPr>
              <w:t xml:space="preserve"> </w:t>
            </w:r>
            <w:r>
              <w:rPr>
                <w:sz w:val="18"/>
              </w:rPr>
              <w:t>их</w:t>
            </w:r>
            <w:r>
              <w:rPr>
                <w:spacing w:val="-2"/>
                <w:sz w:val="18"/>
              </w:rPr>
              <w:t xml:space="preserve"> сплавов</w:t>
            </w:r>
          </w:p>
        </w:tc>
        <w:tc>
          <w:tcPr>
            <w:tcW w:w="849"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401"/>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196" w:lineRule="exact"/>
              <w:ind w:left="110"/>
              <w:rPr>
                <w:sz w:val="18"/>
              </w:rPr>
            </w:pPr>
            <w:r>
              <w:rPr>
                <w:sz w:val="18"/>
              </w:rPr>
              <w:t>4.</w:t>
            </w:r>
            <w:r>
              <w:rPr>
                <w:spacing w:val="-9"/>
                <w:sz w:val="18"/>
              </w:rPr>
              <w:t xml:space="preserve"> </w:t>
            </w:r>
            <w:r>
              <w:rPr>
                <w:sz w:val="18"/>
              </w:rPr>
              <w:t>Порядок</w:t>
            </w:r>
            <w:r>
              <w:rPr>
                <w:spacing w:val="-6"/>
                <w:sz w:val="18"/>
              </w:rPr>
              <w:t xml:space="preserve"> </w:t>
            </w:r>
            <w:r>
              <w:rPr>
                <w:sz w:val="18"/>
              </w:rPr>
              <w:t>проведения</w:t>
            </w:r>
            <w:r>
              <w:rPr>
                <w:spacing w:val="-6"/>
                <w:sz w:val="18"/>
              </w:rPr>
              <w:t xml:space="preserve"> </w:t>
            </w:r>
            <w:r>
              <w:rPr>
                <w:sz w:val="18"/>
              </w:rPr>
              <w:t>работ</w:t>
            </w:r>
            <w:r>
              <w:rPr>
                <w:spacing w:val="-3"/>
                <w:sz w:val="18"/>
              </w:rPr>
              <w:t xml:space="preserve"> </w:t>
            </w:r>
            <w:r>
              <w:rPr>
                <w:sz w:val="18"/>
              </w:rPr>
              <w:t>по</w:t>
            </w:r>
            <w:r>
              <w:rPr>
                <w:spacing w:val="-6"/>
                <w:sz w:val="18"/>
              </w:rPr>
              <w:t xml:space="preserve"> </w:t>
            </w:r>
            <w:r>
              <w:rPr>
                <w:sz w:val="18"/>
              </w:rPr>
              <w:t>предварительному,</w:t>
            </w:r>
            <w:r>
              <w:rPr>
                <w:spacing w:val="-3"/>
                <w:sz w:val="18"/>
              </w:rPr>
              <w:t xml:space="preserve"> </w:t>
            </w:r>
            <w:r>
              <w:rPr>
                <w:sz w:val="18"/>
              </w:rPr>
              <w:t>сопутствующему</w:t>
            </w:r>
            <w:r>
              <w:rPr>
                <w:spacing w:val="-11"/>
                <w:sz w:val="18"/>
              </w:rPr>
              <w:t xml:space="preserve"> </w:t>
            </w:r>
            <w:r>
              <w:rPr>
                <w:spacing w:val="-2"/>
                <w:sz w:val="18"/>
              </w:rPr>
              <w:t>(межслойному)</w:t>
            </w:r>
          </w:p>
          <w:p w:rsidR="00335362" w:rsidRDefault="00DB789F">
            <w:pPr>
              <w:pStyle w:val="TableParagraph"/>
              <w:spacing w:line="186" w:lineRule="exact"/>
              <w:ind w:left="110"/>
              <w:rPr>
                <w:sz w:val="18"/>
              </w:rPr>
            </w:pPr>
            <w:r>
              <w:rPr>
                <w:sz w:val="18"/>
              </w:rPr>
              <w:t>подогреву</w:t>
            </w:r>
            <w:r>
              <w:rPr>
                <w:spacing w:val="-9"/>
                <w:sz w:val="18"/>
              </w:rPr>
              <w:t xml:space="preserve"> </w:t>
            </w:r>
            <w:r>
              <w:rPr>
                <w:spacing w:val="-2"/>
                <w:sz w:val="18"/>
              </w:rPr>
              <w:t>металла</w:t>
            </w:r>
          </w:p>
        </w:tc>
        <w:tc>
          <w:tcPr>
            <w:tcW w:w="849"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406"/>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196" w:lineRule="exact"/>
              <w:ind w:left="110"/>
              <w:rPr>
                <w:sz w:val="18"/>
              </w:rPr>
            </w:pPr>
            <w:r>
              <w:rPr>
                <w:sz w:val="18"/>
              </w:rPr>
              <w:t>5.</w:t>
            </w:r>
            <w:r>
              <w:rPr>
                <w:spacing w:val="3"/>
                <w:sz w:val="18"/>
              </w:rPr>
              <w:t xml:space="preserve"> </w:t>
            </w:r>
            <w:r>
              <w:rPr>
                <w:sz w:val="18"/>
              </w:rPr>
              <w:t>Причины</w:t>
            </w:r>
            <w:r>
              <w:rPr>
                <w:spacing w:val="3"/>
                <w:sz w:val="18"/>
              </w:rPr>
              <w:t xml:space="preserve"> </w:t>
            </w:r>
            <w:r>
              <w:rPr>
                <w:sz w:val="18"/>
              </w:rPr>
              <w:t>возникновения</w:t>
            </w:r>
            <w:r>
              <w:rPr>
                <w:spacing w:val="4"/>
                <w:sz w:val="18"/>
              </w:rPr>
              <w:t xml:space="preserve"> </w:t>
            </w:r>
            <w:r>
              <w:rPr>
                <w:sz w:val="18"/>
              </w:rPr>
              <w:t>и</w:t>
            </w:r>
            <w:r>
              <w:rPr>
                <w:spacing w:val="3"/>
                <w:sz w:val="18"/>
              </w:rPr>
              <w:t xml:space="preserve"> </w:t>
            </w:r>
            <w:r>
              <w:rPr>
                <w:sz w:val="18"/>
              </w:rPr>
              <w:t>меры</w:t>
            </w:r>
            <w:r>
              <w:rPr>
                <w:spacing w:val="3"/>
                <w:sz w:val="18"/>
              </w:rPr>
              <w:t xml:space="preserve"> </w:t>
            </w:r>
            <w:r>
              <w:rPr>
                <w:sz w:val="18"/>
              </w:rPr>
              <w:t>предупреждения</w:t>
            </w:r>
            <w:r>
              <w:rPr>
                <w:spacing w:val="4"/>
                <w:sz w:val="18"/>
              </w:rPr>
              <w:t xml:space="preserve"> </w:t>
            </w:r>
            <w:r>
              <w:rPr>
                <w:sz w:val="18"/>
              </w:rPr>
              <w:t>внутренних</w:t>
            </w:r>
            <w:r>
              <w:rPr>
                <w:spacing w:val="5"/>
                <w:sz w:val="18"/>
              </w:rPr>
              <w:t xml:space="preserve"> </w:t>
            </w:r>
            <w:r>
              <w:rPr>
                <w:sz w:val="18"/>
              </w:rPr>
              <w:t>напряжений</w:t>
            </w:r>
            <w:r>
              <w:rPr>
                <w:spacing w:val="4"/>
                <w:sz w:val="18"/>
              </w:rPr>
              <w:t xml:space="preserve"> </w:t>
            </w:r>
            <w:r>
              <w:rPr>
                <w:sz w:val="18"/>
              </w:rPr>
              <w:t xml:space="preserve">и деформации </w:t>
            </w:r>
            <w:r>
              <w:rPr>
                <w:spacing w:val="-10"/>
                <w:sz w:val="18"/>
              </w:rPr>
              <w:t>в</w:t>
            </w:r>
          </w:p>
          <w:p w:rsidR="00335362" w:rsidRDefault="00DB789F">
            <w:pPr>
              <w:pStyle w:val="TableParagraph"/>
              <w:spacing w:line="190" w:lineRule="exact"/>
              <w:ind w:left="110"/>
              <w:rPr>
                <w:sz w:val="18"/>
              </w:rPr>
            </w:pPr>
            <w:r>
              <w:rPr>
                <w:sz w:val="18"/>
              </w:rPr>
              <w:t>свариваемых</w:t>
            </w:r>
            <w:r>
              <w:rPr>
                <w:spacing w:val="-5"/>
                <w:sz w:val="18"/>
              </w:rPr>
              <w:t xml:space="preserve"> </w:t>
            </w:r>
            <w:r>
              <w:rPr>
                <w:spacing w:val="-2"/>
                <w:sz w:val="18"/>
              </w:rPr>
              <w:t>изделиях</w:t>
            </w:r>
          </w:p>
        </w:tc>
        <w:tc>
          <w:tcPr>
            <w:tcW w:w="849"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196"/>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176" w:lineRule="exact"/>
              <w:ind w:left="110"/>
              <w:rPr>
                <w:b/>
                <w:sz w:val="18"/>
              </w:rPr>
            </w:pPr>
            <w:r>
              <w:rPr>
                <w:b/>
                <w:sz w:val="18"/>
              </w:rPr>
              <w:t>Практическая</w:t>
            </w:r>
            <w:r>
              <w:rPr>
                <w:b/>
                <w:spacing w:val="-6"/>
                <w:sz w:val="18"/>
              </w:rPr>
              <w:t xml:space="preserve"> </w:t>
            </w:r>
            <w:r>
              <w:rPr>
                <w:b/>
                <w:spacing w:val="-2"/>
                <w:sz w:val="18"/>
              </w:rPr>
              <w:t>работа</w:t>
            </w:r>
          </w:p>
        </w:tc>
        <w:tc>
          <w:tcPr>
            <w:tcW w:w="849" w:type="dxa"/>
            <w:vMerge w:val="restart"/>
            <w:tcBorders>
              <w:top w:val="single" w:sz="4" w:space="0" w:color="000000"/>
              <w:left w:val="single" w:sz="12" w:space="0" w:color="000000"/>
              <w:bottom w:val="single" w:sz="4" w:space="0" w:color="000000"/>
              <w:right w:val="single" w:sz="12" w:space="0" w:color="000000"/>
            </w:tcBorders>
          </w:tcPr>
          <w:p w:rsidR="00335362" w:rsidRDefault="00DB789F">
            <w:pPr>
              <w:pStyle w:val="TableParagraph"/>
              <w:spacing w:line="197" w:lineRule="exact"/>
              <w:ind w:left="30" w:right="10"/>
              <w:jc w:val="center"/>
              <w:rPr>
                <w:sz w:val="18"/>
              </w:rPr>
            </w:pPr>
            <w:r>
              <w:rPr>
                <w:spacing w:val="-10"/>
                <w:sz w:val="18"/>
              </w:rPr>
              <w:t>6</w:t>
            </w:r>
          </w:p>
        </w:tc>
        <w:tc>
          <w:tcPr>
            <w:tcW w:w="1363" w:type="dxa"/>
            <w:vMerge w:val="restart"/>
            <w:tcBorders>
              <w:top w:val="single" w:sz="4" w:space="0" w:color="000000"/>
              <w:left w:val="single" w:sz="12" w:space="0" w:color="000000"/>
              <w:right w:val="single" w:sz="12" w:space="0" w:color="000000"/>
            </w:tcBorders>
          </w:tcPr>
          <w:p w:rsidR="00335362" w:rsidRDefault="00DB789F">
            <w:pPr>
              <w:pStyle w:val="TableParagraph"/>
              <w:spacing w:line="197" w:lineRule="exact"/>
              <w:ind w:left="31" w:right="5"/>
              <w:jc w:val="center"/>
              <w:rPr>
                <w:sz w:val="18"/>
              </w:rPr>
            </w:pPr>
            <w:r>
              <w:rPr>
                <w:spacing w:val="-10"/>
                <w:sz w:val="18"/>
              </w:rPr>
              <w:t>4</w:t>
            </w: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33"/>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197" w:lineRule="exact"/>
              <w:ind w:left="110"/>
              <w:rPr>
                <w:sz w:val="18"/>
              </w:rPr>
            </w:pPr>
            <w:r>
              <w:rPr>
                <w:sz w:val="18"/>
              </w:rPr>
              <w:t>10.</w:t>
            </w:r>
            <w:r>
              <w:rPr>
                <w:spacing w:val="-3"/>
                <w:sz w:val="18"/>
              </w:rPr>
              <w:t xml:space="preserve"> </w:t>
            </w:r>
            <w:r>
              <w:rPr>
                <w:sz w:val="18"/>
              </w:rPr>
              <w:t>Расчет</w:t>
            </w:r>
            <w:r>
              <w:rPr>
                <w:spacing w:val="-4"/>
                <w:sz w:val="18"/>
              </w:rPr>
              <w:t xml:space="preserve"> </w:t>
            </w:r>
            <w:r>
              <w:rPr>
                <w:sz w:val="18"/>
              </w:rPr>
              <w:t>режимов сварки</w:t>
            </w:r>
            <w:r>
              <w:rPr>
                <w:spacing w:val="-6"/>
                <w:sz w:val="18"/>
              </w:rPr>
              <w:t xml:space="preserve"> </w:t>
            </w:r>
            <w:r>
              <w:rPr>
                <w:sz w:val="18"/>
              </w:rPr>
              <w:t>MAG</w:t>
            </w:r>
            <w:r>
              <w:rPr>
                <w:spacing w:val="-3"/>
                <w:sz w:val="18"/>
              </w:rPr>
              <w:t xml:space="preserve"> </w:t>
            </w:r>
            <w:r>
              <w:rPr>
                <w:sz w:val="18"/>
              </w:rPr>
              <w:t>в среде</w:t>
            </w:r>
            <w:r>
              <w:rPr>
                <w:spacing w:val="-5"/>
                <w:sz w:val="18"/>
              </w:rPr>
              <w:t xml:space="preserve"> СО2</w:t>
            </w:r>
          </w:p>
        </w:tc>
        <w:tc>
          <w:tcPr>
            <w:tcW w:w="849"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38"/>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202" w:lineRule="exact"/>
              <w:ind w:left="110"/>
              <w:rPr>
                <w:sz w:val="18"/>
              </w:rPr>
            </w:pPr>
            <w:r>
              <w:rPr>
                <w:sz w:val="18"/>
              </w:rPr>
              <w:t>11.</w:t>
            </w:r>
            <w:r>
              <w:rPr>
                <w:spacing w:val="-5"/>
                <w:sz w:val="18"/>
              </w:rPr>
              <w:t xml:space="preserve"> </w:t>
            </w:r>
            <w:r>
              <w:rPr>
                <w:sz w:val="18"/>
              </w:rPr>
              <w:t>Расчет</w:t>
            </w:r>
            <w:r>
              <w:rPr>
                <w:spacing w:val="-6"/>
                <w:sz w:val="18"/>
              </w:rPr>
              <w:t xml:space="preserve"> </w:t>
            </w:r>
            <w:r>
              <w:rPr>
                <w:sz w:val="18"/>
              </w:rPr>
              <w:t>режимов</w:t>
            </w:r>
            <w:r>
              <w:rPr>
                <w:spacing w:val="-3"/>
                <w:sz w:val="18"/>
              </w:rPr>
              <w:t xml:space="preserve"> </w:t>
            </w:r>
            <w:r>
              <w:rPr>
                <w:sz w:val="18"/>
              </w:rPr>
              <w:t>наплавки</w:t>
            </w:r>
            <w:r>
              <w:rPr>
                <w:spacing w:val="-4"/>
                <w:sz w:val="18"/>
              </w:rPr>
              <w:t xml:space="preserve"> </w:t>
            </w:r>
            <w:r>
              <w:rPr>
                <w:sz w:val="18"/>
              </w:rPr>
              <w:t>в</w:t>
            </w:r>
            <w:r>
              <w:rPr>
                <w:spacing w:val="-6"/>
                <w:sz w:val="18"/>
              </w:rPr>
              <w:t xml:space="preserve"> </w:t>
            </w:r>
            <w:r>
              <w:rPr>
                <w:sz w:val="18"/>
              </w:rPr>
              <w:t>углекислом</w:t>
            </w:r>
            <w:r>
              <w:rPr>
                <w:spacing w:val="-3"/>
                <w:sz w:val="18"/>
              </w:rPr>
              <w:t xml:space="preserve"> </w:t>
            </w:r>
            <w:r>
              <w:rPr>
                <w:spacing w:val="-4"/>
                <w:sz w:val="18"/>
              </w:rPr>
              <w:t>газе</w:t>
            </w:r>
          </w:p>
        </w:tc>
        <w:tc>
          <w:tcPr>
            <w:tcW w:w="849"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38"/>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197" w:lineRule="exact"/>
              <w:ind w:left="110"/>
              <w:rPr>
                <w:sz w:val="18"/>
              </w:rPr>
            </w:pPr>
            <w:r>
              <w:rPr>
                <w:sz w:val="18"/>
              </w:rPr>
              <w:t>Итоговая</w:t>
            </w:r>
            <w:r>
              <w:rPr>
                <w:spacing w:val="-5"/>
                <w:sz w:val="18"/>
              </w:rPr>
              <w:t xml:space="preserve"> </w:t>
            </w:r>
            <w:r>
              <w:rPr>
                <w:sz w:val="18"/>
              </w:rPr>
              <w:t>работа</w:t>
            </w:r>
            <w:r>
              <w:rPr>
                <w:spacing w:val="-6"/>
                <w:sz w:val="18"/>
              </w:rPr>
              <w:t xml:space="preserve"> </w:t>
            </w:r>
            <w:r>
              <w:rPr>
                <w:sz w:val="18"/>
              </w:rPr>
              <w:t>по</w:t>
            </w:r>
            <w:r>
              <w:rPr>
                <w:spacing w:val="-7"/>
                <w:sz w:val="18"/>
              </w:rPr>
              <w:t xml:space="preserve"> </w:t>
            </w:r>
            <w:r>
              <w:rPr>
                <w:sz w:val="18"/>
              </w:rPr>
              <w:t>комплексному</w:t>
            </w:r>
            <w:r>
              <w:rPr>
                <w:spacing w:val="-11"/>
                <w:sz w:val="18"/>
              </w:rPr>
              <w:t xml:space="preserve"> </w:t>
            </w:r>
            <w:r>
              <w:rPr>
                <w:sz w:val="18"/>
              </w:rPr>
              <w:t>дифференцированному</w:t>
            </w:r>
            <w:r>
              <w:rPr>
                <w:spacing w:val="-10"/>
                <w:sz w:val="18"/>
              </w:rPr>
              <w:t xml:space="preserve"> </w:t>
            </w:r>
            <w:r>
              <w:rPr>
                <w:spacing w:val="-2"/>
                <w:sz w:val="18"/>
              </w:rPr>
              <w:t>зачету</w:t>
            </w:r>
          </w:p>
        </w:tc>
        <w:tc>
          <w:tcPr>
            <w:tcW w:w="849" w:type="dxa"/>
            <w:vMerge/>
            <w:tcBorders>
              <w:top w:val="nil"/>
              <w:left w:val="single" w:sz="12" w:space="0" w:color="000000"/>
              <w:bottom w:val="single" w:sz="4"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195"/>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right w:val="single" w:sz="12" w:space="0" w:color="000000"/>
            </w:tcBorders>
          </w:tcPr>
          <w:p w:rsidR="00335362" w:rsidRDefault="00DB789F">
            <w:pPr>
              <w:pStyle w:val="TableParagraph"/>
              <w:spacing w:line="176" w:lineRule="exact"/>
              <w:ind w:left="110"/>
              <w:rPr>
                <w:b/>
                <w:sz w:val="18"/>
              </w:rPr>
            </w:pPr>
            <w:r>
              <w:rPr>
                <w:b/>
                <w:spacing w:val="-2"/>
                <w:sz w:val="18"/>
              </w:rPr>
              <w:t>Консультации</w:t>
            </w:r>
          </w:p>
        </w:tc>
        <w:tc>
          <w:tcPr>
            <w:tcW w:w="849" w:type="dxa"/>
            <w:vMerge w:val="restart"/>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197" w:lineRule="exact"/>
              <w:ind w:left="30" w:right="10"/>
              <w:jc w:val="center"/>
              <w:rPr>
                <w:sz w:val="18"/>
              </w:rPr>
            </w:pPr>
            <w:r>
              <w:rPr>
                <w:spacing w:val="-10"/>
                <w:sz w:val="18"/>
              </w:rPr>
              <w:t>2</w:t>
            </w:r>
          </w:p>
        </w:tc>
        <w:tc>
          <w:tcPr>
            <w:tcW w:w="1363" w:type="dxa"/>
            <w:vMerge w:val="restart"/>
            <w:tcBorders>
              <w:left w:val="single" w:sz="12" w:space="0" w:color="000000"/>
              <w:bottom w:val="single" w:sz="12" w:space="0" w:color="000000"/>
              <w:right w:val="single" w:sz="12" w:space="0" w:color="000000"/>
            </w:tcBorders>
          </w:tcPr>
          <w:p w:rsidR="00335362" w:rsidRDefault="00335362">
            <w:pPr>
              <w:pStyle w:val="TableParagraph"/>
              <w:rPr>
                <w:sz w:val="18"/>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824"/>
        </w:trPr>
        <w:tc>
          <w:tcPr>
            <w:tcW w:w="3226"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7519" w:type="dxa"/>
            <w:tcBorders>
              <w:left w:val="single" w:sz="12" w:space="0" w:color="000000"/>
              <w:bottom w:val="single" w:sz="12" w:space="0" w:color="000000"/>
              <w:right w:val="single" w:sz="12" w:space="0" w:color="000000"/>
            </w:tcBorders>
          </w:tcPr>
          <w:p w:rsidR="00335362" w:rsidRDefault="00DB789F">
            <w:pPr>
              <w:pStyle w:val="TableParagraph"/>
              <w:ind w:left="110"/>
              <w:rPr>
                <w:sz w:val="18"/>
              </w:rPr>
            </w:pPr>
            <w:r>
              <w:rPr>
                <w:sz w:val="18"/>
              </w:rPr>
              <w:t>Материалы</w:t>
            </w:r>
            <w:r>
              <w:rPr>
                <w:spacing w:val="-4"/>
                <w:sz w:val="18"/>
              </w:rPr>
              <w:t xml:space="preserve"> </w:t>
            </w:r>
            <w:r>
              <w:rPr>
                <w:sz w:val="18"/>
              </w:rPr>
              <w:t>полуавтоматической</w:t>
            </w:r>
            <w:r>
              <w:rPr>
                <w:spacing w:val="-6"/>
                <w:sz w:val="18"/>
              </w:rPr>
              <w:t xml:space="preserve"> </w:t>
            </w:r>
            <w:r>
              <w:rPr>
                <w:sz w:val="18"/>
              </w:rPr>
              <w:t>сварки.</w:t>
            </w:r>
            <w:r>
              <w:rPr>
                <w:spacing w:val="-3"/>
                <w:sz w:val="18"/>
              </w:rPr>
              <w:t xml:space="preserve"> </w:t>
            </w:r>
            <w:r>
              <w:rPr>
                <w:sz w:val="18"/>
              </w:rPr>
              <w:t>Основные</w:t>
            </w:r>
            <w:r>
              <w:rPr>
                <w:spacing w:val="-8"/>
                <w:sz w:val="18"/>
              </w:rPr>
              <w:t xml:space="preserve"> </w:t>
            </w:r>
            <w:r>
              <w:rPr>
                <w:sz w:val="18"/>
              </w:rPr>
              <w:t>сведения</w:t>
            </w:r>
            <w:r>
              <w:rPr>
                <w:spacing w:val="-6"/>
                <w:sz w:val="18"/>
              </w:rPr>
              <w:t xml:space="preserve"> </w:t>
            </w:r>
            <w:r>
              <w:rPr>
                <w:sz w:val="18"/>
              </w:rPr>
              <w:t>о</w:t>
            </w:r>
            <w:r>
              <w:rPr>
                <w:spacing w:val="-12"/>
                <w:sz w:val="18"/>
              </w:rPr>
              <w:t xml:space="preserve"> </w:t>
            </w:r>
            <w:r>
              <w:rPr>
                <w:sz w:val="18"/>
              </w:rPr>
              <w:t>стальной</w:t>
            </w:r>
            <w:r>
              <w:rPr>
                <w:spacing w:val="-5"/>
                <w:sz w:val="18"/>
              </w:rPr>
              <w:t xml:space="preserve"> </w:t>
            </w:r>
            <w:r>
              <w:rPr>
                <w:sz w:val="18"/>
              </w:rPr>
              <w:t>сварочной</w:t>
            </w:r>
            <w:r>
              <w:rPr>
                <w:spacing w:val="-6"/>
                <w:sz w:val="18"/>
              </w:rPr>
              <w:t xml:space="preserve"> </w:t>
            </w:r>
            <w:r>
              <w:rPr>
                <w:sz w:val="18"/>
              </w:rPr>
              <w:t>проволоке. Защитные газы. Сварочные флюсы. Общие сведения о свойствах металлов. Сталь. Чугун.</w:t>
            </w:r>
          </w:p>
          <w:p w:rsidR="00335362" w:rsidRDefault="00DB789F">
            <w:pPr>
              <w:pStyle w:val="TableParagraph"/>
              <w:spacing w:line="206" w:lineRule="exact"/>
              <w:ind w:left="110"/>
              <w:rPr>
                <w:sz w:val="18"/>
              </w:rPr>
            </w:pPr>
            <w:r>
              <w:rPr>
                <w:sz w:val="18"/>
              </w:rPr>
              <w:t>Алюминий</w:t>
            </w:r>
            <w:r>
              <w:rPr>
                <w:spacing w:val="-4"/>
                <w:sz w:val="18"/>
              </w:rPr>
              <w:t xml:space="preserve"> </w:t>
            </w:r>
            <w:r>
              <w:rPr>
                <w:sz w:val="18"/>
              </w:rPr>
              <w:t>и</w:t>
            </w:r>
            <w:r>
              <w:rPr>
                <w:spacing w:val="-4"/>
                <w:sz w:val="18"/>
              </w:rPr>
              <w:t xml:space="preserve"> </w:t>
            </w:r>
            <w:r>
              <w:rPr>
                <w:sz w:val="18"/>
              </w:rPr>
              <w:t>его</w:t>
            </w:r>
            <w:r>
              <w:rPr>
                <w:spacing w:val="32"/>
                <w:sz w:val="18"/>
              </w:rPr>
              <w:t xml:space="preserve"> </w:t>
            </w:r>
            <w:r>
              <w:rPr>
                <w:sz w:val="18"/>
              </w:rPr>
              <w:t>сплавы.</w:t>
            </w:r>
            <w:r>
              <w:rPr>
                <w:spacing w:val="-1"/>
                <w:sz w:val="18"/>
              </w:rPr>
              <w:t xml:space="preserve"> </w:t>
            </w:r>
            <w:r>
              <w:rPr>
                <w:sz w:val="18"/>
              </w:rPr>
              <w:t>Свариваемость.</w:t>
            </w:r>
            <w:r>
              <w:rPr>
                <w:spacing w:val="-5"/>
                <w:sz w:val="18"/>
              </w:rPr>
              <w:t xml:space="preserve"> </w:t>
            </w:r>
            <w:r>
              <w:rPr>
                <w:sz w:val="18"/>
              </w:rPr>
              <w:t>Общие</w:t>
            </w:r>
            <w:r>
              <w:rPr>
                <w:spacing w:val="-7"/>
                <w:sz w:val="18"/>
              </w:rPr>
              <w:t xml:space="preserve"> </w:t>
            </w:r>
            <w:r>
              <w:rPr>
                <w:sz w:val="18"/>
              </w:rPr>
              <w:t>сведения</w:t>
            </w:r>
            <w:r>
              <w:rPr>
                <w:spacing w:val="-4"/>
                <w:sz w:val="18"/>
              </w:rPr>
              <w:t xml:space="preserve"> </w:t>
            </w:r>
            <w:r>
              <w:rPr>
                <w:sz w:val="18"/>
              </w:rPr>
              <w:t>о</w:t>
            </w:r>
            <w:r>
              <w:rPr>
                <w:spacing w:val="-7"/>
                <w:sz w:val="18"/>
              </w:rPr>
              <w:t xml:space="preserve"> </w:t>
            </w:r>
            <w:r>
              <w:rPr>
                <w:sz w:val="18"/>
              </w:rPr>
              <w:t>металлах.</w:t>
            </w:r>
            <w:r>
              <w:rPr>
                <w:spacing w:val="-1"/>
                <w:sz w:val="18"/>
              </w:rPr>
              <w:t xml:space="preserve"> </w:t>
            </w:r>
            <w:r>
              <w:rPr>
                <w:spacing w:val="-2"/>
                <w:sz w:val="18"/>
              </w:rPr>
              <w:t>Классификация</w:t>
            </w:r>
          </w:p>
          <w:p w:rsidR="00335362" w:rsidRDefault="00DB789F">
            <w:pPr>
              <w:pStyle w:val="TableParagraph"/>
              <w:spacing w:line="191" w:lineRule="exact"/>
              <w:ind w:left="110"/>
              <w:rPr>
                <w:sz w:val="18"/>
              </w:rPr>
            </w:pPr>
            <w:r>
              <w:rPr>
                <w:sz w:val="18"/>
              </w:rPr>
              <w:t>железоуглеродистых</w:t>
            </w:r>
            <w:r>
              <w:rPr>
                <w:spacing w:val="-9"/>
                <w:sz w:val="18"/>
              </w:rPr>
              <w:t xml:space="preserve"> </w:t>
            </w:r>
            <w:r>
              <w:rPr>
                <w:spacing w:val="-2"/>
                <w:sz w:val="18"/>
              </w:rPr>
              <w:t>сплавов.</w:t>
            </w:r>
          </w:p>
        </w:tc>
        <w:tc>
          <w:tcPr>
            <w:tcW w:w="84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363"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982"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407"/>
        </w:trPr>
        <w:tc>
          <w:tcPr>
            <w:tcW w:w="10745" w:type="dxa"/>
            <w:gridSpan w:val="2"/>
            <w:tcBorders>
              <w:top w:val="single" w:sz="12" w:space="0" w:color="000000"/>
              <w:right w:val="single" w:sz="12" w:space="0" w:color="000000"/>
            </w:tcBorders>
          </w:tcPr>
          <w:p w:rsidR="00335362" w:rsidRDefault="00DB789F">
            <w:pPr>
              <w:pStyle w:val="TableParagraph"/>
              <w:spacing w:line="206" w:lineRule="exact"/>
              <w:ind w:left="114" w:right="9075"/>
              <w:rPr>
                <w:b/>
                <w:sz w:val="18"/>
              </w:rPr>
            </w:pPr>
            <w:r>
              <w:rPr>
                <w:b/>
                <w:sz w:val="18"/>
              </w:rPr>
              <w:t>Учебная</w:t>
            </w:r>
            <w:r>
              <w:rPr>
                <w:b/>
                <w:spacing w:val="-12"/>
                <w:sz w:val="18"/>
              </w:rPr>
              <w:t xml:space="preserve"> </w:t>
            </w:r>
            <w:r>
              <w:rPr>
                <w:b/>
                <w:sz w:val="18"/>
              </w:rPr>
              <w:t>практика Виды работ:</w:t>
            </w:r>
          </w:p>
        </w:tc>
        <w:tc>
          <w:tcPr>
            <w:tcW w:w="849"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6" w:lineRule="exact"/>
              <w:ind w:left="30"/>
              <w:jc w:val="center"/>
              <w:rPr>
                <w:b/>
                <w:sz w:val="18"/>
              </w:rPr>
            </w:pPr>
            <w:r>
              <w:rPr>
                <w:b/>
                <w:spacing w:val="-5"/>
                <w:sz w:val="18"/>
              </w:rPr>
              <w:t>108</w:t>
            </w:r>
          </w:p>
        </w:tc>
        <w:tc>
          <w:tcPr>
            <w:tcW w:w="1363"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6" w:lineRule="exact"/>
              <w:ind w:left="31" w:right="5"/>
              <w:jc w:val="center"/>
              <w:rPr>
                <w:b/>
                <w:sz w:val="18"/>
              </w:rPr>
            </w:pPr>
            <w:r>
              <w:rPr>
                <w:b/>
                <w:spacing w:val="-5"/>
                <w:sz w:val="18"/>
              </w:rPr>
              <w:t>108</w:t>
            </w:r>
          </w:p>
        </w:tc>
        <w:tc>
          <w:tcPr>
            <w:tcW w:w="1982"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2" w:lineRule="exact"/>
              <w:ind w:left="42" w:right="2"/>
              <w:jc w:val="center"/>
              <w:rPr>
                <w:sz w:val="18"/>
              </w:rPr>
            </w:pPr>
            <w:r>
              <w:rPr>
                <w:sz w:val="18"/>
              </w:rPr>
              <w:t xml:space="preserve">ОК01.– </w:t>
            </w:r>
            <w:r>
              <w:rPr>
                <w:spacing w:val="-2"/>
                <w:sz w:val="18"/>
              </w:rPr>
              <w:t>ОК09.</w:t>
            </w:r>
          </w:p>
          <w:p w:rsidR="00335362" w:rsidRDefault="00DB789F">
            <w:pPr>
              <w:pStyle w:val="TableParagraph"/>
              <w:spacing w:line="186" w:lineRule="exact"/>
              <w:ind w:left="42" w:right="1"/>
              <w:jc w:val="center"/>
              <w:rPr>
                <w:sz w:val="18"/>
              </w:rPr>
            </w:pPr>
            <w:r>
              <w:rPr>
                <w:sz w:val="18"/>
              </w:rPr>
              <w:t>ПК 3.1, ПК</w:t>
            </w:r>
            <w:r>
              <w:rPr>
                <w:spacing w:val="-5"/>
                <w:sz w:val="18"/>
              </w:rPr>
              <w:t xml:space="preserve"> </w:t>
            </w:r>
            <w:r>
              <w:rPr>
                <w:sz w:val="18"/>
              </w:rPr>
              <w:t>3.2, ПК</w:t>
            </w:r>
            <w:r>
              <w:rPr>
                <w:spacing w:val="-5"/>
                <w:sz w:val="18"/>
              </w:rPr>
              <w:t xml:space="preserve"> 3.3</w:t>
            </w:r>
          </w:p>
        </w:tc>
      </w:tr>
    </w:tbl>
    <w:p w:rsidR="00335362" w:rsidRDefault="00335362">
      <w:pPr>
        <w:pStyle w:val="TableParagraph"/>
        <w:spacing w:line="186" w:lineRule="exact"/>
        <w:jc w:val="center"/>
        <w:rPr>
          <w:sz w:val="18"/>
        </w:rPr>
        <w:sectPr w:rsidR="00335362">
          <w:type w:val="continuous"/>
          <w:pgSz w:w="16840" w:h="11910" w:orient="landscape"/>
          <w:pgMar w:top="540" w:right="708" w:bottom="1480" w:left="708" w:header="0" w:footer="1296" w:gutter="0"/>
          <w:cols w:space="720"/>
        </w:sectPr>
      </w:pPr>
    </w:p>
    <w:tbl>
      <w:tblPr>
        <w:tblStyle w:val="TableNormal"/>
        <w:tblW w:w="0" w:type="auto"/>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745"/>
        <w:gridCol w:w="849"/>
        <w:gridCol w:w="1363"/>
        <w:gridCol w:w="1982"/>
      </w:tblGrid>
      <w:tr w:rsidR="00335362">
        <w:trPr>
          <w:trHeight w:val="3105"/>
        </w:trPr>
        <w:tc>
          <w:tcPr>
            <w:tcW w:w="10745" w:type="dxa"/>
            <w:tcBorders>
              <w:right w:val="single" w:sz="12" w:space="0" w:color="000000"/>
            </w:tcBorders>
          </w:tcPr>
          <w:p w:rsidR="00335362" w:rsidRDefault="00DB789F" w:rsidP="0020640A">
            <w:pPr>
              <w:pStyle w:val="TableParagraph"/>
              <w:numPr>
                <w:ilvl w:val="0"/>
                <w:numId w:val="77"/>
              </w:numPr>
              <w:tabs>
                <w:tab w:val="left" w:pos="252"/>
              </w:tabs>
              <w:spacing w:line="206" w:lineRule="exact"/>
              <w:ind w:left="252" w:hanging="138"/>
              <w:rPr>
                <w:sz w:val="18"/>
              </w:rPr>
            </w:pPr>
            <w:r>
              <w:rPr>
                <w:sz w:val="18"/>
              </w:rPr>
              <w:lastRenderedPageBreak/>
              <w:t>Организация</w:t>
            </w:r>
            <w:r>
              <w:rPr>
                <w:spacing w:val="-10"/>
                <w:sz w:val="18"/>
              </w:rPr>
              <w:t xml:space="preserve"> </w:t>
            </w:r>
            <w:r>
              <w:rPr>
                <w:sz w:val="18"/>
              </w:rPr>
              <w:t>рабочего</w:t>
            </w:r>
            <w:r>
              <w:rPr>
                <w:spacing w:val="-7"/>
                <w:sz w:val="18"/>
              </w:rPr>
              <w:t xml:space="preserve"> </w:t>
            </w:r>
            <w:r>
              <w:rPr>
                <w:sz w:val="18"/>
              </w:rPr>
              <w:t>места</w:t>
            </w:r>
            <w:r>
              <w:rPr>
                <w:spacing w:val="-7"/>
                <w:sz w:val="18"/>
              </w:rPr>
              <w:t xml:space="preserve"> </w:t>
            </w:r>
            <w:r>
              <w:rPr>
                <w:sz w:val="18"/>
              </w:rPr>
              <w:t>и</w:t>
            </w:r>
            <w:r>
              <w:rPr>
                <w:spacing w:val="-9"/>
                <w:sz w:val="18"/>
              </w:rPr>
              <w:t xml:space="preserve"> </w:t>
            </w:r>
            <w:r>
              <w:rPr>
                <w:sz w:val="18"/>
              </w:rPr>
              <w:t>правила</w:t>
            </w:r>
            <w:r>
              <w:rPr>
                <w:spacing w:val="-7"/>
                <w:sz w:val="18"/>
              </w:rPr>
              <w:t xml:space="preserve"> </w:t>
            </w:r>
            <w:r>
              <w:rPr>
                <w:sz w:val="18"/>
              </w:rPr>
              <w:t>безопасности</w:t>
            </w:r>
            <w:r>
              <w:rPr>
                <w:spacing w:val="-5"/>
                <w:sz w:val="18"/>
              </w:rPr>
              <w:t xml:space="preserve"> </w:t>
            </w:r>
            <w:r>
              <w:rPr>
                <w:sz w:val="18"/>
              </w:rPr>
              <w:t>труда</w:t>
            </w:r>
            <w:r>
              <w:rPr>
                <w:spacing w:val="-2"/>
                <w:sz w:val="18"/>
              </w:rPr>
              <w:t xml:space="preserve"> </w:t>
            </w:r>
            <w:r>
              <w:rPr>
                <w:sz w:val="18"/>
              </w:rPr>
              <w:t>при</w:t>
            </w:r>
            <w:r>
              <w:rPr>
                <w:spacing w:val="-5"/>
                <w:sz w:val="18"/>
              </w:rPr>
              <w:t xml:space="preserve"> </w:t>
            </w:r>
            <w:r>
              <w:rPr>
                <w:sz w:val="18"/>
              </w:rPr>
              <w:t>частично</w:t>
            </w:r>
            <w:r>
              <w:rPr>
                <w:spacing w:val="-7"/>
                <w:sz w:val="18"/>
              </w:rPr>
              <w:t xml:space="preserve"> </w:t>
            </w:r>
            <w:r>
              <w:rPr>
                <w:sz w:val="18"/>
              </w:rPr>
              <w:t>механизированной</w:t>
            </w:r>
            <w:r>
              <w:rPr>
                <w:spacing w:val="-4"/>
                <w:sz w:val="18"/>
              </w:rPr>
              <w:t xml:space="preserve"> </w:t>
            </w:r>
            <w:r>
              <w:rPr>
                <w:sz w:val="18"/>
              </w:rPr>
              <w:t>сварки</w:t>
            </w:r>
            <w:r>
              <w:rPr>
                <w:spacing w:val="-5"/>
                <w:sz w:val="18"/>
              </w:rPr>
              <w:t xml:space="preserve"> </w:t>
            </w:r>
            <w:r>
              <w:rPr>
                <w:sz w:val="18"/>
              </w:rPr>
              <w:t>(наплавке)</w:t>
            </w:r>
            <w:r>
              <w:rPr>
                <w:spacing w:val="-6"/>
                <w:sz w:val="18"/>
              </w:rPr>
              <w:t xml:space="preserve"> </w:t>
            </w:r>
            <w:r>
              <w:rPr>
                <w:spacing w:val="-2"/>
                <w:sz w:val="18"/>
              </w:rPr>
              <w:t>плавлением</w:t>
            </w:r>
          </w:p>
          <w:p w:rsidR="00335362" w:rsidRDefault="00DB789F" w:rsidP="0020640A">
            <w:pPr>
              <w:pStyle w:val="TableParagraph"/>
              <w:numPr>
                <w:ilvl w:val="0"/>
                <w:numId w:val="77"/>
              </w:numPr>
              <w:tabs>
                <w:tab w:val="left" w:pos="252"/>
              </w:tabs>
              <w:spacing w:line="207" w:lineRule="exact"/>
              <w:ind w:left="252" w:hanging="138"/>
              <w:rPr>
                <w:sz w:val="18"/>
              </w:rPr>
            </w:pPr>
            <w:r>
              <w:rPr>
                <w:sz w:val="18"/>
              </w:rPr>
              <w:t>Подготовка</w:t>
            </w:r>
            <w:r>
              <w:rPr>
                <w:spacing w:val="-1"/>
                <w:sz w:val="18"/>
              </w:rPr>
              <w:t xml:space="preserve"> </w:t>
            </w:r>
            <w:r>
              <w:rPr>
                <w:sz w:val="18"/>
              </w:rPr>
              <w:t>под</w:t>
            </w:r>
            <w:r>
              <w:rPr>
                <w:spacing w:val="-3"/>
                <w:sz w:val="18"/>
              </w:rPr>
              <w:t xml:space="preserve"> </w:t>
            </w:r>
            <w:r>
              <w:rPr>
                <w:sz w:val="18"/>
              </w:rPr>
              <w:t>сварку</w:t>
            </w:r>
            <w:r>
              <w:rPr>
                <w:spacing w:val="-10"/>
                <w:sz w:val="18"/>
              </w:rPr>
              <w:t xml:space="preserve"> </w:t>
            </w:r>
            <w:r>
              <w:rPr>
                <w:sz w:val="18"/>
              </w:rPr>
              <w:t>деталей</w:t>
            </w:r>
            <w:r>
              <w:rPr>
                <w:spacing w:val="-7"/>
                <w:sz w:val="18"/>
              </w:rPr>
              <w:t xml:space="preserve"> </w:t>
            </w:r>
            <w:r>
              <w:rPr>
                <w:sz w:val="18"/>
              </w:rPr>
              <w:t>из</w:t>
            </w:r>
            <w:r>
              <w:rPr>
                <w:spacing w:val="-6"/>
                <w:sz w:val="18"/>
              </w:rPr>
              <w:t xml:space="preserve"> </w:t>
            </w:r>
            <w:r>
              <w:rPr>
                <w:sz w:val="18"/>
              </w:rPr>
              <w:t>углеродистых</w:t>
            </w:r>
            <w:r>
              <w:rPr>
                <w:spacing w:val="-2"/>
                <w:sz w:val="18"/>
              </w:rPr>
              <w:t xml:space="preserve"> </w:t>
            </w:r>
            <w:r>
              <w:rPr>
                <w:sz w:val="18"/>
              </w:rPr>
              <w:t>и</w:t>
            </w:r>
            <w:r>
              <w:rPr>
                <w:spacing w:val="-7"/>
                <w:sz w:val="18"/>
              </w:rPr>
              <w:t xml:space="preserve"> </w:t>
            </w:r>
            <w:r>
              <w:rPr>
                <w:sz w:val="18"/>
              </w:rPr>
              <w:t>конструкционных</w:t>
            </w:r>
            <w:r>
              <w:rPr>
                <w:spacing w:val="-1"/>
                <w:sz w:val="18"/>
              </w:rPr>
              <w:t xml:space="preserve"> </w:t>
            </w:r>
            <w:r>
              <w:rPr>
                <w:sz w:val="18"/>
              </w:rPr>
              <w:t>сталей,</w:t>
            </w:r>
            <w:r>
              <w:rPr>
                <w:spacing w:val="-4"/>
                <w:sz w:val="18"/>
              </w:rPr>
              <w:t xml:space="preserve"> </w:t>
            </w:r>
            <w:r>
              <w:rPr>
                <w:sz w:val="18"/>
              </w:rPr>
              <w:t>цветных</w:t>
            </w:r>
            <w:r>
              <w:rPr>
                <w:spacing w:val="-5"/>
                <w:sz w:val="18"/>
              </w:rPr>
              <w:t xml:space="preserve"> </w:t>
            </w:r>
            <w:r>
              <w:rPr>
                <w:sz w:val="18"/>
              </w:rPr>
              <w:t>металлов</w:t>
            </w:r>
            <w:r>
              <w:rPr>
                <w:spacing w:val="-1"/>
                <w:sz w:val="18"/>
              </w:rPr>
              <w:t xml:space="preserve"> </w:t>
            </w:r>
            <w:r>
              <w:rPr>
                <w:sz w:val="18"/>
              </w:rPr>
              <w:t>и</w:t>
            </w:r>
            <w:r>
              <w:rPr>
                <w:spacing w:val="-7"/>
                <w:sz w:val="18"/>
              </w:rPr>
              <w:t xml:space="preserve"> </w:t>
            </w:r>
            <w:r>
              <w:rPr>
                <w:sz w:val="18"/>
              </w:rPr>
              <w:t>их</w:t>
            </w:r>
            <w:r>
              <w:rPr>
                <w:spacing w:val="-2"/>
                <w:sz w:val="18"/>
              </w:rPr>
              <w:t xml:space="preserve"> сплавов.</w:t>
            </w:r>
          </w:p>
          <w:p w:rsidR="00335362" w:rsidRDefault="00DB789F" w:rsidP="0020640A">
            <w:pPr>
              <w:pStyle w:val="TableParagraph"/>
              <w:numPr>
                <w:ilvl w:val="0"/>
                <w:numId w:val="77"/>
              </w:numPr>
              <w:tabs>
                <w:tab w:val="left" w:pos="252"/>
              </w:tabs>
              <w:spacing w:before="4"/>
              <w:ind w:left="114" w:right="87" w:firstLine="0"/>
              <w:rPr>
                <w:sz w:val="18"/>
              </w:rPr>
            </w:pPr>
            <w:r>
              <w:rPr>
                <w:sz w:val="18"/>
              </w:rPr>
              <w:t>Сборка</w:t>
            </w:r>
            <w:r>
              <w:rPr>
                <w:spacing w:val="19"/>
                <w:sz w:val="18"/>
              </w:rPr>
              <w:t xml:space="preserve"> </w:t>
            </w:r>
            <w:r>
              <w:rPr>
                <w:sz w:val="18"/>
              </w:rPr>
              <w:t>деталей из углеродистых и конструкционных сталей,</w:t>
            </w:r>
            <w:r>
              <w:rPr>
                <w:spacing w:val="21"/>
                <w:sz w:val="18"/>
              </w:rPr>
              <w:t xml:space="preserve"> </w:t>
            </w:r>
            <w:r>
              <w:rPr>
                <w:sz w:val="18"/>
              </w:rPr>
              <w:t>цветных металлов</w:t>
            </w:r>
            <w:r>
              <w:rPr>
                <w:spacing w:val="19"/>
                <w:sz w:val="18"/>
              </w:rPr>
              <w:t xml:space="preserve"> </w:t>
            </w:r>
            <w:r>
              <w:rPr>
                <w:sz w:val="18"/>
              </w:rPr>
              <w:t>и их сплавов</w:t>
            </w:r>
            <w:r>
              <w:rPr>
                <w:spacing w:val="19"/>
                <w:sz w:val="18"/>
              </w:rPr>
              <w:t xml:space="preserve"> </w:t>
            </w:r>
            <w:r>
              <w:rPr>
                <w:sz w:val="18"/>
              </w:rPr>
              <w:t xml:space="preserve">с применением приспособлений и их </w:t>
            </w:r>
            <w:r>
              <w:rPr>
                <w:spacing w:val="-2"/>
                <w:sz w:val="18"/>
              </w:rPr>
              <w:t>прихватках.</w:t>
            </w:r>
          </w:p>
          <w:p w:rsidR="00335362" w:rsidRDefault="00DB789F" w:rsidP="0020640A">
            <w:pPr>
              <w:pStyle w:val="TableParagraph"/>
              <w:numPr>
                <w:ilvl w:val="0"/>
                <w:numId w:val="77"/>
              </w:numPr>
              <w:tabs>
                <w:tab w:val="left" w:pos="252"/>
              </w:tabs>
              <w:spacing w:line="206" w:lineRule="exact"/>
              <w:ind w:left="252" w:hanging="138"/>
              <w:rPr>
                <w:sz w:val="18"/>
              </w:rPr>
            </w:pPr>
            <w:r>
              <w:rPr>
                <w:sz w:val="18"/>
              </w:rPr>
              <w:t>Сварка</w:t>
            </w:r>
            <w:r>
              <w:rPr>
                <w:spacing w:val="-7"/>
                <w:sz w:val="18"/>
              </w:rPr>
              <w:t xml:space="preserve"> </w:t>
            </w:r>
            <w:r>
              <w:rPr>
                <w:sz w:val="18"/>
              </w:rPr>
              <w:t>стыкового</w:t>
            </w:r>
            <w:r>
              <w:rPr>
                <w:spacing w:val="-6"/>
                <w:sz w:val="18"/>
              </w:rPr>
              <w:t xml:space="preserve"> </w:t>
            </w:r>
            <w:r>
              <w:rPr>
                <w:sz w:val="18"/>
              </w:rPr>
              <w:t>соединения</w:t>
            </w:r>
            <w:r>
              <w:rPr>
                <w:spacing w:val="-4"/>
                <w:sz w:val="18"/>
              </w:rPr>
              <w:t xml:space="preserve"> </w:t>
            </w:r>
            <w:r>
              <w:rPr>
                <w:sz w:val="18"/>
              </w:rPr>
              <w:t>пластин</w:t>
            </w:r>
            <w:r>
              <w:rPr>
                <w:spacing w:val="-3"/>
                <w:sz w:val="18"/>
              </w:rPr>
              <w:t xml:space="preserve"> </w:t>
            </w:r>
            <w:r>
              <w:rPr>
                <w:sz w:val="18"/>
              </w:rPr>
              <w:t>толщиной</w:t>
            </w:r>
            <w:r>
              <w:rPr>
                <w:spacing w:val="-3"/>
                <w:sz w:val="18"/>
              </w:rPr>
              <w:t xml:space="preserve"> </w:t>
            </w:r>
            <w:r>
              <w:rPr>
                <w:sz w:val="18"/>
              </w:rPr>
              <w:t>2-20</w:t>
            </w:r>
            <w:r>
              <w:rPr>
                <w:spacing w:val="-7"/>
                <w:sz w:val="18"/>
              </w:rPr>
              <w:t xml:space="preserve"> </w:t>
            </w:r>
            <w:r>
              <w:rPr>
                <w:sz w:val="18"/>
              </w:rPr>
              <w:t>мм</w:t>
            </w:r>
            <w:r>
              <w:rPr>
                <w:spacing w:val="-6"/>
                <w:sz w:val="18"/>
              </w:rPr>
              <w:t xml:space="preserve"> </w:t>
            </w:r>
            <w:r>
              <w:rPr>
                <w:sz w:val="18"/>
              </w:rPr>
              <w:t>в</w:t>
            </w:r>
            <w:r>
              <w:rPr>
                <w:spacing w:val="-7"/>
                <w:sz w:val="18"/>
              </w:rPr>
              <w:t xml:space="preserve"> </w:t>
            </w:r>
            <w:r>
              <w:rPr>
                <w:sz w:val="18"/>
              </w:rPr>
              <w:t>нижнем</w:t>
            </w:r>
            <w:r>
              <w:rPr>
                <w:spacing w:val="-2"/>
                <w:sz w:val="18"/>
              </w:rPr>
              <w:t xml:space="preserve"> </w:t>
            </w:r>
            <w:r>
              <w:rPr>
                <w:sz w:val="18"/>
              </w:rPr>
              <w:t>положении</w:t>
            </w:r>
            <w:r>
              <w:rPr>
                <w:spacing w:val="-3"/>
                <w:sz w:val="18"/>
              </w:rPr>
              <w:t xml:space="preserve"> </w:t>
            </w:r>
            <w:r>
              <w:rPr>
                <w:sz w:val="18"/>
              </w:rPr>
              <w:t>сварного</w:t>
            </w:r>
            <w:r>
              <w:rPr>
                <w:spacing w:val="-6"/>
                <w:sz w:val="18"/>
              </w:rPr>
              <w:t xml:space="preserve"> </w:t>
            </w:r>
            <w:r>
              <w:rPr>
                <w:spacing w:val="-5"/>
                <w:sz w:val="18"/>
              </w:rPr>
              <w:t>шва</w:t>
            </w:r>
          </w:p>
          <w:p w:rsidR="00335362" w:rsidRDefault="00DB789F" w:rsidP="0020640A">
            <w:pPr>
              <w:pStyle w:val="TableParagraph"/>
              <w:numPr>
                <w:ilvl w:val="0"/>
                <w:numId w:val="77"/>
              </w:numPr>
              <w:tabs>
                <w:tab w:val="left" w:pos="252"/>
              </w:tabs>
              <w:spacing w:line="207" w:lineRule="exact"/>
              <w:ind w:left="252" w:hanging="138"/>
              <w:rPr>
                <w:sz w:val="18"/>
              </w:rPr>
            </w:pPr>
            <w:r>
              <w:rPr>
                <w:sz w:val="18"/>
              </w:rPr>
              <w:t>Сварка</w:t>
            </w:r>
            <w:r>
              <w:rPr>
                <w:spacing w:val="-6"/>
                <w:sz w:val="18"/>
              </w:rPr>
              <w:t xml:space="preserve"> </w:t>
            </w:r>
            <w:r>
              <w:rPr>
                <w:sz w:val="18"/>
              </w:rPr>
              <w:t>стыкового</w:t>
            </w:r>
            <w:r>
              <w:rPr>
                <w:spacing w:val="-7"/>
                <w:sz w:val="18"/>
              </w:rPr>
              <w:t xml:space="preserve"> </w:t>
            </w:r>
            <w:r>
              <w:rPr>
                <w:sz w:val="18"/>
              </w:rPr>
              <w:t>соединения</w:t>
            </w:r>
            <w:r>
              <w:rPr>
                <w:spacing w:val="-4"/>
                <w:sz w:val="18"/>
              </w:rPr>
              <w:t xml:space="preserve"> </w:t>
            </w:r>
            <w:r>
              <w:rPr>
                <w:sz w:val="18"/>
              </w:rPr>
              <w:t>пластин</w:t>
            </w:r>
            <w:r>
              <w:rPr>
                <w:spacing w:val="-4"/>
                <w:sz w:val="18"/>
              </w:rPr>
              <w:t xml:space="preserve"> </w:t>
            </w:r>
            <w:r>
              <w:rPr>
                <w:sz w:val="18"/>
              </w:rPr>
              <w:t>толщиной</w:t>
            </w:r>
            <w:r>
              <w:rPr>
                <w:spacing w:val="-4"/>
                <w:sz w:val="18"/>
              </w:rPr>
              <w:t xml:space="preserve"> </w:t>
            </w:r>
            <w:r>
              <w:rPr>
                <w:sz w:val="18"/>
              </w:rPr>
              <w:t>2-20</w:t>
            </w:r>
            <w:r>
              <w:rPr>
                <w:spacing w:val="-7"/>
                <w:sz w:val="18"/>
              </w:rPr>
              <w:t xml:space="preserve"> </w:t>
            </w:r>
            <w:r>
              <w:rPr>
                <w:sz w:val="18"/>
              </w:rPr>
              <w:t>мм</w:t>
            </w:r>
            <w:r>
              <w:rPr>
                <w:spacing w:val="-7"/>
                <w:sz w:val="18"/>
              </w:rPr>
              <w:t xml:space="preserve"> </w:t>
            </w:r>
            <w:r>
              <w:rPr>
                <w:sz w:val="18"/>
              </w:rPr>
              <w:t>в</w:t>
            </w:r>
            <w:r>
              <w:rPr>
                <w:spacing w:val="-6"/>
                <w:sz w:val="18"/>
              </w:rPr>
              <w:t xml:space="preserve"> </w:t>
            </w:r>
            <w:r>
              <w:rPr>
                <w:sz w:val="18"/>
              </w:rPr>
              <w:t>вертикальном</w:t>
            </w:r>
            <w:r>
              <w:rPr>
                <w:spacing w:val="-3"/>
                <w:sz w:val="18"/>
              </w:rPr>
              <w:t xml:space="preserve"> </w:t>
            </w:r>
            <w:r>
              <w:rPr>
                <w:sz w:val="18"/>
              </w:rPr>
              <w:t>положении</w:t>
            </w:r>
            <w:r>
              <w:rPr>
                <w:spacing w:val="-4"/>
                <w:sz w:val="18"/>
              </w:rPr>
              <w:t xml:space="preserve"> </w:t>
            </w:r>
            <w:r>
              <w:rPr>
                <w:sz w:val="18"/>
              </w:rPr>
              <w:t>сварного</w:t>
            </w:r>
            <w:r>
              <w:rPr>
                <w:spacing w:val="-7"/>
                <w:sz w:val="18"/>
              </w:rPr>
              <w:t xml:space="preserve"> </w:t>
            </w:r>
            <w:r>
              <w:rPr>
                <w:spacing w:val="-5"/>
                <w:sz w:val="18"/>
              </w:rPr>
              <w:t>шва</w:t>
            </w:r>
          </w:p>
          <w:p w:rsidR="00335362" w:rsidRDefault="00DB789F" w:rsidP="0020640A">
            <w:pPr>
              <w:pStyle w:val="TableParagraph"/>
              <w:numPr>
                <w:ilvl w:val="0"/>
                <w:numId w:val="77"/>
              </w:numPr>
              <w:tabs>
                <w:tab w:val="left" w:pos="252"/>
              </w:tabs>
              <w:spacing w:line="206" w:lineRule="exact"/>
              <w:ind w:left="252" w:hanging="138"/>
              <w:rPr>
                <w:sz w:val="18"/>
              </w:rPr>
            </w:pPr>
            <w:r>
              <w:rPr>
                <w:sz w:val="18"/>
              </w:rPr>
              <w:t>Сварка</w:t>
            </w:r>
            <w:r>
              <w:rPr>
                <w:spacing w:val="-7"/>
                <w:sz w:val="18"/>
              </w:rPr>
              <w:t xml:space="preserve"> </w:t>
            </w:r>
            <w:r>
              <w:rPr>
                <w:sz w:val="18"/>
              </w:rPr>
              <w:t>стыкового</w:t>
            </w:r>
            <w:r>
              <w:rPr>
                <w:spacing w:val="-7"/>
                <w:sz w:val="18"/>
              </w:rPr>
              <w:t xml:space="preserve"> </w:t>
            </w:r>
            <w:r>
              <w:rPr>
                <w:sz w:val="18"/>
              </w:rPr>
              <w:t>соединения</w:t>
            </w:r>
            <w:r>
              <w:rPr>
                <w:spacing w:val="-5"/>
                <w:sz w:val="18"/>
              </w:rPr>
              <w:t xml:space="preserve"> </w:t>
            </w:r>
            <w:r>
              <w:rPr>
                <w:sz w:val="18"/>
              </w:rPr>
              <w:t>пластин</w:t>
            </w:r>
            <w:r>
              <w:rPr>
                <w:spacing w:val="-4"/>
                <w:sz w:val="18"/>
              </w:rPr>
              <w:t xml:space="preserve"> </w:t>
            </w:r>
            <w:r>
              <w:rPr>
                <w:sz w:val="18"/>
              </w:rPr>
              <w:t>толщиной</w:t>
            </w:r>
            <w:r>
              <w:rPr>
                <w:spacing w:val="-4"/>
                <w:sz w:val="18"/>
              </w:rPr>
              <w:t xml:space="preserve"> </w:t>
            </w:r>
            <w:r>
              <w:rPr>
                <w:sz w:val="18"/>
              </w:rPr>
              <w:t>2-20</w:t>
            </w:r>
            <w:r>
              <w:rPr>
                <w:spacing w:val="-6"/>
                <w:sz w:val="18"/>
              </w:rPr>
              <w:t xml:space="preserve"> </w:t>
            </w:r>
            <w:r>
              <w:rPr>
                <w:sz w:val="18"/>
              </w:rPr>
              <w:t>мм</w:t>
            </w:r>
            <w:r>
              <w:rPr>
                <w:spacing w:val="-8"/>
                <w:sz w:val="18"/>
              </w:rPr>
              <w:t xml:space="preserve"> </w:t>
            </w:r>
            <w:r>
              <w:rPr>
                <w:sz w:val="18"/>
              </w:rPr>
              <w:t>в</w:t>
            </w:r>
            <w:r>
              <w:rPr>
                <w:spacing w:val="-6"/>
                <w:sz w:val="18"/>
              </w:rPr>
              <w:t xml:space="preserve"> </w:t>
            </w:r>
            <w:r>
              <w:rPr>
                <w:sz w:val="18"/>
              </w:rPr>
              <w:t>горизонтальном</w:t>
            </w:r>
            <w:r>
              <w:rPr>
                <w:spacing w:val="-3"/>
                <w:sz w:val="18"/>
              </w:rPr>
              <w:t xml:space="preserve"> </w:t>
            </w:r>
            <w:r>
              <w:rPr>
                <w:sz w:val="18"/>
              </w:rPr>
              <w:t>положении</w:t>
            </w:r>
            <w:r>
              <w:rPr>
                <w:spacing w:val="-4"/>
                <w:sz w:val="18"/>
              </w:rPr>
              <w:t xml:space="preserve"> </w:t>
            </w:r>
            <w:r>
              <w:rPr>
                <w:sz w:val="18"/>
              </w:rPr>
              <w:t>сварного</w:t>
            </w:r>
            <w:r>
              <w:rPr>
                <w:spacing w:val="-7"/>
                <w:sz w:val="18"/>
              </w:rPr>
              <w:t xml:space="preserve"> </w:t>
            </w:r>
            <w:r>
              <w:rPr>
                <w:spacing w:val="-5"/>
                <w:sz w:val="18"/>
              </w:rPr>
              <w:t>шва</w:t>
            </w:r>
          </w:p>
          <w:p w:rsidR="00335362" w:rsidRDefault="00DB789F" w:rsidP="0020640A">
            <w:pPr>
              <w:pStyle w:val="TableParagraph"/>
              <w:numPr>
                <w:ilvl w:val="0"/>
                <w:numId w:val="77"/>
              </w:numPr>
              <w:tabs>
                <w:tab w:val="left" w:pos="252"/>
              </w:tabs>
              <w:spacing w:line="206" w:lineRule="exact"/>
              <w:ind w:left="252" w:hanging="138"/>
              <w:rPr>
                <w:sz w:val="18"/>
              </w:rPr>
            </w:pPr>
            <w:r>
              <w:rPr>
                <w:sz w:val="18"/>
              </w:rPr>
              <w:t>Сварка</w:t>
            </w:r>
            <w:r>
              <w:rPr>
                <w:spacing w:val="-6"/>
                <w:sz w:val="18"/>
              </w:rPr>
              <w:t xml:space="preserve"> </w:t>
            </w:r>
            <w:r>
              <w:rPr>
                <w:sz w:val="18"/>
              </w:rPr>
              <w:t>таврового</w:t>
            </w:r>
            <w:r>
              <w:rPr>
                <w:spacing w:val="-6"/>
                <w:sz w:val="18"/>
              </w:rPr>
              <w:t xml:space="preserve"> </w:t>
            </w:r>
            <w:r>
              <w:rPr>
                <w:sz w:val="18"/>
              </w:rPr>
              <w:t>соединения</w:t>
            </w:r>
            <w:r>
              <w:rPr>
                <w:spacing w:val="-4"/>
                <w:sz w:val="18"/>
              </w:rPr>
              <w:t xml:space="preserve"> </w:t>
            </w:r>
            <w:r>
              <w:rPr>
                <w:sz w:val="18"/>
              </w:rPr>
              <w:t>пластин</w:t>
            </w:r>
            <w:r>
              <w:rPr>
                <w:spacing w:val="-2"/>
                <w:sz w:val="18"/>
              </w:rPr>
              <w:t xml:space="preserve"> </w:t>
            </w:r>
            <w:r>
              <w:rPr>
                <w:sz w:val="18"/>
              </w:rPr>
              <w:t>толщиной</w:t>
            </w:r>
            <w:r>
              <w:rPr>
                <w:spacing w:val="-3"/>
                <w:sz w:val="18"/>
              </w:rPr>
              <w:t xml:space="preserve"> </w:t>
            </w:r>
            <w:r>
              <w:rPr>
                <w:sz w:val="18"/>
              </w:rPr>
              <w:t>2-20</w:t>
            </w:r>
            <w:r>
              <w:rPr>
                <w:spacing w:val="-6"/>
                <w:sz w:val="18"/>
              </w:rPr>
              <w:t xml:space="preserve"> </w:t>
            </w:r>
            <w:r>
              <w:rPr>
                <w:sz w:val="18"/>
              </w:rPr>
              <w:t>мм</w:t>
            </w:r>
            <w:r>
              <w:rPr>
                <w:spacing w:val="-7"/>
                <w:sz w:val="18"/>
              </w:rPr>
              <w:t xml:space="preserve"> </w:t>
            </w:r>
            <w:r>
              <w:rPr>
                <w:sz w:val="18"/>
              </w:rPr>
              <w:t>в</w:t>
            </w:r>
            <w:r>
              <w:rPr>
                <w:spacing w:val="-5"/>
                <w:sz w:val="18"/>
              </w:rPr>
              <w:t xml:space="preserve"> </w:t>
            </w:r>
            <w:r>
              <w:rPr>
                <w:sz w:val="18"/>
              </w:rPr>
              <w:t>нижнем</w:t>
            </w:r>
            <w:r>
              <w:rPr>
                <w:spacing w:val="-2"/>
                <w:sz w:val="18"/>
              </w:rPr>
              <w:t xml:space="preserve"> </w:t>
            </w:r>
            <w:r>
              <w:rPr>
                <w:sz w:val="18"/>
              </w:rPr>
              <w:t>положении</w:t>
            </w:r>
            <w:r>
              <w:rPr>
                <w:spacing w:val="-3"/>
                <w:sz w:val="18"/>
              </w:rPr>
              <w:t xml:space="preserve"> </w:t>
            </w:r>
            <w:r>
              <w:rPr>
                <w:sz w:val="18"/>
              </w:rPr>
              <w:t>сварного</w:t>
            </w:r>
            <w:r>
              <w:rPr>
                <w:spacing w:val="-6"/>
                <w:sz w:val="18"/>
              </w:rPr>
              <w:t xml:space="preserve"> </w:t>
            </w:r>
            <w:r>
              <w:rPr>
                <w:spacing w:val="-5"/>
                <w:sz w:val="18"/>
              </w:rPr>
              <w:t>шва</w:t>
            </w:r>
          </w:p>
          <w:p w:rsidR="00335362" w:rsidRDefault="00DB789F" w:rsidP="0020640A">
            <w:pPr>
              <w:pStyle w:val="TableParagraph"/>
              <w:numPr>
                <w:ilvl w:val="0"/>
                <w:numId w:val="77"/>
              </w:numPr>
              <w:tabs>
                <w:tab w:val="left" w:pos="252"/>
              </w:tabs>
              <w:spacing w:line="206" w:lineRule="exact"/>
              <w:ind w:left="252" w:hanging="138"/>
              <w:rPr>
                <w:sz w:val="18"/>
              </w:rPr>
            </w:pPr>
            <w:r>
              <w:rPr>
                <w:sz w:val="18"/>
              </w:rPr>
              <w:t>Сварка</w:t>
            </w:r>
            <w:r>
              <w:rPr>
                <w:spacing w:val="-6"/>
                <w:sz w:val="18"/>
              </w:rPr>
              <w:t xml:space="preserve"> </w:t>
            </w:r>
            <w:r>
              <w:rPr>
                <w:sz w:val="18"/>
              </w:rPr>
              <w:t>таврового</w:t>
            </w:r>
            <w:r>
              <w:rPr>
                <w:spacing w:val="-6"/>
                <w:sz w:val="18"/>
              </w:rPr>
              <w:t xml:space="preserve"> </w:t>
            </w:r>
            <w:r>
              <w:rPr>
                <w:sz w:val="18"/>
              </w:rPr>
              <w:t>соединения</w:t>
            </w:r>
            <w:r>
              <w:rPr>
                <w:spacing w:val="-4"/>
                <w:sz w:val="18"/>
              </w:rPr>
              <w:t xml:space="preserve"> </w:t>
            </w:r>
            <w:r>
              <w:rPr>
                <w:sz w:val="18"/>
              </w:rPr>
              <w:t>пластин</w:t>
            </w:r>
            <w:r>
              <w:rPr>
                <w:spacing w:val="-3"/>
                <w:sz w:val="18"/>
              </w:rPr>
              <w:t xml:space="preserve"> </w:t>
            </w:r>
            <w:r>
              <w:rPr>
                <w:sz w:val="18"/>
              </w:rPr>
              <w:t>толщиной</w:t>
            </w:r>
            <w:r>
              <w:rPr>
                <w:spacing w:val="-3"/>
                <w:sz w:val="18"/>
              </w:rPr>
              <w:t xml:space="preserve"> </w:t>
            </w:r>
            <w:r>
              <w:rPr>
                <w:sz w:val="18"/>
              </w:rPr>
              <w:t>2-20</w:t>
            </w:r>
            <w:r>
              <w:rPr>
                <w:spacing w:val="-6"/>
                <w:sz w:val="18"/>
              </w:rPr>
              <w:t xml:space="preserve"> </w:t>
            </w:r>
            <w:r>
              <w:rPr>
                <w:sz w:val="18"/>
              </w:rPr>
              <w:t>мм</w:t>
            </w:r>
            <w:r>
              <w:rPr>
                <w:spacing w:val="-7"/>
                <w:sz w:val="18"/>
              </w:rPr>
              <w:t xml:space="preserve"> </w:t>
            </w:r>
            <w:r>
              <w:rPr>
                <w:sz w:val="18"/>
              </w:rPr>
              <w:t>в</w:t>
            </w:r>
            <w:r>
              <w:rPr>
                <w:spacing w:val="-6"/>
                <w:sz w:val="18"/>
              </w:rPr>
              <w:t xml:space="preserve"> </w:t>
            </w:r>
            <w:r>
              <w:rPr>
                <w:sz w:val="18"/>
              </w:rPr>
              <w:t>вертикальном</w:t>
            </w:r>
            <w:r>
              <w:rPr>
                <w:spacing w:val="-2"/>
                <w:sz w:val="18"/>
              </w:rPr>
              <w:t xml:space="preserve"> </w:t>
            </w:r>
            <w:r>
              <w:rPr>
                <w:sz w:val="18"/>
              </w:rPr>
              <w:t>положении</w:t>
            </w:r>
            <w:r>
              <w:rPr>
                <w:spacing w:val="-3"/>
                <w:sz w:val="18"/>
              </w:rPr>
              <w:t xml:space="preserve"> </w:t>
            </w:r>
            <w:r>
              <w:rPr>
                <w:sz w:val="18"/>
              </w:rPr>
              <w:t>сварного</w:t>
            </w:r>
            <w:r>
              <w:rPr>
                <w:spacing w:val="-6"/>
                <w:sz w:val="18"/>
              </w:rPr>
              <w:t xml:space="preserve"> </w:t>
            </w:r>
            <w:r>
              <w:rPr>
                <w:spacing w:val="-5"/>
                <w:sz w:val="18"/>
              </w:rPr>
              <w:t>шва</w:t>
            </w:r>
          </w:p>
          <w:p w:rsidR="00335362" w:rsidRDefault="00DB789F" w:rsidP="0020640A">
            <w:pPr>
              <w:pStyle w:val="TableParagraph"/>
              <w:numPr>
                <w:ilvl w:val="0"/>
                <w:numId w:val="77"/>
              </w:numPr>
              <w:tabs>
                <w:tab w:val="left" w:pos="252"/>
              </w:tabs>
              <w:spacing w:line="207" w:lineRule="exact"/>
              <w:ind w:left="252" w:hanging="138"/>
              <w:rPr>
                <w:sz w:val="18"/>
              </w:rPr>
            </w:pPr>
            <w:r>
              <w:rPr>
                <w:sz w:val="18"/>
              </w:rPr>
              <w:t>Сварка</w:t>
            </w:r>
            <w:r>
              <w:rPr>
                <w:spacing w:val="-7"/>
                <w:sz w:val="18"/>
              </w:rPr>
              <w:t xml:space="preserve"> </w:t>
            </w:r>
            <w:r>
              <w:rPr>
                <w:sz w:val="18"/>
              </w:rPr>
              <w:t>углового</w:t>
            </w:r>
            <w:r>
              <w:rPr>
                <w:spacing w:val="-6"/>
                <w:sz w:val="18"/>
              </w:rPr>
              <w:t xml:space="preserve"> </w:t>
            </w:r>
            <w:r>
              <w:rPr>
                <w:sz w:val="18"/>
              </w:rPr>
              <w:t>соединения</w:t>
            </w:r>
            <w:r>
              <w:rPr>
                <w:spacing w:val="-4"/>
                <w:sz w:val="18"/>
              </w:rPr>
              <w:t xml:space="preserve"> </w:t>
            </w:r>
            <w:r>
              <w:rPr>
                <w:sz w:val="18"/>
              </w:rPr>
              <w:t>пластин</w:t>
            </w:r>
            <w:r>
              <w:rPr>
                <w:spacing w:val="-3"/>
                <w:sz w:val="18"/>
              </w:rPr>
              <w:t xml:space="preserve"> </w:t>
            </w:r>
            <w:r>
              <w:rPr>
                <w:sz w:val="18"/>
              </w:rPr>
              <w:t>толщиной</w:t>
            </w:r>
            <w:r>
              <w:rPr>
                <w:spacing w:val="-3"/>
                <w:sz w:val="18"/>
              </w:rPr>
              <w:t xml:space="preserve"> </w:t>
            </w:r>
            <w:r>
              <w:rPr>
                <w:sz w:val="18"/>
              </w:rPr>
              <w:t>2-20</w:t>
            </w:r>
            <w:r>
              <w:rPr>
                <w:spacing w:val="-6"/>
                <w:sz w:val="18"/>
              </w:rPr>
              <w:t xml:space="preserve"> </w:t>
            </w:r>
            <w:r>
              <w:rPr>
                <w:sz w:val="18"/>
              </w:rPr>
              <w:t>мм</w:t>
            </w:r>
            <w:r>
              <w:rPr>
                <w:spacing w:val="-7"/>
                <w:sz w:val="18"/>
              </w:rPr>
              <w:t xml:space="preserve"> </w:t>
            </w:r>
            <w:r>
              <w:rPr>
                <w:sz w:val="18"/>
              </w:rPr>
              <w:t>в</w:t>
            </w:r>
            <w:r>
              <w:rPr>
                <w:spacing w:val="-2"/>
                <w:sz w:val="18"/>
              </w:rPr>
              <w:t xml:space="preserve"> </w:t>
            </w:r>
            <w:r>
              <w:rPr>
                <w:sz w:val="18"/>
              </w:rPr>
              <w:t>нижнем</w:t>
            </w:r>
            <w:r>
              <w:rPr>
                <w:spacing w:val="-2"/>
                <w:sz w:val="18"/>
              </w:rPr>
              <w:t xml:space="preserve"> </w:t>
            </w:r>
            <w:r>
              <w:rPr>
                <w:sz w:val="18"/>
              </w:rPr>
              <w:t>положении</w:t>
            </w:r>
            <w:r>
              <w:rPr>
                <w:spacing w:val="-3"/>
                <w:sz w:val="18"/>
              </w:rPr>
              <w:t xml:space="preserve"> </w:t>
            </w:r>
            <w:r>
              <w:rPr>
                <w:sz w:val="18"/>
              </w:rPr>
              <w:t>сварного</w:t>
            </w:r>
            <w:r>
              <w:rPr>
                <w:spacing w:val="-6"/>
                <w:sz w:val="18"/>
              </w:rPr>
              <w:t xml:space="preserve"> </w:t>
            </w:r>
            <w:r>
              <w:rPr>
                <w:spacing w:val="-5"/>
                <w:sz w:val="18"/>
              </w:rPr>
              <w:t>шва</w:t>
            </w:r>
          </w:p>
          <w:p w:rsidR="00335362" w:rsidRDefault="00DB789F" w:rsidP="0020640A">
            <w:pPr>
              <w:pStyle w:val="TableParagraph"/>
              <w:numPr>
                <w:ilvl w:val="0"/>
                <w:numId w:val="77"/>
              </w:numPr>
              <w:tabs>
                <w:tab w:val="left" w:pos="344"/>
              </w:tabs>
              <w:spacing w:before="4"/>
              <w:ind w:left="344" w:hanging="230"/>
              <w:rPr>
                <w:sz w:val="18"/>
              </w:rPr>
            </w:pPr>
            <w:r>
              <w:rPr>
                <w:sz w:val="18"/>
              </w:rPr>
              <w:t>Сварка</w:t>
            </w:r>
            <w:r>
              <w:rPr>
                <w:spacing w:val="-6"/>
                <w:sz w:val="18"/>
              </w:rPr>
              <w:t xml:space="preserve"> </w:t>
            </w:r>
            <w:r>
              <w:rPr>
                <w:sz w:val="18"/>
              </w:rPr>
              <w:t>углового</w:t>
            </w:r>
            <w:r>
              <w:rPr>
                <w:spacing w:val="-6"/>
                <w:sz w:val="18"/>
              </w:rPr>
              <w:t xml:space="preserve"> </w:t>
            </w:r>
            <w:r>
              <w:rPr>
                <w:sz w:val="18"/>
              </w:rPr>
              <w:t>соединения</w:t>
            </w:r>
            <w:r>
              <w:rPr>
                <w:spacing w:val="-4"/>
                <w:sz w:val="18"/>
              </w:rPr>
              <w:t xml:space="preserve"> </w:t>
            </w:r>
            <w:r>
              <w:rPr>
                <w:sz w:val="18"/>
              </w:rPr>
              <w:t>пластин</w:t>
            </w:r>
            <w:r>
              <w:rPr>
                <w:spacing w:val="-3"/>
                <w:sz w:val="18"/>
              </w:rPr>
              <w:t xml:space="preserve"> </w:t>
            </w:r>
            <w:r>
              <w:rPr>
                <w:sz w:val="18"/>
              </w:rPr>
              <w:t>толщиной</w:t>
            </w:r>
            <w:r>
              <w:rPr>
                <w:spacing w:val="-3"/>
                <w:sz w:val="18"/>
              </w:rPr>
              <w:t xml:space="preserve"> </w:t>
            </w:r>
            <w:r>
              <w:rPr>
                <w:sz w:val="18"/>
              </w:rPr>
              <w:t>2-20</w:t>
            </w:r>
            <w:r>
              <w:rPr>
                <w:spacing w:val="-6"/>
                <w:sz w:val="18"/>
              </w:rPr>
              <w:t xml:space="preserve"> </w:t>
            </w:r>
            <w:r>
              <w:rPr>
                <w:sz w:val="18"/>
              </w:rPr>
              <w:t>мм</w:t>
            </w:r>
            <w:r>
              <w:rPr>
                <w:spacing w:val="-7"/>
                <w:sz w:val="18"/>
              </w:rPr>
              <w:t xml:space="preserve"> </w:t>
            </w:r>
            <w:r>
              <w:rPr>
                <w:sz w:val="18"/>
              </w:rPr>
              <w:t>в</w:t>
            </w:r>
            <w:r>
              <w:rPr>
                <w:spacing w:val="-6"/>
                <w:sz w:val="18"/>
              </w:rPr>
              <w:t xml:space="preserve"> </w:t>
            </w:r>
            <w:r>
              <w:rPr>
                <w:sz w:val="18"/>
              </w:rPr>
              <w:t>вертикальном</w:t>
            </w:r>
            <w:r>
              <w:rPr>
                <w:spacing w:val="-2"/>
                <w:sz w:val="18"/>
              </w:rPr>
              <w:t xml:space="preserve"> </w:t>
            </w:r>
            <w:r>
              <w:rPr>
                <w:sz w:val="18"/>
              </w:rPr>
              <w:t>положении</w:t>
            </w:r>
            <w:r>
              <w:rPr>
                <w:spacing w:val="-3"/>
                <w:sz w:val="18"/>
              </w:rPr>
              <w:t xml:space="preserve"> </w:t>
            </w:r>
            <w:r>
              <w:rPr>
                <w:sz w:val="18"/>
              </w:rPr>
              <w:t>сварного</w:t>
            </w:r>
            <w:r>
              <w:rPr>
                <w:spacing w:val="-6"/>
                <w:sz w:val="18"/>
              </w:rPr>
              <w:t xml:space="preserve"> </w:t>
            </w:r>
            <w:r>
              <w:rPr>
                <w:spacing w:val="-4"/>
                <w:sz w:val="18"/>
              </w:rPr>
              <w:t>шва.</w:t>
            </w:r>
          </w:p>
          <w:p w:rsidR="00335362" w:rsidRDefault="00DB789F" w:rsidP="0020640A">
            <w:pPr>
              <w:pStyle w:val="TableParagraph"/>
              <w:numPr>
                <w:ilvl w:val="0"/>
                <w:numId w:val="77"/>
              </w:numPr>
              <w:tabs>
                <w:tab w:val="left" w:pos="344"/>
              </w:tabs>
              <w:spacing w:line="207" w:lineRule="exact"/>
              <w:ind w:left="344" w:hanging="230"/>
              <w:rPr>
                <w:sz w:val="18"/>
              </w:rPr>
            </w:pPr>
            <w:r>
              <w:rPr>
                <w:sz w:val="18"/>
              </w:rPr>
              <w:t>Сварка</w:t>
            </w:r>
            <w:r>
              <w:rPr>
                <w:spacing w:val="-7"/>
                <w:sz w:val="18"/>
              </w:rPr>
              <w:t xml:space="preserve"> </w:t>
            </w:r>
            <w:r>
              <w:rPr>
                <w:sz w:val="18"/>
              </w:rPr>
              <w:t>углового</w:t>
            </w:r>
            <w:r>
              <w:rPr>
                <w:spacing w:val="-7"/>
                <w:sz w:val="18"/>
              </w:rPr>
              <w:t xml:space="preserve"> </w:t>
            </w:r>
            <w:r>
              <w:rPr>
                <w:sz w:val="18"/>
              </w:rPr>
              <w:t>соединения</w:t>
            </w:r>
            <w:r>
              <w:rPr>
                <w:spacing w:val="-5"/>
                <w:sz w:val="18"/>
              </w:rPr>
              <w:t xml:space="preserve"> </w:t>
            </w:r>
            <w:r>
              <w:rPr>
                <w:sz w:val="18"/>
              </w:rPr>
              <w:t>пластин</w:t>
            </w:r>
            <w:r>
              <w:rPr>
                <w:spacing w:val="-4"/>
                <w:sz w:val="18"/>
              </w:rPr>
              <w:t xml:space="preserve"> </w:t>
            </w:r>
            <w:r>
              <w:rPr>
                <w:sz w:val="18"/>
              </w:rPr>
              <w:t>толщиной</w:t>
            </w:r>
            <w:r>
              <w:rPr>
                <w:spacing w:val="-4"/>
                <w:sz w:val="18"/>
              </w:rPr>
              <w:t xml:space="preserve"> </w:t>
            </w:r>
            <w:r>
              <w:rPr>
                <w:sz w:val="18"/>
              </w:rPr>
              <w:t>2-20</w:t>
            </w:r>
            <w:r>
              <w:rPr>
                <w:spacing w:val="-7"/>
                <w:sz w:val="18"/>
              </w:rPr>
              <w:t xml:space="preserve"> </w:t>
            </w:r>
            <w:r>
              <w:rPr>
                <w:sz w:val="18"/>
              </w:rPr>
              <w:t>мм</w:t>
            </w:r>
            <w:r>
              <w:rPr>
                <w:spacing w:val="-7"/>
                <w:sz w:val="18"/>
              </w:rPr>
              <w:t xml:space="preserve"> </w:t>
            </w:r>
            <w:r>
              <w:rPr>
                <w:sz w:val="18"/>
              </w:rPr>
              <w:t>в</w:t>
            </w:r>
            <w:r>
              <w:rPr>
                <w:spacing w:val="-7"/>
                <w:sz w:val="18"/>
              </w:rPr>
              <w:t xml:space="preserve"> </w:t>
            </w:r>
            <w:r>
              <w:rPr>
                <w:sz w:val="18"/>
              </w:rPr>
              <w:t>горизонтальном</w:t>
            </w:r>
            <w:r>
              <w:rPr>
                <w:spacing w:val="-3"/>
                <w:sz w:val="18"/>
              </w:rPr>
              <w:t xml:space="preserve"> </w:t>
            </w:r>
            <w:r>
              <w:rPr>
                <w:sz w:val="18"/>
              </w:rPr>
              <w:t>положении</w:t>
            </w:r>
            <w:r>
              <w:rPr>
                <w:spacing w:val="-4"/>
                <w:sz w:val="18"/>
              </w:rPr>
              <w:t xml:space="preserve"> </w:t>
            </w:r>
            <w:r>
              <w:rPr>
                <w:sz w:val="18"/>
              </w:rPr>
              <w:t>сварного</w:t>
            </w:r>
            <w:r>
              <w:rPr>
                <w:spacing w:val="-7"/>
                <w:sz w:val="18"/>
              </w:rPr>
              <w:t xml:space="preserve"> </w:t>
            </w:r>
            <w:r>
              <w:rPr>
                <w:spacing w:val="-5"/>
                <w:sz w:val="18"/>
              </w:rPr>
              <w:t>шва</w:t>
            </w:r>
          </w:p>
          <w:p w:rsidR="00335362" w:rsidRDefault="00DB789F" w:rsidP="0020640A">
            <w:pPr>
              <w:pStyle w:val="TableParagraph"/>
              <w:numPr>
                <w:ilvl w:val="0"/>
                <w:numId w:val="77"/>
              </w:numPr>
              <w:tabs>
                <w:tab w:val="left" w:pos="339"/>
              </w:tabs>
              <w:spacing w:line="206" w:lineRule="exact"/>
              <w:ind w:left="339" w:hanging="225"/>
              <w:rPr>
                <w:sz w:val="18"/>
              </w:rPr>
            </w:pPr>
            <w:r>
              <w:rPr>
                <w:sz w:val="18"/>
              </w:rPr>
              <w:t>Частично</w:t>
            </w:r>
            <w:r>
              <w:rPr>
                <w:spacing w:val="-9"/>
                <w:sz w:val="18"/>
              </w:rPr>
              <w:t xml:space="preserve"> </w:t>
            </w:r>
            <w:r>
              <w:rPr>
                <w:sz w:val="18"/>
              </w:rPr>
              <w:t>механизированная</w:t>
            </w:r>
            <w:r>
              <w:rPr>
                <w:spacing w:val="-7"/>
                <w:sz w:val="18"/>
              </w:rPr>
              <w:t xml:space="preserve"> </w:t>
            </w:r>
            <w:r>
              <w:rPr>
                <w:sz w:val="18"/>
              </w:rPr>
              <w:t>наплавка</w:t>
            </w:r>
            <w:r>
              <w:rPr>
                <w:spacing w:val="-8"/>
                <w:sz w:val="18"/>
              </w:rPr>
              <w:t xml:space="preserve"> </w:t>
            </w:r>
            <w:r>
              <w:rPr>
                <w:sz w:val="18"/>
              </w:rPr>
              <w:t>углеродистых</w:t>
            </w:r>
            <w:r>
              <w:rPr>
                <w:spacing w:val="-5"/>
                <w:sz w:val="18"/>
              </w:rPr>
              <w:t xml:space="preserve"> </w:t>
            </w:r>
            <w:r>
              <w:rPr>
                <w:sz w:val="18"/>
              </w:rPr>
              <w:t>и</w:t>
            </w:r>
            <w:r>
              <w:rPr>
                <w:spacing w:val="-10"/>
                <w:sz w:val="18"/>
              </w:rPr>
              <w:t xml:space="preserve"> </w:t>
            </w:r>
            <w:r>
              <w:rPr>
                <w:sz w:val="18"/>
              </w:rPr>
              <w:t>конструкционных</w:t>
            </w:r>
            <w:r>
              <w:rPr>
                <w:spacing w:val="-5"/>
                <w:sz w:val="18"/>
              </w:rPr>
              <w:t xml:space="preserve"> </w:t>
            </w:r>
            <w:r>
              <w:rPr>
                <w:spacing w:val="-2"/>
                <w:sz w:val="18"/>
              </w:rPr>
              <w:t>сталей.</w:t>
            </w:r>
          </w:p>
          <w:p w:rsidR="00335362" w:rsidRDefault="00DB789F" w:rsidP="0020640A">
            <w:pPr>
              <w:pStyle w:val="TableParagraph"/>
              <w:numPr>
                <w:ilvl w:val="0"/>
                <w:numId w:val="77"/>
              </w:numPr>
              <w:tabs>
                <w:tab w:val="left" w:pos="344"/>
              </w:tabs>
              <w:spacing w:line="206" w:lineRule="exact"/>
              <w:ind w:left="344" w:hanging="230"/>
              <w:rPr>
                <w:sz w:val="18"/>
              </w:rPr>
            </w:pPr>
            <w:r>
              <w:rPr>
                <w:sz w:val="18"/>
              </w:rPr>
              <w:t>Исправление</w:t>
            </w:r>
            <w:r>
              <w:rPr>
                <w:spacing w:val="-10"/>
                <w:sz w:val="18"/>
              </w:rPr>
              <w:t xml:space="preserve"> </w:t>
            </w:r>
            <w:r>
              <w:rPr>
                <w:sz w:val="18"/>
              </w:rPr>
              <w:t>дефектов</w:t>
            </w:r>
            <w:r>
              <w:rPr>
                <w:spacing w:val="-6"/>
                <w:sz w:val="18"/>
              </w:rPr>
              <w:t xml:space="preserve"> </w:t>
            </w:r>
            <w:r>
              <w:rPr>
                <w:sz w:val="18"/>
              </w:rPr>
              <w:t>сварных</w:t>
            </w:r>
            <w:r>
              <w:rPr>
                <w:spacing w:val="-10"/>
                <w:sz w:val="18"/>
              </w:rPr>
              <w:t xml:space="preserve"> </w:t>
            </w:r>
            <w:r>
              <w:rPr>
                <w:spacing w:val="-2"/>
                <w:sz w:val="18"/>
              </w:rPr>
              <w:t>швов.</w:t>
            </w:r>
          </w:p>
          <w:p w:rsidR="00335362" w:rsidRDefault="00DB789F" w:rsidP="0020640A">
            <w:pPr>
              <w:pStyle w:val="TableParagraph"/>
              <w:numPr>
                <w:ilvl w:val="0"/>
                <w:numId w:val="77"/>
              </w:numPr>
              <w:tabs>
                <w:tab w:val="left" w:pos="387"/>
              </w:tabs>
              <w:spacing w:line="186" w:lineRule="exact"/>
              <w:ind w:left="387" w:hanging="273"/>
              <w:rPr>
                <w:sz w:val="18"/>
              </w:rPr>
            </w:pPr>
            <w:r>
              <w:rPr>
                <w:sz w:val="18"/>
              </w:rPr>
              <w:t>Выполнение</w:t>
            </w:r>
            <w:r>
              <w:rPr>
                <w:spacing w:val="-10"/>
                <w:sz w:val="18"/>
              </w:rPr>
              <w:t xml:space="preserve"> </w:t>
            </w:r>
            <w:r>
              <w:rPr>
                <w:sz w:val="18"/>
              </w:rPr>
              <w:t>комплексной</w:t>
            </w:r>
            <w:r>
              <w:rPr>
                <w:spacing w:val="-11"/>
                <w:sz w:val="18"/>
              </w:rPr>
              <w:t xml:space="preserve"> </w:t>
            </w:r>
            <w:r>
              <w:rPr>
                <w:spacing w:val="-2"/>
                <w:sz w:val="18"/>
              </w:rPr>
              <w:t>работы.</w:t>
            </w:r>
          </w:p>
        </w:tc>
        <w:tc>
          <w:tcPr>
            <w:tcW w:w="849" w:type="dxa"/>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18"/>
              </w:rPr>
            </w:pPr>
          </w:p>
        </w:tc>
        <w:tc>
          <w:tcPr>
            <w:tcW w:w="1363" w:type="dxa"/>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18"/>
              </w:rPr>
            </w:pPr>
          </w:p>
        </w:tc>
        <w:tc>
          <w:tcPr>
            <w:tcW w:w="1982" w:type="dxa"/>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18"/>
              </w:rPr>
            </w:pPr>
          </w:p>
        </w:tc>
      </w:tr>
      <w:tr w:rsidR="00335362">
        <w:trPr>
          <w:trHeight w:val="2078"/>
        </w:trPr>
        <w:tc>
          <w:tcPr>
            <w:tcW w:w="10745" w:type="dxa"/>
            <w:tcBorders>
              <w:bottom w:val="single" w:sz="12" w:space="0" w:color="000000"/>
              <w:right w:val="single" w:sz="12" w:space="0" w:color="000000"/>
            </w:tcBorders>
          </w:tcPr>
          <w:p w:rsidR="00335362" w:rsidRDefault="00DB789F">
            <w:pPr>
              <w:pStyle w:val="TableParagraph"/>
              <w:spacing w:line="206" w:lineRule="exact"/>
              <w:ind w:left="114"/>
              <w:rPr>
                <w:i/>
                <w:sz w:val="18"/>
              </w:rPr>
            </w:pPr>
            <w:r>
              <w:rPr>
                <w:b/>
                <w:sz w:val="18"/>
              </w:rPr>
              <w:t>Производственная</w:t>
            </w:r>
            <w:r>
              <w:rPr>
                <w:b/>
                <w:spacing w:val="-8"/>
                <w:sz w:val="18"/>
              </w:rPr>
              <w:t xml:space="preserve"> </w:t>
            </w:r>
            <w:r>
              <w:rPr>
                <w:b/>
                <w:sz w:val="18"/>
              </w:rPr>
              <w:t>практика</w:t>
            </w:r>
            <w:r>
              <w:rPr>
                <w:b/>
                <w:spacing w:val="-4"/>
                <w:sz w:val="18"/>
              </w:rPr>
              <w:t xml:space="preserve"> </w:t>
            </w:r>
            <w:r>
              <w:rPr>
                <w:i/>
                <w:spacing w:val="-2"/>
                <w:sz w:val="18"/>
              </w:rPr>
              <w:t>(концентрированная)</w:t>
            </w:r>
          </w:p>
          <w:p w:rsidR="00335362" w:rsidRDefault="00DB789F">
            <w:pPr>
              <w:pStyle w:val="TableParagraph"/>
              <w:spacing w:before="9" w:line="205" w:lineRule="exact"/>
              <w:ind w:left="114"/>
              <w:rPr>
                <w:b/>
                <w:sz w:val="18"/>
              </w:rPr>
            </w:pPr>
            <w:r>
              <w:rPr>
                <w:b/>
                <w:sz w:val="18"/>
              </w:rPr>
              <w:t>Виды</w:t>
            </w:r>
            <w:r>
              <w:rPr>
                <w:b/>
                <w:spacing w:val="-1"/>
                <w:sz w:val="18"/>
              </w:rPr>
              <w:t xml:space="preserve"> </w:t>
            </w:r>
            <w:r>
              <w:rPr>
                <w:b/>
                <w:spacing w:val="-2"/>
                <w:sz w:val="18"/>
              </w:rPr>
              <w:t>работ:</w:t>
            </w:r>
          </w:p>
          <w:p w:rsidR="00335362" w:rsidRDefault="00DB789F" w:rsidP="0020640A">
            <w:pPr>
              <w:pStyle w:val="TableParagraph"/>
              <w:numPr>
                <w:ilvl w:val="0"/>
                <w:numId w:val="76"/>
              </w:numPr>
              <w:tabs>
                <w:tab w:val="left" w:pos="252"/>
              </w:tabs>
              <w:ind w:right="74" w:firstLine="0"/>
              <w:rPr>
                <w:sz w:val="18"/>
              </w:rPr>
            </w:pPr>
            <w:r>
              <w:rPr>
                <w:sz w:val="18"/>
              </w:rPr>
              <w:t>Организация</w:t>
            </w:r>
            <w:r>
              <w:rPr>
                <w:spacing w:val="-10"/>
                <w:sz w:val="18"/>
              </w:rPr>
              <w:t xml:space="preserve"> </w:t>
            </w:r>
            <w:r>
              <w:rPr>
                <w:sz w:val="18"/>
              </w:rPr>
              <w:t>рабочего</w:t>
            </w:r>
            <w:r>
              <w:rPr>
                <w:spacing w:val="-8"/>
                <w:sz w:val="18"/>
              </w:rPr>
              <w:t xml:space="preserve"> </w:t>
            </w:r>
            <w:r>
              <w:rPr>
                <w:sz w:val="18"/>
              </w:rPr>
              <w:t>места</w:t>
            </w:r>
            <w:r>
              <w:rPr>
                <w:spacing w:val="-3"/>
                <w:sz w:val="18"/>
              </w:rPr>
              <w:t xml:space="preserve"> </w:t>
            </w:r>
            <w:r>
              <w:rPr>
                <w:sz w:val="18"/>
              </w:rPr>
              <w:t>и</w:t>
            </w:r>
            <w:r>
              <w:rPr>
                <w:spacing w:val="-5"/>
                <w:sz w:val="18"/>
              </w:rPr>
              <w:t xml:space="preserve"> </w:t>
            </w:r>
            <w:r>
              <w:rPr>
                <w:sz w:val="18"/>
              </w:rPr>
              <w:t>правила</w:t>
            </w:r>
            <w:r>
              <w:rPr>
                <w:spacing w:val="-7"/>
                <w:sz w:val="18"/>
              </w:rPr>
              <w:t xml:space="preserve"> </w:t>
            </w:r>
            <w:r>
              <w:rPr>
                <w:sz w:val="18"/>
              </w:rPr>
              <w:t>безопасности</w:t>
            </w:r>
            <w:r>
              <w:rPr>
                <w:spacing w:val="-5"/>
                <w:sz w:val="18"/>
              </w:rPr>
              <w:t xml:space="preserve"> </w:t>
            </w:r>
            <w:r>
              <w:rPr>
                <w:sz w:val="18"/>
              </w:rPr>
              <w:t>труда</w:t>
            </w:r>
            <w:r>
              <w:rPr>
                <w:spacing w:val="-3"/>
                <w:sz w:val="18"/>
              </w:rPr>
              <w:t xml:space="preserve"> </w:t>
            </w:r>
            <w:r>
              <w:rPr>
                <w:sz w:val="18"/>
              </w:rPr>
              <w:t>при</w:t>
            </w:r>
            <w:r>
              <w:rPr>
                <w:spacing w:val="-5"/>
                <w:sz w:val="18"/>
              </w:rPr>
              <w:t xml:space="preserve"> </w:t>
            </w:r>
            <w:r>
              <w:rPr>
                <w:sz w:val="18"/>
              </w:rPr>
              <w:t>частично</w:t>
            </w:r>
            <w:r>
              <w:rPr>
                <w:spacing w:val="-8"/>
                <w:sz w:val="18"/>
              </w:rPr>
              <w:t xml:space="preserve"> </w:t>
            </w:r>
            <w:r>
              <w:rPr>
                <w:sz w:val="18"/>
              </w:rPr>
              <w:t>механизированной</w:t>
            </w:r>
            <w:r>
              <w:rPr>
                <w:spacing w:val="-5"/>
                <w:sz w:val="18"/>
              </w:rPr>
              <w:t xml:space="preserve"> </w:t>
            </w:r>
            <w:r>
              <w:rPr>
                <w:sz w:val="18"/>
              </w:rPr>
              <w:t>сварке</w:t>
            </w:r>
            <w:r>
              <w:rPr>
                <w:spacing w:val="-3"/>
                <w:sz w:val="18"/>
              </w:rPr>
              <w:t xml:space="preserve"> </w:t>
            </w:r>
            <w:r>
              <w:rPr>
                <w:sz w:val="18"/>
              </w:rPr>
              <w:t>(наплавке)</w:t>
            </w:r>
            <w:r>
              <w:rPr>
                <w:spacing w:val="-2"/>
                <w:sz w:val="18"/>
              </w:rPr>
              <w:t xml:space="preserve"> </w:t>
            </w:r>
            <w:r>
              <w:rPr>
                <w:sz w:val="18"/>
              </w:rPr>
              <w:t>плавлением</w:t>
            </w:r>
            <w:r>
              <w:rPr>
                <w:spacing w:val="-4"/>
                <w:sz w:val="18"/>
              </w:rPr>
              <w:t xml:space="preserve"> </w:t>
            </w:r>
            <w:r>
              <w:rPr>
                <w:sz w:val="18"/>
              </w:rPr>
              <w:t>в</w:t>
            </w:r>
            <w:r>
              <w:rPr>
                <w:spacing w:val="-12"/>
                <w:sz w:val="18"/>
              </w:rPr>
              <w:t xml:space="preserve"> </w:t>
            </w:r>
            <w:r>
              <w:rPr>
                <w:sz w:val="18"/>
              </w:rPr>
              <w:t xml:space="preserve">защитных </w:t>
            </w:r>
            <w:r>
              <w:rPr>
                <w:spacing w:val="-2"/>
                <w:sz w:val="18"/>
              </w:rPr>
              <w:t>газах.</w:t>
            </w:r>
          </w:p>
          <w:p w:rsidR="00335362" w:rsidRDefault="00DB789F" w:rsidP="0020640A">
            <w:pPr>
              <w:pStyle w:val="TableParagraph"/>
              <w:numPr>
                <w:ilvl w:val="0"/>
                <w:numId w:val="76"/>
              </w:numPr>
              <w:tabs>
                <w:tab w:val="left" w:pos="247"/>
              </w:tabs>
              <w:spacing w:line="206" w:lineRule="exact"/>
              <w:ind w:left="247" w:hanging="133"/>
              <w:rPr>
                <w:sz w:val="18"/>
              </w:rPr>
            </w:pPr>
            <w:r>
              <w:rPr>
                <w:sz w:val="18"/>
              </w:rPr>
              <w:t>Чтение</w:t>
            </w:r>
            <w:r>
              <w:rPr>
                <w:spacing w:val="-5"/>
                <w:sz w:val="18"/>
              </w:rPr>
              <w:t xml:space="preserve"> </w:t>
            </w:r>
            <w:r>
              <w:rPr>
                <w:sz w:val="18"/>
              </w:rPr>
              <w:t>чертежей,</w:t>
            </w:r>
            <w:r>
              <w:rPr>
                <w:spacing w:val="-6"/>
                <w:sz w:val="18"/>
              </w:rPr>
              <w:t xml:space="preserve"> </w:t>
            </w:r>
            <w:r>
              <w:rPr>
                <w:sz w:val="18"/>
              </w:rPr>
              <w:t>схем,</w:t>
            </w:r>
            <w:r>
              <w:rPr>
                <w:spacing w:val="-4"/>
                <w:sz w:val="18"/>
              </w:rPr>
              <w:t xml:space="preserve"> </w:t>
            </w:r>
            <w:r>
              <w:rPr>
                <w:sz w:val="18"/>
              </w:rPr>
              <w:t>маршрутных</w:t>
            </w:r>
            <w:r>
              <w:rPr>
                <w:spacing w:val="-8"/>
                <w:sz w:val="18"/>
              </w:rPr>
              <w:t xml:space="preserve"> </w:t>
            </w:r>
            <w:r>
              <w:rPr>
                <w:sz w:val="18"/>
              </w:rPr>
              <w:t>и</w:t>
            </w:r>
            <w:r>
              <w:rPr>
                <w:spacing w:val="-10"/>
                <w:sz w:val="18"/>
              </w:rPr>
              <w:t xml:space="preserve"> </w:t>
            </w:r>
            <w:r>
              <w:rPr>
                <w:sz w:val="18"/>
              </w:rPr>
              <w:t>технологических</w:t>
            </w:r>
            <w:r>
              <w:rPr>
                <w:spacing w:val="-5"/>
                <w:sz w:val="18"/>
              </w:rPr>
              <w:t xml:space="preserve"> </w:t>
            </w:r>
            <w:r>
              <w:rPr>
                <w:spacing w:val="-4"/>
                <w:sz w:val="18"/>
              </w:rPr>
              <w:t>карт.</w:t>
            </w:r>
          </w:p>
          <w:p w:rsidR="00335362" w:rsidRDefault="00DB789F" w:rsidP="0020640A">
            <w:pPr>
              <w:pStyle w:val="TableParagraph"/>
              <w:numPr>
                <w:ilvl w:val="0"/>
                <w:numId w:val="76"/>
              </w:numPr>
              <w:tabs>
                <w:tab w:val="left" w:pos="252"/>
              </w:tabs>
              <w:spacing w:line="206" w:lineRule="exact"/>
              <w:ind w:left="252" w:hanging="138"/>
              <w:rPr>
                <w:sz w:val="18"/>
              </w:rPr>
            </w:pPr>
            <w:r>
              <w:rPr>
                <w:sz w:val="18"/>
              </w:rPr>
              <w:t>Выполнение</w:t>
            </w:r>
            <w:r>
              <w:rPr>
                <w:spacing w:val="-4"/>
                <w:sz w:val="18"/>
              </w:rPr>
              <w:t xml:space="preserve"> </w:t>
            </w:r>
            <w:r>
              <w:rPr>
                <w:sz w:val="18"/>
              </w:rPr>
              <w:t>подготовки</w:t>
            </w:r>
            <w:r>
              <w:rPr>
                <w:spacing w:val="-5"/>
                <w:sz w:val="18"/>
              </w:rPr>
              <w:t xml:space="preserve"> </w:t>
            </w:r>
            <w:r>
              <w:rPr>
                <w:sz w:val="18"/>
              </w:rPr>
              <w:t>деталей</w:t>
            </w:r>
            <w:r>
              <w:rPr>
                <w:spacing w:val="-5"/>
                <w:sz w:val="18"/>
              </w:rPr>
              <w:t xml:space="preserve"> </w:t>
            </w:r>
            <w:r>
              <w:rPr>
                <w:sz w:val="18"/>
              </w:rPr>
              <w:t>из</w:t>
            </w:r>
            <w:r>
              <w:rPr>
                <w:spacing w:val="-9"/>
                <w:sz w:val="18"/>
              </w:rPr>
              <w:t xml:space="preserve"> </w:t>
            </w:r>
            <w:r>
              <w:rPr>
                <w:sz w:val="18"/>
              </w:rPr>
              <w:t>углеродистых</w:t>
            </w:r>
            <w:r>
              <w:rPr>
                <w:spacing w:val="-8"/>
                <w:sz w:val="18"/>
              </w:rPr>
              <w:t xml:space="preserve"> </w:t>
            </w:r>
            <w:r>
              <w:rPr>
                <w:sz w:val="18"/>
              </w:rPr>
              <w:t>и</w:t>
            </w:r>
            <w:r>
              <w:rPr>
                <w:spacing w:val="-5"/>
                <w:sz w:val="18"/>
              </w:rPr>
              <w:t xml:space="preserve"> </w:t>
            </w:r>
            <w:r>
              <w:rPr>
                <w:sz w:val="18"/>
              </w:rPr>
              <w:t>конструкционных</w:t>
            </w:r>
            <w:r>
              <w:rPr>
                <w:spacing w:val="-5"/>
                <w:sz w:val="18"/>
              </w:rPr>
              <w:t xml:space="preserve"> </w:t>
            </w:r>
            <w:r>
              <w:rPr>
                <w:sz w:val="18"/>
              </w:rPr>
              <w:t>сталей</w:t>
            </w:r>
            <w:r>
              <w:rPr>
                <w:spacing w:val="-5"/>
                <w:sz w:val="18"/>
              </w:rPr>
              <w:t xml:space="preserve"> </w:t>
            </w:r>
            <w:r>
              <w:rPr>
                <w:sz w:val="18"/>
              </w:rPr>
              <w:t>под</w:t>
            </w:r>
            <w:r>
              <w:rPr>
                <w:spacing w:val="-5"/>
                <w:sz w:val="18"/>
              </w:rPr>
              <w:t xml:space="preserve"> </w:t>
            </w:r>
            <w:r>
              <w:rPr>
                <w:spacing w:val="-2"/>
                <w:sz w:val="18"/>
              </w:rPr>
              <w:t>сварку.</w:t>
            </w:r>
          </w:p>
          <w:p w:rsidR="00335362" w:rsidRDefault="00DB789F" w:rsidP="0020640A">
            <w:pPr>
              <w:pStyle w:val="TableParagraph"/>
              <w:numPr>
                <w:ilvl w:val="0"/>
                <w:numId w:val="76"/>
              </w:numPr>
              <w:tabs>
                <w:tab w:val="left" w:pos="252"/>
              </w:tabs>
              <w:ind w:right="80" w:firstLine="0"/>
              <w:rPr>
                <w:sz w:val="18"/>
              </w:rPr>
            </w:pPr>
            <w:r>
              <w:rPr>
                <w:sz w:val="18"/>
              </w:rPr>
              <w:t>Выполнение</w:t>
            </w:r>
            <w:r>
              <w:rPr>
                <w:spacing w:val="34"/>
                <w:sz w:val="18"/>
              </w:rPr>
              <w:t xml:space="preserve"> </w:t>
            </w:r>
            <w:r>
              <w:rPr>
                <w:sz w:val="18"/>
              </w:rPr>
              <w:t>сборки</w:t>
            </w:r>
            <w:r>
              <w:rPr>
                <w:spacing w:val="32"/>
                <w:sz w:val="18"/>
              </w:rPr>
              <w:t xml:space="preserve"> </w:t>
            </w:r>
            <w:r>
              <w:rPr>
                <w:sz w:val="18"/>
              </w:rPr>
              <w:t>деталей</w:t>
            </w:r>
            <w:r>
              <w:rPr>
                <w:spacing w:val="32"/>
                <w:sz w:val="18"/>
              </w:rPr>
              <w:t xml:space="preserve"> </w:t>
            </w:r>
            <w:r>
              <w:rPr>
                <w:sz w:val="18"/>
              </w:rPr>
              <w:t>из</w:t>
            </w:r>
            <w:r>
              <w:rPr>
                <w:spacing w:val="29"/>
                <w:sz w:val="18"/>
              </w:rPr>
              <w:t xml:space="preserve"> </w:t>
            </w:r>
            <w:r>
              <w:rPr>
                <w:sz w:val="18"/>
              </w:rPr>
              <w:t>углеродистых</w:t>
            </w:r>
            <w:r>
              <w:rPr>
                <w:spacing w:val="29"/>
                <w:sz w:val="18"/>
              </w:rPr>
              <w:t xml:space="preserve"> </w:t>
            </w:r>
            <w:r>
              <w:rPr>
                <w:sz w:val="18"/>
              </w:rPr>
              <w:t>и</w:t>
            </w:r>
            <w:r>
              <w:rPr>
                <w:spacing w:val="32"/>
                <w:sz w:val="18"/>
              </w:rPr>
              <w:t xml:space="preserve"> </w:t>
            </w:r>
            <w:r>
              <w:rPr>
                <w:sz w:val="18"/>
              </w:rPr>
              <w:t>конструкционных</w:t>
            </w:r>
            <w:r>
              <w:rPr>
                <w:spacing w:val="34"/>
                <w:sz w:val="18"/>
              </w:rPr>
              <w:t xml:space="preserve"> </w:t>
            </w:r>
            <w:r>
              <w:rPr>
                <w:sz w:val="18"/>
              </w:rPr>
              <w:t>сталей</w:t>
            </w:r>
            <w:r>
              <w:rPr>
                <w:spacing w:val="32"/>
                <w:sz w:val="18"/>
              </w:rPr>
              <w:t xml:space="preserve"> </w:t>
            </w:r>
            <w:r>
              <w:rPr>
                <w:sz w:val="18"/>
              </w:rPr>
              <w:t>под</w:t>
            </w:r>
            <w:r>
              <w:rPr>
                <w:spacing w:val="32"/>
                <w:sz w:val="18"/>
              </w:rPr>
              <w:t xml:space="preserve"> </w:t>
            </w:r>
            <w:r>
              <w:rPr>
                <w:sz w:val="18"/>
              </w:rPr>
              <w:t>сварку</w:t>
            </w:r>
            <w:r>
              <w:rPr>
                <w:spacing w:val="24"/>
                <w:sz w:val="18"/>
              </w:rPr>
              <w:t xml:space="preserve"> </w:t>
            </w:r>
            <w:r>
              <w:rPr>
                <w:sz w:val="18"/>
              </w:rPr>
              <w:t>на</w:t>
            </w:r>
            <w:r>
              <w:rPr>
                <w:spacing w:val="34"/>
                <w:sz w:val="18"/>
              </w:rPr>
              <w:t xml:space="preserve"> </w:t>
            </w:r>
            <w:r>
              <w:rPr>
                <w:sz w:val="18"/>
              </w:rPr>
              <w:t>прихватках</w:t>
            </w:r>
            <w:r>
              <w:rPr>
                <w:spacing w:val="29"/>
                <w:sz w:val="18"/>
              </w:rPr>
              <w:t xml:space="preserve"> </w:t>
            </w:r>
            <w:r>
              <w:rPr>
                <w:sz w:val="18"/>
              </w:rPr>
              <w:t>и</w:t>
            </w:r>
            <w:r>
              <w:rPr>
                <w:spacing w:val="27"/>
                <w:sz w:val="18"/>
              </w:rPr>
              <w:t xml:space="preserve"> </w:t>
            </w:r>
            <w:r>
              <w:rPr>
                <w:sz w:val="18"/>
              </w:rPr>
              <w:t>с</w:t>
            </w:r>
            <w:r>
              <w:rPr>
                <w:spacing w:val="30"/>
                <w:sz w:val="18"/>
              </w:rPr>
              <w:t xml:space="preserve"> </w:t>
            </w:r>
            <w:r>
              <w:rPr>
                <w:sz w:val="18"/>
              </w:rPr>
              <w:t>применением</w:t>
            </w:r>
            <w:r>
              <w:rPr>
                <w:spacing w:val="24"/>
                <w:sz w:val="18"/>
              </w:rPr>
              <w:t xml:space="preserve"> </w:t>
            </w:r>
            <w:r>
              <w:rPr>
                <w:sz w:val="18"/>
              </w:rPr>
              <w:t xml:space="preserve">сборочных </w:t>
            </w:r>
            <w:r>
              <w:rPr>
                <w:spacing w:val="-2"/>
                <w:sz w:val="18"/>
              </w:rPr>
              <w:t>приспособлений.</w:t>
            </w:r>
          </w:p>
          <w:p w:rsidR="00335362" w:rsidRDefault="00DB789F" w:rsidP="0020640A">
            <w:pPr>
              <w:pStyle w:val="TableParagraph"/>
              <w:numPr>
                <w:ilvl w:val="0"/>
                <w:numId w:val="76"/>
              </w:numPr>
              <w:tabs>
                <w:tab w:val="left" w:pos="252"/>
              </w:tabs>
              <w:spacing w:line="206" w:lineRule="exact"/>
              <w:ind w:left="252" w:hanging="138"/>
              <w:rPr>
                <w:sz w:val="18"/>
              </w:rPr>
            </w:pPr>
            <w:r>
              <w:rPr>
                <w:sz w:val="18"/>
              </w:rPr>
              <w:t>Выполнение</w:t>
            </w:r>
            <w:r>
              <w:rPr>
                <w:spacing w:val="26"/>
                <w:sz w:val="18"/>
              </w:rPr>
              <w:t xml:space="preserve"> </w:t>
            </w:r>
            <w:r>
              <w:rPr>
                <w:sz w:val="18"/>
              </w:rPr>
              <w:t>частично</w:t>
            </w:r>
            <w:r>
              <w:rPr>
                <w:spacing w:val="20"/>
                <w:sz w:val="18"/>
              </w:rPr>
              <w:t xml:space="preserve"> </w:t>
            </w:r>
            <w:r>
              <w:rPr>
                <w:sz w:val="18"/>
              </w:rPr>
              <w:t>механизированной</w:t>
            </w:r>
            <w:r>
              <w:rPr>
                <w:spacing w:val="23"/>
                <w:sz w:val="18"/>
              </w:rPr>
              <w:t xml:space="preserve"> </w:t>
            </w:r>
            <w:r>
              <w:rPr>
                <w:sz w:val="18"/>
              </w:rPr>
              <w:t>сварки</w:t>
            </w:r>
            <w:r>
              <w:rPr>
                <w:spacing w:val="24"/>
                <w:sz w:val="18"/>
              </w:rPr>
              <w:t xml:space="preserve"> </w:t>
            </w:r>
            <w:r>
              <w:rPr>
                <w:sz w:val="18"/>
              </w:rPr>
              <w:t>угловых</w:t>
            </w:r>
            <w:r>
              <w:rPr>
                <w:spacing w:val="25"/>
                <w:sz w:val="18"/>
              </w:rPr>
              <w:t xml:space="preserve"> </w:t>
            </w:r>
            <w:r>
              <w:rPr>
                <w:sz w:val="18"/>
              </w:rPr>
              <w:t>и</w:t>
            </w:r>
            <w:r>
              <w:rPr>
                <w:spacing w:val="20"/>
                <w:sz w:val="18"/>
              </w:rPr>
              <w:t xml:space="preserve"> </w:t>
            </w:r>
            <w:r>
              <w:rPr>
                <w:sz w:val="18"/>
              </w:rPr>
              <w:t>стыковых</w:t>
            </w:r>
            <w:r>
              <w:rPr>
                <w:spacing w:val="25"/>
                <w:sz w:val="18"/>
              </w:rPr>
              <w:t xml:space="preserve"> </w:t>
            </w:r>
            <w:r>
              <w:rPr>
                <w:sz w:val="18"/>
              </w:rPr>
              <w:t>швов</w:t>
            </w:r>
            <w:r>
              <w:rPr>
                <w:spacing w:val="25"/>
                <w:sz w:val="18"/>
              </w:rPr>
              <w:t xml:space="preserve"> </w:t>
            </w:r>
            <w:r>
              <w:rPr>
                <w:sz w:val="18"/>
              </w:rPr>
              <w:t>пластин</w:t>
            </w:r>
            <w:r>
              <w:rPr>
                <w:spacing w:val="23"/>
                <w:sz w:val="18"/>
              </w:rPr>
              <w:t xml:space="preserve"> </w:t>
            </w:r>
            <w:r>
              <w:rPr>
                <w:sz w:val="18"/>
              </w:rPr>
              <w:t>из</w:t>
            </w:r>
            <w:r>
              <w:rPr>
                <w:spacing w:val="25"/>
                <w:sz w:val="18"/>
              </w:rPr>
              <w:t xml:space="preserve"> </w:t>
            </w:r>
            <w:r>
              <w:rPr>
                <w:sz w:val="18"/>
              </w:rPr>
              <w:t>углеродистых</w:t>
            </w:r>
            <w:r>
              <w:rPr>
                <w:spacing w:val="26"/>
                <w:sz w:val="18"/>
              </w:rPr>
              <w:t xml:space="preserve"> </w:t>
            </w:r>
            <w:r>
              <w:rPr>
                <w:sz w:val="18"/>
              </w:rPr>
              <w:t>и</w:t>
            </w:r>
            <w:r>
              <w:rPr>
                <w:spacing w:val="19"/>
                <w:sz w:val="18"/>
              </w:rPr>
              <w:t xml:space="preserve"> </w:t>
            </w:r>
            <w:r>
              <w:rPr>
                <w:sz w:val="18"/>
              </w:rPr>
              <w:t>конструкционной</w:t>
            </w:r>
            <w:r>
              <w:rPr>
                <w:spacing w:val="23"/>
                <w:sz w:val="18"/>
              </w:rPr>
              <w:t xml:space="preserve"> </w:t>
            </w:r>
            <w:r>
              <w:rPr>
                <w:sz w:val="18"/>
              </w:rPr>
              <w:t>стали</w:t>
            </w:r>
            <w:r>
              <w:rPr>
                <w:spacing w:val="20"/>
                <w:sz w:val="18"/>
              </w:rPr>
              <w:t xml:space="preserve"> </w:t>
            </w:r>
            <w:r>
              <w:rPr>
                <w:spacing w:val="-10"/>
                <w:sz w:val="18"/>
              </w:rPr>
              <w:t>в</w:t>
            </w:r>
          </w:p>
          <w:p w:rsidR="00335362" w:rsidRDefault="00DB789F">
            <w:pPr>
              <w:pStyle w:val="TableParagraph"/>
              <w:spacing w:before="1" w:line="191" w:lineRule="exact"/>
              <w:ind w:left="114"/>
              <w:rPr>
                <w:sz w:val="18"/>
              </w:rPr>
            </w:pPr>
            <w:r>
              <w:rPr>
                <w:sz w:val="18"/>
              </w:rPr>
              <w:t>различных</w:t>
            </w:r>
            <w:r>
              <w:rPr>
                <w:spacing w:val="-8"/>
                <w:sz w:val="18"/>
              </w:rPr>
              <w:t xml:space="preserve"> </w:t>
            </w:r>
            <w:r>
              <w:rPr>
                <w:sz w:val="18"/>
              </w:rPr>
              <w:t>положениях</w:t>
            </w:r>
            <w:r>
              <w:rPr>
                <w:spacing w:val="-5"/>
                <w:sz w:val="18"/>
              </w:rPr>
              <w:t xml:space="preserve"> </w:t>
            </w:r>
            <w:r>
              <w:rPr>
                <w:sz w:val="18"/>
              </w:rPr>
              <w:t>сварного</w:t>
            </w:r>
            <w:r>
              <w:rPr>
                <w:spacing w:val="-8"/>
                <w:sz w:val="18"/>
              </w:rPr>
              <w:t xml:space="preserve"> </w:t>
            </w:r>
            <w:r>
              <w:rPr>
                <w:spacing w:val="-4"/>
                <w:sz w:val="18"/>
              </w:rPr>
              <w:t>шва.</w:t>
            </w:r>
          </w:p>
        </w:tc>
        <w:tc>
          <w:tcPr>
            <w:tcW w:w="849"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4"/>
              <w:ind w:left="30" w:right="5"/>
              <w:jc w:val="center"/>
              <w:rPr>
                <w:b/>
                <w:sz w:val="18"/>
              </w:rPr>
            </w:pPr>
            <w:r>
              <w:rPr>
                <w:b/>
                <w:spacing w:val="-5"/>
                <w:sz w:val="18"/>
              </w:rPr>
              <w:t>72</w:t>
            </w:r>
          </w:p>
        </w:tc>
        <w:tc>
          <w:tcPr>
            <w:tcW w:w="1363"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4"/>
              <w:ind w:left="31"/>
              <w:jc w:val="center"/>
              <w:rPr>
                <w:b/>
                <w:sz w:val="18"/>
              </w:rPr>
            </w:pPr>
            <w:r>
              <w:rPr>
                <w:b/>
                <w:spacing w:val="-5"/>
                <w:sz w:val="18"/>
              </w:rPr>
              <w:t>72</w:t>
            </w:r>
          </w:p>
        </w:tc>
        <w:tc>
          <w:tcPr>
            <w:tcW w:w="1982"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6" w:lineRule="exact"/>
              <w:ind w:left="42" w:right="2"/>
              <w:jc w:val="center"/>
              <w:rPr>
                <w:sz w:val="18"/>
              </w:rPr>
            </w:pPr>
            <w:r>
              <w:rPr>
                <w:sz w:val="18"/>
              </w:rPr>
              <w:t xml:space="preserve">ОК01.– </w:t>
            </w:r>
            <w:r>
              <w:rPr>
                <w:spacing w:val="-2"/>
                <w:sz w:val="18"/>
              </w:rPr>
              <w:t>ОК09.</w:t>
            </w:r>
          </w:p>
          <w:p w:rsidR="00335362" w:rsidRDefault="00DB789F">
            <w:pPr>
              <w:pStyle w:val="TableParagraph"/>
              <w:spacing w:before="4"/>
              <w:ind w:left="42" w:right="1"/>
              <w:jc w:val="center"/>
              <w:rPr>
                <w:sz w:val="18"/>
              </w:rPr>
            </w:pPr>
            <w:r>
              <w:rPr>
                <w:sz w:val="18"/>
              </w:rPr>
              <w:t>ПК 3.1, ПК</w:t>
            </w:r>
            <w:r>
              <w:rPr>
                <w:spacing w:val="-5"/>
                <w:sz w:val="18"/>
              </w:rPr>
              <w:t xml:space="preserve"> </w:t>
            </w:r>
            <w:r>
              <w:rPr>
                <w:sz w:val="18"/>
              </w:rPr>
              <w:t>3.2, ПК</w:t>
            </w:r>
            <w:r>
              <w:rPr>
                <w:spacing w:val="-5"/>
                <w:sz w:val="18"/>
              </w:rPr>
              <w:t xml:space="preserve"> 3.3</w:t>
            </w:r>
          </w:p>
        </w:tc>
      </w:tr>
      <w:tr w:rsidR="00335362">
        <w:trPr>
          <w:trHeight w:val="229"/>
        </w:trPr>
        <w:tc>
          <w:tcPr>
            <w:tcW w:w="10745"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9"/>
              <w:rPr>
                <w:b/>
                <w:sz w:val="20"/>
              </w:rPr>
            </w:pPr>
            <w:r>
              <w:rPr>
                <w:b/>
                <w:spacing w:val="-2"/>
                <w:sz w:val="20"/>
              </w:rPr>
              <w:t>Экзамен</w:t>
            </w:r>
          </w:p>
        </w:tc>
        <w:tc>
          <w:tcPr>
            <w:tcW w:w="849"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30" w:right="10"/>
              <w:jc w:val="center"/>
              <w:rPr>
                <w:b/>
                <w:sz w:val="20"/>
              </w:rPr>
            </w:pPr>
            <w:r>
              <w:rPr>
                <w:b/>
                <w:spacing w:val="-10"/>
                <w:sz w:val="20"/>
              </w:rPr>
              <w:t>6</w:t>
            </w:r>
          </w:p>
        </w:tc>
        <w:tc>
          <w:tcPr>
            <w:tcW w:w="1363" w:type="dxa"/>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16"/>
              </w:rPr>
            </w:pPr>
          </w:p>
        </w:tc>
        <w:tc>
          <w:tcPr>
            <w:tcW w:w="1982" w:type="dxa"/>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16"/>
              </w:rPr>
            </w:pPr>
          </w:p>
        </w:tc>
      </w:tr>
      <w:tr w:rsidR="00335362">
        <w:trPr>
          <w:trHeight w:val="205"/>
        </w:trPr>
        <w:tc>
          <w:tcPr>
            <w:tcW w:w="10745"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185" w:lineRule="exact"/>
              <w:ind w:left="109"/>
              <w:rPr>
                <w:b/>
                <w:sz w:val="18"/>
              </w:rPr>
            </w:pPr>
            <w:r>
              <w:rPr>
                <w:b/>
                <w:spacing w:val="-2"/>
                <w:sz w:val="18"/>
              </w:rPr>
              <w:t>Итого:</w:t>
            </w:r>
          </w:p>
        </w:tc>
        <w:tc>
          <w:tcPr>
            <w:tcW w:w="849"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185" w:lineRule="exact"/>
              <w:ind w:left="30"/>
              <w:jc w:val="center"/>
              <w:rPr>
                <w:b/>
                <w:sz w:val="18"/>
              </w:rPr>
            </w:pPr>
            <w:r>
              <w:rPr>
                <w:b/>
                <w:spacing w:val="-5"/>
                <w:sz w:val="18"/>
              </w:rPr>
              <w:t>282</w:t>
            </w:r>
          </w:p>
        </w:tc>
        <w:tc>
          <w:tcPr>
            <w:tcW w:w="1363" w:type="dxa"/>
            <w:tcBorders>
              <w:top w:val="single" w:sz="12" w:space="0" w:color="000000"/>
              <w:left w:val="single" w:sz="12" w:space="0" w:color="000000"/>
              <w:right w:val="single" w:sz="12" w:space="0" w:color="000000"/>
            </w:tcBorders>
          </w:tcPr>
          <w:p w:rsidR="00335362" w:rsidRDefault="00DB789F">
            <w:pPr>
              <w:pStyle w:val="TableParagraph"/>
              <w:spacing w:line="185" w:lineRule="exact"/>
              <w:ind w:left="31" w:right="5"/>
              <w:jc w:val="center"/>
              <w:rPr>
                <w:b/>
                <w:sz w:val="18"/>
              </w:rPr>
            </w:pPr>
            <w:r>
              <w:rPr>
                <w:b/>
                <w:spacing w:val="-5"/>
                <w:sz w:val="18"/>
              </w:rPr>
              <w:t>250</w:t>
            </w:r>
          </w:p>
        </w:tc>
        <w:tc>
          <w:tcPr>
            <w:tcW w:w="1982" w:type="dxa"/>
            <w:tcBorders>
              <w:top w:val="single" w:sz="12" w:space="0" w:color="000000"/>
              <w:left w:val="single" w:sz="12" w:space="0" w:color="000000"/>
              <w:right w:val="single" w:sz="12" w:space="0" w:color="000000"/>
            </w:tcBorders>
          </w:tcPr>
          <w:p w:rsidR="00335362" w:rsidRDefault="00335362">
            <w:pPr>
              <w:pStyle w:val="TableParagraph"/>
              <w:rPr>
                <w:sz w:val="14"/>
              </w:rPr>
            </w:pPr>
          </w:p>
        </w:tc>
      </w:tr>
    </w:tbl>
    <w:p w:rsidR="00335362" w:rsidRDefault="00335362">
      <w:pPr>
        <w:pStyle w:val="TableParagraph"/>
        <w:rPr>
          <w:sz w:val="14"/>
        </w:rPr>
        <w:sectPr w:rsidR="00335362">
          <w:type w:val="continuous"/>
          <w:pgSz w:w="16840" w:h="11910" w:orient="landscape"/>
          <w:pgMar w:top="540" w:right="708" w:bottom="1480" w:left="708" w:header="0" w:footer="1296" w:gutter="0"/>
          <w:cols w:space="720"/>
        </w:sectPr>
      </w:pPr>
    </w:p>
    <w:p w:rsidR="00335362" w:rsidRDefault="00DB789F" w:rsidP="0020640A">
      <w:pPr>
        <w:pStyle w:val="a5"/>
        <w:numPr>
          <w:ilvl w:val="0"/>
          <w:numId w:val="101"/>
        </w:numPr>
        <w:tabs>
          <w:tab w:val="left" w:pos="448"/>
        </w:tabs>
        <w:spacing w:before="72"/>
        <w:ind w:left="448" w:hanging="245"/>
        <w:jc w:val="left"/>
        <w:rPr>
          <w:b/>
          <w:sz w:val="24"/>
        </w:rPr>
      </w:pPr>
      <w:r>
        <w:rPr>
          <w:b/>
          <w:sz w:val="24"/>
        </w:rPr>
        <w:lastRenderedPageBreak/>
        <w:t>УСЛОВИЯ</w:t>
      </w:r>
      <w:r>
        <w:rPr>
          <w:b/>
          <w:spacing w:val="-6"/>
          <w:sz w:val="24"/>
        </w:rPr>
        <w:t xml:space="preserve"> </w:t>
      </w:r>
      <w:r>
        <w:rPr>
          <w:b/>
          <w:sz w:val="24"/>
        </w:rPr>
        <w:t>РЕАЛИЗАЦИИ</w:t>
      </w:r>
      <w:r>
        <w:rPr>
          <w:b/>
          <w:spacing w:val="-4"/>
          <w:sz w:val="24"/>
        </w:rPr>
        <w:t xml:space="preserve"> </w:t>
      </w:r>
      <w:r>
        <w:rPr>
          <w:b/>
          <w:sz w:val="24"/>
        </w:rPr>
        <w:t>ПРОГРАММЫ</w:t>
      </w:r>
      <w:r>
        <w:rPr>
          <w:b/>
          <w:spacing w:val="-4"/>
          <w:sz w:val="24"/>
        </w:rPr>
        <w:t xml:space="preserve"> </w:t>
      </w:r>
      <w:r>
        <w:rPr>
          <w:b/>
          <w:sz w:val="24"/>
        </w:rPr>
        <w:t>ПРОФЕССИОНАЛЬНОГО</w:t>
      </w:r>
      <w:r>
        <w:rPr>
          <w:b/>
          <w:spacing w:val="-8"/>
          <w:sz w:val="24"/>
        </w:rPr>
        <w:t xml:space="preserve"> </w:t>
      </w:r>
      <w:r>
        <w:rPr>
          <w:b/>
          <w:spacing w:val="-2"/>
          <w:sz w:val="24"/>
        </w:rPr>
        <w:t>МОДУЛЯ</w:t>
      </w:r>
    </w:p>
    <w:p w:rsidR="00335362" w:rsidRDefault="00335362">
      <w:pPr>
        <w:pStyle w:val="a3"/>
        <w:spacing w:before="2"/>
        <w:rPr>
          <w:b/>
        </w:rPr>
      </w:pPr>
    </w:p>
    <w:p w:rsidR="00335362" w:rsidRDefault="00DB789F" w:rsidP="0020640A">
      <w:pPr>
        <w:pStyle w:val="a5"/>
        <w:numPr>
          <w:ilvl w:val="1"/>
          <w:numId w:val="101"/>
        </w:numPr>
        <w:tabs>
          <w:tab w:val="left" w:pos="561"/>
          <w:tab w:val="left" w:pos="1598"/>
          <w:tab w:val="left" w:pos="3585"/>
          <w:tab w:val="left" w:pos="5014"/>
          <w:tab w:val="left" w:pos="6779"/>
          <w:tab w:val="left" w:pos="8353"/>
        </w:tabs>
        <w:spacing w:line="237" w:lineRule="auto"/>
        <w:ind w:right="147" w:firstLine="0"/>
        <w:rPr>
          <w:b/>
          <w:sz w:val="24"/>
        </w:rPr>
      </w:pPr>
      <w:r>
        <w:rPr>
          <w:b/>
          <w:sz w:val="24"/>
        </w:rPr>
        <w:t>Требования к минимальному материально-техническому обеспечению</w:t>
      </w:r>
      <w:r>
        <w:rPr>
          <w:b/>
          <w:spacing w:val="40"/>
          <w:sz w:val="24"/>
        </w:rPr>
        <w:t xml:space="preserve"> </w:t>
      </w:r>
      <w:r>
        <w:rPr>
          <w:sz w:val="24"/>
        </w:rPr>
        <w:t>Реализация</w:t>
      </w:r>
      <w:r>
        <w:rPr>
          <w:spacing w:val="80"/>
          <w:sz w:val="24"/>
        </w:rPr>
        <w:t xml:space="preserve"> </w:t>
      </w:r>
      <w:r>
        <w:rPr>
          <w:sz w:val="24"/>
        </w:rPr>
        <w:t>программы</w:t>
      </w:r>
      <w:r>
        <w:rPr>
          <w:spacing w:val="80"/>
          <w:sz w:val="24"/>
        </w:rPr>
        <w:t xml:space="preserve"> </w:t>
      </w:r>
      <w:r>
        <w:rPr>
          <w:sz w:val="24"/>
        </w:rPr>
        <w:t>производственной</w:t>
      </w:r>
      <w:r>
        <w:rPr>
          <w:spacing w:val="80"/>
          <w:sz w:val="24"/>
        </w:rPr>
        <w:t xml:space="preserve"> </w:t>
      </w:r>
      <w:r>
        <w:rPr>
          <w:sz w:val="24"/>
        </w:rPr>
        <w:t>практики</w:t>
      </w:r>
      <w:r>
        <w:rPr>
          <w:spacing w:val="80"/>
          <w:sz w:val="24"/>
        </w:rPr>
        <w:t xml:space="preserve"> </w:t>
      </w:r>
      <w:r>
        <w:rPr>
          <w:sz w:val="24"/>
        </w:rPr>
        <w:t>предполагает</w:t>
      </w:r>
      <w:r>
        <w:rPr>
          <w:spacing w:val="80"/>
          <w:sz w:val="24"/>
        </w:rPr>
        <w:t xml:space="preserve"> </w:t>
      </w:r>
      <w:r>
        <w:rPr>
          <w:sz w:val="24"/>
        </w:rPr>
        <w:t>наличие</w:t>
      </w:r>
      <w:r>
        <w:rPr>
          <w:spacing w:val="80"/>
          <w:sz w:val="24"/>
        </w:rPr>
        <w:t xml:space="preserve"> </w:t>
      </w:r>
      <w:r>
        <w:rPr>
          <w:sz w:val="24"/>
        </w:rPr>
        <w:t>учебных</w:t>
      </w:r>
      <w:r>
        <w:rPr>
          <w:spacing w:val="40"/>
          <w:sz w:val="24"/>
        </w:rPr>
        <w:t xml:space="preserve"> </w:t>
      </w:r>
      <w:r>
        <w:rPr>
          <w:spacing w:val="-2"/>
          <w:sz w:val="24"/>
        </w:rPr>
        <w:t>кабинетов</w:t>
      </w:r>
      <w:r>
        <w:rPr>
          <w:sz w:val="24"/>
        </w:rPr>
        <w:tab/>
      </w:r>
      <w:r>
        <w:rPr>
          <w:spacing w:val="-2"/>
          <w:sz w:val="24"/>
        </w:rPr>
        <w:t>теоретического</w:t>
      </w:r>
      <w:r>
        <w:rPr>
          <w:sz w:val="24"/>
        </w:rPr>
        <w:tab/>
      </w:r>
      <w:r>
        <w:rPr>
          <w:spacing w:val="-2"/>
          <w:sz w:val="24"/>
        </w:rPr>
        <w:t>обучения;</w:t>
      </w:r>
      <w:r>
        <w:rPr>
          <w:sz w:val="24"/>
        </w:rPr>
        <w:tab/>
      </w:r>
      <w:r>
        <w:rPr>
          <w:spacing w:val="-2"/>
          <w:sz w:val="24"/>
        </w:rPr>
        <w:t>лабораторий,</w:t>
      </w:r>
      <w:r>
        <w:rPr>
          <w:sz w:val="24"/>
        </w:rPr>
        <w:tab/>
      </w:r>
      <w:r>
        <w:rPr>
          <w:spacing w:val="-2"/>
          <w:sz w:val="24"/>
        </w:rPr>
        <w:t>мастерских</w:t>
      </w:r>
      <w:r>
        <w:rPr>
          <w:sz w:val="24"/>
        </w:rPr>
        <w:tab/>
      </w:r>
      <w:r>
        <w:rPr>
          <w:spacing w:val="-2"/>
          <w:sz w:val="24"/>
        </w:rPr>
        <w:t>слесарных, электросварочных;</w:t>
      </w:r>
    </w:p>
    <w:p w:rsidR="00335362" w:rsidRDefault="00DB789F">
      <w:pPr>
        <w:pStyle w:val="3"/>
        <w:spacing w:before="10" w:line="272" w:lineRule="exact"/>
      </w:pPr>
      <w:r>
        <w:t>Оборудование</w:t>
      </w:r>
      <w:r>
        <w:rPr>
          <w:spacing w:val="-5"/>
        </w:rPr>
        <w:t xml:space="preserve"> </w:t>
      </w:r>
      <w:r>
        <w:t>кабинета</w:t>
      </w:r>
      <w:r>
        <w:rPr>
          <w:spacing w:val="-7"/>
        </w:rPr>
        <w:t xml:space="preserve"> </w:t>
      </w:r>
      <w:r>
        <w:t>теоретических</w:t>
      </w:r>
      <w:r>
        <w:rPr>
          <w:spacing w:val="-6"/>
        </w:rPr>
        <w:t xml:space="preserve"> </w:t>
      </w:r>
      <w:r>
        <w:t>основ</w:t>
      </w:r>
      <w:r>
        <w:rPr>
          <w:spacing w:val="-2"/>
        </w:rPr>
        <w:t xml:space="preserve"> </w:t>
      </w:r>
      <w:r>
        <w:t>сварки</w:t>
      </w:r>
      <w:r>
        <w:rPr>
          <w:spacing w:val="-5"/>
        </w:rPr>
        <w:t xml:space="preserve"> </w:t>
      </w:r>
      <w:r>
        <w:t>и</w:t>
      </w:r>
      <w:r>
        <w:rPr>
          <w:spacing w:val="-2"/>
        </w:rPr>
        <w:t xml:space="preserve"> </w:t>
      </w:r>
      <w:r>
        <w:t>резки</w:t>
      </w:r>
      <w:r>
        <w:rPr>
          <w:spacing w:val="-5"/>
        </w:rPr>
        <w:t xml:space="preserve"> </w:t>
      </w:r>
      <w:r>
        <w:rPr>
          <w:spacing w:val="-2"/>
        </w:rPr>
        <w:t>металлов:</w:t>
      </w:r>
    </w:p>
    <w:p w:rsidR="00335362" w:rsidRDefault="00DB789F">
      <w:pPr>
        <w:pStyle w:val="a3"/>
        <w:spacing w:line="272" w:lineRule="exact"/>
        <w:ind w:left="140"/>
      </w:pPr>
      <w:r>
        <w:t>Мебель</w:t>
      </w:r>
      <w:r>
        <w:rPr>
          <w:spacing w:val="-2"/>
        </w:rPr>
        <w:t xml:space="preserve"> </w:t>
      </w:r>
      <w:r>
        <w:t>и</w:t>
      </w:r>
      <w:r>
        <w:rPr>
          <w:spacing w:val="-2"/>
        </w:rPr>
        <w:t xml:space="preserve"> </w:t>
      </w:r>
      <w:r>
        <w:t>стационарное</w:t>
      </w:r>
      <w:r>
        <w:rPr>
          <w:spacing w:val="-8"/>
        </w:rPr>
        <w:t xml:space="preserve"> </w:t>
      </w:r>
      <w:r>
        <w:rPr>
          <w:spacing w:val="-2"/>
        </w:rPr>
        <w:t>оборудование</w:t>
      </w:r>
    </w:p>
    <w:p w:rsidR="00335362" w:rsidRDefault="00DB789F" w:rsidP="0020640A">
      <w:pPr>
        <w:pStyle w:val="a5"/>
        <w:numPr>
          <w:ilvl w:val="0"/>
          <w:numId w:val="75"/>
        </w:numPr>
        <w:tabs>
          <w:tab w:val="left" w:pos="322"/>
        </w:tabs>
        <w:spacing w:before="2" w:line="275" w:lineRule="exact"/>
        <w:ind w:hanging="182"/>
        <w:rPr>
          <w:sz w:val="24"/>
        </w:rPr>
      </w:pPr>
      <w:r>
        <w:rPr>
          <w:sz w:val="24"/>
        </w:rPr>
        <w:t>Шкафы</w:t>
      </w:r>
      <w:r>
        <w:rPr>
          <w:spacing w:val="-3"/>
          <w:sz w:val="24"/>
        </w:rPr>
        <w:t xml:space="preserve"> </w:t>
      </w:r>
      <w:r>
        <w:rPr>
          <w:sz w:val="24"/>
        </w:rPr>
        <w:t>для</w:t>
      </w:r>
      <w:r>
        <w:rPr>
          <w:spacing w:val="1"/>
          <w:sz w:val="24"/>
        </w:rPr>
        <w:t xml:space="preserve"> </w:t>
      </w:r>
      <w:r>
        <w:rPr>
          <w:sz w:val="24"/>
        </w:rPr>
        <w:t>учебно</w:t>
      </w:r>
      <w:r>
        <w:rPr>
          <w:spacing w:val="3"/>
          <w:sz w:val="24"/>
        </w:rPr>
        <w:t xml:space="preserve"> </w:t>
      </w:r>
      <w:r>
        <w:rPr>
          <w:sz w:val="24"/>
        </w:rPr>
        <w:t>–</w:t>
      </w:r>
      <w:r>
        <w:rPr>
          <w:spacing w:val="-8"/>
          <w:sz w:val="24"/>
        </w:rPr>
        <w:t xml:space="preserve"> </w:t>
      </w:r>
      <w:r>
        <w:rPr>
          <w:sz w:val="24"/>
        </w:rPr>
        <w:t>методической</w:t>
      </w:r>
      <w:r>
        <w:rPr>
          <w:spacing w:val="-6"/>
          <w:sz w:val="24"/>
        </w:rPr>
        <w:t xml:space="preserve"> </w:t>
      </w:r>
      <w:r>
        <w:rPr>
          <w:spacing w:val="-2"/>
          <w:sz w:val="24"/>
        </w:rPr>
        <w:t>документации</w:t>
      </w:r>
    </w:p>
    <w:p w:rsidR="00335362" w:rsidRDefault="00DB789F" w:rsidP="0020640A">
      <w:pPr>
        <w:pStyle w:val="a5"/>
        <w:numPr>
          <w:ilvl w:val="0"/>
          <w:numId w:val="75"/>
        </w:numPr>
        <w:tabs>
          <w:tab w:val="left" w:pos="322"/>
        </w:tabs>
        <w:spacing w:line="275" w:lineRule="exact"/>
        <w:ind w:hanging="182"/>
        <w:rPr>
          <w:sz w:val="24"/>
        </w:rPr>
      </w:pPr>
      <w:r>
        <w:rPr>
          <w:sz w:val="24"/>
        </w:rPr>
        <w:t>Рабочее</w:t>
      </w:r>
      <w:r>
        <w:rPr>
          <w:spacing w:val="-3"/>
          <w:sz w:val="24"/>
        </w:rPr>
        <w:t xml:space="preserve"> </w:t>
      </w:r>
      <w:r>
        <w:rPr>
          <w:sz w:val="24"/>
        </w:rPr>
        <w:t>место</w:t>
      </w:r>
      <w:r>
        <w:rPr>
          <w:spacing w:val="-2"/>
          <w:sz w:val="24"/>
        </w:rPr>
        <w:t xml:space="preserve"> преподавателя</w:t>
      </w:r>
    </w:p>
    <w:p w:rsidR="00335362" w:rsidRDefault="00DB789F" w:rsidP="0020640A">
      <w:pPr>
        <w:pStyle w:val="a5"/>
        <w:numPr>
          <w:ilvl w:val="0"/>
          <w:numId w:val="75"/>
        </w:numPr>
        <w:tabs>
          <w:tab w:val="left" w:pos="322"/>
        </w:tabs>
        <w:spacing w:before="3" w:line="275" w:lineRule="exact"/>
        <w:ind w:hanging="182"/>
        <w:rPr>
          <w:sz w:val="24"/>
        </w:rPr>
      </w:pPr>
      <w:r>
        <w:rPr>
          <w:sz w:val="24"/>
        </w:rPr>
        <w:t>Рабочее</w:t>
      </w:r>
      <w:r>
        <w:rPr>
          <w:spacing w:val="-3"/>
          <w:sz w:val="24"/>
        </w:rPr>
        <w:t xml:space="preserve"> </w:t>
      </w:r>
      <w:r>
        <w:rPr>
          <w:sz w:val="24"/>
        </w:rPr>
        <w:t>место</w:t>
      </w:r>
      <w:r>
        <w:rPr>
          <w:spacing w:val="-2"/>
          <w:sz w:val="24"/>
        </w:rPr>
        <w:t xml:space="preserve"> студента</w:t>
      </w:r>
    </w:p>
    <w:p w:rsidR="00335362" w:rsidRDefault="00DB789F" w:rsidP="0020640A">
      <w:pPr>
        <w:pStyle w:val="a5"/>
        <w:numPr>
          <w:ilvl w:val="0"/>
          <w:numId w:val="75"/>
        </w:numPr>
        <w:tabs>
          <w:tab w:val="left" w:pos="322"/>
        </w:tabs>
        <w:spacing w:line="275" w:lineRule="exact"/>
        <w:ind w:hanging="182"/>
        <w:rPr>
          <w:sz w:val="24"/>
        </w:rPr>
      </w:pPr>
      <w:r>
        <w:rPr>
          <w:sz w:val="24"/>
        </w:rPr>
        <w:t>Аудиторная</w:t>
      </w:r>
      <w:r>
        <w:rPr>
          <w:spacing w:val="-6"/>
          <w:sz w:val="24"/>
        </w:rPr>
        <w:t xml:space="preserve"> </w:t>
      </w:r>
      <w:r>
        <w:rPr>
          <w:spacing w:val="-4"/>
          <w:sz w:val="24"/>
        </w:rPr>
        <w:t>доска</w:t>
      </w:r>
    </w:p>
    <w:p w:rsidR="00335362" w:rsidRDefault="00DB789F" w:rsidP="0020640A">
      <w:pPr>
        <w:pStyle w:val="a5"/>
        <w:numPr>
          <w:ilvl w:val="0"/>
          <w:numId w:val="75"/>
        </w:numPr>
        <w:tabs>
          <w:tab w:val="left" w:pos="322"/>
        </w:tabs>
        <w:spacing w:before="2" w:line="275" w:lineRule="exact"/>
        <w:ind w:hanging="182"/>
        <w:rPr>
          <w:sz w:val="24"/>
        </w:rPr>
      </w:pPr>
      <w:r>
        <w:rPr>
          <w:sz w:val="24"/>
        </w:rPr>
        <w:t>Интерактивная</w:t>
      </w:r>
      <w:r>
        <w:rPr>
          <w:spacing w:val="-3"/>
          <w:sz w:val="24"/>
        </w:rPr>
        <w:t xml:space="preserve"> </w:t>
      </w:r>
      <w:r>
        <w:rPr>
          <w:spacing w:val="-4"/>
          <w:sz w:val="24"/>
        </w:rPr>
        <w:t>доска</w:t>
      </w:r>
    </w:p>
    <w:p w:rsidR="00335362" w:rsidRDefault="00DB789F" w:rsidP="0020640A">
      <w:pPr>
        <w:pStyle w:val="a5"/>
        <w:numPr>
          <w:ilvl w:val="0"/>
          <w:numId w:val="75"/>
        </w:numPr>
        <w:tabs>
          <w:tab w:val="left" w:pos="322"/>
        </w:tabs>
        <w:spacing w:line="275" w:lineRule="exact"/>
        <w:ind w:hanging="182"/>
        <w:rPr>
          <w:sz w:val="24"/>
        </w:rPr>
      </w:pPr>
      <w:r>
        <w:rPr>
          <w:sz w:val="24"/>
        </w:rPr>
        <w:t>Мультимедийный</w:t>
      </w:r>
      <w:r>
        <w:rPr>
          <w:spacing w:val="-13"/>
          <w:sz w:val="24"/>
        </w:rPr>
        <w:t xml:space="preserve"> </w:t>
      </w:r>
      <w:r>
        <w:rPr>
          <w:spacing w:val="-2"/>
          <w:sz w:val="24"/>
        </w:rPr>
        <w:t>проектор</w:t>
      </w:r>
    </w:p>
    <w:p w:rsidR="00335362" w:rsidRDefault="00DB789F" w:rsidP="0020640A">
      <w:pPr>
        <w:pStyle w:val="a5"/>
        <w:numPr>
          <w:ilvl w:val="0"/>
          <w:numId w:val="75"/>
        </w:numPr>
        <w:tabs>
          <w:tab w:val="left" w:pos="408"/>
        </w:tabs>
        <w:spacing w:before="5" w:line="237" w:lineRule="auto"/>
        <w:ind w:left="140" w:right="137" w:firstLine="0"/>
        <w:rPr>
          <w:sz w:val="24"/>
        </w:rPr>
      </w:pPr>
      <w:r>
        <w:rPr>
          <w:sz w:val="24"/>
        </w:rPr>
        <w:t>Макеты: трансформатор, выпрямитель,</w:t>
      </w:r>
      <w:r>
        <w:rPr>
          <w:spacing w:val="80"/>
          <w:sz w:val="24"/>
        </w:rPr>
        <w:t xml:space="preserve"> </w:t>
      </w:r>
      <w:r>
        <w:rPr>
          <w:sz w:val="24"/>
        </w:rPr>
        <w:t>газовых редукторов, образцы сварных</w:t>
      </w:r>
      <w:r>
        <w:rPr>
          <w:spacing w:val="29"/>
          <w:sz w:val="24"/>
        </w:rPr>
        <w:t xml:space="preserve"> </w:t>
      </w:r>
      <w:r>
        <w:rPr>
          <w:sz w:val="24"/>
        </w:rPr>
        <w:t xml:space="preserve">швов и </w:t>
      </w:r>
      <w:r>
        <w:rPr>
          <w:spacing w:val="-2"/>
          <w:sz w:val="24"/>
        </w:rPr>
        <w:t>соединений;</w:t>
      </w:r>
    </w:p>
    <w:p w:rsidR="00335362" w:rsidRDefault="00DB789F" w:rsidP="0020640A">
      <w:pPr>
        <w:pStyle w:val="a5"/>
        <w:numPr>
          <w:ilvl w:val="0"/>
          <w:numId w:val="75"/>
        </w:numPr>
        <w:tabs>
          <w:tab w:val="left" w:pos="384"/>
        </w:tabs>
        <w:spacing w:before="3"/>
        <w:ind w:left="384" w:hanging="244"/>
        <w:rPr>
          <w:sz w:val="24"/>
        </w:rPr>
      </w:pPr>
      <w:r>
        <w:rPr>
          <w:sz w:val="24"/>
        </w:rPr>
        <w:t>Комплект</w:t>
      </w:r>
      <w:r>
        <w:rPr>
          <w:spacing w:val="-9"/>
          <w:sz w:val="24"/>
        </w:rPr>
        <w:t xml:space="preserve"> </w:t>
      </w:r>
      <w:r>
        <w:rPr>
          <w:sz w:val="24"/>
        </w:rPr>
        <w:t>плакатов</w:t>
      </w:r>
      <w:r>
        <w:rPr>
          <w:spacing w:val="-3"/>
          <w:sz w:val="24"/>
        </w:rPr>
        <w:t xml:space="preserve"> </w:t>
      </w:r>
      <w:r>
        <w:rPr>
          <w:sz w:val="24"/>
        </w:rPr>
        <w:t>«Электрогазосварочные</w:t>
      </w:r>
      <w:r>
        <w:rPr>
          <w:spacing w:val="-10"/>
          <w:sz w:val="24"/>
        </w:rPr>
        <w:t xml:space="preserve"> </w:t>
      </w:r>
      <w:r>
        <w:rPr>
          <w:spacing w:val="-2"/>
          <w:sz w:val="24"/>
        </w:rPr>
        <w:t>работы».</w:t>
      </w:r>
    </w:p>
    <w:p w:rsidR="00335362" w:rsidRDefault="00DB789F">
      <w:pPr>
        <w:pStyle w:val="3"/>
        <w:spacing w:before="3" w:line="275" w:lineRule="exact"/>
      </w:pPr>
      <w:r>
        <w:t>Компьютерные</w:t>
      </w:r>
      <w:r>
        <w:rPr>
          <w:spacing w:val="-3"/>
        </w:rPr>
        <w:t xml:space="preserve"> </w:t>
      </w:r>
      <w:r>
        <w:t>средства</w:t>
      </w:r>
      <w:r>
        <w:rPr>
          <w:spacing w:val="-1"/>
        </w:rPr>
        <w:t xml:space="preserve"> </w:t>
      </w:r>
      <w:r>
        <w:rPr>
          <w:spacing w:val="-2"/>
        </w:rPr>
        <w:t>обучения</w:t>
      </w:r>
    </w:p>
    <w:p w:rsidR="00335362" w:rsidRDefault="00DB789F" w:rsidP="0020640A">
      <w:pPr>
        <w:pStyle w:val="a5"/>
        <w:numPr>
          <w:ilvl w:val="0"/>
          <w:numId w:val="74"/>
        </w:numPr>
        <w:tabs>
          <w:tab w:val="left" w:pos="322"/>
        </w:tabs>
        <w:spacing w:line="274" w:lineRule="exact"/>
        <w:ind w:hanging="182"/>
        <w:rPr>
          <w:sz w:val="24"/>
        </w:rPr>
      </w:pPr>
      <w:r>
        <w:rPr>
          <w:sz w:val="24"/>
        </w:rPr>
        <w:t>Программное</w:t>
      </w:r>
      <w:r>
        <w:rPr>
          <w:spacing w:val="-9"/>
          <w:sz w:val="24"/>
        </w:rPr>
        <w:t xml:space="preserve"> </w:t>
      </w:r>
      <w:r>
        <w:rPr>
          <w:sz w:val="24"/>
        </w:rPr>
        <w:t>обеспечение</w:t>
      </w:r>
      <w:r>
        <w:rPr>
          <w:spacing w:val="-8"/>
          <w:sz w:val="24"/>
        </w:rPr>
        <w:t xml:space="preserve"> </w:t>
      </w:r>
      <w:r>
        <w:rPr>
          <w:sz w:val="24"/>
        </w:rPr>
        <w:t>общего</w:t>
      </w:r>
      <w:r>
        <w:rPr>
          <w:spacing w:val="-3"/>
          <w:sz w:val="24"/>
        </w:rPr>
        <w:t xml:space="preserve"> </w:t>
      </w:r>
      <w:r>
        <w:rPr>
          <w:sz w:val="24"/>
        </w:rPr>
        <w:t>и</w:t>
      </w:r>
      <w:r>
        <w:rPr>
          <w:spacing w:val="-6"/>
          <w:sz w:val="24"/>
        </w:rPr>
        <w:t xml:space="preserve"> </w:t>
      </w:r>
      <w:r>
        <w:rPr>
          <w:sz w:val="24"/>
        </w:rPr>
        <w:t>профессионального</w:t>
      </w:r>
      <w:r>
        <w:rPr>
          <w:spacing w:val="-2"/>
          <w:sz w:val="24"/>
        </w:rPr>
        <w:t xml:space="preserve"> назначения</w:t>
      </w:r>
    </w:p>
    <w:p w:rsidR="00335362" w:rsidRDefault="00DB789F" w:rsidP="0020640A">
      <w:pPr>
        <w:pStyle w:val="a5"/>
        <w:numPr>
          <w:ilvl w:val="0"/>
          <w:numId w:val="74"/>
        </w:numPr>
        <w:tabs>
          <w:tab w:val="left" w:pos="322"/>
        </w:tabs>
        <w:spacing w:line="275" w:lineRule="exact"/>
        <w:ind w:hanging="182"/>
        <w:rPr>
          <w:sz w:val="24"/>
        </w:rPr>
      </w:pPr>
      <w:r>
        <w:rPr>
          <w:sz w:val="24"/>
        </w:rPr>
        <w:t>Мультимедийные</w:t>
      </w:r>
      <w:r>
        <w:rPr>
          <w:spacing w:val="-10"/>
          <w:sz w:val="24"/>
        </w:rPr>
        <w:t xml:space="preserve"> </w:t>
      </w:r>
      <w:r>
        <w:rPr>
          <w:sz w:val="24"/>
        </w:rPr>
        <w:t>презентации</w:t>
      </w:r>
      <w:r>
        <w:rPr>
          <w:spacing w:val="-11"/>
          <w:sz w:val="24"/>
        </w:rPr>
        <w:t xml:space="preserve"> </w:t>
      </w:r>
      <w:r>
        <w:rPr>
          <w:sz w:val="24"/>
        </w:rPr>
        <w:t>лекционного</w:t>
      </w:r>
      <w:r>
        <w:rPr>
          <w:spacing w:val="-8"/>
          <w:sz w:val="24"/>
        </w:rPr>
        <w:t xml:space="preserve"> </w:t>
      </w:r>
      <w:r>
        <w:rPr>
          <w:spacing w:val="-2"/>
          <w:sz w:val="24"/>
        </w:rPr>
        <w:t>материала</w:t>
      </w:r>
    </w:p>
    <w:p w:rsidR="00335362" w:rsidRDefault="00DB789F" w:rsidP="0020640A">
      <w:pPr>
        <w:pStyle w:val="a5"/>
        <w:numPr>
          <w:ilvl w:val="0"/>
          <w:numId w:val="74"/>
        </w:numPr>
        <w:tabs>
          <w:tab w:val="left" w:pos="322"/>
        </w:tabs>
        <w:spacing w:before="3"/>
        <w:ind w:hanging="182"/>
        <w:rPr>
          <w:sz w:val="24"/>
        </w:rPr>
      </w:pPr>
      <w:r>
        <w:rPr>
          <w:sz w:val="24"/>
        </w:rPr>
        <w:t>Обучающие</w:t>
      </w:r>
      <w:r>
        <w:rPr>
          <w:spacing w:val="-6"/>
          <w:sz w:val="24"/>
        </w:rPr>
        <w:t xml:space="preserve"> </w:t>
      </w:r>
      <w:r>
        <w:rPr>
          <w:sz w:val="24"/>
        </w:rPr>
        <w:t>и</w:t>
      </w:r>
      <w:r>
        <w:rPr>
          <w:spacing w:val="-2"/>
          <w:sz w:val="24"/>
        </w:rPr>
        <w:t xml:space="preserve"> </w:t>
      </w:r>
      <w:r>
        <w:rPr>
          <w:sz w:val="24"/>
        </w:rPr>
        <w:t>контролирующие</w:t>
      </w:r>
      <w:r>
        <w:rPr>
          <w:spacing w:val="-4"/>
          <w:sz w:val="24"/>
        </w:rPr>
        <w:t xml:space="preserve"> </w:t>
      </w:r>
      <w:r>
        <w:rPr>
          <w:sz w:val="24"/>
        </w:rPr>
        <w:t>программы и</w:t>
      </w:r>
      <w:r>
        <w:rPr>
          <w:spacing w:val="-6"/>
          <w:sz w:val="24"/>
        </w:rPr>
        <w:t xml:space="preserve"> </w:t>
      </w:r>
      <w:r>
        <w:rPr>
          <w:spacing w:val="-2"/>
          <w:sz w:val="24"/>
        </w:rPr>
        <w:t>материалы.</w:t>
      </w:r>
    </w:p>
    <w:p w:rsidR="00335362" w:rsidRDefault="00DB789F">
      <w:pPr>
        <w:pStyle w:val="3"/>
        <w:spacing w:before="2" w:line="275" w:lineRule="exact"/>
      </w:pPr>
      <w:r>
        <w:rPr>
          <w:spacing w:val="-2"/>
        </w:rPr>
        <w:t>Лаборатории:</w:t>
      </w:r>
    </w:p>
    <w:p w:rsidR="00335362" w:rsidRDefault="00DB789F">
      <w:pPr>
        <w:pStyle w:val="a3"/>
        <w:spacing w:line="275" w:lineRule="exact"/>
        <w:ind w:left="140"/>
      </w:pPr>
      <w:r>
        <w:t>Испытания</w:t>
      </w:r>
      <w:r>
        <w:rPr>
          <w:spacing w:val="-9"/>
        </w:rPr>
        <w:t xml:space="preserve"> </w:t>
      </w:r>
      <w:r>
        <w:t>материалов</w:t>
      </w:r>
      <w:r>
        <w:rPr>
          <w:spacing w:val="-5"/>
        </w:rPr>
        <w:t xml:space="preserve"> </w:t>
      </w:r>
      <w:r>
        <w:t>и</w:t>
      </w:r>
      <w:r>
        <w:rPr>
          <w:spacing w:val="-1"/>
        </w:rPr>
        <w:t xml:space="preserve"> </w:t>
      </w:r>
      <w:r>
        <w:t>контроля</w:t>
      </w:r>
      <w:r>
        <w:rPr>
          <w:spacing w:val="-7"/>
        </w:rPr>
        <w:t xml:space="preserve"> </w:t>
      </w:r>
      <w:r>
        <w:t>качества</w:t>
      </w:r>
      <w:r>
        <w:rPr>
          <w:spacing w:val="-3"/>
        </w:rPr>
        <w:t xml:space="preserve"> </w:t>
      </w:r>
      <w:r>
        <w:t>сварных</w:t>
      </w:r>
      <w:r>
        <w:rPr>
          <w:spacing w:val="-6"/>
        </w:rPr>
        <w:t xml:space="preserve"> </w:t>
      </w:r>
      <w:r>
        <w:rPr>
          <w:spacing w:val="-2"/>
        </w:rPr>
        <w:t>соединений.</w:t>
      </w:r>
    </w:p>
    <w:p w:rsidR="00335362" w:rsidRDefault="00DB789F">
      <w:pPr>
        <w:pStyle w:val="3"/>
        <w:spacing w:before="3" w:line="275" w:lineRule="exact"/>
      </w:pPr>
      <w:r>
        <w:t>Мастерская</w:t>
      </w:r>
      <w:r>
        <w:rPr>
          <w:spacing w:val="-2"/>
        </w:rPr>
        <w:t xml:space="preserve"> слесарная</w:t>
      </w:r>
    </w:p>
    <w:p w:rsidR="00335362" w:rsidRDefault="00DB789F">
      <w:pPr>
        <w:pStyle w:val="a3"/>
        <w:spacing w:before="1" w:line="237" w:lineRule="auto"/>
        <w:ind w:left="140" w:right="4481"/>
      </w:pPr>
      <w:r>
        <w:t>Линейка</w:t>
      </w:r>
      <w:r>
        <w:rPr>
          <w:spacing w:val="-9"/>
        </w:rPr>
        <w:t xml:space="preserve"> </w:t>
      </w:r>
      <w:r>
        <w:t>нержавеющая</w:t>
      </w:r>
      <w:r>
        <w:rPr>
          <w:spacing w:val="-12"/>
        </w:rPr>
        <w:t xml:space="preserve"> </w:t>
      </w:r>
      <w:r>
        <w:t>сталь</w:t>
      </w:r>
      <w:r>
        <w:rPr>
          <w:spacing w:val="-8"/>
        </w:rPr>
        <w:t xml:space="preserve"> </w:t>
      </w:r>
      <w:r>
        <w:t>1000мм</w:t>
      </w:r>
      <w:r>
        <w:rPr>
          <w:spacing w:val="-7"/>
        </w:rPr>
        <w:t xml:space="preserve"> </w:t>
      </w:r>
      <w:r>
        <w:t>5шт. Зубило 250мм 10шт.</w:t>
      </w:r>
    </w:p>
    <w:p w:rsidR="00335362" w:rsidRDefault="00DB789F">
      <w:pPr>
        <w:pStyle w:val="a3"/>
        <w:spacing w:before="3" w:line="275" w:lineRule="exact"/>
        <w:ind w:left="140"/>
      </w:pPr>
      <w:r>
        <w:t>Рулетка</w:t>
      </w:r>
      <w:r>
        <w:rPr>
          <w:spacing w:val="-3"/>
        </w:rPr>
        <w:t xml:space="preserve"> </w:t>
      </w:r>
      <w:r>
        <w:t>Ультра</w:t>
      </w:r>
      <w:r>
        <w:rPr>
          <w:spacing w:val="-3"/>
        </w:rPr>
        <w:t xml:space="preserve"> </w:t>
      </w:r>
      <w:r>
        <w:t>Каучук</w:t>
      </w:r>
      <w:r>
        <w:rPr>
          <w:spacing w:val="-4"/>
        </w:rPr>
        <w:t xml:space="preserve"> </w:t>
      </w:r>
      <w:r>
        <w:t>3м</w:t>
      </w:r>
      <w:r>
        <w:rPr>
          <w:spacing w:val="-1"/>
        </w:rPr>
        <w:t xml:space="preserve"> </w:t>
      </w:r>
      <w:r>
        <w:rPr>
          <w:spacing w:val="-4"/>
        </w:rPr>
        <w:t>10шт.</w:t>
      </w:r>
    </w:p>
    <w:p w:rsidR="00335362" w:rsidRDefault="00DB789F">
      <w:pPr>
        <w:pStyle w:val="a3"/>
        <w:spacing w:line="242" w:lineRule="auto"/>
        <w:ind w:left="140" w:right="4481"/>
      </w:pPr>
      <w:r>
        <w:t>Щетка</w:t>
      </w:r>
      <w:r>
        <w:rPr>
          <w:spacing w:val="-4"/>
        </w:rPr>
        <w:t xml:space="preserve"> </w:t>
      </w:r>
      <w:r>
        <w:t>для</w:t>
      </w:r>
      <w:r>
        <w:rPr>
          <w:spacing w:val="-3"/>
        </w:rPr>
        <w:t xml:space="preserve"> </w:t>
      </w:r>
      <w:r>
        <w:t>подметания</w:t>
      </w:r>
      <w:r>
        <w:rPr>
          <w:spacing w:val="-7"/>
        </w:rPr>
        <w:t xml:space="preserve"> </w:t>
      </w:r>
      <w:r>
        <w:t>П4</w:t>
      </w:r>
      <w:r>
        <w:rPr>
          <w:spacing w:val="-4"/>
        </w:rPr>
        <w:t xml:space="preserve"> </w:t>
      </w:r>
      <w:r>
        <w:t>4-х</w:t>
      </w:r>
      <w:r>
        <w:rPr>
          <w:spacing w:val="-7"/>
        </w:rPr>
        <w:t xml:space="preserve"> </w:t>
      </w:r>
      <w:r>
        <w:t>рядная</w:t>
      </w:r>
      <w:r>
        <w:rPr>
          <w:spacing w:val="-3"/>
        </w:rPr>
        <w:t xml:space="preserve"> </w:t>
      </w:r>
      <w:r>
        <w:t>4</w:t>
      </w:r>
      <w:r>
        <w:rPr>
          <w:spacing w:val="-7"/>
        </w:rPr>
        <w:t xml:space="preserve"> </w:t>
      </w:r>
      <w:r>
        <w:t>шт. Щетка сметка 3-х рядная 4 шт.</w:t>
      </w:r>
    </w:p>
    <w:p w:rsidR="00335362" w:rsidRDefault="00DB789F">
      <w:pPr>
        <w:pStyle w:val="a3"/>
        <w:ind w:left="140" w:right="6427"/>
      </w:pPr>
      <w:r>
        <w:t>Щетка стальная 10шт. Штангенциркуль</w:t>
      </w:r>
      <w:r>
        <w:rPr>
          <w:spacing w:val="-15"/>
        </w:rPr>
        <w:t xml:space="preserve"> </w:t>
      </w:r>
      <w:r>
        <w:t>310/7</w:t>
      </w:r>
      <w:r>
        <w:rPr>
          <w:spacing w:val="-15"/>
        </w:rPr>
        <w:t xml:space="preserve"> </w:t>
      </w:r>
      <w:r>
        <w:t>10шт. Напильник 40шт.</w:t>
      </w:r>
    </w:p>
    <w:p w:rsidR="00335362" w:rsidRDefault="00DB789F">
      <w:pPr>
        <w:pStyle w:val="a3"/>
        <w:spacing w:line="275" w:lineRule="exact"/>
        <w:ind w:left="140"/>
      </w:pPr>
      <w:r>
        <w:t>Болторез</w:t>
      </w:r>
      <w:r>
        <w:rPr>
          <w:spacing w:val="1"/>
        </w:rPr>
        <w:t xml:space="preserve"> </w:t>
      </w:r>
      <w:r>
        <w:t>15</w:t>
      </w:r>
      <w:r>
        <w:rPr>
          <w:spacing w:val="-3"/>
        </w:rPr>
        <w:t xml:space="preserve"> </w:t>
      </w:r>
      <w:r>
        <w:rPr>
          <w:spacing w:val="-5"/>
        </w:rPr>
        <w:t>шт.</w:t>
      </w:r>
    </w:p>
    <w:p w:rsidR="00335362" w:rsidRDefault="00DB789F">
      <w:pPr>
        <w:pStyle w:val="a3"/>
        <w:spacing w:line="275" w:lineRule="exact"/>
        <w:ind w:left="140"/>
      </w:pPr>
      <w:r>
        <w:t>Зубило</w:t>
      </w:r>
      <w:r>
        <w:rPr>
          <w:spacing w:val="1"/>
        </w:rPr>
        <w:t xml:space="preserve"> </w:t>
      </w:r>
      <w:r>
        <w:t>20</w:t>
      </w:r>
      <w:r>
        <w:rPr>
          <w:spacing w:val="-2"/>
        </w:rPr>
        <w:t xml:space="preserve"> </w:t>
      </w:r>
      <w:r>
        <w:rPr>
          <w:spacing w:val="-5"/>
        </w:rPr>
        <w:t>шт.</w:t>
      </w:r>
    </w:p>
    <w:p w:rsidR="00335362" w:rsidRDefault="00DB789F">
      <w:pPr>
        <w:pStyle w:val="a3"/>
        <w:spacing w:before="1" w:line="237" w:lineRule="auto"/>
        <w:ind w:left="140" w:right="6427"/>
      </w:pPr>
      <w:r>
        <w:t>Киянка</w:t>
      </w:r>
      <w:r>
        <w:rPr>
          <w:spacing w:val="-10"/>
        </w:rPr>
        <w:t xml:space="preserve"> </w:t>
      </w:r>
      <w:r>
        <w:t>резиновая</w:t>
      </w:r>
      <w:r>
        <w:rPr>
          <w:spacing w:val="-9"/>
        </w:rPr>
        <w:t xml:space="preserve"> </w:t>
      </w:r>
      <w:r>
        <w:t>3</w:t>
      </w:r>
      <w:r>
        <w:rPr>
          <w:spacing w:val="-14"/>
        </w:rPr>
        <w:t xml:space="preserve"> </w:t>
      </w:r>
      <w:r>
        <w:t>шт. Клещи 30 шт.</w:t>
      </w:r>
    </w:p>
    <w:p w:rsidR="00335362" w:rsidRDefault="00DB789F">
      <w:pPr>
        <w:pStyle w:val="a3"/>
        <w:spacing w:before="6" w:line="237" w:lineRule="auto"/>
        <w:ind w:left="140" w:right="7315"/>
      </w:pPr>
      <w:r>
        <w:t>Ключ</w:t>
      </w:r>
      <w:r>
        <w:rPr>
          <w:spacing w:val="-7"/>
        </w:rPr>
        <w:t xml:space="preserve"> </w:t>
      </w:r>
      <w:r>
        <w:t>арматура</w:t>
      </w:r>
      <w:r>
        <w:rPr>
          <w:spacing w:val="-4"/>
        </w:rPr>
        <w:t xml:space="preserve"> 1шт.</w:t>
      </w:r>
    </w:p>
    <w:p w:rsidR="00335362" w:rsidRDefault="00DB789F">
      <w:pPr>
        <w:pStyle w:val="a3"/>
        <w:spacing w:before="1" w:line="237" w:lineRule="auto"/>
        <w:ind w:left="140" w:right="7315"/>
      </w:pPr>
      <w:r>
        <w:t>Линейка</w:t>
      </w:r>
      <w:r>
        <w:rPr>
          <w:spacing w:val="-2"/>
        </w:rPr>
        <w:t xml:space="preserve"> </w:t>
      </w:r>
      <w:r>
        <w:t>профи</w:t>
      </w:r>
      <w:r>
        <w:rPr>
          <w:spacing w:val="1"/>
        </w:rPr>
        <w:t xml:space="preserve"> </w:t>
      </w:r>
      <w:r>
        <w:t>1</w:t>
      </w:r>
      <w:r>
        <w:rPr>
          <w:spacing w:val="-4"/>
        </w:rPr>
        <w:t xml:space="preserve"> </w:t>
      </w:r>
      <w:r>
        <w:rPr>
          <w:spacing w:val="-5"/>
        </w:rPr>
        <w:t>шт.</w:t>
      </w:r>
    </w:p>
    <w:p w:rsidR="00335362" w:rsidRDefault="00DB789F">
      <w:pPr>
        <w:pStyle w:val="a3"/>
        <w:spacing w:before="5" w:line="237" w:lineRule="auto"/>
        <w:ind w:left="140" w:right="5715"/>
      </w:pPr>
      <w:r>
        <w:t>Лобзик</w:t>
      </w:r>
      <w:r>
        <w:rPr>
          <w:spacing w:val="-7"/>
        </w:rPr>
        <w:t xml:space="preserve"> </w:t>
      </w:r>
      <w:r>
        <w:t>с</w:t>
      </w:r>
      <w:r>
        <w:rPr>
          <w:spacing w:val="-10"/>
        </w:rPr>
        <w:t xml:space="preserve"> </w:t>
      </w:r>
      <w:r>
        <w:t>деревянной</w:t>
      </w:r>
      <w:r>
        <w:rPr>
          <w:spacing w:val="-8"/>
        </w:rPr>
        <w:t xml:space="preserve"> </w:t>
      </w:r>
      <w:r>
        <w:t>ручкой</w:t>
      </w:r>
      <w:r>
        <w:rPr>
          <w:spacing w:val="-4"/>
        </w:rPr>
        <w:t xml:space="preserve"> </w:t>
      </w:r>
      <w:r>
        <w:t>15</w:t>
      </w:r>
      <w:r>
        <w:rPr>
          <w:spacing w:val="-9"/>
        </w:rPr>
        <w:t xml:space="preserve"> </w:t>
      </w:r>
      <w:r>
        <w:t>шт. Метр складной 15 шт.</w:t>
      </w:r>
    </w:p>
    <w:p w:rsidR="00335362" w:rsidRDefault="00DB789F">
      <w:pPr>
        <w:pStyle w:val="a3"/>
        <w:spacing w:before="3" w:line="275" w:lineRule="exact"/>
        <w:ind w:left="140"/>
      </w:pPr>
      <w:r>
        <w:t>Молоток</w:t>
      </w:r>
      <w:r>
        <w:rPr>
          <w:spacing w:val="-1"/>
        </w:rPr>
        <w:t xml:space="preserve"> </w:t>
      </w:r>
      <w:r>
        <w:t>4</w:t>
      </w:r>
      <w:r>
        <w:rPr>
          <w:spacing w:val="-3"/>
        </w:rPr>
        <w:t xml:space="preserve"> </w:t>
      </w:r>
      <w:r>
        <w:rPr>
          <w:spacing w:val="-5"/>
        </w:rPr>
        <w:t>шт.</w:t>
      </w:r>
    </w:p>
    <w:p w:rsidR="00335362" w:rsidRDefault="00DB789F">
      <w:pPr>
        <w:pStyle w:val="a3"/>
        <w:spacing w:line="242" w:lineRule="auto"/>
        <w:ind w:left="140" w:right="2952"/>
      </w:pPr>
      <w:r>
        <w:t>Набор</w:t>
      </w:r>
      <w:r>
        <w:rPr>
          <w:spacing w:val="-6"/>
        </w:rPr>
        <w:t xml:space="preserve"> </w:t>
      </w:r>
      <w:r>
        <w:t>слесарно-монтажных</w:t>
      </w:r>
      <w:r>
        <w:rPr>
          <w:spacing w:val="-12"/>
        </w:rPr>
        <w:t xml:space="preserve"> </w:t>
      </w:r>
      <w:r>
        <w:t>ручных</w:t>
      </w:r>
      <w:r>
        <w:rPr>
          <w:spacing w:val="-12"/>
        </w:rPr>
        <w:t xml:space="preserve"> </w:t>
      </w:r>
      <w:r>
        <w:t>инструментов</w:t>
      </w:r>
      <w:r>
        <w:rPr>
          <w:spacing w:val="-6"/>
        </w:rPr>
        <w:t xml:space="preserve"> </w:t>
      </w:r>
      <w:r>
        <w:t>10шт. Ножницы для резки металла 5 шт.</w:t>
      </w:r>
    </w:p>
    <w:p w:rsidR="00335362" w:rsidRDefault="00DB789F">
      <w:pPr>
        <w:pStyle w:val="3"/>
        <w:spacing w:line="275" w:lineRule="exact"/>
      </w:pPr>
      <w:r>
        <w:t>Сварочный</w:t>
      </w:r>
      <w:r>
        <w:rPr>
          <w:spacing w:val="57"/>
        </w:rPr>
        <w:t xml:space="preserve"> </w:t>
      </w:r>
      <w:r>
        <w:rPr>
          <w:spacing w:val="-2"/>
        </w:rPr>
        <w:t>полигон</w:t>
      </w:r>
    </w:p>
    <w:p w:rsidR="00335362" w:rsidRDefault="00DB789F">
      <w:pPr>
        <w:pStyle w:val="a3"/>
        <w:spacing w:line="274" w:lineRule="exact"/>
        <w:ind w:left="140"/>
      </w:pPr>
      <w:r>
        <w:t>Рабочее</w:t>
      </w:r>
      <w:r>
        <w:rPr>
          <w:spacing w:val="-4"/>
        </w:rPr>
        <w:t xml:space="preserve"> </w:t>
      </w:r>
      <w:r>
        <w:t>место</w:t>
      </w:r>
      <w:r>
        <w:rPr>
          <w:spacing w:val="-2"/>
        </w:rPr>
        <w:t xml:space="preserve"> </w:t>
      </w:r>
      <w:r>
        <w:t>мастера</w:t>
      </w:r>
      <w:r>
        <w:rPr>
          <w:spacing w:val="-1"/>
        </w:rPr>
        <w:t xml:space="preserve"> </w:t>
      </w:r>
      <w:r>
        <w:rPr>
          <w:spacing w:val="-4"/>
        </w:rPr>
        <w:t>п/о;</w:t>
      </w:r>
    </w:p>
    <w:p w:rsidR="00335362" w:rsidRDefault="00DB789F">
      <w:pPr>
        <w:pStyle w:val="a3"/>
        <w:spacing w:line="242" w:lineRule="auto"/>
        <w:ind w:left="140" w:right="2952"/>
      </w:pPr>
      <w:r>
        <w:t>Установка</w:t>
      </w:r>
      <w:r>
        <w:rPr>
          <w:spacing w:val="-10"/>
        </w:rPr>
        <w:t xml:space="preserve"> </w:t>
      </w:r>
      <w:r>
        <w:t>воздушно-плазменной</w:t>
      </w:r>
      <w:r>
        <w:rPr>
          <w:spacing w:val="-8"/>
        </w:rPr>
        <w:t xml:space="preserve"> </w:t>
      </w:r>
      <w:r>
        <w:t>резки</w:t>
      </w:r>
      <w:r>
        <w:rPr>
          <w:spacing w:val="-12"/>
        </w:rPr>
        <w:t xml:space="preserve"> </w:t>
      </w:r>
      <w:r>
        <w:t>УВПР-120; Полуавтомат</w:t>
      </w:r>
      <w:r>
        <w:rPr>
          <w:spacing w:val="-4"/>
        </w:rPr>
        <w:t xml:space="preserve"> </w:t>
      </w:r>
      <w:r>
        <w:t>KEMPPI Kempact</w:t>
      </w:r>
      <w:r>
        <w:rPr>
          <w:spacing w:val="3"/>
        </w:rPr>
        <w:t xml:space="preserve"> </w:t>
      </w:r>
      <w:r>
        <w:t>323R</w:t>
      </w:r>
      <w:r>
        <w:rPr>
          <w:spacing w:val="1"/>
        </w:rPr>
        <w:t xml:space="preserve"> </w:t>
      </w:r>
      <w:r>
        <w:t>–</w:t>
      </w:r>
      <w:r>
        <w:rPr>
          <w:spacing w:val="-1"/>
        </w:rPr>
        <w:t xml:space="preserve"> </w:t>
      </w:r>
      <w:r>
        <w:t>3</w:t>
      </w:r>
      <w:r>
        <w:rPr>
          <w:spacing w:val="53"/>
        </w:rPr>
        <w:t xml:space="preserve"> </w:t>
      </w:r>
      <w:r>
        <w:rPr>
          <w:spacing w:val="-2"/>
        </w:rPr>
        <w:t>аппарата;</w:t>
      </w:r>
    </w:p>
    <w:p w:rsidR="00335362" w:rsidRDefault="00DB789F">
      <w:pPr>
        <w:pStyle w:val="a3"/>
        <w:spacing w:line="242" w:lineRule="auto"/>
        <w:ind w:left="140" w:right="1367"/>
      </w:pPr>
      <w:r>
        <w:t>Сварочный</w:t>
      </w:r>
      <w:r>
        <w:rPr>
          <w:spacing w:val="-2"/>
        </w:rPr>
        <w:t xml:space="preserve"> </w:t>
      </w:r>
      <w:r>
        <w:t>аппарат</w:t>
      </w:r>
      <w:r>
        <w:rPr>
          <w:spacing w:val="-7"/>
        </w:rPr>
        <w:t xml:space="preserve"> </w:t>
      </w:r>
      <w:r>
        <w:t>KTMPPI</w:t>
      </w:r>
      <w:r>
        <w:rPr>
          <w:spacing w:val="-2"/>
        </w:rPr>
        <w:t xml:space="preserve"> </w:t>
      </w:r>
      <w:r>
        <w:t>Master</w:t>
      </w:r>
      <w:r>
        <w:rPr>
          <w:spacing w:val="-6"/>
        </w:rPr>
        <w:t xml:space="preserve"> </w:t>
      </w:r>
      <w:r>
        <w:t>Tig</w:t>
      </w:r>
      <w:r>
        <w:rPr>
          <w:spacing w:val="-3"/>
        </w:rPr>
        <w:t xml:space="preserve"> </w:t>
      </w:r>
      <w:r>
        <w:t>MLS 2300</w:t>
      </w:r>
      <w:r>
        <w:rPr>
          <w:spacing w:val="-3"/>
        </w:rPr>
        <w:t xml:space="preserve"> </w:t>
      </w:r>
      <w:r>
        <w:t>АCDC</w:t>
      </w:r>
      <w:r>
        <w:rPr>
          <w:spacing w:val="-4"/>
        </w:rPr>
        <w:t xml:space="preserve"> </w:t>
      </w:r>
      <w:r>
        <w:t>–</w:t>
      </w:r>
      <w:r>
        <w:rPr>
          <w:spacing w:val="-3"/>
        </w:rPr>
        <w:t xml:space="preserve"> </w:t>
      </w:r>
      <w:r>
        <w:t>2</w:t>
      </w:r>
      <w:r>
        <w:rPr>
          <w:spacing w:val="-3"/>
        </w:rPr>
        <w:t xml:space="preserve"> </w:t>
      </w:r>
      <w:r>
        <w:t>аппарата; Баллоны 40л-45D-150 кгс/см2</w:t>
      </w:r>
      <w:r>
        <w:rPr>
          <w:spacing w:val="40"/>
        </w:rPr>
        <w:t xml:space="preserve"> </w:t>
      </w:r>
      <w:r>
        <w:t>ГОСТ 949-73: углекислотные;</w:t>
      </w:r>
    </w:p>
    <w:p w:rsidR="00335362" w:rsidRDefault="00DB789F">
      <w:pPr>
        <w:pStyle w:val="a3"/>
        <w:spacing w:line="271" w:lineRule="exact"/>
        <w:ind w:left="140"/>
      </w:pPr>
      <w:r>
        <w:t>ТРМ-07:</w:t>
      </w:r>
      <w:r>
        <w:rPr>
          <w:spacing w:val="-5"/>
        </w:rPr>
        <w:t xml:space="preserve"> </w:t>
      </w:r>
      <w:r>
        <w:t>Тележка</w:t>
      </w:r>
      <w:r>
        <w:rPr>
          <w:spacing w:val="-1"/>
        </w:rPr>
        <w:t xml:space="preserve"> </w:t>
      </w:r>
      <w:r>
        <w:t>для газовых</w:t>
      </w:r>
      <w:r>
        <w:rPr>
          <w:spacing w:val="-5"/>
        </w:rPr>
        <w:t xml:space="preserve"> </w:t>
      </w:r>
      <w:r>
        <w:t>баллонов</w:t>
      </w:r>
      <w:r>
        <w:rPr>
          <w:spacing w:val="-3"/>
        </w:rPr>
        <w:t xml:space="preserve"> </w:t>
      </w:r>
      <w:r>
        <w:t>г/п</w:t>
      </w:r>
      <w:r>
        <w:rPr>
          <w:spacing w:val="-3"/>
        </w:rPr>
        <w:t xml:space="preserve"> </w:t>
      </w:r>
      <w:r>
        <w:rPr>
          <w:spacing w:val="-2"/>
        </w:rPr>
        <w:t>200кг;</w:t>
      </w:r>
    </w:p>
    <w:p w:rsidR="00335362" w:rsidRDefault="00DB789F">
      <w:pPr>
        <w:pStyle w:val="a3"/>
        <w:ind w:left="140"/>
      </w:pPr>
      <w:r>
        <w:t>Маска</w:t>
      </w:r>
      <w:r>
        <w:rPr>
          <w:spacing w:val="-5"/>
        </w:rPr>
        <w:t xml:space="preserve"> </w:t>
      </w:r>
      <w:r>
        <w:t>сварщика</w:t>
      </w:r>
      <w:r>
        <w:rPr>
          <w:spacing w:val="-2"/>
        </w:rPr>
        <w:t xml:space="preserve"> </w:t>
      </w:r>
      <w:r>
        <w:t>«Хамелеон»</w:t>
      </w:r>
      <w:r>
        <w:rPr>
          <w:spacing w:val="-6"/>
        </w:rPr>
        <w:t xml:space="preserve"> </w:t>
      </w:r>
      <w:r>
        <w:t>(на</w:t>
      </w:r>
      <w:r>
        <w:rPr>
          <w:spacing w:val="-2"/>
        </w:rPr>
        <w:t xml:space="preserve"> </w:t>
      </w:r>
      <w:r>
        <w:t>каждого</w:t>
      </w:r>
      <w:r>
        <w:rPr>
          <w:spacing w:val="-5"/>
        </w:rPr>
        <w:t xml:space="preserve"> </w:t>
      </w:r>
      <w:r>
        <w:rPr>
          <w:spacing w:val="-2"/>
        </w:rPr>
        <w:t>обучающегося);</w:t>
      </w:r>
    </w:p>
    <w:p w:rsidR="00335362" w:rsidRDefault="00335362">
      <w:pPr>
        <w:pStyle w:val="a3"/>
        <w:sectPr w:rsidR="00335362">
          <w:pgSz w:w="11910" w:h="16840"/>
          <w:pgMar w:top="900" w:right="708" w:bottom="1480" w:left="1559" w:header="0" w:footer="1291" w:gutter="0"/>
          <w:cols w:space="720"/>
        </w:sectPr>
      </w:pPr>
    </w:p>
    <w:p w:rsidR="00335362" w:rsidRDefault="00DB789F">
      <w:pPr>
        <w:pStyle w:val="a3"/>
        <w:tabs>
          <w:tab w:val="left" w:pos="1335"/>
          <w:tab w:val="left" w:pos="3300"/>
          <w:tab w:val="left" w:pos="4403"/>
          <w:tab w:val="left" w:pos="5929"/>
          <w:tab w:val="left" w:pos="7204"/>
          <w:tab w:val="left" w:pos="8068"/>
          <w:tab w:val="left" w:pos="8643"/>
        </w:tabs>
        <w:spacing w:before="69" w:line="237" w:lineRule="auto"/>
        <w:ind w:left="140" w:right="147"/>
      </w:pPr>
      <w:r>
        <w:rPr>
          <w:spacing w:val="-2"/>
        </w:rPr>
        <w:lastRenderedPageBreak/>
        <w:t>Средства</w:t>
      </w:r>
      <w:r>
        <w:tab/>
      </w:r>
      <w:r>
        <w:rPr>
          <w:spacing w:val="-2"/>
        </w:rPr>
        <w:t>индивидуальной</w:t>
      </w:r>
      <w:r>
        <w:tab/>
      </w:r>
      <w:r>
        <w:rPr>
          <w:spacing w:val="-2"/>
        </w:rPr>
        <w:t>защиты:</w:t>
      </w:r>
      <w:r>
        <w:tab/>
      </w:r>
      <w:r>
        <w:rPr>
          <w:spacing w:val="-2"/>
        </w:rPr>
        <w:t>спецодежда,</w:t>
      </w:r>
      <w:r>
        <w:tab/>
      </w:r>
      <w:r>
        <w:rPr>
          <w:spacing w:val="-2"/>
        </w:rPr>
        <w:t>защитные</w:t>
      </w:r>
      <w:r>
        <w:tab/>
      </w:r>
      <w:r>
        <w:rPr>
          <w:spacing w:val="-2"/>
        </w:rPr>
        <w:t>маски</w:t>
      </w:r>
      <w:r>
        <w:tab/>
      </w:r>
      <w:r>
        <w:rPr>
          <w:spacing w:val="-4"/>
        </w:rPr>
        <w:t>(на</w:t>
      </w:r>
      <w:r>
        <w:tab/>
      </w:r>
      <w:r>
        <w:rPr>
          <w:spacing w:val="-2"/>
        </w:rPr>
        <w:t>каждого обучающегося);</w:t>
      </w:r>
    </w:p>
    <w:p w:rsidR="00335362" w:rsidRDefault="00DB789F">
      <w:pPr>
        <w:pStyle w:val="a3"/>
        <w:spacing w:before="4"/>
        <w:ind w:left="140"/>
      </w:pPr>
      <w:r>
        <w:t>Комплекты</w:t>
      </w:r>
      <w:r>
        <w:rPr>
          <w:spacing w:val="-6"/>
        </w:rPr>
        <w:t xml:space="preserve"> </w:t>
      </w:r>
      <w:r>
        <w:t>инструкционно</w:t>
      </w:r>
      <w:r>
        <w:rPr>
          <w:spacing w:val="1"/>
        </w:rPr>
        <w:t xml:space="preserve"> </w:t>
      </w:r>
      <w:r>
        <w:t>-</w:t>
      </w:r>
      <w:r>
        <w:rPr>
          <w:spacing w:val="-5"/>
        </w:rPr>
        <w:t xml:space="preserve"> </w:t>
      </w:r>
      <w:r>
        <w:t>технологических</w:t>
      </w:r>
      <w:r>
        <w:rPr>
          <w:spacing w:val="-6"/>
        </w:rPr>
        <w:t xml:space="preserve"> </w:t>
      </w:r>
      <w:r>
        <w:t>карт</w:t>
      </w:r>
      <w:r>
        <w:rPr>
          <w:spacing w:val="-3"/>
        </w:rPr>
        <w:t xml:space="preserve"> </w:t>
      </w:r>
      <w:r>
        <w:t>и</w:t>
      </w:r>
      <w:r>
        <w:rPr>
          <w:spacing w:val="-1"/>
        </w:rPr>
        <w:t xml:space="preserve"> </w:t>
      </w:r>
      <w:r>
        <w:t>технологической</w:t>
      </w:r>
      <w:r>
        <w:rPr>
          <w:spacing w:val="-5"/>
        </w:rPr>
        <w:t xml:space="preserve"> </w:t>
      </w:r>
      <w:r>
        <w:rPr>
          <w:spacing w:val="-2"/>
        </w:rPr>
        <w:t>документации;</w:t>
      </w:r>
    </w:p>
    <w:p w:rsidR="00335362" w:rsidRDefault="00DB789F">
      <w:pPr>
        <w:pStyle w:val="3"/>
        <w:spacing w:before="2" w:line="275" w:lineRule="exact"/>
      </w:pPr>
      <w:r>
        <w:t>Перечень</w:t>
      </w:r>
      <w:r>
        <w:rPr>
          <w:spacing w:val="-2"/>
        </w:rPr>
        <w:t xml:space="preserve"> </w:t>
      </w:r>
      <w:r>
        <w:t>необходимого</w:t>
      </w:r>
      <w:r>
        <w:rPr>
          <w:spacing w:val="-4"/>
        </w:rPr>
        <w:t xml:space="preserve"> </w:t>
      </w:r>
      <w:r>
        <w:t>набора</w:t>
      </w:r>
      <w:r>
        <w:rPr>
          <w:spacing w:val="-7"/>
        </w:rPr>
        <w:t xml:space="preserve"> </w:t>
      </w:r>
      <w:r>
        <w:rPr>
          <w:spacing w:val="-2"/>
        </w:rPr>
        <w:t>инструментов:</w:t>
      </w:r>
    </w:p>
    <w:p w:rsidR="00335362" w:rsidRDefault="00DB789F">
      <w:pPr>
        <w:pStyle w:val="a3"/>
        <w:ind w:left="140" w:right="5715"/>
      </w:pPr>
      <w:r>
        <w:t>защитные очки для сварки; защитные</w:t>
      </w:r>
      <w:r>
        <w:rPr>
          <w:spacing w:val="-12"/>
        </w:rPr>
        <w:t xml:space="preserve"> </w:t>
      </w:r>
      <w:r>
        <w:t>очки</w:t>
      </w:r>
      <w:r>
        <w:rPr>
          <w:spacing w:val="-6"/>
        </w:rPr>
        <w:t xml:space="preserve"> </w:t>
      </w:r>
      <w:r>
        <w:t>для</w:t>
      </w:r>
      <w:r>
        <w:rPr>
          <w:spacing w:val="-11"/>
        </w:rPr>
        <w:t xml:space="preserve"> </w:t>
      </w:r>
      <w:r>
        <w:t>шлифовки; сварочная маска;</w:t>
      </w:r>
    </w:p>
    <w:p w:rsidR="00335362" w:rsidRDefault="00DB789F">
      <w:pPr>
        <w:pStyle w:val="a3"/>
        <w:spacing w:line="274" w:lineRule="exact"/>
        <w:ind w:left="140"/>
      </w:pPr>
      <w:r>
        <w:t>защитные</w:t>
      </w:r>
      <w:r>
        <w:rPr>
          <w:spacing w:val="-1"/>
        </w:rPr>
        <w:t xml:space="preserve"> </w:t>
      </w:r>
      <w:r>
        <w:rPr>
          <w:spacing w:val="-2"/>
        </w:rPr>
        <w:t>ботинки;</w:t>
      </w:r>
    </w:p>
    <w:p w:rsidR="00335362" w:rsidRDefault="00DB789F">
      <w:pPr>
        <w:pStyle w:val="a3"/>
        <w:spacing w:before="1" w:line="275" w:lineRule="exact"/>
        <w:ind w:left="140"/>
      </w:pPr>
      <w:r>
        <w:t>средство</w:t>
      </w:r>
      <w:r>
        <w:rPr>
          <w:spacing w:val="2"/>
        </w:rPr>
        <w:t xml:space="preserve"> </w:t>
      </w:r>
      <w:r>
        <w:t>защиты</w:t>
      </w:r>
      <w:r>
        <w:rPr>
          <w:spacing w:val="-8"/>
        </w:rPr>
        <w:t xml:space="preserve"> </w:t>
      </w:r>
      <w:r>
        <w:t xml:space="preserve">органов </w:t>
      </w:r>
      <w:r>
        <w:rPr>
          <w:spacing w:val="-2"/>
        </w:rPr>
        <w:t>слуха;</w:t>
      </w:r>
    </w:p>
    <w:p w:rsidR="00335362" w:rsidRDefault="00DB789F">
      <w:pPr>
        <w:pStyle w:val="a3"/>
        <w:ind w:left="140" w:right="1367"/>
      </w:pPr>
      <w:r>
        <w:t>ручная шлифовальная машинка (болгарка) с защитным кожухом; металлическая</w:t>
      </w:r>
      <w:r>
        <w:rPr>
          <w:spacing w:val="-4"/>
        </w:rPr>
        <w:t xml:space="preserve"> </w:t>
      </w:r>
      <w:r>
        <w:t>щетка</w:t>
      </w:r>
      <w:r>
        <w:rPr>
          <w:spacing w:val="-5"/>
        </w:rPr>
        <w:t xml:space="preserve"> </w:t>
      </w:r>
      <w:r>
        <w:t>для</w:t>
      </w:r>
      <w:r>
        <w:rPr>
          <w:spacing w:val="-4"/>
        </w:rPr>
        <w:t xml:space="preserve"> </w:t>
      </w:r>
      <w:r>
        <w:t>шлифовальной</w:t>
      </w:r>
      <w:r>
        <w:rPr>
          <w:spacing w:val="-8"/>
        </w:rPr>
        <w:t xml:space="preserve"> </w:t>
      </w:r>
      <w:r>
        <w:t>машинки,</w:t>
      </w:r>
      <w:r>
        <w:rPr>
          <w:spacing w:val="-3"/>
        </w:rPr>
        <w:t xml:space="preserve"> </w:t>
      </w:r>
      <w:r>
        <w:t>подходящая</w:t>
      </w:r>
      <w:r>
        <w:rPr>
          <w:spacing w:val="-4"/>
        </w:rPr>
        <w:t xml:space="preserve"> </w:t>
      </w:r>
      <w:r>
        <w:t>ей</w:t>
      </w:r>
      <w:r>
        <w:rPr>
          <w:spacing w:val="-8"/>
        </w:rPr>
        <w:t xml:space="preserve"> </w:t>
      </w:r>
      <w:r>
        <w:t>по</w:t>
      </w:r>
      <w:r>
        <w:rPr>
          <w:spacing w:val="-4"/>
        </w:rPr>
        <w:t xml:space="preserve"> </w:t>
      </w:r>
      <w:r>
        <w:t>размеру; огнестойкая одежда;</w:t>
      </w:r>
    </w:p>
    <w:p w:rsidR="00335362" w:rsidRDefault="00DB789F">
      <w:pPr>
        <w:pStyle w:val="a3"/>
        <w:spacing w:before="4" w:line="237" w:lineRule="auto"/>
        <w:ind w:left="140" w:right="5715"/>
      </w:pPr>
      <w:r>
        <w:t>молоток</w:t>
      </w:r>
      <w:r>
        <w:rPr>
          <w:spacing w:val="-10"/>
        </w:rPr>
        <w:t xml:space="preserve"> </w:t>
      </w:r>
      <w:r>
        <w:t>для</w:t>
      </w:r>
      <w:r>
        <w:rPr>
          <w:spacing w:val="-12"/>
        </w:rPr>
        <w:t xml:space="preserve"> </w:t>
      </w:r>
      <w:r>
        <w:t>отделения</w:t>
      </w:r>
      <w:r>
        <w:rPr>
          <w:spacing w:val="-12"/>
        </w:rPr>
        <w:t xml:space="preserve"> </w:t>
      </w:r>
      <w:r>
        <w:t xml:space="preserve">шлака; </w:t>
      </w:r>
      <w:r>
        <w:rPr>
          <w:spacing w:val="-2"/>
        </w:rPr>
        <w:t>зубило;</w:t>
      </w:r>
    </w:p>
    <w:p w:rsidR="00335362" w:rsidRDefault="00DB789F">
      <w:pPr>
        <w:pStyle w:val="a3"/>
        <w:spacing w:before="4"/>
        <w:ind w:left="140" w:right="7158"/>
      </w:pPr>
      <w:r>
        <w:rPr>
          <w:spacing w:val="-2"/>
        </w:rPr>
        <w:t xml:space="preserve">разметчик; напильники; </w:t>
      </w:r>
      <w:r>
        <w:t>металлические</w:t>
      </w:r>
      <w:r>
        <w:rPr>
          <w:spacing w:val="-15"/>
        </w:rPr>
        <w:t xml:space="preserve"> </w:t>
      </w:r>
      <w:r>
        <w:t xml:space="preserve">щетки; </w:t>
      </w:r>
      <w:r>
        <w:rPr>
          <w:spacing w:val="-2"/>
        </w:rPr>
        <w:t>молоток;</w:t>
      </w:r>
    </w:p>
    <w:p w:rsidR="00335362" w:rsidRDefault="00DB789F">
      <w:pPr>
        <w:pStyle w:val="a3"/>
        <w:spacing w:line="275" w:lineRule="exact"/>
        <w:ind w:left="140"/>
      </w:pPr>
      <w:r>
        <w:t>универсальный</w:t>
      </w:r>
      <w:r>
        <w:rPr>
          <w:spacing w:val="-1"/>
        </w:rPr>
        <w:t xml:space="preserve"> </w:t>
      </w:r>
      <w:r>
        <w:t>шаблон</w:t>
      </w:r>
      <w:r>
        <w:rPr>
          <w:spacing w:val="-5"/>
        </w:rPr>
        <w:t xml:space="preserve"> </w:t>
      </w:r>
      <w:r>
        <w:rPr>
          <w:spacing w:val="-2"/>
        </w:rPr>
        <w:t>сварщика;</w:t>
      </w:r>
    </w:p>
    <w:p w:rsidR="00335362" w:rsidRDefault="00DB789F">
      <w:pPr>
        <w:pStyle w:val="a3"/>
        <w:spacing w:line="242" w:lineRule="auto"/>
        <w:ind w:left="140" w:right="4481"/>
      </w:pPr>
      <w:r>
        <w:t>стальная</w:t>
      </w:r>
      <w:r>
        <w:rPr>
          <w:spacing w:val="-6"/>
        </w:rPr>
        <w:t xml:space="preserve"> </w:t>
      </w:r>
      <w:r>
        <w:t>линейка</w:t>
      </w:r>
      <w:r>
        <w:rPr>
          <w:spacing w:val="-7"/>
        </w:rPr>
        <w:t xml:space="preserve"> </w:t>
      </w:r>
      <w:r>
        <w:t>с</w:t>
      </w:r>
      <w:r>
        <w:rPr>
          <w:spacing w:val="-12"/>
        </w:rPr>
        <w:t xml:space="preserve"> </w:t>
      </w:r>
      <w:r>
        <w:t>метрической</w:t>
      </w:r>
      <w:r>
        <w:rPr>
          <w:spacing w:val="-6"/>
        </w:rPr>
        <w:t xml:space="preserve"> </w:t>
      </w:r>
      <w:r>
        <w:t xml:space="preserve">разметкой; </w:t>
      </w:r>
      <w:r>
        <w:rPr>
          <w:spacing w:val="-2"/>
        </w:rPr>
        <w:t>прямоугольник;</w:t>
      </w:r>
    </w:p>
    <w:p w:rsidR="00335362" w:rsidRDefault="00DB789F">
      <w:pPr>
        <w:pStyle w:val="a3"/>
        <w:spacing w:line="271" w:lineRule="exact"/>
        <w:ind w:left="140"/>
      </w:pPr>
      <w:r>
        <w:t>струбцины</w:t>
      </w:r>
      <w:r>
        <w:rPr>
          <w:spacing w:val="-3"/>
        </w:rPr>
        <w:t xml:space="preserve"> </w:t>
      </w:r>
      <w:r>
        <w:t>и</w:t>
      </w:r>
      <w:r>
        <w:rPr>
          <w:spacing w:val="-1"/>
        </w:rPr>
        <w:t xml:space="preserve"> </w:t>
      </w:r>
      <w:r>
        <w:t>приспособления</w:t>
      </w:r>
      <w:r>
        <w:rPr>
          <w:spacing w:val="-7"/>
        </w:rPr>
        <w:t xml:space="preserve"> </w:t>
      </w:r>
      <w:r>
        <w:t>для</w:t>
      </w:r>
      <w:r>
        <w:rPr>
          <w:spacing w:val="-1"/>
        </w:rPr>
        <w:t xml:space="preserve"> </w:t>
      </w:r>
      <w:r>
        <w:t>сборки</w:t>
      </w:r>
      <w:r>
        <w:rPr>
          <w:spacing w:val="-6"/>
        </w:rPr>
        <w:t xml:space="preserve"> </w:t>
      </w:r>
      <w:r>
        <w:t>под</w:t>
      </w:r>
      <w:r>
        <w:rPr>
          <w:spacing w:val="-3"/>
        </w:rPr>
        <w:t xml:space="preserve"> </w:t>
      </w:r>
      <w:r>
        <w:rPr>
          <w:spacing w:val="-2"/>
        </w:rPr>
        <w:t>сварку;</w:t>
      </w:r>
    </w:p>
    <w:p w:rsidR="00335362" w:rsidRDefault="00DB789F">
      <w:pPr>
        <w:pStyle w:val="a3"/>
        <w:spacing w:before="2" w:line="275" w:lineRule="exact"/>
        <w:ind w:left="140"/>
      </w:pPr>
      <w:r>
        <w:t>оборудование</w:t>
      </w:r>
      <w:r>
        <w:rPr>
          <w:spacing w:val="-6"/>
        </w:rPr>
        <w:t xml:space="preserve"> </w:t>
      </w:r>
      <w:r>
        <w:t>для</w:t>
      </w:r>
      <w:r>
        <w:rPr>
          <w:spacing w:val="-3"/>
        </w:rPr>
        <w:t xml:space="preserve"> </w:t>
      </w:r>
      <w:r>
        <w:t>ручной</w:t>
      </w:r>
      <w:r>
        <w:rPr>
          <w:spacing w:val="-2"/>
        </w:rPr>
        <w:t xml:space="preserve"> </w:t>
      </w:r>
      <w:r>
        <w:t>дуговой</w:t>
      </w:r>
      <w:r>
        <w:rPr>
          <w:spacing w:val="-2"/>
        </w:rPr>
        <w:t xml:space="preserve"> </w:t>
      </w:r>
      <w:r>
        <w:t>сварки</w:t>
      </w:r>
      <w:r>
        <w:rPr>
          <w:spacing w:val="-2"/>
        </w:rPr>
        <w:t xml:space="preserve"> </w:t>
      </w:r>
      <w:r>
        <w:t>плавящимся</w:t>
      </w:r>
      <w:r>
        <w:rPr>
          <w:spacing w:val="-8"/>
        </w:rPr>
        <w:t xml:space="preserve"> </w:t>
      </w:r>
      <w:r>
        <w:t>покрытым</w:t>
      </w:r>
      <w:r>
        <w:rPr>
          <w:spacing w:val="-1"/>
        </w:rPr>
        <w:t xml:space="preserve"> </w:t>
      </w:r>
      <w:r>
        <w:rPr>
          <w:spacing w:val="-2"/>
        </w:rPr>
        <w:t>электродом..</w:t>
      </w:r>
    </w:p>
    <w:p w:rsidR="00335362" w:rsidRDefault="00DB789F">
      <w:pPr>
        <w:pStyle w:val="a3"/>
        <w:tabs>
          <w:tab w:val="left" w:pos="1507"/>
          <w:tab w:val="left" w:pos="6096"/>
          <w:tab w:val="left" w:pos="7669"/>
          <w:tab w:val="left" w:pos="9384"/>
        </w:tabs>
        <w:spacing w:line="242" w:lineRule="auto"/>
        <w:ind w:left="140" w:right="130"/>
      </w:pPr>
      <w:r>
        <w:rPr>
          <w:spacing w:val="-2"/>
        </w:rPr>
        <w:t>Реализация</w:t>
      </w:r>
      <w:r>
        <w:tab/>
        <w:t>программы</w:t>
      </w:r>
      <w:r>
        <w:rPr>
          <w:spacing w:val="80"/>
        </w:rPr>
        <w:t xml:space="preserve"> </w:t>
      </w:r>
      <w:r>
        <w:t>производственной</w:t>
      </w:r>
      <w:r>
        <w:rPr>
          <w:spacing w:val="80"/>
        </w:rPr>
        <w:t xml:space="preserve"> </w:t>
      </w:r>
      <w:r>
        <w:t>практики</w:t>
      </w:r>
      <w:r>
        <w:tab/>
      </w:r>
      <w:r>
        <w:rPr>
          <w:spacing w:val="-2"/>
        </w:rPr>
        <w:t>предполагает</w:t>
      </w:r>
      <w:r>
        <w:tab/>
      </w:r>
      <w:r>
        <w:rPr>
          <w:spacing w:val="-2"/>
        </w:rPr>
        <w:t>реализовывать</w:t>
      </w:r>
      <w:r>
        <w:tab/>
      </w:r>
      <w:r>
        <w:rPr>
          <w:spacing w:val="-10"/>
        </w:rPr>
        <w:t xml:space="preserve">– </w:t>
      </w:r>
      <w:r>
        <w:rPr>
          <w:spacing w:val="-2"/>
        </w:rPr>
        <w:t>концентрированно.</w:t>
      </w:r>
    </w:p>
    <w:p w:rsidR="00335362" w:rsidRDefault="00335362">
      <w:pPr>
        <w:pStyle w:val="a3"/>
      </w:pPr>
    </w:p>
    <w:p w:rsidR="00335362" w:rsidRDefault="00DB789F" w:rsidP="0020640A">
      <w:pPr>
        <w:pStyle w:val="a5"/>
        <w:numPr>
          <w:ilvl w:val="1"/>
          <w:numId w:val="101"/>
        </w:numPr>
        <w:tabs>
          <w:tab w:val="left" w:pos="561"/>
        </w:tabs>
        <w:spacing w:line="275" w:lineRule="exact"/>
        <w:ind w:left="561" w:hanging="421"/>
        <w:rPr>
          <w:b/>
          <w:sz w:val="24"/>
        </w:rPr>
      </w:pPr>
      <w:r>
        <w:rPr>
          <w:b/>
          <w:sz w:val="24"/>
        </w:rPr>
        <w:t>Информационное</w:t>
      </w:r>
      <w:r>
        <w:rPr>
          <w:b/>
          <w:spacing w:val="-5"/>
          <w:sz w:val="24"/>
        </w:rPr>
        <w:t xml:space="preserve"> </w:t>
      </w:r>
      <w:r>
        <w:rPr>
          <w:b/>
          <w:sz w:val="24"/>
        </w:rPr>
        <w:t>обеспечение</w:t>
      </w:r>
      <w:r>
        <w:rPr>
          <w:b/>
          <w:spacing w:val="-5"/>
          <w:sz w:val="24"/>
        </w:rPr>
        <w:t xml:space="preserve"> </w:t>
      </w:r>
      <w:r>
        <w:rPr>
          <w:b/>
          <w:spacing w:val="-2"/>
          <w:sz w:val="24"/>
        </w:rPr>
        <w:t>обучения</w:t>
      </w:r>
    </w:p>
    <w:p w:rsidR="00335362" w:rsidRDefault="00DB789F">
      <w:pPr>
        <w:spacing w:line="242" w:lineRule="auto"/>
        <w:ind w:left="140"/>
        <w:rPr>
          <w:b/>
          <w:sz w:val="24"/>
        </w:rPr>
      </w:pPr>
      <w:r>
        <w:rPr>
          <w:b/>
          <w:sz w:val="24"/>
        </w:rPr>
        <w:t>Перечень</w:t>
      </w:r>
      <w:r>
        <w:rPr>
          <w:b/>
          <w:spacing w:val="80"/>
          <w:sz w:val="24"/>
        </w:rPr>
        <w:t xml:space="preserve"> </w:t>
      </w:r>
      <w:r>
        <w:rPr>
          <w:b/>
          <w:sz w:val="24"/>
        </w:rPr>
        <w:t>рекомендуемых</w:t>
      </w:r>
      <w:r>
        <w:rPr>
          <w:b/>
          <w:spacing w:val="40"/>
          <w:sz w:val="24"/>
        </w:rPr>
        <w:t xml:space="preserve"> </w:t>
      </w:r>
      <w:r>
        <w:rPr>
          <w:b/>
          <w:sz w:val="24"/>
        </w:rPr>
        <w:t>учебных</w:t>
      </w:r>
      <w:r>
        <w:rPr>
          <w:b/>
          <w:spacing w:val="40"/>
          <w:sz w:val="24"/>
        </w:rPr>
        <w:t xml:space="preserve"> </w:t>
      </w:r>
      <w:r>
        <w:rPr>
          <w:b/>
          <w:sz w:val="24"/>
        </w:rPr>
        <w:t>изданий,</w:t>
      </w:r>
      <w:r>
        <w:rPr>
          <w:b/>
          <w:spacing w:val="80"/>
          <w:sz w:val="24"/>
        </w:rPr>
        <w:t xml:space="preserve"> </w:t>
      </w:r>
      <w:r>
        <w:rPr>
          <w:b/>
          <w:sz w:val="24"/>
        </w:rPr>
        <w:t>Интернет-ресурсов,</w:t>
      </w:r>
      <w:r>
        <w:rPr>
          <w:b/>
          <w:spacing w:val="80"/>
          <w:sz w:val="24"/>
        </w:rPr>
        <w:t xml:space="preserve"> </w:t>
      </w:r>
      <w:r>
        <w:rPr>
          <w:b/>
          <w:sz w:val="24"/>
        </w:rPr>
        <w:t xml:space="preserve">дополнительной </w:t>
      </w:r>
      <w:r>
        <w:rPr>
          <w:b/>
          <w:spacing w:val="-2"/>
          <w:sz w:val="24"/>
        </w:rPr>
        <w:t>литературы</w:t>
      </w:r>
    </w:p>
    <w:p w:rsidR="00335362" w:rsidRDefault="00DB789F">
      <w:pPr>
        <w:spacing w:line="270" w:lineRule="exact"/>
        <w:ind w:left="140"/>
        <w:rPr>
          <w:b/>
          <w:sz w:val="24"/>
        </w:rPr>
      </w:pPr>
      <w:r>
        <w:rPr>
          <w:b/>
          <w:sz w:val="24"/>
        </w:rPr>
        <w:t>Основная</w:t>
      </w:r>
      <w:r>
        <w:rPr>
          <w:b/>
          <w:spacing w:val="-3"/>
          <w:sz w:val="24"/>
        </w:rPr>
        <w:t xml:space="preserve"> </w:t>
      </w:r>
      <w:r>
        <w:rPr>
          <w:b/>
          <w:spacing w:val="-2"/>
          <w:sz w:val="24"/>
        </w:rPr>
        <w:t>литература</w:t>
      </w:r>
    </w:p>
    <w:p w:rsidR="00335362" w:rsidRDefault="00DB789F" w:rsidP="0020640A">
      <w:pPr>
        <w:pStyle w:val="a5"/>
        <w:numPr>
          <w:ilvl w:val="2"/>
          <w:numId w:val="101"/>
        </w:numPr>
        <w:tabs>
          <w:tab w:val="left" w:pos="861"/>
        </w:tabs>
        <w:spacing w:line="237" w:lineRule="auto"/>
        <w:ind w:right="139"/>
        <w:jc w:val="both"/>
        <w:rPr>
          <w:sz w:val="24"/>
        </w:rPr>
      </w:pPr>
      <w:r>
        <w:rPr>
          <w:sz w:val="24"/>
        </w:rPr>
        <w:t>«Ручная дуговая сварка (наплавка, резка) плавящимся покрытым электродом»: учебник</w:t>
      </w:r>
      <w:r>
        <w:rPr>
          <w:spacing w:val="20"/>
          <w:sz w:val="24"/>
        </w:rPr>
        <w:t xml:space="preserve"> </w:t>
      </w:r>
      <w:r>
        <w:rPr>
          <w:sz w:val="24"/>
        </w:rPr>
        <w:t>для</w:t>
      </w:r>
      <w:r>
        <w:rPr>
          <w:spacing w:val="22"/>
          <w:sz w:val="24"/>
        </w:rPr>
        <w:t xml:space="preserve"> </w:t>
      </w:r>
      <w:r>
        <w:rPr>
          <w:sz w:val="24"/>
        </w:rPr>
        <w:t>СПО</w:t>
      </w:r>
      <w:r>
        <w:rPr>
          <w:spacing w:val="21"/>
          <w:sz w:val="24"/>
        </w:rPr>
        <w:t xml:space="preserve"> </w:t>
      </w:r>
      <w:r>
        <w:rPr>
          <w:sz w:val="24"/>
        </w:rPr>
        <w:t>/</w:t>
      </w:r>
      <w:r>
        <w:rPr>
          <w:spacing w:val="22"/>
          <w:sz w:val="24"/>
        </w:rPr>
        <w:t xml:space="preserve"> </w:t>
      </w:r>
      <w:r>
        <w:rPr>
          <w:sz w:val="24"/>
        </w:rPr>
        <w:t>В.В.</w:t>
      </w:r>
      <w:r>
        <w:rPr>
          <w:spacing w:val="20"/>
          <w:sz w:val="24"/>
        </w:rPr>
        <w:t xml:space="preserve"> </w:t>
      </w:r>
      <w:r>
        <w:rPr>
          <w:sz w:val="24"/>
        </w:rPr>
        <w:t>Овчинников.</w:t>
      </w:r>
      <w:r>
        <w:rPr>
          <w:spacing w:val="24"/>
          <w:sz w:val="24"/>
        </w:rPr>
        <w:t xml:space="preserve"> </w:t>
      </w:r>
      <w:r>
        <w:rPr>
          <w:sz w:val="24"/>
        </w:rPr>
        <w:t>–</w:t>
      </w:r>
      <w:r>
        <w:rPr>
          <w:spacing w:val="18"/>
          <w:sz w:val="24"/>
        </w:rPr>
        <w:t xml:space="preserve"> </w:t>
      </w:r>
      <w:r>
        <w:rPr>
          <w:sz w:val="24"/>
        </w:rPr>
        <w:t>4</w:t>
      </w:r>
      <w:r>
        <w:rPr>
          <w:spacing w:val="22"/>
          <w:sz w:val="24"/>
        </w:rPr>
        <w:t xml:space="preserve"> </w:t>
      </w:r>
      <w:r>
        <w:rPr>
          <w:sz w:val="24"/>
        </w:rPr>
        <w:t>–</w:t>
      </w:r>
      <w:r>
        <w:rPr>
          <w:spacing w:val="19"/>
          <w:sz w:val="24"/>
        </w:rPr>
        <w:t xml:space="preserve"> </w:t>
      </w:r>
      <w:r>
        <w:rPr>
          <w:sz w:val="24"/>
        </w:rPr>
        <w:t>е</w:t>
      </w:r>
      <w:r>
        <w:rPr>
          <w:spacing w:val="12"/>
          <w:sz w:val="24"/>
        </w:rPr>
        <w:t xml:space="preserve"> </w:t>
      </w:r>
      <w:r>
        <w:rPr>
          <w:sz w:val="24"/>
        </w:rPr>
        <w:t>изд.,</w:t>
      </w:r>
      <w:r>
        <w:rPr>
          <w:spacing w:val="20"/>
          <w:sz w:val="24"/>
        </w:rPr>
        <w:t xml:space="preserve"> </w:t>
      </w:r>
      <w:r>
        <w:rPr>
          <w:sz w:val="24"/>
        </w:rPr>
        <w:t>стер.</w:t>
      </w:r>
      <w:r>
        <w:rPr>
          <w:spacing w:val="21"/>
          <w:sz w:val="24"/>
        </w:rPr>
        <w:t xml:space="preserve"> </w:t>
      </w:r>
      <w:r>
        <w:rPr>
          <w:sz w:val="24"/>
        </w:rPr>
        <w:t>–</w:t>
      </w:r>
      <w:r>
        <w:rPr>
          <w:spacing w:val="22"/>
          <w:sz w:val="24"/>
        </w:rPr>
        <w:t xml:space="preserve"> </w:t>
      </w:r>
      <w:r>
        <w:rPr>
          <w:sz w:val="24"/>
        </w:rPr>
        <w:t>М.:</w:t>
      </w:r>
      <w:r>
        <w:rPr>
          <w:spacing w:val="18"/>
          <w:sz w:val="24"/>
        </w:rPr>
        <w:t xml:space="preserve"> </w:t>
      </w:r>
      <w:r>
        <w:rPr>
          <w:sz w:val="24"/>
        </w:rPr>
        <w:t>издательский</w:t>
      </w:r>
      <w:r>
        <w:rPr>
          <w:spacing w:val="23"/>
          <w:sz w:val="24"/>
        </w:rPr>
        <w:t xml:space="preserve"> </w:t>
      </w:r>
      <w:r>
        <w:rPr>
          <w:sz w:val="24"/>
        </w:rPr>
        <w:t>центр</w:t>
      </w:r>
    </w:p>
    <w:p w:rsidR="00335362" w:rsidRDefault="00DB789F">
      <w:pPr>
        <w:pStyle w:val="a3"/>
        <w:spacing w:before="4" w:line="275" w:lineRule="exact"/>
        <w:ind w:left="861"/>
        <w:jc w:val="both"/>
      </w:pPr>
      <w:r>
        <w:t>«Академия», 2019.</w:t>
      </w:r>
      <w:r>
        <w:rPr>
          <w:spacing w:val="4"/>
        </w:rPr>
        <w:t xml:space="preserve"> </w:t>
      </w:r>
      <w:r>
        <w:t>–</w:t>
      </w:r>
      <w:r>
        <w:rPr>
          <w:spacing w:val="-5"/>
        </w:rPr>
        <w:t xml:space="preserve"> </w:t>
      </w:r>
      <w:r>
        <w:rPr>
          <w:spacing w:val="-2"/>
        </w:rPr>
        <w:t>208с.</w:t>
      </w:r>
    </w:p>
    <w:p w:rsidR="00335362" w:rsidRDefault="00DB789F" w:rsidP="0020640A">
      <w:pPr>
        <w:pStyle w:val="a5"/>
        <w:numPr>
          <w:ilvl w:val="2"/>
          <w:numId w:val="101"/>
        </w:numPr>
        <w:tabs>
          <w:tab w:val="left" w:pos="861"/>
        </w:tabs>
        <w:spacing w:line="242" w:lineRule="auto"/>
        <w:ind w:right="132"/>
        <w:jc w:val="both"/>
        <w:rPr>
          <w:sz w:val="24"/>
        </w:rPr>
      </w:pPr>
      <w:r>
        <w:rPr>
          <w:sz w:val="24"/>
        </w:rPr>
        <w:t>«Справочник сварщика»: справочное издание / В.В. Овчинников. – Москва: КНОРУС, 2019. – 272 с. – (Среднее профессиональное образование).</w:t>
      </w:r>
    </w:p>
    <w:p w:rsidR="00335362" w:rsidRDefault="00DB789F" w:rsidP="0020640A">
      <w:pPr>
        <w:pStyle w:val="a5"/>
        <w:numPr>
          <w:ilvl w:val="2"/>
          <w:numId w:val="101"/>
        </w:numPr>
        <w:tabs>
          <w:tab w:val="left" w:pos="861"/>
        </w:tabs>
        <w:ind w:right="137"/>
        <w:jc w:val="both"/>
        <w:rPr>
          <w:sz w:val="24"/>
        </w:rPr>
      </w:pPr>
      <w:r>
        <w:rPr>
          <w:sz w:val="24"/>
        </w:rPr>
        <w:t>Аттестация сварщиков и специалистов сварочного производства: Сборник документов. Серия 03. Выпуск 18. – 3-е изд., испр. – М.: Закрытое акционерное общество «Научно-технический центр исследований проблем промышленной безопасности», 2019. – 140 с.</w:t>
      </w:r>
    </w:p>
    <w:p w:rsidR="00335362" w:rsidRDefault="00DB789F" w:rsidP="0020640A">
      <w:pPr>
        <w:pStyle w:val="a5"/>
        <w:numPr>
          <w:ilvl w:val="2"/>
          <w:numId w:val="101"/>
        </w:numPr>
        <w:tabs>
          <w:tab w:val="left" w:pos="861"/>
        </w:tabs>
        <w:spacing w:line="242" w:lineRule="auto"/>
        <w:ind w:right="138"/>
        <w:jc w:val="both"/>
        <w:rPr>
          <w:sz w:val="24"/>
        </w:rPr>
      </w:pPr>
      <w:r>
        <w:rPr>
          <w:sz w:val="24"/>
        </w:rPr>
        <w:t>Ручная дуговая сварка (наплавка) неплавящимся электродом в защитном газе: учебник</w:t>
      </w:r>
      <w:r>
        <w:rPr>
          <w:spacing w:val="-15"/>
          <w:sz w:val="24"/>
        </w:rPr>
        <w:t xml:space="preserve"> </w:t>
      </w:r>
      <w:r>
        <w:rPr>
          <w:sz w:val="24"/>
        </w:rPr>
        <w:t>для</w:t>
      </w:r>
      <w:r>
        <w:rPr>
          <w:spacing w:val="-15"/>
          <w:sz w:val="24"/>
        </w:rPr>
        <w:t xml:space="preserve"> </w:t>
      </w:r>
      <w:r>
        <w:rPr>
          <w:sz w:val="24"/>
        </w:rPr>
        <w:t>СПО</w:t>
      </w:r>
      <w:r>
        <w:rPr>
          <w:spacing w:val="-15"/>
          <w:sz w:val="24"/>
        </w:rPr>
        <w:t xml:space="preserve"> </w:t>
      </w:r>
      <w:r>
        <w:rPr>
          <w:sz w:val="24"/>
        </w:rPr>
        <w:t>/</w:t>
      </w:r>
      <w:r>
        <w:rPr>
          <w:spacing w:val="-15"/>
          <w:sz w:val="24"/>
        </w:rPr>
        <w:t xml:space="preserve"> </w:t>
      </w:r>
      <w:r>
        <w:rPr>
          <w:sz w:val="24"/>
        </w:rPr>
        <w:t>О.Н.Галкина.</w:t>
      </w:r>
      <w:r>
        <w:rPr>
          <w:spacing w:val="-15"/>
          <w:sz w:val="24"/>
        </w:rPr>
        <w:t xml:space="preserve"> </w:t>
      </w:r>
      <w:r>
        <w:rPr>
          <w:sz w:val="24"/>
        </w:rPr>
        <w:t>–</w:t>
      </w:r>
      <w:r>
        <w:rPr>
          <w:spacing w:val="-15"/>
          <w:sz w:val="24"/>
        </w:rPr>
        <w:t xml:space="preserve"> </w:t>
      </w:r>
      <w:r>
        <w:rPr>
          <w:sz w:val="24"/>
        </w:rPr>
        <w:t>М.:</w:t>
      </w:r>
      <w:r>
        <w:rPr>
          <w:spacing w:val="-15"/>
          <w:sz w:val="24"/>
        </w:rPr>
        <w:t xml:space="preserve"> </w:t>
      </w:r>
      <w:r>
        <w:rPr>
          <w:sz w:val="24"/>
        </w:rPr>
        <w:t>издательский</w:t>
      </w:r>
      <w:r>
        <w:rPr>
          <w:spacing w:val="-15"/>
          <w:sz w:val="24"/>
        </w:rPr>
        <w:t xml:space="preserve"> </w:t>
      </w:r>
      <w:r>
        <w:rPr>
          <w:sz w:val="24"/>
        </w:rPr>
        <w:t>центр</w:t>
      </w:r>
      <w:r>
        <w:rPr>
          <w:spacing w:val="-15"/>
          <w:sz w:val="24"/>
        </w:rPr>
        <w:t xml:space="preserve"> </w:t>
      </w:r>
      <w:r>
        <w:rPr>
          <w:sz w:val="24"/>
        </w:rPr>
        <w:t>«Академия»,</w:t>
      </w:r>
      <w:r>
        <w:rPr>
          <w:spacing w:val="-15"/>
          <w:sz w:val="24"/>
        </w:rPr>
        <w:t xml:space="preserve"> </w:t>
      </w:r>
      <w:r>
        <w:rPr>
          <w:sz w:val="24"/>
        </w:rPr>
        <w:t>2018.</w:t>
      </w:r>
      <w:r>
        <w:rPr>
          <w:spacing w:val="-15"/>
          <w:sz w:val="24"/>
        </w:rPr>
        <w:t xml:space="preserve"> </w:t>
      </w:r>
      <w:r>
        <w:rPr>
          <w:sz w:val="24"/>
        </w:rPr>
        <w:t>–</w:t>
      </w:r>
      <w:r>
        <w:rPr>
          <w:spacing w:val="-15"/>
          <w:sz w:val="24"/>
        </w:rPr>
        <w:t xml:space="preserve"> </w:t>
      </w:r>
      <w:r>
        <w:rPr>
          <w:sz w:val="24"/>
        </w:rPr>
        <w:t>176с.</w:t>
      </w:r>
    </w:p>
    <w:p w:rsidR="00335362" w:rsidRDefault="00DB789F" w:rsidP="0020640A">
      <w:pPr>
        <w:pStyle w:val="a5"/>
        <w:numPr>
          <w:ilvl w:val="2"/>
          <w:numId w:val="101"/>
        </w:numPr>
        <w:tabs>
          <w:tab w:val="left" w:pos="861"/>
        </w:tabs>
        <w:spacing w:line="242" w:lineRule="auto"/>
        <w:ind w:right="134"/>
        <w:jc w:val="both"/>
        <w:rPr>
          <w:sz w:val="24"/>
        </w:rPr>
      </w:pPr>
      <w:r>
        <w:rPr>
          <w:sz w:val="24"/>
        </w:rPr>
        <w:t>Сварка ручным способом с внешним источником нагрева деталей из полимерных материалов.</w:t>
      </w:r>
      <w:r>
        <w:rPr>
          <w:spacing w:val="80"/>
          <w:sz w:val="24"/>
        </w:rPr>
        <w:t xml:space="preserve"> </w:t>
      </w:r>
      <w:r>
        <w:rPr>
          <w:sz w:val="24"/>
        </w:rPr>
        <w:t>учебник</w:t>
      </w:r>
      <w:r>
        <w:rPr>
          <w:spacing w:val="80"/>
          <w:sz w:val="24"/>
        </w:rPr>
        <w:t xml:space="preserve"> </w:t>
      </w:r>
      <w:r>
        <w:rPr>
          <w:sz w:val="24"/>
        </w:rPr>
        <w:t>для</w:t>
      </w:r>
      <w:r>
        <w:rPr>
          <w:spacing w:val="80"/>
          <w:sz w:val="24"/>
        </w:rPr>
        <w:t xml:space="preserve"> </w:t>
      </w:r>
      <w:r>
        <w:rPr>
          <w:sz w:val="24"/>
        </w:rPr>
        <w:t>СПО</w:t>
      </w:r>
      <w:r>
        <w:rPr>
          <w:spacing w:val="80"/>
          <w:sz w:val="24"/>
        </w:rPr>
        <w:t xml:space="preserve"> </w:t>
      </w:r>
      <w:r>
        <w:rPr>
          <w:sz w:val="24"/>
        </w:rPr>
        <w:t>/</w:t>
      </w:r>
      <w:r>
        <w:rPr>
          <w:spacing w:val="80"/>
          <w:sz w:val="24"/>
        </w:rPr>
        <w:t xml:space="preserve"> </w:t>
      </w:r>
      <w:r>
        <w:rPr>
          <w:sz w:val="24"/>
        </w:rPr>
        <w:t>В.В.Овчинников.</w:t>
      </w:r>
      <w:r>
        <w:rPr>
          <w:spacing w:val="80"/>
          <w:sz w:val="24"/>
        </w:rPr>
        <w:t xml:space="preserve"> </w:t>
      </w:r>
      <w:r>
        <w:rPr>
          <w:sz w:val="24"/>
        </w:rPr>
        <w:t>–</w:t>
      </w:r>
      <w:r>
        <w:rPr>
          <w:spacing w:val="80"/>
          <w:sz w:val="24"/>
        </w:rPr>
        <w:t xml:space="preserve"> </w:t>
      </w:r>
      <w:r>
        <w:rPr>
          <w:sz w:val="24"/>
        </w:rPr>
        <w:t>М.:</w:t>
      </w:r>
      <w:r>
        <w:rPr>
          <w:spacing w:val="80"/>
          <w:sz w:val="24"/>
        </w:rPr>
        <w:t xml:space="preserve"> </w:t>
      </w:r>
      <w:r>
        <w:rPr>
          <w:sz w:val="24"/>
        </w:rPr>
        <w:t>издательский</w:t>
      </w:r>
      <w:r>
        <w:rPr>
          <w:spacing w:val="80"/>
          <w:sz w:val="24"/>
        </w:rPr>
        <w:t xml:space="preserve"> </w:t>
      </w:r>
      <w:r>
        <w:rPr>
          <w:sz w:val="24"/>
        </w:rPr>
        <w:t>центр</w:t>
      </w:r>
    </w:p>
    <w:p w:rsidR="00335362" w:rsidRDefault="00DB789F">
      <w:pPr>
        <w:pStyle w:val="a3"/>
        <w:spacing w:line="271" w:lineRule="exact"/>
        <w:ind w:left="861"/>
        <w:jc w:val="both"/>
      </w:pPr>
      <w:r>
        <w:t>«Академия», 2018.</w:t>
      </w:r>
      <w:r>
        <w:rPr>
          <w:spacing w:val="4"/>
        </w:rPr>
        <w:t xml:space="preserve"> </w:t>
      </w:r>
      <w:r>
        <w:t>–</w:t>
      </w:r>
      <w:r>
        <w:rPr>
          <w:spacing w:val="-5"/>
        </w:rPr>
        <w:t xml:space="preserve"> </w:t>
      </w:r>
      <w:r>
        <w:rPr>
          <w:spacing w:val="-2"/>
        </w:rPr>
        <w:t>272с.</w:t>
      </w:r>
    </w:p>
    <w:p w:rsidR="00335362" w:rsidRDefault="00DB789F" w:rsidP="0020640A">
      <w:pPr>
        <w:pStyle w:val="a5"/>
        <w:numPr>
          <w:ilvl w:val="2"/>
          <w:numId w:val="101"/>
        </w:numPr>
        <w:tabs>
          <w:tab w:val="left" w:pos="861"/>
        </w:tabs>
        <w:ind w:right="135"/>
        <w:jc w:val="both"/>
        <w:rPr>
          <w:sz w:val="24"/>
        </w:rPr>
      </w:pPr>
      <w:r>
        <w:rPr>
          <w:sz w:val="24"/>
        </w:rPr>
        <w:t xml:space="preserve">Сварка и резка деталей из различных сталей, цветных металлов и их сплавов, чугунов во всех пространственных положениях: учебник для СПО / В.В.Овчинников. – 2 – е изд., стер. – М.: издательский центр «Академия», 2016. – </w:t>
      </w:r>
      <w:r>
        <w:rPr>
          <w:spacing w:val="-2"/>
          <w:sz w:val="24"/>
        </w:rPr>
        <w:t>304с.</w:t>
      </w:r>
    </w:p>
    <w:p w:rsidR="00335362" w:rsidRDefault="00DB789F" w:rsidP="0020640A">
      <w:pPr>
        <w:pStyle w:val="a5"/>
        <w:numPr>
          <w:ilvl w:val="2"/>
          <w:numId w:val="101"/>
        </w:numPr>
        <w:tabs>
          <w:tab w:val="left" w:pos="861"/>
        </w:tabs>
        <w:spacing w:line="237" w:lineRule="auto"/>
        <w:ind w:right="141"/>
        <w:jc w:val="both"/>
        <w:rPr>
          <w:sz w:val="24"/>
        </w:rPr>
      </w:pPr>
      <w:r>
        <w:rPr>
          <w:sz w:val="24"/>
        </w:rPr>
        <w:t>Черепахин,</w:t>
      </w:r>
      <w:r>
        <w:rPr>
          <w:spacing w:val="-5"/>
          <w:sz w:val="24"/>
        </w:rPr>
        <w:t xml:space="preserve"> </w:t>
      </w:r>
      <w:r>
        <w:rPr>
          <w:sz w:val="24"/>
        </w:rPr>
        <w:t>А.</w:t>
      </w:r>
      <w:r>
        <w:rPr>
          <w:spacing w:val="-5"/>
          <w:sz w:val="24"/>
        </w:rPr>
        <w:t xml:space="preserve"> </w:t>
      </w:r>
      <w:r>
        <w:rPr>
          <w:sz w:val="24"/>
        </w:rPr>
        <w:t>А.</w:t>
      </w:r>
      <w:r>
        <w:rPr>
          <w:spacing w:val="-5"/>
          <w:sz w:val="24"/>
        </w:rPr>
        <w:t xml:space="preserve"> </w:t>
      </w:r>
      <w:r>
        <w:rPr>
          <w:sz w:val="24"/>
        </w:rPr>
        <w:t>Введение</w:t>
      </w:r>
      <w:r>
        <w:rPr>
          <w:spacing w:val="-8"/>
          <w:sz w:val="24"/>
        </w:rPr>
        <w:t xml:space="preserve"> </w:t>
      </w:r>
      <w:r>
        <w:rPr>
          <w:sz w:val="24"/>
        </w:rPr>
        <w:t>в</w:t>
      </w:r>
      <w:r>
        <w:rPr>
          <w:spacing w:val="-10"/>
          <w:sz w:val="24"/>
        </w:rPr>
        <w:t xml:space="preserve"> </w:t>
      </w:r>
      <w:r>
        <w:rPr>
          <w:sz w:val="24"/>
        </w:rPr>
        <w:t>профессию</w:t>
      </w:r>
      <w:r>
        <w:rPr>
          <w:spacing w:val="-9"/>
          <w:sz w:val="24"/>
        </w:rPr>
        <w:t xml:space="preserve"> </w:t>
      </w:r>
      <w:r>
        <w:rPr>
          <w:sz w:val="24"/>
        </w:rPr>
        <w:t>«Сварщик»</w:t>
      </w:r>
      <w:r>
        <w:rPr>
          <w:spacing w:val="-12"/>
          <w:sz w:val="24"/>
        </w:rPr>
        <w:t xml:space="preserve"> </w:t>
      </w:r>
      <w:r>
        <w:rPr>
          <w:sz w:val="24"/>
        </w:rPr>
        <w:t>:</w:t>
      </w:r>
      <w:r>
        <w:rPr>
          <w:spacing w:val="-6"/>
          <w:sz w:val="24"/>
        </w:rPr>
        <w:t xml:space="preserve"> </w:t>
      </w:r>
      <w:r>
        <w:rPr>
          <w:sz w:val="24"/>
        </w:rPr>
        <w:t>учебное</w:t>
      </w:r>
      <w:r>
        <w:rPr>
          <w:spacing w:val="-8"/>
          <w:sz w:val="24"/>
        </w:rPr>
        <w:t xml:space="preserve"> </w:t>
      </w:r>
      <w:r>
        <w:rPr>
          <w:sz w:val="24"/>
        </w:rPr>
        <w:t>пособие</w:t>
      </w:r>
      <w:r>
        <w:rPr>
          <w:spacing w:val="-8"/>
          <w:sz w:val="24"/>
        </w:rPr>
        <w:t xml:space="preserve"> </w:t>
      </w:r>
      <w:r>
        <w:rPr>
          <w:sz w:val="24"/>
        </w:rPr>
        <w:t>для</w:t>
      </w:r>
      <w:r>
        <w:rPr>
          <w:spacing w:val="-11"/>
          <w:sz w:val="24"/>
        </w:rPr>
        <w:t xml:space="preserve"> </w:t>
      </w:r>
      <w:r>
        <w:rPr>
          <w:sz w:val="24"/>
        </w:rPr>
        <w:t>СПО</w:t>
      </w:r>
      <w:r>
        <w:rPr>
          <w:spacing w:val="-8"/>
          <w:sz w:val="24"/>
        </w:rPr>
        <w:t xml:space="preserve"> </w:t>
      </w:r>
      <w:r>
        <w:rPr>
          <w:sz w:val="24"/>
        </w:rPr>
        <w:t>/</w:t>
      </w:r>
      <w:r>
        <w:rPr>
          <w:spacing w:val="-6"/>
          <w:sz w:val="24"/>
        </w:rPr>
        <w:t xml:space="preserve"> </w:t>
      </w:r>
      <w:r>
        <w:rPr>
          <w:sz w:val="24"/>
        </w:rPr>
        <w:t>А. А.</w:t>
      </w:r>
      <w:r>
        <w:rPr>
          <w:spacing w:val="-1"/>
          <w:sz w:val="24"/>
        </w:rPr>
        <w:t xml:space="preserve"> </w:t>
      </w:r>
      <w:r>
        <w:rPr>
          <w:sz w:val="24"/>
        </w:rPr>
        <w:t>Черепахин,</w:t>
      </w:r>
      <w:r>
        <w:rPr>
          <w:spacing w:val="-1"/>
          <w:sz w:val="24"/>
        </w:rPr>
        <w:t xml:space="preserve"> </w:t>
      </w:r>
      <w:r>
        <w:rPr>
          <w:sz w:val="24"/>
        </w:rPr>
        <w:t>Л.</w:t>
      </w:r>
      <w:r>
        <w:rPr>
          <w:spacing w:val="-4"/>
          <w:sz w:val="24"/>
        </w:rPr>
        <w:t xml:space="preserve"> </w:t>
      </w:r>
      <w:r>
        <w:rPr>
          <w:sz w:val="24"/>
        </w:rPr>
        <w:t>П.</w:t>
      </w:r>
      <w:r>
        <w:rPr>
          <w:spacing w:val="-5"/>
          <w:sz w:val="24"/>
        </w:rPr>
        <w:t xml:space="preserve"> </w:t>
      </w:r>
      <w:r>
        <w:rPr>
          <w:sz w:val="24"/>
        </w:rPr>
        <w:t>Андреева,</w:t>
      </w:r>
      <w:r>
        <w:rPr>
          <w:spacing w:val="-1"/>
          <w:sz w:val="24"/>
        </w:rPr>
        <w:t xml:space="preserve"> </w:t>
      </w:r>
      <w:r>
        <w:rPr>
          <w:sz w:val="24"/>
        </w:rPr>
        <w:t>Г.</w:t>
      </w:r>
      <w:r>
        <w:rPr>
          <w:spacing w:val="-4"/>
          <w:sz w:val="24"/>
        </w:rPr>
        <w:t xml:space="preserve"> </w:t>
      </w:r>
      <w:r>
        <w:rPr>
          <w:sz w:val="24"/>
        </w:rPr>
        <w:t>Р.</w:t>
      </w:r>
      <w:r>
        <w:rPr>
          <w:spacing w:val="-5"/>
          <w:sz w:val="24"/>
        </w:rPr>
        <w:t xml:space="preserve"> </w:t>
      </w:r>
      <w:r>
        <w:rPr>
          <w:sz w:val="24"/>
        </w:rPr>
        <w:t>Латыпова.</w:t>
      </w:r>
      <w:r>
        <w:rPr>
          <w:spacing w:val="-4"/>
          <w:sz w:val="24"/>
        </w:rPr>
        <w:t xml:space="preserve"> </w:t>
      </w:r>
      <w:r>
        <w:rPr>
          <w:sz w:val="24"/>
        </w:rPr>
        <w:t>—</w:t>
      </w:r>
      <w:r>
        <w:rPr>
          <w:spacing w:val="-3"/>
          <w:sz w:val="24"/>
        </w:rPr>
        <w:t xml:space="preserve"> </w:t>
      </w:r>
      <w:r>
        <w:rPr>
          <w:sz w:val="24"/>
        </w:rPr>
        <w:t>Саратов</w:t>
      </w:r>
      <w:r>
        <w:rPr>
          <w:spacing w:val="-5"/>
          <w:sz w:val="24"/>
        </w:rPr>
        <w:t xml:space="preserve"> </w:t>
      </w:r>
      <w:r>
        <w:rPr>
          <w:sz w:val="24"/>
        </w:rPr>
        <w:t>:</w:t>
      </w:r>
      <w:r>
        <w:rPr>
          <w:spacing w:val="-7"/>
          <w:sz w:val="24"/>
        </w:rPr>
        <w:t xml:space="preserve"> </w:t>
      </w:r>
      <w:r>
        <w:rPr>
          <w:sz w:val="24"/>
        </w:rPr>
        <w:t>Профобразование,</w:t>
      </w:r>
      <w:r>
        <w:rPr>
          <w:spacing w:val="-1"/>
          <w:sz w:val="24"/>
        </w:rPr>
        <w:t xml:space="preserve"> </w:t>
      </w:r>
      <w:r>
        <w:rPr>
          <w:sz w:val="24"/>
        </w:rPr>
        <w:t>2023.</w:t>
      </w:r>
    </w:p>
    <w:p w:rsidR="00335362" w:rsidRDefault="00DB789F" w:rsidP="0020640A">
      <w:pPr>
        <w:pStyle w:val="a5"/>
        <w:numPr>
          <w:ilvl w:val="3"/>
          <w:numId w:val="101"/>
        </w:numPr>
        <w:tabs>
          <w:tab w:val="left" w:pos="1163"/>
        </w:tabs>
        <w:ind w:hanging="302"/>
        <w:jc w:val="both"/>
        <w:rPr>
          <w:sz w:val="24"/>
        </w:rPr>
      </w:pPr>
      <w:r>
        <w:rPr>
          <w:sz w:val="24"/>
        </w:rPr>
        <w:t>155</w:t>
      </w:r>
      <w:r>
        <w:rPr>
          <w:spacing w:val="-3"/>
          <w:sz w:val="24"/>
        </w:rPr>
        <w:t xml:space="preserve"> </w:t>
      </w:r>
      <w:r>
        <w:rPr>
          <w:sz w:val="24"/>
        </w:rPr>
        <w:t>c.</w:t>
      </w:r>
      <w:r>
        <w:rPr>
          <w:spacing w:val="1"/>
          <w:sz w:val="24"/>
        </w:rPr>
        <w:t xml:space="preserve"> </w:t>
      </w:r>
      <w:r>
        <w:rPr>
          <w:sz w:val="24"/>
        </w:rPr>
        <w:t>—</w:t>
      </w:r>
      <w:r>
        <w:rPr>
          <w:spacing w:val="-5"/>
          <w:sz w:val="24"/>
        </w:rPr>
        <w:t xml:space="preserve"> </w:t>
      </w:r>
      <w:r>
        <w:rPr>
          <w:sz w:val="24"/>
        </w:rPr>
        <w:t>ISBN</w:t>
      </w:r>
      <w:r>
        <w:rPr>
          <w:spacing w:val="-2"/>
          <w:sz w:val="24"/>
        </w:rPr>
        <w:t xml:space="preserve"> </w:t>
      </w:r>
      <w:r>
        <w:rPr>
          <w:sz w:val="24"/>
        </w:rPr>
        <w:t>978-5-4488-1634-5.</w:t>
      </w:r>
      <w:r>
        <w:rPr>
          <w:spacing w:val="1"/>
          <w:sz w:val="24"/>
        </w:rPr>
        <w:t xml:space="preserve"> </w:t>
      </w:r>
      <w:r>
        <w:rPr>
          <w:sz w:val="24"/>
        </w:rPr>
        <w:t>—</w:t>
      </w:r>
      <w:r>
        <w:rPr>
          <w:spacing w:val="-6"/>
          <w:sz w:val="24"/>
        </w:rPr>
        <w:t xml:space="preserve"> </w:t>
      </w:r>
      <w:r>
        <w:rPr>
          <w:sz w:val="24"/>
        </w:rPr>
        <w:t>Текст</w:t>
      </w:r>
      <w:r>
        <w:rPr>
          <w:spacing w:val="-5"/>
          <w:sz w:val="24"/>
        </w:rPr>
        <w:t xml:space="preserve"> </w:t>
      </w:r>
      <w:r>
        <w:rPr>
          <w:sz w:val="24"/>
        </w:rPr>
        <w:t>:</w:t>
      </w:r>
      <w:r>
        <w:rPr>
          <w:spacing w:val="-6"/>
          <w:sz w:val="24"/>
        </w:rPr>
        <w:t xml:space="preserve"> </w:t>
      </w:r>
      <w:r>
        <w:rPr>
          <w:sz w:val="24"/>
        </w:rPr>
        <w:t>электронный</w:t>
      </w:r>
      <w:r>
        <w:rPr>
          <w:spacing w:val="-5"/>
          <w:sz w:val="24"/>
        </w:rPr>
        <w:t xml:space="preserve"> </w:t>
      </w:r>
      <w:r>
        <w:rPr>
          <w:sz w:val="24"/>
        </w:rPr>
        <w:t>//</w:t>
      </w:r>
      <w:r>
        <w:rPr>
          <w:spacing w:val="-4"/>
          <w:sz w:val="24"/>
        </w:rPr>
        <w:t xml:space="preserve"> </w:t>
      </w:r>
      <w:r>
        <w:rPr>
          <w:sz w:val="24"/>
        </w:rPr>
        <w:t xml:space="preserve">Электронный </w:t>
      </w:r>
      <w:r>
        <w:rPr>
          <w:spacing w:val="-2"/>
          <w:sz w:val="24"/>
        </w:rPr>
        <w:t>ресурс</w:t>
      </w:r>
    </w:p>
    <w:p w:rsidR="00335362" w:rsidRDefault="00335362">
      <w:pPr>
        <w:pStyle w:val="a5"/>
        <w:jc w:val="both"/>
        <w:rPr>
          <w:sz w:val="24"/>
        </w:rPr>
        <w:sectPr w:rsidR="00335362">
          <w:pgSz w:w="11910" w:h="16840"/>
          <w:pgMar w:top="900" w:right="708" w:bottom="1480" w:left="1559" w:header="0" w:footer="1291" w:gutter="0"/>
          <w:cols w:space="720"/>
        </w:sectPr>
      </w:pPr>
    </w:p>
    <w:p w:rsidR="00335362" w:rsidRDefault="00DB789F">
      <w:pPr>
        <w:pStyle w:val="a3"/>
        <w:spacing w:before="69" w:line="237" w:lineRule="auto"/>
        <w:ind w:left="861" w:right="136"/>
        <w:jc w:val="both"/>
      </w:pPr>
      <w:r>
        <w:lastRenderedPageBreak/>
        <w:t xml:space="preserve">цифровой образовательной среды СПО PROFобразование : [сайт]. — URL: </w:t>
      </w:r>
      <w:r>
        <w:rPr>
          <w:spacing w:val="-2"/>
        </w:rPr>
        <w:t>https://profspo.ru/books/129481</w:t>
      </w:r>
    </w:p>
    <w:p w:rsidR="00335362" w:rsidRDefault="00DB789F" w:rsidP="0020640A">
      <w:pPr>
        <w:pStyle w:val="a5"/>
        <w:numPr>
          <w:ilvl w:val="2"/>
          <w:numId w:val="101"/>
        </w:numPr>
        <w:tabs>
          <w:tab w:val="left" w:pos="861"/>
        </w:tabs>
        <w:spacing w:before="4"/>
        <w:ind w:right="132"/>
        <w:jc w:val="both"/>
        <w:rPr>
          <w:sz w:val="24"/>
        </w:rPr>
      </w:pPr>
      <w:r>
        <w:rPr>
          <w:sz w:val="24"/>
        </w:rPr>
        <w:t>Лупачёв, В. Г. Ручная дуговая сварка : учебник / В. Г. Лупачёв. — Минск : Вышэйшая школа, 2014. — 416 c. — ISBN 978-985-06-2494-9. — Текст : электронный // Электронный ресурс цифровой образовательной среды СПО PROFобразование : [сайт]. — URL: https://profspo.ru/books/35541</w:t>
      </w:r>
    </w:p>
    <w:p w:rsidR="00335362" w:rsidRDefault="00DB789F" w:rsidP="0020640A">
      <w:pPr>
        <w:pStyle w:val="a5"/>
        <w:numPr>
          <w:ilvl w:val="2"/>
          <w:numId w:val="101"/>
        </w:numPr>
        <w:tabs>
          <w:tab w:val="left" w:pos="861"/>
        </w:tabs>
        <w:spacing w:before="3" w:line="237" w:lineRule="auto"/>
        <w:ind w:right="132"/>
        <w:jc w:val="both"/>
        <w:rPr>
          <w:sz w:val="24"/>
        </w:rPr>
      </w:pPr>
      <w:r>
        <w:rPr>
          <w:sz w:val="24"/>
        </w:rPr>
        <w:t>Основы сварки и наплавки : практикум для СПО / составители Е. И. Латухин, А. Р. Самобрук.</w:t>
      </w:r>
      <w:r>
        <w:rPr>
          <w:spacing w:val="-3"/>
          <w:sz w:val="24"/>
        </w:rPr>
        <w:t xml:space="preserve"> </w:t>
      </w:r>
      <w:r>
        <w:rPr>
          <w:sz w:val="24"/>
        </w:rPr>
        <w:t>—</w:t>
      </w:r>
      <w:r>
        <w:rPr>
          <w:spacing w:val="-7"/>
          <w:sz w:val="24"/>
        </w:rPr>
        <w:t xml:space="preserve"> </w:t>
      </w:r>
      <w:r>
        <w:rPr>
          <w:sz w:val="24"/>
        </w:rPr>
        <w:t>Саратов</w:t>
      </w:r>
      <w:r>
        <w:rPr>
          <w:spacing w:val="-10"/>
          <w:sz w:val="24"/>
        </w:rPr>
        <w:t xml:space="preserve"> </w:t>
      </w:r>
      <w:r>
        <w:rPr>
          <w:sz w:val="24"/>
        </w:rPr>
        <w:t>:</w:t>
      </w:r>
      <w:r>
        <w:rPr>
          <w:spacing w:val="-6"/>
          <w:sz w:val="24"/>
        </w:rPr>
        <w:t xml:space="preserve"> </w:t>
      </w:r>
      <w:r>
        <w:rPr>
          <w:sz w:val="24"/>
        </w:rPr>
        <w:t>Профобразование,</w:t>
      </w:r>
      <w:r>
        <w:rPr>
          <w:spacing w:val="-9"/>
          <w:sz w:val="24"/>
        </w:rPr>
        <w:t xml:space="preserve"> </w:t>
      </w:r>
      <w:r>
        <w:rPr>
          <w:sz w:val="24"/>
        </w:rPr>
        <w:t>2022.</w:t>
      </w:r>
      <w:r>
        <w:rPr>
          <w:spacing w:val="-2"/>
          <w:sz w:val="24"/>
        </w:rPr>
        <w:t xml:space="preserve"> </w:t>
      </w:r>
      <w:r>
        <w:rPr>
          <w:sz w:val="24"/>
        </w:rPr>
        <w:t>—</w:t>
      </w:r>
      <w:r>
        <w:rPr>
          <w:spacing w:val="-7"/>
          <w:sz w:val="24"/>
        </w:rPr>
        <w:t xml:space="preserve"> </w:t>
      </w:r>
      <w:r>
        <w:rPr>
          <w:sz w:val="24"/>
        </w:rPr>
        <w:t>87</w:t>
      </w:r>
      <w:r>
        <w:rPr>
          <w:spacing w:val="-12"/>
          <w:sz w:val="24"/>
        </w:rPr>
        <w:t xml:space="preserve"> </w:t>
      </w:r>
      <w:r>
        <w:rPr>
          <w:sz w:val="24"/>
        </w:rPr>
        <w:t>c.</w:t>
      </w:r>
      <w:r>
        <w:rPr>
          <w:spacing w:val="-9"/>
          <w:sz w:val="24"/>
        </w:rPr>
        <w:t xml:space="preserve"> </w:t>
      </w:r>
      <w:r>
        <w:rPr>
          <w:sz w:val="24"/>
        </w:rPr>
        <w:t>—</w:t>
      </w:r>
      <w:r>
        <w:rPr>
          <w:spacing w:val="-7"/>
          <w:sz w:val="24"/>
        </w:rPr>
        <w:t xml:space="preserve"> </w:t>
      </w:r>
      <w:r>
        <w:rPr>
          <w:sz w:val="24"/>
        </w:rPr>
        <w:t>ISBN</w:t>
      </w:r>
      <w:r>
        <w:rPr>
          <w:spacing w:val="-7"/>
          <w:sz w:val="24"/>
        </w:rPr>
        <w:t xml:space="preserve"> </w:t>
      </w:r>
      <w:r>
        <w:rPr>
          <w:sz w:val="24"/>
        </w:rPr>
        <w:t>978-5-4488-1388-7.</w:t>
      </w:r>
    </w:p>
    <w:p w:rsidR="00335362" w:rsidRDefault="00DB789F" w:rsidP="0020640A">
      <w:pPr>
        <w:pStyle w:val="a5"/>
        <w:numPr>
          <w:ilvl w:val="3"/>
          <w:numId w:val="101"/>
        </w:numPr>
        <w:tabs>
          <w:tab w:val="left" w:pos="1345"/>
        </w:tabs>
        <w:spacing w:before="5" w:line="237" w:lineRule="auto"/>
        <w:ind w:left="861" w:right="136" w:firstLine="0"/>
        <w:jc w:val="both"/>
        <w:rPr>
          <w:sz w:val="24"/>
        </w:rPr>
      </w:pPr>
      <w:r>
        <w:rPr>
          <w:sz w:val="24"/>
        </w:rPr>
        <w:t xml:space="preserve">Текст : электронный // ЭБС PROFобразование : [сайт]. — URL: </w:t>
      </w:r>
      <w:hyperlink r:id="rId35">
        <w:r>
          <w:rPr>
            <w:spacing w:val="-2"/>
            <w:sz w:val="24"/>
            <w:u w:val="single"/>
          </w:rPr>
          <w:t>https://profspo.ru/books/116275</w:t>
        </w:r>
      </w:hyperlink>
    </w:p>
    <w:p w:rsidR="00335362" w:rsidRDefault="00DB789F">
      <w:pPr>
        <w:pStyle w:val="3"/>
        <w:spacing w:before="8" w:line="273" w:lineRule="exact"/>
        <w:jc w:val="both"/>
      </w:pPr>
      <w:r>
        <w:t>Дополнительная</w:t>
      </w:r>
      <w:r>
        <w:rPr>
          <w:spacing w:val="-6"/>
        </w:rPr>
        <w:t xml:space="preserve"> </w:t>
      </w:r>
      <w:r>
        <w:rPr>
          <w:spacing w:val="-2"/>
        </w:rPr>
        <w:t>литература</w:t>
      </w:r>
    </w:p>
    <w:p w:rsidR="00335362" w:rsidRDefault="00DB789F" w:rsidP="0020640A">
      <w:pPr>
        <w:pStyle w:val="a5"/>
        <w:numPr>
          <w:ilvl w:val="0"/>
          <w:numId w:val="89"/>
        </w:numPr>
        <w:tabs>
          <w:tab w:val="left" w:pos="861"/>
        </w:tabs>
        <w:spacing w:line="242" w:lineRule="auto"/>
        <w:ind w:left="861" w:right="132"/>
        <w:jc w:val="both"/>
        <w:rPr>
          <w:sz w:val="24"/>
        </w:rPr>
      </w:pPr>
      <w:r>
        <w:rPr>
          <w:sz w:val="24"/>
        </w:rPr>
        <w:t>Сварка и резка материалов. учебное пособие. / М.Д.Банов, Ю.В.Казаков, М.Г.Козулин. – 2-е изд., стер. – М.: Издательский центр «Академия», 2009.-400с.</w:t>
      </w:r>
    </w:p>
    <w:p w:rsidR="00335362" w:rsidRDefault="00DB789F" w:rsidP="0020640A">
      <w:pPr>
        <w:pStyle w:val="a5"/>
        <w:numPr>
          <w:ilvl w:val="0"/>
          <w:numId w:val="89"/>
        </w:numPr>
        <w:tabs>
          <w:tab w:val="left" w:pos="861"/>
        </w:tabs>
        <w:spacing w:line="242" w:lineRule="auto"/>
        <w:ind w:left="861" w:right="143"/>
        <w:jc w:val="both"/>
        <w:rPr>
          <w:sz w:val="24"/>
        </w:rPr>
      </w:pPr>
      <w:r>
        <w:rPr>
          <w:sz w:val="24"/>
        </w:rPr>
        <w:t>Сварка и резка материалов. Учебное пособие. / М.Д.Банов, Ю.В.Казаков, М.Г.Козулин. – 2-е изд., стер. – М.: Издательский центр «Академия», 2002.-400с.</w:t>
      </w:r>
    </w:p>
    <w:p w:rsidR="00335362" w:rsidRDefault="00DB789F" w:rsidP="0020640A">
      <w:pPr>
        <w:pStyle w:val="a5"/>
        <w:numPr>
          <w:ilvl w:val="0"/>
          <w:numId w:val="89"/>
        </w:numPr>
        <w:tabs>
          <w:tab w:val="left" w:pos="861"/>
        </w:tabs>
        <w:ind w:left="861" w:right="147"/>
        <w:jc w:val="both"/>
        <w:rPr>
          <w:sz w:val="24"/>
        </w:rPr>
      </w:pPr>
      <w:r>
        <w:rPr>
          <w:sz w:val="24"/>
        </w:rPr>
        <w:t>Технология</w:t>
      </w:r>
      <w:r>
        <w:rPr>
          <w:spacing w:val="40"/>
          <w:sz w:val="24"/>
        </w:rPr>
        <w:t xml:space="preserve"> </w:t>
      </w:r>
      <w:r>
        <w:rPr>
          <w:sz w:val="24"/>
        </w:rPr>
        <w:t>ручной дуговой и плазменной сварки и резки металлов: учебник для СПО / В.В.Овчинников. – 3 – е изд., стер. – М.: Издательский центр «Академия», 2013. – 240с.</w:t>
      </w:r>
    </w:p>
    <w:p w:rsidR="00335362" w:rsidRDefault="00DB789F" w:rsidP="0020640A">
      <w:pPr>
        <w:pStyle w:val="a5"/>
        <w:numPr>
          <w:ilvl w:val="0"/>
          <w:numId w:val="89"/>
        </w:numPr>
        <w:tabs>
          <w:tab w:val="left" w:pos="861"/>
        </w:tabs>
        <w:ind w:left="861" w:right="130"/>
        <w:jc w:val="both"/>
        <w:rPr>
          <w:sz w:val="24"/>
        </w:rPr>
      </w:pPr>
      <w:r>
        <w:rPr>
          <w:sz w:val="24"/>
        </w:rPr>
        <w:t xml:space="preserve">Технология электросварочных и газосварочных работ: рабочая тетрадь. учебное пособие для СПО / В.В.Овчинников - М.: Издательский центр «Академия», 2012. – </w:t>
      </w:r>
      <w:r>
        <w:rPr>
          <w:spacing w:val="-4"/>
          <w:sz w:val="24"/>
        </w:rPr>
        <w:t>80с.</w:t>
      </w:r>
    </w:p>
    <w:p w:rsidR="00335362" w:rsidRDefault="00DB789F" w:rsidP="0020640A">
      <w:pPr>
        <w:pStyle w:val="a5"/>
        <w:numPr>
          <w:ilvl w:val="0"/>
          <w:numId w:val="89"/>
        </w:numPr>
        <w:tabs>
          <w:tab w:val="left" w:pos="861"/>
        </w:tabs>
        <w:ind w:left="861" w:right="135"/>
        <w:jc w:val="both"/>
        <w:rPr>
          <w:sz w:val="24"/>
        </w:rPr>
      </w:pPr>
      <w:r>
        <w:rPr>
          <w:sz w:val="24"/>
        </w:rPr>
        <w:t xml:space="preserve">Сварка и резка деталей из различных сталей, цветных металлов и их сплавов, чугунов во всех пространственных положениях: Практикум. учебник для СПО / В.В.Овчинников. – 2 – е изд., стер. – М.: издательский центр «Академия», 2015. – </w:t>
      </w:r>
      <w:r>
        <w:rPr>
          <w:spacing w:val="-2"/>
          <w:sz w:val="24"/>
        </w:rPr>
        <w:t>160с.</w:t>
      </w:r>
    </w:p>
    <w:p w:rsidR="00335362" w:rsidRDefault="00DB789F" w:rsidP="0020640A">
      <w:pPr>
        <w:pStyle w:val="a5"/>
        <w:numPr>
          <w:ilvl w:val="0"/>
          <w:numId w:val="89"/>
        </w:numPr>
        <w:tabs>
          <w:tab w:val="left" w:pos="861"/>
        </w:tabs>
        <w:spacing w:line="242" w:lineRule="auto"/>
        <w:ind w:left="861" w:right="130"/>
        <w:jc w:val="both"/>
        <w:rPr>
          <w:sz w:val="24"/>
        </w:rPr>
      </w:pPr>
      <w:r>
        <w:rPr>
          <w:sz w:val="24"/>
        </w:rPr>
        <w:t>Технология</w:t>
      </w:r>
      <w:r>
        <w:rPr>
          <w:spacing w:val="-12"/>
          <w:sz w:val="24"/>
        </w:rPr>
        <w:t xml:space="preserve"> </w:t>
      </w:r>
      <w:r>
        <w:rPr>
          <w:sz w:val="24"/>
        </w:rPr>
        <w:t>газовой</w:t>
      </w:r>
      <w:r>
        <w:rPr>
          <w:spacing w:val="-11"/>
          <w:sz w:val="24"/>
        </w:rPr>
        <w:t xml:space="preserve"> </w:t>
      </w:r>
      <w:r>
        <w:rPr>
          <w:sz w:val="24"/>
        </w:rPr>
        <w:t>сварки</w:t>
      </w:r>
      <w:r>
        <w:rPr>
          <w:spacing w:val="-11"/>
          <w:sz w:val="24"/>
        </w:rPr>
        <w:t xml:space="preserve"> </w:t>
      </w:r>
      <w:r>
        <w:rPr>
          <w:sz w:val="24"/>
        </w:rPr>
        <w:t>и</w:t>
      </w:r>
      <w:r>
        <w:rPr>
          <w:spacing w:val="-6"/>
          <w:sz w:val="24"/>
        </w:rPr>
        <w:t xml:space="preserve"> </w:t>
      </w:r>
      <w:r>
        <w:rPr>
          <w:sz w:val="24"/>
        </w:rPr>
        <w:t>резки</w:t>
      </w:r>
      <w:r>
        <w:rPr>
          <w:spacing w:val="-11"/>
          <w:sz w:val="24"/>
        </w:rPr>
        <w:t xml:space="preserve"> </w:t>
      </w:r>
      <w:r>
        <w:rPr>
          <w:sz w:val="24"/>
        </w:rPr>
        <w:t>металлов:</w:t>
      </w:r>
      <w:r>
        <w:rPr>
          <w:spacing w:val="-6"/>
          <w:sz w:val="24"/>
        </w:rPr>
        <w:t xml:space="preserve"> </w:t>
      </w:r>
      <w:r>
        <w:rPr>
          <w:sz w:val="24"/>
        </w:rPr>
        <w:t>учебник</w:t>
      </w:r>
      <w:r>
        <w:rPr>
          <w:spacing w:val="-8"/>
          <w:sz w:val="24"/>
        </w:rPr>
        <w:t xml:space="preserve"> </w:t>
      </w:r>
      <w:r>
        <w:rPr>
          <w:sz w:val="24"/>
        </w:rPr>
        <w:t>для</w:t>
      </w:r>
      <w:r>
        <w:rPr>
          <w:spacing w:val="-7"/>
          <w:sz w:val="24"/>
        </w:rPr>
        <w:t xml:space="preserve"> </w:t>
      </w:r>
      <w:r>
        <w:rPr>
          <w:sz w:val="24"/>
        </w:rPr>
        <w:t>СПО</w:t>
      </w:r>
      <w:r>
        <w:rPr>
          <w:spacing w:val="-8"/>
          <w:sz w:val="24"/>
        </w:rPr>
        <w:t xml:space="preserve"> </w:t>
      </w:r>
      <w:r>
        <w:rPr>
          <w:sz w:val="24"/>
        </w:rPr>
        <w:t>/</w:t>
      </w:r>
      <w:r>
        <w:rPr>
          <w:spacing w:val="-6"/>
          <w:sz w:val="24"/>
        </w:rPr>
        <w:t xml:space="preserve"> </w:t>
      </w:r>
      <w:r>
        <w:rPr>
          <w:sz w:val="24"/>
        </w:rPr>
        <w:t>В.В.Овчинников.</w:t>
      </w:r>
      <w:r>
        <w:rPr>
          <w:spacing w:val="-1"/>
          <w:sz w:val="24"/>
        </w:rPr>
        <w:t xml:space="preserve"> </w:t>
      </w:r>
      <w:r>
        <w:rPr>
          <w:sz w:val="24"/>
        </w:rPr>
        <w:t>– 4 – е изд., стер. – М.: издательский центр «Академия», 2015. – 240с.</w:t>
      </w:r>
    </w:p>
    <w:p w:rsidR="00335362" w:rsidRDefault="00DB789F" w:rsidP="0020640A">
      <w:pPr>
        <w:pStyle w:val="a5"/>
        <w:numPr>
          <w:ilvl w:val="0"/>
          <w:numId w:val="89"/>
        </w:numPr>
        <w:tabs>
          <w:tab w:val="left" w:pos="861"/>
        </w:tabs>
        <w:ind w:left="861" w:right="135"/>
        <w:jc w:val="both"/>
        <w:rPr>
          <w:sz w:val="24"/>
        </w:rPr>
      </w:pPr>
      <w:r>
        <w:rPr>
          <w:sz w:val="24"/>
        </w:rPr>
        <w:t xml:space="preserve">Технология электросварочных и газосварочных работ: учебник для СПО / В.В.Овчинников. – 6 – е изд., стер. – М.: издательский центр «Академия», 2015. – </w:t>
      </w:r>
      <w:r>
        <w:rPr>
          <w:spacing w:val="-2"/>
          <w:sz w:val="24"/>
        </w:rPr>
        <w:t>272с.</w:t>
      </w:r>
    </w:p>
    <w:p w:rsidR="00335362" w:rsidRDefault="00DB789F" w:rsidP="0020640A">
      <w:pPr>
        <w:pStyle w:val="a5"/>
        <w:numPr>
          <w:ilvl w:val="0"/>
          <w:numId w:val="89"/>
        </w:numPr>
        <w:tabs>
          <w:tab w:val="left" w:pos="861"/>
        </w:tabs>
        <w:spacing w:line="237" w:lineRule="auto"/>
        <w:ind w:left="861" w:right="131"/>
        <w:jc w:val="both"/>
        <w:rPr>
          <w:sz w:val="24"/>
        </w:rPr>
      </w:pPr>
      <w:r>
        <w:rPr>
          <w:sz w:val="24"/>
        </w:rPr>
        <w:t>Технология</w:t>
      </w:r>
      <w:r>
        <w:rPr>
          <w:spacing w:val="-12"/>
          <w:sz w:val="24"/>
        </w:rPr>
        <w:t xml:space="preserve"> </w:t>
      </w:r>
      <w:r>
        <w:rPr>
          <w:sz w:val="24"/>
        </w:rPr>
        <w:t>и</w:t>
      </w:r>
      <w:r>
        <w:rPr>
          <w:spacing w:val="-15"/>
          <w:sz w:val="24"/>
        </w:rPr>
        <w:t xml:space="preserve"> </w:t>
      </w:r>
      <w:r>
        <w:rPr>
          <w:sz w:val="24"/>
        </w:rPr>
        <w:t>оборудование</w:t>
      </w:r>
      <w:r>
        <w:rPr>
          <w:spacing w:val="-9"/>
          <w:sz w:val="24"/>
        </w:rPr>
        <w:t xml:space="preserve"> </w:t>
      </w:r>
      <w:r>
        <w:rPr>
          <w:sz w:val="24"/>
        </w:rPr>
        <w:t>контактной</w:t>
      </w:r>
      <w:r>
        <w:rPr>
          <w:spacing w:val="-7"/>
          <w:sz w:val="24"/>
        </w:rPr>
        <w:t xml:space="preserve"> </w:t>
      </w:r>
      <w:r>
        <w:rPr>
          <w:sz w:val="24"/>
        </w:rPr>
        <w:t>сварки:</w:t>
      </w:r>
      <w:r>
        <w:rPr>
          <w:spacing w:val="-7"/>
          <w:sz w:val="24"/>
        </w:rPr>
        <w:t xml:space="preserve"> </w:t>
      </w:r>
      <w:r>
        <w:rPr>
          <w:sz w:val="24"/>
        </w:rPr>
        <w:t>учебник</w:t>
      </w:r>
      <w:r>
        <w:rPr>
          <w:spacing w:val="-9"/>
          <w:sz w:val="24"/>
        </w:rPr>
        <w:t xml:space="preserve"> </w:t>
      </w:r>
      <w:r>
        <w:rPr>
          <w:sz w:val="24"/>
        </w:rPr>
        <w:t>для</w:t>
      </w:r>
      <w:r>
        <w:rPr>
          <w:spacing w:val="-8"/>
          <w:sz w:val="24"/>
        </w:rPr>
        <w:t xml:space="preserve"> </w:t>
      </w:r>
      <w:r>
        <w:rPr>
          <w:sz w:val="24"/>
        </w:rPr>
        <w:t>СПО</w:t>
      </w:r>
      <w:r>
        <w:rPr>
          <w:spacing w:val="-9"/>
          <w:sz w:val="24"/>
        </w:rPr>
        <w:t xml:space="preserve"> </w:t>
      </w:r>
      <w:r>
        <w:rPr>
          <w:sz w:val="24"/>
        </w:rPr>
        <w:t>/</w:t>
      </w:r>
      <w:r>
        <w:rPr>
          <w:spacing w:val="-7"/>
          <w:sz w:val="24"/>
        </w:rPr>
        <w:t xml:space="preserve"> </w:t>
      </w:r>
      <w:r>
        <w:rPr>
          <w:sz w:val="24"/>
        </w:rPr>
        <w:t>М.Д.Банов.</w:t>
      </w:r>
      <w:r>
        <w:rPr>
          <w:spacing w:val="-2"/>
          <w:sz w:val="24"/>
        </w:rPr>
        <w:t xml:space="preserve"> </w:t>
      </w:r>
      <w:r>
        <w:rPr>
          <w:sz w:val="24"/>
        </w:rPr>
        <w:t>-</w:t>
      </w:r>
      <w:r>
        <w:rPr>
          <w:spacing w:val="-10"/>
          <w:sz w:val="24"/>
        </w:rPr>
        <w:t xml:space="preserve"> </w:t>
      </w:r>
      <w:r>
        <w:rPr>
          <w:sz w:val="24"/>
        </w:rPr>
        <w:t>М.: Издательский центр «Академия», 2009. – 224с.</w:t>
      </w:r>
    </w:p>
    <w:p w:rsidR="00335362" w:rsidRDefault="00DB789F" w:rsidP="0020640A">
      <w:pPr>
        <w:pStyle w:val="a5"/>
        <w:numPr>
          <w:ilvl w:val="0"/>
          <w:numId w:val="89"/>
        </w:numPr>
        <w:tabs>
          <w:tab w:val="left" w:pos="861"/>
        </w:tabs>
        <w:spacing w:line="237" w:lineRule="auto"/>
        <w:ind w:left="861" w:right="137"/>
        <w:jc w:val="both"/>
        <w:rPr>
          <w:sz w:val="24"/>
        </w:rPr>
      </w:pPr>
      <w:r>
        <w:rPr>
          <w:sz w:val="24"/>
        </w:rPr>
        <w:t>Специальные</w:t>
      </w:r>
      <w:r>
        <w:rPr>
          <w:spacing w:val="-3"/>
          <w:sz w:val="24"/>
        </w:rPr>
        <w:t xml:space="preserve"> </w:t>
      </w:r>
      <w:r>
        <w:rPr>
          <w:sz w:val="24"/>
        </w:rPr>
        <w:t>способы</w:t>
      </w:r>
      <w:r>
        <w:rPr>
          <w:spacing w:val="-1"/>
          <w:sz w:val="24"/>
        </w:rPr>
        <w:t xml:space="preserve"> </w:t>
      </w:r>
      <w:r>
        <w:rPr>
          <w:sz w:val="24"/>
        </w:rPr>
        <w:t>сварки</w:t>
      </w:r>
      <w:r>
        <w:rPr>
          <w:spacing w:val="-1"/>
          <w:sz w:val="24"/>
        </w:rPr>
        <w:t xml:space="preserve"> </w:t>
      </w:r>
      <w:r>
        <w:rPr>
          <w:sz w:val="24"/>
        </w:rPr>
        <w:t>и</w:t>
      </w:r>
      <w:r>
        <w:rPr>
          <w:spacing w:val="-1"/>
          <w:sz w:val="24"/>
        </w:rPr>
        <w:t xml:space="preserve"> </w:t>
      </w:r>
      <w:r>
        <w:rPr>
          <w:sz w:val="24"/>
        </w:rPr>
        <w:t>резки:</w:t>
      </w:r>
      <w:r>
        <w:rPr>
          <w:spacing w:val="-7"/>
          <w:sz w:val="24"/>
        </w:rPr>
        <w:t xml:space="preserve"> </w:t>
      </w:r>
      <w:r>
        <w:rPr>
          <w:sz w:val="24"/>
        </w:rPr>
        <w:t>учебник для СПО</w:t>
      </w:r>
      <w:r>
        <w:rPr>
          <w:spacing w:val="-3"/>
          <w:sz w:val="24"/>
        </w:rPr>
        <w:t xml:space="preserve"> </w:t>
      </w:r>
      <w:r>
        <w:rPr>
          <w:sz w:val="24"/>
        </w:rPr>
        <w:t>/</w:t>
      </w:r>
      <w:r>
        <w:rPr>
          <w:spacing w:val="-2"/>
          <w:sz w:val="24"/>
        </w:rPr>
        <w:t xml:space="preserve"> </w:t>
      </w:r>
      <w:r>
        <w:rPr>
          <w:sz w:val="24"/>
        </w:rPr>
        <w:t>М.Д.Банов,</w:t>
      </w:r>
      <w:r>
        <w:rPr>
          <w:spacing w:val="-1"/>
          <w:sz w:val="24"/>
        </w:rPr>
        <w:t xml:space="preserve"> </w:t>
      </w:r>
      <w:r>
        <w:rPr>
          <w:sz w:val="24"/>
        </w:rPr>
        <w:t>В.В.Масаков, Н.П.Плюснина. – М.:Издательский центр «Академия», 2009.-208с.</w:t>
      </w:r>
    </w:p>
    <w:p w:rsidR="00335362" w:rsidRDefault="00DB789F" w:rsidP="0020640A">
      <w:pPr>
        <w:pStyle w:val="a5"/>
        <w:numPr>
          <w:ilvl w:val="0"/>
          <w:numId w:val="89"/>
        </w:numPr>
        <w:tabs>
          <w:tab w:val="left" w:pos="861"/>
        </w:tabs>
        <w:ind w:left="861" w:right="143"/>
        <w:jc w:val="both"/>
        <w:rPr>
          <w:sz w:val="24"/>
        </w:rPr>
      </w:pPr>
      <w:r>
        <w:rPr>
          <w:sz w:val="24"/>
        </w:rPr>
        <w:t>Справочник</w:t>
      </w:r>
      <w:r>
        <w:rPr>
          <w:spacing w:val="-10"/>
          <w:sz w:val="24"/>
        </w:rPr>
        <w:t xml:space="preserve"> </w:t>
      </w:r>
      <w:r>
        <w:rPr>
          <w:sz w:val="24"/>
        </w:rPr>
        <w:t>электрогазосварщика</w:t>
      </w:r>
      <w:r>
        <w:rPr>
          <w:spacing w:val="-9"/>
          <w:sz w:val="24"/>
        </w:rPr>
        <w:t xml:space="preserve"> </w:t>
      </w:r>
      <w:r>
        <w:rPr>
          <w:sz w:val="24"/>
        </w:rPr>
        <w:t>и</w:t>
      </w:r>
      <w:r>
        <w:rPr>
          <w:spacing w:val="-2"/>
          <w:sz w:val="24"/>
        </w:rPr>
        <w:t xml:space="preserve"> </w:t>
      </w:r>
      <w:r>
        <w:rPr>
          <w:sz w:val="24"/>
        </w:rPr>
        <w:t>газорезчика.</w:t>
      </w:r>
      <w:r>
        <w:rPr>
          <w:spacing w:val="-2"/>
          <w:sz w:val="24"/>
        </w:rPr>
        <w:t xml:space="preserve"> </w:t>
      </w:r>
      <w:r>
        <w:rPr>
          <w:sz w:val="24"/>
        </w:rPr>
        <w:t>учебник</w:t>
      </w:r>
      <w:r>
        <w:rPr>
          <w:spacing w:val="-5"/>
          <w:sz w:val="24"/>
        </w:rPr>
        <w:t xml:space="preserve"> </w:t>
      </w:r>
      <w:r>
        <w:rPr>
          <w:sz w:val="24"/>
        </w:rPr>
        <w:t>для</w:t>
      </w:r>
      <w:r>
        <w:rPr>
          <w:spacing w:val="-3"/>
          <w:sz w:val="24"/>
        </w:rPr>
        <w:t xml:space="preserve"> </w:t>
      </w:r>
      <w:r>
        <w:rPr>
          <w:sz w:val="24"/>
        </w:rPr>
        <w:t>СПО</w:t>
      </w:r>
      <w:r>
        <w:rPr>
          <w:spacing w:val="-4"/>
          <w:sz w:val="24"/>
        </w:rPr>
        <w:t xml:space="preserve"> </w:t>
      </w:r>
      <w:r>
        <w:rPr>
          <w:sz w:val="24"/>
        </w:rPr>
        <w:t>/</w:t>
      </w:r>
      <w:r>
        <w:rPr>
          <w:spacing w:val="-3"/>
          <w:sz w:val="24"/>
        </w:rPr>
        <w:t xml:space="preserve"> </w:t>
      </w:r>
      <w:r>
        <w:rPr>
          <w:sz w:val="24"/>
        </w:rPr>
        <w:t xml:space="preserve">Г.Г.Чернышов, Г.В.Полевой, А.П.Выборнов. -3-е изд., стер. – М.:Издательский центр «Академия», </w:t>
      </w:r>
      <w:r>
        <w:rPr>
          <w:spacing w:val="-2"/>
          <w:sz w:val="24"/>
        </w:rPr>
        <w:t>2007.-400с.</w:t>
      </w:r>
    </w:p>
    <w:p w:rsidR="00335362" w:rsidRDefault="00DB789F" w:rsidP="0020640A">
      <w:pPr>
        <w:pStyle w:val="a5"/>
        <w:numPr>
          <w:ilvl w:val="0"/>
          <w:numId w:val="89"/>
        </w:numPr>
        <w:tabs>
          <w:tab w:val="left" w:pos="861"/>
        </w:tabs>
        <w:spacing w:line="274" w:lineRule="exact"/>
        <w:ind w:left="861"/>
        <w:jc w:val="both"/>
        <w:rPr>
          <w:sz w:val="24"/>
        </w:rPr>
      </w:pPr>
      <w:r>
        <w:rPr>
          <w:sz w:val="24"/>
        </w:rPr>
        <w:t>Сварочные</w:t>
      </w:r>
      <w:r>
        <w:rPr>
          <w:spacing w:val="-4"/>
          <w:sz w:val="24"/>
        </w:rPr>
        <w:t xml:space="preserve"> </w:t>
      </w:r>
      <w:r>
        <w:rPr>
          <w:sz w:val="24"/>
        </w:rPr>
        <w:t>работы:</w:t>
      </w:r>
      <w:r>
        <w:rPr>
          <w:spacing w:val="-5"/>
          <w:sz w:val="24"/>
        </w:rPr>
        <w:t xml:space="preserve"> </w:t>
      </w:r>
      <w:r>
        <w:rPr>
          <w:sz w:val="24"/>
        </w:rPr>
        <w:t>учебник</w:t>
      </w:r>
      <w:r>
        <w:rPr>
          <w:spacing w:val="-2"/>
          <w:sz w:val="24"/>
        </w:rPr>
        <w:t xml:space="preserve"> </w:t>
      </w:r>
      <w:r>
        <w:rPr>
          <w:sz w:val="24"/>
        </w:rPr>
        <w:t>для</w:t>
      </w:r>
      <w:r>
        <w:rPr>
          <w:spacing w:val="-1"/>
          <w:sz w:val="24"/>
        </w:rPr>
        <w:t xml:space="preserve"> </w:t>
      </w:r>
      <w:r>
        <w:rPr>
          <w:sz w:val="24"/>
        </w:rPr>
        <w:t>СПО</w:t>
      </w:r>
      <w:r>
        <w:rPr>
          <w:spacing w:val="-1"/>
          <w:sz w:val="24"/>
        </w:rPr>
        <w:t xml:space="preserve"> </w:t>
      </w:r>
      <w:r>
        <w:rPr>
          <w:sz w:val="24"/>
        </w:rPr>
        <w:t>/</w:t>
      </w:r>
      <w:r>
        <w:rPr>
          <w:spacing w:val="-1"/>
          <w:sz w:val="24"/>
        </w:rPr>
        <w:t xml:space="preserve"> </w:t>
      </w:r>
      <w:r>
        <w:rPr>
          <w:sz w:val="24"/>
        </w:rPr>
        <w:t>Маслов</w:t>
      </w:r>
      <w:r>
        <w:rPr>
          <w:spacing w:val="1"/>
          <w:sz w:val="24"/>
        </w:rPr>
        <w:t xml:space="preserve"> </w:t>
      </w:r>
      <w:r>
        <w:rPr>
          <w:sz w:val="24"/>
        </w:rPr>
        <w:t>В.И.</w:t>
      </w:r>
      <w:r>
        <w:rPr>
          <w:spacing w:val="7"/>
          <w:sz w:val="24"/>
        </w:rPr>
        <w:t xml:space="preserve"> </w:t>
      </w:r>
      <w:r>
        <w:rPr>
          <w:sz w:val="24"/>
        </w:rPr>
        <w:t>-2-е</w:t>
      </w:r>
      <w:r>
        <w:rPr>
          <w:spacing w:val="-1"/>
          <w:sz w:val="24"/>
        </w:rPr>
        <w:t xml:space="preserve"> </w:t>
      </w:r>
      <w:r>
        <w:rPr>
          <w:sz w:val="24"/>
        </w:rPr>
        <w:t>изд.,стереотип.-</w:t>
      </w:r>
      <w:r>
        <w:rPr>
          <w:spacing w:val="2"/>
          <w:sz w:val="24"/>
        </w:rPr>
        <w:t xml:space="preserve"> </w:t>
      </w:r>
      <w:r>
        <w:rPr>
          <w:spacing w:val="-2"/>
          <w:sz w:val="24"/>
        </w:rPr>
        <w:t>М.:ИРПО:</w:t>
      </w:r>
    </w:p>
    <w:p w:rsidR="00335362" w:rsidRDefault="00DB789F">
      <w:pPr>
        <w:pStyle w:val="a3"/>
        <w:ind w:left="861"/>
        <w:jc w:val="both"/>
      </w:pPr>
      <w:r>
        <w:t>–</w:t>
      </w:r>
      <w:r>
        <w:rPr>
          <w:spacing w:val="-3"/>
        </w:rPr>
        <w:t xml:space="preserve"> </w:t>
      </w:r>
      <w:r>
        <w:t>Издательский</w:t>
      </w:r>
      <w:r>
        <w:rPr>
          <w:spacing w:val="-1"/>
        </w:rPr>
        <w:t xml:space="preserve"> </w:t>
      </w:r>
      <w:r>
        <w:t>центр</w:t>
      </w:r>
      <w:r>
        <w:rPr>
          <w:spacing w:val="-5"/>
        </w:rPr>
        <w:t xml:space="preserve"> </w:t>
      </w:r>
      <w:r>
        <w:t>«Академия», 2000.-</w:t>
      </w:r>
      <w:r>
        <w:rPr>
          <w:spacing w:val="-2"/>
        </w:rPr>
        <w:t>240с.</w:t>
      </w:r>
    </w:p>
    <w:p w:rsidR="00335362" w:rsidRDefault="00DB789F">
      <w:pPr>
        <w:pStyle w:val="3"/>
        <w:spacing w:before="1" w:line="275" w:lineRule="exact"/>
        <w:jc w:val="both"/>
      </w:pPr>
      <w:r>
        <w:t>Интернет –</w:t>
      </w:r>
      <w:r>
        <w:rPr>
          <w:spacing w:val="2"/>
        </w:rPr>
        <w:t xml:space="preserve"> </w:t>
      </w:r>
      <w:r>
        <w:rPr>
          <w:spacing w:val="-2"/>
        </w:rPr>
        <w:t>ресурсы:</w:t>
      </w:r>
    </w:p>
    <w:p w:rsidR="00335362" w:rsidRDefault="00DB789F" w:rsidP="0020640A">
      <w:pPr>
        <w:pStyle w:val="a5"/>
        <w:numPr>
          <w:ilvl w:val="0"/>
          <w:numId w:val="88"/>
        </w:numPr>
        <w:tabs>
          <w:tab w:val="left" w:pos="928"/>
        </w:tabs>
        <w:spacing w:line="274" w:lineRule="exact"/>
        <w:ind w:left="928" w:hanging="504"/>
        <w:jc w:val="left"/>
        <w:rPr>
          <w:sz w:val="24"/>
        </w:rPr>
      </w:pPr>
      <w:r>
        <w:rPr>
          <w:sz w:val="24"/>
        </w:rPr>
        <w:t>Образовательный</w:t>
      </w:r>
      <w:r>
        <w:rPr>
          <w:spacing w:val="-5"/>
          <w:sz w:val="24"/>
        </w:rPr>
        <w:t xml:space="preserve"> </w:t>
      </w:r>
      <w:r>
        <w:rPr>
          <w:sz w:val="24"/>
        </w:rPr>
        <w:t>портал:</w:t>
      </w:r>
      <w:r>
        <w:rPr>
          <w:spacing w:val="-1"/>
          <w:sz w:val="24"/>
        </w:rPr>
        <w:t xml:space="preserve"> </w:t>
      </w:r>
      <w:r>
        <w:rPr>
          <w:spacing w:val="-2"/>
          <w:sz w:val="24"/>
        </w:rPr>
        <w:t>http\\</w:t>
      </w:r>
      <w:hyperlink r:id="rId36">
        <w:r>
          <w:rPr>
            <w:spacing w:val="-2"/>
            <w:sz w:val="24"/>
          </w:rPr>
          <w:t>www.edu.sety.ru</w:t>
        </w:r>
      </w:hyperlink>
    </w:p>
    <w:p w:rsidR="00335362" w:rsidRDefault="00DB789F" w:rsidP="0020640A">
      <w:pPr>
        <w:pStyle w:val="a5"/>
        <w:numPr>
          <w:ilvl w:val="0"/>
          <w:numId w:val="88"/>
        </w:numPr>
        <w:tabs>
          <w:tab w:val="left" w:pos="928"/>
        </w:tabs>
        <w:spacing w:line="275" w:lineRule="exact"/>
        <w:ind w:left="928" w:hanging="504"/>
        <w:jc w:val="left"/>
        <w:rPr>
          <w:sz w:val="24"/>
        </w:rPr>
      </w:pPr>
      <w:r>
        <w:rPr>
          <w:sz w:val="24"/>
        </w:rPr>
        <w:t>Учебная</w:t>
      </w:r>
      <w:r>
        <w:rPr>
          <w:spacing w:val="-5"/>
          <w:sz w:val="24"/>
        </w:rPr>
        <w:t xml:space="preserve"> </w:t>
      </w:r>
      <w:r>
        <w:rPr>
          <w:sz w:val="24"/>
        </w:rPr>
        <w:t>мастерская:</w:t>
      </w:r>
      <w:r>
        <w:rPr>
          <w:spacing w:val="55"/>
          <w:sz w:val="24"/>
        </w:rPr>
        <w:t xml:space="preserve"> </w:t>
      </w:r>
      <w:r>
        <w:rPr>
          <w:sz w:val="24"/>
        </w:rPr>
        <w:t>http\\</w:t>
      </w:r>
      <w:hyperlink r:id="rId37">
        <w:r>
          <w:rPr>
            <w:sz w:val="24"/>
          </w:rPr>
          <w:t>www.edu.BPwin</w:t>
        </w:r>
      </w:hyperlink>
      <w:r>
        <w:rPr>
          <w:spacing w:val="-6"/>
          <w:sz w:val="24"/>
        </w:rPr>
        <w:t xml:space="preserve"> </w:t>
      </w:r>
      <w:r>
        <w:rPr>
          <w:sz w:val="24"/>
        </w:rPr>
        <w:t>--</w:t>
      </w:r>
      <w:r>
        <w:rPr>
          <w:spacing w:val="-1"/>
          <w:sz w:val="24"/>
        </w:rPr>
        <w:t xml:space="preserve"> </w:t>
      </w:r>
      <w:r>
        <w:rPr>
          <w:sz w:val="24"/>
        </w:rPr>
        <w:t>Мастерская</w:t>
      </w:r>
      <w:r>
        <w:rPr>
          <w:spacing w:val="-3"/>
          <w:sz w:val="24"/>
        </w:rPr>
        <w:t xml:space="preserve"> </w:t>
      </w:r>
      <w:r>
        <w:rPr>
          <w:spacing w:val="-2"/>
          <w:sz w:val="24"/>
        </w:rPr>
        <w:t>Dr_dimdim.ru</w:t>
      </w:r>
    </w:p>
    <w:p w:rsidR="00335362" w:rsidRDefault="00DB789F" w:rsidP="0020640A">
      <w:pPr>
        <w:pStyle w:val="a5"/>
        <w:numPr>
          <w:ilvl w:val="0"/>
          <w:numId w:val="88"/>
        </w:numPr>
        <w:tabs>
          <w:tab w:val="left" w:pos="928"/>
        </w:tabs>
        <w:spacing w:before="3" w:line="275" w:lineRule="exact"/>
        <w:ind w:left="928" w:hanging="504"/>
        <w:jc w:val="left"/>
        <w:rPr>
          <w:sz w:val="24"/>
        </w:rPr>
      </w:pPr>
      <w:r>
        <w:rPr>
          <w:sz w:val="24"/>
        </w:rPr>
        <w:t>Образовательный</w:t>
      </w:r>
      <w:r>
        <w:rPr>
          <w:spacing w:val="-5"/>
          <w:sz w:val="24"/>
        </w:rPr>
        <w:t xml:space="preserve"> </w:t>
      </w:r>
      <w:r>
        <w:rPr>
          <w:sz w:val="24"/>
        </w:rPr>
        <w:t>портал:</w:t>
      </w:r>
      <w:r>
        <w:rPr>
          <w:spacing w:val="-1"/>
          <w:sz w:val="24"/>
        </w:rPr>
        <w:t xml:space="preserve"> </w:t>
      </w:r>
      <w:r>
        <w:rPr>
          <w:spacing w:val="-2"/>
          <w:sz w:val="24"/>
        </w:rPr>
        <w:t>http\\</w:t>
      </w:r>
      <w:hyperlink r:id="rId38">
        <w:r>
          <w:rPr>
            <w:spacing w:val="-2"/>
            <w:sz w:val="24"/>
          </w:rPr>
          <w:t>www.edu.bd.ru</w:t>
        </w:r>
      </w:hyperlink>
    </w:p>
    <w:p w:rsidR="00335362" w:rsidRDefault="00212809" w:rsidP="0020640A">
      <w:pPr>
        <w:pStyle w:val="a5"/>
        <w:numPr>
          <w:ilvl w:val="0"/>
          <w:numId w:val="88"/>
        </w:numPr>
        <w:tabs>
          <w:tab w:val="left" w:pos="928"/>
        </w:tabs>
        <w:spacing w:line="275" w:lineRule="exact"/>
        <w:ind w:left="928" w:hanging="504"/>
        <w:jc w:val="left"/>
        <w:rPr>
          <w:sz w:val="24"/>
        </w:rPr>
      </w:pPr>
      <w:hyperlink r:id="rId39">
        <w:r w:rsidR="00DB789F">
          <w:rPr>
            <w:spacing w:val="-2"/>
            <w:sz w:val="24"/>
            <w:u w:val="single"/>
          </w:rPr>
          <w:t>http://school-collection.edu.ru/</w:t>
        </w:r>
      </w:hyperlink>
    </w:p>
    <w:p w:rsidR="00335362" w:rsidRDefault="00212809" w:rsidP="0020640A">
      <w:pPr>
        <w:pStyle w:val="a5"/>
        <w:numPr>
          <w:ilvl w:val="0"/>
          <w:numId w:val="88"/>
        </w:numPr>
        <w:tabs>
          <w:tab w:val="left" w:pos="928"/>
        </w:tabs>
        <w:spacing w:before="2"/>
        <w:ind w:left="928" w:hanging="504"/>
        <w:jc w:val="left"/>
        <w:rPr>
          <w:sz w:val="24"/>
        </w:rPr>
      </w:pPr>
      <w:hyperlink r:id="rId40">
        <w:r w:rsidR="00DB789F">
          <w:rPr>
            <w:spacing w:val="-2"/>
            <w:sz w:val="24"/>
            <w:u w:val="single"/>
          </w:rPr>
          <w:t>http://festival.1september.ru</w:t>
        </w:r>
      </w:hyperlink>
    </w:p>
    <w:p w:rsidR="00335362" w:rsidRDefault="00335362">
      <w:pPr>
        <w:pStyle w:val="a5"/>
        <w:rPr>
          <w:sz w:val="24"/>
        </w:rPr>
        <w:sectPr w:rsidR="00335362">
          <w:pgSz w:w="11910" w:h="16840"/>
          <w:pgMar w:top="900" w:right="708" w:bottom="1480" w:left="1559" w:header="0" w:footer="1291" w:gutter="0"/>
          <w:cols w:space="720"/>
        </w:sectPr>
      </w:pPr>
    </w:p>
    <w:bookmarkStart w:id="67" w:name="22._http://www.drevniymir.ru"/>
    <w:bookmarkEnd w:id="67"/>
    <w:p w:rsidR="00335362" w:rsidRDefault="00DB789F" w:rsidP="0020640A">
      <w:pPr>
        <w:pStyle w:val="a5"/>
        <w:numPr>
          <w:ilvl w:val="0"/>
          <w:numId w:val="88"/>
        </w:numPr>
        <w:tabs>
          <w:tab w:val="left" w:pos="928"/>
        </w:tabs>
        <w:spacing w:before="67" w:line="275" w:lineRule="exact"/>
        <w:ind w:left="928" w:hanging="504"/>
        <w:jc w:val="left"/>
        <w:rPr>
          <w:sz w:val="24"/>
        </w:rPr>
      </w:pPr>
      <w:r>
        <w:lastRenderedPageBreak/>
        <w:fldChar w:fldCharType="begin"/>
      </w:r>
      <w:r>
        <w:instrText xml:space="preserve"> HYPERLINK "http://www.drevniymir.ru/" \h </w:instrText>
      </w:r>
      <w:r>
        <w:fldChar w:fldCharType="separate"/>
      </w:r>
      <w:r>
        <w:rPr>
          <w:spacing w:val="-2"/>
          <w:sz w:val="24"/>
          <w:u w:val="single"/>
        </w:rPr>
        <w:t>http://www.drevniymir.ru</w:t>
      </w:r>
      <w:r>
        <w:rPr>
          <w:spacing w:val="-2"/>
          <w:sz w:val="24"/>
          <w:u w:val="single"/>
        </w:rPr>
        <w:fldChar w:fldCharType="end"/>
      </w:r>
    </w:p>
    <w:bookmarkStart w:id="68" w:name="23._http://www.svarkainfo.ru"/>
    <w:bookmarkEnd w:id="68"/>
    <w:p w:rsidR="00335362" w:rsidRDefault="00DB789F" w:rsidP="0020640A">
      <w:pPr>
        <w:pStyle w:val="a5"/>
        <w:numPr>
          <w:ilvl w:val="0"/>
          <w:numId w:val="88"/>
        </w:numPr>
        <w:tabs>
          <w:tab w:val="left" w:pos="928"/>
        </w:tabs>
        <w:spacing w:line="275" w:lineRule="exact"/>
        <w:ind w:left="928" w:hanging="504"/>
        <w:jc w:val="left"/>
        <w:rPr>
          <w:sz w:val="24"/>
        </w:rPr>
      </w:pPr>
      <w:r>
        <w:fldChar w:fldCharType="begin"/>
      </w:r>
      <w:r>
        <w:instrText xml:space="preserve"> HYPERLINK "http://www.svarkainfo.ru/" \h </w:instrText>
      </w:r>
      <w:r>
        <w:fldChar w:fldCharType="separate"/>
      </w:r>
      <w:r>
        <w:rPr>
          <w:spacing w:val="-2"/>
          <w:sz w:val="24"/>
          <w:u w:val="single"/>
        </w:rPr>
        <w:t>http://www.svarkainfo.ru</w:t>
      </w:r>
      <w:r>
        <w:rPr>
          <w:spacing w:val="-2"/>
          <w:sz w:val="24"/>
          <w:u w:val="single"/>
        </w:rPr>
        <w:fldChar w:fldCharType="end"/>
      </w:r>
    </w:p>
    <w:p w:rsidR="00335362" w:rsidRDefault="00DB789F" w:rsidP="0020640A">
      <w:pPr>
        <w:pStyle w:val="a5"/>
        <w:numPr>
          <w:ilvl w:val="0"/>
          <w:numId w:val="88"/>
        </w:numPr>
        <w:tabs>
          <w:tab w:val="left" w:pos="928"/>
        </w:tabs>
        <w:spacing w:before="3" w:line="275" w:lineRule="exact"/>
        <w:ind w:left="928" w:hanging="504"/>
        <w:jc w:val="left"/>
        <w:rPr>
          <w:sz w:val="24"/>
        </w:rPr>
      </w:pPr>
      <w:bookmarkStart w:id="69" w:name="24._http://www.оsvarkе.com.ru"/>
      <w:bookmarkEnd w:id="69"/>
      <w:r>
        <w:rPr>
          <w:spacing w:val="-2"/>
          <w:sz w:val="24"/>
          <w:u w:val="single"/>
        </w:rPr>
        <w:t>http://www.оsvarkе.com.ru</w:t>
      </w:r>
    </w:p>
    <w:p w:rsidR="00335362" w:rsidRDefault="00DB789F" w:rsidP="0020640A">
      <w:pPr>
        <w:pStyle w:val="a5"/>
        <w:numPr>
          <w:ilvl w:val="0"/>
          <w:numId w:val="88"/>
        </w:numPr>
        <w:tabs>
          <w:tab w:val="left" w:pos="717"/>
          <w:tab w:val="left" w:pos="928"/>
        </w:tabs>
        <w:spacing w:line="242" w:lineRule="auto"/>
        <w:ind w:left="717" w:right="143"/>
        <w:jc w:val="left"/>
        <w:rPr>
          <w:sz w:val="24"/>
        </w:rPr>
      </w:pPr>
      <w:bookmarkStart w:id="70" w:name="25._Электронный_ресурс_«Сварка»,_форма_д"/>
      <w:bookmarkEnd w:id="70"/>
      <w:r>
        <w:rPr>
          <w:sz w:val="24"/>
        </w:rPr>
        <w:t>Электронный</w:t>
      </w:r>
      <w:r>
        <w:rPr>
          <w:spacing w:val="-2"/>
          <w:sz w:val="24"/>
        </w:rPr>
        <w:t xml:space="preserve"> </w:t>
      </w:r>
      <w:r>
        <w:rPr>
          <w:sz w:val="24"/>
        </w:rPr>
        <w:t>ресурс</w:t>
      </w:r>
      <w:r>
        <w:rPr>
          <w:spacing w:val="-3"/>
          <w:sz w:val="24"/>
        </w:rPr>
        <w:t xml:space="preserve"> </w:t>
      </w:r>
      <w:r>
        <w:rPr>
          <w:sz w:val="24"/>
        </w:rPr>
        <w:t>«Сварка»,</w:t>
      </w:r>
      <w:r>
        <w:rPr>
          <w:spacing w:val="-1"/>
          <w:sz w:val="24"/>
        </w:rPr>
        <w:t xml:space="preserve"> </w:t>
      </w:r>
      <w:r>
        <w:rPr>
          <w:sz w:val="24"/>
        </w:rPr>
        <w:t>форма</w:t>
      </w:r>
      <w:r>
        <w:rPr>
          <w:spacing w:val="-3"/>
          <w:sz w:val="24"/>
        </w:rPr>
        <w:t xml:space="preserve"> </w:t>
      </w:r>
      <w:r>
        <w:rPr>
          <w:sz w:val="24"/>
        </w:rPr>
        <w:t xml:space="preserve">доступа: </w:t>
      </w:r>
      <w:hyperlink r:id="rId41">
        <w:r>
          <w:rPr>
            <w:sz w:val="24"/>
          </w:rPr>
          <w:t>www.svarka-reska.ruwww.svarka.net</w:t>
        </w:r>
      </w:hyperlink>
      <w:r>
        <w:rPr>
          <w:sz w:val="24"/>
        </w:rPr>
        <w:t xml:space="preserve"> </w:t>
      </w:r>
      <w:hyperlink r:id="rId42">
        <w:r>
          <w:rPr>
            <w:color w:val="0000FF"/>
            <w:spacing w:val="-2"/>
            <w:sz w:val="24"/>
            <w:u w:val="single" w:color="0000FF"/>
          </w:rPr>
          <w:t>www.svarka-reska.ru</w:t>
        </w:r>
      </w:hyperlink>
    </w:p>
    <w:p w:rsidR="00335362" w:rsidRDefault="00DB789F" w:rsidP="0020640A">
      <w:pPr>
        <w:pStyle w:val="a5"/>
        <w:numPr>
          <w:ilvl w:val="0"/>
          <w:numId w:val="88"/>
        </w:numPr>
        <w:tabs>
          <w:tab w:val="left" w:pos="928"/>
        </w:tabs>
        <w:spacing w:line="271" w:lineRule="exact"/>
        <w:ind w:left="928" w:hanging="504"/>
        <w:jc w:val="left"/>
        <w:rPr>
          <w:sz w:val="24"/>
        </w:rPr>
      </w:pPr>
      <w:bookmarkStart w:id="71" w:name="26._Электронный_сайт_«Сварка_и_сварщик»,"/>
      <w:bookmarkEnd w:id="71"/>
      <w:r>
        <w:rPr>
          <w:sz w:val="24"/>
        </w:rPr>
        <w:t>Электронный</w:t>
      </w:r>
      <w:r>
        <w:rPr>
          <w:spacing w:val="-4"/>
          <w:sz w:val="24"/>
        </w:rPr>
        <w:t xml:space="preserve"> </w:t>
      </w:r>
      <w:r>
        <w:rPr>
          <w:sz w:val="24"/>
        </w:rPr>
        <w:t>сайт</w:t>
      </w:r>
      <w:r>
        <w:rPr>
          <w:spacing w:val="-6"/>
          <w:sz w:val="24"/>
        </w:rPr>
        <w:t xml:space="preserve"> </w:t>
      </w:r>
      <w:r>
        <w:rPr>
          <w:sz w:val="24"/>
        </w:rPr>
        <w:t>«Сварка</w:t>
      </w:r>
      <w:r>
        <w:rPr>
          <w:spacing w:val="-3"/>
          <w:sz w:val="24"/>
        </w:rPr>
        <w:t xml:space="preserve"> </w:t>
      </w:r>
      <w:r>
        <w:rPr>
          <w:sz w:val="24"/>
        </w:rPr>
        <w:t>и</w:t>
      </w:r>
      <w:r>
        <w:rPr>
          <w:spacing w:val="-1"/>
          <w:sz w:val="24"/>
        </w:rPr>
        <w:t xml:space="preserve"> </w:t>
      </w:r>
      <w:r>
        <w:rPr>
          <w:sz w:val="24"/>
        </w:rPr>
        <w:t>сварщик»,</w:t>
      </w:r>
      <w:r>
        <w:rPr>
          <w:spacing w:val="-1"/>
          <w:sz w:val="24"/>
        </w:rPr>
        <w:t xml:space="preserve"> </w:t>
      </w:r>
      <w:r>
        <w:rPr>
          <w:sz w:val="24"/>
        </w:rPr>
        <w:t>форма</w:t>
      </w:r>
      <w:r>
        <w:rPr>
          <w:spacing w:val="-8"/>
          <w:sz w:val="24"/>
        </w:rPr>
        <w:t xml:space="preserve"> </w:t>
      </w:r>
      <w:r>
        <w:rPr>
          <w:sz w:val="24"/>
        </w:rPr>
        <w:t>доступа:</w:t>
      </w:r>
      <w:r>
        <w:rPr>
          <w:spacing w:val="5"/>
          <w:sz w:val="24"/>
        </w:rPr>
        <w:t xml:space="preserve"> </w:t>
      </w:r>
      <w:hyperlink r:id="rId43">
        <w:r>
          <w:rPr>
            <w:color w:val="0000FF"/>
            <w:spacing w:val="-2"/>
            <w:sz w:val="24"/>
            <w:u w:val="single" w:color="0000FF"/>
          </w:rPr>
          <w:t>www.weldering.com</w:t>
        </w:r>
      </w:hyperlink>
    </w:p>
    <w:p w:rsidR="00335362" w:rsidRDefault="00DB789F" w:rsidP="0020640A">
      <w:pPr>
        <w:pStyle w:val="a5"/>
        <w:numPr>
          <w:ilvl w:val="0"/>
          <w:numId w:val="88"/>
        </w:numPr>
        <w:tabs>
          <w:tab w:val="left" w:pos="928"/>
        </w:tabs>
        <w:spacing w:before="1"/>
        <w:ind w:left="928" w:hanging="504"/>
        <w:jc w:val="left"/>
        <w:rPr>
          <w:sz w:val="24"/>
        </w:rPr>
      </w:pPr>
      <w:bookmarkStart w:id="72" w:name="27._Электронный_сайт:_MIG-MAG_сварка_rus"/>
      <w:bookmarkEnd w:id="72"/>
      <w:r>
        <w:rPr>
          <w:sz w:val="24"/>
        </w:rPr>
        <w:t>Электронный</w:t>
      </w:r>
      <w:r>
        <w:rPr>
          <w:spacing w:val="-4"/>
          <w:sz w:val="24"/>
        </w:rPr>
        <w:t xml:space="preserve"> </w:t>
      </w:r>
      <w:r>
        <w:rPr>
          <w:sz w:val="24"/>
        </w:rPr>
        <w:t>сайт:</w:t>
      </w:r>
      <w:r>
        <w:rPr>
          <w:spacing w:val="-3"/>
          <w:sz w:val="24"/>
        </w:rPr>
        <w:t xml:space="preserve"> </w:t>
      </w:r>
      <w:r>
        <w:rPr>
          <w:sz w:val="24"/>
        </w:rPr>
        <w:t>MIG-MAG</w:t>
      </w:r>
      <w:r>
        <w:rPr>
          <w:spacing w:val="-3"/>
          <w:sz w:val="24"/>
        </w:rPr>
        <w:t xml:space="preserve"> </w:t>
      </w:r>
      <w:r>
        <w:rPr>
          <w:sz w:val="24"/>
        </w:rPr>
        <w:t>сварка</w:t>
      </w:r>
      <w:r>
        <w:rPr>
          <w:spacing w:val="-4"/>
          <w:sz w:val="24"/>
        </w:rPr>
        <w:t xml:space="preserve"> </w:t>
      </w:r>
      <w:r>
        <w:rPr>
          <w:sz w:val="24"/>
        </w:rPr>
        <w:t>rus</w:t>
      </w:r>
      <w:r>
        <w:rPr>
          <w:spacing w:val="-5"/>
          <w:sz w:val="24"/>
        </w:rPr>
        <w:t xml:space="preserve"> </w:t>
      </w:r>
      <w:r>
        <w:rPr>
          <w:sz w:val="24"/>
        </w:rPr>
        <w:t>(welding-</w:t>
      </w:r>
      <w:r>
        <w:rPr>
          <w:spacing w:val="-2"/>
          <w:sz w:val="24"/>
        </w:rPr>
        <w:t>mag.ru)</w:t>
      </w:r>
    </w:p>
    <w:p w:rsidR="00335362" w:rsidRDefault="00335362">
      <w:pPr>
        <w:pStyle w:val="a3"/>
        <w:spacing w:before="5"/>
      </w:pPr>
    </w:p>
    <w:p w:rsidR="00335362" w:rsidRDefault="00DB789F">
      <w:pPr>
        <w:pStyle w:val="3"/>
        <w:spacing w:line="272" w:lineRule="exact"/>
      </w:pPr>
      <w:r>
        <w:t>ГОСТы</w:t>
      </w:r>
      <w:r>
        <w:rPr>
          <w:spacing w:val="-5"/>
        </w:rPr>
        <w:t xml:space="preserve"> </w:t>
      </w:r>
      <w:r>
        <w:t>на</w:t>
      </w:r>
      <w:r>
        <w:rPr>
          <w:spacing w:val="-1"/>
        </w:rPr>
        <w:t xml:space="preserve"> </w:t>
      </w:r>
      <w:r>
        <w:t>процессы</w:t>
      </w:r>
      <w:r>
        <w:rPr>
          <w:spacing w:val="-2"/>
        </w:rPr>
        <w:t xml:space="preserve"> сварки</w:t>
      </w:r>
    </w:p>
    <w:p w:rsidR="00335362" w:rsidRDefault="00DB789F">
      <w:pPr>
        <w:pStyle w:val="a3"/>
        <w:spacing w:line="242" w:lineRule="auto"/>
        <w:ind w:left="140" w:right="1837"/>
      </w:pPr>
      <w:r>
        <w:t>ГОСТ</w:t>
      </w:r>
      <w:r>
        <w:rPr>
          <w:spacing w:val="-1"/>
        </w:rPr>
        <w:t xml:space="preserve"> </w:t>
      </w:r>
      <w:r>
        <w:t>14771-76</w:t>
      </w:r>
      <w:r>
        <w:rPr>
          <w:spacing w:val="-3"/>
        </w:rPr>
        <w:t xml:space="preserve"> </w:t>
      </w:r>
      <w:r>
        <w:t>Дуговая</w:t>
      </w:r>
      <w:r>
        <w:rPr>
          <w:spacing w:val="-7"/>
        </w:rPr>
        <w:t xml:space="preserve"> </w:t>
      </w:r>
      <w:r>
        <w:t>сварка</w:t>
      </w:r>
      <w:r>
        <w:rPr>
          <w:spacing w:val="-4"/>
        </w:rPr>
        <w:t xml:space="preserve"> </w:t>
      </w:r>
      <w:r>
        <w:t>в</w:t>
      </w:r>
      <w:r>
        <w:rPr>
          <w:spacing w:val="-6"/>
        </w:rPr>
        <w:t xml:space="preserve"> </w:t>
      </w:r>
      <w:r>
        <w:t>защитном</w:t>
      </w:r>
      <w:r>
        <w:rPr>
          <w:spacing w:val="-6"/>
        </w:rPr>
        <w:t xml:space="preserve"> </w:t>
      </w:r>
      <w:r>
        <w:t>газе.</w:t>
      </w:r>
      <w:r>
        <w:rPr>
          <w:spacing w:val="-1"/>
        </w:rPr>
        <w:t xml:space="preserve"> </w:t>
      </w:r>
      <w:r>
        <w:t>Сварные</w:t>
      </w:r>
      <w:r>
        <w:rPr>
          <w:spacing w:val="-8"/>
        </w:rPr>
        <w:t xml:space="preserve"> </w:t>
      </w:r>
      <w:r>
        <w:t>соединения. ГОСТ 19521-74 Сварка металлов. Классификация.</w:t>
      </w:r>
    </w:p>
    <w:p w:rsidR="00335362" w:rsidRDefault="00DB789F">
      <w:pPr>
        <w:pStyle w:val="a3"/>
        <w:spacing w:line="242" w:lineRule="auto"/>
        <w:ind w:left="140" w:right="130"/>
      </w:pPr>
      <w:r>
        <w:t>ГОСТ</w:t>
      </w:r>
      <w:r>
        <w:rPr>
          <w:spacing w:val="-12"/>
        </w:rPr>
        <w:t xml:space="preserve"> </w:t>
      </w:r>
      <w:r>
        <w:t>3.1705-81</w:t>
      </w:r>
      <w:r>
        <w:rPr>
          <w:spacing w:val="-14"/>
        </w:rPr>
        <w:t xml:space="preserve"> </w:t>
      </w:r>
      <w:r>
        <w:t>Единая</w:t>
      </w:r>
      <w:r>
        <w:rPr>
          <w:spacing w:val="-15"/>
        </w:rPr>
        <w:t xml:space="preserve"> </w:t>
      </w:r>
      <w:r>
        <w:t>система</w:t>
      </w:r>
      <w:r>
        <w:rPr>
          <w:spacing w:val="-12"/>
        </w:rPr>
        <w:t xml:space="preserve"> </w:t>
      </w:r>
      <w:r>
        <w:t>технологической</w:t>
      </w:r>
      <w:r>
        <w:rPr>
          <w:spacing w:val="-14"/>
        </w:rPr>
        <w:t xml:space="preserve"> </w:t>
      </w:r>
      <w:r>
        <w:t>документации.</w:t>
      </w:r>
      <w:r>
        <w:rPr>
          <w:spacing w:val="-9"/>
        </w:rPr>
        <w:t xml:space="preserve"> </w:t>
      </w:r>
      <w:r>
        <w:t>Правила</w:t>
      </w:r>
      <w:r>
        <w:rPr>
          <w:spacing w:val="-15"/>
        </w:rPr>
        <w:t xml:space="preserve"> </w:t>
      </w:r>
      <w:r>
        <w:t>записи</w:t>
      </w:r>
      <w:r>
        <w:rPr>
          <w:spacing w:val="-16"/>
        </w:rPr>
        <w:t xml:space="preserve"> </w:t>
      </w:r>
      <w:r>
        <w:t>операций и переходов. Сварка.</w:t>
      </w:r>
    </w:p>
    <w:p w:rsidR="00335362" w:rsidRDefault="00DB789F">
      <w:pPr>
        <w:pStyle w:val="a3"/>
        <w:tabs>
          <w:tab w:val="left" w:pos="984"/>
          <w:tab w:val="left" w:pos="2128"/>
          <w:tab w:val="left" w:pos="3586"/>
          <w:tab w:val="left" w:pos="4650"/>
          <w:tab w:val="left" w:pos="5825"/>
          <w:tab w:val="left" w:pos="7653"/>
          <w:tab w:val="left" w:pos="8917"/>
        </w:tabs>
        <w:spacing w:line="242" w:lineRule="auto"/>
        <w:ind w:left="140" w:right="139"/>
      </w:pPr>
      <w:r>
        <w:rPr>
          <w:spacing w:val="-4"/>
        </w:rPr>
        <w:t>ГОСТ</w:t>
      </w:r>
      <w:r>
        <w:tab/>
      </w:r>
      <w:r>
        <w:rPr>
          <w:spacing w:val="-2"/>
        </w:rPr>
        <w:t>16037-80</w:t>
      </w:r>
      <w:r>
        <w:tab/>
      </w:r>
      <w:r>
        <w:rPr>
          <w:spacing w:val="-2"/>
        </w:rPr>
        <w:t>Соединения</w:t>
      </w:r>
      <w:r>
        <w:tab/>
      </w:r>
      <w:r>
        <w:rPr>
          <w:spacing w:val="-2"/>
        </w:rPr>
        <w:t>сварные</w:t>
      </w:r>
      <w:r>
        <w:tab/>
      </w:r>
      <w:r>
        <w:rPr>
          <w:spacing w:val="-2"/>
        </w:rPr>
        <w:t>стальных</w:t>
      </w:r>
      <w:r>
        <w:tab/>
      </w:r>
      <w:r>
        <w:rPr>
          <w:spacing w:val="-2"/>
        </w:rPr>
        <w:t>трубопроводов.</w:t>
      </w:r>
      <w:r>
        <w:tab/>
      </w:r>
      <w:r>
        <w:rPr>
          <w:spacing w:val="-2"/>
        </w:rPr>
        <w:t>Основные</w:t>
      </w:r>
      <w:r>
        <w:tab/>
      </w:r>
      <w:r>
        <w:rPr>
          <w:spacing w:val="-2"/>
        </w:rPr>
        <w:t xml:space="preserve">типы, </w:t>
      </w:r>
      <w:r>
        <w:t>конструктивные элементы и размеры.</w:t>
      </w:r>
    </w:p>
    <w:p w:rsidR="00335362" w:rsidRDefault="00DB789F">
      <w:pPr>
        <w:pStyle w:val="a3"/>
        <w:spacing w:line="242" w:lineRule="auto"/>
        <w:ind w:left="140"/>
      </w:pPr>
      <w:r>
        <w:t>ГОСТ</w:t>
      </w:r>
      <w:r>
        <w:rPr>
          <w:spacing w:val="40"/>
        </w:rPr>
        <w:t xml:space="preserve"> </w:t>
      </w:r>
      <w:r>
        <w:t>16038-80</w:t>
      </w:r>
      <w:r>
        <w:rPr>
          <w:spacing w:val="40"/>
        </w:rPr>
        <w:t xml:space="preserve"> </w:t>
      </w:r>
      <w:r>
        <w:t>Сварка</w:t>
      </w:r>
      <w:r>
        <w:rPr>
          <w:spacing w:val="40"/>
        </w:rPr>
        <w:t xml:space="preserve"> </w:t>
      </w:r>
      <w:r>
        <w:t>дуговая.</w:t>
      </w:r>
      <w:r>
        <w:rPr>
          <w:spacing w:val="40"/>
        </w:rPr>
        <w:t xml:space="preserve"> </w:t>
      </w:r>
      <w:r>
        <w:t>Соединения</w:t>
      </w:r>
      <w:r>
        <w:rPr>
          <w:spacing w:val="37"/>
        </w:rPr>
        <w:t xml:space="preserve"> </w:t>
      </w:r>
      <w:r>
        <w:t>сварные</w:t>
      </w:r>
      <w:r>
        <w:rPr>
          <w:spacing w:val="40"/>
        </w:rPr>
        <w:t xml:space="preserve"> </w:t>
      </w:r>
      <w:r>
        <w:t>трубопроводов</w:t>
      </w:r>
      <w:r>
        <w:rPr>
          <w:spacing w:val="40"/>
        </w:rPr>
        <w:t xml:space="preserve"> </w:t>
      </w:r>
      <w:r>
        <w:t>из</w:t>
      </w:r>
      <w:r>
        <w:rPr>
          <w:spacing w:val="40"/>
        </w:rPr>
        <w:t xml:space="preserve"> </w:t>
      </w:r>
      <w:r>
        <w:t>меди</w:t>
      </w:r>
      <w:r>
        <w:rPr>
          <w:spacing w:val="40"/>
        </w:rPr>
        <w:t xml:space="preserve"> </w:t>
      </w:r>
      <w:r>
        <w:t>и</w:t>
      </w:r>
      <w:r>
        <w:rPr>
          <w:spacing w:val="38"/>
        </w:rPr>
        <w:t xml:space="preserve"> </w:t>
      </w:r>
      <w:r>
        <w:t>медно- никелевого сплава. Основные типы, конструктивные элементы и размеры.</w:t>
      </w:r>
    </w:p>
    <w:p w:rsidR="00335362" w:rsidRDefault="00DB789F">
      <w:pPr>
        <w:pStyle w:val="a3"/>
        <w:spacing w:line="271" w:lineRule="exact"/>
        <w:ind w:left="140"/>
      </w:pPr>
      <w:r>
        <w:t>ГОСТ</w:t>
      </w:r>
      <w:r>
        <w:rPr>
          <w:spacing w:val="-2"/>
        </w:rPr>
        <w:t xml:space="preserve"> </w:t>
      </w:r>
      <w:r>
        <w:t>29273-92</w:t>
      </w:r>
      <w:r>
        <w:rPr>
          <w:spacing w:val="-3"/>
        </w:rPr>
        <w:t xml:space="preserve"> </w:t>
      </w:r>
      <w:r>
        <w:t>Свариваемость.</w:t>
      </w:r>
      <w:r>
        <w:rPr>
          <w:spacing w:val="-1"/>
        </w:rPr>
        <w:t xml:space="preserve"> </w:t>
      </w:r>
      <w:r>
        <w:rPr>
          <w:spacing w:val="-2"/>
        </w:rPr>
        <w:t>Определение.</w:t>
      </w:r>
    </w:p>
    <w:p w:rsidR="00335362" w:rsidRDefault="00DB789F">
      <w:pPr>
        <w:pStyle w:val="a3"/>
        <w:spacing w:line="237" w:lineRule="auto"/>
        <w:ind w:left="140"/>
      </w:pPr>
      <w:r>
        <w:t>ГОСТ</w:t>
      </w:r>
      <w:r>
        <w:rPr>
          <w:spacing w:val="40"/>
        </w:rPr>
        <w:t xml:space="preserve"> </w:t>
      </w:r>
      <w:r>
        <w:t>23870-79</w:t>
      </w:r>
      <w:r>
        <w:rPr>
          <w:spacing w:val="40"/>
        </w:rPr>
        <w:t xml:space="preserve"> </w:t>
      </w:r>
      <w:r>
        <w:t>Свариваемость</w:t>
      </w:r>
      <w:r>
        <w:rPr>
          <w:spacing w:val="40"/>
        </w:rPr>
        <w:t xml:space="preserve"> </w:t>
      </w:r>
      <w:r>
        <w:t>сталей.</w:t>
      </w:r>
      <w:r>
        <w:rPr>
          <w:spacing w:val="40"/>
        </w:rPr>
        <w:t xml:space="preserve"> </w:t>
      </w:r>
      <w:r>
        <w:t>Метод</w:t>
      </w:r>
      <w:r>
        <w:rPr>
          <w:spacing w:val="40"/>
        </w:rPr>
        <w:t xml:space="preserve"> </w:t>
      </w:r>
      <w:r>
        <w:t>оценки</w:t>
      </w:r>
      <w:r>
        <w:rPr>
          <w:spacing w:val="40"/>
        </w:rPr>
        <w:t xml:space="preserve"> </w:t>
      </w:r>
      <w:r>
        <w:t>влияния</w:t>
      </w:r>
      <w:r>
        <w:rPr>
          <w:spacing w:val="40"/>
        </w:rPr>
        <w:t xml:space="preserve"> </w:t>
      </w:r>
      <w:r>
        <w:t>сварки</w:t>
      </w:r>
      <w:r>
        <w:rPr>
          <w:spacing w:val="40"/>
        </w:rPr>
        <w:t xml:space="preserve"> </w:t>
      </w:r>
      <w:r>
        <w:t>плавлением</w:t>
      </w:r>
      <w:r>
        <w:rPr>
          <w:spacing w:val="40"/>
        </w:rPr>
        <w:t xml:space="preserve"> </w:t>
      </w:r>
      <w:r>
        <w:t>на</w:t>
      </w:r>
      <w:r>
        <w:rPr>
          <w:spacing w:val="40"/>
        </w:rPr>
        <w:t xml:space="preserve"> </w:t>
      </w:r>
      <w:r>
        <w:t>основной металл.</w:t>
      </w:r>
    </w:p>
    <w:p w:rsidR="00335362" w:rsidRDefault="00DB789F">
      <w:pPr>
        <w:pStyle w:val="a3"/>
        <w:spacing w:line="237" w:lineRule="auto"/>
        <w:ind w:left="140"/>
      </w:pPr>
      <w:r>
        <w:t>ГОСТ 2.312-72 Единая система конструкторской документации. Условные изображения и обозначения швов сварных соединений.</w:t>
      </w:r>
    </w:p>
    <w:p w:rsidR="00335362" w:rsidRDefault="00DB789F">
      <w:pPr>
        <w:pStyle w:val="a3"/>
        <w:spacing w:line="275" w:lineRule="exact"/>
        <w:ind w:left="140"/>
      </w:pPr>
      <w:r>
        <w:t>ГОСТ</w:t>
      </w:r>
      <w:r>
        <w:rPr>
          <w:spacing w:val="1"/>
        </w:rPr>
        <w:t xml:space="preserve"> </w:t>
      </w:r>
      <w:r>
        <w:t>Р</w:t>
      </w:r>
      <w:r>
        <w:rPr>
          <w:spacing w:val="-1"/>
        </w:rPr>
        <w:t xml:space="preserve"> </w:t>
      </w:r>
      <w:r>
        <w:t>ИСО</w:t>
      </w:r>
      <w:r>
        <w:rPr>
          <w:spacing w:val="-1"/>
        </w:rPr>
        <w:t xml:space="preserve"> </w:t>
      </w:r>
      <w:r>
        <w:t>17659-2009</w:t>
      </w:r>
      <w:r>
        <w:rPr>
          <w:spacing w:val="-1"/>
        </w:rPr>
        <w:t xml:space="preserve"> </w:t>
      </w:r>
      <w:r>
        <w:t>Сварка.</w:t>
      </w:r>
      <w:r>
        <w:rPr>
          <w:spacing w:val="-3"/>
        </w:rPr>
        <w:t xml:space="preserve"> </w:t>
      </w:r>
      <w:r>
        <w:t>Термины</w:t>
      </w:r>
      <w:r>
        <w:rPr>
          <w:spacing w:val="-3"/>
        </w:rPr>
        <w:t xml:space="preserve"> </w:t>
      </w:r>
      <w:r>
        <w:t>многоязычные</w:t>
      </w:r>
      <w:r>
        <w:rPr>
          <w:spacing w:val="-2"/>
        </w:rPr>
        <w:t xml:space="preserve"> </w:t>
      </w:r>
      <w:r>
        <w:t>для сварных</w:t>
      </w:r>
      <w:r>
        <w:rPr>
          <w:spacing w:val="-5"/>
        </w:rPr>
        <w:t xml:space="preserve"> </w:t>
      </w:r>
      <w:r>
        <w:rPr>
          <w:spacing w:val="-2"/>
        </w:rPr>
        <w:t>соединений.</w:t>
      </w:r>
    </w:p>
    <w:p w:rsidR="00335362" w:rsidRDefault="00DB789F">
      <w:pPr>
        <w:pStyle w:val="a3"/>
        <w:spacing w:line="242" w:lineRule="auto"/>
        <w:ind w:left="140"/>
      </w:pPr>
      <w:r>
        <w:t>ГОСТ</w:t>
      </w:r>
      <w:r>
        <w:rPr>
          <w:spacing w:val="38"/>
        </w:rPr>
        <w:t xml:space="preserve"> </w:t>
      </w:r>
      <w:r>
        <w:t>Р</w:t>
      </w:r>
      <w:r>
        <w:rPr>
          <w:spacing w:val="32"/>
        </w:rPr>
        <w:t xml:space="preserve"> </w:t>
      </w:r>
      <w:r>
        <w:t>ИСО</w:t>
      </w:r>
      <w:r>
        <w:rPr>
          <w:spacing w:val="36"/>
        </w:rPr>
        <w:t xml:space="preserve"> </w:t>
      </w:r>
      <w:r>
        <w:t>857-1-2009</w:t>
      </w:r>
      <w:r>
        <w:rPr>
          <w:spacing w:val="31"/>
        </w:rPr>
        <w:t xml:space="preserve"> </w:t>
      </w:r>
      <w:r>
        <w:t>Сварка</w:t>
      </w:r>
      <w:r>
        <w:rPr>
          <w:spacing w:val="35"/>
        </w:rPr>
        <w:t xml:space="preserve"> </w:t>
      </w:r>
      <w:r>
        <w:t>и</w:t>
      </w:r>
      <w:r>
        <w:rPr>
          <w:spacing w:val="32"/>
        </w:rPr>
        <w:t xml:space="preserve"> </w:t>
      </w:r>
      <w:r>
        <w:t>родственные</w:t>
      </w:r>
      <w:r>
        <w:rPr>
          <w:spacing w:val="35"/>
        </w:rPr>
        <w:t xml:space="preserve"> </w:t>
      </w:r>
      <w:r>
        <w:t>процессы.</w:t>
      </w:r>
      <w:r>
        <w:rPr>
          <w:spacing w:val="38"/>
        </w:rPr>
        <w:t xml:space="preserve"> </w:t>
      </w:r>
      <w:r>
        <w:t>Словарь.</w:t>
      </w:r>
      <w:r>
        <w:rPr>
          <w:spacing w:val="34"/>
        </w:rPr>
        <w:t xml:space="preserve"> </w:t>
      </w:r>
      <w:r>
        <w:t>Часть</w:t>
      </w:r>
      <w:r>
        <w:rPr>
          <w:spacing w:val="33"/>
        </w:rPr>
        <w:t xml:space="preserve"> </w:t>
      </w:r>
      <w:r>
        <w:t>1.</w:t>
      </w:r>
      <w:r>
        <w:rPr>
          <w:spacing w:val="34"/>
        </w:rPr>
        <w:t xml:space="preserve"> </w:t>
      </w:r>
      <w:r>
        <w:t>Процессы сварки металлов. Термины и определения.</w:t>
      </w:r>
    </w:p>
    <w:p w:rsidR="00335362" w:rsidRDefault="00DB789F">
      <w:pPr>
        <w:pStyle w:val="a3"/>
        <w:spacing w:line="271" w:lineRule="exact"/>
        <w:ind w:left="140"/>
      </w:pPr>
      <w:r>
        <w:t>ГОСТы на</w:t>
      </w:r>
      <w:r>
        <w:rPr>
          <w:spacing w:val="-6"/>
        </w:rPr>
        <w:t xml:space="preserve"> </w:t>
      </w:r>
      <w:r>
        <w:t>соединения,</w:t>
      </w:r>
      <w:r>
        <w:rPr>
          <w:spacing w:val="-3"/>
        </w:rPr>
        <w:t xml:space="preserve"> </w:t>
      </w:r>
      <w:r>
        <w:t>элементы</w:t>
      </w:r>
      <w:r>
        <w:rPr>
          <w:spacing w:val="-2"/>
        </w:rPr>
        <w:t xml:space="preserve"> </w:t>
      </w:r>
      <w:r>
        <w:t>и</w:t>
      </w:r>
      <w:r>
        <w:rPr>
          <w:spacing w:val="1"/>
        </w:rPr>
        <w:t xml:space="preserve"> </w:t>
      </w:r>
      <w:r>
        <w:rPr>
          <w:spacing w:val="-2"/>
        </w:rPr>
        <w:t>размеры.</w:t>
      </w:r>
    </w:p>
    <w:p w:rsidR="00335362" w:rsidRDefault="00DB789F">
      <w:pPr>
        <w:pStyle w:val="3"/>
        <w:spacing w:line="272" w:lineRule="exact"/>
      </w:pPr>
      <w:r>
        <w:t>ГОСТы</w:t>
      </w:r>
      <w:r>
        <w:rPr>
          <w:spacing w:val="-1"/>
        </w:rPr>
        <w:t xml:space="preserve"> </w:t>
      </w:r>
      <w:r>
        <w:t>на</w:t>
      </w:r>
      <w:r>
        <w:rPr>
          <w:spacing w:val="56"/>
        </w:rPr>
        <w:t xml:space="preserve"> </w:t>
      </w:r>
      <w:r>
        <w:t xml:space="preserve">сварочные </w:t>
      </w:r>
      <w:r>
        <w:rPr>
          <w:spacing w:val="-2"/>
        </w:rPr>
        <w:t>материалы</w:t>
      </w:r>
    </w:p>
    <w:p w:rsidR="00335362" w:rsidRDefault="00DB789F">
      <w:pPr>
        <w:pStyle w:val="a3"/>
        <w:spacing w:line="242" w:lineRule="auto"/>
        <w:ind w:left="140"/>
      </w:pPr>
      <w:r>
        <w:t>ГОСТ</w:t>
      </w:r>
      <w:r>
        <w:rPr>
          <w:spacing w:val="80"/>
        </w:rPr>
        <w:t xml:space="preserve"> </w:t>
      </w:r>
      <w:r>
        <w:t>Р</w:t>
      </w:r>
      <w:r>
        <w:rPr>
          <w:spacing w:val="80"/>
        </w:rPr>
        <w:t xml:space="preserve"> </w:t>
      </w:r>
      <w:r>
        <w:t>ЕН</w:t>
      </w:r>
      <w:r>
        <w:rPr>
          <w:spacing w:val="80"/>
        </w:rPr>
        <w:t xml:space="preserve"> </w:t>
      </w:r>
      <w:r>
        <w:t>13479-2010</w:t>
      </w:r>
      <w:r>
        <w:rPr>
          <w:spacing w:val="80"/>
        </w:rPr>
        <w:t xml:space="preserve"> </w:t>
      </w:r>
      <w:r>
        <w:t>Материалы</w:t>
      </w:r>
      <w:r>
        <w:rPr>
          <w:spacing w:val="80"/>
        </w:rPr>
        <w:t xml:space="preserve"> </w:t>
      </w:r>
      <w:r>
        <w:t>сварочные.</w:t>
      </w:r>
      <w:r>
        <w:rPr>
          <w:spacing w:val="80"/>
        </w:rPr>
        <w:t xml:space="preserve"> </w:t>
      </w:r>
      <w:r>
        <w:t>Общие</w:t>
      </w:r>
      <w:r>
        <w:rPr>
          <w:spacing w:val="80"/>
        </w:rPr>
        <w:t xml:space="preserve"> </w:t>
      </w:r>
      <w:r>
        <w:t>требования</w:t>
      </w:r>
      <w:r>
        <w:rPr>
          <w:spacing w:val="80"/>
        </w:rPr>
        <w:t xml:space="preserve"> </w:t>
      </w:r>
      <w:r>
        <w:t>к</w:t>
      </w:r>
      <w:r>
        <w:rPr>
          <w:spacing w:val="80"/>
        </w:rPr>
        <w:t xml:space="preserve"> </w:t>
      </w:r>
      <w:r>
        <w:t>присадочным материалам и флюсам для сварки металлов плавлением.</w:t>
      </w:r>
    </w:p>
    <w:p w:rsidR="00335362" w:rsidRDefault="00DB789F">
      <w:pPr>
        <w:pStyle w:val="a3"/>
        <w:spacing w:line="242" w:lineRule="auto"/>
        <w:ind w:left="140"/>
      </w:pPr>
      <w:r>
        <w:t>ГОСТ Р 53689-2009 Материалы сварочные. Технические условия поставки. присадочных материалов. Вид продукции, размеры, допуски и маркировка.</w:t>
      </w:r>
    </w:p>
    <w:p w:rsidR="00335362" w:rsidRDefault="00DB789F">
      <w:pPr>
        <w:pStyle w:val="a3"/>
        <w:ind w:left="140" w:right="1837"/>
      </w:pPr>
      <w:r>
        <w:t>ГОСТ 2246-70 Проволока стальная сварочная. Технические условия. ГОСТ 10543-98 Проволока стальная наплавочная. Технические условия. ГОСТ</w:t>
      </w:r>
      <w:r>
        <w:rPr>
          <w:spacing w:val="-3"/>
        </w:rPr>
        <w:t xml:space="preserve"> </w:t>
      </w:r>
      <w:r>
        <w:t>21448-75</w:t>
      </w:r>
      <w:r>
        <w:rPr>
          <w:spacing w:val="-5"/>
        </w:rPr>
        <w:t xml:space="preserve"> </w:t>
      </w:r>
      <w:r>
        <w:t>Порошки</w:t>
      </w:r>
      <w:r>
        <w:rPr>
          <w:spacing w:val="-8"/>
        </w:rPr>
        <w:t xml:space="preserve"> </w:t>
      </w:r>
      <w:r>
        <w:t>из</w:t>
      </w:r>
      <w:r>
        <w:rPr>
          <w:spacing w:val="-4"/>
        </w:rPr>
        <w:t xml:space="preserve"> </w:t>
      </w:r>
      <w:r>
        <w:t>сплавов</w:t>
      </w:r>
      <w:r>
        <w:rPr>
          <w:spacing w:val="-7"/>
        </w:rPr>
        <w:t xml:space="preserve"> </w:t>
      </w:r>
      <w:r>
        <w:t>для</w:t>
      </w:r>
      <w:r>
        <w:rPr>
          <w:spacing w:val="-5"/>
        </w:rPr>
        <w:t xml:space="preserve"> </w:t>
      </w:r>
      <w:r>
        <w:t>наплавки.</w:t>
      </w:r>
      <w:r>
        <w:rPr>
          <w:spacing w:val="-7"/>
        </w:rPr>
        <w:t xml:space="preserve"> </w:t>
      </w:r>
      <w:r>
        <w:t>Технические</w:t>
      </w:r>
      <w:r>
        <w:rPr>
          <w:spacing w:val="-1"/>
        </w:rPr>
        <w:t xml:space="preserve"> </w:t>
      </w:r>
      <w:r>
        <w:t>условия. ГОСТ 21449-75 Прутки для наплавки. Технические условия.</w:t>
      </w:r>
    </w:p>
    <w:p w:rsidR="00335362" w:rsidRDefault="00DB789F">
      <w:pPr>
        <w:pStyle w:val="a3"/>
        <w:ind w:left="140"/>
      </w:pPr>
      <w:r>
        <w:t>ГОСТ</w:t>
      </w:r>
      <w:r>
        <w:rPr>
          <w:spacing w:val="-4"/>
        </w:rPr>
        <w:t xml:space="preserve"> </w:t>
      </w:r>
      <w:r>
        <w:t>26101-84</w:t>
      </w:r>
      <w:r>
        <w:rPr>
          <w:spacing w:val="-3"/>
        </w:rPr>
        <w:t xml:space="preserve"> </w:t>
      </w:r>
      <w:r>
        <w:t>Проволока</w:t>
      </w:r>
      <w:r>
        <w:rPr>
          <w:spacing w:val="-4"/>
        </w:rPr>
        <w:t xml:space="preserve"> </w:t>
      </w:r>
      <w:r>
        <w:t>порошковая</w:t>
      </w:r>
      <w:r>
        <w:rPr>
          <w:spacing w:val="-3"/>
        </w:rPr>
        <w:t xml:space="preserve"> </w:t>
      </w:r>
      <w:r>
        <w:t>наплавочная.</w:t>
      </w:r>
      <w:r>
        <w:rPr>
          <w:spacing w:val="-6"/>
        </w:rPr>
        <w:t xml:space="preserve"> </w:t>
      </w:r>
      <w:r>
        <w:t>Технические</w:t>
      </w:r>
      <w:r>
        <w:rPr>
          <w:spacing w:val="1"/>
        </w:rPr>
        <w:t xml:space="preserve"> </w:t>
      </w:r>
      <w:r>
        <w:rPr>
          <w:spacing w:val="-2"/>
        </w:rPr>
        <w:t>условия.</w:t>
      </w:r>
    </w:p>
    <w:p w:rsidR="00335362" w:rsidRDefault="00DB789F">
      <w:pPr>
        <w:pStyle w:val="a3"/>
        <w:tabs>
          <w:tab w:val="left" w:pos="1018"/>
          <w:tab w:val="left" w:pos="2195"/>
          <w:tab w:val="left" w:pos="3557"/>
          <w:tab w:val="left" w:pos="5049"/>
          <w:tab w:val="left" w:pos="5658"/>
          <w:tab w:val="left" w:pos="6737"/>
          <w:tab w:val="left" w:pos="7682"/>
          <w:tab w:val="left" w:pos="9361"/>
        </w:tabs>
        <w:spacing w:line="237" w:lineRule="auto"/>
        <w:ind w:left="140" w:right="144"/>
      </w:pPr>
      <w:r>
        <w:rPr>
          <w:spacing w:val="-4"/>
        </w:rPr>
        <w:t>ГОСТ</w:t>
      </w:r>
      <w:r>
        <w:tab/>
      </w:r>
      <w:r>
        <w:rPr>
          <w:spacing w:val="-2"/>
        </w:rPr>
        <w:t>26271-84</w:t>
      </w:r>
      <w:r>
        <w:tab/>
      </w:r>
      <w:r>
        <w:rPr>
          <w:spacing w:val="-2"/>
        </w:rPr>
        <w:t>Проволока</w:t>
      </w:r>
      <w:r>
        <w:tab/>
      </w:r>
      <w:r>
        <w:rPr>
          <w:spacing w:val="-2"/>
        </w:rPr>
        <w:t>порошковая</w:t>
      </w:r>
      <w:r>
        <w:tab/>
      </w:r>
      <w:r>
        <w:rPr>
          <w:spacing w:val="-4"/>
        </w:rPr>
        <w:t>для</w:t>
      </w:r>
      <w:r>
        <w:tab/>
      </w:r>
      <w:r>
        <w:rPr>
          <w:spacing w:val="-2"/>
        </w:rPr>
        <w:t>дуговой</w:t>
      </w:r>
      <w:r>
        <w:tab/>
      </w:r>
      <w:r>
        <w:rPr>
          <w:spacing w:val="-2"/>
        </w:rPr>
        <w:t>сварки</w:t>
      </w:r>
      <w:r>
        <w:tab/>
      </w:r>
      <w:r>
        <w:rPr>
          <w:spacing w:val="-2"/>
        </w:rPr>
        <w:t>углеродистых</w:t>
      </w:r>
      <w:r>
        <w:tab/>
      </w:r>
      <w:r>
        <w:rPr>
          <w:spacing w:val="-10"/>
        </w:rPr>
        <w:t xml:space="preserve">и </w:t>
      </w:r>
      <w:r>
        <w:t>низколегированных сталей. Общие технические условия.</w:t>
      </w:r>
    </w:p>
    <w:p w:rsidR="00335362" w:rsidRDefault="00DB789F">
      <w:pPr>
        <w:pStyle w:val="a3"/>
        <w:spacing w:line="275" w:lineRule="exact"/>
        <w:ind w:left="140"/>
      </w:pPr>
      <w:r>
        <w:t>ГОСТ</w:t>
      </w:r>
      <w:r>
        <w:rPr>
          <w:spacing w:val="-3"/>
        </w:rPr>
        <w:t xml:space="preserve"> </w:t>
      </w:r>
      <w:r>
        <w:t>9087-81</w:t>
      </w:r>
      <w:r>
        <w:rPr>
          <w:spacing w:val="-7"/>
        </w:rPr>
        <w:t xml:space="preserve"> </w:t>
      </w:r>
      <w:r>
        <w:t>Флюсы</w:t>
      </w:r>
      <w:r>
        <w:rPr>
          <w:spacing w:val="-2"/>
        </w:rPr>
        <w:t xml:space="preserve"> </w:t>
      </w:r>
      <w:r>
        <w:t>сварочные</w:t>
      </w:r>
      <w:r>
        <w:rPr>
          <w:spacing w:val="-8"/>
        </w:rPr>
        <w:t xml:space="preserve"> </w:t>
      </w:r>
      <w:r>
        <w:t>плавленые.</w:t>
      </w:r>
      <w:r>
        <w:rPr>
          <w:spacing w:val="-5"/>
        </w:rPr>
        <w:t xml:space="preserve"> </w:t>
      </w:r>
      <w:r>
        <w:t>Технические</w:t>
      </w:r>
      <w:r>
        <w:rPr>
          <w:spacing w:val="2"/>
        </w:rPr>
        <w:t xml:space="preserve"> </w:t>
      </w:r>
      <w:r>
        <w:rPr>
          <w:spacing w:val="-2"/>
        </w:rPr>
        <w:t>условия.</w:t>
      </w:r>
    </w:p>
    <w:p w:rsidR="00335362" w:rsidRDefault="00DB789F">
      <w:pPr>
        <w:pStyle w:val="a3"/>
        <w:tabs>
          <w:tab w:val="left" w:pos="1037"/>
          <w:tab w:val="left" w:pos="2238"/>
          <w:tab w:val="left" w:pos="3274"/>
          <w:tab w:val="left" w:pos="4958"/>
          <w:tab w:val="left" w:pos="5587"/>
          <w:tab w:val="left" w:pos="6695"/>
          <w:tab w:val="left" w:pos="7664"/>
          <w:tab w:val="left" w:pos="9362"/>
        </w:tabs>
        <w:spacing w:line="242" w:lineRule="auto"/>
        <w:ind w:left="140" w:right="143"/>
      </w:pPr>
      <w:r>
        <w:rPr>
          <w:spacing w:val="-4"/>
        </w:rPr>
        <w:t>ГОСТ</w:t>
      </w:r>
      <w:r>
        <w:tab/>
      </w:r>
      <w:r>
        <w:rPr>
          <w:spacing w:val="-2"/>
        </w:rPr>
        <w:t>28555-90</w:t>
      </w:r>
      <w:r>
        <w:tab/>
      </w:r>
      <w:r>
        <w:rPr>
          <w:spacing w:val="-4"/>
        </w:rPr>
        <w:t>Флюсы</w:t>
      </w:r>
      <w:r>
        <w:tab/>
      </w:r>
      <w:r>
        <w:rPr>
          <w:spacing w:val="-2"/>
        </w:rPr>
        <w:t>керамические</w:t>
      </w:r>
      <w:r>
        <w:tab/>
      </w:r>
      <w:r>
        <w:rPr>
          <w:spacing w:val="-4"/>
        </w:rPr>
        <w:t>для</w:t>
      </w:r>
      <w:r>
        <w:tab/>
      </w:r>
      <w:r>
        <w:rPr>
          <w:spacing w:val="-2"/>
        </w:rPr>
        <w:t>дуговой</w:t>
      </w:r>
      <w:r>
        <w:tab/>
      </w:r>
      <w:r>
        <w:rPr>
          <w:spacing w:val="-2"/>
        </w:rPr>
        <w:t>сварки</w:t>
      </w:r>
      <w:r>
        <w:tab/>
      </w:r>
      <w:r>
        <w:rPr>
          <w:spacing w:val="-2"/>
        </w:rPr>
        <w:t>углеродистых</w:t>
      </w:r>
      <w:r>
        <w:tab/>
      </w:r>
      <w:r>
        <w:rPr>
          <w:spacing w:val="-10"/>
        </w:rPr>
        <w:t xml:space="preserve">и </w:t>
      </w:r>
      <w:r>
        <w:t>низколегированных сталей. Общие технические условия.</w:t>
      </w:r>
    </w:p>
    <w:p w:rsidR="00335362" w:rsidRDefault="00DB789F">
      <w:pPr>
        <w:pStyle w:val="a3"/>
        <w:spacing w:line="271" w:lineRule="exact"/>
        <w:ind w:left="140"/>
      </w:pPr>
      <w:r>
        <w:t>ГОСТ</w:t>
      </w:r>
      <w:r>
        <w:rPr>
          <w:spacing w:val="-2"/>
        </w:rPr>
        <w:t xml:space="preserve"> </w:t>
      </w:r>
      <w:r>
        <w:t>Р</w:t>
      </w:r>
      <w:r>
        <w:rPr>
          <w:spacing w:val="-2"/>
        </w:rPr>
        <w:t xml:space="preserve"> </w:t>
      </w:r>
      <w:r>
        <w:t>ИСО</w:t>
      </w:r>
      <w:r>
        <w:rPr>
          <w:spacing w:val="-3"/>
        </w:rPr>
        <w:t xml:space="preserve"> </w:t>
      </w:r>
      <w:r>
        <w:t>14174-2010</w:t>
      </w:r>
      <w:r>
        <w:rPr>
          <w:spacing w:val="-1"/>
        </w:rPr>
        <w:t xml:space="preserve"> </w:t>
      </w:r>
      <w:r>
        <w:t>Материалы</w:t>
      </w:r>
      <w:r>
        <w:rPr>
          <w:spacing w:val="-5"/>
        </w:rPr>
        <w:t xml:space="preserve"> </w:t>
      </w:r>
      <w:r>
        <w:t>сварочные.</w:t>
      </w:r>
      <w:r>
        <w:rPr>
          <w:spacing w:val="1"/>
        </w:rPr>
        <w:t xml:space="preserve"> </w:t>
      </w:r>
      <w:r>
        <w:rPr>
          <w:spacing w:val="-2"/>
        </w:rPr>
        <w:t>Флюсы.</w:t>
      </w:r>
    </w:p>
    <w:p w:rsidR="00335362" w:rsidRDefault="00DB789F">
      <w:pPr>
        <w:pStyle w:val="a3"/>
        <w:spacing w:line="237" w:lineRule="auto"/>
        <w:ind w:left="140"/>
      </w:pPr>
      <w:r>
        <w:t>ГОСТ</w:t>
      </w:r>
      <w:r>
        <w:rPr>
          <w:spacing w:val="38"/>
        </w:rPr>
        <w:t xml:space="preserve"> </w:t>
      </w:r>
      <w:r>
        <w:t>29090-91</w:t>
      </w:r>
      <w:r>
        <w:rPr>
          <w:spacing w:val="36"/>
        </w:rPr>
        <w:t xml:space="preserve"> </w:t>
      </w:r>
      <w:r>
        <w:t>Материалы,</w:t>
      </w:r>
      <w:r>
        <w:rPr>
          <w:spacing w:val="34"/>
        </w:rPr>
        <w:t xml:space="preserve"> </w:t>
      </w:r>
      <w:r>
        <w:t>используемые</w:t>
      </w:r>
      <w:r>
        <w:rPr>
          <w:spacing w:val="35"/>
        </w:rPr>
        <w:t xml:space="preserve"> </w:t>
      </w:r>
      <w:r>
        <w:t>в</w:t>
      </w:r>
      <w:r>
        <w:rPr>
          <w:spacing w:val="33"/>
        </w:rPr>
        <w:t xml:space="preserve"> </w:t>
      </w:r>
      <w:r>
        <w:t>оборудовании</w:t>
      </w:r>
      <w:r>
        <w:rPr>
          <w:spacing w:val="37"/>
        </w:rPr>
        <w:t xml:space="preserve"> </w:t>
      </w:r>
      <w:r>
        <w:t>для</w:t>
      </w:r>
      <w:r>
        <w:rPr>
          <w:spacing w:val="32"/>
        </w:rPr>
        <w:t xml:space="preserve"> </w:t>
      </w:r>
      <w:r>
        <w:t>газовой</w:t>
      </w:r>
      <w:r>
        <w:rPr>
          <w:spacing w:val="37"/>
        </w:rPr>
        <w:t xml:space="preserve"> </w:t>
      </w:r>
      <w:r>
        <w:t>сварки,</w:t>
      </w:r>
      <w:r>
        <w:rPr>
          <w:spacing w:val="34"/>
        </w:rPr>
        <w:t xml:space="preserve"> </w:t>
      </w:r>
      <w:r>
        <w:t>резки</w:t>
      </w:r>
      <w:r>
        <w:rPr>
          <w:spacing w:val="37"/>
        </w:rPr>
        <w:t xml:space="preserve"> </w:t>
      </w:r>
      <w:r>
        <w:t>и аналогичных процессов. Общие требования.</w:t>
      </w:r>
    </w:p>
    <w:p w:rsidR="00335362" w:rsidRDefault="00DB789F">
      <w:pPr>
        <w:pStyle w:val="a3"/>
        <w:spacing w:before="2"/>
        <w:ind w:left="140" w:right="1604"/>
      </w:pPr>
      <w:r>
        <w:t>ГОСТ 11930.9-79 Материалы наплавочные. Методы определения бора. ГОСТ</w:t>
      </w:r>
      <w:r>
        <w:rPr>
          <w:spacing w:val="-2"/>
        </w:rPr>
        <w:t xml:space="preserve"> </w:t>
      </w:r>
      <w:r>
        <w:t>22974.12-96</w:t>
      </w:r>
      <w:r>
        <w:rPr>
          <w:spacing w:val="-9"/>
        </w:rPr>
        <w:t xml:space="preserve"> </w:t>
      </w:r>
      <w:r>
        <w:t>Флюсы</w:t>
      </w:r>
      <w:r>
        <w:rPr>
          <w:spacing w:val="-3"/>
        </w:rPr>
        <w:t xml:space="preserve"> </w:t>
      </w:r>
      <w:r>
        <w:t>сварочные</w:t>
      </w:r>
      <w:r>
        <w:rPr>
          <w:spacing w:val="-10"/>
        </w:rPr>
        <w:t xml:space="preserve"> </w:t>
      </w:r>
      <w:r>
        <w:t>плавленные.</w:t>
      </w:r>
      <w:r>
        <w:rPr>
          <w:spacing w:val="-2"/>
        </w:rPr>
        <w:t xml:space="preserve"> </w:t>
      </w:r>
      <w:r>
        <w:t>Метод</w:t>
      </w:r>
      <w:r>
        <w:rPr>
          <w:spacing w:val="-10"/>
        </w:rPr>
        <w:t xml:space="preserve"> </w:t>
      </w:r>
      <w:r>
        <w:t>определения</w:t>
      </w:r>
      <w:r>
        <w:rPr>
          <w:spacing w:val="-4"/>
        </w:rPr>
        <w:t xml:space="preserve"> </w:t>
      </w:r>
      <w:r>
        <w:t>серы. ГОСТ 11930.7-79 Материалы наплавочные. Методы определения железа.</w:t>
      </w:r>
    </w:p>
    <w:p w:rsidR="00335362" w:rsidRDefault="00DB789F">
      <w:pPr>
        <w:pStyle w:val="3"/>
        <w:spacing w:before="2" w:line="275" w:lineRule="exact"/>
      </w:pPr>
      <w:r>
        <w:t>ГОСТы</w:t>
      </w:r>
      <w:r>
        <w:rPr>
          <w:spacing w:val="-1"/>
        </w:rPr>
        <w:t xml:space="preserve"> </w:t>
      </w:r>
      <w:r>
        <w:t>на</w:t>
      </w:r>
      <w:r>
        <w:rPr>
          <w:spacing w:val="-1"/>
        </w:rPr>
        <w:t xml:space="preserve"> </w:t>
      </w:r>
      <w:r>
        <w:t xml:space="preserve">сварочное </w:t>
      </w:r>
      <w:r>
        <w:rPr>
          <w:spacing w:val="-2"/>
        </w:rPr>
        <w:t>оборудование.</w:t>
      </w:r>
    </w:p>
    <w:p w:rsidR="00335362" w:rsidRDefault="00DB789F">
      <w:pPr>
        <w:pStyle w:val="a3"/>
        <w:spacing w:before="2" w:line="237" w:lineRule="auto"/>
        <w:ind w:left="140"/>
      </w:pPr>
      <w:r>
        <w:t>ГОСТ</w:t>
      </w:r>
      <w:r>
        <w:rPr>
          <w:spacing w:val="-1"/>
        </w:rPr>
        <w:t xml:space="preserve"> </w:t>
      </w:r>
      <w:r>
        <w:t>28920-95</w:t>
      </w:r>
      <w:r>
        <w:rPr>
          <w:spacing w:val="-3"/>
        </w:rPr>
        <w:t xml:space="preserve"> </w:t>
      </w:r>
      <w:r>
        <w:t>Вращатели</w:t>
      </w:r>
      <w:r>
        <w:rPr>
          <w:spacing w:val="-2"/>
        </w:rPr>
        <w:t xml:space="preserve"> </w:t>
      </w:r>
      <w:r>
        <w:t>сварочные</w:t>
      </w:r>
      <w:r>
        <w:rPr>
          <w:spacing w:val="-1"/>
        </w:rPr>
        <w:t xml:space="preserve"> </w:t>
      </w:r>
      <w:r>
        <w:t>роликовые.</w:t>
      </w:r>
      <w:r>
        <w:rPr>
          <w:spacing w:val="-6"/>
        </w:rPr>
        <w:t xml:space="preserve"> </w:t>
      </w:r>
      <w:r>
        <w:t>Типы,</w:t>
      </w:r>
      <w:r>
        <w:rPr>
          <w:spacing w:val="-10"/>
        </w:rPr>
        <w:t xml:space="preserve"> </w:t>
      </w:r>
      <w:r>
        <w:t>основные</w:t>
      </w:r>
      <w:r>
        <w:rPr>
          <w:spacing w:val="-4"/>
        </w:rPr>
        <w:t xml:space="preserve"> </w:t>
      </w:r>
      <w:r>
        <w:t>параметры</w:t>
      </w:r>
      <w:r>
        <w:rPr>
          <w:spacing w:val="-2"/>
        </w:rPr>
        <w:t xml:space="preserve"> </w:t>
      </w:r>
      <w:r>
        <w:t>и</w:t>
      </w:r>
      <w:r>
        <w:rPr>
          <w:spacing w:val="-7"/>
        </w:rPr>
        <w:t xml:space="preserve"> </w:t>
      </w:r>
      <w:r>
        <w:t>размеры. ГОСТ 21694-94 Оборудование сварочное механическое. Общие технические условия.</w:t>
      </w:r>
    </w:p>
    <w:p w:rsidR="00335362" w:rsidRDefault="00DB789F">
      <w:pPr>
        <w:pStyle w:val="a3"/>
        <w:spacing w:before="3"/>
        <w:ind w:left="140"/>
      </w:pPr>
      <w:r>
        <w:t>ГОСТ</w:t>
      </w:r>
      <w:r>
        <w:rPr>
          <w:spacing w:val="-5"/>
        </w:rPr>
        <w:t xml:space="preserve"> </w:t>
      </w:r>
      <w:r>
        <w:t>7237-82</w:t>
      </w:r>
      <w:r>
        <w:rPr>
          <w:spacing w:val="-4"/>
        </w:rPr>
        <w:t xml:space="preserve"> </w:t>
      </w:r>
      <w:r>
        <w:t>Преобразователи</w:t>
      </w:r>
      <w:r>
        <w:rPr>
          <w:spacing w:val="-7"/>
        </w:rPr>
        <w:t xml:space="preserve"> </w:t>
      </w:r>
      <w:r>
        <w:t>сварочные.</w:t>
      </w:r>
      <w:r>
        <w:rPr>
          <w:spacing w:val="-2"/>
        </w:rPr>
        <w:t xml:space="preserve"> </w:t>
      </w:r>
      <w:r>
        <w:t>Общие</w:t>
      </w:r>
      <w:r>
        <w:rPr>
          <w:spacing w:val="-5"/>
        </w:rPr>
        <w:t xml:space="preserve"> </w:t>
      </w:r>
      <w:r>
        <w:t xml:space="preserve">технические </w:t>
      </w:r>
      <w:r>
        <w:rPr>
          <w:spacing w:val="-2"/>
        </w:rPr>
        <w:t>условия.</w:t>
      </w:r>
    </w:p>
    <w:p w:rsidR="00335362" w:rsidRDefault="00335362">
      <w:pPr>
        <w:pStyle w:val="a3"/>
        <w:sectPr w:rsidR="00335362">
          <w:pgSz w:w="11910" w:h="16840"/>
          <w:pgMar w:top="900" w:right="708" w:bottom="1480" w:left="1559" w:header="0" w:footer="1291" w:gutter="0"/>
          <w:cols w:space="720"/>
        </w:sectPr>
      </w:pPr>
    </w:p>
    <w:p w:rsidR="00335362" w:rsidRDefault="00DB789F">
      <w:pPr>
        <w:pStyle w:val="a3"/>
        <w:spacing w:before="67"/>
        <w:ind w:left="140"/>
      </w:pPr>
      <w:r>
        <w:lastRenderedPageBreak/>
        <w:t>ГОСТ 28920-91 Вращатели сварочные роликовые. Типы, основные параметры и размеры. ГОСТ 30260-96 Оборудование для наплавки поверхностей тел вращения. Типы, основные параметры и размеры.</w:t>
      </w:r>
    </w:p>
    <w:p w:rsidR="00335362" w:rsidRDefault="00DB789F">
      <w:pPr>
        <w:pStyle w:val="a3"/>
        <w:spacing w:line="274" w:lineRule="exact"/>
        <w:ind w:left="140"/>
      </w:pPr>
      <w:r>
        <w:t>ГОСТ</w:t>
      </w:r>
      <w:r>
        <w:rPr>
          <w:spacing w:val="-2"/>
        </w:rPr>
        <w:t xml:space="preserve"> </w:t>
      </w:r>
      <w:r>
        <w:t>30295-96</w:t>
      </w:r>
      <w:r>
        <w:rPr>
          <w:spacing w:val="-1"/>
        </w:rPr>
        <w:t xml:space="preserve"> </w:t>
      </w:r>
      <w:r>
        <w:t>Кантователи</w:t>
      </w:r>
      <w:r>
        <w:rPr>
          <w:spacing w:val="-1"/>
        </w:rPr>
        <w:t xml:space="preserve"> </w:t>
      </w:r>
      <w:r>
        <w:t>сварочные.</w:t>
      </w:r>
      <w:r>
        <w:rPr>
          <w:spacing w:val="-4"/>
        </w:rPr>
        <w:t xml:space="preserve"> </w:t>
      </w:r>
      <w:r>
        <w:t>Типы,</w:t>
      </w:r>
      <w:r>
        <w:rPr>
          <w:spacing w:val="-5"/>
        </w:rPr>
        <w:t xml:space="preserve"> </w:t>
      </w:r>
      <w:r>
        <w:t>основные</w:t>
      </w:r>
      <w:r>
        <w:rPr>
          <w:spacing w:val="-7"/>
        </w:rPr>
        <w:t xml:space="preserve"> </w:t>
      </w:r>
      <w:r>
        <w:t>параметры</w:t>
      </w:r>
      <w:r>
        <w:rPr>
          <w:spacing w:val="-3"/>
        </w:rPr>
        <w:t xml:space="preserve"> </w:t>
      </w:r>
      <w:r>
        <w:t xml:space="preserve">и </w:t>
      </w:r>
      <w:r>
        <w:rPr>
          <w:spacing w:val="-2"/>
        </w:rPr>
        <w:t>размеры.</w:t>
      </w:r>
    </w:p>
    <w:p w:rsidR="00335362" w:rsidRDefault="00DB789F">
      <w:pPr>
        <w:pStyle w:val="a3"/>
        <w:spacing w:before="3"/>
        <w:ind w:left="140"/>
      </w:pPr>
      <w:r>
        <w:t>ГОСТ 28332-89 Модули производственные гибкие дуговой сварки. Нормы надежности и основные требования к методам контроля.</w:t>
      </w:r>
    </w:p>
    <w:p w:rsidR="00335362" w:rsidRDefault="00DB789F">
      <w:pPr>
        <w:pStyle w:val="a3"/>
        <w:spacing w:before="3" w:line="237" w:lineRule="auto"/>
        <w:ind w:left="140"/>
      </w:pPr>
      <w:r>
        <w:t>ГОСТ</w:t>
      </w:r>
      <w:r>
        <w:rPr>
          <w:spacing w:val="40"/>
        </w:rPr>
        <w:t xml:space="preserve"> </w:t>
      </w:r>
      <w:r>
        <w:t>31.2031.01-91</w:t>
      </w:r>
      <w:r>
        <w:rPr>
          <w:spacing w:val="40"/>
        </w:rPr>
        <w:t xml:space="preserve"> </w:t>
      </w:r>
      <w:r>
        <w:t>Приспособления</w:t>
      </w:r>
      <w:r>
        <w:rPr>
          <w:spacing w:val="40"/>
        </w:rPr>
        <w:t xml:space="preserve"> </w:t>
      </w:r>
      <w:r>
        <w:t>сборно-разборные</w:t>
      </w:r>
      <w:r>
        <w:rPr>
          <w:spacing w:val="40"/>
        </w:rPr>
        <w:t xml:space="preserve"> </w:t>
      </w:r>
      <w:r>
        <w:t>переналаживаемые</w:t>
      </w:r>
      <w:r>
        <w:rPr>
          <w:spacing w:val="40"/>
        </w:rPr>
        <w:t xml:space="preserve"> </w:t>
      </w:r>
      <w:r>
        <w:t>для</w:t>
      </w:r>
      <w:r>
        <w:rPr>
          <w:spacing w:val="40"/>
        </w:rPr>
        <w:t xml:space="preserve"> </w:t>
      </w:r>
      <w:r>
        <w:t>сборки деталей под сварку. Типы, параметры и размеры.</w:t>
      </w:r>
    </w:p>
    <w:p w:rsidR="00335362" w:rsidRDefault="00DB789F">
      <w:pPr>
        <w:pStyle w:val="a3"/>
        <w:spacing w:before="5" w:line="237" w:lineRule="auto"/>
        <w:ind w:left="140"/>
      </w:pPr>
      <w:r>
        <w:t>ГОСТ</w:t>
      </w:r>
      <w:r>
        <w:rPr>
          <w:spacing w:val="80"/>
        </w:rPr>
        <w:t xml:space="preserve"> </w:t>
      </w:r>
      <w:r>
        <w:t>30220-95</w:t>
      </w:r>
      <w:r>
        <w:rPr>
          <w:spacing w:val="80"/>
        </w:rPr>
        <w:t xml:space="preserve"> </w:t>
      </w:r>
      <w:r>
        <w:t>Манипуляторы</w:t>
      </w:r>
      <w:r>
        <w:rPr>
          <w:spacing w:val="80"/>
        </w:rPr>
        <w:t xml:space="preserve"> </w:t>
      </w:r>
      <w:r>
        <w:t>для</w:t>
      </w:r>
      <w:r>
        <w:rPr>
          <w:spacing w:val="80"/>
        </w:rPr>
        <w:t xml:space="preserve"> </w:t>
      </w:r>
      <w:r>
        <w:t>контактной</w:t>
      </w:r>
      <w:r>
        <w:rPr>
          <w:spacing w:val="80"/>
        </w:rPr>
        <w:t xml:space="preserve"> </w:t>
      </w:r>
      <w:r>
        <w:t>точечной</w:t>
      </w:r>
      <w:r>
        <w:rPr>
          <w:spacing w:val="80"/>
        </w:rPr>
        <w:t xml:space="preserve"> </w:t>
      </w:r>
      <w:r>
        <w:t>сварки.</w:t>
      </w:r>
      <w:r>
        <w:rPr>
          <w:spacing w:val="80"/>
        </w:rPr>
        <w:t xml:space="preserve"> </w:t>
      </w:r>
      <w:r>
        <w:t>Типы,</w:t>
      </w:r>
      <w:r>
        <w:rPr>
          <w:spacing w:val="80"/>
        </w:rPr>
        <w:t xml:space="preserve"> </w:t>
      </w:r>
      <w:r>
        <w:t>основные</w:t>
      </w:r>
      <w:r>
        <w:rPr>
          <w:spacing w:val="80"/>
        </w:rPr>
        <w:t xml:space="preserve"> </w:t>
      </w:r>
      <w:r>
        <w:t>параметры и размеры</w:t>
      </w:r>
    </w:p>
    <w:p w:rsidR="00335362" w:rsidRDefault="00DB789F">
      <w:pPr>
        <w:pStyle w:val="a3"/>
        <w:spacing w:before="3"/>
        <w:ind w:left="140"/>
      </w:pPr>
      <w:r>
        <w:t>ГОСТ</w:t>
      </w:r>
      <w:r>
        <w:rPr>
          <w:spacing w:val="40"/>
        </w:rPr>
        <w:t xml:space="preserve"> </w:t>
      </w:r>
      <w:r>
        <w:t>19140-94</w:t>
      </w:r>
      <w:r>
        <w:rPr>
          <w:spacing w:val="40"/>
        </w:rPr>
        <w:t xml:space="preserve"> </w:t>
      </w:r>
      <w:r>
        <w:t>Вращатели</w:t>
      </w:r>
      <w:r>
        <w:rPr>
          <w:spacing w:val="40"/>
        </w:rPr>
        <w:t xml:space="preserve"> </w:t>
      </w:r>
      <w:r>
        <w:t>сварочные</w:t>
      </w:r>
      <w:r>
        <w:rPr>
          <w:spacing w:val="40"/>
        </w:rPr>
        <w:t xml:space="preserve"> </w:t>
      </w:r>
      <w:r>
        <w:t>горизонтальные</w:t>
      </w:r>
      <w:r>
        <w:rPr>
          <w:spacing w:val="40"/>
        </w:rPr>
        <w:t xml:space="preserve"> </w:t>
      </w:r>
      <w:r>
        <w:t>двухстоечные.</w:t>
      </w:r>
      <w:r>
        <w:rPr>
          <w:spacing w:val="40"/>
        </w:rPr>
        <w:t xml:space="preserve"> </w:t>
      </w:r>
      <w:r>
        <w:t>Типы,</w:t>
      </w:r>
      <w:r>
        <w:rPr>
          <w:spacing w:val="40"/>
        </w:rPr>
        <w:t xml:space="preserve"> </w:t>
      </w:r>
      <w:r>
        <w:t>основные параметры и размеры.</w:t>
      </w:r>
    </w:p>
    <w:p w:rsidR="00335362" w:rsidRDefault="00DB789F">
      <w:pPr>
        <w:pStyle w:val="a3"/>
        <w:spacing w:before="1"/>
        <w:ind w:left="140" w:right="134"/>
        <w:jc w:val="both"/>
      </w:pPr>
      <w:r>
        <w:t>ГОСТ 31.211.42-93 Детали и сборочные единицы сборно-разборных приспособлений для сборочно-сварочных</w:t>
      </w:r>
      <w:r>
        <w:rPr>
          <w:spacing w:val="-7"/>
        </w:rPr>
        <w:t xml:space="preserve"> </w:t>
      </w:r>
      <w:r>
        <w:t>работ.</w:t>
      </w:r>
      <w:r>
        <w:rPr>
          <w:spacing w:val="-5"/>
        </w:rPr>
        <w:t xml:space="preserve"> </w:t>
      </w:r>
      <w:r>
        <w:t>Технические</w:t>
      </w:r>
      <w:r>
        <w:rPr>
          <w:spacing w:val="-4"/>
        </w:rPr>
        <w:t xml:space="preserve"> </w:t>
      </w:r>
      <w:r>
        <w:t>требования. Правила</w:t>
      </w:r>
      <w:r>
        <w:rPr>
          <w:spacing w:val="-8"/>
        </w:rPr>
        <w:t xml:space="preserve"> </w:t>
      </w:r>
      <w:r>
        <w:t>приемки.</w:t>
      </w:r>
      <w:r>
        <w:rPr>
          <w:spacing w:val="-6"/>
        </w:rPr>
        <w:t xml:space="preserve"> </w:t>
      </w:r>
      <w:r>
        <w:t>Методы</w:t>
      </w:r>
      <w:r>
        <w:rPr>
          <w:spacing w:val="-6"/>
        </w:rPr>
        <w:t xml:space="preserve"> </w:t>
      </w:r>
      <w:r>
        <w:t>контроля. Маркировка, упаковка, транспортирование и хранение.</w:t>
      </w:r>
    </w:p>
    <w:p w:rsidR="00335362" w:rsidRDefault="00DB789F">
      <w:pPr>
        <w:pStyle w:val="a3"/>
        <w:spacing w:line="242" w:lineRule="auto"/>
        <w:ind w:left="140" w:right="139"/>
        <w:jc w:val="both"/>
      </w:pPr>
      <w:r>
        <w:t xml:space="preserve">ГОСТ 25445-82 Барабаны, катушки и сердечники для сварочной проволоки. Основные </w:t>
      </w:r>
      <w:r>
        <w:rPr>
          <w:spacing w:val="-2"/>
        </w:rPr>
        <w:t>размеры.</w:t>
      </w:r>
    </w:p>
    <w:p w:rsidR="00335362" w:rsidRDefault="00DB789F">
      <w:pPr>
        <w:pStyle w:val="a3"/>
        <w:spacing w:line="271" w:lineRule="exact"/>
        <w:ind w:left="140"/>
        <w:jc w:val="both"/>
      </w:pPr>
      <w:r>
        <w:t>ГОСТ</w:t>
      </w:r>
      <w:r>
        <w:rPr>
          <w:spacing w:val="-3"/>
        </w:rPr>
        <w:t xml:space="preserve"> </w:t>
      </w:r>
      <w:r>
        <w:t>28944-91</w:t>
      </w:r>
      <w:r>
        <w:rPr>
          <w:spacing w:val="-3"/>
        </w:rPr>
        <w:t xml:space="preserve"> </w:t>
      </w:r>
      <w:r>
        <w:t>Оборудование</w:t>
      </w:r>
      <w:r>
        <w:rPr>
          <w:spacing w:val="-3"/>
        </w:rPr>
        <w:t xml:space="preserve"> </w:t>
      </w:r>
      <w:r>
        <w:t>сварочное</w:t>
      </w:r>
      <w:r>
        <w:rPr>
          <w:spacing w:val="-4"/>
        </w:rPr>
        <w:t xml:space="preserve"> </w:t>
      </w:r>
      <w:r>
        <w:t>механическое.</w:t>
      </w:r>
      <w:r>
        <w:rPr>
          <w:spacing w:val="-5"/>
        </w:rPr>
        <w:t xml:space="preserve"> </w:t>
      </w:r>
      <w:r>
        <w:t>Методы</w:t>
      </w:r>
      <w:r>
        <w:rPr>
          <w:spacing w:val="-5"/>
        </w:rPr>
        <w:t xml:space="preserve"> </w:t>
      </w:r>
      <w:r>
        <w:rPr>
          <w:spacing w:val="-2"/>
        </w:rPr>
        <w:t>испытаний.</w:t>
      </w:r>
    </w:p>
    <w:p w:rsidR="00335362" w:rsidRDefault="00DB789F">
      <w:pPr>
        <w:pStyle w:val="a3"/>
        <w:spacing w:before="2" w:line="237" w:lineRule="auto"/>
        <w:ind w:left="140" w:right="141"/>
        <w:jc w:val="both"/>
      </w:pPr>
      <w:r>
        <w:t xml:space="preserve">ГОСТ 19143-84 Вращатели сварочные универсальные. Типы, основные параметры и </w:t>
      </w:r>
      <w:r>
        <w:rPr>
          <w:spacing w:val="-2"/>
        </w:rPr>
        <w:t>размеры.</w:t>
      </w:r>
    </w:p>
    <w:p w:rsidR="00335362" w:rsidRDefault="00DB789F">
      <w:pPr>
        <w:pStyle w:val="a3"/>
        <w:spacing w:before="4"/>
        <w:ind w:left="140" w:right="134"/>
        <w:jc w:val="both"/>
      </w:pPr>
      <w:r>
        <w:t xml:space="preserve">ГОСТ 31.211.41-83 Детали и сборочные единицы сборно-разборных приспособлений для сборочно-сварочных работ. Основные конструктивные элементы и параметры. Нормы </w:t>
      </w:r>
      <w:r>
        <w:rPr>
          <w:spacing w:val="-2"/>
        </w:rPr>
        <w:t>точности.</w:t>
      </w:r>
    </w:p>
    <w:p w:rsidR="00335362" w:rsidRDefault="00DB789F">
      <w:pPr>
        <w:pStyle w:val="a3"/>
        <w:spacing w:line="242" w:lineRule="auto"/>
        <w:ind w:left="140" w:right="143"/>
        <w:jc w:val="both"/>
      </w:pPr>
      <w:r>
        <w:t>ГОСТ 19140-84 Вращатели сварочные горизонтальные двухстоечные. Типы, основные параметры и размеры.</w:t>
      </w:r>
    </w:p>
    <w:p w:rsidR="00335362" w:rsidRDefault="00DB789F">
      <w:pPr>
        <w:pStyle w:val="3"/>
        <w:spacing w:line="274" w:lineRule="exact"/>
        <w:jc w:val="both"/>
      </w:pPr>
      <w:r>
        <w:t>ГОСТы</w:t>
      </w:r>
      <w:r>
        <w:rPr>
          <w:spacing w:val="-3"/>
        </w:rPr>
        <w:t xml:space="preserve"> </w:t>
      </w:r>
      <w:r>
        <w:t>контроля</w:t>
      </w:r>
      <w:r>
        <w:rPr>
          <w:spacing w:val="-6"/>
        </w:rPr>
        <w:t xml:space="preserve"> </w:t>
      </w:r>
      <w:r>
        <w:t>качества</w:t>
      </w:r>
      <w:r>
        <w:rPr>
          <w:spacing w:val="-1"/>
        </w:rPr>
        <w:t xml:space="preserve"> </w:t>
      </w:r>
      <w:r>
        <w:t>материалов,</w:t>
      </w:r>
      <w:r>
        <w:rPr>
          <w:spacing w:val="-4"/>
        </w:rPr>
        <w:t xml:space="preserve"> </w:t>
      </w:r>
      <w:r>
        <w:t>сварных</w:t>
      </w:r>
      <w:r>
        <w:rPr>
          <w:spacing w:val="-6"/>
        </w:rPr>
        <w:t xml:space="preserve"> </w:t>
      </w:r>
      <w:r>
        <w:t>соединений</w:t>
      </w:r>
      <w:r>
        <w:rPr>
          <w:spacing w:val="-1"/>
        </w:rPr>
        <w:t xml:space="preserve"> </w:t>
      </w:r>
      <w:r>
        <w:t>и</w:t>
      </w:r>
      <w:r>
        <w:rPr>
          <w:spacing w:val="-1"/>
        </w:rPr>
        <w:t xml:space="preserve"> </w:t>
      </w:r>
      <w:r>
        <w:rPr>
          <w:spacing w:val="-2"/>
        </w:rPr>
        <w:t>швов.</w:t>
      </w:r>
    </w:p>
    <w:p w:rsidR="00335362" w:rsidRDefault="00DB789F">
      <w:pPr>
        <w:pStyle w:val="a3"/>
        <w:ind w:left="140" w:right="142"/>
        <w:jc w:val="both"/>
      </w:pPr>
      <w:r>
        <w:t>ГОСТ</w:t>
      </w:r>
      <w:r>
        <w:rPr>
          <w:spacing w:val="-3"/>
        </w:rPr>
        <w:t xml:space="preserve"> </w:t>
      </w:r>
      <w:r>
        <w:t>14782-86</w:t>
      </w:r>
      <w:r>
        <w:rPr>
          <w:spacing w:val="-9"/>
        </w:rPr>
        <w:t xml:space="preserve"> </w:t>
      </w:r>
      <w:r>
        <w:t>Контроль</w:t>
      </w:r>
      <w:r>
        <w:rPr>
          <w:spacing w:val="-13"/>
        </w:rPr>
        <w:t xml:space="preserve"> </w:t>
      </w:r>
      <w:r>
        <w:t>неразрушающий.</w:t>
      </w:r>
      <w:r>
        <w:rPr>
          <w:spacing w:val="-8"/>
        </w:rPr>
        <w:t xml:space="preserve"> </w:t>
      </w:r>
      <w:r>
        <w:t>Соединения</w:t>
      </w:r>
      <w:r>
        <w:rPr>
          <w:spacing w:val="-5"/>
        </w:rPr>
        <w:t xml:space="preserve"> </w:t>
      </w:r>
      <w:r>
        <w:t>сварные.</w:t>
      </w:r>
      <w:r>
        <w:rPr>
          <w:spacing w:val="-8"/>
        </w:rPr>
        <w:t xml:space="preserve"> </w:t>
      </w:r>
      <w:r>
        <w:t>Методы</w:t>
      </w:r>
      <w:r>
        <w:rPr>
          <w:spacing w:val="-4"/>
        </w:rPr>
        <w:t xml:space="preserve"> </w:t>
      </w:r>
      <w:r>
        <w:t>ультразвуковые. ГОСТ 23055-78 Контроль неразрушающий. Сварка металлов плавлением. Классификация сварных соединений по результатам радиографического контроля</w:t>
      </w:r>
    </w:p>
    <w:p w:rsidR="00335362" w:rsidRDefault="00DB789F">
      <w:pPr>
        <w:pStyle w:val="a3"/>
        <w:spacing w:line="242" w:lineRule="auto"/>
        <w:ind w:left="140" w:right="141"/>
        <w:jc w:val="both"/>
      </w:pPr>
      <w:r>
        <w:t>ГОСТ 26388-84 Соединения сварные. Методы испытаний на сопротивляемость образованию холодных трещин при сварке плавлением.</w:t>
      </w:r>
    </w:p>
    <w:p w:rsidR="00335362" w:rsidRDefault="00DB789F">
      <w:pPr>
        <w:pStyle w:val="a3"/>
        <w:spacing w:line="242" w:lineRule="auto"/>
        <w:ind w:left="140" w:right="141"/>
        <w:jc w:val="both"/>
      </w:pPr>
      <w:r>
        <w:t>ГОСТ 22974.9-96</w:t>
      </w:r>
      <w:r>
        <w:rPr>
          <w:spacing w:val="-7"/>
        </w:rPr>
        <w:t xml:space="preserve"> </w:t>
      </w:r>
      <w:r>
        <w:t>Флюсы сварочные</w:t>
      </w:r>
      <w:r>
        <w:rPr>
          <w:spacing w:val="-3"/>
        </w:rPr>
        <w:t xml:space="preserve"> </w:t>
      </w:r>
      <w:r>
        <w:t>плавленные. Методы</w:t>
      </w:r>
      <w:r>
        <w:rPr>
          <w:spacing w:val="-10"/>
        </w:rPr>
        <w:t xml:space="preserve"> </w:t>
      </w:r>
      <w:r>
        <w:t>определения</w:t>
      </w:r>
      <w:r>
        <w:rPr>
          <w:spacing w:val="-7"/>
        </w:rPr>
        <w:t xml:space="preserve"> </w:t>
      </w:r>
      <w:r>
        <w:t>оксида</w:t>
      </w:r>
      <w:r>
        <w:rPr>
          <w:spacing w:val="-3"/>
        </w:rPr>
        <w:t xml:space="preserve"> </w:t>
      </w:r>
      <w:r>
        <w:t>титана</w:t>
      </w:r>
      <w:r>
        <w:rPr>
          <w:spacing w:val="-8"/>
        </w:rPr>
        <w:t xml:space="preserve"> </w:t>
      </w:r>
      <w:r>
        <w:t>(IV). ГОСТ 11930.8-79 Материалы наплавочные. Метод определения фосфора.</w:t>
      </w:r>
    </w:p>
    <w:p w:rsidR="00335362" w:rsidRDefault="00DB789F">
      <w:pPr>
        <w:pStyle w:val="a3"/>
        <w:spacing w:line="271" w:lineRule="exact"/>
        <w:ind w:left="140"/>
        <w:jc w:val="both"/>
      </w:pPr>
      <w:r>
        <w:t>ГОСТ</w:t>
      </w:r>
      <w:r>
        <w:rPr>
          <w:spacing w:val="-3"/>
        </w:rPr>
        <w:t xml:space="preserve"> </w:t>
      </w:r>
      <w:r>
        <w:t>3242-79</w:t>
      </w:r>
      <w:r>
        <w:rPr>
          <w:spacing w:val="-3"/>
        </w:rPr>
        <w:t xml:space="preserve"> </w:t>
      </w:r>
      <w:r>
        <w:t>Соединения</w:t>
      </w:r>
      <w:r>
        <w:rPr>
          <w:spacing w:val="-7"/>
        </w:rPr>
        <w:t xml:space="preserve"> </w:t>
      </w:r>
      <w:r>
        <w:t>сварные.</w:t>
      </w:r>
      <w:r>
        <w:rPr>
          <w:spacing w:val="-1"/>
        </w:rPr>
        <w:t xml:space="preserve"> </w:t>
      </w:r>
      <w:r>
        <w:t>Методы</w:t>
      </w:r>
      <w:r>
        <w:rPr>
          <w:spacing w:val="-1"/>
        </w:rPr>
        <w:t xml:space="preserve"> </w:t>
      </w:r>
      <w:r>
        <w:t>контроля</w:t>
      </w:r>
      <w:r>
        <w:rPr>
          <w:spacing w:val="-7"/>
        </w:rPr>
        <w:t xml:space="preserve"> </w:t>
      </w:r>
      <w:r>
        <w:rPr>
          <w:spacing w:val="-2"/>
        </w:rPr>
        <w:t>качества.</w:t>
      </w:r>
    </w:p>
    <w:p w:rsidR="00335362" w:rsidRDefault="00DB789F">
      <w:pPr>
        <w:pStyle w:val="a3"/>
        <w:spacing w:line="237" w:lineRule="auto"/>
        <w:ind w:left="140"/>
      </w:pPr>
      <w:r>
        <w:t>ГОСТ</w:t>
      </w:r>
      <w:r>
        <w:rPr>
          <w:spacing w:val="36"/>
        </w:rPr>
        <w:t xml:space="preserve"> </w:t>
      </w:r>
      <w:r>
        <w:t>30242-97</w:t>
      </w:r>
      <w:r>
        <w:rPr>
          <w:spacing w:val="30"/>
        </w:rPr>
        <w:t xml:space="preserve"> </w:t>
      </w:r>
      <w:r>
        <w:t>Дефекты</w:t>
      </w:r>
      <w:r>
        <w:rPr>
          <w:spacing w:val="37"/>
        </w:rPr>
        <w:t xml:space="preserve"> </w:t>
      </w:r>
      <w:r>
        <w:t>соединений</w:t>
      </w:r>
      <w:r>
        <w:rPr>
          <w:spacing w:val="31"/>
        </w:rPr>
        <w:t xml:space="preserve"> </w:t>
      </w:r>
      <w:r>
        <w:t>при</w:t>
      </w:r>
      <w:r>
        <w:rPr>
          <w:spacing w:val="31"/>
        </w:rPr>
        <w:t xml:space="preserve"> </w:t>
      </w:r>
      <w:r>
        <w:t>сварке</w:t>
      </w:r>
      <w:r>
        <w:rPr>
          <w:spacing w:val="33"/>
        </w:rPr>
        <w:t xml:space="preserve"> </w:t>
      </w:r>
      <w:r>
        <w:t>металлов</w:t>
      </w:r>
      <w:r>
        <w:rPr>
          <w:spacing w:val="32"/>
        </w:rPr>
        <w:t xml:space="preserve"> </w:t>
      </w:r>
      <w:r>
        <w:t>плавлением.</w:t>
      </w:r>
      <w:r>
        <w:rPr>
          <w:spacing w:val="32"/>
        </w:rPr>
        <w:t xml:space="preserve"> </w:t>
      </w:r>
      <w:r>
        <w:t>Классификация, обозначение и определения.</w:t>
      </w:r>
    </w:p>
    <w:p w:rsidR="00335362" w:rsidRDefault="00DB789F">
      <w:pPr>
        <w:pStyle w:val="a3"/>
        <w:spacing w:line="237" w:lineRule="auto"/>
        <w:ind w:left="140" w:right="1367"/>
      </w:pPr>
      <w:r>
        <w:t>ГОСТ</w:t>
      </w:r>
      <w:r>
        <w:rPr>
          <w:spacing w:val="-4"/>
        </w:rPr>
        <w:t xml:space="preserve"> </w:t>
      </w:r>
      <w:r>
        <w:t>11930.1-79</w:t>
      </w:r>
      <w:r>
        <w:rPr>
          <w:spacing w:val="-6"/>
        </w:rPr>
        <w:t xml:space="preserve"> </w:t>
      </w:r>
      <w:r>
        <w:t>Материалы</w:t>
      </w:r>
      <w:r>
        <w:rPr>
          <w:spacing w:val="-9"/>
        </w:rPr>
        <w:t xml:space="preserve"> </w:t>
      </w:r>
      <w:r>
        <w:t>наплавочные.</w:t>
      </w:r>
      <w:r>
        <w:rPr>
          <w:spacing w:val="-4"/>
        </w:rPr>
        <w:t xml:space="preserve"> </w:t>
      </w:r>
      <w:r>
        <w:t>Методы</w:t>
      </w:r>
      <w:r>
        <w:rPr>
          <w:spacing w:val="-13"/>
        </w:rPr>
        <w:t xml:space="preserve"> </w:t>
      </w:r>
      <w:r>
        <w:t>определения</w:t>
      </w:r>
      <w:r>
        <w:rPr>
          <w:spacing w:val="-6"/>
        </w:rPr>
        <w:t xml:space="preserve"> </w:t>
      </w:r>
      <w:r>
        <w:t>углерода. ГОСТы на сварные конструкции</w:t>
      </w:r>
    </w:p>
    <w:p w:rsidR="00335362" w:rsidRDefault="00DB789F">
      <w:pPr>
        <w:pStyle w:val="a3"/>
        <w:spacing w:before="5" w:line="237" w:lineRule="auto"/>
        <w:ind w:left="140"/>
      </w:pPr>
      <w:r>
        <w:t>ГОСТ 23240-78 Конструкции сварные. Метод оценки хладостойкости по реакции на ожог сварочной дугой.</w:t>
      </w:r>
    </w:p>
    <w:p w:rsidR="00335362" w:rsidRDefault="00DB789F">
      <w:pPr>
        <w:pStyle w:val="a3"/>
        <w:spacing w:before="4"/>
        <w:ind w:left="140" w:right="134"/>
        <w:jc w:val="both"/>
      </w:pPr>
      <w:r>
        <w:t>ГОСТ 31.211.42-93 Детали и сборочные единицы сборно-разборных приспособлений для сборочно-сварочных</w:t>
      </w:r>
      <w:r>
        <w:rPr>
          <w:spacing w:val="-7"/>
        </w:rPr>
        <w:t xml:space="preserve"> </w:t>
      </w:r>
      <w:r>
        <w:t>работ.</w:t>
      </w:r>
      <w:r>
        <w:rPr>
          <w:spacing w:val="-4"/>
        </w:rPr>
        <w:t xml:space="preserve"> </w:t>
      </w:r>
      <w:r>
        <w:t>Технические</w:t>
      </w:r>
      <w:r>
        <w:rPr>
          <w:spacing w:val="-3"/>
        </w:rPr>
        <w:t xml:space="preserve"> </w:t>
      </w:r>
      <w:r>
        <w:t>требования.</w:t>
      </w:r>
      <w:r>
        <w:rPr>
          <w:spacing w:val="-5"/>
        </w:rPr>
        <w:t xml:space="preserve"> </w:t>
      </w:r>
      <w:r>
        <w:t>Правила</w:t>
      </w:r>
      <w:r>
        <w:rPr>
          <w:spacing w:val="-8"/>
        </w:rPr>
        <w:t xml:space="preserve"> </w:t>
      </w:r>
      <w:r>
        <w:t>приемки.</w:t>
      </w:r>
      <w:r>
        <w:rPr>
          <w:spacing w:val="-5"/>
        </w:rPr>
        <w:t xml:space="preserve"> </w:t>
      </w:r>
      <w:r>
        <w:t>Методы</w:t>
      </w:r>
      <w:r>
        <w:rPr>
          <w:spacing w:val="-5"/>
        </w:rPr>
        <w:t xml:space="preserve"> </w:t>
      </w:r>
      <w:r>
        <w:t>контроля. Маркировка, упаковка, транспортирование и хранение.</w:t>
      </w:r>
    </w:p>
    <w:p w:rsidR="00335362" w:rsidRDefault="00335362">
      <w:pPr>
        <w:pStyle w:val="a3"/>
        <w:spacing w:before="5"/>
      </w:pPr>
    </w:p>
    <w:p w:rsidR="00335362" w:rsidRDefault="00DB789F" w:rsidP="0020640A">
      <w:pPr>
        <w:pStyle w:val="3"/>
        <w:numPr>
          <w:ilvl w:val="1"/>
          <w:numId w:val="101"/>
        </w:numPr>
        <w:tabs>
          <w:tab w:val="left" w:pos="561"/>
        </w:tabs>
        <w:spacing w:line="272" w:lineRule="exact"/>
        <w:ind w:left="561" w:hanging="421"/>
        <w:jc w:val="both"/>
      </w:pPr>
      <w:r>
        <w:t>Общие</w:t>
      </w:r>
      <w:r>
        <w:rPr>
          <w:spacing w:val="-7"/>
        </w:rPr>
        <w:t xml:space="preserve"> </w:t>
      </w:r>
      <w:r>
        <w:t>требования</w:t>
      </w:r>
      <w:r>
        <w:rPr>
          <w:spacing w:val="-5"/>
        </w:rPr>
        <w:t xml:space="preserve"> </w:t>
      </w:r>
      <w:r>
        <w:t>к</w:t>
      </w:r>
      <w:r>
        <w:rPr>
          <w:spacing w:val="-7"/>
        </w:rPr>
        <w:t xml:space="preserve"> </w:t>
      </w:r>
      <w:r>
        <w:t>организации</w:t>
      </w:r>
      <w:r>
        <w:rPr>
          <w:spacing w:val="-7"/>
        </w:rPr>
        <w:t xml:space="preserve"> </w:t>
      </w:r>
      <w:r>
        <w:t>образовательного</w:t>
      </w:r>
      <w:r>
        <w:rPr>
          <w:spacing w:val="-8"/>
        </w:rPr>
        <w:t xml:space="preserve"> </w:t>
      </w:r>
      <w:r>
        <w:rPr>
          <w:spacing w:val="-2"/>
        </w:rPr>
        <w:t>процесса</w:t>
      </w:r>
    </w:p>
    <w:p w:rsidR="00335362" w:rsidRDefault="00DB789F">
      <w:pPr>
        <w:pStyle w:val="a3"/>
        <w:ind w:left="140" w:right="141" w:firstLine="710"/>
        <w:jc w:val="both"/>
      </w:pPr>
      <w:r>
        <w:t>Аудиторная учебная, практические занятия реализуется в кабинете теоретического обучения,</w:t>
      </w:r>
      <w:r>
        <w:rPr>
          <w:spacing w:val="-1"/>
        </w:rPr>
        <w:t xml:space="preserve"> </w:t>
      </w:r>
      <w:r>
        <w:t>лабораториях,</w:t>
      </w:r>
      <w:r>
        <w:rPr>
          <w:spacing w:val="-1"/>
        </w:rPr>
        <w:t xml:space="preserve"> </w:t>
      </w:r>
      <w:r>
        <w:t>электросварочной</w:t>
      </w:r>
      <w:r>
        <w:rPr>
          <w:spacing w:val="-6"/>
        </w:rPr>
        <w:t xml:space="preserve"> </w:t>
      </w:r>
      <w:r>
        <w:t>мастерской,</w:t>
      </w:r>
      <w:r>
        <w:rPr>
          <w:spacing w:val="-5"/>
        </w:rPr>
        <w:t xml:space="preserve"> </w:t>
      </w:r>
      <w:r>
        <w:t>на</w:t>
      </w:r>
      <w:r>
        <w:rPr>
          <w:spacing w:val="-4"/>
        </w:rPr>
        <w:t xml:space="preserve"> </w:t>
      </w:r>
      <w:r>
        <w:t>сварочном</w:t>
      </w:r>
      <w:r>
        <w:rPr>
          <w:spacing w:val="-5"/>
        </w:rPr>
        <w:t xml:space="preserve"> </w:t>
      </w:r>
      <w:r>
        <w:t>полигоне.</w:t>
      </w:r>
      <w:r>
        <w:rPr>
          <w:spacing w:val="40"/>
        </w:rPr>
        <w:t xml:space="preserve"> </w:t>
      </w:r>
      <w:r>
        <w:t>Практика представляет собой вид учебных занятий, обеспечивающих практико-ориентированную подготовку обучающихся. Учебная практика обучающихся осуществляется в сварочной мастерской,</w:t>
      </w:r>
      <w:r>
        <w:rPr>
          <w:spacing w:val="40"/>
        </w:rPr>
        <w:t xml:space="preserve"> </w:t>
      </w:r>
      <w:r>
        <w:t>на сварочном полигоне рассредоточено, чередуясь с теоретическими занятиями</w:t>
      </w:r>
      <w:r>
        <w:rPr>
          <w:spacing w:val="-6"/>
        </w:rPr>
        <w:t xml:space="preserve"> </w:t>
      </w:r>
      <w:r>
        <w:t>в</w:t>
      </w:r>
      <w:r>
        <w:rPr>
          <w:spacing w:val="-2"/>
        </w:rPr>
        <w:t xml:space="preserve"> </w:t>
      </w:r>
      <w:r>
        <w:t>рамках</w:t>
      </w:r>
      <w:r>
        <w:rPr>
          <w:spacing w:val="-7"/>
        </w:rPr>
        <w:t xml:space="preserve"> </w:t>
      </w:r>
      <w:r>
        <w:t>профессионального модуля.</w:t>
      </w:r>
      <w:r>
        <w:rPr>
          <w:spacing w:val="-1"/>
        </w:rPr>
        <w:t xml:space="preserve"> </w:t>
      </w:r>
      <w:r>
        <w:t>Учебная</w:t>
      </w:r>
      <w:r>
        <w:rPr>
          <w:spacing w:val="-3"/>
        </w:rPr>
        <w:t xml:space="preserve"> </w:t>
      </w:r>
      <w:r>
        <w:t>практика</w:t>
      </w:r>
      <w:r>
        <w:rPr>
          <w:spacing w:val="-4"/>
        </w:rPr>
        <w:t xml:space="preserve"> </w:t>
      </w:r>
      <w:r>
        <w:t>проводить</w:t>
      </w:r>
      <w:r>
        <w:rPr>
          <w:spacing w:val="-3"/>
        </w:rPr>
        <w:t xml:space="preserve"> </w:t>
      </w:r>
      <w:r>
        <w:t>при</w:t>
      </w:r>
      <w:r>
        <w:rPr>
          <w:spacing w:val="-2"/>
        </w:rPr>
        <w:t xml:space="preserve"> </w:t>
      </w:r>
      <w:r>
        <w:t>делении</w:t>
      </w:r>
    </w:p>
    <w:p w:rsidR="00335362" w:rsidRDefault="00335362">
      <w:pPr>
        <w:pStyle w:val="a3"/>
        <w:jc w:val="both"/>
        <w:sectPr w:rsidR="00335362">
          <w:pgSz w:w="11910" w:h="16840"/>
          <w:pgMar w:top="900" w:right="708" w:bottom="1480" w:left="1559" w:header="0" w:footer="1291" w:gutter="0"/>
          <w:cols w:space="720"/>
        </w:sectPr>
      </w:pPr>
    </w:p>
    <w:p w:rsidR="00335362" w:rsidRDefault="00DB789F">
      <w:pPr>
        <w:pStyle w:val="a3"/>
        <w:spacing w:before="67"/>
        <w:ind w:left="140" w:right="140"/>
        <w:jc w:val="both"/>
      </w:pPr>
      <w:r>
        <w:lastRenderedPageBreak/>
        <w:t>группы на подгруппы, что способствует индивидуализации и повышения качества обучения. Реализация программы модуля предполагает обязательную производственную практику. Производственную практику проводится концентрированно на предприятиях, в учреждениях и организациях, направление деятельности которых соответствует профилю подготовки обучающихся, на основе прямых договоров, заключаемых между предприятием, учреждением, организацией и образовательным учреждением.</w:t>
      </w:r>
    </w:p>
    <w:p w:rsidR="00335362" w:rsidRDefault="00DB789F">
      <w:pPr>
        <w:pStyle w:val="a3"/>
        <w:spacing w:before="1"/>
        <w:ind w:left="140" w:right="141" w:firstLine="710"/>
        <w:jc w:val="both"/>
      </w:pPr>
      <w:r>
        <w:t>При изучении модуля с обучающимися проводятся консультации, которые могут проводиться как со всей группой, так и индивидуально. Организация самостоятельных работ</w:t>
      </w:r>
      <w:r>
        <w:rPr>
          <w:spacing w:val="-10"/>
        </w:rPr>
        <w:t xml:space="preserve"> </w:t>
      </w:r>
      <w:r>
        <w:t>с</w:t>
      </w:r>
      <w:r>
        <w:rPr>
          <w:spacing w:val="-12"/>
        </w:rPr>
        <w:t xml:space="preserve"> </w:t>
      </w:r>
      <w:r>
        <w:t>обучающимися</w:t>
      </w:r>
      <w:r>
        <w:rPr>
          <w:spacing w:val="-11"/>
        </w:rPr>
        <w:t xml:space="preserve"> </w:t>
      </w:r>
      <w:r>
        <w:t>проводится</w:t>
      </w:r>
      <w:r>
        <w:rPr>
          <w:spacing w:val="-11"/>
        </w:rPr>
        <w:t xml:space="preserve"> </w:t>
      </w:r>
      <w:r>
        <w:t>в</w:t>
      </w:r>
      <w:r>
        <w:rPr>
          <w:spacing w:val="-9"/>
        </w:rPr>
        <w:t xml:space="preserve"> </w:t>
      </w:r>
      <w:r>
        <w:t>кабинете</w:t>
      </w:r>
      <w:r>
        <w:rPr>
          <w:spacing w:val="39"/>
        </w:rPr>
        <w:t xml:space="preserve"> </w:t>
      </w:r>
      <w:r>
        <w:t>теоретического</w:t>
      </w:r>
      <w:r>
        <w:rPr>
          <w:spacing w:val="-11"/>
        </w:rPr>
        <w:t xml:space="preserve"> </w:t>
      </w:r>
      <w:r>
        <w:t>обучения</w:t>
      </w:r>
      <w:r>
        <w:rPr>
          <w:spacing w:val="40"/>
        </w:rPr>
        <w:t xml:space="preserve"> </w:t>
      </w:r>
      <w:r>
        <w:t>с</w:t>
      </w:r>
      <w:r>
        <w:rPr>
          <w:spacing w:val="-12"/>
        </w:rPr>
        <w:t xml:space="preserve"> </w:t>
      </w:r>
      <w:r>
        <w:t>использованием мультимедийных пособий для самостоятельного обучения и контроля знаний и при выполнении</w:t>
      </w:r>
      <w:r>
        <w:rPr>
          <w:spacing w:val="-6"/>
        </w:rPr>
        <w:t xml:space="preserve"> </w:t>
      </w:r>
      <w:r>
        <w:t>письменной</w:t>
      </w:r>
      <w:r>
        <w:rPr>
          <w:spacing w:val="-6"/>
        </w:rPr>
        <w:t xml:space="preserve"> </w:t>
      </w:r>
      <w:r>
        <w:t>экзаменационной</w:t>
      </w:r>
      <w:r>
        <w:rPr>
          <w:spacing w:val="-6"/>
        </w:rPr>
        <w:t xml:space="preserve"> </w:t>
      </w:r>
      <w:r>
        <w:t>работы,</w:t>
      </w:r>
      <w:r>
        <w:rPr>
          <w:spacing w:val="-6"/>
        </w:rPr>
        <w:t xml:space="preserve"> </w:t>
      </w:r>
      <w:r>
        <w:t>а</w:t>
      </w:r>
      <w:r>
        <w:rPr>
          <w:spacing w:val="-13"/>
        </w:rPr>
        <w:t xml:space="preserve"> </w:t>
      </w:r>
      <w:r>
        <w:t>также</w:t>
      </w:r>
      <w:r>
        <w:rPr>
          <w:spacing w:val="-8"/>
        </w:rPr>
        <w:t xml:space="preserve"> </w:t>
      </w:r>
      <w:r>
        <w:t>в</w:t>
      </w:r>
      <w:r>
        <w:rPr>
          <w:spacing w:val="-6"/>
        </w:rPr>
        <w:t xml:space="preserve"> </w:t>
      </w:r>
      <w:r>
        <w:t>библиотеке,</w:t>
      </w:r>
      <w:r>
        <w:rPr>
          <w:spacing w:val="-6"/>
        </w:rPr>
        <w:t xml:space="preserve"> </w:t>
      </w:r>
      <w:r>
        <w:t>читальном</w:t>
      </w:r>
      <w:r>
        <w:rPr>
          <w:spacing w:val="-10"/>
        </w:rPr>
        <w:t xml:space="preserve"> </w:t>
      </w:r>
      <w:r>
        <w:t>зале</w:t>
      </w:r>
      <w:r>
        <w:rPr>
          <w:spacing w:val="-8"/>
        </w:rPr>
        <w:t xml:space="preserve"> </w:t>
      </w:r>
      <w:r>
        <w:t>и кабинете информатики с выходом в сеть интернет.</w:t>
      </w:r>
    </w:p>
    <w:p w:rsidR="00335362" w:rsidRDefault="00335362">
      <w:pPr>
        <w:pStyle w:val="a3"/>
        <w:spacing w:before="3"/>
      </w:pPr>
    </w:p>
    <w:p w:rsidR="00335362" w:rsidRDefault="00DB789F" w:rsidP="0020640A">
      <w:pPr>
        <w:pStyle w:val="3"/>
        <w:numPr>
          <w:ilvl w:val="1"/>
          <w:numId w:val="101"/>
        </w:numPr>
        <w:tabs>
          <w:tab w:val="left" w:pos="561"/>
        </w:tabs>
        <w:spacing w:line="275" w:lineRule="exact"/>
        <w:ind w:left="561" w:hanging="421"/>
        <w:jc w:val="both"/>
      </w:pPr>
      <w:r>
        <w:t>Кадровое</w:t>
      </w:r>
      <w:r>
        <w:rPr>
          <w:spacing w:val="-8"/>
        </w:rPr>
        <w:t xml:space="preserve"> </w:t>
      </w:r>
      <w:r>
        <w:t>обеспечение</w:t>
      </w:r>
      <w:r>
        <w:rPr>
          <w:spacing w:val="-5"/>
        </w:rPr>
        <w:t xml:space="preserve"> </w:t>
      </w:r>
      <w:r>
        <w:t>образовательного</w:t>
      </w:r>
      <w:r>
        <w:rPr>
          <w:spacing w:val="-9"/>
        </w:rPr>
        <w:t xml:space="preserve"> </w:t>
      </w:r>
      <w:r>
        <w:rPr>
          <w:spacing w:val="-2"/>
        </w:rPr>
        <w:t>процесса</w:t>
      </w:r>
    </w:p>
    <w:p w:rsidR="00335362" w:rsidRDefault="00DB789F">
      <w:pPr>
        <w:pStyle w:val="a3"/>
        <w:ind w:left="140" w:right="135" w:firstLine="427"/>
        <w:jc w:val="both"/>
      </w:pPr>
      <w:r>
        <w:t>Требования к квалификации педагогических (инженерно-педагогических) кадров, обеспечивающих обучение по междисциплинарным курсам:</w:t>
      </w:r>
      <w:r>
        <w:rPr>
          <w:spacing w:val="40"/>
        </w:rPr>
        <w:t xml:space="preserve"> </w:t>
      </w:r>
      <w:r>
        <w:t>наличие среднего профессионального или высшего профессионального образования по специальностям сварочного</w:t>
      </w:r>
      <w:r>
        <w:rPr>
          <w:spacing w:val="-3"/>
        </w:rPr>
        <w:t xml:space="preserve"> </w:t>
      </w:r>
      <w:r>
        <w:t>производства,</w:t>
      </w:r>
      <w:r>
        <w:rPr>
          <w:spacing w:val="-4"/>
        </w:rPr>
        <w:t xml:space="preserve"> </w:t>
      </w:r>
      <w:r>
        <w:t>соответствующее</w:t>
      </w:r>
      <w:r>
        <w:rPr>
          <w:spacing w:val="-7"/>
        </w:rPr>
        <w:t xml:space="preserve"> </w:t>
      </w:r>
      <w:r>
        <w:t>профилю</w:t>
      </w:r>
      <w:r>
        <w:rPr>
          <w:spacing w:val="-8"/>
        </w:rPr>
        <w:t xml:space="preserve"> </w:t>
      </w:r>
      <w:r>
        <w:t>преподаваемого</w:t>
      </w:r>
      <w:r>
        <w:rPr>
          <w:spacing w:val="-6"/>
        </w:rPr>
        <w:t xml:space="preserve"> </w:t>
      </w:r>
      <w:r>
        <w:t>модуля.</w:t>
      </w:r>
      <w:r>
        <w:rPr>
          <w:spacing w:val="-4"/>
        </w:rPr>
        <w:t xml:space="preserve"> </w:t>
      </w:r>
      <w:r>
        <w:t>Требования к квалификации педагогических кадров, осуществляющих руководство практикой.</w:t>
      </w:r>
    </w:p>
    <w:p w:rsidR="00335362" w:rsidRDefault="00DB789F">
      <w:pPr>
        <w:pStyle w:val="a3"/>
        <w:ind w:left="140" w:right="141" w:firstLine="427"/>
        <w:jc w:val="both"/>
      </w:pPr>
      <w:r>
        <w:t>Инженерно-педагогический</w:t>
      </w:r>
      <w:r>
        <w:rPr>
          <w:spacing w:val="-11"/>
        </w:rPr>
        <w:t xml:space="preserve"> </w:t>
      </w:r>
      <w:r>
        <w:t>состав:</w:t>
      </w:r>
      <w:r>
        <w:rPr>
          <w:spacing w:val="-11"/>
        </w:rPr>
        <w:t xml:space="preserve"> </w:t>
      </w:r>
      <w:r>
        <w:t>дипломированные</w:t>
      </w:r>
      <w:r>
        <w:rPr>
          <w:spacing w:val="-13"/>
        </w:rPr>
        <w:t xml:space="preserve"> </w:t>
      </w:r>
      <w:r>
        <w:t>специалисты,</w:t>
      </w:r>
      <w:r>
        <w:rPr>
          <w:spacing w:val="-10"/>
        </w:rPr>
        <w:t xml:space="preserve"> </w:t>
      </w:r>
      <w:r>
        <w:t>имеющие</w:t>
      </w:r>
      <w:r>
        <w:rPr>
          <w:spacing w:val="-13"/>
        </w:rPr>
        <w:t xml:space="preserve"> </w:t>
      </w:r>
      <w:r>
        <w:t xml:space="preserve">среднее профессиональное или высшее профессиональное образование и опыт деятельности в организациях соответствующей данному модулю профессиональной сферы. Опыт деятельности в организациях соответствующей профессиональной сферы является </w:t>
      </w:r>
      <w:r>
        <w:rPr>
          <w:spacing w:val="-2"/>
        </w:rPr>
        <w:t>обязательным.</w:t>
      </w:r>
    </w:p>
    <w:p w:rsidR="00335362" w:rsidRDefault="00DB789F">
      <w:pPr>
        <w:pStyle w:val="a3"/>
        <w:spacing w:before="2" w:line="237" w:lineRule="auto"/>
        <w:ind w:left="140" w:right="133"/>
        <w:jc w:val="both"/>
      </w:pPr>
      <w:r>
        <w:t>Мастера:</w:t>
      </w:r>
      <w:r>
        <w:rPr>
          <w:spacing w:val="-2"/>
        </w:rPr>
        <w:t xml:space="preserve"> </w:t>
      </w:r>
      <w:r>
        <w:t>мастера</w:t>
      </w:r>
      <w:r>
        <w:rPr>
          <w:spacing w:val="-3"/>
        </w:rPr>
        <w:t xml:space="preserve"> </w:t>
      </w:r>
      <w:r>
        <w:t>производственного</w:t>
      </w:r>
      <w:r>
        <w:rPr>
          <w:spacing w:val="-7"/>
        </w:rPr>
        <w:t xml:space="preserve"> </w:t>
      </w:r>
      <w:r>
        <w:t>обучения</w:t>
      </w:r>
      <w:r>
        <w:rPr>
          <w:spacing w:val="-2"/>
        </w:rPr>
        <w:t xml:space="preserve"> </w:t>
      </w:r>
      <w:r>
        <w:t>должны</w:t>
      </w:r>
      <w:r>
        <w:rPr>
          <w:spacing w:val="-5"/>
        </w:rPr>
        <w:t xml:space="preserve"> </w:t>
      </w:r>
      <w:r>
        <w:t>иметь</w:t>
      </w:r>
      <w:r>
        <w:rPr>
          <w:spacing w:val="-5"/>
        </w:rPr>
        <w:t xml:space="preserve"> </w:t>
      </w:r>
      <w:r>
        <w:t>на</w:t>
      </w:r>
      <w:r>
        <w:rPr>
          <w:spacing w:val="-8"/>
        </w:rPr>
        <w:t xml:space="preserve"> </w:t>
      </w:r>
      <w:r>
        <w:t>1-2</w:t>
      </w:r>
      <w:r>
        <w:rPr>
          <w:spacing w:val="-7"/>
        </w:rPr>
        <w:t xml:space="preserve"> </w:t>
      </w:r>
      <w:r>
        <w:t>разряда</w:t>
      </w:r>
      <w:r>
        <w:rPr>
          <w:spacing w:val="-3"/>
        </w:rPr>
        <w:t xml:space="preserve"> </w:t>
      </w:r>
      <w:r>
        <w:t>по</w:t>
      </w:r>
      <w:r>
        <w:rPr>
          <w:spacing w:val="-2"/>
        </w:rPr>
        <w:t xml:space="preserve"> </w:t>
      </w:r>
      <w:r>
        <w:t>профессии рабочего выше, чем предусмотрено образовательным стандартом для выпускников.</w:t>
      </w:r>
    </w:p>
    <w:p w:rsidR="00335362" w:rsidRDefault="00DB789F">
      <w:pPr>
        <w:pStyle w:val="a3"/>
        <w:spacing w:before="4"/>
        <w:ind w:left="140" w:right="143"/>
        <w:jc w:val="both"/>
      </w:pPr>
      <w:r>
        <w:t>Преподаватели, отвечающие за освоение обучающимися профессионального цикла, и мастера производственного обучения должны проходить</w:t>
      </w:r>
      <w:r>
        <w:rPr>
          <w:spacing w:val="40"/>
        </w:rPr>
        <w:t xml:space="preserve"> </w:t>
      </w:r>
      <w:r>
        <w:t>стажировку в профильных организациях не реже 1-го раза в 3 года.</w:t>
      </w:r>
    </w:p>
    <w:p w:rsidR="00335362" w:rsidRDefault="00335362">
      <w:pPr>
        <w:pStyle w:val="a3"/>
        <w:jc w:val="both"/>
        <w:sectPr w:rsidR="00335362">
          <w:pgSz w:w="11910" w:h="16840"/>
          <w:pgMar w:top="900" w:right="708" w:bottom="1480" w:left="1559" w:header="0" w:footer="1291" w:gutter="0"/>
          <w:cols w:space="720"/>
        </w:sectPr>
      </w:pPr>
    </w:p>
    <w:p w:rsidR="00335362" w:rsidRDefault="00DB789F" w:rsidP="0020640A">
      <w:pPr>
        <w:pStyle w:val="a5"/>
        <w:numPr>
          <w:ilvl w:val="0"/>
          <w:numId w:val="101"/>
        </w:numPr>
        <w:tabs>
          <w:tab w:val="left" w:pos="648"/>
          <w:tab w:val="left" w:pos="1581"/>
        </w:tabs>
        <w:spacing w:before="71" w:line="242" w:lineRule="auto"/>
        <w:ind w:left="1581" w:right="549" w:hanging="1177"/>
        <w:jc w:val="left"/>
        <w:rPr>
          <w:b/>
          <w:sz w:val="24"/>
        </w:rPr>
      </w:pPr>
      <w:bookmarkStart w:id="73" w:name="5._КОНТРОЛЬ_И_ОЦЕНКА_РЕЗУЛЬТАТОВ_ОСВОЕНИ"/>
      <w:bookmarkEnd w:id="73"/>
      <w:r>
        <w:rPr>
          <w:b/>
          <w:sz w:val="24"/>
        </w:rPr>
        <w:lastRenderedPageBreak/>
        <w:t>КОНТРОЛЬ</w:t>
      </w:r>
      <w:r>
        <w:rPr>
          <w:b/>
          <w:spacing w:val="-8"/>
          <w:sz w:val="24"/>
        </w:rPr>
        <w:t xml:space="preserve"> </w:t>
      </w:r>
      <w:r>
        <w:rPr>
          <w:b/>
          <w:sz w:val="24"/>
        </w:rPr>
        <w:t>И</w:t>
      </w:r>
      <w:r>
        <w:rPr>
          <w:b/>
          <w:spacing w:val="-7"/>
          <w:sz w:val="24"/>
        </w:rPr>
        <w:t xml:space="preserve"> </w:t>
      </w:r>
      <w:r>
        <w:rPr>
          <w:b/>
          <w:sz w:val="24"/>
        </w:rPr>
        <w:t>ОЦЕНКА</w:t>
      </w:r>
      <w:r>
        <w:rPr>
          <w:b/>
          <w:spacing w:val="-5"/>
          <w:sz w:val="24"/>
        </w:rPr>
        <w:t xml:space="preserve"> </w:t>
      </w:r>
      <w:r>
        <w:rPr>
          <w:b/>
          <w:sz w:val="24"/>
        </w:rPr>
        <w:t>РЕЗУЛЬТАТОВ</w:t>
      </w:r>
      <w:r>
        <w:rPr>
          <w:b/>
          <w:spacing w:val="-9"/>
          <w:sz w:val="24"/>
        </w:rPr>
        <w:t xml:space="preserve"> </w:t>
      </w:r>
      <w:r>
        <w:rPr>
          <w:b/>
          <w:sz w:val="24"/>
        </w:rPr>
        <w:t>ОСВОЕНИЯ</w:t>
      </w:r>
      <w:r>
        <w:rPr>
          <w:b/>
          <w:spacing w:val="-8"/>
          <w:sz w:val="24"/>
        </w:rPr>
        <w:t xml:space="preserve"> </w:t>
      </w:r>
      <w:r>
        <w:rPr>
          <w:b/>
          <w:sz w:val="24"/>
        </w:rPr>
        <w:t>ПРОФЕССИОНАЛЬНОГО МОДУЛЯ (ВИДА ПРОФЕССИОНАЛЬНОЙ ДЕЯТЕЛЬНОСТИ)</w:t>
      </w:r>
    </w:p>
    <w:p w:rsidR="00335362" w:rsidRDefault="00335362">
      <w:pPr>
        <w:pStyle w:val="a3"/>
        <w:spacing w:before="46"/>
        <w:rPr>
          <w:b/>
          <w:sz w:val="20"/>
        </w:rPr>
      </w:pPr>
    </w:p>
    <w:tbl>
      <w:tblPr>
        <w:tblStyle w:val="TableNormal"/>
        <w:tblW w:w="0" w:type="auto"/>
        <w:tblInd w:w="2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857"/>
        <w:gridCol w:w="3828"/>
        <w:gridCol w:w="3117"/>
      </w:tblGrid>
      <w:tr w:rsidR="00335362">
        <w:trPr>
          <w:trHeight w:val="920"/>
        </w:trPr>
        <w:tc>
          <w:tcPr>
            <w:tcW w:w="2857" w:type="dxa"/>
          </w:tcPr>
          <w:p w:rsidR="00335362" w:rsidRDefault="00DB789F">
            <w:pPr>
              <w:pStyle w:val="TableParagraph"/>
              <w:ind w:left="556" w:right="529" w:firstLine="1"/>
              <w:jc w:val="center"/>
              <w:rPr>
                <w:b/>
                <w:sz w:val="20"/>
              </w:rPr>
            </w:pPr>
            <w:r>
              <w:rPr>
                <w:b/>
                <w:spacing w:val="-2"/>
                <w:sz w:val="20"/>
              </w:rPr>
              <w:t>Результаты (освоенные профессиональные</w:t>
            </w:r>
          </w:p>
          <w:p w:rsidR="00335362" w:rsidRDefault="00DB789F">
            <w:pPr>
              <w:pStyle w:val="TableParagraph"/>
              <w:spacing w:before="1" w:line="209" w:lineRule="exact"/>
              <w:ind w:left="27"/>
              <w:jc w:val="center"/>
              <w:rPr>
                <w:b/>
                <w:sz w:val="20"/>
              </w:rPr>
            </w:pPr>
            <w:r>
              <w:rPr>
                <w:b/>
                <w:spacing w:val="-2"/>
                <w:sz w:val="20"/>
              </w:rPr>
              <w:t>компетенции)</w:t>
            </w:r>
          </w:p>
        </w:tc>
        <w:tc>
          <w:tcPr>
            <w:tcW w:w="3828" w:type="dxa"/>
          </w:tcPr>
          <w:p w:rsidR="00335362" w:rsidRDefault="00DB789F">
            <w:pPr>
              <w:pStyle w:val="TableParagraph"/>
              <w:ind w:left="1411" w:right="150" w:hanging="855"/>
              <w:rPr>
                <w:b/>
                <w:sz w:val="20"/>
              </w:rPr>
            </w:pPr>
            <w:r>
              <w:rPr>
                <w:b/>
                <w:sz w:val="20"/>
              </w:rPr>
              <w:t>Основные</w:t>
            </w:r>
            <w:r>
              <w:rPr>
                <w:b/>
                <w:spacing w:val="-13"/>
                <w:sz w:val="20"/>
              </w:rPr>
              <w:t xml:space="preserve"> </w:t>
            </w:r>
            <w:r>
              <w:rPr>
                <w:b/>
                <w:sz w:val="20"/>
              </w:rPr>
              <w:t>показатели</w:t>
            </w:r>
            <w:r>
              <w:rPr>
                <w:b/>
                <w:spacing w:val="-12"/>
                <w:sz w:val="20"/>
              </w:rPr>
              <w:t xml:space="preserve"> </w:t>
            </w:r>
            <w:r>
              <w:rPr>
                <w:b/>
                <w:sz w:val="20"/>
              </w:rPr>
              <w:t xml:space="preserve">оценки </w:t>
            </w:r>
            <w:r>
              <w:rPr>
                <w:b/>
                <w:spacing w:val="-2"/>
                <w:sz w:val="20"/>
              </w:rPr>
              <w:t>результата</w:t>
            </w:r>
          </w:p>
        </w:tc>
        <w:tc>
          <w:tcPr>
            <w:tcW w:w="3117" w:type="dxa"/>
          </w:tcPr>
          <w:p w:rsidR="00335362" w:rsidRDefault="00DB789F">
            <w:pPr>
              <w:pStyle w:val="TableParagraph"/>
              <w:ind w:left="1232" w:right="207" w:hanging="1004"/>
              <w:rPr>
                <w:b/>
                <w:sz w:val="20"/>
              </w:rPr>
            </w:pPr>
            <w:r>
              <w:rPr>
                <w:b/>
                <w:sz w:val="20"/>
              </w:rPr>
              <w:t>Формы</w:t>
            </w:r>
            <w:r>
              <w:rPr>
                <w:b/>
                <w:spacing w:val="-11"/>
                <w:sz w:val="20"/>
              </w:rPr>
              <w:t xml:space="preserve"> </w:t>
            </w:r>
            <w:r>
              <w:rPr>
                <w:b/>
                <w:sz w:val="20"/>
              </w:rPr>
              <w:t>и</w:t>
            </w:r>
            <w:r>
              <w:rPr>
                <w:b/>
                <w:spacing w:val="-13"/>
                <w:sz w:val="20"/>
              </w:rPr>
              <w:t xml:space="preserve"> </w:t>
            </w:r>
            <w:r>
              <w:rPr>
                <w:b/>
                <w:sz w:val="20"/>
              </w:rPr>
              <w:t>методы</w:t>
            </w:r>
            <w:r>
              <w:rPr>
                <w:b/>
                <w:spacing w:val="-6"/>
                <w:sz w:val="20"/>
              </w:rPr>
              <w:t xml:space="preserve"> </w:t>
            </w:r>
            <w:r>
              <w:rPr>
                <w:b/>
                <w:sz w:val="20"/>
              </w:rPr>
              <w:t>контроля</w:t>
            </w:r>
            <w:r>
              <w:rPr>
                <w:b/>
                <w:spacing w:val="-7"/>
                <w:sz w:val="20"/>
              </w:rPr>
              <w:t xml:space="preserve"> </w:t>
            </w:r>
            <w:r>
              <w:rPr>
                <w:b/>
                <w:sz w:val="20"/>
              </w:rPr>
              <w:t xml:space="preserve">и </w:t>
            </w:r>
            <w:r>
              <w:rPr>
                <w:b/>
                <w:spacing w:val="-2"/>
                <w:sz w:val="20"/>
              </w:rPr>
              <w:t>оценки</w:t>
            </w:r>
          </w:p>
        </w:tc>
      </w:tr>
      <w:tr w:rsidR="00335362">
        <w:trPr>
          <w:trHeight w:val="3907"/>
        </w:trPr>
        <w:tc>
          <w:tcPr>
            <w:tcW w:w="2857" w:type="dxa"/>
          </w:tcPr>
          <w:p w:rsidR="00335362" w:rsidRDefault="00DB789F">
            <w:pPr>
              <w:pStyle w:val="TableParagraph"/>
              <w:ind w:left="109" w:right="111"/>
              <w:rPr>
                <w:sz w:val="20"/>
              </w:rPr>
            </w:pPr>
            <w:r>
              <w:rPr>
                <w:sz w:val="20"/>
              </w:rPr>
              <w:t>ПК 3.1. Настраивать сварочное оборудование для частично механизированной сварки</w:t>
            </w:r>
            <w:r>
              <w:rPr>
                <w:spacing w:val="-13"/>
                <w:sz w:val="20"/>
              </w:rPr>
              <w:t xml:space="preserve"> </w:t>
            </w:r>
            <w:r>
              <w:rPr>
                <w:sz w:val="20"/>
              </w:rPr>
              <w:t>(наплавки)</w:t>
            </w:r>
            <w:r>
              <w:rPr>
                <w:spacing w:val="-12"/>
                <w:sz w:val="20"/>
              </w:rPr>
              <w:t xml:space="preserve"> </w:t>
            </w:r>
            <w:r>
              <w:rPr>
                <w:sz w:val="20"/>
              </w:rPr>
              <w:t>плавлением</w:t>
            </w:r>
          </w:p>
        </w:tc>
        <w:tc>
          <w:tcPr>
            <w:tcW w:w="3828" w:type="dxa"/>
          </w:tcPr>
          <w:p w:rsidR="00335362" w:rsidRDefault="00DB789F">
            <w:pPr>
              <w:pStyle w:val="TableParagraph"/>
              <w:ind w:left="105" w:right="150"/>
              <w:rPr>
                <w:sz w:val="20"/>
              </w:rPr>
            </w:pPr>
            <w:r>
              <w:rPr>
                <w:sz w:val="20"/>
              </w:rPr>
              <w:t>Объясняет устройство сварочного и вспомогательного оборудования для частично механизированной сварки плавлением, назначение и условия работы контрольно-измерительных приборов,</w:t>
            </w:r>
            <w:r>
              <w:rPr>
                <w:spacing w:val="-10"/>
                <w:sz w:val="20"/>
              </w:rPr>
              <w:t xml:space="preserve"> </w:t>
            </w:r>
            <w:r>
              <w:rPr>
                <w:sz w:val="20"/>
              </w:rPr>
              <w:t>правила</w:t>
            </w:r>
            <w:r>
              <w:rPr>
                <w:spacing w:val="-9"/>
                <w:sz w:val="20"/>
              </w:rPr>
              <w:t xml:space="preserve"> </w:t>
            </w:r>
            <w:r>
              <w:rPr>
                <w:sz w:val="20"/>
              </w:rPr>
              <w:t>их</w:t>
            </w:r>
            <w:r>
              <w:rPr>
                <w:spacing w:val="-13"/>
                <w:sz w:val="20"/>
              </w:rPr>
              <w:t xml:space="preserve"> </w:t>
            </w:r>
            <w:r>
              <w:rPr>
                <w:sz w:val="20"/>
              </w:rPr>
              <w:t>эксплуатации</w:t>
            </w:r>
            <w:r>
              <w:rPr>
                <w:spacing w:val="-11"/>
                <w:sz w:val="20"/>
              </w:rPr>
              <w:t xml:space="preserve"> </w:t>
            </w:r>
            <w:r>
              <w:rPr>
                <w:sz w:val="20"/>
              </w:rPr>
              <w:t>и область применения.</w:t>
            </w:r>
          </w:p>
        </w:tc>
        <w:tc>
          <w:tcPr>
            <w:tcW w:w="3117" w:type="dxa"/>
          </w:tcPr>
          <w:p w:rsidR="00335362" w:rsidRDefault="00DB789F">
            <w:pPr>
              <w:pStyle w:val="TableParagraph"/>
              <w:spacing w:line="228" w:lineRule="exact"/>
              <w:ind w:left="104"/>
              <w:jc w:val="both"/>
              <w:rPr>
                <w:b/>
                <w:sz w:val="20"/>
              </w:rPr>
            </w:pPr>
            <w:r>
              <w:rPr>
                <w:b/>
                <w:sz w:val="20"/>
              </w:rPr>
              <w:t>Текущий</w:t>
            </w:r>
            <w:r>
              <w:rPr>
                <w:b/>
                <w:spacing w:val="-10"/>
                <w:sz w:val="20"/>
              </w:rPr>
              <w:t xml:space="preserve"> </w:t>
            </w:r>
            <w:r>
              <w:rPr>
                <w:b/>
                <w:spacing w:val="-2"/>
                <w:sz w:val="20"/>
              </w:rPr>
              <w:t>контроль:</w:t>
            </w:r>
          </w:p>
          <w:p w:rsidR="00335362" w:rsidRDefault="00DB789F">
            <w:pPr>
              <w:pStyle w:val="TableParagraph"/>
              <w:tabs>
                <w:tab w:val="left" w:pos="1966"/>
              </w:tabs>
              <w:ind w:left="104" w:right="77"/>
              <w:jc w:val="both"/>
              <w:rPr>
                <w:sz w:val="20"/>
              </w:rPr>
            </w:pPr>
            <w:r>
              <w:rPr>
                <w:spacing w:val="-2"/>
                <w:sz w:val="20"/>
              </w:rPr>
              <w:t>Оценка</w:t>
            </w:r>
            <w:r>
              <w:rPr>
                <w:sz w:val="20"/>
              </w:rPr>
              <w:tab/>
            </w:r>
            <w:r>
              <w:rPr>
                <w:spacing w:val="-2"/>
                <w:sz w:val="20"/>
              </w:rPr>
              <w:t xml:space="preserve">выполнения </w:t>
            </w:r>
            <w:r>
              <w:rPr>
                <w:sz w:val="20"/>
              </w:rPr>
              <w:t>практических работ (№1, №2) по междисциплинарному</w:t>
            </w:r>
            <w:r>
              <w:rPr>
                <w:spacing w:val="-7"/>
                <w:sz w:val="20"/>
              </w:rPr>
              <w:t xml:space="preserve"> </w:t>
            </w:r>
            <w:r>
              <w:rPr>
                <w:sz w:val="20"/>
              </w:rPr>
              <w:t>курсу.</w:t>
            </w:r>
          </w:p>
          <w:p w:rsidR="00335362" w:rsidRDefault="00DB789F">
            <w:pPr>
              <w:pStyle w:val="TableParagraph"/>
              <w:ind w:left="104"/>
              <w:rPr>
                <w:sz w:val="20"/>
              </w:rPr>
            </w:pPr>
            <w:r>
              <w:rPr>
                <w:sz w:val="20"/>
              </w:rPr>
              <w:t>Оценка</w:t>
            </w:r>
            <w:r>
              <w:rPr>
                <w:spacing w:val="-13"/>
                <w:sz w:val="20"/>
              </w:rPr>
              <w:t xml:space="preserve"> </w:t>
            </w:r>
            <w:r>
              <w:rPr>
                <w:sz w:val="20"/>
              </w:rPr>
              <w:t>выполнения</w:t>
            </w:r>
            <w:r>
              <w:rPr>
                <w:spacing w:val="-12"/>
                <w:sz w:val="20"/>
              </w:rPr>
              <w:t xml:space="preserve"> </w:t>
            </w:r>
            <w:r>
              <w:rPr>
                <w:sz w:val="20"/>
              </w:rPr>
              <w:t>заданий</w:t>
            </w:r>
            <w:r>
              <w:rPr>
                <w:spacing w:val="-13"/>
                <w:sz w:val="20"/>
              </w:rPr>
              <w:t xml:space="preserve"> </w:t>
            </w:r>
            <w:r>
              <w:rPr>
                <w:sz w:val="20"/>
              </w:rPr>
              <w:t>на производственной практике.</w:t>
            </w:r>
          </w:p>
          <w:p w:rsidR="00335362" w:rsidRDefault="00DB789F">
            <w:pPr>
              <w:pStyle w:val="TableParagraph"/>
              <w:spacing w:before="2" w:line="237" w:lineRule="auto"/>
              <w:ind w:left="104"/>
              <w:rPr>
                <w:sz w:val="20"/>
              </w:rPr>
            </w:pPr>
            <w:r>
              <w:rPr>
                <w:b/>
                <w:sz w:val="20"/>
              </w:rPr>
              <w:t xml:space="preserve">Промежуточная аттестация: </w:t>
            </w:r>
            <w:r>
              <w:rPr>
                <w:spacing w:val="-2"/>
                <w:sz w:val="20"/>
              </w:rPr>
              <w:t xml:space="preserve">Комплексный </w:t>
            </w:r>
            <w:r>
              <w:rPr>
                <w:sz w:val="20"/>
              </w:rPr>
              <w:t>дифференцированный</w:t>
            </w:r>
            <w:r>
              <w:rPr>
                <w:spacing w:val="-12"/>
                <w:sz w:val="20"/>
              </w:rPr>
              <w:t xml:space="preserve"> </w:t>
            </w:r>
            <w:r>
              <w:rPr>
                <w:sz w:val="20"/>
              </w:rPr>
              <w:t>зачет</w:t>
            </w:r>
            <w:r>
              <w:rPr>
                <w:spacing w:val="28"/>
                <w:sz w:val="20"/>
              </w:rPr>
              <w:t xml:space="preserve"> </w:t>
            </w:r>
            <w:r>
              <w:rPr>
                <w:sz w:val="20"/>
              </w:rPr>
              <w:t>по МДК03.01 и МДК03.02</w:t>
            </w:r>
          </w:p>
          <w:p w:rsidR="00335362" w:rsidRDefault="00DB789F">
            <w:pPr>
              <w:pStyle w:val="TableParagraph"/>
              <w:spacing w:before="4"/>
              <w:ind w:left="104"/>
              <w:rPr>
                <w:sz w:val="20"/>
              </w:rPr>
            </w:pPr>
            <w:r>
              <w:rPr>
                <w:spacing w:val="-2"/>
                <w:sz w:val="20"/>
              </w:rPr>
              <w:t xml:space="preserve">Комплексный </w:t>
            </w:r>
            <w:r>
              <w:rPr>
                <w:sz w:val="20"/>
              </w:rPr>
              <w:t>дифференцированный</w:t>
            </w:r>
            <w:r>
              <w:rPr>
                <w:spacing w:val="-13"/>
                <w:sz w:val="20"/>
              </w:rPr>
              <w:t xml:space="preserve"> </w:t>
            </w:r>
            <w:r>
              <w:rPr>
                <w:sz w:val="20"/>
              </w:rPr>
              <w:t>зачет</w:t>
            </w:r>
            <w:r>
              <w:rPr>
                <w:spacing w:val="-12"/>
                <w:sz w:val="20"/>
              </w:rPr>
              <w:t xml:space="preserve"> </w:t>
            </w:r>
            <w:r>
              <w:rPr>
                <w:sz w:val="20"/>
              </w:rPr>
              <w:t>по УП.03 и ПП.03</w:t>
            </w:r>
          </w:p>
          <w:p w:rsidR="00335362" w:rsidRDefault="00DB789F">
            <w:pPr>
              <w:pStyle w:val="TableParagraph"/>
              <w:spacing w:before="4" w:line="237" w:lineRule="auto"/>
              <w:ind w:left="104" w:right="593"/>
              <w:rPr>
                <w:sz w:val="20"/>
              </w:rPr>
            </w:pPr>
            <w:r>
              <w:rPr>
                <w:sz w:val="20"/>
              </w:rPr>
              <w:t>экзамен по ПМ03. Выполнение практической работы</w:t>
            </w:r>
            <w:r>
              <w:rPr>
                <w:spacing w:val="-13"/>
                <w:sz w:val="20"/>
              </w:rPr>
              <w:t xml:space="preserve"> </w:t>
            </w:r>
            <w:r>
              <w:rPr>
                <w:sz w:val="20"/>
              </w:rPr>
              <w:t>квалификационного</w:t>
            </w:r>
          </w:p>
          <w:p w:rsidR="00335362" w:rsidRDefault="00DB789F">
            <w:pPr>
              <w:pStyle w:val="TableParagraph"/>
              <w:spacing w:before="1" w:line="214" w:lineRule="exact"/>
              <w:ind w:left="104"/>
              <w:rPr>
                <w:sz w:val="20"/>
              </w:rPr>
            </w:pPr>
            <w:r>
              <w:rPr>
                <w:spacing w:val="-2"/>
                <w:sz w:val="20"/>
              </w:rPr>
              <w:t>экзамена.</w:t>
            </w:r>
          </w:p>
        </w:tc>
      </w:tr>
      <w:tr w:rsidR="00335362">
        <w:trPr>
          <w:trHeight w:val="4142"/>
        </w:trPr>
        <w:tc>
          <w:tcPr>
            <w:tcW w:w="2857" w:type="dxa"/>
          </w:tcPr>
          <w:p w:rsidR="00335362" w:rsidRDefault="00DB789F">
            <w:pPr>
              <w:pStyle w:val="TableParagraph"/>
              <w:ind w:left="109" w:right="572"/>
              <w:rPr>
                <w:sz w:val="20"/>
              </w:rPr>
            </w:pPr>
            <w:r>
              <w:rPr>
                <w:sz w:val="20"/>
              </w:rPr>
              <w:t xml:space="preserve">ПК 3.2. Выполнять </w:t>
            </w:r>
            <w:r>
              <w:rPr>
                <w:spacing w:val="-2"/>
                <w:sz w:val="20"/>
              </w:rPr>
              <w:t xml:space="preserve">предварительный, сопутствующий </w:t>
            </w:r>
            <w:r>
              <w:rPr>
                <w:sz w:val="20"/>
              </w:rPr>
              <w:t>(межслойный) подогрев металла</w:t>
            </w:r>
            <w:r>
              <w:rPr>
                <w:spacing w:val="-13"/>
                <w:sz w:val="20"/>
              </w:rPr>
              <w:t xml:space="preserve"> </w:t>
            </w:r>
            <w:r>
              <w:rPr>
                <w:sz w:val="20"/>
              </w:rPr>
              <w:t>в</w:t>
            </w:r>
            <w:r>
              <w:rPr>
                <w:spacing w:val="-12"/>
                <w:sz w:val="20"/>
              </w:rPr>
              <w:t xml:space="preserve"> </w:t>
            </w:r>
            <w:r>
              <w:rPr>
                <w:sz w:val="20"/>
              </w:rPr>
              <w:t>соответствии</w:t>
            </w:r>
            <w:r>
              <w:rPr>
                <w:spacing w:val="-13"/>
                <w:sz w:val="20"/>
              </w:rPr>
              <w:t xml:space="preserve"> </w:t>
            </w:r>
            <w:r>
              <w:rPr>
                <w:sz w:val="20"/>
              </w:rPr>
              <w:t xml:space="preserve">с </w:t>
            </w:r>
            <w:r>
              <w:rPr>
                <w:spacing w:val="-2"/>
                <w:sz w:val="20"/>
              </w:rPr>
              <w:t xml:space="preserve">требованиями производственно- технологической </w:t>
            </w:r>
            <w:r>
              <w:rPr>
                <w:sz w:val="20"/>
              </w:rPr>
              <w:t>документации по сварке</w:t>
            </w:r>
          </w:p>
        </w:tc>
        <w:tc>
          <w:tcPr>
            <w:tcW w:w="3828" w:type="dxa"/>
          </w:tcPr>
          <w:p w:rsidR="00335362" w:rsidRDefault="00DB789F">
            <w:pPr>
              <w:pStyle w:val="TableParagraph"/>
              <w:spacing w:before="1" w:line="237" w:lineRule="auto"/>
              <w:ind w:left="105" w:right="150"/>
              <w:rPr>
                <w:sz w:val="20"/>
              </w:rPr>
            </w:pPr>
            <w:r>
              <w:rPr>
                <w:sz w:val="20"/>
              </w:rPr>
              <w:t>Излагает этапы проведения предварительного</w:t>
            </w:r>
            <w:r>
              <w:rPr>
                <w:spacing w:val="-13"/>
                <w:sz w:val="20"/>
              </w:rPr>
              <w:t xml:space="preserve"> </w:t>
            </w:r>
            <w:r>
              <w:rPr>
                <w:sz w:val="20"/>
              </w:rPr>
              <w:t>и</w:t>
            </w:r>
            <w:r>
              <w:rPr>
                <w:spacing w:val="-12"/>
                <w:sz w:val="20"/>
              </w:rPr>
              <w:t xml:space="preserve"> </w:t>
            </w:r>
            <w:r>
              <w:rPr>
                <w:sz w:val="20"/>
              </w:rPr>
              <w:t>сопутствующего (межслойного) подогрева металла.</w:t>
            </w:r>
          </w:p>
          <w:p w:rsidR="00335362" w:rsidRDefault="00DB789F">
            <w:pPr>
              <w:pStyle w:val="TableParagraph"/>
              <w:spacing w:before="2"/>
              <w:ind w:left="105" w:right="150"/>
              <w:rPr>
                <w:sz w:val="20"/>
              </w:rPr>
            </w:pPr>
            <w:r>
              <w:rPr>
                <w:sz w:val="20"/>
              </w:rPr>
              <w:t>Объясняет</w:t>
            </w:r>
            <w:r>
              <w:rPr>
                <w:spacing w:val="-13"/>
                <w:sz w:val="20"/>
              </w:rPr>
              <w:t xml:space="preserve"> </w:t>
            </w:r>
            <w:r>
              <w:rPr>
                <w:sz w:val="20"/>
              </w:rPr>
              <w:t>причины</w:t>
            </w:r>
            <w:r>
              <w:rPr>
                <w:spacing w:val="-12"/>
                <w:sz w:val="20"/>
              </w:rPr>
              <w:t xml:space="preserve"> </w:t>
            </w:r>
            <w:r>
              <w:rPr>
                <w:sz w:val="20"/>
              </w:rPr>
              <w:t>возникновения</w:t>
            </w:r>
            <w:r>
              <w:rPr>
                <w:spacing w:val="-13"/>
                <w:sz w:val="20"/>
              </w:rPr>
              <w:t xml:space="preserve"> </w:t>
            </w:r>
            <w:r>
              <w:rPr>
                <w:sz w:val="20"/>
              </w:rPr>
              <w:t>и меры предупреждения внутренних напряжений и деформаций в свариваемых</w:t>
            </w:r>
            <w:r>
              <w:rPr>
                <w:spacing w:val="40"/>
                <w:sz w:val="20"/>
              </w:rPr>
              <w:t xml:space="preserve"> </w:t>
            </w:r>
            <w:r>
              <w:rPr>
                <w:sz w:val="20"/>
              </w:rPr>
              <w:t>изделиях.</w:t>
            </w:r>
          </w:p>
        </w:tc>
        <w:tc>
          <w:tcPr>
            <w:tcW w:w="3117" w:type="dxa"/>
          </w:tcPr>
          <w:p w:rsidR="00335362" w:rsidRDefault="00DB789F">
            <w:pPr>
              <w:pStyle w:val="TableParagraph"/>
              <w:spacing w:before="4" w:line="225" w:lineRule="exact"/>
              <w:ind w:left="104"/>
              <w:rPr>
                <w:b/>
                <w:sz w:val="20"/>
              </w:rPr>
            </w:pPr>
            <w:r>
              <w:rPr>
                <w:b/>
                <w:sz w:val="20"/>
              </w:rPr>
              <w:t>Текущий</w:t>
            </w:r>
            <w:r>
              <w:rPr>
                <w:b/>
                <w:spacing w:val="-10"/>
                <w:sz w:val="20"/>
              </w:rPr>
              <w:t xml:space="preserve"> </w:t>
            </w:r>
            <w:r>
              <w:rPr>
                <w:b/>
                <w:spacing w:val="-2"/>
                <w:sz w:val="20"/>
              </w:rPr>
              <w:t>контроль:</w:t>
            </w:r>
          </w:p>
          <w:p w:rsidR="00335362" w:rsidRDefault="00DB789F">
            <w:pPr>
              <w:pStyle w:val="TableParagraph"/>
              <w:tabs>
                <w:tab w:val="left" w:pos="1966"/>
              </w:tabs>
              <w:ind w:left="104" w:right="80"/>
              <w:rPr>
                <w:sz w:val="20"/>
              </w:rPr>
            </w:pPr>
            <w:r>
              <w:rPr>
                <w:spacing w:val="-2"/>
                <w:sz w:val="20"/>
              </w:rPr>
              <w:t>Оценка</w:t>
            </w:r>
            <w:r>
              <w:rPr>
                <w:sz w:val="20"/>
              </w:rPr>
              <w:tab/>
            </w:r>
            <w:r>
              <w:rPr>
                <w:spacing w:val="-2"/>
                <w:sz w:val="20"/>
              </w:rPr>
              <w:t xml:space="preserve">выполнения </w:t>
            </w:r>
            <w:r>
              <w:rPr>
                <w:sz w:val="20"/>
              </w:rPr>
              <w:t>практических</w:t>
            </w:r>
            <w:r>
              <w:rPr>
                <w:spacing w:val="78"/>
                <w:sz w:val="20"/>
              </w:rPr>
              <w:t xml:space="preserve"> </w:t>
            </w:r>
            <w:r>
              <w:rPr>
                <w:sz w:val="20"/>
              </w:rPr>
              <w:t>работ</w:t>
            </w:r>
            <w:r>
              <w:rPr>
                <w:spacing w:val="77"/>
                <w:sz w:val="20"/>
              </w:rPr>
              <w:t xml:space="preserve"> </w:t>
            </w:r>
            <w:r>
              <w:rPr>
                <w:sz w:val="20"/>
              </w:rPr>
              <w:t>(№7,</w:t>
            </w:r>
            <w:r>
              <w:rPr>
                <w:spacing w:val="77"/>
                <w:sz w:val="20"/>
              </w:rPr>
              <w:t xml:space="preserve"> </w:t>
            </w:r>
            <w:r>
              <w:rPr>
                <w:spacing w:val="-4"/>
                <w:sz w:val="20"/>
              </w:rPr>
              <w:t>№10,</w:t>
            </w:r>
          </w:p>
          <w:p w:rsidR="00335362" w:rsidRDefault="00DB789F">
            <w:pPr>
              <w:pStyle w:val="TableParagraph"/>
              <w:ind w:left="104"/>
              <w:rPr>
                <w:sz w:val="20"/>
              </w:rPr>
            </w:pPr>
            <w:r>
              <w:rPr>
                <w:sz w:val="20"/>
              </w:rPr>
              <w:t>№11)</w:t>
            </w:r>
            <w:r>
              <w:rPr>
                <w:spacing w:val="80"/>
                <w:sz w:val="20"/>
              </w:rPr>
              <w:t xml:space="preserve"> </w:t>
            </w:r>
            <w:r>
              <w:rPr>
                <w:sz w:val="20"/>
              </w:rPr>
              <w:t>по</w:t>
            </w:r>
            <w:r>
              <w:rPr>
                <w:spacing w:val="80"/>
                <w:sz w:val="20"/>
              </w:rPr>
              <w:t xml:space="preserve"> </w:t>
            </w:r>
            <w:r>
              <w:rPr>
                <w:sz w:val="20"/>
              </w:rPr>
              <w:t xml:space="preserve">междисциплинарному </w:t>
            </w:r>
            <w:r>
              <w:rPr>
                <w:spacing w:val="-2"/>
                <w:sz w:val="20"/>
              </w:rPr>
              <w:t>курсу.</w:t>
            </w:r>
          </w:p>
          <w:p w:rsidR="00335362" w:rsidRDefault="00DB789F">
            <w:pPr>
              <w:pStyle w:val="TableParagraph"/>
              <w:ind w:left="104"/>
              <w:rPr>
                <w:sz w:val="20"/>
              </w:rPr>
            </w:pPr>
            <w:r>
              <w:rPr>
                <w:sz w:val="20"/>
              </w:rPr>
              <w:t>Оценка</w:t>
            </w:r>
            <w:r>
              <w:rPr>
                <w:spacing w:val="-13"/>
                <w:sz w:val="20"/>
              </w:rPr>
              <w:t xml:space="preserve"> </w:t>
            </w:r>
            <w:r>
              <w:rPr>
                <w:sz w:val="20"/>
              </w:rPr>
              <w:t>выполнения</w:t>
            </w:r>
            <w:r>
              <w:rPr>
                <w:spacing w:val="-12"/>
                <w:sz w:val="20"/>
              </w:rPr>
              <w:t xml:space="preserve"> </w:t>
            </w:r>
            <w:r>
              <w:rPr>
                <w:sz w:val="20"/>
              </w:rPr>
              <w:t>заданий</w:t>
            </w:r>
            <w:r>
              <w:rPr>
                <w:spacing w:val="-13"/>
                <w:sz w:val="20"/>
              </w:rPr>
              <w:t xml:space="preserve"> </w:t>
            </w:r>
            <w:r>
              <w:rPr>
                <w:sz w:val="20"/>
              </w:rPr>
              <w:t>на производственной практике.</w:t>
            </w:r>
          </w:p>
          <w:p w:rsidR="00335362" w:rsidRDefault="00DB789F">
            <w:pPr>
              <w:pStyle w:val="TableParagraph"/>
              <w:spacing w:before="4"/>
              <w:ind w:left="104"/>
              <w:rPr>
                <w:sz w:val="20"/>
              </w:rPr>
            </w:pPr>
            <w:r>
              <w:rPr>
                <w:b/>
                <w:sz w:val="20"/>
              </w:rPr>
              <w:t xml:space="preserve">Промежуточная аттестация: </w:t>
            </w:r>
            <w:r>
              <w:rPr>
                <w:spacing w:val="-2"/>
                <w:sz w:val="20"/>
              </w:rPr>
              <w:t xml:space="preserve">Комплексный </w:t>
            </w:r>
            <w:r>
              <w:rPr>
                <w:sz w:val="20"/>
              </w:rPr>
              <w:t>дифференцированный</w:t>
            </w:r>
            <w:r>
              <w:rPr>
                <w:spacing w:val="-12"/>
                <w:sz w:val="20"/>
              </w:rPr>
              <w:t xml:space="preserve"> </w:t>
            </w:r>
            <w:r>
              <w:rPr>
                <w:sz w:val="20"/>
              </w:rPr>
              <w:t>зачет</w:t>
            </w:r>
            <w:r>
              <w:rPr>
                <w:spacing w:val="28"/>
                <w:sz w:val="20"/>
              </w:rPr>
              <w:t xml:space="preserve"> </w:t>
            </w:r>
            <w:r>
              <w:rPr>
                <w:sz w:val="20"/>
              </w:rPr>
              <w:t>по МДК03.01 и МДК03.02</w:t>
            </w:r>
          </w:p>
          <w:p w:rsidR="00335362" w:rsidRDefault="00DB789F">
            <w:pPr>
              <w:pStyle w:val="TableParagraph"/>
              <w:spacing w:line="237" w:lineRule="auto"/>
              <w:ind w:left="104"/>
              <w:rPr>
                <w:sz w:val="20"/>
              </w:rPr>
            </w:pPr>
            <w:r>
              <w:rPr>
                <w:spacing w:val="-2"/>
                <w:sz w:val="20"/>
              </w:rPr>
              <w:t xml:space="preserve">Комплексный </w:t>
            </w:r>
            <w:r>
              <w:rPr>
                <w:sz w:val="20"/>
              </w:rPr>
              <w:t>дифференцированный</w:t>
            </w:r>
            <w:r>
              <w:rPr>
                <w:spacing w:val="-13"/>
                <w:sz w:val="20"/>
              </w:rPr>
              <w:t xml:space="preserve"> </w:t>
            </w:r>
            <w:r>
              <w:rPr>
                <w:sz w:val="20"/>
              </w:rPr>
              <w:t>зачет</w:t>
            </w:r>
            <w:r>
              <w:rPr>
                <w:spacing w:val="-12"/>
                <w:sz w:val="20"/>
              </w:rPr>
              <w:t xml:space="preserve"> </w:t>
            </w:r>
            <w:r>
              <w:rPr>
                <w:sz w:val="20"/>
              </w:rPr>
              <w:t>по УП.03 и ПП.03</w:t>
            </w:r>
          </w:p>
          <w:p w:rsidR="00335362" w:rsidRDefault="00DB789F">
            <w:pPr>
              <w:pStyle w:val="TableParagraph"/>
              <w:ind w:left="104" w:right="593"/>
              <w:rPr>
                <w:sz w:val="20"/>
              </w:rPr>
            </w:pPr>
            <w:r>
              <w:rPr>
                <w:sz w:val="20"/>
              </w:rPr>
              <w:t>экзамен по ПМ03. Выполнение практической работы</w:t>
            </w:r>
            <w:r>
              <w:rPr>
                <w:spacing w:val="-13"/>
                <w:sz w:val="20"/>
              </w:rPr>
              <w:t xml:space="preserve"> </w:t>
            </w:r>
            <w:r>
              <w:rPr>
                <w:sz w:val="20"/>
              </w:rPr>
              <w:t>квалификационного</w:t>
            </w:r>
          </w:p>
          <w:p w:rsidR="00335362" w:rsidRDefault="00DB789F">
            <w:pPr>
              <w:pStyle w:val="TableParagraph"/>
              <w:spacing w:before="2" w:line="214" w:lineRule="exact"/>
              <w:ind w:left="104"/>
              <w:rPr>
                <w:sz w:val="20"/>
              </w:rPr>
            </w:pPr>
            <w:r>
              <w:rPr>
                <w:spacing w:val="-2"/>
                <w:sz w:val="20"/>
              </w:rPr>
              <w:t>экзамена.</w:t>
            </w:r>
          </w:p>
        </w:tc>
      </w:tr>
    </w:tbl>
    <w:p w:rsidR="00335362" w:rsidRDefault="00335362">
      <w:pPr>
        <w:pStyle w:val="TableParagraph"/>
        <w:spacing w:line="214" w:lineRule="exact"/>
        <w:rPr>
          <w:sz w:val="20"/>
        </w:rPr>
        <w:sectPr w:rsidR="00335362">
          <w:pgSz w:w="11910" w:h="16840"/>
          <w:pgMar w:top="1040" w:right="566" w:bottom="1480" w:left="992" w:header="0" w:footer="1291" w:gutter="0"/>
          <w:cols w:space="720"/>
        </w:sectPr>
      </w:pPr>
    </w:p>
    <w:tbl>
      <w:tblPr>
        <w:tblStyle w:val="TableNormal"/>
        <w:tblW w:w="0" w:type="auto"/>
        <w:tblInd w:w="2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857"/>
        <w:gridCol w:w="3828"/>
        <w:gridCol w:w="3117"/>
      </w:tblGrid>
      <w:tr w:rsidR="00335362">
        <w:trPr>
          <w:trHeight w:val="7364"/>
        </w:trPr>
        <w:tc>
          <w:tcPr>
            <w:tcW w:w="2857" w:type="dxa"/>
          </w:tcPr>
          <w:p w:rsidR="00335362" w:rsidRDefault="00DB789F">
            <w:pPr>
              <w:pStyle w:val="TableParagraph"/>
              <w:ind w:left="109" w:right="100"/>
              <w:rPr>
                <w:sz w:val="20"/>
              </w:rPr>
            </w:pPr>
            <w:r>
              <w:rPr>
                <w:sz w:val="20"/>
              </w:rPr>
              <w:lastRenderedPageBreak/>
              <w:t>ПК 3.3. Выполнять частично механизированную сварку (наплавку) плавлением простых деталей неответственных</w:t>
            </w:r>
            <w:r>
              <w:rPr>
                <w:spacing w:val="-13"/>
                <w:sz w:val="20"/>
              </w:rPr>
              <w:t xml:space="preserve"> </w:t>
            </w:r>
            <w:r>
              <w:rPr>
                <w:sz w:val="20"/>
              </w:rPr>
              <w:t xml:space="preserve">конструкций в нижнем, вертикальном и </w:t>
            </w:r>
            <w:r>
              <w:rPr>
                <w:spacing w:val="-2"/>
                <w:sz w:val="20"/>
              </w:rPr>
              <w:t xml:space="preserve">горизонтальном </w:t>
            </w:r>
            <w:r>
              <w:rPr>
                <w:sz w:val="20"/>
              </w:rPr>
              <w:t>пространственном</w:t>
            </w:r>
            <w:r>
              <w:rPr>
                <w:spacing w:val="-13"/>
                <w:sz w:val="20"/>
              </w:rPr>
              <w:t xml:space="preserve"> </w:t>
            </w:r>
            <w:r>
              <w:rPr>
                <w:sz w:val="20"/>
              </w:rPr>
              <w:t>положении сварного шва</w:t>
            </w:r>
          </w:p>
        </w:tc>
        <w:tc>
          <w:tcPr>
            <w:tcW w:w="3828" w:type="dxa"/>
          </w:tcPr>
          <w:p w:rsidR="00335362" w:rsidRDefault="00DB789F">
            <w:pPr>
              <w:pStyle w:val="TableParagraph"/>
              <w:ind w:left="105" w:right="150"/>
              <w:rPr>
                <w:sz w:val="20"/>
              </w:rPr>
            </w:pPr>
            <w:r>
              <w:rPr>
                <w:sz w:val="20"/>
              </w:rPr>
              <w:t>Перечисляет основные группы и марки материалов, свариваемых частично механизированной сваркой плавлением. Осуществляет подбор сварочных материалов для частично механизированной сварки плавлением. Выполняет технологию частично механизированной</w:t>
            </w:r>
            <w:r>
              <w:rPr>
                <w:spacing w:val="-10"/>
                <w:sz w:val="20"/>
              </w:rPr>
              <w:t xml:space="preserve"> </w:t>
            </w:r>
            <w:r>
              <w:rPr>
                <w:sz w:val="20"/>
              </w:rPr>
              <w:t>сварки</w:t>
            </w:r>
            <w:r>
              <w:rPr>
                <w:spacing w:val="-10"/>
                <w:sz w:val="20"/>
              </w:rPr>
              <w:t xml:space="preserve"> </w:t>
            </w:r>
            <w:r>
              <w:rPr>
                <w:sz w:val="20"/>
              </w:rPr>
              <w:t>сталей</w:t>
            </w:r>
            <w:r>
              <w:rPr>
                <w:spacing w:val="-10"/>
                <w:sz w:val="20"/>
              </w:rPr>
              <w:t xml:space="preserve"> </w:t>
            </w:r>
            <w:r>
              <w:rPr>
                <w:sz w:val="20"/>
              </w:rPr>
              <w:t>во</w:t>
            </w:r>
            <w:r>
              <w:rPr>
                <w:spacing w:val="-13"/>
                <w:sz w:val="20"/>
              </w:rPr>
              <w:t xml:space="preserve"> </w:t>
            </w:r>
            <w:r>
              <w:rPr>
                <w:sz w:val="20"/>
              </w:rPr>
              <w:t>всех пространственных</w:t>
            </w:r>
            <w:r>
              <w:rPr>
                <w:spacing w:val="-9"/>
                <w:sz w:val="20"/>
              </w:rPr>
              <w:t xml:space="preserve"> </w:t>
            </w:r>
            <w:r>
              <w:rPr>
                <w:sz w:val="20"/>
              </w:rPr>
              <w:t>положениях</w:t>
            </w:r>
            <w:r>
              <w:rPr>
                <w:spacing w:val="-9"/>
                <w:sz w:val="20"/>
              </w:rPr>
              <w:t xml:space="preserve"> </w:t>
            </w:r>
            <w:r>
              <w:rPr>
                <w:sz w:val="20"/>
              </w:rPr>
              <w:t xml:space="preserve">сварного </w:t>
            </w:r>
            <w:r>
              <w:rPr>
                <w:spacing w:val="-4"/>
                <w:sz w:val="20"/>
              </w:rPr>
              <w:t>шва.</w:t>
            </w:r>
          </w:p>
          <w:p w:rsidR="00335362" w:rsidRDefault="00DB789F">
            <w:pPr>
              <w:pStyle w:val="TableParagraph"/>
              <w:ind w:left="105" w:right="150"/>
              <w:rPr>
                <w:sz w:val="20"/>
              </w:rPr>
            </w:pPr>
            <w:r>
              <w:rPr>
                <w:sz w:val="20"/>
              </w:rPr>
              <w:t>Объясняет</w:t>
            </w:r>
            <w:r>
              <w:rPr>
                <w:spacing w:val="-13"/>
                <w:sz w:val="20"/>
              </w:rPr>
              <w:t xml:space="preserve"> </w:t>
            </w:r>
            <w:r>
              <w:rPr>
                <w:sz w:val="20"/>
              </w:rPr>
              <w:t>причины</w:t>
            </w:r>
            <w:r>
              <w:rPr>
                <w:spacing w:val="-12"/>
                <w:sz w:val="20"/>
              </w:rPr>
              <w:t xml:space="preserve"> </w:t>
            </w:r>
            <w:r>
              <w:rPr>
                <w:sz w:val="20"/>
              </w:rPr>
              <w:t>возникновения</w:t>
            </w:r>
            <w:r>
              <w:rPr>
                <w:spacing w:val="-13"/>
                <w:sz w:val="20"/>
              </w:rPr>
              <w:t xml:space="preserve"> </w:t>
            </w:r>
            <w:r>
              <w:rPr>
                <w:sz w:val="20"/>
              </w:rPr>
              <w:t>и меры предупреждения внутренних напряжений и деформаций в свариваемых изделиях.</w:t>
            </w:r>
          </w:p>
          <w:p w:rsidR="00335362" w:rsidRDefault="00DB789F">
            <w:pPr>
              <w:pStyle w:val="TableParagraph"/>
              <w:ind w:left="105" w:right="150"/>
              <w:rPr>
                <w:sz w:val="20"/>
              </w:rPr>
            </w:pPr>
            <w:r>
              <w:rPr>
                <w:sz w:val="20"/>
              </w:rPr>
              <w:t>Анализирует</w:t>
            </w:r>
            <w:r>
              <w:rPr>
                <w:spacing w:val="-13"/>
                <w:sz w:val="20"/>
              </w:rPr>
              <w:t xml:space="preserve"> </w:t>
            </w:r>
            <w:r>
              <w:rPr>
                <w:sz w:val="20"/>
              </w:rPr>
              <w:t>причины</w:t>
            </w:r>
            <w:r>
              <w:rPr>
                <w:spacing w:val="-12"/>
                <w:sz w:val="20"/>
              </w:rPr>
              <w:t xml:space="preserve"> </w:t>
            </w:r>
            <w:r>
              <w:rPr>
                <w:sz w:val="20"/>
              </w:rPr>
              <w:t>возникновение дефектов</w:t>
            </w:r>
            <w:r>
              <w:rPr>
                <w:spacing w:val="-7"/>
                <w:sz w:val="20"/>
              </w:rPr>
              <w:t xml:space="preserve"> </w:t>
            </w:r>
            <w:r>
              <w:rPr>
                <w:sz w:val="20"/>
              </w:rPr>
              <w:t>сварных</w:t>
            </w:r>
            <w:r>
              <w:rPr>
                <w:spacing w:val="-8"/>
                <w:sz w:val="20"/>
              </w:rPr>
              <w:t xml:space="preserve"> </w:t>
            </w:r>
            <w:r>
              <w:rPr>
                <w:sz w:val="20"/>
              </w:rPr>
              <w:t>швов</w:t>
            </w:r>
            <w:r>
              <w:rPr>
                <w:spacing w:val="-7"/>
                <w:sz w:val="20"/>
              </w:rPr>
              <w:t xml:space="preserve"> </w:t>
            </w:r>
            <w:r>
              <w:rPr>
                <w:sz w:val="20"/>
              </w:rPr>
              <w:t>при</w:t>
            </w:r>
            <w:r>
              <w:rPr>
                <w:spacing w:val="-10"/>
                <w:sz w:val="20"/>
              </w:rPr>
              <w:t xml:space="preserve"> </w:t>
            </w:r>
            <w:r>
              <w:rPr>
                <w:sz w:val="20"/>
              </w:rPr>
              <w:t>частично механизированной сварке сталей, и устраняет их</w:t>
            </w:r>
          </w:p>
          <w:p w:rsidR="00335362" w:rsidRDefault="00DB789F">
            <w:pPr>
              <w:pStyle w:val="TableParagraph"/>
              <w:ind w:left="105"/>
              <w:rPr>
                <w:sz w:val="20"/>
              </w:rPr>
            </w:pPr>
            <w:r>
              <w:rPr>
                <w:sz w:val="20"/>
              </w:rPr>
              <w:t>Осуществляет подбор наплавочных материалов для частично механизированной</w:t>
            </w:r>
            <w:r>
              <w:rPr>
                <w:spacing w:val="-13"/>
                <w:sz w:val="20"/>
              </w:rPr>
              <w:t xml:space="preserve"> </w:t>
            </w:r>
            <w:r>
              <w:rPr>
                <w:sz w:val="20"/>
              </w:rPr>
              <w:t>наплавки</w:t>
            </w:r>
            <w:r>
              <w:rPr>
                <w:spacing w:val="-12"/>
                <w:sz w:val="20"/>
              </w:rPr>
              <w:t xml:space="preserve"> </w:t>
            </w:r>
            <w:r>
              <w:rPr>
                <w:sz w:val="20"/>
              </w:rPr>
              <w:t xml:space="preserve">плавлением. Объясняет этапы подготовки и проверки сварочных материалов для частично механизированной наплавки в защитном </w:t>
            </w:r>
            <w:r>
              <w:rPr>
                <w:spacing w:val="-2"/>
                <w:sz w:val="20"/>
              </w:rPr>
              <w:t>газе.</w:t>
            </w:r>
          </w:p>
          <w:p w:rsidR="00335362" w:rsidRDefault="00DB789F">
            <w:pPr>
              <w:pStyle w:val="TableParagraph"/>
              <w:ind w:left="105" w:right="150"/>
              <w:rPr>
                <w:sz w:val="20"/>
              </w:rPr>
            </w:pPr>
            <w:r>
              <w:rPr>
                <w:sz w:val="20"/>
              </w:rPr>
              <w:t>Выполняет</w:t>
            </w:r>
            <w:r>
              <w:rPr>
                <w:spacing w:val="-13"/>
                <w:sz w:val="20"/>
              </w:rPr>
              <w:t xml:space="preserve"> </w:t>
            </w:r>
            <w:r>
              <w:rPr>
                <w:sz w:val="20"/>
              </w:rPr>
              <w:t>частично</w:t>
            </w:r>
            <w:r>
              <w:rPr>
                <w:spacing w:val="-12"/>
                <w:sz w:val="20"/>
              </w:rPr>
              <w:t xml:space="preserve"> </w:t>
            </w:r>
            <w:r>
              <w:rPr>
                <w:sz w:val="20"/>
              </w:rPr>
              <w:t xml:space="preserve">механизированную наплавку в защитном газе различных </w:t>
            </w:r>
            <w:r>
              <w:rPr>
                <w:spacing w:val="-2"/>
                <w:sz w:val="20"/>
              </w:rPr>
              <w:t>деталей.</w:t>
            </w:r>
          </w:p>
          <w:p w:rsidR="00335362" w:rsidRDefault="00DB789F">
            <w:pPr>
              <w:pStyle w:val="TableParagraph"/>
              <w:spacing w:line="230" w:lineRule="atLeast"/>
              <w:ind w:left="105" w:right="150"/>
              <w:rPr>
                <w:sz w:val="20"/>
              </w:rPr>
            </w:pPr>
            <w:r>
              <w:rPr>
                <w:sz w:val="20"/>
              </w:rPr>
              <w:t>Объясняет</w:t>
            </w:r>
            <w:r>
              <w:rPr>
                <w:spacing w:val="-13"/>
                <w:sz w:val="20"/>
              </w:rPr>
              <w:t xml:space="preserve"> </w:t>
            </w:r>
            <w:r>
              <w:rPr>
                <w:sz w:val="20"/>
              </w:rPr>
              <w:t>причины</w:t>
            </w:r>
            <w:r>
              <w:rPr>
                <w:spacing w:val="-12"/>
                <w:sz w:val="20"/>
              </w:rPr>
              <w:t xml:space="preserve"> </w:t>
            </w:r>
            <w:r>
              <w:rPr>
                <w:sz w:val="20"/>
              </w:rPr>
              <w:t>возникновения</w:t>
            </w:r>
            <w:r>
              <w:rPr>
                <w:spacing w:val="-13"/>
                <w:sz w:val="20"/>
              </w:rPr>
              <w:t xml:space="preserve"> </w:t>
            </w:r>
            <w:r>
              <w:rPr>
                <w:sz w:val="20"/>
              </w:rPr>
              <w:t>и меры предупреждения внутренних напряжений и деформаций в наплавляемых изделиях.</w:t>
            </w:r>
          </w:p>
        </w:tc>
        <w:tc>
          <w:tcPr>
            <w:tcW w:w="3117" w:type="dxa"/>
          </w:tcPr>
          <w:p w:rsidR="00335362" w:rsidRDefault="00DB789F">
            <w:pPr>
              <w:pStyle w:val="TableParagraph"/>
              <w:spacing w:line="228" w:lineRule="exact"/>
              <w:ind w:left="104"/>
              <w:rPr>
                <w:b/>
                <w:sz w:val="20"/>
              </w:rPr>
            </w:pPr>
            <w:r>
              <w:rPr>
                <w:b/>
                <w:sz w:val="20"/>
              </w:rPr>
              <w:t>Текущий</w:t>
            </w:r>
            <w:r>
              <w:rPr>
                <w:b/>
                <w:spacing w:val="-10"/>
                <w:sz w:val="20"/>
              </w:rPr>
              <w:t xml:space="preserve"> </w:t>
            </w:r>
            <w:r>
              <w:rPr>
                <w:b/>
                <w:spacing w:val="-2"/>
                <w:sz w:val="20"/>
              </w:rPr>
              <w:t>контроль:</w:t>
            </w:r>
          </w:p>
          <w:p w:rsidR="00335362" w:rsidRDefault="00DB789F">
            <w:pPr>
              <w:pStyle w:val="TableParagraph"/>
              <w:tabs>
                <w:tab w:val="left" w:pos="1966"/>
              </w:tabs>
              <w:ind w:left="104" w:right="75"/>
              <w:rPr>
                <w:sz w:val="20"/>
              </w:rPr>
            </w:pPr>
            <w:r>
              <w:rPr>
                <w:spacing w:val="-2"/>
                <w:sz w:val="20"/>
              </w:rPr>
              <w:t>Оценка</w:t>
            </w:r>
            <w:r>
              <w:rPr>
                <w:sz w:val="20"/>
              </w:rPr>
              <w:tab/>
            </w:r>
            <w:r>
              <w:rPr>
                <w:spacing w:val="-2"/>
                <w:sz w:val="20"/>
              </w:rPr>
              <w:t xml:space="preserve">выполнения </w:t>
            </w:r>
            <w:r>
              <w:rPr>
                <w:sz w:val="20"/>
              </w:rPr>
              <w:t>практических</w:t>
            </w:r>
            <w:r>
              <w:rPr>
                <w:spacing w:val="26"/>
                <w:sz w:val="20"/>
              </w:rPr>
              <w:t xml:space="preserve"> </w:t>
            </w:r>
            <w:r>
              <w:rPr>
                <w:sz w:val="20"/>
              </w:rPr>
              <w:t>работ</w:t>
            </w:r>
            <w:r>
              <w:rPr>
                <w:spacing w:val="24"/>
                <w:sz w:val="20"/>
              </w:rPr>
              <w:t xml:space="preserve"> </w:t>
            </w:r>
            <w:r>
              <w:rPr>
                <w:sz w:val="20"/>
              </w:rPr>
              <w:t>(№3</w:t>
            </w:r>
            <w:r>
              <w:rPr>
                <w:spacing w:val="23"/>
                <w:sz w:val="20"/>
              </w:rPr>
              <w:t xml:space="preserve"> </w:t>
            </w:r>
            <w:r>
              <w:rPr>
                <w:rFonts w:ascii="Symbol" w:hAnsi="Symbol"/>
                <w:sz w:val="20"/>
              </w:rPr>
              <w:t></w:t>
            </w:r>
            <w:r>
              <w:rPr>
                <w:spacing w:val="21"/>
                <w:sz w:val="20"/>
              </w:rPr>
              <w:t xml:space="preserve"> </w:t>
            </w:r>
            <w:r>
              <w:rPr>
                <w:sz w:val="20"/>
              </w:rPr>
              <w:t>№11) по междисциплинарному курсу. Оценка выполнения заданий на производственной практике.</w:t>
            </w:r>
          </w:p>
          <w:p w:rsidR="00335362" w:rsidRDefault="00DB789F">
            <w:pPr>
              <w:pStyle w:val="TableParagraph"/>
              <w:spacing w:before="6" w:line="237" w:lineRule="auto"/>
              <w:ind w:left="104"/>
              <w:rPr>
                <w:sz w:val="20"/>
              </w:rPr>
            </w:pPr>
            <w:r>
              <w:rPr>
                <w:b/>
                <w:sz w:val="20"/>
              </w:rPr>
              <w:t xml:space="preserve">Промежуточная аттестация: </w:t>
            </w:r>
            <w:r>
              <w:rPr>
                <w:spacing w:val="-2"/>
                <w:sz w:val="20"/>
              </w:rPr>
              <w:t xml:space="preserve">Комплексный </w:t>
            </w:r>
            <w:r>
              <w:rPr>
                <w:sz w:val="20"/>
              </w:rPr>
              <w:t>дифференцированный</w:t>
            </w:r>
            <w:r>
              <w:rPr>
                <w:spacing w:val="-12"/>
                <w:sz w:val="20"/>
              </w:rPr>
              <w:t xml:space="preserve"> </w:t>
            </w:r>
            <w:r>
              <w:rPr>
                <w:sz w:val="20"/>
              </w:rPr>
              <w:t>зачет</w:t>
            </w:r>
            <w:r>
              <w:rPr>
                <w:spacing w:val="28"/>
                <w:sz w:val="20"/>
              </w:rPr>
              <w:t xml:space="preserve"> </w:t>
            </w:r>
            <w:r>
              <w:rPr>
                <w:sz w:val="20"/>
              </w:rPr>
              <w:t>по МДК03.01 и МДК03.02</w:t>
            </w:r>
          </w:p>
          <w:p w:rsidR="00335362" w:rsidRDefault="00DB789F">
            <w:pPr>
              <w:pStyle w:val="TableParagraph"/>
              <w:spacing w:before="6" w:line="237" w:lineRule="auto"/>
              <w:ind w:left="104"/>
              <w:rPr>
                <w:sz w:val="20"/>
              </w:rPr>
            </w:pPr>
            <w:r>
              <w:rPr>
                <w:spacing w:val="-2"/>
                <w:sz w:val="20"/>
              </w:rPr>
              <w:t xml:space="preserve">Комплексный </w:t>
            </w:r>
            <w:r>
              <w:rPr>
                <w:sz w:val="20"/>
              </w:rPr>
              <w:t>дифференцированный</w:t>
            </w:r>
            <w:r>
              <w:rPr>
                <w:spacing w:val="-13"/>
                <w:sz w:val="20"/>
              </w:rPr>
              <w:t xml:space="preserve"> </w:t>
            </w:r>
            <w:r>
              <w:rPr>
                <w:sz w:val="20"/>
              </w:rPr>
              <w:t>зачет</w:t>
            </w:r>
            <w:r>
              <w:rPr>
                <w:spacing w:val="-12"/>
                <w:sz w:val="20"/>
              </w:rPr>
              <w:t xml:space="preserve"> </w:t>
            </w:r>
            <w:r>
              <w:rPr>
                <w:sz w:val="20"/>
              </w:rPr>
              <w:t>по УП.03 и ПП.03</w:t>
            </w:r>
          </w:p>
          <w:p w:rsidR="00335362" w:rsidRDefault="00DB789F">
            <w:pPr>
              <w:pStyle w:val="TableParagraph"/>
              <w:spacing w:before="2"/>
              <w:ind w:left="104" w:right="593"/>
              <w:rPr>
                <w:sz w:val="20"/>
              </w:rPr>
            </w:pPr>
            <w:r>
              <w:rPr>
                <w:sz w:val="20"/>
              </w:rPr>
              <w:t>экзамен по ПМ03. Выполнение практической работы</w:t>
            </w:r>
            <w:r>
              <w:rPr>
                <w:spacing w:val="-13"/>
                <w:sz w:val="20"/>
              </w:rPr>
              <w:t xml:space="preserve"> </w:t>
            </w:r>
            <w:r>
              <w:rPr>
                <w:sz w:val="20"/>
              </w:rPr>
              <w:t xml:space="preserve">квалификационного </w:t>
            </w:r>
            <w:r>
              <w:rPr>
                <w:spacing w:val="-2"/>
                <w:sz w:val="20"/>
              </w:rPr>
              <w:t>экзамена.</w:t>
            </w:r>
          </w:p>
        </w:tc>
      </w:tr>
    </w:tbl>
    <w:p w:rsidR="00335362" w:rsidRDefault="00DB789F">
      <w:pPr>
        <w:pStyle w:val="a3"/>
        <w:spacing w:before="5"/>
        <w:ind w:left="141" w:right="285"/>
        <w:jc w:val="both"/>
      </w:pPr>
      <w:r>
        <w:t>Формы и методы контроля и оценки результатов обучения должны позволять проверять у обучающихся не только сформированности профессиональных компетенций, но и развитие общих компетенций и обеспечивающих их умений.</w:t>
      </w:r>
    </w:p>
    <w:p w:rsidR="00335362" w:rsidRDefault="00335362">
      <w:pPr>
        <w:pStyle w:val="a3"/>
        <w:spacing w:before="55"/>
        <w:rPr>
          <w:sz w:val="20"/>
        </w:rPr>
      </w:pPr>
    </w:p>
    <w:tbl>
      <w:tblPr>
        <w:tblStyle w:val="TableNormal"/>
        <w:tblW w:w="0" w:type="auto"/>
        <w:tblInd w:w="3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117"/>
        <w:gridCol w:w="3688"/>
        <w:gridCol w:w="3121"/>
      </w:tblGrid>
      <w:tr w:rsidR="00335362">
        <w:trPr>
          <w:trHeight w:val="507"/>
        </w:trPr>
        <w:tc>
          <w:tcPr>
            <w:tcW w:w="3117" w:type="dxa"/>
          </w:tcPr>
          <w:p w:rsidR="00335362" w:rsidRDefault="00DB789F">
            <w:pPr>
              <w:pStyle w:val="TableParagraph"/>
              <w:spacing w:line="254" w:lineRule="exact"/>
              <w:ind w:left="518" w:right="340" w:hanging="131"/>
              <w:rPr>
                <w:b/>
              </w:rPr>
            </w:pPr>
            <w:r>
              <w:rPr>
                <w:b/>
              </w:rPr>
              <w:t>Результаты</w:t>
            </w:r>
            <w:r>
              <w:rPr>
                <w:b/>
                <w:spacing w:val="-14"/>
              </w:rPr>
              <w:t xml:space="preserve"> </w:t>
            </w:r>
            <w:r>
              <w:rPr>
                <w:b/>
              </w:rPr>
              <w:t>(освоенные общие компетенции)</w:t>
            </w:r>
          </w:p>
        </w:tc>
        <w:tc>
          <w:tcPr>
            <w:tcW w:w="3688" w:type="dxa"/>
          </w:tcPr>
          <w:p w:rsidR="00335362" w:rsidRDefault="00DB789F">
            <w:pPr>
              <w:pStyle w:val="TableParagraph"/>
              <w:spacing w:line="254" w:lineRule="exact"/>
              <w:ind w:left="1295" w:right="85" w:hanging="942"/>
              <w:rPr>
                <w:b/>
              </w:rPr>
            </w:pPr>
            <w:r>
              <w:rPr>
                <w:b/>
              </w:rPr>
              <w:t>Основные</w:t>
            </w:r>
            <w:r>
              <w:rPr>
                <w:b/>
                <w:spacing w:val="-14"/>
              </w:rPr>
              <w:t xml:space="preserve"> </w:t>
            </w:r>
            <w:r>
              <w:rPr>
                <w:b/>
              </w:rPr>
              <w:t>показатели</w:t>
            </w:r>
            <w:r>
              <w:rPr>
                <w:b/>
                <w:spacing w:val="-14"/>
              </w:rPr>
              <w:t xml:space="preserve"> </w:t>
            </w:r>
            <w:r>
              <w:rPr>
                <w:b/>
              </w:rPr>
              <w:t xml:space="preserve">оценки </w:t>
            </w:r>
            <w:r>
              <w:rPr>
                <w:b/>
                <w:spacing w:val="-2"/>
              </w:rPr>
              <w:t>результата</w:t>
            </w:r>
          </w:p>
        </w:tc>
        <w:tc>
          <w:tcPr>
            <w:tcW w:w="3121" w:type="dxa"/>
          </w:tcPr>
          <w:p w:rsidR="00335362" w:rsidRDefault="00DB789F">
            <w:pPr>
              <w:pStyle w:val="TableParagraph"/>
              <w:spacing w:line="254" w:lineRule="exact"/>
              <w:ind w:left="1112" w:right="98" w:hanging="918"/>
              <w:rPr>
                <w:b/>
              </w:rPr>
            </w:pPr>
            <w:r>
              <w:rPr>
                <w:b/>
              </w:rPr>
              <w:t>Формы</w:t>
            </w:r>
            <w:r>
              <w:rPr>
                <w:b/>
                <w:spacing w:val="-14"/>
              </w:rPr>
              <w:t xml:space="preserve"> </w:t>
            </w:r>
            <w:r>
              <w:rPr>
                <w:b/>
              </w:rPr>
              <w:t>и</w:t>
            </w:r>
            <w:r>
              <w:rPr>
                <w:b/>
                <w:spacing w:val="-10"/>
              </w:rPr>
              <w:t xml:space="preserve"> </w:t>
            </w:r>
            <w:r>
              <w:rPr>
                <w:b/>
              </w:rPr>
              <w:t>методы</w:t>
            </w:r>
            <w:r>
              <w:rPr>
                <w:b/>
                <w:spacing w:val="-14"/>
              </w:rPr>
              <w:t xml:space="preserve"> </w:t>
            </w:r>
            <w:r>
              <w:rPr>
                <w:b/>
              </w:rPr>
              <w:t>контроля и оценки</w:t>
            </w:r>
          </w:p>
        </w:tc>
      </w:tr>
      <w:tr w:rsidR="00335362">
        <w:trPr>
          <w:trHeight w:val="4046"/>
        </w:trPr>
        <w:tc>
          <w:tcPr>
            <w:tcW w:w="3117" w:type="dxa"/>
          </w:tcPr>
          <w:p w:rsidR="00335362" w:rsidRDefault="00DB789F">
            <w:pPr>
              <w:pStyle w:val="TableParagraph"/>
              <w:ind w:left="109" w:right="213"/>
            </w:pPr>
            <w:r>
              <w:t xml:space="preserve">ОК 01. Выбирать способы решения задач </w:t>
            </w:r>
            <w:r>
              <w:rPr>
                <w:spacing w:val="-2"/>
              </w:rPr>
              <w:t xml:space="preserve">профессиональной </w:t>
            </w:r>
            <w:r>
              <w:t>деятельности</w:t>
            </w:r>
            <w:r>
              <w:rPr>
                <w:spacing w:val="-14"/>
              </w:rPr>
              <w:t xml:space="preserve"> </w:t>
            </w:r>
            <w:r>
              <w:t>применительно к различным контекстам</w:t>
            </w:r>
          </w:p>
        </w:tc>
        <w:tc>
          <w:tcPr>
            <w:tcW w:w="3688" w:type="dxa"/>
          </w:tcPr>
          <w:p w:rsidR="00335362" w:rsidRDefault="00DB789F">
            <w:pPr>
              <w:pStyle w:val="TableParagraph"/>
              <w:ind w:left="109" w:right="85"/>
            </w:pPr>
            <w:r>
              <w:t>Распознает задачу и/или проблему в профессиональном и/или социальном контексте; определяет этапы решения задачи; выявляет и осуществляет эффективный поиск информации, необходимой для решения задачи и/или проблемы; оценивает результат и последствия своих</w:t>
            </w:r>
            <w:r>
              <w:rPr>
                <w:spacing w:val="-14"/>
              </w:rPr>
              <w:t xml:space="preserve"> </w:t>
            </w:r>
            <w:r>
              <w:t>действий</w:t>
            </w:r>
            <w:r>
              <w:rPr>
                <w:spacing w:val="-13"/>
              </w:rPr>
              <w:t xml:space="preserve"> </w:t>
            </w:r>
            <w:r>
              <w:t>(самостоятельно</w:t>
            </w:r>
            <w:r>
              <w:rPr>
                <w:spacing w:val="-14"/>
              </w:rPr>
              <w:t xml:space="preserve"> </w:t>
            </w:r>
            <w:r>
              <w:t>или с помощью наставника)</w:t>
            </w:r>
          </w:p>
        </w:tc>
        <w:tc>
          <w:tcPr>
            <w:tcW w:w="3121" w:type="dxa"/>
          </w:tcPr>
          <w:p w:rsidR="00335362" w:rsidRDefault="00DB789F">
            <w:pPr>
              <w:pStyle w:val="TableParagraph"/>
              <w:ind w:left="109" w:right="516"/>
            </w:pPr>
            <w:r>
              <w:t xml:space="preserve">Характеристика с </w:t>
            </w:r>
            <w:r>
              <w:rPr>
                <w:spacing w:val="-2"/>
              </w:rPr>
              <w:t>производства;</w:t>
            </w:r>
            <w:r>
              <w:rPr>
                <w:spacing w:val="80"/>
              </w:rPr>
              <w:t xml:space="preserve"> </w:t>
            </w:r>
            <w:r>
              <w:t>Экспертное</w:t>
            </w:r>
            <w:r>
              <w:rPr>
                <w:spacing w:val="-14"/>
              </w:rPr>
              <w:t xml:space="preserve"> </w:t>
            </w:r>
            <w:r>
              <w:t>наблюдение</w:t>
            </w:r>
            <w:r>
              <w:rPr>
                <w:spacing w:val="-14"/>
              </w:rPr>
              <w:t xml:space="preserve"> </w:t>
            </w:r>
            <w:r>
              <w:t xml:space="preserve">и оценка в ходе конкурсов </w:t>
            </w:r>
            <w:r>
              <w:rPr>
                <w:spacing w:val="-2"/>
              </w:rPr>
              <w:t xml:space="preserve">профессионального </w:t>
            </w:r>
            <w:r>
              <w:t xml:space="preserve">мастерства, выставок технического творчества, </w:t>
            </w:r>
            <w:r>
              <w:rPr>
                <w:spacing w:val="-2"/>
              </w:rPr>
              <w:t>олимпиад;</w:t>
            </w:r>
          </w:p>
          <w:p w:rsidR="00335362" w:rsidRDefault="00DB789F">
            <w:pPr>
              <w:pStyle w:val="TableParagraph"/>
              <w:ind w:left="109" w:right="98"/>
            </w:pPr>
            <w:r>
              <w:t>Текущий контроль в форме: защиты</w:t>
            </w:r>
            <w:r>
              <w:rPr>
                <w:spacing w:val="-16"/>
              </w:rPr>
              <w:t xml:space="preserve"> </w:t>
            </w:r>
            <w:r>
              <w:t>практических</w:t>
            </w:r>
            <w:r>
              <w:rPr>
                <w:spacing w:val="-13"/>
              </w:rPr>
              <w:t xml:space="preserve"> </w:t>
            </w:r>
            <w:r>
              <w:t>работ</w:t>
            </w:r>
            <w:r>
              <w:rPr>
                <w:spacing w:val="-12"/>
              </w:rPr>
              <w:t xml:space="preserve"> </w:t>
            </w:r>
            <w:r>
              <w:t>и проверочных работ по темам МДК и учебной практики.</w:t>
            </w:r>
          </w:p>
          <w:p w:rsidR="00335362" w:rsidRDefault="00DB789F">
            <w:pPr>
              <w:pStyle w:val="TableParagraph"/>
              <w:spacing w:line="250" w:lineRule="atLeast"/>
              <w:ind w:left="109" w:right="98"/>
              <w:rPr>
                <w:b/>
              </w:rPr>
            </w:pPr>
            <w:r>
              <w:t xml:space="preserve">Сбор свидетельств освоения компетенции «портфолио». </w:t>
            </w:r>
            <w:r>
              <w:rPr>
                <w:b/>
              </w:rPr>
              <w:t>Выполнение практической работы</w:t>
            </w:r>
            <w:r>
              <w:rPr>
                <w:b/>
                <w:spacing w:val="-13"/>
              </w:rPr>
              <w:t xml:space="preserve"> </w:t>
            </w:r>
            <w:r>
              <w:rPr>
                <w:b/>
              </w:rPr>
              <w:t>экзамена</w:t>
            </w:r>
            <w:r>
              <w:rPr>
                <w:b/>
                <w:spacing w:val="-13"/>
              </w:rPr>
              <w:t xml:space="preserve"> </w:t>
            </w:r>
            <w:r>
              <w:rPr>
                <w:b/>
              </w:rPr>
              <w:t>по</w:t>
            </w:r>
            <w:r>
              <w:rPr>
                <w:b/>
                <w:spacing w:val="-9"/>
              </w:rPr>
              <w:t xml:space="preserve"> </w:t>
            </w:r>
            <w:r>
              <w:rPr>
                <w:b/>
              </w:rPr>
              <w:t>ПМ.03;</w:t>
            </w:r>
          </w:p>
        </w:tc>
      </w:tr>
      <w:tr w:rsidR="00335362">
        <w:trPr>
          <w:trHeight w:val="760"/>
        </w:trPr>
        <w:tc>
          <w:tcPr>
            <w:tcW w:w="3117" w:type="dxa"/>
          </w:tcPr>
          <w:p w:rsidR="00335362" w:rsidRDefault="00DB789F">
            <w:pPr>
              <w:pStyle w:val="TableParagraph"/>
              <w:spacing w:line="247" w:lineRule="exact"/>
              <w:ind w:left="109"/>
            </w:pPr>
            <w:r>
              <w:t>ОК</w:t>
            </w:r>
            <w:r>
              <w:rPr>
                <w:spacing w:val="-1"/>
              </w:rPr>
              <w:t xml:space="preserve"> </w:t>
            </w:r>
            <w:r>
              <w:t>02.</w:t>
            </w:r>
            <w:r>
              <w:rPr>
                <w:spacing w:val="1"/>
              </w:rPr>
              <w:t xml:space="preserve"> </w:t>
            </w:r>
            <w:r>
              <w:rPr>
                <w:spacing w:val="-2"/>
              </w:rPr>
              <w:t>Использовать</w:t>
            </w:r>
          </w:p>
          <w:p w:rsidR="00335362" w:rsidRDefault="00DB789F">
            <w:pPr>
              <w:pStyle w:val="TableParagraph"/>
              <w:spacing w:line="250" w:lineRule="exact"/>
              <w:ind w:left="109"/>
            </w:pPr>
            <w:r>
              <w:t>современные</w:t>
            </w:r>
            <w:r>
              <w:rPr>
                <w:spacing w:val="-14"/>
              </w:rPr>
              <w:t xml:space="preserve"> </w:t>
            </w:r>
            <w:r>
              <w:t>средства</w:t>
            </w:r>
            <w:r>
              <w:rPr>
                <w:spacing w:val="-14"/>
              </w:rPr>
              <w:t xml:space="preserve"> </w:t>
            </w:r>
            <w:r>
              <w:t>поиска, анализа и интерпретации</w:t>
            </w:r>
          </w:p>
        </w:tc>
        <w:tc>
          <w:tcPr>
            <w:tcW w:w="3688" w:type="dxa"/>
          </w:tcPr>
          <w:p w:rsidR="00335362" w:rsidRDefault="00DB789F">
            <w:pPr>
              <w:pStyle w:val="TableParagraph"/>
              <w:spacing w:line="247" w:lineRule="exact"/>
              <w:ind w:left="109"/>
            </w:pPr>
            <w:r>
              <w:t>Определяет</w:t>
            </w:r>
            <w:r>
              <w:rPr>
                <w:spacing w:val="-4"/>
              </w:rPr>
              <w:t xml:space="preserve"> </w:t>
            </w:r>
            <w:r>
              <w:t>задачи</w:t>
            </w:r>
            <w:r>
              <w:rPr>
                <w:spacing w:val="-6"/>
              </w:rPr>
              <w:t xml:space="preserve"> </w:t>
            </w:r>
            <w:r>
              <w:t>для</w:t>
            </w:r>
            <w:r>
              <w:rPr>
                <w:spacing w:val="-3"/>
              </w:rPr>
              <w:t xml:space="preserve"> </w:t>
            </w:r>
            <w:r>
              <w:rPr>
                <w:spacing w:val="-2"/>
              </w:rPr>
              <w:t>поиска</w:t>
            </w:r>
          </w:p>
          <w:p w:rsidR="00335362" w:rsidRDefault="00DB789F">
            <w:pPr>
              <w:pStyle w:val="TableParagraph"/>
              <w:spacing w:line="250" w:lineRule="exact"/>
              <w:ind w:left="109" w:right="85"/>
            </w:pPr>
            <w:r>
              <w:rPr>
                <w:spacing w:val="-2"/>
              </w:rPr>
              <w:t>информации;</w:t>
            </w:r>
            <w:r>
              <w:rPr>
                <w:spacing w:val="-5"/>
              </w:rPr>
              <w:t xml:space="preserve"> </w:t>
            </w:r>
            <w:r>
              <w:rPr>
                <w:spacing w:val="-2"/>
              </w:rPr>
              <w:t xml:space="preserve">определяет </w:t>
            </w:r>
            <w:r>
              <w:t>необходимые</w:t>
            </w:r>
            <w:r>
              <w:rPr>
                <w:spacing w:val="-11"/>
              </w:rPr>
              <w:t xml:space="preserve"> </w:t>
            </w:r>
            <w:r>
              <w:rPr>
                <w:spacing w:val="-2"/>
              </w:rPr>
              <w:t>источники</w:t>
            </w:r>
          </w:p>
        </w:tc>
        <w:tc>
          <w:tcPr>
            <w:tcW w:w="3121" w:type="dxa"/>
          </w:tcPr>
          <w:p w:rsidR="00335362" w:rsidRDefault="00DB789F">
            <w:pPr>
              <w:pStyle w:val="TableParagraph"/>
              <w:spacing w:line="242" w:lineRule="auto"/>
              <w:ind w:left="109" w:right="98"/>
            </w:pPr>
            <w:r>
              <w:t>Характеристика</w:t>
            </w:r>
            <w:r>
              <w:rPr>
                <w:spacing w:val="-14"/>
              </w:rPr>
              <w:t xml:space="preserve"> </w:t>
            </w:r>
            <w:r>
              <w:t xml:space="preserve">с </w:t>
            </w:r>
            <w:r>
              <w:rPr>
                <w:spacing w:val="-2"/>
              </w:rPr>
              <w:t>производства;</w:t>
            </w:r>
          </w:p>
        </w:tc>
      </w:tr>
    </w:tbl>
    <w:p w:rsidR="00335362" w:rsidRDefault="00335362">
      <w:pPr>
        <w:pStyle w:val="TableParagraph"/>
        <w:spacing w:line="242" w:lineRule="auto"/>
        <w:sectPr w:rsidR="00335362">
          <w:pgSz w:w="11910" w:h="16840"/>
          <w:pgMar w:top="1100" w:right="566" w:bottom="1480" w:left="992" w:header="0" w:footer="1291" w:gutter="0"/>
          <w:cols w:space="720"/>
        </w:sectPr>
      </w:pPr>
    </w:p>
    <w:tbl>
      <w:tblPr>
        <w:tblStyle w:val="TableNormal"/>
        <w:tblW w:w="0" w:type="auto"/>
        <w:tblInd w:w="3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117"/>
        <w:gridCol w:w="3688"/>
        <w:gridCol w:w="3121"/>
      </w:tblGrid>
      <w:tr w:rsidR="00335362">
        <w:trPr>
          <w:trHeight w:val="2025"/>
        </w:trPr>
        <w:tc>
          <w:tcPr>
            <w:tcW w:w="3117" w:type="dxa"/>
          </w:tcPr>
          <w:p w:rsidR="00335362" w:rsidRDefault="00DB789F">
            <w:pPr>
              <w:pStyle w:val="TableParagraph"/>
              <w:ind w:left="109" w:right="178"/>
            </w:pPr>
            <w:r>
              <w:lastRenderedPageBreak/>
              <w:t>информации и информационные</w:t>
            </w:r>
            <w:r>
              <w:rPr>
                <w:spacing w:val="-14"/>
              </w:rPr>
              <w:t xml:space="preserve"> </w:t>
            </w:r>
            <w:r>
              <w:t xml:space="preserve">технологии для выполнения задач </w:t>
            </w:r>
            <w:r>
              <w:rPr>
                <w:spacing w:val="-2"/>
              </w:rPr>
              <w:t>профессиональной деятельности</w:t>
            </w:r>
          </w:p>
        </w:tc>
        <w:tc>
          <w:tcPr>
            <w:tcW w:w="3688" w:type="dxa"/>
          </w:tcPr>
          <w:p w:rsidR="00335362" w:rsidRDefault="00DB789F">
            <w:pPr>
              <w:pStyle w:val="TableParagraph"/>
              <w:spacing w:line="242" w:lineRule="auto"/>
              <w:ind w:left="109" w:right="85"/>
            </w:pPr>
            <w:r>
              <w:t>информации; планирует процесс поиска;</w:t>
            </w:r>
            <w:r>
              <w:rPr>
                <w:spacing w:val="-14"/>
              </w:rPr>
              <w:t xml:space="preserve"> </w:t>
            </w:r>
            <w:r>
              <w:t>структурирует</w:t>
            </w:r>
            <w:r>
              <w:rPr>
                <w:spacing w:val="-14"/>
              </w:rPr>
              <w:t xml:space="preserve"> </w:t>
            </w:r>
            <w:r>
              <w:t xml:space="preserve">получаемую </w:t>
            </w:r>
            <w:r>
              <w:rPr>
                <w:spacing w:val="-2"/>
              </w:rPr>
              <w:t>информацию</w:t>
            </w:r>
          </w:p>
        </w:tc>
        <w:tc>
          <w:tcPr>
            <w:tcW w:w="3121" w:type="dxa"/>
          </w:tcPr>
          <w:p w:rsidR="00335362" w:rsidRDefault="00DB789F">
            <w:pPr>
              <w:pStyle w:val="TableParagraph"/>
              <w:ind w:left="109" w:right="98"/>
            </w:pPr>
            <w:r>
              <w:t>Текущий контроль в форме: защиты</w:t>
            </w:r>
            <w:r>
              <w:rPr>
                <w:spacing w:val="-16"/>
              </w:rPr>
              <w:t xml:space="preserve"> </w:t>
            </w:r>
            <w:r>
              <w:t>практических</w:t>
            </w:r>
            <w:r>
              <w:rPr>
                <w:spacing w:val="-13"/>
              </w:rPr>
              <w:t xml:space="preserve"> </w:t>
            </w:r>
            <w:r>
              <w:t>работ</w:t>
            </w:r>
            <w:r>
              <w:rPr>
                <w:spacing w:val="-12"/>
              </w:rPr>
              <w:t xml:space="preserve"> </w:t>
            </w:r>
            <w:r>
              <w:t>и проверочных работ по темам МДК и учебной практики.</w:t>
            </w:r>
          </w:p>
          <w:p w:rsidR="00335362" w:rsidRDefault="00DB789F">
            <w:pPr>
              <w:pStyle w:val="TableParagraph"/>
              <w:spacing w:line="242" w:lineRule="auto"/>
              <w:ind w:left="109" w:right="98"/>
            </w:pPr>
            <w:r>
              <w:t>Сбор</w:t>
            </w:r>
            <w:r>
              <w:rPr>
                <w:spacing w:val="-1"/>
              </w:rPr>
              <w:t xml:space="preserve"> </w:t>
            </w:r>
            <w:r>
              <w:t>свидетельств освоения компетенции «портфолио».</w:t>
            </w:r>
          </w:p>
          <w:p w:rsidR="00335362" w:rsidRDefault="00DB789F">
            <w:pPr>
              <w:pStyle w:val="TableParagraph"/>
              <w:spacing w:line="254" w:lineRule="exact"/>
              <w:ind w:left="109" w:right="98"/>
              <w:rPr>
                <w:b/>
              </w:rPr>
            </w:pPr>
            <w:r>
              <w:rPr>
                <w:b/>
              </w:rPr>
              <w:t>Выполнение практической работы</w:t>
            </w:r>
            <w:r>
              <w:rPr>
                <w:b/>
                <w:spacing w:val="-13"/>
              </w:rPr>
              <w:t xml:space="preserve"> </w:t>
            </w:r>
            <w:r>
              <w:rPr>
                <w:b/>
              </w:rPr>
              <w:t>экзамена</w:t>
            </w:r>
            <w:r>
              <w:rPr>
                <w:b/>
                <w:spacing w:val="-13"/>
              </w:rPr>
              <w:t xml:space="preserve"> </w:t>
            </w:r>
            <w:r>
              <w:rPr>
                <w:b/>
              </w:rPr>
              <w:t>по</w:t>
            </w:r>
            <w:r>
              <w:rPr>
                <w:b/>
                <w:spacing w:val="-9"/>
              </w:rPr>
              <w:t xml:space="preserve"> </w:t>
            </w:r>
            <w:r>
              <w:rPr>
                <w:b/>
              </w:rPr>
              <w:t>ПМ.03;</w:t>
            </w:r>
          </w:p>
        </w:tc>
      </w:tr>
      <w:tr w:rsidR="00335362">
        <w:trPr>
          <w:trHeight w:val="2777"/>
        </w:trPr>
        <w:tc>
          <w:tcPr>
            <w:tcW w:w="3117" w:type="dxa"/>
          </w:tcPr>
          <w:p w:rsidR="00335362" w:rsidRDefault="00DB789F">
            <w:pPr>
              <w:pStyle w:val="TableParagraph"/>
              <w:ind w:left="109" w:right="379"/>
            </w:pPr>
            <w:r>
              <w:t>ОК 03. Планировать и реализовывать</w:t>
            </w:r>
            <w:r>
              <w:rPr>
                <w:spacing w:val="-14"/>
              </w:rPr>
              <w:t xml:space="preserve"> </w:t>
            </w:r>
            <w:r>
              <w:t xml:space="preserve">собственное профессиональное и личностное развитие, </w:t>
            </w:r>
            <w:r>
              <w:rPr>
                <w:spacing w:val="-2"/>
              </w:rPr>
              <w:t xml:space="preserve">предпринимательскую </w:t>
            </w:r>
            <w:r>
              <w:t>деятельность в профессиональной сфере, использовать знания по правовой и финансовой грамотности в различных</w:t>
            </w:r>
          </w:p>
          <w:p w:rsidR="00335362" w:rsidRDefault="00DB789F">
            <w:pPr>
              <w:pStyle w:val="TableParagraph"/>
              <w:spacing w:line="238" w:lineRule="exact"/>
              <w:ind w:left="109"/>
            </w:pPr>
            <w:r>
              <w:t>жизненных</w:t>
            </w:r>
            <w:r>
              <w:rPr>
                <w:spacing w:val="-6"/>
              </w:rPr>
              <w:t xml:space="preserve"> </w:t>
            </w:r>
            <w:r>
              <w:rPr>
                <w:spacing w:val="-2"/>
              </w:rPr>
              <w:t>ситуациях</w:t>
            </w:r>
          </w:p>
        </w:tc>
        <w:tc>
          <w:tcPr>
            <w:tcW w:w="3688" w:type="dxa"/>
          </w:tcPr>
          <w:p w:rsidR="00335362" w:rsidRDefault="00DB789F">
            <w:pPr>
              <w:pStyle w:val="TableParagraph"/>
              <w:ind w:left="109" w:right="85"/>
            </w:pPr>
            <w:r>
              <w:t>Определяет актуальность нормативно-правовой</w:t>
            </w:r>
            <w:r>
              <w:rPr>
                <w:spacing w:val="-14"/>
              </w:rPr>
              <w:t xml:space="preserve"> </w:t>
            </w:r>
            <w:r>
              <w:t xml:space="preserve">документации в профессиональной деятельности. Выстраивает траекторию профессионального развития и </w:t>
            </w:r>
            <w:r>
              <w:rPr>
                <w:spacing w:val="-2"/>
              </w:rPr>
              <w:t>самообразования</w:t>
            </w:r>
          </w:p>
        </w:tc>
        <w:tc>
          <w:tcPr>
            <w:tcW w:w="3121" w:type="dxa"/>
          </w:tcPr>
          <w:p w:rsidR="00335362" w:rsidRDefault="00DB789F">
            <w:pPr>
              <w:pStyle w:val="TableParagraph"/>
              <w:spacing w:line="242" w:lineRule="auto"/>
              <w:ind w:left="109" w:right="98"/>
            </w:pPr>
            <w:r>
              <w:t>Характеристика</w:t>
            </w:r>
            <w:r>
              <w:rPr>
                <w:spacing w:val="-14"/>
              </w:rPr>
              <w:t xml:space="preserve"> </w:t>
            </w:r>
            <w:r>
              <w:t xml:space="preserve">с </w:t>
            </w:r>
            <w:r>
              <w:rPr>
                <w:spacing w:val="-2"/>
              </w:rPr>
              <w:t>производства;</w:t>
            </w:r>
          </w:p>
          <w:p w:rsidR="00335362" w:rsidRDefault="00DB789F">
            <w:pPr>
              <w:pStyle w:val="TableParagraph"/>
              <w:spacing w:line="242" w:lineRule="auto"/>
              <w:ind w:left="109" w:right="98"/>
            </w:pPr>
            <w:r>
              <w:t>Текущий контроль в форме: защиты</w:t>
            </w:r>
            <w:r>
              <w:rPr>
                <w:spacing w:val="-16"/>
              </w:rPr>
              <w:t xml:space="preserve"> </w:t>
            </w:r>
            <w:r>
              <w:t>практических</w:t>
            </w:r>
            <w:r>
              <w:rPr>
                <w:spacing w:val="-13"/>
              </w:rPr>
              <w:t xml:space="preserve"> </w:t>
            </w:r>
            <w:r>
              <w:t>работ</w:t>
            </w:r>
            <w:r>
              <w:rPr>
                <w:spacing w:val="-12"/>
              </w:rPr>
              <w:t xml:space="preserve"> </w:t>
            </w:r>
            <w:r>
              <w:t>и проверочных работ по темам МДК и учебной практики.</w:t>
            </w:r>
          </w:p>
          <w:p w:rsidR="00335362" w:rsidRDefault="00DB789F">
            <w:pPr>
              <w:pStyle w:val="TableParagraph"/>
              <w:spacing w:line="242" w:lineRule="auto"/>
              <w:ind w:left="109" w:right="98"/>
              <w:rPr>
                <w:b/>
              </w:rPr>
            </w:pPr>
            <w:r>
              <w:t xml:space="preserve">Сбор свидетельств освоения компетенции «портфолио». </w:t>
            </w:r>
            <w:r>
              <w:rPr>
                <w:b/>
              </w:rPr>
              <w:t>Выполнение практической работы</w:t>
            </w:r>
            <w:r>
              <w:rPr>
                <w:b/>
                <w:spacing w:val="-13"/>
              </w:rPr>
              <w:t xml:space="preserve"> </w:t>
            </w:r>
            <w:r>
              <w:rPr>
                <w:b/>
              </w:rPr>
              <w:t>экзамена</w:t>
            </w:r>
            <w:r>
              <w:rPr>
                <w:b/>
                <w:spacing w:val="-13"/>
              </w:rPr>
              <w:t xml:space="preserve"> </w:t>
            </w:r>
            <w:r>
              <w:rPr>
                <w:b/>
              </w:rPr>
              <w:t>по</w:t>
            </w:r>
            <w:r>
              <w:rPr>
                <w:b/>
                <w:spacing w:val="-9"/>
              </w:rPr>
              <w:t xml:space="preserve"> </w:t>
            </w:r>
            <w:r>
              <w:rPr>
                <w:b/>
              </w:rPr>
              <w:t>ПМ.03;</w:t>
            </w:r>
          </w:p>
        </w:tc>
      </w:tr>
      <w:tr w:rsidR="00335362">
        <w:trPr>
          <w:trHeight w:val="2024"/>
        </w:trPr>
        <w:tc>
          <w:tcPr>
            <w:tcW w:w="3117" w:type="dxa"/>
          </w:tcPr>
          <w:p w:rsidR="00335362" w:rsidRDefault="00DB789F">
            <w:pPr>
              <w:pStyle w:val="TableParagraph"/>
              <w:ind w:left="109" w:right="100"/>
            </w:pPr>
            <w:r>
              <w:t>ОК 04. Эффективно взаимодействовать</w:t>
            </w:r>
            <w:r>
              <w:rPr>
                <w:spacing w:val="-14"/>
              </w:rPr>
              <w:t xml:space="preserve"> </w:t>
            </w:r>
            <w:r>
              <w:t>и</w:t>
            </w:r>
            <w:r>
              <w:rPr>
                <w:spacing w:val="-14"/>
              </w:rPr>
              <w:t xml:space="preserve"> </w:t>
            </w:r>
            <w:r>
              <w:t>работать в коллективе и команде;</w:t>
            </w:r>
          </w:p>
        </w:tc>
        <w:tc>
          <w:tcPr>
            <w:tcW w:w="3688" w:type="dxa"/>
          </w:tcPr>
          <w:p w:rsidR="00335362" w:rsidRDefault="00DB789F">
            <w:pPr>
              <w:pStyle w:val="TableParagraph"/>
              <w:ind w:left="109" w:right="317"/>
            </w:pPr>
            <w:r>
              <w:rPr>
                <w:spacing w:val="-4"/>
              </w:rPr>
              <w:t>Осуществляет</w:t>
            </w:r>
            <w:r>
              <w:rPr>
                <w:spacing w:val="-10"/>
              </w:rPr>
              <w:t xml:space="preserve"> </w:t>
            </w:r>
            <w:r>
              <w:rPr>
                <w:spacing w:val="-4"/>
              </w:rPr>
              <w:t>организацию</w:t>
            </w:r>
            <w:r>
              <w:rPr>
                <w:spacing w:val="-10"/>
              </w:rPr>
              <w:t xml:space="preserve"> </w:t>
            </w:r>
            <w:r>
              <w:rPr>
                <w:spacing w:val="-4"/>
              </w:rPr>
              <w:t xml:space="preserve">работы </w:t>
            </w:r>
            <w:r>
              <w:t>коллектива и команды; взаимодействует с коллегами, руководством, клиентами в ходе профессиональной деятельности</w:t>
            </w:r>
          </w:p>
        </w:tc>
        <w:tc>
          <w:tcPr>
            <w:tcW w:w="3121" w:type="dxa"/>
          </w:tcPr>
          <w:p w:rsidR="00335362" w:rsidRDefault="00DB789F">
            <w:pPr>
              <w:pStyle w:val="TableParagraph"/>
              <w:spacing w:line="242" w:lineRule="auto"/>
              <w:ind w:left="109" w:right="98"/>
            </w:pPr>
            <w:r>
              <w:t>Характеристика</w:t>
            </w:r>
            <w:r>
              <w:rPr>
                <w:spacing w:val="-14"/>
              </w:rPr>
              <w:t xml:space="preserve"> </w:t>
            </w:r>
            <w:r>
              <w:t xml:space="preserve">с </w:t>
            </w:r>
            <w:r>
              <w:rPr>
                <w:spacing w:val="-2"/>
              </w:rPr>
              <w:t>производства;</w:t>
            </w:r>
          </w:p>
          <w:p w:rsidR="00335362" w:rsidRDefault="00DB789F">
            <w:pPr>
              <w:pStyle w:val="TableParagraph"/>
              <w:spacing w:line="242" w:lineRule="auto"/>
              <w:ind w:left="109" w:right="98"/>
            </w:pPr>
            <w:r>
              <w:t>Текущий контроль в форме: защиты</w:t>
            </w:r>
            <w:r>
              <w:rPr>
                <w:spacing w:val="-16"/>
              </w:rPr>
              <w:t xml:space="preserve"> </w:t>
            </w:r>
            <w:r>
              <w:t>практических</w:t>
            </w:r>
            <w:r>
              <w:rPr>
                <w:spacing w:val="-13"/>
              </w:rPr>
              <w:t xml:space="preserve"> </w:t>
            </w:r>
            <w:r>
              <w:t>работ</w:t>
            </w:r>
            <w:r>
              <w:rPr>
                <w:spacing w:val="-12"/>
              </w:rPr>
              <w:t xml:space="preserve"> </w:t>
            </w:r>
            <w:r>
              <w:t>и проверочных работ по темам МДК и учебной практики.</w:t>
            </w:r>
          </w:p>
          <w:p w:rsidR="00335362" w:rsidRDefault="00DB789F">
            <w:pPr>
              <w:pStyle w:val="TableParagraph"/>
              <w:spacing w:line="244" w:lineRule="exact"/>
              <w:ind w:left="109"/>
            </w:pPr>
            <w:r>
              <w:t>Сбор</w:t>
            </w:r>
            <w:r>
              <w:rPr>
                <w:spacing w:val="-6"/>
              </w:rPr>
              <w:t xml:space="preserve"> </w:t>
            </w:r>
            <w:r>
              <w:t>свидетельств</w:t>
            </w:r>
            <w:r>
              <w:rPr>
                <w:spacing w:val="-5"/>
              </w:rPr>
              <w:t xml:space="preserve"> </w:t>
            </w:r>
            <w:r>
              <w:rPr>
                <w:spacing w:val="-2"/>
              </w:rPr>
              <w:t>освоения</w:t>
            </w:r>
          </w:p>
          <w:p w:rsidR="00335362" w:rsidRDefault="00DB789F">
            <w:pPr>
              <w:pStyle w:val="TableParagraph"/>
              <w:spacing w:line="238" w:lineRule="exact"/>
              <w:ind w:left="109"/>
            </w:pPr>
            <w:r>
              <w:t>компетенции</w:t>
            </w:r>
            <w:r>
              <w:rPr>
                <w:spacing w:val="-7"/>
              </w:rPr>
              <w:t xml:space="preserve"> </w:t>
            </w:r>
            <w:r>
              <w:rPr>
                <w:spacing w:val="-2"/>
              </w:rPr>
              <w:t>«портфолио».</w:t>
            </w:r>
          </w:p>
        </w:tc>
      </w:tr>
      <w:tr w:rsidR="00335362">
        <w:trPr>
          <w:trHeight w:val="2024"/>
        </w:trPr>
        <w:tc>
          <w:tcPr>
            <w:tcW w:w="3117" w:type="dxa"/>
          </w:tcPr>
          <w:p w:rsidR="00335362" w:rsidRDefault="00DB789F">
            <w:pPr>
              <w:pStyle w:val="TableParagraph"/>
              <w:ind w:left="109" w:right="100"/>
            </w:pPr>
            <w:r>
              <w:t>ОК 05. Осуществлять устную и</w:t>
            </w:r>
            <w:r>
              <w:rPr>
                <w:spacing w:val="-14"/>
              </w:rPr>
              <w:t xml:space="preserve"> </w:t>
            </w:r>
            <w:r>
              <w:t>письменную</w:t>
            </w:r>
            <w:r>
              <w:rPr>
                <w:spacing w:val="-14"/>
              </w:rPr>
              <w:t xml:space="preserve"> </w:t>
            </w:r>
            <w:r>
              <w:t xml:space="preserve">коммуникацию на государственном языке Российской Федерации с учетом особенностей социального и культурного </w:t>
            </w:r>
            <w:r>
              <w:rPr>
                <w:spacing w:val="-2"/>
              </w:rPr>
              <w:t>контекста</w:t>
            </w:r>
          </w:p>
        </w:tc>
        <w:tc>
          <w:tcPr>
            <w:tcW w:w="3688" w:type="dxa"/>
          </w:tcPr>
          <w:p w:rsidR="00335362" w:rsidRDefault="00DB789F">
            <w:pPr>
              <w:pStyle w:val="TableParagraph"/>
              <w:ind w:left="109" w:right="85"/>
            </w:pPr>
            <w:r>
              <w:t>Грамотно излагает свои мысли и оформляет документы по профессиональной тематике на государственном языке, проявляет толерантность</w:t>
            </w:r>
            <w:r>
              <w:rPr>
                <w:spacing w:val="-12"/>
              </w:rPr>
              <w:t xml:space="preserve"> </w:t>
            </w:r>
            <w:r>
              <w:t>в</w:t>
            </w:r>
            <w:r>
              <w:rPr>
                <w:spacing w:val="-12"/>
              </w:rPr>
              <w:t xml:space="preserve"> </w:t>
            </w:r>
            <w:r>
              <w:t>рабочем</w:t>
            </w:r>
            <w:r>
              <w:rPr>
                <w:spacing w:val="-13"/>
              </w:rPr>
              <w:t xml:space="preserve"> </w:t>
            </w:r>
            <w:r>
              <w:t>коллективе</w:t>
            </w:r>
          </w:p>
        </w:tc>
        <w:tc>
          <w:tcPr>
            <w:tcW w:w="3121" w:type="dxa"/>
          </w:tcPr>
          <w:p w:rsidR="00335362" w:rsidRDefault="00DB789F">
            <w:pPr>
              <w:pStyle w:val="TableParagraph"/>
              <w:spacing w:line="242" w:lineRule="auto"/>
              <w:ind w:left="109" w:right="98"/>
            </w:pPr>
            <w:r>
              <w:t>Характеристика</w:t>
            </w:r>
            <w:r>
              <w:rPr>
                <w:spacing w:val="-14"/>
              </w:rPr>
              <w:t xml:space="preserve"> </w:t>
            </w:r>
            <w:r>
              <w:t xml:space="preserve">с </w:t>
            </w:r>
            <w:r>
              <w:rPr>
                <w:spacing w:val="-2"/>
              </w:rPr>
              <w:t>производства;</w:t>
            </w:r>
          </w:p>
          <w:p w:rsidR="00335362" w:rsidRDefault="00DB789F">
            <w:pPr>
              <w:pStyle w:val="TableParagraph"/>
              <w:ind w:left="109" w:right="98"/>
            </w:pPr>
            <w:r>
              <w:t>Текущий контроль в форме: защиты</w:t>
            </w:r>
            <w:r>
              <w:rPr>
                <w:spacing w:val="-16"/>
              </w:rPr>
              <w:t xml:space="preserve"> </w:t>
            </w:r>
            <w:r>
              <w:t>практических</w:t>
            </w:r>
            <w:r>
              <w:rPr>
                <w:spacing w:val="-13"/>
              </w:rPr>
              <w:t xml:space="preserve"> </w:t>
            </w:r>
            <w:r>
              <w:t>работ</w:t>
            </w:r>
            <w:r>
              <w:rPr>
                <w:spacing w:val="-12"/>
              </w:rPr>
              <w:t xml:space="preserve"> </w:t>
            </w:r>
            <w:r>
              <w:t>и проверочных работ по темам МДК и учебной практики.</w:t>
            </w:r>
          </w:p>
          <w:p w:rsidR="00335362" w:rsidRDefault="00DB789F">
            <w:pPr>
              <w:pStyle w:val="TableParagraph"/>
              <w:spacing w:line="250" w:lineRule="atLeast"/>
              <w:ind w:left="109" w:right="98"/>
            </w:pPr>
            <w:r>
              <w:t>Сбор</w:t>
            </w:r>
            <w:r>
              <w:rPr>
                <w:spacing w:val="-14"/>
              </w:rPr>
              <w:t xml:space="preserve"> </w:t>
            </w:r>
            <w:r>
              <w:t>свидетельств</w:t>
            </w:r>
            <w:r>
              <w:rPr>
                <w:spacing w:val="-14"/>
              </w:rPr>
              <w:t xml:space="preserve"> </w:t>
            </w:r>
            <w:r>
              <w:t>освоения компетенции «портфолио».</w:t>
            </w:r>
          </w:p>
        </w:tc>
      </w:tr>
      <w:tr w:rsidR="00335362">
        <w:trPr>
          <w:trHeight w:val="3283"/>
        </w:trPr>
        <w:tc>
          <w:tcPr>
            <w:tcW w:w="3117" w:type="dxa"/>
          </w:tcPr>
          <w:p w:rsidR="00335362" w:rsidRDefault="00DB789F">
            <w:pPr>
              <w:pStyle w:val="TableParagraph"/>
              <w:ind w:left="109" w:right="72"/>
            </w:pPr>
            <w:r>
              <w:t>ОК</w:t>
            </w:r>
            <w:r>
              <w:rPr>
                <w:spacing w:val="-13"/>
              </w:rPr>
              <w:t xml:space="preserve"> </w:t>
            </w:r>
            <w:r>
              <w:t>06.</w:t>
            </w:r>
            <w:r>
              <w:rPr>
                <w:spacing w:val="-12"/>
              </w:rPr>
              <w:t xml:space="preserve"> </w:t>
            </w:r>
            <w:r>
              <w:t>Проявлять</w:t>
            </w:r>
            <w:r>
              <w:rPr>
                <w:spacing w:val="-13"/>
              </w:rPr>
              <w:t xml:space="preserve"> </w:t>
            </w:r>
            <w:r>
              <w:t xml:space="preserve">гражданско- патриотическую позицию, демонстрировать осознанное поведение на основе традиционных российских </w:t>
            </w:r>
            <w:r>
              <w:rPr>
                <w:spacing w:val="-2"/>
              </w:rPr>
              <w:t xml:space="preserve">духовно-нравственных </w:t>
            </w:r>
            <w:r>
              <w:t>ценностей, в том числе с учетом гармонизации межнациональных и межрелигиозных отношений, применять стандарты</w:t>
            </w:r>
          </w:p>
          <w:p w:rsidR="00335362" w:rsidRDefault="00DB789F">
            <w:pPr>
              <w:pStyle w:val="TableParagraph"/>
              <w:spacing w:line="250" w:lineRule="exact"/>
              <w:ind w:left="109" w:right="593"/>
            </w:pPr>
            <w:r>
              <w:rPr>
                <w:spacing w:val="-2"/>
              </w:rPr>
              <w:t>антикоррупционного поведения</w:t>
            </w:r>
          </w:p>
        </w:tc>
        <w:tc>
          <w:tcPr>
            <w:tcW w:w="3688" w:type="dxa"/>
          </w:tcPr>
          <w:p w:rsidR="00335362" w:rsidRDefault="00DB789F">
            <w:pPr>
              <w:pStyle w:val="TableParagraph"/>
              <w:ind w:left="109" w:right="530"/>
            </w:pPr>
            <w:r>
              <w:t>Описывает значимость своей профессии; умеет применять стандарты</w:t>
            </w:r>
            <w:r>
              <w:rPr>
                <w:spacing w:val="-14"/>
              </w:rPr>
              <w:t xml:space="preserve"> </w:t>
            </w:r>
            <w:r>
              <w:t xml:space="preserve">антикоррупционного </w:t>
            </w:r>
            <w:r>
              <w:rPr>
                <w:spacing w:val="-2"/>
              </w:rPr>
              <w:t>поведения</w:t>
            </w:r>
          </w:p>
        </w:tc>
        <w:tc>
          <w:tcPr>
            <w:tcW w:w="3121" w:type="dxa"/>
          </w:tcPr>
          <w:p w:rsidR="00335362" w:rsidRDefault="00DB789F">
            <w:pPr>
              <w:pStyle w:val="TableParagraph"/>
              <w:spacing w:line="242" w:lineRule="auto"/>
              <w:ind w:left="109" w:right="98"/>
            </w:pPr>
            <w:r>
              <w:t>Характеристика</w:t>
            </w:r>
            <w:r>
              <w:rPr>
                <w:spacing w:val="-14"/>
              </w:rPr>
              <w:t xml:space="preserve"> </w:t>
            </w:r>
            <w:r>
              <w:t xml:space="preserve">с </w:t>
            </w:r>
            <w:r>
              <w:rPr>
                <w:spacing w:val="-2"/>
              </w:rPr>
              <w:t>производства;</w:t>
            </w:r>
          </w:p>
          <w:p w:rsidR="00335362" w:rsidRDefault="00DB789F">
            <w:pPr>
              <w:pStyle w:val="TableParagraph"/>
              <w:spacing w:line="242" w:lineRule="auto"/>
              <w:ind w:left="109" w:right="98"/>
            </w:pPr>
            <w:r>
              <w:t>Сбор</w:t>
            </w:r>
            <w:r>
              <w:rPr>
                <w:spacing w:val="-14"/>
              </w:rPr>
              <w:t xml:space="preserve"> </w:t>
            </w:r>
            <w:r>
              <w:t>свидетельств</w:t>
            </w:r>
            <w:r>
              <w:rPr>
                <w:spacing w:val="-14"/>
              </w:rPr>
              <w:t xml:space="preserve"> </w:t>
            </w:r>
            <w:r>
              <w:t>освоения компетенции «портфолио».</w:t>
            </w:r>
          </w:p>
        </w:tc>
      </w:tr>
      <w:tr w:rsidR="00335362">
        <w:trPr>
          <w:trHeight w:val="1520"/>
        </w:trPr>
        <w:tc>
          <w:tcPr>
            <w:tcW w:w="3117" w:type="dxa"/>
          </w:tcPr>
          <w:p w:rsidR="00335362" w:rsidRDefault="00DB789F">
            <w:pPr>
              <w:pStyle w:val="TableParagraph"/>
              <w:ind w:left="109" w:right="344"/>
            </w:pPr>
            <w:r>
              <w:t>ОК 07. Содействовать сохранению окружающей среды,</w:t>
            </w:r>
            <w:r>
              <w:rPr>
                <w:spacing w:val="-14"/>
              </w:rPr>
              <w:t xml:space="preserve"> </w:t>
            </w:r>
            <w:r>
              <w:t>ресурсосбережению, применять знания об</w:t>
            </w:r>
          </w:p>
          <w:p w:rsidR="00335362" w:rsidRDefault="00DB789F">
            <w:pPr>
              <w:pStyle w:val="TableParagraph"/>
              <w:spacing w:line="250" w:lineRule="atLeast"/>
              <w:ind w:left="109" w:right="741"/>
            </w:pPr>
            <w:r>
              <w:t>изменении климата, принципы</w:t>
            </w:r>
            <w:r>
              <w:rPr>
                <w:spacing w:val="-14"/>
              </w:rPr>
              <w:t xml:space="preserve"> </w:t>
            </w:r>
            <w:r>
              <w:t>бережливого</w:t>
            </w:r>
          </w:p>
        </w:tc>
        <w:tc>
          <w:tcPr>
            <w:tcW w:w="3688" w:type="dxa"/>
          </w:tcPr>
          <w:p w:rsidR="00335362" w:rsidRDefault="00DB789F">
            <w:pPr>
              <w:pStyle w:val="TableParagraph"/>
              <w:ind w:left="109" w:right="85"/>
            </w:pPr>
            <w:r>
              <w:t>Соблюдает нормы экологической безопасности; определяет направления</w:t>
            </w:r>
            <w:r>
              <w:rPr>
                <w:spacing w:val="-14"/>
              </w:rPr>
              <w:t xml:space="preserve"> </w:t>
            </w:r>
            <w:r>
              <w:t>ресурсосбережения</w:t>
            </w:r>
            <w:r>
              <w:rPr>
                <w:spacing w:val="-14"/>
              </w:rPr>
              <w:t xml:space="preserve"> </w:t>
            </w:r>
            <w:r>
              <w:t>в рамках профессиональной</w:t>
            </w:r>
          </w:p>
          <w:p w:rsidR="00335362" w:rsidRDefault="00DB789F">
            <w:pPr>
              <w:pStyle w:val="TableParagraph"/>
              <w:spacing w:line="250" w:lineRule="atLeast"/>
              <w:ind w:left="109" w:right="85"/>
            </w:pPr>
            <w:r>
              <w:t>деятельности по профессии, осуществлять</w:t>
            </w:r>
            <w:r>
              <w:rPr>
                <w:spacing w:val="-14"/>
              </w:rPr>
              <w:t xml:space="preserve"> </w:t>
            </w:r>
            <w:r>
              <w:t>работу</w:t>
            </w:r>
            <w:r>
              <w:rPr>
                <w:spacing w:val="-14"/>
              </w:rPr>
              <w:t xml:space="preserve"> </w:t>
            </w:r>
            <w:r>
              <w:t>с</w:t>
            </w:r>
            <w:r>
              <w:rPr>
                <w:spacing w:val="-13"/>
              </w:rPr>
              <w:t xml:space="preserve"> </w:t>
            </w:r>
            <w:r>
              <w:t>соблюдением</w:t>
            </w:r>
          </w:p>
        </w:tc>
        <w:tc>
          <w:tcPr>
            <w:tcW w:w="3121" w:type="dxa"/>
          </w:tcPr>
          <w:p w:rsidR="00335362" w:rsidRDefault="00DB789F">
            <w:pPr>
              <w:pStyle w:val="TableParagraph"/>
              <w:spacing w:line="242" w:lineRule="auto"/>
              <w:ind w:left="109" w:right="98"/>
            </w:pPr>
            <w:r>
              <w:t>Характеристика</w:t>
            </w:r>
            <w:r>
              <w:rPr>
                <w:spacing w:val="-14"/>
              </w:rPr>
              <w:t xml:space="preserve"> </w:t>
            </w:r>
            <w:r>
              <w:t xml:space="preserve">с </w:t>
            </w:r>
            <w:r>
              <w:rPr>
                <w:spacing w:val="-2"/>
              </w:rPr>
              <w:t>производства;</w:t>
            </w:r>
          </w:p>
          <w:p w:rsidR="00335362" w:rsidRDefault="00DB789F">
            <w:pPr>
              <w:pStyle w:val="TableParagraph"/>
              <w:ind w:left="109" w:right="98"/>
            </w:pPr>
            <w:r>
              <w:t>Текущий контроль в форме: защиты</w:t>
            </w:r>
            <w:r>
              <w:rPr>
                <w:spacing w:val="-16"/>
              </w:rPr>
              <w:t xml:space="preserve"> </w:t>
            </w:r>
            <w:r>
              <w:t>практических</w:t>
            </w:r>
            <w:r>
              <w:rPr>
                <w:spacing w:val="-13"/>
              </w:rPr>
              <w:t xml:space="preserve"> </w:t>
            </w:r>
            <w:r>
              <w:t>работ</w:t>
            </w:r>
            <w:r>
              <w:rPr>
                <w:spacing w:val="-12"/>
              </w:rPr>
              <w:t xml:space="preserve"> </w:t>
            </w:r>
            <w:r>
              <w:t>и проверочных работ по темам</w:t>
            </w:r>
          </w:p>
          <w:p w:rsidR="00335362" w:rsidRDefault="00DB789F">
            <w:pPr>
              <w:pStyle w:val="TableParagraph"/>
              <w:spacing w:line="238" w:lineRule="exact"/>
              <w:ind w:left="109"/>
            </w:pPr>
            <w:r>
              <w:t>МДК</w:t>
            </w:r>
            <w:r>
              <w:rPr>
                <w:spacing w:val="-3"/>
              </w:rPr>
              <w:t xml:space="preserve"> </w:t>
            </w:r>
            <w:r>
              <w:t>и</w:t>
            </w:r>
            <w:r>
              <w:rPr>
                <w:spacing w:val="-6"/>
              </w:rPr>
              <w:t xml:space="preserve"> </w:t>
            </w:r>
            <w:r>
              <w:t>учебной</w:t>
            </w:r>
            <w:r>
              <w:rPr>
                <w:spacing w:val="-2"/>
              </w:rPr>
              <w:t xml:space="preserve"> практики.</w:t>
            </w:r>
          </w:p>
        </w:tc>
      </w:tr>
    </w:tbl>
    <w:p w:rsidR="00335362" w:rsidRDefault="00335362">
      <w:pPr>
        <w:pStyle w:val="TableParagraph"/>
        <w:spacing w:line="238" w:lineRule="exact"/>
        <w:sectPr w:rsidR="00335362">
          <w:type w:val="continuous"/>
          <w:pgSz w:w="11910" w:h="16840"/>
          <w:pgMar w:top="1100" w:right="566" w:bottom="1480" w:left="992" w:header="0" w:footer="1291" w:gutter="0"/>
          <w:cols w:space="720"/>
        </w:sectPr>
      </w:pPr>
    </w:p>
    <w:tbl>
      <w:tblPr>
        <w:tblStyle w:val="TableNormal"/>
        <w:tblW w:w="0" w:type="auto"/>
        <w:tblInd w:w="3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117"/>
        <w:gridCol w:w="3688"/>
        <w:gridCol w:w="3121"/>
      </w:tblGrid>
      <w:tr w:rsidR="00335362">
        <w:trPr>
          <w:trHeight w:val="1011"/>
        </w:trPr>
        <w:tc>
          <w:tcPr>
            <w:tcW w:w="3117" w:type="dxa"/>
          </w:tcPr>
          <w:p w:rsidR="00335362" w:rsidRDefault="00DB789F">
            <w:pPr>
              <w:pStyle w:val="TableParagraph"/>
              <w:spacing w:line="242" w:lineRule="auto"/>
              <w:ind w:left="109"/>
            </w:pPr>
            <w:r>
              <w:lastRenderedPageBreak/>
              <w:t>производства, эффективно действовать</w:t>
            </w:r>
            <w:r>
              <w:rPr>
                <w:spacing w:val="-14"/>
              </w:rPr>
              <w:t xml:space="preserve"> </w:t>
            </w:r>
            <w:r>
              <w:t>в</w:t>
            </w:r>
            <w:r>
              <w:rPr>
                <w:spacing w:val="-14"/>
              </w:rPr>
              <w:t xml:space="preserve"> </w:t>
            </w:r>
            <w:r>
              <w:t xml:space="preserve">чрезвычайных </w:t>
            </w:r>
            <w:r>
              <w:rPr>
                <w:spacing w:val="-2"/>
              </w:rPr>
              <w:t>ситуациях</w:t>
            </w:r>
          </w:p>
        </w:tc>
        <w:tc>
          <w:tcPr>
            <w:tcW w:w="3688" w:type="dxa"/>
          </w:tcPr>
          <w:p w:rsidR="00335362" w:rsidRDefault="00DB789F">
            <w:pPr>
              <w:pStyle w:val="TableParagraph"/>
              <w:spacing w:line="242" w:lineRule="auto"/>
              <w:ind w:left="109" w:right="1246"/>
            </w:pPr>
            <w:r>
              <w:t>принципов</w:t>
            </w:r>
            <w:r>
              <w:rPr>
                <w:spacing w:val="-14"/>
              </w:rPr>
              <w:t xml:space="preserve"> </w:t>
            </w:r>
            <w:r>
              <w:t xml:space="preserve">бережливого </w:t>
            </w:r>
            <w:r>
              <w:rPr>
                <w:spacing w:val="-2"/>
              </w:rPr>
              <w:t>производства</w:t>
            </w:r>
          </w:p>
        </w:tc>
        <w:tc>
          <w:tcPr>
            <w:tcW w:w="3121" w:type="dxa"/>
          </w:tcPr>
          <w:p w:rsidR="00335362" w:rsidRDefault="00DB789F">
            <w:pPr>
              <w:pStyle w:val="TableParagraph"/>
              <w:spacing w:line="242" w:lineRule="auto"/>
              <w:ind w:left="109" w:right="98"/>
            </w:pPr>
            <w:r>
              <w:t>Сбор</w:t>
            </w:r>
            <w:r>
              <w:rPr>
                <w:spacing w:val="-1"/>
              </w:rPr>
              <w:t xml:space="preserve"> </w:t>
            </w:r>
            <w:r>
              <w:t>свидетельств освоения компетенции «портфолио».</w:t>
            </w:r>
          </w:p>
          <w:p w:rsidR="00335362" w:rsidRDefault="00DB789F">
            <w:pPr>
              <w:pStyle w:val="TableParagraph"/>
              <w:spacing w:line="250" w:lineRule="exact"/>
              <w:ind w:left="109" w:right="98"/>
              <w:rPr>
                <w:b/>
              </w:rPr>
            </w:pPr>
            <w:r>
              <w:rPr>
                <w:b/>
              </w:rPr>
              <w:t>Выполнение практической работы</w:t>
            </w:r>
            <w:r>
              <w:rPr>
                <w:b/>
                <w:spacing w:val="-13"/>
              </w:rPr>
              <w:t xml:space="preserve"> </w:t>
            </w:r>
            <w:r>
              <w:rPr>
                <w:b/>
              </w:rPr>
              <w:t>экзамена</w:t>
            </w:r>
            <w:r>
              <w:rPr>
                <w:b/>
                <w:spacing w:val="-13"/>
              </w:rPr>
              <w:t xml:space="preserve"> </w:t>
            </w:r>
            <w:r>
              <w:rPr>
                <w:b/>
              </w:rPr>
              <w:t>по</w:t>
            </w:r>
            <w:r>
              <w:rPr>
                <w:b/>
                <w:spacing w:val="-9"/>
              </w:rPr>
              <w:t xml:space="preserve"> </w:t>
            </w:r>
            <w:r>
              <w:rPr>
                <w:b/>
              </w:rPr>
              <w:t>ПМ.03;</w:t>
            </w:r>
          </w:p>
        </w:tc>
      </w:tr>
      <w:tr w:rsidR="00335362">
        <w:trPr>
          <w:trHeight w:val="2534"/>
        </w:trPr>
        <w:tc>
          <w:tcPr>
            <w:tcW w:w="3117" w:type="dxa"/>
          </w:tcPr>
          <w:p w:rsidR="00335362" w:rsidRDefault="00DB789F">
            <w:pPr>
              <w:pStyle w:val="TableParagraph"/>
              <w:ind w:left="109" w:right="80"/>
            </w:pPr>
            <w:r>
              <w:t>ОК</w:t>
            </w:r>
            <w:r>
              <w:rPr>
                <w:spacing w:val="-6"/>
              </w:rPr>
              <w:t xml:space="preserve"> </w:t>
            </w:r>
            <w:r>
              <w:t>08.</w:t>
            </w:r>
            <w:r>
              <w:rPr>
                <w:spacing w:val="-6"/>
              </w:rPr>
              <w:t xml:space="preserve"> </w:t>
            </w:r>
            <w:r>
              <w:t>Использовать</w:t>
            </w:r>
            <w:r>
              <w:rPr>
                <w:spacing w:val="-8"/>
              </w:rPr>
              <w:t xml:space="preserve"> </w:t>
            </w:r>
            <w:r>
              <w:t xml:space="preserve">средства физической культуры для сохранения и укрепления здоровья в процессе </w:t>
            </w:r>
            <w:r>
              <w:rPr>
                <w:spacing w:val="-2"/>
              </w:rPr>
              <w:t xml:space="preserve">профессиональной </w:t>
            </w:r>
            <w:r>
              <w:t xml:space="preserve">деятельности и поддержания необходимого уровня </w:t>
            </w:r>
            <w:r>
              <w:rPr>
                <w:spacing w:val="-2"/>
              </w:rPr>
              <w:t>физической подготовленности</w:t>
            </w:r>
          </w:p>
        </w:tc>
        <w:tc>
          <w:tcPr>
            <w:tcW w:w="3688" w:type="dxa"/>
          </w:tcPr>
          <w:p w:rsidR="00335362" w:rsidRDefault="00DB789F">
            <w:pPr>
              <w:pStyle w:val="TableParagraph"/>
              <w:ind w:left="109" w:right="85"/>
            </w:pPr>
            <w:r>
              <w:t>Использует физкультурно- оздоровительную</w:t>
            </w:r>
            <w:r>
              <w:rPr>
                <w:spacing w:val="-14"/>
              </w:rPr>
              <w:t xml:space="preserve"> </w:t>
            </w:r>
            <w:r>
              <w:t>деятельность</w:t>
            </w:r>
            <w:r>
              <w:rPr>
                <w:spacing w:val="-14"/>
              </w:rPr>
              <w:t xml:space="preserve"> </w:t>
            </w:r>
            <w:r>
              <w:t xml:space="preserve">для укрепления здоровья, достижения жизненных и профессиональных </w:t>
            </w:r>
            <w:r>
              <w:rPr>
                <w:spacing w:val="-2"/>
              </w:rPr>
              <w:t>целей</w:t>
            </w:r>
          </w:p>
        </w:tc>
        <w:tc>
          <w:tcPr>
            <w:tcW w:w="3121" w:type="dxa"/>
          </w:tcPr>
          <w:p w:rsidR="00335362" w:rsidRDefault="00DB789F">
            <w:pPr>
              <w:pStyle w:val="TableParagraph"/>
              <w:spacing w:line="242" w:lineRule="auto"/>
              <w:ind w:left="109" w:right="98"/>
            </w:pPr>
            <w:r>
              <w:t>Характеристика</w:t>
            </w:r>
            <w:r>
              <w:rPr>
                <w:spacing w:val="-14"/>
              </w:rPr>
              <w:t xml:space="preserve"> </w:t>
            </w:r>
            <w:r>
              <w:t xml:space="preserve">с </w:t>
            </w:r>
            <w:r>
              <w:rPr>
                <w:spacing w:val="-2"/>
              </w:rPr>
              <w:t>производства;</w:t>
            </w:r>
          </w:p>
          <w:p w:rsidR="00335362" w:rsidRDefault="00DB789F">
            <w:pPr>
              <w:pStyle w:val="TableParagraph"/>
              <w:ind w:left="109" w:right="98"/>
            </w:pPr>
            <w:r>
              <w:t>Текущий контроль в форме: защиты</w:t>
            </w:r>
            <w:r>
              <w:rPr>
                <w:spacing w:val="-16"/>
              </w:rPr>
              <w:t xml:space="preserve"> </w:t>
            </w:r>
            <w:r>
              <w:t>практических</w:t>
            </w:r>
            <w:r>
              <w:rPr>
                <w:spacing w:val="-13"/>
              </w:rPr>
              <w:t xml:space="preserve"> </w:t>
            </w:r>
            <w:r>
              <w:t>работ</w:t>
            </w:r>
            <w:r>
              <w:rPr>
                <w:spacing w:val="-11"/>
              </w:rPr>
              <w:t xml:space="preserve"> </w:t>
            </w:r>
            <w:r>
              <w:t>и проверочных работ по темам МДК и учебной практики.</w:t>
            </w:r>
          </w:p>
          <w:p w:rsidR="00335362" w:rsidRDefault="00DB789F">
            <w:pPr>
              <w:pStyle w:val="TableParagraph"/>
              <w:spacing w:line="242" w:lineRule="auto"/>
              <w:ind w:left="109" w:right="98"/>
            </w:pPr>
            <w:r>
              <w:t>Сбор</w:t>
            </w:r>
            <w:r>
              <w:rPr>
                <w:spacing w:val="-1"/>
              </w:rPr>
              <w:t xml:space="preserve"> </w:t>
            </w:r>
            <w:r>
              <w:t>свидетельств освоения компетенции «портфолио».</w:t>
            </w:r>
          </w:p>
          <w:p w:rsidR="00335362" w:rsidRDefault="00DB789F">
            <w:pPr>
              <w:pStyle w:val="TableParagraph"/>
              <w:spacing w:line="250" w:lineRule="atLeast"/>
              <w:ind w:left="109" w:right="98"/>
              <w:rPr>
                <w:b/>
              </w:rPr>
            </w:pPr>
            <w:r>
              <w:rPr>
                <w:b/>
              </w:rPr>
              <w:t>Выполнение практической работы</w:t>
            </w:r>
            <w:r>
              <w:rPr>
                <w:b/>
                <w:spacing w:val="-13"/>
              </w:rPr>
              <w:t xml:space="preserve"> </w:t>
            </w:r>
            <w:r>
              <w:rPr>
                <w:b/>
              </w:rPr>
              <w:t>экзамена</w:t>
            </w:r>
            <w:r>
              <w:rPr>
                <w:b/>
                <w:spacing w:val="-13"/>
              </w:rPr>
              <w:t xml:space="preserve"> </w:t>
            </w:r>
            <w:r>
              <w:rPr>
                <w:b/>
              </w:rPr>
              <w:t>по</w:t>
            </w:r>
            <w:r>
              <w:rPr>
                <w:b/>
                <w:spacing w:val="-9"/>
              </w:rPr>
              <w:t xml:space="preserve"> </w:t>
            </w:r>
            <w:r>
              <w:rPr>
                <w:b/>
              </w:rPr>
              <w:t>ПМ.03;</w:t>
            </w:r>
          </w:p>
        </w:tc>
      </w:tr>
      <w:tr w:rsidR="00335362">
        <w:trPr>
          <w:trHeight w:val="2523"/>
        </w:trPr>
        <w:tc>
          <w:tcPr>
            <w:tcW w:w="3117" w:type="dxa"/>
          </w:tcPr>
          <w:p w:rsidR="00335362" w:rsidRDefault="00DB789F">
            <w:pPr>
              <w:pStyle w:val="TableParagraph"/>
              <w:ind w:left="109"/>
            </w:pPr>
            <w:r>
              <w:t>ОК</w:t>
            </w:r>
            <w:r>
              <w:rPr>
                <w:spacing w:val="-14"/>
              </w:rPr>
              <w:t xml:space="preserve"> </w:t>
            </w:r>
            <w:r>
              <w:t>09.</w:t>
            </w:r>
            <w:r>
              <w:rPr>
                <w:spacing w:val="-14"/>
              </w:rPr>
              <w:t xml:space="preserve"> </w:t>
            </w:r>
            <w:r>
              <w:t xml:space="preserve">Пользоваться </w:t>
            </w:r>
            <w:r>
              <w:rPr>
                <w:spacing w:val="-2"/>
              </w:rPr>
              <w:t xml:space="preserve">профессиональной </w:t>
            </w:r>
            <w:r>
              <w:t>документацией на государственном и иностранном</w:t>
            </w:r>
            <w:r>
              <w:rPr>
                <w:spacing w:val="-12"/>
              </w:rPr>
              <w:t xml:space="preserve"> </w:t>
            </w:r>
            <w:r>
              <w:t>языках</w:t>
            </w:r>
          </w:p>
        </w:tc>
        <w:tc>
          <w:tcPr>
            <w:tcW w:w="3688" w:type="dxa"/>
          </w:tcPr>
          <w:p w:rsidR="00335362" w:rsidRDefault="00DB789F">
            <w:pPr>
              <w:pStyle w:val="TableParagraph"/>
              <w:ind w:left="109" w:right="85"/>
            </w:pPr>
            <w:r>
              <w:t>Понимает общий смысл четко произнесенных высказываний на известные</w:t>
            </w:r>
            <w:r>
              <w:rPr>
                <w:spacing w:val="-14"/>
              </w:rPr>
              <w:t xml:space="preserve"> </w:t>
            </w:r>
            <w:r>
              <w:t>темы</w:t>
            </w:r>
            <w:r>
              <w:rPr>
                <w:spacing w:val="-14"/>
              </w:rPr>
              <w:t xml:space="preserve"> </w:t>
            </w:r>
            <w:r>
              <w:t>(профессиональные и бытовые), понимает тексты на базовые профессиональные темы; участвует в диалогах на знакомые общие и профессиональные темы</w:t>
            </w:r>
          </w:p>
        </w:tc>
        <w:tc>
          <w:tcPr>
            <w:tcW w:w="3121" w:type="dxa"/>
          </w:tcPr>
          <w:p w:rsidR="00335362" w:rsidRDefault="00DB789F">
            <w:pPr>
              <w:pStyle w:val="TableParagraph"/>
              <w:spacing w:line="237" w:lineRule="auto"/>
              <w:ind w:left="109" w:right="98"/>
            </w:pPr>
            <w:r>
              <w:t>Характеристика</w:t>
            </w:r>
            <w:r>
              <w:rPr>
                <w:spacing w:val="-14"/>
              </w:rPr>
              <w:t xml:space="preserve"> </w:t>
            </w:r>
            <w:r>
              <w:t xml:space="preserve">с </w:t>
            </w:r>
            <w:r>
              <w:rPr>
                <w:spacing w:val="-2"/>
              </w:rPr>
              <w:t>производства;</w:t>
            </w:r>
          </w:p>
          <w:p w:rsidR="00335362" w:rsidRDefault="00DB789F">
            <w:pPr>
              <w:pStyle w:val="TableParagraph"/>
              <w:ind w:left="109" w:right="98"/>
            </w:pPr>
            <w:r>
              <w:t>Текущий контроль в форме: защиты</w:t>
            </w:r>
            <w:r>
              <w:rPr>
                <w:spacing w:val="-16"/>
              </w:rPr>
              <w:t xml:space="preserve"> </w:t>
            </w:r>
            <w:r>
              <w:t>практических</w:t>
            </w:r>
            <w:r>
              <w:rPr>
                <w:spacing w:val="-13"/>
              </w:rPr>
              <w:t xml:space="preserve"> </w:t>
            </w:r>
            <w:r>
              <w:t>работ</w:t>
            </w:r>
            <w:r>
              <w:rPr>
                <w:spacing w:val="-12"/>
              </w:rPr>
              <w:t xml:space="preserve"> </w:t>
            </w:r>
            <w:r>
              <w:t>и проверочных работ по темам МДК и учебной практики.</w:t>
            </w:r>
          </w:p>
          <w:p w:rsidR="00335362" w:rsidRDefault="00DB789F">
            <w:pPr>
              <w:pStyle w:val="TableParagraph"/>
              <w:spacing w:line="242" w:lineRule="auto"/>
              <w:ind w:left="109" w:right="98"/>
              <w:rPr>
                <w:b/>
              </w:rPr>
            </w:pPr>
            <w:r>
              <w:t>Сбор</w:t>
            </w:r>
            <w:r>
              <w:rPr>
                <w:spacing w:val="-1"/>
              </w:rPr>
              <w:t xml:space="preserve"> </w:t>
            </w:r>
            <w:r>
              <w:t xml:space="preserve">свидетельств освоения компетенции «портфолио». </w:t>
            </w:r>
            <w:r>
              <w:rPr>
                <w:b/>
              </w:rPr>
              <w:t>Выполнение</w:t>
            </w:r>
            <w:r>
              <w:rPr>
                <w:b/>
                <w:spacing w:val="-8"/>
              </w:rPr>
              <w:t xml:space="preserve"> </w:t>
            </w:r>
            <w:r>
              <w:rPr>
                <w:b/>
                <w:spacing w:val="-2"/>
              </w:rPr>
              <w:t>практической</w:t>
            </w:r>
          </w:p>
          <w:p w:rsidR="00335362" w:rsidRDefault="00DB789F">
            <w:pPr>
              <w:pStyle w:val="TableParagraph"/>
              <w:spacing w:line="229" w:lineRule="exact"/>
              <w:ind w:left="109"/>
              <w:rPr>
                <w:b/>
              </w:rPr>
            </w:pPr>
            <w:r>
              <w:rPr>
                <w:b/>
              </w:rPr>
              <w:t>работы</w:t>
            </w:r>
            <w:r>
              <w:rPr>
                <w:b/>
                <w:spacing w:val="-6"/>
              </w:rPr>
              <w:t xml:space="preserve"> </w:t>
            </w:r>
            <w:r>
              <w:rPr>
                <w:b/>
              </w:rPr>
              <w:t>экзамена</w:t>
            </w:r>
            <w:r>
              <w:rPr>
                <w:b/>
                <w:spacing w:val="-6"/>
              </w:rPr>
              <w:t xml:space="preserve"> </w:t>
            </w:r>
            <w:r>
              <w:rPr>
                <w:b/>
              </w:rPr>
              <w:t>по</w:t>
            </w:r>
            <w:r>
              <w:rPr>
                <w:b/>
                <w:spacing w:val="-1"/>
              </w:rPr>
              <w:t xml:space="preserve"> </w:t>
            </w:r>
            <w:r>
              <w:rPr>
                <w:b/>
                <w:spacing w:val="-2"/>
              </w:rPr>
              <w:t>ПМ.03;</w:t>
            </w:r>
          </w:p>
        </w:tc>
      </w:tr>
    </w:tbl>
    <w:p w:rsidR="00335362" w:rsidRDefault="00335362">
      <w:pPr>
        <w:pStyle w:val="TableParagraph"/>
        <w:spacing w:line="229" w:lineRule="exact"/>
        <w:rPr>
          <w:b/>
        </w:rPr>
        <w:sectPr w:rsidR="00335362">
          <w:type w:val="continuous"/>
          <w:pgSz w:w="11910" w:h="16840"/>
          <w:pgMar w:top="1100" w:right="566" w:bottom="1480" w:left="992" w:header="0" w:footer="1291" w:gutter="0"/>
          <w:cols w:space="720"/>
        </w:sectPr>
      </w:pPr>
    </w:p>
    <w:p w:rsidR="00335362" w:rsidRDefault="00DB789F">
      <w:pPr>
        <w:spacing w:before="70"/>
        <w:ind w:right="423"/>
        <w:jc w:val="right"/>
        <w:rPr>
          <w:b/>
          <w:sz w:val="24"/>
        </w:rPr>
      </w:pPr>
      <w:bookmarkStart w:id="74" w:name="Приложение_1._Программы_профессиональных"/>
      <w:bookmarkStart w:id="75" w:name="_bookmark22"/>
      <w:bookmarkEnd w:id="74"/>
      <w:bookmarkEnd w:id="75"/>
      <w:r>
        <w:rPr>
          <w:b/>
          <w:sz w:val="24"/>
        </w:rPr>
        <w:lastRenderedPageBreak/>
        <w:t>Приложение</w:t>
      </w:r>
      <w:r>
        <w:rPr>
          <w:b/>
          <w:spacing w:val="-8"/>
          <w:sz w:val="24"/>
        </w:rPr>
        <w:t xml:space="preserve"> </w:t>
      </w:r>
      <w:r>
        <w:rPr>
          <w:b/>
          <w:sz w:val="24"/>
        </w:rPr>
        <w:t>1. Программы</w:t>
      </w:r>
      <w:r>
        <w:rPr>
          <w:b/>
          <w:spacing w:val="-6"/>
          <w:sz w:val="24"/>
        </w:rPr>
        <w:t xml:space="preserve"> </w:t>
      </w:r>
      <w:r>
        <w:rPr>
          <w:b/>
          <w:sz w:val="24"/>
        </w:rPr>
        <w:t>профессиональных</w:t>
      </w:r>
      <w:r>
        <w:rPr>
          <w:b/>
          <w:spacing w:val="-8"/>
          <w:sz w:val="24"/>
        </w:rPr>
        <w:t xml:space="preserve"> </w:t>
      </w:r>
      <w:r>
        <w:rPr>
          <w:b/>
          <w:spacing w:val="-2"/>
          <w:sz w:val="24"/>
        </w:rPr>
        <w:t>модулей</w:t>
      </w:r>
    </w:p>
    <w:p w:rsidR="00CE3F12" w:rsidRDefault="00CE3F12" w:rsidP="00CE3F12">
      <w:bookmarkStart w:id="76" w:name="Приложение_1.4"/>
      <w:bookmarkEnd w:id="76"/>
    </w:p>
    <w:p w:rsidR="00D10ADD" w:rsidRDefault="00D10ADD" w:rsidP="00D10ADD">
      <w:pPr>
        <w:spacing w:before="64"/>
        <w:ind w:right="420"/>
        <w:jc w:val="right"/>
        <w:rPr>
          <w:b/>
          <w:sz w:val="24"/>
        </w:rPr>
      </w:pPr>
      <w:r>
        <w:rPr>
          <w:b/>
          <w:sz w:val="24"/>
        </w:rPr>
        <w:t>Приложение</w:t>
      </w:r>
      <w:r>
        <w:rPr>
          <w:b/>
          <w:spacing w:val="-9"/>
          <w:sz w:val="24"/>
        </w:rPr>
        <w:t xml:space="preserve"> </w:t>
      </w:r>
      <w:r>
        <w:rPr>
          <w:b/>
          <w:spacing w:val="-5"/>
          <w:sz w:val="24"/>
        </w:rPr>
        <w:t>1.4</w:t>
      </w:r>
    </w:p>
    <w:p w:rsidR="00D10ADD" w:rsidRDefault="00D10ADD" w:rsidP="00CE3F12">
      <w:pPr>
        <w:sectPr w:rsidR="00D10ADD" w:rsidSect="00692CF5">
          <w:pgSz w:w="11906" w:h="16838"/>
          <w:pgMar w:top="1100" w:right="566" w:bottom="1480" w:left="992" w:header="0" w:footer="0" w:gutter="0"/>
          <w:cols w:space="720"/>
          <w:formProt w:val="0"/>
          <w:docGrid w:linePitch="100"/>
        </w:sectPr>
      </w:pPr>
    </w:p>
    <w:p w:rsidR="00CE3F12" w:rsidRDefault="00CE3F12" w:rsidP="00CE3F12">
      <w:pPr>
        <w:spacing w:before="95"/>
        <w:ind w:right="1259"/>
        <w:jc w:val="center"/>
        <w:rPr>
          <w:sz w:val="28"/>
        </w:rPr>
      </w:pPr>
      <w:r>
        <w:rPr>
          <w:sz w:val="28"/>
        </w:rPr>
        <w:lastRenderedPageBreak/>
        <w:t>Министерство</w:t>
      </w:r>
      <w:r>
        <w:rPr>
          <w:spacing w:val="-9"/>
          <w:sz w:val="28"/>
        </w:rPr>
        <w:t xml:space="preserve"> </w:t>
      </w:r>
      <w:r>
        <w:rPr>
          <w:sz w:val="28"/>
        </w:rPr>
        <w:t>образования</w:t>
      </w:r>
      <w:r>
        <w:rPr>
          <w:spacing w:val="-8"/>
          <w:sz w:val="28"/>
        </w:rPr>
        <w:t xml:space="preserve"> </w:t>
      </w:r>
      <w:r>
        <w:rPr>
          <w:sz w:val="28"/>
        </w:rPr>
        <w:t>и</w:t>
      </w:r>
      <w:r>
        <w:rPr>
          <w:spacing w:val="-9"/>
          <w:sz w:val="28"/>
        </w:rPr>
        <w:t xml:space="preserve"> </w:t>
      </w:r>
      <w:r>
        <w:rPr>
          <w:sz w:val="28"/>
        </w:rPr>
        <w:t>науки</w:t>
      </w:r>
      <w:r>
        <w:rPr>
          <w:spacing w:val="-9"/>
          <w:sz w:val="28"/>
        </w:rPr>
        <w:t xml:space="preserve"> </w:t>
      </w:r>
      <w:r>
        <w:rPr>
          <w:sz w:val="28"/>
        </w:rPr>
        <w:t>Республики</w:t>
      </w:r>
      <w:r>
        <w:rPr>
          <w:spacing w:val="-9"/>
          <w:sz w:val="28"/>
        </w:rPr>
        <w:t xml:space="preserve"> </w:t>
      </w:r>
      <w:r>
        <w:rPr>
          <w:sz w:val="28"/>
        </w:rPr>
        <w:t>Татарстан государственное</w:t>
      </w:r>
    </w:p>
    <w:p w:rsidR="00CE3F12" w:rsidRDefault="00CE3F12" w:rsidP="00CE3F12">
      <w:pPr>
        <w:spacing w:before="95"/>
        <w:ind w:right="1259"/>
        <w:jc w:val="center"/>
        <w:rPr>
          <w:sz w:val="28"/>
        </w:rPr>
      </w:pPr>
      <w:r>
        <w:rPr>
          <w:sz w:val="28"/>
        </w:rPr>
        <w:t xml:space="preserve"> автономное профессиональное образовательное учреждение</w:t>
      </w:r>
    </w:p>
    <w:p w:rsidR="00CE3F12" w:rsidRDefault="00CE3F12" w:rsidP="00CE3F12">
      <w:pPr>
        <w:spacing w:line="321" w:lineRule="exact"/>
        <w:ind w:right="424"/>
        <w:jc w:val="center"/>
        <w:rPr>
          <w:sz w:val="28"/>
        </w:rPr>
      </w:pPr>
      <w:r>
        <w:rPr>
          <w:sz w:val="28"/>
        </w:rPr>
        <w:t xml:space="preserve">«Арский агропромышленный профессиональный  колледж </w:t>
      </w:r>
      <w:r>
        <w:rPr>
          <w:spacing w:val="-2"/>
          <w:sz w:val="28"/>
        </w:rPr>
        <w:t>»</w:t>
      </w:r>
    </w:p>
    <w:p w:rsidR="00CE3F12" w:rsidRDefault="00CE3F12" w:rsidP="00CE3F12">
      <w:pPr>
        <w:rPr>
          <w:sz w:val="20"/>
        </w:rPr>
      </w:pPr>
    </w:p>
    <w:p w:rsidR="00CE3F12" w:rsidRDefault="00CE3F12" w:rsidP="00CE3F12">
      <w:pPr>
        <w:spacing w:before="197"/>
        <w:rPr>
          <w:sz w:val="20"/>
        </w:rPr>
      </w:pPr>
    </w:p>
    <w:tbl>
      <w:tblPr>
        <w:tblStyle w:val="TableNormal"/>
        <w:tblW w:w="8431" w:type="dxa"/>
        <w:tblInd w:w="64" w:type="dxa"/>
        <w:tblLayout w:type="fixed"/>
        <w:tblLook w:val="01E0" w:firstRow="1" w:lastRow="1" w:firstColumn="1" w:lastColumn="1" w:noHBand="0" w:noVBand="0"/>
      </w:tblPr>
      <w:tblGrid>
        <w:gridCol w:w="4337"/>
        <w:gridCol w:w="4094"/>
      </w:tblGrid>
      <w:tr w:rsidR="00CE3F12" w:rsidTr="00692CF5">
        <w:trPr>
          <w:trHeight w:val="1850"/>
        </w:trPr>
        <w:tc>
          <w:tcPr>
            <w:tcW w:w="4336" w:type="dxa"/>
          </w:tcPr>
          <w:p w:rsidR="00CE3F12" w:rsidRPr="0009057B" w:rsidRDefault="00CE3F12" w:rsidP="00692CF5">
            <w:r>
              <w:t>Рассмотрено</w:t>
            </w:r>
            <w:r>
              <w:rPr>
                <w:spacing w:val="-10"/>
              </w:rPr>
              <w:t xml:space="preserve"> </w:t>
            </w:r>
            <w:r>
              <w:t>на</w:t>
            </w:r>
            <w:r>
              <w:rPr>
                <w:spacing w:val="-15"/>
              </w:rPr>
              <w:t xml:space="preserve"> </w:t>
            </w:r>
            <w:r>
              <w:t>заседании</w:t>
            </w:r>
            <w:r>
              <w:rPr>
                <w:spacing w:val="-9"/>
              </w:rPr>
              <w:t xml:space="preserve"> </w:t>
            </w:r>
            <w:r>
              <w:t>предметно- цикловой комиссии</w:t>
            </w:r>
          </w:p>
          <w:p w:rsidR="00CE3F12" w:rsidRDefault="00CE3F12" w:rsidP="00692CF5">
            <w:pPr>
              <w:tabs>
                <w:tab w:val="left" w:pos="2119"/>
              </w:tabs>
              <w:ind w:right="1576"/>
            </w:pPr>
            <w:r>
              <w:rPr>
                <w:noProof/>
                <w:lang w:eastAsia="ru-RU"/>
              </w:rPr>
              <mc:AlternateContent>
                <mc:Choice Requires="wpg">
                  <w:drawing>
                    <wp:anchor distT="0" distB="0" distL="0" distR="0" simplePos="0" relativeHeight="251666944" behindDoc="1" locked="0" layoutInCell="1" allowOverlap="1" wp14:anchorId="7CF2F2C6" wp14:editId="0F589829">
                      <wp:simplePos x="0" y="0"/>
                      <wp:positionH relativeFrom="column">
                        <wp:posOffset>71120</wp:posOffset>
                      </wp:positionH>
                      <wp:positionV relativeFrom="paragraph">
                        <wp:posOffset>571500</wp:posOffset>
                      </wp:positionV>
                      <wp:extent cx="1143000" cy="6350"/>
                      <wp:effectExtent l="3175" t="3175" r="3810" b="0"/>
                      <wp:wrapNone/>
                      <wp:docPr id="101" name="Group 46"/>
                      <wp:cNvGraphicFramePr/>
                      <a:graphic xmlns:a="http://schemas.openxmlformats.org/drawingml/2006/main">
                        <a:graphicData uri="http://schemas.microsoft.com/office/word/2010/wordprocessingGroup">
                          <wpg:wgp>
                            <wpg:cNvGrpSpPr/>
                            <wpg:grpSpPr>
                              <a:xfrm>
                                <a:off x="0" y="0"/>
                                <a:ext cx="1143000" cy="6480"/>
                                <a:chOff x="0" y="0"/>
                                <a:chExt cx="1143000" cy="6480"/>
                              </a:xfrm>
                            </wpg:grpSpPr>
                            <wps:wsp>
                              <wps:cNvPr id="102" name="Graphic 47"/>
                              <wps:cNvSpPr/>
                              <wps:spPr>
                                <a:xfrm>
                                  <a:off x="0" y="0"/>
                                  <a:ext cx="1143000" cy="6480"/>
                                </a:xfrm>
                                <a:custGeom>
                                  <a:avLst/>
                                  <a:gdLst>
                                    <a:gd name="textAreaLeft" fmla="*/ 0 w 648000"/>
                                    <a:gd name="textAreaRight" fmla="*/ 648360 w 648000"/>
                                    <a:gd name="textAreaTop" fmla="*/ 0 h 3600"/>
                                    <a:gd name="textAreaBottom" fmla="*/ 3960 h 3600"/>
                                  </a:gdLst>
                                  <a:ahLst/>
                                  <a:cxnLst/>
                                  <a:rect l="textAreaLeft" t="textAreaTop" r="textAreaRight" b="textAreaBottom"/>
                                  <a:pathLst>
                                    <a:path w="1143000">
                                      <a:moveTo>
                                        <a:pt x="0" y="0"/>
                                      </a:moveTo>
                                      <a:lnTo>
                                        <a:pt x="1143000" y="0"/>
                                      </a:lnTo>
                                    </a:path>
                                  </a:pathLst>
                                </a:custGeom>
                                <a:noFill/>
                                <a:ln w="6480">
                                  <a:solidFill>
                                    <a:srgbClr val="000000"/>
                                  </a:solidFill>
                                  <a:round/>
                                </a:ln>
                              </wps:spPr>
                              <wps:style>
                                <a:lnRef idx="0">
                                  <a:scrgbClr r="0" g="0" b="0"/>
                                </a:lnRef>
                                <a:fillRef idx="0">
                                  <a:scrgbClr r="0" g="0" b="0"/>
                                </a:fillRef>
                                <a:effectRef idx="0">
                                  <a:scrgbClr r="0" g="0" b="0"/>
                                </a:effectRef>
                                <a:fontRef idx="minor"/>
                              </wps:style>
                              <wps:bodyPr/>
                            </wps:wsp>
                          </wpg:wgp>
                        </a:graphicData>
                      </a:graphic>
                    </wp:anchor>
                  </w:drawing>
                </mc:Choice>
                <mc:Fallback>
                  <w:pict>
                    <v:group w14:anchorId="2102829F" id="Group 46" o:spid="_x0000_s1026" style="position:absolute;margin-left:5.6pt;margin-top:45pt;width:90pt;height:.5pt;z-index:-251649536;mso-wrap-distance-left:0;mso-wrap-distance-right:0" coordsize="1143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">
                      <v:shape id="Graphic 47" o:spid="_x0000_s1027" style="position:absolute;width:11430;height:64;visibility:visible;mso-wrap-style:square;v-text-anchor:top" coordsize="1143000,6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" path="m,l1143000,e" filled="f" strokeweight=".18mm">
                        <v:path arrowok="t" textboxrect="0,0,1143635,7128"/>
                      </v:shape>
                    </v:group>
                  </w:pict>
                </mc:Fallback>
              </mc:AlternateContent>
            </w:r>
            <w:r>
              <w:t xml:space="preserve">Протокол № </w:t>
            </w:r>
            <w:r>
              <w:rPr>
                <w:u w:val="single"/>
              </w:rPr>
              <w:tab/>
            </w:r>
            <w:r>
              <w:rPr>
                <w:spacing w:val="-2"/>
              </w:rPr>
              <w:t xml:space="preserve">2025г. </w:t>
            </w:r>
            <w:r>
              <w:t>Председатель ПЦК</w:t>
            </w:r>
          </w:p>
        </w:tc>
        <w:tc>
          <w:tcPr>
            <w:tcW w:w="4094" w:type="dxa"/>
          </w:tcPr>
          <w:p w:rsidR="00CE3F12" w:rsidRPr="0009057B" w:rsidRDefault="00CE3F12" w:rsidP="00692CF5">
            <w:pPr>
              <w:spacing w:line="266" w:lineRule="exact"/>
            </w:pPr>
            <w:r>
              <w:rPr>
                <w:spacing w:val="-2"/>
              </w:rPr>
              <w:t>"УТВЕРЖДАЮ"</w:t>
            </w:r>
          </w:p>
          <w:p w:rsidR="00CE3F12" w:rsidRPr="0009057B" w:rsidRDefault="00CE3F12" w:rsidP="00692CF5">
            <w:pPr>
              <w:spacing w:before="41"/>
              <w:ind w:right="51"/>
              <w:jc w:val="right"/>
            </w:pPr>
            <w:r>
              <w:t>Заместитель</w:t>
            </w:r>
            <w:r>
              <w:rPr>
                <w:spacing w:val="-12"/>
              </w:rPr>
              <w:t xml:space="preserve"> </w:t>
            </w:r>
            <w:r>
              <w:t>директора</w:t>
            </w:r>
            <w:r>
              <w:rPr>
                <w:spacing w:val="-15"/>
              </w:rPr>
              <w:t xml:space="preserve"> </w:t>
            </w:r>
            <w:r>
              <w:t>по</w:t>
            </w:r>
            <w:r>
              <w:rPr>
                <w:spacing w:val="-8"/>
              </w:rPr>
              <w:t xml:space="preserve"> </w:t>
            </w:r>
            <w:r>
              <w:t>УПР ГАПОУ</w:t>
            </w:r>
            <w:r>
              <w:rPr>
                <w:spacing w:val="-6"/>
              </w:rPr>
              <w:t xml:space="preserve"> </w:t>
            </w:r>
            <w:r>
              <w:t>«ААПК</w:t>
            </w:r>
            <w:r>
              <w:rPr>
                <w:spacing w:val="-2"/>
              </w:rPr>
              <w:t>»</w:t>
            </w:r>
          </w:p>
          <w:p w:rsidR="00CE3F12" w:rsidRDefault="00CE3F12" w:rsidP="00692CF5">
            <w:pPr>
              <w:tabs>
                <w:tab w:val="left" w:pos="1439"/>
              </w:tabs>
              <w:spacing w:before="41"/>
              <w:ind w:right="48"/>
              <w:jc w:val="right"/>
            </w:pPr>
            <w:r>
              <w:rPr>
                <w:u w:val="single"/>
              </w:rPr>
              <w:tab/>
            </w:r>
            <w:r>
              <w:rPr>
                <w:spacing w:val="-2"/>
              </w:rPr>
              <w:t>Шайдуллин Н.Г.</w:t>
            </w:r>
          </w:p>
          <w:p w:rsidR="00CE3F12" w:rsidRDefault="00CE3F12" w:rsidP="00692CF5">
            <w:pPr>
              <w:tabs>
                <w:tab w:val="left" w:pos="839"/>
              </w:tabs>
              <w:spacing w:before="41" w:line="256" w:lineRule="exact"/>
              <w:ind w:right="47"/>
              <w:jc w:val="right"/>
            </w:pPr>
            <w:r>
              <w:rPr>
                <w:u w:val="single"/>
              </w:rPr>
              <w:tab/>
            </w:r>
            <w:r>
              <w:rPr>
                <w:spacing w:val="-2"/>
              </w:rPr>
              <w:t>2025г.</w:t>
            </w:r>
          </w:p>
        </w:tc>
      </w:tr>
    </w:tbl>
    <w:p w:rsidR="00CE3F12" w:rsidRDefault="00CE3F12" w:rsidP="00CE3F12">
      <w:pPr>
        <w:rPr>
          <w:sz w:val="28"/>
        </w:rPr>
      </w:pPr>
    </w:p>
    <w:p w:rsidR="00CE3F12" w:rsidRDefault="00CE3F12" w:rsidP="00CE3F12">
      <w:pPr>
        <w:rPr>
          <w:sz w:val="28"/>
        </w:rPr>
      </w:pPr>
    </w:p>
    <w:p w:rsidR="00CE3F12" w:rsidRDefault="00CE3F12" w:rsidP="00CE3F12">
      <w:pPr>
        <w:spacing w:before="108"/>
        <w:rPr>
          <w:sz w:val="28"/>
        </w:rPr>
      </w:pPr>
    </w:p>
    <w:p w:rsidR="00CE3F12" w:rsidRDefault="00CE3F12" w:rsidP="00CE3F12">
      <w:pPr>
        <w:spacing w:line="322" w:lineRule="exact"/>
        <w:ind w:right="424"/>
        <w:jc w:val="center"/>
        <w:rPr>
          <w:b/>
          <w:sz w:val="28"/>
        </w:rPr>
      </w:pPr>
      <w:r>
        <w:rPr>
          <w:b/>
          <w:sz w:val="28"/>
        </w:rPr>
        <w:t>РАБОЧАЯ</w:t>
      </w:r>
      <w:r>
        <w:rPr>
          <w:b/>
          <w:spacing w:val="-13"/>
          <w:sz w:val="28"/>
        </w:rPr>
        <w:t xml:space="preserve"> </w:t>
      </w:r>
      <w:r>
        <w:rPr>
          <w:b/>
          <w:spacing w:val="-2"/>
          <w:sz w:val="28"/>
        </w:rPr>
        <w:t>ПРОГРАММА</w:t>
      </w:r>
    </w:p>
    <w:p w:rsidR="00CE3F12" w:rsidRDefault="00CE3F12" w:rsidP="00CE3F12">
      <w:pPr>
        <w:ind w:right="981"/>
        <w:jc w:val="center"/>
        <w:rPr>
          <w:b/>
          <w:sz w:val="28"/>
        </w:rPr>
      </w:pPr>
      <w:r>
        <w:rPr>
          <w:b/>
          <w:spacing w:val="-2"/>
          <w:sz w:val="28"/>
        </w:rPr>
        <w:t>ПРОФЕССИОНАЛЬНОГО</w:t>
      </w:r>
      <w:r>
        <w:rPr>
          <w:b/>
          <w:spacing w:val="9"/>
          <w:sz w:val="28"/>
        </w:rPr>
        <w:t xml:space="preserve"> </w:t>
      </w:r>
      <w:r>
        <w:rPr>
          <w:b/>
          <w:spacing w:val="-2"/>
          <w:sz w:val="28"/>
        </w:rPr>
        <w:t>МОДУЛЯ</w:t>
      </w:r>
    </w:p>
    <w:p w:rsidR="00CE3F12" w:rsidRDefault="00CE3F12" w:rsidP="00CE3F12">
      <w:pPr>
        <w:ind w:right="424"/>
        <w:jc w:val="center"/>
        <w:rPr>
          <w:b/>
          <w:sz w:val="28"/>
        </w:rPr>
      </w:pPr>
      <w:r>
        <w:rPr>
          <w:b/>
          <w:sz w:val="28"/>
        </w:rPr>
        <w:t>ПМ.04</w:t>
      </w:r>
      <w:r>
        <w:rPr>
          <w:b/>
          <w:spacing w:val="-7"/>
          <w:sz w:val="28"/>
        </w:rPr>
        <w:t xml:space="preserve"> </w:t>
      </w:r>
      <w:r>
        <w:rPr>
          <w:b/>
          <w:sz w:val="28"/>
        </w:rPr>
        <w:t>ОСВОЕНИЕ</w:t>
      </w:r>
      <w:r>
        <w:rPr>
          <w:b/>
          <w:spacing w:val="-7"/>
          <w:sz w:val="28"/>
        </w:rPr>
        <w:t xml:space="preserve"> </w:t>
      </w:r>
      <w:r>
        <w:rPr>
          <w:b/>
          <w:sz w:val="28"/>
        </w:rPr>
        <w:t>ВИДОВ</w:t>
      </w:r>
      <w:r>
        <w:rPr>
          <w:b/>
          <w:spacing w:val="-7"/>
          <w:sz w:val="28"/>
        </w:rPr>
        <w:t xml:space="preserve"> </w:t>
      </w:r>
      <w:r>
        <w:rPr>
          <w:b/>
          <w:sz w:val="28"/>
        </w:rPr>
        <w:t>РАБОТ</w:t>
      </w:r>
      <w:r>
        <w:rPr>
          <w:b/>
          <w:spacing w:val="-7"/>
          <w:sz w:val="28"/>
        </w:rPr>
        <w:t xml:space="preserve"> </w:t>
      </w:r>
      <w:r>
        <w:rPr>
          <w:b/>
          <w:sz w:val="28"/>
        </w:rPr>
        <w:t>ПО</w:t>
      </w:r>
      <w:r>
        <w:rPr>
          <w:b/>
          <w:spacing w:val="-9"/>
          <w:sz w:val="28"/>
        </w:rPr>
        <w:t xml:space="preserve"> </w:t>
      </w:r>
      <w:r>
        <w:rPr>
          <w:b/>
          <w:sz w:val="28"/>
        </w:rPr>
        <w:t>ПРОФЕССИИ</w:t>
      </w:r>
      <w:r>
        <w:rPr>
          <w:b/>
          <w:spacing w:val="-8"/>
          <w:sz w:val="28"/>
        </w:rPr>
        <w:t xml:space="preserve"> </w:t>
      </w:r>
      <w:r>
        <w:rPr>
          <w:b/>
          <w:sz w:val="28"/>
        </w:rPr>
        <w:t xml:space="preserve">СВАРЩИК РУЧНОЙ ДУГОВОЙ СВАРКИ ПЛАВЯЩИМСЯ ПОКРЫТЫМ </w:t>
      </w:r>
      <w:r>
        <w:rPr>
          <w:b/>
          <w:spacing w:val="-2"/>
          <w:sz w:val="28"/>
        </w:rPr>
        <w:t>ЭЛЕКТРОДОМ</w:t>
      </w:r>
    </w:p>
    <w:p w:rsidR="00CE3F12" w:rsidRDefault="00CE3F12" w:rsidP="00CE3F12">
      <w:pPr>
        <w:spacing w:before="268"/>
        <w:ind w:right="574"/>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CE3F12" w:rsidRDefault="00CE3F12" w:rsidP="00CE3F12">
      <w:pPr>
        <w:spacing w:line="320" w:lineRule="exact"/>
        <w:rPr>
          <w:sz w:val="28"/>
        </w:rPr>
      </w:pPr>
      <w:r>
        <w:rPr>
          <w:sz w:val="28"/>
        </w:rPr>
        <w:t>15.01.05</w:t>
      </w:r>
      <w:r>
        <w:rPr>
          <w:spacing w:val="-10"/>
          <w:sz w:val="28"/>
        </w:rPr>
        <w:t xml:space="preserve"> </w:t>
      </w:r>
      <w:r>
        <w:rPr>
          <w:sz w:val="28"/>
        </w:rPr>
        <w:t>Сварщик</w:t>
      </w:r>
      <w:r>
        <w:rPr>
          <w:spacing w:val="-11"/>
          <w:sz w:val="28"/>
        </w:rPr>
        <w:t xml:space="preserve"> </w:t>
      </w:r>
      <w:r>
        <w:rPr>
          <w:sz w:val="28"/>
        </w:rPr>
        <w:t>(ручной</w:t>
      </w:r>
      <w:r>
        <w:rPr>
          <w:spacing w:val="-10"/>
          <w:sz w:val="28"/>
        </w:rPr>
        <w:t xml:space="preserve"> </w:t>
      </w:r>
      <w:r>
        <w:rPr>
          <w:sz w:val="28"/>
        </w:rPr>
        <w:t>и</w:t>
      </w:r>
      <w:r>
        <w:rPr>
          <w:spacing w:val="-10"/>
          <w:sz w:val="28"/>
        </w:rPr>
        <w:t xml:space="preserve"> </w:t>
      </w:r>
      <w:r>
        <w:rPr>
          <w:sz w:val="28"/>
        </w:rPr>
        <w:t>частично</w:t>
      </w:r>
      <w:r>
        <w:rPr>
          <w:spacing w:val="-10"/>
          <w:sz w:val="28"/>
        </w:rPr>
        <w:t xml:space="preserve"> </w:t>
      </w:r>
      <w:r>
        <w:rPr>
          <w:sz w:val="28"/>
        </w:rPr>
        <w:t>механизированной</w:t>
      </w:r>
      <w:r>
        <w:rPr>
          <w:spacing w:val="-10"/>
          <w:sz w:val="28"/>
        </w:rPr>
        <w:t xml:space="preserve"> </w:t>
      </w:r>
      <w:r>
        <w:rPr>
          <w:spacing w:val="-2"/>
          <w:sz w:val="28"/>
        </w:rPr>
        <w:t>сварки</w:t>
      </w:r>
    </w:p>
    <w:p w:rsidR="00CE3F12" w:rsidRDefault="00CE3F12" w:rsidP="00CE3F12">
      <w:pPr>
        <w:spacing w:line="720" w:lineRule="auto"/>
        <w:ind w:right="2703"/>
        <w:rPr>
          <w:sz w:val="28"/>
        </w:rPr>
      </w:pPr>
      <w:r>
        <w:rPr>
          <w:spacing w:val="-2"/>
          <w:sz w:val="28"/>
        </w:rPr>
        <w:t xml:space="preserve">(наплавки)) </w:t>
      </w:r>
      <w:r>
        <w:rPr>
          <w:sz w:val="28"/>
        </w:rPr>
        <w:t>Квалификация</w:t>
      </w:r>
      <w:r>
        <w:rPr>
          <w:spacing w:val="-18"/>
          <w:sz w:val="28"/>
        </w:rPr>
        <w:t xml:space="preserve"> </w:t>
      </w:r>
      <w:r>
        <w:rPr>
          <w:sz w:val="28"/>
        </w:rPr>
        <w:t>–</w:t>
      </w:r>
      <w:r>
        <w:rPr>
          <w:spacing w:val="-17"/>
          <w:sz w:val="28"/>
        </w:rPr>
        <w:t xml:space="preserve"> </w:t>
      </w:r>
      <w:r>
        <w:rPr>
          <w:sz w:val="28"/>
        </w:rPr>
        <w:t>сварщик</w:t>
      </w:r>
    </w:p>
    <w:p w:rsidR="00CE3F12" w:rsidRDefault="00CE3F12" w:rsidP="00CE3F12">
      <w:pPr>
        <w:rPr>
          <w:sz w:val="28"/>
        </w:rPr>
      </w:pPr>
    </w:p>
    <w:p w:rsidR="00CE3F12" w:rsidRDefault="00CE3F12" w:rsidP="00CE3F12">
      <w:pPr>
        <w:rPr>
          <w:sz w:val="28"/>
        </w:rPr>
      </w:pPr>
    </w:p>
    <w:p w:rsidR="00CE3F12" w:rsidRDefault="00CE3F12" w:rsidP="00CE3F12">
      <w:pPr>
        <w:rPr>
          <w:sz w:val="28"/>
        </w:rPr>
      </w:pPr>
    </w:p>
    <w:p w:rsidR="00CE3F12" w:rsidRDefault="00CE3F12" w:rsidP="00CE3F12">
      <w:pPr>
        <w:rPr>
          <w:sz w:val="28"/>
        </w:rPr>
      </w:pPr>
    </w:p>
    <w:p w:rsidR="00CE3F12" w:rsidRDefault="00CE3F12" w:rsidP="00CE3F12">
      <w:pPr>
        <w:rPr>
          <w:sz w:val="28"/>
        </w:rPr>
      </w:pPr>
    </w:p>
    <w:p w:rsidR="00CE3F12" w:rsidRDefault="00CE3F12" w:rsidP="00CE3F12">
      <w:pPr>
        <w:rPr>
          <w:sz w:val="28"/>
        </w:rPr>
      </w:pPr>
    </w:p>
    <w:p w:rsidR="00CE3F12" w:rsidRDefault="00CE3F12" w:rsidP="00CE3F12">
      <w:pPr>
        <w:rPr>
          <w:sz w:val="28"/>
        </w:rPr>
      </w:pPr>
    </w:p>
    <w:p w:rsidR="00CE3F12" w:rsidRDefault="00CE3F12" w:rsidP="00CE3F12">
      <w:pPr>
        <w:spacing w:before="158"/>
        <w:rPr>
          <w:sz w:val="28"/>
        </w:rPr>
      </w:pPr>
    </w:p>
    <w:p w:rsidR="00CE3F12" w:rsidRDefault="00CE3F12" w:rsidP="00CE3F12">
      <w:pPr>
        <w:ind w:right="424"/>
        <w:jc w:val="center"/>
        <w:sectPr w:rsidR="00CE3F12">
          <w:type w:val="continuous"/>
          <w:pgSz w:w="11906" w:h="16838"/>
          <w:pgMar w:top="1100" w:right="566" w:bottom="1480" w:left="992" w:header="0" w:footer="0" w:gutter="0"/>
          <w:cols w:space="720"/>
          <w:formProt w:val="0"/>
          <w:docGrid w:linePitch="100"/>
        </w:sectPr>
      </w:pPr>
      <w:r>
        <w:t xml:space="preserve"> Арск  , 2025</w:t>
      </w:r>
      <w:r>
        <w:rPr>
          <w:spacing w:val="2"/>
        </w:rPr>
        <w:t xml:space="preserve"> </w:t>
      </w:r>
      <w:r>
        <w:rPr>
          <w:spacing w:val="-5"/>
        </w:rPr>
        <w:t>год</w:t>
      </w:r>
    </w:p>
    <w:p w:rsidR="00CE3F12" w:rsidRDefault="00CE3F12" w:rsidP="00CE3F12">
      <w:pPr>
        <w:spacing w:before="67"/>
        <w:ind w:right="423"/>
        <w:jc w:val="both"/>
        <w:rPr>
          <w:sz w:val="28"/>
        </w:rPr>
      </w:pPr>
      <w:r>
        <w:rPr>
          <w:sz w:val="28"/>
        </w:rPr>
        <w:lastRenderedPageBreak/>
        <w:t>Рабочая программа профессионального модуля ПМ.04 Освоение видов работ по профессии сварщик ручной дуговой сварки плавящимся покрытым электродом разработана на основе</w:t>
      </w:r>
    </w:p>
    <w:p w:rsidR="00CE3F12" w:rsidRDefault="00CE3F12" w:rsidP="00CE3F12">
      <w:pPr>
        <w:ind w:right="423"/>
        <w:jc w:val="both"/>
        <w:rPr>
          <w:sz w:val="28"/>
        </w:rPr>
      </w:pPr>
      <w:r>
        <w:rPr>
          <w:sz w:val="28"/>
        </w:rPr>
        <w:t>– федерального государственного образовательного</w:t>
      </w:r>
      <w:r>
        <w:rPr>
          <w:spacing w:val="80"/>
          <w:sz w:val="28"/>
        </w:rPr>
        <w:t xml:space="preserve"> </w:t>
      </w:r>
      <w:r>
        <w:rPr>
          <w:sz w:val="28"/>
        </w:rPr>
        <w:t>стандарта среднего профессионального образования по профессии 15.01.05 Сварщик (ручной и частично механизированной сварки (наплавки), утвержденного приказом Министерства образования и науки РФ от 15.11.2023 N863;</w:t>
      </w:r>
    </w:p>
    <w:p w:rsidR="00CE3F12" w:rsidRDefault="00CE3F12" w:rsidP="00CE3F12">
      <w:pPr>
        <w:ind w:right="430"/>
        <w:jc w:val="both"/>
        <w:rPr>
          <w:sz w:val="28"/>
        </w:rPr>
      </w:pPr>
      <w:r>
        <w:rPr>
          <w:sz w:val="28"/>
        </w:rPr>
        <w:t>-</w:t>
      </w:r>
      <w:r>
        <w:rPr>
          <w:spacing w:val="-17"/>
          <w:sz w:val="28"/>
        </w:rPr>
        <w:t xml:space="preserve"> </w:t>
      </w:r>
      <w:r>
        <w:rPr>
          <w:sz w:val="28"/>
        </w:rPr>
        <w:t>основной</w:t>
      </w:r>
      <w:r>
        <w:rPr>
          <w:spacing w:val="-15"/>
          <w:sz w:val="28"/>
        </w:rPr>
        <w:t xml:space="preserve"> </w:t>
      </w:r>
      <w:r>
        <w:rPr>
          <w:sz w:val="28"/>
        </w:rPr>
        <w:t>образовательной</w:t>
      </w:r>
      <w:r>
        <w:rPr>
          <w:spacing w:val="-15"/>
          <w:sz w:val="28"/>
        </w:rPr>
        <w:t xml:space="preserve"> </w:t>
      </w:r>
      <w:r>
        <w:rPr>
          <w:sz w:val="28"/>
        </w:rPr>
        <w:t>программы</w:t>
      </w:r>
      <w:r>
        <w:rPr>
          <w:spacing w:val="-11"/>
          <w:sz w:val="28"/>
        </w:rPr>
        <w:t xml:space="preserve"> </w:t>
      </w:r>
      <w:r>
        <w:rPr>
          <w:sz w:val="28"/>
        </w:rPr>
        <w:t>по</w:t>
      </w:r>
      <w:r>
        <w:rPr>
          <w:spacing w:val="-15"/>
          <w:sz w:val="28"/>
        </w:rPr>
        <w:t xml:space="preserve"> </w:t>
      </w:r>
      <w:r>
        <w:rPr>
          <w:sz w:val="28"/>
        </w:rPr>
        <w:t>профессии</w:t>
      </w:r>
      <w:r>
        <w:rPr>
          <w:spacing w:val="-15"/>
          <w:sz w:val="28"/>
        </w:rPr>
        <w:t xml:space="preserve"> </w:t>
      </w:r>
      <w:r>
        <w:rPr>
          <w:sz w:val="28"/>
        </w:rPr>
        <w:t>15.01.05</w:t>
      </w:r>
      <w:r>
        <w:rPr>
          <w:spacing w:val="-15"/>
          <w:sz w:val="28"/>
        </w:rPr>
        <w:t xml:space="preserve"> </w:t>
      </w:r>
      <w:r>
        <w:rPr>
          <w:sz w:val="28"/>
        </w:rPr>
        <w:t>Сварщик (ручной и частично механизированной сварки (наплавки);</w:t>
      </w:r>
    </w:p>
    <w:p w:rsidR="00CE3F12" w:rsidRDefault="00CE3F12" w:rsidP="00CE3F12">
      <w:pPr>
        <w:ind w:right="427"/>
        <w:jc w:val="both"/>
        <w:rPr>
          <w:sz w:val="28"/>
        </w:rPr>
      </w:pPr>
      <w:r>
        <w:rPr>
          <w:sz w:val="28"/>
        </w:rPr>
        <w:t>-– профессионального стандарта Сварщик от «28 » ноября 2013 г. № 701н, рег.№14;</w:t>
      </w:r>
    </w:p>
    <w:p w:rsidR="00CE3F12" w:rsidRDefault="00CE3F12" w:rsidP="00CE3F12">
      <w:pPr>
        <w:jc w:val="both"/>
        <w:rPr>
          <w:sz w:val="28"/>
        </w:rPr>
      </w:pPr>
      <w:r>
        <w:rPr>
          <w:sz w:val="28"/>
        </w:rPr>
        <w:t>–</w:t>
      </w:r>
      <w:r>
        <w:rPr>
          <w:spacing w:val="-9"/>
          <w:sz w:val="28"/>
        </w:rPr>
        <w:t xml:space="preserve"> </w:t>
      </w:r>
      <w:r>
        <w:rPr>
          <w:sz w:val="28"/>
        </w:rPr>
        <w:t>требований</w:t>
      </w:r>
      <w:r>
        <w:rPr>
          <w:spacing w:val="-9"/>
          <w:sz w:val="28"/>
        </w:rPr>
        <w:t xml:space="preserve"> </w:t>
      </w:r>
      <w:r>
        <w:rPr>
          <w:spacing w:val="-2"/>
          <w:sz w:val="28"/>
        </w:rPr>
        <w:t>работодателя.</w:t>
      </w:r>
    </w:p>
    <w:p w:rsidR="00CE3F12" w:rsidRDefault="00CE3F12" w:rsidP="00CE3F12">
      <w:pPr>
        <w:rPr>
          <w:sz w:val="28"/>
        </w:rPr>
      </w:pPr>
    </w:p>
    <w:p w:rsidR="00CE3F12" w:rsidRDefault="00CE3F12" w:rsidP="00CE3F12">
      <w:pPr>
        <w:spacing w:before="43"/>
        <w:rPr>
          <w:sz w:val="28"/>
        </w:rPr>
      </w:pPr>
    </w:p>
    <w:p w:rsidR="00CE3F12" w:rsidRDefault="00CE3F12" w:rsidP="00CE3F12">
      <w:pPr>
        <w:rPr>
          <w:sz w:val="28"/>
        </w:rPr>
      </w:pPr>
      <w:r>
        <w:rPr>
          <w:b/>
          <w:sz w:val="28"/>
        </w:rPr>
        <w:t xml:space="preserve">Организация разработчик: </w:t>
      </w:r>
      <w:r>
        <w:rPr>
          <w:sz w:val="28"/>
        </w:rPr>
        <w:t>государственное автономное профессиональное образовательное учреждение «Арский агропромышленный профессиональный колледж»</w:t>
      </w:r>
    </w:p>
    <w:p w:rsidR="00CE3F12" w:rsidRDefault="00CE3F12" w:rsidP="00CE3F12">
      <w:pPr>
        <w:spacing w:before="3"/>
        <w:rPr>
          <w:sz w:val="28"/>
        </w:rPr>
      </w:pPr>
    </w:p>
    <w:p w:rsidR="00CE3F12" w:rsidRDefault="00CE3F12" w:rsidP="00CE3F12">
      <w:pPr>
        <w:spacing w:line="320" w:lineRule="exact"/>
        <w:outlineLvl w:val="1"/>
        <w:rPr>
          <w:b/>
          <w:bCs/>
          <w:sz w:val="28"/>
          <w:szCs w:val="28"/>
        </w:rPr>
      </w:pPr>
      <w:r>
        <w:rPr>
          <w:b/>
          <w:bCs/>
          <w:spacing w:val="-2"/>
          <w:sz w:val="28"/>
          <w:szCs w:val="28"/>
        </w:rPr>
        <w:t>Разработчики:</w:t>
      </w:r>
    </w:p>
    <w:p w:rsidR="00CE3F12" w:rsidRDefault="00CE3F12" w:rsidP="00CE3F12">
      <w:pPr>
        <w:tabs>
          <w:tab w:val="left" w:pos="446"/>
        </w:tabs>
        <w:ind w:left="140" w:right="434"/>
        <w:jc w:val="both"/>
        <w:rPr>
          <w:sz w:val="28"/>
        </w:rPr>
        <w:sectPr w:rsidR="00CE3F12">
          <w:pgSz w:w="11906" w:h="16838"/>
          <w:pgMar w:top="1040" w:right="425" w:bottom="1480" w:left="1559" w:header="0" w:footer="0" w:gutter="0"/>
          <w:pgNumType w:start="104"/>
          <w:cols w:space="720"/>
          <w:formProt w:val="0"/>
          <w:docGrid w:linePitch="100"/>
        </w:sectPr>
      </w:pPr>
      <w:r>
        <w:rPr>
          <w:sz w:val="28"/>
        </w:rPr>
        <w:t xml:space="preserve">Преподаватель Файзрахманов Фагим Ибрагимович    </w:t>
      </w:r>
    </w:p>
    <w:p w:rsidR="00335362" w:rsidRDefault="00335362">
      <w:pPr>
        <w:pStyle w:val="a5"/>
        <w:jc w:val="both"/>
        <w:rPr>
          <w:sz w:val="28"/>
        </w:rPr>
        <w:sectPr w:rsidR="00335362">
          <w:pgSz w:w="11910" w:h="16840"/>
          <w:pgMar w:top="1040" w:right="425" w:bottom="1480" w:left="1559" w:header="0" w:footer="1296" w:gutter="0"/>
          <w:pgNumType w:start="104"/>
          <w:cols w:space="720"/>
        </w:sectPr>
      </w:pPr>
    </w:p>
    <w:p w:rsidR="00335362" w:rsidRDefault="00335362">
      <w:pPr>
        <w:pStyle w:val="a3"/>
      </w:pPr>
    </w:p>
    <w:p w:rsidR="00335362" w:rsidRDefault="00335362">
      <w:pPr>
        <w:pStyle w:val="a3"/>
      </w:pPr>
    </w:p>
    <w:p w:rsidR="00335362" w:rsidRDefault="00335362">
      <w:pPr>
        <w:pStyle w:val="a3"/>
        <w:spacing w:before="77"/>
      </w:pPr>
    </w:p>
    <w:p w:rsidR="00335362" w:rsidRDefault="00DB789F">
      <w:pPr>
        <w:spacing w:before="1"/>
        <w:ind w:left="146" w:right="424"/>
        <w:jc w:val="center"/>
        <w:rPr>
          <w:b/>
          <w:sz w:val="24"/>
        </w:rPr>
      </w:pPr>
      <w:bookmarkStart w:id="77" w:name="СОДЕРЖАНИЕ_(3)"/>
      <w:bookmarkEnd w:id="77"/>
      <w:r>
        <w:rPr>
          <w:b/>
          <w:spacing w:val="-2"/>
          <w:sz w:val="24"/>
        </w:rPr>
        <w:t>СОДЕРЖАНИЕ</w:t>
      </w:r>
    </w:p>
    <w:p w:rsidR="00335362" w:rsidRDefault="00335362">
      <w:pPr>
        <w:pStyle w:val="a3"/>
        <w:spacing w:before="51"/>
        <w:rPr>
          <w:b/>
          <w:sz w:val="20"/>
        </w:rPr>
      </w:pPr>
    </w:p>
    <w:tbl>
      <w:tblPr>
        <w:tblStyle w:val="TableNormal"/>
        <w:tblW w:w="0" w:type="auto"/>
        <w:tblInd w:w="208" w:type="dxa"/>
        <w:tblLayout w:type="fixed"/>
        <w:tblLook w:val="01E0" w:firstRow="1" w:lastRow="1" w:firstColumn="1" w:lastColumn="1" w:noHBand="0" w:noVBand="0"/>
      </w:tblPr>
      <w:tblGrid>
        <w:gridCol w:w="8978"/>
        <w:gridCol w:w="617"/>
      </w:tblGrid>
      <w:tr w:rsidR="00335362">
        <w:trPr>
          <w:trHeight w:val="961"/>
        </w:trPr>
        <w:tc>
          <w:tcPr>
            <w:tcW w:w="8978" w:type="dxa"/>
          </w:tcPr>
          <w:p w:rsidR="00335362" w:rsidRDefault="00335362">
            <w:pPr>
              <w:pStyle w:val="TableParagraph"/>
              <w:spacing w:before="266"/>
              <w:rPr>
                <w:b/>
                <w:sz w:val="24"/>
              </w:rPr>
            </w:pPr>
          </w:p>
          <w:p w:rsidR="00335362" w:rsidRDefault="00DB789F">
            <w:pPr>
              <w:pStyle w:val="TableParagraph"/>
              <w:ind w:left="50"/>
              <w:rPr>
                <w:sz w:val="24"/>
              </w:rPr>
            </w:pPr>
            <w:r>
              <w:rPr>
                <w:sz w:val="24"/>
              </w:rPr>
              <w:t>1.</w:t>
            </w:r>
            <w:r>
              <w:rPr>
                <w:spacing w:val="-3"/>
                <w:sz w:val="24"/>
              </w:rPr>
              <w:t xml:space="preserve"> </w:t>
            </w:r>
            <w:r>
              <w:rPr>
                <w:sz w:val="24"/>
              </w:rPr>
              <w:t>ПАСПОРТ</w:t>
            </w:r>
            <w:r>
              <w:rPr>
                <w:spacing w:val="-3"/>
                <w:sz w:val="24"/>
              </w:rPr>
              <w:t xml:space="preserve"> </w:t>
            </w:r>
            <w:r>
              <w:rPr>
                <w:sz w:val="24"/>
              </w:rPr>
              <w:t>ПРОГРАММЫ</w:t>
            </w:r>
            <w:r>
              <w:rPr>
                <w:spacing w:val="-4"/>
                <w:sz w:val="24"/>
              </w:rPr>
              <w:t xml:space="preserve"> </w:t>
            </w:r>
            <w:r>
              <w:rPr>
                <w:sz w:val="24"/>
              </w:rPr>
              <w:t>ПРОФЕССИОНАЛЬНОГО</w:t>
            </w:r>
            <w:r>
              <w:rPr>
                <w:spacing w:val="-5"/>
                <w:sz w:val="24"/>
              </w:rPr>
              <w:t xml:space="preserve"> </w:t>
            </w:r>
            <w:r>
              <w:rPr>
                <w:spacing w:val="-2"/>
                <w:sz w:val="24"/>
              </w:rPr>
              <w:t>МОДУЛЯ</w:t>
            </w:r>
          </w:p>
        </w:tc>
        <w:tc>
          <w:tcPr>
            <w:tcW w:w="617" w:type="dxa"/>
          </w:tcPr>
          <w:p w:rsidR="00335362" w:rsidRDefault="00DB789F">
            <w:pPr>
              <w:pStyle w:val="TableParagraph"/>
              <w:spacing w:line="266" w:lineRule="exact"/>
              <w:ind w:left="130" w:right="4"/>
              <w:jc w:val="center"/>
              <w:rPr>
                <w:sz w:val="24"/>
              </w:rPr>
            </w:pPr>
            <w:r>
              <w:rPr>
                <w:spacing w:val="-4"/>
                <w:sz w:val="24"/>
              </w:rPr>
              <w:t>стр.</w:t>
            </w:r>
          </w:p>
          <w:p w:rsidR="00335362" w:rsidRDefault="00335362">
            <w:pPr>
              <w:pStyle w:val="TableParagraph"/>
              <w:rPr>
                <w:b/>
                <w:sz w:val="24"/>
              </w:rPr>
            </w:pPr>
          </w:p>
          <w:p w:rsidR="00335362" w:rsidRDefault="00DB789F">
            <w:pPr>
              <w:pStyle w:val="TableParagraph"/>
              <w:ind w:left="130" w:right="5"/>
              <w:jc w:val="center"/>
              <w:rPr>
                <w:sz w:val="24"/>
              </w:rPr>
            </w:pPr>
            <w:r>
              <w:rPr>
                <w:spacing w:val="-10"/>
                <w:sz w:val="24"/>
              </w:rPr>
              <w:t>4</w:t>
            </w:r>
          </w:p>
        </w:tc>
      </w:tr>
      <w:tr w:rsidR="00335362">
        <w:trPr>
          <w:trHeight w:val="636"/>
        </w:trPr>
        <w:tc>
          <w:tcPr>
            <w:tcW w:w="8978" w:type="dxa"/>
          </w:tcPr>
          <w:p w:rsidR="00335362" w:rsidRDefault="00DB789F">
            <w:pPr>
              <w:pStyle w:val="TableParagraph"/>
              <w:spacing w:before="133"/>
              <w:ind w:left="50"/>
              <w:rPr>
                <w:sz w:val="24"/>
              </w:rPr>
            </w:pPr>
            <w:r>
              <w:rPr>
                <w:sz w:val="24"/>
              </w:rPr>
              <w:t>2.</w:t>
            </w:r>
            <w:r>
              <w:rPr>
                <w:spacing w:val="-4"/>
                <w:sz w:val="24"/>
              </w:rPr>
              <w:t xml:space="preserve"> </w:t>
            </w:r>
            <w:r>
              <w:rPr>
                <w:sz w:val="24"/>
              </w:rPr>
              <w:t>РЕЗУЛЬТАТЫ</w:t>
            </w:r>
            <w:r>
              <w:rPr>
                <w:spacing w:val="-6"/>
                <w:sz w:val="24"/>
              </w:rPr>
              <w:t xml:space="preserve"> </w:t>
            </w:r>
            <w:r>
              <w:rPr>
                <w:sz w:val="24"/>
              </w:rPr>
              <w:t>ОСВОЕНИЯ</w:t>
            </w:r>
            <w:r>
              <w:rPr>
                <w:spacing w:val="-5"/>
                <w:sz w:val="24"/>
              </w:rPr>
              <w:t xml:space="preserve"> </w:t>
            </w:r>
            <w:r>
              <w:rPr>
                <w:sz w:val="24"/>
              </w:rPr>
              <w:t>ПРОФЕССИОНАЛЬНОГО</w:t>
            </w:r>
            <w:r>
              <w:rPr>
                <w:spacing w:val="-6"/>
                <w:sz w:val="24"/>
              </w:rPr>
              <w:t xml:space="preserve"> </w:t>
            </w:r>
            <w:r>
              <w:rPr>
                <w:spacing w:val="-2"/>
                <w:sz w:val="24"/>
              </w:rPr>
              <w:t>МОДУЛЯ</w:t>
            </w:r>
          </w:p>
        </w:tc>
        <w:tc>
          <w:tcPr>
            <w:tcW w:w="617" w:type="dxa"/>
          </w:tcPr>
          <w:p w:rsidR="00335362" w:rsidRDefault="00DB789F">
            <w:pPr>
              <w:pStyle w:val="TableParagraph"/>
              <w:spacing w:before="133"/>
              <w:ind w:left="130" w:right="5"/>
              <w:jc w:val="center"/>
              <w:rPr>
                <w:sz w:val="24"/>
              </w:rPr>
            </w:pPr>
            <w:r>
              <w:rPr>
                <w:spacing w:val="-10"/>
                <w:sz w:val="24"/>
              </w:rPr>
              <w:t>5</w:t>
            </w:r>
          </w:p>
        </w:tc>
      </w:tr>
      <w:tr w:rsidR="00335362">
        <w:trPr>
          <w:trHeight w:val="655"/>
        </w:trPr>
        <w:tc>
          <w:tcPr>
            <w:tcW w:w="8978" w:type="dxa"/>
          </w:tcPr>
          <w:p w:rsidR="00335362" w:rsidRDefault="00DB789F">
            <w:pPr>
              <w:pStyle w:val="TableParagraph"/>
              <w:spacing w:before="217"/>
              <w:ind w:left="50"/>
              <w:rPr>
                <w:sz w:val="24"/>
              </w:rPr>
            </w:pPr>
            <w:r>
              <w:rPr>
                <w:sz w:val="24"/>
              </w:rPr>
              <w:t>3.</w:t>
            </w:r>
            <w:r>
              <w:rPr>
                <w:spacing w:val="-2"/>
                <w:sz w:val="24"/>
              </w:rPr>
              <w:t xml:space="preserve"> </w:t>
            </w:r>
            <w:r>
              <w:rPr>
                <w:sz w:val="24"/>
              </w:rPr>
              <w:t>СТРУКТУРА</w:t>
            </w:r>
            <w:r>
              <w:rPr>
                <w:spacing w:val="-10"/>
                <w:sz w:val="24"/>
              </w:rPr>
              <w:t xml:space="preserve"> </w:t>
            </w:r>
            <w:r>
              <w:rPr>
                <w:sz w:val="24"/>
              </w:rPr>
              <w:t>И</w:t>
            </w:r>
            <w:r>
              <w:rPr>
                <w:spacing w:val="-5"/>
                <w:sz w:val="24"/>
              </w:rPr>
              <w:t xml:space="preserve"> </w:t>
            </w:r>
            <w:r>
              <w:rPr>
                <w:sz w:val="24"/>
              </w:rPr>
              <w:t>СОДЕРЖАНИЕ</w:t>
            </w:r>
            <w:r>
              <w:rPr>
                <w:spacing w:val="-3"/>
                <w:sz w:val="24"/>
              </w:rPr>
              <w:t xml:space="preserve"> </w:t>
            </w:r>
            <w:r>
              <w:rPr>
                <w:sz w:val="24"/>
              </w:rPr>
              <w:t>ПРОФЕССИОНАЛЬНОГО</w:t>
            </w:r>
            <w:r>
              <w:rPr>
                <w:spacing w:val="-2"/>
                <w:sz w:val="24"/>
              </w:rPr>
              <w:t xml:space="preserve"> МОДУЛЯ</w:t>
            </w:r>
          </w:p>
        </w:tc>
        <w:tc>
          <w:tcPr>
            <w:tcW w:w="617" w:type="dxa"/>
          </w:tcPr>
          <w:p w:rsidR="00335362" w:rsidRDefault="00DB789F">
            <w:pPr>
              <w:pStyle w:val="TableParagraph"/>
              <w:spacing w:before="217"/>
              <w:ind w:left="130"/>
              <w:jc w:val="center"/>
              <w:rPr>
                <w:sz w:val="24"/>
              </w:rPr>
            </w:pPr>
            <w:r>
              <w:rPr>
                <w:spacing w:val="-5"/>
                <w:sz w:val="24"/>
              </w:rPr>
              <w:t>10</w:t>
            </w:r>
          </w:p>
        </w:tc>
      </w:tr>
      <w:tr w:rsidR="00335362">
        <w:trPr>
          <w:trHeight w:val="643"/>
        </w:trPr>
        <w:tc>
          <w:tcPr>
            <w:tcW w:w="8978" w:type="dxa"/>
          </w:tcPr>
          <w:p w:rsidR="00335362" w:rsidRDefault="00DB789F">
            <w:pPr>
              <w:pStyle w:val="TableParagraph"/>
              <w:spacing w:before="152"/>
              <w:ind w:left="50"/>
              <w:rPr>
                <w:sz w:val="24"/>
              </w:rPr>
            </w:pPr>
            <w:r>
              <w:rPr>
                <w:sz w:val="24"/>
              </w:rPr>
              <w:t>4</w:t>
            </w:r>
            <w:r>
              <w:rPr>
                <w:spacing w:val="-4"/>
                <w:sz w:val="24"/>
              </w:rPr>
              <w:t xml:space="preserve"> </w:t>
            </w:r>
            <w:r>
              <w:rPr>
                <w:sz w:val="24"/>
              </w:rPr>
              <w:t>УСЛОВИЯ</w:t>
            </w:r>
            <w:r>
              <w:rPr>
                <w:spacing w:val="-6"/>
                <w:sz w:val="24"/>
              </w:rPr>
              <w:t xml:space="preserve"> </w:t>
            </w:r>
            <w:r>
              <w:rPr>
                <w:sz w:val="24"/>
              </w:rPr>
              <w:t>РЕАЛИЗАЦИИ</w:t>
            </w:r>
            <w:r>
              <w:rPr>
                <w:spacing w:val="-4"/>
                <w:sz w:val="24"/>
              </w:rPr>
              <w:t xml:space="preserve"> </w:t>
            </w:r>
            <w:r>
              <w:rPr>
                <w:sz w:val="24"/>
              </w:rPr>
              <w:t>ПРОГРАММЫ</w:t>
            </w:r>
            <w:r>
              <w:rPr>
                <w:spacing w:val="-3"/>
                <w:sz w:val="24"/>
              </w:rPr>
              <w:t xml:space="preserve"> </w:t>
            </w:r>
            <w:r>
              <w:rPr>
                <w:sz w:val="24"/>
              </w:rPr>
              <w:t>ПРОФЕССИОНАЛЬНОГО</w:t>
            </w:r>
            <w:r>
              <w:rPr>
                <w:spacing w:val="-3"/>
                <w:sz w:val="24"/>
              </w:rPr>
              <w:t xml:space="preserve"> </w:t>
            </w:r>
            <w:r>
              <w:rPr>
                <w:spacing w:val="-2"/>
                <w:sz w:val="24"/>
              </w:rPr>
              <w:t>МОДУЛЯ</w:t>
            </w:r>
          </w:p>
        </w:tc>
        <w:tc>
          <w:tcPr>
            <w:tcW w:w="617" w:type="dxa"/>
          </w:tcPr>
          <w:p w:rsidR="00335362" w:rsidRDefault="00DB789F">
            <w:pPr>
              <w:pStyle w:val="TableParagraph"/>
              <w:spacing w:before="152"/>
              <w:ind w:left="130"/>
              <w:jc w:val="center"/>
              <w:rPr>
                <w:sz w:val="24"/>
              </w:rPr>
            </w:pPr>
            <w:r>
              <w:rPr>
                <w:spacing w:val="-5"/>
                <w:sz w:val="24"/>
              </w:rPr>
              <w:t>17</w:t>
            </w:r>
          </w:p>
        </w:tc>
      </w:tr>
      <w:tr w:rsidR="00335362">
        <w:trPr>
          <w:trHeight w:val="1032"/>
        </w:trPr>
        <w:tc>
          <w:tcPr>
            <w:tcW w:w="8978" w:type="dxa"/>
          </w:tcPr>
          <w:p w:rsidR="00335362" w:rsidRDefault="00DB789F">
            <w:pPr>
              <w:pStyle w:val="TableParagraph"/>
              <w:spacing w:before="207" w:line="237" w:lineRule="auto"/>
              <w:ind w:left="50"/>
              <w:rPr>
                <w:sz w:val="24"/>
              </w:rPr>
            </w:pPr>
            <w:r>
              <w:rPr>
                <w:sz w:val="24"/>
              </w:rPr>
              <w:t>5.</w:t>
            </w:r>
            <w:r>
              <w:rPr>
                <w:spacing w:val="-3"/>
                <w:sz w:val="24"/>
              </w:rPr>
              <w:t xml:space="preserve"> </w:t>
            </w:r>
            <w:r>
              <w:rPr>
                <w:sz w:val="24"/>
              </w:rPr>
              <w:t>КОНТРОЛЬ</w:t>
            </w:r>
            <w:r>
              <w:rPr>
                <w:spacing w:val="-9"/>
                <w:sz w:val="24"/>
              </w:rPr>
              <w:t xml:space="preserve"> </w:t>
            </w:r>
            <w:r>
              <w:rPr>
                <w:sz w:val="24"/>
              </w:rPr>
              <w:t>И</w:t>
            </w:r>
            <w:r>
              <w:rPr>
                <w:spacing w:val="-6"/>
                <w:sz w:val="24"/>
              </w:rPr>
              <w:t xml:space="preserve"> </w:t>
            </w:r>
            <w:r>
              <w:rPr>
                <w:sz w:val="24"/>
              </w:rPr>
              <w:t>ОЦЕНКА</w:t>
            </w:r>
            <w:r>
              <w:rPr>
                <w:spacing w:val="-11"/>
                <w:sz w:val="24"/>
              </w:rPr>
              <w:t xml:space="preserve"> </w:t>
            </w:r>
            <w:r>
              <w:rPr>
                <w:sz w:val="24"/>
              </w:rPr>
              <w:t>РЕЗУЛЬТАТОВ</w:t>
            </w:r>
            <w:r>
              <w:rPr>
                <w:spacing w:val="-7"/>
                <w:sz w:val="24"/>
              </w:rPr>
              <w:t xml:space="preserve"> </w:t>
            </w:r>
            <w:r>
              <w:rPr>
                <w:sz w:val="24"/>
              </w:rPr>
              <w:t>ОСВОЕНИЯ</w:t>
            </w:r>
            <w:r>
              <w:rPr>
                <w:spacing w:val="-7"/>
                <w:sz w:val="24"/>
              </w:rPr>
              <w:t xml:space="preserve"> </w:t>
            </w:r>
            <w:r>
              <w:rPr>
                <w:sz w:val="24"/>
              </w:rPr>
              <w:t>ПРОФЕССИОНАЛЬНОГО МОДУЛЯ (ОСНОВНОГО ВИДА ДЕЯТЕЛЬНОСТИ)</w:t>
            </w:r>
          </w:p>
        </w:tc>
        <w:tc>
          <w:tcPr>
            <w:tcW w:w="617" w:type="dxa"/>
          </w:tcPr>
          <w:p w:rsidR="00335362" w:rsidRDefault="00335362">
            <w:pPr>
              <w:pStyle w:val="TableParagraph"/>
              <w:rPr>
                <w:b/>
                <w:sz w:val="24"/>
              </w:rPr>
            </w:pPr>
          </w:p>
          <w:p w:rsidR="00335362" w:rsidRDefault="00335362">
            <w:pPr>
              <w:pStyle w:val="TableParagraph"/>
              <w:spacing w:before="204"/>
              <w:rPr>
                <w:b/>
                <w:sz w:val="24"/>
              </w:rPr>
            </w:pPr>
          </w:p>
          <w:p w:rsidR="00335362" w:rsidRDefault="00DB789F">
            <w:pPr>
              <w:pStyle w:val="TableParagraph"/>
              <w:spacing w:before="1" w:line="256" w:lineRule="exact"/>
              <w:ind w:left="130"/>
              <w:jc w:val="center"/>
              <w:rPr>
                <w:sz w:val="24"/>
              </w:rPr>
            </w:pPr>
            <w:r>
              <w:rPr>
                <w:spacing w:val="-5"/>
                <w:sz w:val="24"/>
              </w:rPr>
              <w:t>25</w:t>
            </w:r>
          </w:p>
        </w:tc>
      </w:tr>
    </w:tbl>
    <w:p w:rsidR="00335362" w:rsidRDefault="00335362">
      <w:pPr>
        <w:pStyle w:val="TableParagraph"/>
        <w:spacing w:line="256" w:lineRule="exact"/>
        <w:jc w:val="center"/>
        <w:rPr>
          <w:sz w:val="24"/>
        </w:rPr>
        <w:sectPr w:rsidR="00335362">
          <w:pgSz w:w="11910" w:h="16840"/>
          <w:pgMar w:top="1920" w:right="425" w:bottom="1480" w:left="1559" w:header="0" w:footer="1296" w:gutter="0"/>
          <w:cols w:space="720"/>
        </w:sectPr>
      </w:pPr>
    </w:p>
    <w:p w:rsidR="00335362" w:rsidRDefault="00DB789F" w:rsidP="0020640A">
      <w:pPr>
        <w:pStyle w:val="a5"/>
        <w:numPr>
          <w:ilvl w:val="1"/>
          <w:numId w:val="73"/>
        </w:numPr>
        <w:tabs>
          <w:tab w:val="left" w:pos="3607"/>
        </w:tabs>
        <w:spacing w:before="71"/>
        <w:ind w:left="3607" w:hanging="244"/>
        <w:jc w:val="left"/>
        <w:rPr>
          <w:b/>
          <w:sz w:val="24"/>
        </w:rPr>
      </w:pPr>
      <w:r>
        <w:rPr>
          <w:b/>
          <w:sz w:val="24"/>
        </w:rPr>
        <w:lastRenderedPageBreak/>
        <w:t>ПАСПОРТ</w:t>
      </w:r>
      <w:r>
        <w:rPr>
          <w:b/>
          <w:spacing w:val="-3"/>
          <w:sz w:val="24"/>
        </w:rPr>
        <w:t xml:space="preserve"> </w:t>
      </w:r>
      <w:r>
        <w:rPr>
          <w:b/>
          <w:spacing w:val="-2"/>
          <w:sz w:val="24"/>
        </w:rPr>
        <w:t>ПРОГРАММЫ</w:t>
      </w:r>
    </w:p>
    <w:p w:rsidR="00335362" w:rsidRDefault="00DB789F">
      <w:pPr>
        <w:spacing w:before="3" w:line="275" w:lineRule="exact"/>
        <w:ind w:left="2869"/>
        <w:rPr>
          <w:b/>
          <w:sz w:val="24"/>
        </w:rPr>
      </w:pPr>
      <w:r>
        <w:rPr>
          <w:b/>
          <w:sz w:val="24"/>
        </w:rPr>
        <w:t>ПРОФЕССИОНАЛЬНОГО</w:t>
      </w:r>
      <w:r>
        <w:rPr>
          <w:b/>
          <w:spacing w:val="-8"/>
          <w:sz w:val="24"/>
        </w:rPr>
        <w:t xml:space="preserve"> </w:t>
      </w:r>
      <w:r>
        <w:rPr>
          <w:b/>
          <w:spacing w:val="-2"/>
          <w:sz w:val="24"/>
        </w:rPr>
        <w:t>МОДУЛЯ</w:t>
      </w:r>
    </w:p>
    <w:p w:rsidR="00335362" w:rsidRDefault="00DB789F">
      <w:pPr>
        <w:pStyle w:val="3"/>
        <w:spacing w:line="242" w:lineRule="auto"/>
        <w:ind w:left="2979" w:right="627" w:hanging="2219"/>
        <w:jc w:val="both"/>
      </w:pPr>
      <w:r>
        <w:t>ПМ.04</w:t>
      </w:r>
      <w:r>
        <w:rPr>
          <w:spacing w:val="-7"/>
        </w:rPr>
        <w:t xml:space="preserve"> </w:t>
      </w:r>
      <w:r>
        <w:t>Освоение</w:t>
      </w:r>
      <w:r>
        <w:rPr>
          <w:spacing w:val="-3"/>
        </w:rPr>
        <w:t xml:space="preserve"> </w:t>
      </w:r>
      <w:r>
        <w:t>видов</w:t>
      </w:r>
      <w:r>
        <w:rPr>
          <w:spacing w:val="-2"/>
        </w:rPr>
        <w:t xml:space="preserve"> </w:t>
      </w:r>
      <w:r>
        <w:t>работ</w:t>
      </w:r>
      <w:r>
        <w:rPr>
          <w:spacing w:val="-5"/>
        </w:rPr>
        <w:t xml:space="preserve"> </w:t>
      </w:r>
      <w:r>
        <w:t>по</w:t>
      </w:r>
      <w:r>
        <w:rPr>
          <w:spacing w:val="-7"/>
        </w:rPr>
        <w:t xml:space="preserve"> </w:t>
      </w:r>
      <w:r>
        <w:t>профессии</w:t>
      </w:r>
      <w:r>
        <w:rPr>
          <w:spacing w:val="-11"/>
        </w:rPr>
        <w:t xml:space="preserve"> </w:t>
      </w:r>
      <w:r>
        <w:t>Сварщик</w:t>
      </w:r>
      <w:r>
        <w:rPr>
          <w:spacing w:val="-2"/>
        </w:rPr>
        <w:t xml:space="preserve"> </w:t>
      </w:r>
      <w:r>
        <w:t>ручной</w:t>
      </w:r>
      <w:r>
        <w:rPr>
          <w:spacing w:val="-2"/>
        </w:rPr>
        <w:t xml:space="preserve"> </w:t>
      </w:r>
      <w:r>
        <w:t>дуговой</w:t>
      </w:r>
      <w:r>
        <w:rPr>
          <w:spacing w:val="-2"/>
        </w:rPr>
        <w:t xml:space="preserve"> </w:t>
      </w:r>
      <w:r>
        <w:t>сварки плавящимся покрытым электродом</w:t>
      </w:r>
    </w:p>
    <w:p w:rsidR="00335362" w:rsidRDefault="00DB789F" w:rsidP="0020640A">
      <w:pPr>
        <w:pStyle w:val="a5"/>
        <w:numPr>
          <w:ilvl w:val="2"/>
          <w:numId w:val="73"/>
        </w:numPr>
        <w:tabs>
          <w:tab w:val="left" w:pos="1311"/>
        </w:tabs>
        <w:spacing w:line="270" w:lineRule="exact"/>
        <w:ind w:left="1311" w:hanging="421"/>
        <w:jc w:val="both"/>
        <w:rPr>
          <w:b/>
          <w:sz w:val="24"/>
        </w:rPr>
      </w:pPr>
      <w:r>
        <w:rPr>
          <w:b/>
          <w:sz w:val="24"/>
        </w:rPr>
        <w:t>Цель</w:t>
      </w:r>
      <w:r>
        <w:rPr>
          <w:b/>
          <w:spacing w:val="-5"/>
          <w:sz w:val="24"/>
        </w:rPr>
        <w:t xml:space="preserve"> </w:t>
      </w:r>
      <w:r>
        <w:rPr>
          <w:b/>
          <w:sz w:val="24"/>
        </w:rPr>
        <w:t>и</w:t>
      </w:r>
      <w:r>
        <w:rPr>
          <w:b/>
          <w:spacing w:val="-2"/>
          <w:sz w:val="24"/>
        </w:rPr>
        <w:t xml:space="preserve"> </w:t>
      </w:r>
      <w:r>
        <w:rPr>
          <w:b/>
          <w:sz w:val="24"/>
        </w:rPr>
        <w:t>планируемые</w:t>
      </w:r>
      <w:r>
        <w:rPr>
          <w:b/>
          <w:spacing w:val="-4"/>
          <w:sz w:val="24"/>
        </w:rPr>
        <w:t xml:space="preserve"> </w:t>
      </w:r>
      <w:r>
        <w:rPr>
          <w:b/>
          <w:sz w:val="24"/>
        </w:rPr>
        <w:t>результаты</w:t>
      </w:r>
      <w:r>
        <w:rPr>
          <w:b/>
          <w:spacing w:val="-7"/>
          <w:sz w:val="24"/>
        </w:rPr>
        <w:t xml:space="preserve"> </w:t>
      </w:r>
      <w:r>
        <w:rPr>
          <w:b/>
          <w:sz w:val="24"/>
        </w:rPr>
        <w:t>освоения</w:t>
      </w:r>
      <w:r>
        <w:rPr>
          <w:b/>
          <w:spacing w:val="-3"/>
          <w:sz w:val="24"/>
        </w:rPr>
        <w:t xml:space="preserve"> </w:t>
      </w:r>
      <w:r>
        <w:rPr>
          <w:b/>
          <w:sz w:val="24"/>
        </w:rPr>
        <w:t>профессионального</w:t>
      </w:r>
      <w:r>
        <w:rPr>
          <w:b/>
          <w:spacing w:val="-7"/>
          <w:sz w:val="24"/>
        </w:rPr>
        <w:t xml:space="preserve"> </w:t>
      </w:r>
      <w:r>
        <w:rPr>
          <w:b/>
          <w:spacing w:val="-2"/>
          <w:sz w:val="24"/>
        </w:rPr>
        <w:t>модуля</w:t>
      </w:r>
    </w:p>
    <w:p w:rsidR="00335362" w:rsidRDefault="00DB789F">
      <w:pPr>
        <w:pStyle w:val="a3"/>
        <w:ind w:left="141" w:right="6"/>
        <w:jc w:val="both"/>
      </w:pPr>
      <w:r>
        <w:t>В результате изучения профессионального модуля студент должен освоить основной вид деятельности Выполнение ручной дуговой сварки (наплавка, резка) плавящимся покрытым электродом сложных и ответственных конструкций (оборудования, изделий, узлов, трубопроводов, деталей) из различных материалов (сталей, чугуна, цветных металлов и сплавов) предназначенных для работы под давлением, под статическими, динамическими и вибрационными нагрузками.</w:t>
      </w:r>
    </w:p>
    <w:p w:rsidR="00335362" w:rsidRDefault="00DB789F">
      <w:pPr>
        <w:pStyle w:val="a3"/>
        <w:spacing w:line="237" w:lineRule="auto"/>
        <w:ind w:left="141" w:right="10" w:firstLine="566"/>
        <w:jc w:val="both"/>
      </w:pPr>
      <w:r>
        <w:t>Профессиональный модуль может быть использован в условиях дистанционного обучения и с применением электронных образовательных технологий.</w:t>
      </w:r>
    </w:p>
    <w:p w:rsidR="00335362" w:rsidRDefault="00DB789F">
      <w:pPr>
        <w:pStyle w:val="a3"/>
        <w:spacing w:before="4"/>
        <w:ind w:left="708"/>
        <w:jc w:val="both"/>
      </w:pPr>
      <w:r>
        <w:t>Профиль</w:t>
      </w:r>
      <w:r>
        <w:rPr>
          <w:spacing w:val="-9"/>
        </w:rPr>
        <w:t xml:space="preserve"> </w:t>
      </w:r>
      <w:r>
        <w:t>получаемого</w:t>
      </w:r>
      <w:r>
        <w:rPr>
          <w:spacing w:val="-3"/>
        </w:rPr>
        <w:t xml:space="preserve"> </w:t>
      </w:r>
      <w:r>
        <w:t>профессионального</w:t>
      </w:r>
      <w:r>
        <w:rPr>
          <w:spacing w:val="-7"/>
        </w:rPr>
        <w:t xml:space="preserve"> </w:t>
      </w:r>
      <w:r>
        <w:t>образования</w:t>
      </w:r>
      <w:r>
        <w:rPr>
          <w:spacing w:val="-7"/>
        </w:rPr>
        <w:t xml:space="preserve"> </w:t>
      </w:r>
      <w:r>
        <w:rPr>
          <w:spacing w:val="-2"/>
        </w:rPr>
        <w:t>технологический.</w:t>
      </w:r>
    </w:p>
    <w:p w:rsidR="00335362" w:rsidRDefault="00335362">
      <w:pPr>
        <w:pStyle w:val="a3"/>
        <w:spacing w:before="4"/>
      </w:pPr>
    </w:p>
    <w:p w:rsidR="00335362" w:rsidRDefault="00DB789F" w:rsidP="0020640A">
      <w:pPr>
        <w:pStyle w:val="3"/>
        <w:numPr>
          <w:ilvl w:val="3"/>
          <w:numId w:val="73"/>
        </w:numPr>
        <w:tabs>
          <w:tab w:val="left" w:pos="861"/>
        </w:tabs>
        <w:spacing w:before="1"/>
        <w:ind w:left="861" w:hanging="720"/>
      </w:pPr>
      <w:r>
        <w:t>Перечень</w:t>
      </w:r>
      <w:r>
        <w:rPr>
          <w:spacing w:val="-2"/>
        </w:rPr>
        <w:t xml:space="preserve"> </w:t>
      </w:r>
      <w:r>
        <w:t>общих</w:t>
      </w:r>
      <w:r>
        <w:rPr>
          <w:spacing w:val="-8"/>
        </w:rPr>
        <w:t xml:space="preserve"> </w:t>
      </w:r>
      <w:r>
        <w:rPr>
          <w:spacing w:val="-2"/>
        </w:rPr>
        <w:t>компетенций</w:t>
      </w: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0"/>
        <w:gridCol w:w="8509"/>
      </w:tblGrid>
      <w:tr w:rsidR="00335362">
        <w:trPr>
          <w:trHeight w:val="278"/>
        </w:trPr>
        <w:tc>
          <w:tcPr>
            <w:tcW w:w="1100" w:type="dxa"/>
          </w:tcPr>
          <w:p w:rsidR="00335362" w:rsidRDefault="00DB789F">
            <w:pPr>
              <w:pStyle w:val="TableParagraph"/>
              <w:spacing w:line="258" w:lineRule="exact"/>
              <w:ind w:right="332"/>
              <w:jc w:val="right"/>
              <w:rPr>
                <w:b/>
                <w:sz w:val="24"/>
              </w:rPr>
            </w:pPr>
            <w:r>
              <w:rPr>
                <w:b/>
                <w:spacing w:val="-5"/>
                <w:sz w:val="24"/>
              </w:rPr>
              <w:t>Код</w:t>
            </w:r>
          </w:p>
        </w:tc>
        <w:tc>
          <w:tcPr>
            <w:tcW w:w="8509" w:type="dxa"/>
          </w:tcPr>
          <w:p w:rsidR="00335362" w:rsidRDefault="00DB789F">
            <w:pPr>
              <w:pStyle w:val="TableParagraph"/>
              <w:spacing w:line="258" w:lineRule="exact"/>
              <w:ind w:left="10"/>
              <w:jc w:val="center"/>
              <w:rPr>
                <w:b/>
                <w:sz w:val="24"/>
              </w:rPr>
            </w:pPr>
            <w:r>
              <w:rPr>
                <w:b/>
                <w:sz w:val="24"/>
              </w:rPr>
              <w:t>Наименование</w:t>
            </w:r>
            <w:r>
              <w:rPr>
                <w:b/>
                <w:spacing w:val="-7"/>
                <w:sz w:val="24"/>
              </w:rPr>
              <w:t xml:space="preserve"> </w:t>
            </w:r>
            <w:r>
              <w:rPr>
                <w:b/>
                <w:sz w:val="24"/>
              </w:rPr>
              <w:t>общих</w:t>
            </w:r>
            <w:r>
              <w:rPr>
                <w:b/>
                <w:spacing w:val="-6"/>
                <w:sz w:val="24"/>
              </w:rPr>
              <w:t xml:space="preserve"> </w:t>
            </w:r>
            <w:r>
              <w:rPr>
                <w:b/>
                <w:spacing w:val="-2"/>
                <w:sz w:val="24"/>
              </w:rPr>
              <w:t>компетенций</w:t>
            </w:r>
          </w:p>
        </w:tc>
      </w:tr>
      <w:tr w:rsidR="00335362">
        <w:trPr>
          <w:trHeight w:val="551"/>
        </w:trPr>
        <w:tc>
          <w:tcPr>
            <w:tcW w:w="1100" w:type="dxa"/>
          </w:tcPr>
          <w:p w:rsidR="00335362" w:rsidRDefault="00DB789F">
            <w:pPr>
              <w:pStyle w:val="TableParagraph"/>
              <w:spacing w:line="268" w:lineRule="exact"/>
              <w:ind w:right="346"/>
              <w:jc w:val="right"/>
              <w:rPr>
                <w:sz w:val="24"/>
              </w:rPr>
            </w:pPr>
            <w:r>
              <w:rPr>
                <w:spacing w:val="-2"/>
                <w:sz w:val="24"/>
              </w:rPr>
              <w:t>ОК01.</w:t>
            </w:r>
          </w:p>
        </w:tc>
        <w:tc>
          <w:tcPr>
            <w:tcW w:w="8509" w:type="dxa"/>
          </w:tcPr>
          <w:p w:rsidR="00335362" w:rsidRDefault="00DB789F">
            <w:pPr>
              <w:pStyle w:val="TableParagraph"/>
              <w:spacing w:line="267" w:lineRule="exact"/>
              <w:ind w:left="100"/>
              <w:rPr>
                <w:sz w:val="24"/>
              </w:rPr>
            </w:pPr>
            <w:r>
              <w:rPr>
                <w:sz w:val="24"/>
              </w:rPr>
              <w:t>Выбирать</w:t>
            </w:r>
            <w:r>
              <w:rPr>
                <w:spacing w:val="-5"/>
                <w:sz w:val="24"/>
              </w:rPr>
              <w:t xml:space="preserve"> </w:t>
            </w:r>
            <w:r>
              <w:rPr>
                <w:sz w:val="24"/>
              </w:rPr>
              <w:t>способы</w:t>
            </w:r>
            <w:r>
              <w:rPr>
                <w:spacing w:val="-5"/>
                <w:sz w:val="24"/>
              </w:rPr>
              <w:t xml:space="preserve"> </w:t>
            </w:r>
            <w:r>
              <w:rPr>
                <w:sz w:val="24"/>
              </w:rPr>
              <w:t>решения</w:t>
            </w:r>
            <w:r>
              <w:rPr>
                <w:spacing w:val="-3"/>
                <w:sz w:val="24"/>
              </w:rPr>
              <w:t xml:space="preserve"> </w:t>
            </w:r>
            <w:r>
              <w:rPr>
                <w:sz w:val="24"/>
              </w:rPr>
              <w:t>задач</w:t>
            </w:r>
            <w:r>
              <w:rPr>
                <w:spacing w:val="-4"/>
                <w:sz w:val="24"/>
              </w:rPr>
              <w:t xml:space="preserve"> </w:t>
            </w:r>
            <w:r>
              <w:rPr>
                <w:sz w:val="24"/>
              </w:rPr>
              <w:t>профессиональной</w:t>
            </w:r>
            <w:r>
              <w:rPr>
                <w:spacing w:val="-2"/>
                <w:sz w:val="24"/>
              </w:rPr>
              <w:t xml:space="preserve"> деятельности</w:t>
            </w:r>
          </w:p>
          <w:p w:rsidR="00335362" w:rsidRDefault="00DB789F">
            <w:pPr>
              <w:pStyle w:val="TableParagraph"/>
              <w:spacing w:line="265" w:lineRule="exact"/>
              <w:ind w:left="100"/>
              <w:rPr>
                <w:sz w:val="24"/>
              </w:rPr>
            </w:pPr>
            <w:r>
              <w:rPr>
                <w:sz w:val="24"/>
              </w:rPr>
              <w:t>применительно</w:t>
            </w:r>
            <w:r>
              <w:rPr>
                <w:spacing w:val="-2"/>
                <w:sz w:val="24"/>
              </w:rPr>
              <w:t xml:space="preserve"> </w:t>
            </w:r>
            <w:r>
              <w:rPr>
                <w:sz w:val="24"/>
              </w:rPr>
              <w:t>к</w:t>
            </w:r>
            <w:r>
              <w:rPr>
                <w:spacing w:val="-7"/>
                <w:sz w:val="24"/>
              </w:rPr>
              <w:t xml:space="preserve"> </w:t>
            </w:r>
            <w:r>
              <w:rPr>
                <w:sz w:val="24"/>
              </w:rPr>
              <w:t>различным</w:t>
            </w:r>
            <w:r>
              <w:rPr>
                <w:spacing w:val="-4"/>
                <w:sz w:val="24"/>
              </w:rPr>
              <w:t xml:space="preserve"> </w:t>
            </w:r>
            <w:r>
              <w:rPr>
                <w:spacing w:val="-2"/>
                <w:sz w:val="24"/>
              </w:rPr>
              <w:t>контекстам;</w:t>
            </w:r>
          </w:p>
        </w:tc>
      </w:tr>
      <w:tr w:rsidR="00335362">
        <w:trPr>
          <w:trHeight w:val="825"/>
        </w:trPr>
        <w:tc>
          <w:tcPr>
            <w:tcW w:w="1100" w:type="dxa"/>
          </w:tcPr>
          <w:p w:rsidR="00335362" w:rsidRDefault="00DB789F">
            <w:pPr>
              <w:pStyle w:val="TableParagraph"/>
              <w:spacing w:line="268" w:lineRule="exact"/>
              <w:ind w:right="346"/>
              <w:jc w:val="right"/>
              <w:rPr>
                <w:sz w:val="24"/>
              </w:rPr>
            </w:pPr>
            <w:r>
              <w:rPr>
                <w:spacing w:val="-2"/>
                <w:sz w:val="24"/>
              </w:rPr>
              <w:t>ОК02.</w:t>
            </w:r>
          </w:p>
        </w:tc>
        <w:tc>
          <w:tcPr>
            <w:tcW w:w="8509" w:type="dxa"/>
          </w:tcPr>
          <w:p w:rsidR="00335362" w:rsidRDefault="00DB789F">
            <w:pPr>
              <w:pStyle w:val="TableParagraph"/>
              <w:spacing w:line="237" w:lineRule="auto"/>
              <w:ind w:left="109"/>
              <w:rPr>
                <w:sz w:val="24"/>
              </w:rPr>
            </w:pPr>
            <w:r>
              <w:rPr>
                <w:sz w:val="24"/>
              </w:rPr>
              <w:t>Использовать</w:t>
            </w:r>
            <w:r>
              <w:rPr>
                <w:spacing w:val="-8"/>
                <w:sz w:val="24"/>
              </w:rPr>
              <w:t xml:space="preserve"> </w:t>
            </w:r>
            <w:r>
              <w:rPr>
                <w:sz w:val="24"/>
              </w:rPr>
              <w:t>современные</w:t>
            </w:r>
            <w:r>
              <w:rPr>
                <w:spacing w:val="-7"/>
                <w:sz w:val="24"/>
              </w:rPr>
              <w:t xml:space="preserve"> </w:t>
            </w:r>
            <w:r>
              <w:rPr>
                <w:sz w:val="24"/>
              </w:rPr>
              <w:t>средства</w:t>
            </w:r>
            <w:r>
              <w:rPr>
                <w:spacing w:val="-7"/>
                <w:sz w:val="24"/>
              </w:rPr>
              <w:t xml:space="preserve"> </w:t>
            </w:r>
            <w:r>
              <w:rPr>
                <w:sz w:val="24"/>
              </w:rPr>
              <w:t>поиска,</w:t>
            </w:r>
            <w:r>
              <w:rPr>
                <w:spacing w:val="-8"/>
                <w:sz w:val="24"/>
              </w:rPr>
              <w:t xml:space="preserve"> </w:t>
            </w:r>
            <w:r>
              <w:rPr>
                <w:sz w:val="24"/>
              </w:rPr>
              <w:t>анализа</w:t>
            </w:r>
            <w:r>
              <w:rPr>
                <w:spacing w:val="-7"/>
                <w:sz w:val="24"/>
              </w:rPr>
              <w:t xml:space="preserve"> </w:t>
            </w:r>
            <w:r>
              <w:rPr>
                <w:sz w:val="24"/>
              </w:rPr>
              <w:t>и</w:t>
            </w:r>
            <w:r>
              <w:rPr>
                <w:spacing w:val="-9"/>
                <w:sz w:val="24"/>
              </w:rPr>
              <w:t xml:space="preserve"> </w:t>
            </w:r>
            <w:r>
              <w:rPr>
                <w:sz w:val="24"/>
              </w:rPr>
              <w:t>интерпретации информации и информационные технологии для выполнения задач</w:t>
            </w:r>
          </w:p>
          <w:p w:rsidR="00335362" w:rsidRDefault="00DB789F">
            <w:pPr>
              <w:pStyle w:val="TableParagraph"/>
              <w:spacing w:line="261" w:lineRule="exact"/>
              <w:ind w:left="109"/>
              <w:rPr>
                <w:sz w:val="24"/>
              </w:rPr>
            </w:pPr>
            <w:r>
              <w:rPr>
                <w:sz w:val="24"/>
              </w:rPr>
              <w:t>профессиональной</w:t>
            </w:r>
            <w:r>
              <w:rPr>
                <w:spacing w:val="-5"/>
                <w:sz w:val="24"/>
              </w:rPr>
              <w:t xml:space="preserve"> </w:t>
            </w:r>
            <w:r>
              <w:rPr>
                <w:spacing w:val="-2"/>
                <w:sz w:val="24"/>
              </w:rPr>
              <w:t>деятельности;</w:t>
            </w:r>
          </w:p>
        </w:tc>
      </w:tr>
      <w:tr w:rsidR="00335362">
        <w:trPr>
          <w:trHeight w:val="1104"/>
        </w:trPr>
        <w:tc>
          <w:tcPr>
            <w:tcW w:w="1100" w:type="dxa"/>
          </w:tcPr>
          <w:p w:rsidR="00335362" w:rsidRDefault="00DB789F">
            <w:pPr>
              <w:pStyle w:val="TableParagraph"/>
              <w:spacing w:line="268" w:lineRule="exact"/>
              <w:ind w:right="346"/>
              <w:jc w:val="right"/>
              <w:rPr>
                <w:sz w:val="24"/>
              </w:rPr>
            </w:pPr>
            <w:r>
              <w:rPr>
                <w:spacing w:val="-2"/>
                <w:sz w:val="24"/>
              </w:rPr>
              <w:t>ОК03.</w:t>
            </w:r>
          </w:p>
        </w:tc>
        <w:tc>
          <w:tcPr>
            <w:tcW w:w="8509" w:type="dxa"/>
          </w:tcPr>
          <w:p w:rsidR="00335362" w:rsidRDefault="00DB789F">
            <w:pPr>
              <w:pStyle w:val="TableParagraph"/>
              <w:ind w:left="100"/>
              <w:rPr>
                <w:sz w:val="24"/>
              </w:rPr>
            </w:pPr>
            <w:r>
              <w:rPr>
                <w:sz w:val="24"/>
              </w:rPr>
              <w:t>Планировать</w:t>
            </w:r>
            <w:r>
              <w:rPr>
                <w:spacing w:val="-8"/>
                <w:sz w:val="24"/>
              </w:rPr>
              <w:t xml:space="preserve"> </w:t>
            </w:r>
            <w:r>
              <w:rPr>
                <w:sz w:val="24"/>
              </w:rPr>
              <w:t>и</w:t>
            </w:r>
            <w:r>
              <w:rPr>
                <w:spacing w:val="-5"/>
                <w:sz w:val="24"/>
              </w:rPr>
              <w:t xml:space="preserve"> </w:t>
            </w:r>
            <w:r>
              <w:rPr>
                <w:sz w:val="24"/>
              </w:rPr>
              <w:t>реализовывать</w:t>
            </w:r>
            <w:r>
              <w:rPr>
                <w:spacing w:val="-6"/>
                <w:sz w:val="24"/>
              </w:rPr>
              <w:t xml:space="preserve"> </w:t>
            </w:r>
            <w:r>
              <w:rPr>
                <w:sz w:val="24"/>
              </w:rPr>
              <w:t>собственное</w:t>
            </w:r>
            <w:r>
              <w:rPr>
                <w:spacing w:val="-11"/>
                <w:sz w:val="24"/>
              </w:rPr>
              <w:t xml:space="preserve"> </w:t>
            </w:r>
            <w:r>
              <w:rPr>
                <w:sz w:val="24"/>
              </w:rPr>
              <w:t>профессиональное</w:t>
            </w:r>
            <w:r>
              <w:rPr>
                <w:spacing w:val="-7"/>
                <w:sz w:val="24"/>
              </w:rPr>
              <w:t xml:space="preserve"> </w:t>
            </w:r>
            <w:r>
              <w:rPr>
                <w:sz w:val="24"/>
              </w:rPr>
              <w:t>и</w:t>
            </w:r>
            <w:r>
              <w:rPr>
                <w:spacing w:val="-9"/>
                <w:sz w:val="24"/>
              </w:rPr>
              <w:t xml:space="preserve"> </w:t>
            </w:r>
            <w:r>
              <w:rPr>
                <w:sz w:val="24"/>
              </w:rPr>
              <w:t>личностное развитие, предпринимательскую деятельность в профессиональной сфере, использовать знания по правовой и финансовой грамотности в различных</w:t>
            </w:r>
          </w:p>
          <w:p w:rsidR="00335362" w:rsidRDefault="00DB789F">
            <w:pPr>
              <w:pStyle w:val="TableParagraph"/>
              <w:spacing w:line="261" w:lineRule="exact"/>
              <w:ind w:left="100"/>
              <w:rPr>
                <w:sz w:val="24"/>
              </w:rPr>
            </w:pPr>
            <w:r>
              <w:rPr>
                <w:sz w:val="24"/>
              </w:rPr>
              <w:t>жизненных</w:t>
            </w:r>
            <w:r>
              <w:rPr>
                <w:spacing w:val="-4"/>
                <w:sz w:val="24"/>
              </w:rPr>
              <w:t xml:space="preserve"> </w:t>
            </w:r>
            <w:r>
              <w:rPr>
                <w:spacing w:val="-2"/>
                <w:sz w:val="24"/>
              </w:rPr>
              <w:t>ситуациях</w:t>
            </w:r>
          </w:p>
        </w:tc>
      </w:tr>
      <w:tr w:rsidR="00335362">
        <w:trPr>
          <w:trHeight w:val="277"/>
        </w:trPr>
        <w:tc>
          <w:tcPr>
            <w:tcW w:w="1100" w:type="dxa"/>
          </w:tcPr>
          <w:p w:rsidR="00335362" w:rsidRDefault="00DB789F">
            <w:pPr>
              <w:pStyle w:val="TableParagraph"/>
              <w:spacing w:line="258" w:lineRule="exact"/>
              <w:ind w:right="346"/>
              <w:jc w:val="right"/>
              <w:rPr>
                <w:sz w:val="24"/>
              </w:rPr>
            </w:pPr>
            <w:r>
              <w:rPr>
                <w:spacing w:val="-2"/>
                <w:sz w:val="24"/>
              </w:rPr>
              <w:t>ОК04.</w:t>
            </w:r>
          </w:p>
        </w:tc>
        <w:tc>
          <w:tcPr>
            <w:tcW w:w="8509" w:type="dxa"/>
          </w:tcPr>
          <w:p w:rsidR="00335362" w:rsidRDefault="00DB789F">
            <w:pPr>
              <w:pStyle w:val="TableParagraph"/>
              <w:spacing w:line="258" w:lineRule="exact"/>
              <w:ind w:left="100"/>
              <w:rPr>
                <w:sz w:val="24"/>
              </w:rPr>
            </w:pPr>
            <w:r>
              <w:rPr>
                <w:sz w:val="24"/>
              </w:rPr>
              <w:t>Эффективно</w:t>
            </w:r>
            <w:r>
              <w:rPr>
                <w:spacing w:val="-5"/>
                <w:sz w:val="24"/>
              </w:rPr>
              <w:t xml:space="preserve"> </w:t>
            </w:r>
            <w:r>
              <w:rPr>
                <w:sz w:val="24"/>
              </w:rPr>
              <w:t>взаимодействовать</w:t>
            </w:r>
            <w:r>
              <w:rPr>
                <w:spacing w:val="-6"/>
                <w:sz w:val="24"/>
              </w:rPr>
              <w:t xml:space="preserve"> </w:t>
            </w:r>
            <w:r>
              <w:rPr>
                <w:sz w:val="24"/>
              </w:rPr>
              <w:t>и</w:t>
            </w:r>
            <w:r>
              <w:rPr>
                <w:spacing w:val="-1"/>
                <w:sz w:val="24"/>
              </w:rPr>
              <w:t xml:space="preserve"> </w:t>
            </w:r>
            <w:r>
              <w:rPr>
                <w:sz w:val="24"/>
              </w:rPr>
              <w:t>работать</w:t>
            </w:r>
            <w:r>
              <w:rPr>
                <w:spacing w:val="-7"/>
                <w:sz w:val="24"/>
              </w:rPr>
              <w:t xml:space="preserve"> </w:t>
            </w:r>
            <w:r>
              <w:rPr>
                <w:sz w:val="24"/>
              </w:rPr>
              <w:t>в</w:t>
            </w:r>
            <w:r>
              <w:rPr>
                <w:spacing w:val="-1"/>
                <w:sz w:val="24"/>
              </w:rPr>
              <w:t xml:space="preserve"> </w:t>
            </w:r>
            <w:r>
              <w:rPr>
                <w:sz w:val="24"/>
              </w:rPr>
              <w:t>коллективе</w:t>
            </w:r>
            <w:r>
              <w:rPr>
                <w:spacing w:val="-4"/>
                <w:sz w:val="24"/>
              </w:rPr>
              <w:t xml:space="preserve"> </w:t>
            </w:r>
            <w:r>
              <w:rPr>
                <w:sz w:val="24"/>
              </w:rPr>
              <w:t>и</w:t>
            </w:r>
            <w:r>
              <w:rPr>
                <w:spacing w:val="-1"/>
                <w:sz w:val="24"/>
              </w:rPr>
              <w:t xml:space="preserve"> </w:t>
            </w:r>
            <w:r>
              <w:rPr>
                <w:spacing w:val="-2"/>
                <w:sz w:val="24"/>
              </w:rPr>
              <w:t>команде;</w:t>
            </w:r>
          </w:p>
        </w:tc>
      </w:tr>
      <w:tr w:rsidR="00335362">
        <w:trPr>
          <w:trHeight w:val="830"/>
        </w:trPr>
        <w:tc>
          <w:tcPr>
            <w:tcW w:w="1100" w:type="dxa"/>
          </w:tcPr>
          <w:p w:rsidR="00335362" w:rsidRDefault="00DB789F">
            <w:pPr>
              <w:pStyle w:val="TableParagraph"/>
              <w:spacing w:line="268" w:lineRule="exact"/>
              <w:ind w:right="346"/>
              <w:jc w:val="right"/>
              <w:rPr>
                <w:sz w:val="24"/>
              </w:rPr>
            </w:pPr>
            <w:r>
              <w:rPr>
                <w:spacing w:val="-2"/>
                <w:sz w:val="24"/>
              </w:rPr>
              <w:t>ОК05.</w:t>
            </w:r>
          </w:p>
        </w:tc>
        <w:tc>
          <w:tcPr>
            <w:tcW w:w="8509" w:type="dxa"/>
          </w:tcPr>
          <w:p w:rsidR="00335362" w:rsidRDefault="00DB789F">
            <w:pPr>
              <w:pStyle w:val="TableParagraph"/>
              <w:spacing w:line="268" w:lineRule="exact"/>
              <w:ind w:left="100"/>
              <w:rPr>
                <w:sz w:val="24"/>
              </w:rPr>
            </w:pPr>
            <w:r>
              <w:rPr>
                <w:sz w:val="24"/>
              </w:rPr>
              <w:t>Осуществлять</w:t>
            </w:r>
            <w:r>
              <w:rPr>
                <w:spacing w:val="-1"/>
                <w:sz w:val="24"/>
              </w:rPr>
              <w:t xml:space="preserve"> </w:t>
            </w:r>
            <w:r>
              <w:rPr>
                <w:sz w:val="24"/>
              </w:rPr>
              <w:t>устную</w:t>
            </w:r>
            <w:r>
              <w:rPr>
                <w:spacing w:val="-6"/>
                <w:sz w:val="24"/>
              </w:rPr>
              <w:t xml:space="preserve"> </w:t>
            </w:r>
            <w:r>
              <w:rPr>
                <w:sz w:val="24"/>
              </w:rPr>
              <w:t>и</w:t>
            </w:r>
            <w:r>
              <w:rPr>
                <w:spacing w:val="-2"/>
                <w:sz w:val="24"/>
              </w:rPr>
              <w:t xml:space="preserve"> </w:t>
            </w:r>
            <w:r>
              <w:rPr>
                <w:sz w:val="24"/>
              </w:rPr>
              <w:t>письменную</w:t>
            </w:r>
            <w:r>
              <w:rPr>
                <w:spacing w:val="-6"/>
                <w:sz w:val="24"/>
              </w:rPr>
              <w:t xml:space="preserve"> </w:t>
            </w:r>
            <w:r>
              <w:rPr>
                <w:sz w:val="24"/>
              </w:rPr>
              <w:t>коммуникацию</w:t>
            </w:r>
            <w:r>
              <w:rPr>
                <w:spacing w:val="-5"/>
                <w:sz w:val="24"/>
              </w:rPr>
              <w:t xml:space="preserve"> </w:t>
            </w:r>
            <w:r>
              <w:rPr>
                <w:sz w:val="24"/>
              </w:rPr>
              <w:t>на</w:t>
            </w:r>
            <w:r>
              <w:rPr>
                <w:spacing w:val="-9"/>
                <w:sz w:val="24"/>
              </w:rPr>
              <w:t xml:space="preserve"> </w:t>
            </w:r>
            <w:r>
              <w:rPr>
                <w:sz w:val="24"/>
              </w:rPr>
              <w:t>государственном</w:t>
            </w:r>
            <w:r>
              <w:rPr>
                <w:spacing w:val="-2"/>
                <w:sz w:val="24"/>
              </w:rPr>
              <w:t xml:space="preserve"> языке</w:t>
            </w:r>
          </w:p>
          <w:p w:rsidR="00335362" w:rsidRDefault="00DB789F">
            <w:pPr>
              <w:pStyle w:val="TableParagraph"/>
              <w:spacing w:line="274" w:lineRule="exact"/>
              <w:ind w:left="100"/>
              <w:rPr>
                <w:sz w:val="24"/>
              </w:rPr>
            </w:pPr>
            <w:r>
              <w:rPr>
                <w:sz w:val="24"/>
              </w:rPr>
              <w:t>Российской</w:t>
            </w:r>
            <w:r>
              <w:rPr>
                <w:spacing w:val="-8"/>
                <w:sz w:val="24"/>
              </w:rPr>
              <w:t xml:space="preserve"> </w:t>
            </w:r>
            <w:r>
              <w:rPr>
                <w:sz w:val="24"/>
              </w:rPr>
              <w:t>Федерации</w:t>
            </w:r>
            <w:r>
              <w:rPr>
                <w:spacing w:val="-4"/>
                <w:sz w:val="24"/>
              </w:rPr>
              <w:t xml:space="preserve"> </w:t>
            </w:r>
            <w:r>
              <w:rPr>
                <w:sz w:val="24"/>
              </w:rPr>
              <w:t>с</w:t>
            </w:r>
            <w:r>
              <w:rPr>
                <w:spacing w:val="-10"/>
                <w:sz w:val="24"/>
              </w:rPr>
              <w:t xml:space="preserve"> </w:t>
            </w:r>
            <w:r>
              <w:rPr>
                <w:sz w:val="24"/>
              </w:rPr>
              <w:t>учетом</w:t>
            </w:r>
            <w:r>
              <w:rPr>
                <w:spacing w:val="-7"/>
                <w:sz w:val="24"/>
              </w:rPr>
              <w:t xml:space="preserve"> </w:t>
            </w:r>
            <w:r>
              <w:rPr>
                <w:sz w:val="24"/>
              </w:rPr>
              <w:t>особенностей</w:t>
            </w:r>
            <w:r>
              <w:rPr>
                <w:spacing w:val="-13"/>
                <w:sz w:val="24"/>
              </w:rPr>
              <w:t xml:space="preserve"> </w:t>
            </w:r>
            <w:r>
              <w:rPr>
                <w:sz w:val="24"/>
              </w:rPr>
              <w:t>социального</w:t>
            </w:r>
            <w:r>
              <w:rPr>
                <w:spacing w:val="-5"/>
                <w:sz w:val="24"/>
              </w:rPr>
              <w:t xml:space="preserve"> </w:t>
            </w:r>
            <w:r>
              <w:rPr>
                <w:sz w:val="24"/>
              </w:rPr>
              <w:t>и</w:t>
            </w:r>
            <w:r>
              <w:rPr>
                <w:spacing w:val="-4"/>
                <w:sz w:val="24"/>
              </w:rPr>
              <w:t xml:space="preserve"> </w:t>
            </w:r>
            <w:r>
              <w:rPr>
                <w:sz w:val="24"/>
              </w:rPr>
              <w:t xml:space="preserve">культурного </w:t>
            </w:r>
            <w:r>
              <w:rPr>
                <w:spacing w:val="-2"/>
                <w:sz w:val="24"/>
              </w:rPr>
              <w:t>контекста;</w:t>
            </w:r>
          </w:p>
        </w:tc>
      </w:tr>
      <w:tr w:rsidR="00335362">
        <w:trPr>
          <w:trHeight w:val="1377"/>
        </w:trPr>
        <w:tc>
          <w:tcPr>
            <w:tcW w:w="1100" w:type="dxa"/>
          </w:tcPr>
          <w:p w:rsidR="00335362" w:rsidRDefault="00DB789F">
            <w:pPr>
              <w:pStyle w:val="TableParagraph"/>
              <w:spacing w:line="268" w:lineRule="exact"/>
              <w:ind w:right="346"/>
              <w:jc w:val="right"/>
              <w:rPr>
                <w:sz w:val="24"/>
              </w:rPr>
            </w:pPr>
            <w:r>
              <w:rPr>
                <w:spacing w:val="-2"/>
                <w:sz w:val="24"/>
              </w:rPr>
              <w:t>ОК06.</w:t>
            </w:r>
          </w:p>
        </w:tc>
        <w:tc>
          <w:tcPr>
            <w:tcW w:w="8509" w:type="dxa"/>
          </w:tcPr>
          <w:p w:rsidR="00335362" w:rsidRDefault="00DB789F">
            <w:pPr>
              <w:pStyle w:val="TableParagraph"/>
              <w:ind w:left="100"/>
              <w:rPr>
                <w:sz w:val="24"/>
              </w:rPr>
            </w:pPr>
            <w:r>
              <w:rPr>
                <w:sz w:val="24"/>
              </w:rPr>
              <w:t>Проявлять</w:t>
            </w:r>
            <w:r>
              <w:rPr>
                <w:spacing w:val="-10"/>
                <w:sz w:val="24"/>
              </w:rPr>
              <w:t xml:space="preserve"> </w:t>
            </w:r>
            <w:r>
              <w:rPr>
                <w:sz w:val="24"/>
              </w:rPr>
              <w:t>гражданско-патриотическую</w:t>
            </w:r>
            <w:r>
              <w:rPr>
                <w:spacing w:val="-10"/>
                <w:sz w:val="24"/>
              </w:rPr>
              <w:t xml:space="preserve"> </w:t>
            </w:r>
            <w:r>
              <w:rPr>
                <w:sz w:val="24"/>
              </w:rPr>
              <w:t>позицию,</w:t>
            </w:r>
            <w:r>
              <w:rPr>
                <w:spacing w:val="-7"/>
                <w:sz w:val="24"/>
              </w:rPr>
              <w:t xml:space="preserve"> </w:t>
            </w:r>
            <w:r>
              <w:rPr>
                <w:sz w:val="24"/>
              </w:rPr>
              <w:t>демонстрировать</w:t>
            </w:r>
            <w:r>
              <w:rPr>
                <w:spacing w:val="-15"/>
                <w:sz w:val="24"/>
              </w:rPr>
              <w:t xml:space="preserve"> </w:t>
            </w:r>
            <w:r>
              <w:rPr>
                <w:sz w:val="24"/>
              </w:rPr>
              <w:t>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w:t>
            </w:r>
          </w:p>
          <w:p w:rsidR="00335362" w:rsidRDefault="00DB789F">
            <w:pPr>
              <w:pStyle w:val="TableParagraph"/>
              <w:spacing w:line="261" w:lineRule="exact"/>
              <w:ind w:left="100"/>
              <w:rPr>
                <w:sz w:val="24"/>
              </w:rPr>
            </w:pPr>
            <w:r>
              <w:rPr>
                <w:spacing w:val="-2"/>
                <w:sz w:val="24"/>
              </w:rPr>
              <w:t>поведения</w:t>
            </w:r>
          </w:p>
        </w:tc>
      </w:tr>
      <w:tr w:rsidR="00335362">
        <w:trPr>
          <w:trHeight w:val="830"/>
        </w:trPr>
        <w:tc>
          <w:tcPr>
            <w:tcW w:w="1100" w:type="dxa"/>
          </w:tcPr>
          <w:p w:rsidR="00335362" w:rsidRDefault="00DB789F">
            <w:pPr>
              <w:pStyle w:val="TableParagraph"/>
              <w:spacing w:line="268" w:lineRule="exact"/>
              <w:ind w:right="346"/>
              <w:jc w:val="right"/>
              <w:rPr>
                <w:sz w:val="24"/>
              </w:rPr>
            </w:pPr>
            <w:r>
              <w:rPr>
                <w:spacing w:val="-2"/>
                <w:sz w:val="24"/>
              </w:rPr>
              <w:t>ОК07.</w:t>
            </w:r>
          </w:p>
        </w:tc>
        <w:tc>
          <w:tcPr>
            <w:tcW w:w="8509" w:type="dxa"/>
          </w:tcPr>
          <w:p w:rsidR="00335362" w:rsidRDefault="00DB789F">
            <w:pPr>
              <w:pStyle w:val="TableParagraph"/>
              <w:spacing w:line="268" w:lineRule="exact"/>
              <w:ind w:left="100"/>
              <w:rPr>
                <w:sz w:val="24"/>
              </w:rPr>
            </w:pPr>
            <w:r>
              <w:rPr>
                <w:sz w:val="24"/>
              </w:rPr>
              <w:t>Содействовать</w:t>
            </w:r>
            <w:r>
              <w:rPr>
                <w:spacing w:val="-9"/>
                <w:sz w:val="24"/>
              </w:rPr>
              <w:t xml:space="preserve"> </w:t>
            </w:r>
            <w:r>
              <w:rPr>
                <w:sz w:val="24"/>
              </w:rPr>
              <w:t>сохранению</w:t>
            </w:r>
            <w:r>
              <w:rPr>
                <w:spacing w:val="-5"/>
                <w:sz w:val="24"/>
              </w:rPr>
              <w:t xml:space="preserve"> </w:t>
            </w:r>
            <w:r>
              <w:rPr>
                <w:sz w:val="24"/>
              </w:rPr>
              <w:t>окружающей</w:t>
            </w:r>
            <w:r>
              <w:rPr>
                <w:spacing w:val="-2"/>
                <w:sz w:val="24"/>
              </w:rPr>
              <w:t xml:space="preserve"> </w:t>
            </w:r>
            <w:r>
              <w:rPr>
                <w:sz w:val="24"/>
              </w:rPr>
              <w:t>среды,</w:t>
            </w:r>
            <w:r>
              <w:rPr>
                <w:spacing w:val="-1"/>
                <w:sz w:val="24"/>
              </w:rPr>
              <w:t xml:space="preserve"> </w:t>
            </w:r>
            <w:r>
              <w:rPr>
                <w:spacing w:val="-2"/>
                <w:sz w:val="24"/>
              </w:rPr>
              <w:t>ресурсосбережению,</w:t>
            </w:r>
          </w:p>
          <w:p w:rsidR="00335362" w:rsidRDefault="00DB789F">
            <w:pPr>
              <w:pStyle w:val="TableParagraph"/>
              <w:spacing w:line="274" w:lineRule="exact"/>
              <w:ind w:left="100"/>
              <w:rPr>
                <w:sz w:val="24"/>
              </w:rPr>
            </w:pPr>
            <w:r>
              <w:rPr>
                <w:sz w:val="24"/>
              </w:rPr>
              <w:t>применять</w:t>
            </w:r>
            <w:r>
              <w:rPr>
                <w:spacing w:val="-7"/>
                <w:sz w:val="24"/>
              </w:rPr>
              <w:t xml:space="preserve"> </w:t>
            </w:r>
            <w:r>
              <w:rPr>
                <w:sz w:val="24"/>
              </w:rPr>
              <w:t>знания</w:t>
            </w:r>
            <w:r>
              <w:rPr>
                <w:spacing w:val="-9"/>
                <w:sz w:val="24"/>
              </w:rPr>
              <w:t xml:space="preserve"> </w:t>
            </w:r>
            <w:r>
              <w:rPr>
                <w:sz w:val="24"/>
              </w:rPr>
              <w:t>об</w:t>
            </w:r>
            <w:r>
              <w:rPr>
                <w:spacing w:val="-6"/>
                <w:sz w:val="24"/>
              </w:rPr>
              <w:t xml:space="preserve"> </w:t>
            </w:r>
            <w:r>
              <w:rPr>
                <w:sz w:val="24"/>
              </w:rPr>
              <w:t>изменении</w:t>
            </w:r>
            <w:r>
              <w:rPr>
                <w:spacing w:val="-4"/>
                <w:sz w:val="24"/>
              </w:rPr>
              <w:t xml:space="preserve"> </w:t>
            </w:r>
            <w:r>
              <w:rPr>
                <w:sz w:val="24"/>
              </w:rPr>
              <w:t>климата,</w:t>
            </w:r>
            <w:r>
              <w:rPr>
                <w:spacing w:val="-7"/>
                <w:sz w:val="24"/>
              </w:rPr>
              <w:t xml:space="preserve"> </w:t>
            </w:r>
            <w:r>
              <w:rPr>
                <w:sz w:val="24"/>
              </w:rPr>
              <w:t>принципы</w:t>
            </w:r>
            <w:r>
              <w:rPr>
                <w:spacing w:val="-7"/>
                <w:sz w:val="24"/>
              </w:rPr>
              <w:t xml:space="preserve"> </w:t>
            </w:r>
            <w:r>
              <w:rPr>
                <w:sz w:val="24"/>
              </w:rPr>
              <w:t>бережливого</w:t>
            </w:r>
            <w:r>
              <w:rPr>
                <w:spacing w:val="-5"/>
                <w:sz w:val="24"/>
              </w:rPr>
              <w:t xml:space="preserve"> </w:t>
            </w:r>
            <w:r>
              <w:rPr>
                <w:sz w:val="24"/>
              </w:rPr>
              <w:t>производства, эффективно действовать в чрезвычайных ситуациях;</w:t>
            </w:r>
          </w:p>
        </w:tc>
      </w:tr>
      <w:tr w:rsidR="00335362">
        <w:trPr>
          <w:trHeight w:val="825"/>
        </w:trPr>
        <w:tc>
          <w:tcPr>
            <w:tcW w:w="1100" w:type="dxa"/>
          </w:tcPr>
          <w:p w:rsidR="00335362" w:rsidRDefault="00DB789F">
            <w:pPr>
              <w:pStyle w:val="TableParagraph"/>
              <w:spacing w:line="268" w:lineRule="exact"/>
              <w:ind w:right="346"/>
              <w:jc w:val="right"/>
              <w:rPr>
                <w:sz w:val="24"/>
              </w:rPr>
            </w:pPr>
            <w:r>
              <w:rPr>
                <w:spacing w:val="-2"/>
                <w:sz w:val="24"/>
              </w:rPr>
              <w:t>ОК08.</w:t>
            </w:r>
          </w:p>
        </w:tc>
        <w:tc>
          <w:tcPr>
            <w:tcW w:w="8509" w:type="dxa"/>
          </w:tcPr>
          <w:p w:rsidR="00335362" w:rsidRDefault="00DB789F">
            <w:pPr>
              <w:pStyle w:val="TableParagraph"/>
              <w:spacing w:line="237" w:lineRule="auto"/>
              <w:ind w:left="100"/>
              <w:rPr>
                <w:sz w:val="24"/>
              </w:rPr>
            </w:pPr>
            <w:r>
              <w:rPr>
                <w:sz w:val="24"/>
              </w:rPr>
              <w:t>Использовать</w:t>
            </w:r>
            <w:r>
              <w:rPr>
                <w:spacing w:val="-9"/>
                <w:sz w:val="24"/>
              </w:rPr>
              <w:t xml:space="preserve"> </w:t>
            </w:r>
            <w:r>
              <w:rPr>
                <w:sz w:val="24"/>
              </w:rPr>
              <w:t>средства</w:t>
            </w:r>
            <w:r>
              <w:rPr>
                <w:spacing w:val="-7"/>
                <w:sz w:val="24"/>
              </w:rPr>
              <w:t xml:space="preserve"> </w:t>
            </w:r>
            <w:r>
              <w:rPr>
                <w:sz w:val="24"/>
              </w:rPr>
              <w:t>физической</w:t>
            </w:r>
            <w:r>
              <w:rPr>
                <w:spacing w:val="-9"/>
                <w:sz w:val="24"/>
              </w:rPr>
              <w:t xml:space="preserve"> </w:t>
            </w:r>
            <w:r>
              <w:rPr>
                <w:sz w:val="24"/>
              </w:rPr>
              <w:t>культуры</w:t>
            </w:r>
            <w:r>
              <w:rPr>
                <w:spacing w:val="-5"/>
                <w:sz w:val="24"/>
              </w:rPr>
              <w:t xml:space="preserve"> </w:t>
            </w:r>
            <w:r>
              <w:rPr>
                <w:sz w:val="24"/>
              </w:rPr>
              <w:t>для сохранения</w:t>
            </w:r>
            <w:r>
              <w:rPr>
                <w:spacing w:val="-6"/>
                <w:sz w:val="24"/>
              </w:rPr>
              <w:t xml:space="preserve"> </w:t>
            </w:r>
            <w:r>
              <w:rPr>
                <w:sz w:val="24"/>
              </w:rPr>
              <w:t>и</w:t>
            </w:r>
            <w:r>
              <w:rPr>
                <w:spacing w:val="-9"/>
                <w:sz w:val="24"/>
              </w:rPr>
              <w:t xml:space="preserve"> </w:t>
            </w:r>
            <w:r>
              <w:rPr>
                <w:sz w:val="24"/>
              </w:rPr>
              <w:t>укрепления здоровья в процессе профессиональной деятельности и поддержания</w:t>
            </w:r>
          </w:p>
          <w:p w:rsidR="00335362" w:rsidRDefault="00DB789F">
            <w:pPr>
              <w:pStyle w:val="TableParagraph"/>
              <w:spacing w:line="261" w:lineRule="exact"/>
              <w:ind w:left="100"/>
              <w:rPr>
                <w:sz w:val="24"/>
              </w:rPr>
            </w:pPr>
            <w:r>
              <w:rPr>
                <w:sz w:val="24"/>
              </w:rPr>
              <w:t>необходимого</w:t>
            </w:r>
            <w:r>
              <w:rPr>
                <w:spacing w:val="-5"/>
                <w:sz w:val="24"/>
              </w:rPr>
              <w:t xml:space="preserve"> </w:t>
            </w:r>
            <w:r>
              <w:rPr>
                <w:sz w:val="24"/>
              </w:rPr>
              <w:t>уровня</w:t>
            </w:r>
            <w:r>
              <w:rPr>
                <w:spacing w:val="-5"/>
                <w:sz w:val="24"/>
              </w:rPr>
              <w:t xml:space="preserve"> </w:t>
            </w:r>
            <w:r>
              <w:rPr>
                <w:sz w:val="24"/>
              </w:rPr>
              <w:t>физической</w:t>
            </w:r>
            <w:r>
              <w:rPr>
                <w:spacing w:val="-8"/>
                <w:sz w:val="24"/>
              </w:rPr>
              <w:t xml:space="preserve"> </w:t>
            </w:r>
            <w:r>
              <w:rPr>
                <w:spacing w:val="-2"/>
                <w:sz w:val="24"/>
              </w:rPr>
              <w:t>подготовленности;</w:t>
            </w:r>
          </w:p>
        </w:tc>
      </w:tr>
      <w:tr w:rsidR="00335362">
        <w:trPr>
          <w:trHeight w:val="551"/>
        </w:trPr>
        <w:tc>
          <w:tcPr>
            <w:tcW w:w="1100" w:type="dxa"/>
          </w:tcPr>
          <w:p w:rsidR="00335362" w:rsidRDefault="00DB789F">
            <w:pPr>
              <w:pStyle w:val="TableParagraph"/>
              <w:spacing w:line="268" w:lineRule="exact"/>
              <w:ind w:right="346"/>
              <w:jc w:val="right"/>
              <w:rPr>
                <w:sz w:val="24"/>
              </w:rPr>
            </w:pPr>
            <w:r>
              <w:rPr>
                <w:spacing w:val="-2"/>
                <w:sz w:val="24"/>
              </w:rPr>
              <w:t>ОК09.</w:t>
            </w:r>
          </w:p>
        </w:tc>
        <w:tc>
          <w:tcPr>
            <w:tcW w:w="8509" w:type="dxa"/>
          </w:tcPr>
          <w:p w:rsidR="00335362" w:rsidRDefault="00DB789F">
            <w:pPr>
              <w:pStyle w:val="TableParagraph"/>
              <w:spacing w:line="268" w:lineRule="exact"/>
              <w:ind w:left="100"/>
              <w:rPr>
                <w:sz w:val="24"/>
              </w:rPr>
            </w:pPr>
            <w:r>
              <w:rPr>
                <w:sz w:val="24"/>
              </w:rPr>
              <w:t>Пользоваться</w:t>
            </w:r>
            <w:r>
              <w:rPr>
                <w:spacing w:val="-9"/>
                <w:sz w:val="24"/>
              </w:rPr>
              <w:t xml:space="preserve"> </w:t>
            </w:r>
            <w:r>
              <w:rPr>
                <w:sz w:val="24"/>
              </w:rPr>
              <w:t>профессиональной</w:t>
            </w:r>
            <w:r>
              <w:rPr>
                <w:spacing w:val="-4"/>
                <w:sz w:val="24"/>
              </w:rPr>
              <w:t xml:space="preserve"> </w:t>
            </w:r>
            <w:r>
              <w:rPr>
                <w:sz w:val="24"/>
              </w:rPr>
              <w:t>документацией</w:t>
            </w:r>
            <w:r>
              <w:rPr>
                <w:spacing w:val="-4"/>
                <w:sz w:val="24"/>
              </w:rPr>
              <w:t xml:space="preserve"> </w:t>
            </w:r>
            <w:r>
              <w:rPr>
                <w:sz w:val="24"/>
              </w:rPr>
              <w:t>на</w:t>
            </w:r>
            <w:r>
              <w:rPr>
                <w:spacing w:val="-9"/>
                <w:sz w:val="24"/>
              </w:rPr>
              <w:t xml:space="preserve"> </w:t>
            </w:r>
            <w:r>
              <w:rPr>
                <w:sz w:val="24"/>
              </w:rPr>
              <w:t>государственном</w:t>
            </w:r>
            <w:r>
              <w:rPr>
                <w:spacing w:val="-7"/>
                <w:sz w:val="24"/>
              </w:rPr>
              <w:t xml:space="preserve"> </w:t>
            </w:r>
            <w:r>
              <w:rPr>
                <w:spacing w:val="-10"/>
                <w:sz w:val="24"/>
              </w:rPr>
              <w:t>и</w:t>
            </w:r>
          </w:p>
          <w:p w:rsidR="00335362" w:rsidRDefault="00DB789F">
            <w:pPr>
              <w:pStyle w:val="TableParagraph"/>
              <w:spacing w:before="2" w:line="261" w:lineRule="exact"/>
              <w:ind w:left="100"/>
              <w:rPr>
                <w:sz w:val="24"/>
              </w:rPr>
            </w:pPr>
            <w:r>
              <w:rPr>
                <w:sz w:val="24"/>
              </w:rPr>
              <w:t>иностранном</w:t>
            </w:r>
            <w:r>
              <w:rPr>
                <w:spacing w:val="-3"/>
                <w:sz w:val="24"/>
              </w:rPr>
              <w:t xml:space="preserve"> </w:t>
            </w:r>
            <w:r>
              <w:rPr>
                <w:spacing w:val="-2"/>
                <w:sz w:val="24"/>
              </w:rPr>
              <w:t>языках.</w:t>
            </w:r>
          </w:p>
        </w:tc>
      </w:tr>
    </w:tbl>
    <w:p w:rsidR="00335362" w:rsidRDefault="00335362">
      <w:pPr>
        <w:pStyle w:val="a3"/>
        <w:rPr>
          <w:b/>
        </w:rPr>
      </w:pPr>
    </w:p>
    <w:p w:rsidR="00335362" w:rsidRDefault="00335362">
      <w:pPr>
        <w:pStyle w:val="a3"/>
        <w:spacing w:before="1"/>
        <w:rPr>
          <w:b/>
        </w:rPr>
      </w:pPr>
    </w:p>
    <w:p w:rsidR="00335362" w:rsidRDefault="00DB789F">
      <w:pPr>
        <w:spacing w:line="275" w:lineRule="exact"/>
        <w:ind w:left="141"/>
        <w:rPr>
          <w:b/>
          <w:sz w:val="24"/>
        </w:rPr>
      </w:pPr>
      <w:r>
        <w:rPr>
          <w:b/>
          <w:sz w:val="24"/>
        </w:rPr>
        <w:t>1.1.3. Профессиональные</w:t>
      </w:r>
      <w:r>
        <w:rPr>
          <w:b/>
          <w:spacing w:val="-3"/>
          <w:sz w:val="24"/>
        </w:rPr>
        <w:t xml:space="preserve"> </w:t>
      </w:r>
      <w:r>
        <w:rPr>
          <w:b/>
          <w:spacing w:val="-2"/>
          <w:sz w:val="24"/>
        </w:rPr>
        <w:t>компетенции</w:t>
      </w:r>
    </w:p>
    <w:p w:rsidR="00335362" w:rsidRDefault="00DB789F">
      <w:pPr>
        <w:pStyle w:val="a3"/>
        <w:spacing w:after="6" w:line="275" w:lineRule="exact"/>
        <w:ind w:left="141"/>
        <w:jc w:val="both"/>
      </w:pPr>
      <w:r>
        <w:t>В</w:t>
      </w:r>
      <w:r>
        <w:rPr>
          <w:spacing w:val="-9"/>
        </w:rPr>
        <w:t xml:space="preserve"> </w:t>
      </w:r>
      <w:r>
        <w:t>результате</w:t>
      </w:r>
      <w:r>
        <w:rPr>
          <w:spacing w:val="-5"/>
        </w:rPr>
        <w:t xml:space="preserve"> </w:t>
      </w:r>
      <w:r>
        <w:t>освоения</w:t>
      </w:r>
      <w:r>
        <w:rPr>
          <w:spacing w:val="-9"/>
        </w:rPr>
        <w:t xml:space="preserve"> </w:t>
      </w:r>
      <w:r>
        <w:t>профессионального</w:t>
      </w:r>
      <w:r>
        <w:rPr>
          <w:spacing w:val="-1"/>
        </w:rPr>
        <w:t xml:space="preserve"> </w:t>
      </w:r>
      <w:r>
        <w:t>модуля</w:t>
      </w:r>
      <w:r>
        <w:rPr>
          <w:spacing w:val="-4"/>
        </w:rPr>
        <w:t xml:space="preserve"> </w:t>
      </w:r>
      <w:r>
        <w:t>студент</w:t>
      </w:r>
      <w:r>
        <w:rPr>
          <w:spacing w:val="-4"/>
        </w:rPr>
        <w:t xml:space="preserve"> </w:t>
      </w:r>
      <w:r>
        <w:rPr>
          <w:spacing w:val="-2"/>
        </w:rPr>
        <w:t>должен:</w:t>
      </w: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4"/>
        <w:gridCol w:w="2694"/>
        <w:gridCol w:w="4821"/>
      </w:tblGrid>
      <w:tr w:rsidR="00335362">
        <w:trPr>
          <w:trHeight w:val="557"/>
        </w:trPr>
        <w:tc>
          <w:tcPr>
            <w:tcW w:w="2094" w:type="dxa"/>
          </w:tcPr>
          <w:p w:rsidR="00335362" w:rsidRDefault="00DB789F">
            <w:pPr>
              <w:pStyle w:val="TableParagraph"/>
              <w:spacing w:line="274" w:lineRule="exact"/>
              <w:ind w:left="316" w:right="158" w:hanging="144"/>
              <w:rPr>
                <w:b/>
                <w:sz w:val="24"/>
              </w:rPr>
            </w:pPr>
            <w:r>
              <w:rPr>
                <w:b/>
                <w:sz w:val="24"/>
              </w:rPr>
              <w:t>Основные</w:t>
            </w:r>
            <w:r>
              <w:rPr>
                <w:b/>
                <w:spacing w:val="-15"/>
                <w:sz w:val="24"/>
              </w:rPr>
              <w:t xml:space="preserve"> </w:t>
            </w:r>
            <w:r>
              <w:rPr>
                <w:b/>
                <w:sz w:val="24"/>
              </w:rPr>
              <w:t xml:space="preserve">виды </w:t>
            </w:r>
            <w:r>
              <w:rPr>
                <w:b/>
                <w:spacing w:val="-2"/>
                <w:sz w:val="24"/>
              </w:rPr>
              <w:t>деятельности</w:t>
            </w:r>
          </w:p>
        </w:tc>
        <w:tc>
          <w:tcPr>
            <w:tcW w:w="2694" w:type="dxa"/>
          </w:tcPr>
          <w:p w:rsidR="00335362" w:rsidRDefault="00DB789F">
            <w:pPr>
              <w:pStyle w:val="TableParagraph"/>
              <w:spacing w:line="274" w:lineRule="exact"/>
              <w:ind w:left="624" w:hanging="395"/>
              <w:rPr>
                <w:b/>
                <w:sz w:val="24"/>
              </w:rPr>
            </w:pPr>
            <w:r>
              <w:rPr>
                <w:b/>
                <w:sz w:val="24"/>
              </w:rPr>
              <w:t>Код</w:t>
            </w:r>
            <w:r>
              <w:rPr>
                <w:b/>
                <w:spacing w:val="-15"/>
                <w:sz w:val="24"/>
              </w:rPr>
              <w:t xml:space="preserve"> </w:t>
            </w:r>
            <w:r>
              <w:rPr>
                <w:b/>
                <w:sz w:val="24"/>
              </w:rPr>
              <w:t>и</w:t>
            </w:r>
            <w:r>
              <w:rPr>
                <w:b/>
                <w:spacing w:val="-15"/>
                <w:sz w:val="24"/>
              </w:rPr>
              <w:t xml:space="preserve"> </w:t>
            </w:r>
            <w:r>
              <w:rPr>
                <w:b/>
                <w:sz w:val="24"/>
              </w:rPr>
              <w:t xml:space="preserve">наименование </w:t>
            </w:r>
            <w:r>
              <w:rPr>
                <w:b/>
                <w:spacing w:val="-2"/>
                <w:sz w:val="24"/>
              </w:rPr>
              <w:t>компетенции</w:t>
            </w:r>
          </w:p>
        </w:tc>
        <w:tc>
          <w:tcPr>
            <w:tcW w:w="4821" w:type="dxa"/>
          </w:tcPr>
          <w:p w:rsidR="00335362" w:rsidRDefault="00DB789F">
            <w:pPr>
              <w:pStyle w:val="TableParagraph"/>
              <w:spacing w:before="2"/>
              <w:ind w:left="494"/>
              <w:rPr>
                <w:b/>
                <w:sz w:val="24"/>
              </w:rPr>
            </w:pPr>
            <w:r>
              <w:rPr>
                <w:b/>
                <w:sz w:val="24"/>
              </w:rPr>
              <w:t>Показатели</w:t>
            </w:r>
            <w:r>
              <w:rPr>
                <w:b/>
                <w:spacing w:val="-2"/>
                <w:sz w:val="24"/>
              </w:rPr>
              <w:t xml:space="preserve"> </w:t>
            </w:r>
            <w:r>
              <w:rPr>
                <w:b/>
                <w:sz w:val="24"/>
              </w:rPr>
              <w:t>освоения</w:t>
            </w:r>
            <w:r>
              <w:rPr>
                <w:b/>
                <w:spacing w:val="-6"/>
                <w:sz w:val="24"/>
              </w:rPr>
              <w:t xml:space="preserve"> </w:t>
            </w:r>
            <w:r>
              <w:rPr>
                <w:b/>
                <w:spacing w:val="-2"/>
                <w:sz w:val="24"/>
              </w:rPr>
              <w:t>компетенции</w:t>
            </w:r>
          </w:p>
        </w:tc>
      </w:tr>
      <w:tr w:rsidR="00335362">
        <w:trPr>
          <w:trHeight w:val="273"/>
        </w:trPr>
        <w:tc>
          <w:tcPr>
            <w:tcW w:w="2094" w:type="dxa"/>
          </w:tcPr>
          <w:p w:rsidR="00335362" w:rsidRDefault="00335362">
            <w:pPr>
              <w:pStyle w:val="TableParagraph"/>
              <w:rPr>
                <w:sz w:val="20"/>
              </w:rPr>
            </w:pPr>
          </w:p>
        </w:tc>
        <w:tc>
          <w:tcPr>
            <w:tcW w:w="2694" w:type="dxa"/>
          </w:tcPr>
          <w:p w:rsidR="00335362" w:rsidRDefault="00335362">
            <w:pPr>
              <w:pStyle w:val="TableParagraph"/>
              <w:rPr>
                <w:sz w:val="20"/>
              </w:rPr>
            </w:pPr>
          </w:p>
        </w:tc>
        <w:tc>
          <w:tcPr>
            <w:tcW w:w="4821" w:type="dxa"/>
          </w:tcPr>
          <w:p w:rsidR="00335362" w:rsidRDefault="00DB789F">
            <w:pPr>
              <w:pStyle w:val="TableParagraph"/>
              <w:spacing w:line="253" w:lineRule="exact"/>
              <w:ind w:left="109"/>
              <w:rPr>
                <w:b/>
                <w:sz w:val="24"/>
              </w:rPr>
            </w:pPr>
            <w:r>
              <w:rPr>
                <w:b/>
                <w:sz w:val="24"/>
              </w:rPr>
              <w:t>Практический</w:t>
            </w:r>
            <w:r>
              <w:rPr>
                <w:b/>
                <w:spacing w:val="-7"/>
                <w:sz w:val="24"/>
              </w:rPr>
              <w:t xml:space="preserve"> </w:t>
            </w:r>
            <w:r>
              <w:rPr>
                <w:b/>
                <w:spacing w:val="-4"/>
                <w:sz w:val="24"/>
              </w:rPr>
              <w:t>опыт:</w:t>
            </w:r>
          </w:p>
        </w:tc>
      </w:tr>
    </w:tbl>
    <w:p w:rsidR="00335362" w:rsidRDefault="00335362">
      <w:pPr>
        <w:pStyle w:val="TableParagraph"/>
        <w:spacing w:line="253" w:lineRule="exact"/>
        <w:rPr>
          <w:b/>
          <w:sz w:val="24"/>
        </w:rPr>
        <w:sectPr w:rsidR="00335362">
          <w:footerReference w:type="default" r:id="rId45"/>
          <w:pgSz w:w="11910" w:h="16840"/>
          <w:pgMar w:top="1040" w:right="850" w:bottom="280" w:left="1275" w:header="0" w:footer="0"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4"/>
        <w:gridCol w:w="2694"/>
        <w:gridCol w:w="4821"/>
      </w:tblGrid>
      <w:tr w:rsidR="00335362">
        <w:trPr>
          <w:trHeight w:val="274"/>
        </w:trPr>
        <w:tc>
          <w:tcPr>
            <w:tcW w:w="2094" w:type="dxa"/>
            <w:tcBorders>
              <w:bottom w:val="nil"/>
            </w:tcBorders>
          </w:tcPr>
          <w:p w:rsidR="00335362" w:rsidRDefault="00DB789F">
            <w:pPr>
              <w:pStyle w:val="TableParagraph"/>
              <w:spacing w:line="254" w:lineRule="exact"/>
              <w:ind w:left="110"/>
              <w:rPr>
                <w:sz w:val="24"/>
              </w:rPr>
            </w:pPr>
            <w:r>
              <w:rPr>
                <w:spacing w:val="-2"/>
                <w:sz w:val="24"/>
              </w:rPr>
              <w:lastRenderedPageBreak/>
              <w:t>Выполнение</w:t>
            </w:r>
          </w:p>
        </w:tc>
        <w:tc>
          <w:tcPr>
            <w:tcW w:w="2694" w:type="dxa"/>
            <w:tcBorders>
              <w:bottom w:val="nil"/>
            </w:tcBorders>
          </w:tcPr>
          <w:p w:rsidR="00335362" w:rsidRDefault="00DB789F">
            <w:pPr>
              <w:pStyle w:val="TableParagraph"/>
              <w:spacing w:line="254" w:lineRule="exact"/>
              <w:ind w:left="109"/>
              <w:rPr>
                <w:sz w:val="24"/>
              </w:rPr>
            </w:pPr>
            <w:r>
              <w:rPr>
                <w:sz w:val="24"/>
              </w:rPr>
              <w:t>ТФ1</w:t>
            </w:r>
            <w:r>
              <w:rPr>
                <w:spacing w:val="-2"/>
                <w:sz w:val="24"/>
              </w:rPr>
              <w:t xml:space="preserve"> </w:t>
            </w:r>
            <w:r>
              <w:rPr>
                <w:sz w:val="24"/>
              </w:rPr>
              <w:t>(ПК</w:t>
            </w:r>
            <w:r>
              <w:rPr>
                <w:spacing w:val="1"/>
                <w:sz w:val="24"/>
              </w:rPr>
              <w:t xml:space="preserve"> </w:t>
            </w:r>
            <w:r>
              <w:rPr>
                <w:sz w:val="24"/>
              </w:rPr>
              <w:t>4.1.)</w:t>
            </w:r>
            <w:r>
              <w:rPr>
                <w:spacing w:val="1"/>
                <w:sz w:val="24"/>
              </w:rPr>
              <w:t xml:space="preserve"> </w:t>
            </w:r>
            <w:r>
              <w:rPr>
                <w:spacing w:val="-2"/>
                <w:sz w:val="24"/>
              </w:rPr>
              <w:t>Ручная</w:t>
            </w:r>
          </w:p>
        </w:tc>
        <w:tc>
          <w:tcPr>
            <w:tcW w:w="4821" w:type="dxa"/>
            <w:tcBorders>
              <w:bottom w:val="nil"/>
            </w:tcBorders>
          </w:tcPr>
          <w:p w:rsidR="00335362" w:rsidRDefault="00DB789F">
            <w:pPr>
              <w:pStyle w:val="TableParagraph"/>
              <w:spacing w:line="254" w:lineRule="exact"/>
              <w:ind w:left="109"/>
              <w:rPr>
                <w:sz w:val="24"/>
              </w:rPr>
            </w:pPr>
            <w:r>
              <w:rPr>
                <w:sz w:val="24"/>
              </w:rPr>
              <w:t>ПО1</w:t>
            </w:r>
            <w:r>
              <w:rPr>
                <w:spacing w:val="-6"/>
                <w:sz w:val="24"/>
              </w:rPr>
              <w:t xml:space="preserve"> </w:t>
            </w:r>
            <w:r>
              <w:rPr>
                <w:sz w:val="24"/>
              </w:rPr>
              <w:t>Проверка</w:t>
            </w:r>
            <w:r>
              <w:rPr>
                <w:spacing w:val="-4"/>
                <w:sz w:val="24"/>
              </w:rPr>
              <w:t xml:space="preserve"> </w:t>
            </w:r>
            <w:r>
              <w:rPr>
                <w:sz w:val="24"/>
              </w:rPr>
              <w:t>работоспособности</w:t>
            </w:r>
            <w:r>
              <w:rPr>
                <w:spacing w:val="-6"/>
                <w:sz w:val="24"/>
              </w:rPr>
              <w:t xml:space="preserve"> </w:t>
            </w:r>
            <w:r>
              <w:rPr>
                <w:spacing w:val="-10"/>
                <w:sz w:val="24"/>
              </w:rPr>
              <w:t>и</w:t>
            </w:r>
          </w:p>
        </w:tc>
      </w:tr>
      <w:tr w:rsidR="00335362">
        <w:trPr>
          <w:trHeight w:val="275"/>
        </w:trPr>
        <w:tc>
          <w:tcPr>
            <w:tcW w:w="2094" w:type="dxa"/>
            <w:tcBorders>
              <w:top w:val="nil"/>
              <w:bottom w:val="nil"/>
            </w:tcBorders>
          </w:tcPr>
          <w:p w:rsidR="00335362" w:rsidRDefault="00DB789F">
            <w:pPr>
              <w:pStyle w:val="TableParagraph"/>
              <w:spacing w:line="256" w:lineRule="exact"/>
              <w:ind w:left="110"/>
              <w:rPr>
                <w:sz w:val="24"/>
              </w:rPr>
            </w:pPr>
            <w:r>
              <w:rPr>
                <w:sz w:val="24"/>
              </w:rPr>
              <w:t>ручной</w:t>
            </w:r>
            <w:r>
              <w:rPr>
                <w:spacing w:val="-2"/>
                <w:sz w:val="24"/>
              </w:rPr>
              <w:t xml:space="preserve"> дуговой</w:t>
            </w:r>
          </w:p>
        </w:tc>
        <w:tc>
          <w:tcPr>
            <w:tcW w:w="2694" w:type="dxa"/>
            <w:tcBorders>
              <w:top w:val="nil"/>
              <w:bottom w:val="nil"/>
            </w:tcBorders>
          </w:tcPr>
          <w:p w:rsidR="00335362" w:rsidRDefault="00DB789F">
            <w:pPr>
              <w:pStyle w:val="TableParagraph"/>
              <w:spacing w:line="256" w:lineRule="exact"/>
              <w:ind w:left="109"/>
              <w:rPr>
                <w:sz w:val="24"/>
              </w:rPr>
            </w:pPr>
            <w:r>
              <w:rPr>
                <w:sz w:val="24"/>
              </w:rPr>
              <w:t xml:space="preserve">дуговая </w:t>
            </w:r>
            <w:r>
              <w:rPr>
                <w:spacing w:val="-2"/>
                <w:sz w:val="24"/>
              </w:rPr>
              <w:t>сварка</w:t>
            </w:r>
          </w:p>
        </w:tc>
        <w:tc>
          <w:tcPr>
            <w:tcW w:w="4821" w:type="dxa"/>
            <w:tcBorders>
              <w:top w:val="nil"/>
              <w:bottom w:val="nil"/>
            </w:tcBorders>
          </w:tcPr>
          <w:p w:rsidR="00335362" w:rsidRDefault="00DB789F">
            <w:pPr>
              <w:pStyle w:val="TableParagraph"/>
              <w:spacing w:line="256" w:lineRule="exact"/>
              <w:ind w:left="109"/>
              <w:rPr>
                <w:sz w:val="24"/>
              </w:rPr>
            </w:pPr>
            <w:r>
              <w:rPr>
                <w:sz w:val="24"/>
              </w:rPr>
              <w:t>исправности</w:t>
            </w:r>
            <w:r>
              <w:rPr>
                <w:spacing w:val="-6"/>
                <w:sz w:val="24"/>
              </w:rPr>
              <w:t xml:space="preserve"> </w:t>
            </w:r>
            <w:r>
              <w:rPr>
                <w:sz w:val="24"/>
              </w:rPr>
              <w:t>сварочного</w:t>
            </w:r>
            <w:r>
              <w:rPr>
                <w:spacing w:val="-8"/>
                <w:sz w:val="24"/>
              </w:rPr>
              <w:t xml:space="preserve"> </w:t>
            </w:r>
            <w:r>
              <w:rPr>
                <w:sz w:val="24"/>
              </w:rPr>
              <w:t>оборудования</w:t>
            </w:r>
            <w:r>
              <w:rPr>
                <w:spacing w:val="-4"/>
                <w:sz w:val="24"/>
              </w:rPr>
              <w:t xml:space="preserve"> </w:t>
            </w:r>
            <w:r>
              <w:rPr>
                <w:spacing w:val="-5"/>
                <w:sz w:val="24"/>
              </w:rPr>
              <w:t>для</w:t>
            </w:r>
          </w:p>
        </w:tc>
      </w:tr>
      <w:tr w:rsidR="00335362">
        <w:trPr>
          <w:trHeight w:val="275"/>
        </w:trPr>
        <w:tc>
          <w:tcPr>
            <w:tcW w:w="2094" w:type="dxa"/>
            <w:tcBorders>
              <w:top w:val="nil"/>
              <w:bottom w:val="nil"/>
            </w:tcBorders>
          </w:tcPr>
          <w:p w:rsidR="00335362" w:rsidRDefault="00DB789F">
            <w:pPr>
              <w:pStyle w:val="TableParagraph"/>
              <w:spacing w:line="256" w:lineRule="exact"/>
              <w:ind w:left="110"/>
              <w:rPr>
                <w:sz w:val="24"/>
              </w:rPr>
            </w:pPr>
            <w:r>
              <w:rPr>
                <w:sz w:val="24"/>
              </w:rPr>
              <w:t xml:space="preserve">сварки </w:t>
            </w:r>
            <w:r>
              <w:rPr>
                <w:spacing w:val="-2"/>
                <w:sz w:val="24"/>
              </w:rPr>
              <w:t>(наплавка,</w:t>
            </w:r>
          </w:p>
        </w:tc>
        <w:tc>
          <w:tcPr>
            <w:tcW w:w="2694" w:type="dxa"/>
            <w:tcBorders>
              <w:top w:val="nil"/>
              <w:bottom w:val="nil"/>
            </w:tcBorders>
          </w:tcPr>
          <w:p w:rsidR="00335362" w:rsidRDefault="00DB789F">
            <w:pPr>
              <w:pStyle w:val="TableParagraph"/>
              <w:spacing w:line="256" w:lineRule="exact"/>
              <w:ind w:left="109"/>
              <w:rPr>
                <w:sz w:val="24"/>
              </w:rPr>
            </w:pPr>
            <w:r>
              <w:rPr>
                <w:sz w:val="24"/>
              </w:rPr>
              <w:t>(наплавка,</w:t>
            </w:r>
            <w:r>
              <w:rPr>
                <w:spacing w:val="1"/>
                <w:sz w:val="24"/>
              </w:rPr>
              <w:t xml:space="preserve"> </w:t>
            </w:r>
            <w:r>
              <w:rPr>
                <w:spacing w:val="-2"/>
                <w:sz w:val="24"/>
              </w:rPr>
              <w:t>резка)</w:t>
            </w:r>
          </w:p>
        </w:tc>
        <w:tc>
          <w:tcPr>
            <w:tcW w:w="4821" w:type="dxa"/>
            <w:tcBorders>
              <w:top w:val="nil"/>
              <w:bottom w:val="nil"/>
            </w:tcBorders>
          </w:tcPr>
          <w:p w:rsidR="00335362" w:rsidRDefault="00DB789F">
            <w:pPr>
              <w:pStyle w:val="TableParagraph"/>
              <w:spacing w:line="256" w:lineRule="exact"/>
              <w:ind w:left="109"/>
              <w:rPr>
                <w:sz w:val="24"/>
              </w:rPr>
            </w:pPr>
            <w:r>
              <w:rPr>
                <w:sz w:val="24"/>
              </w:rPr>
              <w:t>РД,</w:t>
            </w:r>
            <w:r>
              <w:rPr>
                <w:spacing w:val="-5"/>
                <w:sz w:val="24"/>
              </w:rPr>
              <w:t xml:space="preserve"> </w:t>
            </w:r>
            <w:r>
              <w:rPr>
                <w:sz w:val="24"/>
              </w:rPr>
              <w:t>настройка</w:t>
            </w:r>
            <w:r>
              <w:rPr>
                <w:spacing w:val="-4"/>
                <w:sz w:val="24"/>
              </w:rPr>
              <w:t xml:space="preserve"> </w:t>
            </w:r>
            <w:r>
              <w:rPr>
                <w:sz w:val="24"/>
              </w:rPr>
              <w:t>сварочного</w:t>
            </w:r>
            <w:r>
              <w:rPr>
                <w:spacing w:val="-7"/>
                <w:sz w:val="24"/>
              </w:rPr>
              <w:t xml:space="preserve"> </w:t>
            </w:r>
            <w:r>
              <w:rPr>
                <w:sz w:val="24"/>
              </w:rPr>
              <w:t>оборудования</w:t>
            </w:r>
            <w:r>
              <w:rPr>
                <w:spacing w:val="-3"/>
                <w:sz w:val="24"/>
              </w:rPr>
              <w:t xml:space="preserve"> </w:t>
            </w:r>
            <w:r>
              <w:rPr>
                <w:spacing w:val="-5"/>
                <w:sz w:val="24"/>
              </w:rPr>
              <w:t>для</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резка)</w:t>
            </w:r>
          </w:p>
        </w:tc>
        <w:tc>
          <w:tcPr>
            <w:tcW w:w="2694" w:type="dxa"/>
            <w:tcBorders>
              <w:top w:val="nil"/>
              <w:bottom w:val="nil"/>
            </w:tcBorders>
          </w:tcPr>
          <w:p w:rsidR="00335362" w:rsidRDefault="00DB789F">
            <w:pPr>
              <w:pStyle w:val="TableParagraph"/>
              <w:spacing w:line="256" w:lineRule="exact"/>
              <w:ind w:left="109"/>
              <w:rPr>
                <w:sz w:val="24"/>
              </w:rPr>
            </w:pPr>
            <w:r>
              <w:rPr>
                <w:sz w:val="24"/>
              </w:rPr>
              <w:t xml:space="preserve">плавящимся </w:t>
            </w:r>
            <w:r>
              <w:rPr>
                <w:spacing w:val="-2"/>
                <w:sz w:val="24"/>
              </w:rPr>
              <w:t>покрытым</w:t>
            </w:r>
          </w:p>
        </w:tc>
        <w:tc>
          <w:tcPr>
            <w:tcW w:w="4821" w:type="dxa"/>
            <w:tcBorders>
              <w:top w:val="nil"/>
              <w:bottom w:val="nil"/>
            </w:tcBorders>
          </w:tcPr>
          <w:p w:rsidR="00335362" w:rsidRDefault="00DB789F">
            <w:pPr>
              <w:pStyle w:val="TableParagraph"/>
              <w:spacing w:line="256" w:lineRule="exact"/>
              <w:ind w:left="109"/>
              <w:rPr>
                <w:sz w:val="24"/>
              </w:rPr>
            </w:pPr>
            <w:r>
              <w:rPr>
                <w:sz w:val="24"/>
              </w:rPr>
              <w:t>РД</w:t>
            </w:r>
            <w:r>
              <w:rPr>
                <w:spacing w:val="-1"/>
                <w:sz w:val="24"/>
              </w:rPr>
              <w:t xml:space="preserve"> </w:t>
            </w:r>
            <w:r>
              <w:rPr>
                <w:sz w:val="24"/>
              </w:rPr>
              <w:t>с</w:t>
            </w:r>
            <w:r>
              <w:rPr>
                <w:spacing w:val="-1"/>
                <w:sz w:val="24"/>
              </w:rPr>
              <w:t xml:space="preserve"> </w:t>
            </w:r>
            <w:r>
              <w:rPr>
                <w:sz w:val="24"/>
              </w:rPr>
              <w:t>учетом</w:t>
            </w:r>
            <w:r>
              <w:rPr>
                <w:spacing w:val="-3"/>
                <w:sz w:val="24"/>
              </w:rPr>
              <w:t xml:space="preserve"> </w:t>
            </w:r>
            <w:r>
              <w:rPr>
                <w:sz w:val="24"/>
              </w:rPr>
              <w:t>особенностей</w:t>
            </w:r>
            <w:r>
              <w:rPr>
                <w:spacing w:val="-3"/>
                <w:sz w:val="24"/>
              </w:rPr>
              <w:t xml:space="preserve"> </w:t>
            </w:r>
            <w:r>
              <w:rPr>
                <w:spacing w:val="-5"/>
                <w:sz w:val="24"/>
              </w:rPr>
              <w:t>его</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плавящимся</w:t>
            </w:r>
          </w:p>
        </w:tc>
        <w:tc>
          <w:tcPr>
            <w:tcW w:w="2694" w:type="dxa"/>
            <w:tcBorders>
              <w:top w:val="nil"/>
              <w:bottom w:val="nil"/>
            </w:tcBorders>
          </w:tcPr>
          <w:p w:rsidR="00335362" w:rsidRDefault="00DB789F">
            <w:pPr>
              <w:pStyle w:val="TableParagraph"/>
              <w:spacing w:line="256" w:lineRule="exact"/>
              <w:ind w:left="109"/>
              <w:rPr>
                <w:sz w:val="24"/>
              </w:rPr>
            </w:pPr>
            <w:r>
              <w:rPr>
                <w:sz w:val="24"/>
              </w:rPr>
              <w:t>электродом</w:t>
            </w:r>
            <w:r>
              <w:rPr>
                <w:spacing w:val="-4"/>
                <w:sz w:val="24"/>
              </w:rPr>
              <w:t xml:space="preserve"> </w:t>
            </w:r>
            <w:r>
              <w:rPr>
                <w:sz w:val="24"/>
              </w:rPr>
              <w:t>сложных</w:t>
            </w:r>
            <w:r>
              <w:rPr>
                <w:spacing w:val="-4"/>
                <w:sz w:val="24"/>
              </w:rPr>
              <w:t xml:space="preserve"> </w:t>
            </w:r>
            <w:r>
              <w:rPr>
                <w:spacing w:val="-10"/>
                <w:sz w:val="24"/>
              </w:rPr>
              <w:t>и</w:t>
            </w:r>
          </w:p>
        </w:tc>
        <w:tc>
          <w:tcPr>
            <w:tcW w:w="4821" w:type="dxa"/>
            <w:tcBorders>
              <w:top w:val="nil"/>
              <w:bottom w:val="nil"/>
            </w:tcBorders>
          </w:tcPr>
          <w:p w:rsidR="00335362" w:rsidRDefault="00DB789F">
            <w:pPr>
              <w:pStyle w:val="TableParagraph"/>
              <w:spacing w:line="256" w:lineRule="exact"/>
              <w:ind w:left="109"/>
              <w:rPr>
                <w:sz w:val="24"/>
              </w:rPr>
            </w:pPr>
            <w:r>
              <w:rPr>
                <w:sz w:val="24"/>
              </w:rPr>
              <w:t>специализированных</w:t>
            </w:r>
            <w:r>
              <w:rPr>
                <w:spacing w:val="-10"/>
                <w:sz w:val="24"/>
              </w:rPr>
              <w:t xml:space="preserve"> </w:t>
            </w:r>
            <w:r>
              <w:rPr>
                <w:spacing w:val="-2"/>
                <w:sz w:val="24"/>
              </w:rPr>
              <w:t>функций</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покрытым</w:t>
            </w:r>
          </w:p>
        </w:tc>
        <w:tc>
          <w:tcPr>
            <w:tcW w:w="2694" w:type="dxa"/>
            <w:tcBorders>
              <w:top w:val="nil"/>
              <w:bottom w:val="nil"/>
            </w:tcBorders>
          </w:tcPr>
          <w:p w:rsidR="00335362" w:rsidRDefault="00DB789F">
            <w:pPr>
              <w:pStyle w:val="TableParagraph"/>
              <w:spacing w:line="256" w:lineRule="exact"/>
              <w:ind w:left="109"/>
              <w:rPr>
                <w:sz w:val="24"/>
              </w:rPr>
            </w:pPr>
            <w:r>
              <w:rPr>
                <w:spacing w:val="-2"/>
                <w:sz w:val="24"/>
              </w:rPr>
              <w:t>ответственных</w:t>
            </w:r>
          </w:p>
        </w:tc>
        <w:tc>
          <w:tcPr>
            <w:tcW w:w="4821" w:type="dxa"/>
            <w:tcBorders>
              <w:top w:val="nil"/>
              <w:bottom w:val="nil"/>
            </w:tcBorders>
          </w:tcPr>
          <w:p w:rsidR="00335362" w:rsidRDefault="00DB789F">
            <w:pPr>
              <w:pStyle w:val="TableParagraph"/>
              <w:spacing w:line="256" w:lineRule="exact"/>
              <w:ind w:left="109"/>
              <w:rPr>
                <w:sz w:val="24"/>
              </w:rPr>
            </w:pPr>
            <w:r>
              <w:rPr>
                <w:spacing w:val="-2"/>
                <w:sz w:val="24"/>
              </w:rPr>
              <w:t>(возможностей);</w:t>
            </w:r>
          </w:p>
        </w:tc>
      </w:tr>
      <w:tr w:rsidR="00335362">
        <w:trPr>
          <w:trHeight w:val="275"/>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электродом</w:t>
            </w:r>
          </w:p>
        </w:tc>
        <w:tc>
          <w:tcPr>
            <w:tcW w:w="2694" w:type="dxa"/>
            <w:tcBorders>
              <w:top w:val="nil"/>
              <w:bottom w:val="nil"/>
            </w:tcBorders>
          </w:tcPr>
          <w:p w:rsidR="00335362" w:rsidRDefault="00DB789F">
            <w:pPr>
              <w:pStyle w:val="TableParagraph"/>
              <w:spacing w:line="256" w:lineRule="exact"/>
              <w:ind w:left="109"/>
              <w:rPr>
                <w:sz w:val="24"/>
              </w:rPr>
            </w:pPr>
            <w:r>
              <w:rPr>
                <w:spacing w:val="-2"/>
                <w:sz w:val="24"/>
              </w:rPr>
              <w:t>конструкций</w:t>
            </w:r>
          </w:p>
        </w:tc>
        <w:tc>
          <w:tcPr>
            <w:tcW w:w="4821" w:type="dxa"/>
            <w:tcBorders>
              <w:top w:val="nil"/>
              <w:bottom w:val="nil"/>
            </w:tcBorders>
          </w:tcPr>
          <w:p w:rsidR="00335362" w:rsidRDefault="00DB789F">
            <w:pPr>
              <w:pStyle w:val="TableParagraph"/>
              <w:spacing w:line="256" w:lineRule="exact"/>
              <w:ind w:left="109"/>
              <w:rPr>
                <w:sz w:val="24"/>
              </w:rPr>
            </w:pPr>
            <w:r>
              <w:rPr>
                <w:sz w:val="24"/>
              </w:rPr>
              <w:t>ПО2</w:t>
            </w:r>
            <w:r>
              <w:rPr>
                <w:spacing w:val="-3"/>
                <w:sz w:val="24"/>
              </w:rPr>
              <w:t xml:space="preserve"> </w:t>
            </w:r>
            <w:r>
              <w:rPr>
                <w:sz w:val="24"/>
              </w:rPr>
              <w:t>Выполнение</w:t>
            </w:r>
            <w:r>
              <w:rPr>
                <w:spacing w:val="-5"/>
                <w:sz w:val="24"/>
              </w:rPr>
              <w:t xml:space="preserve"> </w:t>
            </w:r>
            <w:r>
              <w:rPr>
                <w:sz w:val="24"/>
              </w:rPr>
              <w:t>РД</w:t>
            </w:r>
            <w:r>
              <w:rPr>
                <w:spacing w:val="-2"/>
                <w:sz w:val="24"/>
              </w:rPr>
              <w:t xml:space="preserve"> </w:t>
            </w:r>
            <w:r>
              <w:rPr>
                <w:sz w:val="24"/>
              </w:rPr>
              <w:t>сложных</w:t>
            </w:r>
            <w:r>
              <w:rPr>
                <w:spacing w:val="-4"/>
                <w:sz w:val="24"/>
              </w:rPr>
              <w:t xml:space="preserve"> </w:t>
            </w:r>
            <w:r>
              <w:rPr>
                <w:spacing w:val="-10"/>
                <w:sz w:val="24"/>
              </w:rPr>
              <w:t>и</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z w:val="24"/>
              </w:rPr>
              <w:t>сложных</w:t>
            </w:r>
            <w:r>
              <w:rPr>
                <w:spacing w:val="-3"/>
                <w:sz w:val="24"/>
              </w:rPr>
              <w:t xml:space="preserve"> </w:t>
            </w:r>
            <w:r>
              <w:rPr>
                <w:spacing w:val="-10"/>
                <w:sz w:val="24"/>
              </w:rPr>
              <w:t>и</w:t>
            </w:r>
          </w:p>
        </w:tc>
        <w:tc>
          <w:tcPr>
            <w:tcW w:w="2694" w:type="dxa"/>
            <w:tcBorders>
              <w:top w:val="nil"/>
              <w:bottom w:val="nil"/>
            </w:tcBorders>
          </w:tcPr>
          <w:p w:rsidR="00335362" w:rsidRDefault="00DB789F">
            <w:pPr>
              <w:pStyle w:val="TableParagraph"/>
              <w:spacing w:line="256" w:lineRule="exact"/>
              <w:ind w:left="109"/>
              <w:rPr>
                <w:sz w:val="24"/>
              </w:rPr>
            </w:pPr>
            <w:r>
              <w:rPr>
                <w:spacing w:val="-2"/>
                <w:sz w:val="24"/>
              </w:rPr>
              <w:t>(оборудования,</w:t>
            </w:r>
          </w:p>
        </w:tc>
        <w:tc>
          <w:tcPr>
            <w:tcW w:w="4821" w:type="dxa"/>
            <w:tcBorders>
              <w:top w:val="nil"/>
              <w:bottom w:val="nil"/>
            </w:tcBorders>
          </w:tcPr>
          <w:p w:rsidR="00335362" w:rsidRDefault="00DB789F">
            <w:pPr>
              <w:pStyle w:val="TableParagraph"/>
              <w:spacing w:line="256" w:lineRule="exact"/>
              <w:ind w:left="109"/>
              <w:rPr>
                <w:sz w:val="24"/>
              </w:rPr>
            </w:pPr>
            <w:r>
              <w:rPr>
                <w:sz w:val="24"/>
              </w:rPr>
              <w:t>ответственных</w:t>
            </w:r>
            <w:r>
              <w:rPr>
                <w:spacing w:val="-9"/>
                <w:sz w:val="24"/>
              </w:rPr>
              <w:t xml:space="preserve"> </w:t>
            </w:r>
            <w:r>
              <w:rPr>
                <w:sz w:val="24"/>
              </w:rPr>
              <w:t>конструкций</w:t>
            </w:r>
            <w:r>
              <w:rPr>
                <w:spacing w:val="-2"/>
                <w:sz w:val="24"/>
              </w:rPr>
              <w:t xml:space="preserve"> </w:t>
            </w:r>
            <w:r>
              <w:rPr>
                <w:sz w:val="24"/>
              </w:rPr>
              <w:t>с</w:t>
            </w:r>
            <w:r>
              <w:rPr>
                <w:spacing w:val="-4"/>
                <w:sz w:val="24"/>
              </w:rPr>
              <w:t xml:space="preserve"> </w:t>
            </w:r>
            <w:r>
              <w:rPr>
                <w:spacing w:val="-2"/>
                <w:sz w:val="24"/>
              </w:rPr>
              <w:t>применением</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ответственных</w:t>
            </w:r>
          </w:p>
        </w:tc>
        <w:tc>
          <w:tcPr>
            <w:tcW w:w="2694" w:type="dxa"/>
            <w:tcBorders>
              <w:top w:val="nil"/>
              <w:bottom w:val="nil"/>
            </w:tcBorders>
          </w:tcPr>
          <w:p w:rsidR="00335362" w:rsidRDefault="00DB789F">
            <w:pPr>
              <w:pStyle w:val="TableParagraph"/>
              <w:spacing w:line="256" w:lineRule="exact"/>
              <w:ind w:left="109"/>
              <w:rPr>
                <w:sz w:val="24"/>
              </w:rPr>
            </w:pPr>
            <w:r>
              <w:rPr>
                <w:sz w:val="24"/>
              </w:rPr>
              <w:t xml:space="preserve">изделий, </w:t>
            </w:r>
            <w:r>
              <w:rPr>
                <w:spacing w:val="-2"/>
                <w:sz w:val="24"/>
              </w:rPr>
              <w:t>узлов,</w:t>
            </w:r>
          </w:p>
        </w:tc>
        <w:tc>
          <w:tcPr>
            <w:tcW w:w="4821" w:type="dxa"/>
            <w:tcBorders>
              <w:top w:val="nil"/>
              <w:bottom w:val="nil"/>
            </w:tcBorders>
          </w:tcPr>
          <w:p w:rsidR="00335362" w:rsidRDefault="00DB789F">
            <w:pPr>
              <w:pStyle w:val="TableParagraph"/>
              <w:spacing w:line="256" w:lineRule="exact"/>
              <w:ind w:left="109"/>
              <w:rPr>
                <w:sz w:val="24"/>
              </w:rPr>
            </w:pPr>
            <w:r>
              <w:rPr>
                <w:sz w:val="24"/>
              </w:rPr>
              <w:t>специализированных</w:t>
            </w:r>
            <w:r>
              <w:rPr>
                <w:spacing w:val="-10"/>
                <w:sz w:val="24"/>
              </w:rPr>
              <w:t xml:space="preserve"> </w:t>
            </w:r>
            <w:r>
              <w:rPr>
                <w:spacing w:val="-2"/>
                <w:sz w:val="24"/>
              </w:rPr>
              <w:t>функций</w:t>
            </w:r>
          </w:p>
        </w:tc>
      </w:tr>
      <w:tr w:rsidR="00335362">
        <w:trPr>
          <w:trHeight w:val="275"/>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конструкций</w:t>
            </w:r>
          </w:p>
        </w:tc>
        <w:tc>
          <w:tcPr>
            <w:tcW w:w="2694" w:type="dxa"/>
            <w:tcBorders>
              <w:top w:val="nil"/>
              <w:bottom w:val="nil"/>
            </w:tcBorders>
          </w:tcPr>
          <w:p w:rsidR="00335362" w:rsidRDefault="00DB789F">
            <w:pPr>
              <w:pStyle w:val="TableParagraph"/>
              <w:spacing w:line="256" w:lineRule="exact"/>
              <w:ind w:left="109"/>
              <w:rPr>
                <w:sz w:val="24"/>
              </w:rPr>
            </w:pPr>
            <w:r>
              <w:rPr>
                <w:spacing w:val="-2"/>
                <w:sz w:val="24"/>
              </w:rPr>
              <w:t>трубопроводов,</w:t>
            </w:r>
          </w:p>
        </w:tc>
        <w:tc>
          <w:tcPr>
            <w:tcW w:w="4821" w:type="dxa"/>
            <w:tcBorders>
              <w:top w:val="nil"/>
              <w:bottom w:val="nil"/>
            </w:tcBorders>
          </w:tcPr>
          <w:p w:rsidR="00335362" w:rsidRDefault="00DB789F">
            <w:pPr>
              <w:pStyle w:val="TableParagraph"/>
              <w:spacing w:line="256" w:lineRule="exact"/>
              <w:ind w:left="109"/>
              <w:rPr>
                <w:sz w:val="24"/>
              </w:rPr>
            </w:pPr>
            <w:r>
              <w:rPr>
                <w:sz w:val="24"/>
              </w:rPr>
              <w:t>(возможностей)</w:t>
            </w:r>
            <w:r>
              <w:rPr>
                <w:spacing w:val="-9"/>
                <w:sz w:val="24"/>
              </w:rPr>
              <w:t xml:space="preserve"> </w:t>
            </w:r>
            <w:r>
              <w:rPr>
                <w:sz w:val="24"/>
              </w:rPr>
              <w:t>сварочного</w:t>
            </w:r>
            <w:r>
              <w:rPr>
                <w:spacing w:val="-5"/>
                <w:sz w:val="24"/>
              </w:rPr>
              <w:t xml:space="preserve"> </w:t>
            </w:r>
            <w:r>
              <w:rPr>
                <w:spacing w:val="-2"/>
                <w:sz w:val="24"/>
              </w:rPr>
              <w:t>оборудования</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(оборудования,</w:t>
            </w:r>
          </w:p>
        </w:tc>
        <w:tc>
          <w:tcPr>
            <w:tcW w:w="2694" w:type="dxa"/>
            <w:tcBorders>
              <w:top w:val="nil"/>
              <w:bottom w:val="nil"/>
            </w:tcBorders>
          </w:tcPr>
          <w:p w:rsidR="00335362" w:rsidRDefault="00DB789F">
            <w:pPr>
              <w:pStyle w:val="TableParagraph"/>
              <w:spacing w:line="256" w:lineRule="exact"/>
              <w:ind w:left="109"/>
              <w:rPr>
                <w:sz w:val="24"/>
              </w:rPr>
            </w:pPr>
            <w:r>
              <w:rPr>
                <w:sz w:val="24"/>
              </w:rPr>
              <w:t>деталей) из</w:t>
            </w:r>
            <w:r>
              <w:rPr>
                <w:spacing w:val="1"/>
                <w:sz w:val="24"/>
              </w:rPr>
              <w:t xml:space="preserve"> </w:t>
            </w:r>
            <w:r>
              <w:rPr>
                <w:spacing w:val="-2"/>
                <w:sz w:val="24"/>
              </w:rPr>
              <w:t>различных</w:t>
            </w:r>
          </w:p>
        </w:tc>
        <w:tc>
          <w:tcPr>
            <w:tcW w:w="4821" w:type="dxa"/>
            <w:tcBorders>
              <w:top w:val="nil"/>
              <w:bottom w:val="nil"/>
            </w:tcBorders>
          </w:tcPr>
          <w:p w:rsidR="00335362" w:rsidRDefault="00DB789F">
            <w:pPr>
              <w:pStyle w:val="TableParagraph"/>
              <w:spacing w:line="256" w:lineRule="exact"/>
              <w:ind w:left="109"/>
              <w:rPr>
                <w:sz w:val="24"/>
              </w:rPr>
            </w:pPr>
            <w:r>
              <w:rPr>
                <w:sz w:val="24"/>
              </w:rPr>
              <w:t>ПО3 Выполнение</w:t>
            </w:r>
            <w:r>
              <w:rPr>
                <w:spacing w:val="-6"/>
                <w:sz w:val="24"/>
              </w:rPr>
              <w:t xml:space="preserve"> </w:t>
            </w:r>
            <w:r>
              <w:rPr>
                <w:sz w:val="24"/>
              </w:rPr>
              <w:t>дуговой</w:t>
            </w:r>
            <w:r>
              <w:rPr>
                <w:spacing w:val="-3"/>
                <w:sz w:val="24"/>
              </w:rPr>
              <w:t xml:space="preserve"> </w:t>
            </w:r>
            <w:r>
              <w:rPr>
                <w:spacing w:val="-4"/>
                <w:sz w:val="24"/>
              </w:rPr>
              <w:t>резки</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z w:val="24"/>
              </w:rPr>
              <w:t xml:space="preserve">изделий, </w:t>
            </w:r>
            <w:r>
              <w:rPr>
                <w:spacing w:val="-2"/>
                <w:sz w:val="24"/>
              </w:rPr>
              <w:t>узлов,</w:t>
            </w:r>
          </w:p>
        </w:tc>
        <w:tc>
          <w:tcPr>
            <w:tcW w:w="2694" w:type="dxa"/>
            <w:tcBorders>
              <w:top w:val="nil"/>
              <w:bottom w:val="nil"/>
            </w:tcBorders>
          </w:tcPr>
          <w:p w:rsidR="00335362" w:rsidRDefault="00DB789F">
            <w:pPr>
              <w:pStyle w:val="TableParagraph"/>
              <w:spacing w:line="256" w:lineRule="exact"/>
              <w:ind w:left="109"/>
              <w:rPr>
                <w:sz w:val="24"/>
              </w:rPr>
            </w:pPr>
            <w:r>
              <w:rPr>
                <w:sz w:val="24"/>
              </w:rPr>
              <w:t>материалов</w:t>
            </w:r>
            <w:r>
              <w:rPr>
                <w:spacing w:val="-7"/>
                <w:sz w:val="24"/>
              </w:rPr>
              <w:t xml:space="preserve"> </w:t>
            </w:r>
            <w:r>
              <w:rPr>
                <w:spacing w:val="-2"/>
                <w:sz w:val="24"/>
              </w:rPr>
              <w:t>(сталей,</w:t>
            </w:r>
          </w:p>
        </w:tc>
        <w:tc>
          <w:tcPr>
            <w:tcW w:w="4821" w:type="dxa"/>
            <w:tcBorders>
              <w:top w:val="nil"/>
              <w:bottom w:val="nil"/>
            </w:tcBorders>
          </w:tcPr>
          <w:p w:rsidR="00335362" w:rsidRDefault="00DB789F">
            <w:pPr>
              <w:pStyle w:val="TableParagraph"/>
              <w:spacing w:line="256" w:lineRule="exact"/>
              <w:ind w:left="109"/>
              <w:rPr>
                <w:sz w:val="24"/>
              </w:rPr>
            </w:pPr>
            <w:r>
              <w:rPr>
                <w:sz w:val="24"/>
              </w:rPr>
              <w:t>ПО4</w:t>
            </w:r>
            <w:r>
              <w:rPr>
                <w:spacing w:val="-1"/>
                <w:sz w:val="24"/>
              </w:rPr>
              <w:t xml:space="preserve"> </w:t>
            </w:r>
            <w:r>
              <w:rPr>
                <w:sz w:val="24"/>
              </w:rPr>
              <w:t>Контроль с</w:t>
            </w:r>
            <w:r>
              <w:rPr>
                <w:spacing w:val="-5"/>
                <w:sz w:val="24"/>
              </w:rPr>
              <w:t xml:space="preserve"> </w:t>
            </w:r>
            <w:r>
              <w:rPr>
                <w:spacing w:val="-2"/>
                <w:sz w:val="24"/>
              </w:rPr>
              <w:t>применением</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трубопроводов,</w:t>
            </w:r>
          </w:p>
        </w:tc>
        <w:tc>
          <w:tcPr>
            <w:tcW w:w="2694" w:type="dxa"/>
            <w:tcBorders>
              <w:top w:val="nil"/>
              <w:bottom w:val="nil"/>
            </w:tcBorders>
          </w:tcPr>
          <w:p w:rsidR="00335362" w:rsidRDefault="00DB789F">
            <w:pPr>
              <w:pStyle w:val="TableParagraph"/>
              <w:spacing w:line="256" w:lineRule="exact"/>
              <w:ind w:left="109"/>
              <w:rPr>
                <w:sz w:val="24"/>
              </w:rPr>
            </w:pPr>
            <w:r>
              <w:rPr>
                <w:sz w:val="24"/>
              </w:rPr>
              <w:t>чугуна,</w:t>
            </w:r>
            <w:r>
              <w:rPr>
                <w:spacing w:val="-3"/>
                <w:sz w:val="24"/>
              </w:rPr>
              <w:t xml:space="preserve"> </w:t>
            </w:r>
            <w:r>
              <w:rPr>
                <w:spacing w:val="-2"/>
                <w:sz w:val="24"/>
              </w:rPr>
              <w:t>цветных</w:t>
            </w:r>
          </w:p>
        </w:tc>
        <w:tc>
          <w:tcPr>
            <w:tcW w:w="4821" w:type="dxa"/>
            <w:tcBorders>
              <w:top w:val="nil"/>
              <w:bottom w:val="nil"/>
            </w:tcBorders>
          </w:tcPr>
          <w:p w:rsidR="00335362" w:rsidRDefault="00DB789F">
            <w:pPr>
              <w:pStyle w:val="TableParagraph"/>
              <w:spacing w:line="256" w:lineRule="exact"/>
              <w:ind w:left="109"/>
              <w:rPr>
                <w:sz w:val="24"/>
              </w:rPr>
            </w:pPr>
            <w:r>
              <w:rPr>
                <w:sz w:val="24"/>
              </w:rPr>
              <w:t>измерительного</w:t>
            </w:r>
            <w:r>
              <w:rPr>
                <w:spacing w:val="-7"/>
                <w:sz w:val="24"/>
              </w:rPr>
              <w:t xml:space="preserve"> </w:t>
            </w:r>
            <w:r>
              <w:rPr>
                <w:sz w:val="24"/>
              </w:rPr>
              <w:t>инструмента</w:t>
            </w:r>
            <w:r>
              <w:rPr>
                <w:spacing w:val="-5"/>
                <w:sz w:val="24"/>
              </w:rPr>
              <w:t xml:space="preserve"> </w:t>
            </w:r>
            <w:r>
              <w:rPr>
                <w:sz w:val="24"/>
              </w:rPr>
              <w:t>сваренных</w:t>
            </w:r>
            <w:r>
              <w:rPr>
                <w:spacing w:val="-9"/>
                <w:sz w:val="24"/>
              </w:rPr>
              <w:t xml:space="preserve"> </w:t>
            </w:r>
            <w:r>
              <w:rPr>
                <w:spacing w:val="-5"/>
                <w:sz w:val="24"/>
              </w:rPr>
              <w:t>РД</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z w:val="24"/>
              </w:rPr>
              <w:t>деталей)</w:t>
            </w:r>
            <w:r>
              <w:rPr>
                <w:spacing w:val="-2"/>
                <w:sz w:val="24"/>
              </w:rPr>
              <w:t xml:space="preserve"> </w:t>
            </w:r>
            <w:r>
              <w:rPr>
                <w:spacing w:val="-5"/>
                <w:sz w:val="24"/>
              </w:rPr>
              <w:t>из</w:t>
            </w:r>
          </w:p>
        </w:tc>
        <w:tc>
          <w:tcPr>
            <w:tcW w:w="2694" w:type="dxa"/>
            <w:tcBorders>
              <w:top w:val="nil"/>
              <w:bottom w:val="nil"/>
            </w:tcBorders>
          </w:tcPr>
          <w:p w:rsidR="00335362" w:rsidRDefault="00DB789F">
            <w:pPr>
              <w:pStyle w:val="TableParagraph"/>
              <w:spacing w:line="256" w:lineRule="exact"/>
              <w:ind w:left="109"/>
              <w:rPr>
                <w:sz w:val="24"/>
              </w:rPr>
            </w:pPr>
            <w:r>
              <w:rPr>
                <w:sz w:val="24"/>
              </w:rPr>
              <w:t>металлов</w:t>
            </w:r>
            <w:r>
              <w:rPr>
                <w:spacing w:val="1"/>
                <w:sz w:val="24"/>
              </w:rPr>
              <w:t xml:space="preserve"> </w:t>
            </w:r>
            <w:r>
              <w:rPr>
                <w:sz w:val="24"/>
              </w:rPr>
              <w:t>и</w:t>
            </w:r>
            <w:r>
              <w:rPr>
                <w:spacing w:val="-4"/>
                <w:sz w:val="24"/>
              </w:rPr>
              <w:t xml:space="preserve"> </w:t>
            </w:r>
            <w:r>
              <w:rPr>
                <w:spacing w:val="-2"/>
                <w:sz w:val="24"/>
              </w:rPr>
              <w:t>сплавов)</w:t>
            </w:r>
          </w:p>
        </w:tc>
        <w:tc>
          <w:tcPr>
            <w:tcW w:w="4821" w:type="dxa"/>
            <w:tcBorders>
              <w:top w:val="nil"/>
              <w:bottom w:val="nil"/>
            </w:tcBorders>
          </w:tcPr>
          <w:p w:rsidR="00335362" w:rsidRDefault="00DB789F">
            <w:pPr>
              <w:pStyle w:val="TableParagraph"/>
              <w:spacing w:line="256" w:lineRule="exact"/>
              <w:ind w:left="109"/>
              <w:rPr>
                <w:sz w:val="24"/>
              </w:rPr>
            </w:pPr>
            <w:r>
              <w:rPr>
                <w:sz w:val="24"/>
              </w:rPr>
              <w:t>сложных</w:t>
            </w:r>
            <w:r>
              <w:rPr>
                <w:spacing w:val="-7"/>
                <w:sz w:val="24"/>
              </w:rPr>
              <w:t xml:space="preserve"> </w:t>
            </w:r>
            <w:r>
              <w:rPr>
                <w:sz w:val="24"/>
              </w:rPr>
              <w:t>и</w:t>
            </w:r>
            <w:r>
              <w:rPr>
                <w:spacing w:val="-6"/>
                <w:sz w:val="24"/>
              </w:rPr>
              <w:t xml:space="preserve"> </w:t>
            </w:r>
            <w:r>
              <w:rPr>
                <w:sz w:val="24"/>
              </w:rPr>
              <w:t>ответственных</w:t>
            </w:r>
            <w:r>
              <w:rPr>
                <w:spacing w:val="-6"/>
                <w:sz w:val="24"/>
              </w:rPr>
              <w:t xml:space="preserve"> </w:t>
            </w:r>
            <w:r>
              <w:rPr>
                <w:sz w:val="24"/>
              </w:rPr>
              <w:t>конструкций</w:t>
            </w:r>
            <w:r>
              <w:rPr>
                <w:spacing w:val="-1"/>
                <w:sz w:val="24"/>
              </w:rPr>
              <w:t xml:space="preserve"> </w:t>
            </w:r>
            <w:r>
              <w:rPr>
                <w:spacing w:val="-5"/>
                <w:sz w:val="24"/>
              </w:rPr>
              <w:t>на</w:t>
            </w:r>
          </w:p>
        </w:tc>
      </w:tr>
      <w:tr w:rsidR="00335362">
        <w:trPr>
          <w:trHeight w:val="275"/>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различных</w:t>
            </w:r>
          </w:p>
        </w:tc>
        <w:tc>
          <w:tcPr>
            <w:tcW w:w="2694" w:type="dxa"/>
            <w:tcBorders>
              <w:top w:val="nil"/>
              <w:bottom w:val="nil"/>
            </w:tcBorders>
          </w:tcPr>
          <w:p w:rsidR="00335362" w:rsidRDefault="00DB789F">
            <w:pPr>
              <w:pStyle w:val="TableParagraph"/>
              <w:spacing w:line="256" w:lineRule="exact"/>
              <w:ind w:left="109"/>
              <w:rPr>
                <w:sz w:val="24"/>
              </w:rPr>
            </w:pPr>
            <w:r>
              <w:rPr>
                <w:sz w:val="24"/>
              </w:rPr>
              <w:t>предназначенных</w:t>
            </w:r>
            <w:r>
              <w:rPr>
                <w:spacing w:val="-8"/>
                <w:sz w:val="24"/>
              </w:rPr>
              <w:t xml:space="preserve"> </w:t>
            </w:r>
            <w:r>
              <w:rPr>
                <w:spacing w:val="-5"/>
                <w:sz w:val="24"/>
              </w:rPr>
              <w:t>для</w:t>
            </w:r>
          </w:p>
        </w:tc>
        <w:tc>
          <w:tcPr>
            <w:tcW w:w="4821" w:type="dxa"/>
            <w:tcBorders>
              <w:top w:val="nil"/>
              <w:bottom w:val="nil"/>
            </w:tcBorders>
          </w:tcPr>
          <w:p w:rsidR="00335362" w:rsidRDefault="00DB789F">
            <w:pPr>
              <w:pStyle w:val="TableParagraph"/>
              <w:spacing w:line="256" w:lineRule="exact"/>
              <w:ind w:left="109"/>
              <w:rPr>
                <w:sz w:val="24"/>
              </w:rPr>
            </w:pPr>
            <w:r>
              <w:rPr>
                <w:sz w:val="24"/>
              </w:rPr>
              <w:t>соответствие</w:t>
            </w:r>
            <w:r>
              <w:rPr>
                <w:spacing w:val="-8"/>
                <w:sz w:val="24"/>
              </w:rPr>
              <w:t xml:space="preserve"> </w:t>
            </w:r>
            <w:r>
              <w:rPr>
                <w:sz w:val="24"/>
              </w:rPr>
              <w:t>геометрических</w:t>
            </w:r>
            <w:r>
              <w:rPr>
                <w:spacing w:val="-6"/>
                <w:sz w:val="24"/>
              </w:rPr>
              <w:t xml:space="preserve"> </w:t>
            </w:r>
            <w:r>
              <w:rPr>
                <w:spacing w:val="-2"/>
                <w:sz w:val="24"/>
              </w:rPr>
              <w:t>размеров</w:t>
            </w:r>
          </w:p>
        </w:tc>
      </w:tr>
      <w:tr w:rsidR="00335362">
        <w:trPr>
          <w:trHeight w:val="275"/>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материалов</w:t>
            </w:r>
          </w:p>
        </w:tc>
        <w:tc>
          <w:tcPr>
            <w:tcW w:w="2694" w:type="dxa"/>
            <w:tcBorders>
              <w:top w:val="nil"/>
              <w:bottom w:val="nil"/>
            </w:tcBorders>
          </w:tcPr>
          <w:p w:rsidR="00335362" w:rsidRDefault="00DB789F">
            <w:pPr>
              <w:pStyle w:val="TableParagraph"/>
              <w:spacing w:line="256" w:lineRule="exact"/>
              <w:ind w:left="109"/>
              <w:rPr>
                <w:sz w:val="24"/>
              </w:rPr>
            </w:pPr>
            <w:r>
              <w:rPr>
                <w:sz w:val="24"/>
              </w:rPr>
              <w:t xml:space="preserve">работы под </w:t>
            </w:r>
            <w:r>
              <w:rPr>
                <w:spacing w:val="-2"/>
                <w:sz w:val="24"/>
              </w:rPr>
              <w:t>давлением,</w:t>
            </w:r>
          </w:p>
        </w:tc>
        <w:tc>
          <w:tcPr>
            <w:tcW w:w="4821" w:type="dxa"/>
            <w:tcBorders>
              <w:top w:val="nil"/>
              <w:bottom w:val="nil"/>
            </w:tcBorders>
          </w:tcPr>
          <w:p w:rsidR="00335362" w:rsidRDefault="00DB789F">
            <w:pPr>
              <w:pStyle w:val="TableParagraph"/>
              <w:spacing w:line="256" w:lineRule="exact"/>
              <w:ind w:left="109"/>
              <w:rPr>
                <w:sz w:val="24"/>
              </w:rPr>
            </w:pPr>
            <w:r>
              <w:rPr>
                <w:sz w:val="24"/>
              </w:rPr>
              <w:t>требованиям</w:t>
            </w:r>
            <w:r>
              <w:rPr>
                <w:spacing w:val="-4"/>
                <w:sz w:val="24"/>
              </w:rPr>
              <w:t xml:space="preserve"> </w:t>
            </w:r>
            <w:r>
              <w:rPr>
                <w:sz w:val="24"/>
              </w:rPr>
              <w:t>конструкторской</w:t>
            </w:r>
            <w:r>
              <w:rPr>
                <w:spacing w:val="-3"/>
                <w:sz w:val="24"/>
              </w:rPr>
              <w:t xml:space="preserve"> </w:t>
            </w:r>
            <w:r>
              <w:rPr>
                <w:spacing w:val="-10"/>
                <w:sz w:val="24"/>
              </w:rPr>
              <w:t>и</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z w:val="24"/>
              </w:rPr>
              <w:t>(сталей,</w:t>
            </w:r>
            <w:r>
              <w:rPr>
                <w:spacing w:val="3"/>
                <w:sz w:val="24"/>
              </w:rPr>
              <w:t xml:space="preserve"> </w:t>
            </w:r>
            <w:r>
              <w:rPr>
                <w:spacing w:val="-2"/>
                <w:sz w:val="24"/>
              </w:rPr>
              <w:t>чугуна,</w:t>
            </w:r>
          </w:p>
        </w:tc>
        <w:tc>
          <w:tcPr>
            <w:tcW w:w="2694" w:type="dxa"/>
            <w:tcBorders>
              <w:top w:val="nil"/>
              <w:bottom w:val="nil"/>
            </w:tcBorders>
          </w:tcPr>
          <w:p w:rsidR="00335362" w:rsidRDefault="00DB789F">
            <w:pPr>
              <w:pStyle w:val="TableParagraph"/>
              <w:spacing w:line="256" w:lineRule="exact"/>
              <w:ind w:left="109"/>
              <w:rPr>
                <w:sz w:val="24"/>
              </w:rPr>
            </w:pPr>
            <w:r>
              <w:rPr>
                <w:sz w:val="24"/>
              </w:rPr>
              <w:t>под</w:t>
            </w:r>
            <w:r>
              <w:rPr>
                <w:spacing w:val="4"/>
                <w:sz w:val="24"/>
              </w:rPr>
              <w:t xml:space="preserve"> </w:t>
            </w:r>
            <w:r>
              <w:rPr>
                <w:spacing w:val="-2"/>
                <w:sz w:val="24"/>
              </w:rPr>
              <w:t>статическими,</w:t>
            </w:r>
          </w:p>
        </w:tc>
        <w:tc>
          <w:tcPr>
            <w:tcW w:w="4821" w:type="dxa"/>
            <w:tcBorders>
              <w:top w:val="nil"/>
              <w:bottom w:val="nil"/>
            </w:tcBorders>
          </w:tcPr>
          <w:p w:rsidR="00335362" w:rsidRDefault="00DB789F">
            <w:pPr>
              <w:pStyle w:val="TableParagraph"/>
              <w:spacing w:line="256" w:lineRule="exact"/>
              <w:ind w:left="109"/>
              <w:rPr>
                <w:sz w:val="24"/>
              </w:rPr>
            </w:pPr>
            <w:r>
              <w:rPr>
                <w:spacing w:val="-2"/>
                <w:sz w:val="24"/>
              </w:rPr>
              <w:t>производственно-технологической</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z w:val="24"/>
              </w:rPr>
              <w:t>цветных</w:t>
            </w:r>
            <w:r>
              <w:rPr>
                <w:spacing w:val="-2"/>
                <w:sz w:val="24"/>
              </w:rPr>
              <w:t xml:space="preserve"> металлов</w:t>
            </w:r>
          </w:p>
        </w:tc>
        <w:tc>
          <w:tcPr>
            <w:tcW w:w="2694" w:type="dxa"/>
            <w:tcBorders>
              <w:top w:val="nil"/>
              <w:bottom w:val="nil"/>
            </w:tcBorders>
          </w:tcPr>
          <w:p w:rsidR="00335362" w:rsidRDefault="00DB789F">
            <w:pPr>
              <w:pStyle w:val="TableParagraph"/>
              <w:spacing w:line="256" w:lineRule="exact"/>
              <w:ind w:left="109"/>
              <w:rPr>
                <w:sz w:val="24"/>
              </w:rPr>
            </w:pPr>
            <w:r>
              <w:rPr>
                <w:sz w:val="24"/>
              </w:rPr>
              <w:t>динамическими</w:t>
            </w:r>
            <w:r>
              <w:rPr>
                <w:spacing w:val="-4"/>
                <w:sz w:val="24"/>
              </w:rPr>
              <w:t xml:space="preserve"> </w:t>
            </w:r>
            <w:r>
              <w:rPr>
                <w:spacing w:val="-10"/>
                <w:sz w:val="24"/>
              </w:rPr>
              <w:t>и</w:t>
            </w:r>
          </w:p>
        </w:tc>
        <w:tc>
          <w:tcPr>
            <w:tcW w:w="4821" w:type="dxa"/>
            <w:tcBorders>
              <w:top w:val="nil"/>
              <w:bottom w:val="nil"/>
            </w:tcBorders>
          </w:tcPr>
          <w:p w:rsidR="00335362" w:rsidRDefault="00DB789F">
            <w:pPr>
              <w:pStyle w:val="TableParagraph"/>
              <w:spacing w:line="256" w:lineRule="exact"/>
              <w:ind w:left="109"/>
              <w:rPr>
                <w:sz w:val="24"/>
              </w:rPr>
            </w:pPr>
            <w:r>
              <w:rPr>
                <w:sz w:val="24"/>
              </w:rPr>
              <w:t>документации</w:t>
            </w:r>
            <w:r>
              <w:rPr>
                <w:spacing w:val="-4"/>
                <w:sz w:val="24"/>
              </w:rPr>
              <w:t xml:space="preserve"> </w:t>
            </w:r>
            <w:r>
              <w:rPr>
                <w:sz w:val="24"/>
              </w:rPr>
              <w:t>по</w:t>
            </w:r>
            <w:r>
              <w:rPr>
                <w:spacing w:val="-3"/>
                <w:sz w:val="24"/>
              </w:rPr>
              <w:t xml:space="preserve"> </w:t>
            </w:r>
            <w:r>
              <w:rPr>
                <w:spacing w:val="-2"/>
                <w:sz w:val="24"/>
              </w:rPr>
              <w:t>сварке</w:t>
            </w:r>
          </w:p>
        </w:tc>
      </w:tr>
      <w:tr w:rsidR="00335362">
        <w:trPr>
          <w:trHeight w:val="279"/>
        </w:trPr>
        <w:tc>
          <w:tcPr>
            <w:tcW w:w="2094" w:type="dxa"/>
            <w:tcBorders>
              <w:top w:val="nil"/>
              <w:bottom w:val="nil"/>
            </w:tcBorders>
          </w:tcPr>
          <w:p w:rsidR="00335362" w:rsidRDefault="00DB789F">
            <w:pPr>
              <w:pStyle w:val="TableParagraph"/>
              <w:spacing w:line="259" w:lineRule="exact"/>
              <w:ind w:left="110"/>
              <w:rPr>
                <w:sz w:val="24"/>
              </w:rPr>
            </w:pPr>
            <w:r>
              <w:rPr>
                <w:sz w:val="24"/>
              </w:rPr>
              <w:t>и</w:t>
            </w:r>
            <w:r>
              <w:rPr>
                <w:spacing w:val="3"/>
                <w:sz w:val="24"/>
              </w:rPr>
              <w:t xml:space="preserve"> </w:t>
            </w:r>
            <w:r>
              <w:rPr>
                <w:spacing w:val="-2"/>
                <w:sz w:val="24"/>
              </w:rPr>
              <w:t>сплавов)</w:t>
            </w:r>
          </w:p>
        </w:tc>
        <w:tc>
          <w:tcPr>
            <w:tcW w:w="2694" w:type="dxa"/>
            <w:tcBorders>
              <w:top w:val="nil"/>
              <w:bottom w:val="nil"/>
            </w:tcBorders>
          </w:tcPr>
          <w:p w:rsidR="00335362" w:rsidRDefault="00DB789F">
            <w:pPr>
              <w:pStyle w:val="TableParagraph"/>
              <w:spacing w:line="259" w:lineRule="exact"/>
              <w:ind w:left="109"/>
              <w:rPr>
                <w:sz w:val="24"/>
              </w:rPr>
            </w:pPr>
            <w:r>
              <w:rPr>
                <w:spacing w:val="-2"/>
                <w:sz w:val="24"/>
              </w:rPr>
              <w:t>вибрационными</w:t>
            </w:r>
          </w:p>
        </w:tc>
        <w:tc>
          <w:tcPr>
            <w:tcW w:w="4821" w:type="dxa"/>
            <w:tcBorders>
              <w:top w:val="nil"/>
              <w:bottom w:val="nil"/>
            </w:tcBorders>
          </w:tcPr>
          <w:p w:rsidR="00335362" w:rsidRDefault="00DB789F">
            <w:pPr>
              <w:pStyle w:val="TableParagraph"/>
              <w:spacing w:line="259" w:lineRule="exact"/>
              <w:ind w:left="109"/>
              <w:rPr>
                <w:sz w:val="24"/>
              </w:rPr>
            </w:pPr>
            <w:r>
              <w:rPr>
                <w:sz w:val="24"/>
              </w:rPr>
              <w:t>ПО5</w:t>
            </w:r>
            <w:r>
              <w:rPr>
                <w:spacing w:val="-1"/>
                <w:sz w:val="24"/>
              </w:rPr>
              <w:t xml:space="preserve"> </w:t>
            </w:r>
            <w:r>
              <w:rPr>
                <w:sz w:val="24"/>
              </w:rPr>
              <w:t>Исправление</w:t>
            </w:r>
            <w:r>
              <w:rPr>
                <w:spacing w:val="-1"/>
                <w:sz w:val="24"/>
              </w:rPr>
              <w:t xml:space="preserve"> </w:t>
            </w:r>
            <w:r>
              <w:rPr>
                <w:sz w:val="24"/>
              </w:rPr>
              <w:t>дефектов</w:t>
            </w:r>
            <w:r>
              <w:rPr>
                <w:spacing w:val="-3"/>
                <w:sz w:val="24"/>
              </w:rPr>
              <w:t xml:space="preserve"> </w:t>
            </w:r>
            <w:r>
              <w:rPr>
                <w:sz w:val="24"/>
              </w:rPr>
              <w:t>РД</w:t>
            </w:r>
            <w:r>
              <w:rPr>
                <w:spacing w:val="-1"/>
                <w:sz w:val="24"/>
              </w:rPr>
              <w:t xml:space="preserve"> </w:t>
            </w:r>
            <w:r>
              <w:rPr>
                <w:spacing w:val="-2"/>
                <w:sz w:val="24"/>
              </w:rPr>
              <w:t>сваркой</w:t>
            </w:r>
          </w:p>
        </w:tc>
      </w:tr>
      <w:tr w:rsidR="00335362">
        <w:trPr>
          <w:trHeight w:val="269"/>
        </w:trPr>
        <w:tc>
          <w:tcPr>
            <w:tcW w:w="2094" w:type="dxa"/>
            <w:tcBorders>
              <w:top w:val="nil"/>
              <w:bottom w:val="nil"/>
            </w:tcBorders>
          </w:tcPr>
          <w:p w:rsidR="00335362" w:rsidRDefault="00DB789F">
            <w:pPr>
              <w:pStyle w:val="TableParagraph"/>
              <w:spacing w:line="251" w:lineRule="exact"/>
              <w:ind w:left="110"/>
              <w:rPr>
                <w:sz w:val="24"/>
              </w:rPr>
            </w:pPr>
            <w:r>
              <w:rPr>
                <w:spacing w:val="-2"/>
                <w:sz w:val="24"/>
              </w:rPr>
              <w:t>предназначенных</w:t>
            </w:r>
          </w:p>
        </w:tc>
        <w:tc>
          <w:tcPr>
            <w:tcW w:w="2694" w:type="dxa"/>
            <w:tcBorders>
              <w:top w:val="nil"/>
              <w:bottom w:val="nil"/>
            </w:tcBorders>
          </w:tcPr>
          <w:p w:rsidR="00335362" w:rsidRDefault="00DB789F">
            <w:pPr>
              <w:pStyle w:val="TableParagraph"/>
              <w:spacing w:line="251" w:lineRule="exact"/>
              <w:ind w:left="109"/>
              <w:rPr>
                <w:sz w:val="24"/>
              </w:rPr>
            </w:pPr>
            <w:r>
              <w:rPr>
                <w:spacing w:val="-2"/>
                <w:sz w:val="24"/>
              </w:rPr>
              <w:t>нагрузками</w:t>
            </w:r>
          </w:p>
        </w:tc>
        <w:tc>
          <w:tcPr>
            <w:tcW w:w="4821" w:type="dxa"/>
            <w:tcBorders>
              <w:bottom w:val="nil"/>
            </w:tcBorders>
          </w:tcPr>
          <w:p w:rsidR="00335362" w:rsidRDefault="00DB789F">
            <w:pPr>
              <w:pStyle w:val="TableParagraph"/>
              <w:spacing w:line="249" w:lineRule="exact"/>
              <w:ind w:left="109"/>
              <w:rPr>
                <w:b/>
                <w:sz w:val="24"/>
              </w:rPr>
            </w:pPr>
            <w:r>
              <w:rPr>
                <w:b/>
                <w:spacing w:val="-2"/>
                <w:sz w:val="24"/>
              </w:rPr>
              <w:t>Умения:</w:t>
            </w:r>
          </w:p>
        </w:tc>
      </w:tr>
      <w:tr w:rsidR="00335362">
        <w:trPr>
          <w:trHeight w:val="273"/>
        </w:trPr>
        <w:tc>
          <w:tcPr>
            <w:tcW w:w="2094" w:type="dxa"/>
            <w:tcBorders>
              <w:top w:val="nil"/>
              <w:bottom w:val="nil"/>
            </w:tcBorders>
          </w:tcPr>
          <w:p w:rsidR="00335362" w:rsidRDefault="00DB789F">
            <w:pPr>
              <w:pStyle w:val="TableParagraph"/>
              <w:spacing w:line="254" w:lineRule="exact"/>
              <w:ind w:left="110"/>
              <w:rPr>
                <w:sz w:val="24"/>
              </w:rPr>
            </w:pPr>
            <w:r>
              <w:rPr>
                <w:sz w:val="24"/>
              </w:rPr>
              <w:t>для работы</w:t>
            </w:r>
            <w:r>
              <w:rPr>
                <w:spacing w:val="-1"/>
                <w:sz w:val="24"/>
              </w:rPr>
              <w:t xml:space="preserve"> </w:t>
            </w:r>
            <w:r>
              <w:rPr>
                <w:spacing w:val="-5"/>
                <w:sz w:val="24"/>
              </w:rPr>
              <w:t>под</w:t>
            </w: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781"/>
                <w:tab w:val="left" w:pos="2241"/>
                <w:tab w:val="left" w:pos="4587"/>
              </w:tabs>
              <w:spacing w:line="254" w:lineRule="exact"/>
              <w:ind w:left="109"/>
              <w:rPr>
                <w:sz w:val="24"/>
              </w:rPr>
            </w:pPr>
            <w:r>
              <w:rPr>
                <w:spacing w:val="-5"/>
                <w:sz w:val="24"/>
              </w:rPr>
              <w:t>У1</w:t>
            </w:r>
            <w:r>
              <w:rPr>
                <w:sz w:val="24"/>
              </w:rPr>
              <w:tab/>
            </w:r>
            <w:r>
              <w:rPr>
                <w:spacing w:val="-2"/>
                <w:sz w:val="24"/>
              </w:rPr>
              <w:t>Проверять</w:t>
            </w:r>
            <w:r>
              <w:rPr>
                <w:sz w:val="24"/>
              </w:rPr>
              <w:tab/>
            </w:r>
            <w:r>
              <w:rPr>
                <w:spacing w:val="-2"/>
                <w:sz w:val="24"/>
              </w:rPr>
              <w:t>работоспособность</w:t>
            </w:r>
            <w:r>
              <w:rPr>
                <w:sz w:val="24"/>
              </w:rPr>
              <w:tab/>
            </w:r>
            <w:r>
              <w:rPr>
                <w:spacing w:val="-10"/>
                <w:sz w:val="24"/>
              </w:rPr>
              <w:t>и</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z w:val="24"/>
              </w:rPr>
              <w:t>давлением,</w:t>
            </w:r>
            <w:r>
              <w:rPr>
                <w:spacing w:val="-5"/>
                <w:sz w:val="24"/>
              </w:rPr>
              <w:t xml:space="preserve"> под</w:t>
            </w: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before="1" w:line="255" w:lineRule="exact"/>
              <w:ind w:left="109"/>
              <w:rPr>
                <w:sz w:val="24"/>
              </w:rPr>
            </w:pPr>
            <w:r>
              <w:rPr>
                <w:sz w:val="24"/>
              </w:rPr>
              <w:t>исправность</w:t>
            </w:r>
            <w:r>
              <w:rPr>
                <w:spacing w:val="64"/>
                <w:sz w:val="24"/>
              </w:rPr>
              <w:t xml:space="preserve"> </w:t>
            </w:r>
            <w:r>
              <w:rPr>
                <w:sz w:val="24"/>
              </w:rPr>
              <w:t>сварочного</w:t>
            </w:r>
            <w:r>
              <w:rPr>
                <w:spacing w:val="65"/>
                <w:sz w:val="24"/>
              </w:rPr>
              <w:t xml:space="preserve"> </w:t>
            </w:r>
            <w:r>
              <w:rPr>
                <w:sz w:val="24"/>
              </w:rPr>
              <w:t>оборудования</w:t>
            </w:r>
            <w:r>
              <w:rPr>
                <w:spacing w:val="70"/>
                <w:sz w:val="24"/>
              </w:rPr>
              <w:t xml:space="preserve"> </w:t>
            </w:r>
            <w:r>
              <w:rPr>
                <w:spacing w:val="-5"/>
                <w:sz w:val="24"/>
              </w:rPr>
              <w:t>для</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статическими,</w:t>
            </w: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pacing w:val="-2"/>
                <w:sz w:val="24"/>
              </w:rPr>
              <w:t>РД,</w:t>
            </w:r>
            <w:r>
              <w:rPr>
                <w:sz w:val="24"/>
              </w:rPr>
              <w:t xml:space="preserve"> </w:t>
            </w:r>
            <w:r>
              <w:rPr>
                <w:spacing w:val="-2"/>
                <w:sz w:val="24"/>
              </w:rPr>
              <w:t>настраивать</w:t>
            </w:r>
            <w:r>
              <w:rPr>
                <w:spacing w:val="3"/>
                <w:sz w:val="24"/>
              </w:rPr>
              <w:t xml:space="preserve"> </w:t>
            </w:r>
            <w:r>
              <w:rPr>
                <w:spacing w:val="-2"/>
                <w:sz w:val="24"/>
              </w:rPr>
              <w:t>сварочное</w:t>
            </w:r>
            <w:r>
              <w:rPr>
                <w:spacing w:val="-7"/>
                <w:sz w:val="24"/>
              </w:rPr>
              <w:t xml:space="preserve"> </w:t>
            </w:r>
            <w:r>
              <w:rPr>
                <w:spacing w:val="-2"/>
                <w:sz w:val="24"/>
              </w:rPr>
              <w:t>оборудование</w:t>
            </w:r>
            <w:r>
              <w:rPr>
                <w:spacing w:val="1"/>
                <w:sz w:val="24"/>
              </w:rPr>
              <w:t xml:space="preserve"> </w:t>
            </w:r>
            <w:r>
              <w:rPr>
                <w:spacing w:val="-5"/>
                <w:sz w:val="24"/>
              </w:rPr>
              <w:t>для</w:t>
            </w:r>
          </w:p>
        </w:tc>
      </w:tr>
      <w:tr w:rsidR="00335362">
        <w:trPr>
          <w:trHeight w:val="276"/>
        </w:trPr>
        <w:tc>
          <w:tcPr>
            <w:tcW w:w="2094" w:type="dxa"/>
            <w:tcBorders>
              <w:top w:val="nil"/>
              <w:bottom w:val="nil"/>
            </w:tcBorders>
          </w:tcPr>
          <w:p w:rsidR="00335362" w:rsidRDefault="00DB789F">
            <w:pPr>
              <w:pStyle w:val="TableParagraph"/>
              <w:spacing w:line="256" w:lineRule="exact"/>
              <w:ind w:left="110"/>
              <w:rPr>
                <w:sz w:val="24"/>
              </w:rPr>
            </w:pPr>
            <w:r>
              <w:rPr>
                <w:sz w:val="24"/>
              </w:rPr>
              <w:t>динамическими</w:t>
            </w:r>
            <w:r>
              <w:rPr>
                <w:spacing w:val="-4"/>
                <w:sz w:val="24"/>
              </w:rPr>
              <w:t xml:space="preserve"> </w:t>
            </w:r>
            <w:r>
              <w:rPr>
                <w:spacing w:val="-10"/>
                <w:sz w:val="24"/>
              </w:rPr>
              <w:t>и</w:t>
            </w: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651"/>
                <w:tab w:val="left" w:pos="1006"/>
                <w:tab w:val="left" w:pos="1970"/>
                <w:tab w:val="left" w:pos="2541"/>
              </w:tabs>
              <w:spacing w:before="1" w:line="255" w:lineRule="exact"/>
              <w:ind w:left="109"/>
              <w:rPr>
                <w:sz w:val="24"/>
              </w:rPr>
            </w:pPr>
            <w:r>
              <w:rPr>
                <w:spacing w:val="-5"/>
                <w:sz w:val="24"/>
              </w:rPr>
              <w:t>РД</w:t>
            </w:r>
            <w:r>
              <w:rPr>
                <w:sz w:val="24"/>
              </w:rPr>
              <w:tab/>
            </w:r>
            <w:r>
              <w:rPr>
                <w:spacing w:val="-12"/>
                <w:sz w:val="24"/>
              </w:rPr>
              <w:t>с</w:t>
            </w:r>
            <w:r>
              <w:rPr>
                <w:sz w:val="24"/>
              </w:rPr>
              <w:tab/>
            </w:r>
            <w:r>
              <w:rPr>
                <w:spacing w:val="-2"/>
                <w:sz w:val="24"/>
              </w:rPr>
              <w:t>учетом</w:t>
            </w:r>
            <w:r>
              <w:rPr>
                <w:sz w:val="24"/>
              </w:rPr>
              <w:tab/>
            </w:r>
            <w:r>
              <w:rPr>
                <w:spacing w:val="-5"/>
                <w:sz w:val="24"/>
              </w:rPr>
              <w:t>его</w:t>
            </w:r>
            <w:r>
              <w:rPr>
                <w:sz w:val="24"/>
              </w:rPr>
              <w:tab/>
            </w:r>
            <w:r>
              <w:rPr>
                <w:spacing w:val="-2"/>
                <w:sz w:val="24"/>
              </w:rPr>
              <w:t>специализированных</w:t>
            </w:r>
          </w:p>
        </w:tc>
      </w:tr>
      <w:tr w:rsidR="00335362">
        <w:trPr>
          <w:trHeight w:val="275"/>
        </w:trPr>
        <w:tc>
          <w:tcPr>
            <w:tcW w:w="2094" w:type="dxa"/>
            <w:tcBorders>
              <w:top w:val="nil"/>
              <w:bottom w:val="nil"/>
            </w:tcBorders>
          </w:tcPr>
          <w:p w:rsidR="00335362" w:rsidRDefault="00DB789F">
            <w:pPr>
              <w:pStyle w:val="TableParagraph"/>
              <w:spacing w:line="256" w:lineRule="exact"/>
              <w:ind w:left="110"/>
              <w:rPr>
                <w:sz w:val="24"/>
              </w:rPr>
            </w:pPr>
            <w:r>
              <w:rPr>
                <w:spacing w:val="-2"/>
                <w:sz w:val="24"/>
              </w:rPr>
              <w:t>вибрационными</w:t>
            </w: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z w:val="24"/>
              </w:rPr>
              <w:t>функций</w:t>
            </w:r>
            <w:r>
              <w:rPr>
                <w:spacing w:val="-7"/>
                <w:sz w:val="24"/>
              </w:rPr>
              <w:t xml:space="preserve"> </w:t>
            </w:r>
            <w:r>
              <w:rPr>
                <w:spacing w:val="-2"/>
                <w:sz w:val="24"/>
              </w:rPr>
              <w:t>(возможностей)</w:t>
            </w:r>
          </w:p>
        </w:tc>
      </w:tr>
      <w:tr w:rsidR="00335362">
        <w:trPr>
          <w:trHeight w:val="280"/>
        </w:trPr>
        <w:tc>
          <w:tcPr>
            <w:tcW w:w="2094" w:type="dxa"/>
            <w:tcBorders>
              <w:top w:val="nil"/>
              <w:bottom w:val="nil"/>
            </w:tcBorders>
          </w:tcPr>
          <w:p w:rsidR="00335362" w:rsidRDefault="00DB789F">
            <w:pPr>
              <w:pStyle w:val="TableParagraph"/>
              <w:spacing w:line="261" w:lineRule="exact"/>
              <w:ind w:left="110"/>
              <w:rPr>
                <w:sz w:val="24"/>
              </w:rPr>
            </w:pPr>
            <w:r>
              <w:rPr>
                <w:spacing w:val="-2"/>
                <w:sz w:val="24"/>
              </w:rPr>
              <w:t>нагрузками.</w:t>
            </w: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637"/>
                <w:tab w:val="left" w:pos="1704"/>
                <w:tab w:val="left" w:pos="2893"/>
                <w:tab w:val="left" w:pos="3430"/>
                <w:tab w:val="left" w:pos="4586"/>
              </w:tabs>
              <w:spacing w:before="1" w:line="260" w:lineRule="exact"/>
              <w:ind w:left="109"/>
              <w:rPr>
                <w:sz w:val="24"/>
              </w:rPr>
            </w:pPr>
            <w:r>
              <w:rPr>
                <w:spacing w:val="-5"/>
                <w:sz w:val="24"/>
              </w:rPr>
              <w:t>У2</w:t>
            </w:r>
            <w:r>
              <w:rPr>
                <w:sz w:val="24"/>
              </w:rPr>
              <w:tab/>
            </w:r>
            <w:r>
              <w:rPr>
                <w:spacing w:val="-2"/>
                <w:sz w:val="24"/>
              </w:rPr>
              <w:t>Владеть</w:t>
            </w:r>
            <w:r>
              <w:rPr>
                <w:sz w:val="24"/>
              </w:rPr>
              <w:tab/>
            </w:r>
            <w:r>
              <w:rPr>
                <w:spacing w:val="-2"/>
                <w:sz w:val="24"/>
              </w:rPr>
              <w:t>техникой</w:t>
            </w:r>
            <w:r>
              <w:rPr>
                <w:sz w:val="24"/>
              </w:rPr>
              <w:tab/>
            </w:r>
            <w:r>
              <w:rPr>
                <w:spacing w:val="-5"/>
                <w:sz w:val="24"/>
              </w:rPr>
              <w:t>РД</w:t>
            </w:r>
            <w:r>
              <w:rPr>
                <w:sz w:val="24"/>
              </w:rPr>
              <w:tab/>
            </w:r>
            <w:r>
              <w:rPr>
                <w:spacing w:val="-2"/>
                <w:sz w:val="24"/>
              </w:rPr>
              <w:t>сложных</w:t>
            </w:r>
            <w:r>
              <w:rPr>
                <w:sz w:val="24"/>
              </w:rPr>
              <w:tab/>
            </w:r>
            <w:r>
              <w:rPr>
                <w:spacing w:val="-10"/>
                <w:sz w:val="24"/>
              </w:rPr>
              <w:t>и</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1989"/>
                <w:tab w:val="left" w:pos="3668"/>
                <w:tab w:val="left" w:pos="4267"/>
              </w:tabs>
              <w:spacing w:line="256" w:lineRule="exact"/>
              <w:ind w:left="109"/>
              <w:rPr>
                <w:sz w:val="24"/>
              </w:rPr>
            </w:pPr>
            <w:r>
              <w:rPr>
                <w:spacing w:val="-2"/>
                <w:sz w:val="24"/>
              </w:rPr>
              <w:t>ответственных</w:t>
            </w:r>
            <w:r>
              <w:rPr>
                <w:sz w:val="24"/>
              </w:rPr>
              <w:tab/>
            </w:r>
            <w:r>
              <w:rPr>
                <w:spacing w:val="-2"/>
                <w:sz w:val="24"/>
              </w:rPr>
              <w:t>конструкций</w:t>
            </w:r>
            <w:r>
              <w:rPr>
                <w:sz w:val="24"/>
              </w:rPr>
              <w:tab/>
            </w:r>
            <w:r>
              <w:rPr>
                <w:spacing w:val="-5"/>
                <w:sz w:val="24"/>
              </w:rPr>
              <w:t>во</w:t>
            </w:r>
            <w:r>
              <w:rPr>
                <w:sz w:val="24"/>
              </w:rPr>
              <w:tab/>
            </w:r>
            <w:r>
              <w:rPr>
                <w:spacing w:val="-4"/>
                <w:sz w:val="24"/>
              </w:rPr>
              <w:t>всех</w:t>
            </w:r>
          </w:p>
        </w:tc>
      </w:tr>
      <w:tr w:rsidR="00335362">
        <w:trPr>
          <w:trHeight w:val="275"/>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2286"/>
                <w:tab w:val="left" w:pos="3802"/>
              </w:tabs>
              <w:spacing w:line="256" w:lineRule="exact"/>
              <w:ind w:left="109"/>
              <w:rPr>
                <w:sz w:val="24"/>
              </w:rPr>
            </w:pPr>
            <w:r>
              <w:rPr>
                <w:spacing w:val="-2"/>
                <w:sz w:val="24"/>
              </w:rPr>
              <w:t>пространственных</w:t>
            </w:r>
            <w:r>
              <w:rPr>
                <w:sz w:val="24"/>
              </w:rPr>
              <w:tab/>
            </w:r>
            <w:r>
              <w:rPr>
                <w:spacing w:val="-2"/>
                <w:sz w:val="24"/>
              </w:rPr>
              <w:t>положениях</w:t>
            </w:r>
            <w:r>
              <w:rPr>
                <w:sz w:val="24"/>
              </w:rPr>
              <w:tab/>
            </w:r>
            <w:r>
              <w:rPr>
                <w:spacing w:val="-2"/>
                <w:sz w:val="24"/>
              </w:rPr>
              <w:t>сварного</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pacing w:val="-4"/>
                <w:sz w:val="24"/>
              </w:rPr>
              <w:t>шва.</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z w:val="24"/>
              </w:rPr>
              <w:t>У3</w:t>
            </w:r>
            <w:r>
              <w:rPr>
                <w:spacing w:val="-4"/>
                <w:sz w:val="24"/>
              </w:rPr>
              <w:t xml:space="preserve"> </w:t>
            </w:r>
            <w:r>
              <w:rPr>
                <w:sz w:val="24"/>
              </w:rPr>
              <w:t>Владеть</w:t>
            </w:r>
            <w:r>
              <w:rPr>
                <w:spacing w:val="-1"/>
                <w:sz w:val="24"/>
              </w:rPr>
              <w:t xml:space="preserve"> </w:t>
            </w:r>
            <w:r>
              <w:rPr>
                <w:sz w:val="24"/>
              </w:rPr>
              <w:t>техникой</w:t>
            </w:r>
            <w:r>
              <w:rPr>
                <w:spacing w:val="-1"/>
                <w:sz w:val="24"/>
              </w:rPr>
              <w:t xml:space="preserve"> </w:t>
            </w:r>
            <w:r>
              <w:rPr>
                <w:sz w:val="24"/>
              </w:rPr>
              <w:t>дуговой</w:t>
            </w:r>
            <w:r>
              <w:rPr>
                <w:spacing w:val="-5"/>
                <w:sz w:val="24"/>
              </w:rPr>
              <w:t xml:space="preserve"> </w:t>
            </w:r>
            <w:r>
              <w:rPr>
                <w:sz w:val="24"/>
              </w:rPr>
              <w:t>резки</w:t>
            </w:r>
            <w:r>
              <w:rPr>
                <w:spacing w:val="-5"/>
                <w:sz w:val="24"/>
              </w:rPr>
              <w:t xml:space="preserve"> </w:t>
            </w:r>
            <w:r>
              <w:rPr>
                <w:spacing w:val="-2"/>
                <w:sz w:val="24"/>
              </w:rPr>
              <w:t>металла</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781"/>
                <w:tab w:val="left" w:pos="2843"/>
                <w:tab w:val="left" w:pos="3328"/>
              </w:tabs>
              <w:spacing w:line="256" w:lineRule="exact"/>
              <w:ind w:left="109"/>
              <w:rPr>
                <w:sz w:val="24"/>
              </w:rPr>
            </w:pPr>
            <w:r>
              <w:rPr>
                <w:spacing w:val="-5"/>
                <w:sz w:val="24"/>
              </w:rPr>
              <w:t>У4</w:t>
            </w:r>
            <w:r>
              <w:rPr>
                <w:sz w:val="24"/>
              </w:rPr>
              <w:tab/>
            </w:r>
            <w:r>
              <w:rPr>
                <w:spacing w:val="-2"/>
                <w:sz w:val="24"/>
              </w:rPr>
              <w:t>Контролировать</w:t>
            </w:r>
            <w:r>
              <w:rPr>
                <w:sz w:val="24"/>
              </w:rPr>
              <w:tab/>
            </w:r>
            <w:r>
              <w:rPr>
                <w:spacing w:val="-10"/>
                <w:sz w:val="24"/>
              </w:rPr>
              <w:t>с</w:t>
            </w:r>
            <w:r>
              <w:rPr>
                <w:sz w:val="24"/>
              </w:rPr>
              <w:tab/>
            </w:r>
            <w:r>
              <w:rPr>
                <w:spacing w:val="-2"/>
                <w:sz w:val="24"/>
              </w:rPr>
              <w:t>применением</w:t>
            </w:r>
          </w:p>
        </w:tc>
      </w:tr>
      <w:tr w:rsidR="00335362">
        <w:trPr>
          <w:trHeight w:val="275"/>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z w:val="24"/>
              </w:rPr>
              <w:t>измерительного</w:t>
            </w:r>
            <w:r>
              <w:rPr>
                <w:spacing w:val="28"/>
                <w:sz w:val="24"/>
              </w:rPr>
              <w:t xml:space="preserve"> </w:t>
            </w:r>
            <w:r>
              <w:rPr>
                <w:sz w:val="24"/>
              </w:rPr>
              <w:t>инструмента</w:t>
            </w:r>
            <w:r>
              <w:rPr>
                <w:spacing w:val="26"/>
                <w:sz w:val="24"/>
              </w:rPr>
              <w:t xml:space="preserve"> </w:t>
            </w:r>
            <w:r>
              <w:rPr>
                <w:sz w:val="24"/>
              </w:rPr>
              <w:t>сваренные</w:t>
            </w:r>
            <w:r>
              <w:rPr>
                <w:spacing w:val="26"/>
                <w:sz w:val="24"/>
              </w:rPr>
              <w:t xml:space="preserve"> </w:t>
            </w:r>
            <w:r>
              <w:rPr>
                <w:spacing w:val="-5"/>
                <w:sz w:val="24"/>
              </w:rPr>
              <w:t>РД</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z w:val="24"/>
              </w:rPr>
              <w:t>сложные</w:t>
            </w:r>
            <w:r>
              <w:rPr>
                <w:spacing w:val="56"/>
                <w:sz w:val="24"/>
              </w:rPr>
              <w:t xml:space="preserve"> </w:t>
            </w:r>
            <w:r>
              <w:rPr>
                <w:sz w:val="24"/>
              </w:rPr>
              <w:t>и</w:t>
            </w:r>
            <w:r>
              <w:rPr>
                <w:spacing w:val="60"/>
                <w:sz w:val="24"/>
              </w:rPr>
              <w:t xml:space="preserve"> </w:t>
            </w:r>
            <w:r>
              <w:rPr>
                <w:sz w:val="24"/>
              </w:rPr>
              <w:t>ответственные</w:t>
            </w:r>
            <w:r>
              <w:rPr>
                <w:spacing w:val="63"/>
                <w:sz w:val="24"/>
              </w:rPr>
              <w:t xml:space="preserve"> </w:t>
            </w:r>
            <w:r>
              <w:rPr>
                <w:sz w:val="24"/>
              </w:rPr>
              <w:t>конструкции</w:t>
            </w:r>
            <w:r>
              <w:rPr>
                <w:spacing w:val="65"/>
                <w:sz w:val="24"/>
              </w:rPr>
              <w:t xml:space="preserve"> </w:t>
            </w:r>
            <w:r>
              <w:rPr>
                <w:spacing w:val="-5"/>
                <w:sz w:val="24"/>
              </w:rPr>
              <w:t>на</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1798"/>
                <w:tab w:val="left" w:pos="3774"/>
              </w:tabs>
              <w:spacing w:line="256" w:lineRule="exact"/>
              <w:ind w:left="109"/>
              <w:rPr>
                <w:sz w:val="24"/>
              </w:rPr>
            </w:pPr>
            <w:r>
              <w:rPr>
                <w:spacing w:val="-2"/>
                <w:sz w:val="24"/>
              </w:rPr>
              <w:t>соответствие</w:t>
            </w:r>
            <w:r>
              <w:rPr>
                <w:sz w:val="24"/>
              </w:rPr>
              <w:tab/>
            </w:r>
            <w:r>
              <w:rPr>
                <w:spacing w:val="-2"/>
                <w:sz w:val="24"/>
              </w:rPr>
              <w:t>геометрических</w:t>
            </w:r>
            <w:r>
              <w:rPr>
                <w:sz w:val="24"/>
              </w:rPr>
              <w:tab/>
            </w:r>
            <w:r>
              <w:rPr>
                <w:spacing w:val="-2"/>
                <w:sz w:val="24"/>
              </w:rPr>
              <w:t>размеров</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2134"/>
                <w:tab w:val="left" w:pos="4586"/>
              </w:tabs>
              <w:spacing w:line="256" w:lineRule="exact"/>
              <w:ind w:left="109"/>
              <w:rPr>
                <w:sz w:val="24"/>
              </w:rPr>
            </w:pPr>
            <w:r>
              <w:rPr>
                <w:spacing w:val="-2"/>
                <w:sz w:val="24"/>
              </w:rPr>
              <w:t>требованиям</w:t>
            </w:r>
            <w:r>
              <w:rPr>
                <w:sz w:val="24"/>
              </w:rPr>
              <w:tab/>
            </w:r>
            <w:r>
              <w:rPr>
                <w:spacing w:val="-2"/>
                <w:sz w:val="24"/>
              </w:rPr>
              <w:t>конструкторской</w:t>
            </w:r>
            <w:r>
              <w:rPr>
                <w:sz w:val="24"/>
              </w:rPr>
              <w:tab/>
            </w:r>
            <w:r>
              <w:rPr>
                <w:spacing w:val="-10"/>
                <w:sz w:val="24"/>
              </w:rPr>
              <w:t>и</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pacing w:val="-2"/>
                <w:sz w:val="24"/>
              </w:rPr>
              <w:t>производственно-технологической</w:t>
            </w:r>
          </w:p>
        </w:tc>
      </w:tr>
      <w:tr w:rsidR="00335362">
        <w:trPr>
          <w:trHeight w:val="275"/>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z w:val="24"/>
              </w:rPr>
              <w:t>документации</w:t>
            </w:r>
            <w:r>
              <w:rPr>
                <w:spacing w:val="-4"/>
                <w:sz w:val="24"/>
              </w:rPr>
              <w:t xml:space="preserve"> </w:t>
            </w:r>
            <w:r>
              <w:rPr>
                <w:sz w:val="24"/>
              </w:rPr>
              <w:t>по</w:t>
            </w:r>
            <w:r>
              <w:rPr>
                <w:spacing w:val="-3"/>
                <w:sz w:val="24"/>
              </w:rPr>
              <w:t xml:space="preserve"> </w:t>
            </w:r>
            <w:r>
              <w:rPr>
                <w:spacing w:val="-2"/>
                <w:sz w:val="24"/>
              </w:rPr>
              <w:t>сварке</w:t>
            </w:r>
          </w:p>
        </w:tc>
      </w:tr>
      <w:tr w:rsidR="00335362">
        <w:trPr>
          <w:trHeight w:val="277"/>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tcBorders>
          </w:tcPr>
          <w:p w:rsidR="00335362" w:rsidRDefault="00DB789F">
            <w:pPr>
              <w:pStyle w:val="TableParagraph"/>
              <w:spacing w:line="258" w:lineRule="exact"/>
              <w:ind w:left="109"/>
              <w:rPr>
                <w:sz w:val="24"/>
              </w:rPr>
            </w:pPr>
            <w:r>
              <w:rPr>
                <w:sz w:val="24"/>
              </w:rPr>
              <w:t>У5</w:t>
            </w:r>
            <w:r>
              <w:rPr>
                <w:spacing w:val="-2"/>
                <w:sz w:val="24"/>
              </w:rPr>
              <w:t xml:space="preserve"> </w:t>
            </w:r>
            <w:r>
              <w:rPr>
                <w:sz w:val="24"/>
              </w:rPr>
              <w:t>Исправлять</w:t>
            </w:r>
            <w:r>
              <w:rPr>
                <w:spacing w:val="-1"/>
                <w:sz w:val="24"/>
              </w:rPr>
              <w:t xml:space="preserve"> </w:t>
            </w:r>
            <w:r>
              <w:rPr>
                <w:sz w:val="24"/>
              </w:rPr>
              <w:t>дефекты</w:t>
            </w:r>
            <w:r>
              <w:rPr>
                <w:spacing w:val="1"/>
                <w:sz w:val="24"/>
              </w:rPr>
              <w:t xml:space="preserve"> </w:t>
            </w:r>
            <w:r>
              <w:rPr>
                <w:sz w:val="24"/>
              </w:rPr>
              <w:t>РД</w:t>
            </w:r>
            <w:r>
              <w:rPr>
                <w:spacing w:val="-2"/>
                <w:sz w:val="24"/>
              </w:rPr>
              <w:t xml:space="preserve"> сваркой</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bottom w:val="nil"/>
            </w:tcBorders>
          </w:tcPr>
          <w:p w:rsidR="00335362" w:rsidRDefault="00DB789F">
            <w:pPr>
              <w:pStyle w:val="TableParagraph"/>
              <w:spacing w:line="256" w:lineRule="exact"/>
              <w:ind w:left="109"/>
              <w:rPr>
                <w:b/>
                <w:sz w:val="24"/>
              </w:rPr>
            </w:pPr>
            <w:r>
              <w:rPr>
                <w:b/>
                <w:spacing w:val="-2"/>
                <w:sz w:val="24"/>
              </w:rPr>
              <w:t>Знания:</w:t>
            </w:r>
          </w:p>
        </w:tc>
      </w:tr>
      <w:tr w:rsidR="00335362">
        <w:trPr>
          <w:trHeight w:val="273"/>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973"/>
                <w:tab w:val="left" w:pos="3808"/>
              </w:tabs>
              <w:spacing w:line="254" w:lineRule="exact"/>
              <w:ind w:left="109"/>
              <w:rPr>
                <w:sz w:val="24"/>
              </w:rPr>
            </w:pPr>
            <w:r>
              <w:rPr>
                <w:spacing w:val="-5"/>
                <w:sz w:val="24"/>
              </w:rPr>
              <w:t>З1</w:t>
            </w:r>
            <w:r>
              <w:rPr>
                <w:sz w:val="24"/>
              </w:rPr>
              <w:tab/>
            </w:r>
            <w:r>
              <w:rPr>
                <w:spacing w:val="-2"/>
                <w:sz w:val="24"/>
              </w:rPr>
              <w:t>Специализированные</w:t>
            </w:r>
            <w:r>
              <w:rPr>
                <w:sz w:val="24"/>
              </w:rPr>
              <w:tab/>
            </w:r>
            <w:r>
              <w:rPr>
                <w:spacing w:val="-2"/>
                <w:sz w:val="24"/>
              </w:rPr>
              <w:t>функции</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z w:val="24"/>
              </w:rPr>
              <w:t>(возможности)</w:t>
            </w:r>
            <w:r>
              <w:rPr>
                <w:spacing w:val="-15"/>
                <w:sz w:val="24"/>
              </w:rPr>
              <w:t xml:space="preserve"> </w:t>
            </w:r>
            <w:r>
              <w:rPr>
                <w:sz w:val="24"/>
              </w:rPr>
              <w:t>сварочного</w:t>
            </w:r>
            <w:r>
              <w:rPr>
                <w:spacing w:val="-15"/>
                <w:sz w:val="24"/>
              </w:rPr>
              <w:t xml:space="preserve"> </w:t>
            </w:r>
            <w:r>
              <w:rPr>
                <w:sz w:val="24"/>
              </w:rPr>
              <w:t>оборудования</w:t>
            </w:r>
            <w:r>
              <w:rPr>
                <w:spacing w:val="-14"/>
                <w:sz w:val="24"/>
              </w:rPr>
              <w:t xml:space="preserve"> </w:t>
            </w:r>
            <w:r>
              <w:rPr>
                <w:spacing w:val="-5"/>
                <w:sz w:val="24"/>
              </w:rPr>
              <w:t>для</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pacing w:val="-5"/>
                <w:sz w:val="24"/>
              </w:rPr>
              <w:t>РД</w:t>
            </w:r>
          </w:p>
        </w:tc>
      </w:tr>
      <w:tr w:rsidR="00335362">
        <w:trPr>
          <w:trHeight w:val="275"/>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709"/>
                <w:tab w:val="left" w:pos="2100"/>
                <w:tab w:val="left" w:pos="3043"/>
              </w:tabs>
              <w:spacing w:line="256" w:lineRule="exact"/>
              <w:ind w:left="109"/>
              <w:rPr>
                <w:sz w:val="24"/>
              </w:rPr>
            </w:pPr>
            <w:r>
              <w:rPr>
                <w:spacing w:val="-5"/>
                <w:sz w:val="24"/>
              </w:rPr>
              <w:t>З2</w:t>
            </w:r>
            <w:r>
              <w:rPr>
                <w:sz w:val="24"/>
              </w:rPr>
              <w:tab/>
            </w:r>
            <w:r>
              <w:rPr>
                <w:spacing w:val="-2"/>
                <w:sz w:val="24"/>
              </w:rPr>
              <w:t>Основные</w:t>
            </w:r>
            <w:r>
              <w:rPr>
                <w:sz w:val="24"/>
              </w:rPr>
              <w:tab/>
            </w:r>
            <w:r>
              <w:rPr>
                <w:spacing w:val="-2"/>
                <w:sz w:val="24"/>
              </w:rPr>
              <w:t>типы,</w:t>
            </w:r>
            <w:r>
              <w:rPr>
                <w:sz w:val="24"/>
              </w:rPr>
              <w:tab/>
            </w:r>
            <w:r>
              <w:rPr>
                <w:spacing w:val="-2"/>
                <w:sz w:val="24"/>
              </w:rPr>
              <w:t>конструктивные</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z w:val="24"/>
              </w:rPr>
              <w:t>элементы</w:t>
            </w:r>
            <w:r>
              <w:rPr>
                <w:spacing w:val="52"/>
                <w:w w:val="150"/>
                <w:sz w:val="24"/>
              </w:rPr>
              <w:t xml:space="preserve"> </w:t>
            </w:r>
            <w:r>
              <w:rPr>
                <w:sz w:val="24"/>
              </w:rPr>
              <w:t>и</w:t>
            </w:r>
            <w:r>
              <w:rPr>
                <w:spacing w:val="50"/>
                <w:w w:val="150"/>
                <w:sz w:val="24"/>
              </w:rPr>
              <w:t xml:space="preserve"> </w:t>
            </w:r>
            <w:r>
              <w:rPr>
                <w:sz w:val="24"/>
              </w:rPr>
              <w:t>размеры</w:t>
            </w:r>
            <w:r>
              <w:rPr>
                <w:spacing w:val="51"/>
                <w:w w:val="150"/>
                <w:sz w:val="24"/>
              </w:rPr>
              <w:t xml:space="preserve"> </w:t>
            </w:r>
            <w:r>
              <w:rPr>
                <w:sz w:val="24"/>
              </w:rPr>
              <w:t>сварных</w:t>
            </w:r>
            <w:r>
              <w:rPr>
                <w:spacing w:val="75"/>
                <w:sz w:val="24"/>
              </w:rPr>
              <w:t xml:space="preserve"> </w:t>
            </w:r>
            <w:r>
              <w:rPr>
                <w:spacing w:val="-2"/>
                <w:sz w:val="24"/>
              </w:rPr>
              <w:t>соединений</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1251"/>
                <w:tab w:val="left" w:pos="1596"/>
                <w:tab w:val="left" w:pos="3332"/>
              </w:tabs>
              <w:spacing w:line="256" w:lineRule="exact"/>
              <w:ind w:left="109"/>
              <w:rPr>
                <w:sz w:val="24"/>
              </w:rPr>
            </w:pPr>
            <w:r>
              <w:rPr>
                <w:spacing w:val="-2"/>
                <w:sz w:val="24"/>
              </w:rPr>
              <w:t>сложных</w:t>
            </w:r>
            <w:r>
              <w:rPr>
                <w:sz w:val="24"/>
              </w:rPr>
              <w:tab/>
            </w:r>
            <w:r>
              <w:rPr>
                <w:spacing w:val="-10"/>
                <w:sz w:val="24"/>
              </w:rPr>
              <w:t>и</w:t>
            </w:r>
            <w:r>
              <w:rPr>
                <w:sz w:val="24"/>
              </w:rPr>
              <w:tab/>
            </w:r>
            <w:r>
              <w:rPr>
                <w:spacing w:val="-2"/>
                <w:sz w:val="24"/>
              </w:rPr>
              <w:t>ответственных</w:t>
            </w:r>
            <w:r>
              <w:rPr>
                <w:sz w:val="24"/>
              </w:rPr>
              <w:tab/>
            </w:r>
            <w:r>
              <w:rPr>
                <w:spacing w:val="-2"/>
                <w:sz w:val="24"/>
              </w:rPr>
              <w:t>конструкций,</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z w:val="24"/>
              </w:rPr>
              <w:t>выполняемых</w:t>
            </w:r>
            <w:r>
              <w:rPr>
                <w:spacing w:val="-5"/>
                <w:sz w:val="24"/>
              </w:rPr>
              <w:t xml:space="preserve"> РД</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spacing w:line="256" w:lineRule="exact"/>
              <w:ind w:left="109"/>
              <w:rPr>
                <w:sz w:val="24"/>
              </w:rPr>
            </w:pPr>
            <w:r>
              <w:rPr>
                <w:sz w:val="24"/>
              </w:rPr>
              <w:t>З3</w:t>
            </w:r>
            <w:r>
              <w:rPr>
                <w:spacing w:val="66"/>
                <w:sz w:val="24"/>
              </w:rPr>
              <w:t xml:space="preserve"> </w:t>
            </w:r>
            <w:r>
              <w:rPr>
                <w:sz w:val="24"/>
              </w:rPr>
              <w:t>Основные</w:t>
            </w:r>
            <w:r>
              <w:rPr>
                <w:spacing w:val="61"/>
                <w:sz w:val="24"/>
              </w:rPr>
              <w:t xml:space="preserve"> </w:t>
            </w:r>
            <w:r>
              <w:rPr>
                <w:sz w:val="24"/>
              </w:rPr>
              <w:t>группы</w:t>
            </w:r>
            <w:r>
              <w:rPr>
                <w:spacing w:val="69"/>
                <w:sz w:val="24"/>
              </w:rPr>
              <w:t xml:space="preserve"> </w:t>
            </w:r>
            <w:r>
              <w:rPr>
                <w:sz w:val="24"/>
              </w:rPr>
              <w:t>и</w:t>
            </w:r>
            <w:r>
              <w:rPr>
                <w:spacing w:val="68"/>
                <w:sz w:val="24"/>
              </w:rPr>
              <w:t xml:space="preserve"> </w:t>
            </w:r>
            <w:r>
              <w:rPr>
                <w:sz w:val="24"/>
              </w:rPr>
              <w:t>марки</w:t>
            </w:r>
            <w:r>
              <w:rPr>
                <w:spacing w:val="63"/>
                <w:sz w:val="24"/>
              </w:rPr>
              <w:t xml:space="preserve"> </w:t>
            </w:r>
            <w:r>
              <w:rPr>
                <w:spacing w:val="-2"/>
                <w:sz w:val="24"/>
              </w:rPr>
              <w:t>материалов</w:t>
            </w:r>
          </w:p>
        </w:tc>
      </w:tr>
      <w:tr w:rsidR="00335362">
        <w:trPr>
          <w:trHeight w:val="276"/>
        </w:trPr>
        <w:tc>
          <w:tcPr>
            <w:tcW w:w="2094" w:type="dxa"/>
            <w:tcBorders>
              <w:top w:val="nil"/>
              <w:bottom w:val="nil"/>
            </w:tcBorders>
          </w:tcPr>
          <w:p w:rsidR="00335362" w:rsidRDefault="00335362">
            <w:pPr>
              <w:pStyle w:val="TableParagraph"/>
              <w:rPr>
                <w:sz w:val="20"/>
              </w:rPr>
            </w:pPr>
          </w:p>
        </w:tc>
        <w:tc>
          <w:tcPr>
            <w:tcW w:w="2694" w:type="dxa"/>
            <w:tcBorders>
              <w:top w:val="nil"/>
              <w:bottom w:val="nil"/>
            </w:tcBorders>
          </w:tcPr>
          <w:p w:rsidR="00335362" w:rsidRDefault="00335362">
            <w:pPr>
              <w:pStyle w:val="TableParagraph"/>
              <w:rPr>
                <w:sz w:val="20"/>
              </w:rPr>
            </w:pPr>
          </w:p>
        </w:tc>
        <w:tc>
          <w:tcPr>
            <w:tcW w:w="4821" w:type="dxa"/>
            <w:tcBorders>
              <w:top w:val="nil"/>
              <w:bottom w:val="nil"/>
            </w:tcBorders>
          </w:tcPr>
          <w:p w:rsidR="00335362" w:rsidRDefault="00DB789F">
            <w:pPr>
              <w:pStyle w:val="TableParagraph"/>
              <w:tabs>
                <w:tab w:val="left" w:pos="1251"/>
                <w:tab w:val="left" w:pos="1596"/>
                <w:tab w:val="left" w:pos="3332"/>
              </w:tabs>
              <w:spacing w:line="256" w:lineRule="exact"/>
              <w:ind w:left="109"/>
              <w:rPr>
                <w:sz w:val="24"/>
              </w:rPr>
            </w:pPr>
            <w:r>
              <w:rPr>
                <w:spacing w:val="-2"/>
                <w:sz w:val="24"/>
              </w:rPr>
              <w:t>сложных</w:t>
            </w:r>
            <w:r>
              <w:rPr>
                <w:sz w:val="24"/>
              </w:rPr>
              <w:tab/>
            </w:r>
            <w:r>
              <w:rPr>
                <w:spacing w:val="-10"/>
                <w:sz w:val="24"/>
              </w:rPr>
              <w:t>и</w:t>
            </w:r>
            <w:r>
              <w:rPr>
                <w:sz w:val="24"/>
              </w:rPr>
              <w:tab/>
            </w:r>
            <w:r>
              <w:rPr>
                <w:spacing w:val="-2"/>
                <w:sz w:val="24"/>
              </w:rPr>
              <w:t>ответственных</w:t>
            </w:r>
            <w:r>
              <w:rPr>
                <w:sz w:val="24"/>
              </w:rPr>
              <w:tab/>
            </w:r>
            <w:r>
              <w:rPr>
                <w:spacing w:val="-2"/>
                <w:sz w:val="24"/>
              </w:rPr>
              <w:t>конструкций,</w:t>
            </w:r>
          </w:p>
        </w:tc>
      </w:tr>
      <w:tr w:rsidR="00335362">
        <w:trPr>
          <w:trHeight w:val="279"/>
        </w:trPr>
        <w:tc>
          <w:tcPr>
            <w:tcW w:w="2094" w:type="dxa"/>
            <w:tcBorders>
              <w:top w:val="nil"/>
            </w:tcBorders>
          </w:tcPr>
          <w:p w:rsidR="00335362" w:rsidRDefault="00335362">
            <w:pPr>
              <w:pStyle w:val="TableParagraph"/>
              <w:rPr>
                <w:sz w:val="20"/>
              </w:rPr>
            </w:pPr>
          </w:p>
        </w:tc>
        <w:tc>
          <w:tcPr>
            <w:tcW w:w="2694" w:type="dxa"/>
            <w:tcBorders>
              <w:top w:val="nil"/>
            </w:tcBorders>
          </w:tcPr>
          <w:p w:rsidR="00335362" w:rsidRDefault="00335362">
            <w:pPr>
              <w:pStyle w:val="TableParagraph"/>
              <w:rPr>
                <w:sz w:val="20"/>
              </w:rPr>
            </w:pPr>
          </w:p>
        </w:tc>
        <w:tc>
          <w:tcPr>
            <w:tcW w:w="4821" w:type="dxa"/>
            <w:tcBorders>
              <w:top w:val="nil"/>
            </w:tcBorders>
          </w:tcPr>
          <w:p w:rsidR="00335362" w:rsidRDefault="00DB789F">
            <w:pPr>
              <w:pStyle w:val="TableParagraph"/>
              <w:spacing w:line="260" w:lineRule="exact"/>
              <w:ind w:left="109"/>
              <w:rPr>
                <w:sz w:val="24"/>
              </w:rPr>
            </w:pPr>
            <w:r>
              <w:rPr>
                <w:sz w:val="24"/>
              </w:rPr>
              <w:t>свариваемых</w:t>
            </w:r>
            <w:r>
              <w:rPr>
                <w:spacing w:val="-6"/>
                <w:sz w:val="24"/>
              </w:rPr>
              <w:t xml:space="preserve"> </w:t>
            </w:r>
            <w:r>
              <w:rPr>
                <w:spacing w:val="-5"/>
                <w:sz w:val="24"/>
              </w:rPr>
              <w:t>РД</w:t>
            </w:r>
          </w:p>
        </w:tc>
      </w:tr>
    </w:tbl>
    <w:p w:rsidR="00335362" w:rsidRDefault="00335362">
      <w:pPr>
        <w:pStyle w:val="TableParagraph"/>
        <w:spacing w:line="260" w:lineRule="exact"/>
        <w:rPr>
          <w:sz w:val="24"/>
        </w:rPr>
        <w:sectPr w:rsidR="00335362">
          <w:footerReference w:type="default" r:id="rId46"/>
          <w:pgSz w:w="11910" w:h="16840"/>
          <w:pgMar w:top="1100" w:right="850" w:bottom="280" w:left="1275" w:header="0" w:footer="0"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4"/>
        <w:gridCol w:w="2694"/>
        <w:gridCol w:w="4821"/>
      </w:tblGrid>
      <w:tr w:rsidR="00335362">
        <w:trPr>
          <w:trHeight w:val="2760"/>
        </w:trPr>
        <w:tc>
          <w:tcPr>
            <w:tcW w:w="2094" w:type="dxa"/>
          </w:tcPr>
          <w:p w:rsidR="00335362" w:rsidRDefault="00335362">
            <w:pPr>
              <w:pStyle w:val="TableParagraph"/>
              <w:rPr>
                <w:sz w:val="24"/>
              </w:rPr>
            </w:pPr>
          </w:p>
        </w:tc>
        <w:tc>
          <w:tcPr>
            <w:tcW w:w="2694" w:type="dxa"/>
          </w:tcPr>
          <w:p w:rsidR="00335362" w:rsidRDefault="00335362">
            <w:pPr>
              <w:pStyle w:val="TableParagraph"/>
              <w:rPr>
                <w:sz w:val="24"/>
              </w:rPr>
            </w:pPr>
          </w:p>
        </w:tc>
        <w:tc>
          <w:tcPr>
            <w:tcW w:w="4821" w:type="dxa"/>
          </w:tcPr>
          <w:p w:rsidR="00335362" w:rsidRDefault="00DB789F">
            <w:pPr>
              <w:pStyle w:val="TableParagraph"/>
              <w:tabs>
                <w:tab w:val="left" w:pos="1989"/>
                <w:tab w:val="left" w:pos="2286"/>
                <w:tab w:val="left" w:pos="3668"/>
                <w:tab w:val="left" w:pos="3802"/>
                <w:tab w:val="left" w:pos="4267"/>
              </w:tabs>
              <w:ind w:left="109" w:right="94"/>
              <w:rPr>
                <w:sz w:val="24"/>
              </w:rPr>
            </w:pPr>
            <w:r>
              <w:rPr>
                <w:sz w:val="24"/>
              </w:rPr>
              <w:t>З4 Сварочные</w:t>
            </w:r>
            <w:r>
              <w:rPr>
                <w:spacing w:val="-4"/>
                <w:sz w:val="24"/>
              </w:rPr>
              <w:t xml:space="preserve"> </w:t>
            </w:r>
            <w:r>
              <w:rPr>
                <w:sz w:val="24"/>
              </w:rPr>
              <w:t>(наплавочные)</w:t>
            </w:r>
            <w:r>
              <w:rPr>
                <w:spacing w:val="-3"/>
                <w:sz w:val="24"/>
              </w:rPr>
              <w:t xml:space="preserve"> </w:t>
            </w:r>
            <w:r>
              <w:rPr>
                <w:sz w:val="24"/>
              </w:rPr>
              <w:t>материалы</w:t>
            </w:r>
            <w:r>
              <w:rPr>
                <w:spacing w:val="-2"/>
                <w:sz w:val="24"/>
              </w:rPr>
              <w:t xml:space="preserve"> </w:t>
            </w:r>
            <w:r>
              <w:rPr>
                <w:sz w:val="24"/>
              </w:rPr>
              <w:t>для РД сложных и ответственных конструкций З5</w:t>
            </w:r>
            <w:r>
              <w:rPr>
                <w:spacing w:val="40"/>
                <w:sz w:val="24"/>
              </w:rPr>
              <w:t xml:space="preserve"> </w:t>
            </w:r>
            <w:r>
              <w:rPr>
                <w:sz w:val="24"/>
              </w:rPr>
              <w:t>Техника</w:t>
            </w:r>
            <w:r>
              <w:rPr>
                <w:spacing w:val="40"/>
                <w:sz w:val="24"/>
              </w:rPr>
              <w:t xml:space="preserve"> </w:t>
            </w:r>
            <w:r>
              <w:rPr>
                <w:sz w:val="24"/>
              </w:rPr>
              <w:t>и</w:t>
            </w:r>
            <w:r>
              <w:rPr>
                <w:spacing w:val="40"/>
                <w:sz w:val="24"/>
              </w:rPr>
              <w:t xml:space="preserve"> </w:t>
            </w:r>
            <w:r>
              <w:rPr>
                <w:sz w:val="24"/>
              </w:rPr>
              <w:t>технология</w:t>
            </w:r>
            <w:r>
              <w:rPr>
                <w:spacing w:val="40"/>
                <w:sz w:val="24"/>
              </w:rPr>
              <w:t xml:space="preserve"> </w:t>
            </w:r>
            <w:r>
              <w:rPr>
                <w:sz w:val="24"/>
              </w:rPr>
              <w:t>РД</w:t>
            </w:r>
            <w:r>
              <w:rPr>
                <w:spacing w:val="40"/>
                <w:sz w:val="24"/>
              </w:rPr>
              <w:t xml:space="preserve"> </w:t>
            </w:r>
            <w:r>
              <w:rPr>
                <w:sz w:val="24"/>
              </w:rPr>
              <w:t>сложных</w:t>
            </w:r>
            <w:r>
              <w:rPr>
                <w:spacing w:val="40"/>
                <w:sz w:val="24"/>
              </w:rPr>
              <w:t xml:space="preserve"> </w:t>
            </w:r>
            <w:r>
              <w:rPr>
                <w:sz w:val="24"/>
              </w:rPr>
              <w:t>и</w:t>
            </w:r>
            <w:r>
              <w:rPr>
                <w:spacing w:val="80"/>
                <w:sz w:val="24"/>
              </w:rPr>
              <w:t xml:space="preserve"> </w:t>
            </w:r>
            <w:r>
              <w:rPr>
                <w:spacing w:val="-2"/>
                <w:sz w:val="24"/>
              </w:rPr>
              <w:t>ответственных</w:t>
            </w:r>
            <w:r>
              <w:rPr>
                <w:sz w:val="24"/>
              </w:rPr>
              <w:tab/>
            </w:r>
            <w:r>
              <w:rPr>
                <w:spacing w:val="-2"/>
                <w:sz w:val="24"/>
              </w:rPr>
              <w:t>конструкций</w:t>
            </w:r>
            <w:r>
              <w:rPr>
                <w:sz w:val="24"/>
              </w:rPr>
              <w:tab/>
            </w:r>
            <w:r>
              <w:rPr>
                <w:spacing w:val="-6"/>
                <w:sz w:val="24"/>
              </w:rPr>
              <w:t>во</w:t>
            </w:r>
            <w:r>
              <w:rPr>
                <w:sz w:val="24"/>
              </w:rPr>
              <w:tab/>
            </w:r>
            <w:r>
              <w:rPr>
                <w:spacing w:val="-4"/>
                <w:sz w:val="24"/>
              </w:rPr>
              <w:t xml:space="preserve">всех </w:t>
            </w:r>
            <w:r>
              <w:rPr>
                <w:spacing w:val="-2"/>
                <w:sz w:val="24"/>
              </w:rPr>
              <w:t>пространственных</w:t>
            </w:r>
            <w:r>
              <w:rPr>
                <w:sz w:val="24"/>
              </w:rPr>
              <w:tab/>
            </w:r>
            <w:r>
              <w:rPr>
                <w:sz w:val="24"/>
              </w:rPr>
              <w:tab/>
            </w:r>
            <w:r>
              <w:rPr>
                <w:spacing w:val="-2"/>
                <w:sz w:val="24"/>
              </w:rPr>
              <w:t>положениях</w:t>
            </w:r>
            <w:r>
              <w:rPr>
                <w:sz w:val="24"/>
              </w:rPr>
              <w:tab/>
            </w:r>
            <w:r>
              <w:rPr>
                <w:sz w:val="24"/>
              </w:rPr>
              <w:tab/>
            </w:r>
            <w:r>
              <w:rPr>
                <w:spacing w:val="-2"/>
                <w:sz w:val="24"/>
              </w:rPr>
              <w:t xml:space="preserve">сварного </w:t>
            </w:r>
            <w:r>
              <w:rPr>
                <w:spacing w:val="-4"/>
                <w:sz w:val="24"/>
              </w:rPr>
              <w:t>шва</w:t>
            </w:r>
          </w:p>
          <w:p w:rsidR="00335362" w:rsidRDefault="00DB789F">
            <w:pPr>
              <w:pStyle w:val="TableParagraph"/>
              <w:spacing w:line="242" w:lineRule="auto"/>
              <w:ind w:left="109"/>
              <w:rPr>
                <w:sz w:val="24"/>
              </w:rPr>
            </w:pPr>
            <w:r>
              <w:rPr>
                <w:sz w:val="24"/>
              </w:rPr>
              <w:t>З6</w:t>
            </w:r>
            <w:r>
              <w:rPr>
                <w:spacing w:val="-15"/>
                <w:sz w:val="24"/>
              </w:rPr>
              <w:t xml:space="preserve"> </w:t>
            </w:r>
            <w:r>
              <w:rPr>
                <w:sz w:val="24"/>
              </w:rPr>
              <w:t>Методы</w:t>
            </w:r>
            <w:r>
              <w:rPr>
                <w:spacing w:val="-15"/>
                <w:sz w:val="24"/>
              </w:rPr>
              <w:t xml:space="preserve"> </w:t>
            </w:r>
            <w:r>
              <w:rPr>
                <w:sz w:val="24"/>
              </w:rPr>
              <w:t>контроля</w:t>
            </w:r>
            <w:r>
              <w:rPr>
                <w:spacing w:val="-15"/>
                <w:sz w:val="24"/>
              </w:rPr>
              <w:t xml:space="preserve"> </w:t>
            </w:r>
            <w:r>
              <w:rPr>
                <w:sz w:val="24"/>
              </w:rPr>
              <w:t>и</w:t>
            </w:r>
            <w:r>
              <w:rPr>
                <w:spacing w:val="-15"/>
                <w:sz w:val="24"/>
              </w:rPr>
              <w:t xml:space="preserve"> </w:t>
            </w:r>
            <w:r>
              <w:rPr>
                <w:sz w:val="24"/>
              </w:rPr>
              <w:t>испытаний</w:t>
            </w:r>
            <w:r>
              <w:rPr>
                <w:spacing w:val="-15"/>
                <w:sz w:val="24"/>
              </w:rPr>
              <w:t xml:space="preserve"> </w:t>
            </w:r>
            <w:r>
              <w:rPr>
                <w:sz w:val="24"/>
              </w:rPr>
              <w:t>сложных</w:t>
            </w:r>
            <w:r>
              <w:rPr>
                <w:spacing w:val="-15"/>
                <w:sz w:val="24"/>
              </w:rPr>
              <w:t xml:space="preserve"> </w:t>
            </w:r>
            <w:r>
              <w:rPr>
                <w:sz w:val="24"/>
              </w:rPr>
              <w:t>и ответственных конструкций</w:t>
            </w:r>
          </w:p>
          <w:p w:rsidR="00335362" w:rsidRDefault="00DB789F">
            <w:pPr>
              <w:pStyle w:val="TableParagraph"/>
              <w:spacing w:line="271" w:lineRule="exact"/>
              <w:ind w:left="109"/>
              <w:rPr>
                <w:sz w:val="24"/>
              </w:rPr>
            </w:pPr>
            <w:r>
              <w:rPr>
                <w:sz w:val="24"/>
              </w:rPr>
              <w:t>З7</w:t>
            </w:r>
            <w:r>
              <w:rPr>
                <w:spacing w:val="34"/>
                <w:sz w:val="24"/>
              </w:rPr>
              <w:t xml:space="preserve"> </w:t>
            </w:r>
            <w:r>
              <w:rPr>
                <w:sz w:val="24"/>
              </w:rPr>
              <w:t>Порядок</w:t>
            </w:r>
            <w:r>
              <w:rPr>
                <w:spacing w:val="29"/>
                <w:sz w:val="24"/>
              </w:rPr>
              <w:t xml:space="preserve"> </w:t>
            </w:r>
            <w:r>
              <w:rPr>
                <w:sz w:val="24"/>
              </w:rPr>
              <w:t>исправления</w:t>
            </w:r>
            <w:r>
              <w:rPr>
                <w:spacing w:val="35"/>
                <w:sz w:val="24"/>
              </w:rPr>
              <w:t xml:space="preserve"> </w:t>
            </w:r>
            <w:r>
              <w:rPr>
                <w:sz w:val="24"/>
              </w:rPr>
              <w:t>дефектов</w:t>
            </w:r>
            <w:r>
              <w:rPr>
                <w:spacing w:val="37"/>
                <w:sz w:val="24"/>
              </w:rPr>
              <w:t xml:space="preserve"> </w:t>
            </w:r>
            <w:r>
              <w:rPr>
                <w:spacing w:val="-2"/>
                <w:sz w:val="24"/>
              </w:rPr>
              <w:t>сварных</w:t>
            </w:r>
          </w:p>
          <w:p w:rsidR="00335362" w:rsidRDefault="00DB789F">
            <w:pPr>
              <w:pStyle w:val="TableParagraph"/>
              <w:spacing w:line="261" w:lineRule="exact"/>
              <w:ind w:left="109"/>
              <w:rPr>
                <w:sz w:val="24"/>
              </w:rPr>
            </w:pPr>
            <w:r>
              <w:rPr>
                <w:spacing w:val="-4"/>
                <w:sz w:val="24"/>
              </w:rPr>
              <w:t>швов</w:t>
            </w:r>
          </w:p>
        </w:tc>
      </w:tr>
    </w:tbl>
    <w:p w:rsidR="00335362" w:rsidRDefault="00335362">
      <w:pPr>
        <w:pStyle w:val="a3"/>
      </w:pPr>
    </w:p>
    <w:p w:rsidR="00335362" w:rsidRDefault="00335362">
      <w:pPr>
        <w:pStyle w:val="a3"/>
        <w:spacing w:before="26"/>
      </w:pPr>
    </w:p>
    <w:p w:rsidR="00335362" w:rsidRDefault="00DB789F">
      <w:pPr>
        <w:pStyle w:val="a3"/>
        <w:tabs>
          <w:tab w:val="left" w:pos="1883"/>
          <w:tab w:val="left" w:pos="3192"/>
          <w:tab w:val="left" w:pos="3653"/>
          <w:tab w:val="left" w:pos="5931"/>
          <w:tab w:val="left" w:pos="6948"/>
          <w:tab w:val="left" w:pos="8511"/>
          <w:tab w:val="left" w:pos="8837"/>
        </w:tabs>
        <w:spacing w:line="242" w:lineRule="auto"/>
        <w:ind w:left="141" w:right="7" w:firstLine="710"/>
      </w:pPr>
      <w:r>
        <w:rPr>
          <w:spacing w:val="-2"/>
        </w:rPr>
        <w:t>Рабочая</w:t>
      </w:r>
      <w:r>
        <w:tab/>
      </w:r>
      <w:r>
        <w:rPr>
          <w:spacing w:val="-2"/>
        </w:rPr>
        <w:t>программа</w:t>
      </w:r>
      <w:r>
        <w:tab/>
      </w:r>
      <w:r>
        <w:rPr>
          <w:spacing w:val="-6"/>
        </w:rPr>
        <w:t>по</w:t>
      </w:r>
      <w:r>
        <w:tab/>
      </w:r>
      <w:r>
        <w:rPr>
          <w:spacing w:val="-2"/>
        </w:rPr>
        <w:t>профессиональному</w:t>
      </w:r>
      <w:r>
        <w:tab/>
      </w:r>
      <w:r>
        <w:rPr>
          <w:spacing w:val="-2"/>
        </w:rPr>
        <w:t>модулю</w:t>
      </w:r>
      <w:r>
        <w:tab/>
      </w:r>
      <w:r>
        <w:rPr>
          <w:spacing w:val="-2"/>
        </w:rPr>
        <w:t>используется</w:t>
      </w:r>
      <w:r>
        <w:tab/>
      </w:r>
      <w:r>
        <w:rPr>
          <w:spacing w:val="-10"/>
        </w:rPr>
        <w:t>в</w:t>
      </w:r>
      <w:r>
        <w:tab/>
      </w:r>
      <w:r>
        <w:rPr>
          <w:spacing w:val="-2"/>
        </w:rPr>
        <w:t xml:space="preserve">условиях </w:t>
      </w:r>
      <w:r>
        <w:t>дистанционного</w:t>
      </w:r>
      <w:r>
        <w:rPr>
          <w:spacing w:val="62"/>
          <w:w w:val="150"/>
        </w:rPr>
        <w:t xml:space="preserve"> </w:t>
      </w:r>
      <w:r>
        <w:t>обучения</w:t>
      </w:r>
      <w:r>
        <w:rPr>
          <w:spacing w:val="69"/>
          <w:w w:val="150"/>
        </w:rPr>
        <w:t xml:space="preserve"> </w:t>
      </w:r>
      <w:r>
        <w:t>и</w:t>
      </w:r>
      <w:r>
        <w:rPr>
          <w:spacing w:val="70"/>
          <w:w w:val="150"/>
        </w:rPr>
        <w:t xml:space="preserve"> </w:t>
      </w:r>
      <w:r>
        <w:t>с</w:t>
      </w:r>
      <w:r>
        <w:rPr>
          <w:spacing w:val="69"/>
          <w:w w:val="150"/>
        </w:rPr>
        <w:t xml:space="preserve"> </w:t>
      </w:r>
      <w:r>
        <w:t>применением</w:t>
      </w:r>
      <w:r>
        <w:rPr>
          <w:spacing w:val="66"/>
          <w:w w:val="150"/>
        </w:rPr>
        <w:t xml:space="preserve"> </w:t>
      </w:r>
      <w:r>
        <w:t>электронных</w:t>
      </w:r>
      <w:r>
        <w:rPr>
          <w:spacing w:val="60"/>
          <w:w w:val="150"/>
        </w:rPr>
        <w:t xml:space="preserve"> </w:t>
      </w:r>
      <w:r>
        <w:t>образовательных</w:t>
      </w:r>
      <w:r>
        <w:rPr>
          <w:spacing w:val="65"/>
          <w:w w:val="150"/>
        </w:rPr>
        <w:t xml:space="preserve"> </w:t>
      </w:r>
      <w:r>
        <w:rPr>
          <w:spacing w:val="-2"/>
        </w:rPr>
        <w:t>технологий</w:t>
      </w:r>
    </w:p>
    <w:p w:rsidR="00335362" w:rsidRDefault="00DB789F">
      <w:pPr>
        <w:pStyle w:val="a3"/>
        <w:spacing w:line="271" w:lineRule="exact"/>
        <w:ind w:left="141"/>
      </w:pPr>
      <w:r>
        <w:rPr>
          <w:spacing w:val="-2"/>
        </w:rPr>
        <w:t>«Profобразование».</w:t>
      </w:r>
    </w:p>
    <w:p w:rsidR="00335362" w:rsidRDefault="00DB789F">
      <w:pPr>
        <w:pStyle w:val="a3"/>
        <w:spacing w:before="2"/>
        <w:ind w:left="141" w:firstLine="710"/>
      </w:pPr>
      <w:r>
        <w:t>Для</w:t>
      </w:r>
      <w:r>
        <w:rPr>
          <w:spacing w:val="-5"/>
        </w:rPr>
        <w:t xml:space="preserve"> </w:t>
      </w:r>
      <w:r>
        <w:t>лучшего</w:t>
      </w:r>
      <w:r>
        <w:rPr>
          <w:spacing w:val="-4"/>
        </w:rPr>
        <w:t xml:space="preserve"> </w:t>
      </w:r>
      <w:r>
        <w:t>усвоения</w:t>
      </w:r>
      <w:r>
        <w:rPr>
          <w:spacing w:val="-4"/>
        </w:rPr>
        <w:t xml:space="preserve"> </w:t>
      </w:r>
      <w:r>
        <w:t>учебного</w:t>
      </w:r>
      <w:r>
        <w:rPr>
          <w:spacing w:val="-4"/>
        </w:rPr>
        <w:t xml:space="preserve"> </w:t>
      </w:r>
      <w:r>
        <w:t>материала</w:t>
      </w:r>
      <w:r>
        <w:rPr>
          <w:spacing w:val="-5"/>
        </w:rPr>
        <w:t xml:space="preserve"> </w:t>
      </w:r>
      <w:r>
        <w:t>его</w:t>
      </w:r>
      <w:r>
        <w:rPr>
          <w:spacing w:val="-8"/>
        </w:rPr>
        <w:t xml:space="preserve"> </w:t>
      </w:r>
      <w:r>
        <w:t>изложение</w:t>
      </w:r>
      <w:r>
        <w:rPr>
          <w:spacing w:val="-9"/>
        </w:rPr>
        <w:t xml:space="preserve"> </w:t>
      </w:r>
      <w:r>
        <w:t>необходимо</w:t>
      </w:r>
      <w:r>
        <w:rPr>
          <w:spacing w:val="-4"/>
        </w:rPr>
        <w:t xml:space="preserve"> </w:t>
      </w:r>
      <w:r>
        <w:t>проводить</w:t>
      </w:r>
      <w:r>
        <w:rPr>
          <w:spacing w:val="-3"/>
        </w:rPr>
        <w:t xml:space="preserve"> </w:t>
      </w:r>
      <w:r>
        <w:t>с применением технических средств обучения, видео-, аудиоматериалов, современных программ компьютерного проектирования.</w:t>
      </w:r>
    </w:p>
    <w:p w:rsidR="00335362" w:rsidRDefault="00DB789F">
      <w:pPr>
        <w:pStyle w:val="a3"/>
        <w:tabs>
          <w:tab w:val="left" w:pos="3440"/>
        </w:tabs>
        <w:ind w:left="141" w:right="38" w:firstLine="710"/>
      </w:pPr>
      <w:bookmarkStart w:id="78" w:name="Курс_обеспечен_методическими_пособиями_и"/>
      <w:bookmarkEnd w:id="78"/>
      <w:r>
        <w:t>Курс</w:t>
      </w:r>
      <w:r>
        <w:rPr>
          <w:spacing w:val="-5"/>
        </w:rPr>
        <w:t xml:space="preserve"> </w:t>
      </w:r>
      <w:r>
        <w:t>обеспечен</w:t>
      </w:r>
      <w:r>
        <w:rPr>
          <w:spacing w:val="-3"/>
        </w:rPr>
        <w:t xml:space="preserve"> </w:t>
      </w:r>
      <w:r>
        <w:t>методическими</w:t>
      </w:r>
      <w:r>
        <w:rPr>
          <w:spacing w:val="-8"/>
        </w:rPr>
        <w:t xml:space="preserve"> </w:t>
      </w:r>
      <w:r>
        <w:t>пособиями</w:t>
      </w:r>
      <w:r>
        <w:rPr>
          <w:spacing w:val="-8"/>
        </w:rPr>
        <w:t xml:space="preserve"> </w:t>
      </w:r>
      <w:r>
        <w:t>и</w:t>
      </w:r>
      <w:r>
        <w:rPr>
          <w:spacing w:val="-3"/>
        </w:rPr>
        <w:t xml:space="preserve"> </w:t>
      </w:r>
      <w:r>
        <w:t>указаниями</w:t>
      </w:r>
      <w:r>
        <w:rPr>
          <w:spacing w:val="-3"/>
        </w:rPr>
        <w:t xml:space="preserve"> </w:t>
      </w:r>
      <w:r>
        <w:t>к</w:t>
      </w:r>
      <w:r>
        <w:rPr>
          <w:spacing w:val="-9"/>
        </w:rPr>
        <w:t xml:space="preserve"> </w:t>
      </w:r>
      <w:r>
        <w:t>выполнению</w:t>
      </w:r>
      <w:r>
        <w:rPr>
          <w:spacing w:val="-6"/>
        </w:rPr>
        <w:t xml:space="preserve"> </w:t>
      </w:r>
      <w:r>
        <w:t>практических работ, в том числе в условиях</w:t>
      </w:r>
      <w:r>
        <w:tab/>
        <w:t>применения электронного обучения и дистанционных образовательных технологий.</w:t>
      </w:r>
    </w:p>
    <w:p w:rsidR="00335362" w:rsidRDefault="00335362">
      <w:pPr>
        <w:pStyle w:val="a3"/>
      </w:pPr>
    </w:p>
    <w:p w:rsidR="00335362" w:rsidRDefault="00335362">
      <w:pPr>
        <w:pStyle w:val="a3"/>
      </w:pPr>
    </w:p>
    <w:p w:rsidR="00335362" w:rsidRDefault="00335362">
      <w:pPr>
        <w:pStyle w:val="a3"/>
        <w:spacing w:before="23"/>
      </w:pPr>
    </w:p>
    <w:p w:rsidR="00335362" w:rsidRDefault="00DB789F" w:rsidP="0020640A">
      <w:pPr>
        <w:pStyle w:val="a5"/>
        <w:numPr>
          <w:ilvl w:val="1"/>
          <w:numId w:val="73"/>
        </w:numPr>
        <w:tabs>
          <w:tab w:val="left" w:pos="1178"/>
        </w:tabs>
        <w:spacing w:line="275" w:lineRule="exact"/>
        <w:ind w:left="1178" w:hanging="244"/>
        <w:jc w:val="left"/>
        <w:rPr>
          <w:b/>
          <w:sz w:val="24"/>
        </w:rPr>
      </w:pPr>
      <w:r>
        <w:rPr>
          <w:b/>
          <w:sz w:val="24"/>
        </w:rPr>
        <w:t>СТРУКТУРА</w:t>
      </w:r>
      <w:r>
        <w:rPr>
          <w:b/>
          <w:spacing w:val="-7"/>
          <w:sz w:val="24"/>
        </w:rPr>
        <w:t xml:space="preserve"> </w:t>
      </w:r>
      <w:r>
        <w:rPr>
          <w:b/>
          <w:sz w:val="24"/>
        </w:rPr>
        <w:t>И</w:t>
      </w:r>
      <w:r>
        <w:rPr>
          <w:b/>
          <w:spacing w:val="-4"/>
          <w:sz w:val="24"/>
        </w:rPr>
        <w:t xml:space="preserve"> </w:t>
      </w:r>
      <w:r>
        <w:rPr>
          <w:b/>
          <w:sz w:val="24"/>
        </w:rPr>
        <w:t>СОДЕРЖАНИЕ</w:t>
      </w:r>
      <w:r>
        <w:rPr>
          <w:b/>
          <w:spacing w:val="-6"/>
          <w:sz w:val="24"/>
        </w:rPr>
        <w:t xml:space="preserve"> </w:t>
      </w:r>
      <w:r>
        <w:rPr>
          <w:b/>
          <w:sz w:val="24"/>
        </w:rPr>
        <w:t>ПРОФЕССИОНАЛЬНОГО</w:t>
      </w:r>
      <w:r>
        <w:rPr>
          <w:b/>
          <w:spacing w:val="-12"/>
          <w:sz w:val="24"/>
        </w:rPr>
        <w:t xml:space="preserve"> </w:t>
      </w:r>
      <w:r>
        <w:rPr>
          <w:b/>
          <w:spacing w:val="-2"/>
          <w:sz w:val="24"/>
        </w:rPr>
        <w:t>МОДУЛЯ</w:t>
      </w:r>
    </w:p>
    <w:p w:rsidR="00335362" w:rsidRDefault="00DB789F">
      <w:pPr>
        <w:spacing w:line="275" w:lineRule="exact"/>
        <w:ind w:left="2480"/>
        <w:rPr>
          <w:b/>
          <w:sz w:val="24"/>
        </w:rPr>
      </w:pPr>
      <w:r>
        <w:rPr>
          <w:b/>
          <w:sz w:val="24"/>
        </w:rPr>
        <w:t>2.1</w:t>
      </w:r>
      <w:r>
        <w:rPr>
          <w:b/>
          <w:spacing w:val="-2"/>
          <w:sz w:val="24"/>
        </w:rPr>
        <w:t xml:space="preserve"> </w:t>
      </w:r>
      <w:r>
        <w:rPr>
          <w:b/>
          <w:sz w:val="24"/>
        </w:rPr>
        <w:t>Объем</w:t>
      </w:r>
      <w:r>
        <w:rPr>
          <w:b/>
          <w:spacing w:val="-1"/>
          <w:sz w:val="24"/>
        </w:rPr>
        <w:t xml:space="preserve"> </w:t>
      </w:r>
      <w:r>
        <w:rPr>
          <w:b/>
          <w:sz w:val="24"/>
        </w:rPr>
        <w:t>и</w:t>
      </w:r>
      <w:r>
        <w:rPr>
          <w:b/>
          <w:spacing w:val="-4"/>
          <w:sz w:val="24"/>
        </w:rPr>
        <w:t xml:space="preserve"> </w:t>
      </w:r>
      <w:r>
        <w:rPr>
          <w:b/>
          <w:sz w:val="24"/>
        </w:rPr>
        <w:t>виды</w:t>
      </w:r>
      <w:r>
        <w:rPr>
          <w:b/>
          <w:spacing w:val="-5"/>
          <w:sz w:val="24"/>
        </w:rPr>
        <w:t xml:space="preserve"> </w:t>
      </w:r>
      <w:r>
        <w:rPr>
          <w:b/>
          <w:sz w:val="24"/>
        </w:rPr>
        <w:t>профессионального</w:t>
      </w:r>
      <w:r>
        <w:rPr>
          <w:b/>
          <w:spacing w:val="1"/>
          <w:sz w:val="24"/>
        </w:rPr>
        <w:t xml:space="preserve"> </w:t>
      </w:r>
      <w:r>
        <w:rPr>
          <w:b/>
          <w:spacing w:val="-2"/>
          <w:sz w:val="24"/>
        </w:rPr>
        <w:t>модуля</w:t>
      </w:r>
    </w:p>
    <w:p w:rsidR="00335362" w:rsidRDefault="00335362">
      <w:pPr>
        <w:pStyle w:val="a3"/>
        <w:spacing w:before="49"/>
        <w:rPr>
          <w:b/>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90"/>
        <w:gridCol w:w="2127"/>
      </w:tblGrid>
      <w:tr w:rsidR="00335362">
        <w:trPr>
          <w:trHeight w:val="306"/>
        </w:trPr>
        <w:tc>
          <w:tcPr>
            <w:tcW w:w="7390" w:type="dxa"/>
          </w:tcPr>
          <w:p w:rsidR="00335362" w:rsidRDefault="00DB789F">
            <w:pPr>
              <w:pStyle w:val="TableParagraph"/>
              <w:spacing w:before="15" w:line="271" w:lineRule="exact"/>
              <w:ind w:left="16"/>
              <w:jc w:val="center"/>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2127" w:type="dxa"/>
          </w:tcPr>
          <w:p w:rsidR="00335362" w:rsidRDefault="00DB789F">
            <w:pPr>
              <w:pStyle w:val="TableParagraph"/>
              <w:spacing w:before="15" w:line="271" w:lineRule="exact"/>
              <w:ind w:left="86"/>
              <w:rPr>
                <w:b/>
                <w:sz w:val="24"/>
              </w:rPr>
            </w:pPr>
            <w:r>
              <w:rPr>
                <w:b/>
                <w:sz w:val="24"/>
              </w:rPr>
              <w:t>Количество</w:t>
            </w:r>
            <w:r>
              <w:rPr>
                <w:b/>
                <w:spacing w:val="-4"/>
                <w:sz w:val="24"/>
              </w:rPr>
              <w:t xml:space="preserve"> часов</w:t>
            </w:r>
          </w:p>
        </w:tc>
      </w:tr>
      <w:tr w:rsidR="00335362">
        <w:trPr>
          <w:trHeight w:val="340"/>
        </w:trPr>
        <w:tc>
          <w:tcPr>
            <w:tcW w:w="7390" w:type="dxa"/>
          </w:tcPr>
          <w:p w:rsidR="00335362" w:rsidRDefault="00DB789F">
            <w:pPr>
              <w:pStyle w:val="TableParagraph"/>
              <w:spacing w:before="11"/>
              <w:ind w:left="225"/>
              <w:rPr>
                <w:b/>
                <w:sz w:val="24"/>
              </w:rPr>
            </w:pPr>
            <w:r>
              <w:rPr>
                <w:b/>
                <w:sz w:val="24"/>
              </w:rPr>
              <w:t>Объем</w:t>
            </w:r>
            <w:r>
              <w:rPr>
                <w:b/>
                <w:spacing w:val="-5"/>
                <w:sz w:val="24"/>
              </w:rPr>
              <w:t xml:space="preserve"> </w:t>
            </w:r>
            <w:r>
              <w:rPr>
                <w:b/>
                <w:sz w:val="24"/>
              </w:rPr>
              <w:t>образовательной</w:t>
            </w:r>
            <w:r>
              <w:rPr>
                <w:b/>
                <w:spacing w:val="-7"/>
                <w:sz w:val="24"/>
              </w:rPr>
              <w:t xml:space="preserve"> </w:t>
            </w:r>
            <w:r>
              <w:rPr>
                <w:b/>
                <w:sz w:val="24"/>
              </w:rPr>
              <w:t>программы</w:t>
            </w:r>
            <w:r>
              <w:rPr>
                <w:b/>
                <w:spacing w:val="-9"/>
                <w:sz w:val="24"/>
              </w:rPr>
              <w:t xml:space="preserve"> </w:t>
            </w:r>
            <w:r>
              <w:rPr>
                <w:b/>
                <w:sz w:val="24"/>
              </w:rPr>
              <w:t>профессионального</w:t>
            </w:r>
            <w:r>
              <w:rPr>
                <w:b/>
                <w:spacing w:val="-7"/>
                <w:sz w:val="24"/>
              </w:rPr>
              <w:t xml:space="preserve"> </w:t>
            </w:r>
            <w:r>
              <w:rPr>
                <w:b/>
                <w:spacing w:val="-2"/>
                <w:sz w:val="24"/>
              </w:rPr>
              <w:t>модуля</w:t>
            </w:r>
          </w:p>
        </w:tc>
        <w:tc>
          <w:tcPr>
            <w:tcW w:w="2127" w:type="dxa"/>
          </w:tcPr>
          <w:p w:rsidR="00335362" w:rsidRDefault="00DB789F">
            <w:pPr>
              <w:pStyle w:val="TableParagraph"/>
              <w:spacing w:before="11"/>
              <w:ind w:left="154"/>
              <w:jc w:val="center"/>
              <w:rPr>
                <w:b/>
                <w:sz w:val="24"/>
              </w:rPr>
            </w:pPr>
            <w:r>
              <w:rPr>
                <w:b/>
                <w:spacing w:val="-5"/>
                <w:sz w:val="24"/>
              </w:rPr>
              <w:t>154</w:t>
            </w:r>
          </w:p>
        </w:tc>
      </w:tr>
      <w:tr w:rsidR="00335362">
        <w:trPr>
          <w:trHeight w:val="306"/>
        </w:trPr>
        <w:tc>
          <w:tcPr>
            <w:tcW w:w="7390" w:type="dxa"/>
          </w:tcPr>
          <w:p w:rsidR="00335362" w:rsidRDefault="00DB789F">
            <w:pPr>
              <w:pStyle w:val="TableParagraph"/>
              <w:spacing w:before="11"/>
              <w:ind w:left="163"/>
              <w:rPr>
                <w:b/>
                <w:sz w:val="24"/>
              </w:rPr>
            </w:pPr>
            <w:r>
              <w:rPr>
                <w:b/>
                <w:sz w:val="24"/>
              </w:rPr>
              <w:t>В</w:t>
            </w:r>
            <w:r>
              <w:rPr>
                <w:b/>
                <w:spacing w:val="-2"/>
                <w:sz w:val="24"/>
              </w:rPr>
              <w:t xml:space="preserve"> </w:t>
            </w:r>
            <w:r>
              <w:rPr>
                <w:b/>
                <w:sz w:val="24"/>
              </w:rPr>
              <w:t>т.ч.</w:t>
            </w:r>
            <w:r>
              <w:rPr>
                <w:b/>
                <w:spacing w:val="-3"/>
                <w:sz w:val="24"/>
              </w:rPr>
              <w:t xml:space="preserve"> </w:t>
            </w:r>
            <w:r>
              <w:rPr>
                <w:b/>
                <w:sz w:val="24"/>
              </w:rPr>
              <w:t>в</w:t>
            </w:r>
            <w:r>
              <w:rPr>
                <w:b/>
                <w:spacing w:val="-5"/>
                <w:sz w:val="24"/>
              </w:rPr>
              <w:t xml:space="preserve"> </w:t>
            </w:r>
            <w:r>
              <w:rPr>
                <w:b/>
                <w:sz w:val="24"/>
              </w:rPr>
              <w:t>форме</w:t>
            </w:r>
            <w:r>
              <w:rPr>
                <w:b/>
                <w:spacing w:val="1"/>
                <w:sz w:val="24"/>
              </w:rPr>
              <w:t xml:space="preserve"> </w:t>
            </w:r>
            <w:r>
              <w:rPr>
                <w:b/>
                <w:sz w:val="24"/>
              </w:rPr>
              <w:t xml:space="preserve">практической </w:t>
            </w:r>
            <w:r>
              <w:rPr>
                <w:b/>
                <w:spacing w:val="-2"/>
                <w:sz w:val="24"/>
              </w:rPr>
              <w:t>подготовки</w:t>
            </w:r>
          </w:p>
        </w:tc>
        <w:tc>
          <w:tcPr>
            <w:tcW w:w="2127" w:type="dxa"/>
          </w:tcPr>
          <w:p w:rsidR="00335362" w:rsidRDefault="00DB789F">
            <w:pPr>
              <w:pStyle w:val="TableParagraph"/>
              <w:spacing w:before="6"/>
              <w:ind w:left="154"/>
              <w:jc w:val="center"/>
              <w:rPr>
                <w:sz w:val="24"/>
              </w:rPr>
            </w:pPr>
            <w:r>
              <w:rPr>
                <w:spacing w:val="-5"/>
                <w:sz w:val="24"/>
              </w:rPr>
              <w:t>138</w:t>
            </w:r>
          </w:p>
        </w:tc>
      </w:tr>
      <w:tr w:rsidR="00335362">
        <w:trPr>
          <w:trHeight w:val="302"/>
        </w:trPr>
        <w:tc>
          <w:tcPr>
            <w:tcW w:w="7390" w:type="dxa"/>
          </w:tcPr>
          <w:p w:rsidR="00335362" w:rsidRDefault="00DB789F">
            <w:pPr>
              <w:pStyle w:val="TableParagraph"/>
              <w:spacing w:before="6"/>
              <w:ind w:left="163"/>
              <w:rPr>
                <w:sz w:val="24"/>
              </w:rPr>
            </w:pPr>
            <w:r>
              <w:rPr>
                <w:sz w:val="24"/>
              </w:rPr>
              <w:t>Самостоятельная</w:t>
            </w:r>
            <w:r>
              <w:rPr>
                <w:spacing w:val="-8"/>
                <w:sz w:val="24"/>
              </w:rPr>
              <w:t xml:space="preserve"> </w:t>
            </w:r>
            <w:r>
              <w:rPr>
                <w:spacing w:val="-2"/>
                <w:sz w:val="24"/>
              </w:rPr>
              <w:t>работа</w:t>
            </w:r>
          </w:p>
        </w:tc>
        <w:tc>
          <w:tcPr>
            <w:tcW w:w="2127" w:type="dxa"/>
          </w:tcPr>
          <w:p w:rsidR="00335362" w:rsidRDefault="00DB789F">
            <w:pPr>
              <w:pStyle w:val="TableParagraph"/>
              <w:spacing w:before="11" w:line="271" w:lineRule="exact"/>
              <w:ind w:left="154"/>
              <w:jc w:val="center"/>
              <w:rPr>
                <w:b/>
                <w:sz w:val="24"/>
              </w:rPr>
            </w:pPr>
            <w:r>
              <w:rPr>
                <w:b/>
                <w:spacing w:val="-10"/>
                <w:sz w:val="24"/>
              </w:rPr>
              <w:t>4</w:t>
            </w:r>
          </w:p>
        </w:tc>
      </w:tr>
      <w:tr w:rsidR="00335362">
        <w:trPr>
          <w:trHeight w:val="306"/>
        </w:trPr>
        <w:tc>
          <w:tcPr>
            <w:tcW w:w="7390" w:type="dxa"/>
          </w:tcPr>
          <w:p w:rsidR="00335362" w:rsidRDefault="00DB789F">
            <w:pPr>
              <w:pStyle w:val="TableParagraph"/>
              <w:spacing w:before="15" w:line="271" w:lineRule="exact"/>
              <w:ind w:left="163"/>
              <w:rPr>
                <w:b/>
                <w:sz w:val="24"/>
              </w:rPr>
            </w:pPr>
            <w:r>
              <w:rPr>
                <w:b/>
                <w:sz w:val="24"/>
              </w:rPr>
              <w:t>Учебная</w:t>
            </w:r>
            <w:r>
              <w:rPr>
                <w:b/>
                <w:spacing w:val="-4"/>
                <w:sz w:val="24"/>
              </w:rPr>
              <w:t xml:space="preserve"> </w:t>
            </w:r>
            <w:r>
              <w:rPr>
                <w:b/>
                <w:sz w:val="24"/>
              </w:rPr>
              <w:t>нагрузка</w:t>
            </w:r>
            <w:r>
              <w:rPr>
                <w:b/>
                <w:spacing w:val="-5"/>
                <w:sz w:val="24"/>
              </w:rPr>
              <w:t xml:space="preserve"> </w:t>
            </w:r>
            <w:r>
              <w:rPr>
                <w:b/>
                <w:sz w:val="24"/>
              </w:rPr>
              <w:t>во</w:t>
            </w:r>
            <w:r>
              <w:rPr>
                <w:b/>
                <w:spacing w:val="-1"/>
                <w:sz w:val="24"/>
              </w:rPr>
              <w:t xml:space="preserve"> </w:t>
            </w:r>
            <w:r>
              <w:rPr>
                <w:b/>
                <w:sz w:val="24"/>
              </w:rPr>
              <w:t>взаимодействии</w:t>
            </w:r>
            <w:r>
              <w:rPr>
                <w:b/>
                <w:spacing w:val="6"/>
                <w:sz w:val="24"/>
              </w:rPr>
              <w:t xml:space="preserve"> </w:t>
            </w:r>
            <w:r>
              <w:rPr>
                <w:b/>
                <w:sz w:val="24"/>
              </w:rPr>
              <w:t>с</w:t>
            </w:r>
            <w:r>
              <w:rPr>
                <w:b/>
                <w:spacing w:val="-6"/>
                <w:sz w:val="24"/>
              </w:rPr>
              <w:t xml:space="preserve"> </w:t>
            </w:r>
            <w:r>
              <w:rPr>
                <w:b/>
                <w:spacing w:val="-2"/>
                <w:sz w:val="24"/>
              </w:rPr>
              <w:t>преподавателем:</w:t>
            </w:r>
          </w:p>
        </w:tc>
        <w:tc>
          <w:tcPr>
            <w:tcW w:w="2127" w:type="dxa"/>
          </w:tcPr>
          <w:p w:rsidR="00335362" w:rsidRDefault="00335362">
            <w:pPr>
              <w:pStyle w:val="TableParagraph"/>
            </w:pPr>
          </w:p>
        </w:tc>
      </w:tr>
      <w:tr w:rsidR="00335362">
        <w:trPr>
          <w:trHeight w:val="306"/>
        </w:trPr>
        <w:tc>
          <w:tcPr>
            <w:tcW w:w="7390" w:type="dxa"/>
          </w:tcPr>
          <w:p w:rsidR="00335362" w:rsidRDefault="00DB789F">
            <w:pPr>
              <w:pStyle w:val="TableParagraph"/>
              <w:spacing w:before="11"/>
              <w:ind w:left="163"/>
              <w:rPr>
                <w:b/>
                <w:sz w:val="24"/>
              </w:rPr>
            </w:pPr>
            <w:r>
              <w:rPr>
                <w:b/>
                <w:sz w:val="24"/>
              </w:rPr>
              <w:t>Всего учебных</w:t>
            </w:r>
            <w:r>
              <w:rPr>
                <w:b/>
                <w:spacing w:val="-3"/>
                <w:sz w:val="24"/>
              </w:rPr>
              <w:t xml:space="preserve"> </w:t>
            </w:r>
            <w:r>
              <w:rPr>
                <w:b/>
                <w:spacing w:val="-2"/>
                <w:sz w:val="24"/>
              </w:rPr>
              <w:t>занятий:</w:t>
            </w:r>
          </w:p>
        </w:tc>
        <w:tc>
          <w:tcPr>
            <w:tcW w:w="2127" w:type="dxa"/>
          </w:tcPr>
          <w:p w:rsidR="00335362" w:rsidRDefault="00335362">
            <w:pPr>
              <w:pStyle w:val="TableParagraph"/>
            </w:pPr>
          </w:p>
        </w:tc>
      </w:tr>
      <w:tr w:rsidR="00335362">
        <w:trPr>
          <w:trHeight w:val="580"/>
        </w:trPr>
        <w:tc>
          <w:tcPr>
            <w:tcW w:w="7390" w:type="dxa"/>
          </w:tcPr>
          <w:p w:rsidR="00335362" w:rsidRDefault="00DB789F">
            <w:pPr>
              <w:pStyle w:val="TableParagraph"/>
              <w:spacing w:before="1" w:line="280" w:lineRule="atLeast"/>
              <w:ind w:left="163"/>
              <w:rPr>
                <w:i/>
                <w:sz w:val="24"/>
              </w:rPr>
            </w:pPr>
            <w:r>
              <w:rPr>
                <w:i/>
                <w:sz w:val="24"/>
              </w:rPr>
              <w:t>теоретическое</w:t>
            </w:r>
            <w:r>
              <w:rPr>
                <w:i/>
                <w:spacing w:val="-15"/>
                <w:sz w:val="24"/>
              </w:rPr>
              <w:t xml:space="preserve"> </w:t>
            </w:r>
            <w:r>
              <w:rPr>
                <w:i/>
                <w:sz w:val="24"/>
              </w:rPr>
              <w:t>обучение</w:t>
            </w:r>
            <w:r>
              <w:rPr>
                <w:i/>
                <w:spacing w:val="-15"/>
                <w:sz w:val="24"/>
              </w:rPr>
              <w:t xml:space="preserve"> </w:t>
            </w:r>
            <w:r>
              <w:rPr>
                <w:i/>
                <w:sz w:val="24"/>
              </w:rPr>
              <w:t>/из</w:t>
            </w:r>
            <w:r>
              <w:rPr>
                <w:i/>
                <w:spacing w:val="-15"/>
                <w:sz w:val="24"/>
              </w:rPr>
              <w:t xml:space="preserve"> </w:t>
            </w:r>
            <w:r>
              <w:rPr>
                <w:i/>
                <w:sz w:val="24"/>
              </w:rPr>
              <w:t>них</w:t>
            </w:r>
            <w:r>
              <w:rPr>
                <w:i/>
                <w:spacing w:val="-15"/>
                <w:sz w:val="24"/>
              </w:rPr>
              <w:t xml:space="preserve"> </w:t>
            </w:r>
            <w:r>
              <w:rPr>
                <w:i/>
                <w:sz w:val="24"/>
              </w:rPr>
              <w:t>с</w:t>
            </w:r>
            <w:r>
              <w:rPr>
                <w:i/>
                <w:spacing w:val="-15"/>
                <w:sz w:val="24"/>
              </w:rPr>
              <w:t xml:space="preserve"> </w:t>
            </w:r>
            <w:r>
              <w:rPr>
                <w:i/>
                <w:sz w:val="24"/>
              </w:rPr>
              <w:t>профессионально</w:t>
            </w:r>
            <w:r>
              <w:rPr>
                <w:i/>
                <w:spacing w:val="-15"/>
                <w:sz w:val="24"/>
              </w:rPr>
              <w:t xml:space="preserve"> </w:t>
            </w:r>
            <w:r>
              <w:rPr>
                <w:i/>
                <w:sz w:val="24"/>
              </w:rPr>
              <w:t xml:space="preserve">ориентированным </w:t>
            </w:r>
            <w:r>
              <w:rPr>
                <w:i/>
                <w:spacing w:val="-2"/>
                <w:sz w:val="24"/>
              </w:rPr>
              <w:t>содержанием)</w:t>
            </w:r>
          </w:p>
        </w:tc>
        <w:tc>
          <w:tcPr>
            <w:tcW w:w="2127" w:type="dxa"/>
          </w:tcPr>
          <w:p w:rsidR="00335362" w:rsidRDefault="00DB789F">
            <w:pPr>
              <w:pStyle w:val="TableParagraph"/>
              <w:spacing w:before="6"/>
              <w:ind w:left="154" w:right="5"/>
              <w:jc w:val="center"/>
              <w:rPr>
                <w:sz w:val="24"/>
              </w:rPr>
            </w:pPr>
            <w:r>
              <w:rPr>
                <w:b/>
                <w:spacing w:val="-2"/>
                <w:sz w:val="24"/>
              </w:rPr>
              <w:t>22/</w:t>
            </w:r>
            <w:r>
              <w:rPr>
                <w:spacing w:val="-2"/>
                <w:sz w:val="24"/>
              </w:rPr>
              <w:t>22</w:t>
            </w:r>
          </w:p>
        </w:tc>
      </w:tr>
      <w:tr w:rsidR="00335362">
        <w:trPr>
          <w:trHeight w:val="585"/>
        </w:trPr>
        <w:tc>
          <w:tcPr>
            <w:tcW w:w="7390" w:type="dxa"/>
          </w:tcPr>
          <w:p w:rsidR="00335362" w:rsidRDefault="00DB789F">
            <w:pPr>
              <w:pStyle w:val="TableParagraph"/>
              <w:spacing w:before="13" w:line="237" w:lineRule="auto"/>
              <w:ind w:left="163"/>
              <w:rPr>
                <w:i/>
                <w:sz w:val="24"/>
              </w:rPr>
            </w:pPr>
            <w:r>
              <w:rPr>
                <w:i/>
                <w:sz w:val="24"/>
              </w:rPr>
              <w:t xml:space="preserve">практические занятия / из них с профессионально ориентированным </w:t>
            </w:r>
            <w:r>
              <w:rPr>
                <w:i/>
                <w:spacing w:val="-2"/>
                <w:sz w:val="24"/>
              </w:rPr>
              <w:t>содержанием)</w:t>
            </w:r>
          </w:p>
        </w:tc>
        <w:tc>
          <w:tcPr>
            <w:tcW w:w="2127" w:type="dxa"/>
          </w:tcPr>
          <w:p w:rsidR="00335362" w:rsidRDefault="00DB789F">
            <w:pPr>
              <w:pStyle w:val="TableParagraph"/>
              <w:spacing w:before="11"/>
              <w:ind w:left="154" w:right="5"/>
              <w:jc w:val="center"/>
              <w:rPr>
                <w:sz w:val="24"/>
              </w:rPr>
            </w:pPr>
            <w:r>
              <w:rPr>
                <w:b/>
                <w:spacing w:val="-2"/>
                <w:sz w:val="24"/>
              </w:rPr>
              <w:t>14/</w:t>
            </w:r>
            <w:r>
              <w:rPr>
                <w:spacing w:val="-2"/>
                <w:sz w:val="24"/>
              </w:rPr>
              <w:t>14</w:t>
            </w:r>
          </w:p>
        </w:tc>
      </w:tr>
      <w:tr w:rsidR="00335362">
        <w:trPr>
          <w:trHeight w:val="306"/>
        </w:trPr>
        <w:tc>
          <w:tcPr>
            <w:tcW w:w="7390" w:type="dxa"/>
          </w:tcPr>
          <w:p w:rsidR="00335362" w:rsidRDefault="00DB789F">
            <w:pPr>
              <w:pStyle w:val="TableParagraph"/>
              <w:spacing w:before="11"/>
              <w:ind w:left="163"/>
              <w:rPr>
                <w:b/>
                <w:sz w:val="24"/>
              </w:rPr>
            </w:pPr>
            <w:r>
              <w:rPr>
                <w:b/>
                <w:sz w:val="24"/>
              </w:rPr>
              <w:t>Учебной</w:t>
            </w:r>
            <w:r>
              <w:rPr>
                <w:b/>
                <w:spacing w:val="54"/>
                <w:sz w:val="24"/>
              </w:rPr>
              <w:t xml:space="preserve"> </w:t>
            </w:r>
            <w:r>
              <w:rPr>
                <w:b/>
                <w:sz w:val="24"/>
              </w:rPr>
              <w:t>и</w:t>
            </w:r>
            <w:r>
              <w:rPr>
                <w:b/>
                <w:spacing w:val="-2"/>
                <w:sz w:val="24"/>
              </w:rPr>
              <w:t xml:space="preserve"> </w:t>
            </w:r>
            <w:r>
              <w:rPr>
                <w:b/>
                <w:sz w:val="24"/>
              </w:rPr>
              <w:t>производственной</w:t>
            </w:r>
            <w:r>
              <w:rPr>
                <w:b/>
                <w:spacing w:val="-4"/>
                <w:sz w:val="24"/>
              </w:rPr>
              <w:t xml:space="preserve"> </w:t>
            </w:r>
            <w:r>
              <w:rPr>
                <w:b/>
                <w:spacing w:val="-2"/>
                <w:sz w:val="24"/>
              </w:rPr>
              <w:t>практики</w:t>
            </w:r>
          </w:p>
        </w:tc>
        <w:tc>
          <w:tcPr>
            <w:tcW w:w="2127" w:type="dxa"/>
          </w:tcPr>
          <w:p w:rsidR="00335362" w:rsidRDefault="00DB789F">
            <w:pPr>
              <w:pStyle w:val="TableParagraph"/>
              <w:spacing w:before="6"/>
              <w:ind w:left="739"/>
              <w:rPr>
                <w:sz w:val="24"/>
              </w:rPr>
            </w:pPr>
            <w:r>
              <w:rPr>
                <w:b/>
                <w:spacing w:val="-2"/>
                <w:sz w:val="24"/>
              </w:rPr>
              <w:t>108/</w:t>
            </w:r>
            <w:r>
              <w:rPr>
                <w:spacing w:val="-2"/>
                <w:sz w:val="24"/>
              </w:rPr>
              <w:t>108</w:t>
            </w:r>
          </w:p>
        </w:tc>
      </w:tr>
      <w:tr w:rsidR="00335362">
        <w:trPr>
          <w:trHeight w:val="340"/>
        </w:trPr>
        <w:tc>
          <w:tcPr>
            <w:tcW w:w="7390" w:type="dxa"/>
          </w:tcPr>
          <w:p w:rsidR="00335362" w:rsidRDefault="00DB789F">
            <w:pPr>
              <w:pStyle w:val="TableParagraph"/>
              <w:spacing w:before="11"/>
              <w:ind w:left="163"/>
              <w:rPr>
                <w:b/>
                <w:sz w:val="24"/>
              </w:rPr>
            </w:pPr>
            <w:r>
              <w:rPr>
                <w:b/>
                <w:spacing w:val="-2"/>
                <w:sz w:val="24"/>
              </w:rPr>
              <w:t>Консультации</w:t>
            </w:r>
          </w:p>
        </w:tc>
        <w:tc>
          <w:tcPr>
            <w:tcW w:w="2127" w:type="dxa"/>
          </w:tcPr>
          <w:p w:rsidR="00335362" w:rsidRDefault="00DB789F">
            <w:pPr>
              <w:pStyle w:val="TableParagraph"/>
              <w:spacing w:before="11"/>
              <w:ind w:left="154"/>
              <w:jc w:val="center"/>
              <w:rPr>
                <w:b/>
                <w:sz w:val="24"/>
              </w:rPr>
            </w:pPr>
            <w:r>
              <w:rPr>
                <w:b/>
                <w:spacing w:val="-10"/>
                <w:sz w:val="24"/>
              </w:rPr>
              <w:t>0</w:t>
            </w:r>
          </w:p>
        </w:tc>
      </w:tr>
      <w:tr w:rsidR="00335362">
        <w:trPr>
          <w:trHeight w:val="345"/>
        </w:trPr>
        <w:tc>
          <w:tcPr>
            <w:tcW w:w="7390" w:type="dxa"/>
          </w:tcPr>
          <w:p w:rsidR="00335362" w:rsidRDefault="00DB789F">
            <w:pPr>
              <w:pStyle w:val="TableParagraph"/>
              <w:spacing w:before="16"/>
              <w:ind w:left="163"/>
              <w:rPr>
                <w:b/>
                <w:sz w:val="24"/>
              </w:rPr>
            </w:pPr>
            <w:r>
              <w:rPr>
                <w:b/>
                <w:sz w:val="24"/>
              </w:rPr>
              <w:t>Промежуточная</w:t>
            </w:r>
            <w:r>
              <w:rPr>
                <w:b/>
                <w:spacing w:val="-9"/>
                <w:sz w:val="24"/>
              </w:rPr>
              <w:t xml:space="preserve"> </w:t>
            </w:r>
            <w:r>
              <w:rPr>
                <w:b/>
                <w:spacing w:val="-2"/>
                <w:sz w:val="24"/>
              </w:rPr>
              <w:t>аттестация</w:t>
            </w:r>
          </w:p>
        </w:tc>
        <w:tc>
          <w:tcPr>
            <w:tcW w:w="2127" w:type="dxa"/>
          </w:tcPr>
          <w:p w:rsidR="00335362" w:rsidRDefault="00DB789F">
            <w:pPr>
              <w:pStyle w:val="TableParagraph"/>
              <w:spacing w:before="16"/>
              <w:ind w:left="154"/>
              <w:jc w:val="center"/>
              <w:rPr>
                <w:b/>
                <w:sz w:val="24"/>
              </w:rPr>
            </w:pPr>
            <w:r>
              <w:rPr>
                <w:b/>
                <w:spacing w:val="-10"/>
                <w:sz w:val="24"/>
              </w:rPr>
              <w:t>6</w:t>
            </w:r>
          </w:p>
        </w:tc>
      </w:tr>
      <w:tr w:rsidR="00335362">
        <w:trPr>
          <w:trHeight w:val="580"/>
        </w:trPr>
        <w:tc>
          <w:tcPr>
            <w:tcW w:w="9517" w:type="dxa"/>
            <w:gridSpan w:val="2"/>
          </w:tcPr>
          <w:p w:rsidR="00335362" w:rsidRDefault="00DB789F">
            <w:pPr>
              <w:pStyle w:val="TableParagraph"/>
              <w:spacing w:line="280" w:lineRule="atLeast"/>
              <w:ind w:left="163" w:right="1"/>
              <w:rPr>
                <w:b/>
                <w:i/>
                <w:sz w:val="24"/>
              </w:rPr>
            </w:pPr>
            <w:r>
              <w:rPr>
                <w:b/>
                <w:i/>
                <w:sz w:val="24"/>
              </w:rPr>
              <w:t>Промежуточная</w:t>
            </w:r>
            <w:r>
              <w:rPr>
                <w:b/>
                <w:i/>
                <w:spacing w:val="38"/>
                <w:sz w:val="24"/>
              </w:rPr>
              <w:t xml:space="preserve"> </w:t>
            </w:r>
            <w:r>
              <w:rPr>
                <w:b/>
                <w:i/>
                <w:sz w:val="24"/>
              </w:rPr>
              <w:t>аттестация</w:t>
            </w:r>
            <w:r>
              <w:rPr>
                <w:b/>
                <w:i/>
                <w:spacing w:val="40"/>
                <w:sz w:val="24"/>
              </w:rPr>
              <w:t xml:space="preserve"> </w:t>
            </w:r>
            <w:r>
              <w:rPr>
                <w:b/>
                <w:i/>
                <w:sz w:val="24"/>
              </w:rPr>
              <w:t>в</w:t>
            </w:r>
            <w:r>
              <w:rPr>
                <w:b/>
                <w:i/>
                <w:spacing w:val="35"/>
                <w:sz w:val="24"/>
              </w:rPr>
              <w:t xml:space="preserve"> </w:t>
            </w:r>
            <w:r>
              <w:rPr>
                <w:b/>
                <w:i/>
                <w:sz w:val="24"/>
              </w:rPr>
              <w:t>форме</w:t>
            </w:r>
            <w:r>
              <w:rPr>
                <w:b/>
                <w:i/>
                <w:spacing w:val="40"/>
                <w:sz w:val="24"/>
              </w:rPr>
              <w:t xml:space="preserve"> </w:t>
            </w:r>
            <w:r>
              <w:rPr>
                <w:b/>
                <w:i/>
                <w:sz w:val="24"/>
              </w:rPr>
              <w:t>комплексного</w:t>
            </w:r>
            <w:r>
              <w:rPr>
                <w:b/>
                <w:i/>
                <w:spacing w:val="40"/>
                <w:sz w:val="24"/>
              </w:rPr>
              <w:t xml:space="preserve"> </w:t>
            </w:r>
            <w:r>
              <w:rPr>
                <w:b/>
                <w:i/>
                <w:sz w:val="24"/>
              </w:rPr>
              <w:t>дифференцированного</w:t>
            </w:r>
            <w:r>
              <w:rPr>
                <w:b/>
                <w:i/>
                <w:spacing w:val="40"/>
                <w:sz w:val="24"/>
              </w:rPr>
              <w:t xml:space="preserve"> </w:t>
            </w:r>
            <w:r>
              <w:rPr>
                <w:b/>
                <w:i/>
                <w:sz w:val="24"/>
              </w:rPr>
              <w:t>зачета, квалификационного экзамена по ПМ</w:t>
            </w:r>
          </w:p>
        </w:tc>
      </w:tr>
    </w:tbl>
    <w:p w:rsidR="00335362" w:rsidRDefault="00335362">
      <w:pPr>
        <w:pStyle w:val="TableParagraph"/>
        <w:spacing w:line="280" w:lineRule="atLeast"/>
        <w:rPr>
          <w:b/>
          <w:i/>
          <w:sz w:val="24"/>
        </w:rPr>
        <w:sectPr w:rsidR="00335362">
          <w:footerReference w:type="default" r:id="rId47"/>
          <w:pgSz w:w="11910" w:h="16840"/>
          <w:pgMar w:top="1100" w:right="850" w:bottom="280" w:left="1275" w:header="0" w:footer="0" w:gutter="0"/>
          <w:cols w:space="720"/>
        </w:sectPr>
      </w:pPr>
    </w:p>
    <w:p w:rsidR="00335362" w:rsidRDefault="00DB789F" w:rsidP="0020640A">
      <w:pPr>
        <w:pStyle w:val="a5"/>
        <w:numPr>
          <w:ilvl w:val="1"/>
          <w:numId w:val="73"/>
        </w:numPr>
        <w:tabs>
          <w:tab w:val="left" w:pos="3578"/>
        </w:tabs>
        <w:spacing w:before="78"/>
        <w:ind w:left="3578" w:hanging="244"/>
        <w:jc w:val="left"/>
        <w:rPr>
          <w:b/>
          <w:sz w:val="24"/>
        </w:rPr>
      </w:pPr>
      <w:r>
        <w:rPr>
          <w:b/>
          <w:sz w:val="24"/>
        </w:rPr>
        <w:lastRenderedPageBreak/>
        <w:t>СТРУКТУРА</w:t>
      </w:r>
      <w:r>
        <w:rPr>
          <w:b/>
          <w:spacing w:val="-7"/>
          <w:sz w:val="24"/>
        </w:rPr>
        <w:t xml:space="preserve"> </w:t>
      </w:r>
      <w:r>
        <w:rPr>
          <w:b/>
          <w:sz w:val="24"/>
        </w:rPr>
        <w:t>И</w:t>
      </w:r>
      <w:r>
        <w:rPr>
          <w:b/>
          <w:spacing w:val="-4"/>
          <w:sz w:val="24"/>
        </w:rPr>
        <w:t xml:space="preserve"> </w:t>
      </w:r>
      <w:r>
        <w:rPr>
          <w:b/>
          <w:sz w:val="24"/>
        </w:rPr>
        <w:t>СОДЕРЖАНИЕ</w:t>
      </w:r>
      <w:r>
        <w:rPr>
          <w:b/>
          <w:spacing w:val="-6"/>
          <w:sz w:val="24"/>
        </w:rPr>
        <w:t xml:space="preserve"> </w:t>
      </w:r>
      <w:r>
        <w:rPr>
          <w:b/>
          <w:sz w:val="24"/>
        </w:rPr>
        <w:t>ПРОФЕССИОНАЛЬНОГО</w:t>
      </w:r>
      <w:r>
        <w:rPr>
          <w:b/>
          <w:spacing w:val="-12"/>
          <w:sz w:val="24"/>
        </w:rPr>
        <w:t xml:space="preserve"> </w:t>
      </w:r>
      <w:r>
        <w:rPr>
          <w:b/>
          <w:spacing w:val="-2"/>
          <w:sz w:val="24"/>
        </w:rPr>
        <w:t>МОДУЛЯ</w:t>
      </w:r>
    </w:p>
    <w:p w:rsidR="00335362" w:rsidRDefault="00DB789F" w:rsidP="0020640A">
      <w:pPr>
        <w:pStyle w:val="a5"/>
        <w:numPr>
          <w:ilvl w:val="2"/>
          <w:numId w:val="73"/>
        </w:numPr>
        <w:tabs>
          <w:tab w:val="left" w:pos="423"/>
        </w:tabs>
        <w:spacing w:before="2"/>
        <w:ind w:left="423" w:hanging="421"/>
        <w:rPr>
          <w:b/>
          <w:sz w:val="24"/>
        </w:rPr>
      </w:pPr>
      <w:r>
        <w:rPr>
          <w:b/>
          <w:sz w:val="24"/>
        </w:rPr>
        <w:t>Тематический</w:t>
      </w:r>
      <w:r>
        <w:rPr>
          <w:b/>
          <w:spacing w:val="-5"/>
          <w:sz w:val="24"/>
        </w:rPr>
        <w:t xml:space="preserve"> </w:t>
      </w:r>
      <w:r>
        <w:rPr>
          <w:b/>
          <w:sz w:val="24"/>
        </w:rPr>
        <w:t>план</w:t>
      </w:r>
      <w:r>
        <w:rPr>
          <w:b/>
          <w:spacing w:val="-8"/>
          <w:sz w:val="24"/>
        </w:rPr>
        <w:t xml:space="preserve"> </w:t>
      </w:r>
      <w:r>
        <w:rPr>
          <w:b/>
          <w:sz w:val="24"/>
        </w:rPr>
        <w:t>профессионального</w:t>
      </w:r>
      <w:r>
        <w:rPr>
          <w:b/>
          <w:spacing w:val="-9"/>
          <w:sz w:val="24"/>
        </w:rPr>
        <w:t xml:space="preserve"> </w:t>
      </w:r>
      <w:r>
        <w:rPr>
          <w:b/>
          <w:spacing w:val="-2"/>
          <w:sz w:val="24"/>
        </w:rPr>
        <w:t>модуля</w:t>
      </w:r>
    </w:p>
    <w:tbl>
      <w:tblPr>
        <w:tblStyle w:val="TableNormal"/>
        <w:tblW w:w="0" w:type="auto"/>
        <w:tblInd w:w="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320"/>
        <w:gridCol w:w="3904"/>
        <w:gridCol w:w="802"/>
        <w:gridCol w:w="1076"/>
        <w:gridCol w:w="932"/>
        <w:gridCol w:w="808"/>
        <w:gridCol w:w="1082"/>
        <w:gridCol w:w="1211"/>
        <w:gridCol w:w="1072"/>
        <w:gridCol w:w="1082"/>
        <w:gridCol w:w="1317"/>
      </w:tblGrid>
      <w:tr w:rsidR="00335362">
        <w:trPr>
          <w:trHeight w:val="690"/>
        </w:trPr>
        <w:tc>
          <w:tcPr>
            <w:tcW w:w="1320" w:type="dxa"/>
            <w:vMerge w:val="restart"/>
          </w:tcPr>
          <w:p w:rsidR="00335362" w:rsidRDefault="00DB789F">
            <w:pPr>
              <w:pStyle w:val="TableParagraph"/>
              <w:ind w:left="109" w:right="88" w:firstLine="4"/>
              <w:jc w:val="center"/>
              <w:rPr>
                <w:b/>
                <w:sz w:val="20"/>
              </w:rPr>
            </w:pPr>
            <w:r>
              <w:rPr>
                <w:b/>
                <w:spacing w:val="-4"/>
                <w:sz w:val="20"/>
              </w:rPr>
              <w:t xml:space="preserve">Коды </w:t>
            </w:r>
            <w:r>
              <w:rPr>
                <w:b/>
                <w:spacing w:val="-2"/>
                <w:sz w:val="20"/>
              </w:rPr>
              <w:t xml:space="preserve">профессион альных компетенци </w:t>
            </w:r>
            <w:r>
              <w:rPr>
                <w:b/>
                <w:spacing w:val="-10"/>
                <w:sz w:val="20"/>
              </w:rPr>
              <w:t>й</w:t>
            </w:r>
          </w:p>
        </w:tc>
        <w:tc>
          <w:tcPr>
            <w:tcW w:w="3904" w:type="dxa"/>
            <w:vMerge w:val="restart"/>
          </w:tcPr>
          <w:p w:rsidR="00335362" w:rsidRDefault="00DB789F">
            <w:pPr>
              <w:pStyle w:val="TableParagraph"/>
              <w:ind w:left="671" w:right="637" w:firstLine="172"/>
              <w:rPr>
                <w:b/>
                <w:sz w:val="20"/>
              </w:rPr>
            </w:pPr>
            <w:r>
              <w:rPr>
                <w:b/>
                <w:sz w:val="20"/>
              </w:rPr>
              <w:t>Наименования разделов профессионального</w:t>
            </w:r>
            <w:r>
              <w:rPr>
                <w:b/>
                <w:spacing w:val="-13"/>
                <w:sz w:val="20"/>
              </w:rPr>
              <w:t xml:space="preserve"> </w:t>
            </w:r>
            <w:r>
              <w:rPr>
                <w:b/>
                <w:sz w:val="20"/>
              </w:rPr>
              <w:t>модуля</w:t>
            </w:r>
            <w:r>
              <w:rPr>
                <w:b/>
                <w:sz w:val="20"/>
                <w:vertAlign w:val="superscript"/>
              </w:rPr>
              <w:t>*</w:t>
            </w:r>
          </w:p>
        </w:tc>
        <w:tc>
          <w:tcPr>
            <w:tcW w:w="802" w:type="dxa"/>
            <w:vMerge w:val="restart"/>
          </w:tcPr>
          <w:p w:rsidR="00335362" w:rsidRDefault="00DB789F">
            <w:pPr>
              <w:pStyle w:val="TableParagraph"/>
              <w:ind w:left="148" w:right="104"/>
              <w:rPr>
                <w:b/>
                <w:sz w:val="20"/>
              </w:rPr>
            </w:pPr>
            <w:r>
              <w:rPr>
                <w:b/>
                <w:spacing w:val="-2"/>
                <w:sz w:val="20"/>
              </w:rPr>
              <w:t>Всего часов</w:t>
            </w:r>
          </w:p>
        </w:tc>
        <w:tc>
          <w:tcPr>
            <w:tcW w:w="1076" w:type="dxa"/>
            <w:vMerge w:val="restart"/>
          </w:tcPr>
          <w:p w:rsidR="00335362" w:rsidRDefault="00DB789F">
            <w:pPr>
              <w:pStyle w:val="TableParagraph"/>
              <w:ind w:left="142" w:right="125" w:firstLine="4"/>
              <w:jc w:val="center"/>
              <w:rPr>
                <w:sz w:val="20"/>
              </w:rPr>
            </w:pPr>
            <w:r>
              <w:rPr>
                <w:sz w:val="20"/>
              </w:rPr>
              <w:t xml:space="preserve">В том </w:t>
            </w:r>
            <w:r>
              <w:rPr>
                <w:spacing w:val="-2"/>
                <w:sz w:val="20"/>
              </w:rPr>
              <w:t xml:space="preserve">числе практиче </w:t>
            </w:r>
            <w:r>
              <w:rPr>
                <w:spacing w:val="-4"/>
                <w:sz w:val="20"/>
              </w:rPr>
              <w:t xml:space="preserve">ской </w:t>
            </w:r>
            <w:r>
              <w:rPr>
                <w:spacing w:val="-2"/>
                <w:sz w:val="20"/>
              </w:rPr>
              <w:t xml:space="preserve">подготов </w:t>
            </w:r>
            <w:r>
              <w:rPr>
                <w:spacing w:val="-6"/>
                <w:sz w:val="20"/>
              </w:rPr>
              <w:t>ки</w:t>
            </w:r>
          </w:p>
        </w:tc>
        <w:tc>
          <w:tcPr>
            <w:tcW w:w="932" w:type="dxa"/>
            <w:vMerge w:val="restart"/>
          </w:tcPr>
          <w:p w:rsidR="00335362" w:rsidRDefault="00DB789F">
            <w:pPr>
              <w:pStyle w:val="TableParagraph"/>
              <w:ind w:left="401" w:right="105" w:hanging="269"/>
              <w:rPr>
                <w:b/>
                <w:sz w:val="20"/>
              </w:rPr>
            </w:pPr>
            <w:r>
              <w:rPr>
                <w:b/>
                <w:spacing w:val="-2"/>
                <w:sz w:val="20"/>
              </w:rPr>
              <w:t xml:space="preserve">Экзаме </w:t>
            </w:r>
            <w:r>
              <w:rPr>
                <w:b/>
                <w:spacing w:val="-10"/>
                <w:sz w:val="20"/>
              </w:rPr>
              <w:t>н</w:t>
            </w:r>
          </w:p>
        </w:tc>
        <w:tc>
          <w:tcPr>
            <w:tcW w:w="808" w:type="dxa"/>
            <w:vMerge w:val="restart"/>
          </w:tcPr>
          <w:p w:rsidR="00335362" w:rsidRDefault="00DB789F">
            <w:pPr>
              <w:pStyle w:val="TableParagraph"/>
              <w:ind w:left="122" w:right="106"/>
              <w:jc w:val="center"/>
              <w:rPr>
                <w:b/>
                <w:sz w:val="20"/>
              </w:rPr>
            </w:pPr>
            <w:r>
              <w:rPr>
                <w:b/>
                <w:spacing w:val="-2"/>
                <w:sz w:val="20"/>
              </w:rPr>
              <w:t xml:space="preserve">Консу льтац </w:t>
            </w:r>
            <w:r>
              <w:rPr>
                <w:b/>
                <w:spacing w:val="-6"/>
                <w:sz w:val="20"/>
              </w:rPr>
              <w:t>ии</w:t>
            </w:r>
          </w:p>
        </w:tc>
        <w:tc>
          <w:tcPr>
            <w:tcW w:w="3365" w:type="dxa"/>
            <w:gridSpan w:val="3"/>
          </w:tcPr>
          <w:p w:rsidR="00335362" w:rsidRDefault="00DB789F">
            <w:pPr>
              <w:pStyle w:val="TableParagraph"/>
              <w:ind w:left="255" w:hanging="15"/>
              <w:rPr>
                <w:b/>
                <w:sz w:val="20"/>
              </w:rPr>
            </w:pPr>
            <w:r>
              <w:rPr>
                <w:b/>
                <w:sz w:val="20"/>
              </w:rPr>
              <w:t>Объем</w:t>
            </w:r>
            <w:r>
              <w:rPr>
                <w:b/>
                <w:spacing w:val="-13"/>
                <w:sz w:val="20"/>
              </w:rPr>
              <w:t xml:space="preserve"> </w:t>
            </w:r>
            <w:r>
              <w:rPr>
                <w:b/>
                <w:sz w:val="20"/>
              </w:rPr>
              <w:t>времени,</w:t>
            </w:r>
            <w:r>
              <w:rPr>
                <w:b/>
                <w:spacing w:val="-8"/>
                <w:sz w:val="20"/>
              </w:rPr>
              <w:t xml:space="preserve"> </w:t>
            </w:r>
            <w:r>
              <w:rPr>
                <w:b/>
                <w:sz w:val="20"/>
              </w:rPr>
              <w:t>отведенный</w:t>
            </w:r>
            <w:r>
              <w:rPr>
                <w:b/>
                <w:spacing w:val="-12"/>
                <w:sz w:val="20"/>
              </w:rPr>
              <w:t xml:space="preserve"> </w:t>
            </w:r>
            <w:r>
              <w:rPr>
                <w:b/>
                <w:spacing w:val="-5"/>
                <w:sz w:val="20"/>
              </w:rPr>
              <w:t>на</w:t>
            </w:r>
          </w:p>
          <w:p w:rsidR="00335362" w:rsidRDefault="00DB789F">
            <w:pPr>
              <w:pStyle w:val="TableParagraph"/>
              <w:spacing w:line="230" w:lineRule="atLeast"/>
              <w:ind w:left="1014" w:right="237" w:hanging="759"/>
              <w:rPr>
                <w:b/>
                <w:sz w:val="20"/>
              </w:rPr>
            </w:pPr>
            <w:r>
              <w:rPr>
                <w:b/>
                <w:sz w:val="20"/>
              </w:rPr>
              <w:t>освоение</w:t>
            </w:r>
            <w:r>
              <w:rPr>
                <w:b/>
                <w:spacing w:val="-13"/>
                <w:sz w:val="20"/>
              </w:rPr>
              <w:t xml:space="preserve"> </w:t>
            </w:r>
            <w:r>
              <w:rPr>
                <w:b/>
                <w:sz w:val="20"/>
              </w:rPr>
              <w:t>междисциплинарного курса (курсов)</w:t>
            </w:r>
          </w:p>
        </w:tc>
        <w:tc>
          <w:tcPr>
            <w:tcW w:w="2399" w:type="dxa"/>
            <w:gridSpan w:val="2"/>
          </w:tcPr>
          <w:p w:rsidR="00335362" w:rsidRDefault="00DB789F">
            <w:pPr>
              <w:pStyle w:val="TableParagraph"/>
              <w:ind w:left="731"/>
              <w:rPr>
                <w:b/>
                <w:sz w:val="20"/>
              </w:rPr>
            </w:pPr>
            <w:r>
              <w:rPr>
                <w:b/>
                <w:spacing w:val="-2"/>
                <w:sz w:val="20"/>
              </w:rPr>
              <w:t>Практика</w:t>
            </w:r>
          </w:p>
        </w:tc>
      </w:tr>
      <w:tr w:rsidR="00335362">
        <w:trPr>
          <w:trHeight w:val="1381"/>
        </w:trPr>
        <w:tc>
          <w:tcPr>
            <w:tcW w:w="1320" w:type="dxa"/>
            <w:vMerge/>
            <w:tcBorders>
              <w:top w:val="nil"/>
            </w:tcBorders>
          </w:tcPr>
          <w:p w:rsidR="00335362" w:rsidRDefault="00335362">
            <w:pPr>
              <w:rPr>
                <w:sz w:val="2"/>
                <w:szCs w:val="2"/>
              </w:rPr>
            </w:pPr>
          </w:p>
        </w:tc>
        <w:tc>
          <w:tcPr>
            <w:tcW w:w="3904" w:type="dxa"/>
            <w:vMerge/>
            <w:tcBorders>
              <w:top w:val="nil"/>
            </w:tcBorders>
          </w:tcPr>
          <w:p w:rsidR="00335362" w:rsidRDefault="00335362">
            <w:pPr>
              <w:rPr>
                <w:sz w:val="2"/>
                <w:szCs w:val="2"/>
              </w:rPr>
            </w:pPr>
          </w:p>
        </w:tc>
        <w:tc>
          <w:tcPr>
            <w:tcW w:w="802" w:type="dxa"/>
            <w:vMerge/>
            <w:tcBorders>
              <w:top w:val="nil"/>
            </w:tcBorders>
          </w:tcPr>
          <w:p w:rsidR="00335362" w:rsidRDefault="00335362">
            <w:pPr>
              <w:rPr>
                <w:sz w:val="2"/>
                <w:szCs w:val="2"/>
              </w:rPr>
            </w:pPr>
          </w:p>
        </w:tc>
        <w:tc>
          <w:tcPr>
            <w:tcW w:w="1076" w:type="dxa"/>
            <w:vMerge/>
            <w:tcBorders>
              <w:top w:val="nil"/>
            </w:tcBorders>
          </w:tcPr>
          <w:p w:rsidR="00335362" w:rsidRDefault="00335362">
            <w:pPr>
              <w:rPr>
                <w:sz w:val="2"/>
                <w:szCs w:val="2"/>
              </w:rPr>
            </w:pPr>
          </w:p>
        </w:tc>
        <w:tc>
          <w:tcPr>
            <w:tcW w:w="932" w:type="dxa"/>
            <w:vMerge/>
            <w:tcBorders>
              <w:top w:val="nil"/>
            </w:tcBorders>
          </w:tcPr>
          <w:p w:rsidR="00335362" w:rsidRDefault="00335362">
            <w:pPr>
              <w:rPr>
                <w:sz w:val="2"/>
                <w:szCs w:val="2"/>
              </w:rPr>
            </w:pPr>
          </w:p>
        </w:tc>
        <w:tc>
          <w:tcPr>
            <w:tcW w:w="808" w:type="dxa"/>
            <w:vMerge/>
            <w:tcBorders>
              <w:top w:val="nil"/>
            </w:tcBorders>
          </w:tcPr>
          <w:p w:rsidR="00335362" w:rsidRDefault="00335362">
            <w:pPr>
              <w:rPr>
                <w:sz w:val="2"/>
                <w:szCs w:val="2"/>
              </w:rPr>
            </w:pPr>
          </w:p>
        </w:tc>
        <w:tc>
          <w:tcPr>
            <w:tcW w:w="2293" w:type="dxa"/>
            <w:gridSpan w:val="2"/>
          </w:tcPr>
          <w:p w:rsidR="00335362" w:rsidRDefault="00DB789F">
            <w:pPr>
              <w:pStyle w:val="TableParagraph"/>
              <w:ind w:left="19" w:right="7"/>
              <w:jc w:val="center"/>
              <w:rPr>
                <w:b/>
                <w:sz w:val="20"/>
              </w:rPr>
            </w:pPr>
            <w:r>
              <w:rPr>
                <w:b/>
                <w:spacing w:val="-2"/>
                <w:sz w:val="20"/>
              </w:rPr>
              <w:t>Обязательная</w:t>
            </w:r>
          </w:p>
          <w:p w:rsidR="00335362" w:rsidRDefault="00DB789F">
            <w:pPr>
              <w:pStyle w:val="TableParagraph"/>
              <w:ind w:left="19"/>
              <w:jc w:val="center"/>
              <w:rPr>
                <w:b/>
                <w:sz w:val="20"/>
              </w:rPr>
            </w:pPr>
            <w:r>
              <w:rPr>
                <w:b/>
                <w:sz w:val="20"/>
              </w:rPr>
              <w:t>аудиторная</w:t>
            </w:r>
            <w:r>
              <w:rPr>
                <w:b/>
                <w:spacing w:val="-13"/>
                <w:sz w:val="20"/>
              </w:rPr>
              <w:t xml:space="preserve"> </w:t>
            </w:r>
            <w:r>
              <w:rPr>
                <w:b/>
                <w:sz w:val="20"/>
              </w:rPr>
              <w:t xml:space="preserve">учебная </w:t>
            </w:r>
            <w:r>
              <w:rPr>
                <w:b/>
                <w:spacing w:val="-2"/>
                <w:sz w:val="20"/>
              </w:rPr>
              <w:t>нагрузка</w:t>
            </w:r>
          </w:p>
          <w:p w:rsidR="00335362" w:rsidRDefault="00DB789F">
            <w:pPr>
              <w:pStyle w:val="TableParagraph"/>
              <w:spacing w:before="1"/>
              <w:ind w:left="19" w:right="12"/>
              <w:jc w:val="center"/>
              <w:rPr>
                <w:b/>
                <w:sz w:val="20"/>
              </w:rPr>
            </w:pPr>
            <w:r>
              <w:rPr>
                <w:b/>
                <w:spacing w:val="-2"/>
                <w:sz w:val="20"/>
              </w:rPr>
              <w:t>обучающегося</w:t>
            </w:r>
          </w:p>
        </w:tc>
        <w:tc>
          <w:tcPr>
            <w:tcW w:w="1072" w:type="dxa"/>
          </w:tcPr>
          <w:p w:rsidR="00335362" w:rsidRDefault="00DB789F">
            <w:pPr>
              <w:pStyle w:val="TableParagraph"/>
              <w:ind w:left="104" w:right="93" w:firstLine="1"/>
              <w:jc w:val="center"/>
              <w:rPr>
                <w:b/>
                <w:sz w:val="20"/>
              </w:rPr>
            </w:pPr>
            <w:r>
              <w:rPr>
                <w:b/>
                <w:spacing w:val="-2"/>
                <w:sz w:val="20"/>
              </w:rPr>
              <w:t>Самосто ятельная работа обучающ егося,</w:t>
            </w:r>
          </w:p>
          <w:p w:rsidR="00335362" w:rsidRDefault="00DB789F">
            <w:pPr>
              <w:pStyle w:val="TableParagraph"/>
              <w:spacing w:line="212" w:lineRule="exact"/>
              <w:ind w:left="9"/>
              <w:jc w:val="center"/>
              <w:rPr>
                <w:sz w:val="20"/>
              </w:rPr>
            </w:pPr>
            <w:r>
              <w:rPr>
                <w:spacing w:val="-2"/>
                <w:sz w:val="20"/>
              </w:rPr>
              <w:t>часов</w:t>
            </w:r>
          </w:p>
        </w:tc>
        <w:tc>
          <w:tcPr>
            <w:tcW w:w="1082" w:type="dxa"/>
          </w:tcPr>
          <w:p w:rsidR="00335362" w:rsidRDefault="00DB789F">
            <w:pPr>
              <w:pStyle w:val="TableParagraph"/>
              <w:spacing w:line="228" w:lineRule="exact"/>
              <w:ind w:left="16" w:right="12"/>
              <w:jc w:val="center"/>
              <w:rPr>
                <w:b/>
                <w:sz w:val="20"/>
              </w:rPr>
            </w:pPr>
            <w:r>
              <w:rPr>
                <w:b/>
                <w:spacing w:val="-2"/>
                <w:sz w:val="20"/>
              </w:rPr>
              <w:t>Учебная,</w:t>
            </w:r>
          </w:p>
          <w:p w:rsidR="00335362" w:rsidRDefault="00DB789F">
            <w:pPr>
              <w:pStyle w:val="TableParagraph"/>
              <w:spacing w:line="228" w:lineRule="exact"/>
              <w:ind w:left="16" w:right="16"/>
              <w:jc w:val="center"/>
              <w:rPr>
                <w:sz w:val="20"/>
              </w:rPr>
            </w:pPr>
            <w:r>
              <w:rPr>
                <w:spacing w:val="-2"/>
                <w:sz w:val="20"/>
              </w:rPr>
              <w:t>часов</w:t>
            </w:r>
          </w:p>
        </w:tc>
        <w:tc>
          <w:tcPr>
            <w:tcW w:w="1317" w:type="dxa"/>
          </w:tcPr>
          <w:p w:rsidR="00335362" w:rsidRDefault="00DB789F">
            <w:pPr>
              <w:pStyle w:val="TableParagraph"/>
              <w:spacing w:before="1" w:line="237" w:lineRule="auto"/>
              <w:ind w:left="99" w:right="94"/>
              <w:jc w:val="center"/>
              <w:rPr>
                <w:sz w:val="20"/>
              </w:rPr>
            </w:pPr>
            <w:r>
              <w:rPr>
                <w:b/>
                <w:spacing w:val="-2"/>
                <w:sz w:val="20"/>
              </w:rPr>
              <w:t xml:space="preserve">Производст венная, </w:t>
            </w:r>
            <w:r>
              <w:rPr>
                <w:spacing w:val="-2"/>
                <w:sz w:val="20"/>
              </w:rPr>
              <w:t>часов</w:t>
            </w:r>
          </w:p>
        </w:tc>
      </w:tr>
      <w:tr w:rsidR="00335362">
        <w:trPr>
          <w:trHeight w:val="1842"/>
        </w:trPr>
        <w:tc>
          <w:tcPr>
            <w:tcW w:w="1320" w:type="dxa"/>
            <w:vMerge/>
            <w:tcBorders>
              <w:top w:val="nil"/>
            </w:tcBorders>
          </w:tcPr>
          <w:p w:rsidR="00335362" w:rsidRDefault="00335362">
            <w:pPr>
              <w:rPr>
                <w:sz w:val="2"/>
                <w:szCs w:val="2"/>
              </w:rPr>
            </w:pPr>
          </w:p>
        </w:tc>
        <w:tc>
          <w:tcPr>
            <w:tcW w:w="3904" w:type="dxa"/>
            <w:vMerge/>
            <w:tcBorders>
              <w:top w:val="nil"/>
            </w:tcBorders>
          </w:tcPr>
          <w:p w:rsidR="00335362" w:rsidRDefault="00335362">
            <w:pPr>
              <w:rPr>
                <w:sz w:val="2"/>
                <w:szCs w:val="2"/>
              </w:rPr>
            </w:pPr>
          </w:p>
        </w:tc>
        <w:tc>
          <w:tcPr>
            <w:tcW w:w="802" w:type="dxa"/>
            <w:vMerge/>
            <w:tcBorders>
              <w:top w:val="nil"/>
            </w:tcBorders>
          </w:tcPr>
          <w:p w:rsidR="00335362" w:rsidRDefault="00335362">
            <w:pPr>
              <w:rPr>
                <w:sz w:val="2"/>
                <w:szCs w:val="2"/>
              </w:rPr>
            </w:pPr>
          </w:p>
        </w:tc>
        <w:tc>
          <w:tcPr>
            <w:tcW w:w="1076" w:type="dxa"/>
            <w:vMerge/>
            <w:tcBorders>
              <w:top w:val="nil"/>
            </w:tcBorders>
          </w:tcPr>
          <w:p w:rsidR="00335362" w:rsidRDefault="00335362">
            <w:pPr>
              <w:rPr>
                <w:sz w:val="2"/>
                <w:szCs w:val="2"/>
              </w:rPr>
            </w:pPr>
          </w:p>
        </w:tc>
        <w:tc>
          <w:tcPr>
            <w:tcW w:w="932" w:type="dxa"/>
            <w:vMerge/>
            <w:tcBorders>
              <w:top w:val="nil"/>
            </w:tcBorders>
          </w:tcPr>
          <w:p w:rsidR="00335362" w:rsidRDefault="00335362">
            <w:pPr>
              <w:rPr>
                <w:sz w:val="2"/>
                <w:szCs w:val="2"/>
              </w:rPr>
            </w:pPr>
          </w:p>
        </w:tc>
        <w:tc>
          <w:tcPr>
            <w:tcW w:w="808" w:type="dxa"/>
            <w:vMerge/>
            <w:tcBorders>
              <w:top w:val="nil"/>
            </w:tcBorders>
          </w:tcPr>
          <w:p w:rsidR="00335362" w:rsidRDefault="00335362">
            <w:pPr>
              <w:rPr>
                <w:sz w:val="2"/>
                <w:szCs w:val="2"/>
              </w:rPr>
            </w:pPr>
          </w:p>
        </w:tc>
        <w:tc>
          <w:tcPr>
            <w:tcW w:w="1082" w:type="dxa"/>
          </w:tcPr>
          <w:p w:rsidR="00335362" w:rsidRDefault="00DB789F">
            <w:pPr>
              <w:pStyle w:val="TableParagraph"/>
              <w:spacing w:line="228" w:lineRule="exact"/>
              <w:ind w:left="255"/>
              <w:rPr>
                <w:b/>
                <w:sz w:val="20"/>
              </w:rPr>
            </w:pPr>
            <w:r>
              <w:rPr>
                <w:b/>
                <w:spacing w:val="-2"/>
                <w:sz w:val="20"/>
              </w:rPr>
              <w:t>Всего,</w:t>
            </w:r>
          </w:p>
          <w:p w:rsidR="00335362" w:rsidRDefault="00DB789F">
            <w:pPr>
              <w:pStyle w:val="TableParagraph"/>
              <w:spacing w:line="228" w:lineRule="exact"/>
              <w:ind w:left="298"/>
              <w:rPr>
                <w:sz w:val="20"/>
              </w:rPr>
            </w:pPr>
            <w:r>
              <w:rPr>
                <w:spacing w:val="-2"/>
                <w:sz w:val="20"/>
              </w:rPr>
              <w:t>часов</w:t>
            </w:r>
          </w:p>
        </w:tc>
        <w:tc>
          <w:tcPr>
            <w:tcW w:w="1211" w:type="dxa"/>
          </w:tcPr>
          <w:p w:rsidR="00335362" w:rsidRDefault="00DB789F">
            <w:pPr>
              <w:pStyle w:val="TableParagraph"/>
              <w:ind w:left="124" w:right="106" w:hanging="6"/>
              <w:jc w:val="center"/>
              <w:rPr>
                <w:b/>
                <w:sz w:val="20"/>
              </w:rPr>
            </w:pPr>
            <w:r>
              <w:rPr>
                <w:b/>
                <w:sz w:val="20"/>
              </w:rPr>
              <w:t xml:space="preserve">в т.ч. </w:t>
            </w:r>
            <w:r>
              <w:rPr>
                <w:b/>
                <w:spacing w:val="-2"/>
                <w:sz w:val="20"/>
              </w:rPr>
              <w:t xml:space="preserve">лаборатор </w:t>
            </w:r>
            <w:r>
              <w:rPr>
                <w:b/>
                <w:spacing w:val="-4"/>
                <w:sz w:val="20"/>
              </w:rPr>
              <w:t xml:space="preserve">ные </w:t>
            </w:r>
            <w:r>
              <w:rPr>
                <w:b/>
                <w:sz w:val="20"/>
              </w:rPr>
              <w:t xml:space="preserve">работы и </w:t>
            </w:r>
            <w:r>
              <w:rPr>
                <w:b/>
                <w:spacing w:val="-2"/>
                <w:sz w:val="20"/>
              </w:rPr>
              <w:t xml:space="preserve">практичес </w:t>
            </w:r>
            <w:r>
              <w:rPr>
                <w:b/>
                <w:spacing w:val="-4"/>
                <w:sz w:val="20"/>
              </w:rPr>
              <w:t xml:space="preserve">кие </w:t>
            </w:r>
            <w:r>
              <w:rPr>
                <w:b/>
                <w:spacing w:val="-2"/>
                <w:sz w:val="20"/>
              </w:rPr>
              <w:t>занятия,</w:t>
            </w:r>
          </w:p>
          <w:p w:rsidR="00335362" w:rsidRDefault="00DB789F">
            <w:pPr>
              <w:pStyle w:val="TableParagraph"/>
              <w:spacing w:line="213" w:lineRule="exact"/>
              <w:ind w:left="14" w:right="6"/>
              <w:jc w:val="center"/>
              <w:rPr>
                <w:sz w:val="20"/>
              </w:rPr>
            </w:pPr>
            <w:r>
              <w:rPr>
                <w:spacing w:val="-2"/>
                <w:sz w:val="20"/>
              </w:rPr>
              <w:t>часов</w:t>
            </w:r>
          </w:p>
        </w:tc>
        <w:tc>
          <w:tcPr>
            <w:tcW w:w="1072" w:type="dxa"/>
          </w:tcPr>
          <w:p w:rsidR="00335362" w:rsidRDefault="00335362">
            <w:pPr>
              <w:pStyle w:val="TableParagraph"/>
              <w:rPr>
                <w:sz w:val="20"/>
              </w:rPr>
            </w:pPr>
          </w:p>
        </w:tc>
        <w:tc>
          <w:tcPr>
            <w:tcW w:w="1082" w:type="dxa"/>
          </w:tcPr>
          <w:p w:rsidR="00335362" w:rsidRDefault="00335362">
            <w:pPr>
              <w:pStyle w:val="TableParagraph"/>
              <w:rPr>
                <w:sz w:val="20"/>
              </w:rPr>
            </w:pPr>
          </w:p>
        </w:tc>
        <w:tc>
          <w:tcPr>
            <w:tcW w:w="1317" w:type="dxa"/>
          </w:tcPr>
          <w:p w:rsidR="00335362" w:rsidRDefault="00335362">
            <w:pPr>
              <w:pStyle w:val="TableParagraph"/>
              <w:rPr>
                <w:sz w:val="20"/>
              </w:rPr>
            </w:pPr>
          </w:p>
        </w:tc>
      </w:tr>
      <w:tr w:rsidR="00335362">
        <w:trPr>
          <w:trHeight w:val="229"/>
        </w:trPr>
        <w:tc>
          <w:tcPr>
            <w:tcW w:w="1320" w:type="dxa"/>
          </w:tcPr>
          <w:p w:rsidR="00335362" w:rsidRDefault="00DB789F">
            <w:pPr>
              <w:pStyle w:val="TableParagraph"/>
              <w:spacing w:line="209" w:lineRule="exact"/>
              <w:ind w:left="19"/>
              <w:jc w:val="center"/>
              <w:rPr>
                <w:b/>
                <w:sz w:val="20"/>
              </w:rPr>
            </w:pPr>
            <w:r>
              <w:rPr>
                <w:b/>
                <w:spacing w:val="-10"/>
                <w:sz w:val="20"/>
              </w:rPr>
              <w:t>1</w:t>
            </w:r>
          </w:p>
        </w:tc>
        <w:tc>
          <w:tcPr>
            <w:tcW w:w="3904" w:type="dxa"/>
          </w:tcPr>
          <w:p w:rsidR="00335362" w:rsidRDefault="00DB789F">
            <w:pPr>
              <w:pStyle w:val="TableParagraph"/>
              <w:spacing w:line="209" w:lineRule="exact"/>
              <w:ind w:left="29"/>
              <w:jc w:val="center"/>
              <w:rPr>
                <w:b/>
                <w:sz w:val="20"/>
              </w:rPr>
            </w:pPr>
            <w:r>
              <w:rPr>
                <w:b/>
                <w:spacing w:val="-10"/>
                <w:sz w:val="20"/>
              </w:rPr>
              <w:t>2</w:t>
            </w:r>
          </w:p>
        </w:tc>
        <w:tc>
          <w:tcPr>
            <w:tcW w:w="802" w:type="dxa"/>
          </w:tcPr>
          <w:p w:rsidR="00335362" w:rsidRDefault="00DB789F">
            <w:pPr>
              <w:pStyle w:val="TableParagraph"/>
              <w:spacing w:line="209" w:lineRule="exact"/>
              <w:ind w:left="37" w:right="9"/>
              <w:jc w:val="center"/>
              <w:rPr>
                <w:b/>
                <w:sz w:val="20"/>
              </w:rPr>
            </w:pPr>
            <w:r>
              <w:rPr>
                <w:b/>
                <w:spacing w:val="-10"/>
                <w:sz w:val="20"/>
              </w:rPr>
              <w:t>3</w:t>
            </w:r>
          </w:p>
        </w:tc>
        <w:tc>
          <w:tcPr>
            <w:tcW w:w="1076" w:type="dxa"/>
          </w:tcPr>
          <w:p w:rsidR="00335362" w:rsidRDefault="00DB789F">
            <w:pPr>
              <w:pStyle w:val="TableParagraph"/>
              <w:spacing w:line="209" w:lineRule="exact"/>
              <w:ind w:left="22"/>
              <w:jc w:val="center"/>
              <w:rPr>
                <w:b/>
                <w:sz w:val="20"/>
              </w:rPr>
            </w:pPr>
            <w:r>
              <w:rPr>
                <w:b/>
                <w:spacing w:val="-10"/>
                <w:sz w:val="20"/>
              </w:rPr>
              <w:t>4</w:t>
            </w:r>
          </w:p>
        </w:tc>
        <w:tc>
          <w:tcPr>
            <w:tcW w:w="932" w:type="dxa"/>
          </w:tcPr>
          <w:p w:rsidR="00335362" w:rsidRDefault="00DB789F">
            <w:pPr>
              <w:pStyle w:val="TableParagraph"/>
              <w:spacing w:line="209" w:lineRule="exact"/>
              <w:ind w:left="21"/>
              <w:jc w:val="center"/>
              <w:rPr>
                <w:b/>
                <w:sz w:val="20"/>
              </w:rPr>
            </w:pPr>
            <w:r>
              <w:rPr>
                <w:b/>
                <w:spacing w:val="-10"/>
                <w:sz w:val="20"/>
              </w:rPr>
              <w:t>5</w:t>
            </w:r>
          </w:p>
        </w:tc>
        <w:tc>
          <w:tcPr>
            <w:tcW w:w="808" w:type="dxa"/>
          </w:tcPr>
          <w:p w:rsidR="00335362" w:rsidRDefault="00DB789F">
            <w:pPr>
              <w:pStyle w:val="TableParagraph"/>
              <w:spacing w:line="209" w:lineRule="exact"/>
              <w:ind w:left="19"/>
              <w:jc w:val="center"/>
              <w:rPr>
                <w:b/>
                <w:sz w:val="20"/>
              </w:rPr>
            </w:pPr>
            <w:r>
              <w:rPr>
                <w:b/>
                <w:spacing w:val="-10"/>
                <w:sz w:val="20"/>
              </w:rPr>
              <w:t>6</w:t>
            </w:r>
          </w:p>
        </w:tc>
        <w:tc>
          <w:tcPr>
            <w:tcW w:w="1082" w:type="dxa"/>
          </w:tcPr>
          <w:p w:rsidR="00335362" w:rsidRDefault="00DB789F">
            <w:pPr>
              <w:pStyle w:val="TableParagraph"/>
              <w:spacing w:line="209" w:lineRule="exact"/>
              <w:ind w:left="16" w:right="5"/>
              <w:jc w:val="center"/>
              <w:rPr>
                <w:b/>
                <w:sz w:val="20"/>
              </w:rPr>
            </w:pPr>
            <w:r>
              <w:rPr>
                <w:b/>
                <w:spacing w:val="-10"/>
                <w:sz w:val="20"/>
              </w:rPr>
              <w:t>7</w:t>
            </w:r>
          </w:p>
        </w:tc>
        <w:tc>
          <w:tcPr>
            <w:tcW w:w="1211" w:type="dxa"/>
          </w:tcPr>
          <w:p w:rsidR="00335362" w:rsidRDefault="00DB789F">
            <w:pPr>
              <w:pStyle w:val="TableParagraph"/>
              <w:spacing w:line="209" w:lineRule="exact"/>
              <w:ind w:left="14"/>
              <w:jc w:val="center"/>
              <w:rPr>
                <w:b/>
                <w:sz w:val="20"/>
              </w:rPr>
            </w:pPr>
            <w:r>
              <w:rPr>
                <w:b/>
                <w:spacing w:val="-10"/>
                <w:sz w:val="20"/>
              </w:rPr>
              <w:t>8</w:t>
            </w:r>
          </w:p>
        </w:tc>
        <w:tc>
          <w:tcPr>
            <w:tcW w:w="1072" w:type="dxa"/>
          </w:tcPr>
          <w:p w:rsidR="00335362" w:rsidRDefault="00DB789F">
            <w:pPr>
              <w:pStyle w:val="TableParagraph"/>
              <w:spacing w:line="209" w:lineRule="exact"/>
              <w:ind w:left="9" w:right="2"/>
              <w:jc w:val="center"/>
              <w:rPr>
                <w:b/>
                <w:sz w:val="20"/>
              </w:rPr>
            </w:pPr>
            <w:r>
              <w:rPr>
                <w:b/>
                <w:spacing w:val="-10"/>
                <w:sz w:val="20"/>
              </w:rPr>
              <w:t>9</w:t>
            </w:r>
          </w:p>
        </w:tc>
        <w:tc>
          <w:tcPr>
            <w:tcW w:w="1082" w:type="dxa"/>
          </w:tcPr>
          <w:p w:rsidR="00335362" w:rsidRDefault="00DB789F">
            <w:pPr>
              <w:pStyle w:val="TableParagraph"/>
              <w:spacing w:line="209" w:lineRule="exact"/>
              <w:ind w:left="16" w:right="17"/>
              <w:jc w:val="center"/>
              <w:rPr>
                <w:b/>
                <w:sz w:val="20"/>
              </w:rPr>
            </w:pPr>
            <w:r>
              <w:rPr>
                <w:b/>
                <w:spacing w:val="-5"/>
                <w:sz w:val="20"/>
              </w:rPr>
              <w:t>10</w:t>
            </w:r>
          </w:p>
        </w:tc>
        <w:tc>
          <w:tcPr>
            <w:tcW w:w="1317" w:type="dxa"/>
          </w:tcPr>
          <w:p w:rsidR="00335362" w:rsidRDefault="00DB789F">
            <w:pPr>
              <w:pStyle w:val="TableParagraph"/>
              <w:spacing w:line="209" w:lineRule="exact"/>
              <w:ind w:left="104" w:right="94"/>
              <w:jc w:val="center"/>
              <w:rPr>
                <w:b/>
                <w:sz w:val="20"/>
              </w:rPr>
            </w:pPr>
            <w:r>
              <w:rPr>
                <w:b/>
                <w:spacing w:val="-5"/>
                <w:sz w:val="20"/>
              </w:rPr>
              <w:t>11</w:t>
            </w:r>
          </w:p>
        </w:tc>
      </w:tr>
      <w:tr w:rsidR="00335362">
        <w:trPr>
          <w:trHeight w:val="690"/>
        </w:trPr>
        <w:tc>
          <w:tcPr>
            <w:tcW w:w="5224" w:type="dxa"/>
            <w:gridSpan w:val="2"/>
          </w:tcPr>
          <w:p w:rsidR="00335362" w:rsidRDefault="00DB789F">
            <w:pPr>
              <w:pStyle w:val="TableParagraph"/>
              <w:spacing w:line="230" w:lineRule="exact"/>
              <w:ind w:left="105" w:right="313"/>
              <w:rPr>
                <w:b/>
                <w:sz w:val="20"/>
              </w:rPr>
            </w:pPr>
            <w:r>
              <w:rPr>
                <w:b/>
                <w:sz w:val="20"/>
              </w:rPr>
              <w:t>ПМ.04</w:t>
            </w:r>
            <w:r>
              <w:rPr>
                <w:b/>
                <w:spacing w:val="-9"/>
                <w:sz w:val="20"/>
              </w:rPr>
              <w:t xml:space="preserve"> </w:t>
            </w:r>
            <w:r>
              <w:rPr>
                <w:b/>
                <w:sz w:val="20"/>
              </w:rPr>
              <w:t>Освоение</w:t>
            </w:r>
            <w:r>
              <w:rPr>
                <w:b/>
                <w:spacing w:val="-8"/>
                <w:sz w:val="20"/>
              </w:rPr>
              <w:t xml:space="preserve"> </w:t>
            </w:r>
            <w:r>
              <w:rPr>
                <w:b/>
                <w:sz w:val="20"/>
              </w:rPr>
              <w:t>видов</w:t>
            </w:r>
            <w:r>
              <w:rPr>
                <w:b/>
                <w:spacing w:val="-3"/>
                <w:sz w:val="20"/>
              </w:rPr>
              <w:t xml:space="preserve"> </w:t>
            </w:r>
            <w:r>
              <w:rPr>
                <w:b/>
                <w:sz w:val="20"/>
              </w:rPr>
              <w:t>работ</w:t>
            </w:r>
            <w:r>
              <w:rPr>
                <w:b/>
                <w:spacing w:val="-8"/>
                <w:sz w:val="20"/>
              </w:rPr>
              <w:t xml:space="preserve"> </w:t>
            </w:r>
            <w:r>
              <w:rPr>
                <w:b/>
                <w:sz w:val="20"/>
              </w:rPr>
              <w:t>по</w:t>
            </w:r>
            <w:r>
              <w:rPr>
                <w:b/>
                <w:spacing w:val="-9"/>
                <w:sz w:val="20"/>
              </w:rPr>
              <w:t xml:space="preserve"> </w:t>
            </w:r>
            <w:r>
              <w:rPr>
                <w:b/>
                <w:sz w:val="20"/>
              </w:rPr>
              <w:t>профессии</w:t>
            </w:r>
            <w:r>
              <w:rPr>
                <w:b/>
                <w:spacing w:val="-10"/>
                <w:sz w:val="20"/>
              </w:rPr>
              <w:t xml:space="preserve"> </w:t>
            </w:r>
            <w:r>
              <w:rPr>
                <w:b/>
                <w:sz w:val="20"/>
              </w:rPr>
              <w:t xml:space="preserve">сварщик ручной дуговой сварки плавящимся покрытым </w:t>
            </w:r>
            <w:r>
              <w:rPr>
                <w:b/>
                <w:spacing w:val="-2"/>
                <w:sz w:val="20"/>
              </w:rPr>
              <w:t>электродом</w:t>
            </w:r>
          </w:p>
        </w:tc>
        <w:tc>
          <w:tcPr>
            <w:tcW w:w="802" w:type="dxa"/>
          </w:tcPr>
          <w:p w:rsidR="00335362" w:rsidRDefault="00335362">
            <w:pPr>
              <w:pStyle w:val="TableParagraph"/>
              <w:rPr>
                <w:sz w:val="20"/>
              </w:rPr>
            </w:pPr>
          </w:p>
        </w:tc>
        <w:tc>
          <w:tcPr>
            <w:tcW w:w="1076" w:type="dxa"/>
          </w:tcPr>
          <w:p w:rsidR="00335362" w:rsidRDefault="00335362">
            <w:pPr>
              <w:pStyle w:val="TableParagraph"/>
              <w:rPr>
                <w:sz w:val="20"/>
              </w:rPr>
            </w:pPr>
          </w:p>
        </w:tc>
        <w:tc>
          <w:tcPr>
            <w:tcW w:w="932" w:type="dxa"/>
          </w:tcPr>
          <w:p w:rsidR="00335362" w:rsidRDefault="00335362">
            <w:pPr>
              <w:pStyle w:val="TableParagraph"/>
              <w:rPr>
                <w:sz w:val="20"/>
              </w:rPr>
            </w:pPr>
          </w:p>
        </w:tc>
        <w:tc>
          <w:tcPr>
            <w:tcW w:w="808" w:type="dxa"/>
          </w:tcPr>
          <w:p w:rsidR="00335362" w:rsidRDefault="00335362">
            <w:pPr>
              <w:pStyle w:val="TableParagraph"/>
              <w:rPr>
                <w:sz w:val="20"/>
              </w:rPr>
            </w:pPr>
          </w:p>
        </w:tc>
        <w:tc>
          <w:tcPr>
            <w:tcW w:w="1082" w:type="dxa"/>
          </w:tcPr>
          <w:p w:rsidR="00335362" w:rsidRDefault="00335362">
            <w:pPr>
              <w:pStyle w:val="TableParagraph"/>
              <w:rPr>
                <w:sz w:val="20"/>
              </w:rPr>
            </w:pPr>
          </w:p>
        </w:tc>
        <w:tc>
          <w:tcPr>
            <w:tcW w:w="1211" w:type="dxa"/>
          </w:tcPr>
          <w:p w:rsidR="00335362" w:rsidRDefault="00335362">
            <w:pPr>
              <w:pStyle w:val="TableParagraph"/>
              <w:rPr>
                <w:sz w:val="20"/>
              </w:rPr>
            </w:pPr>
          </w:p>
        </w:tc>
        <w:tc>
          <w:tcPr>
            <w:tcW w:w="1072" w:type="dxa"/>
          </w:tcPr>
          <w:p w:rsidR="00335362" w:rsidRDefault="00335362">
            <w:pPr>
              <w:pStyle w:val="TableParagraph"/>
              <w:rPr>
                <w:sz w:val="20"/>
              </w:rPr>
            </w:pPr>
          </w:p>
        </w:tc>
        <w:tc>
          <w:tcPr>
            <w:tcW w:w="1082" w:type="dxa"/>
          </w:tcPr>
          <w:p w:rsidR="00335362" w:rsidRDefault="00335362">
            <w:pPr>
              <w:pStyle w:val="TableParagraph"/>
              <w:rPr>
                <w:sz w:val="20"/>
              </w:rPr>
            </w:pPr>
          </w:p>
        </w:tc>
        <w:tc>
          <w:tcPr>
            <w:tcW w:w="1317" w:type="dxa"/>
          </w:tcPr>
          <w:p w:rsidR="00335362" w:rsidRDefault="00335362">
            <w:pPr>
              <w:pStyle w:val="TableParagraph"/>
              <w:rPr>
                <w:sz w:val="20"/>
              </w:rPr>
            </w:pPr>
          </w:p>
        </w:tc>
      </w:tr>
      <w:tr w:rsidR="00335362">
        <w:trPr>
          <w:trHeight w:val="920"/>
        </w:trPr>
        <w:tc>
          <w:tcPr>
            <w:tcW w:w="1320" w:type="dxa"/>
          </w:tcPr>
          <w:p w:rsidR="00335362" w:rsidRDefault="00DB789F">
            <w:pPr>
              <w:pStyle w:val="TableParagraph"/>
              <w:spacing w:line="225" w:lineRule="exact"/>
              <w:ind w:left="105"/>
              <w:rPr>
                <w:sz w:val="20"/>
              </w:rPr>
            </w:pPr>
            <w:r>
              <w:rPr>
                <w:sz w:val="20"/>
              </w:rPr>
              <w:t xml:space="preserve">ПК </w:t>
            </w:r>
            <w:r>
              <w:rPr>
                <w:spacing w:val="-5"/>
                <w:sz w:val="20"/>
              </w:rPr>
              <w:t>4.1</w:t>
            </w:r>
          </w:p>
          <w:p w:rsidR="00335362" w:rsidRDefault="00DB789F">
            <w:pPr>
              <w:pStyle w:val="TableParagraph"/>
              <w:ind w:left="105"/>
              <w:rPr>
                <w:sz w:val="20"/>
              </w:rPr>
            </w:pPr>
            <w:r>
              <w:rPr>
                <w:sz w:val="20"/>
              </w:rPr>
              <w:t>ОК</w:t>
            </w:r>
            <w:r>
              <w:rPr>
                <w:spacing w:val="-1"/>
                <w:sz w:val="20"/>
              </w:rPr>
              <w:t xml:space="preserve"> </w:t>
            </w:r>
            <w:r>
              <w:rPr>
                <w:sz w:val="20"/>
              </w:rPr>
              <w:t>01.</w:t>
            </w:r>
            <w:r>
              <w:rPr>
                <w:spacing w:val="3"/>
                <w:sz w:val="20"/>
              </w:rPr>
              <w:t xml:space="preserve"> </w:t>
            </w:r>
            <w:r>
              <w:rPr>
                <w:sz w:val="20"/>
              </w:rPr>
              <w:t>–</w:t>
            </w:r>
            <w:r>
              <w:rPr>
                <w:spacing w:val="-4"/>
                <w:sz w:val="20"/>
              </w:rPr>
              <w:t xml:space="preserve"> </w:t>
            </w:r>
            <w:r>
              <w:rPr>
                <w:spacing w:val="-5"/>
                <w:sz w:val="20"/>
              </w:rPr>
              <w:t>09.</w:t>
            </w:r>
          </w:p>
        </w:tc>
        <w:tc>
          <w:tcPr>
            <w:tcW w:w="3904" w:type="dxa"/>
          </w:tcPr>
          <w:p w:rsidR="00335362" w:rsidRDefault="00DB789F">
            <w:pPr>
              <w:pStyle w:val="TableParagraph"/>
              <w:ind w:left="104" w:right="149"/>
              <w:rPr>
                <w:sz w:val="20"/>
              </w:rPr>
            </w:pPr>
            <w:r>
              <w:rPr>
                <w:sz w:val="20"/>
              </w:rPr>
              <w:t>Раздел 1. Ручная дуговая сварка (наплавка) и резка металлов ответственных</w:t>
            </w:r>
            <w:r>
              <w:rPr>
                <w:spacing w:val="-13"/>
                <w:sz w:val="20"/>
              </w:rPr>
              <w:t xml:space="preserve"> </w:t>
            </w:r>
            <w:r>
              <w:rPr>
                <w:sz w:val="20"/>
              </w:rPr>
              <w:t>конструкций</w:t>
            </w:r>
            <w:r>
              <w:rPr>
                <w:spacing w:val="-12"/>
                <w:sz w:val="20"/>
              </w:rPr>
              <w:t xml:space="preserve"> </w:t>
            </w:r>
            <w:r>
              <w:rPr>
                <w:sz w:val="20"/>
              </w:rPr>
              <w:t>из</w:t>
            </w:r>
            <w:r>
              <w:rPr>
                <w:spacing w:val="-12"/>
                <w:sz w:val="20"/>
              </w:rPr>
              <w:t xml:space="preserve"> </w:t>
            </w:r>
            <w:r>
              <w:rPr>
                <w:sz w:val="20"/>
              </w:rPr>
              <w:t>различных</w:t>
            </w:r>
          </w:p>
          <w:p w:rsidR="00335362" w:rsidRDefault="00DB789F">
            <w:pPr>
              <w:pStyle w:val="TableParagraph"/>
              <w:spacing w:line="214" w:lineRule="exact"/>
              <w:ind w:left="104"/>
              <w:rPr>
                <w:sz w:val="20"/>
              </w:rPr>
            </w:pPr>
            <w:r>
              <w:rPr>
                <w:spacing w:val="-2"/>
                <w:sz w:val="20"/>
              </w:rPr>
              <w:t>материалов</w:t>
            </w:r>
          </w:p>
        </w:tc>
        <w:tc>
          <w:tcPr>
            <w:tcW w:w="802" w:type="dxa"/>
          </w:tcPr>
          <w:p w:rsidR="00335362" w:rsidRDefault="00DB789F">
            <w:pPr>
              <w:pStyle w:val="TableParagraph"/>
              <w:ind w:left="37"/>
              <w:jc w:val="center"/>
              <w:rPr>
                <w:b/>
                <w:sz w:val="20"/>
              </w:rPr>
            </w:pPr>
            <w:r>
              <w:rPr>
                <w:b/>
                <w:spacing w:val="-5"/>
                <w:sz w:val="20"/>
              </w:rPr>
              <w:t>154</w:t>
            </w:r>
          </w:p>
        </w:tc>
        <w:tc>
          <w:tcPr>
            <w:tcW w:w="1076" w:type="dxa"/>
          </w:tcPr>
          <w:p w:rsidR="00335362" w:rsidRDefault="00DB789F">
            <w:pPr>
              <w:pStyle w:val="TableParagraph"/>
              <w:spacing w:line="225" w:lineRule="exact"/>
              <w:ind w:left="22"/>
              <w:jc w:val="center"/>
              <w:rPr>
                <w:sz w:val="20"/>
              </w:rPr>
            </w:pPr>
            <w:r>
              <w:rPr>
                <w:spacing w:val="-5"/>
                <w:sz w:val="20"/>
              </w:rPr>
              <w:t>138</w:t>
            </w:r>
          </w:p>
        </w:tc>
        <w:tc>
          <w:tcPr>
            <w:tcW w:w="932" w:type="dxa"/>
          </w:tcPr>
          <w:p w:rsidR="00335362" w:rsidRDefault="00DB789F">
            <w:pPr>
              <w:pStyle w:val="TableParagraph"/>
              <w:ind w:left="21"/>
              <w:jc w:val="center"/>
              <w:rPr>
                <w:b/>
                <w:sz w:val="20"/>
              </w:rPr>
            </w:pPr>
            <w:r>
              <w:rPr>
                <w:b/>
                <w:spacing w:val="-10"/>
                <w:sz w:val="20"/>
              </w:rPr>
              <w:t>6</w:t>
            </w:r>
          </w:p>
        </w:tc>
        <w:tc>
          <w:tcPr>
            <w:tcW w:w="808" w:type="dxa"/>
          </w:tcPr>
          <w:p w:rsidR="00335362" w:rsidRDefault="00DB789F">
            <w:pPr>
              <w:pStyle w:val="TableParagraph"/>
              <w:ind w:left="19"/>
              <w:jc w:val="center"/>
              <w:rPr>
                <w:b/>
                <w:sz w:val="20"/>
              </w:rPr>
            </w:pPr>
            <w:r>
              <w:rPr>
                <w:b/>
                <w:spacing w:val="-10"/>
                <w:sz w:val="20"/>
              </w:rPr>
              <w:t>0</w:t>
            </w:r>
          </w:p>
        </w:tc>
        <w:tc>
          <w:tcPr>
            <w:tcW w:w="1082" w:type="dxa"/>
          </w:tcPr>
          <w:p w:rsidR="00335362" w:rsidRDefault="00DB789F">
            <w:pPr>
              <w:pStyle w:val="TableParagraph"/>
              <w:ind w:left="17" w:right="1"/>
              <w:jc w:val="center"/>
              <w:rPr>
                <w:b/>
                <w:sz w:val="20"/>
              </w:rPr>
            </w:pPr>
            <w:r>
              <w:rPr>
                <w:b/>
                <w:spacing w:val="-5"/>
                <w:sz w:val="20"/>
              </w:rPr>
              <w:t>36</w:t>
            </w:r>
          </w:p>
        </w:tc>
        <w:tc>
          <w:tcPr>
            <w:tcW w:w="1211" w:type="dxa"/>
          </w:tcPr>
          <w:p w:rsidR="00335362" w:rsidRDefault="00DB789F">
            <w:pPr>
              <w:pStyle w:val="TableParagraph"/>
              <w:spacing w:line="225" w:lineRule="exact"/>
              <w:ind w:left="14" w:right="5"/>
              <w:jc w:val="center"/>
              <w:rPr>
                <w:sz w:val="20"/>
              </w:rPr>
            </w:pPr>
            <w:r>
              <w:rPr>
                <w:spacing w:val="-5"/>
                <w:sz w:val="20"/>
              </w:rPr>
              <w:t>14</w:t>
            </w:r>
          </w:p>
        </w:tc>
        <w:tc>
          <w:tcPr>
            <w:tcW w:w="1072" w:type="dxa"/>
          </w:tcPr>
          <w:p w:rsidR="00335362" w:rsidRDefault="00DB789F">
            <w:pPr>
              <w:pStyle w:val="TableParagraph"/>
              <w:ind w:left="9" w:right="2"/>
              <w:jc w:val="center"/>
              <w:rPr>
                <w:b/>
                <w:sz w:val="20"/>
              </w:rPr>
            </w:pPr>
            <w:r>
              <w:rPr>
                <w:b/>
                <w:spacing w:val="-10"/>
                <w:sz w:val="20"/>
              </w:rPr>
              <w:t>4</w:t>
            </w:r>
          </w:p>
        </w:tc>
        <w:tc>
          <w:tcPr>
            <w:tcW w:w="1082" w:type="dxa"/>
          </w:tcPr>
          <w:p w:rsidR="00335362" w:rsidRDefault="00DB789F">
            <w:pPr>
              <w:pStyle w:val="TableParagraph"/>
              <w:ind w:left="16" w:right="17"/>
              <w:jc w:val="center"/>
              <w:rPr>
                <w:b/>
                <w:sz w:val="20"/>
              </w:rPr>
            </w:pPr>
            <w:r>
              <w:rPr>
                <w:b/>
                <w:spacing w:val="-5"/>
                <w:sz w:val="20"/>
              </w:rPr>
              <w:t>72</w:t>
            </w:r>
          </w:p>
        </w:tc>
        <w:tc>
          <w:tcPr>
            <w:tcW w:w="1317" w:type="dxa"/>
          </w:tcPr>
          <w:p w:rsidR="00335362" w:rsidRDefault="00DB789F">
            <w:pPr>
              <w:pStyle w:val="TableParagraph"/>
              <w:ind w:left="104" w:right="94"/>
              <w:jc w:val="center"/>
              <w:rPr>
                <w:b/>
                <w:sz w:val="20"/>
              </w:rPr>
            </w:pPr>
            <w:r>
              <w:rPr>
                <w:b/>
                <w:spacing w:val="-5"/>
                <w:sz w:val="20"/>
              </w:rPr>
              <w:t>36</w:t>
            </w:r>
          </w:p>
        </w:tc>
      </w:tr>
      <w:tr w:rsidR="00335362">
        <w:trPr>
          <w:trHeight w:val="229"/>
        </w:trPr>
        <w:tc>
          <w:tcPr>
            <w:tcW w:w="1320" w:type="dxa"/>
          </w:tcPr>
          <w:p w:rsidR="00335362" w:rsidRDefault="00335362">
            <w:pPr>
              <w:pStyle w:val="TableParagraph"/>
              <w:rPr>
                <w:sz w:val="16"/>
              </w:rPr>
            </w:pPr>
          </w:p>
        </w:tc>
        <w:tc>
          <w:tcPr>
            <w:tcW w:w="3904" w:type="dxa"/>
          </w:tcPr>
          <w:p w:rsidR="00335362" w:rsidRDefault="00DB789F">
            <w:pPr>
              <w:pStyle w:val="TableParagraph"/>
              <w:spacing w:line="209" w:lineRule="exact"/>
              <w:ind w:left="104"/>
              <w:rPr>
                <w:b/>
                <w:sz w:val="20"/>
              </w:rPr>
            </w:pPr>
            <w:r>
              <w:rPr>
                <w:b/>
                <w:spacing w:val="-2"/>
                <w:sz w:val="20"/>
              </w:rPr>
              <w:t>Всего:</w:t>
            </w:r>
          </w:p>
        </w:tc>
        <w:tc>
          <w:tcPr>
            <w:tcW w:w="802" w:type="dxa"/>
          </w:tcPr>
          <w:p w:rsidR="00335362" w:rsidRDefault="00DB789F">
            <w:pPr>
              <w:pStyle w:val="TableParagraph"/>
              <w:spacing w:line="209" w:lineRule="exact"/>
              <w:ind w:left="37"/>
              <w:jc w:val="center"/>
              <w:rPr>
                <w:b/>
                <w:sz w:val="20"/>
              </w:rPr>
            </w:pPr>
            <w:r>
              <w:rPr>
                <w:b/>
                <w:spacing w:val="-5"/>
                <w:sz w:val="20"/>
              </w:rPr>
              <w:t>154</w:t>
            </w:r>
          </w:p>
        </w:tc>
        <w:tc>
          <w:tcPr>
            <w:tcW w:w="1076" w:type="dxa"/>
          </w:tcPr>
          <w:p w:rsidR="00335362" w:rsidRDefault="00DB789F">
            <w:pPr>
              <w:pStyle w:val="TableParagraph"/>
              <w:spacing w:line="209" w:lineRule="exact"/>
              <w:ind w:left="22"/>
              <w:jc w:val="center"/>
              <w:rPr>
                <w:sz w:val="20"/>
              </w:rPr>
            </w:pPr>
            <w:r>
              <w:rPr>
                <w:spacing w:val="-5"/>
                <w:sz w:val="20"/>
              </w:rPr>
              <w:t>138</w:t>
            </w:r>
          </w:p>
        </w:tc>
        <w:tc>
          <w:tcPr>
            <w:tcW w:w="932" w:type="dxa"/>
          </w:tcPr>
          <w:p w:rsidR="00335362" w:rsidRDefault="00DB789F">
            <w:pPr>
              <w:pStyle w:val="TableParagraph"/>
              <w:spacing w:line="209" w:lineRule="exact"/>
              <w:ind w:left="21"/>
              <w:jc w:val="center"/>
              <w:rPr>
                <w:b/>
                <w:sz w:val="20"/>
              </w:rPr>
            </w:pPr>
            <w:r>
              <w:rPr>
                <w:b/>
                <w:spacing w:val="-10"/>
                <w:sz w:val="20"/>
              </w:rPr>
              <w:t>6</w:t>
            </w:r>
          </w:p>
        </w:tc>
        <w:tc>
          <w:tcPr>
            <w:tcW w:w="808" w:type="dxa"/>
          </w:tcPr>
          <w:p w:rsidR="00335362" w:rsidRDefault="00DB789F">
            <w:pPr>
              <w:pStyle w:val="TableParagraph"/>
              <w:spacing w:line="209" w:lineRule="exact"/>
              <w:ind w:left="19"/>
              <w:jc w:val="center"/>
              <w:rPr>
                <w:b/>
                <w:sz w:val="20"/>
              </w:rPr>
            </w:pPr>
            <w:r>
              <w:rPr>
                <w:b/>
                <w:spacing w:val="-10"/>
                <w:sz w:val="20"/>
              </w:rPr>
              <w:t>0</w:t>
            </w:r>
          </w:p>
        </w:tc>
        <w:tc>
          <w:tcPr>
            <w:tcW w:w="1082" w:type="dxa"/>
          </w:tcPr>
          <w:p w:rsidR="00335362" w:rsidRDefault="00DB789F">
            <w:pPr>
              <w:pStyle w:val="TableParagraph"/>
              <w:spacing w:line="209" w:lineRule="exact"/>
              <w:ind w:left="17" w:right="1"/>
              <w:jc w:val="center"/>
              <w:rPr>
                <w:b/>
                <w:sz w:val="20"/>
              </w:rPr>
            </w:pPr>
            <w:r>
              <w:rPr>
                <w:b/>
                <w:spacing w:val="-5"/>
                <w:sz w:val="20"/>
              </w:rPr>
              <w:t>36</w:t>
            </w:r>
          </w:p>
        </w:tc>
        <w:tc>
          <w:tcPr>
            <w:tcW w:w="1211" w:type="dxa"/>
          </w:tcPr>
          <w:p w:rsidR="00335362" w:rsidRDefault="00DB789F">
            <w:pPr>
              <w:pStyle w:val="TableParagraph"/>
              <w:spacing w:line="209" w:lineRule="exact"/>
              <w:ind w:left="14" w:right="5"/>
              <w:jc w:val="center"/>
              <w:rPr>
                <w:sz w:val="20"/>
              </w:rPr>
            </w:pPr>
            <w:r>
              <w:rPr>
                <w:spacing w:val="-5"/>
                <w:sz w:val="20"/>
              </w:rPr>
              <w:t>14</w:t>
            </w:r>
          </w:p>
        </w:tc>
        <w:tc>
          <w:tcPr>
            <w:tcW w:w="1072" w:type="dxa"/>
          </w:tcPr>
          <w:p w:rsidR="00335362" w:rsidRDefault="00DB789F">
            <w:pPr>
              <w:pStyle w:val="TableParagraph"/>
              <w:spacing w:line="209" w:lineRule="exact"/>
              <w:ind w:left="9" w:right="2"/>
              <w:jc w:val="center"/>
              <w:rPr>
                <w:b/>
                <w:sz w:val="20"/>
              </w:rPr>
            </w:pPr>
            <w:r>
              <w:rPr>
                <w:b/>
                <w:spacing w:val="-10"/>
                <w:sz w:val="20"/>
              </w:rPr>
              <w:t>4</w:t>
            </w:r>
          </w:p>
        </w:tc>
        <w:tc>
          <w:tcPr>
            <w:tcW w:w="1082" w:type="dxa"/>
          </w:tcPr>
          <w:p w:rsidR="00335362" w:rsidRDefault="00DB789F">
            <w:pPr>
              <w:pStyle w:val="TableParagraph"/>
              <w:spacing w:line="209" w:lineRule="exact"/>
              <w:ind w:left="16" w:right="17"/>
              <w:jc w:val="center"/>
              <w:rPr>
                <w:b/>
                <w:sz w:val="20"/>
              </w:rPr>
            </w:pPr>
            <w:r>
              <w:rPr>
                <w:b/>
                <w:spacing w:val="-5"/>
                <w:sz w:val="20"/>
              </w:rPr>
              <w:t>72</w:t>
            </w:r>
          </w:p>
        </w:tc>
        <w:tc>
          <w:tcPr>
            <w:tcW w:w="1317" w:type="dxa"/>
          </w:tcPr>
          <w:p w:rsidR="00335362" w:rsidRDefault="00DB789F">
            <w:pPr>
              <w:pStyle w:val="TableParagraph"/>
              <w:spacing w:line="209" w:lineRule="exact"/>
              <w:ind w:left="104" w:right="94"/>
              <w:jc w:val="center"/>
              <w:rPr>
                <w:b/>
                <w:sz w:val="20"/>
              </w:rPr>
            </w:pPr>
            <w:r>
              <w:rPr>
                <w:b/>
                <w:spacing w:val="-5"/>
                <w:sz w:val="20"/>
              </w:rPr>
              <w:t>36</w:t>
            </w:r>
          </w:p>
        </w:tc>
      </w:tr>
    </w:tbl>
    <w:p w:rsidR="00335362" w:rsidRDefault="00335362">
      <w:pPr>
        <w:pStyle w:val="a3"/>
        <w:rPr>
          <w:b/>
          <w:sz w:val="20"/>
        </w:rPr>
      </w:pPr>
    </w:p>
    <w:p w:rsidR="00335362" w:rsidRDefault="00335362">
      <w:pPr>
        <w:pStyle w:val="a3"/>
        <w:rPr>
          <w:b/>
          <w:sz w:val="20"/>
        </w:rPr>
      </w:pPr>
    </w:p>
    <w:p w:rsidR="00335362" w:rsidRDefault="00335362">
      <w:pPr>
        <w:pStyle w:val="a3"/>
        <w:rPr>
          <w:b/>
          <w:sz w:val="20"/>
        </w:rPr>
      </w:pPr>
    </w:p>
    <w:p w:rsidR="00335362" w:rsidRDefault="00335362">
      <w:pPr>
        <w:pStyle w:val="a3"/>
        <w:rPr>
          <w:b/>
          <w:sz w:val="20"/>
        </w:rPr>
      </w:pPr>
    </w:p>
    <w:p w:rsidR="00335362" w:rsidRDefault="00335362">
      <w:pPr>
        <w:pStyle w:val="a3"/>
        <w:rPr>
          <w:b/>
          <w:sz w:val="20"/>
        </w:rPr>
      </w:pPr>
    </w:p>
    <w:p w:rsidR="00335362" w:rsidRDefault="00335362">
      <w:pPr>
        <w:pStyle w:val="a3"/>
        <w:rPr>
          <w:b/>
          <w:sz w:val="20"/>
        </w:rPr>
      </w:pPr>
    </w:p>
    <w:p w:rsidR="00335362" w:rsidRDefault="00335362">
      <w:pPr>
        <w:pStyle w:val="a3"/>
        <w:rPr>
          <w:b/>
          <w:sz w:val="20"/>
        </w:rPr>
      </w:pPr>
    </w:p>
    <w:p w:rsidR="00335362" w:rsidRDefault="00335362">
      <w:pPr>
        <w:pStyle w:val="a3"/>
        <w:rPr>
          <w:b/>
          <w:sz w:val="20"/>
        </w:rPr>
      </w:pPr>
    </w:p>
    <w:p w:rsidR="00335362" w:rsidRDefault="00335362">
      <w:pPr>
        <w:pStyle w:val="a3"/>
        <w:rPr>
          <w:b/>
          <w:sz w:val="20"/>
        </w:rPr>
      </w:pPr>
    </w:p>
    <w:p w:rsidR="00335362" w:rsidRDefault="00DB789F">
      <w:pPr>
        <w:pStyle w:val="a3"/>
        <w:spacing w:before="156"/>
        <w:rPr>
          <w:b/>
          <w:sz w:val="20"/>
        </w:rPr>
      </w:pPr>
      <w:r>
        <w:rPr>
          <w:b/>
          <w:noProof/>
          <w:sz w:val="20"/>
          <w:lang w:eastAsia="ru-RU"/>
        </w:rPr>
        <mc:AlternateContent>
          <mc:Choice Requires="wps">
            <w:drawing>
              <wp:anchor distT="0" distB="0" distL="0" distR="0" simplePos="0" relativeHeight="487596544" behindDoc="1" locked="0" layoutInCell="1" allowOverlap="1">
                <wp:simplePos x="0" y="0"/>
                <wp:positionH relativeFrom="page">
                  <wp:posOffset>631240</wp:posOffset>
                </wp:positionH>
                <wp:positionV relativeFrom="paragraph">
                  <wp:posOffset>260337</wp:posOffset>
                </wp:positionV>
                <wp:extent cx="1829435" cy="9525"/>
                <wp:effectExtent l="0" t="0" r="0" b="0"/>
                <wp:wrapTopAndBottom/>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4" y="0"/>
                              </a:moveTo>
                              <a:lnTo>
                                <a:pt x="0" y="0"/>
                              </a:lnTo>
                              <a:lnTo>
                                <a:pt x="0" y="9144"/>
                              </a:lnTo>
                              <a:lnTo>
                                <a:pt x="1829054" y="9144"/>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156ACF" id="Graphic 49" o:spid="_x0000_s1026" style="position:absolute;margin-left:49.7pt;margin-top:20.5pt;width:144.05pt;height:.75pt;z-index:-15719936;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" path="m1829054,l,,,9144r1829054,l1829054,xe" fillcolor="black" stroked="f">
                <v:path arrowok="t"/>
                <w10:wrap type="topAndBottom" anchorx="page"/>
              </v:shape>
            </w:pict>
          </mc:Fallback>
        </mc:AlternateContent>
      </w:r>
    </w:p>
    <w:p w:rsidR="00335362" w:rsidRDefault="00335362">
      <w:pPr>
        <w:pStyle w:val="a3"/>
        <w:rPr>
          <w:b/>
          <w:sz w:val="20"/>
        </w:rPr>
        <w:sectPr w:rsidR="00335362">
          <w:footerReference w:type="default" r:id="rId48"/>
          <w:pgSz w:w="16840" w:h="11910" w:orient="landscape"/>
          <w:pgMar w:top="760" w:right="425" w:bottom="280" w:left="992" w:header="0" w:footer="0" w:gutter="0"/>
          <w:cols w:space="720"/>
        </w:sectPr>
      </w:pPr>
    </w:p>
    <w:p w:rsidR="00335362" w:rsidRDefault="00DB789F" w:rsidP="0020640A">
      <w:pPr>
        <w:pStyle w:val="a5"/>
        <w:numPr>
          <w:ilvl w:val="2"/>
          <w:numId w:val="73"/>
        </w:numPr>
        <w:tabs>
          <w:tab w:val="left" w:pos="423"/>
        </w:tabs>
        <w:spacing w:before="76"/>
        <w:ind w:left="423" w:hanging="421"/>
        <w:rPr>
          <w:b/>
          <w:sz w:val="24"/>
        </w:rPr>
      </w:pPr>
      <w:r>
        <w:rPr>
          <w:b/>
          <w:sz w:val="24"/>
        </w:rPr>
        <w:lastRenderedPageBreak/>
        <w:t>Содержание</w:t>
      </w:r>
      <w:r>
        <w:rPr>
          <w:b/>
          <w:spacing w:val="-6"/>
          <w:sz w:val="24"/>
        </w:rPr>
        <w:t xml:space="preserve"> </w:t>
      </w:r>
      <w:r>
        <w:rPr>
          <w:b/>
          <w:sz w:val="24"/>
        </w:rPr>
        <w:t>обучения</w:t>
      </w:r>
      <w:r>
        <w:rPr>
          <w:b/>
          <w:spacing w:val="-4"/>
          <w:sz w:val="24"/>
        </w:rPr>
        <w:t xml:space="preserve"> </w:t>
      </w:r>
      <w:r>
        <w:rPr>
          <w:b/>
          <w:sz w:val="24"/>
        </w:rPr>
        <w:t>по</w:t>
      </w:r>
      <w:r>
        <w:rPr>
          <w:b/>
          <w:spacing w:val="-2"/>
          <w:sz w:val="24"/>
        </w:rPr>
        <w:t xml:space="preserve"> </w:t>
      </w:r>
      <w:r>
        <w:rPr>
          <w:b/>
          <w:sz w:val="24"/>
        </w:rPr>
        <w:t>профессиональному</w:t>
      </w:r>
      <w:r>
        <w:rPr>
          <w:b/>
          <w:spacing w:val="-4"/>
          <w:sz w:val="24"/>
        </w:rPr>
        <w:t xml:space="preserve"> </w:t>
      </w:r>
      <w:r>
        <w:rPr>
          <w:b/>
          <w:sz w:val="24"/>
        </w:rPr>
        <w:t>модулю</w:t>
      </w:r>
      <w:r>
        <w:rPr>
          <w:b/>
          <w:spacing w:val="54"/>
          <w:sz w:val="24"/>
        </w:rPr>
        <w:t xml:space="preserve"> </w:t>
      </w:r>
      <w:r>
        <w:rPr>
          <w:b/>
          <w:spacing w:val="-2"/>
          <w:sz w:val="24"/>
        </w:rPr>
        <w:t>ПМ.04</w:t>
      </w:r>
    </w:p>
    <w:p w:rsidR="00335362" w:rsidRDefault="00335362">
      <w:pPr>
        <w:pStyle w:val="a3"/>
        <w:spacing w:before="49"/>
        <w:rPr>
          <w:b/>
          <w:sz w:val="20"/>
        </w:rPr>
      </w:pPr>
    </w:p>
    <w:tbl>
      <w:tblPr>
        <w:tblStyle w:val="TableNormal"/>
        <w:tblW w:w="0" w:type="auto"/>
        <w:tblInd w:w="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569"/>
        <w:gridCol w:w="8744"/>
        <w:gridCol w:w="990"/>
        <w:gridCol w:w="1120"/>
        <w:gridCol w:w="1864"/>
      </w:tblGrid>
      <w:tr w:rsidR="00335362">
        <w:trPr>
          <w:trHeight w:val="1607"/>
        </w:trPr>
        <w:tc>
          <w:tcPr>
            <w:tcW w:w="2569" w:type="dxa"/>
          </w:tcPr>
          <w:p w:rsidR="00335362" w:rsidRDefault="00DB789F">
            <w:pPr>
              <w:pStyle w:val="TableParagraph"/>
              <w:ind w:left="105" w:right="236"/>
              <w:rPr>
                <w:b/>
                <w:sz w:val="20"/>
              </w:rPr>
            </w:pPr>
            <w:r>
              <w:rPr>
                <w:b/>
                <w:sz w:val="20"/>
              </w:rPr>
              <w:t>Наименование</w:t>
            </w:r>
            <w:r>
              <w:rPr>
                <w:b/>
                <w:spacing w:val="-13"/>
                <w:sz w:val="20"/>
              </w:rPr>
              <w:t xml:space="preserve"> </w:t>
            </w:r>
            <w:r>
              <w:rPr>
                <w:b/>
                <w:sz w:val="20"/>
              </w:rPr>
              <w:t xml:space="preserve">разделов </w:t>
            </w:r>
            <w:r>
              <w:rPr>
                <w:b/>
                <w:spacing w:val="-2"/>
                <w:sz w:val="20"/>
              </w:rPr>
              <w:t xml:space="preserve">профессионального </w:t>
            </w:r>
            <w:r>
              <w:rPr>
                <w:b/>
                <w:sz w:val="20"/>
              </w:rPr>
              <w:t xml:space="preserve">модуля (ПМ), </w:t>
            </w:r>
            <w:r>
              <w:rPr>
                <w:b/>
                <w:spacing w:val="-2"/>
                <w:sz w:val="20"/>
              </w:rPr>
              <w:t xml:space="preserve">междисциплинарных </w:t>
            </w:r>
            <w:r>
              <w:rPr>
                <w:b/>
                <w:sz w:val="20"/>
              </w:rPr>
              <w:t>курсов (МДК) и тем</w:t>
            </w:r>
          </w:p>
        </w:tc>
        <w:tc>
          <w:tcPr>
            <w:tcW w:w="8744" w:type="dxa"/>
          </w:tcPr>
          <w:p w:rsidR="00335362" w:rsidRDefault="00DB789F">
            <w:pPr>
              <w:pStyle w:val="TableParagraph"/>
              <w:ind w:left="1415" w:hanging="749"/>
              <w:rPr>
                <w:b/>
                <w:sz w:val="20"/>
              </w:rPr>
            </w:pPr>
            <w:r>
              <w:rPr>
                <w:b/>
                <w:sz w:val="20"/>
              </w:rPr>
              <w:t>Содержание</w:t>
            </w:r>
            <w:r>
              <w:rPr>
                <w:b/>
                <w:spacing w:val="-4"/>
                <w:sz w:val="20"/>
              </w:rPr>
              <w:t xml:space="preserve"> </w:t>
            </w:r>
            <w:r>
              <w:rPr>
                <w:b/>
                <w:sz w:val="20"/>
              </w:rPr>
              <w:t>учебного</w:t>
            </w:r>
            <w:r>
              <w:rPr>
                <w:b/>
                <w:spacing w:val="-10"/>
                <w:sz w:val="20"/>
              </w:rPr>
              <w:t xml:space="preserve"> </w:t>
            </w:r>
            <w:r>
              <w:rPr>
                <w:b/>
                <w:sz w:val="20"/>
              </w:rPr>
              <w:t>материала,</w:t>
            </w:r>
            <w:r>
              <w:rPr>
                <w:b/>
                <w:spacing w:val="-8"/>
                <w:sz w:val="20"/>
              </w:rPr>
              <w:t xml:space="preserve"> </w:t>
            </w:r>
            <w:r>
              <w:rPr>
                <w:b/>
                <w:sz w:val="20"/>
              </w:rPr>
              <w:t>лабораторные</w:t>
            </w:r>
            <w:r>
              <w:rPr>
                <w:b/>
                <w:spacing w:val="-4"/>
                <w:sz w:val="20"/>
              </w:rPr>
              <w:t xml:space="preserve"> </w:t>
            </w:r>
            <w:r>
              <w:rPr>
                <w:b/>
                <w:sz w:val="20"/>
              </w:rPr>
              <w:t>работы</w:t>
            </w:r>
            <w:r>
              <w:rPr>
                <w:b/>
                <w:spacing w:val="-5"/>
                <w:sz w:val="20"/>
              </w:rPr>
              <w:t xml:space="preserve"> </w:t>
            </w:r>
            <w:r>
              <w:rPr>
                <w:b/>
                <w:sz w:val="20"/>
              </w:rPr>
              <w:t>и</w:t>
            </w:r>
            <w:r>
              <w:rPr>
                <w:b/>
                <w:spacing w:val="-7"/>
                <w:sz w:val="20"/>
              </w:rPr>
              <w:t xml:space="preserve"> </w:t>
            </w:r>
            <w:r>
              <w:rPr>
                <w:b/>
                <w:sz w:val="20"/>
              </w:rPr>
              <w:t>практические</w:t>
            </w:r>
            <w:r>
              <w:rPr>
                <w:b/>
                <w:spacing w:val="-8"/>
                <w:sz w:val="20"/>
              </w:rPr>
              <w:t xml:space="preserve"> </w:t>
            </w:r>
            <w:r>
              <w:rPr>
                <w:b/>
                <w:sz w:val="20"/>
              </w:rPr>
              <w:t>занятия, самостоятельная работа обучающихся, курсовая работа (проект)</w:t>
            </w:r>
          </w:p>
        </w:tc>
        <w:tc>
          <w:tcPr>
            <w:tcW w:w="990" w:type="dxa"/>
          </w:tcPr>
          <w:p w:rsidR="00335362" w:rsidRDefault="00DB789F">
            <w:pPr>
              <w:pStyle w:val="TableParagraph"/>
              <w:ind w:left="238" w:right="162" w:hanging="48"/>
              <w:rPr>
                <w:b/>
                <w:sz w:val="20"/>
              </w:rPr>
            </w:pPr>
            <w:r>
              <w:rPr>
                <w:b/>
                <w:spacing w:val="-2"/>
                <w:sz w:val="20"/>
              </w:rPr>
              <w:t>Объем часов</w:t>
            </w:r>
          </w:p>
        </w:tc>
        <w:tc>
          <w:tcPr>
            <w:tcW w:w="1120" w:type="dxa"/>
          </w:tcPr>
          <w:p w:rsidR="00335362" w:rsidRDefault="00DB789F">
            <w:pPr>
              <w:pStyle w:val="TableParagraph"/>
              <w:ind w:left="126" w:right="104" w:hanging="5"/>
              <w:jc w:val="center"/>
              <w:rPr>
                <w:b/>
                <w:sz w:val="20"/>
              </w:rPr>
            </w:pPr>
            <w:r>
              <w:rPr>
                <w:b/>
                <w:sz w:val="20"/>
              </w:rPr>
              <w:t xml:space="preserve">В том </w:t>
            </w:r>
            <w:r>
              <w:rPr>
                <w:b/>
                <w:spacing w:val="-2"/>
                <w:sz w:val="20"/>
              </w:rPr>
              <w:t xml:space="preserve">числе практиче </w:t>
            </w:r>
            <w:r>
              <w:rPr>
                <w:b/>
                <w:spacing w:val="-4"/>
                <w:sz w:val="20"/>
              </w:rPr>
              <w:t xml:space="preserve">ской </w:t>
            </w:r>
            <w:r>
              <w:rPr>
                <w:b/>
                <w:spacing w:val="-2"/>
                <w:sz w:val="20"/>
              </w:rPr>
              <w:t xml:space="preserve">подготов </w:t>
            </w:r>
            <w:r>
              <w:rPr>
                <w:b/>
                <w:spacing w:val="-6"/>
                <w:sz w:val="20"/>
              </w:rPr>
              <w:t>ки</w:t>
            </w:r>
          </w:p>
        </w:tc>
        <w:tc>
          <w:tcPr>
            <w:tcW w:w="1864" w:type="dxa"/>
          </w:tcPr>
          <w:p w:rsidR="00335362" w:rsidRDefault="00DB789F">
            <w:pPr>
              <w:pStyle w:val="TableParagraph"/>
              <w:ind w:left="221" w:right="204" w:hanging="6"/>
              <w:jc w:val="center"/>
              <w:rPr>
                <w:b/>
                <w:sz w:val="20"/>
              </w:rPr>
            </w:pPr>
            <w:r>
              <w:rPr>
                <w:b/>
                <w:spacing w:val="-4"/>
                <w:sz w:val="20"/>
              </w:rPr>
              <w:t xml:space="preserve">Коды </w:t>
            </w:r>
            <w:r>
              <w:rPr>
                <w:b/>
                <w:spacing w:val="-2"/>
                <w:sz w:val="20"/>
              </w:rPr>
              <w:t>компетенций, формированию которых способствует</w:t>
            </w:r>
          </w:p>
          <w:p w:rsidR="00335362" w:rsidRDefault="00DB789F">
            <w:pPr>
              <w:pStyle w:val="TableParagraph"/>
              <w:spacing w:line="226" w:lineRule="exact"/>
              <w:ind w:left="394" w:right="378" w:hanging="1"/>
              <w:jc w:val="center"/>
              <w:rPr>
                <w:b/>
                <w:sz w:val="20"/>
              </w:rPr>
            </w:pPr>
            <w:r>
              <w:rPr>
                <w:b/>
                <w:spacing w:val="-2"/>
                <w:sz w:val="20"/>
              </w:rPr>
              <w:t>элемент программы</w:t>
            </w:r>
          </w:p>
        </w:tc>
      </w:tr>
      <w:tr w:rsidR="00335362">
        <w:trPr>
          <w:trHeight w:val="233"/>
        </w:trPr>
        <w:tc>
          <w:tcPr>
            <w:tcW w:w="2569" w:type="dxa"/>
          </w:tcPr>
          <w:p w:rsidR="00335362" w:rsidRDefault="00DB789F">
            <w:pPr>
              <w:pStyle w:val="TableParagraph"/>
              <w:spacing w:before="4" w:line="209" w:lineRule="exact"/>
              <w:ind w:left="27" w:right="9"/>
              <w:jc w:val="center"/>
              <w:rPr>
                <w:b/>
                <w:sz w:val="20"/>
              </w:rPr>
            </w:pPr>
            <w:r>
              <w:rPr>
                <w:b/>
                <w:spacing w:val="-10"/>
                <w:sz w:val="20"/>
              </w:rPr>
              <w:t>1</w:t>
            </w:r>
          </w:p>
        </w:tc>
        <w:tc>
          <w:tcPr>
            <w:tcW w:w="8744" w:type="dxa"/>
          </w:tcPr>
          <w:p w:rsidR="00335362" w:rsidRDefault="00DB789F">
            <w:pPr>
              <w:pStyle w:val="TableParagraph"/>
              <w:spacing w:before="4" w:line="209" w:lineRule="exact"/>
              <w:ind w:left="27" w:right="10"/>
              <w:jc w:val="center"/>
              <w:rPr>
                <w:b/>
                <w:sz w:val="20"/>
              </w:rPr>
            </w:pPr>
            <w:r>
              <w:rPr>
                <w:b/>
                <w:spacing w:val="-10"/>
                <w:sz w:val="20"/>
              </w:rPr>
              <w:t>2</w:t>
            </w:r>
          </w:p>
        </w:tc>
        <w:tc>
          <w:tcPr>
            <w:tcW w:w="990" w:type="dxa"/>
          </w:tcPr>
          <w:p w:rsidR="00335362" w:rsidRDefault="00DB789F">
            <w:pPr>
              <w:pStyle w:val="TableParagraph"/>
              <w:spacing w:before="4" w:line="209" w:lineRule="exact"/>
              <w:ind w:left="35" w:right="14"/>
              <w:jc w:val="center"/>
              <w:rPr>
                <w:b/>
                <w:sz w:val="20"/>
              </w:rPr>
            </w:pPr>
            <w:r>
              <w:rPr>
                <w:b/>
                <w:spacing w:val="-10"/>
                <w:sz w:val="20"/>
              </w:rPr>
              <w:t>3</w:t>
            </w:r>
          </w:p>
        </w:tc>
        <w:tc>
          <w:tcPr>
            <w:tcW w:w="1120" w:type="dxa"/>
          </w:tcPr>
          <w:p w:rsidR="00335362" w:rsidRDefault="00DB789F">
            <w:pPr>
              <w:pStyle w:val="TableParagraph"/>
              <w:spacing w:before="4" w:line="209" w:lineRule="exact"/>
              <w:ind w:left="23"/>
              <w:jc w:val="center"/>
              <w:rPr>
                <w:b/>
                <w:sz w:val="20"/>
              </w:rPr>
            </w:pPr>
            <w:r>
              <w:rPr>
                <w:b/>
                <w:spacing w:val="-10"/>
                <w:sz w:val="20"/>
              </w:rPr>
              <w:t>5</w:t>
            </w:r>
          </w:p>
        </w:tc>
        <w:tc>
          <w:tcPr>
            <w:tcW w:w="1864" w:type="dxa"/>
          </w:tcPr>
          <w:p w:rsidR="00335362" w:rsidRDefault="00DB789F">
            <w:pPr>
              <w:pStyle w:val="TableParagraph"/>
              <w:spacing w:before="4" w:line="209" w:lineRule="exact"/>
              <w:ind w:left="18" w:right="2"/>
              <w:jc w:val="center"/>
              <w:rPr>
                <w:b/>
                <w:sz w:val="20"/>
              </w:rPr>
            </w:pPr>
            <w:r>
              <w:rPr>
                <w:b/>
                <w:spacing w:val="-10"/>
                <w:sz w:val="20"/>
              </w:rPr>
              <w:t>6</w:t>
            </w:r>
          </w:p>
        </w:tc>
      </w:tr>
      <w:tr w:rsidR="00335362">
        <w:trPr>
          <w:trHeight w:val="229"/>
        </w:trPr>
        <w:tc>
          <w:tcPr>
            <w:tcW w:w="11313" w:type="dxa"/>
            <w:gridSpan w:val="2"/>
          </w:tcPr>
          <w:p w:rsidR="00335362" w:rsidRDefault="00DB789F">
            <w:pPr>
              <w:pStyle w:val="TableParagraph"/>
              <w:spacing w:line="209" w:lineRule="exact"/>
              <w:ind w:left="105"/>
              <w:rPr>
                <w:b/>
                <w:sz w:val="20"/>
              </w:rPr>
            </w:pPr>
            <w:r>
              <w:rPr>
                <w:b/>
                <w:sz w:val="20"/>
              </w:rPr>
              <w:t>Раздел</w:t>
            </w:r>
            <w:r>
              <w:rPr>
                <w:b/>
                <w:spacing w:val="-13"/>
                <w:sz w:val="20"/>
              </w:rPr>
              <w:t xml:space="preserve"> </w:t>
            </w:r>
            <w:r>
              <w:rPr>
                <w:b/>
                <w:sz w:val="20"/>
              </w:rPr>
              <w:t>1.</w:t>
            </w:r>
            <w:r>
              <w:rPr>
                <w:b/>
                <w:spacing w:val="-9"/>
                <w:sz w:val="20"/>
              </w:rPr>
              <w:t xml:space="preserve"> </w:t>
            </w:r>
            <w:r>
              <w:rPr>
                <w:b/>
                <w:sz w:val="20"/>
              </w:rPr>
              <w:t>Ручная</w:t>
            </w:r>
            <w:r>
              <w:rPr>
                <w:b/>
                <w:spacing w:val="-7"/>
                <w:sz w:val="20"/>
              </w:rPr>
              <w:t xml:space="preserve"> </w:t>
            </w:r>
            <w:r>
              <w:rPr>
                <w:b/>
                <w:sz w:val="20"/>
              </w:rPr>
              <w:t>дуговая</w:t>
            </w:r>
            <w:r>
              <w:rPr>
                <w:b/>
                <w:spacing w:val="-10"/>
                <w:sz w:val="20"/>
              </w:rPr>
              <w:t xml:space="preserve"> </w:t>
            </w:r>
            <w:r>
              <w:rPr>
                <w:b/>
                <w:sz w:val="20"/>
              </w:rPr>
              <w:t>сварка</w:t>
            </w:r>
            <w:r>
              <w:rPr>
                <w:b/>
                <w:spacing w:val="-8"/>
                <w:sz w:val="20"/>
              </w:rPr>
              <w:t xml:space="preserve"> </w:t>
            </w:r>
            <w:r>
              <w:rPr>
                <w:b/>
                <w:sz w:val="20"/>
              </w:rPr>
              <w:t>(наплавка)</w:t>
            </w:r>
            <w:r>
              <w:rPr>
                <w:b/>
                <w:spacing w:val="-11"/>
                <w:sz w:val="20"/>
              </w:rPr>
              <w:t xml:space="preserve"> </w:t>
            </w:r>
            <w:r>
              <w:rPr>
                <w:b/>
                <w:sz w:val="20"/>
              </w:rPr>
              <w:t>и</w:t>
            </w:r>
            <w:r>
              <w:rPr>
                <w:b/>
                <w:spacing w:val="-9"/>
                <w:sz w:val="20"/>
              </w:rPr>
              <w:t xml:space="preserve"> </w:t>
            </w:r>
            <w:r>
              <w:rPr>
                <w:b/>
                <w:sz w:val="20"/>
              </w:rPr>
              <w:t>резка</w:t>
            </w:r>
            <w:r>
              <w:rPr>
                <w:b/>
                <w:spacing w:val="-12"/>
                <w:sz w:val="20"/>
              </w:rPr>
              <w:t xml:space="preserve"> </w:t>
            </w:r>
            <w:r>
              <w:rPr>
                <w:b/>
                <w:sz w:val="20"/>
              </w:rPr>
              <w:t>металлов</w:t>
            </w:r>
            <w:r>
              <w:rPr>
                <w:b/>
                <w:spacing w:val="-10"/>
                <w:sz w:val="20"/>
              </w:rPr>
              <w:t xml:space="preserve"> </w:t>
            </w:r>
            <w:r>
              <w:rPr>
                <w:b/>
                <w:sz w:val="20"/>
              </w:rPr>
              <w:t>ответственных</w:t>
            </w:r>
            <w:r>
              <w:rPr>
                <w:b/>
                <w:spacing w:val="-11"/>
                <w:sz w:val="20"/>
              </w:rPr>
              <w:t xml:space="preserve"> </w:t>
            </w:r>
            <w:r>
              <w:rPr>
                <w:b/>
                <w:sz w:val="20"/>
              </w:rPr>
              <w:t>конструкций</w:t>
            </w:r>
            <w:r>
              <w:rPr>
                <w:b/>
                <w:spacing w:val="-9"/>
                <w:sz w:val="20"/>
              </w:rPr>
              <w:t xml:space="preserve"> </w:t>
            </w:r>
            <w:r>
              <w:rPr>
                <w:b/>
                <w:sz w:val="20"/>
              </w:rPr>
              <w:t>из</w:t>
            </w:r>
            <w:r>
              <w:rPr>
                <w:b/>
                <w:spacing w:val="-7"/>
                <w:sz w:val="20"/>
              </w:rPr>
              <w:t xml:space="preserve"> </w:t>
            </w:r>
            <w:r>
              <w:rPr>
                <w:b/>
                <w:sz w:val="20"/>
              </w:rPr>
              <w:t>различных</w:t>
            </w:r>
            <w:r>
              <w:rPr>
                <w:b/>
                <w:spacing w:val="-11"/>
                <w:sz w:val="20"/>
              </w:rPr>
              <w:t xml:space="preserve"> </w:t>
            </w:r>
            <w:r>
              <w:rPr>
                <w:b/>
                <w:spacing w:val="-2"/>
                <w:sz w:val="20"/>
              </w:rPr>
              <w:t>материалов</w:t>
            </w:r>
          </w:p>
        </w:tc>
        <w:tc>
          <w:tcPr>
            <w:tcW w:w="990" w:type="dxa"/>
          </w:tcPr>
          <w:p w:rsidR="00335362" w:rsidRDefault="00DB789F">
            <w:pPr>
              <w:pStyle w:val="TableParagraph"/>
              <w:spacing w:line="209" w:lineRule="exact"/>
              <w:ind w:left="35" w:right="10"/>
              <w:jc w:val="center"/>
              <w:rPr>
                <w:b/>
                <w:sz w:val="20"/>
              </w:rPr>
            </w:pPr>
            <w:r>
              <w:rPr>
                <w:b/>
                <w:spacing w:val="-5"/>
                <w:sz w:val="20"/>
              </w:rPr>
              <w:t>40</w:t>
            </w:r>
          </w:p>
        </w:tc>
        <w:tc>
          <w:tcPr>
            <w:tcW w:w="1120" w:type="dxa"/>
          </w:tcPr>
          <w:p w:rsidR="00335362" w:rsidRDefault="00DB789F">
            <w:pPr>
              <w:pStyle w:val="TableParagraph"/>
              <w:spacing w:line="209" w:lineRule="exact"/>
              <w:ind w:left="23" w:right="5"/>
              <w:jc w:val="center"/>
              <w:rPr>
                <w:b/>
                <w:sz w:val="20"/>
              </w:rPr>
            </w:pPr>
            <w:r>
              <w:rPr>
                <w:b/>
                <w:spacing w:val="-5"/>
                <w:sz w:val="20"/>
              </w:rPr>
              <w:t>30</w:t>
            </w:r>
          </w:p>
        </w:tc>
        <w:tc>
          <w:tcPr>
            <w:tcW w:w="1864" w:type="dxa"/>
          </w:tcPr>
          <w:p w:rsidR="00335362" w:rsidRDefault="00335362">
            <w:pPr>
              <w:pStyle w:val="TableParagraph"/>
              <w:rPr>
                <w:sz w:val="16"/>
              </w:rPr>
            </w:pPr>
          </w:p>
        </w:tc>
      </w:tr>
      <w:tr w:rsidR="00335362">
        <w:trPr>
          <w:trHeight w:val="229"/>
        </w:trPr>
        <w:tc>
          <w:tcPr>
            <w:tcW w:w="11313" w:type="dxa"/>
            <w:gridSpan w:val="2"/>
          </w:tcPr>
          <w:p w:rsidR="00335362" w:rsidRDefault="00DB789F">
            <w:pPr>
              <w:pStyle w:val="TableParagraph"/>
              <w:spacing w:line="209" w:lineRule="exact"/>
              <w:ind w:left="105"/>
              <w:rPr>
                <w:b/>
                <w:sz w:val="20"/>
              </w:rPr>
            </w:pPr>
            <w:r>
              <w:rPr>
                <w:b/>
                <w:sz w:val="20"/>
              </w:rPr>
              <w:t>МДК.04.01.</w:t>
            </w:r>
            <w:r>
              <w:rPr>
                <w:b/>
                <w:spacing w:val="-12"/>
                <w:sz w:val="20"/>
              </w:rPr>
              <w:t xml:space="preserve"> </w:t>
            </w:r>
            <w:r>
              <w:rPr>
                <w:b/>
                <w:sz w:val="20"/>
              </w:rPr>
              <w:t>Освоение</w:t>
            </w:r>
            <w:r>
              <w:rPr>
                <w:b/>
                <w:spacing w:val="-11"/>
                <w:sz w:val="20"/>
              </w:rPr>
              <w:t xml:space="preserve"> </w:t>
            </w:r>
            <w:r>
              <w:rPr>
                <w:b/>
                <w:sz w:val="20"/>
              </w:rPr>
              <w:t>видов</w:t>
            </w:r>
            <w:r>
              <w:rPr>
                <w:b/>
                <w:spacing w:val="-6"/>
                <w:sz w:val="20"/>
              </w:rPr>
              <w:t xml:space="preserve"> </w:t>
            </w:r>
            <w:r>
              <w:rPr>
                <w:b/>
                <w:sz w:val="20"/>
              </w:rPr>
              <w:t>работ</w:t>
            </w:r>
            <w:r>
              <w:rPr>
                <w:b/>
                <w:spacing w:val="-11"/>
                <w:sz w:val="20"/>
              </w:rPr>
              <w:t xml:space="preserve"> </w:t>
            </w:r>
            <w:r>
              <w:rPr>
                <w:b/>
                <w:sz w:val="20"/>
              </w:rPr>
              <w:t>по</w:t>
            </w:r>
            <w:r>
              <w:rPr>
                <w:b/>
                <w:spacing w:val="-12"/>
                <w:sz w:val="20"/>
              </w:rPr>
              <w:t xml:space="preserve"> </w:t>
            </w:r>
            <w:r>
              <w:rPr>
                <w:b/>
                <w:sz w:val="20"/>
              </w:rPr>
              <w:t>профессии</w:t>
            </w:r>
            <w:r>
              <w:rPr>
                <w:b/>
                <w:spacing w:val="-12"/>
                <w:sz w:val="20"/>
              </w:rPr>
              <w:t xml:space="preserve"> </w:t>
            </w:r>
            <w:r>
              <w:rPr>
                <w:b/>
                <w:sz w:val="20"/>
              </w:rPr>
              <w:t>сварщик</w:t>
            </w:r>
            <w:r>
              <w:rPr>
                <w:b/>
                <w:spacing w:val="-4"/>
                <w:sz w:val="20"/>
              </w:rPr>
              <w:t xml:space="preserve"> </w:t>
            </w:r>
            <w:r>
              <w:rPr>
                <w:b/>
                <w:sz w:val="20"/>
              </w:rPr>
              <w:t>ручной</w:t>
            </w:r>
            <w:r>
              <w:rPr>
                <w:b/>
                <w:spacing w:val="-9"/>
                <w:sz w:val="20"/>
              </w:rPr>
              <w:t xml:space="preserve"> </w:t>
            </w:r>
            <w:r>
              <w:rPr>
                <w:b/>
                <w:sz w:val="20"/>
              </w:rPr>
              <w:t>дуговой</w:t>
            </w:r>
            <w:r>
              <w:rPr>
                <w:b/>
                <w:spacing w:val="-9"/>
                <w:sz w:val="20"/>
              </w:rPr>
              <w:t xml:space="preserve"> </w:t>
            </w:r>
            <w:r>
              <w:rPr>
                <w:b/>
                <w:sz w:val="20"/>
              </w:rPr>
              <w:t>сварки</w:t>
            </w:r>
            <w:r>
              <w:rPr>
                <w:b/>
                <w:spacing w:val="-9"/>
                <w:sz w:val="20"/>
              </w:rPr>
              <w:t xml:space="preserve"> </w:t>
            </w:r>
            <w:r>
              <w:rPr>
                <w:b/>
                <w:sz w:val="20"/>
              </w:rPr>
              <w:t>плавящимся</w:t>
            </w:r>
            <w:r>
              <w:rPr>
                <w:b/>
                <w:spacing w:val="-10"/>
                <w:sz w:val="20"/>
              </w:rPr>
              <w:t xml:space="preserve"> </w:t>
            </w:r>
            <w:r>
              <w:rPr>
                <w:b/>
                <w:sz w:val="20"/>
              </w:rPr>
              <w:t>покрытым</w:t>
            </w:r>
            <w:r>
              <w:rPr>
                <w:b/>
                <w:spacing w:val="-10"/>
                <w:sz w:val="20"/>
              </w:rPr>
              <w:t xml:space="preserve"> </w:t>
            </w:r>
            <w:r>
              <w:rPr>
                <w:b/>
                <w:spacing w:val="-2"/>
                <w:sz w:val="20"/>
              </w:rPr>
              <w:t>электродом</w:t>
            </w:r>
          </w:p>
        </w:tc>
        <w:tc>
          <w:tcPr>
            <w:tcW w:w="990" w:type="dxa"/>
          </w:tcPr>
          <w:p w:rsidR="00335362" w:rsidRDefault="00DB789F">
            <w:pPr>
              <w:pStyle w:val="TableParagraph"/>
              <w:spacing w:line="209" w:lineRule="exact"/>
              <w:ind w:left="35" w:right="10"/>
              <w:jc w:val="center"/>
              <w:rPr>
                <w:sz w:val="20"/>
              </w:rPr>
            </w:pPr>
            <w:r>
              <w:rPr>
                <w:spacing w:val="-2"/>
                <w:sz w:val="20"/>
              </w:rPr>
              <w:t>36/14</w:t>
            </w:r>
          </w:p>
        </w:tc>
        <w:tc>
          <w:tcPr>
            <w:tcW w:w="1120" w:type="dxa"/>
          </w:tcPr>
          <w:p w:rsidR="00335362" w:rsidRDefault="00335362">
            <w:pPr>
              <w:pStyle w:val="TableParagraph"/>
              <w:rPr>
                <w:sz w:val="16"/>
              </w:rPr>
            </w:pPr>
          </w:p>
        </w:tc>
        <w:tc>
          <w:tcPr>
            <w:tcW w:w="1864" w:type="dxa"/>
          </w:tcPr>
          <w:p w:rsidR="00335362" w:rsidRDefault="00335362">
            <w:pPr>
              <w:pStyle w:val="TableParagraph"/>
              <w:rPr>
                <w:sz w:val="16"/>
              </w:rPr>
            </w:pPr>
          </w:p>
        </w:tc>
      </w:tr>
      <w:tr w:rsidR="00335362">
        <w:trPr>
          <w:trHeight w:val="225"/>
        </w:trPr>
        <w:tc>
          <w:tcPr>
            <w:tcW w:w="2569" w:type="dxa"/>
            <w:vMerge w:val="restart"/>
          </w:tcPr>
          <w:p w:rsidR="00335362" w:rsidRDefault="00DB789F">
            <w:pPr>
              <w:pStyle w:val="TableParagraph"/>
              <w:ind w:left="105" w:right="232"/>
              <w:rPr>
                <w:b/>
                <w:sz w:val="20"/>
              </w:rPr>
            </w:pPr>
            <w:r>
              <w:rPr>
                <w:b/>
                <w:sz w:val="20"/>
              </w:rPr>
              <w:t xml:space="preserve">Тема 1.1. </w:t>
            </w:r>
            <w:r>
              <w:rPr>
                <w:b/>
                <w:spacing w:val="-2"/>
                <w:sz w:val="20"/>
              </w:rPr>
              <w:t xml:space="preserve">Дополнительное </w:t>
            </w:r>
            <w:r>
              <w:rPr>
                <w:b/>
                <w:sz w:val="20"/>
              </w:rPr>
              <w:t>оборудование</w:t>
            </w:r>
            <w:r>
              <w:rPr>
                <w:b/>
                <w:spacing w:val="-13"/>
                <w:sz w:val="20"/>
              </w:rPr>
              <w:t xml:space="preserve"> </w:t>
            </w:r>
            <w:r>
              <w:rPr>
                <w:b/>
                <w:sz w:val="20"/>
              </w:rPr>
              <w:t>для</w:t>
            </w:r>
            <w:r>
              <w:rPr>
                <w:b/>
                <w:spacing w:val="-12"/>
                <w:sz w:val="20"/>
              </w:rPr>
              <w:t xml:space="preserve"> </w:t>
            </w:r>
            <w:r>
              <w:rPr>
                <w:b/>
                <w:sz w:val="20"/>
              </w:rPr>
              <w:t>РД</w:t>
            </w:r>
          </w:p>
        </w:tc>
        <w:tc>
          <w:tcPr>
            <w:tcW w:w="8744" w:type="dxa"/>
            <w:tcBorders>
              <w:bottom w:val="single" w:sz="8" w:space="0" w:color="000000"/>
            </w:tcBorders>
          </w:tcPr>
          <w:p w:rsidR="00335362" w:rsidRDefault="00DB789F">
            <w:pPr>
              <w:pStyle w:val="TableParagraph"/>
              <w:spacing w:line="205" w:lineRule="exact"/>
              <w:ind w:left="104"/>
              <w:rPr>
                <w:b/>
                <w:sz w:val="20"/>
              </w:rPr>
            </w:pPr>
            <w:r>
              <w:rPr>
                <w:b/>
                <w:spacing w:val="-2"/>
                <w:sz w:val="20"/>
              </w:rPr>
              <w:t>Содержание:</w:t>
            </w:r>
          </w:p>
        </w:tc>
        <w:tc>
          <w:tcPr>
            <w:tcW w:w="990" w:type="dxa"/>
            <w:vMerge w:val="restart"/>
            <w:tcBorders>
              <w:bottom w:val="single" w:sz="8" w:space="0" w:color="000000"/>
            </w:tcBorders>
          </w:tcPr>
          <w:p w:rsidR="00335362" w:rsidRDefault="00DB789F">
            <w:pPr>
              <w:pStyle w:val="TableParagraph"/>
              <w:spacing w:line="226" w:lineRule="exact"/>
              <w:ind w:left="35" w:right="14"/>
              <w:jc w:val="center"/>
              <w:rPr>
                <w:sz w:val="20"/>
              </w:rPr>
            </w:pPr>
            <w:r>
              <w:rPr>
                <w:spacing w:val="-10"/>
                <w:sz w:val="20"/>
              </w:rPr>
              <w:t>2</w:t>
            </w:r>
          </w:p>
        </w:tc>
        <w:tc>
          <w:tcPr>
            <w:tcW w:w="1120" w:type="dxa"/>
            <w:vMerge w:val="restart"/>
            <w:tcBorders>
              <w:bottom w:val="single" w:sz="8" w:space="0" w:color="000000"/>
            </w:tcBorders>
          </w:tcPr>
          <w:p w:rsidR="00335362" w:rsidRDefault="00335362">
            <w:pPr>
              <w:pStyle w:val="TableParagraph"/>
              <w:rPr>
                <w:sz w:val="20"/>
              </w:rPr>
            </w:pPr>
          </w:p>
        </w:tc>
        <w:tc>
          <w:tcPr>
            <w:tcW w:w="1864" w:type="dxa"/>
            <w:vMerge w:val="restart"/>
          </w:tcPr>
          <w:p w:rsidR="00335362" w:rsidRDefault="00DB789F">
            <w:pPr>
              <w:pStyle w:val="TableParagraph"/>
              <w:spacing w:line="226" w:lineRule="exact"/>
              <w:ind w:left="18"/>
              <w:jc w:val="center"/>
              <w:rPr>
                <w:sz w:val="20"/>
              </w:rPr>
            </w:pPr>
            <w:r>
              <w:rPr>
                <w:sz w:val="20"/>
              </w:rPr>
              <w:t>ОК01.–</w:t>
            </w:r>
            <w:r>
              <w:rPr>
                <w:spacing w:val="-2"/>
                <w:sz w:val="20"/>
              </w:rPr>
              <w:t xml:space="preserve"> ОК09.</w:t>
            </w:r>
          </w:p>
          <w:p w:rsidR="00335362" w:rsidRDefault="00DB789F">
            <w:pPr>
              <w:pStyle w:val="TableParagraph"/>
              <w:ind w:left="18" w:right="2"/>
              <w:jc w:val="center"/>
              <w:rPr>
                <w:sz w:val="20"/>
              </w:rPr>
            </w:pPr>
            <w:r>
              <w:rPr>
                <w:sz w:val="20"/>
              </w:rPr>
              <w:t xml:space="preserve">ПК </w:t>
            </w:r>
            <w:r>
              <w:rPr>
                <w:spacing w:val="-5"/>
                <w:sz w:val="20"/>
              </w:rPr>
              <w:t>4.1</w:t>
            </w:r>
          </w:p>
        </w:tc>
      </w:tr>
      <w:tr w:rsidR="00335362">
        <w:trPr>
          <w:trHeight w:val="45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30" w:lineRule="exact"/>
              <w:ind w:left="104"/>
              <w:rPr>
                <w:sz w:val="20"/>
              </w:rPr>
            </w:pPr>
            <w:r>
              <w:rPr>
                <w:sz w:val="20"/>
              </w:rPr>
              <w:t>Специализированные</w:t>
            </w:r>
            <w:r>
              <w:rPr>
                <w:spacing w:val="40"/>
                <w:sz w:val="20"/>
              </w:rPr>
              <w:t xml:space="preserve"> </w:t>
            </w:r>
            <w:r>
              <w:rPr>
                <w:sz w:val="20"/>
              </w:rPr>
              <w:t>функции</w:t>
            </w:r>
            <w:r>
              <w:rPr>
                <w:spacing w:val="40"/>
                <w:sz w:val="20"/>
              </w:rPr>
              <w:t xml:space="preserve"> </w:t>
            </w:r>
            <w:r>
              <w:rPr>
                <w:sz w:val="20"/>
              </w:rPr>
              <w:t>(возможности)</w:t>
            </w:r>
            <w:r>
              <w:rPr>
                <w:spacing w:val="40"/>
                <w:sz w:val="20"/>
              </w:rPr>
              <w:t xml:space="preserve"> </w:t>
            </w:r>
            <w:r>
              <w:rPr>
                <w:sz w:val="20"/>
              </w:rPr>
              <w:t>сварочного</w:t>
            </w:r>
            <w:r>
              <w:rPr>
                <w:spacing w:val="40"/>
                <w:sz w:val="20"/>
              </w:rPr>
              <w:t xml:space="preserve"> </w:t>
            </w:r>
            <w:r>
              <w:rPr>
                <w:sz w:val="20"/>
              </w:rPr>
              <w:t>оборудования</w:t>
            </w:r>
            <w:r>
              <w:rPr>
                <w:spacing w:val="40"/>
                <w:sz w:val="20"/>
              </w:rPr>
              <w:t xml:space="preserve"> </w:t>
            </w:r>
            <w:r>
              <w:rPr>
                <w:sz w:val="20"/>
              </w:rPr>
              <w:t>для</w:t>
            </w:r>
            <w:r>
              <w:rPr>
                <w:spacing w:val="40"/>
                <w:sz w:val="20"/>
              </w:rPr>
              <w:t xml:space="preserve"> </w:t>
            </w:r>
            <w:r>
              <w:rPr>
                <w:sz w:val="20"/>
              </w:rPr>
              <w:t>РД.</w:t>
            </w:r>
            <w:r>
              <w:rPr>
                <w:spacing w:val="40"/>
                <w:sz w:val="20"/>
              </w:rPr>
              <w:t xml:space="preserve"> </w:t>
            </w:r>
            <w:r>
              <w:rPr>
                <w:sz w:val="20"/>
              </w:rPr>
              <w:t>Функционал сварочных инверторов для ММА.</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before="4" w:line="205" w:lineRule="exact"/>
              <w:ind w:left="104"/>
              <w:rPr>
                <w:b/>
                <w:sz w:val="20"/>
              </w:rPr>
            </w:pPr>
            <w:r>
              <w:rPr>
                <w:b/>
                <w:spacing w:val="-2"/>
                <w:sz w:val="20"/>
              </w:rPr>
              <w:t>Практические</w:t>
            </w:r>
            <w:r>
              <w:rPr>
                <w:b/>
                <w:spacing w:val="8"/>
                <w:sz w:val="20"/>
              </w:rPr>
              <w:t xml:space="preserve"> </w:t>
            </w:r>
            <w:r>
              <w:rPr>
                <w:b/>
                <w:spacing w:val="-2"/>
                <w:sz w:val="20"/>
              </w:rPr>
              <w:t>занятия</w:t>
            </w:r>
          </w:p>
        </w:tc>
        <w:tc>
          <w:tcPr>
            <w:tcW w:w="990" w:type="dxa"/>
            <w:vMerge w:val="restart"/>
            <w:tcBorders>
              <w:top w:val="single" w:sz="8" w:space="0" w:color="000000"/>
              <w:bottom w:val="single" w:sz="8" w:space="0" w:color="000000"/>
            </w:tcBorders>
          </w:tcPr>
          <w:p w:rsidR="00335362" w:rsidRDefault="00335362">
            <w:pPr>
              <w:pStyle w:val="TableParagraph"/>
              <w:rPr>
                <w:sz w:val="20"/>
              </w:rPr>
            </w:pPr>
          </w:p>
        </w:tc>
        <w:tc>
          <w:tcPr>
            <w:tcW w:w="1120" w:type="dxa"/>
            <w:vMerge w:val="restart"/>
            <w:tcBorders>
              <w:top w:val="single" w:sz="8" w:space="0" w:color="000000"/>
              <w:bottom w:val="single" w:sz="8" w:space="0" w:color="000000"/>
            </w:tcBorders>
          </w:tcPr>
          <w:p w:rsidR="00335362" w:rsidRDefault="00335362">
            <w:pPr>
              <w:pStyle w:val="TableParagraph"/>
              <w:rPr>
                <w:sz w:val="20"/>
              </w:rPr>
            </w:pPr>
          </w:p>
        </w:tc>
        <w:tc>
          <w:tcPr>
            <w:tcW w:w="1864" w:type="dxa"/>
            <w:vMerge/>
            <w:tcBorders>
              <w:top w:val="nil"/>
            </w:tcBorders>
          </w:tcPr>
          <w:p w:rsidR="00335362" w:rsidRDefault="00335362">
            <w:pPr>
              <w:rPr>
                <w:sz w:val="2"/>
                <w:szCs w:val="2"/>
              </w:rPr>
            </w:pP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10" w:lineRule="exact"/>
              <w:ind w:left="104"/>
              <w:rPr>
                <w:sz w:val="20"/>
              </w:rPr>
            </w:pPr>
            <w:r>
              <w:rPr>
                <w:sz w:val="20"/>
              </w:rPr>
              <w:t>Не</w:t>
            </w:r>
            <w:r>
              <w:rPr>
                <w:spacing w:val="-3"/>
                <w:sz w:val="20"/>
              </w:rPr>
              <w:t xml:space="preserve"> </w:t>
            </w:r>
            <w:r>
              <w:rPr>
                <w:spacing w:val="-2"/>
                <w:sz w:val="20"/>
              </w:rPr>
              <w:t>предусмотрено</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34"/>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before="9" w:line="205" w:lineRule="exact"/>
              <w:ind w:left="104"/>
              <w:rPr>
                <w:b/>
                <w:sz w:val="20"/>
              </w:rPr>
            </w:pPr>
            <w:r>
              <w:rPr>
                <w:b/>
                <w:spacing w:val="-2"/>
                <w:sz w:val="20"/>
              </w:rPr>
              <w:t>Самостоятельная</w:t>
            </w:r>
            <w:r>
              <w:rPr>
                <w:b/>
                <w:spacing w:val="9"/>
                <w:sz w:val="20"/>
              </w:rPr>
              <w:t xml:space="preserve"> </w:t>
            </w:r>
            <w:r>
              <w:rPr>
                <w:b/>
                <w:spacing w:val="-2"/>
                <w:sz w:val="20"/>
              </w:rPr>
              <w:t>работа</w:t>
            </w:r>
          </w:p>
        </w:tc>
        <w:tc>
          <w:tcPr>
            <w:tcW w:w="990" w:type="dxa"/>
            <w:vMerge w:val="restart"/>
            <w:tcBorders>
              <w:top w:val="single" w:sz="8" w:space="0" w:color="000000"/>
            </w:tcBorders>
          </w:tcPr>
          <w:p w:rsidR="00335362" w:rsidRDefault="00335362">
            <w:pPr>
              <w:pStyle w:val="TableParagraph"/>
              <w:rPr>
                <w:sz w:val="20"/>
              </w:rPr>
            </w:pPr>
          </w:p>
        </w:tc>
        <w:tc>
          <w:tcPr>
            <w:tcW w:w="1120" w:type="dxa"/>
            <w:vMerge w:val="restart"/>
            <w:tcBorders>
              <w:top w:val="single" w:sz="8" w:space="0" w:color="000000"/>
            </w:tcBorders>
          </w:tcPr>
          <w:p w:rsidR="00335362" w:rsidRDefault="00335362">
            <w:pPr>
              <w:pStyle w:val="TableParagraph"/>
              <w:rPr>
                <w:sz w:val="20"/>
              </w:rPr>
            </w:pPr>
          </w:p>
        </w:tc>
        <w:tc>
          <w:tcPr>
            <w:tcW w:w="1864" w:type="dxa"/>
            <w:vMerge/>
            <w:tcBorders>
              <w:top w:val="nil"/>
            </w:tcBorders>
          </w:tcPr>
          <w:p w:rsidR="00335362" w:rsidRDefault="00335362">
            <w:pPr>
              <w:rPr>
                <w:sz w:val="2"/>
                <w:szCs w:val="2"/>
              </w:rPr>
            </w:pPr>
          </w:p>
        </w:tc>
      </w:tr>
      <w:tr w:rsidR="00335362">
        <w:trPr>
          <w:trHeight w:val="233"/>
        </w:trPr>
        <w:tc>
          <w:tcPr>
            <w:tcW w:w="2569" w:type="dxa"/>
            <w:vMerge/>
            <w:tcBorders>
              <w:top w:val="nil"/>
            </w:tcBorders>
          </w:tcPr>
          <w:p w:rsidR="00335362" w:rsidRDefault="00335362">
            <w:pPr>
              <w:rPr>
                <w:sz w:val="2"/>
                <w:szCs w:val="2"/>
              </w:rPr>
            </w:pPr>
          </w:p>
        </w:tc>
        <w:tc>
          <w:tcPr>
            <w:tcW w:w="8744" w:type="dxa"/>
            <w:tcBorders>
              <w:top w:val="single" w:sz="8" w:space="0" w:color="000000"/>
            </w:tcBorders>
          </w:tcPr>
          <w:p w:rsidR="00335362" w:rsidRDefault="00DB789F">
            <w:pPr>
              <w:pStyle w:val="TableParagraph"/>
              <w:spacing w:line="214" w:lineRule="exact"/>
              <w:ind w:left="104"/>
              <w:rPr>
                <w:sz w:val="20"/>
              </w:rPr>
            </w:pPr>
            <w:r>
              <w:rPr>
                <w:sz w:val="20"/>
              </w:rPr>
              <w:t>Не</w:t>
            </w:r>
            <w:r>
              <w:rPr>
                <w:spacing w:val="-3"/>
                <w:sz w:val="20"/>
              </w:rPr>
              <w:t xml:space="preserve"> </w:t>
            </w:r>
            <w:r>
              <w:rPr>
                <w:spacing w:val="-2"/>
                <w:sz w:val="20"/>
              </w:rPr>
              <w:t>предусмотрено</w:t>
            </w:r>
          </w:p>
        </w:tc>
        <w:tc>
          <w:tcPr>
            <w:tcW w:w="990" w:type="dxa"/>
            <w:vMerge/>
            <w:tcBorders>
              <w:top w:val="nil"/>
            </w:tcBorders>
          </w:tcPr>
          <w:p w:rsidR="00335362" w:rsidRDefault="00335362">
            <w:pPr>
              <w:rPr>
                <w:sz w:val="2"/>
                <w:szCs w:val="2"/>
              </w:rPr>
            </w:pPr>
          </w:p>
        </w:tc>
        <w:tc>
          <w:tcPr>
            <w:tcW w:w="1120" w:type="dxa"/>
            <w:vMerge/>
            <w:tcBorders>
              <w:top w:val="nil"/>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19"/>
        </w:trPr>
        <w:tc>
          <w:tcPr>
            <w:tcW w:w="2569" w:type="dxa"/>
            <w:vMerge w:val="restart"/>
          </w:tcPr>
          <w:p w:rsidR="00335362" w:rsidRDefault="00DB789F">
            <w:pPr>
              <w:pStyle w:val="TableParagraph"/>
              <w:ind w:left="105"/>
              <w:rPr>
                <w:b/>
                <w:sz w:val="20"/>
              </w:rPr>
            </w:pPr>
            <w:r>
              <w:rPr>
                <w:b/>
                <w:sz w:val="20"/>
              </w:rPr>
              <w:t>Тема</w:t>
            </w:r>
            <w:r>
              <w:rPr>
                <w:b/>
                <w:spacing w:val="-10"/>
                <w:sz w:val="20"/>
              </w:rPr>
              <w:t xml:space="preserve"> </w:t>
            </w:r>
            <w:r>
              <w:rPr>
                <w:b/>
                <w:spacing w:val="-4"/>
                <w:sz w:val="20"/>
              </w:rPr>
              <w:t>1.2.</w:t>
            </w:r>
          </w:p>
          <w:p w:rsidR="00335362" w:rsidRDefault="00DB789F">
            <w:pPr>
              <w:pStyle w:val="TableParagraph"/>
              <w:ind w:left="105" w:right="90"/>
              <w:rPr>
                <w:b/>
                <w:sz w:val="20"/>
              </w:rPr>
            </w:pPr>
            <w:r>
              <w:rPr>
                <w:b/>
                <w:spacing w:val="-2"/>
                <w:sz w:val="20"/>
              </w:rPr>
              <w:t xml:space="preserve">Высокопроизводительны </w:t>
            </w:r>
            <w:r>
              <w:rPr>
                <w:b/>
                <w:sz w:val="20"/>
              </w:rPr>
              <w:t>е способы сварки</w:t>
            </w:r>
          </w:p>
        </w:tc>
        <w:tc>
          <w:tcPr>
            <w:tcW w:w="8744" w:type="dxa"/>
            <w:tcBorders>
              <w:bottom w:val="single" w:sz="4" w:space="0" w:color="000000"/>
            </w:tcBorders>
          </w:tcPr>
          <w:p w:rsidR="00335362" w:rsidRDefault="00DB789F">
            <w:pPr>
              <w:pStyle w:val="TableParagraph"/>
              <w:spacing w:line="200" w:lineRule="exact"/>
              <w:ind w:left="104"/>
              <w:rPr>
                <w:b/>
                <w:sz w:val="20"/>
              </w:rPr>
            </w:pPr>
            <w:r>
              <w:rPr>
                <w:b/>
                <w:spacing w:val="-2"/>
                <w:sz w:val="20"/>
              </w:rPr>
              <w:t>Содержание:</w:t>
            </w:r>
          </w:p>
        </w:tc>
        <w:tc>
          <w:tcPr>
            <w:tcW w:w="990" w:type="dxa"/>
            <w:vMerge w:val="restart"/>
            <w:tcBorders>
              <w:bottom w:val="single" w:sz="8" w:space="0" w:color="000000"/>
            </w:tcBorders>
          </w:tcPr>
          <w:p w:rsidR="00335362" w:rsidRDefault="00DB789F">
            <w:pPr>
              <w:pStyle w:val="TableParagraph"/>
              <w:spacing w:line="225" w:lineRule="exact"/>
              <w:ind w:left="35" w:right="14"/>
              <w:jc w:val="center"/>
              <w:rPr>
                <w:sz w:val="20"/>
              </w:rPr>
            </w:pPr>
            <w:r>
              <w:rPr>
                <w:spacing w:val="-10"/>
                <w:sz w:val="20"/>
              </w:rPr>
              <w:t>2</w:t>
            </w:r>
          </w:p>
        </w:tc>
        <w:tc>
          <w:tcPr>
            <w:tcW w:w="1120" w:type="dxa"/>
            <w:vMerge w:val="restart"/>
            <w:tcBorders>
              <w:bottom w:val="single" w:sz="8" w:space="0" w:color="000000"/>
            </w:tcBorders>
          </w:tcPr>
          <w:p w:rsidR="00335362" w:rsidRDefault="00335362">
            <w:pPr>
              <w:pStyle w:val="TableParagraph"/>
              <w:rPr>
                <w:sz w:val="20"/>
              </w:rPr>
            </w:pPr>
          </w:p>
        </w:tc>
        <w:tc>
          <w:tcPr>
            <w:tcW w:w="1864" w:type="dxa"/>
            <w:vMerge w:val="restart"/>
          </w:tcPr>
          <w:p w:rsidR="00335362" w:rsidRDefault="00DB789F">
            <w:pPr>
              <w:pStyle w:val="TableParagraph"/>
              <w:spacing w:line="225" w:lineRule="exact"/>
              <w:ind w:left="18"/>
              <w:jc w:val="center"/>
              <w:rPr>
                <w:sz w:val="20"/>
              </w:rPr>
            </w:pPr>
            <w:r>
              <w:rPr>
                <w:sz w:val="20"/>
              </w:rPr>
              <w:t>ОК01.–</w:t>
            </w:r>
            <w:r>
              <w:rPr>
                <w:spacing w:val="-2"/>
                <w:sz w:val="20"/>
              </w:rPr>
              <w:t xml:space="preserve"> ОК09.</w:t>
            </w:r>
          </w:p>
          <w:p w:rsidR="00335362" w:rsidRDefault="00DB789F">
            <w:pPr>
              <w:pStyle w:val="TableParagraph"/>
              <w:ind w:left="18" w:right="2"/>
              <w:jc w:val="center"/>
              <w:rPr>
                <w:sz w:val="20"/>
              </w:rPr>
            </w:pPr>
            <w:r>
              <w:rPr>
                <w:sz w:val="20"/>
              </w:rPr>
              <w:t xml:space="preserve">ПК </w:t>
            </w:r>
            <w:r>
              <w:rPr>
                <w:spacing w:val="-5"/>
                <w:sz w:val="20"/>
              </w:rPr>
              <w:t>4.1</w:t>
            </w:r>
          </w:p>
        </w:tc>
      </w:tr>
      <w:tr w:rsidR="00335362">
        <w:trPr>
          <w:trHeight w:val="455"/>
        </w:trPr>
        <w:tc>
          <w:tcPr>
            <w:tcW w:w="2569" w:type="dxa"/>
            <w:vMerge/>
            <w:tcBorders>
              <w:top w:val="nil"/>
            </w:tcBorders>
          </w:tcPr>
          <w:p w:rsidR="00335362" w:rsidRDefault="00335362">
            <w:pPr>
              <w:rPr>
                <w:sz w:val="2"/>
                <w:szCs w:val="2"/>
              </w:rPr>
            </w:pPr>
          </w:p>
        </w:tc>
        <w:tc>
          <w:tcPr>
            <w:tcW w:w="8744" w:type="dxa"/>
            <w:tcBorders>
              <w:top w:val="single" w:sz="4" w:space="0" w:color="000000"/>
              <w:bottom w:val="single" w:sz="8" w:space="0" w:color="000000"/>
            </w:tcBorders>
          </w:tcPr>
          <w:p w:rsidR="00335362" w:rsidRDefault="00DB789F">
            <w:pPr>
              <w:pStyle w:val="TableParagraph"/>
              <w:spacing w:line="225" w:lineRule="exact"/>
              <w:ind w:left="104"/>
              <w:rPr>
                <w:sz w:val="20"/>
              </w:rPr>
            </w:pPr>
            <w:r>
              <w:rPr>
                <w:sz w:val="20"/>
              </w:rPr>
              <w:t>Сварка (дуговая)</w:t>
            </w:r>
            <w:r>
              <w:rPr>
                <w:spacing w:val="5"/>
                <w:sz w:val="20"/>
              </w:rPr>
              <w:t xml:space="preserve"> </w:t>
            </w:r>
            <w:r>
              <w:rPr>
                <w:sz w:val="20"/>
              </w:rPr>
              <w:t>гравитационная</w:t>
            </w:r>
            <w:r>
              <w:rPr>
                <w:spacing w:val="4"/>
                <w:sz w:val="20"/>
              </w:rPr>
              <w:t xml:space="preserve"> </w:t>
            </w:r>
            <w:r>
              <w:rPr>
                <w:sz w:val="20"/>
              </w:rPr>
              <w:t>покрытым</w:t>
            </w:r>
            <w:r>
              <w:rPr>
                <w:spacing w:val="6"/>
                <w:sz w:val="20"/>
              </w:rPr>
              <w:t xml:space="preserve"> </w:t>
            </w:r>
            <w:r>
              <w:rPr>
                <w:sz w:val="20"/>
              </w:rPr>
              <w:t>электродом;</w:t>
            </w:r>
            <w:r>
              <w:rPr>
                <w:spacing w:val="7"/>
                <w:sz w:val="20"/>
              </w:rPr>
              <w:t xml:space="preserve"> </w:t>
            </w:r>
            <w:r>
              <w:rPr>
                <w:sz w:val="20"/>
              </w:rPr>
              <w:t>сварка</w:t>
            </w:r>
            <w:r>
              <w:rPr>
                <w:spacing w:val="7"/>
                <w:sz w:val="20"/>
              </w:rPr>
              <w:t xml:space="preserve"> </w:t>
            </w:r>
            <w:r>
              <w:rPr>
                <w:sz w:val="20"/>
              </w:rPr>
              <w:t>ручная</w:t>
            </w:r>
            <w:r>
              <w:rPr>
                <w:spacing w:val="4"/>
                <w:sz w:val="20"/>
              </w:rPr>
              <w:t xml:space="preserve"> </w:t>
            </w:r>
            <w:r>
              <w:rPr>
                <w:sz w:val="20"/>
              </w:rPr>
              <w:t>дуговая</w:t>
            </w:r>
            <w:r>
              <w:rPr>
                <w:spacing w:val="4"/>
                <w:sz w:val="20"/>
              </w:rPr>
              <w:t xml:space="preserve"> </w:t>
            </w:r>
            <w:r>
              <w:rPr>
                <w:sz w:val="20"/>
              </w:rPr>
              <w:t xml:space="preserve">ванная </w:t>
            </w:r>
            <w:r>
              <w:rPr>
                <w:spacing w:val="-2"/>
                <w:sz w:val="20"/>
              </w:rPr>
              <w:t>покрытым</w:t>
            </w:r>
          </w:p>
          <w:p w:rsidR="00335362" w:rsidRDefault="00DB789F">
            <w:pPr>
              <w:pStyle w:val="TableParagraph"/>
              <w:spacing w:before="1" w:line="209" w:lineRule="exact"/>
              <w:ind w:left="104"/>
              <w:rPr>
                <w:sz w:val="20"/>
              </w:rPr>
            </w:pPr>
            <w:r>
              <w:rPr>
                <w:spacing w:val="-2"/>
                <w:sz w:val="20"/>
              </w:rPr>
              <w:t>электродом;</w:t>
            </w:r>
            <w:r>
              <w:rPr>
                <w:spacing w:val="9"/>
                <w:sz w:val="20"/>
              </w:rPr>
              <w:t xml:space="preserve"> </w:t>
            </w:r>
            <w:r>
              <w:rPr>
                <w:spacing w:val="-2"/>
                <w:sz w:val="20"/>
              </w:rPr>
              <w:t>Организационные</w:t>
            </w:r>
            <w:r>
              <w:rPr>
                <w:spacing w:val="6"/>
                <w:sz w:val="20"/>
              </w:rPr>
              <w:t xml:space="preserve"> </w:t>
            </w:r>
            <w:r>
              <w:rPr>
                <w:spacing w:val="-2"/>
                <w:sz w:val="20"/>
              </w:rPr>
              <w:t>мероприятия</w:t>
            </w:r>
            <w:r>
              <w:rPr>
                <w:spacing w:val="7"/>
                <w:sz w:val="20"/>
              </w:rPr>
              <w:t xml:space="preserve"> </w:t>
            </w:r>
            <w:r>
              <w:rPr>
                <w:spacing w:val="-2"/>
                <w:sz w:val="20"/>
              </w:rPr>
              <w:t>по</w:t>
            </w:r>
            <w:r>
              <w:rPr>
                <w:spacing w:val="4"/>
                <w:sz w:val="20"/>
              </w:rPr>
              <w:t xml:space="preserve"> </w:t>
            </w:r>
            <w:r>
              <w:rPr>
                <w:spacing w:val="-2"/>
                <w:sz w:val="20"/>
              </w:rPr>
              <w:t>повышению</w:t>
            </w:r>
            <w:r>
              <w:rPr>
                <w:spacing w:val="7"/>
                <w:sz w:val="20"/>
              </w:rPr>
              <w:t xml:space="preserve"> </w:t>
            </w:r>
            <w:r>
              <w:rPr>
                <w:spacing w:val="-2"/>
                <w:sz w:val="20"/>
              </w:rPr>
              <w:t>производительности</w:t>
            </w:r>
            <w:r>
              <w:rPr>
                <w:spacing w:val="7"/>
                <w:sz w:val="20"/>
              </w:rPr>
              <w:t xml:space="preserve"> </w:t>
            </w:r>
            <w:r>
              <w:rPr>
                <w:spacing w:val="-2"/>
                <w:sz w:val="20"/>
              </w:rPr>
              <w:t>труда.</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14"/>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4" w:space="0" w:color="000000"/>
            </w:tcBorders>
          </w:tcPr>
          <w:p w:rsidR="00335362" w:rsidRDefault="00DB789F">
            <w:pPr>
              <w:pStyle w:val="TableParagraph"/>
              <w:spacing w:line="195" w:lineRule="exact"/>
              <w:ind w:left="104"/>
              <w:rPr>
                <w:b/>
                <w:sz w:val="20"/>
              </w:rPr>
            </w:pPr>
            <w:r>
              <w:rPr>
                <w:b/>
                <w:spacing w:val="-2"/>
                <w:sz w:val="20"/>
              </w:rPr>
              <w:t>Практические</w:t>
            </w:r>
            <w:r>
              <w:rPr>
                <w:b/>
                <w:spacing w:val="8"/>
                <w:sz w:val="20"/>
              </w:rPr>
              <w:t xml:space="preserve"> </w:t>
            </w:r>
            <w:r>
              <w:rPr>
                <w:b/>
                <w:spacing w:val="-2"/>
                <w:sz w:val="20"/>
              </w:rPr>
              <w:t>занятия</w:t>
            </w:r>
          </w:p>
        </w:tc>
        <w:tc>
          <w:tcPr>
            <w:tcW w:w="990" w:type="dxa"/>
            <w:vMerge w:val="restart"/>
            <w:tcBorders>
              <w:top w:val="single" w:sz="8" w:space="0" w:color="000000"/>
              <w:bottom w:val="single" w:sz="8" w:space="0" w:color="000000"/>
            </w:tcBorders>
          </w:tcPr>
          <w:p w:rsidR="00335362" w:rsidRDefault="00335362">
            <w:pPr>
              <w:pStyle w:val="TableParagraph"/>
              <w:rPr>
                <w:sz w:val="20"/>
              </w:rPr>
            </w:pPr>
          </w:p>
        </w:tc>
        <w:tc>
          <w:tcPr>
            <w:tcW w:w="1120" w:type="dxa"/>
            <w:vMerge w:val="restart"/>
            <w:tcBorders>
              <w:top w:val="single" w:sz="8" w:space="0" w:color="000000"/>
              <w:bottom w:val="single" w:sz="8" w:space="0" w:color="000000"/>
            </w:tcBorders>
          </w:tcPr>
          <w:p w:rsidR="00335362" w:rsidRDefault="00335362">
            <w:pPr>
              <w:pStyle w:val="TableParagraph"/>
              <w:rPr>
                <w:sz w:val="20"/>
              </w:rPr>
            </w:pPr>
          </w:p>
        </w:tc>
        <w:tc>
          <w:tcPr>
            <w:tcW w:w="1864" w:type="dxa"/>
            <w:vMerge/>
            <w:tcBorders>
              <w:top w:val="nil"/>
            </w:tcBorders>
          </w:tcPr>
          <w:p w:rsidR="00335362" w:rsidRDefault="00335362">
            <w:pPr>
              <w:rPr>
                <w:sz w:val="2"/>
                <w:szCs w:val="2"/>
              </w:rPr>
            </w:pPr>
          </w:p>
        </w:tc>
      </w:tr>
      <w:tr w:rsidR="00335362">
        <w:trPr>
          <w:trHeight w:val="224"/>
        </w:trPr>
        <w:tc>
          <w:tcPr>
            <w:tcW w:w="2569" w:type="dxa"/>
            <w:vMerge/>
            <w:tcBorders>
              <w:top w:val="nil"/>
            </w:tcBorders>
          </w:tcPr>
          <w:p w:rsidR="00335362" w:rsidRDefault="00335362">
            <w:pPr>
              <w:rPr>
                <w:sz w:val="2"/>
                <w:szCs w:val="2"/>
              </w:rPr>
            </w:pPr>
          </w:p>
        </w:tc>
        <w:tc>
          <w:tcPr>
            <w:tcW w:w="8744" w:type="dxa"/>
            <w:tcBorders>
              <w:top w:val="single" w:sz="4" w:space="0" w:color="000000"/>
              <w:bottom w:val="single" w:sz="8" w:space="0" w:color="000000"/>
            </w:tcBorders>
          </w:tcPr>
          <w:p w:rsidR="00335362" w:rsidRDefault="00DB789F">
            <w:pPr>
              <w:pStyle w:val="TableParagraph"/>
              <w:spacing w:line="204" w:lineRule="exact"/>
              <w:ind w:left="104"/>
              <w:rPr>
                <w:sz w:val="20"/>
              </w:rPr>
            </w:pPr>
            <w:r>
              <w:rPr>
                <w:sz w:val="20"/>
              </w:rPr>
              <w:t>Не</w:t>
            </w:r>
            <w:r>
              <w:rPr>
                <w:spacing w:val="-3"/>
                <w:sz w:val="20"/>
              </w:rPr>
              <w:t xml:space="preserve"> </w:t>
            </w:r>
            <w:r>
              <w:rPr>
                <w:spacing w:val="-2"/>
                <w:sz w:val="20"/>
              </w:rPr>
              <w:t>предусмотрено</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14"/>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4" w:space="0" w:color="000000"/>
            </w:tcBorders>
          </w:tcPr>
          <w:p w:rsidR="00335362" w:rsidRDefault="00DB789F">
            <w:pPr>
              <w:pStyle w:val="TableParagraph"/>
              <w:spacing w:line="195" w:lineRule="exact"/>
              <w:ind w:left="104"/>
              <w:rPr>
                <w:b/>
                <w:sz w:val="20"/>
              </w:rPr>
            </w:pPr>
            <w:r>
              <w:rPr>
                <w:b/>
                <w:spacing w:val="-2"/>
                <w:sz w:val="20"/>
              </w:rPr>
              <w:t>Самостоятельная</w:t>
            </w:r>
            <w:r>
              <w:rPr>
                <w:b/>
                <w:spacing w:val="9"/>
                <w:sz w:val="20"/>
              </w:rPr>
              <w:t xml:space="preserve"> </w:t>
            </w:r>
            <w:r>
              <w:rPr>
                <w:b/>
                <w:spacing w:val="-2"/>
                <w:sz w:val="20"/>
              </w:rPr>
              <w:t>работа</w:t>
            </w:r>
          </w:p>
        </w:tc>
        <w:tc>
          <w:tcPr>
            <w:tcW w:w="990" w:type="dxa"/>
            <w:vMerge w:val="restart"/>
            <w:tcBorders>
              <w:top w:val="single" w:sz="8" w:space="0" w:color="000000"/>
            </w:tcBorders>
          </w:tcPr>
          <w:p w:rsidR="00335362" w:rsidRDefault="00335362">
            <w:pPr>
              <w:pStyle w:val="TableParagraph"/>
              <w:rPr>
                <w:sz w:val="20"/>
              </w:rPr>
            </w:pPr>
          </w:p>
        </w:tc>
        <w:tc>
          <w:tcPr>
            <w:tcW w:w="1120" w:type="dxa"/>
            <w:vMerge w:val="restart"/>
            <w:tcBorders>
              <w:top w:val="single" w:sz="8" w:space="0" w:color="000000"/>
            </w:tcBorders>
          </w:tcPr>
          <w:p w:rsidR="00335362" w:rsidRDefault="00335362">
            <w:pPr>
              <w:pStyle w:val="TableParagraph"/>
              <w:rPr>
                <w:sz w:val="20"/>
              </w:rPr>
            </w:pPr>
          </w:p>
        </w:tc>
        <w:tc>
          <w:tcPr>
            <w:tcW w:w="1864" w:type="dxa"/>
            <w:vMerge/>
            <w:tcBorders>
              <w:top w:val="nil"/>
            </w:tcBorders>
          </w:tcPr>
          <w:p w:rsidR="00335362" w:rsidRDefault="00335362">
            <w:pPr>
              <w:rPr>
                <w:sz w:val="2"/>
                <w:szCs w:val="2"/>
              </w:rPr>
            </w:pPr>
          </w:p>
        </w:tc>
      </w:tr>
      <w:tr w:rsidR="00335362">
        <w:trPr>
          <w:trHeight w:val="229"/>
        </w:trPr>
        <w:tc>
          <w:tcPr>
            <w:tcW w:w="2569" w:type="dxa"/>
            <w:vMerge/>
            <w:tcBorders>
              <w:top w:val="nil"/>
            </w:tcBorders>
          </w:tcPr>
          <w:p w:rsidR="00335362" w:rsidRDefault="00335362">
            <w:pPr>
              <w:rPr>
                <w:sz w:val="2"/>
                <w:szCs w:val="2"/>
              </w:rPr>
            </w:pPr>
          </w:p>
        </w:tc>
        <w:tc>
          <w:tcPr>
            <w:tcW w:w="8744" w:type="dxa"/>
            <w:tcBorders>
              <w:top w:val="single" w:sz="4" w:space="0" w:color="000000"/>
            </w:tcBorders>
          </w:tcPr>
          <w:p w:rsidR="00335362" w:rsidRDefault="00DB789F">
            <w:pPr>
              <w:pStyle w:val="TableParagraph"/>
              <w:spacing w:line="209" w:lineRule="exact"/>
              <w:ind w:left="104"/>
              <w:rPr>
                <w:sz w:val="20"/>
              </w:rPr>
            </w:pPr>
            <w:r>
              <w:rPr>
                <w:sz w:val="20"/>
              </w:rPr>
              <w:t>Не</w:t>
            </w:r>
            <w:r>
              <w:rPr>
                <w:spacing w:val="-3"/>
                <w:sz w:val="20"/>
              </w:rPr>
              <w:t xml:space="preserve"> </w:t>
            </w:r>
            <w:r>
              <w:rPr>
                <w:spacing w:val="-2"/>
                <w:sz w:val="20"/>
              </w:rPr>
              <w:t>предусмотрено</w:t>
            </w:r>
          </w:p>
        </w:tc>
        <w:tc>
          <w:tcPr>
            <w:tcW w:w="990" w:type="dxa"/>
            <w:vMerge/>
            <w:tcBorders>
              <w:top w:val="nil"/>
            </w:tcBorders>
          </w:tcPr>
          <w:p w:rsidR="00335362" w:rsidRDefault="00335362">
            <w:pPr>
              <w:rPr>
                <w:sz w:val="2"/>
                <w:szCs w:val="2"/>
              </w:rPr>
            </w:pPr>
          </w:p>
        </w:tc>
        <w:tc>
          <w:tcPr>
            <w:tcW w:w="1120" w:type="dxa"/>
            <w:vMerge/>
            <w:tcBorders>
              <w:top w:val="nil"/>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0"/>
        </w:trPr>
        <w:tc>
          <w:tcPr>
            <w:tcW w:w="2569" w:type="dxa"/>
            <w:vMerge w:val="restart"/>
          </w:tcPr>
          <w:p w:rsidR="00335362" w:rsidRDefault="00DB789F">
            <w:pPr>
              <w:pStyle w:val="TableParagraph"/>
              <w:ind w:left="105" w:right="90"/>
              <w:rPr>
                <w:b/>
                <w:sz w:val="20"/>
              </w:rPr>
            </w:pPr>
            <w:r>
              <w:rPr>
                <w:b/>
                <w:sz w:val="20"/>
              </w:rPr>
              <w:t>Тема</w:t>
            </w:r>
            <w:r>
              <w:rPr>
                <w:b/>
                <w:spacing w:val="-13"/>
                <w:sz w:val="20"/>
              </w:rPr>
              <w:t xml:space="preserve"> </w:t>
            </w:r>
            <w:r>
              <w:rPr>
                <w:b/>
                <w:sz w:val="20"/>
              </w:rPr>
              <w:t>1.3.</w:t>
            </w:r>
            <w:r>
              <w:rPr>
                <w:b/>
                <w:spacing w:val="-12"/>
                <w:sz w:val="20"/>
              </w:rPr>
              <w:t xml:space="preserve"> </w:t>
            </w:r>
            <w:r>
              <w:rPr>
                <w:b/>
                <w:sz w:val="20"/>
              </w:rPr>
              <w:t>Изучение</w:t>
            </w:r>
            <w:r>
              <w:rPr>
                <w:b/>
                <w:spacing w:val="-13"/>
                <w:sz w:val="20"/>
              </w:rPr>
              <w:t xml:space="preserve"> </w:t>
            </w:r>
            <w:r>
              <w:rPr>
                <w:b/>
                <w:sz w:val="20"/>
              </w:rPr>
              <w:t>ГОСТ Р ИСО 4063-2010</w:t>
            </w:r>
          </w:p>
        </w:tc>
        <w:tc>
          <w:tcPr>
            <w:tcW w:w="8744" w:type="dxa"/>
            <w:tcBorders>
              <w:bottom w:val="single" w:sz="4" w:space="0" w:color="000000"/>
            </w:tcBorders>
          </w:tcPr>
          <w:p w:rsidR="00335362" w:rsidRDefault="00DB789F">
            <w:pPr>
              <w:pStyle w:val="TableParagraph"/>
              <w:spacing w:line="200" w:lineRule="exact"/>
              <w:ind w:left="104"/>
              <w:rPr>
                <w:b/>
                <w:sz w:val="20"/>
              </w:rPr>
            </w:pPr>
            <w:r>
              <w:rPr>
                <w:b/>
                <w:spacing w:val="-2"/>
                <w:sz w:val="20"/>
              </w:rPr>
              <w:t>Содержание:</w:t>
            </w:r>
          </w:p>
        </w:tc>
        <w:tc>
          <w:tcPr>
            <w:tcW w:w="990" w:type="dxa"/>
            <w:vMerge w:val="restart"/>
            <w:tcBorders>
              <w:bottom w:val="single" w:sz="8" w:space="0" w:color="000000"/>
            </w:tcBorders>
          </w:tcPr>
          <w:p w:rsidR="00335362" w:rsidRDefault="00DB789F">
            <w:pPr>
              <w:pStyle w:val="TableParagraph"/>
              <w:spacing w:line="226" w:lineRule="exact"/>
              <w:ind w:left="35" w:right="14"/>
              <w:jc w:val="center"/>
              <w:rPr>
                <w:sz w:val="20"/>
              </w:rPr>
            </w:pPr>
            <w:r>
              <w:rPr>
                <w:spacing w:val="-10"/>
                <w:sz w:val="20"/>
              </w:rPr>
              <w:t>2</w:t>
            </w:r>
          </w:p>
        </w:tc>
        <w:tc>
          <w:tcPr>
            <w:tcW w:w="1120" w:type="dxa"/>
            <w:vMerge w:val="restart"/>
            <w:tcBorders>
              <w:bottom w:val="single" w:sz="8" w:space="0" w:color="000000"/>
            </w:tcBorders>
          </w:tcPr>
          <w:p w:rsidR="00335362" w:rsidRDefault="00335362">
            <w:pPr>
              <w:pStyle w:val="TableParagraph"/>
              <w:rPr>
                <w:sz w:val="20"/>
              </w:rPr>
            </w:pPr>
          </w:p>
        </w:tc>
        <w:tc>
          <w:tcPr>
            <w:tcW w:w="1864" w:type="dxa"/>
            <w:vMerge w:val="restart"/>
          </w:tcPr>
          <w:p w:rsidR="00335362" w:rsidRDefault="00DB789F">
            <w:pPr>
              <w:pStyle w:val="TableParagraph"/>
              <w:spacing w:line="226" w:lineRule="exact"/>
              <w:ind w:left="18"/>
              <w:jc w:val="center"/>
              <w:rPr>
                <w:sz w:val="20"/>
              </w:rPr>
            </w:pPr>
            <w:r>
              <w:rPr>
                <w:sz w:val="20"/>
              </w:rPr>
              <w:t>ОК01.–</w:t>
            </w:r>
            <w:r>
              <w:rPr>
                <w:spacing w:val="-2"/>
                <w:sz w:val="20"/>
              </w:rPr>
              <w:t xml:space="preserve"> ОК09.</w:t>
            </w:r>
          </w:p>
          <w:p w:rsidR="00335362" w:rsidRDefault="00DB789F">
            <w:pPr>
              <w:pStyle w:val="TableParagraph"/>
              <w:ind w:left="18" w:right="2"/>
              <w:jc w:val="center"/>
              <w:rPr>
                <w:sz w:val="20"/>
              </w:rPr>
            </w:pPr>
            <w:r>
              <w:rPr>
                <w:sz w:val="20"/>
              </w:rPr>
              <w:t xml:space="preserve">ПК </w:t>
            </w:r>
            <w:r>
              <w:rPr>
                <w:spacing w:val="-5"/>
                <w:sz w:val="20"/>
              </w:rPr>
              <w:t>4.1</w:t>
            </w:r>
          </w:p>
        </w:tc>
      </w:tr>
      <w:tr w:rsidR="00335362">
        <w:trPr>
          <w:trHeight w:val="454"/>
        </w:trPr>
        <w:tc>
          <w:tcPr>
            <w:tcW w:w="2569" w:type="dxa"/>
            <w:vMerge/>
            <w:tcBorders>
              <w:top w:val="nil"/>
            </w:tcBorders>
          </w:tcPr>
          <w:p w:rsidR="00335362" w:rsidRDefault="00335362">
            <w:pPr>
              <w:rPr>
                <w:sz w:val="2"/>
                <w:szCs w:val="2"/>
              </w:rPr>
            </w:pPr>
          </w:p>
        </w:tc>
        <w:tc>
          <w:tcPr>
            <w:tcW w:w="8744" w:type="dxa"/>
            <w:tcBorders>
              <w:top w:val="single" w:sz="4" w:space="0" w:color="000000"/>
              <w:bottom w:val="single" w:sz="8" w:space="0" w:color="000000"/>
            </w:tcBorders>
          </w:tcPr>
          <w:p w:rsidR="00335362" w:rsidRDefault="00DB789F">
            <w:pPr>
              <w:pStyle w:val="TableParagraph"/>
              <w:spacing w:line="226" w:lineRule="exact"/>
              <w:ind w:left="104"/>
              <w:rPr>
                <w:sz w:val="20"/>
              </w:rPr>
            </w:pPr>
            <w:r>
              <w:rPr>
                <w:sz w:val="20"/>
              </w:rPr>
              <w:t>Сварочные</w:t>
            </w:r>
            <w:r>
              <w:rPr>
                <w:spacing w:val="-6"/>
                <w:sz w:val="20"/>
              </w:rPr>
              <w:t xml:space="preserve"> </w:t>
            </w:r>
            <w:r>
              <w:rPr>
                <w:sz w:val="20"/>
              </w:rPr>
              <w:t>процессы</w:t>
            </w:r>
            <w:r>
              <w:rPr>
                <w:spacing w:val="-4"/>
                <w:sz w:val="20"/>
              </w:rPr>
              <w:t xml:space="preserve"> </w:t>
            </w:r>
            <w:r>
              <w:rPr>
                <w:sz w:val="20"/>
              </w:rPr>
              <w:t>в</w:t>
            </w:r>
            <w:r>
              <w:rPr>
                <w:spacing w:val="-3"/>
                <w:sz w:val="20"/>
              </w:rPr>
              <w:t xml:space="preserve"> </w:t>
            </w:r>
            <w:r>
              <w:rPr>
                <w:sz w:val="20"/>
              </w:rPr>
              <w:t>соответствии</w:t>
            </w:r>
            <w:r>
              <w:rPr>
                <w:spacing w:val="-5"/>
                <w:sz w:val="20"/>
              </w:rPr>
              <w:t xml:space="preserve"> </w:t>
            </w:r>
            <w:r>
              <w:rPr>
                <w:sz w:val="20"/>
              </w:rPr>
              <w:t>с</w:t>
            </w:r>
            <w:r>
              <w:rPr>
                <w:spacing w:val="-6"/>
                <w:sz w:val="20"/>
              </w:rPr>
              <w:t xml:space="preserve"> </w:t>
            </w:r>
            <w:r>
              <w:rPr>
                <w:sz w:val="20"/>
              </w:rPr>
              <w:t>ГОСТ</w:t>
            </w:r>
            <w:r>
              <w:rPr>
                <w:spacing w:val="-2"/>
                <w:sz w:val="20"/>
              </w:rPr>
              <w:t xml:space="preserve"> </w:t>
            </w:r>
            <w:r>
              <w:rPr>
                <w:sz w:val="20"/>
              </w:rPr>
              <w:t>Р</w:t>
            </w:r>
            <w:r>
              <w:rPr>
                <w:spacing w:val="-9"/>
                <w:sz w:val="20"/>
              </w:rPr>
              <w:t xml:space="preserve"> </w:t>
            </w:r>
            <w:r>
              <w:rPr>
                <w:sz w:val="20"/>
              </w:rPr>
              <w:t>ИСО</w:t>
            </w:r>
            <w:r>
              <w:rPr>
                <w:spacing w:val="-5"/>
                <w:sz w:val="20"/>
              </w:rPr>
              <w:t xml:space="preserve"> </w:t>
            </w:r>
            <w:r>
              <w:rPr>
                <w:sz w:val="20"/>
              </w:rPr>
              <w:t>4063</w:t>
            </w:r>
            <w:r>
              <w:rPr>
                <w:spacing w:val="-3"/>
                <w:sz w:val="20"/>
              </w:rPr>
              <w:t xml:space="preserve"> </w:t>
            </w:r>
            <w:r>
              <w:rPr>
                <w:sz w:val="20"/>
              </w:rPr>
              <w:t>2010,</w:t>
            </w:r>
            <w:r>
              <w:rPr>
                <w:spacing w:val="-5"/>
                <w:sz w:val="20"/>
              </w:rPr>
              <w:t xml:space="preserve"> </w:t>
            </w:r>
            <w:r>
              <w:rPr>
                <w:sz w:val="20"/>
              </w:rPr>
              <w:t>выполняемые</w:t>
            </w:r>
            <w:r>
              <w:rPr>
                <w:spacing w:val="-6"/>
                <w:sz w:val="20"/>
              </w:rPr>
              <w:t xml:space="preserve"> </w:t>
            </w:r>
            <w:r>
              <w:rPr>
                <w:sz w:val="20"/>
              </w:rPr>
              <w:t>сварщиком</w:t>
            </w:r>
            <w:r>
              <w:rPr>
                <w:spacing w:val="-2"/>
                <w:sz w:val="20"/>
              </w:rPr>
              <w:t xml:space="preserve"> </w:t>
            </w:r>
            <w:r>
              <w:rPr>
                <w:sz w:val="20"/>
              </w:rPr>
              <w:t>вручную: сварка дуговая плавящимся электродом (111);</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14"/>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4" w:space="0" w:color="000000"/>
            </w:tcBorders>
          </w:tcPr>
          <w:p w:rsidR="00335362" w:rsidRDefault="00DB789F">
            <w:pPr>
              <w:pStyle w:val="TableParagraph"/>
              <w:spacing w:line="195" w:lineRule="exact"/>
              <w:ind w:left="104"/>
              <w:rPr>
                <w:b/>
                <w:sz w:val="20"/>
              </w:rPr>
            </w:pPr>
            <w:r>
              <w:rPr>
                <w:b/>
                <w:spacing w:val="-2"/>
                <w:sz w:val="20"/>
              </w:rPr>
              <w:t>Практические</w:t>
            </w:r>
            <w:r>
              <w:rPr>
                <w:b/>
                <w:spacing w:val="8"/>
                <w:sz w:val="20"/>
              </w:rPr>
              <w:t xml:space="preserve"> </w:t>
            </w:r>
            <w:r>
              <w:rPr>
                <w:b/>
                <w:spacing w:val="-2"/>
                <w:sz w:val="20"/>
              </w:rPr>
              <w:t>занятия</w:t>
            </w:r>
          </w:p>
        </w:tc>
        <w:tc>
          <w:tcPr>
            <w:tcW w:w="990" w:type="dxa"/>
            <w:vMerge w:val="restart"/>
            <w:tcBorders>
              <w:top w:val="single" w:sz="8" w:space="0" w:color="000000"/>
              <w:bottom w:val="single" w:sz="8" w:space="0" w:color="000000"/>
            </w:tcBorders>
          </w:tcPr>
          <w:p w:rsidR="00335362" w:rsidRDefault="00DB789F">
            <w:pPr>
              <w:pStyle w:val="TableParagraph"/>
              <w:spacing w:line="220" w:lineRule="exact"/>
              <w:ind w:left="35" w:right="14"/>
              <w:jc w:val="center"/>
              <w:rPr>
                <w:sz w:val="20"/>
              </w:rPr>
            </w:pPr>
            <w:r>
              <w:rPr>
                <w:spacing w:val="-10"/>
                <w:sz w:val="20"/>
              </w:rPr>
              <w:t>4</w:t>
            </w:r>
          </w:p>
        </w:tc>
        <w:tc>
          <w:tcPr>
            <w:tcW w:w="1120" w:type="dxa"/>
            <w:vMerge w:val="restart"/>
            <w:tcBorders>
              <w:top w:val="single" w:sz="8" w:space="0" w:color="000000"/>
              <w:bottom w:val="single" w:sz="8" w:space="0" w:color="000000"/>
            </w:tcBorders>
          </w:tcPr>
          <w:p w:rsidR="00335362" w:rsidRDefault="00DB789F">
            <w:pPr>
              <w:pStyle w:val="TableParagraph"/>
              <w:spacing w:line="220" w:lineRule="exact"/>
              <w:ind w:left="23"/>
              <w:jc w:val="center"/>
              <w:rPr>
                <w:sz w:val="20"/>
              </w:rPr>
            </w:pPr>
            <w:r>
              <w:rPr>
                <w:spacing w:val="-10"/>
                <w:sz w:val="20"/>
              </w:rPr>
              <w:t>4</w:t>
            </w:r>
          </w:p>
        </w:tc>
        <w:tc>
          <w:tcPr>
            <w:tcW w:w="1864" w:type="dxa"/>
            <w:vMerge/>
            <w:tcBorders>
              <w:top w:val="nil"/>
            </w:tcBorders>
          </w:tcPr>
          <w:p w:rsidR="00335362" w:rsidRDefault="00335362">
            <w:pPr>
              <w:rPr>
                <w:sz w:val="2"/>
                <w:szCs w:val="2"/>
              </w:rPr>
            </w:pPr>
          </w:p>
        </w:tc>
      </w:tr>
      <w:tr w:rsidR="00335362">
        <w:trPr>
          <w:trHeight w:val="224"/>
        </w:trPr>
        <w:tc>
          <w:tcPr>
            <w:tcW w:w="2569" w:type="dxa"/>
            <w:vMerge/>
            <w:tcBorders>
              <w:top w:val="nil"/>
            </w:tcBorders>
          </w:tcPr>
          <w:p w:rsidR="00335362" w:rsidRDefault="00335362">
            <w:pPr>
              <w:rPr>
                <w:sz w:val="2"/>
                <w:szCs w:val="2"/>
              </w:rPr>
            </w:pPr>
          </w:p>
        </w:tc>
        <w:tc>
          <w:tcPr>
            <w:tcW w:w="8744" w:type="dxa"/>
            <w:tcBorders>
              <w:top w:val="single" w:sz="4" w:space="0" w:color="000000"/>
              <w:bottom w:val="single" w:sz="4" w:space="0" w:color="000000"/>
            </w:tcBorders>
          </w:tcPr>
          <w:p w:rsidR="00335362" w:rsidRDefault="00DB789F">
            <w:pPr>
              <w:pStyle w:val="TableParagraph"/>
              <w:spacing w:line="204" w:lineRule="exact"/>
              <w:ind w:left="104"/>
              <w:rPr>
                <w:sz w:val="20"/>
              </w:rPr>
            </w:pPr>
            <w:r>
              <w:rPr>
                <w:sz w:val="20"/>
              </w:rPr>
              <w:t>Конструктивные</w:t>
            </w:r>
            <w:r>
              <w:rPr>
                <w:spacing w:val="-10"/>
                <w:sz w:val="20"/>
              </w:rPr>
              <w:t xml:space="preserve"> </w:t>
            </w:r>
            <w:r>
              <w:rPr>
                <w:sz w:val="20"/>
              </w:rPr>
              <w:t>элементы</w:t>
            </w:r>
            <w:r>
              <w:rPr>
                <w:spacing w:val="-6"/>
                <w:sz w:val="20"/>
              </w:rPr>
              <w:t xml:space="preserve"> </w:t>
            </w:r>
            <w:r>
              <w:rPr>
                <w:sz w:val="20"/>
              </w:rPr>
              <w:t>при</w:t>
            </w:r>
            <w:r>
              <w:rPr>
                <w:spacing w:val="-7"/>
                <w:sz w:val="20"/>
              </w:rPr>
              <w:t xml:space="preserve"> </w:t>
            </w:r>
            <w:r>
              <w:rPr>
                <w:sz w:val="20"/>
              </w:rPr>
              <w:t>чтении</w:t>
            </w:r>
            <w:r>
              <w:rPr>
                <w:spacing w:val="-7"/>
                <w:sz w:val="20"/>
              </w:rPr>
              <w:t xml:space="preserve"> </w:t>
            </w:r>
            <w:r>
              <w:rPr>
                <w:sz w:val="20"/>
              </w:rPr>
              <w:t>чертежей</w:t>
            </w:r>
            <w:r>
              <w:rPr>
                <w:spacing w:val="-7"/>
                <w:sz w:val="20"/>
              </w:rPr>
              <w:t xml:space="preserve"> </w:t>
            </w:r>
            <w:r>
              <w:rPr>
                <w:sz w:val="20"/>
              </w:rPr>
              <w:t>по</w:t>
            </w:r>
            <w:r>
              <w:rPr>
                <w:spacing w:val="-9"/>
                <w:sz w:val="20"/>
              </w:rPr>
              <w:t xml:space="preserve"> </w:t>
            </w:r>
            <w:r>
              <w:rPr>
                <w:sz w:val="20"/>
              </w:rPr>
              <w:t>ГОСТ</w:t>
            </w:r>
            <w:r>
              <w:rPr>
                <w:spacing w:val="-4"/>
                <w:sz w:val="20"/>
              </w:rPr>
              <w:t xml:space="preserve"> </w:t>
            </w:r>
            <w:r>
              <w:rPr>
                <w:sz w:val="20"/>
              </w:rPr>
              <w:t>Р</w:t>
            </w:r>
            <w:r>
              <w:rPr>
                <w:spacing w:val="-8"/>
                <w:sz w:val="20"/>
              </w:rPr>
              <w:t xml:space="preserve"> </w:t>
            </w:r>
            <w:r>
              <w:rPr>
                <w:sz w:val="20"/>
              </w:rPr>
              <w:t>ИСО</w:t>
            </w:r>
            <w:r>
              <w:rPr>
                <w:spacing w:val="-6"/>
                <w:sz w:val="20"/>
              </w:rPr>
              <w:t xml:space="preserve"> </w:t>
            </w:r>
            <w:r>
              <w:rPr>
                <w:sz w:val="20"/>
              </w:rPr>
              <w:t>4063-</w:t>
            </w:r>
            <w:r>
              <w:rPr>
                <w:spacing w:val="-4"/>
                <w:sz w:val="20"/>
              </w:rPr>
              <w:t>2010</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4"/>
        </w:trPr>
        <w:tc>
          <w:tcPr>
            <w:tcW w:w="2569" w:type="dxa"/>
            <w:vMerge/>
            <w:tcBorders>
              <w:top w:val="nil"/>
            </w:tcBorders>
          </w:tcPr>
          <w:p w:rsidR="00335362" w:rsidRDefault="00335362">
            <w:pPr>
              <w:rPr>
                <w:sz w:val="2"/>
                <w:szCs w:val="2"/>
              </w:rPr>
            </w:pPr>
          </w:p>
        </w:tc>
        <w:tc>
          <w:tcPr>
            <w:tcW w:w="8744" w:type="dxa"/>
            <w:tcBorders>
              <w:top w:val="single" w:sz="4" w:space="0" w:color="000000"/>
              <w:bottom w:val="single" w:sz="8" w:space="0" w:color="000000"/>
            </w:tcBorders>
          </w:tcPr>
          <w:p w:rsidR="00335362" w:rsidRDefault="00DB789F">
            <w:pPr>
              <w:pStyle w:val="TableParagraph"/>
              <w:spacing w:line="205" w:lineRule="exact"/>
              <w:ind w:left="104"/>
              <w:rPr>
                <w:sz w:val="20"/>
              </w:rPr>
            </w:pPr>
            <w:r>
              <w:rPr>
                <w:sz w:val="20"/>
              </w:rPr>
              <w:t>Чтение</w:t>
            </w:r>
            <w:r>
              <w:rPr>
                <w:spacing w:val="-6"/>
                <w:sz w:val="20"/>
              </w:rPr>
              <w:t xml:space="preserve"> </w:t>
            </w:r>
            <w:r>
              <w:rPr>
                <w:sz w:val="20"/>
              </w:rPr>
              <w:t>чертежей</w:t>
            </w:r>
            <w:r>
              <w:rPr>
                <w:spacing w:val="-4"/>
                <w:sz w:val="20"/>
              </w:rPr>
              <w:t xml:space="preserve"> </w:t>
            </w:r>
            <w:r>
              <w:rPr>
                <w:sz w:val="20"/>
              </w:rPr>
              <w:t>по</w:t>
            </w:r>
            <w:r>
              <w:rPr>
                <w:spacing w:val="-7"/>
                <w:sz w:val="20"/>
              </w:rPr>
              <w:t xml:space="preserve"> </w:t>
            </w:r>
            <w:r>
              <w:rPr>
                <w:sz w:val="20"/>
              </w:rPr>
              <w:t>ГОСТ Р</w:t>
            </w:r>
            <w:r>
              <w:rPr>
                <w:spacing w:val="-5"/>
                <w:sz w:val="20"/>
              </w:rPr>
              <w:t xml:space="preserve"> </w:t>
            </w:r>
            <w:r>
              <w:rPr>
                <w:sz w:val="20"/>
              </w:rPr>
              <w:t>ИСО</w:t>
            </w:r>
            <w:r>
              <w:rPr>
                <w:spacing w:val="-7"/>
                <w:sz w:val="20"/>
              </w:rPr>
              <w:t xml:space="preserve"> </w:t>
            </w:r>
            <w:r>
              <w:rPr>
                <w:sz w:val="20"/>
              </w:rPr>
              <w:t>4063-</w:t>
            </w:r>
            <w:r>
              <w:rPr>
                <w:spacing w:val="-4"/>
                <w:sz w:val="20"/>
              </w:rPr>
              <w:t>2010</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19"/>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200" w:lineRule="exact"/>
              <w:ind w:left="104"/>
              <w:rPr>
                <w:b/>
                <w:sz w:val="20"/>
              </w:rPr>
            </w:pPr>
            <w:r>
              <w:rPr>
                <w:b/>
                <w:spacing w:val="-2"/>
                <w:sz w:val="20"/>
              </w:rPr>
              <w:t>Самостоятельная</w:t>
            </w:r>
            <w:r>
              <w:rPr>
                <w:b/>
                <w:spacing w:val="9"/>
                <w:sz w:val="20"/>
              </w:rPr>
              <w:t xml:space="preserve"> </w:t>
            </w:r>
            <w:r>
              <w:rPr>
                <w:b/>
                <w:spacing w:val="-2"/>
                <w:sz w:val="20"/>
              </w:rPr>
              <w:t>работа</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195"/>
        </w:trPr>
        <w:tc>
          <w:tcPr>
            <w:tcW w:w="2569" w:type="dxa"/>
            <w:vMerge/>
            <w:tcBorders>
              <w:top w:val="nil"/>
            </w:tcBorders>
          </w:tcPr>
          <w:p w:rsidR="00335362" w:rsidRDefault="00335362">
            <w:pPr>
              <w:rPr>
                <w:sz w:val="2"/>
                <w:szCs w:val="2"/>
              </w:rPr>
            </w:pPr>
          </w:p>
        </w:tc>
        <w:tc>
          <w:tcPr>
            <w:tcW w:w="8744" w:type="dxa"/>
            <w:tcBorders>
              <w:top w:val="single" w:sz="8" w:space="0" w:color="000000"/>
              <w:bottom w:val="single" w:sz="8" w:space="0" w:color="000000"/>
            </w:tcBorders>
          </w:tcPr>
          <w:p w:rsidR="00335362" w:rsidRDefault="00DB789F">
            <w:pPr>
              <w:pStyle w:val="TableParagraph"/>
              <w:spacing w:line="176" w:lineRule="exact"/>
              <w:ind w:left="104"/>
              <w:rPr>
                <w:sz w:val="18"/>
              </w:rPr>
            </w:pPr>
            <w:r>
              <w:rPr>
                <w:sz w:val="18"/>
              </w:rPr>
              <w:t>Чтение</w:t>
            </w:r>
            <w:r>
              <w:rPr>
                <w:spacing w:val="-10"/>
                <w:sz w:val="18"/>
              </w:rPr>
              <w:t xml:space="preserve"> </w:t>
            </w:r>
            <w:r>
              <w:rPr>
                <w:sz w:val="18"/>
              </w:rPr>
              <w:t>технологических</w:t>
            </w:r>
            <w:r>
              <w:rPr>
                <w:spacing w:val="-7"/>
                <w:sz w:val="18"/>
              </w:rPr>
              <w:t xml:space="preserve"> </w:t>
            </w:r>
            <w:r>
              <w:rPr>
                <w:spacing w:val="-4"/>
                <w:sz w:val="18"/>
              </w:rPr>
              <w:t>карт</w:t>
            </w:r>
          </w:p>
        </w:tc>
        <w:tc>
          <w:tcPr>
            <w:tcW w:w="990" w:type="dxa"/>
            <w:vMerge w:val="restart"/>
            <w:tcBorders>
              <w:top w:val="single" w:sz="8" w:space="0" w:color="000000"/>
            </w:tcBorders>
          </w:tcPr>
          <w:p w:rsidR="00335362" w:rsidRDefault="00DB789F">
            <w:pPr>
              <w:pStyle w:val="TableParagraph"/>
              <w:spacing w:line="220" w:lineRule="exact"/>
              <w:ind w:left="35" w:right="14"/>
              <w:jc w:val="center"/>
              <w:rPr>
                <w:sz w:val="20"/>
              </w:rPr>
            </w:pPr>
            <w:r>
              <w:rPr>
                <w:spacing w:val="-10"/>
                <w:sz w:val="20"/>
              </w:rPr>
              <w:t>4</w:t>
            </w:r>
          </w:p>
        </w:tc>
        <w:tc>
          <w:tcPr>
            <w:tcW w:w="1120" w:type="dxa"/>
            <w:vMerge w:val="restart"/>
            <w:tcBorders>
              <w:top w:val="single" w:sz="8" w:space="0" w:color="000000"/>
            </w:tcBorders>
          </w:tcPr>
          <w:p w:rsidR="00335362" w:rsidRDefault="00DB789F">
            <w:pPr>
              <w:pStyle w:val="TableParagraph"/>
              <w:spacing w:line="220" w:lineRule="exact"/>
              <w:ind w:left="23"/>
              <w:jc w:val="center"/>
              <w:rPr>
                <w:sz w:val="20"/>
              </w:rPr>
            </w:pPr>
            <w:r>
              <w:rPr>
                <w:spacing w:val="-10"/>
                <w:sz w:val="20"/>
              </w:rPr>
              <w:t>4</w:t>
            </w:r>
          </w:p>
        </w:tc>
        <w:tc>
          <w:tcPr>
            <w:tcW w:w="1864" w:type="dxa"/>
            <w:vMerge/>
            <w:tcBorders>
              <w:top w:val="nil"/>
            </w:tcBorders>
          </w:tcPr>
          <w:p w:rsidR="00335362" w:rsidRDefault="00335362">
            <w:pPr>
              <w:rPr>
                <w:sz w:val="2"/>
                <w:szCs w:val="2"/>
              </w:rPr>
            </w:pPr>
          </w:p>
        </w:tc>
      </w:tr>
      <w:tr w:rsidR="00335362">
        <w:trPr>
          <w:trHeight w:val="200"/>
        </w:trPr>
        <w:tc>
          <w:tcPr>
            <w:tcW w:w="2569" w:type="dxa"/>
            <w:vMerge/>
            <w:tcBorders>
              <w:top w:val="nil"/>
            </w:tcBorders>
          </w:tcPr>
          <w:p w:rsidR="00335362" w:rsidRDefault="00335362">
            <w:pPr>
              <w:rPr>
                <w:sz w:val="2"/>
                <w:szCs w:val="2"/>
              </w:rPr>
            </w:pPr>
          </w:p>
        </w:tc>
        <w:tc>
          <w:tcPr>
            <w:tcW w:w="8744" w:type="dxa"/>
            <w:tcBorders>
              <w:top w:val="single" w:sz="8" w:space="0" w:color="000000"/>
            </w:tcBorders>
          </w:tcPr>
          <w:p w:rsidR="00335362" w:rsidRDefault="00DB789F">
            <w:pPr>
              <w:pStyle w:val="TableParagraph"/>
              <w:spacing w:line="180" w:lineRule="exact"/>
              <w:ind w:left="104"/>
              <w:rPr>
                <w:sz w:val="18"/>
              </w:rPr>
            </w:pPr>
            <w:r>
              <w:rPr>
                <w:sz w:val="18"/>
              </w:rPr>
              <w:t>Чтение</w:t>
            </w:r>
            <w:r>
              <w:rPr>
                <w:spacing w:val="-4"/>
                <w:sz w:val="18"/>
              </w:rPr>
              <w:t xml:space="preserve"> </w:t>
            </w:r>
            <w:r>
              <w:rPr>
                <w:sz w:val="18"/>
              </w:rPr>
              <w:t>чертежей по</w:t>
            </w:r>
            <w:r>
              <w:rPr>
                <w:spacing w:val="-3"/>
                <w:sz w:val="18"/>
              </w:rPr>
              <w:t xml:space="preserve"> </w:t>
            </w:r>
            <w:r>
              <w:rPr>
                <w:sz w:val="18"/>
              </w:rPr>
              <w:t>ГОСТ</w:t>
            </w:r>
            <w:r>
              <w:rPr>
                <w:spacing w:val="-6"/>
                <w:sz w:val="18"/>
              </w:rPr>
              <w:t xml:space="preserve"> </w:t>
            </w:r>
            <w:r>
              <w:rPr>
                <w:sz w:val="18"/>
              </w:rPr>
              <w:t>Р</w:t>
            </w:r>
            <w:r>
              <w:rPr>
                <w:spacing w:val="-4"/>
                <w:sz w:val="18"/>
              </w:rPr>
              <w:t xml:space="preserve"> </w:t>
            </w:r>
            <w:r>
              <w:rPr>
                <w:sz w:val="18"/>
              </w:rPr>
              <w:t>ИСО</w:t>
            </w:r>
            <w:r>
              <w:rPr>
                <w:spacing w:val="-1"/>
                <w:sz w:val="18"/>
              </w:rPr>
              <w:t xml:space="preserve"> </w:t>
            </w:r>
            <w:r>
              <w:rPr>
                <w:sz w:val="18"/>
              </w:rPr>
              <w:t>4063-</w:t>
            </w:r>
            <w:r>
              <w:rPr>
                <w:spacing w:val="-4"/>
                <w:sz w:val="18"/>
              </w:rPr>
              <w:t>2010</w:t>
            </w:r>
          </w:p>
        </w:tc>
        <w:tc>
          <w:tcPr>
            <w:tcW w:w="990" w:type="dxa"/>
            <w:vMerge/>
            <w:tcBorders>
              <w:top w:val="nil"/>
            </w:tcBorders>
          </w:tcPr>
          <w:p w:rsidR="00335362" w:rsidRDefault="00335362">
            <w:pPr>
              <w:rPr>
                <w:sz w:val="2"/>
                <w:szCs w:val="2"/>
              </w:rPr>
            </w:pPr>
          </w:p>
        </w:tc>
        <w:tc>
          <w:tcPr>
            <w:tcW w:w="1120" w:type="dxa"/>
            <w:vMerge/>
            <w:tcBorders>
              <w:top w:val="nil"/>
            </w:tcBorders>
          </w:tcPr>
          <w:p w:rsidR="00335362" w:rsidRDefault="00335362">
            <w:pPr>
              <w:rPr>
                <w:sz w:val="2"/>
                <w:szCs w:val="2"/>
              </w:rPr>
            </w:pPr>
          </w:p>
        </w:tc>
        <w:tc>
          <w:tcPr>
            <w:tcW w:w="1864" w:type="dxa"/>
            <w:vMerge/>
            <w:tcBorders>
              <w:top w:val="nil"/>
            </w:tcBorders>
          </w:tcPr>
          <w:p w:rsidR="00335362" w:rsidRDefault="00335362">
            <w:pPr>
              <w:rPr>
                <w:sz w:val="2"/>
                <w:szCs w:val="2"/>
              </w:rPr>
            </w:pPr>
          </w:p>
        </w:tc>
      </w:tr>
      <w:tr w:rsidR="00335362">
        <w:trPr>
          <w:trHeight w:val="224"/>
        </w:trPr>
        <w:tc>
          <w:tcPr>
            <w:tcW w:w="2569" w:type="dxa"/>
            <w:vMerge w:val="restart"/>
            <w:tcBorders>
              <w:bottom w:val="single" w:sz="8" w:space="0" w:color="000000"/>
            </w:tcBorders>
          </w:tcPr>
          <w:p w:rsidR="00335362" w:rsidRDefault="00DB789F">
            <w:pPr>
              <w:pStyle w:val="TableParagraph"/>
              <w:ind w:left="105" w:right="232"/>
              <w:rPr>
                <w:b/>
                <w:sz w:val="20"/>
              </w:rPr>
            </w:pPr>
            <w:r>
              <w:rPr>
                <w:b/>
                <w:sz w:val="20"/>
              </w:rPr>
              <w:t>Тема</w:t>
            </w:r>
            <w:r>
              <w:rPr>
                <w:b/>
                <w:spacing w:val="-13"/>
                <w:sz w:val="20"/>
              </w:rPr>
              <w:t xml:space="preserve"> </w:t>
            </w:r>
            <w:r>
              <w:rPr>
                <w:b/>
                <w:sz w:val="20"/>
              </w:rPr>
              <w:t>1.4.</w:t>
            </w:r>
            <w:r>
              <w:rPr>
                <w:b/>
                <w:spacing w:val="-11"/>
                <w:sz w:val="20"/>
              </w:rPr>
              <w:t xml:space="preserve"> </w:t>
            </w:r>
            <w:r>
              <w:rPr>
                <w:b/>
                <w:sz w:val="20"/>
              </w:rPr>
              <w:t>Техника</w:t>
            </w:r>
            <w:r>
              <w:rPr>
                <w:b/>
                <w:spacing w:val="-13"/>
                <w:sz w:val="20"/>
              </w:rPr>
              <w:t xml:space="preserve"> </w:t>
            </w:r>
            <w:r>
              <w:rPr>
                <w:b/>
                <w:sz w:val="20"/>
              </w:rPr>
              <w:t xml:space="preserve">и технология сварки (наплавки, резки) </w:t>
            </w:r>
            <w:r>
              <w:rPr>
                <w:b/>
                <w:spacing w:val="-2"/>
                <w:sz w:val="20"/>
              </w:rPr>
              <w:t>ответственных</w:t>
            </w:r>
          </w:p>
        </w:tc>
        <w:tc>
          <w:tcPr>
            <w:tcW w:w="8744" w:type="dxa"/>
            <w:tcBorders>
              <w:bottom w:val="single" w:sz="4" w:space="0" w:color="000000"/>
            </w:tcBorders>
          </w:tcPr>
          <w:p w:rsidR="00335362" w:rsidRDefault="00DB789F">
            <w:pPr>
              <w:pStyle w:val="TableParagraph"/>
              <w:spacing w:line="205" w:lineRule="exact"/>
              <w:ind w:left="104"/>
              <w:rPr>
                <w:b/>
                <w:sz w:val="20"/>
              </w:rPr>
            </w:pPr>
            <w:r>
              <w:rPr>
                <w:b/>
                <w:spacing w:val="-2"/>
                <w:sz w:val="20"/>
              </w:rPr>
              <w:t>Содержание:</w:t>
            </w:r>
          </w:p>
        </w:tc>
        <w:tc>
          <w:tcPr>
            <w:tcW w:w="990" w:type="dxa"/>
            <w:vMerge w:val="restart"/>
            <w:tcBorders>
              <w:bottom w:val="single" w:sz="8" w:space="0" w:color="000000"/>
            </w:tcBorders>
          </w:tcPr>
          <w:p w:rsidR="00335362" w:rsidRDefault="00DB789F">
            <w:pPr>
              <w:pStyle w:val="TableParagraph"/>
              <w:spacing w:line="225" w:lineRule="exact"/>
              <w:ind w:left="35" w:right="10"/>
              <w:jc w:val="center"/>
              <w:rPr>
                <w:sz w:val="20"/>
              </w:rPr>
            </w:pPr>
            <w:r>
              <w:rPr>
                <w:spacing w:val="-5"/>
                <w:sz w:val="20"/>
              </w:rPr>
              <w:t>12</w:t>
            </w:r>
          </w:p>
        </w:tc>
        <w:tc>
          <w:tcPr>
            <w:tcW w:w="1120" w:type="dxa"/>
            <w:vMerge w:val="restart"/>
            <w:tcBorders>
              <w:bottom w:val="single" w:sz="8" w:space="0" w:color="000000"/>
            </w:tcBorders>
          </w:tcPr>
          <w:p w:rsidR="00335362" w:rsidRDefault="00DB789F">
            <w:pPr>
              <w:pStyle w:val="TableParagraph"/>
              <w:spacing w:line="225" w:lineRule="exact"/>
              <w:ind w:left="23"/>
              <w:jc w:val="center"/>
              <w:rPr>
                <w:sz w:val="20"/>
              </w:rPr>
            </w:pPr>
            <w:r>
              <w:rPr>
                <w:spacing w:val="-10"/>
                <w:sz w:val="20"/>
              </w:rPr>
              <w:t>6</w:t>
            </w:r>
          </w:p>
        </w:tc>
        <w:tc>
          <w:tcPr>
            <w:tcW w:w="1864" w:type="dxa"/>
            <w:vMerge w:val="restart"/>
            <w:tcBorders>
              <w:bottom w:val="single" w:sz="8" w:space="0" w:color="000000"/>
            </w:tcBorders>
          </w:tcPr>
          <w:p w:rsidR="00335362" w:rsidRDefault="00DB789F">
            <w:pPr>
              <w:pStyle w:val="TableParagraph"/>
              <w:spacing w:line="225" w:lineRule="exact"/>
              <w:ind w:left="18"/>
              <w:jc w:val="center"/>
              <w:rPr>
                <w:sz w:val="20"/>
              </w:rPr>
            </w:pPr>
            <w:r>
              <w:rPr>
                <w:sz w:val="20"/>
              </w:rPr>
              <w:t>ОК01.–</w:t>
            </w:r>
            <w:r>
              <w:rPr>
                <w:spacing w:val="-2"/>
                <w:sz w:val="20"/>
              </w:rPr>
              <w:t xml:space="preserve"> ОК09.</w:t>
            </w:r>
          </w:p>
          <w:p w:rsidR="00335362" w:rsidRDefault="00DB789F">
            <w:pPr>
              <w:pStyle w:val="TableParagraph"/>
              <w:spacing w:before="1"/>
              <w:ind w:left="18" w:right="2"/>
              <w:jc w:val="center"/>
              <w:rPr>
                <w:sz w:val="20"/>
              </w:rPr>
            </w:pPr>
            <w:r>
              <w:rPr>
                <w:sz w:val="20"/>
              </w:rPr>
              <w:t xml:space="preserve">ПК </w:t>
            </w:r>
            <w:r>
              <w:rPr>
                <w:spacing w:val="-5"/>
                <w:sz w:val="20"/>
              </w:rPr>
              <w:t>4.1</w:t>
            </w:r>
          </w:p>
        </w:tc>
      </w:tr>
      <w:tr w:rsidR="00335362">
        <w:trPr>
          <w:trHeight w:val="695"/>
        </w:trPr>
        <w:tc>
          <w:tcPr>
            <w:tcW w:w="2569" w:type="dxa"/>
            <w:vMerge/>
            <w:tcBorders>
              <w:top w:val="nil"/>
              <w:bottom w:val="single" w:sz="8" w:space="0" w:color="000000"/>
            </w:tcBorders>
          </w:tcPr>
          <w:p w:rsidR="00335362" w:rsidRDefault="00335362">
            <w:pPr>
              <w:rPr>
                <w:sz w:val="2"/>
                <w:szCs w:val="2"/>
              </w:rPr>
            </w:pPr>
          </w:p>
        </w:tc>
        <w:tc>
          <w:tcPr>
            <w:tcW w:w="8744" w:type="dxa"/>
            <w:tcBorders>
              <w:top w:val="single" w:sz="4" w:space="0" w:color="000000"/>
              <w:bottom w:val="single" w:sz="4" w:space="0" w:color="000000"/>
            </w:tcBorders>
          </w:tcPr>
          <w:p w:rsidR="00335362" w:rsidRDefault="00DB789F">
            <w:pPr>
              <w:pStyle w:val="TableParagraph"/>
              <w:spacing w:before="9" w:line="235" w:lineRule="auto"/>
              <w:ind w:left="104"/>
              <w:rPr>
                <w:sz w:val="20"/>
              </w:rPr>
            </w:pPr>
            <w:r>
              <w:rPr>
                <w:sz w:val="20"/>
              </w:rPr>
              <w:t>Основные типы, конструктивные элементы и размеры сварных соединений сложных и ответственных</w:t>
            </w:r>
            <w:r>
              <w:rPr>
                <w:spacing w:val="-5"/>
                <w:sz w:val="20"/>
              </w:rPr>
              <w:t xml:space="preserve"> </w:t>
            </w:r>
            <w:r>
              <w:rPr>
                <w:sz w:val="20"/>
              </w:rPr>
              <w:t>конструкций.</w:t>
            </w:r>
            <w:r>
              <w:rPr>
                <w:spacing w:val="-3"/>
                <w:sz w:val="20"/>
              </w:rPr>
              <w:t xml:space="preserve"> </w:t>
            </w:r>
            <w:r>
              <w:rPr>
                <w:sz w:val="20"/>
              </w:rPr>
              <w:t>Основные</w:t>
            </w:r>
            <w:r>
              <w:rPr>
                <w:spacing w:val="-7"/>
                <w:sz w:val="20"/>
              </w:rPr>
              <w:t xml:space="preserve"> </w:t>
            </w:r>
            <w:r>
              <w:rPr>
                <w:sz w:val="20"/>
              </w:rPr>
              <w:t>группы</w:t>
            </w:r>
            <w:r>
              <w:rPr>
                <w:spacing w:val="-6"/>
                <w:sz w:val="20"/>
              </w:rPr>
              <w:t xml:space="preserve"> </w:t>
            </w:r>
            <w:r>
              <w:rPr>
                <w:sz w:val="20"/>
              </w:rPr>
              <w:t>и</w:t>
            </w:r>
            <w:r>
              <w:rPr>
                <w:spacing w:val="-6"/>
                <w:sz w:val="20"/>
              </w:rPr>
              <w:t xml:space="preserve"> </w:t>
            </w:r>
            <w:r>
              <w:rPr>
                <w:sz w:val="20"/>
              </w:rPr>
              <w:t>марки</w:t>
            </w:r>
            <w:r>
              <w:rPr>
                <w:spacing w:val="-11"/>
                <w:sz w:val="20"/>
              </w:rPr>
              <w:t xml:space="preserve"> </w:t>
            </w:r>
            <w:r>
              <w:rPr>
                <w:sz w:val="20"/>
              </w:rPr>
              <w:t>материалов</w:t>
            </w:r>
            <w:r>
              <w:rPr>
                <w:spacing w:val="-4"/>
                <w:sz w:val="20"/>
              </w:rPr>
              <w:t xml:space="preserve"> </w:t>
            </w:r>
            <w:r>
              <w:rPr>
                <w:sz w:val="20"/>
              </w:rPr>
              <w:t>сложных</w:t>
            </w:r>
            <w:r>
              <w:rPr>
                <w:spacing w:val="-5"/>
                <w:sz w:val="20"/>
              </w:rPr>
              <w:t xml:space="preserve"> </w:t>
            </w:r>
            <w:r>
              <w:rPr>
                <w:sz w:val="20"/>
              </w:rPr>
              <w:t>и</w:t>
            </w:r>
            <w:r>
              <w:rPr>
                <w:spacing w:val="-6"/>
                <w:sz w:val="20"/>
              </w:rPr>
              <w:t xml:space="preserve"> </w:t>
            </w:r>
            <w:r>
              <w:rPr>
                <w:sz w:val="20"/>
              </w:rPr>
              <w:t>ответственных</w:t>
            </w:r>
          </w:p>
          <w:p w:rsidR="00335362" w:rsidRDefault="00DB789F">
            <w:pPr>
              <w:pStyle w:val="TableParagraph"/>
              <w:spacing w:before="1" w:line="214" w:lineRule="exact"/>
              <w:ind w:left="104"/>
              <w:rPr>
                <w:sz w:val="20"/>
              </w:rPr>
            </w:pPr>
            <w:r>
              <w:rPr>
                <w:sz w:val="20"/>
              </w:rPr>
              <w:t>конструкций,</w:t>
            </w:r>
            <w:r>
              <w:rPr>
                <w:spacing w:val="-12"/>
                <w:sz w:val="20"/>
              </w:rPr>
              <w:t xml:space="preserve"> </w:t>
            </w:r>
            <w:r>
              <w:rPr>
                <w:sz w:val="20"/>
              </w:rPr>
              <w:t>свариваемых</w:t>
            </w:r>
            <w:r>
              <w:rPr>
                <w:spacing w:val="-12"/>
                <w:sz w:val="20"/>
              </w:rPr>
              <w:t xml:space="preserve"> </w:t>
            </w:r>
            <w:r>
              <w:rPr>
                <w:spacing w:val="-5"/>
                <w:sz w:val="20"/>
              </w:rPr>
              <w:t>РД.</w:t>
            </w:r>
          </w:p>
        </w:tc>
        <w:tc>
          <w:tcPr>
            <w:tcW w:w="990" w:type="dxa"/>
            <w:vMerge/>
            <w:tcBorders>
              <w:top w:val="nil"/>
              <w:bottom w:val="single" w:sz="8" w:space="0" w:color="000000"/>
            </w:tcBorders>
          </w:tcPr>
          <w:p w:rsidR="00335362" w:rsidRDefault="00335362">
            <w:pPr>
              <w:rPr>
                <w:sz w:val="2"/>
                <w:szCs w:val="2"/>
              </w:rPr>
            </w:pPr>
          </w:p>
        </w:tc>
        <w:tc>
          <w:tcPr>
            <w:tcW w:w="1120" w:type="dxa"/>
            <w:vMerge/>
            <w:tcBorders>
              <w:top w:val="nil"/>
              <w:bottom w:val="single" w:sz="8" w:space="0" w:color="000000"/>
            </w:tcBorders>
          </w:tcPr>
          <w:p w:rsidR="00335362" w:rsidRDefault="00335362">
            <w:pPr>
              <w:rPr>
                <w:sz w:val="2"/>
                <w:szCs w:val="2"/>
              </w:rPr>
            </w:pPr>
          </w:p>
        </w:tc>
        <w:tc>
          <w:tcPr>
            <w:tcW w:w="1864" w:type="dxa"/>
            <w:vMerge/>
            <w:tcBorders>
              <w:top w:val="nil"/>
              <w:bottom w:val="single" w:sz="8" w:space="0" w:color="000000"/>
            </w:tcBorders>
          </w:tcPr>
          <w:p w:rsidR="00335362" w:rsidRDefault="00335362">
            <w:pPr>
              <w:rPr>
                <w:sz w:val="2"/>
                <w:szCs w:val="2"/>
              </w:rPr>
            </w:pPr>
          </w:p>
        </w:tc>
      </w:tr>
    </w:tbl>
    <w:p w:rsidR="00335362" w:rsidRDefault="00335362">
      <w:pPr>
        <w:rPr>
          <w:sz w:val="2"/>
          <w:szCs w:val="2"/>
        </w:rPr>
        <w:sectPr w:rsidR="00335362">
          <w:footerReference w:type="default" r:id="rId49"/>
          <w:pgSz w:w="16840" w:h="11910" w:orient="landscape"/>
          <w:pgMar w:top="1040" w:right="425" w:bottom="280" w:left="992" w:header="0" w:footer="0" w:gutter="0"/>
          <w:cols w:space="720"/>
        </w:sectPr>
      </w:pPr>
    </w:p>
    <w:tbl>
      <w:tblPr>
        <w:tblStyle w:val="TableNormal"/>
        <w:tblW w:w="0" w:type="auto"/>
        <w:tblInd w:w="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569"/>
        <w:gridCol w:w="8744"/>
        <w:gridCol w:w="990"/>
        <w:gridCol w:w="1120"/>
        <w:gridCol w:w="1864"/>
      </w:tblGrid>
      <w:tr w:rsidR="00335362">
        <w:trPr>
          <w:trHeight w:val="921"/>
        </w:trPr>
        <w:tc>
          <w:tcPr>
            <w:tcW w:w="2569" w:type="dxa"/>
            <w:vMerge w:val="restart"/>
            <w:tcBorders>
              <w:left w:val="single" w:sz="12" w:space="0" w:color="000000"/>
              <w:bottom w:val="single" w:sz="12" w:space="0" w:color="000000"/>
              <w:right w:val="single" w:sz="12" w:space="0" w:color="000000"/>
            </w:tcBorders>
          </w:tcPr>
          <w:p w:rsidR="00335362" w:rsidRDefault="00DB789F">
            <w:pPr>
              <w:pStyle w:val="TableParagraph"/>
              <w:spacing w:before="5"/>
              <w:ind w:left="105"/>
              <w:rPr>
                <w:b/>
                <w:sz w:val="20"/>
              </w:rPr>
            </w:pPr>
            <w:r>
              <w:rPr>
                <w:b/>
                <w:spacing w:val="-2"/>
                <w:sz w:val="20"/>
              </w:rPr>
              <w:lastRenderedPageBreak/>
              <w:t>конструкций</w:t>
            </w:r>
          </w:p>
        </w:tc>
        <w:tc>
          <w:tcPr>
            <w:tcW w:w="8744" w:type="dxa"/>
            <w:tcBorders>
              <w:top w:val="single" w:sz="4" w:space="0" w:color="000000"/>
              <w:left w:val="single" w:sz="12" w:space="0" w:color="000000"/>
              <w:right w:val="single" w:sz="12" w:space="0" w:color="000000"/>
            </w:tcBorders>
          </w:tcPr>
          <w:p w:rsidR="00335362" w:rsidRDefault="00DB789F">
            <w:pPr>
              <w:pStyle w:val="TableParagraph"/>
              <w:spacing w:line="230" w:lineRule="exact"/>
              <w:ind w:left="104"/>
              <w:rPr>
                <w:sz w:val="20"/>
              </w:rPr>
            </w:pPr>
            <w:r>
              <w:rPr>
                <w:sz w:val="20"/>
              </w:rPr>
              <w:t>Техника и технология РД сложных и ответственных конструкций во всех пространственных положениях</w:t>
            </w:r>
            <w:r>
              <w:rPr>
                <w:spacing w:val="-5"/>
                <w:sz w:val="20"/>
              </w:rPr>
              <w:t xml:space="preserve"> </w:t>
            </w:r>
            <w:r>
              <w:rPr>
                <w:sz w:val="20"/>
              </w:rPr>
              <w:t>сварного</w:t>
            </w:r>
            <w:r>
              <w:rPr>
                <w:spacing w:val="-10"/>
                <w:sz w:val="20"/>
              </w:rPr>
              <w:t xml:space="preserve"> </w:t>
            </w:r>
            <w:r>
              <w:rPr>
                <w:sz w:val="20"/>
              </w:rPr>
              <w:t>шва</w:t>
            </w:r>
            <w:r>
              <w:rPr>
                <w:spacing w:val="-8"/>
                <w:sz w:val="20"/>
              </w:rPr>
              <w:t xml:space="preserve"> </w:t>
            </w:r>
            <w:r>
              <w:rPr>
                <w:sz w:val="20"/>
              </w:rPr>
              <w:t>(оборудования,</w:t>
            </w:r>
            <w:r>
              <w:rPr>
                <w:spacing w:val="-3"/>
                <w:sz w:val="20"/>
              </w:rPr>
              <w:t xml:space="preserve"> </w:t>
            </w:r>
            <w:r>
              <w:rPr>
                <w:sz w:val="20"/>
              </w:rPr>
              <w:t>изделий,</w:t>
            </w:r>
            <w:r>
              <w:rPr>
                <w:spacing w:val="-3"/>
                <w:sz w:val="20"/>
              </w:rPr>
              <w:t xml:space="preserve"> </w:t>
            </w:r>
            <w:r>
              <w:rPr>
                <w:sz w:val="20"/>
              </w:rPr>
              <w:t>узлов,</w:t>
            </w:r>
            <w:r>
              <w:rPr>
                <w:spacing w:val="-3"/>
                <w:sz w:val="20"/>
              </w:rPr>
              <w:t xml:space="preserve"> </w:t>
            </w:r>
            <w:r>
              <w:rPr>
                <w:sz w:val="20"/>
              </w:rPr>
              <w:t>трубопроводов,</w:t>
            </w:r>
            <w:r>
              <w:rPr>
                <w:spacing w:val="-3"/>
                <w:sz w:val="20"/>
              </w:rPr>
              <w:t xml:space="preserve"> </w:t>
            </w:r>
            <w:r>
              <w:rPr>
                <w:sz w:val="20"/>
              </w:rPr>
              <w:t>деталей)</w:t>
            </w:r>
            <w:r>
              <w:rPr>
                <w:spacing w:val="-5"/>
                <w:sz w:val="20"/>
              </w:rPr>
              <w:t xml:space="preserve"> </w:t>
            </w:r>
            <w:r>
              <w:rPr>
                <w:sz w:val="20"/>
              </w:rPr>
              <w:t>из</w:t>
            </w:r>
            <w:r>
              <w:rPr>
                <w:spacing w:val="-3"/>
                <w:sz w:val="20"/>
              </w:rPr>
              <w:t xml:space="preserve"> </w:t>
            </w:r>
            <w:r>
              <w:rPr>
                <w:sz w:val="20"/>
              </w:rPr>
              <w:t>различных материалов, предназначенных для работы под давлением, под статическими, динамическими и вибрационными нагрузками во всех пространственных положениях сварного шва;</w:t>
            </w:r>
          </w:p>
        </w:tc>
        <w:tc>
          <w:tcPr>
            <w:tcW w:w="990" w:type="dxa"/>
            <w:vMerge w:val="restart"/>
            <w:tcBorders>
              <w:left w:val="single" w:sz="12" w:space="0" w:color="000000"/>
              <w:right w:val="single" w:sz="12" w:space="0" w:color="000000"/>
            </w:tcBorders>
          </w:tcPr>
          <w:p w:rsidR="00335362" w:rsidRDefault="00335362">
            <w:pPr>
              <w:pStyle w:val="TableParagraph"/>
              <w:rPr>
                <w:sz w:val="20"/>
              </w:rPr>
            </w:pPr>
          </w:p>
        </w:tc>
        <w:tc>
          <w:tcPr>
            <w:tcW w:w="1120" w:type="dxa"/>
            <w:vMerge w:val="restart"/>
            <w:tcBorders>
              <w:left w:val="single" w:sz="12" w:space="0" w:color="000000"/>
              <w:right w:val="single" w:sz="12" w:space="0" w:color="000000"/>
            </w:tcBorders>
          </w:tcPr>
          <w:p w:rsidR="00335362" w:rsidRDefault="00335362">
            <w:pPr>
              <w:pStyle w:val="TableParagraph"/>
              <w:rPr>
                <w:sz w:val="20"/>
              </w:rPr>
            </w:pPr>
          </w:p>
        </w:tc>
        <w:tc>
          <w:tcPr>
            <w:tcW w:w="1864"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r>
      <w:tr w:rsidR="00335362">
        <w:trPr>
          <w:trHeight w:val="680"/>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right w:val="single" w:sz="12" w:space="0" w:color="000000"/>
            </w:tcBorders>
          </w:tcPr>
          <w:p w:rsidR="00335362" w:rsidRDefault="00DB789F">
            <w:pPr>
              <w:pStyle w:val="TableParagraph"/>
              <w:spacing w:line="220" w:lineRule="exact"/>
              <w:ind w:left="104"/>
              <w:rPr>
                <w:sz w:val="20"/>
              </w:rPr>
            </w:pPr>
            <w:r>
              <w:rPr>
                <w:sz w:val="20"/>
              </w:rPr>
              <w:t>Сварочные</w:t>
            </w:r>
            <w:r>
              <w:rPr>
                <w:spacing w:val="-14"/>
                <w:sz w:val="20"/>
              </w:rPr>
              <w:t xml:space="preserve"> </w:t>
            </w:r>
            <w:r>
              <w:rPr>
                <w:sz w:val="20"/>
              </w:rPr>
              <w:t>(наплавочные)</w:t>
            </w:r>
            <w:r>
              <w:rPr>
                <w:spacing w:val="-8"/>
                <w:sz w:val="20"/>
              </w:rPr>
              <w:t xml:space="preserve"> </w:t>
            </w:r>
            <w:r>
              <w:rPr>
                <w:sz w:val="20"/>
              </w:rPr>
              <w:t>материалы</w:t>
            </w:r>
            <w:r>
              <w:rPr>
                <w:spacing w:val="-10"/>
                <w:sz w:val="20"/>
              </w:rPr>
              <w:t xml:space="preserve"> </w:t>
            </w:r>
            <w:r>
              <w:rPr>
                <w:sz w:val="20"/>
              </w:rPr>
              <w:t>для</w:t>
            </w:r>
            <w:r>
              <w:rPr>
                <w:spacing w:val="-12"/>
                <w:sz w:val="20"/>
              </w:rPr>
              <w:t xml:space="preserve"> </w:t>
            </w:r>
            <w:r>
              <w:rPr>
                <w:sz w:val="20"/>
              </w:rPr>
              <w:t>РД</w:t>
            </w:r>
            <w:r>
              <w:rPr>
                <w:spacing w:val="-11"/>
                <w:sz w:val="20"/>
              </w:rPr>
              <w:t xml:space="preserve"> </w:t>
            </w:r>
            <w:r>
              <w:rPr>
                <w:sz w:val="20"/>
              </w:rPr>
              <w:t>сложных</w:t>
            </w:r>
            <w:r>
              <w:rPr>
                <w:spacing w:val="-8"/>
                <w:sz w:val="20"/>
              </w:rPr>
              <w:t xml:space="preserve"> </w:t>
            </w:r>
            <w:r>
              <w:rPr>
                <w:sz w:val="20"/>
              </w:rPr>
              <w:t>и</w:t>
            </w:r>
            <w:r>
              <w:rPr>
                <w:spacing w:val="-10"/>
                <w:sz w:val="20"/>
              </w:rPr>
              <w:t xml:space="preserve"> </w:t>
            </w:r>
            <w:r>
              <w:rPr>
                <w:sz w:val="20"/>
              </w:rPr>
              <w:t>ответственных</w:t>
            </w:r>
            <w:r>
              <w:rPr>
                <w:spacing w:val="-9"/>
                <w:sz w:val="20"/>
              </w:rPr>
              <w:t xml:space="preserve"> </w:t>
            </w:r>
            <w:r>
              <w:rPr>
                <w:sz w:val="20"/>
              </w:rPr>
              <w:t>конструкций.</w:t>
            </w:r>
            <w:r>
              <w:rPr>
                <w:spacing w:val="-6"/>
                <w:sz w:val="20"/>
              </w:rPr>
              <w:t xml:space="preserve"> </w:t>
            </w:r>
            <w:r>
              <w:rPr>
                <w:spacing w:val="-2"/>
                <w:sz w:val="20"/>
              </w:rPr>
              <w:t>Наплавка</w:t>
            </w:r>
          </w:p>
          <w:p w:rsidR="00335362" w:rsidRDefault="00DB789F">
            <w:pPr>
              <w:pStyle w:val="TableParagraph"/>
              <w:spacing w:line="230" w:lineRule="atLeast"/>
              <w:ind w:left="104" w:right="140"/>
              <w:rPr>
                <w:sz w:val="20"/>
              </w:rPr>
            </w:pPr>
            <w:r>
              <w:rPr>
                <w:sz w:val="20"/>
              </w:rPr>
              <w:t>поверхностей</w:t>
            </w:r>
            <w:r>
              <w:rPr>
                <w:spacing w:val="-7"/>
                <w:sz w:val="20"/>
              </w:rPr>
              <w:t xml:space="preserve"> </w:t>
            </w:r>
            <w:r>
              <w:rPr>
                <w:sz w:val="20"/>
              </w:rPr>
              <w:t>баллонов</w:t>
            </w:r>
            <w:r>
              <w:rPr>
                <w:spacing w:val="-4"/>
                <w:sz w:val="20"/>
              </w:rPr>
              <w:t xml:space="preserve"> </w:t>
            </w:r>
            <w:r>
              <w:rPr>
                <w:sz w:val="20"/>
              </w:rPr>
              <w:t>и</w:t>
            </w:r>
            <w:r>
              <w:rPr>
                <w:spacing w:val="-7"/>
                <w:sz w:val="20"/>
              </w:rPr>
              <w:t xml:space="preserve"> </w:t>
            </w:r>
            <w:r>
              <w:rPr>
                <w:sz w:val="20"/>
              </w:rPr>
              <w:t>труб,</w:t>
            </w:r>
            <w:r>
              <w:rPr>
                <w:spacing w:val="-3"/>
                <w:sz w:val="20"/>
              </w:rPr>
              <w:t xml:space="preserve"> </w:t>
            </w:r>
            <w:r>
              <w:rPr>
                <w:sz w:val="20"/>
              </w:rPr>
              <w:t>дефектов</w:t>
            </w:r>
            <w:r>
              <w:rPr>
                <w:spacing w:val="-4"/>
                <w:sz w:val="20"/>
              </w:rPr>
              <w:t xml:space="preserve"> </w:t>
            </w:r>
            <w:r>
              <w:rPr>
                <w:sz w:val="20"/>
              </w:rPr>
              <w:t>деталей</w:t>
            </w:r>
            <w:r>
              <w:rPr>
                <w:spacing w:val="-7"/>
                <w:sz w:val="20"/>
              </w:rPr>
              <w:t xml:space="preserve"> </w:t>
            </w:r>
            <w:r>
              <w:rPr>
                <w:sz w:val="20"/>
              </w:rPr>
              <w:t>машин,</w:t>
            </w:r>
            <w:r>
              <w:rPr>
                <w:spacing w:val="-3"/>
                <w:sz w:val="20"/>
              </w:rPr>
              <w:t xml:space="preserve"> </w:t>
            </w:r>
            <w:r>
              <w:rPr>
                <w:sz w:val="20"/>
              </w:rPr>
              <w:t>механизмов,</w:t>
            </w:r>
            <w:r>
              <w:rPr>
                <w:spacing w:val="-7"/>
                <w:sz w:val="20"/>
              </w:rPr>
              <w:t xml:space="preserve"> </w:t>
            </w:r>
            <w:r>
              <w:rPr>
                <w:sz w:val="20"/>
              </w:rPr>
              <w:t>конструкций</w:t>
            </w:r>
            <w:r>
              <w:rPr>
                <w:spacing w:val="-7"/>
                <w:sz w:val="20"/>
              </w:rPr>
              <w:t xml:space="preserve"> </w:t>
            </w:r>
            <w:r>
              <w:rPr>
                <w:sz w:val="20"/>
              </w:rPr>
              <w:t xml:space="preserve">и </w:t>
            </w:r>
            <w:r>
              <w:rPr>
                <w:spacing w:val="-2"/>
                <w:sz w:val="20"/>
              </w:rPr>
              <w:t>инструментов;</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right w:val="single" w:sz="12" w:space="0" w:color="000000"/>
            </w:tcBorders>
          </w:tcPr>
          <w:p w:rsidR="00335362" w:rsidRDefault="00DB789F">
            <w:pPr>
              <w:pStyle w:val="TableParagraph"/>
              <w:spacing w:line="200" w:lineRule="exact"/>
              <w:ind w:left="104"/>
              <w:rPr>
                <w:sz w:val="20"/>
              </w:rPr>
            </w:pPr>
            <w:r>
              <w:rPr>
                <w:sz w:val="20"/>
              </w:rPr>
              <w:t>Резка</w:t>
            </w:r>
            <w:r>
              <w:rPr>
                <w:spacing w:val="-10"/>
                <w:sz w:val="20"/>
              </w:rPr>
              <w:t xml:space="preserve"> </w:t>
            </w:r>
            <w:r>
              <w:rPr>
                <w:sz w:val="20"/>
              </w:rPr>
              <w:t>воздушно-дуговая;</w:t>
            </w:r>
            <w:r>
              <w:rPr>
                <w:spacing w:val="-8"/>
                <w:sz w:val="20"/>
              </w:rPr>
              <w:t xml:space="preserve"> </w:t>
            </w:r>
            <w:r>
              <w:rPr>
                <w:sz w:val="20"/>
              </w:rPr>
              <w:t>резка</w:t>
            </w:r>
            <w:r>
              <w:rPr>
                <w:spacing w:val="-8"/>
                <w:sz w:val="20"/>
              </w:rPr>
              <w:t xml:space="preserve"> </w:t>
            </w:r>
            <w:r>
              <w:rPr>
                <w:sz w:val="20"/>
              </w:rPr>
              <w:t>кислородно-дуговая;</w:t>
            </w:r>
            <w:r>
              <w:rPr>
                <w:spacing w:val="-8"/>
                <w:sz w:val="20"/>
              </w:rPr>
              <w:t xml:space="preserve"> </w:t>
            </w:r>
            <w:r>
              <w:rPr>
                <w:sz w:val="20"/>
              </w:rPr>
              <w:t>Ручная</w:t>
            </w:r>
            <w:r>
              <w:rPr>
                <w:spacing w:val="-10"/>
                <w:sz w:val="20"/>
              </w:rPr>
              <w:t xml:space="preserve"> </w:t>
            </w:r>
            <w:r>
              <w:rPr>
                <w:sz w:val="20"/>
              </w:rPr>
              <w:t>дуговая</w:t>
            </w:r>
            <w:r>
              <w:rPr>
                <w:spacing w:val="-10"/>
                <w:sz w:val="20"/>
              </w:rPr>
              <w:t xml:space="preserve"> </w:t>
            </w:r>
            <w:r>
              <w:rPr>
                <w:sz w:val="20"/>
              </w:rPr>
              <w:t>резка</w:t>
            </w:r>
            <w:r>
              <w:rPr>
                <w:spacing w:val="-8"/>
                <w:sz w:val="20"/>
              </w:rPr>
              <w:t xml:space="preserve"> </w:t>
            </w:r>
            <w:r>
              <w:rPr>
                <w:sz w:val="20"/>
              </w:rPr>
              <w:t>и</w:t>
            </w:r>
            <w:r>
              <w:rPr>
                <w:spacing w:val="-11"/>
                <w:sz w:val="20"/>
              </w:rPr>
              <w:t xml:space="preserve"> </w:t>
            </w:r>
            <w:r>
              <w:rPr>
                <w:sz w:val="20"/>
              </w:rPr>
              <w:t>строжка</w:t>
            </w:r>
            <w:r>
              <w:rPr>
                <w:spacing w:val="-11"/>
                <w:sz w:val="20"/>
              </w:rPr>
              <w:t xml:space="preserve"> </w:t>
            </w:r>
            <w:r>
              <w:rPr>
                <w:spacing w:val="-2"/>
                <w:sz w:val="20"/>
              </w:rPr>
              <w:t>металлов.</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450"/>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right w:val="single" w:sz="12" w:space="0" w:color="000000"/>
            </w:tcBorders>
          </w:tcPr>
          <w:p w:rsidR="00335362" w:rsidRDefault="00DB789F">
            <w:pPr>
              <w:pStyle w:val="TableParagraph"/>
              <w:spacing w:line="221" w:lineRule="exact"/>
              <w:ind w:left="104"/>
              <w:rPr>
                <w:sz w:val="20"/>
              </w:rPr>
            </w:pPr>
            <w:r>
              <w:rPr>
                <w:sz w:val="20"/>
              </w:rPr>
              <w:t>Основные</w:t>
            </w:r>
            <w:r>
              <w:rPr>
                <w:spacing w:val="-15"/>
                <w:sz w:val="20"/>
              </w:rPr>
              <w:t xml:space="preserve"> </w:t>
            </w:r>
            <w:r>
              <w:rPr>
                <w:sz w:val="20"/>
              </w:rPr>
              <w:t>и</w:t>
            </w:r>
            <w:r>
              <w:rPr>
                <w:spacing w:val="-10"/>
                <w:sz w:val="20"/>
              </w:rPr>
              <w:t xml:space="preserve"> </w:t>
            </w:r>
            <w:r>
              <w:rPr>
                <w:sz w:val="20"/>
              </w:rPr>
              <w:t>вспомогательные</w:t>
            </w:r>
            <w:r>
              <w:rPr>
                <w:spacing w:val="-12"/>
                <w:sz w:val="20"/>
              </w:rPr>
              <w:t xml:space="preserve"> </w:t>
            </w:r>
            <w:r>
              <w:rPr>
                <w:sz w:val="20"/>
              </w:rPr>
              <w:t>документы;</w:t>
            </w:r>
            <w:r>
              <w:rPr>
                <w:spacing w:val="-7"/>
                <w:sz w:val="20"/>
              </w:rPr>
              <w:t xml:space="preserve"> </w:t>
            </w:r>
            <w:r>
              <w:rPr>
                <w:sz w:val="20"/>
              </w:rPr>
              <w:t>комплектность</w:t>
            </w:r>
            <w:r>
              <w:rPr>
                <w:spacing w:val="-9"/>
                <w:sz w:val="20"/>
              </w:rPr>
              <w:t xml:space="preserve"> </w:t>
            </w:r>
            <w:r>
              <w:rPr>
                <w:sz w:val="20"/>
              </w:rPr>
              <w:t>документов;</w:t>
            </w:r>
            <w:r>
              <w:rPr>
                <w:spacing w:val="-8"/>
                <w:sz w:val="20"/>
              </w:rPr>
              <w:t xml:space="preserve"> </w:t>
            </w:r>
            <w:r>
              <w:rPr>
                <w:sz w:val="20"/>
              </w:rPr>
              <w:t>ГОСТы</w:t>
            </w:r>
            <w:r>
              <w:rPr>
                <w:spacing w:val="-12"/>
                <w:sz w:val="20"/>
              </w:rPr>
              <w:t xml:space="preserve"> </w:t>
            </w:r>
            <w:r>
              <w:rPr>
                <w:sz w:val="20"/>
              </w:rPr>
              <w:t>на</w:t>
            </w:r>
            <w:r>
              <w:rPr>
                <w:spacing w:val="-11"/>
                <w:sz w:val="20"/>
              </w:rPr>
              <w:t xml:space="preserve"> </w:t>
            </w:r>
            <w:r>
              <w:rPr>
                <w:spacing w:val="-2"/>
                <w:sz w:val="20"/>
              </w:rPr>
              <w:t>сварочные</w:t>
            </w:r>
          </w:p>
          <w:p w:rsidR="00335362" w:rsidRDefault="00DB789F">
            <w:pPr>
              <w:pStyle w:val="TableParagraph"/>
              <w:spacing w:line="209" w:lineRule="exact"/>
              <w:ind w:left="104"/>
              <w:rPr>
                <w:sz w:val="20"/>
              </w:rPr>
            </w:pPr>
            <w:r>
              <w:rPr>
                <w:sz w:val="20"/>
              </w:rPr>
              <w:t>работы;</w:t>
            </w:r>
            <w:r>
              <w:rPr>
                <w:spacing w:val="-12"/>
                <w:sz w:val="20"/>
              </w:rPr>
              <w:t xml:space="preserve"> </w:t>
            </w:r>
            <w:r>
              <w:rPr>
                <w:sz w:val="20"/>
              </w:rPr>
              <w:t>Порядок</w:t>
            </w:r>
            <w:r>
              <w:rPr>
                <w:spacing w:val="-13"/>
                <w:sz w:val="20"/>
              </w:rPr>
              <w:t xml:space="preserve"> </w:t>
            </w:r>
            <w:r>
              <w:rPr>
                <w:sz w:val="20"/>
              </w:rPr>
              <w:t>подсчета</w:t>
            </w:r>
            <w:r>
              <w:rPr>
                <w:spacing w:val="-9"/>
                <w:sz w:val="20"/>
              </w:rPr>
              <w:t xml:space="preserve"> </w:t>
            </w:r>
            <w:r>
              <w:rPr>
                <w:sz w:val="20"/>
              </w:rPr>
              <w:t>трудозатрат</w:t>
            </w:r>
            <w:r>
              <w:rPr>
                <w:spacing w:val="-12"/>
                <w:sz w:val="20"/>
              </w:rPr>
              <w:t xml:space="preserve"> </w:t>
            </w:r>
            <w:r>
              <w:rPr>
                <w:sz w:val="20"/>
              </w:rPr>
              <w:t>стоимости</w:t>
            </w:r>
            <w:r>
              <w:rPr>
                <w:spacing w:val="-12"/>
                <w:sz w:val="20"/>
              </w:rPr>
              <w:t xml:space="preserve"> </w:t>
            </w:r>
            <w:r>
              <w:rPr>
                <w:sz w:val="20"/>
              </w:rPr>
              <w:t>выполненных</w:t>
            </w:r>
            <w:r>
              <w:rPr>
                <w:spacing w:val="-8"/>
                <w:sz w:val="20"/>
              </w:rPr>
              <w:t xml:space="preserve"> </w:t>
            </w:r>
            <w:r>
              <w:rPr>
                <w:spacing w:val="-2"/>
                <w:sz w:val="20"/>
              </w:rPr>
              <w:t>работ</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4"/>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bottom w:val="single" w:sz="4" w:space="0" w:color="000000"/>
              <w:right w:val="single" w:sz="12" w:space="0" w:color="000000"/>
            </w:tcBorders>
          </w:tcPr>
          <w:p w:rsidR="00335362" w:rsidRDefault="00DB789F">
            <w:pPr>
              <w:pStyle w:val="TableParagraph"/>
              <w:spacing w:line="195" w:lineRule="exact"/>
              <w:ind w:left="104"/>
              <w:rPr>
                <w:b/>
                <w:sz w:val="20"/>
              </w:rPr>
            </w:pPr>
            <w:r>
              <w:rPr>
                <w:b/>
                <w:spacing w:val="-2"/>
                <w:sz w:val="20"/>
              </w:rPr>
              <w:t>Практические</w:t>
            </w:r>
            <w:r>
              <w:rPr>
                <w:b/>
                <w:spacing w:val="8"/>
                <w:sz w:val="20"/>
              </w:rPr>
              <w:t xml:space="preserve"> </w:t>
            </w:r>
            <w:r>
              <w:rPr>
                <w:b/>
                <w:spacing w:val="-2"/>
                <w:sz w:val="20"/>
              </w:rPr>
              <w:t>занятия</w:t>
            </w:r>
          </w:p>
        </w:tc>
        <w:tc>
          <w:tcPr>
            <w:tcW w:w="990" w:type="dxa"/>
            <w:vMerge w:val="restart"/>
            <w:tcBorders>
              <w:left w:val="single" w:sz="12" w:space="0" w:color="000000"/>
              <w:right w:val="single" w:sz="12" w:space="0" w:color="000000"/>
            </w:tcBorders>
          </w:tcPr>
          <w:p w:rsidR="00335362" w:rsidRDefault="00DB789F">
            <w:pPr>
              <w:pStyle w:val="TableParagraph"/>
              <w:spacing w:line="220" w:lineRule="exact"/>
              <w:ind w:left="35" w:right="14"/>
              <w:jc w:val="center"/>
              <w:rPr>
                <w:sz w:val="20"/>
              </w:rPr>
            </w:pPr>
            <w:r>
              <w:rPr>
                <w:spacing w:val="-10"/>
                <w:sz w:val="20"/>
              </w:rPr>
              <w:t>4</w:t>
            </w:r>
          </w:p>
        </w:tc>
        <w:tc>
          <w:tcPr>
            <w:tcW w:w="1120" w:type="dxa"/>
            <w:vMerge w:val="restart"/>
            <w:tcBorders>
              <w:left w:val="single" w:sz="12" w:space="0" w:color="000000"/>
              <w:right w:val="single" w:sz="12" w:space="0" w:color="000000"/>
            </w:tcBorders>
          </w:tcPr>
          <w:p w:rsidR="00335362" w:rsidRDefault="00DB789F">
            <w:pPr>
              <w:pStyle w:val="TableParagraph"/>
              <w:spacing w:line="220" w:lineRule="exact"/>
              <w:ind w:left="23"/>
              <w:jc w:val="center"/>
              <w:rPr>
                <w:sz w:val="20"/>
              </w:rPr>
            </w:pPr>
            <w:r>
              <w:rPr>
                <w:spacing w:val="-10"/>
                <w:sz w:val="20"/>
              </w:rPr>
              <w:t>4</w:t>
            </w: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4"/>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right w:val="single" w:sz="12" w:space="0" w:color="000000"/>
            </w:tcBorders>
          </w:tcPr>
          <w:p w:rsidR="00335362" w:rsidRDefault="00DB789F">
            <w:pPr>
              <w:pStyle w:val="TableParagraph"/>
              <w:spacing w:line="204" w:lineRule="exact"/>
              <w:ind w:left="104"/>
              <w:rPr>
                <w:sz w:val="20"/>
              </w:rPr>
            </w:pPr>
            <w:r>
              <w:rPr>
                <w:sz w:val="20"/>
              </w:rPr>
              <w:t>Режимы</w:t>
            </w:r>
            <w:r>
              <w:rPr>
                <w:spacing w:val="-8"/>
                <w:sz w:val="20"/>
              </w:rPr>
              <w:t xml:space="preserve"> </w:t>
            </w:r>
            <w:r>
              <w:rPr>
                <w:sz w:val="20"/>
              </w:rPr>
              <w:t>сварки</w:t>
            </w:r>
            <w:r>
              <w:rPr>
                <w:spacing w:val="-8"/>
                <w:sz w:val="20"/>
              </w:rPr>
              <w:t xml:space="preserve"> </w:t>
            </w:r>
            <w:r>
              <w:rPr>
                <w:sz w:val="20"/>
              </w:rPr>
              <w:t>сварных</w:t>
            </w:r>
            <w:r>
              <w:rPr>
                <w:spacing w:val="-6"/>
                <w:sz w:val="20"/>
              </w:rPr>
              <w:t xml:space="preserve"> </w:t>
            </w:r>
            <w:r>
              <w:rPr>
                <w:sz w:val="20"/>
              </w:rPr>
              <w:t>швов</w:t>
            </w:r>
            <w:r>
              <w:rPr>
                <w:spacing w:val="-9"/>
                <w:sz w:val="20"/>
              </w:rPr>
              <w:t xml:space="preserve"> </w:t>
            </w:r>
            <w:r>
              <w:rPr>
                <w:sz w:val="20"/>
              </w:rPr>
              <w:t>в</w:t>
            </w:r>
            <w:r>
              <w:rPr>
                <w:spacing w:val="-6"/>
                <w:sz w:val="20"/>
              </w:rPr>
              <w:t xml:space="preserve"> </w:t>
            </w:r>
            <w:r>
              <w:rPr>
                <w:sz w:val="20"/>
              </w:rPr>
              <w:t>потолочном</w:t>
            </w:r>
            <w:r>
              <w:rPr>
                <w:spacing w:val="-4"/>
                <w:sz w:val="20"/>
              </w:rPr>
              <w:t xml:space="preserve"> </w:t>
            </w:r>
            <w:r>
              <w:rPr>
                <w:spacing w:val="-2"/>
                <w:sz w:val="20"/>
              </w:rPr>
              <w:t>положении</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right w:val="single" w:sz="12" w:space="0" w:color="000000"/>
            </w:tcBorders>
          </w:tcPr>
          <w:p w:rsidR="00335362" w:rsidRDefault="00DB789F">
            <w:pPr>
              <w:pStyle w:val="TableParagraph"/>
              <w:spacing w:line="200" w:lineRule="exact"/>
              <w:ind w:left="104"/>
              <w:rPr>
                <w:sz w:val="20"/>
              </w:rPr>
            </w:pPr>
            <w:r>
              <w:rPr>
                <w:sz w:val="20"/>
              </w:rPr>
              <w:t>Расчет</w:t>
            </w:r>
            <w:r>
              <w:rPr>
                <w:spacing w:val="-9"/>
                <w:sz w:val="20"/>
              </w:rPr>
              <w:t xml:space="preserve"> </w:t>
            </w:r>
            <w:r>
              <w:rPr>
                <w:sz w:val="20"/>
              </w:rPr>
              <w:t>объема</w:t>
            </w:r>
            <w:r>
              <w:rPr>
                <w:spacing w:val="-5"/>
                <w:sz w:val="20"/>
              </w:rPr>
              <w:t xml:space="preserve"> </w:t>
            </w:r>
            <w:r>
              <w:rPr>
                <w:sz w:val="20"/>
              </w:rPr>
              <w:t>сварочных</w:t>
            </w:r>
            <w:r>
              <w:rPr>
                <w:spacing w:val="-7"/>
                <w:sz w:val="20"/>
              </w:rPr>
              <w:t xml:space="preserve"> </w:t>
            </w:r>
            <w:r>
              <w:rPr>
                <w:spacing w:val="-4"/>
                <w:sz w:val="20"/>
              </w:rPr>
              <w:t>работ</w:t>
            </w:r>
          </w:p>
        </w:tc>
        <w:tc>
          <w:tcPr>
            <w:tcW w:w="990" w:type="dxa"/>
            <w:vMerge/>
            <w:tcBorders>
              <w:top w:val="nil"/>
              <w:left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5"/>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left w:val="single" w:sz="12" w:space="0" w:color="000000"/>
              <w:bottom w:val="single" w:sz="4" w:space="0" w:color="000000"/>
              <w:right w:val="single" w:sz="12" w:space="0" w:color="000000"/>
            </w:tcBorders>
          </w:tcPr>
          <w:p w:rsidR="00335362" w:rsidRDefault="00DB789F">
            <w:pPr>
              <w:pStyle w:val="TableParagraph"/>
              <w:spacing w:line="195" w:lineRule="exact"/>
              <w:ind w:left="104"/>
              <w:rPr>
                <w:b/>
                <w:sz w:val="20"/>
              </w:rPr>
            </w:pPr>
            <w:r>
              <w:rPr>
                <w:b/>
                <w:spacing w:val="-2"/>
                <w:sz w:val="20"/>
              </w:rPr>
              <w:t>Самостоятельная</w:t>
            </w:r>
            <w:r>
              <w:rPr>
                <w:b/>
                <w:spacing w:val="9"/>
                <w:sz w:val="20"/>
              </w:rPr>
              <w:t xml:space="preserve"> </w:t>
            </w:r>
            <w:r>
              <w:rPr>
                <w:b/>
                <w:spacing w:val="-2"/>
                <w:sz w:val="20"/>
              </w:rPr>
              <w:t>работа</w:t>
            </w:r>
          </w:p>
        </w:tc>
        <w:tc>
          <w:tcPr>
            <w:tcW w:w="990"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1120" w:type="dxa"/>
            <w:vMerge w:val="restart"/>
            <w:tcBorders>
              <w:left w:val="single" w:sz="12" w:space="0" w:color="000000"/>
              <w:bottom w:val="single" w:sz="12" w:space="0" w:color="000000"/>
              <w:right w:val="single" w:sz="12" w:space="0" w:color="000000"/>
            </w:tcBorders>
          </w:tcPr>
          <w:p w:rsidR="00335362" w:rsidRDefault="00335362">
            <w:pPr>
              <w:pStyle w:val="TableParagraph"/>
              <w:rPr>
                <w:sz w:val="20"/>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4"/>
              <w:rPr>
                <w:sz w:val="20"/>
              </w:rPr>
            </w:pPr>
            <w:r>
              <w:rPr>
                <w:sz w:val="20"/>
              </w:rPr>
              <w:t>Не</w:t>
            </w:r>
            <w:r>
              <w:rPr>
                <w:spacing w:val="-3"/>
                <w:sz w:val="20"/>
              </w:rPr>
              <w:t xml:space="preserve"> </w:t>
            </w:r>
            <w:r>
              <w:rPr>
                <w:spacing w:val="-2"/>
                <w:sz w:val="20"/>
              </w:rPr>
              <w:t>предусмотрено</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34"/>
        </w:trPr>
        <w:tc>
          <w:tcPr>
            <w:tcW w:w="2569"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4"/>
              <w:ind w:left="105" w:right="90"/>
              <w:rPr>
                <w:b/>
                <w:sz w:val="20"/>
              </w:rPr>
            </w:pPr>
            <w:r>
              <w:rPr>
                <w:b/>
                <w:sz w:val="20"/>
              </w:rPr>
              <w:t xml:space="preserve">Тема 1.5. Методы </w:t>
            </w:r>
            <w:r>
              <w:rPr>
                <w:b/>
                <w:spacing w:val="-2"/>
                <w:sz w:val="20"/>
              </w:rPr>
              <w:t>контроля</w:t>
            </w:r>
            <w:r>
              <w:rPr>
                <w:b/>
                <w:spacing w:val="-8"/>
                <w:sz w:val="20"/>
              </w:rPr>
              <w:t xml:space="preserve"> </w:t>
            </w:r>
            <w:r>
              <w:rPr>
                <w:b/>
                <w:spacing w:val="-2"/>
                <w:sz w:val="20"/>
              </w:rPr>
              <w:t>и</w:t>
            </w:r>
            <w:r>
              <w:rPr>
                <w:b/>
                <w:spacing w:val="-11"/>
                <w:sz w:val="20"/>
              </w:rPr>
              <w:t xml:space="preserve"> </w:t>
            </w:r>
            <w:r>
              <w:rPr>
                <w:b/>
                <w:spacing w:val="-2"/>
                <w:sz w:val="20"/>
              </w:rPr>
              <w:t>исправления ответственных конструкций</w:t>
            </w:r>
          </w:p>
        </w:tc>
        <w:tc>
          <w:tcPr>
            <w:tcW w:w="874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4" w:line="209" w:lineRule="exact"/>
              <w:ind w:left="104"/>
              <w:rPr>
                <w:b/>
                <w:sz w:val="20"/>
              </w:rPr>
            </w:pPr>
            <w:r>
              <w:rPr>
                <w:b/>
                <w:spacing w:val="-2"/>
                <w:sz w:val="20"/>
              </w:rPr>
              <w:t>Содержание:</w:t>
            </w:r>
          </w:p>
        </w:tc>
        <w:tc>
          <w:tcPr>
            <w:tcW w:w="990"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35" w:right="14"/>
              <w:jc w:val="center"/>
              <w:rPr>
                <w:sz w:val="20"/>
              </w:rPr>
            </w:pPr>
            <w:r>
              <w:rPr>
                <w:spacing w:val="-10"/>
                <w:sz w:val="20"/>
              </w:rPr>
              <w:t>4</w:t>
            </w:r>
          </w:p>
        </w:tc>
        <w:tc>
          <w:tcPr>
            <w:tcW w:w="1120" w:type="dxa"/>
            <w:vMerge w:val="restart"/>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20"/>
              </w:rPr>
            </w:pPr>
          </w:p>
        </w:tc>
        <w:tc>
          <w:tcPr>
            <w:tcW w:w="1864"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18"/>
              <w:jc w:val="center"/>
              <w:rPr>
                <w:sz w:val="20"/>
              </w:rPr>
            </w:pPr>
            <w:r>
              <w:rPr>
                <w:sz w:val="20"/>
              </w:rPr>
              <w:t>ОК01.–</w:t>
            </w:r>
            <w:r>
              <w:rPr>
                <w:spacing w:val="-2"/>
                <w:sz w:val="20"/>
              </w:rPr>
              <w:t xml:space="preserve"> ОК09.</w:t>
            </w:r>
          </w:p>
          <w:p w:rsidR="00335362" w:rsidRDefault="00DB789F">
            <w:pPr>
              <w:pStyle w:val="TableParagraph"/>
              <w:ind w:left="18" w:right="2"/>
              <w:jc w:val="center"/>
              <w:rPr>
                <w:sz w:val="20"/>
              </w:rPr>
            </w:pPr>
            <w:r>
              <w:rPr>
                <w:sz w:val="20"/>
              </w:rPr>
              <w:t xml:space="preserve">ПК </w:t>
            </w:r>
            <w:r>
              <w:rPr>
                <w:spacing w:val="-5"/>
                <w:sz w:val="20"/>
              </w:rPr>
              <w:t>4.1</w:t>
            </w: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4"/>
              <w:rPr>
                <w:sz w:val="20"/>
              </w:rPr>
            </w:pPr>
            <w:r>
              <w:rPr>
                <w:sz w:val="20"/>
              </w:rPr>
              <w:t>Методы</w:t>
            </w:r>
            <w:r>
              <w:rPr>
                <w:spacing w:val="-10"/>
                <w:sz w:val="20"/>
              </w:rPr>
              <w:t xml:space="preserve"> </w:t>
            </w:r>
            <w:r>
              <w:rPr>
                <w:sz w:val="20"/>
              </w:rPr>
              <w:t>контроля</w:t>
            </w:r>
            <w:r>
              <w:rPr>
                <w:spacing w:val="-7"/>
                <w:sz w:val="20"/>
              </w:rPr>
              <w:t xml:space="preserve"> </w:t>
            </w:r>
            <w:r>
              <w:rPr>
                <w:sz w:val="20"/>
              </w:rPr>
              <w:t>и</w:t>
            </w:r>
            <w:r>
              <w:rPr>
                <w:spacing w:val="-9"/>
                <w:sz w:val="20"/>
              </w:rPr>
              <w:t xml:space="preserve"> </w:t>
            </w:r>
            <w:r>
              <w:rPr>
                <w:sz w:val="20"/>
              </w:rPr>
              <w:t>испытаний</w:t>
            </w:r>
            <w:r>
              <w:rPr>
                <w:spacing w:val="-8"/>
                <w:sz w:val="20"/>
              </w:rPr>
              <w:t xml:space="preserve"> </w:t>
            </w:r>
            <w:r>
              <w:rPr>
                <w:sz w:val="20"/>
              </w:rPr>
              <w:t>сложных</w:t>
            </w:r>
            <w:r>
              <w:rPr>
                <w:spacing w:val="-7"/>
                <w:sz w:val="20"/>
              </w:rPr>
              <w:t xml:space="preserve"> </w:t>
            </w:r>
            <w:r>
              <w:rPr>
                <w:sz w:val="20"/>
              </w:rPr>
              <w:t>и</w:t>
            </w:r>
            <w:r>
              <w:rPr>
                <w:spacing w:val="-8"/>
                <w:sz w:val="20"/>
              </w:rPr>
              <w:t xml:space="preserve"> </w:t>
            </w:r>
            <w:r>
              <w:rPr>
                <w:sz w:val="20"/>
              </w:rPr>
              <w:t>ответственных</w:t>
            </w:r>
            <w:r>
              <w:rPr>
                <w:spacing w:val="-6"/>
                <w:sz w:val="20"/>
              </w:rPr>
              <w:t xml:space="preserve"> </w:t>
            </w:r>
            <w:r>
              <w:rPr>
                <w:spacing w:val="-2"/>
                <w:sz w:val="20"/>
              </w:rPr>
              <w:t>конструкций</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460"/>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25" w:lineRule="exact"/>
              <w:ind w:left="104"/>
              <w:rPr>
                <w:sz w:val="20"/>
              </w:rPr>
            </w:pPr>
            <w:r>
              <w:rPr>
                <w:sz w:val="20"/>
              </w:rPr>
              <w:t>Порядок</w:t>
            </w:r>
            <w:r>
              <w:rPr>
                <w:spacing w:val="-9"/>
                <w:sz w:val="20"/>
              </w:rPr>
              <w:t xml:space="preserve"> </w:t>
            </w:r>
            <w:r>
              <w:rPr>
                <w:sz w:val="20"/>
              </w:rPr>
              <w:t>исправления</w:t>
            </w:r>
            <w:r>
              <w:rPr>
                <w:spacing w:val="-8"/>
                <w:sz w:val="20"/>
              </w:rPr>
              <w:t xml:space="preserve"> </w:t>
            </w:r>
            <w:r>
              <w:rPr>
                <w:sz w:val="20"/>
              </w:rPr>
              <w:t>дефектов</w:t>
            </w:r>
            <w:r>
              <w:rPr>
                <w:spacing w:val="-7"/>
                <w:sz w:val="20"/>
              </w:rPr>
              <w:t xml:space="preserve"> </w:t>
            </w:r>
            <w:r>
              <w:rPr>
                <w:sz w:val="20"/>
              </w:rPr>
              <w:t>сварных</w:t>
            </w:r>
            <w:r>
              <w:rPr>
                <w:spacing w:val="-7"/>
                <w:sz w:val="20"/>
              </w:rPr>
              <w:t xml:space="preserve"> </w:t>
            </w:r>
            <w:r>
              <w:rPr>
                <w:sz w:val="20"/>
              </w:rPr>
              <w:t>швов.</w:t>
            </w:r>
            <w:r>
              <w:rPr>
                <w:spacing w:val="-9"/>
                <w:sz w:val="20"/>
              </w:rPr>
              <w:t xml:space="preserve"> </w:t>
            </w:r>
            <w:r>
              <w:rPr>
                <w:sz w:val="20"/>
              </w:rPr>
              <w:t>Устранение</w:t>
            </w:r>
            <w:r>
              <w:rPr>
                <w:spacing w:val="-9"/>
                <w:sz w:val="20"/>
              </w:rPr>
              <w:t xml:space="preserve"> </w:t>
            </w:r>
            <w:r>
              <w:rPr>
                <w:sz w:val="20"/>
              </w:rPr>
              <w:t>РД</w:t>
            </w:r>
            <w:r>
              <w:rPr>
                <w:spacing w:val="-6"/>
                <w:sz w:val="20"/>
              </w:rPr>
              <w:t xml:space="preserve"> </w:t>
            </w:r>
            <w:r>
              <w:rPr>
                <w:sz w:val="20"/>
              </w:rPr>
              <w:t>трещин</w:t>
            </w:r>
            <w:r>
              <w:rPr>
                <w:spacing w:val="-8"/>
                <w:sz w:val="20"/>
              </w:rPr>
              <w:t xml:space="preserve"> </w:t>
            </w:r>
            <w:r>
              <w:rPr>
                <w:sz w:val="20"/>
              </w:rPr>
              <w:t>и</w:t>
            </w:r>
            <w:r>
              <w:rPr>
                <w:spacing w:val="-9"/>
                <w:sz w:val="20"/>
              </w:rPr>
              <w:t xml:space="preserve"> </w:t>
            </w:r>
            <w:r>
              <w:rPr>
                <w:sz w:val="20"/>
              </w:rPr>
              <w:t>раковин</w:t>
            </w:r>
            <w:r>
              <w:rPr>
                <w:spacing w:val="-9"/>
                <w:sz w:val="20"/>
              </w:rPr>
              <w:t xml:space="preserve"> </w:t>
            </w:r>
            <w:r>
              <w:rPr>
                <w:sz w:val="20"/>
              </w:rPr>
              <w:t>в</w:t>
            </w:r>
            <w:r>
              <w:rPr>
                <w:spacing w:val="-6"/>
                <w:sz w:val="20"/>
              </w:rPr>
              <w:t xml:space="preserve"> </w:t>
            </w:r>
            <w:r>
              <w:rPr>
                <w:sz w:val="20"/>
              </w:rPr>
              <w:t>изделиях</w:t>
            </w:r>
            <w:r>
              <w:rPr>
                <w:spacing w:val="-7"/>
                <w:sz w:val="20"/>
              </w:rPr>
              <w:t xml:space="preserve"> </w:t>
            </w:r>
            <w:r>
              <w:rPr>
                <w:spacing w:val="-10"/>
                <w:sz w:val="20"/>
              </w:rPr>
              <w:t>с</w:t>
            </w:r>
          </w:p>
          <w:p w:rsidR="00335362" w:rsidRDefault="00DB789F">
            <w:pPr>
              <w:pStyle w:val="TableParagraph"/>
              <w:spacing w:before="1" w:line="214" w:lineRule="exact"/>
              <w:ind w:left="104"/>
              <w:rPr>
                <w:sz w:val="20"/>
              </w:rPr>
            </w:pPr>
            <w:r>
              <w:rPr>
                <w:sz w:val="20"/>
              </w:rPr>
              <w:t>толщиной</w:t>
            </w:r>
            <w:r>
              <w:rPr>
                <w:spacing w:val="-8"/>
                <w:sz w:val="20"/>
              </w:rPr>
              <w:t xml:space="preserve"> </w:t>
            </w:r>
            <w:r>
              <w:rPr>
                <w:sz w:val="20"/>
              </w:rPr>
              <w:t>более</w:t>
            </w:r>
            <w:r>
              <w:rPr>
                <w:spacing w:val="-7"/>
                <w:sz w:val="20"/>
              </w:rPr>
              <w:t xml:space="preserve"> </w:t>
            </w:r>
            <w:r>
              <w:rPr>
                <w:sz w:val="20"/>
              </w:rPr>
              <w:t>0,2</w:t>
            </w:r>
            <w:r>
              <w:rPr>
                <w:spacing w:val="-9"/>
                <w:sz w:val="20"/>
              </w:rPr>
              <w:t xml:space="preserve"> </w:t>
            </w:r>
            <w:r>
              <w:rPr>
                <w:sz w:val="20"/>
              </w:rPr>
              <w:t>мм</w:t>
            </w:r>
            <w:r>
              <w:rPr>
                <w:spacing w:val="-2"/>
                <w:sz w:val="20"/>
              </w:rPr>
              <w:t xml:space="preserve"> </w:t>
            </w:r>
            <w:r>
              <w:rPr>
                <w:sz w:val="20"/>
              </w:rPr>
              <w:t>и</w:t>
            </w:r>
            <w:r>
              <w:rPr>
                <w:spacing w:val="-10"/>
                <w:sz w:val="20"/>
              </w:rPr>
              <w:t xml:space="preserve"> </w:t>
            </w:r>
            <w:r>
              <w:rPr>
                <w:sz w:val="20"/>
              </w:rPr>
              <w:t>в</w:t>
            </w:r>
            <w:r>
              <w:rPr>
                <w:spacing w:val="-3"/>
                <w:sz w:val="20"/>
              </w:rPr>
              <w:t xml:space="preserve"> </w:t>
            </w:r>
            <w:r>
              <w:rPr>
                <w:sz w:val="20"/>
              </w:rPr>
              <w:t>изделиях</w:t>
            </w:r>
            <w:r>
              <w:rPr>
                <w:spacing w:val="-5"/>
                <w:sz w:val="20"/>
              </w:rPr>
              <w:t xml:space="preserve"> </w:t>
            </w:r>
            <w:r>
              <w:rPr>
                <w:sz w:val="20"/>
              </w:rPr>
              <w:t>с</w:t>
            </w:r>
            <w:r>
              <w:rPr>
                <w:spacing w:val="-6"/>
                <w:sz w:val="20"/>
              </w:rPr>
              <w:t xml:space="preserve"> </w:t>
            </w:r>
            <w:r>
              <w:rPr>
                <w:sz w:val="20"/>
              </w:rPr>
              <w:t>труднодоступными</w:t>
            </w:r>
            <w:r>
              <w:rPr>
                <w:spacing w:val="-6"/>
                <w:sz w:val="20"/>
              </w:rPr>
              <w:t xml:space="preserve"> </w:t>
            </w:r>
            <w:r>
              <w:rPr>
                <w:sz w:val="20"/>
              </w:rPr>
              <w:t>для</w:t>
            </w:r>
            <w:r>
              <w:rPr>
                <w:spacing w:val="-5"/>
                <w:sz w:val="20"/>
              </w:rPr>
              <w:t xml:space="preserve"> </w:t>
            </w:r>
            <w:r>
              <w:rPr>
                <w:sz w:val="20"/>
              </w:rPr>
              <w:t>сварки</w:t>
            </w:r>
            <w:r>
              <w:rPr>
                <w:spacing w:val="-10"/>
                <w:sz w:val="20"/>
              </w:rPr>
              <w:t xml:space="preserve"> </w:t>
            </w:r>
            <w:r>
              <w:rPr>
                <w:spacing w:val="-2"/>
                <w:sz w:val="20"/>
              </w:rPr>
              <w:t>местами;</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4"/>
              <w:rPr>
                <w:b/>
                <w:sz w:val="20"/>
              </w:rPr>
            </w:pPr>
            <w:r>
              <w:rPr>
                <w:b/>
                <w:spacing w:val="-2"/>
                <w:sz w:val="20"/>
              </w:rPr>
              <w:t>Практические</w:t>
            </w:r>
            <w:r>
              <w:rPr>
                <w:b/>
                <w:spacing w:val="8"/>
                <w:sz w:val="20"/>
              </w:rPr>
              <w:t xml:space="preserve"> </w:t>
            </w:r>
            <w:r>
              <w:rPr>
                <w:b/>
                <w:spacing w:val="-2"/>
                <w:sz w:val="20"/>
              </w:rPr>
              <w:t>занятия</w:t>
            </w:r>
          </w:p>
        </w:tc>
        <w:tc>
          <w:tcPr>
            <w:tcW w:w="990"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25" w:lineRule="exact"/>
              <w:ind w:left="35" w:right="14"/>
              <w:jc w:val="center"/>
              <w:rPr>
                <w:sz w:val="20"/>
              </w:rPr>
            </w:pPr>
            <w:r>
              <w:rPr>
                <w:spacing w:val="-10"/>
                <w:sz w:val="20"/>
              </w:rPr>
              <w:t>4</w:t>
            </w:r>
          </w:p>
        </w:tc>
        <w:tc>
          <w:tcPr>
            <w:tcW w:w="1120"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25" w:lineRule="exact"/>
              <w:ind w:left="23"/>
              <w:jc w:val="center"/>
              <w:rPr>
                <w:sz w:val="20"/>
              </w:rPr>
            </w:pPr>
            <w:r>
              <w:rPr>
                <w:spacing w:val="-10"/>
                <w:sz w:val="20"/>
              </w:rPr>
              <w:t>4</w:t>
            </w: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4"/>
              <w:rPr>
                <w:sz w:val="20"/>
              </w:rPr>
            </w:pPr>
            <w:r>
              <w:rPr>
                <w:sz w:val="20"/>
              </w:rPr>
              <w:t>Влияние</w:t>
            </w:r>
            <w:r>
              <w:rPr>
                <w:spacing w:val="-13"/>
                <w:sz w:val="20"/>
              </w:rPr>
              <w:t xml:space="preserve"> </w:t>
            </w:r>
            <w:r>
              <w:rPr>
                <w:sz w:val="20"/>
              </w:rPr>
              <w:t>легирующих</w:t>
            </w:r>
            <w:r>
              <w:rPr>
                <w:spacing w:val="-8"/>
                <w:sz w:val="20"/>
              </w:rPr>
              <w:t xml:space="preserve"> </w:t>
            </w:r>
            <w:r>
              <w:rPr>
                <w:sz w:val="20"/>
              </w:rPr>
              <w:t>элементов</w:t>
            </w:r>
            <w:r>
              <w:rPr>
                <w:spacing w:val="-6"/>
                <w:sz w:val="20"/>
              </w:rPr>
              <w:t xml:space="preserve"> </w:t>
            </w:r>
            <w:r>
              <w:rPr>
                <w:sz w:val="20"/>
              </w:rPr>
              <w:t>на</w:t>
            </w:r>
            <w:r>
              <w:rPr>
                <w:spacing w:val="-7"/>
                <w:sz w:val="20"/>
              </w:rPr>
              <w:t xml:space="preserve"> </w:t>
            </w:r>
            <w:r>
              <w:rPr>
                <w:sz w:val="20"/>
              </w:rPr>
              <w:t>склонность</w:t>
            </w:r>
            <w:r>
              <w:rPr>
                <w:spacing w:val="-8"/>
                <w:sz w:val="20"/>
              </w:rPr>
              <w:t xml:space="preserve"> </w:t>
            </w:r>
            <w:r>
              <w:rPr>
                <w:sz w:val="20"/>
              </w:rPr>
              <w:t>сталей</w:t>
            </w:r>
            <w:r>
              <w:rPr>
                <w:spacing w:val="-10"/>
                <w:sz w:val="20"/>
              </w:rPr>
              <w:t xml:space="preserve"> </w:t>
            </w:r>
            <w:r>
              <w:rPr>
                <w:sz w:val="20"/>
              </w:rPr>
              <w:t>к</w:t>
            </w:r>
            <w:r>
              <w:rPr>
                <w:spacing w:val="-9"/>
                <w:sz w:val="20"/>
              </w:rPr>
              <w:t xml:space="preserve"> </w:t>
            </w:r>
            <w:r>
              <w:rPr>
                <w:sz w:val="20"/>
              </w:rPr>
              <w:t>образованию</w:t>
            </w:r>
            <w:r>
              <w:rPr>
                <w:spacing w:val="-9"/>
                <w:sz w:val="20"/>
              </w:rPr>
              <w:t xml:space="preserve"> </w:t>
            </w:r>
            <w:r>
              <w:rPr>
                <w:sz w:val="20"/>
              </w:rPr>
              <w:t>холодных</w:t>
            </w:r>
            <w:r>
              <w:rPr>
                <w:spacing w:val="-8"/>
                <w:sz w:val="20"/>
              </w:rPr>
              <w:t xml:space="preserve"> </w:t>
            </w:r>
            <w:r>
              <w:rPr>
                <w:sz w:val="20"/>
              </w:rPr>
              <w:t>и</w:t>
            </w:r>
            <w:r>
              <w:rPr>
                <w:spacing w:val="-10"/>
                <w:sz w:val="20"/>
              </w:rPr>
              <w:t xml:space="preserve"> </w:t>
            </w:r>
            <w:r>
              <w:rPr>
                <w:sz w:val="20"/>
              </w:rPr>
              <w:t>горячих</w:t>
            </w:r>
            <w:r>
              <w:rPr>
                <w:spacing w:val="-7"/>
                <w:sz w:val="20"/>
              </w:rPr>
              <w:t xml:space="preserve"> </w:t>
            </w:r>
            <w:r>
              <w:rPr>
                <w:spacing w:val="-2"/>
                <w:sz w:val="20"/>
              </w:rPr>
              <w:t>трещин</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4"/>
              <w:rPr>
                <w:sz w:val="20"/>
              </w:rPr>
            </w:pPr>
            <w:r>
              <w:rPr>
                <w:sz w:val="20"/>
              </w:rPr>
              <w:t>Заделка</w:t>
            </w:r>
            <w:r>
              <w:rPr>
                <w:spacing w:val="-2"/>
                <w:sz w:val="20"/>
              </w:rPr>
              <w:t xml:space="preserve"> трещин</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34"/>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before="4" w:line="210" w:lineRule="exact"/>
              <w:ind w:left="104"/>
              <w:rPr>
                <w:b/>
                <w:sz w:val="20"/>
              </w:rPr>
            </w:pPr>
            <w:r>
              <w:rPr>
                <w:b/>
                <w:sz w:val="20"/>
              </w:rPr>
              <w:t>Комплексный</w:t>
            </w:r>
            <w:r>
              <w:rPr>
                <w:b/>
                <w:spacing w:val="-12"/>
                <w:sz w:val="20"/>
              </w:rPr>
              <w:t xml:space="preserve"> </w:t>
            </w:r>
            <w:r>
              <w:rPr>
                <w:b/>
                <w:sz w:val="20"/>
              </w:rPr>
              <w:t>дифференцированный</w:t>
            </w:r>
            <w:r>
              <w:rPr>
                <w:b/>
                <w:spacing w:val="-9"/>
                <w:sz w:val="20"/>
              </w:rPr>
              <w:t xml:space="preserve"> </w:t>
            </w:r>
            <w:r>
              <w:rPr>
                <w:b/>
                <w:sz w:val="20"/>
              </w:rPr>
              <w:t>зачет</w:t>
            </w:r>
            <w:r>
              <w:rPr>
                <w:b/>
                <w:spacing w:val="28"/>
                <w:sz w:val="20"/>
              </w:rPr>
              <w:t xml:space="preserve"> </w:t>
            </w:r>
            <w:r>
              <w:rPr>
                <w:b/>
                <w:sz w:val="20"/>
              </w:rPr>
              <w:t>МДК</w:t>
            </w:r>
            <w:r>
              <w:rPr>
                <w:b/>
                <w:spacing w:val="-12"/>
                <w:sz w:val="20"/>
              </w:rPr>
              <w:t xml:space="preserve"> </w:t>
            </w:r>
            <w:r>
              <w:rPr>
                <w:b/>
                <w:sz w:val="20"/>
              </w:rPr>
              <w:t>04.01,</w:t>
            </w:r>
            <w:r>
              <w:rPr>
                <w:b/>
                <w:spacing w:val="-10"/>
                <w:sz w:val="20"/>
              </w:rPr>
              <w:t xml:space="preserve"> </w:t>
            </w:r>
            <w:r>
              <w:rPr>
                <w:b/>
                <w:sz w:val="20"/>
              </w:rPr>
              <w:t>УП.04,</w:t>
            </w:r>
            <w:r>
              <w:rPr>
                <w:b/>
                <w:spacing w:val="-9"/>
                <w:sz w:val="20"/>
              </w:rPr>
              <w:t xml:space="preserve"> </w:t>
            </w:r>
            <w:r>
              <w:rPr>
                <w:b/>
                <w:spacing w:val="-2"/>
                <w:sz w:val="20"/>
              </w:rPr>
              <w:t>ПП.04</w:t>
            </w:r>
          </w:p>
        </w:tc>
        <w:tc>
          <w:tcPr>
            <w:tcW w:w="99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14" w:lineRule="exact"/>
              <w:ind w:left="35" w:right="14"/>
              <w:jc w:val="center"/>
              <w:rPr>
                <w:sz w:val="20"/>
              </w:rPr>
            </w:pPr>
            <w:r>
              <w:rPr>
                <w:spacing w:val="-10"/>
                <w:sz w:val="20"/>
              </w:rPr>
              <w:t>2</w:t>
            </w:r>
          </w:p>
        </w:tc>
        <w:tc>
          <w:tcPr>
            <w:tcW w:w="1120" w:type="dxa"/>
            <w:vMerge w:val="restart"/>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23"/>
              <w:jc w:val="center"/>
              <w:rPr>
                <w:sz w:val="20"/>
              </w:rPr>
            </w:pPr>
            <w:r>
              <w:rPr>
                <w:spacing w:val="-10"/>
                <w:sz w:val="20"/>
              </w:rPr>
              <w:t>2</w:t>
            </w: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1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12" w:space="0" w:color="000000"/>
              <w:left w:val="single" w:sz="12" w:space="0" w:color="000000"/>
              <w:bottom w:val="single" w:sz="4" w:space="0" w:color="000000"/>
              <w:right w:val="single" w:sz="12" w:space="0" w:color="000000"/>
            </w:tcBorders>
          </w:tcPr>
          <w:p w:rsidR="00335362" w:rsidRDefault="00DB789F">
            <w:pPr>
              <w:pStyle w:val="TableParagraph"/>
              <w:spacing w:line="200" w:lineRule="exact"/>
              <w:ind w:left="104"/>
              <w:rPr>
                <w:b/>
                <w:sz w:val="20"/>
              </w:rPr>
            </w:pPr>
            <w:r>
              <w:rPr>
                <w:b/>
                <w:spacing w:val="-2"/>
                <w:sz w:val="20"/>
              </w:rPr>
              <w:t>Самостоятельная</w:t>
            </w:r>
            <w:r>
              <w:rPr>
                <w:b/>
                <w:spacing w:val="9"/>
                <w:sz w:val="20"/>
              </w:rPr>
              <w:t xml:space="preserve"> </w:t>
            </w:r>
            <w:r>
              <w:rPr>
                <w:b/>
                <w:spacing w:val="-2"/>
                <w:sz w:val="20"/>
              </w:rPr>
              <w:t>работа</w:t>
            </w:r>
          </w:p>
        </w:tc>
        <w:tc>
          <w:tcPr>
            <w:tcW w:w="990" w:type="dxa"/>
            <w:vMerge w:val="restart"/>
            <w:tcBorders>
              <w:top w:val="single" w:sz="12" w:space="0" w:color="000000"/>
              <w:left w:val="single" w:sz="12" w:space="0" w:color="000000"/>
              <w:bottom w:val="single" w:sz="12" w:space="0" w:color="000000"/>
              <w:right w:val="single" w:sz="12" w:space="0" w:color="000000"/>
            </w:tcBorders>
          </w:tcPr>
          <w:p w:rsidR="00335362" w:rsidRDefault="00335362">
            <w:pPr>
              <w:pStyle w:val="TableParagraph"/>
              <w:rPr>
                <w:sz w:val="20"/>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229"/>
        </w:trPr>
        <w:tc>
          <w:tcPr>
            <w:tcW w:w="2569"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8744" w:type="dxa"/>
            <w:tcBorders>
              <w:top w:val="single" w:sz="4" w:space="0" w:color="000000"/>
              <w:left w:val="single" w:sz="12" w:space="0" w:color="000000"/>
              <w:bottom w:val="single" w:sz="12" w:space="0" w:color="000000"/>
              <w:right w:val="single" w:sz="12" w:space="0" w:color="000000"/>
            </w:tcBorders>
          </w:tcPr>
          <w:p w:rsidR="00335362" w:rsidRDefault="00DB789F">
            <w:pPr>
              <w:pStyle w:val="TableParagraph"/>
              <w:spacing w:line="209" w:lineRule="exact"/>
              <w:ind w:left="104"/>
              <w:rPr>
                <w:sz w:val="20"/>
              </w:rPr>
            </w:pPr>
            <w:r>
              <w:rPr>
                <w:sz w:val="20"/>
              </w:rPr>
              <w:t>Не</w:t>
            </w:r>
            <w:r>
              <w:rPr>
                <w:spacing w:val="-3"/>
                <w:sz w:val="20"/>
              </w:rPr>
              <w:t xml:space="preserve"> </w:t>
            </w:r>
            <w:r>
              <w:rPr>
                <w:spacing w:val="-2"/>
                <w:sz w:val="20"/>
              </w:rPr>
              <w:t>предусмотрено</w:t>
            </w:r>
          </w:p>
        </w:tc>
        <w:tc>
          <w:tcPr>
            <w:tcW w:w="99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120"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c>
          <w:tcPr>
            <w:tcW w:w="1864" w:type="dxa"/>
            <w:vMerge/>
            <w:tcBorders>
              <w:top w:val="nil"/>
              <w:left w:val="single" w:sz="12" w:space="0" w:color="000000"/>
              <w:bottom w:val="single" w:sz="12" w:space="0" w:color="000000"/>
              <w:right w:val="single" w:sz="12" w:space="0" w:color="000000"/>
            </w:tcBorders>
          </w:tcPr>
          <w:p w:rsidR="00335362" w:rsidRDefault="00335362">
            <w:pPr>
              <w:rPr>
                <w:sz w:val="2"/>
                <w:szCs w:val="2"/>
              </w:rPr>
            </w:pPr>
          </w:p>
        </w:tc>
      </w:tr>
      <w:tr w:rsidR="00335362">
        <w:trPr>
          <w:trHeight w:val="3681"/>
        </w:trPr>
        <w:tc>
          <w:tcPr>
            <w:tcW w:w="11313" w:type="dxa"/>
            <w:gridSpan w:val="2"/>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105" w:right="8093"/>
              <w:rPr>
                <w:b/>
                <w:sz w:val="20"/>
              </w:rPr>
            </w:pPr>
            <w:r>
              <w:rPr>
                <w:b/>
                <w:sz w:val="20"/>
              </w:rPr>
              <w:t>Учебная</w:t>
            </w:r>
            <w:r>
              <w:rPr>
                <w:b/>
                <w:spacing w:val="-13"/>
                <w:sz w:val="20"/>
              </w:rPr>
              <w:t xml:space="preserve"> </w:t>
            </w:r>
            <w:r>
              <w:rPr>
                <w:b/>
                <w:sz w:val="20"/>
              </w:rPr>
              <w:t>практика</w:t>
            </w:r>
            <w:r>
              <w:rPr>
                <w:b/>
                <w:spacing w:val="-12"/>
                <w:sz w:val="20"/>
              </w:rPr>
              <w:t xml:space="preserve"> </w:t>
            </w:r>
            <w:r>
              <w:rPr>
                <w:b/>
                <w:sz w:val="20"/>
              </w:rPr>
              <w:t>раздела</w:t>
            </w:r>
            <w:r>
              <w:rPr>
                <w:b/>
                <w:spacing w:val="-12"/>
                <w:sz w:val="20"/>
              </w:rPr>
              <w:t xml:space="preserve"> </w:t>
            </w:r>
            <w:r>
              <w:rPr>
                <w:b/>
                <w:sz w:val="20"/>
              </w:rPr>
              <w:t>1. Виды работ:</w:t>
            </w:r>
          </w:p>
          <w:p w:rsidR="00335362" w:rsidRDefault="00DB789F">
            <w:pPr>
              <w:pStyle w:val="TableParagraph"/>
              <w:ind w:left="105"/>
              <w:rPr>
                <w:sz w:val="20"/>
              </w:rPr>
            </w:pPr>
            <w:r>
              <w:rPr>
                <w:sz w:val="20"/>
              </w:rPr>
              <w:t>Сварка</w:t>
            </w:r>
            <w:r>
              <w:rPr>
                <w:spacing w:val="-13"/>
                <w:sz w:val="20"/>
              </w:rPr>
              <w:t xml:space="preserve"> </w:t>
            </w:r>
            <w:r>
              <w:rPr>
                <w:sz w:val="20"/>
              </w:rPr>
              <w:t>заполняющих</w:t>
            </w:r>
            <w:r>
              <w:rPr>
                <w:spacing w:val="-7"/>
                <w:sz w:val="20"/>
              </w:rPr>
              <w:t xml:space="preserve"> </w:t>
            </w:r>
            <w:r>
              <w:rPr>
                <w:sz w:val="20"/>
              </w:rPr>
              <w:t>и</w:t>
            </w:r>
            <w:r>
              <w:rPr>
                <w:spacing w:val="-9"/>
                <w:sz w:val="20"/>
              </w:rPr>
              <w:t xml:space="preserve"> </w:t>
            </w:r>
            <w:r>
              <w:rPr>
                <w:sz w:val="20"/>
              </w:rPr>
              <w:t>облицовочного</w:t>
            </w:r>
            <w:r>
              <w:rPr>
                <w:spacing w:val="-11"/>
                <w:sz w:val="20"/>
              </w:rPr>
              <w:t xml:space="preserve"> </w:t>
            </w:r>
            <w:r>
              <w:rPr>
                <w:sz w:val="20"/>
              </w:rPr>
              <w:t>слоев</w:t>
            </w:r>
            <w:r>
              <w:rPr>
                <w:spacing w:val="-6"/>
                <w:sz w:val="20"/>
              </w:rPr>
              <w:t xml:space="preserve"> </w:t>
            </w:r>
            <w:r>
              <w:rPr>
                <w:sz w:val="20"/>
              </w:rPr>
              <w:t>шва</w:t>
            </w:r>
            <w:r>
              <w:rPr>
                <w:spacing w:val="-5"/>
                <w:sz w:val="20"/>
              </w:rPr>
              <w:t xml:space="preserve"> </w:t>
            </w:r>
            <w:r>
              <w:rPr>
                <w:sz w:val="20"/>
              </w:rPr>
              <w:t>учебного</w:t>
            </w:r>
            <w:r>
              <w:rPr>
                <w:spacing w:val="-11"/>
                <w:sz w:val="20"/>
              </w:rPr>
              <w:t xml:space="preserve"> </w:t>
            </w:r>
            <w:r>
              <w:rPr>
                <w:sz w:val="20"/>
              </w:rPr>
              <w:t>стыка</w:t>
            </w:r>
            <w:r>
              <w:rPr>
                <w:spacing w:val="-5"/>
                <w:sz w:val="20"/>
              </w:rPr>
              <w:t xml:space="preserve"> </w:t>
            </w:r>
            <w:r>
              <w:rPr>
                <w:sz w:val="20"/>
              </w:rPr>
              <w:t>вертикально</w:t>
            </w:r>
            <w:r>
              <w:rPr>
                <w:spacing w:val="-11"/>
                <w:sz w:val="20"/>
              </w:rPr>
              <w:t xml:space="preserve"> </w:t>
            </w:r>
            <w:r>
              <w:rPr>
                <w:sz w:val="20"/>
              </w:rPr>
              <w:t>расположенных</w:t>
            </w:r>
            <w:r>
              <w:rPr>
                <w:spacing w:val="-7"/>
                <w:sz w:val="20"/>
              </w:rPr>
              <w:t xml:space="preserve"> </w:t>
            </w:r>
            <w:r>
              <w:rPr>
                <w:sz w:val="20"/>
              </w:rPr>
              <w:t>листов</w:t>
            </w:r>
            <w:r>
              <w:rPr>
                <w:spacing w:val="-6"/>
                <w:sz w:val="20"/>
              </w:rPr>
              <w:t xml:space="preserve"> </w:t>
            </w:r>
            <w:r>
              <w:rPr>
                <w:sz w:val="20"/>
              </w:rPr>
              <w:t>при</w:t>
            </w:r>
            <w:r>
              <w:rPr>
                <w:spacing w:val="-9"/>
                <w:sz w:val="20"/>
              </w:rPr>
              <w:t xml:space="preserve"> </w:t>
            </w:r>
            <w:r>
              <w:rPr>
                <w:sz w:val="20"/>
              </w:rPr>
              <w:t>нижнем</w:t>
            </w:r>
            <w:r>
              <w:rPr>
                <w:spacing w:val="-5"/>
                <w:sz w:val="20"/>
              </w:rPr>
              <w:t xml:space="preserve"> </w:t>
            </w:r>
            <w:r>
              <w:rPr>
                <w:sz w:val="20"/>
              </w:rPr>
              <w:t xml:space="preserve">расположении </w:t>
            </w:r>
            <w:r>
              <w:rPr>
                <w:spacing w:val="-4"/>
                <w:sz w:val="20"/>
              </w:rPr>
              <w:t>шва.</w:t>
            </w:r>
          </w:p>
          <w:p w:rsidR="00335362" w:rsidRDefault="00DB789F">
            <w:pPr>
              <w:pStyle w:val="TableParagraph"/>
              <w:spacing w:before="1" w:line="235" w:lineRule="auto"/>
              <w:ind w:left="105"/>
              <w:rPr>
                <w:sz w:val="20"/>
              </w:rPr>
            </w:pPr>
            <w:r>
              <w:rPr>
                <w:sz w:val="20"/>
              </w:rPr>
              <w:t>Сварка</w:t>
            </w:r>
            <w:r>
              <w:rPr>
                <w:spacing w:val="40"/>
                <w:sz w:val="20"/>
              </w:rPr>
              <w:t xml:space="preserve"> </w:t>
            </w:r>
            <w:r>
              <w:rPr>
                <w:sz w:val="20"/>
              </w:rPr>
              <w:t>заполняющих</w:t>
            </w:r>
            <w:r>
              <w:rPr>
                <w:spacing w:val="40"/>
                <w:sz w:val="20"/>
              </w:rPr>
              <w:t xml:space="preserve"> </w:t>
            </w:r>
            <w:r>
              <w:rPr>
                <w:sz w:val="20"/>
              </w:rPr>
              <w:t>и</w:t>
            </w:r>
            <w:r>
              <w:rPr>
                <w:spacing w:val="40"/>
                <w:sz w:val="20"/>
              </w:rPr>
              <w:t xml:space="preserve"> </w:t>
            </w:r>
            <w:r>
              <w:rPr>
                <w:sz w:val="20"/>
              </w:rPr>
              <w:t>облицовочных</w:t>
            </w:r>
            <w:r>
              <w:rPr>
                <w:spacing w:val="40"/>
                <w:sz w:val="20"/>
              </w:rPr>
              <w:t xml:space="preserve"> </w:t>
            </w:r>
            <w:r>
              <w:rPr>
                <w:sz w:val="20"/>
              </w:rPr>
              <w:t>слоев</w:t>
            </w:r>
            <w:r>
              <w:rPr>
                <w:spacing w:val="40"/>
                <w:sz w:val="20"/>
              </w:rPr>
              <w:t xml:space="preserve"> </w:t>
            </w:r>
            <w:r>
              <w:rPr>
                <w:sz w:val="20"/>
              </w:rPr>
              <w:t>шва</w:t>
            </w:r>
            <w:r>
              <w:rPr>
                <w:spacing w:val="40"/>
                <w:sz w:val="20"/>
              </w:rPr>
              <w:t xml:space="preserve"> </w:t>
            </w:r>
            <w:r>
              <w:rPr>
                <w:sz w:val="20"/>
              </w:rPr>
              <w:t>учебного</w:t>
            </w:r>
            <w:r>
              <w:rPr>
                <w:spacing w:val="40"/>
                <w:sz w:val="20"/>
              </w:rPr>
              <w:t xml:space="preserve"> </w:t>
            </w:r>
            <w:r>
              <w:rPr>
                <w:sz w:val="20"/>
              </w:rPr>
              <w:t>стыка</w:t>
            </w:r>
            <w:r>
              <w:rPr>
                <w:spacing w:val="40"/>
                <w:sz w:val="20"/>
              </w:rPr>
              <w:t xml:space="preserve"> </w:t>
            </w:r>
            <w:r>
              <w:rPr>
                <w:sz w:val="20"/>
              </w:rPr>
              <w:t>вертикально</w:t>
            </w:r>
            <w:r>
              <w:rPr>
                <w:spacing w:val="40"/>
                <w:sz w:val="20"/>
              </w:rPr>
              <w:t xml:space="preserve"> </w:t>
            </w:r>
            <w:r>
              <w:rPr>
                <w:sz w:val="20"/>
              </w:rPr>
              <w:t>расположенных</w:t>
            </w:r>
            <w:r>
              <w:rPr>
                <w:spacing w:val="40"/>
                <w:sz w:val="20"/>
              </w:rPr>
              <w:t xml:space="preserve"> </w:t>
            </w:r>
            <w:r>
              <w:rPr>
                <w:sz w:val="20"/>
              </w:rPr>
              <w:t>листов</w:t>
            </w:r>
            <w:r>
              <w:rPr>
                <w:spacing w:val="40"/>
                <w:sz w:val="20"/>
              </w:rPr>
              <w:t xml:space="preserve"> </w:t>
            </w:r>
            <w:r>
              <w:rPr>
                <w:sz w:val="20"/>
              </w:rPr>
              <w:t>при</w:t>
            </w:r>
            <w:r>
              <w:rPr>
                <w:spacing w:val="40"/>
                <w:sz w:val="20"/>
              </w:rPr>
              <w:t xml:space="preserve"> </w:t>
            </w:r>
            <w:r>
              <w:rPr>
                <w:sz w:val="20"/>
              </w:rPr>
              <w:t>вертикальном</w:t>
            </w:r>
            <w:r>
              <w:rPr>
                <w:spacing w:val="40"/>
                <w:sz w:val="20"/>
              </w:rPr>
              <w:t xml:space="preserve"> </w:t>
            </w:r>
            <w:r>
              <w:rPr>
                <w:sz w:val="20"/>
              </w:rPr>
              <w:t>расположении шва.</w:t>
            </w:r>
          </w:p>
          <w:p w:rsidR="00335362" w:rsidRDefault="00DB789F">
            <w:pPr>
              <w:pStyle w:val="TableParagraph"/>
              <w:spacing w:before="1"/>
              <w:ind w:left="105" w:right="97"/>
              <w:jc w:val="both"/>
              <w:rPr>
                <w:sz w:val="20"/>
              </w:rPr>
            </w:pPr>
            <w:r>
              <w:rPr>
                <w:sz w:val="20"/>
              </w:rPr>
              <w:t>Сварка заполняющих и облицовочного слоев шва учебного стыка вертикально расположенных листов с горизонтальном расположением шва.</w:t>
            </w:r>
          </w:p>
          <w:p w:rsidR="00335362" w:rsidRDefault="00DB789F">
            <w:pPr>
              <w:pStyle w:val="TableParagraph"/>
              <w:spacing w:before="2"/>
              <w:ind w:left="105" w:right="84"/>
              <w:jc w:val="both"/>
              <w:rPr>
                <w:sz w:val="20"/>
              </w:rPr>
            </w:pPr>
            <w:r>
              <w:rPr>
                <w:sz w:val="20"/>
              </w:rPr>
              <w:t>Электродуговая сварка листов легированных сталей. Многослойная сварка металлоконструкций из легированной стали с толщиной</w:t>
            </w:r>
            <w:r>
              <w:rPr>
                <w:spacing w:val="-13"/>
                <w:sz w:val="20"/>
              </w:rPr>
              <w:t xml:space="preserve"> </w:t>
            </w:r>
            <w:r>
              <w:rPr>
                <w:sz w:val="20"/>
              </w:rPr>
              <w:t>стенки</w:t>
            </w:r>
            <w:r>
              <w:rPr>
                <w:spacing w:val="-12"/>
                <w:sz w:val="20"/>
              </w:rPr>
              <w:t xml:space="preserve"> </w:t>
            </w:r>
            <w:r>
              <w:rPr>
                <w:sz w:val="20"/>
              </w:rPr>
              <w:t>до</w:t>
            </w:r>
            <w:r>
              <w:rPr>
                <w:spacing w:val="-13"/>
                <w:sz w:val="20"/>
              </w:rPr>
              <w:t xml:space="preserve"> </w:t>
            </w:r>
            <w:r>
              <w:rPr>
                <w:sz w:val="20"/>
              </w:rPr>
              <w:t>14</w:t>
            </w:r>
            <w:r>
              <w:rPr>
                <w:spacing w:val="-12"/>
                <w:sz w:val="20"/>
              </w:rPr>
              <w:t xml:space="preserve"> </w:t>
            </w:r>
            <w:r>
              <w:rPr>
                <w:sz w:val="20"/>
              </w:rPr>
              <w:t>мм</w:t>
            </w:r>
            <w:r>
              <w:rPr>
                <w:spacing w:val="-7"/>
                <w:sz w:val="20"/>
              </w:rPr>
              <w:t xml:space="preserve"> </w:t>
            </w:r>
            <w:r>
              <w:rPr>
                <w:sz w:val="20"/>
              </w:rPr>
              <w:t>кромок</w:t>
            </w:r>
            <w:r>
              <w:rPr>
                <w:spacing w:val="-10"/>
                <w:sz w:val="20"/>
              </w:rPr>
              <w:t xml:space="preserve"> </w:t>
            </w:r>
            <w:r>
              <w:rPr>
                <w:sz w:val="20"/>
              </w:rPr>
              <w:t>во</w:t>
            </w:r>
            <w:r>
              <w:rPr>
                <w:spacing w:val="-13"/>
                <w:sz w:val="20"/>
              </w:rPr>
              <w:t xml:space="preserve"> </w:t>
            </w:r>
            <w:r>
              <w:rPr>
                <w:sz w:val="20"/>
              </w:rPr>
              <w:t>всех</w:t>
            </w:r>
            <w:r>
              <w:rPr>
                <w:spacing w:val="-8"/>
                <w:sz w:val="20"/>
              </w:rPr>
              <w:t xml:space="preserve"> </w:t>
            </w:r>
            <w:r>
              <w:rPr>
                <w:sz w:val="20"/>
              </w:rPr>
              <w:t>пространственных</w:t>
            </w:r>
            <w:r>
              <w:rPr>
                <w:spacing w:val="-9"/>
                <w:sz w:val="20"/>
              </w:rPr>
              <w:t xml:space="preserve"> </w:t>
            </w:r>
            <w:r>
              <w:rPr>
                <w:sz w:val="20"/>
              </w:rPr>
              <w:t>положениях.</w:t>
            </w:r>
            <w:r>
              <w:rPr>
                <w:spacing w:val="-6"/>
                <w:sz w:val="20"/>
              </w:rPr>
              <w:t xml:space="preserve"> </w:t>
            </w:r>
            <w:r>
              <w:rPr>
                <w:sz w:val="20"/>
              </w:rPr>
              <w:t>Подготовка</w:t>
            </w:r>
            <w:r>
              <w:rPr>
                <w:spacing w:val="-7"/>
                <w:sz w:val="20"/>
              </w:rPr>
              <w:t xml:space="preserve"> </w:t>
            </w:r>
            <w:r>
              <w:rPr>
                <w:sz w:val="20"/>
              </w:rPr>
              <w:t>кромок.</w:t>
            </w:r>
            <w:r>
              <w:rPr>
                <w:spacing w:val="-6"/>
                <w:sz w:val="20"/>
              </w:rPr>
              <w:t xml:space="preserve"> </w:t>
            </w:r>
            <w:r>
              <w:rPr>
                <w:sz w:val="20"/>
              </w:rPr>
              <w:t>Сборка</w:t>
            </w:r>
            <w:r>
              <w:rPr>
                <w:spacing w:val="-7"/>
                <w:sz w:val="20"/>
              </w:rPr>
              <w:t xml:space="preserve"> </w:t>
            </w:r>
            <w:r>
              <w:rPr>
                <w:sz w:val="20"/>
              </w:rPr>
              <w:t>под</w:t>
            </w:r>
            <w:r>
              <w:rPr>
                <w:spacing w:val="-10"/>
                <w:sz w:val="20"/>
              </w:rPr>
              <w:t xml:space="preserve"> </w:t>
            </w:r>
            <w:r>
              <w:rPr>
                <w:sz w:val="20"/>
              </w:rPr>
              <w:t>сварку.</w:t>
            </w:r>
            <w:r>
              <w:rPr>
                <w:spacing w:val="-2"/>
                <w:sz w:val="20"/>
              </w:rPr>
              <w:t xml:space="preserve"> </w:t>
            </w:r>
            <w:r>
              <w:rPr>
                <w:sz w:val="20"/>
              </w:rPr>
              <w:t>Выбор</w:t>
            </w:r>
            <w:r>
              <w:rPr>
                <w:spacing w:val="-9"/>
                <w:sz w:val="20"/>
              </w:rPr>
              <w:t xml:space="preserve"> </w:t>
            </w:r>
            <w:r>
              <w:rPr>
                <w:sz w:val="20"/>
              </w:rPr>
              <w:t>режима подогрева изделия. Выбор сварочных электродов в зависимости от марки свариваемой стали. Порядок наложения прихваток. Выбор режима сварки. Контроль качества сварного шва.</w:t>
            </w:r>
          </w:p>
          <w:p w:rsidR="00335362" w:rsidRDefault="00DB789F">
            <w:pPr>
              <w:pStyle w:val="TableParagraph"/>
              <w:spacing w:before="1"/>
              <w:ind w:left="105" w:right="88"/>
              <w:jc w:val="both"/>
              <w:rPr>
                <w:sz w:val="20"/>
              </w:rPr>
            </w:pPr>
            <w:r>
              <w:rPr>
                <w:sz w:val="20"/>
              </w:rPr>
              <w:t>Особенность сварки швов крупногабаритных толстолистовых металлоконструкций кромок во всех пространственных положениях.</w:t>
            </w:r>
            <w:r>
              <w:rPr>
                <w:spacing w:val="-5"/>
                <w:sz w:val="20"/>
              </w:rPr>
              <w:t xml:space="preserve"> </w:t>
            </w:r>
            <w:r>
              <w:rPr>
                <w:sz w:val="20"/>
              </w:rPr>
              <w:t>Выбор</w:t>
            </w:r>
            <w:r>
              <w:rPr>
                <w:spacing w:val="-8"/>
                <w:sz w:val="20"/>
              </w:rPr>
              <w:t xml:space="preserve"> </w:t>
            </w:r>
            <w:r>
              <w:rPr>
                <w:sz w:val="20"/>
              </w:rPr>
              <w:t>типа</w:t>
            </w:r>
            <w:r>
              <w:rPr>
                <w:spacing w:val="-6"/>
                <w:sz w:val="20"/>
              </w:rPr>
              <w:t xml:space="preserve"> </w:t>
            </w:r>
            <w:r>
              <w:rPr>
                <w:sz w:val="20"/>
              </w:rPr>
              <w:t>разделки</w:t>
            </w:r>
            <w:r>
              <w:rPr>
                <w:spacing w:val="-9"/>
                <w:sz w:val="20"/>
              </w:rPr>
              <w:t xml:space="preserve"> </w:t>
            </w:r>
            <w:r>
              <w:rPr>
                <w:sz w:val="20"/>
              </w:rPr>
              <w:t>кромок</w:t>
            </w:r>
            <w:r>
              <w:rPr>
                <w:spacing w:val="-9"/>
                <w:sz w:val="20"/>
              </w:rPr>
              <w:t xml:space="preserve"> </w:t>
            </w:r>
            <w:r>
              <w:rPr>
                <w:sz w:val="20"/>
              </w:rPr>
              <w:t>под</w:t>
            </w:r>
            <w:r>
              <w:rPr>
                <w:spacing w:val="-5"/>
                <w:sz w:val="20"/>
              </w:rPr>
              <w:t xml:space="preserve"> </w:t>
            </w:r>
            <w:r>
              <w:rPr>
                <w:sz w:val="20"/>
              </w:rPr>
              <w:t>сварку.</w:t>
            </w:r>
            <w:r>
              <w:rPr>
                <w:spacing w:val="-5"/>
                <w:sz w:val="20"/>
              </w:rPr>
              <w:t xml:space="preserve"> </w:t>
            </w:r>
            <w:r>
              <w:rPr>
                <w:sz w:val="20"/>
              </w:rPr>
              <w:t>Подготовка</w:t>
            </w:r>
            <w:r>
              <w:rPr>
                <w:spacing w:val="-6"/>
                <w:sz w:val="20"/>
              </w:rPr>
              <w:t xml:space="preserve"> </w:t>
            </w:r>
            <w:r>
              <w:rPr>
                <w:sz w:val="20"/>
              </w:rPr>
              <w:t>кромок.</w:t>
            </w:r>
            <w:r>
              <w:rPr>
                <w:spacing w:val="-5"/>
                <w:sz w:val="20"/>
              </w:rPr>
              <w:t xml:space="preserve"> </w:t>
            </w:r>
            <w:r>
              <w:rPr>
                <w:sz w:val="20"/>
              </w:rPr>
              <w:t>Сборка</w:t>
            </w:r>
            <w:r>
              <w:rPr>
                <w:spacing w:val="-6"/>
                <w:sz w:val="20"/>
              </w:rPr>
              <w:t xml:space="preserve"> </w:t>
            </w:r>
            <w:r>
              <w:rPr>
                <w:sz w:val="20"/>
              </w:rPr>
              <w:t>под</w:t>
            </w:r>
            <w:r>
              <w:rPr>
                <w:spacing w:val="-5"/>
                <w:sz w:val="20"/>
              </w:rPr>
              <w:t xml:space="preserve"> </w:t>
            </w:r>
            <w:r>
              <w:rPr>
                <w:sz w:val="20"/>
              </w:rPr>
              <w:t>сварку.</w:t>
            </w:r>
            <w:r>
              <w:rPr>
                <w:spacing w:val="-5"/>
                <w:sz w:val="20"/>
              </w:rPr>
              <w:t xml:space="preserve"> </w:t>
            </w:r>
            <w:r>
              <w:rPr>
                <w:sz w:val="20"/>
              </w:rPr>
              <w:t>Выбор</w:t>
            </w:r>
            <w:r>
              <w:rPr>
                <w:spacing w:val="-8"/>
                <w:sz w:val="20"/>
              </w:rPr>
              <w:t xml:space="preserve"> </w:t>
            </w:r>
            <w:r>
              <w:rPr>
                <w:sz w:val="20"/>
              </w:rPr>
              <w:t>режима</w:t>
            </w:r>
            <w:r>
              <w:rPr>
                <w:spacing w:val="-6"/>
                <w:sz w:val="20"/>
              </w:rPr>
              <w:t xml:space="preserve"> </w:t>
            </w:r>
            <w:r>
              <w:rPr>
                <w:sz w:val="20"/>
              </w:rPr>
              <w:t>подогрева</w:t>
            </w:r>
            <w:r>
              <w:rPr>
                <w:spacing w:val="-6"/>
                <w:sz w:val="20"/>
              </w:rPr>
              <w:t xml:space="preserve"> </w:t>
            </w:r>
            <w:r>
              <w:rPr>
                <w:sz w:val="20"/>
              </w:rPr>
              <w:t>изделия.</w:t>
            </w:r>
          </w:p>
          <w:p w:rsidR="00335362" w:rsidRDefault="00DB789F">
            <w:pPr>
              <w:pStyle w:val="TableParagraph"/>
              <w:spacing w:line="230" w:lineRule="atLeast"/>
              <w:ind w:left="105" w:right="88"/>
              <w:jc w:val="both"/>
              <w:rPr>
                <w:sz w:val="20"/>
              </w:rPr>
            </w:pPr>
            <w:r>
              <w:rPr>
                <w:sz w:val="20"/>
              </w:rPr>
              <w:t>Выбор сварочных электродов в зависимости от марки. Сварка обратно-ступенчатым способом, «каскадом», «горкой». Контроль качества сварного шва.</w:t>
            </w:r>
          </w:p>
        </w:tc>
        <w:tc>
          <w:tcPr>
            <w:tcW w:w="99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35" w:right="10"/>
              <w:jc w:val="center"/>
              <w:rPr>
                <w:b/>
                <w:sz w:val="20"/>
              </w:rPr>
            </w:pPr>
            <w:r>
              <w:rPr>
                <w:b/>
                <w:spacing w:val="-5"/>
                <w:sz w:val="20"/>
              </w:rPr>
              <w:t>72</w:t>
            </w:r>
          </w:p>
        </w:tc>
        <w:tc>
          <w:tcPr>
            <w:tcW w:w="1120"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ind w:left="23" w:right="5"/>
              <w:jc w:val="center"/>
              <w:rPr>
                <w:b/>
                <w:sz w:val="20"/>
              </w:rPr>
            </w:pPr>
            <w:r>
              <w:rPr>
                <w:b/>
                <w:spacing w:val="-5"/>
                <w:sz w:val="20"/>
              </w:rPr>
              <w:t>72</w:t>
            </w:r>
          </w:p>
        </w:tc>
        <w:tc>
          <w:tcPr>
            <w:tcW w:w="1864" w:type="dxa"/>
            <w:tcBorders>
              <w:top w:val="single" w:sz="12" w:space="0" w:color="000000"/>
              <w:left w:val="single" w:sz="12" w:space="0" w:color="000000"/>
              <w:bottom w:val="single" w:sz="12" w:space="0" w:color="000000"/>
              <w:right w:val="single" w:sz="12" w:space="0" w:color="000000"/>
            </w:tcBorders>
          </w:tcPr>
          <w:p w:rsidR="00335362" w:rsidRDefault="00DB789F">
            <w:pPr>
              <w:pStyle w:val="TableParagraph"/>
              <w:spacing w:line="225" w:lineRule="exact"/>
              <w:ind w:left="18"/>
              <w:jc w:val="center"/>
              <w:rPr>
                <w:sz w:val="20"/>
              </w:rPr>
            </w:pPr>
            <w:r>
              <w:rPr>
                <w:sz w:val="20"/>
              </w:rPr>
              <w:t>ОК01.–</w:t>
            </w:r>
            <w:r>
              <w:rPr>
                <w:spacing w:val="-2"/>
                <w:sz w:val="20"/>
              </w:rPr>
              <w:t xml:space="preserve"> ОК09.</w:t>
            </w:r>
          </w:p>
          <w:p w:rsidR="00335362" w:rsidRDefault="00DB789F">
            <w:pPr>
              <w:pStyle w:val="TableParagraph"/>
              <w:ind w:left="18" w:right="2"/>
              <w:jc w:val="center"/>
              <w:rPr>
                <w:sz w:val="20"/>
              </w:rPr>
            </w:pPr>
            <w:r>
              <w:rPr>
                <w:sz w:val="20"/>
              </w:rPr>
              <w:t xml:space="preserve">ПК </w:t>
            </w:r>
            <w:r>
              <w:rPr>
                <w:spacing w:val="-5"/>
                <w:sz w:val="20"/>
              </w:rPr>
              <w:t>4.1</w:t>
            </w:r>
          </w:p>
        </w:tc>
      </w:tr>
    </w:tbl>
    <w:p w:rsidR="00335362" w:rsidRDefault="00335362">
      <w:pPr>
        <w:pStyle w:val="TableParagraph"/>
        <w:jc w:val="center"/>
        <w:rPr>
          <w:sz w:val="20"/>
        </w:rPr>
        <w:sectPr w:rsidR="00335362">
          <w:footerReference w:type="default" r:id="rId50"/>
          <w:pgSz w:w="16840" w:h="11910" w:orient="landscape"/>
          <w:pgMar w:top="820" w:right="425" w:bottom="280" w:left="992" w:header="0" w:footer="0" w:gutter="0"/>
          <w:cols w:space="720"/>
        </w:sectPr>
      </w:pPr>
    </w:p>
    <w:tbl>
      <w:tblPr>
        <w:tblStyle w:val="TableNormal"/>
        <w:tblW w:w="0" w:type="auto"/>
        <w:tblInd w:w="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1312"/>
        <w:gridCol w:w="989"/>
        <w:gridCol w:w="1119"/>
        <w:gridCol w:w="1863"/>
      </w:tblGrid>
      <w:tr w:rsidR="00335362">
        <w:trPr>
          <w:trHeight w:val="5751"/>
        </w:trPr>
        <w:tc>
          <w:tcPr>
            <w:tcW w:w="11312" w:type="dxa"/>
          </w:tcPr>
          <w:p w:rsidR="00335362" w:rsidRDefault="00DB789F">
            <w:pPr>
              <w:pStyle w:val="TableParagraph"/>
              <w:ind w:left="105" w:right="86"/>
              <w:jc w:val="both"/>
              <w:rPr>
                <w:sz w:val="20"/>
              </w:rPr>
            </w:pPr>
            <w:r>
              <w:rPr>
                <w:sz w:val="20"/>
              </w:rPr>
              <w:lastRenderedPageBreak/>
              <w:t>Сварка металлоконструкций с Х-образной разделкой кромок во всех пространственных положениях. Последовательность наложения</w:t>
            </w:r>
            <w:r>
              <w:rPr>
                <w:spacing w:val="-13"/>
                <w:sz w:val="20"/>
              </w:rPr>
              <w:t xml:space="preserve"> </w:t>
            </w:r>
            <w:r>
              <w:rPr>
                <w:sz w:val="20"/>
              </w:rPr>
              <w:t>прихваток.</w:t>
            </w:r>
            <w:r>
              <w:rPr>
                <w:spacing w:val="-12"/>
                <w:sz w:val="20"/>
              </w:rPr>
              <w:t xml:space="preserve"> </w:t>
            </w:r>
            <w:r>
              <w:rPr>
                <w:sz w:val="20"/>
              </w:rPr>
              <w:t>Порядок</w:t>
            </w:r>
            <w:r>
              <w:rPr>
                <w:spacing w:val="-13"/>
                <w:sz w:val="20"/>
              </w:rPr>
              <w:t xml:space="preserve"> </w:t>
            </w:r>
            <w:r>
              <w:rPr>
                <w:sz w:val="20"/>
              </w:rPr>
              <w:t>наложения</w:t>
            </w:r>
            <w:r>
              <w:rPr>
                <w:spacing w:val="-9"/>
                <w:sz w:val="20"/>
              </w:rPr>
              <w:t xml:space="preserve"> </w:t>
            </w:r>
            <w:r>
              <w:rPr>
                <w:sz w:val="20"/>
              </w:rPr>
              <w:t>слоев</w:t>
            </w:r>
            <w:r>
              <w:rPr>
                <w:spacing w:val="-11"/>
                <w:sz w:val="20"/>
              </w:rPr>
              <w:t xml:space="preserve"> </w:t>
            </w:r>
            <w:r>
              <w:rPr>
                <w:sz w:val="20"/>
              </w:rPr>
              <w:t>сварного</w:t>
            </w:r>
            <w:r>
              <w:rPr>
                <w:spacing w:val="-13"/>
                <w:sz w:val="20"/>
              </w:rPr>
              <w:t xml:space="preserve"> </w:t>
            </w:r>
            <w:r>
              <w:rPr>
                <w:sz w:val="20"/>
              </w:rPr>
              <w:t>шва</w:t>
            </w:r>
            <w:r>
              <w:rPr>
                <w:spacing w:val="-10"/>
                <w:sz w:val="20"/>
              </w:rPr>
              <w:t xml:space="preserve"> </w:t>
            </w:r>
            <w:r>
              <w:rPr>
                <w:sz w:val="20"/>
              </w:rPr>
              <w:t>при</w:t>
            </w:r>
            <w:r>
              <w:rPr>
                <w:spacing w:val="-13"/>
                <w:sz w:val="20"/>
              </w:rPr>
              <w:t xml:space="preserve"> </w:t>
            </w:r>
            <w:r>
              <w:rPr>
                <w:sz w:val="20"/>
              </w:rPr>
              <w:t>двухсторонней</w:t>
            </w:r>
            <w:r>
              <w:rPr>
                <w:spacing w:val="-12"/>
                <w:sz w:val="20"/>
              </w:rPr>
              <w:t xml:space="preserve"> </w:t>
            </w:r>
            <w:r>
              <w:rPr>
                <w:sz w:val="20"/>
              </w:rPr>
              <w:t>сварке.</w:t>
            </w:r>
            <w:r>
              <w:rPr>
                <w:spacing w:val="-9"/>
                <w:sz w:val="20"/>
              </w:rPr>
              <w:t xml:space="preserve"> </w:t>
            </w:r>
            <w:r>
              <w:rPr>
                <w:sz w:val="20"/>
              </w:rPr>
              <w:t>Контроль</w:t>
            </w:r>
            <w:r>
              <w:rPr>
                <w:spacing w:val="-12"/>
                <w:sz w:val="20"/>
              </w:rPr>
              <w:t xml:space="preserve"> </w:t>
            </w:r>
            <w:r>
              <w:rPr>
                <w:sz w:val="20"/>
              </w:rPr>
              <w:t>качества</w:t>
            </w:r>
            <w:r>
              <w:rPr>
                <w:spacing w:val="-10"/>
                <w:sz w:val="20"/>
              </w:rPr>
              <w:t xml:space="preserve"> </w:t>
            </w:r>
            <w:r>
              <w:rPr>
                <w:sz w:val="20"/>
              </w:rPr>
              <w:t>наплавленных</w:t>
            </w:r>
            <w:r>
              <w:rPr>
                <w:spacing w:val="-11"/>
                <w:sz w:val="20"/>
              </w:rPr>
              <w:t xml:space="preserve"> </w:t>
            </w:r>
            <w:r>
              <w:rPr>
                <w:sz w:val="20"/>
              </w:rPr>
              <w:t>слоев и сварного шва.</w:t>
            </w:r>
          </w:p>
          <w:p w:rsidR="00335362" w:rsidRDefault="00DB789F">
            <w:pPr>
              <w:pStyle w:val="TableParagraph"/>
              <w:ind w:left="105" w:right="86"/>
              <w:jc w:val="both"/>
              <w:rPr>
                <w:sz w:val="20"/>
              </w:rPr>
            </w:pPr>
            <w:r>
              <w:rPr>
                <w:sz w:val="20"/>
              </w:rPr>
              <w:t>Сварка угловых и тавровых соединений без разделки и К-образной разделкой кромок. Порядок наложения слоев. Контроль качества сварного шва.</w:t>
            </w:r>
          </w:p>
          <w:p w:rsidR="00335362" w:rsidRDefault="00DB789F">
            <w:pPr>
              <w:pStyle w:val="TableParagraph"/>
              <w:ind w:left="105" w:right="83"/>
              <w:jc w:val="both"/>
              <w:rPr>
                <w:sz w:val="20"/>
              </w:rPr>
            </w:pPr>
            <w:r>
              <w:rPr>
                <w:sz w:val="20"/>
              </w:rPr>
              <w:t>Сварка резервуаров, баков и сосудов вертикальными, горизонтальными и кольцевыми швами. Обратно-ступенчатый способ сварки. Требование к длине ступени при обратно-ступенчатом способе сварки. Расположение валиков.</w:t>
            </w:r>
          </w:p>
          <w:p w:rsidR="00335362" w:rsidRDefault="00DB789F">
            <w:pPr>
              <w:pStyle w:val="TableParagraph"/>
              <w:ind w:left="105" w:right="86"/>
              <w:jc w:val="both"/>
              <w:rPr>
                <w:sz w:val="20"/>
              </w:rPr>
            </w:pPr>
            <w:r>
              <w:rPr>
                <w:sz w:val="20"/>
              </w:rPr>
              <w:t>Сварка заполняющих и облицовочного слоев шва учебного стыка горизонтально расположенных листов при потолочном расположении сварного</w:t>
            </w:r>
            <w:r>
              <w:rPr>
                <w:spacing w:val="-3"/>
                <w:sz w:val="20"/>
              </w:rPr>
              <w:t xml:space="preserve"> </w:t>
            </w:r>
            <w:r>
              <w:rPr>
                <w:sz w:val="20"/>
              </w:rPr>
              <w:t>шва.</w:t>
            </w:r>
            <w:r>
              <w:rPr>
                <w:spacing w:val="40"/>
                <w:sz w:val="20"/>
              </w:rPr>
              <w:t xml:space="preserve"> </w:t>
            </w:r>
            <w:r>
              <w:rPr>
                <w:sz w:val="20"/>
              </w:rPr>
              <w:t>Сборка</w:t>
            </w:r>
            <w:r>
              <w:rPr>
                <w:spacing w:val="-1"/>
                <w:sz w:val="20"/>
              </w:rPr>
              <w:t xml:space="preserve"> </w:t>
            </w:r>
            <w:r>
              <w:rPr>
                <w:sz w:val="20"/>
              </w:rPr>
              <w:t>и сварка</w:t>
            </w:r>
            <w:r>
              <w:rPr>
                <w:spacing w:val="-1"/>
                <w:sz w:val="20"/>
              </w:rPr>
              <w:t xml:space="preserve"> </w:t>
            </w:r>
            <w:r>
              <w:rPr>
                <w:sz w:val="20"/>
              </w:rPr>
              <w:t>вертикальных неповоротных стыков труб из низколегированной стали диаметром до 200 мм на подкладном кольце. Последовательность прихватки подкладного кольца. Размеры и количество прихваток. Выбор марки и диаметра электрода. Наложение прихваток. Выбор режима предварительного подогрева. Выбор режима сварки. Последовательность приварки подкладного</w:t>
            </w:r>
            <w:r>
              <w:rPr>
                <w:spacing w:val="-3"/>
                <w:sz w:val="20"/>
              </w:rPr>
              <w:t xml:space="preserve"> </w:t>
            </w:r>
            <w:r>
              <w:rPr>
                <w:sz w:val="20"/>
              </w:rPr>
              <w:t>кольца. Примерное</w:t>
            </w:r>
            <w:r>
              <w:rPr>
                <w:spacing w:val="-1"/>
                <w:sz w:val="20"/>
              </w:rPr>
              <w:t xml:space="preserve"> </w:t>
            </w:r>
            <w:r>
              <w:rPr>
                <w:sz w:val="20"/>
              </w:rPr>
              <w:t>расположение</w:t>
            </w:r>
            <w:r>
              <w:rPr>
                <w:spacing w:val="-1"/>
                <w:sz w:val="20"/>
              </w:rPr>
              <w:t xml:space="preserve"> </w:t>
            </w:r>
            <w:r>
              <w:rPr>
                <w:sz w:val="20"/>
              </w:rPr>
              <w:t>слоев и валиков. Выполнение</w:t>
            </w:r>
            <w:r>
              <w:rPr>
                <w:spacing w:val="-1"/>
                <w:sz w:val="20"/>
              </w:rPr>
              <w:t xml:space="preserve"> </w:t>
            </w:r>
            <w:r>
              <w:rPr>
                <w:sz w:val="20"/>
              </w:rPr>
              <w:t>«замков». Контроль качества сварного шва.</w:t>
            </w:r>
          </w:p>
          <w:p w:rsidR="00335362" w:rsidRDefault="00DB789F">
            <w:pPr>
              <w:pStyle w:val="TableParagraph"/>
              <w:ind w:left="105" w:right="87"/>
              <w:jc w:val="both"/>
              <w:rPr>
                <w:sz w:val="20"/>
              </w:rPr>
            </w:pPr>
            <w:r>
              <w:rPr>
                <w:sz w:val="20"/>
              </w:rPr>
              <w:t>Сборка и сварка вертикальных и горизонтальных неповоротных стыков труб без подкладного кольца. Подготовка кромок под сварку. Выбор марки и диаметра электрода при прихватке и сварке корневого шва. Выбор режима предварительного подогрева. Порядок</w:t>
            </w:r>
            <w:r>
              <w:rPr>
                <w:spacing w:val="-13"/>
                <w:sz w:val="20"/>
              </w:rPr>
              <w:t xml:space="preserve"> </w:t>
            </w:r>
            <w:r>
              <w:rPr>
                <w:sz w:val="20"/>
              </w:rPr>
              <w:t>наложения</w:t>
            </w:r>
            <w:r>
              <w:rPr>
                <w:spacing w:val="-12"/>
                <w:sz w:val="20"/>
              </w:rPr>
              <w:t xml:space="preserve"> </w:t>
            </w:r>
            <w:r>
              <w:rPr>
                <w:sz w:val="20"/>
              </w:rPr>
              <w:t>прихваток.</w:t>
            </w:r>
            <w:r>
              <w:rPr>
                <w:spacing w:val="32"/>
                <w:sz w:val="20"/>
              </w:rPr>
              <w:t xml:space="preserve"> </w:t>
            </w:r>
            <w:r>
              <w:rPr>
                <w:sz w:val="20"/>
              </w:rPr>
              <w:t>Размеры</w:t>
            </w:r>
            <w:r>
              <w:rPr>
                <w:spacing w:val="-11"/>
                <w:sz w:val="20"/>
              </w:rPr>
              <w:t xml:space="preserve"> </w:t>
            </w:r>
            <w:r>
              <w:rPr>
                <w:sz w:val="20"/>
              </w:rPr>
              <w:t>и</w:t>
            </w:r>
            <w:r>
              <w:rPr>
                <w:spacing w:val="-13"/>
                <w:sz w:val="20"/>
              </w:rPr>
              <w:t xml:space="preserve"> </w:t>
            </w:r>
            <w:r>
              <w:rPr>
                <w:sz w:val="20"/>
              </w:rPr>
              <w:t>количество</w:t>
            </w:r>
            <w:r>
              <w:rPr>
                <w:spacing w:val="-12"/>
                <w:sz w:val="20"/>
              </w:rPr>
              <w:t xml:space="preserve"> </w:t>
            </w:r>
            <w:r>
              <w:rPr>
                <w:sz w:val="20"/>
              </w:rPr>
              <w:t>прихваток.</w:t>
            </w:r>
            <w:r>
              <w:rPr>
                <w:spacing w:val="-8"/>
                <w:sz w:val="20"/>
              </w:rPr>
              <w:t xml:space="preserve"> </w:t>
            </w:r>
            <w:r>
              <w:rPr>
                <w:sz w:val="20"/>
              </w:rPr>
              <w:t>Выбор</w:t>
            </w:r>
            <w:r>
              <w:rPr>
                <w:spacing w:val="-10"/>
                <w:sz w:val="20"/>
              </w:rPr>
              <w:t xml:space="preserve"> </w:t>
            </w:r>
            <w:r>
              <w:rPr>
                <w:sz w:val="20"/>
              </w:rPr>
              <w:t>режима</w:t>
            </w:r>
            <w:r>
              <w:rPr>
                <w:spacing w:val="-9"/>
                <w:sz w:val="20"/>
              </w:rPr>
              <w:t xml:space="preserve"> </w:t>
            </w:r>
            <w:r>
              <w:rPr>
                <w:sz w:val="20"/>
              </w:rPr>
              <w:t>сварки.</w:t>
            </w:r>
            <w:r>
              <w:rPr>
                <w:spacing w:val="-13"/>
                <w:sz w:val="20"/>
              </w:rPr>
              <w:t xml:space="preserve"> </w:t>
            </w:r>
            <w:r>
              <w:rPr>
                <w:sz w:val="20"/>
              </w:rPr>
              <w:t>Выполнение</w:t>
            </w:r>
            <w:r>
              <w:rPr>
                <w:spacing w:val="-12"/>
                <w:sz w:val="20"/>
              </w:rPr>
              <w:t xml:space="preserve"> </w:t>
            </w:r>
            <w:r>
              <w:rPr>
                <w:sz w:val="20"/>
              </w:rPr>
              <w:t>корневого</w:t>
            </w:r>
            <w:r>
              <w:rPr>
                <w:spacing w:val="-13"/>
                <w:sz w:val="20"/>
              </w:rPr>
              <w:t xml:space="preserve"> </w:t>
            </w:r>
            <w:r>
              <w:rPr>
                <w:sz w:val="20"/>
              </w:rPr>
              <w:t>шва.</w:t>
            </w:r>
            <w:r>
              <w:rPr>
                <w:spacing w:val="-12"/>
                <w:sz w:val="20"/>
              </w:rPr>
              <w:t xml:space="preserve"> </w:t>
            </w:r>
            <w:r>
              <w:rPr>
                <w:sz w:val="20"/>
              </w:rPr>
              <w:t>Количество слоев. Высота и ширина наплавленного валика. Выполнение «замков». Примерное расположение слоев и валиков. Контроль качества сварного шва.</w:t>
            </w:r>
          </w:p>
          <w:p w:rsidR="00335362" w:rsidRDefault="00DB789F">
            <w:pPr>
              <w:pStyle w:val="TableParagraph"/>
              <w:ind w:left="105"/>
              <w:jc w:val="both"/>
              <w:rPr>
                <w:sz w:val="20"/>
              </w:rPr>
            </w:pPr>
            <w:r>
              <w:rPr>
                <w:sz w:val="20"/>
              </w:rPr>
              <w:t>Техника</w:t>
            </w:r>
            <w:r>
              <w:rPr>
                <w:spacing w:val="-7"/>
                <w:sz w:val="20"/>
              </w:rPr>
              <w:t xml:space="preserve"> </w:t>
            </w:r>
            <w:r>
              <w:rPr>
                <w:sz w:val="20"/>
              </w:rPr>
              <w:t>сварки</w:t>
            </w:r>
            <w:r>
              <w:rPr>
                <w:spacing w:val="-9"/>
                <w:sz w:val="20"/>
              </w:rPr>
              <w:t xml:space="preserve"> </w:t>
            </w:r>
            <w:r>
              <w:rPr>
                <w:sz w:val="20"/>
              </w:rPr>
              <w:t>горизонтальных</w:t>
            </w:r>
            <w:r>
              <w:rPr>
                <w:spacing w:val="-7"/>
                <w:sz w:val="20"/>
              </w:rPr>
              <w:t xml:space="preserve"> </w:t>
            </w:r>
            <w:r>
              <w:rPr>
                <w:sz w:val="20"/>
              </w:rPr>
              <w:t>и</w:t>
            </w:r>
            <w:r>
              <w:rPr>
                <w:spacing w:val="-10"/>
                <w:sz w:val="20"/>
              </w:rPr>
              <w:t xml:space="preserve"> </w:t>
            </w:r>
            <w:r>
              <w:rPr>
                <w:sz w:val="20"/>
              </w:rPr>
              <w:t>вертикальных</w:t>
            </w:r>
            <w:r>
              <w:rPr>
                <w:spacing w:val="-7"/>
                <w:sz w:val="20"/>
              </w:rPr>
              <w:t xml:space="preserve"> </w:t>
            </w:r>
            <w:r>
              <w:rPr>
                <w:sz w:val="20"/>
              </w:rPr>
              <w:t>стыков</w:t>
            </w:r>
            <w:r>
              <w:rPr>
                <w:spacing w:val="-7"/>
                <w:sz w:val="20"/>
              </w:rPr>
              <w:t xml:space="preserve"> </w:t>
            </w:r>
            <w:r>
              <w:rPr>
                <w:sz w:val="20"/>
              </w:rPr>
              <w:t>труб</w:t>
            </w:r>
            <w:r>
              <w:rPr>
                <w:spacing w:val="-10"/>
                <w:sz w:val="20"/>
              </w:rPr>
              <w:t xml:space="preserve"> </w:t>
            </w:r>
            <w:r>
              <w:rPr>
                <w:sz w:val="20"/>
              </w:rPr>
              <w:t>диаметром</w:t>
            </w:r>
            <w:r>
              <w:rPr>
                <w:spacing w:val="-6"/>
                <w:sz w:val="20"/>
              </w:rPr>
              <w:t xml:space="preserve"> </w:t>
            </w:r>
            <w:r>
              <w:rPr>
                <w:sz w:val="20"/>
              </w:rPr>
              <w:t>более</w:t>
            </w:r>
            <w:r>
              <w:rPr>
                <w:spacing w:val="-10"/>
                <w:sz w:val="20"/>
              </w:rPr>
              <w:t xml:space="preserve"> </w:t>
            </w:r>
            <w:r>
              <w:rPr>
                <w:sz w:val="20"/>
              </w:rPr>
              <w:t>426</w:t>
            </w:r>
            <w:r>
              <w:rPr>
                <w:spacing w:val="-11"/>
                <w:sz w:val="20"/>
              </w:rPr>
              <w:t xml:space="preserve"> </w:t>
            </w:r>
            <w:r>
              <w:rPr>
                <w:spacing w:val="-5"/>
                <w:sz w:val="20"/>
              </w:rPr>
              <w:t>мм</w:t>
            </w:r>
          </w:p>
          <w:p w:rsidR="00335362" w:rsidRDefault="00DB789F">
            <w:pPr>
              <w:pStyle w:val="TableParagraph"/>
              <w:ind w:left="105" w:right="85"/>
              <w:jc w:val="both"/>
              <w:rPr>
                <w:sz w:val="20"/>
              </w:rPr>
            </w:pPr>
            <w:r>
              <w:rPr>
                <w:sz w:val="20"/>
              </w:rPr>
              <w:t>Приварка штуцеров из теплоустойчивых сталей к трубопроводам из углеродистой и теплоустойчивой статей. Подготовка под сварку. Выбор марки и диаметра электрода. Порядок наложения прихваток. Требования к количеству и размерам прихваток. Выбор</w:t>
            </w:r>
            <w:r>
              <w:rPr>
                <w:spacing w:val="-8"/>
                <w:sz w:val="20"/>
              </w:rPr>
              <w:t xml:space="preserve"> </w:t>
            </w:r>
            <w:r>
              <w:rPr>
                <w:sz w:val="20"/>
              </w:rPr>
              <w:t>режима</w:t>
            </w:r>
            <w:r>
              <w:rPr>
                <w:spacing w:val="-6"/>
                <w:sz w:val="20"/>
              </w:rPr>
              <w:t xml:space="preserve"> </w:t>
            </w:r>
            <w:r>
              <w:rPr>
                <w:sz w:val="20"/>
              </w:rPr>
              <w:t>предварительного</w:t>
            </w:r>
            <w:r>
              <w:rPr>
                <w:spacing w:val="-11"/>
                <w:sz w:val="20"/>
              </w:rPr>
              <w:t xml:space="preserve"> </w:t>
            </w:r>
            <w:r>
              <w:rPr>
                <w:sz w:val="20"/>
              </w:rPr>
              <w:t>подогрева.</w:t>
            </w:r>
            <w:r>
              <w:rPr>
                <w:spacing w:val="-5"/>
                <w:sz w:val="20"/>
              </w:rPr>
              <w:t xml:space="preserve"> </w:t>
            </w:r>
            <w:r>
              <w:rPr>
                <w:sz w:val="20"/>
              </w:rPr>
              <w:t>Выбор</w:t>
            </w:r>
            <w:r>
              <w:rPr>
                <w:spacing w:val="-8"/>
                <w:sz w:val="20"/>
              </w:rPr>
              <w:t xml:space="preserve"> </w:t>
            </w:r>
            <w:r>
              <w:rPr>
                <w:sz w:val="20"/>
              </w:rPr>
              <w:t>ре¬жима</w:t>
            </w:r>
            <w:r>
              <w:rPr>
                <w:spacing w:val="-6"/>
                <w:sz w:val="20"/>
              </w:rPr>
              <w:t xml:space="preserve"> </w:t>
            </w:r>
            <w:r>
              <w:rPr>
                <w:sz w:val="20"/>
              </w:rPr>
              <w:t>сварки.</w:t>
            </w:r>
            <w:r>
              <w:rPr>
                <w:spacing w:val="-5"/>
                <w:sz w:val="20"/>
              </w:rPr>
              <w:t xml:space="preserve"> </w:t>
            </w:r>
            <w:r>
              <w:rPr>
                <w:sz w:val="20"/>
              </w:rPr>
              <w:t>Порядок</w:t>
            </w:r>
            <w:r>
              <w:rPr>
                <w:spacing w:val="-9"/>
                <w:sz w:val="20"/>
              </w:rPr>
              <w:t xml:space="preserve"> </w:t>
            </w:r>
            <w:r>
              <w:rPr>
                <w:sz w:val="20"/>
              </w:rPr>
              <w:t>наложения</w:t>
            </w:r>
            <w:r>
              <w:rPr>
                <w:spacing w:val="-9"/>
                <w:sz w:val="20"/>
              </w:rPr>
              <w:t xml:space="preserve"> </w:t>
            </w:r>
            <w:r>
              <w:rPr>
                <w:sz w:val="20"/>
              </w:rPr>
              <w:t>слоев</w:t>
            </w:r>
            <w:r>
              <w:rPr>
                <w:spacing w:val="-7"/>
                <w:sz w:val="20"/>
              </w:rPr>
              <w:t xml:space="preserve"> </w:t>
            </w:r>
            <w:r>
              <w:rPr>
                <w:sz w:val="20"/>
              </w:rPr>
              <w:t>и</w:t>
            </w:r>
            <w:r>
              <w:rPr>
                <w:spacing w:val="-3"/>
                <w:sz w:val="20"/>
              </w:rPr>
              <w:t xml:space="preserve"> </w:t>
            </w:r>
            <w:r>
              <w:rPr>
                <w:sz w:val="20"/>
              </w:rPr>
              <w:t>валиков.</w:t>
            </w:r>
            <w:r>
              <w:rPr>
                <w:spacing w:val="-5"/>
                <w:sz w:val="20"/>
              </w:rPr>
              <w:t xml:space="preserve"> </w:t>
            </w:r>
            <w:r>
              <w:rPr>
                <w:sz w:val="20"/>
              </w:rPr>
              <w:t>Выполнение</w:t>
            </w:r>
            <w:r>
              <w:rPr>
                <w:spacing w:val="-11"/>
                <w:sz w:val="20"/>
              </w:rPr>
              <w:t xml:space="preserve"> </w:t>
            </w:r>
            <w:r>
              <w:rPr>
                <w:sz w:val="20"/>
              </w:rPr>
              <w:t>заданных размеров шва. Контроль качества сварного шва</w:t>
            </w:r>
          </w:p>
          <w:p w:rsidR="00335362" w:rsidRDefault="00DB789F">
            <w:pPr>
              <w:pStyle w:val="TableParagraph"/>
              <w:spacing w:line="227" w:lineRule="exact"/>
              <w:ind w:left="105"/>
              <w:jc w:val="both"/>
              <w:rPr>
                <w:sz w:val="20"/>
              </w:rPr>
            </w:pPr>
            <w:r>
              <w:rPr>
                <w:sz w:val="20"/>
              </w:rPr>
              <w:t>Сварка</w:t>
            </w:r>
            <w:r>
              <w:rPr>
                <w:spacing w:val="72"/>
                <w:sz w:val="20"/>
              </w:rPr>
              <w:t xml:space="preserve"> </w:t>
            </w:r>
            <w:r>
              <w:rPr>
                <w:sz w:val="20"/>
              </w:rPr>
              <w:t>стыков</w:t>
            </w:r>
            <w:r>
              <w:rPr>
                <w:spacing w:val="78"/>
                <w:sz w:val="20"/>
              </w:rPr>
              <w:t xml:space="preserve"> </w:t>
            </w:r>
            <w:r>
              <w:rPr>
                <w:sz w:val="20"/>
              </w:rPr>
              <w:t>труб</w:t>
            </w:r>
            <w:r>
              <w:rPr>
                <w:spacing w:val="76"/>
                <w:sz w:val="20"/>
              </w:rPr>
              <w:t xml:space="preserve"> </w:t>
            </w:r>
            <w:r>
              <w:rPr>
                <w:sz w:val="20"/>
              </w:rPr>
              <w:t>разного</w:t>
            </w:r>
            <w:r>
              <w:rPr>
                <w:spacing w:val="73"/>
                <w:sz w:val="20"/>
              </w:rPr>
              <w:t xml:space="preserve"> </w:t>
            </w:r>
            <w:r>
              <w:rPr>
                <w:sz w:val="20"/>
              </w:rPr>
              <w:t>структурного</w:t>
            </w:r>
            <w:r>
              <w:rPr>
                <w:spacing w:val="73"/>
                <w:sz w:val="20"/>
              </w:rPr>
              <w:t xml:space="preserve"> </w:t>
            </w:r>
            <w:r>
              <w:rPr>
                <w:sz w:val="20"/>
              </w:rPr>
              <w:t>класса</w:t>
            </w:r>
            <w:r>
              <w:rPr>
                <w:spacing w:val="79"/>
                <w:sz w:val="20"/>
              </w:rPr>
              <w:t xml:space="preserve"> </w:t>
            </w:r>
            <w:r>
              <w:rPr>
                <w:sz w:val="20"/>
              </w:rPr>
              <w:t>(углеродистая</w:t>
            </w:r>
            <w:r>
              <w:rPr>
                <w:spacing w:val="76"/>
                <w:sz w:val="20"/>
              </w:rPr>
              <w:t xml:space="preserve"> </w:t>
            </w:r>
            <w:r>
              <w:rPr>
                <w:sz w:val="20"/>
              </w:rPr>
              <w:t>+</w:t>
            </w:r>
            <w:r>
              <w:rPr>
                <w:spacing w:val="74"/>
                <w:sz w:val="20"/>
              </w:rPr>
              <w:t xml:space="preserve"> </w:t>
            </w:r>
            <w:r>
              <w:rPr>
                <w:sz w:val="20"/>
              </w:rPr>
              <w:t>теплоустойчивая).</w:t>
            </w:r>
            <w:r>
              <w:rPr>
                <w:spacing w:val="55"/>
                <w:w w:val="150"/>
                <w:sz w:val="20"/>
              </w:rPr>
              <w:t xml:space="preserve"> </w:t>
            </w:r>
            <w:r>
              <w:rPr>
                <w:sz w:val="20"/>
              </w:rPr>
              <w:t>Выбор</w:t>
            </w:r>
            <w:r>
              <w:rPr>
                <w:spacing w:val="77"/>
                <w:sz w:val="20"/>
              </w:rPr>
              <w:t xml:space="preserve"> </w:t>
            </w:r>
            <w:r>
              <w:rPr>
                <w:sz w:val="20"/>
              </w:rPr>
              <w:t>марки</w:t>
            </w:r>
            <w:r>
              <w:rPr>
                <w:spacing w:val="75"/>
                <w:sz w:val="20"/>
              </w:rPr>
              <w:t xml:space="preserve"> </w:t>
            </w:r>
            <w:r>
              <w:rPr>
                <w:sz w:val="20"/>
              </w:rPr>
              <w:t>электрода,</w:t>
            </w:r>
            <w:r>
              <w:rPr>
                <w:spacing w:val="80"/>
                <w:sz w:val="20"/>
              </w:rPr>
              <w:t xml:space="preserve"> </w:t>
            </w:r>
            <w:r>
              <w:rPr>
                <w:spacing w:val="-2"/>
                <w:sz w:val="20"/>
              </w:rPr>
              <w:t>режима</w:t>
            </w:r>
          </w:p>
          <w:p w:rsidR="00335362" w:rsidRDefault="00DB789F">
            <w:pPr>
              <w:pStyle w:val="TableParagraph"/>
              <w:spacing w:before="1" w:line="214" w:lineRule="exact"/>
              <w:ind w:left="105"/>
              <w:jc w:val="both"/>
              <w:rPr>
                <w:sz w:val="20"/>
              </w:rPr>
            </w:pPr>
            <w:r>
              <w:rPr>
                <w:sz w:val="20"/>
              </w:rPr>
              <w:t>предварительного</w:t>
            </w:r>
            <w:r>
              <w:rPr>
                <w:spacing w:val="-13"/>
                <w:sz w:val="20"/>
              </w:rPr>
              <w:t xml:space="preserve"> </w:t>
            </w:r>
            <w:r>
              <w:rPr>
                <w:sz w:val="20"/>
              </w:rPr>
              <w:t>подогрева.</w:t>
            </w:r>
            <w:r>
              <w:rPr>
                <w:spacing w:val="-8"/>
                <w:sz w:val="20"/>
              </w:rPr>
              <w:t xml:space="preserve"> </w:t>
            </w:r>
            <w:r>
              <w:rPr>
                <w:sz w:val="20"/>
              </w:rPr>
              <w:t>Выбор</w:t>
            </w:r>
            <w:r>
              <w:rPr>
                <w:spacing w:val="-9"/>
                <w:sz w:val="20"/>
              </w:rPr>
              <w:t xml:space="preserve"> </w:t>
            </w:r>
            <w:r>
              <w:rPr>
                <w:sz w:val="20"/>
              </w:rPr>
              <w:t>режима</w:t>
            </w:r>
            <w:r>
              <w:rPr>
                <w:spacing w:val="-11"/>
                <w:sz w:val="20"/>
              </w:rPr>
              <w:t xml:space="preserve"> </w:t>
            </w:r>
            <w:r>
              <w:rPr>
                <w:sz w:val="20"/>
              </w:rPr>
              <w:t>сварки.</w:t>
            </w:r>
            <w:r>
              <w:rPr>
                <w:spacing w:val="-11"/>
                <w:sz w:val="20"/>
              </w:rPr>
              <w:t xml:space="preserve"> </w:t>
            </w:r>
            <w:r>
              <w:rPr>
                <w:sz w:val="20"/>
              </w:rPr>
              <w:t>Техника</w:t>
            </w:r>
            <w:r>
              <w:rPr>
                <w:spacing w:val="-7"/>
                <w:sz w:val="20"/>
              </w:rPr>
              <w:t xml:space="preserve"> </w:t>
            </w:r>
            <w:r>
              <w:rPr>
                <w:sz w:val="20"/>
              </w:rPr>
              <w:t>сварки.</w:t>
            </w:r>
            <w:r>
              <w:rPr>
                <w:spacing w:val="-11"/>
                <w:sz w:val="20"/>
              </w:rPr>
              <w:t xml:space="preserve"> </w:t>
            </w:r>
            <w:r>
              <w:rPr>
                <w:sz w:val="20"/>
              </w:rPr>
              <w:t>Контроль</w:t>
            </w:r>
            <w:r>
              <w:rPr>
                <w:spacing w:val="-9"/>
                <w:sz w:val="20"/>
              </w:rPr>
              <w:t xml:space="preserve"> </w:t>
            </w:r>
            <w:r>
              <w:rPr>
                <w:sz w:val="20"/>
              </w:rPr>
              <w:t>качества</w:t>
            </w:r>
            <w:r>
              <w:rPr>
                <w:spacing w:val="-7"/>
                <w:sz w:val="20"/>
              </w:rPr>
              <w:t xml:space="preserve"> </w:t>
            </w:r>
            <w:r>
              <w:rPr>
                <w:sz w:val="20"/>
              </w:rPr>
              <w:t>сварного</w:t>
            </w:r>
            <w:r>
              <w:rPr>
                <w:spacing w:val="-12"/>
                <w:sz w:val="20"/>
              </w:rPr>
              <w:t xml:space="preserve"> </w:t>
            </w:r>
            <w:r>
              <w:rPr>
                <w:spacing w:val="-4"/>
                <w:sz w:val="20"/>
              </w:rPr>
              <w:t>шва.</w:t>
            </w:r>
          </w:p>
        </w:tc>
        <w:tc>
          <w:tcPr>
            <w:tcW w:w="989" w:type="dxa"/>
          </w:tcPr>
          <w:p w:rsidR="00335362" w:rsidRDefault="00335362">
            <w:pPr>
              <w:pStyle w:val="TableParagraph"/>
              <w:rPr>
                <w:sz w:val="20"/>
              </w:rPr>
            </w:pPr>
          </w:p>
        </w:tc>
        <w:tc>
          <w:tcPr>
            <w:tcW w:w="1119" w:type="dxa"/>
          </w:tcPr>
          <w:p w:rsidR="00335362" w:rsidRDefault="00335362">
            <w:pPr>
              <w:pStyle w:val="TableParagraph"/>
              <w:rPr>
                <w:sz w:val="20"/>
              </w:rPr>
            </w:pPr>
          </w:p>
        </w:tc>
        <w:tc>
          <w:tcPr>
            <w:tcW w:w="1863" w:type="dxa"/>
          </w:tcPr>
          <w:p w:rsidR="00335362" w:rsidRDefault="00335362">
            <w:pPr>
              <w:pStyle w:val="TableParagraph"/>
              <w:rPr>
                <w:sz w:val="20"/>
              </w:rPr>
            </w:pPr>
          </w:p>
        </w:tc>
      </w:tr>
      <w:tr w:rsidR="00335362">
        <w:trPr>
          <w:trHeight w:val="2990"/>
        </w:trPr>
        <w:tc>
          <w:tcPr>
            <w:tcW w:w="11312" w:type="dxa"/>
          </w:tcPr>
          <w:p w:rsidR="00335362" w:rsidRDefault="00DB789F">
            <w:pPr>
              <w:pStyle w:val="TableParagraph"/>
              <w:spacing w:before="8" w:line="235" w:lineRule="auto"/>
              <w:ind w:left="105" w:right="8555"/>
              <w:rPr>
                <w:b/>
                <w:sz w:val="20"/>
              </w:rPr>
            </w:pPr>
            <w:r>
              <w:rPr>
                <w:b/>
                <w:sz w:val="20"/>
              </w:rPr>
              <w:t>Производственная</w:t>
            </w:r>
            <w:r>
              <w:rPr>
                <w:b/>
                <w:spacing w:val="-13"/>
                <w:sz w:val="20"/>
              </w:rPr>
              <w:t xml:space="preserve"> </w:t>
            </w:r>
            <w:r>
              <w:rPr>
                <w:b/>
                <w:sz w:val="20"/>
              </w:rPr>
              <w:t>практика Виды работ</w:t>
            </w:r>
          </w:p>
          <w:p w:rsidR="00335362" w:rsidRDefault="00DB789F">
            <w:pPr>
              <w:pStyle w:val="TableParagraph"/>
              <w:ind w:left="105"/>
              <w:rPr>
                <w:sz w:val="20"/>
              </w:rPr>
            </w:pPr>
            <w:r>
              <w:rPr>
                <w:sz w:val="20"/>
              </w:rPr>
              <w:t>-сварка резервуаров и емкостей из углеродистых и легированных сталей, работающих под давлением во</w:t>
            </w:r>
            <w:r>
              <w:rPr>
                <w:spacing w:val="-2"/>
                <w:sz w:val="20"/>
              </w:rPr>
              <w:t xml:space="preserve"> </w:t>
            </w:r>
            <w:r>
              <w:rPr>
                <w:sz w:val="20"/>
              </w:rPr>
              <w:t xml:space="preserve">всех пространственных </w:t>
            </w:r>
            <w:r>
              <w:rPr>
                <w:spacing w:val="-2"/>
                <w:sz w:val="20"/>
              </w:rPr>
              <w:t>положениях;</w:t>
            </w:r>
          </w:p>
          <w:p w:rsidR="00335362" w:rsidRDefault="00DB789F">
            <w:pPr>
              <w:pStyle w:val="TableParagraph"/>
              <w:ind w:left="105"/>
              <w:rPr>
                <w:sz w:val="20"/>
              </w:rPr>
            </w:pPr>
            <w:r>
              <w:rPr>
                <w:sz w:val="20"/>
              </w:rPr>
              <w:t>-резку с</w:t>
            </w:r>
            <w:r>
              <w:rPr>
                <w:spacing w:val="26"/>
                <w:sz w:val="20"/>
              </w:rPr>
              <w:t xml:space="preserve"> </w:t>
            </w:r>
            <w:r>
              <w:rPr>
                <w:sz w:val="20"/>
              </w:rPr>
              <w:t>разделкой</w:t>
            </w:r>
            <w:r>
              <w:rPr>
                <w:spacing w:val="27"/>
                <w:sz w:val="20"/>
              </w:rPr>
              <w:t xml:space="preserve"> </w:t>
            </w:r>
            <w:r>
              <w:rPr>
                <w:sz w:val="20"/>
              </w:rPr>
              <w:t>кромок</w:t>
            </w:r>
            <w:r>
              <w:rPr>
                <w:spacing w:val="29"/>
                <w:sz w:val="20"/>
              </w:rPr>
              <w:t xml:space="preserve"> </w:t>
            </w:r>
            <w:r>
              <w:rPr>
                <w:sz w:val="20"/>
              </w:rPr>
              <w:t>деталей</w:t>
            </w:r>
            <w:r>
              <w:rPr>
                <w:spacing w:val="27"/>
                <w:sz w:val="20"/>
              </w:rPr>
              <w:t xml:space="preserve"> </w:t>
            </w:r>
            <w:r>
              <w:rPr>
                <w:sz w:val="20"/>
              </w:rPr>
              <w:t>под</w:t>
            </w:r>
            <w:r>
              <w:rPr>
                <w:spacing w:val="27"/>
                <w:sz w:val="20"/>
              </w:rPr>
              <w:t xml:space="preserve"> </w:t>
            </w:r>
            <w:r>
              <w:rPr>
                <w:sz w:val="20"/>
              </w:rPr>
              <w:t>сварку без</w:t>
            </w:r>
            <w:r>
              <w:rPr>
                <w:spacing w:val="31"/>
                <w:sz w:val="20"/>
              </w:rPr>
              <w:t xml:space="preserve"> </w:t>
            </w:r>
            <w:r>
              <w:rPr>
                <w:sz w:val="20"/>
              </w:rPr>
              <w:t>дополнительной</w:t>
            </w:r>
            <w:r>
              <w:rPr>
                <w:spacing w:val="27"/>
                <w:sz w:val="20"/>
              </w:rPr>
              <w:t xml:space="preserve"> </w:t>
            </w:r>
            <w:r>
              <w:rPr>
                <w:sz w:val="20"/>
              </w:rPr>
              <w:t>механической</w:t>
            </w:r>
            <w:r>
              <w:rPr>
                <w:spacing w:val="32"/>
                <w:sz w:val="20"/>
              </w:rPr>
              <w:t xml:space="preserve"> </w:t>
            </w:r>
            <w:r>
              <w:rPr>
                <w:sz w:val="20"/>
              </w:rPr>
              <w:t>обработки</w:t>
            </w:r>
            <w:r>
              <w:rPr>
                <w:spacing w:val="27"/>
                <w:sz w:val="20"/>
              </w:rPr>
              <w:t xml:space="preserve"> </w:t>
            </w:r>
            <w:r>
              <w:rPr>
                <w:sz w:val="20"/>
              </w:rPr>
              <w:t>деталей</w:t>
            </w:r>
            <w:r>
              <w:rPr>
                <w:spacing w:val="27"/>
                <w:sz w:val="20"/>
              </w:rPr>
              <w:t xml:space="preserve"> </w:t>
            </w:r>
            <w:r>
              <w:rPr>
                <w:sz w:val="20"/>
              </w:rPr>
              <w:t>сложной</w:t>
            </w:r>
            <w:r>
              <w:rPr>
                <w:spacing w:val="31"/>
                <w:sz w:val="20"/>
              </w:rPr>
              <w:t xml:space="preserve"> </w:t>
            </w:r>
            <w:r>
              <w:rPr>
                <w:sz w:val="20"/>
              </w:rPr>
              <w:t>конфигурации ответственных конструкций;</w:t>
            </w:r>
          </w:p>
          <w:p w:rsidR="00335362" w:rsidRDefault="00DB789F">
            <w:pPr>
              <w:pStyle w:val="TableParagraph"/>
              <w:ind w:left="105"/>
              <w:rPr>
                <w:sz w:val="20"/>
              </w:rPr>
            </w:pPr>
            <w:r>
              <w:rPr>
                <w:sz w:val="20"/>
              </w:rPr>
              <w:t>-сварка</w:t>
            </w:r>
            <w:r>
              <w:rPr>
                <w:spacing w:val="40"/>
                <w:sz w:val="20"/>
              </w:rPr>
              <w:t xml:space="preserve"> </w:t>
            </w:r>
            <w:r>
              <w:rPr>
                <w:sz w:val="20"/>
              </w:rPr>
              <w:t>на</w:t>
            </w:r>
            <w:r>
              <w:rPr>
                <w:spacing w:val="40"/>
                <w:sz w:val="20"/>
              </w:rPr>
              <w:t xml:space="preserve"> </w:t>
            </w:r>
            <w:r>
              <w:rPr>
                <w:sz w:val="20"/>
              </w:rPr>
              <w:t>монтаже</w:t>
            </w:r>
            <w:r>
              <w:rPr>
                <w:spacing w:val="40"/>
                <w:sz w:val="20"/>
              </w:rPr>
              <w:t xml:space="preserve"> </w:t>
            </w:r>
            <w:r>
              <w:rPr>
                <w:sz w:val="20"/>
              </w:rPr>
              <w:t>трубопроводов</w:t>
            </w:r>
            <w:r>
              <w:rPr>
                <w:spacing w:val="40"/>
                <w:sz w:val="20"/>
              </w:rPr>
              <w:t xml:space="preserve"> </w:t>
            </w:r>
            <w:r>
              <w:rPr>
                <w:sz w:val="20"/>
              </w:rPr>
              <w:t>наружных</w:t>
            </w:r>
            <w:r>
              <w:rPr>
                <w:spacing w:val="40"/>
                <w:sz w:val="20"/>
              </w:rPr>
              <w:t xml:space="preserve"> </w:t>
            </w:r>
            <w:r>
              <w:rPr>
                <w:sz w:val="20"/>
              </w:rPr>
              <w:t>и</w:t>
            </w:r>
            <w:r>
              <w:rPr>
                <w:spacing w:val="40"/>
                <w:sz w:val="20"/>
              </w:rPr>
              <w:t xml:space="preserve"> </w:t>
            </w:r>
            <w:r>
              <w:rPr>
                <w:sz w:val="20"/>
              </w:rPr>
              <w:t>внутренних</w:t>
            </w:r>
            <w:r>
              <w:rPr>
                <w:spacing w:val="40"/>
                <w:sz w:val="20"/>
              </w:rPr>
              <w:t xml:space="preserve"> </w:t>
            </w:r>
            <w:r>
              <w:rPr>
                <w:sz w:val="20"/>
              </w:rPr>
              <w:t>сетей</w:t>
            </w:r>
            <w:r>
              <w:rPr>
                <w:spacing w:val="40"/>
                <w:sz w:val="20"/>
              </w:rPr>
              <w:t xml:space="preserve"> </w:t>
            </w:r>
            <w:r>
              <w:rPr>
                <w:sz w:val="20"/>
              </w:rPr>
              <w:t>газоснабжения</w:t>
            </w:r>
            <w:r>
              <w:rPr>
                <w:spacing w:val="40"/>
                <w:sz w:val="20"/>
              </w:rPr>
              <w:t xml:space="preserve"> </w:t>
            </w:r>
            <w:r>
              <w:rPr>
                <w:sz w:val="20"/>
              </w:rPr>
              <w:t>низкого,</w:t>
            </w:r>
            <w:r>
              <w:rPr>
                <w:spacing w:val="40"/>
                <w:sz w:val="20"/>
              </w:rPr>
              <w:t xml:space="preserve"> </w:t>
            </w:r>
            <w:r>
              <w:rPr>
                <w:sz w:val="20"/>
              </w:rPr>
              <w:t>среднего</w:t>
            </w:r>
            <w:r>
              <w:rPr>
                <w:spacing w:val="40"/>
                <w:sz w:val="20"/>
              </w:rPr>
              <w:t xml:space="preserve"> </w:t>
            </w:r>
            <w:r>
              <w:rPr>
                <w:sz w:val="20"/>
              </w:rPr>
              <w:t>и</w:t>
            </w:r>
            <w:r>
              <w:rPr>
                <w:spacing w:val="40"/>
                <w:sz w:val="20"/>
              </w:rPr>
              <w:t xml:space="preserve"> </w:t>
            </w:r>
            <w:r>
              <w:rPr>
                <w:sz w:val="20"/>
              </w:rPr>
              <w:t>высокого</w:t>
            </w:r>
            <w:r>
              <w:rPr>
                <w:spacing w:val="40"/>
                <w:sz w:val="20"/>
              </w:rPr>
              <w:t xml:space="preserve"> </w:t>
            </w:r>
            <w:r>
              <w:rPr>
                <w:sz w:val="20"/>
              </w:rPr>
              <w:t>давления, технологических трубопроводов;</w:t>
            </w:r>
          </w:p>
          <w:p w:rsidR="00335362" w:rsidRDefault="00DB789F">
            <w:pPr>
              <w:pStyle w:val="TableParagraph"/>
              <w:ind w:left="105"/>
              <w:rPr>
                <w:sz w:val="20"/>
              </w:rPr>
            </w:pPr>
            <w:r>
              <w:rPr>
                <w:sz w:val="20"/>
              </w:rPr>
              <w:t>-сварка</w:t>
            </w:r>
            <w:r>
              <w:rPr>
                <w:spacing w:val="-5"/>
                <w:sz w:val="20"/>
              </w:rPr>
              <w:t xml:space="preserve"> </w:t>
            </w:r>
            <w:r>
              <w:rPr>
                <w:sz w:val="20"/>
              </w:rPr>
              <w:t>на</w:t>
            </w:r>
            <w:r>
              <w:rPr>
                <w:spacing w:val="-6"/>
                <w:sz w:val="20"/>
              </w:rPr>
              <w:t xml:space="preserve"> </w:t>
            </w:r>
            <w:r>
              <w:rPr>
                <w:sz w:val="20"/>
              </w:rPr>
              <w:t>монтаже</w:t>
            </w:r>
            <w:r>
              <w:rPr>
                <w:spacing w:val="-7"/>
                <w:sz w:val="20"/>
              </w:rPr>
              <w:t xml:space="preserve"> </w:t>
            </w:r>
            <w:r>
              <w:rPr>
                <w:sz w:val="20"/>
              </w:rPr>
              <w:t>трубопроводов</w:t>
            </w:r>
            <w:r>
              <w:rPr>
                <w:spacing w:val="-3"/>
                <w:sz w:val="20"/>
              </w:rPr>
              <w:t xml:space="preserve"> </w:t>
            </w:r>
            <w:r>
              <w:rPr>
                <w:sz w:val="20"/>
              </w:rPr>
              <w:t>пара</w:t>
            </w:r>
            <w:r>
              <w:rPr>
                <w:spacing w:val="-2"/>
                <w:sz w:val="20"/>
              </w:rPr>
              <w:t xml:space="preserve"> </w:t>
            </w:r>
            <w:r>
              <w:rPr>
                <w:sz w:val="20"/>
              </w:rPr>
              <w:t>и</w:t>
            </w:r>
            <w:r>
              <w:rPr>
                <w:spacing w:val="-10"/>
                <w:sz w:val="20"/>
              </w:rPr>
              <w:t xml:space="preserve"> </w:t>
            </w:r>
            <w:r>
              <w:rPr>
                <w:sz w:val="20"/>
              </w:rPr>
              <w:t>горячей</w:t>
            </w:r>
            <w:r>
              <w:rPr>
                <w:spacing w:val="-6"/>
                <w:sz w:val="20"/>
              </w:rPr>
              <w:t xml:space="preserve"> </w:t>
            </w:r>
            <w:r>
              <w:rPr>
                <w:sz w:val="20"/>
              </w:rPr>
              <w:t>воды</w:t>
            </w:r>
            <w:r>
              <w:rPr>
                <w:spacing w:val="-5"/>
                <w:sz w:val="20"/>
              </w:rPr>
              <w:t xml:space="preserve"> </w:t>
            </w:r>
            <w:r>
              <w:rPr>
                <w:sz w:val="20"/>
              </w:rPr>
              <w:t>II</w:t>
            </w:r>
            <w:r>
              <w:rPr>
                <w:spacing w:val="2"/>
                <w:sz w:val="20"/>
              </w:rPr>
              <w:t xml:space="preserve"> </w:t>
            </w:r>
            <w:r>
              <w:rPr>
                <w:sz w:val="20"/>
              </w:rPr>
              <w:t>-</w:t>
            </w:r>
            <w:r>
              <w:rPr>
                <w:spacing w:val="-8"/>
                <w:sz w:val="20"/>
              </w:rPr>
              <w:t xml:space="preserve"> </w:t>
            </w:r>
            <w:r>
              <w:rPr>
                <w:sz w:val="20"/>
              </w:rPr>
              <w:t>IV</w:t>
            </w:r>
            <w:r>
              <w:rPr>
                <w:spacing w:val="-4"/>
                <w:sz w:val="20"/>
              </w:rPr>
              <w:t xml:space="preserve"> </w:t>
            </w:r>
            <w:r>
              <w:rPr>
                <w:spacing w:val="-2"/>
                <w:sz w:val="20"/>
              </w:rPr>
              <w:t>категорий;</w:t>
            </w:r>
          </w:p>
          <w:p w:rsidR="00335362" w:rsidRDefault="00DB789F">
            <w:pPr>
              <w:pStyle w:val="TableParagraph"/>
              <w:spacing w:before="1"/>
              <w:ind w:left="105"/>
              <w:rPr>
                <w:sz w:val="20"/>
              </w:rPr>
            </w:pPr>
            <w:r>
              <w:rPr>
                <w:sz w:val="20"/>
              </w:rPr>
              <w:t>-заварка</w:t>
            </w:r>
            <w:r>
              <w:rPr>
                <w:spacing w:val="-13"/>
                <w:sz w:val="20"/>
              </w:rPr>
              <w:t xml:space="preserve"> </w:t>
            </w:r>
            <w:r>
              <w:rPr>
                <w:sz w:val="20"/>
              </w:rPr>
              <w:t>дефектов</w:t>
            </w:r>
            <w:r>
              <w:rPr>
                <w:spacing w:val="-7"/>
                <w:sz w:val="20"/>
              </w:rPr>
              <w:t xml:space="preserve"> </w:t>
            </w:r>
            <w:r>
              <w:rPr>
                <w:sz w:val="20"/>
              </w:rPr>
              <w:t>корпусов,</w:t>
            </w:r>
            <w:r>
              <w:rPr>
                <w:spacing w:val="-7"/>
                <w:sz w:val="20"/>
              </w:rPr>
              <w:t xml:space="preserve"> </w:t>
            </w:r>
            <w:r>
              <w:rPr>
                <w:sz w:val="20"/>
              </w:rPr>
              <w:t>крышек,</w:t>
            </w:r>
            <w:r>
              <w:rPr>
                <w:spacing w:val="-6"/>
                <w:sz w:val="20"/>
              </w:rPr>
              <w:t xml:space="preserve"> </w:t>
            </w:r>
            <w:r>
              <w:rPr>
                <w:sz w:val="20"/>
              </w:rPr>
              <w:t>колен</w:t>
            </w:r>
            <w:r>
              <w:rPr>
                <w:spacing w:val="-10"/>
                <w:sz w:val="20"/>
              </w:rPr>
              <w:t xml:space="preserve"> </w:t>
            </w:r>
            <w:r>
              <w:rPr>
                <w:sz w:val="20"/>
              </w:rPr>
              <w:t>и</w:t>
            </w:r>
            <w:r>
              <w:rPr>
                <w:spacing w:val="-9"/>
                <w:sz w:val="20"/>
              </w:rPr>
              <w:t xml:space="preserve"> </w:t>
            </w:r>
            <w:r>
              <w:rPr>
                <w:sz w:val="20"/>
              </w:rPr>
              <w:t>других</w:t>
            </w:r>
            <w:r>
              <w:rPr>
                <w:spacing w:val="-8"/>
                <w:sz w:val="20"/>
              </w:rPr>
              <w:t xml:space="preserve"> </w:t>
            </w:r>
            <w:r>
              <w:rPr>
                <w:sz w:val="20"/>
              </w:rPr>
              <w:t>чугунных</w:t>
            </w:r>
            <w:r>
              <w:rPr>
                <w:spacing w:val="-8"/>
                <w:sz w:val="20"/>
              </w:rPr>
              <w:t xml:space="preserve"> </w:t>
            </w:r>
            <w:r>
              <w:rPr>
                <w:spacing w:val="-2"/>
                <w:sz w:val="20"/>
              </w:rPr>
              <w:t>деталей;</w:t>
            </w:r>
          </w:p>
          <w:p w:rsidR="00335362" w:rsidRDefault="00DB789F">
            <w:pPr>
              <w:pStyle w:val="TableParagraph"/>
              <w:ind w:left="105"/>
              <w:rPr>
                <w:sz w:val="20"/>
              </w:rPr>
            </w:pPr>
            <w:r>
              <w:rPr>
                <w:sz w:val="20"/>
              </w:rPr>
              <w:t>-сварка</w:t>
            </w:r>
            <w:r>
              <w:rPr>
                <w:spacing w:val="22"/>
                <w:sz w:val="20"/>
              </w:rPr>
              <w:t xml:space="preserve"> </w:t>
            </w:r>
            <w:r>
              <w:rPr>
                <w:sz w:val="20"/>
              </w:rPr>
              <w:t>арматуры</w:t>
            </w:r>
            <w:r>
              <w:rPr>
                <w:spacing w:val="27"/>
                <w:sz w:val="20"/>
              </w:rPr>
              <w:t xml:space="preserve"> </w:t>
            </w:r>
            <w:r>
              <w:rPr>
                <w:sz w:val="20"/>
              </w:rPr>
              <w:t>несущих</w:t>
            </w:r>
            <w:r>
              <w:rPr>
                <w:spacing w:val="28"/>
                <w:sz w:val="20"/>
              </w:rPr>
              <w:t xml:space="preserve"> </w:t>
            </w:r>
            <w:r>
              <w:rPr>
                <w:sz w:val="20"/>
              </w:rPr>
              <w:t>железобетонных</w:t>
            </w:r>
            <w:r>
              <w:rPr>
                <w:spacing w:val="27"/>
                <w:sz w:val="20"/>
              </w:rPr>
              <w:t xml:space="preserve"> </w:t>
            </w:r>
            <w:r>
              <w:rPr>
                <w:sz w:val="20"/>
              </w:rPr>
              <w:t>конструкций,</w:t>
            </w:r>
            <w:r>
              <w:rPr>
                <w:spacing w:val="30"/>
                <w:sz w:val="20"/>
              </w:rPr>
              <w:t xml:space="preserve"> </w:t>
            </w:r>
            <w:r>
              <w:rPr>
                <w:sz w:val="20"/>
              </w:rPr>
              <w:t>балок</w:t>
            </w:r>
            <w:r>
              <w:rPr>
                <w:spacing w:val="26"/>
                <w:sz w:val="20"/>
              </w:rPr>
              <w:t xml:space="preserve"> </w:t>
            </w:r>
            <w:r>
              <w:rPr>
                <w:sz w:val="20"/>
              </w:rPr>
              <w:t>траверс</w:t>
            </w:r>
            <w:r>
              <w:rPr>
                <w:spacing w:val="21"/>
                <w:sz w:val="20"/>
              </w:rPr>
              <w:t xml:space="preserve"> </w:t>
            </w:r>
            <w:r>
              <w:rPr>
                <w:sz w:val="20"/>
              </w:rPr>
              <w:t>тележек</w:t>
            </w:r>
            <w:r>
              <w:rPr>
                <w:spacing w:val="26"/>
                <w:sz w:val="20"/>
              </w:rPr>
              <w:t xml:space="preserve"> </w:t>
            </w:r>
            <w:r>
              <w:rPr>
                <w:sz w:val="20"/>
              </w:rPr>
              <w:t>кранов,</w:t>
            </w:r>
            <w:r>
              <w:rPr>
                <w:spacing w:val="26"/>
                <w:sz w:val="20"/>
              </w:rPr>
              <w:t xml:space="preserve"> </w:t>
            </w:r>
            <w:r>
              <w:rPr>
                <w:sz w:val="20"/>
              </w:rPr>
              <w:t>балок</w:t>
            </w:r>
            <w:r>
              <w:rPr>
                <w:spacing w:val="26"/>
                <w:sz w:val="20"/>
              </w:rPr>
              <w:t xml:space="preserve"> </w:t>
            </w:r>
            <w:r>
              <w:rPr>
                <w:sz w:val="20"/>
              </w:rPr>
              <w:t>пролетных</w:t>
            </w:r>
            <w:r>
              <w:rPr>
                <w:spacing w:val="27"/>
                <w:sz w:val="20"/>
              </w:rPr>
              <w:t xml:space="preserve"> </w:t>
            </w:r>
            <w:r>
              <w:rPr>
                <w:sz w:val="20"/>
              </w:rPr>
              <w:t>мостовых</w:t>
            </w:r>
            <w:r>
              <w:rPr>
                <w:spacing w:val="28"/>
                <w:sz w:val="20"/>
              </w:rPr>
              <w:t xml:space="preserve"> </w:t>
            </w:r>
            <w:r>
              <w:rPr>
                <w:spacing w:val="-2"/>
                <w:sz w:val="20"/>
              </w:rPr>
              <w:t>кранов</w:t>
            </w:r>
          </w:p>
          <w:p w:rsidR="00335362" w:rsidRDefault="00DB789F">
            <w:pPr>
              <w:pStyle w:val="TableParagraph"/>
              <w:spacing w:line="226" w:lineRule="exact"/>
              <w:ind w:left="105"/>
              <w:rPr>
                <w:sz w:val="20"/>
              </w:rPr>
            </w:pPr>
            <w:r>
              <w:rPr>
                <w:sz w:val="20"/>
              </w:rPr>
              <w:t>грузоподъемностью</w:t>
            </w:r>
            <w:r>
              <w:rPr>
                <w:spacing w:val="29"/>
                <w:sz w:val="20"/>
              </w:rPr>
              <w:t xml:space="preserve"> </w:t>
            </w:r>
            <w:r>
              <w:rPr>
                <w:sz w:val="20"/>
              </w:rPr>
              <w:t>менее</w:t>
            </w:r>
            <w:r>
              <w:rPr>
                <w:spacing w:val="28"/>
                <w:sz w:val="20"/>
              </w:rPr>
              <w:t xml:space="preserve"> </w:t>
            </w:r>
            <w:r>
              <w:rPr>
                <w:sz w:val="20"/>
              </w:rPr>
              <w:t>30</w:t>
            </w:r>
            <w:r>
              <w:rPr>
                <w:spacing w:val="31"/>
                <w:sz w:val="20"/>
              </w:rPr>
              <w:t xml:space="preserve"> </w:t>
            </w:r>
            <w:r>
              <w:rPr>
                <w:sz w:val="20"/>
              </w:rPr>
              <w:t>т.</w:t>
            </w:r>
            <w:r>
              <w:rPr>
                <w:spacing w:val="33"/>
                <w:sz w:val="20"/>
              </w:rPr>
              <w:t xml:space="preserve"> </w:t>
            </w:r>
            <w:r>
              <w:rPr>
                <w:sz w:val="20"/>
              </w:rPr>
              <w:t>блоков</w:t>
            </w:r>
            <w:r>
              <w:rPr>
                <w:spacing w:val="31"/>
                <w:sz w:val="20"/>
              </w:rPr>
              <w:t xml:space="preserve"> </w:t>
            </w:r>
            <w:r>
              <w:rPr>
                <w:sz w:val="20"/>
              </w:rPr>
              <w:t>строительных</w:t>
            </w:r>
            <w:r>
              <w:rPr>
                <w:spacing w:val="31"/>
                <w:sz w:val="20"/>
              </w:rPr>
              <w:t xml:space="preserve"> </w:t>
            </w:r>
            <w:r>
              <w:rPr>
                <w:sz w:val="20"/>
              </w:rPr>
              <w:t>и</w:t>
            </w:r>
            <w:r>
              <w:rPr>
                <w:spacing w:val="29"/>
                <w:sz w:val="20"/>
              </w:rPr>
              <w:t xml:space="preserve"> </w:t>
            </w:r>
            <w:r>
              <w:rPr>
                <w:sz w:val="20"/>
              </w:rPr>
              <w:t>технологических</w:t>
            </w:r>
            <w:r>
              <w:rPr>
                <w:spacing w:val="31"/>
                <w:sz w:val="20"/>
              </w:rPr>
              <w:t xml:space="preserve"> </w:t>
            </w:r>
            <w:r>
              <w:rPr>
                <w:sz w:val="20"/>
              </w:rPr>
              <w:t>конструкций</w:t>
            </w:r>
            <w:r>
              <w:rPr>
                <w:spacing w:val="29"/>
                <w:sz w:val="20"/>
              </w:rPr>
              <w:t xml:space="preserve"> </w:t>
            </w:r>
            <w:r>
              <w:rPr>
                <w:sz w:val="20"/>
              </w:rPr>
              <w:t>из</w:t>
            </w:r>
            <w:r>
              <w:rPr>
                <w:spacing w:val="33"/>
                <w:sz w:val="20"/>
              </w:rPr>
              <w:t xml:space="preserve"> </w:t>
            </w:r>
            <w:r>
              <w:rPr>
                <w:sz w:val="20"/>
              </w:rPr>
              <w:t>листовой</w:t>
            </w:r>
            <w:r>
              <w:rPr>
                <w:spacing w:val="29"/>
                <w:sz w:val="20"/>
              </w:rPr>
              <w:t xml:space="preserve"> </w:t>
            </w:r>
            <w:r>
              <w:rPr>
                <w:sz w:val="20"/>
              </w:rPr>
              <w:t>стали,</w:t>
            </w:r>
            <w:r>
              <w:rPr>
                <w:spacing w:val="33"/>
                <w:sz w:val="20"/>
              </w:rPr>
              <w:t xml:space="preserve"> </w:t>
            </w:r>
            <w:r>
              <w:rPr>
                <w:sz w:val="20"/>
              </w:rPr>
              <w:t>колонн,</w:t>
            </w:r>
            <w:r>
              <w:rPr>
                <w:spacing w:val="33"/>
                <w:sz w:val="20"/>
              </w:rPr>
              <w:t xml:space="preserve"> </w:t>
            </w:r>
            <w:r>
              <w:rPr>
                <w:sz w:val="20"/>
              </w:rPr>
              <w:t>бункеров, стропильных и подстропильных ферм, балок, эстакад.</w:t>
            </w:r>
          </w:p>
        </w:tc>
        <w:tc>
          <w:tcPr>
            <w:tcW w:w="989" w:type="dxa"/>
          </w:tcPr>
          <w:p w:rsidR="00335362" w:rsidRDefault="00DB789F">
            <w:pPr>
              <w:pStyle w:val="TableParagraph"/>
              <w:spacing w:before="4"/>
              <w:ind w:left="42" w:right="14"/>
              <w:jc w:val="center"/>
              <w:rPr>
                <w:b/>
                <w:sz w:val="20"/>
              </w:rPr>
            </w:pPr>
            <w:r>
              <w:rPr>
                <w:b/>
                <w:spacing w:val="-5"/>
                <w:sz w:val="20"/>
              </w:rPr>
              <w:t>36</w:t>
            </w:r>
          </w:p>
        </w:tc>
        <w:tc>
          <w:tcPr>
            <w:tcW w:w="1119" w:type="dxa"/>
          </w:tcPr>
          <w:p w:rsidR="00335362" w:rsidRDefault="00DB789F">
            <w:pPr>
              <w:pStyle w:val="TableParagraph"/>
              <w:spacing w:before="4"/>
              <w:ind w:left="28" w:right="5"/>
              <w:jc w:val="center"/>
              <w:rPr>
                <w:b/>
                <w:sz w:val="20"/>
              </w:rPr>
            </w:pPr>
            <w:r>
              <w:rPr>
                <w:b/>
                <w:spacing w:val="-5"/>
                <w:sz w:val="20"/>
              </w:rPr>
              <w:t>36</w:t>
            </w:r>
          </w:p>
        </w:tc>
        <w:tc>
          <w:tcPr>
            <w:tcW w:w="1863" w:type="dxa"/>
          </w:tcPr>
          <w:p w:rsidR="00335362" w:rsidRDefault="00DB789F">
            <w:pPr>
              <w:pStyle w:val="TableParagraph"/>
              <w:spacing w:line="228" w:lineRule="exact"/>
              <w:ind w:left="25"/>
              <w:jc w:val="center"/>
              <w:rPr>
                <w:sz w:val="20"/>
              </w:rPr>
            </w:pPr>
            <w:r>
              <w:rPr>
                <w:sz w:val="20"/>
              </w:rPr>
              <w:t>ОК01.–</w:t>
            </w:r>
            <w:r>
              <w:rPr>
                <w:spacing w:val="-2"/>
                <w:sz w:val="20"/>
              </w:rPr>
              <w:t xml:space="preserve"> ОК09.</w:t>
            </w:r>
          </w:p>
          <w:p w:rsidR="00335362" w:rsidRDefault="00DB789F">
            <w:pPr>
              <w:pStyle w:val="TableParagraph"/>
              <w:spacing w:line="228" w:lineRule="exact"/>
              <w:ind w:left="25" w:right="2"/>
              <w:jc w:val="center"/>
              <w:rPr>
                <w:sz w:val="20"/>
              </w:rPr>
            </w:pPr>
            <w:r>
              <w:rPr>
                <w:sz w:val="20"/>
              </w:rPr>
              <w:t xml:space="preserve">ПК </w:t>
            </w:r>
            <w:r>
              <w:rPr>
                <w:spacing w:val="-5"/>
                <w:sz w:val="20"/>
              </w:rPr>
              <w:t>4.1</w:t>
            </w:r>
          </w:p>
        </w:tc>
      </w:tr>
      <w:tr w:rsidR="00335362">
        <w:trPr>
          <w:trHeight w:val="234"/>
        </w:trPr>
        <w:tc>
          <w:tcPr>
            <w:tcW w:w="11312" w:type="dxa"/>
          </w:tcPr>
          <w:p w:rsidR="00335362" w:rsidRDefault="00DB789F">
            <w:pPr>
              <w:pStyle w:val="TableParagraph"/>
              <w:spacing w:before="4" w:line="209" w:lineRule="exact"/>
              <w:ind w:left="105"/>
              <w:rPr>
                <w:b/>
                <w:sz w:val="20"/>
              </w:rPr>
            </w:pPr>
            <w:r>
              <w:rPr>
                <w:b/>
                <w:sz w:val="20"/>
              </w:rPr>
              <w:t>Экзамен</w:t>
            </w:r>
            <w:r>
              <w:rPr>
                <w:b/>
                <w:spacing w:val="-7"/>
                <w:sz w:val="20"/>
              </w:rPr>
              <w:t xml:space="preserve"> </w:t>
            </w:r>
            <w:r>
              <w:rPr>
                <w:b/>
                <w:sz w:val="20"/>
              </w:rPr>
              <w:t>по</w:t>
            </w:r>
            <w:r>
              <w:rPr>
                <w:b/>
                <w:spacing w:val="-6"/>
                <w:sz w:val="20"/>
              </w:rPr>
              <w:t xml:space="preserve"> </w:t>
            </w:r>
            <w:r>
              <w:rPr>
                <w:b/>
                <w:spacing w:val="-2"/>
                <w:sz w:val="20"/>
              </w:rPr>
              <w:t>ПМ.04</w:t>
            </w:r>
          </w:p>
        </w:tc>
        <w:tc>
          <w:tcPr>
            <w:tcW w:w="989" w:type="dxa"/>
          </w:tcPr>
          <w:p w:rsidR="00335362" w:rsidRDefault="00DB789F">
            <w:pPr>
              <w:pStyle w:val="TableParagraph"/>
              <w:spacing w:before="4" w:line="209" w:lineRule="exact"/>
              <w:ind w:left="42" w:right="18"/>
              <w:jc w:val="center"/>
              <w:rPr>
                <w:b/>
                <w:sz w:val="20"/>
              </w:rPr>
            </w:pPr>
            <w:r>
              <w:rPr>
                <w:b/>
                <w:spacing w:val="-10"/>
                <w:sz w:val="20"/>
              </w:rPr>
              <w:t>6</w:t>
            </w:r>
          </w:p>
        </w:tc>
        <w:tc>
          <w:tcPr>
            <w:tcW w:w="1119" w:type="dxa"/>
          </w:tcPr>
          <w:p w:rsidR="00335362" w:rsidRDefault="00DB789F">
            <w:pPr>
              <w:pStyle w:val="TableParagraph"/>
              <w:spacing w:line="214" w:lineRule="exact"/>
              <w:ind w:left="28"/>
              <w:jc w:val="center"/>
              <w:rPr>
                <w:sz w:val="20"/>
              </w:rPr>
            </w:pPr>
            <w:r>
              <w:rPr>
                <w:spacing w:val="-10"/>
                <w:sz w:val="20"/>
              </w:rPr>
              <w:t>6</w:t>
            </w:r>
          </w:p>
        </w:tc>
        <w:tc>
          <w:tcPr>
            <w:tcW w:w="1863" w:type="dxa"/>
          </w:tcPr>
          <w:p w:rsidR="00335362" w:rsidRDefault="00335362">
            <w:pPr>
              <w:pStyle w:val="TableParagraph"/>
              <w:rPr>
                <w:sz w:val="16"/>
              </w:rPr>
            </w:pPr>
          </w:p>
        </w:tc>
      </w:tr>
      <w:tr w:rsidR="00335362">
        <w:trPr>
          <w:trHeight w:val="229"/>
        </w:trPr>
        <w:tc>
          <w:tcPr>
            <w:tcW w:w="11312" w:type="dxa"/>
          </w:tcPr>
          <w:p w:rsidR="00335362" w:rsidRDefault="00DB789F">
            <w:pPr>
              <w:pStyle w:val="TableParagraph"/>
              <w:spacing w:line="209" w:lineRule="exact"/>
              <w:ind w:left="105"/>
              <w:rPr>
                <w:b/>
                <w:sz w:val="20"/>
              </w:rPr>
            </w:pPr>
            <w:r>
              <w:rPr>
                <w:b/>
                <w:spacing w:val="-2"/>
                <w:sz w:val="20"/>
              </w:rPr>
              <w:t>Итого:</w:t>
            </w:r>
          </w:p>
        </w:tc>
        <w:tc>
          <w:tcPr>
            <w:tcW w:w="989" w:type="dxa"/>
          </w:tcPr>
          <w:p w:rsidR="00335362" w:rsidRDefault="00DB789F">
            <w:pPr>
              <w:pStyle w:val="TableParagraph"/>
              <w:spacing w:line="209" w:lineRule="exact"/>
              <w:ind w:left="42" w:right="9"/>
              <w:jc w:val="center"/>
              <w:rPr>
                <w:b/>
                <w:sz w:val="20"/>
              </w:rPr>
            </w:pPr>
            <w:r>
              <w:rPr>
                <w:b/>
                <w:spacing w:val="-5"/>
                <w:sz w:val="20"/>
              </w:rPr>
              <w:t>154</w:t>
            </w:r>
          </w:p>
        </w:tc>
        <w:tc>
          <w:tcPr>
            <w:tcW w:w="1119" w:type="dxa"/>
          </w:tcPr>
          <w:p w:rsidR="00335362" w:rsidRDefault="00DB789F">
            <w:pPr>
              <w:pStyle w:val="TableParagraph"/>
              <w:spacing w:line="209" w:lineRule="exact"/>
              <w:ind w:left="28"/>
              <w:jc w:val="center"/>
              <w:rPr>
                <w:b/>
                <w:sz w:val="20"/>
              </w:rPr>
            </w:pPr>
            <w:r>
              <w:rPr>
                <w:b/>
                <w:spacing w:val="-5"/>
                <w:sz w:val="20"/>
              </w:rPr>
              <w:t>138</w:t>
            </w:r>
          </w:p>
        </w:tc>
        <w:tc>
          <w:tcPr>
            <w:tcW w:w="1863" w:type="dxa"/>
          </w:tcPr>
          <w:p w:rsidR="00335362" w:rsidRDefault="00335362">
            <w:pPr>
              <w:pStyle w:val="TableParagraph"/>
              <w:rPr>
                <w:sz w:val="16"/>
              </w:rPr>
            </w:pPr>
          </w:p>
        </w:tc>
      </w:tr>
    </w:tbl>
    <w:p w:rsidR="00335362" w:rsidRDefault="00335362">
      <w:pPr>
        <w:pStyle w:val="TableParagraph"/>
        <w:rPr>
          <w:sz w:val="16"/>
        </w:rPr>
        <w:sectPr w:rsidR="00335362">
          <w:footerReference w:type="default" r:id="rId51"/>
          <w:pgSz w:w="16840" w:h="11910" w:orient="landscape"/>
          <w:pgMar w:top="820" w:right="425" w:bottom="280" w:left="992" w:header="0" w:footer="0" w:gutter="0"/>
          <w:cols w:space="720"/>
        </w:sectPr>
      </w:pPr>
    </w:p>
    <w:p w:rsidR="00335362" w:rsidRDefault="00DB789F" w:rsidP="0020640A">
      <w:pPr>
        <w:pStyle w:val="a5"/>
        <w:numPr>
          <w:ilvl w:val="1"/>
          <w:numId w:val="73"/>
        </w:numPr>
        <w:tabs>
          <w:tab w:val="left" w:pos="1301"/>
        </w:tabs>
        <w:spacing w:before="71"/>
        <w:ind w:left="1301"/>
        <w:jc w:val="left"/>
        <w:rPr>
          <w:b/>
          <w:sz w:val="24"/>
        </w:rPr>
      </w:pPr>
      <w:bookmarkStart w:id="79" w:name="4._условия_реализации_программы_ПРОФЕССИ"/>
      <w:bookmarkEnd w:id="79"/>
      <w:r>
        <w:rPr>
          <w:b/>
          <w:sz w:val="24"/>
        </w:rPr>
        <w:lastRenderedPageBreak/>
        <w:t>УСЛОВИЯ</w:t>
      </w:r>
      <w:r>
        <w:rPr>
          <w:b/>
          <w:spacing w:val="-6"/>
          <w:sz w:val="24"/>
        </w:rPr>
        <w:t xml:space="preserve"> </w:t>
      </w:r>
      <w:r>
        <w:rPr>
          <w:b/>
          <w:sz w:val="24"/>
        </w:rPr>
        <w:t>РЕАЛИЗАЦИИ</w:t>
      </w:r>
      <w:r>
        <w:rPr>
          <w:b/>
          <w:spacing w:val="-4"/>
          <w:sz w:val="24"/>
        </w:rPr>
        <w:t xml:space="preserve"> </w:t>
      </w:r>
      <w:r>
        <w:rPr>
          <w:b/>
          <w:sz w:val="24"/>
        </w:rPr>
        <w:t>ПРОГРАММЫ</w:t>
      </w:r>
      <w:r>
        <w:rPr>
          <w:b/>
          <w:spacing w:val="-4"/>
          <w:sz w:val="24"/>
        </w:rPr>
        <w:t xml:space="preserve"> </w:t>
      </w:r>
      <w:r>
        <w:rPr>
          <w:b/>
          <w:sz w:val="24"/>
        </w:rPr>
        <w:t>ПРОФЕССИОНАЛЬНОГО</w:t>
      </w:r>
      <w:r>
        <w:rPr>
          <w:b/>
          <w:spacing w:val="-8"/>
          <w:sz w:val="24"/>
        </w:rPr>
        <w:t xml:space="preserve"> </w:t>
      </w:r>
      <w:r>
        <w:rPr>
          <w:b/>
          <w:spacing w:val="-2"/>
          <w:sz w:val="24"/>
        </w:rPr>
        <w:t>МОДУЛЯ</w:t>
      </w:r>
    </w:p>
    <w:p w:rsidR="00335362" w:rsidRDefault="00335362">
      <w:pPr>
        <w:pStyle w:val="a3"/>
        <w:rPr>
          <w:b/>
        </w:rPr>
      </w:pPr>
    </w:p>
    <w:p w:rsidR="00335362" w:rsidRDefault="00DB789F" w:rsidP="0020640A">
      <w:pPr>
        <w:pStyle w:val="3"/>
        <w:numPr>
          <w:ilvl w:val="2"/>
          <w:numId w:val="73"/>
        </w:numPr>
        <w:tabs>
          <w:tab w:val="left" w:pos="850"/>
        </w:tabs>
        <w:spacing w:line="275" w:lineRule="exact"/>
        <w:ind w:left="850"/>
      </w:pPr>
      <w:bookmarkStart w:id="80" w:name="4.1._Требования_к_минимальному_материаль"/>
      <w:bookmarkEnd w:id="80"/>
      <w:r>
        <w:t>Требования</w:t>
      </w:r>
      <w:r>
        <w:rPr>
          <w:spacing w:val="-7"/>
        </w:rPr>
        <w:t xml:space="preserve"> </w:t>
      </w:r>
      <w:r>
        <w:t>к</w:t>
      </w:r>
      <w:r>
        <w:rPr>
          <w:spacing w:val="-9"/>
        </w:rPr>
        <w:t xml:space="preserve"> </w:t>
      </w:r>
      <w:r>
        <w:t>минимальному</w:t>
      </w:r>
      <w:r>
        <w:rPr>
          <w:spacing w:val="-6"/>
        </w:rPr>
        <w:t xml:space="preserve"> </w:t>
      </w:r>
      <w:r>
        <w:t>материально-техническому</w:t>
      </w:r>
      <w:r>
        <w:rPr>
          <w:spacing w:val="-6"/>
        </w:rPr>
        <w:t xml:space="preserve"> </w:t>
      </w:r>
      <w:r>
        <w:rPr>
          <w:spacing w:val="-2"/>
        </w:rPr>
        <w:t>обеспечению</w:t>
      </w:r>
    </w:p>
    <w:p w:rsidR="00335362" w:rsidRDefault="00DB789F">
      <w:pPr>
        <w:pStyle w:val="a3"/>
        <w:spacing w:before="1" w:line="237" w:lineRule="auto"/>
        <w:ind w:left="428"/>
      </w:pPr>
      <w:r>
        <w:t>Реализация программы модуля предполагает наличие учебных кабинетов теоретического обучения; лабораторий, мастерских слесарных, электросварочных;</w:t>
      </w:r>
    </w:p>
    <w:p w:rsidR="00335362" w:rsidRDefault="00DB789F">
      <w:pPr>
        <w:pStyle w:val="3"/>
        <w:spacing w:before="9" w:line="272" w:lineRule="exact"/>
        <w:ind w:left="428"/>
      </w:pPr>
      <w:r>
        <w:t>Оборудование</w:t>
      </w:r>
      <w:r>
        <w:rPr>
          <w:spacing w:val="-5"/>
        </w:rPr>
        <w:t xml:space="preserve"> </w:t>
      </w:r>
      <w:r>
        <w:t>кабинета</w:t>
      </w:r>
      <w:r>
        <w:rPr>
          <w:spacing w:val="-7"/>
        </w:rPr>
        <w:t xml:space="preserve"> </w:t>
      </w:r>
      <w:r>
        <w:t>теоретических</w:t>
      </w:r>
      <w:r>
        <w:rPr>
          <w:spacing w:val="-6"/>
        </w:rPr>
        <w:t xml:space="preserve"> </w:t>
      </w:r>
      <w:r>
        <w:t>основ</w:t>
      </w:r>
      <w:r>
        <w:rPr>
          <w:spacing w:val="-2"/>
        </w:rPr>
        <w:t xml:space="preserve"> </w:t>
      </w:r>
      <w:r>
        <w:t>сварки</w:t>
      </w:r>
      <w:r>
        <w:rPr>
          <w:spacing w:val="-5"/>
        </w:rPr>
        <w:t xml:space="preserve"> </w:t>
      </w:r>
      <w:r>
        <w:t>и</w:t>
      </w:r>
      <w:r>
        <w:rPr>
          <w:spacing w:val="-2"/>
        </w:rPr>
        <w:t xml:space="preserve"> </w:t>
      </w:r>
      <w:r>
        <w:t>резки</w:t>
      </w:r>
      <w:r>
        <w:rPr>
          <w:spacing w:val="-5"/>
        </w:rPr>
        <w:t xml:space="preserve"> </w:t>
      </w:r>
      <w:r>
        <w:rPr>
          <w:spacing w:val="-2"/>
        </w:rPr>
        <w:t>металлов:</w:t>
      </w:r>
    </w:p>
    <w:p w:rsidR="00335362" w:rsidRDefault="00DB789F">
      <w:pPr>
        <w:pStyle w:val="a3"/>
        <w:spacing w:line="272" w:lineRule="exact"/>
        <w:ind w:left="428"/>
      </w:pPr>
      <w:r>
        <w:t>Мебель</w:t>
      </w:r>
      <w:r>
        <w:rPr>
          <w:spacing w:val="-2"/>
        </w:rPr>
        <w:t xml:space="preserve"> </w:t>
      </w:r>
      <w:r>
        <w:t>и</w:t>
      </w:r>
      <w:r>
        <w:rPr>
          <w:spacing w:val="-2"/>
        </w:rPr>
        <w:t xml:space="preserve"> </w:t>
      </w:r>
      <w:r>
        <w:t>стационарное</w:t>
      </w:r>
      <w:r>
        <w:rPr>
          <w:spacing w:val="-8"/>
        </w:rPr>
        <w:t xml:space="preserve"> </w:t>
      </w:r>
      <w:r>
        <w:rPr>
          <w:spacing w:val="-2"/>
        </w:rPr>
        <w:t>оборудование</w:t>
      </w:r>
    </w:p>
    <w:p w:rsidR="00335362" w:rsidRDefault="00DB789F" w:rsidP="0020640A">
      <w:pPr>
        <w:pStyle w:val="a5"/>
        <w:numPr>
          <w:ilvl w:val="0"/>
          <w:numId w:val="72"/>
        </w:numPr>
        <w:tabs>
          <w:tab w:val="left" w:pos="610"/>
        </w:tabs>
        <w:spacing w:before="2" w:line="275" w:lineRule="exact"/>
        <w:ind w:hanging="182"/>
        <w:rPr>
          <w:sz w:val="24"/>
        </w:rPr>
      </w:pPr>
      <w:r>
        <w:rPr>
          <w:sz w:val="24"/>
        </w:rPr>
        <w:t>Шкафы</w:t>
      </w:r>
      <w:r>
        <w:rPr>
          <w:spacing w:val="-3"/>
          <w:sz w:val="24"/>
        </w:rPr>
        <w:t xml:space="preserve"> </w:t>
      </w:r>
      <w:r>
        <w:rPr>
          <w:sz w:val="24"/>
        </w:rPr>
        <w:t>для</w:t>
      </w:r>
      <w:r>
        <w:rPr>
          <w:spacing w:val="1"/>
          <w:sz w:val="24"/>
        </w:rPr>
        <w:t xml:space="preserve"> </w:t>
      </w:r>
      <w:r>
        <w:rPr>
          <w:sz w:val="24"/>
        </w:rPr>
        <w:t>учебно</w:t>
      </w:r>
      <w:r>
        <w:rPr>
          <w:spacing w:val="3"/>
          <w:sz w:val="24"/>
        </w:rPr>
        <w:t xml:space="preserve"> </w:t>
      </w:r>
      <w:r>
        <w:rPr>
          <w:sz w:val="24"/>
        </w:rPr>
        <w:t>–</w:t>
      </w:r>
      <w:r>
        <w:rPr>
          <w:spacing w:val="-8"/>
          <w:sz w:val="24"/>
        </w:rPr>
        <w:t xml:space="preserve"> </w:t>
      </w:r>
      <w:r>
        <w:rPr>
          <w:sz w:val="24"/>
        </w:rPr>
        <w:t>методической</w:t>
      </w:r>
      <w:r>
        <w:rPr>
          <w:spacing w:val="-6"/>
          <w:sz w:val="24"/>
        </w:rPr>
        <w:t xml:space="preserve"> </w:t>
      </w:r>
      <w:r>
        <w:rPr>
          <w:spacing w:val="-2"/>
          <w:sz w:val="24"/>
        </w:rPr>
        <w:t>документации</w:t>
      </w:r>
    </w:p>
    <w:p w:rsidR="00335362" w:rsidRDefault="00DB789F" w:rsidP="0020640A">
      <w:pPr>
        <w:pStyle w:val="a5"/>
        <w:numPr>
          <w:ilvl w:val="0"/>
          <w:numId w:val="72"/>
        </w:numPr>
        <w:tabs>
          <w:tab w:val="left" w:pos="610"/>
        </w:tabs>
        <w:spacing w:line="275" w:lineRule="exact"/>
        <w:ind w:hanging="182"/>
        <w:rPr>
          <w:sz w:val="24"/>
        </w:rPr>
      </w:pPr>
      <w:r>
        <w:rPr>
          <w:sz w:val="24"/>
        </w:rPr>
        <w:t>Рабочее</w:t>
      </w:r>
      <w:r>
        <w:rPr>
          <w:spacing w:val="-3"/>
          <w:sz w:val="24"/>
        </w:rPr>
        <w:t xml:space="preserve"> </w:t>
      </w:r>
      <w:r>
        <w:rPr>
          <w:sz w:val="24"/>
        </w:rPr>
        <w:t>место</w:t>
      </w:r>
      <w:r>
        <w:rPr>
          <w:spacing w:val="-2"/>
          <w:sz w:val="24"/>
        </w:rPr>
        <w:t xml:space="preserve"> преподавателя</w:t>
      </w:r>
    </w:p>
    <w:p w:rsidR="00335362" w:rsidRDefault="00DB789F" w:rsidP="0020640A">
      <w:pPr>
        <w:pStyle w:val="a5"/>
        <w:numPr>
          <w:ilvl w:val="0"/>
          <w:numId w:val="72"/>
        </w:numPr>
        <w:tabs>
          <w:tab w:val="left" w:pos="610"/>
        </w:tabs>
        <w:spacing w:before="3" w:line="275" w:lineRule="exact"/>
        <w:ind w:hanging="182"/>
        <w:rPr>
          <w:sz w:val="24"/>
        </w:rPr>
      </w:pPr>
      <w:r>
        <w:rPr>
          <w:sz w:val="24"/>
        </w:rPr>
        <w:t>Рабочее</w:t>
      </w:r>
      <w:r>
        <w:rPr>
          <w:spacing w:val="-3"/>
          <w:sz w:val="24"/>
        </w:rPr>
        <w:t xml:space="preserve"> </w:t>
      </w:r>
      <w:r>
        <w:rPr>
          <w:sz w:val="24"/>
        </w:rPr>
        <w:t xml:space="preserve">место </w:t>
      </w:r>
      <w:r>
        <w:rPr>
          <w:spacing w:val="-2"/>
          <w:sz w:val="24"/>
        </w:rPr>
        <w:t>студента</w:t>
      </w:r>
    </w:p>
    <w:p w:rsidR="00335362" w:rsidRDefault="00DB789F" w:rsidP="0020640A">
      <w:pPr>
        <w:pStyle w:val="a5"/>
        <w:numPr>
          <w:ilvl w:val="0"/>
          <w:numId w:val="72"/>
        </w:numPr>
        <w:tabs>
          <w:tab w:val="left" w:pos="610"/>
        </w:tabs>
        <w:spacing w:line="275" w:lineRule="exact"/>
        <w:ind w:hanging="182"/>
        <w:rPr>
          <w:sz w:val="24"/>
        </w:rPr>
      </w:pPr>
      <w:r>
        <w:rPr>
          <w:sz w:val="24"/>
        </w:rPr>
        <w:t>Аудиторная</w:t>
      </w:r>
      <w:r>
        <w:rPr>
          <w:spacing w:val="-6"/>
          <w:sz w:val="24"/>
        </w:rPr>
        <w:t xml:space="preserve"> </w:t>
      </w:r>
      <w:r>
        <w:rPr>
          <w:spacing w:val="-4"/>
          <w:sz w:val="24"/>
        </w:rPr>
        <w:t>доска</w:t>
      </w:r>
    </w:p>
    <w:p w:rsidR="00335362" w:rsidRDefault="00DB789F" w:rsidP="0020640A">
      <w:pPr>
        <w:pStyle w:val="a5"/>
        <w:numPr>
          <w:ilvl w:val="0"/>
          <w:numId w:val="72"/>
        </w:numPr>
        <w:tabs>
          <w:tab w:val="left" w:pos="610"/>
        </w:tabs>
        <w:spacing w:before="3" w:line="275" w:lineRule="exact"/>
        <w:ind w:hanging="182"/>
        <w:rPr>
          <w:sz w:val="24"/>
        </w:rPr>
      </w:pPr>
      <w:r>
        <w:rPr>
          <w:sz w:val="24"/>
        </w:rPr>
        <w:t>Интерактивная</w:t>
      </w:r>
      <w:r>
        <w:rPr>
          <w:spacing w:val="-3"/>
          <w:sz w:val="24"/>
        </w:rPr>
        <w:t xml:space="preserve"> </w:t>
      </w:r>
      <w:r>
        <w:rPr>
          <w:spacing w:val="-4"/>
          <w:sz w:val="24"/>
        </w:rPr>
        <w:t>доска</w:t>
      </w:r>
    </w:p>
    <w:p w:rsidR="00335362" w:rsidRDefault="00DB789F" w:rsidP="0020640A">
      <w:pPr>
        <w:pStyle w:val="a5"/>
        <w:numPr>
          <w:ilvl w:val="0"/>
          <w:numId w:val="72"/>
        </w:numPr>
        <w:tabs>
          <w:tab w:val="left" w:pos="610"/>
        </w:tabs>
        <w:spacing w:line="275" w:lineRule="exact"/>
        <w:ind w:hanging="182"/>
        <w:rPr>
          <w:sz w:val="24"/>
        </w:rPr>
      </w:pPr>
      <w:r>
        <w:rPr>
          <w:sz w:val="24"/>
        </w:rPr>
        <w:t>Мультимедийный</w:t>
      </w:r>
      <w:r>
        <w:rPr>
          <w:spacing w:val="-13"/>
          <w:sz w:val="24"/>
        </w:rPr>
        <w:t xml:space="preserve"> </w:t>
      </w:r>
      <w:r>
        <w:rPr>
          <w:spacing w:val="-2"/>
          <w:sz w:val="24"/>
        </w:rPr>
        <w:t>проектор</w:t>
      </w:r>
    </w:p>
    <w:p w:rsidR="00335362" w:rsidRDefault="00DB789F" w:rsidP="0020640A">
      <w:pPr>
        <w:pStyle w:val="a5"/>
        <w:numPr>
          <w:ilvl w:val="0"/>
          <w:numId w:val="72"/>
        </w:numPr>
        <w:tabs>
          <w:tab w:val="left" w:pos="686"/>
        </w:tabs>
        <w:spacing w:before="4" w:line="237" w:lineRule="auto"/>
        <w:ind w:left="428" w:right="146" w:firstLine="0"/>
        <w:rPr>
          <w:sz w:val="24"/>
        </w:rPr>
      </w:pPr>
      <w:r>
        <w:rPr>
          <w:sz w:val="24"/>
        </w:rPr>
        <w:t>Макеты:</w:t>
      </w:r>
      <w:r>
        <w:rPr>
          <w:spacing w:val="40"/>
          <w:sz w:val="24"/>
        </w:rPr>
        <w:t xml:space="preserve"> </w:t>
      </w:r>
      <w:r>
        <w:rPr>
          <w:sz w:val="24"/>
        </w:rPr>
        <w:t>(в разрезе) трансформатор, выпрямитель,</w:t>
      </w:r>
      <w:r>
        <w:rPr>
          <w:spacing w:val="40"/>
          <w:sz w:val="24"/>
        </w:rPr>
        <w:t xml:space="preserve"> </w:t>
      </w:r>
      <w:r>
        <w:rPr>
          <w:sz w:val="24"/>
        </w:rPr>
        <w:t xml:space="preserve">газовых редукторов, образцы сварных швов и </w:t>
      </w:r>
      <w:r>
        <w:rPr>
          <w:spacing w:val="-2"/>
          <w:sz w:val="24"/>
        </w:rPr>
        <w:t>соединений;</w:t>
      </w:r>
    </w:p>
    <w:p w:rsidR="00335362" w:rsidRDefault="00DB789F" w:rsidP="0020640A">
      <w:pPr>
        <w:pStyle w:val="a5"/>
        <w:numPr>
          <w:ilvl w:val="0"/>
          <w:numId w:val="72"/>
        </w:numPr>
        <w:tabs>
          <w:tab w:val="left" w:pos="672"/>
        </w:tabs>
        <w:spacing w:before="4"/>
        <w:ind w:left="672" w:hanging="244"/>
        <w:rPr>
          <w:sz w:val="24"/>
        </w:rPr>
      </w:pPr>
      <w:r>
        <w:rPr>
          <w:sz w:val="24"/>
        </w:rPr>
        <w:t>Комплект</w:t>
      </w:r>
      <w:r>
        <w:rPr>
          <w:spacing w:val="-9"/>
          <w:sz w:val="24"/>
        </w:rPr>
        <w:t xml:space="preserve"> </w:t>
      </w:r>
      <w:r>
        <w:rPr>
          <w:sz w:val="24"/>
        </w:rPr>
        <w:t>плакатов</w:t>
      </w:r>
      <w:r>
        <w:rPr>
          <w:spacing w:val="-3"/>
          <w:sz w:val="24"/>
        </w:rPr>
        <w:t xml:space="preserve"> </w:t>
      </w:r>
      <w:r>
        <w:rPr>
          <w:sz w:val="24"/>
        </w:rPr>
        <w:t>«Электрогазосварочные</w:t>
      </w:r>
      <w:r>
        <w:rPr>
          <w:spacing w:val="-10"/>
          <w:sz w:val="24"/>
        </w:rPr>
        <w:t xml:space="preserve"> </w:t>
      </w:r>
      <w:r>
        <w:rPr>
          <w:spacing w:val="-2"/>
          <w:sz w:val="24"/>
        </w:rPr>
        <w:t>работы».</w:t>
      </w:r>
    </w:p>
    <w:p w:rsidR="00335362" w:rsidRDefault="00DB789F">
      <w:pPr>
        <w:pStyle w:val="3"/>
        <w:spacing w:before="2" w:line="275" w:lineRule="exact"/>
        <w:ind w:left="428"/>
      </w:pPr>
      <w:r>
        <w:t>Компьютерные</w:t>
      </w:r>
      <w:r>
        <w:rPr>
          <w:spacing w:val="-1"/>
        </w:rPr>
        <w:t xml:space="preserve"> </w:t>
      </w:r>
      <w:r>
        <w:t>средства</w:t>
      </w:r>
      <w:r>
        <w:rPr>
          <w:spacing w:val="-1"/>
        </w:rPr>
        <w:t xml:space="preserve"> </w:t>
      </w:r>
      <w:r>
        <w:rPr>
          <w:spacing w:val="-2"/>
        </w:rPr>
        <w:t>обучения</w:t>
      </w:r>
    </w:p>
    <w:p w:rsidR="00335362" w:rsidRDefault="00DB789F" w:rsidP="0020640A">
      <w:pPr>
        <w:pStyle w:val="a5"/>
        <w:numPr>
          <w:ilvl w:val="0"/>
          <w:numId w:val="71"/>
        </w:numPr>
        <w:tabs>
          <w:tab w:val="left" w:pos="610"/>
        </w:tabs>
        <w:spacing w:line="274" w:lineRule="exact"/>
        <w:ind w:hanging="182"/>
        <w:jc w:val="left"/>
        <w:rPr>
          <w:sz w:val="24"/>
        </w:rPr>
      </w:pPr>
      <w:r>
        <w:rPr>
          <w:sz w:val="24"/>
        </w:rPr>
        <w:t>Программное</w:t>
      </w:r>
      <w:r>
        <w:rPr>
          <w:spacing w:val="-9"/>
          <w:sz w:val="24"/>
        </w:rPr>
        <w:t xml:space="preserve"> </w:t>
      </w:r>
      <w:r>
        <w:rPr>
          <w:sz w:val="24"/>
        </w:rPr>
        <w:t>обеспечение</w:t>
      </w:r>
      <w:r>
        <w:rPr>
          <w:spacing w:val="-8"/>
          <w:sz w:val="24"/>
        </w:rPr>
        <w:t xml:space="preserve"> </w:t>
      </w:r>
      <w:r>
        <w:rPr>
          <w:sz w:val="24"/>
        </w:rPr>
        <w:t>общего</w:t>
      </w:r>
      <w:r>
        <w:rPr>
          <w:spacing w:val="-3"/>
          <w:sz w:val="24"/>
        </w:rPr>
        <w:t xml:space="preserve"> </w:t>
      </w:r>
      <w:r>
        <w:rPr>
          <w:sz w:val="24"/>
        </w:rPr>
        <w:t>и</w:t>
      </w:r>
      <w:r>
        <w:rPr>
          <w:spacing w:val="-6"/>
          <w:sz w:val="24"/>
        </w:rPr>
        <w:t xml:space="preserve"> </w:t>
      </w:r>
      <w:r>
        <w:rPr>
          <w:sz w:val="24"/>
        </w:rPr>
        <w:t>профессионального</w:t>
      </w:r>
      <w:r>
        <w:rPr>
          <w:spacing w:val="-2"/>
          <w:sz w:val="24"/>
        </w:rPr>
        <w:t xml:space="preserve"> назначения</w:t>
      </w:r>
    </w:p>
    <w:p w:rsidR="00335362" w:rsidRDefault="00DB789F" w:rsidP="0020640A">
      <w:pPr>
        <w:pStyle w:val="a5"/>
        <w:numPr>
          <w:ilvl w:val="0"/>
          <w:numId w:val="71"/>
        </w:numPr>
        <w:tabs>
          <w:tab w:val="left" w:pos="610"/>
        </w:tabs>
        <w:spacing w:line="275" w:lineRule="exact"/>
        <w:ind w:hanging="182"/>
        <w:jc w:val="left"/>
        <w:rPr>
          <w:sz w:val="24"/>
        </w:rPr>
      </w:pPr>
      <w:r>
        <w:rPr>
          <w:sz w:val="24"/>
        </w:rPr>
        <w:t>Мультимедийные</w:t>
      </w:r>
      <w:r>
        <w:rPr>
          <w:spacing w:val="-10"/>
          <w:sz w:val="24"/>
        </w:rPr>
        <w:t xml:space="preserve"> </w:t>
      </w:r>
      <w:r>
        <w:rPr>
          <w:sz w:val="24"/>
        </w:rPr>
        <w:t>презентации</w:t>
      </w:r>
      <w:r>
        <w:rPr>
          <w:spacing w:val="-11"/>
          <w:sz w:val="24"/>
        </w:rPr>
        <w:t xml:space="preserve"> </w:t>
      </w:r>
      <w:r>
        <w:rPr>
          <w:sz w:val="24"/>
        </w:rPr>
        <w:t>лекционного</w:t>
      </w:r>
      <w:r>
        <w:rPr>
          <w:spacing w:val="-8"/>
          <w:sz w:val="24"/>
        </w:rPr>
        <w:t xml:space="preserve"> </w:t>
      </w:r>
      <w:r>
        <w:rPr>
          <w:spacing w:val="-2"/>
          <w:sz w:val="24"/>
        </w:rPr>
        <w:t>материала</w:t>
      </w:r>
    </w:p>
    <w:p w:rsidR="00335362" w:rsidRDefault="00DB789F" w:rsidP="0020640A">
      <w:pPr>
        <w:pStyle w:val="a5"/>
        <w:numPr>
          <w:ilvl w:val="0"/>
          <w:numId w:val="71"/>
        </w:numPr>
        <w:tabs>
          <w:tab w:val="left" w:pos="610"/>
        </w:tabs>
        <w:spacing w:before="3"/>
        <w:ind w:hanging="182"/>
        <w:jc w:val="left"/>
        <w:rPr>
          <w:sz w:val="24"/>
        </w:rPr>
      </w:pPr>
      <w:r>
        <w:rPr>
          <w:sz w:val="24"/>
        </w:rPr>
        <w:t>Обучающие</w:t>
      </w:r>
      <w:r>
        <w:rPr>
          <w:spacing w:val="-6"/>
          <w:sz w:val="24"/>
        </w:rPr>
        <w:t xml:space="preserve"> </w:t>
      </w:r>
      <w:r>
        <w:rPr>
          <w:sz w:val="24"/>
        </w:rPr>
        <w:t>и</w:t>
      </w:r>
      <w:r>
        <w:rPr>
          <w:spacing w:val="-2"/>
          <w:sz w:val="24"/>
        </w:rPr>
        <w:t xml:space="preserve"> </w:t>
      </w:r>
      <w:r>
        <w:rPr>
          <w:sz w:val="24"/>
        </w:rPr>
        <w:t>контролирующие</w:t>
      </w:r>
      <w:r>
        <w:rPr>
          <w:spacing w:val="-4"/>
          <w:sz w:val="24"/>
        </w:rPr>
        <w:t xml:space="preserve"> </w:t>
      </w:r>
      <w:r>
        <w:rPr>
          <w:sz w:val="24"/>
        </w:rPr>
        <w:t>программы</w:t>
      </w:r>
      <w:r>
        <w:rPr>
          <w:spacing w:val="-6"/>
          <w:sz w:val="24"/>
        </w:rPr>
        <w:t xml:space="preserve"> </w:t>
      </w:r>
      <w:r>
        <w:rPr>
          <w:sz w:val="24"/>
        </w:rPr>
        <w:t>и</w:t>
      </w:r>
      <w:r>
        <w:rPr>
          <w:spacing w:val="-6"/>
          <w:sz w:val="24"/>
        </w:rPr>
        <w:t xml:space="preserve"> </w:t>
      </w:r>
      <w:r>
        <w:rPr>
          <w:spacing w:val="-2"/>
          <w:sz w:val="24"/>
        </w:rPr>
        <w:t>материалы.</w:t>
      </w:r>
    </w:p>
    <w:p w:rsidR="00335362" w:rsidRDefault="00DB789F">
      <w:pPr>
        <w:pStyle w:val="3"/>
        <w:spacing w:before="2" w:line="275" w:lineRule="exact"/>
        <w:ind w:left="428"/>
      </w:pPr>
      <w:r>
        <w:rPr>
          <w:spacing w:val="-2"/>
        </w:rPr>
        <w:t>Лаборатории:</w:t>
      </w:r>
    </w:p>
    <w:p w:rsidR="00335362" w:rsidRDefault="00DB789F">
      <w:pPr>
        <w:pStyle w:val="a3"/>
        <w:spacing w:line="275" w:lineRule="exact"/>
        <w:ind w:left="428"/>
      </w:pPr>
      <w:r>
        <w:t>Испытания</w:t>
      </w:r>
      <w:r>
        <w:rPr>
          <w:spacing w:val="-9"/>
        </w:rPr>
        <w:t xml:space="preserve"> </w:t>
      </w:r>
      <w:r>
        <w:t>материалов</w:t>
      </w:r>
      <w:r>
        <w:rPr>
          <w:spacing w:val="-5"/>
        </w:rPr>
        <w:t xml:space="preserve"> </w:t>
      </w:r>
      <w:r>
        <w:t>и</w:t>
      </w:r>
      <w:r>
        <w:rPr>
          <w:spacing w:val="-1"/>
        </w:rPr>
        <w:t xml:space="preserve"> </w:t>
      </w:r>
      <w:r>
        <w:t>контроля</w:t>
      </w:r>
      <w:r>
        <w:rPr>
          <w:spacing w:val="-7"/>
        </w:rPr>
        <w:t xml:space="preserve"> </w:t>
      </w:r>
      <w:r>
        <w:t>качества</w:t>
      </w:r>
      <w:r>
        <w:rPr>
          <w:spacing w:val="-3"/>
        </w:rPr>
        <w:t xml:space="preserve"> </w:t>
      </w:r>
      <w:r>
        <w:t>сварных</w:t>
      </w:r>
      <w:r>
        <w:rPr>
          <w:spacing w:val="-6"/>
        </w:rPr>
        <w:t xml:space="preserve"> </w:t>
      </w:r>
      <w:r>
        <w:rPr>
          <w:spacing w:val="-2"/>
        </w:rPr>
        <w:t>соединений.</w:t>
      </w:r>
    </w:p>
    <w:p w:rsidR="00335362" w:rsidRDefault="00DB789F">
      <w:pPr>
        <w:pStyle w:val="3"/>
        <w:spacing w:before="2"/>
        <w:ind w:left="428"/>
      </w:pPr>
      <w:r>
        <w:t>Мастерская</w:t>
      </w:r>
      <w:r>
        <w:rPr>
          <w:spacing w:val="-2"/>
        </w:rPr>
        <w:t xml:space="preserve"> слесарная</w:t>
      </w:r>
    </w:p>
    <w:p w:rsidR="00335362" w:rsidRDefault="00DB789F" w:rsidP="0020640A">
      <w:pPr>
        <w:pStyle w:val="a5"/>
        <w:numPr>
          <w:ilvl w:val="0"/>
          <w:numId w:val="70"/>
        </w:numPr>
        <w:tabs>
          <w:tab w:val="left" w:pos="427"/>
        </w:tabs>
        <w:spacing w:line="293" w:lineRule="exact"/>
        <w:ind w:left="427" w:hanging="359"/>
        <w:rPr>
          <w:sz w:val="24"/>
        </w:rPr>
      </w:pPr>
      <w:r>
        <w:rPr>
          <w:sz w:val="24"/>
        </w:rPr>
        <w:t>Линейка</w:t>
      </w:r>
      <w:r>
        <w:rPr>
          <w:spacing w:val="-3"/>
          <w:sz w:val="24"/>
        </w:rPr>
        <w:t xml:space="preserve"> </w:t>
      </w:r>
      <w:r>
        <w:rPr>
          <w:sz w:val="24"/>
        </w:rPr>
        <w:t>нержавеющая</w:t>
      </w:r>
      <w:r>
        <w:rPr>
          <w:spacing w:val="-6"/>
          <w:sz w:val="24"/>
        </w:rPr>
        <w:t xml:space="preserve"> </w:t>
      </w:r>
      <w:r>
        <w:rPr>
          <w:sz w:val="24"/>
        </w:rPr>
        <w:t>сталь</w:t>
      </w:r>
      <w:r>
        <w:rPr>
          <w:spacing w:val="-1"/>
          <w:sz w:val="24"/>
        </w:rPr>
        <w:t xml:space="preserve"> </w:t>
      </w:r>
      <w:r>
        <w:rPr>
          <w:sz w:val="24"/>
        </w:rPr>
        <w:t xml:space="preserve">1000мм </w:t>
      </w:r>
      <w:r>
        <w:rPr>
          <w:spacing w:val="-4"/>
          <w:sz w:val="24"/>
        </w:rPr>
        <w:t>5шт.</w:t>
      </w:r>
    </w:p>
    <w:p w:rsidR="00335362" w:rsidRDefault="00DB789F" w:rsidP="0020640A">
      <w:pPr>
        <w:pStyle w:val="a5"/>
        <w:numPr>
          <w:ilvl w:val="0"/>
          <w:numId w:val="70"/>
        </w:numPr>
        <w:tabs>
          <w:tab w:val="left" w:pos="427"/>
        </w:tabs>
        <w:spacing w:line="293" w:lineRule="exact"/>
        <w:ind w:left="427" w:hanging="359"/>
        <w:rPr>
          <w:sz w:val="24"/>
        </w:rPr>
      </w:pPr>
      <w:r>
        <w:rPr>
          <w:sz w:val="24"/>
        </w:rPr>
        <w:t>Зубило</w:t>
      </w:r>
      <w:r>
        <w:rPr>
          <w:spacing w:val="-1"/>
          <w:sz w:val="24"/>
        </w:rPr>
        <w:t xml:space="preserve"> </w:t>
      </w:r>
      <w:r>
        <w:rPr>
          <w:sz w:val="24"/>
        </w:rPr>
        <w:t>250мм</w:t>
      </w:r>
      <w:r>
        <w:rPr>
          <w:spacing w:val="-4"/>
          <w:sz w:val="24"/>
        </w:rPr>
        <w:t xml:space="preserve"> 10шт.</w:t>
      </w:r>
    </w:p>
    <w:p w:rsidR="00335362" w:rsidRDefault="00DB789F" w:rsidP="0020640A">
      <w:pPr>
        <w:pStyle w:val="a5"/>
        <w:numPr>
          <w:ilvl w:val="0"/>
          <w:numId w:val="70"/>
        </w:numPr>
        <w:tabs>
          <w:tab w:val="left" w:pos="427"/>
        </w:tabs>
        <w:spacing w:line="293" w:lineRule="exact"/>
        <w:ind w:left="427" w:hanging="359"/>
        <w:rPr>
          <w:sz w:val="24"/>
        </w:rPr>
      </w:pPr>
      <w:r>
        <w:rPr>
          <w:sz w:val="24"/>
        </w:rPr>
        <w:t>Рулетка</w:t>
      </w:r>
      <w:r>
        <w:rPr>
          <w:spacing w:val="-3"/>
          <w:sz w:val="24"/>
        </w:rPr>
        <w:t xml:space="preserve"> </w:t>
      </w:r>
      <w:r>
        <w:rPr>
          <w:sz w:val="24"/>
        </w:rPr>
        <w:t>Ультра</w:t>
      </w:r>
      <w:r>
        <w:rPr>
          <w:spacing w:val="-3"/>
          <w:sz w:val="24"/>
        </w:rPr>
        <w:t xml:space="preserve"> </w:t>
      </w:r>
      <w:r>
        <w:rPr>
          <w:sz w:val="24"/>
        </w:rPr>
        <w:t>Каучук</w:t>
      </w:r>
      <w:r>
        <w:rPr>
          <w:spacing w:val="-4"/>
          <w:sz w:val="24"/>
        </w:rPr>
        <w:t xml:space="preserve"> </w:t>
      </w:r>
      <w:r>
        <w:rPr>
          <w:sz w:val="24"/>
        </w:rPr>
        <w:t>3м</w:t>
      </w:r>
      <w:r>
        <w:rPr>
          <w:spacing w:val="-1"/>
          <w:sz w:val="24"/>
        </w:rPr>
        <w:t xml:space="preserve"> </w:t>
      </w:r>
      <w:r>
        <w:rPr>
          <w:spacing w:val="-4"/>
          <w:sz w:val="24"/>
        </w:rPr>
        <w:t>10шт.</w:t>
      </w:r>
    </w:p>
    <w:p w:rsidR="00335362" w:rsidRDefault="00DB789F" w:rsidP="0020640A">
      <w:pPr>
        <w:pStyle w:val="a5"/>
        <w:numPr>
          <w:ilvl w:val="0"/>
          <w:numId w:val="70"/>
        </w:numPr>
        <w:tabs>
          <w:tab w:val="left" w:pos="427"/>
        </w:tabs>
        <w:spacing w:line="293" w:lineRule="exact"/>
        <w:ind w:left="427" w:hanging="359"/>
        <w:rPr>
          <w:sz w:val="24"/>
        </w:rPr>
      </w:pPr>
      <w:r>
        <w:rPr>
          <w:sz w:val="24"/>
        </w:rPr>
        <w:t>Щетка</w:t>
      </w:r>
      <w:r>
        <w:rPr>
          <w:spacing w:val="-3"/>
          <w:sz w:val="24"/>
        </w:rPr>
        <w:t xml:space="preserve"> </w:t>
      </w:r>
      <w:r>
        <w:rPr>
          <w:sz w:val="24"/>
        </w:rPr>
        <w:t>для</w:t>
      </w:r>
      <w:r>
        <w:rPr>
          <w:spacing w:val="1"/>
          <w:sz w:val="24"/>
        </w:rPr>
        <w:t xml:space="preserve"> </w:t>
      </w:r>
      <w:r>
        <w:rPr>
          <w:sz w:val="24"/>
        </w:rPr>
        <w:t>подметания</w:t>
      </w:r>
      <w:r>
        <w:rPr>
          <w:spacing w:val="-4"/>
          <w:sz w:val="24"/>
        </w:rPr>
        <w:t xml:space="preserve"> </w:t>
      </w:r>
      <w:r>
        <w:rPr>
          <w:sz w:val="24"/>
        </w:rPr>
        <w:t>П4</w:t>
      </w:r>
      <w:r>
        <w:rPr>
          <w:spacing w:val="-1"/>
          <w:sz w:val="24"/>
        </w:rPr>
        <w:t xml:space="preserve"> </w:t>
      </w:r>
      <w:r>
        <w:rPr>
          <w:sz w:val="24"/>
        </w:rPr>
        <w:t>4-х</w:t>
      </w:r>
      <w:r>
        <w:rPr>
          <w:spacing w:val="-4"/>
          <w:sz w:val="24"/>
        </w:rPr>
        <w:t xml:space="preserve"> </w:t>
      </w:r>
      <w:r>
        <w:rPr>
          <w:sz w:val="24"/>
        </w:rPr>
        <w:t>рядная</w:t>
      </w:r>
      <w:r>
        <w:rPr>
          <w:spacing w:val="1"/>
          <w:sz w:val="24"/>
        </w:rPr>
        <w:t xml:space="preserve"> </w:t>
      </w:r>
      <w:r>
        <w:rPr>
          <w:sz w:val="24"/>
        </w:rPr>
        <w:t>4</w:t>
      </w:r>
      <w:r>
        <w:rPr>
          <w:spacing w:val="-4"/>
          <w:sz w:val="24"/>
        </w:rPr>
        <w:t xml:space="preserve"> </w:t>
      </w:r>
      <w:r>
        <w:rPr>
          <w:spacing w:val="-5"/>
          <w:sz w:val="24"/>
        </w:rPr>
        <w:t>шт.</w:t>
      </w:r>
    </w:p>
    <w:p w:rsidR="00335362" w:rsidRDefault="00DB789F" w:rsidP="0020640A">
      <w:pPr>
        <w:pStyle w:val="a5"/>
        <w:numPr>
          <w:ilvl w:val="0"/>
          <w:numId w:val="70"/>
        </w:numPr>
        <w:tabs>
          <w:tab w:val="left" w:pos="427"/>
        </w:tabs>
        <w:spacing w:line="293" w:lineRule="exact"/>
        <w:ind w:left="427" w:hanging="359"/>
        <w:rPr>
          <w:sz w:val="24"/>
        </w:rPr>
      </w:pPr>
      <w:r>
        <w:rPr>
          <w:sz w:val="24"/>
        </w:rPr>
        <w:t>Щетка</w:t>
      </w:r>
      <w:r>
        <w:rPr>
          <w:spacing w:val="-3"/>
          <w:sz w:val="24"/>
        </w:rPr>
        <w:t xml:space="preserve"> </w:t>
      </w:r>
      <w:r>
        <w:rPr>
          <w:sz w:val="24"/>
        </w:rPr>
        <w:t>сметка</w:t>
      </w:r>
      <w:r>
        <w:rPr>
          <w:spacing w:val="-1"/>
          <w:sz w:val="24"/>
        </w:rPr>
        <w:t xml:space="preserve"> </w:t>
      </w:r>
      <w:r>
        <w:rPr>
          <w:sz w:val="24"/>
        </w:rPr>
        <w:t>3-х</w:t>
      </w:r>
      <w:r>
        <w:rPr>
          <w:spacing w:val="-5"/>
          <w:sz w:val="24"/>
        </w:rPr>
        <w:t xml:space="preserve"> </w:t>
      </w:r>
      <w:r>
        <w:rPr>
          <w:sz w:val="24"/>
        </w:rPr>
        <w:t>рядная 4</w:t>
      </w:r>
      <w:r>
        <w:rPr>
          <w:spacing w:val="1"/>
          <w:sz w:val="24"/>
        </w:rPr>
        <w:t xml:space="preserve"> </w:t>
      </w:r>
      <w:r>
        <w:rPr>
          <w:spacing w:val="-5"/>
          <w:sz w:val="24"/>
        </w:rPr>
        <w:t>шт.</w:t>
      </w:r>
    </w:p>
    <w:p w:rsidR="00335362" w:rsidRDefault="00DB789F" w:rsidP="0020640A">
      <w:pPr>
        <w:pStyle w:val="a5"/>
        <w:numPr>
          <w:ilvl w:val="0"/>
          <w:numId w:val="70"/>
        </w:numPr>
        <w:tabs>
          <w:tab w:val="left" w:pos="427"/>
        </w:tabs>
        <w:spacing w:line="293" w:lineRule="exact"/>
        <w:ind w:left="427" w:hanging="359"/>
        <w:rPr>
          <w:sz w:val="24"/>
        </w:rPr>
      </w:pPr>
      <w:r>
        <w:rPr>
          <w:sz w:val="24"/>
        </w:rPr>
        <w:t>Щетка</w:t>
      </w:r>
      <w:r>
        <w:rPr>
          <w:spacing w:val="-4"/>
          <w:sz w:val="24"/>
        </w:rPr>
        <w:t xml:space="preserve"> </w:t>
      </w:r>
      <w:r>
        <w:rPr>
          <w:sz w:val="24"/>
        </w:rPr>
        <w:t>стальная</w:t>
      </w:r>
      <w:r>
        <w:rPr>
          <w:spacing w:val="-3"/>
          <w:sz w:val="24"/>
        </w:rPr>
        <w:t xml:space="preserve"> </w:t>
      </w:r>
      <w:r>
        <w:rPr>
          <w:spacing w:val="-2"/>
          <w:sz w:val="24"/>
        </w:rPr>
        <w:t>10шт.</w:t>
      </w:r>
    </w:p>
    <w:p w:rsidR="00335362" w:rsidRDefault="00DB789F" w:rsidP="0020640A">
      <w:pPr>
        <w:pStyle w:val="a5"/>
        <w:numPr>
          <w:ilvl w:val="0"/>
          <w:numId w:val="70"/>
        </w:numPr>
        <w:tabs>
          <w:tab w:val="left" w:pos="427"/>
        </w:tabs>
        <w:spacing w:line="293" w:lineRule="exact"/>
        <w:ind w:left="427" w:hanging="359"/>
        <w:rPr>
          <w:sz w:val="24"/>
        </w:rPr>
      </w:pPr>
      <w:r>
        <w:rPr>
          <w:sz w:val="24"/>
        </w:rPr>
        <w:t>Штангенциркуль</w:t>
      </w:r>
      <w:r>
        <w:rPr>
          <w:spacing w:val="-6"/>
          <w:sz w:val="24"/>
        </w:rPr>
        <w:t xml:space="preserve"> </w:t>
      </w:r>
      <w:r>
        <w:rPr>
          <w:sz w:val="24"/>
        </w:rPr>
        <w:t>310/7</w:t>
      </w:r>
      <w:r>
        <w:rPr>
          <w:spacing w:val="-6"/>
          <w:sz w:val="24"/>
        </w:rPr>
        <w:t xml:space="preserve"> </w:t>
      </w:r>
      <w:r>
        <w:rPr>
          <w:spacing w:val="-2"/>
          <w:sz w:val="24"/>
        </w:rPr>
        <w:t>10шт.</w:t>
      </w:r>
    </w:p>
    <w:p w:rsidR="00335362" w:rsidRDefault="00DB789F" w:rsidP="0020640A">
      <w:pPr>
        <w:pStyle w:val="a5"/>
        <w:numPr>
          <w:ilvl w:val="0"/>
          <w:numId w:val="70"/>
        </w:numPr>
        <w:tabs>
          <w:tab w:val="left" w:pos="427"/>
        </w:tabs>
        <w:spacing w:line="293" w:lineRule="exact"/>
        <w:ind w:left="427" w:hanging="359"/>
        <w:rPr>
          <w:sz w:val="24"/>
        </w:rPr>
      </w:pPr>
      <w:r>
        <w:rPr>
          <w:sz w:val="24"/>
        </w:rPr>
        <w:t>Напильник</w:t>
      </w:r>
      <w:r>
        <w:rPr>
          <w:spacing w:val="-3"/>
          <w:sz w:val="24"/>
        </w:rPr>
        <w:t xml:space="preserve"> </w:t>
      </w:r>
      <w:r>
        <w:rPr>
          <w:spacing w:val="-4"/>
          <w:sz w:val="24"/>
        </w:rPr>
        <w:t>40шт.</w:t>
      </w:r>
    </w:p>
    <w:p w:rsidR="00335362" w:rsidRDefault="00DB789F" w:rsidP="0020640A">
      <w:pPr>
        <w:pStyle w:val="a5"/>
        <w:numPr>
          <w:ilvl w:val="0"/>
          <w:numId w:val="70"/>
        </w:numPr>
        <w:tabs>
          <w:tab w:val="left" w:pos="427"/>
        </w:tabs>
        <w:spacing w:line="293" w:lineRule="exact"/>
        <w:ind w:left="427" w:hanging="359"/>
        <w:rPr>
          <w:sz w:val="24"/>
        </w:rPr>
      </w:pPr>
      <w:r>
        <w:rPr>
          <w:sz w:val="24"/>
        </w:rPr>
        <w:t>Болторез</w:t>
      </w:r>
      <w:r>
        <w:rPr>
          <w:spacing w:val="2"/>
          <w:sz w:val="24"/>
        </w:rPr>
        <w:t xml:space="preserve"> </w:t>
      </w:r>
      <w:r>
        <w:rPr>
          <w:sz w:val="24"/>
        </w:rPr>
        <w:t>15</w:t>
      </w:r>
      <w:r>
        <w:rPr>
          <w:spacing w:val="-3"/>
          <w:sz w:val="24"/>
        </w:rPr>
        <w:t xml:space="preserve"> </w:t>
      </w:r>
      <w:r>
        <w:rPr>
          <w:spacing w:val="-5"/>
          <w:sz w:val="24"/>
        </w:rPr>
        <w:t>шт.</w:t>
      </w:r>
    </w:p>
    <w:p w:rsidR="00335362" w:rsidRDefault="00DB789F" w:rsidP="0020640A">
      <w:pPr>
        <w:pStyle w:val="a5"/>
        <w:numPr>
          <w:ilvl w:val="0"/>
          <w:numId w:val="70"/>
        </w:numPr>
        <w:tabs>
          <w:tab w:val="left" w:pos="427"/>
        </w:tabs>
        <w:spacing w:line="293" w:lineRule="exact"/>
        <w:ind w:left="427" w:hanging="359"/>
        <w:rPr>
          <w:sz w:val="24"/>
        </w:rPr>
      </w:pPr>
      <w:r>
        <w:rPr>
          <w:sz w:val="24"/>
        </w:rPr>
        <w:t>Зубило</w:t>
      </w:r>
      <w:r>
        <w:rPr>
          <w:spacing w:val="1"/>
          <w:sz w:val="24"/>
        </w:rPr>
        <w:t xml:space="preserve"> </w:t>
      </w:r>
      <w:r>
        <w:rPr>
          <w:sz w:val="24"/>
        </w:rPr>
        <w:t>20</w:t>
      </w:r>
      <w:r>
        <w:rPr>
          <w:spacing w:val="-2"/>
          <w:sz w:val="24"/>
        </w:rPr>
        <w:t xml:space="preserve"> </w:t>
      </w:r>
      <w:r>
        <w:rPr>
          <w:spacing w:val="-5"/>
          <w:sz w:val="24"/>
        </w:rPr>
        <w:t>шт.</w:t>
      </w:r>
    </w:p>
    <w:p w:rsidR="00335362" w:rsidRDefault="00DB789F" w:rsidP="0020640A">
      <w:pPr>
        <w:pStyle w:val="a5"/>
        <w:numPr>
          <w:ilvl w:val="0"/>
          <w:numId w:val="70"/>
        </w:numPr>
        <w:tabs>
          <w:tab w:val="left" w:pos="427"/>
        </w:tabs>
        <w:spacing w:line="293" w:lineRule="exact"/>
        <w:ind w:left="427" w:hanging="359"/>
        <w:rPr>
          <w:sz w:val="24"/>
        </w:rPr>
      </w:pPr>
      <w:r>
        <w:rPr>
          <w:sz w:val="24"/>
        </w:rPr>
        <w:t>Киянка</w:t>
      </w:r>
      <w:r>
        <w:rPr>
          <w:spacing w:val="-4"/>
          <w:sz w:val="24"/>
        </w:rPr>
        <w:t xml:space="preserve"> </w:t>
      </w:r>
      <w:r>
        <w:rPr>
          <w:sz w:val="24"/>
        </w:rPr>
        <w:t>резиновая 3</w:t>
      </w:r>
      <w:r>
        <w:rPr>
          <w:spacing w:val="-4"/>
          <w:sz w:val="24"/>
        </w:rPr>
        <w:t xml:space="preserve"> </w:t>
      </w:r>
      <w:r>
        <w:rPr>
          <w:spacing w:val="-5"/>
          <w:sz w:val="24"/>
        </w:rPr>
        <w:t>шт.</w:t>
      </w:r>
    </w:p>
    <w:p w:rsidR="00335362" w:rsidRDefault="00DB789F" w:rsidP="0020640A">
      <w:pPr>
        <w:pStyle w:val="a5"/>
        <w:numPr>
          <w:ilvl w:val="0"/>
          <w:numId w:val="70"/>
        </w:numPr>
        <w:tabs>
          <w:tab w:val="left" w:pos="427"/>
        </w:tabs>
        <w:spacing w:before="5" w:line="293" w:lineRule="exact"/>
        <w:ind w:left="427" w:hanging="359"/>
        <w:rPr>
          <w:sz w:val="24"/>
        </w:rPr>
      </w:pPr>
      <w:r>
        <w:rPr>
          <w:sz w:val="24"/>
        </w:rPr>
        <w:t>Клещи</w:t>
      </w:r>
      <w:r>
        <w:rPr>
          <w:spacing w:val="2"/>
          <w:sz w:val="24"/>
        </w:rPr>
        <w:t xml:space="preserve"> </w:t>
      </w:r>
      <w:r>
        <w:rPr>
          <w:sz w:val="24"/>
        </w:rPr>
        <w:t>30</w:t>
      </w:r>
      <w:r>
        <w:rPr>
          <w:spacing w:val="-3"/>
          <w:sz w:val="24"/>
        </w:rPr>
        <w:t xml:space="preserve"> </w:t>
      </w:r>
      <w:r>
        <w:rPr>
          <w:spacing w:val="-5"/>
          <w:sz w:val="24"/>
        </w:rPr>
        <w:t>шт.</w:t>
      </w:r>
    </w:p>
    <w:p w:rsidR="00335362" w:rsidRDefault="00DB789F" w:rsidP="0020640A">
      <w:pPr>
        <w:pStyle w:val="a5"/>
        <w:numPr>
          <w:ilvl w:val="0"/>
          <w:numId w:val="70"/>
        </w:numPr>
        <w:tabs>
          <w:tab w:val="left" w:pos="427"/>
        </w:tabs>
        <w:spacing w:line="293" w:lineRule="exact"/>
        <w:ind w:left="427" w:hanging="359"/>
        <w:rPr>
          <w:sz w:val="24"/>
        </w:rPr>
      </w:pPr>
      <w:r>
        <w:rPr>
          <w:sz w:val="24"/>
        </w:rPr>
        <w:t>Ключ</w:t>
      </w:r>
      <w:r>
        <w:rPr>
          <w:spacing w:val="-7"/>
          <w:sz w:val="24"/>
        </w:rPr>
        <w:t xml:space="preserve"> </w:t>
      </w:r>
      <w:r>
        <w:rPr>
          <w:sz w:val="24"/>
        </w:rPr>
        <w:t>арматура</w:t>
      </w:r>
      <w:r>
        <w:rPr>
          <w:spacing w:val="-4"/>
          <w:sz w:val="24"/>
        </w:rPr>
        <w:t xml:space="preserve"> 1шт.</w:t>
      </w:r>
    </w:p>
    <w:p w:rsidR="00335362" w:rsidRDefault="00DB789F" w:rsidP="0020640A">
      <w:pPr>
        <w:pStyle w:val="a5"/>
        <w:numPr>
          <w:ilvl w:val="0"/>
          <w:numId w:val="70"/>
        </w:numPr>
        <w:tabs>
          <w:tab w:val="left" w:pos="427"/>
        </w:tabs>
        <w:spacing w:line="293" w:lineRule="exact"/>
        <w:ind w:left="427" w:hanging="359"/>
        <w:rPr>
          <w:sz w:val="24"/>
        </w:rPr>
      </w:pPr>
      <w:r>
        <w:rPr>
          <w:sz w:val="24"/>
        </w:rPr>
        <w:t>Линейка</w:t>
      </w:r>
      <w:r>
        <w:rPr>
          <w:spacing w:val="-2"/>
          <w:sz w:val="24"/>
        </w:rPr>
        <w:t xml:space="preserve"> </w:t>
      </w:r>
      <w:r>
        <w:rPr>
          <w:sz w:val="24"/>
        </w:rPr>
        <w:t>профи</w:t>
      </w:r>
      <w:r>
        <w:rPr>
          <w:spacing w:val="1"/>
          <w:sz w:val="24"/>
        </w:rPr>
        <w:t xml:space="preserve"> </w:t>
      </w:r>
      <w:r>
        <w:rPr>
          <w:sz w:val="24"/>
        </w:rPr>
        <w:t>1</w:t>
      </w:r>
      <w:r>
        <w:rPr>
          <w:spacing w:val="-4"/>
          <w:sz w:val="24"/>
        </w:rPr>
        <w:t xml:space="preserve"> </w:t>
      </w:r>
      <w:r>
        <w:rPr>
          <w:spacing w:val="-5"/>
          <w:sz w:val="24"/>
        </w:rPr>
        <w:t>шт.</w:t>
      </w:r>
    </w:p>
    <w:p w:rsidR="00335362" w:rsidRDefault="00DB789F" w:rsidP="0020640A">
      <w:pPr>
        <w:pStyle w:val="a5"/>
        <w:numPr>
          <w:ilvl w:val="0"/>
          <w:numId w:val="70"/>
        </w:numPr>
        <w:tabs>
          <w:tab w:val="left" w:pos="427"/>
        </w:tabs>
        <w:spacing w:line="293" w:lineRule="exact"/>
        <w:ind w:left="427" w:hanging="359"/>
        <w:rPr>
          <w:sz w:val="24"/>
        </w:rPr>
      </w:pPr>
      <w:r>
        <w:rPr>
          <w:sz w:val="24"/>
        </w:rPr>
        <w:t>Лобзик</w:t>
      </w:r>
      <w:r>
        <w:rPr>
          <w:spacing w:val="-2"/>
          <w:sz w:val="24"/>
        </w:rPr>
        <w:t xml:space="preserve"> </w:t>
      </w:r>
      <w:r>
        <w:rPr>
          <w:sz w:val="24"/>
        </w:rPr>
        <w:t>с</w:t>
      </w:r>
      <w:r>
        <w:rPr>
          <w:spacing w:val="-5"/>
          <w:sz w:val="24"/>
        </w:rPr>
        <w:t xml:space="preserve"> </w:t>
      </w:r>
      <w:r>
        <w:rPr>
          <w:sz w:val="24"/>
        </w:rPr>
        <w:t>деревянной</w:t>
      </w:r>
      <w:r>
        <w:rPr>
          <w:spacing w:val="-4"/>
          <w:sz w:val="24"/>
        </w:rPr>
        <w:t xml:space="preserve"> </w:t>
      </w:r>
      <w:r>
        <w:rPr>
          <w:sz w:val="24"/>
        </w:rPr>
        <w:t>ручкой</w:t>
      </w:r>
      <w:r>
        <w:rPr>
          <w:spacing w:val="2"/>
          <w:sz w:val="24"/>
        </w:rPr>
        <w:t xml:space="preserve"> </w:t>
      </w:r>
      <w:r>
        <w:rPr>
          <w:sz w:val="24"/>
        </w:rPr>
        <w:t>15</w:t>
      </w:r>
      <w:r>
        <w:rPr>
          <w:spacing w:val="-4"/>
          <w:sz w:val="24"/>
        </w:rPr>
        <w:t xml:space="preserve"> </w:t>
      </w:r>
      <w:r>
        <w:rPr>
          <w:spacing w:val="-5"/>
          <w:sz w:val="24"/>
        </w:rPr>
        <w:t>шт.</w:t>
      </w:r>
    </w:p>
    <w:p w:rsidR="00335362" w:rsidRDefault="00DB789F" w:rsidP="0020640A">
      <w:pPr>
        <w:pStyle w:val="a5"/>
        <w:numPr>
          <w:ilvl w:val="0"/>
          <w:numId w:val="70"/>
        </w:numPr>
        <w:tabs>
          <w:tab w:val="left" w:pos="427"/>
        </w:tabs>
        <w:spacing w:line="293" w:lineRule="exact"/>
        <w:ind w:left="427" w:hanging="359"/>
        <w:rPr>
          <w:sz w:val="24"/>
        </w:rPr>
      </w:pPr>
      <w:r>
        <w:rPr>
          <w:sz w:val="24"/>
        </w:rPr>
        <w:t>Метр</w:t>
      </w:r>
      <w:r>
        <w:rPr>
          <w:spacing w:val="-1"/>
          <w:sz w:val="24"/>
        </w:rPr>
        <w:t xml:space="preserve"> </w:t>
      </w:r>
      <w:r>
        <w:rPr>
          <w:sz w:val="24"/>
        </w:rPr>
        <w:t>складной</w:t>
      </w:r>
      <w:r>
        <w:rPr>
          <w:spacing w:val="1"/>
          <w:sz w:val="24"/>
        </w:rPr>
        <w:t xml:space="preserve"> </w:t>
      </w:r>
      <w:r>
        <w:rPr>
          <w:sz w:val="24"/>
        </w:rPr>
        <w:t>15</w:t>
      </w:r>
      <w:r>
        <w:rPr>
          <w:spacing w:val="-5"/>
          <w:sz w:val="24"/>
        </w:rPr>
        <w:t xml:space="preserve"> шт.</w:t>
      </w:r>
    </w:p>
    <w:p w:rsidR="00335362" w:rsidRDefault="00DB789F" w:rsidP="0020640A">
      <w:pPr>
        <w:pStyle w:val="a5"/>
        <w:numPr>
          <w:ilvl w:val="0"/>
          <w:numId w:val="70"/>
        </w:numPr>
        <w:tabs>
          <w:tab w:val="left" w:pos="427"/>
        </w:tabs>
        <w:spacing w:line="293" w:lineRule="exact"/>
        <w:ind w:left="427" w:hanging="359"/>
        <w:rPr>
          <w:sz w:val="24"/>
        </w:rPr>
      </w:pPr>
      <w:r>
        <w:rPr>
          <w:sz w:val="24"/>
        </w:rPr>
        <w:t>Молоток</w:t>
      </w:r>
      <w:r>
        <w:rPr>
          <w:spacing w:val="-1"/>
          <w:sz w:val="24"/>
        </w:rPr>
        <w:t xml:space="preserve"> </w:t>
      </w:r>
      <w:r>
        <w:rPr>
          <w:sz w:val="24"/>
        </w:rPr>
        <w:t>4</w:t>
      </w:r>
      <w:r>
        <w:rPr>
          <w:spacing w:val="-3"/>
          <w:sz w:val="24"/>
        </w:rPr>
        <w:t xml:space="preserve"> </w:t>
      </w:r>
      <w:r>
        <w:rPr>
          <w:spacing w:val="-5"/>
          <w:sz w:val="24"/>
        </w:rPr>
        <w:t>шт.</w:t>
      </w:r>
    </w:p>
    <w:p w:rsidR="00335362" w:rsidRDefault="00DB789F" w:rsidP="0020640A">
      <w:pPr>
        <w:pStyle w:val="a5"/>
        <w:numPr>
          <w:ilvl w:val="0"/>
          <w:numId w:val="70"/>
        </w:numPr>
        <w:tabs>
          <w:tab w:val="left" w:pos="427"/>
        </w:tabs>
        <w:spacing w:line="293" w:lineRule="exact"/>
        <w:ind w:left="427" w:hanging="359"/>
        <w:rPr>
          <w:sz w:val="24"/>
        </w:rPr>
      </w:pPr>
      <w:r>
        <w:rPr>
          <w:sz w:val="24"/>
        </w:rPr>
        <w:t>Набор</w:t>
      </w:r>
      <w:r>
        <w:rPr>
          <w:spacing w:val="-6"/>
          <w:sz w:val="24"/>
        </w:rPr>
        <w:t xml:space="preserve"> </w:t>
      </w:r>
      <w:r>
        <w:rPr>
          <w:sz w:val="24"/>
        </w:rPr>
        <w:t>слесарно-монтажных</w:t>
      </w:r>
      <w:r>
        <w:rPr>
          <w:spacing w:val="-7"/>
          <w:sz w:val="24"/>
        </w:rPr>
        <w:t xml:space="preserve"> </w:t>
      </w:r>
      <w:r>
        <w:rPr>
          <w:sz w:val="24"/>
        </w:rPr>
        <w:t>ручных</w:t>
      </w:r>
      <w:r>
        <w:rPr>
          <w:spacing w:val="-8"/>
          <w:sz w:val="24"/>
        </w:rPr>
        <w:t xml:space="preserve"> </w:t>
      </w:r>
      <w:r>
        <w:rPr>
          <w:sz w:val="24"/>
        </w:rPr>
        <w:t>инструментов</w:t>
      </w:r>
      <w:r>
        <w:rPr>
          <w:spacing w:val="-1"/>
          <w:sz w:val="24"/>
        </w:rPr>
        <w:t xml:space="preserve"> </w:t>
      </w:r>
      <w:r>
        <w:rPr>
          <w:spacing w:val="-2"/>
          <w:sz w:val="24"/>
        </w:rPr>
        <w:t>10шт.</w:t>
      </w:r>
    </w:p>
    <w:p w:rsidR="00335362" w:rsidRDefault="00DB789F" w:rsidP="0020640A">
      <w:pPr>
        <w:pStyle w:val="a5"/>
        <w:numPr>
          <w:ilvl w:val="0"/>
          <w:numId w:val="70"/>
        </w:numPr>
        <w:tabs>
          <w:tab w:val="left" w:pos="427"/>
        </w:tabs>
        <w:spacing w:line="293" w:lineRule="exact"/>
        <w:ind w:left="427" w:hanging="359"/>
        <w:rPr>
          <w:sz w:val="24"/>
        </w:rPr>
      </w:pPr>
      <w:r>
        <w:rPr>
          <w:sz w:val="24"/>
        </w:rPr>
        <w:t>Ножницы</w:t>
      </w:r>
      <w:r>
        <w:rPr>
          <w:spacing w:val="1"/>
          <w:sz w:val="24"/>
        </w:rPr>
        <w:t xml:space="preserve"> </w:t>
      </w:r>
      <w:r>
        <w:rPr>
          <w:sz w:val="24"/>
        </w:rPr>
        <w:t>для резки</w:t>
      </w:r>
      <w:r>
        <w:rPr>
          <w:spacing w:val="-4"/>
          <w:sz w:val="24"/>
        </w:rPr>
        <w:t xml:space="preserve"> </w:t>
      </w:r>
      <w:r>
        <w:rPr>
          <w:sz w:val="24"/>
        </w:rPr>
        <w:t>металла</w:t>
      </w:r>
      <w:r>
        <w:rPr>
          <w:spacing w:val="-1"/>
          <w:sz w:val="24"/>
        </w:rPr>
        <w:t xml:space="preserve"> </w:t>
      </w:r>
      <w:r>
        <w:rPr>
          <w:sz w:val="24"/>
        </w:rPr>
        <w:t>5</w:t>
      </w:r>
      <w:r>
        <w:rPr>
          <w:spacing w:val="-4"/>
          <w:sz w:val="24"/>
        </w:rPr>
        <w:t xml:space="preserve"> </w:t>
      </w:r>
      <w:r>
        <w:rPr>
          <w:spacing w:val="-5"/>
          <w:sz w:val="24"/>
        </w:rPr>
        <w:t>шт.</w:t>
      </w:r>
    </w:p>
    <w:p w:rsidR="00335362" w:rsidRDefault="00DB789F">
      <w:pPr>
        <w:pStyle w:val="3"/>
        <w:spacing w:before="1" w:line="276" w:lineRule="exact"/>
        <w:ind w:left="428"/>
      </w:pPr>
      <w:r>
        <w:t>Мастерская</w:t>
      </w:r>
      <w:r>
        <w:rPr>
          <w:spacing w:val="-7"/>
        </w:rPr>
        <w:t xml:space="preserve"> </w:t>
      </w:r>
      <w:r>
        <w:t>электросварочная для</w:t>
      </w:r>
      <w:r>
        <w:rPr>
          <w:spacing w:val="-3"/>
        </w:rPr>
        <w:t xml:space="preserve"> </w:t>
      </w:r>
      <w:r>
        <w:t>сварки</w:t>
      </w:r>
      <w:r>
        <w:rPr>
          <w:spacing w:val="-1"/>
        </w:rPr>
        <w:t xml:space="preserve"> </w:t>
      </w:r>
      <w:r>
        <w:rPr>
          <w:spacing w:val="-2"/>
        </w:rPr>
        <w:t>металлов;</w:t>
      </w:r>
    </w:p>
    <w:p w:rsidR="00335362" w:rsidRDefault="00DB789F" w:rsidP="0020640A">
      <w:pPr>
        <w:pStyle w:val="a5"/>
        <w:numPr>
          <w:ilvl w:val="0"/>
          <w:numId w:val="70"/>
        </w:numPr>
        <w:tabs>
          <w:tab w:val="left" w:pos="426"/>
        </w:tabs>
        <w:spacing w:line="293" w:lineRule="exact"/>
        <w:ind w:left="426" w:hanging="282"/>
        <w:rPr>
          <w:sz w:val="24"/>
        </w:rPr>
      </w:pPr>
      <w:r>
        <w:rPr>
          <w:sz w:val="24"/>
        </w:rPr>
        <w:t>ССН-06:</w:t>
      </w:r>
      <w:r>
        <w:rPr>
          <w:spacing w:val="-4"/>
          <w:sz w:val="24"/>
        </w:rPr>
        <w:t xml:space="preserve"> </w:t>
      </w:r>
      <w:r>
        <w:rPr>
          <w:sz w:val="24"/>
        </w:rPr>
        <w:t>Стол</w:t>
      </w:r>
      <w:r>
        <w:rPr>
          <w:spacing w:val="-7"/>
          <w:sz w:val="24"/>
        </w:rPr>
        <w:t xml:space="preserve"> </w:t>
      </w:r>
      <w:r>
        <w:rPr>
          <w:sz w:val="24"/>
        </w:rPr>
        <w:t>сварщика</w:t>
      </w:r>
      <w:r>
        <w:rPr>
          <w:spacing w:val="-7"/>
          <w:sz w:val="24"/>
        </w:rPr>
        <w:t xml:space="preserve"> </w:t>
      </w:r>
      <w:r>
        <w:rPr>
          <w:sz w:val="24"/>
        </w:rPr>
        <w:t>(со</w:t>
      </w:r>
      <w:r>
        <w:rPr>
          <w:spacing w:val="2"/>
          <w:sz w:val="24"/>
        </w:rPr>
        <w:t xml:space="preserve"> </w:t>
      </w:r>
      <w:r>
        <w:rPr>
          <w:sz w:val="24"/>
        </w:rPr>
        <w:t>стальной</w:t>
      </w:r>
      <w:r>
        <w:rPr>
          <w:spacing w:val="-1"/>
          <w:sz w:val="24"/>
        </w:rPr>
        <w:t xml:space="preserve"> </w:t>
      </w:r>
      <w:r>
        <w:rPr>
          <w:sz w:val="24"/>
        </w:rPr>
        <w:t>решеткой, без</w:t>
      </w:r>
      <w:r>
        <w:rPr>
          <w:spacing w:val="-6"/>
          <w:sz w:val="24"/>
        </w:rPr>
        <w:t xml:space="preserve"> </w:t>
      </w:r>
      <w:r>
        <w:rPr>
          <w:sz w:val="24"/>
        </w:rPr>
        <w:t>вентилятора),</w:t>
      </w:r>
      <w:r>
        <w:rPr>
          <w:spacing w:val="3"/>
          <w:sz w:val="24"/>
        </w:rPr>
        <w:t xml:space="preserve"> </w:t>
      </w:r>
      <w:r>
        <w:rPr>
          <w:sz w:val="24"/>
        </w:rPr>
        <w:t>(на</w:t>
      </w:r>
      <w:r>
        <w:rPr>
          <w:spacing w:val="-3"/>
          <w:sz w:val="24"/>
        </w:rPr>
        <w:t xml:space="preserve"> </w:t>
      </w:r>
      <w:r>
        <w:rPr>
          <w:sz w:val="24"/>
        </w:rPr>
        <w:t>каждого</w:t>
      </w:r>
      <w:r>
        <w:rPr>
          <w:spacing w:val="-6"/>
          <w:sz w:val="24"/>
        </w:rPr>
        <w:t xml:space="preserve"> </w:t>
      </w:r>
      <w:r>
        <w:rPr>
          <w:spacing w:val="-2"/>
          <w:sz w:val="24"/>
        </w:rPr>
        <w:t>обучающегося);</w:t>
      </w:r>
    </w:p>
    <w:p w:rsidR="00335362" w:rsidRDefault="00DB789F" w:rsidP="0020640A">
      <w:pPr>
        <w:pStyle w:val="a5"/>
        <w:numPr>
          <w:ilvl w:val="0"/>
          <w:numId w:val="70"/>
        </w:numPr>
        <w:tabs>
          <w:tab w:val="left" w:pos="426"/>
        </w:tabs>
        <w:spacing w:line="292" w:lineRule="exact"/>
        <w:ind w:left="426" w:hanging="282"/>
        <w:rPr>
          <w:sz w:val="24"/>
        </w:rPr>
      </w:pPr>
      <w:r>
        <w:rPr>
          <w:sz w:val="24"/>
        </w:rPr>
        <w:t>ССН-04-03:</w:t>
      </w:r>
      <w:r>
        <w:rPr>
          <w:spacing w:val="-4"/>
          <w:sz w:val="24"/>
        </w:rPr>
        <w:t xml:space="preserve"> </w:t>
      </w:r>
      <w:r>
        <w:rPr>
          <w:sz w:val="24"/>
        </w:rPr>
        <w:t>Стол</w:t>
      </w:r>
      <w:r>
        <w:rPr>
          <w:spacing w:val="-7"/>
          <w:sz w:val="24"/>
        </w:rPr>
        <w:t xml:space="preserve"> </w:t>
      </w:r>
      <w:r>
        <w:rPr>
          <w:sz w:val="24"/>
        </w:rPr>
        <w:t>сварщика</w:t>
      </w:r>
      <w:r>
        <w:rPr>
          <w:spacing w:val="-3"/>
          <w:sz w:val="24"/>
        </w:rPr>
        <w:t xml:space="preserve"> </w:t>
      </w:r>
      <w:r>
        <w:rPr>
          <w:sz w:val="24"/>
        </w:rPr>
        <w:t>(с</w:t>
      </w:r>
      <w:r>
        <w:rPr>
          <w:spacing w:val="-3"/>
          <w:sz w:val="24"/>
        </w:rPr>
        <w:t xml:space="preserve"> </w:t>
      </w:r>
      <w:r>
        <w:rPr>
          <w:sz w:val="24"/>
        </w:rPr>
        <w:t>чугунными</w:t>
      </w:r>
      <w:r>
        <w:rPr>
          <w:spacing w:val="-1"/>
          <w:sz w:val="24"/>
        </w:rPr>
        <w:t xml:space="preserve"> </w:t>
      </w:r>
      <w:r>
        <w:rPr>
          <w:sz w:val="24"/>
        </w:rPr>
        <w:t>решетками, без</w:t>
      </w:r>
      <w:r>
        <w:rPr>
          <w:spacing w:val="-5"/>
          <w:sz w:val="24"/>
        </w:rPr>
        <w:t xml:space="preserve"> </w:t>
      </w:r>
      <w:r>
        <w:rPr>
          <w:spacing w:val="-2"/>
          <w:sz w:val="24"/>
        </w:rPr>
        <w:t>вентилятора);</w:t>
      </w:r>
    </w:p>
    <w:p w:rsidR="00335362" w:rsidRDefault="00DB789F">
      <w:pPr>
        <w:pStyle w:val="a3"/>
        <w:spacing w:line="273" w:lineRule="exact"/>
        <w:ind w:left="428"/>
      </w:pPr>
      <w:r>
        <w:t>ШИМ-05-03:</w:t>
      </w:r>
      <w:r>
        <w:rPr>
          <w:spacing w:val="-6"/>
        </w:rPr>
        <w:t xml:space="preserve"> </w:t>
      </w:r>
      <w:r>
        <w:t>Шкаф</w:t>
      </w:r>
      <w:r>
        <w:rPr>
          <w:spacing w:val="-6"/>
        </w:rPr>
        <w:t xml:space="preserve"> </w:t>
      </w:r>
      <w:r>
        <w:t>для</w:t>
      </w:r>
      <w:r>
        <w:rPr>
          <w:spacing w:val="-3"/>
        </w:rPr>
        <w:t xml:space="preserve"> </w:t>
      </w:r>
      <w:r>
        <w:t>инструмента</w:t>
      </w:r>
      <w:r>
        <w:rPr>
          <w:spacing w:val="-5"/>
        </w:rPr>
        <w:t xml:space="preserve"> </w:t>
      </w:r>
      <w:r>
        <w:t>двухсекционный</w:t>
      </w:r>
      <w:r>
        <w:rPr>
          <w:spacing w:val="-2"/>
        </w:rPr>
        <w:t xml:space="preserve"> </w:t>
      </w:r>
      <w:r>
        <w:t>(на</w:t>
      </w:r>
      <w:r>
        <w:rPr>
          <w:spacing w:val="-4"/>
        </w:rPr>
        <w:t xml:space="preserve"> </w:t>
      </w:r>
      <w:r>
        <w:t>каждого</w:t>
      </w:r>
      <w:r>
        <w:rPr>
          <w:spacing w:val="-3"/>
        </w:rPr>
        <w:t xml:space="preserve"> </w:t>
      </w:r>
      <w:r>
        <w:rPr>
          <w:spacing w:val="-2"/>
        </w:rPr>
        <w:t>обучающегося);</w:t>
      </w:r>
    </w:p>
    <w:p w:rsidR="00335362" w:rsidRDefault="00DB789F">
      <w:pPr>
        <w:pStyle w:val="a3"/>
        <w:spacing w:line="242" w:lineRule="auto"/>
        <w:ind w:left="428"/>
      </w:pPr>
      <w:r>
        <w:t>ШОМ-06-02:</w:t>
      </w:r>
      <w:r>
        <w:rPr>
          <w:spacing w:val="-2"/>
        </w:rPr>
        <w:t xml:space="preserve"> </w:t>
      </w:r>
      <w:r>
        <w:t>Шкаф</w:t>
      </w:r>
      <w:r>
        <w:rPr>
          <w:spacing w:val="-3"/>
        </w:rPr>
        <w:t xml:space="preserve"> </w:t>
      </w:r>
      <w:r>
        <w:t>для</w:t>
      </w:r>
      <w:r>
        <w:rPr>
          <w:spacing w:val="-2"/>
        </w:rPr>
        <w:t xml:space="preserve"> </w:t>
      </w:r>
      <w:r>
        <w:t>одежды</w:t>
      </w:r>
      <w:r>
        <w:rPr>
          <w:spacing w:val="-1"/>
        </w:rPr>
        <w:t xml:space="preserve"> </w:t>
      </w:r>
      <w:r>
        <w:t>двухсекционный</w:t>
      </w:r>
      <w:r>
        <w:rPr>
          <w:spacing w:val="-5"/>
        </w:rPr>
        <w:t xml:space="preserve"> </w:t>
      </w:r>
      <w:r>
        <w:t>(с</w:t>
      </w:r>
      <w:r>
        <w:rPr>
          <w:spacing w:val="-2"/>
        </w:rPr>
        <w:t xml:space="preserve"> </w:t>
      </w:r>
      <w:r>
        <w:t>перекладиной</w:t>
      </w:r>
      <w:r>
        <w:rPr>
          <w:spacing w:val="-1"/>
        </w:rPr>
        <w:t xml:space="preserve"> </w:t>
      </w:r>
      <w:r>
        <w:t>для</w:t>
      </w:r>
      <w:r>
        <w:rPr>
          <w:spacing w:val="-6"/>
        </w:rPr>
        <w:t xml:space="preserve"> </w:t>
      </w:r>
      <w:r>
        <w:t>вешалок</w:t>
      </w:r>
      <w:r>
        <w:rPr>
          <w:spacing w:val="-3"/>
        </w:rPr>
        <w:t xml:space="preserve"> </w:t>
      </w:r>
      <w:r>
        <w:t>и</w:t>
      </w:r>
      <w:r>
        <w:rPr>
          <w:spacing w:val="-5"/>
        </w:rPr>
        <w:t xml:space="preserve"> </w:t>
      </w:r>
      <w:r>
        <w:t>6</w:t>
      </w:r>
      <w:r>
        <w:rPr>
          <w:spacing w:val="-6"/>
        </w:rPr>
        <w:t xml:space="preserve"> </w:t>
      </w:r>
      <w:r>
        <w:t>полками), (на каждого обучающегося);</w:t>
      </w:r>
    </w:p>
    <w:p w:rsidR="00335362" w:rsidRDefault="00DB789F">
      <w:pPr>
        <w:pStyle w:val="a3"/>
        <w:spacing w:line="270" w:lineRule="exact"/>
        <w:ind w:left="428"/>
      </w:pPr>
      <w:r>
        <w:t>СРМ-11-03</w:t>
      </w:r>
      <w:r>
        <w:rPr>
          <w:spacing w:val="-5"/>
        </w:rPr>
        <w:t xml:space="preserve"> </w:t>
      </w:r>
      <w:r>
        <w:t>Стеллаж сборно-разборный</w:t>
      </w:r>
      <w:r>
        <w:rPr>
          <w:spacing w:val="-4"/>
        </w:rPr>
        <w:t xml:space="preserve"> </w:t>
      </w:r>
      <w:r>
        <w:t>(на</w:t>
      </w:r>
      <w:r>
        <w:rPr>
          <w:spacing w:val="-4"/>
        </w:rPr>
        <w:t xml:space="preserve"> </w:t>
      </w:r>
      <w:r>
        <w:t>каждого</w:t>
      </w:r>
      <w:r>
        <w:rPr>
          <w:spacing w:val="-6"/>
        </w:rPr>
        <w:t xml:space="preserve"> </w:t>
      </w:r>
      <w:r>
        <w:rPr>
          <w:spacing w:val="-2"/>
        </w:rPr>
        <w:t>обучающегося);</w:t>
      </w:r>
    </w:p>
    <w:p w:rsidR="00335362" w:rsidRDefault="00335362">
      <w:pPr>
        <w:pStyle w:val="a3"/>
        <w:spacing w:line="270" w:lineRule="exact"/>
        <w:sectPr w:rsidR="00335362">
          <w:footerReference w:type="default" r:id="rId52"/>
          <w:pgSz w:w="11910" w:h="16840"/>
          <w:pgMar w:top="1040" w:right="283" w:bottom="280" w:left="566" w:header="0" w:footer="0" w:gutter="0"/>
          <w:cols w:space="720"/>
        </w:sectPr>
      </w:pPr>
    </w:p>
    <w:p w:rsidR="00335362" w:rsidRDefault="00DB789F" w:rsidP="0020640A">
      <w:pPr>
        <w:pStyle w:val="a5"/>
        <w:numPr>
          <w:ilvl w:val="0"/>
          <w:numId w:val="70"/>
        </w:numPr>
        <w:tabs>
          <w:tab w:val="left" w:pos="426"/>
        </w:tabs>
        <w:spacing w:before="88" w:line="293" w:lineRule="exact"/>
        <w:ind w:left="426" w:hanging="282"/>
        <w:rPr>
          <w:sz w:val="24"/>
        </w:rPr>
      </w:pPr>
      <w:r>
        <w:rPr>
          <w:sz w:val="24"/>
        </w:rPr>
        <w:lastRenderedPageBreak/>
        <w:t>Сплошная</w:t>
      </w:r>
      <w:r>
        <w:rPr>
          <w:spacing w:val="-4"/>
          <w:sz w:val="24"/>
        </w:rPr>
        <w:t xml:space="preserve"> </w:t>
      </w:r>
      <w:r>
        <w:rPr>
          <w:sz w:val="24"/>
        </w:rPr>
        <w:t>стандартная</w:t>
      </w:r>
      <w:r>
        <w:rPr>
          <w:spacing w:val="-7"/>
          <w:sz w:val="24"/>
        </w:rPr>
        <w:t xml:space="preserve"> </w:t>
      </w:r>
      <w:r>
        <w:rPr>
          <w:sz w:val="24"/>
        </w:rPr>
        <w:t>штора</w:t>
      </w:r>
      <w:r>
        <w:rPr>
          <w:spacing w:val="-3"/>
          <w:sz w:val="24"/>
        </w:rPr>
        <w:t xml:space="preserve"> </w:t>
      </w:r>
      <w:r>
        <w:rPr>
          <w:sz w:val="24"/>
        </w:rPr>
        <w:t>для</w:t>
      </w:r>
      <w:r>
        <w:rPr>
          <w:spacing w:val="-2"/>
          <w:sz w:val="24"/>
        </w:rPr>
        <w:t xml:space="preserve"> </w:t>
      </w:r>
      <w:r>
        <w:rPr>
          <w:sz w:val="24"/>
        </w:rPr>
        <w:t>сварочной</w:t>
      </w:r>
      <w:r>
        <w:rPr>
          <w:spacing w:val="-1"/>
          <w:sz w:val="24"/>
        </w:rPr>
        <w:t xml:space="preserve"> </w:t>
      </w:r>
      <w:r>
        <w:rPr>
          <w:sz w:val="24"/>
        </w:rPr>
        <w:t>кабины (на</w:t>
      </w:r>
      <w:r>
        <w:rPr>
          <w:spacing w:val="-3"/>
          <w:sz w:val="24"/>
        </w:rPr>
        <w:t xml:space="preserve"> </w:t>
      </w:r>
      <w:r>
        <w:rPr>
          <w:sz w:val="24"/>
        </w:rPr>
        <w:t>каждый</w:t>
      </w:r>
      <w:r>
        <w:rPr>
          <w:spacing w:val="-6"/>
          <w:sz w:val="24"/>
        </w:rPr>
        <w:t xml:space="preserve"> </w:t>
      </w:r>
      <w:r>
        <w:rPr>
          <w:sz w:val="24"/>
        </w:rPr>
        <w:t>сварочный</w:t>
      </w:r>
      <w:r>
        <w:rPr>
          <w:spacing w:val="-5"/>
          <w:sz w:val="24"/>
        </w:rPr>
        <w:t xml:space="preserve"> </w:t>
      </w:r>
      <w:r>
        <w:rPr>
          <w:spacing w:val="-2"/>
          <w:sz w:val="24"/>
        </w:rPr>
        <w:t>пост);</w:t>
      </w:r>
    </w:p>
    <w:p w:rsidR="00335362" w:rsidRDefault="00DB789F" w:rsidP="0020640A">
      <w:pPr>
        <w:pStyle w:val="a5"/>
        <w:numPr>
          <w:ilvl w:val="0"/>
          <w:numId w:val="70"/>
        </w:numPr>
        <w:tabs>
          <w:tab w:val="left" w:pos="426"/>
        </w:tabs>
        <w:spacing w:line="293" w:lineRule="exact"/>
        <w:ind w:left="426" w:hanging="282"/>
        <w:rPr>
          <w:sz w:val="24"/>
        </w:rPr>
      </w:pPr>
      <w:r>
        <w:rPr>
          <w:sz w:val="24"/>
        </w:rPr>
        <w:t>Сварочный</w:t>
      </w:r>
      <w:r>
        <w:rPr>
          <w:spacing w:val="-4"/>
          <w:sz w:val="24"/>
        </w:rPr>
        <w:t xml:space="preserve"> </w:t>
      </w:r>
      <w:r>
        <w:rPr>
          <w:sz w:val="24"/>
        </w:rPr>
        <w:t>выпрямитель</w:t>
      </w:r>
      <w:r>
        <w:rPr>
          <w:spacing w:val="57"/>
          <w:sz w:val="24"/>
        </w:rPr>
        <w:t xml:space="preserve"> </w:t>
      </w:r>
      <w:r>
        <w:rPr>
          <w:sz w:val="24"/>
        </w:rPr>
        <w:t>ВД-</w:t>
      </w:r>
      <w:r>
        <w:rPr>
          <w:spacing w:val="-2"/>
          <w:sz w:val="24"/>
        </w:rPr>
        <w:t>250СЭ;</w:t>
      </w:r>
    </w:p>
    <w:p w:rsidR="00335362" w:rsidRDefault="00DB789F" w:rsidP="0020640A">
      <w:pPr>
        <w:pStyle w:val="a5"/>
        <w:numPr>
          <w:ilvl w:val="0"/>
          <w:numId w:val="70"/>
        </w:numPr>
        <w:tabs>
          <w:tab w:val="left" w:pos="426"/>
        </w:tabs>
        <w:spacing w:line="293" w:lineRule="exact"/>
        <w:ind w:left="426" w:hanging="282"/>
        <w:rPr>
          <w:sz w:val="24"/>
        </w:rPr>
      </w:pPr>
      <w:r>
        <w:rPr>
          <w:sz w:val="24"/>
        </w:rPr>
        <w:t>Сварочный</w:t>
      </w:r>
      <w:r>
        <w:rPr>
          <w:spacing w:val="-3"/>
          <w:sz w:val="24"/>
        </w:rPr>
        <w:t xml:space="preserve"> </w:t>
      </w:r>
      <w:r>
        <w:rPr>
          <w:sz w:val="24"/>
        </w:rPr>
        <w:t>выпрямитель</w:t>
      </w:r>
      <w:r>
        <w:rPr>
          <w:spacing w:val="-3"/>
          <w:sz w:val="24"/>
        </w:rPr>
        <w:t xml:space="preserve"> </w:t>
      </w:r>
      <w:r>
        <w:rPr>
          <w:sz w:val="24"/>
        </w:rPr>
        <w:t>типа</w:t>
      </w:r>
      <w:r>
        <w:rPr>
          <w:spacing w:val="-1"/>
          <w:sz w:val="24"/>
        </w:rPr>
        <w:t xml:space="preserve"> </w:t>
      </w:r>
      <w:r>
        <w:rPr>
          <w:sz w:val="24"/>
        </w:rPr>
        <w:t>ВД-306</w:t>
      </w:r>
      <w:r>
        <w:rPr>
          <w:spacing w:val="-3"/>
          <w:sz w:val="24"/>
        </w:rPr>
        <w:t xml:space="preserve"> </w:t>
      </w:r>
      <w:r>
        <w:rPr>
          <w:spacing w:val="-5"/>
          <w:sz w:val="24"/>
        </w:rPr>
        <w:t>СА;</w:t>
      </w:r>
    </w:p>
    <w:p w:rsidR="00335362" w:rsidRDefault="00DB789F" w:rsidP="0020640A">
      <w:pPr>
        <w:pStyle w:val="a5"/>
        <w:numPr>
          <w:ilvl w:val="0"/>
          <w:numId w:val="70"/>
        </w:numPr>
        <w:tabs>
          <w:tab w:val="left" w:pos="426"/>
        </w:tabs>
        <w:spacing w:before="4" w:line="293" w:lineRule="exact"/>
        <w:ind w:left="426" w:hanging="282"/>
        <w:rPr>
          <w:sz w:val="24"/>
        </w:rPr>
      </w:pPr>
      <w:r>
        <w:rPr>
          <w:sz w:val="24"/>
        </w:rPr>
        <w:t>Трехфазный</w:t>
      </w:r>
      <w:r>
        <w:rPr>
          <w:spacing w:val="-3"/>
          <w:sz w:val="24"/>
        </w:rPr>
        <w:t xml:space="preserve"> </w:t>
      </w:r>
      <w:r>
        <w:rPr>
          <w:sz w:val="24"/>
        </w:rPr>
        <w:t>сварочный</w:t>
      </w:r>
      <w:r>
        <w:rPr>
          <w:spacing w:val="-7"/>
          <w:sz w:val="24"/>
        </w:rPr>
        <w:t xml:space="preserve"> </w:t>
      </w:r>
      <w:r>
        <w:rPr>
          <w:sz w:val="24"/>
        </w:rPr>
        <w:t>инвертор</w:t>
      </w:r>
      <w:r>
        <w:rPr>
          <w:spacing w:val="-7"/>
          <w:sz w:val="24"/>
        </w:rPr>
        <w:t xml:space="preserve"> </w:t>
      </w:r>
      <w:r>
        <w:rPr>
          <w:sz w:val="24"/>
        </w:rPr>
        <w:t>ФОРСАЖ-</w:t>
      </w:r>
      <w:r>
        <w:rPr>
          <w:spacing w:val="-2"/>
          <w:sz w:val="24"/>
        </w:rPr>
        <w:t>315М;</w:t>
      </w:r>
    </w:p>
    <w:p w:rsidR="00335362" w:rsidRDefault="00DB789F">
      <w:pPr>
        <w:pStyle w:val="a3"/>
        <w:spacing w:line="273" w:lineRule="exact"/>
        <w:ind w:left="428"/>
      </w:pPr>
      <w:r>
        <w:t>Сварочный</w:t>
      </w:r>
      <w:r>
        <w:rPr>
          <w:spacing w:val="-3"/>
        </w:rPr>
        <w:t xml:space="preserve"> </w:t>
      </w:r>
      <w:r>
        <w:t>инвертор</w:t>
      </w:r>
      <w:r>
        <w:rPr>
          <w:spacing w:val="-6"/>
        </w:rPr>
        <w:t xml:space="preserve"> </w:t>
      </w:r>
      <w:r>
        <w:t>Ресанта</w:t>
      </w:r>
      <w:r>
        <w:rPr>
          <w:spacing w:val="-2"/>
        </w:rPr>
        <w:t xml:space="preserve"> </w:t>
      </w:r>
      <w:r>
        <w:t>САИ</w:t>
      </w:r>
      <w:r>
        <w:rPr>
          <w:spacing w:val="-2"/>
        </w:rPr>
        <w:t xml:space="preserve"> </w:t>
      </w:r>
      <w:r>
        <w:t>250</w:t>
      </w:r>
      <w:r>
        <w:rPr>
          <w:spacing w:val="-1"/>
        </w:rPr>
        <w:t xml:space="preserve"> </w:t>
      </w:r>
      <w:r>
        <w:t>ПН,</w:t>
      </w:r>
      <w:r>
        <w:rPr>
          <w:spacing w:val="61"/>
        </w:rPr>
        <w:t xml:space="preserve"> </w:t>
      </w:r>
      <w:r>
        <w:t>(на</w:t>
      </w:r>
      <w:r>
        <w:rPr>
          <w:spacing w:val="-7"/>
        </w:rPr>
        <w:t xml:space="preserve"> </w:t>
      </w:r>
      <w:r>
        <w:t>каждого</w:t>
      </w:r>
      <w:r>
        <w:rPr>
          <w:spacing w:val="-1"/>
        </w:rPr>
        <w:t xml:space="preserve"> </w:t>
      </w:r>
      <w:r>
        <w:rPr>
          <w:spacing w:val="-2"/>
        </w:rPr>
        <w:t>обучающегося);</w:t>
      </w:r>
    </w:p>
    <w:p w:rsidR="00335362" w:rsidRDefault="00DB789F">
      <w:pPr>
        <w:pStyle w:val="a3"/>
        <w:spacing w:line="242" w:lineRule="auto"/>
        <w:ind w:left="428" w:right="565"/>
      </w:pPr>
      <w:r>
        <w:t>Средства</w:t>
      </w:r>
      <w:r>
        <w:rPr>
          <w:spacing w:val="-5"/>
        </w:rPr>
        <w:t xml:space="preserve"> </w:t>
      </w:r>
      <w:r>
        <w:t>индивидуальной</w:t>
      </w:r>
      <w:r>
        <w:rPr>
          <w:spacing w:val="-7"/>
        </w:rPr>
        <w:t xml:space="preserve"> </w:t>
      </w:r>
      <w:r>
        <w:t>защиты:</w:t>
      </w:r>
      <w:r>
        <w:rPr>
          <w:spacing w:val="-4"/>
        </w:rPr>
        <w:t xml:space="preserve"> </w:t>
      </w:r>
      <w:r>
        <w:t>спецодежда,</w:t>
      </w:r>
      <w:r>
        <w:rPr>
          <w:spacing w:val="-2"/>
        </w:rPr>
        <w:t xml:space="preserve"> </w:t>
      </w:r>
      <w:r>
        <w:t>защитные</w:t>
      </w:r>
      <w:r>
        <w:rPr>
          <w:spacing w:val="-5"/>
        </w:rPr>
        <w:t xml:space="preserve"> </w:t>
      </w:r>
      <w:r>
        <w:t>маски (на</w:t>
      </w:r>
      <w:r>
        <w:rPr>
          <w:spacing w:val="-5"/>
        </w:rPr>
        <w:t xml:space="preserve"> </w:t>
      </w:r>
      <w:r>
        <w:t>каждого</w:t>
      </w:r>
      <w:r>
        <w:rPr>
          <w:spacing w:val="-8"/>
        </w:rPr>
        <w:t xml:space="preserve"> </w:t>
      </w:r>
      <w:r>
        <w:t>обучающегося); Набор рабочих инструментов - (на каждого обучающегося);</w:t>
      </w:r>
    </w:p>
    <w:p w:rsidR="00335362" w:rsidRDefault="00DB789F">
      <w:pPr>
        <w:pStyle w:val="a3"/>
        <w:spacing w:line="271" w:lineRule="exact"/>
        <w:ind w:left="428"/>
      </w:pPr>
      <w:r>
        <w:t>Маска</w:t>
      </w:r>
      <w:r>
        <w:rPr>
          <w:spacing w:val="-5"/>
        </w:rPr>
        <w:t xml:space="preserve"> </w:t>
      </w:r>
      <w:r>
        <w:t>сварщика</w:t>
      </w:r>
      <w:r>
        <w:rPr>
          <w:spacing w:val="-2"/>
        </w:rPr>
        <w:t xml:space="preserve"> </w:t>
      </w:r>
      <w:r>
        <w:t>«Хамелеон»</w:t>
      </w:r>
      <w:r>
        <w:rPr>
          <w:spacing w:val="-3"/>
        </w:rPr>
        <w:t xml:space="preserve"> </w:t>
      </w:r>
      <w:r>
        <w:t>(на</w:t>
      </w:r>
      <w:r>
        <w:rPr>
          <w:spacing w:val="-2"/>
        </w:rPr>
        <w:t xml:space="preserve"> </w:t>
      </w:r>
      <w:r>
        <w:t>каждого</w:t>
      </w:r>
      <w:r>
        <w:rPr>
          <w:spacing w:val="-5"/>
        </w:rPr>
        <w:t xml:space="preserve"> </w:t>
      </w:r>
      <w:r>
        <w:rPr>
          <w:spacing w:val="-2"/>
        </w:rPr>
        <w:t>обучающегося);</w:t>
      </w:r>
    </w:p>
    <w:p w:rsidR="00335362" w:rsidRDefault="00DB789F" w:rsidP="0020640A">
      <w:pPr>
        <w:pStyle w:val="a5"/>
        <w:numPr>
          <w:ilvl w:val="0"/>
          <w:numId w:val="70"/>
        </w:numPr>
        <w:tabs>
          <w:tab w:val="left" w:pos="426"/>
        </w:tabs>
        <w:spacing w:before="3" w:line="293" w:lineRule="exact"/>
        <w:ind w:left="426" w:hanging="282"/>
        <w:rPr>
          <w:sz w:val="24"/>
        </w:rPr>
      </w:pPr>
      <w:r>
        <w:rPr>
          <w:sz w:val="24"/>
        </w:rPr>
        <w:t>Рабочие</w:t>
      </w:r>
      <w:r>
        <w:rPr>
          <w:spacing w:val="53"/>
          <w:sz w:val="24"/>
        </w:rPr>
        <w:t xml:space="preserve"> </w:t>
      </w:r>
      <w:r>
        <w:rPr>
          <w:sz w:val="24"/>
        </w:rPr>
        <w:t>места</w:t>
      </w:r>
      <w:r>
        <w:rPr>
          <w:spacing w:val="-1"/>
          <w:sz w:val="24"/>
        </w:rPr>
        <w:t xml:space="preserve"> </w:t>
      </w:r>
      <w:r>
        <w:rPr>
          <w:sz w:val="24"/>
        </w:rPr>
        <w:t>по</w:t>
      </w:r>
      <w:r>
        <w:rPr>
          <w:spacing w:val="-1"/>
          <w:sz w:val="24"/>
        </w:rPr>
        <w:t xml:space="preserve"> </w:t>
      </w:r>
      <w:r>
        <w:rPr>
          <w:sz w:val="24"/>
        </w:rPr>
        <w:t>количеству</w:t>
      </w:r>
      <w:r>
        <w:rPr>
          <w:spacing w:val="-9"/>
          <w:sz w:val="24"/>
        </w:rPr>
        <w:t xml:space="preserve"> </w:t>
      </w:r>
      <w:r>
        <w:rPr>
          <w:spacing w:val="-2"/>
          <w:sz w:val="24"/>
        </w:rPr>
        <w:t>обучающихся;</w:t>
      </w:r>
    </w:p>
    <w:p w:rsidR="00335362" w:rsidRDefault="00DB789F" w:rsidP="0020640A">
      <w:pPr>
        <w:pStyle w:val="a5"/>
        <w:numPr>
          <w:ilvl w:val="0"/>
          <w:numId w:val="70"/>
        </w:numPr>
        <w:tabs>
          <w:tab w:val="left" w:pos="426"/>
        </w:tabs>
        <w:spacing w:line="292" w:lineRule="exact"/>
        <w:ind w:left="426" w:hanging="282"/>
        <w:rPr>
          <w:sz w:val="24"/>
        </w:rPr>
      </w:pPr>
      <w:r>
        <w:rPr>
          <w:sz w:val="24"/>
        </w:rPr>
        <w:t>Рабочее</w:t>
      </w:r>
      <w:r>
        <w:rPr>
          <w:spacing w:val="-4"/>
          <w:sz w:val="24"/>
        </w:rPr>
        <w:t xml:space="preserve"> </w:t>
      </w:r>
      <w:r>
        <w:rPr>
          <w:sz w:val="24"/>
        </w:rPr>
        <w:t>место</w:t>
      </w:r>
      <w:r>
        <w:rPr>
          <w:spacing w:val="-2"/>
          <w:sz w:val="24"/>
        </w:rPr>
        <w:t xml:space="preserve"> </w:t>
      </w:r>
      <w:r>
        <w:rPr>
          <w:sz w:val="24"/>
        </w:rPr>
        <w:t>мастера</w:t>
      </w:r>
      <w:r>
        <w:rPr>
          <w:spacing w:val="-1"/>
          <w:sz w:val="24"/>
        </w:rPr>
        <w:t xml:space="preserve"> </w:t>
      </w:r>
      <w:r>
        <w:rPr>
          <w:spacing w:val="-4"/>
          <w:sz w:val="24"/>
        </w:rPr>
        <w:t>п/о;</w:t>
      </w:r>
    </w:p>
    <w:p w:rsidR="00335362" w:rsidRDefault="00DB789F">
      <w:pPr>
        <w:pStyle w:val="a3"/>
        <w:spacing w:line="274" w:lineRule="exact"/>
        <w:ind w:left="428"/>
      </w:pPr>
      <w:r>
        <w:t>Комплекты</w:t>
      </w:r>
      <w:r>
        <w:rPr>
          <w:spacing w:val="-6"/>
        </w:rPr>
        <w:t xml:space="preserve"> </w:t>
      </w:r>
      <w:r>
        <w:t>инструкционно</w:t>
      </w:r>
      <w:r>
        <w:rPr>
          <w:spacing w:val="1"/>
        </w:rPr>
        <w:t xml:space="preserve"> </w:t>
      </w:r>
      <w:r>
        <w:t>-</w:t>
      </w:r>
      <w:r>
        <w:rPr>
          <w:spacing w:val="-4"/>
        </w:rPr>
        <w:t xml:space="preserve"> </w:t>
      </w:r>
      <w:r>
        <w:t>технологических</w:t>
      </w:r>
      <w:r>
        <w:rPr>
          <w:spacing w:val="-6"/>
        </w:rPr>
        <w:t xml:space="preserve"> </w:t>
      </w:r>
      <w:r>
        <w:t>карт</w:t>
      </w:r>
      <w:r>
        <w:rPr>
          <w:spacing w:val="-2"/>
        </w:rPr>
        <w:t xml:space="preserve"> </w:t>
      </w:r>
      <w:r>
        <w:t>и технологической</w:t>
      </w:r>
      <w:r>
        <w:rPr>
          <w:spacing w:val="-5"/>
        </w:rPr>
        <w:t xml:space="preserve"> </w:t>
      </w:r>
      <w:r>
        <w:rPr>
          <w:spacing w:val="-2"/>
        </w:rPr>
        <w:t>документации;</w:t>
      </w:r>
    </w:p>
    <w:p w:rsidR="00335362" w:rsidRDefault="00DB789F" w:rsidP="0020640A">
      <w:pPr>
        <w:pStyle w:val="a5"/>
        <w:numPr>
          <w:ilvl w:val="0"/>
          <w:numId w:val="70"/>
        </w:numPr>
        <w:tabs>
          <w:tab w:val="left" w:pos="426"/>
        </w:tabs>
        <w:spacing w:line="294" w:lineRule="exact"/>
        <w:ind w:left="426" w:hanging="282"/>
        <w:rPr>
          <w:sz w:val="24"/>
        </w:rPr>
      </w:pPr>
      <w:r>
        <w:rPr>
          <w:sz w:val="24"/>
        </w:rPr>
        <w:t>Рабочее</w:t>
      </w:r>
      <w:r>
        <w:rPr>
          <w:spacing w:val="-4"/>
          <w:sz w:val="24"/>
        </w:rPr>
        <w:t xml:space="preserve"> </w:t>
      </w:r>
      <w:r>
        <w:rPr>
          <w:sz w:val="24"/>
        </w:rPr>
        <w:t>место</w:t>
      </w:r>
      <w:r>
        <w:rPr>
          <w:spacing w:val="-2"/>
          <w:sz w:val="24"/>
        </w:rPr>
        <w:t xml:space="preserve"> </w:t>
      </w:r>
      <w:r>
        <w:rPr>
          <w:sz w:val="24"/>
        </w:rPr>
        <w:t>мастера</w:t>
      </w:r>
      <w:r>
        <w:rPr>
          <w:spacing w:val="-1"/>
          <w:sz w:val="24"/>
        </w:rPr>
        <w:t xml:space="preserve"> </w:t>
      </w:r>
      <w:r>
        <w:rPr>
          <w:spacing w:val="-4"/>
          <w:sz w:val="24"/>
        </w:rPr>
        <w:t>п/о;</w:t>
      </w:r>
    </w:p>
    <w:p w:rsidR="00335362" w:rsidRDefault="00DB789F">
      <w:pPr>
        <w:pStyle w:val="3"/>
        <w:spacing w:before="2" w:line="275" w:lineRule="exact"/>
        <w:ind w:left="428"/>
      </w:pPr>
      <w:r>
        <w:t>Перечень</w:t>
      </w:r>
      <w:r>
        <w:rPr>
          <w:spacing w:val="-2"/>
        </w:rPr>
        <w:t xml:space="preserve"> </w:t>
      </w:r>
      <w:r>
        <w:t>необходимого</w:t>
      </w:r>
      <w:r>
        <w:rPr>
          <w:spacing w:val="-4"/>
        </w:rPr>
        <w:t xml:space="preserve"> </w:t>
      </w:r>
      <w:r>
        <w:t>набора</w:t>
      </w:r>
      <w:r>
        <w:rPr>
          <w:spacing w:val="-7"/>
        </w:rPr>
        <w:t xml:space="preserve"> </w:t>
      </w:r>
      <w:r>
        <w:rPr>
          <w:spacing w:val="-2"/>
        </w:rPr>
        <w:t>инструментов:</w:t>
      </w:r>
    </w:p>
    <w:p w:rsidR="00335362" w:rsidRDefault="00DB789F">
      <w:pPr>
        <w:pStyle w:val="a3"/>
        <w:ind w:left="428" w:right="6845"/>
      </w:pPr>
      <w:r>
        <w:t>защитные очки для сварки; защитные</w:t>
      </w:r>
      <w:r>
        <w:rPr>
          <w:spacing w:val="-13"/>
        </w:rPr>
        <w:t xml:space="preserve"> </w:t>
      </w:r>
      <w:r>
        <w:t>очки</w:t>
      </w:r>
      <w:r>
        <w:rPr>
          <w:spacing w:val="-7"/>
        </w:rPr>
        <w:t xml:space="preserve"> </w:t>
      </w:r>
      <w:r>
        <w:t>для</w:t>
      </w:r>
      <w:r>
        <w:rPr>
          <w:spacing w:val="-12"/>
        </w:rPr>
        <w:t xml:space="preserve"> </w:t>
      </w:r>
      <w:r>
        <w:t>шлифовки; сварочная маска;</w:t>
      </w:r>
    </w:p>
    <w:p w:rsidR="00335362" w:rsidRDefault="00DB789F">
      <w:pPr>
        <w:pStyle w:val="a3"/>
        <w:spacing w:line="274" w:lineRule="exact"/>
        <w:ind w:left="428"/>
      </w:pPr>
      <w:r>
        <w:t>защитные</w:t>
      </w:r>
      <w:r>
        <w:rPr>
          <w:spacing w:val="-1"/>
        </w:rPr>
        <w:t xml:space="preserve"> </w:t>
      </w:r>
      <w:r>
        <w:rPr>
          <w:spacing w:val="-2"/>
        </w:rPr>
        <w:t>ботинки;</w:t>
      </w:r>
    </w:p>
    <w:p w:rsidR="00335362" w:rsidRDefault="00DB789F">
      <w:pPr>
        <w:pStyle w:val="a3"/>
        <w:spacing w:before="1" w:line="275" w:lineRule="exact"/>
        <w:ind w:left="428"/>
      </w:pPr>
      <w:r>
        <w:t>средство</w:t>
      </w:r>
      <w:r>
        <w:rPr>
          <w:spacing w:val="2"/>
        </w:rPr>
        <w:t xml:space="preserve"> </w:t>
      </w:r>
      <w:r>
        <w:t>защиты</w:t>
      </w:r>
      <w:r>
        <w:rPr>
          <w:spacing w:val="-8"/>
        </w:rPr>
        <w:t xml:space="preserve"> </w:t>
      </w:r>
      <w:r>
        <w:t xml:space="preserve">органов </w:t>
      </w:r>
      <w:r>
        <w:rPr>
          <w:spacing w:val="-2"/>
        </w:rPr>
        <w:t>слуха;</w:t>
      </w:r>
    </w:p>
    <w:p w:rsidR="00335362" w:rsidRDefault="00DB789F">
      <w:pPr>
        <w:pStyle w:val="a3"/>
        <w:ind w:left="428" w:right="2437"/>
      </w:pPr>
      <w:r>
        <w:t>ручная шлифовальная машинка (болгарка) с защитным кожухом; металлическая</w:t>
      </w:r>
      <w:r>
        <w:rPr>
          <w:spacing w:val="-4"/>
        </w:rPr>
        <w:t xml:space="preserve"> </w:t>
      </w:r>
      <w:r>
        <w:t>щетка</w:t>
      </w:r>
      <w:r>
        <w:rPr>
          <w:spacing w:val="-5"/>
        </w:rPr>
        <w:t xml:space="preserve"> </w:t>
      </w:r>
      <w:r>
        <w:t>для</w:t>
      </w:r>
      <w:r>
        <w:rPr>
          <w:spacing w:val="-4"/>
        </w:rPr>
        <w:t xml:space="preserve"> </w:t>
      </w:r>
      <w:r>
        <w:t>шлифовальной</w:t>
      </w:r>
      <w:r>
        <w:rPr>
          <w:spacing w:val="-8"/>
        </w:rPr>
        <w:t xml:space="preserve"> </w:t>
      </w:r>
      <w:r>
        <w:t>машинки,</w:t>
      </w:r>
      <w:r>
        <w:rPr>
          <w:spacing w:val="-3"/>
        </w:rPr>
        <w:t xml:space="preserve"> </w:t>
      </w:r>
      <w:r>
        <w:t>подходящая</w:t>
      </w:r>
      <w:r>
        <w:rPr>
          <w:spacing w:val="-4"/>
        </w:rPr>
        <w:t xml:space="preserve"> </w:t>
      </w:r>
      <w:r>
        <w:t>ей</w:t>
      </w:r>
      <w:r>
        <w:rPr>
          <w:spacing w:val="-8"/>
        </w:rPr>
        <w:t xml:space="preserve"> </w:t>
      </w:r>
      <w:r>
        <w:t>по</w:t>
      </w:r>
      <w:r>
        <w:rPr>
          <w:spacing w:val="-4"/>
        </w:rPr>
        <w:t xml:space="preserve"> </w:t>
      </w:r>
      <w:r>
        <w:t>размеру; огнестойкая одежда;</w:t>
      </w:r>
    </w:p>
    <w:p w:rsidR="00335362" w:rsidRDefault="00DB789F">
      <w:pPr>
        <w:pStyle w:val="a3"/>
        <w:spacing w:before="1"/>
        <w:ind w:left="428" w:right="6845"/>
      </w:pPr>
      <w:r>
        <w:t>молоток</w:t>
      </w:r>
      <w:r>
        <w:rPr>
          <w:spacing w:val="-10"/>
        </w:rPr>
        <w:t xml:space="preserve"> </w:t>
      </w:r>
      <w:r>
        <w:t>для</w:t>
      </w:r>
      <w:r>
        <w:rPr>
          <w:spacing w:val="-12"/>
        </w:rPr>
        <w:t xml:space="preserve"> </w:t>
      </w:r>
      <w:r>
        <w:t>отделения</w:t>
      </w:r>
      <w:r>
        <w:rPr>
          <w:spacing w:val="-12"/>
        </w:rPr>
        <w:t xml:space="preserve"> </w:t>
      </w:r>
      <w:r>
        <w:t xml:space="preserve">шлака; </w:t>
      </w:r>
      <w:r>
        <w:rPr>
          <w:spacing w:val="-2"/>
        </w:rPr>
        <w:t>зубило;</w:t>
      </w:r>
    </w:p>
    <w:p w:rsidR="00335362" w:rsidRDefault="00DB789F">
      <w:pPr>
        <w:pStyle w:val="a3"/>
        <w:spacing w:before="1"/>
        <w:ind w:left="428" w:right="8288"/>
      </w:pPr>
      <w:r>
        <w:rPr>
          <w:spacing w:val="-2"/>
        </w:rPr>
        <w:t xml:space="preserve">разметчик; напильники; </w:t>
      </w:r>
      <w:r>
        <w:t>металлические</w:t>
      </w:r>
      <w:r>
        <w:rPr>
          <w:spacing w:val="-15"/>
        </w:rPr>
        <w:t xml:space="preserve"> </w:t>
      </w:r>
      <w:r>
        <w:t xml:space="preserve">щетки; </w:t>
      </w:r>
      <w:r>
        <w:rPr>
          <w:spacing w:val="-2"/>
        </w:rPr>
        <w:t>молоток;</w:t>
      </w:r>
    </w:p>
    <w:p w:rsidR="00335362" w:rsidRDefault="00DB789F">
      <w:pPr>
        <w:pStyle w:val="a3"/>
        <w:spacing w:line="275" w:lineRule="exact"/>
        <w:ind w:left="428"/>
      </w:pPr>
      <w:r>
        <w:t>универсальный</w:t>
      </w:r>
      <w:r>
        <w:rPr>
          <w:spacing w:val="-3"/>
        </w:rPr>
        <w:t xml:space="preserve"> </w:t>
      </w:r>
      <w:r>
        <w:t>шаблон</w:t>
      </w:r>
      <w:r>
        <w:rPr>
          <w:spacing w:val="-6"/>
        </w:rPr>
        <w:t xml:space="preserve"> </w:t>
      </w:r>
      <w:r>
        <w:rPr>
          <w:spacing w:val="-2"/>
        </w:rPr>
        <w:t>сварщика;</w:t>
      </w:r>
    </w:p>
    <w:p w:rsidR="00335362" w:rsidRDefault="00DB789F">
      <w:pPr>
        <w:pStyle w:val="a3"/>
        <w:spacing w:line="242" w:lineRule="auto"/>
        <w:ind w:left="428" w:right="4569"/>
      </w:pPr>
      <w:r>
        <w:t>стальная</w:t>
      </w:r>
      <w:r>
        <w:rPr>
          <w:spacing w:val="-6"/>
        </w:rPr>
        <w:t xml:space="preserve"> </w:t>
      </w:r>
      <w:r>
        <w:t>линейка</w:t>
      </w:r>
      <w:r>
        <w:rPr>
          <w:spacing w:val="-7"/>
        </w:rPr>
        <w:t xml:space="preserve"> </w:t>
      </w:r>
      <w:r>
        <w:t>с</w:t>
      </w:r>
      <w:r>
        <w:rPr>
          <w:spacing w:val="-10"/>
        </w:rPr>
        <w:t xml:space="preserve"> </w:t>
      </w:r>
      <w:r>
        <w:t>метрической</w:t>
      </w:r>
      <w:r>
        <w:rPr>
          <w:spacing w:val="-5"/>
        </w:rPr>
        <w:t xml:space="preserve"> </w:t>
      </w:r>
      <w:r>
        <w:t xml:space="preserve">разметкой; </w:t>
      </w:r>
      <w:r>
        <w:rPr>
          <w:spacing w:val="-2"/>
        </w:rPr>
        <w:t>прямоугольник;</w:t>
      </w:r>
    </w:p>
    <w:p w:rsidR="00335362" w:rsidRDefault="00DB789F">
      <w:pPr>
        <w:pStyle w:val="a3"/>
        <w:spacing w:line="271" w:lineRule="exact"/>
        <w:ind w:left="428"/>
      </w:pPr>
      <w:r>
        <w:t>струбцины</w:t>
      </w:r>
      <w:r>
        <w:rPr>
          <w:spacing w:val="-3"/>
        </w:rPr>
        <w:t xml:space="preserve"> </w:t>
      </w:r>
      <w:r>
        <w:t>и</w:t>
      </w:r>
      <w:r>
        <w:rPr>
          <w:spacing w:val="-1"/>
        </w:rPr>
        <w:t xml:space="preserve"> </w:t>
      </w:r>
      <w:r>
        <w:t>приспособления</w:t>
      </w:r>
      <w:r>
        <w:rPr>
          <w:spacing w:val="-7"/>
        </w:rPr>
        <w:t xml:space="preserve"> </w:t>
      </w:r>
      <w:r>
        <w:t>для</w:t>
      </w:r>
      <w:r>
        <w:rPr>
          <w:spacing w:val="-1"/>
        </w:rPr>
        <w:t xml:space="preserve"> </w:t>
      </w:r>
      <w:r>
        <w:t>сборки</w:t>
      </w:r>
      <w:r>
        <w:rPr>
          <w:spacing w:val="-6"/>
        </w:rPr>
        <w:t xml:space="preserve"> </w:t>
      </w:r>
      <w:r>
        <w:t>под</w:t>
      </w:r>
      <w:r>
        <w:rPr>
          <w:spacing w:val="-3"/>
        </w:rPr>
        <w:t xml:space="preserve"> </w:t>
      </w:r>
      <w:r>
        <w:rPr>
          <w:spacing w:val="-2"/>
        </w:rPr>
        <w:t>сварку;</w:t>
      </w:r>
    </w:p>
    <w:p w:rsidR="00335362" w:rsidRDefault="00DB789F">
      <w:pPr>
        <w:pStyle w:val="a3"/>
        <w:spacing w:before="1" w:line="275" w:lineRule="exact"/>
        <w:ind w:left="428"/>
      </w:pPr>
      <w:r>
        <w:t>оборудование</w:t>
      </w:r>
      <w:r>
        <w:rPr>
          <w:spacing w:val="-6"/>
        </w:rPr>
        <w:t xml:space="preserve"> </w:t>
      </w:r>
      <w:r>
        <w:t>для</w:t>
      </w:r>
      <w:r>
        <w:rPr>
          <w:spacing w:val="-3"/>
        </w:rPr>
        <w:t xml:space="preserve"> </w:t>
      </w:r>
      <w:r>
        <w:t>ручной</w:t>
      </w:r>
      <w:r>
        <w:rPr>
          <w:spacing w:val="-2"/>
        </w:rPr>
        <w:t xml:space="preserve"> </w:t>
      </w:r>
      <w:r>
        <w:t>дуговой</w:t>
      </w:r>
      <w:r>
        <w:rPr>
          <w:spacing w:val="-2"/>
        </w:rPr>
        <w:t xml:space="preserve"> </w:t>
      </w:r>
      <w:r>
        <w:t>сварки</w:t>
      </w:r>
      <w:r>
        <w:rPr>
          <w:spacing w:val="-2"/>
        </w:rPr>
        <w:t xml:space="preserve"> </w:t>
      </w:r>
      <w:r>
        <w:t>плавящимся</w:t>
      </w:r>
      <w:r>
        <w:rPr>
          <w:spacing w:val="-8"/>
        </w:rPr>
        <w:t xml:space="preserve"> </w:t>
      </w:r>
      <w:r>
        <w:t>покрытым</w:t>
      </w:r>
      <w:r>
        <w:rPr>
          <w:spacing w:val="-1"/>
        </w:rPr>
        <w:t xml:space="preserve"> </w:t>
      </w:r>
      <w:r>
        <w:rPr>
          <w:spacing w:val="-2"/>
        </w:rPr>
        <w:t>электродом..</w:t>
      </w:r>
    </w:p>
    <w:p w:rsidR="00335362" w:rsidRDefault="00DB789F">
      <w:pPr>
        <w:pStyle w:val="a3"/>
        <w:ind w:left="428" w:right="139"/>
        <w:jc w:val="both"/>
      </w:pPr>
      <w:r>
        <w:t>Реализация программы модуля предполагает обязательную практику: учебную практику (производственное обучение) реализовывается рассредоточено, чередуя с теоретическими занятиями в рамках профессионального модуля; производственную практику – концентрированно.</w:t>
      </w:r>
    </w:p>
    <w:p w:rsidR="00335362" w:rsidRDefault="00335362">
      <w:pPr>
        <w:pStyle w:val="a3"/>
        <w:spacing w:before="4"/>
      </w:pPr>
    </w:p>
    <w:p w:rsidR="00335362" w:rsidRDefault="00DB789F" w:rsidP="0020640A">
      <w:pPr>
        <w:pStyle w:val="3"/>
        <w:numPr>
          <w:ilvl w:val="2"/>
          <w:numId w:val="73"/>
        </w:numPr>
        <w:tabs>
          <w:tab w:val="left" w:pos="849"/>
        </w:tabs>
        <w:ind w:left="849" w:hanging="421"/>
        <w:jc w:val="both"/>
      </w:pPr>
      <w:bookmarkStart w:id="81" w:name="4.2._Информационное_обеспечение_обучения"/>
      <w:bookmarkEnd w:id="81"/>
      <w:r>
        <w:t>Информационное</w:t>
      </w:r>
      <w:r>
        <w:rPr>
          <w:spacing w:val="-5"/>
        </w:rPr>
        <w:t xml:space="preserve"> </w:t>
      </w:r>
      <w:r>
        <w:t>обеспечение</w:t>
      </w:r>
      <w:r>
        <w:rPr>
          <w:spacing w:val="-5"/>
        </w:rPr>
        <w:t xml:space="preserve"> </w:t>
      </w:r>
      <w:r>
        <w:rPr>
          <w:spacing w:val="-2"/>
        </w:rPr>
        <w:t>обучения</w:t>
      </w:r>
    </w:p>
    <w:p w:rsidR="00335362" w:rsidRDefault="00DB789F">
      <w:pPr>
        <w:spacing w:before="5" w:line="237" w:lineRule="auto"/>
        <w:ind w:left="428" w:right="377"/>
        <w:jc w:val="both"/>
        <w:rPr>
          <w:b/>
          <w:sz w:val="24"/>
        </w:rPr>
      </w:pPr>
      <w:r>
        <w:rPr>
          <w:b/>
          <w:sz w:val="24"/>
        </w:rPr>
        <w:t>Перечень</w:t>
      </w:r>
      <w:r>
        <w:rPr>
          <w:b/>
          <w:spacing w:val="-4"/>
          <w:sz w:val="24"/>
        </w:rPr>
        <w:t xml:space="preserve"> </w:t>
      </w:r>
      <w:r>
        <w:rPr>
          <w:b/>
          <w:sz w:val="24"/>
        </w:rPr>
        <w:t>рекомендуемых</w:t>
      </w:r>
      <w:r>
        <w:rPr>
          <w:b/>
          <w:spacing w:val="-11"/>
          <w:sz w:val="24"/>
        </w:rPr>
        <w:t xml:space="preserve"> </w:t>
      </w:r>
      <w:r>
        <w:rPr>
          <w:b/>
          <w:sz w:val="24"/>
        </w:rPr>
        <w:t>учебных</w:t>
      </w:r>
      <w:r>
        <w:rPr>
          <w:b/>
          <w:spacing w:val="-10"/>
          <w:sz w:val="24"/>
        </w:rPr>
        <w:t xml:space="preserve"> </w:t>
      </w:r>
      <w:r>
        <w:rPr>
          <w:b/>
          <w:sz w:val="24"/>
        </w:rPr>
        <w:t>изданий,</w:t>
      </w:r>
      <w:r>
        <w:rPr>
          <w:b/>
          <w:spacing w:val="-3"/>
          <w:sz w:val="24"/>
        </w:rPr>
        <w:t xml:space="preserve"> </w:t>
      </w:r>
      <w:r>
        <w:rPr>
          <w:b/>
          <w:sz w:val="24"/>
        </w:rPr>
        <w:t>Интернет-ресурсов,</w:t>
      </w:r>
      <w:r>
        <w:rPr>
          <w:b/>
          <w:spacing w:val="-4"/>
          <w:sz w:val="24"/>
        </w:rPr>
        <w:t xml:space="preserve"> </w:t>
      </w:r>
      <w:r>
        <w:rPr>
          <w:b/>
          <w:sz w:val="24"/>
        </w:rPr>
        <w:t>дополнительной</w:t>
      </w:r>
      <w:r>
        <w:rPr>
          <w:b/>
          <w:spacing w:val="-5"/>
          <w:sz w:val="24"/>
        </w:rPr>
        <w:t xml:space="preserve"> </w:t>
      </w:r>
      <w:r>
        <w:rPr>
          <w:b/>
          <w:sz w:val="24"/>
        </w:rPr>
        <w:t>литературы Основная литература</w:t>
      </w:r>
    </w:p>
    <w:p w:rsidR="00335362" w:rsidRDefault="00DB789F" w:rsidP="0020640A">
      <w:pPr>
        <w:pStyle w:val="a5"/>
        <w:numPr>
          <w:ilvl w:val="0"/>
          <w:numId w:val="69"/>
        </w:numPr>
        <w:tabs>
          <w:tab w:val="left" w:pos="428"/>
        </w:tabs>
        <w:spacing w:before="1" w:line="237" w:lineRule="auto"/>
        <w:ind w:right="145"/>
        <w:jc w:val="both"/>
        <w:rPr>
          <w:sz w:val="24"/>
        </w:rPr>
      </w:pPr>
      <w:r>
        <w:rPr>
          <w:sz w:val="24"/>
        </w:rPr>
        <w:t>«Ручная</w:t>
      </w:r>
      <w:r>
        <w:rPr>
          <w:spacing w:val="-15"/>
          <w:sz w:val="24"/>
        </w:rPr>
        <w:t xml:space="preserve"> </w:t>
      </w:r>
      <w:r>
        <w:rPr>
          <w:sz w:val="24"/>
        </w:rPr>
        <w:t>дуговая</w:t>
      </w:r>
      <w:r>
        <w:rPr>
          <w:spacing w:val="-15"/>
          <w:sz w:val="24"/>
        </w:rPr>
        <w:t xml:space="preserve"> </w:t>
      </w:r>
      <w:r>
        <w:rPr>
          <w:sz w:val="24"/>
        </w:rPr>
        <w:t>сварка</w:t>
      </w:r>
      <w:r>
        <w:rPr>
          <w:spacing w:val="-14"/>
          <w:sz w:val="24"/>
        </w:rPr>
        <w:t xml:space="preserve"> </w:t>
      </w:r>
      <w:r>
        <w:rPr>
          <w:sz w:val="24"/>
        </w:rPr>
        <w:t>(наплавка,</w:t>
      </w:r>
      <w:r>
        <w:rPr>
          <w:spacing w:val="-15"/>
          <w:sz w:val="24"/>
        </w:rPr>
        <w:t xml:space="preserve"> </w:t>
      </w:r>
      <w:r>
        <w:rPr>
          <w:sz w:val="24"/>
        </w:rPr>
        <w:t>резка)</w:t>
      </w:r>
      <w:r>
        <w:rPr>
          <w:spacing w:val="-15"/>
          <w:sz w:val="24"/>
        </w:rPr>
        <w:t xml:space="preserve"> </w:t>
      </w:r>
      <w:r>
        <w:rPr>
          <w:sz w:val="24"/>
        </w:rPr>
        <w:t>плавящимся</w:t>
      </w:r>
      <w:r>
        <w:rPr>
          <w:spacing w:val="-15"/>
          <w:sz w:val="24"/>
        </w:rPr>
        <w:t xml:space="preserve"> </w:t>
      </w:r>
      <w:r>
        <w:rPr>
          <w:sz w:val="24"/>
        </w:rPr>
        <w:t>покрытым</w:t>
      </w:r>
      <w:r>
        <w:rPr>
          <w:spacing w:val="-15"/>
          <w:sz w:val="24"/>
        </w:rPr>
        <w:t xml:space="preserve"> </w:t>
      </w:r>
      <w:r>
        <w:rPr>
          <w:sz w:val="24"/>
        </w:rPr>
        <w:t>электродом»:</w:t>
      </w:r>
      <w:r>
        <w:rPr>
          <w:spacing w:val="-13"/>
          <w:sz w:val="24"/>
        </w:rPr>
        <w:t xml:space="preserve"> </w:t>
      </w:r>
      <w:r>
        <w:rPr>
          <w:sz w:val="24"/>
        </w:rPr>
        <w:t>учебник</w:t>
      </w:r>
      <w:r>
        <w:rPr>
          <w:spacing w:val="-14"/>
          <w:sz w:val="24"/>
        </w:rPr>
        <w:t xml:space="preserve"> </w:t>
      </w:r>
      <w:r>
        <w:rPr>
          <w:sz w:val="24"/>
        </w:rPr>
        <w:t>для</w:t>
      </w:r>
      <w:r>
        <w:rPr>
          <w:spacing w:val="-13"/>
          <w:sz w:val="24"/>
        </w:rPr>
        <w:t xml:space="preserve"> </w:t>
      </w:r>
      <w:r>
        <w:rPr>
          <w:sz w:val="24"/>
        </w:rPr>
        <w:t>СПО</w:t>
      </w:r>
      <w:r>
        <w:rPr>
          <w:spacing w:val="-14"/>
          <w:sz w:val="24"/>
        </w:rPr>
        <w:t xml:space="preserve"> </w:t>
      </w:r>
      <w:r>
        <w:rPr>
          <w:sz w:val="24"/>
        </w:rPr>
        <w:t>/</w:t>
      </w:r>
      <w:r>
        <w:rPr>
          <w:spacing w:val="-13"/>
          <w:sz w:val="24"/>
        </w:rPr>
        <w:t xml:space="preserve"> </w:t>
      </w:r>
      <w:r>
        <w:rPr>
          <w:sz w:val="24"/>
        </w:rPr>
        <w:t>В.В. Овчинников. – 4 – е изд., стер. – М.: издательский центр «Академия», 2019. – 208с.</w:t>
      </w:r>
    </w:p>
    <w:p w:rsidR="00335362" w:rsidRDefault="00DB789F" w:rsidP="0020640A">
      <w:pPr>
        <w:pStyle w:val="a5"/>
        <w:numPr>
          <w:ilvl w:val="0"/>
          <w:numId w:val="69"/>
        </w:numPr>
        <w:tabs>
          <w:tab w:val="left" w:pos="428"/>
        </w:tabs>
        <w:spacing w:before="6" w:line="237" w:lineRule="auto"/>
        <w:ind w:right="133"/>
        <w:jc w:val="both"/>
        <w:rPr>
          <w:sz w:val="24"/>
        </w:rPr>
      </w:pPr>
      <w:r>
        <w:rPr>
          <w:sz w:val="24"/>
        </w:rPr>
        <w:t>«Справочник</w:t>
      </w:r>
      <w:r>
        <w:rPr>
          <w:spacing w:val="-1"/>
          <w:sz w:val="24"/>
        </w:rPr>
        <w:t xml:space="preserve"> </w:t>
      </w:r>
      <w:r>
        <w:rPr>
          <w:sz w:val="24"/>
        </w:rPr>
        <w:t>сварщика»:</w:t>
      </w:r>
      <w:r>
        <w:rPr>
          <w:spacing w:val="-1"/>
          <w:sz w:val="24"/>
        </w:rPr>
        <w:t xml:space="preserve"> </w:t>
      </w:r>
      <w:r>
        <w:rPr>
          <w:sz w:val="24"/>
        </w:rPr>
        <w:t>справочное</w:t>
      </w:r>
      <w:r>
        <w:rPr>
          <w:spacing w:val="-7"/>
          <w:sz w:val="24"/>
        </w:rPr>
        <w:t xml:space="preserve"> </w:t>
      </w:r>
      <w:r>
        <w:rPr>
          <w:sz w:val="24"/>
        </w:rPr>
        <w:t>издание</w:t>
      </w:r>
      <w:r>
        <w:rPr>
          <w:spacing w:val="-2"/>
          <w:sz w:val="24"/>
        </w:rPr>
        <w:t xml:space="preserve"> </w:t>
      </w:r>
      <w:r>
        <w:rPr>
          <w:sz w:val="24"/>
        </w:rPr>
        <w:t>/</w:t>
      </w:r>
      <w:r>
        <w:rPr>
          <w:spacing w:val="-10"/>
          <w:sz w:val="24"/>
        </w:rPr>
        <w:t xml:space="preserve"> </w:t>
      </w:r>
      <w:r>
        <w:rPr>
          <w:sz w:val="24"/>
        </w:rPr>
        <w:t>В.В. Овчинников. –</w:t>
      </w:r>
      <w:r>
        <w:rPr>
          <w:spacing w:val="-6"/>
          <w:sz w:val="24"/>
        </w:rPr>
        <w:t xml:space="preserve"> </w:t>
      </w:r>
      <w:r>
        <w:rPr>
          <w:sz w:val="24"/>
        </w:rPr>
        <w:t>Москва:</w:t>
      </w:r>
      <w:r>
        <w:rPr>
          <w:spacing w:val="-6"/>
          <w:sz w:val="24"/>
        </w:rPr>
        <w:t xml:space="preserve"> </w:t>
      </w:r>
      <w:r>
        <w:rPr>
          <w:sz w:val="24"/>
        </w:rPr>
        <w:t>КНОРУС, 2019.</w:t>
      </w:r>
      <w:r>
        <w:rPr>
          <w:spacing w:val="-1"/>
          <w:sz w:val="24"/>
        </w:rPr>
        <w:t xml:space="preserve"> </w:t>
      </w:r>
      <w:r>
        <w:rPr>
          <w:sz w:val="24"/>
        </w:rPr>
        <w:t>–</w:t>
      </w:r>
      <w:r>
        <w:rPr>
          <w:spacing w:val="-10"/>
          <w:sz w:val="24"/>
        </w:rPr>
        <w:t xml:space="preserve"> </w:t>
      </w:r>
      <w:r>
        <w:rPr>
          <w:sz w:val="24"/>
        </w:rPr>
        <w:t>272</w:t>
      </w:r>
      <w:r>
        <w:rPr>
          <w:spacing w:val="-1"/>
          <w:sz w:val="24"/>
        </w:rPr>
        <w:t xml:space="preserve"> </w:t>
      </w:r>
      <w:r>
        <w:rPr>
          <w:sz w:val="24"/>
        </w:rPr>
        <w:t>с.</w:t>
      </w:r>
      <w:r>
        <w:rPr>
          <w:spacing w:val="-3"/>
          <w:sz w:val="24"/>
        </w:rPr>
        <w:t xml:space="preserve"> </w:t>
      </w:r>
      <w:r>
        <w:rPr>
          <w:sz w:val="24"/>
        </w:rPr>
        <w:t>– (Среднее профессиональное образование).</w:t>
      </w:r>
    </w:p>
    <w:p w:rsidR="00335362" w:rsidRDefault="00DB789F" w:rsidP="0020640A">
      <w:pPr>
        <w:pStyle w:val="a5"/>
        <w:numPr>
          <w:ilvl w:val="0"/>
          <w:numId w:val="69"/>
        </w:numPr>
        <w:tabs>
          <w:tab w:val="left" w:pos="428"/>
        </w:tabs>
        <w:spacing w:before="3"/>
        <w:ind w:right="131"/>
        <w:jc w:val="both"/>
        <w:rPr>
          <w:sz w:val="24"/>
        </w:rPr>
      </w:pPr>
      <w:r>
        <w:rPr>
          <w:sz w:val="24"/>
        </w:rPr>
        <w:t>Аттестация сварщиков и специалистов сварочного производства: Сборник документов. Серия 03. Выпуск 18. – 3-е изд., испр. – М.: Закрытое акционерное общество «Научно-технический центр исследований проблем промышленной безопасности», 2019. – 140 с.</w:t>
      </w:r>
    </w:p>
    <w:p w:rsidR="00335362" w:rsidRDefault="00DB789F" w:rsidP="0020640A">
      <w:pPr>
        <w:pStyle w:val="a5"/>
        <w:numPr>
          <w:ilvl w:val="0"/>
          <w:numId w:val="69"/>
        </w:numPr>
        <w:tabs>
          <w:tab w:val="left" w:pos="428"/>
        </w:tabs>
        <w:spacing w:line="242" w:lineRule="auto"/>
        <w:ind w:right="141"/>
        <w:jc w:val="both"/>
        <w:rPr>
          <w:sz w:val="24"/>
        </w:rPr>
      </w:pPr>
      <w:r>
        <w:rPr>
          <w:sz w:val="24"/>
        </w:rPr>
        <w:t>Ручная дуговая сварка (наплавка) неплавящимся электродом в защитном газе: учебник для СПО / О.Н.Галкина. – М.: издательский центр «Академия», 2018. – 176с.</w:t>
      </w:r>
    </w:p>
    <w:p w:rsidR="00335362" w:rsidRDefault="00DB789F" w:rsidP="0020640A">
      <w:pPr>
        <w:pStyle w:val="a5"/>
        <w:numPr>
          <w:ilvl w:val="0"/>
          <w:numId w:val="69"/>
        </w:numPr>
        <w:tabs>
          <w:tab w:val="left" w:pos="428"/>
        </w:tabs>
        <w:spacing w:line="242" w:lineRule="auto"/>
        <w:ind w:right="148"/>
        <w:jc w:val="both"/>
        <w:rPr>
          <w:sz w:val="24"/>
        </w:rPr>
      </w:pPr>
      <w:r>
        <w:rPr>
          <w:sz w:val="24"/>
        </w:rPr>
        <w:t>Сварка</w:t>
      </w:r>
      <w:r>
        <w:rPr>
          <w:spacing w:val="-15"/>
          <w:sz w:val="24"/>
        </w:rPr>
        <w:t xml:space="preserve"> </w:t>
      </w:r>
      <w:r>
        <w:rPr>
          <w:sz w:val="24"/>
        </w:rPr>
        <w:t>ручным</w:t>
      </w:r>
      <w:r>
        <w:rPr>
          <w:spacing w:val="-15"/>
          <w:sz w:val="24"/>
        </w:rPr>
        <w:t xml:space="preserve"> </w:t>
      </w:r>
      <w:r>
        <w:rPr>
          <w:sz w:val="24"/>
        </w:rPr>
        <w:t>способом</w:t>
      </w:r>
      <w:r>
        <w:rPr>
          <w:spacing w:val="-15"/>
          <w:sz w:val="24"/>
        </w:rPr>
        <w:t xml:space="preserve"> </w:t>
      </w:r>
      <w:r>
        <w:rPr>
          <w:sz w:val="24"/>
        </w:rPr>
        <w:t>с</w:t>
      </w:r>
      <w:r>
        <w:rPr>
          <w:spacing w:val="-15"/>
          <w:sz w:val="24"/>
        </w:rPr>
        <w:t xml:space="preserve"> </w:t>
      </w:r>
      <w:r>
        <w:rPr>
          <w:sz w:val="24"/>
        </w:rPr>
        <w:t>внешним</w:t>
      </w:r>
      <w:r>
        <w:rPr>
          <w:spacing w:val="-15"/>
          <w:sz w:val="24"/>
        </w:rPr>
        <w:t xml:space="preserve"> </w:t>
      </w:r>
      <w:r>
        <w:rPr>
          <w:sz w:val="24"/>
        </w:rPr>
        <w:t>источником</w:t>
      </w:r>
      <w:r>
        <w:rPr>
          <w:spacing w:val="-11"/>
          <w:sz w:val="24"/>
        </w:rPr>
        <w:t xml:space="preserve"> </w:t>
      </w:r>
      <w:r>
        <w:rPr>
          <w:sz w:val="24"/>
        </w:rPr>
        <w:t>нагрева</w:t>
      </w:r>
      <w:r>
        <w:rPr>
          <w:spacing w:val="-14"/>
          <w:sz w:val="24"/>
        </w:rPr>
        <w:t xml:space="preserve"> </w:t>
      </w:r>
      <w:r>
        <w:rPr>
          <w:sz w:val="24"/>
        </w:rPr>
        <w:t>деталей</w:t>
      </w:r>
      <w:r>
        <w:rPr>
          <w:spacing w:val="-12"/>
          <w:sz w:val="24"/>
        </w:rPr>
        <w:t xml:space="preserve"> </w:t>
      </w:r>
      <w:r>
        <w:rPr>
          <w:sz w:val="24"/>
        </w:rPr>
        <w:t>из</w:t>
      </w:r>
      <w:r>
        <w:rPr>
          <w:spacing w:val="-12"/>
          <w:sz w:val="24"/>
        </w:rPr>
        <w:t xml:space="preserve"> </w:t>
      </w:r>
      <w:r>
        <w:rPr>
          <w:sz w:val="24"/>
        </w:rPr>
        <w:t>полимерных</w:t>
      </w:r>
      <w:r>
        <w:rPr>
          <w:spacing w:val="-15"/>
          <w:sz w:val="24"/>
        </w:rPr>
        <w:t xml:space="preserve"> </w:t>
      </w:r>
      <w:r>
        <w:rPr>
          <w:sz w:val="24"/>
        </w:rPr>
        <w:t>материалов.</w:t>
      </w:r>
      <w:r>
        <w:rPr>
          <w:spacing w:val="-15"/>
          <w:sz w:val="24"/>
        </w:rPr>
        <w:t xml:space="preserve"> </w:t>
      </w:r>
      <w:r>
        <w:rPr>
          <w:sz w:val="24"/>
        </w:rPr>
        <w:t>учебник для СПО / В.В.Овчинников. – М.: издательский центр «Академия», 2018. – 272с.</w:t>
      </w:r>
    </w:p>
    <w:p w:rsidR="00335362" w:rsidRDefault="00335362">
      <w:pPr>
        <w:pStyle w:val="a5"/>
        <w:spacing w:line="242" w:lineRule="auto"/>
        <w:jc w:val="both"/>
        <w:rPr>
          <w:sz w:val="24"/>
        </w:rPr>
        <w:sectPr w:rsidR="00335362">
          <w:footerReference w:type="default" r:id="rId53"/>
          <w:pgSz w:w="11910" w:h="16840"/>
          <w:pgMar w:top="1020" w:right="283" w:bottom="280" w:left="566" w:header="0" w:footer="0" w:gutter="0"/>
          <w:cols w:space="720"/>
        </w:sectPr>
      </w:pPr>
    </w:p>
    <w:p w:rsidR="00335362" w:rsidRDefault="00DB789F" w:rsidP="0020640A">
      <w:pPr>
        <w:pStyle w:val="a5"/>
        <w:numPr>
          <w:ilvl w:val="0"/>
          <w:numId w:val="69"/>
        </w:numPr>
        <w:tabs>
          <w:tab w:val="left" w:pos="428"/>
        </w:tabs>
        <w:spacing w:before="66"/>
        <w:ind w:right="128"/>
        <w:jc w:val="both"/>
        <w:rPr>
          <w:sz w:val="24"/>
        </w:rPr>
      </w:pPr>
      <w:r>
        <w:rPr>
          <w:sz w:val="24"/>
        </w:rPr>
        <w:lastRenderedPageBreak/>
        <w:t>Сварка и резка деталей из различных сталей, цветных металлов и их сплавов, чугунов во всех пространственных положениях: учебник для СПО / В.В.Овчинников. – 2 – е изд., стер. – М.: издательский центр «Академия», 2016. – 304с.</w:t>
      </w:r>
    </w:p>
    <w:p w:rsidR="00335362" w:rsidRDefault="00DB789F" w:rsidP="0020640A">
      <w:pPr>
        <w:pStyle w:val="a5"/>
        <w:numPr>
          <w:ilvl w:val="0"/>
          <w:numId w:val="69"/>
        </w:numPr>
        <w:tabs>
          <w:tab w:val="left" w:pos="428"/>
        </w:tabs>
        <w:spacing w:before="5" w:line="237" w:lineRule="auto"/>
        <w:ind w:right="129"/>
        <w:jc w:val="both"/>
        <w:rPr>
          <w:sz w:val="24"/>
        </w:rPr>
      </w:pPr>
      <w:r>
        <w:rPr>
          <w:sz w:val="24"/>
        </w:rPr>
        <w:t>Черепахин, А. А. Введение</w:t>
      </w:r>
      <w:r>
        <w:rPr>
          <w:spacing w:val="-3"/>
          <w:sz w:val="24"/>
        </w:rPr>
        <w:t xml:space="preserve"> </w:t>
      </w:r>
      <w:r>
        <w:rPr>
          <w:sz w:val="24"/>
        </w:rPr>
        <w:t>в</w:t>
      </w:r>
      <w:r>
        <w:rPr>
          <w:spacing w:val="-5"/>
          <w:sz w:val="24"/>
        </w:rPr>
        <w:t xml:space="preserve"> </w:t>
      </w:r>
      <w:r>
        <w:rPr>
          <w:sz w:val="24"/>
        </w:rPr>
        <w:t>профессию</w:t>
      </w:r>
      <w:r>
        <w:rPr>
          <w:spacing w:val="-4"/>
          <w:sz w:val="24"/>
        </w:rPr>
        <w:t xml:space="preserve"> </w:t>
      </w:r>
      <w:r>
        <w:rPr>
          <w:sz w:val="24"/>
        </w:rPr>
        <w:t>«Сварщик»</w:t>
      </w:r>
      <w:r>
        <w:rPr>
          <w:spacing w:val="-7"/>
          <w:sz w:val="24"/>
        </w:rPr>
        <w:t xml:space="preserve"> </w:t>
      </w:r>
      <w:r>
        <w:rPr>
          <w:sz w:val="24"/>
        </w:rPr>
        <w:t>:</w:t>
      </w:r>
      <w:r>
        <w:rPr>
          <w:spacing w:val="-2"/>
          <w:sz w:val="24"/>
        </w:rPr>
        <w:t xml:space="preserve"> </w:t>
      </w:r>
      <w:r>
        <w:rPr>
          <w:sz w:val="24"/>
        </w:rPr>
        <w:t>учебное</w:t>
      </w:r>
      <w:r>
        <w:rPr>
          <w:spacing w:val="-3"/>
          <w:sz w:val="24"/>
        </w:rPr>
        <w:t xml:space="preserve"> </w:t>
      </w:r>
      <w:r>
        <w:rPr>
          <w:sz w:val="24"/>
        </w:rPr>
        <w:t>пособие</w:t>
      </w:r>
      <w:r>
        <w:rPr>
          <w:spacing w:val="-3"/>
          <w:sz w:val="24"/>
        </w:rPr>
        <w:t xml:space="preserve"> </w:t>
      </w:r>
      <w:r>
        <w:rPr>
          <w:sz w:val="24"/>
        </w:rPr>
        <w:t>для</w:t>
      </w:r>
      <w:r>
        <w:rPr>
          <w:spacing w:val="-2"/>
          <w:sz w:val="24"/>
        </w:rPr>
        <w:t xml:space="preserve"> </w:t>
      </w:r>
      <w:r>
        <w:rPr>
          <w:sz w:val="24"/>
        </w:rPr>
        <w:t>СПО</w:t>
      </w:r>
      <w:r>
        <w:rPr>
          <w:spacing w:val="-3"/>
          <w:sz w:val="24"/>
        </w:rPr>
        <w:t xml:space="preserve"> </w:t>
      </w:r>
      <w:r>
        <w:rPr>
          <w:sz w:val="24"/>
        </w:rPr>
        <w:t>/</w:t>
      </w:r>
      <w:r>
        <w:rPr>
          <w:spacing w:val="-7"/>
          <w:sz w:val="24"/>
        </w:rPr>
        <w:t xml:space="preserve"> </w:t>
      </w:r>
      <w:r>
        <w:rPr>
          <w:sz w:val="24"/>
        </w:rPr>
        <w:t>А. А. Черепахин, Л. П.</w:t>
      </w:r>
      <w:r>
        <w:rPr>
          <w:spacing w:val="-1"/>
          <w:sz w:val="24"/>
        </w:rPr>
        <w:t xml:space="preserve"> </w:t>
      </w:r>
      <w:r>
        <w:rPr>
          <w:sz w:val="24"/>
        </w:rPr>
        <w:t>Андреева, Г.</w:t>
      </w:r>
      <w:r>
        <w:rPr>
          <w:spacing w:val="-5"/>
          <w:sz w:val="24"/>
        </w:rPr>
        <w:t xml:space="preserve"> </w:t>
      </w:r>
      <w:r>
        <w:rPr>
          <w:sz w:val="24"/>
        </w:rPr>
        <w:t>Р.</w:t>
      </w:r>
      <w:r>
        <w:rPr>
          <w:spacing w:val="-5"/>
          <w:sz w:val="24"/>
        </w:rPr>
        <w:t xml:space="preserve"> </w:t>
      </w:r>
      <w:r>
        <w:rPr>
          <w:sz w:val="24"/>
        </w:rPr>
        <w:t>Латыпова.</w:t>
      </w:r>
      <w:r>
        <w:rPr>
          <w:spacing w:val="-1"/>
          <w:sz w:val="24"/>
        </w:rPr>
        <w:t xml:space="preserve"> </w:t>
      </w:r>
      <w:r>
        <w:rPr>
          <w:sz w:val="24"/>
        </w:rPr>
        <w:t>—</w:t>
      </w:r>
      <w:r>
        <w:rPr>
          <w:spacing w:val="-7"/>
          <w:sz w:val="24"/>
        </w:rPr>
        <w:t xml:space="preserve"> </w:t>
      </w:r>
      <w:r>
        <w:rPr>
          <w:sz w:val="24"/>
        </w:rPr>
        <w:t>Саратов</w:t>
      </w:r>
      <w:r>
        <w:rPr>
          <w:spacing w:val="-5"/>
          <w:sz w:val="24"/>
        </w:rPr>
        <w:t xml:space="preserve"> </w:t>
      </w:r>
      <w:r>
        <w:rPr>
          <w:sz w:val="24"/>
        </w:rPr>
        <w:t>:</w:t>
      </w:r>
      <w:r>
        <w:rPr>
          <w:spacing w:val="-7"/>
          <w:sz w:val="24"/>
        </w:rPr>
        <w:t xml:space="preserve"> </w:t>
      </w:r>
      <w:r>
        <w:rPr>
          <w:sz w:val="24"/>
        </w:rPr>
        <w:t>Профобразование, 2023.</w:t>
      </w:r>
      <w:r>
        <w:rPr>
          <w:spacing w:val="-1"/>
          <w:sz w:val="24"/>
        </w:rPr>
        <w:t xml:space="preserve"> </w:t>
      </w:r>
      <w:r>
        <w:rPr>
          <w:sz w:val="24"/>
        </w:rPr>
        <w:t>—</w:t>
      </w:r>
      <w:r>
        <w:rPr>
          <w:spacing w:val="-6"/>
          <w:sz w:val="24"/>
        </w:rPr>
        <w:t xml:space="preserve"> </w:t>
      </w:r>
      <w:r>
        <w:rPr>
          <w:sz w:val="24"/>
        </w:rPr>
        <w:t>155</w:t>
      </w:r>
      <w:r>
        <w:rPr>
          <w:spacing w:val="-7"/>
          <w:sz w:val="24"/>
        </w:rPr>
        <w:t xml:space="preserve"> </w:t>
      </w:r>
      <w:r>
        <w:rPr>
          <w:sz w:val="24"/>
        </w:rPr>
        <w:t>c.</w:t>
      </w:r>
      <w:r>
        <w:rPr>
          <w:spacing w:val="-4"/>
          <w:sz w:val="24"/>
        </w:rPr>
        <w:t xml:space="preserve"> </w:t>
      </w:r>
      <w:r>
        <w:rPr>
          <w:sz w:val="24"/>
        </w:rPr>
        <w:t>—</w:t>
      </w:r>
      <w:r>
        <w:rPr>
          <w:spacing w:val="-7"/>
          <w:sz w:val="24"/>
        </w:rPr>
        <w:t xml:space="preserve"> </w:t>
      </w:r>
      <w:r>
        <w:rPr>
          <w:sz w:val="24"/>
        </w:rPr>
        <w:t>ISBN</w:t>
      </w:r>
      <w:r>
        <w:rPr>
          <w:spacing w:val="-3"/>
          <w:sz w:val="24"/>
        </w:rPr>
        <w:t xml:space="preserve"> </w:t>
      </w:r>
      <w:r>
        <w:rPr>
          <w:sz w:val="24"/>
        </w:rPr>
        <w:t>978-5-4488-1634-</w:t>
      </w:r>
    </w:p>
    <w:p w:rsidR="00335362" w:rsidRDefault="00DB789F" w:rsidP="0020640A">
      <w:pPr>
        <w:pStyle w:val="a5"/>
        <w:numPr>
          <w:ilvl w:val="1"/>
          <w:numId w:val="73"/>
        </w:numPr>
        <w:tabs>
          <w:tab w:val="left" w:pos="797"/>
        </w:tabs>
        <w:spacing w:before="6" w:line="237" w:lineRule="auto"/>
        <w:ind w:left="428" w:right="141" w:firstLine="0"/>
        <w:jc w:val="both"/>
        <w:rPr>
          <w:sz w:val="24"/>
        </w:rPr>
      </w:pPr>
      <w:r>
        <w:rPr>
          <w:sz w:val="24"/>
        </w:rPr>
        <w:t>— Текст : электронный // Электронный ресурс цифровой образовательной среды СПО PROFобразование : [сайт]. — URL: https://profspo.ru/books/129481</w:t>
      </w:r>
    </w:p>
    <w:p w:rsidR="00335362" w:rsidRDefault="00DB789F" w:rsidP="0020640A">
      <w:pPr>
        <w:pStyle w:val="a5"/>
        <w:numPr>
          <w:ilvl w:val="0"/>
          <w:numId w:val="69"/>
        </w:numPr>
        <w:tabs>
          <w:tab w:val="left" w:pos="428"/>
        </w:tabs>
        <w:spacing w:before="4" w:line="275" w:lineRule="exact"/>
        <w:jc w:val="both"/>
        <w:rPr>
          <w:sz w:val="24"/>
        </w:rPr>
      </w:pPr>
      <w:r>
        <w:rPr>
          <w:sz w:val="24"/>
        </w:rPr>
        <w:t>Лупачёв,</w:t>
      </w:r>
      <w:r>
        <w:rPr>
          <w:spacing w:val="-5"/>
          <w:sz w:val="24"/>
        </w:rPr>
        <w:t xml:space="preserve"> </w:t>
      </w:r>
      <w:r>
        <w:rPr>
          <w:sz w:val="24"/>
        </w:rPr>
        <w:t>В.</w:t>
      </w:r>
      <w:r>
        <w:rPr>
          <w:spacing w:val="-4"/>
          <w:sz w:val="24"/>
        </w:rPr>
        <w:t xml:space="preserve"> </w:t>
      </w:r>
      <w:r>
        <w:rPr>
          <w:sz w:val="24"/>
        </w:rPr>
        <w:t>Г.</w:t>
      </w:r>
      <w:r>
        <w:rPr>
          <w:spacing w:val="-4"/>
          <w:sz w:val="24"/>
        </w:rPr>
        <w:t xml:space="preserve"> </w:t>
      </w:r>
      <w:r>
        <w:rPr>
          <w:sz w:val="24"/>
        </w:rPr>
        <w:t>Ручная</w:t>
      </w:r>
      <w:r>
        <w:rPr>
          <w:spacing w:val="-1"/>
          <w:sz w:val="24"/>
        </w:rPr>
        <w:t xml:space="preserve"> </w:t>
      </w:r>
      <w:r>
        <w:rPr>
          <w:sz w:val="24"/>
        </w:rPr>
        <w:t>дуговая</w:t>
      </w:r>
      <w:r>
        <w:rPr>
          <w:spacing w:val="-7"/>
          <w:sz w:val="24"/>
        </w:rPr>
        <w:t xml:space="preserve"> </w:t>
      </w:r>
      <w:r>
        <w:rPr>
          <w:sz w:val="24"/>
        </w:rPr>
        <w:t>сварка</w:t>
      </w:r>
      <w:r>
        <w:rPr>
          <w:spacing w:val="-7"/>
          <w:sz w:val="24"/>
        </w:rPr>
        <w:t xml:space="preserve"> </w:t>
      </w:r>
      <w:r>
        <w:rPr>
          <w:sz w:val="24"/>
        </w:rPr>
        <w:t>:</w:t>
      </w:r>
      <w:r>
        <w:rPr>
          <w:spacing w:val="-2"/>
          <w:sz w:val="24"/>
        </w:rPr>
        <w:t xml:space="preserve"> </w:t>
      </w:r>
      <w:r>
        <w:rPr>
          <w:sz w:val="24"/>
        </w:rPr>
        <w:t>учебник</w:t>
      </w:r>
      <w:r>
        <w:rPr>
          <w:spacing w:val="-3"/>
          <w:sz w:val="24"/>
        </w:rPr>
        <w:t xml:space="preserve"> </w:t>
      </w:r>
      <w:r>
        <w:rPr>
          <w:sz w:val="24"/>
        </w:rPr>
        <w:t>/</w:t>
      </w:r>
      <w:r>
        <w:rPr>
          <w:spacing w:val="-5"/>
          <w:sz w:val="24"/>
        </w:rPr>
        <w:t xml:space="preserve"> </w:t>
      </w:r>
      <w:r>
        <w:rPr>
          <w:sz w:val="24"/>
        </w:rPr>
        <w:t>В.</w:t>
      </w:r>
      <w:r>
        <w:rPr>
          <w:spacing w:val="-5"/>
          <w:sz w:val="24"/>
        </w:rPr>
        <w:t xml:space="preserve"> </w:t>
      </w:r>
      <w:r>
        <w:rPr>
          <w:sz w:val="24"/>
        </w:rPr>
        <w:t>Г.</w:t>
      </w:r>
      <w:r>
        <w:rPr>
          <w:spacing w:val="-3"/>
          <w:sz w:val="24"/>
        </w:rPr>
        <w:t xml:space="preserve"> </w:t>
      </w:r>
      <w:r>
        <w:rPr>
          <w:sz w:val="24"/>
        </w:rPr>
        <w:t>Лупачёв.</w:t>
      </w:r>
      <w:r>
        <w:rPr>
          <w:spacing w:val="1"/>
          <w:sz w:val="24"/>
        </w:rPr>
        <w:t xml:space="preserve"> </w:t>
      </w:r>
      <w:r>
        <w:rPr>
          <w:sz w:val="24"/>
        </w:rPr>
        <w:t>—</w:t>
      </w:r>
      <w:r>
        <w:rPr>
          <w:spacing w:val="-6"/>
          <w:sz w:val="24"/>
        </w:rPr>
        <w:t xml:space="preserve"> </w:t>
      </w:r>
      <w:r>
        <w:rPr>
          <w:sz w:val="24"/>
        </w:rPr>
        <w:t>Минск</w:t>
      </w:r>
      <w:r>
        <w:rPr>
          <w:spacing w:val="-8"/>
          <w:sz w:val="24"/>
        </w:rPr>
        <w:t xml:space="preserve"> </w:t>
      </w:r>
      <w:r>
        <w:rPr>
          <w:sz w:val="24"/>
        </w:rPr>
        <w:t>:</w:t>
      </w:r>
      <w:r>
        <w:rPr>
          <w:spacing w:val="-5"/>
          <w:sz w:val="24"/>
        </w:rPr>
        <w:t xml:space="preserve"> </w:t>
      </w:r>
      <w:r>
        <w:rPr>
          <w:sz w:val="24"/>
        </w:rPr>
        <w:t>Вышэйшая</w:t>
      </w:r>
      <w:r>
        <w:rPr>
          <w:spacing w:val="-6"/>
          <w:sz w:val="24"/>
        </w:rPr>
        <w:t xml:space="preserve"> </w:t>
      </w:r>
      <w:r>
        <w:rPr>
          <w:sz w:val="24"/>
        </w:rPr>
        <w:t>школа,</w:t>
      </w:r>
      <w:r>
        <w:rPr>
          <w:spacing w:val="-5"/>
          <w:sz w:val="24"/>
        </w:rPr>
        <w:t xml:space="preserve"> </w:t>
      </w:r>
      <w:r>
        <w:rPr>
          <w:sz w:val="24"/>
        </w:rPr>
        <w:t xml:space="preserve">2014. </w:t>
      </w:r>
      <w:r>
        <w:rPr>
          <w:spacing w:val="-10"/>
          <w:sz w:val="24"/>
        </w:rPr>
        <w:t>—</w:t>
      </w:r>
    </w:p>
    <w:p w:rsidR="00335362" w:rsidRDefault="00DB789F">
      <w:pPr>
        <w:pStyle w:val="a3"/>
        <w:spacing w:line="242" w:lineRule="auto"/>
        <w:ind w:left="428" w:right="135"/>
        <w:jc w:val="both"/>
      </w:pPr>
      <w:r>
        <w:t>416 c. — ISBN 978-985-06-2494-9. — Текст : электронный // Электронный ресурс цифровой образовательной среды СПО PROFобразование : [сайт]. — URL: https://profspo.ru/books/35541</w:t>
      </w:r>
    </w:p>
    <w:p w:rsidR="00335362" w:rsidRDefault="00DB789F" w:rsidP="0020640A">
      <w:pPr>
        <w:pStyle w:val="a5"/>
        <w:numPr>
          <w:ilvl w:val="0"/>
          <w:numId w:val="69"/>
        </w:numPr>
        <w:tabs>
          <w:tab w:val="left" w:pos="428"/>
        </w:tabs>
        <w:ind w:right="133"/>
        <w:jc w:val="both"/>
        <w:rPr>
          <w:sz w:val="24"/>
        </w:rPr>
      </w:pPr>
      <w:r>
        <w:rPr>
          <w:sz w:val="24"/>
        </w:rPr>
        <w:t>Основы сварки и наплавки : практикум для СПО / составители Е. И. Латухин, А. Р. Самобрук. — Саратов : Профобразование, 2022. — 87</w:t>
      </w:r>
      <w:r>
        <w:rPr>
          <w:spacing w:val="-1"/>
          <w:sz w:val="24"/>
        </w:rPr>
        <w:t xml:space="preserve"> </w:t>
      </w:r>
      <w:r>
        <w:rPr>
          <w:sz w:val="24"/>
        </w:rPr>
        <w:t>c. —</w:t>
      </w:r>
      <w:r>
        <w:rPr>
          <w:spacing w:val="-1"/>
          <w:sz w:val="24"/>
        </w:rPr>
        <w:t xml:space="preserve"> </w:t>
      </w:r>
      <w:r>
        <w:rPr>
          <w:sz w:val="24"/>
        </w:rPr>
        <w:t>ISBN 978-5-4488-1388-7. —</w:t>
      </w:r>
      <w:r>
        <w:rPr>
          <w:spacing w:val="-1"/>
          <w:sz w:val="24"/>
        </w:rPr>
        <w:t xml:space="preserve"> </w:t>
      </w:r>
      <w:r>
        <w:rPr>
          <w:sz w:val="24"/>
        </w:rPr>
        <w:t>Текст :</w:t>
      </w:r>
      <w:r>
        <w:rPr>
          <w:spacing w:val="-1"/>
          <w:sz w:val="24"/>
        </w:rPr>
        <w:t xml:space="preserve"> </w:t>
      </w:r>
      <w:r>
        <w:rPr>
          <w:sz w:val="24"/>
        </w:rPr>
        <w:t xml:space="preserve">электронный // ЭБС PROFобразование : [сайт]. — URL: </w:t>
      </w:r>
      <w:hyperlink r:id="rId54">
        <w:r>
          <w:rPr>
            <w:sz w:val="24"/>
            <w:u w:val="single"/>
          </w:rPr>
          <w:t>https://profspo.ru/books/116275</w:t>
        </w:r>
      </w:hyperlink>
    </w:p>
    <w:p w:rsidR="00335362" w:rsidRDefault="00DB789F">
      <w:pPr>
        <w:pStyle w:val="3"/>
        <w:spacing w:before="1" w:line="272" w:lineRule="exact"/>
        <w:ind w:left="428"/>
        <w:jc w:val="both"/>
      </w:pPr>
      <w:r>
        <w:t>Дополнительная</w:t>
      </w:r>
      <w:r>
        <w:rPr>
          <w:spacing w:val="-6"/>
        </w:rPr>
        <w:t xml:space="preserve"> </w:t>
      </w:r>
      <w:r>
        <w:rPr>
          <w:spacing w:val="-2"/>
        </w:rPr>
        <w:t>литература</w:t>
      </w:r>
    </w:p>
    <w:p w:rsidR="00335362" w:rsidRDefault="00DB789F" w:rsidP="0020640A">
      <w:pPr>
        <w:pStyle w:val="a5"/>
        <w:numPr>
          <w:ilvl w:val="0"/>
          <w:numId w:val="89"/>
        </w:numPr>
        <w:tabs>
          <w:tab w:val="left" w:pos="428"/>
        </w:tabs>
        <w:spacing w:line="242" w:lineRule="auto"/>
        <w:ind w:left="428" w:right="126"/>
        <w:jc w:val="both"/>
        <w:rPr>
          <w:sz w:val="24"/>
        </w:rPr>
      </w:pPr>
      <w:r>
        <w:rPr>
          <w:sz w:val="24"/>
        </w:rPr>
        <w:t>Сварка</w:t>
      </w:r>
      <w:r>
        <w:rPr>
          <w:spacing w:val="-9"/>
          <w:sz w:val="24"/>
        </w:rPr>
        <w:t xml:space="preserve"> </w:t>
      </w:r>
      <w:r>
        <w:rPr>
          <w:sz w:val="24"/>
        </w:rPr>
        <w:t>и</w:t>
      </w:r>
      <w:r>
        <w:rPr>
          <w:spacing w:val="-7"/>
          <w:sz w:val="24"/>
        </w:rPr>
        <w:t xml:space="preserve"> </w:t>
      </w:r>
      <w:r>
        <w:rPr>
          <w:sz w:val="24"/>
        </w:rPr>
        <w:t>резка</w:t>
      </w:r>
      <w:r>
        <w:rPr>
          <w:spacing w:val="-9"/>
          <w:sz w:val="24"/>
        </w:rPr>
        <w:t xml:space="preserve"> </w:t>
      </w:r>
      <w:r>
        <w:rPr>
          <w:sz w:val="24"/>
        </w:rPr>
        <w:t>материалов.</w:t>
      </w:r>
      <w:r>
        <w:rPr>
          <w:spacing w:val="-10"/>
          <w:sz w:val="24"/>
        </w:rPr>
        <w:t xml:space="preserve"> </w:t>
      </w:r>
      <w:r>
        <w:rPr>
          <w:sz w:val="24"/>
        </w:rPr>
        <w:t>учебное</w:t>
      </w:r>
      <w:r>
        <w:rPr>
          <w:spacing w:val="-9"/>
          <w:sz w:val="24"/>
        </w:rPr>
        <w:t xml:space="preserve"> </w:t>
      </w:r>
      <w:r>
        <w:rPr>
          <w:sz w:val="24"/>
        </w:rPr>
        <w:t>пособие.</w:t>
      </w:r>
      <w:r>
        <w:rPr>
          <w:spacing w:val="-10"/>
          <w:sz w:val="24"/>
        </w:rPr>
        <w:t xml:space="preserve"> </w:t>
      </w:r>
      <w:r>
        <w:rPr>
          <w:sz w:val="24"/>
        </w:rPr>
        <w:t>/</w:t>
      </w:r>
      <w:r>
        <w:rPr>
          <w:spacing w:val="-12"/>
          <w:sz w:val="24"/>
        </w:rPr>
        <w:t xml:space="preserve"> </w:t>
      </w:r>
      <w:r>
        <w:rPr>
          <w:sz w:val="24"/>
        </w:rPr>
        <w:t>М.Д.Банов,</w:t>
      </w:r>
      <w:r>
        <w:rPr>
          <w:spacing w:val="-6"/>
          <w:sz w:val="24"/>
        </w:rPr>
        <w:t xml:space="preserve"> </w:t>
      </w:r>
      <w:r>
        <w:rPr>
          <w:sz w:val="24"/>
        </w:rPr>
        <w:t>Ю.В.Казаков,</w:t>
      </w:r>
      <w:r>
        <w:rPr>
          <w:spacing w:val="-6"/>
          <w:sz w:val="24"/>
        </w:rPr>
        <w:t xml:space="preserve"> </w:t>
      </w:r>
      <w:r>
        <w:rPr>
          <w:sz w:val="24"/>
        </w:rPr>
        <w:t>М.Г.Козулин. –</w:t>
      </w:r>
      <w:r>
        <w:rPr>
          <w:spacing w:val="-8"/>
          <w:sz w:val="24"/>
        </w:rPr>
        <w:t xml:space="preserve"> </w:t>
      </w:r>
      <w:r>
        <w:rPr>
          <w:sz w:val="24"/>
        </w:rPr>
        <w:t>2-е</w:t>
      </w:r>
      <w:r>
        <w:rPr>
          <w:spacing w:val="-9"/>
          <w:sz w:val="24"/>
        </w:rPr>
        <w:t xml:space="preserve"> </w:t>
      </w:r>
      <w:r>
        <w:rPr>
          <w:sz w:val="24"/>
        </w:rPr>
        <w:t>изд.,</w:t>
      </w:r>
      <w:r>
        <w:rPr>
          <w:spacing w:val="-6"/>
          <w:sz w:val="24"/>
        </w:rPr>
        <w:t xml:space="preserve"> </w:t>
      </w:r>
      <w:r>
        <w:rPr>
          <w:sz w:val="24"/>
        </w:rPr>
        <w:t>стер. – М.: Издательский центр «Академия», 2009.-400с.</w:t>
      </w:r>
    </w:p>
    <w:p w:rsidR="00335362" w:rsidRDefault="00DB789F" w:rsidP="0020640A">
      <w:pPr>
        <w:pStyle w:val="a5"/>
        <w:numPr>
          <w:ilvl w:val="0"/>
          <w:numId w:val="89"/>
        </w:numPr>
        <w:tabs>
          <w:tab w:val="left" w:pos="428"/>
        </w:tabs>
        <w:spacing w:line="242" w:lineRule="auto"/>
        <w:ind w:left="428" w:right="126"/>
        <w:jc w:val="both"/>
        <w:rPr>
          <w:sz w:val="24"/>
        </w:rPr>
      </w:pPr>
      <w:r>
        <w:rPr>
          <w:sz w:val="24"/>
        </w:rPr>
        <w:t>Сварка</w:t>
      </w:r>
      <w:r>
        <w:rPr>
          <w:spacing w:val="-15"/>
          <w:sz w:val="24"/>
        </w:rPr>
        <w:t xml:space="preserve"> </w:t>
      </w:r>
      <w:r>
        <w:rPr>
          <w:sz w:val="24"/>
        </w:rPr>
        <w:t>и</w:t>
      </w:r>
      <w:r>
        <w:rPr>
          <w:spacing w:val="-11"/>
          <w:sz w:val="24"/>
        </w:rPr>
        <w:t xml:space="preserve"> </w:t>
      </w:r>
      <w:r>
        <w:rPr>
          <w:sz w:val="24"/>
        </w:rPr>
        <w:t>резка</w:t>
      </w:r>
      <w:r>
        <w:rPr>
          <w:spacing w:val="-13"/>
          <w:sz w:val="24"/>
        </w:rPr>
        <w:t xml:space="preserve"> </w:t>
      </w:r>
      <w:r>
        <w:rPr>
          <w:sz w:val="24"/>
        </w:rPr>
        <w:t>материалов.</w:t>
      </w:r>
      <w:r>
        <w:rPr>
          <w:spacing w:val="-10"/>
          <w:sz w:val="24"/>
        </w:rPr>
        <w:t xml:space="preserve"> </w:t>
      </w:r>
      <w:r>
        <w:rPr>
          <w:sz w:val="24"/>
        </w:rPr>
        <w:t>Учебное</w:t>
      </w:r>
      <w:r>
        <w:rPr>
          <w:spacing w:val="-15"/>
          <w:sz w:val="24"/>
        </w:rPr>
        <w:t xml:space="preserve"> </w:t>
      </w:r>
      <w:r>
        <w:rPr>
          <w:sz w:val="24"/>
        </w:rPr>
        <w:t>пособие.</w:t>
      </w:r>
      <w:r>
        <w:rPr>
          <w:spacing w:val="-10"/>
          <w:sz w:val="24"/>
        </w:rPr>
        <w:t xml:space="preserve"> </w:t>
      </w:r>
      <w:r>
        <w:rPr>
          <w:sz w:val="24"/>
        </w:rPr>
        <w:t>/</w:t>
      </w:r>
      <w:r>
        <w:rPr>
          <w:spacing w:val="-15"/>
          <w:sz w:val="24"/>
        </w:rPr>
        <w:t xml:space="preserve"> </w:t>
      </w:r>
      <w:r>
        <w:rPr>
          <w:sz w:val="24"/>
        </w:rPr>
        <w:t>М.Д.Банов,</w:t>
      </w:r>
      <w:r>
        <w:rPr>
          <w:spacing w:val="-10"/>
          <w:sz w:val="24"/>
        </w:rPr>
        <w:t xml:space="preserve"> </w:t>
      </w:r>
      <w:r>
        <w:rPr>
          <w:sz w:val="24"/>
        </w:rPr>
        <w:t>Ю.В.Казаков,</w:t>
      </w:r>
      <w:r>
        <w:rPr>
          <w:spacing w:val="-10"/>
          <w:sz w:val="24"/>
        </w:rPr>
        <w:t xml:space="preserve"> </w:t>
      </w:r>
      <w:r>
        <w:rPr>
          <w:sz w:val="24"/>
        </w:rPr>
        <w:t>М.Г.Козулин. –</w:t>
      </w:r>
      <w:r>
        <w:rPr>
          <w:spacing w:val="-12"/>
          <w:sz w:val="24"/>
        </w:rPr>
        <w:t xml:space="preserve"> </w:t>
      </w:r>
      <w:r>
        <w:rPr>
          <w:sz w:val="24"/>
        </w:rPr>
        <w:t>2-е</w:t>
      </w:r>
      <w:r>
        <w:rPr>
          <w:spacing w:val="-13"/>
          <w:sz w:val="24"/>
        </w:rPr>
        <w:t xml:space="preserve"> </w:t>
      </w:r>
      <w:r>
        <w:rPr>
          <w:sz w:val="24"/>
        </w:rPr>
        <w:t>изд.,</w:t>
      </w:r>
      <w:r>
        <w:rPr>
          <w:spacing w:val="-10"/>
          <w:sz w:val="24"/>
        </w:rPr>
        <w:t xml:space="preserve"> </w:t>
      </w:r>
      <w:r>
        <w:rPr>
          <w:sz w:val="24"/>
        </w:rPr>
        <w:t>стер. – М.: Издательский центр «Академия», 2002.-400с.</w:t>
      </w:r>
    </w:p>
    <w:p w:rsidR="00335362" w:rsidRDefault="00DB789F" w:rsidP="0020640A">
      <w:pPr>
        <w:pStyle w:val="a5"/>
        <w:numPr>
          <w:ilvl w:val="0"/>
          <w:numId w:val="89"/>
        </w:numPr>
        <w:tabs>
          <w:tab w:val="left" w:pos="428"/>
        </w:tabs>
        <w:spacing w:line="242" w:lineRule="auto"/>
        <w:ind w:left="428" w:right="142"/>
        <w:jc w:val="both"/>
        <w:rPr>
          <w:sz w:val="24"/>
        </w:rPr>
      </w:pPr>
      <w:r>
        <w:rPr>
          <w:sz w:val="24"/>
        </w:rPr>
        <w:t>Технология</w:t>
      </w:r>
      <w:r>
        <w:rPr>
          <w:spacing w:val="40"/>
          <w:sz w:val="24"/>
        </w:rPr>
        <w:t xml:space="preserve"> </w:t>
      </w:r>
      <w:r>
        <w:rPr>
          <w:sz w:val="24"/>
        </w:rPr>
        <w:t>ручной дуговой и плазменной сварки и резки металлов: учебник для СПО / В.В.Овчинников. – 3 – е изд., стер. – М.: Издательский центр «Академия», 2013. – 240с.</w:t>
      </w:r>
    </w:p>
    <w:p w:rsidR="00335362" w:rsidRDefault="00DB789F" w:rsidP="0020640A">
      <w:pPr>
        <w:pStyle w:val="a5"/>
        <w:numPr>
          <w:ilvl w:val="0"/>
          <w:numId w:val="89"/>
        </w:numPr>
        <w:tabs>
          <w:tab w:val="left" w:pos="428"/>
        </w:tabs>
        <w:spacing w:line="242" w:lineRule="auto"/>
        <w:ind w:left="428" w:right="151"/>
        <w:jc w:val="both"/>
        <w:rPr>
          <w:sz w:val="24"/>
        </w:rPr>
      </w:pPr>
      <w:r>
        <w:rPr>
          <w:sz w:val="24"/>
        </w:rPr>
        <w:t>Технология электросварочных и газосварочных работ: рабочая тетрадь. учебное пособие для СПО / В.В.Овчинников - М.: Издательский центр «Академия», 2012. – 80с.</w:t>
      </w:r>
    </w:p>
    <w:p w:rsidR="00335362" w:rsidRDefault="00DB789F" w:rsidP="0020640A">
      <w:pPr>
        <w:pStyle w:val="a5"/>
        <w:numPr>
          <w:ilvl w:val="0"/>
          <w:numId w:val="89"/>
        </w:numPr>
        <w:tabs>
          <w:tab w:val="left" w:pos="428"/>
        </w:tabs>
        <w:ind w:left="428" w:right="128"/>
        <w:jc w:val="both"/>
        <w:rPr>
          <w:sz w:val="24"/>
        </w:rPr>
      </w:pPr>
      <w:r>
        <w:rPr>
          <w:sz w:val="24"/>
        </w:rPr>
        <w:t>Сварка и резка деталей из различных сталей, цветных металлов и их сплавов, чугунов во всех пространственных положениях: Практикум. учебник для СПО / В.В.Овчинников. – 2 – е изд., стер. – М.: издательский центр «Академия», 2015. – 160с.</w:t>
      </w:r>
    </w:p>
    <w:p w:rsidR="00335362" w:rsidRDefault="00DB789F" w:rsidP="0020640A">
      <w:pPr>
        <w:pStyle w:val="a5"/>
        <w:numPr>
          <w:ilvl w:val="0"/>
          <w:numId w:val="89"/>
        </w:numPr>
        <w:tabs>
          <w:tab w:val="left" w:pos="428"/>
        </w:tabs>
        <w:spacing w:line="237" w:lineRule="auto"/>
        <w:ind w:left="428" w:right="128"/>
        <w:jc w:val="both"/>
        <w:rPr>
          <w:sz w:val="24"/>
        </w:rPr>
      </w:pPr>
      <w:r>
        <w:rPr>
          <w:sz w:val="24"/>
        </w:rPr>
        <w:t>Технология</w:t>
      </w:r>
      <w:r>
        <w:rPr>
          <w:spacing w:val="-6"/>
          <w:sz w:val="24"/>
        </w:rPr>
        <w:t xml:space="preserve"> </w:t>
      </w:r>
      <w:r>
        <w:rPr>
          <w:sz w:val="24"/>
        </w:rPr>
        <w:t>газовой сварки и</w:t>
      </w:r>
      <w:r>
        <w:rPr>
          <w:spacing w:val="-5"/>
          <w:sz w:val="24"/>
        </w:rPr>
        <w:t xml:space="preserve"> </w:t>
      </w:r>
      <w:r>
        <w:rPr>
          <w:sz w:val="24"/>
        </w:rPr>
        <w:t>резки металлов:</w:t>
      </w:r>
      <w:r>
        <w:rPr>
          <w:spacing w:val="-1"/>
          <w:sz w:val="24"/>
        </w:rPr>
        <w:t xml:space="preserve"> </w:t>
      </w:r>
      <w:r>
        <w:rPr>
          <w:sz w:val="24"/>
        </w:rPr>
        <w:t>учебник</w:t>
      </w:r>
      <w:r>
        <w:rPr>
          <w:spacing w:val="-3"/>
          <w:sz w:val="24"/>
        </w:rPr>
        <w:t xml:space="preserve"> </w:t>
      </w:r>
      <w:r>
        <w:rPr>
          <w:sz w:val="24"/>
        </w:rPr>
        <w:t>для</w:t>
      </w:r>
      <w:r>
        <w:rPr>
          <w:spacing w:val="-1"/>
          <w:sz w:val="24"/>
        </w:rPr>
        <w:t xml:space="preserve"> </w:t>
      </w:r>
      <w:r>
        <w:rPr>
          <w:sz w:val="24"/>
        </w:rPr>
        <w:t>СПО</w:t>
      </w:r>
      <w:r>
        <w:rPr>
          <w:spacing w:val="-2"/>
          <w:sz w:val="24"/>
        </w:rPr>
        <w:t xml:space="preserve"> </w:t>
      </w:r>
      <w:r>
        <w:rPr>
          <w:sz w:val="24"/>
        </w:rPr>
        <w:t>/</w:t>
      </w:r>
      <w:r>
        <w:rPr>
          <w:spacing w:val="-1"/>
          <w:sz w:val="24"/>
        </w:rPr>
        <w:t xml:space="preserve"> </w:t>
      </w:r>
      <w:r>
        <w:rPr>
          <w:sz w:val="24"/>
        </w:rPr>
        <w:t>В.В.Овчинников. –</w:t>
      </w:r>
      <w:r>
        <w:rPr>
          <w:spacing w:val="-1"/>
          <w:sz w:val="24"/>
        </w:rPr>
        <w:t xml:space="preserve"> </w:t>
      </w:r>
      <w:r>
        <w:rPr>
          <w:sz w:val="24"/>
        </w:rPr>
        <w:t>4</w:t>
      </w:r>
      <w:r>
        <w:rPr>
          <w:spacing w:val="-6"/>
          <w:sz w:val="24"/>
        </w:rPr>
        <w:t xml:space="preserve"> </w:t>
      </w:r>
      <w:r>
        <w:rPr>
          <w:sz w:val="24"/>
        </w:rPr>
        <w:t>–</w:t>
      </w:r>
      <w:r>
        <w:rPr>
          <w:spacing w:val="-1"/>
          <w:sz w:val="24"/>
        </w:rPr>
        <w:t xml:space="preserve"> </w:t>
      </w:r>
      <w:r>
        <w:rPr>
          <w:sz w:val="24"/>
        </w:rPr>
        <w:t>е</w:t>
      </w:r>
      <w:r>
        <w:rPr>
          <w:spacing w:val="-7"/>
          <w:sz w:val="24"/>
        </w:rPr>
        <w:t xml:space="preserve"> </w:t>
      </w:r>
      <w:r>
        <w:rPr>
          <w:sz w:val="24"/>
        </w:rPr>
        <w:t>изд.,</w:t>
      </w:r>
      <w:r>
        <w:rPr>
          <w:spacing w:val="-4"/>
          <w:sz w:val="24"/>
        </w:rPr>
        <w:t xml:space="preserve"> </w:t>
      </w:r>
      <w:r>
        <w:rPr>
          <w:sz w:val="24"/>
        </w:rPr>
        <w:t>стер. – М.: издательский центр «Академия», 2015. – 240с.</w:t>
      </w:r>
    </w:p>
    <w:p w:rsidR="00335362" w:rsidRDefault="00DB789F" w:rsidP="0020640A">
      <w:pPr>
        <w:pStyle w:val="a5"/>
        <w:numPr>
          <w:ilvl w:val="0"/>
          <w:numId w:val="89"/>
        </w:numPr>
        <w:tabs>
          <w:tab w:val="left" w:pos="428"/>
        </w:tabs>
        <w:spacing w:line="237" w:lineRule="auto"/>
        <w:ind w:left="428" w:right="132"/>
        <w:jc w:val="both"/>
        <w:rPr>
          <w:sz w:val="24"/>
        </w:rPr>
      </w:pPr>
      <w:r>
        <w:rPr>
          <w:sz w:val="24"/>
        </w:rPr>
        <w:t>Технология электросварочных и газосварочных работ: учебник для СПО / В.В.Овчинников. – 6 – е изд., стер. – М.: издательский центр «Академия», 2015. – 272с.</w:t>
      </w:r>
    </w:p>
    <w:p w:rsidR="00335362" w:rsidRDefault="00DB789F" w:rsidP="0020640A">
      <w:pPr>
        <w:pStyle w:val="a5"/>
        <w:numPr>
          <w:ilvl w:val="0"/>
          <w:numId w:val="89"/>
        </w:numPr>
        <w:tabs>
          <w:tab w:val="left" w:pos="428"/>
        </w:tabs>
        <w:spacing w:line="237" w:lineRule="auto"/>
        <w:ind w:left="428" w:right="137"/>
        <w:jc w:val="both"/>
        <w:rPr>
          <w:sz w:val="24"/>
        </w:rPr>
      </w:pPr>
      <w:r>
        <w:rPr>
          <w:sz w:val="24"/>
        </w:rPr>
        <w:t>Технология и оборудование контактной сварки: учебник для СПО / М.Д.Банов. - М.: Издательский центр «Академия», 2009. – 224с.</w:t>
      </w:r>
    </w:p>
    <w:p w:rsidR="00335362" w:rsidRDefault="00DB789F" w:rsidP="0020640A">
      <w:pPr>
        <w:pStyle w:val="a5"/>
        <w:numPr>
          <w:ilvl w:val="0"/>
          <w:numId w:val="89"/>
        </w:numPr>
        <w:tabs>
          <w:tab w:val="left" w:pos="428"/>
        </w:tabs>
        <w:spacing w:line="237" w:lineRule="auto"/>
        <w:ind w:left="428" w:right="128"/>
        <w:jc w:val="both"/>
        <w:rPr>
          <w:sz w:val="24"/>
        </w:rPr>
      </w:pPr>
      <w:r>
        <w:rPr>
          <w:sz w:val="24"/>
        </w:rPr>
        <w:t>Специальные</w:t>
      </w:r>
      <w:r>
        <w:rPr>
          <w:spacing w:val="-4"/>
          <w:sz w:val="24"/>
        </w:rPr>
        <w:t xml:space="preserve"> </w:t>
      </w:r>
      <w:r>
        <w:rPr>
          <w:sz w:val="24"/>
        </w:rPr>
        <w:t>способы сварки и</w:t>
      </w:r>
      <w:r>
        <w:rPr>
          <w:spacing w:val="-2"/>
          <w:sz w:val="24"/>
        </w:rPr>
        <w:t xml:space="preserve"> </w:t>
      </w:r>
      <w:r>
        <w:rPr>
          <w:sz w:val="24"/>
        </w:rPr>
        <w:t>резки: учебник для СПО</w:t>
      </w:r>
      <w:r>
        <w:rPr>
          <w:spacing w:val="-4"/>
          <w:sz w:val="24"/>
        </w:rPr>
        <w:t xml:space="preserve"> </w:t>
      </w:r>
      <w:r>
        <w:rPr>
          <w:sz w:val="24"/>
        </w:rPr>
        <w:t>/</w:t>
      </w:r>
      <w:r>
        <w:rPr>
          <w:spacing w:val="-3"/>
          <w:sz w:val="24"/>
        </w:rPr>
        <w:t xml:space="preserve"> </w:t>
      </w:r>
      <w:r>
        <w:rPr>
          <w:sz w:val="24"/>
        </w:rPr>
        <w:t>М.Д.Банов,</w:t>
      </w:r>
      <w:r>
        <w:rPr>
          <w:spacing w:val="-1"/>
          <w:sz w:val="24"/>
        </w:rPr>
        <w:t xml:space="preserve"> </w:t>
      </w:r>
      <w:r>
        <w:rPr>
          <w:sz w:val="24"/>
        </w:rPr>
        <w:t>В.В.Масаков,</w:t>
      </w:r>
      <w:r>
        <w:rPr>
          <w:spacing w:val="-1"/>
          <w:sz w:val="24"/>
        </w:rPr>
        <w:t xml:space="preserve"> </w:t>
      </w:r>
      <w:r>
        <w:rPr>
          <w:sz w:val="24"/>
        </w:rPr>
        <w:t>Н.П.Плюснина. – М.:Издательский центр «Академия», 2009.-208с.</w:t>
      </w:r>
    </w:p>
    <w:p w:rsidR="00335362" w:rsidRDefault="00DB789F" w:rsidP="0020640A">
      <w:pPr>
        <w:pStyle w:val="a5"/>
        <w:numPr>
          <w:ilvl w:val="0"/>
          <w:numId w:val="89"/>
        </w:numPr>
        <w:tabs>
          <w:tab w:val="left" w:pos="428"/>
        </w:tabs>
        <w:spacing w:before="3" w:line="237" w:lineRule="auto"/>
        <w:ind w:left="428" w:right="147"/>
        <w:jc w:val="both"/>
        <w:rPr>
          <w:sz w:val="24"/>
        </w:rPr>
      </w:pPr>
      <w:r>
        <w:rPr>
          <w:sz w:val="24"/>
        </w:rPr>
        <w:t>Справочник электрогазосварщика и газорезчика. учебник для СПО / Г.Г.Чернышов, Г.В.Полевой, А.П.Выборнов. -3-е изд., стер. – М.:Издательский центр «Академия», 2007.-400с.</w:t>
      </w:r>
    </w:p>
    <w:p w:rsidR="00335362" w:rsidRDefault="00DB789F" w:rsidP="0020640A">
      <w:pPr>
        <w:pStyle w:val="a5"/>
        <w:numPr>
          <w:ilvl w:val="0"/>
          <w:numId w:val="89"/>
        </w:numPr>
        <w:tabs>
          <w:tab w:val="left" w:pos="428"/>
        </w:tabs>
        <w:spacing w:before="6" w:line="237" w:lineRule="auto"/>
        <w:ind w:left="428" w:right="135"/>
        <w:jc w:val="both"/>
        <w:rPr>
          <w:sz w:val="24"/>
        </w:rPr>
      </w:pPr>
      <w:r>
        <w:rPr>
          <w:sz w:val="24"/>
        </w:rPr>
        <w:t>Сварочные работы: учебник для СПО / Маслов В.И. -2-е изд.,стереотип.- М.:ИРПО: – Издательский центр «Академия», 2000.-240с.</w:t>
      </w:r>
    </w:p>
    <w:p w:rsidR="00335362" w:rsidRDefault="00DB789F">
      <w:pPr>
        <w:pStyle w:val="3"/>
        <w:spacing w:before="8" w:line="272" w:lineRule="exact"/>
        <w:ind w:left="428"/>
        <w:jc w:val="both"/>
      </w:pPr>
      <w:r>
        <w:t>Интернет –</w:t>
      </w:r>
      <w:r>
        <w:rPr>
          <w:spacing w:val="2"/>
        </w:rPr>
        <w:t xml:space="preserve"> </w:t>
      </w:r>
      <w:r>
        <w:rPr>
          <w:spacing w:val="-2"/>
        </w:rPr>
        <w:t>ресурсы:</w:t>
      </w:r>
    </w:p>
    <w:p w:rsidR="00335362" w:rsidRDefault="00DB789F" w:rsidP="0020640A">
      <w:pPr>
        <w:pStyle w:val="a5"/>
        <w:numPr>
          <w:ilvl w:val="0"/>
          <w:numId w:val="69"/>
        </w:numPr>
        <w:tabs>
          <w:tab w:val="left" w:pos="428"/>
        </w:tabs>
        <w:spacing w:line="272" w:lineRule="exact"/>
        <w:jc w:val="both"/>
        <w:rPr>
          <w:sz w:val="24"/>
        </w:rPr>
      </w:pPr>
      <w:r>
        <w:rPr>
          <w:sz w:val="24"/>
        </w:rPr>
        <w:t>Образовательный</w:t>
      </w:r>
      <w:r>
        <w:rPr>
          <w:spacing w:val="-5"/>
          <w:sz w:val="24"/>
        </w:rPr>
        <w:t xml:space="preserve"> </w:t>
      </w:r>
      <w:r>
        <w:rPr>
          <w:sz w:val="24"/>
        </w:rPr>
        <w:t>портал:</w:t>
      </w:r>
      <w:r>
        <w:rPr>
          <w:spacing w:val="-1"/>
          <w:sz w:val="24"/>
        </w:rPr>
        <w:t xml:space="preserve"> </w:t>
      </w:r>
      <w:r>
        <w:rPr>
          <w:spacing w:val="-2"/>
          <w:sz w:val="24"/>
        </w:rPr>
        <w:t>http\\</w:t>
      </w:r>
      <w:hyperlink r:id="rId55">
        <w:r>
          <w:rPr>
            <w:spacing w:val="-2"/>
            <w:sz w:val="24"/>
          </w:rPr>
          <w:t>www.edu.sety.ru</w:t>
        </w:r>
      </w:hyperlink>
    </w:p>
    <w:p w:rsidR="00335362" w:rsidRDefault="00DB789F" w:rsidP="0020640A">
      <w:pPr>
        <w:pStyle w:val="a5"/>
        <w:numPr>
          <w:ilvl w:val="0"/>
          <w:numId w:val="69"/>
        </w:numPr>
        <w:tabs>
          <w:tab w:val="left" w:pos="428"/>
        </w:tabs>
        <w:spacing w:before="2" w:line="275" w:lineRule="exact"/>
        <w:jc w:val="both"/>
        <w:rPr>
          <w:sz w:val="24"/>
        </w:rPr>
      </w:pPr>
      <w:r>
        <w:rPr>
          <w:sz w:val="24"/>
        </w:rPr>
        <w:t>Учебная</w:t>
      </w:r>
      <w:r>
        <w:rPr>
          <w:spacing w:val="-6"/>
          <w:sz w:val="24"/>
        </w:rPr>
        <w:t xml:space="preserve"> </w:t>
      </w:r>
      <w:r>
        <w:rPr>
          <w:sz w:val="24"/>
        </w:rPr>
        <w:t>мастерская:</w:t>
      </w:r>
      <w:r>
        <w:rPr>
          <w:spacing w:val="56"/>
          <w:sz w:val="24"/>
        </w:rPr>
        <w:t xml:space="preserve"> </w:t>
      </w:r>
      <w:r>
        <w:rPr>
          <w:sz w:val="24"/>
        </w:rPr>
        <w:t>http\\</w:t>
      </w:r>
      <w:hyperlink r:id="rId56">
        <w:r>
          <w:rPr>
            <w:sz w:val="24"/>
          </w:rPr>
          <w:t>www.edu.BPwin</w:t>
        </w:r>
      </w:hyperlink>
      <w:r>
        <w:rPr>
          <w:spacing w:val="-7"/>
          <w:sz w:val="24"/>
        </w:rPr>
        <w:t xml:space="preserve"> </w:t>
      </w:r>
      <w:r>
        <w:rPr>
          <w:sz w:val="24"/>
        </w:rPr>
        <w:t>--</w:t>
      </w:r>
      <w:r>
        <w:rPr>
          <w:spacing w:val="-1"/>
          <w:sz w:val="24"/>
        </w:rPr>
        <w:t xml:space="preserve"> </w:t>
      </w:r>
      <w:r>
        <w:rPr>
          <w:sz w:val="24"/>
        </w:rPr>
        <w:t>Мастерская</w:t>
      </w:r>
      <w:r>
        <w:rPr>
          <w:spacing w:val="-3"/>
          <w:sz w:val="24"/>
        </w:rPr>
        <w:t xml:space="preserve"> </w:t>
      </w:r>
      <w:r>
        <w:rPr>
          <w:spacing w:val="-2"/>
          <w:sz w:val="24"/>
        </w:rPr>
        <w:t>Dr_dimdim.ru</w:t>
      </w:r>
    </w:p>
    <w:p w:rsidR="00335362" w:rsidRDefault="00DB789F" w:rsidP="0020640A">
      <w:pPr>
        <w:pStyle w:val="a5"/>
        <w:numPr>
          <w:ilvl w:val="0"/>
          <w:numId w:val="69"/>
        </w:numPr>
        <w:tabs>
          <w:tab w:val="left" w:pos="1277"/>
        </w:tabs>
        <w:spacing w:line="275" w:lineRule="exact"/>
        <w:ind w:left="1277" w:hanging="566"/>
        <w:jc w:val="both"/>
        <w:rPr>
          <w:sz w:val="24"/>
        </w:rPr>
      </w:pPr>
      <w:r>
        <w:rPr>
          <w:sz w:val="24"/>
        </w:rPr>
        <w:t>Образовательный</w:t>
      </w:r>
      <w:r>
        <w:rPr>
          <w:spacing w:val="-5"/>
          <w:sz w:val="24"/>
        </w:rPr>
        <w:t xml:space="preserve"> </w:t>
      </w:r>
      <w:r>
        <w:rPr>
          <w:sz w:val="24"/>
        </w:rPr>
        <w:t>портал:</w:t>
      </w:r>
      <w:r>
        <w:rPr>
          <w:spacing w:val="-1"/>
          <w:sz w:val="24"/>
        </w:rPr>
        <w:t xml:space="preserve"> </w:t>
      </w:r>
      <w:r>
        <w:rPr>
          <w:spacing w:val="-2"/>
          <w:sz w:val="24"/>
        </w:rPr>
        <w:t>http\\</w:t>
      </w:r>
      <w:hyperlink r:id="rId57">
        <w:r>
          <w:rPr>
            <w:spacing w:val="-2"/>
            <w:sz w:val="24"/>
          </w:rPr>
          <w:t>www.edu.bd.ru</w:t>
        </w:r>
      </w:hyperlink>
    </w:p>
    <w:p w:rsidR="00335362" w:rsidRDefault="00212809" w:rsidP="0020640A">
      <w:pPr>
        <w:pStyle w:val="a5"/>
        <w:numPr>
          <w:ilvl w:val="0"/>
          <w:numId w:val="69"/>
        </w:numPr>
        <w:tabs>
          <w:tab w:val="left" w:pos="437"/>
        </w:tabs>
        <w:spacing w:before="3" w:line="275" w:lineRule="exact"/>
        <w:ind w:left="437" w:hanging="302"/>
        <w:jc w:val="left"/>
        <w:rPr>
          <w:sz w:val="24"/>
        </w:rPr>
      </w:pPr>
      <w:hyperlink r:id="rId58">
        <w:r w:rsidR="00DB789F">
          <w:rPr>
            <w:spacing w:val="-2"/>
            <w:sz w:val="24"/>
            <w:u w:val="single"/>
          </w:rPr>
          <w:t>http://school-collection.edu.ru/</w:t>
        </w:r>
      </w:hyperlink>
    </w:p>
    <w:p w:rsidR="00335362" w:rsidRDefault="00212809" w:rsidP="0020640A">
      <w:pPr>
        <w:pStyle w:val="a5"/>
        <w:numPr>
          <w:ilvl w:val="0"/>
          <w:numId w:val="69"/>
        </w:numPr>
        <w:tabs>
          <w:tab w:val="left" w:pos="437"/>
        </w:tabs>
        <w:spacing w:line="275" w:lineRule="exact"/>
        <w:ind w:left="437" w:hanging="302"/>
        <w:jc w:val="left"/>
        <w:rPr>
          <w:sz w:val="24"/>
        </w:rPr>
      </w:pPr>
      <w:hyperlink r:id="rId59">
        <w:r w:rsidR="00DB789F">
          <w:rPr>
            <w:spacing w:val="-2"/>
            <w:sz w:val="24"/>
            <w:u w:val="single"/>
          </w:rPr>
          <w:t>http://festival.1september.ru</w:t>
        </w:r>
      </w:hyperlink>
    </w:p>
    <w:bookmarkStart w:id="82" w:name="33._http://www.drevniymir.ru"/>
    <w:bookmarkEnd w:id="82"/>
    <w:p w:rsidR="00335362" w:rsidRDefault="00DB789F" w:rsidP="0020640A">
      <w:pPr>
        <w:pStyle w:val="a5"/>
        <w:numPr>
          <w:ilvl w:val="0"/>
          <w:numId w:val="69"/>
        </w:numPr>
        <w:tabs>
          <w:tab w:val="left" w:pos="437"/>
        </w:tabs>
        <w:spacing w:before="3" w:line="275" w:lineRule="exact"/>
        <w:ind w:left="437" w:hanging="302"/>
        <w:jc w:val="left"/>
        <w:rPr>
          <w:sz w:val="24"/>
        </w:rPr>
      </w:pPr>
      <w:r>
        <w:fldChar w:fldCharType="begin"/>
      </w:r>
      <w:r>
        <w:instrText xml:space="preserve"> HYPERLINK "http://www.drevniymir.ru/" \h </w:instrText>
      </w:r>
      <w:r>
        <w:fldChar w:fldCharType="separate"/>
      </w:r>
      <w:r>
        <w:rPr>
          <w:spacing w:val="-2"/>
          <w:sz w:val="24"/>
          <w:u w:val="single"/>
        </w:rPr>
        <w:t>http://www.drevniymir.ru</w:t>
      </w:r>
      <w:r>
        <w:rPr>
          <w:spacing w:val="-2"/>
          <w:sz w:val="24"/>
          <w:u w:val="single"/>
        </w:rPr>
        <w:fldChar w:fldCharType="end"/>
      </w:r>
    </w:p>
    <w:bookmarkStart w:id="83" w:name="34._http://www.svarkainfo.ru"/>
    <w:bookmarkEnd w:id="83"/>
    <w:p w:rsidR="00335362" w:rsidRDefault="00DB789F" w:rsidP="0020640A">
      <w:pPr>
        <w:pStyle w:val="a5"/>
        <w:numPr>
          <w:ilvl w:val="0"/>
          <w:numId w:val="69"/>
        </w:numPr>
        <w:tabs>
          <w:tab w:val="left" w:pos="437"/>
        </w:tabs>
        <w:spacing w:line="275" w:lineRule="exact"/>
        <w:ind w:left="437" w:hanging="302"/>
        <w:jc w:val="left"/>
        <w:rPr>
          <w:sz w:val="24"/>
        </w:rPr>
      </w:pPr>
      <w:r>
        <w:fldChar w:fldCharType="begin"/>
      </w:r>
      <w:r>
        <w:instrText xml:space="preserve"> HYPERLINK "http://www.svarkainfo.ru/" \h </w:instrText>
      </w:r>
      <w:r>
        <w:fldChar w:fldCharType="separate"/>
      </w:r>
      <w:r>
        <w:rPr>
          <w:spacing w:val="-2"/>
          <w:sz w:val="24"/>
          <w:u w:val="single"/>
        </w:rPr>
        <w:t>http://www.svarkainfo.ru</w:t>
      </w:r>
      <w:r>
        <w:rPr>
          <w:spacing w:val="-2"/>
          <w:sz w:val="24"/>
          <w:u w:val="single"/>
        </w:rPr>
        <w:fldChar w:fldCharType="end"/>
      </w:r>
    </w:p>
    <w:p w:rsidR="00335362" w:rsidRDefault="00DB789F" w:rsidP="0020640A">
      <w:pPr>
        <w:pStyle w:val="a5"/>
        <w:numPr>
          <w:ilvl w:val="0"/>
          <w:numId w:val="69"/>
        </w:numPr>
        <w:tabs>
          <w:tab w:val="left" w:pos="437"/>
        </w:tabs>
        <w:spacing w:before="2"/>
        <w:ind w:left="437" w:hanging="302"/>
        <w:jc w:val="left"/>
        <w:rPr>
          <w:sz w:val="24"/>
        </w:rPr>
      </w:pPr>
      <w:bookmarkStart w:id="84" w:name="35._http://www.оsvarkе.com.ru"/>
      <w:bookmarkEnd w:id="84"/>
      <w:r>
        <w:rPr>
          <w:spacing w:val="-2"/>
          <w:sz w:val="24"/>
          <w:u w:val="single"/>
        </w:rPr>
        <w:t>http://www.оsvarkе.com.ru</w:t>
      </w:r>
    </w:p>
    <w:p w:rsidR="00335362" w:rsidRDefault="00335362">
      <w:pPr>
        <w:pStyle w:val="a3"/>
        <w:spacing w:before="5"/>
      </w:pPr>
    </w:p>
    <w:p w:rsidR="00335362" w:rsidRDefault="00DB789F">
      <w:pPr>
        <w:pStyle w:val="3"/>
        <w:ind w:left="428"/>
      </w:pPr>
      <w:bookmarkStart w:id="85" w:name="ГОСТы_на_процессы_сварки"/>
      <w:bookmarkEnd w:id="85"/>
      <w:r>
        <w:t>ГОСТы</w:t>
      </w:r>
      <w:r>
        <w:rPr>
          <w:spacing w:val="-5"/>
        </w:rPr>
        <w:t xml:space="preserve"> </w:t>
      </w:r>
      <w:r>
        <w:t>на</w:t>
      </w:r>
      <w:r>
        <w:rPr>
          <w:spacing w:val="-1"/>
        </w:rPr>
        <w:t xml:space="preserve"> </w:t>
      </w:r>
      <w:r>
        <w:t>процессы</w:t>
      </w:r>
      <w:r>
        <w:rPr>
          <w:spacing w:val="-2"/>
        </w:rPr>
        <w:t xml:space="preserve"> сварки</w:t>
      </w:r>
    </w:p>
    <w:p w:rsidR="00335362" w:rsidRDefault="00DB789F" w:rsidP="0020640A">
      <w:pPr>
        <w:pStyle w:val="a5"/>
        <w:numPr>
          <w:ilvl w:val="0"/>
          <w:numId w:val="68"/>
        </w:numPr>
        <w:tabs>
          <w:tab w:val="left" w:pos="428"/>
        </w:tabs>
        <w:spacing w:before="36"/>
        <w:rPr>
          <w:sz w:val="24"/>
        </w:rPr>
      </w:pPr>
      <w:r>
        <w:rPr>
          <w:sz w:val="24"/>
        </w:rPr>
        <w:t>ГОСТ</w:t>
      </w:r>
      <w:r>
        <w:rPr>
          <w:spacing w:val="-2"/>
          <w:sz w:val="24"/>
        </w:rPr>
        <w:t xml:space="preserve"> </w:t>
      </w:r>
      <w:r>
        <w:rPr>
          <w:sz w:val="24"/>
        </w:rPr>
        <w:t>19521-74</w:t>
      </w:r>
      <w:r>
        <w:rPr>
          <w:spacing w:val="-2"/>
          <w:sz w:val="24"/>
        </w:rPr>
        <w:t xml:space="preserve"> </w:t>
      </w:r>
      <w:r>
        <w:rPr>
          <w:sz w:val="24"/>
        </w:rPr>
        <w:t>Сварка</w:t>
      </w:r>
      <w:r>
        <w:rPr>
          <w:spacing w:val="-2"/>
          <w:sz w:val="24"/>
        </w:rPr>
        <w:t xml:space="preserve"> </w:t>
      </w:r>
      <w:r>
        <w:rPr>
          <w:sz w:val="24"/>
        </w:rPr>
        <w:t>металлов.</w:t>
      </w:r>
      <w:r>
        <w:rPr>
          <w:spacing w:val="1"/>
          <w:sz w:val="24"/>
        </w:rPr>
        <w:t xml:space="preserve"> </w:t>
      </w:r>
      <w:r>
        <w:rPr>
          <w:spacing w:val="-2"/>
          <w:sz w:val="24"/>
        </w:rPr>
        <w:t>Классификация.</w:t>
      </w:r>
    </w:p>
    <w:p w:rsidR="00335362" w:rsidRDefault="00335362">
      <w:pPr>
        <w:pStyle w:val="a5"/>
        <w:rPr>
          <w:sz w:val="24"/>
        </w:rPr>
        <w:sectPr w:rsidR="00335362">
          <w:footerReference w:type="default" r:id="rId60"/>
          <w:pgSz w:w="11910" w:h="16840"/>
          <w:pgMar w:top="1040" w:right="283" w:bottom="280" w:left="566" w:header="0" w:footer="0" w:gutter="0"/>
          <w:cols w:space="720"/>
        </w:sectPr>
      </w:pPr>
    </w:p>
    <w:p w:rsidR="00335362" w:rsidRDefault="00DB789F" w:rsidP="0020640A">
      <w:pPr>
        <w:pStyle w:val="a5"/>
        <w:numPr>
          <w:ilvl w:val="0"/>
          <w:numId w:val="68"/>
        </w:numPr>
        <w:tabs>
          <w:tab w:val="left" w:pos="428"/>
        </w:tabs>
        <w:spacing w:before="66" w:line="242" w:lineRule="auto"/>
        <w:ind w:right="1008"/>
        <w:rPr>
          <w:sz w:val="24"/>
        </w:rPr>
      </w:pPr>
      <w:r>
        <w:rPr>
          <w:sz w:val="24"/>
        </w:rPr>
        <w:lastRenderedPageBreak/>
        <w:t>ГОСТ 3.1705-81</w:t>
      </w:r>
      <w:r>
        <w:rPr>
          <w:spacing w:val="-7"/>
          <w:sz w:val="24"/>
        </w:rPr>
        <w:t xml:space="preserve"> </w:t>
      </w:r>
      <w:r>
        <w:rPr>
          <w:sz w:val="24"/>
        </w:rPr>
        <w:t>Единая</w:t>
      </w:r>
      <w:r>
        <w:rPr>
          <w:spacing w:val="-2"/>
          <w:sz w:val="24"/>
        </w:rPr>
        <w:t xml:space="preserve"> </w:t>
      </w:r>
      <w:r>
        <w:rPr>
          <w:sz w:val="24"/>
        </w:rPr>
        <w:t>система</w:t>
      </w:r>
      <w:r>
        <w:rPr>
          <w:spacing w:val="-8"/>
          <w:sz w:val="24"/>
        </w:rPr>
        <w:t xml:space="preserve"> </w:t>
      </w:r>
      <w:r>
        <w:rPr>
          <w:sz w:val="24"/>
        </w:rPr>
        <w:t>технологической</w:t>
      </w:r>
      <w:r>
        <w:rPr>
          <w:spacing w:val="-6"/>
          <w:sz w:val="24"/>
        </w:rPr>
        <w:t xml:space="preserve"> </w:t>
      </w:r>
      <w:r>
        <w:rPr>
          <w:sz w:val="24"/>
        </w:rPr>
        <w:t>документации. Правила</w:t>
      </w:r>
      <w:r>
        <w:rPr>
          <w:spacing w:val="-3"/>
          <w:sz w:val="24"/>
        </w:rPr>
        <w:t xml:space="preserve"> </w:t>
      </w:r>
      <w:r>
        <w:rPr>
          <w:sz w:val="24"/>
        </w:rPr>
        <w:t>записи</w:t>
      </w:r>
      <w:r>
        <w:rPr>
          <w:spacing w:val="-10"/>
          <w:sz w:val="24"/>
        </w:rPr>
        <w:t xml:space="preserve"> </w:t>
      </w:r>
      <w:r>
        <w:rPr>
          <w:sz w:val="24"/>
        </w:rPr>
        <w:t>операций</w:t>
      </w:r>
      <w:r>
        <w:rPr>
          <w:spacing w:val="-1"/>
          <w:sz w:val="24"/>
        </w:rPr>
        <w:t xml:space="preserve"> </w:t>
      </w:r>
      <w:r>
        <w:rPr>
          <w:sz w:val="24"/>
        </w:rPr>
        <w:t>и переходов. Сварка.</w:t>
      </w:r>
    </w:p>
    <w:p w:rsidR="00335362" w:rsidRDefault="00DB789F" w:rsidP="0020640A">
      <w:pPr>
        <w:pStyle w:val="a5"/>
        <w:numPr>
          <w:ilvl w:val="0"/>
          <w:numId w:val="68"/>
        </w:numPr>
        <w:tabs>
          <w:tab w:val="left" w:pos="428"/>
        </w:tabs>
        <w:spacing w:line="271" w:lineRule="exact"/>
        <w:rPr>
          <w:sz w:val="24"/>
        </w:rPr>
      </w:pPr>
      <w:r>
        <w:rPr>
          <w:sz w:val="24"/>
        </w:rPr>
        <w:t>ГОСТ 2601-84</w:t>
      </w:r>
      <w:r>
        <w:rPr>
          <w:spacing w:val="-2"/>
          <w:sz w:val="24"/>
        </w:rPr>
        <w:t xml:space="preserve"> </w:t>
      </w:r>
      <w:r>
        <w:rPr>
          <w:sz w:val="24"/>
        </w:rPr>
        <w:t>Сварка</w:t>
      </w:r>
      <w:r>
        <w:rPr>
          <w:spacing w:val="-2"/>
          <w:sz w:val="24"/>
        </w:rPr>
        <w:t xml:space="preserve"> </w:t>
      </w:r>
      <w:r>
        <w:rPr>
          <w:sz w:val="24"/>
        </w:rPr>
        <w:t>металлов. Термины</w:t>
      </w:r>
      <w:r>
        <w:rPr>
          <w:spacing w:val="-1"/>
          <w:sz w:val="24"/>
        </w:rPr>
        <w:t xml:space="preserve"> </w:t>
      </w:r>
      <w:r>
        <w:rPr>
          <w:sz w:val="24"/>
        </w:rPr>
        <w:t>и</w:t>
      </w:r>
      <w:r>
        <w:rPr>
          <w:spacing w:val="-10"/>
          <w:sz w:val="24"/>
        </w:rPr>
        <w:t xml:space="preserve"> </w:t>
      </w:r>
      <w:r>
        <w:rPr>
          <w:sz w:val="24"/>
        </w:rPr>
        <w:t>определения</w:t>
      </w:r>
      <w:r>
        <w:rPr>
          <w:spacing w:val="-1"/>
          <w:sz w:val="24"/>
        </w:rPr>
        <w:t xml:space="preserve"> </w:t>
      </w:r>
      <w:r>
        <w:rPr>
          <w:sz w:val="24"/>
        </w:rPr>
        <w:t>основных</w:t>
      </w:r>
      <w:r>
        <w:rPr>
          <w:spacing w:val="-6"/>
          <w:sz w:val="24"/>
        </w:rPr>
        <w:t xml:space="preserve"> </w:t>
      </w:r>
      <w:r>
        <w:rPr>
          <w:spacing w:val="-2"/>
          <w:sz w:val="24"/>
        </w:rPr>
        <w:t>понятий.</w:t>
      </w:r>
    </w:p>
    <w:p w:rsidR="00335362" w:rsidRDefault="00DB789F" w:rsidP="0020640A">
      <w:pPr>
        <w:pStyle w:val="a5"/>
        <w:numPr>
          <w:ilvl w:val="0"/>
          <w:numId w:val="68"/>
        </w:numPr>
        <w:tabs>
          <w:tab w:val="left" w:pos="428"/>
        </w:tabs>
        <w:spacing w:before="3" w:line="275" w:lineRule="exact"/>
        <w:rPr>
          <w:sz w:val="24"/>
        </w:rPr>
      </w:pPr>
      <w:r>
        <w:rPr>
          <w:sz w:val="24"/>
        </w:rPr>
        <w:t>ГОСТ</w:t>
      </w:r>
      <w:r>
        <w:rPr>
          <w:spacing w:val="-1"/>
          <w:sz w:val="24"/>
        </w:rPr>
        <w:t xml:space="preserve"> </w:t>
      </w:r>
      <w:r>
        <w:rPr>
          <w:sz w:val="24"/>
        </w:rPr>
        <w:t>11969-79</w:t>
      </w:r>
      <w:r>
        <w:rPr>
          <w:spacing w:val="-1"/>
          <w:sz w:val="24"/>
        </w:rPr>
        <w:t xml:space="preserve"> </w:t>
      </w:r>
      <w:r>
        <w:rPr>
          <w:sz w:val="24"/>
        </w:rPr>
        <w:t>Сварка</w:t>
      </w:r>
      <w:r>
        <w:rPr>
          <w:spacing w:val="-2"/>
          <w:sz w:val="24"/>
        </w:rPr>
        <w:t xml:space="preserve"> </w:t>
      </w:r>
      <w:r>
        <w:rPr>
          <w:sz w:val="24"/>
        </w:rPr>
        <w:t>плавлением.</w:t>
      </w:r>
      <w:r>
        <w:rPr>
          <w:spacing w:val="1"/>
          <w:sz w:val="24"/>
        </w:rPr>
        <w:t xml:space="preserve"> </w:t>
      </w:r>
      <w:r>
        <w:rPr>
          <w:sz w:val="24"/>
        </w:rPr>
        <w:t>Основные</w:t>
      </w:r>
      <w:r>
        <w:rPr>
          <w:spacing w:val="-12"/>
          <w:sz w:val="24"/>
        </w:rPr>
        <w:t xml:space="preserve"> </w:t>
      </w:r>
      <w:r>
        <w:rPr>
          <w:sz w:val="24"/>
        </w:rPr>
        <w:t>положения</w:t>
      </w:r>
      <w:r>
        <w:rPr>
          <w:spacing w:val="-5"/>
          <w:sz w:val="24"/>
        </w:rPr>
        <w:t xml:space="preserve"> </w:t>
      </w:r>
      <w:r>
        <w:rPr>
          <w:sz w:val="24"/>
        </w:rPr>
        <w:t>и</w:t>
      </w:r>
      <w:r>
        <w:rPr>
          <w:spacing w:val="-5"/>
          <w:sz w:val="24"/>
        </w:rPr>
        <w:t xml:space="preserve"> </w:t>
      </w:r>
      <w:r>
        <w:rPr>
          <w:sz w:val="24"/>
        </w:rPr>
        <w:t>их</w:t>
      </w:r>
      <w:r>
        <w:rPr>
          <w:spacing w:val="-5"/>
          <w:sz w:val="24"/>
        </w:rPr>
        <w:t xml:space="preserve"> </w:t>
      </w:r>
      <w:r>
        <w:rPr>
          <w:spacing w:val="-2"/>
          <w:sz w:val="24"/>
        </w:rPr>
        <w:t>обозначения.</w:t>
      </w:r>
    </w:p>
    <w:p w:rsidR="00335362" w:rsidRDefault="00DB789F" w:rsidP="0020640A">
      <w:pPr>
        <w:pStyle w:val="a5"/>
        <w:numPr>
          <w:ilvl w:val="0"/>
          <w:numId w:val="68"/>
        </w:numPr>
        <w:tabs>
          <w:tab w:val="left" w:pos="428"/>
        </w:tabs>
        <w:spacing w:line="275" w:lineRule="exact"/>
        <w:rPr>
          <w:sz w:val="24"/>
        </w:rPr>
      </w:pPr>
      <w:r>
        <w:rPr>
          <w:sz w:val="24"/>
        </w:rPr>
        <w:t>ГОСТ</w:t>
      </w:r>
      <w:r>
        <w:rPr>
          <w:spacing w:val="-2"/>
          <w:sz w:val="24"/>
        </w:rPr>
        <w:t xml:space="preserve"> </w:t>
      </w:r>
      <w:r>
        <w:rPr>
          <w:sz w:val="24"/>
        </w:rPr>
        <w:t>29273-92</w:t>
      </w:r>
      <w:r>
        <w:rPr>
          <w:spacing w:val="-3"/>
          <w:sz w:val="24"/>
        </w:rPr>
        <w:t xml:space="preserve"> </w:t>
      </w:r>
      <w:r>
        <w:rPr>
          <w:sz w:val="24"/>
        </w:rPr>
        <w:t>Свариваемость.</w:t>
      </w:r>
      <w:r>
        <w:rPr>
          <w:spacing w:val="-1"/>
          <w:sz w:val="24"/>
        </w:rPr>
        <w:t xml:space="preserve"> </w:t>
      </w:r>
      <w:r>
        <w:rPr>
          <w:spacing w:val="-2"/>
          <w:sz w:val="24"/>
        </w:rPr>
        <w:t>Определение.</w:t>
      </w:r>
    </w:p>
    <w:p w:rsidR="00335362" w:rsidRDefault="00DB789F" w:rsidP="0020640A">
      <w:pPr>
        <w:pStyle w:val="a5"/>
        <w:numPr>
          <w:ilvl w:val="0"/>
          <w:numId w:val="68"/>
        </w:numPr>
        <w:tabs>
          <w:tab w:val="left" w:pos="428"/>
        </w:tabs>
        <w:spacing w:before="5" w:line="237" w:lineRule="auto"/>
        <w:ind w:right="872"/>
        <w:rPr>
          <w:sz w:val="24"/>
        </w:rPr>
      </w:pPr>
      <w:r>
        <w:rPr>
          <w:sz w:val="24"/>
        </w:rPr>
        <w:t>ГОСТ 23870-79</w:t>
      </w:r>
      <w:r>
        <w:rPr>
          <w:spacing w:val="-2"/>
          <w:sz w:val="24"/>
        </w:rPr>
        <w:t xml:space="preserve"> </w:t>
      </w:r>
      <w:r>
        <w:rPr>
          <w:sz w:val="24"/>
        </w:rPr>
        <w:t>Свариваемость</w:t>
      </w:r>
      <w:r>
        <w:rPr>
          <w:spacing w:val="-5"/>
          <w:sz w:val="24"/>
        </w:rPr>
        <w:t xml:space="preserve"> </w:t>
      </w:r>
      <w:r>
        <w:rPr>
          <w:sz w:val="24"/>
        </w:rPr>
        <w:t>сталей.</w:t>
      </w:r>
      <w:r>
        <w:rPr>
          <w:spacing w:val="-5"/>
          <w:sz w:val="24"/>
        </w:rPr>
        <w:t xml:space="preserve"> </w:t>
      </w:r>
      <w:r>
        <w:rPr>
          <w:sz w:val="24"/>
        </w:rPr>
        <w:t>Метод</w:t>
      </w:r>
      <w:r>
        <w:rPr>
          <w:spacing w:val="-9"/>
          <w:sz w:val="24"/>
        </w:rPr>
        <w:t xml:space="preserve"> </w:t>
      </w:r>
      <w:r>
        <w:rPr>
          <w:sz w:val="24"/>
        </w:rPr>
        <w:t>оценки</w:t>
      </w:r>
      <w:r>
        <w:rPr>
          <w:spacing w:val="-1"/>
          <w:sz w:val="24"/>
        </w:rPr>
        <w:t xml:space="preserve"> </w:t>
      </w:r>
      <w:r>
        <w:rPr>
          <w:sz w:val="24"/>
        </w:rPr>
        <w:t>влияния</w:t>
      </w:r>
      <w:r>
        <w:rPr>
          <w:spacing w:val="-2"/>
          <w:sz w:val="24"/>
        </w:rPr>
        <w:t xml:space="preserve"> </w:t>
      </w:r>
      <w:r>
        <w:rPr>
          <w:sz w:val="24"/>
        </w:rPr>
        <w:t>сварки</w:t>
      </w:r>
      <w:r>
        <w:rPr>
          <w:spacing w:val="-1"/>
          <w:sz w:val="24"/>
        </w:rPr>
        <w:t xml:space="preserve"> </w:t>
      </w:r>
      <w:r>
        <w:rPr>
          <w:sz w:val="24"/>
        </w:rPr>
        <w:t>плавлением</w:t>
      </w:r>
      <w:r>
        <w:rPr>
          <w:spacing w:val="-5"/>
          <w:sz w:val="24"/>
        </w:rPr>
        <w:t xml:space="preserve"> </w:t>
      </w:r>
      <w:r>
        <w:rPr>
          <w:sz w:val="24"/>
        </w:rPr>
        <w:t>на</w:t>
      </w:r>
      <w:r>
        <w:rPr>
          <w:spacing w:val="-8"/>
          <w:sz w:val="24"/>
        </w:rPr>
        <w:t xml:space="preserve"> </w:t>
      </w:r>
      <w:r>
        <w:rPr>
          <w:sz w:val="24"/>
        </w:rPr>
        <w:t xml:space="preserve">основной </w:t>
      </w:r>
      <w:r>
        <w:rPr>
          <w:spacing w:val="-2"/>
          <w:sz w:val="24"/>
        </w:rPr>
        <w:t>металл.</w:t>
      </w:r>
    </w:p>
    <w:p w:rsidR="00335362" w:rsidRDefault="00DB789F" w:rsidP="0020640A">
      <w:pPr>
        <w:pStyle w:val="a5"/>
        <w:numPr>
          <w:ilvl w:val="0"/>
          <w:numId w:val="68"/>
        </w:numPr>
        <w:tabs>
          <w:tab w:val="left" w:pos="428"/>
        </w:tabs>
        <w:spacing w:before="6" w:line="237" w:lineRule="auto"/>
        <w:ind w:right="1162"/>
        <w:rPr>
          <w:sz w:val="24"/>
        </w:rPr>
      </w:pPr>
      <w:r>
        <w:rPr>
          <w:sz w:val="24"/>
        </w:rPr>
        <w:t>ГОСТ</w:t>
      </w:r>
      <w:r>
        <w:rPr>
          <w:spacing w:val="-2"/>
          <w:sz w:val="24"/>
        </w:rPr>
        <w:t xml:space="preserve"> </w:t>
      </w:r>
      <w:r>
        <w:rPr>
          <w:sz w:val="24"/>
        </w:rPr>
        <w:t>30430-96</w:t>
      </w:r>
      <w:r>
        <w:rPr>
          <w:spacing w:val="-4"/>
          <w:sz w:val="24"/>
        </w:rPr>
        <w:t xml:space="preserve"> </w:t>
      </w:r>
      <w:r>
        <w:rPr>
          <w:sz w:val="24"/>
        </w:rPr>
        <w:t>Сварка</w:t>
      </w:r>
      <w:r>
        <w:rPr>
          <w:spacing w:val="-5"/>
          <w:sz w:val="24"/>
        </w:rPr>
        <w:t xml:space="preserve"> </w:t>
      </w:r>
      <w:r>
        <w:rPr>
          <w:sz w:val="24"/>
        </w:rPr>
        <w:t>дуговая</w:t>
      </w:r>
      <w:r>
        <w:rPr>
          <w:spacing w:val="-4"/>
          <w:sz w:val="24"/>
        </w:rPr>
        <w:t xml:space="preserve"> </w:t>
      </w:r>
      <w:r>
        <w:rPr>
          <w:sz w:val="24"/>
        </w:rPr>
        <w:t>конструкционных</w:t>
      </w:r>
      <w:r>
        <w:rPr>
          <w:spacing w:val="-9"/>
          <w:sz w:val="24"/>
        </w:rPr>
        <w:t xml:space="preserve"> </w:t>
      </w:r>
      <w:r>
        <w:rPr>
          <w:sz w:val="24"/>
        </w:rPr>
        <w:t>чугунов.</w:t>
      </w:r>
      <w:r>
        <w:rPr>
          <w:spacing w:val="-2"/>
          <w:sz w:val="24"/>
        </w:rPr>
        <w:t xml:space="preserve"> </w:t>
      </w:r>
      <w:r>
        <w:rPr>
          <w:sz w:val="24"/>
        </w:rPr>
        <w:t>Требования</w:t>
      </w:r>
      <w:r>
        <w:rPr>
          <w:spacing w:val="-9"/>
          <w:sz w:val="24"/>
        </w:rPr>
        <w:t xml:space="preserve"> </w:t>
      </w:r>
      <w:r>
        <w:rPr>
          <w:sz w:val="24"/>
        </w:rPr>
        <w:t>к</w:t>
      </w:r>
      <w:r>
        <w:rPr>
          <w:spacing w:val="-6"/>
          <w:sz w:val="24"/>
        </w:rPr>
        <w:t xml:space="preserve"> </w:t>
      </w:r>
      <w:r>
        <w:rPr>
          <w:sz w:val="24"/>
        </w:rPr>
        <w:t xml:space="preserve">технологическому </w:t>
      </w:r>
      <w:r>
        <w:rPr>
          <w:spacing w:val="-2"/>
          <w:sz w:val="24"/>
        </w:rPr>
        <w:t>процессу.</w:t>
      </w:r>
    </w:p>
    <w:p w:rsidR="00335362" w:rsidRDefault="00DB789F" w:rsidP="0020640A">
      <w:pPr>
        <w:pStyle w:val="a5"/>
        <w:numPr>
          <w:ilvl w:val="0"/>
          <w:numId w:val="68"/>
        </w:numPr>
        <w:tabs>
          <w:tab w:val="left" w:pos="428"/>
        </w:tabs>
        <w:spacing w:before="5" w:line="237" w:lineRule="auto"/>
        <w:ind w:right="1358"/>
        <w:rPr>
          <w:sz w:val="24"/>
        </w:rPr>
      </w:pPr>
      <w:r>
        <w:rPr>
          <w:sz w:val="24"/>
        </w:rPr>
        <w:t>ГОСТ</w:t>
      </w:r>
      <w:r>
        <w:rPr>
          <w:spacing w:val="-3"/>
          <w:sz w:val="24"/>
        </w:rPr>
        <w:t xml:space="preserve"> </w:t>
      </w:r>
      <w:r>
        <w:rPr>
          <w:sz w:val="24"/>
        </w:rPr>
        <w:t>2.312-72</w:t>
      </w:r>
      <w:r>
        <w:rPr>
          <w:spacing w:val="-9"/>
          <w:sz w:val="24"/>
        </w:rPr>
        <w:t xml:space="preserve"> </w:t>
      </w:r>
      <w:r>
        <w:rPr>
          <w:sz w:val="24"/>
        </w:rPr>
        <w:t>Единая</w:t>
      </w:r>
      <w:r>
        <w:rPr>
          <w:spacing w:val="-5"/>
          <w:sz w:val="24"/>
        </w:rPr>
        <w:t xml:space="preserve"> </w:t>
      </w:r>
      <w:r>
        <w:rPr>
          <w:sz w:val="24"/>
        </w:rPr>
        <w:t>система</w:t>
      </w:r>
      <w:r>
        <w:rPr>
          <w:spacing w:val="-6"/>
          <w:sz w:val="24"/>
        </w:rPr>
        <w:t xml:space="preserve"> </w:t>
      </w:r>
      <w:r>
        <w:rPr>
          <w:sz w:val="24"/>
        </w:rPr>
        <w:t>конструкторской</w:t>
      </w:r>
      <w:r>
        <w:rPr>
          <w:spacing w:val="-4"/>
          <w:sz w:val="24"/>
        </w:rPr>
        <w:t xml:space="preserve"> </w:t>
      </w:r>
      <w:r>
        <w:rPr>
          <w:sz w:val="24"/>
        </w:rPr>
        <w:t>документации.</w:t>
      </w:r>
      <w:r>
        <w:rPr>
          <w:spacing w:val="-3"/>
          <w:sz w:val="24"/>
        </w:rPr>
        <w:t xml:space="preserve"> </w:t>
      </w:r>
      <w:r>
        <w:rPr>
          <w:sz w:val="24"/>
        </w:rPr>
        <w:t>Условные</w:t>
      </w:r>
      <w:r>
        <w:rPr>
          <w:spacing w:val="-6"/>
          <w:sz w:val="24"/>
        </w:rPr>
        <w:t xml:space="preserve"> </w:t>
      </w:r>
      <w:r>
        <w:rPr>
          <w:sz w:val="24"/>
        </w:rPr>
        <w:t>изображения</w:t>
      </w:r>
      <w:r>
        <w:rPr>
          <w:spacing w:val="-5"/>
          <w:sz w:val="24"/>
        </w:rPr>
        <w:t xml:space="preserve"> </w:t>
      </w:r>
      <w:r>
        <w:rPr>
          <w:sz w:val="24"/>
        </w:rPr>
        <w:t>и обозначения швов сварных соединений.</w:t>
      </w:r>
    </w:p>
    <w:p w:rsidR="00335362" w:rsidRDefault="00DB789F" w:rsidP="0020640A">
      <w:pPr>
        <w:pStyle w:val="a5"/>
        <w:numPr>
          <w:ilvl w:val="0"/>
          <w:numId w:val="68"/>
        </w:numPr>
        <w:tabs>
          <w:tab w:val="left" w:pos="428"/>
        </w:tabs>
        <w:spacing w:before="4" w:line="275" w:lineRule="exact"/>
        <w:rPr>
          <w:sz w:val="24"/>
        </w:rPr>
      </w:pPr>
      <w:r>
        <w:rPr>
          <w:sz w:val="24"/>
        </w:rPr>
        <w:t>ГОСТ</w:t>
      </w:r>
      <w:r>
        <w:rPr>
          <w:spacing w:val="-2"/>
          <w:sz w:val="24"/>
        </w:rPr>
        <w:t xml:space="preserve"> </w:t>
      </w:r>
      <w:r>
        <w:rPr>
          <w:sz w:val="24"/>
        </w:rPr>
        <w:t>Р</w:t>
      </w:r>
      <w:r>
        <w:rPr>
          <w:spacing w:val="-1"/>
          <w:sz w:val="24"/>
        </w:rPr>
        <w:t xml:space="preserve"> </w:t>
      </w:r>
      <w:r>
        <w:rPr>
          <w:sz w:val="24"/>
        </w:rPr>
        <w:t>ИСО</w:t>
      </w:r>
      <w:r>
        <w:rPr>
          <w:spacing w:val="-2"/>
          <w:sz w:val="24"/>
        </w:rPr>
        <w:t xml:space="preserve"> </w:t>
      </w:r>
      <w:r>
        <w:rPr>
          <w:sz w:val="24"/>
        </w:rPr>
        <w:t>17659-2009</w:t>
      </w:r>
      <w:r>
        <w:rPr>
          <w:spacing w:val="-1"/>
          <w:sz w:val="24"/>
        </w:rPr>
        <w:t xml:space="preserve"> </w:t>
      </w:r>
      <w:r>
        <w:rPr>
          <w:sz w:val="24"/>
        </w:rPr>
        <w:t>Сварка.</w:t>
      </w:r>
      <w:r>
        <w:rPr>
          <w:spacing w:val="-4"/>
          <w:sz w:val="24"/>
        </w:rPr>
        <w:t xml:space="preserve"> </w:t>
      </w:r>
      <w:r>
        <w:rPr>
          <w:sz w:val="24"/>
        </w:rPr>
        <w:t>Термины</w:t>
      </w:r>
      <w:r>
        <w:rPr>
          <w:spacing w:val="-4"/>
          <w:sz w:val="24"/>
        </w:rPr>
        <w:t xml:space="preserve"> </w:t>
      </w:r>
      <w:r>
        <w:rPr>
          <w:sz w:val="24"/>
        </w:rPr>
        <w:t>многоязычные</w:t>
      </w:r>
      <w:r>
        <w:rPr>
          <w:spacing w:val="-2"/>
          <w:sz w:val="24"/>
        </w:rPr>
        <w:t xml:space="preserve"> </w:t>
      </w:r>
      <w:r>
        <w:rPr>
          <w:sz w:val="24"/>
        </w:rPr>
        <w:t>для</w:t>
      </w:r>
      <w:r>
        <w:rPr>
          <w:spacing w:val="-2"/>
          <w:sz w:val="24"/>
        </w:rPr>
        <w:t xml:space="preserve"> </w:t>
      </w:r>
      <w:r>
        <w:rPr>
          <w:sz w:val="24"/>
        </w:rPr>
        <w:t>сварных</w:t>
      </w:r>
      <w:r>
        <w:rPr>
          <w:spacing w:val="-5"/>
          <w:sz w:val="24"/>
        </w:rPr>
        <w:t xml:space="preserve"> </w:t>
      </w:r>
      <w:r>
        <w:rPr>
          <w:spacing w:val="-2"/>
          <w:sz w:val="24"/>
        </w:rPr>
        <w:t>соединений.</w:t>
      </w:r>
    </w:p>
    <w:p w:rsidR="00335362" w:rsidRDefault="00DB789F" w:rsidP="0020640A">
      <w:pPr>
        <w:pStyle w:val="a5"/>
        <w:numPr>
          <w:ilvl w:val="0"/>
          <w:numId w:val="68"/>
        </w:numPr>
        <w:tabs>
          <w:tab w:val="left" w:pos="428"/>
        </w:tabs>
        <w:spacing w:line="242" w:lineRule="auto"/>
        <w:ind w:right="940"/>
        <w:rPr>
          <w:sz w:val="24"/>
        </w:rPr>
      </w:pPr>
      <w:r>
        <w:rPr>
          <w:sz w:val="24"/>
        </w:rPr>
        <w:t>ГОСТ Р</w:t>
      </w:r>
      <w:r>
        <w:rPr>
          <w:spacing w:val="-2"/>
          <w:sz w:val="24"/>
        </w:rPr>
        <w:t xml:space="preserve"> </w:t>
      </w:r>
      <w:r>
        <w:rPr>
          <w:sz w:val="24"/>
        </w:rPr>
        <w:t>ИСО</w:t>
      </w:r>
      <w:r>
        <w:rPr>
          <w:spacing w:val="-3"/>
          <w:sz w:val="24"/>
        </w:rPr>
        <w:t xml:space="preserve"> </w:t>
      </w:r>
      <w:r>
        <w:rPr>
          <w:sz w:val="24"/>
        </w:rPr>
        <w:t>857-1-2009</w:t>
      </w:r>
      <w:r>
        <w:rPr>
          <w:spacing w:val="-6"/>
          <w:sz w:val="24"/>
        </w:rPr>
        <w:t xml:space="preserve"> </w:t>
      </w:r>
      <w:r>
        <w:rPr>
          <w:sz w:val="24"/>
        </w:rPr>
        <w:t>Сварка</w:t>
      </w:r>
      <w:r>
        <w:rPr>
          <w:spacing w:val="-3"/>
          <w:sz w:val="24"/>
        </w:rPr>
        <w:t xml:space="preserve"> </w:t>
      </w:r>
      <w:r>
        <w:rPr>
          <w:sz w:val="24"/>
        </w:rPr>
        <w:t>и</w:t>
      </w:r>
      <w:r>
        <w:rPr>
          <w:spacing w:val="-1"/>
          <w:sz w:val="24"/>
        </w:rPr>
        <w:t xml:space="preserve"> </w:t>
      </w:r>
      <w:r>
        <w:rPr>
          <w:sz w:val="24"/>
        </w:rPr>
        <w:t>родственные</w:t>
      </w:r>
      <w:r>
        <w:rPr>
          <w:spacing w:val="-8"/>
          <w:sz w:val="24"/>
        </w:rPr>
        <w:t xml:space="preserve"> </w:t>
      </w:r>
      <w:r>
        <w:rPr>
          <w:sz w:val="24"/>
        </w:rPr>
        <w:t>процессы.</w:t>
      </w:r>
      <w:r>
        <w:rPr>
          <w:spacing w:val="-5"/>
          <w:sz w:val="24"/>
        </w:rPr>
        <w:t xml:space="preserve"> </w:t>
      </w:r>
      <w:r>
        <w:rPr>
          <w:sz w:val="24"/>
        </w:rPr>
        <w:t>Словарь.</w:t>
      </w:r>
      <w:r>
        <w:rPr>
          <w:spacing w:val="-5"/>
          <w:sz w:val="24"/>
        </w:rPr>
        <w:t xml:space="preserve"> </w:t>
      </w:r>
      <w:r>
        <w:rPr>
          <w:sz w:val="24"/>
        </w:rPr>
        <w:t>Часть</w:t>
      </w:r>
      <w:r>
        <w:rPr>
          <w:spacing w:val="-5"/>
          <w:sz w:val="24"/>
        </w:rPr>
        <w:t xml:space="preserve"> </w:t>
      </w:r>
      <w:r>
        <w:rPr>
          <w:sz w:val="24"/>
        </w:rPr>
        <w:t>1.</w:t>
      </w:r>
      <w:r>
        <w:rPr>
          <w:spacing w:val="-5"/>
          <w:sz w:val="24"/>
        </w:rPr>
        <w:t xml:space="preserve"> </w:t>
      </w:r>
      <w:r>
        <w:rPr>
          <w:sz w:val="24"/>
        </w:rPr>
        <w:t>Процессы</w:t>
      </w:r>
      <w:r>
        <w:rPr>
          <w:spacing w:val="-1"/>
          <w:sz w:val="24"/>
        </w:rPr>
        <w:t xml:space="preserve"> </w:t>
      </w:r>
      <w:r>
        <w:rPr>
          <w:sz w:val="24"/>
        </w:rPr>
        <w:t>сварки металлов. Термины и определения.</w:t>
      </w:r>
    </w:p>
    <w:p w:rsidR="00335362" w:rsidRDefault="00DB789F">
      <w:pPr>
        <w:pStyle w:val="3"/>
        <w:spacing w:line="274" w:lineRule="exact"/>
        <w:ind w:left="428"/>
      </w:pPr>
      <w:bookmarkStart w:id="86" w:name="ГОСТы_на_соединения,_элементы_и_размеры."/>
      <w:bookmarkEnd w:id="86"/>
      <w:r>
        <w:t>ГОСТы</w:t>
      </w:r>
      <w:r>
        <w:rPr>
          <w:spacing w:val="-1"/>
        </w:rPr>
        <w:t xml:space="preserve"> </w:t>
      </w:r>
      <w:r>
        <w:t>на соединения,</w:t>
      </w:r>
      <w:r>
        <w:rPr>
          <w:spacing w:val="-3"/>
        </w:rPr>
        <w:t xml:space="preserve"> </w:t>
      </w:r>
      <w:r>
        <w:t>элементы</w:t>
      </w:r>
      <w:r>
        <w:rPr>
          <w:spacing w:val="-1"/>
        </w:rPr>
        <w:t xml:space="preserve"> </w:t>
      </w:r>
      <w:r>
        <w:t>и</w:t>
      </w:r>
      <w:r>
        <w:rPr>
          <w:spacing w:val="-3"/>
        </w:rPr>
        <w:t xml:space="preserve"> </w:t>
      </w:r>
      <w:r>
        <w:rPr>
          <w:spacing w:val="-2"/>
        </w:rPr>
        <w:t>размеры.</w:t>
      </w:r>
    </w:p>
    <w:p w:rsidR="00335362" w:rsidRDefault="00DB789F" w:rsidP="0020640A">
      <w:pPr>
        <w:pStyle w:val="a5"/>
        <w:numPr>
          <w:ilvl w:val="0"/>
          <w:numId w:val="67"/>
        </w:numPr>
        <w:tabs>
          <w:tab w:val="left" w:pos="428"/>
        </w:tabs>
        <w:spacing w:line="237" w:lineRule="auto"/>
        <w:ind w:right="997"/>
        <w:rPr>
          <w:sz w:val="24"/>
        </w:rPr>
      </w:pPr>
      <w:r>
        <w:rPr>
          <w:sz w:val="24"/>
        </w:rPr>
        <w:t>ГОСТ</w:t>
      </w:r>
      <w:r>
        <w:rPr>
          <w:spacing w:val="-3"/>
          <w:sz w:val="24"/>
        </w:rPr>
        <w:t xml:space="preserve"> </w:t>
      </w:r>
      <w:r>
        <w:rPr>
          <w:sz w:val="24"/>
        </w:rPr>
        <w:t>5264-80</w:t>
      </w:r>
      <w:r>
        <w:rPr>
          <w:spacing w:val="-9"/>
          <w:sz w:val="24"/>
        </w:rPr>
        <w:t xml:space="preserve"> </w:t>
      </w:r>
      <w:r>
        <w:rPr>
          <w:sz w:val="24"/>
        </w:rPr>
        <w:t>Ручная</w:t>
      </w:r>
      <w:r>
        <w:rPr>
          <w:spacing w:val="-5"/>
          <w:sz w:val="24"/>
        </w:rPr>
        <w:t xml:space="preserve"> </w:t>
      </w:r>
      <w:r>
        <w:rPr>
          <w:sz w:val="24"/>
        </w:rPr>
        <w:t>дуговая</w:t>
      </w:r>
      <w:r>
        <w:rPr>
          <w:spacing w:val="-5"/>
          <w:sz w:val="24"/>
        </w:rPr>
        <w:t xml:space="preserve"> </w:t>
      </w:r>
      <w:r>
        <w:rPr>
          <w:sz w:val="24"/>
        </w:rPr>
        <w:t>сварка.</w:t>
      </w:r>
      <w:r>
        <w:rPr>
          <w:spacing w:val="-3"/>
          <w:sz w:val="24"/>
        </w:rPr>
        <w:t xml:space="preserve"> </w:t>
      </w:r>
      <w:r>
        <w:rPr>
          <w:sz w:val="24"/>
        </w:rPr>
        <w:t>Соединения</w:t>
      </w:r>
      <w:r>
        <w:rPr>
          <w:spacing w:val="-5"/>
          <w:sz w:val="24"/>
        </w:rPr>
        <w:t xml:space="preserve"> </w:t>
      </w:r>
      <w:r>
        <w:rPr>
          <w:sz w:val="24"/>
        </w:rPr>
        <w:t>сварные.</w:t>
      </w:r>
      <w:r>
        <w:rPr>
          <w:spacing w:val="-3"/>
          <w:sz w:val="24"/>
        </w:rPr>
        <w:t xml:space="preserve"> </w:t>
      </w:r>
      <w:r>
        <w:rPr>
          <w:sz w:val="24"/>
        </w:rPr>
        <w:t>Основные</w:t>
      </w:r>
      <w:r>
        <w:rPr>
          <w:spacing w:val="-6"/>
          <w:sz w:val="24"/>
        </w:rPr>
        <w:t xml:space="preserve"> </w:t>
      </w:r>
      <w:r>
        <w:rPr>
          <w:sz w:val="24"/>
        </w:rPr>
        <w:t>типы,</w:t>
      </w:r>
      <w:r>
        <w:rPr>
          <w:spacing w:val="-7"/>
          <w:sz w:val="24"/>
        </w:rPr>
        <w:t xml:space="preserve"> </w:t>
      </w:r>
      <w:r>
        <w:rPr>
          <w:sz w:val="24"/>
        </w:rPr>
        <w:t>конструктивные элементы и размеры.</w:t>
      </w:r>
    </w:p>
    <w:p w:rsidR="00335362" w:rsidRDefault="00DB789F" w:rsidP="0020640A">
      <w:pPr>
        <w:pStyle w:val="a5"/>
        <w:numPr>
          <w:ilvl w:val="0"/>
          <w:numId w:val="67"/>
        </w:numPr>
        <w:tabs>
          <w:tab w:val="left" w:pos="428"/>
        </w:tabs>
        <w:spacing w:before="6" w:line="237" w:lineRule="auto"/>
        <w:ind w:right="1140"/>
        <w:rPr>
          <w:sz w:val="24"/>
        </w:rPr>
      </w:pPr>
      <w:r>
        <w:rPr>
          <w:sz w:val="24"/>
        </w:rPr>
        <w:t>ГОСТ</w:t>
      </w:r>
      <w:r>
        <w:rPr>
          <w:spacing w:val="-1"/>
          <w:sz w:val="24"/>
        </w:rPr>
        <w:t xml:space="preserve"> </w:t>
      </w:r>
      <w:r>
        <w:rPr>
          <w:sz w:val="24"/>
        </w:rPr>
        <w:t>11534-75</w:t>
      </w:r>
      <w:r>
        <w:rPr>
          <w:spacing w:val="-7"/>
          <w:sz w:val="24"/>
        </w:rPr>
        <w:t xml:space="preserve"> </w:t>
      </w:r>
      <w:r>
        <w:rPr>
          <w:sz w:val="24"/>
        </w:rPr>
        <w:t>Ручная</w:t>
      </w:r>
      <w:r>
        <w:rPr>
          <w:spacing w:val="-3"/>
          <w:sz w:val="24"/>
        </w:rPr>
        <w:t xml:space="preserve"> </w:t>
      </w:r>
      <w:r>
        <w:rPr>
          <w:sz w:val="24"/>
        </w:rPr>
        <w:t>дуговая</w:t>
      </w:r>
      <w:r>
        <w:rPr>
          <w:spacing w:val="-3"/>
          <w:sz w:val="24"/>
        </w:rPr>
        <w:t xml:space="preserve"> </w:t>
      </w:r>
      <w:r>
        <w:rPr>
          <w:sz w:val="24"/>
        </w:rPr>
        <w:t>сварка.</w:t>
      </w:r>
      <w:r>
        <w:rPr>
          <w:spacing w:val="-1"/>
          <w:sz w:val="24"/>
        </w:rPr>
        <w:t xml:space="preserve"> </w:t>
      </w:r>
      <w:r>
        <w:rPr>
          <w:sz w:val="24"/>
        </w:rPr>
        <w:t>Соединения</w:t>
      </w:r>
      <w:r>
        <w:rPr>
          <w:spacing w:val="-3"/>
          <w:sz w:val="24"/>
        </w:rPr>
        <w:t xml:space="preserve"> </w:t>
      </w:r>
      <w:r>
        <w:rPr>
          <w:sz w:val="24"/>
        </w:rPr>
        <w:t>сварные</w:t>
      </w:r>
      <w:r>
        <w:rPr>
          <w:spacing w:val="-8"/>
          <w:sz w:val="24"/>
        </w:rPr>
        <w:t xml:space="preserve"> </w:t>
      </w:r>
      <w:r>
        <w:rPr>
          <w:sz w:val="24"/>
        </w:rPr>
        <w:t>под</w:t>
      </w:r>
      <w:r>
        <w:rPr>
          <w:spacing w:val="-9"/>
          <w:sz w:val="24"/>
        </w:rPr>
        <w:t xml:space="preserve"> </w:t>
      </w:r>
      <w:r>
        <w:rPr>
          <w:sz w:val="24"/>
        </w:rPr>
        <w:t>острыми</w:t>
      </w:r>
      <w:r>
        <w:rPr>
          <w:spacing w:val="-6"/>
          <w:sz w:val="24"/>
        </w:rPr>
        <w:t xml:space="preserve"> </w:t>
      </w:r>
      <w:r>
        <w:rPr>
          <w:sz w:val="24"/>
        </w:rPr>
        <w:t>и</w:t>
      </w:r>
      <w:r>
        <w:rPr>
          <w:spacing w:val="-6"/>
          <w:sz w:val="24"/>
        </w:rPr>
        <w:t xml:space="preserve"> </w:t>
      </w:r>
      <w:r>
        <w:rPr>
          <w:sz w:val="24"/>
        </w:rPr>
        <w:t>тупыми углами. Основные типы, конструктивные элементы и размеры.</w:t>
      </w:r>
    </w:p>
    <w:p w:rsidR="00335362" w:rsidRDefault="00DB789F">
      <w:pPr>
        <w:pStyle w:val="3"/>
        <w:spacing w:before="8" w:line="272" w:lineRule="exact"/>
        <w:ind w:left="490"/>
      </w:pPr>
      <w:r>
        <w:t>ГОСТы</w:t>
      </w:r>
      <w:r>
        <w:rPr>
          <w:spacing w:val="-1"/>
        </w:rPr>
        <w:t xml:space="preserve"> </w:t>
      </w:r>
      <w:r>
        <w:t>на</w:t>
      </w:r>
      <w:r>
        <w:rPr>
          <w:spacing w:val="55"/>
        </w:rPr>
        <w:t xml:space="preserve"> </w:t>
      </w:r>
      <w:r>
        <w:t xml:space="preserve">сварочные </w:t>
      </w:r>
      <w:r>
        <w:rPr>
          <w:spacing w:val="-2"/>
        </w:rPr>
        <w:t>материалы</w:t>
      </w:r>
    </w:p>
    <w:p w:rsidR="00335362" w:rsidRDefault="00DB789F" w:rsidP="0020640A">
      <w:pPr>
        <w:pStyle w:val="a5"/>
        <w:numPr>
          <w:ilvl w:val="0"/>
          <w:numId w:val="66"/>
        </w:numPr>
        <w:tabs>
          <w:tab w:val="left" w:pos="428"/>
        </w:tabs>
        <w:spacing w:line="242" w:lineRule="auto"/>
        <w:ind w:right="709"/>
        <w:rPr>
          <w:sz w:val="24"/>
        </w:rPr>
      </w:pPr>
      <w:r>
        <w:rPr>
          <w:sz w:val="24"/>
        </w:rPr>
        <w:t>ГОСТ Р</w:t>
      </w:r>
      <w:r>
        <w:rPr>
          <w:spacing w:val="-6"/>
          <w:sz w:val="24"/>
        </w:rPr>
        <w:t xml:space="preserve"> </w:t>
      </w:r>
      <w:r>
        <w:rPr>
          <w:sz w:val="24"/>
        </w:rPr>
        <w:t>ЕН</w:t>
      </w:r>
      <w:r>
        <w:rPr>
          <w:spacing w:val="-3"/>
          <w:sz w:val="24"/>
        </w:rPr>
        <w:t xml:space="preserve"> </w:t>
      </w:r>
      <w:r>
        <w:rPr>
          <w:sz w:val="24"/>
        </w:rPr>
        <w:t>13479-2010</w:t>
      </w:r>
      <w:r>
        <w:rPr>
          <w:spacing w:val="-2"/>
          <w:sz w:val="24"/>
        </w:rPr>
        <w:t xml:space="preserve"> </w:t>
      </w:r>
      <w:r>
        <w:rPr>
          <w:sz w:val="24"/>
        </w:rPr>
        <w:t>Материалы сварочные.</w:t>
      </w:r>
      <w:r>
        <w:rPr>
          <w:spacing w:val="-9"/>
          <w:sz w:val="24"/>
        </w:rPr>
        <w:t xml:space="preserve"> </w:t>
      </w:r>
      <w:r>
        <w:rPr>
          <w:sz w:val="24"/>
        </w:rPr>
        <w:t>Общие</w:t>
      </w:r>
      <w:r>
        <w:rPr>
          <w:spacing w:val="-3"/>
          <w:sz w:val="24"/>
        </w:rPr>
        <w:t xml:space="preserve"> </w:t>
      </w:r>
      <w:r>
        <w:rPr>
          <w:sz w:val="24"/>
        </w:rPr>
        <w:t>требования</w:t>
      </w:r>
      <w:r>
        <w:rPr>
          <w:spacing w:val="-2"/>
          <w:sz w:val="24"/>
        </w:rPr>
        <w:t xml:space="preserve"> </w:t>
      </w:r>
      <w:r>
        <w:rPr>
          <w:sz w:val="24"/>
        </w:rPr>
        <w:t>к</w:t>
      </w:r>
      <w:r>
        <w:rPr>
          <w:spacing w:val="-8"/>
          <w:sz w:val="24"/>
        </w:rPr>
        <w:t xml:space="preserve"> </w:t>
      </w:r>
      <w:r>
        <w:rPr>
          <w:sz w:val="24"/>
        </w:rPr>
        <w:t>присадочным</w:t>
      </w:r>
      <w:r>
        <w:rPr>
          <w:spacing w:val="-5"/>
          <w:sz w:val="24"/>
        </w:rPr>
        <w:t xml:space="preserve"> </w:t>
      </w:r>
      <w:r>
        <w:rPr>
          <w:sz w:val="24"/>
        </w:rPr>
        <w:t>материалам</w:t>
      </w:r>
      <w:r>
        <w:rPr>
          <w:spacing w:val="-5"/>
          <w:sz w:val="24"/>
        </w:rPr>
        <w:t xml:space="preserve"> </w:t>
      </w:r>
      <w:r>
        <w:rPr>
          <w:sz w:val="24"/>
        </w:rPr>
        <w:t>и флюсам для сварки металлов плавлением.</w:t>
      </w:r>
    </w:p>
    <w:p w:rsidR="00335362" w:rsidRDefault="00DB789F" w:rsidP="0020640A">
      <w:pPr>
        <w:pStyle w:val="a5"/>
        <w:numPr>
          <w:ilvl w:val="0"/>
          <w:numId w:val="66"/>
        </w:numPr>
        <w:tabs>
          <w:tab w:val="left" w:pos="428"/>
        </w:tabs>
        <w:spacing w:line="242" w:lineRule="auto"/>
        <w:ind w:right="145"/>
        <w:rPr>
          <w:sz w:val="24"/>
        </w:rPr>
      </w:pPr>
      <w:r>
        <w:rPr>
          <w:sz w:val="24"/>
        </w:rPr>
        <w:t>ГОСТ</w:t>
      </w:r>
      <w:r>
        <w:rPr>
          <w:spacing w:val="-1"/>
          <w:sz w:val="24"/>
        </w:rPr>
        <w:t xml:space="preserve"> </w:t>
      </w:r>
      <w:r>
        <w:rPr>
          <w:sz w:val="24"/>
        </w:rPr>
        <w:t>Р</w:t>
      </w:r>
      <w:r>
        <w:rPr>
          <w:spacing w:val="-3"/>
          <w:sz w:val="24"/>
        </w:rPr>
        <w:t xml:space="preserve"> </w:t>
      </w:r>
      <w:r>
        <w:rPr>
          <w:sz w:val="24"/>
        </w:rPr>
        <w:t>53689-2009</w:t>
      </w:r>
      <w:r>
        <w:rPr>
          <w:spacing w:val="-3"/>
          <w:sz w:val="24"/>
        </w:rPr>
        <w:t xml:space="preserve"> </w:t>
      </w:r>
      <w:r>
        <w:rPr>
          <w:sz w:val="24"/>
        </w:rPr>
        <w:t>Материалы</w:t>
      </w:r>
      <w:r>
        <w:rPr>
          <w:spacing w:val="-6"/>
          <w:sz w:val="24"/>
        </w:rPr>
        <w:t xml:space="preserve"> </w:t>
      </w:r>
      <w:r>
        <w:rPr>
          <w:sz w:val="24"/>
        </w:rPr>
        <w:t>сварочные.</w:t>
      </w:r>
      <w:r>
        <w:rPr>
          <w:spacing w:val="-6"/>
          <w:sz w:val="24"/>
        </w:rPr>
        <w:t xml:space="preserve"> </w:t>
      </w:r>
      <w:r>
        <w:rPr>
          <w:sz w:val="24"/>
        </w:rPr>
        <w:t>Технические условия</w:t>
      </w:r>
      <w:r>
        <w:rPr>
          <w:spacing w:val="-8"/>
          <w:sz w:val="24"/>
        </w:rPr>
        <w:t xml:space="preserve"> </w:t>
      </w:r>
      <w:r>
        <w:rPr>
          <w:sz w:val="24"/>
        </w:rPr>
        <w:t>поставки.</w:t>
      </w:r>
      <w:r>
        <w:rPr>
          <w:spacing w:val="-6"/>
          <w:sz w:val="24"/>
        </w:rPr>
        <w:t xml:space="preserve"> </w:t>
      </w:r>
      <w:r>
        <w:rPr>
          <w:sz w:val="24"/>
        </w:rPr>
        <w:t>присадочных</w:t>
      </w:r>
      <w:r>
        <w:rPr>
          <w:spacing w:val="-8"/>
          <w:sz w:val="24"/>
        </w:rPr>
        <w:t xml:space="preserve"> </w:t>
      </w:r>
      <w:r>
        <w:rPr>
          <w:sz w:val="24"/>
        </w:rPr>
        <w:t>материалов. Вид продукции, размеры, допуски и маркировка.</w:t>
      </w:r>
    </w:p>
    <w:p w:rsidR="00335362" w:rsidRDefault="00DB789F" w:rsidP="0020640A">
      <w:pPr>
        <w:pStyle w:val="a5"/>
        <w:numPr>
          <w:ilvl w:val="0"/>
          <w:numId w:val="66"/>
        </w:numPr>
        <w:tabs>
          <w:tab w:val="left" w:pos="428"/>
        </w:tabs>
        <w:spacing w:line="242" w:lineRule="auto"/>
        <w:ind w:right="467"/>
        <w:rPr>
          <w:sz w:val="24"/>
        </w:rPr>
      </w:pPr>
      <w:r>
        <w:rPr>
          <w:sz w:val="24"/>
        </w:rPr>
        <w:t>ГОСТ</w:t>
      </w:r>
      <w:r>
        <w:rPr>
          <w:spacing w:val="-1"/>
          <w:sz w:val="24"/>
        </w:rPr>
        <w:t xml:space="preserve"> </w:t>
      </w:r>
      <w:r>
        <w:rPr>
          <w:sz w:val="24"/>
        </w:rPr>
        <w:t>9466-75</w:t>
      </w:r>
      <w:r>
        <w:rPr>
          <w:spacing w:val="-3"/>
          <w:sz w:val="24"/>
        </w:rPr>
        <w:t xml:space="preserve"> </w:t>
      </w:r>
      <w:r>
        <w:rPr>
          <w:sz w:val="24"/>
        </w:rPr>
        <w:t>Электроды</w:t>
      </w:r>
      <w:r>
        <w:rPr>
          <w:spacing w:val="-6"/>
          <w:sz w:val="24"/>
        </w:rPr>
        <w:t xml:space="preserve"> </w:t>
      </w:r>
      <w:r>
        <w:rPr>
          <w:sz w:val="24"/>
        </w:rPr>
        <w:t>покрытые</w:t>
      </w:r>
      <w:r>
        <w:rPr>
          <w:spacing w:val="-4"/>
          <w:sz w:val="24"/>
        </w:rPr>
        <w:t xml:space="preserve"> </w:t>
      </w:r>
      <w:r>
        <w:rPr>
          <w:sz w:val="24"/>
        </w:rPr>
        <w:t>металлические</w:t>
      </w:r>
      <w:r>
        <w:rPr>
          <w:spacing w:val="-4"/>
          <w:sz w:val="24"/>
        </w:rPr>
        <w:t xml:space="preserve"> </w:t>
      </w:r>
      <w:r>
        <w:rPr>
          <w:sz w:val="24"/>
        </w:rPr>
        <w:t>для</w:t>
      </w:r>
      <w:r>
        <w:rPr>
          <w:spacing w:val="-3"/>
          <w:sz w:val="24"/>
        </w:rPr>
        <w:t xml:space="preserve"> </w:t>
      </w:r>
      <w:r>
        <w:rPr>
          <w:sz w:val="24"/>
        </w:rPr>
        <w:t>ручной</w:t>
      </w:r>
      <w:r>
        <w:rPr>
          <w:spacing w:val="-2"/>
          <w:sz w:val="24"/>
        </w:rPr>
        <w:t xml:space="preserve"> </w:t>
      </w:r>
      <w:r>
        <w:rPr>
          <w:sz w:val="24"/>
        </w:rPr>
        <w:t>дуговой</w:t>
      </w:r>
      <w:r>
        <w:rPr>
          <w:spacing w:val="-2"/>
          <w:sz w:val="24"/>
        </w:rPr>
        <w:t xml:space="preserve"> </w:t>
      </w:r>
      <w:r>
        <w:rPr>
          <w:sz w:val="24"/>
        </w:rPr>
        <w:t>сварки</w:t>
      </w:r>
      <w:r>
        <w:rPr>
          <w:spacing w:val="-7"/>
          <w:sz w:val="24"/>
        </w:rPr>
        <w:t xml:space="preserve"> </w:t>
      </w:r>
      <w:r>
        <w:rPr>
          <w:sz w:val="24"/>
        </w:rPr>
        <w:t>сталей</w:t>
      </w:r>
      <w:r>
        <w:rPr>
          <w:spacing w:val="-2"/>
          <w:sz w:val="24"/>
        </w:rPr>
        <w:t xml:space="preserve"> </w:t>
      </w:r>
      <w:r>
        <w:rPr>
          <w:sz w:val="24"/>
        </w:rPr>
        <w:t>и</w:t>
      </w:r>
      <w:r>
        <w:rPr>
          <w:spacing w:val="-7"/>
          <w:sz w:val="24"/>
        </w:rPr>
        <w:t xml:space="preserve"> </w:t>
      </w:r>
      <w:r>
        <w:rPr>
          <w:sz w:val="24"/>
        </w:rPr>
        <w:t>наплавки. Классификация и общие технические условия.</w:t>
      </w:r>
    </w:p>
    <w:p w:rsidR="00335362" w:rsidRDefault="00DB789F" w:rsidP="0020640A">
      <w:pPr>
        <w:pStyle w:val="a5"/>
        <w:numPr>
          <w:ilvl w:val="0"/>
          <w:numId w:val="66"/>
        </w:numPr>
        <w:tabs>
          <w:tab w:val="left" w:pos="428"/>
        </w:tabs>
        <w:spacing w:line="242" w:lineRule="auto"/>
        <w:ind w:right="605"/>
        <w:rPr>
          <w:sz w:val="24"/>
        </w:rPr>
      </w:pPr>
      <w:r>
        <w:rPr>
          <w:sz w:val="24"/>
        </w:rPr>
        <w:t>ГОСТ</w:t>
      </w:r>
      <w:r>
        <w:rPr>
          <w:spacing w:val="-1"/>
          <w:sz w:val="24"/>
        </w:rPr>
        <w:t xml:space="preserve"> </w:t>
      </w:r>
      <w:r>
        <w:rPr>
          <w:sz w:val="24"/>
        </w:rPr>
        <w:t>Р</w:t>
      </w:r>
      <w:r>
        <w:rPr>
          <w:spacing w:val="-3"/>
          <w:sz w:val="24"/>
        </w:rPr>
        <w:t xml:space="preserve"> </w:t>
      </w:r>
      <w:r>
        <w:rPr>
          <w:sz w:val="24"/>
        </w:rPr>
        <w:t>ИСО</w:t>
      </w:r>
      <w:r>
        <w:rPr>
          <w:spacing w:val="-4"/>
          <w:sz w:val="24"/>
        </w:rPr>
        <w:t xml:space="preserve"> </w:t>
      </w:r>
      <w:r>
        <w:rPr>
          <w:sz w:val="24"/>
        </w:rPr>
        <w:t>2560-2009</w:t>
      </w:r>
      <w:r>
        <w:rPr>
          <w:spacing w:val="-3"/>
          <w:sz w:val="24"/>
        </w:rPr>
        <w:t xml:space="preserve"> </w:t>
      </w:r>
      <w:r>
        <w:rPr>
          <w:sz w:val="24"/>
        </w:rPr>
        <w:t>Материалы</w:t>
      </w:r>
      <w:r>
        <w:rPr>
          <w:spacing w:val="-6"/>
          <w:sz w:val="24"/>
        </w:rPr>
        <w:t xml:space="preserve"> </w:t>
      </w:r>
      <w:r>
        <w:rPr>
          <w:sz w:val="24"/>
        </w:rPr>
        <w:t>сварочные.</w:t>
      </w:r>
      <w:r>
        <w:rPr>
          <w:spacing w:val="-3"/>
          <w:sz w:val="24"/>
        </w:rPr>
        <w:t xml:space="preserve"> </w:t>
      </w:r>
      <w:r>
        <w:rPr>
          <w:sz w:val="24"/>
        </w:rPr>
        <w:t>Электроды</w:t>
      </w:r>
      <w:r>
        <w:rPr>
          <w:spacing w:val="-6"/>
          <w:sz w:val="24"/>
        </w:rPr>
        <w:t xml:space="preserve"> </w:t>
      </w:r>
      <w:r>
        <w:rPr>
          <w:sz w:val="24"/>
        </w:rPr>
        <w:t>покрытые</w:t>
      </w:r>
      <w:r>
        <w:rPr>
          <w:spacing w:val="-4"/>
          <w:sz w:val="24"/>
        </w:rPr>
        <w:t xml:space="preserve"> </w:t>
      </w:r>
      <w:r>
        <w:rPr>
          <w:sz w:val="24"/>
        </w:rPr>
        <w:t>для</w:t>
      </w:r>
      <w:r>
        <w:rPr>
          <w:spacing w:val="-3"/>
          <w:sz w:val="24"/>
        </w:rPr>
        <w:t xml:space="preserve"> </w:t>
      </w:r>
      <w:r>
        <w:rPr>
          <w:sz w:val="24"/>
        </w:rPr>
        <w:t>ручной</w:t>
      </w:r>
      <w:r>
        <w:rPr>
          <w:spacing w:val="-2"/>
          <w:sz w:val="24"/>
        </w:rPr>
        <w:t xml:space="preserve"> </w:t>
      </w:r>
      <w:r>
        <w:rPr>
          <w:sz w:val="24"/>
        </w:rPr>
        <w:t>дуговой</w:t>
      </w:r>
      <w:r>
        <w:rPr>
          <w:spacing w:val="-2"/>
          <w:sz w:val="24"/>
        </w:rPr>
        <w:t xml:space="preserve"> </w:t>
      </w:r>
      <w:r>
        <w:rPr>
          <w:sz w:val="24"/>
        </w:rPr>
        <w:t>сварки нелегированных и мелкозернистых сталей. Классификация.</w:t>
      </w:r>
    </w:p>
    <w:p w:rsidR="00335362" w:rsidRDefault="00DB789F" w:rsidP="0020640A">
      <w:pPr>
        <w:pStyle w:val="a5"/>
        <w:numPr>
          <w:ilvl w:val="0"/>
          <w:numId w:val="66"/>
        </w:numPr>
        <w:tabs>
          <w:tab w:val="left" w:pos="428"/>
        </w:tabs>
        <w:spacing w:line="242" w:lineRule="auto"/>
        <w:ind w:right="605"/>
        <w:rPr>
          <w:sz w:val="24"/>
        </w:rPr>
      </w:pPr>
      <w:r>
        <w:rPr>
          <w:sz w:val="24"/>
        </w:rPr>
        <w:t>ГОСТ</w:t>
      </w:r>
      <w:r>
        <w:rPr>
          <w:spacing w:val="-1"/>
          <w:sz w:val="24"/>
        </w:rPr>
        <w:t xml:space="preserve"> </w:t>
      </w:r>
      <w:r>
        <w:rPr>
          <w:sz w:val="24"/>
        </w:rPr>
        <w:t>Р</w:t>
      </w:r>
      <w:r>
        <w:rPr>
          <w:spacing w:val="-3"/>
          <w:sz w:val="24"/>
        </w:rPr>
        <w:t xml:space="preserve"> </w:t>
      </w:r>
      <w:r>
        <w:rPr>
          <w:sz w:val="24"/>
        </w:rPr>
        <w:t>ИСО</w:t>
      </w:r>
      <w:r>
        <w:rPr>
          <w:spacing w:val="-4"/>
          <w:sz w:val="24"/>
        </w:rPr>
        <w:t xml:space="preserve"> </w:t>
      </w:r>
      <w:r>
        <w:rPr>
          <w:sz w:val="24"/>
        </w:rPr>
        <w:t>3580-2009</w:t>
      </w:r>
      <w:r>
        <w:rPr>
          <w:spacing w:val="-3"/>
          <w:sz w:val="24"/>
        </w:rPr>
        <w:t xml:space="preserve"> </w:t>
      </w:r>
      <w:r>
        <w:rPr>
          <w:sz w:val="24"/>
        </w:rPr>
        <w:t>Материалы</w:t>
      </w:r>
      <w:r>
        <w:rPr>
          <w:spacing w:val="-6"/>
          <w:sz w:val="24"/>
        </w:rPr>
        <w:t xml:space="preserve"> </w:t>
      </w:r>
      <w:r>
        <w:rPr>
          <w:sz w:val="24"/>
        </w:rPr>
        <w:t>сварочные.</w:t>
      </w:r>
      <w:r>
        <w:rPr>
          <w:spacing w:val="-3"/>
          <w:sz w:val="24"/>
        </w:rPr>
        <w:t xml:space="preserve"> </w:t>
      </w:r>
      <w:r>
        <w:rPr>
          <w:sz w:val="24"/>
        </w:rPr>
        <w:t>Электроды</w:t>
      </w:r>
      <w:r>
        <w:rPr>
          <w:spacing w:val="-6"/>
          <w:sz w:val="24"/>
        </w:rPr>
        <w:t xml:space="preserve"> </w:t>
      </w:r>
      <w:r>
        <w:rPr>
          <w:sz w:val="24"/>
        </w:rPr>
        <w:t>покрытые</w:t>
      </w:r>
      <w:r>
        <w:rPr>
          <w:spacing w:val="-4"/>
          <w:sz w:val="24"/>
        </w:rPr>
        <w:t xml:space="preserve"> </w:t>
      </w:r>
      <w:r>
        <w:rPr>
          <w:sz w:val="24"/>
        </w:rPr>
        <w:t>для</w:t>
      </w:r>
      <w:r>
        <w:rPr>
          <w:spacing w:val="-3"/>
          <w:sz w:val="24"/>
        </w:rPr>
        <w:t xml:space="preserve"> </w:t>
      </w:r>
      <w:r>
        <w:rPr>
          <w:sz w:val="24"/>
        </w:rPr>
        <w:t>ручной</w:t>
      </w:r>
      <w:r>
        <w:rPr>
          <w:spacing w:val="-2"/>
          <w:sz w:val="24"/>
        </w:rPr>
        <w:t xml:space="preserve"> </w:t>
      </w:r>
      <w:r>
        <w:rPr>
          <w:sz w:val="24"/>
        </w:rPr>
        <w:t>дуговой</w:t>
      </w:r>
      <w:r>
        <w:rPr>
          <w:spacing w:val="-2"/>
          <w:sz w:val="24"/>
        </w:rPr>
        <w:t xml:space="preserve"> </w:t>
      </w:r>
      <w:r>
        <w:rPr>
          <w:sz w:val="24"/>
        </w:rPr>
        <w:t>сварки жаропрочных сталей. Классификация.</w:t>
      </w:r>
    </w:p>
    <w:p w:rsidR="00335362" w:rsidRDefault="00DB789F" w:rsidP="0020640A">
      <w:pPr>
        <w:pStyle w:val="a5"/>
        <w:numPr>
          <w:ilvl w:val="0"/>
          <w:numId w:val="66"/>
        </w:numPr>
        <w:tabs>
          <w:tab w:val="left" w:pos="428"/>
        </w:tabs>
        <w:spacing w:line="242" w:lineRule="auto"/>
        <w:ind w:right="604"/>
        <w:rPr>
          <w:sz w:val="24"/>
        </w:rPr>
      </w:pPr>
      <w:r>
        <w:rPr>
          <w:sz w:val="24"/>
        </w:rPr>
        <w:t>ГОСТ</w:t>
      </w:r>
      <w:r>
        <w:rPr>
          <w:spacing w:val="-1"/>
          <w:sz w:val="24"/>
        </w:rPr>
        <w:t xml:space="preserve"> </w:t>
      </w:r>
      <w:r>
        <w:rPr>
          <w:sz w:val="24"/>
        </w:rPr>
        <w:t>Р</w:t>
      </w:r>
      <w:r>
        <w:rPr>
          <w:spacing w:val="-3"/>
          <w:sz w:val="24"/>
        </w:rPr>
        <w:t xml:space="preserve"> </w:t>
      </w:r>
      <w:r>
        <w:rPr>
          <w:sz w:val="24"/>
        </w:rPr>
        <w:t>ИСО</w:t>
      </w:r>
      <w:r>
        <w:rPr>
          <w:spacing w:val="-4"/>
          <w:sz w:val="24"/>
        </w:rPr>
        <w:t xml:space="preserve"> </w:t>
      </w:r>
      <w:r>
        <w:rPr>
          <w:sz w:val="24"/>
        </w:rPr>
        <w:t>3581-2009</w:t>
      </w:r>
      <w:r>
        <w:rPr>
          <w:spacing w:val="-3"/>
          <w:sz w:val="24"/>
        </w:rPr>
        <w:t xml:space="preserve"> </w:t>
      </w:r>
      <w:r>
        <w:rPr>
          <w:sz w:val="24"/>
        </w:rPr>
        <w:t>Материалы</w:t>
      </w:r>
      <w:r>
        <w:rPr>
          <w:spacing w:val="-6"/>
          <w:sz w:val="24"/>
        </w:rPr>
        <w:t xml:space="preserve"> </w:t>
      </w:r>
      <w:r>
        <w:rPr>
          <w:sz w:val="24"/>
        </w:rPr>
        <w:t>сварочные.</w:t>
      </w:r>
      <w:r>
        <w:rPr>
          <w:spacing w:val="-3"/>
          <w:sz w:val="24"/>
        </w:rPr>
        <w:t xml:space="preserve"> </w:t>
      </w:r>
      <w:r>
        <w:rPr>
          <w:sz w:val="24"/>
        </w:rPr>
        <w:t>Электроды</w:t>
      </w:r>
      <w:r>
        <w:rPr>
          <w:spacing w:val="-5"/>
          <w:sz w:val="24"/>
        </w:rPr>
        <w:t xml:space="preserve"> </w:t>
      </w:r>
      <w:r>
        <w:rPr>
          <w:sz w:val="24"/>
        </w:rPr>
        <w:t>покрытые</w:t>
      </w:r>
      <w:r>
        <w:rPr>
          <w:spacing w:val="-4"/>
          <w:sz w:val="24"/>
        </w:rPr>
        <w:t xml:space="preserve"> </w:t>
      </w:r>
      <w:r>
        <w:rPr>
          <w:sz w:val="24"/>
        </w:rPr>
        <w:t>для</w:t>
      </w:r>
      <w:r>
        <w:rPr>
          <w:spacing w:val="-3"/>
          <w:sz w:val="24"/>
        </w:rPr>
        <w:t xml:space="preserve"> </w:t>
      </w:r>
      <w:r>
        <w:rPr>
          <w:sz w:val="24"/>
        </w:rPr>
        <w:t>ручной</w:t>
      </w:r>
      <w:r>
        <w:rPr>
          <w:spacing w:val="-2"/>
          <w:sz w:val="24"/>
        </w:rPr>
        <w:t xml:space="preserve"> </w:t>
      </w:r>
      <w:r>
        <w:rPr>
          <w:sz w:val="24"/>
        </w:rPr>
        <w:t>дуговой</w:t>
      </w:r>
      <w:r>
        <w:rPr>
          <w:spacing w:val="-2"/>
          <w:sz w:val="24"/>
        </w:rPr>
        <w:t xml:space="preserve"> </w:t>
      </w:r>
      <w:r>
        <w:rPr>
          <w:sz w:val="24"/>
        </w:rPr>
        <w:t>сварки коррозионно-стойких и жаростойких сталей. Классификация</w:t>
      </w:r>
    </w:p>
    <w:p w:rsidR="00335362" w:rsidRDefault="00DB789F" w:rsidP="0020640A">
      <w:pPr>
        <w:pStyle w:val="a5"/>
        <w:numPr>
          <w:ilvl w:val="0"/>
          <w:numId w:val="66"/>
        </w:numPr>
        <w:tabs>
          <w:tab w:val="left" w:pos="428"/>
        </w:tabs>
        <w:spacing w:line="271" w:lineRule="exact"/>
        <w:rPr>
          <w:sz w:val="24"/>
        </w:rPr>
      </w:pPr>
      <w:r>
        <w:rPr>
          <w:sz w:val="24"/>
        </w:rPr>
        <w:t>ГОСТ</w:t>
      </w:r>
      <w:r>
        <w:rPr>
          <w:spacing w:val="-4"/>
          <w:sz w:val="24"/>
        </w:rPr>
        <w:t xml:space="preserve"> </w:t>
      </w:r>
      <w:r>
        <w:rPr>
          <w:sz w:val="24"/>
        </w:rPr>
        <w:t>2246-70</w:t>
      </w:r>
      <w:r>
        <w:rPr>
          <w:spacing w:val="-4"/>
          <w:sz w:val="24"/>
        </w:rPr>
        <w:t xml:space="preserve"> </w:t>
      </w:r>
      <w:r>
        <w:rPr>
          <w:sz w:val="24"/>
        </w:rPr>
        <w:t>Проволока</w:t>
      </w:r>
      <w:r>
        <w:rPr>
          <w:spacing w:val="-4"/>
          <w:sz w:val="24"/>
        </w:rPr>
        <w:t xml:space="preserve"> </w:t>
      </w:r>
      <w:r>
        <w:rPr>
          <w:sz w:val="24"/>
        </w:rPr>
        <w:t>стальная</w:t>
      </w:r>
      <w:r>
        <w:rPr>
          <w:spacing w:val="-4"/>
          <w:sz w:val="24"/>
        </w:rPr>
        <w:t xml:space="preserve"> </w:t>
      </w:r>
      <w:r>
        <w:rPr>
          <w:sz w:val="24"/>
        </w:rPr>
        <w:t>сварочная.</w:t>
      </w:r>
      <w:r>
        <w:rPr>
          <w:spacing w:val="-6"/>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66"/>
        </w:numPr>
        <w:tabs>
          <w:tab w:val="left" w:pos="428"/>
        </w:tabs>
        <w:spacing w:line="237" w:lineRule="auto"/>
        <w:ind w:right="361"/>
        <w:rPr>
          <w:sz w:val="24"/>
        </w:rPr>
      </w:pPr>
      <w:r>
        <w:rPr>
          <w:sz w:val="24"/>
        </w:rPr>
        <w:t>ГОСТ</w:t>
      </w:r>
      <w:r>
        <w:rPr>
          <w:spacing w:val="-2"/>
          <w:sz w:val="24"/>
        </w:rPr>
        <w:t xml:space="preserve"> </w:t>
      </w:r>
      <w:r>
        <w:rPr>
          <w:sz w:val="24"/>
        </w:rPr>
        <w:t>9467-75</w:t>
      </w:r>
      <w:r>
        <w:rPr>
          <w:spacing w:val="-3"/>
          <w:sz w:val="24"/>
        </w:rPr>
        <w:t xml:space="preserve"> </w:t>
      </w:r>
      <w:r>
        <w:rPr>
          <w:sz w:val="24"/>
        </w:rPr>
        <w:t>Электроды</w:t>
      </w:r>
      <w:r>
        <w:rPr>
          <w:spacing w:val="-6"/>
          <w:sz w:val="24"/>
        </w:rPr>
        <w:t xml:space="preserve"> </w:t>
      </w:r>
      <w:r>
        <w:rPr>
          <w:sz w:val="24"/>
        </w:rPr>
        <w:t>покрытые</w:t>
      </w:r>
      <w:r>
        <w:rPr>
          <w:spacing w:val="-4"/>
          <w:sz w:val="24"/>
        </w:rPr>
        <w:t xml:space="preserve"> </w:t>
      </w:r>
      <w:r>
        <w:rPr>
          <w:sz w:val="24"/>
        </w:rPr>
        <w:t>металлические</w:t>
      </w:r>
      <w:r>
        <w:rPr>
          <w:spacing w:val="-4"/>
          <w:sz w:val="24"/>
        </w:rPr>
        <w:t xml:space="preserve"> </w:t>
      </w:r>
      <w:r>
        <w:rPr>
          <w:sz w:val="24"/>
        </w:rPr>
        <w:t>для</w:t>
      </w:r>
      <w:r>
        <w:rPr>
          <w:spacing w:val="-3"/>
          <w:sz w:val="24"/>
        </w:rPr>
        <w:t xml:space="preserve"> </w:t>
      </w:r>
      <w:r>
        <w:rPr>
          <w:sz w:val="24"/>
        </w:rPr>
        <w:t>ручной</w:t>
      </w:r>
      <w:r>
        <w:rPr>
          <w:spacing w:val="-3"/>
          <w:sz w:val="24"/>
        </w:rPr>
        <w:t xml:space="preserve"> </w:t>
      </w:r>
      <w:r>
        <w:rPr>
          <w:sz w:val="24"/>
        </w:rPr>
        <w:t>дуговой</w:t>
      </w:r>
      <w:r>
        <w:rPr>
          <w:spacing w:val="-3"/>
          <w:sz w:val="24"/>
        </w:rPr>
        <w:t xml:space="preserve"> </w:t>
      </w:r>
      <w:r>
        <w:rPr>
          <w:sz w:val="24"/>
        </w:rPr>
        <w:t>сварки</w:t>
      </w:r>
      <w:r>
        <w:rPr>
          <w:spacing w:val="-7"/>
          <w:sz w:val="24"/>
        </w:rPr>
        <w:t xml:space="preserve"> </w:t>
      </w:r>
      <w:r>
        <w:rPr>
          <w:sz w:val="24"/>
        </w:rPr>
        <w:t>конструкционных</w:t>
      </w:r>
      <w:r>
        <w:rPr>
          <w:spacing w:val="-8"/>
          <w:sz w:val="24"/>
        </w:rPr>
        <w:t xml:space="preserve"> </w:t>
      </w:r>
      <w:r>
        <w:rPr>
          <w:sz w:val="24"/>
        </w:rPr>
        <w:t>и теплоустойчивых сталей. Типы.</w:t>
      </w:r>
    </w:p>
    <w:p w:rsidR="00335362" w:rsidRDefault="00DB789F" w:rsidP="0020640A">
      <w:pPr>
        <w:pStyle w:val="a5"/>
        <w:numPr>
          <w:ilvl w:val="0"/>
          <w:numId w:val="66"/>
        </w:numPr>
        <w:tabs>
          <w:tab w:val="left" w:pos="428"/>
        </w:tabs>
        <w:spacing w:line="237" w:lineRule="auto"/>
        <w:ind w:right="441"/>
        <w:rPr>
          <w:sz w:val="24"/>
        </w:rPr>
      </w:pPr>
      <w:r>
        <w:rPr>
          <w:sz w:val="24"/>
        </w:rPr>
        <w:t>ГОСТ</w:t>
      </w:r>
      <w:r>
        <w:rPr>
          <w:spacing w:val="-3"/>
          <w:sz w:val="24"/>
        </w:rPr>
        <w:t xml:space="preserve"> </w:t>
      </w:r>
      <w:r>
        <w:rPr>
          <w:sz w:val="24"/>
        </w:rPr>
        <w:t>10051-75</w:t>
      </w:r>
      <w:r>
        <w:rPr>
          <w:spacing w:val="-5"/>
          <w:sz w:val="24"/>
        </w:rPr>
        <w:t xml:space="preserve"> </w:t>
      </w:r>
      <w:r>
        <w:rPr>
          <w:sz w:val="24"/>
        </w:rPr>
        <w:t>Электроды</w:t>
      </w:r>
      <w:r>
        <w:rPr>
          <w:spacing w:val="-7"/>
          <w:sz w:val="24"/>
        </w:rPr>
        <w:t xml:space="preserve"> </w:t>
      </w:r>
      <w:r>
        <w:rPr>
          <w:sz w:val="24"/>
        </w:rPr>
        <w:t>покрытые</w:t>
      </w:r>
      <w:r>
        <w:rPr>
          <w:spacing w:val="-5"/>
          <w:sz w:val="24"/>
        </w:rPr>
        <w:t xml:space="preserve"> </w:t>
      </w:r>
      <w:r>
        <w:rPr>
          <w:sz w:val="24"/>
        </w:rPr>
        <w:t>металлические</w:t>
      </w:r>
      <w:r>
        <w:rPr>
          <w:spacing w:val="-5"/>
          <w:sz w:val="24"/>
        </w:rPr>
        <w:t xml:space="preserve"> </w:t>
      </w:r>
      <w:r>
        <w:rPr>
          <w:sz w:val="24"/>
        </w:rPr>
        <w:t>для</w:t>
      </w:r>
      <w:r>
        <w:rPr>
          <w:spacing w:val="-5"/>
          <w:sz w:val="24"/>
        </w:rPr>
        <w:t xml:space="preserve"> </w:t>
      </w:r>
      <w:r>
        <w:rPr>
          <w:sz w:val="24"/>
        </w:rPr>
        <w:t>ручной</w:t>
      </w:r>
      <w:r>
        <w:rPr>
          <w:spacing w:val="-4"/>
          <w:sz w:val="24"/>
        </w:rPr>
        <w:t xml:space="preserve"> </w:t>
      </w:r>
      <w:r>
        <w:rPr>
          <w:sz w:val="24"/>
        </w:rPr>
        <w:t>дуговой</w:t>
      </w:r>
      <w:r>
        <w:rPr>
          <w:spacing w:val="-4"/>
          <w:sz w:val="24"/>
        </w:rPr>
        <w:t xml:space="preserve"> </w:t>
      </w:r>
      <w:r>
        <w:rPr>
          <w:sz w:val="24"/>
        </w:rPr>
        <w:t>наплавки</w:t>
      </w:r>
      <w:r>
        <w:rPr>
          <w:spacing w:val="-4"/>
          <w:sz w:val="24"/>
        </w:rPr>
        <w:t xml:space="preserve"> </w:t>
      </w:r>
      <w:r>
        <w:rPr>
          <w:sz w:val="24"/>
        </w:rPr>
        <w:t>поверхностных слоев с особыми свойствами. Типы.</w:t>
      </w:r>
    </w:p>
    <w:p w:rsidR="00335362" w:rsidRDefault="00DB789F" w:rsidP="0020640A">
      <w:pPr>
        <w:pStyle w:val="a5"/>
        <w:numPr>
          <w:ilvl w:val="0"/>
          <w:numId w:val="66"/>
        </w:numPr>
        <w:tabs>
          <w:tab w:val="left" w:pos="428"/>
        </w:tabs>
        <w:spacing w:line="237" w:lineRule="auto"/>
        <w:ind w:right="2331"/>
        <w:rPr>
          <w:sz w:val="24"/>
        </w:rPr>
      </w:pPr>
      <w:r>
        <w:rPr>
          <w:sz w:val="24"/>
        </w:rPr>
        <w:t>ГОСТ</w:t>
      </w:r>
      <w:r>
        <w:rPr>
          <w:spacing w:val="-3"/>
          <w:sz w:val="24"/>
        </w:rPr>
        <w:t xml:space="preserve"> </w:t>
      </w:r>
      <w:r>
        <w:rPr>
          <w:sz w:val="24"/>
        </w:rPr>
        <w:t>10052-75</w:t>
      </w:r>
      <w:r>
        <w:rPr>
          <w:spacing w:val="-4"/>
          <w:sz w:val="24"/>
        </w:rPr>
        <w:t xml:space="preserve"> </w:t>
      </w:r>
      <w:r>
        <w:rPr>
          <w:sz w:val="24"/>
        </w:rPr>
        <w:t>Электроды</w:t>
      </w:r>
      <w:r>
        <w:rPr>
          <w:spacing w:val="-7"/>
          <w:sz w:val="24"/>
        </w:rPr>
        <w:t xml:space="preserve"> </w:t>
      </w:r>
      <w:r>
        <w:rPr>
          <w:sz w:val="24"/>
        </w:rPr>
        <w:t>покрытые</w:t>
      </w:r>
      <w:r>
        <w:rPr>
          <w:spacing w:val="-5"/>
          <w:sz w:val="24"/>
        </w:rPr>
        <w:t xml:space="preserve"> </w:t>
      </w:r>
      <w:r>
        <w:rPr>
          <w:sz w:val="24"/>
        </w:rPr>
        <w:t>металлические</w:t>
      </w:r>
      <w:r>
        <w:rPr>
          <w:spacing w:val="-5"/>
          <w:sz w:val="24"/>
        </w:rPr>
        <w:t xml:space="preserve"> </w:t>
      </w:r>
      <w:r>
        <w:rPr>
          <w:sz w:val="24"/>
        </w:rPr>
        <w:t>для</w:t>
      </w:r>
      <w:r>
        <w:rPr>
          <w:spacing w:val="-4"/>
          <w:sz w:val="24"/>
        </w:rPr>
        <w:t xml:space="preserve"> </w:t>
      </w:r>
      <w:r>
        <w:rPr>
          <w:sz w:val="24"/>
        </w:rPr>
        <w:t>ручной</w:t>
      </w:r>
      <w:r>
        <w:rPr>
          <w:spacing w:val="-3"/>
          <w:sz w:val="24"/>
        </w:rPr>
        <w:t xml:space="preserve"> </w:t>
      </w:r>
      <w:r>
        <w:rPr>
          <w:sz w:val="24"/>
        </w:rPr>
        <w:t>дуговой</w:t>
      </w:r>
      <w:r>
        <w:rPr>
          <w:spacing w:val="-3"/>
          <w:sz w:val="24"/>
        </w:rPr>
        <w:t xml:space="preserve"> </w:t>
      </w:r>
      <w:r>
        <w:rPr>
          <w:sz w:val="24"/>
        </w:rPr>
        <w:t>сварки высоколегированных сталей с особыми свойствами. Типы.</w:t>
      </w:r>
    </w:p>
    <w:p w:rsidR="00335362" w:rsidRDefault="00DB789F" w:rsidP="0020640A">
      <w:pPr>
        <w:pStyle w:val="a5"/>
        <w:numPr>
          <w:ilvl w:val="0"/>
          <w:numId w:val="66"/>
        </w:numPr>
        <w:tabs>
          <w:tab w:val="left" w:pos="428"/>
        </w:tabs>
        <w:spacing w:line="275" w:lineRule="exact"/>
        <w:rPr>
          <w:sz w:val="24"/>
        </w:rPr>
      </w:pPr>
      <w:r>
        <w:rPr>
          <w:sz w:val="24"/>
        </w:rPr>
        <w:t>ГОСТ</w:t>
      </w:r>
      <w:r>
        <w:rPr>
          <w:spacing w:val="-4"/>
          <w:sz w:val="24"/>
        </w:rPr>
        <w:t xml:space="preserve"> </w:t>
      </w:r>
      <w:r>
        <w:rPr>
          <w:sz w:val="24"/>
        </w:rPr>
        <w:t>10543-98</w:t>
      </w:r>
      <w:r>
        <w:rPr>
          <w:spacing w:val="-3"/>
          <w:sz w:val="24"/>
        </w:rPr>
        <w:t xml:space="preserve"> </w:t>
      </w:r>
      <w:r>
        <w:rPr>
          <w:sz w:val="24"/>
        </w:rPr>
        <w:t>Проволока</w:t>
      </w:r>
      <w:r>
        <w:rPr>
          <w:spacing w:val="-4"/>
          <w:sz w:val="24"/>
        </w:rPr>
        <w:t xml:space="preserve"> </w:t>
      </w:r>
      <w:r>
        <w:rPr>
          <w:sz w:val="24"/>
        </w:rPr>
        <w:t>стальная</w:t>
      </w:r>
      <w:r>
        <w:rPr>
          <w:spacing w:val="-8"/>
          <w:sz w:val="24"/>
        </w:rPr>
        <w:t xml:space="preserve"> </w:t>
      </w:r>
      <w:r>
        <w:rPr>
          <w:sz w:val="24"/>
        </w:rPr>
        <w:t>наплавочная.</w:t>
      </w:r>
      <w:r>
        <w:rPr>
          <w:spacing w:val="-2"/>
          <w:sz w:val="24"/>
        </w:rPr>
        <w:t xml:space="preserve"> </w:t>
      </w:r>
      <w:r>
        <w:rPr>
          <w:sz w:val="24"/>
        </w:rPr>
        <w:t>Технические</w:t>
      </w:r>
      <w:r>
        <w:rPr>
          <w:spacing w:val="1"/>
          <w:sz w:val="24"/>
        </w:rPr>
        <w:t xml:space="preserve"> </w:t>
      </w:r>
      <w:r>
        <w:rPr>
          <w:spacing w:val="-2"/>
          <w:sz w:val="24"/>
        </w:rPr>
        <w:t>условия.</w:t>
      </w:r>
    </w:p>
    <w:p w:rsidR="00335362" w:rsidRDefault="00DB789F" w:rsidP="0020640A">
      <w:pPr>
        <w:pStyle w:val="a5"/>
        <w:numPr>
          <w:ilvl w:val="0"/>
          <w:numId w:val="66"/>
        </w:numPr>
        <w:tabs>
          <w:tab w:val="left" w:pos="428"/>
        </w:tabs>
        <w:spacing w:line="275" w:lineRule="exact"/>
        <w:rPr>
          <w:sz w:val="24"/>
        </w:rPr>
      </w:pPr>
      <w:r>
        <w:rPr>
          <w:sz w:val="24"/>
        </w:rPr>
        <w:t>ГОСТ</w:t>
      </w:r>
      <w:r>
        <w:rPr>
          <w:spacing w:val="-3"/>
          <w:sz w:val="24"/>
        </w:rPr>
        <w:t xml:space="preserve"> </w:t>
      </w:r>
      <w:r>
        <w:rPr>
          <w:sz w:val="24"/>
        </w:rPr>
        <w:t>21448-75</w:t>
      </w:r>
      <w:r>
        <w:rPr>
          <w:spacing w:val="-2"/>
          <w:sz w:val="24"/>
        </w:rPr>
        <w:t xml:space="preserve"> </w:t>
      </w:r>
      <w:r>
        <w:rPr>
          <w:sz w:val="24"/>
        </w:rPr>
        <w:t>Порошки</w:t>
      </w:r>
      <w:r>
        <w:rPr>
          <w:spacing w:val="-7"/>
          <w:sz w:val="24"/>
        </w:rPr>
        <w:t xml:space="preserve"> </w:t>
      </w:r>
      <w:r>
        <w:rPr>
          <w:sz w:val="24"/>
        </w:rPr>
        <w:t>из</w:t>
      </w:r>
      <w:r>
        <w:rPr>
          <w:spacing w:val="-1"/>
          <w:sz w:val="24"/>
        </w:rPr>
        <w:t xml:space="preserve"> </w:t>
      </w:r>
      <w:r>
        <w:rPr>
          <w:sz w:val="24"/>
        </w:rPr>
        <w:t>сплавов</w:t>
      </w:r>
      <w:r>
        <w:rPr>
          <w:spacing w:val="-5"/>
          <w:sz w:val="24"/>
        </w:rPr>
        <w:t xml:space="preserve"> </w:t>
      </w:r>
      <w:r>
        <w:rPr>
          <w:sz w:val="24"/>
        </w:rPr>
        <w:t>для</w:t>
      </w:r>
      <w:r>
        <w:rPr>
          <w:spacing w:val="-3"/>
          <w:sz w:val="24"/>
        </w:rPr>
        <w:t xml:space="preserve"> </w:t>
      </w:r>
      <w:r>
        <w:rPr>
          <w:sz w:val="24"/>
        </w:rPr>
        <w:t>наплавки.</w:t>
      </w:r>
      <w:r>
        <w:rPr>
          <w:spacing w:val="-5"/>
          <w:sz w:val="24"/>
        </w:rPr>
        <w:t xml:space="preserve"> </w:t>
      </w:r>
      <w:r>
        <w:rPr>
          <w:sz w:val="24"/>
        </w:rPr>
        <w:t>Технические</w:t>
      </w:r>
      <w:r>
        <w:rPr>
          <w:spacing w:val="2"/>
          <w:sz w:val="24"/>
        </w:rPr>
        <w:t xml:space="preserve"> </w:t>
      </w:r>
      <w:r>
        <w:rPr>
          <w:spacing w:val="-2"/>
          <w:sz w:val="24"/>
        </w:rPr>
        <w:t>условия.</w:t>
      </w:r>
    </w:p>
    <w:p w:rsidR="00335362" w:rsidRDefault="00DB789F" w:rsidP="0020640A">
      <w:pPr>
        <w:pStyle w:val="a5"/>
        <w:numPr>
          <w:ilvl w:val="0"/>
          <w:numId w:val="66"/>
        </w:numPr>
        <w:tabs>
          <w:tab w:val="left" w:pos="428"/>
        </w:tabs>
        <w:spacing w:line="275" w:lineRule="exact"/>
        <w:rPr>
          <w:sz w:val="24"/>
        </w:rPr>
      </w:pPr>
      <w:r>
        <w:rPr>
          <w:sz w:val="24"/>
        </w:rPr>
        <w:t>ГОСТ</w:t>
      </w:r>
      <w:r>
        <w:rPr>
          <w:spacing w:val="-3"/>
          <w:sz w:val="24"/>
        </w:rPr>
        <w:t xml:space="preserve"> </w:t>
      </w:r>
      <w:r>
        <w:rPr>
          <w:sz w:val="24"/>
        </w:rPr>
        <w:t>21449-75</w:t>
      </w:r>
      <w:r>
        <w:rPr>
          <w:spacing w:val="-3"/>
          <w:sz w:val="24"/>
        </w:rPr>
        <w:t xml:space="preserve"> </w:t>
      </w:r>
      <w:r>
        <w:rPr>
          <w:sz w:val="24"/>
        </w:rPr>
        <w:t>Прутки</w:t>
      </w:r>
      <w:r>
        <w:rPr>
          <w:spacing w:val="-2"/>
          <w:sz w:val="24"/>
        </w:rPr>
        <w:t xml:space="preserve"> </w:t>
      </w:r>
      <w:r>
        <w:rPr>
          <w:sz w:val="24"/>
        </w:rPr>
        <w:t>для</w:t>
      </w:r>
      <w:r>
        <w:rPr>
          <w:spacing w:val="-3"/>
          <w:sz w:val="24"/>
        </w:rPr>
        <w:t xml:space="preserve"> </w:t>
      </w:r>
      <w:r>
        <w:rPr>
          <w:sz w:val="24"/>
        </w:rPr>
        <w:t>наплавки.</w:t>
      </w:r>
      <w:r>
        <w:rPr>
          <w:spacing w:val="-5"/>
          <w:sz w:val="24"/>
        </w:rPr>
        <w:t xml:space="preserve"> </w:t>
      </w:r>
      <w:r>
        <w:rPr>
          <w:sz w:val="24"/>
        </w:rPr>
        <w:t>Технические</w:t>
      </w:r>
      <w:r>
        <w:rPr>
          <w:spacing w:val="1"/>
          <w:sz w:val="24"/>
        </w:rPr>
        <w:t xml:space="preserve"> </w:t>
      </w:r>
      <w:r>
        <w:rPr>
          <w:spacing w:val="-2"/>
          <w:sz w:val="24"/>
        </w:rPr>
        <w:t>условия.</w:t>
      </w:r>
    </w:p>
    <w:p w:rsidR="00335362" w:rsidRDefault="00DB789F" w:rsidP="0020640A">
      <w:pPr>
        <w:pStyle w:val="a5"/>
        <w:numPr>
          <w:ilvl w:val="0"/>
          <w:numId w:val="66"/>
        </w:numPr>
        <w:tabs>
          <w:tab w:val="left" w:pos="428"/>
        </w:tabs>
        <w:spacing w:line="275" w:lineRule="exact"/>
        <w:rPr>
          <w:sz w:val="24"/>
        </w:rPr>
      </w:pPr>
      <w:r>
        <w:rPr>
          <w:sz w:val="24"/>
        </w:rPr>
        <w:t>ГОСТ</w:t>
      </w:r>
      <w:r>
        <w:rPr>
          <w:spacing w:val="-4"/>
          <w:sz w:val="24"/>
        </w:rPr>
        <w:t xml:space="preserve"> </w:t>
      </w:r>
      <w:r>
        <w:rPr>
          <w:sz w:val="24"/>
        </w:rPr>
        <w:t>26101-84</w:t>
      </w:r>
      <w:r>
        <w:rPr>
          <w:spacing w:val="-4"/>
          <w:sz w:val="24"/>
        </w:rPr>
        <w:t xml:space="preserve"> </w:t>
      </w:r>
      <w:r>
        <w:rPr>
          <w:sz w:val="24"/>
        </w:rPr>
        <w:t>Проволока</w:t>
      </w:r>
      <w:r>
        <w:rPr>
          <w:spacing w:val="-4"/>
          <w:sz w:val="24"/>
        </w:rPr>
        <w:t xml:space="preserve"> </w:t>
      </w:r>
      <w:r>
        <w:rPr>
          <w:sz w:val="24"/>
        </w:rPr>
        <w:t>порошковая</w:t>
      </w:r>
      <w:r>
        <w:rPr>
          <w:spacing w:val="-4"/>
          <w:sz w:val="24"/>
        </w:rPr>
        <w:t xml:space="preserve"> </w:t>
      </w:r>
      <w:r>
        <w:rPr>
          <w:sz w:val="24"/>
        </w:rPr>
        <w:t>наплавочная.</w:t>
      </w:r>
      <w:r>
        <w:rPr>
          <w:spacing w:val="-2"/>
          <w:sz w:val="24"/>
        </w:rPr>
        <w:t xml:space="preserve"> </w:t>
      </w:r>
      <w:r>
        <w:rPr>
          <w:sz w:val="24"/>
        </w:rPr>
        <w:t>Технические</w:t>
      </w:r>
      <w:r>
        <w:rPr>
          <w:spacing w:val="1"/>
          <w:sz w:val="24"/>
        </w:rPr>
        <w:t xml:space="preserve"> </w:t>
      </w:r>
      <w:r>
        <w:rPr>
          <w:spacing w:val="-2"/>
          <w:sz w:val="24"/>
        </w:rPr>
        <w:t>условия.</w:t>
      </w:r>
    </w:p>
    <w:p w:rsidR="00335362" w:rsidRDefault="00DB789F" w:rsidP="0020640A">
      <w:pPr>
        <w:pStyle w:val="a5"/>
        <w:numPr>
          <w:ilvl w:val="0"/>
          <w:numId w:val="66"/>
        </w:numPr>
        <w:tabs>
          <w:tab w:val="left" w:pos="428"/>
        </w:tabs>
        <w:spacing w:line="237" w:lineRule="auto"/>
        <w:ind w:right="743"/>
        <w:rPr>
          <w:sz w:val="24"/>
        </w:rPr>
      </w:pPr>
      <w:r>
        <w:rPr>
          <w:sz w:val="24"/>
        </w:rPr>
        <w:t>ГОСТ</w:t>
      </w:r>
      <w:r>
        <w:rPr>
          <w:spacing w:val="-3"/>
          <w:sz w:val="24"/>
        </w:rPr>
        <w:t xml:space="preserve"> </w:t>
      </w:r>
      <w:r>
        <w:rPr>
          <w:sz w:val="24"/>
        </w:rPr>
        <w:t>26271-84</w:t>
      </w:r>
      <w:r>
        <w:rPr>
          <w:spacing w:val="-4"/>
          <w:sz w:val="24"/>
        </w:rPr>
        <w:t xml:space="preserve"> </w:t>
      </w:r>
      <w:r>
        <w:rPr>
          <w:sz w:val="24"/>
        </w:rPr>
        <w:t>Проволока</w:t>
      </w:r>
      <w:r>
        <w:rPr>
          <w:spacing w:val="-5"/>
          <w:sz w:val="24"/>
        </w:rPr>
        <w:t xml:space="preserve"> </w:t>
      </w:r>
      <w:r>
        <w:rPr>
          <w:sz w:val="24"/>
        </w:rPr>
        <w:t>порошковая</w:t>
      </w:r>
      <w:r>
        <w:rPr>
          <w:spacing w:val="-4"/>
          <w:sz w:val="24"/>
        </w:rPr>
        <w:t xml:space="preserve"> </w:t>
      </w:r>
      <w:r>
        <w:rPr>
          <w:sz w:val="24"/>
        </w:rPr>
        <w:t>для</w:t>
      </w:r>
      <w:r>
        <w:rPr>
          <w:spacing w:val="-4"/>
          <w:sz w:val="24"/>
        </w:rPr>
        <w:t xml:space="preserve"> </w:t>
      </w:r>
      <w:r>
        <w:rPr>
          <w:sz w:val="24"/>
        </w:rPr>
        <w:t>дуговой</w:t>
      </w:r>
      <w:r>
        <w:rPr>
          <w:spacing w:val="-3"/>
          <w:sz w:val="24"/>
        </w:rPr>
        <w:t xml:space="preserve"> </w:t>
      </w:r>
      <w:r>
        <w:rPr>
          <w:sz w:val="24"/>
        </w:rPr>
        <w:t>сварки</w:t>
      </w:r>
      <w:r>
        <w:rPr>
          <w:spacing w:val="-8"/>
          <w:sz w:val="24"/>
        </w:rPr>
        <w:t xml:space="preserve"> </w:t>
      </w:r>
      <w:r>
        <w:rPr>
          <w:sz w:val="24"/>
        </w:rPr>
        <w:t>углеродистых</w:t>
      </w:r>
      <w:r>
        <w:rPr>
          <w:spacing w:val="-9"/>
          <w:sz w:val="24"/>
        </w:rPr>
        <w:t xml:space="preserve"> </w:t>
      </w:r>
      <w:r>
        <w:rPr>
          <w:sz w:val="24"/>
        </w:rPr>
        <w:t>и</w:t>
      </w:r>
      <w:r>
        <w:rPr>
          <w:spacing w:val="-3"/>
          <w:sz w:val="24"/>
        </w:rPr>
        <w:t xml:space="preserve"> </w:t>
      </w:r>
      <w:r>
        <w:rPr>
          <w:sz w:val="24"/>
        </w:rPr>
        <w:t>низколегированных сталей. Общие технические условия.</w:t>
      </w:r>
    </w:p>
    <w:p w:rsidR="00335362" w:rsidRDefault="00DB789F" w:rsidP="0020640A">
      <w:pPr>
        <w:pStyle w:val="a5"/>
        <w:numPr>
          <w:ilvl w:val="0"/>
          <w:numId w:val="66"/>
        </w:numPr>
        <w:tabs>
          <w:tab w:val="left" w:pos="428"/>
        </w:tabs>
        <w:spacing w:before="1" w:line="275" w:lineRule="exact"/>
        <w:rPr>
          <w:sz w:val="24"/>
        </w:rPr>
      </w:pPr>
      <w:r>
        <w:rPr>
          <w:sz w:val="24"/>
        </w:rPr>
        <w:t>ГОСТ</w:t>
      </w:r>
      <w:r>
        <w:rPr>
          <w:spacing w:val="-3"/>
          <w:sz w:val="24"/>
        </w:rPr>
        <w:t xml:space="preserve"> </w:t>
      </w:r>
      <w:r>
        <w:rPr>
          <w:sz w:val="24"/>
        </w:rPr>
        <w:t>9087-81</w:t>
      </w:r>
      <w:r>
        <w:rPr>
          <w:spacing w:val="-7"/>
          <w:sz w:val="24"/>
        </w:rPr>
        <w:t xml:space="preserve"> </w:t>
      </w:r>
      <w:r>
        <w:rPr>
          <w:sz w:val="24"/>
        </w:rPr>
        <w:t>Флюсы</w:t>
      </w:r>
      <w:r>
        <w:rPr>
          <w:spacing w:val="-2"/>
          <w:sz w:val="24"/>
        </w:rPr>
        <w:t xml:space="preserve"> </w:t>
      </w:r>
      <w:r>
        <w:rPr>
          <w:sz w:val="24"/>
        </w:rPr>
        <w:t>сварочные</w:t>
      </w:r>
      <w:r>
        <w:rPr>
          <w:spacing w:val="-8"/>
          <w:sz w:val="24"/>
        </w:rPr>
        <w:t xml:space="preserve"> </w:t>
      </w:r>
      <w:r>
        <w:rPr>
          <w:sz w:val="24"/>
        </w:rPr>
        <w:t>плавленые.</w:t>
      </w:r>
      <w:r>
        <w:rPr>
          <w:spacing w:val="-5"/>
          <w:sz w:val="24"/>
        </w:rPr>
        <w:t xml:space="preserve"> </w:t>
      </w:r>
      <w:r>
        <w:rPr>
          <w:sz w:val="24"/>
        </w:rPr>
        <w:t>Технические</w:t>
      </w:r>
      <w:r>
        <w:rPr>
          <w:spacing w:val="2"/>
          <w:sz w:val="24"/>
        </w:rPr>
        <w:t xml:space="preserve"> </w:t>
      </w:r>
      <w:r>
        <w:rPr>
          <w:spacing w:val="-2"/>
          <w:sz w:val="24"/>
        </w:rPr>
        <w:t>условия.</w:t>
      </w:r>
    </w:p>
    <w:p w:rsidR="00335362" w:rsidRDefault="00DB789F" w:rsidP="0020640A">
      <w:pPr>
        <w:pStyle w:val="a5"/>
        <w:numPr>
          <w:ilvl w:val="0"/>
          <w:numId w:val="66"/>
        </w:numPr>
        <w:tabs>
          <w:tab w:val="left" w:pos="428"/>
        </w:tabs>
        <w:spacing w:line="242" w:lineRule="auto"/>
        <w:ind w:right="911"/>
        <w:rPr>
          <w:sz w:val="24"/>
        </w:rPr>
      </w:pPr>
      <w:r>
        <w:rPr>
          <w:sz w:val="24"/>
        </w:rPr>
        <w:t>ГОСТ</w:t>
      </w:r>
      <w:r>
        <w:rPr>
          <w:spacing w:val="-2"/>
          <w:sz w:val="24"/>
        </w:rPr>
        <w:t xml:space="preserve"> </w:t>
      </w:r>
      <w:r>
        <w:rPr>
          <w:sz w:val="24"/>
        </w:rPr>
        <w:t>28555-90</w:t>
      </w:r>
      <w:r>
        <w:rPr>
          <w:spacing w:val="-8"/>
          <w:sz w:val="24"/>
        </w:rPr>
        <w:t xml:space="preserve"> </w:t>
      </w:r>
      <w:r>
        <w:rPr>
          <w:sz w:val="24"/>
        </w:rPr>
        <w:t>Флюсы</w:t>
      </w:r>
      <w:r>
        <w:rPr>
          <w:spacing w:val="-2"/>
          <w:sz w:val="24"/>
        </w:rPr>
        <w:t xml:space="preserve"> </w:t>
      </w:r>
      <w:r>
        <w:rPr>
          <w:sz w:val="24"/>
        </w:rPr>
        <w:t>керамические</w:t>
      </w:r>
      <w:r>
        <w:rPr>
          <w:spacing w:val="-4"/>
          <w:sz w:val="24"/>
        </w:rPr>
        <w:t xml:space="preserve"> </w:t>
      </w:r>
      <w:r>
        <w:rPr>
          <w:sz w:val="24"/>
        </w:rPr>
        <w:t>для</w:t>
      </w:r>
      <w:r>
        <w:rPr>
          <w:spacing w:val="-3"/>
          <w:sz w:val="24"/>
        </w:rPr>
        <w:t xml:space="preserve"> </w:t>
      </w:r>
      <w:r>
        <w:rPr>
          <w:sz w:val="24"/>
        </w:rPr>
        <w:t>дуговой</w:t>
      </w:r>
      <w:r>
        <w:rPr>
          <w:spacing w:val="-2"/>
          <w:sz w:val="24"/>
        </w:rPr>
        <w:t xml:space="preserve"> </w:t>
      </w:r>
      <w:r>
        <w:rPr>
          <w:sz w:val="24"/>
        </w:rPr>
        <w:t>сварки</w:t>
      </w:r>
      <w:r>
        <w:rPr>
          <w:spacing w:val="-2"/>
          <w:sz w:val="24"/>
        </w:rPr>
        <w:t xml:space="preserve"> </w:t>
      </w:r>
      <w:r>
        <w:rPr>
          <w:sz w:val="24"/>
        </w:rPr>
        <w:t>углеродистых</w:t>
      </w:r>
      <w:r>
        <w:rPr>
          <w:spacing w:val="-8"/>
          <w:sz w:val="24"/>
        </w:rPr>
        <w:t xml:space="preserve"> </w:t>
      </w:r>
      <w:r>
        <w:rPr>
          <w:sz w:val="24"/>
        </w:rPr>
        <w:t>и</w:t>
      </w:r>
      <w:r>
        <w:rPr>
          <w:spacing w:val="-2"/>
          <w:sz w:val="24"/>
        </w:rPr>
        <w:t xml:space="preserve"> </w:t>
      </w:r>
      <w:r>
        <w:rPr>
          <w:sz w:val="24"/>
        </w:rPr>
        <w:t>низколегированных сталей. Общие технические условия.</w:t>
      </w:r>
    </w:p>
    <w:p w:rsidR="00335362" w:rsidRDefault="00DB789F" w:rsidP="0020640A">
      <w:pPr>
        <w:pStyle w:val="a5"/>
        <w:numPr>
          <w:ilvl w:val="0"/>
          <w:numId w:val="66"/>
        </w:numPr>
        <w:tabs>
          <w:tab w:val="left" w:pos="428"/>
        </w:tabs>
        <w:spacing w:line="271" w:lineRule="exact"/>
        <w:rPr>
          <w:sz w:val="24"/>
        </w:rPr>
      </w:pPr>
      <w:r>
        <w:rPr>
          <w:sz w:val="24"/>
        </w:rPr>
        <w:t>ГОСТ</w:t>
      </w:r>
      <w:r>
        <w:rPr>
          <w:spacing w:val="-2"/>
          <w:sz w:val="24"/>
        </w:rPr>
        <w:t xml:space="preserve"> </w:t>
      </w:r>
      <w:r>
        <w:rPr>
          <w:sz w:val="24"/>
        </w:rPr>
        <w:t>Р</w:t>
      </w:r>
      <w:r>
        <w:rPr>
          <w:spacing w:val="-2"/>
          <w:sz w:val="24"/>
        </w:rPr>
        <w:t xml:space="preserve"> </w:t>
      </w:r>
      <w:r>
        <w:rPr>
          <w:sz w:val="24"/>
        </w:rPr>
        <w:t>ИСО</w:t>
      </w:r>
      <w:r>
        <w:rPr>
          <w:spacing w:val="-2"/>
          <w:sz w:val="24"/>
        </w:rPr>
        <w:t xml:space="preserve"> </w:t>
      </w:r>
      <w:r>
        <w:rPr>
          <w:sz w:val="24"/>
        </w:rPr>
        <w:t>14174-2010</w:t>
      </w:r>
      <w:r>
        <w:rPr>
          <w:spacing w:val="-2"/>
          <w:sz w:val="24"/>
        </w:rPr>
        <w:t xml:space="preserve"> </w:t>
      </w:r>
      <w:r>
        <w:rPr>
          <w:sz w:val="24"/>
        </w:rPr>
        <w:t>Материалы</w:t>
      </w:r>
      <w:r>
        <w:rPr>
          <w:spacing w:val="-5"/>
          <w:sz w:val="24"/>
        </w:rPr>
        <w:t xml:space="preserve"> </w:t>
      </w:r>
      <w:r>
        <w:rPr>
          <w:sz w:val="24"/>
        </w:rPr>
        <w:t>сварочные.</w:t>
      </w:r>
      <w:r>
        <w:rPr>
          <w:spacing w:val="4"/>
          <w:sz w:val="24"/>
        </w:rPr>
        <w:t xml:space="preserve"> </w:t>
      </w:r>
      <w:r>
        <w:rPr>
          <w:spacing w:val="-2"/>
          <w:sz w:val="24"/>
        </w:rPr>
        <w:t>Флюсы.</w:t>
      </w:r>
    </w:p>
    <w:p w:rsidR="00335362" w:rsidRDefault="00DB789F" w:rsidP="0020640A">
      <w:pPr>
        <w:pStyle w:val="a5"/>
        <w:numPr>
          <w:ilvl w:val="0"/>
          <w:numId w:val="66"/>
        </w:numPr>
        <w:tabs>
          <w:tab w:val="left" w:pos="428"/>
        </w:tabs>
        <w:spacing w:before="3" w:line="237" w:lineRule="auto"/>
        <w:ind w:right="274"/>
        <w:rPr>
          <w:sz w:val="24"/>
        </w:rPr>
      </w:pPr>
      <w:r>
        <w:rPr>
          <w:sz w:val="24"/>
        </w:rPr>
        <w:t>ГОСТ</w:t>
      </w:r>
      <w:r>
        <w:rPr>
          <w:spacing w:val="-1"/>
          <w:sz w:val="24"/>
        </w:rPr>
        <w:t xml:space="preserve"> </w:t>
      </w:r>
      <w:r>
        <w:rPr>
          <w:sz w:val="24"/>
        </w:rPr>
        <w:t>29090-91</w:t>
      </w:r>
      <w:r>
        <w:rPr>
          <w:spacing w:val="-3"/>
          <w:sz w:val="24"/>
        </w:rPr>
        <w:t xml:space="preserve"> </w:t>
      </w:r>
      <w:r>
        <w:rPr>
          <w:sz w:val="24"/>
        </w:rPr>
        <w:t>Материалы,</w:t>
      </w:r>
      <w:r>
        <w:rPr>
          <w:spacing w:val="-5"/>
          <w:sz w:val="24"/>
        </w:rPr>
        <w:t xml:space="preserve"> </w:t>
      </w:r>
      <w:r>
        <w:rPr>
          <w:sz w:val="24"/>
        </w:rPr>
        <w:t>используемые</w:t>
      </w:r>
      <w:r>
        <w:rPr>
          <w:spacing w:val="-4"/>
          <w:sz w:val="24"/>
        </w:rPr>
        <w:t xml:space="preserve"> </w:t>
      </w:r>
      <w:r>
        <w:rPr>
          <w:sz w:val="24"/>
        </w:rPr>
        <w:t>в</w:t>
      </w:r>
      <w:r>
        <w:rPr>
          <w:spacing w:val="-5"/>
          <w:sz w:val="24"/>
        </w:rPr>
        <w:t xml:space="preserve"> </w:t>
      </w:r>
      <w:r>
        <w:rPr>
          <w:sz w:val="24"/>
        </w:rPr>
        <w:t>оборудовании</w:t>
      </w:r>
      <w:r>
        <w:rPr>
          <w:spacing w:val="-2"/>
          <w:sz w:val="24"/>
        </w:rPr>
        <w:t xml:space="preserve"> </w:t>
      </w:r>
      <w:r>
        <w:rPr>
          <w:sz w:val="24"/>
        </w:rPr>
        <w:t>для</w:t>
      </w:r>
      <w:r>
        <w:rPr>
          <w:spacing w:val="-7"/>
          <w:sz w:val="24"/>
        </w:rPr>
        <w:t xml:space="preserve"> </w:t>
      </w:r>
      <w:r>
        <w:rPr>
          <w:sz w:val="24"/>
        </w:rPr>
        <w:t>газовой</w:t>
      </w:r>
      <w:r>
        <w:rPr>
          <w:spacing w:val="-6"/>
          <w:sz w:val="24"/>
        </w:rPr>
        <w:t xml:space="preserve"> </w:t>
      </w:r>
      <w:r>
        <w:rPr>
          <w:sz w:val="24"/>
        </w:rPr>
        <w:t>сварки,</w:t>
      </w:r>
      <w:r>
        <w:rPr>
          <w:spacing w:val="-5"/>
          <w:sz w:val="24"/>
        </w:rPr>
        <w:t xml:space="preserve"> </w:t>
      </w:r>
      <w:r>
        <w:rPr>
          <w:sz w:val="24"/>
        </w:rPr>
        <w:t>резки</w:t>
      </w:r>
      <w:r>
        <w:rPr>
          <w:spacing w:val="-6"/>
          <w:sz w:val="24"/>
        </w:rPr>
        <w:t xml:space="preserve"> </w:t>
      </w:r>
      <w:r>
        <w:rPr>
          <w:sz w:val="24"/>
        </w:rPr>
        <w:t>и</w:t>
      </w:r>
      <w:r>
        <w:rPr>
          <w:spacing w:val="-2"/>
          <w:sz w:val="24"/>
        </w:rPr>
        <w:t xml:space="preserve"> </w:t>
      </w:r>
      <w:r>
        <w:rPr>
          <w:sz w:val="24"/>
        </w:rPr>
        <w:t>аналогичных процессов. Общие требования.</w:t>
      </w:r>
    </w:p>
    <w:p w:rsidR="00335362" w:rsidRDefault="00335362">
      <w:pPr>
        <w:pStyle w:val="a5"/>
        <w:spacing w:line="237" w:lineRule="auto"/>
        <w:rPr>
          <w:sz w:val="24"/>
        </w:rPr>
        <w:sectPr w:rsidR="00335362">
          <w:footerReference w:type="default" r:id="rId61"/>
          <w:pgSz w:w="11910" w:h="16840"/>
          <w:pgMar w:top="1040" w:right="283" w:bottom="280" w:left="566" w:header="0" w:footer="0" w:gutter="0"/>
          <w:cols w:space="720"/>
        </w:sectPr>
      </w:pPr>
    </w:p>
    <w:p w:rsidR="00335362" w:rsidRDefault="00DB789F" w:rsidP="0020640A">
      <w:pPr>
        <w:pStyle w:val="a5"/>
        <w:numPr>
          <w:ilvl w:val="0"/>
          <w:numId w:val="66"/>
        </w:numPr>
        <w:tabs>
          <w:tab w:val="left" w:pos="428"/>
        </w:tabs>
        <w:spacing w:before="66"/>
        <w:rPr>
          <w:sz w:val="24"/>
        </w:rPr>
      </w:pPr>
      <w:r>
        <w:rPr>
          <w:sz w:val="24"/>
        </w:rPr>
        <w:lastRenderedPageBreak/>
        <w:t>ГОСТ</w:t>
      </w:r>
      <w:r>
        <w:rPr>
          <w:spacing w:val="-3"/>
          <w:sz w:val="24"/>
        </w:rPr>
        <w:t xml:space="preserve"> </w:t>
      </w:r>
      <w:r>
        <w:rPr>
          <w:sz w:val="24"/>
        </w:rPr>
        <w:t>11930.9-79</w:t>
      </w:r>
      <w:r>
        <w:rPr>
          <w:spacing w:val="-3"/>
          <w:sz w:val="24"/>
        </w:rPr>
        <w:t xml:space="preserve"> </w:t>
      </w:r>
      <w:r>
        <w:rPr>
          <w:sz w:val="24"/>
        </w:rPr>
        <w:t>Материалы</w:t>
      </w:r>
      <w:r>
        <w:rPr>
          <w:spacing w:val="-5"/>
          <w:sz w:val="24"/>
        </w:rPr>
        <w:t xml:space="preserve"> </w:t>
      </w:r>
      <w:r>
        <w:rPr>
          <w:sz w:val="24"/>
        </w:rPr>
        <w:t>наплавочные.</w:t>
      </w:r>
      <w:r>
        <w:rPr>
          <w:spacing w:val="-1"/>
          <w:sz w:val="24"/>
        </w:rPr>
        <w:t xml:space="preserve"> </w:t>
      </w:r>
      <w:r>
        <w:rPr>
          <w:sz w:val="24"/>
        </w:rPr>
        <w:t>Методы</w:t>
      </w:r>
      <w:r>
        <w:rPr>
          <w:spacing w:val="-10"/>
          <w:sz w:val="24"/>
        </w:rPr>
        <w:t xml:space="preserve"> </w:t>
      </w:r>
      <w:r>
        <w:rPr>
          <w:sz w:val="24"/>
        </w:rPr>
        <w:t>определения</w:t>
      </w:r>
      <w:r>
        <w:rPr>
          <w:spacing w:val="-2"/>
          <w:sz w:val="24"/>
        </w:rPr>
        <w:t xml:space="preserve"> бора.</w:t>
      </w:r>
    </w:p>
    <w:p w:rsidR="00335362" w:rsidRDefault="00DB789F" w:rsidP="0020640A">
      <w:pPr>
        <w:pStyle w:val="a5"/>
        <w:numPr>
          <w:ilvl w:val="0"/>
          <w:numId w:val="66"/>
        </w:numPr>
        <w:tabs>
          <w:tab w:val="left" w:pos="428"/>
        </w:tabs>
        <w:spacing w:before="3" w:line="275" w:lineRule="exact"/>
        <w:rPr>
          <w:sz w:val="24"/>
        </w:rPr>
      </w:pPr>
      <w:r>
        <w:rPr>
          <w:sz w:val="24"/>
        </w:rPr>
        <w:t>ГОСТ</w:t>
      </w:r>
      <w:r>
        <w:rPr>
          <w:spacing w:val="-2"/>
          <w:sz w:val="24"/>
        </w:rPr>
        <w:t xml:space="preserve"> </w:t>
      </w:r>
      <w:r>
        <w:rPr>
          <w:sz w:val="24"/>
        </w:rPr>
        <w:t>22974.12-96</w:t>
      </w:r>
      <w:r>
        <w:rPr>
          <w:spacing w:val="-6"/>
          <w:sz w:val="24"/>
        </w:rPr>
        <w:t xml:space="preserve"> </w:t>
      </w:r>
      <w:r>
        <w:rPr>
          <w:sz w:val="24"/>
        </w:rPr>
        <w:t>Флюсы</w:t>
      </w:r>
      <w:r>
        <w:rPr>
          <w:spacing w:val="-1"/>
          <w:sz w:val="24"/>
        </w:rPr>
        <w:t xml:space="preserve"> </w:t>
      </w:r>
      <w:r>
        <w:rPr>
          <w:sz w:val="24"/>
        </w:rPr>
        <w:t>сварочные</w:t>
      </w:r>
      <w:r>
        <w:rPr>
          <w:spacing w:val="-7"/>
          <w:sz w:val="24"/>
        </w:rPr>
        <w:t xml:space="preserve"> </w:t>
      </w:r>
      <w:r>
        <w:rPr>
          <w:sz w:val="24"/>
        </w:rPr>
        <w:t>плавленные.</w:t>
      </w:r>
      <w:r>
        <w:rPr>
          <w:spacing w:val="1"/>
          <w:sz w:val="24"/>
        </w:rPr>
        <w:t xml:space="preserve"> </w:t>
      </w:r>
      <w:r>
        <w:rPr>
          <w:sz w:val="24"/>
        </w:rPr>
        <w:t>Метод</w:t>
      </w:r>
      <w:r>
        <w:rPr>
          <w:spacing w:val="-8"/>
          <w:sz w:val="24"/>
        </w:rPr>
        <w:t xml:space="preserve"> </w:t>
      </w:r>
      <w:r>
        <w:rPr>
          <w:sz w:val="24"/>
        </w:rPr>
        <w:t>определения</w:t>
      </w:r>
      <w:r>
        <w:rPr>
          <w:spacing w:val="-1"/>
          <w:sz w:val="24"/>
        </w:rPr>
        <w:t xml:space="preserve"> </w:t>
      </w:r>
      <w:r>
        <w:rPr>
          <w:spacing w:val="-2"/>
          <w:sz w:val="24"/>
        </w:rPr>
        <w:t>серы.</w:t>
      </w:r>
    </w:p>
    <w:p w:rsidR="00335362" w:rsidRDefault="00DB789F" w:rsidP="0020640A">
      <w:pPr>
        <w:pStyle w:val="a5"/>
        <w:numPr>
          <w:ilvl w:val="0"/>
          <w:numId w:val="66"/>
        </w:numPr>
        <w:tabs>
          <w:tab w:val="left" w:pos="428"/>
        </w:tabs>
        <w:spacing w:line="275" w:lineRule="exact"/>
        <w:rPr>
          <w:sz w:val="24"/>
        </w:rPr>
      </w:pPr>
      <w:r>
        <w:rPr>
          <w:sz w:val="24"/>
        </w:rPr>
        <w:t>ГОСТ</w:t>
      </w:r>
      <w:r>
        <w:rPr>
          <w:spacing w:val="-3"/>
          <w:sz w:val="24"/>
        </w:rPr>
        <w:t xml:space="preserve"> </w:t>
      </w:r>
      <w:r>
        <w:rPr>
          <w:sz w:val="24"/>
        </w:rPr>
        <w:t>11930.7-79</w:t>
      </w:r>
      <w:r>
        <w:rPr>
          <w:spacing w:val="-3"/>
          <w:sz w:val="24"/>
        </w:rPr>
        <w:t xml:space="preserve"> </w:t>
      </w:r>
      <w:r>
        <w:rPr>
          <w:sz w:val="24"/>
        </w:rPr>
        <w:t>Материалы</w:t>
      </w:r>
      <w:r>
        <w:rPr>
          <w:spacing w:val="-5"/>
          <w:sz w:val="24"/>
        </w:rPr>
        <w:t xml:space="preserve"> </w:t>
      </w:r>
      <w:r>
        <w:rPr>
          <w:sz w:val="24"/>
        </w:rPr>
        <w:t>наплавочные.</w:t>
      </w:r>
      <w:r>
        <w:rPr>
          <w:spacing w:val="-1"/>
          <w:sz w:val="24"/>
        </w:rPr>
        <w:t xml:space="preserve"> </w:t>
      </w:r>
      <w:r>
        <w:rPr>
          <w:sz w:val="24"/>
        </w:rPr>
        <w:t>Методы</w:t>
      </w:r>
      <w:r>
        <w:rPr>
          <w:spacing w:val="-10"/>
          <w:sz w:val="24"/>
        </w:rPr>
        <w:t xml:space="preserve"> </w:t>
      </w:r>
      <w:r>
        <w:rPr>
          <w:sz w:val="24"/>
        </w:rPr>
        <w:t>определения</w:t>
      </w:r>
      <w:r>
        <w:rPr>
          <w:spacing w:val="-2"/>
          <w:sz w:val="24"/>
        </w:rPr>
        <w:t xml:space="preserve"> железа.</w:t>
      </w:r>
    </w:p>
    <w:p w:rsidR="00335362" w:rsidRDefault="00DB789F">
      <w:pPr>
        <w:pStyle w:val="3"/>
        <w:spacing w:before="7" w:line="272" w:lineRule="exact"/>
        <w:ind w:left="428"/>
      </w:pPr>
      <w:bookmarkStart w:id="87" w:name="ГОСТы_на_технические_газы"/>
      <w:bookmarkEnd w:id="87"/>
      <w:r>
        <w:t>ГОСТы</w:t>
      </w:r>
      <w:r>
        <w:rPr>
          <w:spacing w:val="-3"/>
        </w:rPr>
        <w:t xml:space="preserve"> </w:t>
      </w:r>
      <w:r>
        <w:t>на</w:t>
      </w:r>
      <w:r>
        <w:rPr>
          <w:spacing w:val="-1"/>
        </w:rPr>
        <w:t xml:space="preserve"> </w:t>
      </w:r>
      <w:r>
        <w:t>технические</w:t>
      </w:r>
      <w:r>
        <w:rPr>
          <w:spacing w:val="-2"/>
        </w:rPr>
        <w:t xml:space="preserve"> </w:t>
      </w:r>
      <w:r>
        <w:rPr>
          <w:spacing w:val="-4"/>
        </w:rPr>
        <w:t>газы</w:t>
      </w:r>
    </w:p>
    <w:p w:rsidR="00335362" w:rsidRDefault="00DB789F" w:rsidP="0020640A">
      <w:pPr>
        <w:pStyle w:val="a5"/>
        <w:numPr>
          <w:ilvl w:val="0"/>
          <w:numId w:val="71"/>
        </w:numPr>
        <w:tabs>
          <w:tab w:val="left" w:pos="428"/>
        </w:tabs>
        <w:spacing w:line="272" w:lineRule="exact"/>
        <w:ind w:left="428" w:hanging="360"/>
        <w:jc w:val="left"/>
        <w:rPr>
          <w:sz w:val="24"/>
        </w:rPr>
      </w:pPr>
      <w:r>
        <w:rPr>
          <w:sz w:val="24"/>
        </w:rPr>
        <w:t>ГОСТ</w:t>
      </w:r>
      <w:r>
        <w:rPr>
          <w:spacing w:val="-4"/>
          <w:sz w:val="24"/>
        </w:rPr>
        <w:t xml:space="preserve"> </w:t>
      </w:r>
      <w:r>
        <w:rPr>
          <w:sz w:val="24"/>
        </w:rPr>
        <w:t>5583-78</w:t>
      </w:r>
      <w:r>
        <w:rPr>
          <w:spacing w:val="-3"/>
          <w:sz w:val="24"/>
        </w:rPr>
        <w:t xml:space="preserve"> </w:t>
      </w:r>
      <w:r>
        <w:rPr>
          <w:sz w:val="24"/>
        </w:rPr>
        <w:t>Кислород</w:t>
      </w:r>
      <w:r>
        <w:rPr>
          <w:spacing w:val="-8"/>
          <w:sz w:val="24"/>
        </w:rPr>
        <w:t xml:space="preserve"> </w:t>
      </w:r>
      <w:r>
        <w:rPr>
          <w:sz w:val="24"/>
        </w:rPr>
        <w:t>газообразный</w:t>
      </w:r>
      <w:r>
        <w:rPr>
          <w:spacing w:val="-7"/>
          <w:sz w:val="24"/>
        </w:rPr>
        <w:t xml:space="preserve"> </w:t>
      </w:r>
      <w:r>
        <w:rPr>
          <w:sz w:val="24"/>
        </w:rPr>
        <w:t>технический</w:t>
      </w:r>
      <w:r>
        <w:rPr>
          <w:spacing w:val="1"/>
          <w:sz w:val="24"/>
        </w:rPr>
        <w:t xml:space="preserve"> </w:t>
      </w:r>
      <w:r>
        <w:rPr>
          <w:sz w:val="24"/>
        </w:rPr>
        <w:t>и</w:t>
      </w:r>
      <w:r>
        <w:rPr>
          <w:spacing w:val="-7"/>
          <w:sz w:val="24"/>
        </w:rPr>
        <w:t xml:space="preserve"> </w:t>
      </w:r>
      <w:r>
        <w:rPr>
          <w:sz w:val="24"/>
        </w:rPr>
        <w:t>медицинский.</w:t>
      </w:r>
      <w:r>
        <w:rPr>
          <w:spacing w:val="-1"/>
          <w:sz w:val="24"/>
        </w:rPr>
        <w:t xml:space="preserve"> </w:t>
      </w:r>
      <w:r>
        <w:rPr>
          <w:sz w:val="24"/>
        </w:rPr>
        <w:t>Технические</w:t>
      </w:r>
      <w:r>
        <w:rPr>
          <w:spacing w:val="-3"/>
          <w:sz w:val="24"/>
        </w:rPr>
        <w:t xml:space="preserve"> </w:t>
      </w:r>
      <w:r>
        <w:rPr>
          <w:spacing w:val="-2"/>
          <w:sz w:val="24"/>
        </w:rPr>
        <w:t>условия.</w:t>
      </w:r>
    </w:p>
    <w:p w:rsidR="00335362" w:rsidRDefault="00DB789F" w:rsidP="0020640A">
      <w:pPr>
        <w:pStyle w:val="a5"/>
        <w:numPr>
          <w:ilvl w:val="0"/>
          <w:numId w:val="71"/>
        </w:numPr>
        <w:tabs>
          <w:tab w:val="left" w:pos="428"/>
        </w:tabs>
        <w:spacing w:before="3" w:line="275" w:lineRule="exact"/>
        <w:ind w:left="428" w:hanging="360"/>
        <w:jc w:val="left"/>
        <w:rPr>
          <w:sz w:val="24"/>
        </w:rPr>
      </w:pPr>
      <w:r>
        <w:rPr>
          <w:sz w:val="24"/>
        </w:rPr>
        <w:t>ГОСТ</w:t>
      </w:r>
      <w:r>
        <w:rPr>
          <w:spacing w:val="-4"/>
          <w:sz w:val="24"/>
        </w:rPr>
        <w:t xml:space="preserve"> </w:t>
      </w:r>
      <w:r>
        <w:rPr>
          <w:sz w:val="24"/>
        </w:rPr>
        <w:t>5457-75</w:t>
      </w:r>
      <w:r>
        <w:rPr>
          <w:spacing w:val="-4"/>
          <w:sz w:val="24"/>
        </w:rPr>
        <w:t xml:space="preserve"> </w:t>
      </w:r>
      <w:r>
        <w:rPr>
          <w:sz w:val="24"/>
        </w:rPr>
        <w:t>Ацетилен</w:t>
      </w:r>
      <w:r>
        <w:rPr>
          <w:spacing w:val="-2"/>
          <w:sz w:val="24"/>
        </w:rPr>
        <w:t xml:space="preserve"> </w:t>
      </w:r>
      <w:r>
        <w:rPr>
          <w:sz w:val="24"/>
        </w:rPr>
        <w:t>растворенный</w:t>
      </w:r>
      <w:r>
        <w:rPr>
          <w:spacing w:val="-3"/>
          <w:sz w:val="24"/>
        </w:rPr>
        <w:t xml:space="preserve"> </w:t>
      </w:r>
      <w:r>
        <w:rPr>
          <w:sz w:val="24"/>
        </w:rPr>
        <w:t>и</w:t>
      </w:r>
      <w:r>
        <w:rPr>
          <w:spacing w:val="-7"/>
          <w:sz w:val="24"/>
        </w:rPr>
        <w:t xml:space="preserve"> </w:t>
      </w:r>
      <w:r>
        <w:rPr>
          <w:sz w:val="24"/>
        </w:rPr>
        <w:t>газообразный</w:t>
      </w:r>
      <w:r>
        <w:rPr>
          <w:spacing w:val="-3"/>
          <w:sz w:val="24"/>
        </w:rPr>
        <w:t xml:space="preserve"> </w:t>
      </w:r>
      <w:r>
        <w:rPr>
          <w:sz w:val="24"/>
        </w:rPr>
        <w:t>технический.</w:t>
      </w:r>
      <w:r>
        <w:rPr>
          <w:spacing w:val="-6"/>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71"/>
        </w:numPr>
        <w:tabs>
          <w:tab w:val="left" w:pos="428"/>
        </w:tabs>
        <w:spacing w:line="275" w:lineRule="exact"/>
        <w:ind w:left="428" w:hanging="360"/>
        <w:jc w:val="left"/>
        <w:rPr>
          <w:sz w:val="24"/>
        </w:rPr>
      </w:pPr>
      <w:r>
        <w:rPr>
          <w:sz w:val="24"/>
        </w:rPr>
        <w:t>ГОСТ</w:t>
      </w:r>
      <w:r>
        <w:rPr>
          <w:spacing w:val="-4"/>
          <w:sz w:val="24"/>
        </w:rPr>
        <w:t xml:space="preserve"> </w:t>
      </w:r>
      <w:r>
        <w:rPr>
          <w:sz w:val="24"/>
        </w:rPr>
        <w:t>3022-80</w:t>
      </w:r>
      <w:r>
        <w:rPr>
          <w:spacing w:val="-4"/>
          <w:sz w:val="24"/>
        </w:rPr>
        <w:t xml:space="preserve"> </w:t>
      </w:r>
      <w:r>
        <w:rPr>
          <w:sz w:val="24"/>
        </w:rPr>
        <w:t>Водород</w:t>
      </w:r>
      <w:r>
        <w:rPr>
          <w:spacing w:val="-5"/>
          <w:sz w:val="24"/>
        </w:rPr>
        <w:t xml:space="preserve"> </w:t>
      </w:r>
      <w:r>
        <w:rPr>
          <w:sz w:val="24"/>
        </w:rPr>
        <w:t>технический.</w:t>
      </w:r>
      <w:r>
        <w:rPr>
          <w:spacing w:val="-1"/>
          <w:sz w:val="24"/>
        </w:rPr>
        <w:t xml:space="preserve"> </w:t>
      </w:r>
      <w:r>
        <w:rPr>
          <w:sz w:val="24"/>
        </w:rPr>
        <w:t xml:space="preserve">Технические </w:t>
      </w:r>
      <w:r>
        <w:rPr>
          <w:spacing w:val="-2"/>
          <w:sz w:val="24"/>
        </w:rPr>
        <w:t>условия.</w:t>
      </w:r>
    </w:p>
    <w:p w:rsidR="00335362" w:rsidRDefault="00DB789F">
      <w:pPr>
        <w:pStyle w:val="3"/>
        <w:spacing w:before="7" w:line="272" w:lineRule="exact"/>
        <w:ind w:left="428"/>
      </w:pPr>
      <w:r>
        <w:t>ГОСТы</w:t>
      </w:r>
      <w:r>
        <w:rPr>
          <w:spacing w:val="-1"/>
        </w:rPr>
        <w:t xml:space="preserve"> </w:t>
      </w:r>
      <w:r>
        <w:t>на</w:t>
      </w:r>
      <w:r>
        <w:rPr>
          <w:spacing w:val="-1"/>
        </w:rPr>
        <w:t xml:space="preserve"> </w:t>
      </w:r>
      <w:r>
        <w:t xml:space="preserve">сварочное </w:t>
      </w:r>
      <w:r>
        <w:rPr>
          <w:spacing w:val="-2"/>
        </w:rPr>
        <w:t>оборудование.</w:t>
      </w:r>
    </w:p>
    <w:p w:rsidR="00335362" w:rsidRDefault="00DB789F" w:rsidP="0020640A">
      <w:pPr>
        <w:pStyle w:val="a5"/>
        <w:numPr>
          <w:ilvl w:val="0"/>
          <w:numId w:val="65"/>
        </w:numPr>
        <w:tabs>
          <w:tab w:val="left" w:pos="428"/>
        </w:tabs>
        <w:spacing w:line="272" w:lineRule="exact"/>
        <w:rPr>
          <w:sz w:val="24"/>
        </w:rPr>
      </w:pPr>
      <w:r>
        <w:rPr>
          <w:sz w:val="24"/>
        </w:rPr>
        <w:t>ГОСТ</w:t>
      </w:r>
      <w:r>
        <w:rPr>
          <w:spacing w:val="-2"/>
          <w:sz w:val="24"/>
        </w:rPr>
        <w:t xml:space="preserve"> </w:t>
      </w:r>
      <w:r>
        <w:rPr>
          <w:sz w:val="24"/>
        </w:rPr>
        <w:t>28920-95</w:t>
      </w:r>
      <w:r>
        <w:rPr>
          <w:spacing w:val="-1"/>
          <w:sz w:val="24"/>
        </w:rPr>
        <w:t xml:space="preserve"> </w:t>
      </w:r>
      <w:r>
        <w:rPr>
          <w:sz w:val="24"/>
        </w:rPr>
        <w:t>Вращатели сварочные</w:t>
      </w:r>
      <w:r>
        <w:rPr>
          <w:spacing w:val="-2"/>
          <w:sz w:val="24"/>
        </w:rPr>
        <w:t xml:space="preserve"> </w:t>
      </w:r>
      <w:r>
        <w:rPr>
          <w:sz w:val="24"/>
        </w:rPr>
        <w:t>роликовые.</w:t>
      </w:r>
      <w:r>
        <w:rPr>
          <w:spacing w:val="-4"/>
          <w:sz w:val="24"/>
        </w:rPr>
        <w:t xml:space="preserve"> </w:t>
      </w:r>
      <w:r>
        <w:rPr>
          <w:sz w:val="24"/>
        </w:rPr>
        <w:t>Типы,</w:t>
      </w:r>
      <w:r>
        <w:rPr>
          <w:spacing w:val="-8"/>
          <w:sz w:val="24"/>
        </w:rPr>
        <w:t xml:space="preserve"> </w:t>
      </w:r>
      <w:r>
        <w:rPr>
          <w:sz w:val="24"/>
        </w:rPr>
        <w:t>основные</w:t>
      </w:r>
      <w:r>
        <w:rPr>
          <w:spacing w:val="-2"/>
          <w:sz w:val="24"/>
        </w:rPr>
        <w:t xml:space="preserve"> </w:t>
      </w:r>
      <w:r>
        <w:rPr>
          <w:sz w:val="24"/>
        </w:rPr>
        <w:t>параметры и</w:t>
      </w:r>
      <w:r>
        <w:rPr>
          <w:spacing w:val="-5"/>
          <w:sz w:val="24"/>
        </w:rPr>
        <w:t xml:space="preserve"> </w:t>
      </w:r>
      <w:r>
        <w:rPr>
          <w:spacing w:val="-2"/>
          <w:sz w:val="24"/>
        </w:rPr>
        <w:t>размеры.</w:t>
      </w:r>
    </w:p>
    <w:p w:rsidR="00335362" w:rsidRDefault="00DB789F" w:rsidP="0020640A">
      <w:pPr>
        <w:pStyle w:val="a5"/>
        <w:numPr>
          <w:ilvl w:val="0"/>
          <w:numId w:val="65"/>
        </w:numPr>
        <w:tabs>
          <w:tab w:val="left" w:pos="428"/>
        </w:tabs>
        <w:spacing w:before="3" w:line="275" w:lineRule="exact"/>
        <w:rPr>
          <w:sz w:val="24"/>
        </w:rPr>
      </w:pPr>
      <w:r>
        <w:rPr>
          <w:sz w:val="24"/>
        </w:rPr>
        <w:t>ГОСТ</w:t>
      </w:r>
      <w:r>
        <w:rPr>
          <w:spacing w:val="-4"/>
          <w:sz w:val="24"/>
        </w:rPr>
        <w:t xml:space="preserve"> </w:t>
      </w:r>
      <w:r>
        <w:rPr>
          <w:sz w:val="24"/>
        </w:rPr>
        <w:t>21694-94</w:t>
      </w:r>
      <w:r>
        <w:rPr>
          <w:spacing w:val="-3"/>
          <w:sz w:val="24"/>
        </w:rPr>
        <w:t xml:space="preserve"> </w:t>
      </w:r>
      <w:r>
        <w:rPr>
          <w:sz w:val="24"/>
        </w:rPr>
        <w:t>Оборудование</w:t>
      </w:r>
      <w:r>
        <w:rPr>
          <w:spacing w:val="-4"/>
          <w:sz w:val="24"/>
        </w:rPr>
        <w:t xml:space="preserve"> </w:t>
      </w:r>
      <w:r>
        <w:rPr>
          <w:sz w:val="24"/>
        </w:rPr>
        <w:t>сварочное</w:t>
      </w:r>
      <w:r>
        <w:rPr>
          <w:spacing w:val="-5"/>
          <w:sz w:val="24"/>
        </w:rPr>
        <w:t xml:space="preserve"> </w:t>
      </w:r>
      <w:r>
        <w:rPr>
          <w:sz w:val="24"/>
        </w:rPr>
        <w:t>механическое.</w:t>
      </w:r>
      <w:r>
        <w:rPr>
          <w:spacing w:val="-6"/>
          <w:sz w:val="24"/>
        </w:rPr>
        <w:t xml:space="preserve"> </w:t>
      </w:r>
      <w:r>
        <w:rPr>
          <w:sz w:val="24"/>
        </w:rPr>
        <w:t>Общие</w:t>
      </w:r>
      <w:r>
        <w:rPr>
          <w:spacing w:val="-4"/>
          <w:sz w:val="24"/>
        </w:rPr>
        <w:t xml:space="preserve"> </w:t>
      </w:r>
      <w:r>
        <w:rPr>
          <w:sz w:val="24"/>
        </w:rPr>
        <w:t>технические</w:t>
      </w:r>
      <w:r>
        <w:rPr>
          <w:spacing w:val="1"/>
          <w:sz w:val="24"/>
        </w:rPr>
        <w:t xml:space="preserve"> </w:t>
      </w:r>
      <w:r>
        <w:rPr>
          <w:spacing w:val="-2"/>
          <w:sz w:val="24"/>
        </w:rPr>
        <w:t>условия.</w:t>
      </w:r>
    </w:p>
    <w:p w:rsidR="00335362" w:rsidRDefault="00DB789F" w:rsidP="0020640A">
      <w:pPr>
        <w:pStyle w:val="a5"/>
        <w:numPr>
          <w:ilvl w:val="0"/>
          <w:numId w:val="65"/>
        </w:numPr>
        <w:tabs>
          <w:tab w:val="left" w:pos="428"/>
        </w:tabs>
        <w:spacing w:line="275" w:lineRule="exact"/>
        <w:rPr>
          <w:sz w:val="24"/>
        </w:rPr>
      </w:pPr>
      <w:r>
        <w:rPr>
          <w:sz w:val="24"/>
        </w:rPr>
        <w:t>ГОСТ</w:t>
      </w:r>
      <w:r>
        <w:rPr>
          <w:spacing w:val="-5"/>
          <w:sz w:val="24"/>
        </w:rPr>
        <w:t xml:space="preserve"> </w:t>
      </w:r>
      <w:r>
        <w:rPr>
          <w:sz w:val="24"/>
        </w:rPr>
        <w:t>7237-82</w:t>
      </w:r>
      <w:r>
        <w:rPr>
          <w:spacing w:val="-4"/>
          <w:sz w:val="24"/>
        </w:rPr>
        <w:t xml:space="preserve"> </w:t>
      </w:r>
      <w:r>
        <w:rPr>
          <w:sz w:val="24"/>
        </w:rPr>
        <w:t>Преобразователи</w:t>
      </w:r>
      <w:r>
        <w:rPr>
          <w:spacing w:val="-7"/>
          <w:sz w:val="24"/>
        </w:rPr>
        <w:t xml:space="preserve"> </w:t>
      </w:r>
      <w:r>
        <w:rPr>
          <w:sz w:val="24"/>
        </w:rPr>
        <w:t>сварочные.</w:t>
      </w:r>
      <w:r>
        <w:rPr>
          <w:spacing w:val="-2"/>
          <w:sz w:val="24"/>
        </w:rPr>
        <w:t xml:space="preserve"> </w:t>
      </w:r>
      <w:r>
        <w:rPr>
          <w:sz w:val="24"/>
        </w:rPr>
        <w:t>Общие</w:t>
      </w:r>
      <w:r>
        <w:rPr>
          <w:spacing w:val="-5"/>
          <w:sz w:val="24"/>
        </w:rPr>
        <w:t xml:space="preserve"> </w:t>
      </w:r>
      <w:r>
        <w:rPr>
          <w:sz w:val="24"/>
        </w:rPr>
        <w:t xml:space="preserve">технические </w:t>
      </w:r>
      <w:r>
        <w:rPr>
          <w:spacing w:val="-2"/>
          <w:sz w:val="24"/>
        </w:rPr>
        <w:t>условия.</w:t>
      </w:r>
    </w:p>
    <w:p w:rsidR="00335362" w:rsidRDefault="00DB789F" w:rsidP="0020640A">
      <w:pPr>
        <w:pStyle w:val="a5"/>
        <w:numPr>
          <w:ilvl w:val="0"/>
          <w:numId w:val="65"/>
        </w:numPr>
        <w:tabs>
          <w:tab w:val="left" w:pos="428"/>
        </w:tabs>
        <w:spacing w:before="3" w:line="275" w:lineRule="exact"/>
        <w:rPr>
          <w:sz w:val="24"/>
        </w:rPr>
      </w:pPr>
      <w:r>
        <w:rPr>
          <w:sz w:val="24"/>
        </w:rPr>
        <w:t>ГОСТ</w:t>
      </w:r>
      <w:r>
        <w:rPr>
          <w:spacing w:val="-1"/>
          <w:sz w:val="24"/>
        </w:rPr>
        <w:t xml:space="preserve"> </w:t>
      </w:r>
      <w:r>
        <w:rPr>
          <w:sz w:val="24"/>
        </w:rPr>
        <w:t>28920-91</w:t>
      </w:r>
      <w:r>
        <w:rPr>
          <w:spacing w:val="-1"/>
          <w:sz w:val="24"/>
        </w:rPr>
        <w:t xml:space="preserve"> </w:t>
      </w:r>
      <w:r>
        <w:rPr>
          <w:sz w:val="24"/>
        </w:rPr>
        <w:t>Вращатели</w:t>
      </w:r>
      <w:r>
        <w:rPr>
          <w:spacing w:val="1"/>
          <w:sz w:val="24"/>
        </w:rPr>
        <w:t xml:space="preserve"> </w:t>
      </w:r>
      <w:r>
        <w:rPr>
          <w:sz w:val="24"/>
        </w:rPr>
        <w:t>сварочные</w:t>
      </w:r>
      <w:r>
        <w:rPr>
          <w:spacing w:val="-2"/>
          <w:sz w:val="24"/>
        </w:rPr>
        <w:t xml:space="preserve"> </w:t>
      </w:r>
      <w:r>
        <w:rPr>
          <w:sz w:val="24"/>
        </w:rPr>
        <w:t>роликовые.</w:t>
      </w:r>
      <w:r>
        <w:rPr>
          <w:spacing w:val="-4"/>
          <w:sz w:val="24"/>
        </w:rPr>
        <w:t xml:space="preserve"> </w:t>
      </w:r>
      <w:r>
        <w:rPr>
          <w:sz w:val="24"/>
        </w:rPr>
        <w:t>Типы,</w:t>
      </w:r>
      <w:r>
        <w:rPr>
          <w:spacing w:val="-7"/>
          <w:sz w:val="24"/>
        </w:rPr>
        <w:t xml:space="preserve"> </w:t>
      </w:r>
      <w:r>
        <w:rPr>
          <w:sz w:val="24"/>
        </w:rPr>
        <w:t>основные</w:t>
      </w:r>
      <w:r>
        <w:rPr>
          <w:spacing w:val="-1"/>
          <w:sz w:val="24"/>
        </w:rPr>
        <w:t xml:space="preserve"> </w:t>
      </w:r>
      <w:r>
        <w:rPr>
          <w:sz w:val="24"/>
        </w:rPr>
        <w:t>параметры и</w:t>
      </w:r>
      <w:r>
        <w:rPr>
          <w:spacing w:val="-4"/>
          <w:sz w:val="24"/>
        </w:rPr>
        <w:t xml:space="preserve"> </w:t>
      </w:r>
      <w:r>
        <w:rPr>
          <w:spacing w:val="-2"/>
          <w:sz w:val="24"/>
        </w:rPr>
        <w:t>размеры.</w:t>
      </w:r>
    </w:p>
    <w:p w:rsidR="00335362" w:rsidRDefault="00DB789F" w:rsidP="0020640A">
      <w:pPr>
        <w:pStyle w:val="a5"/>
        <w:numPr>
          <w:ilvl w:val="0"/>
          <w:numId w:val="65"/>
        </w:numPr>
        <w:tabs>
          <w:tab w:val="left" w:pos="428"/>
        </w:tabs>
        <w:spacing w:line="242" w:lineRule="auto"/>
        <w:ind w:right="205"/>
        <w:rPr>
          <w:sz w:val="24"/>
        </w:rPr>
      </w:pPr>
      <w:r>
        <w:rPr>
          <w:sz w:val="24"/>
        </w:rPr>
        <w:t>ГОСТ 30260-96</w:t>
      </w:r>
      <w:r>
        <w:rPr>
          <w:spacing w:val="-2"/>
          <w:sz w:val="24"/>
        </w:rPr>
        <w:t xml:space="preserve"> </w:t>
      </w:r>
      <w:r>
        <w:rPr>
          <w:sz w:val="24"/>
        </w:rPr>
        <w:t>Оборудование</w:t>
      </w:r>
      <w:r>
        <w:rPr>
          <w:spacing w:val="-3"/>
          <w:sz w:val="24"/>
        </w:rPr>
        <w:t xml:space="preserve"> </w:t>
      </w:r>
      <w:r>
        <w:rPr>
          <w:sz w:val="24"/>
        </w:rPr>
        <w:t>для</w:t>
      </w:r>
      <w:r>
        <w:rPr>
          <w:spacing w:val="-2"/>
          <w:sz w:val="24"/>
        </w:rPr>
        <w:t xml:space="preserve"> </w:t>
      </w:r>
      <w:r>
        <w:rPr>
          <w:sz w:val="24"/>
        </w:rPr>
        <w:t>наплавки</w:t>
      </w:r>
      <w:r>
        <w:rPr>
          <w:spacing w:val="-6"/>
          <w:sz w:val="24"/>
        </w:rPr>
        <w:t xml:space="preserve"> </w:t>
      </w:r>
      <w:r>
        <w:rPr>
          <w:sz w:val="24"/>
        </w:rPr>
        <w:t>поверхностей</w:t>
      </w:r>
      <w:r>
        <w:rPr>
          <w:spacing w:val="-2"/>
          <w:sz w:val="24"/>
        </w:rPr>
        <w:t xml:space="preserve"> </w:t>
      </w:r>
      <w:r>
        <w:rPr>
          <w:sz w:val="24"/>
        </w:rPr>
        <w:t>тел</w:t>
      </w:r>
      <w:r>
        <w:rPr>
          <w:spacing w:val="-7"/>
          <w:sz w:val="24"/>
        </w:rPr>
        <w:t xml:space="preserve"> </w:t>
      </w:r>
      <w:r>
        <w:rPr>
          <w:sz w:val="24"/>
        </w:rPr>
        <w:t>вращения.</w:t>
      </w:r>
      <w:r>
        <w:rPr>
          <w:spacing w:val="-5"/>
          <w:sz w:val="24"/>
        </w:rPr>
        <w:t xml:space="preserve"> </w:t>
      </w:r>
      <w:r>
        <w:rPr>
          <w:sz w:val="24"/>
        </w:rPr>
        <w:t>Типы,</w:t>
      </w:r>
      <w:r>
        <w:rPr>
          <w:spacing w:val="-9"/>
          <w:sz w:val="24"/>
        </w:rPr>
        <w:t xml:space="preserve"> </w:t>
      </w:r>
      <w:r>
        <w:rPr>
          <w:sz w:val="24"/>
        </w:rPr>
        <w:t>основные</w:t>
      </w:r>
      <w:r>
        <w:rPr>
          <w:spacing w:val="-8"/>
          <w:sz w:val="24"/>
        </w:rPr>
        <w:t xml:space="preserve"> </w:t>
      </w:r>
      <w:r>
        <w:rPr>
          <w:sz w:val="24"/>
        </w:rPr>
        <w:t>параметры и размеры.</w:t>
      </w:r>
    </w:p>
    <w:p w:rsidR="00335362" w:rsidRDefault="00DB789F" w:rsidP="0020640A">
      <w:pPr>
        <w:pStyle w:val="a5"/>
        <w:numPr>
          <w:ilvl w:val="0"/>
          <w:numId w:val="65"/>
        </w:numPr>
        <w:tabs>
          <w:tab w:val="left" w:pos="428"/>
        </w:tabs>
        <w:spacing w:line="271" w:lineRule="exact"/>
        <w:rPr>
          <w:sz w:val="24"/>
        </w:rPr>
      </w:pPr>
      <w:r>
        <w:rPr>
          <w:sz w:val="24"/>
        </w:rPr>
        <w:t>ГОСТ</w:t>
      </w:r>
      <w:r>
        <w:rPr>
          <w:spacing w:val="-2"/>
          <w:sz w:val="24"/>
        </w:rPr>
        <w:t xml:space="preserve"> </w:t>
      </w:r>
      <w:r>
        <w:rPr>
          <w:sz w:val="24"/>
        </w:rPr>
        <w:t>30295-96</w:t>
      </w:r>
      <w:r>
        <w:rPr>
          <w:spacing w:val="-1"/>
          <w:sz w:val="24"/>
        </w:rPr>
        <w:t xml:space="preserve"> </w:t>
      </w:r>
      <w:r>
        <w:rPr>
          <w:sz w:val="24"/>
        </w:rPr>
        <w:t>Кантователи</w:t>
      </w:r>
      <w:r>
        <w:rPr>
          <w:spacing w:val="-1"/>
          <w:sz w:val="24"/>
        </w:rPr>
        <w:t xml:space="preserve"> </w:t>
      </w:r>
      <w:r>
        <w:rPr>
          <w:sz w:val="24"/>
        </w:rPr>
        <w:t>сварочные.</w:t>
      </w:r>
      <w:r>
        <w:rPr>
          <w:spacing w:val="-4"/>
          <w:sz w:val="24"/>
        </w:rPr>
        <w:t xml:space="preserve"> </w:t>
      </w:r>
      <w:r>
        <w:rPr>
          <w:sz w:val="24"/>
        </w:rPr>
        <w:t>Типы,</w:t>
      </w:r>
      <w:r>
        <w:rPr>
          <w:spacing w:val="-5"/>
          <w:sz w:val="24"/>
        </w:rPr>
        <w:t xml:space="preserve"> </w:t>
      </w:r>
      <w:r>
        <w:rPr>
          <w:sz w:val="24"/>
        </w:rPr>
        <w:t>основные</w:t>
      </w:r>
      <w:r>
        <w:rPr>
          <w:spacing w:val="-7"/>
          <w:sz w:val="24"/>
        </w:rPr>
        <w:t xml:space="preserve"> </w:t>
      </w:r>
      <w:r>
        <w:rPr>
          <w:sz w:val="24"/>
        </w:rPr>
        <w:t>параметры</w:t>
      </w:r>
      <w:r>
        <w:rPr>
          <w:spacing w:val="-3"/>
          <w:sz w:val="24"/>
        </w:rPr>
        <w:t xml:space="preserve"> </w:t>
      </w:r>
      <w:r>
        <w:rPr>
          <w:sz w:val="24"/>
        </w:rPr>
        <w:t xml:space="preserve">и </w:t>
      </w:r>
      <w:r>
        <w:rPr>
          <w:spacing w:val="-2"/>
          <w:sz w:val="24"/>
        </w:rPr>
        <w:t>размеры.</w:t>
      </w:r>
    </w:p>
    <w:p w:rsidR="00335362" w:rsidRDefault="00DB789F" w:rsidP="0020640A">
      <w:pPr>
        <w:pStyle w:val="a5"/>
        <w:numPr>
          <w:ilvl w:val="0"/>
          <w:numId w:val="65"/>
        </w:numPr>
        <w:tabs>
          <w:tab w:val="left" w:pos="428"/>
        </w:tabs>
        <w:spacing w:before="3" w:line="237" w:lineRule="auto"/>
        <w:ind w:right="425"/>
        <w:rPr>
          <w:sz w:val="24"/>
        </w:rPr>
      </w:pPr>
      <w:r>
        <w:rPr>
          <w:sz w:val="24"/>
        </w:rPr>
        <w:t>ГОСТ</w:t>
      </w:r>
      <w:r>
        <w:rPr>
          <w:spacing w:val="-1"/>
          <w:sz w:val="24"/>
        </w:rPr>
        <w:t xml:space="preserve"> </w:t>
      </w:r>
      <w:r>
        <w:rPr>
          <w:sz w:val="24"/>
        </w:rPr>
        <w:t>28332-89</w:t>
      </w:r>
      <w:r>
        <w:rPr>
          <w:spacing w:val="-3"/>
          <w:sz w:val="24"/>
        </w:rPr>
        <w:t xml:space="preserve"> </w:t>
      </w:r>
      <w:r>
        <w:rPr>
          <w:sz w:val="24"/>
        </w:rPr>
        <w:t>Модули</w:t>
      </w:r>
      <w:r>
        <w:rPr>
          <w:spacing w:val="-2"/>
          <w:sz w:val="24"/>
        </w:rPr>
        <w:t xml:space="preserve"> </w:t>
      </w:r>
      <w:r>
        <w:rPr>
          <w:sz w:val="24"/>
        </w:rPr>
        <w:t>производственные</w:t>
      </w:r>
      <w:r>
        <w:rPr>
          <w:spacing w:val="-9"/>
          <w:sz w:val="24"/>
        </w:rPr>
        <w:t xml:space="preserve"> </w:t>
      </w:r>
      <w:r>
        <w:rPr>
          <w:sz w:val="24"/>
        </w:rPr>
        <w:t>гибкие</w:t>
      </w:r>
      <w:r>
        <w:rPr>
          <w:spacing w:val="-4"/>
          <w:sz w:val="24"/>
        </w:rPr>
        <w:t xml:space="preserve"> </w:t>
      </w:r>
      <w:r>
        <w:rPr>
          <w:sz w:val="24"/>
        </w:rPr>
        <w:t>дуговой сварки.</w:t>
      </w:r>
      <w:r>
        <w:rPr>
          <w:spacing w:val="-1"/>
          <w:sz w:val="24"/>
        </w:rPr>
        <w:t xml:space="preserve"> </w:t>
      </w:r>
      <w:r>
        <w:rPr>
          <w:sz w:val="24"/>
        </w:rPr>
        <w:t>Нормы</w:t>
      </w:r>
      <w:r>
        <w:rPr>
          <w:spacing w:val="-6"/>
          <w:sz w:val="24"/>
        </w:rPr>
        <w:t xml:space="preserve"> </w:t>
      </w:r>
      <w:r>
        <w:rPr>
          <w:sz w:val="24"/>
        </w:rPr>
        <w:t>надежности</w:t>
      </w:r>
      <w:r>
        <w:rPr>
          <w:spacing w:val="-6"/>
          <w:sz w:val="24"/>
        </w:rPr>
        <w:t xml:space="preserve"> </w:t>
      </w:r>
      <w:r>
        <w:rPr>
          <w:sz w:val="24"/>
        </w:rPr>
        <w:t>и</w:t>
      </w:r>
      <w:r>
        <w:rPr>
          <w:spacing w:val="-7"/>
          <w:sz w:val="24"/>
        </w:rPr>
        <w:t xml:space="preserve"> </w:t>
      </w:r>
      <w:r>
        <w:rPr>
          <w:sz w:val="24"/>
        </w:rPr>
        <w:t>основные требования к методам контроля.</w:t>
      </w:r>
    </w:p>
    <w:p w:rsidR="00335362" w:rsidRDefault="00DB789F" w:rsidP="0020640A">
      <w:pPr>
        <w:pStyle w:val="a5"/>
        <w:numPr>
          <w:ilvl w:val="0"/>
          <w:numId w:val="65"/>
        </w:numPr>
        <w:tabs>
          <w:tab w:val="left" w:pos="428"/>
        </w:tabs>
        <w:spacing w:before="6" w:line="237" w:lineRule="auto"/>
        <w:ind w:right="334"/>
        <w:rPr>
          <w:sz w:val="24"/>
        </w:rPr>
      </w:pPr>
      <w:r>
        <w:rPr>
          <w:sz w:val="24"/>
        </w:rPr>
        <w:t>ГОСТ</w:t>
      </w:r>
      <w:r>
        <w:rPr>
          <w:spacing w:val="-1"/>
          <w:sz w:val="24"/>
        </w:rPr>
        <w:t xml:space="preserve"> </w:t>
      </w:r>
      <w:r>
        <w:rPr>
          <w:sz w:val="24"/>
        </w:rPr>
        <w:t>31.2031.01-91</w:t>
      </w:r>
      <w:r>
        <w:rPr>
          <w:spacing w:val="-8"/>
          <w:sz w:val="24"/>
        </w:rPr>
        <w:t xml:space="preserve"> </w:t>
      </w:r>
      <w:r>
        <w:rPr>
          <w:sz w:val="24"/>
        </w:rPr>
        <w:t>Приспособления</w:t>
      </w:r>
      <w:r>
        <w:rPr>
          <w:spacing w:val="-3"/>
          <w:sz w:val="24"/>
        </w:rPr>
        <w:t xml:space="preserve"> </w:t>
      </w:r>
      <w:r>
        <w:rPr>
          <w:sz w:val="24"/>
        </w:rPr>
        <w:t>сборно-разборные</w:t>
      </w:r>
      <w:r>
        <w:rPr>
          <w:spacing w:val="-9"/>
          <w:sz w:val="24"/>
        </w:rPr>
        <w:t xml:space="preserve"> </w:t>
      </w:r>
      <w:r>
        <w:rPr>
          <w:sz w:val="24"/>
        </w:rPr>
        <w:t>переналаживаемые</w:t>
      </w:r>
      <w:r>
        <w:rPr>
          <w:spacing w:val="-4"/>
          <w:sz w:val="24"/>
        </w:rPr>
        <w:t xml:space="preserve"> </w:t>
      </w:r>
      <w:r>
        <w:rPr>
          <w:sz w:val="24"/>
        </w:rPr>
        <w:t>для</w:t>
      </w:r>
      <w:r>
        <w:rPr>
          <w:spacing w:val="-3"/>
          <w:sz w:val="24"/>
        </w:rPr>
        <w:t xml:space="preserve"> </w:t>
      </w:r>
      <w:r>
        <w:rPr>
          <w:sz w:val="24"/>
        </w:rPr>
        <w:t>сборки</w:t>
      </w:r>
      <w:r>
        <w:rPr>
          <w:spacing w:val="-2"/>
          <w:sz w:val="24"/>
        </w:rPr>
        <w:t xml:space="preserve"> </w:t>
      </w:r>
      <w:r>
        <w:rPr>
          <w:sz w:val="24"/>
        </w:rPr>
        <w:t>деталей</w:t>
      </w:r>
      <w:r>
        <w:rPr>
          <w:spacing w:val="-2"/>
          <w:sz w:val="24"/>
        </w:rPr>
        <w:t xml:space="preserve"> </w:t>
      </w:r>
      <w:r>
        <w:rPr>
          <w:sz w:val="24"/>
        </w:rPr>
        <w:t>под сварку. Типы, параметры и размеры.</w:t>
      </w:r>
    </w:p>
    <w:p w:rsidR="00335362" w:rsidRDefault="00DB789F" w:rsidP="0020640A">
      <w:pPr>
        <w:pStyle w:val="a5"/>
        <w:numPr>
          <w:ilvl w:val="0"/>
          <w:numId w:val="65"/>
        </w:numPr>
        <w:tabs>
          <w:tab w:val="left" w:pos="428"/>
        </w:tabs>
        <w:spacing w:before="6" w:line="237" w:lineRule="auto"/>
        <w:ind w:right="848"/>
        <w:rPr>
          <w:sz w:val="24"/>
        </w:rPr>
      </w:pPr>
      <w:r>
        <w:rPr>
          <w:sz w:val="24"/>
        </w:rPr>
        <w:t>ГОСТ 30220-95</w:t>
      </w:r>
      <w:r>
        <w:rPr>
          <w:spacing w:val="-2"/>
          <w:sz w:val="24"/>
        </w:rPr>
        <w:t xml:space="preserve"> </w:t>
      </w:r>
      <w:r>
        <w:rPr>
          <w:sz w:val="24"/>
        </w:rPr>
        <w:t>Манипуляторы</w:t>
      </w:r>
      <w:r>
        <w:rPr>
          <w:spacing w:val="-1"/>
          <w:sz w:val="24"/>
        </w:rPr>
        <w:t xml:space="preserve"> </w:t>
      </w:r>
      <w:r>
        <w:rPr>
          <w:sz w:val="24"/>
        </w:rPr>
        <w:t>для</w:t>
      </w:r>
      <w:r>
        <w:rPr>
          <w:spacing w:val="-2"/>
          <w:sz w:val="24"/>
        </w:rPr>
        <w:t xml:space="preserve"> </w:t>
      </w:r>
      <w:r>
        <w:rPr>
          <w:sz w:val="24"/>
        </w:rPr>
        <w:t>контактной</w:t>
      </w:r>
      <w:r>
        <w:rPr>
          <w:spacing w:val="-6"/>
          <w:sz w:val="24"/>
        </w:rPr>
        <w:t xml:space="preserve"> </w:t>
      </w:r>
      <w:r>
        <w:rPr>
          <w:sz w:val="24"/>
        </w:rPr>
        <w:t>точечной</w:t>
      </w:r>
      <w:r>
        <w:rPr>
          <w:spacing w:val="-1"/>
          <w:sz w:val="24"/>
        </w:rPr>
        <w:t xml:space="preserve"> </w:t>
      </w:r>
      <w:r>
        <w:rPr>
          <w:sz w:val="24"/>
        </w:rPr>
        <w:t>сварки.</w:t>
      </w:r>
      <w:r>
        <w:rPr>
          <w:spacing w:val="-5"/>
          <w:sz w:val="24"/>
        </w:rPr>
        <w:t xml:space="preserve"> </w:t>
      </w:r>
      <w:r>
        <w:rPr>
          <w:sz w:val="24"/>
        </w:rPr>
        <w:t>Типы,</w:t>
      </w:r>
      <w:r>
        <w:rPr>
          <w:spacing w:val="-9"/>
          <w:sz w:val="24"/>
        </w:rPr>
        <w:t xml:space="preserve"> </w:t>
      </w:r>
      <w:r>
        <w:rPr>
          <w:sz w:val="24"/>
        </w:rPr>
        <w:t>основные</w:t>
      </w:r>
      <w:r>
        <w:rPr>
          <w:spacing w:val="-3"/>
          <w:sz w:val="24"/>
        </w:rPr>
        <w:t xml:space="preserve"> </w:t>
      </w:r>
      <w:r>
        <w:rPr>
          <w:sz w:val="24"/>
        </w:rPr>
        <w:t>параметры</w:t>
      </w:r>
      <w:r>
        <w:rPr>
          <w:spacing w:val="-1"/>
          <w:sz w:val="24"/>
        </w:rPr>
        <w:t xml:space="preserve"> </w:t>
      </w:r>
      <w:r>
        <w:rPr>
          <w:sz w:val="24"/>
        </w:rPr>
        <w:t xml:space="preserve">и </w:t>
      </w:r>
      <w:r>
        <w:rPr>
          <w:spacing w:val="-2"/>
          <w:sz w:val="24"/>
        </w:rPr>
        <w:t>размеры</w:t>
      </w:r>
    </w:p>
    <w:p w:rsidR="00335362" w:rsidRDefault="00DB789F" w:rsidP="0020640A">
      <w:pPr>
        <w:pStyle w:val="a5"/>
        <w:numPr>
          <w:ilvl w:val="0"/>
          <w:numId w:val="65"/>
        </w:numPr>
        <w:tabs>
          <w:tab w:val="left" w:pos="428"/>
        </w:tabs>
        <w:spacing w:before="5" w:line="237" w:lineRule="auto"/>
        <w:ind w:right="346"/>
        <w:rPr>
          <w:sz w:val="24"/>
        </w:rPr>
      </w:pPr>
      <w:r>
        <w:rPr>
          <w:sz w:val="24"/>
        </w:rPr>
        <w:t>ГОСТ</w:t>
      </w:r>
      <w:r>
        <w:rPr>
          <w:spacing w:val="-2"/>
          <w:sz w:val="24"/>
        </w:rPr>
        <w:t xml:space="preserve"> </w:t>
      </w:r>
      <w:r>
        <w:rPr>
          <w:sz w:val="24"/>
        </w:rPr>
        <w:t>19140-94</w:t>
      </w:r>
      <w:r>
        <w:rPr>
          <w:spacing w:val="-3"/>
          <w:sz w:val="24"/>
        </w:rPr>
        <w:t xml:space="preserve"> </w:t>
      </w:r>
      <w:r>
        <w:rPr>
          <w:sz w:val="24"/>
        </w:rPr>
        <w:t>Вращатели</w:t>
      </w:r>
      <w:r>
        <w:rPr>
          <w:spacing w:val="-2"/>
          <w:sz w:val="24"/>
        </w:rPr>
        <w:t xml:space="preserve"> </w:t>
      </w:r>
      <w:r>
        <w:rPr>
          <w:sz w:val="24"/>
        </w:rPr>
        <w:t>сварочные</w:t>
      </w:r>
      <w:r>
        <w:rPr>
          <w:spacing w:val="-4"/>
          <w:sz w:val="24"/>
        </w:rPr>
        <w:t xml:space="preserve"> </w:t>
      </w:r>
      <w:r>
        <w:rPr>
          <w:sz w:val="24"/>
        </w:rPr>
        <w:t>горизонтальные</w:t>
      </w:r>
      <w:r>
        <w:rPr>
          <w:spacing w:val="-4"/>
          <w:sz w:val="24"/>
        </w:rPr>
        <w:t xml:space="preserve"> </w:t>
      </w:r>
      <w:r>
        <w:rPr>
          <w:sz w:val="24"/>
        </w:rPr>
        <w:t>двухстоечные.</w:t>
      </w:r>
      <w:r>
        <w:rPr>
          <w:spacing w:val="-6"/>
          <w:sz w:val="24"/>
        </w:rPr>
        <w:t xml:space="preserve"> </w:t>
      </w:r>
      <w:r>
        <w:rPr>
          <w:sz w:val="24"/>
        </w:rPr>
        <w:t>Типы,</w:t>
      </w:r>
      <w:r>
        <w:rPr>
          <w:spacing w:val="-10"/>
          <w:sz w:val="24"/>
        </w:rPr>
        <w:t xml:space="preserve"> </w:t>
      </w:r>
      <w:r>
        <w:rPr>
          <w:sz w:val="24"/>
        </w:rPr>
        <w:t>основные</w:t>
      </w:r>
      <w:r>
        <w:rPr>
          <w:spacing w:val="-4"/>
          <w:sz w:val="24"/>
        </w:rPr>
        <w:t xml:space="preserve"> </w:t>
      </w:r>
      <w:r>
        <w:rPr>
          <w:sz w:val="24"/>
        </w:rPr>
        <w:t>параметры</w:t>
      </w:r>
      <w:r>
        <w:rPr>
          <w:spacing w:val="-2"/>
          <w:sz w:val="24"/>
        </w:rPr>
        <w:t xml:space="preserve"> </w:t>
      </w:r>
      <w:r>
        <w:rPr>
          <w:sz w:val="24"/>
        </w:rPr>
        <w:t xml:space="preserve">и </w:t>
      </w:r>
      <w:r>
        <w:rPr>
          <w:spacing w:val="-2"/>
          <w:sz w:val="24"/>
        </w:rPr>
        <w:t>размеры.</w:t>
      </w:r>
    </w:p>
    <w:p w:rsidR="00335362" w:rsidRDefault="00DB789F" w:rsidP="0020640A">
      <w:pPr>
        <w:pStyle w:val="a5"/>
        <w:numPr>
          <w:ilvl w:val="0"/>
          <w:numId w:val="65"/>
        </w:numPr>
        <w:tabs>
          <w:tab w:val="left" w:pos="428"/>
        </w:tabs>
        <w:spacing w:before="4"/>
        <w:ind w:right="336"/>
        <w:rPr>
          <w:sz w:val="24"/>
        </w:rPr>
      </w:pPr>
      <w:r>
        <w:rPr>
          <w:sz w:val="24"/>
        </w:rPr>
        <w:t>ГОСТ 31.211.42-93</w:t>
      </w:r>
      <w:r>
        <w:rPr>
          <w:spacing w:val="-6"/>
          <w:sz w:val="24"/>
        </w:rPr>
        <w:t xml:space="preserve"> </w:t>
      </w:r>
      <w:r>
        <w:rPr>
          <w:sz w:val="24"/>
        </w:rPr>
        <w:t>Детали и</w:t>
      </w:r>
      <w:r>
        <w:rPr>
          <w:spacing w:val="-5"/>
          <w:sz w:val="24"/>
        </w:rPr>
        <w:t xml:space="preserve"> </w:t>
      </w:r>
      <w:r>
        <w:rPr>
          <w:sz w:val="24"/>
        </w:rPr>
        <w:t>сборочные</w:t>
      </w:r>
      <w:r>
        <w:rPr>
          <w:spacing w:val="-2"/>
          <w:sz w:val="24"/>
        </w:rPr>
        <w:t xml:space="preserve"> </w:t>
      </w:r>
      <w:r>
        <w:rPr>
          <w:sz w:val="24"/>
        </w:rPr>
        <w:t>единицы сборно-разборных</w:t>
      </w:r>
      <w:r>
        <w:rPr>
          <w:spacing w:val="-6"/>
          <w:sz w:val="24"/>
        </w:rPr>
        <w:t xml:space="preserve"> </w:t>
      </w:r>
      <w:r>
        <w:rPr>
          <w:sz w:val="24"/>
        </w:rPr>
        <w:t>приспособлений</w:t>
      </w:r>
      <w:r>
        <w:rPr>
          <w:spacing w:val="-5"/>
          <w:sz w:val="24"/>
        </w:rPr>
        <w:t xml:space="preserve"> </w:t>
      </w:r>
      <w:r>
        <w:rPr>
          <w:sz w:val="24"/>
        </w:rPr>
        <w:t>для</w:t>
      </w:r>
      <w:r>
        <w:rPr>
          <w:spacing w:val="-1"/>
          <w:sz w:val="24"/>
        </w:rPr>
        <w:t xml:space="preserve"> </w:t>
      </w:r>
      <w:r>
        <w:rPr>
          <w:sz w:val="24"/>
        </w:rPr>
        <w:t>сборочно- сварочных работ. Технические требования. Правила приемки. Методы контроля. Маркировка, упаковка, транспортирование и хранение.</w:t>
      </w:r>
    </w:p>
    <w:p w:rsidR="00335362" w:rsidRDefault="00DB789F" w:rsidP="0020640A">
      <w:pPr>
        <w:pStyle w:val="a5"/>
        <w:numPr>
          <w:ilvl w:val="0"/>
          <w:numId w:val="65"/>
        </w:numPr>
        <w:tabs>
          <w:tab w:val="left" w:pos="428"/>
        </w:tabs>
        <w:spacing w:line="274" w:lineRule="exact"/>
        <w:rPr>
          <w:sz w:val="24"/>
        </w:rPr>
      </w:pPr>
      <w:r>
        <w:rPr>
          <w:sz w:val="24"/>
        </w:rPr>
        <w:t>ГОСТ</w:t>
      </w:r>
      <w:r>
        <w:rPr>
          <w:spacing w:val="-3"/>
          <w:sz w:val="24"/>
        </w:rPr>
        <w:t xml:space="preserve"> </w:t>
      </w:r>
      <w:r>
        <w:rPr>
          <w:sz w:val="24"/>
        </w:rPr>
        <w:t>25445-82</w:t>
      </w:r>
      <w:r>
        <w:rPr>
          <w:spacing w:val="-7"/>
          <w:sz w:val="24"/>
        </w:rPr>
        <w:t xml:space="preserve"> </w:t>
      </w:r>
      <w:r>
        <w:rPr>
          <w:sz w:val="24"/>
        </w:rPr>
        <w:t>Барабаны, катушки</w:t>
      </w:r>
      <w:r>
        <w:rPr>
          <w:spacing w:val="-2"/>
          <w:sz w:val="24"/>
        </w:rPr>
        <w:t xml:space="preserve"> </w:t>
      </w:r>
      <w:r>
        <w:rPr>
          <w:sz w:val="24"/>
        </w:rPr>
        <w:t>и</w:t>
      </w:r>
      <w:r>
        <w:rPr>
          <w:spacing w:val="-1"/>
          <w:sz w:val="24"/>
        </w:rPr>
        <w:t xml:space="preserve"> </w:t>
      </w:r>
      <w:r>
        <w:rPr>
          <w:sz w:val="24"/>
        </w:rPr>
        <w:t>сердечники</w:t>
      </w:r>
      <w:r>
        <w:rPr>
          <w:spacing w:val="-1"/>
          <w:sz w:val="24"/>
        </w:rPr>
        <w:t xml:space="preserve"> </w:t>
      </w:r>
      <w:r>
        <w:rPr>
          <w:sz w:val="24"/>
        </w:rPr>
        <w:t>для</w:t>
      </w:r>
      <w:r>
        <w:rPr>
          <w:spacing w:val="-3"/>
          <w:sz w:val="24"/>
        </w:rPr>
        <w:t xml:space="preserve"> </w:t>
      </w:r>
      <w:r>
        <w:rPr>
          <w:sz w:val="24"/>
        </w:rPr>
        <w:t>сварочной</w:t>
      </w:r>
      <w:r>
        <w:rPr>
          <w:spacing w:val="-6"/>
          <w:sz w:val="24"/>
        </w:rPr>
        <w:t xml:space="preserve"> </w:t>
      </w:r>
      <w:r>
        <w:rPr>
          <w:sz w:val="24"/>
        </w:rPr>
        <w:t>проволоки. Основные</w:t>
      </w:r>
      <w:r>
        <w:rPr>
          <w:spacing w:val="-3"/>
          <w:sz w:val="24"/>
        </w:rPr>
        <w:t xml:space="preserve"> </w:t>
      </w:r>
      <w:r>
        <w:rPr>
          <w:spacing w:val="-2"/>
          <w:sz w:val="24"/>
        </w:rPr>
        <w:t>размеры.</w:t>
      </w:r>
    </w:p>
    <w:p w:rsidR="00335362" w:rsidRDefault="00DB789F" w:rsidP="0020640A">
      <w:pPr>
        <w:pStyle w:val="a5"/>
        <w:numPr>
          <w:ilvl w:val="0"/>
          <w:numId w:val="65"/>
        </w:numPr>
        <w:tabs>
          <w:tab w:val="left" w:pos="428"/>
        </w:tabs>
        <w:spacing w:before="3" w:line="275" w:lineRule="exact"/>
        <w:rPr>
          <w:sz w:val="24"/>
        </w:rPr>
      </w:pPr>
      <w:r>
        <w:rPr>
          <w:sz w:val="24"/>
        </w:rPr>
        <w:t>ГОСТ</w:t>
      </w:r>
      <w:r>
        <w:rPr>
          <w:spacing w:val="-2"/>
          <w:sz w:val="24"/>
        </w:rPr>
        <w:t xml:space="preserve"> </w:t>
      </w:r>
      <w:r>
        <w:rPr>
          <w:sz w:val="24"/>
        </w:rPr>
        <w:t>25616-83</w:t>
      </w:r>
      <w:r>
        <w:rPr>
          <w:spacing w:val="-2"/>
          <w:sz w:val="24"/>
        </w:rPr>
        <w:t xml:space="preserve"> </w:t>
      </w:r>
      <w:r>
        <w:rPr>
          <w:sz w:val="24"/>
        </w:rPr>
        <w:t>Источники питания</w:t>
      </w:r>
      <w:r>
        <w:rPr>
          <w:spacing w:val="-6"/>
          <w:sz w:val="24"/>
        </w:rPr>
        <w:t xml:space="preserve"> </w:t>
      </w:r>
      <w:r>
        <w:rPr>
          <w:sz w:val="24"/>
        </w:rPr>
        <w:t>для</w:t>
      </w:r>
      <w:r>
        <w:rPr>
          <w:spacing w:val="-2"/>
          <w:sz w:val="24"/>
        </w:rPr>
        <w:t xml:space="preserve"> </w:t>
      </w:r>
      <w:r>
        <w:rPr>
          <w:sz w:val="24"/>
        </w:rPr>
        <w:t>дуговой сварки.</w:t>
      </w:r>
      <w:r>
        <w:rPr>
          <w:spacing w:val="-5"/>
          <w:sz w:val="24"/>
        </w:rPr>
        <w:t xml:space="preserve"> </w:t>
      </w:r>
      <w:r>
        <w:rPr>
          <w:sz w:val="24"/>
        </w:rPr>
        <w:t>Методы</w:t>
      </w:r>
      <w:r>
        <w:rPr>
          <w:spacing w:val="-4"/>
          <w:sz w:val="24"/>
        </w:rPr>
        <w:t xml:space="preserve"> </w:t>
      </w:r>
      <w:r>
        <w:rPr>
          <w:sz w:val="24"/>
        </w:rPr>
        <w:t>испытания</w:t>
      </w:r>
      <w:r>
        <w:rPr>
          <w:spacing w:val="-1"/>
          <w:sz w:val="24"/>
        </w:rPr>
        <w:t xml:space="preserve"> </w:t>
      </w:r>
      <w:r>
        <w:rPr>
          <w:sz w:val="24"/>
        </w:rPr>
        <w:t>сварочных</w:t>
      </w:r>
      <w:r>
        <w:rPr>
          <w:spacing w:val="-6"/>
          <w:sz w:val="24"/>
        </w:rPr>
        <w:t xml:space="preserve"> </w:t>
      </w:r>
      <w:r>
        <w:rPr>
          <w:spacing w:val="-2"/>
          <w:sz w:val="24"/>
        </w:rPr>
        <w:t>свойств.</w:t>
      </w:r>
    </w:p>
    <w:p w:rsidR="00335362" w:rsidRDefault="00DB789F" w:rsidP="0020640A">
      <w:pPr>
        <w:pStyle w:val="a5"/>
        <w:numPr>
          <w:ilvl w:val="0"/>
          <w:numId w:val="65"/>
        </w:numPr>
        <w:tabs>
          <w:tab w:val="left" w:pos="428"/>
        </w:tabs>
        <w:spacing w:line="275" w:lineRule="exact"/>
        <w:rPr>
          <w:sz w:val="24"/>
        </w:rPr>
      </w:pPr>
      <w:r>
        <w:rPr>
          <w:sz w:val="24"/>
        </w:rPr>
        <w:t>ГОСТ</w:t>
      </w:r>
      <w:r>
        <w:rPr>
          <w:spacing w:val="-3"/>
          <w:sz w:val="24"/>
        </w:rPr>
        <w:t xml:space="preserve"> </w:t>
      </w:r>
      <w:r>
        <w:rPr>
          <w:sz w:val="24"/>
        </w:rPr>
        <w:t>28944-91</w:t>
      </w:r>
      <w:r>
        <w:rPr>
          <w:spacing w:val="-3"/>
          <w:sz w:val="24"/>
        </w:rPr>
        <w:t xml:space="preserve"> </w:t>
      </w:r>
      <w:r>
        <w:rPr>
          <w:sz w:val="24"/>
        </w:rPr>
        <w:t>Оборудование</w:t>
      </w:r>
      <w:r>
        <w:rPr>
          <w:spacing w:val="-3"/>
          <w:sz w:val="24"/>
        </w:rPr>
        <w:t xml:space="preserve"> </w:t>
      </w:r>
      <w:r>
        <w:rPr>
          <w:sz w:val="24"/>
        </w:rPr>
        <w:t>сварочное</w:t>
      </w:r>
      <w:r>
        <w:rPr>
          <w:spacing w:val="-4"/>
          <w:sz w:val="24"/>
        </w:rPr>
        <w:t xml:space="preserve"> </w:t>
      </w:r>
      <w:r>
        <w:rPr>
          <w:sz w:val="24"/>
        </w:rPr>
        <w:t>механическое.</w:t>
      </w:r>
      <w:r>
        <w:rPr>
          <w:spacing w:val="-5"/>
          <w:sz w:val="24"/>
        </w:rPr>
        <w:t xml:space="preserve"> </w:t>
      </w:r>
      <w:r>
        <w:rPr>
          <w:sz w:val="24"/>
        </w:rPr>
        <w:t>Методы</w:t>
      </w:r>
      <w:r>
        <w:rPr>
          <w:spacing w:val="-5"/>
          <w:sz w:val="24"/>
        </w:rPr>
        <w:t xml:space="preserve"> </w:t>
      </w:r>
      <w:r>
        <w:rPr>
          <w:spacing w:val="-2"/>
          <w:sz w:val="24"/>
        </w:rPr>
        <w:t>испытаний.</w:t>
      </w:r>
    </w:p>
    <w:p w:rsidR="00335362" w:rsidRDefault="00DB789F" w:rsidP="0020640A">
      <w:pPr>
        <w:pStyle w:val="a5"/>
        <w:numPr>
          <w:ilvl w:val="0"/>
          <w:numId w:val="65"/>
        </w:numPr>
        <w:tabs>
          <w:tab w:val="left" w:pos="428"/>
        </w:tabs>
        <w:spacing w:before="2" w:line="275" w:lineRule="exact"/>
        <w:rPr>
          <w:sz w:val="24"/>
        </w:rPr>
      </w:pPr>
      <w:r>
        <w:rPr>
          <w:sz w:val="24"/>
        </w:rPr>
        <w:t>ГОСТ</w:t>
      </w:r>
      <w:r>
        <w:rPr>
          <w:spacing w:val="-2"/>
          <w:sz w:val="24"/>
        </w:rPr>
        <w:t xml:space="preserve"> </w:t>
      </w:r>
      <w:r>
        <w:rPr>
          <w:sz w:val="24"/>
        </w:rPr>
        <w:t>19143-84</w:t>
      </w:r>
      <w:r>
        <w:rPr>
          <w:spacing w:val="-1"/>
          <w:sz w:val="24"/>
        </w:rPr>
        <w:t xml:space="preserve"> </w:t>
      </w:r>
      <w:r>
        <w:rPr>
          <w:sz w:val="24"/>
        </w:rPr>
        <w:t>Вращатели сварочные</w:t>
      </w:r>
      <w:r>
        <w:rPr>
          <w:spacing w:val="-1"/>
          <w:sz w:val="24"/>
        </w:rPr>
        <w:t xml:space="preserve"> </w:t>
      </w:r>
      <w:r>
        <w:rPr>
          <w:sz w:val="24"/>
        </w:rPr>
        <w:t>универсальные.</w:t>
      </w:r>
      <w:r>
        <w:rPr>
          <w:spacing w:val="-4"/>
          <w:sz w:val="24"/>
        </w:rPr>
        <w:t xml:space="preserve"> </w:t>
      </w:r>
      <w:r>
        <w:rPr>
          <w:sz w:val="24"/>
        </w:rPr>
        <w:t>Типы,</w:t>
      </w:r>
      <w:r>
        <w:rPr>
          <w:spacing w:val="-8"/>
          <w:sz w:val="24"/>
        </w:rPr>
        <w:t xml:space="preserve"> </w:t>
      </w:r>
      <w:r>
        <w:rPr>
          <w:sz w:val="24"/>
        </w:rPr>
        <w:t>основные</w:t>
      </w:r>
      <w:r>
        <w:rPr>
          <w:spacing w:val="-7"/>
          <w:sz w:val="24"/>
        </w:rPr>
        <w:t xml:space="preserve"> </w:t>
      </w:r>
      <w:r>
        <w:rPr>
          <w:sz w:val="24"/>
        </w:rPr>
        <w:t>параметры</w:t>
      </w:r>
      <w:r>
        <w:rPr>
          <w:spacing w:val="-2"/>
          <w:sz w:val="24"/>
        </w:rPr>
        <w:t xml:space="preserve"> </w:t>
      </w:r>
      <w:r>
        <w:rPr>
          <w:sz w:val="24"/>
        </w:rPr>
        <w:t xml:space="preserve">и </w:t>
      </w:r>
      <w:r>
        <w:rPr>
          <w:spacing w:val="-2"/>
          <w:sz w:val="24"/>
        </w:rPr>
        <w:t>размеры.</w:t>
      </w:r>
    </w:p>
    <w:p w:rsidR="00335362" w:rsidRDefault="00DB789F" w:rsidP="0020640A">
      <w:pPr>
        <w:pStyle w:val="a5"/>
        <w:numPr>
          <w:ilvl w:val="0"/>
          <w:numId w:val="65"/>
        </w:numPr>
        <w:tabs>
          <w:tab w:val="left" w:pos="428"/>
        </w:tabs>
        <w:spacing w:line="275" w:lineRule="exact"/>
        <w:rPr>
          <w:sz w:val="24"/>
        </w:rPr>
      </w:pPr>
      <w:r>
        <w:rPr>
          <w:sz w:val="24"/>
        </w:rPr>
        <w:t>ГОСТ</w:t>
      </w:r>
      <w:r>
        <w:rPr>
          <w:spacing w:val="-3"/>
          <w:sz w:val="24"/>
        </w:rPr>
        <w:t xml:space="preserve"> </w:t>
      </w:r>
      <w:r>
        <w:rPr>
          <w:sz w:val="24"/>
        </w:rPr>
        <w:t>13861-89</w:t>
      </w:r>
      <w:r>
        <w:rPr>
          <w:spacing w:val="-7"/>
          <w:sz w:val="24"/>
        </w:rPr>
        <w:t xml:space="preserve"> </w:t>
      </w:r>
      <w:r>
        <w:rPr>
          <w:sz w:val="24"/>
        </w:rPr>
        <w:t>Редукторы</w:t>
      </w:r>
      <w:r>
        <w:rPr>
          <w:spacing w:val="-2"/>
          <w:sz w:val="24"/>
        </w:rPr>
        <w:t xml:space="preserve"> </w:t>
      </w:r>
      <w:r>
        <w:rPr>
          <w:sz w:val="24"/>
        </w:rPr>
        <w:t>для</w:t>
      </w:r>
      <w:r>
        <w:rPr>
          <w:spacing w:val="-3"/>
          <w:sz w:val="24"/>
        </w:rPr>
        <w:t xml:space="preserve"> </w:t>
      </w:r>
      <w:r>
        <w:rPr>
          <w:sz w:val="24"/>
        </w:rPr>
        <w:t>газопламенной</w:t>
      </w:r>
      <w:r>
        <w:rPr>
          <w:spacing w:val="-6"/>
          <w:sz w:val="24"/>
        </w:rPr>
        <w:t xml:space="preserve"> </w:t>
      </w:r>
      <w:r>
        <w:rPr>
          <w:sz w:val="24"/>
        </w:rPr>
        <w:t>обработки.</w:t>
      </w:r>
      <w:r>
        <w:rPr>
          <w:spacing w:val="-1"/>
          <w:sz w:val="24"/>
        </w:rPr>
        <w:t xml:space="preserve"> </w:t>
      </w:r>
      <w:r>
        <w:rPr>
          <w:sz w:val="24"/>
        </w:rPr>
        <w:t>Общие</w:t>
      </w:r>
      <w:r>
        <w:rPr>
          <w:spacing w:val="-8"/>
          <w:sz w:val="24"/>
        </w:rPr>
        <w:t xml:space="preserve"> </w:t>
      </w:r>
      <w:r>
        <w:rPr>
          <w:sz w:val="24"/>
        </w:rPr>
        <w:t>технические</w:t>
      </w:r>
      <w:r>
        <w:rPr>
          <w:spacing w:val="2"/>
          <w:sz w:val="24"/>
        </w:rPr>
        <w:t xml:space="preserve"> </w:t>
      </w:r>
      <w:r>
        <w:rPr>
          <w:spacing w:val="-2"/>
          <w:sz w:val="24"/>
        </w:rPr>
        <w:t>условия.</w:t>
      </w:r>
    </w:p>
    <w:p w:rsidR="00335362" w:rsidRDefault="00DB789F" w:rsidP="0020640A">
      <w:pPr>
        <w:pStyle w:val="a5"/>
        <w:numPr>
          <w:ilvl w:val="0"/>
          <w:numId w:val="65"/>
        </w:numPr>
        <w:tabs>
          <w:tab w:val="left" w:pos="428"/>
        </w:tabs>
        <w:spacing w:before="5" w:line="237" w:lineRule="auto"/>
        <w:ind w:right="336"/>
        <w:rPr>
          <w:sz w:val="24"/>
        </w:rPr>
      </w:pPr>
      <w:r>
        <w:rPr>
          <w:sz w:val="24"/>
        </w:rPr>
        <w:t>ГОСТ 31.211.41-83</w:t>
      </w:r>
      <w:r>
        <w:rPr>
          <w:spacing w:val="-6"/>
          <w:sz w:val="24"/>
        </w:rPr>
        <w:t xml:space="preserve"> </w:t>
      </w:r>
      <w:r>
        <w:rPr>
          <w:sz w:val="24"/>
        </w:rPr>
        <w:t>Детали и</w:t>
      </w:r>
      <w:r>
        <w:rPr>
          <w:spacing w:val="-5"/>
          <w:sz w:val="24"/>
        </w:rPr>
        <w:t xml:space="preserve"> </w:t>
      </w:r>
      <w:r>
        <w:rPr>
          <w:sz w:val="24"/>
        </w:rPr>
        <w:t>сборочные</w:t>
      </w:r>
      <w:r>
        <w:rPr>
          <w:spacing w:val="-2"/>
          <w:sz w:val="24"/>
        </w:rPr>
        <w:t xml:space="preserve"> </w:t>
      </w:r>
      <w:r>
        <w:rPr>
          <w:sz w:val="24"/>
        </w:rPr>
        <w:t>единицы сборно-разборных</w:t>
      </w:r>
      <w:r>
        <w:rPr>
          <w:spacing w:val="-6"/>
          <w:sz w:val="24"/>
        </w:rPr>
        <w:t xml:space="preserve"> </w:t>
      </w:r>
      <w:r>
        <w:rPr>
          <w:sz w:val="24"/>
        </w:rPr>
        <w:t>приспособлений</w:t>
      </w:r>
      <w:r>
        <w:rPr>
          <w:spacing w:val="-5"/>
          <w:sz w:val="24"/>
        </w:rPr>
        <w:t xml:space="preserve"> </w:t>
      </w:r>
      <w:r>
        <w:rPr>
          <w:sz w:val="24"/>
        </w:rPr>
        <w:t>для</w:t>
      </w:r>
      <w:r>
        <w:rPr>
          <w:spacing w:val="-1"/>
          <w:sz w:val="24"/>
        </w:rPr>
        <w:t xml:space="preserve"> </w:t>
      </w:r>
      <w:r>
        <w:rPr>
          <w:sz w:val="24"/>
        </w:rPr>
        <w:t>сборочно- сварочных работ. Основные конструктивные элементы и параметры. Нормы точности.</w:t>
      </w:r>
    </w:p>
    <w:p w:rsidR="00335362" w:rsidRDefault="00DB789F" w:rsidP="0020640A">
      <w:pPr>
        <w:pStyle w:val="a5"/>
        <w:numPr>
          <w:ilvl w:val="0"/>
          <w:numId w:val="65"/>
        </w:numPr>
        <w:tabs>
          <w:tab w:val="left" w:pos="428"/>
        </w:tabs>
        <w:spacing w:before="6" w:line="237" w:lineRule="auto"/>
        <w:ind w:right="630"/>
        <w:rPr>
          <w:sz w:val="24"/>
        </w:rPr>
      </w:pPr>
      <w:r>
        <w:rPr>
          <w:sz w:val="24"/>
        </w:rPr>
        <w:t>ГОСТ</w:t>
      </w:r>
      <w:r>
        <w:rPr>
          <w:spacing w:val="-1"/>
          <w:sz w:val="24"/>
        </w:rPr>
        <w:t xml:space="preserve"> </w:t>
      </w:r>
      <w:r>
        <w:rPr>
          <w:sz w:val="24"/>
        </w:rPr>
        <w:t>4.44-89</w:t>
      </w:r>
      <w:r>
        <w:rPr>
          <w:spacing w:val="-8"/>
          <w:sz w:val="24"/>
        </w:rPr>
        <w:t xml:space="preserve"> </w:t>
      </w:r>
      <w:r>
        <w:rPr>
          <w:sz w:val="24"/>
        </w:rPr>
        <w:t>Система</w:t>
      </w:r>
      <w:r>
        <w:rPr>
          <w:spacing w:val="-9"/>
          <w:sz w:val="24"/>
        </w:rPr>
        <w:t xml:space="preserve"> </w:t>
      </w:r>
      <w:r>
        <w:rPr>
          <w:sz w:val="24"/>
        </w:rPr>
        <w:t>показателей</w:t>
      </w:r>
      <w:r>
        <w:rPr>
          <w:spacing w:val="-2"/>
          <w:sz w:val="24"/>
        </w:rPr>
        <w:t xml:space="preserve"> </w:t>
      </w:r>
      <w:r>
        <w:rPr>
          <w:sz w:val="24"/>
        </w:rPr>
        <w:t>качества</w:t>
      </w:r>
      <w:r>
        <w:rPr>
          <w:spacing w:val="-4"/>
          <w:sz w:val="24"/>
        </w:rPr>
        <w:t xml:space="preserve"> </w:t>
      </w:r>
      <w:r>
        <w:rPr>
          <w:sz w:val="24"/>
        </w:rPr>
        <w:t>продукции.</w:t>
      </w:r>
      <w:r>
        <w:rPr>
          <w:spacing w:val="-1"/>
          <w:sz w:val="24"/>
        </w:rPr>
        <w:t xml:space="preserve"> </w:t>
      </w:r>
      <w:r>
        <w:rPr>
          <w:sz w:val="24"/>
        </w:rPr>
        <w:t>Оборудование</w:t>
      </w:r>
      <w:r>
        <w:rPr>
          <w:spacing w:val="-4"/>
          <w:sz w:val="24"/>
        </w:rPr>
        <w:t xml:space="preserve"> </w:t>
      </w:r>
      <w:r>
        <w:rPr>
          <w:sz w:val="24"/>
        </w:rPr>
        <w:t>сварочное</w:t>
      </w:r>
      <w:r>
        <w:rPr>
          <w:spacing w:val="-9"/>
          <w:sz w:val="24"/>
        </w:rPr>
        <w:t xml:space="preserve"> </w:t>
      </w:r>
      <w:r>
        <w:rPr>
          <w:sz w:val="24"/>
        </w:rPr>
        <w:t>механическое. Номенклатура показателей.</w:t>
      </w:r>
    </w:p>
    <w:p w:rsidR="00335362" w:rsidRDefault="00DB789F" w:rsidP="0020640A">
      <w:pPr>
        <w:pStyle w:val="a5"/>
        <w:numPr>
          <w:ilvl w:val="0"/>
          <w:numId w:val="65"/>
        </w:numPr>
        <w:tabs>
          <w:tab w:val="left" w:pos="428"/>
        </w:tabs>
        <w:spacing w:before="6" w:line="237" w:lineRule="auto"/>
        <w:ind w:right="346"/>
        <w:rPr>
          <w:sz w:val="24"/>
        </w:rPr>
      </w:pPr>
      <w:r>
        <w:rPr>
          <w:sz w:val="24"/>
        </w:rPr>
        <w:t>ГОСТ</w:t>
      </w:r>
      <w:r>
        <w:rPr>
          <w:spacing w:val="-2"/>
          <w:sz w:val="24"/>
        </w:rPr>
        <w:t xml:space="preserve"> </w:t>
      </w:r>
      <w:r>
        <w:rPr>
          <w:sz w:val="24"/>
        </w:rPr>
        <w:t>19140-84</w:t>
      </w:r>
      <w:r>
        <w:rPr>
          <w:spacing w:val="-3"/>
          <w:sz w:val="24"/>
        </w:rPr>
        <w:t xml:space="preserve"> </w:t>
      </w:r>
      <w:r>
        <w:rPr>
          <w:sz w:val="24"/>
        </w:rPr>
        <w:t>Вращатели</w:t>
      </w:r>
      <w:r>
        <w:rPr>
          <w:spacing w:val="-2"/>
          <w:sz w:val="24"/>
        </w:rPr>
        <w:t xml:space="preserve"> </w:t>
      </w:r>
      <w:r>
        <w:rPr>
          <w:sz w:val="24"/>
        </w:rPr>
        <w:t>сварочные</w:t>
      </w:r>
      <w:r>
        <w:rPr>
          <w:spacing w:val="-4"/>
          <w:sz w:val="24"/>
        </w:rPr>
        <w:t xml:space="preserve"> </w:t>
      </w:r>
      <w:r>
        <w:rPr>
          <w:sz w:val="24"/>
        </w:rPr>
        <w:t>горизонтальные</w:t>
      </w:r>
      <w:r>
        <w:rPr>
          <w:spacing w:val="-4"/>
          <w:sz w:val="24"/>
        </w:rPr>
        <w:t xml:space="preserve"> </w:t>
      </w:r>
      <w:r>
        <w:rPr>
          <w:sz w:val="24"/>
        </w:rPr>
        <w:t>двухстоечные.</w:t>
      </w:r>
      <w:r>
        <w:rPr>
          <w:spacing w:val="-6"/>
          <w:sz w:val="24"/>
        </w:rPr>
        <w:t xml:space="preserve"> </w:t>
      </w:r>
      <w:r>
        <w:rPr>
          <w:sz w:val="24"/>
        </w:rPr>
        <w:t>Типы,</w:t>
      </w:r>
      <w:r>
        <w:rPr>
          <w:spacing w:val="-10"/>
          <w:sz w:val="24"/>
        </w:rPr>
        <w:t xml:space="preserve"> </w:t>
      </w:r>
      <w:r>
        <w:rPr>
          <w:sz w:val="24"/>
        </w:rPr>
        <w:t>основные</w:t>
      </w:r>
      <w:r>
        <w:rPr>
          <w:spacing w:val="-4"/>
          <w:sz w:val="24"/>
        </w:rPr>
        <w:t xml:space="preserve"> </w:t>
      </w:r>
      <w:r>
        <w:rPr>
          <w:sz w:val="24"/>
        </w:rPr>
        <w:t>параметры</w:t>
      </w:r>
      <w:r>
        <w:rPr>
          <w:spacing w:val="-2"/>
          <w:sz w:val="24"/>
        </w:rPr>
        <w:t xml:space="preserve"> </w:t>
      </w:r>
      <w:r>
        <w:rPr>
          <w:sz w:val="24"/>
        </w:rPr>
        <w:t xml:space="preserve">и </w:t>
      </w:r>
      <w:r>
        <w:rPr>
          <w:spacing w:val="-2"/>
          <w:sz w:val="24"/>
        </w:rPr>
        <w:t>размеры.</w:t>
      </w:r>
    </w:p>
    <w:p w:rsidR="00335362" w:rsidRDefault="00DB789F">
      <w:pPr>
        <w:pStyle w:val="3"/>
        <w:spacing w:before="8" w:line="272" w:lineRule="exact"/>
        <w:ind w:left="428"/>
      </w:pPr>
      <w:r>
        <w:t>ГОСТы</w:t>
      </w:r>
      <w:r>
        <w:rPr>
          <w:spacing w:val="-3"/>
        </w:rPr>
        <w:t xml:space="preserve"> </w:t>
      </w:r>
      <w:r>
        <w:t>контроля</w:t>
      </w:r>
      <w:r>
        <w:rPr>
          <w:spacing w:val="-6"/>
        </w:rPr>
        <w:t xml:space="preserve"> </w:t>
      </w:r>
      <w:r>
        <w:t>качества</w:t>
      </w:r>
      <w:r>
        <w:rPr>
          <w:spacing w:val="-1"/>
        </w:rPr>
        <w:t xml:space="preserve"> </w:t>
      </w:r>
      <w:r>
        <w:t>материалов,</w:t>
      </w:r>
      <w:r>
        <w:rPr>
          <w:spacing w:val="-4"/>
        </w:rPr>
        <w:t xml:space="preserve"> </w:t>
      </w:r>
      <w:r>
        <w:t>сварных</w:t>
      </w:r>
      <w:r>
        <w:rPr>
          <w:spacing w:val="-6"/>
        </w:rPr>
        <w:t xml:space="preserve"> </w:t>
      </w:r>
      <w:r>
        <w:t>соединений</w:t>
      </w:r>
      <w:r>
        <w:rPr>
          <w:spacing w:val="-1"/>
        </w:rPr>
        <w:t xml:space="preserve"> </w:t>
      </w:r>
      <w:r>
        <w:t>и</w:t>
      </w:r>
      <w:r>
        <w:rPr>
          <w:spacing w:val="-1"/>
        </w:rPr>
        <w:t xml:space="preserve"> </w:t>
      </w:r>
      <w:r>
        <w:rPr>
          <w:spacing w:val="-2"/>
        </w:rPr>
        <w:t>швов.</w:t>
      </w:r>
    </w:p>
    <w:p w:rsidR="00335362" w:rsidRDefault="00DB789F" w:rsidP="0020640A">
      <w:pPr>
        <w:pStyle w:val="a5"/>
        <w:numPr>
          <w:ilvl w:val="0"/>
          <w:numId w:val="64"/>
        </w:numPr>
        <w:tabs>
          <w:tab w:val="left" w:pos="428"/>
        </w:tabs>
        <w:spacing w:line="272" w:lineRule="exact"/>
        <w:rPr>
          <w:sz w:val="24"/>
        </w:rPr>
      </w:pPr>
      <w:r>
        <w:rPr>
          <w:sz w:val="24"/>
        </w:rPr>
        <w:t>ГОСТ</w:t>
      </w:r>
      <w:r>
        <w:rPr>
          <w:spacing w:val="-5"/>
          <w:sz w:val="24"/>
        </w:rPr>
        <w:t xml:space="preserve"> </w:t>
      </w:r>
      <w:r>
        <w:rPr>
          <w:sz w:val="24"/>
        </w:rPr>
        <w:t>14782-86</w:t>
      </w:r>
      <w:r>
        <w:rPr>
          <w:spacing w:val="-4"/>
          <w:sz w:val="24"/>
        </w:rPr>
        <w:t xml:space="preserve"> </w:t>
      </w:r>
      <w:r>
        <w:rPr>
          <w:sz w:val="24"/>
        </w:rPr>
        <w:t>Контроль</w:t>
      </w:r>
      <w:r>
        <w:rPr>
          <w:spacing w:val="-8"/>
          <w:sz w:val="24"/>
        </w:rPr>
        <w:t xml:space="preserve"> </w:t>
      </w:r>
      <w:r>
        <w:rPr>
          <w:sz w:val="24"/>
        </w:rPr>
        <w:t>неразрушающий.</w:t>
      </w:r>
      <w:r>
        <w:rPr>
          <w:spacing w:val="-2"/>
          <w:sz w:val="24"/>
        </w:rPr>
        <w:t xml:space="preserve"> </w:t>
      </w:r>
      <w:r>
        <w:rPr>
          <w:sz w:val="24"/>
        </w:rPr>
        <w:t>Соединения</w:t>
      </w:r>
      <w:r>
        <w:rPr>
          <w:spacing w:val="-5"/>
          <w:sz w:val="24"/>
        </w:rPr>
        <w:t xml:space="preserve"> </w:t>
      </w:r>
      <w:r>
        <w:rPr>
          <w:sz w:val="24"/>
        </w:rPr>
        <w:t>сварные.</w:t>
      </w:r>
      <w:r>
        <w:rPr>
          <w:spacing w:val="-2"/>
          <w:sz w:val="24"/>
        </w:rPr>
        <w:t xml:space="preserve"> </w:t>
      </w:r>
      <w:r>
        <w:rPr>
          <w:sz w:val="24"/>
        </w:rPr>
        <w:t>Методы</w:t>
      </w:r>
      <w:r>
        <w:rPr>
          <w:spacing w:val="-3"/>
          <w:sz w:val="24"/>
        </w:rPr>
        <w:t xml:space="preserve"> </w:t>
      </w:r>
      <w:r>
        <w:rPr>
          <w:spacing w:val="-2"/>
          <w:sz w:val="24"/>
        </w:rPr>
        <w:t>ультразвуковые.</w:t>
      </w:r>
    </w:p>
    <w:p w:rsidR="00335362" w:rsidRDefault="00DB789F" w:rsidP="0020640A">
      <w:pPr>
        <w:pStyle w:val="a5"/>
        <w:numPr>
          <w:ilvl w:val="0"/>
          <w:numId w:val="64"/>
        </w:numPr>
        <w:tabs>
          <w:tab w:val="left" w:pos="428"/>
        </w:tabs>
        <w:spacing w:before="5" w:line="237" w:lineRule="auto"/>
        <w:ind w:right="465"/>
        <w:rPr>
          <w:sz w:val="24"/>
        </w:rPr>
      </w:pPr>
      <w:r>
        <w:rPr>
          <w:sz w:val="24"/>
        </w:rPr>
        <w:t>ГОСТ</w:t>
      </w:r>
      <w:r>
        <w:rPr>
          <w:spacing w:val="-3"/>
          <w:sz w:val="24"/>
        </w:rPr>
        <w:t xml:space="preserve"> </w:t>
      </w:r>
      <w:r>
        <w:rPr>
          <w:sz w:val="24"/>
        </w:rPr>
        <w:t>23055-78</w:t>
      </w:r>
      <w:r>
        <w:rPr>
          <w:spacing w:val="-5"/>
          <w:sz w:val="24"/>
        </w:rPr>
        <w:t xml:space="preserve"> </w:t>
      </w:r>
      <w:r>
        <w:rPr>
          <w:sz w:val="24"/>
        </w:rPr>
        <w:t>Контроль</w:t>
      </w:r>
      <w:r>
        <w:rPr>
          <w:spacing w:val="-9"/>
          <w:sz w:val="24"/>
        </w:rPr>
        <w:t xml:space="preserve"> </w:t>
      </w:r>
      <w:r>
        <w:rPr>
          <w:sz w:val="24"/>
        </w:rPr>
        <w:t>неразрушающий.</w:t>
      </w:r>
      <w:r>
        <w:rPr>
          <w:spacing w:val="-3"/>
          <w:sz w:val="24"/>
        </w:rPr>
        <w:t xml:space="preserve"> </w:t>
      </w:r>
      <w:r>
        <w:rPr>
          <w:sz w:val="24"/>
        </w:rPr>
        <w:t>Сварка</w:t>
      </w:r>
      <w:r>
        <w:rPr>
          <w:spacing w:val="-6"/>
          <w:sz w:val="24"/>
        </w:rPr>
        <w:t xml:space="preserve"> </w:t>
      </w:r>
      <w:r>
        <w:rPr>
          <w:sz w:val="24"/>
        </w:rPr>
        <w:t>металлов</w:t>
      </w:r>
      <w:r>
        <w:rPr>
          <w:spacing w:val="-3"/>
          <w:sz w:val="24"/>
        </w:rPr>
        <w:t xml:space="preserve"> </w:t>
      </w:r>
      <w:r>
        <w:rPr>
          <w:sz w:val="24"/>
        </w:rPr>
        <w:t>плавлением.</w:t>
      </w:r>
      <w:r>
        <w:rPr>
          <w:spacing w:val="-4"/>
          <w:sz w:val="24"/>
        </w:rPr>
        <w:t xml:space="preserve"> </w:t>
      </w:r>
      <w:r>
        <w:rPr>
          <w:sz w:val="24"/>
        </w:rPr>
        <w:t>Классификация</w:t>
      </w:r>
      <w:r>
        <w:rPr>
          <w:spacing w:val="-5"/>
          <w:sz w:val="24"/>
        </w:rPr>
        <w:t xml:space="preserve"> </w:t>
      </w:r>
      <w:r>
        <w:rPr>
          <w:sz w:val="24"/>
        </w:rPr>
        <w:t>сварных соединений по результатам радиографического контроля</w:t>
      </w:r>
    </w:p>
    <w:p w:rsidR="00335362" w:rsidRDefault="00DB789F" w:rsidP="0020640A">
      <w:pPr>
        <w:pStyle w:val="a5"/>
        <w:numPr>
          <w:ilvl w:val="0"/>
          <w:numId w:val="64"/>
        </w:numPr>
        <w:tabs>
          <w:tab w:val="left" w:pos="428"/>
        </w:tabs>
        <w:spacing w:before="5" w:line="237" w:lineRule="auto"/>
        <w:ind w:right="1073"/>
        <w:rPr>
          <w:sz w:val="24"/>
        </w:rPr>
      </w:pPr>
      <w:r>
        <w:rPr>
          <w:sz w:val="24"/>
        </w:rPr>
        <w:t>ГОСТ</w:t>
      </w:r>
      <w:r>
        <w:rPr>
          <w:spacing w:val="-2"/>
          <w:sz w:val="24"/>
        </w:rPr>
        <w:t xml:space="preserve"> </w:t>
      </w:r>
      <w:r>
        <w:rPr>
          <w:sz w:val="24"/>
        </w:rPr>
        <w:t>26388-84</w:t>
      </w:r>
      <w:r>
        <w:rPr>
          <w:spacing w:val="-4"/>
          <w:sz w:val="24"/>
        </w:rPr>
        <w:t xml:space="preserve"> </w:t>
      </w:r>
      <w:r>
        <w:rPr>
          <w:sz w:val="24"/>
        </w:rPr>
        <w:t>Соединения</w:t>
      </w:r>
      <w:r>
        <w:rPr>
          <w:spacing w:val="-8"/>
          <w:sz w:val="24"/>
        </w:rPr>
        <w:t xml:space="preserve"> </w:t>
      </w:r>
      <w:r>
        <w:rPr>
          <w:sz w:val="24"/>
        </w:rPr>
        <w:t>сварные.</w:t>
      </w:r>
      <w:r>
        <w:rPr>
          <w:spacing w:val="-2"/>
          <w:sz w:val="24"/>
        </w:rPr>
        <w:t xml:space="preserve"> </w:t>
      </w:r>
      <w:r>
        <w:rPr>
          <w:sz w:val="24"/>
        </w:rPr>
        <w:t>Методы</w:t>
      </w:r>
      <w:r>
        <w:rPr>
          <w:spacing w:val="-6"/>
          <w:sz w:val="24"/>
        </w:rPr>
        <w:t xml:space="preserve"> </w:t>
      </w:r>
      <w:r>
        <w:rPr>
          <w:sz w:val="24"/>
        </w:rPr>
        <w:t>испытаний</w:t>
      </w:r>
      <w:r>
        <w:rPr>
          <w:spacing w:val="-7"/>
          <w:sz w:val="24"/>
        </w:rPr>
        <w:t xml:space="preserve"> </w:t>
      </w:r>
      <w:r>
        <w:rPr>
          <w:sz w:val="24"/>
        </w:rPr>
        <w:t>на</w:t>
      </w:r>
      <w:r>
        <w:rPr>
          <w:spacing w:val="-5"/>
          <w:sz w:val="24"/>
        </w:rPr>
        <w:t xml:space="preserve"> </w:t>
      </w:r>
      <w:r>
        <w:rPr>
          <w:sz w:val="24"/>
        </w:rPr>
        <w:t>сопротивляемость</w:t>
      </w:r>
      <w:r>
        <w:rPr>
          <w:spacing w:val="-6"/>
          <w:sz w:val="24"/>
        </w:rPr>
        <w:t xml:space="preserve"> </w:t>
      </w:r>
      <w:r>
        <w:rPr>
          <w:sz w:val="24"/>
        </w:rPr>
        <w:t>образованию холодных трещин при сварке плавлением.</w:t>
      </w:r>
    </w:p>
    <w:p w:rsidR="00335362" w:rsidRDefault="00DB789F" w:rsidP="0020640A">
      <w:pPr>
        <w:pStyle w:val="a5"/>
        <w:numPr>
          <w:ilvl w:val="0"/>
          <w:numId w:val="64"/>
        </w:numPr>
        <w:tabs>
          <w:tab w:val="left" w:pos="428"/>
        </w:tabs>
        <w:spacing w:before="4" w:line="275" w:lineRule="exact"/>
        <w:rPr>
          <w:sz w:val="24"/>
        </w:rPr>
      </w:pPr>
      <w:r>
        <w:rPr>
          <w:sz w:val="24"/>
        </w:rPr>
        <w:t>ГОСТ</w:t>
      </w:r>
      <w:r>
        <w:rPr>
          <w:spacing w:val="-1"/>
          <w:sz w:val="24"/>
        </w:rPr>
        <w:t xml:space="preserve"> </w:t>
      </w:r>
      <w:r>
        <w:rPr>
          <w:sz w:val="24"/>
        </w:rPr>
        <w:t>22974.9-96</w:t>
      </w:r>
      <w:r>
        <w:rPr>
          <w:spacing w:val="-6"/>
          <w:sz w:val="24"/>
        </w:rPr>
        <w:t xml:space="preserve"> </w:t>
      </w:r>
      <w:r>
        <w:rPr>
          <w:sz w:val="24"/>
        </w:rPr>
        <w:t>Флюсы сварочные</w:t>
      </w:r>
      <w:r>
        <w:rPr>
          <w:spacing w:val="-6"/>
          <w:sz w:val="24"/>
        </w:rPr>
        <w:t xml:space="preserve"> </w:t>
      </w:r>
      <w:r>
        <w:rPr>
          <w:sz w:val="24"/>
        </w:rPr>
        <w:t>плавленные.</w:t>
      </w:r>
      <w:r>
        <w:rPr>
          <w:spacing w:val="1"/>
          <w:sz w:val="24"/>
        </w:rPr>
        <w:t xml:space="preserve"> </w:t>
      </w:r>
      <w:r>
        <w:rPr>
          <w:sz w:val="24"/>
        </w:rPr>
        <w:t>Методы</w:t>
      </w:r>
      <w:r>
        <w:rPr>
          <w:spacing w:val="-9"/>
          <w:sz w:val="24"/>
        </w:rPr>
        <w:t xml:space="preserve"> </w:t>
      </w:r>
      <w:r>
        <w:rPr>
          <w:sz w:val="24"/>
        </w:rPr>
        <w:t>определения</w:t>
      </w:r>
      <w:r>
        <w:rPr>
          <w:spacing w:val="-5"/>
          <w:sz w:val="24"/>
        </w:rPr>
        <w:t xml:space="preserve"> </w:t>
      </w:r>
      <w:r>
        <w:rPr>
          <w:sz w:val="24"/>
        </w:rPr>
        <w:t>оксида</w:t>
      </w:r>
      <w:r>
        <w:rPr>
          <w:spacing w:val="-2"/>
          <w:sz w:val="24"/>
        </w:rPr>
        <w:t xml:space="preserve"> </w:t>
      </w:r>
      <w:r>
        <w:rPr>
          <w:sz w:val="24"/>
        </w:rPr>
        <w:t>титана</w:t>
      </w:r>
      <w:r>
        <w:rPr>
          <w:spacing w:val="-6"/>
          <w:sz w:val="24"/>
        </w:rPr>
        <w:t xml:space="preserve"> </w:t>
      </w:r>
      <w:r>
        <w:rPr>
          <w:spacing w:val="-2"/>
          <w:sz w:val="24"/>
        </w:rPr>
        <w:t>(IV).</w:t>
      </w:r>
    </w:p>
    <w:p w:rsidR="00335362" w:rsidRDefault="00DB789F" w:rsidP="0020640A">
      <w:pPr>
        <w:pStyle w:val="a5"/>
        <w:numPr>
          <w:ilvl w:val="0"/>
          <w:numId w:val="64"/>
        </w:numPr>
        <w:tabs>
          <w:tab w:val="left" w:pos="428"/>
        </w:tabs>
        <w:spacing w:line="275" w:lineRule="exact"/>
        <w:rPr>
          <w:sz w:val="24"/>
        </w:rPr>
      </w:pPr>
      <w:r>
        <w:rPr>
          <w:sz w:val="24"/>
        </w:rPr>
        <w:t>ГОСТ</w:t>
      </w:r>
      <w:r>
        <w:rPr>
          <w:spacing w:val="-3"/>
          <w:sz w:val="24"/>
        </w:rPr>
        <w:t xml:space="preserve"> </w:t>
      </w:r>
      <w:r>
        <w:rPr>
          <w:sz w:val="24"/>
        </w:rPr>
        <w:t>11930.8-79</w:t>
      </w:r>
      <w:r>
        <w:rPr>
          <w:spacing w:val="-2"/>
          <w:sz w:val="24"/>
        </w:rPr>
        <w:t xml:space="preserve"> </w:t>
      </w:r>
      <w:r>
        <w:rPr>
          <w:sz w:val="24"/>
        </w:rPr>
        <w:t>Материалы</w:t>
      </w:r>
      <w:r>
        <w:rPr>
          <w:spacing w:val="-5"/>
          <w:sz w:val="24"/>
        </w:rPr>
        <w:t xml:space="preserve"> </w:t>
      </w:r>
      <w:r>
        <w:rPr>
          <w:sz w:val="24"/>
        </w:rPr>
        <w:t>наплавочные. Метод</w:t>
      </w:r>
      <w:r>
        <w:rPr>
          <w:spacing w:val="-9"/>
          <w:sz w:val="24"/>
        </w:rPr>
        <w:t xml:space="preserve"> </w:t>
      </w:r>
      <w:r>
        <w:rPr>
          <w:sz w:val="24"/>
        </w:rPr>
        <w:t>определения</w:t>
      </w:r>
      <w:r>
        <w:rPr>
          <w:spacing w:val="-6"/>
          <w:sz w:val="24"/>
        </w:rPr>
        <w:t xml:space="preserve"> </w:t>
      </w:r>
      <w:r>
        <w:rPr>
          <w:spacing w:val="-2"/>
          <w:sz w:val="24"/>
        </w:rPr>
        <w:t>фосфора.</w:t>
      </w:r>
    </w:p>
    <w:p w:rsidR="00335362" w:rsidRDefault="00DB789F" w:rsidP="0020640A">
      <w:pPr>
        <w:pStyle w:val="a5"/>
        <w:numPr>
          <w:ilvl w:val="0"/>
          <w:numId w:val="64"/>
        </w:numPr>
        <w:tabs>
          <w:tab w:val="left" w:pos="428"/>
        </w:tabs>
        <w:spacing w:before="2" w:line="275" w:lineRule="exact"/>
        <w:rPr>
          <w:sz w:val="24"/>
        </w:rPr>
      </w:pPr>
      <w:r>
        <w:rPr>
          <w:sz w:val="24"/>
        </w:rPr>
        <w:t>ГОСТ</w:t>
      </w:r>
      <w:r>
        <w:rPr>
          <w:spacing w:val="-2"/>
          <w:sz w:val="24"/>
        </w:rPr>
        <w:t xml:space="preserve"> </w:t>
      </w:r>
      <w:r>
        <w:rPr>
          <w:sz w:val="24"/>
        </w:rPr>
        <w:t>22974.2-85</w:t>
      </w:r>
      <w:r>
        <w:rPr>
          <w:spacing w:val="-7"/>
          <w:sz w:val="24"/>
        </w:rPr>
        <w:t xml:space="preserve"> </w:t>
      </w:r>
      <w:r>
        <w:rPr>
          <w:sz w:val="24"/>
        </w:rPr>
        <w:t>Флюсы</w:t>
      </w:r>
      <w:r>
        <w:rPr>
          <w:spacing w:val="-1"/>
          <w:sz w:val="24"/>
        </w:rPr>
        <w:t xml:space="preserve"> </w:t>
      </w:r>
      <w:r>
        <w:rPr>
          <w:sz w:val="24"/>
        </w:rPr>
        <w:t>сварочные</w:t>
      </w:r>
      <w:r>
        <w:rPr>
          <w:spacing w:val="-7"/>
          <w:sz w:val="24"/>
        </w:rPr>
        <w:t xml:space="preserve"> </w:t>
      </w:r>
      <w:r>
        <w:rPr>
          <w:sz w:val="24"/>
        </w:rPr>
        <w:t>плавленые. Методы</w:t>
      </w:r>
      <w:r>
        <w:rPr>
          <w:spacing w:val="-4"/>
          <w:sz w:val="24"/>
        </w:rPr>
        <w:t xml:space="preserve"> </w:t>
      </w:r>
      <w:r>
        <w:rPr>
          <w:sz w:val="24"/>
        </w:rPr>
        <w:t>определения</w:t>
      </w:r>
      <w:r>
        <w:rPr>
          <w:spacing w:val="-7"/>
          <w:sz w:val="24"/>
        </w:rPr>
        <w:t xml:space="preserve"> </w:t>
      </w:r>
      <w:r>
        <w:rPr>
          <w:sz w:val="24"/>
        </w:rPr>
        <w:t>оксида</w:t>
      </w:r>
      <w:r>
        <w:rPr>
          <w:spacing w:val="-2"/>
          <w:sz w:val="24"/>
        </w:rPr>
        <w:t xml:space="preserve"> кремния.</w:t>
      </w:r>
    </w:p>
    <w:p w:rsidR="00335362" w:rsidRDefault="00DB789F" w:rsidP="0020640A">
      <w:pPr>
        <w:pStyle w:val="a5"/>
        <w:numPr>
          <w:ilvl w:val="0"/>
          <w:numId w:val="64"/>
        </w:numPr>
        <w:tabs>
          <w:tab w:val="left" w:pos="428"/>
        </w:tabs>
        <w:spacing w:line="275" w:lineRule="exact"/>
        <w:rPr>
          <w:sz w:val="24"/>
        </w:rPr>
      </w:pPr>
      <w:r>
        <w:rPr>
          <w:sz w:val="24"/>
        </w:rPr>
        <w:t>ГОСТ</w:t>
      </w:r>
      <w:r>
        <w:rPr>
          <w:spacing w:val="-1"/>
          <w:sz w:val="24"/>
        </w:rPr>
        <w:t xml:space="preserve"> </w:t>
      </w:r>
      <w:r>
        <w:rPr>
          <w:sz w:val="24"/>
        </w:rPr>
        <w:t>22974.2-96</w:t>
      </w:r>
      <w:r>
        <w:rPr>
          <w:spacing w:val="-6"/>
          <w:sz w:val="24"/>
        </w:rPr>
        <w:t xml:space="preserve"> </w:t>
      </w:r>
      <w:r>
        <w:rPr>
          <w:sz w:val="24"/>
        </w:rPr>
        <w:t>Флюсы сварочные</w:t>
      </w:r>
      <w:r>
        <w:rPr>
          <w:spacing w:val="-7"/>
          <w:sz w:val="24"/>
        </w:rPr>
        <w:t xml:space="preserve"> </w:t>
      </w:r>
      <w:r>
        <w:rPr>
          <w:sz w:val="24"/>
        </w:rPr>
        <w:t>плавленные.</w:t>
      </w:r>
      <w:r>
        <w:rPr>
          <w:spacing w:val="1"/>
          <w:sz w:val="24"/>
        </w:rPr>
        <w:t xml:space="preserve"> </w:t>
      </w:r>
      <w:r>
        <w:rPr>
          <w:sz w:val="24"/>
        </w:rPr>
        <w:t>Методы</w:t>
      </w:r>
      <w:r>
        <w:rPr>
          <w:spacing w:val="-8"/>
          <w:sz w:val="24"/>
        </w:rPr>
        <w:t xml:space="preserve"> </w:t>
      </w:r>
      <w:r>
        <w:rPr>
          <w:sz w:val="24"/>
        </w:rPr>
        <w:t>определения</w:t>
      </w:r>
      <w:r>
        <w:rPr>
          <w:spacing w:val="-6"/>
          <w:sz w:val="24"/>
        </w:rPr>
        <w:t xml:space="preserve"> </w:t>
      </w:r>
      <w:r>
        <w:rPr>
          <w:sz w:val="24"/>
        </w:rPr>
        <w:t>оксида</w:t>
      </w:r>
      <w:r>
        <w:rPr>
          <w:spacing w:val="-1"/>
          <w:sz w:val="24"/>
        </w:rPr>
        <w:t xml:space="preserve"> </w:t>
      </w:r>
      <w:r>
        <w:rPr>
          <w:spacing w:val="-2"/>
          <w:sz w:val="24"/>
        </w:rPr>
        <w:t>кремния</w:t>
      </w:r>
    </w:p>
    <w:p w:rsidR="00335362" w:rsidRDefault="00DB789F" w:rsidP="0020640A">
      <w:pPr>
        <w:pStyle w:val="a5"/>
        <w:numPr>
          <w:ilvl w:val="0"/>
          <w:numId w:val="64"/>
        </w:numPr>
        <w:tabs>
          <w:tab w:val="left" w:pos="428"/>
        </w:tabs>
        <w:spacing w:before="5" w:line="237" w:lineRule="auto"/>
        <w:ind w:right="847"/>
        <w:rPr>
          <w:sz w:val="24"/>
        </w:rPr>
      </w:pPr>
      <w:r>
        <w:rPr>
          <w:sz w:val="24"/>
        </w:rPr>
        <w:t>ГОСТ 22974.5-85</w:t>
      </w:r>
      <w:r>
        <w:rPr>
          <w:spacing w:val="-7"/>
          <w:sz w:val="24"/>
        </w:rPr>
        <w:t xml:space="preserve"> </w:t>
      </w:r>
      <w:r>
        <w:rPr>
          <w:sz w:val="24"/>
        </w:rPr>
        <w:t>Флюсы</w:t>
      </w:r>
      <w:r>
        <w:rPr>
          <w:spacing w:val="-1"/>
          <w:sz w:val="24"/>
        </w:rPr>
        <w:t xml:space="preserve"> </w:t>
      </w:r>
      <w:r>
        <w:rPr>
          <w:sz w:val="24"/>
        </w:rPr>
        <w:t>сварочные</w:t>
      </w:r>
      <w:r>
        <w:rPr>
          <w:spacing w:val="-8"/>
          <w:sz w:val="24"/>
        </w:rPr>
        <w:t xml:space="preserve"> </w:t>
      </w:r>
      <w:r>
        <w:rPr>
          <w:sz w:val="24"/>
        </w:rPr>
        <w:t>плавленые. Методы</w:t>
      </w:r>
      <w:r>
        <w:rPr>
          <w:spacing w:val="-5"/>
          <w:sz w:val="24"/>
        </w:rPr>
        <w:t xml:space="preserve"> </w:t>
      </w:r>
      <w:r>
        <w:rPr>
          <w:sz w:val="24"/>
        </w:rPr>
        <w:t>определения</w:t>
      </w:r>
      <w:r>
        <w:rPr>
          <w:spacing w:val="-7"/>
          <w:sz w:val="24"/>
        </w:rPr>
        <w:t xml:space="preserve"> </w:t>
      </w:r>
      <w:r>
        <w:rPr>
          <w:sz w:val="24"/>
        </w:rPr>
        <w:t>оксида</w:t>
      </w:r>
      <w:r>
        <w:rPr>
          <w:spacing w:val="-3"/>
          <w:sz w:val="24"/>
        </w:rPr>
        <w:t xml:space="preserve"> </w:t>
      </w:r>
      <w:r>
        <w:rPr>
          <w:sz w:val="24"/>
        </w:rPr>
        <w:t>кальция</w:t>
      </w:r>
      <w:r>
        <w:rPr>
          <w:spacing w:val="-7"/>
          <w:sz w:val="24"/>
        </w:rPr>
        <w:t xml:space="preserve"> </w:t>
      </w:r>
      <w:r>
        <w:rPr>
          <w:sz w:val="24"/>
        </w:rPr>
        <w:t>и</w:t>
      </w:r>
      <w:r>
        <w:rPr>
          <w:spacing w:val="-6"/>
          <w:sz w:val="24"/>
        </w:rPr>
        <w:t xml:space="preserve"> </w:t>
      </w:r>
      <w:r>
        <w:rPr>
          <w:sz w:val="24"/>
        </w:rPr>
        <w:t xml:space="preserve">оксида </w:t>
      </w:r>
      <w:r>
        <w:rPr>
          <w:spacing w:val="-2"/>
          <w:sz w:val="24"/>
        </w:rPr>
        <w:t>магния.</w:t>
      </w:r>
    </w:p>
    <w:p w:rsidR="00335362" w:rsidRDefault="00DB789F" w:rsidP="0020640A">
      <w:pPr>
        <w:pStyle w:val="a5"/>
        <w:numPr>
          <w:ilvl w:val="0"/>
          <w:numId w:val="64"/>
        </w:numPr>
        <w:tabs>
          <w:tab w:val="left" w:pos="428"/>
        </w:tabs>
        <w:spacing w:before="4"/>
        <w:rPr>
          <w:sz w:val="24"/>
        </w:rPr>
      </w:pPr>
      <w:r>
        <w:rPr>
          <w:sz w:val="24"/>
        </w:rPr>
        <w:t>ГОСТ</w:t>
      </w:r>
      <w:r>
        <w:rPr>
          <w:spacing w:val="-3"/>
          <w:sz w:val="24"/>
        </w:rPr>
        <w:t xml:space="preserve"> </w:t>
      </w:r>
      <w:r>
        <w:rPr>
          <w:sz w:val="24"/>
        </w:rPr>
        <w:t>3242-79</w:t>
      </w:r>
      <w:r>
        <w:rPr>
          <w:spacing w:val="-3"/>
          <w:sz w:val="24"/>
        </w:rPr>
        <w:t xml:space="preserve"> </w:t>
      </w:r>
      <w:r>
        <w:rPr>
          <w:sz w:val="24"/>
        </w:rPr>
        <w:t>Соединения</w:t>
      </w:r>
      <w:r>
        <w:rPr>
          <w:spacing w:val="-7"/>
          <w:sz w:val="24"/>
        </w:rPr>
        <w:t xml:space="preserve"> </w:t>
      </w:r>
      <w:r>
        <w:rPr>
          <w:sz w:val="24"/>
        </w:rPr>
        <w:t>сварные.</w:t>
      </w:r>
      <w:r>
        <w:rPr>
          <w:spacing w:val="-1"/>
          <w:sz w:val="24"/>
        </w:rPr>
        <w:t xml:space="preserve"> </w:t>
      </w:r>
      <w:r>
        <w:rPr>
          <w:sz w:val="24"/>
        </w:rPr>
        <w:t>Методы</w:t>
      </w:r>
      <w:r>
        <w:rPr>
          <w:spacing w:val="-1"/>
          <w:sz w:val="24"/>
        </w:rPr>
        <w:t xml:space="preserve"> </w:t>
      </w:r>
      <w:r>
        <w:rPr>
          <w:sz w:val="24"/>
        </w:rPr>
        <w:t>контроля</w:t>
      </w:r>
      <w:r>
        <w:rPr>
          <w:spacing w:val="-7"/>
          <w:sz w:val="24"/>
        </w:rPr>
        <w:t xml:space="preserve"> </w:t>
      </w:r>
      <w:r>
        <w:rPr>
          <w:spacing w:val="-2"/>
          <w:sz w:val="24"/>
        </w:rPr>
        <w:t>качества.</w:t>
      </w:r>
    </w:p>
    <w:p w:rsidR="00335362" w:rsidRDefault="00335362">
      <w:pPr>
        <w:pStyle w:val="a5"/>
        <w:rPr>
          <w:sz w:val="24"/>
        </w:rPr>
        <w:sectPr w:rsidR="00335362">
          <w:footerReference w:type="default" r:id="rId62"/>
          <w:pgSz w:w="11910" w:h="16840"/>
          <w:pgMar w:top="1040" w:right="283" w:bottom="280" w:left="566" w:header="0" w:footer="0" w:gutter="0"/>
          <w:cols w:space="720"/>
        </w:sectPr>
      </w:pPr>
    </w:p>
    <w:p w:rsidR="00335362" w:rsidRDefault="00DB789F" w:rsidP="0020640A">
      <w:pPr>
        <w:pStyle w:val="a5"/>
        <w:numPr>
          <w:ilvl w:val="0"/>
          <w:numId w:val="64"/>
        </w:numPr>
        <w:tabs>
          <w:tab w:val="left" w:pos="428"/>
        </w:tabs>
        <w:spacing w:before="66" w:line="242" w:lineRule="auto"/>
        <w:ind w:right="229"/>
        <w:rPr>
          <w:sz w:val="24"/>
        </w:rPr>
      </w:pPr>
      <w:r>
        <w:rPr>
          <w:sz w:val="24"/>
        </w:rPr>
        <w:lastRenderedPageBreak/>
        <w:t>ГОСТ</w:t>
      </w:r>
      <w:r>
        <w:rPr>
          <w:spacing w:val="-2"/>
          <w:sz w:val="24"/>
        </w:rPr>
        <w:t xml:space="preserve"> </w:t>
      </w:r>
      <w:r>
        <w:rPr>
          <w:sz w:val="24"/>
        </w:rPr>
        <w:t>30242-97</w:t>
      </w:r>
      <w:r>
        <w:rPr>
          <w:spacing w:val="-4"/>
          <w:sz w:val="24"/>
        </w:rPr>
        <w:t xml:space="preserve"> </w:t>
      </w:r>
      <w:r>
        <w:rPr>
          <w:sz w:val="24"/>
        </w:rPr>
        <w:t>Дефекты</w:t>
      </w:r>
      <w:r>
        <w:rPr>
          <w:spacing w:val="-2"/>
          <w:sz w:val="24"/>
        </w:rPr>
        <w:t xml:space="preserve"> </w:t>
      </w:r>
      <w:r>
        <w:rPr>
          <w:sz w:val="24"/>
        </w:rPr>
        <w:t>соединений</w:t>
      </w:r>
      <w:r>
        <w:rPr>
          <w:spacing w:val="-3"/>
          <w:sz w:val="24"/>
        </w:rPr>
        <w:t xml:space="preserve"> </w:t>
      </w:r>
      <w:r>
        <w:rPr>
          <w:sz w:val="24"/>
        </w:rPr>
        <w:t>при</w:t>
      </w:r>
      <w:r>
        <w:rPr>
          <w:spacing w:val="-3"/>
          <w:sz w:val="24"/>
        </w:rPr>
        <w:t xml:space="preserve"> </w:t>
      </w:r>
      <w:r>
        <w:rPr>
          <w:sz w:val="24"/>
        </w:rPr>
        <w:t>сварке</w:t>
      </w:r>
      <w:r>
        <w:rPr>
          <w:spacing w:val="-5"/>
          <w:sz w:val="24"/>
        </w:rPr>
        <w:t xml:space="preserve"> </w:t>
      </w:r>
      <w:r>
        <w:rPr>
          <w:sz w:val="24"/>
        </w:rPr>
        <w:t>металлов</w:t>
      </w:r>
      <w:r>
        <w:rPr>
          <w:spacing w:val="-7"/>
          <w:sz w:val="24"/>
        </w:rPr>
        <w:t xml:space="preserve"> </w:t>
      </w:r>
      <w:r>
        <w:rPr>
          <w:sz w:val="24"/>
        </w:rPr>
        <w:t>плавлением.</w:t>
      </w:r>
      <w:r>
        <w:rPr>
          <w:spacing w:val="-7"/>
          <w:sz w:val="24"/>
        </w:rPr>
        <w:t xml:space="preserve"> </w:t>
      </w:r>
      <w:r>
        <w:rPr>
          <w:sz w:val="24"/>
        </w:rPr>
        <w:t>Классификация,</w:t>
      </w:r>
      <w:r>
        <w:rPr>
          <w:spacing w:val="-7"/>
          <w:sz w:val="24"/>
        </w:rPr>
        <w:t xml:space="preserve"> </w:t>
      </w:r>
      <w:r>
        <w:rPr>
          <w:sz w:val="24"/>
        </w:rPr>
        <w:t>обозначение и определения.</w:t>
      </w:r>
    </w:p>
    <w:p w:rsidR="00335362" w:rsidRDefault="00DB789F" w:rsidP="0020640A">
      <w:pPr>
        <w:pStyle w:val="a5"/>
        <w:numPr>
          <w:ilvl w:val="0"/>
          <w:numId w:val="64"/>
        </w:numPr>
        <w:tabs>
          <w:tab w:val="left" w:pos="428"/>
        </w:tabs>
        <w:spacing w:line="271" w:lineRule="exact"/>
        <w:rPr>
          <w:sz w:val="24"/>
        </w:rPr>
      </w:pPr>
      <w:r>
        <w:rPr>
          <w:sz w:val="24"/>
        </w:rPr>
        <w:t>ГОСТ</w:t>
      </w:r>
      <w:r>
        <w:rPr>
          <w:spacing w:val="-2"/>
          <w:sz w:val="24"/>
        </w:rPr>
        <w:t xml:space="preserve"> </w:t>
      </w:r>
      <w:r>
        <w:rPr>
          <w:sz w:val="24"/>
        </w:rPr>
        <w:t>22974.13-96</w:t>
      </w:r>
      <w:r>
        <w:rPr>
          <w:spacing w:val="-6"/>
          <w:sz w:val="24"/>
        </w:rPr>
        <w:t xml:space="preserve"> </w:t>
      </w:r>
      <w:r>
        <w:rPr>
          <w:sz w:val="24"/>
        </w:rPr>
        <w:t>Флюсы</w:t>
      </w:r>
      <w:r>
        <w:rPr>
          <w:spacing w:val="-1"/>
          <w:sz w:val="24"/>
        </w:rPr>
        <w:t xml:space="preserve"> </w:t>
      </w:r>
      <w:r>
        <w:rPr>
          <w:sz w:val="24"/>
        </w:rPr>
        <w:t>сварочные</w:t>
      </w:r>
      <w:r>
        <w:rPr>
          <w:spacing w:val="-7"/>
          <w:sz w:val="24"/>
        </w:rPr>
        <w:t xml:space="preserve"> </w:t>
      </w:r>
      <w:r>
        <w:rPr>
          <w:sz w:val="24"/>
        </w:rPr>
        <w:t>плавленные.</w:t>
      </w:r>
      <w:r>
        <w:rPr>
          <w:spacing w:val="1"/>
          <w:sz w:val="24"/>
        </w:rPr>
        <w:t xml:space="preserve"> </w:t>
      </w:r>
      <w:r>
        <w:rPr>
          <w:sz w:val="24"/>
        </w:rPr>
        <w:t>Метод</w:t>
      </w:r>
      <w:r>
        <w:rPr>
          <w:spacing w:val="-8"/>
          <w:sz w:val="24"/>
        </w:rPr>
        <w:t xml:space="preserve"> </w:t>
      </w:r>
      <w:r>
        <w:rPr>
          <w:sz w:val="24"/>
        </w:rPr>
        <w:t>определения</w:t>
      </w:r>
      <w:r>
        <w:rPr>
          <w:spacing w:val="-1"/>
          <w:sz w:val="24"/>
        </w:rPr>
        <w:t xml:space="preserve"> </w:t>
      </w:r>
      <w:r>
        <w:rPr>
          <w:spacing w:val="-2"/>
          <w:sz w:val="24"/>
        </w:rPr>
        <w:t>углерода</w:t>
      </w:r>
    </w:p>
    <w:p w:rsidR="00335362" w:rsidRDefault="00DB789F" w:rsidP="0020640A">
      <w:pPr>
        <w:pStyle w:val="a5"/>
        <w:numPr>
          <w:ilvl w:val="0"/>
          <w:numId w:val="64"/>
        </w:numPr>
        <w:tabs>
          <w:tab w:val="left" w:pos="428"/>
        </w:tabs>
        <w:spacing w:before="5" w:line="237" w:lineRule="auto"/>
        <w:ind w:right="630"/>
        <w:rPr>
          <w:sz w:val="24"/>
        </w:rPr>
      </w:pPr>
      <w:r>
        <w:rPr>
          <w:sz w:val="24"/>
        </w:rPr>
        <w:t>ГОСТ</w:t>
      </w:r>
      <w:r>
        <w:rPr>
          <w:spacing w:val="-1"/>
          <w:sz w:val="24"/>
        </w:rPr>
        <w:t xml:space="preserve"> </w:t>
      </w:r>
      <w:r>
        <w:rPr>
          <w:sz w:val="24"/>
        </w:rPr>
        <w:t>4.44-89</w:t>
      </w:r>
      <w:r>
        <w:rPr>
          <w:spacing w:val="-8"/>
          <w:sz w:val="24"/>
        </w:rPr>
        <w:t xml:space="preserve"> </w:t>
      </w:r>
      <w:r>
        <w:rPr>
          <w:sz w:val="24"/>
        </w:rPr>
        <w:t>Система</w:t>
      </w:r>
      <w:r>
        <w:rPr>
          <w:spacing w:val="-9"/>
          <w:sz w:val="24"/>
        </w:rPr>
        <w:t xml:space="preserve"> </w:t>
      </w:r>
      <w:r>
        <w:rPr>
          <w:sz w:val="24"/>
        </w:rPr>
        <w:t>показателей</w:t>
      </w:r>
      <w:r>
        <w:rPr>
          <w:spacing w:val="-2"/>
          <w:sz w:val="24"/>
        </w:rPr>
        <w:t xml:space="preserve"> </w:t>
      </w:r>
      <w:r>
        <w:rPr>
          <w:sz w:val="24"/>
        </w:rPr>
        <w:t>качества</w:t>
      </w:r>
      <w:r>
        <w:rPr>
          <w:spacing w:val="-4"/>
          <w:sz w:val="24"/>
        </w:rPr>
        <w:t xml:space="preserve"> </w:t>
      </w:r>
      <w:r>
        <w:rPr>
          <w:sz w:val="24"/>
        </w:rPr>
        <w:t>продукции.</w:t>
      </w:r>
      <w:r>
        <w:rPr>
          <w:spacing w:val="-1"/>
          <w:sz w:val="24"/>
        </w:rPr>
        <w:t xml:space="preserve"> </w:t>
      </w:r>
      <w:r>
        <w:rPr>
          <w:sz w:val="24"/>
        </w:rPr>
        <w:t>Оборудование</w:t>
      </w:r>
      <w:r>
        <w:rPr>
          <w:spacing w:val="-4"/>
          <w:sz w:val="24"/>
        </w:rPr>
        <w:t xml:space="preserve"> </w:t>
      </w:r>
      <w:r>
        <w:rPr>
          <w:sz w:val="24"/>
        </w:rPr>
        <w:t>сварочное</w:t>
      </w:r>
      <w:r>
        <w:rPr>
          <w:spacing w:val="-9"/>
          <w:sz w:val="24"/>
        </w:rPr>
        <w:t xml:space="preserve"> </w:t>
      </w:r>
      <w:r>
        <w:rPr>
          <w:sz w:val="24"/>
        </w:rPr>
        <w:t>механическое. Номенклатура показателей.</w:t>
      </w:r>
    </w:p>
    <w:p w:rsidR="00335362" w:rsidRDefault="00DB789F" w:rsidP="0020640A">
      <w:pPr>
        <w:pStyle w:val="a5"/>
        <w:numPr>
          <w:ilvl w:val="0"/>
          <w:numId w:val="64"/>
        </w:numPr>
        <w:tabs>
          <w:tab w:val="left" w:pos="428"/>
        </w:tabs>
        <w:spacing w:before="4"/>
        <w:rPr>
          <w:sz w:val="24"/>
        </w:rPr>
      </w:pPr>
      <w:r>
        <w:rPr>
          <w:sz w:val="24"/>
        </w:rPr>
        <w:t>ГОСТ</w:t>
      </w:r>
      <w:r>
        <w:rPr>
          <w:spacing w:val="-3"/>
          <w:sz w:val="24"/>
        </w:rPr>
        <w:t xml:space="preserve"> </w:t>
      </w:r>
      <w:r>
        <w:rPr>
          <w:sz w:val="24"/>
        </w:rPr>
        <w:t>11930.1-79</w:t>
      </w:r>
      <w:r>
        <w:rPr>
          <w:spacing w:val="-3"/>
          <w:sz w:val="24"/>
        </w:rPr>
        <w:t xml:space="preserve"> </w:t>
      </w:r>
      <w:r>
        <w:rPr>
          <w:sz w:val="24"/>
        </w:rPr>
        <w:t>Материалы</w:t>
      </w:r>
      <w:r>
        <w:rPr>
          <w:spacing w:val="-6"/>
          <w:sz w:val="24"/>
        </w:rPr>
        <w:t xml:space="preserve"> </w:t>
      </w:r>
      <w:r>
        <w:rPr>
          <w:sz w:val="24"/>
        </w:rPr>
        <w:t>наплавочные.</w:t>
      </w:r>
      <w:r>
        <w:rPr>
          <w:spacing w:val="-1"/>
          <w:sz w:val="24"/>
        </w:rPr>
        <w:t xml:space="preserve"> </w:t>
      </w:r>
      <w:r>
        <w:rPr>
          <w:sz w:val="24"/>
        </w:rPr>
        <w:t>Методы</w:t>
      </w:r>
      <w:r>
        <w:rPr>
          <w:spacing w:val="-10"/>
          <w:sz w:val="24"/>
        </w:rPr>
        <w:t xml:space="preserve"> </w:t>
      </w:r>
      <w:r>
        <w:rPr>
          <w:sz w:val="24"/>
        </w:rPr>
        <w:t>определения</w:t>
      </w:r>
      <w:r>
        <w:rPr>
          <w:spacing w:val="-2"/>
          <w:sz w:val="24"/>
        </w:rPr>
        <w:t xml:space="preserve"> углерода.</w:t>
      </w:r>
    </w:p>
    <w:p w:rsidR="00335362" w:rsidRDefault="00DB789F">
      <w:pPr>
        <w:pStyle w:val="3"/>
        <w:spacing w:before="2" w:line="275" w:lineRule="exact"/>
        <w:ind w:left="428"/>
      </w:pPr>
      <w:r>
        <w:t>ГОСТы</w:t>
      </w:r>
      <w:r>
        <w:rPr>
          <w:spacing w:val="-1"/>
        </w:rPr>
        <w:t xml:space="preserve"> </w:t>
      </w:r>
      <w:r>
        <w:t>на сварные</w:t>
      </w:r>
      <w:r>
        <w:rPr>
          <w:spacing w:val="-5"/>
        </w:rPr>
        <w:t xml:space="preserve"> </w:t>
      </w:r>
      <w:r>
        <w:rPr>
          <w:spacing w:val="-2"/>
        </w:rPr>
        <w:t>конструкции</w:t>
      </w:r>
    </w:p>
    <w:p w:rsidR="00335362" w:rsidRDefault="00DB789F" w:rsidP="0020640A">
      <w:pPr>
        <w:pStyle w:val="a5"/>
        <w:numPr>
          <w:ilvl w:val="0"/>
          <w:numId w:val="63"/>
        </w:numPr>
        <w:tabs>
          <w:tab w:val="left" w:pos="428"/>
        </w:tabs>
        <w:spacing w:before="2" w:line="237" w:lineRule="auto"/>
        <w:ind w:right="255"/>
        <w:rPr>
          <w:sz w:val="24"/>
        </w:rPr>
      </w:pPr>
      <w:r>
        <w:rPr>
          <w:sz w:val="24"/>
        </w:rPr>
        <w:t>ГОСТ 23240-78</w:t>
      </w:r>
      <w:r>
        <w:rPr>
          <w:spacing w:val="-2"/>
          <w:sz w:val="24"/>
        </w:rPr>
        <w:t xml:space="preserve"> </w:t>
      </w:r>
      <w:r>
        <w:rPr>
          <w:sz w:val="24"/>
        </w:rPr>
        <w:t>Конструкции</w:t>
      </w:r>
      <w:r>
        <w:rPr>
          <w:spacing w:val="-1"/>
          <w:sz w:val="24"/>
        </w:rPr>
        <w:t xml:space="preserve"> </w:t>
      </w:r>
      <w:r>
        <w:rPr>
          <w:sz w:val="24"/>
        </w:rPr>
        <w:t>сварные.</w:t>
      </w:r>
      <w:r>
        <w:rPr>
          <w:spacing w:val="-5"/>
          <w:sz w:val="24"/>
        </w:rPr>
        <w:t xml:space="preserve"> </w:t>
      </w:r>
      <w:r>
        <w:rPr>
          <w:sz w:val="24"/>
        </w:rPr>
        <w:t>Метод</w:t>
      </w:r>
      <w:r>
        <w:rPr>
          <w:spacing w:val="-9"/>
          <w:sz w:val="24"/>
        </w:rPr>
        <w:t xml:space="preserve"> </w:t>
      </w:r>
      <w:r>
        <w:rPr>
          <w:sz w:val="24"/>
        </w:rPr>
        <w:t>оценки</w:t>
      </w:r>
      <w:r>
        <w:rPr>
          <w:spacing w:val="-1"/>
          <w:sz w:val="24"/>
        </w:rPr>
        <w:t xml:space="preserve"> </w:t>
      </w:r>
      <w:r>
        <w:rPr>
          <w:sz w:val="24"/>
        </w:rPr>
        <w:t>хладостойкости</w:t>
      </w:r>
      <w:r>
        <w:rPr>
          <w:spacing w:val="-5"/>
          <w:sz w:val="24"/>
        </w:rPr>
        <w:t xml:space="preserve"> </w:t>
      </w:r>
      <w:r>
        <w:rPr>
          <w:sz w:val="24"/>
        </w:rPr>
        <w:t>по</w:t>
      </w:r>
      <w:r>
        <w:rPr>
          <w:spacing w:val="-2"/>
          <w:sz w:val="24"/>
        </w:rPr>
        <w:t xml:space="preserve"> </w:t>
      </w:r>
      <w:r>
        <w:rPr>
          <w:sz w:val="24"/>
        </w:rPr>
        <w:t>реакции</w:t>
      </w:r>
      <w:r>
        <w:rPr>
          <w:spacing w:val="-1"/>
          <w:sz w:val="24"/>
        </w:rPr>
        <w:t xml:space="preserve"> </w:t>
      </w:r>
      <w:r>
        <w:rPr>
          <w:sz w:val="24"/>
        </w:rPr>
        <w:t>на</w:t>
      </w:r>
      <w:r>
        <w:rPr>
          <w:spacing w:val="-12"/>
          <w:sz w:val="24"/>
        </w:rPr>
        <w:t xml:space="preserve"> </w:t>
      </w:r>
      <w:r>
        <w:rPr>
          <w:sz w:val="24"/>
        </w:rPr>
        <w:t xml:space="preserve">ожог сварочной </w:t>
      </w:r>
      <w:r>
        <w:rPr>
          <w:spacing w:val="-2"/>
          <w:sz w:val="24"/>
        </w:rPr>
        <w:t>дугой.</w:t>
      </w:r>
    </w:p>
    <w:p w:rsidR="00335362" w:rsidRDefault="00DB789F" w:rsidP="0020640A">
      <w:pPr>
        <w:pStyle w:val="a5"/>
        <w:numPr>
          <w:ilvl w:val="0"/>
          <w:numId w:val="63"/>
        </w:numPr>
        <w:tabs>
          <w:tab w:val="left" w:pos="428"/>
        </w:tabs>
        <w:spacing w:before="3"/>
        <w:ind w:right="336"/>
        <w:rPr>
          <w:sz w:val="24"/>
        </w:rPr>
      </w:pPr>
      <w:r>
        <w:rPr>
          <w:sz w:val="24"/>
        </w:rPr>
        <w:t>ГОСТ 31.211.42-93</w:t>
      </w:r>
      <w:r>
        <w:rPr>
          <w:spacing w:val="-6"/>
          <w:sz w:val="24"/>
        </w:rPr>
        <w:t xml:space="preserve"> </w:t>
      </w:r>
      <w:r>
        <w:rPr>
          <w:sz w:val="24"/>
        </w:rPr>
        <w:t>Детали и</w:t>
      </w:r>
      <w:r>
        <w:rPr>
          <w:spacing w:val="-5"/>
          <w:sz w:val="24"/>
        </w:rPr>
        <w:t xml:space="preserve"> </w:t>
      </w:r>
      <w:r>
        <w:rPr>
          <w:sz w:val="24"/>
        </w:rPr>
        <w:t>сборочные</w:t>
      </w:r>
      <w:r>
        <w:rPr>
          <w:spacing w:val="-2"/>
          <w:sz w:val="24"/>
        </w:rPr>
        <w:t xml:space="preserve"> </w:t>
      </w:r>
      <w:r>
        <w:rPr>
          <w:sz w:val="24"/>
        </w:rPr>
        <w:t>единицы сборно-разборных</w:t>
      </w:r>
      <w:r>
        <w:rPr>
          <w:spacing w:val="-5"/>
          <w:sz w:val="24"/>
        </w:rPr>
        <w:t xml:space="preserve"> </w:t>
      </w:r>
      <w:r>
        <w:rPr>
          <w:sz w:val="24"/>
        </w:rPr>
        <w:t>приспособлений</w:t>
      </w:r>
      <w:r>
        <w:rPr>
          <w:spacing w:val="-5"/>
          <w:sz w:val="24"/>
        </w:rPr>
        <w:t xml:space="preserve"> </w:t>
      </w:r>
      <w:r>
        <w:rPr>
          <w:sz w:val="24"/>
        </w:rPr>
        <w:t>для</w:t>
      </w:r>
      <w:r>
        <w:rPr>
          <w:spacing w:val="-1"/>
          <w:sz w:val="24"/>
        </w:rPr>
        <w:t xml:space="preserve"> </w:t>
      </w:r>
      <w:r>
        <w:rPr>
          <w:sz w:val="24"/>
        </w:rPr>
        <w:t>сборочно- сварочных работ. Технические требования. Правила приемки. Методы контроля. Маркировка, упаковка, транспортирование и хранение.</w:t>
      </w:r>
    </w:p>
    <w:p w:rsidR="00335362" w:rsidRDefault="00DB789F" w:rsidP="0020640A">
      <w:pPr>
        <w:pStyle w:val="3"/>
        <w:numPr>
          <w:ilvl w:val="1"/>
          <w:numId w:val="119"/>
        </w:numPr>
        <w:tabs>
          <w:tab w:val="left" w:pos="849"/>
        </w:tabs>
        <w:spacing w:before="3" w:line="275" w:lineRule="exact"/>
        <w:ind w:left="849" w:hanging="421"/>
        <w:jc w:val="left"/>
      </w:pPr>
      <w:r>
        <w:t>Общие</w:t>
      </w:r>
      <w:r>
        <w:rPr>
          <w:spacing w:val="-7"/>
        </w:rPr>
        <w:t xml:space="preserve"> </w:t>
      </w:r>
      <w:r>
        <w:t>требования</w:t>
      </w:r>
      <w:r>
        <w:rPr>
          <w:spacing w:val="-5"/>
        </w:rPr>
        <w:t xml:space="preserve"> </w:t>
      </w:r>
      <w:r>
        <w:t>к</w:t>
      </w:r>
      <w:r>
        <w:rPr>
          <w:spacing w:val="-7"/>
        </w:rPr>
        <w:t xml:space="preserve"> </w:t>
      </w:r>
      <w:r>
        <w:t>организации</w:t>
      </w:r>
      <w:r>
        <w:rPr>
          <w:spacing w:val="-7"/>
        </w:rPr>
        <w:t xml:space="preserve"> </w:t>
      </w:r>
      <w:r>
        <w:t>образовательного</w:t>
      </w:r>
      <w:r>
        <w:rPr>
          <w:spacing w:val="-8"/>
        </w:rPr>
        <w:t xml:space="preserve"> </w:t>
      </w:r>
      <w:r>
        <w:rPr>
          <w:spacing w:val="-2"/>
        </w:rPr>
        <w:t>процесса</w:t>
      </w:r>
    </w:p>
    <w:p w:rsidR="00335362" w:rsidRDefault="00DB789F">
      <w:pPr>
        <w:pStyle w:val="a3"/>
        <w:ind w:left="428" w:right="132" w:firstLine="710"/>
        <w:jc w:val="both"/>
      </w:pPr>
      <w:r>
        <w:t>Аудиторная учебная, практические занятия реализуется в кабинете теоретического обучения, лабораториях, электросварочной мастерской.</w:t>
      </w:r>
      <w:r>
        <w:rPr>
          <w:spacing w:val="40"/>
        </w:rPr>
        <w:t xml:space="preserve"> </w:t>
      </w:r>
      <w:r>
        <w:t>Практика представляет собой вид учебных занятий, обеспечивающих практико-ориентированную подготовку обучающихся. Учебная практика обучающихся осуществляется в сварочной мастерской рассредоточено, чередуясь с теоретическими занятиями</w:t>
      </w:r>
      <w:r>
        <w:rPr>
          <w:spacing w:val="-5"/>
        </w:rPr>
        <w:t xml:space="preserve"> </w:t>
      </w:r>
      <w:r>
        <w:t>в рамках</w:t>
      </w:r>
      <w:r>
        <w:rPr>
          <w:spacing w:val="-2"/>
        </w:rPr>
        <w:t xml:space="preserve"> </w:t>
      </w:r>
      <w:r>
        <w:t>профессионального модуля. Учебная практика</w:t>
      </w:r>
      <w:r>
        <w:rPr>
          <w:spacing w:val="-3"/>
        </w:rPr>
        <w:t xml:space="preserve"> </w:t>
      </w:r>
      <w:r>
        <w:t>проводить</w:t>
      </w:r>
      <w:r>
        <w:rPr>
          <w:spacing w:val="-5"/>
        </w:rPr>
        <w:t xml:space="preserve"> </w:t>
      </w:r>
      <w:r>
        <w:t>при</w:t>
      </w:r>
      <w:r>
        <w:rPr>
          <w:spacing w:val="-1"/>
        </w:rPr>
        <w:t xml:space="preserve"> </w:t>
      </w:r>
      <w:r>
        <w:t>делении</w:t>
      </w:r>
      <w:r>
        <w:rPr>
          <w:spacing w:val="-1"/>
        </w:rPr>
        <w:t xml:space="preserve"> </w:t>
      </w:r>
      <w:r>
        <w:t>группы на подгруппы, что способствует индивидуализации и повышения качества</w:t>
      </w:r>
      <w:r>
        <w:rPr>
          <w:spacing w:val="40"/>
        </w:rPr>
        <w:t xml:space="preserve"> </w:t>
      </w:r>
      <w:r>
        <w:t>обучения. Реализация программы модуля предполагает обязательную производственную практику. Производственную практику проводится концентрированно на предприятиях, в учреждениях и организациях, направление деятельности которых соответствует профилю подготовки обучающихся, на основе прямых договоров, заключаемых между предприятием, учреждением, организацией и образовательным учреждением.</w:t>
      </w:r>
    </w:p>
    <w:p w:rsidR="00335362" w:rsidRDefault="00DB789F">
      <w:pPr>
        <w:pStyle w:val="a3"/>
        <w:ind w:left="428" w:right="137" w:firstLine="710"/>
        <w:jc w:val="both"/>
      </w:pPr>
      <w:r>
        <w:t>При изучении модуля с обучающимися проводятся консультации, которые</w:t>
      </w:r>
      <w:r>
        <w:rPr>
          <w:spacing w:val="-1"/>
        </w:rPr>
        <w:t xml:space="preserve"> </w:t>
      </w:r>
      <w:r>
        <w:t>могут проводиться как со всей группой, так и индивидуально. Организация самостоятельных работ с обучающимися проводится в кабинете</w:t>
      </w:r>
      <w:r>
        <w:rPr>
          <w:spacing w:val="40"/>
        </w:rPr>
        <w:t xml:space="preserve"> </w:t>
      </w:r>
      <w:r>
        <w:t>теоретического обучения</w:t>
      </w:r>
      <w:r>
        <w:rPr>
          <w:spacing w:val="40"/>
        </w:rPr>
        <w:t xml:space="preserve"> </w:t>
      </w:r>
      <w:r>
        <w:t>с использованием мультимедийных пособий для самостоятельного обучения и контроля знаний, а также в библиотеке, читальном зале и кабинете информатики с выходом в сеть интернет.</w:t>
      </w:r>
    </w:p>
    <w:p w:rsidR="00335362" w:rsidRDefault="00335362">
      <w:pPr>
        <w:pStyle w:val="a3"/>
        <w:spacing w:before="3"/>
      </w:pPr>
    </w:p>
    <w:p w:rsidR="00335362" w:rsidRDefault="00DB789F" w:rsidP="0020640A">
      <w:pPr>
        <w:pStyle w:val="3"/>
        <w:numPr>
          <w:ilvl w:val="1"/>
          <w:numId w:val="119"/>
        </w:numPr>
        <w:tabs>
          <w:tab w:val="left" w:pos="849"/>
        </w:tabs>
        <w:spacing w:line="275" w:lineRule="exact"/>
        <w:ind w:left="849" w:hanging="421"/>
        <w:jc w:val="both"/>
      </w:pPr>
      <w:bookmarkStart w:id="88" w:name="4.4._Кадровое_обеспечение_образовательно"/>
      <w:bookmarkEnd w:id="88"/>
      <w:r>
        <w:t>Кадровое</w:t>
      </w:r>
      <w:r>
        <w:rPr>
          <w:spacing w:val="-8"/>
        </w:rPr>
        <w:t xml:space="preserve"> </w:t>
      </w:r>
      <w:r>
        <w:t>обеспечение</w:t>
      </w:r>
      <w:r>
        <w:rPr>
          <w:spacing w:val="-5"/>
        </w:rPr>
        <w:t xml:space="preserve"> </w:t>
      </w:r>
      <w:r>
        <w:t>образовательного</w:t>
      </w:r>
      <w:r>
        <w:rPr>
          <w:spacing w:val="-9"/>
        </w:rPr>
        <w:t xml:space="preserve"> </w:t>
      </w:r>
      <w:r>
        <w:rPr>
          <w:spacing w:val="-2"/>
        </w:rPr>
        <w:t>процесса</w:t>
      </w:r>
    </w:p>
    <w:p w:rsidR="00335362" w:rsidRDefault="00DB789F">
      <w:pPr>
        <w:pStyle w:val="a3"/>
        <w:ind w:left="428" w:right="133" w:firstLine="427"/>
        <w:jc w:val="both"/>
      </w:pPr>
      <w:r>
        <w:t>Требования к квалификации педагогических (инженерно-педагогических) кадров, обеспечивающих обучение по междисциплинарным курсам:</w:t>
      </w:r>
      <w:r>
        <w:rPr>
          <w:spacing w:val="40"/>
        </w:rPr>
        <w:t xml:space="preserve"> </w:t>
      </w:r>
      <w:r>
        <w:t>наличие среднего профессионального или высшего профессионального образования по специальностям сварочного производства, соответствующее профилю преподаваемого модуля. Требования к квалификации педагогических кадров, осуществляющих руководство практикой.</w:t>
      </w:r>
    </w:p>
    <w:p w:rsidR="00335362" w:rsidRDefault="00DB789F">
      <w:pPr>
        <w:pStyle w:val="a3"/>
        <w:ind w:left="428" w:right="141" w:firstLine="427"/>
        <w:jc w:val="both"/>
      </w:pPr>
      <w:r>
        <w:t>Инженерно-педагогический состав: дипломированные специалисты, имеющие среднее профессиональное или высшее профессиональное образование и опыт деятельности в организациях соответствующей данному модулю профессиональной сферы. Опыт деятельности в организациях соответствующей профессиональной сферы является обязательным.</w:t>
      </w:r>
    </w:p>
    <w:p w:rsidR="00335362" w:rsidRDefault="00DB789F">
      <w:pPr>
        <w:pStyle w:val="a3"/>
        <w:spacing w:line="242" w:lineRule="auto"/>
        <w:ind w:left="428" w:right="141"/>
        <w:jc w:val="both"/>
      </w:pPr>
      <w:r>
        <w:t>Мастера: мастера производственного обучения должны иметь на 1-2 разряда по профессии рабочего выше, чем предусмотрено образовательным стандартом для выпускников.</w:t>
      </w:r>
    </w:p>
    <w:p w:rsidR="00335362" w:rsidRDefault="00DB789F">
      <w:pPr>
        <w:pStyle w:val="a3"/>
        <w:ind w:left="428" w:right="131"/>
        <w:jc w:val="both"/>
      </w:pPr>
      <w:r>
        <w:t>Преподаватели, отвечающие за освоение обучающимися профессионального цикла, и</w:t>
      </w:r>
      <w:r>
        <w:rPr>
          <w:spacing w:val="80"/>
        </w:rPr>
        <w:t xml:space="preserve"> </w:t>
      </w:r>
      <w:r>
        <w:t>мастера производственного обучения должны проходить</w:t>
      </w:r>
      <w:r>
        <w:rPr>
          <w:spacing w:val="40"/>
        </w:rPr>
        <w:t xml:space="preserve"> </w:t>
      </w:r>
      <w:r>
        <w:t>стажировку</w:t>
      </w:r>
      <w:r>
        <w:rPr>
          <w:spacing w:val="-3"/>
        </w:rPr>
        <w:t xml:space="preserve"> </w:t>
      </w:r>
      <w:r>
        <w:t>в профильных организациях не реже 1- го раза в 3 года.</w:t>
      </w:r>
    </w:p>
    <w:p w:rsidR="00335362" w:rsidRDefault="00335362">
      <w:pPr>
        <w:pStyle w:val="a3"/>
        <w:jc w:val="both"/>
        <w:sectPr w:rsidR="00335362">
          <w:footerReference w:type="default" r:id="rId63"/>
          <w:pgSz w:w="11910" w:h="16840"/>
          <w:pgMar w:top="1040" w:right="283" w:bottom="280" w:left="566" w:header="0" w:footer="0" w:gutter="0"/>
          <w:cols w:space="720"/>
        </w:sectPr>
      </w:pPr>
    </w:p>
    <w:p w:rsidR="00335362" w:rsidRDefault="00DB789F" w:rsidP="0020640A">
      <w:pPr>
        <w:pStyle w:val="a5"/>
        <w:numPr>
          <w:ilvl w:val="0"/>
          <w:numId w:val="86"/>
        </w:numPr>
        <w:tabs>
          <w:tab w:val="left" w:pos="1003"/>
          <w:tab w:val="left" w:pos="3400"/>
        </w:tabs>
        <w:spacing w:before="71" w:line="242" w:lineRule="auto"/>
        <w:ind w:left="3400" w:right="904" w:hanging="2641"/>
        <w:jc w:val="left"/>
        <w:rPr>
          <w:b/>
          <w:sz w:val="24"/>
        </w:rPr>
      </w:pPr>
      <w:r>
        <w:rPr>
          <w:b/>
          <w:sz w:val="24"/>
        </w:rPr>
        <w:lastRenderedPageBreak/>
        <w:t>КОНТРОЛЬ</w:t>
      </w:r>
      <w:r>
        <w:rPr>
          <w:b/>
          <w:spacing w:val="-8"/>
          <w:sz w:val="24"/>
        </w:rPr>
        <w:t xml:space="preserve"> </w:t>
      </w:r>
      <w:r>
        <w:rPr>
          <w:b/>
          <w:sz w:val="24"/>
        </w:rPr>
        <w:t>И</w:t>
      </w:r>
      <w:r>
        <w:rPr>
          <w:b/>
          <w:spacing w:val="-7"/>
          <w:sz w:val="24"/>
        </w:rPr>
        <w:t xml:space="preserve"> </w:t>
      </w:r>
      <w:r>
        <w:rPr>
          <w:b/>
          <w:sz w:val="24"/>
        </w:rPr>
        <w:t>ОЦЕНКА</w:t>
      </w:r>
      <w:r>
        <w:rPr>
          <w:b/>
          <w:spacing w:val="-8"/>
          <w:sz w:val="24"/>
        </w:rPr>
        <w:t xml:space="preserve"> </w:t>
      </w:r>
      <w:r>
        <w:rPr>
          <w:b/>
          <w:sz w:val="24"/>
        </w:rPr>
        <w:t>РЕЗУЛЬТАТОВ</w:t>
      </w:r>
      <w:r>
        <w:rPr>
          <w:b/>
          <w:spacing w:val="-9"/>
          <w:sz w:val="24"/>
        </w:rPr>
        <w:t xml:space="preserve"> </w:t>
      </w:r>
      <w:r>
        <w:rPr>
          <w:b/>
          <w:sz w:val="24"/>
        </w:rPr>
        <w:t>ОСВОЕНИЯ</w:t>
      </w:r>
      <w:r>
        <w:rPr>
          <w:b/>
          <w:spacing w:val="-8"/>
          <w:sz w:val="24"/>
        </w:rPr>
        <w:t xml:space="preserve"> </w:t>
      </w:r>
      <w:r>
        <w:rPr>
          <w:b/>
          <w:sz w:val="24"/>
        </w:rPr>
        <w:t>ПРОФЕССИОНАЛЬНОГО МОДУЛЯ (ВИДА ДЕЯТЕЛЬНОСТИ)</w:t>
      </w:r>
    </w:p>
    <w:p w:rsidR="00335362" w:rsidRDefault="00335362">
      <w:pPr>
        <w:pStyle w:val="a3"/>
        <w:spacing w:before="46"/>
        <w:rPr>
          <w:b/>
          <w:sz w:val="20"/>
        </w:rPr>
      </w:pPr>
    </w:p>
    <w:tbl>
      <w:tblPr>
        <w:tblStyle w:val="TableNormal"/>
        <w:tblW w:w="0" w:type="auto"/>
        <w:tblInd w:w="45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654"/>
        <w:gridCol w:w="3279"/>
        <w:gridCol w:w="3261"/>
      </w:tblGrid>
      <w:tr w:rsidR="00335362">
        <w:trPr>
          <w:trHeight w:val="1103"/>
        </w:trPr>
        <w:tc>
          <w:tcPr>
            <w:tcW w:w="3654" w:type="dxa"/>
            <w:tcBorders>
              <w:right w:val="single" w:sz="4" w:space="0" w:color="000000"/>
            </w:tcBorders>
          </w:tcPr>
          <w:p w:rsidR="00335362" w:rsidRDefault="00DB789F">
            <w:pPr>
              <w:pStyle w:val="TableParagraph"/>
              <w:spacing w:line="271" w:lineRule="exact"/>
              <w:ind w:left="16" w:right="3"/>
              <w:jc w:val="center"/>
              <w:rPr>
                <w:b/>
                <w:sz w:val="24"/>
              </w:rPr>
            </w:pPr>
            <w:r>
              <w:rPr>
                <w:b/>
                <w:spacing w:val="-2"/>
                <w:sz w:val="24"/>
              </w:rPr>
              <w:t>Результаты</w:t>
            </w:r>
          </w:p>
          <w:p w:rsidR="00335362" w:rsidRDefault="00DB789F">
            <w:pPr>
              <w:pStyle w:val="TableParagraph"/>
              <w:spacing w:line="275" w:lineRule="exact"/>
              <w:ind w:left="16" w:right="3"/>
              <w:jc w:val="center"/>
              <w:rPr>
                <w:b/>
                <w:sz w:val="24"/>
              </w:rPr>
            </w:pPr>
            <w:r>
              <w:rPr>
                <w:b/>
                <w:sz w:val="24"/>
              </w:rPr>
              <w:t>(освоенные</w:t>
            </w:r>
            <w:r>
              <w:rPr>
                <w:b/>
                <w:spacing w:val="1"/>
                <w:sz w:val="24"/>
              </w:rPr>
              <w:t xml:space="preserve"> </w:t>
            </w:r>
            <w:r>
              <w:rPr>
                <w:b/>
                <w:spacing w:val="-2"/>
                <w:sz w:val="24"/>
              </w:rPr>
              <w:t>трудовые</w:t>
            </w:r>
          </w:p>
          <w:p w:rsidR="00335362" w:rsidRDefault="00DB789F">
            <w:pPr>
              <w:pStyle w:val="TableParagraph"/>
              <w:spacing w:line="274" w:lineRule="exact"/>
              <w:ind w:left="16"/>
              <w:jc w:val="center"/>
              <w:rPr>
                <w:b/>
                <w:sz w:val="24"/>
              </w:rPr>
            </w:pPr>
            <w:r>
              <w:rPr>
                <w:b/>
                <w:sz w:val="24"/>
              </w:rPr>
              <w:t>функции-</w:t>
            </w:r>
            <w:r>
              <w:rPr>
                <w:b/>
                <w:spacing w:val="-15"/>
                <w:sz w:val="24"/>
              </w:rPr>
              <w:t xml:space="preserve"> </w:t>
            </w:r>
            <w:r>
              <w:rPr>
                <w:b/>
                <w:sz w:val="24"/>
              </w:rPr>
              <w:t xml:space="preserve">профессиональные </w:t>
            </w:r>
            <w:r>
              <w:rPr>
                <w:b/>
                <w:spacing w:val="-2"/>
                <w:sz w:val="24"/>
              </w:rPr>
              <w:t>компетенции)</w:t>
            </w:r>
          </w:p>
        </w:tc>
        <w:tc>
          <w:tcPr>
            <w:tcW w:w="3279" w:type="dxa"/>
            <w:tcBorders>
              <w:left w:val="single" w:sz="4" w:space="0" w:color="000000"/>
              <w:right w:val="single" w:sz="4" w:space="0" w:color="000000"/>
            </w:tcBorders>
          </w:tcPr>
          <w:p w:rsidR="00335362" w:rsidRDefault="00DB789F">
            <w:pPr>
              <w:pStyle w:val="TableParagraph"/>
              <w:spacing w:before="270" w:line="242" w:lineRule="auto"/>
              <w:ind w:left="628" w:right="84" w:hanging="188"/>
              <w:rPr>
                <w:b/>
                <w:sz w:val="24"/>
              </w:rPr>
            </w:pPr>
            <w:r>
              <w:rPr>
                <w:b/>
                <w:sz w:val="24"/>
              </w:rPr>
              <w:t>Основные</w:t>
            </w:r>
            <w:r>
              <w:rPr>
                <w:b/>
                <w:spacing w:val="-15"/>
                <w:sz w:val="24"/>
              </w:rPr>
              <w:t xml:space="preserve"> </w:t>
            </w:r>
            <w:r>
              <w:rPr>
                <w:b/>
                <w:sz w:val="24"/>
              </w:rPr>
              <w:t>показатели оценки результата</w:t>
            </w:r>
          </w:p>
        </w:tc>
        <w:tc>
          <w:tcPr>
            <w:tcW w:w="3261" w:type="dxa"/>
            <w:tcBorders>
              <w:left w:val="single" w:sz="4" w:space="0" w:color="000000"/>
            </w:tcBorders>
          </w:tcPr>
          <w:p w:rsidR="00335362" w:rsidRDefault="00DB789F">
            <w:pPr>
              <w:pStyle w:val="TableParagraph"/>
              <w:spacing w:before="270" w:line="242" w:lineRule="auto"/>
              <w:ind w:left="1148" w:right="37" w:hanging="1004"/>
              <w:rPr>
                <w:b/>
                <w:sz w:val="24"/>
              </w:rPr>
            </w:pPr>
            <w:r>
              <w:rPr>
                <w:b/>
                <w:sz w:val="24"/>
              </w:rPr>
              <w:t>Формы</w:t>
            </w:r>
            <w:r>
              <w:rPr>
                <w:b/>
                <w:spacing w:val="-15"/>
                <w:sz w:val="24"/>
              </w:rPr>
              <w:t xml:space="preserve"> </w:t>
            </w:r>
            <w:r>
              <w:rPr>
                <w:b/>
                <w:sz w:val="24"/>
              </w:rPr>
              <w:t>и</w:t>
            </w:r>
            <w:r>
              <w:rPr>
                <w:b/>
                <w:spacing w:val="-11"/>
                <w:sz w:val="24"/>
              </w:rPr>
              <w:t xml:space="preserve"> </w:t>
            </w:r>
            <w:r>
              <w:rPr>
                <w:b/>
                <w:sz w:val="24"/>
              </w:rPr>
              <w:t>методы</w:t>
            </w:r>
            <w:r>
              <w:rPr>
                <w:b/>
                <w:spacing w:val="-11"/>
                <w:sz w:val="24"/>
              </w:rPr>
              <w:t xml:space="preserve"> </w:t>
            </w:r>
            <w:r>
              <w:rPr>
                <w:b/>
                <w:sz w:val="24"/>
              </w:rPr>
              <w:t>контроля и оценки</w:t>
            </w:r>
          </w:p>
        </w:tc>
      </w:tr>
      <w:tr w:rsidR="00335362">
        <w:trPr>
          <w:trHeight w:val="8008"/>
        </w:trPr>
        <w:tc>
          <w:tcPr>
            <w:tcW w:w="3654" w:type="dxa"/>
            <w:tcBorders>
              <w:bottom w:val="single" w:sz="4" w:space="0" w:color="000000"/>
              <w:right w:val="single" w:sz="4" w:space="0" w:color="000000"/>
            </w:tcBorders>
          </w:tcPr>
          <w:p w:rsidR="00335362" w:rsidRDefault="00DB789F">
            <w:pPr>
              <w:pStyle w:val="TableParagraph"/>
              <w:tabs>
                <w:tab w:val="left" w:pos="2480"/>
              </w:tabs>
              <w:ind w:left="105" w:right="87" w:firstLine="62"/>
              <w:jc w:val="both"/>
              <w:rPr>
                <w:sz w:val="24"/>
              </w:rPr>
            </w:pPr>
            <w:r>
              <w:rPr>
                <w:sz w:val="24"/>
              </w:rPr>
              <w:t xml:space="preserve">ТФ1 (ПК 4.1.) Ручная дуговая сварка (наплавка, резка) </w:t>
            </w:r>
            <w:r>
              <w:rPr>
                <w:spacing w:val="-2"/>
                <w:sz w:val="24"/>
              </w:rPr>
              <w:t>плавящимся</w:t>
            </w:r>
            <w:r>
              <w:rPr>
                <w:sz w:val="24"/>
              </w:rPr>
              <w:tab/>
            </w:r>
            <w:r>
              <w:rPr>
                <w:spacing w:val="-2"/>
                <w:sz w:val="24"/>
              </w:rPr>
              <w:t xml:space="preserve">покрытым </w:t>
            </w:r>
            <w:r>
              <w:rPr>
                <w:sz w:val="24"/>
              </w:rPr>
              <w:t>электродом сложных и ответственных конструкций (оборудования, изделий, узлов, трубопроводов, деталей) из различных материалов (сталей, чугуна, цветных металлов и сплавов) предназначенных для работы под давлением, под статическими, динамическими и вибрационными нагрузками</w:t>
            </w:r>
          </w:p>
        </w:tc>
        <w:tc>
          <w:tcPr>
            <w:tcW w:w="3279" w:type="dxa"/>
            <w:tcBorders>
              <w:left w:val="single" w:sz="4" w:space="0" w:color="000000"/>
              <w:bottom w:val="single" w:sz="4" w:space="0" w:color="000000"/>
              <w:right w:val="single" w:sz="4" w:space="0" w:color="000000"/>
            </w:tcBorders>
          </w:tcPr>
          <w:p w:rsidR="00335362" w:rsidRDefault="00DB789F">
            <w:pPr>
              <w:pStyle w:val="TableParagraph"/>
              <w:tabs>
                <w:tab w:val="left" w:pos="1146"/>
                <w:tab w:val="left" w:pos="1395"/>
                <w:tab w:val="left" w:pos="1553"/>
                <w:tab w:val="left" w:pos="1794"/>
                <w:tab w:val="left" w:pos="1841"/>
                <w:tab w:val="left" w:pos="1923"/>
                <w:tab w:val="left" w:pos="2009"/>
                <w:tab w:val="left" w:pos="2236"/>
                <w:tab w:val="left" w:pos="2484"/>
                <w:tab w:val="left" w:pos="2820"/>
                <w:tab w:val="left" w:pos="2854"/>
                <w:tab w:val="left" w:pos="3051"/>
              </w:tabs>
              <w:ind w:left="115" w:right="84"/>
              <w:rPr>
                <w:sz w:val="24"/>
              </w:rPr>
            </w:pPr>
            <w:r>
              <w:rPr>
                <w:spacing w:val="-2"/>
                <w:sz w:val="24"/>
              </w:rPr>
              <w:t>Проводить</w:t>
            </w:r>
            <w:r>
              <w:rPr>
                <w:sz w:val="24"/>
              </w:rPr>
              <w:tab/>
            </w:r>
            <w:r>
              <w:rPr>
                <w:sz w:val="24"/>
              </w:rPr>
              <w:tab/>
            </w:r>
            <w:r>
              <w:rPr>
                <w:sz w:val="24"/>
              </w:rPr>
              <w:tab/>
            </w:r>
            <w:r>
              <w:rPr>
                <w:sz w:val="24"/>
              </w:rPr>
              <w:tab/>
            </w:r>
            <w:r>
              <w:rPr>
                <w:sz w:val="24"/>
              </w:rPr>
              <w:tab/>
            </w:r>
            <w:r>
              <w:rPr>
                <w:sz w:val="24"/>
              </w:rPr>
              <w:tab/>
            </w:r>
            <w:r>
              <w:rPr>
                <w:sz w:val="24"/>
              </w:rPr>
              <w:tab/>
            </w:r>
            <w:r>
              <w:rPr>
                <w:spacing w:val="-2"/>
                <w:sz w:val="24"/>
              </w:rPr>
              <w:t>проверку работоспособности</w:t>
            </w:r>
            <w:r>
              <w:rPr>
                <w:sz w:val="24"/>
              </w:rPr>
              <w:tab/>
            </w:r>
            <w:r>
              <w:rPr>
                <w:sz w:val="24"/>
              </w:rPr>
              <w:tab/>
            </w:r>
            <w:r>
              <w:rPr>
                <w:sz w:val="24"/>
              </w:rPr>
              <w:tab/>
            </w:r>
            <w:r>
              <w:rPr>
                <w:sz w:val="24"/>
              </w:rPr>
              <w:tab/>
            </w:r>
            <w:r>
              <w:rPr>
                <w:sz w:val="24"/>
              </w:rPr>
              <w:tab/>
            </w:r>
            <w:r>
              <w:rPr>
                <w:spacing w:val="-10"/>
                <w:sz w:val="24"/>
              </w:rPr>
              <w:t xml:space="preserve">и </w:t>
            </w:r>
            <w:r>
              <w:rPr>
                <w:spacing w:val="-2"/>
                <w:sz w:val="24"/>
              </w:rPr>
              <w:t>исправности</w:t>
            </w:r>
            <w:r>
              <w:rPr>
                <w:sz w:val="24"/>
              </w:rPr>
              <w:tab/>
            </w:r>
            <w:r>
              <w:rPr>
                <w:sz w:val="24"/>
              </w:rPr>
              <w:tab/>
            </w:r>
            <w:r>
              <w:rPr>
                <w:sz w:val="24"/>
              </w:rPr>
              <w:tab/>
            </w:r>
            <w:r>
              <w:rPr>
                <w:sz w:val="24"/>
              </w:rPr>
              <w:tab/>
            </w:r>
            <w:r>
              <w:rPr>
                <w:sz w:val="24"/>
              </w:rPr>
              <w:tab/>
            </w:r>
            <w:r>
              <w:rPr>
                <w:sz w:val="24"/>
              </w:rPr>
              <w:tab/>
            </w:r>
            <w:r>
              <w:rPr>
                <w:spacing w:val="-41"/>
                <w:sz w:val="24"/>
              </w:rPr>
              <w:t xml:space="preserve"> </w:t>
            </w:r>
            <w:r>
              <w:rPr>
                <w:spacing w:val="-2"/>
                <w:sz w:val="24"/>
              </w:rPr>
              <w:t>сварочного оборудования</w:t>
            </w:r>
            <w:r>
              <w:rPr>
                <w:sz w:val="24"/>
              </w:rPr>
              <w:tab/>
            </w:r>
            <w:r>
              <w:rPr>
                <w:sz w:val="24"/>
              </w:rPr>
              <w:tab/>
            </w:r>
            <w:r>
              <w:rPr>
                <w:sz w:val="24"/>
              </w:rPr>
              <w:tab/>
            </w:r>
            <w:r>
              <w:rPr>
                <w:sz w:val="24"/>
              </w:rPr>
              <w:tab/>
            </w:r>
            <w:r>
              <w:rPr>
                <w:sz w:val="24"/>
              </w:rPr>
              <w:tab/>
            </w:r>
            <w:r>
              <w:rPr>
                <w:spacing w:val="-4"/>
                <w:sz w:val="24"/>
              </w:rPr>
              <w:t>для</w:t>
            </w:r>
            <w:r>
              <w:rPr>
                <w:sz w:val="24"/>
              </w:rPr>
              <w:tab/>
            </w:r>
            <w:r>
              <w:rPr>
                <w:sz w:val="24"/>
              </w:rPr>
              <w:tab/>
            </w:r>
            <w:r>
              <w:rPr>
                <w:spacing w:val="-4"/>
                <w:sz w:val="24"/>
              </w:rPr>
              <w:t xml:space="preserve">РД, </w:t>
            </w:r>
            <w:r>
              <w:rPr>
                <w:spacing w:val="-2"/>
                <w:sz w:val="24"/>
              </w:rPr>
              <w:t>настройка</w:t>
            </w:r>
            <w:r>
              <w:rPr>
                <w:sz w:val="24"/>
              </w:rPr>
              <w:tab/>
            </w:r>
            <w:r>
              <w:rPr>
                <w:sz w:val="24"/>
              </w:rPr>
              <w:tab/>
            </w:r>
            <w:r>
              <w:rPr>
                <w:sz w:val="24"/>
              </w:rPr>
              <w:tab/>
            </w:r>
            <w:r>
              <w:rPr>
                <w:sz w:val="24"/>
              </w:rPr>
              <w:tab/>
            </w:r>
            <w:r>
              <w:rPr>
                <w:sz w:val="24"/>
              </w:rPr>
              <w:tab/>
            </w:r>
            <w:r>
              <w:rPr>
                <w:sz w:val="24"/>
              </w:rPr>
              <w:tab/>
            </w:r>
            <w:r>
              <w:rPr>
                <w:sz w:val="24"/>
              </w:rPr>
              <w:tab/>
            </w:r>
            <w:r>
              <w:rPr>
                <w:spacing w:val="-41"/>
                <w:sz w:val="24"/>
              </w:rPr>
              <w:t xml:space="preserve"> </w:t>
            </w:r>
            <w:r>
              <w:rPr>
                <w:spacing w:val="-2"/>
                <w:sz w:val="24"/>
              </w:rPr>
              <w:t>сварочного оборудования</w:t>
            </w:r>
            <w:r>
              <w:rPr>
                <w:sz w:val="24"/>
              </w:rPr>
              <w:tab/>
            </w:r>
            <w:r>
              <w:rPr>
                <w:sz w:val="24"/>
              </w:rPr>
              <w:tab/>
            </w:r>
            <w:r>
              <w:rPr>
                <w:sz w:val="24"/>
              </w:rPr>
              <w:tab/>
            </w:r>
            <w:r>
              <w:rPr>
                <w:spacing w:val="-4"/>
                <w:sz w:val="24"/>
              </w:rPr>
              <w:t>для</w:t>
            </w:r>
            <w:r>
              <w:rPr>
                <w:sz w:val="24"/>
              </w:rPr>
              <w:tab/>
            </w:r>
            <w:r>
              <w:rPr>
                <w:sz w:val="24"/>
              </w:rPr>
              <w:tab/>
            </w:r>
            <w:r>
              <w:rPr>
                <w:spacing w:val="-6"/>
                <w:sz w:val="24"/>
              </w:rPr>
              <w:t>РД</w:t>
            </w:r>
            <w:r>
              <w:rPr>
                <w:sz w:val="24"/>
              </w:rPr>
              <w:tab/>
            </w:r>
            <w:r>
              <w:rPr>
                <w:sz w:val="24"/>
              </w:rPr>
              <w:tab/>
            </w:r>
            <w:r>
              <w:rPr>
                <w:sz w:val="24"/>
              </w:rPr>
              <w:tab/>
            </w:r>
            <w:r>
              <w:rPr>
                <w:spacing w:val="-38"/>
                <w:sz w:val="24"/>
              </w:rPr>
              <w:t xml:space="preserve"> </w:t>
            </w:r>
            <w:r>
              <w:rPr>
                <w:spacing w:val="-6"/>
                <w:sz w:val="24"/>
              </w:rPr>
              <w:t xml:space="preserve">с </w:t>
            </w:r>
            <w:r>
              <w:rPr>
                <w:spacing w:val="-2"/>
                <w:sz w:val="24"/>
              </w:rPr>
              <w:t>учетом</w:t>
            </w:r>
            <w:r>
              <w:rPr>
                <w:sz w:val="24"/>
              </w:rPr>
              <w:tab/>
            </w:r>
            <w:r>
              <w:rPr>
                <w:spacing w:val="-2"/>
                <w:sz w:val="24"/>
              </w:rPr>
              <w:t>особенностей</w:t>
            </w:r>
            <w:r>
              <w:rPr>
                <w:sz w:val="24"/>
              </w:rPr>
              <w:tab/>
            </w:r>
            <w:r>
              <w:rPr>
                <w:sz w:val="24"/>
              </w:rPr>
              <w:tab/>
            </w:r>
            <w:r>
              <w:rPr>
                <w:spacing w:val="-4"/>
                <w:sz w:val="24"/>
              </w:rPr>
              <w:t xml:space="preserve">его </w:t>
            </w:r>
            <w:r>
              <w:rPr>
                <w:spacing w:val="-2"/>
                <w:sz w:val="24"/>
              </w:rPr>
              <w:t>специализированных</w:t>
            </w:r>
            <w:r>
              <w:rPr>
                <w:spacing w:val="40"/>
                <w:sz w:val="24"/>
              </w:rPr>
              <w:t xml:space="preserve"> </w:t>
            </w:r>
            <w:r>
              <w:rPr>
                <w:sz w:val="24"/>
              </w:rPr>
              <w:t>функций (возможностей); Выполнение</w:t>
            </w:r>
            <w:r>
              <w:rPr>
                <w:spacing w:val="40"/>
                <w:sz w:val="24"/>
              </w:rPr>
              <w:t xml:space="preserve"> </w:t>
            </w:r>
            <w:r>
              <w:rPr>
                <w:sz w:val="24"/>
              </w:rPr>
              <w:t>РД</w:t>
            </w:r>
            <w:r>
              <w:rPr>
                <w:spacing w:val="40"/>
                <w:sz w:val="24"/>
              </w:rPr>
              <w:t xml:space="preserve"> </w:t>
            </w:r>
            <w:r>
              <w:rPr>
                <w:sz w:val="24"/>
              </w:rPr>
              <w:t>сложных</w:t>
            </w:r>
            <w:r>
              <w:rPr>
                <w:spacing w:val="40"/>
                <w:sz w:val="24"/>
              </w:rPr>
              <w:t xml:space="preserve"> </w:t>
            </w:r>
            <w:r>
              <w:rPr>
                <w:sz w:val="24"/>
              </w:rPr>
              <w:t>и ответственных</w:t>
            </w:r>
            <w:r>
              <w:rPr>
                <w:spacing w:val="-15"/>
                <w:sz w:val="24"/>
              </w:rPr>
              <w:t xml:space="preserve"> </w:t>
            </w:r>
            <w:r>
              <w:rPr>
                <w:sz w:val="24"/>
              </w:rPr>
              <w:t>конструкций</w:t>
            </w:r>
            <w:r>
              <w:rPr>
                <w:spacing w:val="-15"/>
                <w:sz w:val="24"/>
              </w:rPr>
              <w:t xml:space="preserve"> </w:t>
            </w:r>
            <w:r>
              <w:rPr>
                <w:sz w:val="24"/>
              </w:rPr>
              <w:t xml:space="preserve">с </w:t>
            </w:r>
            <w:r>
              <w:rPr>
                <w:spacing w:val="-2"/>
                <w:sz w:val="24"/>
              </w:rPr>
              <w:t>применением специализированных</w:t>
            </w:r>
            <w:r>
              <w:rPr>
                <w:spacing w:val="40"/>
                <w:sz w:val="24"/>
              </w:rPr>
              <w:t xml:space="preserve"> </w:t>
            </w:r>
            <w:r>
              <w:rPr>
                <w:spacing w:val="-2"/>
                <w:sz w:val="24"/>
              </w:rPr>
              <w:t>функций</w:t>
            </w:r>
            <w:r>
              <w:rPr>
                <w:sz w:val="24"/>
              </w:rPr>
              <w:tab/>
            </w:r>
            <w:r>
              <w:rPr>
                <w:sz w:val="24"/>
              </w:rPr>
              <w:tab/>
            </w:r>
            <w:r>
              <w:rPr>
                <w:sz w:val="24"/>
              </w:rPr>
              <w:tab/>
            </w:r>
            <w:r>
              <w:rPr>
                <w:spacing w:val="-2"/>
                <w:sz w:val="24"/>
              </w:rPr>
              <w:t xml:space="preserve">(возможностей) </w:t>
            </w:r>
            <w:r>
              <w:rPr>
                <w:sz w:val="24"/>
              </w:rPr>
              <w:t xml:space="preserve">сварочного оборудования Выполнение дуговой резки </w:t>
            </w:r>
            <w:r>
              <w:rPr>
                <w:spacing w:val="-2"/>
                <w:sz w:val="24"/>
              </w:rPr>
              <w:t>Контроль</w:t>
            </w:r>
            <w:r>
              <w:rPr>
                <w:sz w:val="24"/>
              </w:rPr>
              <w:tab/>
            </w:r>
            <w:r>
              <w:rPr>
                <w:sz w:val="24"/>
              </w:rPr>
              <w:tab/>
            </w:r>
            <w:r>
              <w:rPr>
                <w:spacing w:val="-10"/>
                <w:sz w:val="24"/>
              </w:rPr>
              <w:t>с</w:t>
            </w:r>
            <w:r>
              <w:rPr>
                <w:sz w:val="24"/>
              </w:rPr>
              <w:tab/>
            </w:r>
            <w:r>
              <w:rPr>
                <w:sz w:val="24"/>
              </w:rPr>
              <w:tab/>
            </w:r>
            <w:r>
              <w:rPr>
                <w:spacing w:val="-2"/>
                <w:sz w:val="24"/>
              </w:rPr>
              <w:t xml:space="preserve">применением </w:t>
            </w:r>
            <w:r>
              <w:rPr>
                <w:sz w:val="24"/>
              </w:rPr>
              <w:t>измерительного</w:t>
            </w:r>
            <w:r>
              <w:rPr>
                <w:spacing w:val="25"/>
                <w:sz w:val="24"/>
              </w:rPr>
              <w:t xml:space="preserve"> </w:t>
            </w:r>
            <w:r>
              <w:rPr>
                <w:sz w:val="24"/>
              </w:rPr>
              <w:t xml:space="preserve">инструмента </w:t>
            </w:r>
            <w:r>
              <w:rPr>
                <w:spacing w:val="-2"/>
                <w:sz w:val="24"/>
              </w:rPr>
              <w:t>сваренных</w:t>
            </w:r>
            <w:r>
              <w:rPr>
                <w:sz w:val="24"/>
              </w:rPr>
              <w:tab/>
            </w:r>
            <w:r>
              <w:rPr>
                <w:spacing w:val="-42"/>
                <w:sz w:val="24"/>
              </w:rPr>
              <w:t xml:space="preserve"> </w:t>
            </w:r>
            <w:r>
              <w:rPr>
                <w:sz w:val="24"/>
              </w:rPr>
              <w:t>РД</w:t>
            </w:r>
            <w:r>
              <w:rPr>
                <w:sz w:val="24"/>
              </w:rPr>
              <w:tab/>
            </w:r>
            <w:r>
              <w:rPr>
                <w:sz w:val="24"/>
              </w:rPr>
              <w:tab/>
            </w:r>
            <w:r>
              <w:rPr>
                <w:sz w:val="24"/>
              </w:rPr>
              <w:tab/>
            </w:r>
            <w:r>
              <w:rPr>
                <w:spacing w:val="-2"/>
                <w:sz w:val="24"/>
              </w:rPr>
              <w:t>сложных</w:t>
            </w:r>
            <w:r>
              <w:rPr>
                <w:sz w:val="24"/>
              </w:rPr>
              <w:tab/>
            </w:r>
            <w:r>
              <w:rPr>
                <w:sz w:val="24"/>
              </w:rPr>
              <w:tab/>
            </w:r>
            <w:r>
              <w:rPr>
                <w:spacing w:val="-59"/>
                <w:sz w:val="24"/>
              </w:rPr>
              <w:t xml:space="preserve"> </w:t>
            </w:r>
            <w:r>
              <w:rPr>
                <w:spacing w:val="-10"/>
                <w:sz w:val="24"/>
              </w:rPr>
              <w:t xml:space="preserve">и </w:t>
            </w:r>
            <w:r>
              <w:rPr>
                <w:spacing w:val="-2"/>
                <w:sz w:val="24"/>
              </w:rPr>
              <w:t>ответственных</w:t>
            </w:r>
            <w:r>
              <w:rPr>
                <w:sz w:val="24"/>
              </w:rPr>
              <w:tab/>
            </w:r>
            <w:r>
              <w:rPr>
                <w:sz w:val="24"/>
              </w:rPr>
              <w:tab/>
            </w:r>
            <w:r>
              <w:rPr>
                <w:spacing w:val="-42"/>
                <w:sz w:val="24"/>
              </w:rPr>
              <w:t xml:space="preserve"> </w:t>
            </w:r>
            <w:r>
              <w:rPr>
                <w:spacing w:val="-2"/>
                <w:sz w:val="24"/>
              </w:rPr>
              <w:t xml:space="preserve">конструкций </w:t>
            </w:r>
            <w:r>
              <w:rPr>
                <w:spacing w:val="-6"/>
                <w:sz w:val="24"/>
              </w:rPr>
              <w:t>на</w:t>
            </w:r>
            <w:r>
              <w:rPr>
                <w:sz w:val="24"/>
              </w:rPr>
              <w:tab/>
            </w:r>
            <w:r>
              <w:rPr>
                <w:sz w:val="24"/>
              </w:rPr>
              <w:tab/>
            </w:r>
            <w:r>
              <w:rPr>
                <w:sz w:val="24"/>
              </w:rPr>
              <w:tab/>
            </w:r>
            <w:r>
              <w:rPr>
                <w:sz w:val="24"/>
              </w:rPr>
              <w:tab/>
            </w:r>
            <w:r>
              <w:rPr>
                <w:sz w:val="24"/>
              </w:rPr>
              <w:tab/>
            </w:r>
            <w:r>
              <w:rPr>
                <w:spacing w:val="-59"/>
                <w:sz w:val="24"/>
              </w:rPr>
              <w:t xml:space="preserve"> </w:t>
            </w:r>
            <w:r>
              <w:rPr>
                <w:spacing w:val="-2"/>
                <w:sz w:val="24"/>
              </w:rPr>
              <w:t>соответствие геометрических</w:t>
            </w:r>
            <w:r>
              <w:rPr>
                <w:sz w:val="24"/>
              </w:rPr>
              <w:tab/>
            </w:r>
            <w:r>
              <w:rPr>
                <w:sz w:val="24"/>
              </w:rPr>
              <w:tab/>
            </w:r>
            <w:r>
              <w:rPr>
                <w:sz w:val="24"/>
              </w:rPr>
              <w:tab/>
            </w:r>
            <w:r>
              <w:rPr>
                <w:sz w:val="24"/>
              </w:rPr>
              <w:tab/>
            </w:r>
            <w:r>
              <w:rPr>
                <w:sz w:val="24"/>
              </w:rPr>
              <w:tab/>
            </w:r>
            <w:r>
              <w:rPr>
                <w:spacing w:val="-51"/>
                <w:sz w:val="24"/>
              </w:rPr>
              <w:t xml:space="preserve"> </w:t>
            </w:r>
            <w:r>
              <w:rPr>
                <w:spacing w:val="-2"/>
                <w:sz w:val="24"/>
              </w:rPr>
              <w:t>размеров требованиям</w:t>
            </w:r>
            <w:r>
              <w:rPr>
                <w:spacing w:val="80"/>
                <w:sz w:val="24"/>
              </w:rPr>
              <w:t xml:space="preserve"> </w:t>
            </w:r>
            <w:r>
              <w:rPr>
                <w:spacing w:val="-2"/>
                <w:sz w:val="24"/>
              </w:rPr>
              <w:t>конструкторской</w:t>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10"/>
                <w:sz w:val="24"/>
              </w:rPr>
              <w:t xml:space="preserve">и </w:t>
            </w:r>
            <w:r>
              <w:rPr>
                <w:spacing w:val="-2"/>
                <w:sz w:val="24"/>
              </w:rPr>
              <w:t xml:space="preserve">производственно- технологической </w:t>
            </w:r>
            <w:r>
              <w:rPr>
                <w:sz w:val="24"/>
              </w:rPr>
              <w:t>документации по сварке</w:t>
            </w:r>
          </w:p>
          <w:p w:rsidR="00335362" w:rsidRDefault="00DB789F">
            <w:pPr>
              <w:pStyle w:val="TableParagraph"/>
              <w:tabs>
                <w:tab w:val="left" w:pos="1698"/>
                <w:tab w:val="left" w:pos="2883"/>
              </w:tabs>
              <w:spacing w:line="274" w:lineRule="exact"/>
              <w:ind w:left="115" w:right="85"/>
              <w:rPr>
                <w:sz w:val="24"/>
              </w:rPr>
            </w:pPr>
            <w:r>
              <w:rPr>
                <w:spacing w:val="-2"/>
                <w:sz w:val="24"/>
              </w:rPr>
              <w:t>Исправление</w:t>
            </w:r>
            <w:r>
              <w:rPr>
                <w:sz w:val="24"/>
              </w:rPr>
              <w:tab/>
            </w:r>
            <w:r>
              <w:rPr>
                <w:spacing w:val="-2"/>
                <w:sz w:val="24"/>
              </w:rPr>
              <w:t>дефектов</w:t>
            </w:r>
            <w:r>
              <w:rPr>
                <w:sz w:val="24"/>
              </w:rPr>
              <w:tab/>
            </w:r>
            <w:r>
              <w:rPr>
                <w:spacing w:val="-6"/>
                <w:sz w:val="24"/>
              </w:rPr>
              <w:t xml:space="preserve">РД </w:t>
            </w:r>
            <w:r>
              <w:rPr>
                <w:spacing w:val="-2"/>
                <w:sz w:val="24"/>
              </w:rPr>
              <w:t>сваркой</w:t>
            </w:r>
          </w:p>
        </w:tc>
        <w:tc>
          <w:tcPr>
            <w:tcW w:w="3261" w:type="dxa"/>
            <w:tcBorders>
              <w:left w:val="single" w:sz="4" w:space="0" w:color="000000"/>
              <w:bottom w:val="single" w:sz="4" w:space="0" w:color="000000"/>
            </w:tcBorders>
          </w:tcPr>
          <w:p w:rsidR="00335362" w:rsidRDefault="00DB789F">
            <w:pPr>
              <w:pStyle w:val="TableParagraph"/>
              <w:spacing w:line="271" w:lineRule="exact"/>
              <w:ind w:left="115"/>
              <w:jc w:val="both"/>
              <w:rPr>
                <w:b/>
                <w:sz w:val="24"/>
              </w:rPr>
            </w:pPr>
            <w:r>
              <w:rPr>
                <w:b/>
                <w:sz w:val="24"/>
              </w:rPr>
              <w:t>Текущий</w:t>
            </w:r>
            <w:r>
              <w:rPr>
                <w:b/>
                <w:spacing w:val="-3"/>
                <w:sz w:val="24"/>
              </w:rPr>
              <w:t xml:space="preserve"> </w:t>
            </w:r>
            <w:r>
              <w:rPr>
                <w:b/>
                <w:spacing w:val="-2"/>
                <w:sz w:val="24"/>
              </w:rPr>
              <w:t>контроль:</w:t>
            </w:r>
          </w:p>
          <w:p w:rsidR="00335362" w:rsidRDefault="00DB789F">
            <w:pPr>
              <w:pStyle w:val="TableParagraph"/>
              <w:tabs>
                <w:tab w:val="left" w:pos="1915"/>
              </w:tabs>
              <w:ind w:left="115" w:right="71"/>
              <w:jc w:val="both"/>
              <w:rPr>
                <w:rFonts w:ascii="Symbol" w:hAnsi="Symbol"/>
                <w:sz w:val="24"/>
              </w:rPr>
            </w:pPr>
            <w:r>
              <w:rPr>
                <w:spacing w:val="-2"/>
                <w:sz w:val="24"/>
              </w:rPr>
              <w:t>Оценка</w:t>
            </w:r>
            <w:r>
              <w:rPr>
                <w:sz w:val="24"/>
              </w:rPr>
              <w:tab/>
            </w:r>
            <w:r>
              <w:rPr>
                <w:spacing w:val="-2"/>
                <w:sz w:val="24"/>
              </w:rPr>
              <w:t xml:space="preserve">выполнения </w:t>
            </w:r>
            <w:r>
              <w:rPr>
                <w:sz w:val="24"/>
              </w:rPr>
              <w:t>практических</w:t>
            </w:r>
            <w:r>
              <w:rPr>
                <w:spacing w:val="63"/>
                <w:sz w:val="24"/>
              </w:rPr>
              <w:t xml:space="preserve">  </w:t>
            </w:r>
            <w:r>
              <w:rPr>
                <w:sz w:val="24"/>
              </w:rPr>
              <w:t>работ</w:t>
            </w:r>
            <w:r>
              <w:rPr>
                <w:spacing w:val="66"/>
                <w:sz w:val="24"/>
              </w:rPr>
              <w:t xml:space="preserve">  </w:t>
            </w:r>
            <w:r>
              <w:rPr>
                <w:spacing w:val="-4"/>
                <w:sz w:val="24"/>
              </w:rPr>
              <w:t>(№1</w:t>
            </w:r>
            <w:r>
              <w:rPr>
                <w:rFonts w:ascii="Symbol" w:hAnsi="Symbol"/>
                <w:spacing w:val="-4"/>
                <w:sz w:val="24"/>
              </w:rPr>
              <w:t></w:t>
            </w:r>
          </w:p>
          <w:p w:rsidR="00335362" w:rsidRDefault="00DB789F">
            <w:pPr>
              <w:pStyle w:val="TableParagraph"/>
              <w:tabs>
                <w:tab w:val="left" w:pos="2914"/>
              </w:tabs>
              <w:spacing w:line="273" w:lineRule="exact"/>
              <w:ind w:left="115"/>
              <w:jc w:val="both"/>
              <w:rPr>
                <w:sz w:val="24"/>
              </w:rPr>
            </w:pPr>
            <w:r>
              <w:rPr>
                <w:spacing w:val="-5"/>
                <w:sz w:val="24"/>
              </w:rPr>
              <w:t>№6)</w:t>
            </w:r>
            <w:r>
              <w:rPr>
                <w:sz w:val="24"/>
              </w:rPr>
              <w:tab/>
            </w:r>
            <w:r>
              <w:rPr>
                <w:spacing w:val="-5"/>
                <w:sz w:val="24"/>
              </w:rPr>
              <w:t>по</w:t>
            </w:r>
          </w:p>
          <w:p w:rsidR="00335362" w:rsidRDefault="00DB789F">
            <w:pPr>
              <w:pStyle w:val="TableParagraph"/>
              <w:tabs>
                <w:tab w:val="left" w:pos="1277"/>
              </w:tabs>
              <w:spacing w:before="1"/>
              <w:ind w:left="115" w:right="78"/>
              <w:jc w:val="both"/>
              <w:rPr>
                <w:sz w:val="24"/>
              </w:rPr>
            </w:pPr>
            <w:r>
              <w:rPr>
                <w:sz w:val="24"/>
              </w:rPr>
              <w:t xml:space="preserve">междисциплинарному курсу. Оценка выполнения заданий </w:t>
            </w:r>
            <w:r>
              <w:rPr>
                <w:spacing w:val="-6"/>
                <w:sz w:val="24"/>
              </w:rPr>
              <w:t>на</w:t>
            </w:r>
            <w:r>
              <w:rPr>
                <w:sz w:val="24"/>
              </w:rPr>
              <w:tab/>
            </w:r>
            <w:r>
              <w:rPr>
                <w:spacing w:val="-2"/>
                <w:sz w:val="24"/>
              </w:rPr>
              <w:t>производственной практике.</w:t>
            </w:r>
          </w:p>
          <w:p w:rsidR="00335362" w:rsidRDefault="00DB789F">
            <w:pPr>
              <w:pStyle w:val="TableParagraph"/>
              <w:spacing w:before="5"/>
              <w:ind w:left="115" w:right="135"/>
              <w:rPr>
                <w:b/>
                <w:sz w:val="24"/>
              </w:rPr>
            </w:pPr>
            <w:r>
              <w:rPr>
                <w:b/>
                <w:spacing w:val="-2"/>
                <w:sz w:val="24"/>
              </w:rPr>
              <w:t>Промежуточная аттестация:</w:t>
            </w:r>
          </w:p>
          <w:p w:rsidR="00335362" w:rsidRDefault="00DB789F">
            <w:pPr>
              <w:pStyle w:val="TableParagraph"/>
              <w:tabs>
                <w:tab w:val="left" w:pos="2628"/>
              </w:tabs>
              <w:ind w:left="115" w:right="78"/>
              <w:rPr>
                <w:sz w:val="24"/>
              </w:rPr>
            </w:pPr>
            <w:r>
              <w:rPr>
                <w:spacing w:val="-2"/>
                <w:sz w:val="24"/>
              </w:rPr>
              <w:t>Комплексный дифференцированный</w:t>
            </w:r>
            <w:r>
              <w:rPr>
                <w:sz w:val="24"/>
              </w:rPr>
              <w:tab/>
            </w:r>
            <w:r>
              <w:rPr>
                <w:spacing w:val="-2"/>
                <w:sz w:val="24"/>
              </w:rPr>
              <w:t xml:space="preserve">зачет </w:t>
            </w:r>
            <w:r>
              <w:rPr>
                <w:sz w:val="24"/>
              </w:rPr>
              <w:t>по МДК 04.01, УП.04, ПП.04</w:t>
            </w:r>
          </w:p>
          <w:p w:rsidR="00335362" w:rsidRDefault="00DB789F">
            <w:pPr>
              <w:pStyle w:val="TableParagraph"/>
              <w:ind w:left="115" w:right="79"/>
              <w:jc w:val="both"/>
              <w:rPr>
                <w:sz w:val="24"/>
              </w:rPr>
            </w:pPr>
            <w:r>
              <w:rPr>
                <w:sz w:val="24"/>
              </w:rPr>
              <w:t xml:space="preserve">Выполнение практической работы квалификационного </w:t>
            </w:r>
            <w:r>
              <w:rPr>
                <w:spacing w:val="-2"/>
                <w:sz w:val="24"/>
              </w:rPr>
              <w:t>экзамена.</w:t>
            </w:r>
          </w:p>
        </w:tc>
      </w:tr>
    </w:tbl>
    <w:p w:rsidR="00335362" w:rsidRDefault="00DB789F">
      <w:pPr>
        <w:pStyle w:val="a3"/>
        <w:spacing w:before="265"/>
        <w:ind w:left="428" w:right="567"/>
        <w:jc w:val="both"/>
      </w:pPr>
      <w:r>
        <w:t>Формы и методы контроля и оценки результатов обучения должны позволять проверять у студентов не только сформированность профессиональных компетенций, но и развитие общих компетенций и обеспечивающих их умений.</w:t>
      </w:r>
    </w:p>
    <w:p w:rsidR="00335362" w:rsidRDefault="00335362">
      <w:pPr>
        <w:pStyle w:val="a3"/>
        <w:spacing w:before="54"/>
        <w:rPr>
          <w:sz w:val="20"/>
        </w:rPr>
      </w:pPr>
    </w:p>
    <w:tbl>
      <w:tblPr>
        <w:tblStyle w:val="TableNormal"/>
        <w:tblW w:w="0" w:type="auto"/>
        <w:tblInd w:w="4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424"/>
        <w:gridCol w:w="3971"/>
        <w:gridCol w:w="2833"/>
      </w:tblGrid>
      <w:tr w:rsidR="00335362">
        <w:trPr>
          <w:trHeight w:val="507"/>
        </w:trPr>
        <w:tc>
          <w:tcPr>
            <w:tcW w:w="3424" w:type="dxa"/>
          </w:tcPr>
          <w:p w:rsidR="00335362" w:rsidRDefault="00DB789F">
            <w:pPr>
              <w:pStyle w:val="TableParagraph"/>
              <w:spacing w:line="254" w:lineRule="exact"/>
              <w:ind w:left="1007" w:right="88" w:hanging="822"/>
              <w:rPr>
                <w:b/>
              </w:rPr>
            </w:pPr>
            <w:r>
              <w:rPr>
                <w:b/>
              </w:rPr>
              <w:t>Результаты</w:t>
            </w:r>
            <w:r>
              <w:rPr>
                <w:b/>
                <w:spacing w:val="-14"/>
              </w:rPr>
              <w:t xml:space="preserve"> </w:t>
            </w:r>
            <w:r>
              <w:rPr>
                <w:b/>
              </w:rPr>
              <w:t>(освоенные</w:t>
            </w:r>
            <w:r>
              <w:rPr>
                <w:b/>
                <w:spacing w:val="-14"/>
              </w:rPr>
              <w:t xml:space="preserve"> </w:t>
            </w:r>
            <w:r>
              <w:rPr>
                <w:b/>
              </w:rPr>
              <w:t xml:space="preserve">общие </w:t>
            </w:r>
            <w:r>
              <w:rPr>
                <w:b/>
                <w:spacing w:val="-2"/>
              </w:rPr>
              <w:t>компетенции)</w:t>
            </w:r>
          </w:p>
        </w:tc>
        <w:tc>
          <w:tcPr>
            <w:tcW w:w="3971" w:type="dxa"/>
          </w:tcPr>
          <w:p w:rsidR="00335362" w:rsidRDefault="00DB789F">
            <w:pPr>
              <w:pStyle w:val="TableParagraph"/>
              <w:spacing w:line="254" w:lineRule="exact"/>
              <w:ind w:left="1434" w:right="157" w:hanging="942"/>
              <w:rPr>
                <w:b/>
              </w:rPr>
            </w:pPr>
            <w:r>
              <w:rPr>
                <w:b/>
              </w:rPr>
              <w:t>Основные</w:t>
            </w:r>
            <w:r>
              <w:rPr>
                <w:b/>
                <w:spacing w:val="-14"/>
              </w:rPr>
              <w:t xml:space="preserve"> </w:t>
            </w:r>
            <w:r>
              <w:rPr>
                <w:b/>
              </w:rPr>
              <w:t>показатели</w:t>
            </w:r>
            <w:r>
              <w:rPr>
                <w:b/>
                <w:spacing w:val="-14"/>
              </w:rPr>
              <w:t xml:space="preserve"> </w:t>
            </w:r>
            <w:r>
              <w:rPr>
                <w:b/>
              </w:rPr>
              <w:t xml:space="preserve">оценки </w:t>
            </w:r>
            <w:r>
              <w:rPr>
                <w:b/>
                <w:spacing w:val="-2"/>
              </w:rPr>
              <w:t>результата</w:t>
            </w:r>
          </w:p>
        </w:tc>
        <w:tc>
          <w:tcPr>
            <w:tcW w:w="2833" w:type="dxa"/>
          </w:tcPr>
          <w:p w:rsidR="00335362" w:rsidRDefault="00DB789F">
            <w:pPr>
              <w:pStyle w:val="TableParagraph"/>
              <w:spacing w:line="254" w:lineRule="exact"/>
              <w:ind w:left="464" w:right="233" w:firstLine="86"/>
              <w:rPr>
                <w:b/>
              </w:rPr>
            </w:pPr>
            <w:r>
              <w:rPr>
                <w:b/>
              </w:rPr>
              <w:t>Формы и методы контроля</w:t>
            </w:r>
            <w:r>
              <w:rPr>
                <w:b/>
                <w:spacing w:val="-14"/>
              </w:rPr>
              <w:t xml:space="preserve"> </w:t>
            </w:r>
            <w:r>
              <w:rPr>
                <w:b/>
              </w:rPr>
              <w:t>и</w:t>
            </w:r>
            <w:r>
              <w:rPr>
                <w:b/>
                <w:spacing w:val="-14"/>
              </w:rPr>
              <w:t xml:space="preserve"> </w:t>
            </w:r>
            <w:r>
              <w:rPr>
                <w:b/>
              </w:rPr>
              <w:t>оценки</w:t>
            </w:r>
          </w:p>
        </w:tc>
      </w:tr>
      <w:tr w:rsidR="00335362">
        <w:trPr>
          <w:trHeight w:val="2024"/>
        </w:trPr>
        <w:tc>
          <w:tcPr>
            <w:tcW w:w="3424" w:type="dxa"/>
          </w:tcPr>
          <w:p w:rsidR="00335362" w:rsidRDefault="00DB789F">
            <w:pPr>
              <w:pStyle w:val="TableParagraph"/>
              <w:ind w:left="105" w:right="88"/>
            </w:pPr>
            <w:r>
              <w:t>ОК 01. Выбирать способы решения</w:t>
            </w:r>
            <w:r>
              <w:rPr>
                <w:spacing w:val="-14"/>
              </w:rPr>
              <w:t xml:space="preserve"> </w:t>
            </w:r>
            <w:r>
              <w:t>задач</w:t>
            </w:r>
            <w:r>
              <w:rPr>
                <w:spacing w:val="-14"/>
              </w:rPr>
              <w:t xml:space="preserve"> </w:t>
            </w:r>
            <w:r>
              <w:t>профессиональной деятельности применительно к различным контекстам</w:t>
            </w:r>
          </w:p>
        </w:tc>
        <w:tc>
          <w:tcPr>
            <w:tcW w:w="3971" w:type="dxa"/>
          </w:tcPr>
          <w:p w:rsidR="00335362" w:rsidRDefault="00DB789F">
            <w:pPr>
              <w:pStyle w:val="TableParagraph"/>
              <w:ind w:left="104" w:right="157"/>
            </w:pPr>
            <w:r>
              <w:t>Распознает задачу и/или проблему в профессиональном</w:t>
            </w:r>
            <w:r>
              <w:rPr>
                <w:spacing w:val="-11"/>
              </w:rPr>
              <w:t xml:space="preserve"> </w:t>
            </w:r>
            <w:r>
              <w:t>и/или</w:t>
            </w:r>
            <w:r>
              <w:rPr>
                <w:spacing w:val="-9"/>
              </w:rPr>
              <w:t xml:space="preserve"> </w:t>
            </w:r>
            <w:r>
              <w:t>социальном контексте;</w:t>
            </w:r>
            <w:r>
              <w:rPr>
                <w:spacing w:val="-14"/>
              </w:rPr>
              <w:t xml:space="preserve"> </w:t>
            </w:r>
            <w:r>
              <w:t>определяет</w:t>
            </w:r>
            <w:r>
              <w:rPr>
                <w:spacing w:val="-14"/>
              </w:rPr>
              <w:t xml:space="preserve"> </w:t>
            </w:r>
            <w:r>
              <w:t>этапы</w:t>
            </w:r>
            <w:r>
              <w:rPr>
                <w:spacing w:val="-14"/>
              </w:rPr>
              <w:t xml:space="preserve"> </w:t>
            </w:r>
            <w:r>
              <w:t>решения задачи; выявляет и осуществляет эффективный поиск информации, необходимой для решения задачи и/или проблемы;</w:t>
            </w:r>
          </w:p>
        </w:tc>
        <w:tc>
          <w:tcPr>
            <w:tcW w:w="2833" w:type="dxa"/>
          </w:tcPr>
          <w:p w:rsidR="00335362" w:rsidRDefault="00DB789F">
            <w:pPr>
              <w:pStyle w:val="TableParagraph"/>
              <w:ind w:left="104" w:right="233"/>
            </w:pPr>
            <w:r>
              <w:t xml:space="preserve">Характеристика с </w:t>
            </w:r>
            <w:r>
              <w:rPr>
                <w:spacing w:val="-2"/>
              </w:rPr>
              <w:t>производства;</w:t>
            </w:r>
            <w:r>
              <w:rPr>
                <w:spacing w:val="80"/>
              </w:rPr>
              <w:t xml:space="preserve"> </w:t>
            </w:r>
            <w:r>
              <w:t>Экспертное</w:t>
            </w:r>
            <w:r>
              <w:rPr>
                <w:spacing w:val="-14"/>
              </w:rPr>
              <w:t xml:space="preserve"> </w:t>
            </w:r>
            <w:r>
              <w:t>наблюдение</w:t>
            </w:r>
            <w:r>
              <w:rPr>
                <w:spacing w:val="-14"/>
              </w:rPr>
              <w:t xml:space="preserve"> </w:t>
            </w:r>
            <w:r>
              <w:t xml:space="preserve">и оценка в ходе конкурсов </w:t>
            </w:r>
            <w:r>
              <w:rPr>
                <w:spacing w:val="-2"/>
              </w:rPr>
              <w:t xml:space="preserve">профессионального </w:t>
            </w:r>
            <w:r>
              <w:t>мастерства, выставок технического творчества,</w:t>
            </w:r>
          </w:p>
          <w:p w:rsidR="00335362" w:rsidRDefault="00DB789F">
            <w:pPr>
              <w:pStyle w:val="TableParagraph"/>
              <w:spacing w:line="238" w:lineRule="exact"/>
              <w:ind w:left="104"/>
            </w:pPr>
            <w:r>
              <w:rPr>
                <w:spacing w:val="-2"/>
              </w:rPr>
              <w:t>олимпиад;</w:t>
            </w:r>
          </w:p>
        </w:tc>
      </w:tr>
    </w:tbl>
    <w:p w:rsidR="00335362" w:rsidRDefault="00335362">
      <w:pPr>
        <w:pStyle w:val="TableParagraph"/>
        <w:spacing w:line="238" w:lineRule="exact"/>
        <w:sectPr w:rsidR="00335362">
          <w:pgSz w:w="11910" w:h="16840"/>
          <w:pgMar w:top="1040" w:right="283" w:bottom="1080" w:left="566" w:header="0" w:footer="897" w:gutter="0"/>
          <w:pgNumType w:start="119"/>
          <w:cols w:space="720"/>
        </w:sectPr>
      </w:pPr>
    </w:p>
    <w:tbl>
      <w:tblPr>
        <w:tblStyle w:val="TableNormal"/>
        <w:tblW w:w="0" w:type="auto"/>
        <w:tblInd w:w="4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424"/>
        <w:gridCol w:w="3971"/>
        <w:gridCol w:w="2833"/>
      </w:tblGrid>
      <w:tr w:rsidR="00335362">
        <w:trPr>
          <w:trHeight w:val="3542"/>
        </w:trPr>
        <w:tc>
          <w:tcPr>
            <w:tcW w:w="3424" w:type="dxa"/>
          </w:tcPr>
          <w:p w:rsidR="00335362" w:rsidRDefault="00335362">
            <w:pPr>
              <w:pStyle w:val="TableParagraph"/>
            </w:pPr>
          </w:p>
        </w:tc>
        <w:tc>
          <w:tcPr>
            <w:tcW w:w="3971" w:type="dxa"/>
          </w:tcPr>
          <w:p w:rsidR="00335362" w:rsidRDefault="00DB789F">
            <w:pPr>
              <w:pStyle w:val="TableParagraph"/>
              <w:spacing w:line="242" w:lineRule="auto"/>
              <w:ind w:left="104" w:right="157"/>
            </w:pPr>
            <w:r>
              <w:t>оценивает результат и последствия своих</w:t>
            </w:r>
            <w:r>
              <w:rPr>
                <w:spacing w:val="-9"/>
              </w:rPr>
              <w:t xml:space="preserve"> </w:t>
            </w:r>
            <w:r>
              <w:t>действий</w:t>
            </w:r>
            <w:r>
              <w:rPr>
                <w:spacing w:val="-8"/>
              </w:rPr>
              <w:t xml:space="preserve"> </w:t>
            </w:r>
            <w:r>
              <w:t>(самостоятельно</w:t>
            </w:r>
            <w:r>
              <w:rPr>
                <w:spacing w:val="-13"/>
              </w:rPr>
              <w:t xml:space="preserve"> </w:t>
            </w:r>
            <w:r>
              <w:t>или</w:t>
            </w:r>
            <w:r>
              <w:rPr>
                <w:spacing w:val="-7"/>
              </w:rPr>
              <w:t xml:space="preserve"> </w:t>
            </w:r>
            <w:r>
              <w:t>с помощью наставника)</w:t>
            </w:r>
          </w:p>
        </w:tc>
        <w:tc>
          <w:tcPr>
            <w:tcW w:w="2833" w:type="dxa"/>
          </w:tcPr>
          <w:p w:rsidR="00335362" w:rsidRDefault="00DB789F">
            <w:pPr>
              <w:pStyle w:val="TableParagraph"/>
              <w:ind w:left="104" w:right="233"/>
            </w:pPr>
            <w:r>
              <w:t>Текущий контроль в форме: защиты практических работ и проверочных работ по темам</w:t>
            </w:r>
            <w:r>
              <w:rPr>
                <w:spacing w:val="-11"/>
              </w:rPr>
              <w:t xml:space="preserve"> </w:t>
            </w:r>
            <w:r>
              <w:t>МДК</w:t>
            </w:r>
            <w:r>
              <w:rPr>
                <w:spacing w:val="-9"/>
              </w:rPr>
              <w:t xml:space="preserve"> </w:t>
            </w:r>
            <w:r>
              <w:t>и</w:t>
            </w:r>
            <w:r>
              <w:rPr>
                <w:spacing w:val="-12"/>
              </w:rPr>
              <w:t xml:space="preserve"> </w:t>
            </w:r>
            <w:r>
              <w:t>учебной</w:t>
            </w:r>
            <w:r>
              <w:rPr>
                <w:spacing w:val="-9"/>
              </w:rPr>
              <w:t xml:space="preserve"> </w:t>
            </w:r>
            <w:r>
              <w:t xml:space="preserve">и </w:t>
            </w:r>
            <w:r>
              <w:rPr>
                <w:spacing w:val="-2"/>
              </w:rPr>
              <w:t>производственной практики.</w:t>
            </w:r>
          </w:p>
          <w:p w:rsidR="00335362" w:rsidRDefault="00DB789F">
            <w:pPr>
              <w:pStyle w:val="TableParagraph"/>
              <w:ind w:left="104" w:right="545"/>
            </w:pPr>
            <w:r>
              <w:t>Сбор свидетельств освоения</w:t>
            </w:r>
            <w:r>
              <w:rPr>
                <w:spacing w:val="-14"/>
              </w:rPr>
              <w:t xml:space="preserve"> </w:t>
            </w:r>
            <w:r>
              <w:t>компетенции</w:t>
            </w:r>
          </w:p>
          <w:p w:rsidR="00335362" w:rsidRDefault="00DB789F">
            <w:pPr>
              <w:pStyle w:val="TableParagraph"/>
              <w:ind w:left="104"/>
            </w:pPr>
            <w:r>
              <w:rPr>
                <w:spacing w:val="-2"/>
              </w:rPr>
              <w:t>«портфолио».</w:t>
            </w:r>
          </w:p>
          <w:p w:rsidR="00335362" w:rsidRDefault="00DB789F">
            <w:pPr>
              <w:pStyle w:val="TableParagraph"/>
              <w:spacing w:before="1"/>
              <w:ind w:left="104"/>
              <w:rPr>
                <w:b/>
              </w:rPr>
            </w:pPr>
            <w:r>
              <w:rPr>
                <w:b/>
                <w:spacing w:val="-2"/>
              </w:rPr>
              <w:t>Выполнение</w:t>
            </w:r>
          </w:p>
          <w:p w:rsidR="00335362" w:rsidRDefault="00DB789F">
            <w:pPr>
              <w:pStyle w:val="TableParagraph"/>
              <w:spacing w:before="1"/>
              <w:ind w:left="104"/>
              <w:rPr>
                <w:b/>
              </w:rPr>
            </w:pPr>
            <w:r>
              <w:rPr>
                <w:b/>
              </w:rPr>
              <w:t>практической</w:t>
            </w:r>
            <w:r>
              <w:rPr>
                <w:b/>
                <w:spacing w:val="-4"/>
              </w:rPr>
              <w:t xml:space="preserve"> </w:t>
            </w:r>
            <w:r>
              <w:rPr>
                <w:b/>
                <w:spacing w:val="-2"/>
              </w:rPr>
              <w:t>работы</w:t>
            </w:r>
          </w:p>
          <w:p w:rsidR="00335362" w:rsidRDefault="00DB789F">
            <w:pPr>
              <w:pStyle w:val="TableParagraph"/>
              <w:spacing w:line="250" w:lineRule="exact"/>
              <w:ind w:left="104" w:right="233"/>
              <w:rPr>
                <w:b/>
              </w:rPr>
            </w:pPr>
            <w:r>
              <w:rPr>
                <w:b/>
                <w:spacing w:val="-2"/>
              </w:rPr>
              <w:t xml:space="preserve">квалификационного </w:t>
            </w:r>
            <w:r>
              <w:rPr>
                <w:b/>
              </w:rPr>
              <w:t>экзамена по ПМ.04;</w:t>
            </w:r>
          </w:p>
        </w:tc>
      </w:tr>
      <w:tr w:rsidR="00335362">
        <w:trPr>
          <w:trHeight w:val="4051"/>
        </w:trPr>
        <w:tc>
          <w:tcPr>
            <w:tcW w:w="3424" w:type="dxa"/>
          </w:tcPr>
          <w:p w:rsidR="00335362" w:rsidRDefault="00DB789F">
            <w:pPr>
              <w:pStyle w:val="TableParagraph"/>
              <w:ind w:left="105" w:right="162"/>
            </w:pPr>
            <w:r>
              <w:t>ОК 02. Использовать современные средства поиска, анализа и интерпретации информации</w:t>
            </w:r>
            <w:r>
              <w:rPr>
                <w:spacing w:val="-14"/>
              </w:rPr>
              <w:t xml:space="preserve"> </w:t>
            </w:r>
            <w:r>
              <w:t>и</w:t>
            </w:r>
            <w:r>
              <w:rPr>
                <w:spacing w:val="-14"/>
              </w:rPr>
              <w:t xml:space="preserve"> </w:t>
            </w:r>
            <w:r>
              <w:t xml:space="preserve">информационные технологии для выполнения задач профессиональной </w:t>
            </w:r>
            <w:r>
              <w:rPr>
                <w:spacing w:val="-2"/>
              </w:rPr>
              <w:t>деятельности</w:t>
            </w:r>
          </w:p>
        </w:tc>
        <w:tc>
          <w:tcPr>
            <w:tcW w:w="3971" w:type="dxa"/>
          </w:tcPr>
          <w:p w:rsidR="00335362" w:rsidRDefault="00DB789F">
            <w:pPr>
              <w:pStyle w:val="TableParagraph"/>
              <w:ind w:left="104" w:right="41"/>
            </w:pPr>
            <w:r>
              <w:t>Определяет задачи для поиска информации;</w:t>
            </w:r>
            <w:r>
              <w:rPr>
                <w:spacing w:val="-14"/>
              </w:rPr>
              <w:t xml:space="preserve"> </w:t>
            </w:r>
            <w:r>
              <w:t>определяет</w:t>
            </w:r>
            <w:r>
              <w:rPr>
                <w:spacing w:val="-14"/>
              </w:rPr>
              <w:t xml:space="preserve"> </w:t>
            </w:r>
            <w:r>
              <w:t>необходимые источники информации; планирует процесс поиска; структурирует получаемую информацию</w:t>
            </w:r>
          </w:p>
        </w:tc>
        <w:tc>
          <w:tcPr>
            <w:tcW w:w="2833" w:type="dxa"/>
          </w:tcPr>
          <w:p w:rsidR="00335362" w:rsidRDefault="00DB789F">
            <w:pPr>
              <w:pStyle w:val="TableParagraph"/>
              <w:ind w:left="104" w:right="566"/>
            </w:pPr>
            <w:r>
              <w:t xml:space="preserve">Характеристика с </w:t>
            </w:r>
            <w:r>
              <w:rPr>
                <w:spacing w:val="-2"/>
              </w:rPr>
              <w:t xml:space="preserve">производства; </w:t>
            </w:r>
            <w:r>
              <w:t>Текущий контроль в форме: защиты практических работ и проверочных</w:t>
            </w:r>
            <w:r>
              <w:rPr>
                <w:spacing w:val="-14"/>
              </w:rPr>
              <w:t xml:space="preserve"> </w:t>
            </w:r>
            <w:r>
              <w:t>работ</w:t>
            </w:r>
            <w:r>
              <w:rPr>
                <w:spacing w:val="-14"/>
              </w:rPr>
              <w:t xml:space="preserve"> </w:t>
            </w:r>
            <w:r>
              <w:t>по</w:t>
            </w:r>
          </w:p>
          <w:p w:rsidR="00335362" w:rsidRDefault="00DB789F">
            <w:pPr>
              <w:pStyle w:val="TableParagraph"/>
              <w:ind w:left="104" w:right="233"/>
            </w:pPr>
            <w:r>
              <w:t>темам</w:t>
            </w:r>
            <w:r>
              <w:rPr>
                <w:spacing w:val="-11"/>
              </w:rPr>
              <w:t xml:space="preserve"> </w:t>
            </w:r>
            <w:r>
              <w:t>МДК</w:t>
            </w:r>
            <w:r>
              <w:rPr>
                <w:spacing w:val="-9"/>
              </w:rPr>
              <w:t xml:space="preserve"> </w:t>
            </w:r>
            <w:r>
              <w:t>и</w:t>
            </w:r>
            <w:r>
              <w:rPr>
                <w:spacing w:val="-12"/>
              </w:rPr>
              <w:t xml:space="preserve"> </w:t>
            </w:r>
            <w:r>
              <w:t>учебной</w:t>
            </w:r>
            <w:r>
              <w:rPr>
                <w:spacing w:val="-9"/>
              </w:rPr>
              <w:t xml:space="preserve"> </w:t>
            </w:r>
            <w:r>
              <w:t xml:space="preserve">и </w:t>
            </w:r>
            <w:r>
              <w:rPr>
                <w:spacing w:val="-2"/>
              </w:rPr>
              <w:t>производственной практики.</w:t>
            </w:r>
          </w:p>
          <w:p w:rsidR="00335362" w:rsidRDefault="00DB789F">
            <w:pPr>
              <w:pStyle w:val="TableParagraph"/>
              <w:spacing w:before="1" w:line="237" w:lineRule="auto"/>
              <w:ind w:left="104" w:right="545"/>
            </w:pPr>
            <w:r>
              <w:t>Сбор свидетельств освоения</w:t>
            </w:r>
            <w:r>
              <w:rPr>
                <w:spacing w:val="-14"/>
              </w:rPr>
              <w:t xml:space="preserve"> </w:t>
            </w:r>
            <w:r>
              <w:t>компетенции</w:t>
            </w:r>
          </w:p>
          <w:p w:rsidR="00335362" w:rsidRDefault="00DB789F">
            <w:pPr>
              <w:pStyle w:val="TableParagraph"/>
              <w:spacing w:before="2"/>
              <w:ind w:left="104"/>
            </w:pPr>
            <w:r>
              <w:rPr>
                <w:spacing w:val="-2"/>
              </w:rPr>
              <w:t>«портфолио».</w:t>
            </w:r>
          </w:p>
          <w:p w:rsidR="00335362" w:rsidRDefault="00DB789F">
            <w:pPr>
              <w:pStyle w:val="TableParagraph"/>
              <w:spacing w:before="6" w:line="251" w:lineRule="exact"/>
              <w:ind w:left="104"/>
              <w:rPr>
                <w:b/>
              </w:rPr>
            </w:pPr>
            <w:r>
              <w:rPr>
                <w:b/>
                <w:spacing w:val="-2"/>
              </w:rPr>
              <w:t>Выполнение</w:t>
            </w:r>
          </w:p>
          <w:p w:rsidR="00335362" w:rsidRDefault="00DB789F">
            <w:pPr>
              <w:pStyle w:val="TableParagraph"/>
              <w:spacing w:line="254" w:lineRule="exact"/>
              <w:ind w:left="104" w:right="502"/>
              <w:rPr>
                <w:b/>
              </w:rPr>
            </w:pPr>
            <w:r>
              <w:rPr>
                <w:b/>
              </w:rPr>
              <w:t>практической</w:t>
            </w:r>
            <w:r>
              <w:rPr>
                <w:b/>
                <w:spacing w:val="-14"/>
              </w:rPr>
              <w:t xml:space="preserve"> </w:t>
            </w:r>
            <w:r>
              <w:rPr>
                <w:b/>
              </w:rPr>
              <w:t xml:space="preserve">работы </w:t>
            </w:r>
            <w:r>
              <w:rPr>
                <w:b/>
                <w:spacing w:val="-2"/>
              </w:rPr>
              <w:t xml:space="preserve">квалификационного </w:t>
            </w:r>
            <w:r>
              <w:rPr>
                <w:b/>
              </w:rPr>
              <w:t>экзамена по ПМ.04;</w:t>
            </w:r>
          </w:p>
        </w:tc>
      </w:tr>
      <w:tr w:rsidR="00335362">
        <w:trPr>
          <w:trHeight w:val="4044"/>
        </w:trPr>
        <w:tc>
          <w:tcPr>
            <w:tcW w:w="3424" w:type="dxa"/>
          </w:tcPr>
          <w:p w:rsidR="00335362" w:rsidRDefault="00DB789F">
            <w:pPr>
              <w:pStyle w:val="TableParagraph"/>
              <w:ind w:left="105" w:right="136"/>
            </w:pPr>
            <w: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w:t>
            </w:r>
            <w:r>
              <w:rPr>
                <w:spacing w:val="-14"/>
              </w:rPr>
              <w:t xml:space="preserve"> </w:t>
            </w:r>
            <w:r>
              <w:t>знания</w:t>
            </w:r>
            <w:r>
              <w:rPr>
                <w:spacing w:val="-11"/>
              </w:rPr>
              <w:t xml:space="preserve"> </w:t>
            </w:r>
            <w:r>
              <w:t>по</w:t>
            </w:r>
            <w:r>
              <w:rPr>
                <w:spacing w:val="-14"/>
              </w:rPr>
              <w:t xml:space="preserve"> </w:t>
            </w:r>
            <w:r>
              <w:t>правовой и финансовой грамотности в различных</w:t>
            </w:r>
            <w:r>
              <w:rPr>
                <w:spacing w:val="-14"/>
              </w:rPr>
              <w:t xml:space="preserve"> </w:t>
            </w:r>
            <w:r>
              <w:t>жизненных</w:t>
            </w:r>
            <w:r>
              <w:rPr>
                <w:spacing w:val="-14"/>
              </w:rPr>
              <w:t xml:space="preserve"> </w:t>
            </w:r>
            <w:r>
              <w:t>ситуациях</w:t>
            </w:r>
          </w:p>
        </w:tc>
        <w:tc>
          <w:tcPr>
            <w:tcW w:w="3971" w:type="dxa"/>
          </w:tcPr>
          <w:p w:rsidR="00335362" w:rsidRDefault="00DB789F">
            <w:pPr>
              <w:pStyle w:val="TableParagraph"/>
              <w:ind w:left="104" w:right="157"/>
            </w:pPr>
            <w:r>
              <w:t>Определяет</w:t>
            </w:r>
            <w:r>
              <w:rPr>
                <w:spacing w:val="-14"/>
              </w:rPr>
              <w:t xml:space="preserve"> </w:t>
            </w:r>
            <w:r>
              <w:t>актуальность</w:t>
            </w:r>
            <w:r>
              <w:rPr>
                <w:spacing w:val="-14"/>
              </w:rPr>
              <w:t xml:space="preserve"> </w:t>
            </w:r>
            <w:r>
              <w:t>нормативно- правовой документации в профессиональной деятельности.</w:t>
            </w:r>
          </w:p>
          <w:p w:rsidR="00335362" w:rsidRDefault="00DB789F">
            <w:pPr>
              <w:pStyle w:val="TableParagraph"/>
              <w:ind w:left="104" w:right="157"/>
            </w:pPr>
            <w:r>
              <w:t>Выстраивает траекторию профессионального</w:t>
            </w:r>
            <w:r>
              <w:rPr>
                <w:spacing w:val="-14"/>
              </w:rPr>
              <w:t xml:space="preserve"> </w:t>
            </w:r>
            <w:r>
              <w:t>развития</w:t>
            </w:r>
            <w:r>
              <w:rPr>
                <w:spacing w:val="-14"/>
              </w:rPr>
              <w:t xml:space="preserve"> </w:t>
            </w:r>
            <w:r>
              <w:t xml:space="preserve">и </w:t>
            </w:r>
            <w:r>
              <w:rPr>
                <w:spacing w:val="-2"/>
              </w:rPr>
              <w:t>самообразования</w:t>
            </w:r>
          </w:p>
        </w:tc>
        <w:tc>
          <w:tcPr>
            <w:tcW w:w="2833" w:type="dxa"/>
          </w:tcPr>
          <w:p w:rsidR="00335362" w:rsidRDefault="00DB789F">
            <w:pPr>
              <w:pStyle w:val="TableParagraph"/>
              <w:ind w:left="104" w:right="566"/>
            </w:pPr>
            <w:r>
              <w:t xml:space="preserve">Характеристика с </w:t>
            </w:r>
            <w:r>
              <w:rPr>
                <w:spacing w:val="-2"/>
              </w:rPr>
              <w:t xml:space="preserve">производства; </w:t>
            </w:r>
            <w:r>
              <w:t>Текущий контроль в форме: защиты практических работ и проверочных</w:t>
            </w:r>
            <w:r>
              <w:rPr>
                <w:spacing w:val="-14"/>
              </w:rPr>
              <w:t xml:space="preserve"> </w:t>
            </w:r>
            <w:r>
              <w:t>работ</w:t>
            </w:r>
            <w:r>
              <w:rPr>
                <w:spacing w:val="-14"/>
              </w:rPr>
              <w:t xml:space="preserve"> </w:t>
            </w:r>
            <w:r>
              <w:t>по</w:t>
            </w:r>
          </w:p>
          <w:p w:rsidR="00335362" w:rsidRDefault="00DB789F">
            <w:pPr>
              <w:pStyle w:val="TableParagraph"/>
              <w:ind w:left="104" w:right="233"/>
            </w:pPr>
            <w:r>
              <w:t>темам</w:t>
            </w:r>
            <w:r>
              <w:rPr>
                <w:spacing w:val="-11"/>
              </w:rPr>
              <w:t xml:space="preserve"> </w:t>
            </w:r>
            <w:r>
              <w:t>МДК</w:t>
            </w:r>
            <w:r>
              <w:rPr>
                <w:spacing w:val="-9"/>
              </w:rPr>
              <w:t xml:space="preserve"> </w:t>
            </w:r>
            <w:r>
              <w:t>и</w:t>
            </w:r>
            <w:r>
              <w:rPr>
                <w:spacing w:val="-12"/>
              </w:rPr>
              <w:t xml:space="preserve"> </w:t>
            </w:r>
            <w:r>
              <w:t>учебной</w:t>
            </w:r>
            <w:r>
              <w:rPr>
                <w:spacing w:val="-9"/>
              </w:rPr>
              <w:t xml:space="preserve"> </w:t>
            </w:r>
            <w:r>
              <w:t xml:space="preserve">и </w:t>
            </w:r>
            <w:r>
              <w:rPr>
                <w:spacing w:val="-2"/>
              </w:rPr>
              <w:t>производственной практики.</w:t>
            </w:r>
          </w:p>
          <w:p w:rsidR="00335362" w:rsidRDefault="00DB789F">
            <w:pPr>
              <w:pStyle w:val="TableParagraph"/>
              <w:ind w:left="104" w:right="545"/>
            </w:pPr>
            <w:r>
              <w:t>Сбор свидетельств освоения</w:t>
            </w:r>
            <w:r>
              <w:rPr>
                <w:spacing w:val="-14"/>
              </w:rPr>
              <w:t xml:space="preserve"> </w:t>
            </w:r>
            <w:r>
              <w:t>компетенции</w:t>
            </w:r>
          </w:p>
          <w:p w:rsidR="00335362" w:rsidRDefault="00DB789F">
            <w:pPr>
              <w:pStyle w:val="TableParagraph"/>
              <w:ind w:left="104"/>
            </w:pPr>
            <w:r>
              <w:rPr>
                <w:spacing w:val="-2"/>
              </w:rPr>
              <w:t>«портфолио».</w:t>
            </w:r>
          </w:p>
          <w:p w:rsidR="00335362" w:rsidRDefault="00DB789F">
            <w:pPr>
              <w:pStyle w:val="TableParagraph"/>
              <w:ind w:left="104"/>
              <w:rPr>
                <w:b/>
              </w:rPr>
            </w:pPr>
            <w:r>
              <w:rPr>
                <w:b/>
                <w:spacing w:val="-2"/>
              </w:rPr>
              <w:t>Выполнение</w:t>
            </w:r>
          </w:p>
          <w:p w:rsidR="00335362" w:rsidRDefault="00DB789F">
            <w:pPr>
              <w:pStyle w:val="TableParagraph"/>
              <w:ind w:left="104"/>
              <w:rPr>
                <w:b/>
              </w:rPr>
            </w:pPr>
            <w:r>
              <w:rPr>
                <w:b/>
              </w:rPr>
              <w:t>практической</w:t>
            </w:r>
            <w:r>
              <w:rPr>
                <w:b/>
                <w:spacing w:val="-4"/>
              </w:rPr>
              <w:t xml:space="preserve"> </w:t>
            </w:r>
            <w:r>
              <w:rPr>
                <w:b/>
                <w:spacing w:val="-2"/>
              </w:rPr>
              <w:t>работы</w:t>
            </w:r>
          </w:p>
          <w:p w:rsidR="00335362" w:rsidRDefault="00DB789F">
            <w:pPr>
              <w:pStyle w:val="TableParagraph"/>
              <w:spacing w:line="250" w:lineRule="exact"/>
              <w:ind w:left="104" w:right="233"/>
              <w:rPr>
                <w:b/>
              </w:rPr>
            </w:pPr>
            <w:r>
              <w:rPr>
                <w:b/>
                <w:spacing w:val="-2"/>
              </w:rPr>
              <w:t xml:space="preserve">квалификационного </w:t>
            </w:r>
            <w:r>
              <w:rPr>
                <w:b/>
              </w:rPr>
              <w:t>экзамена по ПМ.04;</w:t>
            </w:r>
          </w:p>
        </w:tc>
      </w:tr>
      <w:tr w:rsidR="00335362">
        <w:trPr>
          <w:trHeight w:val="2279"/>
        </w:trPr>
        <w:tc>
          <w:tcPr>
            <w:tcW w:w="3424" w:type="dxa"/>
          </w:tcPr>
          <w:p w:rsidR="00335362" w:rsidRDefault="00DB789F">
            <w:pPr>
              <w:pStyle w:val="TableParagraph"/>
              <w:spacing w:line="242" w:lineRule="auto"/>
              <w:ind w:left="105" w:right="88"/>
            </w:pPr>
            <w:r>
              <w:t>ОК 04. Эффективно взаимодействовать</w:t>
            </w:r>
            <w:r>
              <w:rPr>
                <w:spacing w:val="-14"/>
              </w:rPr>
              <w:t xml:space="preserve"> </w:t>
            </w:r>
            <w:r>
              <w:t>и</w:t>
            </w:r>
            <w:r>
              <w:rPr>
                <w:spacing w:val="-12"/>
              </w:rPr>
              <w:t xml:space="preserve"> </w:t>
            </w:r>
            <w:r>
              <w:t>работать</w:t>
            </w:r>
            <w:r>
              <w:rPr>
                <w:spacing w:val="-12"/>
              </w:rPr>
              <w:t xml:space="preserve"> </w:t>
            </w:r>
            <w:r>
              <w:t>в коллективе и команде;</w:t>
            </w:r>
          </w:p>
        </w:tc>
        <w:tc>
          <w:tcPr>
            <w:tcW w:w="3971" w:type="dxa"/>
          </w:tcPr>
          <w:p w:rsidR="00335362" w:rsidRDefault="00DB789F">
            <w:pPr>
              <w:pStyle w:val="TableParagraph"/>
              <w:ind w:left="104" w:right="157"/>
            </w:pPr>
            <w:r>
              <w:t xml:space="preserve">Осуществляет организацию работы </w:t>
            </w:r>
            <w:r>
              <w:rPr>
                <w:spacing w:val="-4"/>
              </w:rPr>
              <w:t>коллектива</w:t>
            </w:r>
            <w:r>
              <w:rPr>
                <w:spacing w:val="-10"/>
              </w:rPr>
              <w:t xml:space="preserve"> </w:t>
            </w:r>
            <w:r>
              <w:rPr>
                <w:spacing w:val="-4"/>
              </w:rPr>
              <w:t>и</w:t>
            </w:r>
            <w:r>
              <w:rPr>
                <w:spacing w:val="-10"/>
              </w:rPr>
              <w:t xml:space="preserve"> </w:t>
            </w:r>
            <w:r>
              <w:rPr>
                <w:spacing w:val="-4"/>
              </w:rPr>
              <w:t>команды;</w:t>
            </w:r>
            <w:r>
              <w:rPr>
                <w:spacing w:val="-10"/>
              </w:rPr>
              <w:t xml:space="preserve"> </w:t>
            </w:r>
            <w:r>
              <w:rPr>
                <w:spacing w:val="-4"/>
              </w:rPr>
              <w:t>взаимодействует с</w:t>
            </w:r>
            <w:r>
              <w:rPr>
                <w:spacing w:val="-10"/>
              </w:rPr>
              <w:t xml:space="preserve"> </w:t>
            </w:r>
            <w:r>
              <w:rPr>
                <w:spacing w:val="-4"/>
              </w:rPr>
              <w:t>коллегами,</w:t>
            </w:r>
            <w:r>
              <w:rPr>
                <w:spacing w:val="-10"/>
              </w:rPr>
              <w:t xml:space="preserve"> </w:t>
            </w:r>
            <w:r>
              <w:rPr>
                <w:spacing w:val="-4"/>
              </w:rPr>
              <w:t>руководством,</w:t>
            </w:r>
            <w:r>
              <w:rPr>
                <w:spacing w:val="-10"/>
              </w:rPr>
              <w:t xml:space="preserve"> </w:t>
            </w:r>
            <w:r>
              <w:rPr>
                <w:spacing w:val="-4"/>
              </w:rPr>
              <w:t>клиентами</w:t>
            </w:r>
            <w:r>
              <w:rPr>
                <w:spacing w:val="-10"/>
              </w:rPr>
              <w:t xml:space="preserve"> </w:t>
            </w:r>
            <w:r>
              <w:rPr>
                <w:spacing w:val="-4"/>
              </w:rPr>
              <w:t xml:space="preserve">в </w:t>
            </w:r>
            <w:r>
              <w:t>ходе профессиональной деятельности</w:t>
            </w:r>
          </w:p>
        </w:tc>
        <w:tc>
          <w:tcPr>
            <w:tcW w:w="2833" w:type="dxa"/>
          </w:tcPr>
          <w:p w:rsidR="00335362" w:rsidRDefault="00DB789F">
            <w:pPr>
              <w:pStyle w:val="TableParagraph"/>
              <w:ind w:left="104" w:right="566"/>
            </w:pPr>
            <w:r>
              <w:t xml:space="preserve">Характеристика с </w:t>
            </w:r>
            <w:r>
              <w:rPr>
                <w:spacing w:val="-2"/>
              </w:rPr>
              <w:t xml:space="preserve">производства; </w:t>
            </w:r>
            <w:r>
              <w:t>Текущий контроль в форме: защиты практических работ и проверочных</w:t>
            </w:r>
            <w:r>
              <w:rPr>
                <w:spacing w:val="-14"/>
              </w:rPr>
              <w:t xml:space="preserve"> </w:t>
            </w:r>
            <w:r>
              <w:t>работ</w:t>
            </w:r>
            <w:r>
              <w:rPr>
                <w:spacing w:val="-14"/>
              </w:rPr>
              <w:t xml:space="preserve"> </w:t>
            </w:r>
            <w:r>
              <w:t>по</w:t>
            </w:r>
          </w:p>
          <w:p w:rsidR="00335362" w:rsidRDefault="00DB789F">
            <w:pPr>
              <w:pStyle w:val="TableParagraph"/>
              <w:spacing w:before="2" w:line="237" w:lineRule="auto"/>
              <w:ind w:left="104" w:right="233"/>
            </w:pPr>
            <w:r>
              <w:t>темам</w:t>
            </w:r>
            <w:r>
              <w:rPr>
                <w:spacing w:val="-10"/>
              </w:rPr>
              <w:t xml:space="preserve"> </w:t>
            </w:r>
            <w:r>
              <w:t>МДК</w:t>
            </w:r>
            <w:r>
              <w:rPr>
                <w:spacing w:val="-10"/>
              </w:rPr>
              <w:t xml:space="preserve"> </w:t>
            </w:r>
            <w:r>
              <w:t>и</w:t>
            </w:r>
            <w:r>
              <w:rPr>
                <w:spacing w:val="-13"/>
              </w:rPr>
              <w:t xml:space="preserve"> </w:t>
            </w:r>
            <w:r>
              <w:t>учебной</w:t>
            </w:r>
            <w:r>
              <w:rPr>
                <w:spacing w:val="-10"/>
              </w:rPr>
              <w:t xml:space="preserve"> </w:t>
            </w:r>
            <w:r>
              <w:t xml:space="preserve">и </w:t>
            </w:r>
            <w:r>
              <w:rPr>
                <w:spacing w:val="-2"/>
              </w:rPr>
              <w:t>производственной</w:t>
            </w:r>
          </w:p>
          <w:p w:rsidR="00335362" w:rsidRDefault="00DB789F">
            <w:pPr>
              <w:pStyle w:val="TableParagraph"/>
              <w:spacing w:before="1" w:line="238" w:lineRule="exact"/>
              <w:ind w:left="104"/>
            </w:pPr>
            <w:r>
              <w:rPr>
                <w:spacing w:val="-2"/>
              </w:rPr>
              <w:t>практики.</w:t>
            </w:r>
          </w:p>
        </w:tc>
      </w:tr>
    </w:tbl>
    <w:p w:rsidR="00335362" w:rsidRDefault="00335362">
      <w:pPr>
        <w:pStyle w:val="TableParagraph"/>
        <w:spacing w:line="238" w:lineRule="exact"/>
        <w:sectPr w:rsidR="00335362">
          <w:type w:val="continuous"/>
          <w:pgSz w:w="11910" w:h="16840"/>
          <w:pgMar w:top="1100" w:right="283" w:bottom="1080" w:left="566" w:header="0" w:footer="897" w:gutter="0"/>
          <w:cols w:space="720"/>
        </w:sectPr>
      </w:pPr>
    </w:p>
    <w:tbl>
      <w:tblPr>
        <w:tblStyle w:val="TableNormal"/>
        <w:tblW w:w="0" w:type="auto"/>
        <w:tblInd w:w="4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424"/>
        <w:gridCol w:w="3971"/>
        <w:gridCol w:w="2833"/>
      </w:tblGrid>
      <w:tr w:rsidR="00335362">
        <w:trPr>
          <w:trHeight w:val="762"/>
        </w:trPr>
        <w:tc>
          <w:tcPr>
            <w:tcW w:w="3424" w:type="dxa"/>
          </w:tcPr>
          <w:p w:rsidR="00335362" w:rsidRDefault="00335362">
            <w:pPr>
              <w:pStyle w:val="TableParagraph"/>
            </w:pPr>
          </w:p>
        </w:tc>
        <w:tc>
          <w:tcPr>
            <w:tcW w:w="3971" w:type="dxa"/>
          </w:tcPr>
          <w:p w:rsidR="00335362" w:rsidRDefault="00335362">
            <w:pPr>
              <w:pStyle w:val="TableParagraph"/>
            </w:pPr>
          </w:p>
        </w:tc>
        <w:tc>
          <w:tcPr>
            <w:tcW w:w="2833" w:type="dxa"/>
          </w:tcPr>
          <w:p w:rsidR="00335362" w:rsidRDefault="00DB789F">
            <w:pPr>
              <w:pStyle w:val="TableParagraph"/>
              <w:spacing w:line="242" w:lineRule="auto"/>
              <w:ind w:left="104" w:right="545"/>
            </w:pPr>
            <w:r>
              <w:t>Сбор свидетельств освоения</w:t>
            </w:r>
            <w:r>
              <w:rPr>
                <w:spacing w:val="-14"/>
              </w:rPr>
              <w:t xml:space="preserve"> </w:t>
            </w:r>
            <w:r>
              <w:t>компетенции</w:t>
            </w:r>
          </w:p>
          <w:p w:rsidR="00335362" w:rsidRDefault="00DB789F">
            <w:pPr>
              <w:pStyle w:val="TableParagraph"/>
              <w:spacing w:line="235" w:lineRule="exact"/>
              <w:ind w:left="104"/>
            </w:pPr>
            <w:r>
              <w:rPr>
                <w:spacing w:val="-2"/>
              </w:rPr>
              <w:t>«портфолио».</w:t>
            </w:r>
          </w:p>
        </w:tc>
      </w:tr>
      <w:tr w:rsidR="00335362">
        <w:trPr>
          <w:trHeight w:val="3033"/>
        </w:trPr>
        <w:tc>
          <w:tcPr>
            <w:tcW w:w="3424" w:type="dxa"/>
          </w:tcPr>
          <w:p w:rsidR="00335362" w:rsidRDefault="00DB789F">
            <w:pPr>
              <w:pStyle w:val="TableParagraph"/>
              <w:ind w:left="105" w:right="88"/>
            </w:pPr>
            <w:r>
              <w:t>ОК 05. Осуществлять устную и письменную коммуникацию на государственном языке Российской</w:t>
            </w:r>
            <w:r>
              <w:rPr>
                <w:spacing w:val="-14"/>
              </w:rPr>
              <w:t xml:space="preserve"> </w:t>
            </w:r>
            <w:r>
              <w:t>Федерации</w:t>
            </w:r>
            <w:r>
              <w:rPr>
                <w:spacing w:val="-14"/>
              </w:rPr>
              <w:t xml:space="preserve"> </w:t>
            </w:r>
            <w:r>
              <w:t>с</w:t>
            </w:r>
            <w:r>
              <w:rPr>
                <w:spacing w:val="-14"/>
              </w:rPr>
              <w:t xml:space="preserve"> </w:t>
            </w:r>
            <w:r>
              <w:t>учетом особенностей социального и культурного контекста</w:t>
            </w:r>
          </w:p>
        </w:tc>
        <w:tc>
          <w:tcPr>
            <w:tcW w:w="3971" w:type="dxa"/>
          </w:tcPr>
          <w:p w:rsidR="00335362" w:rsidRDefault="00DB789F">
            <w:pPr>
              <w:pStyle w:val="TableParagraph"/>
              <w:ind w:left="104" w:right="157"/>
            </w:pPr>
            <w:r>
              <w:t>Грамотно излагает свои мысли и оформляет документы по профессиональной тематике на государственном языке, проявляет толерантность</w:t>
            </w:r>
            <w:r>
              <w:rPr>
                <w:spacing w:val="-13"/>
              </w:rPr>
              <w:t xml:space="preserve"> </w:t>
            </w:r>
            <w:r>
              <w:t>в</w:t>
            </w:r>
            <w:r>
              <w:rPr>
                <w:spacing w:val="-12"/>
              </w:rPr>
              <w:t xml:space="preserve"> </w:t>
            </w:r>
            <w:r>
              <w:t>рабочем</w:t>
            </w:r>
            <w:r>
              <w:rPr>
                <w:spacing w:val="-13"/>
              </w:rPr>
              <w:t xml:space="preserve"> </w:t>
            </w:r>
            <w:r>
              <w:t>коллективе</w:t>
            </w:r>
          </w:p>
        </w:tc>
        <w:tc>
          <w:tcPr>
            <w:tcW w:w="2833" w:type="dxa"/>
          </w:tcPr>
          <w:p w:rsidR="00335362" w:rsidRDefault="00DB789F">
            <w:pPr>
              <w:pStyle w:val="TableParagraph"/>
              <w:ind w:left="104" w:right="566"/>
            </w:pPr>
            <w:r>
              <w:t xml:space="preserve">Характеристика с </w:t>
            </w:r>
            <w:r>
              <w:rPr>
                <w:spacing w:val="-2"/>
              </w:rPr>
              <w:t xml:space="preserve">производства; </w:t>
            </w:r>
            <w:r>
              <w:t>Текущий контроль в форме: защиты практических работ и проверочных</w:t>
            </w:r>
            <w:r>
              <w:rPr>
                <w:spacing w:val="-14"/>
              </w:rPr>
              <w:t xml:space="preserve"> </w:t>
            </w:r>
            <w:r>
              <w:t>работ</w:t>
            </w:r>
            <w:r>
              <w:rPr>
                <w:spacing w:val="-14"/>
              </w:rPr>
              <w:t xml:space="preserve"> </w:t>
            </w:r>
            <w:r>
              <w:t>по</w:t>
            </w:r>
          </w:p>
          <w:p w:rsidR="00335362" w:rsidRDefault="00DB789F">
            <w:pPr>
              <w:pStyle w:val="TableParagraph"/>
              <w:ind w:left="104" w:right="233"/>
            </w:pPr>
            <w:r>
              <w:t>темам</w:t>
            </w:r>
            <w:r>
              <w:rPr>
                <w:spacing w:val="-11"/>
              </w:rPr>
              <w:t xml:space="preserve"> </w:t>
            </w:r>
            <w:r>
              <w:t>МДК</w:t>
            </w:r>
            <w:r>
              <w:rPr>
                <w:spacing w:val="-9"/>
              </w:rPr>
              <w:t xml:space="preserve"> </w:t>
            </w:r>
            <w:r>
              <w:t>и</w:t>
            </w:r>
            <w:r>
              <w:rPr>
                <w:spacing w:val="-12"/>
              </w:rPr>
              <w:t xml:space="preserve"> </w:t>
            </w:r>
            <w:r>
              <w:t>учебной</w:t>
            </w:r>
            <w:r>
              <w:rPr>
                <w:spacing w:val="-9"/>
              </w:rPr>
              <w:t xml:space="preserve"> </w:t>
            </w:r>
            <w:r>
              <w:t xml:space="preserve">и </w:t>
            </w:r>
            <w:r>
              <w:rPr>
                <w:spacing w:val="-2"/>
              </w:rPr>
              <w:t>производственной практики.</w:t>
            </w:r>
          </w:p>
          <w:p w:rsidR="00335362" w:rsidRDefault="00DB789F">
            <w:pPr>
              <w:pStyle w:val="TableParagraph"/>
              <w:ind w:left="104" w:right="545"/>
            </w:pPr>
            <w:r>
              <w:t>Сбор свидетельств освоения</w:t>
            </w:r>
            <w:r>
              <w:rPr>
                <w:spacing w:val="-14"/>
              </w:rPr>
              <w:t xml:space="preserve"> </w:t>
            </w:r>
            <w:r>
              <w:t>компетенции</w:t>
            </w:r>
          </w:p>
          <w:p w:rsidR="00335362" w:rsidRDefault="00DB789F">
            <w:pPr>
              <w:pStyle w:val="TableParagraph"/>
              <w:spacing w:line="236" w:lineRule="exact"/>
              <w:ind w:left="104"/>
            </w:pPr>
            <w:r>
              <w:rPr>
                <w:spacing w:val="-2"/>
              </w:rPr>
              <w:t>«портфолио».</w:t>
            </w:r>
          </w:p>
        </w:tc>
      </w:tr>
      <w:tr w:rsidR="00335362">
        <w:trPr>
          <w:trHeight w:val="2783"/>
        </w:trPr>
        <w:tc>
          <w:tcPr>
            <w:tcW w:w="3424" w:type="dxa"/>
          </w:tcPr>
          <w:p w:rsidR="00335362" w:rsidRDefault="00DB789F">
            <w:pPr>
              <w:pStyle w:val="TableParagraph"/>
              <w:ind w:left="105" w:right="162"/>
            </w:pPr>
            <w:r>
              <w:t xml:space="preserve">ОК 06. Проявлять гражданско- патриотическую позицию, демонстрировать осознанное поведение на основе традиционных российских </w:t>
            </w:r>
            <w:r>
              <w:rPr>
                <w:spacing w:val="-2"/>
              </w:rPr>
              <w:t xml:space="preserve">духовно-нравственных </w:t>
            </w:r>
            <w:r>
              <w:t>ценностей, в том числе с учетом гармонизации</w:t>
            </w:r>
            <w:r>
              <w:rPr>
                <w:spacing w:val="-14"/>
              </w:rPr>
              <w:t xml:space="preserve"> </w:t>
            </w:r>
            <w:r>
              <w:t>межнациональных и межрелигиозных отношений,</w:t>
            </w:r>
          </w:p>
          <w:p w:rsidR="00335362" w:rsidRDefault="00DB789F">
            <w:pPr>
              <w:pStyle w:val="TableParagraph"/>
              <w:spacing w:line="250" w:lineRule="exact"/>
              <w:ind w:left="105" w:right="267"/>
            </w:pPr>
            <w:r>
              <w:t>применять стандарты антикоррупционного</w:t>
            </w:r>
            <w:r>
              <w:rPr>
                <w:spacing w:val="-14"/>
              </w:rPr>
              <w:t xml:space="preserve"> </w:t>
            </w:r>
            <w:r>
              <w:t>поведения</w:t>
            </w:r>
          </w:p>
        </w:tc>
        <w:tc>
          <w:tcPr>
            <w:tcW w:w="3971" w:type="dxa"/>
          </w:tcPr>
          <w:p w:rsidR="00335362" w:rsidRDefault="00DB789F">
            <w:pPr>
              <w:pStyle w:val="TableParagraph"/>
              <w:spacing w:line="242" w:lineRule="auto"/>
              <w:ind w:left="104" w:right="41"/>
            </w:pPr>
            <w:r>
              <w:t>Описывает значимость своей профессии;</w:t>
            </w:r>
            <w:r>
              <w:rPr>
                <w:spacing w:val="-12"/>
              </w:rPr>
              <w:t xml:space="preserve"> </w:t>
            </w:r>
            <w:r>
              <w:t>умеет</w:t>
            </w:r>
            <w:r>
              <w:rPr>
                <w:spacing w:val="-13"/>
              </w:rPr>
              <w:t xml:space="preserve"> </w:t>
            </w:r>
            <w:r>
              <w:t>применять</w:t>
            </w:r>
            <w:r>
              <w:rPr>
                <w:spacing w:val="-13"/>
              </w:rPr>
              <w:t xml:space="preserve"> </w:t>
            </w:r>
            <w:r>
              <w:t>стандарты антикоррупционного поведения</w:t>
            </w:r>
          </w:p>
        </w:tc>
        <w:tc>
          <w:tcPr>
            <w:tcW w:w="2833" w:type="dxa"/>
          </w:tcPr>
          <w:p w:rsidR="00335362" w:rsidRDefault="00DB789F">
            <w:pPr>
              <w:pStyle w:val="TableParagraph"/>
              <w:spacing w:line="242" w:lineRule="auto"/>
              <w:ind w:left="104" w:right="233"/>
            </w:pPr>
            <w:r>
              <w:t xml:space="preserve">Характеристика с </w:t>
            </w:r>
            <w:r>
              <w:rPr>
                <w:spacing w:val="-2"/>
              </w:rPr>
              <w:t>производства;</w:t>
            </w:r>
          </w:p>
          <w:p w:rsidR="00335362" w:rsidRDefault="00DB789F">
            <w:pPr>
              <w:pStyle w:val="TableParagraph"/>
              <w:spacing w:line="237" w:lineRule="auto"/>
              <w:ind w:left="104" w:right="545"/>
            </w:pPr>
            <w:r>
              <w:t>Сбор свидетельств освоения</w:t>
            </w:r>
            <w:r>
              <w:rPr>
                <w:spacing w:val="-14"/>
              </w:rPr>
              <w:t xml:space="preserve"> </w:t>
            </w:r>
            <w:r>
              <w:t>компетенции</w:t>
            </w:r>
          </w:p>
          <w:p w:rsidR="00335362" w:rsidRDefault="00DB789F">
            <w:pPr>
              <w:pStyle w:val="TableParagraph"/>
              <w:ind w:left="104"/>
            </w:pPr>
            <w:r>
              <w:rPr>
                <w:spacing w:val="-2"/>
              </w:rPr>
              <w:t>«портфолио».</w:t>
            </w:r>
          </w:p>
        </w:tc>
      </w:tr>
      <w:tr w:rsidR="00335362">
        <w:trPr>
          <w:trHeight w:val="4051"/>
        </w:trPr>
        <w:tc>
          <w:tcPr>
            <w:tcW w:w="3424" w:type="dxa"/>
          </w:tcPr>
          <w:p w:rsidR="00335362" w:rsidRDefault="00DB789F">
            <w:pPr>
              <w:pStyle w:val="TableParagraph"/>
              <w:ind w:left="105" w:right="88"/>
            </w:pPr>
            <w:r>
              <w:t>ОК 07. Содействовать сохранению</w:t>
            </w:r>
            <w:r>
              <w:rPr>
                <w:spacing w:val="-14"/>
              </w:rPr>
              <w:t xml:space="preserve"> </w:t>
            </w:r>
            <w:r>
              <w:t>окружающей</w:t>
            </w:r>
            <w:r>
              <w:rPr>
                <w:spacing w:val="-14"/>
              </w:rPr>
              <w:t xml:space="preserve"> </w:t>
            </w:r>
            <w:r>
              <w:t xml:space="preserve">среды, ресурсосбережению, применять знания об изменении климата, принципы бережливого производства, эффективно действовать в чрезвычайных </w:t>
            </w:r>
            <w:r>
              <w:rPr>
                <w:spacing w:val="-2"/>
              </w:rPr>
              <w:t>ситуациях</w:t>
            </w:r>
          </w:p>
        </w:tc>
        <w:tc>
          <w:tcPr>
            <w:tcW w:w="3971" w:type="dxa"/>
          </w:tcPr>
          <w:p w:rsidR="00335362" w:rsidRDefault="00DB789F">
            <w:pPr>
              <w:pStyle w:val="TableParagraph"/>
              <w:ind w:left="104" w:right="157"/>
            </w:pPr>
            <w:r>
              <w:t>Соблюдает нормы экологической безопасности;</w:t>
            </w:r>
            <w:r>
              <w:rPr>
                <w:spacing w:val="-14"/>
              </w:rPr>
              <w:t xml:space="preserve"> </w:t>
            </w:r>
            <w:r>
              <w:t>определяет</w:t>
            </w:r>
            <w:r>
              <w:rPr>
                <w:spacing w:val="-14"/>
              </w:rPr>
              <w:t xml:space="preserve"> </w:t>
            </w:r>
            <w:r>
              <w:t xml:space="preserve">направления ресурсосбережения в рамках профессиональной деятельности по профессии, осуществлять работу с соблюдением принципов бережливого </w:t>
            </w:r>
            <w:r>
              <w:rPr>
                <w:spacing w:val="-2"/>
              </w:rPr>
              <w:t>производства</w:t>
            </w:r>
          </w:p>
        </w:tc>
        <w:tc>
          <w:tcPr>
            <w:tcW w:w="2833" w:type="dxa"/>
          </w:tcPr>
          <w:p w:rsidR="00335362" w:rsidRDefault="00DB789F">
            <w:pPr>
              <w:pStyle w:val="TableParagraph"/>
              <w:ind w:left="104" w:right="566"/>
            </w:pPr>
            <w:r>
              <w:t xml:space="preserve">Характеристика с </w:t>
            </w:r>
            <w:r>
              <w:rPr>
                <w:spacing w:val="-2"/>
              </w:rPr>
              <w:t xml:space="preserve">производства; </w:t>
            </w:r>
            <w:r>
              <w:t>Текущий контроль в форме: защиты практических работ и проверочных</w:t>
            </w:r>
            <w:r>
              <w:rPr>
                <w:spacing w:val="-14"/>
              </w:rPr>
              <w:t xml:space="preserve"> </w:t>
            </w:r>
            <w:r>
              <w:t>работ</w:t>
            </w:r>
            <w:r>
              <w:rPr>
                <w:spacing w:val="-14"/>
              </w:rPr>
              <w:t xml:space="preserve"> </w:t>
            </w:r>
            <w:r>
              <w:t>по</w:t>
            </w:r>
          </w:p>
          <w:p w:rsidR="00335362" w:rsidRDefault="00DB789F">
            <w:pPr>
              <w:pStyle w:val="TableParagraph"/>
              <w:ind w:left="104" w:right="233"/>
            </w:pPr>
            <w:r>
              <w:t>темам</w:t>
            </w:r>
            <w:r>
              <w:rPr>
                <w:spacing w:val="-11"/>
              </w:rPr>
              <w:t xml:space="preserve"> </w:t>
            </w:r>
            <w:r>
              <w:t>МДК</w:t>
            </w:r>
            <w:r>
              <w:rPr>
                <w:spacing w:val="-9"/>
              </w:rPr>
              <w:t xml:space="preserve"> </w:t>
            </w:r>
            <w:r>
              <w:t>и</w:t>
            </w:r>
            <w:r>
              <w:rPr>
                <w:spacing w:val="-12"/>
              </w:rPr>
              <w:t xml:space="preserve"> </w:t>
            </w:r>
            <w:r>
              <w:t>учебной</w:t>
            </w:r>
            <w:r>
              <w:rPr>
                <w:spacing w:val="-9"/>
              </w:rPr>
              <w:t xml:space="preserve"> </w:t>
            </w:r>
            <w:r>
              <w:t xml:space="preserve">и </w:t>
            </w:r>
            <w:r>
              <w:rPr>
                <w:spacing w:val="-2"/>
              </w:rPr>
              <w:t>производственной практики.</w:t>
            </w:r>
          </w:p>
          <w:p w:rsidR="00335362" w:rsidRDefault="00DB789F">
            <w:pPr>
              <w:pStyle w:val="TableParagraph"/>
              <w:spacing w:before="1" w:line="237" w:lineRule="auto"/>
              <w:ind w:left="104" w:right="545"/>
            </w:pPr>
            <w:r>
              <w:t>Сбор свидетельств освоения</w:t>
            </w:r>
            <w:r>
              <w:rPr>
                <w:spacing w:val="-14"/>
              </w:rPr>
              <w:t xml:space="preserve"> </w:t>
            </w:r>
            <w:r>
              <w:t>компетенции</w:t>
            </w:r>
          </w:p>
          <w:p w:rsidR="00335362" w:rsidRDefault="00DB789F">
            <w:pPr>
              <w:pStyle w:val="TableParagraph"/>
              <w:spacing w:before="1"/>
              <w:ind w:left="104"/>
            </w:pPr>
            <w:r>
              <w:rPr>
                <w:spacing w:val="-2"/>
              </w:rPr>
              <w:t>«портфолио».</w:t>
            </w:r>
          </w:p>
          <w:p w:rsidR="00335362" w:rsidRDefault="00DB789F">
            <w:pPr>
              <w:pStyle w:val="TableParagraph"/>
              <w:spacing w:before="7" w:line="251" w:lineRule="exact"/>
              <w:ind w:left="104"/>
              <w:rPr>
                <w:b/>
              </w:rPr>
            </w:pPr>
            <w:r>
              <w:rPr>
                <w:b/>
                <w:spacing w:val="-2"/>
              </w:rPr>
              <w:t>Выполнение</w:t>
            </w:r>
          </w:p>
          <w:p w:rsidR="00335362" w:rsidRDefault="00DB789F">
            <w:pPr>
              <w:pStyle w:val="TableParagraph"/>
              <w:spacing w:line="254" w:lineRule="exact"/>
              <w:ind w:left="104" w:right="502"/>
              <w:rPr>
                <w:b/>
              </w:rPr>
            </w:pPr>
            <w:r>
              <w:rPr>
                <w:b/>
              </w:rPr>
              <w:t>практической</w:t>
            </w:r>
            <w:r>
              <w:rPr>
                <w:b/>
                <w:spacing w:val="-14"/>
              </w:rPr>
              <w:t xml:space="preserve"> </w:t>
            </w:r>
            <w:r>
              <w:rPr>
                <w:b/>
              </w:rPr>
              <w:t xml:space="preserve">работы </w:t>
            </w:r>
            <w:r>
              <w:rPr>
                <w:b/>
                <w:spacing w:val="-2"/>
              </w:rPr>
              <w:t xml:space="preserve">квалификационного </w:t>
            </w:r>
            <w:r>
              <w:rPr>
                <w:b/>
              </w:rPr>
              <w:t>экзамена по ПМ.04;</w:t>
            </w:r>
          </w:p>
        </w:tc>
      </w:tr>
      <w:tr w:rsidR="00335362">
        <w:trPr>
          <w:trHeight w:val="3540"/>
        </w:trPr>
        <w:tc>
          <w:tcPr>
            <w:tcW w:w="3424" w:type="dxa"/>
          </w:tcPr>
          <w:p w:rsidR="00335362" w:rsidRDefault="00DB789F">
            <w:pPr>
              <w:pStyle w:val="TableParagraph"/>
              <w:ind w:left="105" w:right="168"/>
            </w:pPr>
            <w:r>
              <w:t xml:space="preserve">ОК 08. Использовать средства физической культуры для сохранения и укрепления здоровья в процессе </w:t>
            </w:r>
            <w:r>
              <w:rPr>
                <w:spacing w:val="-2"/>
              </w:rPr>
              <w:t xml:space="preserve">профессиональной деятельности </w:t>
            </w:r>
            <w:r>
              <w:t xml:space="preserve">и поддержания необходимого уровня физической </w:t>
            </w:r>
            <w:r>
              <w:rPr>
                <w:spacing w:val="-2"/>
              </w:rPr>
              <w:t>подготовленности</w:t>
            </w:r>
          </w:p>
        </w:tc>
        <w:tc>
          <w:tcPr>
            <w:tcW w:w="3971" w:type="dxa"/>
          </w:tcPr>
          <w:p w:rsidR="00335362" w:rsidRDefault="00DB789F">
            <w:pPr>
              <w:pStyle w:val="TableParagraph"/>
              <w:ind w:left="104" w:right="41"/>
            </w:pPr>
            <w:r>
              <w:t>Использует физкультурно- оздоровительную деятельность для укрепления здоровья, достижения жизненных</w:t>
            </w:r>
            <w:r>
              <w:rPr>
                <w:spacing w:val="-14"/>
              </w:rPr>
              <w:t xml:space="preserve"> </w:t>
            </w:r>
            <w:r>
              <w:t>и</w:t>
            </w:r>
            <w:r>
              <w:rPr>
                <w:spacing w:val="-14"/>
              </w:rPr>
              <w:t xml:space="preserve"> </w:t>
            </w:r>
            <w:r>
              <w:t>профессиональных</w:t>
            </w:r>
            <w:r>
              <w:rPr>
                <w:spacing w:val="-14"/>
              </w:rPr>
              <w:t xml:space="preserve"> </w:t>
            </w:r>
            <w:r>
              <w:t>целей</w:t>
            </w:r>
          </w:p>
        </w:tc>
        <w:tc>
          <w:tcPr>
            <w:tcW w:w="2833" w:type="dxa"/>
          </w:tcPr>
          <w:p w:rsidR="00335362" w:rsidRDefault="00DB789F">
            <w:pPr>
              <w:pStyle w:val="TableParagraph"/>
              <w:ind w:left="104" w:right="566"/>
            </w:pPr>
            <w:r>
              <w:t xml:space="preserve">Характеристика с </w:t>
            </w:r>
            <w:r>
              <w:rPr>
                <w:spacing w:val="-2"/>
              </w:rPr>
              <w:t xml:space="preserve">производства; </w:t>
            </w:r>
            <w:r>
              <w:t>Текущий контроль в форме: защиты практических работ и проверочных</w:t>
            </w:r>
            <w:r>
              <w:rPr>
                <w:spacing w:val="-14"/>
              </w:rPr>
              <w:t xml:space="preserve"> </w:t>
            </w:r>
            <w:r>
              <w:t>работ</w:t>
            </w:r>
            <w:r>
              <w:rPr>
                <w:spacing w:val="-14"/>
              </w:rPr>
              <w:t xml:space="preserve"> </w:t>
            </w:r>
            <w:r>
              <w:t>по</w:t>
            </w:r>
          </w:p>
          <w:p w:rsidR="00335362" w:rsidRDefault="00DB789F">
            <w:pPr>
              <w:pStyle w:val="TableParagraph"/>
              <w:ind w:left="104" w:right="233"/>
            </w:pPr>
            <w:r>
              <w:t>темам</w:t>
            </w:r>
            <w:r>
              <w:rPr>
                <w:spacing w:val="-11"/>
              </w:rPr>
              <w:t xml:space="preserve"> </w:t>
            </w:r>
            <w:r>
              <w:t>МДК</w:t>
            </w:r>
            <w:r>
              <w:rPr>
                <w:spacing w:val="-9"/>
              </w:rPr>
              <w:t xml:space="preserve"> </w:t>
            </w:r>
            <w:r>
              <w:t>и</w:t>
            </w:r>
            <w:r>
              <w:rPr>
                <w:spacing w:val="-12"/>
              </w:rPr>
              <w:t xml:space="preserve"> </w:t>
            </w:r>
            <w:r>
              <w:t>учебной</w:t>
            </w:r>
            <w:r>
              <w:rPr>
                <w:spacing w:val="-9"/>
              </w:rPr>
              <w:t xml:space="preserve"> </w:t>
            </w:r>
            <w:r>
              <w:t xml:space="preserve">и </w:t>
            </w:r>
            <w:r>
              <w:rPr>
                <w:spacing w:val="-2"/>
              </w:rPr>
              <w:t>производственной практики.</w:t>
            </w:r>
          </w:p>
          <w:p w:rsidR="00335362" w:rsidRDefault="00DB789F">
            <w:pPr>
              <w:pStyle w:val="TableParagraph"/>
              <w:ind w:left="104" w:right="545"/>
            </w:pPr>
            <w:r>
              <w:t>Сбор свидетельств освоения</w:t>
            </w:r>
            <w:r>
              <w:rPr>
                <w:spacing w:val="-14"/>
              </w:rPr>
              <w:t xml:space="preserve"> </w:t>
            </w:r>
            <w:r>
              <w:t>компетенции</w:t>
            </w:r>
          </w:p>
          <w:p w:rsidR="00335362" w:rsidRDefault="00DB789F">
            <w:pPr>
              <w:pStyle w:val="TableParagraph"/>
              <w:ind w:left="104"/>
            </w:pPr>
            <w:r>
              <w:rPr>
                <w:spacing w:val="-2"/>
              </w:rPr>
              <w:t>«портфолио».</w:t>
            </w:r>
          </w:p>
          <w:p w:rsidR="00335362" w:rsidRDefault="00DB789F">
            <w:pPr>
              <w:pStyle w:val="TableParagraph"/>
              <w:ind w:left="104"/>
              <w:rPr>
                <w:b/>
              </w:rPr>
            </w:pPr>
            <w:r>
              <w:rPr>
                <w:b/>
                <w:spacing w:val="-2"/>
              </w:rPr>
              <w:t>Выполнение</w:t>
            </w:r>
          </w:p>
          <w:p w:rsidR="00335362" w:rsidRDefault="00DB789F">
            <w:pPr>
              <w:pStyle w:val="TableParagraph"/>
              <w:spacing w:line="233" w:lineRule="exact"/>
              <w:ind w:left="104"/>
              <w:rPr>
                <w:b/>
              </w:rPr>
            </w:pPr>
            <w:r>
              <w:rPr>
                <w:b/>
              </w:rPr>
              <w:t>практической</w:t>
            </w:r>
            <w:r>
              <w:rPr>
                <w:b/>
                <w:spacing w:val="-3"/>
              </w:rPr>
              <w:t xml:space="preserve"> </w:t>
            </w:r>
            <w:r>
              <w:rPr>
                <w:b/>
                <w:spacing w:val="-2"/>
              </w:rPr>
              <w:t>работы</w:t>
            </w:r>
          </w:p>
        </w:tc>
      </w:tr>
    </w:tbl>
    <w:p w:rsidR="00335362" w:rsidRDefault="00335362">
      <w:pPr>
        <w:pStyle w:val="TableParagraph"/>
        <w:spacing w:line="233" w:lineRule="exact"/>
        <w:rPr>
          <w:b/>
        </w:rPr>
        <w:sectPr w:rsidR="00335362">
          <w:type w:val="continuous"/>
          <w:pgSz w:w="11910" w:h="16840"/>
          <w:pgMar w:top="1100" w:right="283" w:bottom="1080" w:left="566" w:header="0" w:footer="897" w:gutter="0"/>
          <w:cols w:space="720"/>
        </w:sectPr>
      </w:pPr>
    </w:p>
    <w:tbl>
      <w:tblPr>
        <w:tblStyle w:val="TableNormal"/>
        <w:tblW w:w="0" w:type="auto"/>
        <w:tblInd w:w="4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424"/>
        <w:gridCol w:w="3971"/>
        <w:gridCol w:w="2833"/>
      </w:tblGrid>
      <w:tr w:rsidR="00335362">
        <w:trPr>
          <w:trHeight w:val="637"/>
        </w:trPr>
        <w:tc>
          <w:tcPr>
            <w:tcW w:w="3424" w:type="dxa"/>
          </w:tcPr>
          <w:p w:rsidR="00335362" w:rsidRDefault="00335362">
            <w:pPr>
              <w:pStyle w:val="TableParagraph"/>
            </w:pPr>
          </w:p>
        </w:tc>
        <w:tc>
          <w:tcPr>
            <w:tcW w:w="3971" w:type="dxa"/>
          </w:tcPr>
          <w:p w:rsidR="00335362" w:rsidRDefault="00335362">
            <w:pPr>
              <w:pStyle w:val="TableParagraph"/>
            </w:pPr>
          </w:p>
        </w:tc>
        <w:tc>
          <w:tcPr>
            <w:tcW w:w="2833" w:type="dxa"/>
          </w:tcPr>
          <w:p w:rsidR="00335362" w:rsidRDefault="00DB789F">
            <w:pPr>
              <w:pStyle w:val="TableParagraph"/>
              <w:ind w:left="104" w:right="233"/>
              <w:rPr>
                <w:b/>
              </w:rPr>
            </w:pPr>
            <w:r>
              <w:rPr>
                <w:b/>
                <w:spacing w:val="-2"/>
              </w:rPr>
              <w:t xml:space="preserve">квалификационного </w:t>
            </w:r>
            <w:r>
              <w:rPr>
                <w:b/>
              </w:rPr>
              <w:t>экзамена по ПМ.04;</w:t>
            </w:r>
          </w:p>
        </w:tc>
      </w:tr>
      <w:tr w:rsidR="00335362">
        <w:trPr>
          <w:trHeight w:val="253"/>
        </w:trPr>
        <w:tc>
          <w:tcPr>
            <w:tcW w:w="3424" w:type="dxa"/>
            <w:tcBorders>
              <w:bottom w:val="nil"/>
            </w:tcBorders>
          </w:tcPr>
          <w:p w:rsidR="00335362" w:rsidRDefault="00DB789F">
            <w:pPr>
              <w:pStyle w:val="TableParagraph"/>
              <w:spacing w:line="234" w:lineRule="exact"/>
              <w:ind w:left="105"/>
            </w:pPr>
            <w:r>
              <w:t>ОК</w:t>
            </w:r>
            <w:r>
              <w:rPr>
                <w:spacing w:val="-1"/>
              </w:rPr>
              <w:t xml:space="preserve"> </w:t>
            </w:r>
            <w:r>
              <w:t>09.</w:t>
            </w:r>
            <w:r>
              <w:rPr>
                <w:spacing w:val="1"/>
              </w:rPr>
              <w:t xml:space="preserve"> </w:t>
            </w:r>
            <w:r>
              <w:rPr>
                <w:spacing w:val="-2"/>
              </w:rPr>
              <w:t>Пользоваться</w:t>
            </w:r>
          </w:p>
        </w:tc>
        <w:tc>
          <w:tcPr>
            <w:tcW w:w="3971" w:type="dxa"/>
            <w:tcBorders>
              <w:bottom w:val="nil"/>
            </w:tcBorders>
          </w:tcPr>
          <w:p w:rsidR="00335362" w:rsidRDefault="00DB789F">
            <w:pPr>
              <w:pStyle w:val="TableParagraph"/>
              <w:spacing w:line="234" w:lineRule="exact"/>
              <w:ind w:left="104"/>
            </w:pPr>
            <w:r>
              <w:t>Понимает</w:t>
            </w:r>
            <w:r>
              <w:rPr>
                <w:spacing w:val="-6"/>
              </w:rPr>
              <w:t xml:space="preserve"> </w:t>
            </w:r>
            <w:r>
              <w:t>общий</w:t>
            </w:r>
            <w:r>
              <w:rPr>
                <w:spacing w:val="-3"/>
              </w:rPr>
              <w:t xml:space="preserve"> </w:t>
            </w:r>
            <w:r>
              <w:t>смысл</w:t>
            </w:r>
            <w:r>
              <w:rPr>
                <w:spacing w:val="-4"/>
              </w:rPr>
              <w:t xml:space="preserve"> четко</w:t>
            </w:r>
          </w:p>
        </w:tc>
        <w:tc>
          <w:tcPr>
            <w:tcW w:w="2833" w:type="dxa"/>
            <w:tcBorders>
              <w:bottom w:val="nil"/>
            </w:tcBorders>
          </w:tcPr>
          <w:p w:rsidR="00335362" w:rsidRDefault="00DB789F">
            <w:pPr>
              <w:pStyle w:val="TableParagraph"/>
              <w:spacing w:line="234" w:lineRule="exact"/>
              <w:ind w:left="104"/>
            </w:pPr>
            <w:r>
              <w:t>Характеристика</w:t>
            </w:r>
            <w:r>
              <w:rPr>
                <w:spacing w:val="-7"/>
              </w:rPr>
              <w:t xml:space="preserve"> </w:t>
            </w:r>
            <w:r>
              <w:rPr>
                <w:spacing w:val="-10"/>
              </w:rPr>
              <w:t>с</w:t>
            </w:r>
          </w:p>
        </w:tc>
      </w:tr>
      <w:tr w:rsidR="00335362">
        <w:trPr>
          <w:trHeight w:val="254"/>
        </w:trPr>
        <w:tc>
          <w:tcPr>
            <w:tcW w:w="3424" w:type="dxa"/>
            <w:tcBorders>
              <w:top w:val="nil"/>
              <w:bottom w:val="nil"/>
            </w:tcBorders>
          </w:tcPr>
          <w:p w:rsidR="00335362" w:rsidRDefault="00DB789F">
            <w:pPr>
              <w:pStyle w:val="TableParagraph"/>
              <w:spacing w:line="235" w:lineRule="exact"/>
              <w:ind w:left="105"/>
            </w:pPr>
            <w:r>
              <w:rPr>
                <w:spacing w:val="-2"/>
              </w:rPr>
              <w:t>профессиональной</w:t>
            </w:r>
          </w:p>
        </w:tc>
        <w:tc>
          <w:tcPr>
            <w:tcW w:w="3971" w:type="dxa"/>
            <w:tcBorders>
              <w:top w:val="nil"/>
              <w:bottom w:val="nil"/>
            </w:tcBorders>
          </w:tcPr>
          <w:p w:rsidR="00335362" w:rsidRDefault="00DB789F">
            <w:pPr>
              <w:pStyle w:val="TableParagraph"/>
              <w:spacing w:line="235" w:lineRule="exact"/>
              <w:ind w:left="104"/>
            </w:pPr>
            <w:r>
              <w:t>произнесенных</w:t>
            </w:r>
            <w:r>
              <w:rPr>
                <w:spacing w:val="-11"/>
              </w:rPr>
              <w:t xml:space="preserve"> </w:t>
            </w:r>
            <w:r>
              <w:t>высказываний</w:t>
            </w:r>
            <w:r>
              <w:rPr>
                <w:spacing w:val="-10"/>
              </w:rPr>
              <w:t xml:space="preserve"> </w:t>
            </w:r>
            <w:r>
              <w:rPr>
                <w:spacing w:val="-5"/>
              </w:rPr>
              <w:t>на</w:t>
            </w:r>
          </w:p>
        </w:tc>
        <w:tc>
          <w:tcPr>
            <w:tcW w:w="2833" w:type="dxa"/>
            <w:tcBorders>
              <w:top w:val="nil"/>
              <w:bottom w:val="nil"/>
            </w:tcBorders>
          </w:tcPr>
          <w:p w:rsidR="00335362" w:rsidRDefault="00DB789F">
            <w:pPr>
              <w:pStyle w:val="TableParagraph"/>
              <w:spacing w:line="235" w:lineRule="exact"/>
              <w:ind w:left="104"/>
            </w:pPr>
            <w:r>
              <w:rPr>
                <w:spacing w:val="-2"/>
              </w:rPr>
              <w:t>производства;</w:t>
            </w:r>
          </w:p>
        </w:tc>
      </w:tr>
      <w:tr w:rsidR="00335362">
        <w:trPr>
          <w:trHeight w:val="252"/>
        </w:trPr>
        <w:tc>
          <w:tcPr>
            <w:tcW w:w="3424" w:type="dxa"/>
            <w:tcBorders>
              <w:top w:val="nil"/>
              <w:bottom w:val="nil"/>
            </w:tcBorders>
          </w:tcPr>
          <w:p w:rsidR="00335362" w:rsidRDefault="00DB789F">
            <w:pPr>
              <w:pStyle w:val="TableParagraph"/>
              <w:spacing w:line="232" w:lineRule="exact"/>
              <w:ind w:left="105"/>
            </w:pPr>
            <w:r>
              <w:t>документацией</w:t>
            </w:r>
            <w:r>
              <w:rPr>
                <w:spacing w:val="-12"/>
              </w:rPr>
              <w:t xml:space="preserve"> </w:t>
            </w:r>
            <w:r>
              <w:rPr>
                <w:spacing w:val="-5"/>
              </w:rPr>
              <w:t>на</w:t>
            </w:r>
          </w:p>
        </w:tc>
        <w:tc>
          <w:tcPr>
            <w:tcW w:w="3971" w:type="dxa"/>
            <w:tcBorders>
              <w:top w:val="nil"/>
              <w:bottom w:val="nil"/>
            </w:tcBorders>
          </w:tcPr>
          <w:p w:rsidR="00335362" w:rsidRDefault="00DB789F">
            <w:pPr>
              <w:pStyle w:val="TableParagraph"/>
              <w:spacing w:line="232" w:lineRule="exact"/>
              <w:ind w:left="104"/>
            </w:pPr>
            <w:r>
              <w:t>известные</w:t>
            </w:r>
            <w:r>
              <w:rPr>
                <w:spacing w:val="-12"/>
              </w:rPr>
              <w:t xml:space="preserve"> </w:t>
            </w:r>
            <w:r>
              <w:t>темы</w:t>
            </w:r>
            <w:r>
              <w:rPr>
                <w:spacing w:val="-5"/>
              </w:rPr>
              <w:t xml:space="preserve"> </w:t>
            </w:r>
            <w:r>
              <w:t>(профессиональные</w:t>
            </w:r>
            <w:r>
              <w:rPr>
                <w:spacing w:val="-10"/>
              </w:rPr>
              <w:t xml:space="preserve"> и</w:t>
            </w:r>
          </w:p>
        </w:tc>
        <w:tc>
          <w:tcPr>
            <w:tcW w:w="2833" w:type="dxa"/>
            <w:tcBorders>
              <w:top w:val="nil"/>
              <w:bottom w:val="nil"/>
            </w:tcBorders>
          </w:tcPr>
          <w:p w:rsidR="00335362" w:rsidRDefault="00DB789F">
            <w:pPr>
              <w:pStyle w:val="TableParagraph"/>
              <w:spacing w:line="232" w:lineRule="exact"/>
              <w:ind w:left="104"/>
            </w:pPr>
            <w:r>
              <w:t>Текущий</w:t>
            </w:r>
            <w:r>
              <w:rPr>
                <w:spacing w:val="-8"/>
              </w:rPr>
              <w:t xml:space="preserve"> </w:t>
            </w:r>
            <w:r>
              <w:t>контроль</w:t>
            </w:r>
            <w:r>
              <w:rPr>
                <w:spacing w:val="-7"/>
              </w:rPr>
              <w:t xml:space="preserve"> </w:t>
            </w:r>
            <w:r>
              <w:rPr>
                <w:spacing w:val="-10"/>
              </w:rPr>
              <w:t>в</w:t>
            </w:r>
          </w:p>
        </w:tc>
      </w:tr>
      <w:tr w:rsidR="00335362">
        <w:trPr>
          <w:trHeight w:val="251"/>
        </w:trPr>
        <w:tc>
          <w:tcPr>
            <w:tcW w:w="3424" w:type="dxa"/>
            <w:tcBorders>
              <w:top w:val="nil"/>
              <w:bottom w:val="nil"/>
            </w:tcBorders>
          </w:tcPr>
          <w:p w:rsidR="00335362" w:rsidRDefault="00DB789F">
            <w:pPr>
              <w:pStyle w:val="TableParagraph"/>
              <w:spacing w:line="232" w:lineRule="exact"/>
              <w:ind w:left="105"/>
            </w:pPr>
            <w:r>
              <w:t>государственном</w:t>
            </w:r>
            <w:r>
              <w:rPr>
                <w:spacing w:val="-7"/>
              </w:rPr>
              <w:t xml:space="preserve"> </w:t>
            </w:r>
            <w:r>
              <w:t>и</w:t>
            </w:r>
            <w:r>
              <w:rPr>
                <w:spacing w:val="-5"/>
              </w:rPr>
              <w:t xml:space="preserve"> </w:t>
            </w:r>
            <w:r>
              <w:rPr>
                <w:spacing w:val="-2"/>
              </w:rPr>
              <w:t>иностранном</w:t>
            </w:r>
          </w:p>
        </w:tc>
        <w:tc>
          <w:tcPr>
            <w:tcW w:w="3971" w:type="dxa"/>
            <w:tcBorders>
              <w:top w:val="nil"/>
              <w:bottom w:val="nil"/>
            </w:tcBorders>
          </w:tcPr>
          <w:p w:rsidR="00335362" w:rsidRDefault="00DB789F">
            <w:pPr>
              <w:pStyle w:val="TableParagraph"/>
              <w:spacing w:line="232" w:lineRule="exact"/>
              <w:ind w:left="104"/>
            </w:pPr>
            <w:r>
              <w:t>бытовые),</w:t>
            </w:r>
            <w:r>
              <w:rPr>
                <w:spacing w:val="-3"/>
              </w:rPr>
              <w:t xml:space="preserve"> </w:t>
            </w:r>
            <w:r>
              <w:t>понимает</w:t>
            </w:r>
            <w:r>
              <w:rPr>
                <w:spacing w:val="-4"/>
              </w:rPr>
              <w:t xml:space="preserve"> </w:t>
            </w:r>
            <w:r>
              <w:t>тексты</w:t>
            </w:r>
            <w:r>
              <w:rPr>
                <w:spacing w:val="-2"/>
              </w:rPr>
              <w:t xml:space="preserve"> </w:t>
            </w:r>
            <w:r>
              <w:t>на</w:t>
            </w:r>
            <w:r>
              <w:rPr>
                <w:spacing w:val="-5"/>
              </w:rPr>
              <w:t xml:space="preserve"> </w:t>
            </w:r>
            <w:r>
              <w:rPr>
                <w:spacing w:val="-2"/>
              </w:rPr>
              <w:t>базовые</w:t>
            </w:r>
          </w:p>
        </w:tc>
        <w:tc>
          <w:tcPr>
            <w:tcW w:w="2833" w:type="dxa"/>
            <w:tcBorders>
              <w:top w:val="nil"/>
              <w:bottom w:val="nil"/>
            </w:tcBorders>
          </w:tcPr>
          <w:p w:rsidR="00335362" w:rsidRDefault="00DB789F">
            <w:pPr>
              <w:pStyle w:val="TableParagraph"/>
              <w:spacing w:line="232" w:lineRule="exact"/>
              <w:ind w:left="104"/>
            </w:pPr>
            <w:r>
              <w:t>форме:</w:t>
            </w:r>
            <w:r>
              <w:rPr>
                <w:spacing w:val="-7"/>
              </w:rPr>
              <w:t xml:space="preserve"> </w:t>
            </w:r>
            <w:r>
              <w:rPr>
                <w:spacing w:val="-2"/>
              </w:rPr>
              <w:t>защиты</w:t>
            </w:r>
          </w:p>
        </w:tc>
      </w:tr>
      <w:tr w:rsidR="00335362">
        <w:trPr>
          <w:trHeight w:val="254"/>
        </w:trPr>
        <w:tc>
          <w:tcPr>
            <w:tcW w:w="3424" w:type="dxa"/>
            <w:tcBorders>
              <w:top w:val="nil"/>
              <w:bottom w:val="nil"/>
            </w:tcBorders>
          </w:tcPr>
          <w:p w:rsidR="00335362" w:rsidRDefault="00DB789F">
            <w:pPr>
              <w:pStyle w:val="TableParagraph"/>
              <w:spacing w:line="234" w:lineRule="exact"/>
              <w:ind w:left="105"/>
            </w:pPr>
            <w:r>
              <w:rPr>
                <w:spacing w:val="-2"/>
              </w:rPr>
              <w:t>языках</w:t>
            </w:r>
          </w:p>
        </w:tc>
        <w:tc>
          <w:tcPr>
            <w:tcW w:w="3971" w:type="dxa"/>
            <w:tcBorders>
              <w:top w:val="nil"/>
              <w:bottom w:val="nil"/>
            </w:tcBorders>
          </w:tcPr>
          <w:p w:rsidR="00335362" w:rsidRDefault="00DB789F">
            <w:pPr>
              <w:pStyle w:val="TableParagraph"/>
              <w:spacing w:line="234" w:lineRule="exact"/>
              <w:ind w:left="104"/>
            </w:pPr>
            <w:r>
              <w:t>профессиональные</w:t>
            </w:r>
            <w:r>
              <w:rPr>
                <w:spacing w:val="-13"/>
              </w:rPr>
              <w:t xml:space="preserve"> </w:t>
            </w:r>
            <w:r>
              <w:t>темы;</w:t>
            </w:r>
            <w:r>
              <w:rPr>
                <w:spacing w:val="-7"/>
              </w:rPr>
              <w:t xml:space="preserve"> </w:t>
            </w:r>
            <w:r>
              <w:t>участвует</w:t>
            </w:r>
            <w:r>
              <w:rPr>
                <w:spacing w:val="-8"/>
              </w:rPr>
              <w:t xml:space="preserve"> </w:t>
            </w:r>
            <w:r>
              <w:rPr>
                <w:spacing w:val="-10"/>
              </w:rPr>
              <w:t>в</w:t>
            </w:r>
          </w:p>
        </w:tc>
        <w:tc>
          <w:tcPr>
            <w:tcW w:w="2833" w:type="dxa"/>
            <w:tcBorders>
              <w:top w:val="nil"/>
              <w:bottom w:val="nil"/>
            </w:tcBorders>
          </w:tcPr>
          <w:p w:rsidR="00335362" w:rsidRDefault="00DB789F">
            <w:pPr>
              <w:pStyle w:val="TableParagraph"/>
              <w:spacing w:line="234" w:lineRule="exact"/>
              <w:ind w:left="104"/>
            </w:pPr>
            <w:r>
              <w:t>практических</w:t>
            </w:r>
            <w:r>
              <w:rPr>
                <w:spacing w:val="-8"/>
              </w:rPr>
              <w:t xml:space="preserve"> </w:t>
            </w:r>
            <w:r>
              <w:t>работ</w:t>
            </w:r>
            <w:r>
              <w:rPr>
                <w:spacing w:val="-6"/>
              </w:rPr>
              <w:t xml:space="preserve"> </w:t>
            </w:r>
            <w:r>
              <w:rPr>
                <w:spacing w:val="-10"/>
              </w:rPr>
              <w:t>и</w:t>
            </w:r>
          </w:p>
        </w:tc>
      </w:tr>
      <w:tr w:rsidR="00335362">
        <w:trPr>
          <w:trHeight w:val="251"/>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DB789F">
            <w:pPr>
              <w:pStyle w:val="TableParagraph"/>
              <w:spacing w:line="232" w:lineRule="exact"/>
              <w:ind w:left="104"/>
            </w:pPr>
            <w:r>
              <w:t>диалогах</w:t>
            </w:r>
            <w:r>
              <w:rPr>
                <w:spacing w:val="-7"/>
              </w:rPr>
              <w:t xml:space="preserve"> </w:t>
            </w:r>
            <w:r>
              <w:t>на</w:t>
            </w:r>
            <w:r>
              <w:rPr>
                <w:spacing w:val="2"/>
              </w:rPr>
              <w:t xml:space="preserve"> </w:t>
            </w:r>
            <w:r>
              <w:t>знакомые</w:t>
            </w:r>
            <w:r>
              <w:rPr>
                <w:spacing w:val="-8"/>
              </w:rPr>
              <w:t xml:space="preserve"> </w:t>
            </w:r>
            <w:r>
              <w:t>общие</w:t>
            </w:r>
            <w:r>
              <w:rPr>
                <w:spacing w:val="-8"/>
              </w:rPr>
              <w:t xml:space="preserve"> </w:t>
            </w:r>
            <w:r>
              <w:rPr>
                <w:spacing w:val="-10"/>
              </w:rPr>
              <w:t>и</w:t>
            </w:r>
          </w:p>
        </w:tc>
        <w:tc>
          <w:tcPr>
            <w:tcW w:w="2833" w:type="dxa"/>
            <w:tcBorders>
              <w:top w:val="nil"/>
              <w:bottom w:val="nil"/>
            </w:tcBorders>
          </w:tcPr>
          <w:p w:rsidR="00335362" w:rsidRDefault="00DB789F">
            <w:pPr>
              <w:pStyle w:val="TableParagraph"/>
              <w:spacing w:line="232" w:lineRule="exact"/>
              <w:ind w:left="104"/>
            </w:pPr>
            <w:r>
              <w:t>проверочных</w:t>
            </w:r>
            <w:r>
              <w:rPr>
                <w:spacing w:val="-9"/>
              </w:rPr>
              <w:t xml:space="preserve"> </w:t>
            </w:r>
            <w:r>
              <w:t>работ</w:t>
            </w:r>
            <w:r>
              <w:rPr>
                <w:spacing w:val="-6"/>
              </w:rPr>
              <w:t xml:space="preserve"> </w:t>
            </w:r>
            <w:r>
              <w:rPr>
                <w:spacing w:val="-5"/>
              </w:rPr>
              <w:t>по</w:t>
            </w:r>
          </w:p>
        </w:tc>
      </w:tr>
      <w:tr w:rsidR="00335362">
        <w:trPr>
          <w:trHeight w:val="252"/>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DB789F">
            <w:pPr>
              <w:pStyle w:val="TableParagraph"/>
              <w:spacing w:line="232" w:lineRule="exact"/>
              <w:ind w:left="104"/>
            </w:pPr>
            <w:r>
              <w:rPr>
                <w:spacing w:val="-2"/>
              </w:rPr>
              <w:t>профессиональные</w:t>
            </w:r>
            <w:r>
              <w:rPr>
                <w:spacing w:val="15"/>
              </w:rPr>
              <w:t xml:space="preserve"> </w:t>
            </w:r>
            <w:r>
              <w:rPr>
                <w:spacing w:val="-4"/>
              </w:rPr>
              <w:t>темы</w:t>
            </w:r>
          </w:p>
        </w:tc>
        <w:tc>
          <w:tcPr>
            <w:tcW w:w="2833" w:type="dxa"/>
            <w:tcBorders>
              <w:top w:val="nil"/>
              <w:bottom w:val="nil"/>
            </w:tcBorders>
          </w:tcPr>
          <w:p w:rsidR="00335362" w:rsidRDefault="00DB789F">
            <w:pPr>
              <w:pStyle w:val="TableParagraph"/>
              <w:spacing w:line="232" w:lineRule="exact"/>
              <w:ind w:left="104"/>
            </w:pPr>
            <w:r>
              <w:t>темам</w:t>
            </w:r>
            <w:r>
              <w:rPr>
                <w:spacing w:val="-5"/>
              </w:rPr>
              <w:t xml:space="preserve"> </w:t>
            </w:r>
            <w:r>
              <w:t>МДК</w:t>
            </w:r>
            <w:r>
              <w:rPr>
                <w:spacing w:val="-3"/>
              </w:rPr>
              <w:t xml:space="preserve"> </w:t>
            </w:r>
            <w:r>
              <w:t>и</w:t>
            </w:r>
            <w:r>
              <w:rPr>
                <w:spacing w:val="-7"/>
              </w:rPr>
              <w:t xml:space="preserve"> </w:t>
            </w:r>
            <w:r>
              <w:t>учебной</w:t>
            </w:r>
            <w:r>
              <w:rPr>
                <w:spacing w:val="-2"/>
              </w:rPr>
              <w:t xml:space="preserve"> </w:t>
            </w:r>
            <w:r>
              <w:rPr>
                <w:spacing w:val="-10"/>
              </w:rPr>
              <w:t>и</w:t>
            </w:r>
          </w:p>
        </w:tc>
      </w:tr>
      <w:tr w:rsidR="00335362">
        <w:trPr>
          <w:trHeight w:val="254"/>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335362">
            <w:pPr>
              <w:pStyle w:val="TableParagraph"/>
              <w:rPr>
                <w:sz w:val="18"/>
              </w:rPr>
            </w:pPr>
          </w:p>
        </w:tc>
        <w:tc>
          <w:tcPr>
            <w:tcW w:w="2833" w:type="dxa"/>
            <w:tcBorders>
              <w:top w:val="nil"/>
              <w:bottom w:val="nil"/>
            </w:tcBorders>
          </w:tcPr>
          <w:p w:rsidR="00335362" w:rsidRDefault="00DB789F">
            <w:pPr>
              <w:pStyle w:val="TableParagraph"/>
              <w:spacing w:line="234" w:lineRule="exact"/>
              <w:ind w:left="104"/>
            </w:pPr>
            <w:r>
              <w:rPr>
                <w:spacing w:val="-2"/>
              </w:rPr>
              <w:t>производственной</w:t>
            </w:r>
          </w:p>
        </w:tc>
      </w:tr>
      <w:tr w:rsidR="00335362">
        <w:trPr>
          <w:trHeight w:val="252"/>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335362">
            <w:pPr>
              <w:pStyle w:val="TableParagraph"/>
              <w:rPr>
                <w:sz w:val="18"/>
              </w:rPr>
            </w:pPr>
          </w:p>
        </w:tc>
        <w:tc>
          <w:tcPr>
            <w:tcW w:w="2833" w:type="dxa"/>
            <w:tcBorders>
              <w:top w:val="nil"/>
              <w:bottom w:val="nil"/>
            </w:tcBorders>
          </w:tcPr>
          <w:p w:rsidR="00335362" w:rsidRDefault="00DB789F">
            <w:pPr>
              <w:pStyle w:val="TableParagraph"/>
              <w:spacing w:line="232" w:lineRule="exact"/>
              <w:ind w:left="104"/>
            </w:pPr>
            <w:r>
              <w:rPr>
                <w:spacing w:val="-2"/>
              </w:rPr>
              <w:t>практики.</w:t>
            </w:r>
          </w:p>
        </w:tc>
      </w:tr>
      <w:tr w:rsidR="00335362">
        <w:trPr>
          <w:trHeight w:val="252"/>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335362">
            <w:pPr>
              <w:pStyle w:val="TableParagraph"/>
              <w:rPr>
                <w:sz w:val="18"/>
              </w:rPr>
            </w:pPr>
          </w:p>
        </w:tc>
        <w:tc>
          <w:tcPr>
            <w:tcW w:w="2833" w:type="dxa"/>
            <w:tcBorders>
              <w:top w:val="nil"/>
              <w:bottom w:val="nil"/>
            </w:tcBorders>
          </w:tcPr>
          <w:p w:rsidR="00335362" w:rsidRDefault="00DB789F">
            <w:pPr>
              <w:pStyle w:val="TableParagraph"/>
              <w:spacing w:line="232" w:lineRule="exact"/>
              <w:ind w:left="104"/>
            </w:pPr>
            <w:r>
              <w:t>Сбор</w:t>
            </w:r>
            <w:r>
              <w:rPr>
                <w:spacing w:val="-4"/>
              </w:rPr>
              <w:t xml:space="preserve"> </w:t>
            </w:r>
            <w:r>
              <w:rPr>
                <w:spacing w:val="-2"/>
              </w:rPr>
              <w:t>свидетельств</w:t>
            </w:r>
          </w:p>
        </w:tc>
      </w:tr>
      <w:tr w:rsidR="00335362">
        <w:trPr>
          <w:trHeight w:val="254"/>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335362">
            <w:pPr>
              <w:pStyle w:val="TableParagraph"/>
              <w:rPr>
                <w:sz w:val="18"/>
              </w:rPr>
            </w:pPr>
          </w:p>
        </w:tc>
        <w:tc>
          <w:tcPr>
            <w:tcW w:w="2833" w:type="dxa"/>
            <w:tcBorders>
              <w:top w:val="nil"/>
              <w:bottom w:val="nil"/>
            </w:tcBorders>
          </w:tcPr>
          <w:p w:rsidR="00335362" w:rsidRDefault="00DB789F">
            <w:pPr>
              <w:pStyle w:val="TableParagraph"/>
              <w:spacing w:line="234" w:lineRule="exact"/>
              <w:ind w:left="104"/>
            </w:pPr>
            <w:r>
              <w:t>освоения</w:t>
            </w:r>
            <w:r>
              <w:rPr>
                <w:spacing w:val="-6"/>
              </w:rPr>
              <w:t xml:space="preserve"> </w:t>
            </w:r>
            <w:r>
              <w:rPr>
                <w:spacing w:val="-2"/>
              </w:rPr>
              <w:t>компетенции</w:t>
            </w:r>
          </w:p>
        </w:tc>
      </w:tr>
      <w:tr w:rsidR="00335362">
        <w:trPr>
          <w:trHeight w:val="256"/>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335362">
            <w:pPr>
              <w:pStyle w:val="TableParagraph"/>
              <w:rPr>
                <w:sz w:val="18"/>
              </w:rPr>
            </w:pPr>
          </w:p>
        </w:tc>
        <w:tc>
          <w:tcPr>
            <w:tcW w:w="2833" w:type="dxa"/>
            <w:tcBorders>
              <w:top w:val="nil"/>
              <w:bottom w:val="nil"/>
            </w:tcBorders>
          </w:tcPr>
          <w:p w:rsidR="00335362" w:rsidRDefault="00DB789F">
            <w:pPr>
              <w:pStyle w:val="TableParagraph"/>
              <w:spacing w:line="237" w:lineRule="exact"/>
              <w:ind w:left="104"/>
            </w:pPr>
            <w:r>
              <w:rPr>
                <w:spacing w:val="-2"/>
              </w:rPr>
              <w:t>«портфолио».</w:t>
            </w:r>
          </w:p>
        </w:tc>
      </w:tr>
      <w:tr w:rsidR="00335362">
        <w:trPr>
          <w:trHeight w:val="254"/>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335362">
            <w:pPr>
              <w:pStyle w:val="TableParagraph"/>
              <w:rPr>
                <w:sz w:val="18"/>
              </w:rPr>
            </w:pPr>
          </w:p>
        </w:tc>
        <w:tc>
          <w:tcPr>
            <w:tcW w:w="2833" w:type="dxa"/>
            <w:tcBorders>
              <w:top w:val="nil"/>
              <w:bottom w:val="nil"/>
            </w:tcBorders>
          </w:tcPr>
          <w:p w:rsidR="00335362" w:rsidRDefault="00DB789F">
            <w:pPr>
              <w:pStyle w:val="TableParagraph"/>
              <w:spacing w:line="234" w:lineRule="exact"/>
              <w:ind w:left="104"/>
              <w:rPr>
                <w:b/>
              </w:rPr>
            </w:pPr>
            <w:r>
              <w:rPr>
                <w:b/>
                <w:spacing w:val="-2"/>
              </w:rPr>
              <w:t>Выполнение</w:t>
            </w:r>
          </w:p>
        </w:tc>
      </w:tr>
      <w:tr w:rsidR="00335362">
        <w:trPr>
          <w:trHeight w:val="252"/>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335362">
            <w:pPr>
              <w:pStyle w:val="TableParagraph"/>
              <w:rPr>
                <w:sz w:val="18"/>
              </w:rPr>
            </w:pPr>
          </w:p>
        </w:tc>
        <w:tc>
          <w:tcPr>
            <w:tcW w:w="2833" w:type="dxa"/>
            <w:tcBorders>
              <w:top w:val="nil"/>
              <w:bottom w:val="nil"/>
            </w:tcBorders>
          </w:tcPr>
          <w:p w:rsidR="00335362" w:rsidRDefault="00DB789F">
            <w:pPr>
              <w:pStyle w:val="TableParagraph"/>
              <w:spacing w:line="232" w:lineRule="exact"/>
              <w:ind w:left="104"/>
              <w:rPr>
                <w:b/>
              </w:rPr>
            </w:pPr>
            <w:r>
              <w:rPr>
                <w:b/>
              </w:rPr>
              <w:t>практической</w:t>
            </w:r>
            <w:r>
              <w:rPr>
                <w:b/>
                <w:spacing w:val="-4"/>
              </w:rPr>
              <w:t xml:space="preserve"> </w:t>
            </w:r>
            <w:r>
              <w:rPr>
                <w:b/>
                <w:spacing w:val="-2"/>
              </w:rPr>
              <w:t>работы</w:t>
            </w:r>
          </w:p>
        </w:tc>
      </w:tr>
      <w:tr w:rsidR="00335362">
        <w:trPr>
          <w:trHeight w:val="254"/>
        </w:trPr>
        <w:tc>
          <w:tcPr>
            <w:tcW w:w="3424" w:type="dxa"/>
            <w:tcBorders>
              <w:top w:val="nil"/>
              <w:bottom w:val="nil"/>
            </w:tcBorders>
          </w:tcPr>
          <w:p w:rsidR="00335362" w:rsidRDefault="00335362">
            <w:pPr>
              <w:pStyle w:val="TableParagraph"/>
              <w:rPr>
                <w:sz w:val="18"/>
              </w:rPr>
            </w:pPr>
          </w:p>
        </w:tc>
        <w:tc>
          <w:tcPr>
            <w:tcW w:w="3971" w:type="dxa"/>
            <w:tcBorders>
              <w:top w:val="nil"/>
              <w:bottom w:val="nil"/>
            </w:tcBorders>
          </w:tcPr>
          <w:p w:rsidR="00335362" w:rsidRDefault="00335362">
            <w:pPr>
              <w:pStyle w:val="TableParagraph"/>
              <w:rPr>
                <w:sz w:val="18"/>
              </w:rPr>
            </w:pPr>
          </w:p>
        </w:tc>
        <w:tc>
          <w:tcPr>
            <w:tcW w:w="2833" w:type="dxa"/>
            <w:tcBorders>
              <w:top w:val="nil"/>
              <w:bottom w:val="nil"/>
            </w:tcBorders>
          </w:tcPr>
          <w:p w:rsidR="00335362" w:rsidRDefault="00DB789F">
            <w:pPr>
              <w:pStyle w:val="TableParagraph"/>
              <w:spacing w:line="234" w:lineRule="exact"/>
              <w:ind w:left="104"/>
              <w:rPr>
                <w:b/>
              </w:rPr>
            </w:pPr>
            <w:r>
              <w:rPr>
                <w:b/>
                <w:spacing w:val="-2"/>
              </w:rPr>
              <w:t>квалификационного</w:t>
            </w:r>
          </w:p>
        </w:tc>
      </w:tr>
      <w:tr w:rsidR="00335362">
        <w:trPr>
          <w:trHeight w:val="249"/>
        </w:trPr>
        <w:tc>
          <w:tcPr>
            <w:tcW w:w="3424" w:type="dxa"/>
            <w:tcBorders>
              <w:top w:val="nil"/>
            </w:tcBorders>
          </w:tcPr>
          <w:p w:rsidR="00335362" w:rsidRDefault="00335362">
            <w:pPr>
              <w:pStyle w:val="TableParagraph"/>
              <w:rPr>
                <w:sz w:val="18"/>
              </w:rPr>
            </w:pPr>
          </w:p>
        </w:tc>
        <w:tc>
          <w:tcPr>
            <w:tcW w:w="3971" w:type="dxa"/>
            <w:tcBorders>
              <w:top w:val="nil"/>
            </w:tcBorders>
          </w:tcPr>
          <w:p w:rsidR="00335362" w:rsidRDefault="00335362">
            <w:pPr>
              <w:pStyle w:val="TableParagraph"/>
              <w:rPr>
                <w:sz w:val="18"/>
              </w:rPr>
            </w:pPr>
          </w:p>
        </w:tc>
        <w:tc>
          <w:tcPr>
            <w:tcW w:w="2833" w:type="dxa"/>
            <w:tcBorders>
              <w:top w:val="nil"/>
            </w:tcBorders>
          </w:tcPr>
          <w:p w:rsidR="00335362" w:rsidRDefault="00DB789F">
            <w:pPr>
              <w:pStyle w:val="TableParagraph"/>
              <w:spacing w:line="230" w:lineRule="exact"/>
              <w:ind w:left="104"/>
              <w:rPr>
                <w:b/>
              </w:rPr>
            </w:pPr>
            <w:r>
              <w:rPr>
                <w:b/>
              </w:rPr>
              <w:t>экзамена</w:t>
            </w:r>
            <w:r>
              <w:rPr>
                <w:b/>
                <w:spacing w:val="-7"/>
              </w:rPr>
              <w:t xml:space="preserve"> </w:t>
            </w:r>
            <w:r>
              <w:rPr>
                <w:b/>
              </w:rPr>
              <w:t>по</w:t>
            </w:r>
            <w:r>
              <w:rPr>
                <w:b/>
                <w:spacing w:val="-1"/>
              </w:rPr>
              <w:t xml:space="preserve"> </w:t>
            </w:r>
            <w:r>
              <w:rPr>
                <w:b/>
                <w:spacing w:val="-2"/>
              </w:rPr>
              <w:t>ПМ.04;</w:t>
            </w:r>
          </w:p>
        </w:tc>
      </w:tr>
    </w:tbl>
    <w:p w:rsidR="00335362" w:rsidRDefault="00335362">
      <w:pPr>
        <w:pStyle w:val="TableParagraph"/>
        <w:spacing w:line="230" w:lineRule="exact"/>
        <w:rPr>
          <w:b/>
        </w:rPr>
        <w:sectPr w:rsidR="00335362">
          <w:type w:val="continuous"/>
          <w:pgSz w:w="11910" w:h="16840"/>
          <w:pgMar w:top="1100" w:right="283" w:bottom="1080" w:left="566" w:header="0" w:footer="897" w:gutter="0"/>
          <w:cols w:space="720"/>
        </w:sectPr>
      </w:pPr>
    </w:p>
    <w:p w:rsidR="00335362" w:rsidRDefault="00DB789F">
      <w:pPr>
        <w:pStyle w:val="3"/>
        <w:spacing w:before="71"/>
        <w:ind w:left="0" w:right="565"/>
        <w:jc w:val="right"/>
      </w:pPr>
      <w:bookmarkStart w:id="89" w:name="Приложение_2_Программы_учебных_дисциплин"/>
      <w:bookmarkEnd w:id="89"/>
      <w:r>
        <w:lastRenderedPageBreak/>
        <w:t>Приложение</w:t>
      </w:r>
      <w:r>
        <w:rPr>
          <w:spacing w:val="-3"/>
        </w:rPr>
        <w:t xml:space="preserve"> </w:t>
      </w:r>
      <w:r>
        <w:t>2</w:t>
      </w:r>
      <w:r>
        <w:rPr>
          <w:spacing w:val="1"/>
        </w:rPr>
        <w:t xml:space="preserve"> </w:t>
      </w:r>
      <w:r>
        <w:t>Программы</w:t>
      </w:r>
      <w:r>
        <w:rPr>
          <w:spacing w:val="-2"/>
        </w:rPr>
        <w:t xml:space="preserve"> </w:t>
      </w:r>
      <w:r>
        <w:t>учебных</w:t>
      </w:r>
      <w:r>
        <w:rPr>
          <w:spacing w:val="-6"/>
        </w:rPr>
        <w:t xml:space="preserve"> </w:t>
      </w:r>
      <w:r>
        <w:rPr>
          <w:spacing w:val="-2"/>
        </w:rPr>
        <w:t>дисциплин</w:t>
      </w:r>
    </w:p>
    <w:p w:rsidR="00335362" w:rsidRDefault="00DB789F">
      <w:pPr>
        <w:spacing w:before="60"/>
        <w:ind w:right="562"/>
        <w:jc w:val="right"/>
        <w:rPr>
          <w:b/>
          <w:sz w:val="24"/>
        </w:rPr>
      </w:pPr>
      <w:bookmarkStart w:id="90" w:name="Приложение_2.1"/>
      <w:bookmarkStart w:id="91" w:name="_bookmark23"/>
      <w:bookmarkEnd w:id="90"/>
      <w:bookmarkEnd w:id="91"/>
      <w:r>
        <w:rPr>
          <w:b/>
          <w:sz w:val="24"/>
        </w:rPr>
        <w:t>Приложение</w:t>
      </w:r>
      <w:r>
        <w:rPr>
          <w:b/>
          <w:spacing w:val="-9"/>
          <w:sz w:val="24"/>
        </w:rPr>
        <w:t xml:space="preserve"> </w:t>
      </w:r>
      <w:r>
        <w:rPr>
          <w:b/>
          <w:spacing w:val="-5"/>
          <w:sz w:val="24"/>
        </w:rPr>
        <w:t>2.1</w:t>
      </w:r>
    </w:p>
    <w:p w:rsidR="00335362" w:rsidRDefault="00DB789F">
      <w:pPr>
        <w:spacing w:before="103"/>
        <w:ind w:right="564"/>
        <w:jc w:val="right"/>
        <w:rPr>
          <w:b/>
        </w:rPr>
      </w:pPr>
      <w:r>
        <w:rPr>
          <w:b/>
        </w:rPr>
        <w:t>к</w:t>
      </w:r>
      <w:r>
        <w:rPr>
          <w:b/>
          <w:spacing w:val="-3"/>
        </w:rPr>
        <w:t xml:space="preserve"> </w:t>
      </w:r>
      <w:r>
        <w:rPr>
          <w:b/>
        </w:rPr>
        <w:t>ООП</w:t>
      </w:r>
      <w:r>
        <w:rPr>
          <w:b/>
          <w:spacing w:val="-8"/>
        </w:rPr>
        <w:t xml:space="preserve"> </w:t>
      </w:r>
      <w:r>
        <w:rPr>
          <w:b/>
        </w:rPr>
        <w:t>по</w:t>
      </w:r>
      <w:r>
        <w:rPr>
          <w:b/>
          <w:spacing w:val="-11"/>
        </w:rPr>
        <w:t xml:space="preserve"> </w:t>
      </w:r>
      <w:r>
        <w:rPr>
          <w:b/>
        </w:rPr>
        <w:t>профессии</w:t>
      </w:r>
      <w:r>
        <w:rPr>
          <w:b/>
          <w:spacing w:val="-1"/>
        </w:rPr>
        <w:t xml:space="preserve"> </w:t>
      </w:r>
      <w:r>
        <w:rPr>
          <w:b/>
        </w:rPr>
        <w:t>15.01.05</w:t>
      </w:r>
      <w:r>
        <w:rPr>
          <w:b/>
          <w:spacing w:val="-3"/>
        </w:rPr>
        <w:t xml:space="preserve"> </w:t>
      </w:r>
      <w:r>
        <w:rPr>
          <w:b/>
        </w:rPr>
        <w:t>Сварщик</w:t>
      </w:r>
      <w:r>
        <w:rPr>
          <w:b/>
          <w:spacing w:val="-2"/>
        </w:rPr>
        <w:t xml:space="preserve"> </w:t>
      </w:r>
      <w:r>
        <w:rPr>
          <w:b/>
        </w:rPr>
        <w:t>(ручной</w:t>
      </w:r>
      <w:r>
        <w:rPr>
          <w:b/>
          <w:spacing w:val="-7"/>
        </w:rPr>
        <w:t xml:space="preserve"> </w:t>
      </w:r>
      <w:r>
        <w:rPr>
          <w:b/>
        </w:rPr>
        <w:t>и</w:t>
      </w:r>
      <w:r>
        <w:rPr>
          <w:b/>
          <w:spacing w:val="-2"/>
        </w:rPr>
        <w:t xml:space="preserve"> </w:t>
      </w:r>
      <w:r>
        <w:rPr>
          <w:b/>
        </w:rPr>
        <w:t>частично</w:t>
      </w:r>
      <w:r>
        <w:rPr>
          <w:b/>
          <w:spacing w:val="-3"/>
        </w:rPr>
        <w:t xml:space="preserve"> </w:t>
      </w:r>
      <w:r>
        <w:rPr>
          <w:b/>
        </w:rPr>
        <w:t>механизированной</w:t>
      </w:r>
      <w:r>
        <w:rPr>
          <w:b/>
          <w:spacing w:val="-7"/>
        </w:rPr>
        <w:t xml:space="preserve"> </w:t>
      </w:r>
      <w:r>
        <w:rPr>
          <w:b/>
        </w:rPr>
        <w:t>сварки</w:t>
      </w:r>
      <w:r>
        <w:rPr>
          <w:b/>
          <w:spacing w:val="-1"/>
        </w:rPr>
        <w:t xml:space="preserve"> </w:t>
      </w:r>
      <w:r>
        <w:rPr>
          <w:b/>
          <w:spacing w:val="-2"/>
        </w:rPr>
        <w:t>(наплавки)</w:t>
      </w:r>
    </w:p>
    <w:p w:rsidR="00335362" w:rsidRDefault="00335362">
      <w:pPr>
        <w:pStyle w:val="a3"/>
        <w:rPr>
          <w:b/>
          <w:sz w:val="22"/>
        </w:rPr>
      </w:pPr>
    </w:p>
    <w:p w:rsidR="00335362" w:rsidRDefault="00335362">
      <w:pPr>
        <w:pStyle w:val="a3"/>
        <w:spacing w:before="217"/>
        <w:rPr>
          <w:b/>
          <w:sz w:val="22"/>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center"/>
        <w:rPr>
          <w:rFonts w:eastAsia="Calibri"/>
          <w:b/>
          <w:caps/>
          <w:sz w:val="24"/>
          <w:szCs w:val="24"/>
          <w:lang w:eastAsia="ru-RU"/>
        </w:rPr>
      </w:pPr>
      <w:r w:rsidRPr="00841CB0">
        <w:rPr>
          <w:rFonts w:eastAsia="Calibri"/>
          <w:b/>
          <w:caps/>
          <w:sz w:val="24"/>
          <w:szCs w:val="24"/>
          <w:lang w:eastAsia="ru-RU"/>
        </w:rPr>
        <w:t>министерство образования и науки республики татарстан</w:t>
      </w:r>
    </w:p>
    <w:p w:rsidR="00024262" w:rsidRPr="00024262" w:rsidRDefault="00024262" w:rsidP="00024262">
      <w:pPr>
        <w:tabs>
          <w:tab w:val="left" w:pos="2380"/>
        </w:tabs>
        <w:suppressAutoHyphens/>
        <w:adjustRightInd w:val="0"/>
        <w:spacing w:line="360" w:lineRule="auto"/>
        <w:jc w:val="center"/>
        <w:rPr>
          <w:rFonts w:eastAsia="Calibri"/>
          <w:caps/>
          <w:sz w:val="24"/>
          <w:szCs w:val="24"/>
          <w:lang w:eastAsia="ru-RU"/>
        </w:rPr>
      </w:pPr>
      <w:r w:rsidRPr="00841CB0">
        <w:rPr>
          <w:rFonts w:eastAsia="Calibri"/>
          <w:caps/>
          <w:sz w:val="24"/>
          <w:szCs w:val="24"/>
          <w:lang w:eastAsia="ru-RU"/>
        </w:rPr>
        <w:t>ГАПОУ «Арский АГРОПРОМЫШЛЕННЫЙ ПРОФЕССИОНАЛЬНЫЙ КОЛЛЕДЖ»</w:t>
      </w: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center"/>
        <w:rPr>
          <w:rFonts w:eastAsia="Calibri"/>
          <w:b/>
          <w:caps/>
          <w:sz w:val="24"/>
          <w:szCs w:val="24"/>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center"/>
        <w:rPr>
          <w:rFonts w:eastAsia="Calibri"/>
          <w:b/>
          <w:caps/>
          <w:sz w:val="24"/>
          <w:szCs w:val="24"/>
          <w:lang w:eastAsia="ru-RU"/>
        </w:rPr>
      </w:pPr>
    </w:p>
    <w:p w:rsidR="00024262" w:rsidRPr="00841CB0" w:rsidRDefault="00024262" w:rsidP="00024262">
      <w:pPr>
        <w:widowControl/>
        <w:autoSpaceDE/>
        <w:autoSpaceDN/>
        <w:spacing w:line="360" w:lineRule="auto"/>
        <w:rPr>
          <w:sz w:val="24"/>
          <w:szCs w:val="24"/>
          <w:lang w:eastAsia="ru-RU"/>
        </w:rPr>
      </w:pPr>
      <w:r w:rsidRPr="00841CB0">
        <w:rPr>
          <w:rFonts w:eastAsia="Calibri"/>
          <w:sz w:val="24"/>
          <w:szCs w:val="24"/>
          <w:lang w:eastAsia="ru-RU"/>
        </w:rPr>
        <w:t xml:space="preserve">    </w:t>
      </w:r>
      <w:r w:rsidRPr="00841CB0">
        <w:rPr>
          <w:sz w:val="24"/>
          <w:szCs w:val="24"/>
          <w:lang w:eastAsia="ru-RU"/>
        </w:rPr>
        <w:t xml:space="preserve"> «Согласовано»                                                                                 «Утверждаю»                                                                                                                    </w:t>
      </w:r>
    </w:p>
    <w:p w:rsidR="00024262" w:rsidRPr="00841CB0" w:rsidRDefault="00024262" w:rsidP="00024262">
      <w:pPr>
        <w:widowControl/>
        <w:autoSpaceDE/>
        <w:autoSpaceDN/>
        <w:rPr>
          <w:sz w:val="24"/>
          <w:szCs w:val="24"/>
          <w:lang w:eastAsia="ru-RU"/>
        </w:rPr>
      </w:pPr>
      <w:r w:rsidRPr="00841CB0">
        <w:rPr>
          <w:sz w:val="24"/>
          <w:szCs w:val="24"/>
          <w:lang w:eastAsia="ru-RU"/>
        </w:rPr>
        <w:t>на заседании                                                                            директор ______ З.М.Давлетбаев</w:t>
      </w:r>
    </w:p>
    <w:p w:rsidR="00024262" w:rsidRPr="00841CB0" w:rsidRDefault="00024262" w:rsidP="00024262">
      <w:pPr>
        <w:widowControl/>
        <w:autoSpaceDE/>
        <w:autoSpaceDN/>
        <w:rPr>
          <w:sz w:val="24"/>
          <w:szCs w:val="24"/>
          <w:lang w:eastAsia="ru-RU"/>
        </w:rPr>
      </w:pPr>
      <w:r>
        <w:rPr>
          <w:sz w:val="24"/>
          <w:szCs w:val="24"/>
          <w:lang w:eastAsia="ru-RU"/>
        </w:rPr>
        <w:t>метод.комиссии  29.08.2025</w:t>
      </w:r>
      <w:r w:rsidRPr="00841CB0">
        <w:rPr>
          <w:sz w:val="24"/>
          <w:szCs w:val="24"/>
          <w:lang w:eastAsia="ru-RU"/>
        </w:rPr>
        <w:t xml:space="preserve">                                                                                              </w:t>
      </w:r>
      <w:r>
        <w:rPr>
          <w:sz w:val="24"/>
          <w:szCs w:val="24"/>
          <w:lang w:eastAsia="ru-RU"/>
        </w:rPr>
        <w:t>29.08.2025</w:t>
      </w:r>
    </w:p>
    <w:p w:rsidR="00024262" w:rsidRPr="00841CB0" w:rsidRDefault="00024262" w:rsidP="00024262">
      <w:pPr>
        <w:widowControl/>
        <w:autoSpaceDE/>
        <w:autoSpaceDN/>
        <w:rPr>
          <w:sz w:val="24"/>
          <w:szCs w:val="24"/>
          <w:lang w:eastAsia="ru-RU"/>
        </w:rPr>
      </w:pPr>
      <w:r>
        <w:rPr>
          <w:sz w:val="24"/>
          <w:szCs w:val="24"/>
          <w:lang w:eastAsia="ru-RU"/>
        </w:rPr>
        <w:t>пред.______  Яппарова Р.Р.</w:t>
      </w: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caps/>
          <w:sz w:val="24"/>
          <w:szCs w:val="24"/>
          <w:lang w:eastAsia="ru-RU"/>
        </w:rPr>
      </w:pPr>
      <w:r w:rsidRPr="00841CB0">
        <w:rPr>
          <w:b/>
          <w:caps/>
          <w:sz w:val="24"/>
          <w:szCs w:val="24"/>
          <w:lang w:eastAsia="ru-RU"/>
        </w:rPr>
        <w:t xml:space="preserve">           </w:t>
      </w:r>
    </w:p>
    <w:p w:rsidR="00024262" w:rsidRPr="00841CB0" w:rsidRDefault="00024262" w:rsidP="00024262">
      <w:pPr>
        <w:widowControl/>
        <w:tabs>
          <w:tab w:val="center" w:pos="4677"/>
          <w:tab w:val="right" w:pos="9355"/>
        </w:tabs>
        <w:autoSpaceDE/>
        <w:autoSpaceDN/>
        <w:rPr>
          <w:rFonts w:eastAsia="Calibri"/>
          <w:b/>
          <w:caps/>
          <w:sz w:val="24"/>
          <w:szCs w:val="24"/>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024262" w:rsidRPr="00841CB0" w:rsidRDefault="00024262" w:rsidP="00024262">
      <w:pPr>
        <w:keepNext/>
        <w:widowControl/>
        <w:autoSpaceDE/>
        <w:autoSpaceDN/>
        <w:jc w:val="center"/>
        <w:outlineLvl w:val="0"/>
        <w:rPr>
          <w:rFonts w:eastAsia="Calibri"/>
          <w:b/>
          <w:iCs/>
          <w:sz w:val="28"/>
          <w:szCs w:val="28"/>
          <w:lang w:eastAsia="x-none"/>
        </w:rPr>
      </w:pPr>
    </w:p>
    <w:p w:rsidR="00024262" w:rsidRDefault="00024262" w:rsidP="00024262">
      <w:pPr>
        <w:pStyle w:val="1"/>
        <w:spacing w:before="1" w:line="362" w:lineRule="auto"/>
        <w:ind w:left="1907" w:right="2047"/>
      </w:pPr>
      <w:r>
        <w:t>РАБОЧАЯ</w:t>
      </w:r>
      <w:r>
        <w:rPr>
          <w:spacing w:val="-13"/>
        </w:rPr>
        <w:t xml:space="preserve"> </w:t>
      </w:r>
      <w:r>
        <w:t>ПРОГРАММА</w:t>
      </w:r>
      <w:r>
        <w:rPr>
          <w:spacing w:val="-14"/>
        </w:rPr>
        <w:t xml:space="preserve"> </w:t>
      </w:r>
      <w:r>
        <w:t>УЧЕБНОЙ</w:t>
      </w:r>
      <w:r>
        <w:rPr>
          <w:spacing w:val="-14"/>
        </w:rPr>
        <w:t xml:space="preserve"> </w:t>
      </w:r>
      <w:r>
        <w:t>ДИСЦИПЛИНЫ СГ.01 ИСТОРИЯ</w:t>
      </w:r>
    </w:p>
    <w:p w:rsidR="00024262" w:rsidRDefault="00024262" w:rsidP="00024262">
      <w:pPr>
        <w:spacing w:line="357" w:lineRule="auto"/>
        <w:ind w:left="1329" w:right="1480"/>
        <w:jc w:val="center"/>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024262" w:rsidRDefault="00024262" w:rsidP="00024262">
      <w:pPr>
        <w:spacing w:line="720" w:lineRule="auto"/>
        <w:ind w:left="3933" w:hanging="3026"/>
        <w:rPr>
          <w:sz w:val="28"/>
        </w:rPr>
      </w:pPr>
      <w:r>
        <w:rPr>
          <w:sz w:val="28"/>
        </w:rPr>
        <w:t>15.01.05</w:t>
      </w:r>
      <w:r>
        <w:rPr>
          <w:spacing w:val="-6"/>
          <w:sz w:val="28"/>
        </w:rPr>
        <w:t xml:space="preserve"> </w:t>
      </w:r>
      <w:r>
        <w:rPr>
          <w:sz w:val="28"/>
        </w:rPr>
        <w:t>Сварщик</w:t>
      </w:r>
      <w:r>
        <w:rPr>
          <w:spacing w:val="-7"/>
          <w:sz w:val="28"/>
        </w:rPr>
        <w:t xml:space="preserve"> </w:t>
      </w:r>
      <w:r>
        <w:rPr>
          <w:sz w:val="28"/>
        </w:rPr>
        <w:t>(ручной</w:t>
      </w:r>
      <w:r>
        <w:rPr>
          <w:spacing w:val="-6"/>
          <w:sz w:val="28"/>
        </w:rPr>
        <w:t xml:space="preserve"> </w:t>
      </w:r>
      <w:r>
        <w:rPr>
          <w:sz w:val="28"/>
        </w:rPr>
        <w:t>и</w:t>
      </w:r>
      <w:r>
        <w:rPr>
          <w:spacing w:val="-6"/>
          <w:sz w:val="28"/>
        </w:rPr>
        <w:t xml:space="preserve"> </w:t>
      </w:r>
      <w:r>
        <w:rPr>
          <w:sz w:val="28"/>
        </w:rPr>
        <w:t>частично</w:t>
      </w:r>
      <w:r>
        <w:rPr>
          <w:spacing w:val="-6"/>
          <w:sz w:val="28"/>
        </w:rPr>
        <w:t xml:space="preserve"> </w:t>
      </w:r>
      <w:r>
        <w:rPr>
          <w:sz w:val="28"/>
        </w:rPr>
        <w:t>механизированной</w:t>
      </w:r>
      <w:r>
        <w:rPr>
          <w:spacing w:val="-6"/>
          <w:sz w:val="28"/>
        </w:rPr>
        <w:t xml:space="preserve"> </w:t>
      </w:r>
      <w:r>
        <w:rPr>
          <w:sz w:val="28"/>
        </w:rPr>
        <w:t>сварки</w:t>
      </w:r>
      <w:r>
        <w:rPr>
          <w:spacing w:val="-6"/>
          <w:sz w:val="28"/>
        </w:rPr>
        <w:t xml:space="preserve"> </w:t>
      </w:r>
      <w:r>
        <w:rPr>
          <w:sz w:val="28"/>
        </w:rPr>
        <w:t>(наплавки) Квалификация – сварщик</w:t>
      </w: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b/>
          <w:caps/>
          <w:sz w:val="24"/>
          <w:szCs w:val="24"/>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rPr>
          <w:rFonts w:eastAsia="Calibri"/>
          <w:b/>
          <w:caps/>
          <w:sz w:val="24"/>
          <w:szCs w:val="24"/>
          <w:lang w:eastAsia="ru-RU"/>
        </w:rPr>
      </w:pPr>
    </w:p>
    <w:p w:rsidR="00024262" w:rsidRPr="00841CB0" w:rsidRDefault="00024262" w:rsidP="00024262">
      <w:pPr>
        <w:tabs>
          <w:tab w:val="left" w:pos="2380"/>
        </w:tabs>
        <w:suppressAutoHyphens/>
        <w:adjustRightInd w:val="0"/>
        <w:rPr>
          <w:rFonts w:eastAsia="Calibri"/>
          <w:b/>
          <w:bCs/>
          <w:sz w:val="24"/>
          <w:szCs w:val="24"/>
          <w:lang w:eastAsia="ru-RU"/>
        </w:rPr>
      </w:pPr>
    </w:p>
    <w:p w:rsidR="00024262" w:rsidRPr="00841CB0" w:rsidRDefault="00024262" w:rsidP="00024262">
      <w:pPr>
        <w:tabs>
          <w:tab w:val="left" w:pos="2380"/>
        </w:tabs>
        <w:suppressAutoHyphens/>
        <w:adjustRightInd w:val="0"/>
        <w:rPr>
          <w:rFonts w:eastAsia="Calibri"/>
          <w:b/>
          <w:bCs/>
          <w:sz w:val="24"/>
          <w:szCs w:val="24"/>
          <w:lang w:eastAsia="ru-RU"/>
        </w:rPr>
      </w:pPr>
    </w:p>
    <w:p w:rsidR="00024262" w:rsidRPr="00841CB0" w:rsidRDefault="00024262" w:rsidP="00024262">
      <w:pPr>
        <w:tabs>
          <w:tab w:val="left" w:pos="2380"/>
        </w:tabs>
        <w:suppressAutoHyphens/>
        <w:adjustRightInd w:val="0"/>
        <w:jc w:val="center"/>
        <w:rPr>
          <w:rFonts w:eastAsia="Calibri"/>
          <w:b/>
          <w:caps/>
          <w:sz w:val="28"/>
          <w:szCs w:val="28"/>
          <w:lang w:eastAsia="ru-RU"/>
        </w:rPr>
      </w:pPr>
      <w:r>
        <w:rPr>
          <w:rFonts w:eastAsia="Calibri"/>
          <w:b/>
          <w:bCs/>
          <w:sz w:val="28"/>
          <w:szCs w:val="28"/>
          <w:lang w:eastAsia="ru-RU"/>
        </w:rPr>
        <w:t>2025</w:t>
      </w:r>
      <w:r w:rsidRPr="00841CB0">
        <w:rPr>
          <w:rFonts w:eastAsia="Calibri"/>
          <w:b/>
          <w:bCs/>
          <w:sz w:val="28"/>
          <w:szCs w:val="28"/>
          <w:lang w:eastAsia="ru-RU"/>
        </w:rPr>
        <w:t xml:space="preserve"> г.</w:t>
      </w:r>
    </w:p>
    <w:p w:rsidR="00024262"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both"/>
        <w:rPr>
          <w:rFonts w:eastAsia="Calibri"/>
          <w:sz w:val="28"/>
          <w:szCs w:val="28"/>
          <w:lang w:eastAsia="ru-RU"/>
        </w:rPr>
      </w:pPr>
    </w:p>
    <w:p w:rsidR="00024262"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both"/>
        <w:rPr>
          <w:rFonts w:eastAsia="Calibri"/>
          <w:sz w:val="28"/>
          <w:szCs w:val="28"/>
          <w:lang w:eastAsia="ru-RU"/>
        </w:rPr>
      </w:pPr>
    </w:p>
    <w:p w:rsidR="00024262"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both"/>
        <w:rPr>
          <w:rFonts w:eastAsia="Calibri"/>
          <w:sz w:val="28"/>
          <w:szCs w:val="28"/>
          <w:lang w:eastAsia="ru-RU"/>
        </w:rPr>
      </w:pPr>
    </w:p>
    <w:p w:rsidR="00024262"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both"/>
        <w:rPr>
          <w:rFonts w:eastAsia="Calibri"/>
          <w:sz w:val="28"/>
          <w:szCs w:val="28"/>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both"/>
        <w:rPr>
          <w:rFonts w:eastAsia="Calibri"/>
          <w:sz w:val="28"/>
          <w:szCs w:val="28"/>
          <w:lang w:eastAsia="ru-RU"/>
        </w:rPr>
      </w:pPr>
      <w:r w:rsidRPr="00841CB0">
        <w:rPr>
          <w:rFonts w:eastAsia="Calibri"/>
          <w:sz w:val="28"/>
          <w:szCs w:val="28"/>
          <w:lang w:eastAsia="ru-RU"/>
        </w:rPr>
        <w:lastRenderedPageBreak/>
        <w:t xml:space="preserve">Программа учебного предмета СГ.01 </w:t>
      </w:r>
      <w:r w:rsidRPr="00841CB0">
        <w:rPr>
          <w:rFonts w:eastAsia="Calibri"/>
          <w:b/>
          <w:bCs/>
          <w:sz w:val="28"/>
          <w:szCs w:val="28"/>
          <w:lang w:eastAsia="ru-RU"/>
        </w:rPr>
        <w:t>«История Россия»</w:t>
      </w:r>
      <w:r w:rsidRPr="00841CB0">
        <w:rPr>
          <w:rFonts w:eastAsia="Calibri"/>
          <w:sz w:val="28"/>
          <w:szCs w:val="28"/>
          <w:lang w:eastAsia="ru-RU"/>
        </w:rPr>
        <w:t xml:space="preserve"> разработана на основе:</w:t>
      </w:r>
      <w:r w:rsidRPr="00841CB0">
        <w:rPr>
          <w:rFonts w:eastAsia="Calibri"/>
          <w:b/>
          <w:caps/>
          <w:sz w:val="28"/>
          <w:szCs w:val="28"/>
          <w:lang w:eastAsia="ru-RU"/>
        </w:rPr>
        <w:t xml:space="preserve"> </w:t>
      </w:r>
      <w:r w:rsidRPr="00841CB0">
        <w:rPr>
          <w:rFonts w:eastAsia="Calibri"/>
          <w:sz w:val="28"/>
          <w:szCs w:val="28"/>
          <w:lang w:eastAsia="ru-RU"/>
        </w:rPr>
        <w:t xml:space="preserve">федерального государственного образовательного стандарта среднего  профессионального образования (далее – ФГОС СПО) </w:t>
      </w:r>
    </w:p>
    <w:p w:rsidR="00024262" w:rsidRPr="00841CB0" w:rsidRDefault="00024262" w:rsidP="00024262">
      <w:pPr>
        <w:keepNext/>
        <w:widowControl/>
        <w:autoSpaceDE/>
        <w:autoSpaceDN/>
        <w:outlineLvl w:val="0"/>
        <w:rPr>
          <w:rFonts w:eastAsia="Calibri"/>
          <w:b/>
          <w:iCs/>
          <w:sz w:val="28"/>
          <w:szCs w:val="28"/>
          <w:lang w:eastAsia="x-none"/>
        </w:rPr>
      </w:pPr>
      <w:r w:rsidRPr="00841CB0">
        <w:rPr>
          <w:b/>
          <w:sz w:val="28"/>
        </w:rPr>
        <w:t>15.01.05</w:t>
      </w:r>
      <w:r w:rsidRPr="00841CB0">
        <w:rPr>
          <w:b/>
          <w:spacing w:val="-6"/>
          <w:sz w:val="28"/>
        </w:rPr>
        <w:t xml:space="preserve"> </w:t>
      </w:r>
      <w:r w:rsidRPr="00841CB0">
        <w:rPr>
          <w:b/>
          <w:sz w:val="28"/>
        </w:rPr>
        <w:t>Сварщик</w:t>
      </w:r>
      <w:r w:rsidRPr="00841CB0">
        <w:rPr>
          <w:b/>
          <w:spacing w:val="-7"/>
          <w:sz w:val="28"/>
        </w:rPr>
        <w:t xml:space="preserve"> </w:t>
      </w:r>
      <w:r w:rsidRPr="00841CB0">
        <w:rPr>
          <w:b/>
          <w:sz w:val="28"/>
        </w:rPr>
        <w:t>(ручной</w:t>
      </w:r>
      <w:r w:rsidRPr="00841CB0">
        <w:rPr>
          <w:b/>
          <w:spacing w:val="-6"/>
          <w:sz w:val="28"/>
        </w:rPr>
        <w:t xml:space="preserve"> </w:t>
      </w:r>
      <w:r w:rsidRPr="00841CB0">
        <w:rPr>
          <w:b/>
          <w:sz w:val="28"/>
        </w:rPr>
        <w:t>и</w:t>
      </w:r>
      <w:r w:rsidRPr="00841CB0">
        <w:rPr>
          <w:b/>
          <w:spacing w:val="-6"/>
          <w:sz w:val="28"/>
        </w:rPr>
        <w:t xml:space="preserve"> </w:t>
      </w:r>
      <w:r w:rsidRPr="00841CB0">
        <w:rPr>
          <w:b/>
          <w:sz w:val="28"/>
        </w:rPr>
        <w:t>частично</w:t>
      </w:r>
      <w:r w:rsidRPr="00841CB0">
        <w:rPr>
          <w:b/>
          <w:spacing w:val="-6"/>
          <w:sz w:val="28"/>
        </w:rPr>
        <w:t xml:space="preserve"> </w:t>
      </w:r>
      <w:r w:rsidRPr="00841CB0">
        <w:rPr>
          <w:b/>
          <w:sz w:val="28"/>
        </w:rPr>
        <w:t>механизированной</w:t>
      </w:r>
      <w:r w:rsidRPr="00841CB0">
        <w:rPr>
          <w:b/>
          <w:spacing w:val="-6"/>
          <w:sz w:val="28"/>
        </w:rPr>
        <w:t xml:space="preserve"> </w:t>
      </w:r>
      <w:r w:rsidRPr="00841CB0">
        <w:rPr>
          <w:b/>
          <w:sz w:val="28"/>
        </w:rPr>
        <w:t>сварки</w:t>
      </w:r>
      <w:r w:rsidRPr="00841CB0">
        <w:rPr>
          <w:b/>
          <w:spacing w:val="-6"/>
          <w:sz w:val="28"/>
        </w:rPr>
        <w:t xml:space="preserve"> </w:t>
      </w:r>
      <w:r w:rsidRPr="00841CB0">
        <w:rPr>
          <w:b/>
          <w:sz w:val="28"/>
        </w:rPr>
        <w:t>(наплавки)</w:t>
      </w: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jc w:val="both"/>
        <w:rPr>
          <w:rFonts w:eastAsia="Calibri"/>
          <w:b/>
          <w:sz w:val="28"/>
          <w:szCs w:val="28"/>
          <w:lang w:eastAsia="ru-RU"/>
        </w:rPr>
      </w:pPr>
      <w:r w:rsidRPr="00841CB0">
        <w:rPr>
          <w:rFonts w:eastAsia="Calibri"/>
          <w:b/>
          <w:sz w:val="28"/>
          <w:szCs w:val="28"/>
          <w:lang w:eastAsia="ru-RU"/>
        </w:rPr>
        <w:t xml:space="preserve">Организация-разработчик: </w:t>
      </w: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jc w:val="both"/>
        <w:rPr>
          <w:rFonts w:eastAsia="Calibri"/>
          <w:sz w:val="28"/>
          <w:szCs w:val="28"/>
          <w:lang w:eastAsia="ru-RU"/>
        </w:rPr>
      </w:pPr>
      <w:r w:rsidRPr="00841CB0">
        <w:rPr>
          <w:rFonts w:eastAsia="Calibri"/>
          <w:sz w:val="28"/>
          <w:szCs w:val="28"/>
          <w:lang w:eastAsia="ru-RU"/>
        </w:rPr>
        <w:t>ГАПОУ «Арский агропромышленный профессиональный колледж»</w:t>
      </w: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jc w:val="both"/>
        <w:rPr>
          <w:rFonts w:eastAsia="Calibri"/>
          <w:b/>
          <w:sz w:val="28"/>
          <w:szCs w:val="28"/>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jc w:val="both"/>
        <w:rPr>
          <w:rFonts w:eastAsia="Calibri"/>
          <w:b/>
          <w:sz w:val="28"/>
          <w:szCs w:val="28"/>
          <w:lang w:eastAsia="ru-RU"/>
        </w:rPr>
      </w:pPr>
      <w:r w:rsidRPr="00841CB0">
        <w:rPr>
          <w:rFonts w:eastAsia="Calibri"/>
          <w:b/>
          <w:sz w:val="28"/>
          <w:szCs w:val="28"/>
          <w:lang w:eastAsia="ru-RU"/>
        </w:rPr>
        <w:t xml:space="preserve">Разработчик: </w:t>
      </w: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jc w:val="both"/>
        <w:rPr>
          <w:rFonts w:eastAsia="Calibri"/>
          <w:sz w:val="28"/>
          <w:szCs w:val="28"/>
          <w:lang w:eastAsia="ru-RU"/>
        </w:rPr>
      </w:pPr>
      <w:r w:rsidRPr="00841CB0">
        <w:rPr>
          <w:rFonts w:eastAsia="Calibri"/>
          <w:sz w:val="28"/>
          <w:szCs w:val="28"/>
          <w:lang w:eastAsia="ru-RU"/>
        </w:rPr>
        <w:t>Исламова А.И. - преподаватель ГАПОУ «ААПК»</w:t>
      </w:r>
    </w:p>
    <w:p w:rsidR="00024262" w:rsidRPr="00841CB0" w:rsidRDefault="00024262" w:rsidP="00024262">
      <w:pPr>
        <w:tabs>
          <w:tab w:val="left" w:pos="6420"/>
        </w:tabs>
        <w:suppressAutoHyphens/>
        <w:autoSpaceDE/>
        <w:autoSpaceDN/>
        <w:jc w:val="both"/>
        <w:rPr>
          <w:rFonts w:eastAsia="Calibri"/>
          <w:sz w:val="28"/>
          <w:szCs w:val="28"/>
          <w:lang w:eastAsia="ru-RU"/>
        </w:rPr>
      </w:pPr>
    </w:p>
    <w:p w:rsidR="00024262" w:rsidRPr="00841CB0" w:rsidRDefault="00024262" w:rsidP="0002426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both"/>
        <w:rPr>
          <w:rFonts w:eastAsia="Calibri"/>
          <w:b/>
          <w:sz w:val="28"/>
          <w:szCs w:val="28"/>
          <w:lang w:eastAsia="ru-RU"/>
        </w:rPr>
      </w:pPr>
      <w:r w:rsidRPr="00841CB0">
        <w:rPr>
          <w:rFonts w:eastAsia="Calibri"/>
          <w:b/>
          <w:sz w:val="28"/>
          <w:szCs w:val="28"/>
          <w:lang w:eastAsia="ru-RU"/>
        </w:rPr>
        <w:t>Рекомендован:</w:t>
      </w:r>
    </w:p>
    <w:p w:rsidR="00024262" w:rsidRPr="00841CB0" w:rsidRDefault="00024262" w:rsidP="0002426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both"/>
        <w:rPr>
          <w:rFonts w:eastAsia="Calibri"/>
          <w:sz w:val="28"/>
          <w:szCs w:val="28"/>
          <w:lang w:eastAsia="ru-RU"/>
        </w:rPr>
      </w:pPr>
      <w:r w:rsidRPr="00841CB0">
        <w:rPr>
          <w:rFonts w:eastAsia="Calibri"/>
          <w:sz w:val="28"/>
          <w:szCs w:val="28"/>
          <w:lang w:eastAsia="ru-RU"/>
        </w:rPr>
        <w:t>Педагогическим Советом ГАПОУ  «Арский агропромышленный профессиональный колледж»</w:t>
      </w:r>
    </w:p>
    <w:p w:rsidR="00024262" w:rsidRPr="00841CB0" w:rsidRDefault="00024262" w:rsidP="0002426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both"/>
        <w:rPr>
          <w:rFonts w:eastAsia="Calibri"/>
          <w:sz w:val="28"/>
          <w:szCs w:val="28"/>
          <w:lang w:eastAsia="ru-RU"/>
        </w:rPr>
      </w:pPr>
    </w:p>
    <w:p w:rsidR="00024262" w:rsidRPr="00841CB0" w:rsidRDefault="00024262" w:rsidP="0002426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both"/>
        <w:rPr>
          <w:rFonts w:eastAsia="Calibri"/>
          <w:b/>
          <w:sz w:val="28"/>
          <w:szCs w:val="28"/>
          <w:lang w:eastAsia="ru-RU"/>
        </w:rPr>
      </w:pPr>
      <w:r w:rsidRPr="00841CB0">
        <w:rPr>
          <w:rFonts w:eastAsia="Calibri"/>
          <w:b/>
          <w:sz w:val="28"/>
          <w:szCs w:val="28"/>
          <w:lang w:eastAsia="ru-RU"/>
        </w:rPr>
        <w:t>Заключение:</w:t>
      </w:r>
    </w:p>
    <w:p w:rsidR="00024262" w:rsidRPr="00841CB0" w:rsidRDefault="00024262" w:rsidP="0002426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both"/>
        <w:rPr>
          <w:rFonts w:eastAsia="Calibri"/>
          <w:sz w:val="28"/>
          <w:szCs w:val="28"/>
          <w:lang w:eastAsia="ru-RU"/>
        </w:rPr>
      </w:pPr>
      <w:r w:rsidRPr="00841CB0">
        <w:rPr>
          <w:rFonts w:eastAsia="Calibri"/>
          <w:sz w:val="28"/>
          <w:szCs w:val="28"/>
          <w:lang w:eastAsia="ru-RU"/>
        </w:rPr>
        <w:t xml:space="preserve">Педагогического совета №1 от </w:t>
      </w:r>
      <w:r>
        <w:rPr>
          <w:rFonts w:eastAsia="Calibri"/>
          <w:sz w:val="28"/>
          <w:szCs w:val="28"/>
          <w:lang w:eastAsia="ru-RU"/>
        </w:rPr>
        <w:t>«29» августа 2025</w:t>
      </w:r>
      <w:r w:rsidRPr="00841CB0">
        <w:rPr>
          <w:rFonts w:eastAsia="Calibri"/>
          <w:sz w:val="28"/>
          <w:szCs w:val="28"/>
          <w:lang w:eastAsia="ru-RU"/>
        </w:rPr>
        <w:t xml:space="preserve"> г.</w:t>
      </w:r>
    </w:p>
    <w:p w:rsidR="00024262" w:rsidRPr="00841CB0" w:rsidRDefault="00024262" w:rsidP="0002426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firstLine="709"/>
        <w:jc w:val="both"/>
        <w:rPr>
          <w:rFonts w:eastAsia="Calibri"/>
          <w:i/>
          <w:sz w:val="28"/>
          <w:szCs w:val="28"/>
          <w:lang w:eastAsia="ru-RU"/>
        </w:rPr>
      </w:pPr>
      <w:r w:rsidRPr="00841CB0">
        <w:rPr>
          <w:rFonts w:eastAsia="Calibri"/>
          <w:sz w:val="28"/>
          <w:szCs w:val="28"/>
          <w:lang w:eastAsia="ru-RU"/>
        </w:rPr>
        <w:tab/>
      </w:r>
      <w:r w:rsidRPr="00841CB0">
        <w:rPr>
          <w:rFonts w:eastAsia="Calibri"/>
          <w:sz w:val="28"/>
          <w:szCs w:val="28"/>
          <w:lang w:eastAsia="ru-RU"/>
        </w:rPr>
        <w:tab/>
      </w:r>
      <w:r w:rsidRPr="00841CB0">
        <w:rPr>
          <w:rFonts w:eastAsia="Calibri"/>
          <w:sz w:val="28"/>
          <w:szCs w:val="28"/>
          <w:lang w:eastAsia="ru-RU"/>
        </w:rPr>
        <w:tab/>
      </w:r>
      <w:r w:rsidRPr="00841CB0">
        <w:rPr>
          <w:rFonts w:eastAsia="Calibri"/>
          <w:sz w:val="28"/>
          <w:szCs w:val="28"/>
          <w:lang w:eastAsia="ru-RU"/>
        </w:rPr>
        <w:tab/>
        <w:t xml:space="preserve">                  </w:t>
      </w: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both"/>
        <w:rPr>
          <w:rFonts w:eastAsia="Calibri"/>
          <w:b/>
          <w:sz w:val="28"/>
          <w:szCs w:val="28"/>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both"/>
        <w:rPr>
          <w:rFonts w:eastAsia="Calibri"/>
          <w:b/>
          <w:sz w:val="28"/>
          <w:szCs w:val="28"/>
          <w:lang w:eastAsia="ru-RU"/>
        </w:rPr>
      </w:pPr>
    </w:p>
    <w:p w:rsidR="00024262" w:rsidRPr="00841CB0" w:rsidRDefault="00024262" w:rsidP="00024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360" w:lineRule="auto"/>
        <w:jc w:val="both"/>
        <w:rPr>
          <w:rFonts w:eastAsia="Calibri"/>
          <w:b/>
          <w:sz w:val="28"/>
          <w:szCs w:val="28"/>
          <w:lang w:eastAsia="ru-RU"/>
        </w:rPr>
      </w:pPr>
    </w:p>
    <w:p w:rsidR="00335362" w:rsidRDefault="00335362">
      <w:pPr>
        <w:pStyle w:val="a3"/>
        <w:spacing w:line="276" w:lineRule="auto"/>
        <w:sectPr w:rsidR="00335362">
          <w:pgSz w:w="11910" w:h="16840"/>
          <w:pgMar w:top="1040" w:right="283" w:bottom="1080" w:left="566" w:header="0" w:footer="897" w:gutter="0"/>
          <w:cols w:space="720"/>
        </w:sectPr>
      </w:pPr>
    </w:p>
    <w:p w:rsidR="00335362" w:rsidRDefault="00DB789F">
      <w:pPr>
        <w:spacing w:before="199"/>
        <w:ind w:right="136"/>
        <w:jc w:val="center"/>
        <w:rPr>
          <w:b/>
          <w:sz w:val="24"/>
        </w:rPr>
      </w:pPr>
      <w:r>
        <w:rPr>
          <w:b/>
          <w:spacing w:val="-2"/>
          <w:sz w:val="24"/>
        </w:rPr>
        <w:lastRenderedPageBreak/>
        <w:t>СОДЕРЖАНИЕ</w:t>
      </w:r>
    </w:p>
    <w:p w:rsidR="00335362" w:rsidRDefault="00335362">
      <w:pPr>
        <w:pStyle w:val="a3"/>
        <w:rPr>
          <w:b/>
          <w:sz w:val="20"/>
        </w:rPr>
      </w:pPr>
    </w:p>
    <w:p w:rsidR="00335362" w:rsidRDefault="00335362">
      <w:pPr>
        <w:pStyle w:val="a3"/>
        <w:rPr>
          <w:b/>
          <w:sz w:val="20"/>
        </w:rPr>
      </w:pPr>
    </w:p>
    <w:p w:rsidR="00335362" w:rsidRDefault="00335362">
      <w:pPr>
        <w:pStyle w:val="a3"/>
        <w:spacing w:before="82"/>
        <w:rPr>
          <w:b/>
          <w:sz w:val="20"/>
        </w:rPr>
      </w:pPr>
    </w:p>
    <w:tbl>
      <w:tblPr>
        <w:tblStyle w:val="TableNormal"/>
        <w:tblW w:w="0" w:type="auto"/>
        <w:tblInd w:w="774" w:type="dxa"/>
        <w:tblLayout w:type="fixed"/>
        <w:tblLook w:val="01E0" w:firstRow="1" w:lastRow="1" w:firstColumn="1" w:lastColumn="1" w:noHBand="0" w:noVBand="0"/>
      </w:tblPr>
      <w:tblGrid>
        <w:gridCol w:w="6830"/>
      </w:tblGrid>
      <w:tr w:rsidR="00335362">
        <w:trPr>
          <w:trHeight w:val="709"/>
        </w:trPr>
        <w:tc>
          <w:tcPr>
            <w:tcW w:w="6830" w:type="dxa"/>
          </w:tcPr>
          <w:p w:rsidR="00335362" w:rsidRDefault="00DB789F">
            <w:pPr>
              <w:pStyle w:val="TableParagraph"/>
              <w:spacing w:line="276" w:lineRule="auto"/>
              <w:ind w:left="410" w:hanging="360"/>
              <w:rPr>
                <w:b/>
                <w:sz w:val="24"/>
              </w:rPr>
            </w:pPr>
            <w:r>
              <w:rPr>
                <w:b/>
                <w:sz w:val="24"/>
              </w:rPr>
              <w:t>1.</w:t>
            </w:r>
            <w:r>
              <w:rPr>
                <w:b/>
                <w:spacing w:val="80"/>
                <w:sz w:val="24"/>
              </w:rPr>
              <w:t xml:space="preserve"> </w:t>
            </w:r>
            <w:r>
              <w:rPr>
                <w:b/>
                <w:sz w:val="24"/>
              </w:rPr>
              <w:t>ОБЩАЯ</w:t>
            </w:r>
            <w:r>
              <w:rPr>
                <w:b/>
                <w:spacing w:val="-6"/>
                <w:sz w:val="24"/>
              </w:rPr>
              <w:t xml:space="preserve"> </w:t>
            </w:r>
            <w:r>
              <w:rPr>
                <w:b/>
                <w:sz w:val="24"/>
              </w:rPr>
              <w:t>ХАРАКТЕРИСТИКА</w:t>
            </w:r>
            <w:r>
              <w:rPr>
                <w:b/>
                <w:spacing w:val="-4"/>
                <w:sz w:val="24"/>
              </w:rPr>
              <w:t xml:space="preserve"> </w:t>
            </w:r>
            <w:r>
              <w:rPr>
                <w:b/>
                <w:sz w:val="24"/>
              </w:rPr>
              <w:t>РАБОЧЕЙ</w:t>
            </w:r>
            <w:r>
              <w:rPr>
                <w:b/>
                <w:spacing w:val="-6"/>
                <w:sz w:val="24"/>
              </w:rPr>
              <w:t xml:space="preserve"> </w:t>
            </w:r>
            <w:r>
              <w:rPr>
                <w:b/>
                <w:sz w:val="24"/>
              </w:rPr>
              <w:t>ПРОГРАММЫ УЧЕБНОЙ ДИСЦИПЛИНЫ</w:t>
            </w:r>
          </w:p>
        </w:tc>
      </w:tr>
      <w:tr w:rsidR="00335362">
        <w:trPr>
          <w:trHeight w:val="1351"/>
        </w:trPr>
        <w:tc>
          <w:tcPr>
            <w:tcW w:w="6830" w:type="dxa"/>
          </w:tcPr>
          <w:p w:rsidR="00335362" w:rsidRDefault="00DB789F" w:rsidP="0020640A">
            <w:pPr>
              <w:pStyle w:val="TableParagraph"/>
              <w:numPr>
                <w:ilvl w:val="0"/>
                <w:numId w:val="62"/>
              </w:numPr>
              <w:tabs>
                <w:tab w:val="left" w:pos="410"/>
              </w:tabs>
              <w:spacing w:before="116" w:line="276" w:lineRule="auto"/>
              <w:ind w:right="1558"/>
              <w:rPr>
                <w:b/>
                <w:sz w:val="24"/>
              </w:rPr>
            </w:pPr>
            <w:r>
              <w:rPr>
                <w:b/>
                <w:sz w:val="24"/>
              </w:rPr>
              <w:t>СТРУКТУРА</w:t>
            </w:r>
            <w:r>
              <w:rPr>
                <w:b/>
                <w:spacing w:val="-13"/>
                <w:sz w:val="24"/>
              </w:rPr>
              <w:t xml:space="preserve"> </w:t>
            </w:r>
            <w:r>
              <w:rPr>
                <w:b/>
                <w:sz w:val="24"/>
              </w:rPr>
              <w:t>И</w:t>
            </w:r>
            <w:r>
              <w:rPr>
                <w:b/>
                <w:spacing w:val="-12"/>
                <w:sz w:val="24"/>
              </w:rPr>
              <w:t xml:space="preserve"> </w:t>
            </w:r>
            <w:r>
              <w:rPr>
                <w:b/>
                <w:sz w:val="24"/>
              </w:rPr>
              <w:t>СОДЕРЖАНИЕ</w:t>
            </w:r>
            <w:r>
              <w:rPr>
                <w:b/>
                <w:spacing w:val="-14"/>
                <w:sz w:val="24"/>
              </w:rPr>
              <w:t xml:space="preserve"> </w:t>
            </w:r>
            <w:r>
              <w:rPr>
                <w:b/>
                <w:sz w:val="24"/>
              </w:rPr>
              <w:t xml:space="preserve">УЧЕБНОЙ </w:t>
            </w:r>
            <w:r>
              <w:rPr>
                <w:b/>
                <w:spacing w:val="-2"/>
                <w:sz w:val="24"/>
              </w:rPr>
              <w:t>ДИСЦИПЛИНЫ</w:t>
            </w:r>
          </w:p>
          <w:p w:rsidR="00335362" w:rsidRDefault="00DB789F" w:rsidP="0020640A">
            <w:pPr>
              <w:pStyle w:val="TableParagraph"/>
              <w:numPr>
                <w:ilvl w:val="0"/>
                <w:numId w:val="62"/>
              </w:numPr>
              <w:tabs>
                <w:tab w:val="left" w:pos="410"/>
              </w:tabs>
              <w:spacing w:before="200"/>
              <w:rPr>
                <w:b/>
                <w:sz w:val="24"/>
              </w:rPr>
            </w:pPr>
            <w:r>
              <w:rPr>
                <w:b/>
                <w:sz w:val="24"/>
              </w:rPr>
              <w:t>УСЛОВИЯ</w:t>
            </w:r>
            <w:r>
              <w:rPr>
                <w:b/>
                <w:spacing w:val="-2"/>
                <w:sz w:val="24"/>
              </w:rPr>
              <w:t xml:space="preserve"> </w:t>
            </w:r>
            <w:r>
              <w:rPr>
                <w:b/>
                <w:sz w:val="24"/>
              </w:rPr>
              <w:t>РЕАЛИЗАЦИИ</w:t>
            </w:r>
            <w:r>
              <w:rPr>
                <w:b/>
                <w:spacing w:val="-2"/>
                <w:sz w:val="24"/>
              </w:rPr>
              <w:t xml:space="preserve"> </w:t>
            </w:r>
            <w:r>
              <w:rPr>
                <w:b/>
                <w:sz w:val="24"/>
              </w:rPr>
              <w:t>УЧЕБНОЙ</w:t>
            </w:r>
            <w:r>
              <w:rPr>
                <w:b/>
                <w:spacing w:val="-6"/>
                <w:sz w:val="24"/>
              </w:rPr>
              <w:t xml:space="preserve"> </w:t>
            </w:r>
            <w:r>
              <w:rPr>
                <w:b/>
                <w:spacing w:val="-2"/>
                <w:sz w:val="24"/>
              </w:rPr>
              <w:t>ДИСЦИПЛИНЫ</w:t>
            </w:r>
          </w:p>
        </w:tc>
      </w:tr>
      <w:tr w:rsidR="00335362">
        <w:trPr>
          <w:trHeight w:val="711"/>
        </w:trPr>
        <w:tc>
          <w:tcPr>
            <w:tcW w:w="6830" w:type="dxa"/>
          </w:tcPr>
          <w:p w:rsidR="00335362" w:rsidRDefault="00DB789F">
            <w:pPr>
              <w:pStyle w:val="TableParagraph"/>
              <w:spacing w:before="52" w:line="320" w:lineRule="atLeast"/>
              <w:ind w:left="410" w:hanging="360"/>
              <w:rPr>
                <w:b/>
                <w:sz w:val="24"/>
              </w:rPr>
            </w:pPr>
            <w:r>
              <w:rPr>
                <w:b/>
                <w:sz w:val="24"/>
              </w:rPr>
              <w:t>4.</w:t>
            </w:r>
            <w:r>
              <w:rPr>
                <w:b/>
                <w:spacing w:val="80"/>
                <w:sz w:val="24"/>
              </w:rPr>
              <w:t xml:space="preserve"> </w:t>
            </w:r>
            <w:r>
              <w:rPr>
                <w:b/>
                <w:sz w:val="24"/>
              </w:rPr>
              <w:t>КОНТРОЛЬ</w:t>
            </w:r>
            <w:r>
              <w:rPr>
                <w:b/>
                <w:spacing w:val="-2"/>
                <w:sz w:val="24"/>
              </w:rPr>
              <w:t xml:space="preserve"> </w:t>
            </w:r>
            <w:r>
              <w:rPr>
                <w:b/>
                <w:sz w:val="24"/>
              </w:rPr>
              <w:t>И</w:t>
            </w:r>
            <w:r>
              <w:rPr>
                <w:b/>
                <w:spacing w:val="-6"/>
                <w:sz w:val="24"/>
              </w:rPr>
              <w:t xml:space="preserve"> </w:t>
            </w:r>
            <w:r>
              <w:rPr>
                <w:b/>
                <w:sz w:val="24"/>
              </w:rPr>
              <w:t>ОЦЕНКА</w:t>
            </w:r>
            <w:r>
              <w:rPr>
                <w:b/>
                <w:spacing w:val="-7"/>
                <w:sz w:val="24"/>
              </w:rPr>
              <w:t xml:space="preserve"> </w:t>
            </w:r>
            <w:r>
              <w:rPr>
                <w:b/>
                <w:sz w:val="24"/>
              </w:rPr>
              <w:t>РЕЗУЛЬТАТОВ</w:t>
            </w:r>
            <w:r>
              <w:rPr>
                <w:b/>
                <w:spacing w:val="-8"/>
                <w:sz w:val="24"/>
              </w:rPr>
              <w:t xml:space="preserve"> </w:t>
            </w:r>
            <w:r>
              <w:rPr>
                <w:b/>
                <w:sz w:val="24"/>
              </w:rPr>
              <w:t>ОСВОЕНИЯ УЧЕБНОЙ ДИСЦИПЛИНЫ</w:t>
            </w:r>
          </w:p>
        </w:tc>
      </w:tr>
    </w:tbl>
    <w:p w:rsidR="00335362" w:rsidRDefault="00335362">
      <w:pPr>
        <w:pStyle w:val="TableParagraph"/>
        <w:spacing w:line="320" w:lineRule="atLeast"/>
        <w:rPr>
          <w:b/>
          <w:sz w:val="24"/>
        </w:rPr>
        <w:sectPr w:rsidR="00335362">
          <w:pgSz w:w="11910" w:h="16840"/>
          <w:pgMar w:top="1920" w:right="283" w:bottom="1080" w:left="566" w:header="0" w:footer="897" w:gutter="0"/>
          <w:cols w:space="720"/>
        </w:sectPr>
      </w:pPr>
    </w:p>
    <w:p w:rsidR="00335362" w:rsidRDefault="00DB789F" w:rsidP="0020640A">
      <w:pPr>
        <w:pStyle w:val="a5"/>
        <w:numPr>
          <w:ilvl w:val="0"/>
          <w:numId w:val="61"/>
        </w:numPr>
        <w:tabs>
          <w:tab w:val="left" w:pos="1988"/>
        </w:tabs>
        <w:spacing w:before="71"/>
        <w:jc w:val="left"/>
        <w:rPr>
          <w:b/>
          <w:sz w:val="24"/>
        </w:rPr>
      </w:pPr>
      <w:r>
        <w:rPr>
          <w:b/>
          <w:sz w:val="24"/>
        </w:rPr>
        <w:lastRenderedPageBreak/>
        <w:t>ОБЩАЯ</w:t>
      </w:r>
      <w:r>
        <w:rPr>
          <w:b/>
          <w:spacing w:val="-4"/>
          <w:sz w:val="24"/>
        </w:rPr>
        <w:t xml:space="preserve"> </w:t>
      </w:r>
      <w:r>
        <w:rPr>
          <w:b/>
          <w:sz w:val="24"/>
        </w:rPr>
        <w:t>ХАРАКТЕРИСТИКА</w:t>
      </w:r>
      <w:r>
        <w:rPr>
          <w:b/>
          <w:spacing w:val="-2"/>
          <w:sz w:val="24"/>
        </w:rPr>
        <w:t xml:space="preserve"> </w:t>
      </w:r>
      <w:r>
        <w:rPr>
          <w:b/>
          <w:sz w:val="24"/>
        </w:rPr>
        <w:t>РАБОЧЕЙ</w:t>
      </w:r>
      <w:r>
        <w:rPr>
          <w:b/>
          <w:spacing w:val="-3"/>
          <w:sz w:val="24"/>
        </w:rPr>
        <w:t xml:space="preserve"> </w:t>
      </w:r>
      <w:r>
        <w:rPr>
          <w:b/>
          <w:sz w:val="24"/>
        </w:rPr>
        <w:t>ПРОГРАММЫ</w:t>
      </w:r>
      <w:r>
        <w:rPr>
          <w:b/>
          <w:spacing w:val="-1"/>
          <w:sz w:val="24"/>
        </w:rPr>
        <w:t xml:space="preserve"> </w:t>
      </w:r>
      <w:r>
        <w:rPr>
          <w:b/>
          <w:spacing w:val="-2"/>
          <w:sz w:val="24"/>
        </w:rPr>
        <w:t>УЧЕБНОЙ</w:t>
      </w:r>
    </w:p>
    <w:p w:rsidR="00335362" w:rsidRDefault="00DB789F">
      <w:pPr>
        <w:spacing w:before="41"/>
        <w:ind w:left="4884"/>
        <w:rPr>
          <w:b/>
          <w:sz w:val="24"/>
        </w:rPr>
      </w:pPr>
      <w:r>
        <w:rPr>
          <w:b/>
          <w:spacing w:val="-2"/>
          <w:sz w:val="24"/>
        </w:rPr>
        <w:t>ДИСЦИПЛИНЫ</w:t>
      </w:r>
    </w:p>
    <w:p w:rsidR="00335362" w:rsidRDefault="00DB789F">
      <w:pPr>
        <w:pStyle w:val="3"/>
        <w:spacing w:before="41"/>
        <w:ind w:left="4634"/>
      </w:pPr>
      <w:r>
        <w:t>СГ.01</w:t>
      </w:r>
      <w:r>
        <w:rPr>
          <w:spacing w:val="-3"/>
        </w:rPr>
        <w:t xml:space="preserve"> </w:t>
      </w:r>
      <w:r>
        <w:t>История</w:t>
      </w:r>
      <w:r>
        <w:rPr>
          <w:spacing w:val="-3"/>
        </w:rPr>
        <w:t xml:space="preserve"> </w:t>
      </w:r>
      <w:r>
        <w:rPr>
          <w:spacing w:val="-2"/>
        </w:rPr>
        <w:t>России</w:t>
      </w:r>
    </w:p>
    <w:p w:rsidR="00335362" w:rsidRDefault="00DB789F" w:rsidP="0020640A">
      <w:pPr>
        <w:pStyle w:val="a5"/>
        <w:numPr>
          <w:ilvl w:val="1"/>
          <w:numId w:val="61"/>
        </w:numPr>
        <w:tabs>
          <w:tab w:val="left" w:pos="1559"/>
        </w:tabs>
        <w:spacing w:before="2"/>
        <w:ind w:left="1559" w:hanging="421"/>
        <w:rPr>
          <w:b/>
          <w:sz w:val="24"/>
        </w:rPr>
      </w:pPr>
      <w:r>
        <w:rPr>
          <w:b/>
          <w:sz w:val="24"/>
        </w:rPr>
        <w:t>Место</w:t>
      </w:r>
      <w:r>
        <w:rPr>
          <w:b/>
          <w:spacing w:val="-9"/>
          <w:sz w:val="24"/>
        </w:rPr>
        <w:t xml:space="preserve"> </w:t>
      </w:r>
      <w:r>
        <w:rPr>
          <w:b/>
          <w:sz w:val="24"/>
        </w:rPr>
        <w:t>дисциплины</w:t>
      </w:r>
      <w:r>
        <w:rPr>
          <w:b/>
          <w:spacing w:val="-4"/>
          <w:sz w:val="24"/>
        </w:rPr>
        <w:t xml:space="preserve"> </w:t>
      </w:r>
      <w:r>
        <w:rPr>
          <w:b/>
          <w:sz w:val="24"/>
        </w:rPr>
        <w:t>в</w:t>
      </w:r>
      <w:r>
        <w:rPr>
          <w:b/>
          <w:spacing w:val="-8"/>
          <w:sz w:val="24"/>
        </w:rPr>
        <w:t xml:space="preserve"> </w:t>
      </w:r>
      <w:r>
        <w:rPr>
          <w:b/>
          <w:sz w:val="24"/>
        </w:rPr>
        <w:t>структуре</w:t>
      </w:r>
      <w:r>
        <w:rPr>
          <w:b/>
          <w:spacing w:val="-5"/>
          <w:sz w:val="24"/>
        </w:rPr>
        <w:t xml:space="preserve"> </w:t>
      </w:r>
      <w:r>
        <w:rPr>
          <w:b/>
          <w:sz w:val="24"/>
        </w:rPr>
        <w:t>основной</w:t>
      </w:r>
      <w:r>
        <w:rPr>
          <w:b/>
          <w:spacing w:val="-3"/>
          <w:sz w:val="24"/>
        </w:rPr>
        <w:t xml:space="preserve"> </w:t>
      </w:r>
      <w:r>
        <w:rPr>
          <w:b/>
          <w:sz w:val="24"/>
        </w:rPr>
        <w:t>образовательной</w:t>
      </w:r>
      <w:r>
        <w:rPr>
          <w:b/>
          <w:spacing w:val="-7"/>
          <w:sz w:val="24"/>
        </w:rPr>
        <w:t xml:space="preserve"> </w:t>
      </w:r>
      <w:r>
        <w:rPr>
          <w:b/>
          <w:spacing w:val="-2"/>
          <w:sz w:val="24"/>
        </w:rPr>
        <w:t>программы:</w:t>
      </w:r>
    </w:p>
    <w:p w:rsidR="00335362" w:rsidRDefault="00DB789F">
      <w:pPr>
        <w:pStyle w:val="a3"/>
        <w:spacing w:before="37" w:line="242" w:lineRule="auto"/>
        <w:ind w:left="428" w:firstLine="710"/>
      </w:pPr>
      <w:r>
        <w:t>Учебная</w:t>
      </w:r>
      <w:r>
        <w:rPr>
          <w:spacing w:val="40"/>
        </w:rPr>
        <w:t xml:space="preserve"> </w:t>
      </w:r>
      <w:r>
        <w:t>дисциплина</w:t>
      </w:r>
      <w:r>
        <w:rPr>
          <w:spacing w:val="40"/>
        </w:rPr>
        <w:t xml:space="preserve"> </w:t>
      </w:r>
      <w:r>
        <w:t>СГ.01</w:t>
      </w:r>
      <w:r>
        <w:rPr>
          <w:spacing w:val="40"/>
        </w:rPr>
        <w:t xml:space="preserve"> </w:t>
      </w:r>
      <w:r>
        <w:t>История</w:t>
      </w:r>
      <w:r>
        <w:rPr>
          <w:spacing w:val="40"/>
        </w:rPr>
        <w:t xml:space="preserve"> </w:t>
      </w:r>
      <w:r>
        <w:t>России</w:t>
      </w:r>
      <w:r>
        <w:rPr>
          <w:spacing w:val="40"/>
        </w:rPr>
        <w:t xml:space="preserve"> </w:t>
      </w:r>
      <w:r>
        <w:t>является</w:t>
      </w:r>
      <w:r>
        <w:rPr>
          <w:spacing w:val="40"/>
        </w:rPr>
        <w:t xml:space="preserve"> </w:t>
      </w:r>
      <w:r>
        <w:t>обязательной</w:t>
      </w:r>
      <w:r>
        <w:rPr>
          <w:spacing w:val="40"/>
        </w:rPr>
        <w:t xml:space="preserve"> </w:t>
      </w:r>
      <w:r>
        <w:t>частью</w:t>
      </w:r>
      <w:r>
        <w:rPr>
          <w:spacing w:val="40"/>
        </w:rPr>
        <w:t xml:space="preserve"> </w:t>
      </w:r>
      <w:r>
        <w:t>социально- гуманитарного</w:t>
      </w:r>
      <w:r>
        <w:rPr>
          <w:spacing w:val="36"/>
        </w:rPr>
        <w:t xml:space="preserve"> </w:t>
      </w:r>
      <w:r>
        <w:t>цикла</w:t>
      </w:r>
      <w:r>
        <w:rPr>
          <w:spacing w:val="26"/>
        </w:rPr>
        <w:t xml:space="preserve"> </w:t>
      </w:r>
      <w:r>
        <w:t>образовательной</w:t>
      </w:r>
      <w:r>
        <w:rPr>
          <w:spacing w:val="32"/>
        </w:rPr>
        <w:t xml:space="preserve"> </w:t>
      </w:r>
      <w:r>
        <w:t>программы</w:t>
      </w:r>
      <w:r>
        <w:rPr>
          <w:spacing w:val="29"/>
        </w:rPr>
        <w:t xml:space="preserve"> </w:t>
      </w:r>
      <w:r>
        <w:t>в</w:t>
      </w:r>
      <w:r>
        <w:rPr>
          <w:spacing w:val="33"/>
        </w:rPr>
        <w:t xml:space="preserve"> </w:t>
      </w:r>
      <w:r>
        <w:t>соответствии</w:t>
      </w:r>
      <w:r>
        <w:rPr>
          <w:spacing w:val="32"/>
        </w:rPr>
        <w:t xml:space="preserve"> </w:t>
      </w:r>
      <w:r>
        <w:t>с</w:t>
      </w:r>
      <w:r>
        <w:rPr>
          <w:spacing w:val="30"/>
        </w:rPr>
        <w:t xml:space="preserve"> </w:t>
      </w:r>
      <w:r>
        <w:t>ФГОС</w:t>
      </w:r>
      <w:r>
        <w:rPr>
          <w:spacing w:val="31"/>
        </w:rPr>
        <w:t xml:space="preserve"> </w:t>
      </w:r>
      <w:r>
        <w:t>СПО</w:t>
      </w:r>
      <w:r>
        <w:rPr>
          <w:spacing w:val="30"/>
        </w:rPr>
        <w:t xml:space="preserve"> </w:t>
      </w:r>
      <w:r>
        <w:t>по</w:t>
      </w:r>
      <w:r>
        <w:rPr>
          <w:spacing w:val="48"/>
        </w:rPr>
        <w:t xml:space="preserve"> </w:t>
      </w:r>
      <w:r>
        <w:rPr>
          <w:spacing w:val="-2"/>
        </w:rPr>
        <w:t>профессии</w:t>
      </w:r>
    </w:p>
    <w:p w:rsidR="00335362" w:rsidRDefault="00DB789F">
      <w:pPr>
        <w:pStyle w:val="a3"/>
        <w:spacing w:line="271" w:lineRule="exact"/>
        <w:ind w:left="428"/>
      </w:pPr>
      <w:r>
        <w:t>15.01.05</w:t>
      </w:r>
      <w:r>
        <w:rPr>
          <w:spacing w:val="-9"/>
        </w:rPr>
        <w:t xml:space="preserve"> </w:t>
      </w:r>
      <w:r>
        <w:t>Сварщик</w:t>
      </w:r>
      <w:r>
        <w:rPr>
          <w:spacing w:val="-7"/>
        </w:rPr>
        <w:t xml:space="preserve"> </w:t>
      </w:r>
      <w:r>
        <w:t>(ручной</w:t>
      </w:r>
      <w:r>
        <w:rPr>
          <w:spacing w:val="-1"/>
        </w:rPr>
        <w:t xml:space="preserve"> </w:t>
      </w:r>
      <w:r>
        <w:t>и</w:t>
      </w:r>
      <w:r>
        <w:rPr>
          <w:spacing w:val="-1"/>
        </w:rPr>
        <w:t xml:space="preserve"> </w:t>
      </w:r>
      <w:r>
        <w:t>частично</w:t>
      </w:r>
      <w:r>
        <w:rPr>
          <w:spacing w:val="-2"/>
        </w:rPr>
        <w:t xml:space="preserve"> </w:t>
      </w:r>
      <w:r>
        <w:t>механизированной</w:t>
      </w:r>
      <w:r>
        <w:rPr>
          <w:spacing w:val="-5"/>
        </w:rPr>
        <w:t xml:space="preserve"> </w:t>
      </w:r>
      <w:r>
        <w:t>сварки</w:t>
      </w:r>
      <w:r>
        <w:rPr>
          <w:spacing w:val="-5"/>
        </w:rPr>
        <w:t xml:space="preserve"> </w:t>
      </w:r>
      <w:r>
        <w:rPr>
          <w:spacing w:val="-2"/>
        </w:rPr>
        <w:t>(наплавки).</w:t>
      </w:r>
    </w:p>
    <w:p w:rsidR="00335362" w:rsidRDefault="00DB789F">
      <w:pPr>
        <w:pStyle w:val="a3"/>
        <w:spacing w:before="5" w:line="237" w:lineRule="auto"/>
        <w:ind w:left="428" w:right="565" w:firstLine="710"/>
      </w:pPr>
      <w:r>
        <w:t>Особое значение дисциплина имеет при формировании и развитии ОК 01, ОК 02, ОК 03, ОК 04, ОК 05, ОК 06, ОК 07, ОК 08, ОК 09</w:t>
      </w:r>
    </w:p>
    <w:p w:rsidR="00335362" w:rsidRDefault="00335362">
      <w:pPr>
        <w:pStyle w:val="a3"/>
        <w:spacing w:before="49"/>
      </w:pPr>
    </w:p>
    <w:p w:rsidR="00335362" w:rsidRDefault="00DB789F" w:rsidP="0020640A">
      <w:pPr>
        <w:pStyle w:val="3"/>
        <w:numPr>
          <w:ilvl w:val="1"/>
          <w:numId w:val="61"/>
        </w:numPr>
        <w:tabs>
          <w:tab w:val="left" w:pos="1559"/>
        </w:tabs>
        <w:ind w:left="1559" w:hanging="421"/>
      </w:pPr>
      <w:r>
        <w:t>Цель</w:t>
      </w:r>
      <w:r>
        <w:rPr>
          <w:spacing w:val="-4"/>
        </w:rPr>
        <w:t xml:space="preserve"> </w:t>
      </w:r>
      <w:r>
        <w:t>и</w:t>
      </w:r>
      <w:r>
        <w:rPr>
          <w:spacing w:val="-2"/>
        </w:rPr>
        <w:t xml:space="preserve"> </w:t>
      </w:r>
      <w:r>
        <w:t>планируемые</w:t>
      </w:r>
      <w:r>
        <w:rPr>
          <w:spacing w:val="-3"/>
        </w:rPr>
        <w:t xml:space="preserve"> </w:t>
      </w:r>
      <w:r>
        <w:t>результаты</w:t>
      </w:r>
      <w:r>
        <w:rPr>
          <w:spacing w:val="-7"/>
        </w:rPr>
        <w:t xml:space="preserve"> </w:t>
      </w:r>
      <w:r>
        <w:t>освоения</w:t>
      </w:r>
      <w:r>
        <w:rPr>
          <w:spacing w:val="-2"/>
        </w:rPr>
        <w:t xml:space="preserve"> дисциплины:</w:t>
      </w:r>
    </w:p>
    <w:p w:rsidR="00335362" w:rsidRDefault="00DB789F">
      <w:pPr>
        <w:pStyle w:val="a3"/>
        <w:tabs>
          <w:tab w:val="left" w:pos="1522"/>
          <w:tab w:val="left" w:pos="2462"/>
          <w:tab w:val="left" w:pos="3853"/>
          <w:tab w:val="left" w:pos="4922"/>
          <w:tab w:val="left" w:pos="6418"/>
          <w:tab w:val="left" w:pos="8221"/>
          <w:tab w:val="left" w:pos="9742"/>
        </w:tabs>
        <w:spacing w:before="38" w:after="12" w:line="237" w:lineRule="auto"/>
        <w:ind w:left="428" w:right="572" w:firstLine="710"/>
      </w:pPr>
      <w:r>
        <w:rPr>
          <w:spacing w:val="-10"/>
        </w:rPr>
        <w:t>В</w:t>
      </w:r>
      <w:r>
        <w:tab/>
      </w:r>
      <w:r>
        <w:rPr>
          <w:spacing w:val="-2"/>
        </w:rPr>
        <w:t>рамках</w:t>
      </w:r>
      <w:r>
        <w:tab/>
      </w:r>
      <w:r>
        <w:rPr>
          <w:spacing w:val="-2"/>
        </w:rPr>
        <w:t>программы</w:t>
      </w:r>
      <w:r>
        <w:tab/>
      </w:r>
      <w:r>
        <w:rPr>
          <w:spacing w:val="-2"/>
        </w:rPr>
        <w:t>учебной</w:t>
      </w:r>
      <w:r>
        <w:tab/>
      </w:r>
      <w:r>
        <w:rPr>
          <w:spacing w:val="-2"/>
        </w:rPr>
        <w:t>дисциплины</w:t>
      </w:r>
      <w:r>
        <w:tab/>
      </w:r>
      <w:r>
        <w:rPr>
          <w:spacing w:val="-2"/>
        </w:rPr>
        <w:t>обучающимися</w:t>
      </w:r>
      <w:r>
        <w:tab/>
      </w:r>
      <w:r>
        <w:rPr>
          <w:spacing w:val="-2"/>
        </w:rPr>
        <w:t>осваиваются</w:t>
      </w:r>
      <w:r>
        <w:tab/>
      </w:r>
      <w:r>
        <w:rPr>
          <w:spacing w:val="-2"/>
        </w:rPr>
        <w:t xml:space="preserve">умения </w:t>
      </w:r>
      <w:r>
        <w:t>и знания</w:t>
      </w:r>
    </w:p>
    <w:tbl>
      <w:tblPr>
        <w:tblStyle w:val="TableNormal"/>
        <w:tblW w:w="0" w:type="auto"/>
        <w:tblInd w:w="4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9"/>
        <w:gridCol w:w="3764"/>
        <w:gridCol w:w="3898"/>
      </w:tblGrid>
      <w:tr w:rsidR="00335362">
        <w:trPr>
          <w:trHeight w:val="647"/>
        </w:trPr>
        <w:tc>
          <w:tcPr>
            <w:tcW w:w="1589" w:type="dxa"/>
          </w:tcPr>
          <w:p w:rsidR="00335362" w:rsidRDefault="00DB789F">
            <w:pPr>
              <w:pStyle w:val="TableParagraph"/>
              <w:spacing w:line="237" w:lineRule="auto"/>
              <w:ind w:left="398" w:right="384" w:firstLine="192"/>
              <w:rPr>
                <w:sz w:val="24"/>
              </w:rPr>
            </w:pPr>
            <w:r>
              <w:rPr>
                <w:spacing w:val="-4"/>
                <w:sz w:val="24"/>
              </w:rPr>
              <w:t xml:space="preserve">Код </w:t>
            </w:r>
            <w:r>
              <w:rPr>
                <w:sz w:val="24"/>
              </w:rPr>
              <w:t>ПК,</w:t>
            </w:r>
            <w:r>
              <w:rPr>
                <w:spacing w:val="-15"/>
                <w:sz w:val="24"/>
              </w:rPr>
              <w:t xml:space="preserve"> </w:t>
            </w:r>
            <w:r>
              <w:rPr>
                <w:sz w:val="24"/>
              </w:rPr>
              <w:t>ОК</w:t>
            </w:r>
          </w:p>
        </w:tc>
        <w:tc>
          <w:tcPr>
            <w:tcW w:w="3764" w:type="dxa"/>
          </w:tcPr>
          <w:p w:rsidR="00335362" w:rsidRDefault="00DB789F">
            <w:pPr>
              <w:pStyle w:val="TableParagraph"/>
              <w:spacing w:line="268" w:lineRule="exact"/>
              <w:ind w:left="9" w:right="9"/>
              <w:jc w:val="center"/>
              <w:rPr>
                <w:sz w:val="24"/>
              </w:rPr>
            </w:pPr>
            <w:r>
              <w:rPr>
                <w:spacing w:val="-2"/>
                <w:sz w:val="24"/>
              </w:rPr>
              <w:t>Умения</w:t>
            </w:r>
          </w:p>
        </w:tc>
        <w:tc>
          <w:tcPr>
            <w:tcW w:w="3898" w:type="dxa"/>
          </w:tcPr>
          <w:p w:rsidR="00335362" w:rsidRDefault="00DB789F">
            <w:pPr>
              <w:pStyle w:val="TableParagraph"/>
              <w:spacing w:line="268" w:lineRule="exact"/>
              <w:ind w:left="15"/>
              <w:jc w:val="center"/>
              <w:rPr>
                <w:sz w:val="24"/>
              </w:rPr>
            </w:pPr>
            <w:r>
              <w:rPr>
                <w:spacing w:val="-2"/>
                <w:sz w:val="24"/>
              </w:rPr>
              <w:t>Знания</w:t>
            </w:r>
          </w:p>
        </w:tc>
      </w:tr>
      <w:tr w:rsidR="00335362">
        <w:trPr>
          <w:trHeight w:val="5247"/>
        </w:trPr>
        <w:tc>
          <w:tcPr>
            <w:tcW w:w="1589" w:type="dxa"/>
          </w:tcPr>
          <w:p w:rsidR="00335362" w:rsidRDefault="00DB789F">
            <w:pPr>
              <w:pStyle w:val="TableParagraph"/>
              <w:spacing w:line="249" w:lineRule="exact"/>
              <w:ind w:left="355"/>
              <w:rPr>
                <w:i/>
              </w:rPr>
            </w:pPr>
            <w:r>
              <w:rPr>
                <w:i/>
              </w:rPr>
              <w:t>ОК 01-</w:t>
            </w:r>
            <w:r>
              <w:rPr>
                <w:i/>
                <w:spacing w:val="-5"/>
              </w:rPr>
              <w:t>09</w:t>
            </w:r>
          </w:p>
        </w:tc>
        <w:tc>
          <w:tcPr>
            <w:tcW w:w="3764" w:type="dxa"/>
          </w:tcPr>
          <w:p w:rsidR="00335362" w:rsidRDefault="00DB789F">
            <w:pPr>
              <w:pStyle w:val="TableParagraph"/>
              <w:ind w:left="105" w:right="167"/>
              <w:rPr>
                <w:sz w:val="24"/>
              </w:rPr>
            </w:pPr>
            <w:r>
              <w:rPr>
                <w:sz w:val="24"/>
              </w:rPr>
              <w:t>самостоятельно</w:t>
            </w:r>
            <w:r>
              <w:rPr>
                <w:spacing w:val="-15"/>
                <w:sz w:val="24"/>
              </w:rPr>
              <w:t xml:space="preserve"> </w:t>
            </w:r>
            <w:r>
              <w:rPr>
                <w:sz w:val="24"/>
              </w:rPr>
              <w:t>ориентироваться в современной экономической, политической, культурной ситуации в Российской Федерации и мире;</w:t>
            </w:r>
          </w:p>
          <w:p w:rsidR="00335362" w:rsidRDefault="00DB789F">
            <w:pPr>
              <w:pStyle w:val="TableParagraph"/>
              <w:ind w:left="105" w:right="167"/>
              <w:rPr>
                <w:sz w:val="24"/>
              </w:rPr>
            </w:pPr>
            <w:r>
              <w:rPr>
                <w:sz w:val="24"/>
              </w:rPr>
              <w:t>выявлять взаимосвязь отечественных, региональных, мировых социально- экономических,</w:t>
            </w:r>
            <w:r>
              <w:rPr>
                <w:spacing w:val="-15"/>
                <w:sz w:val="24"/>
              </w:rPr>
              <w:t xml:space="preserve"> </w:t>
            </w:r>
            <w:r>
              <w:rPr>
                <w:sz w:val="24"/>
              </w:rPr>
              <w:t>политических</w:t>
            </w:r>
            <w:r>
              <w:rPr>
                <w:spacing w:val="-15"/>
                <w:sz w:val="24"/>
              </w:rPr>
              <w:t xml:space="preserve"> </w:t>
            </w:r>
            <w:r>
              <w:rPr>
                <w:sz w:val="24"/>
              </w:rPr>
              <w:t>и культурных проблем;</w:t>
            </w:r>
          </w:p>
          <w:p w:rsidR="00335362" w:rsidRDefault="00DB789F">
            <w:pPr>
              <w:pStyle w:val="TableParagraph"/>
              <w:ind w:left="105" w:right="167"/>
              <w:rPr>
                <w:sz w:val="24"/>
              </w:rPr>
            </w:pPr>
            <w:r>
              <w:rPr>
                <w:sz w:val="24"/>
              </w:rPr>
              <w:t>вести диалог,</w:t>
            </w:r>
            <w:r>
              <w:rPr>
                <w:spacing w:val="-4"/>
                <w:sz w:val="24"/>
              </w:rPr>
              <w:t xml:space="preserve"> </w:t>
            </w:r>
            <w:r>
              <w:rPr>
                <w:sz w:val="24"/>
              </w:rPr>
              <w:t>обосновывать</w:t>
            </w:r>
            <w:r>
              <w:rPr>
                <w:spacing w:val="-4"/>
                <w:sz w:val="24"/>
              </w:rPr>
              <w:t xml:space="preserve"> </w:t>
            </w:r>
            <w:r>
              <w:rPr>
                <w:sz w:val="24"/>
              </w:rPr>
              <w:t>свою точку зрения в дискуссии по исторической тематике. применять</w:t>
            </w:r>
            <w:r>
              <w:rPr>
                <w:spacing w:val="-14"/>
                <w:sz w:val="24"/>
              </w:rPr>
              <w:t xml:space="preserve"> </w:t>
            </w:r>
            <w:r>
              <w:rPr>
                <w:sz w:val="24"/>
              </w:rPr>
              <w:t>исторические</w:t>
            </w:r>
            <w:r>
              <w:rPr>
                <w:spacing w:val="-12"/>
                <w:sz w:val="24"/>
              </w:rPr>
              <w:t xml:space="preserve"> </w:t>
            </w:r>
            <w:r>
              <w:rPr>
                <w:sz w:val="24"/>
              </w:rPr>
              <w:t>знания</w:t>
            </w:r>
            <w:r>
              <w:rPr>
                <w:spacing w:val="-15"/>
                <w:sz w:val="24"/>
              </w:rPr>
              <w:t xml:space="preserve"> </w:t>
            </w:r>
            <w:r>
              <w:rPr>
                <w:sz w:val="24"/>
              </w:rPr>
              <w:t>в профессиональной и общественной деятельности, поликультурном общении;</w:t>
            </w:r>
          </w:p>
          <w:p w:rsidR="00335362" w:rsidRDefault="00DB789F">
            <w:pPr>
              <w:pStyle w:val="TableParagraph"/>
              <w:spacing w:line="274" w:lineRule="exact"/>
              <w:ind w:left="105" w:right="167"/>
              <w:rPr>
                <w:sz w:val="24"/>
              </w:rPr>
            </w:pPr>
            <w:r>
              <w:rPr>
                <w:sz w:val="24"/>
              </w:rPr>
              <w:t>отстаивать активную гражданскую</w:t>
            </w:r>
            <w:r>
              <w:rPr>
                <w:spacing w:val="-15"/>
                <w:sz w:val="24"/>
              </w:rPr>
              <w:t xml:space="preserve"> </w:t>
            </w:r>
            <w:r>
              <w:rPr>
                <w:sz w:val="24"/>
              </w:rPr>
              <w:t>позицию</w:t>
            </w:r>
          </w:p>
        </w:tc>
        <w:tc>
          <w:tcPr>
            <w:tcW w:w="3898" w:type="dxa"/>
          </w:tcPr>
          <w:p w:rsidR="00335362" w:rsidRDefault="00DB789F">
            <w:pPr>
              <w:pStyle w:val="TableParagraph"/>
              <w:ind w:left="111" w:right="111"/>
              <w:rPr>
                <w:sz w:val="24"/>
              </w:rPr>
            </w:pPr>
            <w:r>
              <w:rPr>
                <w:sz w:val="24"/>
              </w:rPr>
              <w:t>истории России, её значение в общем историческом процессе; современной исторической науки, её специфики, методах исторического</w:t>
            </w:r>
            <w:r>
              <w:rPr>
                <w:spacing w:val="-9"/>
                <w:sz w:val="24"/>
              </w:rPr>
              <w:t xml:space="preserve"> </w:t>
            </w:r>
            <w:r>
              <w:rPr>
                <w:sz w:val="24"/>
              </w:rPr>
              <w:t>познания</w:t>
            </w:r>
            <w:r>
              <w:rPr>
                <w:spacing w:val="-9"/>
                <w:sz w:val="24"/>
              </w:rPr>
              <w:t xml:space="preserve"> </w:t>
            </w:r>
            <w:r>
              <w:rPr>
                <w:sz w:val="24"/>
              </w:rPr>
              <w:t>и</w:t>
            </w:r>
            <w:r>
              <w:rPr>
                <w:spacing w:val="-12"/>
                <w:sz w:val="24"/>
              </w:rPr>
              <w:t xml:space="preserve"> </w:t>
            </w:r>
            <w:r>
              <w:rPr>
                <w:sz w:val="24"/>
              </w:rPr>
              <w:t>его</w:t>
            </w:r>
            <w:r>
              <w:rPr>
                <w:spacing w:val="-9"/>
                <w:sz w:val="24"/>
              </w:rPr>
              <w:t xml:space="preserve"> </w:t>
            </w:r>
            <w:r>
              <w:rPr>
                <w:sz w:val="24"/>
              </w:rPr>
              <w:t xml:space="preserve">роли в решении задач прогрессивного развития Российской Федерации; основных направлений развития России в разные исторические </w:t>
            </w:r>
            <w:r>
              <w:rPr>
                <w:spacing w:val="-2"/>
                <w:sz w:val="24"/>
              </w:rPr>
              <w:t>эпохи;</w:t>
            </w:r>
          </w:p>
          <w:p w:rsidR="00335362" w:rsidRDefault="00DB789F">
            <w:pPr>
              <w:pStyle w:val="TableParagraph"/>
              <w:ind w:left="111" w:right="111"/>
              <w:rPr>
                <w:sz w:val="24"/>
              </w:rPr>
            </w:pPr>
            <w:r>
              <w:rPr>
                <w:sz w:val="24"/>
              </w:rPr>
              <w:t>содержания и назначения важнейших</w:t>
            </w:r>
            <w:r>
              <w:rPr>
                <w:spacing w:val="-15"/>
                <w:sz w:val="24"/>
              </w:rPr>
              <w:t xml:space="preserve"> </w:t>
            </w:r>
            <w:r>
              <w:rPr>
                <w:sz w:val="24"/>
              </w:rPr>
              <w:t xml:space="preserve">нормативно-правовых актов мирового и регионального </w:t>
            </w:r>
            <w:r>
              <w:rPr>
                <w:spacing w:val="-2"/>
                <w:sz w:val="24"/>
              </w:rPr>
              <w:t>значения</w:t>
            </w:r>
          </w:p>
        </w:tc>
      </w:tr>
    </w:tbl>
    <w:p w:rsidR="00335362" w:rsidRDefault="00335362">
      <w:pPr>
        <w:pStyle w:val="a3"/>
        <w:spacing w:before="206"/>
      </w:pPr>
    </w:p>
    <w:p w:rsidR="00335362" w:rsidRDefault="00DB789F">
      <w:pPr>
        <w:pStyle w:val="a3"/>
        <w:spacing w:line="242" w:lineRule="auto"/>
        <w:ind w:left="428" w:right="573" w:firstLine="484"/>
        <w:jc w:val="both"/>
      </w:pPr>
      <w:r>
        <w:t>Рабочая</w:t>
      </w:r>
      <w:r>
        <w:rPr>
          <w:spacing w:val="-2"/>
        </w:rPr>
        <w:t xml:space="preserve"> </w:t>
      </w:r>
      <w:r>
        <w:t>программа</w:t>
      </w:r>
      <w:r>
        <w:rPr>
          <w:spacing w:val="-2"/>
        </w:rPr>
        <w:t xml:space="preserve"> </w:t>
      </w:r>
      <w:r>
        <w:t>учебной</w:t>
      </w:r>
      <w:r>
        <w:rPr>
          <w:spacing w:val="-1"/>
        </w:rPr>
        <w:t xml:space="preserve"> </w:t>
      </w:r>
      <w:r>
        <w:t>дисциплины</w:t>
      </w:r>
      <w:r>
        <w:rPr>
          <w:spacing w:val="-8"/>
        </w:rPr>
        <w:t xml:space="preserve"> </w:t>
      </w:r>
      <w:r>
        <w:t>используется</w:t>
      </w:r>
      <w:r>
        <w:rPr>
          <w:spacing w:val="-2"/>
        </w:rPr>
        <w:t xml:space="preserve"> </w:t>
      </w:r>
      <w:r>
        <w:t>в</w:t>
      </w:r>
      <w:r>
        <w:rPr>
          <w:spacing w:val="-4"/>
        </w:rPr>
        <w:t xml:space="preserve"> </w:t>
      </w:r>
      <w:r>
        <w:t>условиях</w:t>
      </w:r>
      <w:r>
        <w:rPr>
          <w:spacing w:val="-6"/>
        </w:rPr>
        <w:t xml:space="preserve"> </w:t>
      </w:r>
      <w:r>
        <w:t>дистанционного</w:t>
      </w:r>
      <w:r>
        <w:rPr>
          <w:spacing w:val="-6"/>
        </w:rPr>
        <w:t xml:space="preserve"> </w:t>
      </w:r>
      <w:r>
        <w:t>обучения и с применением электронных образовательных технологий.</w:t>
      </w:r>
    </w:p>
    <w:p w:rsidR="00335362" w:rsidRDefault="00DB789F">
      <w:pPr>
        <w:pStyle w:val="a3"/>
        <w:ind w:left="428" w:right="566" w:firstLine="604"/>
        <w:jc w:val="both"/>
      </w:pPr>
      <w: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335362" w:rsidRDefault="00DB789F">
      <w:pPr>
        <w:pStyle w:val="a3"/>
        <w:ind w:left="428" w:right="564" w:firstLine="484"/>
        <w:jc w:val="both"/>
      </w:pPr>
      <w:r>
        <w:t>Курс</w:t>
      </w:r>
      <w:r>
        <w:rPr>
          <w:spacing w:val="-4"/>
        </w:rPr>
        <w:t xml:space="preserve"> </w:t>
      </w:r>
      <w:r>
        <w:t>обеспечен</w:t>
      </w:r>
      <w:r>
        <w:rPr>
          <w:spacing w:val="-2"/>
        </w:rPr>
        <w:t xml:space="preserve"> </w:t>
      </w:r>
      <w:r>
        <w:t>методическими</w:t>
      </w:r>
      <w:r>
        <w:rPr>
          <w:spacing w:val="-7"/>
        </w:rPr>
        <w:t xml:space="preserve"> </w:t>
      </w:r>
      <w:r>
        <w:t>пособиями</w:t>
      </w:r>
      <w:r>
        <w:rPr>
          <w:spacing w:val="-2"/>
        </w:rPr>
        <w:t xml:space="preserve"> </w:t>
      </w:r>
      <w:r>
        <w:t>и</w:t>
      </w:r>
      <w:r>
        <w:rPr>
          <w:spacing w:val="-7"/>
        </w:rPr>
        <w:t xml:space="preserve"> </w:t>
      </w:r>
      <w:r>
        <w:t>указаниями</w:t>
      </w:r>
      <w:r>
        <w:rPr>
          <w:spacing w:val="-2"/>
        </w:rPr>
        <w:t xml:space="preserve"> </w:t>
      </w:r>
      <w:r>
        <w:t>к</w:t>
      </w:r>
      <w:r>
        <w:rPr>
          <w:spacing w:val="-9"/>
        </w:rPr>
        <w:t xml:space="preserve"> </w:t>
      </w:r>
      <w:r>
        <w:t>выполнению</w:t>
      </w:r>
      <w:r>
        <w:rPr>
          <w:spacing w:val="-9"/>
        </w:rPr>
        <w:t xml:space="preserve"> </w:t>
      </w:r>
      <w:r>
        <w:t>практических</w:t>
      </w:r>
      <w:r>
        <w:rPr>
          <w:spacing w:val="-8"/>
        </w:rPr>
        <w:t xml:space="preserve"> </w:t>
      </w:r>
      <w:r>
        <w:t>работ, в том числе</w:t>
      </w:r>
      <w:r>
        <w:rPr>
          <w:spacing w:val="-1"/>
        </w:rPr>
        <w:t xml:space="preserve"> </w:t>
      </w:r>
      <w:r>
        <w:t>в условиях</w:t>
      </w:r>
      <w:r>
        <w:rPr>
          <w:spacing w:val="80"/>
        </w:rPr>
        <w:t xml:space="preserve"> </w:t>
      </w:r>
      <w:r>
        <w:t>применения электронного обучения и дистанционных</w:t>
      </w:r>
      <w:r>
        <w:rPr>
          <w:spacing w:val="-5"/>
        </w:rPr>
        <w:t xml:space="preserve"> </w:t>
      </w:r>
      <w:r>
        <w:t xml:space="preserve">образовательных </w:t>
      </w:r>
      <w:r>
        <w:rPr>
          <w:spacing w:val="-2"/>
        </w:rPr>
        <w:t>технологий.</w:t>
      </w:r>
    </w:p>
    <w:p w:rsidR="00335362" w:rsidRDefault="00335362">
      <w:pPr>
        <w:pStyle w:val="a3"/>
        <w:jc w:val="both"/>
        <w:sectPr w:rsidR="00335362">
          <w:pgSz w:w="11910" w:h="16840"/>
          <w:pgMar w:top="1040" w:right="283" w:bottom="1080" w:left="566" w:header="0" w:footer="897" w:gutter="0"/>
          <w:cols w:space="720"/>
        </w:sectPr>
      </w:pPr>
    </w:p>
    <w:p w:rsidR="00335362" w:rsidRDefault="00DB789F" w:rsidP="0020640A">
      <w:pPr>
        <w:pStyle w:val="a5"/>
        <w:numPr>
          <w:ilvl w:val="0"/>
          <w:numId w:val="61"/>
        </w:numPr>
        <w:tabs>
          <w:tab w:val="left" w:pos="2184"/>
        </w:tabs>
        <w:spacing w:before="71"/>
        <w:ind w:left="2184" w:hanging="244"/>
        <w:jc w:val="left"/>
        <w:rPr>
          <w:b/>
          <w:sz w:val="24"/>
        </w:rPr>
      </w:pPr>
      <w:r>
        <w:rPr>
          <w:b/>
          <w:sz w:val="24"/>
        </w:rPr>
        <w:lastRenderedPageBreak/>
        <w:t>СТРУКТУРА</w:t>
      </w:r>
      <w:r>
        <w:rPr>
          <w:b/>
          <w:spacing w:val="-5"/>
          <w:sz w:val="24"/>
        </w:rPr>
        <w:t xml:space="preserve"> </w:t>
      </w:r>
      <w:r>
        <w:rPr>
          <w:b/>
          <w:sz w:val="24"/>
        </w:rPr>
        <w:t>И</w:t>
      </w:r>
      <w:r>
        <w:rPr>
          <w:b/>
          <w:spacing w:val="-4"/>
          <w:sz w:val="24"/>
        </w:rPr>
        <w:t xml:space="preserve"> </w:t>
      </w:r>
      <w:r>
        <w:rPr>
          <w:b/>
          <w:sz w:val="24"/>
        </w:rPr>
        <w:t>СОДЕРЖАНИЕ</w:t>
      </w:r>
      <w:r>
        <w:rPr>
          <w:b/>
          <w:spacing w:val="-5"/>
          <w:sz w:val="24"/>
        </w:rPr>
        <w:t xml:space="preserve"> </w:t>
      </w:r>
      <w:r>
        <w:rPr>
          <w:b/>
          <w:sz w:val="24"/>
        </w:rPr>
        <w:t>УЧЕБНОЙ</w:t>
      </w:r>
      <w:r>
        <w:rPr>
          <w:b/>
          <w:spacing w:val="-3"/>
          <w:sz w:val="24"/>
        </w:rPr>
        <w:t xml:space="preserve"> </w:t>
      </w:r>
      <w:r>
        <w:rPr>
          <w:b/>
          <w:spacing w:val="-2"/>
          <w:sz w:val="24"/>
        </w:rPr>
        <w:t>ДИСЦИПЛИНЫ</w:t>
      </w:r>
    </w:p>
    <w:p w:rsidR="00335362" w:rsidRDefault="00DB789F" w:rsidP="0020640A">
      <w:pPr>
        <w:pStyle w:val="3"/>
        <w:numPr>
          <w:ilvl w:val="1"/>
          <w:numId w:val="61"/>
        </w:numPr>
        <w:tabs>
          <w:tab w:val="left" w:pos="1559"/>
        </w:tabs>
        <w:spacing w:before="243"/>
        <w:ind w:left="1559" w:hanging="421"/>
      </w:pPr>
      <w:r>
        <w:t>Объем</w:t>
      </w:r>
      <w:r>
        <w:rPr>
          <w:spacing w:val="-6"/>
        </w:rPr>
        <w:t xml:space="preserve"> </w:t>
      </w:r>
      <w:r>
        <w:t>учебной</w:t>
      </w:r>
      <w:r>
        <w:rPr>
          <w:spacing w:val="-2"/>
        </w:rPr>
        <w:t xml:space="preserve"> </w:t>
      </w:r>
      <w:r>
        <w:t>дисциплины</w:t>
      </w:r>
      <w:r>
        <w:rPr>
          <w:spacing w:val="-7"/>
        </w:rPr>
        <w:t xml:space="preserve"> </w:t>
      </w:r>
      <w:r>
        <w:t>и</w:t>
      </w:r>
      <w:r>
        <w:rPr>
          <w:spacing w:val="-2"/>
        </w:rPr>
        <w:t xml:space="preserve"> </w:t>
      </w:r>
      <w:r>
        <w:t>виды</w:t>
      </w:r>
      <w:r>
        <w:rPr>
          <w:spacing w:val="-3"/>
        </w:rPr>
        <w:t xml:space="preserve"> </w:t>
      </w:r>
      <w:r>
        <w:t>учебной</w:t>
      </w:r>
      <w:r>
        <w:rPr>
          <w:spacing w:val="-2"/>
        </w:rPr>
        <w:t xml:space="preserve"> работы</w:t>
      </w:r>
    </w:p>
    <w:p w:rsidR="00335362" w:rsidRDefault="00335362">
      <w:pPr>
        <w:pStyle w:val="a3"/>
        <w:spacing w:before="10" w:after="1"/>
        <w:rPr>
          <w:b/>
          <w:sz w:val="20"/>
        </w:rPr>
      </w:pPr>
    </w:p>
    <w:tbl>
      <w:tblPr>
        <w:tblStyle w:val="TableNormal"/>
        <w:tblW w:w="0" w:type="auto"/>
        <w:tblInd w:w="4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37"/>
        <w:gridCol w:w="1843"/>
      </w:tblGrid>
      <w:tr w:rsidR="00335362">
        <w:trPr>
          <w:trHeight w:val="460"/>
        </w:trPr>
        <w:tc>
          <w:tcPr>
            <w:tcW w:w="7337" w:type="dxa"/>
          </w:tcPr>
          <w:p w:rsidR="00335362" w:rsidRDefault="00DB789F">
            <w:pPr>
              <w:pStyle w:val="TableParagraph"/>
              <w:spacing w:line="272" w:lineRule="exact"/>
              <w:ind w:left="606"/>
              <w:rPr>
                <w:b/>
                <w:sz w:val="24"/>
              </w:rPr>
            </w:pPr>
            <w:r>
              <w:rPr>
                <w:b/>
                <w:sz w:val="24"/>
              </w:rPr>
              <w:t>Вид учебной</w:t>
            </w:r>
            <w:r>
              <w:rPr>
                <w:b/>
                <w:spacing w:val="-2"/>
                <w:sz w:val="24"/>
              </w:rPr>
              <w:t xml:space="preserve"> работы</w:t>
            </w:r>
          </w:p>
        </w:tc>
        <w:tc>
          <w:tcPr>
            <w:tcW w:w="1843" w:type="dxa"/>
          </w:tcPr>
          <w:p w:rsidR="00335362" w:rsidRDefault="00DB789F">
            <w:pPr>
              <w:pStyle w:val="TableParagraph"/>
              <w:spacing w:line="272" w:lineRule="exact"/>
              <w:ind w:left="295"/>
              <w:rPr>
                <w:b/>
                <w:sz w:val="24"/>
              </w:rPr>
            </w:pPr>
            <w:r>
              <w:rPr>
                <w:b/>
                <w:sz w:val="24"/>
              </w:rPr>
              <w:t>Объем</w:t>
            </w:r>
            <w:r>
              <w:rPr>
                <w:b/>
                <w:spacing w:val="-3"/>
                <w:sz w:val="24"/>
              </w:rPr>
              <w:t xml:space="preserve"> </w:t>
            </w:r>
            <w:r>
              <w:rPr>
                <w:b/>
                <w:spacing w:val="-2"/>
                <w:sz w:val="24"/>
              </w:rPr>
              <w:t>часов</w:t>
            </w:r>
          </w:p>
        </w:tc>
      </w:tr>
      <w:tr w:rsidR="00335362">
        <w:trPr>
          <w:trHeight w:val="287"/>
        </w:trPr>
        <w:tc>
          <w:tcPr>
            <w:tcW w:w="7337" w:type="dxa"/>
          </w:tcPr>
          <w:p w:rsidR="00335362" w:rsidRDefault="00DB789F">
            <w:pPr>
              <w:pStyle w:val="TableParagraph"/>
              <w:spacing w:line="267" w:lineRule="exact"/>
              <w:ind w:left="606"/>
              <w:rPr>
                <w:b/>
                <w:sz w:val="24"/>
              </w:rPr>
            </w:pPr>
            <w:r>
              <w:rPr>
                <w:b/>
                <w:sz w:val="24"/>
              </w:rPr>
              <w:t>Учебная</w:t>
            </w:r>
            <w:r>
              <w:rPr>
                <w:b/>
                <w:spacing w:val="-1"/>
                <w:sz w:val="24"/>
              </w:rPr>
              <w:t xml:space="preserve"> </w:t>
            </w:r>
            <w:r>
              <w:rPr>
                <w:b/>
                <w:sz w:val="24"/>
              </w:rPr>
              <w:t>нагрузка</w:t>
            </w:r>
            <w:r>
              <w:rPr>
                <w:b/>
                <w:spacing w:val="-3"/>
                <w:sz w:val="24"/>
              </w:rPr>
              <w:t xml:space="preserve"> </w:t>
            </w:r>
            <w:r>
              <w:rPr>
                <w:b/>
                <w:spacing w:val="-2"/>
                <w:sz w:val="24"/>
              </w:rPr>
              <w:t>(всего)</w:t>
            </w:r>
          </w:p>
        </w:tc>
        <w:tc>
          <w:tcPr>
            <w:tcW w:w="1843" w:type="dxa"/>
          </w:tcPr>
          <w:p w:rsidR="00335362" w:rsidRDefault="00DB789F">
            <w:pPr>
              <w:pStyle w:val="TableParagraph"/>
              <w:spacing w:line="267" w:lineRule="exact"/>
              <w:ind w:left="1053"/>
              <w:rPr>
                <w:b/>
                <w:sz w:val="24"/>
              </w:rPr>
            </w:pPr>
            <w:r>
              <w:rPr>
                <w:b/>
                <w:spacing w:val="-5"/>
                <w:sz w:val="24"/>
              </w:rPr>
              <w:t>44</w:t>
            </w:r>
          </w:p>
        </w:tc>
      </w:tr>
      <w:tr w:rsidR="00335362">
        <w:trPr>
          <w:trHeight w:val="282"/>
        </w:trPr>
        <w:tc>
          <w:tcPr>
            <w:tcW w:w="7337" w:type="dxa"/>
          </w:tcPr>
          <w:p w:rsidR="00335362" w:rsidRDefault="00DB789F">
            <w:pPr>
              <w:pStyle w:val="TableParagraph"/>
              <w:spacing w:line="263" w:lineRule="exact"/>
              <w:ind w:left="606"/>
              <w:rPr>
                <w:b/>
                <w:sz w:val="24"/>
              </w:rPr>
            </w:pPr>
            <w:r>
              <w:rPr>
                <w:b/>
                <w:sz w:val="24"/>
              </w:rPr>
              <w:t>В</w:t>
            </w:r>
            <w:r>
              <w:rPr>
                <w:b/>
                <w:spacing w:val="-2"/>
                <w:sz w:val="24"/>
              </w:rPr>
              <w:t xml:space="preserve"> </w:t>
            </w:r>
            <w:r>
              <w:rPr>
                <w:b/>
                <w:sz w:val="24"/>
              </w:rPr>
              <w:t>т.ч.</w:t>
            </w:r>
            <w:r>
              <w:rPr>
                <w:b/>
                <w:spacing w:val="-2"/>
                <w:sz w:val="24"/>
              </w:rPr>
              <w:t xml:space="preserve"> </w:t>
            </w:r>
            <w:r>
              <w:rPr>
                <w:b/>
                <w:sz w:val="24"/>
              </w:rPr>
              <w:t>в</w:t>
            </w:r>
            <w:r>
              <w:rPr>
                <w:b/>
                <w:spacing w:val="-4"/>
                <w:sz w:val="24"/>
              </w:rPr>
              <w:t xml:space="preserve"> </w:t>
            </w:r>
            <w:r>
              <w:rPr>
                <w:b/>
                <w:sz w:val="24"/>
              </w:rPr>
              <w:t>форме</w:t>
            </w:r>
            <w:r>
              <w:rPr>
                <w:b/>
                <w:spacing w:val="-1"/>
                <w:sz w:val="24"/>
              </w:rPr>
              <w:t xml:space="preserve"> </w:t>
            </w:r>
            <w:r>
              <w:rPr>
                <w:b/>
                <w:sz w:val="24"/>
              </w:rPr>
              <w:t xml:space="preserve">практической </w:t>
            </w:r>
            <w:r>
              <w:rPr>
                <w:b/>
                <w:spacing w:val="-2"/>
                <w:sz w:val="24"/>
              </w:rPr>
              <w:t>подготовки</w:t>
            </w:r>
          </w:p>
        </w:tc>
        <w:tc>
          <w:tcPr>
            <w:tcW w:w="1843" w:type="dxa"/>
          </w:tcPr>
          <w:p w:rsidR="00335362" w:rsidRDefault="00DB789F">
            <w:pPr>
              <w:pStyle w:val="TableParagraph"/>
              <w:spacing w:line="263" w:lineRule="exact"/>
              <w:ind w:left="1053"/>
              <w:rPr>
                <w:b/>
                <w:sz w:val="24"/>
              </w:rPr>
            </w:pPr>
            <w:r>
              <w:rPr>
                <w:b/>
                <w:spacing w:val="-5"/>
                <w:sz w:val="24"/>
              </w:rPr>
              <w:t>12</w:t>
            </w:r>
          </w:p>
        </w:tc>
      </w:tr>
      <w:tr w:rsidR="00335362">
        <w:trPr>
          <w:trHeight w:val="287"/>
        </w:trPr>
        <w:tc>
          <w:tcPr>
            <w:tcW w:w="7337" w:type="dxa"/>
          </w:tcPr>
          <w:p w:rsidR="00335362" w:rsidRDefault="00DB789F">
            <w:pPr>
              <w:pStyle w:val="TableParagraph"/>
              <w:spacing w:line="267" w:lineRule="exact"/>
              <w:ind w:left="606"/>
              <w:rPr>
                <w:b/>
                <w:sz w:val="24"/>
              </w:rPr>
            </w:pPr>
            <w:r>
              <w:rPr>
                <w:b/>
                <w:sz w:val="24"/>
              </w:rPr>
              <w:t>Учебная</w:t>
            </w:r>
            <w:r>
              <w:rPr>
                <w:b/>
                <w:spacing w:val="-3"/>
                <w:sz w:val="24"/>
              </w:rPr>
              <w:t xml:space="preserve"> </w:t>
            </w:r>
            <w:r>
              <w:rPr>
                <w:b/>
                <w:sz w:val="24"/>
              </w:rPr>
              <w:t>нагрузка</w:t>
            </w:r>
            <w:r>
              <w:rPr>
                <w:b/>
                <w:spacing w:val="-5"/>
                <w:sz w:val="24"/>
              </w:rPr>
              <w:t xml:space="preserve"> </w:t>
            </w:r>
            <w:r>
              <w:rPr>
                <w:b/>
                <w:sz w:val="24"/>
              </w:rPr>
              <w:t>во взаимодействии</w:t>
            </w:r>
            <w:r>
              <w:rPr>
                <w:b/>
                <w:spacing w:val="61"/>
                <w:sz w:val="24"/>
              </w:rPr>
              <w:t xml:space="preserve"> </w:t>
            </w:r>
            <w:r>
              <w:rPr>
                <w:b/>
                <w:sz w:val="24"/>
              </w:rPr>
              <w:t>с</w:t>
            </w:r>
            <w:r>
              <w:rPr>
                <w:b/>
                <w:spacing w:val="-1"/>
                <w:sz w:val="24"/>
              </w:rPr>
              <w:t xml:space="preserve"> </w:t>
            </w:r>
            <w:r>
              <w:rPr>
                <w:b/>
                <w:spacing w:val="-2"/>
                <w:sz w:val="24"/>
              </w:rPr>
              <w:t>преподавателем:</w:t>
            </w:r>
          </w:p>
        </w:tc>
        <w:tc>
          <w:tcPr>
            <w:tcW w:w="1843" w:type="dxa"/>
          </w:tcPr>
          <w:p w:rsidR="00335362" w:rsidRDefault="00335362">
            <w:pPr>
              <w:pStyle w:val="TableParagraph"/>
              <w:rPr>
                <w:sz w:val="20"/>
              </w:rPr>
            </w:pPr>
          </w:p>
        </w:tc>
      </w:tr>
      <w:tr w:rsidR="00335362">
        <w:trPr>
          <w:trHeight w:val="282"/>
        </w:trPr>
        <w:tc>
          <w:tcPr>
            <w:tcW w:w="7337" w:type="dxa"/>
          </w:tcPr>
          <w:p w:rsidR="00335362" w:rsidRDefault="00DB789F">
            <w:pPr>
              <w:pStyle w:val="TableParagraph"/>
              <w:spacing w:line="263" w:lineRule="exact"/>
              <w:ind w:left="467"/>
              <w:rPr>
                <w:b/>
                <w:sz w:val="24"/>
              </w:rPr>
            </w:pPr>
            <w:r>
              <w:rPr>
                <w:b/>
                <w:sz w:val="24"/>
              </w:rPr>
              <w:t>1.</w:t>
            </w:r>
            <w:r>
              <w:rPr>
                <w:b/>
                <w:spacing w:val="29"/>
                <w:sz w:val="24"/>
              </w:rPr>
              <w:t xml:space="preserve">  </w:t>
            </w:r>
            <w:r>
              <w:rPr>
                <w:b/>
                <w:sz w:val="24"/>
              </w:rPr>
              <w:t>Всего</w:t>
            </w:r>
            <w:r>
              <w:rPr>
                <w:b/>
                <w:spacing w:val="2"/>
                <w:sz w:val="24"/>
              </w:rPr>
              <w:t xml:space="preserve"> </w:t>
            </w:r>
            <w:r>
              <w:rPr>
                <w:b/>
                <w:sz w:val="24"/>
              </w:rPr>
              <w:t>учебных</w:t>
            </w:r>
            <w:r>
              <w:rPr>
                <w:b/>
                <w:spacing w:val="-3"/>
                <w:sz w:val="24"/>
              </w:rPr>
              <w:t xml:space="preserve"> </w:t>
            </w:r>
            <w:r>
              <w:rPr>
                <w:b/>
                <w:spacing w:val="-2"/>
                <w:sz w:val="24"/>
              </w:rPr>
              <w:t>занятий:</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749"/>
              <w:rPr>
                <w:i/>
                <w:sz w:val="24"/>
              </w:rPr>
            </w:pPr>
            <w:r>
              <w:rPr>
                <w:i/>
                <w:sz w:val="24"/>
              </w:rPr>
              <w:t>теоретическое</w:t>
            </w:r>
            <w:r>
              <w:rPr>
                <w:i/>
                <w:spacing w:val="-8"/>
                <w:sz w:val="24"/>
              </w:rPr>
              <w:t xml:space="preserve"> </w:t>
            </w:r>
            <w:r>
              <w:rPr>
                <w:i/>
                <w:spacing w:val="-2"/>
                <w:sz w:val="24"/>
              </w:rPr>
              <w:t>обучение</w:t>
            </w:r>
          </w:p>
        </w:tc>
        <w:tc>
          <w:tcPr>
            <w:tcW w:w="1843" w:type="dxa"/>
          </w:tcPr>
          <w:p w:rsidR="00335362" w:rsidRDefault="00DB789F">
            <w:pPr>
              <w:pStyle w:val="TableParagraph"/>
              <w:spacing w:line="258" w:lineRule="exact"/>
              <w:ind w:left="1053"/>
              <w:rPr>
                <w:b/>
                <w:sz w:val="24"/>
              </w:rPr>
            </w:pPr>
            <w:r>
              <w:rPr>
                <w:b/>
                <w:spacing w:val="-5"/>
                <w:sz w:val="24"/>
              </w:rPr>
              <w:t>26</w:t>
            </w:r>
          </w:p>
        </w:tc>
      </w:tr>
      <w:tr w:rsidR="00335362">
        <w:trPr>
          <w:trHeight w:val="273"/>
        </w:trPr>
        <w:tc>
          <w:tcPr>
            <w:tcW w:w="7337" w:type="dxa"/>
          </w:tcPr>
          <w:p w:rsidR="00335362" w:rsidRDefault="00DB789F">
            <w:pPr>
              <w:pStyle w:val="TableParagraph"/>
              <w:spacing w:line="253" w:lineRule="exact"/>
              <w:ind w:left="1692"/>
              <w:rPr>
                <w:i/>
                <w:sz w:val="24"/>
              </w:rPr>
            </w:pPr>
            <w:r>
              <w:rPr>
                <w:i/>
                <w:sz w:val="24"/>
              </w:rPr>
              <w:t>лабораторные</w:t>
            </w:r>
            <w:r>
              <w:rPr>
                <w:i/>
                <w:spacing w:val="-10"/>
                <w:sz w:val="24"/>
              </w:rPr>
              <w:t xml:space="preserve"> </w:t>
            </w:r>
            <w:r>
              <w:rPr>
                <w:i/>
                <w:sz w:val="24"/>
              </w:rPr>
              <w:t>работы</w:t>
            </w:r>
            <w:r>
              <w:rPr>
                <w:i/>
                <w:spacing w:val="-4"/>
                <w:sz w:val="24"/>
              </w:rPr>
              <w:t xml:space="preserve"> </w:t>
            </w:r>
            <w:r>
              <w:rPr>
                <w:i/>
                <w:sz w:val="24"/>
              </w:rPr>
              <w:t>(если</w:t>
            </w:r>
            <w:r>
              <w:rPr>
                <w:i/>
                <w:spacing w:val="-3"/>
                <w:sz w:val="24"/>
              </w:rPr>
              <w:t xml:space="preserve"> </w:t>
            </w:r>
            <w:r>
              <w:rPr>
                <w:i/>
                <w:spacing w:val="-2"/>
                <w:sz w:val="24"/>
              </w:rPr>
              <w:t>предусмотрены)</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692"/>
              <w:rPr>
                <w:i/>
                <w:sz w:val="24"/>
              </w:rPr>
            </w:pPr>
            <w:r>
              <w:rPr>
                <w:i/>
                <w:sz w:val="24"/>
              </w:rPr>
              <w:t>практические</w:t>
            </w:r>
            <w:r>
              <w:rPr>
                <w:i/>
                <w:spacing w:val="-6"/>
                <w:sz w:val="24"/>
              </w:rPr>
              <w:t xml:space="preserve"> </w:t>
            </w:r>
            <w:r>
              <w:rPr>
                <w:i/>
                <w:sz w:val="24"/>
              </w:rPr>
              <w:t>занятия</w:t>
            </w:r>
            <w:r>
              <w:rPr>
                <w:i/>
                <w:spacing w:val="-4"/>
                <w:sz w:val="24"/>
              </w:rPr>
              <w:t xml:space="preserve"> </w:t>
            </w:r>
            <w:r>
              <w:rPr>
                <w:i/>
                <w:sz w:val="24"/>
              </w:rPr>
              <w:t>(если</w:t>
            </w:r>
            <w:r>
              <w:rPr>
                <w:i/>
                <w:spacing w:val="-2"/>
                <w:sz w:val="24"/>
              </w:rPr>
              <w:t xml:space="preserve"> предусмотрены)</w:t>
            </w:r>
          </w:p>
        </w:tc>
        <w:tc>
          <w:tcPr>
            <w:tcW w:w="1843" w:type="dxa"/>
          </w:tcPr>
          <w:p w:rsidR="00335362" w:rsidRDefault="00DB789F">
            <w:pPr>
              <w:pStyle w:val="TableParagraph"/>
              <w:spacing w:before="1" w:line="257" w:lineRule="exact"/>
              <w:ind w:left="1053"/>
              <w:rPr>
                <w:b/>
                <w:sz w:val="24"/>
              </w:rPr>
            </w:pPr>
            <w:r>
              <w:rPr>
                <w:b/>
                <w:spacing w:val="-5"/>
                <w:sz w:val="24"/>
              </w:rPr>
              <w:t>10</w:t>
            </w:r>
          </w:p>
        </w:tc>
      </w:tr>
      <w:tr w:rsidR="00335362">
        <w:trPr>
          <w:trHeight w:val="277"/>
        </w:trPr>
        <w:tc>
          <w:tcPr>
            <w:tcW w:w="7337" w:type="dxa"/>
          </w:tcPr>
          <w:p w:rsidR="00335362" w:rsidRDefault="00DB789F">
            <w:pPr>
              <w:pStyle w:val="TableParagraph"/>
              <w:spacing w:line="258" w:lineRule="exact"/>
              <w:ind w:left="235" w:right="10"/>
              <w:jc w:val="center"/>
              <w:rPr>
                <w:i/>
                <w:sz w:val="24"/>
              </w:rPr>
            </w:pPr>
            <w:r>
              <w:rPr>
                <w:i/>
                <w:sz w:val="24"/>
              </w:rPr>
              <w:t>курсовые</w:t>
            </w:r>
            <w:r>
              <w:rPr>
                <w:i/>
                <w:spacing w:val="-6"/>
                <w:sz w:val="24"/>
              </w:rPr>
              <w:t xml:space="preserve"> </w:t>
            </w:r>
            <w:r>
              <w:rPr>
                <w:i/>
                <w:sz w:val="24"/>
              </w:rPr>
              <w:t>работы</w:t>
            </w:r>
            <w:r>
              <w:rPr>
                <w:i/>
                <w:spacing w:val="-2"/>
                <w:sz w:val="24"/>
              </w:rPr>
              <w:t xml:space="preserve"> </w:t>
            </w:r>
            <w:r>
              <w:rPr>
                <w:i/>
                <w:sz w:val="24"/>
              </w:rPr>
              <w:t>(если</w:t>
            </w:r>
            <w:r>
              <w:rPr>
                <w:i/>
                <w:spacing w:val="-2"/>
                <w:sz w:val="24"/>
              </w:rPr>
              <w:t xml:space="preserve"> предусмотрены)</w:t>
            </w:r>
          </w:p>
        </w:tc>
        <w:tc>
          <w:tcPr>
            <w:tcW w:w="1843" w:type="dxa"/>
          </w:tcPr>
          <w:p w:rsidR="00335362" w:rsidRDefault="00335362">
            <w:pPr>
              <w:pStyle w:val="TableParagraph"/>
              <w:rPr>
                <w:sz w:val="20"/>
              </w:rPr>
            </w:pPr>
          </w:p>
        </w:tc>
      </w:tr>
      <w:tr w:rsidR="00335362">
        <w:trPr>
          <w:trHeight w:val="272"/>
        </w:trPr>
        <w:tc>
          <w:tcPr>
            <w:tcW w:w="7337" w:type="dxa"/>
          </w:tcPr>
          <w:p w:rsidR="00335362" w:rsidRDefault="00DB789F">
            <w:pPr>
              <w:pStyle w:val="TableParagraph"/>
              <w:spacing w:line="253" w:lineRule="exact"/>
              <w:ind w:left="467"/>
              <w:rPr>
                <w:b/>
                <w:sz w:val="24"/>
              </w:rPr>
            </w:pPr>
            <w:r>
              <w:rPr>
                <w:b/>
                <w:sz w:val="24"/>
              </w:rPr>
              <w:t>2.</w:t>
            </w:r>
            <w:r>
              <w:rPr>
                <w:b/>
                <w:spacing w:val="30"/>
                <w:sz w:val="24"/>
              </w:rPr>
              <w:t xml:space="preserve">  </w:t>
            </w:r>
            <w:r>
              <w:rPr>
                <w:b/>
                <w:spacing w:val="-2"/>
                <w:sz w:val="24"/>
              </w:rPr>
              <w:t>Консультации</w:t>
            </w:r>
          </w:p>
        </w:tc>
        <w:tc>
          <w:tcPr>
            <w:tcW w:w="1843" w:type="dxa"/>
          </w:tcPr>
          <w:p w:rsidR="00335362" w:rsidRDefault="00DB789F">
            <w:pPr>
              <w:pStyle w:val="TableParagraph"/>
              <w:spacing w:line="253" w:lineRule="exact"/>
              <w:ind w:left="1116"/>
              <w:rPr>
                <w:b/>
                <w:sz w:val="24"/>
              </w:rPr>
            </w:pPr>
            <w:r>
              <w:rPr>
                <w:b/>
                <w:spacing w:val="-10"/>
                <w:sz w:val="24"/>
              </w:rPr>
              <w:t>2</w:t>
            </w:r>
          </w:p>
        </w:tc>
      </w:tr>
      <w:tr w:rsidR="00335362">
        <w:trPr>
          <w:trHeight w:val="277"/>
        </w:trPr>
        <w:tc>
          <w:tcPr>
            <w:tcW w:w="7337" w:type="dxa"/>
          </w:tcPr>
          <w:p w:rsidR="00335362" w:rsidRDefault="00DB789F">
            <w:pPr>
              <w:pStyle w:val="TableParagraph"/>
              <w:spacing w:line="258" w:lineRule="exact"/>
              <w:ind w:left="467"/>
              <w:rPr>
                <w:b/>
                <w:sz w:val="24"/>
              </w:rPr>
            </w:pPr>
            <w:r>
              <w:rPr>
                <w:b/>
                <w:sz w:val="24"/>
              </w:rPr>
              <w:t>3.</w:t>
            </w:r>
            <w:r>
              <w:rPr>
                <w:b/>
                <w:spacing w:val="27"/>
                <w:sz w:val="24"/>
              </w:rPr>
              <w:t xml:space="preserve">  </w:t>
            </w:r>
            <w:r>
              <w:rPr>
                <w:b/>
                <w:sz w:val="24"/>
              </w:rPr>
              <w:t>Самостоятельная</w:t>
            </w:r>
            <w:r>
              <w:rPr>
                <w:b/>
                <w:spacing w:val="-2"/>
                <w:sz w:val="24"/>
              </w:rPr>
              <w:t xml:space="preserve"> работа</w:t>
            </w:r>
          </w:p>
        </w:tc>
        <w:tc>
          <w:tcPr>
            <w:tcW w:w="1843" w:type="dxa"/>
          </w:tcPr>
          <w:p w:rsidR="00335362" w:rsidRDefault="00335362">
            <w:pPr>
              <w:pStyle w:val="TableParagraph"/>
              <w:rPr>
                <w:sz w:val="20"/>
              </w:rPr>
            </w:pPr>
          </w:p>
        </w:tc>
      </w:tr>
      <w:tr w:rsidR="00335362">
        <w:trPr>
          <w:trHeight w:val="278"/>
        </w:trPr>
        <w:tc>
          <w:tcPr>
            <w:tcW w:w="9180" w:type="dxa"/>
            <w:gridSpan w:val="2"/>
          </w:tcPr>
          <w:p w:rsidR="00335362" w:rsidRDefault="00DB789F">
            <w:pPr>
              <w:pStyle w:val="TableParagraph"/>
              <w:tabs>
                <w:tab w:val="right" w:pos="6537"/>
              </w:tabs>
              <w:spacing w:line="258" w:lineRule="exact"/>
              <w:ind w:left="606"/>
              <w:rPr>
                <w:b/>
                <w:sz w:val="24"/>
              </w:rPr>
            </w:pPr>
            <w:r>
              <w:rPr>
                <w:b/>
                <w:sz w:val="24"/>
              </w:rPr>
              <w:t>Промежуточная</w:t>
            </w:r>
            <w:r>
              <w:rPr>
                <w:b/>
                <w:spacing w:val="-2"/>
                <w:sz w:val="24"/>
              </w:rPr>
              <w:t xml:space="preserve"> </w:t>
            </w:r>
            <w:r>
              <w:rPr>
                <w:b/>
                <w:sz w:val="24"/>
              </w:rPr>
              <w:t>аттестация</w:t>
            </w:r>
            <w:r>
              <w:rPr>
                <w:b/>
                <w:spacing w:val="-4"/>
                <w:sz w:val="24"/>
              </w:rPr>
              <w:t xml:space="preserve"> </w:t>
            </w:r>
            <w:r>
              <w:rPr>
                <w:b/>
                <w:sz w:val="24"/>
              </w:rPr>
              <w:t>в</w:t>
            </w:r>
            <w:r>
              <w:rPr>
                <w:b/>
                <w:spacing w:val="-1"/>
                <w:sz w:val="24"/>
              </w:rPr>
              <w:t xml:space="preserve"> </w:t>
            </w:r>
            <w:r>
              <w:rPr>
                <w:b/>
                <w:sz w:val="24"/>
              </w:rPr>
              <w:t>форме</w:t>
            </w:r>
            <w:r>
              <w:rPr>
                <w:b/>
                <w:spacing w:val="55"/>
                <w:sz w:val="24"/>
              </w:rPr>
              <w:t xml:space="preserve"> </w:t>
            </w:r>
            <w:r>
              <w:rPr>
                <w:b/>
                <w:spacing w:val="-2"/>
                <w:sz w:val="24"/>
              </w:rPr>
              <w:t>экзамена</w:t>
            </w:r>
            <w:r>
              <w:rPr>
                <w:sz w:val="24"/>
              </w:rPr>
              <w:tab/>
            </w:r>
            <w:r>
              <w:rPr>
                <w:b/>
                <w:spacing w:val="-10"/>
                <w:sz w:val="24"/>
              </w:rPr>
              <w:t>6</w:t>
            </w:r>
          </w:p>
        </w:tc>
      </w:tr>
    </w:tbl>
    <w:p w:rsidR="00335362" w:rsidRDefault="00335362">
      <w:pPr>
        <w:pStyle w:val="TableParagraph"/>
        <w:spacing w:line="258" w:lineRule="exact"/>
        <w:rPr>
          <w:b/>
          <w:sz w:val="24"/>
        </w:rPr>
        <w:sectPr w:rsidR="00335362">
          <w:pgSz w:w="11910" w:h="16840"/>
          <w:pgMar w:top="1040" w:right="283" w:bottom="1080" w:left="566" w:header="0" w:footer="897" w:gutter="0"/>
          <w:cols w:space="720"/>
        </w:sectPr>
      </w:pPr>
    </w:p>
    <w:p w:rsidR="00335362" w:rsidRDefault="00DB789F" w:rsidP="0020640A">
      <w:pPr>
        <w:pStyle w:val="a5"/>
        <w:numPr>
          <w:ilvl w:val="1"/>
          <w:numId w:val="61"/>
        </w:numPr>
        <w:tabs>
          <w:tab w:val="left" w:pos="1099"/>
        </w:tabs>
        <w:spacing w:before="77"/>
        <w:ind w:left="1099" w:hanging="387"/>
        <w:rPr>
          <w:b/>
        </w:rPr>
      </w:pPr>
      <w:r>
        <w:rPr>
          <w:b/>
        </w:rPr>
        <w:lastRenderedPageBreak/>
        <w:t>Тематический</w:t>
      </w:r>
      <w:r>
        <w:rPr>
          <w:b/>
          <w:spacing w:val="-10"/>
        </w:rPr>
        <w:t xml:space="preserve"> </w:t>
      </w:r>
      <w:r>
        <w:rPr>
          <w:b/>
        </w:rPr>
        <w:t>план</w:t>
      </w:r>
      <w:r>
        <w:rPr>
          <w:b/>
          <w:spacing w:val="-3"/>
        </w:rPr>
        <w:t xml:space="preserve"> </w:t>
      </w:r>
      <w:r>
        <w:rPr>
          <w:b/>
        </w:rPr>
        <w:t>и</w:t>
      </w:r>
      <w:r>
        <w:rPr>
          <w:b/>
          <w:spacing w:val="-7"/>
        </w:rPr>
        <w:t xml:space="preserve"> </w:t>
      </w:r>
      <w:r>
        <w:rPr>
          <w:b/>
        </w:rPr>
        <w:t>содержание</w:t>
      </w:r>
      <w:r>
        <w:rPr>
          <w:b/>
          <w:spacing w:val="-6"/>
        </w:rPr>
        <w:t xml:space="preserve"> </w:t>
      </w:r>
      <w:r>
        <w:rPr>
          <w:b/>
        </w:rPr>
        <w:t>учебной</w:t>
      </w:r>
      <w:r>
        <w:rPr>
          <w:b/>
          <w:spacing w:val="-7"/>
        </w:rPr>
        <w:t xml:space="preserve"> </w:t>
      </w:r>
      <w:r>
        <w:rPr>
          <w:b/>
          <w:spacing w:val="-2"/>
        </w:rPr>
        <w:t>дисциплины</w:t>
      </w:r>
    </w:p>
    <w:p w:rsidR="00335362" w:rsidRDefault="00335362">
      <w:pPr>
        <w:pStyle w:val="a3"/>
        <w:spacing w:before="15"/>
        <w:rPr>
          <w:b/>
          <w:sz w:val="20"/>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8"/>
        <w:gridCol w:w="10505"/>
        <w:gridCol w:w="1364"/>
        <w:gridCol w:w="1479"/>
      </w:tblGrid>
      <w:tr w:rsidR="00335362">
        <w:trPr>
          <w:trHeight w:val="2342"/>
        </w:trPr>
        <w:tc>
          <w:tcPr>
            <w:tcW w:w="2338" w:type="dxa"/>
          </w:tcPr>
          <w:p w:rsidR="00335362" w:rsidRDefault="00335362">
            <w:pPr>
              <w:pStyle w:val="TableParagraph"/>
              <w:rPr>
                <w:b/>
              </w:rPr>
            </w:pPr>
          </w:p>
          <w:p w:rsidR="00335362" w:rsidRDefault="00335362">
            <w:pPr>
              <w:pStyle w:val="TableParagraph"/>
              <w:rPr>
                <w:b/>
              </w:rPr>
            </w:pPr>
          </w:p>
          <w:p w:rsidR="00335362" w:rsidRDefault="00335362">
            <w:pPr>
              <w:pStyle w:val="TableParagraph"/>
              <w:spacing w:before="20"/>
              <w:rPr>
                <w:b/>
              </w:rPr>
            </w:pPr>
          </w:p>
          <w:p w:rsidR="00335362" w:rsidRDefault="00DB789F">
            <w:pPr>
              <w:pStyle w:val="TableParagraph"/>
              <w:spacing w:line="273" w:lineRule="auto"/>
              <w:ind w:left="426"/>
              <w:rPr>
                <w:b/>
              </w:rPr>
            </w:pPr>
            <w:r>
              <w:rPr>
                <w:b/>
                <w:spacing w:val="-2"/>
              </w:rPr>
              <w:t xml:space="preserve">Наименование </w:t>
            </w:r>
            <w:r>
              <w:rPr>
                <w:b/>
              </w:rPr>
              <w:t>разделов</w:t>
            </w:r>
            <w:r>
              <w:rPr>
                <w:b/>
                <w:spacing w:val="-3"/>
              </w:rPr>
              <w:t xml:space="preserve"> </w:t>
            </w:r>
            <w:r>
              <w:rPr>
                <w:b/>
              </w:rPr>
              <w:t>и</w:t>
            </w:r>
            <w:r>
              <w:rPr>
                <w:b/>
                <w:spacing w:val="-1"/>
              </w:rPr>
              <w:t xml:space="preserve"> </w:t>
            </w:r>
            <w:r>
              <w:rPr>
                <w:b/>
                <w:spacing w:val="-5"/>
              </w:rPr>
              <w:t>тем</w:t>
            </w:r>
          </w:p>
        </w:tc>
        <w:tc>
          <w:tcPr>
            <w:tcW w:w="10505" w:type="dxa"/>
          </w:tcPr>
          <w:p w:rsidR="00335362" w:rsidRDefault="00335362">
            <w:pPr>
              <w:pStyle w:val="TableParagraph"/>
              <w:rPr>
                <w:b/>
              </w:rPr>
            </w:pPr>
          </w:p>
          <w:p w:rsidR="00335362" w:rsidRDefault="00335362">
            <w:pPr>
              <w:pStyle w:val="TableParagraph"/>
              <w:rPr>
                <w:b/>
              </w:rPr>
            </w:pPr>
          </w:p>
          <w:p w:rsidR="00335362" w:rsidRDefault="00335362">
            <w:pPr>
              <w:pStyle w:val="TableParagraph"/>
              <w:spacing w:before="164"/>
              <w:rPr>
                <w:b/>
              </w:rPr>
            </w:pPr>
          </w:p>
          <w:p w:rsidR="00335362" w:rsidRDefault="00DB789F">
            <w:pPr>
              <w:pStyle w:val="TableParagraph"/>
              <w:ind w:left="1061"/>
              <w:rPr>
                <w:b/>
              </w:rPr>
            </w:pPr>
            <w:r>
              <w:rPr>
                <w:b/>
              </w:rPr>
              <w:t>Содержание</w:t>
            </w:r>
            <w:r>
              <w:rPr>
                <w:b/>
                <w:spacing w:val="-9"/>
              </w:rPr>
              <w:t xml:space="preserve"> </w:t>
            </w:r>
            <w:r>
              <w:rPr>
                <w:b/>
              </w:rPr>
              <w:t>учебного</w:t>
            </w:r>
            <w:r>
              <w:rPr>
                <w:b/>
                <w:spacing w:val="-9"/>
              </w:rPr>
              <w:t xml:space="preserve"> </w:t>
            </w:r>
            <w:r>
              <w:rPr>
                <w:b/>
              </w:rPr>
              <w:t>материала</w:t>
            </w:r>
            <w:r>
              <w:rPr>
                <w:b/>
                <w:spacing w:val="-9"/>
              </w:rPr>
              <w:t xml:space="preserve"> </w:t>
            </w:r>
            <w:r>
              <w:rPr>
                <w:b/>
              </w:rPr>
              <w:t>и</w:t>
            </w:r>
            <w:r>
              <w:rPr>
                <w:b/>
                <w:spacing w:val="-4"/>
              </w:rPr>
              <w:t xml:space="preserve"> </w:t>
            </w:r>
            <w:r>
              <w:rPr>
                <w:b/>
              </w:rPr>
              <w:t>формы</w:t>
            </w:r>
            <w:r>
              <w:rPr>
                <w:b/>
                <w:spacing w:val="-5"/>
              </w:rPr>
              <w:t xml:space="preserve"> </w:t>
            </w:r>
            <w:r>
              <w:rPr>
                <w:b/>
              </w:rPr>
              <w:t>организации</w:t>
            </w:r>
            <w:r>
              <w:rPr>
                <w:b/>
                <w:spacing w:val="-7"/>
              </w:rPr>
              <w:t xml:space="preserve"> </w:t>
            </w:r>
            <w:r>
              <w:rPr>
                <w:b/>
              </w:rPr>
              <w:t>деятельности</w:t>
            </w:r>
            <w:r>
              <w:rPr>
                <w:b/>
                <w:spacing w:val="-3"/>
              </w:rPr>
              <w:t xml:space="preserve"> </w:t>
            </w:r>
            <w:r>
              <w:rPr>
                <w:b/>
                <w:spacing w:val="-2"/>
              </w:rPr>
              <w:t>обучающихся</w:t>
            </w:r>
          </w:p>
        </w:tc>
        <w:tc>
          <w:tcPr>
            <w:tcW w:w="1364" w:type="dxa"/>
          </w:tcPr>
          <w:p w:rsidR="00335362" w:rsidRDefault="00335362">
            <w:pPr>
              <w:pStyle w:val="TableParagraph"/>
              <w:rPr>
                <w:b/>
                <w:sz w:val="18"/>
              </w:rPr>
            </w:pPr>
          </w:p>
          <w:p w:rsidR="00335362" w:rsidRDefault="00335362">
            <w:pPr>
              <w:pStyle w:val="TableParagraph"/>
              <w:spacing w:before="133"/>
              <w:rPr>
                <w:b/>
                <w:sz w:val="18"/>
              </w:rPr>
            </w:pPr>
          </w:p>
          <w:p w:rsidR="00335362" w:rsidRDefault="00DB789F">
            <w:pPr>
              <w:pStyle w:val="TableParagraph"/>
              <w:ind w:left="105" w:right="95" w:firstLine="24"/>
              <w:jc w:val="both"/>
              <w:rPr>
                <w:b/>
                <w:sz w:val="18"/>
              </w:rPr>
            </w:pPr>
            <w:r>
              <w:rPr>
                <w:b/>
                <w:sz w:val="18"/>
              </w:rPr>
              <w:t>Объем, акад. ч / в том</w:t>
            </w:r>
            <w:r>
              <w:rPr>
                <w:b/>
                <w:spacing w:val="40"/>
                <w:sz w:val="18"/>
              </w:rPr>
              <w:t xml:space="preserve"> </w:t>
            </w:r>
            <w:r>
              <w:rPr>
                <w:b/>
                <w:spacing w:val="-2"/>
                <w:sz w:val="18"/>
              </w:rPr>
              <w:t>числе</w:t>
            </w:r>
            <w:r>
              <w:rPr>
                <w:b/>
                <w:spacing w:val="-10"/>
                <w:sz w:val="18"/>
              </w:rPr>
              <w:t xml:space="preserve"> </w:t>
            </w:r>
            <w:r>
              <w:rPr>
                <w:b/>
                <w:spacing w:val="-2"/>
                <w:sz w:val="18"/>
              </w:rPr>
              <w:t>в</w:t>
            </w:r>
            <w:r>
              <w:rPr>
                <w:b/>
                <w:spacing w:val="-9"/>
                <w:sz w:val="18"/>
              </w:rPr>
              <w:t xml:space="preserve"> </w:t>
            </w:r>
            <w:r>
              <w:rPr>
                <w:b/>
                <w:spacing w:val="-2"/>
                <w:sz w:val="18"/>
              </w:rPr>
              <w:t>форме практической подготовки,</w:t>
            </w:r>
          </w:p>
          <w:p w:rsidR="00335362" w:rsidRDefault="00DB789F">
            <w:pPr>
              <w:pStyle w:val="TableParagraph"/>
              <w:spacing w:before="3"/>
              <w:ind w:left="105"/>
              <w:jc w:val="both"/>
              <w:rPr>
                <w:b/>
                <w:sz w:val="18"/>
              </w:rPr>
            </w:pPr>
            <w:r>
              <w:rPr>
                <w:b/>
                <w:sz w:val="18"/>
              </w:rPr>
              <w:t>акад.</w:t>
            </w:r>
            <w:r>
              <w:rPr>
                <w:b/>
                <w:spacing w:val="2"/>
                <w:sz w:val="18"/>
              </w:rPr>
              <w:t xml:space="preserve"> </w:t>
            </w:r>
            <w:r>
              <w:rPr>
                <w:b/>
                <w:spacing w:val="-10"/>
                <w:sz w:val="18"/>
              </w:rPr>
              <w:t>ч</w:t>
            </w:r>
          </w:p>
        </w:tc>
        <w:tc>
          <w:tcPr>
            <w:tcW w:w="1479" w:type="dxa"/>
          </w:tcPr>
          <w:p w:rsidR="00335362" w:rsidRDefault="00DB789F">
            <w:pPr>
              <w:pStyle w:val="TableParagraph"/>
              <w:spacing w:before="4"/>
              <w:ind w:left="105"/>
              <w:rPr>
                <w:b/>
                <w:sz w:val="18"/>
              </w:rPr>
            </w:pPr>
            <w:r>
              <w:rPr>
                <w:b/>
                <w:spacing w:val="-4"/>
                <w:sz w:val="18"/>
              </w:rPr>
              <w:t>Коды</w:t>
            </w:r>
          </w:p>
          <w:p w:rsidR="00335362" w:rsidRDefault="00DB789F">
            <w:pPr>
              <w:pStyle w:val="TableParagraph"/>
              <w:spacing w:before="29" w:line="276" w:lineRule="auto"/>
              <w:ind w:left="105"/>
              <w:rPr>
                <w:b/>
                <w:sz w:val="18"/>
              </w:rPr>
            </w:pPr>
            <w:r>
              <w:rPr>
                <w:b/>
                <w:sz w:val="18"/>
              </w:rPr>
              <w:t>компетенций</w:t>
            </w:r>
            <w:r>
              <w:rPr>
                <w:b/>
                <w:spacing w:val="1"/>
                <w:sz w:val="18"/>
              </w:rPr>
              <w:t xml:space="preserve"> </w:t>
            </w:r>
            <w:r>
              <w:rPr>
                <w:b/>
                <w:sz w:val="18"/>
              </w:rPr>
              <w:t xml:space="preserve">и </w:t>
            </w:r>
            <w:r>
              <w:rPr>
                <w:b/>
                <w:spacing w:val="-2"/>
                <w:sz w:val="18"/>
              </w:rPr>
              <w:t>личностных результатов, формированию которых способствует элемент программы</w:t>
            </w:r>
          </w:p>
        </w:tc>
      </w:tr>
      <w:tr w:rsidR="00335362">
        <w:trPr>
          <w:trHeight w:val="249"/>
        </w:trPr>
        <w:tc>
          <w:tcPr>
            <w:tcW w:w="2338" w:type="dxa"/>
          </w:tcPr>
          <w:p w:rsidR="00335362" w:rsidRDefault="00DB789F">
            <w:pPr>
              <w:pStyle w:val="TableParagraph"/>
              <w:spacing w:line="229" w:lineRule="exact"/>
              <w:jc w:val="center"/>
              <w:rPr>
                <w:b/>
                <w:i/>
              </w:rPr>
            </w:pPr>
            <w:r>
              <w:rPr>
                <w:b/>
                <w:i/>
                <w:spacing w:val="-10"/>
              </w:rPr>
              <w:t>1</w:t>
            </w:r>
          </w:p>
        </w:tc>
        <w:tc>
          <w:tcPr>
            <w:tcW w:w="10505" w:type="dxa"/>
          </w:tcPr>
          <w:p w:rsidR="00335362" w:rsidRDefault="00DB789F">
            <w:pPr>
              <w:pStyle w:val="TableParagraph"/>
              <w:spacing w:line="229" w:lineRule="exact"/>
              <w:ind w:left="5"/>
              <w:jc w:val="center"/>
              <w:rPr>
                <w:b/>
                <w:i/>
              </w:rPr>
            </w:pPr>
            <w:r>
              <w:rPr>
                <w:b/>
                <w:i/>
                <w:spacing w:val="-10"/>
              </w:rPr>
              <w:t>2</w:t>
            </w:r>
          </w:p>
        </w:tc>
        <w:tc>
          <w:tcPr>
            <w:tcW w:w="1364" w:type="dxa"/>
          </w:tcPr>
          <w:p w:rsidR="00335362" w:rsidRDefault="00DB789F">
            <w:pPr>
              <w:pStyle w:val="TableParagraph"/>
              <w:spacing w:line="229" w:lineRule="exact"/>
              <w:ind w:left="10" w:right="5"/>
              <w:jc w:val="center"/>
              <w:rPr>
                <w:b/>
                <w:i/>
              </w:rPr>
            </w:pPr>
            <w:r>
              <w:rPr>
                <w:b/>
                <w:i/>
                <w:spacing w:val="-10"/>
              </w:rPr>
              <w:t>3</w:t>
            </w:r>
          </w:p>
        </w:tc>
        <w:tc>
          <w:tcPr>
            <w:tcW w:w="1479" w:type="dxa"/>
          </w:tcPr>
          <w:p w:rsidR="00335362" w:rsidRDefault="00DB789F">
            <w:pPr>
              <w:pStyle w:val="TableParagraph"/>
              <w:spacing w:line="229" w:lineRule="exact"/>
              <w:ind w:left="9" w:right="5"/>
              <w:jc w:val="center"/>
              <w:rPr>
                <w:b/>
                <w:i/>
              </w:rPr>
            </w:pPr>
            <w:r>
              <w:rPr>
                <w:b/>
                <w:i/>
                <w:spacing w:val="-10"/>
              </w:rPr>
              <w:t>4</w:t>
            </w:r>
          </w:p>
        </w:tc>
      </w:tr>
      <w:tr w:rsidR="00335362">
        <w:trPr>
          <w:trHeight w:val="278"/>
        </w:trPr>
        <w:tc>
          <w:tcPr>
            <w:tcW w:w="12843" w:type="dxa"/>
            <w:gridSpan w:val="2"/>
          </w:tcPr>
          <w:p w:rsidR="00335362" w:rsidRDefault="00DB789F">
            <w:pPr>
              <w:pStyle w:val="TableParagraph"/>
              <w:spacing w:line="259" w:lineRule="exact"/>
              <w:ind w:left="105"/>
              <w:rPr>
                <w:b/>
                <w:sz w:val="24"/>
              </w:rPr>
            </w:pPr>
            <w:r>
              <w:rPr>
                <w:b/>
                <w:sz w:val="24"/>
              </w:rPr>
              <w:t>Раздел</w:t>
            </w:r>
            <w:r>
              <w:rPr>
                <w:b/>
                <w:spacing w:val="-2"/>
                <w:sz w:val="24"/>
              </w:rPr>
              <w:t xml:space="preserve"> </w:t>
            </w:r>
            <w:r>
              <w:rPr>
                <w:b/>
                <w:sz w:val="24"/>
              </w:rPr>
              <w:t>1.</w:t>
            </w:r>
            <w:r>
              <w:rPr>
                <w:b/>
                <w:spacing w:val="1"/>
                <w:sz w:val="24"/>
              </w:rPr>
              <w:t xml:space="preserve"> </w:t>
            </w:r>
            <w:r>
              <w:rPr>
                <w:b/>
                <w:sz w:val="24"/>
              </w:rPr>
              <w:t>История</w:t>
            </w:r>
            <w:r>
              <w:rPr>
                <w:b/>
                <w:spacing w:val="-5"/>
                <w:sz w:val="24"/>
              </w:rPr>
              <w:t xml:space="preserve"> </w:t>
            </w:r>
            <w:r>
              <w:rPr>
                <w:b/>
                <w:spacing w:val="-2"/>
                <w:sz w:val="24"/>
              </w:rPr>
              <w:t>России</w:t>
            </w:r>
          </w:p>
        </w:tc>
        <w:tc>
          <w:tcPr>
            <w:tcW w:w="1364" w:type="dxa"/>
          </w:tcPr>
          <w:p w:rsidR="00335362" w:rsidRDefault="00DB789F">
            <w:pPr>
              <w:pStyle w:val="TableParagraph"/>
              <w:spacing w:line="259" w:lineRule="exact"/>
              <w:ind w:left="403"/>
              <w:rPr>
                <w:i/>
                <w:sz w:val="24"/>
              </w:rPr>
            </w:pPr>
            <w:r>
              <w:rPr>
                <w:i/>
                <w:spacing w:val="-2"/>
                <w:sz w:val="24"/>
              </w:rPr>
              <w:t>36/16</w:t>
            </w:r>
          </w:p>
        </w:tc>
        <w:tc>
          <w:tcPr>
            <w:tcW w:w="1479" w:type="dxa"/>
          </w:tcPr>
          <w:p w:rsidR="00335362" w:rsidRDefault="00335362">
            <w:pPr>
              <w:pStyle w:val="TableParagraph"/>
              <w:rPr>
                <w:sz w:val="20"/>
              </w:rPr>
            </w:pPr>
          </w:p>
        </w:tc>
      </w:tr>
      <w:tr w:rsidR="00335362">
        <w:trPr>
          <w:trHeight w:val="398"/>
        </w:trPr>
        <w:tc>
          <w:tcPr>
            <w:tcW w:w="2338" w:type="dxa"/>
            <w:vMerge w:val="restart"/>
          </w:tcPr>
          <w:p w:rsidR="00335362" w:rsidRDefault="00DB789F">
            <w:pPr>
              <w:pStyle w:val="TableParagraph"/>
              <w:spacing w:line="242" w:lineRule="auto"/>
              <w:ind w:left="105"/>
              <w:rPr>
                <w:b/>
                <w:sz w:val="24"/>
              </w:rPr>
            </w:pPr>
            <w:r>
              <w:rPr>
                <w:b/>
                <w:sz w:val="24"/>
              </w:rPr>
              <w:t>Тема</w:t>
            </w:r>
            <w:r>
              <w:rPr>
                <w:b/>
                <w:spacing w:val="-15"/>
                <w:sz w:val="24"/>
              </w:rPr>
              <w:t xml:space="preserve"> </w:t>
            </w:r>
            <w:r>
              <w:rPr>
                <w:b/>
                <w:sz w:val="24"/>
              </w:rPr>
              <w:t>1.</w:t>
            </w:r>
            <w:r>
              <w:rPr>
                <w:b/>
                <w:spacing w:val="-15"/>
                <w:sz w:val="24"/>
              </w:rPr>
              <w:t xml:space="preserve"> </w:t>
            </w:r>
            <w:r>
              <w:rPr>
                <w:b/>
                <w:sz w:val="24"/>
              </w:rPr>
              <w:t>Древняя Русь. Русские</w:t>
            </w:r>
          </w:p>
          <w:p w:rsidR="00335362" w:rsidRDefault="00DB789F">
            <w:pPr>
              <w:pStyle w:val="TableParagraph"/>
              <w:spacing w:line="242" w:lineRule="auto"/>
              <w:ind w:left="105"/>
              <w:rPr>
                <w:b/>
                <w:sz w:val="24"/>
              </w:rPr>
            </w:pPr>
            <w:r>
              <w:rPr>
                <w:b/>
                <w:sz w:val="24"/>
              </w:rPr>
              <w:t>земли</w:t>
            </w:r>
            <w:r>
              <w:rPr>
                <w:b/>
                <w:spacing w:val="-15"/>
                <w:sz w:val="24"/>
              </w:rPr>
              <w:t xml:space="preserve"> </w:t>
            </w:r>
            <w:r>
              <w:rPr>
                <w:b/>
                <w:sz w:val="24"/>
              </w:rPr>
              <w:t>в</w:t>
            </w:r>
            <w:r>
              <w:rPr>
                <w:b/>
                <w:spacing w:val="-15"/>
                <w:sz w:val="24"/>
              </w:rPr>
              <w:t xml:space="preserve"> </w:t>
            </w:r>
            <w:r>
              <w:rPr>
                <w:b/>
                <w:sz w:val="24"/>
              </w:rPr>
              <w:t xml:space="preserve">XIII-XIV </w:t>
            </w:r>
            <w:r>
              <w:rPr>
                <w:b/>
                <w:spacing w:val="-4"/>
                <w:sz w:val="24"/>
              </w:rPr>
              <w:t>веках</w:t>
            </w:r>
          </w:p>
        </w:tc>
        <w:tc>
          <w:tcPr>
            <w:tcW w:w="10505" w:type="dxa"/>
          </w:tcPr>
          <w:p w:rsidR="00335362" w:rsidRDefault="00DB789F">
            <w:pPr>
              <w:pStyle w:val="TableParagraph"/>
              <w:spacing w:line="27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33"/>
              <w:rPr>
                <w:b/>
                <w:sz w:val="24"/>
              </w:rPr>
            </w:pPr>
          </w:p>
          <w:p w:rsidR="00335362" w:rsidRDefault="00DB789F">
            <w:pPr>
              <w:pStyle w:val="TableParagraph"/>
              <w:ind w:left="105"/>
              <w:rPr>
                <w:b/>
                <w:i/>
                <w:sz w:val="24"/>
              </w:rPr>
            </w:pPr>
            <w:r>
              <w:rPr>
                <w:b/>
                <w:i/>
                <w:spacing w:val="-10"/>
                <w:sz w:val="24"/>
              </w:rPr>
              <w:t>4</w:t>
            </w:r>
          </w:p>
        </w:tc>
        <w:tc>
          <w:tcPr>
            <w:tcW w:w="1479" w:type="dxa"/>
            <w:vMerge w:val="restart"/>
          </w:tcPr>
          <w:p w:rsidR="00335362" w:rsidRDefault="00DB789F">
            <w:pPr>
              <w:pStyle w:val="TableParagraph"/>
              <w:spacing w:line="249" w:lineRule="exact"/>
              <w:ind w:left="297"/>
              <w:rPr>
                <w:i/>
              </w:rPr>
            </w:pPr>
            <w:r>
              <w:rPr>
                <w:i/>
              </w:rPr>
              <w:t>ОК 01-</w:t>
            </w:r>
            <w:r>
              <w:rPr>
                <w:i/>
                <w:spacing w:val="-5"/>
              </w:rPr>
              <w:t>09</w:t>
            </w:r>
          </w:p>
        </w:tc>
      </w:tr>
      <w:tr w:rsidR="00335362">
        <w:trPr>
          <w:trHeight w:val="1598"/>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ind w:left="105" w:right="95"/>
              <w:jc w:val="both"/>
              <w:rPr>
                <w:sz w:val="24"/>
              </w:rPr>
            </w:pPr>
            <w:r>
              <w:rPr>
                <w:b/>
                <w:spacing w:val="-2"/>
                <w:sz w:val="24"/>
              </w:rPr>
              <w:t xml:space="preserve">1. </w:t>
            </w:r>
            <w:r>
              <w:rPr>
                <w:spacing w:val="-2"/>
                <w:sz w:val="24"/>
              </w:rPr>
              <w:t>Возникновение</w:t>
            </w:r>
            <w:r>
              <w:rPr>
                <w:spacing w:val="-8"/>
                <w:sz w:val="24"/>
              </w:rPr>
              <w:t xml:space="preserve"> </w:t>
            </w:r>
            <w:r>
              <w:rPr>
                <w:spacing w:val="-2"/>
                <w:sz w:val="24"/>
              </w:rPr>
              <w:t>и расцвет древнерусского государства. Федеральная раздробленность</w:t>
            </w:r>
            <w:r>
              <w:rPr>
                <w:spacing w:val="-6"/>
                <w:sz w:val="24"/>
              </w:rPr>
              <w:t xml:space="preserve"> </w:t>
            </w:r>
            <w:r>
              <w:rPr>
                <w:spacing w:val="-2"/>
                <w:sz w:val="24"/>
              </w:rPr>
              <w:t xml:space="preserve">на Руси (XII- </w:t>
            </w:r>
            <w:r>
              <w:rPr>
                <w:sz w:val="24"/>
              </w:rPr>
              <w:t>XIV</w:t>
            </w:r>
            <w:r>
              <w:rPr>
                <w:spacing w:val="-11"/>
                <w:sz w:val="24"/>
              </w:rPr>
              <w:t xml:space="preserve"> </w:t>
            </w:r>
            <w:r>
              <w:rPr>
                <w:sz w:val="24"/>
              </w:rPr>
              <w:t>века).</w:t>
            </w:r>
            <w:r>
              <w:rPr>
                <w:spacing w:val="-9"/>
                <w:sz w:val="24"/>
              </w:rPr>
              <w:t xml:space="preserve"> </w:t>
            </w:r>
            <w:r>
              <w:rPr>
                <w:sz w:val="24"/>
              </w:rPr>
              <w:t>Развитие</w:t>
            </w:r>
            <w:r>
              <w:rPr>
                <w:spacing w:val="-12"/>
                <w:sz w:val="24"/>
              </w:rPr>
              <w:t xml:space="preserve"> </w:t>
            </w:r>
            <w:r>
              <w:rPr>
                <w:sz w:val="24"/>
              </w:rPr>
              <w:t>аграрных</w:t>
            </w:r>
            <w:r>
              <w:rPr>
                <w:spacing w:val="-15"/>
                <w:sz w:val="24"/>
              </w:rPr>
              <w:t xml:space="preserve"> </w:t>
            </w:r>
            <w:r>
              <w:rPr>
                <w:sz w:val="24"/>
              </w:rPr>
              <w:t>отношений</w:t>
            </w:r>
            <w:r>
              <w:rPr>
                <w:spacing w:val="-14"/>
                <w:sz w:val="24"/>
              </w:rPr>
              <w:t xml:space="preserve"> </w:t>
            </w:r>
            <w:r>
              <w:rPr>
                <w:sz w:val="24"/>
              </w:rPr>
              <w:t>в</w:t>
            </w:r>
            <w:r>
              <w:rPr>
                <w:spacing w:val="-9"/>
                <w:sz w:val="24"/>
              </w:rPr>
              <w:t xml:space="preserve"> </w:t>
            </w:r>
            <w:r>
              <w:rPr>
                <w:sz w:val="24"/>
              </w:rPr>
              <w:t>Древней</w:t>
            </w:r>
            <w:r>
              <w:rPr>
                <w:spacing w:val="-10"/>
                <w:sz w:val="24"/>
              </w:rPr>
              <w:t xml:space="preserve"> </w:t>
            </w:r>
            <w:r>
              <w:rPr>
                <w:sz w:val="24"/>
              </w:rPr>
              <w:t>Руси.</w:t>
            </w:r>
            <w:r>
              <w:rPr>
                <w:spacing w:val="-9"/>
                <w:sz w:val="24"/>
              </w:rPr>
              <w:t xml:space="preserve"> </w:t>
            </w:r>
            <w:r>
              <w:rPr>
                <w:sz w:val="24"/>
              </w:rPr>
              <w:t>Князь</w:t>
            </w:r>
            <w:r>
              <w:rPr>
                <w:spacing w:val="-10"/>
                <w:sz w:val="24"/>
              </w:rPr>
              <w:t xml:space="preserve"> </w:t>
            </w:r>
            <w:r>
              <w:rPr>
                <w:sz w:val="24"/>
              </w:rPr>
              <w:t>Владимир.</w:t>
            </w:r>
            <w:r>
              <w:rPr>
                <w:spacing w:val="-9"/>
                <w:sz w:val="24"/>
              </w:rPr>
              <w:t xml:space="preserve"> </w:t>
            </w:r>
            <w:r>
              <w:rPr>
                <w:sz w:val="24"/>
              </w:rPr>
              <w:t>Монгольское</w:t>
            </w:r>
            <w:r>
              <w:rPr>
                <w:spacing w:val="-12"/>
                <w:sz w:val="24"/>
              </w:rPr>
              <w:t xml:space="preserve"> </w:t>
            </w:r>
            <w:r>
              <w:rPr>
                <w:sz w:val="24"/>
              </w:rPr>
              <w:t>нашествие на Русь. Борьба Руси с экспансией Запада. Александр Невский. Образование и укрепление Московского</w:t>
            </w:r>
            <w:r>
              <w:rPr>
                <w:spacing w:val="-3"/>
                <w:sz w:val="24"/>
              </w:rPr>
              <w:t xml:space="preserve"> </w:t>
            </w:r>
            <w:r>
              <w:rPr>
                <w:sz w:val="24"/>
              </w:rPr>
              <w:t>княжества.</w:t>
            </w:r>
            <w:r>
              <w:rPr>
                <w:spacing w:val="-6"/>
                <w:sz w:val="24"/>
              </w:rPr>
              <w:t xml:space="preserve"> </w:t>
            </w:r>
            <w:r>
              <w:rPr>
                <w:sz w:val="24"/>
              </w:rPr>
              <w:t>Дмитрий</w:t>
            </w:r>
            <w:r>
              <w:rPr>
                <w:spacing w:val="-7"/>
                <w:sz w:val="24"/>
              </w:rPr>
              <w:t xml:space="preserve"> </w:t>
            </w:r>
            <w:r>
              <w:rPr>
                <w:sz w:val="24"/>
              </w:rPr>
              <w:t>Донской.</w:t>
            </w:r>
            <w:r>
              <w:rPr>
                <w:spacing w:val="-6"/>
                <w:sz w:val="24"/>
              </w:rPr>
              <w:t xml:space="preserve"> </w:t>
            </w:r>
            <w:r>
              <w:rPr>
                <w:sz w:val="24"/>
              </w:rPr>
              <w:t>Куликовская</w:t>
            </w:r>
            <w:r>
              <w:rPr>
                <w:spacing w:val="-3"/>
                <w:sz w:val="24"/>
              </w:rPr>
              <w:t xml:space="preserve"> </w:t>
            </w:r>
            <w:r>
              <w:rPr>
                <w:sz w:val="24"/>
              </w:rPr>
              <w:t>битва.</w:t>
            </w:r>
            <w:r>
              <w:rPr>
                <w:spacing w:val="-6"/>
                <w:sz w:val="24"/>
              </w:rPr>
              <w:t xml:space="preserve"> </w:t>
            </w:r>
            <w:r>
              <w:rPr>
                <w:sz w:val="24"/>
              </w:rPr>
              <w:t>Сельское</w:t>
            </w:r>
            <w:r>
              <w:rPr>
                <w:spacing w:val="-9"/>
                <w:sz w:val="24"/>
              </w:rPr>
              <w:t xml:space="preserve"> </w:t>
            </w:r>
            <w:r>
              <w:rPr>
                <w:sz w:val="24"/>
              </w:rPr>
              <w:t>хозяйство</w:t>
            </w:r>
            <w:r>
              <w:rPr>
                <w:spacing w:val="-3"/>
                <w:sz w:val="24"/>
              </w:rPr>
              <w:t xml:space="preserve"> </w:t>
            </w:r>
            <w:r>
              <w:rPr>
                <w:sz w:val="24"/>
              </w:rPr>
              <w:t>Руси</w:t>
            </w:r>
            <w:r>
              <w:rPr>
                <w:spacing w:val="-3"/>
                <w:sz w:val="24"/>
              </w:rPr>
              <w:t xml:space="preserve"> </w:t>
            </w:r>
            <w:r>
              <w:rPr>
                <w:sz w:val="24"/>
              </w:rPr>
              <w:t>в</w:t>
            </w:r>
            <w:r>
              <w:rPr>
                <w:spacing w:val="-1"/>
                <w:sz w:val="24"/>
              </w:rPr>
              <w:t xml:space="preserve"> </w:t>
            </w:r>
            <w:r>
              <w:rPr>
                <w:sz w:val="24"/>
              </w:rPr>
              <w:t xml:space="preserve">XII-XIV </w:t>
            </w:r>
            <w:r>
              <w:rPr>
                <w:spacing w:val="-2"/>
                <w:sz w:val="24"/>
              </w:rPr>
              <w:t>веках</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398"/>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7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before="59"/>
              <w:ind w:left="105"/>
              <w:rPr>
                <w:b/>
                <w:i/>
                <w:sz w:val="24"/>
              </w:rPr>
            </w:pPr>
            <w:r>
              <w:rPr>
                <w:b/>
                <w:i/>
                <w:spacing w:val="-10"/>
                <w:sz w:val="24"/>
              </w:rPr>
              <w:t>2</w:t>
            </w:r>
          </w:p>
        </w:tc>
        <w:tc>
          <w:tcPr>
            <w:tcW w:w="1479" w:type="dxa"/>
            <w:vMerge/>
            <w:tcBorders>
              <w:top w:val="nil"/>
            </w:tcBorders>
          </w:tcPr>
          <w:p w:rsidR="00335362" w:rsidRDefault="00335362">
            <w:pPr>
              <w:rPr>
                <w:sz w:val="2"/>
                <w:szCs w:val="2"/>
              </w:rPr>
            </w:pPr>
          </w:p>
        </w:tc>
      </w:tr>
      <w:tr w:rsidR="00335362">
        <w:trPr>
          <w:trHeight w:val="273"/>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53" w:lineRule="exact"/>
              <w:ind w:left="105"/>
              <w:rPr>
                <w:sz w:val="24"/>
              </w:rPr>
            </w:pPr>
            <w:r>
              <w:rPr>
                <w:b/>
                <w:sz w:val="24"/>
              </w:rPr>
              <w:t>Практическое</w:t>
            </w:r>
            <w:r>
              <w:rPr>
                <w:b/>
                <w:spacing w:val="-6"/>
                <w:sz w:val="24"/>
              </w:rPr>
              <w:t xml:space="preserve"> </w:t>
            </w:r>
            <w:r>
              <w:rPr>
                <w:b/>
                <w:sz w:val="24"/>
              </w:rPr>
              <w:t>занятие</w:t>
            </w:r>
            <w:r>
              <w:rPr>
                <w:b/>
                <w:spacing w:val="-4"/>
                <w:sz w:val="24"/>
              </w:rPr>
              <w:t xml:space="preserve"> </w:t>
            </w:r>
            <w:r>
              <w:rPr>
                <w:b/>
                <w:sz w:val="24"/>
              </w:rPr>
              <w:t>1.</w:t>
            </w:r>
            <w:r>
              <w:rPr>
                <w:b/>
                <w:spacing w:val="3"/>
                <w:sz w:val="24"/>
              </w:rPr>
              <w:t xml:space="preserve"> </w:t>
            </w:r>
            <w:r>
              <w:rPr>
                <w:sz w:val="24"/>
              </w:rPr>
              <w:t>Предпосылки</w:t>
            </w:r>
            <w:r>
              <w:rPr>
                <w:spacing w:val="-7"/>
                <w:sz w:val="24"/>
              </w:rPr>
              <w:t xml:space="preserve"> </w:t>
            </w:r>
            <w:r>
              <w:rPr>
                <w:sz w:val="24"/>
              </w:rPr>
              <w:t>и</w:t>
            </w:r>
            <w:r>
              <w:rPr>
                <w:spacing w:val="-2"/>
                <w:sz w:val="24"/>
              </w:rPr>
              <w:t xml:space="preserve"> </w:t>
            </w:r>
            <w:r>
              <w:rPr>
                <w:sz w:val="24"/>
              </w:rPr>
              <w:t>причины</w:t>
            </w:r>
            <w:r>
              <w:rPr>
                <w:spacing w:val="-6"/>
                <w:sz w:val="24"/>
              </w:rPr>
              <w:t xml:space="preserve"> </w:t>
            </w:r>
            <w:r>
              <w:rPr>
                <w:sz w:val="24"/>
              </w:rPr>
              <w:t>образования</w:t>
            </w:r>
            <w:r>
              <w:rPr>
                <w:spacing w:val="-3"/>
                <w:sz w:val="24"/>
              </w:rPr>
              <w:t xml:space="preserve"> </w:t>
            </w:r>
            <w:r>
              <w:rPr>
                <w:sz w:val="24"/>
              </w:rPr>
              <w:t>Древнерусского</w:t>
            </w:r>
            <w:r>
              <w:rPr>
                <w:spacing w:val="-2"/>
                <w:sz w:val="24"/>
              </w:rPr>
              <w:t xml:space="preserve"> государства</w:t>
            </w:r>
          </w:p>
        </w:tc>
        <w:tc>
          <w:tcPr>
            <w:tcW w:w="1364" w:type="dxa"/>
          </w:tcPr>
          <w:p w:rsidR="00335362" w:rsidRDefault="00DB789F">
            <w:pPr>
              <w:pStyle w:val="TableParagraph"/>
              <w:spacing w:line="253"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340"/>
        </w:trPr>
        <w:tc>
          <w:tcPr>
            <w:tcW w:w="2338" w:type="dxa"/>
            <w:vMerge w:val="restart"/>
          </w:tcPr>
          <w:p w:rsidR="00335362" w:rsidRDefault="00DB789F">
            <w:pPr>
              <w:pStyle w:val="TableParagraph"/>
              <w:spacing w:line="273" w:lineRule="exact"/>
              <w:ind w:left="105"/>
              <w:rPr>
                <w:b/>
                <w:sz w:val="24"/>
              </w:rPr>
            </w:pPr>
            <w:r>
              <w:rPr>
                <w:b/>
                <w:sz w:val="24"/>
              </w:rPr>
              <w:t>Тема</w:t>
            </w:r>
            <w:r>
              <w:rPr>
                <w:b/>
                <w:spacing w:val="-2"/>
                <w:sz w:val="24"/>
              </w:rPr>
              <w:t xml:space="preserve"> </w:t>
            </w:r>
            <w:r>
              <w:rPr>
                <w:b/>
                <w:spacing w:val="-4"/>
                <w:sz w:val="24"/>
              </w:rPr>
              <w:t>1.2.</w:t>
            </w:r>
          </w:p>
          <w:p w:rsidR="00335362" w:rsidRDefault="00DB789F">
            <w:pPr>
              <w:pStyle w:val="TableParagraph"/>
              <w:spacing w:before="2"/>
              <w:ind w:left="105"/>
              <w:rPr>
                <w:b/>
                <w:sz w:val="24"/>
              </w:rPr>
            </w:pPr>
            <w:r>
              <w:rPr>
                <w:b/>
                <w:spacing w:val="-2"/>
                <w:sz w:val="24"/>
              </w:rPr>
              <w:t>Завершение формирования российского</w:t>
            </w:r>
          </w:p>
          <w:p w:rsidR="00335362" w:rsidRDefault="00DB789F">
            <w:pPr>
              <w:pStyle w:val="TableParagraph"/>
              <w:ind w:left="105"/>
              <w:rPr>
                <w:b/>
                <w:sz w:val="24"/>
              </w:rPr>
            </w:pPr>
            <w:r>
              <w:rPr>
                <w:b/>
                <w:spacing w:val="-2"/>
                <w:sz w:val="24"/>
              </w:rPr>
              <w:t xml:space="preserve">централизованного </w:t>
            </w:r>
            <w:r>
              <w:rPr>
                <w:b/>
                <w:sz w:val="24"/>
              </w:rPr>
              <w:t>государства в XV- XVI веках</w:t>
            </w:r>
          </w:p>
        </w:tc>
        <w:tc>
          <w:tcPr>
            <w:tcW w:w="10505" w:type="dxa"/>
          </w:tcPr>
          <w:p w:rsidR="00335362" w:rsidRDefault="00DB789F">
            <w:pPr>
              <w:pStyle w:val="TableParagraph"/>
              <w:spacing w:line="27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238"/>
              <w:rPr>
                <w:b/>
                <w:sz w:val="24"/>
              </w:rPr>
            </w:pPr>
          </w:p>
          <w:p w:rsidR="00335362" w:rsidRDefault="00DB789F">
            <w:pPr>
              <w:pStyle w:val="TableParagraph"/>
              <w:spacing w:before="1"/>
              <w:ind w:left="105"/>
              <w:rPr>
                <w:i/>
                <w:sz w:val="24"/>
              </w:rPr>
            </w:pPr>
            <w:r>
              <w:rPr>
                <w:i/>
                <w:spacing w:val="-10"/>
                <w:sz w:val="24"/>
              </w:rPr>
              <w:t>4</w:t>
            </w:r>
          </w:p>
        </w:tc>
        <w:tc>
          <w:tcPr>
            <w:tcW w:w="1479" w:type="dxa"/>
            <w:vMerge w:val="restart"/>
          </w:tcPr>
          <w:p w:rsidR="00335362" w:rsidRDefault="00DB789F">
            <w:pPr>
              <w:pStyle w:val="TableParagraph"/>
              <w:spacing w:line="249" w:lineRule="exact"/>
              <w:ind w:left="297"/>
              <w:rPr>
                <w:i/>
              </w:rPr>
            </w:pPr>
            <w:r>
              <w:rPr>
                <w:i/>
              </w:rPr>
              <w:t>ОК 01-</w:t>
            </w:r>
            <w:r>
              <w:rPr>
                <w:i/>
                <w:spacing w:val="-5"/>
              </w:rPr>
              <w:t>09</w:t>
            </w:r>
          </w:p>
        </w:tc>
      </w:tr>
      <w:tr w:rsidR="00335362">
        <w:trPr>
          <w:trHeight w:val="965"/>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42" w:lineRule="auto"/>
              <w:ind w:left="105" w:right="227"/>
              <w:rPr>
                <w:sz w:val="24"/>
              </w:rPr>
            </w:pPr>
            <w:r>
              <w:rPr>
                <w:b/>
                <w:sz w:val="24"/>
              </w:rPr>
              <w:t>1.</w:t>
            </w:r>
            <w:r>
              <w:rPr>
                <w:b/>
                <w:spacing w:val="40"/>
                <w:sz w:val="24"/>
              </w:rPr>
              <w:t xml:space="preserve"> </w:t>
            </w:r>
            <w:r>
              <w:rPr>
                <w:sz w:val="24"/>
              </w:rPr>
              <w:t>Русь и её соседи. Иван III. Василий III. От Руси к России. Правление Ивана IV Грозного. Сословия</w:t>
            </w:r>
            <w:r>
              <w:rPr>
                <w:spacing w:val="-8"/>
                <w:sz w:val="24"/>
              </w:rPr>
              <w:t xml:space="preserve"> </w:t>
            </w:r>
            <w:r>
              <w:rPr>
                <w:sz w:val="24"/>
              </w:rPr>
              <w:t>русского</w:t>
            </w:r>
            <w:r>
              <w:rPr>
                <w:spacing w:val="-3"/>
                <w:sz w:val="24"/>
              </w:rPr>
              <w:t xml:space="preserve"> </w:t>
            </w:r>
            <w:r>
              <w:rPr>
                <w:sz w:val="24"/>
              </w:rPr>
              <w:t>общества.</w:t>
            </w:r>
            <w:r>
              <w:rPr>
                <w:spacing w:val="-1"/>
                <w:sz w:val="24"/>
              </w:rPr>
              <w:t xml:space="preserve"> </w:t>
            </w:r>
            <w:r>
              <w:rPr>
                <w:sz w:val="24"/>
              </w:rPr>
              <w:t>Развитие</w:t>
            </w:r>
            <w:r>
              <w:rPr>
                <w:spacing w:val="-9"/>
                <w:sz w:val="24"/>
              </w:rPr>
              <w:t xml:space="preserve"> </w:t>
            </w:r>
            <w:r>
              <w:rPr>
                <w:sz w:val="24"/>
              </w:rPr>
              <w:t>ремесла</w:t>
            </w:r>
            <w:r>
              <w:rPr>
                <w:spacing w:val="-4"/>
                <w:sz w:val="24"/>
              </w:rPr>
              <w:t xml:space="preserve"> </w:t>
            </w:r>
            <w:r>
              <w:rPr>
                <w:sz w:val="24"/>
              </w:rPr>
              <w:t>и</w:t>
            </w:r>
            <w:r>
              <w:rPr>
                <w:spacing w:val="-2"/>
                <w:sz w:val="24"/>
              </w:rPr>
              <w:t xml:space="preserve"> </w:t>
            </w:r>
            <w:r>
              <w:rPr>
                <w:sz w:val="24"/>
              </w:rPr>
              <w:t>торговли.</w:t>
            </w:r>
            <w:r>
              <w:rPr>
                <w:spacing w:val="-6"/>
                <w:sz w:val="24"/>
              </w:rPr>
              <w:t xml:space="preserve"> </w:t>
            </w:r>
            <w:r>
              <w:rPr>
                <w:sz w:val="24"/>
              </w:rPr>
              <w:t>Развитие</w:t>
            </w:r>
            <w:r>
              <w:rPr>
                <w:spacing w:val="-4"/>
                <w:sz w:val="24"/>
              </w:rPr>
              <w:t xml:space="preserve"> </w:t>
            </w:r>
            <w:r>
              <w:rPr>
                <w:sz w:val="24"/>
              </w:rPr>
              <w:t>сельского</w:t>
            </w:r>
            <w:r>
              <w:rPr>
                <w:spacing w:val="-3"/>
                <w:sz w:val="24"/>
              </w:rPr>
              <w:t xml:space="preserve"> </w:t>
            </w:r>
            <w:r>
              <w:rPr>
                <w:sz w:val="24"/>
              </w:rPr>
              <w:t>хозяйства</w:t>
            </w:r>
            <w:r>
              <w:rPr>
                <w:spacing w:val="-9"/>
                <w:sz w:val="24"/>
              </w:rPr>
              <w:t xml:space="preserve"> </w:t>
            </w:r>
            <w:r>
              <w:rPr>
                <w:sz w:val="24"/>
              </w:rPr>
              <w:t>в XV-</w:t>
            </w:r>
          </w:p>
          <w:p w:rsidR="00335362" w:rsidRDefault="00DB789F">
            <w:pPr>
              <w:pStyle w:val="TableParagraph"/>
              <w:spacing w:line="271" w:lineRule="exact"/>
              <w:ind w:left="105"/>
              <w:rPr>
                <w:sz w:val="24"/>
              </w:rPr>
            </w:pPr>
            <w:r>
              <w:rPr>
                <w:sz w:val="24"/>
              </w:rPr>
              <w:t>XVI</w:t>
            </w:r>
            <w:r>
              <w:rPr>
                <w:spacing w:val="57"/>
                <w:sz w:val="24"/>
              </w:rPr>
              <w:t xml:space="preserve"> </w:t>
            </w:r>
            <w:r>
              <w:rPr>
                <w:spacing w:val="-2"/>
                <w:sz w:val="24"/>
              </w:rPr>
              <w:t>веках</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340"/>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73" w:lineRule="exact"/>
              <w:ind w:left="105"/>
              <w:rPr>
                <w:b/>
                <w:sz w:val="24"/>
              </w:rPr>
            </w:pPr>
            <w:r>
              <w:rPr>
                <w:b/>
                <w:sz w:val="24"/>
              </w:rPr>
              <w:t>В</w:t>
            </w:r>
            <w:r>
              <w:rPr>
                <w:b/>
                <w:spacing w:val="-5"/>
                <w:sz w:val="24"/>
              </w:rPr>
              <w:t xml:space="preserve"> </w:t>
            </w:r>
            <w:r>
              <w:rPr>
                <w:b/>
                <w:sz w:val="24"/>
              </w:rPr>
              <w:t>том</w:t>
            </w:r>
            <w:r>
              <w:rPr>
                <w:b/>
                <w:spacing w:val="-2"/>
                <w:sz w:val="24"/>
              </w:rPr>
              <w:t xml:space="preserve"> </w:t>
            </w:r>
            <w:r>
              <w:rPr>
                <w:b/>
                <w:sz w:val="24"/>
              </w:rPr>
              <w:t>числе</w:t>
            </w:r>
            <w:r>
              <w:rPr>
                <w:b/>
                <w:spacing w:val="-1"/>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before="25"/>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8"/>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58" w:lineRule="exact"/>
              <w:ind w:left="105"/>
              <w:rPr>
                <w:sz w:val="24"/>
              </w:rPr>
            </w:pPr>
            <w:r>
              <w:rPr>
                <w:b/>
                <w:sz w:val="24"/>
              </w:rPr>
              <w:t>Практическое</w:t>
            </w:r>
            <w:r>
              <w:rPr>
                <w:b/>
                <w:spacing w:val="-5"/>
                <w:sz w:val="24"/>
              </w:rPr>
              <w:t xml:space="preserve"> </w:t>
            </w:r>
            <w:r>
              <w:rPr>
                <w:b/>
                <w:sz w:val="24"/>
              </w:rPr>
              <w:t>занятие</w:t>
            </w:r>
            <w:r>
              <w:rPr>
                <w:b/>
                <w:spacing w:val="-2"/>
                <w:sz w:val="24"/>
              </w:rPr>
              <w:t xml:space="preserve"> </w:t>
            </w:r>
            <w:r>
              <w:rPr>
                <w:b/>
                <w:sz w:val="24"/>
              </w:rPr>
              <w:t>2.</w:t>
            </w:r>
            <w:r>
              <w:rPr>
                <w:b/>
                <w:spacing w:val="58"/>
                <w:sz w:val="24"/>
              </w:rPr>
              <w:t xml:space="preserve"> </w:t>
            </w:r>
            <w:r>
              <w:rPr>
                <w:sz w:val="24"/>
              </w:rPr>
              <w:t>Развитие</w:t>
            </w:r>
            <w:r>
              <w:rPr>
                <w:spacing w:val="-3"/>
                <w:sz w:val="24"/>
              </w:rPr>
              <w:t xml:space="preserve"> </w:t>
            </w:r>
            <w:r>
              <w:rPr>
                <w:sz w:val="24"/>
              </w:rPr>
              <w:t>сельского</w:t>
            </w:r>
            <w:r>
              <w:rPr>
                <w:spacing w:val="-6"/>
                <w:sz w:val="24"/>
              </w:rPr>
              <w:t xml:space="preserve"> </w:t>
            </w:r>
            <w:r>
              <w:rPr>
                <w:sz w:val="24"/>
              </w:rPr>
              <w:t>хозяйства</w:t>
            </w:r>
            <w:r>
              <w:rPr>
                <w:spacing w:val="-7"/>
                <w:sz w:val="24"/>
              </w:rPr>
              <w:t xml:space="preserve"> </w:t>
            </w:r>
            <w:r>
              <w:rPr>
                <w:sz w:val="24"/>
              </w:rPr>
              <w:t>в</w:t>
            </w:r>
            <w:r>
              <w:rPr>
                <w:spacing w:val="3"/>
                <w:sz w:val="24"/>
              </w:rPr>
              <w:t xml:space="preserve"> </w:t>
            </w:r>
            <w:r>
              <w:rPr>
                <w:sz w:val="24"/>
              </w:rPr>
              <w:t>XV-XVI</w:t>
            </w:r>
            <w:r>
              <w:rPr>
                <w:spacing w:val="-4"/>
                <w:sz w:val="24"/>
              </w:rPr>
              <w:t xml:space="preserve"> </w:t>
            </w:r>
            <w:r>
              <w:rPr>
                <w:spacing w:val="-2"/>
                <w:sz w:val="24"/>
              </w:rPr>
              <w:t>веках</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3"/>
        </w:trPr>
        <w:tc>
          <w:tcPr>
            <w:tcW w:w="2338" w:type="dxa"/>
            <w:vMerge w:val="restart"/>
          </w:tcPr>
          <w:p w:rsidR="00335362" w:rsidRDefault="00DB789F">
            <w:pPr>
              <w:pStyle w:val="TableParagraph"/>
              <w:spacing w:line="237" w:lineRule="auto"/>
              <w:ind w:left="105"/>
              <w:rPr>
                <w:b/>
                <w:sz w:val="24"/>
              </w:rPr>
            </w:pPr>
            <w:r>
              <w:rPr>
                <w:b/>
                <w:sz w:val="24"/>
              </w:rPr>
              <w:t>Тема</w:t>
            </w:r>
            <w:r>
              <w:rPr>
                <w:b/>
                <w:spacing w:val="-12"/>
                <w:sz w:val="24"/>
              </w:rPr>
              <w:t xml:space="preserve"> </w:t>
            </w:r>
            <w:r>
              <w:rPr>
                <w:b/>
                <w:sz w:val="24"/>
              </w:rPr>
              <w:t>1.3.</w:t>
            </w:r>
            <w:r>
              <w:rPr>
                <w:b/>
                <w:spacing w:val="-10"/>
                <w:sz w:val="24"/>
              </w:rPr>
              <w:t xml:space="preserve"> </w:t>
            </w:r>
            <w:r>
              <w:rPr>
                <w:b/>
                <w:sz w:val="24"/>
              </w:rPr>
              <w:t>Россия</w:t>
            </w:r>
            <w:r>
              <w:rPr>
                <w:b/>
                <w:spacing w:val="-12"/>
                <w:sz w:val="24"/>
              </w:rPr>
              <w:t xml:space="preserve"> </w:t>
            </w:r>
            <w:r>
              <w:rPr>
                <w:b/>
                <w:sz w:val="24"/>
              </w:rPr>
              <w:t>в конце XVI-</w:t>
            </w:r>
          </w:p>
          <w:p w:rsidR="00335362" w:rsidRDefault="00DB789F">
            <w:pPr>
              <w:pStyle w:val="TableParagraph"/>
              <w:spacing w:before="2"/>
              <w:ind w:left="105"/>
              <w:rPr>
                <w:b/>
                <w:sz w:val="24"/>
              </w:rPr>
            </w:pPr>
            <w:r>
              <w:rPr>
                <w:b/>
                <w:sz w:val="24"/>
              </w:rPr>
              <w:t>началеXVIII</w:t>
            </w:r>
            <w:r>
              <w:rPr>
                <w:b/>
                <w:spacing w:val="-5"/>
                <w:sz w:val="24"/>
              </w:rPr>
              <w:t xml:space="preserve"> </w:t>
            </w:r>
            <w:r>
              <w:rPr>
                <w:b/>
                <w:spacing w:val="-4"/>
                <w:sz w:val="24"/>
              </w:rPr>
              <w:t>веков</w:t>
            </w:r>
          </w:p>
        </w:tc>
        <w:tc>
          <w:tcPr>
            <w:tcW w:w="10505" w:type="dxa"/>
          </w:tcPr>
          <w:p w:rsidR="00335362" w:rsidRDefault="00DB789F">
            <w:pPr>
              <w:pStyle w:val="TableParagraph"/>
              <w:spacing w:line="25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272"/>
              <w:rPr>
                <w:b/>
                <w:sz w:val="24"/>
              </w:rPr>
            </w:pPr>
          </w:p>
          <w:p w:rsidR="00335362" w:rsidRDefault="00DB789F">
            <w:pPr>
              <w:pStyle w:val="TableParagraph"/>
              <w:ind w:left="105"/>
              <w:rPr>
                <w:i/>
                <w:sz w:val="24"/>
              </w:rPr>
            </w:pPr>
            <w:r>
              <w:rPr>
                <w:i/>
                <w:spacing w:val="-10"/>
                <w:sz w:val="24"/>
              </w:rPr>
              <w:t>4</w:t>
            </w:r>
          </w:p>
        </w:tc>
        <w:tc>
          <w:tcPr>
            <w:tcW w:w="1479" w:type="dxa"/>
            <w:vMerge w:val="restart"/>
          </w:tcPr>
          <w:p w:rsidR="00335362" w:rsidRDefault="00DB789F">
            <w:pPr>
              <w:pStyle w:val="TableParagraph"/>
              <w:spacing w:line="244" w:lineRule="exact"/>
              <w:ind w:left="297"/>
              <w:rPr>
                <w:i/>
              </w:rPr>
            </w:pPr>
            <w:r>
              <w:rPr>
                <w:i/>
              </w:rPr>
              <w:t>ОК 01-</w:t>
            </w:r>
            <w:r>
              <w:rPr>
                <w:i/>
                <w:spacing w:val="-5"/>
              </w:rPr>
              <w:t>09</w:t>
            </w:r>
          </w:p>
        </w:tc>
      </w:tr>
      <w:tr w:rsidR="00335362">
        <w:trPr>
          <w:trHeight w:val="1104"/>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ind w:left="105" w:right="227"/>
              <w:rPr>
                <w:sz w:val="24"/>
              </w:rPr>
            </w:pPr>
            <w:r>
              <w:rPr>
                <w:b/>
                <w:sz w:val="24"/>
              </w:rPr>
              <w:t xml:space="preserve">1. </w:t>
            </w:r>
            <w:r>
              <w:rPr>
                <w:sz w:val="24"/>
              </w:rPr>
              <w:t>Россия перед смутой.</w:t>
            </w:r>
            <w:r>
              <w:rPr>
                <w:spacing w:val="40"/>
                <w:sz w:val="24"/>
              </w:rPr>
              <w:t xml:space="preserve"> </w:t>
            </w:r>
            <w:r>
              <w:rPr>
                <w:sz w:val="24"/>
              </w:rPr>
              <w:t>Смутное время. Россия при первых Романовых. Церковная реформа патриарха Никона. Церковный раскол. Социально-экономическое развитие страны в XVII. Развитие</w:t>
            </w:r>
            <w:r>
              <w:rPr>
                <w:spacing w:val="-7"/>
                <w:sz w:val="24"/>
              </w:rPr>
              <w:t xml:space="preserve"> </w:t>
            </w:r>
            <w:r>
              <w:rPr>
                <w:sz w:val="24"/>
              </w:rPr>
              <w:t>крепостнических</w:t>
            </w:r>
            <w:r>
              <w:rPr>
                <w:spacing w:val="-6"/>
                <w:sz w:val="24"/>
              </w:rPr>
              <w:t xml:space="preserve"> </w:t>
            </w:r>
            <w:r>
              <w:rPr>
                <w:sz w:val="24"/>
              </w:rPr>
              <w:t>отношений</w:t>
            </w:r>
            <w:r>
              <w:rPr>
                <w:spacing w:val="-5"/>
                <w:sz w:val="24"/>
              </w:rPr>
              <w:t xml:space="preserve"> </w:t>
            </w:r>
            <w:r>
              <w:rPr>
                <w:sz w:val="24"/>
              </w:rPr>
              <w:t>в</w:t>
            </w:r>
            <w:r>
              <w:rPr>
                <w:spacing w:val="-4"/>
                <w:sz w:val="24"/>
              </w:rPr>
              <w:t xml:space="preserve"> </w:t>
            </w:r>
            <w:r>
              <w:rPr>
                <w:sz w:val="24"/>
              </w:rPr>
              <w:t>России. Правление</w:t>
            </w:r>
            <w:r>
              <w:rPr>
                <w:spacing w:val="-7"/>
                <w:sz w:val="24"/>
              </w:rPr>
              <w:t xml:space="preserve"> </w:t>
            </w:r>
            <w:r>
              <w:rPr>
                <w:sz w:val="24"/>
              </w:rPr>
              <w:t>царя</w:t>
            </w:r>
            <w:r>
              <w:rPr>
                <w:spacing w:val="-6"/>
                <w:sz w:val="24"/>
              </w:rPr>
              <w:t xml:space="preserve"> </w:t>
            </w:r>
            <w:r>
              <w:rPr>
                <w:sz w:val="24"/>
              </w:rPr>
              <w:t>Федора</w:t>
            </w:r>
            <w:r>
              <w:rPr>
                <w:spacing w:val="-7"/>
                <w:sz w:val="24"/>
              </w:rPr>
              <w:t xml:space="preserve"> </w:t>
            </w:r>
            <w:r>
              <w:rPr>
                <w:sz w:val="24"/>
              </w:rPr>
              <w:t>и</w:t>
            </w:r>
            <w:r>
              <w:rPr>
                <w:spacing w:val="-1"/>
                <w:sz w:val="24"/>
              </w:rPr>
              <w:t xml:space="preserve"> </w:t>
            </w:r>
            <w:r>
              <w:rPr>
                <w:sz w:val="24"/>
              </w:rPr>
              <w:t>Софьи</w:t>
            </w:r>
            <w:r>
              <w:rPr>
                <w:spacing w:val="-5"/>
                <w:sz w:val="24"/>
              </w:rPr>
              <w:t xml:space="preserve"> </w:t>
            </w:r>
            <w:r>
              <w:rPr>
                <w:sz w:val="24"/>
              </w:rPr>
              <w:t>Алексеевны.</w:t>
            </w:r>
          </w:p>
          <w:p w:rsidR="00335362" w:rsidRDefault="00DB789F">
            <w:pPr>
              <w:pStyle w:val="TableParagraph"/>
              <w:spacing w:line="261" w:lineRule="exact"/>
              <w:ind w:left="105"/>
              <w:rPr>
                <w:sz w:val="24"/>
              </w:rPr>
            </w:pPr>
            <w:r>
              <w:rPr>
                <w:sz w:val="24"/>
              </w:rPr>
              <w:t>Реформы</w:t>
            </w:r>
            <w:r>
              <w:rPr>
                <w:spacing w:val="-8"/>
                <w:sz w:val="24"/>
              </w:rPr>
              <w:t xml:space="preserve"> </w:t>
            </w:r>
            <w:r>
              <w:rPr>
                <w:sz w:val="24"/>
              </w:rPr>
              <w:t>Петра</w:t>
            </w:r>
            <w:r>
              <w:rPr>
                <w:spacing w:val="-1"/>
                <w:sz w:val="24"/>
              </w:rPr>
              <w:t xml:space="preserve"> </w:t>
            </w:r>
            <w:r>
              <w:rPr>
                <w:sz w:val="24"/>
              </w:rPr>
              <w:t>I.</w:t>
            </w:r>
            <w:r>
              <w:rPr>
                <w:spacing w:val="-5"/>
                <w:sz w:val="24"/>
              </w:rPr>
              <w:t xml:space="preserve"> </w:t>
            </w:r>
            <w:r>
              <w:rPr>
                <w:sz w:val="24"/>
              </w:rPr>
              <w:t>Развитие</w:t>
            </w:r>
            <w:r>
              <w:rPr>
                <w:spacing w:val="-3"/>
                <w:sz w:val="24"/>
              </w:rPr>
              <w:t xml:space="preserve"> </w:t>
            </w:r>
            <w:r>
              <w:rPr>
                <w:sz w:val="24"/>
              </w:rPr>
              <w:t>сельского</w:t>
            </w:r>
            <w:r>
              <w:rPr>
                <w:spacing w:val="1"/>
                <w:sz w:val="24"/>
              </w:rPr>
              <w:t xml:space="preserve"> </w:t>
            </w:r>
            <w:r>
              <w:rPr>
                <w:sz w:val="24"/>
              </w:rPr>
              <w:t>хозяйства</w:t>
            </w:r>
            <w:r>
              <w:rPr>
                <w:spacing w:val="-3"/>
                <w:sz w:val="24"/>
              </w:rPr>
              <w:t xml:space="preserve"> </w:t>
            </w:r>
            <w:r>
              <w:rPr>
                <w:sz w:val="24"/>
              </w:rPr>
              <w:t>и</w:t>
            </w:r>
            <w:r>
              <w:rPr>
                <w:spacing w:val="-1"/>
                <w:sz w:val="24"/>
              </w:rPr>
              <w:t xml:space="preserve"> </w:t>
            </w:r>
            <w:r>
              <w:rPr>
                <w:spacing w:val="-2"/>
                <w:sz w:val="24"/>
              </w:rPr>
              <w:t>крестьянство</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7"/>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58"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bl>
    <w:p w:rsidR="00335362" w:rsidRDefault="00335362">
      <w:pPr>
        <w:rPr>
          <w:sz w:val="2"/>
          <w:szCs w:val="2"/>
        </w:rPr>
        <w:sectPr w:rsidR="00335362">
          <w:pgSz w:w="16840" w:h="11910" w:orient="landscape"/>
          <w:pgMar w:top="760" w:right="141" w:bottom="1100" w:left="992" w:header="0" w:footer="902"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8"/>
        <w:gridCol w:w="10505"/>
        <w:gridCol w:w="1364"/>
        <w:gridCol w:w="1479"/>
      </w:tblGrid>
      <w:tr w:rsidR="00335362">
        <w:trPr>
          <w:trHeight w:val="278"/>
        </w:trPr>
        <w:tc>
          <w:tcPr>
            <w:tcW w:w="2338" w:type="dxa"/>
          </w:tcPr>
          <w:p w:rsidR="00335362" w:rsidRDefault="00335362">
            <w:pPr>
              <w:pStyle w:val="TableParagraph"/>
              <w:rPr>
                <w:sz w:val="20"/>
              </w:rPr>
            </w:pPr>
          </w:p>
        </w:tc>
        <w:tc>
          <w:tcPr>
            <w:tcW w:w="10505" w:type="dxa"/>
          </w:tcPr>
          <w:p w:rsidR="00335362" w:rsidRDefault="00DB789F">
            <w:pPr>
              <w:pStyle w:val="TableParagraph"/>
              <w:spacing w:line="258" w:lineRule="exact"/>
              <w:ind w:left="105"/>
              <w:rPr>
                <w:sz w:val="24"/>
              </w:rPr>
            </w:pPr>
            <w:r>
              <w:rPr>
                <w:b/>
                <w:sz w:val="24"/>
              </w:rPr>
              <w:t>Практическое</w:t>
            </w:r>
            <w:r>
              <w:rPr>
                <w:b/>
                <w:spacing w:val="-6"/>
                <w:sz w:val="24"/>
              </w:rPr>
              <w:t xml:space="preserve"> </w:t>
            </w:r>
            <w:r>
              <w:rPr>
                <w:b/>
                <w:sz w:val="24"/>
              </w:rPr>
              <w:t>занятие</w:t>
            </w:r>
            <w:r>
              <w:rPr>
                <w:b/>
                <w:spacing w:val="-3"/>
                <w:sz w:val="24"/>
              </w:rPr>
              <w:t xml:space="preserve"> </w:t>
            </w:r>
            <w:r>
              <w:rPr>
                <w:b/>
                <w:sz w:val="24"/>
              </w:rPr>
              <w:t>3.</w:t>
            </w:r>
            <w:r>
              <w:rPr>
                <w:b/>
                <w:spacing w:val="57"/>
                <w:sz w:val="24"/>
              </w:rPr>
              <w:t xml:space="preserve"> </w:t>
            </w:r>
            <w:r>
              <w:rPr>
                <w:sz w:val="24"/>
              </w:rPr>
              <w:t>Преобразования</w:t>
            </w:r>
            <w:r>
              <w:rPr>
                <w:spacing w:val="-2"/>
                <w:sz w:val="24"/>
              </w:rPr>
              <w:t xml:space="preserve"> </w:t>
            </w:r>
            <w:r>
              <w:rPr>
                <w:sz w:val="24"/>
              </w:rPr>
              <w:t>Петра</w:t>
            </w:r>
            <w:r>
              <w:rPr>
                <w:spacing w:val="-3"/>
                <w:sz w:val="24"/>
              </w:rPr>
              <w:t xml:space="preserve"> </w:t>
            </w:r>
            <w:r>
              <w:rPr>
                <w:spacing w:val="-2"/>
                <w:sz w:val="24"/>
              </w:rPr>
              <w:t>Великого</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tcPr>
          <w:p w:rsidR="00335362" w:rsidRDefault="00335362">
            <w:pPr>
              <w:pStyle w:val="TableParagraph"/>
              <w:rPr>
                <w:sz w:val="20"/>
              </w:rPr>
            </w:pPr>
          </w:p>
        </w:tc>
      </w:tr>
      <w:tr w:rsidR="00335362">
        <w:trPr>
          <w:trHeight w:val="273"/>
        </w:trPr>
        <w:tc>
          <w:tcPr>
            <w:tcW w:w="2338" w:type="dxa"/>
            <w:vMerge w:val="restart"/>
          </w:tcPr>
          <w:p w:rsidR="00335362" w:rsidRDefault="00DB789F">
            <w:pPr>
              <w:pStyle w:val="TableParagraph"/>
              <w:spacing w:line="271" w:lineRule="exact"/>
              <w:ind w:left="105"/>
              <w:rPr>
                <w:b/>
                <w:sz w:val="24"/>
              </w:rPr>
            </w:pPr>
            <w:r>
              <w:rPr>
                <w:b/>
                <w:sz w:val="24"/>
              </w:rPr>
              <w:t>Тема</w:t>
            </w:r>
            <w:r>
              <w:rPr>
                <w:b/>
                <w:spacing w:val="-2"/>
                <w:sz w:val="24"/>
              </w:rPr>
              <w:t xml:space="preserve"> </w:t>
            </w:r>
            <w:r>
              <w:rPr>
                <w:b/>
                <w:spacing w:val="-4"/>
                <w:sz w:val="24"/>
              </w:rPr>
              <w:t>1.4.</w:t>
            </w:r>
          </w:p>
          <w:p w:rsidR="00335362" w:rsidRDefault="00DB789F">
            <w:pPr>
              <w:pStyle w:val="TableParagraph"/>
              <w:ind w:left="105" w:right="225"/>
              <w:rPr>
                <w:b/>
                <w:sz w:val="24"/>
              </w:rPr>
            </w:pPr>
            <w:r>
              <w:rPr>
                <w:b/>
                <w:spacing w:val="-2"/>
                <w:sz w:val="24"/>
              </w:rPr>
              <w:t xml:space="preserve">Российская </w:t>
            </w:r>
            <w:r>
              <w:rPr>
                <w:b/>
                <w:sz w:val="24"/>
              </w:rPr>
              <w:t>империя</w:t>
            </w:r>
            <w:r>
              <w:rPr>
                <w:b/>
                <w:spacing w:val="-15"/>
                <w:sz w:val="24"/>
              </w:rPr>
              <w:t xml:space="preserve"> </w:t>
            </w:r>
            <w:r>
              <w:rPr>
                <w:b/>
                <w:sz w:val="24"/>
              </w:rPr>
              <w:t>в</w:t>
            </w:r>
            <w:r>
              <w:rPr>
                <w:b/>
                <w:spacing w:val="-15"/>
                <w:sz w:val="24"/>
              </w:rPr>
              <w:t xml:space="preserve"> </w:t>
            </w:r>
            <w:r>
              <w:rPr>
                <w:b/>
                <w:sz w:val="24"/>
              </w:rPr>
              <w:t xml:space="preserve">XVIII </w:t>
            </w:r>
            <w:r>
              <w:rPr>
                <w:b/>
                <w:spacing w:val="-4"/>
                <w:sz w:val="24"/>
              </w:rPr>
              <w:t>веке</w:t>
            </w:r>
          </w:p>
        </w:tc>
        <w:tc>
          <w:tcPr>
            <w:tcW w:w="10505" w:type="dxa"/>
          </w:tcPr>
          <w:p w:rsidR="00335362" w:rsidRDefault="00DB789F">
            <w:pPr>
              <w:pStyle w:val="TableParagraph"/>
              <w:spacing w:line="25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133"/>
              <w:rPr>
                <w:b/>
                <w:sz w:val="24"/>
              </w:rPr>
            </w:pPr>
          </w:p>
          <w:p w:rsidR="00335362" w:rsidRDefault="00DB789F">
            <w:pPr>
              <w:pStyle w:val="TableParagraph"/>
              <w:spacing w:before="1"/>
              <w:ind w:left="105"/>
              <w:rPr>
                <w:i/>
                <w:sz w:val="24"/>
              </w:rPr>
            </w:pPr>
            <w:r>
              <w:rPr>
                <w:i/>
                <w:spacing w:val="-10"/>
                <w:sz w:val="24"/>
              </w:rPr>
              <w:t>4</w:t>
            </w:r>
          </w:p>
        </w:tc>
        <w:tc>
          <w:tcPr>
            <w:tcW w:w="1479" w:type="dxa"/>
            <w:vMerge w:val="restart"/>
          </w:tcPr>
          <w:p w:rsidR="00335362" w:rsidRDefault="00DB789F">
            <w:pPr>
              <w:pStyle w:val="TableParagraph"/>
              <w:spacing w:line="249" w:lineRule="exact"/>
              <w:ind w:left="297"/>
              <w:rPr>
                <w:i/>
              </w:rPr>
            </w:pPr>
            <w:r>
              <w:rPr>
                <w:i/>
              </w:rPr>
              <w:t>ОК 01-</w:t>
            </w:r>
            <w:r>
              <w:rPr>
                <w:i/>
                <w:spacing w:val="-5"/>
              </w:rPr>
              <w:t>09</w:t>
            </w:r>
          </w:p>
        </w:tc>
      </w:tr>
      <w:tr w:rsidR="00335362">
        <w:trPr>
          <w:trHeight w:val="830"/>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37" w:lineRule="auto"/>
              <w:ind w:left="105"/>
              <w:rPr>
                <w:sz w:val="24"/>
              </w:rPr>
            </w:pPr>
            <w:r>
              <w:rPr>
                <w:b/>
                <w:sz w:val="24"/>
              </w:rPr>
              <w:t>1.</w:t>
            </w:r>
            <w:r>
              <w:rPr>
                <w:b/>
                <w:spacing w:val="-2"/>
                <w:sz w:val="24"/>
              </w:rPr>
              <w:t xml:space="preserve"> </w:t>
            </w:r>
            <w:r>
              <w:rPr>
                <w:sz w:val="24"/>
              </w:rPr>
              <w:t>Эпоха</w:t>
            </w:r>
            <w:r>
              <w:rPr>
                <w:spacing w:val="-5"/>
                <w:sz w:val="24"/>
              </w:rPr>
              <w:t xml:space="preserve"> </w:t>
            </w:r>
            <w:r>
              <w:rPr>
                <w:sz w:val="24"/>
              </w:rPr>
              <w:t>дворцовых</w:t>
            </w:r>
            <w:r>
              <w:rPr>
                <w:spacing w:val="-9"/>
                <w:sz w:val="24"/>
              </w:rPr>
              <w:t xml:space="preserve"> </w:t>
            </w:r>
            <w:r>
              <w:rPr>
                <w:sz w:val="24"/>
              </w:rPr>
              <w:t>переворотов.</w:t>
            </w:r>
            <w:r>
              <w:rPr>
                <w:spacing w:val="-7"/>
                <w:sz w:val="24"/>
              </w:rPr>
              <w:t xml:space="preserve"> </w:t>
            </w:r>
            <w:r>
              <w:rPr>
                <w:sz w:val="24"/>
              </w:rPr>
              <w:t>Правление</w:t>
            </w:r>
            <w:r>
              <w:rPr>
                <w:spacing w:val="-10"/>
                <w:sz w:val="24"/>
              </w:rPr>
              <w:t xml:space="preserve"> </w:t>
            </w:r>
            <w:r>
              <w:rPr>
                <w:sz w:val="24"/>
              </w:rPr>
              <w:t>Екатерины II.</w:t>
            </w:r>
            <w:r>
              <w:rPr>
                <w:spacing w:val="-7"/>
                <w:sz w:val="24"/>
              </w:rPr>
              <w:t xml:space="preserve"> </w:t>
            </w:r>
            <w:r>
              <w:rPr>
                <w:sz w:val="24"/>
              </w:rPr>
              <w:t>Социально-экономическое</w:t>
            </w:r>
            <w:r>
              <w:rPr>
                <w:spacing w:val="-5"/>
                <w:sz w:val="24"/>
              </w:rPr>
              <w:t xml:space="preserve"> </w:t>
            </w:r>
            <w:r>
              <w:rPr>
                <w:sz w:val="24"/>
              </w:rPr>
              <w:t>развитие России. Внутренняя и внешняя политика Павла I. Сельское хозяйство России и крестьянский</w:t>
            </w:r>
          </w:p>
          <w:p w:rsidR="00335362" w:rsidRDefault="00DB789F">
            <w:pPr>
              <w:pStyle w:val="TableParagraph"/>
              <w:spacing w:before="2" w:line="261" w:lineRule="exact"/>
              <w:ind w:left="105"/>
              <w:rPr>
                <w:sz w:val="24"/>
              </w:rPr>
            </w:pPr>
            <w:r>
              <w:rPr>
                <w:sz w:val="24"/>
              </w:rPr>
              <w:t>вопрос</w:t>
            </w:r>
            <w:r>
              <w:rPr>
                <w:spacing w:val="-1"/>
                <w:sz w:val="24"/>
              </w:rPr>
              <w:t xml:space="preserve"> </w:t>
            </w:r>
            <w:r>
              <w:rPr>
                <w:sz w:val="24"/>
              </w:rPr>
              <w:t>в</w:t>
            </w:r>
            <w:r>
              <w:rPr>
                <w:spacing w:val="-1"/>
                <w:sz w:val="24"/>
              </w:rPr>
              <w:t xml:space="preserve"> </w:t>
            </w:r>
            <w:r>
              <w:rPr>
                <w:sz w:val="24"/>
              </w:rPr>
              <w:t>1725-1801</w:t>
            </w:r>
            <w:r>
              <w:rPr>
                <w:spacing w:val="-2"/>
                <w:sz w:val="24"/>
              </w:rPr>
              <w:t xml:space="preserve"> </w:t>
            </w:r>
            <w:r>
              <w:rPr>
                <w:spacing w:val="-4"/>
                <w:sz w:val="24"/>
              </w:rPr>
              <w:t>годах</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7"/>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58"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1"/>
                <w:sz w:val="24"/>
              </w:rPr>
              <w:t xml:space="preserve"> </w:t>
            </w:r>
            <w:r>
              <w:rPr>
                <w:b/>
                <w:sz w:val="24"/>
              </w:rPr>
              <w:t>практических</w:t>
            </w:r>
            <w:r>
              <w:rPr>
                <w:b/>
                <w:spacing w:val="-6"/>
                <w:sz w:val="24"/>
              </w:rPr>
              <w:t xml:space="preserve"> </w:t>
            </w:r>
            <w:r>
              <w:rPr>
                <w:b/>
                <w:sz w:val="24"/>
              </w:rPr>
              <w:t>и</w:t>
            </w:r>
            <w:r>
              <w:rPr>
                <w:b/>
                <w:spacing w:val="-1"/>
                <w:sz w:val="24"/>
              </w:rPr>
              <w:t xml:space="preserve"> </w:t>
            </w:r>
            <w:r>
              <w:rPr>
                <w:b/>
                <w:sz w:val="24"/>
              </w:rPr>
              <w:t>лабораторных</w:t>
            </w:r>
            <w:r>
              <w:rPr>
                <w:b/>
                <w:spacing w:val="1"/>
                <w:sz w:val="24"/>
              </w:rPr>
              <w:t xml:space="preserve"> </w:t>
            </w:r>
            <w:r>
              <w:rPr>
                <w:b/>
                <w:spacing w:val="-2"/>
                <w:sz w:val="24"/>
              </w:rPr>
              <w:t>занятий</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551"/>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67" w:lineRule="exact"/>
              <w:ind w:left="105"/>
              <w:rPr>
                <w:sz w:val="24"/>
              </w:rPr>
            </w:pPr>
            <w:r>
              <w:rPr>
                <w:b/>
                <w:sz w:val="24"/>
              </w:rPr>
              <w:t>Практическое</w:t>
            </w:r>
            <w:r>
              <w:rPr>
                <w:b/>
                <w:spacing w:val="-6"/>
                <w:sz w:val="24"/>
              </w:rPr>
              <w:t xml:space="preserve"> </w:t>
            </w:r>
            <w:r>
              <w:rPr>
                <w:b/>
                <w:sz w:val="24"/>
              </w:rPr>
              <w:t>занятие</w:t>
            </w:r>
            <w:r>
              <w:rPr>
                <w:b/>
                <w:spacing w:val="-3"/>
                <w:sz w:val="24"/>
              </w:rPr>
              <w:t xml:space="preserve"> </w:t>
            </w:r>
            <w:r>
              <w:rPr>
                <w:b/>
                <w:sz w:val="24"/>
              </w:rPr>
              <w:t>4.</w:t>
            </w:r>
            <w:r>
              <w:rPr>
                <w:b/>
                <w:spacing w:val="56"/>
                <w:sz w:val="24"/>
              </w:rPr>
              <w:t xml:space="preserve"> </w:t>
            </w:r>
            <w:r>
              <w:rPr>
                <w:sz w:val="24"/>
              </w:rPr>
              <w:t>Правление</w:t>
            </w:r>
            <w:r>
              <w:rPr>
                <w:spacing w:val="-8"/>
                <w:sz w:val="24"/>
              </w:rPr>
              <w:t xml:space="preserve"> </w:t>
            </w:r>
            <w:r>
              <w:rPr>
                <w:sz w:val="24"/>
              </w:rPr>
              <w:t>Екатерины</w:t>
            </w:r>
            <w:r>
              <w:rPr>
                <w:spacing w:val="-5"/>
                <w:sz w:val="24"/>
              </w:rPr>
              <w:t xml:space="preserve"> </w:t>
            </w:r>
            <w:r>
              <w:rPr>
                <w:sz w:val="24"/>
              </w:rPr>
              <w:t>II.</w:t>
            </w:r>
            <w:r>
              <w:rPr>
                <w:spacing w:val="-5"/>
                <w:sz w:val="24"/>
              </w:rPr>
              <w:t xml:space="preserve"> </w:t>
            </w:r>
            <w:r>
              <w:rPr>
                <w:sz w:val="24"/>
              </w:rPr>
              <w:t>Политика</w:t>
            </w:r>
            <w:r>
              <w:rPr>
                <w:spacing w:val="-3"/>
                <w:sz w:val="24"/>
              </w:rPr>
              <w:t xml:space="preserve"> </w:t>
            </w:r>
            <w:r>
              <w:rPr>
                <w:sz w:val="24"/>
              </w:rPr>
              <w:t>«просвещенного</w:t>
            </w:r>
            <w:r>
              <w:rPr>
                <w:spacing w:val="-2"/>
                <w:sz w:val="24"/>
              </w:rPr>
              <w:t xml:space="preserve"> абсолютизма»:</w:t>
            </w:r>
          </w:p>
          <w:p w:rsidR="00335362" w:rsidRDefault="00DB789F">
            <w:pPr>
              <w:pStyle w:val="TableParagraph"/>
              <w:spacing w:line="265" w:lineRule="exact"/>
              <w:ind w:left="105"/>
              <w:rPr>
                <w:sz w:val="24"/>
              </w:rPr>
            </w:pPr>
            <w:r>
              <w:rPr>
                <w:sz w:val="24"/>
              </w:rPr>
              <w:t>основные</w:t>
            </w:r>
            <w:r>
              <w:rPr>
                <w:spacing w:val="-9"/>
                <w:sz w:val="24"/>
              </w:rPr>
              <w:t xml:space="preserve"> </w:t>
            </w:r>
            <w:r>
              <w:rPr>
                <w:sz w:val="24"/>
              </w:rPr>
              <w:t>направления,</w:t>
            </w:r>
            <w:r>
              <w:rPr>
                <w:spacing w:val="-6"/>
                <w:sz w:val="24"/>
              </w:rPr>
              <w:t xml:space="preserve"> </w:t>
            </w:r>
            <w:r>
              <w:rPr>
                <w:sz w:val="24"/>
              </w:rPr>
              <w:t>мероприятия,</w:t>
            </w:r>
            <w:r>
              <w:rPr>
                <w:spacing w:val="-6"/>
                <w:sz w:val="24"/>
              </w:rPr>
              <w:t xml:space="preserve"> </w:t>
            </w:r>
            <w:r>
              <w:rPr>
                <w:spacing w:val="-2"/>
                <w:sz w:val="24"/>
              </w:rPr>
              <w:t>значение</w:t>
            </w:r>
          </w:p>
        </w:tc>
        <w:tc>
          <w:tcPr>
            <w:tcW w:w="1364" w:type="dxa"/>
          </w:tcPr>
          <w:p w:rsidR="00335362" w:rsidRDefault="00DB789F">
            <w:pPr>
              <w:pStyle w:val="TableParagraph"/>
              <w:spacing w:before="126"/>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3"/>
        </w:trPr>
        <w:tc>
          <w:tcPr>
            <w:tcW w:w="2338" w:type="dxa"/>
            <w:vMerge w:val="restart"/>
          </w:tcPr>
          <w:p w:rsidR="00335362" w:rsidRDefault="00DB789F">
            <w:pPr>
              <w:pStyle w:val="TableParagraph"/>
              <w:spacing w:line="237" w:lineRule="auto"/>
              <w:ind w:left="105"/>
              <w:rPr>
                <w:b/>
                <w:sz w:val="24"/>
              </w:rPr>
            </w:pPr>
            <w:r>
              <w:rPr>
                <w:b/>
                <w:sz w:val="24"/>
              </w:rPr>
              <w:t>Тема</w:t>
            </w:r>
            <w:r>
              <w:rPr>
                <w:b/>
                <w:spacing w:val="-12"/>
                <w:sz w:val="24"/>
              </w:rPr>
              <w:t xml:space="preserve"> </w:t>
            </w:r>
            <w:r>
              <w:rPr>
                <w:b/>
                <w:sz w:val="24"/>
              </w:rPr>
              <w:t>1.5.</w:t>
            </w:r>
            <w:r>
              <w:rPr>
                <w:b/>
                <w:spacing w:val="-10"/>
                <w:sz w:val="24"/>
              </w:rPr>
              <w:t xml:space="preserve"> </w:t>
            </w:r>
            <w:r>
              <w:rPr>
                <w:b/>
                <w:sz w:val="24"/>
              </w:rPr>
              <w:t>Россия</w:t>
            </w:r>
            <w:r>
              <w:rPr>
                <w:b/>
                <w:spacing w:val="-12"/>
                <w:sz w:val="24"/>
              </w:rPr>
              <w:t xml:space="preserve"> </w:t>
            </w:r>
            <w:r>
              <w:rPr>
                <w:b/>
                <w:sz w:val="24"/>
              </w:rPr>
              <w:t>в XIX веке</w:t>
            </w:r>
          </w:p>
        </w:tc>
        <w:tc>
          <w:tcPr>
            <w:tcW w:w="10505" w:type="dxa"/>
          </w:tcPr>
          <w:p w:rsidR="00335362" w:rsidRDefault="00DB789F">
            <w:pPr>
              <w:pStyle w:val="TableParagraph"/>
              <w:spacing w:line="25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134"/>
              <w:rPr>
                <w:b/>
                <w:sz w:val="24"/>
              </w:rPr>
            </w:pPr>
          </w:p>
          <w:p w:rsidR="00335362" w:rsidRDefault="00DB789F">
            <w:pPr>
              <w:pStyle w:val="TableParagraph"/>
              <w:ind w:left="105"/>
              <w:rPr>
                <w:i/>
                <w:sz w:val="24"/>
              </w:rPr>
            </w:pPr>
            <w:r>
              <w:rPr>
                <w:i/>
                <w:spacing w:val="-10"/>
                <w:sz w:val="24"/>
              </w:rPr>
              <w:t>4</w:t>
            </w:r>
          </w:p>
        </w:tc>
        <w:tc>
          <w:tcPr>
            <w:tcW w:w="1479" w:type="dxa"/>
            <w:vMerge w:val="restart"/>
          </w:tcPr>
          <w:p w:rsidR="00335362" w:rsidRDefault="00DB789F">
            <w:pPr>
              <w:pStyle w:val="TableParagraph"/>
              <w:spacing w:line="244" w:lineRule="exact"/>
              <w:ind w:left="9" w:right="5"/>
              <w:jc w:val="center"/>
              <w:rPr>
                <w:i/>
              </w:rPr>
            </w:pPr>
            <w:r>
              <w:rPr>
                <w:i/>
              </w:rPr>
              <w:t>ОК 01-</w:t>
            </w:r>
            <w:r>
              <w:rPr>
                <w:i/>
                <w:spacing w:val="-5"/>
              </w:rPr>
              <w:t>09</w:t>
            </w:r>
          </w:p>
          <w:p w:rsidR="00335362" w:rsidRDefault="00DB789F">
            <w:pPr>
              <w:pStyle w:val="TableParagraph"/>
              <w:spacing w:before="1"/>
              <w:ind w:left="9" w:right="5"/>
              <w:jc w:val="center"/>
              <w:rPr>
                <w:i/>
              </w:rPr>
            </w:pPr>
            <w:r>
              <w:rPr>
                <w:i/>
              </w:rPr>
              <w:t>ЛР</w:t>
            </w:r>
            <w:r>
              <w:rPr>
                <w:i/>
                <w:spacing w:val="-4"/>
              </w:rPr>
              <w:t xml:space="preserve"> </w:t>
            </w:r>
            <w:r>
              <w:rPr>
                <w:i/>
                <w:spacing w:val="-10"/>
              </w:rPr>
              <w:t>1</w:t>
            </w:r>
          </w:p>
        </w:tc>
      </w:tr>
      <w:tr w:rsidR="00335362">
        <w:trPr>
          <w:trHeight w:val="1934"/>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ind w:left="105" w:right="227"/>
              <w:rPr>
                <w:sz w:val="24"/>
              </w:rPr>
            </w:pPr>
            <w:r>
              <w:rPr>
                <w:b/>
                <w:sz w:val="24"/>
              </w:rPr>
              <w:t xml:space="preserve">1. </w:t>
            </w:r>
            <w:r>
              <w:rPr>
                <w:sz w:val="24"/>
              </w:rPr>
              <w:t>Внутренняя и внешняя политика Александра I.</w:t>
            </w:r>
            <w:r>
              <w:rPr>
                <w:spacing w:val="40"/>
                <w:sz w:val="24"/>
              </w:rPr>
              <w:t xml:space="preserve"> </w:t>
            </w:r>
            <w:r>
              <w:rPr>
                <w:sz w:val="24"/>
              </w:rPr>
              <w:t>Отечественная война 1812 года. Движение декабристов и восстание 14 декабря 1825 года. Николай I и развитие российской бюрократии. Общественное движение в 30-50 годы XIX века. Крестьянский вопрос и развитие сельского хозяйства</w:t>
            </w:r>
            <w:r>
              <w:rPr>
                <w:spacing w:val="-4"/>
                <w:sz w:val="24"/>
              </w:rPr>
              <w:t xml:space="preserve"> </w:t>
            </w:r>
            <w:r>
              <w:rPr>
                <w:sz w:val="24"/>
              </w:rPr>
              <w:t>России.</w:t>
            </w:r>
            <w:r>
              <w:rPr>
                <w:spacing w:val="-5"/>
                <w:sz w:val="24"/>
              </w:rPr>
              <w:t xml:space="preserve"> </w:t>
            </w:r>
            <w:r>
              <w:rPr>
                <w:sz w:val="24"/>
              </w:rPr>
              <w:t>Отмена</w:t>
            </w:r>
            <w:r>
              <w:rPr>
                <w:spacing w:val="-4"/>
                <w:sz w:val="24"/>
              </w:rPr>
              <w:t xml:space="preserve"> </w:t>
            </w:r>
            <w:r>
              <w:rPr>
                <w:sz w:val="24"/>
              </w:rPr>
              <w:t>крепостного</w:t>
            </w:r>
            <w:r>
              <w:rPr>
                <w:spacing w:val="-3"/>
                <w:sz w:val="24"/>
              </w:rPr>
              <w:t xml:space="preserve"> </w:t>
            </w:r>
            <w:r>
              <w:rPr>
                <w:sz w:val="24"/>
              </w:rPr>
              <w:t>права.</w:t>
            </w:r>
            <w:r>
              <w:rPr>
                <w:spacing w:val="-5"/>
                <w:sz w:val="24"/>
              </w:rPr>
              <w:t xml:space="preserve"> </w:t>
            </w:r>
            <w:r>
              <w:rPr>
                <w:sz w:val="24"/>
              </w:rPr>
              <w:t>Реформы</w:t>
            </w:r>
            <w:r>
              <w:rPr>
                <w:spacing w:val="-5"/>
                <w:sz w:val="24"/>
              </w:rPr>
              <w:t xml:space="preserve"> </w:t>
            </w:r>
            <w:r>
              <w:rPr>
                <w:sz w:val="24"/>
              </w:rPr>
              <w:t>1860-1870</w:t>
            </w:r>
            <w:r>
              <w:rPr>
                <w:spacing w:val="-7"/>
                <w:sz w:val="24"/>
              </w:rPr>
              <w:t xml:space="preserve"> </w:t>
            </w:r>
            <w:r>
              <w:rPr>
                <w:sz w:val="24"/>
              </w:rPr>
              <w:t>годов.</w:t>
            </w:r>
            <w:r>
              <w:rPr>
                <w:spacing w:val="-1"/>
                <w:sz w:val="24"/>
              </w:rPr>
              <w:t xml:space="preserve"> </w:t>
            </w:r>
            <w:r>
              <w:rPr>
                <w:sz w:val="24"/>
              </w:rPr>
              <w:t>Александр</w:t>
            </w:r>
            <w:r>
              <w:rPr>
                <w:spacing w:val="-1"/>
                <w:sz w:val="24"/>
              </w:rPr>
              <w:t xml:space="preserve"> </w:t>
            </w:r>
            <w:r>
              <w:rPr>
                <w:sz w:val="24"/>
              </w:rPr>
              <w:t>III</w:t>
            </w:r>
            <w:r>
              <w:rPr>
                <w:spacing w:val="-1"/>
                <w:sz w:val="24"/>
              </w:rPr>
              <w:t xml:space="preserve"> </w:t>
            </w:r>
            <w:r>
              <w:rPr>
                <w:sz w:val="24"/>
              </w:rPr>
              <w:t>–</w:t>
            </w:r>
            <w:r>
              <w:rPr>
                <w:spacing w:val="-6"/>
                <w:sz w:val="24"/>
              </w:rPr>
              <w:t xml:space="preserve"> </w:t>
            </w:r>
            <w:r>
              <w:rPr>
                <w:sz w:val="24"/>
              </w:rPr>
              <w:t>политика контр-реформ. Рабочее движение в 1880 годы и распространение марксизма. Социально-</w:t>
            </w:r>
          </w:p>
          <w:p w:rsidR="00335362" w:rsidRDefault="00DB789F">
            <w:pPr>
              <w:pStyle w:val="TableParagraph"/>
              <w:spacing w:line="274" w:lineRule="exact"/>
              <w:ind w:left="105" w:right="323"/>
              <w:rPr>
                <w:sz w:val="24"/>
              </w:rPr>
            </w:pPr>
            <w:r>
              <w:rPr>
                <w:sz w:val="24"/>
              </w:rPr>
              <w:t>экономическое</w:t>
            </w:r>
            <w:r>
              <w:rPr>
                <w:spacing w:val="-7"/>
                <w:sz w:val="24"/>
              </w:rPr>
              <w:t xml:space="preserve"> </w:t>
            </w:r>
            <w:r>
              <w:rPr>
                <w:sz w:val="24"/>
              </w:rPr>
              <w:t>развитие</w:t>
            </w:r>
            <w:r>
              <w:rPr>
                <w:spacing w:val="-2"/>
                <w:sz w:val="24"/>
              </w:rPr>
              <w:t xml:space="preserve"> </w:t>
            </w:r>
            <w:r>
              <w:rPr>
                <w:sz w:val="24"/>
              </w:rPr>
              <w:t>России</w:t>
            </w:r>
            <w:r>
              <w:rPr>
                <w:spacing w:val="-5"/>
                <w:sz w:val="24"/>
              </w:rPr>
              <w:t xml:space="preserve"> </w:t>
            </w:r>
            <w:r>
              <w:rPr>
                <w:sz w:val="24"/>
              </w:rPr>
              <w:t>в XIX</w:t>
            </w:r>
            <w:r>
              <w:rPr>
                <w:spacing w:val="-6"/>
                <w:sz w:val="24"/>
              </w:rPr>
              <w:t xml:space="preserve"> </w:t>
            </w:r>
            <w:r>
              <w:rPr>
                <w:sz w:val="24"/>
              </w:rPr>
              <w:t>веке. Русская</w:t>
            </w:r>
            <w:r>
              <w:rPr>
                <w:spacing w:val="-1"/>
                <w:sz w:val="24"/>
              </w:rPr>
              <w:t xml:space="preserve"> </w:t>
            </w:r>
            <w:r>
              <w:rPr>
                <w:sz w:val="24"/>
              </w:rPr>
              <w:t>деревня</w:t>
            </w:r>
            <w:r>
              <w:rPr>
                <w:spacing w:val="-1"/>
                <w:sz w:val="24"/>
              </w:rPr>
              <w:t xml:space="preserve"> </w:t>
            </w:r>
            <w:r>
              <w:rPr>
                <w:sz w:val="24"/>
              </w:rPr>
              <w:t>во</w:t>
            </w:r>
            <w:r>
              <w:rPr>
                <w:spacing w:val="-1"/>
                <w:sz w:val="24"/>
              </w:rPr>
              <w:t xml:space="preserve"> </w:t>
            </w:r>
            <w:r>
              <w:rPr>
                <w:sz w:val="24"/>
              </w:rPr>
              <w:t>второй половине</w:t>
            </w:r>
            <w:r>
              <w:rPr>
                <w:spacing w:val="-7"/>
                <w:sz w:val="24"/>
              </w:rPr>
              <w:t xml:space="preserve"> </w:t>
            </w:r>
            <w:r>
              <w:rPr>
                <w:sz w:val="24"/>
              </w:rPr>
              <w:t>XIX</w:t>
            </w:r>
            <w:r>
              <w:rPr>
                <w:spacing w:val="-6"/>
                <w:sz w:val="24"/>
              </w:rPr>
              <w:t xml:space="preserve"> </w:t>
            </w:r>
            <w:r>
              <w:rPr>
                <w:sz w:val="24"/>
              </w:rPr>
              <w:t>века. Голод 1891-1892 годов</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3"/>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5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line="253"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551"/>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68" w:lineRule="exact"/>
              <w:ind w:left="105"/>
              <w:rPr>
                <w:sz w:val="24"/>
              </w:rPr>
            </w:pPr>
            <w:r>
              <w:rPr>
                <w:b/>
                <w:sz w:val="24"/>
              </w:rPr>
              <w:t>Практическое</w:t>
            </w:r>
            <w:r>
              <w:rPr>
                <w:b/>
                <w:spacing w:val="-3"/>
                <w:sz w:val="24"/>
              </w:rPr>
              <w:t xml:space="preserve"> </w:t>
            </w:r>
            <w:r>
              <w:rPr>
                <w:b/>
                <w:sz w:val="24"/>
              </w:rPr>
              <w:t>занятие</w:t>
            </w:r>
            <w:r>
              <w:rPr>
                <w:b/>
                <w:spacing w:val="-2"/>
                <w:sz w:val="24"/>
              </w:rPr>
              <w:t xml:space="preserve"> </w:t>
            </w:r>
            <w:r>
              <w:rPr>
                <w:b/>
                <w:sz w:val="24"/>
              </w:rPr>
              <w:t>5.</w:t>
            </w:r>
            <w:r>
              <w:rPr>
                <w:b/>
                <w:spacing w:val="58"/>
                <w:sz w:val="24"/>
              </w:rPr>
              <w:t xml:space="preserve"> </w:t>
            </w:r>
            <w:r>
              <w:rPr>
                <w:sz w:val="24"/>
              </w:rPr>
              <w:t>Отечественная</w:t>
            </w:r>
            <w:r>
              <w:rPr>
                <w:spacing w:val="-6"/>
                <w:sz w:val="24"/>
              </w:rPr>
              <w:t xml:space="preserve"> </w:t>
            </w:r>
            <w:r>
              <w:rPr>
                <w:sz w:val="24"/>
              </w:rPr>
              <w:t>война</w:t>
            </w:r>
            <w:r>
              <w:rPr>
                <w:spacing w:val="-3"/>
                <w:sz w:val="24"/>
              </w:rPr>
              <w:t xml:space="preserve"> </w:t>
            </w:r>
            <w:r>
              <w:rPr>
                <w:sz w:val="24"/>
              </w:rPr>
              <w:t>1812</w:t>
            </w:r>
            <w:r>
              <w:rPr>
                <w:spacing w:val="-1"/>
                <w:sz w:val="24"/>
              </w:rPr>
              <w:t xml:space="preserve"> </w:t>
            </w:r>
            <w:r>
              <w:rPr>
                <w:sz w:val="24"/>
              </w:rPr>
              <w:t>года.</w:t>
            </w:r>
            <w:r>
              <w:rPr>
                <w:spacing w:val="-4"/>
                <w:sz w:val="24"/>
              </w:rPr>
              <w:t xml:space="preserve"> </w:t>
            </w:r>
            <w:r>
              <w:rPr>
                <w:sz w:val="24"/>
              </w:rPr>
              <w:t>Значение</w:t>
            </w:r>
            <w:r>
              <w:rPr>
                <w:spacing w:val="-7"/>
                <w:sz w:val="24"/>
              </w:rPr>
              <w:t xml:space="preserve"> </w:t>
            </w:r>
            <w:r>
              <w:rPr>
                <w:sz w:val="24"/>
              </w:rPr>
              <w:t>отмены</w:t>
            </w:r>
            <w:r>
              <w:rPr>
                <w:spacing w:val="-5"/>
                <w:sz w:val="24"/>
              </w:rPr>
              <w:t xml:space="preserve"> </w:t>
            </w:r>
            <w:r>
              <w:rPr>
                <w:sz w:val="24"/>
              </w:rPr>
              <w:t>крепостного</w:t>
            </w:r>
            <w:r>
              <w:rPr>
                <w:spacing w:val="-1"/>
                <w:sz w:val="24"/>
              </w:rPr>
              <w:t xml:space="preserve"> </w:t>
            </w:r>
            <w:r>
              <w:rPr>
                <w:sz w:val="24"/>
              </w:rPr>
              <w:t>права</w:t>
            </w:r>
            <w:r>
              <w:rPr>
                <w:spacing w:val="-2"/>
                <w:sz w:val="24"/>
              </w:rPr>
              <w:t xml:space="preserve"> </w:t>
            </w:r>
            <w:r>
              <w:rPr>
                <w:spacing w:val="-10"/>
                <w:sz w:val="24"/>
              </w:rPr>
              <w:t>в</w:t>
            </w:r>
          </w:p>
          <w:p w:rsidR="00335362" w:rsidRDefault="00DB789F">
            <w:pPr>
              <w:pStyle w:val="TableParagraph"/>
              <w:spacing w:before="2" w:line="261" w:lineRule="exact"/>
              <w:ind w:left="105"/>
              <w:rPr>
                <w:sz w:val="24"/>
              </w:rPr>
            </w:pPr>
            <w:r>
              <w:rPr>
                <w:spacing w:val="-2"/>
                <w:sz w:val="24"/>
              </w:rPr>
              <w:t>России</w:t>
            </w:r>
          </w:p>
        </w:tc>
        <w:tc>
          <w:tcPr>
            <w:tcW w:w="1364" w:type="dxa"/>
          </w:tcPr>
          <w:p w:rsidR="00335362" w:rsidRDefault="00DB789F">
            <w:pPr>
              <w:pStyle w:val="TableParagraph"/>
              <w:spacing w:before="131"/>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8"/>
        </w:trPr>
        <w:tc>
          <w:tcPr>
            <w:tcW w:w="2338" w:type="dxa"/>
            <w:vMerge w:val="restart"/>
          </w:tcPr>
          <w:p w:rsidR="00335362" w:rsidRDefault="00DB789F">
            <w:pPr>
              <w:pStyle w:val="TableParagraph"/>
              <w:spacing w:before="1"/>
              <w:ind w:left="105"/>
              <w:rPr>
                <w:b/>
                <w:sz w:val="24"/>
              </w:rPr>
            </w:pPr>
            <w:r>
              <w:rPr>
                <w:b/>
                <w:sz w:val="24"/>
              </w:rPr>
              <w:t>Тема</w:t>
            </w:r>
            <w:r>
              <w:rPr>
                <w:b/>
                <w:spacing w:val="-12"/>
                <w:sz w:val="24"/>
              </w:rPr>
              <w:t xml:space="preserve"> </w:t>
            </w:r>
            <w:r>
              <w:rPr>
                <w:b/>
                <w:sz w:val="24"/>
              </w:rPr>
              <w:t>1.6.</w:t>
            </w:r>
            <w:r>
              <w:rPr>
                <w:b/>
                <w:spacing w:val="-10"/>
                <w:sz w:val="24"/>
              </w:rPr>
              <w:t xml:space="preserve"> </w:t>
            </w:r>
            <w:r>
              <w:rPr>
                <w:b/>
                <w:sz w:val="24"/>
              </w:rPr>
              <w:t>Россия</w:t>
            </w:r>
            <w:r>
              <w:rPr>
                <w:b/>
                <w:spacing w:val="-12"/>
                <w:sz w:val="24"/>
              </w:rPr>
              <w:t xml:space="preserve"> </w:t>
            </w:r>
            <w:r>
              <w:rPr>
                <w:b/>
                <w:sz w:val="24"/>
              </w:rPr>
              <w:t>в начале XX века</w:t>
            </w:r>
          </w:p>
        </w:tc>
        <w:tc>
          <w:tcPr>
            <w:tcW w:w="10505" w:type="dxa"/>
          </w:tcPr>
          <w:p w:rsidR="00335362" w:rsidRDefault="00DB789F">
            <w:pPr>
              <w:pStyle w:val="TableParagraph"/>
              <w:spacing w:before="1" w:line="257" w:lineRule="exact"/>
              <w:ind w:left="105"/>
              <w:rPr>
                <w:b/>
                <w:sz w:val="24"/>
              </w:rPr>
            </w:pPr>
            <w:r>
              <w:rPr>
                <w:b/>
                <w:sz w:val="24"/>
              </w:rPr>
              <w:t>Содержание</w:t>
            </w:r>
            <w:r>
              <w:rPr>
                <w:b/>
                <w:spacing w:val="-4"/>
                <w:sz w:val="24"/>
              </w:rPr>
              <w:t xml:space="preserve"> </w:t>
            </w:r>
            <w:r>
              <w:rPr>
                <w:b/>
                <w:sz w:val="24"/>
              </w:rPr>
              <w:t xml:space="preserve">учебного </w:t>
            </w:r>
            <w:r>
              <w:rPr>
                <w:b/>
                <w:spacing w:val="-2"/>
                <w:sz w:val="24"/>
              </w:rPr>
              <w:t>материала</w:t>
            </w:r>
          </w:p>
        </w:tc>
        <w:tc>
          <w:tcPr>
            <w:tcW w:w="1364" w:type="dxa"/>
            <w:vMerge w:val="restart"/>
          </w:tcPr>
          <w:p w:rsidR="00335362" w:rsidRDefault="00335362">
            <w:pPr>
              <w:pStyle w:val="TableParagraph"/>
              <w:rPr>
                <w:b/>
                <w:sz w:val="24"/>
              </w:rPr>
            </w:pPr>
          </w:p>
          <w:p w:rsidR="00335362" w:rsidRDefault="00335362">
            <w:pPr>
              <w:pStyle w:val="TableParagraph"/>
              <w:spacing w:before="1"/>
              <w:rPr>
                <w:b/>
                <w:sz w:val="24"/>
              </w:rPr>
            </w:pPr>
          </w:p>
          <w:p w:rsidR="00335362" w:rsidRDefault="00DB789F">
            <w:pPr>
              <w:pStyle w:val="TableParagraph"/>
              <w:ind w:left="105"/>
              <w:rPr>
                <w:i/>
                <w:sz w:val="24"/>
              </w:rPr>
            </w:pPr>
            <w:r>
              <w:rPr>
                <w:i/>
                <w:spacing w:val="-10"/>
                <w:sz w:val="24"/>
              </w:rPr>
              <w:t>4</w:t>
            </w:r>
          </w:p>
        </w:tc>
        <w:tc>
          <w:tcPr>
            <w:tcW w:w="1479" w:type="dxa"/>
            <w:vMerge w:val="restart"/>
          </w:tcPr>
          <w:p w:rsidR="00335362" w:rsidRDefault="00DB789F">
            <w:pPr>
              <w:pStyle w:val="TableParagraph"/>
              <w:spacing w:line="249" w:lineRule="exact"/>
              <w:ind w:left="297"/>
              <w:rPr>
                <w:i/>
              </w:rPr>
            </w:pPr>
            <w:r>
              <w:rPr>
                <w:i/>
              </w:rPr>
              <w:t>ОК 01-</w:t>
            </w:r>
            <w:r>
              <w:rPr>
                <w:i/>
                <w:spacing w:val="-5"/>
              </w:rPr>
              <w:t>09</w:t>
            </w:r>
          </w:p>
        </w:tc>
      </w:tr>
      <w:tr w:rsidR="00335362">
        <w:trPr>
          <w:trHeight w:val="1103"/>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ind w:left="105"/>
              <w:rPr>
                <w:sz w:val="24"/>
              </w:rPr>
            </w:pPr>
            <w:r>
              <w:rPr>
                <w:b/>
                <w:sz w:val="24"/>
              </w:rPr>
              <w:t>1.</w:t>
            </w:r>
            <w:r>
              <w:rPr>
                <w:b/>
                <w:spacing w:val="40"/>
                <w:sz w:val="24"/>
              </w:rPr>
              <w:t xml:space="preserve"> </w:t>
            </w:r>
            <w:r>
              <w:rPr>
                <w:sz w:val="24"/>
              </w:rPr>
              <w:t>Социально-экономическое</w:t>
            </w:r>
            <w:r>
              <w:rPr>
                <w:spacing w:val="-4"/>
                <w:sz w:val="24"/>
              </w:rPr>
              <w:t xml:space="preserve"> </w:t>
            </w:r>
            <w:r>
              <w:rPr>
                <w:sz w:val="24"/>
              </w:rPr>
              <w:t>развитие</w:t>
            </w:r>
            <w:r>
              <w:rPr>
                <w:spacing w:val="-9"/>
                <w:sz w:val="24"/>
              </w:rPr>
              <w:t xml:space="preserve"> </w:t>
            </w:r>
            <w:r>
              <w:rPr>
                <w:sz w:val="24"/>
              </w:rPr>
              <w:t>России</w:t>
            </w:r>
            <w:r>
              <w:rPr>
                <w:spacing w:val="-7"/>
                <w:sz w:val="24"/>
              </w:rPr>
              <w:t xml:space="preserve"> </w:t>
            </w:r>
            <w:r>
              <w:rPr>
                <w:sz w:val="24"/>
              </w:rPr>
              <w:t>в</w:t>
            </w:r>
            <w:r>
              <w:rPr>
                <w:spacing w:val="-2"/>
                <w:sz w:val="24"/>
              </w:rPr>
              <w:t xml:space="preserve"> </w:t>
            </w:r>
            <w:r>
              <w:rPr>
                <w:sz w:val="24"/>
              </w:rPr>
              <w:t>начале XX</w:t>
            </w:r>
            <w:r>
              <w:rPr>
                <w:spacing w:val="-8"/>
                <w:sz w:val="24"/>
              </w:rPr>
              <w:t xml:space="preserve"> </w:t>
            </w:r>
            <w:r>
              <w:rPr>
                <w:sz w:val="24"/>
              </w:rPr>
              <w:t>века.</w:t>
            </w:r>
            <w:r>
              <w:rPr>
                <w:spacing w:val="-1"/>
                <w:sz w:val="24"/>
              </w:rPr>
              <w:t xml:space="preserve"> </w:t>
            </w:r>
            <w:r>
              <w:rPr>
                <w:sz w:val="24"/>
              </w:rPr>
              <w:t>Последний</w:t>
            </w:r>
            <w:r>
              <w:rPr>
                <w:spacing w:val="-2"/>
                <w:sz w:val="24"/>
              </w:rPr>
              <w:t xml:space="preserve"> </w:t>
            </w:r>
            <w:r>
              <w:rPr>
                <w:sz w:val="24"/>
              </w:rPr>
              <w:t>российский</w:t>
            </w:r>
            <w:r>
              <w:rPr>
                <w:spacing w:val="-2"/>
                <w:sz w:val="24"/>
              </w:rPr>
              <w:t xml:space="preserve"> </w:t>
            </w:r>
            <w:r>
              <w:rPr>
                <w:sz w:val="24"/>
              </w:rPr>
              <w:t>император Николай II. Русско-японская война. Революция 1905-1907 годов. Политические партии и развитие парламентаризма.</w:t>
            </w:r>
            <w:r>
              <w:rPr>
                <w:spacing w:val="-1"/>
                <w:sz w:val="24"/>
              </w:rPr>
              <w:t xml:space="preserve"> </w:t>
            </w:r>
            <w:r>
              <w:rPr>
                <w:sz w:val="24"/>
              </w:rPr>
              <w:t>Аграрная реформа. Первая мировая война.</w:t>
            </w:r>
            <w:r>
              <w:rPr>
                <w:spacing w:val="-1"/>
                <w:sz w:val="24"/>
              </w:rPr>
              <w:t xml:space="preserve"> </w:t>
            </w:r>
            <w:r>
              <w:rPr>
                <w:sz w:val="24"/>
              </w:rPr>
              <w:t>1917</w:t>
            </w:r>
            <w:r>
              <w:rPr>
                <w:spacing w:val="-3"/>
                <w:sz w:val="24"/>
              </w:rPr>
              <w:t xml:space="preserve"> </w:t>
            </w:r>
            <w:r>
              <w:rPr>
                <w:sz w:val="24"/>
              </w:rPr>
              <w:t>год – февральская и</w:t>
            </w:r>
            <w:r>
              <w:rPr>
                <w:spacing w:val="-7"/>
                <w:sz w:val="24"/>
              </w:rPr>
              <w:t xml:space="preserve"> </w:t>
            </w:r>
            <w:r>
              <w:rPr>
                <w:sz w:val="24"/>
              </w:rPr>
              <w:t>октябрьская</w:t>
            </w:r>
          </w:p>
          <w:p w:rsidR="00335362" w:rsidRDefault="00DB789F">
            <w:pPr>
              <w:pStyle w:val="TableParagraph"/>
              <w:spacing w:line="261" w:lineRule="exact"/>
              <w:ind w:left="105"/>
              <w:rPr>
                <w:sz w:val="24"/>
              </w:rPr>
            </w:pPr>
            <w:r>
              <w:rPr>
                <w:spacing w:val="-2"/>
                <w:sz w:val="24"/>
              </w:rPr>
              <w:t>революции</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8"/>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59"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line="259"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551"/>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67" w:lineRule="exact"/>
              <w:ind w:left="105"/>
              <w:rPr>
                <w:sz w:val="24"/>
              </w:rPr>
            </w:pPr>
            <w:r>
              <w:rPr>
                <w:b/>
                <w:sz w:val="24"/>
              </w:rPr>
              <w:t>Практическое</w:t>
            </w:r>
            <w:r>
              <w:rPr>
                <w:b/>
                <w:spacing w:val="-6"/>
                <w:sz w:val="24"/>
              </w:rPr>
              <w:t xml:space="preserve"> </w:t>
            </w:r>
            <w:r>
              <w:rPr>
                <w:b/>
                <w:sz w:val="24"/>
              </w:rPr>
              <w:t>занятие</w:t>
            </w:r>
            <w:r>
              <w:rPr>
                <w:b/>
                <w:spacing w:val="-3"/>
                <w:sz w:val="24"/>
              </w:rPr>
              <w:t xml:space="preserve"> </w:t>
            </w:r>
            <w:r>
              <w:rPr>
                <w:b/>
                <w:sz w:val="24"/>
              </w:rPr>
              <w:t>6.</w:t>
            </w:r>
            <w:r>
              <w:rPr>
                <w:b/>
                <w:spacing w:val="57"/>
                <w:sz w:val="24"/>
              </w:rPr>
              <w:t xml:space="preserve"> </w:t>
            </w:r>
            <w:r>
              <w:rPr>
                <w:sz w:val="24"/>
              </w:rPr>
              <w:t>Основное</w:t>
            </w:r>
            <w:r>
              <w:rPr>
                <w:spacing w:val="-7"/>
                <w:sz w:val="24"/>
              </w:rPr>
              <w:t xml:space="preserve"> </w:t>
            </w:r>
            <w:r>
              <w:rPr>
                <w:sz w:val="24"/>
              </w:rPr>
              <w:t>содержание</w:t>
            </w:r>
            <w:r>
              <w:rPr>
                <w:spacing w:val="-3"/>
                <w:sz w:val="24"/>
              </w:rPr>
              <w:t xml:space="preserve"> </w:t>
            </w:r>
            <w:r>
              <w:rPr>
                <w:sz w:val="24"/>
              </w:rPr>
              <w:t>и</w:t>
            </w:r>
            <w:r>
              <w:rPr>
                <w:spacing w:val="-2"/>
                <w:sz w:val="24"/>
              </w:rPr>
              <w:t xml:space="preserve"> </w:t>
            </w:r>
            <w:r>
              <w:rPr>
                <w:sz w:val="24"/>
              </w:rPr>
              <w:t>этапы</w:t>
            </w:r>
            <w:r>
              <w:rPr>
                <w:spacing w:val="-5"/>
                <w:sz w:val="24"/>
              </w:rPr>
              <w:t xml:space="preserve"> </w:t>
            </w:r>
            <w:r>
              <w:rPr>
                <w:sz w:val="24"/>
              </w:rPr>
              <w:t>реализации</w:t>
            </w:r>
            <w:r>
              <w:rPr>
                <w:spacing w:val="-1"/>
                <w:sz w:val="24"/>
              </w:rPr>
              <w:t xml:space="preserve"> </w:t>
            </w:r>
            <w:r>
              <w:rPr>
                <w:sz w:val="24"/>
              </w:rPr>
              <w:t>столыпинской</w:t>
            </w:r>
            <w:r>
              <w:rPr>
                <w:spacing w:val="-5"/>
                <w:sz w:val="24"/>
              </w:rPr>
              <w:t xml:space="preserve"> </w:t>
            </w:r>
            <w:r>
              <w:rPr>
                <w:spacing w:val="-2"/>
                <w:sz w:val="24"/>
              </w:rPr>
              <w:t>аграрной</w:t>
            </w:r>
          </w:p>
          <w:p w:rsidR="00335362" w:rsidRDefault="00DB789F">
            <w:pPr>
              <w:pStyle w:val="TableParagraph"/>
              <w:spacing w:line="265" w:lineRule="exact"/>
              <w:ind w:left="105"/>
              <w:rPr>
                <w:sz w:val="24"/>
              </w:rPr>
            </w:pPr>
            <w:r>
              <w:rPr>
                <w:sz w:val="24"/>
              </w:rPr>
              <w:t>реформы, ее</w:t>
            </w:r>
            <w:r>
              <w:rPr>
                <w:spacing w:val="-8"/>
                <w:sz w:val="24"/>
              </w:rPr>
              <w:t xml:space="preserve"> </w:t>
            </w:r>
            <w:r>
              <w:rPr>
                <w:sz w:val="24"/>
              </w:rPr>
              <w:t>влияние</w:t>
            </w:r>
            <w:r>
              <w:rPr>
                <w:spacing w:val="-3"/>
                <w:sz w:val="24"/>
              </w:rPr>
              <w:t xml:space="preserve"> </w:t>
            </w:r>
            <w:r>
              <w:rPr>
                <w:sz w:val="24"/>
              </w:rPr>
              <w:t>на</w:t>
            </w:r>
            <w:r>
              <w:rPr>
                <w:spacing w:val="-2"/>
                <w:sz w:val="24"/>
              </w:rPr>
              <w:t xml:space="preserve"> </w:t>
            </w:r>
            <w:r>
              <w:rPr>
                <w:sz w:val="24"/>
              </w:rPr>
              <w:t>экономическое</w:t>
            </w:r>
            <w:r>
              <w:rPr>
                <w:spacing w:val="-3"/>
                <w:sz w:val="24"/>
              </w:rPr>
              <w:t xml:space="preserve"> </w:t>
            </w:r>
            <w:r>
              <w:rPr>
                <w:sz w:val="24"/>
              </w:rPr>
              <w:t>и</w:t>
            </w:r>
            <w:r>
              <w:rPr>
                <w:spacing w:val="-6"/>
                <w:sz w:val="24"/>
              </w:rPr>
              <w:t xml:space="preserve"> </w:t>
            </w:r>
            <w:r>
              <w:rPr>
                <w:sz w:val="24"/>
              </w:rPr>
              <w:t>социальное</w:t>
            </w:r>
            <w:r>
              <w:rPr>
                <w:spacing w:val="3"/>
                <w:sz w:val="24"/>
              </w:rPr>
              <w:t xml:space="preserve"> </w:t>
            </w:r>
            <w:r>
              <w:rPr>
                <w:sz w:val="24"/>
              </w:rPr>
              <w:t>развитие</w:t>
            </w:r>
            <w:r>
              <w:rPr>
                <w:spacing w:val="-2"/>
                <w:sz w:val="24"/>
              </w:rPr>
              <w:t xml:space="preserve"> России</w:t>
            </w:r>
          </w:p>
        </w:tc>
        <w:tc>
          <w:tcPr>
            <w:tcW w:w="1364" w:type="dxa"/>
          </w:tcPr>
          <w:p w:rsidR="00335362" w:rsidRDefault="00DB789F">
            <w:pPr>
              <w:pStyle w:val="TableParagraph"/>
              <w:spacing w:before="131"/>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3"/>
        </w:trPr>
        <w:tc>
          <w:tcPr>
            <w:tcW w:w="2338" w:type="dxa"/>
            <w:vMerge w:val="restart"/>
          </w:tcPr>
          <w:p w:rsidR="00335362" w:rsidRDefault="00DB789F">
            <w:pPr>
              <w:pStyle w:val="TableParagraph"/>
              <w:spacing w:line="272" w:lineRule="exact"/>
              <w:ind w:left="105"/>
              <w:rPr>
                <w:b/>
                <w:sz w:val="24"/>
              </w:rPr>
            </w:pPr>
            <w:r>
              <w:rPr>
                <w:b/>
                <w:sz w:val="24"/>
              </w:rPr>
              <w:t>Тема</w:t>
            </w:r>
            <w:r>
              <w:rPr>
                <w:b/>
                <w:spacing w:val="-2"/>
                <w:sz w:val="24"/>
              </w:rPr>
              <w:t xml:space="preserve"> </w:t>
            </w:r>
            <w:r>
              <w:rPr>
                <w:b/>
                <w:spacing w:val="-4"/>
                <w:sz w:val="24"/>
              </w:rPr>
              <w:t>1.7.</w:t>
            </w:r>
          </w:p>
          <w:p w:rsidR="00335362" w:rsidRDefault="00DB789F">
            <w:pPr>
              <w:pStyle w:val="TableParagraph"/>
              <w:spacing w:line="275" w:lineRule="exact"/>
              <w:ind w:left="105"/>
              <w:rPr>
                <w:b/>
                <w:sz w:val="24"/>
              </w:rPr>
            </w:pPr>
            <w:r>
              <w:rPr>
                <w:b/>
                <w:spacing w:val="-2"/>
                <w:sz w:val="24"/>
              </w:rPr>
              <w:t>Советское</w:t>
            </w:r>
          </w:p>
          <w:p w:rsidR="00335362" w:rsidRDefault="00DB789F">
            <w:pPr>
              <w:pStyle w:val="TableParagraph"/>
              <w:spacing w:before="2" w:line="275" w:lineRule="exact"/>
              <w:ind w:left="105"/>
              <w:rPr>
                <w:b/>
                <w:sz w:val="24"/>
              </w:rPr>
            </w:pPr>
            <w:r>
              <w:rPr>
                <w:b/>
                <w:sz w:val="24"/>
              </w:rPr>
              <w:t>государство</w:t>
            </w:r>
            <w:r>
              <w:rPr>
                <w:b/>
                <w:spacing w:val="-2"/>
                <w:sz w:val="24"/>
              </w:rPr>
              <w:t xml:space="preserve"> </w:t>
            </w:r>
            <w:r>
              <w:rPr>
                <w:b/>
                <w:sz w:val="24"/>
              </w:rPr>
              <w:t>в</w:t>
            </w:r>
            <w:r>
              <w:rPr>
                <w:b/>
                <w:spacing w:val="1"/>
                <w:sz w:val="24"/>
              </w:rPr>
              <w:t xml:space="preserve"> </w:t>
            </w:r>
            <w:r>
              <w:rPr>
                <w:b/>
                <w:spacing w:val="-4"/>
                <w:sz w:val="24"/>
              </w:rPr>
              <w:t>1918-</w:t>
            </w:r>
          </w:p>
          <w:p w:rsidR="00335362" w:rsidRDefault="00DB789F">
            <w:pPr>
              <w:pStyle w:val="TableParagraph"/>
              <w:spacing w:line="275" w:lineRule="exact"/>
              <w:ind w:left="105"/>
              <w:rPr>
                <w:b/>
                <w:sz w:val="24"/>
              </w:rPr>
            </w:pPr>
            <w:r>
              <w:rPr>
                <w:b/>
                <w:sz w:val="24"/>
              </w:rPr>
              <w:t xml:space="preserve">1945 </w:t>
            </w:r>
            <w:r>
              <w:rPr>
                <w:b/>
                <w:spacing w:val="-2"/>
                <w:sz w:val="24"/>
              </w:rPr>
              <w:t>годах.</w:t>
            </w:r>
          </w:p>
          <w:p w:rsidR="00335362" w:rsidRDefault="00DB789F">
            <w:pPr>
              <w:pStyle w:val="TableParagraph"/>
              <w:spacing w:before="5" w:line="237" w:lineRule="auto"/>
              <w:ind w:left="105" w:right="225"/>
              <w:rPr>
                <w:b/>
                <w:sz w:val="24"/>
              </w:rPr>
            </w:pPr>
            <w:r>
              <w:rPr>
                <w:b/>
                <w:sz w:val="24"/>
              </w:rPr>
              <w:t>Советский</w:t>
            </w:r>
            <w:r>
              <w:rPr>
                <w:b/>
                <w:spacing w:val="-15"/>
                <w:sz w:val="24"/>
              </w:rPr>
              <w:t xml:space="preserve"> </w:t>
            </w:r>
            <w:r>
              <w:rPr>
                <w:b/>
                <w:sz w:val="24"/>
              </w:rPr>
              <w:t>Союз</w:t>
            </w:r>
            <w:r>
              <w:rPr>
                <w:b/>
                <w:spacing w:val="-15"/>
                <w:sz w:val="24"/>
              </w:rPr>
              <w:t xml:space="preserve"> </w:t>
            </w:r>
            <w:r>
              <w:rPr>
                <w:b/>
                <w:sz w:val="24"/>
              </w:rPr>
              <w:t>в 1945-1991 годах</w:t>
            </w:r>
          </w:p>
        </w:tc>
        <w:tc>
          <w:tcPr>
            <w:tcW w:w="10505" w:type="dxa"/>
          </w:tcPr>
          <w:p w:rsidR="00335362" w:rsidRDefault="00DB789F">
            <w:pPr>
              <w:pStyle w:val="TableParagraph"/>
              <w:spacing w:line="25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272"/>
              <w:rPr>
                <w:b/>
                <w:sz w:val="24"/>
              </w:rPr>
            </w:pPr>
          </w:p>
          <w:p w:rsidR="00335362" w:rsidRDefault="00DB789F">
            <w:pPr>
              <w:pStyle w:val="TableParagraph"/>
              <w:spacing w:before="1"/>
              <w:ind w:left="105"/>
              <w:rPr>
                <w:i/>
                <w:sz w:val="24"/>
              </w:rPr>
            </w:pPr>
            <w:r>
              <w:rPr>
                <w:i/>
                <w:spacing w:val="-10"/>
                <w:sz w:val="24"/>
              </w:rPr>
              <w:t>4</w:t>
            </w:r>
          </w:p>
        </w:tc>
        <w:tc>
          <w:tcPr>
            <w:tcW w:w="1479" w:type="dxa"/>
            <w:vMerge w:val="restart"/>
          </w:tcPr>
          <w:p w:rsidR="00335362" w:rsidRDefault="00DB789F">
            <w:pPr>
              <w:pStyle w:val="TableParagraph"/>
              <w:spacing w:line="249" w:lineRule="exact"/>
              <w:ind w:left="297"/>
              <w:rPr>
                <w:i/>
              </w:rPr>
            </w:pPr>
            <w:r>
              <w:rPr>
                <w:i/>
              </w:rPr>
              <w:t>ОК 01-</w:t>
            </w:r>
            <w:r>
              <w:rPr>
                <w:i/>
                <w:spacing w:val="-5"/>
              </w:rPr>
              <w:t>09</w:t>
            </w:r>
          </w:p>
        </w:tc>
      </w:tr>
      <w:tr w:rsidR="00335362">
        <w:trPr>
          <w:trHeight w:val="1103"/>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ind w:left="105" w:right="227"/>
              <w:rPr>
                <w:sz w:val="24"/>
              </w:rPr>
            </w:pPr>
            <w:r>
              <w:rPr>
                <w:b/>
                <w:sz w:val="24"/>
              </w:rPr>
              <w:t>1.</w:t>
            </w:r>
            <w:r>
              <w:rPr>
                <w:b/>
                <w:spacing w:val="40"/>
                <w:sz w:val="24"/>
              </w:rPr>
              <w:t xml:space="preserve"> </w:t>
            </w:r>
            <w:r>
              <w:rPr>
                <w:sz w:val="24"/>
              </w:rPr>
              <w:t>Советская</w:t>
            </w:r>
            <w:r>
              <w:rPr>
                <w:spacing w:val="-4"/>
                <w:sz w:val="24"/>
              </w:rPr>
              <w:t xml:space="preserve"> </w:t>
            </w:r>
            <w:r>
              <w:rPr>
                <w:sz w:val="24"/>
              </w:rPr>
              <w:t>Россия</w:t>
            </w:r>
            <w:r>
              <w:rPr>
                <w:spacing w:val="-3"/>
                <w:sz w:val="24"/>
              </w:rPr>
              <w:t xml:space="preserve"> </w:t>
            </w:r>
            <w:r>
              <w:rPr>
                <w:sz w:val="24"/>
              </w:rPr>
              <w:t>–</w:t>
            </w:r>
            <w:r>
              <w:rPr>
                <w:spacing w:val="-8"/>
                <w:sz w:val="24"/>
              </w:rPr>
              <w:t xml:space="preserve"> </w:t>
            </w:r>
            <w:r>
              <w:rPr>
                <w:sz w:val="24"/>
              </w:rPr>
              <w:t>начало.</w:t>
            </w:r>
            <w:r>
              <w:rPr>
                <w:spacing w:val="-2"/>
                <w:sz w:val="24"/>
              </w:rPr>
              <w:t xml:space="preserve"> </w:t>
            </w:r>
            <w:r>
              <w:rPr>
                <w:sz w:val="24"/>
              </w:rPr>
              <w:t>Военный</w:t>
            </w:r>
            <w:r>
              <w:rPr>
                <w:spacing w:val="-3"/>
                <w:sz w:val="24"/>
              </w:rPr>
              <w:t xml:space="preserve"> </w:t>
            </w:r>
            <w:r>
              <w:rPr>
                <w:sz w:val="24"/>
              </w:rPr>
              <w:t>коммунизм.</w:t>
            </w:r>
            <w:r>
              <w:rPr>
                <w:spacing w:val="-2"/>
                <w:sz w:val="24"/>
              </w:rPr>
              <w:t xml:space="preserve"> </w:t>
            </w:r>
            <w:r>
              <w:rPr>
                <w:sz w:val="24"/>
              </w:rPr>
              <w:t>Гражданская</w:t>
            </w:r>
            <w:r>
              <w:rPr>
                <w:spacing w:val="-4"/>
                <w:sz w:val="24"/>
              </w:rPr>
              <w:t xml:space="preserve"> </w:t>
            </w:r>
            <w:r>
              <w:rPr>
                <w:sz w:val="24"/>
              </w:rPr>
              <w:t>война.</w:t>
            </w:r>
            <w:r>
              <w:rPr>
                <w:spacing w:val="-7"/>
                <w:sz w:val="24"/>
              </w:rPr>
              <w:t xml:space="preserve"> </w:t>
            </w:r>
            <w:r>
              <w:rPr>
                <w:sz w:val="24"/>
              </w:rPr>
              <w:t>НЭП,</w:t>
            </w:r>
            <w:r>
              <w:rPr>
                <w:spacing w:val="-2"/>
                <w:sz w:val="24"/>
              </w:rPr>
              <w:t xml:space="preserve"> </w:t>
            </w:r>
            <w:r>
              <w:rPr>
                <w:sz w:val="24"/>
              </w:rPr>
              <w:t>его сущность</w:t>
            </w:r>
            <w:r>
              <w:rPr>
                <w:spacing w:val="-7"/>
                <w:sz w:val="24"/>
              </w:rPr>
              <w:t xml:space="preserve"> </w:t>
            </w:r>
            <w:r>
              <w:rPr>
                <w:sz w:val="24"/>
              </w:rPr>
              <w:t>и значение. Образование СССР. Национально-государственное устройство СССР. Индустриализация. Социальная политика государства. Коллективизация сельского хозяйства.</w:t>
            </w:r>
          </w:p>
          <w:p w:rsidR="00335362" w:rsidRDefault="00DB789F">
            <w:pPr>
              <w:pStyle w:val="TableParagraph"/>
              <w:spacing w:line="261" w:lineRule="exact"/>
              <w:ind w:left="105"/>
              <w:rPr>
                <w:sz w:val="24"/>
              </w:rPr>
            </w:pPr>
            <w:r>
              <w:rPr>
                <w:sz w:val="24"/>
              </w:rPr>
              <w:t>Великая</w:t>
            </w:r>
            <w:r>
              <w:rPr>
                <w:spacing w:val="-2"/>
                <w:sz w:val="24"/>
              </w:rPr>
              <w:t xml:space="preserve"> </w:t>
            </w:r>
            <w:r>
              <w:rPr>
                <w:sz w:val="24"/>
              </w:rPr>
              <w:t>отечественная</w:t>
            </w:r>
            <w:r>
              <w:rPr>
                <w:spacing w:val="-5"/>
                <w:sz w:val="24"/>
              </w:rPr>
              <w:t xml:space="preserve"> </w:t>
            </w:r>
            <w:r>
              <w:rPr>
                <w:spacing w:val="-2"/>
                <w:sz w:val="24"/>
              </w:rPr>
              <w:t>война</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8"/>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59"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line="259"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bl>
    <w:p w:rsidR="00335362" w:rsidRDefault="00335362">
      <w:pPr>
        <w:rPr>
          <w:sz w:val="2"/>
          <w:szCs w:val="2"/>
        </w:rPr>
        <w:sectPr w:rsidR="00335362">
          <w:type w:val="continuous"/>
          <w:pgSz w:w="16840" w:h="11910" w:orient="landscape"/>
          <w:pgMar w:top="820" w:right="141" w:bottom="1540" w:left="992" w:header="0" w:footer="902"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8"/>
        <w:gridCol w:w="10505"/>
        <w:gridCol w:w="1364"/>
        <w:gridCol w:w="1479"/>
      </w:tblGrid>
      <w:tr w:rsidR="00335362">
        <w:trPr>
          <w:trHeight w:val="551"/>
        </w:trPr>
        <w:tc>
          <w:tcPr>
            <w:tcW w:w="2338" w:type="dxa"/>
          </w:tcPr>
          <w:p w:rsidR="00335362" w:rsidRDefault="00335362">
            <w:pPr>
              <w:pStyle w:val="TableParagraph"/>
            </w:pPr>
          </w:p>
        </w:tc>
        <w:tc>
          <w:tcPr>
            <w:tcW w:w="10505" w:type="dxa"/>
          </w:tcPr>
          <w:p w:rsidR="00335362" w:rsidRDefault="00DB789F">
            <w:pPr>
              <w:pStyle w:val="TableParagraph"/>
              <w:spacing w:line="268" w:lineRule="exact"/>
              <w:ind w:left="105"/>
              <w:rPr>
                <w:sz w:val="24"/>
              </w:rPr>
            </w:pPr>
            <w:r>
              <w:rPr>
                <w:b/>
                <w:sz w:val="24"/>
              </w:rPr>
              <w:t>Практическое</w:t>
            </w:r>
            <w:r>
              <w:rPr>
                <w:b/>
                <w:spacing w:val="-8"/>
                <w:sz w:val="24"/>
              </w:rPr>
              <w:t xml:space="preserve"> </w:t>
            </w:r>
            <w:r>
              <w:rPr>
                <w:b/>
                <w:sz w:val="24"/>
              </w:rPr>
              <w:t>занятие</w:t>
            </w:r>
            <w:r>
              <w:rPr>
                <w:b/>
                <w:spacing w:val="-2"/>
                <w:sz w:val="24"/>
              </w:rPr>
              <w:t xml:space="preserve"> </w:t>
            </w:r>
            <w:r>
              <w:rPr>
                <w:b/>
                <w:sz w:val="24"/>
              </w:rPr>
              <w:t>7.</w:t>
            </w:r>
            <w:r>
              <w:rPr>
                <w:b/>
                <w:spacing w:val="49"/>
                <w:sz w:val="24"/>
              </w:rPr>
              <w:t xml:space="preserve"> </w:t>
            </w:r>
            <w:r>
              <w:rPr>
                <w:sz w:val="24"/>
              </w:rPr>
              <w:t>Начало</w:t>
            </w:r>
            <w:r>
              <w:rPr>
                <w:spacing w:val="-4"/>
                <w:sz w:val="24"/>
              </w:rPr>
              <w:t xml:space="preserve"> </w:t>
            </w:r>
            <w:r>
              <w:rPr>
                <w:sz w:val="24"/>
              </w:rPr>
              <w:t>индустриализации.</w:t>
            </w:r>
            <w:r>
              <w:rPr>
                <w:spacing w:val="-3"/>
                <w:sz w:val="24"/>
              </w:rPr>
              <w:t xml:space="preserve"> </w:t>
            </w:r>
            <w:r>
              <w:rPr>
                <w:sz w:val="24"/>
              </w:rPr>
              <w:t>Коллективизация</w:t>
            </w:r>
            <w:r>
              <w:rPr>
                <w:spacing w:val="-4"/>
                <w:sz w:val="24"/>
              </w:rPr>
              <w:t xml:space="preserve"> </w:t>
            </w:r>
            <w:r>
              <w:rPr>
                <w:sz w:val="24"/>
              </w:rPr>
              <w:t>сельского</w:t>
            </w:r>
            <w:r>
              <w:rPr>
                <w:spacing w:val="-4"/>
                <w:sz w:val="24"/>
              </w:rPr>
              <w:t xml:space="preserve"> </w:t>
            </w:r>
            <w:r>
              <w:rPr>
                <w:spacing w:val="-2"/>
                <w:sz w:val="24"/>
              </w:rPr>
              <w:t>хозяйства:</w:t>
            </w:r>
          </w:p>
          <w:p w:rsidR="00335362" w:rsidRDefault="00DB789F">
            <w:pPr>
              <w:pStyle w:val="TableParagraph"/>
              <w:spacing w:before="2" w:line="261" w:lineRule="exact"/>
              <w:ind w:left="105"/>
              <w:rPr>
                <w:sz w:val="24"/>
              </w:rPr>
            </w:pPr>
            <w:r>
              <w:rPr>
                <w:sz w:val="24"/>
              </w:rPr>
              <w:t>формы,</w:t>
            </w:r>
            <w:r>
              <w:rPr>
                <w:spacing w:val="-5"/>
                <w:sz w:val="24"/>
              </w:rPr>
              <w:t xml:space="preserve"> </w:t>
            </w:r>
            <w:r>
              <w:rPr>
                <w:sz w:val="24"/>
              </w:rPr>
              <w:t>методы,</w:t>
            </w:r>
            <w:r>
              <w:rPr>
                <w:spacing w:val="-5"/>
                <w:sz w:val="24"/>
              </w:rPr>
              <w:t xml:space="preserve"> </w:t>
            </w:r>
            <w:r>
              <w:rPr>
                <w:sz w:val="24"/>
              </w:rPr>
              <w:t>экономические</w:t>
            </w:r>
            <w:r>
              <w:rPr>
                <w:spacing w:val="-3"/>
                <w:sz w:val="24"/>
              </w:rPr>
              <w:t xml:space="preserve"> </w:t>
            </w:r>
            <w:r>
              <w:rPr>
                <w:sz w:val="24"/>
              </w:rPr>
              <w:t>и</w:t>
            </w:r>
            <w:r>
              <w:rPr>
                <w:spacing w:val="-1"/>
                <w:sz w:val="24"/>
              </w:rPr>
              <w:t xml:space="preserve"> </w:t>
            </w:r>
            <w:r>
              <w:rPr>
                <w:sz w:val="24"/>
              </w:rPr>
              <w:t>социальные</w:t>
            </w:r>
            <w:r>
              <w:rPr>
                <w:spacing w:val="-12"/>
                <w:sz w:val="24"/>
              </w:rPr>
              <w:t xml:space="preserve"> </w:t>
            </w:r>
            <w:r>
              <w:rPr>
                <w:spacing w:val="-2"/>
                <w:sz w:val="24"/>
              </w:rPr>
              <w:t>последствия</w:t>
            </w:r>
          </w:p>
        </w:tc>
        <w:tc>
          <w:tcPr>
            <w:tcW w:w="1364" w:type="dxa"/>
          </w:tcPr>
          <w:p w:rsidR="00335362" w:rsidRDefault="00DB789F">
            <w:pPr>
              <w:pStyle w:val="TableParagraph"/>
              <w:spacing w:before="131"/>
              <w:ind w:left="105"/>
              <w:rPr>
                <w:i/>
                <w:sz w:val="24"/>
              </w:rPr>
            </w:pPr>
            <w:r>
              <w:rPr>
                <w:i/>
                <w:spacing w:val="-10"/>
                <w:sz w:val="24"/>
              </w:rPr>
              <w:t>2</w:t>
            </w:r>
          </w:p>
        </w:tc>
        <w:tc>
          <w:tcPr>
            <w:tcW w:w="1479" w:type="dxa"/>
          </w:tcPr>
          <w:p w:rsidR="00335362" w:rsidRDefault="00335362">
            <w:pPr>
              <w:pStyle w:val="TableParagraph"/>
            </w:pPr>
          </w:p>
        </w:tc>
      </w:tr>
      <w:tr w:rsidR="00335362">
        <w:trPr>
          <w:trHeight w:val="277"/>
        </w:trPr>
        <w:tc>
          <w:tcPr>
            <w:tcW w:w="2338" w:type="dxa"/>
            <w:vMerge w:val="restart"/>
          </w:tcPr>
          <w:p w:rsidR="00335362" w:rsidRDefault="00DB789F">
            <w:pPr>
              <w:pStyle w:val="TableParagraph"/>
              <w:spacing w:line="273" w:lineRule="exact"/>
              <w:ind w:left="105"/>
              <w:rPr>
                <w:b/>
                <w:sz w:val="24"/>
              </w:rPr>
            </w:pPr>
            <w:r>
              <w:rPr>
                <w:b/>
                <w:sz w:val="24"/>
              </w:rPr>
              <w:t>Тема</w:t>
            </w:r>
            <w:r>
              <w:rPr>
                <w:b/>
                <w:spacing w:val="-2"/>
                <w:sz w:val="24"/>
              </w:rPr>
              <w:t xml:space="preserve"> </w:t>
            </w:r>
            <w:r>
              <w:rPr>
                <w:b/>
                <w:spacing w:val="-4"/>
                <w:sz w:val="24"/>
              </w:rPr>
              <w:t>1.8.</w:t>
            </w:r>
          </w:p>
          <w:p w:rsidR="00335362" w:rsidRDefault="00DB789F">
            <w:pPr>
              <w:pStyle w:val="TableParagraph"/>
              <w:spacing w:before="5" w:line="237" w:lineRule="auto"/>
              <w:ind w:left="105" w:right="225"/>
              <w:rPr>
                <w:b/>
                <w:sz w:val="24"/>
              </w:rPr>
            </w:pPr>
            <w:r>
              <w:rPr>
                <w:b/>
                <w:sz w:val="24"/>
              </w:rPr>
              <w:t>Советский</w:t>
            </w:r>
            <w:r>
              <w:rPr>
                <w:b/>
                <w:spacing w:val="-15"/>
                <w:sz w:val="24"/>
              </w:rPr>
              <w:t xml:space="preserve"> </w:t>
            </w:r>
            <w:r>
              <w:rPr>
                <w:b/>
                <w:sz w:val="24"/>
              </w:rPr>
              <w:t>Союз</w:t>
            </w:r>
            <w:r>
              <w:rPr>
                <w:b/>
                <w:spacing w:val="-15"/>
                <w:sz w:val="24"/>
              </w:rPr>
              <w:t xml:space="preserve"> </w:t>
            </w:r>
            <w:r>
              <w:rPr>
                <w:b/>
                <w:sz w:val="24"/>
              </w:rPr>
              <w:t>в 1945-1991 годах</w:t>
            </w:r>
          </w:p>
        </w:tc>
        <w:tc>
          <w:tcPr>
            <w:tcW w:w="10505"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273"/>
              <w:rPr>
                <w:b/>
                <w:sz w:val="24"/>
              </w:rPr>
            </w:pPr>
          </w:p>
          <w:p w:rsidR="00335362" w:rsidRDefault="00DB789F">
            <w:pPr>
              <w:pStyle w:val="TableParagraph"/>
              <w:ind w:left="105"/>
              <w:rPr>
                <w:i/>
                <w:sz w:val="24"/>
              </w:rPr>
            </w:pPr>
            <w:r>
              <w:rPr>
                <w:i/>
                <w:spacing w:val="-10"/>
                <w:sz w:val="24"/>
              </w:rPr>
              <w:t>4</w:t>
            </w:r>
          </w:p>
        </w:tc>
        <w:tc>
          <w:tcPr>
            <w:tcW w:w="1479" w:type="dxa"/>
            <w:vMerge w:val="restart"/>
          </w:tcPr>
          <w:p w:rsidR="00335362" w:rsidRDefault="00DB789F">
            <w:pPr>
              <w:pStyle w:val="TableParagraph"/>
              <w:spacing w:line="249" w:lineRule="exact"/>
              <w:ind w:left="297"/>
              <w:rPr>
                <w:i/>
              </w:rPr>
            </w:pPr>
            <w:r>
              <w:rPr>
                <w:i/>
              </w:rPr>
              <w:t>ОК 01-</w:t>
            </w:r>
            <w:r>
              <w:rPr>
                <w:i/>
                <w:spacing w:val="-5"/>
              </w:rPr>
              <w:t>09</w:t>
            </w:r>
          </w:p>
        </w:tc>
      </w:tr>
      <w:tr w:rsidR="00335362">
        <w:trPr>
          <w:trHeight w:val="1104"/>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ind w:left="105" w:right="227"/>
              <w:rPr>
                <w:sz w:val="24"/>
              </w:rPr>
            </w:pPr>
            <w:r>
              <w:rPr>
                <w:b/>
                <w:sz w:val="24"/>
              </w:rPr>
              <w:t>1.</w:t>
            </w:r>
            <w:r>
              <w:rPr>
                <w:b/>
                <w:spacing w:val="40"/>
                <w:sz w:val="24"/>
              </w:rPr>
              <w:t xml:space="preserve"> </w:t>
            </w:r>
            <w:r>
              <w:rPr>
                <w:sz w:val="24"/>
              </w:rPr>
              <w:t>Восстановление народного хозяйства. В 1945-1953 годах. Экономическая и социальная политика</w:t>
            </w:r>
            <w:r>
              <w:rPr>
                <w:spacing w:val="-2"/>
                <w:sz w:val="24"/>
              </w:rPr>
              <w:t xml:space="preserve"> </w:t>
            </w:r>
            <w:r>
              <w:rPr>
                <w:sz w:val="24"/>
              </w:rPr>
              <w:t>в</w:t>
            </w:r>
            <w:r>
              <w:rPr>
                <w:spacing w:val="-4"/>
                <w:sz w:val="24"/>
              </w:rPr>
              <w:t xml:space="preserve"> </w:t>
            </w:r>
            <w:r>
              <w:rPr>
                <w:sz w:val="24"/>
              </w:rPr>
              <w:t>1964-1985</w:t>
            </w:r>
            <w:r>
              <w:rPr>
                <w:spacing w:val="-6"/>
                <w:sz w:val="24"/>
              </w:rPr>
              <w:t xml:space="preserve"> </w:t>
            </w:r>
            <w:r>
              <w:rPr>
                <w:sz w:val="24"/>
              </w:rPr>
              <w:t>годах. Перестройка,</w:t>
            </w:r>
            <w:r>
              <w:rPr>
                <w:spacing w:val="-4"/>
                <w:sz w:val="24"/>
              </w:rPr>
              <w:t xml:space="preserve"> </w:t>
            </w:r>
            <w:r>
              <w:rPr>
                <w:sz w:val="24"/>
              </w:rPr>
              <w:t>её</w:t>
            </w:r>
            <w:r>
              <w:rPr>
                <w:spacing w:val="-2"/>
                <w:sz w:val="24"/>
              </w:rPr>
              <w:t xml:space="preserve"> </w:t>
            </w:r>
            <w:r>
              <w:rPr>
                <w:sz w:val="24"/>
              </w:rPr>
              <w:t>причины</w:t>
            </w:r>
            <w:r>
              <w:rPr>
                <w:spacing w:val="-4"/>
                <w:sz w:val="24"/>
              </w:rPr>
              <w:t xml:space="preserve"> </w:t>
            </w:r>
            <w:r>
              <w:rPr>
                <w:sz w:val="24"/>
              </w:rPr>
              <w:t>и</w:t>
            </w:r>
            <w:r>
              <w:rPr>
                <w:spacing w:val="-5"/>
                <w:sz w:val="24"/>
              </w:rPr>
              <w:t xml:space="preserve"> </w:t>
            </w:r>
            <w:r>
              <w:rPr>
                <w:sz w:val="24"/>
              </w:rPr>
              <w:t>цели.</w:t>
            </w:r>
            <w:r>
              <w:rPr>
                <w:spacing w:val="-4"/>
                <w:sz w:val="24"/>
              </w:rPr>
              <w:t xml:space="preserve"> </w:t>
            </w:r>
            <w:r>
              <w:rPr>
                <w:sz w:val="24"/>
              </w:rPr>
              <w:t>Курс</w:t>
            </w:r>
            <w:r>
              <w:rPr>
                <w:spacing w:val="-2"/>
                <w:sz w:val="24"/>
              </w:rPr>
              <w:t xml:space="preserve"> </w:t>
            </w:r>
            <w:r>
              <w:rPr>
                <w:sz w:val="24"/>
              </w:rPr>
              <w:t>на ускорение</w:t>
            </w:r>
            <w:r>
              <w:rPr>
                <w:spacing w:val="-2"/>
                <w:sz w:val="24"/>
              </w:rPr>
              <w:t xml:space="preserve"> </w:t>
            </w:r>
            <w:r>
              <w:rPr>
                <w:sz w:val="24"/>
              </w:rPr>
              <w:t>социально- экономических</w:t>
            </w:r>
            <w:r>
              <w:rPr>
                <w:spacing w:val="-11"/>
                <w:sz w:val="24"/>
              </w:rPr>
              <w:t xml:space="preserve"> </w:t>
            </w:r>
            <w:r>
              <w:rPr>
                <w:sz w:val="24"/>
              </w:rPr>
              <w:t>процессов.</w:t>
            </w:r>
            <w:r>
              <w:rPr>
                <w:spacing w:val="-3"/>
                <w:sz w:val="24"/>
              </w:rPr>
              <w:t xml:space="preserve"> </w:t>
            </w:r>
            <w:r>
              <w:rPr>
                <w:sz w:val="24"/>
              </w:rPr>
              <w:t>Демократизация</w:t>
            </w:r>
            <w:r>
              <w:rPr>
                <w:spacing w:val="-9"/>
                <w:sz w:val="24"/>
              </w:rPr>
              <w:t xml:space="preserve"> </w:t>
            </w:r>
            <w:r>
              <w:rPr>
                <w:sz w:val="24"/>
              </w:rPr>
              <w:t>политической</w:t>
            </w:r>
            <w:r>
              <w:rPr>
                <w:spacing w:val="-8"/>
                <w:sz w:val="24"/>
              </w:rPr>
              <w:t xml:space="preserve"> </w:t>
            </w:r>
            <w:r>
              <w:rPr>
                <w:sz w:val="24"/>
              </w:rPr>
              <w:t>жизни.</w:t>
            </w:r>
            <w:r>
              <w:rPr>
                <w:spacing w:val="-3"/>
                <w:sz w:val="24"/>
              </w:rPr>
              <w:t xml:space="preserve"> </w:t>
            </w:r>
            <w:r>
              <w:rPr>
                <w:sz w:val="24"/>
              </w:rPr>
              <w:t>Нарастание</w:t>
            </w:r>
            <w:r>
              <w:rPr>
                <w:spacing w:val="-5"/>
                <w:sz w:val="24"/>
              </w:rPr>
              <w:t xml:space="preserve"> </w:t>
            </w:r>
            <w:r>
              <w:rPr>
                <w:spacing w:val="-2"/>
                <w:sz w:val="24"/>
              </w:rPr>
              <w:t>центробежных</w:t>
            </w:r>
          </w:p>
          <w:p w:rsidR="00335362" w:rsidRDefault="00DB789F">
            <w:pPr>
              <w:pStyle w:val="TableParagraph"/>
              <w:spacing w:line="261" w:lineRule="exact"/>
              <w:ind w:left="105"/>
              <w:rPr>
                <w:sz w:val="24"/>
              </w:rPr>
            </w:pPr>
            <w:r>
              <w:rPr>
                <w:sz w:val="24"/>
              </w:rPr>
              <w:t>процессов</w:t>
            </w:r>
            <w:r>
              <w:rPr>
                <w:spacing w:val="-3"/>
                <w:sz w:val="24"/>
              </w:rPr>
              <w:t xml:space="preserve"> </w:t>
            </w:r>
            <w:r>
              <w:rPr>
                <w:sz w:val="24"/>
              </w:rPr>
              <w:t>и</w:t>
            </w:r>
            <w:r>
              <w:rPr>
                <w:spacing w:val="-4"/>
                <w:sz w:val="24"/>
              </w:rPr>
              <w:t xml:space="preserve"> </w:t>
            </w:r>
            <w:r>
              <w:rPr>
                <w:sz w:val="24"/>
              </w:rPr>
              <w:t>распад</w:t>
            </w:r>
            <w:r>
              <w:rPr>
                <w:spacing w:val="-2"/>
                <w:sz w:val="24"/>
              </w:rPr>
              <w:t xml:space="preserve"> </w:t>
            </w:r>
            <w:r>
              <w:rPr>
                <w:sz w:val="24"/>
              </w:rPr>
              <w:t xml:space="preserve">Советского </w:t>
            </w:r>
            <w:r>
              <w:rPr>
                <w:spacing w:val="-4"/>
                <w:sz w:val="24"/>
              </w:rPr>
              <w:t>Союза</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8"/>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58"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551"/>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spacing w:line="267" w:lineRule="exact"/>
              <w:ind w:left="105"/>
              <w:rPr>
                <w:sz w:val="24"/>
              </w:rPr>
            </w:pPr>
            <w:r>
              <w:rPr>
                <w:b/>
                <w:sz w:val="24"/>
              </w:rPr>
              <w:t>Практическое</w:t>
            </w:r>
            <w:r>
              <w:rPr>
                <w:b/>
                <w:spacing w:val="-3"/>
                <w:sz w:val="24"/>
              </w:rPr>
              <w:t xml:space="preserve"> </w:t>
            </w:r>
            <w:r>
              <w:rPr>
                <w:b/>
                <w:sz w:val="24"/>
              </w:rPr>
              <w:t>занятие</w:t>
            </w:r>
            <w:r>
              <w:rPr>
                <w:b/>
                <w:spacing w:val="-2"/>
                <w:sz w:val="24"/>
              </w:rPr>
              <w:t xml:space="preserve"> </w:t>
            </w:r>
            <w:r>
              <w:rPr>
                <w:b/>
                <w:sz w:val="24"/>
              </w:rPr>
              <w:t>8.</w:t>
            </w:r>
            <w:r>
              <w:rPr>
                <w:b/>
                <w:spacing w:val="57"/>
                <w:sz w:val="24"/>
              </w:rPr>
              <w:t xml:space="preserve"> </w:t>
            </w:r>
            <w:r>
              <w:rPr>
                <w:sz w:val="24"/>
              </w:rPr>
              <w:t>Послевоенное</w:t>
            </w:r>
            <w:r>
              <w:rPr>
                <w:spacing w:val="-2"/>
                <w:sz w:val="24"/>
              </w:rPr>
              <w:t xml:space="preserve"> </w:t>
            </w:r>
            <w:r>
              <w:rPr>
                <w:sz w:val="24"/>
              </w:rPr>
              <w:t>советское</w:t>
            </w:r>
            <w:r>
              <w:rPr>
                <w:spacing w:val="-7"/>
                <w:sz w:val="24"/>
              </w:rPr>
              <w:t xml:space="preserve"> </w:t>
            </w:r>
            <w:r>
              <w:rPr>
                <w:sz w:val="24"/>
              </w:rPr>
              <w:t>общество. Экономическая</w:t>
            </w:r>
            <w:r>
              <w:rPr>
                <w:spacing w:val="-1"/>
                <w:sz w:val="24"/>
              </w:rPr>
              <w:t xml:space="preserve"> </w:t>
            </w:r>
            <w:r>
              <w:rPr>
                <w:sz w:val="24"/>
              </w:rPr>
              <w:t>реформа</w:t>
            </w:r>
            <w:r>
              <w:rPr>
                <w:spacing w:val="-3"/>
                <w:sz w:val="24"/>
              </w:rPr>
              <w:t xml:space="preserve"> </w:t>
            </w:r>
            <w:r>
              <w:rPr>
                <w:sz w:val="24"/>
              </w:rPr>
              <w:t>1965</w:t>
            </w:r>
            <w:r>
              <w:rPr>
                <w:spacing w:val="-6"/>
                <w:sz w:val="24"/>
              </w:rPr>
              <w:t xml:space="preserve"> </w:t>
            </w:r>
            <w:r>
              <w:rPr>
                <w:sz w:val="24"/>
              </w:rPr>
              <w:t>года</w:t>
            </w:r>
            <w:r>
              <w:rPr>
                <w:spacing w:val="-2"/>
                <w:sz w:val="24"/>
              </w:rPr>
              <w:t xml:space="preserve"> </w:t>
            </w:r>
            <w:r>
              <w:rPr>
                <w:spacing w:val="-10"/>
                <w:sz w:val="24"/>
              </w:rPr>
              <w:t>в</w:t>
            </w:r>
          </w:p>
          <w:p w:rsidR="00335362" w:rsidRDefault="00DB789F">
            <w:pPr>
              <w:pStyle w:val="TableParagraph"/>
              <w:spacing w:line="265" w:lineRule="exact"/>
              <w:ind w:left="105"/>
              <w:rPr>
                <w:sz w:val="24"/>
              </w:rPr>
            </w:pPr>
            <w:r>
              <w:rPr>
                <w:sz w:val="24"/>
              </w:rPr>
              <w:t>СССР. Советский</w:t>
            </w:r>
            <w:r>
              <w:rPr>
                <w:spacing w:val="-5"/>
                <w:sz w:val="24"/>
              </w:rPr>
              <w:t xml:space="preserve"> </w:t>
            </w:r>
            <w:r>
              <w:rPr>
                <w:sz w:val="24"/>
              </w:rPr>
              <w:t>Союз</w:t>
            </w:r>
            <w:r>
              <w:rPr>
                <w:spacing w:val="-5"/>
                <w:sz w:val="24"/>
              </w:rPr>
              <w:t xml:space="preserve"> </w:t>
            </w:r>
            <w:r>
              <w:rPr>
                <w:sz w:val="24"/>
              </w:rPr>
              <w:t>в</w:t>
            </w:r>
            <w:r>
              <w:rPr>
                <w:spacing w:val="-5"/>
                <w:sz w:val="24"/>
              </w:rPr>
              <w:t xml:space="preserve"> </w:t>
            </w:r>
            <w:r>
              <w:rPr>
                <w:sz w:val="24"/>
              </w:rPr>
              <w:t>годы</w:t>
            </w:r>
            <w:r>
              <w:rPr>
                <w:spacing w:val="-4"/>
                <w:sz w:val="24"/>
              </w:rPr>
              <w:t xml:space="preserve"> </w:t>
            </w:r>
            <w:r>
              <w:rPr>
                <w:sz w:val="24"/>
              </w:rPr>
              <w:t>перестройки.</w:t>
            </w:r>
            <w:r>
              <w:rPr>
                <w:spacing w:val="-4"/>
                <w:sz w:val="24"/>
              </w:rPr>
              <w:t xml:space="preserve"> </w:t>
            </w:r>
            <w:r>
              <w:rPr>
                <w:sz w:val="24"/>
              </w:rPr>
              <w:t>Распад</w:t>
            </w:r>
            <w:r>
              <w:rPr>
                <w:spacing w:val="-3"/>
                <w:sz w:val="24"/>
              </w:rPr>
              <w:t xml:space="preserve"> </w:t>
            </w:r>
            <w:r>
              <w:rPr>
                <w:sz w:val="24"/>
              </w:rPr>
              <w:t>СССР</w:t>
            </w:r>
            <w:r>
              <w:rPr>
                <w:spacing w:val="-2"/>
                <w:sz w:val="24"/>
              </w:rPr>
              <w:t xml:space="preserve"> </w:t>
            </w:r>
            <w:r>
              <w:rPr>
                <w:sz w:val="24"/>
              </w:rPr>
              <w:t>и образование</w:t>
            </w:r>
            <w:r>
              <w:rPr>
                <w:spacing w:val="-2"/>
                <w:sz w:val="24"/>
              </w:rPr>
              <w:t xml:space="preserve"> </w:t>
            </w:r>
            <w:r>
              <w:rPr>
                <w:spacing w:val="-5"/>
                <w:sz w:val="24"/>
              </w:rPr>
              <w:t>СНГ</w:t>
            </w:r>
          </w:p>
        </w:tc>
        <w:tc>
          <w:tcPr>
            <w:tcW w:w="1364" w:type="dxa"/>
          </w:tcPr>
          <w:p w:rsidR="00335362" w:rsidRDefault="00DB789F">
            <w:pPr>
              <w:pStyle w:val="TableParagraph"/>
              <w:spacing w:before="126"/>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3"/>
        </w:trPr>
        <w:tc>
          <w:tcPr>
            <w:tcW w:w="2338" w:type="dxa"/>
            <w:vMerge w:val="restart"/>
          </w:tcPr>
          <w:p w:rsidR="00335362" w:rsidRDefault="00DB789F">
            <w:pPr>
              <w:pStyle w:val="TableParagraph"/>
              <w:spacing w:line="237" w:lineRule="auto"/>
              <w:ind w:left="105" w:right="972"/>
              <w:rPr>
                <w:b/>
                <w:sz w:val="24"/>
              </w:rPr>
            </w:pPr>
            <w:r>
              <w:rPr>
                <w:b/>
                <w:sz w:val="24"/>
              </w:rPr>
              <w:t xml:space="preserve">Тема 1.9. </w:t>
            </w:r>
            <w:r>
              <w:rPr>
                <w:b/>
                <w:spacing w:val="-2"/>
                <w:sz w:val="24"/>
              </w:rPr>
              <w:t>Российская</w:t>
            </w:r>
          </w:p>
          <w:p w:rsidR="00335362" w:rsidRDefault="00DB789F">
            <w:pPr>
              <w:pStyle w:val="TableParagraph"/>
              <w:spacing w:before="2" w:line="275" w:lineRule="exact"/>
              <w:ind w:left="105"/>
              <w:rPr>
                <w:b/>
                <w:sz w:val="24"/>
              </w:rPr>
            </w:pPr>
            <w:r>
              <w:rPr>
                <w:b/>
                <w:sz w:val="24"/>
              </w:rPr>
              <w:t>Федерация</w:t>
            </w:r>
            <w:r>
              <w:rPr>
                <w:b/>
                <w:spacing w:val="-4"/>
                <w:sz w:val="24"/>
              </w:rPr>
              <w:t xml:space="preserve"> </w:t>
            </w:r>
            <w:r>
              <w:rPr>
                <w:b/>
                <w:spacing w:val="-5"/>
                <w:sz w:val="24"/>
              </w:rPr>
              <w:t>на</w:t>
            </w:r>
          </w:p>
          <w:p w:rsidR="00335362" w:rsidRDefault="00DB789F">
            <w:pPr>
              <w:pStyle w:val="TableParagraph"/>
              <w:spacing w:line="242" w:lineRule="auto"/>
              <w:ind w:left="105"/>
              <w:rPr>
                <w:b/>
                <w:sz w:val="24"/>
              </w:rPr>
            </w:pPr>
            <w:r>
              <w:rPr>
                <w:b/>
                <w:sz w:val="24"/>
              </w:rPr>
              <w:t>рубеже</w:t>
            </w:r>
            <w:r>
              <w:rPr>
                <w:b/>
                <w:spacing w:val="-14"/>
                <w:sz w:val="24"/>
              </w:rPr>
              <w:t xml:space="preserve"> </w:t>
            </w:r>
            <w:r>
              <w:rPr>
                <w:b/>
                <w:sz w:val="24"/>
              </w:rPr>
              <w:t>XX</w:t>
            </w:r>
            <w:r>
              <w:rPr>
                <w:b/>
                <w:spacing w:val="-14"/>
                <w:sz w:val="24"/>
              </w:rPr>
              <w:t xml:space="preserve"> </w:t>
            </w:r>
            <w:r>
              <w:rPr>
                <w:b/>
                <w:sz w:val="24"/>
              </w:rPr>
              <w:t>и</w:t>
            </w:r>
            <w:r>
              <w:rPr>
                <w:b/>
                <w:spacing w:val="-12"/>
                <w:sz w:val="24"/>
              </w:rPr>
              <w:t xml:space="preserve"> </w:t>
            </w:r>
            <w:r>
              <w:rPr>
                <w:b/>
                <w:sz w:val="24"/>
              </w:rPr>
              <w:t xml:space="preserve">XXI </w:t>
            </w:r>
            <w:r>
              <w:rPr>
                <w:b/>
                <w:spacing w:val="-4"/>
                <w:sz w:val="24"/>
              </w:rPr>
              <w:t>веков</w:t>
            </w:r>
          </w:p>
        </w:tc>
        <w:tc>
          <w:tcPr>
            <w:tcW w:w="10505" w:type="dxa"/>
          </w:tcPr>
          <w:p w:rsidR="00335362" w:rsidRDefault="00DB789F">
            <w:pPr>
              <w:pStyle w:val="TableParagraph"/>
              <w:spacing w:line="25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271"/>
              <w:rPr>
                <w:b/>
                <w:sz w:val="24"/>
              </w:rPr>
            </w:pPr>
          </w:p>
          <w:p w:rsidR="00335362" w:rsidRDefault="00DB789F">
            <w:pPr>
              <w:pStyle w:val="TableParagraph"/>
              <w:ind w:left="105"/>
              <w:rPr>
                <w:i/>
                <w:sz w:val="24"/>
              </w:rPr>
            </w:pPr>
            <w:r>
              <w:rPr>
                <w:i/>
                <w:spacing w:val="-10"/>
                <w:sz w:val="24"/>
              </w:rPr>
              <w:t>2</w:t>
            </w:r>
          </w:p>
        </w:tc>
        <w:tc>
          <w:tcPr>
            <w:tcW w:w="1479" w:type="dxa"/>
            <w:vMerge w:val="restart"/>
          </w:tcPr>
          <w:p w:rsidR="00335362" w:rsidRDefault="00DB789F">
            <w:pPr>
              <w:pStyle w:val="TableParagraph"/>
              <w:spacing w:line="244" w:lineRule="exact"/>
              <w:ind w:left="297"/>
              <w:rPr>
                <w:i/>
              </w:rPr>
            </w:pPr>
            <w:r>
              <w:rPr>
                <w:i/>
              </w:rPr>
              <w:t>ОК 01-</w:t>
            </w:r>
            <w:r>
              <w:rPr>
                <w:i/>
                <w:spacing w:val="-5"/>
              </w:rPr>
              <w:t>09</w:t>
            </w:r>
          </w:p>
        </w:tc>
      </w:tr>
      <w:tr w:rsidR="00335362">
        <w:trPr>
          <w:trHeight w:val="4969"/>
        </w:trPr>
        <w:tc>
          <w:tcPr>
            <w:tcW w:w="2338" w:type="dxa"/>
            <w:vMerge/>
            <w:tcBorders>
              <w:top w:val="nil"/>
            </w:tcBorders>
          </w:tcPr>
          <w:p w:rsidR="00335362" w:rsidRDefault="00335362">
            <w:pPr>
              <w:rPr>
                <w:sz w:val="2"/>
                <w:szCs w:val="2"/>
              </w:rPr>
            </w:pPr>
          </w:p>
        </w:tc>
        <w:tc>
          <w:tcPr>
            <w:tcW w:w="10505" w:type="dxa"/>
          </w:tcPr>
          <w:p w:rsidR="00335362" w:rsidRDefault="00DB789F">
            <w:pPr>
              <w:pStyle w:val="TableParagraph"/>
              <w:ind w:left="105" w:right="51"/>
              <w:rPr>
                <w:sz w:val="24"/>
              </w:rPr>
            </w:pPr>
            <w:r>
              <w:rPr>
                <w:b/>
                <w:sz w:val="24"/>
              </w:rPr>
              <w:t>1.</w:t>
            </w:r>
            <w:r>
              <w:rPr>
                <w:b/>
                <w:spacing w:val="40"/>
                <w:sz w:val="24"/>
              </w:rPr>
              <w:t xml:space="preserve"> </w:t>
            </w:r>
            <w:r>
              <w:rPr>
                <w:sz w:val="24"/>
              </w:rPr>
              <w:t>Формирование российской государственности. Изменения в системе власти. Б.Н.Ельцин. Политический кризис осени 1993 года. Принятие Конституции России 1993 года. Экономические реформы 1990-х годов: основные этапы и результаты. Трудности и противоречия перехода к рыночной</w:t>
            </w:r>
            <w:r>
              <w:rPr>
                <w:spacing w:val="-5"/>
                <w:sz w:val="24"/>
              </w:rPr>
              <w:t xml:space="preserve"> </w:t>
            </w:r>
            <w:r>
              <w:rPr>
                <w:sz w:val="24"/>
              </w:rPr>
              <w:t>экономике. Военно-политический</w:t>
            </w:r>
            <w:r>
              <w:rPr>
                <w:spacing w:val="-5"/>
                <w:sz w:val="24"/>
              </w:rPr>
              <w:t xml:space="preserve"> </w:t>
            </w:r>
            <w:r>
              <w:rPr>
                <w:sz w:val="24"/>
              </w:rPr>
              <w:t>кризис</w:t>
            </w:r>
            <w:r>
              <w:rPr>
                <w:spacing w:val="-2"/>
                <w:sz w:val="24"/>
              </w:rPr>
              <w:t xml:space="preserve"> </w:t>
            </w:r>
            <w:r>
              <w:rPr>
                <w:sz w:val="24"/>
              </w:rPr>
              <w:t>в</w:t>
            </w:r>
            <w:r>
              <w:rPr>
                <w:spacing w:val="-4"/>
                <w:sz w:val="24"/>
              </w:rPr>
              <w:t xml:space="preserve"> </w:t>
            </w:r>
            <w:r>
              <w:rPr>
                <w:sz w:val="24"/>
              </w:rPr>
              <w:t>Чечне. Отставка</w:t>
            </w:r>
            <w:r>
              <w:rPr>
                <w:spacing w:val="-7"/>
                <w:sz w:val="24"/>
              </w:rPr>
              <w:t xml:space="preserve"> </w:t>
            </w:r>
            <w:r>
              <w:rPr>
                <w:sz w:val="24"/>
              </w:rPr>
              <w:t>Б.</w:t>
            </w:r>
            <w:r>
              <w:rPr>
                <w:spacing w:val="-4"/>
                <w:sz w:val="24"/>
              </w:rPr>
              <w:t xml:space="preserve"> </w:t>
            </w:r>
            <w:r>
              <w:rPr>
                <w:sz w:val="24"/>
              </w:rPr>
              <w:t>Н.</w:t>
            </w:r>
            <w:r>
              <w:rPr>
                <w:spacing w:val="-4"/>
                <w:sz w:val="24"/>
              </w:rPr>
              <w:t xml:space="preserve"> </w:t>
            </w:r>
            <w:r>
              <w:rPr>
                <w:sz w:val="24"/>
              </w:rPr>
              <w:t>Ельцина.</w:t>
            </w:r>
            <w:r>
              <w:rPr>
                <w:spacing w:val="-4"/>
                <w:sz w:val="24"/>
              </w:rPr>
              <w:t xml:space="preserve"> </w:t>
            </w:r>
            <w:r>
              <w:rPr>
                <w:sz w:val="24"/>
              </w:rPr>
              <w:t>Деятельность Президента</w:t>
            </w:r>
            <w:r>
              <w:rPr>
                <w:spacing w:val="-3"/>
                <w:sz w:val="24"/>
              </w:rPr>
              <w:t xml:space="preserve"> </w:t>
            </w:r>
            <w:r>
              <w:rPr>
                <w:sz w:val="24"/>
              </w:rPr>
              <w:t>России</w:t>
            </w:r>
            <w:r>
              <w:rPr>
                <w:spacing w:val="-1"/>
                <w:sz w:val="24"/>
              </w:rPr>
              <w:t xml:space="preserve"> </w:t>
            </w:r>
            <w:r>
              <w:rPr>
                <w:sz w:val="24"/>
              </w:rPr>
              <w:t>В.</w:t>
            </w:r>
            <w:r>
              <w:rPr>
                <w:spacing w:val="-5"/>
                <w:sz w:val="24"/>
              </w:rPr>
              <w:t xml:space="preserve"> </w:t>
            </w:r>
            <w:r>
              <w:rPr>
                <w:sz w:val="24"/>
              </w:rPr>
              <w:t>В. Путина:</w:t>
            </w:r>
            <w:r>
              <w:rPr>
                <w:spacing w:val="-2"/>
                <w:sz w:val="24"/>
              </w:rPr>
              <w:t xml:space="preserve"> </w:t>
            </w:r>
            <w:r>
              <w:rPr>
                <w:sz w:val="24"/>
              </w:rPr>
              <w:t>курс</w:t>
            </w:r>
            <w:r>
              <w:rPr>
                <w:spacing w:val="-3"/>
                <w:sz w:val="24"/>
              </w:rPr>
              <w:t xml:space="preserve"> </w:t>
            </w:r>
            <w:r>
              <w:rPr>
                <w:sz w:val="24"/>
              </w:rPr>
              <w:t>на</w:t>
            </w:r>
            <w:r>
              <w:rPr>
                <w:spacing w:val="-3"/>
                <w:sz w:val="24"/>
              </w:rPr>
              <w:t xml:space="preserve"> </w:t>
            </w:r>
            <w:r>
              <w:rPr>
                <w:sz w:val="24"/>
              </w:rPr>
              <w:t>продолжение</w:t>
            </w:r>
            <w:r>
              <w:rPr>
                <w:spacing w:val="-3"/>
                <w:sz w:val="24"/>
              </w:rPr>
              <w:t xml:space="preserve"> </w:t>
            </w:r>
            <w:r>
              <w:rPr>
                <w:sz w:val="24"/>
              </w:rPr>
              <w:t>реформ,</w:t>
            </w:r>
            <w:r>
              <w:rPr>
                <w:spacing w:val="-5"/>
                <w:sz w:val="24"/>
              </w:rPr>
              <w:t xml:space="preserve"> </w:t>
            </w:r>
            <w:r>
              <w:rPr>
                <w:sz w:val="24"/>
              </w:rPr>
              <w:t>стабилизацию</w:t>
            </w:r>
            <w:r>
              <w:rPr>
                <w:spacing w:val="-9"/>
                <w:sz w:val="24"/>
              </w:rPr>
              <w:t xml:space="preserve"> </w:t>
            </w:r>
            <w:r>
              <w:rPr>
                <w:sz w:val="24"/>
              </w:rPr>
              <w:t>положения</w:t>
            </w:r>
            <w:r>
              <w:rPr>
                <w:spacing w:val="-2"/>
                <w:sz w:val="24"/>
              </w:rPr>
              <w:t xml:space="preserve"> </w:t>
            </w:r>
            <w:r>
              <w:rPr>
                <w:sz w:val="24"/>
              </w:rPr>
              <w:t>в</w:t>
            </w:r>
            <w:r>
              <w:rPr>
                <w:spacing w:val="-5"/>
                <w:sz w:val="24"/>
              </w:rPr>
              <w:t xml:space="preserve"> </w:t>
            </w:r>
            <w:r>
              <w:rPr>
                <w:sz w:val="24"/>
              </w:rPr>
              <w:t>стране, сохранение целостности России, укрепление государственности, обеспечение гражданского согласия и единства общества. Новые государственные символы России. Развитие экономики и социальной сферы</w:t>
            </w:r>
            <w:r>
              <w:rPr>
                <w:spacing w:val="-1"/>
                <w:sz w:val="24"/>
              </w:rPr>
              <w:t xml:space="preserve"> </w:t>
            </w:r>
            <w:r>
              <w:rPr>
                <w:sz w:val="24"/>
              </w:rPr>
              <w:t>в</w:t>
            </w:r>
            <w:r>
              <w:rPr>
                <w:spacing w:val="-1"/>
                <w:sz w:val="24"/>
              </w:rPr>
              <w:t xml:space="preserve"> </w:t>
            </w:r>
            <w:r>
              <w:rPr>
                <w:sz w:val="24"/>
              </w:rPr>
              <w:t>начале ХХI</w:t>
            </w:r>
            <w:r>
              <w:rPr>
                <w:spacing w:val="-1"/>
                <w:sz w:val="24"/>
              </w:rPr>
              <w:t xml:space="preserve"> </w:t>
            </w:r>
            <w:r>
              <w:rPr>
                <w:sz w:val="24"/>
              </w:rPr>
              <w:t>века. Роль</w:t>
            </w:r>
            <w:r>
              <w:rPr>
                <w:spacing w:val="-2"/>
                <w:sz w:val="24"/>
              </w:rPr>
              <w:t xml:space="preserve"> </w:t>
            </w:r>
            <w:r>
              <w:rPr>
                <w:sz w:val="24"/>
              </w:rPr>
              <w:t>государства в экономике.</w:t>
            </w:r>
            <w:r>
              <w:rPr>
                <w:spacing w:val="-1"/>
                <w:sz w:val="24"/>
              </w:rPr>
              <w:t xml:space="preserve"> </w:t>
            </w:r>
            <w:r>
              <w:rPr>
                <w:sz w:val="24"/>
              </w:rPr>
              <w:t>Приоритетные национальные проекты и федеральные программы. Политические лидеры и общественные деятели современной России. Президентские выборы 2008 года. Президент России Д.А.Медведев. Государственная политика в условиях экономического кризиса, начавшегося в 2008 году. Президентские выборы 2012 года. Разработка и реализация планов дальнейшего развития России. Геополитическое положение и внешняя политика России в 1990-е годы. Отношения со странами СНГ. Восточное направление внешней политики. Разработка новой внешнеполитической стратегии в начале XXI века. Укрепление международного престижа России. Решение задач борьбы с терроризмом. Российская Федерация в системе современных международных отношений. Политический кризис</w:t>
            </w:r>
          </w:p>
          <w:p w:rsidR="00335362" w:rsidRDefault="00DB789F">
            <w:pPr>
              <w:pStyle w:val="TableParagraph"/>
              <w:spacing w:line="278" w:lineRule="exact"/>
              <w:ind w:left="105"/>
              <w:rPr>
                <w:sz w:val="24"/>
              </w:rPr>
            </w:pPr>
            <w:r>
              <w:rPr>
                <w:sz w:val="24"/>
              </w:rPr>
              <w:t>на</w:t>
            </w:r>
            <w:r>
              <w:rPr>
                <w:spacing w:val="-2"/>
                <w:sz w:val="24"/>
              </w:rPr>
              <w:t xml:space="preserve"> </w:t>
            </w:r>
            <w:r>
              <w:rPr>
                <w:sz w:val="24"/>
              </w:rPr>
              <w:t>Украине</w:t>
            </w:r>
            <w:r>
              <w:rPr>
                <w:spacing w:val="-2"/>
                <w:sz w:val="24"/>
              </w:rPr>
              <w:t xml:space="preserve"> </w:t>
            </w:r>
            <w:r>
              <w:rPr>
                <w:sz w:val="24"/>
              </w:rPr>
              <w:t>и</w:t>
            </w:r>
            <w:r>
              <w:rPr>
                <w:spacing w:val="-5"/>
                <w:sz w:val="24"/>
              </w:rPr>
              <w:t xml:space="preserve"> </w:t>
            </w:r>
            <w:r>
              <w:rPr>
                <w:sz w:val="24"/>
              </w:rPr>
              <w:t>воссоединение</w:t>
            </w:r>
            <w:r>
              <w:rPr>
                <w:spacing w:val="-7"/>
                <w:sz w:val="24"/>
              </w:rPr>
              <w:t xml:space="preserve"> </w:t>
            </w:r>
            <w:r>
              <w:rPr>
                <w:sz w:val="24"/>
              </w:rPr>
              <w:t>Крыма</w:t>
            </w:r>
            <w:r>
              <w:rPr>
                <w:spacing w:val="-7"/>
                <w:sz w:val="24"/>
              </w:rPr>
              <w:t xml:space="preserve"> </w:t>
            </w:r>
            <w:r>
              <w:rPr>
                <w:sz w:val="24"/>
              </w:rPr>
              <w:t>с</w:t>
            </w:r>
            <w:r>
              <w:rPr>
                <w:spacing w:val="-2"/>
                <w:sz w:val="24"/>
              </w:rPr>
              <w:t xml:space="preserve"> </w:t>
            </w:r>
            <w:r>
              <w:rPr>
                <w:sz w:val="24"/>
              </w:rPr>
              <w:t>Россией.</w:t>
            </w:r>
            <w:r>
              <w:rPr>
                <w:spacing w:val="-8"/>
                <w:sz w:val="24"/>
              </w:rPr>
              <w:t xml:space="preserve"> </w:t>
            </w:r>
            <w:r>
              <w:rPr>
                <w:sz w:val="24"/>
              </w:rPr>
              <w:t>Распространение</w:t>
            </w:r>
            <w:r>
              <w:rPr>
                <w:spacing w:val="-7"/>
                <w:sz w:val="24"/>
              </w:rPr>
              <w:t xml:space="preserve"> </w:t>
            </w:r>
            <w:r>
              <w:rPr>
                <w:sz w:val="24"/>
              </w:rPr>
              <w:t>информационных</w:t>
            </w:r>
            <w:r>
              <w:rPr>
                <w:spacing w:val="-6"/>
                <w:sz w:val="24"/>
              </w:rPr>
              <w:t xml:space="preserve"> </w:t>
            </w:r>
            <w:r>
              <w:rPr>
                <w:sz w:val="24"/>
              </w:rPr>
              <w:t>технологий</w:t>
            </w:r>
            <w:r>
              <w:rPr>
                <w:spacing w:val="-5"/>
                <w:sz w:val="24"/>
              </w:rPr>
              <w:t xml:space="preserve"> </w:t>
            </w:r>
            <w:r>
              <w:rPr>
                <w:sz w:val="24"/>
              </w:rPr>
              <w:t>в различных сферах жизни общества.</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6"/>
        </w:trPr>
        <w:tc>
          <w:tcPr>
            <w:tcW w:w="12843" w:type="dxa"/>
            <w:gridSpan w:val="2"/>
          </w:tcPr>
          <w:p w:rsidR="00335362" w:rsidRDefault="00DB789F">
            <w:pPr>
              <w:pStyle w:val="TableParagraph"/>
              <w:tabs>
                <w:tab w:val="left" w:pos="3509"/>
              </w:tabs>
              <w:spacing w:line="256" w:lineRule="exact"/>
              <w:ind w:left="105"/>
              <w:rPr>
                <w:b/>
                <w:sz w:val="24"/>
              </w:rPr>
            </w:pPr>
            <w:r>
              <w:rPr>
                <w:b/>
                <w:sz w:val="24"/>
              </w:rPr>
              <w:t>Промежуточная</w:t>
            </w:r>
            <w:r>
              <w:rPr>
                <w:b/>
                <w:spacing w:val="-9"/>
                <w:sz w:val="24"/>
              </w:rPr>
              <w:t xml:space="preserve"> </w:t>
            </w:r>
            <w:r>
              <w:rPr>
                <w:b/>
                <w:spacing w:val="-2"/>
                <w:sz w:val="24"/>
              </w:rPr>
              <w:t>аттестация</w:t>
            </w:r>
            <w:r>
              <w:rPr>
                <w:b/>
                <w:sz w:val="24"/>
              </w:rPr>
              <w:tab/>
            </w:r>
            <w:r>
              <w:rPr>
                <w:b/>
                <w:spacing w:val="-2"/>
                <w:sz w:val="24"/>
              </w:rPr>
              <w:t>Экзамен</w:t>
            </w:r>
          </w:p>
        </w:tc>
        <w:tc>
          <w:tcPr>
            <w:tcW w:w="1364" w:type="dxa"/>
          </w:tcPr>
          <w:p w:rsidR="00335362" w:rsidRDefault="00DB789F">
            <w:pPr>
              <w:pStyle w:val="TableParagraph"/>
              <w:spacing w:line="256" w:lineRule="exact"/>
              <w:ind w:left="105"/>
              <w:rPr>
                <w:b/>
                <w:i/>
                <w:sz w:val="24"/>
              </w:rPr>
            </w:pPr>
            <w:r>
              <w:rPr>
                <w:b/>
                <w:i/>
                <w:spacing w:val="-10"/>
                <w:sz w:val="24"/>
              </w:rPr>
              <w:t>6</w:t>
            </w:r>
          </w:p>
        </w:tc>
        <w:tc>
          <w:tcPr>
            <w:tcW w:w="1479" w:type="dxa"/>
          </w:tcPr>
          <w:p w:rsidR="00335362" w:rsidRDefault="00335362">
            <w:pPr>
              <w:pStyle w:val="TableParagraph"/>
              <w:rPr>
                <w:sz w:val="20"/>
              </w:rPr>
            </w:pPr>
          </w:p>
        </w:tc>
      </w:tr>
      <w:tr w:rsidR="00335362">
        <w:trPr>
          <w:trHeight w:val="273"/>
        </w:trPr>
        <w:tc>
          <w:tcPr>
            <w:tcW w:w="12843" w:type="dxa"/>
            <w:gridSpan w:val="2"/>
          </w:tcPr>
          <w:p w:rsidR="00335362" w:rsidRDefault="00DB789F">
            <w:pPr>
              <w:pStyle w:val="TableParagraph"/>
              <w:spacing w:line="253" w:lineRule="exact"/>
              <w:ind w:left="105"/>
              <w:rPr>
                <w:b/>
                <w:sz w:val="24"/>
              </w:rPr>
            </w:pPr>
            <w:r>
              <w:rPr>
                <w:b/>
                <w:spacing w:val="-2"/>
                <w:sz w:val="24"/>
              </w:rPr>
              <w:t>Всего:</w:t>
            </w:r>
          </w:p>
        </w:tc>
        <w:tc>
          <w:tcPr>
            <w:tcW w:w="1364" w:type="dxa"/>
          </w:tcPr>
          <w:p w:rsidR="00335362" w:rsidRDefault="00DB789F">
            <w:pPr>
              <w:pStyle w:val="TableParagraph"/>
              <w:spacing w:line="253" w:lineRule="exact"/>
              <w:ind w:left="105"/>
              <w:rPr>
                <w:b/>
                <w:i/>
                <w:sz w:val="24"/>
              </w:rPr>
            </w:pPr>
            <w:r>
              <w:rPr>
                <w:b/>
                <w:i/>
                <w:spacing w:val="-5"/>
                <w:sz w:val="24"/>
              </w:rPr>
              <w:t>44</w:t>
            </w:r>
          </w:p>
        </w:tc>
        <w:tc>
          <w:tcPr>
            <w:tcW w:w="1479" w:type="dxa"/>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820" w:right="141" w:bottom="1100" w:left="992" w:header="0" w:footer="902" w:gutter="0"/>
          <w:cols w:space="720"/>
        </w:sectPr>
      </w:pPr>
    </w:p>
    <w:p w:rsidR="00335362" w:rsidRDefault="00DB789F" w:rsidP="0020640A">
      <w:pPr>
        <w:pStyle w:val="a5"/>
        <w:numPr>
          <w:ilvl w:val="0"/>
          <w:numId w:val="61"/>
        </w:numPr>
        <w:tabs>
          <w:tab w:val="left" w:pos="2853"/>
        </w:tabs>
        <w:spacing w:before="71"/>
        <w:ind w:left="2853" w:hanging="220"/>
        <w:jc w:val="left"/>
        <w:rPr>
          <w:b/>
        </w:rPr>
      </w:pPr>
      <w:r>
        <w:rPr>
          <w:b/>
        </w:rPr>
        <w:lastRenderedPageBreak/>
        <w:t>УСЛОВИЯ</w:t>
      </w:r>
      <w:r>
        <w:rPr>
          <w:b/>
          <w:spacing w:val="-13"/>
        </w:rPr>
        <w:t xml:space="preserve"> </w:t>
      </w:r>
      <w:r>
        <w:rPr>
          <w:b/>
        </w:rPr>
        <w:t>РЕАЛИЗАЦИИ</w:t>
      </w:r>
      <w:r>
        <w:rPr>
          <w:b/>
          <w:spacing w:val="-11"/>
        </w:rPr>
        <w:t xml:space="preserve"> </w:t>
      </w:r>
      <w:r>
        <w:rPr>
          <w:b/>
        </w:rPr>
        <w:t>УЧЕБНОЙ</w:t>
      </w:r>
      <w:r>
        <w:rPr>
          <w:b/>
          <w:spacing w:val="-10"/>
        </w:rPr>
        <w:t xml:space="preserve"> </w:t>
      </w:r>
      <w:r>
        <w:rPr>
          <w:b/>
          <w:spacing w:val="-2"/>
        </w:rPr>
        <w:t>ДИСЦИПЛИНЫ</w:t>
      </w:r>
    </w:p>
    <w:p w:rsidR="00335362" w:rsidRDefault="00DB789F" w:rsidP="0020640A">
      <w:pPr>
        <w:pStyle w:val="a5"/>
        <w:numPr>
          <w:ilvl w:val="1"/>
          <w:numId w:val="61"/>
        </w:numPr>
        <w:tabs>
          <w:tab w:val="left" w:pos="1796"/>
        </w:tabs>
        <w:spacing w:before="237" w:line="276" w:lineRule="auto"/>
        <w:ind w:right="569" w:firstLine="710"/>
        <w:jc w:val="both"/>
        <w:rPr>
          <w:sz w:val="24"/>
        </w:rPr>
      </w:pPr>
      <w:r>
        <w:rPr>
          <w:sz w:val="24"/>
        </w:rPr>
        <w:t>Для реализации программы учебной дисциплины должны быть предусмотрены следующие специальные помещения:</w:t>
      </w:r>
    </w:p>
    <w:p w:rsidR="00335362" w:rsidRDefault="00DB789F">
      <w:pPr>
        <w:pStyle w:val="a3"/>
        <w:spacing w:line="276" w:lineRule="auto"/>
        <w:ind w:left="569" w:right="554" w:firstLine="710"/>
        <w:jc w:val="both"/>
      </w:pPr>
      <w:r>
        <w:t>Кабинет «Социально-гуманитарного цикла»</w:t>
      </w:r>
      <w:r>
        <w:rPr>
          <w:b/>
        </w:rPr>
        <w:t xml:space="preserve">, </w:t>
      </w:r>
      <w:r>
        <w:t>оснащенный в соответствии с п. 6.1.2.1 образовательной программы по профессии.</w:t>
      </w:r>
    </w:p>
    <w:p w:rsidR="00335362" w:rsidRDefault="00335362">
      <w:pPr>
        <w:pStyle w:val="a3"/>
        <w:spacing w:before="44"/>
      </w:pPr>
    </w:p>
    <w:p w:rsidR="00335362" w:rsidRDefault="00DB789F" w:rsidP="0020640A">
      <w:pPr>
        <w:pStyle w:val="3"/>
        <w:numPr>
          <w:ilvl w:val="1"/>
          <w:numId w:val="61"/>
        </w:numPr>
        <w:tabs>
          <w:tab w:val="left" w:pos="1700"/>
        </w:tabs>
        <w:ind w:left="1700" w:hanging="421"/>
        <w:jc w:val="both"/>
      </w:pPr>
      <w:r>
        <w:t>Информационное</w:t>
      </w:r>
      <w:r>
        <w:rPr>
          <w:spacing w:val="-7"/>
        </w:rPr>
        <w:t xml:space="preserve"> </w:t>
      </w:r>
      <w:r>
        <w:t>обеспечение</w:t>
      </w:r>
      <w:r>
        <w:rPr>
          <w:spacing w:val="-11"/>
        </w:rPr>
        <w:t xml:space="preserve"> </w:t>
      </w:r>
      <w:r>
        <w:t>реализации</w:t>
      </w:r>
      <w:r>
        <w:rPr>
          <w:spacing w:val="-5"/>
        </w:rPr>
        <w:t xml:space="preserve"> </w:t>
      </w:r>
      <w:r>
        <w:rPr>
          <w:spacing w:val="-2"/>
        </w:rPr>
        <w:t>программы</w:t>
      </w:r>
    </w:p>
    <w:p w:rsidR="00335362" w:rsidRDefault="00DB789F">
      <w:pPr>
        <w:pStyle w:val="a3"/>
        <w:spacing w:before="36" w:line="276" w:lineRule="auto"/>
        <w:ind w:left="569" w:right="561" w:firstLine="710"/>
        <w:jc w:val="both"/>
      </w:pPr>
      <w: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w:t>
      </w:r>
      <w:r>
        <w:rPr>
          <w:spacing w:val="-15"/>
        </w:rPr>
        <w:t xml:space="preserve"> </w:t>
      </w:r>
      <w:r>
        <w:t>изданий</w:t>
      </w:r>
      <w:r>
        <w:rPr>
          <w:spacing w:val="-15"/>
        </w:rPr>
        <w:t xml:space="preserve"> </w:t>
      </w:r>
      <w:r>
        <w:t>и</w:t>
      </w:r>
      <w:r>
        <w:rPr>
          <w:spacing w:val="-15"/>
        </w:rPr>
        <w:t xml:space="preserve"> </w:t>
      </w:r>
      <w:r>
        <w:t>(или)</w:t>
      </w:r>
      <w:r>
        <w:rPr>
          <w:spacing w:val="-15"/>
        </w:rPr>
        <w:t xml:space="preserve"> </w:t>
      </w:r>
      <w:r>
        <w:t>электронных</w:t>
      </w:r>
      <w:r>
        <w:rPr>
          <w:spacing w:val="-15"/>
        </w:rPr>
        <w:t xml:space="preserve"> </w:t>
      </w:r>
      <w:r>
        <w:t>изданий</w:t>
      </w:r>
      <w:r>
        <w:rPr>
          <w:spacing w:val="-15"/>
        </w:rPr>
        <w:t xml:space="preserve"> </w:t>
      </w:r>
      <w:r>
        <w:t>в</w:t>
      </w:r>
      <w:r>
        <w:rPr>
          <w:spacing w:val="-15"/>
        </w:rPr>
        <w:t xml:space="preserve"> </w:t>
      </w:r>
      <w:r>
        <w:t>качестве</w:t>
      </w:r>
      <w:r>
        <w:rPr>
          <w:spacing w:val="-15"/>
        </w:rPr>
        <w:t xml:space="preserve"> </w:t>
      </w:r>
      <w:r>
        <w:t>основного,</w:t>
      </w:r>
      <w:r>
        <w:rPr>
          <w:spacing w:val="-15"/>
        </w:rPr>
        <w:t xml:space="preserve"> </w:t>
      </w:r>
      <w:r>
        <w:t>при</w:t>
      </w:r>
      <w:r>
        <w:rPr>
          <w:spacing w:val="-15"/>
        </w:rPr>
        <w:t xml:space="preserve"> </w:t>
      </w:r>
      <w:r>
        <w:t>этом</w:t>
      </w:r>
      <w:r>
        <w:rPr>
          <w:spacing w:val="-15"/>
        </w:rPr>
        <w:t xml:space="preserve"> </w:t>
      </w:r>
      <w:r>
        <w:t>список</w:t>
      </w:r>
      <w:r>
        <w:rPr>
          <w:spacing w:val="-15"/>
        </w:rPr>
        <w:t xml:space="preserve"> </w:t>
      </w:r>
      <w:r>
        <w:t>может</w:t>
      </w:r>
      <w:r>
        <w:rPr>
          <w:spacing w:val="-15"/>
        </w:rPr>
        <w:t xml:space="preserve"> </w:t>
      </w:r>
      <w:r>
        <w:t>быть дополнен новыми изданиями.</w:t>
      </w:r>
    </w:p>
    <w:p w:rsidR="00335362" w:rsidRDefault="00335362">
      <w:pPr>
        <w:pStyle w:val="a3"/>
        <w:spacing w:before="48"/>
      </w:pPr>
    </w:p>
    <w:p w:rsidR="00335362" w:rsidRDefault="00DB789F" w:rsidP="0020640A">
      <w:pPr>
        <w:pStyle w:val="3"/>
        <w:numPr>
          <w:ilvl w:val="2"/>
          <w:numId w:val="61"/>
        </w:numPr>
        <w:tabs>
          <w:tab w:val="left" w:pos="1882"/>
        </w:tabs>
        <w:ind w:left="1882" w:hanging="603"/>
        <w:jc w:val="both"/>
      </w:pPr>
      <w:r>
        <w:t>Основные</w:t>
      </w:r>
      <w:r>
        <w:rPr>
          <w:spacing w:val="-9"/>
        </w:rPr>
        <w:t xml:space="preserve"> </w:t>
      </w:r>
      <w:r>
        <w:t>печатные</w:t>
      </w:r>
      <w:r>
        <w:rPr>
          <w:spacing w:val="-7"/>
        </w:rPr>
        <w:t xml:space="preserve"> </w:t>
      </w:r>
      <w:r>
        <w:rPr>
          <w:spacing w:val="-2"/>
        </w:rPr>
        <w:t>издания</w:t>
      </w:r>
    </w:p>
    <w:p w:rsidR="00335362" w:rsidRDefault="00DB789F" w:rsidP="0020640A">
      <w:pPr>
        <w:pStyle w:val="a5"/>
        <w:numPr>
          <w:ilvl w:val="0"/>
          <w:numId w:val="60"/>
        </w:numPr>
        <w:tabs>
          <w:tab w:val="left" w:pos="1509"/>
        </w:tabs>
        <w:spacing w:before="36" w:line="276" w:lineRule="auto"/>
        <w:ind w:right="555" w:firstLine="710"/>
        <w:jc w:val="both"/>
        <w:rPr>
          <w:b/>
          <w:sz w:val="24"/>
        </w:rPr>
      </w:pPr>
      <w:r>
        <w:rPr>
          <w:sz w:val="24"/>
        </w:rPr>
        <w:t>Кириллов,</w:t>
      </w:r>
      <w:r>
        <w:rPr>
          <w:spacing w:val="-15"/>
          <w:sz w:val="24"/>
        </w:rPr>
        <w:t xml:space="preserve"> </w:t>
      </w:r>
      <w:r>
        <w:rPr>
          <w:sz w:val="24"/>
        </w:rPr>
        <w:t>В.В.</w:t>
      </w:r>
      <w:r>
        <w:rPr>
          <w:spacing w:val="31"/>
          <w:sz w:val="24"/>
        </w:rPr>
        <w:t xml:space="preserve"> </w:t>
      </w:r>
      <w:r>
        <w:rPr>
          <w:sz w:val="24"/>
        </w:rPr>
        <w:t>История</w:t>
      </w:r>
      <w:r>
        <w:rPr>
          <w:spacing w:val="-15"/>
          <w:sz w:val="24"/>
        </w:rPr>
        <w:t xml:space="preserve"> </w:t>
      </w:r>
      <w:r>
        <w:rPr>
          <w:sz w:val="24"/>
        </w:rPr>
        <w:t>России:</w:t>
      </w:r>
      <w:r>
        <w:rPr>
          <w:spacing w:val="-15"/>
          <w:sz w:val="24"/>
        </w:rPr>
        <w:t xml:space="preserve"> </w:t>
      </w:r>
      <w:r>
        <w:rPr>
          <w:sz w:val="24"/>
        </w:rPr>
        <w:t>учебник</w:t>
      </w:r>
      <w:r>
        <w:rPr>
          <w:spacing w:val="-15"/>
          <w:sz w:val="24"/>
        </w:rPr>
        <w:t xml:space="preserve"> </w:t>
      </w:r>
      <w:r>
        <w:rPr>
          <w:sz w:val="24"/>
        </w:rPr>
        <w:t>для</w:t>
      </w:r>
      <w:r>
        <w:rPr>
          <w:spacing w:val="-13"/>
          <w:sz w:val="24"/>
        </w:rPr>
        <w:t xml:space="preserve"> </w:t>
      </w:r>
      <w:r>
        <w:rPr>
          <w:sz w:val="24"/>
        </w:rPr>
        <w:t>среднего</w:t>
      </w:r>
      <w:r>
        <w:rPr>
          <w:spacing w:val="-13"/>
          <w:sz w:val="24"/>
        </w:rPr>
        <w:t xml:space="preserve"> </w:t>
      </w:r>
      <w:r>
        <w:rPr>
          <w:sz w:val="24"/>
        </w:rPr>
        <w:t>профессионального</w:t>
      </w:r>
      <w:r>
        <w:rPr>
          <w:spacing w:val="-15"/>
          <w:sz w:val="24"/>
        </w:rPr>
        <w:t xml:space="preserve"> </w:t>
      </w:r>
      <w:r>
        <w:rPr>
          <w:sz w:val="24"/>
        </w:rPr>
        <w:t>образования</w:t>
      </w:r>
      <w:r>
        <w:rPr>
          <w:spacing w:val="-1"/>
          <w:sz w:val="24"/>
        </w:rPr>
        <w:t xml:space="preserve"> </w:t>
      </w:r>
      <w:r>
        <w:rPr>
          <w:sz w:val="24"/>
        </w:rPr>
        <w:t>/ В.В. Кириллов, М.А.</w:t>
      </w:r>
      <w:r>
        <w:rPr>
          <w:spacing w:val="-2"/>
          <w:sz w:val="24"/>
        </w:rPr>
        <w:t xml:space="preserve"> </w:t>
      </w:r>
      <w:r>
        <w:rPr>
          <w:sz w:val="24"/>
        </w:rPr>
        <w:t>Бравина. – 4-е изд., перераб. и доп.</w:t>
      </w:r>
      <w:r>
        <w:rPr>
          <w:spacing w:val="-1"/>
          <w:sz w:val="24"/>
        </w:rPr>
        <w:t xml:space="preserve"> </w:t>
      </w:r>
      <w:r>
        <w:rPr>
          <w:sz w:val="24"/>
        </w:rPr>
        <w:t>– Москва: Издательство Юрайт, 2021. – 565 с. –</w:t>
      </w:r>
      <w:r>
        <w:rPr>
          <w:spacing w:val="-4"/>
          <w:sz w:val="24"/>
        </w:rPr>
        <w:t xml:space="preserve"> </w:t>
      </w:r>
      <w:r>
        <w:rPr>
          <w:sz w:val="24"/>
        </w:rPr>
        <w:t>(Профессиональное</w:t>
      </w:r>
      <w:r>
        <w:rPr>
          <w:spacing w:val="-5"/>
          <w:sz w:val="24"/>
        </w:rPr>
        <w:t xml:space="preserve"> </w:t>
      </w:r>
      <w:r>
        <w:rPr>
          <w:sz w:val="24"/>
        </w:rPr>
        <w:t>образование). –</w:t>
      </w:r>
      <w:r>
        <w:rPr>
          <w:spacing w:val="-4"/>
          <w:sz w:val="24"/>
        </w:rPr>
        <w:t xml:space="preserve"> </w:t>
      </w:r>
      <w:r>
        <w:rPr>
          <w:sz w:val="24"/>
        </w:rPr>
        <w:t>ISBN 978-5-534-08560-0.</w:t>
      </w:r>
      <w:r>
        <w:rPr>
          <w:spacing w:val="-1"/>
          <w:sz w:val="24"/>
        </w:rPr>
        <w:t xml:space="preserve"> </w:t>
      </w:r>
      <w:r>
        <w:rPr>
          <w:sz w:val="24"/>
        </w:rPr>
        <w:t>– Текст:</w:t>
      </w:r>
      <w:r>
        <w:rPr>
          <w:spacing w:val="-3"/>
          <w:sz w:val="24"/>
        </w:rPr>
        <w:t xml:space="preserve"> </w:t>
      </w:r>
      <w:r>
        <w:rPr>
          <w:sz w:val="24"/>
        </w:rPr>
        <w:t>непосредственный.</w:t>
      </w:r>
    </w:p>
    <w:p w:rsidR="00335362" w:rsidRDefault="00335362">
      <w:pPr>
        <w:pStyle w:val="a3"/>
        <w:spacing w:before="49"/>
      </w:pPr>
    </w:p>
    <w:p w:rsidR="00335362" w:rsidRDefault="00DB789F" w:rsidP="0020640A">
      <w:pPr>
        <w:pStyle w:val="3"/>
        <w:numPr>
          <w:ilvl w:val="2"/>
          <w:numId w:val="61"/>
        </w:numPr>
        <w:tabs>
          <w:tab w:val="left" w:pos="1882"/>
        </w:tabs>
        <w:ind w:left="1882" w:hanging="603"/>
        <w:jc w:val="both"/>
      </w:pPr>
      <w:r>
        <w:t>Основные</w:t>
      </w:r>
      <w:r>
        <w:rPr>
          <w:spacing w:val="-9"/>
        </w:rPr>
        <w:t xml:space="preserve"> </w:t>
      </w:r>
      <w:r>
        <w:t>электронные</w:t>
      </w:r>
      <w:r>
        <w:rPr>
          <w:spacing w:val="-3"/>
        </w:rPr>
        <w:t xml:space="preserve"> </w:t>
      </w:r>
      <w:r>
        <w:rPr>
          <w:spacing w:val="-2"/>
        </w:rPr>
        <w:t>издания</w:t>
      </w:r>
    </w:p>
    <w:p w:rsidR="00335362" w:rsidRDefault="00DB789F" w:rsidP="0020640A">
      <w:pPr>
        <w:pStyle w:val="a5"/>
        <w:numPr>
          <w:ilvl w:val="0"/>
          <w:numId w:val="59"/>
        </w:numPr>
        <w:tabs>
          <w:tab w:val="left" w:pos="1581"/>
        </w:tabs>
        <w:spacing w:before="36" w:line="276" w:lineRule="auto"/>
        <w:ind w:right="555" w:firstLine="710"/>
        <w:jc w:val="both"/>
        <w:rPr>
          <w:b/>
          <w:sz w:val="24"/>
        </w:rPr>
      </w:pPr>
      <w:r>
        <w:rPr>
          <w:sz w:val="24"/>
        </w:rPr>
        <w:t>Карпачев, С.П.</w:t>
      </w:r>
      <w:r>
        <w:rPr>
          <w:spacing w:val="40"/>
          <w:sz w:val="24"/>
        </w:rPr>
        <w:t xml:space="preserve"> </w:t>
      </w:r>
      <w:r>
        <w:rPr>
          <w:sz w:val="24"/>
        </w:rPr>
        <w:t>История России: учебное пособие для среднего профессионального образования</w:t>
      </w:r>
      <w:r>
        <w:rPr>
          <w:spacing w:val="-4"/>
          <w:sz w:val="24"/>
        </w:rPr>
        <w:t xml:space="preserve"> </w:t>
      </w:r>
      <w:r>
        <w:rPr>
          <w:sz w:val="24"/>
        </w:rPr>
        <w:t>/ С. П. Карпачев.</w:t>
      </w:r>
      <w:r>
        <w:rPr>
          <w:spacing w:val="-4"/>
          <w:sz w:val="24"/>
        </w:rPr>
        <w:t xml:space="preserve"> </w:t>
      </w:r>
      <w:r>
        <w:rPr>
          <w:sz w:val="24"/>
        </w:rPr>
        <w:t>— 3-е изд., перераб. и доп. – Москва: Издательство Юрайт, 2021. – 248</w:t>
      </w:r>
      <w:r>
        <w:rPr>
          <w:spacing w:val="-2"/>
          <w:sz w:val="24"/>
        </w:rPr>
        <w:t xml:space="preserve"> </w:t>
      </w:r>
      <w:r>
        <w:rPr>
          <w:sz w:val="24"/>
        </w:rPr>
        <w:t>с. –</w:t>
      </w:r>
      <w:r>
        <w:rPr>
          <w:spacing w:val="-11"/>
          <w:sz w:val="24"/>
        </w:rPr>
        <w:t xml:space="preserve"> </w:t>
      </w:r>
      <w:r>
        <w:rPr>
          <w:sz w:val="24"/>
        </w:rPr>
        <w:t>(Профессиональное</w:t>
      </w:r>
      <w:r>
        <w:rPr>
          <w:spacing w:val="-15"/>
          <w:sz w:val="24"/>
        </w:rPr>
        <w:t xml:space="preserve"> </w:t>
      </w:r>
      <w:r>
        <w:rPr>
          <w:sz w:val="24"/>
        </w:rPr>
        <w:t>образование). –</w:t>
      </w:r>
      <w:r>
        <w:rPr>
          <w:spacing w:val="-11"/>
          <w:sz w:val="24"/>
        </w:rPr>
        <w:t xml:space="preserve"> </w:t>
      </w:r>
      <w:r>
        <w:rPr>
          <w:sz w:val="24"/>
        </w:rPr>
        <w:t>ISBN</w:t>
      </w:r>
      <w:r>
        <w:rPr>
          <w:spacing w:val="-1"/>
          <w:sz w:val="24"/>
        </w:rPr>
        <w:t xml:space="preserve"> </w:t>
      </w:r>
      <w:r>
        <w:rPr>
          <w:sz w:val="24"/>
        </w:rPr>
        <w:t>978-5-534-08753-6.</w:t>
      </w:r>
      <w:r>
        <w:rPr>
          <w:spacing w:val="-8"/>
          <w:sz w:val="24"/>
        </w:rPr>
        <w:t xml:space="preserve"> </w:t>
      </w:r>
      <w:r>
        <w:rPr>
          <w:sz w:val="24"/>
        </w:rPr>
        <w:t>–</w:t>
      </w:r>
      <w:r>
        <w:rPr>
          <w:spacing w:val="-10"/>
          <w:sz w:val="24"/>
        </w:rPr>
        <w:t xml:space="preserve"> </w:t>
      </w:r>
      <w:r>
        <w:rPr>
          <w:sz w:val="24"/>
        </w:rPr>
        <w:t>Текст:</w:t>
      </w:r>
      <w:r>
        <w:rPr>
          <w:spacing w:val="-5"/>
          <w:sz w:val="24"/>
        </w:rPr>
        <w:t xml:space="preserve"> </w:t>
      </w:r>
      <w:r>
        <w:rPr>
          <w:sz w:val="24"/>
        </w:rPr>
        <w:t>электронный</w:t>
      </w:r>
      <w:r>
        <w:rPr>
          <w:spacing w:val="-10"/>
          <w:sz w:val="24"/>
        </w:rPr>
        <w:t xml:space="preserve"> </w:t>
      </w:r>
      <w:r>
        <w:rPr>
          <w:sz w:val="24"/>
        </w:rPr>
        <w:t>//</w:t>
      </w:r>
      <w:r>
        <w:rPr>
          <w:spacing w:val="-10"/>
          <w:sz w:val="24"/>
        </w:rPr>
        <w:t xml:space="preserve"> </w:t>
      </w:r>
      <w:r>
        <w:rPr>
          <w:sz w:val="24"/>
        </w:rPr>
        <w:t>ЭБС Юрайт [сайт]. – URL: https://urait.ru/bcode/468583</w:t>
      </w:r>
    </w:p>
    <w:p w:rsidR="00335362" w:rsidRDefault="00335362">
      <w:pPr>
        <w:pStyle w:val="a5"/>
        <w:spacing w:line="276" w:lineRule="auto"/>
        <w:jc w:val="both"/>
        <w:rPr>
          <w:b/>
          <w:sz w:val="24"/>
        </w:rPr>
        <w:sectPr w:rsidR="00335362">
          <w:pgSz w:w="11910" w:h="16840"/>
          <w:pgMar w:top="1040" w:right="283" w:bottom="1080" w:left="425" w:header="0" w:footer="897" w:gutter="0"/>
          <w:cols w:space="720"/>
        </w:sectPr>
      </w:pPr>
    </w:p>
    <w:p w:rsidR="00335362" w:rsidRDefault="00DB789F" w:rsidP="0020640A">
      <w:pPr>
        <w:pStyle w:val="a5"/>
        <w:numPr>
          <w:ilvl w:val="0"/>
          <w:numId w:val="61"/>
        </w:numPr>
        <w:tabs>
          <w:tab w:val="left" w:pos="2685"/>
          <w:tab w:val="left" w:pos="4017"/>
        </w:tabs>
        <w:spacing w:before="71" w:line="276" w:lineRule="auto"/>
        <w:ind w:left="4017" w:right="2438" w:hanging="1576"/>
        <w:jc w:val="left"/>
        <w:rPr>
          <w:b/>
          <w:sz w:val="24"/>
        </w:rPr>
      </w:pPr>
      <w:r>
        <w:rPr>
          <w:b/>
          <w:sz w:val="24"/>
        </w:rPr>
        <w:lastRenderedPageBreak/>
        <w:t>КОНТРОЛЬ</w:t>
      </w:r>
      <w:r>
        <w:rPr>
          <w:b/>
          <w:spacing w:val="-9"/>
          <w:sz w:val="24"/>
        </w:rPr>
        <w:t xml:space="preserve"> </w:t>
      </w:r>
      <w:r>
        <w:rPr>
          <w:b/>
          <w:sz w:val="24"/>
        </w:rPr>
        <w:t>И</w:t>
      </w:r>
      <w:r>
        <w:rPr>
          <w:b/>
          <w:spacing w:val="-8"/>
          <w:sz w:val="24"/>
        </w:rPr>
        <w:t xml:space="preserve"> </w:t>
      </w:r>
      <w:r>
        <w:rPr>
          <w:b/>
          <w:sz w:val="24"/>
        </w:rPr>
        <w:t>ОЦЕНКА</w:t>
      </w:r>
      <w:r>
        <w:rPr>
          <w:b/>
          <w:spacing w:val="-9"/>
          <w:sz w:val="24"/>
        </w:rPr>
        <w:t xml:space="preserve"> </w:t>
      </w:r>
      <w:r>
        <w:rPr>
          <w:b/>
          <w:sz w:val="24"/>
        </w:rPr>
        <w:t>РЕЗУЛЬТАТОВ</w:t>
      </w:r>
      <w:r>
        <w:rPr>
          <w:b/>
          <w:spacing w:val="-10"/>
          <w:sz w:val="24"/>
        </w:rPr>
        <w:t xml:space="preserve"> </w:t>
      </w:r>
      <w:r>
        <w:rPr>
          <w:b/>
          <w:sz w:val="24"/>
        </w:rPr>
        <w:t>ОСВОЕНИЯ УЧЕБНОЙ ДИСЦИПЛИНЫ</w:t>
      </w:r>
    </w:p>
    <w:p w:rsidR="00335362" w:rsidRDefault="00335362">
      <w:pPr>
        <w:pStyle w:val="a3"/>
        <w:spacing w:before="94"/>
        <w:rPr>
          <w:b/>
          <w:sz w:val="20"/>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9"/>
        <w:gridCol w:w="2977"/>
        <w:gridCol w:w="3544"/>
      </w:tblGrid>
      <w:tr w:rsidR="00335362">
        <w:trPr>
          <w:trHeight w:val="451"/>
        </w:trPr>
        <w:tc>
          <w:tcPr>
            <w:tcW w:w="4399" w:type="dxa"/>
          </w:tcPr>
          <w:p w:rsidR="00335362" w:rsidRDefault="00DB789F">
            <w:pPr>
              <w:pStyle w:val="TableParagraph"/>
              <w:spacing w:line="249" w:lineRule="exact"/>
              <w:ind w:left="1426"/>
              <w:rPr>
                <w:b/>
              </w:rPr>
            </w:pPr>
            <w:r>
              <w:rPr>
                <w:b/>
                <w:spacing w:val="-2"/>
              </w:rPr>
              <w:t>Результаты</w:t>
            </w:r>
            <w:r>
              <w:rPr>
                <w:b/>
                <w:spacing w:val="6"/>
              </w:rPr>
              <w:t xml:space="preserve"> </w:t>
            </w:r>
            <w:r>
              <w:rPr>
                <w:b/>
                <w:spacing w:val="-2"/>
              </w:rPr>
              <w:t>обучения</w:t>
            </w:r>
          </w:p>
        </w:tc>
        <w:tc>
          <w:tcPr>
            <w:tcW w:w="2977" w:type="dxa"/>
          </w:tcPr>
          <w:p w:rsidR="00335362" w:rsidRDefault="00DB789F">
            <w:pPr>
              <w:pStyle w:val="TableParagraph"/>
              <w:spacing w:line="249" w:lineRule="exact"/>
              <w:ind w:left="604"/>
              <w:rPr>
                <w:b/>
              </w:rPr>
            </w:pPr>
            <w:r>
              <w:rPr>
                <w:b/>
              </w:rPr>
              <w:t>Критерии</w:t>
            </w:r>
            <w:r>
              <w:rPr>
                <w:b/>
                <w:spacing w:val="-5"/>
              </w:rPr>
              <w:t xml:space="preserve"> </w:t>
            </w:r>
            <w:r>
              <w:rPr>
                <w:b/>
                <w:spacing w:val="-2"/>
              </w:rPr>
              <w:t>оценки</w:t>
            </w:r>
          </w:p>
        </w:tc>
        <w:tc>
          <w:tcPr>
            <w:tcW w:w="3544" w:type="dxa"/>
          </w:tcPr>
          <w:p w:rsidR="00335362" w:rsidRDefault="00DB789F">
            <w:pPr>
              <w:pStyle w:val="TableParagraph"/>
              <w:spacing w:line="249" w:lineRule="exact"/>
              <w:ind w:left="983"/>
              <w:rPr>
                <w:b/>
              </w:rPr>
            </w:pPr>
            <w:r>
              <w:rPr>
                <w:b/>
              </w:rPr>
              <w:t>Методы</w:t>
            </w:r>
            <w:r>
              <w:rPr>
                <w:b/>
                <w:spacing w:val="-6"/>
              </w:rPr>
              <w:t xml:space="preserve"> </w:t>
            </w:r>
            <w:r>
              <w:rPr>
                <w:b/>
                <w:spacing w:val="-2"/>
              </w:rPr>
              <w:t>оценки</w:t>
            </w:r>
          </w:p>
        </w:tc>
      </w:tr>
      <w:tr w:rsidR="00335362">
        <w:trPr>
          <w:trHeight w:val="4066"/>
        </w:trPr>
        <w:tc>
          <w:tcPr>
            <w:tcW w:w="4399" w:type="dxa"/>
          </w:tcPr>
          <w:p w:rsidR="00335362" w:rsidRDefault="00DB789F">
            <w:pPr>
              <w:pStyle w:val="TableParagraph"/>
              <w:spacing w:line="271" w:lineRule="exact"/>
              <w:ind w:left="110"/>
              <w:rPr>
                <w:b/>
                <w:sz w:val="24"/>
              </w:rPr>
            </w:pPr>
            <w:r>
              <w:rPr>
                <w:b/>
                <w:spacing w:val="-2"/>
                <w:sz w:val="24"/>
              </w:rPr>
              <w:t>Знать:</w:t>
            </w:r>
          </w:p>
          <w:p w:rsidR="00335362" w:rsidRDefault="00DB789F">
            <w:pPr>
              <w:pStyle w:val="TableParagraph"/>
              <w:spacing w:before="1" w:line="237" w:lineRule="auto"/>
              <w:ind w:left="110"/>
              <w:rPr>
                <w:sz w:val="24"/>
              </w:rPr>
            </w:pPr>
            <w:r>
              <w:rPr>
                <w:sz w:val="24"/>
              </w:rPr>
              <w:t>истории</w:t>
            </w:r>
            <w:r>
              <w:rPr>
                <w:spacing w:val="-6"/>
                <w:sz w:val="24"/>
              </w:rPr>
              <w:t xml:space="preserve"> </w:t>
            </w:r>
            <w:r>
              <w:rPr>
                <w:sz w:val="24"/>
              </w:rPr>
              <w:t>России</w:t>
            </w:r>
            <w:r>
              <w:rPr>
                <w:spacing w:val="-6"/>
                <w:sz w:val="24"/>
              </w:rPr>
              <w:t xml:space="preserve"> </w:t>
            </w:r>
            <w:r>
              <w:rPr>
                <w:sz w:val="24"/>
              </w:rPr>
              <w:t>и</w:t>
            </w:r>
            <w:r>
              <w:rPr>
                <w:spacing w:val="-11"/>
                <w:sz w:val="24"/>
              </w:rPr>
              <w:t xml:space="preserve"> </w:t>
            </w:r>
            <w:r>
              <w:rPr>
                <w:sz w:val="24"/>
              </w:rPr>
              <w:t>человечества</w:t>
            </w:r>
            <w:r>
              <w:rPr>
                <w:spacing w:val="-8"/>
                <w:sz w:val="24"/>
              </w:rPr>
              <w:t xml:space="preserve"> </w:t>
            </w:r>
            <w:r>
              <w:rPr>
                <w:sz w:val="24"/>
              </w:rPr>
              <w:t>в</w:t>
            </w:r>
            <w:r>
              <w:rPr>
                <w:spacing w:val="-10"/>
                <w:sz w:val="24"/>
              </w:rPr>
              <w:t xml:space="preserve"> </w:t>
            </w:r>
            <w:r>
              <w:rPr>
                <w:sz w:val="24"/>
              </w:rPr>
              <w:t>целом, её значение в общем</w:t>
            </w:r>
          </w:p>
          <w:p w:rsidR="00335362" w:rsidRDefault="00DB789F">
            <w:pPr>
              <w:pStyle w:val="TableParagraph"/>
              <w:spacing w:before="3"/>
              <w:ind w:left="110" w:right="448"/>
              <w:rPr>
                <w:sz w:val="24"/>
              </w:rPr>
            </w:pPr>
            <w:r>
              <w:rPr>
                <w:sz w:val="24"/>
              </w:rPr>
              <w:t>историческом процессе;</w:t>
            </w:r>
            <w:r>
              <w:rPr>
                <w:spacing w:val="40"/>
                <w:sz w:val="24"/>
              </w:rPr>
              <w:t xml:space="preserve"> </w:t>
            </w:r>
            <w:r>
              <w:rPr>
                <w:sz w:val="24"/>
              </w:rPr>
              <w:t>современной исторической науки, её специфики, методах исторического познания</w:t>
            </w:r>
            <w:r>
              <w:rPr>
                <w:spacing w:val="-7"/>
                <w:sz w:val="24"/>
              </w:rPr>
              <w:t xml:space="preserve"> </w:t>
            </w:r>
            <w:r>
              <w:rPr>
                <w:sz w:val="24"/>
              </w:rPr>
              <w:t>и</w:t>
            </w:r>
            <w:r>
              <w:rPr>
                <w:spacing w:val="-1"/>
                <w:sz w:val="24"/>
              </w:rPr>
              <w:t xml:space="preserve"> </w:t>
            </w:r>
            <w:r>
              <w:rPr>
                <w:sz w:val="24"/>
              </w:rPr>
              <w:t>его роли</w:t>
            </w:r>
            <w:r>
              <w:rPr>
                <w:spacing w:val="-6"/>
                <w:sz w:val="24"/>
              </w:rPr>
              <w:t xml:space="preserve"> </w:t>
            </w:r>
            <w:r>
              <w:rPr>
                <w:sz w:val="24"/>
              </w:rPr>
              <w:t>в</w:t>
            </w:r>
            <w:r>
              <w:rPr>
                <w:spacing w:val="-5"/>
                <w:sz w:val="24"/>
              </w:rPr>
              <w:t xml:space="preserve"> </w:t>
            </w:r>
            <w:r>
              <w:rPr>
                <w:sz w:val="24"/>
              </w:rPr>
              <w:t>решении</w:t>
            </w:r>
            <w:r>
              <w:rPr>
                <w:spacing w:val="-1"/>
                <w:sz w:val="24"/>
              </w:rPr>
              <w:t xml:space="preserve"> </w:t>
            </w:r>
            <w:r>
              <w:rPr>
                <w:sz w:val="24"/>
              </w:rPr>
              <w:t>задач прогрессивного</w:t>
            </w:r>
            <w:r>
              <w:rPr>
                <w:spacing w:val="-15"/>
                <w:sz w:val="24"/>
              </w:rPr>
              <w:t xml:space="preserve"> </w:t>
            </w:r>
            <w:r>
              <w:rPr>
                <w:sz w:val="24"/>
              </w:rPr>
              <w:t>развития</w:t>
            </w:r>
            <w:r>
              <w:rPr>
                <w:spacing w:val="-15"/>
                <w:sz w:val="24"/>
              </w:rPr>
              <w:t xml:space="preserve"> </w:t>
            </w:r>
            <w:r>
              <w:rPr>
                <w:sz w:val="24"/>
              </w:rPr>
              <w:t xml:space="preserve">Российской </w:t>
            </w:r>
            <w:r>
              <w:rPr>
                <w:spacing w:val="-2"/>
                <w:sz w:val="24"/>
              </w:rPr>
              <w:t>Федерации;</w:t>
            </w:r>
          </w:p>
          <w:p w:rsidR="00335362" w:rsidRDefault="00DB789F">
            <w:pPr>
              <w:pStyle w:val="TableParagraph"/>
              <w:spacing w:before="1"/>
              <w:ind w:left="110" w:right="145"/>
              <w:rPr>
                <w:sz w:val="24"/>
              </w:rPr>
            </w:pPr>
            <w:r>
              <w:rPr>
                <w:sz w:val="24"/>
              </w:rPr>
              <w:t>основных</w:t>
            </w:r>
            <w:r>
              <w:rPr>
                <w:spacing w:val="-12"/>
                <w:sz w:val="24"/>
              </w:rPr>
              <w:t xml:space="preserve"> </w:t>
            </w:r>
            <w:r>
              <w:rPr>
                <w:sz w:val="24"/>
              </w:rPr>
              <w:t>направлений</w:t>
            </w:r>
            <w:r>
              <w:rPr>
                <w:spacing w:val="-7"/>
                <w:sz w:val="24"/>
              </w:rPr>
              <w:t xml:space="preserve"> </w:t>
            </w:r>
            <w:r>
              <w:rPr>
                <w:sz w:val="24"/>
              </w:rPr>
              <w:t>развития</w:t>
            </w:r>
            <w:r>
              <w:rPr>
                <w:spacing w:val="-12"/>
                <w:sz w:val="24"/>
              </w:rPr>
              <w:t xml:space="preserve"> </w:t>
            </w:r>
            <w:r>
              <w:rPr>
                <w:sz w:val="24"/>
              </w:rPr>
              <w:t>России в разные исторические эпохи; содержания и назначения важнейших нормативно-правовых</w:t>
            </w:r>
            <w:r>
              <w:rPr>
                <w:spacing w:val="-14"/>
                <w:sz w:val="24"/>
              </w:rPr>
              <w:t xml:space="preserve"> </w:t>
            </w:r>
            <w:r>
              <w:rPr>
                <w:sz w:val="24"/>
              </w:rPr>
              <w:t>актов</w:t>
            </w:r>
            <w:r>
              <w:rPr>
                <w:spacing w:val="-13"/>
                <w:sz w:val="24"/>
              </w:rPr>
              <w:t xml:space="preserve"> </w:t>
            </w:r>
            <w:r>
              <w:rPr>
                <w:sz w:val="24"/>
              </w:rPr>
              <w:t>мирового</w:t>
            </w:r>
            <w:r>
              <w:rPr>
                <w:spacing w:val="-7"/>
                <w:sz w:val="24"/>
              </w:rPr>
              <w:t xml:space="preserve"> </w:t>
            </w:r>
            <w:r>
              <w:rPr>
                <w:sz w:val="24"/>
              </w:rPr>
              <w:t>и регионального значения.</w:t>
            </w:r>
          </w:p>
        </w:tc>
        <w:tc>
          <w:tcPr>
            <w:tcW w:w="2977" w:type="dxa"/>
          </w:tcPr>
          <w:p w:rsidR="00335362" w:rsidRDefault="00DB789F">
            <w:pPr>
              <w:pStyle w:val="TableParagraph"/>
              <w:tabs>
                <w:tab w:val="left" w:pos="1789"/>
              </w:tabs>
              <w:ind w:left="105" w:right="97"/>
              <w:jc w:val="both"/>
              <w:rPr>
                <w:sz w:val="24"/>
              </w:rPr>
            </w:pPr>
            <w:r>
              <w:rPr>
                <w:spacing w:val="-2"/>
                <w:sz w:val="24"/>
              </w:rPr>
              <w:t>Уверенно</w:t>
            </w:r>
            <w:r>
              <w:rPr>
                <w:sz w:val="24"/>
              </w:rPr>
              <w:tab/>
            </w:r>
            <w:r>
              <w:rPr>
                <w:spacing w:val="-2"/>
                <w:sz w:val="24"/>
              </w:rPr>
              <w:t xml:space="preserve">описывает </w:t>
            </w:r>
            <w:r>
              <w:rPr>
                <w:sz w:val="24"/>
              </w:rPr>
              <w:t>основные этапы развития России с древних времен до наших дней.</w:t>
            </w:r>
          </w:p>
          <w:p w:rsidR="00335362" w:rsidRDefault="00DB789F">
            <w:pPr>
              <w:pStyle w:val="TableParagraph"/>
              <w:tabs>
                <w:tab w:val="left" w:pos="1444"/>
              </w:tabs>
              <w:ind w:left="105" w:right="96"/>
              <w:jc w:val="both"/>
              <w:rPr>
                <w:sz w:val="24"/>
              </w:rPr>
            </w:pPr>
            <w:r>
              <w:rPr>
                <w:spacing w:val="-2"/>
                <w:sz w:val="24"/>
              </w:rPr>
              <w:t>Чётко</w:t>
            </w:r>
            <w:r>
              <w:rPr>
                <w:sz w:val="24"/>
              </w:rPr>
              <w:tab/>
            </w:r>
            <w:r>
              <w:rPr>
                <w:spacing w:val="-2"/>
                <w:sz w:val="24"/>
              </w:rPr>
              <w:t xml:space="preserve">обосновывает </w:t>
            </w:r>
            <w:r>
              <w:rPr>
                <w:sz w:val="24"/>
              </w:rPr>
              <w:t xml:space="preserve">значение исторической науки в решении задач прогрессивного развития </w:t>
            </w:r>
            <w:r>
              <w:rPr>
                <w:spacing w:val="-2"/>
                <w:sz w:val="24"/>
              </w:rPr>
              <w:t>России.</w:t>
            </w:r>
          </w:p>
        </w:tc>
        <w:tc>
          <w:tcPr>
            <w:tcW w:w="3544" w:type="dxa"/>
          </w:tcPr>
          <w:p w:rsidR="00335362" w:rsidRDefault="00DB789F">
            <w:pPr>
              <w:pStyle w:val="TableParagraph"/>
              <w:ind w:left="109" w:right="883"/>
              <w:rPr>
                <w:sz w:val="24"/>
              </w:rPr>
            </w:pPr>
            <w:r>
              <w:rPr>
                <w:b/>
                <w:i/>
                <w:sz w:val="24"/>
              </w:rPr>
              <w:t>Текущий контроль</w:t>
            </w:r>
            <w:r>
              <w:rPr>
                <w:sz w:val="24"/>
              </w:rPr>
              <w:t xml:space="preserve">: </w:t>
            </w:r>
            <w:r>
              <w:rPr>
                <w:spacing w:val="-2"/>
                <w:sz w:val="24"/>
              </w:rPr>
              <w:t xml:space="preserve">Тестирование </w:t>
            </w:r>
            <w:r>
              <w:rPr>
                <w:sz w:val="24"/>
              </w:rPr>
              <w:t>Познавательные</w:t>
            </w:r>
            <w:r>
              <w:rPr>
                <w:spacing w:val="-15"/>
                <w:sz w:val="24"/>
              </w:rPr>
              <w:t xml:space="preserve"> </w:t>
            </w:r>
            <w:r>
              <w:rPr>
                <w:sz w:val="24"/>
              </w:rPr>
              <w:t>задания</w:t>
            </w:r>
          </w:p>
          <w:p w:rsidR="00335362" w:rsidRDefault="00DB789F">
            <w:pPr>
              <w:pStyle w:val="TableParagraph"/>
              <w:spacing w:line="237" w:lineRule="auto"/>
              <w:ind w:left="109"/>
              <w:rPr>
                <w:sz w:val="24"/>
              </w:rPr>
            </w:pPr>
            <w:r>
              <w:rPr>
                <w:sz w:val="24"/>
              </w:rPr>
              <w:t>Оценка</w:t>
            </w:r>
            <w:r>
              <w:rPr>
                <w:spacing w:val="-15"/>
                <w:sz w:val="24"/>
              </w:rPr>
              <w:t xml:space="preserve"> </w:t>
            </w:r>
            <w:r>
              <w:rPr>
                <w:sz w:val="24"/>
              </w:rPr>
              <w:t>решений</w:t>
            </w:r>
            <w:r>
              <w:rPr>
                <w:spacing w:val="-15"/>
                <w:sz w:val="24"/>
              </w:rPr>
              <w:t xml:space="preserve"> </w:t>
            </w:r>
            <w:r>
              <w:rPr>
                <w:sz w:val="24"/>
              </w:rPr>
              <w:t xml:space="preserve">ситуационных </w:t>
            </w:r>
            <w:r>
              <w:rPr>
                <w:spacing w:val="-2"/>
                <w:sz w:val="24"/>
              </w:rPr>
              <w:t>задач</w:t>
            </w:r>
          </w:p>
          <w:p w:rsidR="00335362" w:rsidRDefault="00DB789F">
            <w:pPr>
              <w:pStyle w:val="TableParagraph"/>
              <w:ind w:left="109"/>
              <w:rPr>
                <w:b/>
                <w:i/>
                <w:sz w:val="24"/>
              </w:rPr>
            </w:pPr>
            <w:r>
              <w:rPr>
                <w:sz w:val="24"/>
              </w:rPr>
              <w:t xml:space="preserve">Самооценка и взаимооценка </w:t>
            </w:r>
            <w:r>
              <w:rPr>
                <w:spacing w:val="-2"/>
                <w:sz w:val="24"/>
              </w:rPr>
              <w:t xml:space="preserve">знаний/умений обучающихся </w:t>
            </w:r>
            <w:r>
              <w:rPr>
                <w:sz w:val="24"/>
              </w:rPr>
              <w:t xml:space="preserve">Оценка практических работ </w:t>
            </w:r>
            <w:r>
              <w:rPr>
                <w:b/>
                <w:i/>
                <w:spacing w:val="-2"/>
                <w:sz w:val="24"/>
              </w:rPr>
              <w:t>Промежуточная</w:t>
            </w:r>
          </w:p>
          <w:p w:rsidR="00335362" w:rsidRDefault="00DB789F">
            <w:pPr>
              <w:pStyle w:val="TableParagraph"/>
              <w:spacing w:before="5" w:line="272" w:lineRule="exact"/>
              <w:ind w:left="109"/>
              <w:rPr>
                <w:b/>
                <w:i/>
                <w:sz w:val="24"/>
              </w:rPr>
            </w:pPr>
            <w:r>
              <w:rPr>
                <w:b/>
                <w:i/>
                <w:spacing w:val="-2"/>
                <w:sz w:val="24"/>
              </w:rPr>
              <w:t>аттестация:</w:t>
            </w:r>
          </w:p>
          <w:p w:rsidR="00335362" w:rsidRDefault="00DB789F">
            <w:pPr>
              <w:pStyle w:val="TableParagraph"/>
              <w:spacing w:line="272" w:lineRule="exact"/>
              <w:ind w:left="109"/>
              <w:rPr>
                <w:sz w:val="24"/>
              </w:rPr>
            </w:pPr>
            <w:r>
              <w:rPr>
                <w:spacing w:val="-2"/>
                <w:sz w:val="24"/>
              </w:rPr>
              <w:t>экзамен</w:t>
            </w:r>
          </w:p>
        </w:tc>
      </w:tr>
      <w:tr w:rsidR="00335362">
        <w:trPr>
          <w:trHeight w:val="5621"/>
        </w:trPr>
        <w:tc>
          <w:tcPr>
            <w:tcW w:w="4399" w:type="dxa"/>
          </w:tcPr>
          <w:p w:rsidR="00335362" w:rsidRDefault="00DB789F">
            <w:pPr>
              <w:pStyle w:val="TableParagraph"/>
              <w:spacing w:line="269" w:lineRule="exact"/>
              <w:ind w:left="110"/>
              <w:rPr>
                <w:b/>
                <w:sz w:val="24"/>
              </w:rPr>
            </w:pPr>
            <w:r>
              <w:rPr>
                <w:b/>
                <w:spacing w:val="-2"/>
                <w:sz w:val="24"/>
              </w:rPr>
              <w:t>Уметь:</w:t>
            </w:r>
          </w:p>
          <w:p w:rsidR="00335362" w:rsidRDefault="00DB789F">
            <w:pPr>
              <w:pStyle w:val="TableParagraph"/>
              <w:ind w:left="110" w:right="210"/>
              <w:rPr>
                <w:sz w:val="24"/>
              </w:rPr>
            </w:pPr>
            <w:r>
              <w:rPr>
                <w:sz w:val="24"/>
              </w:rPr>
              <w:t>самостоятельно ориентироваться в современной экономической, политической,</w:t>
            </w:r>
            <w:r>
              <w:rPr>
                <w:spacing w:val="-13"/>
                <w:sz w:val="24"/>
              </w:rPr>
              <w:t xml:space="preserve"> </w:t>
            </w:r>
            <w:r>
              <w:rPr>
                <w:sz w:val="24"/>
              </w:rPr>
              <w:t>культурной</w:t>
            </w:r>
            <w:r>
              <w:rPr>
                <w:spacing w:val="-15"/>
                <w:sz w:val="24"/>
              </w:rPr>
              <w:t xml:space="preserve"> </w:t>
            </w:r>
            <w:r>
              <w:rPr>
                <w:sz w:val="24"/>
              </w:rPr>
              <w:t>ситуации</w:t>
            </w:r>
            <w:r>
              <w:rPr>
                <w:spacing w:val="-15"/>
                <w:sz w:val="24"/>
              </w:rPr>
              <w:t xml:space="preserve"> </w:t>
            </w:r>
            <w:r>
              <w:rPr>
                <w:sz w:val="24"/>
              </w:rPr>
              <w:t>в Российской Федерации и мире; выявлять</w:t>
            </w:r>
            <w:r>
              <w:rPr>
                <w:spacing w:val="-10"/>
                <w:sz w:val="24"/>
              </w:rPr>
              <w:t xml:space="preserve"> </w:t>
            </w:r>
            <w:r>
              <w:rPr>
                <w:sz w:val="24"/>
              </w:rPr>
              <w:t>взаимосвязь</w:t>
            </w:r>
            <w:r>
              <w:rPr>
                <w:spacing w:val="-10"/>
                <w:sz w:val="24"/>
              </w:rPr>
              <w:t xml:space="preserve"> </w:t>
            </w:r>
            <w:r>
              <w:rPr>
                <w:sz w:val="24"/>
              </w:rPr>
              <w:t>отечественных, региональных, мировых социально- экономических, политических и культурных проблем;</w:t>
            </w:r>
          </w:p>
          <w:p w:rsidR="00335362" w:rsidRDefault="00DB789F">
            <w:pPr>
              <w:pStyle w:val="TableParagraph"/>
              <w:ind w:left="110"/>
              <w:rPr>
                <w:sz w:val="24"/>
              </w:rPr>
            </w:pPr>
            <w:r>
              <w:rPr>
                <w:sz w:val="24"/>
              </w:rPr>
              <w:t>вести</w:t>
            </w:r>
            <w:r>
              <w:rPr>
                <w:spacing w:val="-8"/>
                <w:sz w:val="24"/>
              </w:rPr>
              <w:t xml:space="preserve"> </w:t>
            </w:r>
            <w:r>
              <w:rPr>
                <w:sz w:val="24"/>
              </w:rPr>
              <w:t>диалог,</w:t>
            </w:r>
            <w:r>
              <w:rPr>
                <w:spacing w:val="-11"/>
                <w:sz w:val="24"/>
              </w:rPr>
              <w:t xml:space="preserve"> </w:t>
            </w:r>
            <w:r>
              <w:rPr>
                <w:sz w:val="24"/>
              </w:rPr>
              <w:t>обосновывать</w:t>
            </w:r>
            <w:r>
              <w:rPr>
                <w:spacing w:val="-11"/>
                <w:sz w:val="24"/>
              </w:rPr>
              <w:t xml:space="preserve"> </w:t>
            </w:r>
            <w:r>
              <w:rPr>
                <w:sz w:val="24"/>
              </w:rPr>
              <w:t>свою</w:t>
            </w:r>
            <w:r>
              <w:rPr>
                <w:spacing w:val="-10"/>
                <w:sz w:val="24"/>
              </w:rPr>
              <w:t xml:space="preserve"> </w:t>
            </w:r>
            <w:r>
              <w:rPr>
                <w:sz w:val="24"/>
              </w:rPr>
              <w:t xml:space="preserve">точку зрения в дискуссии по исторической </w:t>
            </w:r>
            <w:r>
              <w:rPr>
                <w:spacing w:val="-2"/>
                <w:sz w:val="24"/>
              </w:rPr>
              <w:t>тематике.</w:t>
            </w:r>
          </w:p>
          <w:p w:rsidR="00335362" w:rsidRDefault="00DB789F">
            <w:pPr>
              <w:pStyle w:val="TableParagraph"/>
              <w:ind w:left="110" w:right="210"/>
              <w:rPr>
                <w:sz w:val="24"/>
              </w:rPr>
            </w:pPr>
            <w:r>
              <w:rPr>
                <w:sz w:val="24"/>
              </w:rPr>
              <w:t>применять исторические знания в профессиональной</w:t>
            </w:r>
            <w:r>
              <w:rPr>
                <w:spacing w:val="-15"/>
                <w:sz w:val="24"/>
              </w:rPr>
              <w:t xml:space="preserve"> </w:t>
            </w:r>
            <w:r>
              <w:rPr>
                <w:sz w:val="24"/>
              </w:rPr>
              <w:t>и</w:t>
            </w:r>
            <w:r>
              <w:rPr>
                <w:spacing w:val="-15"/>
                <w:sz w:val="24"/>
              </w:rPr>
              <w:t xml:space="preserve"> </w:t>
            </w:r>
            <w:r>
              <w:rPr>
                <w:sz w:val="24"/>
              </w:rPr>
              <w:t xml:space="preserve">общественной деятельности, поликультурном </w:t>
            </w:r>
            <w:r>
              <w:rPr>
                <w:spacing w:val="-2"/>
                <w:sz w:val="24"/>
              </w:rPr>
              <w:t>общении;</w:t>
            </w:r>
          </w:p>
          <w:p w:rsidR="00335362" w:rsidRDefault="00DB789F">
            <w:pPr>
              <w:pStyle w:val="TableParagraph"/>
              <w:spacing w:before="3" w:line="237" w:lineRule="auto"/>
              <w:ind w:left="110"/>
              <w:rPr>
                <w:sz w:val="24"/>
              </w:rPr>
            </w:pPr>
            <w:r>
              <w:rPr>
                <w:sz w:val="24"/>
              </w:rPr>
              <w:t>отстаивать</w:t>
            </w:r>
            <w:r>
              <w:rPr>
                <w:spacing w:val="-15"/>
                <w:sz w:val="24"/>
              </w:rPr>
              <w:t xml:space="preserve"> </w:t>
            </w:r>
            <w:r>
              <w:rPr>
                <w:sz w:val="24"/>
              </w:rPr>
              <w:t>активную</w:t>
            </w:r>
            <w:r>
              <w:rPr>
                <w:spacing w:val="-15"/>
                <w:sz w:val="24"/>
              </w:rPr>
              <w:t xml:space="preserve"> </w:t>
            </w:r>
            <w:r>
              <w:rPr>
                <w:sz w:val="24"/>
              </w:rPr>
              <w:t xml:space="preserve">гражданскую </w:t>
            </w:r>
            <w:r>
              <w:rPr>
                <w:spacing w:val="-2"/>
                <w:sz w:val="24"/>
              </w:rPr>
              <w:t>позицию.</w:t>
            </w:r>
          </w:p>
        </w:tc>
        <w:tc>
          <w:tcPr>
            <w:tcW w:w="2977" w:type="dxa"/>
          </w:tcPr>
          <w:p w:rsidR="00335362" w:rsidRDefault="00DB789F">
            <w:pPr>
              <w:pStyle w:val="TableParagraph"/>
              <w:tabs>
                <w:tab w:val="left" w:pos="1410"/>
                <w:tab w:val="left" w:pos="1543"/>
                <w:tab w:val="left" w:pos="2747"/>
              </w:tabs>
              <w:ind w:left="105" w:right="104"/>
              <w:rPr>
                <w:sz w:val="24"/>
              </w:rPr>
            </w:pPr>
            <w:r>
              <w:rPr>
                <w:sz w:val="24"/>
              </w:rPr>
              <w:t>Правильно</w:t>
            </w:r>
            <w:r>
              <w:rPr>
                <w:spacing w:val="33"/>
                <w:sz w:val="24"/>
              </w:rPr>
              <w:t xml:space="preserve"> </w:t>
            </w:r>
            <w:r>
              <w:rPr>
                <w:sz w:val="24"/>
              </w:rPr>
              <w:t xml:space="preserve">ориентируется </w:t>
            </w:r>
            <w:r>
              <w:rPr>
                <w:spacing w:val="-10"/>
                <w:sz w:val="24"/>
              </w:rPr>
              <w:t>и</w:t>
            </w:r>
            <w:r>
              <w:rPr>
                <w:sz w:val="24"/>
              </w:rPr>
              <w:tab/>
            </w:r>
            <w:r>
              <w:rPr>
                <w:spacing w:val="-2"/>
                <w:sz w:val="24"/>
              </w:rPr>
              <w:t>комментирует современную экономическую, политическую,</w:t>
            </w:r>
            <w:r>
              <w:rPr>
                <w:spacing w:val="40"/>
                <w:sz w:val="24"/>
              </w:rPr>
              <w:t xml:space="preserve"> </w:t>
            </w:r>
            <w:r>
              <w:rPr>
                <w:spacing w:val="-2"/>
                <w:sz w:val="24"/>
              </w:rPr>
              <w:t>культурную</w:t>
            </w:r>
            <w:r>
              <w:rPr>
                <w:sz w:val="24"/>
              </w:rPr>
              <w:tab/>
            </w:r>
            <w:r>
              <w:rPr>
                <w:sz w:val="24"/>
              </w:rPr>
              <w:tab/>
            </w:r>
            <w:r>
              <w:rPr>
                <w:spacing w:val="-2"/>
                <w:sz w:val="24"/>
              </w:rPr>
              <w:t>ситуацию</w:t>
            </w:r>
            <w:r>
              <w:rPr>
                <w:sz w:val="24"/>
              </w:rPr>
              <w:tab/>
            </w:r>
            <w:r>
              <w:rPr>
                <w:spacing w:val="-10"/>
                <w:sz w:val="24"/>
              </w:rPr>
              <w:t xml:space="preserve">в </w:t>
            </w:r>
            <w:r>
              <w:rPr>
                <w:sz w:val="24"/>
              </w:rPr>
              <w:t>России и мире.</w:t>
            </w:r>
          </w:p>
          <w:p w:rsidR="00335362" w:rsidRDefault="00DB789F">
            <w:pPr>
              <w:pStyle w:val="TableParagraph"/>
              <w:tabs>
                <w:tab w:val="left" w:pos="1016"/>
                <w:tab w:val="left" w:pos="1351"/>
                <w:tab w:val="left" w:pos="2627"/>
                <w:tab w:val="left" w:pos="2740"/>
              </w:tabs>
              <w:ind w:left="105" w:right="96"/>
              <w:rPr>
                <w:sz w:val="24"/>
              </w:rPr>
            </w:pPr>
            <w:r>
              <w:rPr>
                <w:spacing w:val="-2"/>
                <w:sz w:val="24"/>
              </w:rPr>
              <w:t>Ведёт</w:t>
            </w:r>
            <w:r>
              <w:rPr>
                <w:sz w:val="24"/>
              </w:rPr>
              <w:tab/>
            </w:r>
            <w:r>
              <w:rPr>
                <w:sz w:val="24"/>
              </w:rPr>
              <w:tab/>
            </w:r>
            <w:r>
              <w:rPr>
                <w:spacing w:val="-39"/>
                <w:sz w:val="24"/>
              </w:rPr>
              <w:t xml:space="preserve"> </w:t>
            </w:r>
            <w:r>
              <w:rPr>
                <w:sz w:val="24"/>
              </w:rPr>
              <w:t>диалог</w:t>
            </w:r>
            <w:r>
              <w:rPr>
                <w:sz w:val="24"/>
              </w:rPr>
              <w:tab/>
            </w:r>
            <w:r>
              <w:rPr>
                <w:sz w:val="24"/>
              </w:rPr>
              <w:tab/>
            </w:r>
            <w:r>
              <w:rPr>
                <w:spacing w:val="-10"/>
                <w:sz w:val="24"/>
              </w:rPr>
              <w:t xml:space="preserve">и </w:t>
            </w:r>
            <w:r>
              <w:rPr>
                <w:sz w:val="24"/>
              </w:rPr>
              <w:t>обосновывает</w:t>
            </w:r>
            <w:r>
              <w:rPr>
                <w:spacing w:val="40"/>
                <w:sz w:val="24"/>
              </w:rPr>
              <w:t xml:space="preserve"> </w:t>
            </w:r>
            <w:r>
              <w:rPr>
                <w:sz w:val="24"/>
              </w:rPr>
              <w:t>свою</w:t>
            </w:r>
            <w:r>
              <w:rPr>
                <w:spacing w:val="39"/>
                <w:sz w:val="24"/>
              </w:rPr>
              <w:t xml:space="preserve"> </w:t>
            </w:r>
            <w:r>
              <w:rPr>
                <w:sz w:val="24"/>
              </w:rPr>
              <w:t xml:space="preserve">точку </w:t>
            </w:r>
            <w:r>
              <w:rPr>
                <w:spacing w:val="-2"/>
                <w:sz w:val="24"/>
              </w:rPr>
              <w:t>зрения</w:t>
            </w:r>
            <w:r>
              <w:rPr>
                <w:sz w:val="24"/>
              </w:rPr>
              <w:tab/>
            </w:r>
            <w:r>
              <w:rPr>
                <w:spacing w:val="-10"/>
                <w:sz w:val="24"/>
              </w:rPr>
              <w:t>в</w:t>
            </w:r>
            <w:r>
              <w:rPr>
                <w:sz w:val="24"/>
              </w:rPr>
              <w:tab/>
            </w:r>
            <w:r>
              <w:rPr>
                <w:spacing w:val="-2"/>
                <w:sz w:val="24"/>
              </w:rPr>
              <w:t>дискуссии</w:t>
            </w:r>
            <w:r>
              <w:rPr>
                <w:sz w:val="24"/>
              </w:rPr>
              <w:tab/>
            </w:r>
            <w:r>
              <w:rPr>
                <w:spacing w:val="-6"/>
                <w:sz w:val="24"/>
              </w:rPr>
              <w:t xml:space="preserve">на </w:t>
            </w:r>
            <w:r>
              <w:rPr>
                <w:sz w:val="24"/>
              </w:rPr>
              <w:t xml:space="preserve">исторические темы Убедительно отстаивает свои взгляды на значение основных исторических событий для развития </w:t>
            </w:r>
            <w:r>
              <w:rPr>
                <w:spacing w:val="-2"/>
                <w:sz w:val="24"/>
              </w:rPr>
              <w:t>России</w:t>
            </w:r>
          </w:p>
        </w:tc>
        <w:tc>
          <w:tcPr>
            <w:tcW w:w="3544" w:type="dxa"/>
          </w:tcPr>
          <w:p w:rsidR="00335362" w:rsidRDefault="00DB789F">
            <w:pPr>
              <w:pStyle w:val="TableParagraph"/>
              <w:ind w:left="109" w:right="883"/>
              <w:rPr>
                <w:sz w:val="24"/>
              </w:rPr>
            </w:pPr>
            <w:r>
              <w:rPr>
                <w:b/>
                <w:i/>
                <w:sz w:val="24"/>
              </w:rPr>
              <w:t>Текущий контроль</w:t>
            </w:r>
            <w:r>
              <w:rPr>
                <w:sz w:val="24"/>
              </w:rPr>
              <w:t xml:space="preserve">: </w:t>
            </w:r>
            <w:r>
              <w:rPr>
                <w:spacing w:val="-2"/>
                <w:sz w:val="24"/>
              </w:rPr>
              <w:t xml:space="preserve">Тестирование </w:t>
            </w:r>
            <w:r>
              <w:rPr>
                <w:sz w:val="24"/>
              </w:rPr>
              <w:t>Познавательные</w:t>
            </w:r>
            <w:r>
              <w:rPr>
                <w:spacing w:val="-15"/>
                <w:sz w:val="24"/>
              </w:rPr>
              <w:t xml:space="preserve"> </w:t>
            </w:r>
            <w:r>
              <w:rPr>
                <w:sz w:val="24"/>
              </w:rPr>
              <w:t>задания</w:t>
            </w:r>
          </w:p>
          <w:p w:rsidR="00335362" w:rsidRDefault="00DB789F">
            <w:pPr>
              <w:pStyle w:val="TableParagraph"/>
              <w:spacing w:line="242" w:lineRule="auto"/>
              <w:ind w:left="109"/>
              <w:rPr>
                <w:sz w:val="24"/>
              </w:rPr>
            </w:pPr>
            <w:r>
              <w:rPr>
                <w:sz w:val="24"/>
              </w:rPr>
              <w:t>Оценка</w:t>
            </w:r>
            <w:r>
              <w:rPr>
                <w:spacing w:val="-15"/>
                <w:sz w:val="24"/>
              </w:rPr>
              <w:t xml:space="preserve"> </w:t>
            </w:r>
            <w:r>
              <w:rPr>
                <w:sz w:val="24"/>
              </w:rPr>
              <w:t>решений</w:t>
            </w:r>
            <w:r>
              <w:rPr>
                <w:spacing w:val="-15"/>
                <w:sz w:val="24"/>
              </w:rPr>
              <w:t xml:space="preserve"> </w:t>
            </w:r>
            <w:r>
              <w:rPr>
                <w:sz w:val="24"/>
              </w:rPr>
              <w:t xml:space="preserve">ситуационных </w:t>
            </w:r>
            <w:r>
              <w:rPr>
                <w:spacing w:val="-2"/>
                <w:sz w:val="24"/>
              </w:rPr>
              <w:t>задач</w:t>
            </w:r>
          </w:p>
          <w:p w:rsidR="00335362" w:rsidRDefault="00DB789F">
            <w:pPr>
              <w:pStyle w:val="TableParagraph"/>
              <w:spacing w:line="242" w:lineRule="auto"/>
              <w:ind w:left="109"/>
              <w:rPr>
                <w:b/>
                <w:i/>
                <w:sz w:val="24"/>
              </w:rPr>
            </w:pPr>
            <w:r>
              <w:rPr>
                <w:sz w:val="24"/>
              </w:rPr>
              <w:t xml:space="preserve">Самооценка и взаимооценка </w:t>
            </w:r>
            <w:r>
              <w:rPr>
                <w:spacing w:val="-2"/>
                <w:sz w:val="24"/>
              </w:rPr>
              <w:t xml:space="preserve">знаний/умений обучающихся </w:t>
            </w:r>
            <w:r>
              <w:rPr>
                <w:sz w:val="24"/>
              </w:rPr>
              <w:t xml:space="preserve">Оценка практических работ </w:t>
            </w:r>
            <w:r>
              <w:rPr>
                <w:b/>
                <w:i/>
                <w:spacing w:val="-2"/>
                <w:sz w:val="24"/>
              </w:rPr>
              <w:t>Промежуточная</w:t>
            </w:r>
          </w:p>
          <w:p w:rsidR="00335362" w:rsidRDefault="00DB789F">
            <w:pPr>
              <w:pStyle w:val="TableParagraph"/>
              <w:spacing w:line="269" w:lineRule="exact"/>
              <w:ind w:left="109"/>
              <w:rPr>
                <w:b/>
                <w:i/>
                <w:sz w:val="24"/>
              </w:rPr>
            </w:pPr>
            <w:r>
              <w:rPr>
                <w:b/>
                <w:i/>
                <w:spacing w:val="-2"/>
                <w:sz w:val="24"/>
              </w:rPr>
              <w:t>аттестация:</w:t>
            </w:r>
          </w:p>
          <w:p w:rsidR="00335362" w:rsidRDefault="00DB789F">
            <w:pPr>
              <w:pStyle w:val="TableParagraph"/>
              <w:spacing w:line="275" w:lineRule="exact"/>
              <w:ind w:left="109"/>
              <w:rPr>
                <w:sz w:val="24"/>
              </w:rPr>
            </w:pPr>
            <w:r>
              <w:rPr>
                <w:spacing w:val="-2"/>
                <w:sz w:val="24"/>
              </w:rPr>
              <w:t>экзамен</w:t>
            </w:r>
          </w:p>
        </w:tc>
      </w:tr>
    </w:tbl>
    <w:p w:rsidR="00335362" w:rsidRDefault="00335362">
      <w:pPr>
        <w:pStyle w:val="TableParagraph"/>
        <w:spacing w:line="275" w:lineRule="exact"/>
        <w:rPr>
          <w:sz w:val="24"/>
        </w:rPr>
        <w:sectPr w:rsidR="00335362">
          <w:pgSz w:w="11910" w:h="16840"/>
          <w:pgMar w:top="1040" w:right="283" w:bottom="1080" w:left="425" w:header="0" w:footer="897" w:gutter="0"/>
          <w:cols w:space="720"/>
        </w:sectPr>
      </w:pPr>
    </w:p>
    <w:p w:rsidR="007519F9" w:rsidRDefault="007519F9" w:rsidP="00DB3288">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pacing w:val="-4"/>
        </w:rPr>
      </w:pPr>
      <w:bookmarkStart w:id="92" w:name="_bookmark24"/>
      <w:bookmarkEnd w:id="92"/>
      <w:r>
        <w:rPr>
          <w:b/>
        </w:rPr>
        <w:lastRenderedPageBreak/>
        <w:t xml:space="preserve">                                                                                                           </w:t>
      </w:r>
      <w:r w:rsidR="00DB789F">
        <w:rPr>
          <w:b/>
        </w:rPr>
        <w:t>Приложение</w:t>
      </w:r>
      <w:r w:rsidR="00DB789F">
        <w:rPr>
          <w:b/>
          <w:spacing w:val="-14"/>
        </w:rPr>
        <w:t xml:space="preserve"> </w:t>
      </w:r>
      <w:r>
        <w:rPr>
          <w:b/>
        </w:rPr>
        <w:t xml:space="preserve">2.2 </w:t>
      </w:r>
    </w:p>
    <w:p w:rsidR="007519F9" w:rsidRDefault="007519F9" w:rsidP="007519F9">
      <w:pPr>
        <w:spacing w:before="108"/>
        <w:ind w:right="283"/>
        <w:jc w:val="right"/>
        <w:rPr>
          <w:b/>
        </w:rPr>
      </w:pPr>
      <w:r>
        <w:rPr>
          <w:b/>
        </w:rPr>
        <w:t>к</w:t>
      </w:r>
      <w:r>
        <w:rPr>
          <w:b/>
          <w:spacing w:val="-3"/>
        </w:rPr>
        <w:t xml:space="preserve"> </w:t>
      </w:r>
      <w:r>
        <w:rPr>
          <w:b/>
        </w:rPr>
        <w:t>ООП</w:t>
      </w:r>
      <w:r>
        <w:rPr>
          <w:b/>
          <w:spacing w:val="-7"/>
        </w:rPr>
        <w:t xml:space="preserve"> </w:t>
      </w:r>
      <w:r>
        <w:rPr>
          <w:b/>
        </w:rPr>
        <w:t>по</w:t>
      </w:r>
      <w:r>
        <w:rPr>
          <w:b/>
          <w:spacing w:val="-12"/>
        </w:rPr>
        <w:t xml:space="preserve"> </w:t>
      </w:r>
      <w:r>
        <w:rPr>
          <w:b/>
        </w:rPr>
        <w:t>профессии 15.01.05</w:t>
      </w:r>
      <w:r>
        <w:rPr>
          <w:b/>
          <w:spacing w:val="-4"/>
        </w:rPr>
        <w:t xml:space="preserve"> </w:t>
      </w:r>
      <w:r>
        <w:rPr>
          <w:b/>
        </w:rPr>
        <w:t>Сварщик</w:t>
      </w:r>
      <w:r>
        <w:rPr>
          <w:b/>
          <w:spacing w:val="-1"/>
        </w:rPr>
        <w:t xml:space="preserve"> </w:t>
      </w:r>
      <w:r>
        <w:rPr>
          <w:b/>
        </w:rPr>
        <w:t>(ручной</w:t>
      </w:r>
      <w:r>
        <w:rPr>
          <w:b/>
          <w:spacing w:val="-6"/>
        </w:rPr>
        <w:t xml:space="preserve"> </w:t>
      </w:r>
      <w:r>
        <w:rPr>
          <w:b/>
        </w:rPr>
        <w:t>и</w:t>
      </w:r>
      <w:r>
        <w:rPr>
          <w:b/>
          <w:spacing w:val="-2"/>
        </w:rPr>
        <w:t xml:space="preserve"> </w:t>
      </w:r>
      <w:r>
        <w:rPr>
          <w:b/>
        </w:rPr>
        <w:t>частично</w:t>
      </w:r>
      <w:r>
        <w:rPr>
          <w:b/>
          <w:spacing w:val="-8"/>
        </w:rPr>
        <w:t xml:space="preserve"> </w:t>
      </w:r>
      <w:r>
        <w:rPr>
          <w:b/>
        </w:rPr>
        <w:t>механизированной</w:t>
      </w:r>
      <w:r>
        <w:rPr>
          <w:b/>
          <w:spacing w:val="-6"/>
        </w:rPr>
        <w:t xml:space="preserve"> </w:t>
      </w:r>
      <w:r>
        <w:rPr>
          <w:b/>
          <w:spacing w:val="-2"/>
        </w:rPr>
        <w:t>сварки</w:t>
      </w:r>
    </w:p>
    <w:p w:rsidR="007519F9" w:rsidRDefault="007519F9" w:rsidP="007519F9">
      <w:pPr>
        <w:spacing w:before="30"/>
        <w:ind w:right="268"/>
        <w:jc w:val="right"/>
        <w:rPr>
          <w:b/>
        </w:rPr>
      </w:pPr>
      <w:r>
        <w:rPr>
          <w:b/>
          <w:spacing w:val="-2"/>
        </w:rPr>
        <w:t>(наплавки)</w:t>
      </w:r>
    </w:p>
    <w:p w:rsidR="007519F9" w:rsidRPr="007519F9" w:rsidRDefault="007519F9" w:rsidP="007519F9">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pacing w:val="-7"/>
        </w:rPr>
      </w:pP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z w:val="24"/>
          <w:szCs w:val="24"/>
          <w:lang w:eastAsia="ru-RU"/>
        </w:rPr>
      </w:pPr>
      <w:r w:rsidRPr="00982C93">
        <w:rPr>
          <w:caps/>
          <w:sz w:val="24"/>
          <w:szCs w:val="24"/>
          <w:lang w:eastAsia="ru-RU"/>
        </w:rPr>
        <w:t>МИНИСТЕРСТВО ОБРАЗОВАНИЯ И НАУКИ РТ</w:t>
      </w: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r w:rsidRPr="00982C93">
        <w:rPr>
          <w:caps/>
          <w:sz w:val="24"/>
          <w:szCs w:val="24"/>
          <w:lang w:eastAsia="ru-RU"/>
        </w:rPr>
        <w:t>ГАПОУ «АРСКИЙ АГРОПРОМЫШЛЕННЫЙ ПРОФЕССИОНАЛЬНЫЙ КОЛЛЕДЖ»</w:t>
      </w:r>
    </w:p>
    <w:p w:rsidR="00DB3288" w:rsidRPr="00982C93" w:rsidRDefault="00DB3288" w:rsidP="00DB3288">
      <w:pPr>
        <w:rPr>
          <w:caps/>
          <w:sz w:val="24"/>
          <w:szCs w:val="24"/>
          <w:lang w:eastAsia="ru-RU"/>
        </w:rPr>
      </w:pPr>
    </w:p>
    <w:p w:rsidR="00DB3288" w:rsidRPr="00982C93" w:rsidRDefault="00DB3288" w:rsidP="00DB3288">
      <w:pPr>
        <w:rPr>
          <w:caps/>
          <w:sz w:val="24"/>
          <w:szCs w:val="24"/>
          <w:lang w:eastAsia="ru-RU"/>
        </w:rPr>
      </w:pPr>
    </w:p>
    <w:p w:rsidR="00DB3288" w:rsidRPr="00982C93" w:rsidRDefault="00DB3288" w:rsidP="00DB3288">
      <w:pPr>
        <w:rPr>
          <w:sz w:val="24"/>
          <w:szCs w:val="24"/>
          <w:lang w:eastAsia="ru-RU"/>
        </w:rPr>
      </w:pPr>
      <w:r w:rsidRPr="00982C93">
        <w:rPr>
          <w:sz w:val="24"/>
          <w:szCs w:val="24"/>
          <w:lang w:eastAsia="ru-RU"/>
        </w:rPr>
        <w:t xml:space="preserve"> </w:t>
      </w:r>
      <w:r>
        <w:rPr>
          <w:sz w:val="24"/>
          <w:szCs w:val="24"/>
          <w:lang w:eastAsia="ru-RU"/>
        </w:rPr>
        <w:t xml:space="preserve">   </w:t>
      </w:r>
      <w:r w:rsidRPr="00982C93">
        <w:rPr>
          <w:sz w:val="24"/>
          <w:szCs w:val="24"/>
          <w:lang w:eastAsia="ru-RU"/>
        </w:rPr>
        <w:t xml:space="preserve">«Согласовано»                                                                                     </w:t>
      </w:r>
      <w:r>
        <w:rPr>
          <w:sz w:val="24"/>
          <w:szCs w:val="24"/>
          <w:lang w:eastAsia="ru-RU"/>
        </w:rPr>
        <w:t xml:space="preserve">                            </w:t>
      </w:r>
      <w:r w:rsidRPr="00982C93">
        <w:rPr>
          <w:sz w:val="24"/>
          <w:szCs w:val="24"/>
          <w:lang w:eastAsia="ru-RU"/>
        </w:rPr>
        <w:t xml:space="preserve"> «Утверждаю»                                                                                                                    </w:t>
      </w:r>
    </w:p>
    <w:p w:rsidR="00DB3288" w:rsidRPr="00982C93" w:rsidRDefault="00DB3288" w:rsidP="00DB3288">
      <w:pPr>
        <w:rPr>
          <w:sz w:val="24"/>
          <w:szCs w:val="24"/>
          <w:lang w:eastAsia="ru-RU"/>
        </w:rPr>
      </w:pPr>
      <w:r>
        <w:rPr>
          <w:sz w:val="24"/>
          <w:szCs w:val="24"/>
          <w:lang w:eastAsia="ru-RU"/>
        </w:rPr>
        <w:t xml:space="preserve">   </w:t>
      </w:r>
      <w:r w:rsidRPr="00982C93">
        <w:rPr>
          <w:sz w:val="24"/>
          <w:szCs w:val="24"/>
          <w:lang w:eastAsia="ru-RU"/>
        </w:rPr>
        <w:t>на заседании                                                                               директор ______   З.М.Давлетбаев</w:t>
      </w:r>
    </w:p>
    <w:p w:rsidR="00DB3288" w:rsidRPr="00982C93" w:rsidRDefault="00DB3288" w:rsidP="00DB3288">
      <w:pPr>
        <w:rPr>
          <w:sz w:val="24"/>
          <w:szCs w:val="24"/>
          <w:lang w:eastAsia="ru-RU"/>
        </w:rPr>
      </w:pPr>
      <w:r>
        <w:rPr>
          <w:sz w:val="24"/>
          <w:szCs w:val="24"/>
          <w:lang w:eastAsia="ru-RU"/>
        </w:rPr>
        <w:t xml:space="preserve">   метод.комиссии  29.08.2025</w:t>
      </w:r>
      <w:r w:rsidRPr="00982C93">
        <w:rPr>
          <w:sz w:val="24"/>
          <w:szCs w:val="24"/>
          <w:lang w:eastAsia="ru-RU"/>
        </w:rPr>
        <w:t xml:space="preserve">                                                                        </w:t>
      </w:r>
      <w:r>
        <w:rPr>
          <w:sz w:val="24"/>
          <w:szCs w:val="24"/>
          <w:lang w:eastAsia="ru-RU"/>
        </w:rPr>
        <w:t xml:space="preserve">                      29.08.2025</w:t>
      </w:r>
    </w:p>
    <w:p w:rsidR="00DB3288" w:rsidRPr="00982C93" w:rsidRDefault="00DB3288" w:rsidP="00DB3288">
      <w:pPr>
        <w:rPr>
          <w:sz w:val="24"/>
          <w:szCs w:val="24"/>
          <w:lang w:eastAsia="ru-RU"/>
        </w:rPr>
      </w:pPr>
      <w:r>
        <w:rPr>
          <w:sz w:val="24"/>
          <w:szCs w:val="24"/>
          <w:lang w:eastAsia="ru-RU"/>
        </w:rPr>
        <w:t xml:space="preserve">     пред.______   Яппарова Р.Р. </w:t>
      </w: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caps/>
          <w:sz w:val="24"/>
          <w:szCs w:val="24"/>
          <w:lang w:eastAsia="ru-RU"/>
        </w:rPr>
      </w:pPr>
      <w:r w:rsidRPr="00982C93">
        <w:rPr>
          <w:b/>
          <w:caps/>
          <w:sz w:val="24"/>
          <w:szCs w:val="24"/>
          <w:lang w:eastAsia="ru-RU"/>
        </w:rPr>
        <w:t xml:space="preserve">           </w:t>
      </w: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lang w:eastAsia="ru-RU"/>
        </w:rPr>
      </w:pPr>
      <w:r w:rsidRPr="00982C93">
        <w:rPr>
          <w:b/>
          <w:sz w:val="24"/>
          <w:szCs w:val="24"/>
          <w:lang w:eastAsia="ru-RU"/>
        </w:rPr>
        <w:t xml:space="preserve">                                                                                                                                                                                                                                                                                                                                                                                                                                                                                                                                                                                                                                                        </w:t>
      </w: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lang w:eastAsia="ru-RU"/>
        </w:rPr>
      </w:pP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lang w:eastAsia="ru-RU"/>
        </w:rPr>
      </w:pP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lang w:eastAsia="ru-RU"/>
        </w:rPr>
      </w:pP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lang w:eastAsia="ru-RU"/>
        </w:rPr>
      </w:pP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lang w:eastAsia="ru-RU"/>
        </w:rPr>
      </w:pP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lang w:eastAsia="ru-RU"/>
        </w:rPr>
      </w:pPr>
    </w:p>
    <w:p w:rsidR="00DB3288" w:rsidRPr="00982C93" w:rsidRDefault="00DB3288" w:rsidP="00DB3288">
      <w:pPr>
        <w:jc w:val="center"/>
        <w:rPr>
          <w:b/>
          <w:sz w:val="24"/>
          <w:szCs w:val="24"/>
          <w:lang w:eastAsia="ru-RU"/>
        </w:rPr>
      </w:pPr>
      <w:r w:rsidRPr="00982C93">
        <w:rPr>
          <w:b/>
          <w:sz w:val="24"/>
          <w:szCs w:val="24"/>
          <w:lang w:eastAsia="ru-RU"/>
        </w:rPr>
        <w:t>РАБОЧАЯ ПРОГРАММА УЧЕБНОЙ ДИСЦИПЛИНЫ</w:t>
      </w:r>
    </w:p>
    <w:p w:rsidR="00DB3288" w:rsidRPr="00982C93" w:rsidRDefault="00DB3288" w:rsidP="00DB3288">
      <w:pPr>
        <w:jc w:val="center"/>
        <w:rPr>
          <w:b/>
          <w:sz w:val="24"/>
          <w:szCs w:val="24"/>
          <w:lang w:eastAsia="ru-RU"/>
        </w:rPr>
      </w:pPr>
      <w:r w:rsidRPr="00982C93">
        <w:rPr>
          <w:b/>
          <w:sz w:val="24"/>
          <w:szCs w:val="24"/>
          <w:lang w:eastAsia="ru-RU"/>
        </w:rPr>
        <w:t>СГ.02 ИНОСТРАННЫЙ ЯЗЫК В ПРОФЕССИОНАЛЬНОЙ ДЕЯТЕЛЬНОСТИ</w:t>
      </w:r>
    </w:p>
    <w:p w:rsidR="00DB3288" w:rsidRPr="00982C93" w:rsidRDefault="00DB3288" w:rsidP="00DB3288">
      <w:pPr>
        <w:jc w:val="center"/>
        <w:rPr>
          <w:b/>
          <w:sz w:val="24"/>
          <w:szCs w:val="24"/>
          <w:lang w:eastAsia="ru-RU"/>
        </w:rPr>
      </w:pPr>
      <w:r w:rsidRPr="00982C93">
        <w:rPr>
          <w:b/>
          <w:sz w:val="24"/>
          <w:szCs w:val="24"/>
          <w:lang w:eastAsia="ru-RU"/>
        </w:rPr>
        <w:t>по программе подготовки квалифицированных рабочих, служащих</w:t>
      </w:r>
    </w:p>
    <w:p w:rsidR="00DB3288" w:rsidRPr="00E26E1D" w:rsidRDefault="00DB3288" w:rsidP="00DB3288">
      <w:pPr>
        <w:jc w:val="center"/>
        <w:rPr>
          <w:b/>
          <w:sz w:val="24"/>
          <w:szCs w:val="24"/>
          <w:lang w:eastAsia="ru-RU"/>
        </w:rPr>
      </w:pPr>
      <w:r w:rsidRPr="00E26E1D">
        <w:rPr>
          <w:b/>
          <w:sz w:val="24"/>
          <w:szCs w:val="24"/>
          <w:lang w:eastAsia="ru-RU"/>
        </w:rPr>
        <w:t>по профессии среднего профессионального образования</w:t>
      </w:r>
    </w:p>
    <w:p w:rsidR="00DB3288" w:rsidRDefault="00DB3288" w:rsidP="00DB3288">
      <w:pPr>
        <w:ind w:left="3933" w:hanging="3026"/>
        <w:rPr>
          <w:sz w:val="24"/>
          <w:szCs w:val="24"/>
        </w:rPr>
      </w:pPr>
      <w:r w:rsidRPr="00E26E1D">
        <w:rPr>
          <w:sz w:val="24"/>
          <w:szCs w:val="24"/>
        </w:rPr>
        <w:t>15.01.05</w:t>
      </w:r>
      <w:r w:rsidRPr="00E26E1D">
        <w:rPr>
          <w:spacing w:val="-6"/>
          <w:sz w:val="24"/>
          <w:szCs w:val="24"/>
        </w:rPr>
        <w:t xml:space="preserve"> </w:t>
      </w:r>
      <w:r w:rsidRPr="00E26E1D">
        <w:rPr>
          <w:sz w:val="24"/>
          <w:szCs w:val="24"/>
        </w:rPr>
        <w:t>Сварщик</w:t>
      </w:r>
      <w:r w:rsidRPr="00E26E1D">
        <w:rPr>
          <w:spacing w:val="-7"/>
          <w:sz w:val="24"/>
          <w:szCs w:val="24"/>
        </w:rPr>
        <w:t xml:space="preserve"> </w:t>
      </w:r>
      <w:r w:rsidRPr="00E26E1D">
        <w:rPr>
          <w:sz w:val="24"/>
          <w:szCs w:val="24"/>
        </w:rPr>
        <w:t>(ручной</w:t>
      </w:r>
      <w:r w:rsidRPr="00E26E1D">
        <w:rPr>
          <w:spacing w:val="-6"/>
          <w:sz w:val="24"/>
          <w:szCs w:val="24"/>
        </w:rPr>
        <w:t xml:space="preserve"> </w:t>
      </w:r>
      <w:r w:rsidRPr="00E26E1D">
        <w:rPr>
          <w:sz w:val="24"/>
          <w:szCs w:val="24"/>
        </w:rPr>
        <w:t>и</w:t>
      </w:r>
      <w:r w:rsidRPr="00E26E1D">
        <w:rPr>
          <w:spacing w:val="-6"/>
          <w:sz w:val="24"/>
          <w:szCs w:val="24"/>
        </w:rPr>
        <w:t xml:space="preserve"> </w:t>
      </w:r>
      <w:r w:rsidRPr="00E26E1D">
        <w:rPr>
          <w:sz w:val="24"/>
          <w:szCs w:val="24"/>
        </w:rPr>
        <w:t>частично</w:t>
      </w:r>
      <w:r w:rsidRPr="00E26E1D">
        <w:rPr>
          <w:spacing w:val="-6"/>
          <w:sz w:val="24"/>
          <w:szCs w:val="24"/>
        </w:rPr>
        <w:t xml:space="preserve"> </w:t>
      </w:r>
      <w:r w:rsidRPr="00E26E1D">
        <w:rPr>
          <w:sz w:val="24"/>
          <w:szCs w:val="24"/>
        </w:rPr>
        <w:t>механизированной</w:t>
      </w:r>
      <w:r w:rsidRPr="00E26E1D">
        <w:rPr>
          <w:spacing w:val="-6"/>
          <w:sz w:val="24"/>
          <w:szCs w:val="24"/>
        </w:rPr>
        <w:t xml:space="preserve"> </w:t>
      </w:r>
      <w:r w:rsidRPr="00E26E1D">
        <w:rPr>
          <w:sz w:val="24"/>
          <w:szCs w:val="24"/>
        </w:rPr>
        <w:t>сварки</w:t>
      </w:r>
      <w:r w:rsidRPr="00E26E1D">
        <w:rPr>
          <w:spacing w:val="-6"/>
          <w:sz w:val="24"/>
          <w:szCs w:val="24"/>
        </w:rPr>
        <w:t xml:space="preserve"> </w:t>
      </w:r>
      <w:r w:rsidRPr="00E26E1D">
        <w:rPr>
          <w:sz w:val="24"/>
          <w:szCs w:val="24"/>
        </w:rPr>
        <w:t>(наплавки)</w:t>
      </w:r>
    </w:p>
    <w:p w:rsidR="00DB3288" w:rsidRPr="00E26E1D" w:rsidRDefault="00DB3288" w:rsidP="00DB3288">
      <w:pPr>
        <w:ind w:left="3933" w:hanging="3026"/>
        <w:rPr>
          <w:sz w:val="24"/>
          <w:szCs w:val="24"/>
        </w:rPr>
      </w:pPr>
      <w:r>
        <w:rPr>
          <w:sz w:val="24"/>
          <w:szCs w:val="24"/>
        </w:rPr>
        <w:t xml:space="preserve">                                                                                                 </w:t>
      </w:r>
      <w:r w:rsidRPr="00E26E1D">
        <w:rPr>
          <w:sz w:val="24"/>
          <w:szCs w:val="24"/>
        </w:rPr>
        <w:t xml:space="preserve"> Квалификация – сварщик</w:t>
      </w:r>
    </w:p>
    <w:p w:rsidR="00DB3288" w:rsidRPr="00982C93" w:rsidRDefault="00DB3288" w:rsidP="00DB3288">
      <w:pPr>
        <w:suppressAutoHyphens/>
        <w:contextualSpacing/>
        <w:jc w:val="center"/>
        <w:rPr>
          <w:b/>
          <w:i/>
          <w:sz w:val="24"/>
          <w:szCs w:val="24"/>
          <w:lang w:eastAsia="ru-RU"/>
        </w:rPr>
      </w:pPr>
    </w:p>
    <w:p w:rsidR="00DB3288" w:rsidRPr="00982C93" w:rsidRDefault="00DB3288" w:rsidP="00DB3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rFonts w:eastAsia="Calibri"/>
          <w:sz w:val="24"/>
          <w:szCs w:val="24"/>
        </w:rPr>
      </w:pPr>
    </w:p>
    <w:p w:rsidR="00DB3288" w:rsidRDefault="00DB3288" w:rsidP="00DB3288">
      <w:pPr>
        <w:pStyle w:val="a3"/>
        <w:rPr>
          <w:sz w:val="20"/>
        </w:rPr>
      </w:pPr>
    </w:p>
    <w:p w:rsidR="00DB3288" w:rsidRDefault="00DB3288" w:rsidP="00DB3288">
      <w:pPr>
        <w:pStyle w:val="a3"/>
        <w:rPr>
          <w:sz w:val="20"/>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Default="00DB3288" w:rsidP="00DB3288">
      <w:pPr>
        <w:pStyle w:val="a3"/>
        <w:rPr>
          <w:sz w:val="28"/>
        </w:rPr>
      </w:pPr>
    </w:p>
    <w:p w:rsidR="00DB3288" w:rsidRPr="00F242BA" w:rsidRDefault="00DB3288" w:rsidP="00DB3288">
      <w:pPr>
        <w:ind w:right="1134"/>
        <w:rPr>
          <w:sz w:val="24"/>
          <w:szCs w:val="24"/>
        </w:rPr>
      </w:pPr>
      <w:r w:rsidRPr="00F242BA">
        <w:rPr>
          <w:sz w:val="24"/>
          <w:szCs w:val="24"/>
        </w:rPr>
        <w:t xml:space="preserve">                                                                </w:t>
      </w:r>
      <w:r>
        <w:rPr>
          <w:sz w:val="24"/>
          <w:szCs w:val="24"/>
        </w:rPr>
        <w:t xml:space="preserve">       </w:t>
      </w:r>
      <w:r w:rsidRPr="00F242BA">
        <w:rPr>
          <w:sz w:val="24"/>
          <w:szCs w:val="24"/>
        </w:rPr>
        <w:t xml:space="preserve">     2025</w:t>
      </w:r>
      <w:r w:rsidRPr="00F242BA">
        <w:rPr>
          <w:spacing w:val="-4"/>
          <w:sz w:val="24"/>
          <w:szCs w:val="24"/>
        </w:rPr>
        <w:t xml:space="preserve"> </w:t>
      </w:r>
      <w:r w:rsidRPr="00F242BA">
        <w:rPr>
          <w:spacing w:val="-5"/>
          <w:sz w:val="24"/>
          <w:szCs w:val="24"/>
        </w:rPr>
        <w:t>год</w:t>
      </w:r>
    </w:p>
    <w:p w:rsidR="00DB3288" w:rsidRDefault="00DB3288" w:rsidP="00DB3288">
      <w:pPr>
        <w:jc w:val="center"/>
        <w:rPr>
          <w:sz w:val="28"/>
        </w:rPr>
        <w:sectPr w:rsidR="00DB3288">
          <w:pgSz w:w="11910" w:h="16840"/>
          <w:pgMar w:top="1040" w:right="283" w:bottom="1080" w:left="425" w:header="0" w:footer="897" w:gutter="0"/>
          <w:cols w:space="720"/>
        </w:sectPr>
      </w:pPr>
    </w:p>
    <w:p w:rsidR="00DB3288" w:rsidRDefault="00DB3288" w:rsidP="00DB3288">
      <w:pPr>
        <w:pStyle w:val="a3"/>
        <w:spacing w:before="66" w:line="242" w:lineRule="auto"/>
        <w:ind w:left="569" w:right="562" w:firstLine="705"/>
        <w:jc w:val="both"/>
      </w:pPr>
      <w:r>
        <w:lastRenderedPageBreak/>
        <w:t>Рабочая программа учебной дисциплины СГ.02 Иностранный язык в профессиональной деятельности разработана на основе</w:t>
      </w:r>
    </w:p>
    <w:p w:rsidR="00DB3288" w:rsidRDefault="00DB3288" w:rsidP="00DB3288">
      <w:pPr>
        <w:pStyle w:val="a3"/>
        <w:tabs>
          <w:tab w:val="left" w:pos="8335"/>
        </w:tabs>
        <w:ind w:left="569" w:right="565" w:firstLine="705"/>
        <w:jc w:val="both"/>
      </w:pPr>
      <w:r>
        <w:t>-Федерального</w:t>
      </w:r>
      <w:r>
        <w:rPr>
          <w:spacing w:val="80"/>
        </w:rPr>
        <w:t xml:space="preserve">  </w:t>
      </w:r>
      <w:r>
        <w:t>государственного</w:t>
      </w:r>
      <w:r>
        <w:rPr>
          <w:spacing w:val="80"/>
        </w:rPr>
        <w:t xml:space="preserve">  </w:t>
      </w:r>
      <w:r>
        <w:t>образовательного</w:t>
      </w:r>
      <w:r>
        <w:tab/>
        <w:t>стандарта среднего профессионального образования по профессии 15.01.05 Сварщик (ручной и частично механизированной сварки (наплавки), утвержденного приказом</w:t>
      </w:r>
      <w:r>
        <w:rPr>
          <w:spacing w:val="80"/>
        </w:rPr>
        <w:t xml:space="preserve"> </w:t>
      </w:r>
      <w:r>
        <w:t>Министерства образования и науки РФ от 15.11.2023 N 863,</w:t>
      </w:r>
    </w:p>
    <w:p w:rsidR="00DB3288" w:rsidRDefault="00DB3288" w:rsidP="00DB3288">
      <w:pPr>
        <w:pStyle w:val="a3"/>
        <w:spacing w:line="242" w:lineRule="auto"/>
        <w:ind w:left="569" w:right="561" w:firstLine="705"/>
        <w:jc w:val="both"/>
      </w:pPr>
      <w:r>
        <w:t>-примерной</w:t>
      </w:r>
      <w:r>
        <w:rPr>
          <w:spacing w:val="-2"/>
        </w:rPr>
        <w:t xml:space="preserve"> </w:t>
      </w:r>
      <w:r>
        <w:t>программы</w:t>
      </w:r>
      <w:r>
        <w:rPr>
          <w:spacing w:val="-2"/>
        </w:rPr>
        <w:t xml:space="preserve"> </w:t>
      </w:r>
      <w:r>
        <w:t>по учебной</w:t>
      </w:r>
      <w:r>
        <w:rPr>
          <w:spacing w:val="-2"/>
        </w:rPr>
        <w:t xml:space="preserve"> </w:t>
      </w:r>
      <w:r>
        <w:t>дисциплине</w:t>
      </w:r>
      <w:r>
        <w:rPr>
          <w:spacing w:val="80"/>
        </w:rPr>
        <w:t xml:space="preserve"> </w:t>
      </w:r>
      <w:r>
        <w:t>«Иностранный</w:t>
      </w:r>
      <w:r>
        <w:rPr>
          <w:spacing w:val="-2"/>
        </w:rPr>
        <w:t xml:space="preserve"> </w:t>
      </w:r>
      <w:r>
        <w:t>язык</w:t>
      </w:r>
      <w:r>
        <w:rPr>
          <w:spacing w:val="-5"/>
        </w:rPr>
        <w:t xml:space="preserve"> </w:t>
      </w:r>
      <w:r>
        <w:t>в</w:t>
      </w:r>
      <w:r>
        <w:rPr>
          <w:spacing w:val="-6"/>
        </w:rPr>
        <w:t xml:space="preserve"> </w:t>
      </w:r>
      <w:r>
        <w:t xml:space="preserve">профессиональной </w:t>
      </w:r>
      <w:r>
        <w:rPr>
          <w:spacing w:val="-2"/>
        </w:rPr>
        <w:t>деятельности»;</w:t>
      </w:r>
    </w:p>
    <w:p w:rsidR="00DB3288" w:rsidRDefault="00DB3288" w:rsidP="00DB3288">
      <w:pPr>
        <w:pStyle w:val="a3"/>
        <w:ind w:left="569" w:right="560" w:firstLine="705"/>
        <w:jc w:val="both"/>
      </w:pPr>
      <w:r>
        <w:t>-основной образовательной программы учебной дисциплины СГ.02 Иностранный язык в профессиональной деятельности по профессии 15.01.05 Сварщик частично механизированной сварки (наплавки).</w:t>
      </w:r>
    </w:p>
    <w:p w:rsidR="00DB3288" w:rsidRDefault="00DB3288" w:rsidP="00DB3288">
      <w:pPr>
        <w:pStyle w:val="a3"/>
      </w:pPr>
    </w:p>
    <w:p w:rsidR="00DB3288" w:rsidRDefault="00DB3288" w:rsidP="00DB3288">
      <w:pPr>
        <w:pStyle w:val="a3"/>
      </w:pPr>
    </w:p>
    <w:p w:rsidR="00DB3288" w:rsidRDefault="00DB3288" w:rsidP="00DB3288">
      <w:pPr>
        <w:pStyle w:val="a3"/>
        <w:spacing w:before="271"/>
      </w:pPr>
    </w:p>
    <w:p w:rsidR="00DB3288" w:rsidRDefault="00DB3288" w:rsidP="00DB3288">
      <w:pPr>
        <w:pStyle w:val="a3"/>
        <w:spacing w:line="237" w:lineRule="auto"/>
        <w:ind w:left="569" w:right="479"/>
      </w:pPr>
      <w:r>
        <w:rPr>
          <w:b/>
        </w:rPr>
        <w:t>Организация</w:t>
      </w:r>
      <w:r>
        <w:rPr>
          <w:b/>
          <w:spacing w:val="-8"/>
        </w:rPr>
        <w:t xml:space="preserve"> </w:t>
      </w:r>
      <w:r>
        <w:rPr>
          <w:b/>
        </w:rPr>
        <w:t>разработчик:</w:t>
      </w:r>
      <w:r>
        <w:rPr>
          <w:b/>
          <w:spacing w:val="-3"/>
        </w:rPr>
        <w:t xml:space="preserve"> </w:t>
      </w:r>
      <w:r>
        <w:t>государственное</w:t>
      </w:r>
      <w:r>
        <w:rPr>
          <w:spacing w:val="-4"/>
        </w:rPr>
        <w:t xml:space="preserve"> </w:t>
      </w:r>
      <w:r>
        <w:t>автономное</w:t>
      </w:r>
      <w:r>
        <w:rPr>
          <w:spacing w:val="-9"/>
        </w:rPr>
        <w:t xml:space="preserve"> </w:t>
      </w:r>
      <w:r>
        <w:t>профессиональное</w:t>
      </w:r>
      <w:r>
        <w:rPr>
          <w:spacing w:val="-9"/>
        </w:rPr>
        <w:t xml:space="preserve"> </w:t>
      </w:r>
      <w:r>
        <w:t>образовательное учреждение «Арский агропромышленный профессиональный  колледж»</w:t>
      </w:r>
    </w:p>
    <w:p w:rsidR="00DB3288" w:rsidRDefault="00DB3288" w:rsidP="00DB3288">
      <w:pPr>
        <w:pStyle w:val="a3"/>
      </w:pPr>
    </w:p>
    <w:p w:rsidR="00DB3288" w:rsidRDefault="00DB3288" w:rsidP="00DB3288">
      <w:pPr>
        <w:pStyle w:val="a3"/>
        <w:spacing w:before="6"/>
      </w:pPr>
    </w:p>
    <w:p w:rsidR="00DB3288" w:rsidRDefault="00DB3288" w:rsidP="00DB3288">
      <w:pPr>
        <w:pStyle w:val="a3"/>
        <w:spacing w:before="1" w:line="237" w:lineRule="auto"/>
        <w:ind w:left="569" w:right="479"/>
        <w:sectPr w:rsidR="00DB3288">
          <w:pgSz w:w="11910" w:h="16840"/>
          <w:pgMar w:top="1040" w:right="283" w:bottom="1080" w:left="425" w:header="0" w:footer="897" w:gutter="0"/>
          <w:cols w:space="720"/>
        </w:sectPr>
      </w:pPr>
      <w:r>
        <w:rPr>
          <w:b/>
        </w:rPr>
        <w:t xml:space="preserve">Разработчики: </w:t>
      </w:r>
      <w:r>
        <w:t>Исламова Алия Исрафиловна,</w:t>
      </w:r>
      <w:r>
        <w:rPr>
          <w:spacing w:val="80"/>
        </w:rPr>
        <w:t xml:space="preserve"> </w:t>
      </w:r>
      <w:r>
        <w:t>преподаватель</w:t>
      </w:r>
      <w:r>
        <w:rPr>
          <w:spacing w:val="80"/>
        </w:rPr>
        <w:t xml:space="preserve"> </w:t>
      </w:r>
      <w:r>
        <w:t>высшей</w:t>
      </w:r>
      <w:r>
        <w:rPr>
          <w:spacing w:val="80"/>
        </w:rPr>
        <w:t xml:space="preserve"> </w:t>
      </w:r>
      <w:r>
        <w:t>квалификационной категории ГАПОУ «Арский агропромышленный профессиональный  колледж</w:t>
      </w:r>
    </w:p>
    <w:p w:rsidR="00335362" w:rsidRDefault="00335362">
      <w:pPr>
        <w:pStyle w:val="a3"/>
        <w:spacing w:line="237" w:lineRule="auto"/>
        <w:sectPr w:rsidR="00335362">
          <w:pgSz w:w="11910" w:h="16840"/>
          <w:pgMar w:top="1040" w:right="283" w:bottom="1080" w:left="425" w:header="0" w:footer="897" w:gutter="0"/>
          <w:cols w:space="720"/>
        </w:sectPr>
      </w:pPr>
    </w:p>
    <w:p w:rsidR="00335362" w:rsidRDefault="00DB789F">
      <w:pPr>
        <w:spacing w:before="71"/>
        <w:ind w:left="1136" w:right="1134"/>
        <w:jc w:val="center"/>
        <w:rPr>
          <w:b/>
          <w:sz w:val="24"/>
        </w:rPr>
      </w:pPr>
      <w:r>
        <w:rPr>
          <w:b/>
          <w:spacing w:val="-2"/>
          <w:sz w:val="24"/>
        </w:rPr>
        <w:lastRenderedPageBreak/>
        <w:t>СОДЕРЖАНИЕ</w:t>
      </w:r>
    </w:p>
    <w:p w:rsidR="00335362" w:rsidRDefault="00335362">
      <w:pPr>
        <w:pStyle w:val="a3"/>
        <w:rPr>
          <w:b/>
          <w:sz w:val="20"/>
        </w:rPr>
      </w:pPr>
    </w:p>
    <w:p w:rsidR="00335362" w:rsidRDefault="00335362">
      <w:pPr>
        <w:pStyle w:val="a3"/>
        <w:rPr>
          <w:b/>
          <w:sz w:val="20"/>
        </w:rPr>
      </w:pPr>
    </w:p>
    <w:p w:rsidR="00335362" w:rsidRDefault="00335362">
      <w:pPr>
        <w:pStyle w:val="a3"/>
        <w:spacing w:before="202"/>
        <w:rPr>
          <w:b/>
          <w:sz w:val="20"/>
        </w:rPr>
      </w:pPr>
    </w:p>
    <w:tbl>
      <w:tblPr>
        <w:tblStyle w:val="TableNormal"/>
        <w:tblW w:w="0" w:type="auto"/>
        <w:tblInd w:w="992" w:type="dxa"/>
        <w:tblLayout w:type="fixed"/>
        <w:tblLook w:val="01E0" w:firstRow="1" w:lastRow="1" w:firstColumn="1" w:lastColumn="1" w:noHBand="0" w:noVBand="0"/>
      </w:tblPr>
      <w:tblGrid>
        <w:gridCol w:w="6830"/>
      </w:tblGrid>
      <w:tr w:rsidR="00335362">
        <w:trPr>
          <w:trHeight w:val="665"/>
        </w:trPr>
        <w:tc>
          <w:tcPr>
            <w:tcW w:w="6830" w:type="dxa"/>
          </w:tcPr>
          <w:p w:rsidR="00335362" w:rsidRDefault="00DB789F">
            <w:pPr>
              <w:pStyle w:val="TableParagraph"/>
              <w:spacing w:line="237" w:lineRule="auto"/>
              <w:ind w:left="410" w:hanging="360"/>
              <w:rPr>
                <w:b/>
                <w:sz w:val="24"/>
              </w:rPr>
            </w:pPr>
            <w:r>
              <w:rPr>
                <w:b/>
                <w:sz w:val="24"/>
              </w:rPr>
              <w:t>1.</w:t>
            </w:r>
            <w:r>
              <w:rPr>
                <w:b/>
                <w:spacing w:val="80"/>
                <w:sz w:val="24"/>
              </w:rPr>
              <w:t xml:space="preserve"> </w:t>
            </w:r>
            <w:r>
              <w:rPr>
                <w:b/>
                <w:sz w:val="24"/>
              </w:rPr>
              <w:t>ОБЩАЯ</w:t>
            </w:r>
            <w:r>
              <w:rPr>
                <w:b/>
                <w:spacing w:val="-6"/>
                <w:sz w:val="24"/>
              </w:rPr>
              <w:t xml:space="preserve"> </w:t>
            </w:r>
            <w:r>
              <w:rPr>
                <w:b/>
                <w:sz w:val="24"/>
              </w:rPr>
              <w:t>ХАРАКТЕРИСТИКА</w:t>
            </w:r>
            <w:r>
              <w:rPr>
                <w:b/>
                <w:spacing w:val="-4"/>
                <w:sz w:val="24"/>
              </w:rPr>
              <w:t xml:space="preserve"> </w:t>
            </w:r>
            <w:r>
              <w:rPr>
                <w:b/>
                <w:sz w:val="24"/>
              </w:rPr>
              <w:t>РАБОЧЕЙ</w:t>
            </w:r>
            <w:r>
              <w:rPr>
                <w:b/>
                <w:spacing w:val="-6"/>
                <w:sz w:val="24"/>
              </w:rPr>
              <w:t xml:space="preserve"> </w:t>
            </w:r>
            <w:r>
              <w:rPr>
                <w:b/>
                <w:sz w:val="24"/>
              </w:rPr>
              <w:t>ПРОГРАММЫ УЧЕБНОЙ ДИСЦИПЛИНЫ</w:t>
            </w:r>
          </w:p>
        </w:tc>
      </w:tr>
      <w:tr w:rsidR="00335362">
        <w:trPr>
          <w:trHeight w:val="1190"/>
        </w:trPr>
        <w:tc>
          <w:tcPr>
            <w:tcW w:w="6830" w:type="dxa"/>
          </w:tcPr>
          <w:p w:rsidR="00335362" w:rsidRDefault="00DB789F" w:rsidP="0020640A">
            <w:pPr>
              <w:pStyle w:val="TableParagraph"/>
              <w:numPr>
                <w:ilvl w:val="0"/>
                <w:numId w:val="58"/>
              </w:numPr>
              <w:tabs>
                <w:tab w:val="left" w:pos="410"/>
              </w:tabs>
              <w:spacing w:before="118" w:line="237" w:lineRule="auto"/>
              <w:ind w:right="1558"/>
              <w:rPr>
                <w:b/>
                <w:sz w:val="24"/>
              </w:rPr>
            </w:pPr>
            <w:r>
              <w:rPr>
                <w:b/>
                <w:sz w:val="24"/>
              </w:rPr>
              <w:t>СТРУКТУРА</w:t>
            </w:r>
            <w:r>
              <w:rPr>
                <w:b/>
                <w:spacing w:val="-13"/>
                <w:sz w:val="24"/>
              </w:rPr>
              <w:t xml:space="preserve"> </w:t>
            </w:r>
            <w:r>
              <w:rPr>
                <w:b/>
                <w:sz w:val="24"/>
              </w:rPr>
              <w:t>И</w:t>
            </w:r>
            <w:r>
              <w:rPr>
                <w:b/>
                <w:spacing w:val="-12"/>
                <w:sz w:val="24"/>
              </w:rPr>
              <w:t xml:space="preserve"> </w:t>
            </w:r>
            <w:r>
              <w:rPr>
                <w:b/>
                <w:sz w:val="24"/>
              </w:rPr>
              <w:t>СОДЕРЖАНИЕ</w:t>
            </w:r>
            <w:r>
              <w:rPr>
                <w:b/>
                <w:spacing w:val="-14"/>
                <w:sz w:val="24"/>
              </w:rPr>
              <w:t xml:space="preserve"> </w:t>
            </w:r>
            <w:r>
              <w:rPr>
                <w:b/>
                <w:sz w:val="24"/>
              </w:rPr>
              <w:t xml:space="preserve">УЧЕБНОЙ </w:t>
            </w:r>
            <w:r>
              <w:rPr>
                <w:b/>
                <w:spacing w:val="-2"/>
                <w:sz w:val="24"/>
              </w:rPr>
              <w:t>ДИСЦИПЛИНЫ</w:t>
            </w:r>
          </w:p>
          <w:p w:rsidR="00335362" w:rsidRDefault="00DB789F" w:rsidP="0020640A">
            <w:pPr>
              <w:pStyle w:val="TableParagraph"/>
              <w:numPr>
                <w:ilvl w:val="0"/>
                <w:numId w:val="58"/>
              </w:numPr>
              <w:tabs>
                <w:tab w:val="left" w:pos="410"/>
              </w:tabs>
              <w:spacing w:before="123"/>
              <w:rPr>
                <w:b/>
                <w:sz w:val="24"/>
              </w:rPr>
            </w:pPr>
            <w:r>
              <w:rPr>
                <w:b/>
                <w:sz w:val="24"/>
              </w:rPr>
              <w:t>УСЛОВИЯ</w:t>
            </w:r>
            <w:r>
              <w:rPr>
                <w:b/>
                <w:spacing w:val="-2"/>
                <w:sz w:val="24"/>
              </w:rPr>
              <w:t xml:space="preserve"> </w:t>
            </w:r>
            <w:r>
              <w:rPr>
                <w:b/>
                <w:sz w:val="24"/>
              </w:rPr>
              <w:t>РЕАЛИЗАЦИИ</w:t>
            </w:r>
            <w:r>
              <w:rPr>
                <w:b/>
                <w:spacing w:val="-2"/>
                <w:sz w:val="24"/>
              </w:rPr>
              <w:t xml:space="preserve"> </w:t>
            </w:r>
            <w:r>
              <w:rPr>
                <w:b/>
                <w:sz w:val="24"/>
              </w:rPr>
              <w:t>УЧЕБНОЙ</w:t>
            </w:r>
            <w:r>
              <w:rPr>
                <w:b/>
                <w:spacing w:val="-6"/>
                <w:sz w:val="24"/>
              </w:rPr>
              <w:t xml:space="preserve"> </w:t>
            </w:r>
            <w:r>
              <w:rPr>
                <w:b/>
                <w:spacing w:val="-2"/>
                <w:sz w:val="24"/>
              </w:rPr>
              <w:t>ДИСЦИПЛИНЫ</w:t>
            </w:r>
          </w:p>
        </w:tc>
      </w:tr>
      <w:tr w:rsidR="00335362">
        <w:trPr>
          <w:trHeight w:val="709"/>
        </w:trPr>
        <w:tc>
          <w:tcPr>
            <w:tcW w:w="6830" w:type="dxa"/>
          </w:tcPr>
          <w:p w:rsidR="00335362" w:rsidRDefault="00DB789F">
            <w:pPr>
              <w:pStyle w:val="TableParagraph"/>
              <w:spacing w:before="69" w:line="310" w:lineRule="atLeast"/>
              <w:ind w:left="410" w:hanging="360"/>
              <w:rPr>
                <w:b/>
                <w:sz w:val="24"/>
              </w:rPr>
            </w:pPr>
            <w:r>
              <w:rPr>
                <w:b/>
                <w:sz w:val="24"/>
              </w:rPr>
              <w:t>4.</w:t>
            </w:r>
            <w:r>
              <w:rPr>
                <w:b/>
                <w:spacing w:val="80"/>
                <w:sz w:val="24"/>
              </w:rPr>
              <w:t xml:space="preserve"> </w:t>
            </w:r>
            <w:r>
              <w:rPr>
                <w:b/>
                <w:sz w:val="24"/>
              </w:rPr>
              <w:t>КОНТРОЛЬ</w:t>
            </w:r>
            <w:r>
              <w:rPr>
                <w:b/>
                <w:spacing w:val="-2"/>
                <w:sz w:val="24"/>
              </w:rPr>
              <w:t xml:space="preserve"> </w:t>
            </w:r>
            <w:r>
              <w:rPr>
                <w:b/>
                <w:sz w:val="24"/>
              </w:rPr>
              <w:t>И</w:t>
            </w:r>
            <w:r>
              <w:rPr>
                <w:b/>
                <w:spacing w:val="-6"/>
                <w:sz w:val="24"/>
              </w:rPr>
              <w:t xml:space="preserve"> </w:t>
            </w:r>
            <w:r>
              <w:rPr>
                <w:b/>
                <w:sz w:val="24"/>
              </w:rPr>
              <w:t>ОЦЕНКА</w:t>
            </w:r>
            <w:r>
              <w:rPr>
                <w:b/>
                <w:spacing w:val="-7"/>
                <w:sz w:val="24"/>
              </w:rPr>
              <w:t xml:space="preserve"> </w:t>
            </w:r>
            <w:r>
              <w:rPr>
                <w:b/>
                <w:sz w:val="24"/>
              </w:rPr>
              <w:t>РЕЗУЛЬТАТОВ</w:t>
            </w:r>
            <w:r>
              <w:rPr>
                <w:b/>
                <w:spacing w:val="-8"/>
                <w:sz w:val="24"/>
              </w:rPr>
              <w:t xml:space="preserve"> </w:t>
            </w:r>
            <w:r>
              <w:rPr>
                <w:b/>
                <w:sz w:val="24"/>
              </w:rPr>
              <w:t>ОСВОЕНИЯ УЧЕБНОЙ ДИСЦИПЛИНЫ</w:t>
            </w:r>
          </w:p>
        </w:tc>
      </w:tr>
    </w:tbl>
    <w:p w:rsidR="00335362" w:rsidRDefault="00335362">
      <w:pPr>
        <w:pStyle w:val="TableParagraph"/>
        <w:spacing w:line="310" w:lineRule="atLeast"/>
        <w:rPr>
          <w:b/>
          <w:sz w:val="24"/>
        </w:rPr>
        <w:sectPr w:rsidR="00335362">
          <w:pgSz w:w="11910" w:h="16840"/>
          <w:pgMar w:top="1040" w:right="283" w:bottom="1080" w:left="425" w:header="0" w:footer="897" w:gutter="0"/>
          <w:cols w:space="720"/>
        </w:sectPr>
      </w:pPr>
    </w:p>
    <w:p w:rsidR="00335362" w:rsidRDefault="00DB789F" w:rsidP="0020640A">
      <w:pPr>
        <w:pStyle w:val="a5"/>
        <w:numPr>
          <w:ilvl w:val="0"/>
          <w:numId w:val="61"/>
        </w:numPr>
        <w:tabs>
          <w:tab w:val="left" w:pos="2129"/>
        </w:tabs>
        <w:spacing w:before="71"/>
        <w:ind w:left="2129"/>
        <w:jc w:val="left"/>
        <w:rPr>
          <w:b/>
          <w:sz w:val="24"/>
        </w:rPr>
      </w:pPr>
      <w:r>
        <w:rPr>
          <w:b/>
          <w:sz w:val="24"/>
        </w:rPr>
        <w:lastRenderedPageBreak/>
        <w:t>ОБЩАЯ</w:t>
      </w:r>
      <w:r>
        <w:rPr>
          <w:b/>
          <w:spacing w:val="-4"/>
          <w:sz w:val="24"/>
        </w:rPr>
        <w:t xml:space="preserve"> </w:t>
      </w:r>
      <w:r>
        <w:rPr>
          <w:b/>
          <w:sz w:val="24"/>
        </w:rPr>
        <w:t>ХАРАКТЕРИСТИКА</w:t>
      </w:r>
      <w:r>
        <w:rPr>
          <w:b/>
          <w:spacing w:val="-2"/>
          <w:sz w:val="24"/>
        </w:rPr>
        <w:t xml:space="preserve"> </w:t>
      </w:r>
      <w:r>
        <w:rPr>
          <w:b/>
          <w:sz w:val="24"/>
        </w:rPr>
        <w:t>РАБОЧЕЙ</w:t>
      </w:r>
      <w:r>
        <w:rPr>
          <w:b/>
          <w:spacing w:val="-1"/>
          <w:sz w:val="24"/>
        </w:rPr>
        <w:t xml:space="preserve"> </w:t>
      </w:r>
      <w:r>
        <w:rPr>
          <w:b/>
          <w:sz w:val="24"/>
        </w:rPr>
        <w:t>ПРОГРАММЫ</w:t>
      </w:r>
      <w:r>
        <w:rPr>
          <w:b/>
          <w:spacing w:val="-2"/>
          <w:sz w:val="24"/>
        </w:rPr>
        <w:t xml:space="preserve"> УЧЕБНОЙ</w:t>
      </w:r>
    </w:p>
    <w:p w:rsidR="00335362" w:rsidRDefault="00DB789F">
      <w:pPr>
        <w:spacing w:before="41"/>
        <w:ind w:left="5025"/>
        <w:rPr>
          <w:b/>
          <w:sz w:val="24"/>
        </w:rPr>
      </w:pPr>
      <w:r>
        <w:rPr>
          <w:b/>
          <w:spacing w:val="-2"/>
          <w:sz w:val="24"/>
        </w:rPr>
        <w:t>ДИСЦИПЛИНЫ</w:t>
      </w:r>
    </w:p>
    <w:p w:rsidR="00335362" w:rsidRDefault="00DB789F">
      <w:pPr>
        <w:pStyle w:val="3"/>
        <w:spacing w:before="41"/>
        <w:ind w:left="2667"/>
      </w:pPr>
      <w:r>
        <w:t>СГ.02</w:t>
      </w:r>
      <w:r>
        <w:rPr>
          <w:spacing w:val="-9"/>
        </w:rPr>
        <w:t xml:space="preserve"> </w:t>
      </w:r>
      <w:r>
        <w:t>Иностранный</w:t>
      </w:r>
      <w:r>
        <w:rPr>
          <w:spacing w:val="-2"/>
        </w:rPr>
        <w:t xml:space="preserve"> </w:t>
      </w:r>
      <w:r>
        <w:t>язык</w:t>
      </w:r>
      <w:r>
        <w:rPr>
          <w:spacing w:val="-2"/>
        </w:rPr>
        <w:t xml:space="preserve"> </w:t>
      </w:r>
      <w:r>
        <w:t>в</w:t>
      </w:r>
      <w:r>
        <w:rPr>
          <w:spacing w:val="-7"/>
        </w:rPr>
        <w:t xml:space="preserve"> </w:t>
      </w:r>
      <w:r>
        <w:t>профессиональной</w:t>
      </w:r>
      <w:r>
        <w:rPr>
          <w:spacing w:val="-1"/>
        </w:rPr>
        <w:t xml:space="preserve"> </w:t>
      </w:r>
      <w:r>
        <w:rPr>
          <w:spacing w:val="-2"/>
        </w:rPr>
        <w:t>деятельности</w:t>
      </w:r>
    </w:p>
    <w:p w:rsidR="00335362" w:rsidRDefault="00335362">
      <w:pPr>
        <w:pStyle w:val="a3"/>
        <w:rPr>
          <w:b/>
        </w:rPr>
      </w:pPr>
    </w:p>
    <w:p w:rsidR="00335362" w:rsidRDefault="00DB789F" w:rsidP="0020640A">
      <w:pPr>
        <w:pStyle w:val="a5"/>
        <w:numPr>
          <w:ilvl w:val="1"/>
          <w:numId w:val="60"/>
        </w:numPr>
        <w:tabs>
          <w:tab w:val="left" w:pos="1273"/>
        </w:tabs>
        <w:spacing w:before="1"/>
        <w:ind w:left="1273" w:hanging="421"/>
        <w:jc w:val="both"/>
        <w:rPr>
          <w:b/>
          <w:sz w:val="24"/>
        </w:rPr>
      </w:pPr>
      <w:r>
        <w:rPr>
          <w:b/>
          <w:sz w:val="24"/>
        </w:rPr>
        <w:t>Место</w:t>
      </w:r>
      <w:r>
        <w:rPr>
          <w:b/>
          <w:spacing w:val="-9"/>
          <w:sz w:val="24"/>
        </w:rPr>
        <w:t xml:space="preserve"> </w:t>
      </w:r>
      <w:r>
        <w:rPr>
          <w:b/>
          <w:sz w:val="24"/>
        </w:rPr>
        <w:t>дисциплины</w:t>
      </w:r>
      <w:r>
        <w:rPr>
          <w:b/>
          <w:spacing w:val="-4"/>
          <w:sz w:val="24"/>
        </w:rPr>
        <w:t xml:space="preserve"> </w:t>
      </w:r>
      <w:r>
        <w:rPr>
          <w:b/>
          <w:sz w:val="24"/>
        </w:rPr>
        <w:t>в</w:t>
      </w:r>
      <w:r>
        <w:rPr>
          <w:b/>
          <w:spacing w:val="-8"/>
          <w:sz w:val="24"/>
        </w:rPr>
        <w:t xml:space="preserve"> </w:t>
      </w:r>
      <w:r>
        <w:rPr>
          <w:b/>
          <w:sz w:val="24"/>
        </w:rPr>
        <w:t>структуре</w:t>
      </w:r>
      <w:r>
        <w:rPr>
          <w:b/>
          <w:spacing w:val="-5"/>
          <w:sz w:val="24"/>
        </w:rPr>
        <w:t xml:space="preserve"> </w:t>
      </w:r>
      <w:r>
        <w:rPr>
          <w:b/>
          <w:sz w:val="24"/>
        </w:rPr>
        <w:t>основной</w:t>
      </w:r>
      <w:r>
        <w:rPr>
          <w:b/>
          <w:spacing w:val="-3"/>
          <w:sz w:val="24"/>
        </w:rPr>
        <w:t xml:space="preserve"> </w:t>
      </w:r>
      <w:r>
        <w:rPr>
          <w:b/>
          <w:sz w:val="24"/>
        </w:rPr>
        <w:t>образовательной</w:t>
      </w:r>
      <w:r>
        <w:rPr>
          <w:b/>
          <w:spacing w:val="-7"/>
          <w:sz w:val="24"/>
        </w:rPr>
        <w:t xml:space="preserve"> </w:t>
      </w:r>
      <w:r>
        <w:rPr>
          <w:b/>
          <w:spacing w:val="-2"/>
          <w:sz w:val="24"/>
        </w:rPr>
        <w:t>программы:</w:t>
      </w:r>
    </w:p>
    <w:p w:rsidR="00335362" w:rsidRDefault="00DB789F">
      <w:pPr>
        <w:pStyle w:val="a3"/>
        <w:spacing w:before="40"/>
        <w:ind w:left="569" w:right="555" w:firstLine="710"/>
        <w:jc w:val="both"/>
      </w:pPr>
      <w:r>
        <w:t>Учебная</w:t>
      </w:r>
      <w:r>
        <w:rPr>
          <w:spacing w:val="-11"/>
        </w:rPr>
        <w:t xml:space="preserve"> </w:t>
      </w:r>
      <w:r>
        <w:t>дисциплина</w:t>
      </w:r>
      <w:r>
        <w:rPr>
          <w:spacing w:val="-6"/>
        </w:rPr>
        <w:t xml:space="preserve"> </w:t>
      </w:r>
      <w:r>
        <w:t>СГ.02</w:t>
      </w:r>
      <w:r>
        <w:rPr>
          <w:spacing w:val="-13"/>
        </w:rPr>
        <w:t xml:space="preserve"> </w:t>
      </w:r>
      <w:r>
        <w:t>Иностранный</w:t>
      </w:r>
      <w:r>
        <w:rPr>
          <w:spacing w:val="-12"/>
        </w:rPr>
        <w:t xml:space="preserve"> </w:t>
      </w:r>
      <w:r>
        <w:t>язык</w:t>
      </w:r>
      <w:r>
        <w:rPr>
          <w:spacing w:val="-15"/>
        </w:rPr>
        <w:t xml:space="preserve"> </w:t>
      </w:r>
      <w:r>
        <w:t>в</w:t>
      </w:r>
      <w:r>
        <w:rPr>
          <w:spacing w:val="-8"/>
        </w:rPr>
        <w:t xml:space="preserve"> </w:t>
      </w:r>
      <w:r>
        <w:t>профессиональной</w:t>
      </w:r>
      <w:r>
        <w:rPr>
          <w:spacing w:val="-12"/>
        </w:rPr>
        <w:t xml:space="preserve"> </w:t>
      </w:r>
      <w:r>
        <w:t>деятельности</w:t>
      </w:r>
      <w:r>
        <w:rPr>
          <w:spacing w:val="40"/>
        </w:rPr>
        <w:t xml:space="preserve"> </w:t>
      </w:r>
      <w:r>
        <w:t>является обязательной</w:t>
      </w:r>
      <w:r>
        <w:rPr>
          <w:spacing w:val="-15"/>
        </w:rPr>
        <w:t xml:space="preserve"> </w:t>
      </w:r>
      <w:r>
        <w:t>частью</w:t>
      </w:r>
      <w:r>
        <w:rPr>
          <w:spacing w:val="-15"/>
        </w:rPr>
        <w:t xml:space="preserve"> </w:t>
      </w:r>
      <w:r>
        <w:t>социально-гуманитарного</w:t>
      </w:r>
      <w:r>
        <w:rPr>
          <w:spacing w:val="-15"/>
        </w:rPr>
        <w:t xml:space="preserve"> </w:t>
      </w:r>
      <w:r>
        <w:t>цикла</w:t>
      </w:r>
      <w:r>
        <w:rPr>
          <w:spacing w:val="-15"/>
        </w:rPr>
        <w:t xml:space="preserve"> </w:t>
      </w:r>
      <w:r>
        <w:t>образовательной</w:t>
      </w:r>
      <w:r>
        <w:rPr>
          <w:spacing w:val="-15"/>
        </w:rPr>
        <w:t xml:space="preserve"> </w:t>
      </w:r>
      <w:r>
        <w:t>программы</w:t>
      </w:r>
      <w:r>
        <w:rPr>
          <w:spacing w:val="-15"/>
        </w:rPr>
        <w:t xml:space="preserve"> </w:t>
      </w:r>
      <w:r>
        <w:t>в</w:t>
      </w:r>
      <w:r>
        <w:rPr>
          <w:spacing w:val="-15"/>
        </w:rPr>
        <w:t xml:space="preserve"> </w:t>
      </w:r>
      <w:r>
        <w:t xml:space="preserve">соответствии с ФГОС СПО по профессии 15.01.05 Сварщик (ручной и частично механизированной сварки </w:t>
      </w:r>
      <w:r>
        <w:rPr>
          <w:spacing w:val="-2"/>
        </w:rPr>
        <w:t>(наплавки).</w:t>
      </w:r>
    </w:p>
    <w:p w:rsidR="00335362" w:rsidRDefault="00DB789F">
      <w:pPr>
        <w:pStyle w:val="a3"/>
        <w:ind w:left="569" w:right="560" w:firstLine="710"/>
        <w:jc w:val="both"/>
        <w:rPr>
          <w:i/>
        </w:rPr>
      </w:pPr>
      <w:r>
        <w:t>Особое значение дисциплина имеет при формировании и развитии ОК 01, ОК 02, ОК 03, ОК 04, ОК 05, ОК 06, ОК 07, ОК 08, ОК 09</w:t>
      </w:r>
      <w:r>
        <w:rPr>
          <w:i/>
        </w:rPr>
        <w:t>.</w:t>
      </w:r>
    </w:p>
    <w:p w:rsidR="00335362" w:rsidRDefault="00335362">
      <w:pPr>
        <w:pStyle w:val="a3"/>
        <w:spacing w:before="46"/>
        <w:rPr>
          <w:i/>
        </w:rPr>
      </w:pPr>
    </w:p>
    <w:p w:rsidR="00335362" w:rsidRDefault="00DB789F" w:rsidP="0020640A">
      <w:pPr>
        <w:pStyle w:val="3"/>
        <w:numPr>
          <w:ilvl w:val="1"/>
          <w:numId w:val="60"/>
        </w:numPr>
        <w:tabs>
          <w:tab w:val="left" w:pos="1700"/>
        </w:tabs>
        <w:spacing w:before="1"/>
        <w:ind w:left="1700" w:hanging="421"/>
      </w:pPr>
      <w:r>
        <w:t>Цель</w:t>
      </w:r>
      <w:r>
        <w:rPr>
          <w:spacing w:val="-4"/>
        </w:rPr>
        <w:t xml:space="preserve"> </w:t>
      </w:r>
      <w:r>
        <w:t>и</w:t>
      </w:r>
      <w:r>
        <w:rPr>
          <w:spacing w:val="-2"/>
        </w:rPr>
        <w:t xml:space="preserve"> </w:t>
      </w:r>
      <w:r>
        <w:t>планируемые</w:t>
      </w:r>
      <w:r>
        <w:rPr>
          <w:spacing w:val="-3"/>
        </w:rPr>
        <w:t xml:space="preserve"> </w:t>
      </w:r>
      <w:r>
        <w:t>результаты</w:t>
      </w:r>
      <w:r>
        <w:rPr>
          <w:spacing w:val="-7"/>
        </w:rPr>
        <w:t xml:space="preserve"> </w:t>
      </w:r>
      <w:r>
        <w:t>освоения</w:t>
      </w:r>
      <w:r>
        <w:rPr>
          <w:spacing w:val="-2"/>
        </w:rPr>
        <w:t xml:space="preserve"> дисциплины:</w:t>
      </w:r>
    </w:p>
    <w:p w:rsidR="00335362" w:rsidRDefault="00DB789F">
      <w:pPr>
        <w:pStyle w:val="a3"/>
        <w:spacing w:before="38" w:after="11" w:line="237" w:lineRule="auto"/>
        <w:ind w:left="569" w:right="572" w:firstLine="710"/>
        <w:jc w:val="both"/>
      </w:pPr>
      <w:r>
        <w:t>В</w:t>
      </w:r>
      <w:r>
        <w:rPr>
          <w:spacing w:val="40"/>
        </w:rPr>
        <w:t xml:space="preserve">  </w:t>
      </w:r>
      <w:r>
        <w:t>рамках</w:t>
      </w:r>
      <w:r>
        <w:rPr>
          <w:spacing w:val="40"/>
        </w:rPr>
        <w:t xml:space="preserve">  </w:t>
      </w:r>
      <w:r>
        <w:t>программы</w:t>
      </w:r>
      <w:r>
        <w:rPr>
          <w:spacing w:val="40"/>
        </w:rPr>
        <w:t xml:space="preserve">  </w:t>
      </w:r>
      <w:r>
        <w:t>учебной</w:t>
      </w:r>
      <w:r>
        <w:rPr>
          <w:spacing w:val="40"/>
        </w:rPr>
        <w:t xml:space="preserve">  </w:t>
      </w:r>
      <w:r>
        <w:t>дисциплины</w:t>
      </w:r>
      <w:r>
        <w:rPr>
          <w:spacing w:val="40"/>
        </w:rPr>
        <w:t xml:space="preserve">  </w:t>
      </w:r>
      <w:r>
        <w:t>обучающимися</w:t>
      </w:r>
      <w:r>
        <w:rPr>
          <w:spacing w:val="40"/>
        </w:rPr>
        <w:t xml:space="preserve">  </w:t>
      </w:r>
      <w:r>
        <w:t>осваиваются</w:t>
      </w:r>
      <w:r>
        <w:rPr>
          <w:spacing w:val="40"/>
        </w:rPr>
        <w:t xml:space="preserve">  </w:t>
      </w:r>
      <w:r>
        <w:t>умения</w:t>
      </w:r>
      <w:r>
        <w:rPr>
          <w:spacing w:val="40"/>
        </w:rPr>
        <w:t xml:space="preserve"> </w:t>
      </w:r>
      <w:r>
        <w:t>и знания</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9"/>
        <w:gridCol w:w="3764"/>
        <w:gridCol w:w="3898"/>
      </w:tblGrid>
      <w:tr w:rsidR="00335362">
        <w:trPr>
          <w:trHeight w:val="648"/>
        </w:trPr>
        <w:tc>
          <w:tcPr>
            <w:tcW w:w="1589" w:type="dxa"/>
          </w:tcPr>
          <w:p w:rsidR="00335362" w:rsidRDefault="00DB789F">
            <w:pPr>
              <w:pStyle w:val="TableParagraph"/>
              <w:spacing w:line="237" w:lineRule="auto"/>
              <w:ind w:left="398" w:right="384" w:firstLine="192"/>
              <w:rPr>
                <w:sz w:val="24"/>
              </w:rPr>
            </w:pPr>
            <w:r>
              <w:rPr>
                <w:spacing w:val="-4"/>
                <w:sz w:val="24"/>
              </w:rPr>
              <w:t xml:space="preserve">Код </w:t>
            </w:r>
            <w:r>
              <w:rPr>
                <w:sz w:val="24"/>
              </w:rPr>
              <w:t>ПК,</w:t>
            </w:r>
            <w:r>
              <w:rPr>
                <w:spacing w:val="-15"/>
                <w:sz w:val="24"/>
              </w:rPr>
              <w:t xml:space="preserve"> </w:t>
            </w:r>
            <w:r>
              <w:rPr>
                <w:sz w:val="24"/>
              </w:rPr>
              <w:t>ОК</w:t>
            </w:r>
          </w:p>
        </w:tc>
        <w:tc>
          <w:tcPr>
            <w:tcW w:w="3764" w:type="dxa"/>
          </w:tcPr>
          <w:p w:rsidR="00335362" w:rsidRDefault="00DB789F">
            <w:pPr>
              <w:pStyle w:val="TableParagraph"/>
              <w:spacing w:line="268" w:lineRule="exact"/>
              <w:ind w:left="9" w:right="9"/>
              <w:jc w:val="center"/>
              <w:rPr>
                <w:sz w:val="24"/>
              </w:rPr>
            </w:pPr>
            <w:r>
              <w:rPr>
                <w:spacing w:val="-2"/>
                <w:sz w:val="24"/>
              </w:rPr>
              <w:t>Умения</w:t>
            </w:r>
          </w:p>
        </w:tc>
        <w:tc>
          <w:tcPr>
            <w:tcW w:w="3898" w:type="dxa"/>
          </w:tcPr>
          <w:p w:rsidR="00335362" w:rsidRDefault="00DB789F">
            <w:pPr>
              <w:pStyle w:val="TableParagraph"/>
              <w:spacing w:line="268" w:lineRule="exact"/>
              <w:ind w:left="15"/>
              <w:jc w:val="center"/>
              <w:rPr>
                <w:sz w:val="24"/>
              </w:rPr>
            </w:pPr>
            <w:r>
              <w:rPr>
                <w:spacing w:val="-2"/>
                <w:sz w:val="24"/>
              </w:rPr>
              <w:t>Знания</w:t>
            </w:r>
          </w:p>
        </w:tc>
      </w:tr>
      <w:tr w:rsidR="00335362">
        <w:trPr>
          <w:trHeight w:val="7729"/>
        </w:trPr>
        <w:tc>
          <w:tcPr>
            <w:tcW w:w="1589" w:type="dxa"/>
          </w:tcPr>
          <w:p w:rsidR="00335362" w:rsidRDefault="00DB789F">
            <w:pPr>
              <w:pStyle w:val="TableParagraph"/>
              <w:spacing w:line="249" w:lineRule="exact"/>
              <w:ind w:left="355"/>
            </w:pPr>
            <w:r>
              <w:t>ОК</w:t>
            </w:r>
            <w:r>
              <w:rPr>
                <w:spacing w:val="-1"/>
              </w:rPr>
              <w:t xml:space="preserve"> </w:t>
            </w:r>
            <w:r>
              <w:t>01-</w:t>
            </w:r>
            <w:r>
              <w:rPr>
                <w:spacing w:val="-5"/>
              </w:rPr>
              <w:t>07</w:t>
            </w:r>
          </w:p>
          <w:p w:rsidR="00335362" w:rsidRDefault="00DB789F">
            <w:pPr>
              <w:pStyle w:val="TableParagraph"/>
              <w:spacing w:before="1" w:line="251" w:lineRule="exact"/>
              <w:ind w:left="499"/>
              <w:jc w:val="both"/>
            </w:pPr>
            <w:r>
              <w:t>ОК</w:t>
            </w:r>
            <w:r>
              <w:rPr>
                <w:spacing w:val="1"/>
              </w:rPr>
              <w:t xml:space="preserve"> </w:t>
            </w:r>
            <w:r>
              <w:rPr>
                <w:spacing w:val="-7"/>
              </w:rPr>
              <w:t>09</w:t>
            </w:r>
          </w:p>
          <w:p w:rsidR="00335362" w:rsidRDefault="00DB789F">
            <w:pPr>
              <w:pStyle w:val="TableParagraph"/>
              <w:ind w:left="143" w:right="108" w:hanging="24"/>
              <w:jc w:val="both"/>
            </w:pPr>
            <w:r>
              <w:t>ПК</w:t>
            </w:r>
            <w:r>
              <w:rPr>
                <w:spacing w:val="-14"/>
              </w:rPr>
              <w:t xml:space="preserve"> </w:t>
            </w:r>
            <w:r>
              <w:t>1.1-ПК</w:t>
            </w:r>
            <w:r>
              <w:rPr>
                <w:spacing w:val="-14"/>
              </w:rPr>
              <w:t xml:space="preserve"> </w:t>
            </w:r>
            <w:r>
              <w:t>1.5 ПК</w:t>
            </w:r>
            <w:r>
              <w:rPr>
                <w:spacing w:val="-2"/>
              </w:rPr>
              <w:t xml:space="preserve"> </w:t>
            </w:r>
            <w:r>
              <w:t>2.1-ПК2.5 ПК 3.1ПК3.3</w:t>
            </w:r>
          </w:p>
        </w:tc>
        <w:tc>
          <w:tcPr>
            <w:tcW w:w="3764" w:type="dxa"/>
          </w:tcPr>
          <w:p w:rsidR="00335362" w:rsidRDefault="00DB789F">
            <w:pPr>
              <w:pStyle w:val="TableParagraph"/>
              <w:ind w:left="105" w:right="95"/>
              <w:jc w:val="both"/>
              <w:rPr>
                <w:sz w:val="24"/>
              </w:rPr>
            </w:pPr>
            <w:r>
              <w:rPr>
                <w:sz w:val="24"/>
              </w:rPr>
              <w:t xml:space="preserve">понимать общий смысл воспроизведённых высказываний </w:t>
            </w:r>
            <w:r>
              <w:rPr>
                <w:spacing w:val="-2"/>
                <w:sz w:val="24"/>
              </w:rPr>
              <w:t>в</w:t>
            </w:r>
            <w:r>
              <w:rPr>
                <w:spacing w:val="-6"/>
                <w:sz w:val="24"/>
              </w:rPr>
              <w:t xml:space="preserve"> </w:t>
            </w:r>
            <w:r>
              <w:rPr>
                <w:spacing w:val="-2"/>
                <w:sz w:val="24"/>
              </w:rPr>
              <w:t>пределах</w:t>
            </w:r>
            <w:r>
              <w:rPr>
                <w:spacing w:val="-12"/>
                <w:sz w:val="24"/>
              </w:rPr>
              <w:t xml:space="preserve"> </w:t>
            </w:r>
            <w:r>
              <w:rPr>
                <w:spacing w:val="-2"/>
                <w:sz w:val="24"/>
              </w:rPr>
              <w:t>литературной</w:t>
            </w:r>
            <w:r>
              <w:rPr>
                <w:spacing w:val="-11"/>
                <w:sz w:val="24"/>
              </w:rPr>
              <w:t xml:space="preserve"> </w:t>
            </w:r>
            <w:r>
              <w:rPr>
                <w:spacing w:val="-2"/>
                <w:sz w:val="24"/>
              </w:rPr>
              <w:t>нормы</w:t>
            </w:r>
            <w:r>
              <w:rPr>
                <w:spacing w:val="-10"/>
                <w:sz w:val="24"/>
              </w:rPr>
              <w:t xml:space="preserve"> </w:t>
            </w:r>
            <w:r>
              <w:rPr>
                <w:spacing w:val="-2"/>
                <w:sz w:val="24"/>
              </w:rPr>
              <w:t xml:space="preserve">на </w:t>
            </w:r>
            <w:r>
              <w:rPr>
                <w:sz w:val="24"/>
              </w:rPr>
              <w:t xml:space="preserve">бытовые и профессиональные </w:t>
            </w:r>
            <w:r>
              <w:rPr>
                <w:spacing w:val="-2"/>
                <w:sz w:val="24"/>
              </w:rPr>
              <w:t>темы;</w:t>
            </w:r>
          </w:p>
          <w:p w:rsidR="00335362" w:rsidRDefault="00DB789F">
            <w:pPr>
              <w:pStyle w:val="TableParagraph"/>
              <w:ind w:left="105" w:right="96"/>
              <w:jc w:val="both"/>
              <w:rPr>
                <w:sz w:val="24"/>
              </w:rPr>
            </w:pPr>
            <w:r>
              <w:rPr>
                <w:sz w:val="24"/>
              </w:rPr>
              <w:t xml:space="preserve">понимать содержание текста, на бытовые и профессиональные </w:t>
            </w:r>
            <w:r>
              <w:rPr>
                <w:spacing w:val="-2"/>
                <w:sz w:val="24"/>
              </w:rPr>
              <w:t>темы;</w:t>
            </w:r>
          </w:p>
          <w:p w:rsidR="00335362" w:rsidRDefault="00DB789F">
            <w:pPr>
              <w:pStyle w:val="TableParagraph"/>
              <w:tabs>
                <w:tab w:val="left" w:pos="1213"/>
                <w:tab w:val="left" w:pos="1477"/>
                <w:tab w:val="left" w:pos="1788"/>
                <w:tab w:val="left" w:pos="1942"/>
                <w:tab w:val="left" w:pos="2034"/>
                <w:tab w:val="left" w:pos="2144"/>
                <w:tab w:val="left" w:pos="2207"/>
                <w:tab w:val="left" w:pos="2777"/>
                <w:tab w:val="left" w:pos="2989"/>
                <w:tab w:val="left" w:pos="3348"/>
                <w:tab w:val="left" w:pos="3421"/>
                <w:tab w:val="left" w:pos="3526"/>
              </w:tabs>
              <w:ind w:left="105" w:right="92"/>
              <w:rPr>
                <w:sz w:val="24"/>
              </w:rPr>
            </w:pPr>
            <w:r>
              <w:rPr>
                <w:spacing w:val="-2"/>
                <w:sz w:val="24"/>
              </w:rPr>
              <w:t>осуществлять</w:t>
            </w:r>
            <w:r>
              <w:rPr>
                <w:sz w:val="24"/>
              </w:rPr>
              <w:tab/>
            </w:r>
            <w:r>
              <w:rPr>
                <w:sz w:val="24"/>
              </w:rPr>
              <w:tab/>
            </w:r>
            <w:r>
              <w:rPr>
                <w:sz w:val="24"/>
              </w:rPr>
              <w:tab/>
            </w:r>
            <w:r>
              <w:rPr>
                <w:sz w:val="24"/>
              </w:rPr>
              <w:tab/>
            </w:r>
            <w:r>
              <w:rPr>
                <w:sz w:val="24"/>
              </w:rPr>
              <w:tab/>
            </w:r>
            <w:r>
              <w:rPr>
                <w:spacing w:val="-2"/>
                <w:sz w:val="24"/>
              </w:rPr>
              <w:t>высказывания (устно</w:t>
            </w:r>
            <w:r>
              <w:rPr>
                <w:sz w:val="24"/>
              </w:rPr>
              <w:tab/>
            </w:r>
            <w:r>
              <w:rPr>
                <w:spacing w:val="-10"/>
                <w:sz w:val="24"/>
              </w:rPr>
              <w:t>и</w:t>
            </w:r>
            <w:r>
              <w:rPr>
                <w:sz w:val="24"/>
              </w:rPr>
              <w:tab/>
            </w:r>
            <w:r>
              <w:rPr>
                <w:sz w:val="24"/>
              </w:rPr>
              <w:tab/>
            </w:r>
            <w:r>
              <w:rPr>
                <w:spacing w:val="-2"/>
                <w:sz w:val="24"/>
              </w:rPr>
              <w:t>письменно)</w:t>
            </w:r>
            <w:r>
              <w:rPr>
                <w:sz w:val="24"/>
              </w:rPr>
              <w:tab/>
            </w:r>
            <w:r>
              <w:rPr>
                <w:sz w:val="24"/>
              </w:rPr>
              <w:tab/>
            </w:r>
            <w:r>
              <w:rPr>
                <w:sz w:val="24"/>
              </w:rPr>
              <w:tab/>
            </w:r>
            <w:r>
              <w:rPr>
                <w:spacing w:val="-59"/>
                <w:sz w:val="24"/>
              </w:rPr>
              <w:t xml:space="preserve"> </w:t>
            </w:r>
            <w:r>
              <w:rPr>
                <w:spacing w:val="-6"/>
                <w:sz w:val="24"/>
              </w:rPr>
              <w:t xml:space="preserve">на </w:t>
            </w:r>
            <w:r>
              <w:rPr>
                <w:spacing w:val="-2"/>
                <w:sz w:val="24"/>
              </w:rPr>
              <w:t>иностранном</w:t>
            </w:r>
            <w:r>
              <w:rPr>
                <w:sz w:val="24"/>
              </w:rPr>
              <w:tab/>
            </w:r>
            <w:r>
              <w:rPr>
                <w:sz w:val="24"/>
              </w:rPr>
              <w:tab/>
            </w:r>
            <w:r>
              <w:rPr>
                <w:sz w:val="24"/>
              </w:rPr>
              <w:tab/>
            </w:r>
            <w:r>
              <w:rPr>
                <w:sz w:val="24"/>
              </w:rPr>
              <w:tab/>
            </w:r>
            <w:r>
              <w:rPr>
                <w:sz w:val="24"/>
              </w:rPr>
              <w:tab/>
            </w:r>
            <w:r>
              <w:rPr>
                <w:spacing w:val="-4"/>
                <w:sz w:val="24"/>
              </w:rPr>
              <w:t>языке</w:t>
            </w:r>
            <w:r>
              <w:rPr>
                <w:sz w:val="24"/>
              </w:rPr>
              <w:tab/>
            </w:r>
            <w:r>
              <w:rPr>
                <w:sz w:val="24"/>
              </w:rPr>
              <w:tab/>
            </w:r>
            <w:r>
              <w:rPr>
                <w:sz w:val="24"/>
              </w:rPr>
              <w:tab/>
            </w:r>
            <w:r>
              <w:rPr>
                <w:sz w:val="24"/>
              </w:rPr>
              <w:tab/>
            </w:r>
            <w:r>
              <w:rPr>
                <w:spacing w:val="-6"/>
                <w:sz w:val="24"/>
              </w:rPr>
              <w:t xml:space="preserve">на </w:t>
            </w:r>
            <w:r>
              <w:rPr>
                <w:spacing w:val="-2"/>
                <w:sz w:val="24"/>
              </w:rPr>
              <w:t>профессиональные</w:t>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10"/>
                <w:sz w:val="24"/>
              </w:rPr>
              <w:t xml:space="preserve">и </w:t>
            </w:r>
            <w:r>
              <w:rPr>
                <w:sz w:val="24"/>
              </w:rPr>
              <w:t>повседневные темы;</w:t>
            </w:r>
            <w:r>
              <w:rPr>
                <w:spacing w:val="80"/>
                <w:sz w:val="24"/>
              </w:rPr>
              <w:t xml:space="preserve"> </w:t>
            </w:r>
            <w:r>
              <w:rPr>
                <w:spacing w:val="-2"/>
                <w:sz w:val="24"/>
              </w:rPr>
              <w:t>осуществлять</w:t>
            </w:r>
            <w:r>
              <w:rPr>
                <w:sz w:val="24"/>
              </w:rPr>
              <w:tab/>
            </w:r>
            <w:r>
              <w:rPr>
                <w:sz w:val="24"/>
              </w:rPr>
              <w:tab/>
            </w:r>
            <w:r>
              <w:rPr>
                <w:spacing w:val="-2"/>
                <w:sz w:val="24"/>
              </w:rPr>
              <w:t>переводы</w:t>
            </w:r>
            <w:r>
              <w:rPr>
                <w:sz w:val="24"/>
              </w:rPr>
              <w:tab/>
            </w:r>
            <w:r>
              <w:rPr>
                <w:sz w:val="24"/>
              </w:rPr>
              <w:tab/>
            </w:r>
            <w:r>
              <w:rPr>
                <w:spacing w:val="-4"/>
                <w:sz w:val="24"/>
              </w:rPr>
              <w:t xml:space="preserve">(со </w:t>
            </w:r>
            <w:r>
              <w:rPr>
                <w:spacing w:val="-2"/>
                <w:sz w:val="24"/>
              </w:rPr>
              <w:t>словарем</w:t>
            </w:r>
            <w:r>
              <w:rPr>
                <w:sz w:val="24"/>
              </w:rPr>
              <w:tab/>
            </w:r>
            <w:r>
              <w:rPr>
                <w:sz w:val="24"/>
              </w:rPr>
              <w:tab/>
            </w:r>
            <w:r>
              <w:rPr>
                <w:spacing w:val="-10"/>
                <w:sz w:val="24"/>
              </w:rPr>
              <w:t>и</w:t>
            </w:r>
            <w:r>
              <w:rPr>
                <w:sz w:val="24"/>
              </w:rPr>
              <w:tab/>
            </w:r>
            <w:r>
              <w:rPr>
                <w:sz w:val="24"/>
              </w:rPr>
              <w:tab/>
            </w:r>
            <w:r>
              <w:rPr>
                <w:sz w:val="24"/>
              </w:rPr>
              <w:tab/>
            </w:r>
            <w:r>
              <w:rPr>
                <w:spacing w:val="-4"/>
                <w:sz w:val="24"/>
              </w:rPr>
              <w:t>без</w:t>
            </w:r>
            <w:r>
              <w:rPr>
                <w:sz w:val="24"/>
              </w:rPr>
              <w:tab/>
            </w:r>
            <w:r>
              <w:rPr>
                <w:spacing w:val="-2"/>
                <w:sz w:val="24"/>
              </w:rPr>
              <w:t>словаря) иностранных</w:t>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2"/>
                <w:sz w:val="24"/>
              </w:rPr>
              <w:t>тексов профессиональной направленности;</w:t>
            </w:r>
          </w:p>
          <w:p w:rsidR="00335362" w:rsidRDefault="00DB789F">
            <w:pPr>
              <w:pStyle w:val="TableParagraph"/>
              <w:ind w:left="105" w:right="98"/>
              <w:jc w:val="both"/>
              <w:rPr>
                <w:sz w:val="24"/>
              </w:rPr>
            </w:pPr>
            <w:r>
              <w:rPr>
                <w:sz w:val="24"/>
              </w:rPr>
              <w:t xml:space="preserve">строить простые высказывания о себе и своей профессиональной </w:t>
            </w:r>
            <w:r>
              <w:rPr>
                <w:spacing w:val="-2"/>
                <w:sz w:val="24"/>
              </w:rPr>
              <w:t>деятельности;</w:t>
            </w:r>
          </w:p>
          <w:p w:rsidR="00335362" w:rsidRDefault="00DB789F">
            <w:pPr>
              <w:pStyle w:val="TableParagraph"/>
              <w:ind w:left="105" w:right="94"/>
              <w:rPr>
                <w:sz w:val="24"/>
              </w:rPr>
            </w:pPr>
            <w:r>
              <w:rPr>
                <w:sz w:val="24"/>
              </w:rPr>
              <w:t>производить краткое обоснование и</w:t>
            </w:r>
            <w:r>
              <w:rPr>
                <w:spacing w:val="80"/>
                <w:sz w:val="24"/>
              </w:rPr>
              <w:t xml:space="preserve"> </w:t>
            </w:r>
            <w:r>
              <w:rPr>
                <w:sz w:val="24"/>
              </w:rPr>
              <w:t>объяснение</w:t>
            </w:r>
            <w:r>
              <w:rPr>
                <w:spacing w:val="80"/>
                <w:sz w:val="24"/>
              </w:rPr>
              <w:t xml:space="preserve"> </w:t>
            </w:r>
            <w:r>
              <w:rPr>
                <w:sz w:val="24"/>
              </w:rPr>
              <w:t>своих</w:t>
            </w:r>
            <w:r>
              <w:rPr>
                <w:spacing w:val="80"/>
                <w:sz w:val="24"/>
              </w:rPr>
              <w:t xml:space="preserve"> </w:t>
            </w:r>
            <w:r>
              <w:rPr>
                <w:sz w:val="24"/>
              </w:rPr>
              <w:t>текущих</w:t>
            </w:r>
            <w:r>
              <w:rPr>
                <w:spacing w:val="80"/>
                <w:sz w:val="24"/>
              </w:rPr>
              <w:t xml:space="preserve"> </w:t>
            </w:r>
            <w:r>
              <w:rPr>
                <w:sz w:val="24"/>
              </w:rPr>
              <w:t>и планируемых действий; выполнять письменные простые связные сообщения на интересующие</w:t>
            </w:r>
            <w:r>
              <w:rPr>
                <w:spacing w:val="-15"/>
                <w:sz w:val="24"/>
              </w:rPr>
              <w:t xml:space="preserve"> </w:t>
            </w:r>
            <w:r>
              <w:rPr>
                <w:sz w:val="24"/>
              </w:rPr>
              <w:t>профессиональные</w:t>
            </w:r>
          </w:p>
          <w:p w:rsidR="00335362" w:rsidRDefault="00DB789F">
            <w:pPr>
              <w:pStyle w:val="TableParagraph"/>
              <w:spacing w:line="261" w:lineRule="exact"/>
              <w:ind w:left="105"/>
              <w:rPr>
                <w:sz w:val="24"/>
              </w:rPr>
            </w:pPr>
            <w:r>
              <w:rPr>
                <w:spacing w:val="-4"/>
                <w:sz w:val="24"/>
              </w:rPr>
              <w:t>темы</w:t>
            </w:r>
          </w:p>
        </w:tc>
        <w:tc>
          <w:tcPr>
            <w:tcW w:w="3898" w:type="dxa"/>
          </w:tcPr>
          <w:p w:rsidR="00335362" w:rsidRDefault="00DB789F">
            <w:pPr>
              <w:pStyle w:val="TableParagraph"/>
              <w:tabs>
                <w:tab w:val="left" w:pos="2294"/>
              </w:tabs>
              <w:ind w:left="111" w:right="95"/>
              <w:jc w:val="both"/>
              <w:rPr>
                <w:sz w:val="24"/>
              </w:rPr>
            </w:pPr>
            <w:r>
              <w:rPr>
                <w:spacing w:val="-2"/>
                <w:sz w:val="24"/>
              </w:rPr>
              <w:t>особенности</w:t>
            </w:r>
            <w:r>
              <w:rPr>
                <w:sz w:val="24"/>
              </w:rPr>
              <w:tab/>
            </w:r>
            <w:r>
              <w:rPr>
                <w:spacing w:val="-2"/>
                <w:sz w:val="24"/>
              </w:rPr>
              <w:t xml:space="preserve">произношения </w:t>
            </w:r>
            <w:r>
              <w:rPr>
                <w:sz w:val="24"/>
              </w:rPr>
              <w:t>интернациональных</w:t>
            </w:r>
            <w:r>
              <w:rPr>
                <w:spacing w:val="-10"/>
                <w:sz w:val="24"/>
              </w:rPr>
              <w:t xml:space="preserve"> </w:t>
            </w:r>
            <w:r>
              <w:rPr>
                <w:sz w:val="24"/>
              </w:rPr>
              <w:t>слов</w:t>
            </w:r>
            <w:r>
              <w:rPr>
                <w:spacing w:val="-9"/>
                <w:sz w:val="24"/>
              </w:rPr>
              <w:t xml:space="preserve"> </w:t>
            </w:r>
            <w:r>
              <w:rPr>
                <w:sz w:val="24"/>
              </w:rPr>
              <w:t>и</w:t>
            </w:r>
            <w:r>
              <w:rPr>
                <w:spacing w:val="-6"/>
                <w:sz w:val="24"/>
              </w:rPr>
              <w:t xml:space="preserve"> </w:t>
            </w:r>
            <w:r>
              <w:rPr>
                <w:sz w:val="24"/>
              </w:rPr>
              <w:t xml:space="preserve">правила чтения лексики профессиональной </w:t>
            </w:r>
            <w:r>
              <w:rPr>
                <w:spacing w:val="-2"/>
                <w:sz w:val="24"/>
              </w:rPr>
              <w:t>направленности;</w:t>
            </w:r>
          </w:p>
          <w:p w:rsidR="00335362" w:rsidRDefault="00DB789F">
            <w:pPr>
              <w:pStyle w:val="TableParagraph"/>
              <w:tabs>
                <w:tab w:val="left" w:pos="1468"/>
                <w:tab w:val="left" w:pos="1867"/>
                <w:tab w:val="left" w:pos="3662"/>
              </w:tabs>
              <w:ind w:left="111" w:right="95"/>
              <w:rPr>
                <w:sz w:val="24"/>
              </w:rPr>
            </w:pPr>
            <w:r>
              <w:rPr>
                <w:spacing w:val="-2"/>
                <w:sz w:val="24"/>
              </w:rPr>
              <w:t>основные</w:t>
            </w:r>
            <w:r>
              <w:rPr>
                <w:sz w:val="24"/>
              </w:rPr>
              <w:tab/>
            </w:r>
            <w:r>
              <w:rPr>
                <w:spacing w:val="-2"/>
                <w:sz w:val="24"/>
              </w:rPr>
              <w:t>общеупотребительные глаголы</w:t>
            </w:r>
            <w:r>
              <w:rPr>
                <w:sz w:val="24"/>
              </w:rPr>
              <w:tab/>
            </w:r>
            <w:r>
              <w:rPr>
                <w:sz w:val="24"/>
              </w:rPr>
              <w:tab/>
            </w:r>
            <w:r>
              <w:rPr>
                <w:spacing w:val="-2"/>
                <w:sz w:val="24"/>
              </w:rPr>
              <w:t>бытовой</w:t>
            </w:r>
            <w:r>
              <w:rPr>
                <w:sz w:val="24"/>
              </w:rPr>
              <w:tab/>
            </w:r>
            <w:r>
              <w:rPr>
                <w:spacing w:val="-10"/>
                <w:sz w:val="24"/>
              </w:rPr>
              <w:t xml:space="preserve">и </w:t>
            </w:r>
            <w:r>
              <w:rPr>
                <w:spacing w:val="-2"/>
                <w:sz w:val="24"/>
              </w:rPr>
              <w:t>профессиональной</w:t>
            </w:r>
            <w:r>
              <w:rPr>
                <w:spacing w:val="80"/>
                <w:sz w:val="24"/>
              </w:rPr>
              <w:t xml:space="preserve"> </w:t>
            </w:r>
            <w:r>
              <w:rPr>
                <w:spacing w:val="-2"/>
                <w:sz w:val="24"/>
              </w:rPr>
              <w:t>направленности;</w:t>
            </w:r>
          </w:p>
          <w:p w:rsidR="00335362" w:rsidRDefault="00DB789F">
            <w:pPr>
              <w:pStyle w:val="TableParagraph"/>
              <w:tabs>
                <w:tab w:val="left" w:pos="2058"/>
                <w:tab w:val="left" w:pos="2764"/>
              </w:tabs>
              <w:ind w:left="111" w:right="93"/>
              <w:rPr>
                <w:sz w:val="24"/>
              </w:rPr>
            </w:pPr>
            <w:r>
              <w:rPr>
                <w:spacing w:val="-2"/>
                <w:sz w:val="24"/>
              </w:rPr>
              <w:t>лексический</w:t>
            </w:r>
            <w:r>
              <w:rPr>
                <w:sz w:val="24"/>
              </w:rPr>
              <w:tab/>
            </w:r>
            <w:r>
              <w:rPr>
                <w:sz w:val="24"/>
              </w:rPr>
              <w:tab/>
            </w:r>
            <w:r>
              <w:rPr>
                <w:spacing w:val="-2"/>
                <w:sz w:val="24"/>
              </w:rPr>
              <w:t>минимум, относящийся</w:t>
            </w:r>
            <w:r>
              <w:rPr>
                <w:sz w:val="24"/>
              </w:rPr>
              <w:tab/>
            </w:r>
            <w:r>
              <w:rPr>
                <w:spacing w:val="-10"/>
                <w:sz w:val="24"/>
              </w:rPr>
              <w:t>к</w:t>
            </w:r>
            <w:r>
              <w:rPr>
                <w:sz w:val="24"/>
              </w:rPr>
              <w:tab/>
            </w:r>
            <w:r>
              <w:rPr>
                <w:spacing w:val="-2"/>
                <w:sz w:val="24"/>
              </w:rPr>
              <w:t xml:space="preserve">описанию </w:t>
            </w:r>
            <w:r>
              <w:rPr>
                <w:sz w:val="24"/>
              </w:rPr>
              <w:t>профессиональной деятельности; основные</w:t>
            </w:r>
            <w:r>
              <w:rPr>
                <w:spacing w:val="-2"/>
                <w:sz w:val="24"/>
              </w:rPr>
              <w:t xml:space="preserve"> </w:t>
            </w:r>
            <w:r>
              <w:rPr>
                <w:sz w:val="24"/>
              </w:rPr>
              <w:t>грамматические правила, необходимые для построения простых и сложных предложений на профессиональные темы</w:t>
            </w:r>
          </w:p>
        </w:tc>
      </w:tr>
    </w:tbl>
    <w:p w:rsidR="00335362" w:rsidRDefault="00335362">
      <w:pPr>
        <w:pStyle w:val="TableParagraph"/>
        <w:rPr>
          <w:sz w:val="24"/>
        </w:rPr>
        <w:sectPr w:rsidR="00335362">
          <w:pgSz w:w="11910" w:h="16840"/>
          <w:pgMar w:top="1040" w:right="283" w:bottom="1080" w:left="425" w:header="0" w:footer="897" w:gutter="0"/>
          <w:cols w:space="720"/>
        </w:sectPr>
      </w:pPr>
    </w:p>
    <w:p w:rsidR="00335362" w:rsidRDefault="00DB789F">
      <w:pPr>
        <w:pStyle w:val="a3"/>
        <w:spacing w:before="66" w:line="242" w:lineRule="auto"/>
        <w:ind w:left="569" w:right="569"/>
        <w:jc w:val="both"/>
      </w:pPr>
      <w:r>
        <w:lastRenderedPageBreak/>
        <w:t>Рабочая программа учебной дисциплины используется в условиях дистанционного обучения и с применением электронных образовательных технологий.</w:t>
      </w:r>
    </w:p>
    <w:p w:rsidR="00335362" w:rsidRDefault="00DB789F">
      <w:pPr>
        <w:pStyle w:val="a3"/>
        <w:spacing w:before="242" w:line="237" w:lineRule="auto"/>
        <w:ind w:left="569" w:right="563"/>
        <w:jc w:val="both"/>
      </w:pPr>
      <w:r>
        <w:t>Для лучшего усвоения учебного материала его</w:t>
      </w:r>
      <w:r>
        <w:rPr>
          <w:spacing w:val="-1"/>
        </w:rPr>
        <w:t xml:space="preserve"> </w:t>
      </w:r>
      <w:r>
        <w:t>изложение</w:t>
      </w:r>
      <w:r>
        <w:rPr>
          <w:spacing w:val="-2"/>
        </w:rPr>
        <w:t xml:space="preserve"> </w:t>
      </w:r>
      <w:r>
        <w:t>необходимо проводить с применением технических</w:t>
      </w:r>
      <w:r>
        <w:rPr>
          <w:spacing w:val="-4"/>
        </w:rPr>
        <w:t xml:space="preserve"> </w:t>
      </w:r>
      <w:r>
        <w:t>средств обучения, видео-,</w:t>
      </w:r>
      <w:r>
        <w:rPr>
          <w:spacing w:val="-2"/>
        </w:rPr>
        <w:t xml:space="preserve"> </w:t>
      </w:r>
      <w:r>
        <w:t>аудиоматериалов, современных</w:t>
      </w:r>
      <w:r>
        <w:rPr>
          <w:spacing w:val="-4"/>
        </w:rPr>
        <w:t xml:space="preserve"> </w:t>
      </w:r>
      <w:r>
        <w:t>программ</w:t>
      </w:r>
      <w:r>
        <w:rPr>
          <w:spacing w:val="-3"/>
        </w:rPr>
        <w:t xml:space="preserve"> </w:t>
      </w:r>
      <w:r>
        <w:t xml:space="preserve">компьютерного </w:t>
      </w:r>
      <w:r>
        <w:rPr>
          <w:spacing w:val="-2"/>
        </w:rPr>
        <w:t>проектирования.</w:t>
      </w:r>
    </w:p>
    <w:p w:rsidR="00335362" w:rsidRDefault="00DB789F">
      <w:pPr>
        <w:pStyle w:val="a3"/>
        <w:spacing w:before="244"/>
        <w:ind w:left="569" w:right="559"/>
        <w:jc w:val="both"/>
      </w:pPr>
      <w:r>
        <w:t>Курс</w:t>
      </w:r>
      <w:r>
        <w:rPr>
          <w:spacing w:val="-15"/>
        </w:rPr>
        <w:t xml:space="preserve"> </w:t>
      </w:r>
      <w:r>
        <w:t>обеспечен</w:t>
      </w:r>
      <w:r>
        <w:rPr>
          <w:spacing w:val="-15"/>
        </w:rPr>
        <w:t xml:space="preserve"> </w:t>
      </w:r>
      <w:r>
        <w:t>методическими</w:t>
      </w:r>
      <w:r>
        <w:rPr>
          <w:spacing w:val="-15"/>
        </w:rPr>
        <w:t xml:space="preserve"> </w:t>
      </w:r>
      <w:r>
        <w:t>пособиями</w:t>
      </w:r>
      <w:r>
        <w:rPr>
          <w:spacing w:val="-15"/>
        </w:rPr>
        <w:t xml:space="preserve"> </w:t>
      </w:r>
      <w:r>
        <w:t>и</w:t>
      </w:r>
      <w:r>
        <w:rPr>
          <w:spacing w:val="-15"/>
        </w:rPr>
        <w:t xml:space="preserve"> </w:t>
      </w:r>
      <w:r>
        <w:t>указаниями</w:t>
      </w:r>
      <w:r>
        <w:rPr>
          <w:spacing w:val="-15"/>
        </w:rPr>
        <w:t xml:space="preserve"> </w:t>
      </w:r>
      <w:r>
        <w:t>к</w:t>
      </w:r>
      <w:r>
        <w:rPr>
          <w:spacing w:val="-15"/>
        </w:rPr>
        <w:t xml:space="preserve"> </w:t>
      </w:r>
      <w:r>
        <w:t>выполнению</w:t>
      </w:r>
      <w:r>
        <w:rPr>
          <w:spacing w:val="-15"/>
        </w:rPr>
        <w:t xml:space="preserve"> </w:t>
      </w:r>
      <w:r>
        <w:t>практических</w:t>
      </w:r>
      <w:r>
        <w:rPr>
          <w:spacing w:val="-15"/>
        </w:rPr>
        <w:t xml:space="preserve"> </w:t>
      </w:r>
      <w:r>
        <w:t>работ,</w:t>
      </w:r>
      <w:r>
        <w:rPr>
          <w:spacing w:val="-15"/>
        </w:rPr>
        <w:t xml:space="preserve"> </w:t>
      </w:r>
      <w:r>
        <w:t>в</w:t>
      </w:r>
      <w:r>
        <w:rPr>
          <w:spacing w:val="-15"/>
        </w:rPr>
        <w:t xml:space="preserve"> </w:t>
      </w:r>
      <w:r>
        <w:t>том числе в условиях</w:t>
      </w:r>
      <w:r>
        <w:rPr>
          <w:spacing w:val="80"/>
        </w:rPr>
        <w:t xml:space="preserve"> </w:t>
      </w:r>
      <w:r>
        <w:t xml:space="preserve">применения электронного обучения и дистанционных образовательных </w:t>
      </w:r>
      <w:r>
        <w:rPr>
          <w:spacing w:val="-2"/>
        </w:rPr>
        <w:t>технологий.</w:t>
      </w: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spacing w:before="51"/>
      </w:pPr>
    </w:p>
    <w:p w:rsidR="00335362" w:rsidRDefault="00DB789F" w:rsidP="0020640A">
      <w:pPr>
        <w:pStyle w:val="a5"/>
        <w:numPr>
          <w:ilvl w:val="0"/>
          <w:numId w:val="60"/>
        </w:numPr>
        <w:tabs>
          <w:tab w:val="left" w:pos="2325"/>
        </w:tabs>
        <w:ind w:left="2325" w:hanging="244"/>
        <w:jc w:val="left"/>
        <w:rPr>
          <w:b/>
          <w:sz w:val="24"/>
        </w:rPr>
      </w:pPr>
      <w:r>
        <w:rPr>
          <w:b/>
          <w:sz w:val="24"/>
        </w:rPr>
        <w:t>СТРУКТУРА</w:t>
      </w:r>
      <w:r>
        <w:rPr>
          <w:b/>
          <w:spacing w:val="-5"/>
          <w:sz w:val="24"/>
        </w:rPr>
        <w:t xml:space="preserve"> </w:t>
      </w:r>
      <w:r>
        <w:rPr>
          <w:b/>
          <w:sz w:val="24"/>
        </w:rPr>
        <w:t>И</w:t>
      </w:r>
      <w:r>
        <w:rPr>
          <w:b/>
          <w:spacing w:val="-4"/>
          <w:sz w:val="24"/>
        </w:rPr>
        <w:t xml:space="preserve"> </w:t>
      </w:r>
      <w:r>
        <w:rPr>
          <w:b/>
          <w:sz w:val="24"/>
        </w:rPr>
        <w:t>СОДЕРЖАНИЕ</w:t>
      </w:r>
      <w:r>
        <w:rPr>
          <w:b/>
          <w:spacing w:val="-5"/>
          <w:sz w:val="24"/>
        </w:rPr>
        <w:t xml:space="preserve"> </w:t>
      </w:r>
      <w:r>
        <w:rPr>
          <w:b/>
          <w:sz w:val="24"/>
        </w:rPr>
        <w:t>УЧЕБНОЙ</w:t>
      </w:r>
      <w:r>
        <w:rPr>
          <w:b/>
          <w:spacing w:val="-3"/>
          <w:sz w:val="24"/>
        </w:rPr>
        <w:t xml:space="preserve"> </w:t>
      </w:r>
      <w:r>
        <w:rPr>
          <w:b/>
          <w:spacing w:val="-2"/>
          <w:sz w:val="24"/>
        </w:rPr>
        <w:t>ДИСЦИПЛИНЫ</w:t>
      </w:r>
    </w:p>
    <w:p w:rsidR="00335362" w:rsidRDefault="00DB789F" w:rsidP="0020640A">
      <w:pPr>
        <w:pStyle w:val="3"/>
        <w:numPr>
          <w:ilvl w:val="1"/>
          <w:numId w:val="60"/>
        </w:numPr>
        <w:tabs>
          <w:tab w:val="left" w:pos="1700"/>
        </w:tabs>
        <w:spacing w:before="239"/>
        <w:ind w:left="1700" w:hanging="421"/>
      </w:pPr>
      <w:r>
        <w:t>Объем</w:t>
      </w:r>
      <w:r>
        <w:rPr>
          <w:spacing w:val="-6"/>
        </w:rPr>
        <w:t xml:space="preserve"> </w:t>
      </w:r>
      <w:r>
        <w:t>учебной</w:t>
      </w:r>
      <w:r>
        <w:rPr>
          <w:spacing w:val="-2"/>
        </w:rPr>
        <w:t xml:space="preserve"> </w:t>
      </w:r>
      <w:r>
        <w:t>дисциплины</w:t>
      </w:r>
      <w:r>
        <w:rPr>
          <w:spacing w:val="-7"/>
        </w:rPr>
        <w:t xml:space="preserve"> </w:t>
      </w:r>
      <w:r>
        <w:t>и</w:t>
      </w:r>
      <w:r>
        <w:rPr>
          <w:spacing w:val="-2"/>
        </w:rPr>
        <w:t xml:space="preserve"> </w:t>
      </w:r>
      <w:r>
        <w:t>виды</w:t>
      </w:r>
      <w:r>
        <w:rPr>
          <w:spacing w:val="-3"/>
        </w:rPr>
        <w:t xml:space="preserve"> </w:t>
      </w:r>
      <w:r>
        <w:t>учебной</w:t>
      </w:r>
      <w:r>
        <w:rPr>
          <w:spacing w:val="-2"/>
        </w:rPr>
        <w:t xml:space="preserve"> работы</w:t>
      </w:r>
    </w:p>
    <w:p w:rsidR="00335362" w:rsidRDefault="00335362">
      <w:pPr>
        <w:pStyle w:val="a3"/>
        <w:spacing w:before="15"/>
        <w:rPr>
          <w:b/>
          <w:sz w:val="20"/>
        </w:rPr>
      </w:pPr>
    </w:p>
    <w:tbl>
      <w:tblPr>
        <w:tblStyle w:val="TableNormal"/>
        <w:tblW w:w="0" w:type="auto"/>
        <w:tblInd w:w="5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37"/>
        <w:gridCol w:w="1843"/>
      </w:tblGrid>
      <w:tr w:rsidR="00335362">
        <w:trPr>
          <w:trHeight w:val="460"/>
        </w:trPr>
        <w:tc>
          <w:tcPr>
            <w:tcW w:w="7337" w:type="dxa"/>
          </w:tcPr>
          <w:p w:rsidR="00335362" w:rsidRDefault="00DB789F">
            <w:pPr>
              <w:pStyle w:val="TableParagraph"/>
              <w:spacing w:line="272" w:lineRule="exact"/>
              <w:ind w:left="606"/>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843" w:type="dxa"/>
          </w:tcPr>
          <w:p w:rsidR="00335362" w:rsidRDefault="00DB789F">
            <w:pPr>
              <w:pStyle w:val="TableParagraph"/>
              <w:spacing w:line="272" w:lineRule="exact"/>
              <w:ind w:left="295"/>
              <w:rPr>
                <w:b/>
                <w:sz w:val="24"/>
              </w:rPr>
            </w:pPr>
            <w:r>
              <w:rPr>
                <w:b/>
                <w:sz w:val="24"/>
              </w:rPr>
              <w:t>Объем</w:t>
            </w:r>
            <w:r>
              <w:rPr>
                <w:b/>
                <w:spacing w:val="-3"/>
                <w:sz w:val="24"/>
              </w:rPr>
              <w:t xml:space="preserve"> </w:t>
            </w:r>
            <w:r>
              <w:rPr>
                <w:b/>
                <w:spacing w:val="-2"/>
                <w:sz w:val="24"/>
              </w:rPr>
              <w:t>часов</w:t>
            </w:r>
          </w:p>
        </w:tc>
      </w:tr>
      <w:tr w:rsidR="00335362">
        <w:trPr>
          <w:trHeight w:val="282"/>
        </w:trPr>
        <w:tc>
          <w:tcPr>
            <w:tcW w:w="7337" w:type="dxa"/>
          </w:tcPr>
          <w:p w:rsidR="00335362" w:rsidRDefault="00DB789F">
            <w:pPr>
              <w:pStyle w:val="TableParagraph"/>
              <w:spacing w:line="263" w:lineRule="exact"/>
              <w:ind w:left="606"/>
              <w:rPr>
                <w:b/>
                <w:sz w:val="24"/>
              </w:rPr>
            </w:pPr>
            <w:r>
              <w:rPr>
                <w:b/>
                <w:sz w:val="24"/>
              </w:rPr>
              <w:t>Учебная</w:t>
            </w:r>
            <w:r>
              <w:rPr>
                <w:b/>
                <w:spacing w:val="-1"/>
                <w:sz w:val="24"/>
              </w:rPr>
              <w:t xml:space="preserve"> </w:t>
            </w:r>
            <w:r>
              <w:rPr>
                <w:b/>
                <w:sz w:val="24"/>
              </w:rPr>
              <w:t>нагрузка</w:t>
            </w:r>
            <w:r>
              <w:rPr>
                <w:b/>
                <w:spacing w:val="-3"/>
                <w:sz w:val="24"/>
              </w:rPr>
              <w:t xml:space="preserve"> </w:t>
            </w:r>
            <w:r>
              <w:rPr>
                <w:b/>
                <w:spacing w:val="-2"/>
                <w:sz w:val="24"/>
              </w:rPr>
              <w:t>(всего)</w:t>
            </w:r>
          </w:p>
        </w:tc>
        <w:tc>
          <w:tcPr>
            <w:tcW w:w="1843" w:type="dxa"/>
          </w:tcPr>
          <w:p w:rsidR="00335362" w:rsidRDefault="00DB789F">
            <w:pPr>
              <w:pStyle w:val="TableParagraph"/>
              <w:spacing w:line="263" w:lineRule="exact"/>
              <w:ind w:left="1053"/>
              <w:rPr>
                <w:b/>
                <w:sz w:val="24"/>
              </w:rPr>
            </w:pPr>
            <w:r>
              <w:rPr>
                <w:b/>
                <w:spacing w:val="-5"/>
                <w:sz w:val="24"/>
              </w:rPr>
              <w:t>36</w:t>
            </w:r>
          </w:p>
        </w:tc>
      </w:tr>
      <w:tr w:rsidR="00335362">
        <w:trPr>
          <w:trHeight w:val="287"/>
        </w:trPr>
        <w:tc>
          <w:tcPr>
            <w:tcW w:w="7337" w:type="dxa"/>
          </w:tcPr>
          <w:p w:rsidR="00335362" w:rsidRDefault="00DB789F">
            <w:pPr>
              <w:pStyle w:val="TableParagraph"/>
              <w:spacing w:line="268" w:lineRule="exact"/>
              <w:ind w:left="606"/>
              <w:rPr>
                <w:b/>
                <w:sz w:val="24"/>
              </w:rPr>
            </w:pPr>
            <w:r>
              <w:rPr>
                <w:b/>
                <w:sz w:val="24"/>
              </w:rPr>
              <w:t>В</w:t>
            </w:r>
            <w:r>
              <w:rPr>
                <w:b/>
                <w:spacing w:val="-3"/>
                <w:sz w:val="24"/>
              </w:rPr>
              <w:t xml:space="preserve"> </w:t>
            </w:r>
            <w:r>
              <w:rPr>
                <w:b/>
                <w:sz w:val="24"/>
              </w:rPr>
              <w:t>т.ч.в</w:t>
            </w:r>
            <w:r>
              <w:rPr>
                <w:b/>
                <w:spacing w:val="-4"/>
                <w:sz w:val="24"/>
              </w:rPr>
              <w:t xml:space="preserve"> </w:t>
            </w:r>
            <w:r>
              <w:rPr>
                <w:b/>
                <w:sz w:val="24"/>
              </w:rPr>
              <w:t>форме</w:t>
            </w:r>
            <w:r>
              <w:rPr>
                <w:b/>
                <w:spacing w:val="-2"/>
                <w:sz w:val="24"/>
              </w:rPr>
              <w:t xml:space="preserve"> </w:t>
            </w:r>
            <w:r>
              <w:rPr>
                <w:b/>
                <w:sz w:val="24"/>
              </w:rPr>
              <w:t>практической</w:t>
            </w:r>
            <w:r>
              <w:rPr>
                <w:b/>
                <w:spacing w:val="-3"/>
                <w:sz w:val="24"/>
              </w:rPr>
              <w:t xml:space="preserve"> </w:t>
            </w:r>
            <w:r>
              <w:rPr>
                <w:b/>
                <w:spacing w:val="-2"/>
                <w:sz w:val="24"/>
              </w:rPr>
              <w:t>подготовки</w:t>
            </w:r>
          </w:p>
        </w:tc>
        <w:tc>
          <w:tcPr>
            <w:tcW w:w="1843" w:type="dxa"/>
          </w:tcPr>
          <w:p w:rsidR="00335362" w:rsidRDefault="00DB789F">
            <w:pPr>
              <w:pStyle w:val="TableParagraph"/>
              <w:spacing w:line="268" w:lineRule="exact"/>
              <w:ind w:left="1053"/>
              <w:rPr>
                <w:b/>
                <w:sz w:val="24"/>
              </w:rPr>
            </w:pPr>
            <w:r>
              <w:rPr>
                <w:b/>
                <w:spacing w:val="-5"/>
                <w:sz w:val="24"/>
              </w:rPr>
              <w:t>20</w:t>
            </w:r>
          </w:p>
        </w:tc>
      </w:tr>
      <w:tr w:rsidR="00335362">
        <w:trPr>
          <w:trHeight w:val="282"/>
        </w:trPr>
        <w:tc>
          <w:tcPr>
            <w:tcW w:w="7337" w:type="dxa"/>
          </w:tcPr>
          <w:p w:rsidR="00335362" w:rsidRDefault="00DB789F">
            <w:pPr>
              <w:pStyle w:val="TableParagraph"/>
              <w:spacing w:line="263" w:lineRule="exact"/>
              <w:ind w:left="606"/>
              <w:rPr>
                <w:b/>
                <w:sz w:val="24"/>
              </w:rPr>
            </w:pPr>
            <w:r>
              <w:rPr>
                <w:b/>
                <w:sz w:val="24"/>
              </w:rPr>
              <w:t>Учебная</w:t>
            </w:r>
            <w:r>
              <w:rPr>
                <w:b/>
                <w:spacing w:val="-3"/>
                <w:sz w:val="24"/>
              </w:rPr>
              <w:t xml:space="preserve"> </w:t>
            </w:r>
            <w:r>
              <w:rPr>
                <w:b/>
                <w:sz w:val="24"/>
              </w:rPr>
              <w:t>нагрузка</w:t>
            </w:r>
            <w:r>
              <w:rPr>
                <w:b/>
                <w:spacing w:val="-5"/>
                <w:sz w:val="24"/>
              </w:rPr>
              <w:t xml:space="preserve"> </w:t>
            </w:r>
            <w:r>
              <w:rPr>
                <w:b/>
                <w:sz w:val="24"/>
              </w:rPr>
              <w:t>во взаимодействии</w:t>
            </w:r>
            <w:r>
              <w:rPr>
                <w:b/>
                <w:spacing w:val="61"/>
                <w:sz w:val="24"/>
              </w:rPr>
              <w:t xml:space="preserve"> </w:t>
            </w:r>
            <w:r>
              <w:rPr>
                <w:b/>
                <w:sz w:val="24"/>
              </w:rPr>
              <w:t>с</w:t>
            </w:r>
            <w:r>
              <w:rPr>
                <w:b/>
                <w:spacing w:val="-1"/>
                <w:sz w:val="24"/>
              </w:rPr>
              <w:t xml:space="preserve"> </w:t>
            </w:r>
            <w:r>
              <w:rPr>
                <w:b/>
                <w:spacing w:val="-2"/>
                <w:sz w:val="24"/>
              </w:rPr>
              <w:t>преподавателем:</w:t>
            </w:r>
          </w:p>
        </w:tc>
        <w:tc>
          <w:tcPr>
            <w:tcW w:w="1843" w:type="dxa"/>
          </w:tcPr>
          <w:p w:rsidR="00335362" w:rsidRDefault="00335362">
            <w:pPr>
              <w:pStyle w:val="TableParagraph"/>
              <w:rPr>
                <w:sz w:val="20"/>
              </w:rPr>
            </w:pPr>
          </w:p>
        </w:tc>
      </w:tr>
      <w:tr w:rsidR="00335362">
        <w:trPr>
          <w:trHeight w:val="287"/>
        </w:trPr>
        <w:tc>
          <w:tcPr>
            <w:tcW w:w="7337" w:type="dxa"/>
          </w:tcPr>
          <w:p w:rsidR="00335362" w:rsidRDefault="00DB789F">
            <w:pPr>
              <w:pStyle w:val="TableParagraph"/>
              <w:spacing w:line="267" w:lineRule="exact"/>
              <w:ind w:left="107"/>
              <w:rPr>
                <w:b/>
                <w:sz w:val="24"/>
              </w:rPr>
            </w:pPr>
            <w:r>
              <w:rPr>
                <w:b/>
                <w:sz w:val="24"/>
              </w:rPr>
              <w:t>Всего учебных</w:t>
            </w:r>
            <w:r>
              <w:rPr>
                <w:b/>
                <w:spacing w:val="-3"/>
                <w:sz w:val="24"/>
              </w:rPr>
              <w:t xml:space="preserve"> </w:t>
            </w:r>
            <w:r>
              <w:rPr>
                <w:b/>
                <w:spacing w:val="-2"/>
                <w:sz w:val="24"/>
              </w:rPr>
              <w:t>занятий:</w:t>
            </w:r>
          </w:p>
        </w:tc>
        <w:tc>
          <w:tcPr>
            <w:tcW w:w="1843" w:type="dxa"/>
          </w:tcPr>
          <w:p w:rsidR="00335362" w:rsidRDefault="00335362">
            <w:pPr>
              <w:pStyle w:val="TableParagraph"/>
              <w:rPr>
                <w:sz w:val="20"/>
              </w:rPr>
            </w:pPr>
          </w:p>
        </w:tc>
      </w:tr>
      <w:tr w:rsidR="00335362">
        <w:trPr>
          <w:trHeight w:val="273"/>
        </w:trPr>
        <w:tc>
          <w:tcPr>
            <w:tcW w:w="7337" w:type="dxa"/>
          </w:tcPr>
          <w:p w:rsidR="00335362" w:rsidRDefault="00DB789F">
            <w:pPr>
              <w:pStyle w:val="TableParagraph"/>
              <w:spacing w:line="253" w:lineRule="exact"/>
              <w:ind w:left="1749"/>
              <w:rPr>
                <w:i/>
                <w:sz w:val="24"/>
              </w:rPr>
            </w:pPr>
            <w:r>
              <w:rPr>
                <w:i/>
                <w:sz w:val="24"/>
              </w:rPr>
              <w:t>теоретическое</w:t>
            </w:r>
            <w:r>
              <w:rPr>
                <w:i/>
                <w:spacing w:val="-8"/>
                <w:sz w:val="24"/>
              </w:rPr>
              <w:t xml:space="preserve"> </w:t>
            </w:r>
            <w:r>
              <w:rPr>
                <w:i/>
                <w:spacing w:val="-2"/>
                <w:sz w:val="24"/>
              </w:rPr>
              <w:t>обучение</w:t>
            </w:r>
          </w:p>
        </w:tc>
        <w:tc>
          <w:tcPr>
            <w:tcW w:w="1843" w:type="dxa"/>
          </w:tcPr>
          <w:p w:rsidR="00335362" w:rsidRDefault="00DB789F">
            <w:pPr>
              <w:pStyle w:val="TableParagraph"/>
              <w:spacing w:line="253" w:lineRule="exact"/>
              <w:ind w:left="1116"/>
              <w:rPr>
                <w:b/>
                <w:sz w:val="24"/>
              </w:rPr>
            </w:pPr>
            <w:r>
              <w:rPr>
                <w:b/>
                <w:spacing w:val="-10"/>
                <w:sz w:val="24"/>
              </w:rPr>
              <w:t>0</w:t>
            </w:r>
          </w:p>
        </w:tc>
      </w:tr>
      <w:tr w:rsidR="00335362">
        <w:trPr>
          <w:trHeight w:val="277"/>
        </w:trPr>
        <w:tc>
          <w:tcPr>
            <w:tcW w:w="7337" w:type="dxa"/>
          </w:tcPr>
          <w:p w:rsidR="00335362" w:rsidRDefault="00DB789F">
            <w:pPr>
              <w:pStyle w:val="TableParagraph"/>
              <w:spacing w:line="258" w:lineRule="exact"/>
              <w:ind w:left="1692"/>
              <w:rPr>
                <w:i/>
                <w:sz w:val="24"/>
              </w:rPr>
            </w:pPr>
            <w:r>
              <w:rPr>
                <w:i/>
                <w:sz w:val="24"/>
              </w:rPr>
              <w:t>лабораторные</w:t>
            </w:r>
            <w:r>
              <w:rPr>
                <w:i/>
                <w:spacing w:val="-10"/>
                <w:sz w:val="24"/>
              </w:rPr>
              <w:t xml:space="preserve"> </w:t>
            </w:r>
            <w:r>
              <w:rPr>
                <w:i/>
                <w:sz w:val="24"/>
              </w:rPr>
              <w:t>работы</w:t>
            </w:r>
            <w:r>
              <w:rPr>
                <w:i/>
                <w:spacing w:val="-4"/>
                <w:sz w:val="24"/>
              </w:rPr>
              <w:t xml:space="preserve"> </w:t>
            </w:r>
            <w:r>
              <w:rPr>
                <w:i/>
                <w:sz w:val="24"/>
              </w:rPr>
              <w:t>(если</w:t>
            </w:r>
            <w:r>
              <w:rPr>
                <w:i/>
                <w:spacing w:val="-3"/>
                <w:sz w:val="24"/>
              </w:rPr>
              <w:t xml:space="preserve"> </w:t>
            </w:r>
            <w:r>
              <w:rPr>
                <w:i/>
                <w:spacing w:val="-2"/>
                <w:sz w:val="24"/>
              </w:rPr>
              <w:t>предусмотрены)</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692"/>
              <w:rPr>
                <w:i/>
                <w:sz w:val="24"/>
              </w:rPr>
            </w:pPr>
            <w:r>
              <w:rPr>
                <w:i/>
                <w:sz w:val="24"/>
              </w:rPr>
              <w:t>практические</w:t>
            </w:r>
            <w:r>
              <w:rPr>
                <w:i/>
                <w:spacing w:val="-6"/>
                <w:sz w:val="24"/>
              </w:rPr>
              <w:t xml:space="preserve"> </w:t>
            </w:r>
            <w:r>
              <w:rPr>
                <w:i/>
                <w:sz w:val="24"/>
              </w:rPr>
              <w:t>занятия</w:t>
            </w:r>
            <w:r>
              <w:rPr>
                <w:i/>
                <w:spacing w:val="-4"/>
                <w:sz w:val="24"/>
              </w:rPr>
              <w:t xml:space="preserve"> </w:t>
            </w:r>
            <w:r>
              <w:rPr>
                <w:i/>
                <w:sz w:val="24"/>
              </w:rPr>
              <w:t>(если</w:t>
            </w:r>
            <w:r>
              <w:rPr>
                <w:i/>
                <w:spacing w:val="-2"/>
                <w:sz w:val="24"/>
              </w:rPr>
              <w:t xml:space="preserve"> предусмотрены)</w:t>
            </w:r>
          </w:p>
        </w:tc>
        <w:tc>
          <w:tcPr>
            <w:tcW w:w="1843" w:type="dxa"/>
          </w:tcPr>
          <w:p w:rsidR="00335362" w:rsidRDefault="00DB789F">
            <w:pPr>
              <w:pStyle w:val="TableParagraph"/>
              <w:spacing w:line="258" w:lineRule="exact"/>
              <w:ind w:left="1053"/>
              <w:rPr>
                <w:b/>
                <w:sz w:val="24"/>
              </w:rPr>
            </w:pPr>
            <w:r>
              <w:rPr>
                <w:b/>
                <w:spacing w:val="-5"/>
                <w:sz w:val="24"/>
              </w:rPr>
              <w:t>36</w:t>
            </w:r>
          </w:p>
        </w:tc>
      </w:tr>
      <w:tr w:rsidR="00335362">
        <w:trPr>
          <w:trHeight w:val="273"/>
        </w:trPr>
        <w:tc>
          <w:tcPr>
            <w:tcW w:w="7337" w:type="dxa"/>
          </w:tcPr>
          <w:p w:rsidR="00335362" w:rsidRDefault="00DB789F">
            <w:pPr>
              <w:pStyle w:val="TableParagraph"/>
              <w:spacing w:line="253" w:lineRule="exact"/>
              <w:ind w:left="235" w:right="10"/>
              <w:jc w:val="center"/>
              <w:rPr>
                <w:i/>
                <w:sz w:val="24"/>
              </w:rPr>
            </w:pPr>
            <w:r>
              <w:rPr>
                <w:i/>
                <w:sz w:val="24"/>
              </w:rPr>
              <w:t>курсовые</w:t>
            </w:r>
            <w:r>
              <w:rPr>
                <w:i/>
                <w:spacing w:val="-6"/>
                <w:sz w:val="24"/>
              </w:rPr>
              <w:t xml:space="preserve"> </w:t>
            </w:r>
            <w:r>
              <w:rPr>
                <w:i/>
                <w:sz w:val="24"/>
              </w:rPr>
              <w:t>работы</w:t>
            </w:r>
            <w:r>
              <w:rPr>
                <w:i/>
                <w:spacing w:val="-2"/>
                <w:sz w:val="24"/>
              </w:rPr>
              <w:t xml:space="preserve"> </w:t>
            </w:r>
            <w:r>
              <w:rPr>
                <w:i/>
                <w:sz w:val="24"/>
              </w:rPr>
              <w:t>(если</w:t>
            </w:r>
            <w:r>
              <w:rPr>
                <w:i/>
                <w:spacing w:val="-2"/>
                <w:sz w:val="24"/>
              </w:rPr>
              <w:t xml:space="preserve"> предусмотрены)</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07"/>
              <w:rPr>
                <w:b/>
                <w:sz w:val="24"/>
              </w:rPr>
            </w:pPr>
            <w:r>
              <w:rPr>
                <w:b/>
                <w:spacing w:val="-2"/>
                <w:sz w:val="24"/>
              </w:rPr>
              <w:t>Консультации</w:t>
            </w:r>
          </w:p>
        </w:tc>
        <w:tc>
          <w:tcPr>
            <w:tcW w:w="1843" w:type="dxa"/>
          </w:tcPr>
          <w:p w:rsidR="00335362" w:rsidRDefault="00335362">
            <w:pPr>
              <w:pStyle w:val="TableParagraph"/>
              <w:rPr>
                <w:sz w:val="20"/>
              </w:rPr>
            </w:pPr>
          </w:p>
        </w:tc>
      </w:tr>
      <w:tr w:rsidR="00335362">
        <w:trPr>
          <w:trHeight w:val="273"/>
        </w:trPr>
        <w:tc>
          <w:tcPr>
            <w:tcW w:w="7337" w:type="dxa"/>
          </w:tcPr>
          <w:p w:rsidR="00335362" w:rsidRDefault="00DB789F">
            <w:pPr>
              <w:pStyle w:val="TableParagraph"/>
              <w:spacing w:line="253" w:lineRule="exact"/>
              <w:ind w:left="107"/>
              <w:rPr>
                <w:b/>
                <w:sz w:val="24"/>
              </w:rPr>
            </w:pPr>
            <w:r>
              <w:rPr>
                <w:b/>
                <w:sz w:val="24"/>
              </w:rPr>
              <w:t>Самостоятельная</w:t>
            </w:r>
            <w:r>
              <w:rPr>
                <w:b/>
                <w:spacing w:val="-4"/>
                <w:sz w:val="24"/>
              </w:rPr>
              <w:t xml:space="preserve"> </w:t>
            </w:r>
            <w:r>
              <w:rPr>
                <w:b/>
                <w:spacing w:val="-2"/>
                <w:sz w:val="24"/>
              </w:rPr>
              <w:t>работа</w:t>
            </w:r>
          </w:p>
        </w:tc>
        <w:tc>
          <w:tcPr>
            <w:tcW w:w="1843" w:type="dxa"/>
          </w:tcPr>
          <w:p w:rsidR="00335362" w:rsidRDefault="00335362">
            <w:pPr>
              <w:pStyle w:val="TableParagraph"/>
              <w:rPr>
                <w:sz w:val="20"/>
              </w:rPr>
            </w:pPr>
          </w:p>
        </w:tc>
      </w:tr>
      <w:tr w:rsidR="00335362">
        <w:trPr>
          <w:trHeight w:val="277"/>
        </w:trPr>
        <w:tc>
          <w:tcPr>
            <w:tcW w:w="9180" w:type="dxa"/>
            <w:gridSpan w:val="2"/>
          </w:tcPr>
          <w:p w:rsidR="00335362" w:rsidRDefault="00DB789F">
            <w:pPr>
              <w:pStyle w:val="TableParagraph"/>
              <w:spacing w:before="1" w:line="257" w:lineRule="exact"/>
              <w:ind w:left="606"/>
              <w:rPr>
                <w:b/>
                <w:sz w:val="24"/>
              </w:rPr>
            </w:pPr>
            <w:r>
              <w:rPr>
                <w:b/>
                <w:sz w:val="24"/>
              </w:rPr>
              <w:t>Промежуточная</w:t>
            </w:r>
            <w:r>
              <w:rPr>
                <w:b/>
                <w:spacing w:val="-6"/>
                <w:sz w:val="24"/>
              </w:rPr>
              <w:t xml:space="preserve"> </w:t>
            </w:r>
            <w:r>
              <w:rPr>
                <w:b/>
                <w:sz w:val="24"/>
              </w:rPr>
              <w:t>аттестация</w:t>
            </w:r>
            <w:r>
              <w:rPr>
                <w:b/>
                <w:spacing w:val="-8"/>
                <w:sz w:val="24"/>
              </w:rPr>
              <w:t xml:space="preserve"> </w:t>
            </w:r>
            <w:r>
              <w:rPr>
                <w:b/>
                <w:sz w:val="24"/>
              </w:rPr>
              <w:t>в</w:t>
            </w:r>
            <w:r>
              <w:rPr>
                <w:b/>
                <w:spacing w:val="-2"/>
                <w:sz w:val="24"/>
              </w:rPr>
              <w:t xml:space="preserve"> </w:t>
            </w:r>
            <w:r>
              <w:rPr>
                <w:b/>
                <w:sz w:val="24"/>
              </w:rPr>
              <w:t>форме</w:t>
            </w:r>
            <w:r>
              <w:rPr>
                <w:b/>
                <w:spacing w:val="-4"/>
                <w:sz w:val="24"/>
              </w:rPr>
              <w:t xml:space="preserve"> </w:t>
            </w:r>
            <w:r>
              <w:rPr>
                <w:b/>
                <w:sz w:val="24"/>
              </w:rPr>
              <w:t>дифференцированного</w:t>
            </w:r>
            <w:r>
              <w:rPr>
                <w:b/>
                <w:spacing w:val="50"/>
                <w:sz w:val="24"/>
              </w:rPr>
              <w:t xml:space="preserve"> </w:t>
            </w:r>
            <w:r>
              <w:rPr>
                <w:b/>
                <w:spacing w:val="-2"/>
                <w:sz w:val="24"/>
              </w:rPr>
              <w:t>зачета</w:t>
            </w:r>
          </w:p>
        </w:tc>
      </w:tr>
    </w:tbl>
    <w:p w:rsidR="00335362" w:rsidRDefault="00335362">
      <w:pPr>
        <w:pStyle w:val="TableParagraph"/>
        <w:spacing w:line="257" w:lineRule="exact"/>
        <w:rPr>
          <w:b/>
          <w:sz w:val="24"/>
        </w:rPr>
        <w:sectPr w:rsidR="00335362">
          <w:pgSz w:w="11910" w:h="16840"/>
          <w:pgMar w:top="1040" w:right="283" w:bottom="1080" w:left="425" w:header="0" w:footer="897" w:gutter="0"/>
          <w:cols w:space="720"/>
        </w:sectPr>
      </w:pPr>
    </w:p>
    <w:p w:rsidR="00335362" w:rsidRDefault="00DB789F" w:rsidP="0020640A">
      <w:pPr>
        <w:pStyle w:val="a5"/>
        <w:numPr>
          <w:ilvl w:val="1"/>
          <w:numId w:val="60"/>
        </w:numPr>
        <w:tabs>
          <w:tab w:val="left" w:pos="1099"/>
        </w:tabs>
        <w:spacing w:before="77"/>
        <w:ind w:left="1099" w:hanging="387"/>
        <w:rPr>
          <w:b/>
        </w:rPr>
      </w:pPr>
      <w:r>
        <w:rPr>
          <w:b/>
        </w:rPr>
        <w:lastRenderedPageBreak/>
        <w:t>Тематический</w:t>
      </w:r>
      <w:r>
        <w:rPr>
          <w:b/>
          <w:spacing w:val="-10"/>
        </w:rPr>
        <w:t xml:space="preserve"> </w:t>
      </w:r>
      <w:r>
        <w:rPr>
          <w:b/>
        </w:rPr>
        <w:t>план</w:t>
      </w:r>
      <w:r>
        <w:rPr>
          <w:b/>
          <w:spacing w:val="-3"/>
        </w:rPr>
        <w:t xml:space="preserve"> </w:t>
      </w:r>
      <w:r>
        <w:rPr>
          <w:b/>
        </w:rPr>
        <w:t>и</w:t>
      </w:r>
      <w:r>
        <w:rPr>
          <w:b/>
          <w:spacing w:val="-7"/>
        </w:rPr>
        <w:t xml:space="preserve"> </w:t>
      </w:r>
      <w:r>
        <w:rPr>
          <w:b/>
        </w:rPr>
        <w:t>содержание</w:t>
      </w:r>
      <w:r>
        <w:rPr>
          <w:b/>
          <w:spacing w:val="-6"/>
        </w:rPr>
        <w:t xml:space="preserve"> </w:t>
      </w:r>
      <w:r>
        <w:rPr>
          <w:b/>
        </w:rPr>
        <w:t>учебной</w:t>
      </w:r>
      <w:r>
        <w:rPr>
          <w:b/>
          <w:spacing w:val="-7"/>
        </w:rPr>
        <w:t xml:space="preserve"> </w:t>
      </w:r>
      <w:r>
        <w:rPr>
          <w:b/>
          <w:spacing w:val="-2"/>
        </w:rPr>
        <w:t>дисциплины</w:t>
      </w:r>
    </w:p>
    <w:p w:rsidR="00335362" w:rsidRDefault="00335362">
      <w:pPr>
        <w:pStyle w:val="a3"/>
        <w:spacing w:before="15"/>
        <w:rPr>
          <w:b/>
          <w:sz w:val="20"/>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1"/>
        <w:gridCol w:w="9473"/>
        <w:gridCol w:w="1623"/>
        <w:gridCol w:w="1757"/>
      </w:tblGrid>
      <w:tr w:rsidR="00335362">
        <w:trPr>
          <w:trHeight w:hRule="exact" w:val="2828"/>
        </w:trPr>
        <w:tc>
          <w:tcPr>
            <w:tcW w:w="2271" w:type="dxa"/>
          </w:tcPr>
          <w:p w:rsidR="00335362" w:rsidRDefault="00335362">
            <w:pPr>
              <w:pStyle w:val="TableParagraph"/>
              <w:rPr>
                <w:b/>
              </w:rPr>
            </w:pPr>
          </w:p>
          <w:p w:rsidR="00335362" w:rsidRDefault="00335362">
            <w:pPr>
              <w:pStyle w:val="TableParagraph"/>
              <w:rPr>
                <w:b/>
              </w:rPr>
            </w:pPr>
          </w:p>
          <w:p w:rsidR="00335362" w:rsidRDefault="00335362">
            <w:pPr>
              <w:pStyle w:val="TableParagraph"/>
              <w:rPr>
                <w:b/>
              </w:rPr>
            </w:pPr>
          </w:p>
          <w:p w:rsidR="00335362" w:rsidRDefault="00335362">
            <w:pPr>
              <w:pStyle w:val="TableParagraph"/>
              <w:spacing w:before="7"/>
              <w:rPr>
                <w:b/>
              </w:rPr>
            </w:pPr>
          </w:p>
          <w:p w:rsidR="00335362" w:rsidRDefault="00DB789F">
            <w:pPr>
              <w:pStyle w:val="TableParagraph"/>
              <w:spacing w:line="268" w:lineRule="auto"/>
              <w:ind w:left="388"/>
              <w:rPr>
                <w:b/>
              </w:rPr>
            </w:pPr>
            <w:r>
              <w:rPr>
                <w:b/>
                <w:spacing w:val="-2"/>
              </w:rPr>
              <w:t xml:space="preserve">Наименование </w:t>
            </w:r>
            <w:r>
              <w:rPr>
                <w:b/>
              </w:rPr>
              <w:t>разделов</w:t>
            </w:r>
            <w:r>
              <w:rPr>
                <w:b/>
                <w:spacing w:val="-3"/>
              </w:rPr>
              <w:t xml:space="preserve"> </w:t>
            </w:r>
            <w:r>
              <w:rPr>
                <w:b/>
              </w:rPr>
              <w:t>и</w:t>
            </w:r>
            <w:r>
              <w:rPr>
                <w:b/>
                <w:spacing w:val="-1"/>
              </w:rPr>
              <w:t xml:space="preserve"> </w:t>
            </w:r>
            <w:r>
              <w:rPr>
                <w:b/>
                <w:spacing w:val="-5"/>
              </w:rPr>
              <w:t>тем</w:t>
            </w:r>
          </w:p>
        </w:tc>
        <w:tc>
          <w:tcPr>
            <w:tcW w:w="9473" w:type="dxa"/>
          </w:tcPr>
          <w:p w:rsidR="00335362" w:rsidRDefault="00335362">
            <w:pPr>
              <w:pStyle w:val="TableParagraph"/>
              <w:rPr>
                <w:b/>
              </w:rPr>
            </w:pPr>
          </w:p>
          <w:p w:rsidR="00335362" w:rsidRDefault="00335362">
            <w:pPr>
              <w:pStyle w:val="TableParagraph"/>
              <w:rPr>
                <w:b/>
              </w:rPr>
            </w:pPr>
          </w:p>
          <w:p w:rsidR="00335362" w:rsidRDefault="00335362">
            <w:pPr>
              <w:pStyle w:val="TableParagraph"/>
              <w:rPr>
                <w:b/>
              </w:rPr>
            </w:pPr>
          </w:p>
          <w:p w:rsidR="00335362" w:rsidRDefault="00335362">
            <w:pPr>
              <w:pStyle w:val="TableParagraph"/>
              <w:spacing w:before="146"/>
              <w:rPr>
                <w:b/>
              </w:rPr>
            </w:pPr>
          </w:p>
          <w:p w:rsidR="00335362" w:rsidRDefault="00DB789F">
            <w:pPr>
              <w:pStyle w:val="TableParagraph"/>
              <w:ind w:left="542"/>
              <w:rPr>
                <w:b/>
              </w:rPr>
            </w:pPr>
            <w:r>
              <w:rPr>
                <w:b/>
              </w:rPr>
              <w:t>Содержание</w:t>
            </w:r>
            <w:r>
              <w:rPr>
                <w:b/>
                <w:spacing w:val="-9"/>
              </w:rPr>
              <w:t xml:space="preserve"> </w:t>
            </w:r>
            <w:r>
              <w:rPr>
                <w:b/>
              </w:rPr>
              <w:t>учебного</w:t>
            </w:r>
            <w:r>
              <w:rPr>
                <w:b/>
                <w:spacing w:val="-9"/>
              </w:rPr>
              <w:t xml:space="preserve"> </w:t>
            </w:r>
            <w:r>
              <w:rPr>
                <w:b/>
              </w:rPr>
              <w:t>материала</w:t>
            </w:r>
            <w:r>
              <w:rPr>
                <w:b/>
                <w:spacing w:val="-9"/>
              </w:rPr>
              <w:t xml:space="preserve"> </w:t>
            </w:r>
            <w:r>
              <w:rPr>
                <w:b/>
              </w:rPr>
              <w:t>и</w:t>
            </w:r>
            <w:r>
              <w:rPr>
                <w:b/>
                <w:spacing w:val="-4"/>
              </w:rPr>
              <w:t xml:space="preserve"> </w:t>
            </w:r>
            <w:r>
              <w:rPr>
                <w:b/>
              </w:rPr>
              <w:t>формы</w:t>
            </w:r>
            <w:r>
              <w:rPr>
                <w:b/>
                <w:spacing w:val="-8"/>
              </w:rPr>
              <w:t xml:space="preserve"> </w:t>
            </w:r>
            <w:r>
              <w:rPr>
                <w:b/>
              </w:rPr>
              <w:t>организации</w:t>
            </w:r>
            <w:r>
              <w:rPr>
                <w:b/>
                <w:spacing w:val="-8"/>
              </w:rPr>
              <w:t xml:space="preserve"> </w:t>
            </w:r>
            <w:r>
              <w:rPr>
                <w:b/>
              </w:rPr>
              <w:t>деятельности</w:t>
            </w:r>
            <w:r>
              <w:rPr>
                <w:b/>
                <w:spacing w:val="-3"/>
              </w:rPr>
              <w:t xml:space="preserve"> </w:t>
            </w:r>
            <w:r>
              <w:rPr>
                <w:b/>
                <w:spacing w:val="-2"/>
              </w:rPr>
              <w:t>обучающихся</w:t>
            </w:r>
          </w:p>
        </w:tc>
        <w:tc>
          <w:tcPr>
            <w:tcW w:w="1623" w:type="dxa"/>
          </w:tcPr>
          <w:p w:rsidR="00335362" w:rsidRDefault="00335362">
            <w:pPr>
              <w:pStyle w:val="TableParagraph"/>
              <w:rPr>
                <w:b/>
              </w:rPr>
            </w:pPr>
          </w:p>
          <w:p w:rsidR="00335362" w:rsidRDefault="00335362">
            <w:pPr>
              <w:pStyle w:val="TableParagraph"/>
              <w:spacing w:before="13"/>
              <w:rPr>
                <w:b/>
              </w:rPr>
            </w:pPr>
          </w:p>
          <w:p w:rsidR="00335362" w:rsidRDefault="00DB789F">
            <w:pPr>
              <w:pStyle w:val="TableParagraph"/>
              <w:spacing w:before="1"/>
              <w:ind w:left="100" w:right="107" w:hanging="10"/>
              <w:jc w:val="center"/>
              <w:rPr>
                <w:b/>
              </w:rPr>
            </w:pPr>
            <w:r>
              <w:rPr>
                <w:b/>
              </w:rPr>
              <w:t>Объем, акад. ч / в том числе в</w:t>
            </w:r>
            <w:r>
              <w:rPr>
                <w:b/>
                <w:spacing w:val="40"/>
              </w:rPr>
              <w:t xml:space="preserve"> </w:t>
            </w:r>
            <w:r>
              <w:rPr>
                <w:b/>
                <w:spacing w:val="-2"/>
              </w:rPr>
              <w:t xml:space="preserve">форме практической подготовки, </w:t>
            </w:r>
            <w:r>
              <w:rPr>
                <w:b/>
              </w:rPr>
              <w:t>акад. ч</w:t>
            </w:r>
          </w:p>
        </w:tc>
        <w:tc>
          <w:tcPr>
            <w:tcW w:w="1757" w:type="dxa"/>
          </w:tcPr>
          <w:p w:rsidR="00335362" w:rsidRDefault="00DB789F">
            <w:pPr>
              <w:pStyle w:val="TableParagraph"/>
              <w:spacing w:before="1" w:line="276" w:lineRule="auto"/>
              <w:ind w:left="100" w:right="99" w:firstLine="5"/>
              <w:jc w:val="center"/>
              <w:rPr>
                <w:b/>
              </w:rPr>
            </w:pPr>
            <w:r>
              <w:rPr>
                <w:b/>
                <w:spacing w:val="-4"/>
              </w:rPr>
              <w:t xml:space="preserve">Коды </w:t>
            </w:r>
            <w:r>
              <w:rPr>
                <w:b/>
              </w:rPr>
              <w:t xml:space="preserve">компетенций и </w:t>
            </w:r>
            <w:r>
              <w:rPr>
                <w:b/>
                <w:spacing w:val="-2"/>
              </w:rPr>
              <w:t>личностных результатов, формированию которых</w:t>
            </w:r>
          </w:p>
          <w:p w:rsidR="00335362" w:rsidRDefault="00DB789F">
            <w:pPr>
              <w:pStyle w:val="TableParagraph"/>
              <w:spacing w:line="276" w:lineRule="auto"/>
              <w:ind w:left="15" w:right="11"/>
              <w:jc w:val="center"/>
              <w:rPr>
                <w:b/>
              </w:rPr>
            </w:pPr>
            <w:r>
              <w:rPr>
                <w:b/>
                <w:spacing w:val="-2"/>
              </w:rPr>
              <w:t>способствует элемент программы</w:t>
            </w:r>
          </w:p>
        </w:tc>
      </w:tr>
      <w:tr w:rsidR="00335362">
        <w:trPr>
          <w:trHeight w:hRule="exact" w:val="263"/>
        </w:trPr>
        <w:tc>
          <w:tcPr>
            <w:tcW w:w="2271" w:type="dxa"/>
          </w:tcPr>
          <w:p w:rsidR="00335362" w:rsidRDefault="00DB789F">
            <w:pPr>
              <w:pStyle w:val="TableParagraph"/>
              <w:spacing w:before="1" w:line="233" w:lineRule="exact"/>
              <w:ind w:right="8"/>
              <w:jc w:val="center"/>
              <w:rPr>
                <w:b/>
                <w:i/>
              </w:rPr>
            </w:pPr>
            <w:r>
              <w:rPr>
                <w:b/>
                <w:i/>
                <w:spacing w:val="-10"/>
              </w:rPr>
              <w:t>1</w:t>
            </w:r>
          </w:p>
        </w:tc>
        <w:tc>
          <w:tcPr>
            <w:tcW w:w="9473" w:type="dxa"/>
          </w:tcPr>
          <w:p w:rsidR="00335362" w:rsidRDefault="00DB789F">
            <w:pPr>
              <w:pStyle w:val="TableParagraph"/>
              <w:spacing w:before="1" w:line="233" w:lineRule="exact"/>
              <w:ind w:left="9" w:right="9"/>
              <w:jc w:val="center"/>
              <w:rPr>
                <w:b/>
                <w:i/>
              </w:rPr>
            </w:pPr>
            <w:r>
              <w:rPr>
                <w:b/>
                <w:i/>
                <w:spacing w:val="-10"/>
              </w:rPr>
              <w:t>2</w:t>
            </w:r>
          </w:p>
        </w:tc>
        <w:tc>
          <w:tcPr>
            <w:tcW w:w="1623" w:type="dxa"/>
          </w:tcPr>
          <w:p w:rsidR="00335362" w:rsidRDefault="00DB789F">
            <w:pPr>
              <w:pStyle w:val="TableParagraph"/>
              <w:spacing w:before="1" w:line="233" w:lineRule="exact"/>
              <w:ind w:right="13"/>
              <w:jc w:val="center"/>
              <w:rPr>
                <w:b/>
                <w:i/>
              </w:rPr>
            </w:pPr>
            <w:r>
              <w:rPr>
                <w:b/>
                <w:i/>
                <w:spacing w:val="-10"/>
              </w:rPr>
              <w:t>3</w:t>
            </w:r>
          </w:p>
        </w:tc>
        <w:tc>
          <w:tcPr>
            <w:tcW w:w="1757" w:type="dxa"/>
          </w:tcPr>
          <w:p w:rsidR="00335362" w:rsidRDefault="00DB789F">
            <w:pPr>
              <w:pStyle w:val="TableParagraph"/>
              <w:spacing w:before="1" w:line="233" w:lineRule="exact"/>
              <w:ind w:left="15" w:right="18"/>
              <w:jc w:val="center"/>
              <w:rPr>
                <w:b/>
                <w:i/>
              </w:rPr>
            </w:pPr>
            <w:r>
              <w:rPr>
                <w:b/>
                <w:i/>
                <w:spacing w:val="-10"/>
              </w:rPr>
              <w:t>4</w:t>
            </w:r>
          </w:p>
        </w:tc>
      </w:tr>
      <w:tr w:rsidR="00335362">
        <w:trPr>
          <w:trHeight w:hRule="exact" w:val="283"/>
        </w:trPr>
        <w:tc>
          <w:tcPr>
            <w:tcW w:w="11744" w:type="dxa"/>
            <w:gridSpan w:val="2"/>
          </w:tcPr>
          <w:p w:rsidR="00335362" w:rsidRDefault="00DB789F">
            <w:pPr>
              <w:pStyle w:val="TableParagraph"/>
              <w:spacing w:line="253" w:lineRule="exact"/>
              <w:ind w:left="100"/>
              <w:rPr>
                <w:b/>
                <w:sz w:val="24"/>
              </w:rPr>
            </w:pPr>
            <w:r>
              <w:rPr>
                <w:b/>
                <w:sz w:val="24"/>
              </w:rPr>
              <w:t>Раздел</w:t>
            </w:r>
            <w:r>
              <w:rPr>
                <w:b/>
                <w:spacing w:val="-5"/>
                <w:sz w:val="24"/>
              </w:rPr>
              <w:t xml:space="preserve"> </w:t>
            </w:r>
            <w:r>
              <w:rPr>
                <w:b/>
                <w:sz w:val="24"/>
              </w:rPr>
              <w:t>1.</w:t>
            </w:r>
            <w:r>
              <w:rPr>
                <w:b/>
                <w:spacing w:val="-1"/>
                <w:sz w:val="24"/>
              </w:rPr>
              <w:t xml:space="preserve"> </w:t>
            </w:r>
            <w:r>
              <w:rPr>
                <w:b/>
                <w:sz w:val="24"/>
              </w:rPr>
              <w:t>Иностранный</w:t>
            </w:r>
            <w:r>
              <w:rPr>
                <w:b/>
                <w:spacing w:val="-2"/>
                <w:sz w:val="24"/>
              </w:rPr>
              <w:t xml:space="preserve"> </w:t>
            </w:r>
            <w:r>
              <w:rPr>
                <w:b/>
                <w:sz w:val="24"/>
              </w:rPr>
              <w:t>язык</w:t>
            </w:r>
            <w:r>
              <w:rPr>
                <w:b/>
                <w:spacing w:val="-5"/>
                <w:sz w:val="24"/>
              </w:rPr>
              <w:t xml:space="preserve"> </w:t>
            </w:r>
            <w:r>
              <w:rPr>
                <w:b/>
                <w:sz w:val="24"/>
              </w:rPr>
              <w:t>в</w:t>
            </w:r>
            <w:r>
              <w:rPr>
                <w:b/>
                <w:spacing w:val="-2"/>
                <w:sz w:val="24"/>
              </w:rPr>
              <w:t xml:space="preserve"> </w:t>
            </w:r>
            <w:r>
              <w:rPr>
                <w:b/>
                <w:sz w:val="24"/>
              </w:rPr>
              <w:t>профессиональной</w:t>
            </w:r>
            <w:r>
              <w:rPr>
                <w:b/>
                <w:spacing w:val="-2"/>
                <w:sz w:val="24"/>
              </w:rPr>
              <w:t xml:space="preserve"> деятельности</w:t>
            </w:r>
          </w:p>
        </w:tc>
        <w:tc>
          <w:tcPr>
            <w:tcW w:w="1623" w:type="dxa"/>
          </w:tcPr>
          <w:p w:rsidR="00335362" w:rsidRDefault="00DB789F">
            <w:pPr>
              <w:pStyle w:val="TableParagraph"/>
              <w:spacing w:line="253" w:lineRule="exact"/>
              <w:ind w:left="527"/>
              <w:rPr>
                <w:i/>
                <w:sz w:val="24"/>
              </w:rPr>
            </w:pPr>
            <w:r>
              <w:rPr>
                <w:i/>
                <w:spacing w:val="-2"/>
                <w:sz w:val="24"/>
              </w:rPr>
              <w:t>36/36</w:t>
            </w:r>
          </w:p>
        </w:tc>
        <w:tc>
          <w:tcPr>
            <w:tcW w:w="1757" w:type="dxa"/>
          </w:tcPr>
          <w:p w:rsidR="00335362" w:rsidRDefault="00335362">
            <w:pPr>
              <w:pStyle w:val="TableParagraph"/>
              <w:rPr>
                <w:sz w:val="20"/>
              </w:rPr>
            </w:pPr>
          </w:p>
        </w:tc>
      </w:tr>
      <w:tr w:rsidR="00335362">
        <w:trPr>
          <w:trHeight w:hRule="exact" w:val="292"/>
        </w:trPr>
        <w:tc>
          <w:tcPr>
            <w:tcW w:w="2271" w:type="dxa"/>
            <w:tcBorders>
              <w:bottom w:val="nil"/>
            </w:tcBorders>
          </w:tcPr>
          <w:p w:rsidR="00335362" w:rsidRDefault="00DB789F">
            <w:pPr>
              <w:pStyle w:val="TableParagraph"/>
              <w:spacing w:line="268" w:lineRule="exact"/>
              <w:ind w:left="100"/>
              <w:rPr>
                <w:b/>
                <w:sz w:val="24"/>
              </w:rPr>
            </w:pPr>
            <w:r>
              <w:rPr>
                <w:b/>
                <w:sz w:val="24"/>
              </w:rPr>
              <w:t>Тема 1.1.</w:t>
            </w:r>
            <w:r>
              <w:rPr>
                <w:b/>
                <w:spacing w:val="-1"/>
                <w:sz w:val="24"/>
              </w:rPr>
              <w:t xml:space="preserve"> </w:t>
            </w:r>
            <w:r>
              <w:rPr>
                <w:b/>
                <w:spacing w:val="-2"/>
                <w:sz w:val="24"/>
              </w:rPr>
              <w:t>Этикет</w:t>
            </w:r>
          </w:p>
        </w:tc>
        <w:tc>
          <w:tcPr>
            <w:tcW w:w="9473" w:type="dxa"/>
          </w:tcPr>
          <w:p w:rsidR="00335362" w:rsidRDefault="00DB789F">
            <w:pPr>
              <w:pStyle w:val="TableParagraph"/>
              <w:spacing w:line="263" w:lineRule="exact"/>
              <w:ind w:left="100"/>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63" w:lineRule="exact"/>
              <w:ind w:left="100"/>
              <w:rPr>
                <w:i/>
                <w:sz w:val="24"/>
              </w:rPr>
            </w:pPr>
            <w:r>
              <w:rPr>
                <w:i/>
                <w:spacing w:val="-10"/>
                <w:sz w:val="24"/>
              </w:rPr>
              <w:t>4</w:t>
            </w:r>
          </w:p>
        </w:tc>
        <w:tc>
          <w:tcPr>
            <w:tcW w:w="1757" w:type="dxa"/>
            <w:tcBorders>
              <w:bottom w:val="nil"/>
            </w:tcBorders>
          </w:tcPr>
          <w:p w:rsidR="00335362" w:rsidRDefault="00DB789F">
            <w:pPr>
              <w:pStyle w:val="TableParagraph"/>
              <w:spacing w:line="268" w:lineRule="exact"/>
              <w:ind w:left="15" w:right="11"/>
              <w:jc w:val="center"/>
              <w:rPr>
                <w:i/>
                <w:sz w:val="24"/>
              </w:rPr>
            </w:pPr>
            <w:r>
              <w:rPr>
                <w:i/>
                <w:sz w:val="24"/>
              </w:rPr>
              <w:t>ОК 01-</w:t>
            </w:r>
            <w:r>
              <w:rPr>
                <w:i/>
                <w:spacing w:val="-5"/>
                <w:sz w:val="24"/>
              </w:rPr>
              <w:t>07</w:t>
            </w:r>
          </w:p>
        </w:tc>
      </w:tr>
      <w:tr w:rsidR="00335362">
        <w:trPr>
          <w:trHeight w:hRule="exact" w:val="272"/>
        </w:trPr>
        <w:tc>
          <w:tcPr>
            <w:tcW w:w="2271" w:type="dxa"/>
            <w:tcBorders>
              <w:top w:val="nil"/>
              <w:bottom w:val="nil"/>
            </w:tcBorders>
          </w:tcPr>
          <w:p w:rsidR="00335362" w:rsidRDefault="00DB789F">
            <w:pPr>
              <w:pStyle w:val="TableParagraph"/>
              <w:spacing w:line="252" w:lineRule="exact"/>
              <w:ind w:left="100"/>
              <w:rPr>
                <w:b/>
                <w:sz w:val="24"/>
              </w:rPr>
            </w:pPr>
            <w:r>
              <w:rPr>
                <w:b/>
                <w:spacing w:val="-2"/>
                <w:sz w:val="24"/>
              </w:rPr>
              <w:t>профессиональной</w:t>
            </w:r>
          </w:p>
        </w:tc>
        <w:tc>
          <w:tcPr>
            <w:tcW w:w="9473" w:type="dxa"/>
            <w:tcBorders>
              <w:bottom w:val="nil"/>
            </w:tcBorders>
          </w:tcPr>
          <w:p w:rsidR="00335362" w:rsidRDefault="00DB789F">
            <w:pPr>
              <w:pStyle w:val="TableParagraph"/>
              <w:spacing w:line="247" w:lineRule="exact"/>
              <w:ind w:left="100"/>
              <w:rPr>
                <w:sz w:val="24"/>
              </w:rPr>
            </w:pPr>
            <w:r>
              <w:rPr>
                <w:b/>
                <w:sz w:val="24"/>
              </w:rPr>
              <w:t>1.</w:t>
            </w:r>
            <w:r>
              <w:rPr>
                <w:b/>
                <w:spacing w:val="40"/>
                <w:sz w:val="24"/>
              </w:rPr>
              <w:t xml:space="preserve"> </w:t>
            </w:r>
            <w:r>
              <w:rPr>
                <w:sz w:val="24"/>
              </w:rPr>
              <w:t>Повторение</w:t>
            </w:r>
            <w:r>
              <w:rPr>
                <w:spacing w:val="38"/>
                <w:sz w:val="24"/>
              </w:rPr>
              <w:t xml:space="preserve"> </w:t>
            </w:r>
            <w:r>
              <w:rPr>
                <w:sz w:val="24"/>
              </w:rPr>
              <w:t>пройденного</w:t>
            </w:r>
            <w:r>
              <w:rPr>
                <w:spacing w:val="44"/>
                <w:sz w:val="24"/>
              </w:rPr>
              <w:t xml:space="preserve"> </w:t>
            </w:r>
            <w:r>
              <w:rPr>
                <w:sz w:val="24"/>
              </w:rPr>
              <w:t>материала.</w:t>
            </w:r>
            <w:r>
              <w:rPr>
                <w:spacing w:val="41"/>
                <w:sz w:val="24"/>
              </w:rPr>
              <w:t xml:space="preserve"> </w:t>
            </w:r>
            <w:r>
              <w:rPr>
                <w:sz w:val="24"/>
              </w:rPr>
              <w:t>Ознакомление</w:t>
            </w:r>
            <w:r>
              <w:rPr>
                <w:spacing w:val="39"/>
                <w:sz w:val="24"/>
              </w:rPr>
              <w:t xml:space="preserve"> </w:t>
            </w:r>
            <w:r>
              <w:rPr>
                <w:sz w:val="24"/>
              </w:rPr>
              <w:t>с</w:t>
            </w:r>
            <w:r>
              <w:rPr>
                <w:spacing w:val="38"/>
                <w:sz w:val="24"/>
              </w:rPr>
              <w:t xml:space="preserve"> </w:t>
            </w:r>
            <w:r>
              <w:rPr>
                <w:sz w:val="24"/>
              </w:rPr>
              <w:t>целью</w:t>
            </w:r>
            <w:r>
              <w:rPr>
                <w:spacing w:val="38"/>
                <w:sz w:val="24"/>
              </w:rPr>
              <w:t xml:space="preserve"> </w:t>
            </w:r>
            <w:r>
              <w:rPr>
                <w:sz w:val="24"/>
              </w:rPr>
              <w:t>изучения</w:t>
            </w:r>
            <w:r>
              <w:rPr>
                <w:spacing w:val="40"/>
                <w:sz w:val="24"/>
              </w:rPr>
              <w:t xml:space="preserve"> </w:t>
            </w:r>
            <w:r>
              <w:rPr>
                <w:spacing w:val="-2"/>
                <w:sz w:val="24"/>
              </w:rPr>
              <w:t>иностранного</w:t>
            </w:r>
          </w:p>
        </w:tc>
        <w:tc>
          <w:tcPr>
            <w:tcW w:w="1623" w:type="dxa"/>
            <w:tcBorders>
              <w:bottom w:val="nil"/>
            </w:tcBorders>
          </w:tcPr>
          <w:p w:rsidR="00335362" w:rsidRDefault="00335362">
            <w:pPr>
              <w:pStyle w:val="TableParagraph"/>
              <w:rPr>
                <w:sz w:val="18"/>
              </w:rPr>
            </w:pPr>
          </w:p>
        </w:tc>
        <w:tc>
          <w:tcPr>
            <w:tcW w:w="1757" w:type="dxa"/>
            <w:tcBorders>
              <w:top w:val="nil"/>
              <w:bottom w:val="nil"/>
            </w:tcBorders>
          </w:tcPr>
          <w:p w:rsidR="00335362" w:rsidRDefault="00DB789F">
            <w:pPr>
              <w:pStyle w:val="TableParagraph"/>
              <w:spacing w:line="252" w:lineRule="exact"/>
              <w:ind w:left="15" w:right="15"/>
              <w:jc w:val="center"/>
              <w:rPr>
                <w:i/>
                <w:sz w:val="24"/>
              </w:rPr>
            </w:pPr>
            <w:r>
              <w:rPr>
                <w:i/>
                <w:sz w:val="24"/>
              </w:rPr>
              <w:t>ОК</w:t>
            </w:r>
            <w:r>
              <w:rPr>
                <w:i/>
                <w:spacing w:val="-1"/>
                <w:sz w:val="24"/>
              </w:rPr>
              <w:t xml:space="preserve"> </w:t>
            </w:r>
            <w:r>
              <w:rPr>
                <w:i/>
                <w:spacing w:val="-5"/>
                <w:sz w:val="24"/>
              </w:rPr>
              <w:t>09</w:t>
            </w:r>
          </w:p>
        </w:tc>
      </w:tr>
      <w:tr w:rsidR="00335362">
        <w:trPr>
          <w:trHeight w:hRule="exact" w:val="928"/>
        </w:trPr>
        <w:tc>
          <w:tcPr>
            <w:tcW w:w="2271" w:type="dxa"/>
            <w:tcBorders>
              <w:top w:val="nil"/>
              <w:bottom w:val="nil"/>
            </w:tcBorders>
          </w:tcPr>
          <w:p w:rsidR="00335362" w:rsidRDefault="00DB789F">
            <w:pPr>
              <w:pStyle w:val="TableParagraph"/>
              <w:spacing w:line="265" w:lineRule="exact"/>
              <w:ind w:left="100"/>
              <w:rPr>
                <w:b/>
                <w:sz w:val="24"/>
              </w:rPr>
            </w:pPr>
            <w:r>
              <w:rPr>
                <w:b/>
                <w:spacing w:val="-2"/>
                <w:sz w:val="24"/>
              </w:rPr>
              <w:t>деятельности</w:t>
            </w:r>
          </w:p>
        </w:tc>
        <w:tc>
          <w:tcPr>
            <w:tcW w:w="9473" w:type="dxa"/>
            <w:tcBorders>
              <w:top w:val="nil"/>
            </w:tcBorders>
          </w:tcPr>
          <w:p w:rsidR="00335362" w:rsidRDefault="00DB789F">
            <w:pPr>
              <w:pStyle w:val="TableParagraph"/>
              <w:spacing w:before="3"/>
              <w:ind w:left="100" w:right="104"/>
              <w:jc w:val="both"/>
              <w:rPr>
                <w:sz w:val="24"/>
              </w:rPr>
            </w:pPr>
            <w:r>
              <w:rPr>
                <w:sz w:val="24"/>
              </w:rPr>
              <w:t>языка в профессиональной деятельности по специальности. Правила пользования словарем</w:t>
            </w:r>
            <w:r>
              <w:rPr>
                <w:spacing w:val="-15"/>
                <w:sz w:val="24"/>
              </w:rPr>
              <w:t xml:space="preserve"> </w:t>
            </w:r>
            <w:r>
              <w:rPr>
                <w:sz w:val="24"/>
              </w:rPr>
              <w:t>терминов.</w:t>
            </w:r>
            <w:r>
              <w:rPr>
                <w:spacing w:val="-15"/>
                <w:sz w:val="24"/>
              </w:rPr>
              <w:t xml:space="preserve"> </w:t>
            </w:r>
            <w:r>
              <w:rPr>
                <w:sz w:val="24"/>
              </w:rPr>
              <w:t>Знакомство</w:t>
            </w:r>
            <w:r>
              <w:rPr>
                <w:spacing w:val="-15"/>
                <w:sz w:val="24"/>
              </w:rPr>
              <w:t xml:space="preserve"> </w:t>
            </w:r>
            <w:r>
              <w:rPr>
                <w:sz w:val="24"/>
              </w:rPr>
              <w:t>с</w:t>
            </w:r>
            <w:r>
              <w:rPr>
                <w:spacing w:val="-15"/>
                <w:sz w:val="24"/>
              </w:rPr>
              <w:t xml:space="preserve"> </w:t>
            </w:r>
            <w:r>
              <w:rPr>
                <w:sz w:val="24"/>
              </w:rPr>
              <w:t>условными</w:t>
            </w:r>
            <w:r>
              <w:rPr>
                <w:spacing w:val="-15"/>
                <w:sz w:val="24"/>
              </w:rPr>
              <w:t xml:space="preserve"> </w:t>
            </w:r>
            <w:r>
              <w:rPr>
                <w:sz w:val="24"/>
              </w:rPr>
              <w:t>обозначениями</w:t>
            </w:r>
            <w:r>
              <w:rPr>
                <w:spacing w:val="-15"/>
                <w:sz w:val="24"/>
              </w:rPr>
              <w:t xml:space="preserve"> </w:t>
            </w:r>
            <w:r>
              <w:rPr>
                <w:sz w:val="24"/>
              </w:rPr>
              <w:t>и</w:t>
            </w:r>
            <w:r>
              <w:rPr>
                <w:spacing w:val="-15"/>
                <w:sz w:val="24"/>
              </w:rPr>
              <w:t xml:space="preserve"> </w:t>
            </w:r>
            <w:r>
              <w:rPr>
                <w:sz w:val="24"/>
              </w:rPr>
              <w:t>чертежами.</w:t>
            </w:r>
            <w:r>
              <w:rPr>
                <w:spacing w:val="-15"/>
                <w:sz w:val="24"/>
              </w:rPr>
              <w:t xml:space="preserve"> </w:t>
            </w:r>
            <w:r>
              <w:rPr>
                <w:sz w:val="24"/>
              </w:rPr>
              <w:t>Коммуникации на курсе изучения</w:t>
            </w:r>
            <w:r>
              <w:rPr>
                <w:color w:val="221F1F"/>
                <w:sz w:val="24"/>
              </w:rPr>
              <w:t>.</w:t>
            </w:r>
          </w:p>
        </w:tc>
        <w:tc>
          <w:tcPr>
            <w:tcW w:w="1623" w:type="dxa"/>
            <w:tcBorders>
              <w:top w:val="nil"/>
            </w:tcBorders>
          </w:tcPr>
          <w:p w:rsidR="00335362" w:rsidRDefault="00DB789F">
            <w:pPr>
              <w:pStyle w:val="TableParagraph"/>
              <w:spacing w:before="186"/>
              <w:ind w:left="100"/>
              <w:rPr>
                <w:i/>
                <w:sz w:val="24"/>
              </w:rPr>
            </w:pPr>
            <w:r>
              <w:rPr>
                <w:i/>
                <w:spacing w:val="-10"/>
                <w:sz w:val="24"/>
              </w:rPr>
              <w:t>2</w:t>
            </w:r>
          </w:p>
        </w:tc>
        <w:tc>
          <w:tcPr>
            <w:tcW w:w="1757" w:type="dxa"/>
            <w:tcBorders>
              <w:top w:val="nil"/>
              <w:bottom w:val="nil"/>
            </w:tcBorders>
          </w:tcPr>
          <w:p w:rsidR="00335362" w:rsidRDefault="00DB789F">
            <w:pPr>
              <w:pStyle w:val="TableParagraph"/>
              <w:ind w:left="225" w:right="195"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r>
      <w:tr w:rsidR="00335362">
        <w:trPr>
          <w:trHeight w:hRule="exact" w:val="281"/>
        </w:trPr>
        <w:tc>
          <w:tcPr>
            <w:tcW w:w="2271" w:type="dxa"/>
            <w:tcBorders>
              <w:top w:val="nil"/>
              <w:bottom w:val="nil"/>
            </w:tcBorders>
          </w:tcPr>
          <w:p w:rsidR="00335362" w:rsidRDefault="00335362">
            <w:pPr>
              <w:pStyle w:val="TableParagraph"/>
              <w:rPr>
                <w:sz w:val="20"/>
              </w:rPr>
            </w:pPr>
          </w:p>
        </w:tc>
        <w:tc>
          <w:tcPr>
            <w:tcW w:w="9473" w:type="dxa"/>
            <w:tcBorders>
              <w:bottom w:val="nil"/>
            </w:tcBorders>
          </w:tcPr>
          <w:p w:rsidR="00335362" w:rsidRDefault="00DB789F">
            <w:pPr>
              <w:pStyle w:val="TableParagraph"/>
              <w:spacing w:line="257" w:lineRule="exact"/>
              <w:ind w:left="100"/>
              <w:rPr>
                <w:sz w:val="24"/>
              </w:rPr>
            </w:pPr>
            <w:r>
              <w:rPr>
                <w:b/>
                <w:sz w:val="24"/>
              </w:rPr>
              <w:t>2.</w:t>
            </w:r>
            <w:r>
              <w:rPr>
                <w:b/>
                <w:spacing w:val="30"/>
                <w:sz w:val="24"/>
              </w:rPr>
              <w:t xml:space="preserve">  </w:t>
            </w:r>
            <w:r>
              <w:rPr>
                <w:sz w:val="24"/>
              </w:rPr>
              <w:t>Профессиональная</w:t>
            </w:r>
            <w:r>
              <w:rPr>
                <w:spacing w:val="30"/>
                <w:sz w:val="24"/>
              </w:rPr>
              <w:t xml:space="preserve">  </w:t>
            </w:r>
            <w:r>
              <w:rPr>
                <w:sz w:val="24"/>
              </w:rPr>
              <w:t>этика</w:t>
            </w:r>
            <w:r>
              <w:rPr>
                <w:spacing w:val="31"/>
                <w:sz w:val="24"/>
              </w:rPr>
              <w:t xml:space="preserve">  </w:t>
            </w:r>
            <w:r>
              <w:rPr>
                <w:sz w:val="24"/>
              </w:rPr>
              <w:t>сварщика.</w:t>
            </w:r>
            <w:r>
              <w:rPr>
                <w:spacing w:val="30"/>
                <w:sz w:val="24"/>
              </w:rPr>
              <w:t xml:space="preserve">  </w:t>
            </w:r>
            <w:r>
              <w:rPr>
                <w:sz w:val="24"/>
              </w:rPr>
              <w:t>Лексический</w:t>
            </w:r>
            <w:r>
              <w:rPr>
                <w:spacing w:val="31"/>
                <w:sz w:val="24"/>
              </w:rPr>
              <w:t xml:space="preserve">  </w:t>
            </w:r>
            <w:r>
              <w:rPr>
                <w:sz w:val="24"/>
              </w:rPr>
              <w:t>материал</w:t>
            </w:r>
            <w:r>
              <w:rPr>
                <w:spacing w:val="31"/>
                <w:sz w:val="24"/>
              </w:rPr>
              <w:t xml:space="preserve">  </w:t>
            </w:r>
            <w:r>
              <w:rPr>
                <w:sz w:val="24"/>
              </w:rPr>
              <w:t>по</w:t>
            </w:r>
            <w:r>
              <w:rPr>
                <w:spacing w:val="31"/>
                <w:sz w:val="24"/>
              </w:rPr>
              <w:t xml:space="preserve">  </w:t>
            </w:r>
            <w:r>
              <w:rPr>
                <w:sz w:val="24"/>
              </w:rPr>
              <w:t>теме</w:t>
            </w:r>
            <w:r>
              <w:rPr>
                <w:spacing w:val="31"/>
                <w:sz w:val="24"/>
              </w:rPr>
              <w:t xml:space="preserve">  </w:t>
            </w:r>
            <w:r>
              <w:rPr>
                <w:spacing w:val="-2"/>
                <w:sz w:val="24"/>
              </w:rPr>
              <w:t>разговора.</w:t>
            </w:r>
          </w:p>
        </w:tc>
        <w:tc>
          <w:tcPr>
            <w:tcW w:w="1623" w:type="dxa"/>
            <w:tcBorders>
              <w:bottom w:val="nil"/>
            </w:tcBorders>
          </w:tcPr>
          <w:p w:rsidR="00335362" w:rsidRDefault="00335362">
            <w:pPr>
              <w:pStyle w:val="TableParagraph"/>
              <w:rPr>
                <w:sz w:val="20"/>
              </w:rPr>
            </w:pPr>
          </w:p>
        </w:tc>
        <w:tc>
          <w:tcPr>
            <w:tcW w:w="1757" w:type="dxa"/>
            <w:tcBorders>
              <w:top w:val="nil"/>
              <w:bottom w:val="nil"/>
            </w:tcBorders>
          </w:tcPr>
          <w:p w:rsidR="00335362" w:rsidRDefault="00335362">
            <w:pPr>
              <w:pStyle w:val="TableParagraph"/>
              <w:rPr>
                <w:sz w:val="20"/>
              </w:rPr>
            </w:pPr>
          </w:p>
        </w:tc>
      </w:tr>
      <w:tr w:rsidR="00335362">
        <w:trPr>
          <w:trHeight w:hRule="exact" w:val="273"/>
        </w:trPr>
        <w:tc>
          <w:tcPr>
            <w:tcW w:w="2271" w:type="dxa"/>
            <w:tcBorders>
              <w:top w:val="nil"/>
              <w:bottom w:val="nil"/>
            </w:tcBorders>
          </w:tcPr>
          <w:p w:rsidR="00335362" w:rsidRDefault="00335362">
            <w:pPr>
              <w:pStyle w:val="TableParagraph"/>
              <w:rPr>
                <w:sz w:val="20"/>
              </w:rPr>
            </w:pPr>
          </w:p>
        </w:tc>
        <w:tc>
          <w:tcPr>
            <w:tcW w:w="9473" w:type="dxa"/>
            <w:tcBorders>
              <w:top w:val="nil"/>
              <w:bottom w:val="nil"/>
            </w:tcBorders>
          </w:tcPr>
          <w:p w:rsidR="00335362" w:rsidRDefault="00DB789F">
            <w:pPr>
              <w:pStyle w:val="TableParagraph"/>
              <w:spacing w:line="254" w:lineRule="exact"/>
              <w:ind w:left="100"/>
              <w:rPr>
                <w:sz w:val="24"/>
              </w:rPr>
            </w:pPr>
            <w:r>
              <w:rPr>
                <w:sz w:val="24"/>
              </w:rPr>
              <w:t>Лексические</w:t>
            </w:r>
            <w:r>
              <w:rPr>
                <w:spacing w:val="-2"/>
                <w:sz w:val="24"/>
              </w:rPr>
              <w:t xml:space="preserve"> упражнения</w:t>
            </w:r>
          </w:p>
        </w:tc>
        <w:tc>
          <w:tcPr>
            <w:tcW w:w="1623" w:type="dxa"/>
            <w:tcBorders>
              <w:top w:val="nil"/>
              <w:bottom w:val="nil"/>
            </w:tcBorders>
          </w:tcPr>
          <w:p w:rsidR="00335362" w:rsidRDefault="00335362">
            <w:pPr>
              <w:pStyle w:val="TableParagraph"/>
              <w:rPr>
                <w:sz w:val="20"/>
              </w:rPr>
            </w:pPr>
          </w:p>
        </w:tc>
        <w:tc>
          <w:tcPr>
            <w:tcW w:w="1757" w:type="dxa"/>
            <w:tcBorders>
              <w:top w:val="nil"/>
              <w:bottom w:val="nil"/>
            </w:tcBorders>
          </w:tcPr>
          <w:p w:rsidR="00335362" w:rsidRDefault="00335362">
            <w:pPr>
              <w:pStyle w:val="TableParagraph"/>
              <w:rPr>
                <w:sz w:val="20"/>
              </w:rPr>
            </w:pPr>
          </w:p>
        </w:tc>
      </w:tr>
      <w:tr w:rsidR="00335362">
        <w:trPr>
          <w:trHeight w:hRule="exact" w:val="276"/>
        </w:trPr>
        <w:tc>
          <w:tcPr>
            <w:tcW w:w="2271" w:type="dxa"/>
            <w:tcBorders>
              <w:top w:val="nil"/>
              <w:bottom w:val="nil"/>
            </w:tcBorders>
          </w:tcPr>
          <w:p w:rsidR="00335362" w:rsidRDefault="00335362">
            <w:pPr>
              <w:pStyle w:val="TableParagraph"/>
              <w:rPr>
                <w:sz w:val="20"/>
              </w:rPr>
            </w:pPr>
          </w:p>
        </w:tc>
        <w:tc>
          <w:tcPr>
            <w:tcW w:w="9473" w:type="dxa"/>
            <w:tcBorders>
              <w:top w:val="nil"/>
              <w:bottom w:val="nil"/>
            </w:tcBorders>
          </w:tcPr>
          <w:p w:rsidR="00335362" w:rsidRDefault="00DB789F">
            <w:pPr>
              <w:pStyle w:val="TableParagraph"/>
              <w:spacing w:line="256" w:lineRule="exact"/>
              <w:ind w:left="100"/>
              <w:rPr>
                <w:i/>
                <w:sz w:val="24"/>
              </w:rPr>
            </w:pPr>
            <w:r>
              <w:rPr>
                <w:color w:val="221F1F"/>
                <w:sz w:val="24"/>
              </w:rPr>
              <w:t>Существительные</w:t>
            </w:r>
            <w:r>
              <w:rPr>
                <w:color w:val="221F1F"/>
                <w:spacing w:val="-6"/>
                <w:sz w:val="24"/>
              </w:rPr>
              <w:t xml:space="preserve"> </w:t>
            </w:r>
            <w:r>
              <w:rPr>
                <w:color w:val="221F1F"/>
                <w:sz w:val="24"/>
              </w:rPr>
              <w:t>исчисляемые</w:t>
            </w:r>
            <w:r>
              <w:rPr>
                <w:color w:val="221F1F"/>
                <w:spacing w:val="-8"/>
                <w:sz w:val="24"/>
              </w:rPr>
              <w:t xml:space="preserve"> </w:t>
            </w:r>
            <w:r>
              <w:rPr>
                <w:color w:val="221F1F"/>
                <w:sz w:val="24"/>
              </w:rPr>
              <w:t>и</w:t>
            </w:r>
            <w:r>
              <w:rPr>
                <w:color w:val="221F1F"/>
                <w:spacing w:val="-6"/>
                <w:sz w:val="24"/>
              </w:rPr>
              <w:t xml:space="preserve"> </w:t>
            </w:r>
            <w:r>
              <w:rPr>
                <w:color w:val="221F1F"/>
                <w:sz w:val="24"/>
              </w:rPr>
              <w:t>неисчисляемые.</w:t>
            </w:r>
            <w:r>
              <w:rPr>
                <w:color w:val="221F1F"/>
                <w:spacing w:val="-5"/>
                <w:sz w:val="24"/>
              </w:rPr>
              <w:t xml:space="preserve"> </w:t>
            </w:r>
            <w:r>
              <w:rPr>
                <w:color w:val="221F1F"/>
                <w:sz w:val="24"/>
              </w:rPr>
              <w:t>Употребление</w:t>
            </w:r>
            <w:r>
              <w:rPr>
                <w:color w:val="221F1F"/>
                <w:spacing w:val="-3"/>
                <w:sz w:val="24"/>
              </w:rPr>
              <w:t xml:space="preserve"> </w:t>
            </w:r>
            <w:r>
              <w:rPr>
                <w:color w:val="221F1F"/>
                <w:sz w:val="24"/>
              </w:rPr>
              <w:t>слов</w:t>
            </w:r>
            <w:r>
              <w:rPr>
                <w:color w:val="221F1F"/>
                <w:spacing w:val="2"/>
                <w:sz w:val="24"/>
              </w:rPr>
              <w:t xml:space="preserve"> </w:t>
            </w:r>
            <w:r>
              <w:rPr>
                <w:i/>
                <w:color w:val="221F1F"/>
                <w:sz w:val="24"/>
              </w:rPr>
              <w:t>many,</w:t>
            </w:r>
            <w:r>
              <w:rPr>
                <w:i/>
                <w:color w:val="221F1F"/>
                <w:spacing w:val="-4"/>
                <w:sz w:val="24"/>
              </w:rPr>
              <w:t xml:space="preserve"> </w:t>
            </w:r>
            <w:r>
              <w:rPr>
                <w:i/>
                <w:color w:val="221F1F"/>
                <w:sz w:val="24"/>
              </w:rPr>
              <w:t>much,</w:t>
            </w:r>
            <w:r>
              <w:rPr>
                <w:i/>
                <w:color w:val="221F1F"/>
                <w:spacing w:val="-5"/>
                <w:sz w:val="24"/>
              </w:rPr>
              <w:t xml:space="preserve"> </w:t>
            </w:r>
            <w:r>
              <w:rPr>
                <w:i/>
                <w:color w:val="221F1F"/>
                <w:sz w:val="24"/>
              </w:rPr>
              <w:t>a</w:t>
            </w:r>
            <w:r>
              <w:rPr>
                <w:i/>
                <w:color w:val="221F1F"/>
                <w:spacing w:val="-7"/>
                <w:sz w:val="24"/>
              </w:rPr>
              <w:t xml:space="preserve"> </w:t>
            </w:r>
            <w:r>
              <w:rPr>
                <w:i/>
                <w:color w:val="221F1F"/>
                <w:sz w:val="24"/>
              </w:rPr>
              <w:t>lot</w:t>
            </w:r>
            <w:r>
              <w:rPr>
                <w:i/>
                <w:color w:val="221F1F"/>
                <w:spacing w:val="-5"/>
                <w:sz w:val="24"/>
              </w:rPr>
              <w:t xml:space="preserve"> of,</w:t>
            </w:r>
          </w:p>
        </w:tc>
        <w:tc>
          <w:tcPr>
            <w:tcW w:w="1623" w:type="dxa"/>
            <w:tcBorders>
              <w:top w:val="nil"/>
              <w:bottom w:val="nil"/>
            </w:tcBorders>
          </w:tcPr>
          <w:p w:rsidR="00335362" w:rsidRDefault="00335362">
            <w:pPr>
              <w:pStyle w:val="TableParagraph"/>
              <w:rPr>
                <w:sz w:val="20"/>
              </w:rPr>
            </w:pPr>
          </w:p>
        </w:tc>
        <w:tc>
          <w:tcPr>
            <w:tcW w:w="1757" w:type="dxa"/>
            <w:tcBorders>
              <w:top w:val="nil"/>
              <w:bottom w:val="nil"/>
            </w:tcBorders>
          </w:tcPr>
          <w:p w:rsidR="00335362" w:rsidRDefault="00335362">
            <w:pPr>
              <w:pStyle w:val="TableParagraph"/>
              <w:rPr>
                <w:sz w:val="20"/>
              </w:rPr>
            </w:pPr>
          </w:p>
        </w:tc>
      </w:tr>
      <w:tr w:rsidR="00335362">
        <w:trPr>
          <w:trHeight w:hRule="exact" w:val="276"/>
        </w:trPr>
        <w:tc>
          <w:tcPr>
            <w:tcW w:w="2271" w:type="dxa"/>
            <w:tcBorders>
              <w:top w:val="nil"/>
              <w:bottom w:val="nil"/>
            </w:tcBorders>
          </w:tcPr>
          <w:p w:rsidR="00335362" w:rsidRDefault="00335362">
            <w:pPr>
              <w:pStyle w:val="TableParagraph"/>
              <w:rPr>
                <w:sz w:val="20"/>
              </w:rPr>
            </w:pPr>
          </w:p>
        </w:tc>
        <w:tc>
          <w:tcPr>
            <w:tcW w:w="9473" w:type="dxa"/>
            <w:tcBorders>
              <w:top w:val="nil"/>
              <w:bottom w:val="nil"/>
            </w:tcBorders>
          </w:tcPr>
          <w:p w:rsidR="00335362" w:rsidRDefault="00DB789F">
            <w:pPr>
              <w:pStyle w:val="TableParagraph"/>
              <w:tabs>
                <w:tab w:val="left" w:pos="1123"/>
                <w:tab w:val="left" w:pos="2409"/>
                <w:tab w:val="left" w:pos="3562"/>
                <w:tab w:val="left" w:pos="5805"/>
                <w:tab w:val="left" w:pos="7009"/>
                <w:tab w:val="left" w:pos="8113"/>
              </w:tabs>
              <w:spacing w:line="256" w:lineRule="exact"/>
              <w:ind w:left="100"/>
              <w:rPr>
                <w:sz w:val="24"/>
              </w:rPr>
            </w:pPr>
            <w:r w:rsidRPr="00647BB1">
              <w:rPr>
                <w:i/>
                <w:color w:val="221F1F"/>
                <w:sz w:val="24"/>
                <w:lang w:val="en-US"/>
              </w:rPr>
              <w:t>little,</w:t>
            </w:r>
            <w:r w:rsidRPr="00647BB1">
              <w:rPr>
                <w:i/>
                <w:color w:val="221F1F"/>
                <w:spacing w:val="39"/>
                <w:sz w:val="24"/>
                <w:lang w:val="en-US"/>
              </w:rPr>
              <w:t xml:space="preserve">  </w:t>
            </w:r>
            <w:r w:rsidRPr="00647BB1">
              <w:rPr>
                <w:i/>
                <w:color w:val="221F1F"/>
                <w:spacing w:val="-10"/>
                <w:sz w:val="24"/>
                <w:lang w:val="en-US"/>
              </w:rPr>
              <w:t>a</w:t>
            </w:r>
            <w:r w:rsidRPr="00647BB1">
              <w:rPr>
                <w:i/>
                <w:color w:val="221F1F"/>
                <w:sz w:val="24"/>
                <w:lang w:val="en-US"/>
              </w:rPr>
              <w:tab/>
              <w:t>little,</w:t>
            </w:r>
            <w:r w:rsidRPr="00647BB1">
              <w:rPr>
                <w:i/>
                <w:color w:val="221F1F"/>
                <w:spacing w:val="33"/>
                <w:sz w:val="24"/>
                <w:lang w:val="en-US"/>
              </w:rPr>
              <w:t xml:space="preserve">  </w:t>
            </w:r>
            <w:r w:rsidRPr="00647BB1">
              <w:rPr>
                <w:i/>
                <w:color w:val="221F1F"/>
                <w:spacing w:val="-4"/>
                <w:sz w:val="24"/>
                <w:lang w:val="en-US"/>
              </w:rPr>
              <w:t>few,</w:t>
            </w:r>
            <w:r w:rsidRPr="00647BB1">
              <w:rPr>
                <w:i/>
                <w:color w:val="221F1F"/>
                <w:sz w:val="24"/>
                <w:lang w:val="en-US"/>
              </w:rPr>
              <w:tab/>
              <w:t>a</w:t>
            </w:r>
            <w:r w:rsidRPr="00647BB1">
              <w:rPr>
                <w:i/>
                <w:color w:val="221F1F"/>
                <w:spacing w:val="39"/>
                <w:sz w:val="24"/>
                <w:lang w:val="en-US"/>
              </w:rPr>
              <w:t xml:space="preserve">  </w:t>
            </w:r>
            <w:r w:rsidRPr="00647BB1">
              <w:rPr>
                <w:i/>
                <w:color w:val="221F1F"/>
                <w:sz w:val="24"/>
                <w:lang w:val="en-US"/>
              </w:rPr>
              <w:t>few</w:t>
            </w:r>
            <w:r w:rsidRPr="00647BB1">
              <w:rPr>
                <w:i/>
                <w:color w:val="221F1F"/>
                <w:spacing w:val="36"/>
                <w:sz w:val="24"/>
                <w:lang w:val="en-US"/>
              </w:rPr>
              <w:t xml:space="preserve">  </w:t>
            </w:r>
            <w:r>
              <w:rPr>
                <w:color w:val="221F1F"/>
                <w:spacing w:val="-10"/>
                <w:sz w:val="24"/>
              </w:rPr>
              <w:t>с</w:t>
            </w:r>
            <w:r w:rsidRPr="00647BB1">
              <w:rPr>
                <w:color w:val="221F1F"/>
                <w:sz w:val="24"/>
                <w:lang w:val="en-US"/>
              </w:rPr>
              <w:tab/>
            </w:r>
            <w:r>
              <w:rPr>
                <w:color w:val="221F1F"/>
                <w:spacing w:val="-2"/>
                <w:sz w:val="24"/>
              </w:rPr>
              <w:t>существительными</w:t>
            </w:r>
            <w:r w:rsidRPr="00647BB1">
              <w:rPr>
                <w:color w:val="221F1F"/>
                <w:spacing w:val="-2"/>
                <w:sz w:val="24"/>
                <w:lang w:val="en-US"/>
              </w:rPr>
              <w:t>.</w:t>
            </w:r>
            <w:r w:rsidRPr="00647BB1">
              <w:rPr>
                <w:color w:val="221F1F"/>
                <w:sz w:val="24"/>
                <w:lang w:val="en-US"/>
              </w:rPr>
              <w:tab/>
            </w:r>
            <w:r>
              <w:rPr>
                <w:color w:val="221F1F"/>
                <w:spacing w:val="-2"/>
                <w:sz w:val="24"/>
              </w:rPr>
              <w:t>Описание</w:t>
            </w:r>
            <w:r>
              <w:rPr>
                <w:color w:val="221F1F"/>
                <w:sz w:val="24"/>
              </w:rPr>
              <w:tab/>
            </w:r>
            <w:r>
              <w:rPr>
                <w:color w:val="221F1F"/>
                <w:spacing w:val="-2"/>
                <w:sz w:val="24"/>
              </w:rPr>
              <w:t>человека</w:t>
            </w:r>
            <w:r>
              <w:rPr>
                <w:color w:val="221F1F"/>
                <w:sz w:val="24"/>
              </w:rPr>
              <w:tab/>
            </w:r>
            <w:r>
              <w:rPr>
                <w:color w:val="221F1F"/>
                <w:spacing w:val="-2"/>
                <w:sz w:val="24"/>
              </w:rPr>
              <w:t>(внешность,</w:t>
            </w:r>
          </w:p>
        </w:tc>
        <w:tc>
          <w:tcPr>
            <w:tcW w:w="1623" w:type="dxa"/>
            <w:tcBorders>
              <w:top w:val="nil"/>
              <w:bottom w:val="nil"/>
            </w:tcBorders>
          </w:tcPr>
          <w:p w:rsidR="00335362" w:rsidRDefault="00DB789F">
            <w:pPr>
              <w:pStyle w:val="TableParagraph"/>
              <w:spacing w:line="256" w:lineRule="exact"/>
              <w:ind w:left="100"/>
              <w:rPr>
                <w:i/>
                <w:sz w:val="24"/>
              </w:rPr>
            </w:pPr>
            <w:r>
              <w:rPr>
                <w:i/>
                <w:spacing w:val="-10"/>
                <w:sz w:val="24"/>
              </w:rPr>
              <w:t>2</w:t>
            </w:r>
          </w:p>
        </w:tc>
        <w:tc>
          <w:tcPr>
            <w:tcW w:w="1757" w:type="dxa"/>
            <w:tcBorders>
              <w:top w:val="nil"/>
              <w:bottom w:val="nil"/>
            </w:tcBorders>
          </w:tcPr>
          <w:p w:rsidR="00335362" w:rsidRDefault="00335362">
            <w:pPr>
              <w:pStyle w:val="TableParagraph"/>
              <w:rPr>
                <w:sz w:val="20"/>
              </w:rPr>
            </w:pPr>
          </w:p>
        </w:tc>
      </w:tr>
      <w:tr w:rsidR="00335362">
        <w:trPr>
          <w:trHeight w:hRule="exact" w:val="276"/>
        </w:trPr>
        <w:tc>
          <w:tcPr>
            <w:tcW w:w="2271" w:type="dxa"/>
            <w:tcBorders>
              <w:top w:val="nil"/>
              <w:bottom w:val="nil"/>
            </w:tcBorders>
          </w:tcPr>
          <w:p w:rsidR="00335362" w:rsidRDefault="00335362">
            <w:pPr>
              <w:pStyle w:val="TableParagraph"/>
              <w:rPr>
                <w:sz w:val="20"/>
              </w:rPr>
            </w:pPr>
          </w:p>
        </w:tc>
        <w:tc>
          <w:tcPr>
            <w:tcW w:w="9473" w:type="dxa"/>
            <w:tcBorders>
              <w:top w:val="nil"/>
              <w:bottom w:val="nil"/>
            </w:tcBorders>
          </w:tcPr>
          <w:p w:rsidR="00335362" w:rsidRDefault="00DB789F">
            <w:pPr>
              <w:pStyle w:val="TableParagraph"/>
              <w:spacing w:line="256" w:lineRule="exact"/>
              <w:ind w:left="100"/>
              <w:rPr>
                <w:sz w:val="24"/>
              </w:rPr>
            </w:pPr>
            <w:r>
              <w:rPr>
                <w:color w:val="221F1F"/>
                <w:sz w:val="24"/>
              </w:rPr>
              <w:t>национальность,</w:t>
            </w:r>
            <w:r>
              <w:rPr>
                <w:color w:val="221F1F"/>
                <w:spacing w:val="6"/>
                <w:sz w:val="24"/>
              </w:rPr>
              <w:t xml:space="preserve"> </w:t>
            </w:r>
            <w:r>
              <w:rPr>
                <w:color w:val="221F1F"/>
                <w:sz w:val="24"/>
              </w:rPr>
              <w:t>образование,</w:t>
            </w:r>
            <w:r>
              <w:rPr>
                <w:color w:val="221F1F"/>
                <w:spacing w:val="13"/>
                <w:sz w:val="24"/>
              </w:rPr>
              <w:t xml:space="preserve"> </w:t>
            </w:r>
            <w:r>
              <w:rPr>
                <w:color w:val="221F1F"/>
                <w:sz w:val="24"/>
              </w:rPr>
              <w:t>личные</w:t>
            </w:r>
            <w:r>
              <w:rPr>
                <w:color w:val="221F1F"/>
                <w:spacing w:val="10"/>
                <w:sz w:val="24"/>
              </w:rPr>
              <w:t xml:space="preserve"> </w:t>
            </w:r>
            <w:r>
              <w:rPr>
                <w:color w:val="221F1F"/>
                <w:sz w:val="24"/>
              </w:rPr>
              <w:t>качества,</w:t>
            </w:r>
            <w:r>
              <w:rPr>
                <w:color w:val="221F1F"/>
                <w:spacing w:val="13"/>
                <w:sz w:val="24"/>
              </w:rPr>
              <w:t xml:space="preserve"> </w:t>
            </w:r>
            <w:r>
              <w:rPr>
                <w:color w:val="221F1F"/>
                <w:sz w:val="24"/>
              </w:rPr>
              <w:t>род</w:t>
            </w:r>
            <w:r>
              <w:rPr>
                <w:color w:val="221F1F"/>
                <w:spacing w:val="9"/>
                <w:sz w:val="24"/>
              </w:rPr>
              <w:t xml:space="preserve"> </w:t>
            </w:r>
            <w:r>
              <w:rPr>
                <w:color w:val="221F1F"/>
                <w:sz w:val="24"/>
              </w:rPr>
              <w:t>занятий,</w:t>
            </w:r>
            <w:r>
              <w:rPr>
                <w:color w:val="221F1F"/>
                <w:spacing w:val="13"/>
                <w:sz w:val="24"/>
              </w:rPr>
              <w:t xml:space="preserve"> </w:t>
            </w:r>
            <w:r>
              <w:rPr>
                <w:color w:val="221F1F"/>
                <w:sz w:val="24"/>
              </w:rPr>
              <w:t>должность,</w:t>
            </w:r>
            <w:r>
              <w:rPr>
                <w:color w:val="221F1F"/>
                <w:spacing w:val="8"/>
                <w:sz w:val="24"/>
              </w:rPr>
              <w:t xml:space="preserve"> </w:t>
            </w:r>
            <w:r>
              <w:rPr>
                <w:color w:val="221F1F"/>
                <w:sz w:val="24"/>
              </w:rPr>
              <w:t>место</w:t>
            </w:r>
            <w:r>
              <w:rPr>
                <w:color w:val="221F1F"/>
                <w:spacing w:val="16"/>
                <w:sz w:val="24"/>
              </w:rPr>
              <w:t xml:space="preserve"> </w:t>
            </w:r>
            <w:r>
              <w:rPr>
                <w:color w:val="221F1F"/>
                <w:sz w:val="24"/>
              </w:rPr>
              <w:t>работы</w:t>
            </w:r>
            <w:r>
              <w:rPr>
                <w:color w:val="221F1F"/>
                <w:spacing w:val="10"/>
                <w:sz w:val="24"/>
              </w:rPr>
              <w:t xml:space="preserve"> </w:t>
            </w:r>
            <w:r>
              <w:rPr>
                <w:color w:val="221F1F"/>
                <w:spacing w:val="-10"/>
                <w:sz w:val="24"/>
              </w:rPr>
              <w:t>и</w:t>
            </w:r>
          </w:p>
        </w:tc>
        <w:tc>
          <w:tcPr>
            <w:tcW w:w="1623" w:type="dxa"/>
            <w:tcBorders>
              <w:top w:val="nil"/>
              <w:bottom w:val="nil"/>
            </w:tcBorders>
          </w:tcPr>
          <w:p w:rsidR="00335362" w:rsidRDefault="00335362">
            <w:pPr>
              <w:pStyle w:val="TableParagraph"/>
              <w:rPr>
                <w:sz w:val="20"/>
              </w:rPr>
            </w:pPr>
          </w:p>
        </w:tc>
        <w:tc>
          <w:tcPr>
            <w:tcW w:w="1757" w:type="dxa"/>
            <w:tcBorders>
              <w:top w:val="nil"/>
              <w:bottom w:val="nil"/>
            </w:tcBorders>
          </w:tcPr>
          <w:p w:rsidR="00335362" w:rsidRDefault="00335362">
            <w:pPr>
              <w:pStyle w:val="TableParagraph"/>
              <w:rPr>
                <w:sz w:val="20"/>
              </w:rPr>
            </w:pPr>
          </w:p>
        </w:tc>
      </w:tr>
      <w:tr w:rsidR="00335362">
        <w:trPr>
          <w:trHeight w:hRule="exact" w:val="276"/>
        </w:trPr>
        <w:tc>
          <w:tcPr>
            <w:tcW w:w="2271" w:type="dxa"/>
            <w:tcBorders>
              <w:top w:val="nil"/>
              <w:bottom w:val="nil"/>
            </w:tcBorders>
          </w:tcPr>
          <w:p w:rsidR="00335362" w:rsidRDefault="00335362">
            <w:pPr>
              <w:pStyle w:val="TableParagraph"/>
              <w:rPr>
                <w:sz w:val="20"/>
              </w:rPr>
            </w:pPr>
          </w:p>
        </w:tc>
        <w:tc>
          <w:tcPr>
            <w:tcW w:w="9473" w:type="dxa"/>
            <w:tcBorders>
              <w:top w:val="nil"/>
              <w:bottom w:val="nil"/>
            </w:tcBorders>
          </w:tcPr>
          <w:p w:rsidR="00335362" w:rsidRDefault="00DB789F">
            <w:pPr>
              <w:pStyle w:val="TableParagraph"/>
              <w:spacing w:line="256" w:lineRule="exact"/>
              <w:ind w:left="100"/>
              <w:rPr>
                <w:sz w:val="24"/>
              </w:rPr>
            </w:pPr>
            <w:r>
              <w:rPr>
                <w:color w:val="221F1F"/>
                <w:sz w:val="24"/>
              </w:rPr>
              <w:t>др.).</w:t>
            </w:r>
            <w:r>
              <w:rPr>
                <w:color w:val="221F1F"/>
                <w:spacing w:val="-6"/>
                <w:sz w:val="24"/>
              </w:rPr>
              <w:t xml:space="preserve"> </w:t>
            </w:r>
            <w:r>
              <w:rPr>
                <w:sz w:val="24"/>
              </w:rPr>
              <w:t>Формирование</w:t>
            </w:r>
            <w:r>
              <w:rPr>
                <w:spacing w:val="-6"/>
                <w:sz w:val="24"/>
              </w:rPr>
              <w:t xml:space="preserve"> </w:t>
            </w:r>
            <w:r>
              <w:rPr>
                <w:sz w:val="24"/>
              </w:rPr>
              <w:t>словаря</w:t>
            </w:r>
            <w:r>
              <w:rPr>
                <w:spacing w:val="-2"/>
                <w:sz w:val="24"/>
              </w:rPr>
              <w:t xml:space="preserve"> </w:t>
            </w:r>
            <w:r>
              <w:rPr>
                <w:sz w:val="24"/>
              </w:rPr>
              <w:t>терминов</w:t>
            </w:r>
            <w:r>
              <w:rPr>
                <w:spacing w:val="-4"/>
                <w:sz w:val="24"/>
              </w:rPr>
              <w:t xml:space="preserve"> </w:t>
            </w:r>
            <w:r>
              <w:rPr>
                <w:sz w:val="24"/>
              </w:rPr>
              <w:t>и</w:t>
            </w:r>
            <w:r>
              <w:rPr>
                <w:spacing w:val="-9"/>
                <w:sz w:val="24"/>
              </w:rPr>
              <w:t xml:space="preserve"> </w:t>
            </w:r>
            <w:r>
              <w:rPr>
                <w:sz w:val="24"/>
              </w:rPr>
              <w:t>определений</w:t>
            </w:r>
            <w:r>
              <w:rPr>
                <w:spacing w:val="-1"/>
                <w:sz w:val="24"/>
              </w:rPr>
              <w:t xml:space="preserve"> </w:t>
            </w:r>
            <w:r>
              <w:rPr>
                <w:sz w:val="24"/>
              </w:rPr>
              <w:t>профессиональной</w:t>
            </w:r>
            <w:r>
              <w:rPr>
                <w:spacing w:val="-4"/>
                <w:sz w:val="24"/>
              </w:rPr>
              <w:t xml:space="preserve"> </w:t>
            </w:r>
            <w:r>
              <w:rPr>
                <w:spacing w:val="-2"/>
                <w:sz w:val="24"/>
              </w:rPr>
              <w:t>направленности</w:t>
            </w:r>
          </w:p>
        </w:tc>
        <w:tc>
          <w:tcPr>
            <w:tcW w:w="1623" w:type="dxa"/>
            <w:tcBorders>
              <w:top w:val="nil"/>
              <w:bottom w:val="nil"/>
            </w:tcBorders>
          </w:tcPr>
          <w:p w:rsidR="00335362" w:rsidRDefault="00335362">
            <w:pPr>
              <w:pStyle w:val="TableParagraph"/>
              <w:rPr>
                <w:sz w:val="20"/>
              </w:rPr>
            </w:pPr>
          </w:p>
        </w:tc>
        <w:tc>
          <w:tcPr>
            <w:tcW w:w="1757" w:type="dxa"/>
            <w:tcBorders>
              <w:top w:val="nil"/>
              <w:bottom w:val="nil"/>
            </w:tcBorders>
          </w:tcPr>
          <w:p w:rsidR="00335362" w:rsidRDefault="00335362">
            <w:pPr>
              <w:pStyle w:val="TableParagraph"/>
              <w:rPr>
                <w:sz w:val="20"/>
              </w:rPr>
            </w:pPr>
          </w:p>
        </w:tc>
      </w:tr>
      <w:tr w:rsidR="00335362">
        <w:trPr>
          <w:trHeight w:hRule="exact" w:val="284"/>
        </w:trPr>
        <w:tc>
          <w:tcPr>
            <w:tcW w:w="2271" w:type="dxa"/>
            <w:tcBorders>
              <w:top w:val="nil"/>
            </w:tcBorders>
          </w:tcPr>
          <w:p w:rsidR="00335362" w:rsidRDefault="00335362">
            <w:pPr>
              <w:pStyle w:val="TableParagraph"/>
              <w:rPr>
                <w:sz w:val="20"/>
              </w:rPr>
            </w:pPr>
          </w:p>
        </w:tc>
        <w:tc>
          <w:tcPr>
            <w:tcW w:w="9473" w:type="dxa"/>
            <w:tcBorders>
              <w:top w:val="nil"/>
            </w:tcBorders>
          </w:tcPr>
          <w:p w:rsidR="00335362" w:rsidRDefault="00DB789F">
            <w:pPr>
              <w:pStyle w:val="TableParagraph"/>
              <w:spacing w:line="260" w:lineRule="exact"/>
              <w:ind w:left="100"/>
              <w:rPr>
                <w:sz w:val="24"/>
              </w:rPr>
            </w:pPr>
            <w:r>
              <w:rPr>
                <w:color w:val="221F1F"/>
                <w:sz w:val="24"/>
              </w:rPr>
              <w:t>Общение</w:t>
            </w:r>
            <w:r>
              <w:rPr>
                <w:color w:val="221F1F"/>
                <w:spacing w:val="-2"/>
                <w:sz w:val="24"/>
              </w:rPr>
              <w:t xml:space="preserve"> </w:t>
            </w:r>
            <w:r>
              <w:rPr>
                <w:color w:val="221F1F"/>
                <w:sz w:val="24"/>
              </w:rPr>
              <w:t xml:space="preserve">с </w:t>
            </w:r>
            <w:r>
              <w:rPr>
                <w:color w:val="221F1F"/>
                <w:spacing w:val="-2"/>
                <w:sz w:val="24"/>
              </w:rPr>
              <w:t>друзьями.</w:t>
            </w:r>
          </w:p>
        </w:tc>
        <w:tc>
          <w:tcPr>
            <w:tcW w:w="1623" w:type="dxa"/>
            <w:tcBorders>
              <w:top w:val="nil"/>
            </w:tcBorders>
          </w:tcPr>
          <w:p w:rsidR="00335362" w:rsidRDefault="00335362">
            <w:pPr>
              <w:pStyle w:val="TableParagraph"/>
              <w:rPr>
                <w:sz w:val="20"/>
              </w:rPr>
            </w:pPr>
          </w:p>
        </w:tc>
        <w:tc>
          <w:tcPr>
            <w:tcW w:w="1757" w:type="dxa"/>
            <w:tcBorders>
              <w:top w:val="nil"/>
            </w:tcBorders>
          </w:tcPr>
          <w:p w:rsidR="00335362" w:rsidRDefault="00335362">
            <w:pPr>
              <w:pStyle w:val="TableParagraph"/>
              <w:rPr>
                <w:sz w:val="20"/>
              </w:rPr>
            </w:pPr>
          </w:p>
        </w:tc>
      </w:tr>
      <w:tr w:rsidR="00335362">
        <w:trPr>
          <w:trHeight w:hRule="exact" w:val="281"/>
        </w:trPr>
        <w:tc>
          <w:tcPr>
            <w:tcW w:w="2271" w:type="dxa"/>
            <w:tcBorders>
              <w:bottom w:val="nil"/>
            </w:tcBorders>
          </w:tcPr>
          <w:p w:rsidR="00335362" w:rsidRDefault="00DB789F">
            <w:pPr>
              <w:pStyle w:val="TableParagraph"/>
              <w:spacing w:line="256" w:lineRule="exact"/>
              <w:ind w:left="100"/>
              <w:rPr>
                <w:b/>
                <w:sz w:val="24"/>
              </w:rPr>
            </w:pPr>
            <w:r>
              <w:rPr>
                <w:b/>
                <w:sz w:val="24"/>
              </w:rPr>
              <w:t>Тема 1.2.</w:t>
            </w:r>
            <w:r>
              <w:rPr>
                <w:b/>
                <w:spacing w:val="-1"/>
                <w:sz w:val="24"/>
              </w:rPr>
              <w:t xml:space="preserve"> </w:t>
            </w:r>
            <w:r>
              <w:rPr>
                <w:b/>
                <w:spacing w:val="-2"/>
                <w:sz w:val="24"/>
              </w:rPr>
              <w:t>Наука</w:t>
            </w:r>
          </w:p>
        </w:tc>
        <w:tc>
          <w:tcPr>
            <w:tcW w:w="9473" w:type="dxa"/>
            <w:vMerge w:val="restart"/>
          </w:tcPr>
          <w:p w:rsidR="00335362" w:rsidRDefault="00DB789F">
            <w:pPr>
              <w:pStyle w:val="TableParagraph"/>
              <w:spacing w:line="273" w:lineRule="exact"/>
              <w:ind w:left="100"/>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vMerge w:val="restart"/>
          </w:tcPr>
          <w:p w:rsidR="00335362" w:rsidRDefault="00DB789F">
            <w:pPr>
              <w:pStyle w:val="TableParagraph"/>
              <w:spacing w:before="25"/>
              <w:ind w:left="100"/>
              <w:rPr>
                <w:i/>
                <w:sz w:val="24"/>
              </w:rPr>
            </w:pPr>
            <w:r>
              <w:rPr>
                <w:i/>
                <w:spacing w:val="-10"/>
                <w:sz w:val="24"/>
              </w:rPr>
              <w:t>4</w:t>
            </w:r>
          </w:p>
        </w:tc>
        <w:tc>
          <w:tcPr>
            <w:tcW w:w="1757" w:type="dxa"/>
            <w:tcBorders>
              <w:bottom w:val="nil"/>
            </w:tcBorders>
          </w:tcPr>
          <w:p w:rsidR="00335362" w:rsidRDefault="00DB789F">
            <w:pPr>
              <w:pStyle w:val="TableParagraph"/>
              <w:spacing w:line="256" w:lineRule="exact"/>
              <w:ind w:left="15" w:right="11"/>
              <w:jc w:val="center"/>
              <w:rPr>
                <w:i/>
                <w:sz w:val="24"/>
              </w:rPr>
            </w:pPr>
            <w:r>
              <w:rPr>
                <w:i/>
                <w:sz w:val="24"/>
              </w:rPr>
              <w:t>ОК 01-</w:t>
            </w:r>
            <w:r>
              <w:rPr>
                <w:i/>
                <w:spacing w:val="-5"/>
                <w:sz w:val="24"/>
              </w:rPr>
              <w:t>07</w:t>
            </w:r>
          </w:p>
        </w:tc>
      </w:tr>
      <w:tr w:rsidR="00335362">
        <w:trPr>
          <w:trHeight w:hRule="exact" w:val="68"/>
        </w:trPr>
        <w:tc>
          <w:tcPr>
            <w:tcW w:w="2271" w:type="dxa"/>
            <w:vMerge w:val="restart"/>
            <w:tcBorders>
              <w:top w:val="nil"/>
              <w:bottom w:val="nil"/>
            </w:tcBorders>
          </w:tcPr>
          <w:p w:rsidR="00335362" w:rsidRDefault="00335362">
            <w:pPr>
              <w:pStyle w:val="TableParagraph"/>
            </w:pPr>
          </w:p>
        </w:tc>
        <w:tc>
          <w:tcPr>
            <w:tcW w:w="9473" w:type="dxa"/>
            <w:vMerge/>
            <w:tcBorders>
              <w:top w:val="nil"/>
            </w:tcBorders>
          </w:tcPr>
          <w:p w:rsidR="00335362" w:rsidRDefault="00335362">
            <w:pPr>
              <w:rPr>
                <w:sz w:val="2"/>
                <w:szCs w:val="2"/>
              </w:rPr>
            </w:pPr>
          </w:p>
        </w:tc>
        <w:tc>
          <w:tcPr>
            <w:tcW w:w="1623" w:type="dxa"/>
            <w:vMerge/>
            <w:tcBorders>
              <w:top w:val="nil"/>
            </w:tcBorders>
          </w:tcPr>
          <w:p w:rsidR="00335362" w:rsidRDefault="00335362">
            <w:pPr>
              <w:rPr>
                <w:sz w:val="2"/>
                <w:szCs w:val="2"/>
              </w:rPr>
            </w:pPr>
          </w:p>
        </w:tc>
        <w:tc>
          <w:tcPr>
            <w:tcW w:w="1757" w:type="dxa"/>
            <w:vMerge w:val="restart"/>
            <w:tcBorders>
              <w:top w:val="nil"/>
              <w:bottom w:val="nil"/>
            </w:tcBorders>
          </w:tcPr>
          <w:p w:rsidR="00335362" w:rsidRDefault="00DB789F">
            <w:pPr>
              <w:pStyle w:val="TableParagraph"/>
              <w:spacing w:line="270" w:lineRule="exact"/>
              <w:ind w:left="556"/>
              <w:jc w:val="both"/>
              <w:rPr>
                <w:i/>
                <w:sz w:val="24"/>
              </w:rPr>
            </w:pPr>
            <w:r>
              <w:rPr>
                <w:i/>
                <w:sz w:val="24"/>
              </w:rPr>
              <w:t>ОК</w:t>
            </w:r>
            <w:r>
              <w:rPr>
                <w:i/>
                <w:spacing w:val="-1"/>
                <w:sz w:val="24"/>
              </w:rPr>
              <w:t xml:space="preserve"> </w:t>
            </w:r>
            <w:r>
              <w:rPr>
                <w:i/>
                <w:spacing w:val="-5"/>
                <w:sz w:val="24"/>
              </w:rPr>
              <w:t>09</w:t>
            </w:r>
          </w:p>
          <w:p w:rsidR="00335362" w:rsidRDefault="00DB789F">
            <w:pPr>
              <w:pStyle w:val="TableParagraph"/>
              <w:spacing w:before="2"/>
              <w:ind w:left="225" w:right="195"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r>
      <w:tr w:rsidR="00335362">
        <w:trPr>
          <w:trHeight w:hRule="exact" w:val="576"/>
        </w:trPr>
        <w:tc>
          <w:tcPr>
            <w:tcW w:w="2271" w:type="dxa"/>
            <w:vMerge/>
            <w:tcBorders>
              <w:top w:val="nil"/>
              <w:bottom w:val="nil"/>
            </w:tcBorders>
          </w:tcPr>
          <w:p w:rsidR="00335362" w:rsidRDefault="00335362">
            <w:pPr>
              <w:rPr>
                <w:sz w:val="2"/>
                <w:szCs w:val="2"/>
              </w:rPr>
            </w:pPr>
          </w:p>
        </w:tc>
        <w:tc>
          <w:tcPr>
            <w:tcW w:w="9473" w:type="dxa"/>
          </w:tcPr>
          <w:p w:rsidR="00335362" w:rsidRDefault="00DB789F">
            <w:pPr>
              <w:pStyle w:val="TableParagraph"/>
              <w:tabs>
                <w:tab w:val="left" w:pos="489"/>
              </w:tabs>
              <w:spacing w:line="237" w:lineRule="auto"/>
              <w:ind w:left="100" w:right="105"/>
              <w:rPr>
                <w:sz w:val="24"/>
              </w:rPr>
            </w:pPr>
            <w:r>
              <w:rPr>
                <w:b/>
                <w:spacing w:val="-6"/>
                <w:sz w:val="24"/>
              </w:rPr>
              <w:t>1.</w:t>
            </w:r>
            <w:r>
              <w:rPr>
                <w:b/>
                <w:sz w:val="24"/>
              </w:rPr>
              <w:tab/>
            </w:r>
            <w:r>
              <w:rPr>
                <w:sz w:val="24"/>
              </w:rPr>
              <w:t>Сварка</w:t>
            </w:r>
            <w:r>
              <w:rPr>
                <w:spacing w:val="38"/>
                <w:sz w:val="24"/>
              </w:rPr>
              <w:t xml:space="preserve"> </w:t>
            </w:r>
            <w:r>
              <w:rPr>
                <w:sz w:val="24"/>
              </w:rPr>
              <w:t>как</w:t>
            </w:r>
            <w:r>
              <w:rPr>
                <w:spacing w:val="37"/>
                <w:sz w:val="24"/>
              </w:rPr>
              <w:t xml:space="preserve"> </w:t>
            </w:r>
            <w:r>
              <w:rPr>
                <w:sz w:val="24"/>
              </w:rPr>
              <w:t>часть</w:t>
            </w:r>
            <w:r>
              <w:rPr>
                <w:spacing w:val="35"/>
                <w:sz w:val="24"/>
              </w:rPr>
              <w:t xml:space="preserve"> </w:t>
            </w:r>
            <w:r>
              <w:rPr>
                <w:sz w:val="24"/>
              </w:rPr>
              <w:t>производственного</w:t>
            </w:r>
            <w:r>
              <w:rPr>
                <w:spacing w:val="39"/>
                <w:sz w:val="24"/>
              </w:rPr>
              <w:t xml:space="preserve"> </w:t>
            </w:r>
            <w:r>
              <w:rPr>
                <w:sz w:val="24"/>
              </w:rPr>
              <w:t>процесса.</w:t>
            </w:r>
            <w:r>
              <w:rPr>
                <w:spacing w:val="40"/>
                <w:sz w:val="24"/>
              </w:rPr>
              <w:t xml:space="preserve"> </w:t>
            </w:r>
            <w:r>
              <w:rPr>
                <w:sz w:val="24"/>
              </w:rPr>
              <w:t>Особенности</w:t>
            </w:r>
            <w:r>
              <w:rPr>
                <w:spacing w:val="36"/>
                <w:sz w:val="24"/>
              </w:rPr>
              <w:t xml:space="preserve"> </w:t>
            </w:r>
            <w:r>
              <w:rPr>
                <w:sz w:val="24"/>
              </w:rPr>
              <w:t>и</w:t>
            </w:r>
            <w:r>
              <w:rPr>
                <w:spacing w:val="35"/>
                <w:sz w:val="24"/>
              </w:rPr>
              <w:t xml:space="preserve"> </w:t>
            </w:r>
            <w:r>
              <w:rPr>
                <w:sz w:val="24"/>
              </w:rPr>
              <w:t>специфика</w:t>
            </w:r>
            <w:r>
              <w:rPr>
                <w:spacing w:val="38"/>
                <w:sz w:val="24"/>
              </w:rPr>
              <w:t xml:space="preserve"> </w:t>
            </w:r>
            <w:r>
              <w:rPr>
                <w:sz w:val="24"/>
              </w:rPr>
              <w:t>сварки</w:t>
            </w:r>
            <w:r>
              <w:rPr>
                <w:spacing w:val="35"/>
                <w:sz w:val="24"/>
              </w:rPr>
              <w:t xml:space="preserve"> </w:t>
            </w:r>
            <w:r>
              <w:rPr>
                <w:sz w:val="24"/>
              </w:rPr>
              <w:t>в промышленной сфере. Составление «портрета» компетенций сварщика</w:t>
            </w:r>
          </w:p>
        </w:tc>
        <w:tc>
          <w:tcPr>
            <w:tcW w:w="1623" w:type="dxa"/>
          </w:tcPr>
          <w:p w:rsidR="00335362" w:rsidRDefault="00DB789F">
            <w:pPr>
              <w:pStyle w:val="TableParagraph"/>
              <w:spacing w:before="135"/>
              <w:ind w:left="100"/>
              <w:rPr>
                <w:i/>
                <w:sz w:val="24"/>
              </w:rPr>
            </w:pPr>
            <w:r>
              <w:rPr>
                <w:i/>
                <w:spacing w:val="-10"/>
                <w:sz w:val="24"/>
              </w:rPr>
              <w:t>2</w:t>
            </w:r>
          </w:p>
        </w:tc>
        <w:tc>
          <w:tcPr>
            <w:tcW w:w="1757" w:type="dxa"/>
            <w:vMerge/>
            <w:tcBorders>
              <w:top w:val="nil"/>
              <w:bottom w:val="nil"/>
            </w:tcBorders>
          </w:tcPr>
          <w:p w:rsidR="00335362" w:rsidRDefault="00335362">
            <w:pPr>
              <w:rPr>
                <w:sz w:val="2"/>
                <w:szCs w:val="2"/>
              </w:rPr>
            </w:pPr>
          </w:p>
        </w:tc>
      </w:tr>
      <w:tr w:rsidR="00335362">
        <w:trPr>
          <w:trHeight w:hRule="exact" w:val="555"/>
        </w:trPr>
        <w:tc>
          <w:tcPr>
            <w:tcW w:w="2271" w:type="dxa"/>
            <w:vMerge/>
            <w:tcBorders>
              <w:top w:val="nil"/>
              <w:bottom w:val="nil"/>
            </w:tcBorders>
          </w:tcPr>
          <w:p w:rsidR="00335362" w:rsidRDefault="00335362">
            <w:pPr>
              <w:rPr>
                <w:sz w:val="2"/>
                <w:szCs w:val="2"/>
              </w:rPr>
            </w:pPr>
          </w:p>
        </w:tc>
        <w:tc>
          <w:tcPr>
            <w:tcW w:w="9473" w:type="dxa"/>
            <w:tcBorders>
              <w:bottom w:val="nil"/>
            </w:tcBorders>
          </w:tcPr>
          <w:p w:rsidR="00335362" w:rsidRDefault="00DB789F">
            <w:pPr>
              <w:pStyle w:val="TableParagraph"/>
              <w:spacing w:line="268" w:lineRule="exact"/>
              <w:ind w:left="100"/>
              <w:rPr>
                <w:sz w:val="24"/>
              </w:rPr>
            </w:pPr>
            <w:r>
              <w:rPr>
                <w:b/>
                <w:color w:val="221F1F"/>
                <w:sz w:val="24"/>
              </w:rPr>
              <w:t>2.</w:t>
            </w:r>
            <w:r>
              <w:rPr>
                <w:b/>
                <w:color w:val="221F1F"/>
                <w:spacing w:val="-4"/>
                <w:sz w:val="24"/>
              </w:rPr>
              <w:t xml:space="preserve"> </w:t>
            </w:r>
            <w:r>
              <w:rPr>
                <w:color w:val="221F1F"/>
                <w:sz w:val="24"/>
              </w:rPr>
              <w:t>Артикли</w:t>
            </w:r>
            <w:r>
              <w:rPr>
                <w:color w:val="221F1F"/>
                <w:spacing w:val="-6"/>
                <w:sz w:val="24"/>
              </w:rPr>
              <w:t xml:space="preserve"> </w:t>
            </w:r>
            <w:r>
              <w:rPr>
                <w:color w:val="221F1F"/>
                <w:sz w:val="24"/>
              </w:rPr>
              <w:t>определенный,</w:t>
            </w:r>
            <w:r>
              <w:rPr>
                <w:color w:val="221F1F"/>
                <w:spacing w:val="-6"/>
                <w:sz w:val="24"/>
              </w:rPr>
              <w:t xml:space="preserve"> </w:t>
            </w:r>
            <w:r>
              <w:rPr>
                <w:color w:val="221F1F"/>
                <w:sz w:val="24"/>
              </w:rPr>
              <w:t>неопределенный,</w:t>
            </w:r>
            <w:r>
              <w:rPr>
                <w:color w:val="221F1F"/>
                <w:spacing w:val="-6"/>
                <w:sz w:val="24"/>
              </w:rPr>
              <w:t xml:space="preserve"> </w:t>
            </w:r>
            <w:r>
              <w:rPr>
                <w:color w:val="221F1F"/>
                <w:sz w:val="24"/>
              </w:rPr>
              <w:t>нулевой.</w:t>
            </w:r>
            <w:r>
              <w:rPr>
                <w:color w:val="221F1F"/>
                <w:spacing w:val="-5"/>
                <w:sz w:val="24"/>
              </w:rPr>
              <w:t xml:space="preserve"> </w:t>
            </w:r>
            <w:r>
              <w:rPr>
                <w:color w:val="221F1F"/>
                <w:sz w:val="24"/>
              </w:rPr>
              <w:t>Чтение</w:t>
            </w:r>
            <w:r>
              <w:rPr>
                <w:color w:val="221F1F"/>
                <w:spacing w:val="-9"/>
                <w:sz w:val="24"/>
              </w:rPr>
              <w:t xml:space="preserve"> </w:t>
            </w:r>
            <w:r>
              <w:rPr>
                <w:color w:val="221F1F"/>
                <w:sz w:val="24"/>
              </w:rPr>
              <w:t>артиклей.</w:t>
            </w:r>
            <w:r>
              <w:rPr>
                <w:color w:val="221F1F"/>
                <w:spacing w:val="-5"/>
                <w:sz w:val="24"/>
              </w:rPr>
              <w:t xml:space="preserve"> </w:t>
            </w:r>
            <w:r>
              <w:rPr>
                <w:color w:val="221F1F"/>
                <w:spacing w:val="-2"/>
                <w:sz w:val="24"/>
              </w:rPr>
              <w:t>Употребление</w:t>
            </w:r>
          </w:p>
          <w:p w:rsidR="00335362" w:rsidRDefault="00DB789F">
            <w:pPr>
              <w:pStyle w:val="TableParagraph"/>
              <w:spacing w:before="2" w:line="260" w:lineRule="exact"/>
              <w:ind w:left="100"/>
              <w:rPr>
                <w:sz w:val="24"/>
              </w:rPr>
            </w:pPr>
            <w:r>
              <w:rPr>
                <w:color w:val="221F1F"/>
                <w:sz w:val="24"/>
              </w:rPr>
              <w:t>артикля</w:t>
            </w:r>
            <w:r>
              <w:rPr>
                <w:color w:val="221F1F"/>
                <w:spacing w:val="-4"/>
                <w:sz w:val="24"/>
              </w:rPr>
              <w:t xml:space="preserve"> </w:t>
            </w:r>
            <w:r>
              <w:rPr>
                <w:color w:val="221F1F"/>
                <w:sz w:val="24"/>
              </w:rPr>
              <w:t>в</w:t>
            </w:r>
            <w:r>
              <w:rPr>
                <w:color w:val="221F1F"/>
                <w:spacing w:val="-2"/>
                <w:sz w:val="24"/>
              </w:rPr>
              <w:t xml:space="preserve"> </w:t>
            </w:r>
            <w:r>
              <w:rPr>
                <w:color w:val="221F1F"/>
                <w:sz w:val="24"/>
              </w:rPr>
              <w:t>устойчивых</w:t>
            </w:r>
            <w:r>
              <w:rPr>
                <w:color w:val="221F1F"/>
                <w:spacing w:val="-7"/>
                <w:sz w:val="24"/>
              </w:rPr>
              <w:t xml:space="preserve"> </w:t>
            </w:r>
            <w:r>
              <w:rPr>
                <w:color w:val="221F1F"/>
                <w:sz w:val="24"/>
              </w:rPr>
              <w:t>выражениях,</w:t>
            </w:r>
            <w:r>
              <w:rPr>
                <w:color w:val="221F1F"/>
                <w:spacing w:val="-1"/>
                <w:sz w:val="24"/>
              </w:rPr>
              <w:t xml:space="preserve"> </w:t>
            </w:r>
            <w:r>
              <w:rPr>
                <w:color w:val="221F1F"/>
                <w:sz w:val="24"/>
              </w:rPr>
              <w:t>с</w:t>
            </w:r>
            <w:r>
              <w:rPr>
                <w:color w:val="221F1F"/>
                <w:spacing w:val="-9"/>
                <w:sz w:val="24"/>
              </w:rPr>
              <w:t xml:space="preserve"> </w:t>
            </w:r>
            <w:r>
              <w:rPr>
                <w:color w:val="221F1F"/>
                <w:sz w:val="24"/>
              </w:rPr>
              <w:t>географическими</w:t>
            </w:r>
            <w:r>
              <w:rPr>
                <w:color w:val="221F1F"/>
                <w:spacing w:val="-2"/>
                <w:sz w:val="24"/>
              </w:rPr>
              <w:t xml:space="preserve"> </w:t>
            </w:r>
            <w:r>
              <w:rPr>
                <w:color w:val="221F1F"/>
                <w:sz w:val="24"/>
              </w:rPr>
              <w:t>названиями,</w:t>
            </w:r>
            <w:r>
              <w:rPr>
                <w:color w:val="221F1F"/>
                <w:spacing w:val="-6"/>
                <w:sz w:val="24"/>
              </w:rPr>
              <w:t xml:space="preserve"> </w:t>
            </w:r>
            <w:r>
              <w:rPr>
                <w:color w:val="221F1F"/>
                <w:sz w:val="24"/>
              </w:rPr>
              <w:t>в</w:t>
            </w:r>
            <w:r>
              <w:rPr>
                <w:color w:val="221F1F"/>
                <w:spacing w:val="-2"/>
                <w:sz w:val="24"/>
              </w:rPr>
              <w:t xml:space="preserve"> </w:t>
            </w:r>
            <w:r>
              <w:rPr>
                <w:color w:val="221F1F"/>
                <w:sz w:val="24"/>
              </w:rPr>
              <w:t>предложениях</w:t>
            </w:r>
            <w:r>
              <w:rPr>
                <w:color w:val="221F1F"/>
                <w:spacing w:val="-7"/>
                <w:sz w:val="24"/>
              </w:rPr>
              <w:t xml:space="preserve"> </w:t>
            </w:r>
            <w:r>
              <w:rPr>
                <w:color w:val="221F1F"/>
                <w:spacing w:val="-10"/>
                <w:sz w:val="24"/>
              </w:rPr>
              <w:t>с</w:t>
            </w:r>
          </w:p>
        </w:tc>
        <w:tc>
          <w:tcPr>
            <w:tcW w:w="1623" w:type="dxa"/>
            <w:tcBorders>
              <w:bottom w:val="nil"/>
            </w:tcBorders>
          </w:tcPr>
          <w:p w:rsidR="00335362" w:rsidRDefault="00335362">
            <w:pPr>
              <w:pStyle w:val="TableParagraph"/>
            </w:pPr>
          </w:p>
        </w:tc>
        <w:tc>
          <w:tcPr>
            <w:tcW w:w="1757" w:type="dxa"/>
            <w:vMerge/>
            <w:tcBorders>
              <w:top w:val="nil"/>
              <w:bottom w:val="nil"/>
            </w:tcBorders>
          </w:tcPr>
          <w:p w:rsidR="00335362" w:rsidRDefault="00335362">
            <w:pPr>
              <w:rPr>
                <w:sz w:val="2"/>
                <w:szCs w:val="2"/>
              </w:rPr>
            </w:pPr>
          </w:p>
        </w:tc>
      </w:tr>
      <w:tr w:rsidR="00335362">
        <w:trPr>
          <w:trHeight w:hRule="exact" w:val="276"/>
        </w:trPr>
        <w:tc>
          <w:tcPr>
            <w:tcW w:w="2271" w:type="dxa"/>
            <w:tcBorders>
              <w:top w:val="nil"/>
              <w:bottom w:val="nil"/>
            </w:tcBorders>
          </w:tcPr>
          <w:p w:rsidR="00335362" w:rsidRDefault="00335362">
            <w:pPr>
              <w:pStyle w:val="TableParagraph"/>
              <w:rPr>
                <w:sz w:val="20"/>
              </w:rPr>
            </w:pPr>
          </w:p>
        </w:tc>
        <w:tc>
          <w:tcPr>
            <w:tcW w:w="9473" w:type="dxa"/>
            <w:tcBorders>
              <w:top w:val="nil"/>
              <w:bottom w:val="nil"/>
            </w:tcBorders>
          </w:tcPr>
          <w:p w:rsidR="00335362" w:rsidRDefault="00DB789F">
            <w:pPr>
              <w:pStyle w:val="TableParagraph"/>
              <w:spacing w:line="256" w:lineRule="exact"/>
              <w:ind w:left="100"/>
              <w:rPr>
                <w:i/>
                <w:sz w:val="24"/>
              </w:rPr>
            </w:pPr>
            <w:r>
              <w:rPr>
                <w:color w:val="221F1F"/>
                <w:sz w:val="24"/>
              </w:rPr>
              <w:t>оборотом</w:t>
            </w:r>
            <w:r>
              <w:rPr>
                <w:color w:val="221F1F"/>
                <w:spacing w:val="-4"/>
                <w:sz w:val="24"/>
              </w:rPr>
              <w:t xml:space="preserve"> </w:t>
            </w:r>
            <w:r>
              <w:rPr>
                <w:i/>
                <w:color w:val="221F1F"/>
                <w:sz w:val="24"/>
              </w:rPr>
              <w:t>there</w:t>
            </w:r>
            <w:r>
              <w:rPr>
                <w:color w:val="221F1F"/>
                <w:sz w:val="24"/>
              </w:rPr>
              <w:t>+</w:t>
            </w:r>
            <w:r>
              <w:rPr>
                <w:color w:val="221F1F"/>
                <w:spacing w:val="-1"/>
                <w:sz w:val="24"/>
              </w:rPr>
              <w:t xml:space="preserve"> </w:t>
            </w:r>
            <w:r>
              <w:rPr>
                <w:i/>
                <w:color w:val="221F1F"/>
                <w:sz w:val="24"/>
              </w:rPr>
              <w:t>to</w:t>
            </w:r>
            <w:r>
              <w:rPr>
                <w:i/>
                <w:color w:val="221F1F"/>
                <w:spacing w:val="1"/>
                <w:sz w:val="24"/>
              </w:rPr>
              <w:t xml:space="preserve"> </w:t>
            </w:r>
            <w:r>
              <w:rPr>
                <w:i/>
                <w:color w:val="221F1F"/>
                <w:spacing w:val="-5"/>
                <w:sz w:val="24"/>
              </w:rPr>
              <w:t>be.</w:t>
            </w:r>
          </w:p>
        </w:tc>
        <w:tc>
          <w:tcPr>
            <w:tcW w:w="1623" w:type="dxa"/>
            <w:tcBorders>
              <w:top w:val="nil"/>
              <w:bottom w:val="nil"/>
            </w:tcBorders>
          </w:tcPr>
          <w:p w:rsidR="00335362" w:rsidRDefault="00DB789F">
            <w:pPr>
              <w:pStyle w:val="TableParagraph"/>
              <w:spacing w:line="256" w:lineRule="exact"/>
              <w:ind w:left="100"/>
              <w:rPr>
                <w:i/>
                <w:sz w:val="24"/>
              </w:rPr>
            </w:pPr>
            <w:r>
              <w:rPr>
                <w:i/>
                <w:spacing w:val="-10"/>
                <w:sz w:val="24"/>
              </w:rPr>
              <w:t>2</w:t>
            </w:r>
          </w:p>
        </w:tc>
        <w:tc>
          <w:tcPr>
            <w:tcW w:w="1757" w:type="dxa"/>
            <w:tcBorders>
              <w:top w:val="nil"/>
              <w:bottom w:val="nil"/>
            </w:tcBorders>
          </w:tcPr>
          <w:p w:rsidR="00335362" w:rsidRDefault="00335362">
            <w:pPr>
              <w:pStyle w:val="TableParagraph"/>
              <w:rPr>
                <w:sz w:val="20"/>
              </w:rPr>
            </w:pPr>
          </w:p>
        </w:tc>
      </w:tr>
      <w:tr w:rsidR="00335362">
        <w:trPr>
          <w:trHeight w:hRule="exact" w:val="276"/>
        </w:trPr>
        <w:tc>
          <w:tcPr>
            <w:tcW w:w="2271" w:type="dxa"/>
            <w:tcBorders>
              <w:top w:val="nil"/>
              <w:bottom w:val="nil"/>
            </w:tcBorders>
          </w:tcPr>
          <w:p w:rsidR="00335362" w:rsidRDefault="00335362">
            <w:pPr>
              <w:pStyle w:val="TableParagraph"/>
              <w:rPr>
                <w:sz w:val="20"/>
              </w:rPr>
            </w:pPr>
          </w:p>
        </w:tc>
        <w:tc>
          <w:tcPr>
            <w:tcW w:w="9473" w:type="dxa"/>
            <w:tcBorders>
              <w:top w:val="nil"/>
              <w:bottom w:val="nil"/>
            </w:tcBorders>
          </w:tcPr>
          <w:p w:rsidR="00335362" w:rsidRDefault="00DB789F">
            <w:pPr>
              <w:pStyle w:val="TableParagraph"/>
              <w:spacing w:line="256" w:lineRule="exact"/>
              <w:ind w:left="100"/>
              <w:rPr>
                <w:sz w:val="24"/>
              </w:rPr>
            </w:pPr>
            <w:r>
              <w:rPr>
                <w:color w:val="221F1F"/>
                <w:sz w:val="24"/>
              </w:rPr>
              <w:t>Образование</w:t>
            </w:r>
            <w:r>
              <w:rPr>
                <w:color w:val="221F1F"/>
                <w:spacing w:val="-10"/>
                <w:sz w:val="24"/>
              </w:rPr>
              <w:t xml:space="preserve"> </w:t>
            </w:r>
            <w:r>
              <w:rPr>
                <w:color w:val="221F1F"/>
                <w:sz w:val="24"/>
              </w:rPr>
              <w:t>степеней</w:t>
            </w:r>
            <w:r>
              <w:rPr>
                <w:color w:val="221F1F"/>
                <w:spacing w:val="-1"/>
                <w:sz w:val="24"/>
              </w:rPr>
              <w:t xml:space="preserve"> </w:t>
            </w:r>
            <w:r>
              <w:rPr>
                <w:color w:val="221F1F"/>
                <w:sz w:val="24"/>
              </w:rPr>
              <w:t>сравнения</w:t>
            </w:r>
            <w:r>
              <w:rPr>
                <w:color w:val="221F1F"/>
                <w:spacing w:val="-6"/>
                <w:sz w:val="24"/>
              </w:rPr>
              <w:t xml:space="preserve"> </w:t>
            </w:r>
            <w:r>
              <w:rPr>
                <w:color w:val="221F1F"/>
                <w:sz w:val="24"/>
              </w:rPr>
              <w:t>и</w:t>
            </w:r>
            <w:r>
              <w:rPr>
                <w:color w:val="221F1F"/>
                <w:spacing w:val="-1"/>
                <w:sz w:val="24"/>
              </w:rPr>
              <w:t xml:space="preserve"> </w:t>
            </w:r>
            <w:r>
              <w:rPr>
                <w:color w:val="221F1F"/>
                <w:sz w:val="24"/>
              </w:rPr>
              <w:t>их</w:t>
            </w:r>
            <w:r>
              <w:rPr>
                <w:color w:val="221F1F"/>
                <w:spacing w:val="-7"/>
                <w:sz w:val="24"/>
              </w:rPr>
              <w:t xml:space="preserve"> </w:t>
            </w:r>
            <w:r>
              <w:rPr>
                <w:color w:val="221F1F"/>
                <w:sz w:val="24"/>
              </w:rPr>
              <w:t>правописание. Сравнительные</w:t>
            </w:r>
            <w:r>
              <w:rPr>
                <w:color w:val="221F1F"/>
                <w:spacing w:val="-7"/>
                <w:sz w:val="24"/>
              </w:rPr>
              <w:t xml:space="preserve"> </w:t>
            </w:r>
            <w:r>
              <w:rPr>
                <w:color w:val="221F1F"/>
                <w:sz w:val="24"/>
              </w:rPr>
              <w:t>слова</w:t>
            </w:r>
            <w:r>
              <w:rPr>
                <w:color w:val="221F1F"/>
                <w:spacing w:val="-3"/>
                <w:sz w:val="24"/>
              </w:rPr>
              <w:t xml:space="preserve"> </w:t>
            </w:r>
            <w:r>
              <w:rPr>
                <w:color w:val="221F1F"/>
                <w:sz w:val="24"/>
              </w:rPr>
              <w:t>и</w:t>
            </w:r>
            <w:r>
              <w:rPr>
                <w:color w:val="221F1F"/>
                <w:spacing w:val="-10"/>
                <w:sz w:val="24"/>
              </w:rPr>
              <w:t xml:space="preserve"> </w:t>
            </w:r>
            <w:r>
              <w:rPr>
                <w:color w:val="221F1F"/>
                <w:spacing w:val="-2"/>
                <w:sz w:val="24"/>
              </w:rPr>
              <w:t>обороты</w:t>
            </w:r>
          </w:p>
        </w:tc>
        <w:tc>
          <w:tcPr>
            <w:tcW w:w="1623" w:type="dxa"/>
            <w:tcBorders>
              <w:top w:val="nil"/>
              <w:bottom w:val="nil"/>
            </w:tcBorders>
          </w:tcPr>
          <w:p w:rsidR="00335362" w:rsidRDefault="00335362">
            <w:pPr>
              <w:pStyle w:val="TableParagraph"/>
              <w:rPr>
                <w:sz w:val="20"/>
              </w:rPr>
            </w:pPr>
          </w:p>
        </w:tc>
        <w:tc>
          <w:tcPr>
            <w:tcW w:w="1757" w:type="dxa"/>
            <w:tcBorders>
              <w:top w:val="nil"/>
              <w:bottom w:val="nil"/>
            </w:tcBorders>
          </w:tcPr>
          <w:p w:rsidR="00335362" w:rsidRDefault="00335362">
            <w:pPr>
              <w:pStyle w:val="TableParagraph"/>
              <w:rPr>
                <w:sz w:val="20"/>
              </w:rPr>
            </w:pPr>
          </w:p>
        </w:tc>
      </w:tr>
      <w:tr w:rsidR="00335362">
        <w:trPr>
          <w:trHeight w:hRule="exact" w:val="284"/>
        </w:trPr>
        <w:tc>
          <w:tcPr>
            <w:tcW w:w="2271" w:type="dxa"/>
            <w:tcBorders>
              <w:top w:val="nil"/>
            </w:tcBorders>
          </w:tcPr>
          <w:p w:rsidR="00335362" w:rsidRDefault="00335362">
            <w:pPr>
              <w:pStyle w:val="TableParagraph"/>
              <w:rPr>
                <w:sz w:val="20"/>
              </w:rPr>
            </w:pPr>
          </w:p>
        </w:tc>
        <w:tc>
          <w:tcPr>
            <w:tcW w:w="9473" w:type="dxa"/>
            <w:tcBorders>
              <w:top w:val="nil"/>
            </w:tcBorders>
          </w:tcPr>
          <w:p w:rsidR="00335362" w:rsidRDefault="00DB789F">
            <w:pPr>
              <w:pStyle w:val="TableParagraph"/>
              <w:spacing w:line="260" w:lineRule="exact"/>
              <w:ind w:left="100"/>
              <w:rPr>
                <w:sz w:val="24"/>
              </w:rPr>
            </w:pPr>
            <w:r w:rsidRPr="00647BB1">
              <w:rPr>
                <w:i/>
                <w:color w:val="221F1F"/>
                <w:sz w:val="24"/>
                <w:lang w:val="en-US"/>
              </w:rPr>
              <w:t>than, as.</w:t>
            </w:r>
            <w:r w:rsidRPr="00647BB1">
              <w:rPr>
                <w:i/>
                <w:color w:val="221F1F"/>
                <w:spacing w:val="-2"/>
                <w:sz w:val="24"/>
                <w:lang w:val="en-US"/>
              </w:rPr>
              <w:t xml:space="preserve"> </w:t>
            </w:r>
            <w:r w:rsidRPr="00647BB1">
              <w:rPr>
                <w:i/>
                <w:color w:val="221F1F"/>
                <w:sz w:val="24"/>
                <w:lang w:val="en-US"/>
              </w:rPr>
              <w:t>.</w:t>
            </w:r>
            <w:r w:rsidRPr="00647BB1">
              <w:rPr>
                <w:i/>
                <w:color w:val="221F1F"/>
                <w:spacing w:val="-3"/>
                <w:sz w:val="24"/>
                <w:lang w:val="en-US"/>
              </w:rPr>
              <w:t xml:space="preserve"> </w:t>
            </w:r>
            <w:r w:rsidRPr="00647BB1">
              <w:rPr>
                <w:i/>
                <w:color w:val="221F1F"/>
                <w:sz w:val="24"/>
                <w:lang w:val="en-US"/>
              </w:rPr>
              <w:t>.</w:t>
            </w:r>
            <w:r w:rsidRPr="00647BB1">
              <w:rPr>
                <w:i/>
                <w:color w:val="221F1F"/>
                <w:spacing w:val="-1"/>
                <w:sz w:val="24"/>
                <w:lang w:val="en-US"/>
              </w:rPr>
              <w:t xml:space="preserve"> </w:t>
            </w:r>
            <w:r w:rsidRPr="00647BB1">
              <w:rPr>
                <w:i/>
                <w:color w:val="221F1F"/>
                <w:sz w:val="24"/>
                <w:lang w:val="en-US"/>
              </w:rPr>
              <w:t>as,</w:t>
            </w:r>
            <w:r w:rsidRPr="00647BB1">
              <w:rPr>
                <w:i/>
                <w:color w:val="221F1F"/>
                <w:spacing w:val="2"/>
                <w:sz w:val="24"/>
                <w:lang w:val="en-US"/>
              </w:rPr>
              <w:t xml:space="preserve"> </w:t>
            </w:r>
            <w:r w:rsidRPr="00647BB1">
              <w:rPr>
                <w:i/>
                <w:color w:val="221F1F"/>
                <w:sz w:val="24"/>
                <w:lang w:val="en-US"/>
              </w:rPr>
              <w:t>not</w:t>
            </w:r>
            <w:r w:rsidRPr="00647BB1">
              <w:rPr>
                <w:i/>
                <w:color w:val="221F1F"/>
                <w:spacing w:val="-3"/>
                <w:sz w:val="24"/>
                <w:lang w:val="en-US"/>
              </w:rPr>
              <w:t xml:space="preserve"> </w:t>
            </w:r>
            <w:r w:rsidRPr="00647BB1">
              <w:rPr>
                <w:i/>
                <w:color w:val="221F1F"/>
                <w:sz w:val="24"/>
                <w:lang w:val="en-US"/>
              </w:rPr>
              <w:t>so .</w:t>
            </w:r>
            <w:r w:rsidRPr="00647BB1">
              <w:rPr>
                <w:i/>
                <w:color w:val="221F1F"/>
                <w:spacing w:val="-2"/>
                <w:sz w:val="24"/>
                <w:lang w:val="en-US"/>
              </w:rPr>
              <w:t xml:space="preserve"> </w:t>
            </w:r>
            <w:r w:rsidRPr="00647BB1">
              <w:rPr>
                <w:i/>
                <w:color w:val="221F1F"/>
                <w:sz w:val="24"/>
                <w:lang w:val="en-US"/>
              </w:rPr>
              <w:t>.</w:t>
            </w:r>
            <w:r w:rsidRPr="00647BB1">
              <w:rPr>
                <w:i/>
                <w:color w:val="221F1F"/>
                <w:spacing w:val="-2"/>
                <w:sz w:val="24"/>
                <w:lang w:val="en-US"/>
              </w:rPr>
              <w:t xml:space="preserve"> </w:t>
            </w:r>
            <w:r w:rsidRPr="00647BB1">
              <w:rPr>
                <w:i/>
                <w:color w:val="221F1F"/>
                <w:sz w:val="24"/>
                <w:lang w:val="en-US"/>
              </w:rPr>
              <w:t>.</w:t>
            </w:r>
            <w:r w:rsidRPr="00647BB1">
              <w:rPr>
                <w:i/>
                <w:color w:val="221F1F"/>
                <w:spacing w:val="-2"/>
                <w:sz w:val="24"/>
                <w:lang w:val="en-US"/>
              </w:rPr>
              <w:t xml:space="preserve"> </w:t>
            </w:r>
            <w:r w:rsidRPr="00647BB1">
              <w:rPr>
                <w:i/>
                <w:color w:val="221F1F"/>
                <w:sz w:val="24"/>
                <w:lang w:val="en-US"/>
              </w:rPr>
              <w:t>as.</w:t>
            </w:r>
            <w:r w:rsidRPr="00647BB1">
              <w:rPr>
                <w:i/>
                <w:color w:val="221F1F"/>
                <w:spacing w:val="-1"/>
                <w:sz w:val="24"/>
                <w:lang w:val="en-US"/>
              </w:rPr>
              <w:t xml:space="preserve"> </w:t>
            </w:r>
            <w:r>
              <w:rPr>
                <w:color w:val="221F1F"/>
                <w:sz w:val="24"/>
              </w:rPr>
              <w:t>Распорядок</w:t>
            </w:r>
            <w:r>
              <w:rPr>
                <w:color w:val="221F1F"/>
                <w:spacing w:val="-2"/>
                <w:sz w:val="24"/>
              </w:rPr>
              <w:t xml:space="preserve"> </w:t>
            </w:r>
            <w:r>
              <w:rPr>
                <w:color w:val="221F1F"/>
                <w:sz w:val="24"/>
              </w:rPr>
              <w:t>дня</w:t>
            </w:r>
            <w:r>
              <w:rPr>
                <w:color w:val="221F1F"/>
                <w:spacing w:val="-4"/>
                <w:sz w:val="24"/>
              </w:rPr>
              <w:t xml:space="preserve"> </w:t>
            </w:r>
            <w:r>
              <w:rPr>
                <w:color w:val="221F1F"/>
                <w:sz w:val="24"/>
              </w:rPr>
              <w:t xml:space="preserve">студента </w:t>
            </w:r>
            <w:r>
              <w:rPr>
                <w:color w:val="221F1F"/>
                <w:spacing w:val="-2"/>
                <w:sz w:val="24"/>
              </w:rPr>
              <w:t>техникума.</w:t>
            </w:r>
          </w:p>
        </w:tc>
        <w:tc>
          <w:tcPr>
            <w:tcW w:w="1623" w:type="dxa"/>
            <w:tcBorders>
              <w:top w:val="nil"/>
            </w:tcBorders>
          </w:tcPr>
          <w:p w:rsidR="00335362" w:rsidRDefault="00335362">
            <w:pPr>
              <w:pStyle w:val="TableParagraph"/>
              <w:rPr>
                <w:sz w:val="20"/>
              </w:rPr>
            </w:pPr>
          </w:p>
        </w:tc>
        <w:tc>
          <w:tcPr>
            <w:tcW w:w="1757" w:type="dxa"/>
            <w:tcBorders>
              <w:top w:val="nil"/>
            </w:tcBorders>
          </w:tcPr>
          <w:p w:rsidR="00335362" w:rsidRDefault="00335362">
            <w:pPr>
              <w:pStyle w:val="TableParagraph"/>
              <w:rPr>
                <w:sz w:val="20"/>
              </w:rPr>
            </w:pPr>
          </w:p>
        </w:tc>
      </w:tr>
    </w:tbl>
    <w:p w:rsidR="00335362" w:rsidRDefault="00335362">
      <w:pPr>
        <w:pStyle w:val="TableParagraph"/>
        <w:rPr>
          <w:sz w:val="20"/>
        </w:rPr>
        <w:sectPr w:rsidR="00335362">
          <w:pgSz w:w="16840" w:h="11910" w:orient="landscape"/>
          <w:pgMar w:top="760" w:right="708" w:bottom="1100" w:left="992" w:header="0" w:footer="902"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1"/>
        <w:gridCol w:w="9473"/>
        <w:gridCol w:w="1623"/>
        <w:gridCol w:w="1757"/>
      </w:tblGrid>
      <w:tr w:rsidR="00335362">
        <w:trPr>
          <w:trHeight w:val="965"/>
        </w:trPr>
        <w:tc>
          <w:tcPr>
            <w:tcW w:w="2271" w:type="dxa"/>
          </w:tcPr>
          <w:p w:rsidR="00335362" w:rsidRDefault="00335362">
            <w:pPr>
              <w:pStyle w:val="TableParagraph"/>
            </w:pPr>
          </w:p>
        </w:tc>
        <w:tc>
          <w:tcPr>
            <w:tcW w:w="9473" w:type="dxa"/>
          </w:tcPr>
          <w:p w:rsidR="00335362" w:rsidRDefault="00DB789F">
            <w:pPr>
              <w:pStyle w:val="TableParagraph"/>
              <w:spacing w:line="242" w:lineRule="auto"/>
              <w:ind w:left="105"/>
              <w:rPr>
                <w:sz w:val="24"/>
              </w:rPr>
            </w:pPr>
            <w:r>
              <w:rPr>
                <w:color w:val="221F1F"/>
                <w:sz w:val="24"/>
              </w:rPr>
              <w:t>Описание</w:t>
            </w:r>
            <w:r>
              <w:rPr>
                <w:color w:val="221F1F"/>
                <w:spacing w:val="40"/>
                <w:sz w:val="24"/>
              </w:rPr>
              <w:t xml:space="preserve"> </w:t>
            </w:r>
            <w:r>
              <w:rPr>
                <w:color w:val="221F1F"/>
                <w:sz w:val="24"/>
              </w:rPr>
              <w:t>учебного</w:t>
            </w:r>
            <w:r>
              <w:rPr>
                <w:color w:val="221F1F"/>
                <w:spacing w:val="40"/>
                <w:sz w:val="24"/>
              </w:rPr>
              <w:t xml:space="preserve"> </w:t>
            </w:r>
            <w:r>
              <w:rPr>
                <w:color w:val="221F1F"/>
                <w:sz w:val="24"/>
              </w:rPr>
              <w:t>заведения</w:t>
            </w:r>
            <w:r>
              <w:rPr>
                <w:color w:val="221F1F"/>
                <w:spacing w:val="40"/>
                <w:sz w:val="24"/>
              </w:rPr>
              <w:t xml:space="preserve"> </w:t>
            </w:r>
            <w:r>
              <w:rPr>
                <w:color w:val="221F1F"/>
                <w:sz w:val="24"/>
              </w:rPr>
              <w:t>и</w:t>
            </w:r>
            <w:r>
              <w:rPr>
                <w:color w:val="221F1F"/>
                <w:spacing w:val="40"/>
                <w:sz w:val="24"/>
              </w:rPr>
              <w:t xml:space="preserve"> </w:t>
            </w:r>
            <w:r>
              <w:rPr>
                <w:color w:val="221F1F"/>
                <w:sz w:val="24"/>
              </w:rPr>
              <w:t>сварочной</w:t>
            </w:r>
            <w:r>
              <w:rPr>
                <w:color w:val="221F1F"/>
                <w:spacing w:val="40"/>
                <w:sz w:val="24"/>
              </w:rPr>
              <w:t xml:space="preserve"> </w:t>
            </w:r>
            <w:r>
              <w:rPr>
                <w:color w:val="221F1F"/>
                <w:sz w:val="24"/>
              </w:rPr>
              <w:t>мастерской</w:t>
            </w:r>
            <w:r>
              <w:rPr>
                <w:color w:val="221F1F"/>
                <w:spacing w:val="40"/>
                <w:sz w:val="24"/>
              </w:rPr>
              <w:t xml:space="preserve"> </w:t>
            </w:r>
            <w:r>
              <w:rPr>
                <w:color w:val="221F1F"/>
                <w:sz w:val="24"/>
              </w:rPr>
              <w:t>(здание,</w:t>
            </w:r>
            <w:r>
              <w:rPr>
                <w:color w:val="221F1F"/>
                <w:spacing w:val="40"/>
                <w:sz w:val="24"/>
              </w:rPr>
              <w:t xml:space="preserve"> </w:t>
            </w:r>
            <w:r>
              <w:rPr>
                <w:color w:val="221F1F"/>
                <w:sz w:val="24"/>
              </w:rPr>
              <w:t>обстановка,</w:t>
            </w:r>
            <w:r>
              <w:rPr>
                <w:color w:val="221F1F"/>
                <w:spacing w:val="40"/>
                <w:sz w:val="24"/>
              </w:rPr>
              <w:t xml:space="preserve"> </w:t>
            </w:r>
            <w:r>
              <w:rPr>
                <w:color w:val="221F1F"/>
                <w:sz w:val="24"/>
              </w:rPr>
              <w:t>условия</w:t>
            </w:r>
            <w:r>
              <w:rPr>
                <w:color w:val="221F1F"/>
                <w:spacing w:val="40"/>
                <w:sz w:val="24"/>
              </w:rPr>
              <w:t xml:space="preserve"> </w:t>
            </w:r>
            <w:r>
              <w:rPr>
                <w:color w:val="221F1F"/>
                <w:sz w:val="24"/>
              </w:rPr>
              <w:t>жизни, техника, оборудование)</w:t>
            </w:r>
          </w:p>
        </w:tc>
        <w:tc>
          <w:tcPr>
            <w:tcW w:w="1623" w:type="dxa"/>
          </w:tcPr>
          <w:p w:rsidR="00335362" w:rsidRDefault="00335362">
            <w:pPr>
              <w:pStyle w:val="TableParagraph"/>
            </w:pPr>
          </w:p>
        </w:tc>
        <w:tc>
          <w:tcPr>
            <w:tcW w:w="1757" w:type="dxa"/>
          </w:tcPr>
          <w:p w:rsidR="00335362" w:rsidRDefault="00335362">
            <w:pPr>
              <w:pStyle w:val="TableParagraph"/>
            </w:pPr>
          </w:p>
        </w:tc>
      </w:tr>
      <w:tr w:rsidR="00335362">
        <w:trPr>
          <w:trHeight w:val="277"/>
        </w:trPr>
        <w:tc>
          <w:tcPr>
            <w:tcW w:w="2271" w:type="dxa"/>
            <w:vMerge w:val="restart"/>
          </w:tcPr>
          <w:p w:rsidR="00335362" w:rsidRDefault="00DB789F">
            <w:pPr>
              <w:pStyle w:val="TableParagraph"/>
              <w:spacing w:line="242" w:lineRule="auto"/>
              <w:ind w:left="105" w:right="125"/>
              <w:rPr>
                <w:b/>
                <w:sz w:val="24"/>
              </w:rPr>
            </w:pPr>
            <w:r>
              <w:rPr>
                <w:b/>
                <w:sz w:val="24"/>
              </w:rPr>
              <w:t>Тема</w:t>
            </w:r>
            <w:r>
              <w:rPr>
                <w:b/>
                <w:spacing w:val="-15"/>
                <w:sz w:val="24"/>
              </w:rPr>
              <w:t xml:space="preserve"> </w:t>
            </w:r>
            <w:r>
              <w:rPr>
                <w:b/>
                <w:sz w:val="24"/>
              </w:rPr>
              <w:t>1.3.</w:t>
            </w:r>
            <w:r>
              <w:rPr>
                <w:b/>
                <w:spacing w:val="-15"/>
                <w:sz w:val="24"/>
              </w:rPr>
              <w:t xml:space="preserve"> </w:t>
            </w:r>
            <w:r>
              <w:rPr>
                <w:b/>
                <w:sz w:val="24"/>
              </w:rPr>
              <w:t>Виды сварки и</w:t>
            </w:r>
          </w:p>
          <w:p w:rsidR="00335362" w:rsidRDefault="00DB789F">
            <w:pPr>
              <w:pStyle w:val="TableParagraph"/>
              <w:spacing w:line="242" w:lineRule="auto"/>
              <w:ind w:left="105" w:right="125"/>
              <w:rPr>
                <w:b/>
                <w:sz w:val="24"/>
              </w:rPr>
            </w:pPr>
            <w:r>
              <w:rPr>
                <w:b/>
                <w:spacing w:val="-2"/>
                <w:sz w:val="24"/>
              </w:rPr>
              <w:t>сварочного оборудования</w:t>
            </w:r>
          </w:p>
        </w:tc>
        <w:tc>
          <w:tcPr>
            <w:tcW w:w="9473"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 xml:space="preserve">учебного </w:t>
            </w:r>
            <w:r>
              <w:rPr>
                <w:b/>
                <w:spacing w:val="-2"/>
                <w:sz w:val="24"/>
              </w:rPr>
              <w:t>материала</w:t>
            </w:r>
          </w:p>
        </w:tc>
        <w:tc>
          <w:tcPr>
            <w:tcW w:w="1623" w:type="dxa"/>
          </w:tcPr>
          <w:p w:rsidR="00335362" w:rsidRDefault="00DB789F">
            <w:pPr>
              <w:pStyle w:val="TableParagraph"/>
              <w:spacing w:line="258" w:lineRule="exact"/>
              <w:ind w:left="105"/>
              <w:rPr>
                <w:i/>
                <w:sz w:val="24"/>
              </w:rPr>
            </w:pPr>
            <w:r>
              <w:rPr>
                <w:i/>
                <w:spacing w:val="-10"/>
                <w:sz w:val="24"/>
              </w:rPr>
              <w:t>4</w:t>
            </w:r>
          </w:p>
        </w:tc>
        <w:tc>
          <w:tcPr>
            <w:tcW w:w="1757" w:type="dxa"/>
            <w:vMerge w:val="restart"/>
          </w:tcPr>
          <w:p w:rsidR="00335362" w:rsidRDefault="00DB789F">
            <w:pPr>
              <w:pStyle w:val="TableParagraph"/>
              <w:spacing w:line="268" w:lineRule="exact"/>
              <w:ind w:left="403"/>
              <w:rPr>
                <w:i/>
                <w:sz w:val="24"/>
              </w:rPr>
            </w:pPr>
            <w:r>
              <w:rPr>
                <w:i/>
                <w:sz w:val="24"/>
              </w:rPr>
              <w:t>ОК 01-</w:t>
            </w:r>
            <w:r>
              <w:rPr>
                <w:i/>
                <w:spacing w:val="-5"/>
                <w:sz w:val="24"/>
              </w:rPr>
              <w:t>07</w:t>
            </w:r>
          </w:p>
          <w:p w:rsidR="00335362" w:rsidRDefault="00DB789F">
            <w:pPr>
              <w:pStyle w:val="TableParagraph"/>
              <w:spacing w:before="2"/>
              <w:ind w:left="561"/>
              <w:jc w:val="both"/>
              <w:rPr>
                <w:i/>
                <w:sz w:val="24"/>
              </w:rPr>
            </w:pPr>
            <w:r>
              <w:rPr>
                <w:i/>
                <w:sz w:val="24"/>
              </w:rPr>
              <w:t>ОК</w:t>
            </w:r>
            <w:r>
              <w:rPr>
                <w:i/>
                <w:spacing w:val="-1"/>
                <w:sz w:val="24"/>
              </w:rPr>
              <w:t xml:space="preserve"> </w:t>
            </w:r>
            <w:r>
              <w:rPr>
                <w:i/>
                <w:spacing w:val="-5"/>
                <w:sz w:val="24"/>
              </w:rPr>
              <w:t>09</w:t>
            </w:r>
          </w:p>
          <w:p w:rsidR="00335362" w:rsidRDefault="00DB789F">
            <w:pPr>
              <w:pStyle w:val="TableParagraph"/>
              <w:spacing w:before="2"/>
              <w:ind w:left="230" w:right="190"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r>
      <w:tr w:rsidR="00335362">
        <w:trPr>
          <w:trHeight w:val="273"/>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3" w:lineRule="exact"/>
              <w:ind w:left="105"/>
              <w:rPr>
                <w:sz w:val="24"/>
              </w:rPr>
            </w:pPr>
            <w:r>
              <w:rPr>
                <w:b/>
                <w:sz w:val="24"/>
              </w:rPr>
              <w:t>1.</w:t>
            </w:r>
            <w:r>
              <w:rPr>
                <w:b/>
                <w:spacing w:val="-5"/>
                <w:sz w:val="24"/>
              </w:rPr>
              <w:t xml:space="preserve"> </w:t>
            </w:r>
            <w:r>
              <w:rPr>
                <w:sz w:val="24"/>
              </w:rPr>
              <w:t>Характеристика</w:t>
            </w:r>
            <w:r>
              <w:rPr>
                <w:spacing w:val="-8"/>
                <w:sz w:val="24"/>
              </w:rPr>
              <w:t xml:space="preserve"> </w:t>
            </w:r>
            <w:r>
              <w:rPr>
                <w:sz w:val="24"/>
              </w:rPr>
              <w:t>видов</w:t>
            </w:r>
            <w:r>
              <w:rPr>
                <w:spacing w:val="-5"/>
                <w:sz w:val="24"/>
              </w:rPr>
              <w:t xml:space="preserve"> </w:t>
            </w:r>
            <w:r>
              <w:rPr>
                <w:sz w:val="24"/>
              </w:rPr>
              <w:t>сварки</w:t>
            </w:r>
            <w:r>
              <w:rPr>
                <w:spacing w:val="-11"/>
                <w:sz w:val="24"/>
              </w:rPr>
              <w:t xml:space="preserve"> </w:t>
            </w:r>
            <w:r>
              <w:rPr>
                <w:sz w:val="24"/>
              </w:rPr>
              <w:t>и</w:t>
            </w:r>
            <w:r>
              <w:rPr>
                <w:spacing w:val="-6"/>
                <w:sz w:val="24"/>
              </w:rPr>
              <w:t xml:space="preserve"> </w:t>
            </w:r>
            <w:r>
              <w:rPr>
                <w:sz w:val="24"/>
              </w:rPr>
              <w:t>их</w:t>
            </w:r>
            <w:r>
              <w:rPr>
                <w:spacing w:val="-11"/>
                <w:sz w:val="24"/>
              </w:rPr>
              <w:t xml:space="preserve"> </w:t>
            </w:r>
            <w:r>
              <w:rPr>
                <w:sz w:val="24"/>
              </w:rPr>
              <w:t>применение.</w:t>
            </w:r>
            <w:r>
              <w:rPr>
                <w:spacing w:val="-6"/>
                <w:sz w:val="24"/>
              </w:rPr>
              <w:t xml:space="preserve"> </w:t>
            </w:r>
            <w:r>
              <w:rPr>
                <w:sz w:val="24"/>
              </w:rPr>
              <w:t>Изучающее</w:t>
            </w:r>
            <w:r>
              <w:rPr>
                <w:spacing w:val="-8"/>
                <w:sz w:val="24"/>
              </w:rPr>
              <w:t xml:space="preserve"> </w:t>
            </w:r>
            <w:r>
              <w:rPr>
                <w:sz w:val="24"/>
              </w:rPr>
              <w:t>чтение</w:t>
            </w:r>
            <w:r>
              <w:rPr>
                <w:spacing w:val="-7"/>
                <w:sz w:val="24"/>
              </w:rPr>
              <w:t xml:space="preserve"> </w:t>
            </w:r>
            <w:r>
              <w:rPr>
                <w:sz w:val="24"/>
              </w:rPr>
              <w:t>технического</w:t>
            </w:r>
            <w:r>
              <w:rPr>
                <w:spacing w:val="-7"/>
                <w:sz w:val="24"/>
              </w:rPr>
              <w:t xml:space="preserve"> </w:t>
            </w:r>
            <w:r>
              <w:rPr>
                <w:spacing w:val="-2"/>
                <w:sz w:val="24"/>
              </w:rPr>
              <w:t>текста</w:t>
            </w:r>
          </w:p>
        </w:tc>
        <w:tc>
          <w:tcPr>
            <w:tcW w:w="1623" w:type="dxa"/>
          </w:tcPr>
          <w:p w:rsidR="00335362" w:rsidRDefault="00DB789F">
            <w:pPr>
              <w:pStyle w:val="TableParagraph"/>
              <w:spacing w:line="253"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1017"/>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tabs>
                <w:tab w:val="left" w:pos="494"/>
                <w:tab w:val="left" w:pos="2014"/>
                <w:tab w:val="left" w:pos="3132"/>
                <w:tab w:val="left" w:pos="4441"/>
                <w:tab w:val="left" w:pos="5568"/>
                <w:tab w:val="left" w:pos="7290"/>
                <w:tab w:val="left" w:pos="8710"/>
              </w:tabs>
              <w:spacing w:line="242" w:lineRule="auto"/>
              <w:ind w:left="105" w:right="105"/>
              <w:rPr>
                <w:sz w:val="24"/>
              </w:rPr>
            </w:pPr>
            <w:r>
              <w:rPr>
                <w:b/>
                <w:color w:val="221F1F"/>
                <w:spacing w:val="-6"/>
                <w:sz w:val="24"/>
              </w:rPr>
              <w:t>2.</w:t>
            </w:r>
            <w:r>
              <w:rPr>
                <w:b/>
                <w:color w:val="221F1F"/>
                <w:sz w:val="24"/>
              </w:rPr>
              <w:tab/>
            </w:r>
            <w:r>
              <w:rPr>
                <w:color w:val="221F1F"/>
                <w:spacing w:val="-2"/>
                <w:sz w:val="24"/>
              </w:rPr>
              <w:t>Образование</w:t>
            </w:r>
            <w:r>
              <w:rPr>
                <w:color w:val="221F1F"/>
                <w:sz w:val="24"/>
              </w:rPr>
              <w:tab/>
            </w:r>
            <w:r>
              <w:rPr>
                <w:color w:val="221F1F"/>
                <w:spacing w:val="-2"/>
                <w:sz w:val="24"/>
              </w:rPr>
              <w:t>степеней</w:t>
            </w:r>
            <w:r>
              <w:rPr>
                <w:color w:val="221F1F"/>
                <w:sz w:val="24"/>
              </w:rPr>
              <w:tab/>
            </w:r>
            <w:r>
              <w:rPr>
                <w:color w:val="221F1F"/>
                <w:spacing w:val="-2"/>
                <w:sz w:val="24"/>
              </w:rPr>
              <w:t>сравнения.</w:t>
            </w:r>
            <w:r>
              <w:rPr>
                <w:color w:val="221F1F"/>
                <w:sz w:val="24"/>
              </w:rPr>
              <w:tab/>
            </w:r>
            <w:r>
              <w:rPr>
                <w:color w:val="221F1F"/>
                <w:spacing w:val="-2"/>
                <w:sz w:val="24"/>
              </w:rPr>
              <w:t>Наречия,</w:t>
            </w:r>
            <w:r>
              <w:rPr>
                <w:color w:val="221F1F"/>
                <w:sz w:val="24"/>
              </w:rPr>
              <w:tab/>
            </w:r>
            <w:r>
              <w:rPr>
                <w:color w:val="221F1F"/>
                <w:spacing w:val="-2"/>
                <w:sz w:val="24"/>
              </w:rPr>
              <w:t>обозначающие</w:t>
            </w:r>
            <w:r>
              <w:rPr>
                <w:color w:val="221F1F"/>
                <w:sz w:val="24"/>
              </w:rPr>
              <w:tab/>
            </w:r>
            <w:r>
              <w:rPr>
                <w:color w:val="221F1F"/>
                <w:spacing w:val="-2"/>
                <w:sz w:val="24"/>
              </w:rPr>
              <w:t>количество,</w:t>
            </w:r>
            <w:r>
              <w:rPr>
                <w:color w:val="221F1F"/>
                <w:sz w:val="24"/>
              </w:rPr>
              <w:tab/>
            </w:r>
            <w:r>
              <w:rPr>
                <w:color w:val="221F1F"/>
                <w:spacing w:val="-2"/>
                <w:sz w:val="24"/>
              </w:rPr>
              <w:t xml:space="preserve">место, </w:t>
            </w:r>
            <w:r>
              <w:rPr>
                <w:color w:val="221F1F"/>
                <w:sz w:val="24"/>
              </w:rPr>
              <w:t>направление, время. Предлоги времени, места, направления и др.</w:t>
            </w:r>
          </w:p>
          <w:p w:rsidR="00335362" w:rsidRDefault="00DB789F">
            <w:pPr>
              <w:pStyle w:val="TableParagraph"/>
              <w:spacing w:line="271" w:lineRule="exact"/>
              <w:ind w:left="105"/>
              <w:rPr>
                <w:sz w:val="24"/>
              </w:rPr>
            </w:pPr>
            <w:r>
              <w:rPr>
                <w:color w:val="221F1F"/>
                <w:sz w:val="24"/>
              </w:rPr>
              <w:t>Описание</w:t>
            </w:r>
            <w:r>
              <w:rPr>
                <w:color w:val="221F1F"/>
                <w:spacing w:val="-5"/>
                <w:sz w:val="24"/>
              </w:rPr>
              <w:t xml:space="preserve"> </w:t>
            </w:r>
            <w:r>
              <w:rPr>
                <w:color w:val="221F1F"/>
                <w:sz w:val="24"/>
              </w:rPr>
              <w:t>местоположения</w:t>
            </w:r>
            <w:r>
              <w:rPr>
                <w:color w:val="221F1F"/>
                <w:spacing w:val="-12"/>
                <w:sz w:val="24"/>
              </w:rPr>
              <w:t xml:space="preserve"> </w:t>
            </w:r>
            <w:r>
              <w:rPr>
                <w:color w:val="221F1F"/>
                <w:sz w:val="24"/>
              </w:rPr>
              <w:t>объекта</w:t>
            </w:r>
            <w:r>
              <w:rPr>
                <w:color w:val="221F1F"/>
                <w:spacing w:val="-3"/>
                <w:sz w:val="24"/>
              </w:rPr>
              <w:t xml:space="preserve"> </w:t>
            </w:r>
            <w:r>
              <w:rPr>
                <w:color w:val="221F1F"/>
                <w:sz w:val="24"/>
              </w:rPr>
              <w:t>(адрес, как</w:t>
            </w:r>
            <w:r>
              <w:rPr>
                <w:color w:val="221F1F"/>
                <w:spacing w:val="-3"/>
                <w:sz w:val="24"/>
              </w:rPr>
              <w:t xml:space="preserve"> </w:t>
            </w:r>
            <w:r>
              <w:rPr>
                <w:color w:val="221F1F"/>
                <w:spacing w:val="-2"/>
                <w:sz w:val="24"/>
              </w:rPr>
              <w:t>найти).</w:t>
            </w:r>
          </w:p>
        </w:tc>
        <w:tc>
          <w:tcPr>
            <w:tcW w:w="1623" w:type="dxa"/>
          </w:tcPr>
          <w:p w:rsidR="00335362" w:rsidRDefault="00335362">
            <w:pPr>
              <w:pStyle w:val="TableParagraph"/>
              <w:spacing w:before="85"/>
              <w:rPr>
                <w:b/>
                <w:sz w:val="24"/>
              </w:rPr>
            </w:pPr>
          </w:p>
          <w:p w:rsidR="00335362" w:rsidRDefault="00DB789F">
            <w:pPr>
              <w:pStyle w:val="TableParagraph"/>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3"/>
        </w:trPr>
        <w:tc>
          <w:tcPr>
            <w:tcW w:w="2271" w:type="dxa"/>
            <w:vMerge w:val="restart"/>
          </w:tcPr>
          <w:p w:rsidR="00335362" w:rsidRDefault="00DB789F">
            <w:pPr>
              <w:pStyle w:val="TableParagraph"/>
              <w:spacing w:line="237" w:lineRule="auto"/>
              <w:ind w:left="105"/>
              <w:rPr>
                <w:b/>
                <w:sz w:val="24"/>
              </w:rPr>
            </w:pPr>
            <w:r>
              <w:rPr>
                <w:b/>
                <w:sz w:val="24"/>
              </w:rPr>
              <w:t>Тема 1.4. Виды систем</w:t>
            </w:r>
            <w:r>
              <w:rPr>
                <w:b/>
                <w:spacing w:val="-15"/>
                <w:sz w:val="24"/>
              </w:rPr>
              <w:t xml:space="preserve"> </w:t>
            </w:r>
            <w:r>
              <w:rPr>
                <w:b/>
                <w:sz w:val="24"/>
              </w:rPr>
              <w:t>измерений</w:t>
            </w:r>
          </w:p>
        </w:tc>
        <w:tc>
          <w:tcPr>
            <w:tcW w:w="9473" w:type="dxa"/>
          </w:tcPr>
          <w:p w:rsidR="00335362" w:rsidRDefault="00DB789F">
            <w:pPr>
              <w:pStyle w:val="TableParagraph"/>
              <w:spacing w:line="25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3" w:lineRule="exact"/>
              <w:ind w:left="105"/>
              <w:rPr>
                <w:i/>
                <w:sz w:val="24"/>
              </w:rPr>
            </w:pPr>
            <w:r>
              <w:rPr>
                <w:i/>
                <w:spacing w:val="-10"/>
                <w:sz w:val="24"/>
              </w:rPr>
              <w:t>4</w:t>
            </w:r>
          </w:p>
        </w:tc>
        <w:tc>
          <w:tcPr>
            <w:tcW w:w="1757" w:type="dxa"/>
            <w:vMerge w:val="restart"/>
          </w:tcPr>
          <w:p w:rsidR="00335362" w:rsidRDefault="00DB789F">
            <w:pPr>
              <w:pStyle w:val="TableParagraph"/>
              <w:spacing w:line="267" w:lineRule="exact"/>
              <w:ind w:left="403"/>
              <w:rPr>
                <w:i/>
                <w:sz w:val="24"/>
              </w:rPr>
            </w:pPr>
            <w:r>
              <w:rPr>
                <w:i/>
                <w:sz w:val="24"/>
              </w:rPr>
              <w:t>ОК 01-</w:t>
            </w:r>
            <w:r>
              <w:rPr>
                <w:i/>
                <w:spacing w:val="-5"/>
                <w:sz w:val="24"/>
              </w:rPr>
              <w:t>07</w:t>
            </w:r>
          </w:p>
          <w:p w:rsidR="00335362" w:rsidRDefault="00DB789F">
            <w:pPr>
              <w:pStyle w:val="TableParagraph"/>
              <w:spacing w:line="275" w:lineRule="exact"/>
              <w:ind w:left="561"/>
              <w:jc w:val="both"/>
              <w:rPr>
                <w:i/>
                <w:sz w:val="24"/>
              </w:rPr>
            </w:pPr>
            <w:r>
              <w:rPr>
                <w:i/>
                <w:sz w:val="24"/>
              </w:rPr>
              <w:t>ОК</w:t>
            </w:r>
            <w:r>
              <w:rPr>
                <w:i/>
                <w:spacing w:val="-1"/>
                <w:sz w:val="24"/>
              </w:rPr>
              <w:t xml:space="preserve"> </w:t>
            </w:r>
            <w:r>
              <w:rPr>
                <w:i/>
                <w:spacing w:val="-5"/>
                <w:sz w:val="24"/>
              </w:rPr>
              <w:t>09</w:t>
            </w:r>
          </w:p>
          <w:p w:rsidR="00335362" w:rsidRDefault="00DB789F">
            <w:pPr>
              <w:pStyle w:val="TableParagraph"/>
              <w:spacing w:before="7"/>
              <w:ind w:left="230" w:right="190"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r>
      <w:tr w:rsidR="00335362">
        <w:trPr>
          <w:trHeight w:val="830"/>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37" w:lineRule="auto"/>
              <w:ind w:left="105"/>
              <w:rPr>
                <w:sz w:val="24"/>
              </w:rPr>
            </w:pPr>
            <w:r>
              <w:rPr>
                <w:b/>
                <w:sz w:val="24"/>
              </w:rPr>
              <w:t>1.</w:t>
            </w:r>
            <w:r>
              <w:rPr>
                <w:b/>
                <w:spacing w:val="-1"/>
                <w:sz w:val="24"/>
              </w:rPr>
              <w:t xml:space="preserve"> </w:t>
            </w:r>
            <w:r>
              <w:rPr>
                <w:sz w:val="24"/>
              </w:rPr>
              <w:t>Системы</w:t>
            </w:r>
            <w:r>
              <w:rPr>
                <w:spacing w:val="-5"/>
                <w:sz w:val="24"/>
              </w:rPr>
              <w:t xml:space="preserve"> </w:t>
            </w:r>
            <w:r>
              <w:rPr>
                <w:sz w:val="24"/>
              </w:rPr>
              <w:t>измерений</w:t>
            </w:r>
            <w:r>
              <w:rPr>
                <w:spacing w:val="-6"/>
                <w:sz w:val="24"/>
              </w:rPr>
              <w:t xml:space="preserve"> </w:t>
            </w:r>
            <w:r>
              <w:rPr>
                <w:sz w:val="24"/>
              </w:rPr>
              <w:t>и</w:t>
            </w:r>
            <w:r>
              <w:rPr>
                <w:spacing w:val="-6"/>
                <w:sz w:val="24"/>
              </w:rPr>
              <w:t xml:space="preserve"> </w:t>
            </w:r>
            <w:r>
              <w:rPr>
                <w:sz w:val="24"/>
              </w:rPr>
              <w:t>их</w:t>
            </w:r>
            <w:r>
              <w:rPr>
                <w:spacing w:val="-7"/>
                <w:sz w:val="24"/>
              </w:rPr>
              <w:t xml:space="preserve"> </w:t>
            </w:r>
            <w:r>
              <w:rPr>
                <w:sz w:val="24"/>
              </w:rPr>
              <w:t>виды.</w:t>
            </w:r>
            <w:r>
              <w:rPr>
                <w:spacing w:val="-5"/>
                <w:sz w:val="24"/>
              </w:rPr>
              <w:t xml:space="preserve"> </w:t>
            </w:r>
            <w:r>
              <w:rPr>
                <w:sz w:val="24"/>
              </w:rPr>
              <w:t>Измерения</w:t>
            </w:r>
            <w:r>
              <w:rPr>
                <w:spacing w:val="-7"/>
                <w:sz w:val="24"/>
              </w:rPr>
              <w:t xml:space="preserve"> </w:t>
            </w:r>
            <w:r>
              <w:rPr>
                <w:sz w:val="24"/>
              </w:rPr>
              <w:t>скорости</w:t>
            </w:r>
            <w:r>
              <w:rPr>
                <w:spacing w:val="-2"/>
                <w:sz w:val="24"/>
              </w:rPr>
              <w:t xml:space="preserve"> </w:t>
            </w:r>
            <w:r>
              <w:rPr>
                <w:sz w:val="24"/>
              </w:rPr>
              <w:t>сварки.</w:t>
            </w:r>
            <w:r>
              <w:rPr>
                <w:spacing w:val="-1"/>
                <w:sz w:val="24"/>
              </w:rPr>
              <w:t xml:space="preserve"> </w:t>
            </w:r>
            <w:r>
              <w:rPr>
                <w:sz w:val="24"/>
              </w:rPr>
              <w:t>Измеряемые</w:t>
            </w:r>
            <w:r>
              <w:rPr>
                <w:spacing w:val="-8"/>
                <w:sz w:val="24"/>
              </w:rPr>
              <w:t xml:space="preserve"> </w:t>
            </w:r>
            <w:r>
              <w:rPr>
                <w:sz w:val="24"/>
              </w:rPr>
              <w:t>параметры сварки и особенности измерения. Просмотровое и изучающее чтение технического</w:t>
            </w:r>
          </w:p>
          <w:p w:rsidR="00335362" w:rsidRDefault="00DB789F">
            <w:pPr>
              <w:pStyle w:val="TableParagraph"/>
              <w:spacing w:before="2" w:line="261" w:lineRule="exact"/>
              <w:ind w:left="105"/>
              <w:rPr>
                <w:sz w:val="24"/>
              </w:rPr>
            </w:pPr>
            <w:r>
              <w:rPr>
                <w:sz w:val="24"/>
              </w:rPr>
              <w:t>текста.</w:t>
            </w:r>
            <w:r>
              <w:rPr>
                <w:spacing w:val="-1"/>
                <w:sz w:val="24"/>
              </w:rPr>
              <w:t xml:space="preserve"> </w:t>
            </w:r>
            <w:r>
              <w:rPr>
                <w:sz w:val="24"/>
              </w:rPr>
              <w:t xml:space="preserve">Виды </w:t>
            </w:r>
            <w:r>
              <w:rPr>
                <w:spacing w:val="-2"/>
                <w:sz w:val="24"/>
              </w:rPr>
              <w:t>сварки.</w:t>
            </w:r>
          </w:p>
        </w:tc>
        <w:tc>
          <w:tcPr>
            <w:tcW w:w="1623" w:type="dxa"/>
          </w:tcPr>
          <w:p w:rsidR="00335362" w:rsidRDefault="00DB789F">
            <w:pPr>
              <w:pStyle w:val="TableParagraph"/>
              <w:spacing w:before="270"/>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551"/>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color w:val="221F1F"/>
                <w:sz w:val="24"/>
              </w:rPr>
              <w:t>2.</w:t>
            </w:r>
            <w:r>
              <w:rPr>
                <w:b/>
                <w:color w:val="221F1F"/>
                <w:spacing w:val="-5"/>
                <w:sz w:val="24"/>
              </w:rPr>
              <w:t xml:space="preserve"> </w:t>
            </w:r>
            <w:r>
              <w:rPr>
                <w:color w:val="221F1F"/>
                <w:sz w:val="24"/>
              </w:rPr>
              <w:t>Числительные</w:t>
            </w:r>
            <w:r>
              <w:rPr>
                <w:color w:val="221F1F"/>
                <w:spacing w:val="-4"/>
                <w:sz w:val="24"/>
              </w:rPr>
              <w:t xml:space="preserve"> </w:t>
            </w:r>
            <w:r>
              <w:rPr>
                <w:color w:val="221F1F"/>
                <w:sz w:val="24"/>
              </w:rPr>
              <w:t>количественные</w:t>
            </w:r>
            <w:r>
              <w:rPr>
                <w:color w:val="221F1F"/>
                <w:spacing w:val="-4"/>
                <w:sz w:val="24"/>
              </w:rPr>
              <w:t xml:space="preserve"> </w:t>
            </w:r>
            <w:r>
              <w:rPr>
                <w:color w:val="221F1F"/>
                <w:sz w:val="24"/>
              </w:rPr>
              <w:t>и</w:t>
            </w:r>
            <w:r>
              <w:rPr>
                <w:color w:val="221F1F"/>
                <w:spacing w:val="-7"/>
                <w:sz w:val="24"/>
              </w:rPr>
              <w:t xml:space="preserve"> </w:t>
            </w:r>
            <w:r>
              <w:rPr>
                <w:color w:val="221F1F"/>
                <w:sz w:val="24"/>
              </w:rPr>
              <w:t>порядковые.</w:t>
            </w:r>
            <w:r>
              <w:rPr>
                <w:color w:val="221F1F"/>
                <w:spacing w:val="-1"/>
                <w:sz w:val="24"/>
              </w:rPr>
              <w:t xml:space="preserve"> </w:t>
            </w:r>
            <w:r>
              <w:rPr>
                <w:color w:val="221F1F"/>
                <w:sz w:val="24"/>
              </w:rPr>
              <w:t>Дроби.</w:t>
            </w:r>
            <w:r>
              <w:rPr>
                <w:color w:val="221F1F"/>
                <w:spacing w:val="-6"/>
                <w:sz w:val="24"/>
              </w:rPr>
              <w:t xml:space="preserve"> </w:t>
            </w:r>
            <w:r>
              <w:rPr>
                <w:color w:val="221F1F"/>
                <w:sz w:val="24"/>
              </w:rPr>
              <w:t>Обозначение</w:t>
            </w:r>
            <w:r>
              <w:rPr>
                <w:color w:val="221F1F"/>
                <w:spacing w:val="-4"/>
                <w:sz w:val="24"/>
              </w:rPr>
              <w:t xml:space="preserve"> </w:t>
            </w:r>
            <w:r>
              <w:rPr>
                <w:color w:val="221F1F"/>
                <w:sz w:val="24"/>
              </w:rPr>
              <w:t>годов,</w:t>
            </w:r>
            <w:r>
              <w:rPr>
                <w:color w:val="221F1F"/>
                <w:spacing w:val="-1"/>
                <w:sz w:val="24"/>
              </w:rPr>
              <w:t xml:space="preserve"> </w:t>
            </w:r>
            <w:r>
              <w:rPr>
                <w:color w:val="221F1F"/>
                <w:spacing w:val="-4"/>
                <w:sz w:val="24"/>
              </w:rPr>
              <w:t>дат,</w:t>
            </w:r>
          </w:p>
          <w:p w:rsidR="00335362" w:rsidRDefault="00DB789F">
            <w:pPr>
              <w:pStyle w:val="TableParagraph"/>
              <w:spacing w:before="2" w:line="261" w:lineRule="exact"/>
              <w:ind w:left="105"/>
              <w:rPr>
                <w:sz w:val="24"/>
              </w:rPr>
            </w:pPr>
            <w:r>
              <w:rPr>
                <w:color w:val="221F1F"/>
                <w:sz w:val="24"/>
              </w:rPr>
              <w:t>времени,</w:t>
            </w:r>
            <w:r>
              <w:rPr>
                <w:color w:val="221F1F"/>
                <w:spacing w:val="-9"/>
                <w:sz w:val="24"/>
              </w:rPr>
              <w:t xml:space="preserve"> </w:t>
            </w:r>
            <w:r>
              <w:rPr>
                <w:color w:val="221F1F"/>
                <w:sz w:val="24"/>
              </w:rPr>
              <w:t>периодов.</w:t>
            </w:r>
            <w:r>
              <w:rPr>
                <w:color w:val="221F1F"/>
                <w:spacing w:val="-1"/>
                <w:sz w:val="24"/>
              </w:rPr>
              <w:t xml:space="preserve"> </w:t>
            </w:r>
            <w:r>
              <w:rPr>
                <w:color w:val="221F1F"/>
                <w:sz w:val="24"/>
              </w:rPr>
              <w:t>Арифметические</w:t>
            </w:r>
            <w:r>
              <w:rPr>
                <w:color w:val="221F1F"/>
                <w:spacing w:val="-4"/>
                <w:sz w:val="24"/>
              </w:rPr>
              <w:t xml:space="preserve"> </w:t>
            </w:r>
            <w:r>
              <w:rPr>
                <w:color w:val="221F1F"/>
                <w:sz w:val="24"/>
              </w:rPr>
              <w:t>действия</w:t>
            </w:r>
            <w:r>
              <w:rPr>
                <w:color w:val="221F1F"/>
                <w:spacing w:val="-8"/>
                <w:sz w:val="24"/>
              </w:rPr>
              <w:t xml:space="preserve"> </w:t>
            </w:r>
            <w:r>
              <w:rPr>
                <w:color w:val="221F1F"/>
                <w:sz w:val="24"/>
              </w:rPr>
              <w:t>и</w:t>
            </w:r>
            <w:r>
              <w:rPr>
                <w:color w:val="221F1F"/>
                <w:spacing w:val="-2"/>
                <w:sz w:val="24"/>
              </w:rPr>
              <w:t xml:space="preserve"> вычисления.</w:t>
            </w:r>
          </w:p>
        </w:tc>
        <w:tc>
          <w:tcPr>
            <w:tcW w:w="1623" w:type="dxa"/>
          </w:tcPr>
          <w:p w:rsidR="00335362" w:rsidRDefault="00DB789F">
            <w:pPr>
              <w:pStyle w:val="TableParagraph"/>
              <w:spacing w:before="131"/>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8"/>
        </w:trPr>
        <w:tc>
          <w:tcPr>
            <w:tcW w:w="2271" w:type="dxa"/>
            <w:vMerge w:val="restart"/>
          </w:tcPr>
          <w:p w:rsidR="00335362" w:rsidRDefault="00DB789F">
            <w:pPr>
              <w:pStyle w:val="TableParagraph"/>
              <w:ind w:left="105" w:right="465"/>
              <w:rPr>
                <w:b/>
                <w:sz w:val="24"/>
              </w:rPr>
            </w:pPr>
            <w:r>
              <w:rPr>
                <w:b/>
                <w:sz w:val="24"/>
              </w:rPr>
              <w:t xml:space="preserve">Тема 1.5. </w:t>
            </w:r>
            <w:r>
              <w:rPr>
                <w:b/>
                <w:spacing w:val="-2"/>
                <w:sz w:val="24"/>
              </w:rPr>
              <w:t>Металлы, сварочное</w:t>
            </w:r>
          </w:p>
          <w:p w:rsidR="00335362" w:rsidRDefault="00DB789F">
            <w:pPr>
              <w:pStyle w:val="TableParagraph"/>
              <w:spacing w:before="1" w:line="237" w:lineRule="auto"/>
              <w:ind w:left="105" w:right="465"/>
              <w:rPr>
                <w:b/>
                <w:sz w:val="24"/>
              </w:rPr>
            </w:pPr>
            <w:r>
              <w:rPr>
                <w:b/>
                <w:sz w:val="24"/>
              </w:rPr>
              <w:t>оборудование</w:t>
            </w:r>
            <w:r>
              <w:rPr>
                <w:b/>
                <w:spacing w:val="-15"/>
                <w:sz w:val="24"/>
              </w:rPr>
              <w:t xml:space="preserve"> </w:t>
            </w:r>
            <w:r>
              <w:rPr>
                <w:b/>
                <w:sz w:val="24"/>
              </w:rPr>
              <w:t xml:space="preserve">и </w:t>
            </w:r>
            <w:r>
              <w:rPr>
                <w:b/>
                <w:spacing w:val="-2"/>
                <w:sz w:val="24"/>
              </w:rPr>
              <w:t>инструмент</w:t>
            </w:r>
          </w:p>
        </w:tc>
        <w:tc>
          <w:tcPr>
            <w:tcW w:w="9473"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5"/>
              <w:rPr>
                <w:i/>
                <w:sz w:val="24"/>
              </w:rPr>
            </w:pPr>
            <w:r>
              <w:rPr>
                <w:i/>
                <w:spacing w:val="-10"/>
                <w:sz w:val="24"/>
              </w:rPr>
              <w:t>4</w:t>
            </w:r>
          </w:p>
        </w:tc>
        <w:tc>
          <w:tcPr>
            <w:tcW w:w="1757" w:type="dxa"/>
            <w:vMerge w:val="restart"/>
          </w:tcPr>
          <w:p w:rsidR="00335362" w:rsidRDefault="00DB789F">
            <w:pPr>
              <w:pStyle w:val="TableParagraph"/>
              <w:spacing w:line="268" w:lineRule="exact"/>
              <w:ind w:left="403"/>
              <w:rPr>
                <w:i/>
                <w:sz w:val="24"/>
              </w:rPr>
            </w:pPr>
            <w:r>
              <w:rPr>
                <w:i/>
                <w:sz w:val="24"/>
              </w:rPr>
              <w:t>ОК 01-</w:t>
            </w:r>
            <w:r>
              <w:rPr>
                <w:i/>
                <w:spacing w:val="-5"/>
                <w:sz w:val="24"/>
              </w:rPr>
              <w:t>07</w:t>
            </w:r>
          </w:p>
          <w:p w:rsidR="00335362" w:rsidRDefault="00DB789F">
            <w:pPr>
              <w:pStyle w:val="TableParagraph"/>
              <w:spacing w:before="2"/>
              <w:ind w:left="561"/>
              <w:jc w:val="both"/>
              <w:rPr>
                <w:i/>
                <w:sz w:val="24"/>
              </w:rPr>
            </w:pPr>
            <w:r>
              <w:rPr>
                <w:i/>
                <w:sz w:val="24"/>
              </w:rPr>
              <w:t>ОК</w:t>
            </w:r>
            <w:r>
              <w:rPr>
                <w:i/>
                <w:spacing w:val="-1"/>
                <w:sz w:val="24"/>
              </w:rPr>
              <w:t xml:space="preserve"> </w:t>
            </w:r>
            <w:r>
              <w:rPr>
                <w:i/>
                <w:spacing w:val="-5"/>
                <w:sz w:val="24"/>
              </w:rPr>
              <w:t>09</w:t>
            </w:r>
          </w:p>
          <w:p w:rsidR="00335362" w:rsidRDefault="00DB789F">
            <w:pPr>
              <w:pStyle w:val="TableParagraph"/>
              <w:spacing w:before="2"/>
              <w:ind w:left="230" w:right="190"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r>
      <w:tr w:rsidR="00335362">
        <w:trPr>
          <w:trHeight w:val="1377"/>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ind w:left="105" w:right="105"/>
              <w:rPr>
                <w:sz w:val="24"/>
              </w:rPr>
            </w:pPr>
            <w:r>
              <w:rPr>
                <w:b/>
                <w:sz w:val="24"/>
              </w:rPr>
              <w:t>1.</w:t>
            </w:r>
            <w:r>
              <w:rPr>
                <w:b/>
                <w:spacing w:val="40"/>
                <w:sz w:val="24"/>
              </w:rPr>
              <w:t xml:space="preserve"> </w:t>
            </w:r>
            <w:r>
              <w:rPr>
                <w:sz w:val="24"/>
              </w:rPr>
              <w:t>Материалы и их свойства. Описание свойств материалов и веществ. Названия емкостей.</w:t>
            </w:r>
            <w:r>
              <w:rPr>
                <w:spacing w:val="-5"/>
                <w:sz w:val="24"/>
              </w:rPr>
              <w:t xml:space="preserve"> </w:t>
            </w:r>
            <w:r>
              <w:rPr>
                <w:sz w:val="24"/>
              </w:rPr>
              <w:t>Описание</w:t>
            </w:r>
            <w:r>
              <w:rPr>
                <w:spacing w:val="-8"/>
                <w:sz w:val="24"/>
              </w:rPr>
              <w:t xml:space="preserve"> </w:t>
            </w:r>
            <w:r>
              <w:rPr>
                <w:sz w:val="24"/>
              </w:rPr>
              <w:t>предметов</w:t>
            </w:r>
            <w:r>
              <w:rPr>
                <w:spacing w:val="-5"/>
                <w:sz w:val="24"/>
              </w:rPr>
              <w:t xml:space="preserve"> </w:t>
            </w:r>
            <w:r>
              <w:rPr>
                <w:sz w:val="24"/>
              </w:rPr>
              <w:t>(форма,</w:t>
            </w:r>
            <w:r>
              <w:rPr>
                <w:spacing w:val="-5"/>
                <w:sz w:val="24"/>
              </w:rPr>
              <w:t xml:space="preserve"> </w:t>
            </w:r>
            <w:r>
              <w:rPr>
                <w:sz w:val="24"/>
              </w:rPr>
              <w:t>размер,</w:t>
            </w:r>
            <w:r>
              <w:rPr>
                <w:spacing w:val="-5"/>
                <w:sz w:val="24"/>
              </w:rPr>
              <w:t xml:space="preserve"> </w:t>
            </w:r>
            <w:r>
              <w:rPr>
                <w:sz w:val="24"/>
              </w:rPr>
              <w:t>положение,</w:t>
            </w:r>
            <w:r>
              <w:rPr>
                <w:spacing w:val="-5"/>
                <w:sz w:val="24"/>
              </w:rPr>
              <w:t xml:space="preserve"> </w:t>
            </w:r>
            <w:r>
              <w:rPr>
                <w:sz w:val="24"/>
              </w:rPr>
              <w:t>материал).</w:t>
            </w:r>
            <w:r>
              <w:rPr>
                <w:spacing w:val="-1"/>
                <w:sz w:val="24"/>
              </w:rPr>
              <w:t xml:space="preserve"> </w:t>
            </w:r>
            <w:r>
              <w:rPr>
                <w:sz w:val="24"/>
              </w:rPr>
              <w:t>Формирование словаря лексики технической направленности:</w:t>
            </w:r>
          </w:p>
          <w:p w:rsidR="00335362" w:rsidRDefault="00DB789F">
            <w:pPr>
              <w:pStyle w:val="TableParagraph"/>
              <w:spacing w:line="274" w:lineRule="exact"/>
              <w:ind w:left="105"/>
              <w:rPr>
                <w:sz w:val="24"/>
              </w:rPr>
            </w:pPr>
            <w:r>
              <w:rPr>
                <w:sz w:val="24"/>
              </w:rPr>
              <w:t>Активные</w:t>
            </w:r>
            <w:r>
              <w:rPr>
                <w:spacing w:val="-8"/>
                <w:sz w:val="24"/>
              </w:rPr>
              <w:t xml:space="preserve"> </w:t>
            </w:r>
            <w:r>
              <w:rPr>
                <w:sz w:val="24"/>
              </w:rPr>
              <w:t>и</w:t>
            </w:r>
            <w:r>
              <w:rPr>
                <w:spacing w:val="-5"/>
                <w:sz w:val="24"/>
              </w:rPr>
              <w:t xml:space="preserve"> </w:t>
            </w:r>
            <w:r>
              <w:rPr>
                <w:sz w:val="24"/>
              </w:rPr>
              <w:t>пассивные</w:t>
            </w:r>
            <w:r>
              <w:rPr>
                <w:spacing w:val="-6"/>
                <w:sz w:val="24"/>
              </w:rPr>
              <w:t xml:space="preserve"> </w:t>
            </w:r>
            <w:r>
              <w:rPr>
                <w:sz w:val="24"/>
              </w:rPr>
              <w:t>конструкции</w:t>
            </w:r>
            <w:r>
              <w:rPr>
                <w:spacing w:val="-4"/>
                <w:sz w:val="24"/>
              </w:rPr>
              <w:t xml:space="preserve"> </w:t>
            </w:r>
            <w:r>
              <w:rPr>
                <w:sz w:val="24"/>
              </w:rPr>
              <w:t>глагола.</w:t>
            </w:r>
            <w:r>
              <w:rPr>
                <w:spacing w:val="-3"/>
                <w:sz w:val="24"/>
              </w:rPr>
              <w:t xml:space="preserve"> </w:t>
            </w:r>
            <w:r>
              <w:rPr>
                <w:sz w:val="24"/>
              </w:rPr>
              <w:t>Грамматические</w:t>
            </w:r>
            <w:r>
              <w:rPr>
                <w:spacing w:val="-6"/>
                <w:sz w:val="24"/>
              </w:rPr>
              <w:t xml:space="preserve"> </w:t>
            </w:r>
            <w:r>
              <w:rPr>
                <w:sz w:val="24"/>
              </w:rPr>
              <w:t>упражнения.</w:t>
            </w:r>
            <w:r>
              <w:rPr>
                <w:spacing w:val="6"/>
                <w:sz w:val="24"/>
              </w:rPr>
              <w:t xml:space="preserve"> </w:t>
            </w:r>
            <w:r>
              <w:rPr>
                <w:spacing w:val="-2"/>
                <w:sz w:val="24"/>
              </w:rPr>
              <w:t>Сварочное</w:t>
            </w:r>
          </w:p>
          <w:p w:rsidR="00335362" w:rsidRDefault="00DB789F">
            <w:pPr>
              <w:pStyle w:val="TableParagraph"/>
              <w:spacing w:line="261" w:lineRule="exact"/>
              <w:ind w:left="105"/>
              <w:rPr>
                <w:sz w:val="24"/>
              </w:rPr>
            </w:pPr>
            <w:r>
              <w:rPr>
                <w:sz w:val="24"/>
              </w:rPr>
              <w:t>оборудование.</w:t>
            </w:r>
            <w:r>
              <w:rPr>
                <w:spacing w:val="-6"/>
                <w:sz w:val="24"/>
              </w:rPr>
              <w:t xml:space="preserve"> </w:t>
            </w:r>
            <w:r>
              <w:rPr>
                <w:sz w:val="24"/>
              </w:rPr>
              <w:t>Диалогические</w:t>
            </w:r>
            <w:r>
              <w:rPr>
                <w:spacing w:val="-3"/>
                <w:sz w:val="24"/>
              </w:rPr>
              <w:t xml:space="preserve"> </w:t>
            </w:r>
            <w:r>
              <w:rPr>
                <w:sz w:val="24"/>
              </w:rPr>
              <w:t>и</w:t>
            </w:r>
            <w:r>
              <w:rPr>
                <w:spacing w:val="-7"/>
                <w:sz w:val="24"/>
              </w:rPr>
              <w:t xml:space="preserve"> </w:t>
            </w:r>
            <w:r>
              <w:rPr>
                <w:sz w:val="24"/>
              </w:rPr>
              <w:t>монологические</w:t>
            </w:r>
            <w:r>
              <w:rPr>
                <w:spacing w:val="-3"/>
                <w:sz w:val="24"/>
              </w:rPr>
              <w:t xml:space="preserve"> </w:t>
            </w:r>
            <w:r>
              <w:rPr>
                <w:sz w:val="24"/>
              </w:rPr>
              <w:t>высказывания</w:t>
            </w:r>
            <w:r>
              <w:rPr>
                <w:spacing w:val="-7"/>
                <w:sz w:val="24"/>
              </w:rPr>
              <w:t xml:space="preserve"> </w:t>
            </w:r>
            <w:r>
              <w:rPr>
                <w:sz w:val="24"/>
              </w:rPr>
              <w:t>по</w:t>
            </w:r>
            <w:r>
              <w:rPr>
                <w:spacing w:val="1"/>
                <w:sz w:val="24"/>
              </w:rPr>
              <w:t xml:space="preserve"> </w:t>
            </w:r>
            <w:r>
              <w:rPr>
                <w:sz w:val="24"/>
              </w:rPr>
              <w:t>теме</w:t>
            </w:r>
            <w:r>
              <w:rPr>
                <w:spacing w:val="-8"/>
                <w:sz w:val="24"/>
              </w:rPr>
              <w:t xml:space="preserve"> </w:t>
            </w:r>
            <w:r>
              <w:rPr>
                <w:spacing w:val="-2"/>
                <w:sz w:val="24"/>
              </w:rPr>
              <w:t>разговора</w:t>
            </w:r>
          </w:p>
        </w:tc>
        <w:tc>
          <w:tcPr>
            <w:tcW w:w="1623" w:type="dxa"/>
          </w:tcPr>
          <w:p w:rsidR="00335362" w:rsidRDefault="00335362">
            <w:pPr>
              <w:pStyle w:val="TableParagraph"/>
              <w:spacing w:before="267"/>
              <w:rPr>
                <w:b/>
                <w:sz w:val="24"/>
              </w:rPr>
            </w:pPr>
          </w:p>
          <w:p w:rsidR="00335362" w:rsidRDefault="00DB789F">
            <w:pPr>
              <w:pStyle w:val="TableParagraph"/>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60"/>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ind w:left="105" w:right="155"/>
              <w:rPr>
                <w:sz w:val="24"/>
              </w:rPr>
            </w:pPr>
            <w:r>
              <w:rPr>
                <w:b/>
                <w:color w:val="221F1F"/>
                <w:sz w:val="24"/>
              </w:rPr>
              <w:t xml:space="preserve">2. </w:t>
            </w:r>
            <w:r>
              <w:rPr>
                <w:color w:val="221F1F"/>
                <w:sz w:val="24"/>
              </w:rPr>
              <w:t xml:space="preserve">Глаголы </w:t>
            </w:r>
            <w:r>
              <w:rPr>
                <w:i/>
                <w:color w:val="221F1F"/>
                <w:sz w:val="24"/>
              </w:rPr>
              <w:t xml:space="preserve">to be, to have, to do, </w:t>
            </w:r>
            <w:r>
              <w:rPr>
                <w:color w:val="221F1F"/>
                <w:sz w:val="24"/>
              </w:rPr>
              <w:t>их значения как смысловых глаголов и функции как вспомогательных.</w:t>
            </w:r>
            <w:r>
              <w:rPr>
                <w:color w:val="221F1F"/>
                <w:spacing w:val="-3"/>
                <w:sz w:val="24"/>
              </w:rPr>
              <w:t xml:space="preserve"> </w:t>
            </w:r>
            <w:r>
              <w:rPr>
                <w:color w:val="221F1F"/>
                <w:sz w:val="24"/>
              </w:rPr>
              <w:t>Глаголы</w:t>
            </w:r>
            <w:r>
              <w:rPr>
                <w:color w:val="221F1F"/>
                <w:spacing w:val="-7"/>
                <w:sz w:val="24"/>
              </w:rPr>
              <w:t xml:space="preserve"> </w:t>
            </w:r>
            <w:r>
              <w:rPr>
                <w:color w:val="221F1F"/>
                <w:sz w:val="24"/>
              </w:rPr>
              <w:t>правильные</w:t>
            </w:r>
            <w:r>
              <w:rPr>
                <w:color w:val="221F1F"/>
                <w:spacing w:val="-10"/>
                <w:sz w:val="24"/>
              </w:rPr>
              <w:t xml:space="preserve"> </w:t>
            </w:r>
            <w:r>
              <w:rPr>
                <w:color w:val="221F1F"/>
                <w:sz w:val="24"/>
              </w:rPr>
              <w:t>и</w:t>
            </w:r>
            <w:r>
              <w:rPr>
                <w:color w:val="221F1F"/>
                <w:spacing w:val="-4"/>
                <w:sz w:val="24"/>
              </w:rPr>
              <w:t xml:space="preserve"> </w:t>
            </w:r>
            <w:r>
              <w:rPr>
                <w:color w:val="221F1F"/>
                <w:sz w:val="24"/>
              </w:rPr>
              <w:t>неправильные.</w:t>
            </w:r>
            <w:r>
              <w:rPr>
                <w:color w:val="221F1F"/>
                <w:spacing w:val="-3"/>
                <w:sz w:val="24"/>
              </w:rPr>
              <w:t xml:space="preserve"> </w:t>
            </w:r>
            <w:r>
              <w:rPr>
                <w:color w:val="221F1F"/>
                <w:sz w:val="24"/>
              </w:rPr>
              <w:t>Видовременные</w:t>
            </w:r>
            <w:r>
              <w:rPr>
                <w:color w:val="221F1F"/>
                <w:spacing w:val="-6"/>
                <w:sz w:val="24"/>
              </w:rPr>
              <w:t xml:space="preserve"> </w:t>
            </w:r>
            <w:r>
              <w:rPr>
                <w:color w:val="221F1F"/>
                <w:sz w:val="24"/>
              </w:rPr>
              <w:t>формы</w:t>
            </w:r>
            <w:r>
              <w:rPr>
                <w:color w:val="221F1F"/>
                <w:spacing w:val="-7"/>
                <w:sz w:val="24"/>
              </w:rPr>
              <w:t xml:space="preserve"> </w:t>
            </w:r>
            <w:r>
              <w:rPr>
                <w:color w:val="221F1F"/>
                <w:sz w:val="24"/>
              </w:rPr>
              <w:t xml:space="preserve">глагола, их образование и функции в действительном и страдательном залоге. Чтение и правописание окончаний в настоящем и прошедшем времени. Слова — маркеры времени. Обороты </w:t>
            </w:r>
            <w:r>
              <w:rPr>
                <w:i/>
                <w:color w:val="221F1F"/>
                <w:sz w:val="24"/>
              </w:rPr>
              <w:t xml:space="preserve">to be going to </w:t>
            </w:r>
            <w:r>
              <w:rPr>
                <w:color w:val="221F1F"/>
                <w:sz w:val="24"/>
              </w:rPr>
              <w:t xml:space="preserve">и </w:t>
            </w:r>
            <w:r>
              <w:rPr>
                <w:i/>
                <w:color w:val="221F1F"/>
                <w:sz w:val="24"/>
              </w:rPr>
              <w:t xml:space="preserve">there +to be </w:t>
            </w:r>
            <w:r>
              <w:rPr>
                <w:color w:val="221F1F"/>
                <w:sz w:val="24"/>
              </w:rPr>
              <w:t xml:space="preserve">в настоящем, прошедшем и будущем времени. Модальные глаголы и глаголы, выполняющие роль модальных. Модальные глаголы в этикетных формулах и официальной речи </w:t>
            </w:r>
            <w:r>
              <w:rPr>
                <w:i/>
                <w:color w:val="221F1F"/>
                <w:sz w:val="24"/>
              </w:rPr>
              <w:t>(Can/ may I help you?</w:t>
            </w:r>
            <w:r>
              <w:rPr>
                <w:color w:val="221F1F"/>
                <w:sz w:val="24"/>
              </w:rPr>
              <w:t xml:space="preserve">, </w:t>
            </w:r>
            <w:r>
              <w:rPr>
                <w:i/>
                <w:color w:val="221F1F"/>
                <w:sz w:val="24"/>
              </w:rPr>
              <w:t>Should you need any further information . . .</w:t>
            </w:r>
            <w:r>
              <w:rPr>
                <w:color w:val="221F1F"/>
                <w:sz w:val="24"/>
              </w:rPr>
              <w:t>и др.). Инфинитив, его формы. Герундий. Сочетания некоторых</w:t>
            </w:r>
            <w:r>
              <w:rPr>
                <w:color w:val="221F1F"/>
                <w:spacing w:val="-7"/>
                <w:sz w:val="24"/>
              </w:rPr>
              <w:t xml:space="preserve"> </w:t>
            </w:r>
            <w:r>
              <w:rPr>
                <w:color w:val="221F1F"/>
                <w:sz w:val="24"/>
              </w:rPr>
              <w:t>глаголов</w:t>
            </w:r>
            <w:r>
              <w:rPr>
                <w:color w:val="221F1F"/>
                <w:spacing w:val="-5"/>
                <w:sz w:val="24"/>
              </w:rPr>
              <w:t xml:space="preserve"> </w:t>
            </w:r>
            <w:r>
              <w:rPr>
                <w:color w:val="221F1F"/>
                <w:sz w:val="24"/>
              </w:rPr>
              <w:t>с</w:t>
            </w:r>
            <w:r>
              <w:rPr>
                <w:color w:val="221F1F"/>
                <w:spacing w:val="-3"/>
                <w:sz w:val="24"/>
              </w:rPr>
              <w:t xml:space="preserve"> </w:t>
            </w:r>
            <w:r>
              <w:rPr>
                <w:color w:val="221F1F"/>
                <w:sz w:val="24"/>
              </w:rPr>
              <w:t>инфинитивом</w:t>
            </w:r>
            <w:r>
              <w:rPr>
                <w:color w:val="221F1F"/>
                <w:spacing w:val="-5"/>
                <w:sz w:val="24"/>
              </w:rPr>
              <w:t xml:space="preserve"> </w:t>
            </w:r>
            <w:r>
              <w:rPr>
                <w:color w:val="221F1F"/>
                <w:sz w:val="24"/>
              </w:rPr>
              <w:t>и</w:t>
            </w:r>
            <w:r>
              <w:rPr>
                <w:color w:val="221F1F"/>
                <w:spacing w:val="-6"/>
                <w:sz w:val="24"/>
              </w:rPr>
              <w:t xml:space="preserve"> </w:t>
            </w:r>
            <w:r>
              <w:rPr>
                <w:color w:val="221F1F"/>
                <w:sz w:val="24"/>
              </w:rPr>
              <w:t xml:space="preserve">герундием </w:t>
            </w:r>
            <w:r>
              <w:rPr>
                <w:i/>
                <w:color w:val="221F1F"/>
                <w:sz w:val="24"/>
              </w:rPr>
              <w:t>(like, love,</w:t>
            </w:r>
            <w:r>
              <w:rPr>
                <w:i/>
                <w:color w:val="221F1F"/>
                <w:spacing w:val="-4"/>
                <w:sz w:val="24"/>
              </w:rPr>
              <w:t xml:space="preserve"> </w:t>
            </w:r>
            <w:r>
              <w:rPr>
                <w:i/>
                <w:color w:val="221F1F"/>
                <w:sz w:val="24"/>
              </w:rPr>
              <w:t>hate,</w:t>
            </w:r>
            <w:r>
              <w:rPr>
                <w:i/>
                <w:color w:val="221F1F"/>
                <w:spacing w:val="-4"/>
                <w:sz w:val="24"/>
              </w:rPr>
              <w:t xml:space="preserve"> </w:t>
            </w:r>
            <w:r>
              <w:rPr>
                <w:i/>
                <w:color w:val="221F1F"/>
                <w:sz w:val="24"/>
              </w:rPr>
              <w:t>enjoy</w:t>
            </w:r>
            <w:r>
              <w:rPr>
                <w:i/>
                <w:color w:val="221F1F"/>
                <w:spacing w:val="-2"/>
                <w:sz w:val="24"/>
              </w:rPr>
              <w:t xml:space="preserve"> </w:t>
            </w:r>
            <w:r>
              <w:rPr>
                <w:color w:val="221F1F"/>
                <w:sz w:val="24"/>
              </w:rPr>
              <w:t>и</w:t>
            </w:r>
            <w:r>
              <w:rPr>
                <w:color w:val="221F1F"/>
                <w:spacing w:val="-6"/>
                <w:sz w:val="24"/>
              </w:rPr>
              <w:t xml:space="preserve"> </w:t>
            </w:r>
            <w:r>
              <w:rPr>
                <w:color w:val="221F1F"/>
                <w:sz w:val="24"/>
              </w:rPr>
              <w:t>др.). Причастия</w:t>
            </w:r>
            <w:r>
              <w:rPr>
                <w:color w:val="221F1F"/>
                <w:spacing w:val="-7"/>
                <w:sz w:val="24"/>
              </w:rPr>
              <w:t xml:space="preserve"> </w:t>
            </w:r>
            <w:r>
              <w:rPr>
                <w:color w:val="221F1F"/>
                <w:sz w:val="24"/>
              </w:rPr>
              <w:t>I</w:t>
            </w:r>
          </w:p>
          <w:p w:rsidR="00335362" w:rsidRDefault="00DB789F">
            <w:pPr>
              <w:pStyle w:val="TableParagraph"/>
              <w:spacing w:line="261" w:lineRule="exact"/>
              <w:ind w:left="105"/>
              <w:rPr>
                <w:sz w:val="24"/>
              </w:rPr>
            </w:pPr>
            <w:r>
              <w:rPr>
                <w:color w:val="221F1F"/>
                <w:sz w:val="24"/>
              </w:rPr>
              <w:t>и</w:t>
            </w:r>
            <w:r>
              <w:rPr>
                <w:color w:val="221F1F"/>
                <w:spacing w:val="-2"/>
                <w:sz w:val="24"/>
              </w:rPr>
              <w:t xml:space="preserve"> </w:t>
            </w:r>
            <w:r>
              <w:rPr>
                <w:color w:val="221F1F"/>
                <w:sz w:val="24"/>
              </w:rPr>
              <w:t>II.</w:t>
            </w:r>
            <w:r>
              <w:rPr>
                <w:color w:val="221F1F"/>
                <w:spacing w:val="-1"/>
                <w:sz w:val="24"/>
              </w:rPr>
              <w:t xml:space="preserve"> </w:t>
            </w:r>
            <w:r>
              <w:rPr>
                <w:color w:val="221F1F"/>
                <w:sz w:val="24"/>
              </w:rPr>
              <w:t>Сослагательное</w:t>
            </w:r>
            <w:r>
              <w:rPr>
                <w:color w:val="221F1F"/>
                <w:spacing w:val="-3"/>
                <w:sz w:val="24"/>
              </w:rPr>
              <w:t xml:space="preserve"> </w:t>
            </w:r>
            <w:r>
              <w:rPr>
                <w:color w:val="221F1F"/>
                <w:spacing w:val="-2"/>
                <w:sz w:val="24"/>
              </w:rPr>
              <w:t>наклонение.</w:t>
            </w:r>
          </w:p>
        </w:tc>
        <w:tc>
          <w:tcPr>
            <w:tcW w:w="1623" w:type="dxa"/>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131"/>
              <w:rPr>
                <w:b/>
                <w:sz w:val="24"/>
              </w:rPr>
            </w:pPr>
          </w:p>
          <w:p w:rsidR="00335362" w:rsidRDefault="00DB789F">
            <w:pPr>
              <w:pStyle w:val="TableParagraph"/>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8"/>
        </w:trPr>
        <w:tc>
          <w:tcPr>
            <w:tcW w:w="2271" w:type="dxa"/>
          </w:tcPr>
          <w:p w:rsidR="00335362" w:rsidRDefault="00335362">
            <w:pPr>
              <w:pStyle w:val="TableParagraph"/>
              <w:rPr>
                <w:sz w:val="20"/>
              </w:rPr>
            </w:pPr>
          </w:p>
        </w:tc>
        <w:tc>
          <w:tcPr>
            <w:tcW w:w="9473"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5"/>
              <w:rPr>
                <w:i/>
                <w:sz w:val="24"/>
              </w:rPr>
            </w:pPr>
            <w:r>
              <w:rPr>
                <w:i/>
                <w:spacing w:val="-10"/>
                <w:sz w:val="24"/>
              </w:rPr>
              <w:t>4</w:t>
            </w:r>
          </w:p>
        </w:tc>
        <w:tc>
          <w:tcPr>
            <w:tcW w:w="1757" w:type="dxa"/>
          </w:tcPr>
          <w:p w:rsidR="00335362" w:rsidRDefault="00DB789F">
            <w:pPr>
              <w:pStyle w:val="TableParagraph"/>
              <w:spacing w:line="258" w:lineRule="exact"/>
              <w:ind w:left="403"/>
              <w:rPr>
                <w:i/>
                <w:sz w:val="24"/>
              </w:rPr>
            </w:pPr>
            <w:r>
              <w:rPr>
                <w:i/>
                <w:sz w:val="24"/>
              </w:rPr>
              <w:t>ОК 01-</w:t>
            </w:r>
            <w:r>
              <w:rPr>
                <w:i/>
                <w:spacing w:val="-5"/>
                <w:sz w:val="24"/>
              </w:rPr>
              <w:t>07</w:t>
            </w:r>
          </w:p>
        </w:tc>
      </w:tr>
    </w:tbl>
    <w:p w:rsidR="00335362" w:rsidRDefault="00335362">
      <w:pPr>
        <w:pStyle w:val="TableParagraph"/>
        <w:spacing w:line="258" w:lineRule="exact"/>
        <w:rPr>
          <w:i/>
          <w:sz w:val="24"/>
        </w:rPr>
        <w:sectPr w:rsidR="00335362">
          <w:type w:val="continuous"/>
          <w:pgSz w:w="16840" w:h="11910" w:orient="landscape"/>
          <w:pgMar w:top="820" w:right="708" w:bottom="1675" w:left="992" w:header="0" w:footer="902"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1"/>
        <w:gridCol w:w="9473"/>
        <w:gridCol w:w="1623"/>
        <w:gridCol w:w="1757"/>
      </w:tblGrid>
      <w:tr w:rsidR="00335362">
        <w:trPr>
          <w:trHeight w:val="830"/>
        </w:trPr>
        <w:tc>
          <w:tcPr>
            <w:tcW w:w="2271" w:type="dxa"/>
            <w:vMerge w:val="restart"/>
          </w:tcPr>
          <w:p w:rsidR="00335362" w:rsidRDefault="00DB789F">
            <w:pPr>
              <w:pStyle w:val="TableParagraph"/>
              <w:ind w:left="105" w:right="289"/>
              <w:rPr>
                <w:b/>
                <w:sz w:val="24"/>
              </w:rPr>
            </w:pPr>
            <w:r>
              <w:rPr>
                <w:b/>
                <w:sz w:val="24"/>
              </w:rPr>
              <w:lastRenderedPageBreak/>
              <w:t xml:space="preserve">Тема 1.6. </w:t>
            </w:r>
            <w:r>
              <w:rPr>
                <w:b/>
                <w:spacing w:val="-2"/>
                <w:sz w:val="24"/>
              </w:rPr>
              <w:t xml:space="preserve">Технология выполнения </w:t>
            </w:r>
            <w:r>
              <w:rPr>
                <w:b/>
                <w:sz w:val="24"/>
              </w:rPr>
              <w:t>сварочных</w:t>
            </w:r>
            <w:r>
              <w:rPr>
                <w:b/>
                <w:spacing w:val="-15"/>
                <w:sz w:val="24"/>
              </w:rPr>
              <w:t xml:space="preserve"> </w:t>
            </w:r>
            <w:r>
              <w:rPr>
                <w:b/>
                <w:sz w:val="24"/>
              </w:rPr>
              <w:t>работ</w:t>
            </w:r>
          </w:p>
        </w:tc>
        <w:tc>
          <w:tcPr>
            <w:tcW w:w="9473" w:type="dxa"/>
          </w:tcPr>
          <w:p w:rsidR="00335362" w:rsidRDefault="00DB789F">
            <w:pPr>
              <w:pStyle w:val="TableParagraph"/>
              <w:spacing w:line="268" w:lineRule="exact"/>
              <w:ind w:left="105"/>
              <w:rPr>
                <w:sz w:val="24"/>
              </w:rPr>
            </w:pPr>
            <w:r>
              <w:rPr>
                <w:b/>
                <w:sz w:val="24"/>
              </w:rPr>
              <w:t>1.</w:t>
            </w:r>
            <w:r>
              <w:rPr>
                <w:b/>
                <w:spacing w:val="-4"/>
                <w:sz w:val="24"/>
              </w:rPr>
              <w:t xml:space="preserve"> </w:t>
            </w:r>
            <w:r>
              <w:rPr>
                <w:sz w:val="24"/>
              </w:rPr>
              <w:t>Организация</w:t>
            </w:r>
            <w:r>
              <w:rPr>
                <w:spacing w:val="-8"/>
                <w:sz w:val="24"/>
              </w:rPr>
              <w:t xml:space="preserve"> </w:t>
            </w:r>
            <w:r>
              <w:rPr>
                <w:sz w:val="24"/>
              </w:rPr>
              <w:t>сварочных</w:t>
            </w:r>
            <w:r>
              <w:rPr>
                <w:spacing w:val="-8"/>
                <w:sz w:val="24"/>
              </w:rPr>
              <w:t xml:space="preserve"> </w:t>
            </w:r>
            <w:r>
              <w:rPr>
                <w:sz w:val="24"/>
              </w:rPr>
              <w:t>работ.</w:t>
            </w:r>
            <w:r>
              <w:rPr>
                <w:spacing w:val="-6"/>
                <w:sz w:val="24"/>
              </w:rPr>
              <w:t xml:space="preserve"> </w:t>
            </w:r>
            <w:r>
              <w:rPr>
                <w:sz w:val="24"/>
              </w:rPr>
              <w:t>Факторы</w:t>
            </w:r>
            <w:r>
              <w:rPr>
                <w:spacing w:val="-2"/>
                <w:sz w:val="24"/>
              </w:rPr>
              <w:t xml:space="preserve"> </w:t>
            </w:r>
            <w:r>
              <w:rPr>
                <w:sz w:val="24"/>
              </w:rPr>
              <w:t>риска</w:t>
            </w:r>
            <w:r>
              <w:rPr>
                <w:spacing w:val="-4"/>
                <w:sz w:val="24"/>
              </w:rPr>
              <w:t xml:space="preserve"> </w:t>
            </w:r>
            <w:r>
              <w:rPr>
                <w:sz w:val="24"/>
              </w:rPr>
              <w:t>при</w:t>
            </w:r>
            <w:r>
              <w:rPr>
                <w:spacing w:val="-2"/>
                <w:sz w:val="24"/>
              </w:rPr>
              <w:t xml:space="preserve"> </w:t>
            </w:r>
            <w:r>
              <w:rPr>
                <w:sz w:val="24"/>
              </w:rPr>
              <w:t>проведении</w:t>
            </w:r>
            <w:r>
              <w:rPr>
                <w:spacing w:val="-3"/>
                <w:sz w:val="24"/>
              </w:rPr>
              <w:t xml:space="preserve"> </w:t>
            </w:r>
            <w:r>
              <w:rPr>
                <w:sz w:val="24"/>
              </w:rPr>
              <w:t>сварочных</w:t>
            </w:r>
            <w:r>
              <w:rPr>
                <w:spacing w:val="-7"/>
                <w:sz w:val="24"/>
              </w:rPr>
              <w:t xml:space="preserve"> </w:t>
            </w:r>
            <w:r>
              <w:rPr>
                <w:spacing w:val="-2"/>
                <w:sz w:val="24"/>
              </w:rPr>
              <w:t>работ.</w:t>
            </w:r>
          </w:p>
          <w:p w:rsidR="00335362" w:rsidRDefault="00DB789F">
            <w:pPr>
              <w:pStyle w:val="TableParagraph"/>
              <w:spacing w:line="274" w:lineRule="exact"/>
              <w:ind w:left="105"/>
              <w:rPr>
                <w:sz w:val="24"/>
              </w:rPr>
            </w:pPr>
            <w:r>
              <w:rPr>
                <w:sz w:val="24"/>
              </w:rPr>
              <w:t>Формирование</w:t>
            </w:r>
            <w:r>
              <w:rPr>
                <w:spacing w:val="-7"/>
                <w:sz w:val="24"/>
              </w:rPr>
              <w:t xml:space="preserve"> </w:t>
            </w:r>
            <w:r>
              <w:rPr>
                <w:sz w:val="24"/>
              </w:rPr>
              <w:t>словаря</w:t>
            </w:r>
            <w:r>
              <w:rPr>
                <w:spacing w:val="-11"/>
                <w:sz w:val="24"/>
              </w:rPr>
              <w:t xml:space="preserve"> </w:t>
            </w:r>
            <w:r>
              <w:rPr>
                <w:sz w:val="24"/>
              </w:rPr>
              <w:t>лексики</w:t>
            </w:r>
            <w:r>
              <w:rPr>
                <w:spacing w:val="-5"/>
                <w:sz w:val="24"/>
              </w:rPr>
              <w:t xml:space="preserve"> </w:t>
            </w:r>
            <w:r>
              <w:rPr>
                <w:sz w:val="24"/>
              </w:rPr>
              <w:t>технической</w:t>
            </w:r>
            <w:r>
              <w:rPr>
                <w:spacing w:val="-5"/>
                <w:sz w:val="24"/>
              </w:rPr>
              <w:t xml:space="preserve"> </w:t>
            </w:r>
            <w:r>
              <w:rPr>
                <w:sz w:val="24"/>
              </w:rPr>
              <w:t>направленности:</w:t>
            </w:r>
            <w:r>
              <w:rPr>
                <w:spacing w:val="-6"/>
                <w:sz w:val="24"/>
              </w:rPr>
              <w:t xml:space="preserve"> </w:t>
            </w:r>
            <w:r>
              <w:rPr>
                <w:sz w:val="24"/>
              </w:rPr>
              <w:t>Составление</w:t>
            </w:r>
            <w:r>
              <w:rPr>
                <w:spacing w:val="-7"/>
                <w:sz w:val="24"/>
              </w:rPr>
              <w:t xml:space="preserve"> </w:t>
            </w:r>
            <w:r>
              <w:rPr>
                <w:sz w:val="24"/>
              </w:rPr>
              <w:t>алгоритма сварочного процесса с соблюдением техники безопасности</w:t>
            </w:r>
          </w:p>
        </w:tc>
        <w:tc>
          <w:tcPr>
            <w:tcW w:w="1623" w:type="dxa"/>
          </w:tcPr>
          <w:p w:rsidR="00335362" w:rsidRDefault="00DB789F">
            <w:pPr>
              <w:pStyle w:val="TableParagraph"/>
              <w:spacing w:before="270"/>
              <w:ind w:left="105"/>
              <w:rPr>
                <w:i/>
                <w:sz w:val="24"/>
              </w:rPr>
            </w:pPr>
            <w:r>
              <w:rPr>
                <w:i/>
                <w:spacing w:val="-10"/>
                <w:sz w:val="24"/>
              </w:rPr>
              <w:t>2</w:t>
            </w:r>
          </w:p>
        </w:tc>
        <w:tc>
          <w:tcPr>
            <w:tcW w:w="1757" w:type="dxa"/>
            <w:vMerge w:val="restart"/>
          </w:tcPr>
          <w:p w:rsidR="00335362" w:rsidRDefault="00DB789F">
            <w:pPr>
              <w:pStyle w:val="TableParagraph"/>
              <w:spacing w:line="268" w:lineRule="exact"/>
              <w:ind w:left="561"/>
              <w:jc w:val="both"/>
              <w:rPr>
                <w:i/>
                <w:sz w:val="24"/>
              </w:rPr>
            </w:pPr>
            <w:r>
              <w:rPr>
                <w:i/>
                <w:sz w:val="24"/>
              </w:rPr>
              <w:t>ОК</w:t>
            </w:r>
            <w:r>
              <w:rPr>
                <w:i/>
                <w:spacing w:val="-1"/>
                <w:sz w:val="24"/>
              </w:rPr>
              <w:t xml:space="preserve"> </w:t>
            </w:r>
            <w:r>
              <w:rPr>
                <w:i/>
                <w:spacing w:val="-5"/>
                <w:sz w:val="24"/>
              </w:rPr>
              <w:t>09</w:t>
            </w:r>
          </w:p>
          <w:p w:rsidR="00335362" w:rsidRDefault="00DB789F">
            <w:pPr>
              <w:pStyle w:val="TableParagraph"/>
              <w:spacing w:before="6"/>
              <w:ind w:left="230" w:right="190"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r>
      <w:tr w:rsidR="00335362">
        <w:trPr>
          <w:trHeight w:val="1930"/>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37" w:lineRule="auto"/>
              <w:ind w:left="105"/>
              <w:rPr>
                <w:sz w:val="24"/>
              </w:rPr>
            </w:pPr>
            <w:r>
              <w:rPr>
                <w:b/>
                <w:color w:val="221F1F"/>
                <w:sz w:val="24"/>
              </w:rPr>
              <w:t>2.</w:t>
            </w:r>
            <w:r>
              <w:rPr>
                <w:b/>
                <w:color w:val="221F1F"/>
                <w:spacing w:val="-2"/>
                <w:sz w:val="24"/>
              </w:rPr>
              <w:t xml:space="preserve"> </w:t>
            </w:r>
            <w:r>
              <w:rPr>
                <w:color w:val="221F1F"/>
                <w:sz w:val="24"/>
              </w:rPr>
              <w:t>Специальные</w:t>
            </w:r>
            <w:r>
              <w:rPr>
                <w:color w:val="221F1F"/>
                <w:spacing w:val="-9"/>
                <w:sz w:val="24"/>
              </w:rPr>
              <w:t xml:space="preserve"> </w:t>
            </w:r>
            <w:r>
              <w:rPr>
                <w:color w:val="221F1F"/>
                <w:sz w:val="24"/>
              </w:rPr>
              <w:t>вопросы.</w:t>
            </w:r>
            <w:r>
              <w:rPr>
                <w:color w:val="221F1F"/>
                <w:spacing w:val="-2"/>
                <w:sz w:val="24"/>
              </w:rPr>
              <w:t xml:space="preserve"> </w:t>
            </w:r>
            <w:r>
              <w:rPr>
                <w:color w:val="221F1F"/>
                <w:sz w:val="24"/>
              </w:rPr>
              <w:t>Вопросительные</w:t>
            </w:r>
            <w:r>
              <w:rPr>
                <w:color w:val="221F1F"/>
                <w:spacing w:val="-9"/>
                <w:sz w:val="24"/>
              </w:rPr>
              <w:t xml:space="preserve"> </w:t>
            </w:r>
            <w:r>
              <w:rPr>
                <w:color w:val="221F1F"/>
                <w:sz w:val="24"/>
              </w:rPr>
              <w:t>предложения</w:t>
            </w:r>
            <w:r>
              <w:rPr>
                <w:color w:val="221F1F"/>
                <w:spacing w:val="-8"/>
                <w:sz w:val="24"/>
              </w:rPr>
              <w:t xml:space="preserve"> </w:t>
            </w:r>
            <w:r>
              <w:rPr>
                <w:color w:val="221F1F"/>
                <w:sz w:val="24"/>
              </w:rPr>
              <w:t>—</w:t>
            </w:r>
            <w:r>
              <w:rPr>
                <w:color w:val="221F1F"/>
                <w:spacing w:val="-4"/>
                <w:sz w:val="24"/>
              </w:rPr>
              <w:t xml:space="preserve"> </w:t>
            </w:r>
            <w:r>
              <w:rPr>
                <w:color w:val="221F1F"/>
                <w:sz w:val="24"/>
              </w:rPr>
              <w:t>формулы</w:t>
            </w:r>
            <w:r>
              <w:rPr>
                <w:color w:val="221F1F"/>
                <w:spacing w:val="-2"/>
                <w:sz w:val="24"/>
              </w:rPr>
              <w:t xml:space="preserve"> </w:t>
            </w:r>
            <w:r>
              <w:rPr>
                <w:color w:val="221F1F"/>
                <w:sz w:val="24"/>
              </w:rPr>
              <w:t xml:space="preserve">вежливости </w:t>
            </w:r>
            <w:r>
              <w:rPr>
                <w:i/>
                <w:color w:val="221F1F"/>
                <w:sz w:val="24"/>
              </w:rPr>
              <w:t>(Could you, please. . . ?, Would you like . . . ?</w:t>
            </w:r>
            <w:r>
              <w:rPr>
                <w:color w:val="221F1F"/>
                <w:sz w:val="24"/>
              </w:rPr>
              <w:t xml:space="preserve">, </w:t>
            </w:r>
            <w:r>
              <w:rPr>
                <w:i/>
                <w:color w:val="221F1F"/>
                <w:sz w:val="24"/>
              </w:rPr>
              <w:t>Shall I . . . ?</w:t>
            </w:r>
            <w:r>
              <w:rPr>
                <w:color w:val="221F1F"/>
                <w:sz w:val="24"/>
              </w:rPr>
              <w:t>и др.).</w:t>
            </w:r>
          </w:p>
          <w:p w:rsidR="00335362" w:rsidRDefault="00DB789F">
            <w:pPr>
              <w:pStyle w:val="TableParagraph"/>
              <w:ind w:left="105"/>
              <w:rPr>
                <w:i/>
                <w:sz w:val="24"/>
              </w:rPr>
            </w:pPr>
            <w:r>
              <w:rPr>
                <w:color w:val="221F1F"/>
                <w:sz w:val="24"/>
              </w:rPr>
              <w:t>Англоговорящие страны, географическое положение, климат, флора и фауна, национальные</w:t>
            </w:r>
            <w:r>
              <w:rPr>
                <w:color w:val="221F1F"/>
                <w:spacing w:val="-6"/>
                <w:sz w:val="24"/>
              </w:rPr>
              <w:t xml:space="preserve"> </w:t>
            </w:r>
            <w:r>
              <w:rPr>
                <w:color w:val="221F1F"/>
                <w:sz w:val="24"/>
              </w:rPr>
              <w:t>символы,</w:t>
            </w:r>
            <w:r>
              <w:rPr>
                <w:color w:val="221F1F"/>
                <w:spacing w:val="-7"/>
                <w:sz w:val="24"/>
              </w:rPr>
              <w:t xml:space="preserve"> </w:t>
            </w:r>
            <w:r>
              <w:rPr>
                <w:color w:val="221F1F"/>
                <w:sz w:val="24"/>
              </w:rPr>
              <w:t>государственное</w:t>
            </w:r>
            <w:r>
              <w:rPr>
                <w:color w:val="221F1F"/>
                <w:spacing w:val="-6"/>
                <w:sz w:val="24"/>
              </w:rPr>
              <w:t xml:space="preserve"> </w:t>
            </w:r>
            <w:r>
              <w:rPr>
                <w:color w:val="221F1F"/>
                <w:sz w:val="24"/>
              </w:rPr>
              <w:t>и</w:t>
            </w:r>
            <w:r>
              <w:rPr>
                <w:color w:val="221F1F"/>
                <w:spacing w:val="-8"/>
                <w:sz w:val="24"/>
              </w:rPr>
              <w:t xml:space="preserve"> </w:t>
            </w:r>
            <w:r>
              <w:rPr>
                <w:color w:val="221F1F"/>
                <w:sz w:val="24"/>
              </w:rPr>
              <w:t>политическое</w:t>
            </w:r>
            <w:r>
              <w:rPr>
                <w:color w:val="221F1F"/>
                <w:spacing w:val="-6"/>
                <w:sz w:val="24"/>
              </w:rPr>
              <w:t xml:space="preserve"> </w:t>
            </w:r>
            <w:r>
              <w:rPr>
                <w:color w:val="221F1F"/>
                <w:sz w:val="24"/>
              </w:rPr>
              <w:t>устройство,</w:t>
            </w:r>
            <w:r>
              <w:rPr>
                <w:color w:val="221F1F"/>
                <w:spacing w:val="-7"/>
                <w:sz w:val="24"/>
              </w:rPr>
              <w:t xml:space="preserve"> </w:t>
            </w:r>
            <w:r>
              <w:rPr>
                <w:color w:val="221F1F"/>
                <w:sz w:val="24"/>
              </w:rPr>
              <w:t>наиболее</w:t>
            </w:r>
            <w:r>
              <w:rPr>
                <w:color w:val="221F1F"/>
                <w:spacing w:val="-6"/>
                <w:sz w:val="24"/>
              </w:rPr>
              <w:t xml:space="preserve"> </w:t>
            </w:r>
            <w:r>
              <w:rPr>
                <w:color w:val="221F1F"/>
                <w:sz w:val="24"/>
              </w:rPr>
              <w:t>развитые отрасли</w:t>
            </w:r>
            <w:r>
              <w:rPr>
                <w:color w:val="221F1F"/>
                <w:spacing w:val="-2"/>
                <w:sz w:val="24"/>
              </w:rPr>
              <w:t xml:space="preserve"> </w:t>
            </w:r>
            <w:r>
              <w:rPr>
                <w:color w:val="221F1F"/>
                <w:sz w:val="24"/>
              </w:rPr>
              <w:t>экономики,</w:t>
            </w:r>
            <w:r>
              <w:rPr>
                <w:color w:val="221F1F"/>
                <w:spacing w:val="-1"/>
                <w:sz w:val="24"/>
              </w:rPr>
              <w:t xml:space="preserve"> </w:t>
            </w:r>
            <w:r>
              <w:rPr>
                <w:color w:val="221F1F"/>
                <w:sz w:val="24"/>
              </w:rPr>
              <w:t>достопримечательности, традиции. Условные предложения I, II</w:t>
            </w:r>
            <w:r>
              <w:rPr>
                <w:color w:val="221F1F"/>
                <w:spacing w:val="-1"/>
                <w:sz w:val="24"/>
              </w:rPr>
              <w:t xml:space="preserve"> </w:t>
            </w:r>
            <w:r>
              <w:rPr>
                <w:color w:val="221F1F"/>
                <w:sz w:val="24"/>
              </w:rPr>
              <w:t>и</w:t>
            </w:r>
            <w:r>
              <w:rPr>
                <w:color w:val="221F1F"/>
                <w:spacing w:val="-2"/>
                <w:sz w:val="24"/>
              </w:rPr>
              <w:t xml:space="preserve"> </w:t>
            </w:r>
            <w:r>
              <w:rPr>
                <w:color w:val="221F1F"/>
                <w:sz w:val="24"/>
              </w:rPr>
              <w:t>III типов. Условные предложения в официальной речи</w:t>
            </w:r>
            <w:r>
              <w:rPr>
                <w:i/>
                <w:color w:val="221F1F"/>
                <w:sz w:val="24"/>
              </w:rPr>
              <w:t>(It would be highly appreciated if you</w:t>
            </w:r>
          </w:p>
          <w:p w:rsidR="00335362" w:rsidRDefault="00DB789F">
            <w:pPr>
              <w:pStyle w:val="TableParagraph"/>
              <w:spacing w:line="261" w:lineRule="exact"/>
              <w:ind w:left="105"/>
              <w:rPr>
                <w:sz w:val="24"/>
              </w:rPr>
            </w:pPr>
            <w:r>
              <w:rPr>
                <w:i/>
                <w:color w:val="221F1F"/>
                <w:sz w:val="24"/>
              </w:rPr>
              <w:t>could/can</w:t>
            </w:r>
            <w:r>
              <w:rPr>
                <w:i/>
                <w:color w:val="221F1F"/>
                <w:spacing w:val="-1"/>
                <w:sz w:val="24"/>
              </w:rPr>
              <w:t xml:space="preserve"> </w:t>
            </w:r>
            <w:r>
              <w:rPr>
                <w:i/>
                <w:color w:val="221F1F"/>
                <w:sz w:val="24"/>
              </w:rPr>
              <w:t>.</w:t>
            </w:r>
            <w:r>
              <w:rPr>
                <w:i/>
                <w:color w:val="221F1F"/>
                <w:spacing w:val="-1"/>
                <w:sz w:val="24"/>
              </w:rPr>
              <w:t xml:space="preserve"> </w:t>
            </w:r>
            <w:r>
              <w:rPr>
                <w:i/>
                <w:color w:val="221F1F"/>
                <w:sz w:val="24"/>
              </w:rPr>
              <w:t>.</w:t>
            </w:r>
            <w:r>
              <w:rPr>
                <w:i/>
                <w:color w:val="221F1F"/>
                <w:spacing w:val="-2"/>
                <w:sz w:val="24"/>
              </w:rPr>
              <w:t xml:space="preserve"> </w:t>
            </w:r>
            <w:r>
              <w:rPr>
                <w:i/>
                <w:color w:val="221F1F"/>
                <w:sz w:val="24"/>
              </w:rPr>
              <w:t xml:space="preserve">. </w:t>
            </w:r>
            <w:r>
              <w:rPr>
                <w:color w:val="221F1F"/>
                <w:sz w:val="24"/>
              </w:rPr>
              <w:t>и</w:t>
            </w:r>
            <w:r>
              <w:rPr>
                <w:color w:val="221F1F"/>
                <w:spacing w:val="3"/>
                <w:sz w:val="24"/>
              </w:rPr>
              <w:t xml:space="preserve"> </w:t>
            </w:r>
            <w:r>
              <w:rPr>
                <w:color w:val="221F1F"/>
                <w:spacing w:val="-4"/>
                <w:sz w:val="24"/>
              </w:rPr>
              <w:t>др.)</w:t>
            </w:r>
          </w:p>
        </w:tc>
        <w:tc>
          <w:tcPr>
            <w:tcW w:w="1623" w:type="dxa"/>
          </w:tcPr>
          <w:p w:rsidR="00335362" w:rsidRDefault="00335362">
            <w:pPr>
              <w:pStyle w:val="TableParagraph"/>
              <w:rPr>
                <w:b/>
                <w:sz w:val="24"/>
              </w:rPr>
            </w:pPr>
          </w:p>
          <w:p w:rsidR="00335362" w:rsidRDefault="00335362">
            <w:pPr>
              <w:pStyle w:val="TableParagraph"/>
              <w:spacing w:before="265"/>
              <w:rPr>
                <w:b/>
                <w:sz w:val="24"/>
              </w:rPr>
            </w:pPr>
          </w:p>
          <w:p w:rsidR="00335362" w:rsidRDefault="00DB789F">
            <w:pPr>
              <w:pStyle w:val="TableParagraph"/>
              <w:spacing w:before="1"/>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7"/>
        </w:trPr>
        <w:tc>
          <w:tcPr>
            <w:tcW w:w="2271" w:type="dxa"/>
            <w:vMerge w:val="restart"/>
          </w:tcPr>
          <w:p w:rsidR="00335362" w:rsidRDefault="00DB789F">
            <w:pPr>
              <w:pStyle w:val="TableParagraph"/>
              <w:spacing w:line="242" w:lineRule="auto"/>
              <w:ind w:left="105"/>
              <w:rPr>
                <w:b/>
                <w:sz w:val="24"/>
              </w:rPr>
            </w:pPr>
            <w:r>
              <w:rPr>
                <w:b/>
                <w:sz w:val="24"/>
              </w:rPr>
              <w:t>Тема</w:t>
            </w:r>
            <w:r>
              <w:rPr>
                <w:b/>
                <w:spacing w:val="-15"/>
                <w:sz w:val="24"/>
              </w:rPr>
              <w:t xml:space="preserve"> </w:t>
            </w:r>
            <w:r>
              <w:rPr>
                <w:b/>
                <w:sz w:val="24"/>
              </w:rPr>
              <w:t>1.7.</w:t>
            </w:r>
            <w:r>
              <w:rPr>
                <w:b/>
                <w:spacing w:val="-15"/>
                <w:sz w:val="24"/>
              </w:rPr>
              <w:t xml:space="preserve"> </w:t>
            </w:r>
            <w:r>
              <w:rPr>
                <w:b/>
                <w:sz w:val="24"/>
              </w:rPr>
              <w:t xml:space="preserve">История </w:t>
            </w:r>
            <w:r>
              <w:rPr>
                <w:b/>
                <w:spacing w:val="-2"/>
                <w:sz w:val="24"/>
              </w:rPr>
              <w:t>развития</w:t>
            </w:r>
          </w:p>
          <w:p w:rsidR="00335362" w:rsidRDefault="00DB789F">
            <w:pPr>
              <w:pStyle w:val="TableParagraph"/>
              <w:spacing w:line="271" w:lineRule="exact"/>
              <w:ind w:left="105"/>
              <w:rPr>
                <w:b/>
                <w:sz w:val="24"/>
              </w:rPr>
            </w:pPr>
            <w:r>
              <w:rPr>
                <w:b/>
                <w:spacing w:val="-2"/>
                <w:sz w:val="24"/>
              </w:rPr>
              <w:t>машиностроения.</w:t>
            </w:r>
          </w:p>
          <w:p w:rsidR="00335362" w:rsidRDefault="00DB789F">
            <w:pPr>
              <w:pStyle w:val="TableParagraph"/>
              <w:spacing w:line="274" w:lineRule="exact"/>
              <w:ind w:left="105" w:right="117"/>
              <w:rPr>
                <w:b/>
                <w:sz w:val="24"/>
              </w:rPr>
            </w:pPr>
            <w:r>
              <w:rPr>
                <w:b/>
                <w:sz w:val="24"/>
              </w:rPr>
              <w:t>Новые</w:t>
            </w:r>
            <w:r>
              <w:rPr>
                <w:b/>
                <w:spacing w:val="-15"/>
                <w:sz w:val="24"/>
              </w:rPr>
              <w:t xml:space="preserve"> </w:t>
            </w:r>
            <w:r>
              <w:rPr>
                <w:b/>
                <w:sz w:val="24"/>
              </w:rPr>
              <w:t>технологии в сварке</w:t>
            </w:r>
          </w:p>
        </w:tc>
        <w:tc>
          <w:tcPr>
            <w:tcW w:w="9473"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5"/>
              <w:rPr>
                <w:i/>
                <w:sz w:val="24"/>
              </w:rPr>
            </w:pPr>
            <w:r>
              <w:rPr>
                <w:i/>
                <w:spacing w:val="-10"/>
                <w:sz w:val="24"/>
              </w:rPr>
              <w:t>4</w:t>
            </w:r>
          </w:p>
        </w:tc>
        <w:tc>
          <w:tcPr>
            <w:tcW w:w="1757" w:type="dxa"/>
            <w:vMerge w:val="restart"/>
          </w:tcPr>
          <w:p w:rsidR="00335362" w:rsidRDefault="00DB789F">
            <w:pPr>
              <w:pStyle w:val="TableParagraph"/>
              <w:spacing w:line="268" w:lineRule="exact"/>
              <w:ind w:left="403"/>
              <w:jc w:val="both"/>
              <w:rPr>
                <w:i/>
                <w:sz w:val="24"/>
              </w:rPr>
            </w:pPr>
            <w:r>
              <w:rPr>
                <w:i/>
                <w:sz w:val="24"/>
              </w:rPr>
              <w:t>ОК 01-</w:t>
            </w:r>
            <w:r>
              <w:rPr>
                <w:i/>
                <w:spacing w:val="-5"/>
                <w:sz w:val="24"/>
              </w:rPr>
              <w:t>07</w:t>
            </w:r>
          </w:p>
          <w:p w:rsidR="00335362" w:rsidRDefault="00DB789F">
            <w:pPr>
              <w:pStyle w:val="TableParagraph"/>
              <w:spacing w:before="3"/>
              <w:ind w:left="527"/>
              <w:jc w:val="both"/>
              <w:rPr>
                <w:i/>
                <w:sz w:val="24"/>
              </w:rPr>
            </w:pPr>
            <w:r>
              <w:rPr>
                <w:i/>
                <w:sz w:val="24"/>
              </w:rPr>
              <w:t>ОК</w:t>
            </w:r>
            <w:r>
              <w:rPr>
                <w:i/>
                <w:spacing w:val="-1"/>
                <w:sz w:val="24"/>
              </w:rPr>
              <w:t xml:space="preserve"> </w:t>
            </w:r>
            <w:r>
              <w:rPr>
                <w:i/>
                <w:spacing w:val="-5"/>
                <w:sz w:val="24"/>
              </w:rPr>
              <w:t>09,</w:t>
            </w:r>
          </w:p>
          <w:p w:rsidR="00335362" w:rsidRDefault="00DB789F">
            <w:pPr>
              <w:pStyle w:val="TableParagraph"/>
              <w:spacing w:before="2"/>
              <w:ind w:left="230" w:right="190"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r>
      <w:tr w:rsidR="00335362">
        <w:trPr>
          <w:trHeight w:val="278"/>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9" w:lineRule="exact"/>
              <w:ind w:left="105"/>
              <w:rPr>
                <w:sz w:val="24"/>
              </w:rPr>
            </w:pPr>
            <w:r>
              <w:rPr>
                <w:b/>
                <w:sz w:val="24"/>
              </w:rPr>
              <w:t>1.</w:t>
            </w:r>
            <w:r>
              <w:rPr>
                <w:b/>
                <w:spacing w:val="1"/>
                <w:sz w:val="24"/>
              </w:rPr>
              <w:t xml:space="preserve"> </w:t>
            </w:r>
            <w:r>
              <w:rPr>
                <w:sz w:val="24"/>
              </w:rPr>
              <w:t>История</w:t>
            </w:r>
            <w:r>
              <w:rPr>
                <w:spacing w:val="-5"/>
                <w:sz w:val="24"/>
              </w:rPr>
              <w:t xml:space="preserve"> </w:t>
            </w:r>
            <w:r>
              <w:rPr>
                <w:sz w:val="24"/>
              </w:rPr>
              <w:t>возникновения</w:t>
            </w:r>
            <w:r>
              <w:rPr>
                <w:spacing w:val="-5"/>
                <w:sz w:val="24"/>
              </w:rPr>
              <w:t xml:space="preserve"> </w:t>
            </w:r>
            <w:r>
              <w:rPr>
                <w:sz w:val="24"/>
              </w:rPr>
              <w:t>сварки</w:t>
            </w:r>
            <w:r>
              <w:rPr>
                <w:spacing w:val="-4"/>
                <w:sz w:val="24"/>
              </w:rPr>
              <w:t xml:space="preserve"> </w:t>
            </w:r>
            <w:r>
              <w:rPr>
                <w:sz w:val="24"/>
              </w:rPr>
              <w:t>и</w:t>
            </w:r>
            <w:r>
              <w:rPr>
                <w:spacing w:val="1"/>
                <w:sz w:val="24"/>
              </w:rPr>
              <w:t xml:space="preserve"> </w:t>
            </w:r>
            <w:r>
              <w:rPr>
                <w:sz w:val="24"/>
              </w:rPr>
              <w:t>ее</w:t>
            </w:r>
            <w:r>
              <w:rPr>
                <w:spacing w:val="-6"/>
                <w:sz w:val="24"/>
              </w:rPr>
              <w:t xml:space="preserve"> </w:t>
            </w:r>
            <w:r>
              <w:rPr>
                <w:spacing w:val="-2"/>
                <w:sz w:val="24"/>
              </w:rPr>
              <w:t>основоположники</w:t>
            </w:r>
          </w:p>
        </w:tc>
        <w:tc>
          <w:tcPr>
            <w:tcW w:w="1623" w:type="dxa"/>
          </w:tcPr>
          <w:p w:rsidR="00335362" w:rsidRDefault="00DB789F">
            <w:pPr>
              <w:pStyle w:val="TableParagraph"/>
              <w:spacing w:line="259"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806"/>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37" w:lineRule="auto"/>
              <w:ind w:left="105" w:right="105"/>
              <w:rPr>
                <w:sz w:val="24"/>
              </w:rPr>
            </w:pPr>
            <w:r>
              <w:rPr>
                <w:b/>
                <w:sz w:val="24"/>
              </w:rPr>
              <w:t>2.</w:t>
            </w:r>
            <w:r>
              <w:rPr>
                <w:b/>
                <w:spacing w:val="-3"/>
                <w:sz w:val="24"/>
              </w:rPr>
              <w:t xml:space="preserve"> </w:t>
            </w:r>
            <w:r>
              <w:rPr>
                <w:color w:val="221F1F"/>
                <w:sz w:val="24"/>
              </w:rPr>
              <w:t>Работа</w:t>
            </w:r>
            <w:r>
              <w:rPr>
                <w:color w:val="221F1F"/>
                <w:spacing w:val="-5"/>
                <w:sz w:val="24"/>
              </w:rPr>
              <w:t xml:space="preserve"> </w:t>
            </w:r>
            <w:r>
              <w:rPr>
                <w:color w:val="221F1F"/>
                <w:sz w:val="24"/>
              </w:rPr>
              <w:t>с</w:t>
            </w:r>
            <w:r>
              <w:rPr>
                <w:color w:val="221F1F"/>
                <w:spacing w:val="-10"/>
                <w:sz w:val="24"/>
              </w:rPr>
              <w:t xml:space="preserve"> </w:t>
            </w:r>
            <w:r>
              <w:rPr>
                <w:color w:val="221F1F"/>
                <w:sz w:val="24"/>
              </w:rPr>
              <w:t>текстами.</w:t>
            </w:r>
            <w:r>
              <w:rPr>
                <w:color w:val="221F1F"/>
                <w:spacing w:val="-5"/>
                <w:sz w:val="24"/>
              </w:rPr>
              <w:t xml:space="preserve"> </w:t>
            </w:r>
            <w:r>
              <w:rPr>
                <w:sz w:val="24"/>
              </w:rPr>
              <w:t>Формирование</w:t>
            </w:r>
            <w:r>
              <w:rPr>
                <w:spacing w:val="-10"/>
                <w:sz w:val="24"/>
              </w:rPr>
              <w:t xml:space="preserve"> </w:t>
            </w:r>
            <w:r>
              <w:rPr>
                <w:sz w:val="24"/>
              </w:rPr>
              <w:t>словаря</w:t>
            </w:r>
            <w:r>
              <w:rPr>
                <w:spacing w:val="-4"/>
                <w:sz w:val="24"/>
              </w:rPr>
              <w:t xml:space="preserve"> </w:t>
            </w:r>
            <w:r>
              <w:rPr>
                <w:sz w:val="24"/>
              </w:rPr>
              <w:t>лексики</w:t>
            </w:r>
            <w:r>
              <w:rPr>
                <w:spacing w:val="-3"/>
                <w:sz w:val="24"/>
              </w:rPr>
              <w:t xml:space="preserve"> </w:t>
            </w:r>
            <w:r>
              <w:rPr>
                <w:sz w:val="24"/>
              </w:rPr>
              <w:t>технической</w:t>
            </w:r>
            <w:r>
              <w:rPr>
                <w:spacing w:val="-3"/>
                <w:sz w:val="24"/>
              </w:rPr>
              <w:t xml:space="preserve"> </w:t>
            </w:r>
            <w:r>
              <w:rPr>
                <w:sz w:val="24"/>
              </w:rPr>
              <w:t>направленности: Чтение технологических карт и процессов</w:t>
            </w:r>
            <w:r>
              <w:rPr>
                <w:color w:val="221F1F"/>
                <w:sz w:val="24"/>
              </w:rPr>
              <w:t>.</w:t>
            </w:r>
          </w:p>
        </w:tc>
        <w:tc>
          <w:tcPr>
            <w:tcW w:w="1623" w:type="dxa"/>
          </w:tcPr>
          <w:p w:rsidR="00335362" w:rsidRDefault="00DB789F">
            <w:pPr>
              <w:pStyle w:val="TableParagraph"/>
              <w:spacing w:before="255"/>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8"/>
        </w:trPr>
        <w:tc>
          <w:tcPr>
            <w:tcW w:w="2271" w:type="dxa"/>
            <w:vMerge w:val="restart"/>
          </w:tcPr>
          <w:p w:rsidR="00335362" w:rsidRDefault="00DB789F">
            <w:pPr>
              <w:pStyle w:val="TableParagraph"/>
              <w:ind w:left="105"/>
              <w:rPr>
                <w:b/>
                <w:sz w:val="24"/>
              </w:rPr>
            </w:pPr>
            <w:r>
              <w:rPr>
                <w:b/>
                <w:sz w:val="24"/>
              </w:rPr>
              <w:t xml:space="preserve">Тема 1.8. </w:t>
            </w:r>
            <w:r>
              <w:rPr>
                <w:b/>
                <w:spacing w:val="-2"/>
                <w:sz w:val="24"/>
              </w:rPr>
              <w:t>Современные технологии</w:t>
            </w:r>
          </w:p>
          <w:p w:rsidR="00335362" w:rsidRDefault="00DB789F">
            <w:pPr>
              <w:pStyle w:val="TableParagraph"/>
              <w:spacing w:line="274" w:lineRule="exact"/>
              <w:ind w:left="105"/>
              <w:rPr>
                <w:b/>
                <w:sz w:val="24"/>
              </w:rPr>
            </w:pPr>
            <w:r>
              <w:rPr>
                <w:b/>
                <w:spacing w:val="-2"/>
                <w:sz w:val="24"/>
              </w:rPr>
              <w:t>сварочного производства</w:t>
            </w:r>
          </w:p>
        </w:tc>
        <w:tc>
          <w:tcPr>
            <w:tcW w:w="9473" w:type="dxa"/>
          </w:tcPr>
          <w:p w:rsidR="00335362" w:rsidRDefault="00DB789F">
            <w:pPr>
              <w:pStyle w:val="TableParagraph"/>
              <w:spacing w:line="258" w:lineRule="exact"/>
              <w:ind w:left="105"/>
              <w:rPr>
                <w:b/>
                <w:sz w:val="24"/>
              </w:rPr>
            </w:pPr>
            <w:r>
              <w:rPr>
                <w:b/>
                <w:sz w:val="24"/>
              </w:rPr>
              <w:t>Содержание</w:t>
            </w:r>
            <w:r>
              <w:rPr>
                <w:b/>
                <w:spacing w:val="-3"/>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5"/>
              <w:rPr>
                <w:i/>
                <w:sz w:val="24"/>
              </w:rPr>
            </w:pPr>
            <w:r>
              <w:rPr>
                <w:i/>
                <w:spacing w:val="-10"/>
                <w:sz w:val="24"/>
              </w:rPr>
              <w:t>4</w:t>
            </w:r>
          </w:p>
        </w:tc>
        <w:tc>
          <w:tcPr>
            <w:tcW w:w="1757" w:type="dxa"/>
            <w:vMerge w:val="restart"/>
          </w:tcPr>
          <w:p w:rsidR="00335362" w:rsidRDefault="00DB789F">
            <w:pPr>
              <w:pStyle w:val="TableParagraph"/>
              <w:spacing w:line="268" w:lineRule="exact"/>
              <w:ind w:left="403"/>
              <w:rPr>
                <w:i/>
                <w:sz w:val="24"/>
              </w:rPr>
            </w:pPr>
            <w:r>
              <w:rPr>
                <w:i/>
                <w:sz w:val="24"/>
              </w:rPr>
              <w:t>ОК 01-</w:t>
            </w:r>
            <w:r>
              <w:rPr>
                <w:i/>
                <w:spacing w:val="-5"/>
                <w:sz w:val="24"/>
              </w:rPr>
              <w:t>07</w:t>
            </w:r>
          </w:p>
          <w:p w:rsidR="00335362" w:rsidRDefault="00DB789F">
            <w:pPr>
              <w:pStyle w:val="TableParagraph"/>
              <w:spacing w:before="3"/>
              <w:ind w:left="561"/>
              <w:jc w:val="both"/>
              <w:rPr>
                <w:i/>
                <w:sz w:val="24"/>
              </w:rPr>
            </w:pPr>
            <w:r>
              <w:rPr>
                <w:i/>
                <w:sz w:val="24"/>
              </w:rPr>
              <w:t>ОК</w:t>
            </w:r>
            <w:r>
              <w:rPr>
                <w:i/>
                <w:spacing w:val="-1"/>
                <w:sz w:val="24"/>
              </w:rPr>
              <w:t xml:space="preserve"> </w:t>
            </w:r>
            <w:r>
              <w:rPr>
                <w:i/>
                <w:spacing w:val="-5"/>
                <w:sz w:val="24"/>
              </w:rPr>
              <w:t>09</w:t>
            </w:r>
          </w:p>
          <w:p w:rsidR="00335362" w:rsidRDefault="00DB789F">
            <w:pPr>
              <w:pStyle w:val="TableParagraph"/>
              <w:spacing w:before="1"/>
              <w:ind w:left="230" w:right="190"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r>
      <w:tr w:rsidR="00335362">
        <w:trPr>
          <w:trHeight w:val="273"/>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4" w:lineRule="exact"/>
              <w:ind w:left="105"/>
              <w:rPr>
                <w:sz w:val="24"/>
              </w:rPr>
            </w:pPr>
            <w:r>
              <w:rPr>
                <w:b/>
                <w:sz w:val="24"/>
              </w:rPr>
              <w:t>1.</w:t>
            </w:r>
            <w:r>
              <w:rPr>
                <w:b/>
                <w:spacing w:val="-3"/>
                <w:sz w:val="24"/>
              </w:rPr>
              <w:t xml:space="preserve"> </w:t>
            </w:r>
            <w:r>
              <w:rPr>
                <w:sz w:val="24"/>
              </w:rPr>
              <w:t>Особенности</w:t>
            </w:r>
            <w:r>
              <w:rPr>
                <w:spacing w:val="-4"/>
                <w:sz w:val="24"/>
              </w:rPr>
              <w:t xml:space="preserve"> </w:t>
            </w:r>
            <w:r>
              <w:rPr>
                <w:sz w:val="24"/>
              </w:rPr>
              <w:t>и</w:t>
            </w:r>
            <w:r>
              <w:rPr>
                <w:spacing w:val="-1"/>
                <w:sz w:val="24"/>
              </w:rPr>
              <w:t xml:space="preserve"> </w:t>
            </w:r>
            <w:r>
              <w:rPr>
                <w:sz w:val="24"/>
              </w:rPr>
              <w:t>специфика</w:t>
            </w:r>
            <w:r>
              <w:rPr>
                <w:spacing w:val="-3"/>
                <w:sz w:val="24"/>
              </w:rPr>
              <w:t xml:space="preserve"> </w:t>
            </w:r>
            <w:r>
              <w:rPr>
                <w:sz w:val="24"/>
              </w:rPr>
              <w:t>сварки</w:t>
            </w:r>
            <w:r>
              <w:rPr>
                <w:spacing w:val="-6"/>
                <w:sz w:val="24"/>
              </w:rPr>
              <w:t xml:space="preserve"> </w:t>
            </w:r>
            <w:r>
              <w:rPr>
                <w:sz w:val="24"/>
              </w:rPr>
              <w:t>в</w:t>
            </w:r>
            <w:r>
              <w:rPr>
                <w:spacing w:val="-5"/>
                <w:sz w:val="24"/>
              </w:rPr>
              <w:t xml:space="preserve"> </w:t>
            </w:r>
            <w:r>
              <w:rPr>
                <w:sz w:val="24"/>
              </w:rPr>
              <w:t xml:space="preserve">промышленной </w:t>
            </w:r>
            <w:r>
              <w:rPr>
                <w:spacing w:val="-2"/>
                <w:sz w:val="24"/>
              </w:rPr>
              <w:t>сфере</w:t>
            </w:r>
          </w:p>
        </w:tc>
        <w:tc>
          <w:tcPr>
            <w:tcW w:w="1623" w:type="dxa"/>
          </w:tcPr>
          <w:p w:rsidR="00335362" w:rsidRDefault="00DB789F">
            <w:pPr>
              <w:pStyle w:val="TableParagraph"/>
              <w:spacing w:line="254"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810"/>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sz w:val="24"/>
              </w:rPr>
              <w:t>2.</w:t>
            </w:r>
            <w:r>
              <w:rPr>
                <w:b/>
                <w:spacing w:val="-2"/>
                <w:sz w:val="24"/>
              </w:rPr>
              <w:t xml:space="preserve"> </w:t>
            </w:r>
            <w:r>
              <w:rPr>
                <w:color w:val="221F1F"/>
                <w:sz w:val="24"/>
              </w:rPr>
              <w:t>Работа</w:t>
            </w:r>
            <w:r>
              <w:rPr>
                <w:color w:val="221F1F"/>
                <w:spacing w:val="-3"/>
                <w:sz w:val="24"/>
              </w:rPr>
              <w:t xml:space="preserve"> </w:t>
            </w:r>
            <w:r>
              <w:rPr>
                <w:color w:val="221F1F"/>
                <w:sz w:val="24"/>
              </w:rPr>
              <w:t>с</w:t>
            </w:r>
            <w:r>
              <w:rPr>
                <w:color w:val="221F1F"/>
                <w:spacing w:val="-7"/>
                <w:sz w:val="24"/>
              </w:rPr>
              <w:t xml:space="preserve"> </w:t>
            </w:r>
            <w:r>
              <w:rPr>
                <w:color w:val="221F1F"/>
                <w:sz w:val="24"/>
              </w:rPr>
              <w:t>текстами.</w:t>
            </w:r>
            <w:r>
              <w:rPr>
                <w:color w:val="221F1F"/>
                <w:spacing w:val="-5"/>
                <w:sz w:val="24"/>
              </w:rPr>
              <w:t xml:space="preserve"> </w:t>
            </w:r>
            <w:r>
              <w:rPr>
                <w:color w:val="221F1F"/>
                <w:sz w:val="24"/>
              </w:rPr>
              <w:t>Чтение</w:t>
            </w:r>
            <w:r>
              <w:rPr>
                <w:color w:val="221F1F"/>
                <w:spacing w:val="-7"/>
                <w:sz w:val="24"/>
              </w:rPr>
              <w:t xml:space="preserve"> </w:t>
            </w:r>
            <w:r>
              <w:rPr>
                <w:color w:val="221F1F"/>
                <w:sz w:val="24"/>
              </w:rPr>
              <w:t>технической</w:t>
            </w:r>
            <w:r>
              <w:rPr>
                <w:color w:val="221F1F"/>
                <w:spacing w:val="-1"/>
                <w:sz w:val="24"/>
              </w:rPr>
              <w:t xml:space="preserve"> </w:t>
            </w:r>
            <w:r>
              <w:rPr>
                <w:color w:val="221F1F"/>
                <w:sz w:val="24"/>
              </w:rPr>
              <w:t>литературы</w:t>
            </w:r>
            <w:r>
              <w:rPr>
                <w:color w:val="221F1F"/>
                <w:spacing w:val="-1"/>
                <w:sz w:val="24"/>
              </w:rPr>
              <w:t xml:space="preserve"> </w:t>
            </w:r>
            <w:r>
              <w:rPr>
                <w:color w:val="221F1F"/>
                <w:sz w:val="24"/>
              </w:rPr>
              <w:t>профессиональной</w:t>
            </w:r>
            <w:r>
              <w:rPr>
                <w:color w:val="221F1F"/>
                <w:spacing w:val="-5"/>
                <w:sz w:val="24"/>
              </w:rPr>
              <w:t xml:space="preserve"> </w:t>
            </w:r>
            <w:r>
              <w:rPr>
                <w:color w:val="221F1F"/>
                <w:spacing w:val="-2"/>
                <w:sz w:val="24"/>
              </w:rPr>
              <w:t>направленности</w:t>
            </w:r>
          </w:p>
        </w:tc>
        <w:tc>
          <w:tcPr>
            <w:tcW w:w="1623" w:type="dxa"/>
          </w:tcPr>
          <w:p w:rsidR="00335362" w:rsidRDefault="00DB789F">
            <w:pPr>
              <w:pStyle w:val="TableParagraph"/>
              <w:spacing w:before="260"/>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3"/>
        </w:trPr>
        <w:tc>
          <w:tcPr>
            <w:tcW w:w="2271" w:type="dxa"/>
            <w:vMerge w:val="restart"/>
          </w:tcPr>
          <w:p w:rsidR="00335362" w:rsidRDefault="00DB789F">
            <w:pPr>
              <w:pStyle w:val="TableParagraph"/>
              <w:spacing w:line="237" w:lineRule="auto"/>
              <w:ind w:left="105" w:right="125"/>
              <w:rPr>
                <w:b/>
                <w:sz w:val="24"/>
              </w:rPr>
            </w:pPr>
            <w:r>
              <w:rPr>
                <w:b/>
                <w:sz w:val="24"/>
              </w:rPr>
              <w:t>Тема</w:t>
            </w:r>
            <w:r>
              <w:rPr>
                <w:b/>
                <w:spacing w:val="-15"/>
                <w:sz w:val="24"/>
              </w:rPr>
              <w:t xml:space="preserve"> </w:t>
            </w:r>
            <w:r>
              <w:rPr>
                <w:b/>
                <w:sz w:val="24"/>
              </w:rPr>
              <w:t>1.9.</w:t>
            </w:r>
            <w:r>
              <w:rPr>
                <w:b/>
                <w:spacing w:val="-15"/>
                <w:sz w:val="24"/>
              </w:rPr>
              <w:t xml:space="preserve"> </w:t>
            </w:r>
            <w:r>
              <w:rPr>
                <w:b/>
                <w:sz w:val="24"/>
              </w:rPr>
              <w:t xml:space="preserve">Моя </w:t>
            </w:r>
            <w:r>
              <w:rPr>
                <w:b/>
                <w:spacing w:val="-2"/>
                <w:sz w:val="24"/>
              </w:rPr>
              <w:t>будущая</w:t>
            </w:r>
          </w:p>
          <w:p w:rsidR="00335362" w:rsidRDefault="00DB789F">
            <w:pPr>
              <w:pStyle w:val="TableParagraph"/>
              <w:spacing w:before="4" w:line="237" w:lineRule="auto"/>
              <w:ind w:left="105" w:right="125"/>
              <w:rPr>
                <w:b/>
                <w:sz w:val="24"/>
              </w:rPr>
            </w:pPr>
            <w:r>
              <w:rPr>
                <w:b/>
                <w:spacing w:val="-2"/>
                <w:sz w:val="24"/>
              </w:rPr>
              <w:t>профессия, карьера</w:t>
            </w:r>
          </w:p>
        </w:tc>
        <w:tc>
          <w:tcPr>
            <w:tcW w:w="9473" w:type="dxa"/>
          </w:tcPr>
          <w:p w:rsidR="00335362" w:rsidRDefault="00DB789F">
            <w:pPr>
              <w:pStyle w:val="TableParagraph"/>
              <w:spacing w:line="254"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4" w:lineRule="exact"/>
              <w:ind w:left="105"/>
              <w:rPr>
                <w:i/>
                <w:sz w:val="24"/>
              </w:rPr>
            </w:pPr>
            <w:r>
              <w:rPr>
                <w:i/>
                <w:spacing w:val="-10"/>
                <w:sz w:val="24"/>
              </w:rPr>
              <w:t>4</w:t>
            </w:r>
          </w:p>
        </w:tc>
        <w:tc>
          <w:tcPr>
            <w:tcW w:w="1757" w:type="dxa"/>
            <w:vMerge w:val="restart"/>
          </w:tcPr>
          <w:p w:rsidR="00335362" w:rsidRDefault="00DB789F">
            <w:pPr>
              <w:pStyle w:val="TableParagraph"/>
              <w:spacing w:line="267" w:lineRule="exact"/>
              <w:ind w:left="403"/>
              <w:jc w:val="both"/>
              <w:rPr>
                <w:i/>
                <w:sz w:val="24"/>
              </w:rPr>
            </w:pPr>
            <w:r>
              <w:rPr>
                <w:i/>
                <w:sz w:val="24"/>
              </w:rPr>
              <w:t>ОК 01-</w:t>
            </w:r>
            <w:r>
              <w:rPr>
                <w:i/>
                <w:spacing w:val="-5"/>
                <w:sz w:val="24"/>
              </w:rPr>
              <w:t>07</w:t>
            </w:r>
          </w:p>
          <w:p w:rsidR="00335362" w:rsidRDefault="00DB789F">
            <w:pPr>
              <w:pStyle w:val="TableParagraph"/>
              <w:spacing w:line="275" w:lineRule="exact"/>
              <w:ind w:left="527"/>
              <w:jc w:val="both"/>
              <w:rPr>
                <w:i/>
                <w:sz w:val="24"/>
              </w:rPr>
            </w:pPr>
            <w:r>
              <w:rPr>
                <w:i/>
                <w:sz w:val="24"/>
              </w:rPr>
              <w:t>ОК</w:t>
            </w:r>
            <w:r>
              <w:rPr>
                <w:i/>
                <w:spacing w:val="-1"/>
                <w:sz w:val="24"/>
              </w:rPr>
              <w:t xml:space="preserve"> </w:t>
            </w:r>
            <w:r>
              <w:rPr>
                <w:i/>
                <w:spacing w:val="-5"/>
                <w:sz w:val="24"/>
              </w:rPr>
              <w:t>09,</w:t>
            </w:r>
          </w:p>
          <w:p w:rsidR="00335362" w:rsidRDefault="00DB789F">
            <w:pPr>
              <w:pStyle w:val="TableParagraph"/>
              <w:spacing w:line="250" w:lineRule="atLeast"/>
              <w:ind w:left="230" w:right="190"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r>
      <w:tr w:rsidR="00335362">
        <w:trPr>
          <w:trHeight w:val="1027"/>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42" w:lineRule="auto"/>
              <w:ind w:left="105"/>
              <w:rPr>
                <w:sz w:val="24"/>
              </w:rPr>
            </w:pPr>
            <w:r>
              <w:rPr>
                <w:b/>
                <w:sz w:val="24"/>
              </w:rPr>
              <w:t>1.</w:t>
            </w:r>
            <w:r>
              <w:rPr>
                <w:b/>
                <w:spacing w:val="-2"/>
                <w:sz w:val="24"/>
              </w:rPr>
              <w:t xml:space="preserve"> </w:t>
            </w:r>
            <w:r>
              <w:rPr>
                <w:color w:val="221F1F"/>
                <w:sz w:val="24"/>
              </w:rPr>
              <w:t>Работа</w:t>
            </w:r>
            <w:r>
              <w:rPr>
                <w:color w:val="221F1F"/>
                <w:spacing w:val="-5"/>
                <w:sz w:val="24"/>
              </w:rPr>
              <w:t xml:space="preserve"> </w:t>
            </w:r>
            <w:r>
              <w:rPr>
                <w:color w:val="221F1F"/>
                <w:sz w:val="24"/>
              </w:rPr>
              <w:t>с</w:t>
            </w:r>
            <w:r>
              <w:rPr>
                <w:color w:val="221F1F"/>
                <w:spacing w:val="-9"/>
                <w:sz w:val="24"/>
              </w:rPr>
              <w:t xml:space="preserve"> </w:t>
            </w:r>
            <w:r>
              <w:rPr>
                <w:color w:val="221F1F"/>
                <w:sz w:val="24"/>
              </w:rPr>
              <w:t>текстами.</w:t>
            </w:r>
            <w:r>
              <w:rPr>
                <w:color w:val="221F1F"/>
                <w:spacing w:val="-7"/>
                <w:sz w:val="24"/>
              </w:rPr>
              <w:t xml:space="preserve"> </w:t>
            </w:r>
            <w:r>
              <w:rPr>
                <w:color w:val="221F1F"/>
                <w:sz w:val="24"/>
              </w:rPr>
              <w:t>Чтение</w:t>
            </w:r>
            <w:r>
              <w:rPr>
                <w:color w:val="221F1F"/>
                <w:spacing w:val="-9"/>
                <w:sz w:val="24"/>
              </w:rPr>
              <w:t xml:space="preserve"> </w:t>
            </w:r>
            <w:r>
              <w:rPr>
                <w:color w:val="221F1F"/>
                <w:sz w:val="24"/>
              </w:rPr>
              <w:t>технической</w:t>
            </w:r>
            <w:r>
              <w:rPr>
                <w:color w:val="221F1F"/>
                <w:spacing w:val="-3"/>
                <w:sz w:val="24"/>
              </w:rPr>
              <w:t xml:space="preserve"> </w:t>
            </w:r>
            <w:r>
              <w:rPr>
                <w:color w:val="221F1F"/>
                <w:sz w:val="24"/>
              </w:rPr>
              <w:t>литературы,</w:t>
            </w:r>
            <w:r>
              <w:rPr>
                <w:color w:val="221F1F"/>
                <w:spacing w:val="-2"/>
                <w:sz w:val="24"/>
              </w:rPr>
              <w:t xml:space="preserve"> </w:t>
            </w:r>
            <w:r>
              <w:rPr>
                <w:color w:val="221F1F"/>
                <w:sz w:val="24"/>
              </w:rPr>
              <w:t>инструкций,</w:t>
            </w:r>
            <w:r>
              <w:rPr>
                <w:color w:val="221F1F"/>
                <w:spacing w:val="-2"/>
                <w:sz w:val="24"/>
              </w:rPr>
              <w:t xml:space="preserve"> </w:t>
            </w:r>
            <w:r>
              <w:rPr>
                <w:color w:val="221F1F"/>
                <w:sz w:val="24"/>
              </w:rPr>
              <w:t>чертежей</w:t>
            </w:r>
            <w:r>
              <w:rPr>
                <w:color w:val="221F1F"/>
                <w:spacing w:val="-3"/>
                <w:sz w:val="24"/>
              </w:rPr>
              <w:t xml:space="preserve"> </w:t>
            </w:r>
            <w:r>
              <w:rPr>
                <w:color w:val="221F1F"/>
                <w:sz w:val="24"/>
              </w:rPr>
              <w:t>и технологических процессов.</w:t>
            </w:r>
          </w:p>
        </w:tc>
        <w:tc>
          <w:tcPr>
            <w:tcW w:w="1623" w:type="dxa"/>
          </w:tcPr>
          <w:p w:rsidR="00335362" w:rsidRDefault="00335362">
            <w:pPr>
              <w:pStyle w:val="TableParagraph"/>
              <w:spacing w:before="90"/>
              <w:rPr>
                <w:b/>
                <w:sz w:val="24"/>
              </w:rPr>
            </w:pPr>
          </w:p>
          <w:p w:rsidR="00335362" w:rsidRDefault="00DB789F">
            <w:pPr>
              <w:pStyle w:val="TableParagraph"/>
              <w:ind w:left="105"/>
              <w:rPr>
                <w:i/>
                <w:sz w:val="24"/>
              </w:rPr>
            </w:pPr>
            <w:r>
              <w:rPr>
                <w:i/>
                <w:spacing w:val="-10"/>
                <w:sz w:val="24"/>
              </w:rPr>
              <w:t>4</w:t>
            </w:r>
          </w:p>
        </w:tc>
        <w:tc>
          <w:tcPr>
            <w:tcW w:w="1757" w:type="dxa"/>
            <w:vMerge/>
            <w:tcBorders>
              <w:top w:val="nil"/>
            </w:tcBorders>
          </w:tcPr>
          <w:p w:rsidR="00335362" w:rsidRDefault="00335362">
            <w:pPr>
              <w:rPr>
                <w:sz w:val="2"/>
                <w:szCs w:val="2"/>
              </w:rPr>
            </w:pPr>
          </w:p>
        </w:tc>
      </w:tr>
      <w:tr w:rsidR="00335362">
        <w:trPr>
          <w:trHeight w:val="273"/>
        </w:trPr>
        <w:tc>
          <w:tcPr>
            <w:tcW w:w="11744" w:type="dxa"/>
            <w:gridSpan w:val="2"/>
          </w:tcPr>
          <w:p w:rsidR="00335362" w:rsidRDefault="00DB789F">
            <w:pPr>
              <w:pStyle w:val="TableParagraph"/>
              <w:spacing w:line="253" w:lineRule="exact"/>
              <w:ind w:left="105"/>
              <w:rPr>
                <w:b/>
                <w:sz w:val="24"/>
              </w:rPr>
            </w:pPr>
            <w:r>
              <w:rPr>
                <w:b/>
                <w:sz w:val="24"/>
              </w:rPr>
              <w:t>Промежуточная</w:t>
            </w:r>
            <w:r>
              <w:rPr>
                <w:b/>
                <w:spacing w:val="-9"/>
                <w:sz w:val="24"/>
              </w:rPr>
              <w:t xml:space="preserve"> </w:t>
            </w:r>
            <w:r>
              <w:rPr>
                <w:b/>
                <w:spacing w:val="-2"/>
                <w:sz w:val="24"/>
              </w:rPr>
              <w:t>аттестация</w:t>
            </w:r>
          </w:p>
        </w:tc>
        <w:tc>
          <w:tcPr>
            <w:tcW w:w="1623" w:type="dxa"/>
          </w:tcPr>
          <w:p w:rsidR="00335362" w:rsidRDefault="00DB789F">
            <w:pPr>
              <w:pStyle w:val="TableParagraph"/>
              <w:spacing w:line="253" w:lineRule="exact"/>
              <w:ind w:left="105"/>
              <w:rPr>
                <w:b/>
                <w:i/>
                <w:sz w:val="24"/>
              </w:rPr>
            </w:pPr>
            <w:r>
              <w:rPr>
                <w:b/>
                <w:i/>
                <w:spacing w:val="-10"/>
                <w:sz w:val="24"/>
              </w:rPr>
              <w:t>2</w:t>
            </w:r>
          </w:p>
        </w:tc>
        <w:tc>
          <w:tcPr>
            <w:tcW w:w="1757" w:type="dxa"/>
          </w:tcPr>
          <w:p w:rsidR="00335362" w:rsidRDefault="00335362">
            <w:pPr>
              <w:pStyle w:val="TableParagraph"/>
              <w:rPr>
                <w:sz w:val="20"/>
              </w:rPr>
            </w:pPr>
          </w:p>
        </w:tc>
      </w:tr>
      <w:tr w:rsidR="00335362">
        <w:trPr>
          <w:trHeight w:val="278"/>
        </w:trPr>
        <w:tc>
          <w:tcPr>
            <w:tcW w:w="11744" w:type="dxa"/>
            <w:gridSpan w:val="2"/>
          </w:tcPr>
          <w:p w:rsidR="00335362" w:rsidRDefault="00DB789F">
            <w:pPr>
              <w:pStyle w:val="TableParagraph"/>
              <w:spacing w:line="258" w:lineRule="exact"/>
              <w:ind w:left="105"/>
              <w:rPr>
                <w:b/>
                <w:sz w:val="24"/>
              </w:rPr>
            </w:pPr>
            <w:r>
              <w:rPr>
                <w:b/>
                <w:spacing w:val="-2"/>
                <w:sz w:val="24"/>
              </w:rPr>
              <w:t>Всего:</w:t>
            </w:r>
          </w:p>
        </w:tc>
        <w:tc>
          <w:tcPr>
            <w:tcW w:w="1623" w:type="dxa"/>
          </w:tcPr>
          <w:p w:rsidR="00335362" w:rsidRDefault="00DB789F">
            <w:pPr>
              <w:pStyle w:val="TableParagraph"/>
              <w:spacing w:line="258" w:lineRule="exact"/>
              <w:ind w:left="105"/>
              <w:rPr>
                <w:b/>
                <w:i/>
                <w:sz w:val="24"/>
              </w:rPr>
            </w:pPr>
            <w:r>
              <w:rPr>
                <w:b/>
                <w:i/>
                <w:spacing w:val="-5"/>
                <w:sz w:val="24"/>
              </w:rPr>
              <w:t>36</w:t>
            </w:r>
          </w:p>
        </w:tc>
        <w:tc>
          <w:tcPr>
            <w:tcW w:w="1757" w:type="dxa"/>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820" w:right="708" w:bottom="1100" w:left="992" w:header="0" w:footer="902" w:gutter="0"/>
          <w:cols w:space="720"/>
        </w:sectPr>
      </w:pPr>
    </w:p>
    <w:p w:rsidR="00335362" w:rsidRDefault="00DB789F" w:rsidP="0020640A">
      <w:pPr>
        <w:pStyle w:val="a5"/>
        <w:numPr>
          <w:ilvl w:val="0"/>
          <w:numId w:val="60"/>
        </w:numPr>
        <w:tabs>
          <w:tab w:val="left" w:pos="3281"/>
        </w:tabs>
        <w:spacing w:before="71"/>
        <w:ind w:left="3281" w:hanging="219"/>
        <w:jc w:val="left"/>
        <w:rPr>
          <w:b/>
        </w:rPr>
      </w:pPr>
      <w:r>
        <w:rPr>
          <w:b/>
        </w:rPr>
        <w:lastRenderedPageBreak/>
        <w:t>УСЛОВИЯ</w:t>
      </w:r>
      <w:r>
        <w:rPr>
          <w:b/>
          <w:spacing w:val="-13"/>
        </w:rPr>
        <w:t xml:space="preserve"> </w:t>
      </w:r>
      <w:r>
        <w:rPr>
          <w:b/>
        </w:rPr>
        <w:t>РЕАЛИЗАЦИИ</w:t>
      </w:r>
      <w:r>
        <w:rPr>
          <w:b/>
          <w:spacing w:val="-11"/>
        </w:rPr>
        <w:t xml:space="preserve"> </w:t>
      </w:r>
      <w:r>
        <w:rPr>
          <w:b/>
        </w:rPr>
        <w:t>УЧЕБНОЙ</w:t>
      </w:r>
      <w:r>
        <w:rPr>
          <w:b/>
          <w:spacing w:val="-10"/>
        </w:rPr>
        <w:t xml:space="preserve"> </w:t>
      </w:r>
      <w:r>
        <w:rPr>
          <w:b/>
          <w:spacing w:val="-2"/>
        </w:rPr>
        <w:t>ДИСЦИПЛИНЫ</w:t>
      </w:r>
    </w:p>
    <w:p w:rsidR="00335362" w:rsidRDefault="00DB789F" w:rsidP="0020640A">
      <w:pPr>
        <w:pStyle w:val="a5"/>
        <w:numPr>
          <w:ilvl w:val="1"/>
          <w:numId w:val="60"/>
        </w:numPr>
        <w:tabs>
          <w:tab w:val="left" w:pos="2329"/>
        </w:tabs>
        <w:spacing w:before="237" w:line="276" w:lineRule="auto"/>
        <w:ind w:right="286" w:firstLine="710"/>
        <w:jc w:val="both"/>
        <w:rPr>
          <w:sz w:val="24"/>
        </w:rPr>
      </w:pPr>
      <w:r>
        <w:rPr>
          <w:sz w:val="24"/>
        </w:rPr>
        <w:t>Для реализации программы учебной дисциплины должны быть предусмотрены следующие специальные помещения:</w:t>
      </w:r>
    </w:p>
    <w:p w:rsidR="00335362" w:rsidRDefault="00DB789F">
      <w:pPr>
        <w:pStyle w:val="a3"/>
        <w:spacing w:line="276" w:lineRule="auto"/>
        <w:ind w:left="1136" w:right="278" w:firstLine="710"/>
        <w:jc w:val="both"/>
      </w:pPr>
      <w:r>
        <w:t>Кабинет «Социально-гуманитарного цикла»</w:t>
      </w:r>
      <w:r>
        <w:rPr>
          <w:b/>
        </w:rPr>
        <w:t xml:space="preserve">, </w:t>
      </w:r>
      <w:r>
        <w:t>оснащенный в соответствии с п. 6.1.2.1 примерной образовательной программы по профессии/специальности.</w:t>
      </w:r>
    </w:p>
    <w:p w:rsidR="00335362" w:rsidRDefault="00335362">
      <w:pPr>
        <w:pStyle w:val="a3"/>
        <w:spacing w:before="44"/>
      </w:pPr>
    </w:p>
    <w:p w:rsidR="00335362" w:rsidRDefault="00DB789F" w:rsidP="0020640A">
      <w:pPr>
        <w:pStyle w:val="3"/>
        <w:numPr>
          <w:ilvl w:val="1"/>
          <w:numId w:val="60"/>
        </w:numPr>
        <w:tabs>
          <w:tab w:val="left" w:pos="2268"/>
        </w:tabs>
        <w:ind w:left="2268" w:hanging="421"/>
        <w:jc w:val="both"/>
      </w:pPr>
      <w:r>
        <w:t>Информационное</w:t>
      </w:r>
      <w:r>
        <w:rPr>
          <w:spacing w:val="-7"/>
        </w:rPr>
        <w:t xml:space="preserve"> </w:t>
      </w:r>
      <w:r>
        <w:t>обеспечение</w:t>
      </w:r>
      <w:r>
        <w:rPr>
          <w:spacing w:val="-11"/>
        </w:rPr>
        <w:t xml:space="preserve"> </w:t>
      </w:r>
      <w:r>
        <w:t>реализации</w:t>
      </w:r>
      <w:r>
        <w:rPr>
          <w:spacing w:val="-5"/>
        </w:rPr>
        <w:t xml:space="preserve"> </w:t>
      </w:r>
      <w:r>
        <w:rPr>
          <w:spacing w:val="-2"/>
        </w:rPr>
        <w:t>программы</w:t>
      </w:r>
    </w:p>
    <w:p w:rsidR="00335362" w:rsidRDefault="00DB789F">
      <w:pPr>
        <w:pStyle w:val="a3"/>
        <w:spacing w:before="36" w:line="276" w:lineRule="auto"/>
        <w:ind w:left="1136" w:right="278" w:firstLine="710"/>
        <w:jc w:val="both"/>
      </w:pPr>
      <w: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w:t>
      </w:r>
      <w:r>
        <w:rPr>
          <w:spacing w:val="-1"/>
        </w:rPr>
        <w:t xml:space="preserve"> </w:t>
      </w:r>
      <w:r>
        <w:t>основного, при этом список может быть дополнен новыми изданиями.</w:t>
      </w:r>
    </w:p>
    <w:p w:rsidR="00335362" w:rsidRDefault="00335362">
      <w:pPr>
        <w:pStyle w:val="a3"/>
        <w:spacing w:before="48"/>
      </w:pPr>
    </w:p>
    <w:p w:rsidR="00335362" w:rsidRDefault="00DB789F" w:rsidP="0020640A">
      <w:pPr>
        <w:pStyle w:val="3"/>
        <w:numPr>
          <w:ilvl w:val="2"/>
          <w:numId w:val="60"/>
        </w:numPr>
        <w:tabs>
          <w:tab w:val="left" w:pos="2450"/>
        </w:tabs>
        <w:ind w:left="2450" w:hanging="603"/>
        <w:jc w:val="both"/>
      </w:pPr>
      <w:r>
        <w:t>Основные</w:t>
      </w:r>
      <w:r>
        <w:rPr>
          <w:spacing w:val="-9"/>
        </w:rPr>
        <w:t xml:space="preserve"> </w:t>
      </w:r>
      <w:r>
        <w:t>печатные</w:t>
      </w:r>
      <w:r>
        <w:rPr>
          <w:spacing w:val="-7"/>
        </w:rPr>
        <w:t xml:space="preserve"> </w:t>
      </w:r>
      <w:r>
        <w:rPr>
          <w:spacing w:val="-2"/>
        </w:rPr>
        <w:t>издания</w:t>
      </w:r>
    </w:p>
    <w:p w:rsidR="00335362" w:rsidRDefault="00DB789F" w:rsidP="0020640A">
      <w:pPr>
        <w:pStyle w:val="a5"/>
        <w:numPr>
          <w:ilvl w:val="0"/>
          <w:numId w:val="57"/>
        </w:numPr>
        <w:tabs>
          <w:tab w:val="left" w:pos="2110"/>
        </w:tabs>
        <w:spacing w:before="36" w:line="276" w:lineRule="auto"/>
        <w:ind w:right="280" w:firstLine="710"/>
        <w:jc w:val="both"/>
        <w:rPr>
          <w:sz w:val="24"/>
        </w:rPr>
      </w:pPr>
      <w:r>
        <w:rPr>
          <w:sz w:val="24"/>
        </w:rPr>
        <w:t>Малецкая, О.П. Английский язык: учебное пособие для СПО / О.П. Малецкая, И.М. Селевина. – 2-е изд., стер. – Санкт-Петербург: Лань, 2021. – 136 с. – ISBN 978-5-8114-8057-9.</w:t>
      </w:r>
    </w:p>
    <w:p w:rsidR="00335362" w:rsidRDefault="00DB789F" w:rsidP="0020640A">
      <w:pPr>
        <w:pStyle w:val="a5"/>
        <w:numPr>
          <w:ilvl w:val="0"/>
          <w:numId w:val="57"/>
        </w:numPr>
        <w:tabs>
          <w:tab w:val="left" w:pos="2229"/>
        </w:tabs>
        <w:spacing w:line="276" w:lineRule="auto"/>
        <w:ind w:right="276" w:firstLine="710"/>
        <w:jc w:val="both"/>
        <w:rPr>
          <w:sz w:val="24"/>
        </w:rPr>
      </w:pPr>
      <w:r>
        <w:rPr>
          <w:sz w:val="24"/>
        </w:rPr>
        <w:t xml:space="preserve">Евдокимова-Царенко, Э. П. Практическая грамматика английского языка в закономерностях (с тестами, упражнениями и ключами к ним): учебное пособие / Э.П. Евдокимова-Царенко. – 2-е изд., перераб. – Санкт-Петербург: Лань, 2021. – 348 с. – ISBN 978- </w:t>
      </w:r>
      <w:r>
        <w:rPr>
          <w:spacing w:val="-2"/>
          <w:sz w:val="24"/>
        </w:rPr>
        <w:t>5-8114-2987-5.</w:t>
      </w:r>
    </w:p>
    <w:p w:rsidR="00335362" w:rsidRDefault="00335362">
      <w:pPr>
        <w:pStyle w:val="a3"/>
        <w:spacing w:before="47"/>
      </w:pPr>
    </w:p>
    <w:p w:rsidR="00335362" w:rsidRDefault="00DB789F" w:rsidP="0020640A">
      <w:pPr>
        <w:pStyle w:val="3"/>
        <w:numPr>
          <w:ilvl w:val="2"/>
          <w:numId w:val="60"/>
        </w:numPr>
        <w:tabs>
          <w:tab w:val="left" w:pos="2450"/>
        </w:tabs>
        <w:ind w:left="2450" w:hanging="603"/>
        <w:jc w:val="both"/>
      </w:pPr>
      <w:r>
        <w:t>Основные</w:t>
      </w:r>
      <w:r>
        <w:rPr>
          <w:spacing w:val="-9"/>
        </w:rPr>
        <w:t xml:space="preserve"> </w:t>
      </w:r>
      <w:r>
        <w:t>электронные</w:t>
      </w:r>
      <w:r>
        <w:rPr>
          <w:spacing w:val="-3"/>
        </w:rPr>
        <w:t xml:space="preserve"> </w:t>
      </w:r>
      <w:r>
        <w:rPr>
          <w:spacing w:val="-2"/>
        </w:rPr>
        <w:t>издания</w:t>
      </w:r>
    </w:p>
    <w:p w:rsidR="00335362" w:rsidRDefault="00DB789F" w:rsidP="0020640A">
      <w:pPr>
        <w:pStyle w:val="a5"/>
        <w:numPr>
          <w:ilvl w:val="0"/>
          <w:numId w:val="56"/>
        </w:numPr>
        <w:tabs>
          <w:tab w:val="left" w:pos="2110"/>
        </w:tabs>
        <w:spacing w:before="36" w:line="276" w:lineRule="auto"/>
        <w:ind w:right="277" w:firstLine="710"/>
        <w:jc w:val="both"/>
        <w:rPr>
          <w:b/>
          <w:sz w:val="24"/>
        </w:rPr>
      </w:pPr>
      <w:r>
        <w:rPr>
          <w:sz w:val="24"/>
        </w:rPr>
        <w:t>Малецкая, О.П. Английский язык: учебное пособие для СПО / О.П. Малецкая, И.М. Селевина. –</w:t>
      </w:r>
      <w:r>
        <w:rPr>
          <w:spacing w:val="-1"/>
          <w:sz w:val="24"/>
        </w:rPr>
        <w:t xml:space="preserve"> </w:t>
      </w:r>
      <w:r>
        <w:rPr>
          <w:sz w:val="24"/>
        </w:rPr>
        <w:t>2-е</w:t>
      </w:r>
      <w:r>
        <w:rPr>
          <w:spacing w:val="-2"/>
          <w:sz w:val="24"/>
        </w:rPr>
        <w:t xml:space="preserve"> </w:t>
      </w:r>
      <w:r>
        <w:rPr>
          <w:sz w:val="24"/>
        </w:rPr>
        <w:t>изд., стер. –</w:t>
      </w:r>
      <w:r>
        <w:rPr>
          <w:spacing w:val="-1"/>
          <w:sz w:val="24"/>
        </w:rPr>
        <w:t xml:space="preserve"> </w:t>
      </w:r>
      <w:r>
        <w:rPr>
          <w:sz w:val="24"/>
        </w:rPr>
        <w:t>Санкт-Петербург:</w:t>
      </w:r>
      <w:r>
        <w:rPr>
          <w:spacing w:val="-1"/>
          <w:sz w:val="24"/>
        </w:rPr>
        <w:t xml:space="preserve"> </w:t>
      </w:r>
      <w:r>
        <w:rPr>
          <w:sz w:val="24"/>
        </w:rPr>
        <w:t>Лань, 2021.</w:t>
      </w:r>
      <w:r>
        <w:rPr>
          <w:spacing w:val="-3"/>
          <w:sz w:val="24"/>
        </w:rPr>
        <w:t xml:space="preserve"> </w:t>
      </w:r>
      <w:r>
        <w:rPr>
          <w:sz w:val="24"/>
        </w:rPr>
        <w:t>–</w:t>
      </w:r>
      <w:r>
        <w:rPr>
          <w:spacing w:val="-1"/>
          <w:sz w:val="24"/>
        </w:rPr>
        <w:t xml:space="preserve"> </w:t>
      </w:r>
      <w:r>
        <w:rPr>
          <w:sz w:val="24"/>
        </w:rPr>
        <w:t>136</w:t>
      </w:r>
      <w:r>
        <w:rPr>
          <w:spacing w:val="-1"/>
          <w:sz w:val="24"/>
        </w:rPr>
        <w:t xml:space="preserve"> </w:t>
      </w:r>
      <w:r>
        <w:rPr>
          <w:sz w:val="24"/>
        </w:rPr>
        <w:t>с. –</w:t>
      </w:r>
      <w:r>
        <w:rPr>
          <w:spacing w:val="-6"/>
          <w:sz w:val="24"/>
        </w:rPr>
        <w:t xml:space="preserve"> </w:t>
      </w:r>
      <w:r>
        <w:rPr>
          <w:sz w:val="24"/>
        </w:rPr>
        <w:t>ISBN</w:t>
      </w:r>
      <w:r>
        <w:rPr>
          <w:spacing w:val="-1"/>
          <w:sz w:val="24"/>
        </w:rPr>
        <w:t xml:space="preserve"> </w:t>
      </w:r>
      <w:r>
        <w:rPr>
          <w:sz w:val="24"/>
        </w:rPr>
        <w:t>978-5-8114-8057-9.</w:t>
      </w:r>
      <w:r>
        <w:rPr>
          <w:spacing w:val="-3"/>
          <w:sz w:val="24"/>
        </w:rPr>
        <w:t xml:space="preserve"> </w:t>
      </w:r>
      <w:r>
        <w:rPr>
          <w:sz w:val="24"/>
        </w:rPr>
        <w:t xml:space="preserve">– Текст: электронный // Лань: электронно-библиотечная система. – URL: </w:t>
      </w:r>
      <w:hyperlink r:id="rId68">
        <w:r>
          <w:rPr>
            <w:color w:val="0000FF"/>
            <w:spacing w:val="-2"/>
            <w:sz w:val="24"/>
            <w:u w:val="single" w:color="0000FF"/>
          </w:rPr>
          <w:t>https://e.lanbook.com/book/171416</w:t>
        </w:r>
      </w:hyperlink>
    </w:p>
    <w:p w:rsidR="00335362" w:rsidRDefault="00DB789F" w:rsidP="0020640A">
      <w:pPr>
        <w:pStyle w:val="a5"/>
        <w:numPr>
          <w:ilvl w:val="0"/>
          <w:numId w:val="57"/>
        </w:numPr>
        <w:tabs>
          <w:tab w:val="left" w:pos="2028"/>
        </w:tabs>
        <w:spacing w:before="3" w:line="276" w:lineRule="auto"/>
        <w:ind w:right="275" w:firstLine="710"/>
        <w:jc w:val="both"/>
        <w:rPr>
          <w:sz w:val="24"/>
        </w:rPr>
      </w:pPr>
      <w:r>
        <w:rPr>
          <w:sz w:val="24"/>
        </w:rPr>
        <w:t xml:space="preserve">Евдокимова-Царенко, Э.П. Практическая грамматика английского языка в закономерностях (с тестами, упражнениями и ключами к ним): учебное пособие / Э.П. Евдокимова-Царенко. – 2-е изд., перераб. – Санкт-Петербург: Лань, 2021. – 348 с. – ISBN 978- 5-8114-2987-5. – Текст: электронный // Лань: электронно-библиотечная система. – URL: </w:t>
      </w:r>
      <w:hyperlink r:id="rId69">
        <w:r>
          <w:rPr>
            <w:color w:val="0000FF"/>
            <w:spacing w:val="-2"/>
            <w:sz w:val="24"/>
            <w:u w:val="single" w:color="0000FF"/>
          </w:rPr>
          <w:t>https://e.lanbook.com/book/169508</w:t>
        </w:r>
      </w:hyperlink>
    </w:p>
    <w:p w:rsidR="00335362" w:rsidRDefault="00335362">
      <w:pPr>
        <w:pStyle w:val="a5"/>
        <w:spacing w:line="276" w:lineRule="auto"/>
        <w:jc w:val="both"/>
        <w:rPr>
          <w:sz w:val="24"/>
        </w:rPr>
        <w:sectPr w:rsidR="00335362">
          <w:pgSz w:w="11910" w:h="16840"/>
          <w:pgMar w:top="1040" w:right="566" w:bottom="1080" w:left="141" w:header="0" w:footer="897" w:gutter="0"/>
          <w:cols w:space="720"/>
        </w:sectPr>
      </w:pPr>
    </w:p>
    <w:p w:rsidR="00335362" w:rsidRDefault="00DB789F" w:rsidP="0020640A">
      <w:pPr>
        <w:pStyle w:val="a5"/>
        <w:numPr>
          <w:ilvl w:val="0"/>
          <w:numId w:val="60"/>
        </w:numPr>
        <w:tabs>
          <w:tab w:val="left" w:pos="3113"/>
          <w:tab w:val="left" w:pos="4445"/>
        </w:tabs>
        <w:spacing w:before="71" w:line="276" w:lineRule="auto"/>
        <w:ind w:left="4445" w:right="2011" w:hanging="1576"/>
        <w:jc w:val="left"/>
        <w:rPr>
          <w:b/>
          <w:sz w:val="24"/>
        </w:rPr>
      </w:pPr>
      <w:bookmarkStart w:id="93" w:name="_bookmark25"/>
      <w:bookmarkEnd w:id="93"/>
      <w:r>
        <w:rPr>
          <w:b/>
          <w:sz w:val="24"/>
        </w:rPr>
        <w:lastRenderedPageBreak/>
        <w:t>КОНТРОЛЬ</w:t>
      </w:r>
      <w:r>
        <w:rPr>
          <w:b/>
          <w:spacing w:val="-9"/>
          <w:sz w:val="24"/>
        </w:rPr>
        <w:t xml:space="preserve"> </w:t>
      </w:r>
      <w:r>
        <w:rPr>
          <w:b/>
          <w:sz w:val="24"/>
        </w:rPr>
        <w:t>И</w:t>
      </w:r>
      <w:r>
        <w:rPr>
          <w:b/>
          <w:spacing w:val="-8"/>
          <w:sz w:val="24"/>
        </w:rPr>
        <w:t xml:space="preserve"> </w:t>
      </w:r>
      <w:r>
        <w:rPr>
          <w:b/>
          <w:sz w:val="24"/>
        </w:rPr>
        <w:t>ОЦЕНКА</w:t>
      </w:r>
      <w:r>
        <w:rPr>
          <w:b/>
          <w:spacing w:val="-9"/>
          <w:sz w:val="24"/>
        </w:rPr>
        <w:t xml:space="preserve"> </w:t>
      </w:r>
      <w:r>
        <w:rPr>
          <w:b/>
          <w:sz w:val="24"/>
        </w:rPr>
        <w:t>РЕЗУЛЬТАТОВ</w:t>
      </w:r>
      <w:r>
        <w:rPr>
          <w:b/>
          <w:spacing w:val="-10"/>
          <w:sz w:val="24"/>
        </w:rPr>
        <w:t xml:space="preserve"> </w:t>
      </w:r>
      <w:r>
        <w:rPr>
          <w:b/>
          <w:sz w:val="24"/>
        </w:rPr>
        <w:t>ОСВОЕНИЯ УЧЕБНОЙ ДИСЦИПЛИНЫ</w:t>
      </w:r>
    </w:p>
    <w:p w:rsidR="00335362" w:rsidRDefault="00335362">
      <w:pPr>
        <w:pStyle w:val="a3"/>
        <w:spacing w:before="94"/>
        <w:rPr>
          <w:b/>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66"/>
        <w:gridCol w:w="3394"/>
        <w:gridCol w:w="2958"/>
      </w:tblGrid>
      <w:tr w:rsidR="00335362">
        <w:trPr>
          <w:trHeight w:val="451"/>
        </w:trPr>
        <w:tc>
          <w:tcPr>
            <w:tcW w:w="4466" w:type="dxa"/>
          </w:tcPr>
          <w:p w:rsidR="00335362" w:rsidRDefault="00DB789F">
            <w:pPr>
              <w:pStyle w:val="TableParagraph"/>
              <w:spacing w:line="249" w:lineRule="exact"/>
              <w:ind w:left="1157"/>
              <w:rPr>
                <w:b/>
              </w:rPr>
            </w:pPr>
            <w:r>
              <w:rPr>
                <w:b/>
                <w:spacing w:val="-2"/>
              </w:rPr>
              <w:t>Результаты</w:t>
            </w:r>
            <w:r>
              <w:rPr>
                <w:b/>
                <w:spacing w:val="6"/>
              </w:rPr>
              <w:t xml:space="preserve"> </w:t>
            </w:r>
            <w:r>
              <w:rPr>
                <w:b/>
                <w:spacing w:val="-2"/>
              </w:rPr>
              <w:t>обучения</w:t>
            </w:r>
          </w:p>
        </w:tc>
        <w:tc>
          <w:tcPr>
            <w:tcW w:w="3394" w:type="dxa"/>
          </w:tcPr>
          <w:p w:rsidR="00335362" w:rsidRDefault="00DB789F">
            <w:pPr>
              <w:pStyle w:val="TableParagraph"/>
              <w:spacing w:line="249" w:lineRule="exact"/>
              <w:ind w:left="810"/>
              <w:rPr>
                <w:b/>
              </w:rPr>
            </w:pPr>
            <w:r>
              <w:rPr>
                <w:b/>
              </w:rPr>
              <w:t>Критерии</w:t>
            </w:r>
            <w:r>
              <w:rPr>
                <w:b/>
                <w:spacing w:val="-5"/>
              </w:rPr>
              <w:t xml:space="preserve"> </w:t>
            </w:r>
            <w:r>
              <w:rPr>
                <w:b/>
                <w:spacing w:val="-2"/>
              </w:rPr>
              <w:t>оценки</w:t>
            </w:r>
          </w:p>
        </w:tc>
        <w:tc>
          <w:tcPr>
            <w:tcW w:w="2958" w:type="dxa"/>
          </w:tcPr>
          <w:p w:rsidR="00335362" w:rsidRDefault="00DB789F">
            <w:pPr>
              <w:pStyle w:val="TableParagraph"/>
              <w:spacing w:line="249" w:lineRule="exact"/>
              <w:ind w:left="687"/>
              <w:rPr>
                <w:b/>
              </w:rPr>
            </w:pPr>
            <w:r>
              <w:rPr>
                <w:b/>
              </w:rPr>
              <w:t>Методы</w:t>
            </w:r>
            <w:r>
              <w:rPr>
                <w:b/>
                <w:spacing w:val="-6"/>
              </w:rPr>
              <w:t xml:space="preserve"> </w:t>
            </w:r>
            <w:r>
              <w:rPr>
                <w:b/>
                <w:spacing w:val="-2"/>
              </w:rPr>
              <w:t>оценки</w:t>
            </w:r>
          </w:p>
        </w:tc>
      </w:tr>
      <w:tr w:rsidR="00335362">
        <w:trPr>
          <w:trHeight w:val="4339"/>
        </w:trPr>
        <w:tc>
          <w:tcPr>
            <w:tcW w:w="4466" w:type="dxa"/>
          </w:tcPr>
          <w:p w:rsidR="00335362" w:rsidRDefault="00DB789F">
            <w:pPr>
              <w:pStyle w:val="TableParagraph"/>
              <w:spacing w:line="271" w:lineRule="exact"/>
              <w:ind w:left="105"/>
              <w:rPr>
                <w:b/>
                <w:sz w:val="24"/>
              </w:rPr>
            </w:pPr>
            <w:r>
              <w:rPr>
                <w:b/>
                <w:spacing w:val="-2"/>
                <w:sz w:val="24"/>
              </w:rPr>
              <w:t>Знать:</w:t>
            </w:r>
          </w:p>
          <w:p w:rsidR="00335362" w:rsidRDefault="00DB789F">
            <w:pPr>
              <w:pStyle w:val="TableParagraph"/>
              <w:tabs>
                <w:tab w:val="left" w:pos="2854"/>
              </w:tabs>
              <w:ind w:left="105" w:right="100"/>
              <w:jc w:val="both"/>
              <w:rPr>
                <w:sz w:val="24"/>
              </w:rPr>
            </w:pPr>
            <w:r>
              <w:rPr>
                <w:spacing w:val="-2"/>
                <w:sz w:val="24"/>
              </w:rPr>
              <w:t>особенности</w:t>
            </w:r>
            <w:r>
              <w:rPr>
                <w:sz w:val="24"/>
              </w:rPr>
              <w:tab/>
            </w:r>
            <w:r>
              <w:rPr>
                <w:spacing w:val="-2"/>
                <w:sz w:val="24"/>
              </w:rPr>
              <w:t xml:space="preserve">произношения </w:t>
            </w:r>
            <w:r>
              <w:rPr>
                <w:sz w:val="24"/>
              </w:rPr>
              <w:t xml:space="preserve">интернациональных слов и правила чтения лексики профессиональной </w:t>
            </w:r>
            <w:r>
              <w:rPr>
                <w:spacing w:val="-2"/>
                <w:sz w:val="24"/>
              </w:rPr>
              <w:t>направленности;</w:t>
            </w:r>
          </w:p>
          <w:p w:rsidR="00335362" w:rsidRDefault="00DB789F">
            <w:pPr>
              <w:pStyle w:val="TableParagraph"/>
              <w:tabs>
                <w:tab w:val="left" w:pos="1635"/>
                <w:tab w:val="left" w:pos="2423"/>
              </w:tabs>
              <w:ind w:left="105" w:right="103"/>
              <w:jc w:val="both"/>
              <w:rPr>
                <w:sz w:val="24"/>
              </w:rPr>
            </w:pPr>
            <w:r>
              <w:rPr>
                <w:sz w:val="24"/>
              </w:rPr>
              <w:t>основные</w:t>
            </w:r>
            <w:r>
              <w:rPr>
                <w:spacing w:val="-15"/>
                <w:sz w:val="24"/>
              </w:rPr>
              <w:t xml:space="preserve"> </w:t>
            </w:r>
            <w:r>
              <w:rPr>
                <w:sz w:val="24"/>
              </w:rPr>
              <w:t>общеупотребительные</w:t>
            </w:r>
            <w:r>
              <w:rPr>
                <w:spacing w:val="-15"/>
                <w:sz w:val="24"/>
              </w:rPr>
              <w:t xml:space="preserve"> </w:t>
            </w:r>
            <w:r>
              <w:rPr>
                <w:sz w:val="24"/>
              </w:rPr>
              <w:t xml:space="preserve">глаголы </w:t>
            </w:r>
            <w:r>
              <w:rPr>
                <w:spacing w:val="-2"/>
                <w:sz w:val="24"/>
              </w:rPr>
              <w:t>бытовой</w:t>
            </w:r>
            <w:r>
              <w:rPr>
                <w:sz w:val="24"/>
              </w:rPr>
              <w:tab/>
            </w:r>
            <w:r>
              <w:rPr>
                <w:spacing w:val="-10"/>
                <w:sz w:val="24"/>
              </w:rPr>
              <w:t>и</w:t>
            </w:r>
            <w:r>
              <w:rPr>
                <w:sz w:val="24"/>
              </w:rPr>
              <w:tab/>
            </w:r>
            <w:r>
              <w:rPr>
                <w:spacing w:val="-2"/>
                <w:sz w:val="24"/>
              </w:rPr>
              <w:t>профессиональной направленности;</w:t>
            </w:r>
          </w:p>
          <w:p w:rsidR="00335362" w:rsidRDefault="00DB789F">
            <w:pPr>
              <w:pStyle w:val="TableParagraph"/>
              <w:tabs>
                <w:tab w:val="left" w:pos="2422"/>
              </w:tabs>
              <w:ind w:left="105" w:right="103"/>
              <w:jc w:val="both"/>
              <w:rPr>
                <w:sz w:val="24"/>
              </w:rPr>
            </w:pPr>
            <w:r>
              <w:rPr>
                <w:sz w:val="24"/>
              </w:rPr>
              <w:t xml:space="preserve">лексический минимум, относящийся к </w:t>
            </w:r>
            <w:r>
              <w:rPr>
                <w:spacing w:val="-2"/>
                <w:sz w:val="24"/>
              </w:rPr>
              <w:t>описанию</w:t>
            </w:r>
            <w:r>
              <w:rPr>
                <w:sz w:val="24"/>
              </w:rPr>
              <w:tab/>
            </w:r>
            <w:r>
              <w:rPr>
                <w:spacing w:val="-2"/>
                <w:sz w:val="24"/>
              </w:rPr>
              <w:t>профессиональной деятельности;</w:t>
            </w:r>
          </w:p>
          <w:p w:rsidR="00335362" w:rsidRDefault="00DB789F">
            <w:pPr>
              <w:pStyle w:val="TableParagraph"/>
              <w:ind w:left="105"/>
              <w:rPr>
                <w:sz w:val="24"/>
              </w:rPr>
            </w:pPr>
            <w:r>
              <w:rPr>
                <w:sz w:val="24"/>
              </w:rPr>
              <w:t>основные грамматические правила, необходимые</w:t>
            </w:r>
            <w:r>
              <w:rPr>
                <w:spacing w:val="-11"/>
                <w:sz w:val="24"/>
              </w:rPr>
              <w:t xml:space="preserve"> </w:t>
            </w:r>
            <w:r>
              <w:rPr>
                <w:sz w:val="24"/>
              </w:rPr>
              <w:t>для</w:t>
            </w:r>
            <w:r>
              <w:rPr>
                <w:spacing w:val="-6"/>
                <w:sz w:val="24"/>
              </w:rPr>
              <w:t xml:space="preserve"> </w:t>
            </w:r>
            <w:r>
              <w:rPr>
                <w:sz w:val="24"/>
              </w:rPr>
              <w:t>построения</w:t>
            </w:r>
            <w:r>
              <w:rPr>
                <w:spacing w:val="-11"/>
                <w:sz w:val="24"/>
              </w:rPr>
              <w:t xml:space="preserve"> </w:t>
            </w:r>
            <w:r>
              <w:rPr>
                <w:sz w:val="24"/>
              </w:rPr>
              <w:t>простых</w:t>
            </w:r>
            <w:r>
              <w:rPr>
                <w:spacing w:val="-11"/>
                <w:sz w:val="24"/>
              </w:rPr>
              <w:t xml:space="preserve"> </w:t>
            </w:r>
            <w:r>
              <w:rPr>
                <w:sz w:val="24"/>
              </w:rPr>
              <w:t>и сложных предложений на профессиональные темы</w:t>
            </w:r>
          </w:p>
        </w:tc>
        <w:tc>
          <w:tcPr>
            <w:tcW w:w="3394" w:type="dxa"/>
          </w:tcPr>
          <w:p w:rsidR="00335362" w:rsidRDefault="00DB789F">
            <w:pPr>
              <w:pStyle w:val="TableParagraph"/>
              <w:tabs>
                <w:tab w:val="left" w:pos="1563"/>
                <w:tab w:val="left" w:pos="1602"/>
                <w:tab w:val="left" w:pos="2661"/>
                <w:tab w:val="left" w:pos="3155"/>
              </w:tabs>
              <w:ind w:left="105" w:right="96"/>
              <w:rPr>
                <w:sz w:val="24"/>
              </w:rPr>
            </w:pPr>
            <w:r>
              <w:rPr>
                <w:spacing w:val="-2"/>
                <w:sz w:val="24"/>
              </w:rPr>
              <w:t>Правильно</w:t>
            </w:r>
            <w:r>
              <w:rPr>
                <w:sz w:val="24"/>
              </w:rPr>
              <w:tab/>
            </w:r>
            <w:r>
              <w:rPr>
                <w:sz w:val="24"/>
              </w:rPr>
              <w:tab/>
            </w:r>
            <w:r>
              <w:rPr>
                <w:spacing w:val="-2"/>
                <w:sz w:val="24"/>
              </w:rPr>
              <w:t>произносит</w:t>
            </w:r>
            <w:r>
              <w:rPr>
                <w:sz w:val="24"/>
              </w:rPr>
              <w:tab/>
            </w:r>
            <w:r>
              <w:rPr>
                <w:spacing w:val="-10"/>
                <w:sz w:val="24"/>
              </w:rPr>
              <w:t xml:space="preserve">и </w:t>
            </w:r>
            <w:r>
              <w:rPr>
                <w:spacing w:val="-2"/>
                <w:sz w:val="24"/>
              </w:rPr>
              <w:t>употребляет интернациональные</w:t>
            </w:r>
            <w:r>
              <w:rPr>
                <w:sz w:val="24"/>
              </w:rPr>
              <w:tab/>
            </w:r>
            <w:r>
              <w:rPr>
                <w:spacing w:val="-2"/>
                <w:sz w:val="24"/>
              </w:rPr>
              <w:t>слова, перечисляет</w:t>
            </w:r>
            <w:r>
              <w:rPr>
                <w:sz w:val="24"/>
              </w:rPr>
              <w:tab/>
              <w:t>правила</w:t>
            </w:r>
            <w:r>
              <w:rPr>
                <w:spacing w:val="80"/>
                <w:sz w:val="24"/>
              </w:rPr>
              <w:t xml:space="preserve"> </w:t>
            </w:r>
            <w:r>
              <w:rPr>
                <w:sz w:val="24"/>
              </w:rPr>
              <w:t xml:space="preserve">чтения профессиональных и бытовых </w:t>
            </w:r>
            <w:r>
              <w:rPr>
                <w:spacing w:val="-2"/>
                <w:sz w:val="24"/>
              </w:rPr>
              <w:t>текстов;</w:t>
            </w:r>
          </w:p>
          <w:p w:rsidR="00335362" w:rsidRDefault="00DB789F">
            <w:pPr>
              <w:pStyle w:val="TableParagraph"/>
              <w:tabs>
                <w:tab w:val="left" w:pos="2149"/>
              </w:tabs>
              <w:ind w:left="105" w:right="106"/>
              <w:rPr>
                <w:sz w:val="24"/>
              </w:rPr>
            </w:pPr>
            <w:r>
              <w:rPr>
                <w:spacing w:val="-2"/>
                <w:sz w:val="24"/>
              </w:rPr>
              <w:t>правильно</w:t>
            </w:r>
            <w:r>
              <w:rPr>
                <w:sz w:val="24"/>
              </w:rPr>
              <w:tab/>
            </w:r>
            <w:r>
              <w:rPr>
                <w:spacing w:val="-2"/>
                <w:sz w:val="24"/>
              </w:rPr>
              <w:t>использует общеупотребительные глаголы;</w:t>
            </w:r>
          </w:p>
          <w:p w:rsidR="00335362" w:rsidRDefault="00DB789F">
            <w:pPr>
              <w:pStyle w:val="TableParagraph"/>
              <w:ind w:left="105" w:right="97"/>
              <w:jc w:val="both"/>
              <w:rPr>
                <w:sz w:val="24"/>
              </w:rPr>
            </w:pPr>
            <w:r>
              <w:rPr>
                <w:sz w:val="24"/>
              </w:rPr>
              <w:t xml:space="preserve">грамотно применяет и переводит профессиональную </w:t>
            </w:r>
            <w:r>
              <w:rPr>
                <w:spacing w:val="-2"/>
                <w:sz w:val="24"/>
              </w:rPr>
              <w:t>лексику;</w:t>
            </w:r>
          </w:p>
          <w:p w:rsidR="00335362" w:rsidRDefault="00DB789F">
            <w:pPr>
              <w:pStyle w:val="TableParagraph"/>
              <w:ind w:left="105" w:right="465"/>
              <w:rPr>
                <w:sz w:val="24"/>
              </w:rPr>
            </w:pPr>
            <w:r>
              <w:rPr>
                <w:sz w:val="24"/>
              </w:rPr>
              <w:t>перечисляет без ошибок изученные</w:t>
            </w:r>
            <w:r>
              <w:rPr>
                <w:spacing w:val="-15"/>
                <w:sz w:val="24"/>
              </w:rPr>
              <w:t xml:space="preserve"> </w:t>
            </w:r>
            <w:r>
              <w:rPr>
                <w:sz w:val="24"/>
              </w:rPr>
              <w:t xml:space="preserve">грамматические </w:t>
            </w:r>
            <w:r>
              <w:rPr>
                <w:spacing w:val="-2"/>
                <w:sz w:val="24"/>
              </w:rPr>
              <w:t>правила</w:t>
            </w:r>
          </w:p>
        </w:tc>
        <w:tc>
          <w:tcPr>
            <w:tcW w:w="2958" w:type="dxa"/>
          </w:tcPr>
          <w:p w:rsidR="00335362" w:rsidRDefault="00DB789F">
            <w:pPr>
              <w:pStyle w:val="TableParagraph"/>
              <w:spacing w:line="273" w:lineRule="exact"/>
              <w:ind w:left="106"/>
              <w:rPr>
                <w:b/>
                <w:sz w:val="24"/>
              </w:rPr>
            </w:pPr>
            <w:r>
              <w:rPr>
                <w:b/>
                <w:sz w:val="24"/>
              </w:rPr>
              <w:t>Текущий</w:t>
            </w:r>
            <w:r>
              <w:rPr>
                <w:b/>
                <w:spacing w:val="-3"/>
                <w:sz w:val="24"/>
              </w:rPr>
              <w:t xml:space="preserve"> </w:t>
            </w:r>
            <w:r>
              <w:rPr>
                <w:b/>
                <w:spacing w:val="-2"/>
                <w:sz w:val="24"/>
              </w:rPr>
              <w:t>контроль:</w:t>
            </w:r>
          </w:p>
          <w:p w:rsidR="00335362" w:rsidRDefault="00DB789F">
            <w:pPr>
              <w:pStyle w:val="TableParagraph"/>
              <w:spacing w:before="237"/>
              <w:ind w:left="106" w:right="128"/>
              <w:rPr>
                <w:sz w:val="24"/>
              </w:rPr>
            </w:pPr>
            <w:r>
              <w:rPr>
                <w:sz w:val="24"/>
              </w:rPr>
              <w:t>Устные и письменные опросы, тестирование, оценка результатов выполнения</w:t>
            </w:r>
            <w:r>
              <w:rPr>
                <w:spacing w:val="-15"/>
                <w:sz w:val="24"/>
              </w:rPr>
              <w:t xml:space="preserve"> </w:t>
            </w:r>
            <w:r>
              <w:rPr>
                <w:sz w:val="24"/>
              </w:rPr>
              <w:t xml:space="preserve">практической </w:t>
            </w:r>
            <w:r>
              <w:rPr>
                <w:spacing w:val="-2"/>
                <w:sz w:val="24"/>
              </w:rPr>
              <w:t>работы</w:t>
            </w:r>
          </w:p>
          <w:p w:rsidR="00335362" w:rsidRDefault="00DB789F">
            <w:pPr>
              <w:pStyle w:val="TableParagraph"/>
              <w:spacing w:before="205" w:line="242" w:lineRule="auto"/>
              <w:ind w:left="106"/>
              <w:rPr>
                <w:b/>
                <w:sz w:val="24"/>
              </w:rPr>
            </w:pPr>
            <w:r>
              <w:rPr>
                <w:b/>
                <w:spacing w:val="-2"/>
                <w:sz w:val="24"/>
              </w:rPr>
              <w:t>Промежуточная аттестация:</w:t>
            </w:r>
          </w:p>
          <w:p w:rsidR="00335362" w:rsidRDefault="00DB789F">
            <w:pPr>
              <w:pStyle w:val="TableParagraph"/>
              <w:spacing w:before="191"/>
              <w:ind w:left="106" w:right="128"/>
              <w:rPr>
                <w:sz w:val="24"/>
              </w:rPr>
            </w:pPr>
            <w:r>
              <w:rPr>
                <w:spacing w:val="-2"/>
                <w:sz w:val="24"/>
              </w:rPr>
              <w:t>Дифференцированный зачет</w:t>
            </w:r>
          </w:p>
        </w:tc>
      </w:tr>
      <w:tr w:rsidR="00335362">
        <w:trPr>
          <w:trHeight w:val="6548"/>
        </w:trPr>
        <w:tc>
          <w:tcPr>
            <w:tcW w:w="4466" w:type="dxa"/>
          </w:tcPr>
          <w:p w:rsidR="00335362" w:rsidRDefault="00DB789F">
            <w:pPr>
              <w:pStyle w:val="TableParagraph"/>
              <w:spacing w:line="271" w:lineRule="exact"/>
              <w:ind w:left="105"/>
              <w:rPr>
                <w:b/>
                <w:sz w:val="24"/>
              </w:rPr>
            </w:pPr>
            <w:r>
              <w:rPr>
                <w:b/>
                <w:spacing w:val="-2"/>
                <w:sz w:val="24"/>
              </w:rPr>
              <w:t>Уметь:</w:t>
            </w:r>
          </w:p>
          <w:p w:rsidR="00335362" w:rsidRDefault="00DB789F">
            <w:pPr>
              <w:pStyle w:val="TableParagraph"/>
              <w:tabs>
                <w:tab w:val="left" w:pos="1362"/>
                <w:tab w:val="left" w:pos="1711"/>
                <w:tab w:val="left" w:pos="2053"/>
                <w:tab w:val="left" w:pos="2397"/>
                <w:tab w:val="left" w:pos="2911"/>
                <w:tab w:val="left" w:pos="3103"/>
                <w:tab w:val="left" w:pos="3361"/>
                <w:tab w:val="left" w:pos="3708"/>
                <w:tab w:val="left" w:pos="4115"/>
                <w:tab w:val="left" w:pos="4219"/>
              </w:tabs>
              <w:ind w:left="105" w:right="102"/>
              <w:rPr>
                <w:sz w:val="24"/>
              </w:rPr>
            </w:pPr>
            <w:r>
              <w:rPr>
                <w:spacing w:val="-2"/>
                <w:sz w:val="24"/>
              </w:rPr>
              <w:t>понимать</w:t>
            </w:r>
            <w:r>
              <w:rPr>
                <w:sz w:val="24"/>
              </w:rPr>
              <w:tab/>
            </w:r>
            <w:r>
              <w:rPr>
                <w:sz w:val="24"/>
              </w:rPr>
              <w:tab/>
            </w:r>
            <w:r>
              <w:rPr>
                <w:sz w:val="24"/>
              </w:rPr>
              <w:tab/>
            </w:r>
            <w:r>
              <w:rPr>
                <w:spacing w:val="-2"/>
                <w:sz w:val="24"/>
              </w:rPr>
              <w:t>общий</w:t>
            </w:r>
            <w:r>
              <w:rPr>
                <w:sz w:val="24"/>
              </w:rPr>
              <w:tab/>
            </w:r>
            <w:r>
              <w:rPr>
                <w:sz w:val="24"/>
              </w:rPr>
              <w:tab/>
            </w:r>
            <w:r>
              <w:rPr>
                <w:sz w:val="24"/>
              </w:rPr>
              <w:tab/>
            </w:r>
            <w:r>
              <w:rPr>
                <w:sz w:val="24"/>
              </w:rPr>
              <w:tab/>
            </w:r>
            <w:r>
              <w:rPr>
                <w:spacing w:val="-4"/>
                <w:sz w:val="24"/>
              </w:rPr>
              <w:t xml:space="preserve">смысл </w:t>
            </w:r>
            <w:r>
              <w:rPr>
                <w:spacing w:val="-2"/>
                <w:sz w:val="24"/>
              </w:rPr>
              <w:t>воспроизведённых</w:t>
            </w:r>
            <w:r>
              <w:rPr>
                <w:sz w:val="24"/>
              </w:rPr>
              <w:tab/>
            </w:r>
            <w:r>
              <w:rPr>
                <w:sz w:val="24"/>
              </w:rPr>
              <w:tab/>
            </w:r>
            <w:r>
              <w:rPr>
                <w:spacing w:val="-2"/>
                <w:sz w:val="24"/>
              </w:rPr>
              <w:t>высказываний</w:t>
            </w:r>
            <w:r>
              <w:rPr>
                <w:sz w:val="24"/>
              </w:rPr>
              <w:tab/>
            </w:r>
            <w:r>
              <w:rPr>
                <w:sz w:val="24"/>
              </w:rPr>
              <w:tab/>
            </w:r>
            <w:r>
              <w:rPr>
                <w:spacing w:val="-47"/>
                <w:sz w:val="24"/>
              </w:rPr>
              <w:t xml:space="preserve"> </w:t>
            </w:r>
            <w:r>
              <w:rPr>
                <w:spacing w:val="-4"/>
                <w:sz w:val="24"/>
              </w:rPr>
              <w:t xml:space="preserve">в </w:t>
            </w:r>
            <w:r>
              <w:rPr>
                <w:spacing w:val="-2"/>
                <w:sz w:val="24"/>
              </w:rPr>
              <w:t>пределах</w:t>
            </w:r>
            <w:r>
              <w:rPr>
                <w:sz w:val="24"/>
              </w:rPr>
              <w:tab/>
            </w:r>
            <w:r>
              <w:rPr>
                <w:spacing w:val="-2"/>
                <w:sz w:val="24"/>
              </w:rPr>
              <w:t>литературной</w:t>
            </w:r>
            <w:r>
              <w:rPr>
                <w:sz w:val="24"/>
              </w:rPr>
              <w:tab/>
            </w:r>
            <w:r>
              <w:rPr>
                <w:sz w:val="24"/>
              </w:rPr>
              <w:tab/>
            </w:r>
            <w:r>
              <w:rPr>
                <w:spacing w:val="-4"/>
                <w:sz w:val="24"/>
              </w:rPr>
              <w:t>нормы</w:t>
            </w:r>
            <w:r>
              <w:rPr>
                <w:sz w:val="24"/>
              </w:rPr>
              <w:tab/>
            </w:r>
            <w:r>
              <w:rPr>
                <w:spacing w:val="-6"/>
                <w:sz w:val="24"/>
              </w:rPr>
              <w:t xml:space="preserve">на </w:t>
            </w:r>
            <w:r>
              <w:rPr>
                <w:sz w:val="24"/>
              </w:rPr>
              <w:t>бытовые и профессиональные темы; понимать</w:t>
            </w:r>
            <w:r>
              <w:rPr>
                <w:spacing w:val="-13"/>
                <w:sz w:val="24"/>
              </w:rPr>
              <w:t xml:space="preserve"> </w:t>
            </w:r>
            <w:r>
              <w:rPr>
                <w:sz w:val="24"/>
              </w:rPr>
              <w:t>содержание</w:t>
            </w:r>
            <w:r>
              <w:rPr>
                <w:spacing w:val="-15"/>
                <w:sz w:val="24"/>
              </w:rPr>
              <w:t xml:space="preserve"> </w:t>
            </w:r>
            <w:r>
              <w:rPr>
                <w:sz w:val="24"/>
              </w:rPr>
              <w:t>текста,</w:t>
            </w:r>
            <w:r>
              <w:rPr>
                <w:spacing w:val="-11"/>
                <w:sz w:val="24"/>
              </w:rPr>
              <w:t xml:space="preserve"> </w:t>
            </w:r>
            <w:r>
              <w:rPr>
                <w:sz w:val="24"/>
              </w:rPr>
              <w:t>на</w:t>
            </w:r>
            <w:r>
              <w:rPr>
                <w:spacing w:val="-13"/>
                <w:sz w:val="24"/>
              </w:rPr>
              <w:t xml:space="preserve"> </w:t>
            </w:r>
            <w:r>
              <w:rPr>
                <w:sz w:val="24"/>
              </w:rPr>
              <w:t>бытовые и профессиональные темы;</w:t>
            </w:r>
            <w:r>
              <w:rPr>
                <w:spacing w:val="80"/>
                <w:sz w:val="24"/>
              </w:rPr>
              <w:t xml:space="preserve"> </w:t>
            </w:r>
            <w:r>
              <w:rPr>
                <w:spacing w:val="-2"/>
                <w:sz w:val="24"/>
              </w:rPr>
              <w:t>осуществлять</w:t>
            </w:r>
            <w:r>
              <w:rPr>
                <w:sz w:val="24"/>
              </w:rPr>
              <w:tab/>
            </w:r>
            <w:r>
              <w:rPr>
                <w:spacing w:val="-2"/>
                <w:sz w:val="24"/>
              </w:rPr>
              <w:t>высказывания</w:t>
            </w:r>
            <w:r>
              <w:rPr>
                <w:sz w:val="24"/>
              </w:rPr>
              <w:tab/>
            </w:r>
            <w:r>
              <w:rPr>
                <w:spacing w:val="-2"/>
                <w:sz w:val="24"/>
              </w:rPr>
              <w:t>(устно</w:t>
            </w:r>
            <w:r>
              <w:rPr>
                <w:sz w:val="24"/>
              </w:rPr>
              <w:tab/>
            </w:r>
            <w:r>
              <w:rPr>
                <w:sz w:val="24"/>
              </w:rPr>
              <w:tab/>
            </w:r>
            <w:r>
              <w:rPr>
                <w:spacing w:val="-10"/>
                <w:sz w:val="24"/>
              </w:rPr>
              <w:t xml:space="preserve">и </w:t>
            </w:r>
            <w:r>
              <w:rPr>
                <w:sz w:val="24"/>
              </w:rPr>
              <w:t>письменно)</w:t>
            </w:r>
            <w:r>
              <w:rPr>
                <w:spacing w:val="80"/>
                <w:sz w:val="24"/>
              </w:rPr>
              <w:t xml:space="preserve"> </w:t>
            </w:r>
            <w:r>
              <w:rPr>
                <w:sz w:val="24"/>
              </w:rPr>
              <w:t>на</w:t>
            </w:r>
            <w:r>
              <w:rPr>
                <w:spacing w:val="80"/>
                <w:sz w:val="24"/>
              </w:rPr>
              <w:t xml:space="preserve"> </w:t>
            </w:r>
            <w:r>
              <w:rPr>
                <w:sz w:val="24"/>
              </w:rPr>
              <w:t>иностранном</w:t>
            </w:r>
            <w:r>
              <w:rPr>
                <w:spacing w:val="80"/>
                <w:sz w:val="24"/>
              </w:rPr>
              <w:t xml:space="preserve"> </w:t>
            </w:r>
            <w:r>
              <w:rPr>
                <w:sz w:val="24"/>
              </w:rPr>
              <w:t>языке</w:t>
            </w:r>
            <w:r>
              <w:rPr>
                <w:spacing w:val="80"/>
                <w:sz w:val="24"/>
              </w:rPr>
              <w:t xml:space="preserve"> </w:t>
            </w:r>
            <w:r>
              <w:rPr>
                <w:sz w:val="24"/>
              </w:rPr>
              <w:t xml:space="preserve">на </w:t>
            </w:r>
            <w:r>
              <w:rPr>
                <w:spacing w:val="-2"/>
                <w:sz w:val="24"/>
              </w:rPr>
              <w:t>профессиональные</w:t>
            </w:r>
            <w:r>
              <w:rPr>
                <w:sz w:val="24"/>
              </w:rPr>
              <w:tab/>
            </w:r>
            <w:r>
              <w:rPr>
                <w:spacing w:val="-36"/>
                <w:sz w:val="24"/>
              </w:rPr>
              <w:t xml:space="preserve"> </w:t>
            </w:r>
            <w:r>
              <w:rPr>
                <w:sz w:val="24"/>
              </w:rPr>
              <w:t>и</w:t>
            </w:r>
            <w:r>
              <w:rPr>
                <w:sz w:val="24"/>
              </w:rPr>
              <w:tab/>
            </w:r>
            <w:r>
              <w:rPr>
                <w:spacing w:val="-2"/>
                <w:sz w:val="24"/>
              </w:rPr>
              <w:t>повседневные темы;</w:t>
            </w:r>
          </w:p>
          <w:p w:rsidR="00335362" w:rsidRDefault="00DB789F">
            <w:pPr>
              <w:pStyle w:val="TableParagraph"/>
              <w:tabs>
                <w:tab w:val="left" w:pos="772"/>
                <w:tab w:val="left" w:pos="1647"/>
                <w:tab w:val="left" w:pos="1779"/>
                <w:tab w:val="left" w:pos="1990"/>
                <w:tab w:val="left" w:pos="2678"/>
                <w:tab w:val="left" w:pos="2848"/>
                <w:tab w:val="left" w:pos="3683"/>
                <w:tab w:val="left" w:pos="4216"/>
              </w:tabs>
              <w:ind w:left="105" w:right="102"/>
              <w:rPr>
                <w:sz w:val="24"/>
              </w:rPr>
            </w:pPr>
            <w:r>
              <w:rPr>
                <w:sz w:val="24"/>
              </w:rPr>
              <w:t>осуществлять</w:t>
            </w:r>
            <w:r>
              <w:rPr>
                <w:spacing w:val="40"/>
                <w:sz w:val="24"/>
              </w:rPr>
              <w:t xml:space="preserve"> </w:t>
            </w:r>
            <w:r>
              <w:rPr>
                <w:sz w:val="24"/>
              </w:rPr>
              <w:t>переводы</w:t>
            </w:r>
            <w:r>
              <w:rPr>
                <w:spacing w:val="40"/>
                <w:sz w:val="24"/>
              </w:rPr>
              <w:t xml:space="preserve"> </w:t>
            </w:r>
            <w:r>
              <w:rPr>
                <w:sz w:val="24"/>
              </w:rPr>
              <w:t>(со</w:t>
            </w:r>
            <w:r>
              <w:rPr>
                <w:spacing w:val="40"/>
                <w:sz w:val="24"/>
              </w:rPr>
              <w:t xml:space="preserve"> </w:t>
            </w:r>
            <w:r>
              <w:rPr>
                <w:sz w:val="24"/>
              </w:rPr>
              <w:t>словарем</w:t>
            </w:r>
            <w:r>
              <w:rPr>
                <w:spacing w:val="40"/>
                <w:sz w:val="24"/>
              </w:rPr>
              <w:t xml:space="preserve"> </w:t>
            </w:r>
            <w:r>
              <w:rPr>
                <w:sz w:val="24"/>
              </w:rPr>
              <w:t xml:space="preserve">и </w:t>
            </w:r>
            <w:r>
              <w:rPr>
                <w:spacing w:val="-4"/>
                <w:sz w:val="24"/>
              </w:rPr>
              <w:t>без</w:t>
            </w:r>
            <w:r>
              <w:rPr>
                <w:sz w:val="24"/>
              </w:rPr>
              <w:tab/>
            </w:r>
            <w:r>
              <w:rPr>
                <w:spacing w:val="-2"/>
                <w:sz w:val="24"/>
              </w:rPr>
              <w:t>словаря)</w:t>
            </w:r>
            <w:r>
              <w:rPr>
                <w:sz w:val="24"/>
              </w:rPr>
              <w:tab/>
            </w:r>
            <w:r>
              <w:rPr>
                <w:sz w:val="24"/>
              </w:rPr>
              <w:tab/>
            </w:r>
            <w:r>
              <w:rPr>
                <w:spacing w:val="-2"/>
                <w:sz w:val="24"/>
              </w:rPr>
              <w:t>иностранных</w:t>
            </w:r>
            <w:r>
              <w:rPr>
                <w:sz w:val="24"/>
              </w:rPr>
              <w:tab/>
            </w:r>
            <w:r>
              <w:rPr>
                <w:spacing w:val="-2"/>
                <w:sz w:val="24"/>
              </w:rPr>
              <w:t xml:space="preserve">тексов </w:t>
            </w:r>
            <w:r>
              <w:rPr>
                <w:sz w:val="24"/>
              </w:rPr>
              <w:t>профессиональной направленности; строить</w:t>
            </w:r>
            <w:r>
              <w:rPr>
                <w:spacing w:val="28"/>
                <w:sz w:val="24"/>
              </w:rPr>
              <w:t xml:space="preserve"> </w:t>
            </w:r>
            <w:r>
              <w:rPr>
                <w:sz w:val="24"/>
              </w:rPr>
              <w:t>простые высказывания о</w:t>
            </w:r>
            <w:r>
              <w:rPr>
                <w:spacing w:val="27"/>
                <w:sz w:val="24"/>
              </w:rPr>
              <w:t xml:space="preserve"> </w:t>
            </w:r>
            <w:r>
              <w:rPr>
                <w:sz w:val="24"/>
              </w:rPr>
              <w:t>себе</w:t>
            </w:r>
            <w:r>
              <w:rPr>
                <w:spacing w:val="26"/>
                <w:sz w:val="24"/>
              </w:rPr>
              <w:t xml:space="preserve"> </w:t>
            </w:r>
            <w:r>
              <w:rPr>
                <w:sz w:val="24"/>
              </w:rPr>
              <w:t xml:space="preserve">и своей профессиональной деятельности; </w:t>
            </w:r>
            <w:r>
              <w:rPr>
                <w:spacing w:val="-2"/>
                <w:sz w:val="24"/>
              </w:rPr>
              <w:t>производить</w:t>
            </w:r>
            <w:r>
              <w:rPr>
                <w:sz w:val="24"/>
              </w:rPr>
              <w:tab/>
            </w:r>
            <w:r>
              <w:rPr>
                <w:spacing w:val="-2"/>
                <w:sz w:val="24"/>
              </w:rPr>
              <w:t>краткое</w:t>
            </w:r>
            <w:r>
              <w:rPr>
                <w:sz w:val="24"/>
              </w:rPr>
              <w:tab/>
            </w:r>
            <w:r>
              <w:rPr>
                <w:spacing w:val="-2"/>
                <w:sz w:val="24"/>
              </w:rPr>
              <w:t>обоснование</w:t>
            </w:r>
            <w:r>
              <w:rPr>
                <w:sz w:val="24"/>
              </w:rPr>
              <w:tab/>
            </w:r>
            <w:r>
              <w:rPr>
                <w:spacing w:val="-55"/>
                <w:sz w:val="24"/>
              </w:rPr>
              <w:t xml:space="preserve"> </w:t>
            </w:r>
            <w:r>
              <w:rPr>
                <w:spacing w:val="-6"/>
                <w:sz w:val="24"/>
              </w:rPr>
              <w:t xml:space="preserve">и </w:t>
            </w:r>
            <w:r>
              <w:rPr>
                <w:spacing w:val="-2"/>
                <w:sz w:val="24"/>
              </w:rPr>
              <w:t>объяснение</w:t>
            </w:r>
            <w:r>
              <w:rPr>
                <w:sz w:val="24"/>
              </w:rPr>
              <w:tab/>
            </w:r>
            <w:r>
              <w:rPr>
                <w:sz w:val="24"/>
              </w:rPr>
              <w:tab/>
            </w:r>
            <w:r>
              <w:rPr>
                <w:spacing w:val="-4"/>
                <w:sz w:val="24"/>
              </w:rPr>
              <w:t>своих</w:t>
            </w:r>
            <w:r>
              <w:rPr>
                <w:sz w:val="24"/>
              </w:rPr>
              <w:tab/>
            </w:r>
            <w:r>
              <w:rPr>
                <w:sz w:val="24"/>
              </w:rPr>
              <w:tab/>
            </w:r>
            <w:r>
              <w:rPr>
                <w:spacing w:val="-2"/>
                <w:sz w:val="24"/>
              </w:rPr>
              <w:t>текущих</w:t>
            </w:r>
            <w:r>
              <w:rPr>
                <w:sz w:val="24"/>
              </w:rPr>
              <w:tab/>
            </w:r>
            <w:r>
              <w:rPr>
                <w:spacing w:val="-10"/>
                <w:sz w:val="24"/>
              </w:rPr>
              <w:t xml:space="preserve">и </w:t>
            </w:r>
            <w:r>
              <w:rPr>
                <w:sz w:val="24"/>
              </w:rPr>
              <w:t>планируемых действий;</w:t>
            </w:r>
          </w:p>
          <w:p w:rsidR="00335362" w:rsidRDefault="00DB789F">
            <w:pPr>
              <w:pStyle w:val="TableParagraph"/>
              <w:ind w:left="105"/>
              <w:rPr>
                <w:sz w:val="24"/>
              </w:rPr>
            </w:pPr>
            <w:r>
              <w:rPr>
                <w:sz w:val="24"/>
              </w:rPr>
              <w:t>выполнять</w:t>
            </w:r>
            <w:r>
              <w:rPr>
                <w:spacing w:val="-12"/>
                <w:sz w:val="24"/>
              </w:rPr>
              <w:t xml:space="preserve"> </w:t>
            </w:r>
            <w:r>
              <w:rPr>
                <w:sz w:val="24"/>
              </w:rPr>
              <w:t>письменные</w:t>
            </w:r>
            <w:r>
              <w:rPr>
                <w:spacing w:val="-13"/>
                <w:sz w:val="24"/>
              </w:rPr>
              <w:t xml:space="preserve"> </w:t>
            </w:r>
            <w:r>
              <w:rPr>
                <w:sz w:val="24"/>
              </w:rPr>
              <w:t>простые</w:t>
            </w:r>
            <w:r>
              <w:rPr>
                <w:spacing w:val="-13"/>
                <w:sz w:val="24"/>
              </w:rPr>
              <w:t xml:space="preserve"> </w:t>
            </w:r>
            <w:r>
              <w:rPr>
                <w:sz w:val="24"/>
              </w:rPr>
              <w:t>связные сообщения на интересующие профессиональные темы</w:t>
            </w:r>
          </w:p>
        </w:tc>
        <w:tc>
          <w:tcPr>
            <w:tcW w:w="3394" w:type="dxa"/>
          </w:tcPr>
          <w:p w:rsidR="00335362" w:rsidRDefault="00DB789F">
            <w:pPr>
              <w:pStyle w:val="TableParagraph"/>
              <w:tabs>
                <w:tab w:val="left" w:pos="2542"/>
              </w:tabs>
              <w:ind w:left="105" w:right="94"/>
              <w:jc w:val="both"/>
              <w:rPr>
                <w:sz w:val="24"/>
              </w:rPr>
            </w:pPr>
            <w:r>
              <w:rPr>
                <w:sz w:val="24"/>
              </w:rPr>
              <w:t>Грамотно</w:t>
            </w:r>
            <w:r>
              <w:rPr>
                <w:spacing w:val="-15"/>
                <w:sz w:val="24"/>
              </w:rPr>
              <w:t xml:space="preserve"> </w:t>
            </w:r>
            <w:r>
              <w:rPr>
                <w:sz w:val="24"/>
              </w:rPr>
              <w:t>отвечает</w:t>
            </w:r>
            <w:r>
              <w:rPr>
                <w:spacing w:val="-15"/>
                <w:sz w:val="24"/>
              </w:rPr>
              <w:t xml:space="preserve"> </w:t>
            </w:r>
            <w:r>
              <w:rPr>
                <w:sz w:val="24"/>
              </w:rPr>
              <w:t>на</w:t>
            </w:r>
            <w:r>
              <w:rPr>
                <w:spacing w:val="-15"/>
                <w:sz w:val="24"/>
              </w:rPr>
              <w:t xml:space="preserve"> </w:t>
            </w:r>
            <w:r>
              <w:rPr>
                <w:sz w:val="24"/>
              </w:rPr>
              <w:t xml:space="preserve">вопросы, </w:t>
            </w:r>
            <w:r>
              <w:rPr>
                <w:spacing w:val="-2"/>
                <w:sz w:val="24"/>
              </w:rPr>
              <w:t>поддерживает</w:t>
            </w:r>
            <w:r>
              <w:rPr>
                <w:sz w:val="24"/>
              </w:rPr>
              <w:tab/>
            </w:r>
            <w:r>
              <w:rPr>
                <w:spacing w:val="-2"/>
                <w:sz w:val="24"/>
              </w:rPr>
              <w:t xml:space="preserve">беседу, </w:t>
            </w:r>
            <w:r>
              <w:rPr>
                <w:sz w:val="24"/>
              </w:rPr>
              <w:t>участвует в диалогах, пересказывает текст на русском языке;</w:t>
            </w:r>
          </w:p>
          <w:p w:rsidR="00335362" w:rsidRDefault="00DB789F">
            <w:pPr>
              <w:pStyle w:val="TableParagraph"/>
              <w:ind w:left="105" w:right="99"/>
              <w:jc w:val="both"/>
              <w:rPr>
                <w:sz w:val="24"/>
              </w:rPr>
            </w:pPr>
            <w:r>
              <w:rPr>
                <w:sz w:val="24"/>
              </w:rPr>
              <w:t>логично составляет пересказы текстов, тезисы к пересказу, пишет резюме, делает выводы по заданию;</w:t>
            </w:r>
          </w:p>
          <w:p w:rsidR="00335362" w:rsidRDefault="00DB789F">
            <w:pPr>
              <w:pStyle w:val="TableParagraph"/>
              <w:tabs>
                <w:tab w:val="left" w:pos="2524"/>
              </w:tabs>
              <w:spacing w:line="275" w:lineRule="exact"/>
              <w:ind w:left="105"/>
              <w:jc w:val="both"/>
              <w:rPr>
                <w:sz w:val="24"/>
              </w:rPr>
            </w:pPr>
            <w:r>
              <w:rPr>
                <w:spacing w:val="-2"/>
                <w:sz w:val="24"/>
              </w:rPr>
              <w:t>составляет</w:t>
            </w:r>
            <w:r>
              <w:rPr>
                <w:sz w:val="24"/>
              </w:rPr>
              <w:tab/>
            </w:r>
            <w:r>
              <w:rPr>
                <w:spacing w:val="-2"/>
                <w:sz w:val="24"/>
              </w:rPr>
              <w:t>точный</w:t>
            </w:r>
          </w:p>
          <w:p w:rsidR="00335362" w:rsidRDefault="00DB789F">
            <w:pPr>
              <w:pStyle w:val="TableParagraph"/>
              <w:tabs>
                <w:tab w:val="left" w:pos="2408"/>
              </w:tabs>
              <w:ind w:left="105" w:right="97"/>
              <w:jc w:val="both"/>
              <w:rPr>
                <w:sz w:val="24"/>
              </w:rPr>
            </w:pPr>
            <w:r>
              <w:rPr>
                <w:spacing w:val="-2"/>
                <w:sz w:val="24"/>
              </w:rPr>
              <w:t>литературный</w:t>
            </w:r>
            <w:r>
              <w:rPr>
                <w:sz w:val="24"/>
              </w:rPr>
              <w:tab/>
            </w:r>
            <w:r>
              <w:rPr>
                <w:spacing w:val="-2"/>
                <w:sz w:val="24"/>
              </w:rPr>
              <w:t xml:space="preserve">перевод, </w:t>
            </w:r>
            <w:r>
              <w:rPr>
                <w:sz w:val="24"/>
              </w:rPr>
              <w:t>выполняет грамматические задания с ним, выбирает ответы из текста</w:t>
            </w:r>
          </w:p>
          <w:p w:rsidR="00335362" w:rsidRDefault="00DB789F">
            <w:pPr>
              <w:pStyle w:val="TableParagraph"/>
              <w:ind w:left="105" w:right="95"/>
              <w:jc w:val="both"/>
              <w:rPr>
                <w:sz w:val="24"/>
              </w:rPr>
            </w:pPr>
            <w:r>
              <w:rPr>
                <w:spacing w:val="-2"/>
                <w:sz w:val="24"/>
              </w:rPr>
              <w:t>правильно</w:t>
            </w:r>
            <w:r>
              <w:rPr>
                <w:spacing w:val="-5"/>
                <w:sz w:val="24"/>
              </w:rPr>
              <w:t xml:space="preserve"> </w:t>
            </w:r>
            <w:r>
              <w:rPr>
                <w:spacing w:val="-2"/>
                <w:sz w:val="24"/>
              </w:rPr>
              <w:t>использует</w:t>
            </w:r>
            <w:r>
              <w:rPr>
                <w:spacing w:val="-5"/>
                <w:sz w:val="24"/>
              </w:rPr>
              <w:t xml:space="preserve"> </w:t>
            </w:r>
            <w:r>
              <w:rPr>
                <w:spacing w:val="-2"/>
                <w:sz w:val="24"/>
              </w:rPr>
              <w:t xml:space="preserve">лексику, </w:t>
            </w:r>
            <w:r>
              <w:rPr>
                <w:sz w:val="24"/>
              </w:rPr>
              <w:t xml:space="preserve">речевые обороты, строит </w:t>
            </w:r>
            <w:r>
              <w:rPr>
                <w:spacing w:val="-2"/>
                <w:sz w:val="24"/>
              </w:rPr>
              <w:t>предложения;</w:t>
            </w:r>
          </w:p>
          <w:p w:rsidR="00335362" w:rsidRDefault="00DB789F">
            <w:pPr>
              <w:pStyle w:val="TableParagraph"/>
              <w:spacing w:line="237" w:lineRule="auto"/>
              <w:ind w:left="105" w:right="99"/>
              <w:jc w:val="both"/>
              <w:rPr>
                <w:sz w:val="24"/>
              </w:rPr>
            </w:pPr>
            <w:r>
              <w:rPr>
                <w:sz w:val="24"/>
              </w:rPr>
              <w:t>точно строит высказывания, отвечает на вопросы;</w:t>
            </w:r>
          </w:p>
          <w:p w:rsidR="00335362" w:rsidRDefault="00DB789F">
            <w:pPr>
              <w:pStyle w:val="TableParagraph"/>
              <w:spacing w:before="2"/>
              <w:ind w:left="105" w:right="345"/>
              <w:rPr>
                <w:sz w:val="24"/>
              </w:rPr>
            </w:pPr>
            <w:r>
              <w:rPr>
                <w:sz w:val="24"/>
              </w:rPr>
              <w:t>уверенно составляет и записывает выступления по заданной</w:t>
            </w:r>
            <w:r>
              <w:rPr>
                <w:spacing w:val="-15"/>
                <w:sz w:val="24"/>
              </w:rPr>
              <w:t xml:space="preserve"> </w:t>
            </w:r>
            <w:r>
              <w:rPr>
                <w:sz w:val="24"/>
              </w:rPr>
              <w:t xml:space="preserve">профессиональной </w:t>
            </w:r>
            <w:r>
              <w:rPr>
                <w:spacing w:val="-2"/>
                <w:sz w:val="24"/>
              </w:rPr>
              <w:t>тематике</w:t>
            </w:r>
          </w:p>
        </w:tc>
        <w:tc>
          <w:tcPr>
            <w:tcW w:w="2958" w:type="dxa"/>
          </w:tcPr>
          <w:p w:rsidR="00335362" w:rsidRDefault="00DB789F">
            <w:pPr>
              <w:pStyle w:val="TableParagraph"/>
              <w:spacing w:line="273" w:lineRule="exact"/>
              <w:ind w:left="106"/>
              <w:rPr>
                <w:b/>
                <w:sz w:val="24"/>
              </w:rPr>
            </w:pPr>
            <w:r>
              <w:rPr>
                <w:b/>
                <w:sz w:val="24"/>
              </w:rPr>
              <w:t>Текущий</w:t>
            </w:r>
            <w:r>
              <w:rPr>
                <w:b/>
                <w:spacing w:val="-3"/>
                <w:sz w:val="24"/>
              </w:rPr>
              <w:t xml:space="preserve"> </w:t>
            </w:r>
            <w:r>
              <w:rPr>
                <w:b/>
                <w:spacing w:val="-2"/>
                <w:sz w:val="24"/>
              </w:rPr>
              <w:t>контроль:</w:t>
            </w:r>
          </w:p>
          <w:p w:rsidR="00335362" w:rsidRDefault="00DB789F">
            <w:pPr>
              <w:pStyle w:val="TableParagraph"/>
              <w:spacing w:before="238"/>
              <w:ind w:left="106" w:right="128"/>
              <w:rPr>
                <w:sz w:val="24"/>
              </w:rPr>
            </w:pPr>
            <w:r>
              <w:rPr>
                <w:sz w:val="24"/>
              </w:rPr>
              <w:t>Устные и письменные опросы, тестирование, оценка результатов выполнения</w:t>
            </w:r>
            <w:r>
              <w:rPr>
                <w:spacing w:val="-15"/>
                <w:sz w:val="24"/>
              </w:rPr>
              <w:t xml:space="preserve"> </w:t>
            </w:r>
            <w:r>
              <w:rPr>
                <w:sz w:val="24"/>
              </w:rPr>
              <w:t xml:space="preserve">практической </w:t>
            </w:r>
            <w:r>
              <w:rPr>
                <w:spacing w:val="-2"/>
                <w:sz w:val="24"/>
              </w:rPr>
              <w:t>работы</w:t>
            </w:r>
          </w:p>
          <w:p w:rsidR="00335362" w:rsidRDefault="00DB789F">
            <w:pPr>
              <w:pStyle w:val="TableParagraph"/>
              <w:spacing w:before="204" w:line="242" w:lineRule="auto"/>
              <w:ind w:left="106"/>
              <w:rPr>
                <w:b/>
                <w:sz w:val="24"/>
              </w:rPr>
            </w:pPr>
            <w:r>
              <w:rPr>
                <w:b/>
                <w:spacing w:val="-2"/>
                <w:sz w:val="24"/>
              </w:rPr>
              <w:t>Промежуточная аттестация:</w:t>
            </w:r>
          </w:p>
          <w:p w:rsidR="00335362" w:rsidRDefault="00DB789F">
            <w:pPr>
              <w:pStyle w:val="TableParagraph"/>
              <w:spacing w:before="194" w:line="237" w:lineRule="auto"/>
              <w:ind w:left="106" w:right="128"/>
              <w:rPr>
                <w:sz w:val="24"/>
              </w:rPr>
            </w:pPr>
            <w:r>
              <w:rPr>
                <w:spacing w:val="-2"/>
                <w:sz w:val="24"/>
              </w:rPr>
              <w:t>Дифференцированный зачет</w:t>
            </w:r>
          </w:p>
        </w:tc>
      </w:tr>
    </w:tbl>
    <w:p w:rsidR="00335362" w:rsidRDefault="00335362">
      <w:pPr>
        <w:pStyle w:val="TableParagraph"/>
        <w:spacing w:line="237" w:lineRule="auto"/>
        <w:rPr>
          <w:sz w:val="24"/>
        </w:rPr>
        <w:sectPr w:rsidR="00335362">
          <w:pgSz w:w="11910" w:h="16840"/>
          <w:pgMar w:top="1040" w:right="566" w:bottom="1080" w:left="141" w:header="0" w:footer="897" w:gutter="0"/>
          <w:cols w:space="720"/>
        </w:sectPr>
      </w:pPr>
    </w:p>
    <w:p w:rsidR="00335362" w:rsidRDefault="00DB789F">
      <w:pPr>
        <w:pStyle w:val="3"/>
        <w:spacing w:before="71"/>
        <w:ind w:left="0" w:right="272"/>
        <w:jc w:val="right"/>
      </w:pPr>
      <w:bookmarkStart w:id="94" w:name="Приложение_2.3"/>
      <w:bookmarkEnd w:id="94"/>
      <w:r>
        <w:lastRenderedPageBreak/>
        <w:t>Приложение</w:t>
      </w:r>
      <w:r>
        <w:rPr>
          <w:spacing w:val="-9"/>
        </w:rPr>
        <w:t xml:space="preserve"> </w:t>
      </w:r>
      <w:r w:rsidR="007519F9">
        <w:rPr>
          <w:spacing w:val="-5"/>
        </w:rPr>
        <w:t>2</w:t>
      </w:r>
      <w:r w:rsidR="004B7EB7">
        <w:rPr>
          <w:spacing w:val="-5"/>
        </w:rPr>
        <w:t>.3</w:t>
      </w:r>
    </w:p>
    <w:p w:rsidR="00335362" w:rsidRDefault="00DB789F">
      <w:pPr>
        <w:spacing w:before="108"/>
        <w:ind w:right="283"/>
        <w:jc w:val="right"/>
        <w:rPr>
          <w:b/>
        </w:rPr>
      </w:pPr>
      <w:r>
        <w:rPr>
          <w:b/>
        </w:rPr>
        <w:t>к</w:t>
      </w:r>
      <w:r>
        <w:rPr>
          <w:b/>
          <w:spacing w:val="-3"/>
        </w:rPr>
        <w:t xml:space="preserve"> </w:t>
      </w:r>
      <w:r>
        <w:rPr>
          <w:b/>
        </w:rPr>
        <w:t>ООП</w:t>
      </w:r>
      <w:r>
        <w:rPr>
          <w:b/>
          <w:spacing w:val="-7"/>
        </w:rPr>
        <w:t xml:space="preserve"> </w:t>
      </w:r>
      <w:r>
        <w:rPr>
          <w:b/>
        </w:rPr>
        <w:t>по</w:t>
      </w:r>
      <w:r>
        <w:rPr>
          <w:b/>
          <w:spacing w:val="-12"/>
        </w:rPr>
        <w:t xml:space="preserve"> </w:t>
      </w:r>
      <w:r>
        <w:rPr>
          <w:b/>
        </w:rPr>
        <w:t>профессии 15.01.05</w:t>
      </w:r>
      <w:r>
        <w:rPr>
          <w:b/>
          <w:spacing w:val="-4"/>
        </w:rPr>
        <w:t xml:space="preserve"> </w:t>
      </w:r>
      <w:r>
        <w:rPr>
          <w:b/>
        </w:rPr>
        <w:t>Сварщик</w:t>
      </w:r>
      <w:r>
        <w:rPr>
          <w:b/>
          <w:spacing w:val="-1"/>
        </w:rPr>
        <w:t xml:space="preserve"> </w:t>
      </w:r>
      <w:r>
        <w:rPr>
          <w:b/>
        </w:rPr>
        <w:t>(ручной</w:t>
      </w:r>
      <w:r>
        <w:rPr>
          <w:b/>
          <w:spacing w:val="-6"/>
        </w:rPr>
        <w:t xml:space="preserve"> </w:t>
      </w:r>
      <w:r>
        <w:rPr>
          <w:b/>
        </w:rPr>
        <w:t>и</w:t>
      </w:r>
      <w:r>
        <w:rPr>
          <w:b/>
          <w:spacing w:val="-2"/>
        </w:rPr>
        <w:t xml:space="preserve"> </w:t>
      </w:r>
      <w:r>
        <w:rPr>
          <w:b/>
        </w:rPr>
        <w:t>частично</w:t>
      </w:r>
      <w:r>
        <w:rPr>
          <w:b/>
          <w:spacing w:val="-8"/>
        </w:rPr>
        <w:t xml:space="preserve"> </w:t>
      </w:r>
      <w:r>
        <w:rPr>
          <w:b/>
        </w:rPr>
        <w:t>механизированной</w:t>
      </w:r>
      <w:r>
        <w:rPr>
          <w:b/>
          <w:spacing w:val="-6"/>
        </w:rPr>
        <w:t xml:space="preserve"> </w:t>
      </w:r>
      <w:r>
        <w:rPr>
          <w:b/>
          <w:spacing w:val="-2"/>
        </w:rPr>
        <w:t>сварки</w:t>
      </w:r>
    </w:p>
    <w:p w:rsidR="00335362" w:rsidRDefault="00DB789F">
      <w:pPr>
        <w:spacing w:before="30"/>
        <w:ind w:right="268"/>
        <w:jc w:val="right"/>
        <w:rPr>
          <w:b/>
        </w:rPr>
      </w:pPr>
      <w:r>
        <w:rPr>
          <w:b/>
          <w:spacing w:val="-2"/>
        </w:rPr>
        <w:t>(наплавки)</w:t>
      </w:r>
    </w:p>
    <w:p w:rsidR="00335362" w:rsidRDefault="00335362">
      <w:pPr>
        <w:pStyle w:val="a3"/>
        <w:rPr>
          <w:b/>
          <w:sz w:val="22"/>
        </w:rPr>
      </w:pPr>
    </w:p>
    <w:p w:rsidR="00335362" w:rsidRDefault="00335362">
      <w:pPr>
        <w:pStyle w:val="a3"/>
        <w:spacing w:before="222"/>
        <w:rPr>
          <w:b/>
          <w:sz w:val="22"/>
        </w:rPr>
      </w:pPr>
    </w:p>
    <w:p w:rsidR="00FB51C5" w:rsidRPr="0053609B" w:rsidRDefault="00FB51C5" w:rsidP="00FB51C5">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z w:val="24"/>
          <w:szCs w:val="24"/>
          <w:lang w:eastAsia="ru-RU"/>
        </w:rPr>
      </w:pPr>
      <w:r w:rsidRPr="0053609B">
        <w:rPr>
          <w:caps/>
          <w:sz w:val="24"/>
          <w:szCs w:val="24"/>
          <w:lang w:eastAsia="ru-RU"/>
        </w:rPr>
        <w:t>МИНИСТЕРСТВО ОБРАЗОВАНИЯ И НАУКИ РТ</w:t>
      </w:r>
    </w:p>
    <w:p w:rsidR="00FB51C5" w:rsidRPr="0053609B" w:rsidRDefault="00FB51C5" w:rsidP="00FB5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r w:rsidRPr="0053609B">
        <w:rPr>
          <w:caps/>
          <w:sz w:val="24"/>
          <w:szCs w:val="24"/>
          <w:lang w:eastAsia="ru-RU"/>
        </w:rPr>
        <w:t>ГАПОУ «АРСКИЙ АГРОПРОМЫШЛЕННЫЙ ПРОФЕССИОНАЛЬНЫЙ КОЛЛЕДЖ»</w:t>
      </w:r>
    </w:p>
    <w:p w:rsidR="00FB51C5" w:rsidRPr="0053609B" w:rsidRDefault="00FB51C5" w:rsidP="00FB51C5">
      <w:pPr>
        <w:rPr>
          <w:caps/>
          <w:sz w:val="24"/>
          <w:szCs w:val="24"/>
          <w:lang w:eastAsia="ru-RU"/>
        </w:rPr>
      </w:pPr>
    </w:p>
    <w:p w:rsidR="00FB51C5" w:rsidRPr="0053609B" w:rsidRDefault="00FB51C5" w:rsidP="00FB51C5">
      <w:pPr>
        <w:rPr>
          <w:caps/>
          <w:sz w:val="24"/>
          <w:szCs w:val="24"/>
          <w:lang w:eastAsia="ru-RU"/>
        </w:rPr>
      </w:pPr>
    </w:p>
    <w:p w:rsidR="00FB51C5" w:rsidRPr="0053609B" w:rsidRDefault="00FB51C5" w:rsidP="00FB51C5">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 xml:space="preserve">«Согласовано»                                                                                                                  «Утверждаю»                                                                                                                    </w:t>
      </w:r>
    </w:p>
    <w:p w:rsidR="00FB51C5" w:rsidRPr="0053609B" w:rsidRDefault="00FB51C5" w:rsidP="00FB51C5">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 xml:space="preserve"> на заседании                                                                               директор ______   З.М.Давлетбаев</w:t>
      </w:r>
    </w:p>
    <w:p w:rsidR="00FB51C5" w:rsidRPr="0053609B" w:rsidRDefault="00FB51C5" w:rsidP="00FB51C5">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метод.комиссии  29.08.2025                                                                                              29.08.2025</w:t>
      </w:r>
    </w:p>
    <w:p w:rsidR="00FB51C5" w:rsidRPr="0053609B" w:rsidRDefault="00FB51C5" w:rsidP="00FB51C5">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 xml:space="preserve"> пред.______ Яппарова Р.Р.</w:t>
      </w:r>
    </w:p>
    <w:p w:rsidR="00FB51C5" w:rsidRPr="0053609B" w:rsidRDefault="00FB51C5" w:rsidP="00FB5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p>
    <w:p w:rsidR="00FB51C5" w:rsidRPr="0053609B" w:rsidRDefault="00FB51C5" w:rsidP="00FB5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caps/>
          <w:sz w:val="24"/>
          <w:szCs w:val="24"/>
          <w:lang w:eastAsia="ru-RU"/>
        </w:rPr>
      </w:pPr>
      <w:r w:rsidRPr="0053609B">
        <w:rPr>
          <w:b/>
          <w:caps/>
          <w:sz w:val="24"/>
          <w:szCs w:val="24"/>
          <w:lang w:eastAsia="ru-RU"/>
        </w:rPr>
        <w:t xml:space="preserve">           </w:t>
      </w:r>
    </w:p>
    <w:p w:rsidR="00FB51C5" w:rsidRPr="0053609B" w:rsidRDefault="00FB51C5" w:rsidP="00FB51C5">
      <w:pPr>
        <w:pStyle w:val="a3"/>
        <w:rPr>
          <w:sz w:val="28"/>
        </w:rPr>
      </w:pPr>
    </w:p>
    <w:p w:rsidR="00FB51C5" w:rsidRDefault="00FB51C5" w:rsidP="00FB51C5">
      <w:pPr>
        <w:spacing w:before="68" w:line="275" w:lineRule="exact"/>
        <w:ind w:left="257" w:right="401"/>
        <w:jc w:val="center"/>
        <w:rPr>
          <w:b/>
          <w:spacing w:val="-2"/>
          <w:sz w:val="24"/>
        </w:rPr>
      </w:pPr>
    </w:p>
    <w:p w:rsidR="00FB51C5" w:rsidRDefault="00FB51C5" w:rsidP="00FB51C5">
      <w:pPr>
        <w:spacing w:before="68" w:line="275" w:lineRule="exact"/>
        <w:ind w:left="257" w:right="401"/>
        <w:jc w:val="center"/>
        <w:rPr>
          <w:b/>
          <w:spacing w:val="-2"/>
          <w:sz w:val="24"/>
        </w:rPr>
      </w:pPr>
    </w:p>
    <w:p w:rsidR="00FB51C5" w:rsidRDefault="00FB51C5" w:rsidP="008E14FA">
      <w:pPr>
        <w:spacing w:before="68" w:line="275" w:lineRule="exact"/>
        <w:ind w:right="401"/>
        <w:rPr>
          <w:b/>
          <w:spacing w:val="-2"/>
          <w:sz w:val="24"/>
        </w:rPr>
      </w:pPr>
    </w:p>
    <w:p w:rsidR="00FB51C5" w:rsidRDefault="00FB51C5" w:rsidP="00FB51C5">
      <w:pPr>
        <w:pStyle w:val="a3"/>
        <w:spacing w:before="247"/>
        <w:rPr>
          <w:sz w:val="28"/>
        </w:rPr>
      </w:pPr>
    </w:p>
    <w:p w:rsidR="00FB51C5" w:rsidRDefault="00FB51C5" w:rsidP="00FB51C5">
      <w:pPr>
        <w:pStyle w:val="1"/>
        <w:spacing w:line="362" w:lineRule="auto"/>
        <w:ind w:left="2151" w:right="1295"/>
      </w:pPr>
      <w:r>
        <w:t>РАБОЧАЯ</w:t>
      </w:r>
      <w:r>
        <w:rPr>
          <w:spacing w:val="-13"/>
        </w:rPr>
        <w:t xml:space="preserve"> </w:t>
      </w:r>
      <w:r>
        <w:t>ПРОГРАММА</w:t>
      </w:r>
      <w:r>
        <w:rPr>
          <w:spacing w:val="-14"/>
        </w:rPr>
        <w:t xml:space="preserve"> </w:t>
      </w:r>
      <w:r>
        <w:t>УЧЕБНОЙ</w:t>
      </w:r>
      <w:r>
        <w:rPr>
          <w:spacing w:val="-14"/>
        </w:rPr>
        <w:t xml:space="preserve"> </w:t>
      </w:r>
      <w:r>
        <w:t>ДИСЦИПЛИНЫ СГ.03 БЕЗОПАСНОСТЬ ЖИЗНЕДЕЯТЕЛЬНОСТИ</w:t>
      </w:r>
    </w:p>
    <w:p w:rsidR="00FB51C5" w:rsidRDefault="00FB51C5" w:rsidP="00FB51C5">
      <w:pPr>
        <w:spacing w:line="362" w:lineRule="auto"/>
        <w:ind w:left="2648" w:right="920" w:hanging="648"/>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1"/>
          <w:sz w:val="28"/>
        </w:rPr>
        <w:t xml:space="preserve"> </w:t>
      </w:r>
      <w:r>
        <w:rPr>
          <w:sz w:val="28"/>
        </w:rPr>
        <w:t>рабочих, служащих по профессии среднего профессионального образования</w:t>
      </w:r>
    </w:p>
    <w:p w:rsidR="00FB51C5" w:rsidRDefault="00FB51C5" w:rsidP="00FB51C5">
      <w:pPr>
        <w:spacing w:line="720" w:lineRule="auto"/>
        <w:ind w:left="4502" w:hanging="3026"/>
        <w:rPr>
          <w:sz w:val="28"/>
        </w:rPr>
      </w:pPr>
      <w:r>
        <w:rPr>
          <w:sz w:val="28"/>
        </w:rPr>
        <w:t>15.01.05</w:t>
      </w:r>
      <w:r>
        <w:rPr>
          <w:spacing w:val="-6"/>
          <w:sz w:val="28"/>
        </w:rPr>
        <w:t xml:space="preserve"> </w:t>
      </w:r>
      <w:r>
        <w:rPr>
          <w:sz w:val="28"/>
        </w:rPr>
        <w:t>Сварщик</w:t>
      </w:r>
      <w:r>
        <w:rPr>
          <w:spacing w:val="-7"/>
          <w:sz w:val="28"/>
        </w:rPr>
        <w:t xml:space="preserve"> </w:t>
      </w:r>
      <w:r>
        <w:rPr>
          <w:sz w:val="28"/>
        </w:rPr>
        <w:t>(ручной</w:t>
      </w:r>
      <w:r>
        <w:rPr>
          <w:spacing w:val="-6"/>
          <w:sz w:val="28"/>
        </w:rPr>
        <w:t xml:space="preserve"> </w:t>
      </w:r>
      <w:r>
        <w:rPr>
          <w:sz w:val="28"/>
        </w:rPr>
        <w:t>и</w:t>
      </w:r>
      <w:r>
        <w:rPr>
          <w:spacing w:val="-6"/>
          <w:sz w:val="28"/>
        </w:rPr>
        <w:t xml:space="preserve"> </w:t>
      </w:r>
      <w:r>
        <w:rPr>
          <w:sz w:val="28"/>
        </w:rPr>
        <w:t>частично</w:t>
      </w:r>
      <w:r>
        <w:rPr>
          <w:spacing w:val="-6"/>
          <w:sz w:val="28"/>
        </w:rPr>
        <w:t xml:space="preserve"> </w:t>
      </w:r>
      <w:r>
        <w:rPr>
          <w:sz w:val="28"/>
        </w:rPr>
        <w:t>механизированной</w:t>
      </w:r>
      <w:r>
        <w:rPr>
          <w:spacing w:val="-6"/>
          <w:sz w:val="28"/>
        </w:rPr>
        <w:t xml:space="preserve"> </w:t>
      </w:r>
      <w:r>
        <w:rPr>
          <w:sz w:val="28"/>
        </w:rPr>
        <w:t>сварки</w:t>
      </w:r>
      <w:r>
        <w:rPr>
          <w:spacing w:val="-6"/>
          <w:sz w:val="28"/>
        </w:rPr>
        <w:t xml:space="preserve"> </w:t>
      </w:r>
      <w:r>
        <w:rPr>
          <w:sz w:val="28"/>
        </w:rPr>
        <w:t>(наплавки) Квалификация – сварщик</w:t>
      </w:r>
    </w:p>
    <w:p w:rsidR="00FB51C5" w:rsidRDefault="00FB51C5" w:rsidP="00FB51C5">
      <w:pPr>
        <w:pStyle w:val="a3"/>
        <w:rPr>
          <w:sz w:val="28"/>
        </w:rPr>
      </w:pPr>
    </w:p>
    <w:p w:rsidR="00FB51C5" w:rsidRDefault="00FB51C5" w:rsidP="00FB51C5">
      <w:pPr>
        <w:pStyle w:val="a3"/>
        <w:rPr>
          <w:sz w:val="28"/>
        </w:rPr>
      </w:pPr>
    </w:p>
    <w:p w:rsidR="00FB51C5" w:rsidRDefault="00FB51C5" w:rsidP="00FB51C5">
      <w:pPr>
        <w:pStyle w:val="a3"/>
        <w:rPr>
          <w:sz w:val="28"/>
        </w:rPr>
      </w:pPr>
    </w:p>
    <w:p w:rsidR="00FB51C5" w:rsidRDefault="00FB51C5" w:rsidP="00FB51C5">
      <w:pPr>
        <w:pStyle w:val="a3"/>
        <w:rPr>
          <w:sz w:val="28"/>
        </w:rPr>
      </w:pPr>
    </w:p>
    <w:p w:rsidR="00FB51C5" w:rsidRDefault="00FB51C5" w:rsidP="00FB51C5">
      <w:pPr>
        <w:pStyle w:val="a3"/>
        <w:rPr>
          <w:sz w:val="28"/>
        </w:rPr>
      </w:pPr>
    </w:p>
    <w:p w:rsidR="00FB51C5" w:rsidRDefault="00FB51C5" w:rsidP="00FB51C5">
      <w:pPr>
        <w:pStyle w:val="a3"/>
        <w:rPr>
          <w:sz w:val="28"/>
        </w:rPr>
      </w:pPr>
    </w:p>
    <w:p w:rsidR="00FB51C5" w:rsidRDefault="00FB51C5" w:rsidP="00FB51C5">
      <w:pPr>
        <w:pStyle w:val="a3"/>
        <w:spacing w:before="145"/>
        <w:rPr>
          <w:sz w:val="28"/>
        </w:rPr>
      </w:pPr>
    </w:p>
    <w:p w:rsidR="00FB51C5" w:rsidRDefault="00FB51C5" w:rsidP="00FB51C5">
      <w:pPr>
        <w:spacing w:before="1"/>
        <w:ind w:left="2154" w:right="1295"/>
        <w:jc w:val="center"/>
        <w:rPr>
          <w:sz w:val="28"/>
        </w:rPr>
      </w:pPr>
      <w:r>
        <w:rPr>
          <w:sz w:val="28"/>
        </w:rPr>
        <w:t>2025</w:t>
      </w:r>
      <w:r>
        <w:rPr>
          <w:spacing w:val="-4"/>
          <w:sz w:val="28"/>
        </w:rPr>
        <w:t xml:space="preserve"> </w:t>
      </w:r>
      <w:r>
        <w:rPr>
          <w:spacing w:val="-5"/>
          <w:sz w:val="28"/>
        </w:rPr>
        <w:t>год</w:t>
      </w:r>
    </w:p>
    <w:p w:rsidR="00FB51C5" w:rsidRDefault="00FB51C5" w:rsidP="00FB51C5">
      <w:pPr>
        <w:jc w:val="center"/>
        <w:rPr>
          <w:sz w:val="28"/>
        </w:rPr>
        <w:sectPr w:rsidR="00FB51C5">
          <w:pgSz w:w="11910" w:h="16840"/>
          <w:pgMar w:top="1040" w:right="566" w:bottom="1080" w:left="141" w:header="0" w:footer="897" w:gutter="0"/>
          <w:cols w:space="720"/>
        </w:sectPr>
      </w:pPr>
    </w:p>
    <w:p w:rsidR="00FB51C5" w:rsidRDefault="00FB51C5" w:rsidP="00FB51C5">
      <w:pPr>
        <w:pStyle w:val="a3"/>
        <w:spacing w:before="66" w:line="242" w:lineRule="auto"/>
        <w:ind w:left="1136" w:right="279" w:firstLine="244"/>
        <w:jc w:val="both"/>
      </w:pPr>
      <w:r>
        <w:lastRenderedPageBreak/>
        <w:t>Рабочая программа учебной дисциплины СГ.03 Безопасность жизнедеятельности разработана на основе</w:t>
      </w:r>
    </w:p>
    <w:p w:rsidR="00FB51C5" w:rsidRDefault="00FB51C5" w:rsidP="00FB51C5">
      <w:pPr>
        <w:pStyle w:val="a3"/>
        <w:tabs>
          <w:tab w:val="left" w:pos="8663"/>
        </w:tabs>
        <w:ind w:left="1136" w:right="277" w:firstLine="706"/>
        <w:jc w:val="both"/>
      </w:pPr>
      <w:r>
        <w:t>-Федерального</w:t>
      </w:r>
      <w:r>
        <w:rPr>
          <w:spacing w:val="80"/>
        </w:rPr>
        <w:t xml:space="preserve">  </w:t>
      </w:r>
      <w:r>
        <w:t>государственного</w:t>
      </w:r>
      <w:r>
        <w:rPr>
          <w:spacing w:val="80"/>
        </w:rPr>
        <w:t xml:space="preserve">  </w:t>
      </w:r>
      <w:r>
        <w:t>образовательного</w:t>
      </w:r>
      <w:r>
        <w:tab/>
        <w:t>стандарта среднего профессионального образования по профессии 15.01.05 Сварщик (ручной и частично механизированной сварки (наплавки), утвержденного приказом Министерства образования и науки РФ от 15.11.2023 N 863,</w:t>
      </w:r>
    </w:p>
    <w:p w:rsidR="00FB51C5" w:rsidRDefault="00FB51C5" w:rsidP="00FB51C5">
      <w:pPr>
        <w:pStyle w:val="a3"/>
        <w:ind w:left="1842"/>
        <w:jc w:val="both"/>
      </w:pPr>
      <w:r>
        <w:t>-примерной</w:t>
      </w:r>
      <w:r>
        <w:rPr>
          <w:spacing w:val="-7"/>
        </w:rPr>
        <w:t xml:space="preserve"> </w:t>
      </w:r>
      <w:r>
        <w:t>программы</w:t>
      </w:r>
      <w:r>
        <w:rPr>
          <w:spacing w:val="-2"/>
        </w:rPr>
        <w:t xml:space="preserve"> </w:t>
      </w:r>
      <w:r>
        <w:t>учебной</w:t>
      </w:r>
      <w:r>
        <w:rPr>
          <w:spacing w:val="-5"/>
        </w:rPr>
        <w:t xml:space="preserve"> </w:t>
      </w:r>
      <w:r>
        <w:t>дисциплины</w:t>
      </w:r>
      <w:r>
        <w:rPr>
          <w:spacing w:val="-4"/>
        </w:rPr>
        <w:t xml:space="preserve"> </w:t>
      </w:r>
      <w:r>
        <w:t>СГ.03</w:t>
      </w:r>
      <w:r>
        <w:rPr>
          <w:spacing w:val="-6"/>
        </w:rPr>
        <w:t xml:space="preserve"> </w:t>
      </w:r>
      <w:r>
        <w:t>Безопасность</w:t>
      </w:r>
      <w:r>
        <w:rPr>
          <w:spacing w:val="-8"/>
        </w:rPr>
        <w:t xml:space="preserve"> </w:t>
      </w:r>
      <w:r>
        <w:rPr>
          <w:spacing w:val="-2"/>
        </w:rPr>
        <w:t>жизнедеятельности;</w:t>
      </w:r>
    </w:p>
    <w:p w:rsidR="00FB51C5" w:rsidRDefault="00FB51C5" w:rsidP="00FB51C5">
      <w:pPr>
        <w:pStyle w:val="a3"/>
        <w:spacing w:line="237" w:lineRule="auto"/>
        <w:ind w:left="1136" w:right="281" w:firstLine="706"/>
        <w:jc w:val="both"/>
      </w:pPr>
      <w:r>
        <w:t xml:space="preserve">-основной образовательной программы учебной дисциплины СГ.03 Безопасность </w:t>
      </w:r>
      <w:r>
        <w:rPr>
          <w:spacing w:val="-2"/>
        </w:rPr>
        <w:t>жизнедеятельности.</w:t>
      </w:r>
    </w:p>
    <w:p w:rsidR="00FB51C5" w:rsidRDefault="00FB51C5" w:rsidP="00FB51C5">
      <w:pPr>
        <w:pStyle w:val="a3"/>
      </w:pPr>
    </w:p>
    <w:p w:rsidR="00FB51C5" w:rsidRDefault="00FB51C5" w:rsidP="00FB51C5">
      <w:pPr>
        <w:pStyle w:val="a3"/>
        <w:spacing w:before="6"/>
      </w:pPr>
    </w:p>
    <w:p w:rsidR="00FB51C5" w:rsidRDefault="00FB51C5" w:rsidP="00FB51C5">
      <w:pPr>
        <w:pStyle w:val="a3"/>
        <w:spacing w:line="237" w:lineRule="auto"/>
        <w:rPr>
          <w:b/>
        </w:rPr>
      </w:pPr>
    </w:p>
    <w:p w:rsidR="00FB51C5" w:rsidRDefault="00FB51C5" w:rsidP="00FB51C5">
      <w:pPr>
        <w:pStyle w:val="a3"/>
        <w:spacing w:line="237" w:lineRule="auto"/>
        <w:rPr>
          <w:b/>
        </w:rPr>
      </w:pPr>
    </w:p>
    <w:p w:rsidR="00FB51C5" w:rsidRPr="00236A4B" w:rsidRDefault="00FB51C5" w:rsidP="00FB51C5">
      <w:pPr>
        <w:spacing w:line="237" w:lineRule="auto"/>
        <w:ind w:left="569" w:right="479"/>
        <w:rPr>
          <w:sz w:val="24"/>
          <w:szCs w:val="24"/>
        </w:rPr>
      </w:pPr>
      <w:r>
        <w:rPr>
          <w:b/>
        </w:rPr>
        <w:t xml:space="preserve">       </w:t>
      </w:r>
      <w:r w:rsidRPr="00236A4B">
        <w:rPr>
          <w:b/>
          <w:sz w:val="24"/>
          <w:szCs w:val="24"/>
        </w:rPr>
        <w:t>Организация</w:t>
      </w:r>
      <w:r w:rsidRPr="00236A4B">
        <w:rPr>
          <w:b/>
          <w:spacing w:val="-8"/>
          <w:sz w:val="24"/>
          <w:szCs w:val="24"/>
        </w:rPr>
        <w:t xml:space="preserve"> </w:t>
      </w:r>
      <w:r w:rsidRPr="00236A4B">
        <w:rPr>
          <w:b/>
          <w:sz w:val="24"/>
          <w:szCs w:val="24"/>
        </w:rPr>
        <w:t>разработчик:</w:t>
      </w:r>
      <w:r w:rsidRPr="00236A4B">
        <w:rPr>
          <w:b/>
          <w:spacing w:val="-3"/>
          <w:sz w:val="24"/>
          <w:szCs w:val="24"/>
        </w:rPr>
        <w:t xml:space="preserve"> </w:t>
      </w:r>
      <w:r w:rsidRPr="00236A4B">
        <w:rPr>
          <w:sz w:val="24"/>
          <w:szCs w:val="24"/>
        </w:rPr>
        <w:t>государственное</w:t>
      </w:r>
      <w:r w:rsidRPr="00236A4B">
        <w:rPr>
          <w:spacing w:val="-4"/>
          <w:sz w:val="24"/>
          <w:szCs w:val="24"/>
        </w:rPr>
        <w:t xml:space="preserve"> </w:t>
      </w:r>
      <w:r w:rsidRPr="00236A4B">
        <w:rPr>
          <w:sz w:val="24"/>
          <w:szCs w:val="24"/>
        </w:rPr>
        <w:t>автономное</w:t>
      </w:r>
      <w:r w:rsidRPr="00236A4B">
        <w:rPr>
          <w:spacing w:val="-9"/>
          <w:sz w:val="24"/>
          <w:szCs w:val="24"/>
        </w:rPr>
        <w:t xml:space="preserve"> </w:t>
      </w:r>
      <w:r w:rsidRPr="00236A4B">
        <w:rPr>
          <w:sz w:val="24"/>
          <w:szCs w:val="24"/>
        </w:rPr>
        <w:t>профессиональное</w:t>
      </w:r>
      <w:r w:rsidRPr="00236A4B">
        <w:rPr>
          <w:spacing w:val="-9"/>
          <w:sz w:val="24"/>
          <w:szCs w:val="24"/>
        </w:rPr>
        <w:t xml:space="preserve"> </w:t>
      </w:r>
      <w:r w:rsidRPr="00236A4B">
        <w:rPr>
          <w:sz w:val="24"/>
          <w:szCs w:val="24"/>
        </w:rPr>
        <w:t>образовательное учреждение «Арский агропромышленный профессиональный  колледж»</w:t>
      </w:r>
    </w:p>
    <w:p w:rsidR="00FB51C5" w:rsidRPr="00236A4B" w:rsidRDefault="00FB51C5" w:rsidP="00FB51C5">
      <w:pPr>
        <w:rPr>
          <w:sz w:val="24"/>
          <w:szCs w:val="24"/>
        </w:rPr>
      </w:pPr>
    </w:p>
    <w:p w:rsidR="00FB51C5" w:rsidRPr="00236A4B" w:rsidRDefault="00FB51C5" w:rsidP="00FB51C5">
      <w:pPr>
        <w:spacing w:before="6"/>
        <w:rPr>
          <w:sz w:val="24"/>
          <w:szCs w:val="24"/>
        </w:rPr>
      </w:pPr>
    </w:p>
    <w:p w:rsidR="00FB51C5" w:rsidRDefault="00FB51C5" w:rsidP="00FB51C5">
      <w:pPr>
        <w:jc w:val="center"/>
      </w:pPr>
      <w:r w:rsidRPr="00236A4B">
        <w:rPr>
          <w:b/>
          <w:sz w:val="24"/>
          <w:szCs w:val="24"/>
        </w:rPr>
        <w:t xml:space="preserve">Разработчики: </w:t>
      </w:r>
      <w:r>
        <w:rPr>
          <w:sz w:val="24"/>
          <w:szCs w:val="24"/>
        </w:rPr>
        <w:t>Ахметов Марат Салихович</w:t>
      </w:r>
      <w:r w:rsidRPr="00236A4B">
        <w:rPr>
          <w:sz w:val="24"/>
          <w:szCs w:val="24"/>
        </w:rPr>
        <w:t>,</w:t>
      </w:r>
      <w:r w:rsidRPr="00236A4B">
        <w:rPr>
          <w:spacing w:val="80"/>
          <w:sz w:val="24"/>
          <w:szCs w:val="24"/>
        </w:rPr>
        <w:t xml:space="preserve"> </w:t>
      </w:r>
      <w:r w:rsidRPr="00236A4B">
        <w:rPr>
          <w:sz w:val="24"/>
          <w:szCs w:val="24"/>
        </w:rPr>
        <w:t>преподаватель</w:t>
      </w:r>
      <w:r w:rsidRPr="00236A4B">
        <w:rPr>
          <w:spacing w:val="80"/>
          <w:sz w:val="24"/>
          <w:szCs w:val="24"/>
        </w:rPr>
        <w:t xml:space="preserve"> </w:t>
      </w:r>
      <w:r>
        <w:rPr>
          <w:sz w:val="24"/>
          <w:szCs w:val="24"/>
        </w:rPr>
        <w:t>первой</w:t>
      </w:r>
      <w:r w:rsidRPr="00236A4B">
        <w:rPr>
          <w:spacing w:val="80"/>
          <w:sz w:val="24"/>
          <w:szCs w:val="24"/>
        </w:rPr>
        <w:t xml:space="preserve"> </w:t>
      </w:r>
      <w:r w:rsidRPr="00236A4B">
        <w:rPr>
          <w:sz w:val="24"/>
          <w:szCs w:val="24"/>
        </w:rPr>
        <w:t xml:space="preserve">квалификационной </w:t>
      </w:r>
      <w:r>
        <w:rPr>
          <w:sz w:val="24"/>
          <w:szCs w:val="24"/>
        </w:rPr>
        <w:t xml:space="preserve">                                     </w:t>
      </w:r>
      <w:r w:rsidRPr="00236A4B">
        <w:rPr>
          <w:sz w:val="24"/>
          <w:szCs w:val="24"/>
        </w:rPr>
        <w:t>категории ГАПОУ «Арский агропромышленный профессиональн</w:t>
      </w:r>
      <w:r>
        <w:rPr>
          <w:sz w:val="24"/>
          <w:szCs w:val="24"/>
        </w:rPr>
        <w:t>ый колледж»</w:t>
      </w:r>
    </w:p>
    <w:p w:rsidR="00FB51C5" w:rsidRDefault="00FB51C5" w:rsidP="00FB51C5">
      <w:pPr>
        <w:jc w:val="center"/>
      </w:pPr>
    </w:p>
    <w:p w:rsidR="00335362" w:rsidRDefault="00335362">
      <w:pPr>
        <w:pStyle w:val="a3"/>
        <w:spacing w:line="237" w:lineRule="auto"/>
        <w:sectPr w:rsidR="00335362">
          <w:pgSz w:w="11910" w:h="16840"/>
          <w:pgMar w:top="1040" w:right="566" w:bottom="1080" w:left="141" w:header="0" w:footer="897" w:gutter="0"/>
          <w:cols w:space="720"/>
        </w:sectPr>
      </w:pPr>
    </w:p>
    <w:p w:rsidR="00335362" w:rsidRDefault="00DB789F">
      <w:pPr>
        <w:spacing w:before="71"/>
        <w:ind w:left="2152" w:right="1295"/>
        <w:jc w:val="center"/>
        <w:rPr>
          <w:b/>
          <w:sz w:val="24"/>
        </w:rPr>
      </w:pPr>
      <w:r>
        <w:rPr>
          <w:b/>
          <w:spacing w:val="-2"/>
          <w:sz w:val="24"/>
        </w:rPr>
        <w:lastRenderedPageBreak/>
        <w:t>СОДЕРЖАНИЕ</w:t>
      </w:r>
    </w:p>
    <w:p w:rsidR="00335362" w:rsidRDefault="00335362">
      <w:pPr>
        <w:pStyle w:val="a3"/>
        <w:rPr>
          <w:b/>
          <w:sz w:val="20"/>
        </w:rPr>
      </w:pPr>
    </w:p>
    <w:p w:rsidR="00335362" w:rsidRDefault="00335362">
      <w:pPr>
        <w:pStyle w:val="a3"/>
        <w:rPr>
          <w:b/>
          <w:sz w:val="20"/>
        </w:rPr>
      </w:pPr>
    </w:p>
    <w:p w:rsidR="00335362" w:rsidRDefault="00335362">
      <w:pPr>
        <w:pStyle w:val="a3"/>
        <w:spacing w:before="202"/>
        <w:rPr>
          <w:b/>
          <w:sz w:val="20"/>
        </w:rPr>
      </w:pPr>
    </w:p>
    <w:tbl>
      <w:tblPr>
        <w:tblStyle w:val="TableNormal"/>
        <w:tblW w:w="0" w:type="auto"/>
        <w:tblInd w:w="1559" w:type="dxa"/>
        <w:tblLayout w:type="fixed"/>
        <w:tblLook w:val="01E0" w:firstRow="1" w:lastRow="1" w:firstColumn="1" w:lastColumn="1" w:noHBand="0" w:noVBand="0"/>
      </w:tblPr>
      <w:tblGrid>
        <w:gridCol w:w="6830"/>
      </w:tblGrid>
      <w:tr w:rsidR="00335362">
        <w:trPr>
          <w:trHeight w:val="605"/>
        </w:trPr>
        <w:tc>
          <w:tcPr>
            <w:tcW w:w="6830" w:type="dxa"/>
          </w:tcPr>
          <w:p w:rsidR="00335362" w:rsidRDefault="00DB789F">
            <w:pPr>
              <w:pStyle w:val="TableParagraph"/>
              <w:spacing w:line="237" w:lineRule="auto"/>
              <w:ind w:left="410" w:hanging="361"/>
              <w:rPr>
                <w:b/>
                <w:sz w:val="24"/>
              </w:rPr>
            </w:pPr>
            <w:r>
              <w:rPr>
                <w:b/>
                <w:sz w:val="24"/>
              </w:rPr>
              <w:t>1.</w:t>
            </w:r>
            <w:r>
              <w:rPr>
                <w:b/>
                <w:spacing w:val="80"/>
                <w:sz w:val="24"/>
              </w:rPr>
              <w:t xml:space="preserve"> </w:t>
            </w:r>
            <w:r>
              <w:rPr>
                <w:b/>
                <w:sz w:val="24"/>
              </w:rPr>
              <w:t>ОБЩАЯ</w:t>
            </w:r>
            <w:r>
              <w:rPr>
                <w:b/>
                <w:spacing w:val="-6"/>
                <w:sz w:val="24"/>
              </w:rPr>
              <w:t xml:space="preserve"> </w:t>
            </w:r>
            <w:r>
              <w:rPr>
                <w:b/>
                <w:sz w:val="24"/>
              </w:rPr>
              <w:t>ХАРАКТЕРИСТИКА</w:t>
            </w:r>
            <w:r>
              <w:rPr>
                <w:b/>
                <w:spacing w:val="-4"/>
                <w:sz w:val="24"/>
              </w:rPr>
              <w:t xml:space="preserve"> </w:t>
            </w:r>
            <w:r>
              <w:rPr>
                <w:b/>
                <w:sz w:val="24"/>
              </w:rPr>
              <w:t>РАБОЧЕЙ</w:t>
            </w:r>
            <w:r>
              <w:rPr>
                <w:b/>
                <w:spacing w:val="-5"/>
                <w:sz w:val="24"/>
              </w:rPr>
              <w:t xml:space="preserve"> </w:t>
            </w:r>
            <w:r>
              <w:rPr>
                <w:b/>
                <w:sz w:val="24"/>
              </w:rPr>
              <w:t>ПРОГРАММЫ УЧЕБНОЙ ДИСЦИПЛИНЫ</w:t>
            </w:r>
          </w:p>
        </w:tc>
      </w:tr>
      <w:tr w:rsidR="00335362">
        <w:trPr>
          <w:trHeight w:val="1293"/>
        </w:trPr>
        <w:tc>
          <w:tcPr>
            <w:tcW w:w="6830" w:type="dxa"/>
          </w:tcPr>
          <w:p w:rsidR="00335362" w:rsidRDefault="00DB789F" w:rsidP="0020640A">
            <w:pPr>
              <w:pStyle w:val="TableParagraph"/>
              <w:numPr>
                <w:ilvl w:val="0"/>
                <w:numId w:val="55"/>
              </w:numPr>
              <w:tabs>
                <w:tab w:val="left" w:pos="410"/>
              </w:tabs>
              <w:spacing w:before="56" w:line="276" w:lineRule="auto"/>
              <w:ind w:right="1558"/>
              <w:rPr>
                <w:b/>
                <w:sz w:val="24"/>
              </w:rPr>
            </w:pPr>
            <w:r>
              <w:rPr>
                <w:b/>
                <w:sz w:val="24"/>
              </w:rPr>
              <w:t>СТРУКТУРА</w:t>
            </w:r>
            <w:r>
              <w:rPr>
                <w:b/>
                <w:spacing w:val="-13"/>
                <w:sz w:val="24"/>
              </w:rPr>
              <w:t xml:space="preserve"> </w:t>
            </w:r>
            <w:r>
              <w:rPr>
                <w:b/>
                <w:sz w:val="24"/>
              </w:rPr>
              <w:t>И</w:t>
            </w:r>
            <w:r>
              <w:rPr>
                <w:b/>
                <w:spacing w:val="-12"/>
                <w:sz w:val="24"/>
              </w:rPr>
              <w:t xml:space="preserve"> </w:t>
            </w:r>
            <w:r>
              <w:rPr>
                <w:b/>
                <w:sz w:val="24"/>
              </w:rPr>
              <w:t>СОДЕРЖАНИЕ</w:t>
            </w:r>
            <w:r>
              <w:rPr>
                <w:b/>
                <w:spacing w:val="-14"/>
                <w:sz w:val="24"/>
              </w:rPr>
              <w:t xml:space="preserve"> </w:t>
            </w:r>
            <w:r>
              <w:rPr>
                <w:b/>
                <w:sz w:val="24"/>
              </w:rPr>
              <w:t xml:space="preserve">УЧЕБНОЙ </w:t>
            </w:r>
            <w:r>
              <w:rPr>
                <w:b/>
                <w:spacing w:val="-2"/>
                <w:sz w:val="24"/>
              </w:rPr>
              <w:t>ДИСЦИПЛИНЫ</w:t>
            </w:r>
          </w:p>
          <w:p w:rsidR="00335362" w:rsidRDefault="00DB789F" w:rsidP="0020640A">
            <w:pPr>
              <w:pStyle w:val="TableParagraph"/>
              <w:numPr>
                <w:ilvl w:val="0"/>
                <w:numId w:val="55"/>
              </w:numPr>
              <w:tabs>
                <w:tab w:val="left" w:pos="410"/>
              </w:tabs>
              <w:spacing w:before="200"/>
              <w:ind w:hanging="360"/>
              <w:rPr>
                <w:b/>
                <w:sz w:val="24"/>
              </w:rPr>
            </w:pPr>
            <w:r>
              <w:rPr>
                <w:b/>
                <w:sz w:val="24"/>
              </w:rPr>
              <w:t>УСЛОВИЯ</w:t>
            </w:r>
            <w:r>
              <w:rPr>
                <w:b/>
                <w:spacing w:val="-2"/>
                <w:sz w:val="24"/>
              </w:rPr>
              <w:t xml:space="preserve"> </w:t>
            </w:r>
            <w:r>
              <w:rPr>
                <w:b/>
                <w:sz w:val="24"/>
              </w:rPr>
              <w:t>РЕАЛИЗАЦИИ</w:t>
            </w:r>
            <w:r>
              <w:rPr>
                <w:b/>
                <w:spacing w:val="-2"/>
                <w:sz w:val="24"/>
              </w:rPr>
              <w:t xml:space="preserve"> </w:t>
            </w:r>
            <w:r>
              <w:rPr>
                <w:b/>
                <w:sz w:val="24"/>
              </w:rPr>
              <w:t>УЧЕБНОЙ</w:t>
            </w:r>
            <w:r>
              <w:rPr>
                <w:b/>
                <w:spacing w:val="-6"/>
                <w:sz w:val="24"/>
              </w:rPr>
              <w:t xml:space="preserve"> </w:t>
            </w:r>
            <w:r>
              <w:rPr>
                <w:b/>
                <w:spacing w:val="-2"/>
                <w:sz w:val="24"/>
              </w:rPr>
              <w:t>ДИСЦИПЛИНЫ</w:t>
            </w:r>
          </w:p>
        </w:tc>
      </w:tr>
      <w:tr w:rsidR="00335362">
        <w:trPr>
          <w:trHeight w:val="709"/>
        </w:trPr>
        <w:tc>
          <w:tcPr>
            <w:tcW w:w="6830" w:type="dxa"/>
          </w:tcPr>
          <w:p w:rsidR="00335362" w:rsidRDefault="00DB789F">
            <w:pPr>
              <w:pStyle w:val="TableParagraph"/>
              <w:spacing w:before="69" w:line="310" w:lineRule="atLeast"/>
              <w:ind w:left="410" w:hanging="361"/>
              <w:rPr>
                <w:b/>
                <w:sz w:val="24"/>
              </w:rPr>
            </w:pPr>
            <w:r>
              <w:rPr>
                <w:b/>
                <w:sz w:val="24"/>
              </w:rPr>
              <w:t>4.</w:t>
            </w:r>
            <w:r>
              <w:rPr>
                <w:b/>
                <w:spacing w:val="80"/>
                <w:sz w:val="24"/>
              </w:rPr>
              <w:t xml:space="preserve"> </w:t>
            </w:r>
            <w:r>
              <w:rPr>
                <w:b/>
                <w:sz w:val="24"/>
              </w:rPr>
              <w:t>КОНТРОЛЬ</w:t>
            </w:r>
            <w:r>
              <w:rPr>
                <w:b/>
                <w:spacing w:val="-2"/>
                <w:sz w:val="24"/>
              </w:rPr>
              <w:t xml:space="preserve"> </w:t>
            </w:r>
            <w:r>
              <w:rPr>
                <w:b/>
                <w:sz w:val="24"/>
              </w:rPr>
              <w:t>И</w:t>
            </w:r>
            <w:r>
              <w:rPr>
                <w:b/>
                <w:spacing w:val="-5"/>
                <w:sz w:val="24"/>
              </w:rPr>
              <w:t xml:space="preserve"> </w:t>
            </w:r>
            <w:r>
              <w:rPr>
                <w:b/>
                <w:sz w:val="24"/>
              </w:rPr>
              <w:t>ОЦЕНКА</w:t>
            </w:r>
            <w:r>
              <w:rPr>
                <w:b/>
                <w:spacing w:val="-6"/>
                <w:sz w:val="24"/>
              </w:rPr>
              <w:t xml:space="preserve"> </w:t>
            </w:r>
            <w:r>
              <w:rPr>
                <w:b/>
                <w:sz w:val="24"/>
              </w:rPr>
              <w:t>РЕЗУЛЬТАТОВ</w:t>
            </w:r>
            <w:r>
              <w:rPr>
                <w:b/>
                <w:spacing w:val="-7"/>
                <w:sz w:val="24"/>
              </w:rPr>
              <w:t xml:space="preserve"> </w:t>
            </w:r>
            <w:r>
              <w:rPr>
                <w:b/>
                <w:sz w:val="24"/>
              </w:rPr>
              <w:t>ОСВОЕНИЯ УЧЕБНОЙ ДИСЦИПЛИНЫ</w:t>
            </w:r>
          </w:p>
        </w:tc>
      </w:tr>
    </w:tbl>
    <w:p w:rsidR="00335362" w:rsidRDefault="00335362">
      <w:pPr>
        <w:pStyle w:val="TableParagraph"/>
        <w:spacing w:line="310" w:lineRule="atLeast"/>
        <w:rPr>
          <w:b/>
          <w:sz w:val="24"/>
        </w:rPr>
        <w:sectPr w:rsidR="00335362">
          <w:pgSz w:w="11910" w:h="16840"/>
          <w:pgMar w:top="1040" w:right="566" w:bottom="1080" w:left="141" w:header="0" w:footer="897" w:gutter="0"/>
          <w:cols w:space="720"/>
        </w:sectPr>
      </w:pPr>
    </w:p>
    <w:p w:rsidR="00335362" w:rsidRDefault="00DB789F" w:rsidP="0020640A">
      <w:pPr>
        <w:pStyle w:val="a5"/>
        <w:numPr>
          <w:ilvl w:val="0"/>
          <w:numId w:val="60"/>
        </w:numPr>
        <w:tabs>
          <w:tab w:val="left" w:pos="2557"/>
        </w:tabs>
        <w:spacing w:before="71"/>
        <w:ind w:left="2557" w:hanging="360"/>
        <w:jc w:val="left"/>
        <w:rPr>
          <w:b/>
          <w:sz w:val="24"/>
        </w:rPr>
      </w:pPr>
      <w:r>
        <w:rPr>
          <w:b/>
          <w:sz w:val="24"/>
        </w:rPr>
        <w:lastRenderedPageBreak/>
        <w:t>ОБЩАЯ</w:t>
      </w:r>
      <w:r>
        <w:rPr>
          <w:b/>
          <w:spacing w:val="-4"/>
          <w:sz w:val="24"/>
        </w:rPr>
        <w:t xml:space="preserve"> </w:t>
      </w:r>
      <w:r>
        <w:rPr>
          <w:b/>
          <w:sz w:val="24"/>
        </w:rPr>
        <w:t>ХАРАКТЕРИСТИКА</w:t>
      </w:r>
      <w:r>
        <w:rPr>
          <w:b/>
          <w:spacing w:val="-2"/>
          <w:sz w:val="24"/>
        </w:rPr>
        <w:t xml:space="preserve"> </w:t>
      </w:r>
      <w:r>
        <w:rPr>
          <w:b/>
          <w:sz w:val="24"/>
        </w:rPr>
        <w:t>РАБОЧЕЙ</w:t>
      </w:r>
      <w:r>
        <w:rPr>
          <w:b/>
          <w:spacing w:val="-3"/>
          <w:sz w:val="24"/>
        </w:rPr>
        <w:t xml:space="preserve"> </w:t>
      </w:r>
      <w:r>
        <w:rPr>
          <w:b/>
          <w:sz w:val="24"/>
        </w:rPr>
        <w:t>ПРОГРАММЫ</w:t>
      </w:r>
      <w:r>
        <w:rPr>
          <w:b/>
          <w:spacing w:val="-1"/>
          <w:sz w:val="24"/>
        </w:rPr>
        <w:t xml:space="preserve"> </w:t>
      </w:r>
      <w:r>
        <w:rPr>
          <w:b/>
          <w:spacing w:val="-2"/>
          <w:sz w:val="24"/>
        </w:rPr>
        <w:t>УЧЕБНОЙ</w:t>
      </w:r>
    </w:p>
    <w:p w:rsidR="00335362" w:rsidRDefault="00DB789F">
      <w:pPr>
        <w:spacing w:before="41"/>
        <w:ind w:left="5453"/>
        <w:rPr>
          <w:b/>
          <w:sz w:val="24"/>
        </w:rPr>
      </w:pPr>
      <w:r>
        <w:rPr>
          <w:b/>
          <w:spacing w:val="-2"/>
          <w:sz w:val="24"/>
        </w:rPr>
        <w:t>ДИСЦИПЛИНЫ</w:t>
      </w:r>
    </w:p>
    <w:p w:rsidR="00335362" w:rsidRDefault="00DB789F">
      <w:pPr>
        <w:pStyle w:val="3"/>
        <w:spacing w:before="41"/>
        <w:ind w:left="4262"/>
      </w:pPr>
      <w:r>
        <w:t>СГ.03</w:t>
      </w:r>
      <w:r>
        <w:rPr>
          <w:spacing w:val="-9"/>
        </w:rPr>
        <w:t xml:space="preserve"> </w:t>
      </w:r>
      <w:r>
        <w:t>Безопасность</w:t>
      </w:r>
      <w:r>
        <w:rPr>
          <w:spacing w:val="-1"/>
        </w:rPr>
        <w:t xml:space="preserve"> </w:t>
      </w:r>
      <w:r>
        <w:rPr>
          <w:spacing w:val="-2"/>
        </w:rPr>
        <w:t>жизнедеятельности</w:t>
      </w:r>
    </w:p>
    <w:p w:rsidR="00335362" w:rsidRDefault="00DB789F" w:rsidP="0020640A">
      <w:pPr>
        <w:pStyle w:val="a5"/>
        <w:numPr>
          <w:ilvl w:val="1"/>
          <w:numId w:val="56"/>
        </w:numPr>
        <w:tabs>
          <w:tab w:val="left" w:pos="2268"/>
        </w:tabs>
        <w:spacing w:before="2"/>
        <w:ind w:left="2268" w:hanging="421"/>
        <w:rPr>
          <w:b/>
          <w:sz w:val="24"/>
        </w:rPr>
      </w:pPr>
      <w:r>
        <w:rPr>
          <w:b/>
          <w:sz w:val="24"/>
        </w:rPr>
        <w:t>Место</w:t>
      </w:r>
      <w:r>
        <w:rPr>
          <w:b/>
          <w:spacing w:val="-9"/>
          <w:sz w:val="24"/>
        </w:rPr>
        <w:t xml:space="preserve"> </w:t>
      </w:r>
      <w:r>
        <w:rPr>
          <w:b/>
          <w:sz w:val="24"/>
        </w:rPr>
        <w:t>дисциплины</w:t>
      </w:r>
      <w:r>
        <w:rPr>
          <w:b/>
          <w:spacing w:val="-4"/>
          <w:sz w:val="24"/>
        </w:rPr>
        <w:t xml:space="preserve"> </w:t>
      </w:r>
      <w:r>
        <w:rPr>
          <w:b/>
          <w:sz w:val="24"/>
        </w:rPr>
        <w:t>в</w:t>
      </w:r>
      <w:r>
        <w:rPr>
          <w:b/>
          <w:spacing w:val="-8"/>
          <w:sz w:val="24"/>
        </w:rPr>
        <w:t xml:space="preserve"> </w:t>
      </w:r>
      <w:r>
        <w:rPr>
          <w:b/>
          <w:sz w:val="24"/>
        </w:rPr>
        <w:t>структуре</w:t>
      </w:r>
      <w:r>
        <w:rPr>
          <w:b/>
          <w:spacing w:val="-5"/>
          <w:sz w:val="24"/>
        </w:rPr>
        <w:t xml:space="preserve"> </w:t>
      </w:r>
      <w:r>
        <w:rPr>
          <w:b/>
          <w:sz w:val="24"/>
        </w:rPr>
        <w:t>основной</w:t>
      </w:r>
      <w:r>
        <w:rPr>
          <w:b/>
          <w:spacing w:val="-3"/>
          <w:sz w:val="24"/>
        </w:rPr>
        <w:t xml:space="preserve"> </w:t>
      </w:r>
      <w:r>
        <w:rPr>
          <w:b/>
          <w:sz w:val="24"/>
        </w:rPr>
        <w:t>образовательной</w:t>
      </w:r>
      <w:r>
        <w:rPr>
          <w:b/>
          <w:spacing w:val="-7"/>
          <w:sz w:val="24"/>
        </w:rPr>
        <w:t xml:space="preserve"> </w:t>
      </w:r>
      <w:r>
        <w:rPr>
          <w:b/>
          <w:spacing w:val="-2"/>
          <w:sz w:val="24"/>
        </w:rPr>
        <w:t>программы:</w:t>
      </w:r>
    </w:p>
    <w:p w:rsidR="00335362" w:rsidRDefault="00DB789F">
      <w:pPr>
        <w:pStyle w:val="a3"/>
        <w:spacing w:before="37"/>
        <w:ind w:left="1136" w:right="270" w:firstLine="710"/>
        <w:jc w:val="right"/>
        <w:rPr>
          <w:i/>
        </w:rPr>
      </w:pPr>
      <w:r>
        <w:t>Учебная</w:t>
      </w:r>
      <w:r>
        <w:rPr>
          <w:spacing w:val="40"/>
        </w:rPr>
        <w:t xml:space="preserve"> </w:t>
      </w:r>
      <w:r>
        <w:t>дисциплина</w:t>
      </w:r>
      <w:r>
        <w:rPr>
          <w:spacing w:val="40"/>
        </w:rPr>
        <w:t xml:space="preserve"> </w:t>
      </w:r>
      <w:r>
        <w:t>СГ.03</w:t>
      </w:r>
      <w:r>
        <w:rPr>
          <w:spacing w:val="40"/>
        </w:rPr>
        <w:t xml:space="preserve"> </w:t>
      </w:r>
      <w:r>
        <w:t>Безопасность</w:t>
      </w:r>
      <w:r>
        <w:rPr>
          <w:spacing w:val="40"/>
        </w:rPr>
        <w:t xml:space="preserve"> </w:t>
      </w:r>
      <w:r>
        <w:t>жизнедеятельности</w:t>
      </w:r>
      <w:r>
        <w:rPr>
          <w:spacing w:val="40"/>
        </w:rPr>
        <w:t xml:space="preserve"> </w:t>
      </w:r>
      <w:r>
        <w:t>является</w:t>
      </w:r>
      <w:r>
        <w:rPr>
          <w:spacing w:val="40"/>
        </w:rPr>
        <w:t xml:space="preserve"> </w:t>
      </w:r>
      <w:r>
        <w:t>обязательной частью социально-гуманитарного цикла образовательной программы в соответствии с ФГОС СПО</w:t>
      </w:r>
      <w:r>
        <w:rPr>
          <w:spacing w:val="-15"/>
        </w:rPr>
        <w:t xml:space="preserve"> </w:t>
      </w:r>
      <w:r>
        <w:t>по</w:t>
      </w:r>
      <w:r>
        <w:rPr>
          <w:spacing w:val="-15"/>
        </w:rPr>
        <w:t xml:space="preserve"> </w:t>
      </w:r>
      <w:r>
        <w:t>профессии</w:t>
      </w:r>
      <w:r>
        <w:rPr>
          <w:spacing w:val="-11"/>
        </w:rPr>
        <w:t xml:space="preserve"> </w:t>
      </w:r>
      <w:r>
        <w:t>15.01.05</w:t>
      </w:r>
      <w:r>
        <w:rPr>
          <w:spacing w:val="-15"/>
        </w:rPr>
        <w:t xml:space="preserve"> </w:t>
      </w:r>
      <w:r>
        <w:t>Сварщик</w:t>
      </w:r>
      <w:r>
        <w:rPr>
          <w:spacing w:val="-15"/>
        </w:rPr>
        <w:t xml:space="preserve"> </w:t>
      </w:r>
      <w:r>
        <w:t>(ручной</w:t>
      </w:r>
      <w:r>
        <w:rPr>
          <w:spacing w:val="-12"/>
        </w:rPr>
        <w:t xml:space="preserve"> </w:t>
      </w:r>
      <w:r>
        <w:t>и</w:t>
      </w:r>
      <w:r>
        <w:rPr>
          <w:spacing w:val="-16"/>
        </w:rPr>
        <w:t xml:space="preserve"> </w:t>
      </w:r>
      <w:r>
        <w:t>частично</w:t>
      </w:r>
      <w:r>
        <w:rPr>
          <w:spacing w:val="-13"/>
        </w:rPr>
        <w:t xml:space="preserve"> </w:t>
      </w:r>
      <w:r>
        <w:t>механизированной</w:t>
      </w:r>
      <w:r>
        <w:rPr>
          <w:spacing w:val="-15"/>
        </w:rPr>
        <w:t xml:space="preserve"> </w:t>
      </w:r>
      <w:r>
        <w:t>сварки</w:t>
      </w:r>
      <w:r>
        <w:rPr>
          <w:spacing w:val="-15"/>
        </w:rPr>
        <w:t xml:space="preserve"> </w:t>
      </w:r>
      <w:r>
        <w:t>(наплавки). Особое значение дисциплина имеет при формировании и развитии ОК 01, ОК 06, ОК 07</w:t>
      </w:r>
      <w:r>
        <w:rPr>
          <w:i/>
        </w:rPr>
        <w:t>.</w:t>
      </w:r>
    </w:p>
    <w:p w:rsidR="00335362" w:rsidRDefault="00335362">
      <w:pPr>
        <w:pStyle w:val="a3"/>
        <w:spacing w:before="45"/>
        <w:rPr>
          <w:i/>
        </w:rPr>
      </w:pPr>
    </w:p>
    <w:p w:rsidR="00335362" w:rsidRDefault="00DB789F" w:rsidP="0020640A">
      <w:pPr>
        <w:pStyle w:val="3"/>
        <w:numPr>
          <w:ilvl w:val="1"/>
          <w:numId w:val="56"/>
        </w:numPr>
        <w:tabs>
          <w:tab w:val="left" w:pos="2268"/>
        </w:tabs>
        <w:spacing w:before="1"/>
        <w:ind w:left="2268" w:hanging="421"/>
      </w:pPr>
      <w:r>
        <w:t>Цель</w:t>
      </w:r>
      <w:r>
        <w:rPr>
          <w:spacing w:val="-4"/>
        </w:rPr>
        <w:t xml:space="preserve"> </w:t>
      </w:r>
      <w:r>
        <w:t>и</w:t>
      </w:r>
      <w:r>
        <w:rPr>
          <w:spacing w:val="-2"/>
        </w:rPr>
        <w:t xml:space="preserve"> </w:t>
      </w:r>
      <w:r>
        <w:t>планируемые</w:t>
      </w:r>
      <w:r>
        <w:rPr>
          <w:spacing w:val="-3"/>
        </w:rPr>
        <w:t xml:space="preserve"> </w:t>
      </w:r>
      <w:r>
        <w:t>результаты</w:t>
      </w:r>
      <w:r>
        <w:rPr>
          <w:spacing w:val="-7"/>
        </w:rPr>
        <w:t xml:space="preserve"> </w:t>
      </w:r>
      <w:r>
        <w:t>освоения</w:t>
      </w:r>
      <w:r>
        <w:rPr>
          <w:spacing w:val="-2"/>
        </w:rPr>
        <w:t xml:space="preserve"> дисциплины:</w:t>
      </w:r>
    </w:p>
    <w:p w:rsidR="00335362" w:rsidRDefault="00DB789F">
      <w:pPr>
        <w:pStyle w:val="a3"/>
        <w:spacing w:before="36" w:after="3" w:line="242" w:lineRule="auto"/>
        <w:ind w:left="1136" w:right="271" w:firstLine="710"/>
      </w:pPr>
      <w:r>
        <w:t>В</w:t>
      </w:r>
      <w:r>
        <w:rPr>
          <w:spacing w:val="80"/>
          <w:w w:val="150"/>
        </w:rPr>
        <w:t xml:space="preserve"> </w:t>
      </w:r>
      <w:r>
        <w:t>рамках</w:t>
      </w:r>
      <w:r>
        <w:rPr>
          <w:spacing w:val="80"/>
          <w:w w:val="150"/>
        </w:rPr>
        <w:t xml:space="preserve"> </w:t>
      </w:r>
      <w:r>
        <w:t>программы</w:t>
      </w:r>
      <w:r>
        <w:rPr>
          <w:spacing w:val="80"/>
          <w:w w:val="150"/>
        </w:rPr>
        <w:t xml:space="preserve"> </w:t>
      </w:r>
      <w:r>
        <w:t>учебной</w:t>
      </w:r>
      <w:r>
        <w:rPr>
          <w:spacing w:val="80"/>
          <w:w w:val="150"/>
        </w:rPr>
        <w:t xml:space="preserve"> </w:t>
      </w:r>
      <w:r>
        <w:t>дисциплины</w:t>
      </w:r>
      <w:r>
        <w:rPr>
          <w:spacing w:val="80"/>
          <w:w w:val="150"/>
        </w:rPr>
        <w:t xml:space="preserve"> </w:t>
      </w:r>
      <w:r>
        <w:t>обучающимися</w:t>
      </w:r>
      <w:r>
        <w:rPr>
          <w:spacing w:val="80"/>
          <w:w w:val="150"/>
        </w:rPr>
        <w:t xml:space="preserve"> </w:t>
      </w:r>
      <w:r>
        <w:t>осваиваются</w:t>
      </w:r>
      <w:r>
        <w:rPr>
          <w:spacing w:val="80"/>
          <w:w w:val="150"/>
        </w:rPr>
        <w:t xml:space="preserve"> </w:t>
      </w:r>
      <w:r>
        <w:t>умения и знания</w:t>
      </w:r>
    </w:p>
    <w:tbl>
      <w:tblPr>
        <w:tblStyle w:val="TableNormal"/>
        <w:tblW w:w="0" w:type="auto"/>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7"/>
        <w:gridCol w:w="3688"/>
        <w:gridCol w:w="5527"/>
      </w:tblGrid>
      <w:tr w:rsidR="00335362">
        <w:trPr>
          <w:trHeight w:val="652"/>
        </w:trPr>
        <w:tc>
          <w:tcPr>
            <w:tcW w:w="1277" w:type="dxa"/>
          </w:tcPr>
          <w:p w:rsidR="00335362" w:rsidRDefault="00DB789F">
            <w:pPr>
              <w:pStyle w:val="TableParagraph"/>
              <w:spacing w:line="242" w:lineRule="auto"/>
              <w:ind w:left="239" w:right="236" w:firstLine="192"/>
              <w:rPr>
                <w:sz w:val="24"/>
              </w:rPr>
            </w:pPr>
            <w:r>
              <w:rPr>
                <w:spacing w:val="-4"/>
                <w:sz w:val="24"/>
              </w:rPr>
              <w:t xml:space="preserve">Код </w:t>
            </w:r>
            <w:r>
              <w:rPr>
                <w:sz w:val="24"/>
              </w:rPr>
              <w:t>ПК,</w:t>
            </w:r>
            <w:r>
              <w:rPr>
                <w:spacing w:val="-15"/>
                <w:sz w:val="24"/>
              </w:rPr>
              <w:t xml:space="preserve"> </w:t>
            </w:r>
            <w:r>
              <w:rPr>
                <w:sz w:val="24"/>
              </w:rPr>
              <w:t>ОК</w:t>
            </w:r>
          </w:p>
        </w:tc>
        <w:tc>
          <w:tcPr>
            <w:tcW w:w="3688" w:type="dxa"/>
          </w:tcPr>
          <w:p w:rsidR="00335362" w:rsidRDefault="00DB789F">
            <w:pPr>
              <w:pStyle w:val="TableParagraph"/>
              <w:spacing w:line="268" w:lineRule="exact"/>
              <w:jc w:val="center"/>
              <w:rPr>
                <w:sz w:val="24"/>
              </w:rPr>
            </w:pPr>
            <w:r>
              <w:rPr>
                <w:spacing w:val="-2"/>
                <w:sz w:val="24"/>
              </w:rPr>
              <w:t>Умения</w:t>
            </w:r>
          </w:p>
        </w:tc>
        <w:tc>
          <w:tcPr>
            <w:tcW w:w="5527" w:type="dxa"/>
          </w:tcPr>
          <w:p w:rsidR="00335362" w:rsidRDefault="00DB789F">
            <w:pPr>
              <w:pStyle w:val="TableParagraph"/>
              <w:spacing w:line="268" w:lineRule="exact"/>
              <w:ind w:left="7"/>
              <w:jc w:val="center"/>
              <w:rPr>
                <w:sz w:val="24"/>
              </w:rPr>
            </w:pPr>
            <w:r>
              <w:rPr>
                <w:spacing w:val="-2"/>
                <w:sz w:val="24"/>
              </w:rPr>
              <w:t>Знания</w:t>
            </w:r>
          </w:p>
        </w:tc>
      </w:tr>
      <w:tr w:rsidR="00335362">
        <w:trPr>
          <w:trHeight w:val="8834"/>
        </w:trPr>
        <w:tc>
          <w:tcPr>
            <w:tcW w:w="1277" w:type="dxa"/>
          </w:tcPr>
          <w:p w:rsidR="00335362" w:rsidRDefault="00DB789F">
            <w:pPr>
              <w:pStyle w:val="TableParagraph"/>
              <w:spacing w:line="244" w:lineRule="exact"/>
              <w:ind w:left="345"/>
            </w:pPr>
            <w:r>
              <w:t>ОК</w:t>
            </w:r>
            <w:r>
              <w:rPr>
                <w:spacing w:val="1"/>
              </w:rPr>
              <w:t xml:space="preserve"> </w:t>
            </w:r>
            <w:r>
              <w:rPr>
                <w:spacing w:val="-7"/>
              </w:rPr>
              <w:t>01</w:t>
            </w:r>
          </w:p>
          <w:p w:rsidR="00335362" w:rsidRDefault="00DB789F">
            <w:pPr>
              <w:pStyle w:val="TableParagraph"/>
              <w:spacing w:before="1"/>
              <w:ind w:left="345"/>
            </w:pPr>
            <w:r>
              <w:t>ОК</w:t>
            </w:r>
            <w:r>
              <w:rPr>
                <w:spacing w:val="1"/>
              </w:rPr>
              <w:t xml:space="preserve"> </w:t>
            </w:r>
            <w:r>
              <w:rPr>
                <w:spacing w:val="-7"/>
              </w:rPr>
              <w:t>06</w:t>
            </w:r>
          </w:p>
          <w:p w:rsidR="00335362" w:rsidRDefault="00DB789F">
            <w:pPr>
              <w:pStyle w:val="TableParagraph"/>
              <w:spacing w:before="2"/>
              <w:ind w:left="345"/>
            </w:pPr>
            <w:r>
              <w:t>ОК</w:t>
            </w:r>
            <w:r>
              <w:rPr>
                <w:spacing w:val="1"/>
              </w:rPr>
              <w:t xml:space="preserve"> </w:t>
            </w:r>
            <w:r>
              <w:rPr>
                <w:spacing w:val="-7"/>
              </w:rPr>
              <w:t>07</w:t>
            </w:r>
          </w:p>
        </w:tc>
        <w:tc>
          <w:tcPr>
            <w:tcW w:w="3688" w:type="dxa"/>
          </w:tcPr>
          <w:p w:rsidR="00335362" w:rsidRDefault="00DB789F">
            <w:pPr>
              <w:pStyle w:val="TableParagraph"/>
              <w:tabs>
                <w:tab w:val="left" w:pos="1438"/>
                <w:tab w:val="left" w:pos="1626"/>
                <w:tab w:val="left" w:pos="1789"/>
                <w:tab w:val="left" w:pos="2033"/>
                <w:tab w:val="left" w:pos="2086"/>
                <w:tab w:val="left" w:pos="2307"/>
                <w:tab w:val="left" w:pos="2384"/>
                <w:tab w:val="left" w:pos="2416"/>
                <w:tab w:val="left" w:pos="2512"/>
                <w:tab w:val="left" w:pos="2729"/>
                <w:tab w:val="left" w:pos="2849"/>
                <w:tab w:val="left" w:pos="3228"/>
                <w:tab w:val="left" w:pos="3328"/>
                <w:tab w:val="left" w:pos="3465"/>
              </w:tabs>
              <w:ind w:left="163" w:right="97"/>
              <w:rPr>
                <w:sz w:val="24"/>
              </w:rPr>
            </w:pPr>
            <w:r>
              <w:rPr>
                <w:spacing w:val="-2"/>
                <w:sz w:val="24"/>
              </w:rPr>
              <w:t>организовывать</w:t>
            </w:r>
            <w:r>
              <w:rPr>
                <w:sz w:val="24"/>
              </w:rPr>
              <w:tab/>
            </w:r>
            <w:r>
              <w:rPr>
                <w:sz w:val="24"/>
              </w:rPr>
              <w:tab/>
            </w:r>
            <w:r>
              <w:rPr>
                <w:spacing w:val="-10"/>
                <w:sz w:val="24"/>
              </w:rPr>
              <w:t>и</w:t>
            </w:r>
            <w:r>
              <w:rPr>
                <w:sz w:val="24"/>
              </w:rPr>
              <w:tab/>
            </w:r>
            <w:r>
              <w:rPr>
                <w:sz w:val="24"/>
              </w:rPr>
              <w:tab/>
            </w:r>
            <w:r>
              <w:rPr>
                <w:sz w:val="24"/>
              </w:rPr>
              <w:tab/>
            </w:r>
            <w:r>
              <w:rPr>
                <w:sz w:val="24"/>
              </w:rPr>
              <w:tab/>
            </w:r>
            <w:r>
              <w:rPr>
                <w:spacing w:val="-2"/>
                <w:sz w:val="24"/>
              </w:rPr>
              <w:t>проводить мероприятия</w:t>
            </w:r>
            <w:r>
              <w:rPr>
                <w:sz w:val="24"/>
              </w:rPr>
              <w:tab/>
            </w:r>
            <w:r>
              <w:rPr>
                <w:sz w:val="24"/>
              </w:rPr>
              <w:tab/>
            </w:r>
            <w:r>
              <w:rPr>
                <w:sz w:val="24"/>
              </w:rPr>
              <w:tab/>
            </w:r>
            <w:r>
              <w:rPr>
                <w:spacing w:val="-45"/>
                <w:sz w:val="24"/>
              </w:rPr>
              <w:t xml:space="preserve"> </w:t>
            </w:r>
            <w:r>
              <w:rPr>
                <w:sz w:val="24"/>
              </w:rPr>
              <w:t>по</w:t>
            </w:r>
            <w:r>
              <w:rPr>
                <w:sz w:val="24"/>
              </w:rPr>
              <w:tab/>
            </w:r>
            <w:r>
              <w:rPr>
                <w:sz w:val="24"/>
              </w:rPr>
              <w:tab/>
            </w:r>
            <w:r>
              <w:rPr>
                <w:sz w:val="24"/>
              </w:rPr>
              <w:tab/>
            </w:r>
            <w:r>
              <w:rPr>
                <w:sz w:val="24"/>
              </w:rPr>
              <w:tab/>
            </w:r>
            <w:r>
              <w:rPr>
                <w:sz w:val="24"/>
              </w:rPr>
              <w:tab/>
            </w:r>
            <w:r>
              <w:rPr>
                <w:sz w:val="24"/>
              </w:rPr>
              <w:tab/>
            </w:r>
            <w:r>
              <w:rPr>
                <w:spacing w:val="-2"/>
                <w:sz w:val="24"/>
              </w:rPr>
              <w:t>защите работников</w:t>
            </w:r>
            <w:r>
              <w:rPr>
                <w:sz w:val="24"/>
              </w:rPr>
              <w:tab/>
            </w:r>
            <w:r>
              <w:rPr>
                <w:sz w:val="24"/>
              </w:rPr>
              <w:tab/>
            </w:r>
            <w:r>
              <w:rPr>
                <w:spacing w:val="-10"/>
                <w:sz w:val="24"/>
              </w:rPr>
              <w:t>и</w:t>
            </w:r>
            <w:r>
              <w:rPr>
                <w:sz w:val="24"/>
              </w:rPr>
              <w:tab/>
            </w:r>
            <w:r>
              <w:rPr>
                <w:sz w:val="24"/>
              </w:rPr>
              <w:tab/>
            </w:r>
            <w:r>
              <w:rPr>
                <w:spacing w:val="-2"/>
                <w:sz w:val="24"/>
              </w:rPr>
              <w:t>населения</w:t>
            </w:r>
            <w:r>
              <w:rPr>
                <w:sz w:val="24"/>
              </w:rPr>
              <w:tab/>
            </w:r>
            <w:r>
              <w:rPr>
                <w:sz w:val="24"/>
              </w:rPr>
              <w:tab/>
            </w:r>
            <w:r>
              <w:rPr>
                <w:spacing w:val="-41"/>
                <w:sz w:val="24"/>
              </w:rPr>
              <w:t xml:space="preserve"> </w:t>
            </w:r>
            <w:r>
              <w:rPr>
                <w:spacing w:val="-2"/>
                <w:sz w:val="24"/>
              </w:rPr>
              <w:t>от негативных</w:t>
            </w:r>
            <w:r>
              <w:rPr>
                <w:sz w:val="24"/>
              </w:rPr>
              <w:tab/>
            </w:r>
            <w:r>
              <w:rPr>
                <w:sz w:val="24"/>
              </w:rPr>
              <w:tab/>
            </w:r>
            <w:r>
              <w:rPr>
                <w:sz w:val="24"/>
              </w:rPr>
              <w:tab/>
            </w:r>
            <w:r>
              <w:rPr>
                <w:sz w:val="24"/>
              </w:rPr>
              <w:tab/>
            </w:r>
            <w:r>
              <w:rPr>
                <w:sz w:val="24"/>
              </w:rPr>
              <w:tab/>
            </w:r>
            <w:r>
              <w:rPr>
                <w:sz w:val="24"/>
              </w:rPr>
              <w:tab/>
            </w:r>
            <w:r>
              <w:rPr>
                <w:spacing w:val="-2"/>
                <w:sz w:val="24"/>
              </w:rPr>
              <w:t xml:space="preserve">воздействий </w:t>
            </w:r>
            <w:r>
              <w:rPr>
                <w:sz w:val="24"/>
              </w:rPr>
              <w:t xml:space="preserve">чрезвычайных ситуаций; </w:t>
            </w:r>
            <w:r>
              <w:rPr>
                <w:spacing w:val="-2"/>
                <w:sz w:val="24"/>
              </w:rPr>
              <w:t>предпринимать профилактические</w:t>
            </w:r>
            <w:r>
              <w:rPr>
                <w:sz w:val="24"/>
              </w:rPr>
              <w:tab/>
            </w:r>
            <w:r>
              <w:rPr>
                <w:sz w:val="24"/>
              </w:rPr>
              <w:tab/>
            </w:r>
            <w:r>
              <w:rPr>
                <w:sz w:val="24"/>
              </w:rPr>
              <w:tab/>
            </w:r>
            <w:r>
              <w:rPr>
                <w:spacing w:val="-4"/>
                <w:sz w:val="24"/>
              </w:rPr>
              <w:t>меры</w:t>
            </w:r>
            <w:r>
              <w:rPr>
                <w:sz w:val="24"/>
              </w:rPr>
              <w:tab/>
            </w:r>
            <w:r>
              <w:rPr>
                <w:spacing w:val="-4"/>
                <w:sz w:val="24"/>
              </w:rPr>
              <w:t xml:space="preserve">для </w:t>
            </w:r>
            <w:r>
              <w:rPr>
                <w:spacing w:val="-2"/>
                <w:sz w:val="24"/>
              </w:rPr>
              <w:t>снижения</w:t>
            </w:r>
            <w:r>
              <w:rPr>
                <w:sz w:val="24"/>
              </w:rPr>
              <w:tab/>
            </w:r>
            <w:r>
              <w:rPr>
                <w:spacing w:val="-2"/>
                <w:sz w:val="24"/>
              </w:rPr>
              <w:t>уровня</w:t>
            </w:r>
            <w:r>
              <w:rPr>
                <w:sz w:val="24"/>
              </w:rPr>
              <w:tab/>
            </w:r>
            <w:r>
              <w:rPr>
                <w:sz w:val="24"/>
              </w:rPr>
              <w:tab/>
            </w:r>
            <w:r>
              <w:rPr>
                <w:sz w:val="24"/>
              </w:rPr>
              <w:tab/>
            </w:r>
            <w:r>
              <w:rPr>
                <w:spacing w:val="-2"/>
                <w:sz w:val="24"/>
              </w:rPr>
              <w:t>опасностей различного</w:t>
            </w:r>
            <w:r>
              <w:rPr>
                <w:sz w:val="24"/>
              </w:rPr>
              <w:tab/>
            </w:r>
            <w:r>
              <w:rPr>
                <w:sz w:val="24"/>
              </w:rPr>
              <w:tab/>
            </w:r>
            <w:r>
              <w:rPr>
                <w:sz w:val="24"/>
              </w:rPr>
              <w:tab/>
            </w:r>
            <w:r>
              <w:rPr>
                <w:spacing w:val="-4"/>
                <w:sz w:val="24"/>
              </w:rPr>
              <w:t>вида</w:t>
            </w:r>
            <w:r>
              <w:rPr>
                <w:sz w:val="24"/>
              </w:rPr>
              <w:tab/>
            </w:r>
            <w:r>
              <w:rPr>
                <w:sz w:val="24"/>
              </w:rPr>
              <w:tab/>
            </w:r>
            <w:r>
              <w:rPr>
                <w:sz w:val="24"/>
              </w:rPr>
              <w:tab/>
            </w:r>
            <w:r>
              <w:rPr>
                <w:sz w:val="24"/>
              </w:rPr>
              <w:tab/>
            </w:r>
            <w:r>
              <w:rPr>
                <w:sz w:val="24"/>
              </w:rPr>
              <w:tab/>
            </w:r>
            <w:r>
              <w:rPr>
                <w:spacing w:val="-10"/>
                <w:sz w:val="24"/>
              </w:rPr>
              <w:t>и</w:t>
            </w:r>
            <w:r>
              <w:rPr>
                <w:sz w:val="24"/>
              </w:rPr>
              <w:tab/>
            </w:r>
            <w:r>
              <w:rPr>
                <w:sz w:val="24"/>
              </w:rPr>
              <w:tab/>
            </w:r>
            <w:r>
              <w:rPr>
                <w:sz w:val="24"/>
              </w:rPr>
              <w:tab/>
            </w:r>
            <w:r>
              <w:rPr>
                <w:spacing w:val="-6"/>
                <w:sz w:val="24"/>
              </w:rPr>
              <w:t xml:space="preserve">их </w:t>
            </w:r>
            <w:r>
              <w:rPr>
                <w:spacing w:val="-2"/>
                <w:sz w:val="24"/>
              </w:rPr>
              <w:t>последствий</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10"/>
                <w:sz w:val="24"/>
              </w:rPr>
              <w:t>в</w:t>
            </w:r>
          </w:p>
          <w:p w:rsidR="00335362" w:rsidRDefault="00DB789F">
            <w:pPr>
              <w:pStyle w:val="TableParagraph"/>
              <w:spacing w:line="237" w:lineRule="auto"/>
              <w:ind w:left="163" w:right="97"/>
              <w:rPr>
                <w:sz w:val="24"/>
              </w:rPr>
            </w:pPr>
            <w:r>
              <w:rPr>
                <w:sz w:val="24"/>
              </w:rPr>
              <w:t>профессиональной</w:t>
            </w:r>
            <w:r>
              <w:rPr>
                <w:spacing w:val="14"/>
                <w:sz w:val="24"/>
              </w:rPr>
              <w:t xml:space="preserve"> </w:t>
            </w:r>
            <w:r>
              <w:rPr>
                <w:sz w:val="24"/>
              </w:rPr>
              <w:t>деятельности в быту;</w:t>
            </w:r>
          </w:p>
          <w:p w:rsidR="00335362" w:rsidRDefault="00DB789F">
            <w:pPr>
              <w:pStyle w:val="TableParagraph"/>
              <w:tabs>
                <w:tab w:val="left" w:pos="2691"/>
              </w:tabs>
              <w:ind w:left="163" w:right="95"/>
              <w:jc w:val="both"/>
              <w:rPr>
                <w:sz w:val="24"/>
              </w:rPr>
            </w:pPr>
            <w:r>
              <w:rPr>
                <w:spacing w:val="-2"/>
                <w:sz w:val="24"/>
              </w:rPr>
              <w:t>использовать</w:t>
            </w:r>
            <w:r>
              <w:rPr>
                <w:sz w:val="24"/>
              </w:rPr>
              <w:tab/>
            </w:r>
            <w:r>
              <w:rPr>
                <w:spacing w:val="-2"/>
                <w:sz w:val="24"/>
              </w:rPr>
              <w:t xml:space="preserve">средства </w:t>
            </w:r>
            <w:r>
              <w:rPr>
                <w:sz w:val="24"/>
              </w:rPr>
              <w:t xml:space="preserve">индивидуальной и коллективной защиты от оружия массового </w:t>
            </w:r>
            <w:r>
              <w:rPr>
                <w:spacing w:val="-2"/>
                <w:sz w:val="24"/>
              </w:rPr>
              <w:t>поражения;</w:t>
            </w:r>
          </w:p>
          <w:p w:rsidR="00335362" w:rsidRDefault="00DB789F">
            <w:pPr>
              <w:pStyle w:val="TableParagraph"/>
              <w:tabs>
                <w:tab w:val="left" w:pos="2268"/>
                <w:tab w:val="left" w:pos="2757"/>
              </w:tabs>
              <w:ind w:left="163" w:right="98"/>
              <w:rPr>
                <w:sz w:val="24"/>
              </w:rPr>
            </w:pPr>
            <w:r>
              <w:rPr>
                <w:sz w:val="24"/>
              </w:rPr>
              <w:t>применять</w:t>
            </w:r>
            <w:r>
              <w:rPr>
                <w:spacing w:val="80"/>
                <w:sz w:val="24"/>
              </w:rPr>
              <w:t xml:space="preserve"> </w:t>
            </w:r>
            <w:r>
              <w:rPr>
                <w:sz w:val="24"/>
              </w:rPr>
              <w:t>первичные</w:t>
            </w:r>
            <w:r>
              <w:rPr>
                <w:spacing w:val="80"/>
                <w:sz w:val="24"/>
              </w:rPr>
              <w:t xml:space="preserve"> </w:t>
            </w:r>
            <w:r>
              <w:rPr>
                <w:sz w:val="24"/>
              </w:rPr>
              <w:t xml:space="preserve">средства </w:t>
            </w:r>
            <w:r>
              <w:rPr>
                <w:spacing w:val="-2"/>
                <w:sz w:val="24"/>
              </w:rPr>
              <w:t>пожаротушения;</w:t>
            </w:r>
            <w:r>
              <w:rPr>
                <w:spacing w:val="40"/>
                <w:sz w:val="24"/>
              </w:rPr>
              <w:t xml:space="preserve"> </w:t>
            </w:r>
            <w:r>
              <w:rPr>
                <w:spacing w:val="-2"/>
                <w:sz w:val="24"/>
              </w:rPr>
              <w:t>ориентироваться</w:t>
            </w:r>
            <w:r>
              <w:rPr>
                <w:sz w:val="24"/>
              </w:rPr>
              <w:tab/>
            </w:r>
            <w:r>
              <w:rPr>
                <w:spacing w:val="-10"/>
                <w:sz w:val="24"/>
              </w:rPr>
              <w:t>в</w:t>
            </w:r>
            <w:r>
              <w:rPr>
                <w:sz w:val="24"/>
              </w:rPr>
              <w:tab/>
            </w:r>
            <w:r>
              <w:rPr>
                <w:spacing w:val="-2"/>
                <w:sz w:val="24"/>
              </w:rPr>
              <w:t xml:space="preserve">перечне </w:t>
            </w:r>
            <w:r>
              <w:rPr>
                <w:sz w:val="24"/>
              </w:rPr>
              <w:t>военно-учетных</w:t>
            </w:r>
            <w:r>
              <w:rPr>
                <w:spacing w:val="-15"/>
                <w:sz w:val="24"/>
              </w:rPr>
              <w:t xml:space="preserve"> </w:t>
            </w:r>
            <w:r>
              <w:rPr>
                <w:sz w:val="24"/>
              </w:rPr>
              <w:t>специальностей; владеть способами бесконфликтного общения и саморегуляции в повседневной деятельности и экстремальных условиях; оказывать первую помощь пострадавшим.</w:t>
            </w:r>
          </w:p>
        </w:tc>
        <w:tc>
          <w:tcPr>
            <w:tcW w:w="5527" w:type="dxa"/>
          </w:tcPr>
          <w:p w:rsidR="00335362" w:rsidRDefault="00DB789F">
            <w:pPr>
              <w:pStyle w:val="TableParagraph"/>
              <w:ind w:left="220" w:right="89"/>
              <w:jc w:val="both"/>
              <w:rPr>
                <w:sz w:val="24"/>
              </w:rPr>
            </w:pPr>
            <w:r>
              <w:rPr>
                <w:sz w:val="24"/>
              </w:rPr>
              <w:t>принципы обеспечения устойчивости объектов экономики, прогнозирования развития событий и оценки последствий при техногенных чрезвычайных</w:t>
            </w:r>
            <w:r>
              <w:rPr>
                <w:spacing w:val="-9"/>
                <w:sz w:val="24"/>
              </w:rPr>
              <w:t xml:space="preserve"> </w:t>
            </w:r>
            <w:r>
              <w:rPr>
                <w:sz w:val="24"/>
              </w:rPr>
              <w:t>ситуациях</w:t>
            </w:r>
            <w:r>
              <w:rPr>
                <w:spacing w:val="-9"/>
                <w:sz w:val="24"/>
              </w:rPr>
              <w:t xml:space="preserve"> </w:t>
            </w:r>
            <w:r>
              <w:rPr>
                <w:sz w:val="24"/>
              </w:rPr>
              <w:t>и</w:t>
            </w:r>
            <w:r>
              <w:rPr>
                <w:spacing w:val="-4"/>
                <w:sz w:val="24"/>
              </w:rPr>
              <w:t xml:space="preserve"> </w:t>
            </w:r>
            <w:r>
              <w:rPr>
                <w:sz w:val="24"/>
              </w:rPr>
              <w:t>стихийных</w:t>
            </w:r>
            <w:r>
              <w:rPr>
                <w:spacing w:val="-9"/>
                <w:sz w:val="24"/>
              </w:rPr>
              <w:t xml:space="preserve"> </w:t>
            </w:r>
            <w:r>
              <w:rPr>
                <w:sz w:val="24"/>
              </w:rPr>
              <w:t>явлениях,</w:t>
            </w:r>
            <w:r>
              <w:rPr>
                <w:spacing w:val="-3"/>
                <w:sz w:val="24"/>
              </w:rPr>
              <w:t xml:space="preserve"> </w:t>
            </w:r>
            <w:r>
              <w:rPr>
                <w:sz w:val="24"/>
              </w:rPr>
              <w:t>в том</w:t>
            </w:r>
            <w:r>
              <w:rPr>
                <w:spacing w:val="-15"/>
                <w:sz w:val="24"/>
              </w:rPr>
              <w:t xml:space="preserve"> </w:t>
            </w:r>
            <w:r>
              <w:rPr>
                <w:sz w:val="24"/>
              </w:rPr>
              <w:t>числе</w:t>
            </w:r>
            <w:r>
              <w:rPr>
                <w:spacing w:val="-15"/>
                <w:sz w:val="24"/>
              </w:rPr>
              <w:t xml:space="preserve"> </w:t>
            </w:r>
            <w:r>
              <w:rPr>
                <w:sz w:val="24"/>
              </w:rPr>
              <w:t>в</w:t>
            </w:r>
            <w:r>
              <w:rPr>
                <w:spacing w:val="-15"/>
                <w:sz w:val="24"/>
              </w:rPr>
              <w:t xml:space="preserve"> </w:t>
            </w:r>
            <w:r>
              <w:rPr>
                <w:sz w:val="24"/>
              </w:rPr>
              <w:t>условиях</w:t>
            </w:r>
            <w:r>
              <w:rPr>
                <w:spacing w:val="-15"/>
                <w:sz w:val="24"/>
              </w:rPr>
              <w:t xml:space="preserve"> </w:t>
            </w:r>
            <w:r>
              <w:rPr>
                <w:sz w:val="24"/>
              </w:rPr>
              <w:t>противодействия</w:t>
            </w:r>
            <w:r>
              <w:rPr>
                <w:spacing w:val="-15"/>
                <w:sz w:val="24"/>
              </w:rPr>
              <w:t xml:space="preserve"> </w:t>
            </w:r>
            <w:r>
              <w:rPr>
                <w:sz w:val="24"/>
              </w:rPr>
              <w:t xml:space="preserve">терроризму как серьезной угрозе национальной безопасности </w:t>
            </w:r>
            <w:r>
              <w:rPr>
                <w:spacing w:val="-2"/>
                <w:sz w:val="24"/>
              </w:rPr>
              <w:t>России;</w:t>
            </w:r>
          </w:p>
          <w:p w:rsidR="00335362" w:rsidRDefault="00DB789F">
            <w:pPr>
              <w:pStyle w:val="TableParagraph"/>
              <w:ind w:left="220" w:right="96"/>
              <w:jc w:val="both"/>
              <w:rPr>
                <w:sz w:val="24"/>
              </w:rPr>
            </w:pPr>
            <w:r>
              <w:rPr>
                <w:sz w:val="24"/>
              </w:rPr>
              <w:t xml:space="preserve">основные виды потенциальных опасностей и их последствия в профессиональной деятельности и быту, принципы снижения вероятности их </w:t>
            </w:r>
            <w:r>
              <w:rPr>
                <w:spacing w:val="-2"/>
                <w:sz w:val="24"/>
              </w:rPr>
              <w:t>реализации;</w:t>
            </w:r>
          </w:p>
          <w:p w:rsidR="00335362" w:rsidRDefault="00DB789F">
            <w:pPr>
              <w:pStyle w:val="TableParagraph"/>
              <w:ind w:left="220"/>
              <w:rPr>
                <w:sz w:val="24"/>
              </w:rPr>
            </w:pPr>
            <w:r>
              <w:rPr>
                <w:sz w:val="24"/>
              </w:rPr>
              <w:t>основы военной службы и обороны государства; задачи</w:t>
            </w:r>
            <w:r>
              <w:rPr>
                <w:spacing w:val="80"/>
                <w:sz w:val="24"/>
              </w:rPr>
              <w:t xml:space="preserve"> </w:t>
            </w:r>
            <w:r>
              <w:rPr>
                <w:sz w:val="24"/>
              </w:rPr>
              <w:t>и</w:t>
            </w:r>
            <w:r>
              <w:rPr>
                <w:spacing w:val="80"/>
                <w:sz w:val="24"/>
              </w:rPr>
              <w:t xml:space="preserve"> </w:t>
            </w:r>
            <w:r>
              <w:rPr>
                <w:sz w:val="24"/>
              </w:rPr>
              <w:t>основные</w:t>
            </w:r>
            <w:r>
              <w:rPr>
                <w:spacing w:val="80"/>
                <w:sz w:val="24"/>
              </w:rPr>
              <w:t xml:space="preserve"> </w:t>
            </w:r>
            <w:r>
              <w:rPr>
                <w:sz w:val="24"/>
              </w:rPr>
              <w:t>мероприятия</w:t>
            </w:r>
            <w:r>
              <w:rPr>
                <w:spacing w:val="80"/>
                <w:sz w:val="24"/>
              </w:rPr>
              <w:t xml:space="preserve"> </w:t>
            </w:r>
            <w:r>
              <w:rPr>
                <w:sz w:val="24"/>
              </w:rPr>
              <w:t xml:space="preserve">гражданской </w:t>
            </w:r>
            <w:r>
              <w:rPr>
                <w:spacing w:val="-2"/>
                <w:sz w:val="24"/>
              </w:rPr>
              <w:t>обороны;</w:t>
            </w:r>
          </w:p>
          <w:p w:rsidR="00335362" w:rsidRDefault="00DB789F">
            <w:pPr>
              <w:pStyle w:val="TableParagraph"/>
              <w:spacing w:line="237" w:lineRule="auto"/>
              <w:ind w:left="220"/>
              <w:rPr>
                <w:sz w:val="24"/>
              </w:rPr>
            </w:pPr>
            <w:r>
              <w:rPr>
                <w:sz w:val="24"/>
              </w:rPr>
              <w:t>способы</w:t>
            </w:r>
            <w:r>
              <w:rPr>
                <w:spacing w:val="29"/>
                <w:sz w:val="24"/>
              </w:rPr>
              <w:t xml:space="preserve"> </w:t>
            </w:r>
            <w:r>
              <w:rPr>
                <w:sz w:val="24"/>
              </w:rPr>
              <w:t>защиты</w:t>
            </w:r>
            <w:r>
              <w:rPr>
                <w:spacing w:val="26"/>
                <w:sz w:val="24"/>
              </w:rPr>
              <w:t xml:space="preserve"> </w:t>
            </w:r>
            <w:r>
              <w:rPr>
                <w:sz w:val="24"/>
              </w:rPr>
              <w:t>населения</w:t>
            </w:r>
            <w:r>
              <w:rPr>
                <w:spacing w:val="28"/>
                <w:sz w:val="24"/>
              </w:rPr>
              <w:t xml:space="preserve"> </w:t>
            </w:r>
            <w:r>
              <w:rPr>
                <w:sz w:val="24"/>
              </w:rPr>
              <w:t>от оружия</w:t>
            </w:r>
            <w:r>
              <w:rPr>
                <w:spacing w:val="28"/>
                <w:sz w:val="24"/>
              </w:rPr>
              <w:t xml:space="preserve"> </w:t>
            </w:r>
            <w:r>
              <w:rPr>
                <w:sz w:val="24"/>
              </w:rPr>
              <w:t xml:space="preserve">массового </w:t>
            </w:r>
            <w:r>
              <w:rPr>
                <w:spacing w:val="-2"/>
                <w:sz w:val="24"/>
              </w:rPr>
              <w:t>поражения;</w:t>
            </w:r>
          </w:p>
          <w:p w:rsidR="00335362" w:rsidRDefault="00DB789F">
            <w:pPr>
              <w:pStyle w:val="TableParagraph"/>
              <w:tabs>
                <w:tab w:val="left" w:pos="1093"/>
                <w:tab w:val="left" w:pos="1352"/>
                <w:tab w:val="left" w:pos="2340"/>
                <w:tab w:val="left" w:pos="2441"/>
                <w:tab w:val="left" w:pos="2709"/>
                <w:tab w:val="left" w:pos="4139"/>
                <w:tab w:val="left" w:pos="4248"/>
                <w:tab w:val="left" w:pos="4595"/>
                <w:tab w:val="left" w:pos="4723"/>
                <w:tab w:val="left" w:pos="5303"/>
              </w:tabs>
              <w:ind w:left="220" w:right="97"/>
              <w:rPr>
                <w:sz w:val="24"/>
              </w:rPr>
            </w:pPr>
            <w:r>
              <w:rPr>
                <w:spacing w:val="-4"/>
                <w:sz w:val="24"/>
              </w:rPr>
              <w:t>меры</w:t>
            </w:r>
            <w:r>
              <w:rPr>
                <w:sz w:val="24"/>
              </w:rPr>
              <w:tab/>
            </w:r>
            <w:r>
              <w:rPr>
                <w:spacing w:val="-2"/>
                <w:sz w:val="24"/>
              </w:rPr>
              <w:t>пожарной</w:t>
            </w:r>
            <w:r>
              <w:rPr>
                <w:sz w:val="24"/>
              </w:rPr>
              <w:tab/>
            </w:r>
            <w:r>
              <w:rPr>
                <w:sz w:val="24"/>
              </w:rPr>
              <w:tab/>
            </w:r>
            <w:r>
              <w:rPr>
                <w:spacing w:val="-2"/>
                <w:sz w:val="24"/>
              </w:rPr>
              <w:t>безопасности</w:t>
            </w:r>
            <w:r>
              <w:rPr>
                <w:sz w:val="24"/>
              </w:rPr>
              <w:tab/>
            </w:r>
            <w:r>
              <w:rPr>
                <w:spacing w:val="-10"/>
                <w:sz w:val="24"/>
              </w:rPr>
              <w:t>и</w:t>
            </w:r>
            <w:r>
              <w:rPr>
                <w:sz w:val="24"/>
              </w:rPr>
              <w:tab/>
            </w:r>
            <w:r>
              <w:rPr>
                <w:spacing w:val="-2"/>
                <w:sz w:val="24"/>
              </w:rPr>
              <w:t xml:space="preserve">правила </w:t>
            </w:r>
            <w:r>
              <w:rPr>
                <w:sz w:val="24"/>
              </w:rPr>
              <w:t>безопасного поведения при пожарах;</w:t>
            </w:r>
            <w:r>
              <w:rPr>
                <w:spacing w:val="40"/>
                <w:sz w:val="24"/>
              </w:rPr>
              <w:t xml:space="preserve"> </w:t>
            </w:r>
            <w:r>
              <w:rPr>
                <w:sz w:val="24"/>
              </w:rPr>
              <w:t>организацию</w:t>
            </w:r>
            <w:r>
              <w:rPr>
                <w:spacing w:val="80"/>
                <w:sz w:val="24"/>
              </w:rPr>
              <w:t xml:space="preserve"> </w:t>
            </w:r>
            <w:r>
              <w:rPr>
                <w:sz w:val="24"/>
              </w:rPr>
              <w:t>и</w:t>
            </w:r>
            <w:r>
              <w:rPr>
                <w:spacing w:val="80"/>
                <w:sz w:val="24"/>
              </w:rPr>
              <w:t xml:space="preserve"> </w:t>
            </w:r>
            <w:r>
              <w:rPr>
                <w:sz w:val="24"/>
              </w:rPr>
              <w:t>порядок</w:t>
            </w:r>
            <w:r>
              <w:rPr>
                <w:spacing w:val="80"/>
                <w:sz w:val="24"/>
              </w:rPr>
              <w:t xml:space="preserve"> </w:t>
            </w:r>
            <w:r>
              <w:rPr>
                <w:sz w:val="24"/>
              </w:rPr>
              <w:t>призыва</w:t>
            </w:r>
            <w:r>
              <w:rPr>
                <w:spacing w:val="80"/>
                <w:sz w:val="24"/>
              </w:rPr>
              <w:t xml:space="preserve"> </w:t>
            </w:r>
            <w:r>
              <w:rPr>
                <w:sz w:val="24"/>
              </w:rPr>
              <w:t>граждан</w:t>
            </w:r>
            <w:r>
              <w:rPr>
                <w:spacing w:val="80"/>
                <w:sz w:val="24"/>
              </w:rPr>
              <w:t xml:space="preserve"> </w:t>
            </w:r>
            <w:r>
              <w:rPr>
                <w:sz w:val="24"/>
              </w:rPr>
              <w:t>на</w:t>
            </w:r>
            <w:r>
              <w:rPr>
                <w:spacing w:val="40"/>
                <w:sz w:val="24"/>
              </w:rPr>
              <w:t xml:space="preserve"> </w:t>
            </w:r>
            <w:r>
              <w:rPr>
                <w:spacing w:val="-2"/>
                <w:sz w:val="24"/>
              </w:rPr>
              <w:t>военную</w:t>
            </w:r>
            <w:r>
              <w:rPr>
                <w:sz w:val="24"/>
              </w:rPr>
              <w:tab/>
            </w:r>
            <w:r>
              <w:rPr>
                <w:spacing w:val="-2"/>
                <w:sz w:val="24"/>
              </w:rPr>
              <w:t>службу</w:t>
            </w:r>
            <w:r>
              <w:rPr>
                <w:sz w:val="24"/>
              </w:rPr>
              <w:tab/>
            </w:r>
            <w:r>
              <w:rPr>
                <w:spacing w:val="-10"/>
                <w:sz w:val="24"/>
              </w:rPr>
              <w:t>и</w:t>
            </w:r>
            <w:r>
              <w:rPr>
                <w:sz w:val="24"/>
              </w:rPr>
              <w:tab/>
            </w:r>
            <w:r>
              <w:rPr>
                <w:spacing w:val="-2"/>
                <w:sz w:val="24"/>
              </w:rPr>
              <w:t>поступления</w:t>
            </w:r>
            <w:r>
              <w:rPr>
                <w:sz w:val="24"/>
              </w:rPr>
              <w:tab/>
            </w:r>
            <w:r>
              <w:rPr>
                <w:sz w:val="24"/>
              </w:rPr>
              <w:tab/>
            </w:r>
            <w:r>
              <w:rPr>
                <w:spacing w:val="-6"/>
                <w:sz w:val="24"/>
              </w:rPr>
              <w:t>на</w:t>
            </w:r>
            <w:r>
              <w:rPr>
                <w:sz w:val="24"/>
              </w:rPr>
              <w:tab/>
            </w:r>
            <w:r>
              <w:rPr>
                <w:sz w:val="24"/>
              </w:rPr>
              <w:tab/>
            </w:r>
            <w:r>
              <w:rPr>
                <w:spacing w:val="-4"/>
                <w:sz w:val="24"/>
              </w:rPr>
              <w:t>нее</w:t>
            </w:r>
            <w:r>
              <w:rPr>
                <w:sz w:val="24"/>
              </w:rPr>
              <w:tab/>
            </w:r>
            <w:r>
              <w:rPr>
                <w:spacing w:val="-10"/>
                <w:sz w:val="24"/>
              </w:rPr>
              <w:t xml:space="preserve">в </w:t>
            </w:r>
            <w:r>
              <w:rPr>
                <w:sz w:val="24"/>
              </w:rPr>
              <w:t>добровольном порядке;</w:t>
            </w:r>
          </w:p>
          <w:p w:rsidR="00335362" w:rsidRDefault="00DB789F">
            <w:pPr>
              <w:pStyle w:val="TableParagraph"/>
              <w:tabs>
                <w:tab w:val="left" w:pos="1794"/>
                <w:tab w:val="left" w:pos="2317"/>
                <w:tab w:val="left" w:pos="4102"/>
                <w:tab w:val="left" w:pos="4456"/>
              </w:tabs>
              <w:ind w:left="220" w:right="90"/>
              <w:jc w:val="both"/>
              <w:rPr>
                <w:sz w:val="24"/>
              </w:rPr>
            </w:pPr>
            <w:r>
              <w:rPr>
                <w:sz w:val="24"/>
              </w:rPr>
              <w:t xml:space="preserve">основные виды вооружения, военной техники и специального снаряжения, состоящие на </w:t>
            </w:r>
            <w:r>
              <w:rPr>
                <w:spacing w:val="-2"/>
                <w:sz w:val="24"/>
              </w:rPr>
              <w:t>вооружении</w:t>
            </w:r>
            <w:r>
              <w:rPr>
                <w:sz w:val="24"/>
              </w:rPr>
              <w:tab/>
            </w:r>
            <w:r>
              <w:rPr>
                <w:sz w:val="24"/>
              </w:rPr>
              <w:tab/>
            </w:r>
            <w:r>
              <w:rPr>
                <w:spacing w:val="-2"/>
                <w:sz w:val="24"/>
              </w:rPr>
              <w:t>(оснащении)</w:t>
            </w:r>
            <w:r>
              <w:rPr>
                <w:sz w:val="24"/>
              </w:rPr>
              <w:tab/>
            </w:r>
            <w:r>
              <w:rPr>
                <w:sz w:val="24"/>
              </w:rPr>
              <w:tab/>
            </w:r>
            <w:r>
              <w:rPr>
                <w:spacing w:val="-2"/>
                <w:sz w:val="24"/>
              </w:rPr>
              <w:t xml:space="preserve">воинских </w:t>
            </w:r>
            <w:r>
              <w:rPr>
                <w:sz w:val="24"/>
              </w:rPr>
              <w:t xml:space="preserve">подразделений, в которых имеются военно- </w:t>
            </w:r>
            <w:r>
              <w:rPr>
                <w:spacing w:val="-2"/>
                <w:sz w:val="24"/>
              </w:rPr>
              <w:t>учетные</w:t>
            </w:r>
            <w:r>
              <w:rPr>
                <w:sz w:val="24"/>
              </w:rPr>
              <w:tab/>
            </w:r>
            <w:r>
              <w:rPr>
                <w:spacing w:val="-2"/>
                <w:sz w:val="24"/>
              </w:rPr>
              <w:t>специальности,</w:t>
            </w:r>
            <w:r>
              <w:rPr>
                <w:sz w:val="24"/>
              </w:rPr>
              <w:tab/>
            </w:r>
            <w:r>
              <w:rPr>
                <w:spacing w:val="-2"/>
                <w:sz w:val="24"/>
              </w:rPr>
              <w:t xml:space="preserve">родственные </w:t>
            </w:r>
            <w:r>
              <w:rPr>
                <w:sz w:val="24"/>
              </w:rPr>
              <w:t>специальностям СПО;</w:t>
            </w:r>
          </w:p>
          <w:p w:rsidR="00335362" w:rsidRDefault="00DB789F">
            <w:pPr>
              <w:pStyle w:val="TableParagraph"/>
              <w:tabs>
                <w:tab w:val="left" w:pos="1972"/>
                <w:tab w:val="left" w:pos="4165"/>
              </w:tabs>
              <w:ind w:left="220" w:right="93"/>
              <w:jc w:val="both"/>
              <w:rPr>
                <w:sz w:val="24"/>
              </w:rPr>
            </w:pPr>
            <w:r>
              <w:rPr>
                <w:spacing w:val="-2"/>
                <w:sz w:val="24"/>
              </w:rPr>
              <w:t>область</w:t>
            </w:r>
            <w:r>
              <w:rPr>
                <w:sz w:val="24"/>
              </w:rPr>
              <w:tab/>
            </w:r>
            <w:r>
              <w:rPr>
                <w:spacing w:val="-2"/>
                <w:sz w:val="24"/>
              </w:rPr>
              <w:t>применения</w:t>
            </w:r>
            <w:r>
              <w:rPr>
                <w:sz w:val="24"/>
              </w:rPr>
              <w:tab/>
            </w:r>
            <w:r>
              <w:rPr>
                <w:spacing w:val="-2"/>
                <w:sz w:val="24"/>
              </w:rPr>
              <w:t xml:space="preserve">получаемых </w:t>
            </w:r>
            <w:r>
              <w:rPr>
                <w:sz w:val="24"/>
              </w:rPr>
              <w:t>профессиональных знаний при исполнении обязанностей военной службы;</w:t>
            </w:r>
          </w:p>
          <w:p w:rsidR="00335362" w:rsidRDefault="00DB789F">
            <w:pPr>
              <w:pStyle w:val="TableParagraph"/>
              <w:spacing w:line="274" w:lineRule="exact"/>
              <w:ind w:left="105" w:right="859"/>
              <w:jc w:val="both"/>
              <w:rPr>
                <w:sz w:val="24"/>
              </w:rPr>
            </w:pPr>
            <w:r>
              <w:rPr>
                <w:sz w:val="24"/>
              </w:rPr>
              <w:t>порядок</w:t>
            </w:r>
            <w:r>
              <w:rPr>
                <w:spacing w:val="-6"/>
                <w:sz w:val="24"/>
              </w:rPr>
              <w:t xml:space="preserve"> </w:t>
            </w:r>
            <w:r>
              <w:rPr>
                <w:sz w:val="24"/>
              </w:rPr>
              <w:t>и</w:t>
            </w:r>
            <w:r>
              <w:rPr>
                <w:spacing w:val="-8"/>
                <w:sz w:val="24"/>
              </w:rPr>
              <w:t xml:space="preserve"> </w:t>
            </w:r>
            <w:r>
              <w:rPr>
                <w:sz w:val="24"/>
              </w:rPr>
              <w:t>правила</w:t>
            </w:r>
            <w:r>
              <w:rPr>
                <w:spacing w:val="-10"/>
                <w:sz w:val="24"/>
              </w:rPr>
              <w:t xml:space="preserve"> </w:t>
            </w:r>
            <w:r>
              <w:rPr>
                <w:sz w:val="24"/>
              </w:rPr>
              <w:t>оказания</w:t>
            </w:r>
            <w:r>
              <w:rPr>
                <w:spacing w:val="-9"/>
                <w:sz w:val="24"/>
              </w:rPr>
              <w:t xml:space="preserve"> </w:t>
            </w:r>
            <w:r>
              <w:rPr>
                <w:sz w:val="24"/>
              </w:rPr>
              <w:t>первой</w:t>
            </w:r>
            <w:r>
              <w:rPr>
                <w:spacing w:val="-8"/>
                <w:sz w:val="24"/>
              </w:rPr>
              <w:t xml:space="preserve"> </w:t>
            </w:r>
            <w:r>
              <w:rPr>
                <w:sz w:val="24"/>
              </w:rPr>
              <w:t xml:space="preserve">помощи </w:t>
            </w:r>
            <w:r>
              <w:rPr>
                <w:spacing w:val="-2"/>
                <w:sz w:val="24"/>
              </w:rPr>
              <w:t>пострадавшим.</w:t>
            </w:r>
          </w:p>
        </w:tc>
      </w:tr>
    </w:tbl>
    <w:p w:rsidR="00335362" w:rsidRDefault="00DB789F">
      <w:pPr>
        <w:pStyle w:val="a3"/>
        <w:spacing w:before="266" w:line="242" w:lineRule="auto"/>
        <w:ind w:left="1136" w:firstLine="542"/>
      </w:pPr>
      <w:r>
        <w:t>Рабочая</w:t>
      </w:r>
      <w:r>
        <w:rPr>
          <w:spacing w:val="80"/>
        </w:rPr>
        <w:t xml:space="preserve"> </w:t>
      </w:r>
      <w:r>
        <w:t>программа</w:t>
      </w:r>
      <w:r>
        <w:rPr>
          <w:spacing w:val="80"/>
        </w:rPr>
        <w:t xml:space="preserve"> </w:t>
      </w:r>
      <w:r>
        <w:t>учебной</w:t>
      </w:r>
      <w:r>
        <w:rPr>
          <w:spacing w:val="80"/>
        </w:rPr>
        <w:t xml:space="preserve"> </w:t>
      </w:r>
      <w:r>
        <w:t>дисциплины</w:t>
      </w:r>
      <w:r>
        <w:rPr>
          <w:spacing w:val="80"/>
        </w:rPr>
        <w:t xml:space="preserve"> </w:t>
      </w:r>
      <w:r>
        <w:t>используется</w:t>
      </w:r>
      <w:r>
        <w:rPr>
          <w:spacing w:val="80"/>
        </w:rPr>
        <w:t xml:space="preserve"> </w:t>
      </w:r>
      <w:r>
        <w:t>в</w:t>
      </w:r>
      <w:r>
        <w:rPr>
          <w:spacing w:val="80"/>
        </w:rPr>
        <w:t xml:space="preserve"> </w:t>
      </w:r>
      <w:r>
        <w:t>условиях</w:t>
      </w:r>
      <w:r>
        <w:rPr>
          <w:spacing w:val="80"/>
        </w:rPr>
        <w:t xml:space="preserve"> </w:t>
      </w:r>
      <w:r>
        <w:t>дистанционного обучения и с применением электронных образовательных технологий.</w:t>
      </w:r>
    </w:p>
    <w:p w:rsidR="00335362" w:rsidRDefault="00335362">
      <w:pPr>
        <w:pStyle w:val="a3"/>
        <w:spacing w:line="242" w:lineRule="auto"/>
        <w:sectPr w:rsidR="00335362">
          <w:pgSz w:w="11910" w:h="16840"/>
          <w:pgMar w:top="1040" w:right="566" w:bottom="1080" w:left="141" w:header="0" w:footer="897" w:gutter="0"/>
          <w:cols w:space="720"/>
        </w:sectPr>
      </w:pPr>
    </w:p>
    <w:p w:rsidR="00335362" w:rsidRDefault="00DB789F">
      <w:pPr>
        <w:pStyle w:val="a3"/>
        <w:spacing w:before="66"/>
        <w:ind w:left="1136" w:right="283" w:firstLine="484"/>
        <w:jc w:val="both"/>
      </w:pPr>
      <w:r>
        <w:lastRenderedPageBreak/>
        <w:t>Для лучшего усвоения учебного материала его изложение необходимо проводить с применением</w:t>
      </w:r>
      <w:r>
        <w:rPr>
          <w:spacing w:val="-12"/>
        </w:rPr>
        <w:t xml:space="preserve"> </w:t>
      </w:r>
      <w:r>
        <w:t>технических</w:t>
      </w:r>
      <w:r>
        <w:rPr>
          <w:spacing w:val="-14"/>
        </w:rPr>
        <w:t xml:space="preserve"> </w:t>
      </w:r>
      <w:r>
        <w:t>средств</w:t>
      </w:r>
      <w:r>
        <w:rPr>
          <w:spacing w:val="-8"/>
        </w:rPr>
        <w:t xml:space="preserve"> </w:t>
      </w:r>
      <w:r>
        <w:t>обучения,</w:t>
      </w:r>
      <w:r>
        <w:rPr>
          <w:spacing w:val="-8"/>
        </w:rPr>
        <w:t xml:space="preserve"> </w:t>
      </w:r>
      <w:r>
        <w:t>видео-,</w:t>
      </w:r>
      <w:r>
        <w:rPr>
          <w:spacing w:val="-11"/>
        </w:rPr>
        <w:t xml:space="preserve"> </w:t>
      </w:r>
      <w:r>
        <w:t>аудиоматериалов,</w:t>
      </w:r>
      <w:r>
        <w:rPr>
          <w:spacing w:val="-8"/>
        </w:rPr>
        <w:t xml:space="preserve"> </w:t>
      </w:r>
      <w:r>
        <w:t>современных</w:t>
      </w:r>
      <w:r>
        <w:rPr>
          <w:spacing w:val="-14"/>
        </w:rPr>
        <w:t xml:space="preserve"> </w:t>
      </w:r>
      <w:r>
        <w:t>программ компьютерного проектирования.</w:t>
      </w:r>
    </w:p>
    <w:p w:rsidR="00335362" w:rsidRDefault="00DB789F">
      <w:pPr>
        <w:pStyle w:val="a3"/>
        <w:tabs>
          <w:tab w:val="left" w:pos="4435"/>
        </w:tabs>
        <w:spacing w:before="3"/>
        <w:ind w:left="1136" w:right="457" w:firstLine="710"/>
      </w:pPr>
      <w:r>
        <w:t>Курс</w:t>
      </w:r>
      <w:r>
        <w:rPr>
          <w:spacing w:val="-4"/>
        </w:rPr>
        <w:t xml:space="preserve"> </w:t>
      </w:r>
      <w:r>
        <w:t>обеспечен</w:t>
      </w:r>
      <w:r>
        <w:rPr>
          <w:spacing w:val="-3"/>
        </w:rPr>
        <w:t xml:space="preserve"> </w:t>
      </w:r>
      <w:r>
        <w:t>методическими</w:t>
      </w:r>
      <w:r>
        <w:rPr>
          <w:spacing w:val="-7"/>
        </w:rPr>
        <w:t xml:space="preserve"> </w:t>
      </w:r>
      <w:r>
        <w:t>пособиями</w:t>
      </w:r>
      <w:r>
        <w:rPr>
          <w:spacing w:val="-7"/>
        </w:rPr>
        <w:t xml:space="preserve"> </w:t>
      </w:r>
      <w:r>
        <w:t>и</w:t>
      </w:r>
      <w:r>
        <w:rPr>
          <w:spacing w:val="-3"/>
        </w:rPr>
        <w:t xml:space="preserve"> </w:t>
      </w:r>
      <w:r>
        <w:t>указаниями</w:t>
      </w:r>
      <w:r>
        <w:rPr>
          <w:spacing w:val="-3"/>
        </w:rPr>
        <w:t xml:space="preserve"> </w:t>
      </w:r>
      <w:r>
        <w:t>к</w:t>
      </w:r>
      <w:r>
        <w:rPr>
          <w:spacing w:val="-9"/>
        </w:rPr>
        <w:t xml:space="preserve"> </w:t>
      </w:r>
      <w:r>
        <w:t>выполнению</w:t>
      </w:r>
      <w:r>
        <w:rPr>
          <w:spacing w:val="-5"/>
        </w:rPr>
        <w:t xml:space="preserve"> </w:t>
      </w:r>
      <w:r>
        <w:t>практических работ, в том числе в условиях</w:t>
      </w:r>
      <w:r>
        <w:tab/>
        <w:t xml:space="preserve">применения электронного обучения и дистанционных </w:t>
      </w:r>
      <w:r>
        <w:rPr>
          <w:spacing w:val="-2"/>
        </w:rPr>
        <w:t>образовательных</w:t>
      </w:r>
    </w:p>
    <w:p w:rsidR="00335362" w:rsidRDefault="00335362">
      <w:pPr>
        <w:pStyle w:val="a3"/>
      </w:pPr>
    </w:p>
    <w:p w:rsidR="00335362" w:rsidRDefault="00335362">
      <w:pPr>
        <w:pStyle w:val="a3"/>
      </w:pPr>
    </w:p>
    <w:p w:rsidR="00335362" w:rsidRDefault="00335362">
      <w:pPr>
        <w:pStyle w:val="a3"/>
        <w:spacing w:before="207"/>
      </w:pPr>
    </w:p>
    <w:p w:rsidR="00335362" w:rsidRDefault="00DB789F" w:rsidP="0020640A">
      <w:pPr>
        <w:pStyle w:val="a5"/>
        <w:numPr>
          <w:ilvl w:val="0"/>
          <w:numId w:val="56"/>
        </w:numPr>
        <w:tabs>
          <w:tab w:val="left" w:pos="2753"/>
        </w:tabs>
        <w:ind w:left="2753" w:hanging="244"/>
        <w:jc w:val="left"/>
        <w:rPr>
          <w:b/>
          <w:sz w:val="24"/>
        </w:rPr>
      </w:pPr>
      <w:r>
        <w:rPr>
          <w:b/>
          <w:sz w:val="24"/>
        </w:rPr>
        <w:t>СТРУКТУРА</w:t>
      </w:r>
      <w:r>
        <w:rPr>
          <w:b/>
          <w:spacing w:val="-5"/>
          <w:sz w:val="24"/>
        </w:rPr>
        <w:t xml:space="preserve"> </w:t>
      </w:r>
      <w:r>
        <w:rPr>
          <w:b/>
          <w:sz w:val="24"/>
        </w:rPr>
        <w:t>И</w:t>
      </w:r>
      <w:r>
        <w:rPr>
          <w:b/>
          <w:spacing w:val="-4"/>
          <w:sz w:val="24"/>
        </w:rPr>
        <w:t xml:space="preserve"> </w:t>
      </w:r>
      <w:r>
        <w:rPr>
          <w:b/>
          <w:sz w:val="24"/>
        </w:rPr>
        <w:t>СОДЕРЖАНИЕ</w:t>
      </w:r>
      <w:r>
        <w:rPr>
          <w:b/>
          <w:spacing w:val="-5"/>
          <w:sz w:val="24"/>
        </w:rPr>
        <w:t xml:space="preserve"> </w:t>
      </w:r>
      <w:r>
        <w:rPr>
          <w:b/>
          <w:sz w:val="24"/>
        </w:rPr>
        <w:t>УЧЕБНОЙ</w:t>
      </w:r>
      <w:r>
        <w:rPr>
          <w:b/>
          <w:spacing w:val="-3"/>
          <w:sz w:val="24"/>
        </w:rPr>
        <w:t xml:space="preserve"> </w:t>
      </w:r>
      <w:r>
        <w:rPr>
          <w:b/>
          <w:spacing w:val="-2"/>
          <w:sz w:val="24"/>
        </w:rPr>
        <w:t>ДИСЦИПЛИНЫ</w:t>
      </w:r>
    </w:p>
    <w:p w:rsidR="00335362" w:rsidRDefault="00DB789F" w:rsidP="0020640A">
      <w:pPr>
        <w:pStyle w:val="3"/>
        <w:numPr>
          <w:ilvl w:val="1"/>
          <w:numId w:val="56"/>
        </w:numPr>
        <w:tabs>
          <w:tab w:val="left" w:pos="2268"/>
        </w:tabs>
        <w:spacing w:before="243"/>
        <w:ind w:left="2268" w:hanging="421"/>
      </w:pPr>
      <w:r>
        <w:t>Объем</w:t>
      </w:r>
      <w:r>
        <w:rPr>
          <w:spacing w:val="-6"/>
        </w:rPr>
        <w:t xml:space="preserve"> </w:t>
      </w:r>
      <w:r>
        <w:t>учебной</w:t>
      </w:r>
      <w:r>
        <w:rPr>
          <w:spacing w:val="-2"/>
        </w:rPr>
        <w:t xml:space="preserve"> </w:t>
      </w:r>
      <w:r>
        <w:t>дисциплины</w:t>
      </w:r>
      <w:r>
        <w:rPr>
          <w:spacing w:val="-7"/>
        </w:rPr>
        <w:t xml:space="preserve"> </w:t>
      </w:r>
      <w:r>
        <w:t>и</w:t>
      </w:r>
      <w:r>
        <w:rPr>
          <w:spacing w:val="-2"/>
        </w:rPr>
        <w:t xml:space="preserve"> </w:t>
      </w:r>
      <w:r>
        <w:t>виды</w:t>
      </w:r>
      <w:r>
        <w:rPr>
          <w:spacing w:val="-3"/>
        </w:rPr>
        <w:t xml:space="preserve"> </w:t>
      </w:r>
      <w:r>
        <w:t>учебной</w:t>
      </w:r>
      <w:r>
        <w:rPr>
          <w:spacing w:val="-2"/>
        </w:rPr>
        <w:t xml:space="preserve"> работы</w:t>
      </w:r>
    </w:p>
    <w:p w:rsidR="00335362" w:rsidRDefault="00335362">
      <w:pPr>
        <w:pStyle w:val="a3"/>
        <w:spacing w:before="11"/>
        <w:rPr>
          <w:b/>
          <w:sz w:val="20"/>
        </w:rPr>
      </w:pPr>
    </w:p>
    <w:tbl>
      <w:tblPr>
        <w:tblStyle w:val="TableNormal"/>
        <w:tblW w:w="0" w:type="auto"/>
        <w:tblInd w:w="115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37"/>
        <w:gridCol w:w="1843"/>
      </w:tblGrid>
      <w:tr w:rsidR="00335362">
        <w:trPr>
          <w:trHeight w:val="460"/>
        </w:trPr>
        <w:tc>
          <w:tcPr>
            <w:tcW w:w="7337" w:type="dxa"/>
          </w:tcPr>
          <w:p w:rsidR="00335362" w:rsidRDefault="00DB789F">
            <w:pPr>
              <w:pStyle w:val="TableParagraph"/>
              <w:spacing w:line="272" w:lineRule="exact"/>
              <w:ind w:left="607"/>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843" w:type="dxa"/>
          </w:tcPr>
          <w:p w:rsidR="00335362" w:rsidRDefault="00DB789F">
            <w:pPr>
              <w:pStyle w:val="TableParagraph"/>
              <w:spacing w:line="272" w:lineRule="exact"/>
              <w:ind w:left="295"/>
              <w:rPr>
                <w:b/>
                <w:sz w:val="24"/>
              </w:rPr>
            </w:pPr>
            <w:r>
              <w:rPr>
                <w:b/>
                <w:sz w:val="24"/>
              </w:rPr>
              <w:t>Объем</w:t>
            </w:r>
            <w:r>
              <w:rPr>
                <w:b/>
                <w:spacing w:val="-3"/>
                <w:sz w:val="24"/>
              </w:rPr>
              <w:t xml:space="preserve"> </w:t>
            </w:r>
            <w:r>
              <w:rPr>
                <w:b/>
                <w:spacing w:val="-2"/>
                <w:sz w:val="24"/>
              </w:rPr>
              <w:t>часов</w:t>
            </w:r>
          </w:p>
        </w:tc>
      </w:tr>
      <w:tr w:rsidR="00335362">
        <w:trPr>
          <w:trHeight w:val="287"/>
        </w:trPr>
        <w:tc>
          <w:tcPr>
            <w:tcW w:w="7337" w:type="dxa"/>
          </w:tcPr>
          <w:p w:rsidR="00335362" w:rsidRDefault="00DB789F">
            <w:pPr>
              <w:pStyle w:val="TableParagraph"/>
              <w:spacing w:line="267" w:lineRule="exact"/>
              <w:ind w:left="607"/>
              <w:rPr>
                <w:b/>
                <w:sz w:val="24"/>
              </w:rPr>
            </w:pPr>
            <w:r>
              <w:rPr>
                <w:b/>
                <w:sz w:val="24"/>
              </w:rPr>
              <w:t>Учебная</w:t>
            </w:r>
            <w:r>
              <w:rPr>
                <w:b/>
                <w:spacing w:val="-1"/>
                <w:sz w:val="24"/>
              </w:rPr>
              <w:t xml:space="preserve"> </w:t>
            </w:r>
            <w:r>
              <w:rPr>
                <w:b/>
                <w:sz w:val="24"/>
              </w:rPr>
              <w:t>нагрузка</w:t>
            </w:r>
            <w:r>
              <w:rPr>
                <w:b/>
                <w:spacing w:val="-3"/>
                <w:sz w:val="24"/>
              </w:rPr>
              <w:t xml:space="preserve"> </w:t>
            </w:r>
            <w:r>
              <w:rPr>
                <w:b/>
                <w:spacing w:val="-2"/>
                <w:sz w:val="24"/>
              </w:rPr>
              <w:t>(всего)</w:t>
            </w:r>
          </w:p>
        </w:tc>
        <w:tc>
          <w:tcPr>
            <w:tcW w:w="1843" w:type="dxa"/>
          </w:tcPr>
          <w:p w:rsidR="00335362" w:rsidRDefault="00DB789F">
            <w:pPr>
              <w:pStyle w:val="TableParagraph"/>
              <w:spacing w:line="267" w:lineRule="exact"/>
              <w:ind w:left="1054"/>
              <w:rPr>
                <w:b/>
                <w:sz w:val="24"/>
              </w:rPr>
            </w:pPr>
            <w:r>
              <w:rPr>
                <w:b/>
                <w:spacing w:val="-5"/>
                <w:sz w:val="24"/>
              </w:rPr>
              <w:t>36</w:t>
            </w:r>
          </w:p>
        </w:tc>
      </w:tr>
      <w:tr w:rsidR="00335362">
        <w:trPr>
          <w:trHeight w:val="283"/>
        </w:trPr>
        <w:tc>
          <w:tcPr>
            <w:tcW w:w="7337" w:type="dxa"/>
          </w:tcPr>
          <w:p w:rsidR="00335362" w:rsidRDefault="00DB789F">
            <w:pPr>
              <w:pStyle w:val="TableParagraph"/>
              <w:spacing w:line="263" w:lineRule="exact"/>
              <w:ind w:left="607"/>
              <w:rPr>
                <w:b/>
                <w:sz w:val="24"/>
              </w:rPr>
            </w:pPr>
            <w:r>
              <w:rPr>
                <w:b/>
                <w:sz w:val="24"/>
              </w:rPr>
              <w:t>В</w:t>
            </w:r>
            <w:r>
              <w:rPr>
                <w:b/>
                <w:spacing w:val="-3"/>
                <w:sz w:val="24"/>
              </w:rPr>
              <w:t xml:space="preserve"> </w:t>
            </w:r>
            <w:r>
              <w:rPr>
                <w:b/>
                <w:sz w:val="24"/>
              </w:rPr>
              <w:t>т.ч.в</w:t>
            </w:r>
            <w:r>
              <w:rPr>
                <w:b/>
                <w:spacing w:val="-4"/>
                <w:sz w:val="24"/>
              </w:rPr>
              <w:t xml:space="preserve"> </w:t>
            </w:r>
            <w:r>
              <w:rPr>
                <w:b/>
                <w:sz w:val="24"/>
              </w:rPr>
              <w:t>форме</w:t>
            </w:r>
            <w:r>
              <w:rPr>
                <w:b/>
                <w:spacing w:val="-2"/>
                <w:sz w:val="24"/>
              </w:rPr>
              <w:t xml:space="preserve"> </w:t>
            </w:r>
            <w:r>
              <w:rPr>
                <w:b/>
                <w:sz w:val="24"/>
              </w:rPr>
              <w:t>практической</w:t>
            </w:r>
            <w:r>
              <w:rPr>
                <w:b/>
                <w:spacing w:val="-3"/>
                <w:sz w:val="24"/>
              </w:rPr>
              <w:t xml:space="preserve"> </w:t>
            </w:r>
            <w:r>
              <w:rPr>
                <w:b/>
                <w:spacing w:val="-2"/>
                <w:sz w:val="24"/>
              </w:rPr>
              <w:t>подготовки</w:t>
            </w:r>
          </w:p>
        </w:tc>
        <w:tc>
          <w:tcPr>
            <w:tcW w:w="1843" w:type="dxa"/>
          </w:tcPr>
          <w:p w:rsidR="00335362" w:rsidRDefault="00DB789F">
            <w:pPr>
              <w:pStyle w:val="TableParagraph"/>
              <w:spacing w:line="263" w:lineRule="exact"/>
              <w:ind w:left="1054"/>
              <w:rPr>
                <w:b/>
                <w:sz w:val="24"/>
              </w:rPr>
            </w:pPr>
            <w:r>
              <w:rPr>
                <w:b/>
                <w:spacing w:val="-5"/>
                <w:sz w:val="24"/>
              </w:rPr>
              <w:t>12</w:t>
            </w:r>
          </w:p>
        </w:tc>
      </w:tr>
      <w:tr w:rsidR="00335362">
        <w:trPr>
          <w:trHeight w:val="287"/>
        </w:trPr>
        <w:tc>
          <w:tcPr>
            <w:tcW w:w="7337" w:type="dxa"/>
          </w:tcPr>
          <w:p w:rsidR="00335362" w:rsidRDefault="00DB789F">
            <w:pPr>
              <w:pStyle w:val="TableParagraph"/>
              <w:spacing w:line="267" w:lineRule="exact"/>
              <w:ind w:left="607"/>
              <w:rPr>
                <w:b/>
                <w:sz w:val="24"/>
              </w:rPr>
            </w:pPr>
            <w:r>
              <w:rPr>
                <w:b/>
                <w:sz w:val="24"/>
              </w:rPr>
              <w:t>Учебная</w:t>
            </w:r>
            <w:r>
              <w:rPr>
                <w:b/>
                <w:spacing w:val="-4"/>
                <w:sz w:val="24"/>
              </w:rPr>
              <w:t xml:space="preserve"> </w:t>
            </w:r>
            <w:r>
              <w:rPr>
                <w:b/>
                <w:sz w:val="24"/>
              </w:rPr>
              <w:t>нагрузка</w:t>
            </w:r>
            <w:r>
              <w:rPr>
                <w:b/>
                <w:spacing w:val="-5"/>
                <w:sz w:val="24"/>
              </w:rPr>
              <w:t xml:space="preserve"> </w:t>
            </w:r>
            <w:r>
              <w:rPr>
                <w:b/>
                <w:sz w:val="24"/>
              </w:rPr>
              <w:t>во</w:t>
            </w:r>
            <w:r>
              <w:rPr>
                <w:b/>
                <w:spacing w:val="-1"/>
                <w:sz w:val="24"/>
              </w:rPr>
              <w:t xml:space="preserve"> </w:t>
            </w:r>
            <w:r>
              <w:rPr>
                <w:b/>
                <w:sz w:val="24"/>
              </w:rPr>
              <w:t>взаимодействии</w:t>
            </w:r>
            <w:r>
              <w:rPr>
                <w:b/>
                <w:spacing w:val="56"/>
                <w:sz w:val="24"/>
              </w:rPr>
              <w:t xml:space="preserve"> </w:t>
            </w:r>
            <w:r>
              <w:rPr>
                <w:b/>
                <w:spacing w:val="-2"/>
                <w:sz w:val="24"/>
              </w:rPr>
              <w:t>преподавателем:</w:t>
            </w:r>
          </w:p>
        </w:tc>
        <w:tc>
          <w:tcPr>
            <w:tcW w:w="1843" w:type="dxa"/>
          </w:tcPr>
          <w:p w:rsidR="00335362" w:rsidRDefault="00335362">
            <w:pPr>
              <w:pStyle w:val="TableParagraph"/>
              <w:rPr>
                <w:sz w:val="20"/>
              </w:rPr>
            </w:pPr>
          </w:p>
        </w:tc>
      </w:tr>
      <w:tr w:rsidR="00335362">
        <w:trPr>
          <w:trHeight w:val="282"/>
        </w:trPr>
        <w:tc>
          <w:tcPr>
            <w:tcW w:w="7337" w:type="dxa"/>
          </w:tcPr>
          <w:p w:rsidR="00335362" w:rsidRDefault="00DB789F">
            <w:pPr>
              <w:pStyle w:val="TableParagraph"/>
              <w:spacing w:line="263" w:lineRule="exact"/>
              <w:ind w:left="107"/>
              <w:rPr>
                <w:b/>
                <w:sz w:val="24"/>
              </w:rPr>
            </w:pPr>
            <w:r>
              <w:rPr>
                <w:b/>
                <w:sz w:val="24"/>
              </w:rPr>
              <w:t>Всего учебных</w:t>
            </w:r>
            <w:r>
              <w:rPr>
                <w:b/>
                <w:spacing w:val="-3"/>
                <w:sz w:val="24"/>
              </w:rPr>
              <w:t xml:space="preserve"> </w:t>
            </w:r>
            <w:r>
              <w:rPr>
                <w:b/>
                <w:spacing w:val="-2"/>
                <w:sz w:val="24"/>
              </w:rPr>
              <w:t>занятий:</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749"/>
              <w:rPr>
                <w:i/>
                <w:sz w:val="24"/>
              </w:rPr>
            </w:pPr>
            <w:r>
              <w:rPr>
                <w:i/>
                <w:sz w:val="24"/>
              </w:rPr>
              <w:t>теоретическое</w:t>
            </w:r>
            <w:r>
              <w:rPr>
                <w:i/>
                <w:spacing w:val="-8"/>
                <w:sz w:val="24"/>
              </w:rPr>
              <w:t xml:space="preserve"> </w:t>
            </w:r>
            <w:r>
              <w:rPr>
                <w:i/>
                <w:spacing w:val="-2"/>
                <w:sz w:val="24"/>
              </w:rPr>
              <w:t>обучение</w:t>
            </w:r>
          </w:p>
        </w:tc>
        <w:tc>
          <w:tcPr>
            <w:tcW w:w="1843" w:type="dxa"/>
          </w:tcPr>
          <w:p w:rsidR="00335362" w:rsidRDefault="00DB789F">
            <w:pPr>
              <w:pStyle w:val="TableParagraph"/>
              <w:spacing w:line="258" w:lineRule="exact"/>
              <w:ind w:left="1054"/>
              <w:rPr>
                <w:b/>
                <w:sz w:val="24"/>
              </w:rPr>
            </w:pPr>
            <w:r>
              <w:rPr>
                <w:b/>
                <w:spacing w:val="-5"/>
                <w:sz w:val="24"/>
              </w:rPr>
              <w:t>20</w:t>
            </w:r>
          </w:p>
        </w:tc>
      </w:tr>
      <w:tr w:rsidR="00335362">
        <w:trPr>
          <w:trHeight w:val="272"/>
        </w:trPr>
        <w:tc>
          <w:tcPr>
            <w:tcW w:w="7337" w:type="dxa"/>
          </w:tcPr>
          <w:p w:rsidR="00335362" w:rsidRDefault="00DB789F">
            <w:pPr>
              <w:pStyle w:val="TableParagraph"/>
              <w:spacing w:line="253" w:lineRule="exact"/>
              <w:ind w:left="1692"/>
              <w:rPr>
                <w:i/>
                <w:sz w:val="24"/>
              </w:rPr>
            </w:pPr>
            <w:r>
              <w:rPr>
                <w:i/>
                <w:sz w:val="24"/>
              </w:rPr>
              <w:t>лабораторные</w:t>
            </w:r>
            <w:r>
              <w:rPr>
                <w:i/>
                <w:spacing w:val="-10"/>
                <w:sz w:val="24"/>
              </w:rPr>
              <w:t xml:space="preserve"> </w:t>
            </w:r>
            <w:r>
              <w:rPr>
                <w:i/>
                <w:sz w:val="24"/>
              </w:rPr>
              <w:t>работы</w:t>
            </w:r>
            <w:r>
              <w:rPr>
                <w:i/>
                <w:spacing w:val="-4"/>
                <w:sz w:val="24"/>
              </w:rPr>
              <w:t xml:space="preserve"> </w:t>
            </w:r>
            <w:r>
              <w:rPr>
                <w:i/>
                <w:sz w:val="24"/>
              </w:rPr>
              <w:t>(если</w:t>
            </w:r>
            <w:r>
              <w:rPr>
                <w:i/>
                <w:spacing w:val="-3"/>
                <w:sz w:val="24"/>
              </w:rPr>
              <w:t xml:space="preserve"> </w:t>
            </w:r>
            <w:r>
              <w:rPr>
                <w:i/>
                <w:spacing w:val="-2"/>
                <w:sz w:val="24"/>
              </w:rPr>
              <w:t>предусмотрены)</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692"/>
              <w:rPr>
                <w:i/>
                <w:sz w:val="24"/>
              </w:rPr>
            </w:pPr>
            <w:r>
              <w:rPr>
                <w:i/>
                <w:sz w:val="24"/>
              </w:rPr>
              <w:t>практические</w:t>
            </w:r>
            <w:r>
              <w:rPr>
                <w:i/>
                <w:spacing w:val="-6"/>
                <w:sz w:val="24"/>
              </w:rPr>
              <w:t xml:space="preserve"> </w:t>
            </w:r>
            <w:r>
              <w:rPr>
                <w:i/>
                <w:sz w:val="24"/>
              </w:rPr>
              <w:t>занятия</w:t>
            </w:r>
            <w:r>
              <w:rPr>
                <w:i/>
                <w:spacing w:val="-4"/>
                <w:sz w:val="24"/>
              </w:rPr>
              <w:t xml:space="preserve"> </w:t>
            </w:r>
            <w:r>
              <w:rPr>
                <w:i/>
                <w:sz w:val="24"/>
              </w:rPr>
              <w:t>(если</w:t>
            </w:r>
            <w:r>
              <w:rPr>
                <w:i/>
                <w:spacing w:val="-2"/>
                <w:sz w:val="24"/>
              </w:rPr>
              <w:t xml:space="preserve"> предусмотрены)</w:t>
            </w:r>
          </w:p>
        </w:tc>
        <w:tc>
          <w:tcPr>
            <w:tcW w:w="1843" w:type="dxa"/>
          </w:tcPr>
          <w:p w:rsidR="00335362" w:rsidRDefault="00DB789F">
            <w:pPr>
              <w:pStyle w:val="TableParagraph"/>
              <w:spacing w:before="1" w:line="257" w:lineRule="exact"/>
              <w:ind w:left="1054"/>
              <w:rPr>
                <w:b/>
                <w:sz w:val="24"/>
              </w:rPr>
            </w:pPr>
            <w:r>
              <w:rPr>
                <w:b/>
                <w:spacing w:val="-5"/>
                <w:sz w:val="24"/>
              </w:rPr>
              <w:t>16</w:t>
            </w:r>
          </w:p>
        </w:tc>
      </w:tr>
      <w:tr w:rsidR="00335362">
        <w:trPr>
          <w:trHeight w:val="278"/>
        </w:trPr>
        <w:tc>
          <w:tcPr>
            <w:tcW w:w="7337" w:type="dxa"/>
          </w:tcPr>
          <w:p w:rsidR="00335362" w:rsidRDefault="00DB789F">
            <w:pPr>
              <w:pStyle w:val="TableParagraph"/>
              <w:spacing w:line="258" w:lineRule="exact"/>
              <w:ind w:left="235" w:right="10"/>
              <w:jc w:val="center"/>
              <w:rPr>
                <w:i/>
                <w:sz w:val="24"/>
              </w:rPr>
            </w:pPr>
            <w:r>
              <w:rPr>
                <w:i/>
                <w:sz w:val="24"/>
              </w:rPr>
              <w:t>курсовые</w:t>
            </w:r>
            <w:r>
              <w:rPr>
                <w:i/>
                <w:spacing w:val="-6"/>
                <w:sz w:val="24"/>
              </w:rPr>
              <w:t xml:space="preserve"> </w:t>
            </w:r>
            <w:r>
              <w:rPr>
                <w:i/>
                <w:sz w:val="24"/>
              </w:rPr>
              <w:t>работы</w:t>
            </w:r>
            <w:r>
              <w:rPr>
                <w:i/>
                <w:spacing w:val="-2"/>
                <w:sz w:val="24"/>
              </w:rPr>
              <w:t xml:space="preserve"> </w:t>
            </w:r>
            <w:r>
              <w:rPr>
                <w:i/>
                <w:sz w:val="24"/>
              </w:rPr>
              <w:t>(если</w:t>
            </w:r>
            <w:r>
              <w:rPr>
                <w:i/>
                <w:spacing w:val="-2"/>
                <w:sz w:val="24"/>
              </w:rPr>
              <w:t xml:space="preserve"> предусмотрены)</w:t>
            </w:r>
          </w:p>
        </w:tc>
        <w:tc>
          <w:tcPr>
            <w:tcW w:w="1843" w:type="dxa"/>
          </w:tcPr>
          <w:p w:rsidR="00335362" w:rsidRDefault="00335362">
            <w:pPr>
              <w:pStyle w:val="TableParagraph"/>
              <w:rPr>
                <w:sz w:val="20"/>
              </w:rPr>
            </w:pPr>
          </w:p>
        </w:tc>
      </w:tr>
      <w:tr w:rsidR="00335362">
        <w:trPr>
          <w:trHeight w:val="273"/>
        </w:trPr>
        <w:tc>
          <w:tcPr>
            <w:tcW w:w="7337" w:type="dxa"/>
          </w:tcPr>
          <w:p w:rsidR="00335362" w:rsidRDefault="00DB789F">
            <w:pPr>
              <w:pStyle w:val="TableParagraph"/>
              <w:spacing w:line="253" w:lineRule="exact"/>
              <w:ind w:left="107"/>
              <w:rPr>
                <w:b/>
                <w:sz w:val="24"/>
              </w:rPr>
            </w:pPr>
            <w:r>
              <w:rPr>
                <w:b/>
                <w:spacing w:val="-2"/>
                <w:sz w:val="24"/>
              </w:rPr>
              <w:t>Консультации</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07"/>
              <w:rPr>
                <w:b/>
                <w:sz w:val="24"/>
              </w:rPr>
            </w:pPr>
            <w:r>
              <w:rPr>
                <w:b/>
                <w:sz w:val="24"/>
              </w:rPr>
              <w:t>Самостоятельная</w:t>
            </w:r>
            <w:r>
              <w:rPr>
                <w:b/>
                <w:spacing w:val="-4"/>
                <w:sz w:val="24"/>
              </w:rPr>
              <w:t xml:space="preserve"> </w:t>
            </w:r>
            <w:r>
              <w:rPr>
                <w:b/>
                <w:spacing w:val="-2"/>
                <w:sz w:val="24"/>
              </w:rPr>
              <w:t>работа</w:t>
            </w:r>
          </w:p>
        </w:tc>
        <w:tc>
          <w:tcPr>
            <w:tcW w:w="1843" w:type="dxa"/>
          </w:tcPr>
          <w:p w:rsidR="00335362" w:rsidRDefault="00335362">
            <w:pPr>
              <w:pStyle w:val="TableParagraph"/>
              <w:rPr>
                <w:sz w:val="20"/>
              </w:rPr>
            </w:pPr>
          </w:p>
        </w:tc>
      </w:tr>
      <w:tr w:rsidR="00335362">
        <w:trPr>
          <w:trHeight w:val="277"/>
        </w:trPr>
        <w:tc>
          <w:tcPr>
            <w:tcW w:w="9180" w:type="dxa"/>
            <w:gridSpan w:val="2"/>
          </w:tcPr>
          <w:p w:rsidR="00335362" w:rsidRDefault="00DB789F">
            <w:pPr>
              <w:pStyle w:val="TableParagraph"/>
              <w:spacing w:line="258" w:lineRule="exact"/>
              <w:ind w:left="607"/>
              <w:rPr>
                <w:b/>
                <w:sz w:val="24"/>
              </w:rPr>
            </w:pPr>
            <w:r>
              <w:rPr>
                <w:b/>
                <w:sz w:val="24"/>
              </w:rPr>
              <w:t>Промежуточная</w:t>
            </w:r>
            <w:r>
              <w:rPr>
                <w:b/>
                <w:spacing w:val="-6"/>
                <w:sz w:val="24"/>
              </w:rPr>
              <w:t xml:space="preserve"> </w:t>
            </w:r>
            <w:r>
              <w:rPr>
                <w:b/>
                <w:sz w:val="24"/>
              </w:rPr>
              <w:t>аттестация</w:t>
            </w:r>
            <w:r>
              <w:rPr>
                <w:b/>
                <w:spacing w:val="-8"/>
                <w:sz w:val="24"/>
              </w:rPr>
              <w:t xml:space="preserve"> </w:t>
            </w:r>
            <w:r>
              <w:rPr>
                <w:b/>
                <w:sz w:val="24"/>
              </w:rPr>
              <w:t>в</w:t>
            </w:r>
            <w:r>
              <w:rPr>
                <w:b/>
                <w:spacing w:val="-2"/>
                <w:sz w:val="24"/>
              </w:rPr>
              <w:t xml:space="preserve"> </w:t>
            </w:r>
            <w:r>
              <w:rPr>
                <w:b/>
                <w:sz w:val="24"/>
              </w:rPr>
              <w:t>форме</w:t>
            </w:r>
            <w:r>
              <w:rPr>
                <w:b/>
                <w:spacing w:val="-4"/>
                <w:sz w:val="24"/>
              </w:rPr>
              <w:t xml:space="preserve"> </w:t>
            </w:r>
            <w:r>
              <w:rPr>
                <w:b/>
                <w:sz w:val="24"/>
              </w:rPr>
              <w:t>дифференцированного</w:t>
            </w:r>
            <w:r>
              <w:rPr>
                <w:b/>
                <w:spacing w:val="50"/>
                <w:sz w:val="24"/>
              </w:rPr>
              <w:t xml:space="preserve"> </w:t>
            </w:r>
            <w:r>
              <w:rPr>
                <w:b/>
                <w:spacing w:val="-2"/>
                <w:sz w:val="24"/>
              </w:rPr>
              <w:t>зачета</w:t>
            </w:r>
          </w:p>
        </w:tc>
      </w:tr>
    </w:tbl>
    <w:p w:rsidR="00335362" w:rsidRDefault="00335362">
      <w:pPr>
        <w:pStyle w:val="TableParagraph"/>
        <w:spacing w:line="258" w:lineRule="exact"/>
        <w:rPr>
          <w:b/>
          <w:sz w:val="24"/>
        </w:rPr>
        <w:sectPr w:rsidR="00335362">
          <w:pgSz w:w="11910" w:h="16840"/>
          <w:pgMar w:top="1040" w:right="566" w:bottom="1080" w:left="141" w:header="0" w:footer="897" w:gutter="0"/>
          <w:cols w:space="720"/>
        </w:sectPr>
      </w:pPr>
    </w:p>
    <w:p w:rsidR="00335362" w:rsidRDefault="00DB789F" w:rsidP="0020640A">
      <w:pPr>
        <w:pStyle w:val="a5"/>
        <w:numPr>
          <w:ilvl w:val="1"/>
          <w:numId w:val="56"/>
        </w:numPr>
        <w:tabs>
          <w:tab w:val="left" w:pos="1099"/>
        </w:tabs>
        <w:spacing w:before="77"/>
        <w:ind w:left="1099" w:hanging="387"/>
        <w:rPr>
          <w:b/>
        </w:rPr>
      </w:pPr>
      <w:r>
        <w:rPr>
          <w:b/>
        </w:rPr>
        <w:lastRenderedPageBreak/>
        <w:t>Тематический</w:t>
      </w:r>
      <w:r>
        <w:rPr>
          <w:b/>
          <w:spacing w:val="-10"/>
        </w:rPr>
        <w:t xml:space="preserve"> </w:t>
      </w:r>
      <w:r>
        <w:rPr>
          <w:b/>
        </w:rPr>
        <w:t>план</w:t>
      </w:r>
      <w:r>
        <w:rPr>
          <w:b/>
          <w:spacing w:val="-3"/>
        </w:rPr>
        <w:t xml:space="preserve"> </w:t>
      </w:r>
      <w:r>
        <w:rPr>
          <w:b/>
        </w:rPr>
        <w:t>и</w:t>
      </w:r>
      <w:r>
        <w:rPr>
          <w:b/>
          <w:spacing w:val="-7"/>
        </w:rPr>
        <w:t xml:space="preserve"> </w:t>
      </w:r>
      <w:r>
        <w:rPr>
          <w:b/>
        </w:rPr>
        <w:t>содержание</w:t>
      </w:r>
      <w:r>
        <w:rPr>
          <w:b/>
          <w:spacing w:val="-6"/>
        </w:rPr>
        <w:t xml:space="preserve"> </w:t>
      </w:r>
      <w:r>
        <w:rPr>
          <w:b/>
        </w:rPr>
        <w:t>учебной</w:t>
      </w:r>
      <w:r>
        <w:rPr>
          <w:b/>
          <w:spacing w:val="-7"/>
        </w:rPr>
        <w:t xml:space="preserve"> </w:t>
      </w:r>
      <w:r>
        <w:rPr>
          <w:b/>
          <w:spacing w:val="-2"/>
        </w:rPr>
        <w:t>дисциплины</w:t>
      </w:r>
    </w:p>
    <w:p w:rsidR="00335362" w:rsidRDefault="00335362">
      <w:pPr>
        <w:pStyle w:val="a3"/>
        <w:spacing w:before="15"/>
        <w:rPr>
          <w:b/>
          <w:sz w:val="20"/>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1"/>
        <w:gridCol w:w="9473"/>
        <w:gridCol w:w="1623"/>
        <w:gridCol w:w="1757"/>
      </w:tblGrid>
      <w:tr w:rsidR="00335362">
        <w:trPr>
          <w:trHeight w:val="2818"/>
        </w:trPr>
        <w:tc>
          <w:tcPr>
            <w:tcW w:w="2271" w:type="dxa"/>
          </w:tcPr>
          <w:p w:rsidR="00335362" w:rsidRDefault="00335362">
            <w:pPr>
              <w:pStyle w:val="TableParagraph"/>
              <w:rPr>
                <w:b/>
              </w:rPr>
            </w:pPr>
          </w:p>
          <w:p w:rsidR="00335362" w:rsidRDefault="00335362">
            <w:pPr>
              <w:pStyle w:val="TableParagraph"/>
              <w:rPr>
                <w:b/>
              </w:rPr>
            </w:pPr>
          </w:p>
          <w:p w:rsidR="00335362" w:rsidRDefault="00335362">
            <w:pPr>
              <w:pStyle w:val="TableParagraph"/>
              <w:rPr>
                <w:b/>
              </w:rPr>
            </w:pPr>
          </w:p>
          <w:p w:rsidR="00335362" w:rsidRDefault="00335362">
            <w:pPr>
              <w:pStyle w:val="TableParagraph"/>
              <w:spacing w:before="7"/>
              <w:rPr>
                <w:b/>
              </w:rPr>
            </w:pPr>
          </w:p>
          <w:p w:rsidR="00335362" w:rsidRDefault="00DB789F">
            <w:pPr>
              <w:pStyle w:val="TableParagraph"/>
              <w:spacing w:line="268" w:lineRule="auto"/>
              <w:ind w:left="393"/>
              <w:rPr>
                <w:b/>
              </w:rPr>
            </w:pPr>
            <w:r>
              <w:rPr>
                <w:b/>
                <w:spacing w:val="-2"/>
              </w:rPr>
              <w:t xml:space="preserve">Наименование </w:t>
            </w:r>
            <w:r>
              <w:rPr>
                <w:b/>
              </w:rPr>
              <w:t>разделов</w:t>
            </w:r>
            <w:r>
              <w:rPr>
                <w:b/>
                <w:spacing w:val="-3"/>
              </w:rPr>
              <w:t xml:space="preserve"> </w:t>
            </w:r>
            <w:r>
              <w:rPr>
                <w:b/>
              </w:rPr>
              <w:t>и</w:t>
            </w:r>
            <w:r>
              <w:rPr>
                <w:b/>
                <w:spacing w:val="-1"/>
              </w:rPr>
              <w:t xml:space="preserve"> </w:t>
            </w:r>
            <w:r>
              <w:rPr>
                <w:b/>
                <w:spacing w:val="-5"/>
              </w:rPr>
              <w:t>тем</w:t>
            </w:r>
          </w:p>
        </w:tc>
        <w:tc>
          <w:tcPr>
            <w:tcW w:w="9473" w:type="dxa"/>
          </w:tcPr>
          <w:p w:rsidR="00335362" w:rsidRDefault="00335362">
            <w:pPr>
              <w:pStyle w:val="TableParagraph"/>
              <w:rPr>
                <w:b/>
              </w:rPr>
            </w:pPr>
          </w:p>
          <w:p w:rsidR="00335362" w:rsidRDefault="00335362">
            <w:pPr>
              <w:pStyle w:val="TableParagraph"/>
              <w:rPr>
                <w:b/>
              </w:rPr>
            </w:pPr>
          </w:p>
          <w:p w:rsidR="00335362" w:rsidRDefault="00335362">
            <w:pPr>
              <w:pStyle w:val="TableParagraph"/>
              <w:rPr>
                <w:b/>
              </w:rPr>
            </w:pPr>
          </w:p>
          <w:p w:rsidR="00335362" w:rsidRDefault="00335362">
            <w:pPr>
              <w:pStyle w:val="TableParagraph"/>
              <w:spacing w:before="146"/>
              <w:rPr>
                <w:b/>
              </w:rPr>
            </w:pPr>
          </w:p>
          <w:p w:rsidR="00335362" w:rsidRDefault="00DB789F">
            <w:pPr>
              <w:pStyle w:val="TableParagraph"/>
              <w:ind w:left="546"/>
              <w:rPr>
                <w:b/>
              </w:rPr>
            </w:pPr>
            <w:r>
              <w:rPr>
                <w:b/>
              </w:rPr>
              <w:t>Содержание</w:t>
            </w:r>
            <w:r>
              <w:rPr>
                <w:b/>
                <w:spacing w:val="-9"/>
              </w:rPr>
              <w:t xml:space="preserve"> </w:t>
            </w:r>
            <w:r>
              <w:rPr>
                <w:b/>
              </w:rPr>
              <w:t>учебного</w:t>
            </w:r>
            <w:r>
              <w:rPr>
                <w:b/>
                <w:spacing w:val="-9"/>
              </w:rPr>
              <w:t xml:space="preserve"> </w:t>
            </w:r>
            <w:r>
              <w:rPr>
                <w:b/>
              </w:rPr>
              <w:t>материала</w:t>
            </w:r>
            <w:r>
              <w:rPr>
                <w:b/>
                <w:spacing w:val="-9"/>
              </w:rPr>
              <w:t xml:space="preserve"> </w:t>
            </w:r>
            <w:r>
              <w:rPr>
                <w:b/>
              </w:rPr>
              <w:t>и</w:t>
            </w:r>
            <w:r>
              <w:rPr>
                <w:b/>
                <w:spacing w:val="-4"/>
              </w:rPr>
              <w:t xml:space="preserve"> </w:t>
            </w:r>
            <w:r>
              <w:rPr>
                <w:b/>
              </w:rPr>
              <w:t>формы</w:t>
            </w:r>
            <w:r>
              <w:rPr>
                <w:b/>
                <w:spacing w:val="-8"/>
              </w:rPr>
              <w:t xml:space="preserve"> </w:t>
            </w:r>
            <w:r>
              <w:rPr>
                <w:b/>
              </w:rPr>
              <w:t>организации</w:t>
            </w:r>
            <w:r>
              <w:rPr>
                <w:b/>
                <w:spacing w:val="-8"/>
              </w:rPr>
              <w:t xml:space="preserve"> </w:t>
            </w:r>
            <w:r>
              <w:rPr>
                <w:b/>
              </w:rPr>
              <w:t>деятельности</w:t>
            </w:r>
            <w:r>
              <w:rPr>
                <w:b/>
                <w:spacing w:val="-3"/>
              </w:rPr>
              <w:t xml:space="preserve"> </w:t>
            </w:r>
            <w:r>
              <w:rPr>
                <w:b/>
                <w:spacing w:val="-2"/>
              </w:rPr>
              <w:t>обучающихся</w:t>
            </w:r>
          </w:p>
        </w:tc>
        <w:tc>
          <w:tcPr>
            <w:tcW w:w="1623" w:type="dxa"/>
          </w:tcPr>
          <w:p w:rsidR="00335362" w:rsidRDefault="00335362">
            <w:pPr>
              <w:pStyle w:val="TableParagraph"/>
              <w:rPr>
                <w:b/>
              </w:rPr>
            </w:pPr>
          </w:p>
          <w:p w:rsidR="00335362" w:rsidRDefault="00335362">
            <w:pPr>
              <w:pStyle w:val="TableParagraph"/>
              <w:spacing w:before="13"/>
              <w:rPr>
                <w:b/>
              </w:rPr>
            </w:pPr>
          </w:p>
          <w:p w:rsidR="00335362" w:rsidRDefault="00DB789F">
            <w:pPr>
              <w:pStyle w:val="TableParagraph"/>
              <w:spacing w:before="1"/>
              <w:ind w:left="105" w:right="102" w:hanging="10"/>
              <w:jc w:val="center"/>
              <w:rPr>
                <w:b/>
              </w:rPr>
            </w:pPr>
            <w:r>
              <w:rPr>
                <w:b/>
              </w:rPr>
              <w:t>Объем, акад. ч / в том числе в</w:t>
            </w:r>
            <w:r>
              <w:rPr>
                <w:b/>
                <w:spacing w:val="40"/>
              </w:rPr>
              <w:t xml:space="preserve"> </w:t>
            </w:r>
            <w:r>
              <w:rPr>
                <w:b/>
                <w:spacing w:val="-2"/>
              </w:rPr>
              <w:t xml:space="preserve">форме практической подготовки, </w:t>
            </w:r>
            <w:r>
              <w:rPr>
                <w:b/>
              </w:rPr>
              <w:t>акад. ч</w:t>
            </w:r>
          </w:p>
        </w:tc>
        <w:tc>
          <w:tcPr>
            <w:tcW w:w="1757" w:type="dxa"/>
          </w:tcPr>
          <w:p w:rsidR="00335362" w:rsidRDefault="00DB789F">
            <w:pPr>
              <w:pStyle w:val="TableParagraph"/>
              <w:spacing w:before="1" w:line="276" w:lineRule="auto"/>
              <w:ind w:left="105" w:right="94" w:firstLine="5"/>
              <w:jc w:val="center"/>
              <w:rPr>
                <w:b/>
              </w:rPr>
            </w:pPr>
            <w:r>
              <w:rPr>
                <w:b/>
                <w:spacing w:val="-4"/>
              </w:rPr>
              <w:t xml:space="preserve">Коды </w:t>
            </w:r>
            <w:r>
              <w:rPr>
                <w:b/>
              </w:rPr>
              <w:t xml:space="preserve">компетенций и </w:t>
            </w:r>
            <w:r>
              <w:rPr>
                <w:b/>
                <w:spacing w:val="-2"/>
              </w:rPr>
              <w:t>личностных результатов, формированию которых</w:t>
            </w:r>
          </w:p>
          <w:p w:rsidR="00335362" w:rsidRDefault="00DB789F">
            <w:pPr>
              <w:pStyle w:val="TableParagraph"/>
              <w:spacing w:line="276" w:lineRule="auto"/>
              <w:ind w:left="18" w:right="3"/>
              <w:jc w:val="center"/>
              <w:rPr>
                <w:b/>
              </w:rPr>
            </w:pPr>
            <w:r>
              <w:rPr>
                <w:b/>
                <w:spacing w:val="-2"/>
              </w:rPr>
              <w:t>способствует элемент программы</w:t>
            </w:r>
          </w:p>
        </w:tc>
      </w:tr>
      <w:tr w:rsidR="00335362">
        <w:trPr>
          <w:trHeight w:val="253"/>
        </w:trPr>
        <w:tc>
          <w:tcPr>
            <w:tcW w:w="2271" w:type="dxa"/>
          </w:tcPr>
          <w:p w:rsidR="00335362" w:rsidRDefault="00DB789F">
            <w:pPr>
              <w:pStyle w:val="TableParagraph"/>
              <w:spacing w:before="1" w:line="233" w:lineRule="exact"/>
              <w:ind w:left="8" w:right="8"/>
              <w:jc w:val="center"/>
              <w:rPr>
                <w:b/>
                <w:i/>
              </w:rPr>
            </w:pPr>
            <w:r>
              <w:rPr>
                <w:b/>
                <w:i/>
                <w:spacing w:val="-10"/>
              </w:rPr>
              <w:t>1</w:t>
            </w:r>
          </w:p>
        </w:tc>
        <w:tc>
          <w:tcPr>
            <w:tcW w:w="9473" w:type="dxa"/>
          </w:tcPr>
          <w:p w:rsidR="00335362" w:rsidRDefault="00DB789F">
            <w:pPr>
              <w:pStyle w:val="TableParagraph"/>
              <w:spacing w:before="1" w:line="233" w:lineRule="exact"/>
              <w:ind w:left="9"/>
              <w:jc w:val="center"/>
              <w:rPr>
                <w:b/>
                <w:i/>
              </w:rPr>
            </w:pPr>
            <w:r>
              <w:rPr>
                <w:b/>
                <w:i/>
                <w:spacing w:val="-10"/>
              </w:rPr>
              <w:t>2</w:t>
            </w:r>
          </w:p>
        </w:tc>
        <w:tc>
          <w:tcPr>
            <w:tcW w:w="1623" w:type="dxa"/>
          </w:tcPr>
          <w:p w:rsidR="00335362" w:rsidRDefault="00DB789F">
            <w:pPr>
              <w:pStyle w:val="TableParagraph"/>
              <w:spacing w:before="1" w:line="233" w:lineRule="exact"/>
              <w:ind w:right="3"/>
              <w:jc w:val="center"/>
              <w:rPr>
                <w:b/>
                <w:i/>
              </w:rPr>
            </w:pPr>
            <w:r>
              <w:rPr>
                <w:b/>
                <w:i/>
                <w:spacing w:val="-10"/>
              </w:rPr>
              <w:t>3</w:t>
            </w:r>
          </w:p>
        </w:tc>
        <w:tc>
          <w:tcPr>
            <w:tcW w:w="1757" w:type="dxa"/>
          </w:tcPr>
          <w:p w:rsidR="00335362" w:rsidRDefault="00DB789F">
            <w:pPr>
              <w:pStyle w:val="TableParagraph"/>
              <w:spacing w:before="1" w:line="233" w:lineRule="exact"/>
              <w:ind w:left="15" w:right="11"/>
              <w:jc w:val="center"/>
              <w:rPr>
                <w:b/>
                <w:i/>
              </w:rPr>
            </w:pPr>
            <w:r>
              <w:rPr>
                <w:b/>
                <w:i/>
                <w:spacing w:val="-10"/>
              </w:rPr>
              <w:t>4</w:t>
            </w:r>
          </w:p>
        </w:tc>
      </w:tr>
      <w:tr w:rsidR="00335362">
        <w:trPr>
          <w:trHeight w:val="273"/>
        </w:trPr>
        <w:tc>
          <w:tcPr>
            <w:tcW w:w="11744" w:type="dxa"/>
            <w:gridSpan w:val="2"/>
          </w:tcPr>
          <w:p w:rsidR="00335362" w:rsidRDefault="00DB789F">
            <w:pPr>
              <w:pStyle w:val="TableParagraph"/>
              <w:spacing w:line="253" w:lineRule="exact"/>
              <w:ind w:left="105"/>
              <w:rPr>
                <w:b/>
                <w:sz w:val="24"/>
              </w:rPr>
            </w:pPr>
            <w:r>
              <w:rPr>
                <w:b/>
                <w:sz w:val="24"/>
              </w:rPr>
              <w:t>Раздел</w:t>
            </w:r>
            <w:r>
              <w:rPr>
                <w:b/>
                <w:spacing w:val="-3"/>
                <w:sz w:val="24"/>
              </w:rPr>
              <w:t xml:space="preserve"> </w:t>
            </w:r>
            <w:r>
              <w:rPr>
                <w:b/>
                <w:sz w:val="24"/>
              </w:rPr>
              <w:t>1. Чрезвычайные</w:t>
            </w:r>
            <w:r>
              <w:rPr>
                <w:b/>
                <w:spacing w:val="-2"/>
                <w:sz w:val="24"/>
              </w:rPr>
              <w:t xml:space="preserve"> </w:t>
            </w:r>
            <w:r>
              <w:rPr>
                <w:b/>
                <w:sz w:val="24"/>
              </w:rPr>
              <w:t>ситуации</w:t>
            </w:r>
            <w:r>
              <w:rPr>
                <w:b/>
                <w:spacing w:val="-5"/>
                <w:sz w:val="24"/>
              </w:rPr>
              <w:t xml:space="preserve"> </w:t>
            </w:r>
            <w:r>
              <w:rPr>
                <w:b/>
                <w:sz w:val="24"/>
              </w:rPr>
              <w:t>и</w:t>
            </w:r>
            <w:r>
              <w:rPr>
                <w:b/>
                <w:spacing w:val="-2"/>
                <w:sz w:val="24"/>
              </w:rPr>
              <w:t xml:space="preserve"> </w:t>
            </w:r>
            <w:r>
              <w:rPr>
                <w:b/>
                <w:sz w:val="24"/>
              </w:rPr>
              <w:t>защита</w:t>
            </w:r>
            <w:r>
              <w:rPr>
                <w:b/>
                <w:spacing w:val="-6"/>
                <w:sz w:val="24"/>
              </w:rPr>
              <w:t xml:space="preserve"> </w:t>
            </w:r>
            <w:r>
              <w:rPr>
                <w:b/>
                <w:sz w:val="24"/>
              </w:rPr>
              <w:t>от</w:t>
            </w:r>
            <w:r>
              <w:rPr>
                <w:b/>
                <w:spacing w:val="1"/>
                <w:sz w:val="24"/>
              </w:rPr>
              <w:t xml:space="preserve"> </w:t>
            </w:r>
            <w:r>
              <w:rPr>
                <w:b/>
                <w:spacing w:val="-5"/>
                <w:sz w:val="24"/>
              </w:rPr>
              <w:t>них</w:t>
            </w:r>
          </w:p>
        </w:tc>
        <w:tc>
          <w:tcPr>
            <w:tcW w:w="1623" w:type="dxa"/>
          </w:tcPr>
          <w:p w:rsidR="00335362" w:rsidRDefault="00DB789F">
            <w:pPr>
              <w:pStyle w:val="TableParagraph"/>
              <w:spacing w:line="253" w:lineRule="exact"/>
              <w:ind w:left="532"/>
              <w:rPr>
                <w:i/>
                <w:sz w:val="24"/>
              </w:rPr>
            </w:pPr>
            <w:r>
              <w:rPr>
                <w:i/>
                <w:spacing w:val="-2"/>
                <w:sz w:val="24"/>
              </w:rPr>
              <w:t>36/16</w:t>
            </w:r>
          </w:p>
        </w:tc>
        <w:tc>
          <w:tcPr>
            <w:tcW w:w="1757" w:type="dxa"/>
          </w:tcPr>
          <w:p w:rsidR="00335362" w:rsidRDefault="00335362">
            <w:pPr>
              <w:pStyle w:val="TableParagraph"/>
              <w:rPr>
                <w:sz w:val="20"/>
              </w:rPr>
            </w:pPr>
          </w:p>
        </w:tc>
      </w:tr>
      <w:tr w:rsidR="00335362">
        <w:trPr>
          <w:trHeight w:val="277"/>
        </w:trPr>
        <w:tc>
          <w:tcPr>
            <w:tcW w:w="2271" w:type="dxa"/>
            <w:vMerge w:val="restart"/>
          </w:tcPr>
          <w:p w:rsidR="00335362" w:rsidRDefault="00DB789F">
            <w:pPr>
              <w:pStyle w:val="TableParagraph"/>
              <w:ind w:left="105" w:right="465"/>
              <w:rPr>
                <w:b/>
                <w:sz w:val="24"/>
              </w:rPr>
            </w:pPr>
            <w:r>
              <w:rPr>
                <w:b/>
                <w:sz w:val="24"/>
              </w:rPr>
              <w:t xml:space="preserve">Тема 1.1. </w:t>
            </w:r>
            <w:r>
              <w:rPr>
                <w:b/>
                <w:spacing w:val="-2"/>
                <w:sz w:val="24"/>
              </w:rPr>
              <w:t>Принципы обеспечения</w:t>
            </w:r>
          </w:p>
          <w:p w:rsidR="00335362" w:rsidRDefault="00DB789F">
            <w:pPr>
              <w:pStyle w:val="TableParagraph"/>
              <w:ind w:left="105" w:right="125"/>
              <w:rPr>
                <w:b/>
                <w:sz w:val="24"/>
              </w:rPr>
            </w:pPr>
            <w:r>
              <w:rPr>
                <w:b/>
                <w:spacing w:val="-2"/>
                <w:sz w:val="24"/>
              </w:rPr>
              <w:t xml:space="preserve">устойчивости объектов </w:t>
            </w:r>
            <w:r>
              <w:rPr>
                <w:b/>
                <w:sz w:val="24"/>
              </w:rPr>
              <w:t>экономики в условиях ЧС</w:t>
            </w:r>
          </w:p>
        </w:tc>
        <w:tc>
          <w:tcPr>
            <w:tcW w:w="9473"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5"/>
              <w:rPr>
                <w:i/>
                <w:sz w:val="24"/>
              </w:rPr>
            </w:pPr>
            <w:r>
              <w:rPr>
                <w:i/>
                <w:spacing w:val="-10"/>
                <w:sz w:val="24"/>
              </w:rPr>
              <w:t>4</w:t>
            </w:r>
          </w:p>
        </w:tc>
        <w:tc>
          <w:tcPr>
            <w:tcW w:w="1757" w:type="dxa"/>
            <w:vMerge w:val="restart"/>
          </w:tcPr>
          <w:p w:rsidR="00335362" w:rsidRDefault="00DB789F">
            <w:pPr>
              <w:pStyle w:val="TableParagraph"/>
              <w:spacing w:line="268" w:lineRule="exact"/>
              <w:ind w:left="561"/>
              <w:rPr>
                <w:i/>
                <w:sz w:val="24"/>
              </w:rPr>
            </w:pPr>
            <w:r>
              <w:rPr>
                <w:i/>
                <w:sz w:val="24"/>
              </w:rPr>
              <w:t>ОК</w:t>
            </w:r>
            <w:r>
              <w:rPr>
                <w:i/>
                <w:spacing w:val="-1"/>
                <w:sz w:val="24"/>
              </w:rPr>
              <w:t xml:space="preserve"> </w:t>
            </w:r>
            <w:r>
              <w:rPr>
                <w:i/>
                <w:spacing w:val="-5"/>
                <w:sz w:val="24"/>
              </w:rPr>
              <w:t>01</w:t>
            </w:r>
          </w:p>
          <w:p w:rsidR="00335362" w:rsidRDefault="00DB789F">
            <w:pPr>
              <w:pStyle w:val="TableParagraph"/>
              <w:spacing w:before="2" w:line="275" w:lineRule="exact"/>
              <w:ind w:left="561"/>
              <w:rPr>
                <w:i/>
                <w:sz w:val="24"/>
              </w:rPr>
            </w:pPr>
            <w:r>
              <w:rPr>
                <w:i/>
                <w:sz w:val="24"/>
              </w:rPr>
              <w:t>ОК</w:t>
            </w:r>
            <w:r>
              <w:rPr>
                <w:i/>
                <w:spacing w:val="-1"/>
                <w:sz w:val="24"/>
              </w:rPr>
              <w:t xml:space="preserve"> </w:t>
            </w:r>
            <w:r>
              <w:rPr>
                <w:i/>
                <w:spacing w:val="-5"/>
                <w:sz w:val="24"/>
              </w:rPr>
              <w:t>06</w:t>
            </w:r>
          </w:p>
          <w:p w:rsidR="00335362" w:rsidRDefault="00DB789F">
            <w:pPr>
              <w:pStyle w:val="TableParagraph"/>
              <w:spacing w:line="275" w:lineRule="exact"/>
              <w:ind w:left="561"/>
              <w:rPr>
                <w:i/>
                <w:sz w:val="24"/>
              </w:rPr>
            </w:pPr>
            <w:r>
              <w:rPr>
                <w:i/>
                <w:sz w:val="24"/>
              </w:rPr>
              <w:t>ОК</w:t>
            </w:r>
            <w:r>
              <w:rPr>
                <w:i/>
                <w:spacing w:val="-1"/>
                <w:sz w:val="24"/>
              </w:rPr>
              <w:t xml:space="preserve"> </w:t>
            </w:r>
            <w:r>
              <w:rPr>
                <w:i/>
                <w:spacing w:val="-5"/>
                <w:sz w:val="24"/>
              </w:rPr>
              <w:t>07</w:t>
            </w:r>
          </w:p>
        </w:tc>
      </w:tr>
      <w:tr w:rsidR="00335362">
        <w:trPr>
          <w:trHeight w:val="825"/>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37" w:lineRule="auto"/>
              <w:ind w:left="105"/>
              <w:rPr>
                <w:sz w:val="24"/>
              </w:rPr>
            </w:pPr>
            <w:r>
              <w:rPr>
                <w:b/>
                <w:sz w:val="24"/>
              </w:rPr>
              <w:t xml:space="preserve">1. </w:t>
            </w:r>
            <w:r>
              <w:rPr>
                <w:sz w:val="24"/>
              </w:rPr>
              <w:t>Нормативно-правовая база безопасности жизнедеятельности. Единая государственная система</w:t>
            </w:r>
            <w:r>
              <w:rPr>
                <w:spacing w:val="72"/>
                <w:sz w:val="24"/>
              </w:rPr>
              <w:t xml:space="preserve"> </w:t>
            </w:r>
            <w:r>
              <w:rPr>
                <w:sz w:val="24"/>
              </w:rPr>
              <w:t>предупреждения</w:t>
            </w:r>
            <w:r>
              <w:rPr>
                <w:spacing w:val="73"/>
                <w:sz w:val="24"/>
              </w:rPr>
              <w:t xml:space="preserve"> </w:t>
            </w:r>
            <w:r>
              <w:rPr>
                <w:sz w:val="24"/>
              </w:rPr>
              <w:t>и</w:t>
            </w:r>
            <w:r>
              <w:rPr>
                <w:spacing w:val="74"/>
                <w:sz w:val="24"/>
              </w:rPr>
              <w:t xml:space="preserve"> </w:t>
            </w:r>
            <w:r>
              <w:rPr>
                <w:sz w:val="24"/>
              </w:rPr>
              <w:t>ликвидации</w:t>
            </w:r>
            <w:r>
              <w:rPr>
                <w:spacing w:val="74"/>
                <w:sz w:val="24"/>
              </w:rPr>
              <w:t xml:space="preserve"> </w:t>
            </w:r>
            <w:r>
              <w:rPr>
                <w:sz w:val="24"/>
              </w:rPr>
              <w:t>чрезвычайных</w:t>
            </w:r>
            <w:r>
              <w:rPr>
                <w:spacing w:val="69"/>
                <w:sz w:val="24"/>
              </w:rPr>
              <w:t xml:space="preserve"> </w:t>
            </w:r>
            <w:r>
              <w:rPr>
                <w:sz w:val="24"/>
              </w:rPr>
              <w:t>ситуаций.</w:t>
            </w:r>
            <w:r>
              <w:rPr>
                <w:spacing w:val="76"/>
                <w:sz w:val="24"/>
              </w:rPr>
              <w:t xml:space="preserve"> </w:t>
            </w:r>
            <w:r>
              <w:rPr>
                <w:sz w:val="24"/>
              </w:rPr>
              <w:t>Общие</w:t>
            </w:r>
            <w:r>
              <w:rPr>
                <w:spacing w:val="73"/>
                <w:sz w:val="24"/>
              </w:rPr>
              <w:t xml:space="preserve"> </w:t>
            </w:r>
            <w:r>
              <w:rPr>
                <w:sz w:val="24"/>
              </w:rPr>
              <w:t>понятия</w:t>
            </w:r>
            <w:r>
              <w:rPr>
                <w:spacing w:val="69"/>
                <w:sz w:val="24"/>
              </w:rPr>
              <w:t xml:space="preserve"> </w:t>
            </w:r>
            <w:r>
              <w:rPr>
                <w:spacing w:val="-5"/>
                <w:sz w:val="24"/>
              </w:rPr>
              <w:t>об</w:t>
            </w:r>
          </w:p>
          <w:p w:rsidR="00335362" w:rsidRDefault="00DB789F">
            <w:pPr>
              <w:pStyle w:val="TableParagraph"/>
              <w:spacing w:line="261" w:lineRule="exact"/>
              <w:ind w:left="105"/>
              <w:rPr>
                <w:sz w:val="24"/>
              </w:rPr>
            </w:pPr>
            <w:r>
              <w:rPr>
                <w:sz w:val="24"/>
              </w:rPr>
              <w:t>устойчивости</w:t>
            </w:r>
            <w:r>
              <w:rPr>
                <w:spacing w:val="-5"/>
                <w:sz w:val="24"/>
              </w:rPr>
              <w:t xml:space="preserve"> </w:t>
            </w:r>
            <w:r>
              <w:rPr>
                <w:sz w:val="24"/>
              </w:rPr>
              <w:t>объектов</w:t>
            </w:r>
            <w:r>
              <w:rPr>
                <w:spacing w:val="-4"/>
                <w:sz w:val="24"/>
              </w:rPr>
              <w:t xml:space="preserve"> </w:t>
            </w:r>
            <w:r>
              <w:rPr>
                <w:sz w:val="24"/>
              </w:rPr>
              <w:t>экономики</w:t>
            </w:r>
            <w:r>
              <w:rPr>
                <w:spacing w:val="-6"/>
                <w:sz w:val="24"/>
              </w:rPr>
              <w:t xml:space="preserve"> </w:t>
            </w:r>
            <w:r>
              <w:rPr>
                <w:sz w:val="24"/>
              </w:rPr>
              <w:t>в условиях</w:t>
            </w:r>
            <w:r>
              <w:rPr>
                <w:spacing w:val="-6"/>
                <w:sz w:val="24"/>
              </w:rPr>
              <w:t xml:space="preserve"> </w:t>
            </w:r>
            <w:r>
              <w:rPr>
                <w:spacing w:val="-5"/>
                <w:sz w:val="24"/>
              </w:rPr>
              <w:t>ЧС.</w:t>
            </w:r>
          </w:p>
        </w:tc>
        <w:tc>
          <w:tcPr>
            <w:tcW w:w="1623" w:type="dxa"/>
            <w:vMerge w:val="restart"/>
          </w:tcPr>
          <w:p w:rsidR="00335362" w:rsidRDefault="00335362">
            <w:pPr>
              <w:pStyle w:val="TableParagraph"/>
              <w:spacing w:before="272"/>
              <w:rPr>
                <w:b/>
                <w:sz w:val="24"/>
              </w:rPr>
            </w:pPr>
          </w:p>
          <w:p w:rsidR="00335362" w:rsidRDefault="00DB789F">
            <w:pPr>
              <w:pStyle w:val="TableParagraph"/>
              <w:spacing w:before="1"/>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7"/>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8" w:lineRule="exact"/>
              <w:ind w:left="105"/>
              <w:rPr>
                <w:sz w:val="24"/>
              </w:rPr>
            </w:pPr>
            <w:r>
              <w:rPr>
                <w:b/>
                <w:sz w:val="24"/>
              </w:rPr>
              <w:t>2.</w:t>
            </w:r>
            <w:r>
              <w:rPr>
                <w:b/>
                <w:spacing w:val="-3"/>
                <w:sz w:val="24"/>
              </w:rPr>
              <w:t xml:space="preserve"> </w:t>
            </w:r>
            <w:r>
              <w:rPr>
                <w:sz w:val="24"/>
              </w:rPr>
              <w:t>Мероприятия</w:t>
            </w:r>
            <w:r>
              <w:rPr>
                <w:spacing w:val="-7"/>
                <w:sz w:val="24"/>
              </w:rPr>
              <w:t xml:space="preserve"> </w:t>
            </w:r>
            <w:r>
              <w:rPr>
                <w:sz w:val="24"/>
              </w:rPr>
              <w:t>и</w:t>
            </w:r>
            <w:r>
              <w:rPr>
                <w:spacing w:val="-5"/>
                <w:sz w:val="24"/>
              </w:rPr>
              <w:t xml:space="preserve"> </w:t>
            </w:r>
            <w:r>
              <w:rPr>
                <w:sz w:val="24"/>
              </w:rPr>
              <w:t>принципы</w:t>
            </w:r>
            <w:r>
              <w:rPr>
                <w:spacing w:val="-6"/>
                <w:sz w:val="24"/>
              </w:rPr>
              <w:t xml:space="preserve"> </w:t>
            </w:r>
            <w:r>
              <w:rPr>
                <w:sz w:val="24"/>
              </w:rPr>
              <w:t>обеспечения</w:t>
            </w:r>
            <w:r>
              <w:rPr>
                <w:spacing w:val="-2"/>
                <w:sz w:val="24"/>
              </w:rPr>
              <w:t xml:space="preserve"> </w:t>
            </w:r>
            <w:r>
              <w:rPr>
                <w:sz w:val="24"/>
              </w:rPr>
              <w:t>устойчивости</w:t>
            </w:r>
            <w:r>
              <w:rPr>
                <w:spacing w:val="-2"/>
                <w:sz w:val="24"/>
              </w:rPr>
              <w:t xml:space="preserve"> </w:t>
            </w:r>
            <w:r>
              <w:rPr>
                <w:sz w:val="24"/>
              </w:rPr>
              <w:t>работы</w:t>
            </w:r>
            <w:r>
              <w:rPr>
                <w:spacing w:val="-8"/>
                <w:sz w:val="24"/>
              </w:rPr>
              <w:t xml:space="preserve"> </w:t>
            </w:r>
            <w:r>
              <w:rPr>
                <w:sz w:val="24"/>
              </w:rPr>
              <w:t xml:space="preserve">объектов </w:t>
            </w:r>
            <w:r>
              <w:rPr>
                <w:spacing w:val="-2"/>
                <w:sz w:val="24"/>
              </w:rPr>
              <w:t>экономики</w:t>
            </w:r>
          </w:p>
        </w:tc>
        <w:tc>
          <w:tcPr>
            <w:tcW w:w="1623" w:type="dxa"/>
            <w:vMerge/>
            <w:tcBorders>
              <w:top w:val="nil"/>
            </w:tcBorders>
          </w:tcPr>
          <w:p w:rsidR="00335362" w:rsidRDefault="00335362">
            <w:pPr>
              <w:rPr>
                <w:sz w:val="2"/>
                <w:szCs w:val="2"/>
              </w:rPr>
            </w:pPr>
          </w:p>
        </w:tc>
        <w:tc>
          <w:tcPr>
            <w:tcW w:w="1757" w:type="dxa"/>
            <w:vMerge/>
            <w:tcBorders>
              <w:top w:val="nil"/>
            </w:tcBorders>
          </w:tcPr>
          <w:p w:rsidR="00335362" w:rsidRDefault="00335362">
            <w:pPr>
              <w:rPr>
                <w:sz w:val="2"/>
                <w:szCs w:val="2"/>
              </w:rPr>
            </w:pPr>
          </w:p>
        </w:tc>
      </w:tr>
      <w:tr w:rsidR="00335362">
        <w:trPr>
          <w:trHeight w:val="273"/>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3"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8"/>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8" w:lineRule="exact"/>
              <w:ind w:left="105"/>
              <w:rPr>
                <w:sz w:val="24"/>
              </w:rPr>
            </w:pPr>
            <w:r>
              <w:rPr>
                <w:b/>
                <w:sz w:val="24"/>
              </w:rPr>
              <w:t>Практическое</w:t>
            </w:r>
            <w:r>
              <w:rPr>
                <w:b/>
                <w:spacing w:val="-7"/>
                <w:sz w:val="24"/>
              </w:rPr>
              <w:t xml:space="preserve"> </w:t>
            </w:r>
            <w:r>
              <w:rPr>
                <w:b/>
                <w:sz w:val="24"/>
              </w:rPr>
              <w:t>занятие</w:t>
            </w:r>
            <w:r>
              <w:rPr>
                <w:b/>
                <w:spacing w:val="-5"/>
                <w:sz w:val="24"/>
              </w:rPr>
              <w:t xml:space="preserve"> </w:t>
            </w:r>
            <w:r>
              <w:rPr>
                <w:b/>
                <w:sz w:val="24"/>
              </w:rPr>
              <w:t>1.</w:t>
            </w:r>
            <w:r>
              <w:rPr>
                <w:b/>
                <w:spacing w:val="1"/>
                <w:sz w:val="24"/>
              </w:rPr>
              <w:t xml:space="preserve"> </w:t>
            </w:r>
            <w:r>
              <w:rPr>
                <w:sz w:val="24"/>
              </w:rPr>
              <w:t>Изучение</w:t>
            </w:r>
            <w:r>
              <w:rPr>
                <w:spacing w:val="-4"/>
                <w:sz w:val="24"/>
              </w:rPr>
              <w:t xml:space="preserve"> </w:t>
            </w:r>
            <w:r>
              <w:rPr>
                <w:sz w:val="24"/>
              </w:rPr>
              <w:t>организации</w:t>
            </w:r>
            <w:r>
              <w:rPr>
                <w:spacing w:val="-3"/>
                <w:sz w:val="24"/>
              </w:rPr>
              <w:t xml:space="preserve"> </w:t>
            </w:r>
            <w:r>
              <w:rPr>
                <w:sz w:val="24"/>
              </w:rPr>
              <w:t>и</w:t>
            </w:r>
            <w:r>
              <w:rPr>
                <w:spacing w:val="-8"/>
                <w:sz w:val="24"/>
              </w:rPr>
              <w:t xml:space="preserve"> </w:t>
            </w:r>
            <w:r>
              <w:rPr>
                <w:sz w:val="24"/>
              </w:rPr>
              <w:t>функционирования</w:t>
            </w:r>
            <w:r>
              <w:rPr>
                <w:spacing w:val="-8"/>
                <w:sz w:val="24"/>
              </w:rPr>
              <w:t xml:space="preserve"> </w:t>
            </w:r>
            <w:r>
              <w:rPr>
                <w:spacing w:val="-4"/>
                <w:sz w:val="24"/>
              </w:rPr>
              <w:t>РСЧС</w:t>
            </w:r>
          </w:p>
        </w:tc>
        <w:tc>
          <w:tcPr>
            <w:tcW w:w="1623" w:type="dxa"/>
          </w:tcPr>
          <w:p w:rsidR="00335362" w:rsidRDefault="00DB789F">
            <w:pPr>
              <w:pStyle w:val="TableParagraph"/>
              <w:spacing w:line="258"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316"/>
        </w:trPr>
        <w:tc>
          <w:tcPr>
            <w:tcW w:w="2271" w:type="dxa"/>
            <w:vMerge w:val="restart"/>
          </w:tcPr>
          <w:p w:rsidR="00335362" w:rsidRDefault="00DB789F">
            <w:pPr>
              <w:pStyle w:val="TableParagraph"/>
              <w:ind w:left="105" w:right="125"/>
              <w:rPr>
                <w:b/>
                <w:sz w:val="24"/>
              </w:rPr>
            </w:pPr>
            <w:r>
              <w:rPr>
                <w:b/>
                <w:sz w:val="24"/>
              </w:rPr>
              <w:t xml:space="preserve">Тема 1.2. </w:t>
            </w:r>
            <w:r>
              <w:rPr>
                <w:b/>
                <w:spacing w:val="-2"/>
                <w:sz w:val="24"/>
              </w:rPr>
              <w:t xml:space="preserve">Потенциальные </w:t>
            </w:r>
            <w:r>
              <w:rPr>
                <w:b/>
                <w:sz w:val="24"/>
              </w:rPr>
              <w:t>опасности и их последствия в</w:t>
            </w:r>
          </w:p>
          <w:p w:rsidR="00335362" w:rsidRDefault="00DB789F">
            <w:pPr>
              <w:pStyle w:val="TableParagraph"/>
              <w:spacing w:line="242" w:lineRule="auto"/>
              <w:ind w:left="105"/>
              <w:rPr>
                <w:b/>
                <w:sz w:val="24"/>
              </w:rPr>
            </w:pPr>
            <w:r>
              <w:rPr>
                <w:b/>
                <w:spacing w:val="-2"/>
                <w:sz w:val="24"/>
              </w:rPr>
              <w:t>профессиональной деятельности</w:t>
            </w:r>
          </w:p>
        </w:tc>
        <w:tc>
          <w:tcPr>
            <w:tcW w:w="9473" w:type="dxa"/>
          </w:tcPr>
          <w:p w:rsidR="00335362" w:rsidRDefault="00DB789F">
            <w:pPr>
              <w:pStyle w:val="TableParagraph"/>
              <w:spacing w:line="27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before="11"/>
              <w:ind w:left="105"/>
              <w:rPr>
                <w:i/>
                <w:sz w:val="24"/>
              </w:rPr>
            </w:pPr>
            <w:r>
              <w:rPr>
                <w:i/>
                <w:spacing w:val="-10"/>
                <w:sz w:val="24"/>
              </w:rPr>
              <w:t>6</w:t>
            </w:r>
          </w:p>
        </w:tc>
        <w:tc>
          <w:tcPr>
            <w:tcW w:w="1757" w:type="dxa"/>
            <w:vMerge w:val="restart"/>
          </w:tcPr>
          <w:p w:rsidR="00335362" w:rsidRDefault="00DB789F">
            <w:pPr>
              <w:pStyle w:val="TableParagraph"/>
              <w:spacing w:line="268" w:lineRule="exact"/>
              <w:ind w:left="561"/>
              <w:rPr>
                <w:i/>
                <w:sz w:val="24"/>
              </w:rPr>
            </w:pPr>
            <w:r>
              <w:rPr>
                <w:i/>
                <w:sz w:val="24"/>
              </w:rPr>
              <w:t>ОК</w:t>
            </w:r>
            <w:r>
              <w:rPr>
                <w:i/>
                <w:spacing w:val="-1"/>
                <w:sz w:val="24"/>
              </w:rPr>
              <w:t xml:space="preserve"> </w:t>
            </w:r>
            <w:r>
              <w:rPr>
                <w:i/>
                <w:spacing w:val="-5"/>
                <w:sz w:val="24"/>
              </w:rPr>
              <w:t>01</w:t>
            </w:r>
          </w:p>
          <w:p w:rsidR="00335362" w:rsidRDefault="00DB789F">
            <w:pPr>
              <w:pStyle w:val="TableParagraph"/>
              <w:spacing w:before="2" w:line="275" w:lineRule="exact"/>
              <w:ind w:left="561"/>
              <w:rPr>
                <w:i/>
                <w:sz w:val="24"/>
              </w:rPr>
            </w:pPr>
            <w:r>
              <w:rPr>
                <w:i/>
                <w:sz w:val="24"/>
              </w:rPr>
              <w:t>ОК</w:t>
            </w:r>
            <w:r>
              <w:rPr>
                <w:i/>
                <w:spacing w:val="-1"/>
                <w:sz w:val="24"/>
              </w:rPr>
              <w:t xml:space="preserve"> </w:t>
            </w:r>
            <w:r>
              <w:rPr>
                <w:i/>
                <w:spacing w:val="-5"/>
                <w:sz w:val="24"/>
              </w:rPr>
              <w:t>06</w:t>
            </w:r>
          </w:p>
          <w:p w:rsidR="00335362" w:rsidRDefault="00DB789F">
            <w:pPr>
              <w:pStyle w:val="TableParagraph"/>
              <w:spacing w:line="275" w:lineRule="exact"/>
              <w:ind w:left="561"/>
              <w:rPr>
                <w:i/>
                <w:sz w:val="24"/>
              </w:rPr>
            </w:pPr>
            <w:r>
              <w:rPr>
                <w:i/>
                <w:sz w:val="24"/>
              </w:rPr>
              <w:t>ОК</w:t>
            </w:r>
            <w:r>
              <w:rPr>
                <w:i/>
                <w:spacing w:val="-1"/>
                <w:sz w:val="24"/>
              </w:rPr>
              <w:t xml:space="preserve"> </w:t>
            </w:r>
            <w:r>
              <w:rPr>
                <w:i/>
                <w:spacing w:val="-5"/>
                <w:sz w:val="24"/>
              </w:rPr>
              <w:t>07</w:t>
            </w:r>
          </w:p>
        </w:tc>
      </w:tr>
      <w:tr w:rsidR="00335362">
        <w:trPr>
          <w:trHeight w:val="551"/>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sz w:val="24"/>
              </w:rPr>
              <w:t xml:space="preserve">1. </w:t>
            </w:r>
            <w:r>
              <w:rPr>
                <w:sz w:val="24"/>
              </w:rPr>
              <w:t>Общие</w:t>
            </w:r>
            <w:r>
              <w:rPr>
                <w:spacing w:val="-6"/>
                <w:sz w:val="24"/>
              </w:rPr>
              <w:t xml:space="preserve"> </w:t>
            </w:r>
            <w:r>
              <w:rPr>
                <w:sz w:val="24"/>
              </w:rPr>
              <w:t>сведения</w:t>
            </w:r>
            <w:r>
              <w:rPr>
                <w:spacing w:val="-5"/>
                <w:sz w:val="24"/>
              </w:rPr>
              <w:t xml:space="preserve"> </w:t>
            </w:r>
            <w:r>
              <w:rPr>
                <w:sz w:val="24"/>
              </w:rPr>
              <w:t>об</w:t>
            </w:r>
            <w:r>
              <w:rPr>
                <w:spacing w:val="-6"/>
                <w:sz w:val="24"/>
              </w:rPr>
              <w:t xml:space="preserve"> </w:t>
            </w:r>
            <w:r>
              <w:rPr>
                <w:sz w:val="24"/>
              </w:rPr>
              <w:t>опасностях.</w:t>
            </w:r>
            <w:r>
              <w:rPr>
                <w:spacing w:val="2"/>
                <w:sz w:val="24"/>
              </w:rPr>
              <w:t xml:space="preserve"> </w:t>
            </w:r>
            <w:r>
              <w:rPr>
                <w:sz w:val="24"/>
              </w:rPr>
              <w:t>Последствия</w:t>
            </w:r>
            <w:r>
              <w:rPr>
                <w:spacing w:val="-10"/>
                <w:sz w:val="24"/>
              </w:rPr>
              <w:t xml:space="preserve"> </w:t>
            </w:r>
            <w:r>
              <w:rPr>
                <w:sz w:val="24"/>
              </w:rPr>
              <w:t>опасностей</w:t>
            </w:r>
            <w:r>
              <w:rPr>
                <w:spacing w:val="-4"/>
                <w:sz w:val="24"/>
              </w:rPr>
              <w:t xml:space="preserve"> </w:t>
            </w:r>
            <w:r>
              <w:rPr>
                <w:sz w:val="24"/>
              </w:rPr>
              <w:t>в</w:t>
            </w:r>
            <w:r>
              <w:rPr>
                <w:spacing w:val="2"/>
                <w:sz w:val="24"/>
              </w:rPr>
              <w:t xml:space="preserve"> </w:t>
            </w:r>
            <w:r>
              <w:rPr>
                <w:spacing w:val="-2"/>
                <w:sz w:val="24"/>
              </w:rPr>
              <w:t>профессиональной</w:t>
            </w:r>
          </w:p>
          <w:p w:rsidR="00335362" w:rsidRDefault="00DB789F">
            <w:pPr>
              <w:pStyle w:val="TableParagraph"/>
              <w:spacing w:before="2" w:line="261" w:lineRule="exact"/>
              <w:ind w:left="105"/>
              <w:rPr>
                <w:sz w:val="24"/>
              </w:rPr>
            </w:pPr>
            <w:r>
              <w:rPr>
                <w:sz w:val="24"/>
              </w:rPr>
              <w:t>деятельности</w:t>
            </w:r>
            <w:r>
              <w:rPr>
                <w:spacing w:val="-3"/>
                <w:sz w:val="24"/>
              </w:rPr>
              <w:t xml:space="preserve"> </w:t>
            </w:r>
            <w:r>
              <w:rPr>
                <w:sz w:val="24"/>
              </w:rPr>
              <w:t>и</w:t>
            </w:r>
            <w:r>
              <w:rPr>
                <w:spacing w:val="-4"/>
                <w:sz w:val="24"/>
              </w:rPr>
              <w:t xml:space="preserve"> </w:t>
            </w:r>
            <w:r>
              <w:rPr>
                <w:sz w:val="24"/>
              </w:rPr>
              <w:t>в</w:t>
            </w:r>
            <w:r>
              <w:rPr>
                <w:spacing w:val="1"/>
                <w:sz w:val="24"/>
              </w:rPr>
              <w:t xml:space="preserve"> </w:t>
            </w:r>
            <w:r>
              <w:rPr>
                <w:spacing w:val="-4"/>
                <w:sz w:val="24"/>
              </w:rPr>
              <w:t>быту.</w:t>
            </w:r>
          </w:p>
        </w:tc>
        <w:tc>
          <w:tcPr>
            <w:tcW w:w="1623" w:type="dxa"/>
            <w:vMerge w:val="restart"/>
          </w:tcPr>
          <w:p w:rsidR="00335362" w:rsidRDefault="00335362">
            <w:pPr>
              <w:pStyle w:val="TableParagraph"/>
              <w:spacing w:before="109"/>
              <w:rPr>
                <w:b/>
                <w:sz w:val="24"/>
              </w:rPr>
            </w:pPr>
          </w:p>
          <w:p w:rsidR="00335362" w:rsidRDefault="00DB789F">
            <w:pPr>
              <w:pStyle w:val="TableParagraph"/>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499"/>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sz w:val="24"/>
              </w:rPr>
              <w:t>2.</w:t>
            </w:r>
            <w:r>
              <w:rPr>
                <w:b/>
                <w:spacing w:val="-5"/>
                <w:sz w:val="24"/>
              </w:rPr>
              <w:t xml:space="preserve"> </w:t>
            </w:r>
            <w:r>
              <w:rPr>
                <w:sz w:val="24"/>
              </w:rPr>
              <w:t>Принципы</w:t>
            </w:r>
            <w:r>
              <w:rPr>
                <w:spacing w:val="-4"/>
                <w:sz w:val="24"/>
              </w:rPr>
              <w:t xml:space="preserve"> </w:t>
            </w:r>
            <w:r>
              <w:rPr>
                <w:sz w:val="24"/>
              </w:rPr>
              <w:t>снижения</w:t>
            </w:r>
            <w:r>
              <w:rPr>
                <w:spacing w:val="-9"/>
                <w:sz w:val="24"/>
              </w:rPr>
              <w:t xml:space="preserve"> </w:t>
            </w:r>
            <w:r>
              <w:rPr>
                <w:sz w:val="24"/>
              </w:rPr>
              <w:t>вероятностей</w:t>
            </w:r>
            <w:r>
              <w:rPr>
                <w:spacing w:val="-8"/>
                <w:sz w:val="24"/>
              </w:rPr>
              <w:t xml:space="preserve"> </w:t>
            </w:r>
            <w:r>
              <w:rPr>
                <w:sz w:val="24"/>
              </w:rPr>
              <w:t>реализации</w:t>
            </w:r>
            <w:r>
              <w:rPr>
                <w:spacing w:val="-4"/>
                <w:sz w:val="24"/>
              </w:rPr>
              <w:t xml:space="preserve"> </w:t>
            </w:r>
            <w:r>
              <w:rPr>
                <w:sz w:val="24"/>
              </w:rPr>
              <w:t>потенциальных</w:t>
            </w:r>
            <w:r>
              <w:rPr>
                <w:spacing w:val="-8"/>
                <w:sz w:val="24"/>
              </w:rPr>
              <w:t xml:space="preserve"> </w:t>
            </w:r>
            <w:r>
              <w:rPr>
                <w:spacing w:val="-2"/>
                <w:sz w:val="24"/>
              </w:rPr>
              <w:t>опасностей</w:t>
            </w:r>
          </w:p>
        </w:tc>
        <w:tc>
          <w:tcPr>
            <w:tcW w:w="1623" w:type="dxa"/>
            <w:vMerge/>
            <w:tcBorders>
              <w:top w:val="nil"/>
            </w:tcBorders>
          </w:tcPr>
          <w:p w:rsidR="00335362" w:rsidRDefault="00335362">
            <w:pPr>
              <w:rPr>
                <w:sz w:val="2"/>
                <w:szCs w:val="2"/>
              </w:rPr>
            </w:pPr>
          </w:p>
        </w:tc>
        <w:tc>
          <w:tcPr>
            <w:tcW w:w="1757" w:type="dxa"/>
            <w:vMerge/>
            <w:tcBorders>
              <w:top w:val="nil"/>
            </w:tcBorders>
          </w:tcPr>
          <w:p w:rsidR="00335362" w:rsidRDefault="00335362">
            <w:pPr>
              <w:rPr>
                <w:sz w:val="2"/>
                <w:szCs w:val="2"/>
              </w:rPr>
            </w:pPr>
          </w:p>
        </w:tc>
      </w:tr>
      <w:tr w:rsidR="00335362">
        <w:trPr>
          <w:trHeight w:val="278"/>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8" w:lineRule="exact"/>
              <w:ind w:left="105"/>
              <w:rPr>
                <w:b/>
                <w:sz w:val="24"/>
              </w:rPr>
            </w:pPr>
            <w:r>
              <w:rPr>
                <w:b/>
                <w:sz w:val="24"/>
              </w:rPr>
              <w:t>В</w:t>
            </w:r>
            <w:r>
              <w:rPr>
                <w:b/>
                <w:spacing w:val="-5"/>
                <w:sz w:val="24"/>
              </w:rPr>
              <w:t xml:space="preserve"> </w:t>
            </w:r>
            <w:r>
              <w:rPr>
                <w:b/>
                <w:sz w:val="24"/>
              </w:rPr>
              <w:t>том</w:t>
            </w:r>
            <w:r>
              <w:rPr>
                <w:b/>
                <w:spacing w:val="-2"/>
                <w:sz w:val="24"/>
              </w:rPr>
              <w:t xml:space="preserve"> </w:t>
            </w:r>
            <w:r>
              <w:rPr>
                <w:b/>
                <w:sz w:val="24"/>
              </w:rPr>
              <w:t>числе</w:t>
            </w:r>
            <w:r>
              <w:rPr>
                <w:b/>
                <w:spacing w:val="-1"/>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8" w:lineRule="exact"/>
              <w:ind w:left="105"/>
              <w:rPr>
                <w:i/>
                <w:sz w:val="24"/>
              </w:rPr>
            </w:pPr>
            <w:r>
              <w:rPr>
                <w:i/>
                <w:spacing w:val="-10"/>
                <w:sz w:val="24"/>
              </w:rPr>
              <w:t>4</w:t>
            </w:r>
          </w:p>
        </w:tc>
        <w:tc>
          <w:tcPr>
            <w:tcW w:w="1757" w:type="dxa"/>
            <w:vMerge/>
            <w:tcBorders>
              <w:top w:val="nil"/>
            </w:tcBorders>
          </w:tcPr>
          <w:p w:rsidR="00335362" w:rsidRDefault="00335362">
            <w:pPr>
              <w:rPr>
                <w:sz w:val="2"/>
                <w:szCs w:val="2"/>
              </w:rPr>
            </w:pPr>
          </w:p>
        </w:tc>
      </w:tr>
      <w:tr w:rsidR="00335362">
        <w:trPr>
          <w:trHeight w:val="830"/>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sz w:val="24"/>
              </w:rPr>
              <w:t>Практическое</w:t>
            </w:r>
            <w:r>
              <w:rPr>
                <w:b/>
                <w:spacing w:val="-5"/>
                <w:sz w:val="24"/>
              </w:rPr>
              <w:t xml:space="preserve"> </w:t>
            </w:r>
            <w:r>
              <w:rPr>
                <w:b/>
                <w:sz w:val="24"/>
              </w:rPr>
              <w:t>занятие</w:t>
            </w:r>
            <w:r>
              <w:rPr>
                <w:b/>
                <w:spacing w:val="-2"/>
                <w:sz w:val="24"/>
              </w:rPr>
              <w:t xml:space="preserve"> </w:t>
            </w:r>
            <w:r>
              <w:rPr>
                <w:b/>
                <w:sz w:val="24"/>
              </w:rPr>
              <w:t>2.</w:t>
            </w:r>
            <w:r>
              <w:rPr>
                <w:b/>
                <w:spacing w:val="59"/>
                <w:sz w:val="24"/>
              </w:rPr>
              <w:t xml:space="preserve"> </w:t>
            </w:r>
            <w:r>
              <w:rPr>
                <w:sz w:val="24"/>
              </w:rPr>
              <w:t>Правила</w:t>
            </w:r>
            <w:r>
              <w:rPr>
                <w:spacing w:val="-7"/>
                <w:sz w:val="24"/>
              </w:rPr>
              <w:t xml:space="preserve"> </w:t>
            </w:r>
            <w:r>
              <w:rPr>
                <w:sz w:val="24"/>
              </w:rPr>
              <w:t>поведения</w:t>
            </w:r>
            <w:r>
              <w:rPr>
                <w:spacing w:val="-6"/>
                <w:sz w:val="24"/>
              </w:rPr>
              <w:t xml:space="preserve"> </w:t>
            </w:r>
            <w:r>
              <w:rPr>
                <w:sz w:val="24"/>
              </w:rPr>
              <w:t>и действия</w:t>
            </w:r>
            <w:r>
              <w:rPr>
                <w:spacing w:val="-6"/>
                <w:sz w:val="24"/>
              </w:rPr>
              <w:t xml:space="preserve"> </w:t>
            </w:r>
            <w:r>
              <w:rPr>
                <w:sz w:val="24"/>
              </w:rPr>
              <w:t>людей в</w:t>
            </w:r>
            <w:r>
              <w:rPr>
                <w:spacing w:val="-1"/>
                <w:sz w:val="24"/>
              </w:rPr>
              <w:t xml:space="preserve"> </w:t>
            </w:r>
            <w:r>
              <w:rPr>
                <w:sz w:val="24"/>
              </w:rPr>
              <w:t>зонах</w:t>
            </w:r>
            <w:r>
              <w:rPr>
                <w:spacing w:val="-5"/>
                <w:sz w:val="24"/>
              </w:rPr>
              <w:t xml:space="preserve"> </w:t>
            </w:r>
            <w:r>
              <w:rPr>
                <w:spacing w:val="-2"/>
                <w:sz w:val="24"/>
              </w:rPr>
              <w:t>радиоактивного,</w:t>
            </w:r>
          </w:p>
          <w:p w:rsidR="00335362" w:rsidRDefault="00DB789F">
            <w:pPr>
              <w:pStyle w:val="TableParagraph"/>
              <w:spacing w:line="274" w:lineRule="exact"/>
              <w:ind w:left="105"/>
              <w:rPr>
                <w:sz w:val="24"/>
              </w:rPr>
            </w:pPr>
            <w:r>
              <w:rPr>
                <w:sz w:val="24"/>
              </w:rPr>
              <w:t>химического заражения</w:t>
            </w:r>
            <w:r>
              <w:rPr>
                <w:spacing w:val="-4"/>
                <w:sz w:val="24"/>
              </w:rPr>
              <w:t xml:space="preserve"> </w:t>
            </w:r>
            <w:r>
              <w:rPr>
                <w:sz w:val="24"/>
              </w:rPr>
              <w:t>и</w:t>
            </w:r>
            <w:r>
              <w:rPr>
                <w:spacing w:val="-7"/>
                <w:sz w:val="24"/>
              </w:rPr>
              <w:t xml:space="preserve"> </w:t>
            </w:r>
            <w:r>
              <w:rPr>
                <w:sz w:val="24"/>
              </w:rPr>
              <w:t>в</w:t>
            </w:r>
            <w:r>
              <w:rPr>
                <w:spacing w:val="-11"/>
                <w:sz w:val="24"/>
              </w:rPr>
              <w:t xml:space="preserve"> </w:t>
            </w:r>
            <w:r>
              <w:rPr>
                <w:sz w:val="24"/>
              </w:rPr>
              <w:t>очаге</w:t>
            </w:r>
            <w:r>
              <w:rPr>
                <w:spacing w:val="-5"/>
                <w:sz w:val="24"/>
              </w:rPr>
              <w:t xml:space="preserve"> </w:t>
            </w:r>
            <w:r>
              <w:rPr>
                <w:sz w:val="24"/>
              </w:rPr>
              <w:t>биологического</w:t>
            </w:r>
            <w:r>
              <w:rPr>
                <w:spacing w:val="-4"/>
                <w:sz w:val="24"/>
              </w:rPr>
              <w:t xml:space="preserve"> </w:t>
            </w:r>
            <w:r>
              <w:rPr>
                <w:sz w:val="24"/>
              </w:rPr>
              <w:t>поражения.</w:t>
            </w:r>
            <w:r>
              <w:rPr>
                <w:spacing w:val="-6"/>
                <w:sz w:val="24"/>
              </w:rPr>
              <w:t xml:space="preserve"> </w:t>
            </w:r>
            <w:r>
              <w:rPr>
                <w:sz w:val="24"/>
              </w:rPr>
              <w:t>Приборы</w:t>
            </w:r>
            <w:r>
              <w:rPr>
                <w:spacing w:val="-3"/>
                <w:sz w:val="24"/>
              </w:rPr>
              <w:t xml:space="preserve"> </w:t>
            </w:r>
            <w:r>
              <w:rPr>
                <w:sz w:val="24"/>
              </w:rPr>
              <w:t>радиационной</w:t>
            </w:r>
            <w:r>
              <w:rPr>
                <w:spacing w:val="-7"/>
                <w:sz w:val="24"/>
              </w:rPr>
              <w:t xml:space="preserve"> </w:t>
            </w:r>
            <w:r>
              <w:rPr>
                <w:sz w:val="24"/>
              </w:rPr>
              <w:t>и химической разведки и контроля</w:t>
            </w:r>
          </w:p>
        </w:tc>
        <w:tc>
          <w:tcPr>
            <w:tcW w:w="1623" w:type="dxa"/>
          </w:tcPr>
          <w:p w:rsidR="00335362" w:rsidRDefault="00DB789F">
            <w:pPr>
              <w:pStyle w:val="TableParagraph"/>
              <w:spacing w:before="270"/>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825"/>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37" w:lineRule="auto"/>
              <w:ind w:left="105"/>
              <w:rPr>
                <w:sz w:val="24"/>
              </w:rPr>
            </w:pPr>
            <w:r>
              <w:rPr>
                <w:b/>
                <w:sz w:val="24"/>
              </w:rPr>
              <w:t>Практическое</w:t>
            </w:r>
            <w:r>
              <w:rPr>
                <w:b/>
                <w:spacing w:val="-3"/>
                <w:sz w:val="24"/>
              </w:rPr>
              <w:t xml:space="preserve"> </w:t>
            </w:r>
            <w:r>
              <w:rPr>
                <w:b/>
                <w:sz w:val="24"/>
              </w:rPr>
              <w:t>занятие</w:t>
            </w:r>
            <w:r>
              <w:rPr>
                <w:b/>
                <w:spacing w:val="-5"/>
                <w:sz w:val="24"/>
              </w:rPr>
              <w:t xml:space="preserve"> </w:t>
            </w:r>
            <w:r>
              <w:rPr>
                <w:b/>
                <w:sz w:val="24"/>
              </w:rPr>
              <w:t>3.</w:t>
            </w:r>
            <w:r>
              <w:rPr>
                <w:b/>
                <w:spacing w:val="40"/>
                <w:sz w:val="24"/>
              </w:rPr>
              <w:t xml:space="preserve"> </w:t>
            </w:r>
            <w:r>
              <w:rPr>
                <w:sz w:val="24"/>
              </w:rPr>
              <w:t>Средства</w:t>
            </w:r>
            <w:r>
              <w:rPr>
                <w:spacing w:val="-5"/>
                <w:sz w:val="24"/>
              </w:rPr>
              <w:t xml:space="preserve"> </w:t>
            </w:r>
            <w:r>
              <w:rPr>
                <w:sz w:val="24"/>
              </w:rPr>
              <w:t>индивидуальной</w:t>
            </w:r>
            <w:r>
              <w:rPr>
                <w:spacing w:val="-3"/>
                <w:sz w:val="24"/>
              </w:rPr>
              <w:t xml:space="preserve"> </w:t>
            </w:r>
            <w:r>
              <w:rPr>
                <w:sz w:val="24"/>
              </w:rPr>
              <w:t>и</w:t>
            </w:r>
            <w:r>
              <w:rPr>
                <w:spacing w:val="-8"/>
                <w:sz w:val="24"/>
              </w:rPr>
              <w:t xml:space="preserve"> </w:t>
            </w:r>
            <w:r>
              <w:rPr>
                <w:sz w:val="24"/>
              </w:rPr>
              <w:t>коллективной</w:t>
            </w:r>
            <w:r>
              <w:rPr>
                <w:spacing w:val="-3"/>
                <w:sz w:val="24"/>
              </w:rPr>
              <w:t xml:space="preserve"> </w:t>
            </w:r>
            <w:r>
              <w:rPr>
                <w:sz w:val="24"/>
              </w:rPr>
              <w:t>защиты</w:t>
            </w:r>
            <w:r>
              <w:rPr>
                <w:spacing w:val="-7"/>
                <w:sz w:val="24"/>
              </w:rPr>
              <w:t xml:space="preserve"> </w:t>
            </w:r>
            <w:r>
              <w:rPr>
                <w:sz w:val="24"/>
              </w:rPr>
              <w:t>от</w:t>
            </w:r>
            <w:r>
              <w:rPr>
                <w:spacing w:val="-12"/>
                <w:sz w:val="24"/>
              </w:rPr>
              <w:t xml:space="preserve"> </w:t>
            </w:r>
            <w:r>
              <w:rPr>
                <w:sz w:val="24"/>
              </w:rPr>
              <w:t>оружия массового поражения. Порядок применения средств индивидуальной защиты при</w:t>
            </w:r>
          </w:p>
          <w:p w:rsidR="00335362" w:rsidRDefault="00DB789F">
            <w:pPr>
              <w:pStyle w:val="TableParagraph"/>
              <w:spacing w:line="261" w:lineRule="exact"/>
              <w:ind w:left="105"/>
              <w:rPr>
                <w:sz w:val="24"/>
              </w:rPr>
            </w:pPr>
            <w:r>
              <w:rPr>
                <w:sz w:val="24"/>
              </w:rPr>
              <w:t>ядерном,</w:t>
            </w:r>
            <w:r>
              <w:rPr>
                <w:spacing w:val="-2"/>
                <w:sz w:val="24"/>
              </w:rPr>
              <w:t xml:space="preserve"> </w:t>
            </w:r>
            <w:r>
              <w:rPr>
                <w:sz w:val="24"/>
              </w:rPr>
              <w:t>химическом</w:t>
            </w:r>
            <w:r>
              <w:rPr>
                <w:spacing w:val="-6"/>
                <w:sz w:val="24"/>
              </w:rPr>
              <w:t xml:space="preserve"> </w:t>
            </w:r>
            <w:r>
              <w:rPr>
                <w:sz w:val="24"/>
              </w:rPr>
              <w:t>и</w:t>
            </w:r>
            <w:r>
              <w:rPr>
                <w:spacing w:val="-7"/>
                <w:sz w:val="24"/>
              </w:rPr>
              <w:t xml:space="preserve"> </w:t>
            </w:r>
            <w:r>
              <w:rPr>
                <w:sz w:val="24"/>
              </w:rPr>
              <w:t>бактериологическом</w:t>
            </w:r>
            <w:r>
              <w:rPr>
                <w:spacing w:val="-10"/>
                <w:sz w:val="24"/>
              </w:rPr>
              <w:t xml:space="preserve"> </w:t>
            </w:r>
            <w:r>
              <w:rPr>
                <w:spacing w:val="-2"/>
                <w:sz w:val="24"/>
              </w:rPr>
              <w:t>оружии</w:t>
            </w:r>
          </w:p>
        </w:tc>
        <w:tc>
          <w:tcPr>
            <w:tcW w:w="1623" w:type="dxa"/>
          </w:tcPr>
          <w:p w:rsidR="00335362" w:rsidRDefault="00DB789F">
            <w:pPr>
              <w:pStyle w:val="TableParagraph"/>
              <w:spacing w:before="265"/>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8"/>
        </w:trPr>
        <w:tc>
          <w:tcPr>
            <w:tcW w:w="2271" w:type="dxa"/>
          </w:tcPr>
          <w:p w:rsidR="00335362" w:rsidRDefault="00335362">
            <w:pPr>
              <w:pStyle w:val="TableParagraph"/>
              <w:rPr>
                <w:sz w:val="20"/>
              </w:rPr>
            </w:pPr>
          </w:p>
        </w:tc>
        <w:tc>
          <w:tcPr>
            <w:tcW w:w="9473"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5"/>
              <w:rPr>
                <w:i/>
                <w:sz w:val="24"/>
              </w:rPr>
            </w:pPr>
            <w:r>
              <w:rPr>
                <w:i/>
                <w:spacing w:val="-10"/>
                <w:sz w:val="24"/>
              </w:rPr>
              <w:t>4</w:t>
            </w:r>
          </w:p>
        </w:tc>
        <w:tc>
          <w:tcPr>
            <w:tcW w:w="1757" w:type="dxa"/>
          </w:tcPr>
          <w:p w:rsidR="00335362" w:rsidRDefault="00335362">
            <w:pPr>
              <w:pStyle w:val="TableParagraph"/>
              <w:rPr>
                <w:sz w:val="20"/>
              </w:rPr>
            </w:pPr>
          </w:p>
        </w:tc>
      </w:tr>
    </w:tbl>
    <w:p w:rsidR="00335362" w:rsidRDefault="00335362">
      <w:pPr>
        <w:pStyle w:val="TableParagraph"/>
        <w:rPr>
          <w:sz w:val="20"/>
        </w:rPr>
        <w:sectPr w:rsidR="00335362">
          <w:pgSz w:w="16840" w:h="11910" w:orient="landscape"/>
          <w:pgMar w:top="760" w:right="708" w:bottom="1100" w:left="992" w:header="0" w:footer="902"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1"/>
        <w:gridCol w:w="9473"/>
        <w:gridCol w:w="1623"/>
        <w:gridCol w:w="1757"/>
      </w:tblGrid>
      <w:tr w:rsidR="00335362">
        <w:trPr>
          <w:trHeight w:val="830"/>
        </w:trPr>
        <w:tc>
          <w:tcPr>
            <w:tcW w:w="2271" w:type="dxa"/>
            <w:vMerge w:val="restart"/>
          </w:tcPr>
          <w:p w:rsidR="00335362" w:rsidRDefault="00DB789F">
            <w:pPr>
              <w:pStyle w:val="TableParagraph"/>
              <w:spacing w:line="273" w:lineRule="exact"/>
              <w:ind w:left="105"/>
              <w:rPr>
                <w:b/>
                <w:sz w:val="24"/>
              </w:rPr>
            </w:pPr>
            <w:r>
              <w:rPr>
                <w:b/>
                <w:sz w:val="24"/>
              </w:rPr>
              <w:lastRenderedPageBreak/>
              <w:t>Тема</w:t>
            </w:r>
            <w:r>
              <w:rPr>
                <w:b/>
                <w:spacing w:val="-2"/>
                <w:sz w:val="24"/>
              </w:rPr>
              <w:t xml:space="preserve"> </w:t>
            </w:r>
            <w:r>
              <w:rPr>
                <w:b/>
                <w:spacing w:val="-4"/>
                <w:sz w:val="24"/>
              </w:rPr>
              <w:t>1.3.</w:t>
            </w:r>
          </w:p>
          <w:p w:rsidR="00335362" w:rsidRDefault="00DB789F">
            <w:pPr>
              <w:pStyle w:val="TableParagraph"/>
              <w:spacing w:before="2"/>
              <w:ind w:left="105"/>
              <w:rPr>
                <w:b/>
                <w:sz w:val="24"/>
              </w:rPr>
            </w:pPr>
            <w:r>
              <w:rPr>
                <w:b/>
                <w:spacing w:val="-2"/>
                <w:sz w:val="24"/>
              </w:rPr>
              <w:t xml:space="preserve">Чрезвычайные </w:t>
            </w:r>
            <w:r>
              <w:rPr>
                <w:b/>
                <w:sz w:val="24"/>
              </w:rPr>
              <w:t>ситуации</w:t>
            </w:r>
            <w:r>
              <w:rPr>
                <w:b/>
                <w:spacing w:val="-15"/>
                <w:sz w:val="24"/>
              </w:rPr>
              <w:t xml:space="preserve"> </w:t>
            </w:r>
            <w:r>
              <w:rPr>
                <w:b/>
                <w:sz w:val="24"/>
              </w:rPr>
              <w:t>мирного времени</w:t>
            </w:r>
            <w:r>
              <w:rPr>
                <w:b/>
                <w:spacing w:val="-2"/>
                <w:sz w:val="24"/>
              </w:rPr>
              <w:t xml:space="preserve"> </w:t>
            </w:r>
            <w:r>
              <w:rPr>
                <w:b/>
                <w:sz w:val="24"/>
              </w:rPr>
              <w:t>и</w:t>
            </w:r>
            <w:r>
              <w:rPr>
                <w:b/>
                <w:spacing w:val="-2"/>
                <w:sz w:val="24"/>
              </w:rPr>
              <w:t xml:space="preserve"> </w:t>
            </w:r>
            <w:r>
              <w:rPr>
                <w:b/>
                <w:sz w:val="24"/>
              </w:rPr>
              <w:t>защита от них</w:t>
            </w:r>
          </w:p>
        </w:tc>
        <w:tc>
          <w:tcPr>
            <w:tcW w:w="9473" w:type="dxa"/>
          </w:tcPr>
          <w:p w:rsidR="00335362" w:rsidRDefault="00DB789F">
            <w:pPr>
              <w:pStyle w:val="TableParagraph"/>
              <w:spacing w:line="268" w:lineRule="exact"/>
              <w:ind w:left="105"/>
              <w:rPr>
                <w:sz w:val="24"/>
              </w:rPr>
            </w:pPr>
            <w:r>
              <w:rPr>
                <w:b/>
                <w:sz w:val="24"/>
              </w:rPr>
              <w:t>1.</w:t>
            </w:r>
            <w:r>
              <w:rPr>
                <w:b/>
                <w:spacing w:val="-3"/>
                <w:sz w:val="24"/>
              </w:rPr>
              <w:t xml:space="preserve"> </w:t>
            </w:r>
            <w:r>
              <w:rPr>
                <w:sz w:val="24"/>
              </w:rPr>
              <w:t>Понятие</w:t>
            </w:r>
            <w:r>
              <w:rPr>
                <w:spacing w:val="-4"/>
                <w:sz w:val="24"/>
              </w:rPr>
              <w:t xml:space="preserve"> </w:t>
            </w:r>
            <w:r>
              <w:rPr>
                <w:sz w:val="24"/>
              </w:rPr>
              <w:t>и</w:t>
            </w:r>
            <w:r>
              <w:rPr>
                <w:spacing w:val="-6"/>
                <w:sz w:val="24"/>
              </w:rPr>
              <w:t xml:space="preserve"> </w:t>
            </w:r>
            <w:r>
              <w:rPr>
                <w:sz w:val="24"/>
              </w:rPr>
              <w:t>классификация</w:t>
            </w:r>
            <w:r>
              <w:rPr>
                <w:spacing w:val="-3"/>
                <w:sz w:val="24"/>
              </w:rPr>
              <w:t xml:space="preserve"> </w:t>
            </w:r>
            <w:r>
              <w:rPr>
                <w:sz w:val="24"/>
              </w:rPr>
              <w:t>чрезвычайных</w:t>
            </w:r>
            <w:r>
              <w:rPr>
                <w:spacing w:val="-7"/>
                <w:sz w:val="24"/>
              </w:rPr>
              <w:t xml:space="preserve"> </w:t>
            </w:r>
            <w:r>
              <w:rPr>
                <w:sz w:val="24"/>
              </w:rPr>
              <w:t>ситуаций</w:t>
            </w:r>
            <w:r>
              <w:rPr>
                <w:spacing w:val="-2"/>
                <w:sz w:val="24"/>
              </w:rPr>
              <w:t xml:space="preserve"> </w:t>
            </w:r>
            <w:r>
              <w:rPr>
                <w:sz w:val="24"/>
              </w:rPr>
              <w:t>мирного</w:t>
            </w:r>
            <w:r>
              <w:rPr>
                <w:spacing w:val="-3"/>
                <w:sz w:val="24"/>
              </w:rPr>
              <w:t xml:space="preserve"> </w:t>
            </w:r>
            <w:r>
              <w:rPr>
                <w:sz w:val="24"/>
              </w:rPr>
              <w:t>времени.</w:t>
            </w:r>
            <w:r>
              <w:rPr>
                <w:spacing w:val="-5"/>
                <w:sz w:val="24"/>
              </w:rPr>
              <w:t xml:space="preserve"> </w:t>
            </w:r>
            <w:r>
              <w:rPr>
                <w:spacing w:val="-2"/>
                <w:sz w:val="24"/>
              </w:rPr>
              <w:t>Характеристика</w:t>
            </w:r>
          </w:p>
          <w:p w:rsidR="00335362" w:rsidRDefault="00DB789F">
            <w:pPr>
              <w:pStyle w:val="TableParagraph"/>
              <w:spacing w:line="274" w:lineRule="exact"/>
              <w:ind w:left="105"/>
              <w:rPr>
                <w:sz w:val="24"/>
              </w:rPr>
            </w:pPr>
            <w:r>
              <w:rPr>
                <w:sz w:val="24"/>
              </w:rPr>
              <w:t>чрезвычайных</w:t>
            </w:r>
            <w:r>
              <w:rPr>
                <w:spacing w:val="-12"/>
                <w:sz w:val="24"/>
              </w:rPr>
              <w:t xml:space="preserve"> </w:t>
            </w:r>
            <w:r>
              <w:rPr>
                <w:sz w:val="24"/>
              </w:rPr>
              <w:t>ситуаций</w:t>
            </w:r>
            <w:r>
              <w:rPr>
                <w:spacing w:val="-7"/>
                <w:sz w:val="24"/>
              </w:rPr>
              <w:t xml:space="preserve"> </w:t>
            </w:r>
            <w:r>
              <w:rPr>
                <w:sz w:val="24"/>
              </w:rPr>
              <w:t>природного</w:t>
            </w:r>
            <w:r>
              <w:rPr>
                <w:spacing w:val="-4"/>
                <w:sz w:val="24"/>
              </w:rPr>
              <w:t xml:space="preserve"> </w:t>
            </w:r>
            <w:r>
              <w:rPr>
                <w:sz w:val="24"/>
              </w:rPr>
              <w:t>характера.</w:t>
            </w:r>
            <w:r>
              <w:rPr>
                <w:spacing w:val="-6"/>
                <w:sz w:val="24"/>
              </w:rPr>
              <w:t xml:space="preserve"> </w:t>
            </w:r>
            <w:r>
              <w:rPr>
                <w:sz w:val="24"/>
              </w:rPr>
              <w:t>Характеристика</w:t>
            </w:r>
            <w:r>
              <w:rPr>
                <w:spacing w:val="-9"/>
                <w:sz w:val="24"/>
              </w:rPr>
              <w:t xml:space="preserve"> </w:t>
            </w:r>
            <w:r>
              <w:rPr>
                <w:sz w:val="24"/>
              </w:rPr>
              <w:t>ЧС</w:t>
            </w:r>
            <w:r>
              <w:rPr>
                <w:spacing w:val="-9"/>
                <w:sz w:val="24"/>
              </w:rPr>
              <w:t xml:space="preserve"> </w:t>
            </w:r>
            <w:r>
              <w:rPr>
                <w:sz w:val="24"/>
              </w:rPr>
              <w:t xml:space="preserve">техногенного </w:t>
            </w:r>
            <w:r>
              <w:rPr>
                <w:spacing w:val="-2"/>
                <w:sz w:val="24"/>
              </w:rPr>
              <w:t>характера.</w:t>
            </w:r>
          </w:p>
        </w:tc>
        <w:tc>
          <w:tcPr>
            <w:tcW w:w="1623" w:type="dxa"/>
            <w:vMerge w:val="restart"/>
          </w:tcPr>
          <w:p w:rsidR="00335362" w:rsidRDefault="00335362">
            <w:pPr>
              <w:pStyle w:val="TableParagraph"/>
              <w:rPr>
                <w:b/>
                <w:sz w:val="24"/>
              </w:rPr>
            </w:pPr>
          </w:p>
          <w:p w:rsidR="00335362" w:rsidRDefault="00335362">
            <w:pPr>
              <w:pStyle w:val="TableParagraph"/>
              <w:spacing w:before="136"/>
              <w:rPr>
                <w:b/>
                <w:sz w:val="24"/>
              </w:rPr>
            </w:pPr>
          </w:p>
          <w:p w:rsidR="00335362" w:rsidRDefault="00DB789F">
            <w:pPr>
              <w:pStyle w:val="TableParagraph"/>
              <w:ind w:left="105"/>
              <w:rPr>
                <w:i/>
                <w:sz w:val="24"/>
              </w:rPr>
            </w:pPr>
            <w:r>
              <w:rPr>
                <w:i/>
                <w:spacing w:val="-10"/>
                <w:sz w:val="24"/>
              </w:rPr>
              <w:t>2</w:t>
            </w:r>
          </w:p>
        </w:tc>
        <w:tc>
          <w:tcPr>
            <w:tcW w:w="1757" w:type="dxa"/>
            <w:vMerge w:val="restart"/>
          </w:tcPr>
          <w:p w:rsidR="00335362" w:rsidRDefault="00335362">
            <w:pPr>
              <w:pStyle w:val="TableParagraph"/>
              <w:rPr>
                <w:sz w:val="24"/>
              </w:rPr>
            </w:pPr>
          </w:p>
        </w:tc>
      </w:tr>
      <w:tr w:rsidR="00335362">
        <w:trPr>
          <w:trHeight w:val="825"/>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37" w:lineRule="auto"/>
              <w:ind w:left="105"/>
              <w:rPr>
                <w:sz w:val="24"/>
              </w:rPr>
            </w:pPr>
            <w:r>
              <w:rPr>
                <w:b/>
                <w:sz w:val="24"/>
              </w:rPr>
              <w:t xml:space="preserve">2. </w:t>
            </w:r>
            <w:r>
              <w:rPr>
                <w:sz w:val="24"/>
              </w:rPr>
              <w:t>Терроризм и меры по его предупреждению. Единая государственная система защиты населения</w:t>
            </w:r>
            <w:r>
              <w:rPr>
                <w:spacing w:val="-4"/>
                <w:sz w:val="24"/>
              </w:rPr>
              <w:t xml:space="preserve"> </w:t>
            </w:r>
            <w:r>
              <w:rPr>
                <w:sz w:val="24"/>
              </w:rPr>
              <w:t>и</w:t>
            </w:r>
            <w:r>
              <w:rPr>
                <w:spacing w:val="-3"/>
                <w:sz w:val="24"/>
              </w:rPr>
              <w:t xml:space="preserve"> </w:t>
            </w:r>
            <w:r>
              <w:rPr>
                <w:sz w:val="24"/>
              </w:rPr>
              <w:t>территорий</w:t>
            </w:r>
            <w:r>
              <w:rPr>
                <w:spacing w:val="-8"/>
                <w:sz w:val="24"/>
              </w:rPr>
              <w:t xml:space="preserve"> </w:t>
            </w:r>
            <w:r>
              <w:rPr>
                <w:sz w:val="24"/>
              </w:rPr>
              <w:t>в</w:t>
            </w:r>
            <w:r>
              <w:rPr>
                <w:spacing w:val="-7"/>
                <w:sz w:val="24"/>
              </w:rPr>
              <w:t xml:space="preserve"> </w:t>
            </w:r>
            <w:r>
              <w:rPr>
                <w:sz w:val="24"/>
              </w:rPr>
              <w:t>чрезвычайных</w:t>
            </w:r>
            <w:r>
              <w:rPr>
                <w:spacing w:val="-9"/>
                <w:sz w:val="24"/>
              </w:rPr>
              <w:t xml:space="preserve"> </w:t>
            </w:r>
            <w:r>
              <w:rPr>
                <w:sz w:val="24"/>
              </w:rPr>
              <w:t>ситуациях.</w:t>
            </w:r>
            <w:r>
              <w:rPr>
                <w:spacing w:val="-2"/>
                <w:sz w:val="24"/>
              </w:rPr>
              <w:t xml:space="preserve"> </w:t>
            </w:r>
            <w:r>
              <w:rPr>
                <w:sz w:val="24"/>
              </w:rPr>
              <w:t>Государственные</w:t>
            </w:r>
            <w:r>
              <w:rPr>
                <w:spacing w:val="-5"/>
                <w:sz w:val="24"/>
              </w:rPr>
              <w:t xml:space="preserve"> </w:t>
            </w:r>
            <w:r>
              <w:rPr>
                <w:sz w:val="24"/>
              </w:rPr>
              <w:t>службы</w:t>
            </w:r>
            <w:r>
              <w:rPr>
                <w:spacing w:val="-3"/>
                <w:sz w:val="24"/>
              </w:rPr>
              <w:t xml:space="preserve"> </w:t>
            </w:r>
            <w:r>
              <w:rPr>
                <w:sz w:val="24"/>
              </w:rPr>
              <w:t>по</w:t>
            </w:r>
            <w:r>
              <w:rPr>
                <w:spacing w:val="-9"/>
                <w:sz w:val="24"/>
              </w:rPr>
              <w:t xml:space="preserve"> </w:t>
            </w:r>
            <w:r>
              <w:rPr>
                <w:sz w:val="24"/>
              </w:rPr>
              <w:t>охране</w:t>
            </w:r>
          </w:p>
          <w:p w:rsidR="00335362" w:rsidRDefault="00DB789F">
            <w:pPr>
              <w:pStyle w:val="TableParagraph"/>
              <w:spacing w:line="261" w:lineRule="exact"/>
              <w:ind w:left="105"/>
              <w:rPr>
                <w:sz w:val="24"/>
              </w:rPr>
            </w:pPr>
            <w:r>
              <w:rPr>
                <w:sz w:val="24"/>
              </w:rPr>
              <w:t>здоровья</w:t>
            </w:r>
            <w:r>
              <w:rPr>
                <w:spacing w:val="-8"/>
                <w:sz w:val="24"/>
              </w:rPr>
              <w:t xml:space="preserve"> </w:t>
            </w:r>
            <w:r>
              <w:rPr>
                <w:sz w:val="24"/>
              </w:rPr>
              <w:t>и</w:t>
            </w:r>
            <w:r>
              <w:rPr>
                <w:spacing w:val="-6"/>
                <w:sz w:val="24"/>
              </w:rPr>
              <w:t xml:space="preserve"> </w:t>
            </w:r>
            <w:r>
              <w:rPr>
                <w:sz w:val="24"/>
              </w:rPr>
              <w:t>безопасности</w:t>
            </w:r>
            <w:r>
              <w:rPr>
                <w:spacing w:val="-6"/>
                <w:sz w:val="24"/>
              </w:rPr>
              <w:t xml:space="preserve"> </w:t>
            </w:r>
            <w:r>
              <w:rPr>
                <w:sz w:val="24"/>
              </w:rPr>
              <w:t>граждан.</w:t>
            </w:r>
            <w:r>
              <w:rPr>
                <w:spacing w:val="-5"/>
                <w:sz w:val="24"/>
              </w:rPr>
              <w:t xml:space="preserve"> </w:t>
            </w:r>
            <w:r>
              <w:rPr>
                <w:sz w:val="24"/>
              </w:rPr>
              <w:t>Мониторинг</w:t>
            </w:r>
            <w:r>
              <w:rPr>
                <w:spacing w:val="-5"/>
                <w:sz w:val="24"/>
              </w:rPr>
              <w:t xml:space="preserve"> </w:t>
            </w:r>
            <w:r>
              <w:rPr>
                <w:sz w:val="24"/>
              </w:rPr>
              <w:t>и</w:t>
            </w:r>
            <w:r>
              <w:rPr>
                <w:spacing w:val="-2"/>
                <w:sz w:val="24"/>
              </w:rPr>
              <w:t xml:space="preserve"> </w:t>
            </w:r>
            <w:r>
              <w:rPr>
                <w:sz w:val="24"/>
              </w:rPr>
              <w:t>прогнозирование</w:t>
            </w:r>
            <w:r>
              <w:rPr>
                <w:spacing w:val="-7"/>
                <w:sz w:val="24"/>
              </w:rPr>
              <w:t xml:space="preserve"> </w:t>
            </w:r>
            <w:r>
              <w:rPr>
                <w:spacing w:val="-5"/>
                <w:sz w:val="24"/>
              </w:rPr>
              <w:t>ЧС</w:t>
            </w:r>
          </w:p>
        </w:tc>
        <w:tc>
          <w:tcPr>
            <w:tcW w:w="1623" w:type="dxa"/>
            <w:vMerge/>
            <w:tcBorders>
              <w:top w:val="nil"/>
            </w:tcBorders>
          </w:tcPr>
          <w:p w:rsidR="00335362" w:rsidRDefault="00335362">
            <w:pPr>
              <w:rPr>
                <w:sz w:val="2"/>
                <w:szCs w:val="2"/>
              </w:rPr>
            </w:pPr>
          </w:p>
        </w:tc>
        <w:tc>
          <w:tcPr>
            <w:tcW w:w="1757" w:type="dxa"/>
            <w:vMerge/>
            <w:tcBorders>
              <w:top w:val="nil"/>
            </w:tcBorders>
          </w:tcPr>
          <w:p w:rsidR="00335362" w:rsidRDefault="00335362">
            <w:pPr>
              <w:rPr>
                <w:sz w:val="2"/>
                <w:szCs w:val="2"/>
              </w:rPr>
            </w:pPr>
          </w:p>
        </w:tc>
      </w:tr>
      <w:tr w:rsidR="00335362">
        <w:trPr>
          <w:trHeight w:val="278"/>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before="1" w:line="257"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8"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830"/>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sz w:val="24"/>
              </w:rPr>
              <w:t>Практическое</w:t>
            </w:r>
            <w:r>
              <w:rPr>
                <w:b/>
                <w:spacing w:val="-3"/>
                <w:sz w:val="24"/>
              </w:rPr>
              <w:t xml:space="preserve"> </w:t>
            </w:r>
            <w:r>
              <w:rPr>
                <w:b/>
                <w:sz w:val="24"/>
              </w:rPr>
              <w:t>занятие</w:t>
            </w:r>
            <w:r>
              <w:rPr>
                <w:b/>
                <w:spacing w:val="-2"/>
                <w:sz w:val="24"/>
              </w:rPr>
              <w:t xml:space="preserve"> </w:t>
            </w:r>
            <w:r>
              <w:rPr>
                <w:b/>
                <w:sz w:val="24"/>
              </w:rPr>
              <w:t>4.</w:t>
            </w:r>
            <w:r>
              <w:rPr>
                <w:b/>
                <w:spacing w:val="57"/>
                <w:sz w:val="24"/>
              </w:rPr>
              <w:t xml:space="preserve"> </w:t>
            </w:r>
            <w:r>
              <w:rPr>
                <w:sz w:val="24"/>
              </w:rPr>
              <w:t>Правила</w:t>
            </w:r>
            <w:r>
              <w:rPr>
                <w:spacing w:val="-7"/>
                <w:sz w:val="24"/>
              </w:rPr>
              <w:t xml:space="preserve"> </w:t>
            </w:r>
            <w:r>
              <w:rPr>
                <w:sz w:val="24"/>
              </w:rPr>
              <w:t>поведения</w:t>
            </w:r>
            <w:r>
              <w:rPr>
                <w:spacing w:val="-6"/>
                <w:sz w:val="24"/>
              </w:rPr>
              <w:t xml:space="preserve"> </w:t>
            </w:r>
            <w:r>
              <w:rPr>
                <w:sz w:val="24"/>
              </w:rPr>
              <w:t>и действия</w:t>
            </w:r>
            <w:r>
              <w:rPr>
                <w:spacing w:val="-6"/>
                <w:sz w:val="24"/>
              </w:rPr>
              <w:t xml:space="preserve"> </w:t>
            </w:r>
            <w:r>
              <w:rPr>
                <w:sz w:val="24"/>
              </w:rPr>
              <w:t>людей в</w:t>
            </w:r>
            <w:r>
              <w:rPr>
                <w:spacing w:val="-1"/>
                <w:sz w:val="24"/>
              </w:rPr>
              <w:t xml:space="preserve"> </w:t>
            </w:r>
            <w:r>
              <w:rPr>
                <w:sz w:val="24"/>
              </w:rPr>
              <w:t>зонах</w:t>
            </w:r>
            <w:r>
              <w:rPr>
                <w:spacing w:val="-5"/>
                <w:sz w:val="24"/>
              </w:rPr>
              <w:t xml:space="preserve"> </w:t>
            </w:r>
            <w:r>
              <w:rPr>
                <w:spacing w:val="-2"/>
                <w:sz w:val="24"/>
              </w:rPr>
              <w:t>радиоактивного,</w:t>
            </w:r>
          </w:p>
          <w:p w:rsidR="00335362" w:rsidRDefault="00DB789F">
            <w:pPr>
              <w:pStyle w:val="TableParagraph"/>
              <w:spacing w:line="274" w:lineRule="exact"/>
              <w:ind w:left="105"/>
              <w:rPr>
                <w:sz w:val="24"/>
              </w:rPr>
            </w:pPr>
            <w:r>
              <w:rPr>
                <w:sz w:val="24"/>
              </w:rPr>
              <w:t>химического заражения</w:t>
            </w:r>
            <w:r>
              <w:rPr>
                <w:spacing w:val="-4"/>
                <w:sz w:val="24"/>
              </w:rPr>
              <w:t xml:space="preserve"> </w:t>
            </w:r>
            <w:r>
              <w:rPr>
                <w:sz w:val="24"/>
              </w:rPr>
              <w:t>и</w:t>
            </w:r>
            <w:r>
              <w:rPr>
                <w:spacing w:val="-7"/>
                <w:sz w:val="24"/>
              </w:rPr>
              <w:t xml:space="preserve"> </w:t>
            </w:r>
            <w:r>
              <w:rPr>
                <w:sz w:val="24"/>
              </w:rPr>
              <w:t>в</w:t>
            </w:r>
            <w:r>
              <w:rPr>
                <w:spacing w:val="-11"/>
                <w:sz w:val="24"/>
              </w:rPr>
              <w:t xml:space="preserve"> </w:t>
            </w:r>
            <w:r>
              <w:rPr>
                <w:sz w:val="24"/>
              </w:rPr>
              <w:t>очаге</w:t>
            </w:r>
            <w:r>
              <w:rPr>
                <w:spacing w:val="-5"/>
                <w:sz w:val="24"/>
              </w:rPr>
              <w:t xml:space="preserve"> </w:t>
            </w:r>
            <w:r>
              <w:rPr>
                <w:sz w:val="24"/>
              </w:rPr>
              <w:t>биологического</w:t>
            </w:r>
            <w:r>
              <w:rPr>
                <w:spacing w:val="-4"/>
                <w:sz w:val="24"/>
              </w:rPr>
              <w:t xml:space="preserve"> </w:t>
            </w:r>
            <w:r>
              <w:rPr>
                <w:sz w:val="24"/>
              </w:rPr>
              <w:t>поражения.</w:t>
            </w:r>
            <w:r>
              <w:rPr>
                <w:spacing w:val="-6"/>
                <w:sz w:val="24"/>
              </w:rPr>
              <w:t xml:space="preserve"> </w:t>
            </w:r>
            <w:r>
              <w:rPr>
                <w:sz w:val="24"/>
              </w:rPr>
              <w:t>Приборы</w:t>
            </w:r>
            <w:r>
              <w:rPr>
                <w:spacing w:val="-3"/>
                <w:sz w:val="24"/>
              </w:rPr>
              <w:t xml:space="preserve"> </w:t>
            </w:r>
            <w:r>
              <w:rPr>
                <w:sz w:val="24"/>
              </w:rPr>
              <w:t>радиационной</w:t>
            </w:r>
            <w:r>
              <w:rPr>
                <w:spacing w:val="-7"/>
                <w:sz w:val="24"/>
              </w:rPr>
              <w:t xml:space="preserve"> </w:t>
            </w:r>
            <w:r>
              <w:rPr>
                <w:sz w:val="24"/>
              </w:rPr>
              <w:t>и химической разведки и контроля</w:t>
            </w:r>
          </w:p>
        </w:tc>
        <w:tc>
          <w:tcPr>
            <w:tcW w:w="1623" w:type="dxa"/>
          </w:tcPr>
          <w:p w:rsidR="00335362" w:rsidRDefault="00DB789F">
            <w:pPr>
              <w:pStyle w:val="TableParagraph"/>
              <w:spacing w:before="270"/>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3"/>
        </w:trPr>
        <w:tc>
          <w:tcPr>
            <w:tcW w:w="11744" w:type="dxa"/>
            <w:gridSpan w:val="2"/>
          </w:tcPr>
          <w:p w:rsidR="00335362" w:rsidRDefault="00DB789F">
            <w:pPr>
              <w:pStyle w:val="TableParagraph"/>
              <w:spacing w:line="253" w:lineRule="exact"/>
              <w:ind w:left="105"/>
              <w:rPr>
                <w:b/>
                <w:sz w:val="24"/>
              </w:rPr>
            </w:pPr>
            <w:r>
              <w:rPr>
                <w:b/>
                <w:sz w:val="24"/>
              </w:rPr>
              <w:t>Раздел</w:t>
            </w:r>
            <w:r>
              <w:rPr>
                <w:b/>
                <w:spacing w:val="-1"/>
                <w:sz w:val="24"/>
              </w:rPr>
              <w:t xml:space="preserve"> </w:t>
            </w:r>
            <w:r>
              <w:rPr>
                <w:b/>
                <w:sz w:val="24"/>
              </w:rPr>
              <w:t>2.</w:t>
            </w:r>
            <w:r>
              <w:rPr>
                <w:b/>
                <w:spacing w:val="1"/>
                <w:sz w:val="24"/>
              </w:rPr>
              <w:t xml:space="preserve"> </w:t>
            </w:r>
            <w:r>
              <w:rPr>
                <w:b/>
                <w:sz w:val="24"/>
              </w:rPr>
              <w:t>Основы военной</w:t>
            </w:r>
            <w:r>
              <w:rPr>
                <w:b/>
                <w:spacing w:val="-3"/>
                <w:sz w:val="24"/>
              </w:rPr>
              <w:t xml:space="preserve"> </w:t>
            </w:r>
            <w:r>
              <w:rPr>
                <w:b/>
                <w:spacing w:val="-2"/>
                <w:sz w:val="24"/>
              </w:rPr>
              <w:t>службы</w:t>
            </w:r>
          </w:p>
        </w:tc>
        <w:tc>
          <w:tcPr>
            <w:tcW w:w="1623" w:type="dxa"/>
          </w:tcPr>
          <w:p w:rsidR="00335362" w:rsidRDefault="00335362">
            <w:pPr>
              <w:pStyle w:val="TableParagraph"/>
              <w:rPr>
                <w:sz w:val="20"/>
              </w:rPr>
            </w:pPr>
          </w:p>
        </w:tc>
        <w:tc>
          <w:tcPr>
            <w:tcW w:w="1757" w:type="dxa"/>
            <w:vMerge/>
            <w:tcBorders>
              <w:top w:val="nil"/>
            </w:tcBorders>
          </w:tcPr>
          <w:p w:rsidR="00335362" w:rsidRDefault="00335362">
            <w:pPr>
              <w:rPr>
                <w:sz w:val="2"/>
                <w:szCs w:val="2"/>
              </w:rPr>
            </w:pPr>
          </w:p>
        </w:tc>
      </w:tr>
      <w:tr w:rsidR="00335362">
        <w:trPr>
          <w:trHeight w:val="278"/>
        </w:trPr>
        <w:tc>
          <w:tcPr>
            <w:tcW w:w="2271" w:type="dxa"/>
            <w:vMerge w:val="restart"/>
          </w:tcPr>
          <w:p w:rsidR="00335362" w:rsidRDefault="00DB789F">
            <w:pPr>
              <w:pStyle w:val="TableParagraph"/>
              <w:spacing w:line="242" w:lineRule="auto"/>
              <w:ind w:left="105"/>
              <w:rPr>
                <w:b/>
                <w:sz w:val="24"/>
              </w:rPr>
            </w:pPr>
            <w:r>
              <w:rPr>
                <w:b/>
                <w:sz w:val="24"/>
              </w:rPr>
              <w:t>Тема</w:t>
            </w:r>
            <w:r>
              <w:rPr>
                <w:b/>
                <w:spacing w:val="-15"/>
                <w:sz w:val="24"/>
              </w:rPr>
              <w:t xml:space="preserve"> </w:t>
            </w:r>
            <w:r>
              <w:rPr>
                <w:b/>
                <w:sz w:val="24"/>
              </w:rPr>
              <w:t>2.1.</w:t>
            </w:r>
            <w:r>
              <w:rPr>
                <w:b/>
                <w:spacing w:val="-15"/>
                <w:sz w:val="24"/>
              </w:rPr>
              <w:t xml:space="preserve"> </w:t>
            </w:r>
            <w:r>
              <w:rPr>
                <w:b/>
                <w:sz w:val="24"/>
              </w:rPr>
              <w:t xml:space="preserve">Основы </w:t>
            </w:r>
            <w:r>
              <w:rPr>
                <w:b/>
                <w:spacing w:val="-2"/>
                <w:sz w:val="24"/>
              </w:rPr>
              <w:t>обороны</w:t>
            </w:r>
          </w:p>
          <w:p w:rsidR="00335362" w:rsidRDefault="00DB789F">
            <w:pPr>
              <w:pStyle w:val="TableParagraph"/>
              <w:spacing w:line="242" w:lineRule="auto"/>
              <w:ind w:left="105"/>
              <w:rPr>
                <w:b/>
                <w:sz w:val="24"/>
              </w:rPr>
            </w:pPr>
            <w:r>
              <w:rPr>
                <w:b/>
                <w:sz w:val="24"/>
              </w:rPr>
              <w:t>государства</w:t>
            </w:r>
            <w:r>
              <w:rPr>
                <w:b/>
                <w:spacing w:val="-15"/>
                <w:sz w:val="24"/>
              </w:rPr>
              <w:t xml:space="preserve"> </w:t>
            </w:r>
            <w:r>
              <w:rPr>
                <w:b/>
                <w:sz w:val="24"/>
              </w:rPr>
              <w:t xml:space="preserve">и </w:t>
            </w:r>
            <w:r>
              <w:rPr>
                <w:b/>
                <w:spacing w:val="-2"/>
                <w:sz w:val="24"/>
              </w:rPr>
              <w:t>воинская</w:t>
            </w:r>
          </w:p>
          <w:p w:rsidR="00335362" w:rsidRDefault="00DB789F">
            <w:pPr>
              <w:pStyle w:val="TableParagraph"/>
              <w:spacing w:line="271" w:lineRule="exact"/>
              <w:ind w:left="105"/>
              <w:rPr>
                <w:b/>
                <w:sz w:val="24"/>
              </w:rPr>
            </w:pPr>
            <w:r>
              <w:rPr>
                <w:b/>
                <w:spacing w:val="-2"/>
                <w:sz w:val="24"/>
              </w:rPr>
              <w:t>обязанность</w:t>
            </w:r>
          </w:p>
        </w:tc>
        <w:tc>
          <w:tcPr>
            <w:tcW w:w="9473" w:type="dxa"/>
          </w:tcPr>
          <w:p w:rsidR="00335362" w:rsidRDefault="00DB789F">
            <w:pPr>
              <w:pStyle w:val="TableParagraph"/>
              <w:spacing w:line="259"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9" w:lineRule="exact"/>
              <w:ind w:left="105"/>
              <w:rPr>
                <w:i/>
                <w:sz w:val="24"/>
              </w:rPr>
            </w:pPr>
            <w:r>
              <w:rPr>
                <w:i/>
                <w:spacing w:val="-10"/>
                <w:sz w:val="24"/>
              </w:rPr>
              <w:t>4</w:t>
            </w:r>
          </w:p>
        </w:tc>
        <w:tc>
          <w:tcPr>
            <w:tcW w:w="1757" w:type="dxa"/>
            <w:vMerge w:val="restart"/>
          </w:tcPr>
          <w:p w:rsidR="00335362" w:rsidRDefault="00DB789F">
            <w:pPr>
              <w:pStyle w:val="TableParagraph"/>
              <w:spacing w:line="268" w:lineRule="exact"/>
              <w:ind w:left="561"/>
              <w:rPr>
                <w:i/>
                <w:sz w:val="24"/>
              </w:rPr>
            </w:pPr>
            <w:r>
              <w:rPr>
                <w:i/>
                <w:sz w:val="24"/>
              </w:rPr>
              <w:t>ОК</w:t>
            </w:r>
            <w:r>
              <w:rPr>
                <w:i/>
                <w:spacing w:val="-1"/>
                <w:sz w:val="24"/>
              </w:rPr>
              <w:t xml:space="preserve"> </w:t>
            </w:r>
            <w:r>
              <w:rPr>
                <w:i/>
                <w:spacing w:val="-5"/>
                <w:sz w:val="24"/>
              </w:rPr>
              <w:t>01</w:t>
            </w:r>
          </w:p>
          <w:p w:rsidR="00335362" w:rsidRDefault="00DB789F">
            <w:pPr>
              <w:pStyle w:val="TableParagraph"/>
              <w:spacing w:before="2" w:line="275" w:lineRule="exact"/>
              <w:ind w:left="561"/>
              <w:rPr>
                <w:i/>
                <w:sz w:val="24"/>
              </w:rPr>
            </w:pPr>
            <w:r>
              <w:rPr>
                <w:i/>
                <w:sz w:val="24"/>
              </w:rPr>
              <w:t>ОК</w:t>
            </w:r>
            <w:r>
              <w:rPr>
                <w:i/>
                <w:spacing w:val="-1"/>
                <w:sz w:val="24"/>
              </w:rPr>
              <w:t xml:space="preserve"> </w:t>
            </w:r>
            <w:r>
              <w:rPr>
                <w:i/>
                <w:spacing w:val="-5"/>
                <w:sz w:val="24"/>
              </w:rPr>
              <w:t>06</w:t>
            </w:r>
          </w:p>
          <w:p w:rsidR="00335362" w:rsidRDefault="00DB789F">
            <w:pPr>
              <w:pStyle w:val="TableParagraph"/>
              <w:spacing w:line="275" w:lineRule="exact"/>
              <w:ind w:left="561"/>
              <w:rPr>
                <w:i/>
                <w:sz w:val="24"/>
              </w:rPr>
            </w:pPr>
            <w:r>
              <w:rPr>
                <w:i/>
                <w:sz w:val="24"/>
              </w:rPr>
              <w:t>ОК</w:t>
            </w:r>
            <w:r>
              <w:rPr>
                <w:i/>
                <w:spacing w:val="-1"/>
                <w:sz w:val="24"/>
              </w:rPr>
              <w:t xml:space="preserve"> </w:t>
            </w:r>
            <w:r>
              <w:rPr>
                <w:i/>
                <w:spacing w:val="-5"/>
                <w:sz w:val="24"/>
              </w:rPr>
              <w:t>07</w:t>
            </w:r>
          </w:p>
        </w:tc>
      </w:tr>
      <w:tr w:rsidR="00335362">
        <w:trPr>
          <w:trHeight w:val="551"/>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7" w:lineRule="exact"/>
              <w:ind w:left="105"/>
              <w:rPr>
                <w:sz w:val="24"/>
              </w:rPr>
            </w:pPr>
            <w:r>
              <w:rPr>
                <w:b/>
                <w:sz w:val="24"/>
              </w:rPr>
              <w:t>1.</w:t>
            </w:r>
            <w:r>
              <w:rPr>
                <w:b/>
                <w:spacing w:val="53"/>
                <w:sz w:val="24"/>
              </w:rPr>
              <w:t xml:space="preserve"> </w:t>
            </w:r>
            <w:r>
              <w:rPr>
                <w:sz w:val="24"/>
              </w:rPr>
              <w:t>Национальная</w:t>
            </w:r>
            <w:r>
              <w:rPr>
                <w:spacing w:val="-6"/>
                <w:sz w:val="24"/>
              </w:rPr>
              <w:t xml:space="preserve"> </w:t>
            </w:r>
            <w:r>
              <w:rPr>
                <w:sz w:val="24"/>
              </w:rPr>
              <w:t>и</w:t>
            </w:r>
            <w:r>
              <w:rPr>
                <w:spacing w:val="-6"/>
                <w:sz w:val="24"/>
              </w:rPr>
              <w:t xml:space="preserve"> </w:t>
            </w:r>
            <w:r>
              <w:rPr>
                <w:sz w:val="24"/>
              </w:rPr>
              <w:t>военная</w:t>
            </w:r>
            <w:r>
              <w:rPr>
                <w:spacing w:val="-1"/>
                <w:sz w:val="24"/>
              </w:rPr>
              <w:t xml:space="preserve"> </w:t>
            </w:r>
            <w:r>
              <w:rPr>
                <w:sz w:val="24"/>
              </w:rPr>
              <w:t>безопасность</w:t>
            </w:r>
            <w:r>
              <w:rPr>
                <w:spacing w:val="-4"/>
                <w:sz w:val="24"/>
              </w:rPr>
              <w:t xml:space="preserve"> </w:t>
            </w:r>
            <w:r>
              <w:rPr>
                <w:sz w:val="24"/>
              </w:rPr>
              <w:t>Российской</w:t>
            </w:r>
            <w:r>
              <w:rPr>
                <w:spacing w:val="-6"/>
                <w:sz w:val="24"/>
              </w:rPr>
              <w:t xml:space="preserve"> </w:t>
            </w:r>
            <w:r>
              <w:rPr>
                <w:sz w:val="24"/>
              </w:rPr>
              <w:t>Федерации.</w:t>
            </w:r>
            <w:r>
              <w:rPr>
                <w:spacing w:val="-4"/>
                <w:sz w:val="24"/>
              </w:rPr>
              <w:t xml:space="preserve"> </w:t>
            </w:r>
            <w:r>
              <w:rPr>
                <w:sz w:val="24"/>
              </w:rPr>
              <w:t>Функции и</w:t>
            </w:r>
            <w:r>
              <w:rPr>
                <w:spacing w:val="-5"/>
                <w:sz w:val="24"/>
              </w:rPr>
              <w:t xml:space="preserve"> </w:t>
            </w:r>
            <w:r>
              <w:rPr>
                <w:spacing w:val="-2"/>
                <w:sz w:val="24"/>
              </w:rPr>
              <w:t>основные</w:t>
            </w:r>
          </w:p>
          <w:p w:rsidR="00335362" w:rsidRDefault="00DB789F">
            <w:pPr>
              <w:pStyle w:val="TableParagraph"/>
              <w:spacing w:line="265" w:lineRule="exact"/>
              <w:ind w:left="105"/>
              <w:rPr>
                <w:sz w:val="24"/>
              </w:rPr>
            </w:pPr>
            <w:r>
              <w:rPr>
                <w:sz w:val="24"/>
              </w:rPr>
              <w:t>задачи</w:t>
            </w:r>
            <w:r>
              <w:rPr>
                <w:spacing w:val="-4"/>
                <w:sz w:val="24"/>
              </w:rPr>
              <w:t xml:space="preserve"> </w:t>
            </w:r>
            <w:r>
              <w:rPr>
                <w:sz w:val="24"/>
              </w:rPr>
              <w:t>современных</w:t>
            </w:r>
            <w:r>
              <w:rPr>
                <w:spacing w:val="-7"/>
                <w:sz w:val="24"/>
              </w:rPr>
              <w:t xml:space="preserve"> </w:t>
            </w:r>
            <w:r>
              <w:rPr>
                <w:sz w:val="24"/>
              </w:rPr>
              <w:t>Вооруженных</w:t>
            </w:r>
            <w:r>
              <w:rPr>
                <w:spacing w:val="-6"/>
                <w:sz w:val="24"/>
              </w:rPr>
              <w:t xml:space="preserve"> </w:t>
            </w:r>
            <w:r>
              <w:rPr>
                <w:sz w:val="24"/>
              </w:rPr>
              <w:t>Сил</w:t>
            </w:r>
            <w:r>
              <w:rPr>
                <w:spacing w:val="-3"/>
                <w:sz w:val="24"/>
              </w:rPr>
              <w:t xml:space="preserve"> </w:t>
            </w:r>
            <w:r>
              <w:rPr>
                <w:sz w:val="24"/>
              </w:rPr>
              <w:t>Российской</w:t>
            </w:r>
            <w:r>
              <w:rPr>
                <w:spacing w:val="-5"/>
                <w:sz w:val="24"/>
              </w:rPr>
              <w:t xml:space="preserve"> </w:t>
            </w:r>
            <w:r>
              <w:rPr>
                <w:spacing w:val="-2"/>
                <w:sz w:val="24"/>
              </w:rPr>
              <w:t>Федерации.</w:t>
            </w:r>
          </w:p>
        </w:tc>
        <w:tc>
          <w:tcPr>
            <w:tcW w:w="1623" w:type="dxa"/>
            <w:vMerge w:val="restart"/>
          </w:tcPr>
          <w:p w:rsidR="00335362" w:rsidRDefault="00335362">
            <w:pPr>
              <w:pStyle w:val="TableParagraph"/>
              <w:spacing w:before="133"/>
              <w:rPr>
                <w:b/>
                <w:sz w:val="24"/>
              </w:rPr>
            </w:pPr>
          </w:p>
          <w:p w:rsidR="00335362" w:rsidRDefault="00DB789F">
            <w:pPr>
              <w:pStyle w:val="TableParagraph"/>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552"/>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7" w:lineRule="exact"/>
              <w:ind w:left="105"/>
              <w:rPr>
                <w:sz w:val="24"/>
              </w:rPr>
            </w:pPr>
            <w:r>
              <w:rPr>
                <w:b/>
                <w:sz w:val="24"/>
              </w:rPr>
              <w:t>2.</w:t>
            </w:r>
            <w:r>
              <w:rPr>
                <w:b/>
                <w:spacing w:val="-3"/>
                <w:sz w:val="24"/>
              </w:rPr>
              <w:t xml:space="preserve"> </w:t>
            </w:r>
            <w:r>
              <w:rPr>
                <w:sz w:val="24"/>
              </w:rPr>
              <w:t>Организационная</w:t>
            </w:r>
            <w:r>
              <w:rPr>
                <w:spacing w:val="-1"/>
                <w:sz w:val="24"/>
              </w:rPr>
              <w:t xml:space="preserve"> </w:t>
            </w:r>
            <w:r>
              <w:rPr>
                <w:sz w:val="24"/>
              </w:rPr>
              <w:t>структура</w:t>
            </w:r>
            <w:r>
              <w:rPr>
                <w:spacing w:val="-3"/>
                <w:sz w:val="24"/>
              </w:rPr>
              <w:t xml:space="preserve"> </w:t>
            </w:r>
            <w:r>
              <w:rPr>
                <w:sz w:val="24"/>
              </w:rPr>
              <w:t>Вооруженных</w:t>
            </w:r>
            <w:r>
              <w:rPr>
                <w:spacing w:val="-7"/>
                <w:sz w:val="24"/>
              </w:rPr>
              <w:t xml:space="preserve"> </w:t>
            </w:r>
            <w:r>
              <w:rPr>
                <w:sz w:val="24"/>
              </w:rPr>
              <w:t>Сил</w:t>
            </w:r>
            <w:r>
              <w:rPr>
                <w:spacing w:val="-3"/>
                <w:sz w:val="24"/>
              </w:rPr>
              <w:t xml:space="preserve"> </w:t>
            </w:r>
            <w:r>
              <w:rPr>
                <w:sz w:val="24"/>
              </w:rPr>
              <w:t>РФ.</w:t>
            </w:r>
            <w:r>
              <w:rPr>
                <w:spacing w:val="-5"/>
                <w:sz w:val="24"/>
              </w:rPr>
              <w:t xml:space="preserve"> </w:t>
            </w:r>
            <w:r>
              <w:rPr>
                <w:sz w:val="24"/>
              </w:rPr>
              <w:t>Воинская</w:t>
            </w:r>
            <w:r>
              <w:rPr>
                <w:spacing w:val="-7"/>
                <w:sz w:val="24"/>
              </w:rPr>
              <w:t xml:space="preserve"> </w:t>
            </w:r>
            <w:r>
              <w:rPr>
                <w:sz w:val="24"/>
              </w:rPr>
              <w:t>обязанность.</w:t>
            </w:r>
            <w:r>
              <w:rPr>
                <w:spacing w:val="-5"/>
                <w:sz w:val="24"/>
              </w:rPr>
              <w:t xml:space="preserve"> </w:t>
            </w:r>
            <w:r>
              <w:rPr>
                <w:spacing w:val="-2"/>
                <w:sz w:val="24"/>
              </w:rPr>
              <w:t>Боевые</w:t>
            </w:r>
          </w:p>
          <w:p w:rsidR="00335362" w:rsidRDefault="00DB789F">
            <w:pPr>
              <w:pStyle w:val="TableParagraph"/>
              <w:spacing w:line="265" w:lineRule="exact"/>
              <w:ind w:left="105"/>
              <w:rPr>
                <w:sz w:val="24"/>
              </w:rPr>
            </w:pPr>
            <w:r>
              <w:rPr>
                <w:sz w:val="24"/>
              </w:rPr>
              <w:t>традиции</w:t>
            </w:r>
            <w:r>
              <w:rPr>
                <w:spacing w:val="-4"/>
                <w:sz w:val="24"/>
              </w:rPr>
              <w:t xml:space="preserve"> </w:t>
            </w:r>
            <w:r>
              <w:rPr>
                <w:sz w:val="24"/>
              </w:rPr>
              <w:t>Вооруженных</w:t>
            </w:r>
            <w:r>
              <w:rPr>
                <w:spacing w:val="-6"/>
                <w:sz w:val="24"/>
              </w:rPr>
              <w:t xml:space="preserve"> </w:t>
            </w:r>
            <w:r>
              <w:rPr>
                <w:sz w:val="24"/>
              </w:rPr>
              <w:t>Сил</w:t>
            </w:r>
            <w:r>
              <w:rPr>
                <w:spacing w:val="-3"/>
                <w:sz w:val="24"/>
              </w:rPr>
              <w:t xml:space="preserve"> </w:t>
            </w:r>
            <w:r>
              <w:rPr>
                <w:sz w:val="24"/>
              </w:rPr>
              <w:t>РФ.</w:t>
            </w:r>
            <w:r>
              <w:rPr>
                <w:spacing w:val="-5"/>
                <w:sz w:val="24"/>
              </w:rPr>
              <w:t xml:space="preserve"> </w:t>
            </w:r>
            <w:r>
              <w:rPr>
                <w:sz w:val="24"/>
              </w:rPr>
              <w:t>Государственные</w:t>
            </w:r>
            <w:r>
              <w:rPr>
                <w:spacing w:val="-3"/>
                <w:sz w:val="24"/>
              </w:rPr>
              <w:t xml:space="preserve"> </w:t>
            </w:r>
            <w:r>
              <w:rPr>
                <w:sz w:val="24"/>
              </w:rPr>
              <w:t>и</w:t>
            </w:r>
            <w:r>
              <w:rPr>
                <w:spacing w:val="-5"/>
                <w:sz w:val="24"/>
              </w:rPr>
              <w:t xml:space="preserve"> </w:t>
            </w:r>
            <w:r>
              <w:rPr>
                <w:sz w:val="24"/>
              </w:rPr>
              <w:t>воинские</w:t>
            </w:r>
            <w:r>
              <w:rPr>
                <w:spacing w:val="-3"/>
                <w:sz w:val="24"/>
              </w:rPr>
              <w:t xml:space="preserve"> </w:t>
            </w:r>
            <w:r>
              <w:rPr>
                <w:spacing w:val="-2"/>
                <w:sz w:val="24"/>
              </w:rPr>
              <w:t>символы</w:t>
            </w:r>
          </w:p>
        </w:tc>
        <w:tc>
          <w:tcPr>
            <w:tcW w:w="1623" w:type="dxa"/>
            <w:vMerge/>
            <w:tcBorders>
              <w:top w:val="nil"/>
            </w:tcBorders>
          </w:tcPr>
          <w:p w:rsidR="00335362" w:rsidRDefault="00335362">
            <w:pPr>
              <w:rPr>
                <w:sz w:val="2"/>
                <w:szCs w:val="2"/>
              </w:rPr>
            </w:pPr>
          </w:p>
        </w:tc>
        <w:tc>
          <w:tcPr>
            <w:tcW w:w="1757" w:type="dxa"/>
            <w:vMerge/>
            <w:tcBorders>
              <w:top w:val="nil"/>
            </w:tcBorders>
          </w:tcPr>
          <w:p w:rsidR="00335362" w:rsidRDefault="00335362">
            <w:pPr>
              <w:rPr>
                <w:sz w:val="2"/>
                <w:szCs w:val="2"/>
              </w:rPr>
            </w:pPr>
          </w:p>
        </w:tc>
      </w:tr>
      <w:tr w:rsidR="00335362">
        <w:trPr>
          <w:trHeight w:val="273"/>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3"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556"/>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74" w:lineRule="exact"/>
              <w:ind w:left="105"/>
              <w:rPr>
                <w:sz w:val="24"/>
              </w:rPr>
            </w:pPr>
            <w:r>
              <w:rPr>
                <w:b/>
                <w:sz w:val="24"/>
              </w:rPr>
              <w:t>Практическое</w:t>
            </w:r>
            <w:r>
              <w:rPr>
                <w:b/>
                <w:spacing w:val="-7"/>
                <w:sz w:val="24"/>
              </w:rPr>
              <w:t xml:space="preserve"> </w:t>
            </w:r>
            <w:r>
              <w:rPr>
                <w:b/>
                <w:sz w:val="24"/>
              </w:rPr>
              <w:t>занятие</w:t>
            </w:r>
            <w:r>
              <w:rPr>
                <w:b/>
                <w:spacing w:val="-7"/>
                <w:sz w:val="24"/>
              </w:rPr>
              <w:t xml:space="preserve"> </w:t>
            </w:r>
            <w:r>
              <w:rPr>
                <w:b/>
                <w:sz w:val="24"/>
              </w:rPr>
              <w:t xml:space="preserve">5. </w:t>
            </w:r>
            <w:r>
              <w:rPr>
                <w:sz w:val="24"/>
              </w:rPr>
              <w:t>Изучение</w:t>
            </w:r>
            <w:r>
              <w:rPr>
                <w:spacing w:val="-7"/>
                <w:sz w:val="24"/>
              </w:rPr>
              <w:t xml:space="preserve"> </w:t>
            </w:r>
            <w:r>
              <w:rPr>
                <w:sz w:val="24"/>
              </w:rPr>
              <w:t>состава</w:t>
            </w:r>
            <w:r>
              <w:rPr>
                <w:spacing w:val="-7"/>
                <w:sz w:val="24"/>
              </w:rPr>
              <w:t xml:space="preserve"> </w:t>
            </w:r>
            <w:r>
              <w:rPr>
                <w:sz w:val="24"/>
              </w:rPr>
              <w:t>Вооруженных</w:t>
            </w:r>
            <w:r>
              <w:rPr>
                <w:spacing w:val="-10"/>
                <w:sz w:val="24"/>
              </w:rPr>
              <w:t xml:space="preserve"> </w:t>
            </w:r>
            <w:r>
              <w:rPr>
                <w:sz w:val="24"/>
              </w:rPr>
              <w:t>Сил.</w:t>
            </w:r>
            <w:r>
              <w:rPr>
                <w:spacing w:val="-4"/>
                <w:sz w:val="24"/>
              </w:rPr>
              <w:t xml:space="preserve"> </w:t>
            </w:r>
            <w:r>
              <w:rPr>
                <w:sz w:val="24"/>
              </w:rPr>
              <w:t>Определение</w:t>
            </w:r>
            <w:r>
              <w:rPr>
                <w:spacing w:val="-1"/>
                <w:sz w:val="24"/>
              </w:rPr>
              <w:t xml:space="preserve"> </w:t>
            </w:r>
            <w:r>
              <w:rPr>
                <w:sz w:val="24"/>
              </w:rPr>
              <w:t>воинских званий и знаков различия</w:t>
            </w:r>
          </w:p>
        </w:tc>
        <w:tc>
          <w:tcPr>
            <w:tcW w:w="1623" w:type="dxa"/>
          </w:tcPr>
          <w:p w:rsidR="00335362" w:rsidRDefault="00DB789F">
            <w:pPr>
              <w:pStyle w:val="TableParagraph"/>
              <w:spacing w:before="131"/>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3"/>
        </w:trPr>
        <w:tc>
          <w:tcPr>
            <w:tcW w:w="2271" w:type="dxa"/>
            <w:vMerge w:val="restart"/>
          </w:tcPr>
          <w:p w:rsidR="00335362" w:rsidRDefault="00DB789F">
            <w:pPr>
              <w:pStyle w:val="TableParagraph"/>
              <w:ind w:left="105"/>
              <w:rPr>
                <w:b/>
                <w:sz w:val="24"/>
              </w:rPr>
            </w:pPr>
            <w:r>
              <w:rPr>
                <w:b/>
                <w:sz w:val="24"/>
              </w:rPr>
              <w:t>Тема 2.2. Организация и порядок</w:t>
            </w:r>
            <w:r>
              <w:rPr>
                <w:b/>
                <w:spacing w:val="-15"/>
                <w:sz w:val="24"/>
              </w:rPr>
              <w:t xml:space="preserve"> </w:t>
            </w:r>
            <w:r>
              <w:rPr>
                <w:b/>
                <w:sz w:val="24"/>
              </w:rPr>
              <w:t>призыва граждан на</w:t>
            </w:r>
          </w:p>
          <w:p w:rsidR="00335362" w:rsidRDefault="00DB789F">
            <w:pPr>
              <w:pStyle w:val="TableParagraph"/>
              <w:ind w:left="105"/>
              <w:rPr>
                <w:b/>
                <w:sz w:val="24"/>
              </w:rPr>
            </w:pPr>
            <w:r>
              <w:rPr>
                <w:b/>
                <w:sz w:val="24"/>
              </w:rPr>
              <w:t>военную</w:t>
            </w:r>
            <w:r>
              <w:rPr>
                <w:b/>
                <w:spacing w:val="-3"/>
                <w:sz w:val="24"/>
              </w:rPr>
              <w:t xml:space="preserve"> </w:t>
            </w:r>
            <w:r>
              <w:rPr>
                <w:b/>
                <w:spacing w:val="-2"/>
                <w:sz w:val="24"/>
              </w:rPr>
              <w:t>службу</w:t>
            </w:r>
          </w:p>
        </w:tc>
        <w:tc>
          <w:tcPr>
            <w:tcW w:w="9473" w:type="dxa"/>
          </w:tcPr>
          <w:p w:rsidR="00335362" w:rsidRDefault="00DB789F">
            <w:pPr>
              <w:pStyle w:val="TableParagraph"/>
              <w:spacing w:line="25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3" w:lineRule="exact"/>
              <w:ind w:left="105"/>
              <w:rPr>
                <w:i/>
                <w:sz w:val="24"/>
              </w:rPr>
            </w:pPr>
            <w:r>
              <w:rPr>
                <w:i/>
                <w:spacing w:val="-10"/>
                <w:sz w:val="24"/>
              </w:rPr>
              <w:t>6</w:t>
            </w:r>
          </w:p>
        </w:tc>
        <w:tc>
          <w:tcPr>
            <w:tcW w:w="1757" w:type="dxa"/>
            <w:vMerge w:val="restart"/>
          </w:tcPr>
          <w:p w:rsidR="00335362" w:rsidRDefault="00DB789F">
            <w:pPr>
              <w:pStyle w:val="TableParagraph"/>
              <w:spacing w:line="267" w:lineRule="exact"/>
              <w:ind w:left="561"/>
              <w:rPr>
                <w:i/>
                <w:sz w:val="24"/>
              </w:rPr>
            </w:pPr>
            <w:r>
              <w:rPr>
                <w:i/>
                <w:sz w:val="24"/>
              </w:rPr>
              <w:t>ОК</w:t>
            </w:r>
            <w:r>
              <w:rPr>
                <w:i/>
                <w:spacing w:val="-1"/>
                <w:sz w:val="24"/>
              </w:rPr>
              <w:t xml:space="preserve"> </w:t>
            </w:r>
            <w:r>
              <w:rPr>
                <w:i/>
                <w:spacing w:val="-5"/>
                <w:sz w:val="24"/>
              </w:rPr>
              <w:t>01</w:t>
            </w:r>
          </w:p>
          <w:p w:rsidR="00335362" w:rsidRDefault="00DB789F">
            <w:pPr>
              <w:pStyle w:val="TableParagraph"/>
              <w:spacing w:line="275" w:lineRule="exact"/>
              <w:ind w:left="561"/>
              <w:rPr>
                <w:i/>
                <w:sz w:val="24"/>
              </w:rPr>
            </w:pPr>
            <w:r>
              <w:rPr>
                <w:i/>
                <w:sz w:val="24"/>
              </w:rPr>
              <w:t>ОК</w:t>
            </w:r>
            <w:r>
              <w:rPr>
                <w:i/>
                <w:spacing w:val="-1"/>
                <w:sz w:val="24"/>
              </w:rPr>
              <w:t xml:space="preserve"> </w:t>
            </w:r>
            <w:r>
              <w:rPr>
                <w:i/>
                <w:spacing w:val="-5"/>
                <w:sz w:val="24"/>
              </w:rPr>
              <w:t>06</w:t>
            </w:r>
          </w:p>
          <w:p w:rsidR="00335362" w:rsidRDefault="00DB789F">
            <w:pPr>
              <w:pStyle w:val="TableParagraph"/>
              <w:spacing w:before="2"/>
              <w:ind w:left="561"/>
              <w:rPr>
                <w:i/>
                <w:sz w:val="24"/>
              </w:rPr>
            </w:pPr>
            <w:r>
              <w:rPr>
                <w:i/>
                <w:sz w:val="24"/>
              </w:rPr>
              <w:t>ОК</w:t>
            </w:r>
            <w:r>
              <w:rPr>
                <w:i/>
                <w:spacing w:val="-1"/>
                <w:sz w:val="24"/>
              </w:rPr>
              <w:t xml:space="preserve"> </w:t>
            </w:r>
            <w:r>
              <w:rPr>
                <w:i/>
                <w:spacing w:val="-5"/>
                <w:sz w:val="24"/>
              </w:rPr>
              <w:t>07</w:t>
            </w:r>
          </w:p>
        </w:tc>
      </w:tr>
      <w:tr w:rsidR="00335362">
        <w:trPr>
          <w:trHeight w:val="830"/>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sz w:val="24"/>
              </w:rPr>
              <w:t>1.</w:t>
            </w:r>
            <w:r>
              <w:rPr>
                <w:b/>
                <w:spacing w:val="51"/>
                <w:sz w:val="24"/>
              </w:rPr>
              <w:t xml:space="preserve"> </w:t>
            </w:r>
            <w:r>
              <w:rPr>
                <w:sz w:val="24"/>
              </w:rPr>
              <w:t>Организация</w:t>
            </w:r>
            <w:r>
              <w:rPr>
                <w:spacing w:val="-8"/>
                <w:sz w:val="24"/>
              </w:rPr>
              <w:t xml:space="preserve"> </w:t>
            </w:r>
            <w:r>
              <w:rPr>
                <w:sz w:val="24"/>
              </w:rPr>
              <w:t>воинского</w:t>
            </w:r>
            <w:r>
              <w:rPr>
                <w:spacing w:val="-2"/>
                <w:sz w:val="24"/>
              </w:rPr>
              <w:t xml:space="preserve"> </w:t>
            </w:r>
            <w:r>
              <w:rPr>
                <w:sz w:val="24"/>
              </w:rPr>
              <w:t>учета.</w:t>
            </w:r>
            <w:r>
              <w:rPr>
                <w:spacing w:val="-1"/>
                <w:sz w:val="24"/>
              </w:rPr>
              <w:t xml:space="preserve"> </w:t>
            </w:r>
            <w:r>
              <w:rPr>
                <w:sz w:val="24"/>
              </w:rPr>
              <w:t>Порядок</w:t>
            </w:r>
            <w:r>
              <w:rPr>
                <w:spacing w:val="-4"/>
                <w:sz w:val="24"/>
              </w:rPr>
              <w:t xml:space="preserve"> </w:t>
            </w:r>
            <w:r>
              <w:rPr>
                <w:sz w:val="24"/>
              </w:rPr>
              <w:t>призыва</w:t>
            </w:r>
            <w:r>
              <w:rPr>
                <w:spacing w:val="-9"/>
                <w:sz w:val="24"/>
              </w:rPr>
              <w:t xml:space="preserve"> </w:t>
            </w:r>
            <w:r>
              <w:rPr>
                <w:sz w:val="24"/>
              </w:rPr>
              <w:t>граждан</w:t>
            </w:r>
            <w:r>
              <w:rPr>
                <w:spacing w:val="-1"/>
                <w:sz w:val="24"/>
              </w:rPr>
              <w:t xml:space="preserve"> </w:t>
            </w:r>
            <w:r>
              <w:rPr>
                <w:sz w:val="24"/>
              </w:rPr>
              <w:t>на</w:t>
            </w:r>
            <w:r>
              <w:rPr>
                <w:spacing w:val="-8"/>
                <w:sz w:val="24"/>
              </w:rPr>
              <w:t xml:space="preserve"> </w:t>
            </w:r>
            <w:r>
              <w:rPr>
                <w:sz w:val="24"/>
              </w:rPr>
              <w:t>военную</w:t>
            </w:r>
            <w:r>
              <w:rPr>
                <w:spacing w:val="-5"/>
                <w:sz w:val="24"/>
              </w:rPr>
              <w:t xml:space="preserve"> </w:t>
            </w:r>
            <w:r>
              <w:rPr>
                <w:sz w:val="24"/>
              </w:rPr>
              <w:t xml:space="preserve">службу. </w:t>
            </w:r>
            <w:r>
              <w:rPr>
                <w:spacing w:val="-2"/>
                <w:sz w:val="24"/>
              </w:rPr>
              <w:t>Порядок</w:t>
            </w:r>
          </w:p>
          <w:p w:rsidR="00335362" w:rsidRDefault="00DB789F">
            <w:pPr>
              <w:pStyle w:val="TableParagraph"/>
              <w:spacing w:line="274" w:lineRule="exact"/>
              <w:ind w:left="105"/>
              <w:rPr>
                <w:sz w:val="24"/>
              </w:rPr>
            </w:pPr>
            <w:r>
              <w:rPr>
                <w:sz w:val="24"/>
              </w:rPr>
              <w:t>прохождения</w:t>
            </w:r>
            <w:r>
              <w:rPr>
                <w:spacing w:val="-4"/>
                <w:sz w:val="24"/>
              </w:rPr>
              <w:t xml:space="preserve"> </w:t>
            </w:r>
            <w:r>
              <w:rPr>
                <w:sz w:val="24"/>
              </w:rPr>
              <w:t>военной</w:t>
            </w:r>
            <w:r>
              <w:rPr>
                <w:spacing w:val="-9"/>
                <w:sz w:val="24"/>
              </w:rPr>
              <w:t xml:space="preserve"> </w:t>
            </w:r>
            <w:r>
              <w:rPr>
                <w:sz w:val="24"/>
              </w:rPr>
              <w:t>службы</w:t>
            </w:r>
            <w:r>
              <w:rPr>
                <w:spacing w:val="-4"/>
                <w:sz w:val="24"/>
              </w:rPr>
              <w:t xml:space="preserve"> </w:t>
            </w:r>
            <w:r>
              <w:rPr>
                <w:sz w:val="24"/>
              </w:rPr>
              <w:t>по</w:t>
            </w:r>
            <w:r>
              <w:rPr>
                <w:spacing w:val="-1"/>
                <w:sz w:val="24"/>
              </w:rPr>
              <w:t xml:space="preserve"> </w:t>
            </w:r>
            <w:r>
              <w:rPr>
                <w:sz w:val="24"/>
              </w:rPr>
              <w:t>призыву.</w:t>
            </w:r>
            <w:r>
              <w:rPr>
                <w:spacing w:val="-3"/>
                <w:sz w:val="24"/>
              </w:rPr>
              <w:t xml:space="preserve"> </w:t>
            </w:r>
            <w:r>
              <w:rPr>
                <w:sz w:val="24"/>
              </w:rPr>
              <w:t>Поступление</w:t>
            </w:r>
            <w:r>
              <w:rPr>
                <w:spacing w:val="-6"/>
                <w:sz w:val="24"/>
              </w:rPr>
              <w:t xml:space="preserve"> </w:t>
            </w:r>
            <w:r>
              <w:rPr>
                <w:sz w:val="24"/>
              </w:rPr>
              <w:t>на</w:t>
            </w:r>
            <w:r>
              <w:rPr>
                <w:spacing w:val="-6"/>
                <w:sz w:val="24"/>
              </w:rPr>
              <w:t xml:space="preserve"> </w:t>
            </w:r>
            <w:r>
              <w:rPr>
                <w:sz w:val="24"/>
              </w:rPr>
              <w:t>военную</w:t>
            </w:r>
            <w:r>
              <w:rPr>
                <w:spacing w:val="-7"/>
                <w:sz w:val="24"/>
              </w:rPr>
              <w:t xml:space="preserve"> </w:t>
            </w:r>
            <w:r>
              <w:rPr>
                <w:sz w:val="24"/>
              </w:rPr>
              <w:t>службу</w:t>
            </w:r>
            <w:r>
              <w:rPr>
                <w:spacing w:val="-14"/>
                <w:sz w:val="24"/>
              </w:rPr>
              <w:t xml:space="preserve"> </w:t>
            </w:r>
            <w:r>
              <w:rPr>
                <w:sz w:val="24"/>
              </w:rPr>
              <w:t>в добровольном порядке. Права и обязанности военнослужащих</w:t>
            </w:r>
          </w:p>
        </w:tc>
        <w:tc>
          <w:tcPr>
            <w:tcW w:w="1623" w:type="dxa"/>
            <w:vMerge w:val="restart"/>
          </w:tcPr>
          <w:p w:rsidR="00335362" w:rsidRDefault="00335362">
            <w:pPr>
              <w:pStyle w:val="TableParagraph"/>
              <w:spacing w:before="272"/>
              <w:rPr>
                <w:b/>
                <w:sz w:val="24"/>
              </w:rPr>
            </w:pPr>
          </w:p>
          <w:p w:rsidR="00335362" w:rsidRDefault="00DB789F">
            <w:pPr>
              <w:pStyle w:val="TableParagraph"/>
              <w:spacing w:before="1"/>
              <w:ind w:left="105"/>
              <w:rPr>
                <w:i/>
                <w:sz w:val="24"/>
              </w:rPr>
            </w:pPr>
            <w:r>
              <w:rPr>
                <w:i/>
                <w:spacing w:val="-10"/>
                <w:sz w:val="24"/>
              </w:rPr>
              <w:t>4</w:t>
            </w:r>
          </w:p>
        </w:tc>
        <w:tc>
          <w:tcPr>
            <w:tcW w:w="1757" w:type="dxa"/>
            <w:vMerge/>
            <w:tcBorders>
              <w:top w:val="nil"/>
            </w:tcBorders>
          </w:tcPr>
          <w:p w:rsidR="00335362" w:rsidRDefault="00335362">
            <w:pPr>
              <w:rPr>
                <w:sz w:val="2"/>
                <w:szCs w:val="2"/>
              </w:rPr>
            </w:pPr>
          </w:p>
        </w:tc>
      </w:tr>
      <w:tr w:rsidR="00335362">
        <w:trPr>
          <w:trHeight w:val="552"/>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7" w:lineRule="exact"/>
              <w:ind w:left="105"/>
              <w:rPr>
                <w:sz w:val="24"/>
              </w:rPr>
            </w:pPr>
            <w:r>
              <w:rPr>
                <w:b/>
                <w:sz w:val="24"/>
              </w:rPr>
              <w:t>2.</w:t>
            </w:r>
            <w:r>
              <w:rPr>
                <w:b/>
                <w:spacing w:val="-4"/>
                <w:sz w:val="24"/>
              </w:rPr>
              <w:t xml:space="preserve"> </w:t>
            </w:r>
            <w:r>
              <w:rPr>
                <w:sz w:val="24"/>
              </w:rPr>
              <w:t>Психологическая</w:t>
            </w:r>
            <w:r>
              <w:rPr>
                <w:spacing w:val="-3"/>
                <w:sz w:val="24"/>
              </w:rPr>
              <w:t xml:space="preserve"> </w:t>
            </w:r>
            <w:r>
              <w:rPr>
                <w:sz w:val="24"/>
              </w:rPr>
              <w:t>подготовка</w:t>
            </w:r>
            <w:r>
              <w:rPr>
                <w:spacing w:val="-9"/>
                <w:sz w:val="24"/>
              </w:rPr>
              <w:t xml:space="preserve"> </w:t>
            </w:r>
            <w:r>
              <w:rPr>
                <w:sz w:val="24"/>
              </w:rPr>
              <w:t>молодежи</w:t>
            </w:r>
            <w:r>
              <w:rPr>
                <w:spacing w:val="-2"/>
                <w:sz w:val="24"/>
              </w:rPr>
              <w:t xml:space="preserve"> </w:t>
            </w:r>
            <w:r>
              <w:rPr>
                <w:sz w:val="24"/>
              </w:rPr>
              <w:t>к</w:t>
            </w:r>
            <w:r>
              <w:rPr>
                <w:spacing w:val="-9"/>
                <w:sz w:val="24"/>
              </w:rPr>
              <w:t xml:space="preserve"> </w:t>
            </w:r>
            <w:r>
              <w:rPr>
                <w:sz w:val="24"/>
              </w:rPr>
              <w:t>межличностным</w:t>
            </w:r>
            <w:r>
              <w:rPr>
                <w:spacing w:val="-5"/>
                <w:sz w:val="24"/>
              </w:rPr>
              <w:t xml:space="preserve"> </w:t>
            </w:r>
            <w:r>
              <w:rPr>
                <w:spacing w:val="-2"/>
                <w:sz w:val="24"/>
              </w:rPr>
              <w:t>взаимоотношениям.</w:t>
            </w:r>
          </w:p>
          <w:p w:rsidR="00335362" w:rsidRDefault="00DB789F">
            <w:pPr>
              <w:pStyle w:val="TableParagraph"/>
              <w:spacing w:line="265" w:lineRule="exact"/>
              <w:ind w:left="105"/>
              <w:rPr>
                <w:sz w:val="24"/>
              </w:rPr>
            </w:pPr>
            <w:r>
              <w:rPr>
                <w:sz w:val="24"/>
              </w:rPr>
              <w:t>Сущность,</w:t>
            </w:r>
            <w:r>
              <w:rPr>
                <w:spacing w:val="-8"/>
                <w:sz w:val="24"/>
              </w:rPr>
              <w:t xml:space="preserve"> </w:t>
            </w:r>
            <w:r>
              <w:rPr>
                <w:sz w:val="24"/>
              </w:rPr>
              <w:t>виды</w:t>
            </w:r>
            <w:r>
              <w:rPr>
                <w:spacing w:val="-5"/>
                <w:sz w:val="24"/>
              </w:rPr>
              <w:t xml:space="preserve"> </w:t>
            </w:r>
            <w:r>
              <w:rPr>
                <w:sz w:val="24"/>
              </w:rPr>
              <w:t>и</w:t>
            </w:r>
            <w:r>
              <w:rPr>
                <w:spacing w:val="-2"/>
                <w:sz w:val="24"/>
              </w:rPr>
              <w:t xml:space="preserve"> </w:t>
            </w:r>
            <w:r>
              <w:rPr>
                <w:sz w:val="24"/>
              </w:rPr>
              <w:t>характеристика</w:t>
            </w:r>
            <w:r>
              <w:rPr>
                <w:spacing w:val="-3"/>
                <w:sz w:val="24"/>
              </w:rPr>
              <w:t xml:space="preserve"> </w:t>
            </w:r>
            <w:r>
              <w:rPr>
                <w:sz w:val="24"/>
              </w:rPr>
              <w:t>конфликтов</w:t>
            </w:r>
            <w:r>
              <w:rPr>
                <w:spacing w:val="-10"/>
                <w:sz w:val="24"/>
              </w:rPr>
              <w:t xml:space="preserve"> </w:t>
            </w:r>
            <w:r>
              <w:rPr>
                <w:sz w:val="24"/>
              </w:rPr>
              <w:t>в</w:t>
            </w:r>
            <w:r>
              <w:rPr>
                <w:spacing w:val="-1"/>
                <w:sz w:val="24"/>
              </w:rPr>
              <w:t xml:space="preserve"> </w:t>
            </w:r>
            <w:r>
              <w:rPr>
                <w:sz w:val="24"/>
              </w:rPr>
              <w:t>воинских</w:t>
            </w:r>
            <w:r>
              <w:rPr>
                <w:spacing w:val="-7"/>
                <w:sz w:val="24"/>
              </w:rPr>
              <w:t xml:space="preserve"> </w:t>
            </w:r>
            <w:r>
              <w:rPr>
                <w:spacing w:val="-2"/>
                <w:sz w:val="24"/>
              </w:rPr>
              <w:t>коллективах</w:t>
            </w:r>
          </w:p>
        </w:tc>
        <w:tc>
          <w:tcPr>
            <w:tcW w:w="1623" w:type="dxa"/>
            <w:vMerge/>
            <w:tcBorders>
              <w:top w:val="nil"/>
            </w:tcBorders>
          </w:tcPr>
          <w:p w:rsidR="00335362" w:rsidRDefault="00335362">
            <w:pPr>
              <w:rPr>
                <w:sz w:val="2"/>
                <w:szCs w:val="2"/>
              </w:rPr>
            </w:pPr>
          </w:p>
        </w:tc>
        <w:tc>
          <w:tcPr>
            <w:tcW w:w="1757" w:type="dxa"/>
            <w:vMerge/>
            <w:tcBorders>
              <w:top w:val="nil"/>
            </w:tcBorders>
          </w:tcPr>
          <w:p w:rsidR="00335362" w:rsidRDefault="00335362">
            <w:pPr>
              <w:rPr>
                <w:sz w:val="2"/>
                <w:szCs w:val="2"/>
              </w:rPr>
            </w:pPr>
          </w:p>
        </w:tc>
      </w:tr>
      <w:tr w:rsidR="00335362">
        <w:trPr>
          <w:trHeight w:val="273"/>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3"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8"/>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8" w:lineRule="exact"/>
              <w:ind w:left="105"/>
              <w:rPr>
                <w:sz w:val="24"/>
              </w:rPr>
            </w:pPr>
            <w:r>
              <w:rPr>
                <w:b/>
                <w:sz w:val="24"/>
              </w:rPr>
              <w:t>Практическое</w:t>
            </w:r>
            <w:r>
              <w:rPr>
                <w:b/>
                <w:spacing w:val="-5"/>
                <w:sz w:val="24"/>
              </w:rPr>
              <w:t xml:space="preserve"> </w:t>
            </w:r>
            <w:r>
              <w:rPr>
                <w:b/>
                <w:sz w:val="24"/>
              </w:rPr>
              <w:t>занятие</w:t>
            </w:r>
            <w:r>
              <w:rPr>
                <w:b/>
                <w:spacing w:val="-3"/>
                <w:sz w:val="24"/>
              </w:rPr>
              <w:t xml:space="preserve"> </w:t>
            </w:r>
            <w:r>
              <w:rPr>
                <w:b/>
                <w:sz w:val="24"/>
              </w:rPr>
              <w:t>6.</w:t>
            </w:r>
            <w:r>
              <w:rPr>
                <w:b/>
                <w:spacing w:val="57"/>
                <w:sz w:val="24"/>
              </w:rPr>
              <w:t xml:space="preserve"> </w:t>
            </w:r>
            <w:r>
              <w:rPr>
                <w:sz w:val="24"/>
              </w:rPr>
              <w:t>Мероприятия</w:t>
            </w:r>
            <w:r>
              <w:rPr>
                <w:spacing w:val="-6"/>
                <w:sz w:val="24"/>
              </w:rPr>
              <w:t xml:space="preserve"> </w:t>
            </w:r>
            <w:r>
              <w:rPr>
                <w:sz w:val="24"/>
              </w:rPr>
              <w:t>по</w:t>
            </w:r>
            <w:r>
              <w:rPr>
                <w:spacing w:val="-2"/>
                <w:sz w:val="24"/>
              </w:rPr>
              <w:t xml:space="preserve"> </w:t>
            </w:r>
            <w:r>
              <w:rPr>
                <w:sz w:val="24"/>
              </w:rPr>
              <w:t>обеспечению</w:t>
            </w:r>
            <w:r>
              <w:rPr>
                <w:spacing w:val="-1"/>
                <w:sz w:val="24"/>
              </w:rPr>
              <w:t xml:space="preserve"> </w:t>
            </w:r>
            <w:r>
              <w:rPr>
                <w:sz w:val="24"/>
              </w:rPr>
              <w:t>безопасности</w:t>
            </w:r>
            <w:r>
              <w:rPr>
                <w:spacing w:val="-5"/>
                <w:sz w:val="24"/>
              </w:rPr>
              <w:t xml:space="preserve"> </w:t>
            </w:r>
            <w:r>
              <w:rPr>
                <w:sz w:val="24"/>
              </w:rPr>
              <w:t>военной</w:t>
            </w:r>
            <w:r>
              <w:rPr>
                <w:spacing w:val="-5"/>
                <w:sz w:val="24"/>
              </w:rPr>
              <w:t xml:space="preserve"> </w:t>
            </w:r>
            <w:r>
              <w:rPr>
                <w:spacing w:val="-2"/>
                <w:sz w:val="24"/>
              </w:rPr>
              <w:t>службы</w:t>
            </w:r>
          </w:p>
        </w:tc>
        <w:tc>
          <w:tcPr>
            <w:tcW w:w="1623" w:type="dxa"/>
          </w:tcPr>
          <w:p w:rsidR="00335362" w:rsidRDefault="00DB789F">
            <w:pPr>
              <w:pStyle w:val="TableParagraph"/>
              <w:spacing w:line="258"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3"/>
        </w:trPr>
        <w:tc>
          <w:tcPr>
            <w:tcW w:w="2271" w:type="dxa"/>
            <w:vMerge w:val="restart"/>
          </w:tcPr>
          <w:p w:rsidR="00335362" w:rsidRDefault="00DB789F">
            <w:pPr>
              <w:pStyle w:val="TableParagraph"/>
              <w:ind w:left="105" w:right="401"/>
              <w:rPr>
                <w:b/>
                <w:sz w:val="24"/>
              </w:rPr>
            </w:pPr>
            <w:r>
              <w:rPr>
                <w:b/>
                <w:sz w:val="24"/>
              </w:rPr>
              <w:t>Тема 2.3. Основные</w:t>
            </w:r>
            <w:r>
              <w:rPr>
                <w:b/>
                <w:spacing w:val="-15"/>
                <w:sz w:val="24"/>
              </w:rPr>
              <w:t xml:space="preserve"> </w:t>
            </w:r>
            <w:r>
              <w:rPr>
                <w:b/>
                <w:sz w:val="24"/>
              </w:rPr>
              <w:t>виды вооружения и</w:t>
            </w:r>
          </w:p>
          <w:p w:rsidR="00335362" w:rsidRDefault="00DB789F">
            <w:pPr>
              <w:pStyle w:val="TableParagraph"/>
              <w:spacing w:line="274" w:lineRule="exact"/>
              <w:ind w:left="105"/>
              <w:rPr>
                <w:b/>
                <w:sz w:val="24"/>
              </w:rPr>
            </w:pPr>
            <w:r>
              <w:rPr>
                <w:b/>
                <w:sz w:val="24"/>
              </w:rPr>
              <w:t>военной</w:t>
            </w:r>
            <w:r>
              <w:rPr>
                <w:b/>
                <w:spacing w:val="-2"/>
                <w:sz w:val="24"/>
              </w:rPr>
              <w:t xml:space="preserve"> техники</w:t>
            </w:r>
          </w:p>
        </w:tc>
        <w:tc>
          <w:tcPr>
            <w:tcW w:w="9473" w:type="dxa"/>
          </w:tcPr>
          <w:p w:rsidR="00335362" w:rsidRDefault="00DB789F">
            <w:pPr>
              <w:pStyle w:val="TableParagraph"/>
              <w:spacing w:line="25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3" w:lineRule="exact"/>
              <w:ind w:left="105"/>
              <w:rPr>
                <w:i/>
                <w:sz w:val="24"/>
              </w:rPr>
            </w:pPr>
            <w:r>
              <w:rPr>
                <w:i/>
                <w:spacing w:val="-10"/>
                <w:sz w:val="24"/>
              </w:rPr>
              <w:t>4</w:t>
            </w:r>
          </w:p>
        </w:tc>
        <w:tc>
          <w:tcPr>
            <w:tcW w:w="1757" w:type="dxa"/>
            <w:vMerge w:val="restart"/>
          </w:tcPr>
          <w:p w:rsidR="00335362" w:rsidRDefault="00DB789F">
            <w:pPr>
              <w:pStyle w:val="TableParagraph"/>
              <w:spacing w:line="267" w:lineRule="exact"/>
              <w:ind w:left="561"/>
              <w:rPr>
                <w:i/>
                <w:sz w:val="24"/>
              </w:rPr>
            </w:pPr>
            <w:r>
              <w:rPr>
                <w:i/>
                <w:sz w:val="24"/>
              </w:rPr>
              <w:t>ОК</w:t>
            </w:r>
            <w:r>
              <w:rPr>
                <w:i/>
                <w:spacing w:val="-1"/>
                <w:sz w:val="24"/>
              </w:rPr>
              <w:t xml:space="preserve"> </w:t>
            </w:r>
            <w:r>
              <w:rPr>
                <w:i/>
                <w:spacing w:val="-5"/>
                <w:sz w:val="24"/>
              </w:rPr>
              <w:t>01</w:t>
            </w:r>
          </w:p>
          <w:p w:rsidR="00335362" w:rsidRDefault="00DB789F">
            <w:pPr>
              <w:pStyle w:val="TableParagraph"/>
              <w:spacing w:line="275" w:lineRule="exact"/>
              <w:ind w:left="561"/>
              <w:rPr>
                <w:i/>
                <w:sz w:val="24"/>
              </w:rPr>
            </w:pPr>
            <w:r>
              <w:rPr>
                <w:i/>
                <w:sz w:val="24"/>
              </w:rPr>
              <w:t>ОК</w:t>
            </w:r>
            <w:r>
              <w:rPr>
                <w:i/>
                <w:spacing w:val="-1"/>
                <w:sz w:val="24"/>
              </w:rPr>
              <w:t xml:space="preserve"> </w:t>
            </w:r>
            <w:r>
              <w:rPr>
                <w:i/>
                <w:spacing w:val="-5"/>
                <w:sz w:val="24"/>
              </w:rPr>
              <w:t>06</w:t>
            </w:r>
          </w:p>
          <w:p w:rsidR="00335362" w:rsidRDefault="00DB789F">
            <w:pPr>
              <w:pStyle w:val="TableParagraph"/>
              <w:spacing w:before="2"/>
              <w:ind w:left="561"/>
              <w:rPr>
                <w:i/>
                <w:sz w:val="24"/>
              </w:rPr>
            </w:pPr>
            <w:r>
              <w:rPr>
                <w:i/>
                <w:sz w:val="24"/>
              </w:rPr>
              <w:t>ОК</w:t>
            </w:r>
            <w:r>
              <w:rPr>
                <w:i/>
                <w:spacing w:val="-1"/>
                <w:sz w:val="24"/>
              </w:rPr>
              <w:t xml:space="preserve"> </w:t>
            </w:r>
            <w:r>
              <w:rPr>
                <w:i/>
                <w:spacing w:val="-5"/>
                <w:sz w:val="24"/>
              </w:rPr>
              <w:t>07</w:t>
            </w:r>
          </w:p>
        </w:tc>
      </w:tr>
      <w:tr w:rsidR="00335362">
        <w:trPr>
          <w:trHeight w:val="556"/>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74" w:lineRule="exact"/>
              <w:ind w:left="105"/>
              <w:rPr>
                <w:sz w:val="24"/>
              </w:rPr>
            </w:pPr>
            <w:r>
              <w:rPr>
                <w:b/>
                <w:sz w:val="24"/>
              </w:rPr>
              <w:t>1.</w:t>
            </w:r>
            <w:r>
              <w:rPr>
                <w:b/>
                <w:spacing w:val="40"/>
                <w:sz w:val="24"/>
              </w:rPr>
              <w:t xml:space="preserve"> </w:t>
            </w:r>
            <w:r>
              <w:rPr>
                <w:sz w:val="24"/>
              </w:rPr>
              <w:t>Современное</w:t>
            </w:r>
            <w:r>
              <w:rPr>
                <w:spacing w:val="-5"/>
                <w:sz w:val="24"/>
              </w:rPr>
              <w:t xml:space="preserve"> </w:t>
            </w:r>
            <w:r>
              <w:rPr>
                <w:sz w:val="24"/>
              </w:rPr>
              <w:t>стрелковое</w:t>
            </w:r>
            <w:r>
              <w:rPr>
                <w:spacing w:val="-9"/>
                <w:sz w:val="24"/>
              </w:rPr>
              <w:t xml:space="preserve"> </w:t>
            </w:r>
            <w:r>
              <w:rPr>
                <w:sz w:val="24"/>
              </w:rPr>
              <w:t>вооружение.</w:t>
            </w:r>
            <w:r>
              <w:rPr>
                <w:spacing w:val="-2"/>
                <w:sz w:val="24"/>
              </w:rPr>
              <w:t xml:space="preserve"> </w:t>
            </w:r>
            <w:r>
              <w:rPr>
                <w:sz w:val="24"/>
              </w:rPr>
              <w:t>Бронетанковая</w:t>
            </w:r>
            <w:r>
              <w:rPr>
                <w:spacing w:val="-8"/>
                <w:sz w:val="24"/>
              </w:rPr>
              <w:t xml:space="preserve"> </w:t>
            </w:r>
            <w:r>
              <w:rPr>
                <w:sz w:val="24"/>
              </w:rPr>
              <w:t>техника.</w:t>
            </w:r>
            <w:r>
              <w:rPr>
                <w:spacing w:val="-2"/>
                <w:sz w:val="24"/>
              </w:rPr>
              <w:t xml:space="preserve"> </w:t>
            </w:r>
            <w:r>
              <w:rPr>
                <w:sz w:val="24"/>
              </w:rPr>
              <w:t>Специальное</w:t>
            </w:r>
            <w:r>
              <w:rPr>
                <w:spacing w:val="-9"/>
                <w:sz w:val="24"/>
              </w:rPr>
              <w:t xml:space="preserve"> </w:t>
            </w:r>
            <w:r>
              <w:rPr>
                <w:sz w:val="24"/>
              </w:rPr>
              <w:t xml:space="preserve">военное </w:t>
            </w:r>
            <w:r>
              <w:rPr>
                <w:spacing w:val="-2"/>
                <w:sz w:val="24"/>
              </w:rPr>
              <w:t>снаряжение</w:t>
            </w:r>
          </w:p>
        </w:tc>
        <w:tc>
          <w:tcPr>
            <w:tcW w:w="1623" w:type="dxa"/>
          </w:tcPr>
          <w:p w:rsidR="00335362" w:rsidRDefault="00DB789F">
            <w:pPr>
              <w:pStyle w:val="TableParagraph"/>
              <w:spacing w:before="131"/>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3"/>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3" w:lineRule="exact"/>
              <w:ind w:left="105"/>
              <w:rPr>
                <w:b/>
                <w:sz w:val="24"/>
              </w:rPr>
            </w:pPr>
            <w:r>
              <w:rPr>
                <w:b/>
                <w:sz w:val="24"/>
              </w:rPr>
              <w:t>В</w:t>
            </w:r>
            <w:r>
              <w:rPr>
                <w:b/>
                <w:spacing w:val="-5"/>
                <w:sz w:val="24"/>
              </w:rPr>
              <w:t xml:space="preserve"> </w:t>
            </w:r>
            <w:r>
              <w:rPr>
                <w:b/>
                <w:sz w:val="24"/>
              </w:rPr>
              <w:t>том</w:t>
            </w:r>
            <w:r>
              <w:rPr>
                <w:b/>
                <w:spacing w:val="-2"/>
                <w:sz w:val="24"/>
              </w:rPr>
              <w:t xml:space="preserve"> </w:t>
            </w:r>
            <w:r>
              <w:rPr>
                <w:b/>
                <w:sz w:val="24"/>
              </w:rPr>
              <w:t>числе</w:t>
            </w:r>
            <w:r>
              <w:rPr>
                <w:b/>
                <w:spacing w:val="-1"/>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3"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7"/>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8" w:lineRule="exact"/>
              <w:ind w:left="105"/>
              <w:rPr>
                <w:sz w:val="24"/>
              </w:rPr>
            </w:pPr>
            <w:r>
              <w:rPr>
                <w:b/>
                <w:sz w:val="24"/>
              </w:rPr>
              <w:t>Практическое</w:t>
            </w:r>
            <w:r>
              <w:rPr>
                <w:b/>
                <w:spacing w:val="-5"/>
                <w:sz w:val="24"/>
              </w:rPr>
              <w:t xml:space="preserve"> </w:t>
            </w:r>
            <w:r>
              <w:rPr>
                <w:b/>
                <w:sz w:val="24"/>
              </w:rPr>
              <w:t>занятие</w:t>
            </w:r>
            <w:r>
              <w:rPr>
                <w:b/>
                <w:spacing w:val="-2"/>
                <w:sz w:val="24"/>
              </w:rPr>
              <w:t xml:space="preserve"> </w:t>
            </w:r>
            <w:r>
              <w:rPr>
                <w:b/>
                <w:sz w:val="24"/>
              </w:rPr>
              <w:t>7.</w:t>
            </w:r>
            <w:r>
              <w:rPr>
                <w:b/>
                <w:spacing w:val="59"/>
                <w:sz w:val="24"/>
              </w:rPr>
              <w:t xml:space="preserve"> </w:t>
            </w:r>
            <w:r>
              <w:rPr>
                <w:sz w:val="24"/>
              </w:rPr>
              <w:t>Освоение</w:t>
            </w:r>
            <w:r>
              <w:rPr>
                <w:spacing w:val="-7"/>
                <w:sz w:val="24"/>
              </w:rPr>
              <w:t xml:space="preserve"> </w:t>
            </w:r>
            <w:r>
              <w:rPr>
                <w:sz w:val="24"/>
              </w:rPr>
              <w:t>методик</w:t>
            </w:r>
            <w:r>
              <w:rPr>
                <w:spacing w:val="-3"/>
                <w:sz w:val="24"/>
              </w:rPr>
              <w:t xml:space="preserve"> </w:t>
            </w:r>
            <w:r>
              <w:rPr>
                <w:sz w:val="24"/>
              </w:rPr>
              <w:t>проведения</w:t>
            </w:r>
            <w:r>
              <w:rPr>
                <w:spacing w:val="-6"/>
                <w:sz w:val="24"/>
              </w:rPr>
              <w:t xml:space="preserve"> </w:t>
            </w:r>
            <w:r>
              <w:rPr>
                <w:sz w:val="24"/>
              </w:rPr>
              <w:t>строевой</w:t>
            </w:r>
            <w:r>
              <w:rPr>
                <w:spacing w:val="-4"/>
                <w:sz w:val="24"/>
              </w:rPr>
              <w:t xml:space="preserve"> </w:t>
            </w:r>
            <w:r>
              <w:rPr>
                <w:spacing w:val="-2"/>
                <w:sz w:val="24"/>
              </w:rPr>
              <w:t>подготовки</w:t>
            </w:r>
          </w:p>
        </w:tc>
        <w:tc>
          <w:tcPr>
            <w:tcW w:w="1623" w:type="dxa"/>
          </w:tcPr>
          <w:p w:rsidR="00335362" w:rsidRDefault="00DB789F">
            <w:pPr>
              <w:pStyle w:val="TableParagraph"/>
              <w:spacing w:line="258"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3"/>
        </w:trPr>
        <w:tc>
          <w:tcPr>
            <w:tcW w:w="11744" w:type="dxa"/>
            <w:gridSpan w:val="2"/>
          </w:tcPr>
          <w:p w:rsidR="00335362" w:rsidRDefault="00DB789F">
            <w:pPr>
              <w:pStyle w:val="TableParagraph"/>
              <w:spacing w:line="254" w:lineRule="exact"/>
              <w:ind w:left="105"/>
              <w:rPr>
                <w:b/>
                <w:sz w:val="24"/>
              </w:rPr>
            </w:pPr>
            <w:r>
              <w:rPr>
                <w:b/>
                <w:sz w:val="24"/>
              </w:rPr>
              <w:t>Раздел</w:t>
            </w:r>
            <w:r>
              <w:rPr>
                <w:b/>
                <w:spacing w:val="-2"/>
                <w:sz w:val="24"/>
              </w:rPr>
              <w:t xml:space="preserve"> </w:t>
            </w:r>
            <w:r>
              <w:rPr>
                <w:b/>
                <w:sz w:val="24"/>
              </w:rPr>
              <w:t>3.</w:t>
            </w:r>
            <w:r>
              <w:rPr>
                <w:b/>
                <w:spacing w:val="2"/>
                <w:sz w:val="24"/>
              </w:rPr>
              <w:t xml:space="preserve"> </w:t>
            </w:r>
            <w:r>
              <w:rPr>
                <w:b/>
                <w:sz w:val="24"/>
              </w:rPr>
              <w:t>Основы первой</w:t>
            </w:r>
            <w:r>
              <w:rPr>
                <w:b/>
                <w:spacing w:val="-4"/>
                <w:sz w:val="24"/>
              </w:rPr>
              <w:t xml:space="preserve"> </w:t>
            </w:r>
            <w:r>
              <w:rPr>
                <w:b/>
                <w:spacing w:val="-2"/>
                <w:sz w:val="24"/>
              </w:rPr>
              <w:t>помощи</w:t>
            </w:r>
          </w:p>
        </w:tc>
        <w:tc>
          <w:tcPr>
            <w:tcW w:w="1623" w:type="dxa"/>
          </w:tcPr>
          <w:p w:rsidR="00335362" w:rsidRDefault="00335362">
            <w:pPr>
              <w:pStyle w:val="TableParagraph"/>
              <w:rPr>
                <w:sz w:val="20"/>
              </w:rPr>
            </w:pPr>
          </w:p>
        </w:tc>
        <w:tc>
          <w:tcPr>
            <w:tcW w:w="1757" w:type="dxa"/>
          </w:tcPr>
          <w:p w:rsidR="00335362" w:rsidRDefault="00335362">
            <w:pPr>
              <w:pStyle w:val="TableParagraph"/>
              <w:rPr>
                <w:sz w:val="20"/>
              </w:rPr>
            </w:pPr>
          </w:p>
        </w:tc>
      </w:tr>
      <w:tr w:rsidR="00335362">
        <w:trPr>
          <w:trHeight w:val="278"/>
        </w:trPr>
        <w:tc>
          <w:tcPr>
            <w:tcW w:w="2271" w:type="dxa"/>
          </w:tcPr>
          <w:p w:rsidR="00335362" w:rsidRDefault="00335362">
            <w:pPr>
              <w:pStyle w:val="TableParagraph"/>
              <w:rPr>
                <w:sz w:val="20"/>
              </w:rPr>
            </w:pPr>
          </w:p>
        </w:tc>
        <w:tc>
          <w:tcPr>
            <w:tcW w:w="9473"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5"/>
              <w:rPr>
                <w:i/>
                <w:sz w:val="24"/>
              </w:rPr>
            </w:pPr>
            <w:r>
              <w:rPr>
                <w:i/>
                <w:spacing w:val="-10"/>
                <w:sz w:val="24"/>
              </w:rPr>
              <w:t>6</w:t>
            </w:r>
          </w:p>
        </w:tc>
        <w:tc>
          <w:tcPr>
            <w:tcW w:w="1757" w:type="dxa"/>
          </w:tcPr>
          <w:p w:rsidR="00335362" w:rsidRDefault="00DB789F">
            <w:pPr>
              <w:pStyle w:val="TableParagraph"/>
              <w:spacing w:line="258" w:lineRule="exact"/>
              <w:ind w:left="561"/>
              <w:rPr>
                <w:i/>
                <w:sz w:val="24"/>
              </w:rPr>
            </w:pPr>
            <w:r>
              <w:rPr>
                <w:i/>
                <w:sz w:val="24"/>
              </w:rPr>
              <w:t>ОК</w:t>
            </w:r>
            <w:r>
              <w:rPr>
                <w:i/>
                <w:spacing w:val="-1"/>
                <w:sz w:val="24"/>
              </w:rPr>
              <w:t xml:space="preserve"> </w:t>
            </w:r>
            <w:r>
              <w:rPr>
                <w:i/>
                <w:spacing w:val="-5"/>
                <w:sz w:val="24"/>
              </w:rPr>
              <w:t>01</w:t>
            </w:r>
          </w:p>
        </w:tc>
      </w:tr>
    </w:tbl>
    <w:p w:rsidR="00335362" w:rsidRDefault="00335362">
      <w:pPr>
        <w:pStyle w:val="TableParagraph"/>
        <w:spacing w:line="258" w:lineRule="exact"/>
        <w:rPr>
          <w:i/>
          <w:sz w:val="24"/>
        </w:rPr>
        <w:sectPr w:rsidR="00335362">
          <w:type w:val="continuous"/>
          <w:pgSz w:w="16840" w:h="11910" w:orient="landscape"/>
          <w:pgMar w:top="820" w:right="708" w:bottom="1348" w:left="992" w:header="0" w:footer="902"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1"/>
        <w:gridCol w:w="9473"/>
        <w:gridCol w:w="1623"/>
        <w:gridCol w:w="1757"/>
      </w:tblGrid>
      <w:tr w:rsidR="00335362">
        <w:trPr>
          <w:trHeight w:val="278"/>
        </w:trPr>
        <w:tc>
          <w:tcPr>
            <w:tcW w:w="2271" w:type="dxa"/>
            <w:vMerge w:val="restart"/>
          </w:tcPr>
          <w:p w:rsidR="00335362" w:rsidRDefault="00DB789F">
            <w:pPr>
              <w:pStyle w:val="TableParagraph"/>
              <w:spacing w:line="242" w:lineRule="auto"/>
              <w:ind w:left="105"/>
              <w:rPr>
                <w:b/>
                <w:sz w:val="24"/>
              </w:rPr>
            </w:pPr>
            <w:r>
              <w:rPr>
                <w:b/>
                <w:sz w:val="24"/>
              </w:rPr>
              <w:lastRenderedPageBreak/>
              <w:t>Тема</w:t>
            </w:r>
            <w:r>
              <w:rPr>
                <w:b/>
                <w:spacing w:val="-15"/>
                <w:sz w:val="24"/>
              </w:rPr>
              <w:t xml:space="preserve"> </w:t>
            </w:r>
            <w:r>
              <w:rPr>
                <w:b/>
                <w:sz w:val="24"/>
              </w:rPr>
              <w:t>3.1.</w:t>
            </w:r>
            <w:r>
              <w:rPr>
                <w:b/>
                <w:spacing w:val="-15"/>
                <w:sz w:val="24"/>
              </w:rPr>
              <w:t xml:space="preserve"> </w:t>
            </w:r>
            <w:r>
              <w:rPr>
                <w:b/>
                <w:sz w:val="24"/>
              </w:rPr>
              <w:t xml:space="preserve">Медико- </w:t>
            </w:r>
            <w:r>
              <w:rPr>
                <w:b/>
                <w:spacing w:val="-2"/>
                <w:sz w:val="24"/>
              </w:rPr>
              <w:t>санитарная</w:t>
            </w:r>
          </w:p>
          <w:p w:rsidR="00335362" w:rsidRDefault="00DB789F">
            <w:pPr>
              <w:pStyle w:val="TableParagraph"/>
              <w:spacing w:line="271" w:lineRule="exact"/>
              <w:ind w:left="105"/>
              <w:rPr>
                <w:b/>
                <w:sz w:val="24"/>
              </w:rPr>
            </w:pPr>
            <w:r>
              <w:rPr>
                <w:b/>
                <w:spacing w:val="-2"/>
                <w:sz w:val="24"/>
              </w:rPr>
              <w:t>подготовка</w:t>
            </w:r>
          </w:p>
        </w:tc>
        <w:tc>
          <w:tcPr>
            <w:tcW w:w="9473" w:type="dxa"/>
          </w:tcPr>
          <w:p w:rsidR="00335362" w:rsidRDefault="00DB789F">
            <w:pPr>
              <w:pStyle w:val="TableParagraph"/>
              <w:spacing w:line="258" w:lineRule="exact"/>
              <w:ind w:left="105"/>
              <w:rPr>
                <w:sz w:val="24"/>
              </w:rPr>
            </w:pPr>
            <w:r>
              <w:rPr>
                <w:b/>
                <w:sz w:val="24"/>
              </w:rPr>
              <w:t>1.</w:t>
            </w:r>
            <w:r>
              <w:rPr>
                <w:b/>
                <w:spacing w:val="2"/>
                <w:sz w:val="24"/>
              </w:rPr>
              <w:t xml:space="preserve"> </w:t>
            </w:r>
            <w:r>
              <w:rPr>
                <w:sz w:val="24"/>
              </w:rPr>
              <w:t>Общие</w:t>
            </w:r>
            <w:r>
              <w:rPr>
                <w:spacing w:val="-5"/>
                <w:sz w:val="24"/>
              </w:rPr>
              <w:t xml:space="preserve"> </w:t>
            </w:r>
            <w:r>
              <w:rPr>
                <w:sz w:val="24"/>
              </w:rPr>
              <w:t>правила</w:t>
            </w:r>
            <w:r>
              <w:rPr>
                <w:spacing w:val="-9"/>
                <w:sz w:val="24"/>
              </w:rPr>
              <w:t xml:space="preserve"> </w:t>
            </w:r>
            <w:r>
              <w:rPr>
                <w:sz w:val="24"/>
              </w:rPr>
              <w:t>оказания</w:t>
            </w:r>
            <w:r>
              <w:rPr>
                <w:spacing w:val="1"/>
                <w:sz w:val="24"/>
              </w:rPr>
              <w:t xml:space="preserve"> </w:t>
            </w:r>
            <w:r>
              <w:rPr>
                <w:sz w:val="24"/>
              </w:rPr>
              <w:t>первой</w:t>
            </w:r>
            <w:r>
              <w:rPr>
                <w:spacing w:val="-3"/>
                <w:sz w:val="24"/>
              </w:rPr>
              <w:t xml:space="preserve"> </w:t>
            </w:r>
            <w:r>
              <w:rPr>
                <w:spacing w:val="-2"/>
                <w:sz w:val="24"/>
              </w:rPr>
              <w:t>помощи.</w:t>
            </w:r>
          </w:p>
        </w:tc>
        <w:tc>
          <w:tcPr>
            <w:tcW w:w="1623" w:type="dxa"/>
            <w:vMerge w:val="restart"/>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150"/>
              <w:rPr>
                <w:b/>
                <w:sz w:val="24"/>
              </w:rPr>
            </w:pPr>
          </w:p>
          <w:p w:rsidR="00335362" w:rsidRDefault="00DB789F">
            <w:pPr>
              <w:pStyle w:val="TableParagraph"/>
              <w:spacing w:before="1"/>
              <w:ind w:left="105"/>
              <w:rPr>
                <w:i/>
                <w:sz w:val="24"/>
              </w:rPr>
            </w:pPr>
            <w:r>
              <w:rPr>
                <w:i/>
                <w:spacing w:val="-10"/>
                <w:sz w:val="24"/>
              </w:rPr>
              <w:t>4</w:t>
            </w:r>
          </w:p>
        </w:tc>
        <w:tc>
          <w:tcPr>
            <w:tcW w:w="1757" w:type="dxa"/>
            <w:vMerge w:val="restart"/>
          </w:tcPr>
          <w:p w:rsidR="00335362" w:rsidRDefault="00DB789F">
            <w:pPr>
              <w:pStyle w:val="TableParagraph"/>
              <w:spacing w:line="268" w:lineRule="exact"/>
              <w:ind w:left="561"/>
              <w:rPr>
                <w:i/>
                <w:sz w:val="24"/>
              </w:rPr>
            </w:pPr>
            <w:r>
              <w:rPr>
                <w:i/>
                <w:sz w:val="24"/>
              </w:rPr>
              <w:t>ОК</w:t>
            </w:r>
            <w:r>
              <w:rPr>
                <w:i/>
                <w:spacing w:val="-1"/>
                <w:sz w:val="24"/>
              </w:rPr>
              <w:t xml:space="preserve"> </w:t>
            </w:r>
            <w:r>
              <w:rPr>
                <w:i/>
                <w:spacing w:val="-5"/>
                <w:sz w:val="24"/>
              </w:rPr>
              <w:t>06</w:t>
            </w:r>
          </w:p>
          <w:p w:rsidR="00335362" w:rsidRDefault="00DB789F">
            <w:pPr>
              <w:pStyle w:val="TableParagraph"/>
              <w:spacing w:before="2"/>
              <w:ind w:left="561"/>
              <w:rPr>
                <w:i/>
                <w:sz w:val="24"/>
              </w:rPr>
            </w:pPr>
            <w:r>
              <w:rPr>
                <w:i/>
                <w:sz w:val="24"/>
              </w:rPr>
              <w:t>ОК</w:t>
            </w:r>
            <w:r>
              <w:rPr>
                <w:i/>
                <w:spacing w:val="-1"/>
                <w:sz w:val="24"/>
              </w:rPr>
              <w:t xml:space="preserve"> </w:t>
            </w:r>
            <w:r>
              <w:rPr>
                <w:i/>
                <w:spacing w:val="-5"/>
                <w:sz w:val="24"/>
              </w:rPr>
              <w:t>07</w:t>
            </w:r>
          </w:p>
        </w:tc>
      </w:tr>
      <w:tr w:rsidR="00335362">
        <w:trPr>
          <w:trHeight w:val="551"/>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7" w:lineRule="exact"/>
              <w:ind w:left="105"/>
              <w:rPr>
                <w:sz w:val="24"/>
              </w:rPr>
            </w:pPr>
            <w:r>
              <w:rPr>
                <w:b/>
                <w:sz w:val="24"/>
              </w:rPr>
              <w:t xml:space="preserve">2. </w:t>
            </w:r>
            <w:r>
              <w:rPr>
                <w:sz w:val="24"/>
              </w:rPr>
              <w:t>Первая</w:t>
            </w:r>
            <w:r>
              <w:rPr>
                <w:spacing w:val="-7"/>
                <w:sz w:val="24"/>
              </w:rPr>
              <w:t xml:space="preserve"> </w:t>
            </w:r>
            <w:r>
              <w:rPr>
                <w:sz w:val="24"/>
              </w:rPr>
              <w:t>помощь</w:t>
            </w:r>
            <w:r>
              <w:rPr>
                <w:spacing w:val="-5"/>
                <w:sz w:val="24"/>
              </w:rPr>
              <w:t xml:space="preserve"> </w:t>
            </w:r>
            <w:r>
              <w:rPr>
                <w:sz w:val="24"/>
              </w:rPr>
              <w:t>при</w:t>
            </w:r>
            <w:r>
              <w:rPr>
                <w:spacing w:val="-6"/>
                <w:sz w:val="24"/>
              </w:rPr>
              <w:t xml:space="preserve"> </w:t>
            </w:r>
            <w:r>
              <w:rPr>
                <w:sz w:val="24"/>
              </w:rPr>
              <w:t>отсутствии</w:t>
            </w:r>
            <w:r>
              <w:rPr>
                <w:spacing w:val="-1"/>
                <w:sz w:val="24"/>
              </w:rPr>
              <w:t xml:space="preserve"> </w:t>
            </w:r>
            <w:r>
              <w:rPr>
                <w:sz w:val="24"/>
              </w:rPr>
              <w:t>сознания. Первая</w:t>
            </w:r>
            <w:r>
              <w:rPr>
                <w:spacing w:val="-1"/>
                <w:sz w:val="24"/>
              </w:rPr>
              <w:t xml:space="preserve"> </w:t>
            </w:r>
            <w:r>
              <w:rPr>
                <w:sz w:val="24"/>
              </w:rPr>
              <w:t>помощь</w:t>
            </w:r>
            <w:r>
              <w:rPr>
                <w:spacing w:val="-6"/>
                <w:sz w:val="24"/>
              </w:rPr>
              <w:t xml:space="preserve"> </w:t>
            </w:r>
            <w:r>
              <w:rPr>
                <w:sz w:val="24"/>
              </w:rPr>
              <w:t>при</w:t>
            </w:r>
            <w:r>
              <w:rPr>
                <w:spacing w:val="-10"/>
                <w:sz w:val="24"/>
              </w:rPr>
              <w:t xml:space="preserve"> </w:t>
            </w:r>
            <w:r>
              <w:rPr>
                <w:sz w:val="24"/>
              </w:rPr>
              <w:t>остановке</w:t>
            </w:r>
            <w:r>
              <w:rPr>
                <w:spacing w:val="-3"/>
                <w:sz w:val="24"/>
              </w:rPr>
              <w:t xml:space="preserve"> </w:t>
            </w:r>
            <w:r>
              <w:rPr>
                <w:sz w:val="24"/>
              </w:rPr>
              <w:t>дыхания</w:t>
            </w:r>
            <w:r>
              <w:rPr>
                <w:spacing w:val="-1"/>
                <w:sz w:val="24"/>
              </w:rPr>
              <w:t xml:space="preserve"> </w:t>
            </w:r>
            <w:r>
              <w:rPr>
                <w:spacing w:val="-10"/>
                <w:sz w:val="24"/>
              </w:rPr>
              <w:t>и</w:t>
            </w:r>
          </w:p>
          <w:p w:rsidR="00335362" w:rsidRDefault="00DB789F">
            <w:pPr>
              <w:pStyle w:val="TableParagraph"/>
              <w:spacing w:line="265" w:lineRule="exact"/>
              <w:ind w:left="105"/>
              <w:rPr>
                <w:sz w:val="24"/>
              </w:rPr>
            </w:pPr>
            <w:r>
              <w:rPr>
                <w:sz w:val="24"/>
              </w:rPr>
              <w:t>отсутствии</w:t>
            </w:r>
            <w:r>
              <w:rPr>
                <w:spacing w:val="-3"/>
                <w:sz w:val="24"/>
              </w:rPr>
              <w:t xml:space="preserve"> </w:t>
            </w:r>
            <w:r>
              <w:rPr>
                <w:sz w:val="24"/>
              </w:rPr>
              <w:t>кровообращения</w:t>
            </w:r>
            <w:r>
              <w:rPr>
                <w:spacing w:val="-9"/>
                <w:sz w:val="24"/>
              </w:rPr>
              <w:t xml:space="preserve"> </w:t>
            </w:r>
            <w:r>
              <w:rPr>
                <w:sz w:val="24"/>
              </w:rPr>
              <w:t>(остановке</w:t>
            </w:r>
            <w:r>
              <w:rPr>
                <w:spacing w:val="-4"/>
                <w:sz w:val="24"/>
              </w:rPr>
              <w:t xml:space="preserve"> </w:t>
            </w:r>
            <w:r>
              <w:rPr>
                <w:spacing w:val="-2"/>
                <w:sz w:val="24"/>
              </w:rPr>
              <w:t>сердца).</w:t>
            </w:r>
          </w:p>
        </w:tc>
        <w:tc>
          <w:tcPr>
            <w:tcW w:w="1623" w:type="dxa"/>
            <w:vMerge/>
            <w:tcBorders>
              <w:top w:val="nil"/>
            </w:tcBorders>
          </w:tcPr>
          <w:p w:rsidR="00335362" w:rsidRDefault="00335362">
            <w:pPr>
              <w:rPr>
                <w:sz w:val="2"/>
                <w:szCs w:val="2"/>
              </w:rPr>
            </w:pPr>
          </w:p>
        </w:tc>
        <w:tc>
          <w:tcPr>
            <w:tcW w:w="1757" w:type="dxa"/>
            <w:vMerge/>
            <w:tcBorders>
              <w:top w:val="nil"/>
            </w:tcBorders>
          </w:tcPr>
          <w:p w:rsidR="00335362" w:rsidRDefault="00335362">
            <w:pPr>
              <w:rPr>
                <w:sz w:val="2"/>
                <w:szCs w:val="2"/>
              </w:rPr>
            </w:pPr>
          </w:p>
        </w:tc>
      </w:tr>
      <w:tr w:rsidR="00335362">
        <w:trPr>
          <w:trHeight w:val="552"/>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sz w:val="24"/>
              </w:rPr>
              <w:t>3.</w:t>
            </w:r>
            <w:r>
              <w:rPr>
                <w:b/>
                <w:spacing w:val="-1"/>
                <w:sz w:val="24"/>
              </w:rPr>
              <w:t xml:space="preserve"> </w:t>
            </w:r>
            <w:r>
              <w:rPr>
                <w:sz w:val="24"/>
              </w:rPr>
              <w:t>Первая</w:t>
            </w:r>
            <w:r>
              <w:rPr>
                <w:spacing w:val="-6"/>
                <w:sz w:val="24"/>
              </w:rPr>
              <w:t xml:space="preserve"> </w:t>
            </w:r>
            <w:r>
              <w:rPr>
                <w:sz w:val="24"/>
              </w:rPr>
              <w:t>помощь</w:t>
            </w:r>
            <w:r>
              <w:rPr>
                <w:spacing w:val="-6"/>
                <w:sz w:val="24"/>
              </w:rPr>
              <w:t xml:space="preserve"> </w:t>
            </w:r>
            <w:r>
              <w:rPr>
                <w:sz w:val="24"/>
              </w:rPr>
              <w:t>при</w:t>
            </w:r>
            <w:r>
              <w:rPr>
                <w:spacing w:val="-5"/>
                <w:sz w:val="24"/>
              </w:rPr>
              <w:t xml:space="preserve"> </w:t>
            </w:r>
            <w:r>
              <w:rPr>
                <w:sz w:val="24"/>
              </w:rPr>
              <w:t>наружных</w:t>
            </w:r>
            <w:r>
              <w:rPr>
                <w:spacing w:val="-7"/>
                <w:sz w:val="24"/>
              </w:rPr>
              <w:t xml:space="preserve"> </w:t>
            </w:r>
            <w:r>
              <w:rPr>
                <w:sz w:val="24"/>
              </w:rPr>
              <w:t>кровотечениях, при</w:t>
            </w:r>
            <w:r>
              <w:rPr>
                <w:spacing w:val="-1"/>
                <w:sz w:val="24"/>
              </w:rPr>
              <w:t xml:space="preserve"> </w:t>
            </w:r>
            <w:r>
              <w:rPr>
                <w:sz w:val="24"/>
              </w:rPr>
              <w:t>попадании</w:t>
            </w:r>
            <w:r>
              <w:rPr>
                <w:spacing w:val="-1"/>
                <w:sz w:val="24"/>
              </w:rPr>
              <w:t xml:space="preserve"> </w:t>
            </w:r>
            <w:r>
              <w:rPr>
                <w:sz w:val="24"/>
              </w:rPr>
              <w:t>инородных</w:t>
            </w:r>
            <w:r>
              <w:rPr>
                <w:spacing w:val="-7"/>
                <w:sz w:val="24"/>
              </w:rPr>
              <w:t xml:space="preserve"> </w:t>
            </w:r>
            <w:r>
              <w:rPr>
                <w:sz w:val="24"/>
              </w:rPr>
              <w:t>тел</w:t>
            </w:r>
            <w:r>
              <w:rPr>
                <w:spacing w:val="-1"/>
                <w:sz w:val="24"/>
              </w:rPr>
              <w:t xml:space="preserve"> </w:t>
            </w:r>
            <w:r>
              <w:rPr>
                <w:spacing w:val="-10"/>
                <w:sz w:val="24"/>
              </w:rPr>
              <w:t>в</w:t>
            </w:r>
          </w:p>
          <w:p w:rsidR="00335362" w:rsidRDefault="00DB789F">
            <w:pPr>
              <w:pStyle w:val="TableParagraph"/>
              <w:spacing w:before="2" w:line="261" w:lineRule="exact"/>
              <w:ind w:left="105"/>
              <w:rPr>
                <w:sz w:val="24"/>
              </w:rPr>
            </w:pPr>
            <w:r>
              <w:rPr>
                <w:sz w:val="24"/>
              </w:rPr>
              <w:t>верхние</w:t>
            </w:r>
            <w:r>
              <w:rPr>
                <w:spacing w:val="-6"/>
                <w:sz w:val="24"/>
              </w:rPr>
              <w:t xml:space="preserve"> </w:t>
            </w:r>
            <w:r>
              <w:rPr>
                <w:sz w:val="24"/>
              </w:rPr>
              <w:t>дыхательные</w:t>
            </w:r>
            <w:r>
              <w:rPr>
                <w:spacing w:val="-6"/>
                <w:sz w:val="24"/>
              </w:rPr>
              <w:t xml:space="preserve"> </w:t>
            </w:r>
            <w:r>
              <w:rPr>
                <w:spacing w:val="-4"/>
                <w:sz w:val="24"/>
              </w:rPr>
              <w:t>пути.</w:t>
            </w:r>
          </w:p>
        </w:tc>
        <w:tc>
          <w:tcPr>
            <w:tcW w:w="1623" w:type="dxa"/>
            <w:vMerge/>
            <w:tcBorders>
              <w:top w:val="nil"/>
            </w:tcBorders>
          </w:tcPr>
          <w:p w:rsidR="00335362" w:rsidRDefault="00335362">
            <w:pPr>
              <w:rPr>
                <w:sz w:val="2"/>
                <w:szCs w:val="2"/>
              </w:rPr>
            </w:pPr>
          </w:p>
        </w:tc>
        <w:tc>
          <w:tcPr>
            <w:tcW w:w="1757" w:type="dxa"/>
            <w:vMerge/>
            <w:tcBorders>
              <w:top w:val="nil"/>
            </w:tcBorders>
          </w:tcPr>
          <w:p w:rsidR="00335362" w:rsidRDefault="00335362">
            <w:pPr>
              <w:rPr>
                <w:sz w:val="2"/>
                <w:szCs w:val="2"/>
              </w:rPr>
            </w:pPr>
          </w:p>
        </w:tc>
      </w:tr>
      <w:tr w:rsidR="00335362">
        <w:trPr>
          <w:trHeight w:val="830"/>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sz w:val="24"/>
              </w:rPr>
              <w:t xml:space="preserve">4. </w:t>
            </w:r>
            <w:r>
              <w:rPr>
                <w:sz w:val="24"/>
              </w:rPr>
              <w:t>Первая</w:t>
            </w:r>
            <w:r>
              <w:rPr>
                <w:spacing w:val="-5"/>
                <w:sz w:val="24"/>
              </w:rPr>
              <w:t xml:space="preserve"> </w:t>
            </w:r>
            <w:r>
              <w:rPr>
                <w:sz w:val="24"/>
              </w:rPr>
              <w:t>помощь</w:t>
            </w:r>
            <w:r>
              <w:rPr>
                <w:spacing w:val="-4"/>
                <w:sz w:val="24"/>
              </w:rPr>
              <w:t xml:space="preserve"> </w:t>
            </w:r>
            <w:r>
              <w:rPr>
                <w:sz w:val="24"/>
              </w:rPr>
              <w:t>при</w:t>
            </w:r>
            <w:r>
              <w:rPr>
                <w:spacing w:val="2"/>
                <w:sz w:val="24"/>
              </w:rPr>
              <w:t xml:space="preserve"> </w:t>
            </w:r>
            <w:r>
              <w:rPr>
                <w:sz w:val="24"/>
              </w:rPr>
              <w:t>травмах</w:t>
            </w:r>
            <w:r>
              <w:rPr>
                <w:spacing w:val="-5"/>
                <w:sz w:val="24"/>
              </w:rPr>
              <w:t xml:space="preserve"> </w:t>
            </w:r>
            <w:r>
              <w:rPr>
                <w:sz w:val="24"/>
              </w:rPr>
              <w:t>различных</w:t>
            </w:r>
            <w:r>
              <w:rPr>
                <w:spacing w:val="-9"/>
                <w:sz w:val="24"/>
              </w:rPr>
              <w:t xml:space="preserve"> </w:t>
            </w:r>
            <w:r>
              <w:rPr>
                <w:sz w:val="24"/>
              </w:rPr>
              <w:t>областей тела.</w:t>
            </w:r>
            <w:r>
              <w:rPr>
                <w:spacing w:val="2"/>
                <w:sz w:val="24"/>
              </w:rPr>
              <w:t xml:space="preserve"> </w:t>
            </w:r>
            <w:r>
              <w:rPr>
                <w:sz w:val="24"/>
              </w:rPr>
              <w:t>Первая</w:t>
            </w:r>
            <w:r>
              <w:rPr>
                <w:spacing w:val="-5"/>
                <w:sz w:val="24"/>
              </w:rPr>
              <w:t xml:space="preserve"> </w:t>
            </w:r>
            <w:r>
              <w:rPr>
                <w:sz w:val="24"/>
              </w:rPr>
              <w:t>помощь</w:t>
            </w:r>
            <w:r>
              <w:rPr>
                <w:spacing w:val="-3"/>
                <w:sz w:val="24"/>
              </w:rPr>
              <w:t xml:space="preserve"> </w:t>
            </w:r>
            <w:r>
              <w:rPr>
                <w:sz w:val="24"/>
              </w:rPr>
              <w:t>при</w:t>
            </w:r>
            <w:r>
              <w:rPr>
                <w:spacing w:val="-9"/>
                <w:sz w:val="24"/>
              </w:rPr>
              <w:t xml:space="preserve"> </w:t>
            </w:r>
            <w:r>
              <w:rPr>
                <w:sz w:val="24"/>
              </w:rPr>
              <w:t>ожогах</w:t>
            </w:r>
            <w:r>
              <w:rPr>
                <w:spacing w:val="-4"/>
                <w:sz w:val="24"/>
              </w:rPr>
              <w:t xml:space="preserve"> </w:t>
            </w:r>
            <w:r>
              <w:rPr>
                <w:spacing w:val="-10"/>
                <w:sz w:val="24"/>
              </w:rPr>
              <w:t>и</w:t>
            </w:r>
          </w:p>
          <w:p w:rsidR="00335362" w:rsidRDefault="00DB789F">
            <w:pPr>
              <w:pStyle w:val="TableParagraph"/>
              <w:spacing w:line="274" w:lineRule="exact"/>
              <w:ind w:left="105"/>
              <w:rPr>
                <w:sz w:val="24"/>
              </w:rPr>
            </w:pPr>
            <w:r>
              <w:rPr>
                <w:sz w:val="24"/>
              </w:rPr>
              <w:t>воздействии</w:t>
            </w:r>
            <w:r>
              <w:rPr>
                <w:spacing w:val="-8"/>
                <w:sz w:val="24"/>
              </w:rPr>
              <w:t xml:space="preserve"> </w:t>
            </w:r>
            <w:r>
              <w:rPr>
                <w:sz w:val="24"/>
              </w:rPr>
              <w:t>высоких</w:t>
            </w:r>
            <w:r>
              <w:rPr>
                <w:spacing w:val="-9"/>
                <w:sz w:val="24"/>
              </w:rPr>
              <w:t xml:space="preserve"> </w:t>
            </w:r>
            <w:r>
              <w:rPr>
                <w:sz w:val="24"/>
              </w:rPr>
              <w:t>температур.</w:t>
            </w:r>
            <w:r>
              <w:rPr>
                <w:spacing w:val="-3"/>
                <w:sz w:val="24"/>
              </w:rPr>
              <w:t xml:space="preserve"> </w:t>
            </w:r>
            <w:r>
              <w:rPr>
                <w:sz w:val="24"/>
              </w:rPr>
              <w:t>Первая</w:t>
            </w:r>
            <w:r>
              <w:rPr>
                <w:spacing w:val="-4"/>
                <w:sz w:val="24"/>
              </w:rPr>
              <w:t xml:space="preserve"> </w:t>
            </w:r>
            <w:r>
              <w:rPr>
                <w:sz w:val="24"/>
              </w:rPr>
              <w:t>помощь</w:t>
            </w:r>
            <w:r>
              <w:rPr>
                <w:spacing w:val="-4"/>
                <w:sz w:val="24"/>
              </w:rPr>
              <w:t xml:space="preserve"> </w:t>
            </w:r>
            <w:r>
              <w:rPr>
                <w:sz w:val="24"/>
              </w:rPr>
              <w:t>при</w:t>
            </w:r>
            <w:r>
              <w:rPr>
                <w:spacing w:val="-8"/>
                <w:sz w:val="24"/>
              </w:rPr>
              <w:t xml:space="preserve"> </w:t>
            </w:r>
            <w:r>
              <w:rPr>
                <w:sz w:val="24"/>
              </w:rPr>
              <w:t>воздействии</w:t>
            </w:r>
            <w:r>
              <w:rPr>
                <w:spacing w:val="-8"/>
                <w:sz w:val="24"/>
              </w:rPr>
              <w:t xml:space="preserve"> </w:t>
            </w:r>
            <w:r>
              <w:rPr>
                <w:sz w:val="24"/>
              </w:rPr>
              <w:t>низких</w:t>
            </w:r>
            <w:r>
              <w:rPr>
                <w:spacing w:val="-9"/>
                <w:sz w:val="24"/>
              </w:rPr>
              <w:t xml:space="preserve"> </w:t>
            </w:r>
            <w:r>
              <w:rPr>
                <w:sz w:val="24"/>
              </w:rPr>
              <w:t>температур. Первая помощь при отравлениях</w:t>
            </w:r>
          </w:p>
        </w:tc>
        <w:tc>
          <w:tcPr>
            <w:tcW w:w="1623" w:type="dxa"/>
            <w:vMerge/>
            <w:tcBorders>
              <w:top w:val="nil"/>
            </w:tcBorders>
          </w:tcPr>
          <w:p w:rsidR="00335362" w:rsidRDefault="00335362">
            <w:pPr>
              <w:rPr>
                <w:sz w:val="2"/>
                <w:szCs w:val="2"/>
              </w:rPr>
            </w:pPr>
          </w:p>
        </w:tc>
        <w:tc>
          <w:tcPr>
            <w:tcW w:w="1757" w:type="dxa"/>
            <w:vMerge/>
            <w:tcBorders>
              <w:top w:val="nil"/>
            </w:tcBorders>
          </w:tcPr>
          <w:p w:rsidR="00335362" w:rsidRDefault="00335362">
            <w:pPr>
              <w:rPr>
                <w:sz w:val="2"/>
                <w:szCs w:val="2"/>
              </w:rPr>
            </w:pPr>
          </w:p>
        </w:tc>
      </w:tr>
      <w:tr w:rsidR="00335362">
        <w:trPr>
          <w:trHeight w:val="551"/>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7" w:lineRule="exact"/>
              <w:ind w:left="105"/>
              <w:rPr>
                <w:sz w:val="24"/>
              </w:rPr>
            </w:pPr>
            <w:r>
              <w:rPr>
                <w:b/>
                <w:sz w:val="24"/>
              </w:rPr>
              <w:t>5.</w:t>
            </w:r>
            <w:r>
              <w:rPr>
                <w:b/>
                <w:spacing w:val="-2"/>
                <w:sz w:val="24"/>
              </w:rPr>
              <w:t xml:space="preserve"> </w:t>
            </w:r>
            <w:r>
              <w:rPr>
                <w:sz w:val="24"/>
              </w:rPr>
              <w:t>Порядок</w:t>
            </w:r>
            <w:r>
              <w:rPr>
                <w:spacing w:val="-7"/>
                <w:sz w:val="24"/>
              </w:rPr>
              <w:t xml:space="preserve"> </w:t>
            </w:r>
            <w:r>
              <w:rPr>
                <w:sz w:val="24"/>
              </w:rPr>
              <w:t>и</w:t>
            </w:r>
            <w:r>
              <w:rPr>
                <w:spacing w:val="-5"/>
                <w:sz w:val="24"/>
              </w:rPr>
              <w:t xml:space="preserve"> </w:t>
            </w:r>
            <w:r>
              <w:rPr>
                <w:sz w:val="24"/>
              </w:rPr>
              <w:t>правила</w:t>
            </w:r>
            <w:r>
              <w:rPr>
                <w:spacing w:val="-10"/>
                <w:sz w:val="24"/>
              </w:rPr>
              <w:t xml:space="preserve"> </w:t>
            </w:r>
            <w:r>
              <w:rPr>
                <w:sz w:val="24"/>
              </w:rPr>
              <w:t>оказания</w:t>
            </w:r>
            <w:r>
              <w:rPr>
                <w:spacing w:val="-1"/>
                <w:sz w:val="24"/>
              </w:rPr>
              <w:t xml:space="preserve"> </w:t>
            </w:r>
            <w:r>
              <w:rPr>
                <w:sz w:val="24"/>
              </w:rPr>
              <w:t>первой</w:t>
            </w:r>
            <w:r>
              <w:rPr>
                <w:spacing w:val="-1"/>
                <w:sz w:val="24"/>
              </w:rPr>
              <w:t xml:space="preserve"> </w:t>
            </w:r>
            <w:r>
              <w:rPr>
                <w:sz w:val="24"/>
              </w:rPr>
              <w:t>медицинской</w:t>
            </w:r>
            <w:r>
              <w:rPr>
                <w:spacing w:val="-5"/>
                <w:sz w:val="24"/>
              </w:rPr>
              <w:t xml:space="preserve"> </w:t>
            </w:r>
            <w:r>
              <w:rPr>
                <w:sz w:val="24"/>
              </w:rPr>
              <w:t>помощи при травмах,</w:t>
            </w:r>
            <w:r>
              <w:rPr>
                <w:spacing w:val="1"/>
                <w:sz w:val="24"/>
              </w:rPr>
              <w:t xml:space="preserve"> </w:t>
            </w:r>
            <w:r>
              <w:rPr>
                <w:sz w:val="24"/>
              </w:rPr>
              <w:t>ранениях</w:t>
            </w:r>
            <w:r>
              <w:rPr>
                <w:spacing w:val="-5"/>
                <w:sz w:val="24"/>
              </w:rPr>
              <w:t xml:space="preserve"> </w:t>
            </w:r>
            <w:r>
              <w:rPr>
                <w:spacing w:val="-10"/>
                <w:sz w:val="24"/>
              </w:rPr>
              <w:t>и</w:t>
            </w:r>
          </w:p>
          <w:p w:rsidR="00335362" w:rsidRDefault="00DB789F">
            <w:pPr>
              <w:pStyle w:val="TableParagraph"/>
              <w:spacing w:line="265" w:lineRule="exact"/>
              <w:ind w:left="105"/>
              <w:rPr>
                <w:sz w:val="24"/>
              </w:rPr>
            </w:pPr>
            <w:r>
              <w:rPr>
                <w:spacing w:val="-2"/>
                <w:sz w:val="24"/>
              </w:rPr>
              <w:t>ушибах</w:t>
            </w:r>
          </w:p>
        </w:tc>
        <w:tc>
          <w:tcPr>
            <w:tcW w:w="1623" w:type="dxa"/>
            <w:vMerge/>
            <w:tcBorders>
              <w:top w:val="nil"/>
            </w:tcBorders>
          </w:tcPr>
          <w:p w:rsidR="00335362" w:rsidRDefault="00335362">
            <w:pPr>
              <w:rPr>
                <w:sz w:val="2"/>
                <w:szCs w:val="2"/>
              </w:rPr>
            </w:pPr>
          </w:p>
        </w:tc>
        <w:tc>
          <w:tcPr>
            <w:tcW w:w="1757" w:type="dxa"/>
            <w:vMerge/>
            <w:tcBorders>
              <w:top w:val="nil"/>
            </w:tcBorders>
          </w:tcPr>
          <w:p w:rsidR="00335362" w:rsidRDefault="00335362">
            <w:pPr>
              <w:rPr>
                <w:sz w:val="2"/>
                <w:szCs w:val="2"/>
              </w:rPr>
            </w:pPr>
          </w:p>
        </w:tc>
      </w:tr>
      <w:tr w:rsidR="00335362">
        <w:trPr>
          <w:trHeight w:val="273"/>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5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3" w:lineRule="exact"/>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552"/>
        </w:trPr>
        <w:tc>
          <w:tcPr>
            <w:tcW w:w="2271" w:type="dxa"/>
            <w:vMerge/>
            <w:tcBorders>
              <w:top w:val="nil"/>
            </w:tcBorders>
          </w:tcPr>
          <w:p w:rsidR="00335362" w:rsidRDefault="00335362">
            <w:pPr>
              <w:rPr>
                <w:sz w:val="2"/>
                <w:szCs w:val="2"/>
              </w:rPr>
            </w:pPr>
          </w:p>
        </w:tc>
        <w:tc>
          <w:tcPr>
            <w:tcW w:w="9473" w:type="dxa"/>
          </w:tcPr>
          <w:p w:rsidR="00335362" w:rsidRDefault="00DB789F">
            <w:pPr>
              <w:pStyle w:val="TableParagraph"/>
              <w:spacing w:line="268" w:lineRule="exact"/>
              <w:ind w:left="105"/>
              <w:rPr>
                <w:sz w:val="24"/>
              </w:rPr>
            </w:pPr>
            <w:r>
              <w:rPr>
                <w:b/>
                <w:sz w:val="24"/>
              </w:rPr>
              <w:t>Практическое</w:t>
            </w:r>
            <w:r>
              <w:rPr>
                <w:b/>
                <w:spacing w:val="-5"/>
                <w:sz w:val="24"/>
              </w:rPr>
              <w:t xml:space="preserve"> </w:t>
            </w:r>
            <w:r>
              <w:rPr>
                <w:b/>
                <w:sz w:val="24"/>
              </w:rPr>
              <w:t>занятие</w:t>
            </w:r>
            <w:r>
              <w:rPr>
                <w:b/>
                <w:spacing w:val="-2"/>
                <w:sz w:val="24"/>
              </w:rPr>
              <w:t xml:space="preserve"> </w:t>
            </w:r>
            <w:r>
              <w:rPr>
                <w:b/>
                <w:sz w:val="24"/>
              </w:rPr>
              <w:t>8.</w:t>
            </w:r>
            <w:r>
              <w:rPr>
                <w:b/>
                <w:spacing w:val="5"/>
                <w:sz w:val="24"/>
              </w:rPr>
              <w:t xml:space="preserve"> </w:t>
            </w:r>
            <w:r>
              <w:rPr>
                <w:sz w:val="24"/>
              </w:rPr>
              <w:t>Отработка</w:t>
            </w:r>
            <w:r>
              <w:rPr>
                <w:spacing w:val="-2"/>
                <w:sz w:val="24"/>
              </w:rPr>
              <w:t xml:space="preserve"> </w:t>
            </w:r>
            <w:r>
              <w:rPr>
                <w:sz w:val="24"/>
              </w:rPr>
              <w:t>навыков</w:t>
            </w:r>
            <w:r>
              <w:rPr>
                <w:spacing w:val="-4"/>
                <w:sz w:val="24"/>
              </w:rPr>
              <w:t xml:space="preserve"> </w:t>
            </w:r>
            <w:r>
              <w:rPr>
                <w:sz w:val="24"/>
              </w:rPr>
              <w:t>оказания</w:t>
            </w:r>
            <w:r>
              <w:rPr>
                <w:spacing w:val="-6"/>
                <w:sz w:val="24"/>
              </w:rPr>
              <w:t xml:space="preserve"> </w:t>
            </w:r>
            <w:r>
              <w:rPr>
                <w:sz w:val="24"/>
              </w:rPr>
              <w:t>первой</w:t>
            </w:r>
            <w:r>
              <w:rPr>
                <w:spacing w:val="-5"/>
                <w:sz w:val="24"/>
              </w:rPr>
              <w:t xml:space="preserve"> </w:t>
            </w:r>
            <w:r>
              <w:rPr>
                <w:sz w:val="24"/>
              </w:rPr>
              <w:t>помощи</w:t>
            </w:r>
            <w:r>
              <w:rPr>
                <w:spacing w:val="54"/>
                <w:sz w:val="24"/>
              </w:rPr>
              <w:t xml:space="preserve"> </w:t>
            </w:r>
            <w:r>
              <w:rPr>
                <w:sz w:val="24"/>
              </w:rPr>
              <w:t xml:space="preserve">при </w:t>
            </w:r>
            <w:r>
              <w:rPr>
                <w:spacing w:val="-2"/>
                <w:sz w:val="24"/>
              </w:rPr>
              <w:t>ранениях,</w:t>
            </w:r>
          </w:p>
          <w:p w:rsidR="00335362" w:rsidRDefault="00DB789F">
            <w:pPr>
              <w:pStyle w:val="TableParagraph"/>
              <w:spacing w:before="2" w:line="261" w:lineRule="exact"/>
              <w:ind w:left="105"/>
              <w:rPr>
                <w:sz w:val="24"/>
              </w:rPr>
            </w:pPr>
            <w:r>
              <w:rPr>
                <w:sz w:val="24"/>
              </w:rPr>
              <w:t>несчастных</w:t>
            </w:r>
            <w:r>
              <w:rPr>
                <w:spacing w:val="-5"/>
                <w:sz w:val="24"/>
              </w:rPr>
              <w:t xml:space="preserve"> </w:t>
            </w:r>
            <w:r>
              <w:rPr>
                <w:sz w:val="24"/>
              </w:rPr>
              <w:t>случаях</w:t>
            </w:r>
            <w:r>
              <w:rPr>
                <w:spacing w:val="-4"/>
                <w:sz w:val="24"/>
              </w:rPr>
              <w:t xml:space="preserve"> </w:t>
            </w:r>
            <w:r>
              <w:rPr>
                <w:sz w:val="24"/>
              </w:rPr>
              <w:t>и</w:t>
            </w:r>
            <w:r>
              <w:rPr>
                <w:spacing w:val="2"/>
                <w:sz w:val="24"/>
              </w:rPr>
              <w:t xml:space="preserve"> </w:t>
            </w:r>
            <w:r>
              <w:rPr>
                <w:spacing w:val="-2"/>
                <w:sz w:val="24"/>
              </w:rPr>
              <w:t>заболеваниях</w:t>
            </w:r>
          </w:p>
        </w:tc>
        <w:tc>
          <w:tcPr>
            <w:tcW w:w="1623" w:type="dxa"/>
          </w:tcPr>
          <w:p w:rsidR="00335362" w:rsidRDefault="00DB789F">
            <w:pPr>
              <w:pStyle w:val="TableParagraph"/>
              <w:spacing w:before="131"/>
              <w:ind w:left="105"/>
              <w:rPr>
                <w:i/>
                <w:sz w:val="24"/>
              </w:rPr>
            </w:pPr>
            <w:r>
              <w:rPr>
                <w:i/>
                <w:spacing w:val="-10"/>
                <w:sz w:val="24"/>
              </w:rPr>
              <w:t>2</w:t>
            </w:r>
          </w:p>
        </w:tc>
        <w:tc>
          <w:tcPr>
            <w:tcW w:w="1757" w:type="dxa"/>
            <w:vMerge/>
            <w:tcBorders>
              <w:top w:val="nil"/>
            </w:tcBorders>
          </w:tcPr>
          <w:p w:rsidR="00335362" w:rsidRDefault="00335362">
            <w:pPr>
              <w:rPr>
                <w:sz w:val="2"/>
                <w:szCs w:val="2"/>
              </w:rPr>
            </w:pPr>
          </w:p>
        </w:tc>
      </w:tr>
      <w:tr w:rsidR="00335362">
        <w:trPr>
          <w:trHeight w:val="277"/>
        </w:trPr>
        <w:tc>
          <w:tcPr>
            <w:tcW w:w="11744" w:type="dxa"/>
            <w:gridSpan w:val="2"/>
          </w:tcPr>
          <w:p w:rsidR="00335362" w:rsidRDefault="00DB789F">
            <w:pPr>
              <w:pStyle w:val="TableParagraph"/>
              <w:spacing w:line="258" w:lineRule="exact"/>
              <w:ind w:left="105"/>
              <w:rPr>
                <w:b/>
                <w:sz w:val="24"/>
              </w:rPr>
            </w:pPr>
            <w:r>
              <w:rPr>
                <w:b/>
                <w:sz w:val="24"/>
              </w:rPr>
              <w:t>Промежуточная</w:t>
            </w:r>
            <w:r>
              <w:rPr>
                <w:b/>
                <w:spacing w:val="-9"/>
                <w:sz w:val="24"/>
              </w:rPr>
              <w:t xml:space="preserve"> </w:t>
            </w:r>
            <w:r>
              <w:rPr>
                <w:b/>
                <w:spacing w:val="-2"/>
                <w:sz w:val="24"/>
              </w:rPr>
              <w:t>аттестация</w:t>
            </w:r>
          </w:p>
        </w:tc>
        <w:tc>
          <w:tcPr>
            <w:tcW w:w="1623" w:type="dxa"/>
          </w:tcPr>
          <w:p w:rsidR="00335362" w:rsidRDefault="00DB789F">
            <w:pPr>
              <w:pStyle w:val="TableParagraph"/>
              <w:spacing w:line="258" w:lineRule="exact"/>
              <w:ind w:left="105"/>
              <w:rPr>
                <w:i/>
                <w:sz w:val="24"/>
              </w:rPr>
            </w:pPr>
            <w:r>
              <w:rPr>
                <w:i/>
                <w:spacing w:val="-10"/>
                <w:sz w:val="24"/>
              </w:rPr>
              <w:t>2</w:t>
            </w:r>
          </w:p>
        </w:tc>
        <w:tc>
          <w:tcPr>
            <w:tcW w:w="1757" w:type="dxa"/>
          </w:tcPr>
          <w:p w:rsidR="00335362" w:rsidRDefault="00335362">
            <w:pPr>
              <w:pStyle w:val="TableParagraph"/>
              <w:rPr>
                <w:sz w:val="20"/>
              </w:rPr>
            </w:pPr>
          </w:p>
        </w:tc>
      </w:tr>
      <w:tr w:rsidR="00335362">
        <w:trPr>
          <w:trHeight w:val="277"/>
        </w:trPr>
        <w:tc>
          <w:tcPr>
            <w:tcW w:w="11744" w:type="dxa"/>
            <w:gridSpan w:val="2"/>
          </w:tcPr>
          <w:p w:rsidR="00335362" w:rsidRDefault="00DB789F">
            <w:pPr>
              <w:pStyle w:val="TableParagraph"/>
              <w:spacing w:line="258" w:lineRule="exact"/>
              <w:ind w:left="105"/>
              <w:rPr>
                <w:b/>
                <w:sz w:val="24"/>
              </w:rPr>
            </w:pPr>
            <w:r>
              <w:rPr>
                <w:b/>
                <w:spacing w:val="-2"/>
                <w:sz w:val="24"/>
              </w:rPr>
              <w:t>Всего:</w:t>
            </w:r>
          </w:p>
        </w:tc>
        <w:tc>
          <w:tcPr>
            <w:tcW w:w="1623" w:type="dxa"/>
          </w:tcPr>
          <w:p w:rsidR="00335362" w:rsidRDefault="00DB789F">
            <w:pPr>
              <w:pStyle w:val="TableParagraph"/>
              <w:spacing w:line="258" w:lineRule="exact"/>
              <w:ind w:left="105"/>
              <w:rPr>
                <w:i/>
                <w:sz w:val="24"/>
              </w:rPr>
            </w:pPr>
            <w:r>
              <w:rPr>
                <w:i/>
                <w:spacing w:val="-5"/>
                <w:sz w:val="24"/>
              </w:rPr>
              <w:t>36</w:t>
            </w:r>
          </w:p>
        </w:tc>
        <w:tc>
          <w:tcPr>
            <w:tcW w:w="1757" w:type="dxa"/>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820" w:right="708" w:bottom="1100" w:left="992" w:header="0" w:footer="902" w:gutter="0"/>
          <w:cols w:space="720"/>
        </w:sectPr>
      </w:pPr>
    </w:p>
    <w:p w:rsidR="00335362" w:rsidRDefault="00DB789F" w:rsidP="0020640A">
      <w:pPr>
        <w:pStyle w:val="a5"/>
        <w:numPr>
          <w:ilvl w:val="0"/>
          <w:numId w:val="56"/>
        </w:numPr>
        <w:tabs>
          <w:tab w:val="left" w:pos="2925"/>
        </w:tabs>
        <w:spacing w:before="71"/>
        <w:ind w:left="2925" w:hanging="219"/>
        <w:jc w:val="left"/>
        <w:rPr>
          <w:b/>
        </w:rPr>
      </w:pPr>
      <w:r>
        <w:rPr>
          <w:b/>
        </w:rPr>
        <w:lastRenderedPageBreak/>
        <w:t>УСЛОВИЯ</w:t>
      </w:r>
      <w:r>
        <w:rPr>
          <w:b/>
          <w:spacing w:val="-13"/>
        </w:rPr>
        <w:t xml:space="preserve"> </w:t>
      </w:r>
      <w:r>
        <w:rPr>
          <w:b/>
        </w:rPr>
        <w:t>РЕАЛИЗАЦИИ</w:t>
      </w:r>
      <w:r>
        <w:rPr>
          <w:b/>
          <w:spacing w:val="-11"/>
        </w:rPr>
        <w:t xml:space="preserve"> </w:t>
      </w:r>
      <w:r>
        <w:rPr>
          <w:b/>
        </w:rPr>
        <w:t>УЧЕБНОЙ</w:t>
      </w:r>
      <w:r>
        <w:rPr>
          <w:b/>
          <w:spacing w:val="-10"/>
        </w:rPr>
        <w:t xml:space="preserve"> </w:t>
      </w:r>
      <w:r>
        <w:rPr>
          <w:b/>
          <w:spacing w:val="-2"/>
        </w:rPr>
        <w:t>ДИСЦИПЛИНЫ</w:t>
      </w:r>
    </w:p>
    <w:p w:rsidR="00335362" w:rsidRDefault="00DB789F" w:rsidP="0020640A">
      <w:pPr>
        <w:pStyle w:val="a5"/>
        <w:numPr>
          <w:ilvl w:val="1"/>
          <w:numId w:val="56"/>
        </w:numPr>
        <w:tabs>
          <w:tab w:val="left" w:pos="2132"/>
        </w:tabs>
        <w:spacing w:before="237" w:line="276" w:lineRule="auto"/>
        <w:ind w:right="286" w:firstLine="710"/>
        <w:jc w:val="both"/>
        <w:rPr>
          <w:sz w:val="24"/>
        </w:rPr>
      </w:pPr>
      <w:r>
        <w:rPr>
          <w:sz w:val="24"/>
        </w:rPr>
        <w:t>Для</w:t>
      </w:r>
      <w:r>
        <w:rPr>
          <w:spacing w:val="-1"/>
          <w:sz w:val="24"/>
        </w:rPr>
        <w:t xml:space="preserve"> </w:t>
      </w:r>
      <w:r>
        <w:rPr>
          <w:sz w:val="24"/>
        </w:rPr>
        <w:t>реализации</w:t>
      </w:r>
      <w:r>
        <w:rPr>
          <w:spacing w:val="-4"/>
          <w:sz w:val="24"/>
        </w:rPr>
        <w:t xml:space="preserve"> </w:t>
      </w:r>
      <w:r>
        <w:rPr>
          <w:sz w:val="24"/>
        </w:rPr>
        <w:t>программы учебной дисциплины должны быть предусмотрены следующие специальные помещения:</w:t>
      </w:r>
    </w:p>
    <w:p w:rsidR="00335362" w:rsidRDefault="00DB789F">
      <w:pPr>
        <w:pStyle w:val="a3"/>
        <w:spacing w:line="276" w:lineRule="auto"/>
        <w:ind w:left="991" w:right="415" w:firstLine="710"/>
        <w:jc w:val="both"/>
      </w:pPr>
      <w:r>
        <w:t>кабинет «Безопасность жизнедеятельности», оснащенный</w:t>
      </w:r>
      <w:r>
        <w:rPr>
          <w:spacing w:val="40"/>
        </w:rPr>
        <w:t xml:space="preserve"> </w:t>
      </w:r>
      <w:r>
        <w:t>оборудованием: посадочные места по количеству обучающихся, рабочее место преподавателя, комплект учебно-наглядных</w:t>
      </w:r>
      <w:r>
        <w:rPr>
          <w:spacing w:val="-15"/>
        </w:rPr>
        <w:t xml:space="preserve"> </w:t>
      </w:r>
      <w:r>
        <w:t>пособий,</w:t>
      </w:r>
      <w:r>
        <w:rPr>
          <w:spacing w:val="-15"/>
        </w:rPr>
        <w:t xml:space="preserve"> </w:t>
      </w:r>
      <w:r>
        <w:t>комплект</w:t>
      </w:r>
      <w:r>
        <w:rPr>
          <w:spacing w:val="-15"/>
        </w:rPr>
        <w:t xml:space="preserve"> </w:t>
      </w:r>
      <w:r>
        <w:t>учебно-методической</w:t>
      </w:r>
      <w:r>
        <w:rPr>
          <w:spacing w:val="-15"/>
        </w:rPr>
        <w:t xml:space="preserve"> </w:t>
      </w:r>
      <w:r>
        <w:t>документации,</w:t>
      </w:r>
      <w:r>
        <w:rPr>
          <w:spacing w:val="-15"/>
        </w:rPr>
        <w:t xml:space="preserve"> </w:t>
      </w:r>
      <w:r>
        <w:t>в</w:t>
      </w:r>
      <w:r>
        <w:rPr>
          <w:spacing w:val="-15"/>
        </w:rPr>
        <w:t xml:space="preserve"> </w:t>
      </w:r>
      <w:r>
        <w:t>том</w:t>
      </w:r>
      <w:r>
        <w:rPr>
          <w:spacing w:val="-15"/>
        </w:rPr>
        <w:t xml:space="preserve"> </w:t>
      </w:r>
      <w:r>
        <w:t>числе</w:t>
      </w:r>
      <w:r>
        <w:rPr>
          <w:spacing w:val="-15"/>
        </w:rPr>
        <w:t xml:space="preserve"> </w:t>
      </w:r>
      <w:r>
        <w:t>на электронном носителе (учебники и учебные пособия, карточки-задания, комплекты тестовых заданий, методические рекомендации и разработки); комплекты индивидуальных средств защиты; робот-тренажёр для отработки навыков первой доврачебной помощи; контрольно-измерительные приборы и приборы безопасности; огнетушители порошковые (учебные); огнетушители пенные (учебные); огнетушители углекислотные</w:t>
      </w:r>
      <w:r>
        <w:rPr>
          <w:spacing w:val="-15"/>
        </w:rPr>
        <w:t xml:space="preserve"> </w:t>
      </w:r>
      <w:r>
        <w:t>(учебные);</w:t>
      </w:r>
      <w:r>
        <w:rPr>
          <w:spacing w:val="-15"/>
        </w:rPr>
        <w:t xml:space="preserve"> </w:t>
      </w:r>
      <w:r>
        <w:t>устройство</w:t>
      </w:r>
      <w:r>
        <w:rPr>
          <w:spacing w:val="-15"/>
        </w:rPr>
        <w:t xml:space="preserve"> </w:t>
      </w:r>
      <w:r>
        <w:t>отработки</w:t>
      </w:r>
      <w:r>
        <w:rPr>
          <w:spacing w:val="-15"/>
        </w:rPr>
        <w:t xml:space="preserve"> </w:t>
      </w:r>
      <w:r>
        <w:t>прицеливания;</w:t>
      </w:r>
      <w:r>
        <w:rPr>
          <w:spacing w:val="-15"/>
        </w:rPr>
        <w:t xml:space="preserve"> </w:t>
      </w:r>
      <w:r>
        <w:t>учебные</w:t>
      </w:r>
      <w:r>
        <w:rPr>
          <w:spacing w:val="-15"/>
        </w:rPr>
        <w:t xml:space="preserve"> </w:t>
      </w:r>
      <w:r>
        <w:t>автоматы</w:t>
      </w:r>
      <w:r>
        <w:rPr>
          <w:spacing w:val="-15"/>
        </w:rPr>
        <w:t xml:space="preserve"> </w:t>
      </w:r>
      <w:r>
        <w:t xml:space="preserve">АК-74; винтовки пневматические; медицинская аптечка (бинты марлевые, бинты эластичные, жгуты кровоостанавливающие резиновые, индивидуальные перевязочные пакеты, косынки перевязочные, ножницы для перевязочного материала прямые, шприц-тюбики одноразового пользования (без наполнителя), шинный материал (металлические, </w:t>
      </w:r>
      <w:r>
        <w:rPr>
          <w:spacing w:val="-2"/>
        </w:rPr>
        <w:t>Дитерихса));</w:t>
      </w:r>
    </w:p>
    <w:p w:rsidR="00335362" w:rsidRDefault="00DB789F">
      <w:pPr>
        <w:pStyle w:val="a3"/>
        <w:spacing w:line="278" w:lineRule="auto"/>
        <w:ind w:left="991" w:right="424" w:firstLine="710"/>
        <w:jc w:val="both"/>
      </w:pPr>
      <w:r>
        <w:t>техническими средствами обучения: персональный компьютер с лицензионным программным обеспечением с доступом к сети Интернет; оргтехника; мультимедийный проектор; мультимедийный экран; комплект видеофильмов и видео-инструктажей.</w:t>
      </w:r>
    </w:p>
    <w:p w:rsidR="00335362" w:rsidRDefault="00335362">
      <w:pPr>
        <w:pStyle w:val="a3"/>
        <w:spacing w:before="38"/>
      </w:pPr>
    </w:p>
    <w:p w:rsidR="00335362" w:rsidRDefault="00DB789F" w:rsidP="0020640A">
      <w:pPr>
        <w:pStyle w:val="3"/>
        <w:numPr>
          <w:ilvl w:val="1"/>
          <w:numId w:val="56"/>
        </w:numPr>
        <w:tabs>
          <w:tab w:val="left" w:pos="2123"/>
        </w:tabs>
        <w:ind w:left="2123" w:hanging="421"/>
        <w:jc w:val="both"/>
      </w:pPr>
      <w:r>
        <w:t>Информационное</w:t>
      </w:r>
      <w:r>
        <w:rPr>
          <w:spacing w:val="-7"/>
        </w:rPr>
        <w:t xml:space="preserve"> </w:t>
      </w:r>
      <w:r>
        <w:t>обеспечение</w:t>
      </w:r>
      <w:r>
        <w:rPr>
          <w:spacing w:val="-11"/>
        </w:rPr>
        <w:t xml:space="preserve"> </w:t>
      </w:r>
      <w:r>
        <w:t>реализации</w:t>
      </w:r>
      <w:r>
        <w:rPr>
          <w:spacing w:val="-5"/>
        </w:rPr>
        <w:t xml:space="preserve"> </w:t>
      </w:r>
      <w:r>
        <w:rPr>
          <w:spacing w:val="-2"/>
        </w:rPr>
        <w:t>программы</w:t>
      </w:r>
    </w:p>
    <w:p w:rsidR="00335362" w:rsidRDefault="00DB789F">
      <w:pPr>
        <w:pStyle w:val="a3"/>
        <w:spacing w:before="36" w:line="276" w:lineRule="auto"/>
        <w:ind w:left="991" w:right="277" w:firstLine="710"/>
        <w:jc w:val="both"/>
      </w:pPr>
      <w: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w:t>
      </w:r>
      <w:r>
        <w:rPr>
          <w:spacing w:val="-3"/>
        </w:rPr>
        <w:t xml:space="preserve"> </w:t>
      </w:r>
      <w:r>
        <w:t>в</w:t>
      </w:r>
      <w:r>
        <w:rPr>
          <w:spacing w:val="-2"/>
        </w:rPr>
        <w:t xml:space="preserve"> </w:t>
      </w:r>
      <w:r>
        <w:t>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335362" w:rsidRDefault="00335362">
      <w:pPr>
        <w:pStyle w:val="a3"/>
        <w:spacing w:before="47"/>
      </w:pPr>
    </w:p>
    <w:p w:rsidR="00335362" w:rsidRDefault="00DB789F" w:rsidP="0020640A">
      <w:pPr>
        <w:pStyle w:val="3"/>
        <w:numPr>
          <w:ilvl w:val="2"/>
          <w:numId w:val="56"/>
        </w:numPr>
        <w:tabs>
          <w:tab w:val="left" w:pos="2305"/>
        </w:tabs>
        <w:ind w:left="2305" w:hanging="603"/>
        <w:jc w:val="both"/>
      </w:pPr>
      <w:r>
        <w:t>Основные</w:t>
      </w:r>
      <w:r>
        <w:rPr>
          <w:spacing w:val="-9"/>
        </w:rPr>
        <w:t xml:space="preserve"> </w:t>
      </w:r>
      <w:r>
        <w:t>печатные</w:t>
      </w:r>
      <w:r>
        <w:rPr>
          <w:spacing w:val="-7"/>
        </w:rPr>
        <w:t xml:space="preserve"> </w:t>
      </w:r>
      <w:r>
        <w:rPr>
          <w:spacing w:val="-2"/>
        </w:rPr>
        <w:t>издания</w:t>
      </w:r>
    </w:p>
    <w:p w:rsidR="00335362" w:rsidRDefault="00DB789F" w:rsidP="0020640A">
      <w:pPr>
        <w:pStyle w:val="a5"/>
        <w:numPr>
          <w:ilvl w:val="0"/>
          <w:numId w:val="54"/>
        </w:numPr>
        <w:tabs>
          <w:tab w:val="left" w:pos="2407"/>
        </w:tabs>
        <w:spacing w:before="37" w:line="276" w:lineRule="auto"/>
        <w:ind w:right="278" w:firstLine="710"/>
        <w:jc w:val="both"/>
        <w:rPr>
          <w:sz w:val="24"/>
        </w:rPr>
      </w:pPr>
      <w:r>
        <w:rPr>
          <w:sz w:val="24"/>
        </w:rPr>
        <w:t>Косолапова, Н.В.</w:t>
      </w:r>
      <w:r>
        <w:rPr>
          <w:spacing w:val="40"/>
          <w:sz w:val="24"/>
        </w:rPr>
        <w:t xml:space="preserve"> </w:t>
      </w:r>
      <w:r>
        <w:rPr>
          <w:sz w:val="24"/>
        </w:rPr>
        <w:t xml:space="preserve">Безопасность жизнедеятельности: учебник для студ. Учреждений сред. Проф. Образования / Н.В. Косолапова, Н.А. Прокопенко, Е.Л. Побежимова. – 4-е изд., стер. – М.: Издательский центр «Академия», 2020. – 288 с. ISBN </w:t>
      </w:r>
      <w:r>
        <w:rPr>
          <w:spacing w:val="-2"/>
          <w:sz w:val="24"/>
        </w:rPr>
        <w:t>978-5-4468-9263-1</w:t>
      </w:r>
    </w:p>
    <w:p w:rsidR="00335362" w:rsidRDefault="00DB789F" w:rsidP="0020640A">
      <w:pPr>
        <w:pStyle w:val="a5"/>
        <w:numPr>
          <w:ilvl w:val="0"/>
          <w:numId w:val="54"/>
        </w:numPr>
        <w:tabs>
          <w:tab w:val="left" w:pos="2407"/>
        </w:tabs>
        <w:spacing w:line="278" w:lineRule="auto"/>
        <w:ind w:right="275" w:firstLine="710"/>
        <w:jc w:val="both"/>
        <w:rPr>
          <w:sz w:val="24"/>
        </w:rPr>
      </w:pPr>
      <w:r>
        <w:rPr>
          <w:sz w:val="24"/>
        </w:rPr>
        <w:t>Безопасность жизнедеятельности: учебник для СПО / Н.В. Горькова, А.Г. Фетисов,</w:t>
      </w:r>
      <w:r>
        <w:rPr>
          <w:spacing w:val="-9"/>
          <w:sz w:val="24"/>
        </w:rPr>
        <w:t xml:space="preserve"> </w:t>
      </w:r>
      <w:r>
        <w:rPr>
          <w:sz w:val="24"/>
        </w:rPr>
        <w:t>Е.М.</w:t>
      </w:r>
      <w:r>
        <w:rPr>
          <w:spacing w:val="-8"/>
          <w:sz w:val="24"/>
        </w:rPr>
        <w:t xml:space="preserve"> </w:t>
      </w:r>
      <w:r>
        <w:rPr>
          <w:sz w:val="24"/>
        </w:rPr>
        <w:t>Мессинева,</w:t>
      </w:r>
      <w:r>
        <w:rPr>
          <w:spacing w:val="-4"/>
          <w:sz w:val="24"/>
        </w:rPr>
        <w:t xml:space="preserve"> </w:t>
      </w:r>
      <w:r>
        <w:rPr>
          <w:sz w:val="24"/>
        </w:rPr>
        <w:t>Н.Б.</w:t>
      </w:r>
      <w:r>
        <w:rPr>
          <w:spacing w:val="-4"/>
          <w:sz w:val="24"/>
        </w:rPr>
        <w:t xml:space="preserve"> </w:t>
      </w:r>
      <w:r>
        <w:rPr>
          <w:sz w:val="24"/>
        </w:rPr>
        <w:t>Мануйлова. –</w:t>
      </w:r>
      <w:r>
        <w:rPr>
          <w:spacing w:val="-6"/>
          <w:sz w:val="24"/>
        </w:rPr>
        <w:t xml:space="preserve"> </w:t>
      </w:r>
      <w:r>
        <w:rPr>
          <w:sz w:val="24"/>
        </w:rPr>
        <w:t>Санкт-Петербург:</w:t>
      </w:r>
      <w:r>
        <w:rPr>
          <w:spacing w:val="-5"/>
          <w:sz w:val="24"/>
        </w:rPr>
        <w:t xml:space="preserve"> </w:t>
      </w:r>
      <w:r>
        <w:rPr>
          <w:sz w:val="24"/>
        </w:rPr>
        <w:t>Лань,</w:t>
      </w:r>
      <w:r>
        <w:rPr>
          <w:spacing w:val="-4"/>
          <w:sz w:val="24"/>
        </w:rPr>
        <w:t xml:space="preserve"> </w:t>
      </w:r>
      <w:r>
        <w:rPr>
          <w:sz w:val="24"/>
        </w:rPr>
        <w:t>2021.</w:t>
      </w:r>
      <w:r>
        <w:rPr>
          <w:spacing w:val="-1"/>
          <w:sz w:val="24"/>
        </w:rPr>
        <w:t xml:space="preserve"> </w:t>
      </w:r>
      <w:r>
        <w:rPr>
          <w:sz w:val="24"/>
        </w:rPr>
        <w:t>–</w:t>
      </w:r>
      <w:r>
        <w:rPr>
          <w:spacing w:val="-6"/>
          <w:sz w:val="24"/>
        </w:rPr>
        <w:t xml:space="preserve"> </w:t>
      </w:r>
      <w:r>
        <w:rPr>
          <w:sz w:val="24"/>
        </w:rPr>
        <w:t>220</w:t>
      </w:r>
      <w:r>
        <w:rPr>
          <w:spacing w:val="-6"/>
          <w:sz w:val="24"/>
        </w:rPr>
        <w:t xml:space="preserve"> </w:t>
      </w:r>
      <w:r>
        <w:rPr>
          <w:sz w:val="24"/>
        </w:rPr>
        <w:t>с.</w:t>
      </w:r>
      <w:r>
        <w:rPr>
          <w:spacing w:val="-3"/>
          <w:sz w:val="24"/>
        </w:rPr>
        <w:t xml:space="preserve"> </w:t>
      </w:r>
      <w:r>
        <w:rPr>
          <w:sz w:val="24"/>
        </w:rPr>
        <w:t>–</w:t>
      </w:r>
      <w:r>
        <w:rPr>
          <w:spacing w:val="-6"/>
          <w:sz w:val="24"/>
        </w:rPr>
        <w:t xml:space="preserve"> </w:t>
      </w:r>
      <w:r>
        <w:rPr>
          <w:sz w:val="24"/>
        </w:rPr>
        <w:t xml:space="preserve">ISBN </w:t>
      </w:r>
      <w:r>
        <w:rPr>
          <w:spacing w:val="-2"/>
          <w:sz w:val="24"/>
        </w:rPr>
        <w:t>978-5-8114-7404-2.</w:t>
      </w:r>
    </w:p>
    <w:p w:rsidR="00335362" w:rsidRDefault="00DB789F" w:rsidP="0020640A">
      <w:pPr>
        <w:pStyle w:val="a5"/>
        <w:numPr>
          <w:ilvl w:val="0"/>
          <w:numId w:val="54"/>
        </w:numPr>
        <w:tabs>
          <w:tab w:val="left" w:pos="2407"/>
        </w:tabs>
        <w:spacing w:line="276" w:lineRule="auto"/>
        <w:ind w:right="272" w:firstLine="710"/>
        <w:jc w:val="both"/>
        <w:rPr>
          <w:sz w:val="24"/>
        </w:rPr>
      </w:pPr>
      <w:r>
        <w:rPr>
          <w:sz w:val="24"/>
        </w:rPr>
        <w:t>Широков, Ю.А. Защита в чрезвычайных ситуациях и гражданская оборона: учебное</w:t>
      </w:r>
      <w:r>
        <w:rPr>
          <w:spacing w:val="-7"/>
          <w:sz w:val="24"/>
        </w:rPr>
        <w:t xml:space="preserve"> </w:t>
      </w:r>
      <w:r>
        <w:rPr>
          <w:sz w:val="24"/>
        </w:rPr>
        <w:t>пособие</w:t>
      </w:r>
      <w:r>
        <w:rPr>
          <w:spacing w:val="-7"/>
          <w:sz w:val="24"/>
        </w:rPr>
        <w:t xml:space="preserve"> </w:t>
      </w:r>
      <w:r>
        <w:rPr>
          <w:sz w:val="24"/>
        </w:rPr>
        <w:t>для</w:t>
      </w:r>
      <w:r>
        <w:rPr>
          <w:spacing w:val="-6"/>
          <w:sz w:val="24"/>
        </w:rPr>
        <w:t xml:space="preserve"> </w:t>
      </w:r>
      <w:r>
        <w:rPr>
          <w:sz w:val="24"/>
        </w:rPr>
        <w:t>СПО</w:t>
      </w:r>
      <w:r>
        <w:rPr>
          <w:spacing w:val="-7"/>
          <w:sz w:val="24"/>
        </w:rPr>
        <w:t xml:space="preserve"> </w:t>
      </w:r>
      <w:r>
        <w:rPr>
          <w:sz w:val="24"/>
        </w:rPr>
        <w:t>/</w:t>
      </w:r>
      <w:r>
        <w:rPr>
          <w:spacing w:val="-5"/>
          <w:sz w:val="24"/>
        </w:rPr>
        <w:t xml:space="preserve"> </w:t>
      </w:r>
      <w:r>
        <w:rPr>
          <w:sz w:val="24"/>
        </w:rPr>
        <w:t>Ю.А.</w:t>
      </w:r>
      <w:r>
        <w:rPr>
          <w:spacing w:val="-4"/>
          <w:sz w:val="24"/>
        </w:rPr>
        <w:t xml:space="preserve"> </w:t>
      </w:r>
      <w:r>
        <w:rPr>
          <w:sz w:val="24"/>
        </w:rPr>
        <w:t>Широков.</w:t>
      </w:r>
      <w:r>
        <w:rPr>
          <w:spacing w:val="-4"/>
          <w:sz w:val="24"/>
        </w:rPr>
        <w:t xml:space="preserve"> </w:t>
      </w:r>
      <w:r>
        <w:rPr>
          <w:sz w:val="24"/>
        </w:rPr>
        <w:t>–</w:t>
      </w:r>
      <w:r>
        <w:rPr>
          <w:spacing w:val="-6"/>
          <w:sz w:val="24"/>
        </w:rPr>
        <w:t xml:space="preserve"> </w:t>
      </w:r>
      <w:r>
        <w:rPr>
          <w:sz w:val="24"/>
        </w:rPr>
        <w:t>Санкт-Петербург:</w:t>
      </w:r>
      <w:r>
        <w:rPr>
          <w:spacing w:val="-5"/>
          <w:sz w:val="24"/>
        </w:rPr>
        <w:t xml:space="preserve"> </w:t>
      </w:r>
      <w:r>
        <w:rPr>
          <w:sz w:val="24"/>
        </w:rPr>
        <w:t>Лань,</w:t>
      </w:r>
      <w:r>
        <w:rPr>
          <w:spacing w:val="-4"/>
          <w:sz w:val="24"/>
        </w:rPr>
        <w:t xml:space="preserve"> </w:t>
      </w:r>
      <w:r>
        <w:rPr>
          <w:sz w:val="24"/>
        </w:rPr>
        <w:t>2020.</w:t>
      </w:r>
      <w:r>
        <w:rPr>
          <w:spacing w:val="-6"/>
          <w:sz w:val="24"/>
        </w:rPr>
        <w:t xml:space="preserve"> </w:t>
      </w:r>
      <w:r>
        <w:rPr>
          <w:sz w:val="24"/>
        </w:rPr>
        <w:t>–</w:t>
      </w:r>
      <w:r>
        <w:rPr>
          <w:spacing w:val="-6"/>
          <w:sz w:val="24"/>
        </w:rPr>
        <w:t xml:space="preserve"> </w:t>
      </w:r>
      <w:r>
        <w:rPr>
          <w:sz w:val="24"/>
        </w:rPr>
        <w:t>488</w:t>
      </w:r>
      <w:r>
        <w:rPr>
          <w:spacing w:val="-6"/>
          <w:sz w:val="24"/>
        </w:rPr>
        <w:t xml:space="preserve"> </w:t>
      </w:r>
      <w:r>
        <w:rPr>
          <w:sz w:val="24"/>
        </w:rPr>
        <w:t>с.</w:t>
      </w:r>
      <w:r>
        <w:rPr>
          <w:spacing w:val="-4"/>
          <w:sz w:val="24"/>
        </w:rPr>
        <w:t xml:space="preserve"> </w:t>
      </w:r>
      <w:r>
        <w:rPr>
          <w:sz w:val="24"/>
        </w:rPr>
        <w:t>–</w:t>
      </w:r>
      <w:r>
        <w:rPr>
          <w:spacing w:val="-11"/>
          <w:sz w:val="24"/>
        </w:rPr>
        <w:t xml:space="preserve"> </w:t>
      </w:r>
      <w:r>
        <w:rPr>
          <w:sz w:val="24"/>
        </w:rPr>
        <w:t xml:space="preserve">ISBN </w:t>
      </w:r>
      <w:r>
        <w:rPr>
          <w:spacing w:val="-2"/>
          <w:sz w:val="24"/>
        </w:rPr>
        <w:t>978-5-8114-6463-0.</w:t>
      </w:r>
    </w:p>
    <w:p w:rsidR="00335362" w:rsidRDefault="00335362">
      <w:pPr>
        <w:pStyle w:val="a3"/>
        <w:spacing w:before="37"/>
      </w:pPr>
    </w:p>
    <w:p w:rsidR="00335362" w:rsidRDefault="00DB789F" w:rsidP="0020640A">
      <w:pPr>
        <w:pStyle w:val="3"/>
        <w:numPr>
          <w:ilvl w:val="2"/>
          <w:numId w:val="56"/>
        </w:numPr>
        <w:tabs>
          <w:tab w:val="left" w:pos="2305"/>
        </w:tabs>
        <w:ind w:left="2305" w:hanging="603"/>
        <w:jc w:val="both"/>
      </w:pPr>
      <w:r>
        <w:t>Основные</w:t>
      </w:r>
      <w:r>
        <w:rPr>
          <w:spacing w:val="-9"/>
        </w:rPr>
        <w:t xml:space="preserve"> </w:t>
      </w:r>
      <w:r>
        <w:t>электронные</w:t>
      </w:r>
      <w:r>
        <w:rPr>
          <w:spacing w:val="-3"/>
        </w:rPr>
        <w:t xml:space="preserve"> </w:t>
      </w:r>
      <w:r>
        <w:rPr>
          <w:spacing w:val="-2"/>
        </w:rPr>
        <w:t>издания</w:t>
      </w:r>
    </w:p>
    <w:p w:rsidR="00335362" w:rsidRDefault="00DB789F" w:rsidP="0020640A">
      <w:pPr>
        <w:pStyle w:val="a5"/>
        <w:numPr>
          <w:ilvl w:val="0"/>
          <w:numId w:val="53"/>
        </w:numPr>
        <w:tabs>
          <w:tab w:val="left" w:pos="2407"/>
        </w:tabs>
        <w:spacing w:before="36" w:line="278" w:lineRule="auto"/>
        <w:ind w:right="278" w:firstLine="710"/>
        <w:jc w:val="both"/>
        <w:rPr>
          <w:sz w:val="24"/>
        </w:rPr>
      </w:pPr>
      <w:r>
        <w:rPr>
          <w:sz w:val="24"/>
        </w:rPr>
        <w:t>Менумеров, Р.М. Электробезопасность: учебное пособие для СПО / Р.М. Менумеров. – 2-е изд., стер. – Санкт-Петербург: Лань, 2021. – 196 с. – ISBN 978-5-8114- 8191-0. –</w:t>
      </w:r>
      <w:r>
        <w:rPr>
          <w:spacing w:val="80"/>
          <w:w w:val="150"/>
          <w:sz w:val="24"/>
        </w:rPr>
        <w:t xml:space="preserve"> </w:t>
      </w:r>
      <w:r>
        <w:rPr>
          <w:sz w:val="24"/>
        </w:rPr>
        <w:t>Текст:</w:t>
      </w:r>
      <w:r>
        <w:rPr>
          <w:spacing w:val="80"/>
          <w:w w:val="150"/>
          <w:sz w:val="24"/>
        </w:rPr>
        <w:t xml:space="preserve"> </w:t>
      </w:r>
      <w:r>
        <w:rPr>
          <w:sz w:val="24"/>
        </w:rPr>
        <w:t>электронный</w:t>
      </w:r>
      <w:r>
        <w:rPr>
          <w:spacing w:val="80"/>
          <w:w w:val="150"/>
          <w:sz w:val="24"/>
        </w:rPr>
        <w:t xml:space="preserve"> </w:t>
      </w:r>
      <w:r>
        <w:rPr>
          <w:sz w:val="24"/>
        </w:rPr>
        <w:t>//</w:t>
      </w:r>
      <w:r>
        <w:rPr>
          <w:spacing w:val="80"/>
          <w:w w:val="150"/>
          <w:sz w:val="24"/>
        </w:rPr>
        <w:t xml:space="preserve"> </w:t>
      </w:r>
      <w:r>
        <w:rPr>
          <w:sz w:val="24"/>
        </w:rPr>
        <w:t>Лань:</w:t>
      </w:r>
      <w:r>
        <w:rPr>
          <w:spacing w:val="80"/>
          <w:w w:val="150"/>
          <w:sz w:val="24"/>
        </w:rPr>
        <w:t xml:space="preserve"> </w:t>
      </w:r>
      <w:r>
        <w:rPr>
          <w:sz w:val="24"/>
        </w:rPr>
        <w:t>электронно-библиотечная</w:t>
      </w:r>
      <w:r>
        <w:rPr>
          <w:spacing w:val="80"/>
          <w:w w:val="150"/>
          <w:sz w:val="24"/>
        </w:rPr>
        <w:t xml:space="preserve"> </w:t>
      </w:r>
      <w:r>
        <w:rPr>
          <w:sz w:val="24"/>
        </w:rPr>
        <w:t>система.</w:t>
      </w:r>
      <w:r>
        <w:rPr>
          <w:spacing w:val="80"/>
          <w:w w:val="150"/>
          <w:sz w:val="24"/>
        </w:rPr>
        <w:t xml:space="preserve"> </w:t>
      </w:r>
      <w:r>
        <w:rPr>
          <w:sz w:val="24"/>
        </w:rPr>
        <w:t>–</w:t>
      </w:r>
      <w:r>
        <w:rPr>
          <w:spacing w:val="80"/>
          <w:w w:val="150"/>
          <w:sz w:val="24"/>
        </w:rPr>
        <w:t xml:space="preserve"> </w:t>
      </w:r>
      <w:r>
        <w:rPr>
          <w:sz w:val="24"/>
        </w:rPr>
        <w:t>URL:</w:t>
      </w:r>
    </w:p>
    <w:p w:rsidR="00335362" w:rsidRDefault="00335362">
      <w:pPr>
        <w:pStyle w:val="a5"/>
        <w:spacing w:line="278" w:lineRule="auto"/>
        <w:jc w:val="both"/>
        <w:rPr>
          <w:sz w:val="24"/>
        </w:rPr>
        <w:sectPr w:rsidR="00335362">
          <w:pgSz w:w="11910" w:h="16840"/>
          <w:pgMar w:top="1040" w:right="566" w:bottom="1080" w:left="708" w:header="0" w:footer="897" w:gutter="0"/>
          <w:cols w:space="720"/>
        </w:sectPr>
      </w:pPr>
    </w:p>
    <w:p w:rsidR="00335362" w:rsidRDefault="00212809">
      <w:pPr>
        <w:pStyle w:val="a3"/>
        <w:tabs>
          <w:tab w:val="left" w:pos="4650"/>
        </w:tabs>
        <w:spacing w:before="66" w:line="276" w:lineRule="auto"/>
        <w:ind w:left="991" w:right="288"/>
      </w:pPr>
      <w:hyperlink r:id="rId73">
        <w:r w:rsidR="00DB789F">
          <w:rPr>
            <w:spacing w:val="-2"/>
          </w:rPr>
          <w:t>https://e.lanbook.com/book/173112</w:t>
        </w:r>
      </w:hyperlink>
      <w:r w:rsidR="00DB789F">
        <w:tab/>
        <w:t>(дата</w:t>
      </w:r>
      <w:r w:rsidR="00DB789F">
        <w:rPr>
          <w:spacing w:val="40"/>
        </w:rPr>
        <w:t xml:space="preserve"> </w:t>
      </w:r>
      <w:r w:rsidR="00DB789F">
        <w:t>обращения:</w:t>
      </w:r>
      <w:r w:rsidR="00DB789F">
        <w:rPr>
          <w:spacing w:val="40"/>
        </w:rPr>
        <w:t xml:space="preserve"> </w:t>
      </w:r>
      <w:r w:rsidR="00DB789F">
        <w:t>08.09.2021).</w:t>
      </w:r>
      <w:r w:rsidR="00DB789F">
        <w:rPr>
          <w:spacing w:val="40"/>
        </w:rPr>
        <w:t xml:space="preserve"> </w:t>
      </w:r>
      <w:r w:rsidR="00DB789F">
        <w:t>–</w:t>
      </w:r>
      <w:r w:rsidR="00DB789F">
        <w:rPr>
          <w:spacing w:val="40"/>
        </w:rPr>
        <w:t xml:space="preserve"> </w:t>
      </w:r>
      <w:r w:rsidR="00DB789F">
        <w:t>Режим</w:t>
      </w:r>
      <w:r w:rsidR="00DB789F">
        <w:rPr>
          <w:spacing w:val="40"/>
        </w:rPr>
        <w:t xml:space="preserve"> </w:t>
      </w:r>
      <w:r w:rsidR="00DB789F">
        <w:t>доступа:</w:t>
      </w:r>
      <w:r w:rsidR="00DB789F">
        <w:rPr>
          <w:spacing w:val="40"/>
        </w:rPr>
        <w:t xml:space="preserve"> </w:t>
      </w:r>
      <w:r w:rsidR="00DB789F">
        <w:t>для авториз. пользователей.</w:t>
      </w:r>
    </w:p>
    <w:p w:rsidR="00335362" w:rsidRDefault="00DB789F" w:rsidP="0020640A">
      <w:pPr>
        <w:pStyle w:val="a5"/>
        <w:numPr>
          <w:ilvl w:val="0"/>
          <w:numId w:val="53"/>
        </w:numPr>
        <w:tabs>
          <w:tab w:val="left" w:pos="2408"/>
          <w:tab w:val="left" w:pos="4650"/>
        </w:tabs>
        <w:spacing w:line="276" w:lineRule="auto"/>
        <w:ind w:right="211" w:firstLine="710"/>
        <w:rPr>
          <w:sz w:val="24"/>
        </w:rPr>
      </w:pPr>
      <w:r>
        <w:rPr>
          <w:sz w:val="24"/>
        </w:rPr>
        <w:t>Безопасность</w:t>
      </w:r>
      <w:r>
        <w:rPr>
          <w:spacing w:val="40"/>
          <w:sz w:val="24"/>
        </w:rPr>
        <w:t xml:space="preserve"> </w:t>
      </w:r>
      <w:r>
        <w:rPr>
          <w:sz w:val="24"/>
        </w:rPr>
        <w:t>жизнедеятельности:</w:t>
      </w:r>
      <w:r>
        <w:rPr>
          <w:spacing w:val="40"/>
          <w:sz w:val="24"/>
        </w:rPr>
        <w:t xml:space="preserve"> </w:t>
      </w:r>
      <w:r>
        <w:rPr>
          <w:sz w:val="24"/>
        </w:rPr>
        <w:t>учебник</w:t>
      </w:r>
      <w:r>
        <w:rPr>
          <w:spacing w:val="40"/>
          <w:sz w:val="24"/>
        </w:rPr>
        <w:t xml:space="preserve"> </w:t>
      </w:r>
      <w:r>
        <w:rPr>
          <w:sz w:val="24"/>
        </w:rPr>
        <w:t>для</w:t>
      </w:r>
      <w:r>
        <w:rPr>
          <w:spacing w:val="40"/>
          <w:sz w:val="24"/>
        </w:rPr>
        <w:t xml:space="preserve"> </w:t>
      </w:r>
      <w:r>
        <w:rPr>
          <w:sz w:val="24"/>
        </w:rPr>
        <w:t>СПО</w:t>
      </w:r>
      <w:r>
        <w:rPr>
          <w:spacing w:val="40"/>
          <w:sz w:val="24"/>
        </w:rPr>
        <w:t xml:space="preserve"> </w:t>
      </w:r>
      <w:r>
        <w:rPr>
          <w:sz w:val="24"/>
        </w:rPr>
        <w:t>/</w:t>
      </w:r>
      <w:r>
        <w:rPr>
          <w:spacing w:val="40"/>
          <w:sz w:val="24"/>
        </w:rPr>
        <w:t xml:space="preserve"> </w:t>
      </w:r>
      <w:r>
        <w:rPr>
          <w:sz w:val="24"/>
        </w:rPr>
        <w:t>Н.В.</w:t>
      </w:r>
      <w:r>
        <w:rPr>
          <w:spacing w:val="40"/>
          <w:sz w:val="24"/>
        </w:rPr>
        <w:t xml:space="preserve"> </w:t>
      </w:r>
      <w:r>
        <w:rPr>
          <w:sz w:val="24"/>
        </w:rPr>
        <w:t>Горькова,</w:t>
      </w:r>
      <w:r>
        <w:rPr>
          <w:spacing w:val="40"/>
          <w:sz w:val="24"/>
        </w:rPr>
        <w:t xml:space="preserve"> </w:t>
      </w:r>
      <w:r>
        <w:rPr>
          <w:sz w:val="24"/>
        </w:rPr>
        <w:t>А.Г. Фетисов,</w:t>
      </w:r>
      <w:r>
        <w:rPr>
          <w:spacing w:val="-5"/>
          <w:sz w:val="24"/>
        </w:rPr>
        <w:t xml:space="preserve"> </w:t>
      </w:r>
      <w:r>
        <w:rPr>
          <w:sz w:val="24"/>
        </w:rPr>
        <w:t>Е.М.</w:t>
      </w:r>
      <w:r>
        <w:rPr>
          <w:spacing w:val="-4"/>
          <w:sz w:val="24"/>
        </w:rPr>
        <w:t xml:space="preserve"> </w:t>
      </w:r>
      <w:r>
        <w:rPr>
          <w:sz w:val="24"/>
        </w:rPr>
        <w:t>Мессинева, Н.Б. Мануйлова. –</w:t>
      </w:r>
      <w:r>
        <w:rPr>
          <w:spacing w:val="-2"/>
          <w:sz w:val="24"/>
        </w:rPr>
        <w:t xml:space="preserve"> </w:t>
      </w:r>
      <w:r>
        <w:rPr>
          <w:sz w:val="24"/>
        </w:rPr>
        <w:t>Санкт-Петербург: Лань, 2021. –</w:t>
      </w:r>
      <w:r>
        <w:rPr>
          <w:spacing w:val="-2"/>
          <w:sz w:val="24"/>
        </w:rPr>
        <w:t xml:space="preserve"> </w:t>
      </w:r>
      <w:r>
        <w:rPr>
          <w:sz w:val="24"/>
        </w:rPr>
        <w:t>220</w:t>
      </w:r>
      <w:r>
        <w:rPr>
          <w:spacing w:val="-2"/>
          <w:sz w:val="24"/>
        </w:rPr>
        <w:t xml:space="preserve"> </w:t>
      </w:r>
      <w:r>
        <w:rPr>
          <w:sz w:val="24"/>
        </w:rPr>
        <w:t>с. –</w:t>
      </w:r>
      <w:r>
        <w:rPr>
          <w:spacing w:val="-2"/>
          <w:sz w:val="24"/>
        </w:rPr>
        <w:t xml:space="preserve"> </w:t>
      </w:r>
      <w:r>
        <w:rPr>
          <w:sz w:val="24"/>
        </w:rPr>
        <w:t>ISBN 978-5-8114-7404-2.</w:t>
      </w:r>
      <w:r>
        <w:rPr>
          <w:spacing w:val="-6"/>
          <w:sz w:val="24"/>
        </w:rPr>
        <w:t xml:space="preserve"> </w:t>
      </w:r>
      <w:r>
        <w:rPr>
          <w:sz w:val="24"/>
        </w:rPr>
        <w:t>–</w:t>
      </w:r>
      <w:r>
        <w:rPr>
          <w:spacing w:val="-17"/>
          <w:sz w:val="24"/>
        </w:rPr>
        <w:t xml:space="preserve"> </w:t>
      </w:r>
      <w:r>
        <w:rPr>
          <w:sz w:val="24"/>
        </w:rPr>
        <w:t>Текст:</w:t>
      </w:r>
      <w:r>
        <w:rPr>
          <w:spacing w:val="-12"/>
          <w:sz w:val="24"/>
        </w:rPr>
        <w:t xml:space="preserve"> </w:t>
      </w:r>
      <w:r>
        <w:rPr>
          <w:sz w:val="24"/>
        </w:rPr>
        <w:t>электронный</w:t>
      </w:r>
      <w:r>
        <w:rPr>
          <w:spacing w:val="-6"/>
          <w:sz w:val="24"/>
        </w:rPr>
        <w:t xml:space="preserve"> </w:t>
      </w:r>
      <w:r>
        <w:rPr>
          <w:sz w:val="24"/>
        </w:rPr>
        <w:t>//</w:t>
      </w:r>
      <w:r>
        <w:rPr>
          <w:spacing w:val="-15"/>
          <w:sz w:val="24"/>
        </w:rPr>
        <w:t xml:space="preserve"> </w:t>
      </w:r>
      <w:r>
        <w:rPr>
          <w:sz w:val="24"/>
        </w:rPr>
        <w:t>Лань:</w:t>
      </w:r>
      <w:r>
        <w:rPr>
          <w:spacing w:val="-12"/>
          <w:sz w:val="24"/>
        </w:rPr>
        <w:t xml:space="preserve"> </w:t>
      </w:r>
      <w:r>
        <w:rPr>
          <w:sz w:val="24"/>
        </w:rPr>
        <w:t>электронно-библиотечная</w:t>
      </w:r>
      <w:r>
        <w:rPr>
          <w:spacing w:val="-13"/>
          <w:sz w:val="24"/>
        </w:rPr>
        <w:t xml:space="preserve"> </w:t>
      </w:r>
      <w:r>
        <w:rPr>
          <w:sz w:val="24"/>
        </w:rPr>
        <w:t>система.</w:t>
      </w:r>
      <w:r>
        <w:rPr>
          <w:spacing w:val="-13"/>
          <w:sz w:val="24"/>
        </w:rPr>
        <w:t xml:space="preserve"> </w:t>
      </w:r>
      <w:r>
        <w:rPr>
          <w:sz w:val="24"/>
        </w:rPr>
        <w:t>–</w:t>
      </w:r>
      <w:r>
        <w:rPr>
          <w:spacing w:val="-13"/>
          <w:sz w:val="24"/>
        </w:rPr>
        <w:t xml:space="preserve"> </w:t>
      </w:r>
      <w:r>
        <w:rPr>
          <w:sz w:val="24"/>
        </w:rPr>
        <w:t xml:space="preserve">URL: </w:t>
      </w:r>
      <w:hyperlink r:id="rId74">
        <w:r>
          <w:rPr>
            <w:spacing w:val="-2"/>
            <w:sz w:val="24"/>
          </w:rPr>
          <w:t>https://e.lanbook.com/book/174970</w:t>
        </w:r>
      </w:hyperlink>
      <w:r>
        <w:rPr>
          <w:sz w:val="24"/>
        </w:rPr>
        <w:tab/>
        <w:t>(дата</w:t>
      </w:r>
      <w:r>
        <w:rPr>
          <w:spacing w:val="40"/>
          <w:sz w:val="24"/>
        </w:rPr>
        <w:t xml:space="preserve"> </w:t>
      </w:r>
      <w:r>
        <w:rPr>
          <w:sz w:val="24"/>
        </w:rPr>
        <w:t>обращения:</w:t>
      </w:r>
      <w:r>
        <w:rPr>
          <w:spacing w:val="40"/>
          <w:sz w:val="24"/>
        </w:rPr>
        <w:t xml:space="preserve"> </w:t>
      </w:r>
      <w:r>
        <w:rPr>
          <w:sz w:val="24"/>
        </w:rPr>
        <w:t>08.09.2021).</w:t>
      </w:r>
      <w:r>
        <w:rPr>
          <w:spacing w:val="40"/>
          <w:sz w:val="24"/>
        </w:rPr>
        <w:t xml:space="preserve"> </w:t>
      </w:r>
      <w:r>
        <w:rPr>
          <w:sz w:val="24"/>
        </w:rPr>
        <w:t>–</w:t>
      </w:r>
      <w:r>
        <w:rPr>
          <w:spacing w:val="40"/>
          <w:sz w:val="24"/>
        </w:rPr>
        <w:t xml:space="preserve"> </w:t>
      </w:r>
      <w:r>
        <w:rPr>
          <w:sz w:val="24"/>
        </w:rPr>
        <w:t>Режим</w:t>
      </w:r>
      <w:r>
        <w:rPr>
          <w:spacing w:val="40"/>
          <w:sz w:val="24"/>
        </w:rPr>
        <w:t xml:space="preserve"> </w:t>
      </w:r>
      <w:r>
        <w:rPr>
          <w:sz w:val="24"/>
        </w:rPr>
        <w:t>доступа:</w:t>
      </w:r>
      <w:r>
        <w:rPr>
          <w:spacing w:val="40"/>
          <w:sz w:val="24"/>
        </w:rPr>
        <w:t xml:space="preserve"> </w:t>
      </w:r>
      <w:r>
        <w:rPr>
          <w:sz w:val="24"/>
        </w:rPr>
        <w:t>для авториз. пользователей.</w:t>
      </w:r>
    </w:p>
    <w:p w:rsidR="00335362" w:rsidRDefault="00DB789F" w:rsidP="0020640A">
      <w:pPr>
        <w:pStyle w:val="a5"/>
        <w:numPr>
          <w:ilvl w:val="0"/>
          <w:numId w:val="53"/>
        </w:numPr>
        <w:tabs>
          <w:tab w:val="left" w:pos="2408"/>
          <w:tab w:val="left" w:pos="4650"/>
        </w:tabs>
        <w:spacing w:before="2" w:line="276" w:lineRule="auto"/>
        <w:ind w:right="211" w:firstLine="710"/>
        <w:rPr>
          <w:sz w:val="24"/>
        </w:rPr>
      </w:pPr>
      <w:r>
        <w:rPr>
          <w:sz w:val="24"/>
        </w:rPr>
        <w:t>Широков, Ю.А. Защита в чрезвычайных ситуациях и гражданская оборона: учебное</w:t>
      </w:r>
      <w:r>
        <w:rPr>
          <w:spacing w:val="-3"/>
          <w:sz w:val="24"/>
        </w:rPr>
        <w:t xml:space="preserve"> </w:t>
      </w:r>
      <w:r>
        <w:rPr>
          <w:sz w:val="24"/>
        </w:rPr>
        <w:t>пособие</w:t>
      </w:r>
      <w:r>
        <w:rPr>
          <w:spacing w:val="-3"/>
          <w:sz w:val="24"/>
        </w:rPr>
        <w:t xml:space="preserve"> </w:t>
      </w:r>
      <w:r>
        <w:rPr>
          <w:sz w:val="24"/>
        </w:rPr>
        <w:t>для</w:t>
      </w:r>
      <w:r>
        <w:rPr>
          <w:spacing w:val="-2"/>
          <w:sz w:val="24"/>
        </w:rPr>
        <w:t xml:space="preserve"> </w:t>
      </w:r>
      <w:r>
        <w:rPr>
          <w:sz w:val="24"/>
        </w:rPr>
        <w:t>СПО</w:t>
      </w:r>
      <w:r>
        <w:rPr>
          <w:spacing w:val="-3"/>
          <w:sz w:val="24"/>
        </w:rPr>
        <w:t xml:space="preserve"> </w:t>
      </w:r>
      <w:r>
        <w:rPr>
          <w:sz w:val="24"/>
        </w:rPr>
        <w:t>/</w:t>
      </w:r>
      <w:r>
        <w:rPr>
          <w:spacing w:val="-1"/>
          <w:sz w:val="24"/>
        </w:rPr>
        <w:t xml:space="preserve"> </w:t>
      </w:r>
      <w:r>
        <w:rPr>
          <w:sz w:val="24"/>
        </w:rPr>
        <w:t>Ю.А. Широков. –</w:t>
      </w:r>
      <w:r>
        <w:rPr>
          <w:spacing w:val="-2"/>
          <w:sz w:val="24"/>
        </w:rPr>
        <w:t xml:space="preserve"> </w:t>
      </w:r>
      <w:r>
        <w:rPr>
          <w:sz w:val="24"/>
        </w:rPr>
        <w:t>Санкт-Петербург:</w:t>
      </w:r>
      <w:r>
        <w:rPr>
          <w:spacing w:val="-1"/>
          <w:sz w:val="24"/>
        </w:rPr>
        <w:t xml:space="preserve"> </w:t>
      </w:r>
      <w:r>
        <w:rPr>
          <w:sz w:val="24"/>
        </w:rPr>
        <w:t>Лань, 2020.</w:t>
      </w:r>
      <w:r>
        <w:rPr>
          <w:spacing w:val="-4"/>
          <w:sz w:val="24"/>
        </w:rPr>
        <w:t xml:space="preserve"> </w:t>
      </w:r>
      <w:r>
        <w:rPr>
          <w:sz w:val="24"/>
        </w:rPr>
        <w:t>–</w:t>
      </w:r>
      <w:r>
        <w:rPr>
          <w:spacing w:val="-2"/>
          <w:sz w:val="24"/>
        </w:rPr>
        <w:t xml:space="preserve"> </w:t>
      </w:r>
      <w:r>
        <w:rPr>
          <w:sz w:val="24"/>
        </w:rPr>
        <w:t>488</w:t>
      </w:r>
      <w:r>
        <w:rPr>
          <w:spacing w:val="-2"/>
          <w:sz w:val="24"/>
        </w:rPr>
        <w:t xml:space="preserve"> </w:t>
      </w:r>
      <w:r>
        <w:rPr>
          <w:sz w:val="24"/>
        </w:rPr>
        <w:t>с. –</w:t>
      </w:r>
      <w:r>
        <w:rPr>
          <w:spacing w:val="-7"/>
          <w:sz w:val="24"/>
        </w:rPr>
        <w:t xml:space="preserve"> </w:t>
      </w:r>
      <w:r>
        <w:rPr>
          <w:sz w:val="24"/>
        </w:rPr>
        <w:t>ISBN 978-5-8114-6463-0.</w:t>
      </w:r>
      <w:r>
        <w:rPr>
          <w:spacing w:val="-6"/>
          <w:sz w:val="24"/>
        </w:rPr>
        <w:t xml:space="preserve"> </w:t>
      </w:r>
      <w:r>
        <w:rPr>
          <w:sz w:val="24"/>
        </w:rPr>
        <w:t>–</w:t>
      </w:r>
      <w:r>
        <w:rPr>
          <w:spacing w:val="-17"/>
          <w:sz w:val="24"/>
        </w:rPr>
        <w:t xml:space="preserve"> </w:t>
      </w:r>
      <w:r>
        <w:rPr>
          <w:sz w:val="24"/>
        </w:rPr>
        <w:t>Текст:</w:t>
      </w:r>
      <w:r>
        <w:rPr>
          <w:spacing w:val="-12"/>
          <w:sz w:val="24"/>
        </w:rPr>
        <w:t xml:space="preserve"> </w:t>
      </w:r>
      <w:r>
        <w:rPr>
          <w:sz w:val="24"/>
        </w:rPr>
        <w:t>электронный</w:t>
      </w:r>
      <w:r>
        <w:rPr>
          <w:spacing w:val="-6"/>
          <w:sz w:val="24"/>
        </w:rPr>
        <w:t xml:space="preserve"> </w:t>
      </w:r>
      <w:r>
        <w:rPr>
          <w:sz w:val="24"/>
        </w:rPr>
        <w:t>//</w:t>
      </w:r>
      <w:r>
        <w:rPr>
          <w:spacing w:val="-15"/>
          <w:sz w:val="24"/>
        </w:rPr>
        <w:t xml:space="preserve"> </w:t>
      </w:r>
      <w:r>
        <w:rPr>
          <w:sz w:val="24"/>
        </w:rPr>
        <w:t>Лань:</w:t>
      </w:r>
      <w:r>
        <w:rPr>
          <w:spacing w:val="-12"/>
          <w:sz w:val="24"/>
        </w:rPr>
        <w:t xml:space="preserve"> </w:t>
      </w:r>
      <w:r>
        <w:rPr>
          <w:sz w:val="24"/>
        </w:rPr>
        <w:t>электронно-библиотечная</w:t>
      </w:r>
      <w:r>
        <w:rPr>
          <w:spacing w:val="-13"/>
          <w:sz w:val="24"/>
        </w:rPr>
        <w:t xml:space="preserve"> </w:t>
      </w:r>
      <w:r>
        <w:rPr>
          <w:sz w:val="24"/>
        </w:rPr>
        <w:t>система.</w:t>
      </w:r>
      <w:r>
        <w:rPr>
          <w:spacing w:val="-13"/>
          <w:sz w:val="24"/>
        </w:rPr>
        <w:t xml:space="preserve"> </w:t>
      </w:r>
      <w:r>
        <w:rPr>
          <w:sz w:val="24"/>
        </w:rPr>
        <w:t>–</w:t>
      </w:r>
      <w:r>
        <w:rPr>
          <w:spacing w:val="-13"/>
          <w:sz w:val="24"/>
        </w:rPr>
        <w:t xml:space="preserve"> </w:t>
      </w:r>
      <w:r>
        <w:rPr>
          <w:sz w:val="24"/>
        </w:rPr>
        <w:t xml:space="preserve">URL: </w:t>
      </w:r>
      <w:hyperlink r:id="rId75">
        <w:r>
          <w:rPr>
            <w:spacing w:val="-2"/>
            <w:sz w:val="24"/>
          </w:rPr>
          <w:t>https://e.lanbook.com/book/148019</w:t>
        </w:r>
      </w:hyperlink>
      <w:r>
        <w:rPr>
          <w:sz w:val="24"/>
        </w:rPr>
        <w:tab/>
        <w:t>(дата</w:t>
      </w:r>
      <w:r>
        <w:rPr>
          <w:spacing w:val="40"/>
          <w:sz w:val="24"/>
        </w:rPr>
        <w:t xml:space="preserve"> </w:t>
      </w:r>
      <w:r>
        <w:rPr>
          <w:sz w:val="24"/>
        </w:rPr>
        <w:t>обращения:</w:t>
      </w:r>
      <w:r>
        <w:rPr>
          <w:spacing w:val="40"/>
          <w:sz w:val="24"/>
        </w:rPr>
        <w:t xml:space="preserve"> </w:t>
      </w:r>
      <w:r>
        <w:rPr>
          <w:sz w:val="24"/>
        </w:rPr>
        <w:t>08.09.2021).</w:t>
      </w:r>
      <w:r>
        <w:rPr>
          <w:spacing w:val="40"/>
          <w:sz w:val="24"/>
        </w:rPr>
        <w:t xml:space="preserve"> </w:t>
      </w:r>
      <w:r>
        <w:rPr>
          <w:sz w:val="24"/>
        </w:rPr>
        <w:t>–</w:t>
      </w:r>
      <w:r>
        <w:rPr>
          <w:spacing w:val="40"/>
          <w:sz w:val="24"/>
        </w:rPr>
        <w:t xml:space="preserve"> </w:t>
      </w:r>
      <w:r>
        <w:rPr>
          <w:sz w:val="24"/>
        </w:rPr>
        <w:t>Режим</w:t>
      </w:r>
      <w:r>
        <w:rPr>
          <w:spacing w:val="40"/>
          <w:sz w:val="24"/>
        </w:rPr>
        <w:t xml:space="preserve"> </w:t>
      </w:r>
      <w:r>
        <w:rPr>
          <w:sz w:val="24"/>
        </w:rPr>
        <w:t>доступа:</w:t>
      </w:r>
      <w:r>
        <w:rPr>
          <w:spacing w:val="40"/>
          <w:sz w:val="24"/>
        </w:rPr>
        <w:t xml:space="preserve"> </w:t>
      </w:r>
      <w:r>
        <w:rPr>
          <w:sz w:val="24"/>
        </w:rPr>
        <w:t>для авториз. пользователей.</w:t>
      </w:r>
    </w:p>
    <w:p w:rsidR="00335362" w:rsidRDefault="00DB789F" w:rsidP="0020640A">
      <w:pPr>
        <w:pStyle w:val="a5"/>
        <w:numPr>
          <w:ilvl w:val="0"/>
          <w:numId w:val="53"/>
        </w:numPr>
        <w:tabs>
          <w:tab w:val="left" w:pos="2407"/>
        </w:tabs>
        <w:spacing w:before="2" w:line="276" w:lineRule="auto"/>
        <w:ind w:right="272" w:firstLine="710"/>
        <w:jc w:val="both"/>
        <w:rPr>
          <w:sz w:val="24"/>
        </w:rPr>
      </w:pPr>
      <w:r>
        <w:rPr>
          <w:sz w:val="24"/>
        </w:rPr>
        <w:t>Дацков, И.И. Электробезопасность в АПК: учебное пособие для СПО / И.И. Дацков. – Санкт-Петербург: Лань, 2020. – 132 с. – ISBN 978-5-8114-6544-6.</w:t>
      </w:r>
      <w:r>
        <w:rPr>
          <w:spacing w:val="-2"/>
          <w:sz w:val="24"/>
        </w:rPr>
        <w:t xml:space="preserve"> </w:t>
      </w:r>
      <w:r>
        <w:rPr>
          <w:sz w:val="24"/>
        </w:rPr>
        <w:t>– Текст: электронный</w:t>
      </w:r>
      <w:r>
        <w:rPr>
          <w:spacing w:val="-1"/>
          <w:sz w:val="24"/>
        </w:rPr>
        <w:t xml:space="preserve"> </w:t>
      </w:r>
      <w:r>
        <w:rPr>
          <w:sz w:val="24"/>
        </w:rPr>
        <w:t xml:space="preserve">// Лань: электронно-библиотечная система. – URL: </w:t>
      </w:r>
      <w:hyperlink r:id="rId76">
        <w:r>
          <w:rPr>
            <w:spacing w:val="-2"/>
            <w:sz w:val="24"/>
          </w:rPr>
          <w:t>https://e.lanbook.com/book/148489</w:t>
        </w:r>
      </w:hyperlink>
    </w:p>
    <w:p w:rsidR="00335362" w:rsidRDefault="00DB789F" w:rsidP="0020640A">
      <w:pPr>
        <w:pStyle w:val="a5"/>
        <w:numPr>
          <w:ilvl w:val="0"/>
          <w:numId w:val="53"/>
        </w:numPr>
        <w:tabs>
          <w:tab w:val="left" w:pos="2407"/>
        </w:tabs>
        <w:spacing w:line="276" w:lineRule="auto"/>
        <w:ind w:right="218" w:firstLine="710"/>
        <w:jc w:val="both"/>
        <w:rPr>
          <w:sz w:val="24"/>
        </w:rPr>
      </w:pPr>
      <w:r>
        <w:rPr>
          <w:sz w:val="24"/>
        </w:rPr>
        <w:t>Долгов,</w:t>
      </w:r>
      <w:r>
        <w:rPr>
          <w:spacing w:val="-15"/>
          <w:sz w:val="24"/>
        </w:rPr>
        <w:t xml:space="preserve"> </w:t>
      </w:r>
      <w:r>
        <w:rPr>
          <w:sz w:val="24"/>
        </w:rPr>
        <w:t>В.С.</w:t>
      </w:r>
      <w:r>
        <w:rPr>
          <w:spacing w:val="-15"/>
          <w:sz w:val="24"/>
        </w:rPr>
        <w:t xml:space="preserve"> </w:t>
      </w:r>
      <w:r>
        <w:rPr>
          <w:sz w:val="24"/>
        </w:rPr>
        <w:t>Основы</w:t>
      </w:r>
      <w:r>
        <w:rPr>
          <w:spacing w:val="-15"/>
          <w:sz w:val="24"/>
        </w:rPr>
        <w:t xml:space="preserve"> </w:t>
      </w:r>
      <w:r>
        <w:rPr>
          <w:sz w:val="24"/>
        </w:rPr>
        <w:t>безопасности</w:t>
      </w:r>
      <w:r>
        <w:rPr>
          <w:spacing w:val="-15"/>
          <w:sz w:val="24"/>
        </w:rPr>
        <w:t xml:space="preserve"> </w:t>
      </w:r>
      <w:r>
        <w:rPr>
          <w:sz w:val="24"/>
        </w:rPr>
        <w:t>жизнедеятельности:</w:t>
      </w:r>
      <w:r>
        <w:rPr>
          <w:spacing w:val="-15"/>
          <w:sz w:val="24"/>
        </w:rPr>
        <w:t xml:space="preserve"> </w:t>
      </w:r>
      <w:r>
        <w:rPr>
          <w:sz w:val="24"/>
        </w:rPr>
        <w:t>учебник</w:t>
      </w:r>
      <w:r>
        <w:rPr>
          <w:spacing w:val="-15"/>
          <w:sz w:val="24"/>
        </w:rPr>
        <w:t xml:space="preserve"> </w:t>
      </w:r>
      <w:r>
        <w:rPr>
          <w:sz w:val="24"/>
        </w:rPr>
        <w:t>/</w:t>
      </w:r>
      <w:r>
        <w:rPr>
          <w:spacing w:val="-15"/>
          <w:sz w:val="24"/>
        </w:rPr>
        <w:t xml:space="preserve"> </w:t>
      </w:r>
      <w:r>
        <w:rPr>
          <w:sz w:val="24"/>
        </w:rPr>
        <w:t>В.С.</w:t>
      </w:r>
      <w:r>
        <w:rPr>
          <w:spacing w:val="-15"/>
          <w:sz w:val="24"/>
        </w:rPr>
        <w:t xml:space="preserve"> </w:t>
      </w:r>
      <w:r>
        <w:rPr>
          <w:sz w:val="24"/>
        </w:rPr>
        <w:t>Долгов. – Санкт-Петербург: Лань, 2020. – 188 с. –</w:t>
      </w:r>
      <w:r>
        <w:rPr>
          <w:spacing w:val="-1"/>
          <w:sz w:val="24"/>
        </w:rPr>
        <w:t xml:space="preserve"> </w:t>
      </w:r>
      <w:r>
        <w:rPr>
          <w:sz w:val="24"/>
        </w:rPr>
        <w:t>ISBN 978-5-8114-3928-7. – Текст: электронный // Лань: электронно-библиотечная система.</w:t>
      </w:r>
      <w:r>
        <w:rPr>
          <w:spacing w:val="40"/>
          <w:sz w:val="24"/>
        </w:rPr>
        <w:t xml:space="preserve"> </w:t>
      </w:r>
      <w:r>
        <w:rPr>
          <w:sz w:val="24"/>
        </w:rPr>
        <w:t xml:space="preserve">URL: </w:t>
      </w:r>
      <w:hyperlink r:id="rId77">
        <w:r>
          <w:rPr>
            <w:sz w:val="24"/>
          </w:rPr>
          <w:t>https://e.lanbook.com/book/148233</w:t>
        </w:r>
      </w:hyperlink>
    </w:p>
    <w:p w:rsidR="00335362" w:rsidRDefault="00335362">
      <w:pPr>
        <w:pStyle w:val="a3"/>
        <w:spacing w:before="47"/>
      </w:pPr>
    </w:p>
    <w:p w:rsidR="00335362" w:rsidRDefault="00DB789F" w:rsidP="0020640A">
      <w:pPr>
        <w:pStyle w:val="3"/>
        <w:numPr>
          <w:ilvl w:val="2"/>
          <w:numId w:val="56"/>
        </w:numPr>
        <w:tabs>
          <w:tab w:val="left" w:pos="2305"/>
        </w:tabs>
        <w:spacing w:before="1"/>
        <w:ind w:left="2305" w:hanging="603"/>
        <w:jc w:val="both"/>
      </w:pPr>
      <w:r>
        <w:t>Дополнительные</w:t>
      </w:r>
      <w:r>
        <w:rPr>
          <w:spacing w:val="-12"/>
        </w:rPr>
        <w:t xml:space="preserve"> </w:t>
      </w:r>
      <w:r>
        <w:rPr>
          <w:spacing w:val="-2"/>
        </w:rPr>
        <w:t>источники</w:t>
      </w:r>
    </w:p>
    <w:p w:rsidR="00335362" w:rsidRDefault="00DB789F" w:rsidP="0020640A">
      <w:pPr>
        <w:pStyle w:val="a5"/>
        <w:numPr>
          <w:ilvl w:val="0"/>
          <w:numId w:val="52"/>
        </w:numPr>
        <w:tabs>
          <w:tab w:val="left" w:pos="2407"/>
        </w:tabs>
        <w:spacing w:before="36" w:line="276" w:lineRule="auto"/>
        <w:ind w:right="278" w:firstLine="710"/>
        <w:jc w:val="both"/>
        <w:rPr>
          <w:sz w:val="24"/>
        </w:rPr>
      </w:pPr>
      <w:r>
        <w:rPr>
          <w:sz w:val="24"/>
        </w:rPr>
        <w:t xml:space="preserve">Менумеров, Р. М. Электробезопасность: учебное пособие для СПО / Р.М. Менумеров. – 2-е изд., стер. – Санкт-Петербург: Лань, 2021. – 196 с. – ISBN 978-5-8114- </w:t>
      </w:r>
      <w:r>
        <w:rPr>
          <w:spacing w:val="-2"/>
          <w:sz w:val="24"/>
        </w:rPr>
        <w:t>8191-0.</w:t>
      </w:r>
    </w:p>
    <w:p w:rsidR="00335362" w:rsidRDefault="00DB789F" w:rsidP="0020640A">
      <w:pPr>
        <w:pStyle w:val="a5"/>
        <w:numPr>
          <w:ilvl w:val="0"/>
          <w:numId w:val="52"/>
        </w:numPr>
        <w:tabs>
          <w:tab w:val="left" w:pos="2407"/>
        </w:tabs>
        <w:spacing w:line="276" w:lineRule="auto"/>
        <w:ind w:right="277" w:firstLine="710"/>
        <w:jc w:val="both"/>
        <w:rPr>
          <w:sz w:val="24"/>
        </w:rPr>
      </w:pPr>
      <w:r>
        <w:rPr>
          <w:sz w:val="24"/>
        </w:rPr>
        <w:t>Дацков, И. И. Электробезопасность в АПК: учебное пособие для СПО / И.И. Дацков. – Санкт-Петербург: Лань, 2020. – 132 с. – ISBN 978-5-8114-6544-6</w:t>
      </w:r>
    </w:p>
    <w:p w:rsidR="00335362" w:rsidRDefault="00335362">
      <w:pPr>
        <w:pStyle w:val="a5"/>
        <w:spacing w:line="276" w:lineRule="auto"/>
        <w:jc w:val="both"/>
        <w:rPr>
          <w:sz w:val="24"/>
        </w:rPr>
        <w:sectPr w:rsidR="00335362">
          <w:pgSz w:w="11910" w:h="16840"/>
          <w:pgMar w:top="1040" w:right="566" w:bottom="1080" w:left="708" w:header="0" w:footer="897" w:gutter="0"/>
          <w:cols w:space="720"/>
        </w:sectPr>
      </w:pPr>
    </w:p>
    <w:p w:rsidR="00335362" w:rsidRDefault="00DB789F" w:rsidP="0020640A">
      <w:pPr>
        <w:pStyle w:val="a5"/>
        <w:numPr>
          <w:ilvl w:val="0"/>
          <w:numId w:val="56"/>
        </w:numPr>
        <w:tabs>
          <w:tab w:val="left" w:pos="2330"/>
          <w:tab w:val="left" w:pos="3661"/>
        </w:tabs>
        <w:spacing w:before="71" w:after="3" w:line="276" w:lineRule="auto"/>
        <w:ind w:left="3661" w:right="2227" w:hanging="1575"/>
        <w:jc w:val="left"/>
        <w:rPr>
          <w:b/>
          <w:sz w:val="24"/>
        </w:rPr>
      </w:pPr>
      <w:r>
        <w:rPr>
          <w:b/>
          <w:sz w:val="24"/>
        </w:rPr>
        <w:lastRenderedPageBreak/>
        <w:t>КОНТРОЛЬ</w:t>
      </w:r>
      <w:r>
        <w:rPr>
          <w:b/>
          <w:spacing w:val="-9"/>
          <w:sz w:val="24"/>
        </w:rPr>
        <w:t xml:space="preserve"> </w:t>
      </w:r>
      <w:r>
        <w:rPr>
          <w:b/>
          <w:sz w:val="24"/>
        </w:rPr>
        <w:t>И</w:t>
      </w:r>
      <w:r>
        <w:rPr>
          <w:b/>
          <w:spacing w:val="-8"/>
          <w:sz w:val="24"/>
        </w:rPr>
        <w:t xml:space="preserve"> </w:t>
      </w:r>
      <w:r>
        <w:rPr>
          <w:b/>
          <w:sz w:val="24"/>
        </w:rPr>
        <w:t>ОЦЕНКА</w:t>
      </w:r>
      <w:r>
        <w:rPr>
          <w:b/>
          <w:spacing w:val="-9"/>
          <w:sz w:val="24"/>
        </w:rPr>
        <w:t xml:space="preserve"> </w:t>
      </w:r>
      <w:r>
        <w:rPr>
          <w:b/>
          <w:sz w:val="24"/>
        </w:rPr>
        <w:t>РЕЗУЛЬТАТОВ</w:t>
      </w:r>
      <w:r>
        <w:rPr>
          <w:b/>
          <w:spacing w:val="-10"/>
          <w:sz w:val="24"/>
        </w:rPr>
        <w:t xml:space="preserve"> </w:t>
      </w:r>
      <w:r>
        <w:rPr>
          <w:b/>
          <w:sz w:val="24"/>
        </w:rPr>
        <w:t>ОСВОЕНИЯ УЧЕБНОЙ ДИСЦИПЛИНЫ</w:t>
      </w: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7"/>
        <w:gridCol w:w="2973"/>
        <w:gridCol w:w="2550"/>
      </w:tblGrid>
      <w:tr w:rsidR="00335362">
        <w:trPr>
          <w:trHeight w:val="479"/>
        </w:trPr>
        <w:tc>
          <w:tcPr>
            <w:tcW w:w="4677" w:type="dxa"/>
          </w:tcPr>
          <w:p w:rsidR="00335362" w:rsidRDefault="00DB789F">
            <w:pPr>
              <w:pStyle w:val="TableParagraph"/>
              <w:spacing w:before="1"/>
              <w:ind w:left="1166"/>
              <w:rPr>
                <w:b/>
                <w:sz w:val="24"/>
              </w:rPr>
            </w:pPr>
            <w:r>
              <w:rPr>
                <w:b/>
                <w:sz w:val="24"/>
              </w:rPr>
              <w:t>Результаты</w:t>
            </w:r>
            <w:r>
              <w:rPr>
                <w:b/>
                <w:spacing w:val="-1"/>
                <w:sz w:val="24"/>
              </w:rPr>
              <w:t xml:space="preserve"> </w:t>
            </w:r>
            <w:r>
              <w:rPr>
                <w:b/>
                <w:spacing w:val="-2"/>
                <w:sz w:val="24"/>
              </w:rPr>
              <w:t>обучения</w:t>
            </w:r>
          </w:p>
        </w:tc>
        <w:tc>
          <w:tcPr>
            <w:tcW w:w="2973" w:type="dxa"/>
          </w:tcPr>
          <w:p w:rsidR="00335362" w:rsidRDefault="00DB789F">
            <w:pPr>
              <w:pStyle w:val="TableParagraph"/>
              <w:spacing w:before="1"/>
              <w:ind w:left="523"/>
              <w:rPr>
                <w:b/>
                <w:sz w:val="24"/>
              </w:rPr>
            </w:pPr>
            <w:r>
              <w:rPr>
                <w:b/>
                <w:sz w:val="24"/>
              </w:rPr>
              <w:t xml:space="preserve">Критерии </w:t>
            </w:r>
            <w:r>
              <w:rPr>
                <w:b/>
                <w:spacing w:val="-2"/>
                <w:sz w:val="24"/>
              </w:rPr>
              <w:t>оценки</w:t>
            </w:r>
          </w:p>
        </w:tc>
        <w:tc>
          <w:tcPr>
            <w:tcW w:w="2550" w:type="dxa"/>
          </w:tcPr>
          <w:p w:rsidR="00335362" w:rsidRDefault="00DB789F">
            <w:pPr>
              <w:pStyle w:val="TableParagraph"/>
              <w:spacing w:before="1"/>
              <w:ind w:left="416"/>
              <w:rPr>
                <w:b/>
                <w:sz w:val="24"/>
              </w:rPr>
            </w:pPr>
            <w:r>
              <w:rPr>
                <w:b/>
                <w:sz w:val="24"/>
              </w:rPr>
              <w:t>Методы</w:t>
            </w:r>
            <w:r>
              <w:rPr>
                <w:b/>
                <w:spacing w:val="2"/>
                <w:sz w:val="24"/>
              </w:rPr>
              <w:t xml:space="preserve"> </w:t>
            </w:r>
            <w:r>
              <w:rPr>
                <w:b/>
                <w:spacing w:val="-2"/>
                <w:sz w:val="24"/>
              </w:rPr>
              <w:t>оценки</w:t>
            </w:r>
          </w:p>
        </w:tc>
      </w:tr>
      <w:tr w:rsidR="00335362">
        <w:trPr>
          <w:trHeight w:val="7374"/>
        </w:trPr>
        <w:tc>
          <w:tcPr>
            <w:tcW w:w="4677" w:type="dxa"/>
          </w:tcPr>
          <w:p w:rsidR="00335362" w:rsidRDefault="00DB789F">
            <w:pPr>
              <w:pStyle w:val="TableParagraph"/>
              <w:spacing w:line="270" w:lineRule="exact"/>
              <w:ind w:left="110"/>
              <w:rPr>
                <w:b/>
                <w:sz w:val="24"/>
              </w:rPr>
            </w:pPr>
            <w:r>
              <w:rPr>
                <w:b/>
                <w:spacing w:val="-2"/>
                <w:sz w:val="24"/>
              </w:rPr>
              <w:t>Знать:</w:t>
            </w:r>
          </w:p>
          <w:p w:rsidR="00335362" w:rsidRDefault="00DB789F">
            <w:pPr>
              <w:pStyle w:val="TableParagraph"/>
              <w:ind w:left="225"/>
              <w:rPr>
                <w:sz w:val="24"/>
              </w:rPr>
            </w:pPr>
            <w:r>
              <w:rPr>
                <w:sz w:val="24"/>
              </w:rPr>
              <w:t>принципы</w:t>
            </w:r>
            <w:r>
              <w:rPr>
                <w:spacing w:val="-15"/>
                <w:sz w:val="24"/>
              </w:rPr>
              <w:t xml:space="preserve"> </w:t>
            </w:r>
            <w:r>
              <w:rPr>
                <w:sz w:val="24"/>
              </w:rPr>
              <w:t>обеспечения</w:t>
            </w:r>
            <w:r>
              <w:rPr>
                <w:spacing w:val="-15"/>
                <w:sz w:val="24"/>
              </w:rPr>
              <w:t xml:space="preserve"> </w:t>
            </w:r>
            <w:r>
              <w:rPr>
                <w:sz w:val="24"/>
              </w:rPr>
              <w:t>безопасности жизнедеятельности в условиях чрезвычайных ситуаций</w:t>
            </w:r>
          </w:p>
          <w:p w:rsidR="00335362" w:rsidRDefault="00DB789F">
            <w:pPr>
              <w:pStyle w:val="TableParagraph"/>
              <w:ind w:left="225" w:right="559"/>
              <w:rPr>
                <w:sz w:val="24"/>
              </w:rPr>
            </w:pPr>
            <w:r>
              <w:rPr>
                <w:sz w:val="24"/>
              </w:rPr>
              <w:t>основные виды потенциальных опасностей и их последствия в основы</w:t>
            </w:r>
            <w:r>
              <w:rPr>
                <w:spacing w:val="-12"/>
                <w:sz w:val="24"/>
              </w:rPr>
              <w:t xml:space="preserve"> </w:t>
            </w:r>
            <w:r>
              <w:rPr>
                <w:sz w:val="24"/>
              </w:rPr>
              <w:t>военной</w:t>
            </w:r>
            <w:r>
              <w:rPr>
                <w:spacing w:val="-13"/>
                <w:sz w:val="24"/>
              </w:rPr>
              <w:t xml:space="preserve"> </w:t>
            </w:r>
            <w:r>
              <w:rPr>
                <w:sz w:val="24"/>
              </w:rPr>
              <w:t>службы</w:t>
            </w:r>
            <w:r>
              <w:rPr>
                <w:spacing w:val="-9"/>
                <w:sz w:val="24"/>
              </w:rPr>
              <w:t xml:space="preserve"> </w:t>
            </w:r>
            <w:r>
              <w:rPr>
                <w:sz w:val="24"/>
              </w:rPr>
              <w:t>и</w:t>
            </w:r>
            <w:r>
              <w:rPr>
                <w:spacing w:val="-9"/>
                <w:sz w:val="24"/>
              </w:rPr>
              <w:t xml:space="preserve"> </w:t>
            </w:r>
            <w:r>
              <w:rPr>
                <w:sz w:val="24"/>
              </w:rPr>
              <w:t xml:space="preserve">обороны </w:t>
            </w:r>
            <w:r>
              <w:rPr>
                <w:spacing w:val="-2"/>
                <w:sz w:val="24"/>
              </w:rPr>
              <w:t>государства;</w:t>
            </w:r>
          </w:p>
          <w:p w:rsidR="00335362" w:rsidRDefault="00DB789F">
            <w:pPr>
              <w:pStyle w:val="TableParagraph"/>
              <w:spacing w:before="1" w:line="237" w:lineRule="auto"/>
              <w:ind w:left="225"/>
              <w:rPr>
                <w:sz w:val="24"/>
              </w:rPr>
            </w:pPr>
            <w:r>
              <w:rPr>
                <w:sz w:val="24"/>
              </w:rPr>
              <w:t>задачи</w:t>
            </w:r>
            <w:r>
              <w:rPr>
                <w:spacing w:val="-9"/>
                <w:sz w:val="24"/>
              </w:rPr>
              <w:t xml:space="preserve"> </w:t>
            </w:r>
            <w:r>
              <w:rPr>
                <w:sz w:val="24"/>
              </w:rPr>
              <w:t>и</w:t>
            </w:r>
            <w:r>
              <w:rPr>
                <w:spacing w:val="-13"/>
                <w:sz w:val="24"/>
              </w:rPr>
              <w:t xml:space="preserve"> </w:t>
            </w:r>
            <w:r>
              <w:rPr>
                <w:sz w:val="24"/>
              </w:rPr>
              <w:t>основные</w:t>
            </w:r>
            <w:r>
              <w:rPr>
                <w:spacing w:val="-14"/>
                <w:sz w:val="24"/>
              </w:rPr>
              <w:t xml:space="preserve"> </w:t>
            </w:r>
            <w:r>
              <w:rPr>
                <w:sz w:val="24"/>
              </w:rPr>
              <w:t>мероприятия гражданской обороны;</w:t>
            </w:r>
          </w:p>
          <w:p w:rsidR="00335362" w:rsidRDefault="00DB789F">
            <w:pPr>
              <w:pStyle w:val="TableParagraph"/>
              <w:spacing w:before="6" w:line="237" w:lineRule="auto"/>
              <w:ind w:left="225"/>
              <w:rPr>
                <w:sz w:val="24"/>
              </w:rPr>
            </w:pPr>
            <w:r>
              <w:rPr>
                <w:sz w:val="24"/>
              </w:rPr>
              <w:t>способы</w:t>
            </w:r>
            <w:r>
              <w:rPr>
                <w:spacing w:val="-10"/>
                <w:sz w:val="24"/>
              </w:rPr>
              <w:t xml:space="preserve"> </w:t>
            </w:r>
            <w:r>
              <w:rPr>
                <w:sz w:val="24"/>
              </w:rPr>
              <w:t>защиты</w:t>
            </w:r>
            <w:r>
              <w:rPr>
                <w:spacing w:val="-6"/>
                <w:sz w:val="24"/>
              </w:rPr>
              <w:t xml:space="preserve"> </w:t>
            </w:r>
            <w:r>
              <w:rPr>
                <w:sz w:val="24"/>
              </w:rPr>
              <w:t>населения</w:t>
            </w:r>
            <w:r>
              <w:rPr>
                <w:spacing w:val="-15"/>
                <w:sz w:val="24"/>
              </w:rPr>
              <w:t xml:space="preserve"> </w:t>
            </w:r>
            <w:r>
              <w:rPr>
                <w:sz w:val="24"/>
              </w:rPr>
              <w:t>от</w:t>
            </w:r>
            <w:r>
              <w:rPr>
                <w:spacing w:val="-11"/>
                <w:sz w:val="24"/>
              </w:rPr>
              <w:t xml:space="preserve"> </w:t>
            </w:r>
            <w:r>
              <w:rPr>
                <w:sz w:val="24"/>
              </w:rPr>
              <w:t>оружия массового поражения;</w:t>
            </w:r>
          </w:p>
          <w:p w:rsidR="00335362" w:rsidRDefault="00DB789F">
            <w:pPr>
              <w:pStyle w:val="TableParagraph"/>
              <w:spacing w:before="3"/>
              <w:ind w:left="225" w:right="103"/>
              <w:rPr>
                <w:sz w:val="24"/>
              </w:rPr>
            </w:pPr>
            <w:r>
              <w:rPr>
                <w:sz w:val="24"/>
              </w:rPr>
              <w:t>меры пожарной безопасности и правила безопасного поведения при пожарах; организацию</w:t>
            </w:r>
            <w:r>
              <w:rPr>
                <w:spacing w:val="-12"/>
                <w:sz w:val="24"/>
              </w:rPr>
              <w:t xml:space="preserve"> </w:t>
            </w:r>
            <w:r>
              <w:rPr>
                <w:sz w:val="24"/>
              </w:rPr>
              <w:t>и</w:t>
            </w:r>
            <w:r>
              <w:rPr>
                <w:spacing w:val="-9"/>
                <w:sz w:val="24"/>
              </w:rPr>
              <w:t xml:space="preserve"> </w:t>
            </w:r>
            <w:r>
              <w:rPr>
                <w:sz w:val="24"/>
              </w:rPr>
              <w:t>порядок</w:t>
            </w:r>
            <w:r>
              <w:rPr>
                <w:spacing w:val="-11"/>
                <w:sz w:val="24"/>
              </w:rPr>
              <w:t xml:space="preserve"> </w:t>
            </w:r>
            <w:r>
              <w:rPr>
                <w:sz w:val="24"/>
              </w:rPr>
              <w:t>призыва</w:t>
            </w:r>
            <w:r>
              <w:rPr>
                <w:spacing w:val="-11"/>
                <w:sz w:val="24"/>
              </w:rPr>
              <w:t xml:space="preserve"> </w:t>
            </w:r>
            <w:r>
              <w:rPr>
                <w:sz w:val="24"/>
              </w:rPr>
              <w:t>граждан на военную службу</w:t>
            </w:r>
          </w:p>
          <w:p w:rsidR="00335362" w:rsidRDefault="00DB789F">
            <w:pPr>
              <w:pStyle w:val="TableParagraph"/>
              <w:spacing w:before="1"/>
              <w:ind w:left="225"/>
              <w:rPr>
                <w:sz w:val="24"/>
              </w:rPr>
            </w:pPr>
            <w:r>
              <w:rPr>
                <w:sz w:val="24"/>
              </w:rPr>
              <w:t>основные виды вооружения, военной техники и специального снаряжения, состоящие</w:t>
            </w:r>
            <w:r>
              <w:rPr>
                <w:spacing w:val="-14"/>
                <w:sz w:val="24"/>
              </w:rPr>
              <w:t xml:space="preserve"> </w:t>
            </w:r>
            <w:r>
              <w:rPr>
                <w:sz w:val="24"/>
              </w:rPr>
              <w:t>на</w:t>
            </w:r>
            <w:r>
              <w:rPr>
                <w:spacing w:val="-15"/>
                <w:sz w:val="24"/>
              </w:rPr>
              <w:t xml:space="preserve"> </w:t>
            </w:r>
            <w:r>
              <w:rPr>
                <w:sz w:val="24"/>
              </w:rPr>
              <w:t>вооружении</w:t>
            </w:r>
            <w:r>
              <w:rPr>
                <w:spacing w:val="-11"/>
                <w:sz w:val="24"/>
              </w:rPr>
              <w:t xml:space="preserve"> </w:t>
            </w:r>
            <w:r>
              <w:rPr>
                <w:sz w:val="24"/>
              </w:rPr>
              <w:t>(оснащении) воинских подразделений,</w:t>
            </w:r>
          </w:p>
          <w:p w:rsidR="00335362" w:rsidRDefault="00DB789F">
            <w:pPr>
              <w:pStyle w:val="TableParagraph"/>
              <w:ind w:left="225" w:right="559"/>
              <w:rPr>
                <w:sz w:val="24"/>
              </w:rPr>
            </w:pPr>
            <w:r>
              <w:rPr>
                <w:sz w:val="24"/>
              </w:rPr>
              <w:t>область применения получаемых профессиональных знаний при исполнении</w:t>
            </w:r>
            <w:r>
              <w:rPr>
                <w:spacing w:val="-15"/>
                <w:sz w:val="24"/>
              </w:rPr>
              <w:t xml:space="preserve"> </w:t>
            </w:r>
            <w:r>
              <w:rPr>
                <w:sz w:val="24"/>
              </w:rPr>
              <w:t>обязанностей</w:t>
            </w:r>
            <w:r>
              <w:rPr>
                <w:spacing w:val="-15"/>
                <w:sz w:val="24"/>
              </w:rPr>
              <w:t xml:space="preserve"> </w:t>
            </w:r>
            <w:r>
              <w:rPr>
                <w:sz w:val="24"/>
              </w:rPr>
              <w:t xml:space="preserve">военной </w:t>
            </w:r>
            <w:r>
              <w:rPr>
                <w:spacing w:val="-2"/>
                <w:sz w:val="24"/>
              </w:rPr>
              <w:t>службы;</w:t>
            </w:r>
          </w:p>
          <w:p w:rsidR="00335362" w:rsidRDefault="00DB789F">
            <w:pPr>
              <w:pStyle w:val="TableParagraph"/>
              <w:ind w:left="225" w:right="704"/>
              <w:rPr>
                <w:sz w:val="24"/>
              </w:rPr>
            </w:pPr>
            <w:r>
              <w:rPr>
                <w:sz w:val="24"/>
              </w:rPr>
              <w:t>-порядок</w:t>
            </w:r>
            <w:r>
              <w:rPr>
                <w:spacing w:val="-12"/>
                <w:sz w:val="24"/>
              </w:rPr>
              <w:t xml:space="preserve"> </w:t>
            </w:r>
            <w:r>
              <w:rPr>
                <w:sz w:val="24"/>
              </w:rPr>
              <w:t>и</w:t>
            </w:r>
            <w:r>
              <w:rPr>
                <w:spacing w:val="-6"/>
                <w:sz w:val="24"/>
              </w:rPr>
              <w:t xml:space="preserve"> </w:t>
            </w:r>
            <w:r>
              <w:rPr>
                <w:sz w:val="24"/>
              </w:rPr>
              <w:t>правила</w:t>
            </w:r>
            <w:r>
              <w:rPr>
                <w:spacing w:val="-12"/>
                <w:sz w:val="24"/>
              </w:rPr>
              <w:t xml:space="preserve"> </w:t>
            </w:r>
            <w:r>
              <w:rPr>
                <w:sz w:val="24"/>
              </w:rPr>
              <w:t>оказания</w:t>
            </w:r>
            <w:r>
              <w:rPr>
                <w:spacing w:val="-11"/>
                <w:sz w:val="24"/>
              </w:rPr>
              <w:t xml:space="preserve"> </w:t>
            </w:r>
            <w:r>
              <w:rPr>
                <w:sz w:val="24"/>
              </w:rPr>
              <w:t>первой помощи пострадавшим</w:t>
            </w:r>
          </w:p>
        </w:tc>
        <w:tc>
          <w:tcPr>
            <w:tcW w:w="2973" w:type="dxa"/>
          </w:tcPr>
          <w:p w:rsidR="00335362" w:rsidRDefault="00DB789F">
            <w:pPr>
              <w:pStyle w:val="TableParagraph"/>
              <w:ind w:left="105" w:right="135"/>
              <w:rPr>
                <w:sz w:val="24"/>
              </w:rPr>
            </w:pPr>
            <w:r>
              <w:rPr>
                <w:sz w:val="24"/>
              </w:rPr>
              <w:t>При</w:t>
            </w:r>
            <w:r>
              <w:rPr>
                <w:spacing w:val="-12"/>
                <w:sz w:val="24"/>
              </w:rPr>
              <w:t xml:space="preserve"> </w:t>
            </w:r>
            <w:r>
              <w:rPr>
                <w:sz w:val="24"/>
              </w:rPr>
              <w:t>письменном</w:t>
            </w:r>
            <w:r>
              <w:rPr>
                <w:spacing w:val="-15"/>
                <w:sz w:val="24"/>
              </w:rPr>
              <w:t xml:space="preserve"> </w:t>
            </w:r>
            <w:r>
              <w:rPr>
                <w:sz w:val="24"/>
              </w:rPr>
              <w:t>и</w:t>
            </w:r>
            <w:r>
              <w:rPr>
                <w:spacing w:val="-12"/>
                <w:sz w:val="24"/>
              </w:rPr>
              <w:t xml:space="preserve"> </w:t>
            </w:r>
            <w:r>
              <w:rPr>
                <w:sz w:val="24"/>
              </w:rPr>
              <w:t xml:space="preserve">устном контроле правильно отвечает на вопросы по способам обеспечения </w:t>
            </w:r>
            <w:r>
              <w:rPr>
                <w:spacing w:val="-2"/>
                <w:sz w:val="24"/>
              </w:rPr>
              <w:t xml:space="preserve">устойчивости сельскохозяйственных объектов, прогнозированию </w:t>
            </w:r>
            <w:r>
              <w:rPr>
                <w:sz w:val="24"/>
              </w:rPr>
              <w:t xml:space="preserve">развития событий и оценки последствий при </w:t>
            </w:r>
            <w:r>
              <w:rPr>
                <w:spacing w:val="-2"/>
                <w:sz w:val="24"/>
              </w:rPr>
              <w:t xml:space="preserve">техногенных </w:t>
            </w:r>
            <w:r>
              <w:rPr>
                <w:sz w:val="24"/>
              </w:rPr>
              <w:t>чрезвычайных ситуациях и стихийных явлениях.</w:t>
            </w:r>
          </w:p>
          <w:p w:rsidR="00335362" w:rsidRDefault="00DB789F">
            <w:pPr>
              <w:pStyle w:val="TableParagraph"/>
              <w:ind w:left="105" w:right="144"/>
              <w:rPr>
                <w:sz w:val="24"/>
              </w:rPr>
            </w:pPr>
            <w:r>
              <w:rPr>
                <w:sz w:val="24"/>
              </w:rPr>
              <w:t>Грамотно обосновывает задачи и основные мероприятия</w:t>
            </w:r>
            <w:r>
              <w:rPr>
                <w:spacing w:val="-15"/>
                <w:sz w:val="24"/>
              </w:rPr>
              <w:t xml:space="preserve"> </w:t>
            </w:r>
            <w:r>
              <w:rPr>
                <w:sz w:val="24"/>
              </w:rPr>
              <w:t xml:space="preserve">гражданской </w:t>
            </w:r>
            <w:r>
              <w:rPr>
                <w:spacing w:val="-2"/>
                <w:sz w:val="24"/>
              </w:rPr>
              <w:t>обороны.</w:t>
            </w:r>
          </w:p>
          <w:p w:rsidR="00335362" w:rsidRDefault="00DB789F">
            <w:pPr>
              <w:pStyle w:val="TableParagraph"/>
              <w:ind w:left="105" w:right="144"/>
              <w:rPr>
                <w:sz w:val="24"/>
              </w:rPr>
            </w:pPr>
            <w:r>
              <w:rPr>
                <w:sz w:val="24"/>
              </w:rPr>
              <w:t>Чётко описывает порядок военной службы и обороны государства, задачи Вооруженных сил Российской</w:t>
            </w:r>
            <w:r>
              <w:rPr>
                <w:spacing w:val="-15"/>
                <w:sz w:val="24"/>
              </w:rPr>
              <w:t xml:space="preserve"> </w:t>
            </w:r>
            <w:r>
              <w:rPr>
                <w:sz w:val="24"/>
              </w:rPr>
              <w:t>Федерации</w:t>
            </w:r>
            <w:r>
              <w:rPr>
                <w:spacing w:val="-15"/>
                <w:sz w:val="24"/>
              </w:rPr>
              <w:t xml:space="preserve"> </w:t>
            </w:r>
            <w:r>
              <w:rPr>
                <w:sz w:val="24"/>
              </w:rPr>
              <w:t>на современном этапе.</w:t>
            </w:r>
          </w:p>
          <w:p w:rsidR="00335362" w:rsidRDefault="00DB789F">
            <w:pPr>
              <w:pStyle w:val="TableParagraph"/>
              <w:ind w:left="105"/>
              <w:rPr>
                <w:sz w:val="24"/>
              </w:rPr>
            </w:pPr>
            <w:r>
              <w:rPr>
                <w:sz w:val="24"/>
              </w:rPr>
              <w:t>Чётко рассказывает о правилах</w:t>
            </w:r>
            <w:r>
              <w:rPr>
                <w:spacing w:val="-15"/>
                <w:sz w:val="24"/>
              </w:rPr>
              <w:t xml:space="preserve"> </w:t>
            </w:r>
            <w:r>
              <w:rPr>
                <w:sz w:val="24"/>
              </w:rPr>
              <w:t>первой</w:t>
            </w:r>
            <w:r>
              <w:rPr>
                <w:spacing w:val="-15"/>
                <w:sz w:val="24"/>
              </w:rPr>
              <w:t xml:space="preserve"> </w:t>
            </w:r>
            <w:r>
              <w:rPr>
                <w:sz w:val="24"/>
              </w:rPr>
              <w:t xml:space="preserve">помощи </w:t>
            </w:r>
            <w:r>
              <w:rPr>
                <w:spacing w:val="-2"/>
                <w:sz w:val="24"/>
              </w:rPr>
              <w:t>пострадавшим.</w:t>
            </w:r>
          </w:p>
        </w:tc>
        <w:tc>
          <w:tcPr>
            <w:tcW w:w="2550" w:type="dxa"/>
          </w:tcPr>
          <w:p w:rsidR="00335362" w:rsidRDefault="00DB789F">
            <w:pPr>
              <w:pStyle w:val="TableParagraph"/>
              <w:spacing w:line="273" w:lineRule="exact"/>
              <w:ind w:left="109"/>
              <w:rPr>
                <w:b/>
                <w:sz w:val="24"/>
              </w:rPr>
            </w:pPr>
            <w:r>
              <w:rPr>
                <w:b/>
                <w:sz w:val="24"/>
              </w:rPr>
              <w:t>Текущий</w:t>
            </w:r>
            <w:r>
              <w:rPr>
                <w:b/>
                <w:spacing w:val="-3"/>
                <w:sz w:val="24"/>
              </w:rPr>
              <w:t xml:space="preserve"> </w:t>
            </w:r>
            <w:r>
              <w:rPr>
                <w:b/>
                <w:spacing w:val="-2"/>
                <w:sz w:val="24"/>
              </w:rPr>
              <w:t>контроль:</w:t>
            </w:r>
          </w:p>
          <w:p w:rsidR="00335362" w:rsidRDefault="00DB789F">
            <w:pPr>
              <w:pStyle w:val="TableParagraph"/>
              <w:spacing w:before="237"/>
              <w:ind w:left="109" w:right="115"/>
              <w:rPr>
                <w:sz w:val="24"/>
              </w:rPr>
            </w:pPr>
            <w:r>
              <w:rPr>
                <w:sz w:val="24"/>
              </w:rPr>
              <w:t>Тестовый и устный контроль</w:t>
            </w:r>
            <w:r>
              <w:rPr>
                <w:spacing w:val="-15"/>
                <w:sz w:val="24"/>
              </w:rPr>
              <w:t xml:space="preserve"> </w:t>
            </w:r>
            <w:r>
              <w:rPr>
                <w:sz w:val="24"/>
              </w:rPr>
              <w:t>по</w:t>
            </w:r>
            <w:r>
              <w:rPr>
                <w:spacing w:val="-15"/>
                <w:sz w:val="24"/>
              </w:rPr>
              <w:t xml:space="preserve"> </w:t>
            </w:r>
            <w:r>
              <w:rPr>
                <w:sz w:val="24"/>
              </w:rPr>
              <w:t xml:space="preserve">заданной </w:t>
            </w:r>
            <w:r>
              <w:rPr>
                <w:spacing w:val="-2"/>
                <w:sz w:val="24"/>
              </w:rPr>
              <w:t xml:space="preserve">тематике Представление </w:t>
            </w:r>
            <w:r>
              <w:rPr>
                <w:sz w:val="24"/>
              </w:rPr>
              <w:t>докладов, рефератов, презентаций по заданной тематике</w:t>
            </w:r>
          </w:p>
          <w:p w:rsidR="00335362" w:rsidRDefault="00335362">
            <w:pPr>
              <w:pStyle w:val="TableParagraph"/>
              <w:spacing w:before="8"/>
              <w:rPr>
                <w:b/>
                <w:sz w:val="24"/>
              </w:rPr>
            </w:pPr>
          </w:p>
          <w:p w:rsidR="00335362" w:rsidRDefault="00DB789F">
            <w:pPr>
              <w:pStyle w:val="TableParagraph"/>
              <w:spacing w:line="237" w:lineRule="auto"/>
              <w:ind w:left="109"/>
              <w:rPr>
                <w:b/>
                <w:sz w:val="24"/>
              </w:rPr>
            </w:pPr>
            <w:r>
              <w:rPr>
                <w:b/>
                <w:spacing w:val="-2"/>
                <w:sz w:val="24"/>
              </w:rPr>
              <w:t>Промежуточная аттестация:</w:t>
            </w:r>
          </w:p>
          <w:p w:rsidR="00335362" w:rsidRDefault="00DB789F">
            <w:pPr>
              <w:pStyle w:val="TableParagraph"/>
              <w:spacing w:before="196" w:line="242" w:lineRule="auto"/>
              <w:ind w:left="109"/>
              <w:rPr>
                <w:sz w:val="24"/>
              </w:rPr>
            </w:pPr>
            <w:r>
              <w:rPr>
                <w:spacing w:val="-2"/>
                <w:sz w:val="24"/>
              </w:rPr>
              <w:t>Дифференцированный зачет</w:t>
            </w:r>
          </w:p>
        </w:tc>
      </w:tr>
      <w:tr w:rsidR="00335362">
        <w:trPr>
          <w:trHeight w:val="5799"/>
        </w:trPr>
        <w:tc>
          <w:tcPr>
            <w:tcW w:w="4677" w:type="dxa"/>
          </w:tcPr>
          <w:p w:rsidR="00335362" w:rsidRDefault="00DB789F">
            <w:pPr>
              <w:pStyle w:val="TableParagraph"/>
              <w:spacing w:line="271" w:lineRule="exact"/>
              <w:ind w:left="167"/>
              <w:rPr>
                <w:b/>
                <w:sz w:val="24"/>
              </w:rPr>
            </w:pPr>
            <w:r>
              <w:rPr>
                <w:b/>
                <w:spacing w:val="-2"/>
                <w:sz w:val="24"/>
              </w:rPr>
              <w:t>Уметь:</w:t>
            </w:r>
          </w:p>
          <w:p w:rsidR="00335362" w:rsidRDefault="00DB789F">
            <w:pPr>
              <w:pStyle w:val="TableParagraph"/>
              <w:ind w:left="167"/>
              <w:rPr>
                <w:sz w:val="24"/>
              </w:rPr>
            </w:pPr>
            <w:r>
              <w:rPr>
                <w:sz w:val="24"/>
              </w:rPr>
              <w:t>организовывать</w:t>
            </w:r>
            <w:r>
              <w:rPr>
                <w:spacing w:val="-13"/>
                <w:sz w:val="24"/>
              </w:rPr>
              <w:t xml:space="preserve"> </w:t>
            </w:r>
            <w:r>
              <w:rPr>
                <w:sz w:val="24"/>
              </w:rPr>
              <w:t>и</w:t>
            </w:r>
            <w:r>
              <w:rPr>
                <w:spacing w:val="-13"/>
                <w:sz w:val="24"/>
              </w:rPr>
              <w:t xml:space="preserve"> </w:t>
            </w:r>
            <w:r>
              <w:rPr>
                <w:sz w:val="24"/>
              </w:rPr>
              <w:t>проводить</w:t>
            </w:r>
            <w:r>
              <w:rPr>
                <w:spacing w:val="-13"/>
                <w:sz w:val="24"/>
              </w:rPr>
              <w:t xml:space="preserve"> </w:t>
            </w:r>
            <w:r>
              <w:rPr>
                <w:sz w:val="24"/>
              </w:rPr>
              <w:t xml:space="preserve">мероприятия по защите работников и населения от негативных воздействий чрезвычайных </w:t>
            </w:r>
            <w:r>
              <w:rPr>
                <w:spacing w:val="-2"/>
                <w:sz w:val="24"/>
              </w:rPr>
              <w:t>ситуаций;</w:t>
            </w:r>
          </w:p>
          <w:p w:rsidR="00335362" w:rsidRDefault="00DB789F">
            <w:pPr>
              <w:pStyle w:val="TableParagraph"/>
              <w:ind w:left="167" w:right="103"/>
              <w:rPr>
                <w:sz w:val="24"/>
              </w:rPr>
            </w:pPr>
            <w:r>
              <w:rPr>
                <w:sz w:val="24"/>
              </w:rPr>
              <w:t>предпринимать профилактические меры для снижения уровня опасностей различного вида и их последствий использовать</w:t>
            </w:r>
            <w:r>
              <w:rPr>
                <w:spacing w:val="-14"/>
                <w:sz w:val="24"/>
              </w:rPr>
              <w:t xml:space="preserve"> </w:t>
            </w:r>
            <w:r>
              <w:rPr>
                <w:sz w:val="24"/>
              </w:rPr>
              <w:t>средства</w:t>
            </w:r>
            <w:r>
              <w:rPr>
                <w:spacing w:val="-13"/>
                <w:sz w:val="24"/>
              </w:rPr>
              <w:t xml:space="preserve"> </w:t>
            </w:r>
            <w:r>
              <w:rPr>
                <w:sz w:val="24"/>
              </w:rPr>
              <w:t>индивидуальной</w:t>
            </w:r>
            <w:r>
              <w:rPr>
                <w:spacing w:val="-15"/>
                <w:sz w:val="24"/>
              </w:rPr>
              <w:t xml:space="preserve"> </w:t>
            </w:r>
            <w:r>
              <w:rPr>
                <w:sz w:val="24"/>
              </w:rPr>
              <w:t>и коллективной защиты от оружия массового поражения;</w:t>
            </w:r>
          </w:p>
          <w:p w:rsidR="00335362" w:rsidRDefault="00DB789F">
            <w:pPr>
              <w:pStyle w:val="TableParagraph"/>
              <w:spacing w:before="2" w:line="237" w:lineRule="auto"/>
              <w:ind w:left="167"/>
              <w:rPr>
                <w:sz w:val="24"/>
              </w:rPr>
            </w:pPr>
            <w:r>
              <w:rPr>
                <w:sz w:val="24"/>
              </w:rPr>
              <w:t>применять</w:t>
            </w:r>
            <w:r>
              <w:rPr>
                <w:spacing w:val="-15"/>
                <w:sz w:val="24"/>
              </w:rPr>
              <w:t xml:space="preserve"> </w:t>
            </w:r>
            <w:r>
              <w:rPr>
                <w:sz w:val="24"/>
              </w:rPr>
              <w:t>первичные</w:t>
            </w:r>
            <w:r>
              <w:rPr>
                <w:spacing w:val="-15"/>
                <w:sz w:val="24"/>
              </w:rPr>
              <w:t xml:space="preserve"> </w:t>
            </w:r>
            <w:r>
              <w:rPr>
                <w:sz w:val="24"/>
              </w:rPr>
              <w:t xml:space="preserve">средства </w:t>
            </w:r>
            <w:r>
              <w:rPr>
                <w:spacing w:val="-2"/>
                <w:sz w:val="24"/>
              </w:rPr>
              <w:t>пожаротушения;</w:t>
            </w:r>
          </w:p>
          <w:p w:rsidR="00335362" w:rsidRDefault="00DB789F">
            <w:pPr>
              <w:pStyle w:val="TableParagraph"/>
              <w:spacing w:before="6" w:line="237" w:lineRule="auto"/>
              <w:ind w:left="167" w:right="559"/>
              <w:rPr>
                <w:sz w:val="24"/>
              </w:rPr>
            </w:pPr>
            <w:r>
              <w:rPr>
                <w:sz w:val="24"/>
              </w:rPr>
              <w:t>ориентироваться</w:t>
            </w:r>
            <w:r>
              <w:rPr>
                <w:spacing w:val="-13"/>
                <w:sz w:val="24"/>
              </w:rPr>
              <w:t xml:space="preserve"> </w:t>
            </w:r>
            <w:r>
              <w:rPr>
                <w:sz w:val="24"/>
              </w:rPr>
              <w:t>в</w:t>
            </w:r>
            <w:r>
              <w:rPr>
                <w:spacing w:val="-12"/>
                <w:sz w:val="24"/>
              </w:rPr>
              <w:t xml:space="preserve"> </w:t>
            </w:r>
            <w:r>
              <w:rPr>
                <w:sz w:val="24"/>
              </w:rPr>
              <w:t>перечне</w:t>
            </w:r>
            <w:r>
              <w:rPr>
                <w:spacing w:val="-10"/>
                <w:sz w:val="24"/>
              </w:rPr>
              <w:t xml:space="preserve"> </w:t>
            </w:r>
            <w:r>
              <w:rPr>
                <w:sz w:val="24"/>
              </w:rPr>
              <w:t>военно- учетных специальностей</w:t>
            </w:r>
          </w:p>
          <w:p w:rsidR="00335362" w:rsidRDefault="00DB789F">
            <w:pPr>
              <w:pStyle w:val="TableParagraph"/>
              <w:spacing w:before="3"/>
              <w:ind w:left="167" w:right="422"/>
              <w:jc w:val="both"/>
              <w:rPr>
                <w:sz w:val="24"/>
              </w:rPr>
            </w:pPr>
            <w:r>
              <w:rPr>
                <w:sz w:val="24"/>
              </w:rPr>
              <w:t>применять профессиональные знания в ходе</w:t>
            </w:r>
            <w:r>
              <w:rPr>
                <w:spacing w:val="-11"/>
                <w:sz w:val="24"/>
              </w:rPr>
              <w:t xml:space="preserve"> </w:t>
            </w:r>
            <w:r>
              <w:rPr>
                <w:sz w:val="24"/>
              </w:rPr>
              <w:t>исполнения</w:t>
            </w:r>
            <w:r>
              <w:rPr>
                <w:spacing w:val="-15"/>
                <w:sz w:val="24"/>
              </w:rPr>
              <w:t xml:space="preserve"> </w:t>
            </w:r>
            <w:r>
              <w:rPr>
                <w:sz w:val="24"/>
              </w:rPr>
              <w:t>обязанностей</w:t>
            </w:r>
            <w:r>
              <w:rPr>
                <w:spacing w:val="-14"/>
                <w:sz w:val="24"/>
              </w:rPr>
              <w:t xml:space="preserve"> </w:t>
            </w:r>
            <w:r>
              <w:rPr>
                <w:sz w:val="24"/>
              </w:rPr>
              <w:t xml:space="preserve">военной </w:t>
            </w:r>
            <w:r>
              <w:rPr>
                <w:spacing w:val="-2"/>
                <w:sz w:val="24"/>
              </w:rPr>
              <w:t>службы;</w:t>
            </w:r>
          </w:p>
          <w:p w:rsidR="00335362" w:rsidRDefault="00DB789F">
            <w:pPr>
              <w:pStyle w:val="TableParagraph"/>
              <w:spacing w:line="242" w:lineRule="auto"/>
              <w:ind w:left="167"/>
              <w:rPr>
                <w:sz w:val="24"/>
              </w:rPr>
            </w:pPr>
            <w:r>
              <w:rPr>
                <w:sz w:val="24"/>
              </w:rPr>
              <w:t>владеть</w:t>
            </w:r>
            <w:r>
              <w:rPr>
                <w:spacing w:val="-15"/>
                <w:sz w:val="24"/>
              </w:rPr>
              <w:t xml:space="preserve"> </w:t>
            </w:r>
            <w:r>
              <w:rPr>
                <w:sz w:val="24"/>
              </w:rPr>
              <w:t>способами</w:t>
            </w:r>
            <w:r>
              <w:rPr>
                <w:spacing w:val="-15"/>
                <w:sz w:val="24"/>
              </w:rPr>
              <w:t xml:space="preserve"> </w:t>
            </w:r>
            <w:r>
              <w:rPr>
                <w:sz w:val="24"/>
              </w:rPr>
              <w:t>бесконфликтного общения и саморегуляции;</w:t>
            </w:r>
          </w:p>
          <w:p w:rsidR="00335362" w:rsidRDefault="00DB789F">
            <w:pPr>
              <w:pStyle w:val="TableParagraph"/>
              <w:spacing w:line="261" w:lineRule="exact"/>
              <w:ind w:left="167"/>
              <w:rPr>
                <w:sz w:val="24"/>
              </w:rPr>
            </w:pPr>
            <w:r>
              <w:rPr>
                <w:sz w:val="24"/>
              </w:rPr>
              <w:t>оказывать</w:t>
            </w:r>
            <w:r>
              <w:rPr>
                <w:spacing w:val="-1"/>
                <w:sz w:val="24"/>
              </w:rPr>
              <w:t xml:space="preserve"> </w:t>
            </w:r>
            <w:r>
              <w:rPr>
                <w:sz w:val="24"/>
              </w:rPr>
              <w:t>первую</w:t>
            </w:r>
            <w:r>
              <w:rPr>
                <w:spacing w:val="-3"/>
                <w:sz w:val="24"/>
              </w:rPr>
              <w:t xml:space="preserve"> </w:t>
            </w:r>
            <w:r>
              <w:rPr>
                <w:sz w:val="24"/>
              </w:rPr>
              <w:t>помощь</w:t>
            </w:r>
            <w:r>
              <w:rPr>
                <w:spacing w:val="-4"/>
                <w:sz w:val="24"/>
              </w:rPr>
              <w:t xml:space="preserve"> </w:t>
            </w:r>
            <w:r>
              <w:rPr>
                <w:spacing w:val="-2"/>
                <w:sz w:val="24"/>
              </w:rPr>
              <w:t>пострадавшим</w:t>
            </w:r>
          </w:p>
        </w:tc>
        <w:tc>
          <w:tcPr>
            <w:tcW w:w="2973" w:type="dxa"/>
          </w:tcPr>
          <w:p w:rsidR="00335362" w:rsidRDefault="00DB789F">
            <w:pPr>
              <w:pStyle w:val="TableParagraph"/>
              <w:ind w:left="163" w:right="147"/>
              <w:jc w:val="both"/>
              <w:rPr>
                <w:sz w:val="24"/>
              </w:rPr>
            </w:pPr>
            <w:r>
              <w:rPr>
                <w:sz w:val="24"/>
              </w:rPr>
              <w:t>Точно</w:t>
            </w:r>
            <w:r>
              <w:rPr>
                <w:spacing w:val="-7"/>
                <w:sz w:val="24"/>
              </w:rPr>
              <w:t xml:space="preserve"> </w:t>
            </w:r>
            <w:r>
              <w:rPr>
                <w:sz w:val="24"/>
              </w:rPr>
              <w:t>и</w:t>
            </w:r>
            <w:r>
              <w:rPr>
                <w:spacing w:val="-13"/>
                <w:sz w:val="24"/>
              </w:rPr>
              <w:t xml:space="preserve"> </w:t>
            </w:r>
            <w:r>
              <w:rPr>
                <w:sz w:val="24"/>
              </w:rPr>
              <w:t>быстро</w:t>
            </w:r>
            <w:r>
              <w:rPr>
                <w:spacing w:val="-10"/>
                <w:sz w:val="24"/>
              </w:rPr>
              <w:t xml:space="preserve"> </w:t>
            </w:r>
            <w:r>
              <w:rPr>
                <w:sz w:val="24"/>
              </w:rPr>
              <w:t>выбирает средства</w:t>
            </w:r>
            <w:r>
              <w:rPr>
                <w:spacing w:val="-15"/>
                <w:sz w:val="24"/>
              </w:rPr>
              <w:t xml:space="preserve"> </w:t>
            </w:r>
            <w:r>
              <w:rPr>
                <w:sz w:val="24"/>
              </w:rPr>
              <w:t>индивидуальной и</w:t>
            </w:r>
            <w:r>
              <w:rPr>
                <w:spacing w:val="-2"/>
                <w:sz w:val="24"/>
              </w:rPr>
              <w:t xml:space="preserve"> </w:t>
            </w:r>
            <w:r>
              <w:rPr>
                <w:sz w:val="24"/>
              </w:rPr>
              <w:t>коллективной</w:t>
            </w:r>
            <w:r>
              <w:rPr>
                <w:spacing w:val="-7"/>
                <w:sz w:val="24"/>
              </w:rPr>
              <w:t xml:space="preserve"> </w:t>
            </w:r>
            <w:r>
              <w:rPr>
                <w:sz w:val="24"/>
              </w:rPr>
              <w:t>защиты</w:t>
            </w:r>
            <w:r>
              <w:rPr>
                <w:spacing w:val="-5"/>
                <w:sz w:val="24"/>
              </w:rPr>
              <w:t xml:space="preserve"> </w:t>
            </w:r>
            <w:r>
              <w:rPr>
                <w:sz w:val="24"/>
              </w:rPr>
              <w:t xml:space="preserve">в </w:t>
            </w:r>
            <w:r>
              <w:rPr>
                <w:spacing w:val="-4"/>
                <w:sz w:val="24"/>
              </w:rPr>
              <w:t>ЧС.</w:t>
            </w:r>
          </w:p>
          <w:p w:rsidR="00335362" w:rsidRDefault="00DB789F">
            <w:pPr>
              <w:pStyle w:val="TableParagraph"/>
              <w:ind w:left="163" w:right="386"/>
              <w:rPr>
                <w:sz w:val="24"/>
              </w:rPr>
            </w:pPr>
            <w:r>
              <w:rPr>
                <w:sz w:val="24"/>
              </w:rPr>
              <w:t>Точно и грамотно использует</w:t>
            </w:r>
            <w:r>
              <w:rPr>
                <w:spacing w:val="-15"/>
                <w:sz w:val="24"/>
              </w:rPr>
              <w:t xml:space="preserve"> </w:t>
            </w:r>
            <w:r>
              <w:rPr>
                <w:sz w:val="24"/>
              </w:rPr>
              <w:t>конкретные средства защиты.</w:t>
            </w:r>
          </w:p>
          <w:p w:rsidR="00335362" w:rsidRDefault="00DB789F">
            <w:pPr>
              <w:pStyle w:val="TableParagraph"/>
              <w:ind w:left="163"/>
              <w:rPr>
                <w:sz w:val="24"/>
              </w:rPr>
            </w:pPr>
            <w:r>
              <w:rPr>
                <w:spacing w:val="-2"/>
                <w:sz w:val="24"/>
              </w:rPr>
              <w:t>Грамотно</w:t>
            </w:r>
            <w:r>
              <w:rPr>
                <w:spacing w:val="-10"/>
                <w:sz w:val="24"/>
              </w:rPr>
              <w:t xml:space="preserve"> </w:t>
            </w:r>
            <w:r>
              <w:rPr>
                <w:spacing w:val="-2"/>
                <w:sz w:val="24"/>
              </w:rPr>
              <w:t xml:space="preserve">использует </w:t>
            </w:r>
            <w:r>
              <w:rPr>
                <w:sz w:val="24"/>
              </w:rPr>
              <w:t xml:space="preserve">первичные средства </w:t>
            </w:r>
            <w:r>
              <w:rPr>
                <w:spacing w:val="-2"/>
                <w:sz w:val="24"/>
              </w:rPr>
              <w:t>пожаротушения.</w:t>
            </w:r>
          </w:p>
          <w:p w:rsidR="00335362" w:rsidRDefault="00DB789F">
            <w:pPr>
              <w:pStyle w:val="TableParagraph"/>
              <w:ind w:left="163" w:right="386"/>
              <w:rPr>
                <w:sz w:val="24"/>
              </w:rPr>
            </w:pPr>
            <w:r>
              <w:rPr>
                <w:sz w:val="24"/>
              </w:rPr>
              <w:t>Быстро</w:t>
            </w:r>
            <w:r>
              <w:rPr>
                <w:spacing w:val="-15"/>
                <w:sz w:val="24"/>
              </w:rPr>
              <w:t xml:space="preserve"> </w:t>
            </w:r>
            <w:r>
              <w:rPr>
                <w:sz w:val="24"/>
              </w:rPr>
              <w:t>и</w:t>
            </w:r>
            <w:r>
              <w:rPr>
                <w:spacing w:val="-15"/>
                <w:sz w:val="24"/>
              </w:rPr>
              <w:t xml:space="preserve"> </w:t>
            </w:r>
            <w:r>
              <w:rPr>
                <w:sz w:val="24"/>
              </w:rPr>
              <w:t xml:space="preserve">качественно оказывает первую помощь возможным </w:t>
            </w:r>
            <w:r>
              <w:rPr>
                <w:spacing w:val="-2"/>
                <w:sz w:val="24"/>
              </w:rPr>
              <w:t>пострадавшим</w:t>
            </w:r>
          </w:p>
        </w:tc>
        <w:tc>
          <w:tcPr>
            <w:tcW w:w="2550" w:type="dxa"/>
          </w:tcPr>
          <w:p w:rsidR="00335362" w:rsidRDefault="00DB789F">
            <w:pPr>
              <w:pStyle w:val="TableParagraph"/>
              <w:spacing w:line="273" w:lineRule="exact"/>
              <w:ind w:left="109"/>
              <w:rPr>
                <w:b/>
                <w:sz w:val="24"/>
              </w:rPr>
            </w:pPr>
            <w:r>
              <w:rPr>
                <w:b/>
                <w:sz w:val="24"/>
              </w:rPr>
              <w:t>Текущий</w:t>
            </w:r>
            <w:r>
              <w:rPr>
                <w:b/>
                <w:spacing w:val="-3"/>
                <w:sz w:val="24"/>
              </w:rPr>
              <w:t xml:space="preserve"> </w:t>
            </w:r>
            <w:r>
              <w:rPr>
                <w:b/>
                <w:spacing w:val="-2"/>
                <w:sz w:val="24"/>
              </w:rPr>
              <w:t>контроль:</w:t>
            </w:r>
          </w:p>
          <w:p w:rsidR="00335362" w:rsidRDefault="00DB789F">
            <w:pPr>
              <w:pStyle w:val="TableParagraph"/>
              <w:spacing w:before="237"/>
              <w:ind w:left="109" w:right="115"/>
              <w:rPr>
                <w:sz w:val="24"/>
              </w:rPr>
            </w:pPr>
            <w:r>
              <w:rPr>
                <w:sz w:val="24"/>
              </w:rPr>
              <w:t>Устные</w:t>
            </w:r>
            <w:r>
              <w:rPr>
                <w:spacing w:val="-4"/>
                <w:sz w:val="24"/>
              </w:rPr>
              <w:t xml:space="preserve"> </w:t>
            </w:r>
            <w:r>
              <w:rPr>
                <w:sz w:val="24"/>
              </w:rPr>
              <w:t>и</w:t>
            </w:r>
            <w:r>
              <w:rPr>
                <w:spacing w:val="-7"/>
                <w:sz w:val="24"/>
              </w:rPr>
              <w:t xml:space="preserve"> </w:t>
            </w:r>
            <w:r>
              <w:rPr>
                <w:sz w:val="24"/>
              </w:rPr>
              <w:t>письменные опросы,</w:t>
            </w:r>
            <w:r>
              <w:rPr>
                <w:spacing w:val="-15"/>
                <w:sz w:val="24"/>
              </w:rPr>
              <w:t xml:space="preserve"> </w:t>
            </w:r>
            <w:r>
              <w:rPr>
                <w:sz w:val="24"/>
              </w:rPr>
              <w:t xml:space="preserve">тестирование, оценка результатов </w:t>
            </w:r>
            <w:r>
              <w:rPr>
                <w:spacing w:val="-2"/>
                <w:sz w:val="24"/>
              </w:rPr>
              <w:t xml:space="preserve">выполнения </w:t>
            </w:r>
            <w:r>
              <w:rPr>
                <w:sz w:val="24"/>
              </w:rPr>
              <w:t>практической работы</w:t>
            </w:r>
          </w:p>
          <w:p w:rsidR="00335362" w:rsidRDefault="00DB789F">
            <w:pPr>
              <w:pStyle w:val="TableParagraph"/>
              <w:spacing w:before="205" w:line="242" w:lineRule="auto"/>
              <w:ind w:left="109"/>
              <w:rPr>
                <w:b/>
                <w:sz w:val="24"/>
              </w:rPr>
            </w:pPr>
            <w:r>
              <w:rPr>
                <w:b/>
                <w:spacing w:val="-2"/>
                <w:sz w:val="24"/>
              </w:rPr>
              <w:t>Промежуточная аттестация:</w:t>
            </w:r>
          </w:p>
          <w:p w:rsidR="00335362" w:rsidRDefault="00DB789F">
            <w:pPr>
              <w:pStyle w:val="TableParagraph"/>
              <w:spacing w:before="192" w:line="242" w:lineRule="auto"/>
              <w:ind w:left="109"/>
              <w:rPr>
                <w:sz w:val="24"/>
              </w:rPr>
            </w:pPr>
            <w:r>
              <w:rPr>
                <w:spacing w:val="-2"/>
                <w:sz w:val="24"/>
              </w:rPr>
              <w:t>Дифференцированный зачет</w:t>
            </w:r>
          </w:p>
        </w:tc>
      </w:tr>
    </w:tbl>
    <w:p w:rsidR="00335362" w:rsidRDefault="00335362">
      <w:pPr>
        <w:pStyle w:val="TableParagraph"/>
        <w:spacing w:line="242" w:lineRule="auto"/>
        <w:rPr>
          <w:sz w:val="24"/>
        </w:rPr>
        <w:sectPr w:rsidR="00335362">
          <w:pgSz w:w="11910" w:h="16840"/>
          <w:pgMar w:top="1040" w:right="566" w:bottom="1080" w:left="708" w:header="0" w:footer="897" w:gutter="0"/>
          <w:cols w:space="720"/>
        </w:sectPr>
      </w:pPr>
    </w:p>
    <w:p w:rsidR="00335362" w:rsidRDefault="00DB789F">
      <w:pPr>
        <w:pStyle w:val="3"/>
        <w:spacing w:before="66"/>
        <w:ind w:left="0" w:right="277"/>
        <w:jc w:val="right"/>
      </w:pPr>
      <w:bookmarkStart w:id="95" w:name="Приложение_2.4"/>
      <w:bookmarkStart w:id="96" w:name="_bookmark26"/>
      <w:bookmarkEnd w:id="95"/>
      <w:bookmarkEnd w:id="96"/>
      <w:r>
        <w:lastRenderedPageBreak/>
        <w:t>Приложение</w:t>
      </w:r>
      <w:r>
        <w:rPr>
          <w:spacing w:val="-9"/>
        </w:rPr>
        <w:t xml:space="preserve"> </w:t>
      </w:r>
      <w:r w:rsidR="004B7EB7">
        <w:rPr>
          <w:spacing w:val="-5"/>
        </w:rPr>
        <w:t>2.4</w:t>
      </w:r>
    </w:p>
    <w:p w:rsidR="00335362" w:rsidRDefault="00DB789F">
      <w:pPr>
        <w:spacing w:before="102"/>
        <w:ind w:right="285"/>
        <w:jc w:val="right"/>
        <w:rPr>
          <w:b/>
        </w:rPr>
      </w:pPr>
      <w:r>
        <w:rPr>
          <w:b/>
        </w:rPr>
        <w:t>к</w:t>
      </w:r>
      <w:r>
        <w:rPr>
          <w:b/>
          <w:spacing w:val="-3"/>
        </w:rPr>
        <w:t xml:space="preserve"> </w:t>
      </w:r>
      <w:r>
        <w:rPr>
          <w:b/>
        </w:rPr>
        <w:t>ПОП</w:t>
      </w:r>
      <w:r>
        <w:rPr>
          <w:b/>
          <w:spacing w:val="-6"/>
        </w:rPr>
        <w:t xml:space="preserve"> </w:t>
      </w:r>
      <w:r>
        <w:rPr>
          <w:b/>
        </w:rPr>
        <w:t>по</w:t>
      </w:r>
      <w:r>
        <w:rPr>
          <w:b/>
          <w:spacing w:val="-9"/>
        </w:rPr>
        <w:t xml:space="preserve"> </w:t>
      </w:r>
      <w:r>
        <w:rPr>
          <w:b/>
        </w:rPr>
        <w:t>профессии</w:t>
      </w:r>
      <w:r>
        <w:rPr>
          <w:b/>
          <w:spacing w:val="49"/>
        </w:rPr>
        <w:t xml:space="preserve"> </w:t>
      </w:r>
      <w:r>
        <w:rPr>
          <w:b/>
        </w:rPr>
        <w:t>15.01.05</w:t>
      </w:r>
      <w:r>
        <w:rPr>
          <w:b/>
          <w:spacing w:val="-5"/>
        </w:rPr>
        <w:t xml:space="preserve"> </w:t>
      </w:r>
      <w:r>
        <w:rPr>
          <w:b/>
        </w:rPr>
        <w:t>Сварщик</w:t>
      </w:r>
      <w:r>
        <w:rPr>
          <w:b/>
          <w:spacing w:val="-5"/>
        </w:rPr>
        <w:t xml:space="preserve"> </w:t>
      </w:r>
      <w:r>
        <w:rPr>
          <w:b/>
        </w:rPr>
        <w:t>(ручной</w:t>
      </w:r>
      <w:r>
        <w:rPr>
          <w:b/>
          <w:spacing w:val="-9"/>
        </w:rPr>
        <w:t xml:space="preserve"> </w:t>
      </w:r>
      <w:r>
        <w:rPr>
          <w:b/>
        </w:rPr>
        <w:t>и частично</w:t>
      </w:r>
      <w:r>
        <w:rPr>
          <w:b/>
          <w:spacing w:val="-7"/>
        </w:rPr>
        <w:t xml:space="preserve"> </w:t>
      </w:r>
      <w:r>
        <w:rPr>
          <w:b/>
        </w:rPr>
        <w:t>механизированной</w:t>
      </w:r>
      <w:r>
        <w:rPr>
          <w:b/>
          <w:spacing w:val="-5"/>
        </w:rPr>
        <w:t xml:space="preserve"> </w:t>
      </w:r>
      <w:r>
        <w:rPr>
          <w:b/>
        </w:rPr>
        <w:t xml:space="preserve">сварки </w:t>
      </w:r>
      <w:r>
        <w:rPr>
          <w:b/>
          <w:spacing w:val="-2"/>
        </w:rPr>
        <w:t>(наплавки)</w:t>
      </w:r>
    </w:p>
    <w:p w:rsidR="00335362" w:rsidRDefault="00335362">
      <w:pPr>
        <w:pStyle w:val="a3"/>
        <w:rPr>
          <w:b/>
          <w:sz w:val="22"/>
        </w:rPr>
      </w:pPr>
    </w:p>
    <w:p w:rsidR="00335362" w:rsidRDefault="00335362">
      <w:pPr>
        <w:pStyle w:val="a3"/>
        <w:spacing w:before="218"/>
        <w:rPr>
          <w:b/>
          <w:sz w:val="22"/>
        </w:rPr>
      </w:pPr>
    </w:p>
    <w:p w:rsidR="007020F4" w:rsidRDefault="007020F4" w:rsidP="007020F4">
      <w:pPr>
        <w:spacing w:before="68" w:line="275" w:lineRule="exact"/>
        <w:ind w:left="257" w:right="401"/>
        <w:jc w:val="center"/>
        <w:rPr>
          <w:b/>
          <w:spacing w:val="-2"/>
          <w:sz w:val="24"/>
        </w:rPr>
      </w:pPr>
    </w:p>
    <w:p w:rsidR="007020F4" w:rsidRPr="0053609B" w:rsidRDefault="007020F4" w:rsidP="007020F4">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z w:val="24"/>
          <w:szCs w:val="24"/>
          <w:lang w:eastAsia="ru-RU"/>
        </w:rPr>
      </w:pPr>
      <w:r w:rsidRPr="0053609B">
        <w:rPr>
          <w:caps/>
          <w:sz w:val="24"/>
          <w:szCs w:val="24"/>
          <w:lang w:eastAsia="ru-RU"/>
        </w:rPr>
        <w:t>МИНИСТЕРСТВО ОБРАЗОВАНИЯ И НАУКИ РТ</w:t>
      </w:r>
    </w:p>
    <w:p w:rsidR="007020F4" w:rsidRPr="0053609B" w:rsidRDefault="007020F4" w:rsidP="007020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r w:rsidRPr="0053609B">
        <w:rPr>
          <w:caps/>
          <w:sz w:val="24"/>
          <w:szCs w:val="24"/>
          <w:lang w:eastAsia="ru-RU"/>
        </w:rPr>
        <w:t>ГАПОУ «АРСКИЙ АГРОПРОМЫШЛЕННЫЙ ПРОФЕССИОНАЛЬНЫЙ КОЛЛЕДЖ»</w:t>
      </w:r>
    </w:p>
    <w:p w:rsidR="007020F4" w:rsidRPr="0053609B" w:rsidRDefault="007020F4" w:rsidP="007020F4">
      <w:pPr>
        <w:rPr>
          <w:caps/>
          <w:sz w:val="24"/>
          <w:szCs w:val="24"/>
          <w:lang w:eastAsia="ru-RU"/>
        </w:rPr>
      </w:pPr>
    </w:p>
    <w:p w:rsidR="007020F4" w:rsidRPr="0053609B" w:rsidRDefault="007020F4" w:rsidP="007020F4">
      <w:pPr>
        <w:rPr>
          <w:caps/>
          <w:sz w:val="24"/>
          <w:szCs w:val="24"/>
          <w:lang w:eastAsia="ru-RU"/>
        </w:rPr>
      </w:pPr>
    </w:p>
    <w:p w:rsidR="007020F4" w:rsidRPr="0053609B" w:rsidRDefault="007020F4" w:rsidP="007020F4">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 xml:space="preserve">«Согласовано»                                                                                                                  «Утверждаю»                                                                                                                    </w:t>
      </w:r>
    </w:p>
    <w:p w:rsidR="007020F4" w:rsidRPr="0053609B" w:rsidRDefault="007020F4" w:rsidP="007020F4">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 xml:space="preserve"> на заседании                                                                               директор ______   З.М.Давлетбаев</w:t>
      </w:r>
    </w:p>
    <w:p w:rsidR="007020F4" w:rsidRPr="0053609B" w:rsidRDefault="007020F4" w:rsidP="007020F4">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метод.комиссии  29.08.2025                                                                                              29.08.2025</w:t>
      </w:r>
    </w:p>
    <w:p w:rsidR="007020F4" w:rsidRPr="0053609B" w:rsidRDefault="007020F4" w:rsidP="007020F4">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 xml:space="preserve"> пред.______ Яппарова Р.Р.</w:t>
      </w:r>
    </w:p>
    <w:p w:rsidR="007020F4" w:rsidRPr="0053609B" w:rsidRDefault="007020F4" w:rsidP="007020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p>
    <w:p w:rsidR="007020F4" w:rsidRDefault="007020F4" w:rsidP="007020F4">
      <w:pPr>
        <w:spacing w:before="68" w:line="275" w:lineRule="exact"/>
        <w:ind w:left="257" w:right="401"/>
        <w:jc w:val="center"/>
        <w:rPr>
          <w:b/>
          <w:spacing w:val="-2"/>
          <w:sz w:val="24"/>
        </w:rPr>
      </w:pPr>
    </w:p>
    <w:p w:rsidR="007020F4" w:rsidRDefault="007020F4" w:rsidP="007020F4">
      <w:pPr>
        <w:spacing w:before="68" w:line="275" w:lineRule="exact"/>
        <w:ind w:left="257" w:right="401"/>
        <w:jc w:val="center"/>
        <w:rPr>
          <w:b/>
          <w:spacing w:val="-2"/>
          <w:sz w:val="24"/>
        </w:rPr>
      </w:pPr>
    </w:p>
    <w:p w:rsidR="007020F4" w:rsidRDefault="007020F4" w:rsidP="007020F4">
      <w:pPr>
        <w:spacing w:before="68" w:line="275" w:lineRule="exact"/>
        <w:ind w:left="257" w:right="401"/>
        <w:jc w:val="center"/>
        <w:rPr>
          <w:b/>
          <w:spacing w:val="-2"/>
          <w:sz w:val="24"/>
        </w:rPr>
      </w:pPr>
    </w:p>
    <w:p w:rsidR="007020F4" w:rsidRDefault="007020F4" w:rsidP="007020F4">
      <w:pPr>
        <w:spacing w:before="68" w:line="275" w:lineRule="exact"/>
        <w:ind w:left="257" w:right="401"/>
        <w:jc w:val="center"/>
        <w:rPr>
          <w:b/>
          <w:spacing w:val="-2"/>
          <w:sz w:val="24"/>
        </w:rPr>
      </w:pPr>
    </w:p>
    <w:p w:rsidR="007020F4" w:rsidRDefault="007020F4" w:rsidP="007020F4">
      <w:pPr>
        <w:spacing w:before="68" w:line="275" w:lineRule="exact"/>
        <w:ind w:left="257" w:right="401"/>
        <w:jc w:val="center"/>
        <w:rPr>
          <w:b/>
          <w:spacing w:val="-2"/>
          <w:sz w:val="24"/>
        </w:rPr>
      </w:pPr>
    </w:p>
    <w:p w:rsidR="007020F4" w:rsidRDefault="007020F4" w:rsidP="007020F4">
      <w:pPr>
        <w:spacing w:before="68" w:line="275" w:lineRule="exact"/>
        <w:ind w:left="257" w:right="401"/>
        <w:jc w:val="center"/>
        <w:rPr>
          <w:b/>
          <w:spacing w:val="-2"/>
          <w:sz w:val="24"/>
        </w:rPr>
      </w:pPr>
    </w:p>
    <w:p w:rsidR="007020F4" w:rsidRDefault="007020F4" w:rsidP="007020F4">
      <w:pPr>
        <w:spacing w:before="68" w:line="275" w:lineRule="exact"/>
        <w:ind w:left="257" w:right="401"/>
        <w:jc w:val="center"/>
        <w:rPr>
          <w:b/>
          <w:spacing w:val="-2"/>
          <w:sz w:val="24"/>
        </w:rPr>
      </w:pPr>
    </w:p>
    <w:p w:rsidR="007020F4" w:rsidRDefault="007020F4" w:rsidP="007020F4">
      <w:pPr>
        <w:pStyle w:val="a3"/>
        <w:rPr>
          <w:sz w:val="28"/>
        </w:rPr>
      </w:pPr>
    </w:p>
    <w:p w:rsidR="007020F4" w:rsidRDefault="007020F4" w:rsidP="007020F4">
      <w:pPr>
        <w:pStyle w:val="a3"/>
        <w:spacing w:before="247"/>
        <w:rPr>
          <w:sz w:val="28"/>
        </w:rPr>
      </w:pPr>
    </w:p>
    <w:p w:rsidR="007020F4" w:rsidRDefault="007020F4" w:rsidP="007020F4">
      <w:pPr>
        <w:pStyle w:val="1"/>
        <w:spacing w:before="1" w:line="362" w:lineRule="auto"/>
        <w:ind w:left="1508" w:right="1651"/>
      </w:pPr>
      <w:r>
        <w:t>РАБОЧАЯ</w:t>
      </w:r>
      <w:r>
        <w:rPr>
          <w:spacing w:val="-13"/>
        </w:rPr>
        <w:t xml:space="preserve"> </w:t>
      </w:r>
      <w:r>
        <w:t>ПРОГРАММА</w:t>
      </w:r>
      <w:r>
        <w:rPr>
          <w:spacing w:val="-14"/>
        </w:rPr>
        <w:t xml:space="preserve"> </w:t>
      </w:r>
      <w:r>
        <w:t>УЧЕБНОЙ</w:t>
      </w:r>
      <w:r>
        <w:rPr>
          <w:spacing w:val="-14"/>
        </w:rPr>
        <w:t xml:space="preserve"> </w:t>
      </w:r>
      <w:r>
        <w:t>ДИСЦИПЛИНЫ СГ. 04 ФИЗИЧЕСКАЯ КУЛЬТУРА</w:t>
      </w:r>
    </w:p>
    <w:p w:rsidR="007020F4" w:rsidRDefault="007020F4" w:rsidP="007020F4">
      <w:pPr>
        <w:spacing w:line="362" w:lineRule="auto"/>
        <w:ind w:left="1865" w:right="1143" w:hanging="649"/>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5"/>
          <w:sz w:val="28"/>
        </w:rPr>
        <w:t xml:space="preserve"> </w:t>
      </w:r>
      <w:r>
        <w:rPr>
          <w:sz w:val="28"/>
        </w:rPr>
        <w:t>служащих по профессии среднего профессионального образования</w:t>
      </w:r>
    </w:p>
    <w:p w:rsidR="007020F4" w:rsidRDefault="007020F4" w:rsidP="007020F4">
      <w:pPr>
        <w:spacing w:line="720" w:lineRule="auto"/>
        <w:ind w:left="3719" w:hanging="3026"/>
        <w:rPr>
          <w:sz w:val="28"/>
        </w:rPr>
      </w:pPr>
      <w:r>
        <w:rPr>
          <w:sz w:val="28"/>
        </w:rPr>
        <w:t>15.01.05</w:t>
      </w:r>
      <w:r>
        <w:rPr>
          <w:spacing w:val="-6"/>
          <w:sz w:val="28"/>
        </w:rPr>
        <w:t xml:space="preserve"> </w:t>
      </w:r>
      <w:r>
        <w:rPr>
          <w:sz w:val="28"/>
        </w:rPr>
        <w:t>Сварщик</w:t>
      </w:r>
      <w:r>
        <w:rPr>
          <w:spacing w:val="-7"/>
          <w:sz w:val="28"/>
        </w:rPr>
        <w:t xml:space="preserve"> </w:t>
      </w:r>
      <w:r>
        <w:rPr>
          <w:sz w:val="28"/>
        </w:rPr>
        <w:t>(ручной</w:t>
      </w:r>
      <w:r>
        <w:rPr>
          <w:spacing w:val="-6"/>
          <w:sz w:val="28"/>
        </w:rPr>
        <w:t xml:space="preserve"> </w:t>
      </w:r>
      <w:r>
        <w:rPr>
          <w:sz w:val="28"/>
        </w:rPr>
        <w:t>и</w:t>
      </w:r>
      <w:r>
        <w:rPr>
          <w:spacing w:val="-6"/>
          <w:sz w:val="28"/>
        </w:rPr>
        <w:t xml:space="preserve"> </w:t>
      </w:r>
      <w:r>
        <w:rPr>
          <w:sz w:val="28"/>
        </w:rPr>
        <w:t>частично</w:t>
      </w:r>
      <w:r>
        <w:rPr>
          <w:spacing w:val="-6"/>
          <w:sz w:val="28"/>
        </w:rPr>
        <w:t xml:space="preserve"> </w:t>
      </w:r>
      <w:r>
        <w:rPr>
          <w:sz w:val="28"/>
        </w:rPr>
        <w:t>механизированной</w:t>
      </w:r>
      <w:r>
        <w:rPr>
          <w:spacing w:val="-6"/>
          <w:sz w:val="28"/>
        </w:rPr>
        <w:t xml:space="preserve"> </w:t>
      </w:r>
      <w:r>
        <w:rPr>
          <w:sz w:val="28"/>
        </w:rPr>
        <w:t>сварки</w:t>
      </w:r>
      <w:r>
        <w:rPr>
          <w:spacing w:val="-6"/>
          <w:sz w:val="28"/>
        </w:rPr>
        <w:t xml:space="preserve"> </w:t>
      </w:r>
      <w:r>
        <w:rPr>
          <w:sz w:val="28"/>
        </w:rPr>
        <w:t>(наплавки) Квалификация – сварщик</w:t>
      </w:r>
    </w:p>
    <w:p w:rsidR="007020F4" w:rsidRDefault="007020F4" w:rsidP="007020F4">
      <w:pPr>
        <w:pStyle w:val="a3"/>
        <w:rPr>
          <w:sz w:val="28"/>
        </w:rPr>
      </w:pPr>
    </w:p>
    <w:p w:rsidR="007020F4" w:rsidRDefault="007020F4" w:rsidP="007020F4">
      <w:pPr>
        <w:pStyle w:val="a3"/>
        <w:rPr>
          <w:sz w:val="28"/>
        </w:rPr>
      </w:pPr>
    </w:p>
    <w:p w:rsidR="007020F4" w:rsidRDefault="007020F4" w:rsidP="007020F4">
      <w:pPr>
        <w:pStyle w:val="a3"/>
        <w:rPr>
          <w:sz w:val="28"/>
        </w:rPr>
      </w:pPr>
    </w:p>
    <w:p w:rsidR="007020F4" w:rsidRDefault="007020F4" w:rsidP="007020F4">
      <w:pPr>
        <w:pStyle w:val="a3"/>
        <w:rPr>
          <w:sz w:val="28"/>
        </w:rPr>
      </w:pPr>
    </w:p>
    <w:p w:rsidR="007020F4" w:rsidRDefault="007020F4" w:rsidP="007020F4">
      <w:pPr>
        <w:pStyle w:val="a3"/>
        <w:rPr>
          <w:sz w:val="28"/>
        </w:rPr>
      </w:pPr>
    </w:p>
    <w:p w:rsidR="001731FF" w:rsidRDefault="001731FF" w:rsidP="001731FF">
      <w:pPr>
        <w:ind w:right="138"/>
        <w:rPr>
          <w:sz w:val="28"/>
          <w:szCs w:val="24"/>
        </w:rPr>
      </w:pPr>
      <w:r>
        <w:rPr>
          <w:sz w:val="28"/>
          <w:szCs w:val="24"/>
        </w:rPr>
        <w:t xml:space="preserve">                                                        </w:t>
      </w:r>
    </w:p>
    <w:p w:rsidR="001731FF" w:rsidRDefault="001731FF" w:rsidP="001731FF">
      <w:pPr>
        <w:ind w:right="138"/>
        <w:rPr>
          <w:sz w:val="28"/>
          <w:szCs w:val="24"/>
        </w:rPr>
      </w:pPr>
    </w:p>
    <w:p w:rsidR="001731FF" w:rsidRDefault="001731FF" w:rsidP="001731FF">
      <w:pPr>
        <w:ind w:right="138"/>
        <w:rPr>
          <w:sz w:val="28"/>
          <w:szCs w:val="24"/>
        </w:rPr>
      </w:pPr>
    </w:p>
    <w:p w:rsidR="007020F4" w:rsidRDefault="001731FF" w:rsidP="001731FF">
      <w:pPr>
        <w:ind w:right="138"/>
        <w:rPr>
          <w:sz w:val="28"/>
        </w:rPr>
      </w:pPr>
      <w:r>
        <w:rPr>
          <w:sz w:val="28"/>
          <w:szCs w:val="24"/>
        </w:rPr>
        <w:t xml:space="preserve">                                                                 </w:t>
      </w:r>
      <w:r w:rsidR="007020F4">
        <w:rPr>
          <w:sz w:val="28"/>
        </w:rPr>
        <w:t>2025</w:t>
      </w:r>
      <w:r w:rsidR="007020F4">
        <w:rPr>
          <w:spacing w:val="-4"/>
          <w:sz w:val="28"/>
        </w:rPr>
        <w:t xml:space="preserve"> </w:t>
      </w:r>
      <w:r w:rsidR="007020F4">
        <w:rPr>
          <w:spacing w:val="-5"/>
          <w:sz w:val="28"/>
        </w:rPr>
        <w:t>год</w:t>
      </w:r>
    </w:p>
    <w:p w:rsidR="007020F4" w:rsidRDefault="007020F4" w:rsidP="007020F4">
      <w:pPr>
        <w:jc w:val="center"/>
        <w:rPr>
          <w:sz w:val="28"/>
        </w:rPr>
        <w:sectPr w:rsidR="007020F4">
          <w:pgSz w:w="11910" w:h="16840"/>
          <w:pgMar w:top="1300" w:right="566" w:bottom="1080" w:left="708" w:header="0" w:footer="897" w:gutter="0"/>
          <w:cols w:space="720"/>
        </w:sectPr>
      </w:pPr>
    </w:p>
    <w:p w:rsidR="007020F4" w:rsidRDefault="007020F4" w:rsidP="007020F4">
      <w:pPr>
        <w:pStyle w:val="a3"/>
        <w:spacing w:before="71"/>
        <w:ind w:left="142" w:right="281" w:firstLine="705"/>
        <w:jc w:val="right"/>
      </w:pPr>
      <w:r>
        <w:lastRenderedPageBreak/>
        <w:t>Рабочая</w:t>
      </w:r>
      <w:r>
        <w:rPr>
          <w:spacing w:val="-2"/>
        </w:rPr>
        <w:t xml:space="preserve"> </w:t>
      </w:r>
      <w:r>
        <w:t>программа учебной</w:t>
      </w:r>
      <w:r>
        <w:rPr>
          <w:spacing w:val="-1"/>
        </w:rPr>
        <w:t xml:space="preserve"> </w:t>
      </w:r>
      <w:r>
        <w:t>дисциплины СГ.04</w:t>
      </w:r>
      <w:r>
        <w:rPr>
          <w:spacing w:val="-6"/>
        </w:rPr>
        <w:t xml:space="preserve"> </w:t>
      </w:r>
      <w:r>
        <w:t>Физическая</w:t>
      </w:r>
      <w:r>
        <w:rPr>
          <w:spacing w:val="-2"/>
        </w:rPr>
        <w:t xml:space="preserve"> </w:t>
      </w:r>
      <w:r>
        <w:t>культура разработана</w:t>
      </w:r>
      <w:r>
        <w:rPr>
          <w:spacing w:val="-3"/>
        </w:rPr>
        <w:t xml:space="preserve"> </w:t>
      </w:r>
      <w:r>
        <w:t>на</w:t>
      </w:r>
      <w:r>
        <w:rPr>
          <w:spacing w:val="-7"/>
        </w:rPr>
        <w:t xml:space="preserve"> </w:t>
      </w:r>
      <w:r>
        <w:t>основе Федерального</w:t>
      </w:r>
      <w:r>
        <w:rPr>
          <w:spacing w:val="40"/>
        </w:rPr>
        <w:t xml:space="preserve"> </w:t>
      </w:r>
      <w:r>
        <w:t>государственного</w:t>
      </w:r>
      <w:r>
        <w:rPr>
          <w:spacing w:val="40"/>
        </w:rPr>
        <w:t xml:space="preserve"> </w:t>
      </w:r>
      <w:r>
        <w:t>образовательного</w:t>
      </w:r>
      <w:r>
        <w:rPr>
          <w:spacing w:val="40"/>
        </w:rPr>
        <w:t xml:space="preserve"> </w:t>
      </w:r>
      <w:r>
        <w:t>стандарта</w:t>
      </w:r>
      <w:r>
        <w:rPr>
          <w:spacing w:val="40"/>
        </w:rPr>
        <w:t xml:space="preserve"> </w:t>
      </w:r>
      <w:r>
        <w:t>среднего</w:t>
      </w:r>
      <w:r>
        <w:rPr>
          <w:spacing w:val="40"/>
        </w:rPr>
        <w:t xml:space="preserve"> </w:t>
      </w:r>
      <w:r>
        <w:t>профессионального образования</w:t>
      </w:r>
      <w:r>
        <w:rPr>
          <w:spacing w:val="78"/>
        </w:rPr>
        <w:t xml:space="preserve"> </w:t>
      </w:r>
      <w:r>
        <w:t>по</w:t>
      </w:r>
      <w:r>
        <w:rPr>
          <w:spacing w:val="80"/>
        </w:rPr>
        <w:t xml:space="preserve"> </w:t>
      </w:r>
      <w:r>
        <w:t>профессии</w:t>
      </w:r>
      <w:r>
        <w:rPr>
          <w:spacing w:val="80"/>
        </w:rPr>
        <w:t xml:space="preserve"> </w:t>
      </w:r>
      <w:r>
        <w:t>15.01.05</w:t>
      </w:r>
      <w:r>
        <w:rPr>
          <w:spacing w:val="78"/>
        </w:rPr>
        <w:t xml:space="preserve"> </w:t>
      </w:r>
      <w:r>
        <w:t>Сварщик</w:t>
      </w:r>
      <w:r>
        <w:rPr>
          <w:spacing w:val="80"/>
        </w:rPr>
        <w:t xml:space="preserve"> </w:t>
      </w:r>
      <w:r>
        <w:t>(ручной</w:t>
      </w:r>
      <w:r>
        <w:rPr>
          <w:spacing w:val="80"/>
        </w:rPr>
        <w:t xml:space="preserve"> </w:t>
      </w:r>
      <w:r>
        <w:t>и</w:t>
      </w:r>
      <w:r>
        <w:rPr>
          <w:spacing w:val="79"/>
        </w:rPr>
        <w:t xml:space="preserve"> </w:t>
      </w:r>
      <w:r>
        <w:t>частично</w:t>
      </w:r>
      <w:r>
        <w:rPr>
          <w:spacing w:val="80"/>
        </w:rPr>
        <w:t xml:space="preserve"> </w:t>
      </w:r>
      <w:r>
        <w:t>механизированной</w:t>
      </w:r>
      <w:r>
        <w:rPr>
          <w:spacing w:val="79"/>
        </w:rPr>
        <w:t xml:space="preserve"> </w:t>
      </w:r>
      <w:r>
        <w:t>сварки (наплавки), утвержденного приказом</w:t>
      </w:r>
      <w:r>
        <w:rPr>
          <w:spacing w:val="80"/>
        </w:rPr>
        <w:t xml:space="preserve"> </w:t>
      </w:r>
      <w:r>
        <w:t>Министерства</w:t>
      </w:r>
      <w:r>
        <w:rPr>
          <w:spacing w:val="-4"/>
        </w:rPr>
        <w:t xml:space="preserve"> </w:t>
      </w:r>
      <w:r>
        <w:t>образования</w:t>
      </w:r>
      <w:r>
        <w:rPr>
          <w:spacing w:val="-3"/>
        </w:rPr>
        <w:t xml:space="preserve"> </w:t>
      </w:r>
      <w:r>
        <w:t>и</w:t>
      </w:r>
      <w:r>
        <w:rPr>
          <w:spacing w:val="-2"/>
        </w:rPr>
        <w:t xml:space="preserve"> </w:t>
      </w:r>
      <w:r>
        <w:t>науки РФ</w:t>
      </w:r>
      <w:r>
        <w:rPr>
          <w:spacing w:val="-1"/>
        </w:rPr>
        <w:t xml:space="preserve"> </w:t>
      </w:r>
      <w:r>
        <w:t>от</w:t>
      </w:r>
      <w:r>
        <w:rPr>
          <w:spacing w:val="-1"/>
        </w:rPr>
        <w:t xml:space="preserve"> </w:t>
      </w:r>
      <w:r>
        <w:t>15.11.2023 N</w:t>
      </w:r>
      <w:r>
        <w:rPr>
          <w:spacing w:val="-8"/>
        </w:rPr>
        <w:t xml:space="preserve"> </w:t>
      </w:r>
      <w:r>
        <w:t>863,</w:t>
      </w:r>
    </w:p>
    <w:p w:rsidR="007020F4" w:rsidRDefault="007020F4" w:rsidP="007020F4">
      <w:pPr>
        <w:pStyle w:val="a3"/>
        <w:spacing w:before="1"/>
        <w:ind w:left="847"/>
      </w:pPr>
      <w:r>
        <w:t>-примерной</w:t>
      </w:r>
      <w:r>
        <w:rPr>
          <w:spacing w:val="-5"/>
        </w:rPr>
        <w:t xml:space="preserve"> </w:t>
      </w:r>
      <w:r>
        <w:t>программы</w:t>
      </w:r>
      <w:r>
        <w:rPr>
          <w:spacing w:val="-3"/>
        </w:rPr>
        <w:t xml:space="preserve"> </w:t>
      </w:r>
      <w:r>
        <w:t>по</w:t>
      </w:r>
      <w:r>
        <w:rPr>
          <w:spacing w:val="-4"/>
        </w:rPr>
        <w:t xml:space="preserve"> </w:t>
      </w:r>
      <w:r>
        <w:t>учебной</w:t>
      </w:r>
      <w:r>
        <w:rPr>
          <w:spacing w:val="-2"/>
        </w:rPr>
        <w:t xml:space="preserve"> </w:t>
      </w:r>
      <w:r>
        <w:t>дисциплине</w:t>
      </w:r>
      <w:r>
        <w:rPr>
          <w:spacing w:val="52"/>
        </w:rPr>
        <w:t xml:space="preserve"> </w:t>
      </w:r>
      <w:r>
        <w:t>«Физическая</w:t>
      </w:r>
      <w:r>
        <w:rPr>
          <w:spacing w:val="-3"/>
        </w:rPr>
        <w:t xml:space="preserve"> </w:t>
      </w:r>
      <w:r>
        <w:rPr>
          <w:spacing w:val="-2"/>
        </w:rPr>
        <w:t>культура»</w:t>
      </w:r>
    </w:p>
    <w:p w:rsidR="007020F4" w:rsidRDefault="007020F4" w:rsidP="007020F4">
      <w:pPr>
        <w:pStyle w:val="a3"/>
      </w:pPr>
    </w:p>
    <w:p w:rsidR="007020F4" w:rsidRDefault="007020F4" w:rsidP="007020F4">
      <w:pPr>
        <w:pStyle w:val="a3"/>
      </w:pPr>
    </w:p>
    <w:p w:rsidR="007020F4" w:rsidRDefault="007020F4" w:rsidP="007020F4">
      <w:pPr>
        <w:pStyle w:val="a3"/>
      </w:pPr>
    </w:p>
    <w:p w:rsidR="007020F4" w:rsidRDefault="007020F4" w:rsidP="007020F4">
      <w:pPr>
        <w:pStyle w:val="a3"/>
        <w:spacing w:line="237" w:lineRule="auto"/>
        <w:rPr>
          <w:b/>
        </w:rPr>
      </w:pPr>
    </w:p>
    <w:p w:rsidR="007020F4" w:rsidRPr="00236A4B" w:rsidRDefault="007020F4" w:rsidP="007020F4">
      <w:pPr>
        <w:spacing w:line="360" w:lineRule="auto"/>
        <w:ind w:left="569" w:right="479"/>
        <w:rPr>
          <w:sz w:val="24"/>
          <w:szCs w:val="24"/>
        </w:rPr>
      </w:pPr>
      <w:r>
        <w:rPr>
          <w:b/>
        </w:rPr>
        <w:t xml:space="preserve">       </w:t>
      </w:r>
      <w:r w:rsidRPr="00236A4B">
        <w:rPr>
          <w:b/>
          <w:sz w:val="24"/>
          <w:szCs w:val="24"/>
        </w:rPr>
        <w:t>Организация</w:t>
      </w:r>
      <w:r w:rsidRPr="00236A4B">
        <w:rPr>
          <w:b/>
          <w:spacing w:val="-8"/>
          <w:sz w:val="24"/>
          <w:szCs w:val="24"/>
        </w:rPr>
        <w:t xml:space="preserve"> </w:t>
      </w:r>
      <w:r w:rsidRPr="00236A4B">
        <w:rPr>
          <w:b/>
          <w:sz w:val="24"/>
          <w:szCs w:val="24"/>
        </w:rPr>
        <w:t>разработчик:</w:t>
      </w:r>
      <w:r w:rsidRPr="00236A4B">
        <w:rPr>
          <w:b/>
          <w:spacing w:val="-3"/>
          <w:sz w:val="24"/>
          <w:szCs w:val="24"/>
        </w:rPr>
        <w:t xml:space="preserve"> </w:t>
      </w:r>
      <w:r w:rsidRPr="00236A4B">
        <w:rPr>
          <w:sz w:val="24"/>
          <w:szCs w:val="24"/>
        </w:rPr>
        <w:t>государственное</w:t>
      </w:r>
      <w:r w:rsidRPr="00236A4B">
        <w:rPr>
          <w:spacing w:val="-4"/>
          <w:sz w:val="24"/>
          <w:szCs w:val="24"/>
        </w:rPr>
        <w:t xml:space="preserve"> </w:t>
      </w:r>
      <w:r w:rsidRPr="00236A4B">
        <w:rPr>
          <w:sz w:val="24"/>
          <w:szCs w:val="24"/>
        </w:rPr>
        <w:t>автономное</w:t>
      </w:r>
      <w:r w:rsidRPr="00236A4B">
        <w:rPr>
          <w:spacing w:val="-9"/>
          <w:sz w:val="24"/>
          <w:szCs w:val="24"/>
        </w:rPr>
        <w:t xml:space="preserve"> </w:t>
      </w:r>
      <w:r w:rsidRPr="00236A4B">
        <w:rPr>
          <w:sz w:val="24"/>
          <w:szCs w:val="24"/>
        </w:rPr>
        <w:t>профессиональное</w:t>
      </w:r>
      <w:r w:rsidRPr="00236A4B">
        <w:rPr>
          <w:spacing w:val="-9"/>
          <w:sz w:val="24"/>
          <w:szCs w:val="24"/>
        </w:rPr>
        <w:t xml:space="preserve"> </w:t>
      </w:r>
      <w:r w:rsidRPr="00236A4B">
        <w:rPr>
          <w:sz w:val="24"/>
          <w:szCs w:val="24"/>
        </w:rPr>
        <w:t>образовательное учреждение «Арский агропромышленный профессиональный  колледж»</w:t>
      </w:r>
    </w:p>
    <w:p w:rsidR="007020F4" w:rsidRPr="00236A4B" w:rsidRDefault="007020F4" w:rsidP="007020F4">
      <w:pPr>
        <w:spacing w:line="360" w:lineRule="auto"/>
        <w:rPr>
          <w:sz w:val="24"/>
          <w:szCs w:val="24"/>
        </w:rPr>
      </w:pPr>
    </w:p>
    <w:p w:rsidR="007020F4" w:rsidRPr="00236A4B" w:rsidRDefault="007020F4" w:rsidP="007020F4">
      <w:pPr>
        <w:spacing w:before="6" w:line="360" w:lineRule="auto"/>
        <w:rPr>
          <w:sz w:val="24"/>
          <w:szCs w:val="24"/>
        </w:rPr>
      </w:pPr>
    </w:p>
    <w:p w:rsidR="007020F4" w:rsidRDefault="007020F4" w:rsidP="007020F4">
      <w:pPr>
        <w:spacing w:line="360" w:lineRule="auto"/>
      </w:pPr>
      <w:r>
        <w:rPr>
          <w:b/>
          <w:sz w:val="24"/>
          <w:szCs w:val="24"/>
        </w:rPr>
        <w:t xml:space="preserve">                   </w:t>
      </w:r>
      <w:r w:rsidRPr="00236A4B">
        <w:rPr>
          <w:b/>
          <w:sz w:val="24"/>
          <w:szCs w:val="24"/>
        </w:rPr>
        <w:t xml:space="preserve">Разработчики: </w:t>
      </w:r>
      <w:r>
        <w:rPr>
          <w:sz w:val="24"/>
          <w:szCs w:val="24"/>
        </w:rPr>
        <w:t>Саляхов Инсур Василович</w:t>
      </w:r>
      <w:r w:rsidRPr="00236A4B">
        <w:rPr>
          <w:sz w:val="24"/>
          <w:szCs w:val="24"/>
        </w:rPr>
        <w:t>,</w:t>
      </w:r>
      <w:r w:rsidRPr="00236A4B">
        <w:rPr>
          <w:spacing w:val="80"/>
          <w:sz w:val="24"/>
          <w:szCs w:val="24"/>
        </w:rPr>
        <w:t xml:space="preserve"> </w:t>
      </w:r>
      <w:r w:rsidRPr="00236A4B">
        <w:rPr>
          <w:sz w:val="24"/>
          <w:szCs w:val="24"/>
        </w:rPr>
        <w:t>преподаватель</w:t>
      </w:r>
      <w:r w:rsidRPr="00236A4B">
        <w:rPr>
          <w:spacing w:val="80"/>
          <w:sz w:val="24"/>
          <w:szCs w:val="24"/>
        </w:rPr>
        <w:t xml:space="preserve"> </w:t>
      </w:r>
      <w:r>
        <w:rPr>
          <w:sz w:val="24"/>
          <w:szCs w:val="24"/>
        </w:rPr>
        <w:t>высшей</w:t>
      </w:r>
      <w:r w:rsidRPr="00236A4B">
        <w:rPr>
          <w:spacing w:val="80"/>
          <w:sz w:val="24"/>
          <w:szCs w:val="24"/>
        </w:rPr>
        <w:t xml:space="preserve"> </w:t>
      </w:r>
      <w:r w:rsidRPr="00236A4B">
        <w:rPr>
          <w:sz w:val="24"/>
          <w:szCs w:val="24"/>
        </w:rPr>
        <w:t xml:space="preserve">квалификационной </w:t>
      </w:r>
      <w:r>
        <w:rPr>
          <w:sz w:val="24"/>
          <w:szCs w:val="24"/>
        </w:rPr>
        <w:t xml:space="preserve">                          </w:t>
      </w:r>
      <w:r w:rsidRPr="00236A4B">
        <w:rPr>
          <w:sz w:val="24"/>
          <w:szCs w:val="24"/>
        </w:rPr>
        <w:t>категории ГАПОУ «Арский агропромышленный профессиональн</w:t>
      </w:r>
      <w:r>
        <w:rPr>
          <w:sz w:val="24"/>
          <w:szCs w:val="24"/>
        </w:rPr>
        <w:t>ый колледж»</w:t>
      </w:r>
    </w:p>
    <w:p w:rsidR="00335362" w:rsidRDefault="00335362">
      <w:pPr>
        <w:pStyle w:val="a3"/>
        <w:spacing w:line="237" w:lineRule="auto"/>
        <w:sectPr w:rsidR="00335362">
          <w:pgSz w:w="11910" w:h="16840"/>
          <w:pgMar w:top="1520" w:right="566" w:bottom="1080" w:left="708" w:header="0" w:footer="897" w:gutter="0"/>
          <w:cols w:space="720"/>
        </w:sectPr>
      </w:pPr>
    </w:p>
    <w:p w:rsidR="00335362" w:rsidRDefault="00DB789F">
      <w:pPr>
        <w:spacing w:before="71"/>
        <w:ind w:right="139"/>
        <w:jc w:val="center"/>
        <w:rPr>
          <w:b/>
          <w:sz w:val="24"/>
        </w:rPr>
      </w:pPr>
      <w:r>
        <w:rPr>
          <w:b/>
          <w:spacing w:val="-2"/>
          <w:sz w:val="24"/>
        </w:rPr>
        <w:lastRenderedPageBreak/>
        <w:t>СОДЕРЖАНИЕ</w:t>
      </w:r>
    </w:p>
    <w:p w:rsidR="00335362" w:rsidRDefault="00335362">
      <w:pPr>
        <w:pStyle w:val="a3"/>
        <w:rPr>
          <w:b/>
          <w:sz w:val="20"/>
        </w:rPr>
      </w:pPr>
    </w:p>
    <w:p w:rsidR="00335362" w:rsidRDefault="00335362">
      <w:pPr>
        <w:pStyle w:val="a3"/>
        <w:rPr>
          <w:b/>
          <w:sz w:val="20"/>
        </w:rPr>
      </w:pPr>
    </w:p>
    <w:p w:rsidR="00335362" w:rsidRDefault="00335362">
      <w:pPr>
        <w:pStyle w:val="a3"/>
        <w:spacing w:before="202"/>
        <w:rPr>
          <w:b/>
          <w:sz w:val="20"/>
        </w:rPr>
      </w:pPr>
    </w:p>
    <w:tbl>
      <w:tblPr>
        <w:tblStyle w:val="TableNormal"/>
        <w:tblW w:w="0" w:type="auto"/>
        <w:tblInd w:w="569" w:type="dxa"/>
        <w:tblLayout w:type="fixed"/>
        <w:tblLook w:val="01E0" w:firstRow="1" w:lastRow="1" w:firstColumn="1" w:lastColumn="1" w:noHBand="0" w:noVBand="0"/>
      </w:tblPr>
      <w:tblGrid>
        <w:gridCol w:w="6830"/>
      </w:tblGrid>
      <w:tr w:rsidR="00335362">
        <w:trPr>
          <w:trHeight w:val="605"/>
        </w:trPr>
        <w:tc>
          <w:tcPr>
            <w:tcW w:w="6830" w:type="dxa"/>
          </w:tcPr>
          <w:p w:rsidR="00335362" w:rsidRDefault="00DB789F">
            <w:pPr>
              <w:pStyle w:val="TableParagraph"/>
              <w:spacing w:line="237" w:lineRule="auto"/>
              <w:ind w:left="410" w:hanging="360"/>
              <w:rPr>
                <w:b/>
                <w:sz w:val="24"/>
              </w:rPr>
            </w:pPr>
            <w:r>
              <w:rPr>
                <w:b/>
                <w:sz w:val="24"/>
              </w:rPr>
              <w:t>1.</w:t>
            </w:r>
            <w:r>
              <w:rPr>
                <w:b/>
                <w:spacing w:val="80"/>
                <w:sz w:val="24"/>
              </w:rPr>
              <w:t xml:space="preserve"> </w:t>
            </w:r>
            <w:r>
              <w:rPr>
                <w:b/>
                <w:sz w:val="24"/>
              </w:rPr>
              <w:t>ОБЩАЯ</w:t>
            </w:r>
            <w:r>
              <w:rPr>
                <w:b/>
                <w:spacing w:val="-6"/>
                <w:sz w:val="24"/>
              </w:rPr>
              <w:t xml:space="preserve"> </w:t>
            </w:r>
            <w:r>
              <w:rPr>
                <w:b/>
                <w:sz w:val="24"/>
              </w:rPr>
              <w:t>ХАРАКТЕРИСТИКА</w:t>
            </w:r>
            <w:r>
              <w:rPr>
                <w:b/>
                <w:spacing w:val="-4"/>
                <w:sz w:val="24"/>
              </w:rPr>
              <w:t xml:space="preserve"> </w:t>
            </w:r>
            <w:r>
              <w:rPr>
                <w:b/>
                <w:sz w:val="24"/>
              </w:rPr>
              <w:t>РАБОЧЕЙ</w:t>
            </w:r>
            <w:r>
              <w:rPr>
                <w:b/>
                <w:spacing w:val="-6"/>
                <w:sz w:val="24"/>
              </w:rPr>
              <w:t xml:space="preserve"> </w:t>
            </w:r>
            <w:r>
              <w:rPr>
                <w:b/>
                <w:sz w:val="24"/>
              </w:rPr>
              <w:t>ПРОГРАММЫ УЧЕБНОЙ ДИСЦИПЛИНЫ</w:t>
            </w:r>
          </w:p>
        </w:tc>
      </w:tr>
      <w:tr w:rsidR="00335362">
        <w:trPr>
          <w:trHeight w:val="1293"/>
        </w:trPr>
        <w:tc>
          <w:tcPr>
            <w:tcW w:w="6830" w:type="dxa"/>
          </w:tcPr>
          <w:p w:rsidR="00335362" w:rsidRDefault="00DB789F" w:rsidP="0020640A">
            <w:pPr>
              <w:pStyle w:val="TableParagraph"/>
              <w:numPr>
                <w:ilvl w:val="0"/>
                <w:numId w:val="51"/>
              </w:numPr>
              <w:tabs>
                <w:tab w:val="left" w:pos="410"/>
              </w:tabs>
              <w:spacing w:before="56" w:line="276" w:lineRule="auto"/>
              <w:ind w:right="1558"/>
              <w:rPr>
                <w:b/>
                <w:sz w:val="24"/>
              </w:rPr>
            </w:pPr>
            <w:r>
              <w:rPr>
                <w:b/>
                <w:sz w:val="24"/>
              </w:rPr>
              <w:t>СТРУКТУРА</w:t>
            </w:r>
            <w:r>
              <w:rPr>
                <w:b/>
                <w:spacing w:val="-13"/>
                <w:sz w:val="24"/>
              </w:rPr>
              <w:t xml:space="preserve"> </w:t>
            </w:r>
            <w:r>
              <w:rPr>
                <w:b/>
                <w:sz w:val="24"/>
              </w:rPr>
              <w:t>И</w:t>
            </w:r>
            <w:r>
              <w:rPr>
                <w:b/>
                <w:spacing w:val="-12"/>
                <w:sz w:val="24"/>
              </w:rPr>
              <w:t xml:space="preserve"> </w:t>
            </w:r>
            <w:r>
              <w:rPr>
                <w:b/>
                <w:sz w:val="24"/>
              </w:rPr>
              <w:t>СОДЕРЖАНИЕ</w:t>
            </w:r>
            <w:r>
              <w:rPr>
                <w:b/>
                <w:spacing w:val="-14"/>
                <w:sz w:val="24"/>
              </w:rPr>
              <w:t xml:space="preserve"> </w:t>
            </w:r>
            <w:r>
              <w:rPr>
                <w:b/>
                <w:sz w:val="24"/>
              </w:rPr>
              <w:t xml:space="preserve">УЧЕБНОЙ </w:t>
            </w:r>
            <w:r>
              <w:rPr>
                <w:b/>
                <w:spacing w:val="-2"/>
                <w:sz w:val="24"/>
              </w:rPr>
              <w:t>ДИСЦИПЛИНЫ</w:t>
            </w:r>
          </w:p>
          <w:p w:rsidR="00335362" w:rsidRDefault="00DB789F" w:rsidP="0020640A">
            <w:pPr>
              <w:pStyle w:val="TableParagraph"/>
              <w:numPr>
                <w:ilvl w:val="0"/>
                <w:numId w:val="51"/>
              </w:numPr>
              <w:tabs>
                <w:tab w:val="left" w:pos="410"/>
              </w:tabs>
              <w:spacing w:before="200"/>
              <w:rPr>
                <w:b/>
                <w:sz w:val="24"/>
              </w:rPr>
            </w:pPr>
            <w:r>
              <w:rPr>
                <w:b/>
                <w:sz w:val="24"/>
              </w:rPr>
              <w:t>УСЛОВИЯ</w:t>
            </w:r>
            <w:r>
              <w:rPr>
                <w:b/>
                <w:spacing w:val="-2"/>
                <w:sz w:val="24"/>
              </w:rPr>
              <w:t xml:space="preserve"> </w:t>
            </w:r>
            <w:r>
              <w:rPr>
                <w:b/>
                <w:sz w:val="24"/>
              </w:rPr>
              <w:t>РЕАЛИЗАЦИИ</w:t>
            </w:r>
            <w:r>
              <w:rPr>
                <w:b/>
                <w:spacing w:val="-2"/>
                <w:sz w:val="24"/>
              </w:rPr>
              <w:t xml:space="preserve"> </w:t>
            </w:r>
            <w:r>
              <w:rPr>
                <w:b/>
                <w:sz w:val="24"/>
              </w:rPr>
              <w:t>УЧЕБНОЙ</w:t>
            </w:r>
            <w:r>
              <w:rPr>
                <w:b/>
                <w:spacing w:val="-6"/>
                <w:sz w:val="24"/>
              </w:rPr>
              <w:t xml:space="preserve"> </w:t>
            </w:r>
            <w:r>
              <w:rPr>
                <w:b/>
                <w:spacing w:val="-2"/>
                <w:sz w:val="24"/>
              </w:rPr>
              <w:t>ДИСЦИПЛИНЫ</w:t>
            </w:r>
          </w:p>
        </w:tc>
      </w:tr>
      <w:tr w:rsidR="00335362">
        <w:trPr>
          <w:trHeight w:val="709"/>
        </w:trPr>
        <w:tc>
          <w:tcPr>
            <w:tcW w:w="6830" w:type="dxa"/>
          </w:tcPr>
          <w:p w:rsidR="00335362" w:rsidRDefault="00DB789F">
            <w:pPr>
              <w:pStyle w:val="TableParagraph"/>
              <w:spacing w:before="69" w:line="310" w:lineRule="atLeast"/>
              <w:ind w:left="410" w:hanging="360"/>
              <w:rPr>
                <w:b/>
                <w:sz w:val="24"/>
              </w:rPr>
            </w:pPr>
            <w:r>
              <w:rPr>
                <w:b/>
                <w:sz w:val="24"/>
              </w:rPr>
              <w:t>4.</w:t>
            </w:r>
            <w:r>
              <w:rPr>
                <w:b/>
                <w:spacing w:val="80"/>
                <w:sz w:val="24"/>
              </w:rPr>
              <w:t xml:space="preserve"> </w:t>
            </w:r>
            <w:r>
              <w:rPr>
                <w:b/>
                <w:sz w:val="24"/>
              </w:rPr>
              <w:t>КОНТРОЛЬ</w:t>
            </w:r>
            <w:r>
              <w:rPr>
                <w:b/>
                <w:spacing w:val="-2"/>
                <w:sz w:val="24"/>
              </w:rPr>
              <w:t xml:space="preserve"> </w:t>
            </w:r>
            <w:r>
              <w:rPr>
                <w:b/>
                <w:sz w:val="24"/>
              </w:rPr>
              <w:t>И</w:t>
            </w:r>
            <w:r>
              <w:rPr>
                <w:b/>
                <w:spacing w:val="-6"/>
                <w:sz w:val="24"/>
              </w:rPr>
              <w:t xml:space="preserve"> </w:t>
            </w:r>
            <w:r>
              <w:rPr>
                <w:b/>
                <w:sz w:val="24"/>
              </w:rPr>
              <w:t>ОЦЕНКА</w:t>
            </w:r>
            <w:r>
              <w:rPr>
                <w:b/>
                <w:spacing w:val="-7"/>
                <w:sz w:val="24"/>
              </w:rPr>
              <w:t xml:space="preserve"> </w:t>
            </w:r>
            <w:r>
              <w:rPr>
                <w:b/>
                <w:sz w:val="24"/>
              </w:rPr>
              <w:t>РЕЗУЛЬТАТОВ</w:t>
            </w:r>
            <w:r>
              <w:rPr>
                <w:b/>
                <w:spacing w:val="-3"/>
                <w:sz w:val="24"/>
              </w:rPr>
              <w:t xml:space="preserve"> </w:t>
            </w:r>
            <w:r>
              <w:rPr>
                <w:b/>
                <w:sz w:val="24"/>
              </w:rPr>
              <w:t>ОСВОЕНИЯ УЧЕБНОЙ ДИСЦИПЛИНЫ</w:t>
            </w:r>
          </w:p>
        </w:tc>
      </w:tr>
    </w:tbl>
    <w:p w:rsidR="00335362" w:rsidRDefault="00335362">
      <w:pPr>
        <w:pStyle w:val="TableParagraph"/>
        <w:spacing w:line="310" w:lineRule="atLeast"/>
        <w:rPr>
          <w:b/>
          <w:sz w:val="24"/>
        </w:rPr>
        <w:sectPr w:rsidR="00335362">
          <w:pgSz w:w="11910" w:h="16840"/>
          <w:pgMar w:top="1040" w:right="566" w:bottom="1080" w:left="708" w:header="0" w:footer="897" w:gutter="0"/>
          <w:cols w:space="720"/>
        </w:sectPr>
      </w:pPr>
    </w:p>
    <w:p w:rsidR="00335362" w:rsidRDefault="00DB789F" w:rsidP="0020640A">
      <w:pPr>
        <w:pStyle w:val="a5"/>
        <w:numPr>
          <w:ilvl w:val="0"/>
          <w:numId w:val="50"/>
        </w:numPr>
        <w:tabs>
          <w:tab w:val="left" w:pos="2091"/>
        </w:tabs>
        <w:spacing w:before="71"/>
        <w:rPr>
          <w:b/>
          <w:sz w:val="24"/>
        </w:rPr>
      </w:pPr>
      <w:r>
        <w:rPr>
          <w:b/>
          <w:sz w:val="24"/>
        </w:rPr>
        <w:lastRenderedPageBreak/>
        <w:t>ОБЩАЯ</w:t>
      </w:r>
      <w:r>
        <w:rPr>
          <w:b/>
          <w:spacing w:val="-4"/>
          <w:sz w:val="24"/>
        </w:rPr>
        <w:t xml:space="preserve"> </w:t>
      </w:r>
      <w:r>
        <w:rPr>
          <w:b/>
          <w:sz w:val="24"/>
        </w:rPr>
        <w:t>ХАРАКТЕРИСТИКА</w:t>
      </w:r>
      <w:r>
        <w:rPr>
          <w:b/>
          <w:spacing w:val="-2"/>
          <w:sz w:val="24"/>
        </w:rPr>
        <w:t xml:space="preserve"> </w:t>
      </w:r>
      <w:r>
        <w:rPr>
          <w:b/>
          <w:sz w:val="24"/>
        </w:rPr>
        <w:t>РАБОЧЕЙ</w:t>
      </w:r>
      <w:r>
        <w:rPr>
          <w:b/>
          <w:spacing w:val="-3"/>
          <w:sz w:val="24"/>
        </w:rPr>
        <w:t xml:space="preserve"> </w:t>
      </w:r>
      <w:r>
        <w:rPr>
          <w:b/>
          <w:sz w:val="24"/>
        </w:rPr>
        <w:t>ПРОГРАММЫ</w:t>
      </w:r>
      <w:r>
        <w:rPr>
          <w:b/>
          <w:spacing w:val="-1"/>
          <w:sz w:val="24"/>
        </w:rPr>
        <w:t xml:space="preserve"> </w:t>
      </w:r>
      <w:r>
        <w:rPr>
          <w:b/>
          <w:spacing w:val="-2"/>
          <w:sz w:val="24"/>
        </w:rPr>
        <w:t>УЧЕБНОЙ</w:t>
      </w:r>
    </w:p>
    <w:p w:rsidR="00335362" w:rsidRDefault="00DB789F">
      <w:pPr>
        <w:spacing w:before="3" w:line="275" w:lineRule="exact"/>
        <w:ind w:left="4987"/>
        <w:rPr>
          <w:b/>
          <w:sz w:val="24"/>
        </w:rPr>
      </w:pPr>
      <w:r>
        <w:rPr>
          <w:b/>
          <w:spacing w:val="-2"/>
          <w:sz w:val="24"/>
        </w:rPr>
        <w:t>ДИСЦИПЛИНЫ</w:t>
      </w:r>
    </w:p>
    <w:p w:rsidR="00335362" w:rsidRDefault="00DB789F">
      <w:pPr>
        <w:pStyle w:val="3"/>
        <w:spacing w:line="275" w:lineRule="exact"/>
        <w:ind w:left="4098"/>
      </w:pPr>
      <w:r>
        <w:t>СГ.04</w:t>
      </w:r>
      <w:r>
        <w:rPr>
          <w:spacing w:val="-7"/>
        </w:rPr>
        <w:t xml:space="preserve"> </w:t>
      </w:r>
      <w:r>
        <w:t>Физическая</w:t>
      </w:r>
      <w:r>
        <w:rPr>
          <w:spacing w:val="3"/>
        </w:rPr>
        <w:t xml:space="preserve"> </w:t>
      </w:r>
      <w:r>
        <w:rPr>
          <w:spacing w:val="-2"/>
        </w:rPr>
        <w:t>культура</w:t>
      </w:r>
    </w:p>
    <w:p w:rsidR="00335362" w:rsidRDefault="00DB789F" w:rsidP="0020640A">
      <w:pPr>
        <w:pStyle w:val="a5"/>
        <w:numPr>
          <w:ilvl w:val="1"/>
          <w:numId w:val="50"/>
        </w:numPr>
        <w:tabs>
          <w:tab w:val="left" w:pos="1273"/>
        </w:tabs>
        <w:spacing w:before="2"/>
        <w:ind w:left="1273" w:hanging="421"/>
        <w:rPr>
          <w:b/>
          <w:sz w:val="24"/>
        </w:rPr>
      </w:pPr>
      <w:r>
        <w:rPr>
          <w:b/>
          <w:sz w:val="24"/>
        </w:rPr>
        <w:t>Место</w:t>
      </w:r>
      <w:r>
        <w:rPr>
          <w:b/>
          <w:spacing w:val="-9"/>
          <w:sz w:val="24"/>
        </w:rPr>
        <w:t xml:space="preserve"> </w:t>
      </w:r>
      <w:r>
        <w:rPr>
          <w:b/>
          <w:sz w:val="24"/>
        </w:rPr>
        <w:t>дисциплины</w:t>
      </w:r>
      <w:r>
        <w:rPr>
          <w:b/>
          <w:spacing w:val="-4"/>
          <w:sz w:val="24"/>
        </w:rPr>
        <w:t xml:space="preserve"> </w:t>
      </w:r>
      <w:r>
        <w:rPr>
          <w:b/>
          <w:sz w:val="24"/>
        </w:rPr>
        <w:t>в</w:t>
      </w:r>
      <w:r>
        <w:rPr>
          <w:b/>
          <w:spacing w:val="-8"/>
          <w:sz w:val="24"/>
        </w:rPr>
        <w:t xml:space="preserve"> </w:t>
      </w:r>
      <w:r>
        <w:rPr>
          <w:b/>
          <w:sz w:val="24"/>
        </w:rPr>
        <w:t>структуре</w:t>
      </w:r>
      <w:r>
        <w:rPr>
          <w:b/>
          <w:spacing w:val="-5"/>
          <w:sz w:val="24"/>
        </w:rPr>
        <w:t xml:space="preserve"> </w:t>
      </w:r>
      <w:r>
        <w:rPr>
          <w:b/>
          <w:sz w:val="24"/>
        </w:rPr>
        <w:t>основной</w:t>
      </w:r>
      <w:r>
        <w:rPr>
          <w:b/>
          <w:spacing w:val="-3"/>
          <w:sz w:val="24"/>
        </w:rPr>
        <w:t xml:space="preserve"> </w:t>
      </w:r>
      <w:r>
        <w:rPr>
          <w:b/>
          <w:sz w:val="24"/>
        </w:rPr>
        <w:t>образовательной</w:t>
      </w:r>
      <w:r>
        <w:rPr>
          <w:b/>
          <w:spacing w:val="-7"/>
          <w:sz w:val="24"/>
        </w:rPr>
        <w:t xml:space="preserve"> </w:t>
      </w:r>
      <w:r>
        <w:rPr>
          <w:b/>
          <w:spacing w:val="-2"/>
          <w:sz w:val="24"/>
        </w:rPr>
        <w:t>программы:</w:t>
      </w:r>
    </w:p>
    <w:p w:rsidR="00335362" w:rsidRDefault="00DB789F">
      <w:pPr>
        <w:pStyle w:val="a3"/>
        <w:spacing w:before="39" w:line="237" w:lineRule="auto"/>
        <w:ind w:left="142" w:right="288" w:firstLine="710"/>
      </w:pPr>
      <w:r>
        <w:t>Учебная дисциплина СГ.04 Физическая культура является обязательной частью социально- гуманитарного</w:t>
      </w:r>
      <w:r>
        <w:rPr>
          <w:spacing w:val="48"/>
        </w:rPr>
        <w:t xml:space="preserve"> </w:t>
      </w:r>
      <w:r>
        <w:t>цикла</w:t>
      </w:r>
      <w:r>
        <w:rPr>
          <w:spacing w:val="40"/>
        </w:rPr>
        <w:t xml:space="preserve"> </w:t>
      </w:r>
      <w:r>
        <w:t>образовательной</w:t>
      </w:r>
      <w:r>
        <w:rPr>
          <w:spacing w:val="47"/>
        </w:rPr>
        <w:t xml:space="preserve"> </w:t>
      </w:r>
      <w:r>
        <w:t>программы</w:t>
      </w:r>
      <w:r>
        <w:rPr>
          <w:spacing w:val="44"/>
        </w:rPr>
        <w:t xml:space="preserve"> </w:t>
      </w:r>
      <w:r>
        <w:t>в</w:t>
      </w:r>
      <w:r>
        <w:rPr>
          <w:spacing w:val="47"/>
        </w:rPr>
        <w:t xml:space="preserve"> </w:t>
      </w:r>
      <w:r>
        <w:t>соответствии</w:t>
      </w:r>
      <w:r>
        <w:rPr>
          <w:spacing w:val="47"/>
        </w:rPr>
        <w:t xml:space="preserve"> </w:t>
      </w:r>
      <w:r>
        <w:t>с</w:t>
      </w:r>
      <w:r>
        <w:rPr>
          <w:spacing w:val="45"/>
        </w:rPr>
        <w:t xml:space="preserve"> </w:t>
      </w:r>
      <w:r>
        <w:t>ФГОС</w:t>
      </w:r>
      <w:r>
        <w:rPr>
          <w:spacing w:val="45"/>
        </w:rPr>
        <w:t xml:space="preserve"> </w:t>
      </w:r>
      <w:r>
        <w:t>СПО</w:t>
      </w:r>
      <w:r>
        <w:rPr>
          <w:spacing w:val="45"/>
        </w:rPr>
        <w:t xml:space="preserve"> </w:t>
      </w:r>
      <w:r>
        <w:t>по</w:t>
      </w:r>
      <w:r>
        <w:rPr>
          <w:spacing w:val="62"/>
        </w:rPr>
        <w:t xml:space="preserve"> </w:t>
      </w:r>
      <w:r>
        <w:rPr>
          <w:spacing w:val="-2"/>
        </w:rPr>
        <w:t>профессии</w:t>
      </w:r>
    </w:p>
    <w:p w:rsidR="00335362" w:rsidRDefault="00DB789F">
      <w:pPr>
        <w:pStyle w:val="a3"/>
        <w:spacing w:before="3" w:line="275" w:lineRule="exact"/>
        <w:ind w:left="142"/>
      </w:pPr>
      <w:r>
        <w:t>15.01.05</w:t>
      </w:r>
      <w:r>
        <w:rPr>
          <w:spacing w:val="-9"/>
        </w:rPr>
        <w:t xml:space="preserve"> </w:t>
      </w:r>
      <w:r>
        <w:t>Сварщик</w:t>
      </w:r>
      <w:r>
        <w:rPr>
          <w:spacing w:val="-7"/>
        </w:rPr>
        <w:t xml:space="preserve"> </w:t>
      </w:r>
      <w:r>
        <w:t>(ручной</w:t>
      </w:r>
      <w:r>
        <w:rPr>
          <w:spacing w:val="-1"/>
        </w:rPr>
        <w:t xml:space="preserve"> </w:t>
      </w:r>
      <w:r>
        <w:t>и</w:t>
      </w:r>
      <w:r>
        <w:rPr>
          <w:spacing w:val="-1"/>
        </w:rPr>
        <w:t xml:space="preserve"> </w:t>
      </w:r>
      <w:r>
        <w:t>частично</w:t>
      </w:r>
      <w:r>
        <w:rPr>
          <w:spacing w:val="-2"/>
        </w:rPr>
        <w:t xml:space="preserve"> </w:t>
      </w:r>
      <w:r>
        <w:t>механизированной</w:t>
      </w:r>
      <w:r>
        <w:rPr>
          <w:spacing w:val="-5"/>
        </w:rPr>
        <w:t xml:space="preserve"> </w:t>
      </w:r>
      <w:r>
        <w:t>сварки</w:t>
      </w:r>
      <w:r>
        <w:rPr>
          <w:spacing w:val="-5"/>
        </w:rPr>
        <w:t xml:space="preserve"> </w:t>
      </w:r>
      <w:r>
        <w:rPr>
          <w:spacing w:val="-2"/>
        </w:rPr>
        <w:t>(наплавки).</w:t>
      </w:r>
    </w:p>
    <w:p w:rsidR="00335362" w:rsidRDefault="00DB789F">
      <w:pPr>
        <w:pStyle w:val="a3"/>
        <w:spacing w:line="275" w:lineRule="exact"/>
        <w:ind w:left="852"/>
      </w:pPr>
      <w:r>
        <w:t>Особое</w:t>
      </w:r>
      <w:r>
        <w:rPr>
          <w:spacing w:val="-9"/>
        </w:rPr>
        <w:t xml:space="preserve"> </w:t>
      </w:r>
      <w:r>
        <w:t>значение</w:t>
      </w:r>
      <w:r>
        <w:rPr>
          <w:spacing w:val="-2"/>
        </w:rPr>
        <w:t xml:space="preserve"> </w:t>
      </w:r>
      <w:r>
        <w:t>дисциплина</w:t>
      </w:r>
      <w:r>
        <w:rPr>
          <w:spacing w:val="-7"/>
        </w:rPr>
        <w:t xml:space="preserve"> </w:t>
      </w:r>
      <w:r>
        <w:t>имеет</w:t>
      </w:r>
      <w:r>
        <w:rPr>
          <w:spacing w:val="-5"/>
        </w:rPr>
        <w:t xml:space="preserve"> </w:t>
      </w:r>
      <w:r>
        <w:t>при формировании</w:t>
      </w:r>
      <w:r>
        <w:rPr>
          <w:spacing w:val="-5"/>
        </w:rPr>
        <w:t xml:space="preserve"> </w:t>
      </w:r>
      <w:r>
        <w:t>и</w:t>
      </w:r>
      <w:r>
        <w:rPr>
          <w:spacing w:val="7"/>
        </w:rPr>
        <w:t xml:space="preserve"> </w:t>
      </w:r>
      <w:r>
        <w:t>развитии ОК</w:t>
      </w:r>
      <w:r>
        <w:rPr>
          <w:spacing w:val="-3"/>
        </w:rPr>
        <w:t xml:space="preserve"> </w:t>
      </w:r>
      <w:r>
        <w:t>04,</w:t>
      </w:r>
      <w:r>
        <w:rPr>
          <w:spacing w:val="1"/>
        </w:rPr>
        <w:t xml:space="preserve"> </w:t>
      </w:r>
      <w:r>
        <w:t>ОК</w:t>
      </w:r>
      <w:r>
        <w:rPr>
          <w:spacing w:val="-3"/>
        </w:rPr>
        <w:t xml:space="preserve"> </w:t>
      </w:r>
      <w:r>
        <w:rPr>
          <w:spacing w:val="-5"/>
        </w:rPr>
        <w:t>08.</w:t>
      </w:r>
    </w:p>
    <w:p w:rsidR="00335362" w:rsidRDefault="00335362">
      <w:pPr>
        <w:pStyle w:val="a3"/>
        <w:spacing w:before="5"/>
      </w:pPr>
    </w:p>
    <w:p w:rsidR="00335362" w:rsidRDefault="00DB789F" w:rsidP="0020640A">
      <w:pPr>
        <w:pStyle w:val="3"/>
        <w:numPr>
          <w:ilvl w:val="1"/>
          <w:numId w:val="50"/>
        </w:numPr>
        <w:tabs>
          <w:tab w:val="left" w:pos="1273"/>
        </w:tabs>
        <w:ind w:left="1273" w:hanging="421"/>
      </w:pPr>
      <w:r>
        <w:t>Цель</w:t>
      </w:r>
      <w:r>
        <w:rPr>
          <w:spacing w:val="-4"/>
        </w:rPr>
        <w:t xml:space="preserve"> </w:t>
      </w:r>
      <w:r>
        <w:t>и</w:t>
      </w:r>
      <w:r>
        <w:rPr>
          <w:spacing w:val="-2"/>
        </w:rPr>
        <w:t xml:space="preserve"> </w:t>
      </w:r>
      <w:r>
        <w:t>планируемые</w:t>
      </w:r>
      <w:r>
        <w:rPr>
          <w:spacing w:val="-3"/>
        </w:rPr>
        <w:t xml:space="preserve"> </w:t>
      </w:r>
      <w:r>
        <w:t>результаты</w:t>
      </w:r>
      <w:r>
        <w:rPr>
          <w:spacing w:val="-7"/>
        </w:rPr>
        <w:t xml:space="preserve"> </w:t>
      </w:r>
      <w:r>
        <w:t>освоения</w:t>
      </w:r>
      <w:r>
        <w:rPr>
          <w:spacing w:val="-2"/>
        </w:rPr>
        <w:t xml:space="preserve"> дисциплины:</w:t>
      </w:r>
    </w:p>
    <w:p w:rsidR="00335362" w:rsidRDefault="00DB789F">
      <w:pPr>
        <w:pStyle w:val="a3"/>
        <w:tabs>
          <w:tab w:val="left" w:pos="1255"/>
          <w:tab w:val="left" w:pos="2214"/>
          <w:tab w:val="left" w:pos="3624"/>
          <w:tab w:val="left" w:pos="4713"/>
          <w:tab w:val="left" w:pos="6233"/>
          <w:tab w:val="left" w:pos="8055"/>
          <w:tab w:val="left" w:pos="9600"/>
        </w:tabs>
        <w:spacing w:before="37" w:after="2" w:line="242" w:lineRule="auto"/>
        <w:ind w:left="142" w:right="289" w:firstLine="710"/>
      </w:pPr>
      <w:r>
        <w:rPr>
          <w:spacing w:val="-10"/>
        </w:rPr>
        <w:t>В</w:t>
      </w:r>
      <w:r>
        <w:tab/>
      </w:r>
      <w:r>
        <w:rPr>
          <w:spacing w:val="-2"/>
        </w:rPr>
        <w:t>рамках</w:t>
      </w:r>
      <w:r>
        <w:tab/>
      </w:r>
      <w:r>
        <w:rPr>
          <w:spacing w:val="-2"/>
        </w:rPr>
        <w:t>программы</w:t>
      </w:r>
      <w:r>
        <w:tab/>
      </w:r>
      <w:r>
        <w:rPr>
          <w:spacing w:val="-2"/>
        </w:rPr>
        <w:t>учебной</w:t>
      </w:r>
      <w:r>
        <w:tab/>
      </w:r>
      <w:r>
        <w:rPr>
          <w:spacing w:val="-2"/>
        </w:rPr>
        <w:t>дисциплины</w:t>
      </w:r>
      <w:r>
        <w:tab/>
      </w:r>
      <w:r>
        <w:rPr>
          <w:spacing w:val="-2"/>
        </w:rPr>
        <w:t>обучающимися</w:t>
      </w:r>
      <w:r>
        <w:tab/>
      </w:r>
      <w:r>
        <w:rPr>
          <w:spacing w:val="-2"/>
        </w:rPr>
        <w:t>осваиваются</w:t>
      </w:r>
      <w:r>
        <w:tab/>
      </w:r>
      <w:r>
        <w:rPr>
          <w:spacing w:val="-2"/>
        </w:rPr>
        <w:t xml:space="preserve">умения </w:t>
      </w:r>
      <w:r>
        <w:t>и знания</w:t>
      </w: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9"/>
        <w:gridCol w:w="4504"/>
        <w:gridCol w:w="4254"/>
      </w:tblGrid>
      <w:tr w:rsidR="00335362">
        <w:trPr>
          <w:trHeight w:val="652"/>
        </w:trPr>
        <w:tc>
          <w:tcPr>
            <w:tcW w:w="1589" w:type="dxa"/>
          </w:tcPr>
          <w:p w:rsidR="00335362" w:rsidRDefault="00DB789F">
            <w:pPr>
              <w:pStyle w:val="TableParagraph"/>
              <w:spacing w:line="237" w:lineRule="auto"/>
              <w:ind w:left="403" w:right="384" w:firstLine="192"/>
              <w:rPr>
                <w:sz w:val="24"/>
              </w:rPr>
            </w:pPr>
            <w:r>
              <w:rPr>
                <w:spacing w:val="-4"/>
                <w:sz w:val="24"/>
              </w:rPr>
              <w:t xml:space="preserve">Код </w:t>
            </w:r>
            <w:r>
              <w:rPr>
                <w:sz w:val="24"/>
              </w:rPr>
              <w:t>ПК,</w:t>
            </w:r>
            <w:r>
              <w:rPr>
                <w:spacing w:val="-15"/>
                <w:sz w:val="24"/>
              </w:rPr>
              <w:t xml:space="preserve"> </w:t>
            </w:r>
            <w:r>
              <w:rPr>
                <w:sz w:val="24"/>
              </w:rPr>
              <w:t>ОК</w:t>
            </w:r>
          </w:p>
        </w:tc>
        <w:tc>
          <w:tcPr>
            <w:tcW w:w="4504" w:type="dxa"/>
          </w:tcPr>
          <w:p w:rsidR="00335362" w:rsidRDefault="00DB789F">
            <w:pPr>
              <w:pStyle w:val="TableParagraph"/>
              <w:spacing w:line="273" w:lineRule="exact"/>
              <w:ind w:left="8"/>
              <w:jc w:val="center"/>
              <w:rPr>
                <w:sz w:val="24"/>
              </w:rPr>
            </w:pPr>
            <w:r>
              <w:rPr>
                <w:spacing w:val="-2"/>
                <w:sz w:val="24"/>
              </w:rPr>
              <w:t>Умения</w:t>
            </w:r>
          </w:p>
        </w:tc>
        <w:tc>
          <w:tcPr>
            <w:tcW w:w="4254" w:type="dxa"/>
          </w:tcPr>
          <w:p w:rsidR="00335362" w:rsidRDefault="00DB789F">
            <w:pPr>
              <w:pStyle w:val="TableParagraph"/>
              <w:spacing w:line="273" w:lineRule="exact"/>
              <w:ind w:left="14"/>
              <w:jc w:val="center"/>
              <w:rPr>
                <w:sz w:val="24"/>
              </w:rPr>
            </w:pPr>
            <w:r>
              <w:rPr>
                <w:spacing w:val="-2"/>
                <w:sz w:val="24"/>
              </w:rPr>
              <w:t>Знания</w:t>
            </w:r>
          </w:p>
        </w:tc>
      </w:tr>
      <w:tr w:rsidR="00335362">
        <w:trPr>
          <w:trHeight w:val="2760"/>
        </w:trPr>
        <w:tc>
          <w:tcPr>
            <w:tcW w:w="1589" w:type="dxa"/>
          </w:tcPr>
          <w:p w:rsidR="00335362" w:rsidRDefault="00DB789F">
            <w:pPr>
              <w:pStyle w:val="TableParagraph"/>
              <w:spacing w:line="267" w:lineRule="exact"/>
              <w:ind w:left="446"/>
              <w:jc w:val="both"/>
              <w:rPr>
                <w:sz w:val="24"/>
              </w:rPr>
            </w:pPr>
            <w:r>
              <w:rPr>
                <w:sz w:val="24"/>
              </w:rPr>
              <w:t xml:space="preserve">ОК </w:t>
            </w:r>
            <w:r>
              <w:rPr>
                <w:spacing w:val="-5"/>
                <w:sz w:val="24"/>
              </w:rPr>
              <w:t>04,</w:t>
            </w:r>
          </w:p>
          <w:p w:rsidR="00335362" w:rsidRDefault="00DB789F">
            <w:pPr>
              <w:pStyle w:val="TableParagraph"/>
              <w:spacing w:line="275" w:lineRule="exact"/>
              <w:ind w:left="479"/>
              <w:jc w:val="both"/>
              <w:rPr>
                <w:sz w:val="24"/>
              </w:rPr>
            </w:pPr>
            <w:r>
              <w:rPr>
                <w:sz w:val="24"/>
              </w:rPr>
              <w:t xml:space="preserve">ОК </w:t>
            </w:r>
            <w:r>
              <w:rPr>
                <w:spacing w:val="-5"/>
                <w:sz w:val="24"/>
              </w:rPr>
              <w:t>08</w:t>
            </w:r>
          </w:p>
          <w:p w:rsidR="00335362" w:rsidRDefault="00DB789F">
            <w:pPr>
              <w:pStyle w:val="TableParagraph"/>
              <w:spacing w:before="7"/>
              <w:ind w:left="148" w:right="104"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c>
          <w:tcPr>
            <w:tcW w:w="4504" w:type="dxa"/>
          </w:tcPr>
          <w:p w:rsidR="00335362" w:rsidRDefault="00DB789F">
            <w:pPr>
              <w:pStyle w:val="TableParagraph"/>
              <w:tabs>
                <w:tab w:val="left" w:pos="1669"/>
                <w:tab w:val="left" w:pos="1746"/>
                <w:tab w:val="left" w:pos="2302"/>
                <w:tab w:val="left" w:pos="2456"/>
                <w:tab w:val="left" w:pos="2883"/>
                <w:tab w:val="left" w:pos="3175"/>
                <w:tab w:val="left" w:pos="3602"/>
                <w:tab w:val="left" w:pos="4043"/>
                <w:tab w:val="left" w:pos="4279"/>
              </w:tabs>
              <w:ind w:left="110" w:right="93"/>
              <w:rPr>
                <w:sz w:val="24"/>
              </w:rPr>
            </w:pPr>
            <w:r>
              <w:rPr>
                <w:spacing w:val="-2"/>
                <w:sz w:val="24"/>
              </w:rPr>
              <w:t>использовать</w:t>
            </w:r>
            <w:r>
              <w:rPr>
                <w:sz w:val="24"/>
              </w:rPr>
              <w:tab/>
            </w:r>
            <w:r>
              <w:rPr>
                <w:sz w:val="24"/>
              </w:rPr>
              <w:tab/>
            </w:r>
            <w:r>
              <w:rPr>
                <w:sz w:val="24"/>
              </w:rPr>
              <w:tab/>
            </w:r>
            <w:r>
              <w:rPr>
                <w:sz w:val="24"/>
              </w:rPr>
              <w:tab/>
            </w:r>
            <w:r>
              <w:rPr>
                <w:sz w:val="24"/>
              </w:rPr>
              <w:tab/>
            </w:r>
            <w:r>
              <w:rPr>
                <w:spacing w:val="-2"/>
                <w:sz w:val="24"/>
              </w:rPr>
              <w:t>физкультурно- оздоровительную</w:t>
            </w:r>
            <w:r>
              <w:rPr>
                <w:sz w:val="24"/>
              </w:rPr>
              <w:tab/>
            </w:r>
            <w:r>
              <w:rPr>
                <w:spacing w:val="-2"/>
                <w:sz w:val="24"/>
              </w:rPr>
              <w:t>деятельность</w:t>
            </w:r>
            <w:r>
              <w:rPr>
                <w:sz w:val="24"/>
              </w:rPr>
              <w:tab/>
            </w:r>
            <w:r>
              <w:rPr>
                <w:spacing w:val="-4"/>
                <w:sz w:val="24"/>
              </w:rPr>
              <w:t xml:space="preserve">для </w:t>
            </w:r>
            <w:r>
              <w:rPr>
                <w:spacing w:val="-2"/>
                <w:sz w:val="24"/>
              </w:rPr>
              <w:t>укрепления</w:t>
            </w:r>
            <w:r>
              <w:rPr>
                <w:sz w:val="24"/>
              </w:rPr>
              <w:tab/>
            </w:r>
            <w:r>
              <w:rPr>
                <w:sz w:val="24"/>
              </w:rPr>
              <w:tab/>
            </w:r>
            <w:r>
              <w:rPr>
                <w:spacing w:val="-2"/>
                <w:sz w:val="24"/>
              </w:rPr>
              <w:t>здоровья,</w:t>
            </w:r>
            <w:r>
              <w:rPr>
                <w:sz w:val="24"/>
              </w:rPr>
              <w:tab/>
            </w:r>
            <w:r>
              <w:rPr>
                <w:sz w:val="24"/>
              </w:rPr>
              <w:tab/>
            </w:r>
            <w:r>
              <w:rPr>
                <w:spacing w:val="-2"/>
                <w:sz w:val="24"/>
              </w:rPr>
              <w:t xml:space="preserve">достижения </w:t>
            </w:r>
            <w:r>
              <w:rPr>
                <w:sz w:val="24"/>
              </w:rPr>
              <w:t xml:space="preserve">жизненных и профессиональных целей; </w:t>
            </w:r>
            <w:r>
              <w:rPr>
                <w:spacing w:val="-2"/>
                <w:sz w:val="24"/>
              </w:rPr>
              <w:t>применять</w:t>
            </w:r>
            <w:r>
              <w:rPr>
                <w:sz w:val="24"/>
              </w:rPr>
              <w:tab/>
            </w:r>
            <w:r>
              <w:rPr>
                <w:spacing w:val="-2"/>
                <w:sz w:val="24"/>
              </w:rPr>
              <w:t>рациональные</w:t>
            </w:r>
            <w:r>
              <w:rPr>
                <w:sz w:val="24"/>
              </w:rPr>
              <w:tab/>
            </w:r>
            <w:r>
              <w:rPr>
                <w:sz w:val="24"/>
              </w:rPr>
              <w:tab/>
            </w:r>
            <w:r>
              <w:rPr>
                <w:spacing w:val="-2"/>
                <w:sz w:val="24"/>
              </w:rPr>
              <w:t>приемы двигательных</w:t>
            </w:r>
            <w:r>
              <w:rPr>
                <w:sz w:val="24"/>
              </w:rPr>
              <w:tab/>
            </w:r>
            <w:r>
              <w:rPr>
                <w:sz w:val="24"/>
              </w:rPr>
              <w:tab/>
            </w:r>
            <w:r>
              <w:rPr>
                <w:sz w:val="24"/>
              </w:rPr>
              <w:tab/>
            </w:r>
            <w:r>
              <w:rPr>
                <w:sz w:val="24"/>
              </w:rPr>
              <w:tab/>
            </w:r>
            <w:r>
              <w:rPr>
                <w:spacing w:val="-2"/>
                <w:sz w:val="24"/>
              </w:rPr>
              <w:t>функций</w:t>
            </w:r>
            <w:r>
              <w:rPr>
                <w:sz w:val="24"/>
              </w:rPr>
              <w:tab/>
            </w:r>
            <w:r>
              <w:rPr>
                <w:sz w:val="24"/>
              </w:rPr>
              <w:tab/>
            </w:r>
            <w:r>
              <w:rPr>
                <w:sz w:val="24"/>
              </w:rPr>
              <w:tab/>
            </w:r>
            <w:r>
              <w:rPr>
                <w:spacing w:val="-10"/>
                <w:sz w:val="24"/>
              </w:rPr>
              <w:t xml:space="preserve">в </w:t>
            </w:r>
            <w:r>
              <w:rPr>
                <w:sz w:val="24"/>
              </w:rPr>
              <w:t>профессиональной деятельности; пользоваться средствами профилактики перенапряжения, характерными для</w:t>
            </w:r>
          </w:p>
          <w:p w:rsidR="00335362" w:rsidRDefault="00DB789F">
            <w:pPr>
              <w:pStyle w:val="TableParagraph"/>
              <w:spacing w:line="265" w:lineRule="exact"/>
              <w:ind w:left="110"/>
              <w:rPr>
                <w:sz w:val="24"/>
              </w:rPr>
            </w:pPr>
            <w:r>
              <w:rPr>
                <w:sz w:val="24"/>
              </w:rPr>
              <w:t>данной</w:t>
            </w:r>
            <w:r>
              <w:rPr>
                <w:spacing w:val="-3"/>
                <w:sz w:val="24"/>
              </w:rPr>
              <w:t xml:space="preserve"> </w:t>
            </w:r>
            <w:r>
              <w:rPr>
                <w:spacing w:val="-2"/>
                <w:sz w:val="24"/>
              </w:rPr>
              <w:t>профессии</w:t>
            </w:r>
          </w:p>
        </w:tc>
        <w:tc>
          <w:tcPr>
            <w:tcW w:w="4254" w:type="dxa"/>
          </w:tcPr>
          <w:p w:rsidR="00335362" w:rsidRDefault="00DB789F">
            <w:pPr>
              <w:pStyle w:val="TableParagraph"/>
              <w:tabs>
                <w:tab w:val="left" w:pos="518"/>
                <w:tab w:val="left" w:pos="1290"/>
                <w:tab w:val="left" w:pos="2217"/>
                <w:tab w:val="left" w:pos="2777"/>
                <w:tab w:val="left" w:pos="4029"/>
              </w:tabs>
              <w:ind w:left="110" w:right="92"/>
              <w:rPr>
                <w:sz w:val="24"/>
              </w:rPr>
            </w:pPr>
            <w:r>
              <w:rPr>
                <w:spacing w:val="-10"/>
                <w:sz w:val="24"/>
              </w:rPr>
              <w:t>о</w:t>
            </w:r>
            <w:r>
              <w:rPr>
                <w:sz w:val="24"/>
              </w:rPr>
              <w:tab/>
            </w:r>
            <w:r>
              <w:rPr>
                <w:spacing w:val="-4"/>
                <w:sz w:val="24"/>
              </w:rPr>
              <w:t>роли</w:t>
            </w:r>
            <w:r>
              <w:rPr>
                <w:sz w:val="24"/>
              </w:rPr>
              <w:tab/>
            </w:r>
            <w:r>
              <w:rPr>
                <w:spacing w:val="-2"/>
                <w:sz w:val="24"/>
              </w:rPr>
              <w:t>физической</w:t>
            </w:r>
            <w:r>
              <w:rPr>
                <w:sz w:val="24"/>
              </w:rPr>
              <w:tab/>
            </w:r>
            <w:r>
              <w:rPr>
                <w:spacing w:val="-2"/>
                <w:sz w:val="24"/>
              </w:rPr>
              <w:t>культуры</w:t>
            </w:r>
            <w:r>
              <w:rPr>
                <w:sz w:val="24"/>
              </w:rPr>
              <w:tab/>
            </w:r>
            <w:r>
              <w:rPr>
                <w:spacing w:val="-10"/>
                <w:sz w:val="24"/>
              </w:rPr>
              <w:t xml:space="preserve">в </w:t>
            </w:r>
            <w:r>
              <w:rPr>
                <w:sz w:val="24"/>
              </w:rPr>
              <w:t>общекультурном,</w:t>
            </w:r>
            <w:r>
              <w:rPr>
                <w:spacing w:val="-4"/>
                <w:sz w:val="24"/>
              </w:rPr>
              <w:t xml:space="preserve"> </w:t>
            </w:r>
            <w:r>
              <w:rPr>
                <w:sz w:val="24"/>
              </w:rPr>
              <w:t>профессиональном</w:t>
            </w:r>
            <w:r>
              <w:rPr>
                <w:spacing w:val="-5"/>
                <w:sz w:val="24"/>
              </w:rPr>
              <w:t xml:space="preserve"> </w:t>
            </w:r>
            <w:r>
              <w:rPr>
                <w:sz w:val="24"/>
              </w:rPr>
              <w:t>и социальном развитии человека;</w:t>
            </w:r>
            <w:r>
              <w:rPr>
                <w:spacing w:val="40"/>
                <w:sz w:val="24"/>
              </w:rPr>
              <w:t xml:space="preserve"> </w:t>
            </w:r>
            <w:r>
              <w:rPr>
                <w:sz w:val="24"/>
              </w:rPr>
              <w:t xml:space="preserve">основы здорового образа жизни </w:t>
            </w:r>
            <w:r>
              <w:rPr>
                <w:spacing w:val="-2"/>
                <w:sz w:val="24"/>
              </w:rPr>
              <w:t>условия</w:t>
            </w:r>
            <w:r>
              <w:rPr>
                <w:sz w:val="24"/>
              </w:rPr>
              <w:tab/>
            </w:r>
            <w:r>
              <w:rPr>
                <w:sz w:val="24"/>
              </w:rPr>
              <w:tab/>
            </w:r>
            <w:r>
              <w:rPr>
                <w:spacing w:val="-2"/>
                <w:sz w:val="24"/>
              </w:rPr>
              <w:t xml:space="preserve">профессиональной </w:t>
            </w:r>
            <w:r>
              <w:rPr>
                <w:sz w:val="24"/>
              </w:rPr>
              <w:t>деятельности</w:t>
            </w:r>
            <w:r>
              <w:rPr>
                <w:spacing w:val="24"/>
                <w:sz w:val="24"/>
              </w:rPr>
              <w:t xml:space="preserve"> </w:t>
            </w:r>
            <w:r>
              <w:rPr>
                <w:sz w:val="24"/>
              </w:rPr>
              <w:t>зоны</w:t>
            </w:r>
            <w:r>
              <w:rPr>
                <w:spacing w:val="24"/>
                <w:sz w:val="24"/>
              </w:rPr>
              <w:t xml:space="preserve"> </w:t>
            </w:r>
            <w:r>
              <w:rPr>
                <w:sz w:val="24"/>
              </w:rPr>
              <w:t>риска</w:t>
            </w:r>
            <w:r>
              <w:rPr>
                <w:spacing w:val="26"/>
                <w:sz w:val="24"/>
              </w:rPr>
              <w:t xml:space="preserve"> </w:t>
            </w:r>
            <w:r>
              <w:rPr>
                <w:sz w:val="24"/>
              </w:rPr>
              <w:t>физического здоровья для специальности;</w:t>
            </w:r>
          </w:p>
          <w:p w:rsidR="00335362" w:rsidRDefault="00DB789F">
            <w:pPr>
              <w:pStyle w:val="TableParagraph"/>
              <w:spacing w:line="242" w:lineRule="auto"/>
              <w:ind w:left="110" w:right="1708"/>
              <w:rPr>
                <w:sz w:val="24"/>
              </w:rPr>
            </w:pPr>
            <w:r>
              <w:rPr>
                <w:sz w:val="24"/>
              </w:rPr>
              <w:t>средства</w:t>
            </w:r>
            <w:r>
              <w:rPr>
                <w:spacing w:val="-15"/>
                <w:sz w:val="24"/>
              </w:rPr>
              <w:t xml:space="preserve"> </w:t>
            </w:r>
            <w:r>
              <w:rPr>
                <w:sz w:val="24"/>
              </w:rPr>
              <w:t xml:space="preserve">профилактики </w:t>
            </w:r>
            <w:r>
              <w:rPr>
                <w:spacing w:val="-2"/>
                <w:sz w:val="24"/>
              </w:rPr>
              <w:t>перенапряжения</w:t>
            </w:r>
          </w:p>
        </w:tc>
      </w:tr>
    </w:tbl>
    <w:p w:rsidR="00335362" w:rsidRDefault="00335362">
      <w:pPr>
        <w:pStyle w:val="a3"/>
        <w:spacing w:before="35"/>
      </w:pPr>
    </w:p>
    <w:p w:rsidR="00335362" w:rsidRDefault="00DB789F">
      <w:pPr>
        <w:pStyle w:val="a3"/>
        <w:spacing w:line="237" w:lineRule="auto"/>
        <w:ind w:left="142" w:right="290" w:firstLine="484"/>
        <w:jc w:val="both"/>
      </w:pPr>
      <w:r>
        <w:t>Рабочая</w:t>
      </w:r>
      <w:r>
        <w:rPr>
          <w:spacing w:val="-9"/>
        </w:rPr>
        <w:t xml:space="preserve"> </w:t>
      </w:r>
      <w:r>
        <w:t>программа</w:t>
      </w:r>
      <w:r>
        <w:rPr>
          <w:spacing w:val="-10"/>
        </w:rPr>
        <w:t xml:space="preserve"> </w:t>
      </w:r>
      <w:r>
        <w:t>учебной</w:t>
      </w:r>
      <w:r>
        <w:rPr>
          <w:spacing w:val="-8"/>
        </w:rPr>
        <w:t xml:space="preserve"> </w:t>
      </w:r>
      <w:r>
        <w:t>дисциплины</w:t>
      </w:r>
      <w:r>
        <w:rPr>
          <w:spacing w:val="-7"/>
        </w:rPr>
        <w:t xml:space="preserve"> </w:t>
      </w:r>
      <w:r>
        <w:t>используется</w:t>
      </w:r>
      <w:r>
        <w:rPr>
          <w:spacing w:val="-9"/>
        </w:rPr>
        <w:t xml:space="preserve"> </w:t>
      </w:r>
      <w:r>
        <w:t>в</w:t>
      </w:r>
      <w:r>
        <w:rPr>
          <w:spacing w:val="-3"/>
        </w:rPr>
        <w:t xml:space="preserve"> </w:t>
      </w:r>
      <w:r>
        <w:t>условиях</w:t>
      </w:r>
      <w:r>
        <w:rPr>
          <w:spacing w:val="-13"/>
        </w:rPr>
        <w:t xml:space="preserve"> </w:t>
      </w:r>
      <w:r>
        <w:t>дистанционного</w:t>
      </w:r>
      <w:r>
        <w:rPr>
          <w:spacing w:val="-9"/>
        </w:rPr>
        <w:t xml:space="preserve"> </w:t>
      </w:r>
      <w:r>
        <w:t>обучения</w:t>
      </w:r>
      <w:r>
        <w:rPr>
          <w:spacing w:val="-9"/>
        </w:rPr>
        <w:t xml:space="preserve"> </w:t>
      </w:r>
      <w:r>
        <w:t>и с применением электронных образовательных технологий.</w:t>
      </w:r>
    </w:p>
    <w:p w:rsidR="00335362" w:rsidRDefault="00DB789F">
      <w:pPr>
        <w:pStyle w:val="a3"/>
        <w:spacing w:before="4"/>
        <w:ind w:left="142" w:right="285" w:firstLine="604"/>
        <w:jc w:val="both"/>
      </w:pPr>
      <w: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335362" w:rsidRDefault="00DB789F">
      <w:pPr>
        <w:pStyle w:val="a3"/>
        <w:ind w:left="142" w:right="291" w:firstLine="705"/>
        <w:jc w:val="both"/>
      </w:pPr>
      <w:r>
        <w:t>Курс</w:t>
      </w:r>
      <w:r>
        <w:rPr>
          <w:spacing w:val="-15"/>
        </w:rPr>
        <w:t xml:space="preserve"> </w:t>
      </w:r>
      <w:r>
        <w:t>обеспечен</w:t>
      </w:r>
      <w:r>
        <w:rPr>
          <w:spacing w:val="-15"/>
        </w:rPr>
        <w:t xml:space="preserve"> </w:t>
      </w:r>
      <w:r>
        <w:t>методическими</w:t>
      </w:r>
      <w:r>
        <w:rPr>
          <w:spacing w:val="-15"/>
        </w:rPr>
        <w:t xml:space="preserve"> </w:t>
      </w:r>
      <w:r>
        <w:t>пособиями</w:t>
      </w:r>
      <w:r>
        <w:rPr>
          <w:spacing w:val="-15"/>
        </w:rPr>
        <w:t xml:space="preserve"> </w:t>
      </w:r>
      <w:r>
        <w:t>и</w:t>
      </w:r>
      <w:r>
        <w:rPr>
          <w:spacing w:val="-15"/>
        </w:rPr>
        <w:t xml:space="preserve"> </w:t>
      </w:r>
      <w:r>
        <w:t>указаниями</w:t>
      </w:r>
      <w:r>
        <w:rPr>
          <w:spacing w:val="-13"/>
        </w:rPr>
        <w:t xml:space="preserve"> </w:t>
      </w:r>
      <w:r>
        <w:t>к</w:t>
      </w:r>
      <w:r>
        <w:rPr>
          <w:spacing w:val="-15"/>
        </w:rPr>
        <w:t xml:space="preserve"> </w:t>
      </w:r>
      <w:r>
        <w:t>выполнению</w:t>
      </w:r>
      <w:r>
        <w:rPr>
          <w:spacing w:val="-14"/>
        </w:rPr>
        <w:t xml:space="preserve"> </w:t>
      </w:r>
      <w:r>
        <w:t>практических</w:t>
      </w:r>
      <w:r>
        <w:rPr>
          <w:spacing w:val="-15"/>
        </w:rPr>
        <w:t xml:space="preserve"> </w:t>
      </w:r>
      <w:r>
        <w:t>работ, в том числе в условиях</w:t>
      </w:r>
      <w:r>
        <w:rPr>
          <w:spacing w:val="80"/>
        </w:rPr>
        <w:t xml:space="preserve"> </w:t>
      </w:r>
      <w:r>
        <w:t xml:space="preserve">применения электронного обучения и дистанционных образовательных </w:t>
      </w:r>
      <w:r>
        <w:rPr>
          <w:spacing w:val="-2"/>
        </w:rPr>
        <w:t>технологий.</w:t>
      </w:r>
    </w:p>
    <w:p w:rsidR="00335362" w:rsidRDefault="00DB789F" w:rsidP="0020640A">
      <w:pPr>
        <w:pStyle w:val="a5"/>
        <w:numPr>
          <w:ilvl w:val="0"/>
          <w:numId w:val="59"/>
        </w:numPr>
        <w:tabs>
          <w:tab w:val="left" w:pos="1970"/>
        </w:tabs>
        <w:spacing w:before="5"/>
        <w:ind w:left="1970" w:hanging="244"/>
        <w:jc w:val="left"/>
        <w:rPr>
          <w:b/>
          <w:sz w:val="24"/>
        </w:rPr>
      </w:pPr>
      <w:r>
        <w:rPr>
          <w:b/>
          <w:sz w:val="24"/>
        </w:rPr>
        <w:t>СТРУКТУРА</w:t>
      </w:r>
      <w:r>
        <w:rPr>
          <w:b/>
          <w:spacing w:val="-5"/>
          <w:sz w:val="24"/>
        </w:rPr>
        <w:t xml:space="preserve"> </w:t>
      </w:r>
      <w:r>
        <w:rPr>
          <w:b/>
          <w:sz w:val="24"/>
        </w:rPr>
        <w:t>И</w:t>
      </w:r>
      <w:r>
        <w:rPr>
          <w:b/>
          <w:spacing w:val="-4"/>
          <w:sz w:val="24"/>
        </w:rPr>
        <w:t xml:space="preserve"> </w:t>
      </w:r>
      <w:r>
        <w:rPr>
          <w:b/>
          <w:sz w:val="24"/>
        </w:rPr>
        <w:t>СОДЕРЖАНИЕ</w:t>
      </w:r>
      <w:r>
        <w:rPr>
          <w:b/>
          <w:spacing w:val="-5"/>
          <w:sz w:val="24"/>
        </w:rPr>
        <w:t xml:space="preserve"> </w:t>
      </w:r>
      <w:r>
        <w:rPr>
          <w:b/>
          <w:sz w:val="24"/>
        </w:rPr>
        <w:t>УЧЕБНОЙ</w:t>
      </w:r>
      <w:r>
        <w:rPr>
          <w:b/>
          <w:spacing w:val="-3"/>
          <w:sz w:val="24"/>
        </w:rPr>
        <w:t xml:space="preserve"> </w:t>
      </w:r>
      <w:r>
        <w:rPr>
          <w:b/>
          <w:spacing w:val="-2"/>
          <w:sz w:val="24"/>
        </w:rPr>
        <w:t>ДИСЦИПЛИНЫ</w:t>
      </w:r>
    </w:p>
    <w:p w:rsidR="00335362" w:rsidRDefault="00DB789F" w:rsidP="0020640A">
      <w:pPr>
        <w:pStyle w:val="3"/>
        <w:numPr>
          <w:ilvl w:val="1"/>
          <w:numId w:val="59"/>
        </w:numPr>
        <w:tabs>
          <w:tab w:val="left" w:pos="1273"/>
        </w:tabs>
        <w:spacing w:before="238"/>
        <w:ind w:left="1273" w:hanging="421"/>
      </w:pPr>
      <w:r>
        <w:t>Объем</w:t>
      </w:r>
      <w:r>
        <w:rPr>
          <w:spacing w:val="-5"/>
        </w:rPr>
        <w:t xml:space="preserve"> </w:t>
      </w:r>
      <w:r>
        <w:t>учебной</w:t>
      </w:r>
      <w:r>
        <w:rPr>
          <w:spacing w:val="-2"/>
        </w:rPr>
        <w:t xml:space="preserve"> </w:t>
      </w:r>
      <w:r>
        <w:t>дисциплины</w:t>
      </w:r>
      <w:r>
        <w:rPr>
          <w:spacing w:val="-7"/>
        </w:rPr>
        <w:t xml:space="preserve"> </w:t>
      </w:r>
      <w:r>
        <w:t>и</w:t>
      </w:r>
      <w:r>
        <w:rPr>
          <w:spacing w:val="-2"/>
        </w:rPr>
        <w:t xml:space="preserve"> </w:t>
      </w:r>
      <w:r>
        <w:t>виды</w:t>
      </w:r>
      <w:r>
        <w:rPr>
          <w:spacing w:val="-3"/>
        </w:rPr>
        <w:t xml:space="preserve"> </w:t>
      </w:r>
      <w:r>
        <w:t>учебной</w:t>
      </w:r>
      <w:r>
        <w:rPr>
          <w:spacing w:val="-1"/>
        </w:rPr>
        <w:t xml:space="preserve"> </w:t>
      </w:r>
      <w:r>
        <w:rPr>
          <w:spacing w:val="-2"/>
        </w:rPr>
        <w:t>работы</w:t>
      </w:r>
    </w:p>
    <w:p w:rsidR="00335362" w:rsidRDefault="00335362">
      <w:pPr>
        <w:pStyle w:val="a3"/>
        <w:spacing w:before="16"/>
        <w:rPr>
          <w:b/>
          <w:sz w:val="20"/>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37"/>
        <w:gridCol w:w="1843"/>
      </w:tblGrid>
      <w:tr w:rsidR="00335362">
        <w:trPr>
          <w:trHeight w:val="460"/>
        </w:trPr>
        <w:tc>
          <w:tcPr>
            <w:tcW w:w="7337" w:type="dxa"/>
          </w:tcPr>
          <w:p w:rsidR="00335362" w:rsidRDefault="00DB789F">
            <w:pPr>
              <w:pStyle w:val="TableParagraph"/>
              <w:spacing w:line="272" w:lineRule="exact"/>
              <w:ind w:left="606"/>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843" w:type="dxa"/>
          </w:tcPr>
          <w:p w:rsidR="00335362" w:rsidRDefault="00DB789F">
            <w:pPr>
              <w:pStyle w:val="TableParagraph"/>
              <w:spacing w:line="272" w:lineRule="exact"/>
              <w:ind w:left="295"/>
              <w:rPr>
                <w:b/>
                <w:sz w:val="24"/>
              </w:rPr>
            </w:pPr>
            <w:r>
              <w:rPr>
                <w:b/>
                <w:sz w:val="24"/>
              </w:rPr>
              <w:t>Объем</w:t>
            </w:r>
            <w:r>
              <w:rPr>
                <w:b/>
                <w:spacing w:val="-3"/>
                <w:sz w:val="24"/>
              </w:rPr>
              <w:t xml:space="preserve"> </w:t>
            </w:r>
            <w:r>
              <w:rPr>
                <w:b/>
                <w:spacing w:val="-2"/>
                <w:sz w:val="24"/>
              </w:rPr>
              <w:t>часов</w:t>
            </w:r>
          </w:p>
        </w:tc>
      </w:tr>
      <w:tr w:rsidR="00335362">
        <w:trPr>
          <w:trHeight w:val="282"/>
        </w:trPr>
        <w:tc>
          <w:tcPr>
            <w:tcW w:w="7337" w:type="dxa"/>
          </w:tcPr>
          <w:p w:rsidR="00335362" w:rsidRDefault="00DB789F">
            <w:pPr>
              <w:pStyle w:val="TableParagraph"/>
              <w:spacing w:line="263" w:lineRule="exact"/>
              <w:ind w:left="606"/>
              <w:rPr>
                <w:b/>
                <w:sz w:val="24"/>
              </w:rPr>
            </w:pPr>
            <w:r>
              <w:rPr>
                <w:b/>
                <w:sz w:val="24"/>
              </w:rPr>
              <w:t>Учебная</w:t>
            </w:r>
            <w:r>
              <w:rPr>
                <w:b/>
                <w:spacing w:val="-1"/>
                <w:sz w:val="24"/>
              </w:rPr>
              <w:t xml:space="preserve"> </w:t>
            </w:r>
            <w:r>
              <w:rPr>
                <w:b/>
                <w:sz w:val="24"/>
              </w:rPr>
              <w:t>нагрузка</w:t>
            </w:r>
            <w:r>
              <w:rPr>
                <w:b/>
                <w:spacing w:val="-3"/>
                <w:sz w:val="24"/>
              </w:rPr>
              <w:t xml:space="preserve"> </w:t>
            </w:r>
            <w:r>
              <w:rPr>
                <w:b/>
                <w:spacing w:val="-2"/>
                <w:sz w:val="24"/>
              </w:rPr>
              <w:t>(всего)</w:t>
            </w:r>
          </w:p>
        </w:tc>
        <w:tc>
          <w:tcPr>
            <w:tcW w:w="1843" w:type="dxa"/>
          </w:tcPr>
          <w:p w:rsidR="00335362" w:rsidRDefault="00DB789F">
            <w:pPr>
              <w:pStyle w:val="TableParagraph"/>
              <w:spacing w:line="263" w:lineRule="exact"/>
              <w:ind w:left="1053"/>
              <w:rPr>
                <w:b/>
                <w:sz w:val="24"/>
              </w:rPr>
            </w:pPr>
            <w:r>
              <w:rPr>
                <w:b/>
                <w:spacing w:val="-5"/>
                <w:sz w:val="24"/>
              </w:rPr>
              <w:t>36</w:t>
            </w:r>
          </w:p>
        </w:tc>
      </w:tr>
      <w:tr w:rsidR="00335362">
        <w:trPr>
          <w:trHeight w:val="287"/>
        </w:trPr>
        <w:tc>
          <w:tcPr>
            <w:tcW w:w="7337" w:type="dxa"/>
          </w:tcPr>
          <w:p w:rsidR="00335362" w:rsidRDefault="00DB789F">
            <w:pPr>
              <w:pStyle w:val="TableParagraph"/>
              <w:spacing w:before="1" w:line="267" w:lineRule="exact"/>
              <w:ind w:left="606"/>
              <w:rPr>
                <w:b/>
                <w:sz w:val="24"/>
              </w:rPr>
            </w:pPr>
            <w:r>
              <w:rPr>
                <w:b/>
                <w:sz w:val="24"/>
              </w:rPr>
              <w:t>В</w:t>
            </w:r>
            <w:r>
              <w:rPr>
                <w:b/>
                <w:spacing w:val="-3"/>
                <w:sz w:val="24"/>
              </w:rPr>
              <w:t xml:space="preserve"> </w:t>
            </w:r>
            <w:r>
              <w:rPr>
                <w:b/>
                <w:sz w:val="24"/>
              </w:rPr>
              <w:t>т.ч.в</w:t>
            </w:r>
            <w:r>
              <w:rPr>
                <w:b/>
                <w:spacing w:val="-4"/>
                <w:sz w:val="24"/>
              </w:rPr>
              <w:t xml:space="preserve"> </w:t>
            </w:r>
            <w:r>
              <w:rPr>
                <w:b/>
                <w:sz w:val="24"/>
              </w:rPr>
              <w:t>форме</w:t>
            </w:r>
            <w:r>
              <w:rPr>
                <w:b/>
                <w:spacing w:val="-2"/>
                <w:sz w:val="24"/>
              </w:rPr>
              <w:t xml:space="preserve"> </w:t>
            </w:r>
            <w:r>
              <w:rPr>
                <w:b/>
                <w:sz w:val="24"/>
              </w:rPr>
              <w:t>практической</w:t>
            </w:r>
            <w:r>
              <w:rPr>
                <w:b/>
                <w:spacing w:val="-3"/>
                <w:sz w:val="24"/>
              </w:rPr>
              <w:t xml:space="preserve"> </w:t>
            </w:r>
            <w:r>
              <w:rPr>
                <w:b/>
                <w:spacing w:val="-2"/>
                <w:sz w:val="24"/>
              </w:rPr>
              <w:t>подготовки</w:t>
            </w:r>
          </w:p>
        </w:tc>
        <w:tc>
          <w:tcPr>
            <w:tcW w:w="1843" w:type="dxa"/>
          </w:tcPr>
          <w:p w:rsidR="00335362" w:rsidRDefault="00335362">
            <w:pPr>
              <w:pStyle w:val="TableParagraph"/>
              <w:rPr>
                <w:sz w:val="20"/>
              </w:rPr>
            </w:pPr>
          </w:p>
        </w:tc>
      </w:tr>
      <w:tr w:rsidR="00335362">
        <w:trPr>
          <w:trHeight w:val="282"/>
        </w:trPr>
        <w:tc>
          <w:tcPr>
            <w:tcW w:w="7337" w:type="dxa"/>
          </w:tcPr>
          <w:p w:rsidR="00335362" w:rsidRDefault="00DB789F">
            <w:pPr>
              <w:pStyle w:val="TableParagraph"/>
              <w:spacing w:line="263" w:lineRule="exact"/>
              <w:ind w:left="606"/>
              <w:rPr>
                <w:b/>
                <w:sz w:val="24"/>
              </w:rPr>
            </w:pPr>
            <w:r>
              <w:rPr>
                <w:b/>
                <w:sz w:val="24"/>
              </w:rPr>
              <w:t>Учебная</w:t>
            </w:r>
            <w:r>
              <w:rPr>
                <w:b/>
                <w:spacing w:val="-3"/>
                <w:sz w:val="24"/>
              </w:rPr>
              <w:t xml:space="preserve"> </w:t>
            </w:r>
            <w:r>
              <w:rPr>
                <w:b/>
                <w:sz w:val="24"/>
              </w:rPr>
              <w:t>нагрузка</w:t>
            </w:r>
            <w:r>
              <w:rPr>
                <w:b/>
                <w:spacing w:val="-5"/>
                <w:sz w:val="24"/>
              </w:rPr>
              <w:t xml:space="preserve"> </w:t>
            </w:r>
            <w:r>
              <w:rPr>
                <w:b/>
                <w:sz w:val="24"/>
              </w:rPr>
              <w:t>во взаимодействии</w:t>
            </w:r>
            <w:r>
              <w:rPr>
                <w:b/>
                <w:spacing w:val="61"/>
                <w:sz w:val="24"/>
              </w:rPr>
              <w:t xml:space="preserve"> </w:t>
            </w:r>
            <w:r>
              <w:rPr>
                <w:b/>
                <w:sz w:val="24"/>
              </w:rPr>
              <w:t>с</w:t>
            </w:r>
            <w:r>
              <w:rPr>
                <w:b/>
                <w:spacing w:val="-1"/>
                <w:sz w:val="24"/>
              </w:rPr>
              <w:t xml:space="preserve"> </w:t>
            </w:r>
            <w:r>
              <w:rPr>
                <w:b/>
                <w:spacing w:val="-2"/>
                <w:sz w:val="24"/>
              </w:rPr>
              <w:t>преподавателем:</w:t>
            </w:r>
          </w:p>
        </w:tc>
        <w:tc>
          <w:tcPr>
            <w:tcW w:w="1843" w:type="dxa"/>
          </w:tcPr>
          <w:p w:rsidR="00335362" w:rsidRDefault="00DB789F">
            <w:pPr>
              <w:pStyle w:val="TableParagraph"/>
              <w:spacing w:line="263" w:lineRule="exact"/>
              <w:ind w:left="1053"/>
              <w:rPr>
                <w:b/>
                <w:sz w:val="24"/>
              </w:rPr>
            </w:pPr>
            <w:r>
              <w:rPr>
                <w:b/>
                <w:spacing w:val="-5"/>
                <w:sz w:val="24"/>
              </w:rPr>
              <w:t>18</w:t>
            </w:r>
          </w:p>
        </w:tc>
      </w:tr>
      <w:tr w:rsidR="00335362">
        <w:trPr>
          <w:trHeight w:val="287"/>
        </w:trPr>
        <w:tc>
          <w:tcPr>
            <w:tcW w:w="7337" w:type="dxa"/>
          </w:tcPr>
          <w:p w:rsidR="00335362" w:rsidRDefault="00DB789F">
            <w:pPr>
              <w:pStyle w:val="TableParagraph"/>
              <w:spacing w:before="1" w:line="266" w:lineRule="exact"/>
              <w:ind w:left="107"/>
              <w:rPr>
                <w:b/>
                <w:sz w:val="24"/>
              </w:rPr>
            </w:pPr>
            <w:r>
              <w:rPr>
                <w:b/>
                <w:sz w:val="24"/>
              </w:rPr>
              <w:t>Всего учебных</w:t>
            </w:r>
            <w:r>
              <w:rPr>
                <w:b/>
                <w:spacing w:val="-3"/>
                <w:sz w:val="24"/>
              </w:rPr>
              <w:t xml:space="preserve"> </w:t>
            </w:r>
            <w:r>
              <w:rPr>
                <w:b/>
                <w:spacing w:val="-2"/>
                <w:sz w:val="24"/>
              </w:rPr>
              <w:t>занятий:</w:t>
            </w:r>
          </w:p>
        </w:tc>
        <w:tc>
          <w:tcPr>
            <w:tcW w:w="1843" w:type="dxa"/>
          </w:tcPr>
          <w:p w:rsidR="00335362" w:rsidRDefault="00335362">
            <w:pPr>
              <w:pStyle w:val="TableParagraph"/>
              <w:rPr>
                <w:sz w:val="20"/>
              </w:rPr>
            </w:pPr>
          </w:p>
        </w:tc>
      </w:tr>
      <w:tr w:rsidR="00335362">
        <w:trPr>
          <w:trHeight w:val="272"/>
        </w:trPr>
        <w:tc>
          <w:tcPr>
            <w:tcW w:w="7337" w:type="dxa"/>
          </w:tcPr>
          <w:p w:rsidR="00335362" w:rsidRDefault="00DB789F">
            <w:pPr>
              <w:pStyle w:val="TableParagraph"/>
              <w:spacing w:line="253" w:lineRule="exact"/>
              <w:ind w:left="1749"/>
              <w:rPr>
                <w:i/>
                <w:sz w:val="24"/>
              </w:rPr>
            </w:pPr>
            <w:r>
              <w:rPr>
                <w:i/>
                <w:sz w:val="24"/>
              </w:rPr>
              <w:t>теоретическое</w:t>
            </w:r>
            <w:r>
              <w:rPr>
                <w:i/>
                <w:spacing w:val="-8"/>
                <w:sz w:val="24"/>
              </w:rPr>
              <w:t xml:space="preserve"> </w:t>
            </w:r>
            <w:r>
              <w:rPr>
                <w:i/>
                <w:spacing w:val="-2"/>
                <w:sz w:val="24"/>
              </w:rPr>
              <w:t>обучение</w:t>
            </w:r>
          </w:p>
        </w:tc>
        <w:tc>
          <w:tcPr>
            <w:tcW w:w="1843" w:type="dxa"/>
          </w:tcPr>
          <w:p w:rsidR="00335362" w:rsidRDefault="00DB789F">
            <w:pPr>
              <w:pStyle w:val="TableParagraph"/>
              <w:spacing w:line="253" w:lineRule="exact"/>
              <w:ind w:left="1116"/>
              <w:rPr>
                <w:b/>
                <w:sz w:val="24"/>
              </w:rPr>
            </w:pPr>
            <w:r>
              <w:rPr>
                <w:b/>
                <w:spacing w:val="-10"/>
                <w:sz w:val="24"/>
              </w:rPr>
              <w:t>0</w:t>
            </w:r>
          </w:p>
        </w:tc>
      </w:tr>
      <w:tr w:rsidR="00335362">
        <w:trPr>
          <w:trHeight w:val="277"/>
        </w:trPr>
        <w:tc>
          <w:tcPr>
            <w:tcW w:w="7337" w:type="dxa"/>
          </w:tcPr>
          <w:p w:rsidR="00335362" w:rsidRDefault="00DB789F">
            <w:pPr>
              <w:pStyle w:val="TableParagraph"/>
              <w:spacing w:line="258" w:lineRule="exact"/>
              <w:ind w:left="1692"/>
              <w:rPr>
                <w:i/>
                <w:sz w:val="24"/>
              </w:rPr>
            </w:pPr>
            <w:r>
              <w:rPr>
                <w:i/>
                <w:sz w:val="24"/>
              </w:rPr>
              <w:t>лабораторные</w:t>
            </w:r>
            <w:r>
              <w:rPr>
                <w:i/>
                <w:spacing w:val="-10"/>
                <w:sz w:val="24"/>
              </w:rPr>
              <w:t xml:space="preserve"> </w:t>
            </w:r>
            <w:r>
              <w:rPr>
                <w:i/>
                <w:sz w:val="24"/>
              </w:rPr>
              <w:t>работы</w:t>
            </w:r>
            <w:r>
              <w:rPr>
                <w:i/>
                <w:spacing w:val="-4"/>
                <w:sz w:val="24"/>
              </w:rPr>
              <w:t xml:space="preserve"> </w:t>
            </w:r>
            <w:r>
              <w:rPr>
                <w:i/>
                <w:sz w:val="24"/>
              </w:rPr>
              <w:t>(если</w:t>
            </w:r>
            <w:r>
              <w:rPr>
                <w:i/>
                <w:spacing w:val="-3"/>
                <w:sz w:val="24"/>
              </w:rPr>
              <w:t xml:space="preserve"> </w:t>
            </w:r>
            <w:r>
              <w:rPr>
                <w:i/>
                <w:spacing w:val="-2"/>
                <w:sz w:val="24"/>
              </w:rPr>
              <w:t>предусмотрены)</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692"/>
              <w:rPr>
                <w:i/>
                <w:sz w:val="24"/>
              </w:rPr>
            </w:pPr>
            <w:r>
              <w:rPr>
                <w:i/>
                <w:sz w:val="24"/>
              </w:rPr>
              <w:t>практические</w:t>
            </w:r>
            <w:r>
              <w:rPr>
                <w:i/>
                <w:spacing w:val="-6"/>
                <w:sz w:val="24"/>
              </w:rPr>
              <w:t xml:space="preserve"> </w:t>
            </w:r>
            <w:r>
              <w:rPr>
                <w:i/>
                <w:sz w:val="24"/>
              </w:rPr>
              <w:t>занятия</w:t>
            </w:r>
            <w:r>
              <w:rPr>
                <w:i/>
                <w:spacing w:val="-4"/>
                <w:sz w:val="24"/>
              </w:rPr>
              <w:t xml:space="preserve"> </w:t>
            </w:r>
            <w:r>
              <w:rPr>
                <w:i/>
                <w:sz w:val="24"/>
              </w:rPr>
              <w:t>(если</w:t>
            </w:r>
            <w:r>
              <w:rPr>
                <w:i/>
                <w:spacing w:val="-2"/>
                <w:sz w:val="24"/>
              </w:rPr>
              <w:t xml:space="preserve"> предусмотрены)</w:t>
            </w:r>
          </w:p>
        </w:tc>
        <w:tc>
          <w:tcPr>
            <w:tcW w:w="1843" w:type="dxa"/>
          </w:tcPr>
          <w:p w:rsidR="00335362" w:rsidRDefault="00DB789F">
            <w:pPr>
              <w:pStyle w:val="TableParagraph"/>
              <w:spacing w:line="258" w:lineRule="exact"/>
              <w:ind w:left="1053"/>
              <w:rPr>
                <w:b/>
                <w:sz w:val="24"/>
              </w:rPr>
            </w:pPr>
            <w:r>
              <w:rPr>
                <w:b/>
                <w:spacing w:val="-5"/>
                <w:sz w:val="24"/>
              </w:rPr>
              <w:t>36</w:t>
            </w:r>
          </w:p>
        </w:tc>
      </w:tr>
      <w:tr w:rsidR="00335362">
        <w:trPr>
          <w:trHeight w:val="273"/>
        </w:trPr>
        <w:tc>
          <w:tcPr>
            <w:tcW w:w="7337" w:type="dxa"/>
          </w:tcPr>
          <w:p w:rsidR="00335362" w:rsidRDefault="00DB789F">
            <w:pPr>
              <w:pStyle w:val="TableParagraph"/>
              <w:spacing w:line="254" w:lineRule="exact"/>
              <w:ind w:left="235" w:right="10"/>
              <w:jc w:val="center"/>
              <w:rPr>
                <w:i/>
                <w:sz w:val="24"/>
              </w:rPr>
            </w:pPr>
            <w:r>
              <w:rPr>
                <w:i/>
                <w:sz w:val="24"/>
              </w:rPr>
              <w:t>курсовые</w:t>
            </w:r>
            <w:r>
              <w:rPr>
                <w:i/>
                <w:spacing w:val="-6"/>
                <w:sz w:val="24"/>
              </w:rPr>
              <w:t xml:space="preserve"> </w:t>
            </w:r>
            <w:r>
              <w:rPr>
                <w:i/>
                <w:sz w:val="24"/>
              </w:rPr>
              <w:t>работы</w:t>
            </w:r>
            <w:r>
              <w:rPr>
                <w:i/>
                <w:spacing w:val="-2"/>
                <w:sz w:val="24"/>
              </w:rPr>
              <w:t xml:space="preserve"> </w:t>
            </w:r>
            <w:r>
              <w:rPr>
                <w:i/>
                <w:sz w:val="24"/>
              </w:rPr>
              <w:t>(если</w:t>
            </w:r>
            <w:r>
              <w:rPr>
                <w:i/>
                <w:spacing w:val="-2"/>
                <w:sz w:val="24"/>
              </w:rPr>
              <w:t xml:space="preserve"> предусмотрены)</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07"/>
              <w:rPr>
                <w:b/>
                <w:sz w:val="24"/>
              </w:rPr>
            </w:pPr>
            <w:r>
              <w:rPr>
                <w:b/>
                <w:spacing w:val="-2"/>
                <w:sz w:val="24"/>
              </w:rPr>
              <w:t>Консультации</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07"/>
              <w:rPr>
                <w:b/>
                <w:sz w:val="24"/>
              </w:rPr>
            </w:pPr>
            <w:r>
              <w:rPr>
                <w:b/>
                <w:sz w:val="24"/>
              </w:rPr>
              <w:t>Самостоятельная</w:t>
            </w:r>
            <w:r>
              <w:rPr>
                <w:b/>
                <w:spacing w:val="-4"/>
                <w:sz w:val="24"/>
              </w:rPr>
              <w:t xml:space="preserve"> </w:t>
            </w:r>
            <w:r>
              <w:rPr>
                <w:b/>
                <w:spacing w:val="-2"/>
                <w:sz w:val="24"/>
              </w:rPr>
              <w:t>работа</w:t>
            </w:r>
          </w:p>
        </w:tc>
        <w:tc>
          <w:tcPr>
            <w:tcW w:w="1843" w:type="dxa"/>
          </w:tcPr>
          <w:p w:rsidR="00335362" w:rsidRDefault="00335362">
            <w:pPr>
              <w:pStyle w:val="TableParagraph"/>
              <w:rPr>
                <w:sz w:val="20"/>
              </w:rPr>
            </w:pPr>
          </w:p>
        </w:tc>
      </w:tr>
      <w:tr w:rsidR="00335362">
        <w:trPr>
          <w:trHeight w:val="273"/>
        </w:trPr>
        <w:tc>
          <w:tcPr>
            <w:tcW w:w="9180" w:type="dxa"/>
            <w:gridSpan w:val="2"/>
          </w:tcPr>
          <w:p w:rsidR="00335362" w:rsidRDefault="00DB789F">
            <w:pPr>
              <w:pStyle w:val="TableParagraph"/>
              <w:spacing w:line="253" w:lineRule="exact"/>
              <w:ind w:left="606"/>
              <w:rPr>
                <w:b/>
                <w:sz w:val="24"/>
              </w:rPr>
            </w:pPr>
            <w:r>
              <w:rPr>
                <w:b/>
                <w:sz w:val="24"/>
              </w:rPr>
              <w:t>Промежуточная</w:t>
            </w:r>
            <w:r>
              <w:rPr>
                <w:b/>
                <w:spacing w:val="-6"/>
                <w:sz w:val="24"/>
              </w:rPr>
              <w:t xml:space="preserve"> </w:t>
            </w:r>
            <w:r>
              <w:rPr>
                <w:b/>
                <w:sz w:val="24"/>
              </w:rPr>
              <w:t>аттестация</w:t>
            </w:r>
            <w:r>
              <w:rPr>
                <w:b/>
                <w:spacing w:val="-8"/>
                <w:sz w:val="24"/>
              </w:rPr>
              <w:t xml:space="preserve"> </w:t>
            </w:r>
            <w:r>
              <w:rPr>
                <w:b/>
                <w:sz w:val="24"/>
              </w:rPr>
              <w:t>в</w:t>
            </w:r>
            <w:r>
              <w:rPr>
                <w:b/>
                <w:spacing w:val="-2"/>
                <w:sz w:val="24"/>
              </w:rPr>
              <w:t xml:space="preserve"> </w:t>
            </w:r>
            <w:r>
              <w:rPr>
                <w:b/>
                <w:sz w:val="24"/>
              </w:rPr>
              <w:t>форме</w:t>
            </w:r>
            <w:r>
              <w:rPr>
                <w:b/>
                <w:spacing w:val="-4"/>
                <w:sz w:val="24"/>
              </w:rPr>
              <w:t xml:space="preserve"> </w:t>
            </w:r>
            <w:r>
              <w:rPr>
                <w:b/>
                <w:sz w:val="24"/>
              </w:rPr>
              <w:t>дифференцированного</w:t>
            </w:r>
            <w:r>
              <w:rPr>
                <w:b/>
                <w:spacing w:val="50"/>
                <w:sz w:val="24"/>
              </w:rPr>
              <w:t xml:space="preserve"> </w:t>
            </w:r>
            <w:r>
              <w:rPr>
                <w:b/>
                <w:spacing w:val="-2"/>
                <w:sz w:val="24"/>
              </w:rPr>
              <w:t>зачета</w:t>
            </w:r>
          </w:p>
        </w:tc>
      </w:tr>
    </w:tbl>
    <w:p w:rsidR="00335362" w:rsidRDefault="00335362">
      <w:pPr>
        <w:pStyle w:val="TableParagraph"/>
        <w:spacing w:line="253" w:lineRule="exact"/>
        <w:rPr>
          <w:b/>
          <w:sz w:val="24"/>
        </w:rPr>
        <w:sectPr w:rsidR="00335362">
          <w:pgSz w:w="11910" w:h="16840"/>
          <w:pgMar w:top="1040" w:right="566" w:bottom="1080" w:left="708" w:header="0" w:footer="897" w:gutter="0"/>
          <w:cols w:space="720"/>
        </w:sectPr>
      </w:pPr>
    </w:p>
    <w:p w:rsidR="00335362" w:rsidRDefault="00DB789F" w:rsidP="0020640A">
      <w:pPr>
        <w:pStyle w:val="a5"/>
        <w:numPr>
          <w:ilvl w:val="1"/>
          <w:numId w:val="59"/>
        </w:numPr>
        <w:tabs>
          <w:tab w:val="left" w:pos="1666"/>
        </w:tabs>
        <w:spacing w:before="77"/>
        <w:ind w:left="1666" w:hanging="387"/>
        <w:rPr>
          <w:b/>
        </w:rPr>
      </w:pPr>
      <w:r>
        <w:rPr>
          <w:b/>
        </w:rPr>
        <w:lastRenderedPageBreak/>
        <w:t>Тематический</w:t>
      </w:r>
      <w:r>
        <w:rPr>
          <w:b/>
          <w:spacing w:val="-8"/>
        </w:rPr>
        <w:t xml:space="preserve"> </w:t>
      </w:r>
      <w:r>
        <w:rPr>
          <w:b/>
        </w:rPr>
        <w:t>план и</w:t>
      </w:r>
      <w:r>
        <w:rPr>
          <w:b/>
          <w:spacing w:val="-7"/>
        </w:rPr>
        <w:t xml:space="preserve"> </w:t>
      </w:r>
      <w:r>
        <w:rPr>
          <w:b/>
        </w:rPr>
        <w:t>содержание</w:t>
      </w:r>
      <w:r>
        <w:rPr>
          <w:b/>
          <w:spacing w:val="-6"/>
        </w:rPr>
        <w:t xml:space="preserve"> </w:t>
      </w:r>
      <w:r>
        <w:rPr>
          <w:b/>
        </w:rPr>
        <w:t>учебной</w:t>
      </w:r>
      <w:r>
        <w:rPr>
          <w:b/>
          <w:spacing w:val="-7"/>
        </w:rPr>
        <w:t xml:space="preserve"> </w:t>
      </w:r>
      <w:r>
        <w:rPr>
          <w:b/>
          <w:spacing w:val="-2"/>
        </w:rPr>
        <w:t>дисциплины</w:t>
      </w:r>
    </w:p>
    <w:p w:rsidR="00335362" w:rsidRDefault="00335362">
      <w:pPr>
        <w:pStyle w:val="a3"/>
        <w:spacing w:before="15"/>
        <w:rPr>
          <w:b/>
          <w:sz w:val="20"/>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67"/>
        <w:gridCol w:w="9876"/>
        <w:gridCol w:w="1368"/>
        <w:gridCol w:w="1531"/>
      </w:tblGrid>
      <w:tr w:rsidR="00335362">
        <w:trPr>
          <w:trHeight w:val="2342"/>
        </w:trPr>
        <w:tc>
          <w:tcPr>
            <w:tcW w:w="2967" w:type="dxa"/>
          </w:tcPr>
          <w:p w:rsidR="00335362" w:rsidRDefault="00335362">
            <w:pPr>
              <w:pStyle w:val="TableParagraph"/>
              <w:rPr>
                <w:b/>
              </w:rPr>
            </w:pPr>
          </w:p>
          <w:p w:rsidR="00335362" w:rsidRDefault="00335362">
            <w:pPr>
              <w:pStyle w:val="TableParagraph"/>
              <w:rPr>
                <w:b/>
              </w:rPr>
            </w:pPr>
          </w:p>
          <w:p w:rsidR="00335362" w:rsidRDefault="00335362">
            <w:pPr>
              <w:pStyle w:val="TableParagraph"/>
              <w:spacing w:before="20"/>
              <w:rPr>
                <w:b/>
              </w:rPr>
            </w:pPr>
          </w:p>
          <w:p w:rsidR="00335362" w:rsidRDefault="00DB789F">
            <w:pPr>
              <w:pStyle w:val="TableParagraph"/>
              <w:spacing w:line="273" w:lineRule="auto"/>
              <w:ind w:left="1301" w:hanging="1119"/>
              <w:rPr>
                <w:b/>
              </w:rPr>
            </w:pPr>
            <w:r>
              <w:rPr>
                <w:b/>
              </w:rPr>
              <w:t>Наименование</w:t>
            </w:r>
            <w:r>
              <w:rPr>
                <w:b/>
                <w:spacing w:val="-14"/>
              </w:rPr>
              <w:t xml:space="preserve"> </w:t>
            </w:r>
            <w:r>
              <w:rPr>
                <w:b/>
              </w:rPr>
              <w:t>разделов</w:t>
            </w:r>
            <w:r>
              <w:rPr>
                <w:b/>
                <w:spacing w:val="-14"/>
              </w:rPr>
              <w:t xml:space="preserve"> </w:t>
            </w:r>
            <w:r>
              <w:rPr>
                <w:b/>
              </w:rPr>
              <w:t xml:space="preserve">и </w:t>
            </w:r>
            <w:r>
              <w:rPr>
                <w:b/>
                <w:spacing w:val="-4"/>
              </w:rPr>
              <w:t>тем</w:t>
            </w:r>
          </w:p>
        </w:tc>
        <w:tc>
          <w:tcPr>
            <w:tcW w:w="9876" w:type="dxa"/>
          </w:tcPr>
          <w:p w:rsidR="00335362" w:rsidRDefault="00335362">
            <w:pPr>
              <w:pStyle w:val="TableParagraph"/>
              <w:rPr>
                <w:b/>
              </w:rPr>
            </w:pPr>
          </w:p>
          <w:p w:rsidR="00335362" w:rsidRDefault="00335362">
            <w:pPr>
              <w:pStyle w:val="TableParagraph"/>
              <w:rPr>
                <w:b/>
              </w:rPr>
            </w:pPr>
          </w:p>
          <w:p w:rsidR="00335362" w:rsidRDefault="00335362">
            <w:pPr>
              <w:pStyle w:val="TableParagraph"/>
              <w:spacing w:before="164"/>
              <w:rPr>
                <w:b/>
              </w:rPr>
            </w:pPr>
          </w:p>
          <w:p w:rsidR="00335362" w:rsidRDefault="00DB789F">
            <w:pPr>
              <w:pStyle w:val="TableParagraph"/>
              <w:ind w:left="749"/>
              <w:rPr>
                <w:b/>
              </w:rPr>
            </w:pPr>
            <w:r>
              <w:rPr>
                <w:b/>
              </w:rPr>
              <w:t>Содержание</w:t>
            </w:r>
            <w:r>
              <w:rPr>
                <w:b/>
                <w:spacing w:val="-9"/>
              </w:rPr>
              <w:t xml:space="preserve"> </w:t>
            </w:r>
            <w:r>
              <w:rPr>
                <w:b/>
              </w:rPr>
              <w:t>учебного</w:t>
            </w:r>
            <w:r>
              <w:rPr>
                <w:b/>
                <w:spacing w:val="-7"/>
              </w:rPr>
              <w:t xml:space="preserve"> </w:t>
            </w:r>
            <w:r>
              <w:rPr>
                <w:b/>
              </w:rPr>
              <w:t>материала</w:t>
            </w:r>
            <w:r>
              <w:rPr>
                <w:b/>
                <w:spacing w:val="-10"/>
              </w:rPr>
              <w:t xml:space="preserve"> </w:t>
            </w:r>
            <w:r>
              <w:rPr>
                <w:b/>
              </w:rPr>
              <w:t>и</w:t>
            </w:r>
            <w:r>
              <w:rPr>
                <w:b/>
                <w:spacing w:val="-3"/>
              </w:rPr>
              <w:t xml:space="preserve"> </w:t>
            </w:r>
            <w:r>
              <w:rPr>
                <w:b/>
              </w:rPr>
              <w:t>формы</w:t>
            </w:r>
            <w:r>
              <w:rPr>
                <w:b/>
                <w:spacing w:val="-8"/>
              </w:rPr>
              <w:t xml:space="preserve"> </w:t>
            </w:r>
            <w:r>
              <w:rPr>
                <w:b/>
              </w:rPr>
              <w:t>организации</w:t>
            </w:r>
            <w:r>
              <w:rPr>
                <w:b/>
                <w:spacing w:val="-8"/>
              </w:rPr>
              <w:t xml:space="preserve"> </w:t>
            </w:r>
            <w:r>
              <w:rPr>
                <w:b/>
              </w:rPr>
              <w:t>деятельности</w:t>
            </w:r>
            <w:r>
              <w:rPr>
                <w:b/>
                <w:spacing w:val="-3"/>
              </w:rPr>
              <w:t xml:space="preserve"> </w:t>
            </w:r>
            <w:r>
              <w:rPr>
                <w:b/>
                <w:spacing w:val="-2"/>
              </w:rPr>
              <w:t>обучающихся</w:t>
            </w:r>
          </w:p>
        </w:tc>
        <w:tc>
          <w:tcPr>
            <w:tcW w:w="1368" w:type="dxa"/>
          </w:tcPr>
          <w:p w:rsidR="00335362" w:rsidRDefault="00335362">
            <w:pPr>
              <w:pStyle w:val="TableParagraph"/>
              <w:rPr>
                <w:b/>
                <w:sz w:val="18"/>
              </w:rPr>
            </w:pPr>
          </w:p>
          <w:p w:rsidR="00335362" w:rsidRDefault="00335362">
            <w:pPr>
              <w:pStyle w:val="TableParagraph"/>
              <w:spacing w:before="32"/>
              <w:rPr>
                <w:b/>
                <w:sz w:val="18"/>
              </w:rPr>
            </w:pPr>
          </w:p>
          <w:p w:rsidR="00335362" w:rsidRDefault="00DB789F">
            <w:pPr>
              <w:pStyle w:val="TableParagraph"/>
              <w:ind w:left="336" w:right="149" w:hanging="183"/>
              <w:rPr>
                <w:b/>
                <w:sz w:val="18"/>
              </w:rPr>
            </w:pPr>
            <w:r>
              <w:rPr>
                <w:b/>
                <w:sz w:val="18"/>
              </w:rPr>
              <w:t>Объем,</w:t>
            </w:r>
            <w:r>
              <w:rPr>
                <w:b/>
                <w:spacing w:val="-12"/>
                <w:sz w:val="18"/>
              </w:rPr>
              <w:t xml:space="preserve"> </w:t>
            </w:r>
            <w:r>
              <w:rPr>
                <w:b/>
                <w:sz w:val="18"/>
              </w:rPr>
              <w:t xml:space="preserve">акад. ч / в том числе в </w:t>
            </w:r>
            <w:r>
              <w:rPr>
                <w:b/>
                <w:spacing w:val="-4"/>
                <w:sz w:val="18"/>
              </w:rPr>
              <w:t>форме</w:t>
            </w:r>
          </w:p>
          <w:p w:rsidR="00335362" w:rsidRDefault="00DB789F">
            <w:pPr>
              <w:pStyle w:val="TableParagraph"/>
              <w:ind w:left="9" w:right="1"/>
              <w:jc w:val="center"/>
              <w:rPr>
                <w:b/>
                <w:sz w:val="18"/>
              </w:rPr>
            </w:pPr>
            <w:r>
              <w:rPr>
                <w:b/>
                <w:spacing w:val="-2"/>
                <w:sz w:val="18"/>
              </w:rPr>
              <w:t>практической подготовки,</w:t>
            </w:r>
          </w:p>
          <w:p w:rsidR="00335362" w:rsidRDefault="00DB789F">
            <w:pPr>
              <w:pStyle w:val="TableParagraph"/>
              <w:spacing w:line="206" w:lineRule="exact"/>
              <w:ind w:left="8" w:right="5"/>
              <w:jc w:val="center"/>
              <w:rPr>
                <w:b/>
                <w:sz w:val="18"/>
              </w:rPr>
            </w:pPr>
            <w:r>
              <w:rPr>
                <w:b/>
                <w:sz w:val="18"/>
              </w:rPr>
              <w:t>акад.</w:t>
            </w:r>
            <w:r>
              <w:rPr>
                <w:b/>
                <w:spacing w:val="2"/>
                <w:sz w:val="18"/>
              </w:rPr>
              <w:t xml:space="preserve"> </w:t>
            </w:r>
            <w:r>
              <w:rPr>
                <w:b/>
                <w:spacing w:val="-10"/>
                <w:sz w:val="18"/>
              </w:rPr>
              <w:t>ч</w:t>
            </w:r>
          </w:p>
        </w:tc>
        <w:tc>
          <w:tcPr>
            <w:tcW w:w="1531" w:type="dxa"/>
          </w:tcPr>
          <w:p w:rsidR="00335362" w:rsidRDefault="00DB789F">
            <w:pPr>
              <w:pStyle w:val="TableParagraph"/>
              <w:spacing w:before="4" w:line="273" w:lineRule="auto"/>
              <w:ind w:left="145" w:firstLine="388"/>
              <w:rPr>
                <w:b/>
                <w:sz w:val="18"/>
              </w:rPr>
            </w:pPr>
            <w:r>
              <w:rPr>
                <w:b/>
                <w:spacing w:val="-4"/>
                <w:sz w:val="18"/>
              </w:rPr>
              <w:t xml:space="preserve">Коды </w:t>
            </w:r>
            <w:r>
              <w:rPr>
                <w:b/>
                <w:sz w:val="18"/>
              </w:rPr>
              <w:t>компетенций</w:t>
            </w:r>
            <w:r>
              <w:rPr>
                <w:b/>
                <w:spacing w:val="-12"/>
                <w:sz w:val="18"/>
              </w:rPr>
              <w:t xml:space="preserve"> </w:t>
            </w:r>
            <w:r>
              <w:rPr>
                <w:b/>
                <w:sz w:val="18"/>
              </w:rPr>
              <w:t>и</w:t>
            </w:r>
          </w:p>
          <w:p w:rsidR="00335362" w:rsidRDefault="00DB789F">
            <w:pPr>
              <w:pStyle w:val="TableParagraph"/>
              <w:spacing w:before="4" w:line="273" w:lineRule="auto"/>
              <w:ind w:left="9"/>
              <w:jc w:val="center"/>
              <w:rPr>
                <w:b/>
                <w:sz w:val="18"/>
              </w:rPr>
            </w:pPr>
            <w:r>
              <w:rPr>
                <w:b/>
                <w:spacing w:val="-2"/>
                <w:sz w:val="18"/>
              </w:rPr>
              <w:t>личностных результатов, формированию которых способствует элемент программы</w:t>
            </w:r>
          </w:p>
        </w:tc>
      </w:tr>
      <w:tr w:rsidR="00335362">
        <w:trPr>
          <w:trHeight w:val="249"/>
        </w:trPr>
        <w:tc>
          <w:tcPr>
            <w:tcW w:w="2967" w:type="dxa"/>
          </w:tcPr>
          <w:p w:rsidR="00335362" w:rsidRDefault="00DB789F">
            <w:pPr>
              <w:pStyle w:val="TableParagraph"/>
              <w:spacing w:line="229" w:lineRule="exact"/>
              <w:ind w:right="2"/>
              <w:jc w:val="center"/>
              <w:rPr>
                <w:b/>
                <w:i/>
              </w:rPr>
            </w:pPr>
            <w:r>
              <w:rPr>
                <w:b/>
                <w:i/>
                <w:spacing w:val="-10"/>
              </w:rPr>
              <w:t>1</w:t>
            </w:r>
          </w:p>
        </w:tc>
        <w:tc>
          <w:tcPr>
            <w:tcW w:w="9876" w:type="dxa"/>
          </w:tcPr>
          <w:p w:rsidR="00335362" w:rsidRDefault="00DB789F">
            <w:pPr>
              <w:pStyle w:val="TableParagraph"/>
              <w:spacing w:line="229" w:lineRule="exact"/>
              <w:ind w:left="10"/>
              <w:jc w:val="center"/>
              <w:rPr>
                <w:b/>
                <w:i/>
              </w:rPr>
            </w:pPr>
            <w:r>
              <w:rPr>
                <w:b/>
                <w:i/>
                <w:spacing w:val="-10"/>
              </w:rPr>
              <w:t>2</w:t>
            </w:r>
          </w:p>
        </w:tc>
        <w:tc>
          <w:tcPr>
            <w:tcW w:w="1368" w:type="dxa"/>
          </w:tcPr>
          <w:p w:rsidR="00335362" w:rsidRDefault="00DB789F">
            <w:pPr>
              <w:pStyle w:val="TableParagraph"/>
              <w:spacing w:line="229" w:lineRule="exact"/>
              <w:ind w:left="8" w:right="7"/>
              <w:jc w:val="center"/>
              <w:rPr>
                <w:b/>
                <w:i/>
              </w:rPr>
            </w:pPr>
            <w:r>
              <w:rPr>
                <w:b/>
                <w:i/>
                <w:spacing w:val="-10"/>
              </w:rPr>
              <w:t>3</w:t>
            </w:r>
          </w:p>
        </w:tc>
        <w:tc>
          <w:tcPr>
            <w:tcW w:w="1531" w:type="dxa"/>
          </w:tcPr>
          <w:p w:rsidR="00335362" w:rsidRDefault="00DB789F">
            <w:pPr>
              <w:pStyle w:val="TableParagraph"/>
              <w:spacing w:line="229" w:lineRule="exact"/>
              <w:ind w:right="701"/>
              <w:jc w:val="right"/>
              <w:rPr>
                <w:b/>
                <w:i/>
              </w:rPr>
            </w:pPr>
            <w:r>
              <w:rPr>
                <w:b/>
                <w:i/>
                <w:spacing w:val="-10"/>
              </w:rPr>
              <w:t>4</w:t>
            </w:r>
          </w:p>
        </w:tc>
      </w:tr>
      <w:tr w:rsidR="00335362">
        <w:trPr>
          <w:trHeight w:val="278"/>
        </w:trPr>
        <w:tc>
          <w:tcPr>
            <w:tcW w:w="12843" w:type="dxa"/>
            <w:gridSpan w:val="2"/>
          </w:tcPr>
          <w:p w:rsidR="00335362" w:rsidRDefault="00DB789F">
            <w:pPr>
              <w:pStyle w:val="TableParagraph"/>
              <w:spacing w:line="259" w:lineRule="exact"/>
              <w:ind w:left="105"/>
              <w:rPr>
                <w:b/>
                <w:sz w:val="24"/>
              </w:rPr>
            </w:pPr>
            <w:r>
              <w:rPr>
                <w:b/>
                <w:sz w:val="24"/>
              </w:rPr>
              <w:t>Раздел</w:t>
            </w:r>
            <w:r>
              <w:rPr>
                <w:b/>
                <w:spacing w:val="-6"/>
                <w:sz w:val="24"/>
              </w:rPr>
              <w:t xml:space="preserve"> </w:t>
            </w:r>
            <w:r>
              <w:rPr>
                <w:b/>
                <w:sz w:val="24"/>
              </w:rPr>
              <w:t>1.</w:t>
            </w:r>
            <w:r>
              <w:rPr>
                <w:b/>
                <w:spacing w:val="1"/>
                <w:sz w:val="24"/>
              </w:rPr>
              <w:t xml:space="preserve"> </w:t>
            </w:r>
            <w:r>
              <w:rPr>
                <w:b/>
                <w:sz w:val="24"/>
              </w:rPr>
              <w:t>Основы</w:t>
            </w:r>
            <w:r>
              <w:rPr>
                <w:b/>
                <w:spacing w:val="-2"/>
                <w:sz w:val="24"/>
              </w:rPr>
              <w:t xml:space="preserve"> </w:t>
            </w:r>
            <w:r>
              <w:rPr>
                <w:b/>
                <w:sz w:val="24"/>
              </w:rPr>
              <w:t>формирования</w:t>
            </w:r>
            <w:r>
              <w:rPr>
                <w:b/>
                <w:spacing w:val="-7"/>
                <w:sz w:val="24"/>
              </w:rPr>
              <w:t xml:space="preserve"> </w:t>
            </w:r>
            <w:r>
              <w:rPr>
                <w:b/>
                <w:sz w:val="24"/>
              </w:rPr>
              <w:t>физической</w:t>
            </w:r>
            <w:r>
              <w:rPr>
                <w:b/>
                <w:spacing w:val="-2"/>
                <w:sz w:val="24"/>
              </w:rPr>
              <w:t xml:space="preserve"> </w:t>
            </w:r>
            <w:r>
              <w:rPr>
                <w:b/>
                <w:sz w:val="24"/>
              </w:rPr>
              <w:t>культуры</w:t>
            </w:r>
            <w:r>
              <w:rPr>
                <w:b/>
                <w:spacing w:val="-6"/>
                <w:sz w:val="24"/>
              </w:rPr>
              <w:t xml:space="preserve"> </w:t>
            </w:r>
            <w:r>
              <w:rPr>
                <w:b/>
                <w:spacing w:val="-2"/>
                <w:sz w:val="24"/>
              </w:rPr>
              <w:t>личности</w:t>
            </w:r>
          </w:p>
        </w:tc>
        <w:tc>
          <w:tcPr>
            <w:tcW w:w="1368" w:type="dxa"/>
          </w:tcPr>
          <w:p w:rsidR="00335362" w:rsidRDefault="00DB789F">
            <w:pPr>
              <w:pStyle w:val="TableParagraph"/>
              <w:spacing w:line="259" w:lineRule="exact"/>
              <w:ind w:left="8" w:right="9"/>
              <w:jc w:val="center"/>
              <w:rPr>
                <w:i/>
                <w:sz w:val="24"/>
              </w:rPr>
            </w:pPr>
            <w:r>
              <w:rPr>
                <w:i/>
                <w:spacing w:val="-5"/>
                <w:sz w:val="24"/>
              </w:rPr>
              <w:t>2/0</w:t>
            </w:r>
          </w:p>
        </w:tc>
        <w:tc>
          <w:tcPr>
            <w:tcW w:w="1531" w:type="dxa"/>
          </w:tcPr>
          <w:p w:rsidR="00335362" w:rsidRDefault="00335362">
            <w:pPr>
              <w:pStyle w:val="TableParagraph"/>
              <w:rPr>
                <w:sz w:val="20"/>
              </w:rPr>
            </w:pPr>
          </w:p>
        </w:tc>
      </w:tr>
      <w:tr w:rsidR="00335362">
        <w:trPr>
          <w:trHeight w:val="278"/>
        </w:trPr>
        <w:tc>
          <w:tcPr>
            <w:tcW w:w="2967" w:type="dxa"/>
            <w:vMerge w:val="restart"/>
          </w:tcPr>
          <w:p w:rsidR="00335362" w:rsidRDefault="00DB789F">
            <w:pPr>
              <w:pStyle w:val="TableParagraph"/>
              <w:spacing w:line="273" w:lineRule="exact"/>
              <w:ind w:left="105"/>
              <w:rPr>
                <w:b/>
                <w:sz w:val="24"/>
              </w:rPr>
            </w:pPr>
            <w:r>
              <w:rPr>
                <w:b/>
                <w:sz w:val="24"/>
              </w:rPr>
              <w:t>Тема</w:t>
            </w:r>
            <w:r>
              <w:rPr>
                <w:b/>
                <w:spacing w:val="-2"/>
                <w:sz w:val="24"/>
              </w:rPr>
              <w:t xml:space="preserve"> </w:t>
            </w:r>
            <w:r>
              <w:rPr>
                <w:b/>
                <w:spacing w:val="-5"/>
                <w:sz w:val="24"/>
              </w:rPr>
              <w:t>1.</w:t>
            </w:r>
          </w:p>
          <w:p w:rsidR="00335362" w:rsidRDefault="00DB789F">
            <w:pPr>
              <w:pStyle w:val="TableParagraph"/>
              <w:spacing w:before="2"/>
              <w:ind w:left="105"/>
              <w:rPr>
                <w:b/>
                <w:sz w:val="24"/>
              </w:rPr>
            </w:pPr>
            <w:r>
              <w:rPr>
                <w:b/>
                <w:spacing w:val="-2"/>
                <w:sz w:val="24"/>
              </w:rPr>
              <w:t>Профессионально- оздоровительная направленность</w:t>
            </w:r>
          </w:p>
          <w:p w:rsidR="00335362" w:rsidRDefault="00DB789F">
            <w:pPr>
              <w:pStyle w:val="TableParagraph"/>
              <w:spacing w:line="274" w:lineRule="exact"/>
              <w:ind w:left="105"/>
              <w:rPr>
                <w:b/>
                <w:sz w:val="24"/>
              </w:rPr>
            </w:pPr>
            <w:r>
              <w:rPr>
                <w:b/>
                <w:sz w:val="24"/>
              </w:rPr>
              <w:t xml:space="preserve">физического </w:t>
            </w:r>
            <w:r>
              <w:rPr>
                <w:b/>
                <w:spacing w:val="-2"/>
                <w:sz w:val="24"/>
              </w:rPr>
              <w:t>воспитания</w:t>
            </w:r>
          </w:p>
        </w:tc>
        <w:tc>
          <w:tcPr>
            <w:tcW w:w="9876"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8" w:type="dxa"/>
          </w:tcPr>
          <w:p w:rsidR="00335362" w:rsidRDefault="00DB789F">
            <w:pPr>
              <w:pStyle w:val="TableParagraph"/>
              <w:spacing w:line="258" w:lineRule="exact"/>
              <w:ind w:left="106"/>
              <w:rPr>
                <w:i/>
                <w:sz w:val="24"/>
              </w:rPr>
            </w:pPr>
            <w:r>
              <w:rPr>
                <w:i/>
                <w:spacing w:val="-10"/>
                <w:sz w:val="24"/>
              </w:rPr>
              <w:t>2</w:t>
            </w:r>
          </w:p>
        </w:tc>
        <w:tc>
          <w:tcPr>
            <w:tcW w:w="1531" w:type="dxa"/>
            <w:vMerge w:val="restart"/>
          </w:tcPr>
          <w:p w:rsidR="00335362" w:rsidRDefault="00DB789F">
            <w:pPr>
              <w:pStyle w:val="TableParagraph"/>
              <w:spacing w:line="268" w:lineRule="exact"/>
              <w:ind w:left="9"/>
              <w:jc w:val="center"/>
              <w:rPr>
                <w:i/>
                <w:sz w:val="24"/>
              </w:rPr>
            </w:pPr>
            <w:r>
              <w:rPr>
                <w:i/>
                <w:sz w:val="24"/>
              </w:rPr>
              <w:t>ОК</w:t>
            </w:r>
            <w:r>
              <w:rPr>
                <w:i/>
                <w:spacing w:val="-1"/>
                <w:sz w:val="24"/>
              </w:rPr>
              <w:t xml:space="preserve"> </w:t>
            </w:r>
            <w:r>
              <w:rPr>
                <w:i/>
                <w:spacing w:val="-5"/>
                <w:sz w:val="24"/>
              </w:rPr>
              <w:t>04,</w:t>
            </w:r>
          </w:p>
          <w:p w:rsidR="00335362" w:rsidRDefault="00DB789F">
            <w:pPr>
              <w:pStyle w:val="TableParagraph"/>
              <w:spacing w:before="2"/>
              <w:ind w:left="255" w:right="247" w:hanging="6"/>
              <w:jc w:val="center"/>
            </w:pPr>
            <w:r>
              <w:rPr>
                <w:i/>
                <w:sz w:val="24"/>
              </w:rPr>
              <w:t>ОК 08,</w:t>
            </w:r>
            <w:r>
              <w:rPr>
                <w:i/>
                <w:spacing w:val="40"/>
                <w:sz w:val="24"/>
              </w:rPr>
              <w:t xml:space="preserve"> </w:t>
            </w:r>
            <w:r>
              <w:t>ПК</w:t>
            </w:r>
            <w:r>
              <w:rPr>
                <w:spacing w:val="-14"/>
              </w:rPr>
              <w:t xml:space="preserve"> </w:t>
            </w:r>
            <w:r>
              <w:t xml:space="preserve">1.1-ПК </w:t>
            </w:r>
            <w:r>
              <w:rPr>
                <w:spacing w:val="-4"/>
              </w:rPr>
              <w:t>1.5</w:t>
            </w:r>
          </w:p>
          <w:p w:rsidR="00335362" w:rsidRDefault="00DB789F">
            <w:pPr>
              <w:pStyle w:val="TableParagraph"/>
              <w:ind w:left="9"/>
              <w:jc w:val="center"/>
            </w:pPr>
            <w:r>
              <w:t>ПК</w:t>
            </w:r>
            <w:r>
              <w:rPr>
                <w:spacing w:val="-14"/>
              </w:rPr>
              <w:t xml:space="preserve"> </w:t>
            </w:r>
            <w:r>
              <w:t>2.1-ПК2.5 ПК 3.1ПК3.3</w:t>
            </w:r>
          </w:p>
        </w:tc>
      </w:tr>
      <w:tr w:rsidR="00335362">
        <w:trPr>
          <w:trHeight w:val="1377"/>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ind w:left="105"/>
              <w:rPr>
                <w:sz w:val="24"/>
              </w:rPr>
            </w:pPr>
            <w:r>
              <w:rPr>
                <w:b/>
                <w:sz w:val="24"/>
              </w:rPr>
              <w:t xml:space="preserve">1. </w:t>
            </w:r>
            <w:r>
              <w:rPr>
                <w:sz w:val="24"/>
              </w:rPr>
              <w:t>Общие положения о профессионально-прикладной физической подготовке (ППФП). Составление профессиогарамм и спортограмм. Классификация профессий. Задачи профессиональной</w:t>
            </w:r>
            <w:r>
              <w:rPr>
                <w:spacing w:val="-10"/>
                <w:sz w:val="24"/>
              </w:rPr>
              <w:t xml:space="preserve"> </w:t>
            </w:r>
            <w:r>
              <w:rPr>
                <w:sz w:val="24"/>
              </w:rPr>
              <w:t>двигательной</w:t>
            </w:r>
            <w:r>
              <w:rPr>
                <w:spacing w:val="-10"/>
                <w:sz w:val="24"/>
              </w:rPr>
              <w:t xml:space="preserve"> </w:t>
            </w:r>
            <w:r>
              <w:rPr>
                <w:sz w:val="24"/>
              </w:rPr>
              <w:t>подготовки,</w:t>
            </w:r>
            <w:r>
              <w:rPr>
                <w:spacing w:val="-4"/>
                <w:sz w:val="24"/>
              </w:rPr>
              <w:t xml:space="preserve"> </w:t>
            </w:r>
            <w:r>
              <w:rPr>
                <w:sz w:val="24"/>
              </w:rPr>
              <w:t>характерные</w:t>
            </w:r>
            <w:r>
              <w:rPr>
                <w:spacing w:val="-7"/>
                <w:sz w:val="24"/>
              </w:rPr>
              <w:t xml:space="preserve"> </w:t>
            </w:r>
            <w:r>
              <w:rPr>
                <w:sz w:val="24"/>
              </w:rPr>
              <w:t>профзаболевания,</w:t>
            </w:r>
            <w:r>
              <w:rPr>
                <w:spacing w:val="-4"/>
                <w:sz w:val="24"/>
              </w:rPr>
              <w:t xml:space="preserve"> </w:t>
            </w:r>
            <w:r>
              <w:rPr>
                <w:sz w:val="24"/>
              </w:rPr>
              <w:t>средства</w:t>
            </w:r>
            <w:r>
              <w:rPr>
                <w:spacing w:val="-7"/>
                <w:sz w:val="24"/>
              </w:rPr>
              <w:t xml:space="preserve"> </w:t>
            </w:r>
            <w:r>
              <w:rPr>
                <w:sz w:val="24"/>
              </w:rPr>
              <w:t>и методы</w:t>
            </w:r>
            <w:r>
              <w:rPr>
                <w:spacing w:val="-8"/>
                <w:sz w:val="24"/>
              </w:rPr>
              <w:t xml:space="preserve"> </w:t>
            </w:r>
            <w:r>
              <w:rPr>
                <w:sz w:val="24"/>
              </w:rPr>
              <w:t>физического</w:t>
            </w:r>
            <w:r>
              <w:rPr>
                <w:spacing w:val="-3"/>
                <w:sz w:val="24"/>
              </w:rPr>
              <w:t xml:space="preserve"> </w:t>
            </w:r>
            <w:r>
              <w:rPr>
                <w:sz w:val="24"/>
              </w:rPr>
              <w:t>воспитания.</w:t>
            </w:r>
            <w:r>
              <w:rPr>
                <w:spacing w:val="-4"/>
                <w:sz w:val="24"/>
              </w:rPr>
              <w:t xml:space="preserve"> </w:t>
            </w:r>
            <w:r>
              <w:rPr>
                <w:sz w:val="24"/>
              </w:rPr>
              <w:t>Инструктаж</w:t>
            </w:r>
            <w:r>
              <w:rPr>
                <w:spacing w:val="-2"/>
                <w:sz w:val="24"/>
              </w:rPr>
              <w:t xml:space="preserve"> </w:t>
            </w:r>
            <w:r>
              <w:rPr>
                <w:sz w:val="24"/>
              </w:rPr>
              <w:t>по</w:t>
            </w:r>
            <w:r>
              <w:rPr>
                <w:spacing w:val="-3"/>
                <w:sz w:val="24"/>
              </w:rPr>
              <w:t xml:space="preserve"> </w:t>
            </w:r>
            <w:r>
              <w:rPr>
                <w:sz w:val="24"/>
              </w:rPr>
              <w:t>технике</w:t>
            </w:r>
            <w:r>
              <w:rPr>
                <w:spacing w:val="-3"/>
                <w:sz w:val="24"/>
              </w:rPr>
              <w:t xml:space="preserve"> </w:t>
            </w:r>
            <w:r>
              <w:rPr>
                <w:sz w:val="24"/>
              </w:rPr>
              <w:t>безопасности</w:t>
            </w:r>
            <w:r>
              <w:rPr>
                <w:spacing w:val="-6"/>
                <w:sz w:val="24"/>
              </w:rPr>
              <w:t xml:space="preserve"> </w:t>
            </w:r>
            <w:r>
              <w:rPr>
                <w:sz w:val="24"/>
              </w:rPr>
              <w:t>при</w:t>
            </w:r>
            <w:r>
              <w:rPr>
                <w:spacing w:val="-1"/>
                <w:sz w:val="24"/>
              </w:rPr>
              <w:t xml:space="preserve"> </w:t>
            </w:r>
            <w:r>
              <w:rPr>
                <w:spacing w:val="-2"/>
                <w:sz w:val="24"/>
              </w:rPr>
              <w:t>физической</w:t>
            </w:r>
          </w:p>
          <w:p w:rsidR="00335362" w:rsidRDefault="00DB789F">
            <w:pPr>
              <w:pStyle w:val="TableParagraph"/>
              <w:spacing w:line="261" w:lineRule="exact"/>
              <w:ind w:left="105"/>
              <w:rPr>
                <w:sz w:val="24"/>
              </w:rPr>
            </w:pPr>
            <w:r>
              <w:rPr>
                <w:spacing w:val="-2"/>
                <w:sz w:val="24"/>
              </w:rPr>
              <w:t>подготовке</w:t>
            </w:r>
          </w:p>
        </w:tc>
        <w:tc>
          <w:tcPr>
            <w:tcW w:w="1368" w:type="dxa"/>
          </w:tcPr>
          <w:p w:rsidR="00335362" w:rsidRDefault="00335362">
            <w:pPr>
              <w:pStyle w:val="TableParagraph"/>
              <w:spacing w:before="267"/>
              <w:rPr>
                <w:b/>
                <w:sz w:val="24"/>
              </w:rPr>
            </w:pPr>
          </w:p>
          <w:p w:rsidR="00335362" w:rsidRDefault="00DB789F">
            <w:pPr>
              <w:pStyle w:val="TableParagraph"/>
              <w:ind w:left="106"/>
              <w:rPr>
                <w:i/>
                <w:sz w:val="24"/>
              </w:rPr>
            </w:pPr>
            <w:r>
              <w:rPr>
                <w:i/>
                <w:spacing w:val="-10"/>
                <w:sz w:val="24"/>
              </w:rPr>
              <w:t>2</w:t>
            </w:r>
          </w:p>
        </w:tc>
        <w:tc>
          <w:tcPr>
            <w:tcW w:w="1531" w:type="dxa"/>
            <w:vMerge/>
            <w:tcBorders>
              <w:top w:val="nil"/>
            </w:tcBorders>
          </w:tcPr>
          <w:p w:rsidR="00335362" w:rsidRDefault="00335362">
            <w:pPr>
              <w:rPr>
                <w:sz w:val="2"/>
                <w:szCs w:val="2"/>
              </w:rPr>
            </w:pPr>
          </w:p>
        </w:tc>
      </w:tr>
      <w:tr w:rsidR="00335362">
        <w:trPr>
          <w:trHeight w:val="551"/>
        </w:trPr>
        <w:tc>
          <w:tcPr>
            <w:tcW w:w="12843" w:type="dxa"/>
            <w:gridSpan w:val="2"/>
          </w:tcPr>
          <w:p w:rsidR="00335362" w:rsidRDefault="00DB789F">
            <w:pPr>
              <w:pStyle w:val="TableParagraph"/>
              <w:spacing w:line="273" w:lineRule="exact"/>
              <w:ind w:left="105"/>
              <w:rPr>
                <w:b/>
                <w:sz w:val="24"/>
              </w:rPr>
            </w:pPr>
            <w:r>
              <w:rPr>
                <w:b/>
                <w:sz w:val="24"/>
              </w:rPr>
              <w:t>Раздел</w:t>
            </w:r>
            <w:r>
              <w:rPr>
                <w:b/>
                <w:spacing w:val="-4"/>
                <w:sz w:val="24"/>
              </w:rPr>
              <w:t xml:space="preserve"> </w:t>
            </w:r>
            <w:r>
              <w:rPr>
                <w:b/>
                <w:sz w:val="24"/>
              </w:rPr>
              <w:t>2.</w:t>
            </w:r>
            <w:r>
              <w:rPr>
                <w:b/>
                <w:spacing w:val="1"/>
                <w:sz w:val="24"/>
              </w:rPr>
              <w:t xml:space="preserve"> </w:t>
            </w:r>
            <w:r>
              <w:rPr>
                <w:b/>
                <w:sz w:val="24"/>
              </w:rPr>
              <w:t>Профессионально</w:t>
            </w:r>
            <w:r>
              <w:rPr>
                <w:b/>
                <w:spacing w:val="-2"/>
                <w:sz w:val="24"/>
              </w:rPr>
              <w:t xml:space="preserve"> </w:t>
            </w:r>
            <w:r>
              <w:rPr>
                <w:b/>
                <w:sz w:val="24"/>
              </w:rPr>
              <w:t>важные</w:t>
            </w:r>
            <w:r>
              <w:rPr>
                <w:b/>
                <w:spacing w:val="-3"/>
                <w:sz w:val="24"/>
              </w:rPr>
              <w:t xml:space="preserve"> </w:t>
            </w:r>
            <w:r>
              <w:rPr>
                <w:b/>
                <w:sz w:val="24"/>
              </w:rPr>
              <w:t>двигательные</w:t>
            </w:r>
            <w:r>
              <w:rPr>
                <w:b/>
                <w:spacing w:val="-3"/>
                <w:sz w:val="24"/>
              </w:rPr>
              <w:t xml:space="preserve"> </w:t>
            </w:r>
            <w:r>
              <w:rPr>
                <w:b/>
                <w:sz w:val="24"/>
              </w:rPr>
              <w:t>(физические)</w:t>
            </w:r>
            <w:r>
              <w:rPr>
                <w:b/>
                <w:spacing w:val="-5"/>
                <w:sz w:val="24"/>
              </w:rPr>
              <w:t xml:space="preserve"> </w:t>
            </w:r>
            <w:r>
              <w:rPr>
                <w:b/>
                <w:sz w:val="24"/>
              </w:rPr>
              <w:t>качества.</w:t>
            </w:r>
            <w:r>
              <w:rPr>
                <w:b/>
                <w:spacing w:val="-5"/>
                <w:sz w:val="24"/>
              </w:rPr>
              <w:t xml:space="preserve"> </w:t>
            </w:r>
            <w:r>
              <w:rPr>
                <w:b/>
                <w:sz w:val="24"/>
              </w:rPr>
              <w:t>Средства</w:t>
            </w:r>
            <w:r>
              <w:rPr>
                <w:b/>
                <w:spacing w:val="-2"/>
                <w:sz w:val="24"/>
              </w:rPr>
              <w:t xml:space="preserve"> </w:t>
            </w:r>
            <w:r>
              <w:rPr>
                <w:b/>
                <w:sz w:val="24"/>
              </w:rPr>
              <w:t>и</w:t>
            </w:r>
            <w:r>
              <w:rPr>
                <w:b/>
                <w:spacing w:val="-6"/>
                <w:sz w:val="24"/>
              </w:rPr>
              <w:t xml:space="preserve"> </w:t>
            </w:r>
            <w:r>
              <w:rPr>
                <w:b/>
                <w:sz w:val="24"/>
              </w:rPr>
              <w:t>методы</w:t>
            </w:r>
            <w:r>
              <w:rPr>
                <w:b/>
                <w:spacing w:val="-3"/>
                <w:sz w:val="24"/>
              </w:rPr>
              <w:t xml:space="preserve"> </w:t>
            </w:r>
            <w:r>
              <w:rPr>
                <w:b/>
                <w:spacing w:val="-5"/>
                <w:sz w:val="24"/>
              </w:rPr>
              <w:t>их</w:t>
            </w:r>
          </w:p>
          <w:p w:rsidR="00335362" w:rsidRDefault="00DB789F">
            <w:pPr>
              <w:pStyle w:val="TableParagraph"/>
              <w:spacing w:before="2" w:line="257" w:lineRule="exact"/>
              <w:ind w:left="105"/>
              <w:rPr>
                <w:b/>
                <w:sz w:val="24"/>
              </w:rPr>
            </w:pPr>
            <w:r>
              <w:rPr>
                <w:b/>
                <w:spacing w:val="-2"/>
                <w:sz w:val="24"/>
              </w:rPr>
              <w:t>совершенствования</w:t>
            </w:r>
          </w:p>
        </w:tc>
        <w:tc>
          <w:tcPr>
            <w:tcW w:w="1368" w:type="dxa"/>
          </w:tcPr>
          <w:p w:rsidR="00335362" w:rsidRDefault="00DB789F">
            <w:pPr>
              <w:pStyle w:val="TableParagraph"/>
              <w:spacing w:line="268" w:lineRule="exact"/>
              <w:ind w:left="403"/>
              <w:rPr>
                <w:i/>
                <w:sz w:val="24"/>
              </w:rPr>
            </w:pPr>
            <w:r>
              <w:rPr>
                <w:i/>
                <w:spacing w:val="-2"/>
                <w:sz w:val="24"/>
              </w:rPr>
              <w:t>32/32</w:t>
            </w:r>
          </w:p>
        </w:tc>
        <w:tc>
          <w:tcPr>
            <w:tcW w:w="1531" w:type="dxa"/>
          </w:tcPr>
          <w:p w:rsidR="00335362" w:rsidRDefault="00335362">
            <w:pPr>
              <w:pStyle w:val="TableParagraph"/>
            </w:pPr>
          </w:p>
        </w:tc>
      </w:tr>
      <w:tr w:rsidR="00335362">
        <w:trPr>
          <w:trHeight w:val="278"/>
        </w:trPr>
        <w:tc>
          <w:tcPr>
            <w:tcW w:w="2967" w:type="dxa"/>
            <w:vMerge w:val="restart"/>
          </w:tcPr>
          <w:p w:rsidR="00335362" w:rsidRDefault="00DB789F">
            <w:pPr>
              <w:pStyle w:val="TableParagraph"/>
              <w:spacing w:line="273" w:lineRule="exact"/>
              <w:ind w:left="105"/>
              <w:rPr>
                <w:b/>
                <w:sz w:val="24"/>
              </w:rPr>
            </w:pPr>
            <w:r>
              <w:rPr>
                <w:b/>
                <w:sz w:val="24"/>
              </w:rPr>
              <w:t>Тема 2.1.</w:t>
            </w:r>
            <w:r>
              <w:rPr>
                <w:b/>
                <w:spacing w:val="-1"/>
                <w:sz w:val="24"/>
              </w:rPr>
              <w:t xml:space="preserve"> </w:t>
            </w:r>
            <w:r>
              <w:rPr>
                <w:b/>
                <w:spacing w:val="-2"/>
                <w:sz w:val="24"/>
              </w:rPr>
              <w:t>Основы</w:t>
            </w:r>
          </w:p>
          <w:p w:rsidR="00335362" w:rsidRDefault="00DB789F">
            <w:pPr>
              <w:pStyle w:val="TableParagraph"/>
              <w:spacing w:before="2"/>
              <w:ind w:left="105"/>
              <w:rPr>
                <w:b/>
                <w:sz w:val="24"/>
              </w:rPr>
            </w:pPr>
            <w:r>
              <w:rPr>
                <w:b/>
                <w:sz w:val="24"/>
              </w:rPr>
              <w:t>здорового</w:t>
            </w:r>
            <w:r>
              <w:rPr>
                <w:b/>
                <w:spacing w:val="-2"/>
                <w:sz w:val="24"/>
              </w:rPr>
              <w:t xml:space="preserve"> </w:t>
            </w:r>
            <w:r>
              <w:rPr>
                <w:b/>
                <w:sz w:val="24"/>
              </w:rPr>
              <w:t>образа</w:t>
            </w:r>
            <w:r>
              <w:rPr>
                <w:b/>
                <w:spacing w:val="-2"/>
                <w:sz w:val="24"/>
              </w:rPr>
              <w:t xml:space="preserve"> жизни</w:t>
            </w:r>
          </w:p>
        </w:tc>
        <w:tc>
          <w:tcPr>
            <w:tcW w:w="9876"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 xml:space="preserve">учебного </w:t>
            </w:r>
            <w:r>
              <w:rPr>
                <w:b/>
                <w:spacing w:val="-2"/>
                <w:sz w:val="24"/>
              </w:rPr>
              <w:t>материала</w:t>
            </w:r>
          </w:p>
        </w:tc>
        <w:tc>
          <w:tcPr>
            <w:tcW w:w="1368" w:type="dxa"/>
          </w:tcPr>
          <w:p w:rsidR="00335362" w:rsidRDefault="00DB789F">
            <w:pPr>
              <w:pStyle w:val="TableParagraph"/>
              <w:spacing w:line="258" w:lineRule="exact"/>
              <w:ind w:left="106"/>
              <w:rPr>
                <w:i/>
                <w:sz w:val="24"/>
              </w:rPr>
            </w:pPr>
            <w:r>
              <w:rPr>
                <w:i/>
                <w:spacing w:val="-10"/>
                <w:sz w:val="24"/>
              </w:rPr>
              <w:t>4</w:t>
            </w:r>
          </w:p>
        </w:tc>
        <w:tc>
          <w:tcPr>
            <w:tcW w:w="1531" w:type="dxa"/>
            <w:vMerge w:val="restart"/>
          </w:tcPr>
          <w:p w:rsidR="00335362" w:rsidRDefault="00DB789F">
            <w:pPr>
              <w:pStyle w:val="TableParagraph"/>
              <w:spacing w:line="268" w:lineRule="exact"/>
              <w:ind w:left="9"/>
              <w:jc w:val="center"/>
              <w:rPr>
                <w:i/>
                <w:sz w:val="24"/>
              </w:rPr>
            </w:pPr>
            <w:r>
              <w:rPr>
                <w:i/>
                <w:sz w:val="24"/>
              </w:rPr>
              <w:t>ОК</w:t>
            </w:r>
            <w:r>
              <w:rPr>
                <w:i/>
                <w:spacing w:val="-1"/>
                <w:sz w:val="24"/>
              </w:rPr>
              <w:t xml:space="preserve"> </w:t>
            </w:r>
            <w:r>
              <w:rPr>
                <w:i/>
                <w:spacing w:val="-5"/>
                <w:sz w:val="24"/>
              </w:rPr>
              <w:t>04,</w:t>
            </w:r>
          </w:p>
          <w:p w:rsidR="00335362" w:rsidRDefault="00DB789F">
            <w:pPr>
              <w:pStyle w:val="TableParagraph"/>
              <w:spacing w:before="2"/>
              <w:ind w:left="9" w:right="2"/>
              <w:jc w:val="center"/>
              <w:rPr>
                <w:i/>
                <w:sz w:val="24"/>
              </w:rPr>
            </w:pPr>
            <w:r>
              <w:rPr>
                <w:i/>
                <w:sz w:val="24"/>
              </w:rPr>
              <w:t>ОК</w:t>
            </w:r>
            <w:r>
              <w:rPr>
                <w:i/>
                <w:spacing w:val="-1"/>
                <w:sz w:val="24"/>
              </w:rPr>
              <w:t xml:space="preserve"> </w:t>
            </w:r>
            <w:r>
              <w:rPr>
                <w:i/>
                <w:spacing w:val="-5"/>
                <w:sz w:val="24"/>
              </w:rPr>
              <w:t>08</w:t>
            </w:r>
          </w:p>
          <w:p w:rsidR="00335362" w:rsidRDefault="00DB789F">
            <w:pPr>
              <w:pStyle w:val="TableParagraph"/>
              <w:spacing w:before="2"/>
              <w:ind w:left="152" w:right="144"/>
              <w:jc w:val="center"/>
            </w:pPr>
            <w:r>
              <w:t>ПК</w:t>
            </w:r>
            <w:r>
              <w:rPr>
                <w:spacing w:val="-14"/>
              </w:rPr>
              <w:t xml:space="preserve"> </w:t>
            </w:r>
            <w:r>
              <w:t xml:space="preserve">1.1-ПК </w:t>
            </w:r>
            <w:r>
              <w:rPr>
                <w:spacing w:val="-4"/>
              </w:rPr>
              <w:t>1.5</w:t>
            </w:r>
          </w:p>
          <w:p w:rsidR="00335362" w:rsidRDefault="00DB789F">
            <w:pPr>
              <w:pStyle w:val="TableParagraph"/>
              <w:ind w:left="106" w:firstLine="9"/>
            </w:pPr>
            <w:r>
              <w:t>ПК</w:t>
            </w:r>
            <w:r>
              <w:rPr>
                <w:spacing w:val="-14"/>
              </w:rPr>
              <w:t xml:space="preserve"> </w:t>
            </w:r>
            <w:r>
              <w:t>2.1-ПК2.5 ПК 3.1ПК3.3</w:t>
            </w:r>
          </w:p>
        </w:tc>
      </w:tr>
      <w:tr w:rsidR="00335362">
        <w:trPr>
          <w:trHeight w:val="825"/>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37" w:lineRule="auto"/>
              <w:ind w:left="105"/>
              <w:rPr>
                <w:sz w:val="24"/>
              </w:rPr>
            </w:pPr>
            <w:r>
              <w:rPr>
                <w:b/>
                <w:sz w:val="24"/>
              </w:rPr>
              <w:t>1.</w:t>
            </w:r>
            <w:r>
              <w:rPr>
                <w:b/>
                <w:spacing w:val="-3"/>
                <w:sz w:val="24"/>
              </w:rPr>
              <w:t xml:space="preserve"> </w:t>
            </w:r>
            <w:r>
              <w:rPr>
                <w:sz w:val="24"/>
              </w:rPr>
              <w:t>Управление</w:t>
            </w:r>
            <w:r>
              <w:rPr>
                <w:spacing w:val="-10"/>
                <w:sz w:val="24"/>
              </w:rPr>
              <w:t xml:space="preserve"> </w:t>
            </w:r>
            <w:r>
              <w:rPr>
                <w:sz w:val="24"/>
              </w:rPr>
              <w:t>движениями</w:t>
            </w:r>
            <w:r>
              <w:rPr>
                <w:spacing w:val="-9"/>
                <w:sz w:val="24"/>
              </w:rPr>
              <w:t xml:space="preserve"> </w:t>
            </w:r>
            <w:r>
              <w:rPr>
                <w:sz w:val="24"/>
              </w:rPr>
              <w:t>для</w:t>
            </w:r>
            <w:r>
              <w:rPr>
                <w:spacing w:val="-5"/>
                <w:sz w:val="24"/>
              </w:rPr>
              <w:t xml:space="preserve"> </w:t>
            </w:r>
            <w:r>
              <w:rPr>
                <w:sz w:val="24"/>
              </w:rPr>
              <w:t>укрепления</w:t>
            </w:r>
            <w:r>
              <w:rPr>
                <w:spacing w:val="-5"/>
                <w:sz w:val="24"/>
              </w:rPr>
              <w:t xml:space="preserve"> </w:t>
            </w:r>
            <w:r>
              <w:rPr>
                <w:sz w:val="24"/>
              </w:rPr>
              <w:t>нервно-эмоциональной</w:t>
            </w:r>
            <w:r>
              <w:rPr>
                <w:spacing w:val="-9"/>
                <w:sz w:val="24"/>
              </w:rPr>
              <w:t xml:space="preserve"> </w:t>
            </w:r>
            <w:r>
              <w:rPr>
                <w:sz w:val="24"/>
              </w:rPr>
              <w:t>сферы.</w:t>
            </w:r>
            <w:r>
              <w:rPr>
                <w:spacing w:val="-3"/>
                <w:sz w:val="24"/>
              </w:rPr>
              <w:t xml:space="preserve"> </w:t>
            </w:r>
            <w:r>
              <w:rPr>
                <w:sz w:val="24"/>
              </w:rPr>
              <w:t>Профессионально важные двигательные (физические) качества: сила, выносливость, быстрота, гибкость,</w:t>
            </w:r>
          </w:p>
          <w:p w:rsidR="00335362" w:rsidRDefault="00DB789F">
            <w:pPr>
              <w:pStyle w:val="TableParagraph"/>
              <w:spacing w:line="261" w:lineRule="exact"/>
              <w:ind w:left="105"/>
              <w:rPr>
                <w:sz w:val="24"/>
              </w:rPr>
            </w:pPr>
            <w:r>
              <w:rPr>
                <w:sz w:val="24"/>
              </w:rPr>
              <w:t>ловкость.</w:t>
            </w:r>
            <w:r>
              <w:rPr>
                <w:spacing w:val="-3"/>
                <w:sz w:val="24"/>
              </w:rPr>
              <w:t xml:space="preserve"> </w:t>
            </w:r>
            <w:r>
              <w:rPr>
                <w:sz w:val="24"/>
              </w:rPr>
              <w:t>Влияние</w:t>
            </w:r>
            <w:r>
              <w:rPr>
                <w:spacing w:val="-2"/>
                <w:sz w:val="24"/>
              </w:rPr>
              <w:t xml:space="preserve"> </w:t>
            </w:r>
            <w:r>
              <w:rPr>
                <w:sz w:val="24"/>
              </w:rPr>
              <w:t>вредных</w:t>
            </w:r>
            <w:r>
              <w:rPr>
                <w:spacing w:val="-7"/>
                <w:sz w:val="24"/>
              </w:rPr>
              <w:t xml:space="preserve"> </w:t>
            </w:r>
            <w:r>
              <w:rPr>
                <w:sz w:val="24"/>
              </w:rPr>
              <w:t>привычек</w:t>
            </w:r>
            <w:r>
              <w:rPr>
                <w:spacing w:val="-4"/>
                <w:sz w:val="24"/>
              </w:rPr>
              <w:t xml:space="preserve"> </w:t>
            </w:r>
            <w:r>
              <w:rPr>
                <w:sz w:val="24"/>
              </w:rPr>
              <w:t>на</w:t>
            </w:r>
            <w:r>
              <w:rPr>
                <w:spacing w:val="-8"/>
                <w:sz w:val="24"/>
              </w:rPr>
              <w:t xml:space="preserve"> </w:t>
            </w:r>
            <w:r>
              <w:rPr>
                <w:sz w:val="24"/>
              </w:rPr>
              <w:t>физическое</w:t>
            </w:r>
            <w:r>
              <w:rPr>
                <w:spacing w:val="-3"/>
                <w:sz w:val="24"/>
              </w:rPr>
              <w:t xml:space="preserve"> </w:t>
            </w:r>
            <w:r>
              <w:rPr>
                <w:sz w:val="24"/>
              </w:rPr>
              <w:t>состояние</w:t>
            </w:r>
            <w:r>
              <w:rPr>
                <w:spacing w:val="-3"/>
                <w:sz w:val="24"/>
              </w:rPr>
              <w:t xml:space="preserve"> </w:t>
            </w:r>
            <w:r>
              <w:rPr>
                <w:spacing w:val="-2"/>
                <w:sz w:val="24"/>
              </w:rPr>
              <w:t>человека</w:t>
            </w:r>
          </w:p>
        </w:tc>
        <w:tc>
          <w:tcPr>
            <w:tcW w:w="1368" w:type="dxa"/>
            <w:vMerge w:val="restart"/>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138"/>
              <w:rPr>
                <w:b/>
                <w:sz w:val="24"/>
              </w:rPr>
            </w:pPr>
          </w:p>
          <w:p w:rsidR="00335362" w:rsidRDefault="00DB789F">
            <w:pPr>
              <w:pStyle w:val="TableParagraph"/>
              <w:spacing w:before="1"/>
              <w:ind w:left="106"/>
              <w:rPr>
                <w:i/>
                <w:sz w:val="24"/>
              </w:rPr>
            </w:pPr>
            <w:r>
              <w:rPr>
                <w:i/>
                <w:spacing w:val="-10"/>
                <w:sz w:val="24"/>
              </w:rPr>
              <w:t>4</w:t>
            </w:r>
          </w:p>
        </w:tc>
        <w:tc>
          <w:tcPr>
            <w:tcW w:w="1531" w:type="dxa"/>
            <w:vMerge/>
            <w:tcBorders>
              <w:top w:val="nil"/>
            </w:tcBorders>
          </w:tcPr>
          <w:p w:rsidR="00335362" w:rsidRDefault="00335362">
            <w:pPr>
              <w:rPr>
                <w:sz w:val="2"/>
                <w:szCs w:val="2"/>
              </w:rPr>
            </w:pPr>
          </w:p>
        </w:tc>
      </w:tr>
      <w:tr w:rsidR="00335362">
        <w:trPr>
          <w:trHeight w:val="1382"/>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68" w:lineRule="exact"/>
              <w:ind w:left="105"/>
              <w:rPr>
                <w:sz w:val="24"/>
              </w:rPr>
            </w:pPr>
            <w:r>
              <w:rPr>
                <w:b/>
                <w:sz w:val="24"/>
              </w:rPr>
              <w:t>2.</w:t>
            </w:r>
            <w:r>
              <w:rPr>
                <w:b/>
                <w:spacing w:val="58"/>
                <w:sz w:val="24"/>
              </w:rPr>
              <w:t xml:space="preserve"> </w:t>
            </w:r>
            <w:r>
              <w:rPr>
                <w:sz w:val="24"/>
              </w:rPr>
              <w:t>Построение,</w:t>
            </w:r>
            <w:r>
              <w:rPr>
                <w:spacing w:val="-3"/>
                <w:sz w:val="24"/>
              </w:rPr>
              <w:t xml:space="preserve"> </w:t>
            </w:r>
            <w:r>
              <w:rPr>
                <w:sz w:val="24"/>
              </w:rPr>
              <w:t>перестроение.</w:t>
            </w:r>
            <w:r>
              <w:rPr>
                <w:spacing w:val="2"/>
                <w:sz w:val="24"/>
              </w:rPr>
              <w:t xml:space="preserve"> </w:t>
            </w:r>
            <w:r>
              <w:rPr>
                <w:spacing w:val="-5"/>
                <w:sz w:val="24"/>
              </w:rPr>
              <w:t>ОФП</w:t>
            </w:r>
          </w:p>
          <w:p w:rsidR="00335362" w:rsidRDefault="00DB789F">
            <w:pPr>
              <w:pStyle w:val="TableParagraph"/>
              <w:spacing w:before="2"/>
              <w:ind w:left="105"/>
              <w:rPr>
                <w:sz w:val="24"/>
              </w:rPr>
            </w:pPr>
            <w:r>
              <w:rPr>
                <w:sz w:val="24"/>
              </w:rPr>
              <w:t>Возрастная</w:t>
            </w:r>
            <w:r>
              <w:rPr>
                <w:spacing w:val="-4"/>
                <w:sz w:val="24"/>
              </w:rPr>
              <w:t xml:space="preserve"> </w:t>
            </w:r>
            <w:r>
              <w:rPr>
                <w:sz w:val="24"/>
              </w:rPr>
              <w:t>динамика</w:t>
            </w:r>
            <w:r>
              <w:rPr>
                <w:spacing w:val="-5"/>
                <w:sz w:val="24"/>
              </w:rPr>
              <w:t xml:space="preserve"> </w:t>
            </w:r>
            <w:r>
              <w:rPr>
                <w:sz w:val="24"/>
              </w:rPr>
              <w:t>развития</w:t>
            </w:r>
            <w:r>
              <w:rPr>
                <w:spacing w:val="-4"/>
                <w:sz w:val="24"/>
              </w:rPr>
              <w:t xml:space="preserve"> </w:t>
            </w:r>
            <w:r>
              <w:rPr>
                <w:sz w:val="24"/>
              </w:rPr>
              <w:t>физических</w:t>
            </w:r>
            <w:r>
              <w:rPr>
                <w:spacing w:val="-9"/>
                <w:sz w:val="24"/>
              </w:rPr>
              <w:t xml:space="preserve"> </w:t>
            </w:r>
            <w:r>
              <w:rPr>
                <w:sz w:val="24"/>
              </w:rPr>
              <w:t>качеств</w:t>
            </w:r>
            <w:r>
              <w:rPr>
                <w:spacing w:val="-2"/>
                <w:sz w:val="24"/>
              </w:rPr>
              <w:t xml:space="preserve"> </w:t>
            </w:r>
            <w:r>
              <w:rPr>
                <w:sz w:val="24"/>
              </w:rPr>
              <w:t>и</w:t>
            </w:r>
            <w:r>
              <w:rPr>
                <w:spacing w:val="-3"/>
                <w:sz w:val="24"/>
              </w:rPr>
              <w:t xml:space="preserve"> </w:t>
            </w:r>
            <w:r>
              <w:rPr>
                <w:sz w:val="24"/>
              </w:rPr>
              <w:t>способностей</w:t>
            </w:r>
            <w:r>
              <w:rPr>
                <w:spacing w:val="-8"/>
                <w:sz w:val="24"/>
              </w:rPr>
              <w:t xml:space="preserve"> </w:t>
            </w:r>
            <w:r>
              <w:rPr>
                <w:sz w:val="24"/>
              </w:rPr>
              <w:t>Взаимосвязь</w:t>
            </w:r>
            <w:r>
              <w:rPr>
                <w:spacing w:val="-8"/>
                <w:sz w:val="24"/>
              </w:rPr>
              <w:t xml:space="preserve"> </w:t>
            </w:r>
            <w:r>
              <w:rPr>
                <w:sz w:val="24"/>
              </w:rPr>
              <w:t>в</w:t>
            </w:r>
            <w:r>
              <w:rPr>
                <w:spacing w:val="-3"/>
                <w:sz w:val="24"/>
              </w:rPr>
              <w:t xml:space="preserve"> </w:t>
            </w:r>
            <w:r>
              <w:rPr>
                <w:sz w:val="24"/>
              </w:rPr>
              <w:t>развитии физических качеств и возможности направленного воспитания отдельных качеств Упражнения, способствующие развитию группы мышц участвующих в выполнении</w:t>
            </w:r>
          </w:p>
          <w:p w:rsidR="00335362" w:rsidRDefault="00DB789F">
            <w:pPr>
              <w:pStyle w:val="TableParagraph"/>
              <w:spacing w:line="264" w:lineRule="exact"/>
              <w:ind w:left="105"/>
              <w:rPr>
                <w:sz w:val="24"/>
              </w:rPr>
            </w:pPr>
            <w:r>
              <w:rPr>
                <w:sz w:val="24"/>
              </w:rPr>
              <w:t>профессиональных</w:t>
            </w:r>
            <w:r>
              <w:rPr>
                <w:spacing w:val="-9"/>
                <w:sz w:val="24"/>
              </w:rPr>
              <w:t xml:space="preserve"> </w:t>
            </w:r>
            <w:r>
              <w:rPr>
                <w:spacing w:val="-2"/>
                <w:sz w:val="24"/>
              </w:rPr>
              <w:t>навыков</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1104"/>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ind w:left="105" w:right="154"/>
              <w:rPr>
                <w:sz w:val="24"/>
              </w:rPr>
            </w:pPr>
            <w:r>
              <w:rPr>
                <w:b/>
                <w:sz w:val="24"/>
              </w:rPr>
              <w:t xml:space="preserve">3. </w:t>
            </w:r>
            <w:r>
              <w:rPr>
                <w:sz w:val="24"/>
              </w:rPr>
              <w:t>Общеразвивающие упражнения. Физическая подготовка Физическая подготовка. Основные</w:t>
            </w:r>
            <w:r>
              <w:rPr>
                <w:spacing w:val="-7"/>
                <w:sz w:val="24"/>
              </w:rPr>
              <w:t xml:space="preserve"> </w:t>
            </w:r>
            <w:r>
              <w:rPr>
                <w:sz w:val="24"/>
              </w:rPr>
              <w:t>стойки,</w:t>
            </w:r>
            <w:r>
              <w:rPr>
                <w:spacing w:val="-9"/>
                <w:sz w:val="24"/>
              </w:rPr>
              <w:t xml:space="preserve"> </w:t>
            </w:r>
            <w:r>
              <w:rPr>
                <w:sz w:val="24"/>
              </w:rPr>
              <w:t>падения,</w:t>
            </w:r>
            <w:r>
              <w:rPr>
                <w:spacing w:val="-4"/>
                <w:sz w:val="24"/>
              </w:rPr>
              <w:t xml:space="preserve"> </w:t>
            </w:r>
            <w:r>
              <w:rPr>
                <w:sz w:val="24"/>
              </w:rPr>
              <w:t>самостраховка</w:t>
            </w:r>
            <w:r>
              <w:rPr>
                <w:spacing w:val="-3"/>
                <w:sz w:val="24"/>
              </w:rPr>
              <w:t xml:space="preserve"> </w:t>
            </w:r>
            <w:r>
              <w:rPr>
                <w:sz w:val="24"/>
              </w:rPr>
              <w:t>Общеразвивающие</w:t>
            </w:r>
            <w:r>
              <w:rPr>
                <w:spacing w:val="-7"/>
                <w:sz w:val="24"/>
              </w:rPr>
              <w:t xml:space="preserve"> </w:t>
            </w:r>
            <w:r>
              <w:rPr>
                <w:sz w:val="24"/>
              </w:rPr>
              <w:t>упражнения</w:t>
            </w:r>
            <w:r>
              <w:rPr>
                <w:spacing w:val="-6"/>
                <w:sz w:val="24"/>
              </w:rPr>
              <w:t xml:space="preserve"> </w:t>
            </w:r>
            <w:r>
              <w:rPr>
                <w:sz w:val="24"/>
              </w:rPr>
              <w:t>для</w:t>
            </w:r>
            <w:r>
              <w:rPr>
                <w:spacing w:val="-6"/>
                <w:sz w:val="24"/>
              </w:rPr>
              <w:t xml:space="preserve"> </w:t>
            </w:r>
            <w:r>
              <w:rPr>
                <w:sz w:val="24"/>
              </w:rPr>
              <w:t>коррекции нарушений осанки; норма ГТО</w:t>
            </w:r>
          </w:p>
          <w:p w:rsidR="00335362" w:rsidRDefault="00DB789F">
            <w:pPr>
              <w:pStyle w:val="TableParagraph"/>
              <w:spacing w:line="264" w:lineRule="exact"/>
              <w:ind w:left="105"/>
              <w:rPr>
                <w:sz w:val="24"/>
              </w:rPr>
            </w:pPr>
            <w:r>
              <w:rPr>
                <w:sz w:val="24"/>
              </w:rPr>
              <w:t>Отработка</w:t>
            </w:r>
            <w:r>
              <w:rPr>
                <w:spacing w:val="-6"/>
                <w:sz w:val="24"/>
              </w:rPr>
              <w:t xml:space="preserve"> </w:t>
            </w:r>
            <w:r>
              <w:rPr>
                <w:sz w:val="24"/>
              </w:rPr>
              <w:t>стойки</w:t>
            </w:r>
            <w:r>
              <w:rPr>
                <w:spacing w:val="-6"/>
                <w:sz w:val="24"/>
              </w:rPr>
              <w:t xml:space="preserve"> </w:t>
            </w:r>
            <w:r>
              <w:rPr>
                <w:sz w:val="24"/>
              </w:rPr>
              <w:t>на</w:t>
            </w:r>
            <w:r>
              <w:rPr>
                <w:spacing w:val="-3"/>
                <w:sz w:val="24"/>
              </w:rPr>
              <w:t xml:space="preserve"> </w:t>
            </w:r>
            <w:r>
              <w:rPr>
                <w:sz w:val="24"/>
              </w:rPr>
              <w:t>лопатках, кувырки</w:t>
            </w:r>
            <w:r>
              <w:rPr>
                <w:spacing w:val="-1"/>
                <w:sz w:val="24"/>
              </w:rPr>
              <w:t xml:space="preserve"> </w:t>
            </w:r>
            <w:r>
              <w:rPr>
                <w:sz w:val="24"/>
              </w:rPr>
              <w:t xml:space="preserve">вперед, </w:t>
            </w:r>
            <w:r>
              <w:rPr>
                <w:spacing w:val="-2"/>
                <w:sz w:val="24"/>
              </w:rPr>
              <w:t>перекаты</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8"/>
        </w:trPr>
        <w:tc>
          <w:tcPr>
            <w:tcW w:w="2967" w:type="dxa"/>
          </w:tcPr>
          <w:p w:rsidR="00335362" w:rsidRDefault="00335362">
            <w:pPr>
              <w:pStyle w:val="TableParagraph"/>
              <w:rPr>
                <w:sz w:val="20"/>
              </w:rPr>
            </w:pPr>
          </w:p>
        </w:tc>
        <w:tc>
          <w:tcPr>
            <w:tcW w:w="9876" w:type="dxa"/>
          </w:tcPr>
          <w:p w:rsidR="00335362" w:rsidRDefault="00DB789F">
            <w:pPr>
              <w:pStyle w:val="TableParagraph"/>
              <w:spacing w:line="258" w:lineRule="exact"/>
              <w:ind w:left="105"/>
              <w:rPr>
                <w:b/>
                <w:sz w:val="24"/>
              </w:rPr>
            </w:pPr>
            <w:r>
              <w:rPr>
                <w:b/>
                <w:sz w:val="24"/>
              </w:rPr>
              <w:t>Содержание</w:t>
            </w:r>
            <w:r>
              <w:rPr>
                <w:b/>
                <w:spacing w:val="-3"/>
                <w:sz w:val="24"/>
              </w:rPr>
              <w:t xml:space="preserve"> </w:t>
            </w:r>
            <w:r>
              <w:rPr>
                <w:b/>
                <w:sz w:val="24"/>
              </w:rPr>
              <w:t>учебного</w:t>
            </w:r>
            <w:r>
              <w:rPr>
                <w:b/>
                <w:spacing w:val="-2"/>
                <w:sz w:val="24"/>
              </w:rPr>
              <w:t xml:space="preserve"> материала</w:t>
            </w:r>
          </w:p>
        </w:tc>
        <w:tc>
          <w:tcPr>
            <w:tcW w:w="1368" w:type="dxa"/>
          </w:tcPr>
          <w:p w:rsidR="00335362" w:rsidRDefault="00DB789F">
            <w:pPr>
              <w:pStyle w:val="TableParagraph"/>
              <w:spacing w:line="258" w:lineRule="exact"/>
              <w:ind w:left="106"/>
              <w:rPr>
                <w:i/>
                <w:sz w:val="24"/>
              </w:rPr>
            </w:pPr>
            <w:r>
              <w:rPr>
                <w:i/>
                <w:spacing w:val="-5"/>
                <w:sz w:val="24"/>
              </w:rPr>
              <w:t>28</w:t>
            </w:r>
          </w:p>
        </w:tc>
        <w:tc>
          <w:tcPr>
            <w:tcW w:w="1531" w:type="dxa"/>
          </w:tcPr>
          <w:p w:rsidR="00335362" w:rsidRDefault="00DB789F">
            <w:pPr>
              <w:pStyle w:val="TableParagraph"/>
              <w:spacing w:line="258" w:lineRule="exact"/>
              <w:ind w:right="718"/>
              <w:jc w:val="right"/>
              <w:rPr>
                <w:sz w:val="24"/>
              </w:rPr>
            </w:pPr>
            <w:r>
              <w:rPr>
                <w:sz w:val="24"/>
              </w:rPr>
              <w:t xml:space="preserve">ОК </w:t>
            </w:r>
            <w:r>
              <w:rPr>
                <w:spacing w:val="-5"/>
                <w:sz w:val="24"/>
              </w:rPr>
              <w:t>04,</w:t>
            </w:r>
          </w:p>
        </w:tc>
      </w:tr>
    </w:tbl>
    <w:p w:rsidR="00335362" w:rsidRDefault="00335362">
      <w:pPr>
        <w:pStyle w:val="TableParagraph"/>
        <w:spacing w:line="258" w:lineRule="exact"/>
        <w:jc w:val="right"/>
        <w:rPr>
          <w:sz w:val="24"/>
        </w:rPr>
        <w:sectPr w:rsidR="00335362">
          <w:pgSz w:w="16840" w:h="11910" w:orient="landscape"/>
          <w:pgMar w:top="760" w:right="425" w:bottom="1100" w:left="425" w:header="0" w:footer="902"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67"/>
        <w:gridCol w:w="9876"/>
        <w:gridCol w:w="1368"/>
        <w:gridCol w:w="1531"/>
      </w:tblGrid>
      <w:tr w:rsidR="00335362">
        <w:trPr>
          <w:trHeight w:val="3038"/>
        </w:trPr>
        <w:tc>
          <w:tcPr>
            <w:tcW w:w="2967" w:type="dxa"/>
            <w:vMerge w:val="restart"/>
          </w:tcPr>
          <w:p w:rsidR="00335362" w:rsidRDefault="00DB789F">
            <w:pPr>
              <w:pStyle w:val="TableParagraph"/>
              <w:spacing w:line="242" w:lineRule="auto"/>
              <w:ind w:left="105"/>
              <w:rPr>
                <w:b/>
                <w:sz w:val="24"/>
              </w:rPr>
            </w:pPr>
            <w:r>
              <w:rPr>
                <w:b/>
                <w:sz w:val="24"/>
              </w:rPr>
              <w:lastRenderedPageBreak/>
              <w:t>Тема</w:t>
            </w:r>
            <w:r>
              <w:rPr>
                <w:b/>
                <w:spacing w:val="-15"/>
                <w:sz w:val="24"/>
              </w:rPr>
              <w:t xml:space="preserve"> </w:t>
            </w:r>
            <w:r>
              <w:rPr>
                <w:b/>
                <w:sz w:val="24"/>
              </w:rPr>
              <w:t>2.2.</w:t>
            </w:r>
            <w:r>
              <w:rPr>
                <w:b/>
                <w:spacing w:val="-15"/>
                <w:sz w:val="24"/>
              </w:rPr>
              <w:t xml:space="preserve"> </w:t>
            </w:r>
            <w:r>
              <w:rPr>
                <w:b/>
                <w:sz w:val="24"/>
              </w:rPr>
              <w:t xml:space="preserve">Физкультурно- </w:t>
            </w:r>
            <w:r>
              <w:rPr>
                <w:b/>
                <w:spacing w:val="-2"/>
                <w:sz w:val="24"/>
              </w:rPr>
              <w:t>оздоровительные</w:t>
            </w:r>
          </w:p>
          <w:p w:rsidR="00335362" w:rsidRDefault="00DB789F">
            <w:pPr>
              <w:pStyle w:val="TableParagraph"/>
              <w:ind w:left="105" w:right="258"/>
              <w:rPr>
                <w:b/>
                <w:sz w:val="24"/>
              </w:rPr>
            </w:pPr>
            <w:r>
              <w:rPr>
                <w:b/>
                <w:sz w:val="24"/>
              </w:rPr>
              <w:t>мероприятия для укрепления здоровья, достижения</w:t>
            </w:r>
            <w:r>
              <w:rPr>
                <w:b/>
                <w:spacing w:val="-15"/>
                <w:sz w:val="24"/>
              </w:rPr>
              <w:t xml:space="preserve"> </w:t>
            </w:r>
            <w:r>
              <w:rPr>
                <w:b/>
                <w:sz w:val="24"/>
              </w:rPr>
              <w:t xml:space="preserve">жизненных и профессиональных </w:t>
            </w:r>
            <w:r>
              <w:rPr>
                <w:b/>
                <w:spacing w:val="-2"/>
                <w:sz w:val="24"/>
              </w:rPr>
              <w:t>целей</w:t>
            </w:r>
          </w:p>
        </w:tc>
        <w:tc>
          <w:tcPr>
            <w:tcW w:w="9876" w:type="dxa"/>
          </w:tcPr>
          <w:p w:rsidR="00335362" w:rsidRDefault="00DB789F">
            <w:pPr>
              <w:pStyle w:val="TableParagraph"/>
              <w:spacing w:line="242" w:lineRule="auto"/>
              <w:ind w:left="105"/>
              <w:rPr>
                <w:sz w:val="24"/>
              </w:rPr>
            </w:pPr>
            <w:r>
              <w:rPr>
                <w:b/>
                <w:sz w:val="24"/>
              </w:rPr>
              <w:t>1.</w:t>
            </w:r>
            <w:r>
              <w:rPr>
                <w:b/>
                <w:spacing w:val="-1"/>
                <w:sz w:val="24"/>
              </w:rPr>
              <w:t xml:space="preserve"> </w:t>
            </w:r>
            <w:r>
              <w:rPr>
                <w:sz w:val="24"/>
              </w:rPr>
              <w:t>Применение</w:t>
            </w:r>
            <w:r>
              <w:rPr>
                <w:spacing w:val="-9"/>
                <w:sz w:val="24"/>
              </w:rPr>
              <w:t xml:space="preserve"> </w:t>
            </w:r>
            <w:r>
              <w:rPr>
                <w:sz w:val="24"/>
              </w:rPr>
              <w:t>общих</w:t>
            </w:r>
            <w:r>
              <w:rPr>
                <w:spacing w:val="-8"/>
                <w:sz w:val="24"/>
              </w:rPr>
              <w:t xml:space="preserve"> </w:t>
            </w:r>
            <w:r>
              <w:rPr>
                <w:sz w:val="24"/>
              </w:rPr>
              <w:t>и</w:t>
            </w:r>
            <w:r>
              <w:rPr>
                <w:spacing w:val="-2"/>
                <w:sz w:val="24"/>
              </w:rPr>
              <w:t xml:space="preserve"> </w:t>
            </w:r>
            <w:r>
              <w:rPr>
                <w:sz w:val="24"/>
              </w:rPr>
              <w:t>профессиональных</w:t>
            </w:r>
            <w:r>
              <w:rPr>
                <w:spacing w:val="-8"/>
                <w:sz w:val="24"/>
              </w:rPr>
              <w:t xml:space="preserve"> </w:t>
            </w:r>
            <w:r>
              <w:rPr>
                <w:sz w:val="24"/>
              </w:rPr>
              <w:t>компетенций</w:t>
            </w:r>
            <w:r>
              <w:rPr>
                <w:spacing w:val="-7"/>
                <w:sz w:val="24"/>
              </w:rPr>
              <w:t xml:space="preserve"> </w:t>
            </w:r>
            <w:r>
              <w:rPr>
                <w:sz w:val="24"/>
              </w:rPr>
              <w:t>для</w:t>
            </w:r>
            <w:r>
              <w:rPr>
                <w:spacing w:val="-3"/>
                <w:sz w:val="24"/>
              </w:rPr>
              <w:t xml:space="preserve"> </w:t>
            </w:r>
            <w:r>
              <w:rPr>
                <w:sz w:val="24"/>
              </w:rPr>
              <w:t>достижения</w:t>
            </w:r>
            <w:r>
              <w:rPr>
                <w:spacing w:val="-8"/>
                <w:sz w:val="24"/>
              </w:rPr>
              <w:t xml:space="preserve"> </w:t>
            </w:r>
            <w:r>
              <w:rPr>
                <w:sz w:val="24"/>
              </w:rPr>
              <w:t>жизненных</w:t>
            </w:r>
            <w:r>
              <w:rPr>
                <w:spacing w:val="-8"/>
                <w:sz w:val="24"/>
              </w:rPr>
              <w:t xml:space="preserve"> </w:t>
            </w:r>
            <w:r>
              <w:rPr>
                <w:sz w:val="24"/>
              </w:rPr>
              <w:t>и профессиональных целей.</w:t>
            </w:r>
          </w:p>
          <w:p w:rsidR="00335362" w:rsidRDefault="00DB789F">
            <w:pPr>
              <w:pStyle w:val="TableParagraph"/>
              <w:spacing w:line="242" w:lineRule="auto"/>
              <w:ind w:left="105" w:right="154"/>
              <w:rPr>
                <w:sz w:val="24"/>
              </w:rPr>
            </w:pPr>
            <w:r>
              <w:rPr>
                <w:sz w:val="24"/>
              </w:rPr>
              <w:t>Профессионально-прикладная</w:t>
            </w:r>
            <w:r>
              <w:rPr>
                <w:spacing w:val="-4"/>
                <w:sz w:val="24"/>
              </w:rPr>
              <w:t xml:space="preserve"> </w:t>
            </w:r>
            <w:r>
              <w:rPr>
                <w:sz w:val="24"/>
              </w:rPr>
              <w:t>физическая</w:t>
            </w:r>
            <w:r>
              <w:rPr>
                <w:spacing w:val="-4"/>
                <w:sz w:val="24"/>
              </w:rPr>
              <w:t xml:space="preserve"> </w:t>
            </w:r>
            <w:r>
              <w:rPr>
                <w:sz w:val="24"/>
              </w:rPr>
              <w:t>подготовка</w:t>
            </w:r>
            <w:r>
              <w:rPr>
                <w:spacing w:val="-5"/>
                <w:sz w:val="24"/>
              </w:rPr>
              <w:t xml:space="preserve"> </w:t>
            </w:r>
            <w:r>
              <w:rPr>
                <w:sz w:val="24"/>
              </w:rPr>
              <w:t>(ППФП)</w:t>
            </w:r>
            <w:r>
              <w:rPr>
                <w:spacing w:val="-8"/>
                <w:sz w:val="24"/>
              </w:rPr>
              <w:t xml:space="preserve"> </w:t>
            </w:r>
            <w:r>
              <w:rPr>
                <w:sz w:val="24"/>
              </w:rPr>
              <w:t>Цели</w:t>
            </w:r>
            <w:r>
              <w:rPr>
                <w:spacing w:val="-8"/>
                <w:sz w:val="24"/>
              </w:rPr>
              <w:t xml:space="preserve"> </w:t>
            </w:r>
            <w:r>
              <w:rPr>
                <w:sz w:val="24"/>
              </w:rPr>
              <w:t>и</w:t>
            </w:r>
            <w:r>
              <w:rPr>
                <w:spacing w:val="-3"/>
                <w:sz w:val="24"/>
              </w:rPr>
              <w:t xml:space="preserve"> </w:t>
            </w:r>
            <w:r>
              <w:rPr>
                <w:sz w:val="24"/>
              </w:rPr>
              <w:t>задачи</w:t>
            </w:r>
            <w:r>
              <w:rPr>
                <w:spacing w:val="-3"/>
                <w:sz w:val="24"/>
              </w:rPr>
              <w:t xml:space="preserve"> </w:t>
            </w:r>
            <w:r>
              <w:rPr>
                <w:sz w:val="24"/>
              </w:rPr>
              <w:t>ППФП</w:t>
            </w:r>
            <w:r>
              <w:rPr>
                <w:spacing w:val="-5"/>
                <w:sz w:val="24"/>
              </w:rPr>
              <w:t xml:space="preserve"> </w:t>
            </w:r>
            <w:r>
              <w:rPr>
                <w:sz w:val="24"/>
              </w:rPr>
              <w:t>с учётом специфики будущей профессиональной деятельности</w:t>
            </w:r>
          </w:p>
          <w:p w:rsidR="00335362" w:rsidRDefault="00DB789F">
            <w:pPr>
              <w:pStyle w:val="TableParagraph"/>
              <w:spacing w:line="242" w:lineRule="auto"/>
              <w:ind w:left="105"/>
              <w:rPr>
                <w:sz w:val="24"/>
              </w:rPr>
            </w:pPr>
            <w:r>
              <w:rPr>
                <w:sz w:val="24"/>
              </w:rPr>
              <w:t>Профессиональные</w:t>
            </w:r>
            <w:r>
              <w:rPr>
                <w:spacing w:val="-5"/>
                <w:sz w:val="24"/>
              </w:rPr>
              <w:t xml:space="preserve"> </w:t>
            </w:r>
            <w:r>
              <w:rPr>
                <w:sz w:val="24"/>
              </w:rPr>
              <w:t>риски,</w:t>
            </w:r>
            <w:r>
              <w:rPr>
                <w:spacing w:val="-11"/>
                <w:sz w:val="24"/>
              </w:rPr>
              <w:t xml:space="preserve"> </w:t>
            </w:r>
            <w:r>
              <w:rPr>
                <w:sz w:val="24"/>
              </w:rPr>
              <w:t>обусловленные</w:t>
            </w:r>
            <w:r>
              <w:rPr>
                <w:spacing w:val="-5"/>
                <w:sz w:val="24"/>
              </w:rPr>
              <w:t xml:space="preserve"> </w:t>
            </w:r>
            <w:r>
              <w:rPr>
                <w:sz w:val="24"/>
              </w:rPr>
              <w:t>спецификой</w:t>
            </w:r>
            <w:r>
              <w:rPr>
                <w:spacing w:val="-8"/>
                <w:sz w:val="24"/>
              </w:rPr>
              <w:t xml:space="preserve"> </w:t>
            </w:r>
            <w:r>
              <w:rPr>
                <w:sz w:val="24"/>
              </w:rPr>
              <w:t>труда</w:t>
            </w:r>
            <w:r>
              <w:rPr>
                <w:spacing w:val="-5"/>
                <w:sz w:val="24"/>
              </w:rPr>
              <w:t xml:space="preserve"> </w:t>
            </w:r>
            <w:r>
              <w:rPr>
                <w:sz w:val="24"/>
              </w:rPr>
              <w:t>Средства,</w:t>
            </w:r>
            <w:r>
              <w:rPr>
                <w:spacing w:val="-3"/>
                <w:sz w:val="24"/>
              </w:rPr>
              <w:t xml:space="preserve"> </w:t>
            </w:r>
            <w:r>
              <w:rPr>
                <w:sz w:val="24"/>
              </w:rPr>
              <w:t>методы</w:t>
            </w:r>
            <w:r>
              <w:rPr>
                <w:spacing w:val="-7"/>
                <w:sz w:val="24"/>
              </w:rPr>
              <w:t xml:space="preserve"> </w:t>
            </w:r>
            <w:r>
              <w:rPr>
                <w:sz w:val="24"/>
              </w:rPr>
              <w:t>и</w:t>
            </w:r>
            <w:r>
              <w:rPr>
                <w:spacing w:val="-8"/>
                <w:sz w:val="24"/>
              </w:rPr>
              <w:t xml:space="preserve"> </w:t>
            </w:r>
            <w:r>
              <w:rPr>
                <w:sz w:val="24"/>
              </w:rPr>
              <w:t>методика формирования профессионально значимых двигательных умений и навыков</w:t>
            </w:r>
          </w:p>
          <w:p w:rsidR="00335362" w:rsidRDefault="00DB789F">
            <w:pPr>
              <w:pStyle w:val="TableParagraph"/>
              <w:spacing w:line="242" w:lineRule="auto"/>
              <w:ind w:left="105"/>
              <w:rPr>
                <w:sz w:val="24"/>
              </w:rPr>
            </w:pPr>
            <w:r>
              <w:rPr>
                <w:sz w:val="24"/>
              </w:rPr>
              <w:t>Средства,</w:t>
            </w:r>
            <w:r>
              <w:rPr>
                <w:spacing w:val="-3"/>
                <w:sz w:val="24"/>
              </w:rPr>
              <w:t xml:space="preserve"> </w:t>
            </w:r>
            <w:r>
              <w:rPr>
                <w:sz w:val="24"/>
              </w:rPr>
              <w:t>методы</w:t>
            </w:r>
            <w:r>
              <w:rPr>
                <w:spacing w:val="-4"/>
                <w:sz w:val="24"/>
              </w:rPr>
              <w:t xml:space="preserve"> </w:t>
            </w:r>
            <w:r>
              <w:rPr>
                <w:sz w:val="24"/>
              </w:rPr>
              <w:t>и</w:t>
            </w:r>
            <w:r>
              <w:rPr>
                <w:spacing w:val="-9"/>
                <w:sz w:val="24"/>
              </w:rPr>
              <w:t xml:space="preserve"> </w:t>
            </w:r>
            <w:r>
              <w:rPr>
                <w:sz w:val="24"/>
              </w:rPr>
              <w:t>методика</w:t>
            </w:r>
            <w:r>
              <w:rPr>
                <w:spacing w:val="-6"/>
                <w:sz w:val="24"/>
              </w:rPr>
              <w:t xml:space="preserve"> </w:t>
            </w:r>
            <w:r>
              <w:rPr>
                <w:sz w:val="24"/>
              </w:rPr>
              <w:t>формирования</w:t>
            </w:r>
            <w:r>
              <w:rPr>
                <w:spacing w:val="-9"/>
                <w:sz w:val="24"/>
              </w:rPr>
              <w:t xml:space="preserve"> </w:t>
            </w:r>
            <w:r>
              <w:rPr>
                <w:sz w:val="24"/>
              </w:rPr>
              <w:t>профессионально</w:t>
            </w:r>
            <w:r>
              <w:rPr>
                <w:spacing w:val="-5"/>
                <w:sz w:val="24"/>
              </w:rPr>
              <w:t xml:space="preserve"> </w:t>
            </w:r>
            <w:r>
              <w:rPr>
                <w:sz w:val="24"/>
              </w:rPr>
              <w:t>значимых</w:t>
            </w:r>
            <w:r>
              <w:rPr>
                <w:spacing w:val="-9"/>
                <w:sz w:val="24"/>
              </w:rPr>
              <w:t xml:space="preserve"> </w:t>
            </w:r>
            <w:r>
              <w:rPr>
                <w:sz w:val="24"/>
              </w:rPr>
              <w:t>физических</w:t>
            </w:r>
            <w:r>
              <w:rPr>
                <w:spacing w:val="-9"/>
                <w:sz w:val="24"/>
              </w:rPr>
              <w:t xml:space="preserve"> </w:t>
            </w:r>
            <w:r>
              <w:rPr>
                <w:sz w:val="24"/>
              </w:rPr>
              <w:t>и психических свойств и качеств</w:t>
            </w:r>
          </w:p>
          <w:p w:rsidR="00335362" w:rsidRDefault="00DB789F">
            <w:pPr>
              <w:pStyle w:val="TableParagraph"/>
              <w:spacing w:line="242" w:lineRule="auto"/>
              <w:ind w:left="105" w:right="1473"/>
              <w:rPr>
                <w:sz w:val="24"/>
              </w:rPr>
            </w:pPr>
            <w:r>
              <w:rPr>
                <w:sz w:val="24"/>
              </w:rPr>
              <w:t>Средства,</w:t>
            </w:r>
            <w:r>
              <w:rPr>
                <w:spacing w:val="-4"/>
                <w:sz w:val="24"/>
              </w:rPr>
              <w:t xml:space="preserve"> </w:t>
            </w:r>
            <w:r>
              <w:rPr>
                <w:sz w:val="24"/>
              </w:rPr>
              <w:t>методы</w:t>
            </w:r>
            <w:r>
              <w:rPr>
                <w:spacing w:val="-5"/>
                <w:sz w:val="24"/>
              </w:rPr>
              <w:t xml:space="preserve"> </w:t>
            </w:r>
            <w:r>
              <w:rPr>
                <w:sz w:val="24"/>
              </w:rPr>
              <w:t>и</w:t>
            </w:r>
            <w:r>
              <w:rPr>
                <w:spacing w:val="-9"/>
                <w:sz w:val="24"/>
              </w:rPr>
              <w:t xml:space="preserve"> </w:t>
            </w:r>
            <w:r>
              <w:rPr>
                <w:sz w:val="24"/>
              </w:rPr>
              <w:t>методика</w:t>
            </w:r>
            <w:r>
              <w:rPr>
                <w:spacing w:val="-7"/>
                <w:sz w:val="24"/>
              </w:rPr>
              <w:t xml:space="preserve"> </w:t>
            </w:r>
            <w:r>
              <w:rPr>
                <w:sz w:val="24"/>
              </w:rPr>
              <w:t>формирования</w:t>
            </w:r>
            <w:r>
              <w:rPr>
                <w:spacing w:val="-6"/>
                <w:sz w:val="24"/>
              </w:rPr>
              <w:t xml:space="preserve"> </w:t>
            </w:r>
            <w:r>
              <w:rPr>
                <w:sz w:val="24"/>
              </w:rPr>
              <w:t>устойчивости</w:t>
            </w:r>
            <w:r>
              <w:rPr>
                <w:spacing w:val="-8"/>
                <w:sz w:val="24"/>
              </w:rPr>
              <w:t xml:space="preserve"> </w:t>
            </w:r>
            <w:r>
              <w:rPr>
                <w:sz w:val="24"/>
              </w:rPr>
              <w:t>к</w:t>
            </w:r>
            <w:r>
              <w:rPr>
                <w:spacing w:val="-8"/>
                <w:sz w:val="24"/>
              </w:rPr>
              <w:t xml:space="preserve"> </w:t>
            </w:r>
            <w:r>
              <w:rPr>
                <w:sz w:val="24"/>
              </w:rPr>
              <w:t xml:space="preserve">профессиональным </w:t>
            </w:r>
            <w:r>
              <w:rPr>
                <w:spacing w:val="-2"/>
                <w:sz w:val="24"/>
              </w:rPr>
              <w:t>заболеваниям</w:t>
            </w:r>
          </w:p>
          <w:p w:rsidR="00335362" w:rsidRDefault="00DB789F">
            <w:pPr>
              <w:pStyle w:val="TableParagraph"/>
              <w:spacing w:line="261" w:lineRule="exact"/>
              <w:ind w:left="105"/>
              <w:rPr>
                <w:sz w:val="24"/>
              </w:rPr>
            </w:pPr>
            <w:r>
              <w:rPr>
                <w:sz w:val="24"/>
              </w:rPr>
              <w:t>Прикладные</w:t>
            </w:r>
            <w:r>
              <w:rPr>
                <w:spacing w:val="-5"/>
                <w:sz w:val="24"/>
              </w:rPr>
              <w:t xml:space="preserve"> </w:t>
            </w:r>
            <w:r>
              <w:rPr>
                <w:sz w:val="24"/>
              </w:rPr>
              <w:t>виды</w:t>
            </w:r>
            <w:r>
              <w:rPr>
                <w:spacing w:val="-2"/>
                <w:sz w:val="24"/>
              </w:rPr>
              <w:t xml:space="preserve"> </w:t>
            </w:r>
            <w:r>
              <w:rPr>
                <w:sz w:val="24"/>
              </w:rPr>
              <w:t>спорта.</w:t>
            </w:r>
            <w:r>
              <w:rPr>
                <w:spacing w:val="-2"/>
                <w:sz w:val="24"/>
              </w:rPr>
              <w:t xml:space="preserve"> </w:t>
            </w:r>
            <w:r>
              <w:rPr>
                <w:sz w:val="24"/>
              </w:rPr>
              <w:t>Прикладные</w:t>
            </w:r>
            <w:r>
              <w:rPr>
                <w:spacing w:val="-4"/>
                <w:sz w:val="24"/>
              </w:rPr>
              <w:t xml:space="preserve"> </w:t>
            </w:r>
            <w:r>
              <w:rPr>
                <w:sz w:val="24"/>
              </w:rPr>
              <w:t>умения</w:t>
            </w:r>
            <w:r>
              <w:rPr>
                <w:spacing w:val="-3"/>
                <w:sz w:val="24"/>
              </w:rPr>
              <w:t xml:space="preserve"> </w:t>
            </w:r>
            <w:r>
              <w:rPr>
                <w:sz w:val="24"/>
              </w:rPr>
              <w:t>и</w:t>
            </w:r>
            <w:r>
              <w:rPr>
                <w:spacing w:val="-3"/>
                <w:sz w:val="24"/>
              </w:rPr>
              <w:t xml:space="preserve"> </w:t>
            </w:r>
            <w:r>
              <w:rPr>
                <w:sz w:val="24"/>
              </w:rPr>
              <w:t>навыки.</w:t>
            </w:r>
            <w:r>
              <w:rPr>
                <w:spacing w:val="-6"/>
                <w:sz w:val="24"/>
              </w:rPr>
              <w:t xml:space="preserve"> </w:t>
            </w:r>
            <w:r>
              <w:rPr>
                <w:sz w:val="24"/>
              </w:rPr>
              <w:t>Оценка</w:t>
            </w:r>
            <w:r>
              <w:rPr>
                <w:spacing w:val="-4"/>
                <w:sz w:val="24"/>
              </w:rPr>
              <w:t xml:space="preserve"> </w:t>
            </w:r>
            <w:r>
              <w:rPr>
                <w:sz w:val="24"/>
              </w:rPr>
              <w:t>эффективности</w:t>
            </w:r>
            <w:r>
              <w:rPr>
                <w:spacing w:val="-6"/>
                <w:sz w:val="24"/>
              </w:rPr>
              <w:t xml:space="preserve"> </w:t>
            </w:r>
            <w:r>
              <w:rPr>
                <w:spacing w:val="-4"/>
                <w:sz w:val="24"/>
              </w:rPr>
              <w:t>ППФП</w:t>
            </w:r>
          </w:p>
        </w:tc>
        <w:tc>
          <w:tcPr>
            <w:tcW w:w="1368" w:type="dxa"/>
            <w:vMerge w:val="restart"/>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53"/>
              <w:rPr>
                <w:b/>
                <w:sz w:val="24"/>
              </w:rPr>
            </w:pPr>
          </w:p>
          <w:p w:rsidR="00335362" w:rsidRDefault="00DB789F">
            <w:pPr>
              <w:pStyle w:val="TableParagraph"/>
              <w:ind w:left="106"/>
              <w:rPr>
                <w:i/>
                <w:sz w:val="24"/>
              </w:rPr>
            </w:pPr>
            <w:r>
              <w:rPr>
                <w:i/>
                <w:spacing w:val="-5"/>
                <w:sz w:val="24"/>
              </w:rPr>
              <w:t>28</w:t>
            </w:r>
          </w:p>
        </w:tc>
        <w:tc>
          <w:tcPr>
            <w:tcW w:w="1531" w:type="dxa"/>
            <w:vMerge w:val="restart"/>
          </w:tcPr>
          <w:p w:rsidR="00335362" w:rsidRDefault="00DB789F">
            <w:pPr>
              <w:pStyle w:val="TableParagraph"/>
              <w:spacing w:line="268" w:lineRule="exact"/>
              <w:ind w:left="106"/>
              <w:rPr>
                <w:sz w:val="24"/>
              </w:rPr>
            </w:pPr>
            <w:r>
              <w:rPr>
                <w:sz w:val="24"/>
              </w:rPr>
              <w:t xml:space="preserve">ОК </w:t>
            </w:r>
            <w:r>
              <w:rPr>
                <w:spacing w:val="-5"/>
                <w:sz w:val="24"/>
              </w:rPr>
              <w:t>08</w:t>
            </w:r>
          </w:p>
          <w:p w:rsidR="00335362" w:rsidRDefault="00DB789F">
            <w:pPr>
              <w:pStyle w:val="TableParagraph"/>
              <w:spacing w:before="8" w:line="237" w:lineRule="auto"/>
              <w:ind w:left="625" w:right="245" w:hanging="370"/>
            </w:pPr>
            <w:r>
              <w:t>ПК</w:t>
            </w:r>
            <w:r>
              <w:rPr>
                <w:spacing w:val="-14"/>
              </w:rPr>
              <w:t xml:space="preserve"> </w:t>
            </w:r>
            <w:r>
              <w:t xml:space="preserve">1.1-ПК </w:t>
            </w:r>
            <w:r>
              <w:rPr>
                <w:spacing w:val="-4"/>
              </w:rPr>
              <w:t>1.5</w:t>
            </w:r>
          </w:p>
          <w:p w:rsidR="00335362" w:rsidRDefault="00DB789F">
            <w:pPr>
              <w:pStyle w:val="TableParagraph"/>
              <w:spacing w:before="2"/>
              <w:ind w:left="106" w:firstLine="9"/>
            </w:pPr>
            <w:r>
              <w:t>ПК</w:t>
            </w:r>
            <w:r>
              <w:rPr>
                <w:spacing w:val="-14"/>
              </w:rPr>
              <w:t xml:space="preserve"> </w:t>
            </w:r>
            <w:r>
              <w:t>2.1-ПК2.5 ПК 3.1ПК3.3</w:t>
            </w:r>
          </w:p>
        </w:tc>
      </w:tr>
      <w:tr w:rsidR="00335362">
        <w:trPr>
          <w:trHeight w:val="1368"/>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8" w:lineRule="exact"/>
              <w:ind w:left="105"/>
              <w:jc w:val="both"/>
              <w:rPr>
                <w:sz w:val="24"/>
              </w:rPr>
            </w:pPr>
            <w:r>
              <w:rPr>
                <w:b/>
                <w:sz w:val="24"/>
              </w:rPr>
              <w:t>2.</w:t>
            </w:r>
            <w:r>
              <w:rPr>
                <w:b/>
                <w:spacing w:val="-2"/>
                <w:sz w:val="24"/>
              </w:rPr>
              <w:t xml:space="preserve"> </w:t>
            </w:r>
            <w:r>
              <w:rPr>
                <w:sz w:val="24"/>
              </w:rPr>
              <w:t>Развитие</w:t>
            </w:r>
            <w:r>
              <w:rPr>
                <w:spacing w:val="-9"/>
                <w:sz w:val="24"/>
              </w:rPr>
              <w:t xml:space="preserve"> </w:t>
            </w:r>
            <w:r>
              <w:rPr>
                <w:sz w:val="24"/>
              </w:rPr>
              <w:t>физического</w:t>
            </w:r>
            <w:r>
              <w:rPr>
                <w:spacing w:val="1"/>
                <w:sz w:val="24"/>
              </w:rPr>
              <w:t xml:space="preserve"> </w:t>
            </w:r>
            <w:r>
              <w:rPr>
                <w:sz w:val="24"/>
              </w:rPr>
              <w:t>качества:</w:t>
            </w:r>
            <w:r>
              <w:rPr>
                <w:spacing w:val="-3"/>
                <w:sz w:val="24"/>
              </w:rPr>
              <w:t xml:space="preserve"> </w:t>
            </w:r>
            <w:r>
              <w:rPr>
                <w:spacing w:val="-4"/>
                <w:sz w:val="24"/>
              </w:rPr>
              <w:t>силы</w:t>
            </w:r>
          </w:p>
          <w:p w:rsidR="00335362" w:rsidRDefault="00DB789F">
            <w:pPr>
              <w:pStyle w:val="TableParagraph"/>
              <w:ind w:left="105" w:right="356"/>
              <w:jc w:val="both"/>
              <w:rPr>
                <w:sz w:val="24"/>
              </w:rPr>
            </w:pPr>
            <w:r>
              <w:rPr>
                <w:sz w:val="24"/>
              </w:rPr>
              <w:t>Особенности физической</w:t>
            </w:r>
            <w:r>
              <w:rPr>
                <w:spacing w:val="-4"/>
                <w:sz w:val="24"/>
              </w:rPr>
              <w:t xml:space="preserve"> </w:t>
            </w:r>
            <w:r>
              <w:rPr>
                <w:sz w:val="24"/>
              </w:rPr>
              <w:t>и функциональной</w:t>
            </w:r>
            <w:r>
              <w:rPr>
                <w:spacing w:val="-4"/>
                <w:sz w:val="24"/>
              </w:rPr>
              <w:t xml:space="preserve"> </w:t>
            </w:r>
            <w:r>
              <w:rPr>
                <w:sz w:val="24"/>
              </w:rPr>
              <w:t>подготовленности</w:t>
            </w:r>
            <w:r>
              <w:rPr>
                <w:spacing w:val="-3"/>
                <w:sz w:val="24"/>
              </w:rPr>
              <w:t xml:space="preserve"> </w:t>
            </w:r>
            <w:r>
              <w:rPr>
                <w:sz w:val="24"/>
              </w:rPr>
              <w:t>Построения,</w:t>
            </w:r>
            <w:r>
              <w:rPr>
                <w:spacing w:val="-3"/>
                <w:sz w:val="24"/>
              </w:rPr>
              <w:t xml:space="preserve"> </w:t>
            </w:r>
            <w:r>
              <w:rPr>
                <w:sz w:val="24"/>
              </w:rPr>
              <w:t>перестроения, различные</w:t>
            </w:r>
            <w:r>
              <w:rPr>
                <w:spacing w:val="-8"/>
                <w:sz w:val="24"/>
              </w:rPr>
              <w:t xml:space="preserve"> </w:t>
            </w:r>
            <w:r>
              <w:rPr>
                <w:sz w:val="24"/>
              </w:rPr>
              <w:t>виды</w:t>
            </w:r>
            <w:r>
              <w:rPr>
                <w:spacing w:val="-2"/>
                <w:sz w:val="24"/>
              </w:rPr>
              <w:t xml:space="preserve"> </w:t>
            </w:r>
            <w:r>
              <w:rPr>
                <w:sz w:val="24"/>
              </w:rPr>
              <w:t>ходьбы,</w:t>
            </w:r>
            <w:r>
              <w:rPr>
                <w:spacing w:val="-1"/>
                <w:sz w:val="24"/>
              </w:rPr>
              <w:t xml:space="preserve"> </w:t>
            </w:r>
            <w:r>
              <w:rPr>
                <w:sz w:val="24"/>
              </w:rPr>
              <w:t>комплексы</w:t>
            </w:r>
            <w:r>
              <w:rPr>
                <w:spacing w:val="-10"/>
                <w:sz w:val="24"/>
              </w:rPr>
              <w:t xml:space="preserve"> </w:t>
            </w:r>
            <w:r>
              <w:rPr>
                <w:sz w:val="24"/>
              </w:rPr>
              <w:t>общеразвивающих</w:t>
            </w:r>
            <w:r>
              <w:rPr>
                <w:spacing w:val="-3"/>
                <w:sz w:val="24"/>
              </w:rPr>
              <w:t xml:space="preserve"> </w:t>
            </w:r>
            <w:r>
              <w:rPr>
                <w:sz w:val="24"/>
              </w:rPr>
              <w:t>упражнений,</w:t>
            </w:r>
            <w:r>
              <w:rPr>
                <w:spacing w:val="-6"/>
                <w:sz w:val="24"/>
              </w:rPr>
              <w:t xml:space="preserve"> </w:t>
            </w:r>
            <w:r>
              <w:rPr>
                <w:sz w:val="24"/>
              </w:rPr>
              <w:t>в</w:t>
            </w:r>
            <w:r>
              <w:rPr>
                <w:spacing w:val="-2"/>
                <w:sz w:val="24"/>
              </w:rPr>
              <w:t xml:space="preserve"> </w:t>
            </w:r>
            <w:r>
              <w:rPr>
                <w:sz w:val="24"/>
              </w:rPr>
              <w:t>том</w:t>
            </w:r>
            <w:r>
              <w:rPr>
                <w:spacing w:val="-2"/>
                <w:sz w:val="24"/>
              </w:rPr>
              <w:t xml:space="preserve"> </w:t>
            </w:r>
            <w:r>
              <w:rPr>
                <w:sz w:val="24"/>
              </w:rPr>
              <w:t>числе,</w:t>
            </w:r>
            <w:r>
              <w:rPr>
                <w:spacing w:val="-6"/>
                <w:sz w:val="24"/>
              </w:rPr>
              <w:t xml:space="preserve"> </w:t>
            </w:r>
            <w:r>
              <w:rPr>
                <w:sz w:val="24"/>
              </w:rPr>
              <w:t>в парах</w:t>
            </w:r>
            <w:r>
              <w:rPr>
                <w:spacing w:val="-8"/>
                <w:sz w:val="24"/>
              </w:rPr>
              <w:t xml:space="preserve"> </w:t>
            </w:r>
            <w:r>
              <w:rPr>
                <w:sz w:val="24"/>
              </w:rPr>
              <w:t xml:space="preserve">с </w:t>
            </w:r>
            <w:r>
              <w:rPr>
                <w:spacing w:val="-2"/>
                <w:sz w:val="24"/>
              </w:rPr>
              <w:t>предметами</w:t>
            </w:r>
          </w:p>
          <w:p w:rsidR="00335362" w:rsidRDefault="00DB789F">
            <w:pPr>
              <w:pStyle w:val="TableParagraph"/>
              <w:spacing w:before="1" w:line="261" w:lineRule="exact"/>
              <w:ind w:left="105"/>
              <w:jc w:val="both"/>
              <w:rPr>
                <w:sz w:val="24"/>
              </w:rPr>
            </w:pPr>
            <w:r>
              <w:rPr>
                <w:sz w:val="24"/>
              </w:rPr>
              <w:t>Подвижные</w:t>
            </w:r>
            <w:r>
              <w:rPr>
                <w:spacing w:val="-6"/>
                <w:sz w:val="24"/>
              </w:rPr>
              <w:t xml:space="preserve"> </w:t>
            </w:r>
            <w:r>
              <w:rPr>
                <w:spacing w:val="-4"/>
                <w:sz w:val="24"/>
              </w:rPr>
              <w:t>игры</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8"/>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8" w:lineRule="exact"/>
              <w:ind w:left="105"/>
              <w:rPr>
                <w:sz w:val="24"/>
              </w:rPr>
            </w:pPr>
            <w:r>
              <w:rPr>
                <w:b/>
                <w:sz w:val="24"/>
              </w:rPr>
              <w:t>3.</w:t>
            </w:r>
            <w:r>
              <w:rPr>
                <w:b/>
                <w:spacing w:val="1"/>
                <w:sz w:val="24"/>
              </w:rPr>
              <w:t xml:space="preserve"> </w:t>
            </w:r>
            <w:r>
              <w:rPr>
                <w:sz w:val="24"/>
              </w:rPr>
              <w:t>Кросс</w:t>
            </w:r>
            <w:r>
              <w:rPr>
                <w:spacing w:val="-2"/>
                <w:sz w:val="24"/>
              </w:rPr>
              <w:t xml:space="preserve"> </w:t>
            </w:r>
            <w:r>
              <w:rPr>
                <w:sz w:val="24"/>
              </w:rPr>
              <w:t>по пересеченной</w:t>
            </w:r>
            <w:r>
              <w:rPr>
                <w:spacing w:val="-4"/>
                <w:sz w:val="24"/>
              </w:rPr>
              <w:t xml:space="preserve"> </w:t>
            </w:r>
            <w:r>
              <w:rPr>
                <w:spacing w:val="-2"/>
                <w:sz w:val="24"/>
              </w:rPr>
              <w:t>местности</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7"/>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8" w:lineRule="exact"/>
              <w:ind w:left="105"/>
              <w:rPr>
                <w:sz w:val="24"/>
              </w:rPr>
            </w:pPr>
            <w:r>
              <w:rPr>
                <w:b/>
                <w:sz w:val="24"/>
              </w:rPr>
              <w:t>4</w:t>
            </w:r>
            <w:r>
              <w:rPr>
                <w:sz w:val="24"/>
              </w:rPr>
              <w:t>.</w:t>
            </w:r>
            <w:r>
              <w:rPr>
                <w:spacing w:val="2"/>
                <w:sz w:val="24"/>
              </w:rPr>
              <w:t xml:space="preserve"> </w:t>
            </w:r>
            <w:r>
              <w:rPr>
                <w:sz w:val="24"/>
              </w:rPr>
              <w:t>Бег</w:t>
            </w:r>
            <w:r>
              <w:rPr>
                <w:spacing w:val="2"/>
                <w:sz w:val="24"/>
              </w:rPr>
              <w:t xml:space="preserve"> </w:t>
            </w:r>
            <w:r>
              <w:rPr>
                <w:sz w:val="24"/>
              </w:rPr>
              <w:t>на</w:t>
            </w:r>
            <w:r>
              <w:rPr>
                <w:spacing w:val="-5"/>
                <w:sz w:val="24"/>
              </w:rPr>
              <w:t xml:space="preserve"> </w:t>
            </w:r>
            <w:r>
              <w:rPr>
                <w:sz w:val="24"/>
              </w:rPr>
              <w:t>150</w:t>
            </w:r>
            <w:r>
              <w:rPr>
                <w:spacing w:val="-4"/>
                <w:sz w:val="24"/>
              </w:rPr>
              <w:t xml:space="preserve"> </w:t>
            </w:r>
            <w:r>
              <w:rPr>
                <w:sz w:val="24"/>
              </w:rPr>
              <w:t>м</w:t>
            </w:r>
            <w:r>
              <w:rPr>
                <w:spacing w:val="1"/>
                <w:sz w:val="24"/>
              </w:rPr>
              <w:t xml:space="preserve"> </w:t>
            </w:r>
            <w:r>
              <w:rPr>
                <w:sz w:val="24"/>
              </w:rPr>
              <w:t>в</w:t>
            </w:r>
            <w:r>
              <w:rPr>
                <w:spacing w:val="-2"/>
                <w:sz w:val="24"/>
              </w:rPr>
              <w:t xml:space="preserve"> </w:t>
            </w:r>
            <w:r>
              <w:rPr>
                <w:sz w:val="24"/>
              </w:rPr>
              <w:t>заданное</w:t>
            </w:r>
            <w:r>
              <w:rPr>
                <w:spacing w:val="-5"/>
                <w:sz w:val="24"/>
              </w:rPr>
              <w:t xml:space="preserve"> </w:t>
            </w:r>
            <w:r>
              <w:rPr>
                <w:spacing w:val="-4"/>
                <w:sz w:val="24"/>
              </w:rPr>
              <w:t>время</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3"/>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3" w:lineRule="exact"/>
              <w:ind w:left="105"/>
              <w:rPr>
                <w:sz w:val="24"/>
              </w:rPr>
            </w:pPr>
            <w:r>
              <w:rPr>
                <w:b/>
                <w:sz w:val="24"/>
              </w:rPr>
              <w:t>5.</w:t>
            </w:r>
            <w:r>
              <w:rPr>
                <w:b/>
                <w:spacing w:val="-4"/>
                <w:sz w:val="24"/>
              </w:rPr>
              <w:t xml:space="preserve"> </w:t>
            </w:r>
            <w:r>
              <w:rPr>
                <w:sz w:val="24"/>
              </w:rPr>
              <w:t>Челночный</w:t>
            </w:r>
            <w:r>
              <w:rPr>
                <w:spacing w:val="-3"/>
                <w:sz w:val="24"/>
              </w:rPr>
              <w:t xml:space="preserve"> </w:t>
            </w:r>
            <w:r>
              <w:rPr>
                <w:sz w:val="24"/>
              </w:rPr>
              <w:t>бег</w:t>
            </w:r>
            <w:r>
              <w:rPr>
                <w:spacing w:val="3"/>
                <w:sz w:val="24"/>
              </w:rPr>
              <w:t xml:space="preserve"> </w:t>
            </w:r>
            <w:r>
              <w:rPr>
                <w:spacing w:val="-4"/>
                <w:sz w:val="24"/>
              </w:rPr>
              <w:t>3х10</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7"/>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8" w:lineRule="exact"/>
              <w:ind w:left="105"/>
              <w:rPr>
                <w:sz w:val="24"/>
              </w:rPr>
            </w:pPr>
            <w:r>
              <w:rPr>
                <w:b/>
                <w:sz w:val="24"/>
              </w:rPr>
              <w:t>6.</w:t>
            </w:r>
            <w:r>
              <w:rPr>
                <w:b/>
                <w:spacing w:val="-2"/>
                <w:sz w:val="24"/>
              </w:rPr>
              <w:t xml:space="preserve"> </w:t>
            </w:r>
            <w:r>
              <w:rPr>
                <w:sz w:val="24"/>
              </w:rPr>
              <w:t>Метание</w:t>
            </w:r>
            <w:r>
              <w:rPr>
                <w:spacing w:val="-6"/>
                <w:sz w:val="24"/>
              </w:rPr>
              <w:t xml:space="preserve"> </w:t>
            </w:r>
            <w:r>
              <w:rPr>
                <w:sz w:val="24"/>
              </w:rPr>
              <w:t>гранаты</w:t>
            </w:r>
            <w:r>
              <w:rPr>
                <w:spacing w:val="-3"/>
                <w:sz w:val="24"/>
              </w:rPr>
              <w:t xml:space="preserve"> </w:t>
            </w:r>
            <w:r>
              <w:rPr>
                <w:sz w:val="24"/>
              </w:rPr>
              <w:t>в</w:t>
            </w:r>
            <w:r>
              <w:rPr>
                <w:spacing w:val="-4"/>
                <w:sz w:val="24"/>
              </w:rPr>
              <w:t xml:space="preserve"> </w:t>
            </w:r>
            <w:r>
              <w:rPr>
                <w:sz w:val="24"/>
              </w:rPr>
              <w:t>цель.</w:t>
            </w:r>
            <w:r>
              <w:rPr>
                <w:spacing w:val="-4"/>
                <w:sz w:val="24"/>
              </w:rPr>
              <w:t xml:space="preserve"> </w:t>
            </w:r>
            <w:r>
              <w:rPr>
                <w:sz w:val="24"/>
              </w:rPr>
              <w:t>Метание</w:t>
            </w:r>
            <w:r>
              <w:rPr>
                <w:spacing w:val="-2"/>
                <w:sz w:val="24"/>
              </w:rPr>
              <w:t xml:space="preserve"> </w:t>
            </w:r>
            <w:r>
              <w:rPr>
                <w:sz w:val="24"/>
              </w:rPr>
              <w:t>гранаты</w:t>
            </w:r>
            <w:r>
              <w:rPr>
                <w:spacing w:val="-4"/>
                <w:sz w:val="24"/>
              </w:rPr>
              <w:t xml:space="preserve"> </w:t>
            </w:r>
            <w:r>
              <w:rPr>
                <w:sz w:val="24"/>
              </w:rPr>
              <w:t>на</w:t>
            </w:r>
            <w:r>
              <w:rPr>
                <w:spacing w:val="-1"/>
                <w:sz w:val="24"/>
              </w:rPr>
              <w:t xml:space="preserve"> </w:t>
            </w:r>
            <w:r>
              <w:rPr>
                <w:spacing w:val="-2"/>
                <w:sz w:val="24"/>
              </w:rPr>
              <w:t>дальность</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3"/>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4" w:lineRule="exact"/>
              <w:ind w:left="105"/>
              <w:rPr>
                <w:sz w:val="24"/>
              </w:rPr>
            </w:pPr>
            <w:r>
              <w:rPr>
                <w:b/>
                <w:sz w:val="24"/>
              </w:rPr>
              <w:t>7.</w:t>
            </w:r>
            <w:r>
              <w:rPr>
                <w:b/>
                <w:spacing w:val="-1"/>
                <w:sz w:val="24"/>
              </w:rPr>
              <w:t xml:space="preserve"> </w:t>
            </w:r>
            <w:r>
              <w:rPr>
                <w:sz w:val="24"/>
              </w:rPr>
              <w:t>Прыжки</w:t>
            </w:r>
            <w:r>
              <w:rPr>
                <w:spacing w:val="-6"/>
                <w:sz w:val="24"/>
              </w:rPr>
              <w:t xml:space="preserve"> </w:t>
            </w:r>
            <w:r>
              <w:rPr>
                <w:sz w:val="24"/>
              </w:rPr>
              <w:t>в</w:t>
            </w:r>
            <w:r>
              <w:rPr>
                <w:spacing w:val="-1"/>
                <w:sz w:val="24"/>
              </w:rPr>
              <w:t xml:space="preserve"> </w:t>
            </w:r>
            <w:r>
              <w:rPr>
                <w:sz w:val="24"/>
              </w:rPr>
              <w:t>длину</w:t>
            </w:r>
            <w:r>
              <w:rPr>
                <w:spacing w:val="-12"/>
                <w:sz w:val="24"/>
              </w:rPr>
              <w:t xml:space="preserve"> </w:t>
            </w:r>
            <w:r>
              <w:rPr>
                <w:sz w:val="24"/>
              </w:rPr>
              <w:t>способом</w:t>
            </w:r>
            <w:r>
              <w:rPr>
                <w:spacing w:val="-1"/>
                <w:sz w:val="24"/>
              </w:rPr>
              <w:t xml:space="preserve"> </w:t>
            </w:r>
            <w:r>
              <w:rPr>
                <w:sz w:val="24"/>
              </w:rPr>
              <w:t>«согнув</w:t>
            </w:r>
            <w:r>
              <w:rPr>
                <w:spacing w:val="-1"/>
                <w:sz w:val="24"/>
              </w:rPr>
              <w:t xml:space="preserve"> </w:t>
            </w:r>
            <w:r>
              <w:rPr>
                <w:spacing w:val="-4"/>
                <w:sz w:val="24"/>
              </w:rPr>
              <w:t>ноги»</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8"/>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8" w:lineRule="exact"/>
              <w:ind w:left="105"/>
              <w:rPr>
                <w:sz w:val="24"/>
              </w:rPr>
            </w:pPr>
            <w:r>
              <w:rPr>
                <w:b/>
                <w:sz w:val="24"/>
              </w:rPr>
              <w:t>8.</w:t>
            </w:r>
            <w:r>
              <w:rPr>
                <w:b/>
                <w:spacing w:val="-1"/>
                <w:sz w:val="24"/>
              </w:rPr>
              <w:t xml:space="preserve"> </w:t>
            </w:r>
            <w:r>
              <w:rPr>
                <w:sz w:val="24"/>
              </w:rPr>
              <w:t>Опорные</w:t>
            </w:r>
            <w:r>
              <w:rPr>
                <w:spacing w:val="-3"/>
                <w:sz w:val="24"/>
              </w:rPr>
              <w:t xml:space="preserve"> </w:t>
            </w:r>
            <w:r>
              <w:rPr>
                <w:sz w:val="24"/>
              </w:rPr>
              <w:t>прыжки</w:t>
            </w:r>
            <w:r>
              <w:rPr>
                <w:spacing w:val="-6"/>
                <w:sz w:val="24"/>
              </w:rPr>
              <w:t xml:space="preserve"> </w:t>
            </w:r>
            <w:r>
              <w:rPr>
                <w:sz w:val="24"/>
              </w:rPr>
              <w:t>через</w:t>
            </w:r>
            <w:r>
              <w:rPr>
                <w:spacing w:val="-1"/>
                <w:sz w:val="24"/>
              </w:rPr>
              <w:t xml:space="preserve"> </w:t>
            </w:r>
            <w:r>
              <w:rPr>
                <w:sz w:val="24"/>
              </w:rPr>
              <w:t>гимнастического</w:t>
            </w:r>
            <w:r>
              <w:rPr>
                <w:spacing w:val="-2"/>
                <w:sz w:val="24"/>
              </w:rPr>
              <w:t xml:space="preserve"> </w:t>
            </w:r>
            <w:r>
              <w:rPr>
                <w:sz w:val="24"/>
              </w:rPr>
              <w:t>козла</w:t>
            </w:r>
            <w:r>
              <w:rPr>
                <w:spacing w:val="-3"/>
                <w:sz w:val="24"/>
              </w:rPr>
              <w:t xml:space="preserve"> </w:t>
            </w:r>
            <w:r>
              <w:rPr>
                <w:sz w:val="24"/>
              </w:rPr>
              <w:t>и</w:t>
            </w:r>
            <w:r>
              <w:rPr>
                <w:spacing w:val="-1"/>
                <w:sz w:val="24"/>
              </w:rPr>
              <w:t xml:space="preserve"> </w:t>
            </w:r>
            <w:r>
              <w:rPr>
                <w:spacing w:val="-4"/>
                <w:sz w:val="24"/>
              </w:rPr>
              <w:t>коня</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3"/>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3" w:lineRule="exact"/>
              <w:ind w:left="105"/>
              <w:rPr>
                <w:sz w:val="24"/>
              </w:rPr>
            </w:pPr>
            <w:r>
              <w:rPr>
                <w:b/>
                <w:sz w:val="24"/>
              </w:rPr>
              <w:t>9.</w:t>
            </w:r>
            <w:r>
              <w:rPr>
                <w:b/>
                <w:spacing w:val="-1"/>
                <w:sz w:val="24"/>
              </w:rPr>
              <w:t xml:space="preserve"> </w:t>
            </w:r>
            <w:r>
              <w:rPr>
                <w:sz w:val="24"/>
              </w:rPr>
              <w:t>Прыжки</w:t>
            </w:r>
            <w:r>
              <w:rPr>
                <w:spacing w:val="1"/>
                <w:sz w:val="24"/>
              </w:rPr>
              <w:t xml:space="preserve"> </w:t>
            </w:r>
            <w:r>
              <w:rPr>
                <w:sz w:val="24"/>
              </w:rPr>
              <w:t>с</w:t>
            </w:r>
            <w:r>
              <w:rPr>
                <w:spacing w:val="-6"/>
                <w:sz w:val="24"/>
              </w:rPr>
              <w:t xml:space="preserve"> </w:t>
            </w:r>
            <w:r>
              <w:rPr>
                <w:sz w:val="24"/>
              </w:rPr>
              <w:t>гимнастической</w:t>
            </w:r>
            <w:r>
              <w:rPr>
                <w:spacing w:val="-4"/>
                <w:sz w:val="24"/>
              </w:rPr>
              <w:t xml:space="preserve"> </w:t>
            </w:r>
            <w:r>
              <w:rPr>
                <w:sz w:val="24"/>
              </w:rPr>
              <w:t>скакалкой</w:t>
            </w:r>
            <w:r>
              <w:rPr>
                <w:spacing w:val="1"/>
                <w:sz w:val="24"/>
              </w:rPr>
              <w:t xml:space="preserve"> </w:t>
            </w:r>
            <w:r>
              <w:rPr>
                <w:sz w:val="24"/>
              </w:rPr>
              <w:t>за</w:t>
            </w:r>
            <w:r>
              <w:rPr>
                <w:spacing w:val="-6"/>
                <w:sz w:val="24"/>
              </w:rPr>
              <w:t xml:space="preserve"> </w:t>
            </w:r>
            <w:r>
              <w:rPr>
                <w:sz w:val="24"/>
              </w:rPr>
              <w:t>заданное</w:t>
            </w:r>
            <w:r>
              <w:rPr>
                <w:spacing w:val="-6"/>
                <w:sz w:val="24"/>
              </w:rPr>
              <w:t xml:space="preserve"> </w:t>
            </w:r>
            <w:r>
              <w:rPr>
                <w:spacing w:val="-2"/>
                <w:sz w:val="24"/>
              </w:rPr>
              <w:t>время</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8"/>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8" w:lineRule="exact"/>
              <w:ind w:left="105"/>
              <w:rPr>
                <w:sz w:val="24"/>
              </w:rPr>
            </w:pPr>
            <w:r>
              <w:rPr>
                <w:b/>
                <w:sz w:val="24"/>
              </w:rPr>
              <w:t>10.</w:t>
            </w:r>
            <w:r>
              <w:rPr>
                <w:b/>
                <w:spacing w:val="1"/>
                <w:sz w:val="24"/>
              </w:rPr>
              <w:t xml:space="preserve"> </w:t>
            </w:r>
            <w:r>
              <w:rPr>
                <w:sz w:val="24"/>
              </w:rPr>
              <w:t>Упражнения с</w:t>
            </w:r>
            <w:r>
              <w:rPr>
                <w:spacing w:val="-6"/>
                <w:sz w:val="24"/>
              </w:rPr>
              <w:t xml:space="preserve"> </w:t>
            </w:r>
            <w:r>
              <w:rPr>
                <w:spacing w:val="-2"/>
                <w:sz w:val="24"/>
              </w:rPr>
              <w:t>гантелями</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8"/>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9" w:lineRule="exact"/>
              <w:ind w:left="105"/>
              <w:rPr>
                <w:sz w:val="24"/>
              </w:rPr>
            </w:pPr>
            <w:r>
              <w:rPr>
                <w:b/>
                <w:sz w:val="24"/>
              </w:rPr>
              <w:t>11.</w:t>
            </w:r>
            <w:r>
              <w:rPr>
                <w:b/>
                <w:spacing w:val="-1"/>
                <w:sz w:val="24"/>
              </w:rPr>
              <w:t xml:space="preserve"> </w:t>
            </w:r>
            <w:r>
              <w:rPr>
                <w:sz w:val="24"/>
              </w:rPr>
              <w:t>Упражнения</w:t>
            </w:r>
            <w:r>
              <w:rPr>
                <w:spacing w:val="-2"/>
                <w:sz w:val="24"/>
              </w:rPr>
              <w:t xml:space="preserve"> </w:t>
            </w:r>
            <w:r>
              <w:rPr>
                <w:sz w:val="24"/>
              </w:rPr>
              <w:t>на</w:t>
            </w:r>
            <w:r>
              <w:rPr>
                <w:spacing w:val="-7"/>
                <w:sz w:val="24"/>
              </w:rPr>
              <w:t xml:space="preserve"> </w:t>
            </w:r>
            <w:r>
              <w:rPr>
                <w:sz w:val="24"/>
              </w:rPr>
              <w:t>гимнастической</w:t>
            </w:r>
            <w:r>
              <w:rPr>
                <w:spacing w:val="-1"/>
                <w:sz w:val="24"/>
              </w:rPr>
              <w:t xml:space="preserve"> </w:t>
            </w:r>
            <w:r>
              <w:rPr>
                <w:spacing w:val="-2"/>
                <w:sz w:val="24"/>
              </w:rPr>
              <w:t>скамейке</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3"/>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3" w:lineRule="exact"/>
              <w:ind w:left="105"/>
              <w:rPr>
                <w:sz w:val="24"/>
              </w:rPr>
            </w:pPr>
            <w:r>
              <w:rPr>
                <w:b/>
                <w:sz w:val="24"/>
              </w:rPr>
              <w:t>12</w:t>
            </w:r>
            <w:r>
              <w:rPr>
                <w:sz w:val="24"/>
              </w:rPr>
              <w:t>.</w:t>
            </w:r>
            <w:r>
              <w:rPr>
                <w:spacing w:val="-5"/>
                <w:sz w:val="24"/>
              </w:rPr>
              <w:t xml:space="preserve"> </w:t>
            </w:r>
            <w:r>
              <w:rPr>
                <w:sz w:val="24"/>
              </w:rPr>
              <w:t>Акробатические упражнения.</w:t>
            </w:r>
            <w:r>
              <w:rPr>
                <w:spacing w:val="-2"/>
                <w:sz w:val="24"/>
              </w:rPr>
              <w:t xml:space="preserve"> </w:t>
            </w:r>
            <w:r>
              <w:rPr>
                <w:sz w:val="24"/>
              </w:rPr>
              <w:t>Упражнения</w:t>
            </w:r>
            <w:r>
              <w:rPr>
                <w:spacing w:val="-8"/>
                <w:sz w:val="24"/>
              </w:rPr>
              <w:t xml:space="preserve"> </w:t>
            </w:r>
            <w:r>
              <w:rPr>
                <w:sz w:val="24"/>
              </w:rPr>
              <w:t>на</w:t>
            </w:r>
            <w:r>
              <w:rPr>
                <w:spacing w:val="-5"/>
                <w:sz w:val="24"/>
              </w:rPr>
              <w:t xml:space="preserve"> </w:t>
            </w:r>
            <w:r>
              <w:rPr>
                <w:sz w:val="24"/>
              </w:rPr>
              <w:t>гимнастической</w:t>
            </w:r>
            <w:r>
              <w:rPr>
                <w:spacing w:val="-7"/>
                <w:sz w:val="24"/>
              </w:rPr>
              <w:t xml:space="preserve"> </w:t>
            </w:r>
            <w:r>
              <w:rPr>
                <w:spacing w:val="-2"/>
                <w:sz w:val="24"/>
              </w:rPr>
              <w:t>стенке</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7"/>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8" w:lineRule="exact"/>
              <w:ind w:left="105"/>
              <w:rPr>
                <w:sz w:val="24"/>
              </w:rPr>
            </w:pPr>
            <w:r>
              <w:rPr>
                <w:b/>
                <w:sz w:val="24"/>
              </w:rPr>
              <w:t xml:space="preserve">13. </w:t>
            </w:r>
            <w:r>
              <w:rPr>
                <w:sz w:val="24"/>
              </w:rPr>
              <w:t>Преодоление</w:t>
            </w:r>
            <w:r>
              <w:rPr>
                <w:spacing w:val="-2"/>
                <w:sz w:val="24"/>
              </w:rPr>
              <w:t xml:space="preserve"> </w:t>
            </w:r>
            <w:r>
              <w:rPr>
                <w:sz w:val="24"/>
              </w:rPr>
              <w:t>полосы</w:t>
            </w:r>
            <w:r>
              <w:rPr>
                <w:spacing w:val="-3"/>
                <w:sz w:val="24"/>
              </w:rPr>
              <w:t xml:space="preserve"> </w:t>
            </w:r>
            <w:r>
              <w:rPr>
                <w:spacing w:val="-2"/>
                <w:sz w:val="24"/>
              </w:rPr>
              <w:t>препятствий</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3"/>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3" w:lineRule="exact"/>
              <w:ind w:left="105"/>
              <w:rPr>
                <w:sz w:val="24"/>
              </w:rPr>
            </w:pPr>
            <w:r>
              <w:rPr>
                <w:b/>
                <w:sz w:val="24"/>
              </w:rPr>
              <w:t>14</w:t>
            </w:r>
            <w:r>
              <w:rPr>
                <w:sz w:val="24"/>
              </w:rPr>
              <w:t>.</w:t>
            </w:r>
            <w:r>
              <w:rPr>
                <w:spacing w:val="-4"/>
                <w:sz w:val="24"/>
              </w:rPr>
              <w:t xml:space="preserve"> </w:t>
            </w:r>
            <w:r>
              <w:rPr>
                <w:sz w:val="24"/>
              </w:rPr>
              <w:t>Выполнение</w:t>
            </w:r>
            <w:r>
              <w:rPr>
                <w:spacing w:val="-4"/>
                <w:sz w:val="24"/>
              </w:rPr>
              <w:t xml:space="preserve"> </w:t>
            </w:r>
            <w:r>
              <w:rPr>
                <w:sz w:val="24"/>
              </w:rPr>
              <w:t>упражнений</w:t>
            </w:r>
            <w:r>
              <w:rPr>
                <w:spacing w:val="-3"/>
                <w:sz w:val="24"/>
              </w:rPr>
              <w:t xml:space="preserve"> </w:t>
            </w:r>
            <w:r>
              <w:rPr>
                <w:sz w:val="24"/>
              </w:rPr>
              <w:t>на</w:t>
            </w:r>
            <w:r>
              <w:rPr>
                <w:spacing w:val="-9"/>
                <w:sz w:val="24"/>
              </w:rPr>
              <w:t xml:space="preserve"> </w:t>
            </w:r>
            <w:r>
              <w:rPr>
                <w:sz w:val="24"/>
              </w:rPr>
              <w:t>развитие</w:t>
            </w:r>
            <w:r>
              <w:rPr>
                <w:spacing w:val="-4"/>
                <w:sz w:val="24"/>
              </w:rPr>
              <w:t xml:space="preserve"> </w:t>
            </w:r>
            <w:r>
              <w:rPr>
                <w:sz w:val="24"/>
              </w:rPr>
              <w:t>быстроты</w:t>
            </w:r>
            <w:r>
              <w:rPr>
                <w:spacing w:val="-2"/>
                <w:sz w:val="24"/>
              </w:rPr>
              <w:t xml:space="preserve"> движений</w:t>
            </w:r>
          </w:p>
        </w:tc>
        <w:tc>
          <w:tcPr>
            <w:tcW w:w="1368" w:type="dxa"/>
            <w:vMerge w:val="restart"/>
          </w:tcPr>
          <w:p w:rsidR="00335362" w:rsidRDefault="00335362">
            <w:pPr>
              <w:pStyle w:val="TableParagraph"/>
            </w:pPr>
          </w:p>
        </w:tc>
        <w:tc>
          <w:tcPr>
            <w:tcW w:w="1531" w:type="dxa"/>
            <w:vMerge/>
            <w:tcBorders>
              <w:top w:val="nil"/>
            </w:tcBorders>
          </w:tcPr>
          <w:p w:rsidR="00335362" w:rsidRDefault="00335362">
            <w:pPr>
              <w:rPr>
                <w:sz w:val="2"/>
                <w:szCs w:val="2"/>
              </w:rPr>
            </w:pPr>
          </w:p>
        </w:tc>
      </w:tr>
      <w:tr w:rsidR="00335362">
        <w:trPr>
          <w:trHeight w:val="278"/>
        </w:trPr>
        <w:tc>
          <w:tcPr>
            <w:tcW w:w="2967" w:type="dxa"/>
            <w:vMerge/>
            <w:tcBorders>
              <w:top w:val="nil"/>
            </w:tcBorders>
          </w:tcPr>
          <w:p w:rsidR="00335362" w:rsidRDefault="00335362">
            <w:pPr>
              <w:rPr>
                <w:sz w:val="2"/>
                <w:szCs w:val="2"/>
              </w:rPr>
            </w:pPr>
          </w:p>
        </w:tc>
        <w:tc>
          <w:tcPr>
            <w:tcW w:w="9876" w:type="dxa"/>
          </w:tcPr>
          <w:p w:rsidR="00335362" w:rsidRDefault="00DB789F">
            <w:pPr>
              <w:pStyle w:val="TableParagraph"/>
              <w:spacing w:line="258" w:lineRule="exact"/>
              <w:ind w:left="105"/>
              <w:rPr>
                <w:sz w:val="24"/>
              </w:rPr>
            </w:pPr>
            <w:r>
              <w:rPr>
                <w:b/>
                <w:sz w:val="24"/>
              </w:rPr>
              <w:t>15</w:t>
            </w:r>
            <w:r>
              <w:rPr>
                <w:sz w:val="24"/>
              </w:rPr>
              <w:t>.</w:t>
            </w:r>
            <w:r>
              <w:rPr>
                <w:spacing w:val="-4"/>
                <w:sz w:val="24"/>
              </w:rPr>
              <w:t xml:space="preserve"> </w:t>
            </w:r>
            <w:r>
              <w:rPr>
                <w:sz w:val="24"/>
              </w:rPr>
              <w:t>Выполнение</w:t>
            </w:r>
            <w:r>
              <w:rPr>
                <w:spacing w:val="-4"/>
                <w:sz w:val="24"/>
              </w:rPr>
              <w:t xml:space="preserve"> </w:t>
            </w:r>
            <w:r>
              <w:rPr>
                <w:sz w:val="24"/>
              </w:rPr>
              <w:t>упражнений</w:t>
            </w:r>
            <w:r>
              <w:rPr>
                <w:spacing w:val="-3"/>
                <w:sz w:val="24"/>
              </w:rPr>
              <w:t xml:space="preserve"> </w:t>
            </w:r>
            <w:r>
              <w:rPr>
                <w:sz w:val="24"/>
              </w:rPr>
              <w:t>на</w:t>
            </w:r>
            <w:r>
              <w:rPr>
                <w:spacing w:val="-9"/>
                <w:sz w:val="24"/>
              </w:rPr>
              <w:t xml:space="preserve"> </w:t>
            </w:r>
            <w:r>
              <w:rPr>
                <w:sz w:val="24"/>
              </w:rPr>
              <w:t>развитие</w:t>
            </w:r>
            <w:r>
              <w:rPr>
                <w:spacing w:val="-4"/>
                <w:sz w:val="24"/>
              </w:rPr>
              <w:t xml:space="preserve"> </w:t>
            </w:r>
            <w:r>
              <w:rPr>
                <w:sz w:val="24"/>
              </w:rPr>
              <w:t>быстроты</w:t>
            </w:r>
            <w:r>
              <w:rPr>
                <w:spacing w:val="-2"/>
                <w:sz w:val="24"/>
              </w:rPr>
              <w:t xml:space="preserve"> реакции</w:t>
            </w:r>
          </w:p>
        </w:tc>
        <w:tc>
          <w:tcPr>
            <w:tcW w:w="1368" w:type="dxa"/>
            <w:vMerge/>
            <w:tcBorders>
              <w:top w:val="nil"/>
            </w:tcBorders>
          </w:tcPr>
          <w:p w:rsidR="00335362" w:rsidRDefault="00335362">
            <w:pPr>
              <w:rPr>
                <w:sz w:val="2"/>
                <w:szCs w:val="2"/>
              </w:rPr>
            </w:pPr>
          </w:p>
        </w:tc>
        <w:tc>
          <w:tcPr>
            <w:tcW w:w="1531" w:type="dxa"/>
            <w:vMerge/>
            <w:tcBorders>
              <w:top w:val="nil"/>
            </w:tcBorders>
          </w:tcPr>
          <w:p w:rsidR="00335362" w:rsidRDefault="00335362">
            <w:pPr>
              <w:rPr>
                <w:sz w:val="2"/>
                <w:szCs w:val="2"/>
              </w:rPr>
            </w:pPr>
          </w:p>
        </w:tc>
      </w:tr>
      <w:tr w:rsidR="00335362">
        <w:trPr>
          <w:trHeight w:val="273"/>
        </w:trPr>
        <w:tc>
          <w:tcPr>
            <w:tcW w:w="12843" w:type="dxa"/>
            <w:gridSpan w:val="2"/>
          </w:tcPr>
          <w:p w:rsidR="00335362" w:rsidRDefault="00DB789F">
            <w:pPr>
              <w:pStyle w:val="TableParagraph"/>
              <w:spacing w:line="253" w:lineRule="exact"/>
              <w:ind w:left="105"/>
              <w:rPr>
                <w:b/>
                <w:sz w:val="24"/>
              </w:rPr>
            </w:pPr>
            <w:r>
              <w:rPr>
                <w:b/>
                <w:sz w:val="24"/>
              </w:rPr>
              <w:t>Промежуточная</w:t>
            </w:r>
            <w:r>
              <w:rPr>
                <w:b/>
                <w:spacing w:val="-9"/>
                <w:sz w:val="24"/>
              </w:rPr>
              <w:t xml:space="preserve"> </w:t>
            </w:r>
            <w:r>
              <w:rPr>
                <w:b/>
                <w:spacing w:val="-2"/>
                <w:sz w:val="24"/>
              </w:rPr>
              <w:t>аттестация</w:t>
            </w:r>
          </w:p>
        </w:tc>
        <w:tc>
          <w:tcPr>
            <w:tcW w:w="1368" w:type="dxa"/>
          </w:tcPr>
          <w:p w:rsidR="00335362" w:rsidRDefault="00DB789F">
            <w:pPr>
              <w:pStyle w:val="TableParagraph"/>
              <w:spacing w:line="253" w:lineRule="exact"/>
              <w:ind w:left="106"/>
              <w:rPr>
                <w:i/>
                <w:sz w:val="24"/>
              </w:rPr>
            </w:pPr>
            <w:r>
              <w:rPr>
                <w:i/>
                <w:spacing w:val="-10"/>
                <w:sz w:val="24"/>
              </w:rPr>
              <w:t>2</w:t>
            </w:r>
          </w:p>
        </w:tc>
        <w:tc>
          <w:tcPr>
            <w:tcW w:w="1531" w:type="dxa"/>
          </w:tcPr>
          <w:p w:rsidR="00335362" w:rsidRDefault="00335362">
            <w:pPr>
              <w:pStyle w:val="TableParagraph"/>
              <w:rPr>
                <w:sz w:val="20"/>
              </w:rPr>
            </w:pPr>
          </w:p>
        </w:tc>
      </w:tr>
      <w:tr w:rsidR="00335362">
        <w:trPr>
          <w:trHeight w:val="277"/>
        </w:trPr>
        <w:tc>
          <w:tcPr>
            <w:tcW w:w="12843" w:type="dxa"/>
            <w:gridSpan w:val="2"/>
          </w:tcPr>
          <w:p w:rsidR="00335362" w:rsidRDefault="00DB789F">
            <w:pPr>
              <w:pStyle w:val="TableParagraph"/>
              <w:spacing w:before="1" w:line="257" w:lineRule="exact"/>
              <w:ind w:left="105"/>
              <w:rPr>
                <w:b/>
                <w:sz w:val="24"/>
              </w:rPr>
            </w:pPr>
            <w:r>
              <w:rPr>
                <w:b/>
                <w:spacing w:val="-2"/>
                <w:sz w:val="24"/>
              </w:rPr>
              <w:t>Всего:</w:t>
            </w:r>
          </w:p>
        </w:tc>
        <w:tc>
          <w:tcPr>
            <w:tcW w:w="1368" w:type="dxa"/>
          </w:tcPr>
          <w:p w:rsidR="00335362" w:rsidRDefault="00DB789F">
            <w:pPr>
              <w:pStyle w:val="TableParagraph"/>
              <w:spacing w:line="258" w:lineRule="exact"/>
              <w:ind w:left="106"/>
              <w:rPr>
                <w:i/>
                <w:sz w:val="24"/>
              </w:rPr>
            </w:pPr>
            <w:r>
              <w:rPr>
                <w:i/>
                <w:spacing w:val="-5"/>
                <w:sz w:val="24"/>
              </w:rPr>
              <w:t>36</w:t>
            </w:r>
          </w:p>
        </w:tc>
        <w:tc>
          <w:tcPr>
            <w:tcW w:w="1531" w:type="dxa"/>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820" w:right="425" w:bottom="1100" w:left="425" w:header="0" w:footer="902" w:gutter="0"/>
          <w:cols w:space="720"/>
        </w:sectPr>
      </w:pPr>
    </w:p>
    <w:p w:rsidR="00335362" w:rsidRDefault="00DB789F" w:rsidP="0020640A">
      <w:pPr>
        <w:pStyle w:val="a5"/>
        <w:numPr>
          <w:ilvl w:val="0"/>
          <w:numId w:val="59"/>
        </w:numPr>
        <w:tabs>
          <w:tab w:val="left" w:pos="2569"/>
        </w:tabs>
        <w:spacing w:before="71"/>
        <w:ind w:left="2569" w:hanging="219"/>
        <w:jc w:val="left"/>
        <w:rPr>
          <w:b/>
        </w:rPr>
      </w:pPr>
      <w:r>
        <w:rPr>
          <w:b/>
        </w:rPr>
        <w:lastRenderedPageBreak/>
        <w:t>УСЛОВИЯ</w:t>
      </w:r>
      <w:r>
        <w:rPr>
          <w:b/>
          <w:spacing w:val="-13"/>
        </w:rPr>
        <w:t xml:space="preserve"> </w:t>
      </w:r>
      <w:r>
        <w:rPr>
          <w:b/>
        </w:rPr>
        <w:t>РЕАЛИЗАЦИИ</w:t>
      </w:r>
      <w:r>
        <w:rPr>
          <w:b/>
          <w:spacing w:val="-11"/>
        </w:rPr>
        <w:t xml:space="preserve"> </w:t>
      </w:r>
      <w:r>
        <w:rPr>
          <w:b/>
        </w:rPr>
        <w:t>УЧЕБНОЙ</w:t>
      </w:r>
      <w:r>
        <w:rPr>
          <w:b/>
          <w:spacing w:val="-10"/>
        </w:rPr>
        <w:t xml:space="preserve"> </w:t>
      </w:r>
      <w:r>
        <w:rPr>
          <w:b/>
          <w:spacing w:val="-2"/>
        </w:rPr>
        <w:t>ДИСЦИПЛИНЫ</w:t>
      </w:r>
    </w:p>
    <w:p w:rsidR="00335362" w:rsidRDefault="00DB789F" w:rsidP="0020640A">
      <w:pPr>
        <w:pStyle w:val="a5"/>
        <w:numPr>
          <w:ilvl w:val="1"/>
          <w:numId w:val="59"/>
        </w:numPr>
        <w:tabs>
          <w:tab w:val="left" w:pos="1407"/>
        </w:tabs>
        <w:spacing w:before="237" w:line="276" w:lineRule="auto"/>
        <w:ind w:right="284" w:firstLine="710"/>
        <w:jc w:val="both"/>
        <w:rPr>
          <w:sz w:val="24"/>
        </w:rPr>
      </w:pPr>
      <w:r>
        <w:rPr>
          <w:sz w:val="24"/>
        </w:rPr>
        <w:t>Для реализации программы учебной дисциплины должны быть предусмотрены следующие специальные помещения:</w:t>
      </w:r>
    </w:p>
    <w:p w:rsidR="00335362" w:rsidRDefault="00DB789F">
      <w:pPr>
        <w:pStyle w:val="a3"/>
        <w:spacing w:line="276" w:lineRule="auto"/>
        <w:ind w:left="142" w:right="280" w:firstLine="710"/>
        <w:jc w:val="both"/>
      </w:pPr>
      <w:r>
        <w:t>Спортивный комплекс</w:t>
      </w:r>
      <w:r>
        <w:rPr>
          <w:b/>
        </w:rPr>
        <w:t xml:space="preserve">, </w:t>
      </w:r>
      <w:r>
        <w:t>оснащенный в соответствии с п. 6.1.2.1 примерной образовательной программы</w:t>
      </w:r>
      <w:r>
        <w:rPr>
          <w:spacing w:val="-15"/>
        </w:rPr>
        <w:t xml:space="preserve"> </w:t>
      </w:r>
      <w:r>
        <w:t>по</w:t>
      </w:r>
      <w:r>
        <w:rPr>
          <w:spacing w:val="-15"/>
        </w:rPr>
        <w:t xml:space="preserve"> </w:t>
      </w:r>
      <w:r>
        <w:t>профессии</w:t>
      </w:r>
      <w:r>
        <w:rPr>
          <w:spacing w:val="-15"/>
        </w:rPr>
        <w:t xml:space="preserve"> </w:t>
      </w:r>
      <w:r>
        <w:t>15.01.05</w:t>
      </w:r>
      <w:r>
        <w:rPr>
          <w:spacing w:val="-15"/>
        </w:rPr>
        <w:t xml:space="preserve"> </w:t>
      </w:r>
      <w:r>
        <w:t>Сварщик</w:t>
      </w:r>
      <w:r>
        <w:rPr>
          <w:spacing w:val="-19"/>
        </w:rPr>
        <w:t xml:space="preserve"> </w:t>
      </w:r>
      <w:r>
        <w:t>(ручной</w:t>
      </w:r>
      <w:r>
        <w:rPr>
          <w:spacing w:val="-16"/>
        </w:rPr>
        <w:t xml:space="preserve"> </w:t>
      </w:r>
      <w:r>
        <w:t>и</w:t>
      </w:r>
      <w:r>
        <w:rPr>
          <w:spacing w:val="-15"/>
        </w:rPr>
        <w:t xml:space="preserve"> </w:t>
      </w:r>
      <w:r>
        <w:t>частично</w:t>
      </w:r>
      <w:r>
        <w:rPr>
          <w:spacing w:val="-15"/>
        </w:rPr>
        <w:t xml:space="preserve"> </w:t>
      </w:r>
      <w:r>
        <w:t>механизированной</w:t>
      </w:r>
      <w:r>
        <w:rPr>
          <w:spacing w:val="-15"/>
        </w:rPr>
        <w:t xml:space="preserve"> </w:t>
      </w:r>
      <w:r>
        <w:t>сварки</w:t>
      </w:r>
      <w:r>
        <w:rPr>
          <w:spacing w:val="-16"/>
        </w:rPr>
        <w:t xml:space="preserve"> </w:t>
      </w:r>
      <w:r>
        <w:t>(наплавки)</w:t>
      </w:r>
    </w:p>
    <w:p w:rsidR="00335362" w:rsidRDefault="00335362">
      <w:pPr>
        <w:pStyle w:val="a3"/>
        <w:spacing w:before="44"/>
      </w:pPr>
    </w:p>
    <w:p w:rsidR="00335362" w:rsidRDefault="00DB789F" w:rsidP="0020640A">
      <w:pPr>
        <w:pStyle w:val="3"/>
        <w:numPr>
          <w:ilvl w:val="1"/>
          <w:numId w:val="59"/>
        </w:numPr>
        <w:tabs>
          <w:tab w:val="left" w:pos="1273"/>
        </w:tabs>
        <w:ind w:left="1273" w:hanging="421"/>
        <w:jc w:val="both"/>
      </w:pPr>
      <w:r>
        <w:t>Информационное</w:t>
      </w:r>
      <w:r>
        <w:rPr>
          <w:spacing w:val="-7"/>
        </w:rPr>
        <w:t xml:space="preserve"> </w:t>
      </w:r>
      <w:r>
        <w:t>обеспечение</w:t>
      </w:r>
      <w:r>
        <w:rPr>
          <w:spacing w:val="-11"/>
        </w:rPr>
        <w:t xml:space="preserve"> </w:t>
      </w:r>
      <w:r>
        <w:t>реализации</w:t>
      </w:r>
      <w:r>
        <w:rPr>
          <w:spacing w:val="-5"/>
        </w:rPr>
        <w:t xml:space="preserve"> </w:t>
      </w:r>
      <w:r>
        <w:rPr>
          <w:spacing w:val="-2"/>
        </w:rPr>
        <w:t>программы</w:t>
      </w:r>
    </w:p>
    <w:p w:rsidR="00335362" w:rsidRDefault="00DB789F">
      <w:pPr>
        <w:pStyle w:val="a3"/>
        <w:spacing w:before="36" w:line="276" w:lineRule="auto"/>
        <w:ind w:left="142" w:right="277" w:firstLine="710"/>
        <w:jc w:val="both"/>
      </w:pPr>
      <w:r>
        <w:t>Для реализации программы библиотечный фонд образовательной</w:t>
      </w:r>
      <w:r>
        <w:rPr>
          <w:spacing w:val="-6"/>
        </w:rPr>
        <w:t xml:space="preserve"> </w:t>
      </w:r>
      <w:r>
        <w:t>организации должен иметь печатные и/или электронные образовательные и информационные ресурсы для использования в образовательном</w:t>
      </w:r>
      <w:r>
        <w:rPr>
          <w:spacing w:val="-7"/>
        </w:rPr>
        <w:t xml:space="preserve"> </w:t>
      </w:r>
      <w:r>
        <w:t>процессе.</w:t>
      </w:r>
      <w:r>
        <w:rPr>
          <w:spacing w:val="-7"/>
        </w:rPr>
        <w:t xml:space="preserve"> </w:t>
      </w:r>
      <w:r>
        <w:t>При</w:t>
      </w:r>
      <w:r>
        <w:rPr>
          <w:spacing w:val="-8"/>
        </w:rPr>
        <w:t xml:space="preserve"> </w:t>
      </w:r>
      <w:r>
        <w:t>формировании</w:t>
      </w:r>
      <w:r>
        <w:rPr>
          <w:spacing w:val="-11"/>
        </w:rPr>
        <w:t xml:space="preserve"> </w:t>
      </w:r>
      <w:r>
        <w:t>библиотечного</w:t>
      </w:r>
      <w:r>
        <w:rPr>
          <w:spacing w:val="-9"/>
        </w:rPr>
        <w:t xml:space="preserve"> </w:t>
      </w:r>
      <w:r>
        <w:t>фонда</w:t>
      </w:r>
      <w:r>
        <w:rPr>
          <w:spacing w:val="-10"/>
        </w:rPr>
        <w:t xml:space="preserve"> </w:t>
      </w:r>
      <w:r>
        <w:t>образовательной</w:t>
      </w:r>
      <w:r>
        <w:rPr>
          <w:spacing w:val="-12"/>
        </w:rPr>
        <w:t xml:space="preserve"> </w:t>
      </w:r>
      <w:r>
        <w:t>организацией выбирается</w:t>
      </w:r>
      <w:r>
        <w:rPr>
          <w:spacing w:val="-4"/>
        </w:rPr>
        <w:t xml:space="preserve"> </w:t>
      </w:r>
      <w:r>
        <w:t>не</w:t>
      </w:r>
      <w:r>
        <w:rPr>
          <w:spacing w:val="-10"/>
        </w:rPr>
        <w:t xml:space="preserve"> </w:t>
      </w:r>
      <w:r>
        <w:t>менее</w:t>
      </w:r>
      <w:r>
        <w:rPr>
          <w:spacing w:val="-10"/>
        </w:rPr>
        <w:t xml:space="preserve"> </w:t>
      </w:r>
      <w:r>
        <w:t>одного</w:t>
      </w:r>
      <w:r>
        <w:rPr>
          <w:spacing w:val="-4"/>
        </w:rPr>
        <w:t xml:space="preserve"> </w:t>
      </w:r>
      <w:r>
        <w:t>издания</w:t>
      </w:r>
      <w:r>
        <w:rPr>
          <w:spacing w:val="-4"/>
        </w:rPr>
        <w:t xml:space="preserve"> </w:t>
      </w:r>
      <w:r>
        <w:t>из</w:t>
      </w:r>
      <w:r>
        <w:rPr>
          <w:spacing w:val="-8"/>
        </w:rPr>
        <w:t xml:space="preserve"> </w:t>
      </w:r>
      <w:r>
        <w:t>перечисленных</w:t>
      </w:r>
      <w:r>
        <w:rPr>
          <w:spacing w:val="-9"/>
        </w:rPr>
        <w:t xml:space="preserve"> </w:t>
      </w:r>
      <w:r>
        <w:t>ниже</w:t>
      </w:r>
      <w:r>
        <w:rPr>
          <w:spacing w:val="-10"/>
        </w:rPr>
        <w:t xml:space="preserve"> </w:t>
      </w:r>
      <w:r>
        <w:t>печатных</w:t>
      </w:r>
      <w:r>
        <w:rPr>
          <w:spacing w:val="-9"/>
        </w:rPr>
        <w:t xml:space="preserve"> </w:t>
      </w:r>
      <w:r>
        <w:t>изданий</w:t>
      </w:r>
      <w:r>
        <w:rPr>
          <w:spacing w:val="-8"/>
        </w:rPr>
        <w:t xml:space="preserve"> </w:t>
      </w:r>
      <w:r>
        <w:t>и</w:t>
      </w:r>
      <w:r>
        <w:rPr>
          <w:spacing w:val="-8"/>
        </w:rPr>
        <w:t xml:space="preserve"> </w:t>
      </w:r>
      <w:r>
        <w:t>(или)</w:t>
      </w:r>
      <w:r>
        <w:rPr>
          <w:spacing w:val="-7"/>
        </w:rPr>
        <w:t xml:space="preserve"> </w:t>
      </w:r>
      <w:r>
        <w:t>электронных изданий в качестве основного, при этом список может быть дополнен новыми изданиями.</w:t>
      </w:r>
    </w:p>
    <w:p w:rsidR="00335362" w:rsidRDefault="00335362">
      <w:pPr>
        <w:pStyle w:val="a3"/>
        <w:spacing w:before="48"/>
      </w:pPr>
    </w:p>
    <w:p w:rsidR="00335362" w:rsidRDefault="00DB789F" w:rsidP="0020640A">
      <w:pPr>
        <w:pStyle w:val="3"/>
        <w:numPr>
          <w:ilvl w:val="2"/>
          <w:numId w:val="59"/>
        </w:numPr>
        <w:tabs>
          <w:tab w:val="left" w:pos="1455"/>
        </w:tabs>
        <w:ind w:left="1455" w:hanging="603"/>
        <w:jc w:val="both"/>
      </w:pPr>
      <w:r>
        <w:t>Основные</w:t>
      </w:r>
      <w:r>
        <w:rPr>
          <w:spacing w:val="-9"/>
        </w:rPr>
        <w:t xml:space="preserve"> </w:t>
      </w:r>
      <w:r>
        <w:t>печатные</w:t>
      </w:r>
      <w:r>
        <w:rPr>
          <w:spacing w:val="-7"/>
        </w:rPr>
        <w:t xml:space="preserve"> </w:t>
      </w:r>
      <w:r>
        <w:rPr>
          <w:spacing w:val="-2"/>
        </w:rPr>
        <w:t>издания</w:t>
      </w:r>
    </w:p>
    <w:p w:rsidR="00335362" w:rsidRDefault="00DB789F">
      <w:pPr>
        <w:pStyle w:val="a3"/>
        <w:spacing w:before="36" w:line="276" w:lineRule="auto"/>
        <w:ind w:left="142" w:right="274" w:firstLine="710"/>
        <w:jc w:val="both"/>
      </w:pPr>
      <w:r>
        <w:rPr>
          <w:b/>
        </w:rPr>
        <w:t xml:space="preserve">1. </w:t>
      </w:r>
      <w:r>
        <w:t>Бишаева, А.А.</w:t>
      </w:r>
      <w:r>
        <w:rPr>
          <w:spacing w:val="40"/>
        </w:rPr>
        <w:t xml:space="preserve"> </w:t>
      </w:r>
      <w:r>
        <w:t>Физическая культтура: учебник для студ. учреждений сред. проф. образования</w:t>
      </w:r>
      <w:r>
        <w:rPr>
          <w:spacing w:val="80"/>
        </w:rPr>
        <w:t xml:space="preserve"> </w:t>
      </w:r>
      <w:r>
        <w:t>/</w:t>
      </w:r>
      <w:r>
        <w:rPr>
          <w:spacing w:val="79"/>
        </w:rPr>
        <w:t xml:space="preserve"> </w:t>
      </w:r>
      <w:r>
        <w:t>А.А.</w:t>
      </w:r>
      <w:r>
        <w:rPr>
          <w:spacing w:val="80"/>
        </w:rPr>
        <w:t xml:space="preserve"> </w:t>
      </w:r>
      <w:r>
        <w:t>Бишаева. –</w:t>
      </w:r>
      <w:r>
        <w:rPr>
          <w:spacing w:val="79"/>
        </w:rPr>
        <w:t xml:space="preserve"> </w:t>
      </w:r>
      <w:r>
        <w:t>7-е</w:t>
      </w:r>
      <w:r>
        <w:rPr>
          <w:spacing w:val="77"/>
        </w:rPr>
        <w:t xml:space="preserve"> </w:t>
      </w:r>
      <w:r>
        <w:t>изд.,</w:t>
      </w:r>
      <w:r>
        <w:rPr>
          <w:spacing w:val="80"/>
        </w:rPr>
        <w:t xml:space="preserve"> </w:t>
      </w:r>
      <w:r>
        <w:t>стер. –</w:t>
      </w:r>
      <w:r>
        <w:rPr>
          <w:spacing w:val="79"/>
        </w:rPr>
        <w:t xml:space="preserve"> </w:t>
      </w:r>
      <w:r>
        <w:t>М.:</w:t>
      </w:r>
      <w:r>
        <w:rPr>
          <w:spacing w:val="79"/>
        </w:rPr>
        <w:t xml:space="preserve"> </w:t>
      </w:r>
      <w:r>
        <w:t>Издательский</w:t>
      </w:r>
      <w:r>
        <w:rPr>
          <w:spacing w:val="79"/>
        </w:rPr>
        <w:t xml:space="preserve"> </w:t>
      </w:r>
      <w:r>
        <w:t>центр</w:t>
      </w:r>
      <w:r>
        <w:rPr>
          <w:spacing w:val="79"/>
        </w:rPr>
        <w:t xml:space="preserve"> </w:t>
      </w:r>
      <w:r>
        <w:t>«Академия»,</w:t>
      </w:r>
      <w:r>
        <w:rPr>
          <w:spacing w:val="80"/>
        </w:rPr>
        <w:t xml:space="preserve"> </w:t>
      </w:r>
      <w:r>
        <w:t>2020. – 320 с.</w:t>
      </w:r>
      <w:r>
        <w:rPr>
          <w:spacing w:val="40"/>
        </w:rPr>
        <w:t xml:space="preserve"> </w:t>
      </w:r>
      <w:r>
        <w:t>ISBN 978-5-4468-9406-2</w:t>
      </w:r>
    </w:p>
    <w:p w:rsidR="00335362" w:rsidRDefault="00335362">
      <w:pPr>
        <w:pStyle w:val="a3"/>
        <w:spacing w:before="49"/>
      </w:pPr>
    </w:p>
    <w:p w:rsidR="00335362" w:rsidRDefault="00DB789F" w:rsidP="0020640A">
      <w:pPr>
        <w:pStyle w:val="3"/>
        <w:numPr>
          <w:ilvl w:val="2"/>
          <w:numId w:val="59"/>
        </w:numPr>
        <w:tabs>
          <w:tab w:val="left" w:pos="1455"/>
        </w:tabs>
        <w:ind w:left="1455" w:hanging="603"/>
        <w:jc w:val="both"/>
      </w:pPr>
      <w:r>
        <w:t>Основные</w:t>
      </w:r>
      <w:r>
        <w:rPr>
          <w:spacing w:val="-9"/>
        </w:rPr>
        <w:t xml:space="preserve"> </w:t>
      </w:r>
      <w:r>
        <w:t>электронные</w:t>
      </w:r>
      <w:r>
        <w:rPr>
          <w:spacing w:val="-3"/>
        </w:rPr>
        <w:t xml:space="preserve"> </w:t>
      </w:r>
      <w:r>
        <w:rPr>
          <w:spacing w:val="-2"/>
        </w:rPr>
        <w:t>издания</w:t>
      </w:r>
    </w:p>
    <w:p w:rsidR="00335362" w:rsidRDefault="00DB789F" w:rsidP="0020640A">
      <w:pPr>
        <w:pStyle w:val="a5"/>
        <w:numPr>
          <w:ilvl w:val="0"/>
          <w:numId w:val="49"/>
        </w:numPr>
        <w:tabs>
          <w:tab w:val="left" w:pos="1168"/>
        </w:tabs>
        <w:spacing w:before="37" w:line="276" w:lineRule="auto"/>
        <w:ind w:right="269" w:firstLine="710"/>
        <w:jc w:val="both"/>
        <w:rPr>
          <w:sz w:val="24"/>
        </w:rPr>
      </w:pPr>
      <w:r>
        <w:rPr>
          <w:sz w:val="24"/>
        </w:rPr>
        <w:t xml:space="preserve">Агеева, Г.Ф. Теория и методика физической культуры и спорта / Г.Ф. Агеева, Е.Н. Карпенкова. – 2-е изд., стер. – Санкт-Петербург: Лань, 2022. – 68 с. – ISBN 978-5- 8114-9763-8. – Текст: электронный // Лань: электронно-библиотечная система. – URL: https://e.lanbook.com/book/198284 (дата обращения: 21.04.2022). – Режим доступа: для авториз. </w:t>
      </w:r>
      <w:r>
        <w:rPr>
          <w:spacing w:val="-2"/>
          <w:sz w:val="24"/>
        </w:rPr>
        <w:t>Пользователей</w:t>
      </w:r>
    </w:p>
    <w:p w:rsidR="00335362" w:rsidRDefault="00DB789F" w:rsidP="0020640A">
      <w:pPr>
        <w:pStyle w:val="a5"/>
        <w:numPr>
          <w:ilvl w:val="0"/>
          <w:numId w:val="49"/>
        </w:numPr>
        <w:tabs>
          <w:tab w:val="left" w:pos="1092"/>
        </w:tabs>
        <w:spacing w:line="273" w:lineRule="exact"/>
        <w:ind w:left="1092" w:hanging="240"/>
        <w:jc w:val="both"/>
        <w:rPr>
          <w:sz w:val="24"/>
        </w:rPr>
      </w:pPr>
      <w:r>
        <w:rPr>
          <w:sz w:val="24"/>
        </w:rPr>
        <w:t>Журин,</w:t>
      </w:r>
      <w:r>
        <w:rPr>
          <w:spacing w:val="-8"/>
          <w:sz w:val="24"/>
        </w:rPr>
        <w:t xml:space="preserve"> </w:t>
      </w:r>
      <w:r>
        <w:rPr>
          <w:sz w:val="24"/>
        </w:rPr>
        <w:t>А.В.</w:t>
      </w:r>
      <w:r>
        <w:rPr>
          <w:spacing w:val="-6"/>
          <w:sz w:val="24"/>
        </w:rPr>
        <w:t xml:space="preserve"> </w:t>
      </w:r>
      <w:r>
        <w:rPr>
          <w:sz w:val="24"/>
        </w:rPr>
        <w:t>Основы</w:t>
      </w:r>
      <w:r>
        <w:rPr>
          <w:spacing w:val="-6"/>
          <w:sz w:val="24"/>
        </w:rPr>
        <w:t xml:space="preserve"> </w:t>
      </w:r>
      <w:r>
        <w:rPr>
          <w:sz w:val="24"/>
        </w:rPr>
        <w:t>здоровья</w:t>
      </w:r>
      <w:r>
        <w:rPr>
          <w:spacing w:val="-12"/>
          <w:sz w:val="24"/>
        </w:rPr>
        <w:t xml:space="preserve"> </w:t>
      </w:r>
      <w:r>
        <w:rPr>
          <w:sz w:val="24"/>
        </w:rPr>
        <w:t>и</w:t>
      </w:r>
      <w:r>
        <w:rPr>
          <w:spacing w:val="-9"/>
          <w:sz w:val="24"/>
        </w:rPr>
        <w:t xml:space="preserve"> </w:t>
      </w:r>
      <w:r>
        <w:rPr>
          <w:sz w:val="24"/>
        </w:rPr>
        <w:t>здорового</w:t>
      </w:r>
      <w:r>
        <w:rPr>
          <w:spacing w:val="-12"/>
          <w:sz w:val="24"/>
        </w:rPr>
        <w:t xml:space="preserve"> </w:t>
      </w:r>
      <w:r>
        <w:rPr>
          <w:sz w:val="24"/>
        </w:rPr>
        <w:t>образа</w:t>
      </w:r>
      <w:r>
        <w:rPr>
          <w:spacing w:val="-8"/>
          <w:sz w:val="24"/>
        </w:rPr>
        <w:t xml:space="preserve"> </w:t>
      </w:r>
      <w:r>
        <w:rPr>
          <w:sz w:val="24"/>
        </w:rPr>
        <w:t>жизни</w:t>
      </w:r>
      <w:r>
        <w:rPr>
          <w:spacing w:val="-7"/>
          <w:sz w:val="24"/>
        </w:rPr>
        <w:t xml:space="preserve"> </w:t>
      </w:r>
      <w:r>
        <w:rPr>
          <w:sz w:val="24"/>
        </w:rPr>
        <w:t>студента:</w:t>
      </w:r>
      <w:r>
        <w:rPr>
          <w:spacing w:val="-3"/>
          <w:sz w:val="24"/>
        </w:rPr>
        <w:t xml:space="preserve"> </w:t>
      </w:r>
      <w:r>
        <w:rPr>
          <w:sz w:val="24"/>
        </w:rPr>
        <w:t>учебное</w:t>
      </w:r>
      <w:r>
        <w:rPr>
          <w:spacing w:val="-9"/>
          <w:sz w:val="24"/>
        </w:rPr>
        <w:t xml:space="preserve"> </w:t>
      </w:r>
      <w:r>
        <w:rPr>
          <w:sz w:val="24"/>
        </w:rPr>
        <w:t>пособие</w:t>
      </w:r>
      <w:r>
        <w:rPr>
          <w:spacing w:val="-8"/>
          <w:sz w:val="24"/>
        </w:rPr>
        <w:t xml:space="preserve"> </w:t>
      </w:r>
      <w:r>
        <w:rPr>
          <w:sz w:val="24"/>
        </w:rPr>
        <w:t>для</w:t>
      </w:r>
      <w:r>
        <w:rPr>
          <w:spacing w:val="-11"/>
          <w:sz w:val="24"/>
        </w:rPr>
        <w:t xml:space="preserve"> </w:t>
      </w:r>
      <w:r>
        <w:rPr>
          <w:spacing w:val="-5"/>
          <w:sz w:val="24"/>
        </w:rPr>
        <w:t>спо</w:t>
      </w:r>
    </w:p>
    <w:p w:rsidR="00335362" w:rsidRDefault="00DB789F">
      <w:pPr>
        <w:pStyle w:val="a3"/>
        <w:spacing w:before="41"/>
        <w:ind w:left="142"/>
        <w:jc w:val="both"/>
      </w:pPr>
      <w:r>
        <w:t>/</w:t>
      </w:r>
      <w:r>
        <w:rPr>
          <w:spacing w:val="-17"/>
        </w:rPr>
        <w:t xml:space="preserve"> </w:t>
      </w:r>
      <w:r>
        <w:t>А.В.</w:t>
      </w:r>
      <w:r>
        <w:rPr>
          <w:spacing w:val="-15"/>
        </w:rPr>
        <w:t xml:space="preserve"> </w:t>
      </w:r>
      <w:r>
        <w:t>Журин.</w:t>
      </w:r>
      <w:r>
        <w:rPr>
          <w:spacing w:val="-12"/>
        </w:rPr>
        <w:t xml:space="preserve"> </w:t>
      </w:r>
      <w:r>
        <w:t>–</w:t>
      </w:r>
      <w:r>
        <w:rPr>
          <w:spacing w:val="-14"/>
        </w:rPr>
        <w:t xml:space="preserve"> </w:t>
      </w:r>
      <w:r>
        <w:t>Санкт-Петербург:</w:t>
      </w:r>
      <w:r>
        <w:rPr>
          <w:spacing w:val="-15"/>
        </w:rPr>
        <w:t xml:space="preserve"> </w:t>
      </w:r>
      <w:r>
        <w:t>Лань,</w:t>
      </w:r>
      <w:r>
        <w:rPr>
          <w:spacing w:val="-12"/>
        </w:rPr>
        <w:t xml:space="preserve"> </w:t>
      </w:r>
      <w:r>
        <w:t>2022.</w:t>
      </w:r>
      <w:r>
        <w:rPr>
          <w:spacing w:val="-10"/>
        </w:rPr>
        <w:t xml:space="preserve"> </w:t>
      </w:r>
      <w:r>
        <w:t>–</w:t>
      </w:r>
      <w:r>
        <w:rPr>
          <w:spacing w:val="-17"/>
        </w:rPr>
        <w:t xml:space="preserve"> </w:t>
      </w:r>
      <w:r>
        <w:t>48</w:t>
      </w:r>
      <w:r>
        <w:rPr>
          <w:spacing w:val="-15"/>
        </w:rPr>
        <w:t xml:space="preserve"> </w:t>
      </w:r>
      <w:r>
        <w:t>с.</w:t>
      </w:r>
      <w:r>
        <w:rPr>
          <w:spacing w:val="-12"/>
        </w:rPr>
        <w:t xml:space="preserve"> </w:t>
      </w:r>
      <w:r>
        <w:t>–</w:t>
      </w:r>
      <w:r>
        <w:rPr>
          <w:spacing w:val="-14"/>
        </w:rPr>
        <w:t xml:space="preserve"> </w:t>
      </w:r>
      <w:r>
        <w:t>ISBN</w:t>
      </w:r>
      <w:r>
        <w:rPr>
          <w:spacing w:val="-15"/>
        </w:rPr>
        <w:t xml:space="preserve"> </w:t>
      </w:r>
      <w:r>
        <w:t>978-5-</w:t>
      </w:r>
      <w:r>
        <w:rPr>
          <w:spacing w:val="-14"/>
        </w:rPr>
        <w:t xml:space="preserve"> </w:t>
      </w:r>
      <w:r>
        <w:t>8114-9294-7.</w:t>
      </w:r>
      <w:r>
        <w:rPr>
          <w:spacing w:val="-12"/>
        </w:rPr>
        <w:t xml:space="preserve"> </w:t>
      </w:r>
      <w:r>
        <w:t>–</w:t>
      </w:r>
      <w:r>
        <w:rPr>
          <w:spacing w:val="-17"/>
        </w:rPr>
        <w:t xml:space="preserve"> </w:t>
      </w:r>
      <w:r>
        <w:t>Текст:</w:t>
      </w:r>
      <w:r>
        <w:rPr>
          <w:spacing w:val="-13"/>
        </w:rPr>
        <w:t xml:space="preserve"> </w:t>
      </w:r>
      <w:r>
        <w:rPr>
          <w:spacing w:val="-2"/>
        </w:rPr>
        <w:t>электронный</w:t>
      </w:r>
    </w:p>
    <w:p w:rsidR="00335362" w:rsidRDefault="00DB789F">
      <w:pPr>
        <w:pStyle w:val="a3"/>
        <w:spacing w:before="45" w:line="276" w:lineRule="auto"/>
        <w:ind w:left="142" w:right="278"/>
        <w:jc w:val="both"/>
      </w:pPr>
      <w:r>
        <w:t>// Лань: электронно-библиотечная система. – URL: https://e.lanbook.com/book/221195 (дата обращения: 17.06.2022). – Режим доступа: для авториз. пользователей.</w:t>
      </w:r>
    </w:p>
    <w:p w:rsidR="00335362" w:rsidRDefault="00335362">
      <w:pPr>
        <w:pStyle w:val="a3"/>
        <w:spacing w:before="45"/>
      </w:pPr>
    </w:p>
    <w:p w:rsidR="00335362" w:rsidRDefault="00DB789F" w:rsidP="0020640A">
      <w:pPr>
        <w:pStyle w:val="3"/>
        <w:numPr>
          <w:ilvl w:val="2"/>
          <w:numId w:val="59"/>
        </w:numPr>
        <w:tabs>
          <w:tab w:val="left" w:pos="1456"/>
        </w:tabs>
        <w:jc w:val="both"/>
      </w:pPr>
      <w:r>
        <w:t>Дополнительные</w:t>
      </w:r>
      <w:r>
        <w:rPr>
          <w:spacing w:val="-12"/>
        </w:rPr>
        <w:t xml:space="preserve"> </w:t>
      </w:r>
      <w:r>
        <w:rPr>
          <w:spacing w:val="-2"/>
        </w:rPr>
        <w:t>источники</w:t>
      </w:r>
    </w:p>
    <w:p w:rsidR="00335362" w:rsidRDefault="00DB789F" w:rsidP="0020640A">
      <w:pPr>
        <w:pStyle w:val="a5"/>
        <w:numPr>
          <w:ilvl w:val="0"/>
          <w:numId w:val="48"/>
        </w:numPr>
        <w:tabs>
          <w:tab w:val="left" w:pos="1101"/>
        </w:tabs>
        <w:spacing w:before="36" w:line="276" w:lineRule="auto"/>
        <w:ind w:right="275" w:firstLine="710"/>
        <w:jc w:val="both"/>
        <w:rPr>
          <w:sz w:val="24"/>
        </w:rPr>
      </w:pPr>
      <w:r>
        <w:rPr>
          <w:sz w:val="24"/>
        </w:rPr>
        <w:t>Бурухин, С.Ф.</w:t>
      </w:r>
      <w:r>
        <w:rPr>
          <w:spacing w:val="-1"/>
          <w:sz w:val="24"/>
        </w:rPr>
        <w:t xml:space="preserve"> </w:t>
      </w:r>
      <w:r>
        <w:rPr>
          <w:sz w:val="24"/>
        </w:rPr>
        <w:t>Методика</w:t>
      </w:r>
      <w:r>
        <w:rPr>
          <w:spacing w:val="-4"/>
          <w:sz w:val="24"/>
        </w:rPr>
        <w:t xml:space="preserve"> </w:t>
      </w:r>
      <w:r>
        <w:rPr>
          <w:sz w:val="24"/>
        </w:rPr>
        <w:t>обучения физической</w:t>
      </w:r>
      <w:r>
        <w:rPr>
          <w:spacing w:val="-2"/>
          <w:sz w:val="24"/>
        </w:rPr>
        <w:t xml:space="preserve"> </w:t>
      </w:r>
      <w:r>
        <w:rPr>
          <w:sz w:val="24"/>
        </w:rPr>
        <w:t>культуре. гимнастика: учебное пособие</w:t>
      </w:r>
      <w:r>
        <w:rPr>
          <w:spacing w:val="-4"/>
          <w:sz w:val="24"/>
        </w:rPr>
        <w:t xml:space="preserve"> </w:t>
      </w:r>
      <w:r>
        <w:rPr>
          <w:sz w:val="24"/>
        </w:rPr>
        <w:t>для среднего профессионального образования / С.Ф. Бурухин. – 3-е изд., испр. и доп. – Москва: Издательство Юрайт, 2021. – 173 с. – (Профессиональное образование). – Текст: электронный // Образовательная платформа Юрайт [сайт]. – URL: https://urait.ru/bcode/</w:t>
      </w:r>
    </w:p>
    <w:p w:rsidR="00335362" w:rsidRDefault="00DB789F" w:rsidP="0020640A">
      <w:pPr>
        <w:pStyle w:val="a5"/>
        <w:numPr>
          <w:ilvl w:val="0"/>
          <w:numId w:val="48"/>
        </w:numPr>
        <w:tabs>
          <w:tab w:val="left" w:pos="1111"/>
        </w:tabs>
        <w:spacing w:line="276" w:lineRule="auto"/>
        <w:ind w:right="274" w:firstLine="710"/>
        <w:jc w:val="both"/>
        <w:rPr>
          <w:sz w:val="24"/>
        </w:rPr>
      </w:pPr>
      <w:r>
        <w:rPr>
          <w:sz w:val="24"/>
        </w:rPr>
        <w:t>Жданкина, Е.Ф. Физическая культура. Лыжная подготовка: учебное пособие для среднего профессионального образования / Е.Ф. Жданкина, И.М. Добрынин; под научной редакцией С.В. Новаковского. – Москва: Издательство Юрайт, 2020. – 125 с. – (Профессиональное образование). – Текст:</w:t>
      </w:r>
      <w:r>
        <w:rPr>
          <w:spacing w:val="-2"/>
          <w:sz w:val="24"/>
        </w:rPr>
        <w:t xml:space="preserve"> </w:t>
      </w:r>
      <w:r>
        <w:rPr>
          <w:sz w:val="24"/>
        </w:rPr>
        <w:t>электронный</w:t>
      </w:r>
      <w:r>
        <w:rPr>
          <w:spacing w:val="-7"/>
          <w:sz w:val="24"/>
        </w:rPr>
        <w:t xml:space="preserve"> </w:t>
      </w:r>
      <w:r>
        <w:rPr>
          <w:sz w:val="24"/>
        </w:rPr>
        <w:t>//</w:t>
      </w:r>
      <w:r>
        <w:rPr>
          <w:spacing w:val="-3"/>
          <w:sz w:val="24"/>
        </w:rPr>
        <w:t xml:space="preserve"> </w:t>
      </w:r>
      <w:r>
        <w:rPr>
          <w:sz w:val="24"/>
        </w:rPr>
        <w:t>Образовательная</w:t>
      </w:r>
      <w:r>
        <w:rPr>
          <w:spacing w:val="-8"/>
          <w:sz w:val="24"/>
        </w:rPr>
        <w:t xml:space="preserve"> </w:t>
      </w:r>
      <w:r>
        <w:rPr>
          <w:sz w:val="24"/>
        </w:rPr>
        <w:t>платформа</w:t>
      </w:r>
      <w:r>
        <w:rPr>
          <w:spacing w:val="-4"/>
          <w:sz w:val="24"/>
        </w:rPr>
        <w:t xml:space="preserve"> </w:t>
      </w:r>
      <w:r>
        <w:rPr>
          <w:sz w:val="24"/>
        </w:rPr>
        <w:t>Юрайт</w:t>
      </w:r>
      <w:r>
        <w:rPr>
          <w:spacing w:val="-3"/>
          <w:sz w:val="24"/>
        </w:rPr>
        <w:t xml:space="preserve"> </w:t>
      </w:r>
      <w:r>
        <w:rPr>
          <w:sz w:val="24"/>
        </w:rPr>
        <w:t>[сайт]. –</w:t>
      </w:r>
      <w:r>
        <w:rPr>
          <w:spacing w:val="-3"/>
          <w:sz w:val="24"/>
        </w:rPr>
        <w:t xml:space="preserve"> </w:t>
      </w:r>
      <w:r>
        <w:rPr>
          <w:sz w:val="24"/>
        </w:rPr>
        <w:t>URL:</w:t>
      </w:r>
      <w:r>
        <w:rPr>
          <w:spacing w:val="-3"/>
          <w:sz w:val="24"/>
        </w:rPr>
        <w:t xml:space="preserve"> </w:t>
      </w:r>
      <w:r>
        <w:rPr>
          <w:sz w:val="24"/>
        </w:rPr>
        <w:t>https://urait.ru/bcode/453245</w:t>
      </w:r>
    </w:p>
    <w:p w:rsidR="00335362" w:rsidRDefault="00335362">
      <w:pPr>
        <w:pStyle w:val="a5"/>
        <w:spacing w:line="276" w:lineRule="auto"/>
        <w:jc w:val="both"/>
        <w:rPr>
          <w:sz w:val="24"/>
        </w:rPr>
        <w:sectPr w:rsidR="00335362">
          <w:pgSz w:w="11910" w:h="16840"/>
          <w:pgMar w:top="1040" w:right="425" w:bottom="1080" w:left="708" w:header="0" w:footer="897" w:gutter="0"/>
          <w:cols w:space="720"/>
        </w:sectPr>
      </w:pPr>
    </w:p>
    <w:p w:rsidR="00335362" w:rsidRDefault="00DB789F" w:rsidP="0020640A">
      <w:pPr>
        <w:pStyle w:val="a5"/>
        <w:numPr>
          <w:ilvl w:val="0"/>
          <w:numId w:val="59"/>
        </w:numPr>
        <w:tabs>
          <w:tab w:val="left" w:pos="2402"/>
          <w:tab w:val="left" w:pos="3734"/>
        </w:tabs>
        <w:spacing w:before="71" w:line="276" w:lineRule="auto"/>
        <w:ind w:left="3734" w:right="2296" w:hanging="1576"/>
        <w:jc w:val="left"/>
        <w:rPr>
          <w:b/>
          <w:sz w:val="24"/>
        </w:rPr>
      </w:pPr>
      <w:r>
        <w:rPr>
          <w:b/>
          <w:sz w:val="24"/>
        </w:rPr>
        <w:lastRenderedPageBreak/>
        <w:t>КОНТРОЛЬ</w:t>
      </w:r>
      <w:r>
        <w:rPr>
          <w:b/>
          <w:spacing w:val="-9"/>
          <w:sz w:val="24"/>
        </w:rPr>
        <w:t xml:space="preserve"> </w:t>
      </w:r>
      <w:r>
        <w:rPr>
          <w:b/>
          <w:sz w:val="24"/>
        </w:rPr>
        <w:t>И</w:t>
      </w:r>
      <w:r>
        <w:rPr>
          <w:b/>
          <w:spacing w:val="-8"/>
          <w:sz w:val="24"/>
        </w:rPr>
        <w:t xml:space="preserve"> </w:t>
      </w:r>
      <w:r>
        <w:rPr>
          <w:b/>
          <w:sz w:val="24"/>
        </w:rPr>
        <w:t>ОЦЕНКА</w:t>
      </w:r>
      <w:r>
        <w:rPr>
          <w:b/>
          <w:spacing w:val="-9"/>
          <w:sz w:val="24"/>
        </w:rPr>
        <w:t xml:space="preserve"> </w:t>
      </w:r>
      <w:r>
        <w:rPr>
          <w:b/>
          <w:sz w:val="24"/>
        </w:rPr>
        <w:t>РЕЗУЛЬТАТОВ</w:t>
      </w:r>
      <w:r>
        <w:rPr>
          <w:b/>
          <w:spacing w:val="-10"/>
          <w:sz w:val="24"/>
        </w:rPr>
        <w:t xml:space="preserve"> </w:t>
      </w:r>
      <w:r>
        <w:rPr>
          <w:b/>
          <w:sz w:val="24"/>
        </w:rPr>
        <w:t>ОСВОЕНИЯ УЧЕБНОЙ ДИСЦИПЛИНЫ</w:t>
      </w:r>
    </w:p>
    <w:p w:rsidR="00335362" w:rsidRDefault="00335362">
      <w:pPr>
        <w:pStyle w:val="a3"/>
        <w:spacing w:before="94"/>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1"/>
        <w:gridCol w:w="4403"/>
        <w:gridCol w:w="2545"/>
      </w:tblGrid>
      <w:tr w:rsidR="00335362">
        <w:trPr>
          <w:trHeight w:val="451"/>
        </w:trPr>
        <w:tc>
          <w:tcPr>
            <w:tcW w:w="3261" w:type="dxa"/>
          </w:tcPr>
          <w:p w:rsidR="00335362" w:rsidRDefault="00DB789F">
            <w:pPr>
              <w:pStyle w:val="TableParagraph"/>
              <w:spacing w:line="249" w:lineRule="exact"/>
              <w:ind w:left="556"/>
              <w:rPr>
                <w:b/>
              </w:rPr>
            </w:pPr>
            <w:r>
              <w:rPr>
                <w:b/>
                <w:spacing w:val="-2"/>
              </w:rPr>
              <w:t>Результаты</w:t>
            </w:r>
            <w:r>
              <w:rPr>
                <w:b/>
                <w:spacing w:val="6"/>
              </w:rPr>
              <w:t xml:space="preserve"> </w:t>
            </w:r>
            <w:r>
              <w:rPr>
                <w:b/>
                <w:spacing w:val="-2"/>
              </w:rPr>
              <w:t>обучения</w:t>
            </w:r>
          </w:p>
        </w:tc>
        <w:tc>
          <w:tcPr>
            <w:tcW w:w="4403" w:type="dxa"/>
          </w:tcPr>
          <w:p w:rsidR="00335362" w:rsidRDefault="00DB789F">
            <w:pPr>
              <w:pStyle w:val="TableParagraph"/>
              <w:spacing w:line="249" w:lineRule="exact"/>
              <w:ind w:left="1319"/>
              <w:rPr>
                <w:b/>
              </w:rPr>
            </w:pPr>
            <w:r>
              <w:rPr>
                <w:b/>
              </w:rPr>
              <w:t>Критерии</w:t>
            </w:r>
            <w:r>
              <w:rPr>
                <w:b/>
                <w:spacing w:val="-5"/>
              </w:rPr>
              <w:t xml:space="preserve"> </w:t>
            </w:r>
            <w:r>
              <w:rPr>
                <w:b/>
                <w:spacing w:val="-2"/>
              </w:rPr>
              <w:t>оценки</w:t>
            </w:r>
          </w:p>
        </w:tc>
        <w:tc>
          <w:tcPr>
            <w:tcW w:w="2545" w:type="dxa"/>
          </w:tcPr>
          <w:p w:rsidR="00335362" w:rsidRDefault="00DB789F">
            <w:pPr>
              <w:pStyle w:val="TableParagraph"/>
              <w:spacing w:line="249" w:lineRule="exact"/>
              <w:ind w:left="484"/>
              <w:rPr>
                <w:b/>
              </w:rPr>
            </w:pPr>
            <w:r>
              <w:rPr>
                <w:b/>
              </w:rPr>
              <w:t>Методы</w:t>
            </w:r>
            <w:r>
              <w:rPr>
                <w:b/>
                <w:spacing w:val="-6"/>
              </w:rPr>
              <w:t xml:space="preserve"> </w:t>
            </w:r>
            <w:r>
              <w:rPr>
                <w:b/>
                <w:spacing w:val="-2"/>
              </w:rPr>
              <w:t>оценки</w:t>
            </w:r>
          </w:p>
        </w:tc>
      </w:tr>
      <w:tr w:rsidR="00335362">
        <w:trPr>
          <w:trHeight w:val="4339"/>
        </w:trPr>
        <w:tc>
          <w:tcPr>
            <w:tcW w:w="3261" w:type="dxa"/>
          </w:tcPr>
          <w:p w:rsidR="00335362" w:rsidRDefault="00DB789F">
            <w:pPr>
              <w:pStyle w:val="TableParagraph"/>
              <w:spacing w:line="271" w:lineRule="exact"/>
              <w:ind w:left="110"/>
              <w:rPr>
                <w:b/>
                <w:sz w:val="24"/>
              </w:rPr>
            </w:pPr>
            <w:r>
              <w:rPr>
                <w:b/>
                <w:spacing w:val="-2"/>
                <w:sz w:val="24"/>
              </w:rPr>
              <w:t>Знать:</w:t>
            </w:r>
          </w:p>
          <w:p w:rsidR="00335362" w:rsidRDefault="00DB789F">
            <w:pPr>
              <w:pStyle w:val="TableParagraph"/>
              <w:tabs>
                <w:tab w:val="left" w:pos="1349"/>
                <w:tab w:val="left" w:pos="2230"/>
                <w:tab w:val="left" w:pos="3027"/>
              </w:tabs>
              <w:ind w:left="110" w:right="93"/>
              <w:jc w:val="both"/>
              <w:rPr>
                <w:sz w:val="24"/>
              </w:rPr>
            </w:pPr>
            <w:r>
              <w:rPr>
                <w:sz w:val="24"/>
              </w:rPr>
              <w:t xml:space="preserve">о роли физической культуры </w:t>
            </w:r>
            <w:r>
              <w:rPr>
                <w:spacing w:val="-10"/>
                <w:sz w:val="24"/>
              </w:rPr>
              <w:t>в</w:t>
            </w:r>
            <w:r>
              <w:rPr>
                <w:sz w:val="24"/>
              </w:rPr>
              <w:tab/>
            </w:r>
            <w:r>
              <w:rPr>
                <w:spacing w:val="-2"/>
                <w:sz w:val="24"/>
              </w:rPr>
              <w:t>общекультурном, профессиональном</w:t>
            </w:r>
            <w:r>
              <w:rPr>
                <w:sz w:val="24"/>
              </w:rPr>
              <w:tab/>
            </w:r>
            <w:r>
              <w:rPr>
                <w:sz w:val="24"/>
              </w:rPr>
              <w:tab/>
            </w:r>
            <w:r>
              <w:rPr>
                <w:spacing w:val="-10"/>
                <w:sz w:val="24"/>
              </w:rPr>
              <w:t xml:space="preserve">и </w:t>
            </w:r>
            <w:r>
              <w:rPr>
                <w:spacing w:val="-2"/>
                <w:sz w:val="24"/>
              </w:rPr>
              <w:t>социальном</w:t>
            </w:r>
            <w:r>
              <w:rPr>
                <w:sz w:val="24"/>
              </w:rPr>
              <w:tab/>
            </w:r>
            <w:r>
              <w:rPr>
                <w:sz w:val="24"/>
              </w:rPr>
              <w:tab/>
            </w:r>
            <w:r>
              <w:rPr>
                <w:spacing w:val="-2"/>
                <w:sz w:val="24"/>
              </w:rPr>
              <w:t>развитии человека;</w:t>
            </w:r>
          </w:p>
          <w:p w:rsidR="00335362" w:rsidRDefault="00DB789F">
            <w:pPr>
              <w:pStyle w:val="TableParagraph"/>
              <w:spacing w:line="242" w:lineRule="auto"/>
              <w:ind w:left="110" w:right="97"/>
              <w:jc w:val="both"/>
              <w:rPr>
                <w:sz w:val="24"/>
              </w:rPr>
            </w:pPr>
            <w:r>
              <w:rPr>
                <w:sz w:val="24"/>
              </w:rPr>
              <w:t xml:space="preserve">основы здорового образа </w:t>
            </w:r>
            <w:r>
              <w:rPr>
                <w:spacing w:val="-2"/>
                <w:sz w:val="24"/>
              </w:rPr>
              <w:t>жизни</w:t>
            </w:r>
          </w:p>
          <w:p w:rsidR="00335362" w:rsidRDefault="00DB789F">
            <w:pPr>
              <w:pStyle w:val="TableParagraph"/>
              <w:ind w:left="110" w:right="94"/>
              <w:jc w:val="both"/>
              <w:rPr>
                <w:sz w:val="24"/>
              </w:rPr>
            </w:pPr>
            <w:r>
              <w:rPr>
                <w:sz w:val="24"/>
              </w:rPr>
              <w:t xml:space="preserve">условия профессиональной деятельности зоны риска физического здоровья для </w:t>
            </w:r>
            <w:r>
              <w:rPr>
                <w:spacing w:val="-2"/>
                <w:sz w:val="24"/>
              </w:rPr>
              <w:t>специальности;</w:t>
            </w:r>
          </w:p>
          <w:p w:rsidR="00335362" w:rsidRDefault="00DB789F">
            <w:pPr>
              <w:pStyle w:val="TableParagraph"/>
              <w:tabs>
                <w:tab w:val="left" w:pos="1679"/>
              </w:tabs>
              <w:spacing w:line="242" w:lineRule="auto"/>
              <w:ind w:left="110" w:right="92"/>
              <w:jc w:val="both"/>
              <w:rPr>
                <w:sz w:val="24"/>
              </w:rPr>
            </w:pPr>
            <w:r>
              <w:rPr>
                <w:spacing w:val="-2"/>
                <w:sz w:val="24"/>
              </w:rPr>
              <w:t>средства</w:t>
            </w:r>
            <w:r>
              <w:rPr>
                <w:sz w:val="24"/>
              </w:rPr>
              <w:tab/>
            </w:r>
            <w:r>
              <w:rPr>
                <w:spacing w:val="-2"/>
                <w:sz w:val="24"/>
              </w:rPr>
              <w:t>профилактики перенапряжения</w:t>
            </w:r>
          </w:p>
        </w:tc>
        <w:tc>
          <w:tcPr>
            <w:tcW w:w="4403" w:type="dxa"/>
          </w:tcPr>
          <w:p w:rsidR="00335362" w:rsidRDefault="00DB789F">
            <w:pPr>
              <w:pStyle w:val="TableParagraph"/>
              <w:ind w:left="109" w:right="93"/>
              <w:jc w:val="both"/>
              <w:rPr>
                <w:sz w:val="24"/>
              </w:rPr>
            </w:pPr>
            <w:r>
              <w:rPr>
                <w:sz w:val="24"/>
              </w:rPr>
              <w:t>Объясняет влияние физических упражнений на состояние различных функциональных</w:t>
            </w:r>
            <w:r>
              <w:rPr>
                <w:spacing w:val="-2"/>
                <w:sz w:val="24"/>
              </w:rPr>
              <w:t xml:space="preserve"> </w:t>
            </w:r>
            <w:r>
              <w:rPr>
                <w:sz w:val="24"/>
              </w:rPr>
              <w:t>систем организма и их роль в профилактике профзаболеваний.</w:t>
            </w:r>
          </w:p>
          <w:p w:rsidR="00335362" w:rsidRDefault="00DB789F">
            <w:pPr>
              <w:pStyle w:val="TableParagraph"/>
              <w:ind w:left="109"/>
              <w:jc w:val="both"/>
              <w:rPr>
                <w:sz w:val="24"/>
              </w:rPr>
            </w:pPr>
            <w:r>
              <w:rPr>
                <w:sz w:val="24"/>
              </w:rPr>
              <w:t>Перечисляет</w:t>
            </w:r>
            <w:r>
              <w:rPr>
                <w:spacing w:val="-2"/>
                <w:sz w:val="24"/>
              </w:rPr>
              <w:t xml:space="preserve"> </w:t>
            </w:r>
            <w:r>
              <w:rPr>
                <w:sz w:val="24"/>
              </w:rPr>
              <w:t>и</w:t>
            </w:r>
            <w:r>
              <w:rPr>
                <w:spacing w:val="-4"/>
                <w:sz w:val="24"/>
              </w:rPr>
              <w:t xml:space="preserve"> </w:t>
            </w:r>
            <w:r>
              <w:rPr>
                <w:spacing w:val="-2"/>
                <w:sz w:val="24"/>
              </w:rPr>
              <w:t>обосновывает</w:t>
            </w:r>
          </w:p>
          <w:p w:rsidR="00335362" w:rsidRDefault="00DB789F">
            <w:pPr>
              <w:pStyle w:val="TableParagraph"/>
              <w:spacing w:line="237" w:lineRule="auto"/>
              <w:ind w:left="109" w:right="92"/>
              <w:jc w:val="both"/>
              <w:rPr>
                <w:sz w:val="24"/>
              </w:rPr>
            </w:pPr>
            <w:r>
              <w:rPr>
                <w:sz w:val="24"/>
              </w:rPr>
              <w:t xml:space="preserve">составные части здорового образа </w:t>
            </w:r>
            <w:r>
              <w:rPr>
                <w:spacing w:val="-2"/>
                <w:sz w:val="24"/>
              </w:rPr>
              <w:t>жизни.</w:t>
            </w:r>
          </w:p>
          <w:p w:rsidR="00335362" w:rsidRDefault="00DB789F">
            <w:pPr>
              <w:pStyle w:val="TableParagraph"/>
              <w:spacing w:before="2" w:line="237" w:lineRule="auto"/>
              <w:ind w:left="109" w:right="92"/>
              <w:jc w:val="both"/>
              <w:rPr>
                <w:sz w:val="24"/>
              </w:rPr>
            </w:pPr>
            <w:r>
              <w:rPr>
                <w:sz w:val="24"/>
              </w:rPr>
              <w:t>Способен интерпретировать данные об уровне развития физических качеств.</w:t>
            </w:r>
          </w:p>
          <w:p w:rsidR="00335362" w:rsidRDefault="00DB789F">
            <w:pPr>
              <w:pStyle w:val="TableParagraph"/>
              <w:spacing w:before="3"/>
              <w:ind w:left="109" w:right="92"/>
              <w:jc w:val="both"/>
              <w:rPr>
                <w:sz w:val="24"/>
              </w:rPr>
            </w:pPr>
            <w:r>
              <w:rPr>
                <w:sz w:val="24"/>
              </w:rPr>
              <w:t>Грамотно оценивает физическое развитие на</w:t>
            </w:r>
            <w:r>
              <w:rPr>
                <w:spacing w:val="-3"/>
                <w:sz w:val="24"/>
              </w:rPr>
              <w:t xml:space="preserve"> </w:t>
            </w:r>
            <w:r>
              <w:rPr>
                <w:sz w:val="24"/>
              </w:rPr>
              <w:t xml:space="preserve">основе антропометрических </w:t>
            </w:r>
            <w:r>
              <w:rPr>
                <w:spacing w:val="-2"/>
                <w:sz w:val="24"/>
              </w:rPr>
              <w:t>данных.</w:t>
            </w:r>
          </w:p>
          <w:p w:rsidR="00335362" w:rsidRDefault="00DB789F">
            <w:pPr>
              <w:pStyle w:val="TableParagraph"/>
              <w:ind w:left="109"/>
              <w:rPr>
                <w:sz w:val="24"/>
              </w:rPr>
            </w:pPr>
            <w:r>
              <w:rPr>
                <w:sz w:val="24"/>
              </w:rPr>
              <w:t>Правильно составляет план самостоятельных</w:t>
            </w:r>
            <w:r>
              <w:rPr>
                <w:spacing w:val="-15"/>
                <w:sz w:val="24"/>
              </w:rPr>
              <w:t xml:space="preserve"> </w:t>
            </w:r>
            <w:r>
              <w:rPr>
                <w:sz w:val="24"/>
              </w:rPr>
              <w:t>занятий</w:t>
            </w:r>
            <w:r>
              <w:rPr>
                <w:spacing w:val="-15"/>
                <w:sz w:val="24"/>
              </w:rPr>
              <w:t xml:space="preserve"> </w:t>
            </w:r>
            <w:r>
              <w:rPr>
                <w:sz w:val="24"/>
              </w:rPr>
              <w:t xml:space="preserve">физическими </w:t>
            </w:r>
            <w:r>
              <w:rPr>
                <w:spacing w:val="-2"/>
                <w:sz w:val="24"/>
              </w:rPr>
              <w:t>упражнениями</w:t>
            </w:r>
          </w:p>
        </w:tc>
        <w:tc>
          <w:tcPr>
            <w:tcW w:w="2545" w:type="dxa"/>
          </w:tcPr>
          <w:p w:rsidR="00335362" w:rsidRDefault="00DB789F">
            <w:pPr>
              <w:pStyle w:val="TableParagraph"/>
              <w:ind w:left="109" w:right="223"/>
              <w:rPr>
                <w:sz w:val="24"/>
              </w:rPr>
            </w:pPr>
            <w:r>
              <w:rPr>
                <w:b/>
                <w:i/>
                <w:sz w:val="24"/>
              </w:rPr>
              <w:t xml:space="preserve">Текущий контроль: </w:t>
            </w:r>
            <w:r>
              <w:rPr>
                <w:sz w:val="24"/>
              </w:rPr>
              <w:t xml:space="preserve">Устные опросы, </w:t>
            </w:r>
            <w:r>
              <w:rPr>
                <w:spacing w:val="-2"/>
                <w:sz w:val="24"/>
              </w:rPr>
              <w:t>тестирование,</w:t>
            </w:r>
            <w:r>
              <w:rPr>
                <w:spacing w:val="80"/>
                <w:sz w:val="24"/>
              </w:rPr>
              <w:t xml:space="preserve"> </w:t>
            </w:r>
            <w:r>
              <w:rPr>
                <w:sz w:val="24"/>
              </w:rPr>
              <w:t xml:space="preserve">оценка результатов </w:t>
            </w:r>
            <w:r>
              <w:rPr>
                <w:spacing w:val="-2"/>
                <w:sz w:val="24"/>
              </w:rPr>
              <w:t xml:space="preserve">выполнения </w:t>
            </w:r>
            <w:r>
              <w:rPr>
                <w:sz w:val="24"/>
              </w:rPr>
              <w:t>практической</w:t>
            </w:r>
            <w:r>
              <w:rPr>
                <w:spacing w:val="-15"/>
                <w:sz w:val="24"/>
              </w:rPr>
              <w:t xml:space="preserve"> </w:t>
            </w:r>
            <w:r>
              <w:rPr>
                <w:sz w:val="24"/>
              </w:rPr>
              <w:t>работы</w:t>
            </w:r>
          </w:p>
          <w:p w:rsidR="00335362" w:rsidRDefault="00335362">
            <w:pPr>
              <w:pStyle w:val="TableParagraph"/>
              <w:spacing w:before="1"/>
              <w:rPr>
                <w:b/>
                <w:sz w:val="24"/>
              </w:rPr>
            </w:pPr>
          </w:p>
          <w:p w:rsidR="00335362" w:rsidRDefault="00DB789F">
            <w:pPr>
              <w:pStyle w:val="TableParagraph"/>
              <w:spacing w:line="237" w:lineRule="auto"/>
              <w:ind w:left="109"/>
              <w:rPr>
                <w:b/>
                <w:i/>
                <w:sz w:val="24"/>
              </w:rPr>
            </w:pPr>
            <w:r>
              <w:rPr>
                <w:b/>
                <w:i/>
                <w:spacing w:val="-2"/>
                <w:sz w:val="24"/>
              </w:rPr>
              <w:t>Промежуточная аттестация:</w:t>
            </w:r>
          </w:p>
          <w:p w:rsidR="00335362" w:rsidRDefault="00DB789F">
            <w:pPr>
              <w:pStyle w:val="TableParagraph"/>
              <w:spacing w:before="196" w:line="242" w:lineRule="auto"/>
              <w:ind w:left="109"/>
              <w:rPr>
                <w:sz w:val="24"/>
              </w:rPr>
            </w:pPr>
            <w:r>
              <w:rPr>
                <w:spacing w:val="-2"/>
                <w:sz w:val="24"/>
              </w:rPr>
              <w:t>Дифференцированный зачет</w:t>
            </w:r>
          </w:p>
        </w:tc>
      </w:tr>
      <w:tr w:rsidR="00335362">
        <w:trPr>
          <w:trHeight w:val="4872"/>
        </w:trPr>
        <w:tc>
          <w:tcPr>
            <w:tcW w:w="3261" w:type="dxa"/>
          </w:tcPr>
          <w:p w:rsidR="00335362" w:rsidRDefault="00DB789F">
            <w:pPr>
              <w:pStyle w:val="TableParagraph"/>
              <w:spacing w:line="271" w:lineRule="exact"/>
              <w:ind w:left="110"/>
              <w:rPr>
                <w:b/>
                <w:sz w:val="24"/>
              </w:rPr>
            </w:pPr>
            <w:r>
              <w:rPr>
                <w:b/>
                <w:spacing w:val="-2"/>
                <w:sz w:val="24"/>
              </w:rPr>
              <w:t>Уметь:</w:t>
            </w:r>
          </w:p>
          <w:p w:rsidR="00335362" w:rsidRDefault="00DB789F">
            <w:pPr>
              <w:pStyle w:val="TableParagraph"/>
              <w:tabs>
                <w:tab w:val="left" w:pos="1933"/>
              </w:tabs>
              <w:ind w:left="110" w:right="92"/>
              <w:rPr>
                <w:sz w:val="24"/>
              </w:rPr>
            </w:pPr>
            <w:r>
              <w:rPr>
                <w:sz w:val="24"/>
              </w:rPr>
              <w:t>использовать</w:t>
            </w:r>
            <w:r>
              <w:rPr>
                <w:spacing w:val="69"/>
                <w:sz w:val="24"/>
              </w:rPr>
              <w:t xml:space="preserve"> </w:t>
            </w:r>
            <w:r>
              <w:rPr>
                <w:sz w:val="24"/>
              </w:rPr>
              <w:t xml:space="preserve">физкультурно- </w:t>
            </w:r>
            <w:r>
              <w:rPr>
                <w:spacing w:val="-2"/>
                <w:sz w:val="24"/>
              </w:rPr>
              <w:t xml:space="preserve">оздоровительную </w:t>
            </w:r>
            <w:r>
              <w:rPr>
                <w:sz w:val="24"/>
              </w:rPr>
              <w:t xml:space="preserve">деятельность для укрепления </w:t>
            </w:r>
            <w:r>
              <w:rPr>
                <w:spacing w:val="-2"/>
                <w:sz w:val="24"/>
              </w:rPr>
              <w:t>здоровья,</w:t>
            </w:r>
            <w:r>
              <w:rPr>
                <w:sz w:val="24"/>
              </w:rPr>
              <w:tab/>
            </w:r>
            <w:r>
              <w:rPr>
                <w:spacing w:val="-2"/>
                <w:sz w:val="24"/>
              </w:rPr>
              <w:t>достижения</w:t>
            </w:r>
          </w:p>
          <w:p w:rsidR="00335362" w:rsidRDefault="00DB789F">
            <w:pPr>
              <w:pStyle w:val="TableParagraph"/>
              <w:tabs>
                <w:tab w:val="left" w:pos="3027"/>
              </w:tabs>
              <w:spacing w:line="275" w:lineRule="exact"/>
              <w:ind w:left="110"/>
              <w:rPr>
                <w:sz w:val="24"/>
              </w:rPr>
            </w:pPr>
            <w:r>
              <w:rPr>
                <w:spacing w:val="-2"/>
                <w:sz w:val="24"/>
              </w:rPr>
              <w:t>жизненных</w:t>
            </w:r>
            <w:r>
              <w:rPr>
                <w:sz w:val="24"/>
              </w:rPr>
              <w:tab/>
            </w:r>
            <w:r>
              <w:rPr>
                <w:spacing w:val="-10"/>
                <w:sz w:val="24"/>
              </w:rPr>
              <w:t>и</w:t>
            </w:r>
          </w:p>
          <w:p w:rsidR="00335362" w:rsidRDefault="00DB789F">
            <w:pPr>
              <w:pStyle w:val="TableParagraph"/>
              <w:tabs>
                <w:tab w:val="left" w:pos="1692"/>
                <w:tab w:val="left" w:pos="1736"/>
              </w:tabs>
              <w:ind w:left="110" w:right="92"/>
              <w:rPr>
                <w:sz w:val="24"/>
              </w:rPr>
            </w:pPr>
            <w:r>
              <w:rPr>
                <w:sz w:val="24"/>
              </w:rPr>
              <w:t xml:space="preserve">профессиональных целей; </w:t>
            </w:r>
            <w:r>
              <w:rPr>
                <w:spacing w:val="-2"/>
                <w:sz w:val="24"/>
              </w:rPr>
              <w:t>применять</w:t>
            </w:r>
            <w:r>
              <w:rPr>
                <w:sz w:val="24"/>
              </w:rPr>
              <w:tab/>
            </w:r>
            <w:r>
              <w:rPr>
                <w:spacing w:val="-2"/>
                <w:sz w:val="24"/>
              </w:rPr>
              <w:t>рациональные приемы</w:t>
            </w:r>
            <w:r>
              <w:rPr>
                <w:sz w:val="24"/>
              </w:rPr>
              <w:tab/>
            </w:r>
            <w:r>
              <w:rPr>
                <w:sz w:val="24"/>
              </w:rPr>
              <w:tab/>
            </w:r>
            <w:r>
              <w:rPr>
                <w:spacing w:val="-2"/>
                <w:sz w:val="24"/>
              </w:rPr>
              <w:t>двигательных функций</w:t>
            </w:r>
            <w:r>
              <w:rPr>
                <w:spacing w:val="-9"/>
                <w:sz w:val="24"/>
              </w:rPr>
              <w:t xml:space="preserve"> </w:t>
            </w:r>
            <w:r>
              <w:rPr>
                <w:spacing w:val="-2"/>
                <w:sz w:val="24"/>
              </w:rPr>
              <w:t>в</w:t>
            </w:r>
            <w:r>
              <w:rPr>
                <w:spacing w:val="-8"/>
                <w:sz w:val="24"/>
              </w:rPr>
              <w:t xml:space="preserve"> </w:t>
            </w:r>
            <w:r>
              <w:rPr>
                <w:spacing w:val="-2"/>
                <w:sz w:val="24"/>
              </w:rPr>
              <w:t>профессиональной деятельности;</w:t>
            </w:r>
          </w:p>
          <w:p w:rsidR="00335362" w:rsidRDefault="00DB789F">
            <w:pPr>
              <w:pStyle w:val="TableParagraph"/>
              <w:tabs>
                <w:tab w:val="left" w:pos="1826"/>
                <w:tab w:val="left" w:pos="1990"/>
                <w:tab w:val="left" w:pos="2421"/>
              </w:tabs>
              <w:spacing w:before="1"/>
              <w:ind w:left="110" w:right="94"/>
              <w:rPr>
                <w:sz w:val="24"/>
              </w:rPr>
            </w:pPr>
            <w:r>
              <w:rPr>
                <w:spacing w:val="-2"/>
                <w:sz w:val="24"/>
              </w:rPr>
              <w:t>пользоваться</w:t>
            </w:r>
            <w:r>
              <w:rPr>
                <w:sz w:val="24"/>
              </w:rPr>
              <w:tab/>
            </w:r>
            <w:r>
              <w:rPr>
                <w:sz w:val="24"/>
              </w:rPr>
              <w:tab/>
            </w:r>
            <w:r>
              <w:rPr>
                <w:spacing w:val="-2"/>
                <w:sz w:val="24"/>
              </w:rPr>
              <w:t>средствами профилактики перенапряжения, характерными</w:t>
            </w:r>
            <w:r>
              <w:rPr>
                <w:sz w:val="24"/>
              </w:rPr>
              <w:tab/>
            </w:r>
            <w:r>
              <w:rPr>
                <w:spacing w:val="-4"/>
                <w:sz w:val="24"/>
              </w:rPr>
              <w:t>для</w:t>
            </w:r>
            <w:r>
              <w:rPr>
                <w:sz w:val="24"/>
              </w:rPr>
              <w:tab/>
            </w:r>
            <w:r>
              <w:rPr>
                <w:spacing w:val="-2"/>
                <w:sz w:val="24"/>
              </w:rPr>
              <w:t>данной профессии</w:t>
            </w:r>
          </w:p>
        </w:tc>
        <w:tc>
          <w:tcPr>
            <w:tcW w:w="4403" w:type="dxa"/>
          </w:tcPr>
          <w:p w:rsidR="00335362" w:rsidRDefault="00DB789F">
            <w:pPr>
              <w:pStyle w:val="TableParagraph"/>
              <w:ind w:left="109" w:right="94"/>
              <w:jc w:val="both"/>
              <w:rPr>
                <w:sz w:val="24"/>
              </w:rPr>
            </w:pPr>
            <w:r>
              <w:rPr>
                <w:spacing w:val="-2"/>
                <w:sz w:val="24"/>
              </w:rPr>
              <w:t>Умение</w:t>
            </w:r>
            <w:r>
              <w:rPr>
                <w:spacing w:val="-3"/>
                <w:sz w:val="24"/>
              </w:rPr>
              <w:t xml:space="preserve"> </w:t>
            </w:r>
            <w:r>
              <w:rPr>
                <w:spacing w:val="-2"/>
                <w:sz w:val="24"/>
              </w:rPr>
              <w:t>выполнять</w:t>
            </w:r>
            <w:r>
              <w:rPr>
                <w:spacing w:val="-7"/>
                <w:sz w:val="24"/>
              </w:rPr>
              <w:t xml:space="preserve"> </w:t>
            </w:r>
            <w:r>
              <w:rPr>
                <w:spacing w:val="-2"/>
                <w:sz w:val="24"/>
              </w:rPr>
              <w:t>физическую</w:t>
            </w:r>
            <w:r>
              <w:rPr>
                <w:spacing w:val="-5"/>
                <w:sz w:val="24"/>
              </w:rPr>
              <w:t xml:space="preserve"> </w:t>
            </w:r>
            <w:r>
              <w:rPr>
                <w:spacing w:val="-2"/>
                <w:sz w:val="24"/>
              </w:rPr>
              <w:t xml:space="preserve">нагрузку </w:t>
            </w:r>
            <w:r>
              <w:rPr>
                <w:sz w:val="24"/>
              </w:rPr>
              <w:t>на организм в соответствии с физическим состоянием различных функциональных систем организма.</w:t>
            </w:r>
          </w:p>
          <w:p w:rsidR="00335362" w:rsidRDefault="00DB789F">
            <w:pPr>
              <w:pStyle w:val="TableParagraph"/>
              <w:tabs>
                <w:tab w:val="left" w:pos="2831"/>
              </w:tabs>
              <w:spacing w:line="242" w:lineRule="auto"/>
              <w:ind w:left="109" w:right="91"/>
              <w:jc w:val="both"/>
              <w:rPr>
                <w:sz w:val="24"/>
              </w:rPr>
            </w:pPr>
            <w:r>
              <w:rPr>
                <w:spacing w:val="-2"/>
                <w:sz w:val="24"/>
              </w:rPr>
              <w:t>Осуществляет</w:t>
            </w:r>
            <w:r>
              <w:rPr>
                <w:sz w:val="24"/>
              </w:rPr>
              <w:tab/>
            </w:r>
            <w:r>
              <w:rPr>
                <w:spacing w:val="-2"/>
                <w:sz w:val="24"/>
              </w:rPr>
              <w:t>профилактику профзаболеваний.</w:t>
            </w:r>
          </w:p>
          <w:p w:rsidR="00335362" w:rsidRDefault="00DB789F">
            <w:pPr>
              <w:pStyle w:val="TableParagraph"/>
              <w:spacing w:line="271" w:lineRule="exact"/>
              <w:ind w:left="109"/>
              <w:jc w:val="both"/>
              <w:rPr>
                <w:sz w:val="24"/>
              </w:rPr>
            </w:pPr>
            <w:r>
              <w:rPr>
                <w:sz w:val="24"/>
              </w:rPr>
              <w:t>Перечисляет</w:t>
            </w:r>
            <w:r>
              <w:rPr>
                <w:spacing w:val="-2"/>
                <w:sz w:val="24"/>
              </w:rPr>
              <w:t xml:space="preserve"> </w:t>
            </w:r>
            <w:r>
              <w:rPr>
                <w:sz w:val="24"/>
              </w:rPr>
              <w:t>и</w:t>
            </w:r>
            <w:r>
              <w:rPr>
                <w:spacing w:val="-4"/>
                <w:sz w:val="24"/>
              </w:rPr>
              <w:t xml:space="preserve"> </w:t>
            </w:r>
            <w:r>
              <w:rPr>
                <w:spacing w:val="-2"/>
                <w:sz w:val="24"/>
              </w:rPr>
              <w:t>обосновывает</w:t>
            </w:r>
          </w:p>
          <w:p w:rsidR="00335362" w:rsidRDefault="00DB789F">
            <w:pPr>
              <w:pStyle w:val="TableParagraph"/>
              <w:ind w:left="109" w:right="92"/>
              <w:jc w:val="both"/>
              <w:rPr>
                <w:sz w:val="24"/>
              </w:rPr>
            </w:pPr>
            <w:r>
              <w:rPr>
                <w:sz w:val="24"/>
              </w:rPr>
              <w:t xml:space="preserve">составные части здорового образа </w:t>
            </w:r>
            <w:r>
              <w:rPr>
                <w:spacing w:val="-2"/>
                <w:sz w:val="24"/>
              </w:rPr>
              <w:t>жизни.</w:t>
            </w:r>
          </w:p>
          <w:p w:rsidR="00335362" w:rsidRDefault="00DB789F">
            <w:pPr>
              <w:pStyle w:val="TableParagraph"/>
              <w:spacing w:line="237" w:lineRule="auto"/>
              <w:ind w:left="109" w:right="92"/>
              <w:jc w:val="both"/>
              <w:rPr>
                <w:sz w:val="24"/>
              </w:rPr>
            </w:pPr>
            <w:r>
              <w:rPr>
                <w:sz w:val="24"/>
              </w:rPr>
              <w:t>Способен интерпретировать данные об уровне развития физических качеств.</w:t>
            </w:r>
          </w:p>
          <w:p w:rsidR="00335362" w:rsidRDefault="00DB789F">
            <w:pPr>
              <w:pStyle w:val="TableParagraph"/>
              <w:ind w:left="109" w:right="91"/>
              <w:jc w:val="both"/>
              <w:rPr>
                <w:sz w:val="24"/>
              </w:rPr>
            </w:pPr>
            <w:r>
              <w:rPr>
                <w:sz w:val="24"/>
              </w:rPr>
              <w:t>Грамотно оценивает физическое развитие на</w:t>
            </w:r>
            <w:r>
              <w:rPr>
                <w:spacing w:val="-3"/>
                <w:sz w:val="24"/>
              </w:rPr>
              <w:t xml:space="preserve"> </w:t>
            </w:r>
            <w:r>
              <w:rPr>
                <w:sz w:val="24"/>
              </w:rPr>
              <w:t xml:space="preserve">основе антропометрических </w:t>
            </w:r>
            <w:r>
              <w:rPr>
                <w:spacing w:val="-2"/>
                <w:sz w:val="24"/>
              </w:rPr>
              <w:t>данных.</w:t>
            </w:r>
          </w:p>
          <w:p w:rsidR="00335362" w:rsidRDefault="00DB789F">
            <w:pPr>
              <w:pStyle w:val="TableParagraph"/>
              <w:spacing w:line="242" w:lineRule="auto"/>
              <w:ind w:left="109" w:right="98"/>
              <w:jc w:val="both"/>
              <w:rPr>
                <w:sz w:val="24"/>
              </w:rPr>
            </w:pPr>
            <w:r>
              <w:rPr>
                <w:sz w:val="24"/>
              </w:rPr>
              <w:t>Умеет</w:t>
            </w:r>
            <w:r>
              <w:rPr>
                <w:spacing w:val="-13"/>
                <w:sz w:val="24"/>
              </w:rPr>
              <w:t xml:space="preserve"> </w:t>
            </w:r>
            <w:r>
              <w:rPr>
                <w:sz w:val="24"/>
              </w:rPr>
              <w:t>составлять</w:t>
            </w:r>
            <w:r>
              <w:rPr>
                <w:spacing w:val="-13"/>
                <w:sz w:val="24"/>
              </w:rPr>
              <w:t xml:space="preserve"> </w:t>
            </w:r>
            <w:r>
              <w:rPr>
                <w:sz w:val="24"/>
              </w:rPr>
              <w:t>план</w:t>
            </w:r>
            <w:r>
              <w:rPr>
                <w:spacing w:val="-12"/>
                <w:sz w:val="24"/>
              </w:rPr>
              <w:t xml:space="preserve"> </w:t>
            </w:r>
            <w:r>
              <w:rPr>
                <w:sz w:val="24"/>
              </w:rPr>
              <w:t>самостоятельных занятий физическими упражнениями</w:t>
            </w:r>
          </w:p>
        </w:tc>
        <w:tc>
          <w:tcPr>
            <w:tcW w:w="2545" w:type="dxa"/>
          </w:tcPr>
          <w:p w:rsidR="00335362" w:rsidRDefault="00DB789F">
            <w:pPr>
              <w:pStyle w:val="TableParagraph"/>
              <w:spacing w:line="273" w:lineRule="exact"/>
              <w:ind w:left="109"/>
              <w:rPr>
                <w:b/>
                <w:i/>
                <w:sz w:val="24"/>
              </w:rPr>
            </w:pPr>
            <w:r>
              <w:rPr>
                <w:b/>
                <w:i/>
                <w:sz w:val="24"/>
              </w:rPr>
              <w:t xml:space="preserve">Текущий </w:t>
            </w:r>
            <w:r>
              <w:rPr>
                <w:b/>
                <w:i/>
                <w:spacing w:val="-2"/>
                <w:sz w:val="24"/>
              </w:rPr>
              <w:t>контроль:</w:t>
            </w:r>
          </w:p>
          <w:p w:rsidR="00335362" w:rsidRDefault="00DB789F">
            <w:pPr>
              <w:pStyle w:val="TableParagraph"/>
              <w:spacing w:before="271"/>
              <w:ind w:left="109" w:right="223" w:firstLine="57"/>
              <w:rPr>
                <w:b/>
                <w:i/>
                <w:sz w:val="24"/>
              </w:rPr>
            </w:pPr>
            <w:r>
              <w:rPr>
                <w:sz w:val="24"/>
              </w:rPr>
              <w:t xml:space="preserve">Оценка результатов </w:t>
            </w:r>
            <w:r>
              <w:rPr>
                <w:spacing w:val="-2"/>
                <w:sz w:val="24"/>
              </w:rPr>
              <w:t xml:space="preserve">выполнения практических </w:t>
            </w:r>
            <w:r>
              <w:rPr>
                <w:sz w:val="24"/>
              </w:rPr>
              <w:t xml:space="preserve">занятий, нормативов </w:t>
            </w:r>
            <w:r>
              <w:rPr>
                <w:b/>
                <w:i/>
                <w:spacing w:val="-2"/>
                <w:sz w:val="24"/>
              </w:rPr>
              <w:t>Промежуточная</w:t>
            </w:r>
          </w:p>
          <w:p w:rsidR="00335362" w:rsidRDefault="00DB789F">
            <w:pPr>
              <w:pStyle w:val="TableParagraph"/>
              <w:spacing w:before="8"/>
              <w:ind w:left="109"/>
              <w:rPr>
                <w:b/>
                <w:i/>
                <w:sz w:val="24"/>
              </w:rPr>
            </w:pPr>
            <w:r>
              <w:rPr>
                <w:b/>
                <w:i/>
                <w:spacing w:val="-2"/>
                <w:sz w:val="24"/>
              </w:rPr>
              <w:t>аттестация:</w:t>
            </w:r>
          </w:p>
          <w:p w:rsidR="00335362" w:rsidRDefault="00DB789F">
            <w:pPr>
              <w:pStyle w:val="TableParagraph"/>
              <w:spacing w:before="197" w:line="237" w:lineRule="auto"/>
              <w:ind w:left="109"/>
              <w:rPr>
                <w:sz w:val="24"/>
              </w:rPr>
            </w:pPr>
            <w:r>
              <w:rPr>
                <w:spacing w:val="-2"/>
                <w:sz w:val="24"/>
              </w:rPr>
              <w:t>Дифференцированный зачет</w:t>
            </w:r>
          </w:p>
        </w:tc>
      </w:tr>
    </w:tbl>
    <w:p w:rsidR="00335362" w:rsidRDefault="00335362">
      <w:pPr>
        <w:pStyle w:val="TableParagraph"/>
        <w:spacing w:line="237" w:lineRule="auto"/>
        <w:rPr>
          <w:sz w:val="24"/>
        </w:rPr>
        <w:sectPr w:rsidR="00335362">
          <w:pgSz w:w="11910" w:h="16840"/>
          <w:pgMar w:top="1040" w:right="425" w:bottom="1080" w:left="708" w:header="0" w:footer="897" w:gutter="0"/>
          <w:cols w:space="720"/>
        </w:sectPr>
      </w:pPr>
    </w:p>
    <w:p w:rsidR="00335362" w:rsidRDefault="00DB789F">
      <w:pPr>
        <w:pStyle w:val="3"/>
        <w:spacing w:before="71"/>
        <w:ind w:left="0" w:right="274"/>
        <w:jc w:val="right"/>
      </w:pPr>
      <w:bookmarkStart w:id="97" w:name="Приложение_2.5"/>
      <w:bookmarkEnd w:id="97"/>
      <w:r>
        <w:lastRenderedPageBreak/>
        <w:t>Приложение</w:t>
      </w:r>
      <w:r>
        <w:rPr>
          <w:spacing w:val="-9"/>
        </w:rPr>
        <w:t xml:space="preserve"> </w:t>
      </w:r>
      <w:r w:rsidR="004B7EB7">
        <w:rPr>
          <w:spacing w:val="-5"/>
        </w:rPr>
        <w:t>2.5</w:t>
      </w:r>
    </w:p>
    <w:p w:rsidR="00335362" w:rsidRDefault="00DB789F">
      <w:pPr>
        <w:spacing w:before="103"/>
        <w:ind w:right="282"/>
        <w:jc w:val="right"/>
        <w:rPr>
          <w:b/>
        </w:rPr>
      </w:pPr>
      <w:r>
        <w:rPr>
          <w:b/>
        </w:rPr>
        <w:t>к</w:t>
      </w:r>
      <w:r>
        <w:rPr>
          <w:b/>
          <w:spacing w:val="-4"/>
        </w:rPr>
        <w:t xml:space="preserve"> </w:t>
      </w:r>
      <w:r>
        <w:rPr>
          <w:b/>
        </w:rPr>
        <w:t>ООП</w:t>
      </w:r>
      <w:r>
        <w:rPr>
          <w:b/>
          <w:spacing w:val="-7"/>
        </w:rPr>
        <w:t xml:space="preserve"> </w:t>
      </w:r>
      <w:r>
        <w:rPr>
          <w:b/>
        </w:rPr>
        <w:t>по</w:t>
      </w:r>
      <w:r>
        <w:rPr>
          <w:b/>
          <w:spacing w:val="-11"/>
        </w:rPr>
        <w:t xml:space="preserve"> </w:t>
      </w:r>
      <w:r>
        <w:rPr>
          <w:b/>
        </w:rPr>
        <w:t>профессии</w:t>
      </w:r>
      <w:r>
        <w:rPr>
          <w:b/>
          <w:spacing w:val="-1"/>
        </w:rPr>
        <w:t xml:space="preserve"> </w:t>
      </w:r>
      <w:r>
        <w:rPr>
          <w:b/>
          <w:i/>
        </w:rPr>
        <w:t>15.01.05</w:t>
      </w:r>
      <w:r>
        <w:rPr>
          <w:b/>
          <w:i/>
          <w:spacing w:val="-3"/>
        </w:rPr>
        <w:t xml:space="preserve"> </w:t>
      </w:r>
      <w:r>
        <w:rPr>
          <w:b/>
        </w:rPr>
        <w:t>Сварщик</w:t>
      </w:r>
      <w:r>
        <w:rPr>
          <w:b/>
          <w:spacing w:val="-2"/>
        </w:rPr>
        <w:t xml:space="preserve"> </w:t>
      </w:r>
      <w:r>
        <w:rPr>
          <w:b/>
        </w:rPr>
        <w:t>(ручной</w:t>
      </w:r>
      <w:r>
        <w:rPr>
          <w:b/>
          <w:spacing w:val="-6"/>
        </w:rPr>
        <w:t xml:space="preserve"> </w:t>
      </w:r>
      <w:r>
        <w:rPr>
          <w:b/>
        </w:rPr>
        <w:t>и</w:t>
      </w:r>
      <w:r>
        <w:rPr>
          <w:b/>
          <w:spacing w:val="-2"/>
        </w:rPr>
        <w:t xml:space="preserve"> </w:t>
      </w:r>
      <w:r>
        <w:rPr>
          <w:b/>
        </w:rPr>
        <w:t>частично</w:t>
      </w:r>
      <w:r>
        <w:rPr>
          <w:b/>
          <w:spacing w:val="-8"/>
        </w:rPr>
        <w:t xml:space="preserve"> </w:t>
      </w:r>
      <w:r>
        <w:rPr>
          <w:b/>
        </w:rPr>
        <w:t>механизированной</w:t>
      </w:r>
      <w:r>
        <w:rPr>
          <w:b/>
          <w:spacing w:val="-7"/>
        </w:rPr>
        <w:t xml:space="preserve"> </w:t>
      </w:r>
      <w:r>
        <w:rPr>
          <w:b/>
        </w:rPr>
        <w:t>сварки</w:t>
      </w:r>
      <w:r>
        <w:rPr>
          <w:b/>
          <w:spacing w:val="-1"/>
        </w:rPr>
        <w:t xml:space="preserve"> </w:t>
      </w:r>
      <w:r>
        <w:rPr>
          <w:b/>
          <w:spacing w:val="-2"/>
        </w:rPr>
        <w:t>(наплавки)</w:t>
      </w:r>
    </w:p>
    <w:p w:rsidR="00335362" w:rsidRDefault="00335362">
      <w:pPr>
        <w:pStyle w:val="a3"/>
        <w:rPr>
          <w:b/>
          <w:sz w:val="22"/>
        </w:rPr>
      </w:pPr>
    </w:p>
    <w:p w:rsidR="00335362" w:rsidRDefault="00335362">
      <w:pPr>
        <w:pStyle w:val="a3"/>
        <w:spacing w:before="217"/>
        <w:rPr>
          <w:b/>
          <w:sz w:val="22"/>
        </w:rPr>
      </w:pPr>
    </w:p>
    <w:p w:rsidR="00585F9A" w:rsidRPr="0053609B" w:rsidRDefault="00585F9A" w:rsidP="00585F9A">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z w:val="24"/>
          <w:szCs w:val="24"/>
          <w:lang w:eastAsia="ru-RU"/>
        </w:rPr>
      </w:pPr>
      <w:r w:rsidRPr="0053609B">
        <w:rPr>
          <w:caps/>
          <w:sz w:val="24"/>
          <w:szCs w:val="24"/>
          <w:lang w:eastAsia="ru-RU"/>
        </w:rPr>
        <w:t>МИНИСТЕРСТВО ОБРАЗОВАНИЯ И НАУКИ РТ</w:t>
      </w:r>
    </w:p>
    <w:p w:rsidR="00585F9A" w:rsidRPr="0053609B" w:rsidRDefault="00585F9A" w:rsidP="00585F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r w:rsidRPr="0053609B">
        <w:rPr>
          <w:caps/>
          <w:sz w:val="24"/>
          <w:szCs w:val="24"/>
          <w:lang w:eastAsia="ru-RU"/>
        </w:rPr>
        <w:t>ГАПОУ «АРСКИЙ АГРОПРОМЫШЛЕННЫЙ ПРОФЕССИОНАЛЬНЫЙ КОЛЛЕДЖ»</w:t>
      </w:r>
    </w:p>
    <w:p w:rsidR="00585F9A" w:rsidRPr="0053609B" w:rsidRDefault="00585F9A" w:rsidP="00585F9A">
      <w:pPr>
        <w:rPr>
          <w:caps/>
          <w:sz w:val="24"/>
          <w:szCs w:val="24"/>
          <w:lang w:eastAsia="ru-RU"/>
        </w:rPr>
      </w:pPr>
    </w:p>
    <w:p w:rsidR="00585F9A" w:rsidRPr="0053609B" w:rsidRDefault="00585F9A" w:rsidP="00585F9A">
      <w:pPr>
        <w:rPr>
          <w:caps/>
          <w:sz w:val="24"/>
          <w:szCs w:val="24"/>
          <w:lang w:eastAsia="ru-RU"/>
        </w:rPr>
      </w:pPr>
    </w:p>
    <w:p w:rsidR="00585F9A" w:rsidRPr="0053609B" w:rsidRDefault="00585F9A" w:rsidP="00585F9A">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 xml:space="preserve">«Согласовано»                                                                                                                  «Утверждаю»                                                                                                                    </w:t>
      </w:r>
    </w:p>
    <w:p w:rsidR="00585F9A" w:rsidRPr="0053609B" w:rsidRDefault="00585F9A" w:rsidP="00585F9A">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 xml:space="preserve"> на заседании                                                                               директор ______   З.М.Давлетбаев</w:t>
      </w:r>
    </w:p>
    <w:p w:rsidR="00585F9A" w:rsidRPr="0053609B" w:rsidRDefault="00585F9A" w:rsidP="00585F9A">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метод.комиссии  29.08.2025                                                                                              29.08.2025</w:t>
      </w:r>
    </w:p>
    <w:p w:rsidR="00585F9A" w:rsidRPr="0053609B" w:rsidRDefault="00585F9A" w:rsidP="00585F9A">
      <w:pPr>
        <w:rPr>
          <w:sz w:val="24"/>
          <w:szCs w:val="24"/>
          <w:lang w:eastAsia="ru-RU"/>
        </w:rPr>
      </w:pPr>
      <w:r w:rsidRPr="0053609B">
        <w:rPr>
          <w:sz w:val="24"/>
          <w:szCs w:val="24"/>
          <w:lang w:eastAsia="ru-RU"/>
        </w:rPr>
        <w:t xml:space="preserve">    </w:t>
      </w:r>
      <w:r>
        <w:rPr>
          <w:sz w:val="24"/>
          <w:szCs w:val="24"/>
          <w:lang w:eastAsia="ru-RU"/>
        </w:rPr>
        <w:t xml:space="preserve">       </w:t>
      </w:r>
      <w:r w:rsidRPr="0053609B">
        <w:rPr>
          <w:sz w:val="24"/>
          <w:szCs w:val="24"/>
          <w:lang w:eastAsia="ru-RU"/>
        </w:rPr>
        <w:t xml:space="preserve"> пред.______ Яппарова Р.Р.</w:t>
      </w:r>
    </w:p>
    <w:p w:rsidR="00585F9A" w:rsidRPr="0053609B" w:rsidRDefault="00585F9A" w:rsidP="00585F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spacing w:before="68" w:line="275" w:lineRule="exact"/>
        <w:ind w:left="257" w:right="401"/>
        <w:jc w:val="center"/>
        <w:rPr>
          <w:b/>
          <w:spacing w:val="-2"/>
          <w:sz w:val="24"/>
        </w:rPr>
      </w:pPr>
    </w:p>
    <w:p w:rsidR="00585F9A" w:rsidRDefault="00585F9A" w:rsidP="00585F9A">
      <w:pPr>
        <w:pStyle w:val="1"/>
        <w:spacing w:line="357" w:lineRule="auto"/>
        <w:ind w:left="1440" w:right="1580"/>
      </w:pPr>
      <w:r>
        <w:t>РАБОЧАЯ</w:t>
      </w:r>
      <w:r>
        <w:rPr>
          <w:spacing w:val="-13"/>
        </w:rPr>
        <w:t xml:space="preserve"> </w:t>
      </w:r>
      <w:r>
        <w:t>ПРОГРАММА</w:t>
      </w:r>
      <w:r>
        <w:rPr>
          <w:spacing w:val="-14"/>
        </w:rPr>
        <w:t xml:space="preserve"> </w:t>
      </w:r>
      <w:r>
        <w:t>УЧЕБНОЙ</w:t>
      </w:r>
      <w:r>
        <w:rPr>
          <w:spacing w:val="-14"/>
        </w:rPr>
        <w:t xml:space="preserve"> </w:t>
      </w:r>
      <w:r>
        <w:t>ДИСЦИПЛИНЫ СГ.05 ОСНОВЫ БЕРЕЖЛИВОГО ПРОИЗВОДСТВА</w:t>
      </w:r>
    </w:p>
    <w:p w:rsidR="00585F9A" w:rsidRDefault="00585F9A" w:rsidP="00585F9A">
      <w:pPr>
        <w:spacing w:before="1" w:line="357" w:lineRule="auto"/>
        <w:ind w:left="1185" w:right="1336"/>
        <w:jc w:val="center"/>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585F9A" w:rsidRDefault="00585F9A" w:rsidP="00585F9A">
      <w:pPr>
        <w:spacing w:before="6" w:line="720" w:lineRule="auto"/>
        <w:ind w:left="3791" w:hanging="3026"/>
        <w:rPr>
          <w:sz w:val="28"/>
        </w:rPr>
      </w:pPr>
      <w:r>
        <w:rPr>
          <w:sz w:val="28"/>
        </w:rPr>
        <w:t>15.01.05</w:t>
      </w:r>
      <w:r>
        <w:rPr>
          <w:spacing w:val="-6"/>
          <w:sz w:val="28"/>
        </w:rPr>
        <w:t xml:space="preserve"> </w:t>
      </w:r>
      <w:r>
        <w:rPr>
          <w:sz w:val="28"/>
        </w:rPr>
        <w:t>Сварщик</w:t>
      </w:r>
      <w:r>
        <w:rPr>
          <w:spacing w:val="-7"/>
          <w:sz w:val="28"/>
        </w:rPr>
        <w:t xml:space="preserve"> </w:t>
      </w:r>
      <w:r>
        <w:rPr>
          <w:sz w:val="28"/>
        </w:rPr>
        <w:t>(ручной</w:t>
      </w:r>
      <w:r>
        <w:rPr>
          <w:spacing w:val="-6"/>
          <w:sz w:val="28"/>
        </w:rPr>
        <w:t xml:space="preserve"> </w:t>
      </w:r>
      <w:r>
        <w:rPr>
          <w:sz w:val="28"/>
        </w:rPr>
        <w:t>и</w:t>
      </w:r>
      <w:r>
        <w:rPr>
          <w:spacing w:val="-6"/>
          <w:sz w:val="28"/>
        </w:rPr>
        <w:t xml:space="preserve"> </w:t>
      </w:r>
      <w:r>
        <w:rPr>
          <w:sz w:val="28"/>
        </w:rPr>
        <w:t>частично</w:t>
      </w:r>
      <w:r>
        <w:rPr>
          <w:spacing w:val="-6"/>
          <w:sz w:val="28"/>
        </w:rPr>
        <w:t xml:space="preserve"> </w:t>
      </w:r>
      <w:r>
        <w:rPr>
          <w:sz w:val="28"/>
        </w:rPr>
        <w:t>механизированной</w:t>
      </w:r>
      <w:r>
        <w:rPr>
          <w:spacing w:val="-6"/>
          <w:sz w:val="28"/>
        </w:rPr>
        <w:t xml:space="preserve"> </w:t>
      </w:r>
      <w:r>
        <w:rPr>
          <w:sz w:val="28"/>
        </w:rPr>
        <w:t>сварки (наплавки) Квалификация – сварщик</w:t>
      </w:r>
    </w:p>
    <w:p w:rsidR="00585F9A" w:rsidRDefault="00585F9A" w:rsidP="00585F9A">
      <w:pPr>
        <w:pStyle w:val="a3"/>
        <w:rPr>
          <w:sz w:val="28"/>
        </w:rPr>
      </w:pPr>
    </w:p>
    <w:p w:rsidR="00585F9A" w:rsidRDefault="00585F9A" w:rsidP="00585F9A">
      <w:pPr>
        <w:pStyle w:val="a3"/>
        <w:rPr>
          <w:sz w:val="28"/>
        </w:rPr>
      </w:pPr>
    </w:p>
    <w:p w:rsidR="00585F9A" w:rsidRDefault="00585F9A" w:rsidP="00585F9A">
      <w:pPr>
        <w:pStyle w:val="a3"/>
        <w:rPr>
          <w:sz w:val="28"/>
        </w:rPr>
      </w:pPr>
    </w:p>
    <w:p w:rsidR="00585F9A" w:rsidRDefault="00585F9A" w:rsidP="00585F9A">
      <w:pPr>
        <w:pStyle w:val="a3"/>
        <w:rPr>
          <w:sz w:val="28"/>
        </w:rPr>
      </w:pPr>
    </w:p>
    <w:p w:rsidR="00585F9A" w:rsidRDefault="00585F9A" w:rsidP="00585F9A">
      <w:pPr>
        <w:pStyle w:val="a3"/>
        <w:rPr>
          <w:sz w:val="28"/>
        </w:rPr>
      </w:pPr>
    </w:p>
    <w:p w:rsidR="00585F9A" w:rsidRDefault="00585F9A" w:rsidP="00585F9A">
      <w:pPr>
        <w:pStyle w:val="a3"/>
        <w:rPr>
          <w:sz w:val="28"/>
        </w:rPr>
      </w:pPr>
    </w:p>
    <w:p w:rsidR="00585F9A" w:rsidRDefault="00585F9A" w:rsidP="00585F9A">
      <w:pPr>
        <w:pStyle w:val="a3"/>
        <w:rPr>
          <w:sz w:val="28"/>
        </w:rPr>
      </w:pPr>
    </w:p>
    <w:p w:rsidR="00585F9A" w:rsidRDefault="00585F9A" w:rsidP="00585F9A">
      <w:pPr>
        <w:pStyle w:val="a3"/>
        <w:rPr>
          <w:sz w:val="28"/>
        </w:rPr>
      </w:pPr>
    </w:p>
    <w:p w:rsidR="00585F9A" w:rsidRDefault="001731FF" w:rsidP="001731FF">
      <w:pPr>
        <w:rPr>
          <w:sz w:val="28"/>
        </w:rPr>
      </w:pPr>
      <w:r>
        <w:rPr>
          <w:sz w:val="28"/>
          <w:szCs w:val="24"/>
        </w:rPr>
        <w:t xml:space="preserve">                                                                   </w:t>
      </w:r>
      <w:r w:rsidR="00585F9A">
        <w:rPr>
          <w:sz w:val="28"/>
        </w:rPr>
        <w:t>2025</w:t>
      </w:r>
      <w:r w:rsidR="00585F9A">
        <w:rPr>
          <w:spacing w:val="-4"/>
          <w:sz w:val="28"/>
        </w:rPr>
        <w:t xml:space="preserve"> </w:t>
      </w:r>
      <w:r w:rsidR="00585F9A">
        <w:rPr>
          <w:spacing w:val="-5"/>
          <w:sz w:val="28"/>
        </w:rPr>
        <w:t>год</w:t>
      </w:r>
    </w:p>
    <w:p w:rsidR="00585F9A" w:rsidRDefault="00585F9A" w:rsidP="00585F9A">
      <w:pPr>
        <w:jc w:val="center"/>
        <w:rPr>
          <w:sz w:val="28"/>
        </w:rPr>
        <w:sectPr w:rsidR="00585F9A">
          <w:pgSz w:w="11910" w:h="16840"/>
          <w:pgMar w:top="1040" w:right="425" w:bottom="1080" w:left="708" w:header="0" w:footer="897" w:gutter="0"/>
          <w:cols w:space="720"/>
        </w:sectPr>
      </w:pPr>
    </w:p>
    <w:p w:rsidR="00585F9A" w:rsidRDefault="00585F9A" w:rsidP="00585F9A">
      <w:pPr>
        <w:pStyle w:val="a3"/>
        <w:spacing w:before="66" w:line="242" w:lineRule="auto"/>
        <w:ind w:left="142" w:right="278" w:firstLine="705"/>
        <w:jc w:val="both"/>
      </w:pPr>
      <w:r>
        <w:lastRenderedPageBreak/>
        <w:t>Рабочая программа учебной дисциплины СГ.05 Основы бережливого производства разработана на основе</w:t>
      </w:r>
    </w:p>
    <w:p w:rsidR="00585F9A" w:rsidRDefault="00585F9A" w:rsidP="00585F9A">
      <w:pPr>
        <w:pStyle w:val="a3"/>
        <w:ind w:left="142" w:right="284" w:firstLine="705"/>
        <w:jc w:val="both"/>
      </w:pPr>
      <w:r>
        <w:t>-Федерального государственного образовательного</w:t>
      </w:r>
      <w:r>
        <w:rPr>
          <w:spacing w:val="40"/>
        </w:rPr>
        <w:t xml:space="preserve"> </w:t>
      </w:r>
      <w:r>
        <w:t>стандарта среднего профессионального образования по профессии 15.01.05 Сварщик (ручной и частично механизированной сварки (наплавки), утвержденного приказом</w:t>
      </w:r>
      <w:r>
        <w:rPr>
          <w:spacing w:val="80"/>
        </w:rPr>
        <w:t xml:space="preserve"> </w:t>
      </w:r>
      <w:r>
        <w:t>Министерства образования и науки РФ</w:t>
      </w:r>
      <w:r>
        <w:rPr>
          <w:spacing w:val="40"/>
        </w:rPr>
        <w:t xml:space="preserve"> </w:t>
      </w:r>
      <w:r>
        <w:t>от 15.11.2023 N 863,</w:t>
      </w:r>
    </w:p>
    <w:p w:rsidR="00585F9A" w:rsidRDefault="00585F9A" w:rsidP="00585F9A">
      <w:pPr>
        <w:pStyle w:val="a3"/>
        <w:ind w:left="746"/>
        <w:jc w:val="both"/>
      </w:pPr>
      <w:r>
        <w:t>-примерной</w:t>
      </w:r>
      <w:r>
        <w:rPr>
          <w:spacing w:val="-7"/>
        </w:rPr>
        <w:t xml:space="preserve"> </w:t>
      </w:r>
      <w:r>
        <w:t>программы</w:t>
      </w:r>
      <w:r>
        <w:rPr>
          <w:spacing w:val="-2"/>
        </w:rPr>
        <w:t xml:space="preserve"> </w:t>
      </w:r>
      <w:r>
        <w:t>учебной</w:t>
      </w:r>
      <w:r>
        <w:rPr>
          <w:spacing w:val="-5"/>
        </w:rPr>
        <w:t xml:space="preserve"> </w:t>
      </w:r>
      <w:r>
        <w:t>дисциплины</w:t>
      </w:r>
      <w:r>
        <w:rPr>
          <w:spacing w:val="49"/>
        </w:rPr>
        <w:t xml:space="preserve"> </w:t>
      </w:r>
      <w:r>
        <w:t>«Основы</w:t>
      </w:r>
      <w:r>
        <w:rPr>
          <w:spacing w:val="-5"/>
        </w:rPr>
        <w:t xml:space="preserve"> </w:t>
      </w:r>
      <w:r>
        <w:t>бережливого</w:t>
      </w:r>
      <w:r>
        <w:rPr>
          <w:spacing w:val="-5"/>
        </w:rPr>
        <w:t xml:space="preserve"> </w:t>
      </w:r>
      <w:r>
        <w:rPr>
          <w:spacing w:val="-2"/>
        </w:rPr>
        <w:t>производства»</w:t>
      </w:r>
    </w:p>
    <w:p w:rsidR="00585F9A" w:rsidRDefault="00585F9A" w:rsidP="00585F9A">
      <w:pPr>
        <w:pStyle w:val="a3"/>
      </w:pPr>
    </w:p>
    <w:p w:rsidR="00585F9A" w:rsidRDefault="00585F9A" w:rsidP="00585F9A">
      <w:pPr>
        <w:pStyle w:val="a3"/>
      </w:pPr>
    </w:p>
    <w:p w:rsidR="00585F9A" w:rsidRDefault="00585F9A" w:rsidP="00585F9A">
      <w:pPr>
        <w:pStyle w:val="a3"/>
      </w:pPr>
    </w:p>
    <w:p w:rsidR="00585F9A" w:rsidRDefault="00585F9A" w:rsidP="00585F9A">
      <w:pPr>
        <w:pStyle w:val="a3"/>
      </w:pPr>
    </w:p>
    <w:p w:rsidR="00585F9A" w:rsidRDefault="00585F9A" w:rsidP="00585F9A">
      <w:pPr>
        <w:pStyle w:val="a3"/>
      </w:pPr>
    </w:p>
    <w:p w:rsidR="00585F9A" w:rsidRDefault="00585F9A" w:rsidP="00585F9A">
      <w:pPr>
        <w:pStyle w:val="a3"/>
      </w:pPr>
    </w:p>
    <w:p w:rsidR="00585F9A" w:rsidRDefault="00585F9A" w:rsidP="00585F9A">
      <w:pPr>
        <w:pStyle w:val="a3"/>
      </w:pPr>
    </w:p>
    <w:p w:rsidR="00585F9A" w:rsidRDefault="00585F9A" w:rsidP="00585F9A">
      <w:pPr>
        <w:pStyle w:val="a3"/>
      </w:pPr>
    </w:p>
    <w:p w:rsidR="00585F9A" w:rsidRDefault="00585F9A" w:rsidP="00585F9A">
      <w:pPr>
        <w:pStyle w:val="a3"/>
        <w:spacing w:before="1"/>
      </w:pPr>
    </w:p>
    <w:p w:rsidR="00585F9A" w:rsidRPr="00236A4B" w:rsidRDefault="00585F9A" w:rsidP="00585F9A">
      <w:pPr>
        <w:spacing w:line="237" w:lineRule="auto"/>
        <w:ind w:left="569" w:right="479"/>
        <w:rPr>
          <w:sz w:val="24"/>
          <w:szCs w:val="24"/>
        </w:rPr>
      </w:pPr>
      <w:r>
        <w:rPr>
          <w:b/>
        </w:rPr>
        <w:t xml:space="preserve">       </w:t>
      </w:r>
      <w:r w:rsidRPr="00236A4B">
        <w:rPr>
          <w:b/>
          <w:sz w:val="24"/>
          <w:szCs w:val="24"/>
        </w:rPr>
        <w:t>Организация</w:t>
      </w:r>
      <w:r w:rsidRPr="00236A4B">
        <w:rPr>
          <w:b/>
          <w:spacing w:val="-8"/>
          <w:sz w:val="24"/>
          <w:szCs w:val="24"/>
        </w:rPr>
        <w:t xml:space="preserve"> </w:t>
      </w:r>
      <w:r w:rsidRPr="00236A4B">
        <w:rPr>
          <w:b/>
          <w:sz w:val="24"/>
          <w:szCs w:val="24"/>
        </w:rPr>
        <w:t>разработчик:</w:t>
      </w:r>
      <w:r w:rsidRPr="00236A4B">
        <w:rPr>
          <w:b/>
          <w:spacing w:val="-3"/>
          <w:sz w:val="24"/>
          <w:szCs w:val="24"/>
        </w:rPr>
        <w:t xml:space="preserve"> </w:t>
      </w:r>
      <w:r w:rsidRPr="00236A4B">
        <w:rPr>
          <w:sz w:val="24"/>
          <w:szCs w:val="24"/>
        </w:rPr>
        <w:t>государственное</w:t>
      </w:r>
      <w:r w:rsidRPr="00236A4B">
        <w:rPr>
          <w:spacing w:val="-4"/>
          <w:sz w:val="24"/>
          <w:szCs w:val="24"/>
        </w:rPr>
        <w:t xml:space="preserve"> </w:t>
      </w:r>
      <w:r w:rsidRPr="00236A4B">
        <w:rPr>
          <w:sz w:val="24"/>
          <w:szCs w:val="24"/>
        </w:rPr>
        <w:t>автономное</w:t>
      </w:r>
      <w:r w:rsidRPr="00236A4B">
        <w:rPr>
          <w:spacing w:val="-9"/>
          <w:sz w:val="24"/>
          <w:szCs w:val="24"/>
        </w:rPr>
        <w:t xml:space="preserve"> </w:t>
      </w:r>
      <w:r w:rsidRPr="00236A4B">
        <w:rPr>
          <w:sz w:val="24"/>
          <w:szCs w:val="24"/>
        </w:rPr>
        <w:t>профессиональное</w:t>
      </w:r>
      <w:r w:rsidRPr="00236A4B">
        <w:rPr>
          <w:spacing w:val="-9"/>
          <w:sz w:val="24"/>
          <w:szCs w:val="24"/>
        </w:rPr>
        <w:t xml:space="preserve"> </w:t>
      </w:r>
      <w:r w:rsidRPr="00236A4B">
        <w:rPr>
          <w:sz w:val="24"/>
          <w:szCs w:val="24"/>
        </w:rPr>
        <w:t>образовательное учреждение «Арский агропромышленный профессиональный  колледж»</w:t>
      </w:r>
    </w:p>
    <w:p w:rsidR="00585F9A" w:rsidRPr="00236A4B" w:rsidRDefault="00585F9A" w:rsidP="00585F9A">
      <w:pPr>
        <w:rPr>
          <w:sz w:val="24"/>
          <w:szCs w:val="24"/>
        </w:rPr>
      </w:pPr>
    </w:p>
    <w:p w:rsidR="00585F9A" w:rsidRPr="00236A4B" w:rsidRDefault="00585F9A" w:rsidP="00585F9A">
      <w:pPr>
        <w:spacing w:before="6"/>
        <w:rPr>
          <w:sz w:val="24"/>
          <w:szCs w:val="24"/>
        </w:rPr>
      </w:pPr>
    </w:p>
    <w:p w:rsidR="00585F9A" w:rsidRDefault="00585F9A" w:rsidP="00585F9A">
      <w:r>
        <w:rPr>
          <w:b/>
          <w:sz w:val="24"/>
          <w:szCs w:val="24"/>
        </w:rPr>
        <w:t xml:space="preserve">                   </w:t>
      </w:r>
      <w:r w:rsidRPr="00236A4B">
        <w:rPr>
          <w:b/>
          <w:sz w:val="24"/>
          <w:szCs w:val="24"/>
        </w:rPr>
        <w:t xml:space="preserve">Разработчики: </w:t>
      </w:r>
      <w:r>
        <w:rPr>
          <w:sz w:val="24"/>
          <w:szCs w:val="24"/>
        </w:rPr>
        <w:t>Абдуллин Хабир Габдулхаевич</w:t>
      </w:r>
      <w:r w:rsidRPr="00236A4B">
        <w:rPr>
          <w:sz w:val="24"/>
          <w:szCs w:val="24"/>
        </w:rPr>
        <w:t>,</w:t>
      </w:r>
      <w:r w:rsidRPr="00236A4B">
        <w:rPr>
          <w:spacing w:val="80"/>
          <w:sz w:val="24"/>
          <w:szCs w:val="24"/>
        </w:rPr>
        <w:t xml:space="preserve"> </w:t>
      </w:r>
      <w:r>
        <w:rPr>
          <w:sz w:val="24"/>
          <w:szCs w:val="24"/>
        </w:rPr>
        <w:t xml:space="preserve">преподаватель </w:t>
      </w:r>
      <w:r w:rsidRPr="00236A4B">
        <w:rPr>
          <w:sz w:val="24"/>
          <w:szCs w:val="24"/>
        </w:rPr>
        <w:t xml:space="preserve"> ГАПОУ «Арский агропромышленный профессиональн</w:t>
      </w:r>
      <w:r>
        <w:rPr>
          <w:sz w:val="24"/>
          <w:szCs w:val="24"/>
        </w:rPr>
        <w:t>ый колледж»</w:t>
      </w:r>
    </w:p>
    <w:p w:rsidR="00335362" w:rsidRDefault="00335362">
      <w:pPr>
        <w:pStyle w:val="a3"/>
        <w:spacing w:line="237" w:lineRule="auto"/>
        <w:sectPr w:rsidR="00335362">
          <w:pgSz w:w="11910" w:h="16840"/>
          <w:pgMar w:top="1040" w:right="425" w:bottom="1080" w:left="708" w:header="0" w:footer="897" w:gutter="0"/>
          <w:cols w:space="720"/>
        </w:sectPr>
      </w:pPr>
    </w:p>
    <w:p w:rsidR="00335362" w:rsidRDefault="00DB789F">
      <w:pPr>
        <w:spacing w:before="71"/>
        <w:ind w:left="1444" w:right="1580"/>
        <w:jc w:val="center"/>
        <w:rPr>
          <w:b/>
          <w:sz w:val="24"/>
        </w:rPr>
      </w:pPr>
      <w:r>
        <w:rPr>
          <w:b/>
          <w:spacing w:val="-2"/>
          <w:sz w:val="24"/>
        </w:rPr>
        <w:lastRenderedPageBreak/>
        <w:t>СОДЕРЖАНИЕ</w:t>
      </w:r>
    </w:p>
    <w:p w:rsidR="00335362" w:rsidRDefault="00335362">
      <w:pPr>
        <w:pStyle w:val="a3"/>
        <w:rPr>
          <w:b/>
          <w:sz w:val="20"/>
        </w:rPr>
      </w:pPr>
    </w:p>
    <w:p w:rsidR="00335362" w:rsidRDefault="00335362">
      <w:pPr>
        <w:pStyle w:val="a3"/>
        <w:rPr>
          <w:b/>
          <w:sz w:val="20"/>
        </w:rPr>
      </w:pPr>
    </w:p>
    <w:p w:rsidR="00335362" w:rsidRDefault="00335362">
      <w:pPr>
        <w:pStyle w:val="a3"/>
        <w:spacing w:before="202"/>
        <w:rPr>
          <w:b/>
          <w:sz w:val="20"/>
        </w:rPr>
      </w:pPr>
    </w:p>
    <w:tbl>
      <w:tblPr>
        <w:tblStyle w:val="TableNormal"/>
        <w:tblW w:w="0" w:type="auto"/>
        <w:tblInd w:w="1059" w:type="dxa"/>
        <w:tblLayout w:type="fixed"/>
        <w:tblLook w:val="01E0" w:firstRow="1" w:lastRow="1" w:firstColumn="1" w:lastColumn="1" w:noHBand="0" w:noVBand="0"/>
      </w:tblPr>
      <w:tblGrid>
        <w:gridCol w:w="7250"/>
      </w:tblGrid>
      <w:tr w:rsidR="00335362">
        <w:trPr>
          <w:trHeight w:val="665"/>
        </w:trPr>
        <w:tc>
          <w:tcPr>
            <w:tcW w:w="7250" w:type="dxa"/>
          </w:tcPr>
          <w:p w:rsidR="00335362" w:rsidRDefault="00DB789F">
            <w:pPr>
              <w:pStyle w:val="TableParagraph"/>
              <w:spacing w:line="237" w:lineRule="auto"/>
              <w:ind w:left="410" w:hanging="361"/>
              <w:rPr>
                <w:b/>
                <w:sz w:val="24"/>
              </w:rPr>
            </w:pPr>
            <w:r>
              <w:rPr>
                <w:b/>
                <w:sz w:val="24"/>
              </w:rPr>
              <w:t>1.</w:t>
            </w:r>
            <w:r>
              <w:rPr>
                <w:b/>
                <w:spacing w:val="80"/>
                <w:sz w:val="24"/>
              </w:rPr>
              <w:t xml:space="preserve"> </w:t>
            </w:r>
            <w:r>
              <w:rPr>
                <w:b/>
                <w:sz w:val="24"/>
              </w:rPr>
              <w:t>ОБЩАЯ</w:t>
            </w:r>
            <w:r>
              <w:rPr>
                <w:b/>
                <w:spacing w:val="-6"/>
                <w:sz w:val="24"/>
              </w:rPr>
              <w:t xml:space="preserve"> </w:t>
            </w:r>
            <w:r>
              <w:rPr>
                <w:b/>
                <w:sz w:val="24"/>
              </w:rPr>
              <w:t>ХАРАКТЕРИСТИКА</w:t>
            </w:r>
            <w:r>
              <w:rPr>
                <w:b/>
                <w:spacing w:val="-4"/>
                <w:sz w:val="24"/>
              </w:rPr>
              <w:t xml:space="preserve"> </w:t>
            </w:r>
            <w:r>
              <w:rPr>
                <w:b/>
                <w:sz w:val="24"/>
              </w:rPr>
              <w:t>РАБОЧЕЙ</w:t>
            </w:r>
            <w:r>
              <w:rPr>
                <w:b/>
                <w:spacing w:val="-5"/>
                <w:sz w:val="24"/>
              </w:rPr>
              <w:t xml:space="preserve"> </w:t>
            </w:r>
            <w:r>
              <w:rPr>
                <w:b/>
                <w:sz w:val="24"/>
              </w:rPr>
              <w:t>ПРОГРАММЫ УЧЕБНОЙ ДИСЦИПЛИНЫ</w:t>
            </w:r>
          </w:p>
        </w:tc>
      </w:tr>
      <w:tr w:rsidR="00335362">
        <w:trPr>
          <w:trHeight w:val="912"/>
        </w:trPr>
        <w:tc>
          <w:tcPr>
            <w:tcW w:w="7250" w:type="dxa"/>
          </w:tcPr>
          <w:p w:rsidR="00335362" w:rsidRDefault="00DB789F" w:rsidP="0020640A">
            <w:pPr>
              <w:pStyle w:val="TableParagraph"/>
              <w:numPr>
                <w:ilvl w:val="0"/>
                <w:numId w:val="47"/>
              </w:numPr>
              <w:tabs>
                <w:tab w:val="left" w:pos="410"/>
              </w:tabs>
              <w:spacing w:before="116"/>
              <w:ind w:hanging="360"/>
              <w:rPr>
                <w:b/>
                <w:sz w:val="24"/>
              </w:rPr>
            </w:pPr>
            <w:r>
              <w:rPr>
                <w:b/>
                <w:sz w:val="24"/>
              </w:rPr>
              <w:t>СТРУКТУРА</w:t>
            </w:r>
            <w:r>
              <w:rPr>
                <w:b/>
                <w:spacing w:val="-3"/>
                <w:sz w:val="24"/>
              </w:rPr>
              <w:t xml:space="preserve"> </w:t>
            </w:r>
            <w:r>
              <w:rPr>
                <w:b/>
                <w:sz w:val="24"/>
              </w:rPr>
              <w:t>И</w:t>
            </w:r>
            <w:r>
              <w:rPr>
                <w:b/>
                <w:spacing w:val="-1"/>
                <w:sz w:val="24"/>
              </w:rPr>
              <w:t xml:space="preserve"> </w:t>
            </w:r>
            <w:r>
              <w:rPr>
                <w:b/>
                <w:sz w:val="24"/>
              </w:rPr>
              <w:t>СОДЕРЖАНИЕ</w:t>
            </w:r>
            <w:r>
              <w:rPr>
                <w:b/>
                <w:spacing w:val="-3"/>
                <w:sz w:val="24"/>
              </w:rPr>
              <w:t xml:space="preserve"> </w:t>
            </w:r>
            <w:r>
              <w:rPr>
                <w:b/>
                <w:sz w:val="24"/>
              </w:rPr>
              <w:t>УЧЕБНОЙ</w:t>
            </w:r>
            <w:r>
              <w:rPr>
                <w:b/>
                <w:spacing w:val="-5"/>
                <w:sz w:val="24"/>
              </w:rPr>
              <w:t xml:space="preserve"> </w:t>
            </w:r>
            <w:r>
              <w:rPr>
                <w:b/>
                <w:spacing w:val="-2"/>
                <w:sz w:val="24"/>
              </w:rPr>
              <w:t>ДИСЦИПЛИНЫ</w:t>
            </w:r>
          </w:p>
          <w:p w:rsidR="00335362" w:rsidRDefault="00DB789F" w:rsidP="0020640A">
            <w:pPr>
              <w:pStyle w:val="TableParagraph"/>
              <w:numPr>
                <w:ilvl w:val="0"/>
                <w:numId w:val="47"/>
              </w:numPr>
              <w:tabs>
                <w:tab w:val="left" w:pos="410"/>
              </w:tabs>
              <w:spacing w:before="117"/>
              <w:ind w:hanging="360"/>
              <w:rPr>
                <w:b/>
                <w:sz w:val="24"/>
              </w:rPr>
            </w:pPr>
            <w:r>
              <w:rPr>
                <w:b/>
                <w:sz w:val="24"/>
              </w:rPr>
              <w:t>УСЛОВИЯ</w:t>
            </w:r>
            <w:r>
              <w:rPr>
                <w:b/>
                <w:spacing w:val="-2"/>
                <w:sz w:val="24"/>
              </w:rPr>
              <w:t xml:space="preserve"> </w:t>
            </w:r>
            <w:r>
              <w:rPr>
                <w:b/>
                <w:sz w:val="24"/>
              </w:rPr>
              <w:t>РЕАЛИЗАЦИИ</w:t>
            </w:r>
            <w:r>
              <w:rPr>
                <w:b/>
                <w:spacing w:val="-2"/>
                <w:sz w:val="24"/>
              </w:rPr>
              <w:t xml:space="preserve"> </w:t>
            </w:r>
            <w:r>
              <w:rPr>
                <w:b/>
                <w:sz w:val="24"/>
              </w:rPr>
              <w:t>УЧЕБНОЙ</w:t>
            </w:r>
            <w:r>
              <w:rPr>
                <w:b/>
                <w:spacing w:val="-2"/>
                <w:sz w:val="24"/>
              </w:rPr>
              <w:t xml:space="preserve"> ДИСЦИПЛИНЫ</w:t>
            </w:r>
          </w:p>
        </w:tc>
      </w:tr>
      <w:tr w:rsidR="00335362">
        <w:trPr>
          <w:trHeight w:val="709"/>
        </w:trPr>
        <w:tc>
          <w:tcPr>
            <w:tcW w:w="7250" w:type="dxa"/>
          </w:tcPr>
          <w:p w:rsidR="00335362" w:rsidRDefault="00DB789F">
            <w:pPr>
              <w:pStyle w:val="TableParagraph"/>
              <w:spacing w:before="69" w:line="310" w:lineRule="atLeast"/>
              <w:ind w:left="410" w:hanging="361"/>
              <w:rPr>
                <w:b/>
                <w:sz w:val="24"/>
              </w:rPr>
            </w:pPr>
            <w:r>
              <w:rPr>
                <w:b/>
                <w:sz w:val="24"/>
              </w:rPr>
              <w:t>4.</w:t>
            </w:r>
            <w:r>
              <w:rPr>
                <w:b/>
                <w:spacing w:val="80"/>
                <w:sz w:val="24"/>
              </w:rPr>
              <w:t xml:space="preserve"> </w:t>
            </w:r>
            <w:r>
              <w:rPr>
                <w:b/>
                <w:sz w:val="24"/>
              </w:rPr>
              <w:t>КОНТРОЛЬ</w:t>
            </w:r>
            <w:r>
              <w:rPr>
                <w:b/>
                <w:spacing w:val="-2"/>
                <w:sz w:val="24"/>
              </w:rPr>
              <w:t xml:space="preserve"> </w:t>
            </w:r>
            <w:r>
              <w:rPr>
                <w:b/>
                <w:sz w:val="24"/>
              </w:rPr>
              <w:t>И</w:t>
            </w:r>
            <w:r>
              <w:rPr>
                <w:b/>
                <w:spacing w:val="-5"/>
                <w:sz w:val="24"/>
              </w:rPr>
              <w:t xml:space="preserve"> </w:t>
            </w:r>
            <w:r>
              <w:rPr>
                <w:b/>
                <w:sz w:val="24"/>
              </w:rPr>
              <w:t>ОЦЕНКА</w:t>
            </w:r>
            <w:r>
              <w:rPr>
                <w:b/>
                <w:spacing w:val="-6"/>
                <w:sz w:val="24"/>
              </w:rPr>
              <w:t xml:space="preserve"> </w:t>
            </w:r>
            <w:r>
              <w:rPr>
                <w:b/>
                <w:sz w:val="24"/>
              </w:rPr>
              <w:t>РЕЗУЛЬТАТОВ</w:t>
            </w:r>
            <w:r>
              <w:rPr>
                <w:b/>
                <w:spacing w:val="-7"/>
                <w:sz w:val="24"/>
              </w:rPr>
              <w:t xml:space="preserve"> </w:t>
            </w:r>
            <w:r>
              <w:rPr>
                <w:b/>
                <w:sz w:val="24"/>
              </w:rPr>
              <w:t>ОСВОЕНИЯ УЧЕБНОЙ ДИСЦИПЛИНЫ</w:t>
            </w:r>
          </w:p>
        </w:tc>
      </w:tr>
    </w:tbl>
    <w:p w:rsidR="00335362" w:rsidRDefault="00335362">
      <w:pPr>
        <w:pStyle w:val="TableParagraph"/>
        <w:spacing w:line="310" w:lineRule="atLeast"/>
        <w:rPr>
          <w:b/>
          <w:sz w:val="24"/>
        </w:rPr>
        <w:sectPr w:rsidR="00335362">
          <w:pgSz w:w="11910" w:h="16840"/>
          <w:pgMar w:top="1040" w:right="425" w:bottom="1080" w:left="708" w:header="0" w:footer="897" w:gutter="0"/>
          <w:cols w:space="720"/>
        </w:sectPr>
      </w:pPr>
    </w:p>
    <w:p w:rsidR="00335362" w:rsidRDefault="00DB789F" w:rsidP="0020640A">
      <w:pPr>
        <w:pStyle w:val="a5"/>
        <w:numPr>
          <w:ilvl w:val="0"/>
          <w:numId w:val="46"/>
        </w:numPr>
        <w:tabs>
          <w:tab w:val="left" w:pos="871"/>
        </w:tabs>
        <w:spacing w:before="71"/>
        <w:ind w:hanging="705"/>
        <w:jc w:val="both"/>
        <w:rPr>
          <w:b/>
          <w:sz w:val="24"/>
        </w:rPr>
      </w:pPr>
      <w:r>
        <w:rPr>
          <w:b/>
          <w:sz w:val="24"/>
        </w:rPr>
        <w:lastRenderedPageBreak/>
        <w:t>ОБЩАЯ</w:t>
      </w:r>
      <w:r>
        <w:rPr>
          <w:b/>
          <w:spacing w:val="-4"/>
          <w:sz w:val="24"/>
        </w:rPr>
        <w:t xml:space="preserve"> </w:t>
      </w:r>
      <w:r>
        <w:rPr>
          <w:b/>
          <w:sz w:val="24"/>
        </w:rPr>
        <w:t>ХАРАКТЕРИСТИКА</w:t>
      </w:r>
      <w:r>
        <w:rPr>
          <w:b/>
          <w:spacing w:val="-1"/>
          <w:sz w:val="24"/>
        </w:rPr>
        <w:t xml:space="preserve"> </w:t>
      </w:r>
      <w:r>
        <w:rPr>
          <w:b/>
          <w:sz w:val="24"/>
        </w:rPr>
        <w:t>РАБОЧЕЙ</w:t>
      </w:r>
      <w:r>
        <w:rPr>
          <w:b/>
          <w:spacing w:val="-3"/>
          <w:sz w:val="24"/>
        </w:rPr>
        <w:t xml:space="preserve"> </w:t>
      </w:r>
      <w:r>
        <w:rPr>
          <w:b/>
          <w:sz w:val="24"/>
        </w:rPr>
        <w:t>ПРОГРАММЫ</w:t>
      </w:r>
      <w:r>
        <w:rPr>
          <w:b/>
          <w:spacing w:val="-2"/>
          <w:sz w:val="24"/>
        </w:rPr>
        <w:t xml:space="preserve"> </w:t>
      </w:r>
      <w:r>
        <w:rPr>
          <w:b/>
          <w:sz w:val="24"/>
        </w:rPr>
        <w:t>УЧЕБНОЙ</w:t>
      </w:r>
      <w:r>
        <w:rPr>
          <w:b/>
          <w:spacing w:val="-2"/>
          <w:sz w:val="24"/>
        </w:rPr>
        <w:t xml:space="preserve"> ДИСЦИПЛИНЫ</w:t>
      </w:r>
    </w:p>
    <w:p w:rsidR="00335362" w:rsidRDefault="00DB789F">
      <w:pPr>
        <w:pStyle w:val="3"/>
        <w:spacing w:before="3" w:line="275" w:lineRule="exact"/>
        <w:ind w:left="3047"/>
        <w:jc w:val="both"/>
      </w:pPr>
      <w:r>
        <w:t>СГ.05</w:t>
      </w:r>
      <w:r>
        <w:rPr>
          <w:spacing w:val="-1"/>
        </w:rPr>
        <w:t xml:space="preserve"> </w:t>
      </w:r>
      <w:r>
        <w:t>Основы</w:t>
      </w:r>
      <w:r>
        <w:rPr>
          <w:spacing w:val="-5"/>
        </w:rPr>
        <w:t xml:space="preserve"> </w:t>
      </w:r>
      <w:r>
        <w:t>бережливого</w:t>
      </w:r>
      <w:r>
        <w:rPr>
          <w:spacing w:val="-1"/>
        </w:rPr>
        <w:t xml:space="preserve"> </w:t>
      </w:r>
      <w:r>
        <w:rPr>
          <w:spacing w:val="-2"/>
        </w:rPr>
        <w:t>производства</w:t>
      </w:r>
    </w:p>
    <w:p w:rsidR="00335362" w:rsidRDefault="00DB789F" w:rsidP="0020640A">
      <w:pPr>
        <w:pStyle w:val="a5"/>
        <w:numPr>
          <w:ilvl w:val="1"/>
          <w:numId w:val="46"/>
        </w:numPr>
        <w:tabs>
          <w:tab w:val="left" w:pos="563"/>
        </w:tabs>
        <w:spacing w:line="275" w:lineRule="exact"/>
        <w:ind w:left="563" w:hanging="421"/>
        <w:jc w:val="both"/>
        <w:rPr>
          <w:b/>
          <w:sz w:val="24"/>
        </w:rPr>
      </w:pPr>
      <w:r>
        <w:rPr>
          <w:b/>
          <w:sz w:val="24"/>
        </w:rPr>
        <w:t>Место</w:t>
      </w:r>
      <w:r>
        <w:rPr>
          <w:b/>
          <w:spacing w:val="-9"/>
          <w:sz w:val="24"/>
        </w:rPr>
        <w:t xml:space="preserve"> </w:t>
      </w:r>
      <w:r>
        <w:rPr>
          <w:b/>
          <w:sz w:val="24"/>
        </w:rPr>
        <w:t>дисциплины</w:t>
      </w:r>
      <w:r>
        <w:rPr>
          <w:b/>
          <w:spacing w:val="-4"/>
          <w:sz w:val="24"/>
        </w:rPr>
        <w:t xml:space="preserve"> </w:t>
      </w:r>
      <w:r>
        <w:rPr>
          <w:b/>
          <w:sz w:val="24"/>
        </w:rPr>
        <w:t>в</w:t>
      </w:r>
      <w:r>
        <w:rPr>
          <w:b/>
          <w:spacing w:val="-8"/>
          <w:sz w:val="24"/>
        </w:rPr>
        <w:t xml:space="preserve"> </w:t>
      </w:r>
      <w:r>
        <w:rPr>
          <w:b/>
          <w:sz w:val="24"/>
        </w:rPr>
        <w:t>структуре</w:t>
      </w:r>
      <w:r>
        <w:rPr>
          <w:b/>
          <w:spacing w:val="-5"/>
          <w:sz w:val="24"/>
        </w:rPr>
        <w:t xml:space="preserve"> </w:t>
      </w:r>
      <w:r>
        <w:rPr>
          <w:b/>
          <w:sz w:val="24"/>
        </w:rPr>
        <w:t>основной</w:t>
      </w:r>
      <w:r>
        <w:rPr>
          <w:b/>
          <w:spacing w:val="-3"/>
          <w:sz w:val="24"/>
        </w:rPr>
        <w:t xml:space="preserve"> </w:t>
      </w:r>
      <w:r>
        <w:rPr>
          <w:b/>
          <w:sz w:val="24"/>
        </w:rPr>
        <w:t>образовательной</w:t>
      </w:r>
      <w:r>
        <w:rPr>
          <w:b/>
          <w:spacing w:val="-7"/>
          <w:sz w:val="24"/>
        </w:rPr>
        <w:t xml:space="preserve"> </w:t>
      </w:r>
      <w:r>
        <w:rPr>
          <w:b/>
          <w:spacing w:val="-2"/>
          <w:sz w:val="24"/>
        </w:rPr>
        <w:t>программы:</w:t>
      </w:r>
    </w:p>
    <w:p w:rsidR="00335362" w:rsidRDefault="00DB789F">
      <w:pPr>
        <w:pStyle w:val="a3"/>
        <w:spacing w:before="36"/>
        <w:ind w:left="142" w:right="270" w:firstLine="710"/>
        <w:jc w:val="both"/>
      </w:pPr>
      <w:r>
        <w:t>Учебная</w:t>
      </w:r>
      <w:r>
        <w:rPr>
          <w:spacing w:val="-4"/>
        </w:rPr>
        <w:t xml:space="preserve"> </w:t>
      </w:r>
      <w:r>
        <w:t>дисциплина</w:t>
      </w:r>
      <w:r>
        <w:rPr>
          <w:spacing w:val="-2"/>
        </w:rPr>
        <w:t xml:space="preserve"> </w:t>
      </w:r>
      <w:r>
        <w:t>СГ.05</w:t>
      </w:r>
      <w:r>
        <w:rPr>
          <w:spacing w:val="-4"/>
        </w:rPr>
        <w:t xml:space="preserve"> </w:t>
      </w:r>
      <w:r>
        <w:t>Основы</w:t>
      </w:r>
      <w:r>
        <w:rPr>
          <w:spacing w:val="-7"/>
        </w:rPr>
        <w:t xml:space="preserve"> </w:t>
      </w:r>
      <w:r>
        <w:t>бережливого</w:t>
      </w:r>
      <w:r>
        <w:rPr>
          <w:spacing w:val="-6"/>
        </w:rPr>
        <w:t xml:space="preserve"> </w:t>
      </w:r>
      <w:r>
        <w:t>производства</w:t>
      </w:r>
      <w:r>
        <w:rPr>
          <w:spacing w:val="-8"/>
        </w:rPr>
        <w:t xml:space="preserve"> </w:t>
      </w:r>
      <w:r>
        <w:t>является</w:t>
      </w:r>
      <w:r>
        <w:rPr>
          <w:spacing w:val="-8"/>
        </w:rPr>
        <w:t xml:space="preserve"> </w:t>
      </w:r>
      <w:r>
        <w:t>обязательной</w:t>
      </w:r>
      <w:r>
        <w:rPr>
          <w:spacing w:val="-3"/>
        </w:rPr>
        <w:t xml:space="preserve"> </w:t>
      </w:r>
      <w:r>
        <w:t>частью социально-гуманитарного цикла образовательной программы в соответствии с ФГОС СПО по профессии 15.01.05 Сварщик (ручной и частично механизированной сварки (наплавки).</w:t>
      </w:r>
    </w:p>
    <w:p w:rsidR="00335362" w:rsidRDefault="00DB789F">
      <w:pPr>
        <w:pStyle w:val="a3"/>
        <w:spacing w:before="3" w:line="276" w:lineRule="auto"/>
        <w:ind w:left="362" w:right="598" w:firstLine="710"/>
        <w:jc w:val="both"/>
      </w:pPr>
      <w:r>
        <w:t>Особое</w:t>
      </w:r>
      <w:r>
        <w:rPr>
          <w:spacing w:val="-2"/>
        </w:rPr>
        <w:t xml:space="preserve"> </w:t>
      </w:r>
      <w:r>
        <w:t>значение</w:t>
      </w:r>
      <w:r>
        <w:rPr>
          <w:spacing w:val="-2"/>
        </w:rPr>
        <w:t xml:space="preserve"> </w:t>
      </w:r>
      <w:r>
        <w:t>дисциплина</w:t>
      </w:r>
      <w:r>
        <w:rPr>
          <w:spacing w:val="-2"/>
        </w:rPr>
        <w:t xml:space="preserve"> </w:t>
      </w:r>
      <w:r>
        <w:t>имеет</w:t>
      </w:r>
      <w:r>
        <w:rPr>
          <w:spacing w:val="-1"/>
        </w:rPr>
        <w:t xml:space="preserve"> </w:t>
      </w:r>
      <w:r>
        <w:t>при формировании и развитии ОК</w:t>
      </w:r>
      <w:r>
        <w:rPr>
          <w:spacing w:val="-3"/>
        </w:rPr>
        <w:t xml:space="preserve"> </w:t>
      </w:r>
      <w:r>
        <w:t>01, ОК02, ОК</w:t>
      </w:r>
      <w:r>
        <w:rPr>
          <w:spacing w:val="-3"/>
        </w:rPr>
        <w:t xml:space="preserve"> </w:t>
      </w:r>
      <w:r>
        <w:t>04, ОК 05, ОК 06, ОК 07, ОК 09.</w:t>
      </w:r>
    </w:p>
    <w:p w:rsidR="00335362" w:rsidRDefault="00335362">
      <w:pPr>
        <w:pStyle w:val="a3"/>
        <w:spacing w:before="6"/>
      </w:pPr>
    </w:p>
    <w:p w:rsidR="00335362" w:rsidRDefault="00DB789F" w:rsidP="0020640A">
      <w:pPr>
        <w:pStyle w:val="3"/>
        <w:numPr>
          <w:ilvl w:val="1"/>
          <w:numId w:val="46"/>
        </w:numPr>
        <w:tabs>
          <w:tab w:val="left" w:pos="1273"/>
        </w:tabs>
        <w:ind w:left="1273" w:hanging="421"/>
      </w:pPr>
      <w:r>
        <w:t>Цель</w:t>
      </w:r>
      <w:r>
        <w:rPr>
          <w:spacing w:val="-4"/>
        </w:rPr>
        <w:t xml:space="preserve"> </w:t>
      </w:r>
      <w:r>
        <w:t>и</w:t>
      </w:r>
      <w:r>
        <w:rPr>
          <w:spacing w:val="-2"/>
        </w:rPr>
        <w:t xml:space="preserve"> </w:t>
      </w:r>
      <w:r>
        <w:t>планируемые</w:t>
      </w:r>
      <w:r>
        <w:rPr>
          <w:spacing w:val="-3"/>
        </w:rPr>
        <w:t xml:space="preserve"> </w:t>
      </w:r>
      <w:r>
        <w:t>результаты</w:t>
      </w:r>
      <w:r>
        <w:rPr>
          <w:spacing w:val="-7"/>
        </w:rPr>
        <w:t xml:space="preserve"> </w:t>
      </w:r>
      <w:r>
        <w:t>освоения</w:t>
      </w:r>
      <w:r>
        <w:rPr>
          <w:spacing w:val="-2"/>
        </w:rPr>
        <w:t xml:space="preserve"> дисциплины:</w:t>
      </w:r>
    </w:p>
    <w:p w:rsidR="00335362" w:rsidRDefault="00DB789F">
      <w:pPr>
        <w:pStyle w:val="a3"/>
        <w:spacing w:before="38" w:after="12" w:line="237" w:lineRule="auto"/>
        <w:ind w:left="142" w:right="290" w:firstLine="710"/>
        <w:jc w:val="both"/>
      </w:pPr>
      <w:r>
        <w:t>В</w:t>
      </w:r>
      <w:r>
        <w:rPr>
          <w:spacing w:val="70"/>
        </w:rPr>
        <w:t xml:space="preserve">  </w:t>
      </w:r>
      <w:r>
        <w:t>рамках</w:t>
      </w:r>
      <w:r>
        <w:rPr>
          <w:spacing w:val="68"/>
        </w:rPr>
        <w:t xml:space="preserve">  </w:t>
      </w:r>
      <w:r>
        <w:t>программы</w:t>
      </w:r>
      <w:r>
        <w:rPr>
          <w:spacing w:val="69"/>
        </w:rPr>
        <w:t xml:space="preserve">  </w:t>
      </w:r>
      <w:r>
        <w:t>учебной</w:t>
      </w:r>
      <w:r>
        <w:rPr>
          <w:spacing w:val="71"/>
        </w:rPr>
        <w:t xml:space="preserve">  </w:t>
      </w:r>
      <w:r>
        <w:t>дисциплины</w:t>
      </w:r>
      <w:r>
        <w:rPr>
          <w:spacing w:val="67"/>
        </w:rPr>
        <w:t xml:space="preserve">  </w:t>
      </w:r>
      <w:r>
        <w:t>обучающимися</w:t>
      </w:r>
      <w:r>
        <w:rPr>
          <w:spacing w:val="68"/>
        </w:rPr>
        <w:t xml:space="preserve">  </w:t>
      </w:r>
      <w:r>
        <w:t>осваиваются</w:t>
      </w:r>
      <w:r>
        <w:rPr>
          <w:spacing w:val="68"/>
        </w:rPr>
        <w:t xml:space="preserve">  </w:t>
      </w:r>
      <w:r>
        <w:t>умения и знания</w:t>
      </w: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9"/>
        <w:gridCol w:w="3764"/>
        <w:gridCol w:w="3898"/>
      </w:tblGrid>
      <w:tr w:rsidR="00335362">
        <w:trPr>
          <w:trHeight w:val="647"/>
        </w:trPr>
        <w:tc>
          <w:tcPr>
            <w:tcW w:w="1589" w:type="dxa"/>
          </w:tcPr>
          <w:p w:rsidR="00335362" w:rsidRDefault="00DB789F">
            <w:pPr>
              <w:pStyle w:val="TableParagraph"/>
              <w:spacing w:line="237" w:lineRule="auto"/>
              <w:ind w:left="403" w:right="220" w:firstLine="192"/>
              <w:rPr>
                <w:sz w:val="24"/>
              </w:rPr>
            </w:pPr>
            <w:r>
              <w:rPr>
                <w:spacing w:val="-4"/>
                <w:sz w:val="24"/>
              </w:rPr>
              <w:t xml:space="preserve">Код </w:t>
            </w:r>
            <w:r>
              <w:rPr>
                <w:sz w:val="24"/>
              </w:rPr>
              <w:t>ПК,</w:t>
            </w:r>
            <w:r>
              <w:rPr>
                <w:spacing w:val="-15"/>
                <w:sz w:val="24"/>
              </w:rPr>
              <w:t xml:space="preserve"> </w:t>
            </w:r>
            <w:r>
              <w:rPr>
                <w:sz w:val="24"/>
              </w:rPr>
              <w:t>ОК</w:t>
            </w:r>
          </w:p>
        </w:tc>
        <w:tc>
          <w:tcPr>
            <w:tcW w:w="3764" w:type="dxa"/>
          </w:tcPr>
          <w:p w:rsidR="00335362" w:rsidRDefault="00DB789F">
            <w:pPr>
              <w:pStyle w:val="TableParagraph"/>
              <w:spacing w:line="268" w:lineRule="exact"/>
              <w:ind w:left="9"/>
              <w:jc w:val="center"/>
              <w:rPr>
                <w:sz w:val="24"/>
              </w:rPr>
            </w:pPr>
            <w:r>
              <w:rPr>
                <w:spacing w:val="-2"/>
                <w:sz w:val="24"/>
              </w:rPr>
              <w:t>Умения</w:t>
            </w:r>
          </w:p>
        </w:tc>
        <w:tc>
          <w:tcPr>
            <w:tcW w:w="3898" w:type="dxa"/>
          </w:tcPr>
          <w:p w:rsidR="00335362" w:rsidRDefault="00DB789F">
            <w:pPr>
              <w:pStyle w:val="TableParagraph"/>
              <w:spacing w:line="268" w:lineRule="exact"/>
              <w:ind w:left="15"/>
              <w:jc w:val="center"/>
              <w:rPr>
                <w:sz w:val="24"/>
              </w:rPr>
            </w:pPr>
            <w:r>
              <w:rPr>
                <w:spacing w:val="-2"/>
                <w:sz w:val="24"/>
              </w:rPr>
              <w:t>Знания</w:t>
            </w:r>
          </w:p>
        </w:tc>
      </w:tr>
      <w:tr w:rsidR="00335362">
        <w:trPr>
          <w:trHeight w:val="5520"/>
        </w:trPr>
        <w:tc>
          <w:tcPr>
            <w:tcW w:w="1589" w:type="dxa"/>
          </w:tcPr>
          <w:p w:rsidR="00335362" w:rsidRDefault="00DB789F">
            <w:pPr>
              <w:pStyle w:val="TableParagraph"/>
              <w:spacing w:line="247" w:lineRule="exact"/>
              <w:ind w:left="359"/>
            </w:pPr>
            <w:r>
              <w:t>ОК</w:t>
            </w:r>
            <w:r>
              <w:rPr>
                <w:spacing w:val="-1"/>
              </w:rPr>
              <w:t xml:space="preserve"> </w:t>
            </w:r>
            <w:r>
              <w:t>01-</w:t>
            </w:r>
            <w:r>
              <w:rPr>
                <w:spacing w:val="-5"/>
              </w:rPr>
              <w:t>09</w:t>
            </w:r>
          </w:p>
          <w:p w:rsidR="00335362" w:rsidRDefault="00DB789F">
            <w:pPr>
              <w:pStyle w:val="TableParagraph"/>
              <w:spacing w:line="242" w:lineRule="auto"/>
              <w:ind w:left="148" w:right="104" w:hanging="24"/>
              <w:jc w:val="both"/>
            </w:pPr>
            <w:r>
              <w:t>ПК</w:t>
            </w:r>
            <w:r>
              <w:rPr>
                <w:spacing w:val="-14"/>
              </w:rPr>
              <w:t xml:space="preserve"> </w:t>
            </w:r>
            <w:r>
              <w:t>1.1-ПК</w:t>
            </w:r>
            <w:r>
              <w:rPr>
                <w:spacing w:val="-14"/>
              </w:rPr>
              <w:t xml:space="preserve"> </w:t>
            </w:r>
            <w:r>
              <w:t>1.5 ПК</w:t>
            </w:r>
            <w:r>
              <w:rPr>
                <w:spacing w:val="-3"/>
              </w:rPr>
              <w:t xml:space="preserve"> </w:t>
            </w:r>
            <w:r>
              <w:t>2.1-ПК2.5 ПК 3.1ПК3.3</w:t>
            </w:r>
          </w:p>
        </w:tc>
        <w:tc>
          <w:tcPr>
            <w:tcW w:w="3764" w:type="dxa"/>
          </w:tcPr>
          <w:p w:rsidR="00335362" w:rsidRDefault="00DB789F">
            <w:pPr>
              <w:pStyle w:val="TableParagraph"/>
              <w:tabs>
                <w:tab w:val="left" w:pos="2235"/>
                <w:tab w:val="left" w:pos="2341"/>
                <w:tab w:val="left" w:pos="2567"/>
                <w:tab w:val="left" w:pos="2969"/>
              </w:tabs>
              <w:ind w:left="110" w:right="91"/>
              <w:jc w:val="both"/>
              <w:rPr>
                <w:sz w:val="24"/>
              </w:rPr>
            </w:pPr>
            <w:r>
              <w:rPr>
                <w:sz w:val="24"/>
              </w:rPr>
              <w:t xml:space="preserve">осуществлять профессиональную деятельность с соблюдением </w:t>
            </w:r>
            <w:r>
              <w:rPr>
                <w:spacing w:val="-2"/>
                <w:sz w:val="24"/>
              </w:rPr>
              <w:t>принципов</w:t>
            </w:r>
            <w:r>
              <w:rPr>
                <w:sz w:val="24"/>
              </w:rPr>
              <w:tab/>
            </w:r>
            <w:r>
              <w:rPr>
                <w:sz w:val="24"/>
              </w:rPr>
              <w:tab/>
            </w:r>
            <w:r>
              <w:rPr>
                <w:spacing w:val="-2"/>
                <w:sz w:val="24"/>
              </w:rPr>
              <w:t>бережливого производства;</w:t>
            </w:r>
            <w:r>
              <w:rPr>
                <w:sz w:val="24"/>
              </w:rPr>
              <w:tab/>
            </w:r>
            <w:r>
              <w:rPr>
                <w:spacing w:val="-2"/>
                <w:sz w:val="24"/>
              </w:rPr>
              <w:t xml:space="preserve">моделировать </w:t>
            </w:r>
            <w:r>
              <w:rPr>
                <w:sz w:val="24"/>
              </w:rPr>
              <w:t xml:space="preserve">производственный процесс и строить карту потока создания ценностей; применять методы диагностики потерь и устранять потери в процессах применять ключевые инструменты анализа и решения проблем, оценивать затраты на несоответствие; </w:t>
            </w:r>
            <w:r>
              <w:rPr>
                <w:spacing w:val="-2"/>
                <w:sz w:val="24"/>
              </w:rPr>
              <w:t>организовывать</w:t>
            </w:r>
            <w:r>
              <w:rPr>
                <w:sz w:val="24"/>
              </w:rPr>
              <w:tab/>
            </w:r>
            <w:r>
              <w:rPr>
                <w:sz w:val="24"/>
              </w:rPr>
              <w:tab/>
            </w:r>
            <w:r>
              <w:rPr>
                <w:sz w:val="24"/>
              </w:rPr>
              <w:tab/>
            </w:r>
            <w:r>
              <w:rPr>
                <w:sz w:val="24"/>
              </w:rPr>
              <w:tab/>
            </w:r>
            <w:r>
              <w:rPr>
                <w:spacing w:val="-2"/>
                <w:sz w:val="24"/>
              </w:rPr>
              <w:t xml:space="preserve">работу </w:t>
            </w:r>
            <w:r>
              <w:rPr>
                <w:sz w:val="24"/>
              </w:rPr>
              <w:t xml:space="preserve">коллектива и команды в рамках реализации проектов по </w:t>
            </w:r>
            <w:r>
              <w:rPr>
                <w:spacing w:val="-2"/>
                <w:sz w:val="24"/>
              </w:rPr>
              <w:t>улучшениям;</w:t>
            </w:r>
            <w:r>
              <w:rPr>
                <w:sz w:val="24"/>
              </w:rPr>
              <w:tab/>
            </w:r>
            <w:r>
              <w:rPr>
                <w:sz w:val="24"/>
              </w:rPr>
              <w:tab/>
            </w:r>
            <w:r>
              <w:rPr>
                <w:sz w:val="24"/>
              </w:rPr>
              <w:tab/>
            </w:r>
            <w:r>
              <w:rPr>
                <w:spacing w:val="-2"/>
                <w:sz w:val="24"/>
              </w:rPr>
              <w:t>применять</w:t>
            </w:r>
          </w:p>
          <w:p w:rsidR="00335362" w:rsidRDefault="00DB789F">
            <w:pPr>
              <w:pStyle w:val="TableParagraph"/>
              <w:tabs>
                <w:tab w:val="left" w:pos="2341"/>
              </w:tabs>
              <w:ind w:left="110" w:right="91"/>
              <w:jc w:val="both"/>
              <w:rPr>
                <w:sz w:val="24"/>
              </w:rPr>
            </w:pPr>
            <w:r>
              <w:rPr>
                <w:spacing w:val="-2"/>
                <w:sz w:val="24"/>
              </w:rPr>
              <w:t>инструменты</w:t>
            </w:r>
            <w:r>
              <w:rPr>
                <w:sz w:val="24"/>
              </w:rPr>
              <w:tab/>
            </w:r>
            <w:r>
              <w:rPr>
                <w:spacing w:val="-2"/>
                <w:sz w:val="24"/>
              </w:rPr>
              <w:t xml:space="preserve">бережливого </w:t>
            </w:r>
            <w:r>
              <w:rPr>
                <w:sz w:val="24"/>
              </w:rPr>
              <w:t>производства в соответствии со спецификой</w:t>
            </w:r>
            <w:r>
              <w:rPr>
                <w:spacing w:val="69"/>
                <w:w w:val="150"/>
                <w:sz w:val="24"/>
              </w:rPr>
              <w:t xml:space="preserve">   </w:t>
            </w:r>
            <w:r>
              <w:rPr>
                <w:sz w:val="24"/>
              </w:rPr>
              <w:t>бизнес-</w:t>
            </w:r>
            <w:r>
              <w:rPr>
                <w:spacing w:val="-2"/>
                <w:sz w:val="24"/>
              </w:rPr>
              <w:t>процессов</w:t>
            </w:r>
          </w:p>
          <w:p w:rsidR="00335362" w:rsidRDefault="00DB789F">
            <w:pPr>
              <w:pStyle w:val="TableParagraph"/>
              <w:spacing w:line="264" w:lineRule="exact"/>
              <w:ind w:left="110"/>
              <w:rPr>
                <w:sz w:val="24"/>
              </w:rPr>
            </w:pPr>
            <w:r>
              <w:rPr>
                <w:spacing w:val="-2"/>
                <w:sz w:val="24"/>
              </w:rPr>
              <w:t>организации/производства</w:t>
            </w:r>
          </w:p>
        </w:tc>
        <w:tc>
          <w:tcPr>
            <w:tcW w:w="3898" w:type="dxa"/>
          </w:tcPr>
          <w:p w:rsidR="00335362" w:rsidRDefault="00DB789F">
            <w:pPr>
              <w:pStyle w:val="TableParagraph"/>
              <w:ind w:left="111" w:right="111"/>
              <w:rPr>
                <w:sz w:val="24"/>
              </w:rPr>
            </w:pPr>
            <w:r>
              <w:rPr>
                <w:sz w:val="24"/>
              </w:rPr>
              <w:t>принципы и концепцию бережливого</w:t>
            </w:r>
            <w:r>
              <w:rPr>
                <w:spacing w:val="-9"/>
                <w:sz w:val="24"/>
              </w:rPr>
              <w:t xml:space="preserve"> </w:t>
            </w:r>
            <w:r>
              <w:rPr>
                <w:sz w:val="24"/>
              </w:rPr>
              <w:t>производства;</w:t>
            </w:r>
            <w:r>
              <w:rPr>
                <w:spacing w:val="-15"/>
                <w:sz w:val="24"/>
              </w:rPr>
              <w:t xml:space="preserve"> </w:t>
            </w:r>
            <w:r>
              <w:rPr>
                <w:sz w:val="24"/>
              </w:rPr>
              <w:t>основы картирования потока создания ценностей; методы выявления, анализа и решения проблем производства; инструменты бережливого производства; принципы организации взаимодействия в цепочке процесса;</w:t>
            </w:r>
            <w:r>
              <w:rPr>
                <w:spacing w:val="-9"/>
                <w:sz w:val="24"/>
              </w:rPr>
              <w:t xml:space="preserve"> </w:t>
            </w:r>
            <w:r>
              <w:rPr>
                <w:sz w:val="24"/>
              </w:rPr>
              <w:t>виды</w:t>
            </w:r>
            <w:r>
              <w:rPr>
                <w:spacing w:val="-4"/>
                <w:sz w:val="24"/>
              </w:rPr>
              <w:t xml:space="preserve"> </w:t>
            </w:r>
            <w:r>
              <w:rPr>
                <w:sz w:val="24"/>
              </w:rPr>
              <w:t>потерь</w:t>
            </w:r>
            <w:r>
              <w:rPr>
                <w:spacing w:val="-9"/>
                <w:sz w:val="24"/>
              </w:rPr>
              <w:t xml:space="preserve"> </w:t>
            </w:r>
            <w:r>
              <w:rPr>
                <w:sz w:val="24"/>
              </w:rPr>
              <w:t>и</w:t>
            </w:r>
            <w:r>
              <w:rPr>
                <w:spacing w:val="-9"/>
                <w:sz w:val="24"/>
              </w:rPr>
              <w:t xml:space="preserve"> </w:t>
            </w:r>
            <w:r>
              <w:rPr>
                <w:sz w:val="24"/>
              </w:rPr>
              <w:t>методы</w:t>
            </w:r>
            <w:r>
              <w:rPr>
                <w:spacing w:val="-8"/>
                <w:sz w:val="24"/>
              </w:rPr>
              <w:t xml:space="preserve"> </w:t>
            </w:r>
            <w:r>
              <w:rPr>
                <w:sz w:val="24"/>
              </w:rPr>
              <w:t>их устранения; современные технологии повышения эффективности технологии внедрения улучшений; технологии вовлечения персонала в процесс непрерывных улучшений; систему подачи предложений</w:t>
            </w:r>
          </w:p>
        </w:tc>
      </w:tr>
    </w:tbl>
    <w:p w:rsidR="00335362" w:rsidRDefault="00335362">
      <w:pPr>
        <w:pStyle w:val="a3"/>
        <w:spacing w:before="214"/>
      </w:pPr>
    </w:p>
    <w:p w:rsidR="00335362" w:rsidRDefault="00DB789F">
      <w:pPr>
        <w:pStyle w:val="a3"/>
        <w:spacing w:line="237" w:lineRule="auto"/>
        <w:ind w:left="142" w:right="292" w:firstLine="710"/>
        <w:jc w:val="both"/>
      </w:pPr>
      <w:r>
        <w:t>Рабочая программа учебной дисциплины используется в условиях дистанционного обучения и с применением электронных образовательных технологий.</w:t>
      </w:r>
    </w:p>
    <w:p w:rsidR="00335362" w:rsidRDefault="00DB789F">
      <w:pPr>
        <w:pStyle w:val="a3"/>
        <w:spacing w:before="3" w:line="275" w:lineRule="exact"/>
        <w:ind w:left="852"/>
        <w:jc w:val="both"/>
      </w:pPr>
      <w:r>
        <w:t>Профиль</w:t>
      </w:r>
      <w:r>
        <w:rPr>
          <w:spacing w:val="-9"/>
        </w:rPr>
        <w:t xml:space="preserve"> </w:t>
      </w:r>
      <w:r>
        <w:t>получаемого</w:t>
      </w:r>
      <w:r>
        <w:rPr>
          <w:spacing w:val="-3"/>
        </w:rPr>
        <w:t xml:space="preserve"> </w:t>
      </w:r>
      <w:r>
        <w:t>профессионального</w:t>
      </w:r>
      <w:r>
        <w:rPr>
          <w:spacing w:val="-7"/>
        </w:rPr>
        <w:t xml:space="preserve"> </w:t>
      </w:r>
      <w:r>
        <w:t>образования</w:t>
      </w:r>
      <w:r>
        <w:rPr>
          <w:spacing w:val="-7"/>
        </w:rPr>
        <w:t xml:space="preserve"> </w:t>
      </w:r>
      <w:r>
        <w:rPr>
          <w:spacing w:val="-2"/>
        </w:rPr>
        <w:t>технологический.</w:t>
      </w:r>
    </w:p>
    <w:p w:rsidR="00335362" w:rsidRDefault="00DB789F">
      <w:pPr>
        <w:pStyle w:val="a3"/>
        <w:ind w:left="142" w:right="281" w:firstLine="710"/>
        <w:jc w:val="both"/>
      </w:pPr>
      <w: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335362" w:rsidRDefault="00DB789F">
      <w:pPr>
        <w:spacing w:before="2"/>
        <w:ind w:left="142" w:right="570" w:firstLine="710"/>
        <w:jc w:val="both"/>
      </w:pPr>
      <w:r>
        <w:t>Курс</w:t>
      </w:r>
      <w:r>
        <w:rPr>
          <w:spacing w:val="-5"/>
        </w:rPr>
        <w:t xml:space="preserve"> </w:t>
      </w:r>
      <w:r>
        <w:t>обеспечен</w:t>
      </w:r>
      <w:r>
        <w:rPr>
          <w:spacing w:val="-2"/>
        </w:rPr>
        <w:t xml:space="preserve"> </w:t>
      </w:r>
      <w:r>
        <w:t>методическими</w:t>
      </w:r>
      <w:r>
        <w:rPr>
          <w:spacing w:val="-2"/>
        </w:rPr>
        <w:t xml:space="preserve"> </w:t>
      </w:r>
      <w:r>
        <w:t>пособиями</w:t>
      </w:r>
      <w:r>
        <w:rPr>
          <w:spacing w:val="-2"/>
        </w:rPr>
        <w:t xml:space="preserve"> </w:t>
      </w:r>
      <w:r>
        <w:t>и</w:t>
      </w:r>
      <w:r>
        <w:rPr>
          <w:spacing w:val="-2"/>
        </w:rPr>
        <w:t xml:space="preserve"> </w:t>
      </w:r>
      <w:r>
        <w:t>указаниями</w:t>
      </w:r>
      <w:r>
        <w:rPr>
          <w:spacing w:val="-6"/>
        </w:rPr>
        <w:t xml:space="preserve"> </w:t>
      </w:r>
      <w:r>
        <w:t>к</w:t>
      </w:r>
      <w:r>
        <w:rPr>
          <w:spacing w:val="-8"/>
        </w:rPr>
        <w:t xml:space="preserve"> </w:t>
      </w:r>
      <w:r>
        <w:t>выполнению</w:t>
      </w:r>
      <w:r>
        <w:rPr>
          <w:spacing w:val="-5"/>
        </w:rPr>
        <w:t xml:space="preserve"> </w:t>
      </w:r>
      <w:r>
        <w:t>практических</w:t>
      </w:r>
      <w:r>
        <w:rPr>
          <w:spacing w:val="-3"/>
        </w:rPr>
        <w:t xml:space="preserve"> </w:t>
      </w:r>
      <w:r>
        <w:t>работ,</w:t>
      </w:r>
      <w:r>
        <w:rPr>
          <w:spacing w:val="-1"/>
        </w:rPr>
        <w:t xml:space="preserve"> </w:t>
      </w:r>
      <w:r>
        <w:t>в</w:t>
      </w:r>
      <w:r>
        <w:rPr>
          <w:spacing w:val="-6"/>
        </w:rPr>
        <w:t xml:space="preserve"> </w:t>
      </w:r>
      <w:r>
        <w:t>том числе в условиях</w:t>
      </w:r>
      <w:r>
        <w:rPr>
          <w:spacing w:val="80"/>
          <w:w w:val="150"/>
        </w:rPr>
        <w:t xml:space="preserve"> </w:t>
      </w:r>
      <w:r>
        <w:t>применения электронного обучения и дистанционных образовательных технологий</w:t>
      </w:r>
    </w:p>
    <w:p w:rsidR="00335362" w:rsidRDefault="00335362">
      <w:pPr>
        <w:jc w:val="both"/>
        <w:sectPr w:rsidR="00335362">
          <w:pgSz w:w="11910" w:h="16840"/>
          <w:pgMar w:top="1040" w:right="425" w:bottom="1080" w:left="708" w:header="0" w:footer="897" w:gutter="0"/>
          <w:cols w:space="720"/>
        </w:sectPr>
      </w:pPr>
    </w:p>
    <w:p w:rsidR="00335362" w:rsidRDefault="00DB789F" w:rsidP="0020640A">
      <w:pPr>
        <w:pStyle w:val="a5"/>
        <w:numPr>
          <w:ilvl w:val="0"/>
          <w:numId w:val="46"/>
        </w:numPr>
        <w:tabs>
          <w:tab w:val="left" w:pos="2042"/>
        </w:tabs>
        <w:spacing w:before="71"/>
        <w:ind w:left="2042" w:hanging="244"/>
        <w:jc w:val="left"/>
        <w:rPr>
          <w:b/>
          <w:sz w:val="24"/>
        </w:rPr>
      </w:pPr>
      <w:r>
        <w:rPr>
          <w:b/>
          <w:sz w:val="24"/>
        </w:rPr>
        <w:lastRenderedPageBreak/>
        <w:t>СТРУКТУРА</w:t>
      </w:r>
      <w:r>
        <w:rPr>
          <w:b/>
          <w:spacing w:val="-5"/>
          <w:sz w:val="24"/>
        </w:rPr>
        <w:t xml:space="preserve"> </w:t>
      </w:r>
      <w:r>
        <w:rPr>
          <w:b/>
          <w:sz w:val="24"/>
        </w:rPr>
        <w:t>И</w:t>
      </w:r>
      <w:r>
        <w:rPr>
          <w:b/>
          <w:spacing w:val="-4"/>
          <w:sz w:val="24"/>
        </w:rPr>
        <w:t xml:space="preserve"> </w:t>
      </w:r>
      <w:r>
        <w:rPr>
          <w:b/>
          <w:sz w:val="24"/>
        </w:rPr>
        <w:t>СОДЕРЖАНИЕ</w:t>
      </w:r>
      <w:r>
        <w:rPr>
          <w:b/>
          <w:spacing w:val="-5"/>
          <w:sz w:val="24"/>
        </w:rPr>
        <w:t xml:space="preserve"> </w:t>
      </w:r>
      <w:r>
        <w:rPr>
          <w:b/>
          <w:sz w:val="24"/>
        </w:rPr>
        <w:t>УЧЕБНОЙ</w:t>
      </w:r>
      <w:r>
        <w:rPr>
          <w:b/>
          <w:spacing w:val="-3"/>
          <w:sz w:val="24"/>
        </w:rPr>
        <w:t xml:space="preserve"> </w:t>
      </w:r>
      <w:r>
        <w:rPr>
          <w:b/>
          <w:spacing w:val="-2"/>
          <w:sz w:val="24"/>
        </w:rPr>
        <w:t>ДИСЦИПЛИНЫ</w:t>
      </w:r>
    </w:p>
    <w:p w:rsidR="00335362" w:rsidRDefault="00DB789F" w:rsidP="0020640A">
      <w:pPr>
        <w:pStyle w:val="3"/>
        <w:numPr>
          <w:ilvl w:val="1"/>
          <w:numId w:val="46"/>
        </w:numPr>
        <w:tabs>
          <w:tab w:val="left" w:pos="1273"/>
        </w:tabs>
        <w:spacing w:before="243"/>
        <w:ind w:left="1273" w:hanging="421"/>
      </w:pPr>
      <w:r>
        <w:t>Объем</w:t>
      </w:r>
      <w:r>
        <w:rPr>
          <w:spacing w:val="-6"/>
        </w:rPr>
        <w:t xml:space="preserve"> </w:t>
      </w:r>
      <w:r>
        <w:t>учебной</w:t>
      </w:r>
      <w:r>
        <w:rPr>
          <w:spacing w:val="-2"/>
        </w:rPr>
        <w:t xml:space="preserve"> </w:t>
      </w:r>
      <w:r>
        <w:t>дисциплины</w:t>
      </w:r>
      <w:r>
        <w:rPr>
          <w:spacing w:val="-7"/>
        </w:rPr>
        <w:t xml:space="preserve"> </w:t>
      </w:r>
      <w:r>
        <w:t>и</w:t>
      </w:r>
      <w:r>
        <w:rPr>
          <w:spacing w:val="-2"/>
        </w:rPr>
        <w:t xml:space="preserve"> </w:t>
      </w:r>
      <w:r>
        <w:t>виды</w:t>
      </w:r>
      <w:r>
        <w:rPr>
          <w:spacing w:val="-3"/>
        </w:rPr>
        <w:t xml:space="preserve"> </w:t>
      </w:r>
      <w:r>
        <w:t>учебной</w:t>
      </w:r>
      <w:r>
        <w:rPr>
          <w:spacing w:val="-2"/>
        </w:rPr>
        <w:t xml:space="preserve"> работы</w:t>
      </w:r>
    </w:p>
    <w:p w:rsidR="00335362" w:rsidRDefault="00335362">
      <w:pPr>
        <w:pStyle w:val="a3"/>
        <w:spacing w:before="10" w:after="1"/>
        <w:rPr>
          <w:b/>
          <w:sz w:val="20"/>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37"/>
        <w:gridCol w:w="1843"/>
      </w:tblGrid>
      <w:tr w:rsidR="00335362">
        <w:trPr>
          <w:trHeight w:val="460"/>
        </w:trPr>
        <w:tc>
          <w:tcPr>
            <w:tcW w:w="7337" w:type="dxa"/>
          </w:tcPr>
          <w:p w:rsidR="00335362" w:rsidRDefault="00DB789F">
            <w:pPr>
              <w:pStyle w:val="TableParagraph"/>
              <w:spacing w:line="272" w:lineRule="exact"/>
              <w:ind w:left="606"/>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843" w:type="dxa"/>
          </w:tcPr>
          <w:p w:rsidR="00335362" w:rsidRDefault="00DB789F">
            <w:pPr>
              <w:pStyle w:val="TableParagraph"/>
              <w:spacing w:line="272" w:lineRule="exact"/>
              <w:ind w:left="295"/>
              <w:rPr>
                <w:b/>
                <w:sz w:val="24"/>
              </w:rPr>
            </w:pPr>
            <w:r>
              <w:rPr>
                <w:b/>
                <w:sz w:val="24"/>
              </w:rPr>
              <w:t>Объем</w:t>
            </w:r>
            <w:r>
              <w:rPr>
                <w:b/>
                <w:spacing w:val="-3"/>
                <w:sz w:val="24"/>
              </w:rPr>
              <w:t xml:space="preserve"> </w:t>
            </w:r>
            <w:r>
              <w:rPr>
                <w:b/>
                <w:spacing w:val="-2"/>
                <w:sz w:val="24"/>
              </w:rPr>
              <w:t>часов</w:t>
            </w:r>
          </w:p>
        </w:tc>
      </w:tr>
      <w:tr w:rsidR="00335362">
        <w:trPr>
          <w:trHeight w:val="287"/>
        </w:trPr>
        <w:tc>
          <w:tcPr>
            <w:tcW w:w="7337" w:type="dxa"/>
          </w:tcPr>
          <w:p w:rsidR="00335362" w:rsidRDefault="00DB789F">
            <w:pPr>
              <w:pStyle w:val="TableParagraph"/>
              <w:spacing w:line="267" w:lineRule="exact"/>
              <w:ind w:left="606"/>
              <w:rPr>
                <w:b/>
                <w:sz w:val="24"/>
              </w:rPr>
            </w:pPr>
            <w:r>
              <w:rPr>
                <w:b/>
                <w:sz w:val="24"/>
              </w:rPr>
              <w:t>Учебная</w:t>
            </w:r>
            <w:r>
              <w:rPr>
                <w:b/>
                <w:spacing w:val="-1"/>
                <w:sz w:val="24"/>
              </w:rPr>
              <w:t xml:space="preserve"> </w:t>
            </w:r>
            <w:r>
              <w:rPr>
                <w:b/>
                <w:sz w:val="24"/>
              </w:rPr>
              <w:t>нагрузка</w:t>
            </w:r>
            <w:r>
              <w:rPr>
                <w:b/>
                <w:spacing w:val="-3"/>
                <w:sz w:val="24"/>
              </w:rPr>
              <w:t xml:space="preserve"> </w:t>
            </w:r>
            <w:r>
              <w:rPr>
                <w:b/>
                <w:spacing w:val="-2"/>
                <w:sz w:val="24"/>
              </w:rPr>
              <w:t>(всего)</w:t>
            </w:r>
          </w:p>
        </w:tc>
        <w:tc>
          <w:tcPr>
            <w:tcW w:w="1843" w:type="dxa"/>
          </w:tcPr>
          <w:p w:rsidR="00335362" w:rsidRDefault="00DB789F">
            <w:pPr>
              <w:pStyle w:val="TableParagraph"/>
              <w:spacing w:line="267" w:lineRule="exact"/>
              <w:ind w:left="1053"/>
              <w:rPr>
                <w:b/>
                <w:sz w:val="24"/>
              </w:rPr>
            </w:pPr>
            <w:r>
              <w:rPr>
                <w:b/>
                <w:spacing w:val="-5"/>
                <w:sz w:val="24"/>
              </w:rPr>
              <w:t>50</w:t>
            </w:r>
          </w:p>
        </w:tc>
      </w:tr>
      <w:tr w:rsidR="00335362">
        <w:trPr>
          <w:trHeight w:val="282"/>
        </w:trPr>
        <w:tc>
          <w:tcPr>
            <w:tcW w:w="7337" w:type="dxa"/>
          </w:tcPr>
          <w:p w:rsidR="00335362" w:rsidRDefault="00DB789F">
            <w:pPr>
              <w:pStyle w:val="TableParagraph"/>
              <w:spacing w:line="263" w:lineRule="exact"/>
              <w:ind w:left="606"/>
              <w:rPr>
                <w:b/>
                <w:sz w:val="24"/>
              </w:rPr>
            </w:pPr>
            <w:r>
              <w:rPr>
                <w:b/>
                <w:sz w:val="24"/>
              </w:rPr>
              <w:t>В</w:t>
            </w:r>
            <w:r>
              <w:rPr>
                <w:b/>
                <w:spacing w:val="-2"/>
                <w:sz w:val="24"/>
              </w:rPr>
              <w:t xml:space="preserve"> </w:t>
            </w:r>
            <w:r>
              <w:rPr>
                <w:b/>
                <w:sz w:val="24"/>
              </w:rPr>
              <w:t>т.</w:t>
            </w:r>
            <w:r>
              <w:rPr>
                <w:b/>
                <w:spacing w:val="-2"/>
                <w:sz w:val="24"/>
              </w:rPr>
              <w:t xml:space="preserve"> </w:t>
            </w:r>
            <w:r>
              <w:rPr>
                <w:b/>
                <w:sz w:val="24"/>
              </w:rPr>
              <w:t>ч.</w:t>
            </w:r>
            <w:r>
              <w:rPr>
                <w:b/>
                <w:spacing w:val="1"/>
                <w:sz w:val="24"/>
              </w:rPr>
              <w:t xml:space="preserve"> </w:t>
            </w:r>
            <w:r>
              <w:rPr>
                <w:b/>
                <w:sz w:val="24"/>
              </w:rPr>
              <w:t>в</w:t>
            </w:r>
            <w:r>
              <w:rPr>
                <w:b/>
                <w:spacing w:val="-5"/>
                <w:sz w:val="24"/>
              </w:rPr>
              <w:t xml:space="preserve"> </w:t>
            </w:r>
            <w:r>
              <w:rPr>
                <w:b/>
                <w:sz w:val="24"/>
              </w:rPr>
              <w:t>форме</w:t>
            </w:r>
            <w:r>
              <w:rPr>
                <w:b/>
                <w:spacing w:val="-1"/>
                <w:sz w:val="24"/>
              </w:rPr>
              <w:t xml:space="preserve"> </w:t>
            </w:r>
            <w:r>
              <w:rPr>
                <w:b/>
                <w:sz w:val="24"/>
              </w:rPr>
              <w:t>практической</w:t>
            </w:r>
            <w:r>
              <w:rPr>
                <w:b/>
                <w:spacing w:val="-3"/>
                <w:sz w:val="24"/>
              </w:rPr>
              <w:t xml:space="preserve"> </w:t>
            </w:r>
            <w:r>
              <w:rPr>
                <w:b/>
                <w:spacing w:val="-2"/>
                <w:sz w:val="24"/>
              </w:rPr>
              <w:t>подготовки</w:t>
            </w:r>
          </w:p>
        </w:tc>
        <w:tc>
          <w:tcPr>
            <w:tcW w:w="1843" w:type="dxa"/>
          </w:tcPr>
          <w:p w:rsidR="00335362" w:rsidRDefault="00DB789F">
            <w:pPr>
              <w:pStyle w:val="TableParagraph"/>
              <w:spacing w:line="263" w:lineRule="exact"/>
              <w:ind w:left="1053"/>
              <w:rPr>
                <w:b/>
                <w:sz w:val="24"/>
              </w:rPr>
            </w:pPr>
            <w:r>
              <w:rPr>
                <w:b/>
                <w:spacing w:val="-5"/>
                <w:sz w:val="24"/>
              </w:rPr>
              <w:t>14</w:t>
            </w:r>
          </w:p>
        </w:tc>
      </w:tr>
      <w:tr w:rsidR="00335362">
        <w:trPr>
          <w:trHeight w:val="287"/>
        </w:trPr>
        <w:tc>
          <w:tcPr>
            <w:tcW w:w="7337" w:type="dxa"/>
          </w:tcPr>
          <w:p w:rsidR="00335362" w:rsidRDefault="00DB789F">
            <w:pPr>
              <w:pStyle w:val="TableParagraph"/>
              <w:spacing w:line="267" w:lineRule="exact"/>
              <w:ind w:left="606"/>
              <w:rPr>
                <w:b/>
                <w:sz w:val="24"/>
              </w:rPr>
            </w:pPr>
            <w:r>
              <w:rPr>
                <w:b/>
                <w:sz w:val="24"/>
              </w:rPr>
              <w:t>Учебная</w:t>
            </w:r>
            <w:r>
              <w:rPr>
                <w:b/>
                <w:spacing w:val="-3"/>
                <w:sz w:val="24"/>
              </w:rPr>
              <w:t xml:space="preserve"> </w:t>
            </w:r>
            <w:r>
              <w:rPr>
                <w:b/>
                <w:sz w:val="24"/>
              </w:rPr>
              <w:t>нагрузка</w:t>
            </w:r>
            <w:r>
              <w:rPr>
                <w:b/>
                <w:spacing w:val="-5"/>
                <w:sz w:val="24"/>
              </w:rPr>
              <w:t xml:space="preserve"> </w:t>
            </w:r>
            <w:r>
              <w:rPr>
                <w:b/>
                <w:sz w:val="24"/>
              </w:rPr>
              <w:t>во взаимодействии</w:t>
            </w:r>
            <w:r>
              <w:rPr>
                <w:b/>
                <w:spacing w:val="61"/>
                <w:sz w:val="24"/>
              </w:rPr>
              <w:t xml:space="preserve"> </w:t>
            </w:r>
            <w:r>
              <w:rPr>
                <w:b/>
                <w:sz w:val="24"/>
              </w:rPr>
              <w:t>с</w:t>
            </w:r>
            <w:r>
              <w:rPr>
                <w:b/>
                <w:spacing w:val="-1"/>
                <w:sz w:val="24"/>
              </w:rPr>
              <w:t xml:space="preserve"> </w:t>
            </w:r>
            <w:r>
              <w:rPr>
                <w:b/>
                <w:spacing w:val="-2"/>
                <w:sz w:val="24"/>
              </w:rPr>
              <w:t>преподавателем:</w:t>
            </w:r>
          </w:p>
        </w:tc>
        <w:tc>
          <w:tcPr>
            <w:tcW w:w="1843" w:type="dxa"/>
          </w:tcPr>
          <w:p w:rsidR="00335362" w:rsidRDefault="00335362">
            <w:pPr>
              <w:pStyle w:val="TableParagraph"/>
              <w:rPr>
                <w:sz w:val="20"/>
              </w:rPr>
            </w:pPr>
          </w:p>
        </w:tc>
      </w:tr>
      <w:tr w:rsidR="00335362">
        <w:trPr>
          <w:trHeight w:val="282"/>
        </w:trPr>
        <w:tc>
          <w:tcPr>
            <w:tcW w:w="7337" w:type="dxa"/>
          </w:tcPr>
          <w:p w:rsidR="00335362" w:rsidRDefault="00DB789F">
            <w:pPr>
              <w:pStyle w:val="TableParagraph"/>
              <w:spacing w:line="263" w:lineRule="exact"/>
              <w:ind w:left="107"/>
              <w:rPr>
                <w:b/>
                <w:sz w:val="24"/>
              </w:rPr>
            </w:pPr>
            <w:r>
              <w:rPr>
                <w:b/>
                <w:sz w:val="24"/>
              </w:rPr>
              <w:t>Всего учебных</w:t>
            </w:r>
            <w:r>
              <w:rPr>
                <w:b/>
                <w:spacing w:val="-3"/>
                <w:sz w:val="24"/>
              </w:rPr>
              <w:t xml:space="preserve"> </w:t>
            </w:r>
            <w:r>
              <w:rPr>
                <w:b/>
                <w:spacing w:val="-2"/>
                <w:sz w:val="24"/>
              </w:rPr>
              <w:t>занятий:</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749"/>
              <w:rPr>
                <w:i/>
                <w:sz w:val="24"/>
              </w:rPr>
            </w:pPr>
            <w:r>
              <w:rPr>
                <w:i/>
                <w:sz w:val="24"/>
              </w:rPr>
              <w:t>теоретическое</w:t>
            </w:r>
            <w:r>
              <w:rPr>
                <w:i/>
                <w:spacing w:val="-8"/>
                <w:sz w:val="24"/>
              </w:rPr>
              <w:t xml:space="preserve"> </w:t>
            </w:r>
            <w:r>
              <w:rPr>
                <w:i/>
                <w:spacing w:val="-2"/>
                <w:sz w:val="24"/>
              </w:rPr>
              <w:t>обучение</w:t>
            </w:r>
          </w:p>
        </w:tc>
        <w:tc>
          <w:tcPr>
            <w:tcW w:w="1843" w:type="dxa"/>
          </w:tcPr>
          <w:p w:rsidR="00335362" w:rsidRDefault="00DB789F">
            <w:pPr>
              <w:pStyle w:val="TableParagraph"/>
              <w:spacing w:line="258" w:lineRule="exact"/>
              <w:ind w:left="1053"/>
              <w:rPr>
                <w:b/>
                <w:sz w:val="24"/>
              </w:rPr>
            </w:pPr>
            <w:r>
              <w:rPr>
                <w:b/>
                <w:spacing w:val="-5"/>
                <w:sz w:val="24"/>
              </w:rPr>
              <w:t>28</w:t>
            </w:r>
          </w:p>
        </w:tc>
      </w:tr>
      <w:tr w:rsidR="00335362">
        <w:trPr>
          <w:trHeight w:val="273"/>
        </w:trPr>
        <w:tc>
          <w:tcPr>
            <w:tcW w:w="7337" w:type="dxa"/>
          </w:tcPr>
          <w:p w:rsidR="00335362" w:rsidRDefault="00DB789F">
            <w:pPr>
              <w:pStyle w:val="TableParagraph"/>
              <w:spacing w:line="253" w:lineRule="exact"/>
              <w:ind w:left="1692"/>
              <w:rPr>
                <w:i/>
                <w:sz w:val="24"/>
              </w:rPr>
            </w:pPr>
            <w:r>
              <w:rPr>
                <w:i/>
                <w:sz w:val="24"/>
              </w:rPr>
              <w:t>лабораторные</w:t>
            </w:r>
            <w:r>
              <w:rPr>
                <w:i/>
                <w:spacing w:val="-9"/>
                <w:sz w:val="24"/>
              </w:rPr>
              <w:t xml:space="preserve"> </w:t>
            </w:r>
            <w:r>
              <w:rPr>
                <w:i/>
                <w:sz w:val="24"/>
              </w:rPr>
              <w:t>работы</w:t>
            </w:r>
            <w:r>
              <w:rPr>
                <w:i/>
                <w:spacing w:val="-4"/>
                <w:sz w:val="24"/>
              </w:rPr>
              <w:t xml:space="preserve"> </w:t>
            </w:r>
            <w:r>
              <w:rPr>
                <w:i/>
                <w:sz w:val="24"/>
              </w:rPr>
              <w:t>(если</w:t>
            </w:r>
            <w:r>
              <w:rPr>
                <w:i/>
                <w:spacing w:val="-3"/>
                <w:sz w:val="24"/>
              </w:rPr>
              <w:t xml:space="preserve"> </w:t>
            </w:r>
            <w:r>
              <w:rPr>
                <w:i/>
                <w:spacing w:val="-2"/>
                <w:sz w:val="24"/>
              </w:rPr>
              <w:t>предусмотрены)</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692"/>
              <w:rPr>
                <w:i/>
                <w:sz w:val="24"/>
              </w:rPr>
            </w:pPr>
            <w:r>
              <w:rPr>
                <w:i/>
                <w:sz w:val="24"/>
              </w:rPr>
              <w:t>практические</w:t>
            </w:r>
            <w:r>
              <w:rPr>
                <w:i/>
                <w:spacing w:val="-6"/>
                <w:sz w:val="24"/>
              </w:rPr>
              <w:t xml:space="preserve"> </w:t>
            </w:r>
            <w:r>
              <w:rPr>
                <w:i/>
                <w:sz w:val="24"/>
              </w:rPr>
              <w:t>занятия</w:t>
            </w:r>
            <w:r>
              <w:rPr>
                <w:i/>
                <w:spacing w:val="-4"/>
                <w:sz w:val="24"/>
              </w:rPr>
              <w:t xml:space="preserve"> </w:t>
            </w:r>
            <w:r>
              <w:rPr>
                <w:i/>
                <w:sz w:val="24"/>
              </w:rPr>
              <w:t>(если</w:t>
            </w:r>
            <w:r>
              <w:rPr>
                <w:i/>
                <w:spacing w:val="-2"/>
                <w:sz w:val="24"/>
              </w:rPr>
              <w:t xml:space="preserve"> предусмотрены)</w:t>
            </w:r>
          </w:p>
        </w:tc>
        <w:tc>
          <w:tcPr>
            <w:tcW w:w="1843" w:type="dxa"/>
          </w:tcPr>
          <w:p w:rsidR="00335362" w:rsidRDefault="00DB789F">
            <w:pPr>
              <w:pStyle w:val="TableParagraph"/>
              <w:spacing w:before="1" w:line="257" w:lineRule="exact"/>
              <w:ind w:left="1053"/>
              <w:rPr>
                <w:b/>
                <w:sz w:val="24"/>
              </w:rPr>
            </w:pPr>
            <w:r>
              <w:rPr>
                <w:b/>
                <w:spacing w:val="-5"/>
                <w:sz w:val="24"/>
              </w:rPr>
              <w:t>16</w:t>
            </w:r>
          </w:p>
        </w:tc>
      </w:tr>
      <w:tr w:rsidR="00335362">
        <w:trPr>
          <w:trHeight w:val="277"/>
        </w:trPr>
        <w:tc>
          <w:tcPr>
            <w:tcW w:w="7337" w:type="dxa"/>
          </w:tcPr>
          <w:p w:rsidR="00335362" w:rsidRDefault="00DB789F">
            <w:pPr>
              <w:pStyle w:val="TableParagraph"/>
              <w:spacing w:line="258" w:lineRule="exact"/>
              <w:ind w:left="235" w:right="10"/>
              <w:jc w:val="center"/>
              <w:rPr>
                <w:i/>
                <w:sz w:val="24"/>
              </w:rPr>
            </w:pPr>
            <w:r>
              <w:rPr>
                <w:i/>
                <w:sz w:val="24"/>
              </w:rPr>
              <w:t>курсовые</w:t>
            </w:r>
            <w:r>
              <w:rPr>
                <w:i/>
                <w:spacing w:val="-6"/>
                <w:sz w:val="24"/>
              </w:rPr>
              <w:t xml:space="preserve"> </w:t>
            </w:r>
            <w:r>
              <w:rPr>
                <w:i/>
                <w:sz w:val="24"/>
              </w:rPr>
              <w:t>работы</w:t>
            </w:r>
            <w:r>
              <w:rPr>
                <w:i/>
                <w:spacing w:val="-2"/>
                <w:sz w:val="24"/>
              </w:rPr>
              <w:t xml:space="preserve"> </w:t>
            </w:r>
            <w:r>
              <w:rPr>
                <w:i/>
                <w:sz w:val="24"/>
              </w:rPr>
              <w:t>(если</w:t>
            </w:r>
            <w:r>
              <w:rPr>
                <w:i/>
                <w:spacing w:val="-2"/>
                <w:sz w:val="24"/>
              </w:rPr>
              <w:t xml:space="preserve"> предусмотрены)</w:t>
            </w:r>
          </w:p>
        </w:tc>
        <w:tc>
          <w:tcPr>
            <w:tcW w:w="1843" w:type="dxa"/>
          </w:tcPr>
          <w:p w:rsidR="00335362" w:rsidRDefault="00335362">
            <w:pPr>
              <w:pStyle w:val="TableParagraph"/>
              <w:rPr>
                <w:sz w:val="20"/>
              </w:rPr>
            </w:pPr>
          </w:p>
        </w:tc>
      </w:tr>
      <w:tr w:rsidR="00335362">
        <w:trPr>
          <w:trHeight w:val="272"/>
        </w:trPr>
        <w:tc>
          <w:tcPr>
            <w:tcW w:w="7337" w:type="dxa"/>
          </w:tcPr>
          <w:p w:rsidR="00335362" w:rsidRDefault="00DB789F">
            <w:pPr>
              <w:pStyle w:val="TableParagraph"/>
              <w:spacing w:line="253" w:lineRule="exact"/>
              <w:ind w:left="107"/>
              <w:rPr>
                <w:b/>
                <w:sz w:val="24"/>
              </w:rPr>
            </w:pPr>
            <w:r>
              <w:rPr>
                <w:b/>
                <w:spacing w:val="-2"/>
                <w:sz w:val="24"/>
              </w:rPr>
              <w:t>Консультации</w:t>
            </w:r>
          </w:p>
        </w:tc>
        <w:tc>
          <w:tcPr>
            <w:tcW w:w="1843" w:type="dxa"/>
          </w:tcPr>
          <w:p w:rsidR="00335362" w:rsidRDefault="00DB789F">
            <w:pPr>
              <w:pStyle w:val="TableParagraph"/>
              <w:spacing w:line="253" w:lineRule="exact"/>
              <w:ind w:left="1116"/>
              <w:rPr>
                <w:b/>
                <w:sz w:val="24"/>
              </w:rPr>
            </w:pPr>
            <w:r>
              <w:rPr>
                <w:b/>
                <w:spacing w:val="-10"/>
                <w:sz w:val="24"/>
              </w:rPr>
              <w:t>2</w:t>
            </w:r>
          </w:p>
        </w:tc>
      </w:tr>
      <w:tr w:rsidR="00335362">
        <w:trPr>
          <w:trHeight w:val="277"/>
        </w:trPr>
        <w:tc>
          <w:tcPr>
            <w:tcW w:w="7337" w:type="dxa"/>
          </w:tcPr>
          <w:p w:rsidR="00335362" w:rsidRDefault="00DB789F">
            <w:pPr>
              <w:pStyle w:val="TableParagraph"/>
              <w:spacing w:line="258" w:lineRule="exact"/>
              <w:ind w:left="107"/>
              <w:rPr>
                <w:b/>
                <w:sz w:val="24"/>
              </w:rPr>
            </w:pPr>
            <w:r>
              <w:rPr>
                <w:b/>
                <w:sz w:val="24"/>
              </w:rPr>
              <w:t>Самостоятельная</w:t>
            </w:r>
            <w:r>
              <w:rPr>
                <w:b/>
                <w:spacing w:val="-4"/>
                <w:sz w:val="24"/>
              </w:rPr>
              <w:t xml:space="preserve"> </w:t>
            </w:r>
            <w:r>
              <w:rPr>
                <w:b/>
                <w:spacing w:val="-2"/>
                <w:sz w:val="24"/>
              </w:rPr>
              <w:t>работа</w:t>
            </w:r>
          </w:p>
        </w:tc>
        <w:tc>
          <w:tcPr>
            <w:tcW w:w="1843" w:type="dxa"/>
          </w:tcPr>
          <w:p w:rsidR="00335362" w:rsidRDefault="00DB789F">
            <w:pPr>
              <w:pStyle w:val="TableParagraph"/>
              <w:spacing w:line="258" w:lineRule="exact"/>
              <w:ind w:left="1116"/>
              <w:rPr>
                <w:b/>
                <w:sz w:val="24"/>
              </w:rPr>
            </w:pPr>
            <w:r>
              <w:rPr>
                <w:b/>
                <w:spacing w:val="-10"/>
                <w:sz w:val="24"/>
              </w:rPr>
              <w:t>4</w:t>
            </w:r>
          </w:p>
        </w:tc>
      </w:tr>
      <w:tr w:rsidR="00335362">
        <w:trPr>
          <w:trHeight w:val="278"/>
        </w:trPr>
        <w:tc>
          <w:tcPr>
            <w:tcW w:w="9180" w:type="dxa"/>
            <w:gridSpan w:val="2"/>
          </w:tcPr>
          <w:p w:rsidR="00335362" w:rsidRDefault="00DB789F">
            <w:pPr>
              <w:pStyle w:val="TableParagraph"/>
              <w:spacing w:line="258" w:lineRule="exact"/>
              <w:ind w:left="606"/>
              <w:rPr>
                <w:b/>
                <w:sz w:val="24"/>
              </w:rPr>
            </w:pPr>
            <w:r>
              <w:rPr>
                <w:b/>
                <w:sz w:val="24"/>
              </w:rPr>
              <w:t>Промежуточная</w:t>
            </w:r>
            <w:r>
              <w:rPr>
                <w:b/>
                <w:spacing w:val="-6"/>
                <w:sz w:val="24"/>
              </w:rPr>
              <w:t xml:space="preserve"> </w:t>
            </w:r>
            <w:r>
              <w:rPr>
                <w:b/>
                <w:sz w:val="24"/>
              </w:rPr>
              <w:t>аттестация</w:t>
            </w:r>
            <w:r>
              <w:rPr>
                <w:b/>
                <w:spacing w:val="-8"/>
                <w:sz w:val="24"/>
              </w:rPr>
              <w:t xml:space="preserve"> </w:t>
            </w:r>
            <w:r>
              <w:rPr>
                <w:b/>
                <w:sz w:val="24"/>
              </w:rPr>
              <w:t>в</w:t>
            </w:r>
            <w:r>
              <w:rPr>
                <w:b/>
                <w:spacing w:val="-2"/>
                <w:sz w:val="24"/>
              </w:rPr>
              <w:t xml:space="preserve"> </w:t>
            </w:r>
            <w:r>
              <w:rPr>
                <w:b/>
                <w:sz w:val="24"/>
              </w:rPr>
              <w:t>форме</w:t>
            </w:r>
            <w:r>
              <w:rPr>
                <w:b/>
                <w:spacing w:val="-4"/>
                <w:sz w:val="24"/>
              </w:rPr>
              <w:t xml:space="preserve"> </w:t>
            </w:r>
            <w:r>
              <w:rPr>
                <w:b/>
                <w:sz w:val="24"/>
              </w:rPr>
              <w:t>дифференцированного</w:t>
            </w:r>
            <w:r>
              <w:rPr>
                <w:b/>
                <w:spacing w:val="50"/>
                <w:sz w:val="24"/>
              </w:rPr>
              <w:t xml:space="preserve"> </w:t>
            </w:r>
            <w:r>
              <w:rPr>
                <w:b/>
                <w:spacing w:val="-2"/>
                <w:sz w:val="24"/>
              </w:rPr>
              <w:t>зачета</w:t>
            </w:r>
          </w:p>
        </w:tc>
      </w:tr>
    </w:tbl>
    <w:p w:rsidR="00335362" w:rsidRDefault="00335362">
      <w:pPr>
        <w:pStyle w:val="TableParagraph"/>
        <w:spacing w:line="258" w:lineRule="exact"/>
        <w:rPr>
          <w:b/>
          <w:sz w:val="24"/>
        </w:rPr>
        <w:sectPr w:rsidR="00335362">
          <w:pgSz w:w="11910" w:h="16840"/>
          <w:pgMar w:top="1040" w:right="425" w:bottom="1080" w:left="708" w:header="0" w:footer="897" w:gutter="0"/>
          <w:cols w:space="720"/>
        </w:sectPr>
      </w:pPr>
    </w:p>
    <w:p w:rsidR="00335362" w:rsidRDefault="00DB789F" w:rsidP="0020640A">
      <w:pPr>
        <w:pStyle w:val="a5"/>
        <w:numPr>
          <w:ilvl w:val="1"/>
          <w:numId w:val="46"/>
        </w:numPr>
        <w:tabs>
          <w:tab w:val="left" w:pos="1099"/>
        </w:tabs>
        <w:spacing w:before="77"/>
        <w:ind w:left="1099" w:hanging="387"/>
        <w:rPr>
          <w:b/>
        </w:rPr>
      </w:pPr>
      <w:r>
        <w:rPr>
          <w:b/>
        </w:rPr>
        <w:lastRenderedPageBreak/>
        <w:t>Тематический</w:t>
      </w:r>
      <w:r>
        <w:rPr>
          <w:b/>
          <w:spacing w:val="-10"/>
        </w:rPr>
        <w:t xml:space="preserve"> </w:t>
      </w:r>
      <w:r>
        <w:rPr>
          <w:b/>
        </w:rPr>
        <w:t>план</w:t>
      </w:r>
      <w:r>
        <w:rPr>
          <w:b/>
          <w:spacing w:val="-3"/>
        </w:rPr>
        <w:t xml:space="preserve"> </w:t>
      </w:r>
      <w:r>
        <w:rPr>
          <w:b/>
        </w:rPr>
        <w:t>и</w:t>
      </w:r>
      <w:r>
        <w:rPr>
          <w:b/>
          <w:spacing w:val="-7"/>
        </w:rPr>
        <w:t xml:space="preserve"> </w:t>
      </w:r>
      <w:r>
        <w:rPr>
          <w:b/>
        </w:rPr>
        <w:t>содержание</w:t>
      </w:r>
      <w:r>
        <w:rPr>
          <w:b/>
          <w:spacing w:val="-6"/>
        </w:rPr>
        <w:t xml:space="preserve"> </w:t>
      </w:r>
      <w:r>
        <w:rPr>
          <w:b/>
        </w:rPr>
        <w:t>учебной</w:t>
      </w:r>
      <w:r>
        <w:rPr>
          <w:b/>
          <w:spacing w:val="-7"/>
        </w:rPr>
        <w:t xml:space="preserve"> </w:t>
      </w:r>
      <w:r>
        <w:rPr>
          <w:b/>
          <w:spacing w:val="-2"/>
        </w:rPr>
        <w:t>дисциплины</w:t>
      </w:r>
    </w:p>
    <w:p w:rsidR="00335362" w:rsidRDefault="00335362">
      <w:pPr>
        <w:pStyle w:val="a3"/>
        <w:spacing w:before="15"/>
        <w:rPr>
          <w:b/>
          <w:sz w:val="20"/>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90"/>
        <w:gridCol w:w="9271"/>
        <w:gridCol w:w="1234"/>
        <w:gridCol w:w="1728"/>
      </w:tblGrid>
      <w:tr w:rsidR="00335362">
        <w:trPr>
          <w:trHeight w:hRule="exact" w:val="1690"/>
        </w:trPr>
        <w:tc>
          <w:tcPr>
            <w:tcW w:w="2890" w:type="dxa"/>
          </w:tcPr>
          <w:p w:rsidR="00335362" w:rsidRDefault="00335362">
            <w:pPr>
              <w:pStyle w:val="TableParagraph"/>
              <w:spacing w:before="194"/>
              <w:rPr>
                <w:b/>
              </w:rPr>
            </w:pPr>
          </w:p>
          <w:p w:rsidR="00335362" w:rsidRDefault="00DB789F">
            <w:pPr>
              <w:pStyle w:val="TableParagraph"/>
              <w:spacing w:before="1" w:line="273" w:lineRule="auto"/>
              <w:ind w:left="1257" w:hanging="1119"/>
              <w:rPr>
                <w:b/>
              </w:rPr>
            </w:pPr>
            <w:r>
              <w:rPr>
                <w:b/>
              </w:rPr>
              <w:t>Наименование</w:t>
            </w:r>
            <w:r>
              <w:rPr>
                <w:b/>
                <w:spacing w:val="-14"/>
              </w:rPr>
              <w:t xml:space="preserve"> </w:t>
            </w:r>
            <w:r>
              <w:rPr>
                <w:b/>
              </w:rPr>
              <w:t>разделов</w:t>
            </w:r>
            <w:r>
              <w:rPr>
                <w:b/>
                <w:spacing w:val="-14"/>
              </w:rPr>
              <w:t xml:space="preserve"> </w:t>
            </w:r>
            <w:r>
              <w:rPr>
                <w:b/>
              </w:rPr>
              <w:t xml:space="preserve">и </w:t>
            </w:r>
            <w:r>
              <w:rPr>
                <w:b/>
                <w:spacing w:val="-4"/>
              </w:rPr>
              <w:t>тем</w:t>
            </w:r>
          </w:p>
        </w:tc>
        <w:tc>
          <w:tcPr>
            <w:tcW w:w="9271" w:type="dxa"/>
          </w:tcPr>
          <w:p w:rsidR="00335362" w:rsidRDefault="00335362">
            <w:pPr>
              <w:pStyle w:val="TableParagraph"/>
              <w:rPr>
                <w:b/>
              </w:rPr>
            </w:pPr>
          </w:p>
          <w:p w:rsidR="00335362" w:rsidRDefault="00335362">
            <w:pPr>
              <w:pStyle w:val="TableParagraph"/>
              <w:spacing w:before="85"/>
              <w:rPr>
                <w:b/>
              </w:rPr>
            </w:pPr>
          </w:p>
          <w:p w:rsidR="00335362" w:rsidRDefault="00DB789F">
            <w:pPr>
              <w:pStyle w:val="TableParagraph"/>
              <w:spacing w:before="1"/>
              <w:ind w:left="441"/>
              <w:rPr>
                <w:b/>
              </w:rPr>
            </w:pPr>
            <w:r>
              <w:rPr>
                <w:b/>
              </w:rPr>
              <w:t>Содержание</w:t>
            </w:r>
            <w:r>
              <w:rPr>
                <w:b/>
                <w:spacing w:val="-9"/>
              </w:rPr>
              <w:t xml:space="preserve"> </w:t>
            </w:r>
            <w:r>
              <w:rPr>
                <w:b/>
              </w:rPr>
              <w:t>учебного</w:t>
            </w:r>
            <w:r>
              <w:rPr>
                <w:b/>
                <w:spacing w:val="-7"/>
              </w:rPr>
              <w:t xml:space="preserve"> </w:t>
            </w:r>
            <w:r>
              <w:rPr>
                <w:b/>
              </w:rPr>
              <w:t>материала</w:t>
            </w:r>
            <w:r>
              <w:rPr>
                <w:b/>
                <w:spacing w:val="-10"/>
              </w:rPr>
              <w:t xml:space="preserve"> </w:t>
            </w:r>
            <w:r>
              <w:rPr>
                <w:b/>
              </w:rPr>
              <w:t>и</w:t>
            </w:r>
            <w:r>
              <w:rPr>
                <w:b/>
                <w:spacing w:val="-3"/>
              </w:rPr>
              <w:t xml:space="preserve"> </w:t>
            </w:r>
            <w:r>
              <w:rPr>
                <w:b/>
              </w:rPr>
              <w:t>формы</w:t>
            </w:r>
            <w:r>
              <w:rPr>
                <w:b/>
                <w:spacing w:val="-8"/>
              </w:rPr>
              <w:t xml:space="preserve"> </w:t>
            </w:r>
            <w:r>
              <w:rPr>
                <w:b/>
              </w:rPr>
              <w:t>организации</w:t>
            </w:r>
            <w:r>
              <w:rPr>
                <w:b/>
                <w:spacing w:val="-8"/>
              </w:rPr>
              <w:t xml:space="preserve"> </w:t>
            </w:r>
            <w:r>
              <w:rPr>
                <w:b/>
              </w:rPr>
              <w:t>деятельности</w:t>
            </w:r>
            <w:r>
              <w:rPr>
                <w:b/>
                <w:spacing w:val="-3"/>
              </w:rPr>
              <w:t xml:space="preserve"> </w:t>
            </w:r>
            <w:r>
              <w:rPr>
                <w:b/>
                <w:spacing w:val="-2"/>
              </w:rPr>
              <w:t>обучающихся</w:t>
            </w:r>
          </w:p>
        </w:tc>
        <w:tc>
          <w:tcPr>
            <w:tcW w:w="1234" w:type="dxa"/>
          </w:tcPr>
          <w:p w:rsidR="00335362" w:rsidRDefault="00335362">
            <w:pPr>
              <w:pStyle w:val="TableParagraph"/>
              <w:spacing w:before="12"/>
              <w:rPr>
                <w:b/>
                <w:sz w:val="16"/>
              </w:rPr>
            </w:pPr>
          </w:p>
          <w:p w:rsidR="00335362" w:rsidRDefault="00DB789F">
            <w:pPr>
              <w:pStyle w:val="TableParagraph"/>
              <w:ind w:left="306" w:right="136" w:hanging="159"/>
              <w:rPr>
                <w:b/>
                <w:sz w:val="16"/>
              </w:rPr>
            </w:pPr>
            <w:r>
              <w:rPr>
                <w:b/>
                <w:sz w:val="16"/>
              </w:rPr>
              <w:t>Объем,</w:t>
            </w:r>
            <w:r>
              <w:rPr>
                <w:b/>
                <w:spacing w:val="-10"/>
                <w:sz w:val="16"/>
              </w:rPr>
              <w:t xml:space="preserve"> </w:t>
            </w:r>
            <w:r>
              <w:rPr>
                <w:b/>
                <w:sz w:val="16"/>
              </w:rPr>
              <w:t>акад.</w:t>
            </w:r>
            <w:r>
              <w:rPr>
                <w:b/>
                <w:spacing w:val="40"/>
                <w:sz w:val="16"/>
              </w:rPr>
              <w:t xml:space="preserve"> </w:t>
            </w:r>
            <w:r>
              <w:rPr>
                <w:b/>
                <w:sz w:val="16"/>
              </w:rPr>
              <w:t>ч / в том</w:t>
            </w:r>
            <w:r>
              <w:rPr>
                <w:b/>
                <w:spacing w:val="40"/>
                <w:sz w:val="16"/>
              </w:rPr>
              <w:t xml:space="preserve"> </w:t>
            </w:r>
            <w:r>
              <w:rPr>
                <w:b/>
                <w:sz w:val="16"/>
              </w:rPr>
              <w:t>числе</w:t>
            </w:r>
            <w:r>
              <w:rPr>
                <w:b/>
                <w:spacing w:val="-3"/>
                <w:sz w:val="16"/>
              </w:rPr>
              <w:t xml:space="preserve"> </w:t>
            </w:r>
            <w:r>
              <w:rPr>
                <w:b/>
                <w:sz w:val="16"/>
              </w:rPr>
              <w:t>в</w:t>
            </w:r>
            <w:r>
              <w:rPr>
                <w:b/>
                <w:spacing w:val="40"/>
                <w:sz w:val="16"/>
              </w:rPr>
              <w:t xml:space="preserve"> </w:t>
            </w:r>
            <w:r>
              <w:rPr>
                <w:b/>
                <w:spacing w:val="-2"/>
                <w:sz w:val="16"/>
              </w:rPr>
              <w:t>форме</w:t>
            </w:r>
          </w:p>
          <w:p w:rsidR="00335362" w:rsidRDefault="00DB789F">
            <w:pPr>
              <w:pStyle w:val="TableParagraph"/>
              <w:ind w:left="19" w:right="18"/>
              <w:jc w:val="center"/>
              <w:rPr>
                <w:b/>
                <w:sz w:val="16"/>
              </w:rPr>
            </w:pPr>
            <w:r>
              <w:rPr>
                <w:b/>
                <w:spacing w:val="-2"/>
                <w:sz w:val="16"/>
              </w:rPr>
              <w:t>практической</w:t>
            </w:r>
            <w:r>
              <w:rPr>
                <w:b/>
                <w:spacing w:val="40"/>
                <w:sz w:val="16"/>
              </w:rPr>
              <w:t xml:space="preserve"> </w:t>
            </w:r>
            <w:r>
              <w:rPr>
                <w:b/>
                <w:spacing w:val="-2"/>
                <w:sz w:val="16"/>
              </w:rPr>
              <w:t>подготовки,</w:t>
            </w:r>
            <w:r>
              <w:rPr>
                <w:b/>
                <w:spacing w:val="40"/>
                <w:sz w:val="16"/>
              </w:rPr>
              <w:t xml:space="preserve"> </w:t>
            </w:r>
            <w:r>
              <w:rPr>
                <w:b/>
                <w:sz w:val="16"/>
              </w:rPr>
              <w:t>акад.</w:t>
            </w:r>
            <w:r>
              <w:rPr>
                <w:b/>
                <w:spacing w:val="-7"/>
                <w:sz w:val="16"/>
              </w:rPr>
              <w:t xml:space="preserve"> </w:t>
            </w:r>
            <w:r>
              <w:rPr>
                <w:b/>
                <w:sz w:val="16"/>
              </w:rPr>
              <w:t>ч</w:t>
            </w:r>
          </w:p>
        </w:tc>
        <w:tc>
          <w:tcPr>
            <w:tcW w:w="1728" w:type="dxa"/>
          </w:tcPr>
          <w:p w:rsidR="00335362" w:rsidRDefault="00DB789F">
            <w:pPr>
              <w:pStyle w:val="TableParagraph"/>
              <w:spacing w:line="276" w:lineRule="auto"/>
              <w:ind w:left="129" w:right="129" w:firstLine="1"/>
              <w:jc w:val="center"/>
              <w:rPr>
                <w:b/>
                <w:sz w:val="16"/>
              </w:rPr>
            </w:pPr>
            <w:r>
              <w:rPr>
                <w:b/>
                <w:sz w:val="16"/>
              </w:rPr>
              <w:t>Коды</w:t>
            </w:r>
            <w:r>
              <w:rPr>
                <w:b/>
                <w:spacing w:val="-3"/>
                <w:sz w:val="16"/>
              </w:rPr>
              <w:t xml:space="preserve"> </w:t>
            </w:r>
            <w:r>
              <w:rPr>
                <w:b/>
                <w:sz w:val="16"/>
              </w:rPr>
              <w:t>компетенций</w:t>
            </w:r>
            <w:r>
              <w:rPr>
                <w:b/>
                <w:spacing w:val="40"/>
                <w:sz w:val="16"/>
              </w:rPr>
              <w:t xml:space="preserve"> </w:t>
            </w:r>
            <w:r>
              <w:rPr>
                <w:b/>
                <w:sz w:val="16"/>
              </w:rPr>
              <w:t>и</w:t>
            </w:r>
            <w:r>
              <w:rPr>
                <w:b/>
                <w:spacing w:val="-5"/>
                <w:sz w:val="16"/>
              </w:rPr>
              <w:t xml:space="preserve"> </w:t>
            </w:r>
            <w:r>
              <w:rPr>
                <w:b/>
                <w:sz w:val="16"/>
              </w:rPr>
              <w:t>личностных</w:t>
            </w:r>
            <w:r>
              <w:rPr>
                <w:b/>
                <w:spacing w:val="40"/>
                <w:sz w:val="16"/>
              </w:rPr>
              <w:t xml:space="preserve"> </w:t>
            </w:r>
            <w:r>
              <w:rPr>
                <w:b/>
                <w:spacing w:val="-2"/>
                <w:sz w:val="16"/>
              </w:rPr>
              <w:t>результатов</w:t>
            </w:r>
            <w:r>
              <w:rPr>
                <w:b/>
                <w:i/>
                <w:spacing w:val="-2"/>
                <w:sz w:val="16"/>
                <w:vertAlign w:val="superscript"/>
              </w:rPr>
              <w:t>1</w:t>
            </w:r>
            <w:r>
              <w:rPr>
                <w:b/>
                <w:spacing w:val="-2"/>
                <w:sz w:val="16"/>
              </w:rPr>
              <w:t>,</w:t>
            </w:r>
            <w:r>
              <w:rPr>
                <w:b/>
                <w:spacing w:val="40"/>
                <w:sz w:val="16"/>
              </w:rPr>
              <w:t xml:space="preserve"> </w:t>
            </w:r>
            <w:r>
              <w:rPr>
                <w:b/>
                <w:spacing w:val="-2"/>
                <w:sz w:val="16"/>
              </w:rPr>
              <w:t>формированию</w:t>
            </w:r>
            <w:r>
              <w:rPr>
                <w:b/>
                <w:spacing w:val="40"/>
                <w:sz w:val="16"/>
              </w:rPr>
              <w:t xml:space="preserve"> </w:t>
            </w:r>
            <w:r>
              <w:rPr>
                <w:b/>
                <w:spacing w:val="-2"/>
                <w:sz w:val="16"/>
              </w:rPr>
              <w:t>которых</w:t>
            </w:r>
            <w:r>
              <w:rPr>
                <w:b/>
                <w:spacing w:val="40"/>
                <w:sz w:val="16"/>
              </w:rPr>
              <w:t xml:space="preserve"> </w:t>
            </w:r>
            <w:r>
              <w:rPr>
                <w:b/>
                <w:spacing w:val="-2"/>
                <w:sz w:val="16"/>
              </w:rPr>
              <w:t>способствует</w:t>
            </w:r>
            <w:r>
              <w:rPr>
                <w:b/>
                <w:spacing w:val="40"/>
                <w:sz w:val="16"/>
              </w:rPr>
              <w:t xml:space="preserve"> </w:t>
            </w:r>
            <w:r>
              <w:rPr>
                <w:b/>
                <w:spacing w:val="-2"/>
                <w:sz w:val="16"/>
              </w:rPr>
              <w:t>элемент</w:t>
            </w:r>
            <w:r>
              <w:rPr>
                <w:b/>
                <w:spacing w:val="-8"/>
                <w:sz w:val="16"/>
              </w:rPr>
              <w:t xml:space="preserve"> </w:t>
            </w:r>
            <w:r>
              <w:rPr>
                <w:b/>
                <w:spacing w:val="-2"/>
                <w:sz w:val="16"/>
              </w:rPr>
              <w:t>программы</w:t>
            </w:r>
          </w:p>
        </w:tc>
      </w:tr>
      <w:tr w:rsidR="00335362">
        <w:trPr>
          <w:trHeight w:hRule="exact" w:val="263"/>
        </w:trPr>
        <w:tc>
          <w:tcPr>
            <w:tcW w:w="2890" w:type="dxa"/>
          </w:tcPr>
          <w:p w:rsidR="00335362" w:rsidRDefault="00DB789F">
            <w:pPr>
              <w:pStyle w:val="TableParagraph"/>
              <w:spacing w:before="1" w:line="233" w:lineRule="exact"/>
              <w:ind w:right="3"/>
              <w:jc w:val="center"/>
              <w:rPr>
                <w:b/>
                <w:i/>
              </w:rPr>
            </w:pPr>
            <w:r>
              <w:rPr>
                <w:b/>
                <w:i/>
                <w:spacing w:val="-10"/>
              </w:rPr>
              <w:t>1</w:t>
            </w:r>
          </w:p>
        </w:tc>
        <w:tc>
          <w:tcPr>
            <w:tcW w:w="9271" w:type="dxa"/>
          </w:tcPr>
          <w:p w:rsidR="00335362" w:rsidRDefault="00DB789F">
            <w:pPr>
              <w:pStyle w:val="TableParagraph"/>
              <w:spacing w:before="1" w:line="233" w:lineRule="exact"/>
              <w:ind w:right="7"/>
              <w:jc w:val="center"/>
              <w:rPr>
                <w:b/>
                <w:i/>
              </w:rPr>
            </w:pPr>
            <w:r>
              <w:rPr>
                <w:b/>
                <w:i/>
                <w:spacing w:val="-10"/>
              </w:rPr>
              <w:t>2</w:t>
            </w:r>
          </w:p>
        </w:tc>
        <w:tc>
          <w:tcPr>
            <w:tcW w:w="1234" w:type="dxa"/>
          </w:tcPr>
          <w:p w:rsidR="00335362" w:rsidRDefault="00DB789F">
            <w:pPr>
              <w:pStyle w:val="TableParagraph"/>
              <w:spacing w:before="1" w:line="233" w:lineRule="exact"/>
              <w:ind w:left="19" w:right="19"/>
              <w:jc w:val="center"/>
              <w:rPr>
                <w:b/>
                <w:i/>
              </w:rPr>
            </w:pPr>
            <w:r>
              <w:rPr>
                <w:b/>
                <w:i/>
                <w:spacing w:val="-10"/>
              </w:rPr>
              <w:t>3</w:t>
            </w:r>
          </w:p>
        </w:tc>
        <w:tc>
          <w:tcPr>
            <w:tcW w:w="1728" w:type="dxa"/>
          </w:tcPr>
          <w:p w:rsidR="00335362" w:rsidRDefault="00DB789F">
            <w:pPr>
              <w:pStyle w:val="TableParagraph"/>
              <w:spacing w:before="1" w:line="233" w:lineRule="exact"/>
              <w:ind w:left="4"/>
              <w:jc w:val="center"/>
              <w:rPr>
                <w:b/>
                <w:i/>
              </w:rPr>
            </w:pPr>
            <w:r>
              <w:rPr>
                <w:b/>
                <w:i/>
                <w:spacing w:val="-10"/>
              </w:rPr>
              <w:t>4</w:t>
            </w:r>
          </w:p>
        </w:tc>
      </w:tr>
      <w:tr w:rsidR="00335362">
        <w:trPr>
          <w:trHeight w:hRule="exact" w:val="283"/>
        </w:trPr>
        <w:tc>
          <w:tcPr>
            <w:tcW w:w="12161" w:type="dxa"/>
            <w:gridSpan w:val="2"/>
          </w:tcPr>
          <w:p w:rsidR="00335362" w:rsidRDefault="00DB789F">
            <w:pPr>
              <w:pStyle w:val="TableParagraph"/>
              <w:spacing w:line="253" w:lineRule="exact"/>
              <w:ind w:left="100"/>
              <w:rPr>
                <w:b/>
                <w:sz w:val="24"/>
              </w:rPr>
            </w:pPr>
            <w:r>
              <w:rPr>
                <w:b/>
                <w:sz w:val="24"/>
              </w:rPr>
              <w:t>Раздел</w:t>
            </w:r>
            <w:r>
              <w:rPr>
                <w:b/>
                <w:spacing w:val="-7"/>
                <w:sz w:val="24"/>
              </w:rPr>
              <w:t xml:space="preserve"> </w:t>
            </w:r>
            <w:r>
              <w:rPr>
                <w:b/>
                <w:sz w:val="24"/>
              </w:rPr>
              <w:t>1.</w:t>
            </w:r>
            <w:r>
              <w:rPr>
                <w:b/>
                <w:spacing w:val="-2"/>
                <w:sz w:val="24"/>
              </w:rPr>
              <w:t xml:space="preserve"> </w:t>
            </w:r>
            <w:r>
              <w:rPr>
                <w:b/>
                <w:sz w:val="24"/>
              </w:rPr>
              <w:t>Бережливое</w:t>
            </w:r>
            <w:r>
              <w:rPr>
                <w:b/>
                <w:spacing w:val="-4"/>
                <w:sz w:val="24"/>
              </w:rPr>
              <w:t xml:space="preserve"> </w:t>
            </w:r>
            <w:r>
              <w:rPr>
                <w:b/>
                <w:sz w:val="24"/>
              </w:rPr>
              <w:t>производство:</w:t>
            </w:r>
            <w:r>
              <w:rPr>
                <w:b/>
                <w:spacing w:val="-6"/>
                <w:sz w:val="24"/>
              </w:rPr>
              <w:t xml:space="preserve"> </w:t>
            </w:r>
            <w:r>
              <w:rPr>
                <w:b/>
                <w:sz w:val="24"/>
              </w:rPr>
              <w:t>основные</w:t>
            </w:r>
            <w:r>
              <w:rPr>
                <w:b/>
                <w:spacing w:val="-4"/>
                <w:sz w:val="24"/>
              </w:rPr>
              <w:t xml:space="preserve"> </w:t>
            </w:r>
            <w:r>
              <w:rPr>
                <w:b/>
                <w:sz w:val="24"/>
              </w:rPr>
              <w:t>понятия,</w:t>
            </w:r>
            <w:r>
              <w:rPr>
                <w:b/>
                <w:spacing w:val="-2"/>
                <w:sz w:val="24"/>
              </w:rPr>
              <w:t xml:space="preserve"> </w:t>
            </w:r>
            <w:r>
              <w:rPr>
                <w:b/>
                <w:sz w:val="24"/>
              </w:rPr>
              <w:t>принципы,</w:t>
            </w:r>
            <w:r>
              <w:rPr>
                <w:b/>
                <w:spacing w:val="-6"/>
                <w:sz w:val="24"/>
              </w:rPr>
              <w:t xml:space="preserve"> </w:t>
            </w:r>
            <w:r>
              <w:rPr>
                <w:b/>
                <w:sz w:val="24"/>
              </w:rPr>
              <w:t>методология,</w:t>
            </w:r>
            <w:r>
              <w:rPr>
                <w:b/>
                <w:spacing w:val="-6"/>
                <w:sz w:val="24"/>
              </w:rPr>
              <w:t xml:space="preserve"> </w:t>
            </w:r>
            <w:r>
              <w:rPr>
                <w:b/>
                <w:spacing w:val="-2"/>
                <w:sz w:val="24"/>
              </w:rPr>
              <w:t>проблематизация</w:t>
            </w:r>
          </w:p>
        </w:tc>
        <w:tc>
          <w:tcPr>
            <w:tcW w:w="1234" w:type="dxa"/>
          </w:tcPr>
          <w:p w:rsidR="00335362" w:rsidRDefault="00335362">
            <w:pPr>
              <w:pStyle w:val="TableParagraph"/>
              <w:rPr>
                <w:sz w:val="20"/>
              </w:rPr>
            </w:pPr>
          </w:p>
        </w:tc>
        <w:tc>
          <w:tcPr>
            <w:tcW w:w="1728" w:type="dxa"/>
          </w:tcPr>
          <w:p w:rsidR="00335362" w:rsidRDefault="00335362">
            <w:pPr>
              <w:pStyle w:val="TableParagraph"/>
              <w:rPr>
                <w:sz w:val="20"/>
              </w:rPr>
            </w:pPr>
          </w:p>
        </w:tc>
      </w:tr>
      <w:tr w:rsidR="00335362">
        <w:trPr>
          <w:trHeight w:hRule="exact" w:val="283"/>
        </w:trPr>
        <w:tc>
          <w:tcPr>
            <w:tcW w:w="2890" w:type="dxa"/>
            <w:tcBorders>
              <w:bottom w:val="nil"/>
            </w:tcBorders>
          </w:tcPr>
          <w:p w:rsidR="00335362" w:rsidRDefault="00DB789F">
            <w:pPr>
              <w:pStyle w:val="TableParagraph"/>
              <w:spacing w:line="259" w:lineRule="exact"/>
              <w:ind w:left="100"/>
              <w:rPr>
                <w:b/>
                <w:sz w:val="24"/>
              </w:rPr>
            </w:pPr>
            <w:r>
              <w:rPr>
                <w:b/>
                <w:sz w:val="24"/>
              </w:rPr>
              <w:t>Тема 1.1.</w:t>
            </w:r>
            <w:r>
              <w:rPr>
                <w:b/>
                <w:spacing w:val="53"/>
                <w:sz w:val="24"/>
              </w:rPr>
              <w:t xml:space="preserve"> </w:t>
            </w:r>
            <w:r>
              <w:rPr>
                <w:b/>
                <w:spacing w:val="-2"/>
                <w:sz w:val="24"/>
              </w:rPr>
              <w:t>Основные</w:t>
            </w:r>
          </w:p>
        </w:tc>
        <w:tc>
          <w:tcPr>
            <w:tcW w:w="9271" w:type="dxa"/>
            <w:vMerge w:val="restart"/>
          </w:tcPr>
          <w:p w:rsidR="00335362" w:rsidRDefault="00DB789F">
            <w:pPr>
              <w:pStyle w:val="TableParagraph"/>
              <w:spacing w:line="273" w:lineRule="exact"/>
              <w:ind w:left="100"/>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234" w:type="dxa"/>
            <w:vMerge w:val="restart"/>
          </w:tcPr>
          <w:p w:rsidR="00335362" w:rsidRDefault="00DB789F">
            <w:pPr>
              <w:pStyle w:val="TableParagraph"/>
              <w:spacing w:before="54"/>
              <w:ind w:left="100"/>
              <w:rPr>
                <w:i/>
                <w:sz w:val="24"/>
              </w:rPr>
            </w:pPr>
            <w:r>
              <w:rPr>
                <w:i/>
                <w:spacing w:val="-10"/>
                <w:sz w:val="24"/>
              </w:rPr>
              <w:t>6</w:t>
            </w:r>
          </w:p>
        </w:tc>
        <w:tc>
          <w:tcPr>
            <w:tcW w:w="1728" w:type="dxa"/>
            <w:tcBorders>
              <w:bottom w:val="nil"/>
            </w:tcBorders>
          </w:tcPr>
          <w:p w:rsidR="00335362" w:rsidRDefault="00DB789F">
            <w:pPr>
              <w:pStyle w:val="TableParagraph"/>
              <w:spacing w:line="259" w:lineRule="exact"/>
              <w:ind w:left="4"/>
              <w:jc w:val="center"/>
              <w:rPr>
                <w:i/>
                <w:sz w:val="24"/>
              </w:rPr>
            </w:pPr>
            <w:r>
              <w:rPr>
                <w:i/>
                <w:sz w:val="24"/>
              </w:rPr>
              <w:t>ОК 01-</w:t>
            </w:r>
            <w:r>
              <w:rPr>
                <w:i/>
                <w:spacing w:val="-5"/>
                <w:sz w:val="24"/>
              </w:rPr>
              <w:t>09</w:t>
            </w:r>
          </w:p>
        </w:tc>
      </w:tr>
      <w:tr w:rsidR="00335362">
        <w:trPr>
          <w:trHeight w:hRule="exact" w:val="124"/>
        </w:trPr>
        <w:tc>
          <w:tcPr>
            <w:tcW w:w="2890" w:type="dxa"/>
            <w:vMerge w:val="restart"/>
            <w:tcBorders>
              <w:top w:val="nil"/>
              <w:bottom w:val="nil"/>
            </w:tcBorders>
          </w:tcPr>
          <w:p w:rsidR="00335362" w:rsidRDefault="00DB789F">
            <w:pPr>
              <w:pStyle w:val="TableParagraph"/>
              <w:spacing w:line="237" w:lineRule="auto"/>
              <w:ind w:left="100"/>
              <w:rPr>
                <w:b/>
                <w:sz w:val="24"/>
              </w:rPr>
            </w:pPr>
            <w:r>
              <w:rPr>
                <w:b/>
                <w:sz w:val="24"/>
              </w:rPr>
              <w:t>понятия</w:t>
            </w:r>
            <w:r>
              <w:rPr>
                <w:b/>
                <w:spacing w:val="-15"/>
                <w:sz w:val="24"/>
              </w:rPr>
              <w:t xml:space="preserve"> </w:t>
            </w:r>
            <w:r>
              <w:rPr>
                <w:b/>
                <w:sz w:val="24"/>
              </w:rPr>
              <w:t>и</w:t>
            </w:r>
            <w:r>
              <w:rPr>
                <w:b/>
                <w:spacing w:val="-15"/>
                <w:sz w:val="24"/>
              </w:rPr>
              <w:t xml:space="preserve"> </w:t>
            </w:r>
            <w:r>
              <w:rPr>
                <w:b/>
                <w:sz w:val="24"/>
              </w:rPr>
              <w:t xml:space="preserve">методология </w:t>
            </w:r>
            <w:r>
              <w:rPr>
                <w:b/>
                <w:spacing w:val="-2"/>
                <w:sz w:val="24"/>
              </w:rPr>
              <w:t>бережливого</w:t>
            </w:r>
          </w:p>
          <w:p w:rsidR="00335362" w:rsidRDefault="00DB789F">
            <w:pPr>
              <w:pStyle w:val="TableParagraph"/>
              <w:spacing w:before="2"/>
              <w:ind w:left="100"/>
              <w:rPr>
                <w:b/>
                <w:sz w:val="24"/>
              </w:rPr>
            </w:pPr>
            <w:r>
              <w:rPr>
                <w:b/>
                <w:spacing w:val="-2"/>
                <w:sz w:val="24"/>
              </w:rPr>
              <w:t>производства</w:t>
            </w:r>
          </w:p>
        </w:tc>
        <w:tc>
          <w:tcPr>
            <w:tcW w:w="9271" w:type="dxa"/>
            <w:vMerge/>
            <w:tcBorders>
              <w:top w:val="nil"/>
            </w:tcBorders>
          </w:tcPr>
          <w:p w:rsidR="00335362" w:rsidRDefault="00335362">
            <w:pPr>
              <w:rPr>
                <w:sz w:val="2"/>
                <w:szCs w:val="2"/>
              </w:rPr>
            </w:pPr>
          </w:p>
        </w:tc>
        <w:tc>
          <w:tcPr>
            <w:tcW w:w="1234" w:type="dxa"/>
            <w:vMerge/>
            <w:tcBorders>
              <w:top w:val="nil"/>
            </w:tcBorders>
          </w:tcPr>
          <w:p w:rsidR="00335362" w:rsidRDefault="00335362">
            <w:pPr>
              <w:rPr>
                <w:sz w:val="2"/>
                <w:szCs w:val="2"/>
              </w:rPr>
            </w:pPr>
          </w:p>
        </w:tc>
        <w:tc>
          <w:tcPr>
            <w:tcW w:w="1728" w:type="dxa"/>
            <w:vMerge w:val="restart"/>
            <w:tcBorders>
              <w:top w:val="nil"/>
              <w:bottom w:val="nil"/>
            </w:tcBorders>
          </w:tcPr>
          <w:p w:rsidR="00335362" w:rsidRDefault="00335362">
            <w:pPr>
              <w:pStyle w:val="TableParagraph"/>
            </w:pPr>
          </w:p>
        </w:tc>
      </w:tr>
      <w:tr w:rsidR="00335362">
        <w:trPr>
          <w:trHeight w:hRule="exact" w:val="831"/>
        </w:trPr>
        <w:tc>
          <w:tcPr>
            <w:tcW w:w="2890" w:type="dxa"/>
            <w:vMerge/>
            <w:tcBorders>
              <w:top w:val="nil"/>
              <w:bottom w:val="nil"/>
            </w:tcBorders>
          </w:tcPr>
          <w:p w:rsidR="00335362" w:rsidRDefault="00335362">
            <w:pPr>
              <w:rPr>
                <w:sz w:val="2"/>
                <w:szCs w:val="2"/>
              </w:rPr>
            </w:pPr>
          </w:p>
        </w:tc>
        <w:tc>
          <w:tcPr>
            <w:tcW w:w="9271" w:type="dxa"/>
            <w:tcBorders>
              <w:bottom w:val="nil"/>
            </w:tcBorders>
          </w:tcPr>
          <w:p w:rsidR="00335362" w:rsidRDefault="00DB789F">
            <w:pPr>
              <w:pStyle w:val="TableParagraph"/>
              <w:tabs>
                <w:tab w:val="left" w:pos="523"/>
                <w:tab w:val="left" w:pos="1353"/>
                <w:tab w:val="left" w:pos="2269"/>
                <w:tab w:val="left" w:pos="3352"/>
                <w:tab w:val="left" w:pos="4872"/>
                <w:tab w:val="left" w:pos="6039"/>
                <w:tab w:val="left" w:pos="7598"/>
              </w:tabs>
              <w:spacing w:line="268" w:lineRule="exact"/>
              <w:ind w:left="100"/>
              <w:rPr>
                <w:sz w:val="24"/>
              </w:rPr>
            </w:pPr>
            <w:r>
              <w:rPr>
                <w:b/>
                <w:spacing w:val="-5"/>
                <w:sz w:val="24"/>
              </w:rPr>
              <w:t>1.</w:t>
            </w:r>
            <w:r>
              <w:rPr>
                <w:b/>
                <w:sz w:val="24"/>
              </w:rPr>
              <w:tab/>
            </w:r>
            <w:r>
              <w:rPr>
                <w:spacing w:val="-2"/>
                <w:sz w:val="24"/>
              </w:rPr>
              <w:t>Цели,</w:t>
            </w:r>
            <w:r>
              <w:rPr>
                <w:sz w:val="24"/>
              </w:rPr>
              <w:tab/>
            </w:r>
            <w:r>
              <w:rPr>
                <w:spacing w:val="-2"/>
                <w:sz w:val="24"/>
              </w:rPr>
              <w:t>задачи</w:t>
            </w:r>
            <w:r>
              <w:rPr>
                <w:sz w:val="24"/>
              </w:rPr>
              <w:tab/>
            </w:r>
            <w:r>
              <w:rPr>
                <w:spacing w:val="-2"/>
                <w:sz w:val="24"/>
              </w:rPr>
              <w:t>учебной</w:t>
            </w:r>
            <w:r>
              <w:rPr>
                <w:sz w:val="24"/>
              </w:rPr>
              <w:tab/>
            </w:r>
            <w:r>
              <w:rPr>
                <w:spacing w:val="-2"/>
                <w:sz w:val="24"/>
              </w:rPr>
              <w:t>дисциплины</w:t>
            </w:r>
            <w:r>
              <w:rPr>
                <w:sz w:val="24"/>
              </w:rPr>
              <w:tab/>
            </w:r>
            <w:r>
              <w:rPr>
                <w:spacing w:val="-2"/>
                <w:sz w:val="24"/>
              </w:rPr>
              <w:t>«Основы</w:t>
            </w:r>
            <w:r>
              <w:rPr>
                <w:sz w:val="24"/>
              </w:rPr>
              <w:tab/>
            </w:r>
            <w:r>
              <w:rPr>
                <w:spacing w:val="-2"/>
                <w:sz w:val="24"/>
              </w:rPr>
              <w:t>бережливого</w:t>
            </w:r>
            <w:r>
              <w:rPr>
                <w:sz w:val="24"/>
              </w:rPr>
              <w:tab/>
            </w:r>
            <w:r>
              <w:rPr>
                <w:spacing w:val="-2"/>
                <w:sz w:val="24"/>
              </w:rPr>
              <w:t>производства».</w:t>
            </w:r>
          </w:p>
          <w:p w:rsidR="00335362" w:rsidRDefault="00DB789F">
            <w:pPr>
              <w:pStyle w:val="TableParagraph"/>
              <w:spacing w:line="274" w:lineRule="exact"/>
              <w:ind w:left="100"/>
              <w:rPr>
                <w:sz w:val="24"/>
              </w:rPr>
            </w:pPr>
            <w:r>
              <w:rPr>
                <w:sz w:val="24"/>
              </w:rPr>
              <w:t>Предпосылки формирования концепции бережливого производства (БП). Принципы и концепция</w:t>
            </w:r>
            <w:r>
              <w:rPr>
                <w:spacing w:val="-1"/>
                <w:sz w:val="24"/>
              </w:rPr>
              <w:t xml:space="preserve"> </w:t>
            </w:r>
            <w:r>
              <w:rPr>
                <w:sz w:val="24"/>
              </w:rPr>
              <w:t>системы БП.</w:t>
            </w:r>
            <w:r>
              <w:rPr>
                <w:spacing w:val="-1"/>
                <w:sz w:val="24"/>
              </w:rPr>
              <w:t xml:space="preserve"> </w:t>
            </w:r>
            <w:r>
              <w:rPr>
                <w:sz w:val="24"/>
              </w:rPr>
              <w:t>Серия</w:t>
            </w:r>
            <w:r>
              <w:rPr>
                <w:spacing w:val="-2"/>
                <w:sz w:val="24"/>
              </w:rPr>
              <w:t xml:space="preserve"> </w:t>
            </w:r>
            <w:r>
              <w:rPr>
                <w:sz w:val="24"/>
              </w:rPr>
              <w:t>ГОСТ Р</w:t>
            </w:r>
            <w:r>
              <w:rPr>
                <w:spacing w:val="2"/>
                <w:sz w:val="24"/>
              </w:rPr>
              <w:t xml:space="preserve"> </w:t>
            </w:r>
            <w:r>
              <w:rPr>
                <w:sz w:val="24"/>
              </w:rPr>
              <w:t>«Бережливое</w:t>
            </w:r>
            <w:r>
              <w:rPr>
                <w:spacing w:val="2"/>
                <w:sz w:val="24"/>
              </w:rPr>
              <w:t xml:space="preserve"> </w:t>
            </w:r>
            <w:r>
              <w:rPr>
                <w:sz w:val="24"/>
              </w:rPr>
              <w:t>производство».</w:t>
            </w:r>
            <w:r>
              <w:rPr>
                <w:spacing w:val="4"/>
                <w:sz w:val="24"/>
              </w:rPr>
              <w:t xml:space="preserve"> </w:t>
            </w:r>
            <w:r>
              <w:rPr>
                <w:sz w:val="24"/>
              </w:rPr>
              <w:t>Идеи</w:t>
            </w:r>
            <w:r>
              <w:rPr>
                <w:spacing w:val="-1"/>
                <w:sz w:val="24"/>
              </w:rPr>
              <w:t xml:space="preserve"> </w:t>
            </w:r>
            <w:r>
              <w:rPr>
                <w:spacing w:val="-2"/>
                <w:sz w:val="24"/>
              </w:rPr>
              <w:t>бережливого</w:t>
            </w:r>
          </w:p>
        </w:tc>
        <w:tc>
          <w:tcPr>
            <w:tcW w:w="1234" w:type="dxa"/>
            <w:tcBorders>
              <w:bottom w:val="nil"/>
            </w:tcBorders>
          </w:tcPr>
          <w:p w:rsidR="00335362" w:rsidRDefault="00335362">
            <w:pPr>
              <w:pStyle w:val="TableParagraph"/>
              <w:spacing w:before="133"/>
              <w:rPr>
                <w:b/>
                <w:sz w:val="24"/>
              </w:rPr>
            </w:pPr>
          </w:p>
          <w:p w:rsidR="00335362" w:rsidRDefault="00DB789F">
            <w:pPr>
              <w:pStyle w:val="TableParagraph"/>
              <w:spacing w:before="1"/>
              <w:ind w:left="100"/>
              <w:rPr>
                <w:i/>
                <w:sz w:val="24"/>
              </w:rPr>
            </w:pPr>
            <w:r>
              <w:rPr>
                <w:i/>
                <w:spacing w:val="-10"/>
                <w:sz w:val="24"/>
              </w:rPr>
              <w:t>4</w:t>
            </w:r>
          </w:p>
        </w:tc>
        <w:tc>
          <w:tcPr>
            <w:tcW w:w="1728" w:type="dxa"/>
            <w:vMerge/>
            <w:tcBorders>
              <w:top w:val="nil"/>
              <w:bottom w:val="nil"/>
            </w:tcBorders>
          </w:tcPr>
          <w:p w:rsidR="00335362" w:rsidRDefault="00335362">
            <w:pPr>
              <w:rPr>
                <w:sz w:val="2"/>
                <w:szCs w:val="2"/>
              </w:rPr>
            </w:pPr>
          </w:p>
        </w:tc>
      </w:tr>
      <w:tr w:rsidR="00335362">
        <w:trPr>
          <w:trHeight w:hRule="exact" w:val="292"/>
        </w:trPr>
        <w:tc>
          <w:tcPr>
            <w:tcW w:w="2890" w:type="dxa"/>
            <w:tcBorders>
              <w:top w:val="nil"/>
              <w:bottom w:val="nil"/>
            </w:tcBorders>
          </w:tcPr>
          <w:p w:rsidR="00335362" w:rsidRDefault="00335362">
            <w:pPr>
              <w:pStyle w:val="TableParagraph"/>
              <w:rPr>
                <w:sz w:val="20"/>
              </w:rPr>
            </w:pPr>
          </w:p>
        </w:tc>
        <w:tc>
          <w:tcPr>
            <w:tcW w:w="9271" w:type="dxa"/>
            <w:tcBorders>
              <w:top w:val="nil"/>
            </w:tcBorders>
          </w:tcPr>
          <w:p w:rsidR="00335362" w:rsidRDefault="00DB789F">
            <w:pPr>
              <w:pStyle w:val="TableParagraph"/>
              <w:spacing w:line="267" w:lineRule="exact"/>
              <w:ind w:left="100"/>
              <w:rPr>
                <w:sz w:val="24"/>
              </w:rPr>
            </w:pPr>
            <w:r>
              <w:rPr>
                <w:sz w:val="24"/>
              </w:rPr>
              <w:t>производства</w:t>
            </w:r>
            <w:r>
              <w:rPr>
                <w:spacing w:val="-9"/>
                <w:sz w:val="24"/>
              </w:rPr>
              <w:t xml:space="preserve"> </w:t>
            </w:r>
            <w:r>
              <w:rPr>
                <w:sz w:val="24"/>
              </w:rPr>
              <w:t>в</w:t>
            </w:r>
            <w:r>
              <w:rPr>
                <w:spacing w:val="-2"/>
                <w:sz w:val="24"/>
              </w:rPr>
              <w:t xml:space="preserve"> </w:t>
            </w:r>
            <w:r>
              <w:rPr>
                <w:sz w:val="24"/>
              </w:rPr>
              <w:t>условиях</w:t>
            </w:r>
            <w:r>
              <w:rPr>
                <w:spacing w:val="-8"/>
                <w:sz w:val="24"/>
              </w:rPr>
              <w:t xml:space="preserve"> </w:t>
            </w:r>
            <w:r>
              <w:rPr>
                <w:sz w:val="24"/>
              </w:rPr>
              <w:t>современного</w:t>
            </w:r>
            <w:r>
              <w:rPr>
                <w:spacing w:val="1"/>
                <w:sz w:val="24"/>
              </w:rPr>
              <w:t xml:space="preserve"> </w:t>
            </w:r>
            <w:r>
              <w:rPr>
                <w:spacing w:val="-4"/>
                <w:sz w:val="24"/>
              </w:rPr>
              <w:t>рынка</w:t>
            </w:r>
          </w:p>
        </w:tc>
        <w:tc>
          <w:tcPr>
            <w:tcW w:w="1234" w:type="dxa"/>
            <w:tcBorders>
              <w:top w:val="nil"/>
            </w:tcBorders>
          </w:tcPr>
          <w:p w:rsidR="00335362" w:rsidRDefault="00335362">
            <w:pPr>
              <w:pStyle w:val="TableParagraph"/>
              <w:rPr>
                <w:sz w:val="20"/>
              </w:rPr>
            </w:pPr>
          </w:p>
        </w:tc>
        <w:tc>
          <w:tcPr>
            <w:tcW w:w="1728" w:type="dxa"/>
            <w:tcBorders>
              <w:top w:val="nil"/>
              <w:bottom w:val="nil"/>
            </w:tcBorders>
          </w:tcPr>
          <w:p w:rsidR="00335362" w:rsidRDefault="00335362">
            <w:pPr>
              <w:pStyle w:val="TableParagraph"/>
              <w:rPr>
                <w:sz w:val="20"/>
              </w:rPr>
            </w:pPr>
          </w:p>
        </w:tc>
      </w:tr>
      <w:tr w:rsidR="00335362">
        <w:trPr>
          <w:trHeight w:hRule="exact" w:val="370"/>
        </w:trPr>
        <w:tc>
          <w:tcPr>
            <w:tcW w:w="2890" w:type="dxa"/>
            <w:tcBorders>
              <w:top w:val="nil"/>
              <w:bottom w:val="nil"/>
            </w:tcBorders>
          </w:tcPr>
          <w:p w:rsidR="00335362" w:rsidRDefault="00335362">
            <w:pPr>
              <w:pStyle w:val="TableParagraph"/>
            </w:pPr>
          </w:p>
        </w:tc>
        <w:tc>
          <w:tcPr>
            <w:tcW w:w="9271" w:type="dxa"/>
          </w:tcPr>
          <w:p w:rsidR="00335362" w:rsidRDefault="00DB789F">
            <w:pPr>
              <w:pStyle w:val="TableParagraph"/>
              <w:spacing w:line="273" w:lineRule="exact"/>
              <w:ind w:left="100"/>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1"/>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234" w:type="dxa"/>
          </w:tcPr>
          <w:p w:rsidR="00335362" w:rsidRDefault="00DB789F">
            <w:pPr>
              <w:pStyle w:val="TableParagraph"/>
              <w:spacing w:before="35"/>
              <w:ind w:left="100"/>
              <w:rPr>
                <w:i/>
                <w:sz w:val="24"/>
              </w:rPr>
            </w:pPr>
            <w:r>
              <w:rPr>
                <w:i/>
                <w:spacing w:val="-10"/>
                <w:sz w:val="24"/>
              </w:rPr>
              <w:t>2</w:t>
            </w:r>
          </w:p>
        </w:tc>
        <w:tc>
          <w:tcPr>
            <w:tcW w:w="1728" w:type="dxa"/>
            <w:tcBorders>
              <w:top w:val="nil"/>
              <w:bottom w:val="nil"/>
            </w:tcBorders>
          </w:tcPr>
          <w:p w:rsidR="00335362" w:rsidRDefault="00335362">
            <w:pPr>
              <w:pStyle w:val="TableParagraph"/>
            </w:pPr>
          </w:p>
        </w:tc>
      </w:tr>
      <w:tr w:rsidR="00335362">
        <w:trPr>
          <w:trHeight w:hRule="exact" w:val="417"/>
        </w:trPr>
        <w:tc>
          <w:tcPr>
            <w:tcW w:w="2890" w:type="dxa"/>
            <w:tcBorders>
              <w:top w:val="nil"/>
            </w:tcBorders>
          </w:tcPr>
          <w:p w:rsidR="00335362" w:rsidRDefault="00335362">
            <w:pPr>
              <w:pStyle w:val="TableParagraph"/>
            </w:pPr>
          </w:p>
        </w:tc>
        <w:tc>
          <w:tcPr>
            <w:tcW w:w="9271" w:type="dxa"/>
          </w:tcPr>
          <w:p w:rsidR="00335362" w:rsidRDefault="00DB789F">
            <w:pPr>
              <w:pStyle w:val="TableParagraph"/>
              <w:spacing w:line="268" w:lineRule="exact"/>
              <w:ind w:left="100"/>
              <w:rPr>
                <w:sz w:val="24"/>
              </w:rPr>
            </w:pPr>
            <w:r>
              <w:rPr>
                <w:b/>
                <w:sz w:val="24"/>
              </w:rPr>
              <w:t>Практическое</w:t>
            </w:r>
            <w:r>
              <w:rPr>
                <w:b/>
                <w:spacing w:val="-4"/>
                <w:sz w:val="24"/>
              </w:rPr>
              <w:t xml:space="preserve"> </w:t>
            </w:r>
            <w:r>
              <w:rPr>
                <w:b/>
                <w:sz w:val="24"/>
              </w:rPr>
              <w:t>занятие</w:t>
            </w:r>
            <w:r>
              <w:rPr>
                <w:b/>
                <w:spacing w:val="-3"/>
                <w:sz w:val="24"/>
              </w:rPr>
              <w:t xml:space="preserve"> </w:t>
            </w:r>
            <w:r>
              <w:rPr>
                <w:b/>
                <w:sz w:val="24"/>
              </w:rPr>
              <w:t>1.</w:t>
            </w:r>
            <w:r>
              <w:rPr>
                <w:b/>
                <w:spacing w:val="-1"/>
                <w:sz w:val="24"/>
              </w:rPr>
              <w:t xml:space="preserve"> </w:t>
            </w:r>
            <w:r>
              <w:rPr>
                <w:sz w:val="24"/>
              </w:rPr>
              <w:t>Фабрика</w:t>
            </w:r>
            <w:r>
              <w:rPr>
                <w:spacing w:val="-3"/>
                <w:sz w:val="24"/>
              </w:rPr>
              <w:t xml:space="preserve"> </w:t>
            </w:r>
            <w:r>
              <w:rPr>
                <w:spacing w:val="-2"/>
                <w:sz w:val="24"/>
              </w:rPr>
              <w:t>процессов</w:t>
            </w:r>
          </w:p>
        </w:tc>
        <w:tc>
          <w:tcPr>
            <w:tcW w:w="1234" w:type="dxa"/>
          </w:tcPr>
          <w:p w:rsidR="00335362" w:rsidRDefault="00DB789F">
            <w:pPr>
              <w:pStyle w:val="TableParagraph"/>
              <w:spacing w:before="59"/>
              <w:ind w:left="100"/>
              <w:rPr>
                <w:i/>
                <w:sz w:val="24"/>
              </w:rPr>
            </w:pPr>
            <w:r>
              <w:rPr>
                <w:i/>
                <w:spacing w:val="-10"/>
                <w:sz w:val="24"/>
              </w:rPr>
              <w:t>2</w:t>
            </w:r>
          </w:p>
        </w:tc>
        <w:tc>
          <w:tcPr>
            <w:tcW w:w="1728" w:type="dxa"/>
            <w:tcBorders>
              <w:top w:val="nil"/>
            </w:tcBorders>
          </w:tcPr>
          <w:p w:rsidR="00335362" w:rsidRDefault="00335362">
            <w:pPr>
              <w:pStyle w:val="TableParagraph"/>
            </w:pPr>
          </w:p>
        </w:tc>
      </w:tr>
      <w:tr w:rsidR="00335362">
        <w:trPr>
          <w:trHeight w:hRule="exact" w:val="417"/>
        </w:trPr>
        <w:tc>
          <w:tcPr>
            <w:tcW w:w="2890" w:type="dxa"/>
            <w:vMerge w:val="restart"/>
            <w:tcBorders>
              <w:bottom w:val="nil"/>
            </w:tcBorders>
          </w:tcPr>
          <w:p w:rsidR="00335362" w:rsidRDefault="00DB789F">
            <w:pPr>
              <w:pStyle w:val="TableParagraph"/>
              <w:ind w:left="100" w:right="330"/>
              <w:rPr>
                <w:b/>
                <w:sz w:val="24"/>
              </w:rPr>
            </w:pPr>
            <w:r>
              <w:rPr>
                <w:b/>
                <w:sz w:val="24"/>
              </w:rPr>
              <w:t>Тема</w:t>
            </w:r>
            <w:r>
              <w:rPr>
                <w:b/>
                <w:spacing w:val="-14"/>
                <w:sz w:val="24"/>
              </w:rPr>
              <w:t xml:space="preserve"> </w:t>
            </w:r>
            <w:r>
              <w:rPr>
                <w:b/>
                <w:sz w:val="24"/>
              </w:rPr>
              <w:t>1.2.</w:t>
            </w:r>
            <w:r>
              <w:rPr>
                <w:b/>
                <w:spacing w:val="-15"/>
                <w:sz w:val="24"/>
              </w:rPr>
              <w:t xml:space="preserve"> </w:t>
            </w:r>
            <w:r>
              <w:rPr>
                <w:b/>
                <w:sz w:val="24"/>
              </w:rPr>
              <w:t>Бережливый проект.</w:t>
            </w:r>
            <w:r>
              <w:rPr>
                <w:b/>
                <w:spacing w:val="-15"/>
                <w:sz w:val="24"/>
              </w:rPr>
              <w:t xml:space="preserve"> </w:t>
            </w:r>
            <w:r>
              <w:rPr>
                <w:b/>
                <w:sz w:val="24"/>
              </w:rPr>
              <w:t>Картирование потока создания ценности. Потери и</w:t>
            </w:r>
          </w:p>
          <w:p w:rsidR="00335362" w:rsidRDefault="00DB789F">
            <w:pPr>
              <w:pStyle w:val="TableParagraph"/>
              <w:spacing w:line="237" w:lineRule="auto"/>
              <w:ind w:left="100" w:right="160"/>
              <w:rPr>
                <w:b/>
                <w:sz w:val="24"/>
              </w:rPr>
            </w:pPr>
            <w:r>
              <w:rPr>
                <w:b/>
                <w:sz w:val="24"/>
              </w:rPr>
              <w:t>действия,</w:t>
            </w:r>
            <w:r>
              <w:rPr>
                <w:b/>
                <w:spacing w:val="-15"/>
                <w:sz w:val="24"/>
              </w:rPr>
              <w:t xml:space="preserve"> </w:t>
            </w:r>
            <w:r>
              <w:rPr>
                <w:b/>
                <w:sz w:val="24"/>
              </w:rPr>
              <w:t xml:space="preserve">добавляющие </w:t>
            </w:r>
            <w:r>
              <w:rPr>
                <w:b/>
                <w:spacing w:val="-2"/>
                <w:sz w:val="24"/>
              </w:rPr>
              <w:t>ценность</w:t>
            </w:r>
          </w:p>
        </w:tc>
        <w:tc>
          <w:tcPr>
            <w:tcW w:w="9271" w:type="dxa"/>
          </w:tcPr>
          <w:p w:rsidR="00335362" w:rsidRDefault="00DB789F">
            <w:pPr>
              <w:pStyle w:val="TableParagraph"/>
              <w:spacing w:line="273" w:lineRule="exact"/>
              <w:ind w:left="100"/>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234" w:type="dxa"/>
          </w:tcPr>
          <w:p w:rsidR="00335362" w:rsidRDefault="00DB789F">
            <w:pPr>
              <w:pStyle w:val="TableParagraph"/>
              <w:spacing w:before="54"/>
              <w:ind w:left="100"/>
              <w:rPr>
                <w:i/>
                <w:sz w:val="24"/>
              </w:rPr>
            </w:pPr>
            <w:r>
              <w:rPr>
                <w:i/>
                <w:spacing w:val="-10"/>
                <w:sz w:val="24"/>
              </w:rPr>
              <w:t>4</w:t>
            </w:r>
          </w:p>
        </w:tc>
        <w:tc>
          <w:tcPr>
            <w:tcW w:w="1728" w:type="dxa"/>
            <w:vMerge w:val="restart"/>
            <w:tcBorders>
              <w:bottom w:val="nil"/>
            </w:tcBorders>
          </w:tcPr>
          <w:p w:rsidR="00335362" w:rsidRDefault="00DB789F">
            <w:pPr>
              <w:pStyle w:val="TableParagraph"/>
              <w:spacing w:line="268" w:lineRule="exact"/>
              <w:ind w:left="383"/>
              <w:rPr>
                <w:i/>
                <w:sz w:val="24"/>
              </w:rPr>
            </w:pPr>
            <w:r>
              <w:rPr>
                <w:i/>
                <w:sz w:val="24"/>
              </w:rPr>
              <w:t>ОК 01-</w:t>
            </w:r>
            <w:r>
              <w:rPr>
                <w:i/>
                <w:spacing w:val="-5"/>
                <w:sz w:val="24"/>
              </w:rPr>
              <w:t>09</w:t>
            </w:r>
          </w:p>
          <w:p w:rsidR="00335362" w:rsidRDefault="00335362">
            <w:pPr>
              <w:pStyle w:val="TableParagraph"/>
              <w:spacing w:before="4"/>
              <w:rPr>
                <w:b/>
                <w:sz w:val="24"/>
              </w:rPr>
            </w:pPr>
          </w:p>
          <w:p w:rsidR="00335362" w:rsidRDefault="00DB789F">
            <w:pPr>
              <w:pStyle w:val="TableParagraph"/>
              <w:ind w:left="215" w:right="181" w:hanging="29"/>
              <w:jc w:val="both"/>
            </w:pPr>
            <w:r>
              <w:t>ПК</w:t>
            </w:r>
            <w:r>
              <w:rPr>
                <w:spacing w:val="-14"/>
              </w:rPr>
              <w:t xml:space="preserve"> </w:t>
            </w:r>
            <w:r>
              <w:t>1.1-ПК</w:t>
            </w:r>
            <w:r>
              <w:rPr>
                <w:spacing w:val="-14"/>
              </w:rPr>
              <w:t xml:space="preserve"> </w:t>
            </w:r>
            <w:r>
              <w:t>1.5 ПК</w:t>
            </w:r>
            <w:r>
              <w:rPr>
                <w:spacing w:val="-8"/>
              </w:rPr>
              <w:t xml:space="preserve"> </w:t>
            </w:r>
            <w:r>
              <w:t>2.1-ПК2.5 ПК 3.1ПК3.3</w:t>
            </w:r>
          </w:p>
        </w:tc>
      </w:tr>
      <w:tr w:rsidR="00335362">
        <w:trPr>
          <w:trHeight w:hRule="exact" w:val="1484"/>
        </w:trPr>
        <w:tc>
          <w:tcPr>
            <w:tcW w:w="2890" w:type="dxa"/>
            <w:vMerge/>
            <w:tcBorders>
              <w:top w:val="nil"/>
              <w:bottom w:val="nil"/>
            </w:tcBorders>
          </w:tcPr>
          <w:p w:rsidR="00335362" w:rsidRDefault="00335362">
            <w:pPr>
              <w:rPr>
                <w:sz w:val="2"/>
                <w:szCs w:val="2"/>
              </w:rPr>
            </w:pPr>
          </w:p>
        </w:tc>
        <w:tc>
          <w:tcPr>
            <w:tcW w:w="9271" w:type="dxa"/>
          </w:tcPr>
          <w:p w:rsidR="00335362" w:rsidRDefault="00DB789F">
            <w:pPr>
              <w:pStyle w:val="TableParagraph"/>
              <w:ind w:left="100" w:right="108"/>
              <w:jc w:val="both"/>
              <w:rPr>
                <w:sz w:val="24"/>
              </w:rPr>
            </w:pPr>
            <w:r>
              <w:rPr>
                <w:b/>
                <w:sz w:val="24"/>
              </w:rPr>
              <w:t xml:space="preserve">1. </w:t>
            </w:r>
            <w:r>
              <w:rPr>
                <w:sz w:val="24"/>
              </w:rPr>
              <w:t>Поток создания ценности. Принципы картирования процесса. Цели применения карт потоков. Виды картирования. Этапы проведения карирования. Инструменты картирования потока создания ценности. Карта целевого состояния потока создания ценности. Карта идеального состояния потока создания ценности. Карта текущего состояния потока создания ценности. Типичные ошибки при картировании</w:t>
            </w:r>
          </w:p>
        </w:tc>
        <w:tc>
          <w:tcPr>
            <w:tcW w:w="1234" w:type="dxa"/>
          </w:tcPr>
          <w:p w:rsidR="00335362" w:rsidRDefault="00335362">
            <w:pPr>
              <w:pStyle w:val="TableParagraph"/>
              <w:rPr>
                <w:b/>
                <w:sz w:val="24"/>
              </w:rPr>
            </w:pPr>
          </w:p>
          <w:p w:rsidR="00335362" w:rsidRDefault="00335362">
            <w:pPr>
              <w:pStyle w:val="TableParagraph"/>
              <w:spacing w:before="35"/>
              <w:rPr>
                <w:b/>
                <w:sz w:val="24"/>
              </w:rPr>
            </w:pPr>
          </w:p>
          <w:p w:rsidR="00335362" w:rsidRDefault="00DB789F">
            <w:pPr>
              <w:pStyle w:val="TableParagraph"/>
              <w:ind w:left="100"/>
              <w:rPr>
                <w:i/>
                <w:sz w:val="24"/>
              </w:rPr>
            </w:pPr>
            <w:r>
              <w:rPr>
                <w:i/>
                <w:spacing w:val="-10"/>
                <w:sz w:val="24"/>
              </w:rPr>
              <w:t>2</w:t>
            </w:r>
          </w:p>
        </w:tc>
        <w:tc>
          <w:tcPr>
            <w:tcW w:w="1728" w:type="dxa"/>
            <w:vMerge/>
            <w:tcBorders>
              <w:top w:val="nil"/>
              <w:bottom w:val="nil"/>
            </w:tcBorders>
          </w:tcPr>
          <w:p w:rsidR="00335362" w:rsidRDefault="00335362">
            <w:pPr>
              <w:rPr>
                <w:sz w:val="2"/>
                <w:szCs w:val="2"/>
              </w:rPr>
            </w:pPr>
          </w:p>
        </w:tc>
      </w:tr>
      <w:tr w:rsidR="00335362">
        <w:trPr>
          <w:trHeight w:hRule="exact" w:val="412"/>
        </w:trPr>
        <w:tc>
          <w:tcPr>
            <w:tcW w:w="2890" w:type="dxa"/>
            <w:tcBorders>
              <w:top w:val="nil"/>
              <w:bottom w:val="nil"/>
            </w:tcBorders>
          </w:tcPr>
          <w:p w:rsidR="00335362" w:rsidRDefault="00335362">
            <w:pPr>
              <w:pStyle w:val="TableParagraph"/>
            </w:pPr>
          </w:p>
        </w:tc>
        <w:tc>
          <w:tcPr>
            <w:tcW w:w="9271" w:type="dxa"/>
          </w:tcPr>
          <w:p w:rsidR="00335362" w:rsidRDefault="00DB789F">
            <w:pPr>
              <w:pStyle w:val="TableParagraph"/>
              <w:spacing w:line="273" w:lineRule="exact"/>
              <w:ind w:left="100"/>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234" w:type="dxa"/>
          </w:tcPr>
          <w:p w:rsidR="00335362" w:rsidRDefault="00DB789F">
            <w:pPr>
              <w:pStyle w:val="TableParagraph"/>
              <w:spacing w:before="54"/>
              <w:ind w:left="100"/>
              <w:rPr>
                <w:i/>
                <w:sz w:val="24"/>
              </w:rPr>
            </w:pPr>
            <w:r>
              <w:rPr>
                <w:i/>
                <w:spacing w:val="-10"/>
                <w:sz w:val="24"/>
              </w:rPr>
              <w:t>2</w:t>
            </w:r>
          </w:p>
        </w:tc>
        <w:tc>
          <w:tcPr>
            <w:tcW w:w="1728" w:type="dxa"/>
            <w:tcBorders>
              <w:top w:val="nil"/>
              <w:bottom w:val="nil"/>
            </w:tcBorders>
          </w:tcPr>
          <w:p w:rsidR="00335362" w:rsidRDefault="00335362">
            <w:pPr>
              <w:pStyle w:val="TableParagraph"/>
            </w:pPr>
          </w:p>
        </w:tc>
      </w:tr>
      <w:tr w:rsidR="00335362">
        <w:trPr>
          <w:trHeight w:hRule="exact" w:val="1118"/>
        </w:trPr>
        <w:tc>
          <w:tcPr>
            <w:tcW w:w="2890" w:type="dxa"/>
            <w:tcBorders>
              <w:top w:val="nil"/>
            </w:tcBorders>
          </w:tcPr>
          <w:p w:rsidR="00335362" w:rsidRDefault="00335362">
            <w:pPr>
              <w:pStyle w:val="TableParagraph"/>
            </w:pPr>
          </w:p>
        </w:tc>
        <w:tc>
          <w:tcPr>
            <w:tcW w:w="9271" w:type="dxa"/>
          </w:tcPr>
          <w:p w:rsidR="00335362" w:rsidRDefault="00DB789F">
            <w:pPr>
              <w:pStyle w:val="TableParagraph"/>
              <w:ind w:left="100" w:right="104"/>
              <w:jc w:val="both"/>
              <w:rPr>
                <w:sz w:val="24"/>
              </w:rPr>
            </w:pPr>
            <w:r>
              <w:rPr>
                <w:b/>
                <w:sz w:val="24"/>
              </w:rPr>
              <w:t xml:space="preserve">Практическое занятие 2. </w:t>
            </w:r>
            <w:r>
              <w:rPr>
                <w:sz w:val="24"/>
              </w:rPr>
              <w:t>Выбор темы бережливого проекта для команды. Разработка паспорта проекта. Картирование потока создания ценностей по проекту</w:t>
            </w:r>
            <w:r>
              <w:rPr>
                <w:spacing w:val="-2"/>
                <w:sz w:val="24"/>
              </w:rPr>
              <w:t xml:space="preserve"> </w:t>
            </w:r>
            <w:r>
              <w:rPr>
                <w:sz w:val="24"/>
              </w:rPr>
              <w:t>в соответствии с</w:t>
            </w:r>
            <w:r>
              <w:rPr>
                <w:spacing w:val="80"/>
                <w:sz w:val="24"/>
              </w:rPr>
              <w:t xml:space="preserve"> </w:t>
            </w:r>
            <w:r>
              <w:rPr>
                <w:sz w:val="24"/>
              </w:rPr>
              <w:t>профилем</w:t>
            </w:r>
            <w:r>
              <w:rPr>
                <w:spacing w:val="80"/>
                <w:sz w:val="24"/>
              </w:rPr>
              <w:t xml:space="preserve"> </w:t>
            </w:r>
            <w:r>
              <w:rPr>
                <w:sz w:val="24"/>
              </w:rPr>
              <w:t>(направленностью)</w:t>
            </w:r>
            <w:r>
              <w:rPr>
                <w:spacing w:val="80"/>
                <w:sz w:val="24"/>
              </w:rPr>
              <w:t xml:space="preserve"> </w:t>
            </w:r>
            <w:r>
              <w:rPr>
                <w:sz w:val="24"/>
              </w:rPr>
              <w:t>профессиональной</w:t>
            </w:r>
            <w:r>
              <w:rPr>
                <w:spacing w:val="80"/>
                <w:sz w:val="24"/>
              </w:rPr>
              <w:t xml:space="preserve"> </w:t>
            </w:r>
            <w:r>
              <w:rPr>
                <w:sz w:val="24"/>
              </w:rPr>
              <w:t>деятельности</w:t>
            </w:r>
            <w:r>
              <w:rPr>
                <w:spacing w:val="80"/>
                <w:sz w:val="24"/>
              </w:rPr>
              <w:t xml:space="preserve"> </w:t>
            </w:r>
            <w:r>
              <w:rPr>
                <w:sz w:val="24"/>
              </w:rPr>
              <w:t>в</w:t>
            </w:r>
            <w:r>
              <w:rPr>
                <w:spacing w:val="80"/>
                <w:sz w:val="24"/>
              </w:rPr>
              <w:t xml:space="preserve"> </w:t>
            </w:r>
            <w:r>
              <w:rPr>
                <w:sz w:val="24"/>
              </w:rPr>
              <w:t>соответствии</w:t>
            </w:r>
            <w:r>
              <w:rPr>
                <w:spacing w:val="80"/>
                <w:sz w:val="24"/>
              </w:rPr>
              <w:t xml:space="preserve"> </w:t>
            </w:r>
            <w:r>
              <w:rPr>
                <w:sz w:val="24"/>
              </w:rPr>
              <w:t>с</w:t>
            </w:r>
          </w:p>
          <w:p w:rsidR="00335362" w:rsidRDefault="00DB789F">
            <w:pPr>
              <w:pStyle w:val="TableParagraph"/>
              <w:spacing w:line="264" w:lineRule="exact"/>
              <w:ind w:left="100"/>
              <w:jc w:val="both"/>
              <w:rPr>
                <w:sz w:val="24"/>
              </w:rPr>
            </w:pPr>
            <w:r>
              <w:rPr>
                <w:sz w:val="24"/>
              </w:rPr>
              <w:t>предложенным</w:t>
            </w:r>
            <w:r>
              <w:rPr>
                <w:spacing w:val="-4"/>
                <w:sz w:val="24"/>
              </w:rPr>
              <w:t xml:space="preserve"> </w:t>
            </w:r>
            <w:r>
              <w:rPr>
                <w:spacing w:val="-2"/>
                <w:sz w:val="24"/>
              </w:rPr>
              <w:t>алгоритмом</w:t>
            </w:r>
          </w:p>
        </w:tc>
        <w:tc>
          <w:tcPr>
            <w:tcW w:w="1234" w:type="dxa"/>
          </w:tcPr>
          <w:p w:rsidR="00335362" w:rsidRDefault="00335362">
            <w:pPr>
              <w:pStyle w:val="TableParagraph"/>
              <w:spacing w:before="133"/>
              <w:rPr>
                <w:b/>
                <w:sz w:val="24"/>
              </w:rPr>
            </w:pPr>
          </w:p>
          <w:p w:rsidR="00335362" w:rsidRDefault="00DB789F">
            <w:pPr>
              <w:pStyle w:val="TableParagraph"/>
              <w:ind w:left="100"/>
              <w:rPr>
                <w:i/>
                <w:sz w:val="24"/>
              </w:rPr>
            </w:pPr>
            <w:r>
              <w:rPr>
                <w:i/>
                <w:spacing w:val="-10"/>
                <w:sz w:val="24"/>
              </w:rPr>
              <w:t>2</w:t>
            </w:r>
          </w:p>
        </w:tc>
        <w:tc>
          <w:tcPr>
            <w:tcW w:w="1728" w:type="dxa"/>
            <w:tcBorders>
              <w:top w:val="nil"/>
            </w:tcBorders>
          </w:tcPr>
          <w:p w:rsidR="00335362" w:rsidRDefault="00335362">
            <w:pPr>
              <w:pStyle w:val="TableParagraph"/>
            </w:pPr>
          </w:p>
        </w:tc>
      </w:tr>
      <w:tr w:rsidR="00335362">
        <w:trPr>
          <w:trHeight w:hRule="exact" w:val="441"/>
        </w:trPr>
        <w:tc>
          <w:tcPr>
            <w:tcW w:w="2890" w:type="dxa"/>
          </w:tcPr>
          <w:p w:rsidR="00335362" w:rsidRDefault="00DB789F">
            <w:pPr>
              <w:pStyle w:val="TableParagraph"/>
              <w:spacing w:line="273" w:lineRule="exact"/>
              <w:ind w:left="100"/>
              <w:rPr>
                <w:b/>
                <w:sz w:val="24"/>
              </w:rPr>
            </w:pPr>
            <w:r>
              <w:rPr>
                <w:b/>
                <w:sz w:val="24"/>
              </w:rPr>
              <w:t>Тема 1.3.</w:t>
            </w:r>
            <w:r>
              <w:rPr>
                <w:b/>
                <w:spacing w:val="-5"/>
                <w:sz w:val="24"/>
              </w:rPr>
              <w:t xml:space="preserve"> </w:t>
            </w:r>
            <w:r>
              <w:rPr>
                <w:b/>
                <w:spacing w:val="-2"/>
                <w:sz w:val="24"/>
              </w:rPr>
              <w:t>Методы</w:t>
            </w:r>
          </w:p>
        </w:tc>
        <w:tc>
          <w:tcPr>
            <w:tcW w:w="9271" w:type="dxa"/>
          </w:tcPr>
          <w:p w:rsidR="00335362" w:rsidRDefault="00DB789F">
            <w:pPr>
              <w:pStyle w:val="TableParagraph"/>
              <w:spacing w:before="73"/>
              <w:ind w:left="100"/>
              <w:rPr>
                <w:b/>
                <w:sz w:val="24"/>
              </w:rPr>
            </w:pPr>
            <w:r>
              <w:rPr>
                <w:b/>
                <w:sz w:val="24"/>
              </w:rPr>
              <w:t>Содержание</w:t>
            </w:r>
            <w:r>
              <w:rPr>
                <w:b/>
                <w:spacing w:val="-3"/>
                <w:sz w:val="24"/>
              </w:rPr>
              <w:t xml:space="preserve"> </w:t>
            </w:r>
            <w:r>
              <w:rPr>
                <w:b/>
                <w:sz w:val="24"/>
              </w:rPr>
              <w:t>учебного</w:t>
            </w:r>
            <w:r>
              <w:rPr>
                <w:b/>
                <w:spacing w:val="-1"/>
                <w:sz w:val="24"/>
              </w:rPr>
              <w:t xml:space="preserve"> </w:t>
            </w:r>
            <w:r>
              <w:rPr>
                <w:b/>
                <w:spacing w:val="-2"/>
                <w:sz w:val="24"/>
              </w:rPr>
              <w:t>материала</w:t>
            </w:r>
          </w:p>
        </w:tc>
        <w:tc>
          <w:tcPr>
            <w:tcW w:w="1234" w:type="dxa"/>
          </w:tcPr>
          <w:p w:rsidR="00335362" w:rsidRDefault="00DB789F">
            <w:pPr>
              <w:pStyle w:val="TableParagraph"/>
              <w:spacing w:before="68"/>
              <w:ind w:left="100"/>
              <w:rPr>
                <w:i/>
                <w:sz w:val="24"/>
              </w:rPr>
            </w:pPr>
            <w:r>
              <w:rPr>
                <w:i/>
                <w:spacing w:val="-10"/>
                <w:sz w:val="24"/>
              </w:rPr>
              <w:t>8</w:t>
            </w:r>
          </w:p>
        </w:tc>
        <w:tc>
          <w:tcPr>
            <w:tcW w:w="1728" w:type="dxa"/>
          </w:tcPr>
          <w:p w:rsidR="00335362" w:rsidRDefault="00DB789F">
            <w:pPr>
              <w:pStyle w:val="TableParagraph"/>
              <w:spacing w:line="268" w:lineRule="exact"/>
              <w:ind w:left="4"/>
              <w:jc w:val="center"/>
              <w:rPr>
                <w:i/>
                <w:sz w:val="24"/>
              </w:rPr>
            </w:pPr>
            <w:r>
              <w:rPr>
                <w:i/>
                <w:sz w:val="24"/>
              </w:rPr>
              <w:t>ОК 01-</w:t>
            </w:r>
            <w:r>
              <w:rPr>
                <w:i/>
                <w:spacing w:val="-5"/>
                <w:sz w:val="24"/>
              </w:rPr>
              <w:t>09</w:t>
            </w:r>
          </w:p>
        </w:tc>
      </w:tr>
    </w:tbl>
    <w:p w:rsidR="00335362" w:rsidRDefault="00335362">
      <w:pPr>
        <w:pStyle w:val="a3"/>
        <w:rPr>
          <w:b/>
          <w:sz w:val="20"/>
        </w:rPr>
      </w:pPr>
    </w:p>
    <w:p w:rsidR="00335362" w:rsidRDefault="00DB789F">
      <w:pPr>
        <w:pStyle w:val="a3"/>
        <w:spacing w:before="36"/>
        <w:rPr>
          <w:b/>
          <w:sz w:val="20"/>
        </w:rPr>
      </w:pPr>
      <w:r>
        <w:rPr>
          <w:b/>
          <w:noProof/>
          <w:sz w:val="20"/>
          <w:lang w:eastAsia="ru-RU"/>
        </w:rPr>
        <mc:AlternateContent>
          <mc:Choice Requires="wps">
            <w:drawing>
              <wp:anchor distT="0" distB="0" distL="0" distR="0" simplePos="0" relativeHeight="487599616" behindDoc="1" locked="0" layoutInCell="1" allowOverlap="1">
                <wp:simplePos x="0" y="0"/>
                <wp:positionH relativeFrom="page">
                  <wp:posOffset>631240</wp:posOffset>
                </wp:positionH>
                <wp:positionV relativeFrom="paragraph">
                  <wp:posOffset>184746</wp:posOffset>
                </wp:positionV>
                <wp:extent cx="1829435" cy="9525"/>
                <wp:effectExtent l="0" t="0" r="0" b="0"/>
                <wp:wrapTopAndBottom/>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4" y="0"/>
                              </a:moveTo>
                              <a:lnTo>
                                <a:pt x="0" y="0"/>
                              </a:lnTo>
                              <a:lnTo>
                                <a:pt x="0" y="9144"/>
                              </a:lnTo>
                              <a:lnTo>
                                <a:pt x="1829054" y="9144"/>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29920B" id="Graphic 70" o:spid="_x0000_s1026" style="position:absolute;margin-left:49.7pt;margin-top:14.55pt;width:144.05pt;height:.75pt;z-index:-15716864;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" path="m1829054,l,,,9144r1829054,l1829054,xe" fillcolor="black" stroked="f">
                <v:path arrowok="t"/>
                <w10:wrap type="topAndBottom" anchorx="page"/>
              </v:shape>
            </w:pict>
          </mc:Fallback>
        </mc:AlternateContent>
      </w:r>
    </w:p>
    <w:p w:rsidR="00335362" w:rsidRDefault="00DB789F">
      <w:pPr>
        <w:spacing w:before="135"/>
        <w:ind w:left="2"/>
        <w:rPr>
          <w:sz w:val="20"/>
        </w:rPr>
      </w:pPr>
      <w:r>
        <w:rPr>
          <w:sz w:val="20"/>
          <w:vertAlign w:val="superscript"/>
        </w:rPr>
        <w:t>1</w:t>
      </w:r>
      <w:r>
        <w:rPr>
          <w:spacing w:val="-2"/>
          <w:sz w:val="20"/>
        </w:rPr>
        <w:t xml:space="preserve"> </w:t>
      </w:r>
      <w:r>
        <w:rPr>
          <w:sz w:val="20"/>
        </w:rPr>
        <w:t>В</w:t>
      </w:r>
      <w:r>
        <w:rPr>
          <w:spacing w:val="-8"/>
          <w:sz w:val="20"/>
        </w:rPr>
        <w:t xml:space="preserve"> </w:t>
      </w:r>
      <w:r>
        <w:rPr>
          <w:sz w:val="20"/>
        </w:rPr>
        <w:t>соответствии</w:t>
      </w:r>
      <w:r>
        <w:rPr>
          <w:spacing w:val="-5"/>
          <w:sz w:val="20"/>
        </w:rPr>
        <w:t xml:space="preserve"> </w:t>
      </w:r>
      <w:r>
        <w:rPr>
          <w:sz w:val="20"/>
        </w:rPr>
        <w:t>с</w:t>
      </w:r>
      <w:r>
        <w:rPr>
          <w:spacing w:val="-7"/>
          <w:sz w:val="20"/>
        </w:rPr>
        <w:t xml:space="preserve"> </w:t>
      </w:r>
      <w:r>
        <w:rPr>
          <w:sz w:val="20"/>
        </w:rPr>
        <w:t>Приложением</w:t>
      </w:r>
      <w:r>
        <w:rPr>
          <w:spacing w:val="-1"/>
          <w:sz w:val="20"/>
        </w:rPr>
        <w:t xml:space="preserve"> </w:t>
      </w:r>
      <w:r>
        <w:rPr>
          <w:sz w:val="20"/>
        </w:rPr>
        <w:t>3</w:t>
      </w:r>
      <w:r>
        <w:rPr>
          <w:spacing w:val="-4"/>
          <w:sz w:val="20"/>
        </w:rPr>
        <w:t xml:space="preserve"> ПОП.</w:t>
      </w:r>
    </w:p>
    <w:p w:rsidR="00335362" w:rsidRDefault="00335362">
      <w:pPr>
        <w:rPr>
          <w:sz w:val="20"/>
        </w:rPr>
        <w:sectPr w:rsidR="00335362">
          <w:pgSz w:w="16840" w:h="11910" w:orient="landscape"/>
          <w:pgMar w:top="760" w:right="708" w:bottom="1100" w:left="992" w:header="0" w:footer="902"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90"/>
        <w:gridCol w:w="9271"/>
        <w:gridCol w:w="1234"/>
        <w:gridCol w:w="1728"/>
      </w:tblGrid>
      <w:tr w:rsidR="00335362">
        <w:trPr>
          <w:trHeight w:val="3313"/>
        </w:trPr>
        <w:tc>
          <w:tcPr>
            <w:tcW w:w="2890" w:type="dxa"/>
            <w:vMerge w:val="restart"/>
          </w:tcPr>
          <w:p w:rsidR="00335362" w:rsidRDefault="00DB789F">
            <w:pPr>
              <w:pStyle w:val="TableParagraph"/>
              <w:spacing w:line="273" w:lineRule="exact"/>
              <w:ind w:left="105"/>
              <w:rPr>
                <w:b/>
                <w:sz w:val="24"/>
              </w:rPr>
            </w:pPr>
            <w:r>
              <w:rPr>
                <w:b/>
                <w:sz w:val="24"/>
              </w:rPr>
              <w:lastRenderedPageBreak/>
              <w:t>решения</w:t>
            </w:r>
            <w:r>
              <w:rPr>
                <w:b/>
                <w:spacing w:val="-7"/>
                <w:sz w:val="24"/>
              </w:rPr>
              <w:t xml:space="preserve"> </w:t>
            </w:r>
            <w:r>
              <w:rPr>
                <w:b/>
                <w:spacing w:val="-2"/>
                <w:sz w:val="24"/>
              </w:rPr>
              <w:t>проблем</w:t>
            </w:r>
          </w:p>
        </w:tc>
        <w:tc>
          <w:tcPr>
            <w:tcW w:w="9271" w:type="dxa"/>
          </w:tcPr>
          <w:p w:rsidR="00335362" w:rsidRDefault="00DB789F" w:rsidP="0020640A">
            <w:pPr>
              <w:pStyle w:val="TableParagraph"/>
              <w:numPr>
                <w:ilvl w:val="0"/>
                <w:numId w:val="45"/>
              </w:numPr>
              <w:tabs>
                <w:tab w:val="left" w:pos="350"/>
              </w:tabs>
              <w:spacing w:line="268" w:lineRule="exact"/>
              <w:ind w:hanging="245"/>
              <w:rPr>
                <w:sz w:val="24"/>
              </w:rPr>
            </w:pPr>
            <w:r>
              <w:rPr>
                <w:sz w:val="24"/>
              </w:rPr>
              <w:t>Проблемно-ориентированное</w:t>
            </w:r>
            <w:r>
              <w:rPr>
                <w:spacing w:val="-14"/>
                <w:sz w:val="24"/>
              </w:rPr>
              <w:t xml:space="preserve"> </w:t>
            </w:r>
            <w:r>
              <w:rPr>
                <w:spacing w:val="-2"/>
                <w:sz w:val="24"/>
              </w:rPr>
              <w:t>мышление.</w:t>
            </w:r>
          </w:p>
          <w:p w:rsidR="00335362" w:rsidRDefault="00DB789F">
            <w:pPr>
              <w:pStyle w:val="TableParagraph"/>
              <w:tabs>
                <w:tab w:val="left" w:pos="1198"/>
                <w:tab w:val="left" w:pos="2685"/>
                <w:tab w:val="left" w:pos="4201"/>
                <w:tab w:val="left" w:pos="4546"/>
                <w:tab w:val="left" w:pos="6503"/>
                <w:tab w:val="left" w:pos="7812"/>
              </w:tabs>
              <w:spacing w:before="4" w:line="237" w:lineRule="auto"/>
              <w:ind w:left="105" w:right="102"/>
              <w:rPr>
                <w:sz w:val="24"/>
              </w:rPr>
            </w:pPr>
            <w:r>
              <w:rPr>
                <w:spacing w:val="-2"/>
                <w:sz w:val="24"/>
              </w:rPr>
              <w:t>Понятие</w:t>
            </w:r>
            <w:r>
              <w:rPr>
                <w:sz w:val="24"/>
              </w:rPr>
              <w:tab/>
            </w:r>
            <w:r>
              <w:rPr>
                <w:spacing w:val="-2"/>
                <w:sz w:val="24"/>
              </w:rPr>
              <w:t>«проблема»,</w:t>
            </w:r>
            <w:r>
              <w:rPr>
                <w:sz w:val="24"/>
              </w:rPr>
              <w:tab/>
            </w:r>
            <w:r>
              <w:rPr>
                <w:spacing w:val="-2"/>
                <w:sz w:val="24"/>
              </w:rPr>
              <w:t>определение</w:t>
            </w:r>
            <w:r>
              <w:rPr>
                <w:sz w:val="24"/>
              </w:rPr>
              <w:tab/>
            </w:r>
            <w:r>
              <w:rPr>
                <w:spacing w:val="-10"/>
                <w:sz w:val="24"/>
              </w:rPr>
              <w:t>и</w:t>
            </w:r>
            <w:r>
              <w:rPr>
                <w:sz w:val="24"/>
              </w:rPr>
              <w:tab/>
            </w:r>
            <w:r>
              <w:rPr>
                <w:spacing w:val="-2"/>
                <w:sz w:val="24"/>
              </w:rPr>
              <w:t>формулирование</w:t>
            </w:r>
            <w:r>
              <w:rPr>
                <w:sz w:val="24"/>
              </w:rPr>
              <w:tab/>
            </w:r>
            <w:r>
              <w:rPr>
                <w:spacing w:val="-2"/>
                <w:sz w:val="24"/>
              </w:rPr>
              <w:t>проблемы.</w:t>
            </w:r>
            <w:r>
              <w:rPr>
                <w:sz w:val="24"/>
              </w:rPr>
              <w:tab/>
            </w:r>
            <w:r>
              <w:rPr>
                <w:spacing w:val="-2"/>
                <w:sz w:val="24"/>
              </w:rPr>
              <w:t xml:space="preserve">Определение </w:t>
            </w:r>
            <w:r>
              <w:rPr>
                <w:sz w:val="24"/>
              </w:rPr>
              <w:t>ключевых причин возникновения проблемы.</w:t>
            </w:r>
          </w:p>
          <w:p w:rsidR="00335362" w:rsidRDefault="00DB789F">
            <w:pPr>
              <w:pStyle w:val="TableParagraph"/>
              <w:spacing w:before="4" w:line="275" w:lineRule="exact"/>
              <w:ind w:left="105"/>
              <w:rPr>
                <w:sz w:val="24"/>
              </w:rPr>
            </w:pPr>
            <w:r>
              <w:rPr>
                <w:sz w:val="24"/>
              </w:rPr>
              <w:t>Технологии</w:t>
            </w:r>
            <w:r>
              <w:rPr>
                <w:spacing w:val="-1"/>
                <w:sz w:val="24"/>
              </w:rPr>
              <w:t xml:space="preserve"> </w:t>
            </w:r>
            <w:r>
              <w:rPr>
                <w:sz w:val="24"/>
              </w:rPr>
              <w:t>анализа</w:t>
            </w:r>
            <w:r>
              <w:rPr>
                <w:spacing w:val="-6"/>
                <w:sz w:val="24"/>
              </w:rPr>
              <w:t xml:space="preserve"> </w:t>
            </w:r>
            <w:r>
              <w:rPr>
                <w:spacing w:val="-2"/>
                <w:sz w:val="24"/>
              </w:rPr>
              <w:t>проблем:</w:t>
            </w:r>
          </w:p>
          <w:p w:rsidR="00335362" w:rsidRDefault="00DB789F" w:rsidP="0020640A">
            <w:pPr>
              <w:pStyle w:val="TableParagraph"/>
              <w:numPr>
                <w:ilvl w:val="1"/>
                <w:numId w:val="45"/>
              </w:numPr>
              <w:tabs>
                <w:tab w:val="left" w:pos="248"/>
              </w:tabs>
              <w:spacing w:line="275" w:lineRule="exact"/>
              <w:ind w:left="248" w:hanging="143"/>
              <w:rPr>
                <w:sz w:val="24"/>
              </w:rPr>
            </w:pPr>
            <w:r>
              <w:rPr>
                <w:sz w:val="24"/>
              </w:rPr>
              <w:t>фиксация</w:t>
            </w:r>
            <w:r>
              <w:rPr>
                <w:spacing w:val="-4"/>
                <w:sz w:val="24"/>
              </w:rPr>
              <w:t xml:space="preserve"> </w:t>
            </w:r>
            <w:r>
              <w:rPr>
                <w:spacing w:val="-2"/>
                <w:sz w:val="24"/>
              </w:rPr>
              <w:t>проблемы;</w:t>
            </w:r>
          </w:p>
          <w:p w:rsidR="00335362" w:rsidRDefault="00DB789F" w:rsidP="0020640A">
            <w:pPr>
              <w:pStyle w:val="TableParagraph"/>
              <w:numPr>
                <w:ilvl w:val="1"/>
                <w:numId w:val="45"/>
              </w:numPr>
              <w:tabs>
                <w:tab w:val="left" w:pos="248"/>
              </w:tabs>
              <w:spacing w:before="3" w:line="275" w:lineRule="exact"/>
              <w:ind w:left="248" w:hanging="143"/>
              <w:rPr>
                <w:sz w:val="24"/>
              </w:rPr>
            </w:pPr>
            <w:r>
              <w:rPr>
                <w:sz w:val="24"/>
              </w:rPr>
              <w:t>детализация</w:t>
            </w:r>
            <w:r>
              <w:rPr>
                <w:spacing w:val="-6"/>
                <w:sz w:val="24"/>
              </w:rPr>
              <w:t xml:space="preserve"> </w:t>
            </w:r>
            <w:r>
              <w:rPr>
                <w:spacing w:val="-2"/>
                <w:sz w:val="24"/>
              </w:rPr>
              <w:t>проблемы;</w:t>
            </w:r>
          </w:p>
          <w:p w:rsidR="00335362" w:rsidRDefault="00DB789F" w:rsidP="0020640A">
            <w:pPr>
              <w:pStyle w:val="TableParagraph"/>
              <w:numPr>
                <w:ilvl w:val="1"/>
                <w:numId w:val="45"/>
              </w:numPr>
              <w:tabs>
                <w:tab w:val="left" w:pos="248"/>
              </w:tabs>
              <w:spacing w:line="275" w:lineRule="exact"/>
              <w:ind w:left="248" w:hanging="143"/>
              <w:rPr>
                <w:sz w:val="24"/>
              </w:rPr>
            </w:pPr>
            <w:r>
              <w:rPr>
                <w:sz w:val="24"/>
              </w:rPr>
              <w:t>определение</w:t>
            </w:r>
            <w:r>
              <w:rPr>
                <w:spacing w:val="-6"/>
                <w:sz w:val="24"/>
              </w:rPr>
              <w:t xml:space="preserve"> </w:t>
            </w:r>
            <w:r>
              <w:rPr>
                <w:spacing w:val="-2"/>
                <w:sz w:val="24"/>
              </w:rPr>
              <w:t>отклонения;</w:t>
            </w:r>
          </w:p>
          <w:p w:rsidR="00335362" w:rsidRDefault="00DB789F" w:rsidP="0020640A">
            <w:pPr>
              <w:pStyle w:val="TableParagraph"/>
              <w:numPr>
                <w:ilvl w:val="1"/>
                <w:numId w:val="45"/>
              </w:numPr>
              <w:tabs>
                <w:tab w:val="left" w:pos="248"/>
              </w:tabs>
              <w:spacing w:before="3" w:line="275" w:lineRule="exact"/>
              <w:ind w:left="248" w:hanging="143"/>
              <w:rPr>
                <w:sz w:val="24"/>
              </w:rPr>
            </w:pPr>
            <w:r>
              <w:rPr>
                <w:sz w:val="24"/>
              </w:rPr>
              <w:t>изучение</w:t>
            </w:r>
            <w:r>
              <w:rPr>
                <w:spacing w:val="-6"/>
                <w:sz w:val="24"/>
              </w:rPr>
              <w:t xml:space="preserve"> </w:t>
            </w:r>
            <w:r>
              <w:rPr>
                <w:sz w:val="24"/>
              </w:rPr>
              <w:t>причины</w:t>
            </w:r>
            <w:r>
              <w:rPr>
                <w:spacing w:val="-6"/>
                <w:sz w:val="24"/>
              </w:rPr>
              <w:t xml:space="preserve"> </w:t>
            </w:r>
            <w:r>
              <w:rPr>
                <w:sz w:val="24"/>
              </w:rPr>
              <w:t>возникновения</w:t>
            </w:r>
            <w:r>
              <w:rPr>
                <w:spacing w:val="-4"/>
                <w:sz w:val="24"/>
              </w:rPr>
              <w:t xml:space="preserve"> </w:t>
            </w:r>
            <w:r>
              <w:rPr>
                <w:spacing w:val="-2"/>
                <w:sz w:val="24"/>
              </w:rPr>
              <w:t>проблемы;</w:t>
            </w:r>
          </w:p>
          <w:p w:rsidR="00335362" w:rsidRDefault="00DB789F" w:rsidP="0020640A">
            <w:pPr>
              <w:pStyle w:val="TableParagraph"/>
              <w:numPr>
                <w:ilvl w:val="1"/>
                <w:numId w:val="45"/>
              </w:numPr>
              <w:tabs>
                <w:tab w:val="left" w:pos="248"/>
              </w:tabs>
              <w:spacing w:line="275" w:lineRule="exact"/>
              <w:ind w:left="248" w:hanging="143"/>
              <w:rPr>
                <w:sz w:val="24"/>
              </w:rPr>
            </w:pPr>
            <w:r>
              <w:rPr>
                <w:sz w:val="24"/>
              </w:rPr>
              <w:t>разработка</w:t>
            </w:r>
            <w:r>
              <w:rPr>
                <w:spacing w:val="-6"/>
                <w:sz w:val="24"/>
              </w:rPr>
              <w:t xml:space="preserve"> </w:t>
            </w:r>
            <w:r>
              <w:rPr>
                <w:sz w:val="24"/>
              </w:rPr>
              <w:t>корректирующих</w:t>
            </w:r>
            <w:r>
              <w:rPr>
                <w:spacing w:val="-9"/>
                <w:sz w:val="24"/>
              </w:rPr>
              <w:t xml:space="preserve"> </w:t>
            </w:r>
            <w:r>
              <w:rPr>
                <w:spacing w:val="-2"/>
                <w:sz w:val="24"/>
              </w:rPr>
              <w:t>мероприятий;</w:t>
            </w:r>
          </w:p>
          <w:p w:rsidR="00335362" w:rsidRDefault="00DB789F" w:rsidP="0020640A">
            <w:pPr>
              <w:pStyle w:val="TableParagraph"/>
              <w:numPr>
                <w:ilvl w:val="1"/>
                <w:numId w:val="45"/>
              </w:numPr>
              <w:tabs>
                <w:tab w:val="left" w:pos="248"/>
              </w:tabs>
              <w:spacing w:before="2" w:line="275" w:lineRule="exact"/>
              <w:ind w:left="248" w:hanging="143"/>
              <w:rPr>
                <w:sz w:val="24"/>
              </w:rPr>
            </w:pPr>
            <w:r>
              <w:rPr>
                <w:sz w:val="24"/>
              </w:rPr>
              <w:t>реализация</w:t>
            </w:r>
            <w:r>
              <w:rPr>
                <w:spacing w:val="-6"/>
                <w:sz w:val="24"/>
              </w:rPr>
              <w:t xml:space="preserve"> </w:t>
            </w:r>
            <w:r>
              <w:rPr>
                <w:sz w:val="24"/>
              </w:rPr>
              <w:t>корректирующих</w:t>
            </w:r>
            <w:r>
              <w:rPr>
                <w:spacing w:val="-9"/>
                <w:sz w:val="24"/>
              </w:rPr>
              <w:t xml:space="preserve"> </w:t>
            </w:r>
            <w:r>
              <w:rPr>
                <w:spacing w:val="-2"/>
                <w:sz w:val="24"/>
              </w:rPr>
              <w:t>мероприятий;</w:t>
            </w:r>
          </w:p>
          <w:p w:rsidR="00335362" w:rsidRDefault="00DB789F" w:rsidP="0020640A">
            <w:pPr>
              <w:pStyle w:val="TableParagraph"/>
              <w:numPr>
                <w:ilvl w:val="1"/>
                <w:numId w:val="45"/>
              </w:numPr>
              <w:tabs>
                <w:tab w:val="left" w:pos="248"/>
              </w:tabs>
              <w:spacing w:line="275" w:lineRule="exact"/>
              <w:ind w:left="248" w:hanging="143"/>
              <w:rPr>
                <w:sz w:val="24"/>
              </w:rPr>
            </w:pPr>
            <w:r>
              <w:rPr>
                <w:sz w:val="24"/>
              </w:rPr>
              <w:t>проверка</w:t>
            </w:r>
            <w:r>
              <w:rPr>
                <w:spacing w:val="-3"/>
                <w:sz w:val="24"/>
              </w:rPr>
              <w:t xml:space="preserve"> </w:t>
            </w:r>
            <w:r>
              <w:rPr>
                <w:spacing w:val="-2"/>
                <w:sz w:val="24"/>
              </w:rPr>
              <w:t>результата;</w:t>
            </w:r>
          </w:p>
          <w:p w:rsidR="00335362" w:rsidRDefault="00DB789F" w:rsidP="0020640A">
            <w:pPr>
              <w:pStyle w:val="TableParagraph"/>
              <w:numPr>
                <w:ilvl w:val="1"/>
                <w:numId w:val="45"/>
              </w:numPr>
              <w:tabs>
                <w:tab w:val="left" w:pos="248"/>
              </w:tabs>
              <w:spacing w:before="2" w:line="262" w:lineRule="exact"/>
              <w:ind w:left="248" w:hanging="143"/>
              <w:rPr>
                <w:sz w:val="24"/>
              </w:rPr>
            </w:pPr>
            <w:r>
              <w:rPr>
                <w:spacing w:val="-2"/>
                <w:sz w:val="24"/>
              </w:rPr>
              <w:t>стандартизация</w:t>
            </w:r>
          </w:p>
        </w:tc>
        <w:tc>
          <w:tcPr>
            <w:tcW w:w="1234" w:type="dxa"/>
          </w:tcPr>
          <w:p w:rsidR="00335362" w:rsidRDefault="00335362">
            <w:pPr>
              <w:pStyle w:val="TableParagraph"/>
              <w:rPr>
                <w:sz w:val="24"/>
              </w:rPr>
            </w:pPr>
          </w:p>
          <w:p w:rsidR="00335362" w:rsidRDefault="00335362">
            <w:pPr>
              <w:pStyle w:val="TableParagraph"/>
              <w:rPr>
                <w:sz w:val="24"/>
              </w:rPr>
            </w:pPr>
          </w:p>
          <w:p w:rsidR="00335362" w:rsidRDefault="00335362">
            <w:pPr>
              <w:pStyle w:val="TableParagraph"/>
              <w:rPr>
                <w:sz w:val="24"/>
              </w:rPr>
            </w:pPr>
          </w:p>
          <w:p w:rsidR="00335362" w:rsidRDefault="00335362">
            <w:pPr>
              <w:pStyle w:val="TableParagraph"/>
              <w:rPr>
                <w:sz w:val="24"/>
              </w:rPr>
            </w:pPr>
          </w:p>
          <w:p w:rsidR="00335362" w:rsidRDefault="00335362">
            <w:pPr>
              <w:pStyle w:val="TableParagraph"/>
              <w:spacing w:before="134"/>
              <w:rPr>
                <w:sz w:val="24"/>
              </w:rPr>
            </w:pPr>
          </w:p>
          <w:p w:rsidR="00335362" w:rsidRDefault="00DB789F">
            <w:pPr>
              <w:pStyle w:val="TableParagraph"/>
              <w:ind w:left="106"/>
              <w:rPr>
                <w:i/>
                <w:sz w:val="24"/>
              </w:rPr>
            </w:pPr>
            <w:r>
              <w:rPr>
                <w:i/>
                <w:spacing w:val="-10"/>
                <w:sz w:val="24"/>
              </w:rPr>
              <w:t>6</w:t>
            </w:r>
          </w:p>
        </w:tc>
        <w:tc>
          <w:tcPr>
            <w:tcW w:w="1728" w:type="dxa"/>
            <w:vMerge w:val="restart"/>
          </w:tcPr>
          <w:p w:rsidR="00335362" w:rsidRDefault="00DB789F">
            <w:pPr>
              <w:pStyle w:val="TableParagraph"/>
              <w:ind w:left="221" w:right="175" w:hanging="29"/>
              <w:jc w:val="both"/>
            </w:pPr>
            <w:r>
              <w:t>ПК</w:t>
            </w:r>
            <w:r>
              <w:rPr>
                <w:spacing w:val="-14"/>
              </w:rPr>
              <w:t xml:space="preserve"> </w:t>
            </w:r>
            <w:r>
              <w:t>1.1-ПК</w:t>
            </w:r>
            <w:r>
              <w:rPr>
                <w:spacing w:val="-14"/>
              </w:rPr>
              <w:t xml:space="preserve"> </w:t>
            </w:r>
            <w:r>
              <w:t>1.5 ПК</w:t>
            </w:r>
            <w:r>
              <w:rPr>
                <w:spacing w:val="-8"/>
              </w:rPr>
              <w:t xml:space="preserve"> </w:t>
            </w:r>
            <w:r>
              <w:t>2.1-ПК2.5 ПК 3.1ПК3.3</w:t>
            </w:r>
          </w:p>
        </w:tc>
      </w:tr>
      <w:tr w:rsidR="00335362">
        <w:trPr>
          <w:trHeight w:val="407"/>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spacing w:line="273" w:lineRule="exact"/>
              <w:ind w:left="105"/>
              <w:rPr>
                <w:b/>
                <w:sz w:val="24"/>
              </w:rPr>
            </w:pPr>
            <w:r>
              <w:rPr>
                <w:b/>
                <w:sz w:val="24"/>
              </w:rPr>
              <w:t>В</w:t>
            </w:r>
            <w:r>
              <w:rPr>
                <w:b/>
                <w:spacing w:val="-3"/>
                <w:sz w:val="24"/>
              </w:rPr>
              <w:t xml:space="preserve"> </w:t>
            </w:r>
            <w:r>
              <w:rPr>
                <w:b/>
                <w:sz w:val="24"/>
              </w:rPr>
              <w:t>том 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234" w:type="dxa"/>
          </w:tcPr>
          <w:p w:rsidR="00335362" w:rsidRDefault="00DB789F">
            <w:pPr>
              <w:pStyle w:val="TableParagraph"/>
              <w:spacing w:before="59"/>
              <w:ind w:left="106"/>
              <w:rPr>
                <w:i/>
                <w:sz w:val="24"/>
              </w:rPr>
            </w:pPr>
            <w:r>
              <w:rPr>
                <w:i/>
                <w:spacing w:val="-10"/>
                <w:sz w:val="24"/>
              </w:rPr>
              <w:t>2</w:t>
            </w:r>
          </w:p>
        </w:tc>
        <w:tc>
          <w:tcPr>
            <w:tcW w:w="1728" w:type="dxa"/>
            <w:vMerge/>
            <w:tcBorders>
              <w:top w:val="nil"/>
            </w:tcBorders>
          </w:tcPr>
          <w:p w:rsidR="00335362" w:rsidRDefault="00335362">
            <w:pPr>
              <w:rPr>
                <w:sz w:val="2"/>
                <w:szCs w:val="2"/>
              </w:rPr>
            </w:pPr>
          </w:p>
        </w:tc>
      </w:tr>
      <w:tr w:rsidR="00335362">
        <w:trPr>
          <w:trHeight w:val="830"/>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tabs>
                <w:tab w:val="left" w:pos="1855"/>
                <w:tab w:val="left" w:pos="2906"/>
                <w:tab w:val="left" w:pos="3288"/>
                <w:tab w:val="left" w:pos="5806"/>
                <w:tab w:val="left" w:pos="6890"/>
                <w:tab w:val="left" w:pos="8434"/>
              </w:tabs>
              <w:spacing w:line="268" w:lineRule="exact"/>
              <w:ind w:left="105"/>
              <w:rPr>
                <w:sz w:val="24"/>
              </w:rPr>
            </w:pPr>
            <w:r>
              <w:rPr>
                <w:b/>
                <w:spacing w:val="-2"/>
                <w:sz w:val="24"/>
              </w:rPr>
              <w:t>Практическое</w:t>
            </w:r>
            <w:r>
              <w:rPr>
                <w:b/>
                <w:sz w:val="24"/>
              </w:rPr>
              <w:tab/>
            </w:r>
            <w:r>
              <w:rPr>
                <w:b/>
                <w:spacing w:val="-2"/>
                <w:sz w:val="24"/>
              </w:rPr>
              <w:t>занятие</w:t>
            </w:r>
            <w:r>
              <w:rPr>
                <w:b/>
                <w:sz w:val="24"/>
              </w:rPr>
              <w:tab/>
            </w:r>
            <w:r>
              <w:rPr>
                <w:b/>
                <w:spacing w:val="-5"/>
                <w:sz w:val="24"/>
              </w:rPr>
              <w:t>3.</w:t>
            </w:r>
            <w:r>
              <w:rPr>
                <w:b/>
                <w:sz w:val="24"/>
              </w:rPr>
              <w:tab/>
            </w:r>
            <w:r>
              <w:rPr>
                <w:sz w:val="24"/>
              </w:rPr>
              <w:t>Выбор</w:t>
            </w:r>
            <w:r>
              <w:rPr>
                <w:spacing w:val="36"/>
                <w:sz w:val="24"/>
              </w:rPr>
              <w:t xml:space="preserve">  </w:t>
            </w:r>
            <w:r>
              <w:rPr>
                <w:spacing w:val="-2"/>
                <w:sz w:val="24"/>
              </w:rPr>
              <w:t>инструментов</w:t>
            </w:r>
            <w:r>
              <w:rPr>
                <w:sz w:val="24"/>
              </w:rPr>
              <w:tab/>
            </w:r>
            <w:r>
              <w:rPr>
                <w:spacing w:val="-2"/>
                <w:sz w:val="24"/>
              </w:rPr>
              <w:t>решения</w:t>
            </w:r>
            <w:r>
              <w:rPr>
                <w:sz w:val="24"/>
              </w:rPr>
              <w:tab/>
              <w:t>проблемы</w:t>
            </w:r>
            <w:r>
              <w:rPr>
                <w:spacing w:val="35"/>
                <w:sz w:val="24"/>
              </w:rPr>
              <w:t xml:space="preserve">  </w:t>
            </w:r>
            <w:r>
              <w:rPr>
                <w:spacing w:val="-10"/>
                <w:sz w:val="24"/>
              </w:rPr>
              <w:t>в</w:t>
            </w:r>
            <w:r>
              <w:rPr>
                <w:sz w:val="24"/>
              </w:rPr>
              <w:tab/>
            </w:r>
            <w:r>
              <w:rPr>
                <w:spacing w:val="-2"/>
                <w:sz w:val="24"/>
              </w:rPr>
              <w:t>рамках</w:t>
            </w:r>
          </w:p>
          <w:p w:rsidR="00335362" w:rsidRDefault="00DB789F">
            <w:pPr>
              <w:pStyle w:val="TableParagraph"/>
              <w:spacing w:line="274" w:lineRule="exact"/>
              <w:ind w:left="105"/>
              <w:rPr>
                <w:sz w:val="24"/>
              </w:rPr>
            </w:pPr>
            <w:r>
              <w:rPr>
                <w:sz w:val="24"/>
              </w:rPr>
              <w:t>реализуемого проекта по результатам картирования (Техника 4W+2H + декомпозиция проблемы, изучение причин возникновения, разработка корректирующих действий)</w:t>
            </w:r>
          </w:p>
        </w:tc>
        <w:tc>
          <w:tcPr>
            <w:tcW w:w="1234" w:type="dxa"/>
          </w:tcPr>
          <w:p w:rsidR="00335362" w:rsidRDefault="00DB789F">
            <w:pPr>
              <w:pStyle w:val="TableParagraph"/>
              <w:spacing w:before="270"/>
              <w:ind w:left="106"/>
              <w:rPr>
                <w:i/>
                <w:sz w:val="24"/>
              </w:rPr>
            </w:pPr>
            <w:r>
              <w:rPr>
                <w:i/>
                <w:spacing w:val="-10"/>
                <w:sz w:val="24"/>
              </w:rPr>
              <w:t>2</w:t>
            </w:r>
          </w:p>
        </w:tc>
        <w:tc>
          <w:tcPr>
            <w:tcW w:w="1728" w:type="dxa"/>
            <w:vMerge/>
            <w:tcBorders>
              <w:top w:val="nil"/>
            </w:tcBorders>
          </w:tcPr>
          <w:p w:rsidR="00335362" w:rsidRDefault="00335362">
            <w:pPr>
              <w:rPr>
                <w:sz w:val="2"/>
                <w:szCs w:val="2"/>
              </w:rPr>
            </w:pPr>
          </w:p>
        </w:tc>
      </w:tr>
      <w:tr w:rsidR="00335362">
        <w:trPr>
          <w:trHeight w:val="527"/>
        </w:trPr>
        <w:tc>
          <w:tcPr>
            <w:tcW w:w="12161" w:type="dxa"/>
            <w:gridSpan w:val="2"/>
          </w:tcPr>
          <w:p w:rsidR="00335362" w:rsidRDefault="00DB789F">
            <w:pPr>
              <w:pStyle w:val="TableParagraph"/>
              <w:spacing w:line="273" w:lineRule="exact"/>
              <w:ind w:left="105"/>
              <w:rPr>
                <w:b/>
                <w:sz w:val="24"/>
              </w:rPr>
            </w:pPr>
            <w:r>
              <w:rPr>
                <w:b/>
                <w:sz w:val="24"/>
              </w:rPr>
              <w:t>Раздел</w:t>
            </w:r>
            <w:r>
              <w:rPr>
                <w:b/>
                <w:spacing w:val="-7"/>
                <w:sz w:val="24"/>
              </w:rPr>
              <w:t xml:space="preserve"> </w:t>
            </w:r>
            <w:r>
              <w:rPr>
                <w:b/>
                <w:sz w:val="24"/>
              </w:rPr>
              <w:t>2.</w:t>
            </w:r>
            <w:r>
              <w:rPr>
                <w:b/>
                <w:spacing w:val="-2"/>
                <w:sz w:val="24"/>
              </w:rPr>
              <w:t xml:space="preserve"> </w:t>
            </w:r>
            <w:r>
              <w:rPr>
                <w:b/>
                <w:sz w:val="24"/>
              </w:rPr>
              <w:t>Реализация</w:t>
            </w:r>
            <w:r>
              <w:rPr>
                <w:b/>
                <w:spacing w:val="-4"/>
                <w:sz w:val="24"/>
              </w:rPr>
              <w:t xml:space="preserve"> </w:t>
            </w:r>
            <w:r>
              <w:rPr>
                <w:b/>
                <w:sz w:val="24"/>
              </w:rPr>
              <w:t>принципов</w:t>
            </w:r>
            <w:r>
              <w:rPr>
                <w:b/>
                <w:spacing w:val="-4"/>
                <w:sz w:val="24"/>
              </w:rPr>
              <w:t xml:space="preserve"> </w:t>
            </w:r>
            <w:r>
              <w:rPr>
                <w:b/>
                <w:sz w:val="24"/>
              </w:rPr>
              <w:t>бережливого</w:t>
            </w:r>
            <w:r>
              <w:rPr>
                <w:b/>
                <w:spacing w:val="-3"/>
                <w:sz w:val="24"/>
              </w:rPr>
              <w:t xml:space="preserve"> </w:t>
            </w:r>
            <w:r>
              <w:rPr>
                <w:b/>
                <w:sz w:val="24"/>
              </w:rPr>
              <w:t>производства</w:t>
            </w:r>
            <w:r>
              <w:rPr>
                <w:b/>
                <w:spacing w:val="-4"/>
                <w:sz w:val="24"/>
              </w:rPr>
              <w:t xml:space="preserve"> </w:t>
            </w:r>
            <w:r>
              <w:rPr>
                <w:b/>
                <w:sz w:val="24"/>
              </w:rPr>
              <w:t>в</w:t>
            </w:r>
            <w:r>
              <w:rPr>
                <w:b/>
                <w:spacing w:val="-8"/>
                <w:sz w:val="24"/>
              </w:rPr>
              <w:t xml:space="preserve"> </w:t>
            </w:r>
            <w:r>
              <w:rPr>
                <w:b/>
                <w:sz w:val="24"/>
              </w:rPr>
              <w:t>профессиональной</w:t>
            </w:r>
            <w:r>
              <w:rPr>
                <w:b/>
                <w:spacing w:val="-3"/>
                <w:sz w:val="24"/>
              </w:rPr>
              <w:t xml:space="preserve"> </w:t>
            </w:r>
            <w:r>
              <w:rPr>
                <w:b/>
                <w:spacing w:val="-2"/>
                <w:sz w:val="24"/>
              </w:rPr>
              <w:t>деятельности</w:t>
            </w:r>
          </w:p>
        </w:tc>
        <w:tc>
          <w:tcPr>
            <w:tcW w:w="1234" w:type="dxa"/>
          </w:tcPr>
          <w:p w:rsidR="00335362" w:rsidRDefault="00335362">
            <w:pPr>
              <w:pStyle w:val="TableParagraph"/>
            </w:pPr>
          </w:p>
        </w:tc>
        <w:tc>
          <w:tcPr>
            <w:tcW w:w="1728" w:type="dxa"/>
          </w:tcPr>
          <w:p w:rsidR="00335362" w:rsidRDefault="00335362">
            <w:pPr>
              <w:pStyle w:val="TableParagraph"/>
            </w:pPr>
          </w:p>
        </w:tc>
      </w:tr>
      <w:tr w:rsidR="00335362">
        <w:trPr>
          <w:trHeight w:val="566"/>
        </w:trPr>
        <w:tc>
          <w:tcPr>
            <w:tcW w:w="2890" w:type="dxa"/>
            <w:vMerge w:val="restart"/>
          </w:tcPr>
          <w:p w:rsidR="00335362" w:rsidRDefault="00DB789F">
            <w:pPr>
              <w:pStyle w:val="TableParagraph"/>
              <w:spacing w:line="242" w:lineRule="auto"/>
              <w:ind w:left="105"/>
              <w:rPr>
                <w:b/>
                <w:sz w:val="24"/>
              </w:rPr>
            </w:pPr>
            <w:r>
              <w:rPr>
                <w:b/>
                <w:sz w:val="24"/>
              </w:rPr>
              <w:t>Тема</w:t>
            </w:r>
            <w:r>
              <w:rPr>
                <w:b/>
                <w:spacing w:val="-15"/>
                <w:sz w:val="24"/>
              </w:rPr>
              <w:t xml:space="preserve"> </w:t>
            </w:r>
            <w:r>
              <w:rPr>
                <w:b/>
                <w:sz w:val="24"/>
              </w:rPr>
              <w:t>2.1.</w:t>
            </w:r>
            <w:r>
              <w:rPr>
                <w:b/>
                <w:spacing w:val="-15"/>
                <w:sz w:val="24"/>
              </w:rPr>
              <w:t xml:space="preserve"> </w:t>
            </w:r>
            <w:r>
              <w:rPr>
                <w:b/>
                <w:sz w:val="24"/>
              </w:rPr>
              <w:t xml:space="preserve">Инструменты </w:t>
            </w:r>
            <w:r>
              <w:rPr>
                <w:b/>
                <w:spacing w:val="-2"/>
                <w:sz w:val="24"/>
              </w:rPr>
              <w:t>бережливого</w:t>
            </w:r>
          </w:p>
          <w:p w:rsidR="00335362" w:rsidRDefault="00DB789F">
            <w:pPr>
              <w:pStyle w:val="TableParagraph"/>
              <w:spacing w:line="271" w:lineRule="exact"/>
              <w:ind w:left="105"/>
              <w:rPr>
                <w:b/>
                <w:sz w:val="24"/>
              </w:rPr>
            </w:pPr>
            <w:r>
              <w:rPr>
                <w:b/>
                <w:spacing w:val="-2"/>
                <w:sz w:val="24"/>
              </w:rPr>
              <w:t>производства</w:t>
            </w:r>
          </w:p>
        </w:tc>
        <w:tc>
          <w:tcPr>
            <w:tcW w:w="9271" w:type="dxa"/>
          </w:tcPr>
          <w:p w:rsidR="00335362" w:rsidRDefault="00DB789F">
            <w:pPr>
              <w:pStyle w:val="TableParagraph"/>
              <w:spacing w:line="27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234" w:type="dxa"/>
          </w:tcPr>
          <w:p w:rsidR="00335362" w:rsidRDefault="00DB789F">
            <w:pPr>
              <w:pStyle w:val="TableParagraph"/>
              <w:spacing w:before="135"/>
              <w:ind w:left="106"/>
              <w:rPr>
                <w:i/>
                <w:sz w:val="24"/>
              </w:rPr>
            </w:pPr>
            <w:r>
              <w:rPr>
                <w:i/>
                <w:spacing w:val="-10"/>
                <w:sz w:val="24"/>
              </w:rPr>
              <w:t>8</w:t>
            </w:r>
          </w:p>
        </w:tc>
        <w:tc>
          <w:tcPr>
            <w:tcW w:w="1728" w:type="dxa"/>
            <w:vMerge w:val="restart"/>
          </w:tcPr>
          <w:p w:rsidR="00335362" w:rsidRDefault="00DB789F">
            <w:pPr>
              <w:pStyle w:val="TableParagraph"/>
              <w:spacing w:line="268" w:lineRule="exact"/>
              <w:ind w:left="389"/>
              <w:rPr>
                <w:i/>
                <w:sz w:val="24"/>
              </w:rPr>
            </w:pPr>
            <w:r>
              <w:rPr>
                <w:i/>
                <w:sz w:val="24"/>
              </w:rPr>
              <w:t>ОК 01-</w:t>
            </w:r>
            <w:r>
              <w:rPr>
                <w:i/>
                <w:spacing w:val="-5"/>
                <w:sz w:val="24"/>
              </w:rPr>
              <w:t>09</w:t>
            </w:r>
          </w:p>
          <w:p w:rsidR="00335362" w:rsidRDefault="00DB789F">
            <w:pPr>
              <w:pStyle w:val="TableParagraph"/>
              <w:spacing w:before="2"/>
              <w:ind w:left="221" w:right="175" w:hanging="29"/>
              <w:jc w:val="both"/>
            </w:pPr>
            <w:r>
              <w:t>ПК</w:t>
            </w:r>
            <w:r>
              <w:rPr>
                <w:spacing w:val="-14"/>
              </w:rPr>
              <w:t xml:space="preserve"> </w:t>
            </w:r>
            <w:r>
              <w:t>1.1-ПК</w:t>
            </w:r>
            <w:r>
              <w:rPr>
                <w:spacing w:val="-14"/>
              </w:rPr>
              <w:t xml:space="preserve"> </w:t>
            </w:r>
            <w:r>
              <w:t>1.5 ПК</w:t>
            </w:r>
            <w:r>
              <w:rPr>
                <w:spacing w:val="-8"/>
              </w:rPr>
              <w:t xml:space="preserve"> </w:t>
            </w:r>
            <w:r>
              <w:t>2.1-ПК2.5 ПК 3.1ПК3.3</w:t>
            </w:r>
          </w:p>
        </w:tc>
      </w:tr>
      <w:tr w:rsidR="00335362">
        <w:trPr>
          <w:trHeight w:val="1377"/>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ind w:left="105"/>
              <w:rPr>
                <w:sz w:val="24"/>
              </w:rPr>
            </w:pPr>
            <w:r>
              <w:rPr>
                <w:b/>
                <w:sz w:val="24"/>
              </w:rPr>
              <w:t>1.</w:t>
            </w:r>
            <w:r>
              <w:rPr>
                <w:b/>
                <w:spacing w:val="40"/>
                <w:sz w:val="24"/>
              </w:rPr>
              <w:t xml:space="preserve"> </w:t>
            </w:r>
            <w:r>
              <w:rPr>
                <w:sz w:val="24"/>
              </w:rPr>
              <w:t>Инструменты БП: области применения, адаптация под вид профессиональной деятельности.</w:t>
            </w:r>
            <w:r>
              <w:rPr>
                <w:spacing w:val="-4"/>
                <w:sz w:val="24"/>
              </w:rPr>
              <w:t xml:space="preserve"> </w:t>
            </w:r>
            <w:r>
              <w:rPr>
                <w:sz w:val="24"/>
              </w:rPr>
              <w:t>Кайдзен</w:t>
            </w:r>
            <w:r>
              <w:rPr>
                <w:spacing w:val="-10"/>
                <w:sz w:val="24"/>
              </w:rPr>
              <w:t xml:space="preserve"> </w:t>
            </w:r>
            <w:r>
              <w:rPr>
                <w:sz w:val="24"/>
              </w:rPr>
              <w:t>(непрерывное</w:t>
            </w:r>
            <w:r>
              <w:rPr>
                <w:spacing w:val="-7"/>
                <w:sz w:val="24"/>
              </w:rPr>
              <w:t xml:space="preserve"> </w:t>
            </w:r>
            <w:r>
              <w:rPr>
                <w:sz w:val="24"/>
              </w:rPr>
              <w:t>улучшение).</w:t>
            </w:r>
            <w:r>
              <w:rPr>
                <w:spacing w:val="-4"/>
                <w:sz w:val="24"/>
              </w:rPr>
              <w:t xml:space="preserve"> </w:t>
            </w:r>
            <w:r>
              <w:rPr>
                <w:sz w:val="24"/>
              </w:rPr>
              <w:t>«Пять</w:t>
            </w:r>
            <w:r>
              <w:rPr>
                <w:spacing w:val="-5"/>
                <w:sz w:val="24"/>
              </w:rPr>
              <w:t xml:space="preserve"> </w:t>
            </w:r>
            <w:r>
              <w:rPr>
                <w:sz w:val="24"/>
              </w:rPr>
              <w:t>«S»</w:t>
            </w:r>
            <w:r>
              <w:rPr>
                <w:spacing w:val="-10"/>
                <w:sz w:val="24"/>
              </w:rPr>
              <w:t xml:space="preserve"> </w:t>
            </w:r>
            <w:r>
              <w:rPr>
                <w:sz w:val="24"/>
              </w:rPr>
              <w:t>(система</w:t>
            </w:r>
            <w:r>
              <w:rPr>
                <w:spacing w:val="-7"/>
                <w:sz w:val="24"/>
              </w:rPr>
              <w:t xml:space="preserve"> </w:t>
            </w:r>
            <w:r>
              <w:rPr>
                <w:sz w:val="24"/>
              </w:rPr>
              <w:t>рационализации рабочего места). Стандартизированная работа. Методика всеобщего обслуживания оборудования ТРМ. Методика быстрой переналадки SMED. Встроенное качество.</w:t>
            </w:r>
          </w:p>
          <w:p w:rsidR="00335362" w:rsidRDefault="00DB789F">
            <w:pPr>
              <w:pStyle w:val="TableParagraph"/>
              <w:spacing w:line="261" w:lineRule="exact"/>
              <w:ind w:left="105"/>
              <w:rPr>
                <w:sz w:val="24"/>
              </w:rPr>
            </w:pPr>
            <w:r>
              <w:rPr>
                <w:sz w:val="24"/>
              </w:rPr>
              <w:t>Канбан,</w:t>
            </w:r>
            <w:r>
              <w:rPr>
                <w:spacing w:val="-2"/>
                <w:sz w:val="24"/>
              </w:rPr>
              <w:t xml:space="preserve"> </w:t>
            </w:r>
            <w:r>
              <w:rPr>
                <w:sz w:val="24"/>
              </w:rPr>
              <w:t>поток</w:t>
            </w:r>
            <w:r>
              <w:rPr>
                <w:spacing w:val="-5"/>
                <w:sz w:val="24"/>
              </w:rPr>
              <w:t xml:space="preserve"> </w:t>
            </w:r>
            <w:r>
              <w:rPr>
                <w:sz w:val="24"/>
              </w:rPr>
              <w:t>единичных</w:t>
            </w:r>
            <w:r>
              <w:rPr>
                <w:spacing w:val="-8"/>
                <w:sz w:val="24"/>
              </w:rPr>
              <w:t xml:space="preserve"> </w:t>
            </w:r>
            <w:r>
              <w:rPr>
                <w:spacing w:val="-2"/>
                <w:sz w:val="24"/>
              </w:rPr>
              <w:t>изделий</w:t>
            </w:r>
          </w:p>
        </w:tc>
        <w:tc>
          <w:tcPr>
            <w:tcW w:w="1234" w:type="dxa"/>
          </w:tcPr>
          <w:p w:rsidR="00335362" w:rsidRDefault="00335362">
            <w:pPr>
              <w:pStyle w:val="TableParagraph"/>
              <w:spacing w:before="267"/>
              <w:rPr>
                <w:sz w:val="24"/>
              </w:rPr>
            </w:pPr>
          </w:p>
          <w:p w:rsidR="00335362" w:rsidRDefault="00DB789F">
            <w:pPr>
              <w:pStyle w:val="TableParagraph"/>
              <w:ind w:left="106"/>
              <w:rPr>
                <w:i/>
                <w:sz w:val="24"/>
              </w:rPr>
            </w:pPr>
            <w:r>
              <w:rPr>
                <w:i/>
                <w:spacing w:val="-10"/>
                <w:sz w:val="24"/>
              </w:rPr>
              <w:t>6</w:t>
            </w:r>
          </w:p>
        </w:tc>
        <w:tc>
          <w:tcPr>
            <w:tcW w:w="1728" w:type="dxa"/>
            <w:vMerge/>
            <w:tcBorders>
              <w:top w:val="nil"/>
            </w:tcBorders>
          </w:tcPr>
          <w:p w:rsidR="00335362" w:rsidRDefault="00335362">
            <w:pPr>
              <w:rPr>
                <w:sz w:val="2"/>
                <w:szCs w:val="2"/>
              </w:rPr>
            </w:pPr>
          </w:p>
        </w:tc>
      </w:tr>
      <w:tr w:rsidR="00335362">
        <w:trPr>
          <w:trHeight w:val="277"/>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spacing w:line="258"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234" w:type="dxa"/>
          </w:tcPr>
          <w:p w:rsidR="00335362" w:rsidRDefault="00DB789F">
            <w:pPr>
              <w:pStyle w:val="TableParagraph"/>
              <w:spacing w:line="258" w:lineRule="exact"/>
              <w:ind w:left="106"/>
              <w:rPr>
                <w:i/>
                <w:sz w:val="24"/>
              </w:rPr>
            </w:pPr>
            <w:r>
              <w:rPr>
                <w:i/>
                <w:spacing w:val="-10"/>
                <w:sz w:val="24"/>
              </w:rPr>
              <w:t>2</w:t>
            </w:r>
          </w:p>
        </w:tc>
        <w:tc>
          <w:tcPr>
            <w:tcW w:w="1728" w:type="dxa"/>
            <w:vMerge/>
            <w:tcBorders>
              <w:top w:val="nil"/>
            </w:tcBorders>
          </w:tcPr>
          <w:p w:rsidR="00335362" w:rsidRDefault="00335362">
            <w:pPr>
              <w:rPr>
                <w:sz w:val="2"/>
                <w:szCs w:val="2"/>
              </w:rPr>
            </w:pPr>
          </w:p>
        </w:tc>
      </w:tr>
      <w:tr w:rsidR="00335362">
        <w:trPr>
          <w:trHeight w:val="551"/>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spacing w:line="268" w:lineRule="exact"/>
              <w:ind w:left="105"/>
              <w:rPr>
                <w:sz w:val="24"/>
              </w:rPr>
            </w:pPr>
            <w:r>
              <w:rPr>
                <w:b/>
                <w:sz w:val="24"/>
              </w:rPr>
              <w:t>Практическое</w:t>
            </w:r>
            <w:r>
              <w:rPr>
                <w:b/>
                <w:spacing w:val="-17"/>
                <w:sz w:val="24"/>
              </w:rPr>
              <w:t xml:space="preserve"> </w:t>
            </w:r>
            <w:r>
              <w:rPr>
                <w:b/>
                <w:sz w:val="24"/>
              </w:rPr>
              <w:t>занятие</w:t>
            </w:r>
            <w:r>
              <w:rPr>
                <w:b/>
                <w:spacing w:val="-15"/>
                <w:sz w:val="24"/>
              </w:rPr>
              <w:t xml:space="preserve"> </w:t>
            </w:r>
            <w:r>
              <w:rPr>
                <w:b/>
                <w:sz w:val="24"/>
              </w:rPr>
              <w:t>4.</w:t>
            </w:r>
            <w:r>
              <w:rPr>
                <w:b/>
                <w:spacing w:val="-15"/>
                <w:sz w:val="24"/>
              </w:rPr>
              <w:t xml:space="preserve"> </w:t>
            </w:r>
            <w:r>
              <w:rPr>
                <w:sz w:val="24"/>
              </w:rPr>
              <w:t>Применение</w:t>
            </w:r>
            <w:r>
              <w:rPr>
                <w:spacing w:val="-15"/>
                <w:sz w:val="24"/>
              </w:rPr>
              <w:t xml:space="preserve"> </w:t>
            </w:r>
            <w:r>
              <w:rPr>
                <w:sz w:val="24"/>
              </w:rPr>
              <w:t>методов</w:t>
            </w:r>
            <w:r>
              <w:rPr>
                <w:spacing w:val="-15"/>
                <w:sz w:val="24"/>
              </w:rPr>
              <w:t xml:space="preserve"> </w:t>
            </w:r>
            <w:r>
              <w:rPr>
                <w:sz w:val="24"/>
              </w:rPr>
              <w:t>бережливого</w:t>
            </w:r>
            <w:r>
              <w:rPr>
                <w:spacing w:val="-9"/>
                <w:sz w:val="24"/>
              </w:rPr>
              <w:t xml:space="preserve"> </w:t>
            </w:r>
            <w:r>
              <w:rPr>
                <w:sz w:val="24"/>
              </w:rPr>
              <w:t>производства</w:t>
            </w:r>
            <w:r>
              <w:rPr>
                <w:spacing w:val="-15"/>
                <w:sz w:val="24"/>
              </w:rPr>
              <w:t xml:space="preserve"> </w:t>
            </w:r>
            <w:r>
              <w:rPr>
                <w:sz w:val="24"/>
              </w:rPr>
              <w:t>в</w:t>
            </w:r>
            <w:r>
              <w:rPr>
                <w:spacing w:val="-15"/>
                <w:sz w:val="24"/>
              </w:rPr>
              <w:t xml:space="preserve"> </w:t>
            </w:r>
            <w:r>
              <w:rPr>
                <w:spacing w:val="-2"/>
                <w:sz w:val="24"/>
              </w:rPr>
              <w:t>выбранном</w:t>
            </w:r>
          </w:p>
          <w:p w:rsidR="00335362" w:rsidRDefault="00DB789F">
            <w:pPr>
              <w:pStyle w:val="TableParagraph"/>
              <w:spacing w:before="2" w:line="261" w:lineRule="exact"/>
              <w:ind w:left="105"/>
              <w:rPr>
                <w:sz w:val="24"/>
              </w:rPr>
            </w:pPr>
            <w:r>
              <w:rPr>
                <w:sz w:val="24"/>
              </w:rPr>
              <w:t>студентами</w:t>
            </w:r>
            <w:r>
              <w:rPr>
                <w:spacing w:val="-1"/>
                <w:sz w:val="24"/>
              </w:rPr>
              <w:t xml:space="preserve"> </w:t>
            </w:r>
            <w:r>
              <w:rPr>
                <w:spacing w:val="-2"/>
                <w:sz w:val="24"/>
              </w:rPr>
              <w:t>проекте</w:t>
            </w:r>
          </w:p>
        </w:tc>
        <w:tc>
          <w:tcPr>
            <w:tcW w:w="1234" w:type="dxa"/>
          </w:tcPr>
          <w:p w:rsidR="00335362" w:rsidRDefault="00DB789F">
            <w:pPr>
              <w:pStyle w:val="TableParagraph"/>
              <w:spacing w:before="131"/>
              <w:ind w:left="106"/>
              <w:rPr>
                <w:i/>
                <w:sz w:val="24"/>
              </w:rPr>
            </w:pPr>
            <w:r>
              <w:rPr>
                <w:i/>
                <w:spacing w:val="-10"/>
                <w:sz w:val="24"/>
              </w:rPr>
              <w:t>2</w:t>
            </w:r>
          </w:p>
        </w:tc>
        <w:tc>
          <w:tcPr>
            <w:tcW w:w="1728" w:type="dxa"/>
            <w:vMerge/>
            <w:tcBorders>
              <w:top w:val="nil"/>
            </w:tcBorders>
          </w:tcPr>
          <w:p w:rsidR="00335362" w:rsidRDefault="00335362">
            <w:pPr>
              <w:rPr>
                <w:sz w:val="2"/>
                <w:szCs w:val="2"/>
              </w:rPr>
            </w:pPr>
          </w:p>
        </w:tc>
      </w:tr>
      <w:tr w:rsidR="00335362">
        <w:trPr>
          <w:trHeight w:val="278"/>
        </w:trPr>
        <w:tc>
          <w:tcPr>
            <w:tcW w:w="2890" w:type="dxa"/>
            <w:vMerge w:val="restart"/>
          </w:tcPr>
          <w:p w:rsidR="00335362" w:rsidRDefault="00DB789F">
            <w:pPr>
              <w:pStyle w:val="TableParagraph"/>
              <w:ind w:left="105" w:right="439"/>
              <w:rPr>
                <w:b/>
                <w:sz w:val="24"/>
              </w:rPr>
            </w:pPr>
            <w:r>
              <w:rPr>
                <w:b/>
                <w:sz w:val="24"/>
              </w:rPr>
              <w:t>Тема 2.2. Внедрение методов</w:t>
            </w:r>
            <w:r>
              <w:rPr>
                <w:b/>
                <w:spacing w:val="-15"/>
                <w:sz w:val="24"/>
              </w:rPr>
              <w:t xml:space="preserve"> </w:t>
            </w:r>
            <w:r>
              <w:rPr>
                <w:b/>
                <w:sz w:val="24"/>
              </w:rPr>
              <w:t xml:space="preserve">бережливого </w:t>
            </w:r>
            <w:r>
              <w:rPr>
                <w:b/>
                <w:spacing w:val="-2"/>
                <w:sz w:val="24"/>
              </w:rPr>
              <w:t>производства</w:t>
            </w:r>
          </w:p>
        </w:tc>
        <w:tc>
          <w:tcPr>
            <w:tcW w:w="9271"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234" w:type="dxa"/>
          </w:tcPr>
          <w:p w:rsidR="00335362" w:rsidRDefault="00DB789F">
            <w:pPr>
              <w:pStyle w:val="TableParagraph"/>
              <w:spacing w:line="258" w:lineRule="exact"/>
              <w:ind w:left="106"/>
              <w:rPr>
                <w:i/>
                <w:sz w:val="24"/>
              </w:rPr>
            </w:pPr>
            <w:r>
              <w:rPr>
                <w:i/>
                <w:spacing w:val="-10"/>
                <w:sz w:val="24"/>
              </w:rPr>
              <w:t>6</w:t>
            </w:r>
          </w:p>
        </w:tc>
        <w:tc>
          <w:tcPr>
            <w:tcW w:w="1728" w:type="dxa"/>
            <w:vMerge w:val="restart"/>
          </w:tcPr>
          <w:p w:rsidR="00335362" w:rsidRDefault="00DB789F">
            <w:pPr>
              <w:pStyle w:val="TableParagraph"/>
              <w:spacing w:line="268" w:lineRule="exact"/>
              <w:ind w:left="389"/>
              <w:rPr>
                <w:i/>
                <w:sz w:val="24"/>
              </w:rPr>
            </w:pPr>
            <w:r>
              <w:rPr>
                <w:i/>
                <w:sz w:val="24"/>
              </w:rPr>
              <w:t>ОК 01-</w:t>
            </w:r>
            <w:r>
              <w:rPr>
                <w:i/>
                <w:spacing w:val="-5"/>
                <w:sz w:val="24"/>
              </w:rPr>
              <w:t>09</w:t>
            </w:r>
          </w:p>
          <w:p w:rsidR="00335362" w:rsidRDefault="00DB789F">
            <w:pPr>
              <w:pStyle w:val="TableParagraph"/>
              <w:spacing w:before="2"/>
              <w:ind w:left="221" w:right="175" w:hanging="29"/>
              <w:jc w:val="both"/>
            </w:pPr>
            <w:r>
              <w:t>ПК</w:t>
            </w:r>
            <w:r>
              <w:rPr>
                <w:spacing w:val="-14"/>
              </w:rPr>
              <w:t xml:space="preserve"> </w:t>
            </w:r>
            <w:r>
              <w:t>1.1-ПК</w:t>
            </w:r>
            <w:r>
              <w:rPr>
                <w:spacing w:val="-14"/>
              </w:rPr>
              <w:t xml:space="preserve"> </w:t>
            </w:r>
            <w:r>
              <w:t>1.5 ПК</w:t>
            </w:r>
            <w:r>
              <w:rPr>
                <w:spacing w:val="-8"/>
              </w:rPr>
              <w:t xml:space="preserve"> </w:t>
            </w:r>
            <w:r>
              <w:t>2.1-ПК2.5 ПК 3.1ПК3.3</w:t>
            </w:r>
          </w:p>
        </w:tc>
      </w:tr>
      <w:tr w:rsidR="00335362">
        <w:trPr>
          <w:trHeight w:val="551"/>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spacing w:line="267" w:lineRule="exact"/>
              <w:ind w:left="105"/>
              <w:rPr>
                <w:sz w:val="24"/>
              </w:rPr>
            </w:pPr>
            <w:r>
              <w:rPr>
                <w:b/>
                <w:sz w:val="24"/>
              </w:rPr>
              <w:t>1.</w:t>
            </w:r>
            <w:r>
              <w:rPr>
                <w:b/>
                <w:spacing w:val="-2"/>
                <w:sz w:val="24"/>
              </w:rPr>
              <w:t xml:space="preserve"> </w:t>
            </w:r>
            <w:r>
              <w:rPr>
                <w:sz w:val="24"/>
              </w:rPr>
              <w:t>Модель</w:t>
            </w:r>
            <w:r>
              <w:rPr>
                <w:spacing w:val="-1"/>
                <w:sz w:val="24"/>
              </w:rPr>
              <w:t xml:space="preserve"> </w:t>
            </w:r>
            <w:r>
              <w:rPr>
                <w:sz w:val="24"/>
              </w:rPr>
              <w:t>внедрения</w:t>
            </w:r>
            <w:r>
              <w:rPr>
                <w:spacing w:val="-7"/>
                <w:sz w:val="24"/>
              </w:rPr>
              <w:t xml:space="preserve"> </w:t>
            </w:r>
            <w:r>
              <w:rPr>
                <w:sz w:val="24"/>
              </w:rPr>
              <w:t>БП.</w:t>
            </w:r>
            <w:r>
              <w:rPr>
                <w:spacing w:val="-5"/>
                <w:sz w:val="24"/>
              </w:rPr>
              <w:t xml:space="preserve"> </w:t>
            </w:r>
            <w:r>
              <w:rPr>
                <w:sz w:val="24"/>
              </w:rPr>
              <w:t>Ключевые</w:t>
            </w:r>
            <w:r>
              <w:rPr>
                <w:spacing w:val="-3"/>
                <w:sz w:val="24"/>
              </w:rPr>
              <w:t xml:space="preserve"> </w:t>
            </w:r>
            <w:r>
              <w:rPr>
                <w:sz w:val="24"/>
              </w:rPr>
              <w:t>показатели</w:t>
            </w:r>
            <w:r>
              <w:rPr>
                <w:spacing w:val="-6"/>
                <w:sz w:val="24"/>
              </w:rPr>
              <w:t xml:space="preserve"> </w:t>
            </w:r>
            <w:r>
              <w:rPr>
                <w:sz w:val="24"/>
              </w:rPr>
              <w:t>эффективности</w:t>
            </w:r>
            <w:r>
              <w:rPr>
                <w:spacing w:val="-5"/>
                <w:sz w:val="24"/>
              </w:rPr>
              <w:t xml:space="preserve"> </w:t>
            </w:r>
            <w:r>
              <w:rPr>
                <w:sz w:val="24"/>
              </w:rPr>
              <w:t xml:space="preserve">работы. </w:t>
            </w:r>
            <w:r>
              <w:rPr>
                <w:spacing w:val="-2"/>
                <w:sz w:val="24"/>
              </w:rPr>
              <w:t>Целеполагание</w:t>
            </w:r>
          </w:p>
          <w:p w:rsidR="00335362" w:rsidRDefault="00DB789F">
            <w:pPr>
              <w:pStyle w:val="TableParagraph"/>
              <w:spacing w:line="265" w:lineRule="exact"/>
              <w:ind w:left="105"/>
              <w:rPr>
                <w:sz w:val="24"/>
              </w:rPr>
            </w:pPr>
            <w:r>
              <w:rPr>
                <w:sz w:val="24"/>
              </w:rPr>
              <w:t>в бережливой</w:t>
            </w:r>
            <w:r>
              <w:rPr>
                <w:spacing w:val="-9"/>
                <w:sz w:val="24"/>
              </w:rPr>
              <w:t xml:space="preserve"> </w:t>
            </w:r>
            <w:r>
              <w:rPr>
                <w:sz w:val="24"/>
              </w:rPr>
              <w:t>организации.</w:t>
            </w:r>
            <w:r>
              <w:rPr>
                <w:spacing w:val="-4"/>
                <w:sz w:val="24"/>
              </w:rPr>
              <w:t xml:space="preserve"> </w:t>
            </w:r>
            <w:r>
              <w:rPr>
                <w:sz w:val="24"/>
              </w:rPr>
              <w:t>Типичные</w:t>
            </w:r>
            <w:r>
              <w:rPr>
                <w:spacing w:val="-11"/>
                <w:sz w:val="24"/>
              </w:rPr>
              <w:t xml:space="preserve"> </w:t>
            </w:r>
            <w:r>
              <w:rPr>
                <w:sz w:val="24"/>
              </w:rPr>
              <w:t>ошибки</w:t>
            </w:r>
            <w:r>
              <w:rPr>
                <w:spacing w:val="2"/>
                <w:sz w:val="24"/>
              </w:rPr>
              <w:t xml:space="preserve"> </w:t>
            </w:r>
            <w:r>
              <w:rPr>
                <w:sz w:val="24"/>
              </w:rPr>
              <w:t>применения</w:t>
            </w:r>
            <w:r>
              <w:rPr>
                <w:spacing w:val="-5"/>
                <w:sz w:val="24"/>
              </w:rPr>
              <w:t xml:space="preserve"> </w:t>
            </w:r>
            <w:r>
              <w:rPr>
                <w:sz w:val="24"/>
              </w:rPr>
              <w:t>методов</w:t>
            </w:r>
            <w:r>
              <w:rPr>
                <w:spacing w:val="-3"/>
                <w:sz w:val="24"/>
              </w:rPr>
              <w:t xml:space="preserve"> </w:t>
            </w:r>
            <w:r>
              <w:rPr>
                <w:spacing w:val="-5"/>
                <w:sz w:val="24"/>
              </w:rPr>
              <w:t>БП</w:t>
            </w:r>
          </w:p>
        </w:tc>
        <w:tc>
          <w:tcPr>
            <w:tcW w:w="1234" w:type="dxa"/>
          </w:tcPr>
          <w:p w:rsidR="00335362" w:rsidRDefault="00DB789F">
            <w:pPr>
              <w:pStyle w:val="TableParagraph"/>
              <w:spacing w:before="126"/>
              <w:ind w:left="106"/>
              <w:rPr>
                <w:i/>
                <w:sz w:val="24"/>
              </w:rPr>
            </w:pPr>
            <w:r>
              <w:rPr>
                <w:i/>
                <w:spacing w:val="-10"/>
                <w:sz w:val="24"/>
              </w:rPr>
              <w:t>4</w:t>
            </w:r>
          </w:p>
        </w:tc>
        <w:tc>
          <w:tcPr>
            <w:tcW w:w="1728" w:type="dxa"/>
            <w:vMerge/>
            <w:tcBorders>
              <w:top w:val="nil"/>
            </w:tcBorders>
          </w:tcPr>
          <w:p w:rsidR="00335362" w:rsidRDefault="00335362">
            <w:pPr>
              <w:rPr>
                <w:sz w:val="2"/>
                <w:szCs w:val="2"/>
              </w:rPr>
            </w:pPr>
          </w:p>
        </w:tc>
      </w:tr>
      <w:tr w:rsidR="00335362">
        <w:trPr>
          <w:trHeight w:val="273"/>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spacing w:line="25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234" w:type="dxa"/>
          </w:tcPr>
          <w:p w:rsidR="00335362" w:rsidRDefault="00DB789F">
            <w:pPr>
              <w:pStyle w:val="TableParagraph"/>
              <w:spacing w:line="253" w:lineRule="exact"/>
              <w:ind w:left="106"/>
              <w:rPr>
                <w:i/>
                <w:sz w:val="24"/>
              </w:rPr>
            </w:pPr>
            <w:r>
              <w:rPr>
                <w:i/>
                <w:spacing w:val="-10"/>
                <w:sz w:val="24"/>
              </w:rPr>
              <w:t>2</w:t>
            </w:r>
          </w:p>
        </w:tc>
        <w:tc>
          <w:tcPr>
            <w:tcW w:w="1728" w:type="dxa"/>
            <w:vMerge/>
            <w:tcBorders>
              <w:top w:val="nil"/>
            </w:tcBorders>
          </w:tcPr>
          <w:p w:rsidR="00335362" w:rsidRDefault="00335362">
            <w:pPr>
              <w:rPr>
                <w:sz w:val="2"/>
                <w:szCs w:val="2"/>
              </w:rPr>
            </w:pPr>
          </w:p>
        </w:tc>
      </w:tr>
      <w:tr w:rsidR="00335362">
        <w:trPr>
          <w:trHeight w:val="696"/>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spacing w:line="242" w:lineRule="auto"/>
              <w:ind w:left="105"/>
              <w:rPr>
                <w:sz w:val="24"/>
              </w:rPr>
            </w:pPr>
            <w:r>
              <w:rPr>
                <w:b/>
                <w:sz w:val="24"/>
              </w:rPr>
              <w:t>Практическое</w:t>
            </w:r>
            <w:r>
              <w:rPr>
                <w:b/>
                <w:spacing w:val="-5"/>
                <w:sz w:val="24"/>
              </w:rPr>
              <w:t xml:space="preserve"> </w:t>
            </w:r>
            <w:r>
              <w:rPr>
                <w:b/>
                <w:sz w:val="24"/>
              </w:rPr>
              <w:t>занятие</w:t>
            </w:r>
            <w:r>
              <w:rPr>
                <w:b/>
                <w:spacing w:val="-5"/>
                <w:sz w:val="24"/>
              </w:rPr>
              <w:t xml:space="preserve"> </w:t>
            </w:r>
            <w:r>
              <w:rPr>
                <w:b/>
                <w:sz w:val="24"/>
              </w:rPr>
              <w:t>5.</w:t>
            </w:r>
            <w:r>
              <w:rPr>
                <w:b/>
                <w:spacing w:val="40"/>
                <w:sz w:val="24"/>
              </w:rPr>
              <w:t xml:space="preserve"> </w:t>
            </w:r>
            <w:r>
              <w:rPr>
                <w:sz w:val="24"/>
              </w:rPr>
              <w:t>Определение</w:t>
            </w:r>
            <w:r>
              <w:rPr>
                <w:spacing w:val="-5"/>
                <w:sz w:val="24"/>
              </w:rPr>
              <w:t xml:space="preserve"> </w:t>
            </w:r>
            <w:r>
              <w:rPr>
                <w:sz w:val="24"/>
              </w:rPr>
              <w:t>целей</w:t>
            </w:r>
            <w:r>
              <w:rPr>
                <w:spacing w:val="-7"/>
                <w:sz w:val="24"/>
              </w:rPr>
              <w:t xml:space="preserve"> </w:t>
            </w:r>
            <w:r>
              <w:rPr>
                <w:sz w:val="24"/>
              </w:rPr>
              <w:t>и</w:t>
            </w:r>
            <w:r>
              <w:rPr>
                <w:spacing w:val="-3"/>
                <w:sz w:val="24"/>
              </w:rPr>
              <w:t xml:space="preserve"> </w:t>
            </w:r>
            <w:r>
              <w:rPr>
                <w:sz w:val="24"/>
              </w:rPr>
              <w:t>способов</w:t>
            </w:r>
            <w:r>
              <w:rPr>
                <w:spacing w:val="-3"/>
                <w:sz w:val="24"/>
              </w:rPr>
              <w:t xml:space="preserve"> </w:t>
            </w:r>
            <w:r>
              <w:rPr>
                <w:sz w:val="24"/>
              </w:rPr>
              <w:t>их</w:t>
            </w:r>
            <w:r>
              <w:rPr>
                <w:spacing w:val="-8"/>
                <w:sz w:val="24"/>
              </w:rPr>
              <w:t xml:space="preserve"> </w:t>
            </w:r>
            <w:r>
              <w:rPr>
                <w:sz w:val="24"/>
              </w:rPr>
              <w:t>достижения.</w:t>
            </w:r>
            <w:r>
              <w:rPr>
                <w:spacing w:val="-2"/>
                <w:sz w:val="24"/>
              </w:rPr>
              <w:t xml:space="preserve"> </w:t>
            </w:r>
            <w:r>
              <w:rPr>
                <w:sz w:val="24"/>
              </w:rPr>
              <w:t>Подготовка вариантов решения с использованием методов БП</w:t>
            </w:r>
          </w:p>
        </w:tc>
        <w:tc>
          <w:tcPr>
            <w:tcW w:w="1234" w:type="dxa"/>
          </w:tcPr>
          <w:p w:rsidR="00335362" w:rsidRDefault="00DB789F">
            <w:pPr>
              <w:pStyle w:val="TableParagraph"/>
              <w:spacing w:before="203"/>
              <w:ind w:left="106"/>
              <w:rPr>
                <w:i/>
                <w:sz w:val="24"/>
              </w:rPr>
            </w:pPr>
            <w:r>
              <w:rPr>
                <w:i/>
                <w:spacing w:val="-10"/>
                <w:sz w:val="24"/>
              </w:rPr>
              <w:t>2</w:t>
            </w:r>
          </w:p>
        </w:tc>
        <w:tc>
          <w:tcPr>
            <w:tcW w:w="1728" w:type="dxa"/>
            <w:vMerge/>
            <w:tcBorders>
              <w:top w:val="nil"/>
            </w:tcBorders>
          </w:tcPr>
          <w:p w:rsidR="00335362" w:rsidRDefault="00335362">
            <w:pPr>
              <w:rPr>
                <w:sz w:val="2"/>
                <w:szCs w:val="2"/>
              </w:rPr>
            </w:pPr>
          </w:p>
        </w:tc>
      </w:tr>
    </w:tbl>
    <w:p w:rsidR="00335362" w:rsidRDefault="00335362">
      <w:pPr>
        <w:rPr>
          <w:sz w:val="2"/>
          <w:szCs w:val="2"/>
        </w:rPr>
        <w:sectPr w:rsidR="00335362">
          <w:pgSz w:w="16840" w:h="11910" w:orient="landscape"/>
          <w:pgMar w:top="820" w:right="708" w:bottom="1100" w:left="992" w:header="0" w:footer="902"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90"/>
        <w:gridCol w:w="9271"/>
        <w:gridCol w:w="1234"/>
        <w:gridCol w:w="1728"/>
      </w:tblGrid>
      <w:tr w:rsidR="00335362">
        <w:trPr>
          <w:trHeight w:val="278"/>
        </w:trPr>
        <w:tc>
          <w:tcPr>
            <w:tcW w:w="2890" w:type="dxa"/>
            <w:vMerge w:val="restart"/>
          </w:tcPr>
          <w:p w:rsidR="00335362" w:rsidRDefault="00DB789F">
            <w:pPr>
              <w:pStyle w:val="TableParagraph"/>
              <w:spacing w:line="273" w:lineRule="exact"/>
              <w:ind w:left="105"/>
              <w:rPr>
                <w:b/>
                <w:sz w:val="24"/>
              </w:rPr>
            </w:pPr>
            <w:r>
              <w:rPr>
                <w:b/>
                <w:sz w:val="24"/>
              </w:rPr>
              <w:lastRenderedPageBreak/>
              <w:t>Тема</w:t>
            </w:r>
            <w:r>
              <w:rPr>
                <w:b/>
                <w:spacing w:val="-2"/>
                <w:sz w:val="24"/>
              </w:rPr>
              <w:t xml:space="preserve"> </w:t>
            </w:r>
            <w:r>
              <w:rPr>
                <w:b/>
                <w:spacing w:val="-4"/>
                <w:sz w:val="24"/>
              </w:rPr>
              <w:t>2.3.</w:t>
            </w:r>
          </w:p>
          <w:p w:rsidR="00335362" w:rsidRDefault="00DB789F">
            <w:pPr>
              <w:pStyle w:val="TableParagraph"/>
              <w:spacing w:before="4" w:line="237" w:lineRule="auto"/>
              <w:ind w:left="105" w:right="156"/>
              <w:rPr>
                <w:b/>
                <w:sz w:val="24"/>
              </w:rPr>
            </w:pPr>
            <w:r>
              <w:rPr>
                <w:b/>
                <w:sz w:val="24"/>
              </w:rPr>
              <w:t>Технологии</w:t>
            </w:r>
            <w:r>
              <w:rPr>
                <w:b/>
                <w:spacing w:val="-15"/>
                <w:sz w:val="24"/>
              </w:rPr>
              <w:t xml:space="preserve"> </w:t>
            </w:r>
            <w:r>
              <w:rPr>
                <w:b/>
                <w:sz w:val="24"/>
              </w:rPr>
              <w:t>вовлечения и</w:t>
            </w:r>
            <w:r>
              <w:rPr>
                <w:b/>
                <w:spacing w:val="-2"/>
                <w:sz w:val="24"/>
              </w:rPr>
              <w:t xml:space="preserve"> </w:t>
            </w:r>
            <w:r>
              <w:rPr>
                <w:b/>
                <w:sz w:val="24"/>
              </w:rPr>
              <w:t>мотивации</w:t>
            </w:r>
            <w:r>
              <w:rPr>
                <w:b/>
                <w:spacing w:val="-3"/>
                <w:sz w:val="24"/>
              </w:rPr>
              <w:t xml:space="preserve"> </w:t>
            </w:r>
            <w:r>
              <w:rPr>
                <w:b/>
                <w:spacing w:val="-2"/>
                <w:sz w:val="24"/>
              </w:rPr>
              <w:t>персонала</w:t>
            </w:r>
          </w:p>
        </w:tc>
        <w:tc>
          <w:tcPr>
            <w:tcW w:w="9271"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234" w:type="dxa"/>
          </w:tcPr>
          <w:p w:rsidR="00335362" w:rsidRDefault="00DB789F">
            <w:pPr>
              <w:pStyle w:val="TableParagraph"/>
              <w:spacing w:line="258" w:lineRule="exact"/>
              <w:ind w:left="106"/>
              <w:rPr>
                <w:i/>
                <w:sz w:val="24"/>
              </w:rPr>
            </w:pPr>
            <w:r>
              <w:rPr>
                <w:i/>
                <w:spacing w:val="-5"/>
                <w:sz w:val="24"/>
              </w:rPr>
              <w:t>10</w:t>
            </w:r>
          </w:p>
        </w:tc>
        <w:tc>
          <w:tcPr>
            <w:tcW w:w="1728" w:type="dxa"/>
            <w:vMerge w:val="restart"/>
          </w:tcPr>
          <w:p w:rsidR="00335362" w:rsidRDefault="00DB789F">
            <w:pPr>
              <w:pStyle w:val="TableParagraph"/>
              <w:spacing w:line="268" w:lineRule="exact"/>
              <w:ind w:left="389"/>
              <w:rPr>
                <w:i/>
                <w:sz w:val="24"/>
              </w:rPr>
            </w:pPr>
            <w:r>
              <w:rPr>
                <w:i/>
                <w:sz w:val="24"/>
              </w:rPr>
              <w:t>ОК 01-</w:t>
            </w:r>
            <w:r>
              <w:rPr>
                <w:i/>
                <w:spacing w:val="-5"/>
                <w:sz w:val="24"/>
              </w:rPr>
              <w:t>09</w:t>
            </w:r>
          </w:p>
          <w:p w:rsidR="00335362" w:rsidRDefault="00DB789F">
            <w:pPr>
              <w:pStyle w:val="TableParagraph"/>
              <w:spacing w:before="6"/>
              <w:ind w:left="221" w:right="175" w:hanging="29"/>
              <w:jc w:val="both"/>
            </w:pPr>
            <w:r>
              <w:t>ПК</w:t>
            </w:r>
            <w:r>
              <w:rPr>
                <w:spacing w:val="-14"/>
              </w:rPr>
              <w:t xml:space="preserve"> </w:t>
            </w:r>
            <w:r>
              <w:t>1.1-ПК</w:t>
            </w:r>
            <w:r>
              <w:rPr>
                <w:spacing w:val="-14"/>
              </w:rPr>
              <w:t xml:space="preserve"> </w:t>
            </w:r>
            <w:r>
              <w:t>1.5 ПК</w:t>
            </w:r>
            <w:r>
              <w:rPr>
                <w:spacing w:val="-8"/>
              </w:rPr>
              <w:t xml:space="preserve"> </w:t>
            </w:r>
            <w:r>
              <w:t>2.1-ПК2.5 ПК 3.1ПК3.3</w:t>
            </w:r>
          </w:p>
        </w:tc>
      </w:tr>
      <w:tr w:rsidR="00335362">
        <w:trPr>
          <w:trHeight w:val="1377"/>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ind w:left="105" w:right="104"/>
              <w:jc w:val="both"/>
              <w:rPr>
                <w:sz w:val="24"/>
              </w:rPr>
            </w:pPr>
            <w:r>
              <w:rPr>
                <w:b/>
                <w:sz w:val="24"/>
              </w:rPr>
              <w:t>1.</w:t>
            </w:r>
            <w:r>
              <w:rPr>
                <w:b/>
                <w:spacing w:val="-4"/>
                <w:sz w:val="24"/>
              </w:rPr>
              <w:t xml:space="preserve"> </w:t>
            </w:r>
            <w:r>
              <w:rPr>
                <w:sz w:val="24"/>
              </w:rPr>
              <w:t>Лидерство</w:t>
            </w:r>
            <w:r>
              <w:rPr>
                <w:spacing w:val="-2"/>
                <w:sz w:val="24"/>
              </w:rPr>
              <w:t xml:space="preserve"> </w:t>
            </w:r>
            <w:r>
              <w:rPr>
                <w:sz w:val="24"/>
              </w:rPr>
              <w:t>как</w:t>
            </w:r>
            <w:r>
              <w:rPr>
                <w:spacing w:val="-8"/>
                <w:sz w:val="24"/>
              </w:rPr>
              <w:t xml:space="preserve"> </w:t>
            </w:r>
            <w:r>
              <w:rPr>
                <w:sz w:val="24"/>
              </w:rPr>
              <w:t>новый</w:t>
            </w:r>
            <w:r>
              <w:rPr>
                <w:spacing w:val="-11"/>
                <w:sz w:val="24"/>
              </w:rPr>
              <w:t xml:space="preserve"> </w:t>
            </w:r>
            <w:r>
              <w:rPr>
                <w:sz w:val="24"/>
              </w:rPr>
              <w:t>тип</w:t>
            </w:r>
            <w:r>
              <w:rPr>
                <w:spacing w:val="-6"/>
                <w:sz w:val="24"/>
              </w:rPr>
              <w:t xml:space="preserve"> </w:t>
            </w:r>
            <w:r>
              <w:rPr>
                <w:sz w:val="24"/>
              </w:rPr>
              <w:t>производственных</w:t>
            </w:r>
            <w:r>
              <w:rPr>
                <w:spacing w:val="-12"/>
                <w:sz w:val="24"/>
              </w:rPr>
              <w:t xml:space="preserve"> </w:t>
            </w:r>
            <w:r>
              <w:rPr>
                <w:sz w:val="24"/>
              </w:rPr>
              <w:t>отношений.</w:t>
            </w:r>
            <w:r>
              <w:rPr>
                <w:spacing w:val="-5"/>
                <w:sz w:val="24"/>
              </w:rPr>
              <w:t xml:space="preserve"> </w:t>
            </w:r>
            <w:r>
              <w:rPr>
                <w:sz w:val="24"/>
              </w:rPr>
              <w:t>Вовлечение</w:t>
            </w:r>
            <w:r>
              <w:rPr>
                <w:spacing w:val="-8"/>
                <w:sz w:val="24"/>
              </w:rPr>
              <w:t xml:space="preserve"> </w:t>
            </w:r>
            <w:r>
              <w:rPr>
                <w:sz w:val="24"/>
              </w:rPr>
              <w:t>персонала</w:t>
            </w:r>
            <w:r>
              <w:rPr>
                <w:spacing w:val="-8"/>
                <w:sz w:val="24"/>
              </w:rPr>
              <w:t xml:space="preserve"> </w:t>
            </w:r>
            <w:r>
              <w:rPr>
                <w:sz w:val="24"/>
              </w:rPr>
              <w:t>в</w:t>
            </w:r>
            <w:r>
              <w:rPr>
                <w:spacing w:val="-10"/>
                <w:sz w:val="24"/>
              </w:rPr>
              <w:t xml:space="preserve"> </w:t>
            </w:r>
            <w:r>
              <w:rPr>
                <w:sz w:val="24"/>
              </w:rPr>
              <w:t>БП, организация работы с производственными инициативами и предложениями по улучшениям. Методы преодоления</w:t>
            </w:r>
            <w:r>
              <w:rPr>
                <w:spacing w:val="-1"/>
                <w:sz w:val="24"/>
              </w:rPr>
              <w:t xml:space="preserve"> </w:t>
            </w:r>
            <w:r>
              <w:rPr>
                <w:sz w:val="24"/>
              </w:rPr>
              <w:t>сопротивления</w:t>
            </w:r>
            <w:r>
              <w:rPr>
                <w:spacing w:val="-1"/>
                <w:sz w:val="24"/>
              </w:rPr>
              <w:t xml:space="preserve"> </w:t>
            </w:r>
            <w:r>
              <w:rPr>
                <w:sz w:val="24"/>
              </w:rPr>
              <w:t>изменениям. Технологии мотивации и</w:t>
            </w:r>
            <w:r>
              <w:rPr>
                <w:spacing w:val="64"/>
                <w:sz w:val="24"/>
              </w:rPr>
              <w:t xml:space="preserve">  </w:t>
            </w:r>
            <w:r>
              <w:rPr>
                <w:sz w:val="24"/>
              </w:rPr>
              <w:t>стимулирование</w:t>
            </w:r>
            <w:r>
              <w:rPr>
                <w:spacing w:val="62"/>
                <w:sz w:val="24"/>
              </w:rPr>
              <w:t xml:space="preserve">  </w:t>
            </w:r>
            <w:r>
              <w:rPr>
                <w:sz w:val="24"/>
              </w:rPr>
              <w:t>качества.</w:t>
            </w:r>
            <w:r>
              <w:rPr>
                <w:spacing w:val="65"/>
                <w:sz w:val="24"/>
              </w:rPr>
              <w:t xml:space="preserve">  </w:t>
            </w:r>
            <w:r>
              <w:rPr>
                <w:sz w:val="24"/>
              </w:rPr>
              <w:t>Производственная</w:t>
            </w:r>
            <w:r>
              <w:rPr>
                <w:spacing w:val="64"/>
                <w:sz w:val="24"/>
              </w:rPr>
              <w:t xml:space="preserve">  </w:t>
            </w:r>
            <w:r>
              <w:rPr>
                <w:sz w:val="24"/>
              </w:rPr>
              <w:t>культура</w:t>
            </w:r>
            <w:r>
              <w:rPr>
                <w:spacing w:val="64"/>
                <w:sz w:val="24"/>
              </w:rPr>
              <w:t xml:space="preserve">  </w:t>
            </w:r>
            <w:r>
              <w:rPr>
                <w:sz w:val="24"/>
              </w:rPr>
              <w:t>на</w:t>
            </w:r>
            <w:r>
              <w:rPr>
                <w:spacing w:val="64"/>
                <w:sz w:val="24"/>
              </w:rPr>
              <w:t xml:space="preserve">  </w:t>
            </w:r>
            <w:r>
              <w:rPr>
                <w:sz w:val="24"/>
              </w:rPr>
              <w:t>рабочем</w:t>
            </w:r>
            <w:r>
              <w:rPr>
                <w:spacing w:val="62"/>
                <w:sz w:val="24"/>
              </w:rPr>
              <w:t xml:space="preserve">  </w:t>
            </w:r>
            <w:r>
              <w:rPr>
                <w:spacing w:val="-2"/>
                <w:sz w:val="24"/>
              </w:rPr>
              <w:t>месте.</w:t>
            </w:r>
          </w:p>
          <w:p w:rsidR="00335362" w:rsidRDefault="00DB789F">
            <w:pPr>
              <w:pStyle w:val="TableParagraph"/>
              <w:spacing w:line="261" w:lineRule="exact"/>
              <w:ind w:left="105"/>
              <w:jc w:val="both"/>
              <w:rPr>
                <w:sz w:val="24"/>
              </w:rPr>
            </w:pPr>
            <w:r>
              <w:rPr>
                <w:sz w:val="24"/>
              </w:rPr>
              <w:t>Квалификация</w:t>
            </w:r>
            <w:r>
              <w:rPr>
                <w:spacing w:val="-2"/>
                <w:sz w:val="24"/>
              </w:rPr>
              <w:t xml:space="preserve"> </w:t>
            </w:r>
            <w:r>
              <w:rPr>
                <w:sz w:val="24"/>
              </w:rPr>
              <w:t>персонала</w:t>
            </w:r>
            <w:r>
              <w:rPr>
                <w:spacing w:val="-3"/>
                <w:sz w:val="24"/>
              </w:rPr>
              <w:t xml:space="preserve"> </w:t>
            </w:r>
            <w:r>
              <w:rPr>
                <w:sz w:val="24"/>
              </w:rPr>
              <w:t>и</w:t>
            </w:r>
            <w:r>
              <w:rPr>
                <w:spacing w:val="-10"/>
                <w:sz w:val="24"/>
              </w:rPr>
              <w:t xml:space="preserve"> </w:t>
            </w:r>
            <w:r>
              <w:rPr>
                <w:spacing w:val="-2"/>
                <w:sz w:val="24"/>
              </w:rPr>
              <w:t>обучение</w:t>
            </w:r>
          </w:p>
        </w:tc>
        <w:tc>
          <w:tcPr>
            <w:tcW w:w="1234" w:type="dxa"/>
          </w:tcPr>
          <w:p w:rsidR="00335362" w:rsidRDefault="00335362">
            <w:pPr>
              <w:pStyle w:val="TableParagraph"/>
              <w:spacing w:before="268"/>
              <w:rPr>
                <w:sz w:val="24"/>
              </w:rPr>
            </w:pPr>
          </w:p>
          <w:p w:rsidR="00335362" w:rsidRDefault="00DB789F">
            <w:pPr>
              <w:pStyle w:val="TableParagraph"/>
              <w:ind w:left="106"/>
              <w:rPr>
                <w:i/>
                <w:sz w:val="24"/>
              </w:rPr>
            </w:pPr>
            <w:r>
              <w:rPr>
                <w:i/>
                <w:spacing w:val="-10"/>
                <w:sz w:val="24"/>
              </w:rPr>
              <w:t>6</w:t>
            </w:r>
          </w:p>
        </w:tc>
        <w:tc>
          <w:tcPr>
            <w:tcW w:w="1728" w:type="dxa"/>
            <w:vMerge/>
            <w:tcBorders>
              <w:top w:val="nil"/>
            </w:tcBorders>
          </w:tcPr>
          <w:p w:rsidR="00335362" w:rsidRDefault="00335362">
            <w:pPr>
              <w:rPr>
                <w:sz w:val="2"/>
                <w:szCs w:val="2"/>
              </w:rPr>
            </w:pPr>
          </w:p>
        </w:tc>
      </w:tr>
      <w:tr w:rsidR="00335362">
        <w:trPr>
          <w:trHeight w:val="278"/>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spacing w:before="1" w:line="257"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234" w:type="dxa"/>
          </w:tcPr>
          <w:p w:rsidR="00335362" w:rsidRDefault="00DB789F">
            <w:pPr>
              <w:pStyle w:val="TableParagraph"/>
              <w:spacing w:line="258" w:lineRule="exact"/>
              <w:ind w:left="106"/>
              <w:rPr>
                <w:i/>
                <w:sz w:val="24"/>
              </w:rPr>
            </w:pPr>
            <w:r>
              <w:rPr>
                <w:i/>
                <w:spacing w:val="-10"/>
                <w:sz w:val="24"/>
              </w:rPr>
              <w:t>4</w:t>
            </w:r>
          </w:p>
        </w:tc>
        <w:tc>
          <w:tcPr>
            <w:tcW w:w="1728" w:type="dxa"/>
            <w:vMerge/>
            <w:tcBorders>
              <w:top w:val="nil"/>
            </w:tcBorders>
          </w:tcPr>
          <w:p w:rsidR="00335362" w:rsidRDefault="00335362">
            <w:pPr>
              <w:rPr>
                <w:sz w:val="2"/>
                <w:szCs w:val="2"/>
              </w:rPr>
            </w:pPr>
          </w:p>
        </w:tc>
      </w:tr>
      <w:tr w:rsidR="00335362">
        <w:trPr>
          <w:trHeight w:val="278"/>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spacing w:line="258" w:lineRule="exact"/>
              <w:ind w:left="105"/>
              <w:rPr>
                <w:sz w:val="24"/>
              </w:rPr>
            </w:pPr>
            <w:r>
              <w:rPr>
                <w:b/>
                <w:sz w:val="24"/>
              </w:rPr>
              <w:t>Практическое</w:t>
            </w:r>
            <w:r>
              <w:rPr>
                <w:b/>
                <w:spacing w:val="-7"/>
                <w:sz w:val="24"/>
              </w:rPr>
              <w:t xml:space="preserve"> </w:t>
            </w:r>
            <w:r>
              <w:rPr>
                <w:b/>
                <w:sz w:val="24"/>
              </w:rPr>
              <w:t>занятие</w:t>
            </w:r>
            <w:r>
              <w:rPr>
                <w:b/>
                <w:spacing w:val="-5"/>
                <w:sz w:val="24"/>
              </w:rPr>
              <w:t xml:space="preserve"> </w:t>
            </w:r>
            <w:r>
              <w:rPr>
                <w:b/>
                <w:sz w:val="24"/>
              </w:rPr>
              <w:t>6.</w:t>
            </w:r>
            <w:r>
              <w:rPr>
                <w:b/>
                <w:spacing w:val="2"/>
                <w:sz w:val="24"/>
              </w:rPr>
              <w:t xml:space="preserve"> </w:t>
            </w:r>
            <w:r>
              <w:rPr>
                <w:sz w:val="24"/>
              </w:rPr>
              <w:t>Применение</w:t>
            </w:r>
            <w:r>
              <w:rPr>
                <w:spacing w:val="-9"/>
                <w:sz w:val="24"/>
              </w:rPr>
              <w:t xml:space="preserve"> </w:t>
            </w:r>
            <w:r>
              <w:rPr>
                <w:sz w:val="24"/>
              </w:rPr>
              <w:t>методов</w:t>
            </w:r>
            <w:r>
              <w:rPr>
                <w:spacing w:val="-3"/>
                <w:sz w:val="24"/>
              </w:rPr>
              <w:t xml:space="preserve"> </w:t>
            </w:r>
            <w:r>
              <w:rPr>
                <w:sz w:val="24"/>
              </w:rPr>
              <w:t>мотивации</w:t>
            </w:r>
            <w:r>
              <w:rPr>
                <w:spacing w:val="-2"/>
                <w:sz w:val="24"/>
              </w:rPr>
              <w:t xml:space="preserve"> персонала</w:t>
            </w:r>
          </w:p>
        </w:tc>
        <w:tc>
          <w:tcPr>
            <w:tcW w:w="1234" w:type="dxa"/>
          </w:tcPr>
          <w:p w:rsidR="00335362" w:rsidRDefault="00DB789F">
            <w:pPr>
              <w:pStyle w:val="TableParagraph"/>
              <w:spacing w:line="258" w:lineRule="exact"/>
              <w:ind w:left="106"/>
              <w:rPr>
                <w:i/>
                <w:sz w:val="24"/>
              </w:rPr>
            </w:pPr>
            <w:r>
              <w:rPr>
                <w:i/>
                <w:spacing w:val="-10"/>
                <w:sz w:val="24"/>
              </w:rPr>
              <w:t>2</w:t>
            </w:r>
          </w:p>
        </w:tc>
        <w:tc>
          <w:tcPr>
            <w:tcW w:w="1728" w:type="dxa"/>
          </w:tcPr>
          <w:p w:rsidR="00335362" w:rsidRDefault="00335362">
            <w:pPr>
              <w:pStyle w:val="TableParagraph"/>
              <w:rPr>
                <w:sz w:val="20"/>
              </w:rPr>
            </w:pPr>
          </w:p>
        </w:tc>
      </w:tr>
      <w:tr w:rsidR="00335362">
        <w:trPr>
          <w:trHeight w:val="273"/>
        </w:trPr>
        <w:tc>
          <w:tcPr>
            <w:tcW w:w="2890" w:type="dxa"/>
            <w:vMerge/>
            <w:tcBorders>
              <w:top w:val="nil"/>
            </w:tcBorders>
          </w:tcPr>
          <w:p w:rsidR="00335362" w:rsidRDefault="00335362">
            <w:pPr>
              <w:rPr>
                <w:sz w:val="2"/>
                <w:szCs w:val="2"/>
              </w:rPr>
            </w:pPr>
          </w:p>
        </w:tc>
        <w:tc>
          <w:tcPr>
            <w:tcW w:w="9271" w:type="dxa"/>
          </w:tcPr>
          <w:p w:rsidR="00335362" w:rsidRDefault="00DB789F">
            <w:pPr>
              <w:pStyle w:val="TableParagraph"/>
              <w:spacing w:line="253" w:lineRule="exact"/>
              <w:ind w:left="105"/>
              <w:rPr>
                <w:sz w:val="24"/>
              </w:rPr>
            </w:pPr>
            <w:r>
              <w:rPr>
                <w:b/>
                <w:sz w:val="24"/>
              </w:rPr>
              <w:t>Практическое</w:t>
            </w:r>
            <w:r>
              <w:rPr>
                <w:b/>
                <w:spacing w:val="-7"/>
                <w:sz w:val="24"/>
              </w:rPr>
              <w:t xml:space="preserve"> </w:t>
            </w:r>
            <w:r>
              <w:rPr>
                <w:b/>
                <w:sz w:val="24"/>
              </w:rPr>
              <w:t>занятие</w:t>
            </w:r>
            <w:r>
              <w:rPr>
                <w:b/>
                <w:spacing w:val="-4"/>
                <w:sz w:val="24"/>
              </w:rPr>
              <w:t xml:space="preserve"> </w:t>
            </w:r>
            <w:r>
              <w:rPr>
                <w:b/>
                <w:sz w:val="24"/>
              </w:rPr>
              <w:t>7.</w:t>
            </w:r>
            <w:r>
              <w:rPr>
                <w:b/>
                <w:spacing w:val="2"/>
                <w:sz w:val="24"/>
              </w:rPr>
              <w:t xml:space="preserve"> </w:t>
            </w:r>
            <w:r>
              <w:rPr>
                <w:sz w:val="24"/>
              </w:rPr>
              <w:t>Представление</w:t>
            </w:r>
            <w:r>
              <w:rPr>
                <w:spacing w:val="-4"/>
                <w:sz w:val="24"/>
              </w:rPr>
              <w:t xml:space="preserve"> </w:t>
            </w:r>
            <w:r>
              <w:rPr>
                <w:sz w:val="24"/>
              </w:rPr>
              <w:t>проекта</w:t>
            </w:r>
            <w:r>
              <w:rPr>
                <w:spacing w:val="-5"/>
                <w:sz w:val="24"/>
              </w:rPr>
              <w:t xml:space="preserve"> </w:t>
            </w:r>
            <w:r>
              <w:rPr>
                <w:sz w:val="24"/>
              </w:rPr>
              <w:t>«Итоговая</w:t>
            </w:r>
            <w:r>
              <w:rPr>
                <w:spacing w:val="-3"/>
                <w:sz w:val="24"/>
              </w:rPr>
              <w:t xml:space="preserve"> </w:t>
            </w:r>
            <w:r>
              <w:rPr>
                <w:sz w:val="24"/>
              </w:rPr>
              <w:t>фабрика</w:t>
            </w:r>
            <w:r>
              <w:rPr>
                <w:spacing w:val="-4"/>
                <w:sz w:val="24"/>
              </w:rPr>
              <w:t xml:space="preserve"> </w:t>
            </w:r>
            <w:r>
              <w:rPr>
                <w:spacing w:val="-2"/>
                <w:sz w:val="24"/>
              </w:rPr>
              <w:t>процессов»</w:t>
            </w:r>
          </w:p>
        </w:tc>
        <w:tc>
          <w:tcPr>
            <w:tcW w:w="1234" w:type="dxa"/>
          </w:tcPr>
          <w:p w:rsidR="00335362" w:rsidRDefault="00DB789F">
            <w:pPr>
              <w:pStyle w:val="TableParagraph"/>
              <w:spacing w:line="253" w:lineRule="exact"/>
              <w:ind w:left="106"/>
              <w:rPr>
                <w:i/>
                <w:sz w:val="24"/>
              </w:rPr>
            </w:pPr>
            <w:r>
              <w:rPr>
                <w:i/>
                <w:spacing w:val="-10"/>
                <w:sz w:val="24"/>
              </w:rPr>
              <w:t>2</w:t>
            </w:r>
          </w:p>
        </w:tc>
        <w:tc>
          <w:tcPr>
            <w:tcW w:w="1728" w:type="dxa"/>
          </w:tcPr>
          <w:p w:rsidR="00335362" w:rsidRDefault="00335362">
            <w:pPr>
              <w:pStyle w:val="TableParagraph"/>
              <w:rPr>
                <w:sz w:val="20"/>
              </w:rPr>
            </w:pPr>
          </w:p>
        </w:tc>
      </w:tr>
      <w:tr w:rsidR="00335362">
        <w:trPr>
          <w:trHeight w:val="551"/>
        </w:trPr>
        <w:tc>
          <w:tcPr>
            <w:tcW w:w="12161" w:type="dxa"/>
            <w:gridSpan w:val="2"/>
          </w:tcPr>
          <w:p w:rsidR="00335362" w:rsidRDefault="00DB789F">
            <w:pPr>
              <w:pStyle w:val="TableParagraph"/>
              <w:spacing w:line="273" w:lineRule="exact"/>
              <w:ind w:left="105"/>
              <w:rPr>
                <w:b/>
                <w:sz w:val="24"/>
              </w:rPr>
            </w:pPr>
            <w:r>
              <w:rPr>
                <w:b/>
                <w:sz w:val="24"/>
              </w:rPr>
              <w:t>Промежуточная</w:t>
            </w:r>
            <w:r>
              <w:rPr>
                <w:b/>
                <w:spacing w:val="-9"/>
                <w:sz w:val="24"/>
              </w:rPr>
              <w:t xml:space="preserve"> </w:t>
            </w:r>
            <w:r>
              <w:rPr>
                <w:b/>
                <w:spacing w:val="-2"/>
                <w:sz w:val="24"/>
              </w:rPr>
              <w:t>аттестация</w:t>
            </w:r>
          </w:p>
        </w:tc>
        <w:tc>
          <w:tcPr>
            <w:tcW w:w="1234" w:type="dxa"/>
          </w:tcPr>
          <w:p w:rsidR="00335362" w:rsidRDefault="00DB789F">
            <w:pPr>
              <w:pStyle w:val="TableParagraph"/>
              <w:spacing w:line="268" w:lineRule="exact"/>
              <w:ind w:left="106"/>
              <w:rPr>
                <w:i/>
                <w:sz w:val="24"/>
              </w:rPr>
            </w:pPr>
            <w:r>
              <w:rPr>
                <w:i/>
                <w:spacing w:val="-10"/>
                <w:sz w:val="24"/>
              </w:rPr>
              <w:t>2</w:t>
            </w:r>
          </w:p>
        </w:tc>
        <w:tc>
          <w:tcPr>
            <w:tcW w:w="1728" w:type="dxa"/>
          </w:tcPr>
          <w:p w:rsidR="00335362" w:rsidRDefault="00335362">
            <w:pPr>
              <w:pStyle w:val="TableParagraph"/>
            </w:pPr>
          </w:p>
        </w:tc>
      </w:tr>
      <w:tr w:rsidR="00335362">
        <w:trPr>
          <w:trHeight w:val="278"/>
        </w:trPr>
        <w:tc>
          <w:tcPr>
            <w:tcW w:w="12161" w:type="dxa"/>
            <w:gridSpan w:val="2"/>
          </w:tcPr>
          <w:p w:rsidR="00335362" w:rsidRDefault="00DB789F">
            <w:pPr>
              <w:pStyle w:val="TableParagraph"/>
              <w:spacing w:line="259" w:lineRule="exact"/>
              <w:ind w:left="105"/>
              <w:rPr>
                <w:b/>
                <w:sz w:val="24"/>
              </w:rPr>
            </w:pPr>
            <w:r>
              <w:rPr>
                <w:b/>
                <w:spacing w:val="-2"/>
                <w:sz w:val="24"/>
              </w:rPr>
              <w:t>Консультация</w:t>
            </w:r>
          </w:p>
        </w:tc>
        <w:tc>
          <w:tcPr>
            <w:tcW w:w="1234" w:type="dxa"/>
          </w:tcPr>
          <w:p w:rsidR="00335362" w:rsidRDefault="00DB789F">
            <w:pPr>
              <w:pStyle w:val="TableParagraph"/>
              <w:spacing w:line="259" w:lineRule="exact"/>
              <w:ind w:left="106"/>
              <w:rPr>
                <w:i/>
                <w:sz w:val="24"/>
              </w:rPr>
            </w:pPr>
            <w:r>
              <w:rPr>
                <w:i/>
                <w:spacing w:val="-10"/>
                <w:sz w:val="24"/>
              </w:rPr>
              <w:t>2</w:t>
            </w:r>
          </w:p>
        </w:tc>
        <w:tc>
          <w:tcPr>
            <w:tcW w:w="1728" w:type="dxa"/>
          </w:tcPr>
          <w:p w:rsidR="00335362" w:rsidRDefault="00335362">
            <w:pPr>
              <w:pStyle w:val="TableParagraph"/>
              <w:rPr>
                <w:sz w:val="20"/>
              </w:rPr>
            </w:pPr>
          </w:p>
        </w:tc>
      </w:tr>
      <w:tr w:rsidR="00335362">
        <w:trPr>
          <w:trHeight w:val="273"/>
        </w:trPr>
        <w:tc>
          <w:tcPr>
            <w:tcW w:w="12161" w:type="dxa"/>
            <w:gridSpan w:val="2"/>
          </w:tcPr>
          <w:p w:rsidR="00335362" w:rsidRDefault="00DB789F">
            <w:pPr>
              <w:pStyle w:val="TableParagraph"/>
              <w:spacing w:line="253" w:lineRule="exact"/>
              <w:ind w:left="105"/>
              <w:rPr>
                <w:b/>
                <w:sz w:val="24"/>
              </w:rPr>
            </w:pPr>
            <w:r>
              <w:rPr>
                <w:b/>
                <w:sz w:val="24"/>
              </w:rPr>
              <w:t>Самостоятельная</w:t>
            </w:r>
            <w:r>
              <w:rPr>
                <w:b/>
                <w:spacing w:val="-4"/>
                <w:sz w:val="24"/>
              </w:rPr>
              <w:t xml:space="preserve"> </w:t>
            </w:r>
            <w:r>
              <w:rPr>
                <w:b/>
                <w:spacing w:val="-2"/>
                <w:sz w:val="24"/>
              </w:rPr>
              <w:t>работа</w:t>
            </w:r>
          </w:p>
        </w:tc>
        <w:tc>
          <w:tcPr>
            <w:tcW w:w="1234" w:type="dxa"/>
          </w:tcPr>
          <w:p w:rsidR="00335362" w:rsidRDefault="00DB789F">
            <w:pPr>
              <w:pStyle w:val="TableParagraph"/>
              <w:spacing w:line="253" w:lineRule="exact"/>
              <w:ind w:left="106"/>
              <w:rPr>
                <w:i/>
                <w:sz w:val="24"/>
              </w:rPr>
            </w:pPr>
            <w:r>
              <w:rPr>
                <w:i/>
                <w:spacing w:val="-10"/>
                <w:sz w:val="24"/>
              </w:rPr>
              <w:t>4</w:t>
            </w:r>
          </w:p>
        </w:tc>
        <w:tc>
          <w:tcPr>
            <w:tcW w:w="1728" w:type="dxa"/>
          </w:tcPr>
          <w:p w:rsidR="00335362" w:rsidRDefault="00335362">
            <w:pPr>
              <w:pStyle w:val="TableParagraph"/>
              <w:rPr>
                <w:sz w:val="20"/>
              </w:rPr>
            </w:pPr>
          </w:p>
        </w:tc>
      </w:tr>
      <w:tr w:rsidR="00335362">
        <w:trPr>
          <w:trHeight w:val="277"/>
        </w:trPr>
        <w:tc>
          <w:tcPr>
            <w:tcW w:w="12161" w:type="dxa"/>
            <w:gridSpan w:val="2"/>
          </w:tcPr>
          <w:p w:rsidR="00335362" w:rsidRDefault="00DB789F">
            <w:pPr>
              <w:pStyle w:val="TableParagraph"/>
              <w:spacing w:line="258" w:lineRule="exact"/>
              <w:ind w:left="105"/>
              <w:rPr>
                <w:b/>
                <w:sz w:val="24"/>
              </w:rPr>
            </w:pPr>
            <w:r>
              <w:rPr>
                <w:b/>
                <w:spacing w:val="-2"/>
                <w:sz w:val="24"/>
              </w:rPr>
              <w:t>Всего:</w:t>
            </w:r>
          </w:p>
        </w:tc>
        <w:tc>
          <w:tcPr>
            <w:tcW w:w="1234" w:type="dxa"/>
          </w:tcPr>
          <w:p w:rsidR="00335362" w:rsidRDefault="00DB789F">
            <w:pPr>
              <w:pStyle w:val="TableParagraph"/>
              <w:spacing w:line="258" w:lineRule="exact"/>
              <w:ind w:left="106"/>
              <w:rPr>
                <w:i/>
                <w:sz w:val="24"/>
              </w:rPr>
            </w:pPr>
            <w:r>
              <w:rPr>
                <w:i/>
                <w:spacing w:val="-5"/>
                <w:sz w:val="24"/>
              </w:rPr>
              <w:t>50</w:t>
            </w:r>
          </w:p>
        </w:tc>
        <w:tc>
          <w:tcPr>
            <w:tcW w:w="1728" w:type="dxa"/>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820" w:right="708" w:bottom="1100" w:left="992" w:header="0" w:footer="902" w:gutter="0"/>
          <w:cols w:space="720"/>
        </w:sectPr>
      </w:pPr>
    </w:p>
    <w:p w:rsidR="00335362" w:rsidRDefault="00DB789F" w:rsidP="0020640A">
      <w:pPr>
        <w:pStyle w:val="a5"/>
        <w:numPr>
          <w:ilvl w:val="0"/>
          <w:numId w:val="46"/>
        </w:numPr>
        <w:tabs>
          <w:tab w:val="left" w:pos="3350"/>
        </w:tabs>
        <w:spacing w:before="71"/>
        <w:ind w:left="3350" w:hanging="219"/>
        <w:jc w:val="left"/>
        <w:rPr>
          <w:b/>
        </w:rPr>
      </w:pPr>
      <w:r>
        <w:rPr>
          <w:b/>
        </w:rPr>
        <w:lastRenderedPageBreak/>
        <w:t>УСЛОВИЯ</w:t>
      </w:r>
      <w:r>
        <w:rPr>
          <w:b/>
          <w:spacing w:val="-13"/>
        </w:rPr>
        <w:t xml:space="preserve"> </w:t>
      </w:r>
      <w:r>
        <w:rPr>
          <w:b/>
        </w:rPr>
        <w:t>РЕАЛИЗАЦИИ</w:t>
      </w:r>
      <w:r>
        <w:rPr>
          <w:b/>
          <w:spacing w:val="-11"/>
        </w:rPr>
        <w:t xml:space="preserve"> </w:t>
      </w:r>
      <w:r>
        <w:rPr>
          <w:b/>
        </w:rPr>
        <w:t>УЧЕБНОЙ</w:t>
      </w:r>
      <w:r>
        <w:rPr>
          <w:b/>
          <w:spacing w:val="-10"/>
        </w:rPr>
        <w:t xml:space="preserve"> </w:t>
      </w:r>
      <w:r>
        <w:rPr>
          <w:b/>
          <w:spacing w:val="-2"/>
        </w:rPr>
        <w:t>ДИСЦИПЛИНЫ</w:t>
      </w:r>
    </w:p>
    <w:p w:rsidR="00335362" w:rsidRDefault="00DB789F" w:rsidP="0020640A">
      <w:pPr>
        <w:pStyle w:val="a5"/>
        <w:numPr>
          <w:ilvl w:val="1"/>
          <w:numId w:val="46"/>
        </w:numPr>
        <w:tabs>
          <w:tab w:val="left" w:pos="2557"/>
        </w:tabs>
        <w:spacing w:before="237" w:line="276" w:lineRule="auto"/>
        <w:ind w:right="286" w:firstLine="710"/>
        <w:jc w:val="both"/>
        <w:rPr>
          <w:sz w:val="24"/>
        </w:rPr>
      </w:pPr>
      <w:r>
        <w:rPr>
          <w:sz w:val="24"/>
        </w:rPr>
        <w:t>Для</w:t>
      </w:r>
      <w:r>
        <w:rPr>
          <w:spacing w:val="-1"/>
          <w:sz w:val="24"/>
        </w:rPr>
        <w:t xml:space="preserve"> </w:t>
      </w:r>
      <w:r>
        <w:rPr>
          <w:sz w:val="24"/>
        </w:rPr>
        <w:t>реализации</w:t>
      </w:r>
      <w:r>
        <w:rPr>
          <w:spacing w:val="-4"/>
          <w:sz w:val="24"/>
        </w:rPr>
        <w:t xml:space="preserve"> </w:t>
      </w:r>
      <w:r>
        <w:rPr>
          <w:sz w:val="24"/>
        </w:rPr>
        <w:t>программы учебной дисциплины должны быть предусмотрены следующие специальные помещения:</w:t>
      </w:r>
    </w:p>
    <w:p w:rsidR="00335362" w:rsidRDefault="00DB789F">
      <w:pPr>
        <w:pStyle w:val="a3"/>
        <w:spacing w:line="276" w:lineRule="auto"/>
        <w:ind w:left="1416" w:right="277" w:firstLine="710"/>
        <w:jc w:val="both"/>
      </w:pPr>
      <w:r>
        <w:t>Кабинет</w:t>
      </w:r>
      <w:r>
        <w:rPr>
          <w:spacing w:val="-7"/>
        </w:rPr>
        <w:t xml:space="preserve"> </w:t>
      </w:r>
      <w:r>
        <w:t>«Социально-гуманитарного</w:t>
      </w:r>
      <w:r>
        <w:rPr>
          <w:spacing w:val="-9"/>
        </w:rPr>
        <w:t xml:space="preserve"> </w:t>
      </w:r>
      <w:r>
        <w:t>цикла»</w:t>
      </w:r>
      <w:r>
        <w:rPr>
          <w:b/>
        </w:rPr>
        <w:t>,</w:t>
      </w:r>
      <w:r>
        <w:rPr>
          <w:b/>
          <w:spacing w:val="-11"/>
        </w:rPr>
        <w:t xml:space="preserve"> </w:t>
      </w:r>
      <w:r>
        <w:t>оснащенный</w:t>
      </w:r>
      <w:r>
        <w:rPr>
          <w:spacing w:val="-13"/>
        </w:rPr>
        <w:t xml:space="preserve"> </w:t>
      </w:r>
      <w:r>
        <w:t>в</w:t>
      </w:r>
      <w:r>
        <w:rPr>
          <w:spacing w:val="-7"/>
        </w:rPr>
        <w:t xml:space="preserve"> </w:t>
      </w:r>
      <w:r>
        <w:t>соответствии</w:t>
      </w:r>
      <w:r>
        <w:rPr>
          <w:spacing w:val="-8"/>
        </w:rPr>
        <w:t xml:space="preserve"> </w:t>
      </w:r>
      <w:r>
        <w:t>с</w:t>
      </w:r>
      <w:r>
        <w:rPr>
          <w:spacing w:val="-15"/>
        </w:rPr>
        <w:t xml:space="preserve"> </w:t>
      </w:r>
      <w:r>
        <w:t>п.</w:t>
      </w:r>
      <w:r>
        <w:rPr>
          <w:spacing w:val="-11"/>
        </w:rPr>
        <w:t xml:space="preserve"> </w:t>
      </w:r>
      <w:r>
        <w:t>6.1.2.1 примерной образовательной программы по профессии 15.01.05 Сварщик (ручной и частично механизированной сварки (наплавки).</w:t>
      </w:r>
    </w:p>
    <w:p w:rsidR="00335362" w:rsidRDefault="00335362">
      <w:pPr>
        <w:pStyle w:val="a3"/>
        <w:spacing w:before="43"/>
      </w:pPr>
    </w:p>
    <w:p w:rsidR="00335362" w:rsidRDefault="00DB789F" w:rsidP="0020640A">
      <w:pPr>
        <w:pStyle w:val="3"/>
        <w:numPr>
          <w:ilvl w:val="1"/>
          <w:numId w:val="46"/>
        </w:numPr>
        <w:tabs>
          <w:tab w:val="left" w:pos="2548"/>
        </w:tabs>
        <w:ind w:left="2548" w:hanging="421"/>
        <w:jc w:val="both"/>
      </w:pPr>
      <w:r>
        <w:t>Информационное</w:t>
      </w:r>
      <w:r>
        <w:rPr>
          <w:spacing w:val="-7"/>
        </w:rPr>
        <w:t xml:space="preserve"> </w:t>
      </w:r>
      <w:r>
        <w:t>обеспечение</w:t>
      </w:r>
      <w:r>
        <w:rPr>
          <w:spacing w:val="-11"/>
        </w:rPr>
        <w:t xml:space="preserve"> </w:t>
      </w:r>
      <w:r>
        <w:t>реализации</w:t>
      </w:r>
      <w:r>
        <w:rPr>
          <w:spacing w:val="-5"/>
        </w:rPr>
        <w:t xml:space="preserve"> </w:t>
      </w:r>
      <w:r>
        <w:rPr>
          <w:spacing w:val="-2"/>
        </w:rPr>
        <w:t>программы</w:t>
      </w:r>
    </w:p>
    <w:p w:rsidR="00335362" w:rsidRDefault="00DB789F">
      <w:pPr>
        <w:pStyle w:val="a3"/>
        <w:spacing w:before="36" w:line="276" w:lineRule="auto"/>
        <w:ind w:left="1416" w:right="278" w:firstLine="710"/>
        <w:jc w:val="both"/>
      </w:pPr>
      <w: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w:t>
      </w:r>
      <w:r>
        <w:rPr>
          <w:spacing w:val="-3"/>
        </w:rPr>
        <w:t xml:space="preserve"> </w:t>
      </w:r>
      <w:r>
        <w:t>в</w:t>
      </w:r>
      <w:r>
        <w:rPr>
          <w:spacing w:val="-2"/>
        </w:rPr>
        <w:t xml:space="preserve"> </w:t>
      </w:r>
      <w:r>
        <w:t>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335362" w:rsidRDefault="00335362">
      <w:pPr>
        <w:pStyle w:val="a3"/>
        <w:spacing w:before="48"/>
      </w:pPr>
    </w:p>
    <w:p w:rsidR="00335362" w:rsidRDefault="00DB789F" w:rsidP="0020640A">
      <w:pPr>
        <w:pStyle w:val="3"/>
        <w:numPr>
          <w:ilvl w:val="2"/>
          <w:numId w:val="46"/>
        </w:numPr>
        <w:tabs>
          <w:tab w:val="left" w:pos="2730"/>
        </w:tabs>
        <w:ind w:left="2730" w:hanging="603"/>
        <w:jc w:val="both"/>
      </w:pPr>
      <w:r>
        <w:t>Основные</w:t>
      </w:r>
      <w:r>
        <w:rPr>
          <w:spacing w:val="-9"/>
        </w:rPr>
        <w:t xml:space="preserve"> </w:t>
      </w:r>
      <w:r>
        <w:t>печатные</w:t>
      </w:r>
      <w:r>
        <w:rPr>
          <w:spacing w:val="-7"/>
        </w:rPr>
        <w:t xml:space="preserve"> </w:t>
      </w:r>
      <w:r>
        <w:rPr>
          <w:spacing w:val="-2"/>
        </w:rPr>
        <w:t>издания</w:t>
      </w:r>
    </w:p>
    <w:p w:rsidR="00335362" w:rsidRDefault="00DB789F" w:rsidP="0020640A">
      <w:pPr>
        <w:pStyle w:val="a5"/>
        <w:numPr>
          <w:ilvl w:val="0"/>
          <w:numId w:val="44"/>
        </w:numPr>
        <w:tabs>
          <w:tab w:val="left" w:pos="2375"/>
        </w:tabs>
        <w:spacing w:before="36" w:line="276" w:lineRule="auto"/>
        <w:ind w:right="276" w:firstLine="710"/>
        <w:jc w:val="both"/>
        <w:rPr>
          <w:sz w:val="24"/>
        </w:rPr>
      </w:pPr>
      <w:r>
        <w:rPr>
          <w:sz w:val="24"/>
        </w:rPr>
        <w:t>Бурнашева, Э.П. Основы бережливого производства / Э.П.</w:t>
      </w:r>
      <w:r>
        <w:rPr>
          <w:spacing w:val="-1"/>
          <w:sz w:val="24"/>
        </w:rPr>
        <w:t xml:space="preserve"> </w:t>
      </w:r>
      <w:r>
        <w:rPr>
          <w:sz w:val="24"/>
        </w:rPr>
        <w:t>Бурнашева. – 2-е изд., стер. — Санкт-Петербург: Лань, 2023. – 76 с. – ISBN 978-5-507-45505-8. – Текст: электронный // Лань: электронно-библиотечная система. – URL: https://e.lanbook.com/book/271253 (дата обращения: 27.12.2022). – Режим доступа: для авториз. пользователей.</w:t>
      </w:r>
    </w:p>
    <w:p w:rsidR="00335362" w:rsidRDefault="00DB789F" w:rsidP="0020640A">
      <w:pPr>
        <w:pStyle w:val="a5"/>
        <w:numPr>
          <w:ilvl w:val="0"/>
          <w:numId w:val="44"/>
        </w:numPr>
        <w:tabs>
          <w:tab w:val="left" w:pos="2365"/>
        </w:tabs>
        <w:spacing w:before="3" w:line="276" w:lineRule="auto"/>
        <w:ind w:right="283" w:firstLine="710"/>
        <w:jc w:val="both"/>
        <w:rPr>
          <w:sz w:val="24"/>
        </w:rPr>
      </w:pPr>
      <w:r>
        <w:rPr>
          <w:sz w:val="24"/>
        </w:rPr>
        <w:t>Вумек,</w:t>
      </w:r>
      <w:r>
        <w:rPr>
          <w:spacing w:val="-6"/>
          <w:sz w:val="24"/>
        </w:rPr>
        <w:t xml:space="preserve"> </w:t>
      </w:r>
      <w:r>
        <w:rPr>
          <w:sz w:val="24"/>
        </w:rPr>
        <w:t>Дж.,</w:t>
      </w:r>
      <w:r>
        <w:rPr>
          <w:spacing w:val="-6"/>
          <w:sz w:val="24"/>
        </w:rPr>
        <w:t xml:space="preserve"> </w:t>
      </w:r>
      <w:r>
        <w:rPr>
          <w:sz w:val="24"/>
        </w:rPr>
        <w:t>Джонс</w:t>
      </w:r>
      <w:r>
        <w:rPr>
          <w:spacing w:val="-9"/>
          <w:sz w:val="24"/>
        </w:rPr>
        <w:t xml:space="preserve"> </w:t>
      </w:r>
      <w:r>
        <w:rPr>
          <w:sz w:val="24"/>
        </w:rPr>
        <w:t>Д.</w:t>
      </w:r>
      <w:r>
        <w:rPr>
          <w:spacing w:val="-11"/>
          <w:sz w:val="24"/>
        </w:rPr>
        <w:t xml:space="preserve"> </w:t>
      </w:r>
      <w:r>
        <w:rPr>
          <w:sz w:val="24"/>
        </w:rPr>
        <w:t>Бережливое</w:t>
      </w:r>
      <w:r>
        <w:rPr>
          <w:spacing w:val="-9"/>
          <w:sz w:val="24"/>
        </w:rPr>
        <w:t xml:space="preserve"> </w:t>
      </w:r>
      <w:r>
        <w:rPr>
          <w:sz w:val="24"/>
        </w:rPr>
        <w:t>производство. –</w:t>
      </w:r>
      <w:r>
        <w:rPr>
          <w:spacing w:val="-12"/>
          <w:sz w:val="24"/>
        </w:rPr>
        <w:t xml:space="preserve"> </w:t>
      </w:r>
      <w:r>
        <w:rPr>
          <w:sz w:val="24"/>
        </w:rPr>
        <w:t>Москва:</w:t>
      </w:r>
      <w:r>
        <w:rPr>
          <w:spacing w:val="-7"/>
          <w:sz w:val="24"/>
        </w:rPr>
        <w:t xml:space="preserve"> </w:t>
      </w:r>
      <w:r>
        <w:rPr>
          <w:sz w:val="24"/>
        </w:rPr>
        <w:t>Альпина</w:t>
      </w:r>
      <w:r>
        <w:rPr>
          <w:spacing w:val="-13"/>
          <w:sz w:val="24"/>
        </w:rPr>
        <w:t xml:space="preserve"> </w:t>
      </w:r>
      <w:r>
        <w:rPr>
          <w:sz w:val="24"/>
        </w:rPr>
        <w:t>Бизнес</w:t>
      </w:r>
      <w:r>
        <w:rPr>
          <w:spacing w:val="-9"/>
          <w:sz w:val="24"/>
        </w:rPr>
        <w:t xml:space="preserve"> </w:t>
      </w:r>
      <w:r>
        <w:rPr>
          <w:sz w:val="24"/>
        </w:rPr>
        <w:t>Букс, 2021. – 472 с. – Текст: непосредственный.</w:t>
      </w:r>
    </w:p>
    <w:p w:rsidR="00335362" w:rsidRDefault="00DB789F" w:rsidP="0020640A">
      <w:pPr>
        <w:pStyle w:val="a5"/>
        <w:numPr>
          <w:ilvl w:val="0"/>
          <w:numId w:val="44"/>
        </w:numPr>
        <w:tabs>
          <w:tab w:val="left" w:pos="2394"/>
        </w:tabs>
        <w:spacing w:line="276" w:lineRule="auto"/>
        <w:ind w:right="279" w:firstLine="710"/>
        <w:jc w:val="both"/>
        <w:rPr>
          <w:sz w:val="24"/>
        </w:rPr>
      </w:pPr>
      <w:r>
        <w:rPr>
          <w:sz w:val="24"/>
        </w:rPr>
        <w:t xml:space="preserve">Зинчик Н.С., Бережливое производство: учебник / Н.С. Зинчик, О.В. Кадырова, Ю.И. Растова; под общ. ред. А.Г. Бездудной. – Москва: КноРус, 2022. – 203 с. – Текст: </w:t>
      </w:r>
      <w:r>
        <w:rPr>
          <w:spacing w:val="-2"/>
          <w:sz w:val="24"/>
        </w:rPr>
        <w:t>непосредственный</w:t>
      </w:r>
    </w:p>
    <w:p w:rsidR="00335362" w:rsidRDefault="00335362">
      <w:pPr>
        <w:pStyle w:val="a3"/>
        <w:spacing w:before="47"/>
      </w:pPr>
    </w:p>
    <w:p w:rsidR="00335362" w:rsidRDefault="00DB789F" w:rsidP="0020640A">
      <w:pPr>
        <w:pStyle w:val="3"/>
        <w:numPr>
          <w:ilvl w:val="2"/>
          <w:numId w:val="46"/>
        </w:numPr>
        <w:tabs>
          <w:tab w:val="left" w:pos="2730"/>
        </w:tabs>
        <w:spacing w:before="1"/>
        <w:ind w:left="2730" w:hanging="603"/>
        <w:jc w:val="both"/>
      </w:pPr>
      <w:r>
        <w:t>Дополнительные</w:t>
      </w:r>
      <w:r>
        <w:rPr>
          <w:spacing w:val="-12"/>
        </w:rPr>
        <w:t xml:space="preserve"> </w:t>
      </w:r>
      <w:r>
        <w:rPr>
          <w:spacing w:val="-2"/>
        </w:rPr>
        <w:t>источники</w:t>
      </w:r>
    </w:p>
    <w:p w:rsidR="00335362" w:rsidRDefault="00DB789F" w:rsidP="0020640A">
      <w:pPr>
        <w:pStyle w:val="a5"/>
        <w:numPr>
          <w:ilvl w:val="0"/>
          <w:numId w:val="43"/>
        </w:numPr>
        <w:tabs>
          <w:tab w:val="left" w:pos="2548"/>
        </w:tabs>
        <w:spacing w:before="36" w:line="276" w:lineRule="auto"/>
        <w:ind w:right="275" w:firstLine="710"/>
        <w:jc w:val="both"/>
        <w:rPr>
          <w:sz w:val="24"/>
        </w:rPr>
      </w:pPr>
      <w:r>
        <w:rPr>
          <w:sz w:val="24"/>
        </w:rPr>
        <w:t>Бородулин А.Л., Казарин В.В., Косарева Н.С., Серебренников С.С., Харитонов С.С. Бережливое производство. Учебное пособие. – СПб.: Питер, 2022. – 224с.: - Режим доступа: URL: Книга Бережливое производство скачать бесплатно pdf без регистрации, автор С. С. Харитонов – Fictionbook</w:t>
      </w:r>
    </w:p>
    <w:p w:rsidR="00335362" w:rsidRDefault="00DB789F" w:rsidP="0020640A">
      <w:pPr>
        <w:pStyle w:val="a5"/>
        <w:numPr>
          <w:ilvl w:val="0"/>
          <w:numId w:val="43"/>
        </w:numPr>
        <w:tabs>
          <w:tab w:val="left" w:pos="2548"/>
        </w:tabs>
        <w:spacing w:line="276" w:lineRule="auto"/>
        <w:ind w:right="275" w:firstLine="710"/>
        <w:jc w:val="both"/>
        <w:rPr>
          <w:sz w:val="24"/>
        </w:rPr>
      </w:pPr>
      <w:r>
        <w:rPr>
          <w:sz w:val="24"/>
        </w:rPr>
        <w:t>Вейдер М.Т. Инструменты бережливого производства. Карманное руководство по</w:t>
      </w:r>
      <w:r>
        <w:rPr>
          <w:spacing w:val="-15"/>
          <w:sz w:val="24"/>
        </w:rPr>
        <w:t xml:space="preserve"> </w:t>
      </w:r>
      <w:r>
        <w:rPr>
          <w:sz w:val="24"/>
        </w:rPr>
        <w:t>практике</w:t>
      </w:r>
      <w:r>
        <w:rPr>
          <w:spacing w:val="-15"/>
          <w:sz w:val="24"/>
        </w:rPr>
        <w:t xml:space="preserve"> </w:t>
      </w:r>
      <w:r>
        <w:rPr>
          <w:sz w:val="24"/>
        </w:rPr>
        <w:t>применения</w:t>
      </w:r>
      <w:r>
        <w:rPr>
          <w:spacing w:val="-15"/>
          <w:sz w:val="24"/>
        </w:rPr>
        <w:t xml:space="preserve"> </w:t>
      </w:r>
      <w:r>
        <w:rPr>
          <w:sz w:val="24"/>
        </w:rPr>
        <w:t>Lean</w:t>
      </w:r>
      <w:r>
        <w:rPr>
          <w:spacing w:val="-15"/>
          <w:sz w:val="24"/>
        </w:rPr>
        <w:t xml:space="preserve"> </w:t>
      </w:r>
      <w:r>
        <w:rPr>
          <w:sz w:val="24"/>
        </w:rPr>
        <w:t>/</w:t>
      </w:r>
      <w:r>
        <w:rPr>
          <w:spacing w:val="-15"/>
          <w:sz w:val="24"/>
        </w:rPr>
        <w:t xml:space="preserve"> </w:t>
      </w:r>
      <w:r>
        <w:rPr>
          <w:sz w:val="24"/>
        </w:rPr>
        <w:t>М.Т.</w:t>
      </w:r>
      <w:r>
        <w:rPr>
          <w:spacing w:val="-15"/>
          <w:sz w:val="24"/>
        </w:rPr>
        <w:t xml:space="preserve"> </w:t>
      </w:r>
      <w:r>
        <w:rPr>
          <w:sz w:val="24"/>
        </w:rPr>
        <w:t>Вейдер.</w:t>
      </w:r>
      <w:r>
        <w:rPr>
          <w:spacing w:val="-15"/>
          <w:sz w:val="24"/>
        </w:rPr>
        <w:t xml:space="preserve"> </w:t>
      </w:r>
      <w:r>
        <w:rPr>
          <w:sz w:val="24"/>
        </w:rPr>
        <w:t>–</w:t>
      </w:r>
      <w:r>
        <w:rPr>
          <w:spacing w:val="-15"/>
          <w:sz w:val="24"/>
        </w:rPr>
        <w:t xml:space="preserve"> </w:t>
      </w:r>
      <w:r>
        <w:rPr>
          <w:sz w:val="24"/>
        </w:rPr>
        <w:t>Москва:</w:t>
      </w:r>
      <w:r>
        <w:rPr>
          <w:spacing w:val="-13"/>
          <w:sz w:val="24"/>
        </w:rPr>
        <w:t xml:space="preserve"> </w:t>
      </w:r>
      <w:r>
        <w:rPr>
          <w:sz w:val="24"/>
        </w:rPr>
        <w:t>Интеллектуальная</w:t>
      </w:r>
      <w:r>
        <w:rPr>
          <w:spacing w:val="-13"/>
          <w:sz w:val="24"/>
        </w:rPr>
        <w:t xml:space="preserve"> </w:t>
      </w:r>
      <w:r>
        <w:rPr>
          <w:sz w:val="24"/>
        </w:rPr>
        <w:t>литература,</w:t>
      </w:r>
      <w:r>
        <w:rPr>
          <w:spacing w:val="-11"/>
          <w:sz w:val="24"/>
        </w:rPr>
        <w:t xml:space="preserve"> </w:t>
      </w:r>
      <w:r>
        <w:rPr>
          <w:sz w:val="24"/>
        </w:rPr>
        <w:t>2019. – 160 с. Текст: непосредственный.</w:t>
      </w:r>
    </w:p>
    <w:p w:rsidR="00335362" w:rsidRDefault="00DB789F" w:rsidP="0020640A">
      <w:pPr>
        <w:pStyle w:val="a5"/>
        <w:numPr>
          <w:ilvl w:val="0"/>
          <w:numId w:val="43"/>
        </w:numPr>
        <w:tabs>
          <w:tab w:val="left" w:pos="2548"/>
        </w:tabs>
        <w:spacing w:before="1" w:line="276" w:lineRule="auto"/>
        <w:ind w:right="280" w:firstLine="710"/>
        <w:jc w:val="both"/>
        <w:rPr>
          <w:sz w:val="24"/>
        </w:rPr>
      </w:pPr>
      <w:r>
        <w:rPr>
          <w:sz w:val="24"/>
        </w:rPr>
        <w:t>Клюев А. В. Бережливое</w:t>
      </w:r>
      <w:r>
        <w:rPr>
          <w:spacing w:val="-1"/>
          <w:sz w:val="24"/>
        </w:rPr>
        <w:t xml:space="preserve"> </w:t>
      </w:r>
      <w:r>
        <w:rPr>
          <w:sz w:val="24"/>
        </w:rPr>
        <w:t>производство</w:t>
      </w:r>
      <w:r>
        <w:rPr>
          <w:spacing w:val="-1"/>
          <w:sz w:val="24"/>
        </w:rPr>
        <w:t xml:space="preserve"> </w:t>
      </w:r>
      <w:r>
        <w:rPr>
          <w:sz w:val="24"/>
        </w:rPr>
        <w:t>[Электронный</w:t>
      </w:r>
      <w:r>
        <w:rPr>
          <w:spacing w:val="-3"/>
          <w:sz w:val="24"/>
        </w:rPr>
        <w:t xml:space="preserve"> </w:t>
      </w:r>
      <w:r>
        <w:rPr>
          <w:sz w:val="24"/>
        </w:rPr>
        <w:t>ресурс]: учебное</w:t>
      </w:r>
      <w:r>
        <w:rPr>
          <w:spacing w:val="-1"/>
          <w:sz w:val="24"/>
        </w:rPr>
        <w:t xml:space="preserve"> </w:t>
      </w:r>
      <w:r>
        <w:rPr>
          <w:sz w:val="24"/>
        </w:rPr>
        <w:t>пособие для</w:t>
      </w:r>
      <w:r>
        <w:rPr>
          <w:spacing w:val="-15"/>
          <w:sz w:val="24"/>
        </w:rPr>
        <w:t xml:space="preserve"> </w:t>
      </w:r>
      <w:r>
        <w:rPr>
          <w:sz w:val="24"/>
        </w:rPr>
        <w:t>СПО</w:t>
      </w:r>
      <w:r>
        <w:rPr>
          <w:spacing w:val="-15"/>
          <w:sz w:val="24"/>
        </w:rPr>
        <w:t xml:space="preserve"> </w:t>
      </w:r>
      <w:r>
        <w:rPr>
          <w:sz w:val="24"/>
        </w:rPr>
        <w:t>/</w:t>
      </w:r>
      <w:r>
        <w:rPr>
          <w:spacing w:val="-15"/>
          <w:sz w:val="24"/>
        </w:rPr>
        <w:t xml:space="preserve"> </w:t>
      </w:r>
      <w:r>
        <w:rPr>
          <w:sz w:val="24"/>
        </w:rPr>
        <w:t>А.</w:t>
      </w:r>
      <w:r>
        <w:rPr>
          <w:spacing w:val="-15"/>
          <w:sz w:val="24"/>
        </w:rPr>
        <w:t xml:space="preserve"> </w:t>
      </w:r>
      <w:r>
        <w:rPr>
          <w:sz w:val="24"/>
        </w:rPr>
        <w:t>В.</w:t>
      </w:r>
      <w:r>
        <w:rPr>
          <w:spacing w:val="-15"/>
          <w:sz w:val="24"/>
        </w:rPr>
        <w:t xml:space="preserve"> </w:t>
      </w:r>
      <w:r>
        <w:rPr>
          <w:sz w:val="24"/>
        </w:rPr>
        <w:t>Клюев;</w:t>
      </w:r>
      <w:r>
        <w:rPr>
          <w:spacing w:val="-15"/>
          <w:sz w:val="24"/>
        </w:rPr>
        <w:t xml:space="preserve"> </w:t>
      </w:r>
      <w:r>
        <w:rPr>
          <w:sz w:val="24"/>
        </w:rPr>
        <w:t>под</w:t>
      </w:r>
      <w:r>
        <w:rPr>
          <w:spacing w:val="-15"/>
          <w:sz w:val="24"/>
        </w:rPr>
        <w:t xml:space="preserve"> </w:t>
      </w:r>
      <w:r>
        <w:rPr>
          <w:sz w:val="24"/>
        </w:rPr>
        <w:t>ред.</w:t>
      </w:r>
      <w:r>
        <w:rPr>
          <w:spacing w:val="-15"/>
          <w:sz w:val="24"/>
        </w:rPr>
        <w:t xml:space="preserve"> </w:t>
      </w:r>
      <w:r>
        <w:rPr>
          <w:sz w:val="24"/>
        </w:rPr>
        <w:t>И.</w:t>
      </w:r>
      <w:r>
        <w:rPr>
          <w:spacing w:val="-15"/>
          <w:sz w:val="24"/>
        </w:rPr>
        <w:t xml:space="preserve"> </w:t>
      </w:r>
      <w:r>
        <w:rPr>
          <w:sz w:val="24"/>
        </w:rPr>
        <w:t>В.</w:t>
      </w:r>
      <w:r>
        <w:rPr>
          <w:spacing w:val="-15"/>
          <w:sz w:val="24"/>
        </w:rPr>
        <w:t xml:space="preserve"> </w:t>
      </w:r>
      <w:r>
        <w:rPr>
          <w:sz w:val="24"/>
        </w:rPr>
        <w:t>Ершовой.</w:t>
      </w:r>
      <w:r>
        <w:rPr>
          <w:spacing w:val="-15"/>
          <w:sz w:val="24"/>
        </w:rPr>
        <w:t xml:space="preserve"> </w:t>
      </w:r>
      <w:r>
        <w:rPr>
          <w:sz w:val="24"/>
        </w:rPr>
        <w:t>-</w:t>
      </w:r>
      <w:r>
        <w:rPr>
          <w:spacing w:val="-15"/>
          <w:sz w:val="24"/>
        </w:rPr>
        <w:t xml:space="preserve"> </w:t>
      </w:r>
      <w:r>
        <w:rPr>
          <w:sz w:val="24"/>
        </w:rPr>
        <w:t>Саратов,</w:t>
      </w:r>
      <w:r>
        <w:rPr>
          <w:spacing w:val="-15"/>
          <w:sz w:val="24"/>
        </w:rPr>
        <w:t xml:space="preserve"> </w:t>
      </w:r>
      <w:r>
        <w:rPr>
          <w:sz w:val="24"/>
        </w:rPr>
        <w:t>Екатеринбург:</w:t>
      </w:r>
      <w:r>
        <w:rPr>
          <w:spacing w:val="-15"/>
          <w:sz w:val="24"/>
        </w:rPr>
        <w:t xml:space="preserve"> </w:t>
      </w:r>
      <w:r>
        <w:rPr>
          <w:sz w:val="24"/>
        </w:rPr>
        <w:t>Профобразование, Уральский</w:t>
      </w:r>
      <w:r>
        <w:rPr>
          <w:spacing w:val="-15"/>
          <w:sz w:val="24"/>
        </w:rPr>
        <w:t xml:space="preserve"> </w:t>
      </w:r>
      <w:r>
        <w:rPr>
          <w:sz w:val="24"/>
        </w:rPr>
        <w:t>федеральный</w:t>
      </w:r>
      <w:r>
        <w:rPr>
          <w:spacing w:val="-15"/>
          <w:sz w:val="24"/>
        </w:rPr>
        <w:t xml:space="preserve"> </w:t>
      </w:r>
      <w:r>
        <w:rPr>
          <w:sz w:val="24"/>
        </w:rPr>
        <w:t>университет,</w:t>
      </w:r>
      <w:r>
        <w:rPr>
          <w:spacing w:val="-15"/>
          <w:sz w:val="24"/>
        </w:rPr>
        <w:t xml:space="preserve"> </w:t>
      </w:r>
      <w:r>
        <w:rPr>
          <w:sz w:val="24"/>
        </w:rPr>
        <w:t>2019.</w:t>
      </w:r>
      <w:r>
        <w:rPr>
          <w:spacing w:val="-15"/>
          <w:sz w:val="24"/>
        </w:rPr>
        <w:t xml:space="preserve"> </w:t>
      </w:r>
      <w:r>
        <w:rPr>
          <w:sz w:val="24"/>
        </w:rPr>
        <w:t>-</w:t>
      </w:r>
      <w:r>
        <w:rPr>
          <w:spacing w:val="-15"/>
          <w:sz w:val="24"/>
        </w:rPr>
        <w:t xml:space="preserve"> </w:t>
      </w:r>
      <w:r>
        <w:rPr>
          <w:sz w:val="24"/>
        </w:rPr>
        <w:t>87</w:t>
      </w:r>
      <w:r>
        <w:rPr>
          <w:spacing w:val="-15"/>
          <w:sz w:val="24"/>
        </w:rPr>
        <w:t xml:space="preserve"> </w:t>
      </w:r>
      <w:r>
        <w:rPr>
          <w:sz w:val="24"/>
        </w:rPr>
        <w:t>c.</w:t>
      </w:r>
      <w:r>
        <w:rPr>
          <w:spacing w:val="-15"/>
          <w:sz w:val="24"/>
        </w:rPr>
        <w:t xml:space="preserve"> </w:t>
      </w:r>
      <w:r>
        <w:rPr>
          <w:sz w:val="24"/>
        </w:rPr>
        <w:t>-</w:t>
      </w:r>
      <w:r>
        <w:rPr>
          <w:spacing w:val="-13"/>
          <w:sz w:val="24"/>
        </w:rPr>
        <w:t xml:space="preserve"> </w:t>
      </w:r>
      <w:r>
        <w:rPr>
          <w:sz w:val="24"/>
        </w:rPr>
        <w:t>ЭБС</w:t>
      </w:r>
      <w:r>
        <w:rPr>
          <w:spacing w:val="-15"/>
          <w:sz w:val="24"/>
        </w:rPr>
        <w:t xml:space="preserve"> </w:t>
      </w:r>
      <w:r>
        <w:rPr>
          <w:sz w:val="24"/>
        </w:rPr>
        <w:t>«IPRbooks»</w:t>
      </w:r>
      <w:r>
        <w:rPr>
          <w:spacing w:val="-15"/>
          <w:sz w:val="24"/>
        </w:rPr>
        <w:t xml:space="preserve"> </w:t>
      </w:r>
      <w:r>
        <w:rPr>
          <w:sz w:val="24"/>
        </w:rPr>
        <w:t>-</w:t>
      </w:r>
      <w:r>
        <w:rPr>
          <w:spacing w:val="-14"/>
          <w:sz w:val="24"/>
        </w:rPr>
        <w:t xml:space="preserve"> </w:t>
      </w:r>
      <w:r>
        <w:rPr>
          <w:sz w:val="24"/>
        </w:rPr>
        <w:t>Режим</w:t>
      </w:r>
      <w:r>
        <w:rPr>
          <w:spacing w:val="-15"/>
          <w:sz w:val="24"/>
        </w:rPr>
        <w:t xml:space="preserve"> </w:t>
      </w:r>
      <w:r>
        <w:rPr>
          <w:sz w:val="24"/>
        </w:rPr>
        <w:t>доступа:</w:t>
      </w:r>
      <w:r>
        <w:rPr>
          <w:spacing w:val="-15"/>
          <w:sz w:val="24"/>
        </w:rPr>
        <w:t xml:space="preserve"> </w:t>
      </w:r>
      <w:r>
        <w:rPr>
          <w:sz w:val="24"/>
        </w:rPr>
        <w:t>URL: https:/</w:t>
      </w:r>
      <w:hyperlink r:id="rId81">
        <w:r>
          <w:rPr>
            <w:sz w:val="24"/>
          </w:rPr>
          <w:t>/www.iprbookshop.ru/87789.html</w:t>
        </w:r>
      </w:hyperlink>
      <w:r>
        <w:rPr>
          <w:sz w:val="24"/>
        </w:rPr>
        <w:t xml:space="preserve"> (дата обращения: 03.02.2022).</w:t>
      </w:r>
    </w:p>
    <w:p w:rsidR="00335362" w:rsidRDefault="00DB789F" w:rsidP="0020640A">
      <w:pPr>
        <w:pStyle w:val="a5"/>
        <w:numPr>
          <w:ilvl w:val="0"/>
          <w:numId w:val="43"/>
        </w:numPr>
        <w:tabs>
          <w:tab w:val="left" w:pos="2548"/>
        </w:tabs>
        <w:spacing w:line="276" w:lineRule="auto"/>
        <w:ind w:right="278" w:firstLine="710"/>
        <w:jc w:val="both"/>
        <w:rPr>
          <w:sz w:val="24"/>
        </w:rPr>
      </w:pPr>
      <w:r>
        <w:rPr>
          <w:sz w:val="24"/>
        </w:rPr>
        <w:t>Лайкер Дж. Практика дао Toyota: руководство по внедрению принципов менеджмента Toyota / Джеффри Лайкер, Дэвид Майер; Пер. с англ. — Москва: Альпина Паблишер, 2019. – 586 с. - Текст: непосредственный.</w:t>
      </w:r>
    </w:p>
    <w:p w:rsidR="00335362" w:rsidRDefault="00DB789F" w:rsidP="0020640A">
      <w:pPr>
        <w:pStyle w:val="a5"/>
        <w:numPr>
          <w:ilvl w:val="0"/>
          <w:numId w:val="43"/>
        </w:numPr>
        <w:tabs>
          <w:tab w:val="left" w:pos="2548"/>
        </w:tabs>
        <w:spacing w:line="278" w:lineRule="auto"/>
        <w:ind w:right="274" w:firstLine="710"/>
        <w:jc w:val="both"/>
        <w:rPr>
          <w:sz w:val="24"/>
        </w:rPr>
      </w:pPr>
      <w:r>
        <w:rPr>
          <w:sz w:val="24"/>
        </w:rPr>
        <w:t>Фролов В.П. Внедрение технологий бережливого производства в управление производством</w:t>
      </w:r>
      <w:r>
        <w:rPr>
          <w:spacing w:val="-15"/>
          <w:sz w:val="24"/>
        </w:rPr>
        <w:t xml:space="preserve"> </w:t>
      </w:r>
      <w:r>
        <w:rPr>
          <w:sz w:val="24"/>
        </w:rPr>
        <w:t>и</w:t>
      </w:r>
      <w:r>
        <w:rPr>
          <w:spacing w:val="-15"/>
          <w:sz w:val="24"/>
        </w:rPr>
        <w:t xml:space="preserve"> </w:t>
      </w:r>
      <w:r>
        <w:rPr>
          <w:sz w:val="24"/>
        </w:rPr>
        <w:t>организацию</w:t>
      </w:r>
      <w:r>
        <w:rPr>
          <w:spacing w:val="-15"/>
          <w:sz w:val="24"/>
        </w:rPr>
        <w:t xml:space="preserve"> </w:t>
      </w:r>
      <w:r>
        <w:rPr>
          <w:sz w:val="24"/>
        </w:rPr>
        <w:t>рабочих</w:t>
      </w:r>
      <w:r>
        <w:rPr>
          <w:spacing w:val="-15"/>
          <w:sz w:val="24"/>
        </w:rPr>
        <w:t xml:space="preserve"> </w:t>
      </w:r>
      <w:r>
        <w:rPr>
          <w:sz w:val="24"/>
        </w:rPr>
        <w:t>мест:</w:t>
      </w:r>
      <w:r>
        <w:rPr>
          <w:spacing w:val="-15"/>
          <w:sz w:val="24"/>
        </w:rPr>
        <w:t xml:space="preserve"> </w:t>
      </w:r>
      <w:r>
        <w:rPr>
          <w:sz w:val="24"/>
        </w:rPr>
        <w:t>монография.</w:t>
      </w:r>
      <w:r>
        <w:rPr>
          <w:spacing w:val="-15"/>
          <w:sz w:val="24"/>
        </w:rPr>
        <w:t xml:space="preserve"> </w:t>
      </w:r>
      <w:r>
        <w:rPr>
          <w:sz w:val="24"/>
        </w:rPr>
        <w:t>–</w:t>
      </w:r>
      <w:r>
        <w:rPr>
          <w:spacing w:val="-15"/>
          <w:sz w:val="24"/>
        </w:rPr>
        <w:t xml:space="preserve"> </w:t>
      </w:r>
      <w:r>
        <w:rPr>
          <w:sz w:val="24"/>
        </w:rPr>
        <w:t>2-е</w:t>
      </w:r>
      <w:r>
        <w:rPr>
          <w:spacing w:val="-15"/>
          <w:sz w:val="24"/>
        </w:rPr>
        <w:t xml:space="preserve"> </w:t>
      </w:r>
      <w:r>
        <w:rPr>
          <w:sz w:val="24"/>
        </w:rPr>
        <w:t>изд.</w:t>
      </w:r>
      <w:r>
        <w:rPr>
          <w:spacing w:val="-15"/>
          <w:sz w:val="24"/>
        </w:rPr>
        <w:t xml:space="preserve"> </w:t>
      </w:r>
      <w:r>
        <w:rPr>
          <w:sz w:val="24"/>
        </w:rPr>
        <w:t>–</w:t>
      </w:r>
      <w:r>
        <w:rPr>
          <w:spacing w:val="-15"/>
          <w:sz w:val="24"/>
        </w:rPr>
        <w:t xml:space="preserve"> </w:t>
      </w:r>
      <w:r>
        <w:rPr>
          <w:sz w:val="24"/>
        </w:rPr>
        <w:t>Москва:</w:t>
      </w:r>
      <w:r>
        <w:rPr>
          <w:spacing w:val="-15"/>
          <w:sz w:val="24"/>
        </w:rPr>
        <w:t xml:space="preserve"> </w:t>
      </w:r>
      <w:r>
        <w:rPr>
          <w:sz w:val="24"/>
        </w:rPr>
        <w:t>Издательско- торговая корпорация «Дашков и К», 2022. - 77с. - Текст: непосредственный</w:t>
      </w:r>
    </w:p>
    <w:p w:rsidR="00335362" w:rsidRDefault="00335362">
      <w:pPr>
        <w:pStyle w:val="a5"/>
        <w:spacing w:line="278" w:lineRule="auto"/>
        <w:jc w:val="both"/>
        <w:rPr>
          <w:sz w:val="24"/>
        </w:rPr>
        <w:sectPr w:rsidR="00335362">
          <w:pgSz w:w="11910" w:h="16840"/>
          <w:pgMar w:top="1040" w:right="566" w:bottom="1080" w:left="283" w:header="0" w:footer="897" w:gutter="0"/>
          <w:cols w:space="720"/>
        </w:sectPr>
      </w:pPr>
    </w:p>
    <w:p w:rsidR="00335362" w:rsidRDefault="00DB789F" w:rsidP="0020640A">
      <w:pPr>
        <w:pStyle w:val="a5"/>
        <w:numPr>
          <w:ilvl w:val="0"/>
          <w:numId w:val="43"/>
        </w:numPr>
        <w:tabs>
          <w:tab w:val="left" w:pos="2549"/>
          <w:tab w:val="left" w:pos="3020"/>
          <w:tab w:val="left" w:pos="3361"/>
          <w:tab w:val="left" w:pos="4426"/>
          <w:tab w:val="left" w:pos="6461"/>
          <w:tab w:val="left" w:pos="7226"/>
          <w:tab w:val="left" w:pos="7567"/>
          <w:tab w:val="left" w:pos="8028"/>
          <w:tab w:val="left" w:pos="8417"/>
          <w:tab w:val="left" w:pos="8758"/>
          <w:tab w:val="left" w:pos="9521"/>
        </w:tabs>
        <w:spacing w:before="66" w:line="242" w:lineRule="auto"/>
        <w:ind w:right="274" w:firstLine="710"/>
        <w:rPr>
          <w:sz w:val="24"/>
        </w:rPr>
      </w:pPr>
      <w:r>
        <w:rPr>
          <w:sz w:val="24"/>
        </w:rPr>
        <w:lastRenderedPageBreak/>
        <w:t>ГОСТ</w:t>
      </w:r>
      <w:r>
        <w:rPr>
          <w:spacing w:val="80"/>
          <w:w w:val="150"/>
          <w:sz w:val="24"/>
        </w:rPr>
        <w:t xml:space="preserve"> </w:t>
      </w:r>
      <w:r>
        <w:rPr>
          <w:sz w:val="24"/>
        </w:rPr>
        <w:t>Р</w:t>
      </w:r>
      <w:r>
        <w:rPr>
          <w:spacing w:val="80"/>
          <w:w w:val="150"/>
          <w:sz w:val="24"/>
        </w:rPr>
        <w:t xml:space="preserve"> </w:t>
      </w:r>
      <w:r>
        <w:rPr>
          <w:sz w:val="24"/>
        </w:rPr>
        <w:t>56404-2021</w:t>
      </w:r>
      <w:r>
        <w:rPr>
          <w:spacing w:val="80"/>
          <w:w w:val="150"/>
          <w:sz w:val="24"/>
        </w:rPr>
        <w:t xml:space="preserve"> </w:t>
      </w:r>
      <w:r>
        <w:rPr>
          <w:sz w:val="24"/>
        </w:rPr>
        <w:t>Бережливое</w:t>
      </w:r>
      <w:r>
        <w:rPr>
          <w:spacing w:val="80"/>
          <w:w w:val="150"/>
          <w:sz w:val="24"/>
        </w:rPr>
        <w:t xml:space="preserve"> </w:t>
      </w:r>
      <w:r>
        <w:rPr>
          <w:sz w:val="24"/>
        </w:rPr>
        <w:t>производство.</w:t>
      </w:r>
      <w:r>
        <w:rPr>
          <w:spacing w:val="80"/>
          <w:w w:val="150"/>
          <w:sz w:val="24"/>
        </w:rPr>
        <w:t xml:space="preserve"> </w:t>
      </w:r>
      <w:r>
        <w:rPr>
          <w:sz w:val="24"/>
        </w:rPr>
        <w:t>Требования</w:t>
      </w:r>
      <w:r>
        <w:rPr>
          <w:spacing w:val="80"/>
          <w:w w:val="150"/>
          <w:sz w:val="24"/>
        </w:rPr>
        <w:t xml:space="preserve"> </w:t>
      </w:r>
      <w:r>
        <w:rPr>
          <w:sz w:val="24"/>
        </w:rPr>
        <w:t>к</w:t>
      </w:r>
      <w:r>
        <w:rPr>
          <w:spacing w:val="80"/>
          <w:w w:val="150"/>
          <w:sz w:val="24"/>
        </w:rPr>
        <w:t xml:space="preserve"> </w:t>
      </w:r>
      <w:r>
        <w:rPr>
          <w:sz w:val="24"/>
        </w:rPr>
        <w:t xml:space="preserve">системам </w:t>
      </w:r>
      <w:r>
        <w:rPr>
          <w:spacing w:val="-2"/>
          <w:sz w:val="24"/>
        </w:rPr>
        <w:t>менеджмента</w:t>
      </w:r>
      <w:r>
        <w:rPr>
          <w:sz w:val="24"/>
        </w:rPr>
        <w:tab/>
      </w:r>
      <w:r>
        <w:rPr>
          <w:spacing w:val="-10"/>
          <w:sz w:val="24"/>
        </w:rPr>
        <w:t>–</w:t>
      </w:r>
      <w:r>
        <w:rPr>
          <w:sz w:val="24"/>
        </w:rPr>
        <w:tab/>
      </w:r>
      <w:r>
        <w:rPr>
          <w:spacing w:val="-2"/>
          <w:sz w:val="24"/>
        </w:rPr>
        <w:t>Москва:</w:t>
      </w:r>
      <w:r>
        <w:rPr>
          <w:sz w:val="24"/>
        </w:rPr>
        <w:tab/>
      </w:r>
      <w:r>
        <w:rPr>
          <w:spacing w:val="-2"/>
          <w:sz w:val="24"/>
        </w:rPr>
        <w:t>Стандартинформ,</w:t>
      </w:r>
      <w:r>
        <w:rPr>
          <w:sz w:val="24"/>
        </w:rPr>
        <w:tab/>
      </w:r>
      <w:r>
        <w:rPr>
          <w:spacing w:val="-2"/>
          <w:sz w:val="24"/>
        </w:rPr>
        <w:t>2021.</w:t>
      </w:r>
      <w:r>
        <w:rPr>
          <w:sz w:val="24"/>
        </w:rPr>
        <w:tab/>
      </w:r>
      <w:r>
        <w:rPr>
          <w:spacing w:val="-10"/>
          <w:sz w:val="24"/>
        </w:rPr>
        <w:t>–</w:t>
      </w:r>
      <w:r>
        <w:rPr>
          <w:sz w:val="24"/>
        </w:rPr>
        <w:tab/>
      </w:r>
      <w:r>
        <w:rPr>
          <w:spacing w:val="-6"/>
          <w:sz w:val="24"/>
        </w:rPr>
        <w:t>16</w:t>
      </w:r>
      <w:r>
        <w:rPr>
          <w:sz w:val="24"/>
        </w:rPr>
        <w:tab/>
      </w:r>
      <w:r>
        <w:rPr>
          <w:spacing w:val="-6"/>
          <w:sz w:val="24"/>
        </w:rPr>
        <w:t>с.</w:t>
      </w:r>
      <w:r>
        <w:rPr>
          <w:sz w:val="24"/>
        </w:rPr>
        <w:tab/>
      </w:r>
      <w:r>
        <w:rPr>
          <w:spacing w:val="-10"/>
          <w:sz w:val="24"/>
        </w:rPr>
        <w:t>–</w:t>
      </w:r>
      <w:r>
        <w:rPr>
          <w:sz w:val="24"/>
        </w:rPr>
        <w:tab/>
      </w:r>
      <w:r>
        <w:rPr>
          <w:spacing w:val="-4"/>
          <w:sz w:val="24"/>
        </w:rPr>
        <w:t>URL:</w:t>
      </w:r>
      <w:r>
        <w:rPr>
          <w:sz w:val="24"/>
        </w:rPr>
        <w:tab/>
      </w:r>
      <w:hyperlink r:id="rId83">
        <w:r>
          <w:rPr>
            <w:spacing w:val="-2"/>
            <w:sz w:val="24"/>
          </w:rPr>
          <w:t>http://goupu-</w:t>
        </w:r>
      </w:hyperlink>
    </w:p>
    <w:p w:rsidR="00335362" w:rsidRDefault="00DB789F">
      <w:pPr>
        <w:pStyle w:val="a3"/>
        <w:spacing w:line="242" w:lineRule="auto"/>
        <w:ind w:left="1416" w:right="894"/>
      </w:pPr>
      <w:r>
        <w:rPr>
          <w:spacing w:val="-2"/>
        </w:rPr>
        <w:t xml:space="preserve">19.ru/wpcontent/uploads/2021/11/gost-r-56404-2021-vzamen-56404-2015-berezhlivoe- </w:t>
      </w:r>
      <w:r>
        <w:t>proizvodstvo.-</w:t>
      </w:r>
      <w:r>
        <w:rPr>
          <w:spacing w:val="-7"/>
        </w:rPr>
        <w:t xml:space="preserve"> </w:t>
      </w:r>
      <w:r>
        <w:t>trabovaniya-k-sistemam-menedzhmenta.pdf</w:t>
      </w:r>
      <w:r>
        <w:rPr>
          <w:spacing w:val="-12"/>
        </w:rPr>
        <w:t xml:space="preserve"> </w:t>
      </w:r>
      <w:r>
        <w:t>(дата</w:t>
      </w:r>
      <w:r>
        <w:rPr>
          <w:spacing w:val="-6"/>
        </w:rPr>
        <w:t xml:space="preserve"> </w:t>
      </w:r>
      <w:r>
        <w:t>обращения:</w:t>
      </w:r>
      <w:r>
        <w:rPr>
          <w:spacing w:val="-5"/>
        </w:rPr>
        <w:t xml:space="preserve"> </w:t>
      </w:r>
      <w:r>
        <w:t>03.02.2022)</w:t>
      </w:r>
    </w:p>
    <w:p w:rsidR="00335362" w:rsidRDefault="00335362">
      <w:pPr>
        <w:pStyle w:val="a3"/>
        <w:spacing w:before="36"/>
      </w:pPr>
    </w:p>
    <w:p w:rsidR="00335362" w:rsidRDefault="00DB789F" w:rsidP="0020640A">
      <w:pPr>
        <w:pStyle w:val="a5"/>
        <w:numPr>
          <w:ilvl w:val="0"/>
          <w:numId w:val="46"/>
        </w:numPr>
        <w:tabs>
          <w:tab w:val="left" w:pos="3178"/>
          <w:tab w:val="left" w:pos="4514"/>
        </w:tabs>
        <w:spacing w:line="276" w:lineRule="auto"/>
        <w:ind w:left="4514" w:right="1804" w:hanging="1580"/>
        <w:jc w:val="left"/>
        <w:rPr>
          <w:b/>
          <w:sz w:val="24"/>
        </w:rPr>
      </w:pPr>
      <w:r>
        <w:rPr>
          <w:b/>
          <w:sz w:val="24"/>
        </w:rPr>
        <w:t>КОНТРОЛЬ</w:t>
      </w:r>
      <w:r>
        <w:rPr>
          <w:b/>
          <w:spacing w:val="-9"/>
          <w:sz w:val="24"/>
        </w:rPr>
        <w:t xml:space="preserve"> </w:t>
      </w:r>
      <w:r>
        <w:rPr>
          <w:b/>
          <w:sz w:val="24"/>
        </w:rPr>
        <w:t>И</w:t>
      </w:r>
      <w:r>
        <w:rPr>
          <w:b/>
          <w:spacing w:val="-8"/>
          <w:sz w:val="24"/>
        </w:rPr>
        <w:t xml:space="preserve"> </w:t>
      </w:r>
      <w:r>
        <w:rPr>
          <w:b/>
          <w:sz w:val="24"/>
        </w:rPr>
        <w:t>ОЦЕНКА</w:t>
      </w:r>
      <w:r>
        <w:rPr>
          <w:b/>
          <w:spacing w:val="-9"/>
          <w:sz w:val="24"/>
        </w:rPr>
        <w:t xml:space="preserve"> </w:t>
      </w:r>
      <w:r>
        <w:rPr>
          <w:b/>
          <w:sz w:val="24"/>
        </w:rPr>
        <w:t>РЕЗУЛЬТАТОВ</w:t>
      </w:r>
      <w:r>
        <w:rPr>
          <w:b/>
          <w:spacing w:val="-10"/>
          <w:sz w:val="24"/>
        </w:rPr>
        <w:t xml:space="preserve"> </w:t>
      </w:r>
      <w:r>
        <w:rPr>
          <w:b/>
          <w:sz w:val="24"/>
        </w:rPr>
        <w:t>ОСВОЕНИЯ УЧЕБНОЙ ДИСЦИПЛИНЫ</w:t>
      </w:r>
    </w:p>
    <w:p w:rsidR="00335362" w:rsidRDefault="00335362">
      <w:pPr>
        <w:pStyle w:val="a3"/>
        <w:spacing w:before="93"/>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53"/>
        <w:gridCol w:w="5272"/>
        <w:gridCol w:w="2545"/>
      </w:tblGrid>
      <w:tr w:rsidR="00335362">
        <w:trPr>
          <w:trHeight w:val="474"/>
        </w:trPr>
        <w:tc>
          <w:tcPr>
            <w:tcW w:w="2953" w:type="dxa"/>
          </w:tcPr>
          <w:p w:rsidR="00335362" w:rsidRDefault="00DB789F">
            <w:pPr>
              <w:pStyle w:val="TableParagraph"/>
              <w:spacing w:line="273" w:lineRule="exact"/>
              <w:ind w:left="307"/>
              <w:rPr>
                <w:b/>
                <w:sz w:val="24"/>
              </w:rPr>
            </w:pPr>
            <w:r>
              <w:rPr>
                <w:b/>
                <w:sz w:val="24"/>
              </w:rPr>
              <w:t>Результаты</w:t>
            </w:r>
            <w:r>
              <w:rPr>
                <w:b/>
                <w:spacing w:val="-1"/>
                <w:sz w:val="24"/>
              </w:rPr>
              <w:t xml:space="preserve"> </w:t>
            </w:r>
            <w:r>
              <w:rPr>
                <w:b/>
                <w:spacing w:val="-2"/>
                <w:sz w:val="24"/>
              </w:rPr>
              <w:t>обучения</w:t>
            </w:r>
          </w:p>
        </w:tc>
        <w:tc>
          <w:tcPr>
            <w:tcW w:w="5272" w:type="dxa"/>
          </w:tcPr>
          <w:p w:rsidR="00335362" w:rsidRDefault="00DB789F">
            <w:pPr>
              <w:pStyle w:val="TableParagraph"/>
              <w:spacing w:line="273" w:lineRule="exact"/>
              <w:ind w:left="1676"/>
              <w:rPr>
                <w:b/>
                <w:sz w:val="24"/>
              </w:rPr>
            </w:pPr>
            <w:r>
              <w:rPr>
                <w:b/>
                <w:sz w:val="24"/>
              </w:rPr>
              <w:t xml:space="preserve">Критерии </w:t>
            </w:r>
            <w:r>
              <w:rPr>
                <w:b/>
                <w:spacing w:val="-2"/>
                <w:sz w:val="24"/>
              </w:rPr>
              <w:t>оценки</w:t>
            </w:r>
          </w:p>
        </w:tc>
        <w:tc>
          <w:tcPr>
            <w:tcW w:w="2545" w:type="dxa"/>
          </w:tcPr>
          <w:p w:rsidR="00335362" w:rsidRDefault="00DB789F">
            <w:pPr>
              <w:pStyle w:val="TableParagraph"/>
              <w:spacing w:line="273" w:lineRule="exact"/>
              <w:ind w:left="413"/>
              <w:rPr>
                <w:b/>
                <w:sz w:val="24"/>
              </w:rPr>
            </w:pPr>
            <w:r>
              <w:rPr>
                <w:b/>
                <w:sz w:val="24"/>
              </w:rPr>
              <w:t>Методы</w:t>
            </w:r>
            <w:r>
              <w:rPr>
                <w:b/>
                <w:spacing w:val="2"/>
                <w:sz w:val="24"/>
              </w:rPr>
              <w:t xml:space="preserve"> </w:t>
            </w:r>
            <w:r>
              <w:rPr>
                <w:b/>
                <w:spacing w:val="-2"/>
                <w:sz w:val="24"/>
              </w:rPr>
              <w:t>оценки</w:t>
            </w:r>
          </w:p>
        </w:tc>
      </w:tr>
      <w:tr w:rsidR="00335362">
        <w:trPr>
          <w:trHeight w:val="10212"/>
        </w:trPr>
        <w:tc>
          <w:tcPr>
            <w:tcW w:w="2953" w:type="dxa"/>
          </w:tcPr>
          <w:p w:rsidR="00335362" w:rsidRDefault="00DB789F">
            <w:pPr>
              <w:pStyle w:val="TableParagraph"/>
              <w:spacing w:line="272" w:lineRule="exact"/>
              <w:ind w:left="110"/>
              <w:rPr>
                <w:b/>
                <w:sz w:val="24"/>
              </w:rPr>
            </w:pPr>
            <w:r>
              <w:rPr>
                <w:b/>
                <w:spacing w:val="-2"/>
                <w:sz w:val="24"/>
              </w:rPr>
              <w:t>Знать:</w:t>
            </w:r>
          </w:p>
          <w:p w:rsidR="00335362" w:rsidRDefault="00DB789F">
            <w:pPr>
              <w:pStyle w:val="TableParagraph"/>
              <w:tabs>
                <w:tab w:val="left" w:pos="1722"/>
                <w:tab w:val="left" w:pos="2090"/>
                <w:tab w:val="left" w:pos="2149"/>
              </w:tabs>
              <w:ind w:left="110" w:right="92"/>
              <w:rPr>
                <w:sz w:val="24"/>
              </w:rPr>
            </w:pPr>
            <w:r>
              <w:rPr>
                <w:sz w:val="24"/>
              </w:rPr>
              <w:t>принципы</w:t>
            </w:r>
            <w:r>
              <w:rPr>
                <w:spacing w:val="80"/>
                <w:sz w:val="24"/>
              </w:rPr>
              <w:t xml:space="preserve"> </w:t>
            </w:r>
            <w:r>
              <w:rPr>
                <w:sz w:val="24"/>
              </w:rPr>
              <w:t>и</w:t>
            </w:r>
            <w:r>
              <w:rPr>
                <w:spacing w:val="80"/>
                <w:sz w:val="24"/>
              </w:rPr>
              <w:t xml:space="preserve"> </w:t>
            </w:r>
            <w:r>
              <w:rPr>
                <w:sz w:val="24"/>
              </w:rPr>
              <w:t xml:space="preserve">концепцию </w:t>
            </w:r>
            <w:r>
              <w:rPr>
                <w:spacing w:val="-2"/>
                <w:sz w:val="24"/>
              </w:rPr>
              <w:t>бережливого</w:t>
            </w:r>
            <w:r>
              <w:rPr>
                <w:spacing w:val="40"/>
                <w:sz w:val="24"/>
              </w:rPr>
              <w:t xml:space="preserve"> </w:t>
            </w:r>
            <w:r>
              <w:rPr>
                <w:spacing w:val="-2"/>
                <w:sz w:val="24"/>
              </w:rPr>
              <w:t>производства;</w:t>
            </w:r>
            <w:r>
              <w:rPr>
                <w:sz w:val="24"/>
              </w:rPr>
              <w:tab/>
            </w:r>
            <w:r>
              <w:rPr>
                <w:sz w:val="24"/>
              </w:rPr>
              <w:tab/>
            </w:r>
            <w:r>
              <w:rPr>
                <w:spacing w:val="-2"/>
                <w:sz w:val="24"/>
              </w:rPr>
              <w:t>основы картирования</w:t>
            </w:r>
            <w:r>
              <w:rPr>
                <w:sz w:val="24"/>
              </w:rPr>
              <w:tab/>
            </w:r>
            <w:r>
              <w:rPr>
                <w:sz w:val="24"/>
              </w:rPr>
              <w:tab/>
            </w:r>
            <w:r>
              <w:rPr>
                <w:sz w:val="24"/>
              </w:rPr>
              <w:tab/>
            </w:r>
            <w:r>
              <w:rPr>
                <w:spacing w:val="-2"/>
                <w:sz w:val="24"/>
              </w:rPr>
              <w:t>потока создания</w:t>
            </w:r>
            <w:r>
              <w:rPr>
                <w:sz w:val="24"/>
              </w:rPr>
              <w:tab/>
            </w:r>
            <w:r>
              <w:rPr>
                <w:spacing w:val="-2"/>
                <w:sz w:val="24"/>
              </w:rPr>
              <w:t>ценностей;</w:t>
            </w:r>
          </w:p>
          <w:p w:rsidR="00335362" w:rsidRDefault="00DB789F">
            <w:pPr>
              <w:pStyle w:val="TableParagraph"/>
              <w:tabs>
                <w:tab w:val="left" w:pos="1126"/>
                <w:tab w:val="left" w:pos="1366"/>
                <w:tab w:val="left" w:pos="1400"/>
                <w:tab w:val="left" w:pos="1453"/>
                <w:tab w:val="left" w:pos="1486"/>
                <w:tab w:val="left" w:pos="1620"/>
                <w:tab w:val="left" w:pos="1663"/>
                <w:tab w:val="left" w:pos="1693"/>
                <w:tab w:val="left" w:pos="1779"/>
                <w:tab w:val="left" w:pos="1961"/>
                <w:tab w:val="left" w:pos="2014"/>
                <w:tab w:val="left" w:pos="2728"/>
              </w:tabs>
              <w:ind w:left="110" w:right="91"/>
              <w:rPr>
                <w:sz w:val="24"/>
              </w:rPr>
            </w:pPr>
            <w:r>
              <w:rPr>
                <w:spacing w:val="-2"/>
                <w:sz w:val="24"/>
              </w:rPr>
              <w:t>методы</w:t>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2"/>
                <w:sz w:val="24"/>
              </w:rPr>
              <w:t>выявления, анализа</w:t>
            </w:r>
            <w:r>
              <w:rPr>
                <w:sz w:val="24"/>
              </w:rPr>
              <w:tab/>
            </w:r>
            <w:r>
              <w:rPr>
                <w:sz w:val="24"/>
              </w:rPr>
              <w:tab/>
            </w:r>
            <w:r>
              <w:rPr>
                <w:spacing w:val="-10"/>
                <w:sz w:val="24"/>
              </w:rPr>
              <w:t>и</w:t>
            </w:r>
            <w:r>
              <w:rPr>
                <w:sz w:val="24"/>
              </w:rPr>
              <w:tab/>
            </w:r>
            <w:r>
              <w:rPr>
                <w:sz w:val="24"/>
              </w:rPr>
              <w:tab/>
            </w:r>
            <w:r>
              <w:rPr>
                <w:sz w:val="24"/>
              </w:rPr>
              <w:tab/>
            </w:r>
            <w:r>
              <w:rPr>
                <w:sz w:val="24"/>
              </w:rPr>
              <w:tab/>
            </w:r>
            <w:r>
              <w:rPr>
                <w:sz w:val="24"/>
              </w:rPr>
              <w:tab/>
            </w:r>
            <w:r>
              <w:rPr>
                <w:sz w:val="24"/>
              </w:rPr>
              <w:tab/>
            </w:r>
            <w:r>
              <w:rPr>
                <w:spacing w:val="-2"/>
                <w:sz w:val="24"/>
              </w:rPr>
              <w:t>решения проблем</w:t>
            </w:r>
            <w:r>
              <w:rPr>
                <w:sz w:val="24"/>
              </w:rPr>
              <w:tab/>
            </w:r>
            <w:r>
              <w:rPr>
                <w:sz w:val="24"/>
              </w:rPr>
              <w:tab/>
            </w:r>
            <w:r>
              <w:rPr>
                <w:sz w:val="24"/>
              </w:rPr>
              <w:tab/>
            </w:r>
            <w:r>
              <w:rPr>
                <w:spacing w:val="-2"/>
                <w:sz w:val="24"/>
              </w:rPr>
              <w:t xml:space="preserve">производства; </w:t>
            </w:r>
            <w:r>
              <w:rPr>
                <w:sz w:val="24"/>
              </w:rPr>
              <w:t>инструменты</w:t>
            </w:r>
            <w:r>
              <w:rPr>
                <w:spacing w:val="-15"/>
                <w:sz w:val="24"/>
              </w:rPr>
              <w:t xml:space="preserve"> </w:t>
            </w:r>
            <w:r>
              <w:rPr>
                <w:sz w:val="24"/>
              </w:rPr>
              <w:t xml:space="preserve">бережливого </w:t>
            </w:r>
            <w:r>
              <w:rPr>
                <w:spacing w:val="-2"/>
                <w:sz w:val="24"/>
              </w:rPr>
              <w:t>производства;</w:t>
            </w:r>
            <w:r>
              <w:rPr>
                <w:sz w:val="24"/>
              </w:rPr>
              <w:tab/>
            </w:r>
            <w:r>
              <w:rPr>
                <w:sz w:val="24"/>
              </w:rPr>
              <w:tab/>
            </w:r>
            <w:r>
              <w:rPr>
                <w:sz w:val="24"/>
              </w:rPr>
              <w:tab/>
            </w:r>
            <w:r>
              <w:rPr>
                <w:sz w:val="24"/>
              </w:rPr>
              <w:tab/>
            </w:r>
            <w:r>
              <w:rPr>
                <w:spacing w:val="-47"/>
                <w:sz w:val="24"/>
              </w:rPr>
              <w:t xml:space="preserve"> </w:t>
            </w:r>
            <w:r>
              <w:rPr>
                <w:spacing w:val="-2"/>
                <w:sz w:val="24"/>
              </w:rPr>
              <w:t xml:space="preserve">принципы организации </w:t>
            </w:r>
            <w:r>
              <w:rPr>
                <w:sz w:val="24"/>
              </w:rPr>
              <w:t>взаимодействия в цепочке процесса;</w:t>
            </w:r>
            <w:r>
              <w:rPr>
                <w:spacing w:val="40"/>
                <w:sz w:val="24"/>
              </w:rPr>
              <w:t xml:space="preserve"> </w:t>
            </w:r>
            <w:r>
              <w:rPr>
                <w:sz w:val="24"/>
              </w:rPr>
              <w:t>виды</w:t>
            </w:r>
            <w:r>
              <w:rPr>
                <w:spacing w:val="40"/>
                <w:sz w:val="24"/>
              </w:rPr>
              <w:t xml:space="preserve"> </w:t>
            </w:r>
            <w:r>
              <w:rPr>
                <w:sz w:val="24"/>
              </w:rPr>
              <w:t>потерь</w:t>
            </w:r>
            <w:r>
              <w:rPr>
                <w:spacing w:val="40"/>
                <w:sz w:val="24"/>
              </w:rPr>
              <w:t xml:space="preserve"> </w:t>
            </w:r>
            <w:r>
              <w:rPr>
                <w:sz w:val="24"/>
              </w:rPr>
              <w:t xml:space="preserve">и </w:t>
            </w:r>
            <w:r>
              <w:rPr>
                <w:spacing w:val="-2"/>
                <w:sz w:val="24"/>
              </w:rPr>
              <w:t>методы</w:t>
            </w:r>
            <w:r>
              <w:rPr>
                <w:sz w:val="24"/>
              </w:rPr>
              <w:tab/>
            </w:r>
            <w:r>
              <w:rPr>
                <w:spacing w:val="-6"/>
                <w:sz w:val="24"/>
              </w:rPr>
              <w:t>их</w:t>
            </w:r>
            <w:r>
              <w:rPr>
                <w:sz w:val="24"/>
              </w:rPr>
              <w:tab/>
            </w:r>
            <w:r>
              <w:rPr>
                <w:sz w:val="24"/>
              </w:rPr>
              <w:tab/>
            </w:r>
            <w:r>
              <w:rPr>
                <w:sz w:val="24"/>
              </w:rPr>
              <w:tab/>
            </w:r>
            <w:r>
              <w:rPr>
                <w:sz w:val="24"/>
              </w:rPr>
              <w:tab/>
            </w:r>
            <w:r>
              <w:rPr>
                <w:sz w:val="24"/>
              </w:rPr>
              <w:tab/>
            </w:r>
            <w:r>
              <w:rPr>
                <w:spacing w:val="-2"/>
                <w:sz w:val="24"/>
              </w:rPr>
              <w:t>устранения; современные</w:t>
            </w:r>
            <w:r>
              <w:rPr>
                <w:sz w:val="24"/>
              </w:rPr>
              <w:tab/>
            </w:r>
            <w:r>
              <w:rPr>
                <w:sz w:val="24"/>
              </w:rPr>
              <w:tab/>
            </w:r>
            <w:r>
              <w:rPr>
                <w:sz w:val="24"/>
              </w:rPr>
              <w:tab/>
            </w:r>
            <w:r>
              <w:rPr>
                <w:sz w:val="24"/>
              </w:rPr>
              <w:tab/>
            </w:r>
            <w:r>
              <w:rPr>
                <w:spacing w:val="-51"/>
                <w:sz w:val="24"/>
              </w:rPr>
              <w:t xml:space="preserve"> </w:t>
            </w:r>
            <w:r>
              <w:rPr>
                <w:spacing w:val="-2"/>
                <w:sz w:val="24"/>
              </w:rPr>
              <w:t>технологии повышения</w:t>
            </w:r>
            <w:r>
              <w:rPr>
                <w:spacing w:val="40"/>
                <w:sz w:val="24"/>
              </w:rPr>
              <w:t xml:space="preserve"> </w:t>
            </w:r>
            <w:r>
              <w:rPr>
                <w:spacing w:val="-2"/>
                <w:sz w:val="24"/>
              </w:rPr>
              <w:t>эффективности</w:t>
            </w:r>
            <w:r>
              <w:rPr>
                <w:spacing w:val="40"/>
                <w:sz w:val="24"/>
              </w:rPr>
              <w:t xml:space="preserve"> </w:t>
            </w:r>
            <w:r>
              <w:rPr>
                <w:spacing w:val="-2"/>
                <w:sz w:val="24"/>
              </w:rPr>
              <w:t>технологии</w:t>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2"/>
                <w:sz w:val="24"/>
              </w:rPr>
              <w:t>внедрения улучшений;</w:t>
            </w:r>
            <w:r>
              <w:rPr>
                <w:sz w:val="24"/>
              </w:rPr>
              <w:tab/>
            </w:r>
            <w:r>
              <w:rPr>
                <w:sz w:val="24"/>
              </w:rPr>
              <w:tab/>
            </w:r>
            <w:r>
              <w:rPr>
                <w:sz w:val="24"/>
              </w:rPr>
              <w:tab/>
            </w:r>
            <w:r>
              <w:rPr>
                <w:sz w:val="24"/>
              </w:rPr>
              <w:tab/>
            </w:r>
            <w:r>
              <w:rPr>
                <w:sz w:val="24"/>
              </w:rPr>
              <w:tab/>
            </w:r>
            <w:r>
              <w:rPr>
                <w:sz w:val="24"/>
              </w:rPr>
              <w:tab/>
            </w:r>
            <w:r>
              <w:rPr>
                <w:spacing w:val="-2"/>
                <w:sz w:val="24"/>
              </w:rPr>
              <w:t>технологии вовлечения</w:t>
            </w:r>
            <w:r>
              <w:rPr>
                <w:sz w:val="24"/>
              </w:rPr>
              <w:tab/>
            </w:r>
            <w:r>
              <w:rPr>
                <w:sz w:val="24"/>
              </w:rPr>
              <w:tab/>
            </w:r>
            <w:r>
              <w:rPr>
                <w:sz w:val="24"/>
              </w:rPr>
              <w:tab/>
            </w:r>
            <w:r>
              <w:rPr>
                <w:sz w:val="24"/>
              </w:rPr>
              <w:tab/>
            </w:r>
            <w:r>
              <w:rPr>
                <w:spacing w:val="-2"/>
                <w:sz w:val="24"/>
              </w:rPr>
              <w:t>персонала</w:t>
            </w:r>
            <w:r>
              <w:rPr>
                <w:sz w:val="24"/>
              </w:rPr>
              <w:tab/>
            </w:r>
            <w:r>
              <w:rPr>
                <w:spacing w:val="-10"/>
                <w:sz w:val="24"/>
              </w:rPr>
              <w:t xml:space="preserve">в </w:t>
            </w:r>
            <w:r>
              <w:rPr>
                <w:spacing w:val="-2"/>
                <w:sz w:val="24"/>
              </w:rPr>
              <w:t>процесс</w:t>
            </w:r>
            <w:r>
              <w:rPr>
                <w:sz w:val="24"/>
              </w:rPr>
              <w:tab/>
            </w:r>
            <w:r>
              <w:rPr>
                <w:sz w:val="24"/>
              </w:rPr>
              <w:tab/>
            </w:r>
            <w:r>
              <w:rPr>
                <w:sz w:val="24"/>
              </w:rPr>
              <w:tab/>
            </w:r>
            <w:r>
              <w:rPr>
                <w:sz w:val="24"/>
              </w:rPr>
              <w:tab/>
            </w:r>
            <w:r>
              <w:rPr>
                <w:spacing w:val="-2"/>
                <w:sz w:val="24"/>
              </w:rPr>
              <w:t>непрерывных улучшений;</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2"/>
                <w:sz w:val="24"/>
              </w:rPr>
              <w:t xml:space="preserve">систему </w:t>
            </w:r>
            <w:r>
              <w:rPr>
                <w:sz w:val="24"/>
              </w:rPr>
              <w:t>подачи предложений</w:t>
            </w:r>
          </w:p>
        </w:tc>
        <w:tc>
          <w:tcPr>
            <w:tcW w:w="5272" w:type="dxa"/>
          </w:tcPr>
          <w:p w:rsidR="00335362" w:rsidRDefault="00DB789F">
            <w:pPr>
              <w:pStyle w:val="TableParagraph"/>
              <w:tabs>
                <w:tab w:val="left" w:pos="2365"/>
                <w:tab w:val="left" w:pos="2729"/>
                <w:tab w:val="left" w:pos="3359"/>
                <w:tab w:val="left" w:pos="4202"/>
              </w:tabs>
              <w:ind w:left="110" w:right="91"/>
              <w:jc w:val="both"/>
              <w:rPr>
                <w:sz w:val="24"/>
              </w:rPr>
            </w:pPr>
            <w:r>
              <w:rPr>
                <w:sz w:val="24"/>
              </w:rPr>
              <w:t>Демонстрирует системные знания об истории становления и развития бережливого производства; формулирует основные понятия бережливого</w:t>
            </w:r>
            <w:r>
              <w:rPr>
                <w:spacing w:val="-15"/>
                <w:sz w:val="24"/>
              </w:rPr>
              <w:t xml:space="preserve"> </w:t>
            </w:r>
            <w:r>
              <w:rPr>
                <w:sz w:val="24"/>
              </w:rPr>
              <w:t>производства;</w:t>
            </w:r>
            <w:r>
              <w:rPr>
                <w:spacing w:val="-15"/>
                <w:sz w:val="24"/>
              </w:rPr>
              <w:t xml:space="preserve"> </w:t>
            </w:r>
            <w:r>
              <w:rPr>
                <w:sz w:val="24"/>
              </w:rPr>
              <w:t>поясняет</w:t>
            </w:r>
            <w:r>
              <w:rPr>
                <w:spacing w:val="-15"/>
                <w:sz w:val="24"/>
              </w:rPr>
              <w:t xml:space="preserve"> </w:t>
            </w:r>
            <w:r>
              <w:rPr>
                <w:sz w:val="24"/>
              </w:rPr>
              <w:t xml:space="preserve">содержание принципов бережливого производства в </w:t>
            </w:r>
            <w:r>
              <w:rPr>
                <w:spacing w:val="-2"/>
                <w:sz w:val="24"/>
              </w:rPr>
              <w:t>соответствии</w:t>
            </w:r>
            <w:r>
              <w:rPr>
                <w:sz w:val="24"/>
              </w:rPr>
              <w:tab/>
            </w:r>
            <w:r>
              <w:rPr>
                <w:spacing w:val="-10"/>
                <w:sz w:val="24"/>
              </w:rPr>
              <w:t>с</w:t>
            </w:r>
            <w:r>
              <w:rPr>
                <w:sz w:val="24"/>
              </w:rPr>
              <w:tab/>
            </w:r>
            <w:r>
              <w:rPr>
                <w:sz w:val="24"/>
              </w:rPr>
              <w:tab/>
            </w:r>
            <w:r>
              <w:rPr>
                <w:spacing w:val="-2"/>
                <w:sz w:val="24"/>
              </w:rPr>
              <w:t xml:space="preserve">направленностью </w:t>
            </w:r>
            <w:r>
              <w:rPr>
                <w:sz w:val="24"/>
              </w:rPr>
              <w:t>профессиональной деятельности; описывает основные подходы к картированию потока создания ценности; владеет основными понятиями для картирования процесса; демонстрирует системные знания о действиях, добавляющие ценности и потери; владеет основными методами выявления и анализа проблем; формулирует перечень необходимых шагов/действий для решения проблем; демонстрирует системные знания об инструментах бережливого производства и областях его применения;</w:t>
            </w:r>
            <w:r>
              <w:rPr>
                <w:spacing w:val="40"/>
                <w:sz w:val="24"/>
              </w:rPr>
              <w:t xml:space="preserve"> </w:t>
            </w:r>
            <w:r>
              <w:rPr>
                <w:sz w:val="24"/>
              </w:rPr>
              <w:t xml:space="preserve">оперирует знаниями при выборе инструментов для решения </w:t>
            </w:r>
            <w:r>
              <w:rPr>
                <w:spacing w:val="-2"/>
                <w:sz w:val="24"/>
              </w:rPr>
              <w:t>производственной</w:t>
            </w:r>
            <w:r>
              <w:rPr>
                <w:sz w:val="24"/>
              </w:rPr>
              <w:tab/>
            </w:r>
            <w:r>
              <w:rPr>
                <w:sz w:val="24"/>
              </w:rPr>
              <w:tab/>
            </w:r>
            <w:r>
              <w:rPr>
                <w:spacing w:val="-2"/>
                <w:sz w:val="24"/>
              </w:rPr>
              <w:t>задачи,</w:t>
            </w:r>
            <w:r>
              <w:rPr>
                <w:sz w:val="24"/>
              </w:rPr>
              <w:tab/>
            </w:r>
            <w:r>
              <w:rPr>
                <w:spacing w:val="-2"/>
                <w:sz w:val="24"/>
              </w:rPr>
              <w:t xml:space="preserve">приводит </w:t>
            </w:r>
            <w:r>
              <w:rPr>
                <w:sz w:val="24"/>
              </w:rPr>
              <w:t>теоретическое обоснование потенциальной пользы и рисков; демонстрирует знания при анализе в цепочке процесса; описывает последовательность организационных действий для улучшения процесса; демонстрирует знания по типизации производственных потерь и причинах их возникновения; демонстрирует системные знания о ключевые показатели эффективности бережливого производства; владеет</w:t>
            </w:r>
            <w:r>
              <w:rPr>
                <w:spacing w:val="-4"/>
                <w:sz w:val="24"/>
              </w:rPr>
              <w:t xml:space="preserve"> </w:t>
            </w:r>
            <w:r>
              <w:rPr>
                <w:sz w:val="24"/>
              </w:rPr>
              <w:t>основными</w:t>
            </w:r>
            <w:r>
              <w:rPr>
                <w:spacing w:val="-4"/>
                <w:sz w:val="24"/>
              </w:rPr>
              <w:t xml:space="preserve"> </w:t>
            </w:r>
            <w:r>
              <w:rPr>
                <w:sz w:val="24"/>
              </w:rPr>
              <w:t>понятиями</w:t>
            </w:r>
            <w:r>
              <w:rPr>
                <w:spacing w:val="-4"/>
                <w:sz w:val="24"/>
              </w:rPr>
              <w:t xml:space="preserve"> </w:t>
            </w:r>
            <w:r>
              <w:rPr>
                <w:sz w:val="24"/>
              </w:rPr>
              <w:t>реинжиниринга</w:t>
            </w:r>
            <w:r>
              <w:rPr>
                <w:spacing w:val="-4"/>
                <w:sz w:val="24"/>
              </w:rPr>
              <w:t xml:space="preserve"> </w:t>
            </w:r>
            <w:r>
              <w:rPr>
                <w:sz w:val="24"/>
              </w:rPr>
              <w:t>и демонстрирует знания инструментов процесса преобразований;</w:t>
            </w:r>
            <w:r>
              <w:rPr>
                <w:spacing w:val="-1"/>
                <w:sz w:val="24"/>
              </w:rPr>
              <w:t xml:space="preserve"> </w:t>
            </w:r>
            <w:r>
              <w:rPr>
                <w:sz w:val="24"/>
              </w:rPr>
              <w:t>описывает</w:t>
            </w:r>
            <w:r>
              <w:rPr>
                <w:spacing w:val="-1"/>
                <w:sz w:val="24"/>
              </w:rPr>
              <w:t xml:space="preserve"> </w:t>
            </w:r>
            <w:r>
              <w:rPr>
                <w:sz w:val="24"/>
              </w:rPr>
              <w:t>основные</w:t>
            </w:r>
            <w:r>
              <w:rPr>
                <w:spacing w:val="-1"/>
                <w:sz w:val="24"/>
              </w:rPr>
              <w:t xml:space="preserve"> </w:t>
            </w:r>
            <w:r>
              <w:rPr>
                <w:sz w:val="24"/>
              </w:rPr>
              <w:t xml:space="preserve">подходы к технологии мотивации персонала, принципы и методики вовлечения персонал в процесс </w:t>
            </w:r>
            <w:r>
              <w:rPr>
                <w:spacing w:val="-2"/>
                <w:sz w:val="24"/>
              </w:rPr>
              <w:t>непрерывных</w:t>
            </w:r>
            <w:r>
              <w:rPr>
                <w:spacing w:val="1"/>
                <w:sz w:val="24"/>
              </w:rPr>
              <w:t xml:space="preserve"> </w:t>
            </w:r>
            <w:r>
              <w:rPr>
                <w:spacing w:val="-2"/>
                <w:sz w:val="24"/>
              </w:rPr>
              <w:t>улучшений;</w:t>
            </w:r>
            <w:r>
              <w:rPr>
                <w:spacing w:val="2"/>
                <w:sz w:val="24"/>
              </w:rPr>
              <w:t xml:space="preserve"> </w:t>
            </w:r>
            <w:r>
              <w:rPr>
                <w:spacing w:val="-2"/>
                <w:sz w:val="24"/>
              </w:rPr>
              <w:t>формулирует</w:t>
            </w:r>
            <w:r>
              <w:rPr>
                <w:spacing w:val="2"/>
                <w:sz w:val="24"/>
              </w:rPr>
              <w:t xml:space="preserve"> </w:t>
            </w:r>
            <w:r>
              <w:rPr>
                <w:spacing w:val="-2"/>
                <w:sz w:val="24"/>
              </w:rPr>
              <w:t>перечень</w:t>
            </w:r>
          </w:p>
          <w:p w:rsidR="00335362" w:rsidRDefault="00DB789F">
            <w:pPr>
              <w:pStyle w:val="TableParagraph"/>
              <w:spacing w:line="278" w:lineRule="exact"/>
              <w:ind w:left="110" w:right="100"/>
              <w:jc w:val="both"/>
              <w:rPr>
                <w:sz w:val="24"/>
              </w:rPr>
            </w:pPr>
            <w:r>
              <w:rPr>
                <w:sz w:val="24"/>
              </w:rPr>
              <w:t>необходимых</w:t>
            </w:r>
            <w:r>
              <w:rPr>
                <w:spacing w:val="-6"/>
                <w:sz w:val="24"/>
              </w:rPr>
              <w:t xml:space="preserve"> </w:t>
            </w:r>
            <w:r>
              <w:rPr>
                <w:sz w:val="24"/>
              </w:rPr>
              <w:t>шагов</w:t>
            </w:r>
            <w:r>
              <w:rPr>
                <w:spacing w:val="-1"/>
                <w:sz w:val="24"/>
              </w:rPr>
              <w:t xml:space="preserve"> </w:t>
            </w:r>
            <w:r>
              <w:rPr>
                <w:sz w:val="24"/>
              </w:rPr>
              <w:t>для</w:t>
            </w:r>
            <w:r>
              <w:rPr>
                <w:spacing w:val="-2"/>
                <w:sz w:val="24"/>
              </w:rPr>
              <w:t xml:space="preserve"> </w:t>
            </w:r>
            <w:r>
              <w:rPr>
                <w:sz w:val="24"/>
              </w:rPr>
              <w:t>подачи</w:t>
            </w:r>
            <w:r>
              <w:rPr>
                <w:spacing w:val="-2"/>
                <w:sz w:val="24"/>
              </w:rPr>
              <w:t xml:space="preserve"> </w:t>
            </w:r>
            <w:r>
              <w:rPr>
                <w:sz w:val="24"/>
              </w:rPr>
              <w:t>предложений</w:t>
            </w:r>
            <w:r>
              <w:rPr>
                <w:spacing w:val="-5"/>
                <w:sz w:val="24"/>
              </w:rPr>
              <w:t xml:space="preserve"> </w:t>
            </w:r>
            <w:r>
              <w:rPr>
                <w:sz w:val="24"/>
              </w:rPr>
              <w:t xml:space="preserve">по </w:t>
            </w:r>
            <w:r>
              <w:rPr>
                <w:spacing w:val="-2"/>
                <w:sz w:val="24"/>
              </w:rPr>
              <w:t>улучшениям</w:t>
            </w:r>
          </w:p>
        </w:tc>
        <w:tc>
          <w:tcPr>
            <w:tcW w:w="2545" w:type="dxa"/>
          </w:tcPr>
          <w:p w:rsidR="00335362" w:rsidRDefault="00DB789F">
            <w:pPr>
              <w:pStyle w:val="TableParagraph"/>
              <w:spacing w:line="273" w:lineRule="exact"/>
              <w:ind w:left="255"/>
              <w:rPr>
                <w:b/>
                <w:i/>
                <w:sz w:val="24"/>
              </w:rPr>
            </w:pPr>
            <w:r>
              <w:rPr>
                <w:b/>
                <w:i/>
                <w:sz w:val="24"/>
              </w:rPr>
              <w:t xml:space="preserve">Текущий </w:t>
            </w:r>
            <w:r>
              <w:rPr>
                <w:b/>
                <w:i/>
                <w:spacing w:val="-2"/>
                <w:sz w:val="24"/>
              </w:rPr>
              <w:t>контроль</w:t>
            </w:r>
          </w:p>
          <w:p w:rsidR="00335362" w:rsidRDefault="00DB789F">
            <w:pPr>
              <w:pStyle w:val="TableParagraph"/>
              <w:spacing w:before="271"/>
              <w:ind w:left="111" w:right="92"/>
              <w:jc w:val="both"/>
              <w:rPr>
                <w:sz w:val="24"/>
              </w:rPr>
            </w:pPr>
            <w:r>
              <w:rPr>
                <w:sz w:val="24"/>
              </w:rPr>
              <w:t xml:space="preserve">Тестовый и устный контроль по заданной </w:t>
            </w:r>
            <w:r>
              <w:rPr>
                <w:spacing w:val="-2"/>
                <w:sz w:val="24"/>
              </w:rPr>
              <w:t>тематике.</w:t>
            </w:r>
          </w:p>
          <w:p w:rsidR="00335362" w:rsidRDefault="00DB789F">
            <w:pPr>
              <w:pStyle w:val="TableParagraph"/>
              <w:tabs>
                <w:tab w:val="left" w:pos="1827"/>
              </w:tabs>
              <w:spacing w:before="2"/>
              <w:ind w:left="111" w:right="88" w:firstLine="182"/>
              <w:rPr>
                <w:sz w:val="24"/>
              </w:rPr>
            </w:pPr>
            <w:r>
              <w:rPr>
                <w:sz w:val="24"/>
              </w:rPr>
              <w:t>Кейс-метод.</w:t>
            </w:r>
            <w:r>
              <w:rPr>
                <w:spacing w:val="40"/>
                <w:sz w:val="24"/>
              </w:rPr>
              <w:t xml:space="preserve"> </w:t>
            </w:r>
            <w:r>
              <w:rPr>
                <w:sz w:val="24"/>
              </w:rPr>
              <w:t xml:space="preserve">Оценка </w:t>
            </w:r>
            <w:r>
              <w:rPr>
                <w:spacing w:val="-2"/>
                <w:sz w:val="24"/>
              </w:rPr>
              <w:t>решений ситуационных</w:t>
            </w:r>
            <w:r>
              <w:rPr>
                <w:sz w:val="24"/>
              </w:rPr>
              <w:tab/>
            </w:r>
            <w:r>
              <w:rPr>
                <w:spacing w:val="-2"/>
                <w:sz w:val="24"/>
              </w:rPr>
              <w:t xml:space="preserve">задач. </w:t>
            </w:r>
            <w:r>
              <w:rPr>
                <w:sz w:val="24"/>
              </w:rPr>
              <w:t>Практические</w:t>
            </w:r>
            <w:r>
              <w:rPr>
                <w:spacing w:val="-15"/>
                <w:sz w:val="24"/>
              </w:rPr>
              <w:t xml:space="preserve"> </w:t>
            </w:r>
            <w:r>
              <w:rPr>
                <w:sz w:val="24"/>
              </w:rPr>
              <w:t>занятия. Деловые игры</w:t>
            </w:r>
          </w:p>
          <w:p w:rsidR="00335362" w:rsidRDefault="00335362">
            <w:pPr>
              <w:pStyle w:val="TableParagraph"/>
              <w:spacing w:before="1"/>
              <w:rPr>
                <w:b/>
                <w:sz w:val="24"/>
              </w:rPr>
            </w:pPr>
          </w:p>
          <w:p w:rsidR="00335362" w:rsidRDefault="00DB789F">
            <w:pPr>
              <w:pStyle w:val="TableParagraph"/>
              <w:spacing w:line="242" w:lineRule="auto"/>
              <w:ind w:left="111"/>
              <w:rPr>
                <w:b/>
                <w:sz w:val="24"/>
              </w:rPr>
            </w:pPr>
            <w:r>
              <w:rPr>
                <w:b/>
                <w:spacing w:val="-2"/>
                <w:sz w:val="24"/>
              </w:rPr>
              <w:t>Промежуточная аттестация:</w:t>
            </w:r>
          </w:p>
          <w:p w:rsidR="00335362" w:rsidRDefault="00DB789F">
            <w:pPr>
              <w:pStyle w:val="TableParagraph"/>
              <w:spacing w:before="192" w:line="242" w:lineRule="auto"/>
              <w:ind w:left="111"/>
              <w:rPr>
                <w:sz w:val="24"/>
              </w:rPr>
            </w:pPr>
            <w:r>
              <w:rPr>
                <w:spacing w:val="-2"/>
                <w:sz w:val="24"/>
              </w:rPr>
              <w:t>Дифференцированный зачет</w:t>
            </w:r>
          </w:p>
        </w:tc>
      </w:tr>
    </w:tbl>
    <w:p w:rsidR="00335362" w:rsidRDefault="00335362">
      <w:pPr>
        <w:pStyle w:val="TableParagraph"/>
        <w:spacing w:line="242" w:lineRule="auto"/>
        <w:rPr>
          <w:sz w:val="24"/>
        </w:rPr>
        <w:sectPr w:rsidR="00335362">
          <w:pgSz w:w="11910" w:h="16840"/>
          <w:pgMar w:top="1040" w:right="566" w:bottom="1080" w:left="283" w:header="0" w:footer="897" w:gutter="0"/>
          <w:cols w:space="720"/>
        </w:sect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53"/>
        <w:gridCol w:w="5272"/>
        <w:gridCol w:w="2545"/>
      </w:tblGrid>
      <w:tr w:rsidR="00335362">
        <w:trPr>
          <w:trHeight w:val="8757"/>
        </w:trPr>
        <w:tc>
          <w:tcPr>
            <w:tcW w:w="2953" w:type="dxa"/>
          </w:tcPr>
          <w:p w:rsidR="00335362" w:rsidRDefault="00DB789F">
            <w:pPr>
              <w:pStyle w:val="TableParagraph"/>
              <w:spacing w:line="237" w:lineRule="auto"/>
              <w:ind w:left="110" w:right="711"/>
              <w:rPr>
                <w:sz w:val="24"/>
              </w:rPr>
            </w:pPr>
            <w:r>
              <w:rPr>
                <w:b/>
                <w:spacing w:val="-2"/>
                <w:sz w:val="24"/>
              </w:rPr>
              <w:lastRenderedPageBreak/>
              <w:t xml:space="preserve">Уметь: </w:t>
            </w:r>
            <w:r>
              <w:rPr>
                <w:spacing w:val="-2"/>
                <w:sz w:val="24"/>
              </w:rPr>
              <w:t>осуществлять профессиональную</w:t>
            </w:r>
          </w:p>
          <w:p w:rsidR="00335362" w:rsidRDefault="00DB789F">
            <w:pPr>
              <w:pStyle w:val="TableParagraph"/>
              <w:tabs>
                <w:tab w:val="left" w:pos="469"/>
                <w:tab w:val="left" w:pos="1366"/>
                <w:tab w:val="left" w:pos="1488"/>
                <w:tab w:val="left" w:pos="1559"/>
                <w:tab w:val="left" w:pos="1721"/>
                <w:tab w:val="left" w:pos="1755"/>
                <w:tab w:val="left" w:pos="1799"/>
                <w:tab w:val="left" w:pos="1928"/>
                <w:tab w:val="left" w:pos="1961"/>
                <w:tab w:val="left" w:pos="2739"/>
              </w:tabs>
              <w:spacing w:before="2"/>
              <w:ind w:left="110" w:right="92"/>
              <w:rPr>
                <w:sz w:val="24"/>
              </w:rPr>
            </w:pPr>
            <w:r>
              <w:rPr>
                <w:spacing w:val="-2"/>
                <w:sz w:val="24"/>
              </w:rPr>
              <w:t>деятельность</w:t>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10"/>
                <w:sz w:val="24"/>
              </w:rPr>
              <w:t xml:space="preserve">с </w:t>
            </w:r>
            <w:r>
              <w:rPr>
                <w:spacing w:val="-2"/>
                <w:sz w:val="24"/>
              </w:rPr>
              <w:t>соблюдением</w:t>
            </w:r>
            <w:r>
              <w:rPr>
                <w:sz w:val="24"/>
              </w:rPr>
              <w:tab/>
            </w:r>
            <w:r>
              <w:rPr>
                <w:sz w:val="24"/>
              </w:rPr>
              <w:tab/>
            </w:r>
            <w:r>
              <w:rPr>
                <w:sz w:val="24"/>
              </w:rPr>
              <w:tab/>
            </w:r>
            <w:r>
              <w:rPr>
                <w:spacing w:val="-2"/>
                <w:sz w:val="24"/>
              </w:rPr>
              <w:t>принципов бережливого</w:t>
            </w:r>
            <w:r>
              <w:rPr>
                <w:spacing w:val="40"/>
                <w:sz w:val="24"/>
              </w:rPr>
              <w:t xml:space="preserve"> </w:t>
            </w:r>
            <w:r>
              <w:rPr>
                <w:spacing w:val="-2"/>
                <w:sz w:val="24"/>
              </w:rPr>
              <w:t>производства; моделировать производственный</w:t>
            </w:r>
            <w:r>
              <w:rPr>
                <w:spacing w:val="40"/>
                <w:sz w:val="24"/>
              </w:rPr>
              <w:t xml:space="preserve"> </w:t>
            </w:r>
            <w:r>
              <w:rPr>
                <w:sz w:val="24"/>
              </w:rPr>
              <w:t>процесс</w:t>
            </w:r>
            <w:r>
              <w:rPr>
                <w:spacing w:val="40"/>
                <w:sz w:val="24"/>
              </w:rPr>
              <w:t xml:space="preserve"> </w:t>
            </w:r>
            <w:r>
              <w:rPr>
                <w:sz w:val="24"/>
              </w:rPr>
              <w:t>и</w:t>
            </w:r>
            <w:r>
              <w:rPr>
                <w:spacing w:val="40"/>
                <w:sz w:val="24"/>
              </w:rPr>
              <w:t xml:space="preserve"> </w:t>
            </w:r>
            <w:r>
              <w:rPr>
                <w:sz w:val="24"/>
              </w:rPr>
              <w:t>строить</w:t>
            </w:r>
            <w:r>
              <w:rPr>
                <w:spacing w:val="40"/>
                <w:sz w:val="24"/>
              </w:rPr>
              <w:t xml:space="preserve"> </w:t>
            </w:r>
            <w:r>
              <w:rPr>
                <w:sz w:val="24"/>
              </w:rPr>
              <w:t xml:space="preserve">карту </w:t>
            </w:r>
            <w:r>
              <w:rPr>
                <w:spacing w:val="-2"/>
                <w:sz w:val="24"/>
              </w:rPr>
              <w:t>потока</w:t>
            </w:r>
            <w:r>
              <w:rPr>
                <w:sz w:val="24"/>
              </w:rPr>
              <w:tab/>
            </w:r>
            <w:r>
              <w:rPr>
                <w:sz w:val="24"/>
              </w:rPr>
              <w:tab/>
            </w:r>
            <w:r>
              <w:rPr>
                <w:sz w:val="24"/>
              </w:rPr>
              <w:tab/>
            </w:r>
            <w:r>
              <w:rPr>
                <w:sz w:val="24"/>
              </w:rPr>
              <w:tab/>
            </w:r>
            <w:r>
              <w:rPr>
                <w:sz w:val="24"/>
              </w:rPr>
              <w:tab/>
            </w:r>
            <w:r>
              <w:rPr>
                <w:sz w:val="24"/>
              </w:rPr>
              <w:tab/>
            </w:r>
            <w:r>
              <w:rPr>
                <w:sz w:val="24"/>
              </w:rPr>
              <w:tab/>
            </w:r>
            <w:r>
              <w:rPr>
                <w:spacing w:val="-2"/>
                <w:sz w:val="24"/>
              </w:rPr>
              <w:t>создания ценностей;</w:t>
            </w:r>
            <w:r>
              <w:rPr>
                <w:sz w:val="24"/>
              </w:rPr>
              <w:tab/>
            </w:r>
            <w:r>
              <w:rPr>
                <w:sz w:val="24"/>
              </w:rPr>
              <w:tab/>
            </w:r>
            <w:r>
              <w:rPr>
                <w:sz w:val="24"/>
              </w:rPr>
              <w:tab/>
            </w:r>
            <w:r>
              <w:rPr>
                <w:sz w:val="24"/>
              </w:rPr>
              <w:tab/>
            </w:r>
            <w:r>
              <w:rPr>
                <w:sz w:val="24"/>
              </w:rPr>
              <w:tab/>
            </w:r>
            <w:r>
              <w:rPr>
                <w:spacing w:val="-2"/>
                <w:sz w:val="24"/>
              </w:rPr>
              <w:t>применять методы</w:t>
            </w:r>
            <w:r>
              <w:rPr>
                <w:sz w:val="24"/>
              </w:rPr>
              <w:tab/>
            </w:r>
            <w:r>
              <w:rPr>
                <w:sz w:val="24"/>
              </w:rPr>
              <w:tab/>
            </w:r>
            <w:r>
              <w:rPr>
                <w:sz w:val="24"/>
              </w:rPr>
              <w:tab/>
            </w:r>
            <w:r>
              <w:rPr>
                <w:spacing w:val="-2"/>
                <w:sz w:val="24"/>
              </w:rPr>
              <w:t xml:space="preserve">диагностики </w:t>
            </w:r>
            <w:r>
              <w:rPr>
                <w:sz w:val="24"/>
              </w:rPr>
              <w:t>потерь</w:t>
            </w:r>
            <w:r>
              <w:rPr>
                <w:spacing w:val="-9"/>
                <w:sz w:val="24"/>
              </w:rPr>
              <w:t xml:space="preserve"> </w:t>
            </w:r>
            <w:r>
              <w:rPr>
                <w:sz w:val="24"/>
              </w:rPr>
              <w:t>и</w:t>
            </w:r>
            <w:r>
              <w:rPr>
                <w:spacing w:val="-5"/>
                <w:sz w:val="24"/>
              </w:rPr>
              <w:t xml:space="preserve"> </w:t>
            </w:r>
            <w:r>
              <w:rPr>
                <w:sz w:val="24"/>
              </w:rPr>
              <w:t>устранять</w:t>
            </w:r>
            <w:r>
              <w:rPr>
                <w:spacing w:val="-4"/>
                <w:sz w:val="24"/>
              </w:rPr>
              <w:t xml:space="preserve"> </w:t>
            </w:r>
            <w:r>
              <w:rPr>
                <w:sz w:val="24"/>
              </w:rPr>
              <w:t xml:space="preserve">потери </w:t>
            </w:r>
            <w:r>
              <w:rPr>
                <w:spacing w:val="-10"/>
                <w:sz w:val="24"/>
              </w:rPr>
              <w:t>в</w:t>
            </w:r>
            <w:r>
              <w:rPr>
                <w:sz w:val="24"/>
              </w:rPr>
              <w:tab/>
            </w:r>
            <w:r>
              <w:rPr>
                <w:spacing w:val="-2"/>
                <w:sz w:val="24"/>
              </w:rPr>
              <w:t>процессах</w:t>
            </w:r>
            <w:r>
              <w:rPr>
                <w:sz w:val="24"/>
              </w:rPr>
              <w:tab/>
            </w:r>
            <w:r>
              <w:rPr>
                <w:sz w:val="24"/>
              </w:rPr>
              <w:tab/>
            </w:r>
            <w:r>
              <w:rPr>
                <w:spacing w:val="-32"/>
                <w:sz w:val="24"/>
              </w:rPr>
              <w:t xml:space="preserve"> </w:t>
            </w:r>
            <w:r>
              <w:rPr>
                <w:sz w:val="24"/>
              </w:rPr>
              <w:t xml:space="preserve">применять </w:t>
            </w:r>
            <w:r>
              <w:rPr>
                <w:spacing w:val="-2"/>
                <w:sz w:val="24"/>
              </w:rPr>
              <w:t>ключевые</w:t>
            </w:r>
            <w:r>
              <w:rPr>
                <w:sz w:val="24"/>
              </w:rPr>
              <w:tab/>
            </w:r>
            <w:r>
              <w:rPr>
                <w:sz w:val="24"/>
              </w:rPr>
              <w:tab/>
            </w:r>
            <w:r>
              <w:rPr>
                <w:spacing w:val="-2"/>
                <w:sz w:val="24"/>
              </w:rPr>
              <w:t>инструменты анализа</w:t>
            </w:r>
            <w:r>
              <w:rPr>
                <w:sz w:val="24"/>
              </w:rPr>
              <w:tab/>
            </w:r>
            <w:r>
              <w:rPr>
                <w:spacing w:val="-10"/>
                <w:sz w:val="24"/>
              </w:rPr>
              <w:t>и</w:t>
            </w:r>
            <w:r>
              <w:rPr>
                <w:sz w:val="24"/>
              </w:rPr>
              <w:tab/>
            </w:r>
            <w:r>
              <w:rPr>
                <w:sz w:val="24"/>
              </w:rPr>
              <w:tab/>
            </w:r>
            <w:r>
              <w:rPr>
                <w:sz w:val="24"/>
              </w:rPr>
              <w:tab/>
            </w:r>
            <w:r>
              <w:rPr>
                <w:sz w:val="24"/>
              </w:rPr>
              <w:tab/>
            </w:r>
            <w:r>
              <w:rPr>
                <w:sz w:val="24"/>
              </w:rPr>
              <w:tab/>
            </w:r>
            <w:r>
              <w:rPr>
                <w:sz w:val="24"/>
              </w:rPr>
              <w:tab/>
            </w:r>
            <w:r>
              <w:rPr>
                <w:sz w:val="24"/>
              </w:rPr>
              <w:tab/>
            </w:r>
            <w:r>
              <w:rPr>
                <w:spacing w:val="-2"/>
                <w:sz w:val="24"/>
              </w:rPr>
              <w:t>решения проблем,</w:t>
            </w:r>
            <w:r>
              <w:rPr>
                <w:sz w:val="24"/>
              </w:rPr>
              <w:tab/>
            </w:r>
            <w:r>
              <w:rPr>
                <w:sz w:val="24"/>
              </w:rPr>
              <w:tab/>
            </w:r>
            <w:r>
              <w:rPr>
                <w:sz w:val="24"/>
              </w:rPr>
              <w:tab/>
            </w:r>
            <w:r>
              <w:rPr>
                <w:sz w:val="24"/>
              </w:rPr>
              <w:tab/>
            </w:r>
            <w:r>
              <w:rPr>
                <w:sz w:val="24"/>
              </w:rPr>
              <w:tab/>
            </w:r>
            <w:r>
              <w:rPr>
                <w:sz w:val="24"/>
              </w:rPr>
              <w:tab/>
            </w:r>
            <w:r>
              <w:rPr>
                <w:spacing w:val="-2"/>
                <w:sz w:val="24"/>
              </w:rPr>
              <w:t>оценивать</w:t>
            </w:r>
          </w:p>
          <w:p w:rsidR="00335362" w:rsidRDefault="00DB789F">
            <w:pPr>
              <w:pStyle w:val="TableParagraph"/>
              <w:tabs>
                <w:tab w:val="left" w:pos="2610"/>
              </w:tabs>
              <w:spacing w:line="276" w:lineRule="exact"/>
              <w:ind w:left="110"/>
              <w:rPr>
                <w:sz w:val="24"/>
              </w:rPr>
            </w:pPr>
            <w:r>
              <w:rPr>
                <w:spacing w:val="-2"/>
                <w:sz w:val="24"/>
              </w:rPr>
              <w:t>затраты</w:t>
            </w:r>
            <w:r>
              <w:rPr>
                <w:sz w:val="24"/>
              </w:rPr>
              <w:tab/>
            </w:r>
            <w:r>
              <w:rPr>
                <w:spacing w:val="-5"/>
                <w:sz w:val="24"/>
              </w:rPr>
              <w:t>на</w:t>
            </w:r>
          </w:p>
          <w:p w:rsidR="00335362" w:rsidRDefault="00DB789F">
            <w:pPr>
              <w:pStyle w:val="TableParagraph"/>
              <w:tabs>
                <w:tab w:val="left" w:pos="1486"/>
                <w:tab w:val="left" w:pos="1670"/>
                <w:tab w:val="left" w:pos="2152"/>
                <w:tab w:val="left" w:pos="2729"/>
              </w:tabs>
              <w:spacing w:before="3"/>
              <w:ind w:left="110" w:right="92"/>
              <w:rPr>
                <w:sz w:val="24"/>
              </w:rPr>
            </w:pPr>
            <w:r>
              <w:rPr>
                <w:spacing w:val="-2"/>
                <w:sz w:val="24"/>
              </w:rPr>
              <w:t>несоответствие; организовывать</w:t>
            </w:r>
            <w:r>
              <w:rPr>
                <w:sz w:val="24"/>
              </w:rPr>
              <w:tab/>
            </w:r>
            <w:r>
              <w:rPr>
                <w:spacing w:val="-2"/>
                <w:sz w:val="24"/>
              </w:rPr>
              <w:t xml:space="preserve">работу </w:t>
            </w:r>
            <w:r>
              <w:rPr>
                <w:sz w:val="24"/>
              </w:rPr>
              <w:t>коллектива</w:t>
            </w:r>
            <w:r>
              <w:rPr>
                <w:spacing w:val="40"/>
                <w:sz w:val="24"/>
              </w:rPr>
              <w:t xml:space="preserve"> </w:t>
            </w:r>
            <w:r>
              <w:rPr>
                <w:sz w:val="24"/>
              </w:rPr>
              <w:t>и</w:t>
            </w:r>
            <w:r>
              <w:rPr>
                <w:spacing w:val="40"/>
                <w:sz w:val="24"/>
              </w:rPr>
              <w:t xml:space="preserve"> </w:t>
            </w:r>
            <w:r>
              <w:rPr>
                <w:sz w:val="24"/>
              </w:rPr>
              <w:t>команды</w:t>
            </w:r>
            <w:r>
              <w:rPr>
                <w:spacing w:val="40"/>
                <w:sz w:val="24"/>
              </w:rPr>
              <w:t xml:space="preserve"> </w:t>
            </w:r>
            <w:r>
              <w:rPr>
                <w:sz w:val="24"/>
              </w:rPr>
              <w:t xml:space="preserve">в </w:t>
            </w:r>
            <w:r>
              <w:rPr>
                <w:spacing w:val="-2"/>
                <w:sz w:val="24"/>
              </w:rPr>
              <w:t>рамках</w:t>
            </w:r>
            <w:r>
              <w:rPr>
                <w:sz w:val="24"/>
              </w:rPr>
              <w:tab/>
            </w:r>
            <w:r>
              <w:rPr>
                <w:sz w:val="24"/>
              </w:rPr>
              <w:tab/>
            </w:r>
            <w:r>
              <w:rPr>
                <w:spacing w:val="-2"/>
                <w:sz w:val="24"/>
              </w:rPr>
              <w:t xml:space="preserve">реализации </w:t>
            </w:r>
            <w:r>
              <w:rPr>
                <w:sz w:val="24"/>
              </w:rPr>
              <w:t>проектов</w:t>
            </w:r>
            <w:r>
              <w:rPr>
                <w:spacing w:val="19"/>
                <w:sz w:val="24"/>
              </w:rPr>
              <w:t xml:space="preserve"> </w:t>
            </w:r>
            <w:r>
              <w:rPr>
                <w:sz w:val="24"/>
              </w:rPr>
              <w:t>по</w:t>
            </w:r>
            <w:r>
              <w:rPr>
                <w:spacing w:val="25"/>
                <w:sz w:val="24"/>
              </w:rPr>
              <w:t xml:space="preserve"> </w:t>
            </w:r>
            <w:r>
              <w:rPr>
                <w:sz w:val="24"/>
              </w:rPr>
              <w:t xml:space="preserve">улучшениям; </w:t>
            </w:r>
            <w:r>
              <w:rPr>
                <w:spacing w:val="-2"/>
                <w:sz w:val="24"/>
              </w:rPr>
              <w:t>применять</w:t>
            </w:r>
            <w:r>
              <w:rPr>
                <w:sz w:val="24"/>
              </w:rPr>
              <w:tab/>
            </w:r>
            <w:r>
              <w:rPr>
                <w:spacing w:val="-2"/>
                <w:sz w:val="24"/>
              </w:rPr>
              <w:t>инструменты бережливого</w:t>
            </w:r>
            <w:r>
              <w:rPr>
                <w:spacing w:val="80"/>
                <w:sz w:val="24"/>
              </w:rPr>
              <w:t xml:space="preserve"> </w:t>
            </w:r>
            <w:r>
              <w:rPr>
                <w:spacing w:val="-2"/>
                <w:sz w:val="24"/>
              </w:rPr>
              <w:t>производства</w:t>
            </w:r>
            <w:r>
              <w:rPr>
                <w:sz w:val="24"/>
              </w:rPr>
              <w:tab/>
            </w:r>
            <w:r>
              <w:rPr>
                <w:sz w:val="24"/>
              </w:rPr>
              <w:tab/>
            </w:r>
            <w:r>
              <w:rPr>
                <w:sz w:val="24"/>
              </w:rPr>
              <w:tab/>
            </w:r>
            <w:r>
              <w:rPr>
                <w:spacing w:val="-10"/>
                <w:sz w:val="24"/>
              </w:rPr>
              <w:t>в</w:t>
            </w:r>
          </w:p>
          <w:p w:rsidR="00335362" w:rsidRDefault="00DB789F">
            <w:pPr>
              <w:pStyle w:val="TableParagraph"/>
              <w:tabs>
                <w:tab w:val="left" w:pos="2619"/>
              </w:tabs>
              <w:spacing w:line="275" w:lineRule="exact"/>
              <w:ind w:left="110"/>
              <w:rPr>
                <w:sz w:val="24"/>
              </w:rPr>
            </w:pPr>
            <w:r>
              <w:rPr>
                <w:spacing w:val="-2"/>
                <w:sz w:val="24"/>
              </w:rPr>
              <w:t>соответствии</w:t>
            </w:r>
            <w:r>
              <w:rPr>
                <w:sz w:val="24"/>
              </w:rPr>
              <w:tab/>
            </w:r>
            <w:r>
              <w:rPr>
                <w:spacing w:val="-5"/>
                <w:sz w:val="24"/>
              </w:rPr>
              <w:t>со</w:t>
            </w:r>
          </w:p>
          <w:p w:rsidR="00335362" w:rsidRDefault="00DB789F">
            <w:pPr>
              <w:pStyle w:val="TableParagraph"/>
              <w:tabs>
                <w:tab w:val="left" w:pos="2081"/>
              </w:tabs>
              <w:ind w:left="110" w:right="95"/>
              <w:rPr>
                <w:sz w:val="24"/>
              </w:rPr>
            </w:pPr>
            <w:r>
              <w:rPr>
                <w:spacing w:val="-2"/>
                <w:sz w:val="24"/>
              </w:rPr>
              <w:t>спецификой</w:t>
            </w:r>
            <w:r>
              <w:rPr>
                <w:sz w:val="24"/>
              </w:rPr>
              <w:tab/>
            </w:r>
            <w:r>
              <w:rPr>
                <w:spacing w:val="-2"/>
                <w:sz w:val="24"/>
              </w:rPr>
              <w:t>бизнес- процессов организации/производства</w:t>
            </w:r>
          </w:p>
        </w:tc>
        <w:tc>
          <w:tcPr>
            <w:tcW w:w="5272" w:type="dxa"/>
          </w:tcPr>
          <w:p w:rsidR="00335362" w:rsidRDefault="00DB789F">
            <w:pPr>
              <w:pStyle w:val="TableParagraph"/>
              <w:ind w:left="110" w:right="96"/>
              <w:jc w:val="both"/>
              <w:rPr>
                <w:sz w:val="24"/>
              </w:rPr>
            </w:pPr>
            <w:r>
              <w:rPr>
                <w:sz w:val="24"/>
              </w:rPr>
              <w:t xml:space="preserve">Демонстрирует уровень внедрения принципов бережливого производства в профессиональную деятельность при решении производственных </w:t>
            </w:r>
            <w:r>
              <w:rPr>
                <w:spacing w:val="-2"/>
                <w:sz w:val="24"/>
              </w:rPr>
              <w:t>задач;</w:t>
            </w:r>
          </w:p>
          <w:p w:rsidR="00335362" w:rsidRDefault="00DB789F">
            <w:pPr>
              <w:pStyle w:val="TableParagraph"/>
              <w:ind w:left="110" w:right="95"/>
              <w:jc w:val="both"/>
              <w:rPr>
                <w:sz w:val="24"/>
              </w:rPr>
            </w:pPr>
            <w:r>
              <w:rPr>
                <w:sz w:val="24"/>
              </w:rPr>
              <w:t>демонстрирует навык по выявлению ценности картированию потока создания ценностей; выбирает средства и методы моделирования и описания процесса; демонстрирует умение выявлять, диагностировать и устранять потери в процессах;</w:t>
            </w:r>
            <w:r>
              <w:rPr>
                <w:spacing w:val="-8"/>
                <w:sz w:val="24"/>
              </w:rPr>
              <w:t xml:space="preserve"> </w:t>
            </w:r>
            <w:r>
              <w:rPr>
                <w:sz w:val="24"/>
              </w:rPr>
              <w:t>осуществляет</w:t>
            </w:r>
            <w:r>
              <w:rPr>
                <w:spacing w:val="-4"/>
                <w:sz w:val="24"/>
              </w:rPr>
              <w:t xml:space="preserve"> </w:t>
            </w:r>
            <w:r>
              <w:rPr>
                <w:sz w:val="24"/>
              </w:rPr>
              <w:t>и</w:t>
            </w:r>
            <w:r>
              <w:rPr>
                <w:spacing w:val="-4"/>
                <w:sz w:val="24"/>
              </w:rPr>
              <w:t xml:space="preserve"> </w:t>
            </w:r>
            <w:r>
              <w:rPr>
                <w:sz w:val="24"/>
              </w:rPr>
              <w:t>аргументирует</w:t>
            </w:r>
            <w:r>
              <w:rPr>
                <w:spacing w:val="-4"/>
                <w:sz w:val="24"/>
              </w:rPr>
              <w:t xml:space="preserve"> </w:t>
            </w:r>
            <w:r>
              <w:rPr>
                <w:sz w:val="24"/>
              </w:rPr>
              <w:t>выбор инструментов</w:t>
            </w:r>
            <w:r>
              <w:rPr>
                <w:spacing w:val="52"/>
                <w:sz w:val="24"/>
              </w:rPr>
              <w:t xml:space="preserve"> </w:t>
            </w:r>
            <w:r>
              <w:rPr>
                <w:sz w:val="24"/>
              </w:rPr>
              <w:t>диагностики</w:t>
            </w:r>
            <w:r>
              <w:rPr>
                <w:spacing w:val="53"/>
                <w:sz w:val="24"/>
              </w:rPr>
              <w:t xml:space="preserve"> </w:t>
            </w:r>
            <w:r>
              <w:rPr>
                <w:sz w:val="24"/>
              </w:rPr>
              <w:t>проблем;</w:t>
            </w:r>
            <w:r>
              <w:rPr>
                <w:spacing w:val="52"/>
                <w:sz w:val="24"/>
              </w:rPr>
              <w:t xml:space="preserve"> </w:t>
            </w:r>
            <w:r>
              <w:rPr>
                <w:spacing w:val="-2"/>
                <w:sz w:val="24"/>
              </w:rPr>
              <w:t>оценивает</w:t>
            </w:r>
          </w:p>
          <w:p w:rsidR="00335362" w:rsidRDefault="00DB789F">
            <w:pPr>
              <w:pStyle w:val="TableParagraph"/>
              <w:ind w:left="110" w:right="94"/>
              <w:jc w:val="both"/>
              <w:rPr>
                <w:sz w:val="24"/>
              </w:rPr>
            </w:pPr>
            <w:r>
              <w:rPr>
                <w:sz w:val="24"/>
              </w:rPr>
              <w:t>«цену» производственной ошибки и определяет возможность для корректирующих действий; предлагает алгоритм решения с учетом имеющихся ресурсов и ограничений; демонстрирует умение организовывать работу коллектива и команды в рамках реализации проектов</w:t>
            </w:r>
            <w:r>
              <w:rPr>
                <w:spacing w:val="-12"/>
                <w:sz w:val="24"/>
              </w:rPr>
              <w:t xml:space="preserve"> </w:t>
            </w:r>
            <w:r>
              <w:rPr>
                <w:sz w:val="24"/>
              </w:rPr>
              <w:t>по</w:t>
            </w:r>
            <w:r>
              <w:rPr>
                <w:spacing w:val="-10"/>
                <w:sz w:val="24"/>
              </w:rPr>
              <w:t xml:space="preserve"> </w:t>
            </w:r>
            <w:r>
              <w:rPr>
                <w:sz w:val="24"/>
              </w:rPr>
              <w:t>улучшениям;</w:t>
            </w:r>
            <w:r>
              <w:rPr>
                <w:spacing w:val="-14"/>
                <w:sz w:val="24"/>
              </w:rPr>
              <w:t xml:space="preserve"> </w:t>
            </w:r>
            <w:r>
              <w:rPr>
                <w:sz w:val="24"/>
              </w:rPr>
              <w:t>демонстрирует</w:t>
            </w:r>
            <w:r>
              <w:rPr>
                <w:spacing w:val="-6"/>
                <w:sz w:val="24"/>
              </w:rPr>
              <w:t xml:space="preserve"> </w:t>
            </w:r>
            <w:r>
              <w:rPr>
                <w:sz w:val="24"/>
              </w:rPr>
              <w:t>умение выбора</w:t>
            </w:r>
            <w:r>
              <w:rPr>
                <w:spacing w:val="-15"/>
                <w:sz w:val="24"/>
              </w:rPr>
              <w:t xml:space="preserve"> </w:t>
            </w:r>
            <w:r>
              <w:rPr>
                <w:sz w:val="24"/>
              </w:rPr>
              <w:t>и</w:t>
            </w:r>
            <w:r>
              <w:rPr>
                <w:spacing w:val="-15"/>
                <w:sz w:val="24"/>
              </w:rPr>
              <w:t xml:space="preserve"> </w:t>
            </w:r>
            <w:r>
              <w:rPr>
                <w:sz w:val="24"/>
              </w:rPr>
              <w:t>применения</w:t>
            </w:r>
            <w:r>
              <w:rPr>
                <w:spacing w:val="-15"/>
                <w:sz w:val="24"/>
              </w:rPr>
              <w:t xml:space="preserve"> </w:t>
            </w:r>
            <w:r>
              <w:rPr>
                <w:sz w:val="24"/>
              </w:rPr>
              <w:t>инструментов</w:t>
            </w:r>
            <w:r>
              <w:rPr>
                <w:spacing w:val="-15"/>
                <w:sz w:val="24"/>
              </w:rPr>
              <w:t xml:space="preserve"> </w:t>
            </w:r>
            <w:r>
              <w:rPr>
                <w:sz w:val="24"/>
              </w:rPr>
              <w:t xml:space="preserve">бережливого производства в заданных производственных </w:t>
            </w:r>
            <w:r>
              <w:rPr>
                <w:spacing w:val="-2"/>
                <w:sz w:val="24"/>
              </w:rPr>
              <w:t>условиях</w:t>
            </w:r>
          </w:p>
        </w:tc>
        <w:tc>
          <w:tcPr>
            <w:tcW w:w="2545" w:type="dxa"/>
          </w:tcPr>
          <w:p w:rsidR="00335362" w:rsidRDefault="00DB789F">
            <w:pPr>
              <w:pStyle w:val="TableParagraph"/>
              <w:spacing w:before="275"/>
              <w:ind w:left="255"/>
              <w:rPr>
                <w:b/>
                <w:i/>
                <w:sz w:val="24"/>
              </w:rPr>
            </w:pPr>
            <w:r>
              <w:rPr>
                <w:b/>
                <w:i/>
                <w:sz w:val="24"/>
              </w:rPr>
              <w:t xml:space="preserve">Текущий </w:t>
            </w:r>
            <w:r>
              <w:rPr>
                <w:b/>
                <w:i/>
                <w:spacing w:val="-2"/>
                <w:sz w:val="24"/>
              </w:rPr>
              <w:t>контроль</w:t>
            </w:r>
          </w:p>
          <w:p w:rsidR="00335362" w:rsidRDefault="00DB789F">
            <w:pPr>
              <w:pStyle w:val="TableParagraph"/>
              <w:spacing w:before="271" w:line="275" w:lineRule="exact"/>
              <w:ind w:left="111"/>
              <w:rPr>
                <w:sz w:val="24"/>
              </w:rPr>
            </w:pPr>
            <w:r>
              <w:rPr>
                <w:spacing w:val="-2"/>
                <w:sz w:val="24"/>
              </w:rPr>
              <w:t>Кейс-метод.</w:t>
            </w:r>
          </w:p>
          <w:p w:rsidR="00335362" w:rsidRDefault="00DB789F">
            <w:pPr>
              <w:pStyle w:val="TableParagraph"/>
              <w:tabs>
                <w:tab w:val="left" w:pos="1536"/>
              </w:tabs>
              <w:spacing w:line="242" w:lineRule="auto"/>
              <w:ind w:left="111" w:right="91"/>
              <w:rPr>
                <w:sz w:val="24"/>
              </w:rPr>
            </w:pPr>
            <w:r>
              <w:rPr>
                <w:spacing w:val="-2"/>
                <w:sz w:val="24"/>
              </w:rPr>
              <w:t>Оценка</w:t>
            </w:r>
            <w:r>
              <w:rPr>
                <w:sz w:val="24"/>
              </w:rPr>
              <w:tab/>
            </w:r>
            <w:r>
              <w:rPr>
                <w:spacing w:val="-2"/>
                <w:sz w:val="24"/>
              </w:rPr>
              <w:t>решений ситуационных</w:t>
            </w:r>
          </w:p>
          <w:p w:rsidR="00335362" w:rsidRDefault="00DB789F">
            <w:pPr>
              <w:pStyle w:val="TableParagraph"/>
              <w:spacing w:line="271" w:lineRule="exact"/>
              <w:ind w:left="111"/>
              <w:rPr>
                <w:sz w:val="24"/>
              </w:rPr>
            </w:pPr>
            <w:r>
              <w:rPr>
                <w:spacing w:val="-2"/>
                <w:sz w:val="24"/>
              </w:rPr>
              <w:t>задач.</w:t>
            </w:r>
          </w:p>
          <w:p w:rsidR="00335362" w:rsidRDefault="00DB789F">
            <w:pPr>
              <w:pStyle w:val="TableParagraph"/>
              <w:spacing w:before="3" w:line="237" w:lineRule="auto"/>
              <w:ind w:left="111"/>
              <w:rPr>
                <w:i/>
                <w:sz w:val="24"/>
              </w:rPr>
            </w:pPr>
            <w:r>
              <w:rPr>
                <w:spacing w:val="-2"/>
                <w:sz w:val="24"/>
              </w:rPr>
              <w:t>Практические</w:t>
            </w:r>
            <w:r>
              <w:rPr>
                <w:spacing w:val="-8"/>
                <w:sz w:val="24"/>
              </w:rPr>
              <w:t xml:space="preserve"> </w:t>
            </w:r>
            <w:r>
              <w:rPr>
                <w:spacing w:val="-2"/>
                <w:sz w:val="24"/>
              </w:rPr>
              <w:t xml:space="preserve">занятия. </w:t>
            </w:r>
            <w:r>
              <w:rPr>
                <w:sz w:val="24"/>
              </w:rPr>
              <w:t>Деловые игры</w:t>
            </w:r>
            <w:r>
              <w:rPr>
                <w:i/>
                <w:sz w:val="24"/>
              </w:rPr>
              <w:t>.</w:t>
            </w:r>
          </w:p>
          <w:p w:rsidR="00335362" w:rsidRDefault="00335362">
            <w:pPr>
              <w:pStyle w:val="TableParagraph"/>
              <w:rPr>
                <w:b/>
                <w:sz w:val="24"/>
              </w:rPr>
            </w:pPr>
          </w:p>
          <w:p w:rsidR="00335362" w:rsidRDefault="00335362">
            <w:pPr>
              <w:pStyle w:val="TableParagraph"/>
              <w:spacing w:before="11"/>
              <w:rPr>
                <w:b/>
                <w:sz w:val="24"/>
              </w:rPr>
            </w:pPr>
          </w:p>
          <w:p w:rsidR="00335362" w:rsidRDefault="00DB789F">
            <w:pPr>
              <w:pStyle w:val="TableParagraph"/>
              <w:spacing w:line="237" w:lineRule="auto"/>
              <w:ind w:left="111"/>
              <w:rPr>
                <w:b/>
                <w:sz w:val="24"/>
              </w:rPr>
            </w:pPr>
            <w:r>
              <w:rPr>
                <w:b/>
                <w:spacing w:val="-2"/>
                <w:sz w:val="24"/>
              </w:rPr>
              <w:t>Промежуточная аттестация:</w:t>
            </w:r>
          </w:p>
          <w:p w:rsidR="00335362" w:rsidRDefault="00DB789F">
            <w:pPr>
              <w:pStyle w:val="TableParagraph"/>
              <w:spacing w:before="195" w:line="242" w:lineRule="auto"/>
              <w:ind w:left="111"/>
              <w:rPr>
                <w:sz w:val="24"/>
              </w:rPr>
            </w:pPr>
            <w:r>
              <w:rPr>
                <w:spacing w:val="-2"/>
                <w:sz w:val="24"/>
              </w:rPr>
              <w:t>Дифференцированный зачет</w:t>
            </w:r>
          </w:p>
        </w:tc>
      </w:tr>
    </w:tbl>
    <w:p w:rsidR="00335362" w:rsidRDefault="00335362">
      <w:pPr>
        <w:pStyle w:val="TableParagraph"/>
        <w:spacing w:line="242" w:lineRule="auto"/>
        <w:rPr>
          <w:sz w:val="24"/>
        </w:rPr>
        <w:sectPr w:rsidR="00335362">
          <w:type w:val="continuous"/>
          <w:pgSz w:w="11910" w:h="16840"/>
          <w:pgMar w:top="1100" w:right="566" w:bottom="1080" w:left="283" w:header="0" w:footer="897" w:gutter="0"/>
          <w:cols w:space="720"/>
        </w:sectPr>
      </w:pPr>
    </w:p>
    <w:p w:rsidR="00335362" w:rsidRDefault="00DB789F">
      <w:pPr>
        <w:pStyle w:val="3"/>
        <w:spacing w:before="71"/>
        <w:ind w:left="0" w:right="277"/>
        <w:jc w:val="right"/>
      </w:pPr>
      <w:bookmarkStart w:id="98" w:name="Приложение_2.6"/>
      <w:bookmarkStart w:id="99" w:name="_bookmark27"/>
      <w:bookmarkEnd w:id="98"/>
      <w:bookmarkEnd w:id="99"/>
      <w:r>
        <w:lastRenderedPageBreak/>
        <w:t>Приложение</w:t>
      </w:r>
      <w:r>
        <w:rPr>
          <w:spacing w:val="-9"/>
        </w:rPr>
        <w:t xml:space="preserve"> </w:t>
      </w:r>
      <w:r w:rsidR="004B7EB7">
        <w:rPr>
          <w:spacing w:val="-5"/>
        </w:rPr>
        <w:t>2.6</w:t>
      </w:r>
    </w:p>
    <w:p w:rsidR="00335362" w:rsidRDefault="00DB789F">
      <w:pPr>
        <w:spacing w:before="103"/>
        <w:ind w:right="280"/>
        <w:jc w:val="right"/>
        <w:rPr>
          <w:b/>
        </w:rPr>
      </w:pPr>
      <w:r>
        <w:rPr>
          <w:b/>
        </w:rPr>
        <w:t>к</w:t>
      </w:r>
      <w:r>
        <w:rPr>
          <w:b/>
          <w:spacing w:val="4"/>
        </w:rPr>
        <w:t xml:space="preserve"> </w:t>
      </w:r>
      <w:r>
        <w:rPr>
          <w:b/>
        </w:rPr>
        <w:t>ООП</w:t>
      </w:r>
      <w:r>
        <w:rPr>
          <w:b/>
          <w:spacing w:val="-3"/>
        </w:rPr>
        <w:t xml:space="preserve"> </w:t>
      </w:r>
      <w:r>
        <w:rPr>
          <w:b/>
        </w:rPr>
        <w:t>по</w:t>
      </w:r>
      <w:r>
        <w:rPr>
          <w:b/>
          <w:spacing w:val="-7"/>
        </w:rPr>
        <w:t xml:space="preserve"> </w:t>
      </w:r>
      <w:r>
        <w:rPr>
          <w:b/>
          <w:spacing w:val="-2"/>
        </w:rPr>
        <w:t>профессии</w:t>
      </w:r>
    </w:p>
    <w:p w:rsidR="00335362" w:rsidRDefault="00DB789F">
      <w:pPr>
        <w:spacing w:before="241"/>
        <w:ind w:left="3116"/>
        <w:rPr>
          <w:b/>
        </w:rPr>
      </w:pPr>
      <w:r>
        <w:rPr>
          <w:b/>
        </w:rPr>
        <w:t>15.01.05</w:t>
      </w:r>
      <w:r>
        <w:rPr>
          <w:b/>
          <w:spacing w:val="-7"/>
        </w:rPr>
        <w:t xml:space="preserve"> </w:t>
      </w:r>
      <w:r>
        <w:rPr>
          <w:b/>
        </w:rPr>
        <w:t>Сварщик</w:t>
      </w:r>
      <w:r>
        <w:rPr>
          <w:b/>
          <w:spacing w:val="-7"/>
        </w:rPr>
        <w:t xml:space="preserve"> </w:t>
      </w:r>
      <w:r>
        <w:rPr>
          <w:b/>
        </w:rPr>
        <w:t>(ручной</w:t>
      </w:r>
      <w:r>
        <w:rPr>
          <w:b/>
          <w:spacing w:val="-8"/>
        </w:rPr>
        <w:t xml:space="preserve"> </w:t>
      </w:r>
      <w:r>
        <w:rPr>
          <w:b/>
        </w:rPr>
        <w:t>и</w:t>
      </w:r>
      <w:r>
        <w:rPr>
          <w:b/>
          <w:spacing w:val="-7"/>
        </w:rPr>
        <w:t xml:space="preserve"> </w:t>
      </w:r>
      <w:r>
        <w:rPr>
          <w:b/>
        </w:rPr>
        <w:t>частично</w:t>
      </w:r>
      <w:r>
        <w:rPr>
          <w:b/>
          <w:spacing w:val="-4"/>
        </w:rPr>
        <w:t xml:space="preserve"> </w:t>
      </w:r>
      <w:r>
        <w:rPr>
          <w:b/>
        </w:rPr>
        <w:t>механизированной</w:t>
      </w:r>
      <w:r>
        <w:rPr>
          <w:b/>
          <w:spacing w:val="-8"/>
        </w:rPr>
        <w:t xml:space="preserve"> </w:t>
      </w:r>
      <w:r>
        <w:rPr>
          <w:b/>
        </w:rPr>
        <w:t>сварки</w:t>
      </w:r>
      <w:r>
        <w:rPr>
          <w:b/>
          <w:spacing w:val="-2"/>
        </w:rPr>
        <w:t xml:space="preserve"> (наплавки)</w:t>
      </w:r>
    </w:p>
    <w:p w:rsidR="00335362" w:rsidRDefault="00335362">
      <w:pPr>
        <w:pStyle w:val="a3"/>
        <w:rPr>
          <w:b/>
          <w:sz w:val="22"/>
        </w:rPr>
      </w:pPr>
    </w:p>
    <w:p w:rsidR="00335362" w:rsidRDefault="00335362">
      <w:pPr>
        <w:pStyle w:val="a3"/>
        <w:rPr>
          <w:b/>
          <w:sz w:val="22"/>
        </w:rPr>
      </w:pPr>
    </w:p>
    <w:p w:rsidR="00335362" w:rsidRDefault="00335362">
      <w:pPr>
        <w:pStyle w:val="a3"/>
        <w:rPr>
          <w:b/>
          <w:sz w:val="22"/>
        </w:rPr>
      </w:pPr>
    </w:p>
    <w:p w:rsidR="00335362" w:rsidRDefault="00335362">
      <w:pPr>
        <w:pStyle w:val="a3"/>
        <w:rPr>
          <w:b/>
          <w:sz w:val="22"/>
        </w:rPr>
      </w:pPr>
    </w:p>
    <w:p w:rsidR="00865E68" w:rsidRDefault="00865E68" w:rsidP="00865E68"/>
    <w:p w:rsidR="00865E68" w:rsidRPr="00236A4B" w:rsidRDefault="00865E68" w:rsidP="00865E68">
      <w:pPr>
        <w:widowControl/>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autoSpaceDE/>
        <w:autoSpaceDN/>
        <w:jc w:val="center"/>
        <w:rPr>
          <w:b/>
          <w:sz w:val="24"/>
          <w:szCs w:val="24"/>
          <w:lang w:eastAsia="ru-RU"/>
        </w:rPr>
      </w:pPr>
      <w:r w:rsidRPr="00236A4B">
        <w:rPr>
          <w:caps/>
          <w:sz w:val="24"/>
          <w:szCs w:val="24"/>
          <w:lang w:eastAsia="ru-RU"/>
        </w:rPr>
        <w:t>МИНИСТЕРСТВО ОБРАЗОВАНИЯ И НАУКИ РТ</w:t>
      </w:r>
    </w:p>
    <w:p w:rsidR="00865E68" w:rsidRPr="00236A4B" w:rsidRDefault="00865E68" w:rsidP="00865E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r w:rsidRPr="00236A4B">
        <w:rPr>
          <w:caps/>
          <w:sz w:val="24"/>
          <w:szCs w:val="24"/>
          <w:lang w:eastAsia="ru-RU"/>
        </w:rPr>
        <w:t>ГАПОУ «АРСКИЙ АГРОПРОМЫШЛЕННЫЙ ПРОФЕССИОНАЛЬНЫЙ КОЛЛЕДЖ»</w:t>
      </w:r>
    </w:p>
    <w:p w:rsidR="00865E68" w:rsidRPr="00236A4B" w:rsidRDefault="00865E68" w:rsidP="00865E68">
      <w:pPr>
        <w:widowControl/>
        <w:autoSpaceDE/>
        <w:autoSpaceDN/>
        <w:rPr>
          <w:caps/>
          <w:sz w:val="24"/>
          <w:szCs w:val="24"/>
          <w:lang w:eastAsia="ru-RU"/>
        </w:rPr>
      </w:pPr>
    </w:p>
    <w:p w:rsidR="00865E68" w:rsidRPr="00236A4B" w:rsidRDefault="00865E68" w:rsidP="00865E68">
      <w:pPr>
        <w:widowControl/>
        <w:autoSpaceDE/>
        <w:autoSpaceDN/>
        <w:rPr>
          <w:caps/>
          <w:sz w:val="24"/>
          <w:szCs w:val="24"/>
          <w:lang w:eastAsia="ru-RU"/>
        </w:rPr>
      </w:pPr>
    </w:p>
    <w:p w:rsidR="00865E68" w:rsidRPr="00236A4B" w:rsidRDefault="00865E68" w:rsidP="00865E68">
      <w:pPr>
        <w:widowControl/>
        <w:autoSpaceDE/>
        <w:autoSpaceDN/>
        <w:rPr>
          <w:sz w:val="24"/>
          <w:szCs w:val="24"/>
          <w:lang w:eastAsia="ru-RU"/>
        </w:rPr>
      </w:pPr>
      <w:r w:rsidRPr="00236A4B">
        <w:rPr>
          <w:sz w:val="24"/>
          <w:szCs w:val="24"/>
          <w:lang w:eastAsia="ru-RU"/>
        </w:rPr>
        <w:t xml:space="preserve">    «Согласовано»                                                                                                                  «Утверждаю»                                                                                                                    </w:t>
      </w:r>
    </w:p>
    <w:p w:rsidR="00865E68" w:rsidRPr="00236A4B" w:rsidRDefault="00865E68" w:rsidP="00865E68">
      <w:pPr>
        <w:widowControl/>
        <w:autoSpaceDE/>
        <w:autoSpaceDN/>
        <w:rPr>
          <w:sz w:val="24"/>
          <w:szCs w:val="24"/>
          <w:lang w:eastAsia="ru-RU"/>
        </w:rPr>
      </w:pPr>
      <w:r w:rsidRPr="00236A4B">
        <w:rPr>
          <w:sz w:val="24"/>
          <w:szCs w:val="24"/>
          <w:lang w:eastAsia="ru-RU"/>
        </w:rPr>
        <w:t xml:space="preserve">   на заседании                                                                               директор ______   З.М.Давлетбаев</w:t>
      </w:r>
    </w:p>
    <w:p w:rsidR="00865E68" w:rsidRPr="00236A4B" w:rsidRDefault="00865E68" w:rsidP="00865E68">
      <w:pPr>
        <w:widowControl/>
        <w:autoSpaceDE/>
        <w:autoSpaceDN/>
        <w:rPr>
          <w:sz w:val="24"/>
          <w:szCs w:val="24"/>
          <w:lang w:eastAsia="ru-RU"/>
        </w:rPr>
      </w:pPr>
      <w:r w:rsidRPr="00236A4B">
        <w:rPr>
          <w:sz w:val="24"/>
          <w:szCs w:val="24"/>
          <w:lang w:eastAsia="ru-RU"/>
        </w:rPr>
        <w:t xml:space="preserve">   метод.комиссии  29.08.2025                                                                                              29.08.2025</w:t>
      </w:r>
    </w:p>
    <w:p w:rsidR="00865E68" w:rsidRPr="00236A4B" w:rsidRDefault="00865E68" w:rsidP="00865E68">
      <w:pPr>
        <w:widowControl/>
        <w:autoSpaceDE/>
        <w:autoSpaceDN/>
        <w:rPr>
          <w:sz w:val="24"/>
          <w:szCs w:val="24"/>
          <w:lang w:eastAsia="ru-RU"/>
        </w:rPr>
      </w:pPr>
      <w:r>
        <w:rPr>
          <w:sz w:val="24"/>
          <w:szCs w:val="24"/>
          <w:lang w:eastAsia="ru-RU"/>
        </w:rPr>
        <w:t xml:space="preserve">     пред.______ </w:t>
      </w:r>
      <w:r w:rsidRPr="00236A4B">
        <w:rPr>
          <w:sz w:val="24"/>
          <w:szCs w:val="24"/>
          <w:lang w:eastAsia="ru-RU"/>
        </w:rPr>
        <w:t>Яппарова</w:t>
      </w:r>
      <w:r>
        <w:rPr>
          <w:sz w:val="24"/>
          <w:szCs w:val="24"/>
          <w:lang w:eastAsia="ru-RU"/>
        </w:rPr>
        <w:t xml:space="preserve"> Р.Р.</w:t>
      </w: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spacing w:before="247"/>
        <w:rPr>
          <w:sz w:val="28"/>
        </w:rPr>
      </w:pPr>
    </w:p>
    <w:p w:rsidR="00865E68" w:rsidRDefault="00865E68" w:rsidP="00865E68">
      <w:pPr>
        <w:pStyle w:val="1"/>
        <w:spacing w:before="1" w:line="362" w:lineRule="auto"/>
        <w:ind w:left="2220" w:right="1084"/>
      </w:pPr>
      <w:r>
        <w:t>РАБОЧАЯ</w:t>
      </w:r>
      <w:r>
        <w:rPr>
          <w:spacing w:val="-13"/>
        </w:rPr>
        <w:t xml:space="preserve"> </w:t>
      </w:r>
      <w:r>
        <w:t>ПРОГРАММА</w:t>
      </w:r>
      <w:r>
        <w:rPr>
          <w:spacing w:val="-14"/>
        </w:rPr>
        <w:t xml:space="preserve"> </w:t>
      </w:r>
      <w:r>
        <w:t>УЧЕБНОЙ</w:t>
      </w:r>
      <w:r>
        <w:rPr>
          <w:spacing w:val="-14"/>
        </w:rPr>
        <w:t xml:space="preserve"> </w:t>
      </w:r>
      <w:r>
        <w:t>ДИСЦИПЛИНЫ СГ.06 ОСНОВЫ  ФИНАНСОВОЙ ГРАМОТНОСТИ</w:t>
      </w:r>
    </w:p>
    <w:p w:rsidR="00865E68" w:rsidRDefault="00865E68" w:rsidP="00865E68">
      <w:pPr>
        <w:spacing w:line="357" w:lineRule="auto"/>
        <w:ind w:left="1965" w:right="840"/>
        <w:jc w:val="center"/>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865E68" w:rsidRDefault="00865E68" w:rsidP="00865E68">
      <w:pPr>
        <w:spacing w:line="720" w:lineRule="auto"/>
        <w:ind w:left="4571" w:hanging="3031"/>
        <w:rPr>
          <w:sz w:val="28"/>
        </w:rPr>
      </w:pPr>
      <w:r>
        <w:rPr>
          <w:sz w:val="28"/>
        </w:rPr>
        <w:t>15.01.05</w:t>
      </w:r>
      <w:r>
        <w:rPr>
          <w:spacing w:val="-6"/>
          <w:sz w:val="28"/>
        </w:rPr>
        <w:t xml:space="preserve"> </w:t>
      </w:r>
      <w:r>
        <w:rPr>
          <w:sz w:val="28"/>
        </w:rPr>
        <w:t>Сварщик</w:t>
      </w:r>
      <w:r>
        <w:rPr>
          <w:spacing w:val="-7"/>
          <w:sz w:val="28"/>
        </w:rPr>
        <w:t xml:space="preserve"> </w:t>
      </w:r>
      <w:r>
        <w:rPr>
          <w:sz w:val="28"/>
        </w:rPr>
        <w:t>(ручной</w:t>
      </w:r>
      <w:r>
        <w:rPr>
          <w:spacing w:val="-3"/>
          <w:sz w:val="28"/>
        </w:rPr>
        <w:t xml:space="preserve"> </w:t>
      </w:r>
      <w:r>
        <w:rPr>
          <w:sz w:val="28"/>
        </w:rPr>
        <w:t>и</w:t>
      </w:r>
      <w:r>
        <w:rPr>
          <w:spacing w:val="-6"/>
          <w:sz w:val="28"/>
        </w:rPr>
        <w:t xml:space="preserve"> </w:t>
      </w:r>
      <w:r>
        <w:rPr>
          <w:sz w:val="28"/>
        </w:rPr>
        <w:t>частично</w:t>
      </w:r>
      <w:r>
        <w:rPr>
          <w:spacing w:val="-6"/>
          <w:sz w:val="28"/>
        </w:rPr>
        <w:t xml:space="preserve"> </w:t>
      </w:r>
      <w:r>
        <w:rPr>
          <w:sz w:val="28"/>
        </w:rPr>
        <w:t>механизированной</w:t>
      </w:r>
      <w:r>
        <w:rPr>
          <w:spacing w:val="-6"/>
          <w:sz w:val="28"/>
        </w:rPr>
        <w:t xml:space="preserve"> </w:t>
      </w:r>
      <w:r>
        <w:rPr>
          <w:sz w:val="28"/>
        </w:rPr>
        <w:t>сварки</w:t>
      </w:r>
      <w:r>
        <w:rPr>
          <w:spacing w:val="-6"/>
          <w:sz w:val="28"/>
        </w:rPr>
        <w:t xml:space="preserve"> </w:t>
      </w:r>
      <w:r>
        <w:rPr>
          <w:sz w:val="28"/>
        </w:rPr>
        <w:t>(наплавки) Квалификация – сварщик</w:t>
      </w: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865E68" w:rsidP="00865E68">
      <w:pPr>
        <w:pStyle w:val="a3"/>
        <w:rPr>
          <w:sz w:val="28"/>
        </w:rPr>
      </w:pPr>
    </w:p>
    <w:p w:rsidR="00865E68" w:rsidRDefault="00FF56ED" w:rsidP="00FF56ED">
      <w:pPr>
        <w:rPr>
          <w:sz w:val="28"/>
        </w:rPr>
      </w:pPr>
      <w:r>
        <w:rPr>
          <w:sz w:val="28"/>
          <w:szCs w:val="24"/>
        </w:rPr>
        <w:t xml:space="preserve">                                                                                 </w:t>
      </w:r>
      <w:r w:rsidR="00865E68">
        <w:rPr>
          <w:sz w:val="28"/>
        </w:rPr>
        <w:t>2025</w:t>
      </w:r>
      <w:r w:rsidR="00865E68">
        <w:rPr>
          <w:spacing w:val="-4"/>
          <w:sz w:val="28"/>
        </w:rPr>
        <w:t xml:space="preserve"> </w:t>
      </w:r>
      <w:r w:rsidR="00865E68">
        <w:rPr>
          <w:spacing w:val="-5"/>
          <w:sz w:val="28"/>
        </w:rPr>
        <w:t>год</w:t>
      </w:r>
    </w:p>
    <w:p w:rsidR="00865E68" w:rsidRDefault="00865E68" w:rsidP="00865E68">
      <w:pPr>
        <w:jc w:val="center"/>
        <w:rPr>
          <w:sz w:val="28"/>
        </w:rPr>
        <w:sectPr w:rsidR="00865E68" w:rsidSect="00865E68">
          <w:pgSz w:w="11910" w:h="16840"/>
          <w:pgMar w:top="1040" w:right="566" w:bottom="1080" w:left="283" w:header="0" w:footer="897" w:gutter="0"/>
          <w:cols w:space="720"/>
        </w:sectPr>
      </w:pPr>
    </w:p>
    <w:p w:rsidR="00865E68" w:rsidRDefault="00865E68" w:rsidP="00865E68">
      <w:pPr>
        <w:pStyle w:val="a3"/>
        <w:spacing w:before="66" w:line="242" w:lineRule="auto"/>
        <w:ind w:left="1416" w:right="284" w:firstLine="706"/>
        <w:jc w:val="both"/>
      </w:pPr>
      <w:r>
        <w:lastRenderedPageBreak/>
        <w:t>Рабочая программа учебной дисциплины СГ.06 Основы финансовой грамотности разработана на основе</w:t>
      </w:r>
    </w:p>
    <w:p w:rsidR="00865E68" w:rsidRDefault="00865E68" w:rsidP="00865E68">
      <w:pPr>
        <w:pStyle w:val="a3"/>
        <w:tabs>
          <w:tab w:val="left" w:pos="9300"/>
        </w:tabs>
        <w:ind w:left="1416" w:right="282" w:firstLine="706"/>
        <w:jc w:val="both"/>
      </w:pPr>
      <w:r>
        <w:t>-Федерального государственного образовательного стандарта среднего профессионального образования по профессии 15.01.05 Сварщик (ручной и частично механизированной</w:t>
      </w:r>
      <w:r>
        <w:rPr>
          <w:spacing w:val="80"/>
          <w:w w:val="150"/>
        </w:rPr>
        <w:t xml:space="preserve"> </w:t>
      </w:r>
      <w:r>
        <w:t>сварки</w:t>
      </w:r>
      <w:r>
        <w:rPr>
          <w:spacing w:val="80"/>
          <w:w w:val="150"/>
        </w:rPr>
        <w:t xml:space="preserve"> </w:t>
      </w:r>
      <w:r>
        <w:t>(наплавки),</w:t>
      </w:r>
      <w:r>
        <w:rPr>
          <w:spacing w:val="80"/>
          <w:w w:val="150"/>
        </w:rPr>
        <w:t xml:space="preserve"> </w:t>
      </w:r>
      <w:r>
        <w:t>утвержденного</w:t>
      </w:r>
      <w:r>
        <w:rPr>
          <w:spacing w:val="80"/>
          <w:w w:val="150"/>
        </w:rPr>
        <w:t xml:space="preserve"> </w:t>
      </w:r>
      <w:r>
        <w:t>приказом</w:t>
      </w:r>
      <w:r>
        <w:tab/>
      </w:r>
      <w:r>
        <w:rPr>
          <w:spacing w:val="-2"/>
        </w:rPr>
        <w:t xml:space="preserve">Министерства </w:t>
      </w:r>
      <w:r>
        <w:t>образования и науки РФ</w:t>
      </w:r>
      <w:r>
        <w:rPr>
          <w:spacing w:val="40"/>
        </w:rPr>
        <w:t xml:space="preserve"> </w:t>
      </w:r>
      <w:r>
        <w:t>от 15.11.2023 N 863,</w:t>
      </w:r>
    </w:p>
    <w:p w:rsidR="00865E68" w:rsidRDefault="00865E68" w:rsidP="00865E68">
      <w:pPr>
        <w:pStyle w:val="a3"/>
        <w:ind w:left="2122"/>
        <w:jc w:val="both"/>
      </w:pPr>
      <w:r>
        <w:t>-примерной</w:t>
      </w:r>
      <w:r>
        <w:rPr>
          <w:spacing w:val="-7"/>
        </w:rPr>
        <w:t xml:space="preserve"> </w:t>
      </w:r>
      <w:r>
        <w:t>программы</w:t>
      </w:r>
      <w:r>
        <w:rPr>
          <w:spacing w:val="-3"/>
        </w:rPr>
        <w:t xml:space="preserve"> </w:t>
      </w:r>
      <w:r>
        <w:t>учебной</w:t>
      </w:r>
      <w:r>
        <w:rPr>
          <w:spacing w:val="-5"/>
        </w:rPr>
        <w:t xml:space="preserve"> </w:t>
      </w:r>
      <w:r>
        <w:t>дисциплины</w:t>
      </w:r>
      <w:r>
        <w:rPr>
          <w:spacing w:val="-1"/>
        </w:rPr>
        <w:t xml:space="preserve"> </w:t>
      </w:r>
      <w:r>
        <w:t>«Основы</w:t>
      </w:r>
      <w:r>
        <w:rPr>
          <w:spacing w:val="-5"/>
        </w:rPr>
        <w:t xml:space="preserve"> бизнеса, коммуникаций и </w:t>
      </w:r>
      <w:r>
        <w:t>финансовой</w:t>
      </w:r>
      <w:r>
        <w:rPr>
          <w:spacing w:val="-6"/>
        </w:rPr>
        <w:t xml:space="preserve"> </w:t>
      </w:r>
      <w:r>
        <w:rPr>
          <w:spacing w:val="-2"/>
        </w:rPr>
        <w:t>грамотности»;</w:t>
      </w:r>
    </w:p>
    <w:p w:rsidR="00865E68" w:rsidRDefault="00865E68" w:rsidP="00865E68">
      <w:pPr>
        <w:pStyle w:val="a3"/>
        <w:spacing w:line="237" w:lineRule="auto"/>
        <w:ind w:left="1416" w:right="286" w:firstLine="706"/>
        <w:jc w:val="both"/>
      </w:pPr>
      <w:r>
        <w:t>- рабочей программы воспитания по профессии 15.01.05 Сварщик частично механизированной сварки (наплавки).</w:t>
      </w:r>
    </w:p>
    <w:p w:rsidR="00865E68" w:rsidRDefault="00865E68" w:rsidP="00865E68">
      <w:pPr>
        <w:pStyle w:val="a3"/>
      </w:pPr>
    </w:p>
    <w:p w:rsidR="00865E68" w:rsidRDefault="00865E68" w:rsidP="00865E68">
      <w:pPr>
        <w:pStyle w:val="a3"/>
      </w:pPr>
    </w:p>
    <w:p w:rsidR="00865E68" w:rsidRDefault="00865E68" w:rsidP="00865E68">
      <w:pPr>
        <w:pStyle w:val="a3"/>
        <w:spacing w:before="2"/>
      </w:pPr>
    </w:p>
    <w:p w:rsidR="00865E68" w:rsidRDefault="00865E68" w:rsidP="00865E68">
      <w:pPr>
        <w:pStyle w:val="a3"/>
        <w:spacing w:line="242" w:lineRule="auto"/>
        <w:ind w:left="1416" w:right="565"/>
      </w:pPr>
      <w:r>
        <w:rPr>
          <w:b/>
        </w:rPr>
        <w:t>Организация</w:t>
      </w:r>
      <w:r>
        <w:rPr>
          <w:b/>
          <w:spacing w:val="-10"/>
        </w:rPr>
        <w:t xml:space="preserve"> </w:t>
      </w:r>
      <w:r>
        <w:rPr>
          <w:b/>
        </w:rPr>
        <w:t>разработчик:</w:t>
      </w:r>
      <w:r>
        <w:rPr>
          <w:b/>
          <w:spacing w:val="-5"/>
        </w:rPr>
        <w:t xml:space="preserve"> </w:t>
      </w:r>
      <w:r>
        <w:t>государственное</w:t>
      </w:r>
      <w:r>
        <w:rPr>
          <w:spacing w:val="-7"/>
        </w:rPr>
        <w:t xml:space="preserve"> </w:t>
      </w:r>
      <w:r>
        <w:t>автономное</w:t>
      </w:r>
      <w:r>
        <w:rPr>
          <w:spacing w:val="-11"/>
        </w:rPr>
        <w:t xml:space="preserve"> </w:t>
      </w:r>
      <w:r>
        <w:t>профессиональное образовательное учреждение «Арский агропромышленный профессиональный колледж  колледж»</w:t>
      </w:r>
    </w:p>
    <w:p w:rsidR="00865E68" w:rsidRDefault="00865E68" w:rsidP="00865E68">
      <w:pPr>
        <w:pStyle w:val="a3"/>
        <w:spacing w:before="270"/>
      </w:pPr>
    </w:p>
    <w:p w:rsidR="00865E68" w:rsidRDefault="00865E68" w:rsidP="00865E68">
      <w:pPr>
        <w:pStyle w:val="a3"/>
        <w:spacing w:line="242" w:lineRule="auto"/>
        <w:ind w:left="1416"/>
      </w:pPr>
      <w:r>
        <w:rPr>
          <w:b/>
        </w:rPr>
        <w:t>Разработчики:</w:t>
      </w:r>
      <w:r>
        <w:rPr>
          <w:b/>
          <w:spacing w:val="40"/>
        </w:rPr>
        <w:t xml:space="preserve"> </w:t>
      </w:r>
      <w:r>
        <w:t>Сибгатуллина М.А.</w:t>
      </w:r>
    </w:p>
    <w:p w:rsidR="00335362" w:rsidRDefault="00335362">
      <w:pPr>
        <w:pStyle w:val="a3"/>
        <w:spacing w:line="242" w:lineRule="auto"/>
        <w:sectPr w:rsidR="00335362">
          <w:pgSz w:w="11910" w:h="16840"/>
          <w:pgMar w:top="1040" w:right="566" w:bottom="1080" w:left="283" w:header="0" w:footer="897" w:gutter="0"/>
          <w:cols w:space="720"/>
        </w:sectPr>
      </w:pPr>
    </w:p>
    <w:p w:rsidR="00335362" w:rsidRDefault="00DB789F">
      <w:pPr>
        <w:spacing w:before="71"/>
        <w:ind w:left="1127"/>
        <w:jc w:val="center"/>
        <w:rPr>
          <w:b/>
          <w:sz w:val="24"/>
        </w:rPr>
      </w:pPr>
      <w:r>
        <w:rPr>
          <w:b/>
          <w:spacing w:val="-2"/>
          <w:sz w:val="24"/>
        </w:rPr>
        <w:lastRenderedPageBreak/>
        <w:t>СОДЕРЖАНИЕ</w:t>
      </w:r>
    </w:p>
    <w:p w:rsidR="00335362" w:rsidRDefault="00335362">
      <w:pPr>
        <w:pStyle w:val="a3"/>
        <w:spacing w:before="143"/>
        <w:rPr>
          <w:b/>
          <w:sz w:val="20"/>
        </w:rPr>
      </w:pPr>
    </w:p>
    <w:tbl>
      <w:tblPr>
        <w:tblStyle w:val="TableNormal"/>
        <w:tblW w:w="0" w:type="auto"/>
        <w:tblInd w:w="1845" w:type="dxa"/>
        <w:tblLayout w:type="fixed"/>
        <w:tblLook w:val="01E0" w:firstRow="1" w:lastRow="1" w:firstColumn="1" w:lastColumn="1" w:noHBand="0" w:noVBand="0"/>
      </w:tblPr>
      <w:tblGrid>
        <w:gridCol w:w="6831"/>
      </w:tblGrid>
      <w:tr w:rsidR="00335362">
        <w:trPr>
          <w:trHeight w:val="668"/>
        </w:trPr>
        <w:tc>
          <w:tcPr>
            <w:tcW w:w="6831" w:type="dxa"/>
          </w:tcPr>
          <w:p w:rsidR="00335362" w:rsidRDefault="00DB789F">
            <w:pPr>
              <w:pStyle w:val="TableParagraph"/>
              <w:spacing w:line="242" w:lineRule="auto"/>
              <w:ind w:left="410" w:hanging="360"/>
              <w:rPr>
                <w:b/>
                <w:sz w:val="24"/>
              </w:rPr>
            </w:pPr>
            <w:r>
              <w:rPr>
                <w:b/>
                <w:sz w:val="24"/>
              </w:rPr>
              <w:t>1.</w:t>
            </w:r>
            <w:r>
              <w:rPr>
                <w:b/>
                <w:spacing w:val="80"/>
                <w:sz w:val="24"/>
              </w:rPr>
              <w:t xml:space="preserve"> </w:t>
            </w:r>
            <w:r>
              <w:rPr>
                <w:b/>
                <w:sz w:val="24"/>
              </w:rPr>
              <w:t>ОБЩАЯ</w:t>
            </w:r>
            <w:r>
              <w:rPr>
                <w:b/>
                <w:spacing w:val="-6"/>
                <w:sz w:val="24"/>
              </w:rPr>
              <w:t xml:space="preserve"> </w:t>
            </w:r>
            <w:r>
              <w:rPr>
                <w:b/>
                <w:sz w:val="24"/>
              </w:rPr>
              <w:t>ХАРАКТЕРИСТИКА</w:t>
            </w:r>
            <w:r>
              <w:rPr>
                <w:b/>
                <w:spacing w:val="-4"/>
                <w:sz w:val="24"/>
              </w:rPr>
              <w:t xml:space="preserve"> </w:t>
            </w:r>
            <w:r>
              <w:rPr>
                <w:b/>
                <w:sz w:val="24"/>
              </w:rPr>
              <w:t>РАБОЧЕЙ</w:t>
            </w:r>
            <w:r>
              <w:rPr>
                <w:b/>
                <w:spacing w:val="-4"/>
                <w:sz w:val="24"/>
              </w:rPr>
              <w:t xml:space="preserve"> </w:t>
            </w:r>
            <w:r>
              <w:rPr>
                <w:b/>
                <w:sz w:val="24"/>
              </w:rPr>
              <w:t>ПРОГРАММЫ УЧЕБНОЙ ДИСЦИПЛИНЫ</w:t>
            </w:r>
          </w:p>
        </w:tc>
      </w:tr>
      <w:tr w:rsidR="00335362">
        <w:trPr>
          <w:trHeight w:val="1188"/>
        </w:trPr>
        <w:tc>
          <w:tcPr>
            <w:tcW w:w="6831" w:type="dxa"/>
          </w:tcPr>
          <w:p w:rsidR="00335362" w:rsidRDefault="00DB789F" w:rsidP="0020640A">
            <w:pPr>
              <w:pStyle w:val="TableParagraph"/>
              <w:numPr>
                <w:ilvl w:val="0"/>
                <w:numId w:val="42"/>
              </w:numPr>
              <w:tabs>
                <w:tab w:val="left" w:pos="410"/>
              </w:tabs>
              <w:spacing w:before="114" w:line="242" w:lineRule="auto"/>
              <w:ind w:right="1559"/>
              <w:rPr>
                <w:b/>
                <w:sz w:val="24"/>
              </w:rPr>
            </w:pPr>
            <w:r>
              <w:rPr>
                <w:b/>
                <w:sz w:val="24"/>
              </w:rPr>
              <w:t>СТРУКТУРА</w:t>
            </w:r>
            <w:r>
              <w:rPr>
                <w:b/>
                <w:spacing w:val="-13"/>
                <w:sz w:val="24"/>
              </w:rPr>
              <w:t xml:space="preserve"> </w:t>
            </w:r>
            <w:r>
              <w:rPr>
                <w:b/>
                <w:sz w:val="24"/>
              </w:rPr>
              <w:t>И</w:t>
            </w:r>
            <w:r>
              <w:rPr>
                <w:b/>
                <w:spacing w:val="-12"/>
                <w:sz w:val="24"/>
              </w:rPr>
              <w:t xml:space="preserve"> </w:t>
            </w:r>
            <w:r>
              <w:rPr>
                <w:b/>
                <w:sz w:val="24"/>
              </w:rPr>
              <w:t>СОДЕРЖАНИЕ</w:t>
            </w:r>
            <w:r>
              <w:rPr>
                <w:b/>
                <w:spacing w:val="-14"/>
                <w:sz w:val="24"/>
              </w:rPr>
              <w:t xml:space="preserve"> </w:t>
            </w:r>
            <w:r>
              <w:rPr>
                <w:b/>
                <w:sz w:val="24"/>
              </w:rPr>
              <w:t xml:space="preserve">УЧЕБНОЙ </w:t>
            </w:r>
            <w:r>
              <w:rPr>
                <w:b/>
                <w:spacing w:val="-2"/>
                <w:sz w:val="24"/>
              </w:rPr>
              <w:t>ДИСЦИПЛИНЫ</w:t>
            </w:r>
          </w:p>
          <w:p w:rsidR="00335362" w:rsidRDefault="00DB789F" w:rsidP="0020640A">
            <w:pPr>
              <w:pStyle w:val="TableParagraph"/>
              <w:numPr>
                <w:ilvl w:val="0"/>
                <w:numId w:val="42"/>
              </w:numPr>
              <w:tabs>
                <w:tab w:val="left" w:pos="410"/>
              </w:tabs>
              <w:spacing w:before="114"/>
              <w:rPr>
                <w:b/>
                <w:sz w:val="24"/>
              </w:rPr>
            </w:pPr>
            <w:r>
              <w:rPr>
                <w:b/>
                <w:sz w:val="24"/>
              </w:rPr>
              <w:t>УСЛОВИЯ</w:t>
            </w:r>
            <w:r>
              <w:rPr>
                <w:b/>
                <w:spacing w:val="-2"/>
                <w:sz w:val="24"/>
              </w:rPr>
              <w:t xml:space="preserve"> </w:t>
            </w:r>
            <w:r>
              <w:rPr>
                <w:b/>
                <w:sz w:val="24"/>
              </w:rPr>
              <w:t>РЕАЛИЗАЦИИ</w:t>
            </w:r>
            <w:r>
              <w:rPr>
                <w:b/>
                <w:spacing w:val="-2"/>
                <w:sz w:val="24"/>
              </w:rPr>
              <w:t xml:space="preserve"> </w:t>
            </w:r>
            <w:r>
              <w:rPr>
                <w:b/>
                <w:sz w:val="24"/>
              </w:rPr>
              <w:t>УЧЕБНОЙ</w:t>
            </w:r>
            <w:r>
              <w:rPr>
                <w:b/>
                <w:spacing w:val="-6"/>
                <w:sz w:val="24"/>
              </w:rPr>
              <w:t xml:space="preserve"> </w:t>
            </w:r>
            <w:r>
              <w:rPr>
                <w:b/>
                <w:spacing w:val="-2"/>
                <w:sz w:val="24"/>
              </w:rPr>
              <w:t>ДИСЦИПЛИНЫ</w:t>
            </w:r>
          </w:p>
        </w:tc>
      </w:tr>
      <w:tr w:rsidR="00335362">
        <w:trPr>
          <w:trHeight w:val="709"/>
        </w:trPr>
        <w:tc>
          <w:tcPr>
            <w:tcW w:w="6831" w:type="dxa"/>
          </w:tcPr>
          <w:p w:rsidR="00335362" w:rsidRDefault="00DB789F">
            <w:pPr>
              <w:pStyle w:val="TableParagraph"/>
              <w:spacing w:before="69" w:line="310" w:lineRule="atLeast"/>
              <w:ind w:left="410" w:hanging="360"/>
              <w:rPr>
                <w:b/>
                <w:sz w:val="24"/>
              </w:rPr>
            </w:pPr>
            <w:r>
              <w:rPr>
                <w:b/>
                <w:sz w:val="24"/>
              </w:rPr>
              <w:t>4.</w:t>
            </w:r>
            <w:r>
              <w:rPr>
                <w:b/>
                <w:spacing w:val="80"/>
                <w:sz w:val="24"/>
              </w:rPr>
              <w:t xml:space="preserve"> </w:t>
            </w:r>
            <w:r>
              <w:rPr>
                <w:b/>
                <w:sz w:val="24"/>
              </w:rPr>
              <w:t>КОНТРОЛЬ</w:t>
            </w:r>
            <w:r>
              <w:rPr>
                <w:b/>
                <w:spacing w:val="-2"/>
                <w:sz w:val="24"/>
              </w:rPr>
              <w:t xml:space="preserve"> </w:t>
            </w:r>
            <w:r>
              <w:rPr>
                <w:b/>
                <w:sz w:val="24"/>
              </w:rPr>
              <w:t>И</w:t>
            </w:r>
            <w:r>
              <w:rPr>
                <w:b/>
                <w:spacing w:val="-6"/>
                <w:sz w:val="24"/>
              </w:rPr>
              <w:t xml:space="preserve"> </w:t>
            </w:r>
            <w:r>
              <w:rPr>
                <w:b/>
                <w:sz w:val="24"/>
              </w:rPr>
              <w:t>ОЦЕНКА</w:t>
            </w:r>
            <w:r>
              <w:rPr>
                <w:b/>
                <w:spacing w:val="-7"/>
                <w:sz w:val="24"/>
              </w:rPr>
              <w:t xml:space="preserve"> </w:t>
            </w:r>
            <w:r>
              <w:rPr>
                <w:b/>
                <w:sz w:val="24"/>
              </w:rPr>
              <w:t>РЕЗУЛЬТАТОВ</w:t>
            </w:r>
            <w:r>
              <w:rPr>
                <w:b/>
                <w:spacing w:val="-8"/>
                <w:sz w:val="24"/>
              </w:rPr>
              <w:t xml:space="preserve"> </w:t>
            </w:r>
            <w:r>
              <w:rPr>
                <w:b/>
                <w:sz w:val="24"/>
              </w:rPr>
              <w:t>ОСВОЕНИЯ УЧЕБНОЙ ДИСЦИПЛИНЫ</w:t>
            </w:r>
          </w:p>
        </w:tc>
      </w:tr>
    </w:tbl>
    <w:p w:rsidR="00335362" w:rsidRDefault="00335362">
      <w:pPr>
        <w:pStyle w:val="TableParagraph"/>
        <w:spacing w:line="310" w:lineRule="atLeast"/>
        <w:rPr>
          <w:b/>
          <w:sz w:val="24"/>
        </w:rPr>
        <w:sectPr w:rsidR="00335362">
          <w:pgSz w:w="11910" w:h="16840"/>
          <w:pgMar w:top="1040" w:right="566" w:bottom="1080" w:left="283" w:header="0" w:footer="897" w:gutter="0"/>
          <w:cols w:space="720"/>
        </w:sectPr>
      </w:pPr>
    </w:p>
    <w:p w:rsidR="00335362" w:rsidRDefault="00DB789F" w:rsidP="0020640A">
      <w:pPr>
        <w:pStyle w:val="a5"/>
        <w:numPr>
          <w:ilvl w:val="0"/>
          <w:numId w:val="41"/>
        </w:numPr>
        <w:tabs>
          <w:tab w:val="left" w:pos="2621"/>
        </w:tabs>
        <w:spacing w:before="71"/>
        <w:ind w:left="2621" w:hanging="359"/>
        <w:jc w:val="left"/>
        <w:rPr>
          <w:b/>
        </w:rPr>
      </w:pPr>
      <w:r>
        <w:rPr>
          <w:b/>
          <w:sz w:val="24"/>
        </w:rPr>
        <w:lastRenderedPageBreak/>
        <w:t>ОБЩАЯ</w:t>
      </w:r>
      <w:r>
        <w:rPr>
          <w:b/>
          <w:spacing w:val="-4"/>
          <w:sz w:val="24"/>
        </w:rPr>
        <w:t xml:space="preserve"> </w:t>
      </w:r>
      <w:r>
        <w:rPr>
          <w:b/>
          <w:sz w:val="24"/>
        </w:rPr>
        <w:t>ХАРАКТЕРИСТИКА</w:t>
      </w:r>
      <w:r>
        <w:rPr>
          <w:b/>
          <w:spacing w:val="-2"/>
          <w:sz w:val="24"/>
        </w:rPr>
        <w:t xml:space="preserve"> </w:t>
      </w:r>
      <w:r>
        <w:rPr>
          <w:b/>
          <w:sz w:val="24"/>
        </w:rPr>
        <w:t>РАБОЧЕЙ</w:t>
      </w:r>
      <w:r>
        <w:rPr>
          <w:b/>
          <w:spacing w:val="-3"/>
          <w:sz w:val="24"/>
        </w:rPr>
        <w:t xml:space="preserve"> </w:t>
      </w:r>
      <w:r>
        <w:rPr>
          <w:b/>
          <w:sz w:val="24"/>
        </w:rPr>
        <w:t>ПРОГРАММЫ</w:t>
      </w:r>
      <w:r>
        <w:rPr>
          <w:b/>
          <w:spacing w:val="-1"/>
          <w:sz w:val="24"/>
        </w:rPr>
        <w:t xml:space="preserve"> </w:t>
      </w:r>
      <w:r>
        <w:rPr>
          <w:b/>
          <w:spacing w:val="-2"/>
          <w:sz w:val="24"/>
        </w:rPr>
        <w:t>УЧЕБНОЙ</w:t>
      </w:r>
    </w:p>
    <w:p w:rsidR="00335362" w:rsidRDefault="00DB789F">
      <w:pPr>
        <w:spacing w:before="3" w:line="275" w:lineRule="exact"/>
        <w:ind w:left="5517"/>
        <w:rPr>
          <w:b/>
          <w:sz w:val="24"/>
        </w:rPr>
      </w:pPr>
      <w:r>
        <w:rPr>
          <w:b/>
          <w:spacing w:val="-2"/>
          <w:sz w:val="24"/>
        </w:rPr>
        <w:t>ДИСЦИПЛИНЫ</w:t>
      </w:r>
    </w:p>
    <w:p w:rsidR="00335362" w:rsidRDefault="00DB789F">
      <w:pPr>
        <w:pStyle w:val="3"/>
        <w:spacing w:line="275" w:lineRule="exact"/>
        <w:ind w:left="4298"/>
        <w:jc w:val="both"/>
      </w:pPr>
      <w:r>
        <w:t>СГ.06</w:t>
      </w:r>
      <w:r>
        <w:rPr>
          <w:spacing w:val="-4"/>
        </w:rPr>
        <w:t xml:space="preserve"> </w:t>
      </w:r>
      <w:r>
        <w:t>Основы</w:t>
      </w:r>
      <w:r>
        <w:rPr>
          <w:spacing w:val="-3"/>
        </w:rPr>
        <w:t xml:space="preserve"> </w:t>
      </w:r>
      <w:r>
        <w:t>финансовой</w:t>
      </w:r>
      <w:r>
        <w:rPr>
          <w:spacing w:val="-2"/>
        </w:rPr>
        <w:t xml:space="preserve"> грамотности</w:t>
      </w:r>
    </w:p>
    <w:p w:rsidR="00335362" w:rsidRDefault="00DB789F" w:rsidP="0020640A">
      <w:pPr>
        <w:pStyle w:val="a5"/>
        <w:numPr>
          <w:ilvl w:val="1"/>
          <w:numId w:val="41"/>
        </w:numPr>
        <w:tabs>
          <w:tab w:val="left" w:pos="2548"/>
        </w:tabs>
        <w:spacing w:before="2"/>
        <w:ind w:left="2548" w:hanging="421"/>
        <w:jc w:val="both"/>
        <w:rPr>
          <w:b/>
          <w:sz w:val="24"/>
        </w:rPr>
      </w:pPr>
      <w:r>
        <w:rPr>
          <w:b/>
          <w:sz w:val="24"/>
        </w:rPr>
        <w:t>Место</w:t>
      </w:r>
      <w:r>
        <w:rPr>
          <w:b/>
          <w:spacing w:val="-9"/>
          <w:sz w:val="24"/>
        </w:rPr>
        <w:t xml:space="preserve"> </w:t>
      </w:r>
      <w:r>
        <w:rPr>
          <w:b/>
          <w:sz w:val="24"/>
        </w:rPr>
        <w:t>дисциплины</w:t>
      </w:r>
      <w:r>
        <w:rPr>
          <w:b/>
          <w:spacing w:val="-4"/>
          <w:sz w:val="24"/>
        </w:rPr>
        <w:t xml:space="preserve"> </w:t>
      </w:r>
      <w:r>
        <w:rPr>
          <w:b/>
          <w:sz w:val="24"/>
        </w:rPr>
        <w:t>в</w:t>
      </w:r>
      <w:r>
        <w:rPr>
          <w:b/>
          <w:spacing w:val="-8"/>
          <w:sz w:val="24"/>
        </w:rPr>
        <w:t xml:space="preserve"> </w:t>
      </w:r>
      <w:r>
        <w:rPr>
          <w:b/>
          <w:sz w:val="24"/>
        </w:rPr>
        <w:t>структуре</w:t>
      </w:r>
      <w:r>
        <w:rPr>
          <w:b/>
          <w:spacing w:val="-5"/>
          <w:sz w:val="24"/>
        </w:rPr>
        <w:t xml:space="preserve"> </w:t>
      </w:r>
      <w:r>
        <w:rPr>
          <w:b/>
          <w:sz w:val="24"/>
        </w:rPr>
        <w:t>основной</w:t>
      </w:r>
      <w:r>
        <w:rPr>
          <w:b/>
          <w:spacing w:val="-3"/>
          <w:sz w:val="24"/>
        </w:rPr>
        <w:t xml:space="preserve"> </w:t>
      </w:r>
      <w:r>
        <w:rPr>
          <w:b/>
          <w:sz w:val="24"/>
        </w:rPr>
        <w:t>образовательной</w:t>
      </w:r>
      <w:r>
        <w:rPr>
          <w:b/>
          <w:spacing w:val="-7"/>
          <w:sz w:val="24"/>
        </w:rPr>
        <w:t xml:space="preserve"> </w:t>
      </w:r>
      <w:r>
        <w:rPr>
          <w:b/>
          <w:spacing w:val="-2"/>
          <w:sz w:val="24"/>
        </w:rPr>
        <w:t>программы:</w:t>
      </w:r>
    </w:p>
    <w:p w:rsidR="00335362" w:rsidRDefault="00DB789F">
      <w:pPr>
        <w:pStyle w:val="a3"/>
        <w:spacing w:before="37"/>
        <w:ind w:left="1416" w:right="275" w:firstLine="710"/>
        <w:jc w:val="both"/>
      </w:pPr>
      <w:r>
        <w:t>Учебная</w:t>
      </w:r>
      <w:r>
        <w:rPr>
          <w:spacing w:val="-10"/>
        </w:rPr>
        <w:t xml:space="preserve"> </w:t>
      </w:r>
      <w:r>
        <w:t>дисциплина</w:t>
      </w:r>
      <w:r>
        <w:rPr>
          <w:spacing w:val="-8"/>
        </w:rPr>
        <w:t xml:space="preserve"> </w:t>
      </w:r>
      <w:r>
        <w:t>СГ.06</w:t>
      </w:r>
      <w:r>
        <w:rPr>
          <w:spacing w:val="-10"/>
        </w:rPr>
        <w:t xml:space="preserve"> </w:t>
      </w:r>
      <w:r>
        <w:t>Основы</w:t>
      </w:r>
      <w:r>
        <w:rPr>
          <w:spacing w:val="-12"/>
        </w:rPr>
        <w:t xml:space="preserve"> </w:t>
      </w:r>
      <w:r>
        <w:t>финансовой</w:t>
      </w:r>
      <w:r>
        <w:rPr>
          <w:spacing w:val="-11"/>
        </w:rPr>
        <w:t xml:space="preserve"> </w:t>
      </w:r>
      <w:r>
        <w:t>грамотности</w:t>
      </w:r>
      <w:r>
        <w:rPr>
          <w:spacing w:val="-12"/>
        </w:rPr>
        <w:t xml:space="preserve"> </w:t>
      </w:r>
      <w:r>
        <w:t>является</w:t>
      </w:r>
      <w:r>
        <w:rPr>
          <w:spacing w:val="-12"/>
        </w:rPr>
        <w:t xml:space="preserve"> </w:t>
      </w:r>
      <w:r>
        <w:t>обязательной частью социально-гуманитарного цикла образовательной программы в соответствии с ФГОС</w:t>
      </w:r>
      <w:r>
        <w:rPr>
          <w:spacing w:val="-8"/>
        </w:rPr>
        <w:t xml:space="preserve"> </w:t>
      </w:r>
      <w:r>
        <w:t>СПО</w:t>
      </w:r>
      <w:r>
        <w:rPr>
          <w:spacing w:val="-7"/>
        </w:rPr>
        <w:t xml:space="preserve"> </w:t>
      </w:r>
      <w:r>
        <w:t>по</w:t>
      </w:r>
      <w:r>
        <w:rPr>
          <w:spacing w:val="-5"/>
        </w:rPr>
        <w:t xml:space="preserve"> </w:t>
      </w:r>
      <w:r>
        <w:t>профессии</w:t>
      </w:r>
      <w:r>
        <w:rPr>
          <w:spacing w:val="-4"/>
        </w:rPr>
        <w:t xml:space="preserve"> </w:t>
      </w:r>
      <w:r>
        <w:t>15.01.05</w:t>
      </w:r>
      <w:r>
        <w:rPr>
          <w:spacing w:val="-6"/>
        </w:rPr>
        <w:t xml:space="preserve"> </w:t>
      </w:r>
      <w:r>
        <w:t>Сварщик</w:t>
      </w:r>
      <w:r>
        <w:rPr>
          <w:spacing w:val="-7"/>
        </w:rPr>
        <w:t xml:space="preserve"> </w:t>
      </w:r>
      <w:r>
        <w:t>(ручной</w:t>
      </w:r>
      <w:r>
        <w:rPr>
          <w:spacing w:val="-5"/>
        </w:rPr>
        <w:t xml:space="preserve"> </w:t>
      </w:r>
      <w:r>
        <w:t>и</w:t>
      </w:r>
      <w:r>
        <w:rPr>
          <w:spacing w:val="-5"/>
        </w:rPr>
        <w:t xml:space="preserve"> </w:t>
      </w:r>
      <w:r>
        <w:t>частично</w:t>
      </w:r>
      <w:r>
        <w:rPr>
          <w:spacing w:val="-6"/>
        </w:rPr>
        <w:t xml:space="preserve"> </w:t>
      </w:r>
      <w:r>
        <w:t>механизированной</w:t>
      </w:r>
      <w:r>
        <w:rPr>
          <w:spacing w:val="-10"/>
        </w:rPr>
        <w:t xml:space="preserve"> </w:t>
      </w:r>
      <w:r>
        <w:t xml:space="preserve">сварки </w:t>
      </w:r>
      <w:r>
        <w:rPr>
          <w:spacing w:val="-2"/>
        </w:rPr>
        <w:t>(наплавки).</w:t>
      </w:r>
    </w:p>
    <w:p w:rsidR="00335362" w:rsidRDefault="00DB789F">
      <w:pPr>
        <w:pStyle w:val="a3"/>
        <w:spacing w:before="5" w:line="276" w:lineRule="auto"/>
        <w:ind w:left="1637" w:right="603" w:firstLine="710"/>
        <w:jc w:val="both"/>
      </w:pPr>
      <w:r>
        <w:t>Особое значение дисциплина имеет при формировании и развитии ОК 01, ОК 02, ОК 03, ОК 04, ОК 05.</w:t>
      </w:r>
    </w:p>
    <w:p w:rsidR="00335362" w:rsidRDefault="00335362">
      <w:pPr>
        <w:pStyle w:val="a3"/>
        <w:spacing w:before="6"/>
      </w:pPr>
    </w:p>
    <w:p w:rsidR="00335362" w:rsidRDefault="00DB789F" w:rsidP="0020640A">
      <w:pPr>
        <w:pStyle w:val="3"/>
        <w:numPr>
          <w:ilvl w:val="1"/>
          <w:numId w:val="41"/>
        </w:numPr>
        <w:tabs>
          <w:tab w:val="left" w:pos="2548"/>
        </w:tabs>
        <w:ind w:left="2548" w:hanging="421"/>
        <w:jc w:val="both"/>
      </w:pPr>
      <w:r>
        <w:t>Цель</w:t>
      </w:r>
      <w:r>
        <w:rPr>
          <w:spacing w:val="-4"/>
        </w:rPr>
        <w:t xml:space="preserve"> </w:t>
      </w:r>
      <w:r>
        <w:t>и</w:t>
      </w:r>
      <w:r>
        <w:rPr>
          <w:spacing w:val="-2"/>
        </w:rPr>
        <w:t xml:space="preserve"> </w:t>
      </w:r>
      <w:r>
        <w:t>планируемые</w:t>
      </w:r>
      <w:r>
        <w:rPr>
          <w:spacing w:val="-3"/>
        </w:rPr>
        <w:t xml:space="preserve"> </w:t>
      </w:r>
      <w:r>
        <w:t>результаты</w:t>
      </w:r>
      <w:r>
        <w:rPr>
          <w:spacing w:val="-7"/>
        </w:rPr>
        <w:t xml:space="preserve"> </w:t>
      </w:r>
      <w:r>
        <w:t>освоения</w:t>
      </w:r>
      <w:r>
        <w:rPr>
          <w:spacing w:val="-2"/>
        </w:rPr>
        <w:t xml:space="preserve"> дисциплины:</w:t>
      </w:r>
    </w:p>
    <w:p w:rsidR="00335362" w:rsidRDefault="00DB789F">
      <w:pPr>
        <w:pStyle w:val="a3"/>
        <w:spacing w:before="38" w:after="12" w:line="237" w:lineRule="auto"/>
        <w:ind w:left="1416" w:right="288" w:firstLine="710"/>
        <w:jc w:val="both"/>
      </w:pPr>
      <w:r>
        <w:t>В</w:t>
      </w:r>
      <w:r>
        <w:rPr>
          <w:spacing w:val="40"/>
        </w:rPr>
        <w:t xml:space="preserve"> </w:t>
      </w:r>
      <w:r>
        <w:t>рамках</w:t>
      </w:r>
      <w:r>
        <w:rPr>
          <w:spacing w:val="40"/>
        </w:rPr>
        <w:t xml:space="preserve"> </w:t>
      </w:r>
      <w:r>
        <w:t>программы</w:t>
      </w:r>
      <w:r>
        <w:rPr>
          <w:spacing w:val="40"/>
        </w:rPr>
        <w:t xml:space="preserve"> </w:t>
      </w:r>
      <w:r>
        <w:t>учебной</w:t>
      </w:r>
      <w:r>
        <w:rPr>
          <w:spacing w:val="40"/>
        </w:rPr>
        <w:t xml:space="preserve"> </w:t>
      </w:r>
      <w:r>
        <w:t>дисциплины</w:t>
      </w:r>
      <w:r>
        <w:rPr>
          <w:spacing w:val="40"/>
        </w:rPr>
        <w:t xml:space="preserve"> </w:t>
      </w:r>
      <w:r>
        <w:t>обучающимися</w:t>
      </w:r>
      <w:r>
        <w:rPr>
          <w:spacing w:val="40"/>
        </w:rPr>
        <w:t xml:space="preserve"> </w:t>
      </w:r>
      <w:r>
        <w:t>осваиваются</w:t>
      </w:r>
      <w:r>
        <w:rPr>
          <w:spacing w:val="40"/>
        </w:rPr>
        <w:t xml:space="preserve"> </w:t>
      </w:r>
      <w:r>
        <w:t>умения</w:t>
      </w:r>
      <w:r>
        <w:rPr>
          <w:spacing w:val="40"/>
        </w:rPr>
        <w:t xml:space="preserve"> </w:t>
      </w:r>
      <w:r>
        <w:t>и знания</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8"/>
        <w:gridCol w:w="7343"/>
        <w:gridCol w:w="1773"/>
      </w:tblGrid>
      <w:tr w:rsidR="00335362">
        <w:trPr>
          <w:trHeight w:val="647"/>
        </w:trPr>
        <w:tc>
          <w:tcPr>
            <w:tcW w:w="1138" w:type="dxa"/>
          </w:tcPr>
          <w:p w:rsidR="00335362" w:rsidRDefault="00DB789F">
            <w:pPr>
              <w:pStyle w:val="TableParagraph"/>
              <w:spacing w:line="237" w:lineRule="auto"/>
              <w:ind w:left="172" w:firstLine="192"/>
              <w:rPr>
                <w:sz w:val="24"/>
              </w:rPr>
            </w:pPr>
            <w:r>
              <w:rPr>
                <w:spacing w:val="-4"/>
                <w:sz w:val="24"/>
              </w:rPr>
              <w:t xml:space="preserve">Код </w:t>
            </w:r>
            <w:r>
              <w:rPr>
                <w:sz w:val="24"/>
              </w:rPr>
              <w:t>ПК,</w:t>
            </w:r>
            <w:r>
              <w:rPr>
                <w:spacing w:val="-15"/>
                <w:sz w:val="24"/>
              </w:rPr>
              <w:t xml:space="preserve"> </w:t>
            </w:r>
            <w:r>
              <w:rPr>
                <w:sz w:val="24"/>
              </w:rPr>
              <w:t>ОК</w:t>
            </w:r>
          </w:p>
        </w:tc>
        <w:tc>
          <w:tcPr>
            <w:tcW w:w="7343" w:type="dxa"/>
          </w:tcPr>
          <w:p w:rsidR="00335362" w:rsidRDefault="00DB789F">
            <w:pPr>
              <w:pStyle w:val="TableParagraph"/>
              <w:spacing w:line="268" w:lineRule="exact"/>
              <w:ind w:left="2"/>
              <w:jc w:val="center"/>
              <w:rPr>
                <w:sz w:val="24"/>
              </w:rPr>
            </w:pPr>
            <w:r>
              <w:rPr>
                <w:spacing w:val="-2"/>
                <w:sz w:val="24"/>
              </w:rPr>
              <w:t>Умения</w:t>
            </w:r>
          </w:p>
        </w:tc>
        <w:tc>
          <w:tcPr>
            <w:tcW w:w="1773" w:type="dxa"/>
          </w:tcPr>
          <w:p w:rsidR="00335362" w:rsidRDefault="00DB789F">
            <w:pPr>
              <w:pStyle w:val="TableParagraph"/>
              <w:spacing w:line="268" w:lineRule="exact"/>
              <w:ind w:left="522"/>
              <w:rPr>
                <w:sz w:val="24"/>
              </w:rPr>
            </w:pPr>
            <w:r>
              <w:rPr>
                <w:spacing w:val="-2"/>
                <w:sz w:val="24"/>
              </w:rPr>
              <w:t>Знания</w:t>
            </w:r>
          </w:p>
        </w:tc>
      </w:tr>
      <w:tr w:rsidR="00335362">
        <w:trPr>
          <w:trHeight w:val="4417"/>
        </w:trPr>
        <w:tc>
          <w:tcPr>
            <w:tcW w:w="1138" w:type="dxa"/>
          </w:tcPr>
          <w:p w:rsidR="00335362" w:rsidRDefault="00DB789F">
            <w:pPr>
              <w:pStyle w:val="TableParagraph"/>
              <w:spacing w:line="268" w:lineRule="exact"/>
              <w:ind w:left="7"/>
              <w:jc w:val="center"/>
              <w:rPr>
                <w:sz w:val="24"/>
              </w:rPr>
            </w:pPr>
            <w:r>
              <w:rPr>
                <w:sz w:val="24"/>
              </w:rPr>
              <w:t xml:space="preserve">ОК </w:t>
            </w:r>
            <w:r>
              <w:rPr>
                <w:spacing w:val="-5"/>
                <w:sz w:val="24"/>
              </w:rPr>
              <w:t>01-</w:t>
            </w:r>
          </w:p>
          <w:p w:rsidR="00335362" w:rsidRDefault="00DB789F">
            <w:pPr>
              <w:pStyle w:val="TableParagraph"/>
              <w:spacing w:before="2"/>
              <w:ind w:left="7" w:right="3"/>
              <w:jc w:val="center"/>
              <w:rPr>
                <w:sz w:val="24"/>
              </w:rPr>
            </w:pPr>
            <w:r>
              <w:rPr>
                <w:spacing w:val="-5"/>
                <w:sz w:val="24"/>
              </w:rPr>
              <w:t>05</w:t>
            </w:r>
          </w:p>
        </w:tc>
        <w:tc>
          <w:tcPr>
            <w:tcW w:w="7343" w:type="dxa"/>
          </w:tcPr>
          <w:p w:rsidR="00335362" w:rsidRDefault="00DB789F">
            <w:pPr>
              <w:pStyle w:val="TableParagraph"/>
              <w:ind w:left="220" w:right="187"/>
              <w:jc w:val="both"/>
              <w:rPr>
                <w:sz w:val="24"/>
              </w:rPr>
            </w:pPr>
            <w:r>
              <w:rPr>
                <w:sz w:val="24"/>
              </w:rPr>
              <w:t>решать практические финансовые задачи, анализировать и интерпретировать их условия (назначение разных банковских услуг, виды вкладов, плюсы и минусы кредитования, способы страхования, доходность и риски при размещении сбережений в ценные бумаги, информация по фондовому рынку, учёт и планирование личных доходов, налогообложение и налоговые вычеты, альтернативные инструменты обеспечения старости, презентация своих качеств и компетенций как работника, организационно-правовые</w:t>
            </w:r>
            <w:r>
              <w:rPr>
                <w:spacing w:val="-15"/>
                <w:sz w:val="24"/>
              </w:rPr>
              <w:t xml:space="preserve"> </w:t>
            </w:r>
            <w:r>
              <w:rPr>
                <w:sz w:val="24"/>
              </w:rPr>
              <w:t>формы</w:t>
            </w:r>
            <w:r>
              <w:rPr>
                <w:spacing w:val="-15"/>
                <w:sz w:val="24"/>
              </w:rPr>
              <w:t xml:space="preserve"> </w:t>
            </w:r>
            <w:r>
              <w:rPr>
                <w:sz w:val="24"/>
              </w:rPr>
              <w:t>предприятий,</w:t>
            </w:r>
            <w:r>
              <w:rPr>
                <w:spacing w:val="-15"/>
                <w:sz w:val="24"/>
              </w:rPr>
              <w:t xml:space="preserve"> </w:t>
            </w:r>
            <w:r>
              <w:rPr>
                <w:sz w:val="24"/>
              </w:rPr>
              <w:t>выбор</w:t>
            </w:r>
            <w:r>
              <w:rPr>
                <w:spacing w:val="-15"/>
                <w:sz w:val="24"/>
              </w:rPr>
              <w:t xml:space="preserve"> </w:t>
            </w:r>
            <w:r>
              <w:rPr>
                <w:sz w:val="24"/>
              </w:rPr>
              <w:t>финансовых продуктов</w:t>
            </w:r>
            <w:r>
              <w:rPr>
                <w:spacing w:val="-15"/>
                <w:sz w:val="24"/>
              </w:rPr>
              <w:t xml:space="preserve"> </w:t>
            </w:r>
            <w:r>
              <w:rPr>
                <w:sz w:val="24"/>
              </w:rPr>
              <w:t>и</w:t>
            </w:r>
            <w:r>
              <w:rPr>
                <w:spacing w:val="-15"/>
                <w:sz w:val="24"/>
              </w:rPr>
              <w:t xml:space="preserve"> </w:t>
            </w:r>
            <w:r>
              <w:rPr>
                <w:sz w:val="24"/>
              </w:rPr>
              <w:t>услуг,</w:t>
            </w:r>
            <w:r>
              <w:rPr>
                <w:spacing w:val="-15"/>
                <w:sz w:val="24"/>
              </w:rPr>
              <w:t xml:space="preserve"> </w:t>
            </w:r>
            <w:r>
              <w:rPr>
                <w:sz w:val="24"/>
              </w:rPr>
              <w:t>безопасность</w:t>
            </w:r>
            <w:r>
              <w:rPr>
                <w:spacing w:val="-15"/>
                <w:sz w:val="24"/>
              </w:rPr>
              <w:t xml:space="preserve"> </w:t>
            </w:r>
            <w:r>
              <w:rPr>
                <w:sz w:val="24"/>
              </w:rPr>
              <w:t>финансовых</w:t>
            </w:r>
            <w:r>
              <w:rPr>
                <w:spacing w:val="-15"/>
                <w:sz w:val="24"/>
              </w:rPr>
              <w:t xml:space="preserve"> </w:t>
            </w:r>
            <w:r>
              <w:rPr>
                <w:sz w:val="24"/>
              </w:rPr>
              <w:t>операций,</w:t>
            </w:r>
            <w:r>
              <w:rPr>
                <w:spacing w:val="-15"/>
                <w:sz w:val="24"/>
              </w:rPr>
              <w:t xml:space="preserve"> </w:t>
            </w:r>
            <w:r>
              <w:rPr>
                <w:sz w:val="24"/>
              </w:rPr>
              <w:t>в</w:t>
            </w:r>
            <w:r>
              <w:rPr>
                <w:spacing w:val="-15"/>
                <w:sz w:val="24"/>
              </w:rPr>
              <w:t xml:space="preserve"> </w:t>
            </w:r>
            <w:r>
              <w:rPr>
                <w:sz w:val="24"/>
              </w:rPr>
              <w:t>том</w:t>
            </w:r>
            <w:r>
              <w:rPr>
                <w:spacing w:val="-15"/>
                <w:sz w:val="24"/>
              </w:rPr>
              <w:t xml:space="preserve"> </w:t>
            </w:r>
            <w:r>
              <w:rPr>
                <w:sz w:val="24"/>
              </w:rPr>
              <w:t>числе в сети Интернет);</w:t>
            </w:r>
          </w:p>
          <w:p w:rsidR="00335362" w:rsidRDefault="00DB789F">
            <w:pPr>
              <w:pStyle w:val="TableParagraph"/>
              <w:spacing w:line="242" w:lineRule="auto"/>
              <w:ind w:left="220" w:right="194"/>
              <w:jc w:val="both"/>
              <w:rPr>
                <w:sz w:val="24"/>
              </w:rPr>
            </w:pPr>
            <w:r>
              <w:rPr>
                <w:sz w:val="24"/>
              </w:rPr>
              <w:t>ставить финансовые цели и планировать деятельность по достижению целей с учётом возможных альтернатив;</w:t>
            </w:r>
          </w:p>
          <w:p w:rsidR="00335362" w:rsidRDefault="00DB789F">
            <w:pPr>
              <w:pStyle w:val="TableParagraph"/>
              <w:spacing w:line="271" w:lineRule="exact"/>
              <w:ind w:left="220"/>
              <w:jc w:val="both"/>
              <w:rPr>
                <w:sz w:val="24"/>
              </w:rPr>
            </w:pPr>
            <w:r>
              <w:rPr>
                <w:sz w:val="24"/>
              </w:rPr>
              <w:t>оценивать</w:t>
            </w:r>
            <w:r>
              <w:rPr>
                <w:spacing w:val="1"/>
                <w:sz w:val="24"/>
              </w:rPr>
              <w:t xml:space="preserve"> </w:t>
            </w:r>
            <w:r>
              <w:rPr>
                <w:sz w:val="24"/>
              </w:rPr>
              <w:t>способы</w:t>
            </w:r>
            <w:r>
              <w:rPr>
                <w:spacing w:val="-4"/>
                <w:sz w:val="24"/>
              </w:rPr>
              <w:t xml:space="preserve"> </w:t>
            </w:r>
            <w:r>
              <w:rPr>
                <w:sz w:val="24"/>
              </w:rPr>
              <w:t>решения</w:t>
            </w:r>
            <w:r>
              <w:rPr>
                <w:spacing w:val="-5"/>
                <w:sz w:val="24"/>
              </w:rPr>
              <w:t xml:space="preserve"> </w:t>
            </w:r>
            <w:r>
              <w:rPr>
                <w:sz w:val="24"/>
              </w:rPr>
              <w:t>практическихфинансовых</w:t>
            </w:r>
            <w:r>
              <w:rPr>
                <w:spacing w:val="-5"/>
                <w:sz w:val="24"/>
              </w:rPr>
              <w:t xml:space="preserve"> </w:t>
            </w:r>
            <w:r>
              <w:rPr>
                <w:sz w:val="24"/>
              </w:rPr>
              <w:t>задач</w:t>
            </w:r>
            <w:r>
              <w:rPr>
                <w:spacing w:val="-1"/>
                <w:sz w:val="24"/>
              </w:rPr>
              <w:t xml:space="preserve"> </w:t>
            </w:r>
            <w:r>
              <w:rPr>
                <w:spacing w:val="-10"/>
                <w:sz w:val="24"/>
              </w:rPr>
              <w:t>и</w:t>
            </w:r>
          </w:p>
          <w:p w:rsidR="00335362" w:rsidRDefault="00DB789F">
            <w:pPr>
              <w:pStyle w:val="TableParagraph"/>
              <w:spacing w:line="274" w:lineRule="exact"/>
              <w:ind w:left="220" w:right="475"/>
              <w:jc w:val="both"/>
              <w:rPr>
                <w:sz w:val="24"/>
              </w:rPr>
            </w:pPr>
            <w:r>
              <w:rPr>
                <w:sz w:val="24"/>
              </w:rPr>
              <w:t>делать</w:t>
            </w:r>
            <w:r>
              <w:rPr>
                <w:spacing w:val="-6"/>
                <w:sz w:val="24"/>
              </w:rPr>
              <w:t xml:space="preserve"> </w:t>
            </w:r>
            <w:r>
              <w:rPr>
                <w:sz w:val="24"/>
              </w:rPr>
              <w:t>оптимальный</w:t>
            </w:r>
            <w:r>
              <w:rPr>
                <w:spacing w:val="-9"/>
                <w:sz w:val="24"/>
              </w:rPr>
              <w:t xml:space="preserve"> </w:t>
            </w:r>
            <w:r>
              <w:rPr>
                <w:sz w:val="24"/>
              </w:rPr>
              <w:t>выбор,</w:t>
            </w:r>
            <w:r>
              <w:rPr>
                <w:spacing w:val="-8"/>
                <w:sz w:val="24"/>
              </w:rPr>
              <w:t xml:space="preserve"> </w:t>
            </w:r>
            <w:r>
              <w:rPr>
                <w:sz w:val="24"/>
              </w:rPr>
              <w:t>выполнять</w:t>
            </w:r>
            <w:r>
              <w:rPr>
                <w:spacing w:val="-5"/>
                <w:sz w:val="24"/>
              </w:rPr>
              <w:t xml:space="preserve"> </w:t>
            </w:r>
            <w:r>
              <w:rPr>
                <w:sz w:val="24"/>
              </w:rPr>
              <w:t>самоанализ</w:t>
            </w:r>
            <w:r>
              <w:rPr>
                <w:spacing w:val="-6"/>
                <w:sz w:val="24"/>
              </w:rPr>
              <w:t xml:space="preserve"> </w:t>
            </w:r>
            <w:r>
              <w:rPr>
                <w:sz w:val="24"/>
              </w:rPr>
              <w:t xml:space="preserve">полученного </w:t>
            </w:r>
            <w:r>
              <w:rPr>
                <w:spacing w:val="-2"/>
                <w:sz w:val="24"/>
              </w:rPr>
              <w:t>результата</w:t>
            </w:r>
          </w:p>
        </w:tc>
        <w:tc>
          <w:tcPr>
            <w:tcW w:w="1773" w:type="dxa"/>
          </w:tcPr>
          <w:p w:rsidR="00335362" w:rsidRDefault="00DB789F">
            <w:pPr>
              <w:pStyle w:val="TableParagraph"/>
              <w:ind w:left="219" w:right="37"/>
              <w:rPr>
                <w:sz w:val="24"/>
              </w:rPr>
            </w:pPr>
            <w:r>
              <w:rPr>
                <w:spacing w:val="-2"/>
                <w:sz w:val="24"/>
              </w:rPr>
              <w:t xml:space="preserve">единая терминология </w:t>
            </w:r>
            <w:r>
              <w:rPr>
                <w:sz w:val="24"/>
              </w:rPr>
              <w:t xml:space="preserve">в области экономики и </w:t>
            </w:r>
            <w:r>
              <w:rPr>
                <w:spacing w:val="-2"/>
                <w:sz w:val="24"/>
              </w:rPr>
              <w:t>финансовой грамотности</w:t>
            </w:r>
          </w:p>
        </w:tc>
      </w:tr>
    </w:tbl>
    <w:p w:rsidR="00335362" w:rsidRDefault="00335362">
      <w:pPr>
        <w:pStyle w:val="a3"/>
        <w:spacing w:before="213"/>
      </w:pPr>
    </w:p>
    <w:p w:rsidR="00335362" w:rsidRDefault="00DB789F">
      <w:pPr>
        <w:pStyle w:val="a3"/>
        <w:spacing w:line="237" w:lineRule="auto"/>
        <w:ind w:left="567" w:right="241" w:firstLine="484"/>
      </w:pPr>
      <w:r>
        <w:t>Рабочая</w:t>
      </w:r>
      <w:r>
        <w:rPr>
          <w:spacing w:val="-8"/>
        </w:rPr>
        <w:t xml:space="preserve"> </w:t>
      </w:r>
      <w:r>
        <w:t>программа</w:t>
      </w:r>
      <w:r>
        <w:rPr>
          <w:spacing w:val="-9"/>
        </w:rPr>
        <w:t xml:space="preserve"> </w:t>
      </w:r>
      <w:r>
        <w:t>учебной</w:t>
      </w:r>
      <w:r>
        <w:rPr>
          <w:spacing w:val="-7"/>
        </w:rPr>
        <w:t xml:space="preserve"> </w:t>
      </w:r>
      <w:r>
        <w:t>дисциплины</w:t>
      </w:r>
      <w:r>
        <w:rPr>
          <w:spacing w:val="-6"/>
        </w:rPr>
        <w:t xml:space="preserve"> </w:t>
      </w:r>
      <w:r>
        <w:t>используется</w:t>
      </w:r>
      <w:r>
        <w:rPr>
          <w:spacing w:val="-8"/>
        </w:rPr>
        <w:t xml:space="preserve"> </w:t>
      </w:r>
      <w:r>
        <w:t>в</w:t>
      </w:r>
      <w:r>
        <w:rPr>
          <w:spacing w:val="-3"/>
        </w:rPr>
        <w:t xml:space="preserve"> </w:t>
      </w:r>
      <w:r>
        <w:t>условиях</w:t>
      </w:r>
      <w:r>
        <w:rPr>
          <w:spacing w:val="-13"/>
        </w:rPr>
        <w:t xml:space="preserve"> </w:t>
      </w:r>
      <w:r>
        <w:t>дистанционного</w:t>
      </w:r>
      <w:r>
        <w:rPr>
          <w:spacing w:val="-8"/>
        </w:rPr>
        <w:t xml:space="preserve"> </w:t>
      </w:r>
      <w:r>
        <w:t>обучения</w:t>
      </w:r>
      <w:r>
        <w:rPr>
          <w:spacing w:val="-8"/>
        </w:rPr>
        <w:t xml:space="preserve"> </w:t>
      </w:r>
      <w:r>
        <w:t>и с применением электронных образовательных технологий.</w:t>
      </w:r>
    </w:p>
    <w:p w:rsidR="00335362" w:rsidRDefault="00DB789F">
      <w:pPr>
        <w:pStyle w:val="a3"/>
        <w:spacing w:before="3"/>
        <w:ind w:left="567" w:right="565" w:firstLine="484"/>
      </w:pPr>
      <w:bookmarkStart w:id="100" w:name="Для_лучшего_усвоения_учебного_материала_"/>
      <w:bookmarkEnd w:id="100"/>
      <w:r>
        <w:t>Для лучшего усвоения учебного материала его изложение необходимо проводить с применением</w:t>
      </w:r>
      <w:r>
        <w:rPr>
          <w:spacing w:val="-7"/>
        </w:rPr>
        <w:t xml:space="preserve"> </w:t>
      </w:r>
      <w:r>
        <w:t>технических</w:t>
      </w:r>
      <w:r>
        <w:rPr>
          <w:spacing w:val="-9"/>
        </w:rPr>
        <w:t xml:space="preserve"> </w:t>
      </w:r>
      <w:r>
        <w:t>средств</w:t>
      </w:r>
      <w:r>
        <w:rPr>
          <w:spacing w:val="-2"/>
        </w:rPr>
        <w:t xml:space="preserve"> </w:t>
      </w:r>
      <w:r>
        <w:t>обучения,</w:t>
      </w:r>
      <w:r>
        <w:rPr>
          <w:spacing w:val="-2"/>
        </w:rPr>
        <w:t xml:space="preserve"> </w:t>
      </w:r>
      <w:r>
        <w:t>видео-,</w:t>
      </w:r>
      <w:r>
        <w:rPr>
          <w:spacing w:val="-7"/>
        </w:rPr>
        <w:t xml:space="preserve"> </w:t>
      </w:r>
      <w:r>
        <w:t>аудиоматериалов,</w:t>
      </w:r>
      <w:r>
        <w:rPr>
          <w:spacing w:val="-2"/>
        </w:rPr>
        <w:t xml:space="preserve"> </w:t>
      </w:r>
      <w:r>
        <w:t>современных</w:t>
      </w:r>
      <w:r>
        <w:rPr>
          <w:spacing w:val="-9"/>
        </w:rPr>
        <w:t xml:space="preserve"> </w:t>
      </w:r>
      <w:r>
        <w:t>программ компьютерного проектирования.</w:t>
      </w:r>
    </w:p>
    <w:p w:rsidR="00335362" w:rsidRDefault="00DB789F">
      <w:pPr>
        <w:pStyle w:val="a3"/>
        <w:spacing w:line="276" w:lineRule="auto"/>
        <w:ind w:left="567" w:right="279" w:firstLine="484"/>
        <w:jc w:val="both"/>
      </w:pPr>
      <w:r>
        <w:t>Курс</w:t>
      </w:r>
      <w:r>
        <w:rPr>
          <w:spacing w:val="-8"/>
        </w:rPr>
        <w:t xml:space="preserve"> </w:t>
      </w:r>
      <w:r>
        <w:t>обеспечен</w:t>
      </w:r>
      <w:r>
        <w:rPr>
          <w:spacing w:val="-6"/>
        </w:rPr>
        <w:t xml:space="preserve"> </w:t>
      </w:r>
      <w:r>
        <w:t>методическими</w:t>
      </w:r>
      <w:r>
        <w:rPr>
          <w:spacing w:val="-6"/>
        </w:rPr>
        <w:t xml:space="preserve"> </w:t>
      </w:r>
      <w:r>
        <w:t>пособиями</w:t>
      </w:r>
      <w:r>
        <w:rPr>
          <w:spacing w:val="-10"/>
        </w:rPr>
        <w:t xml:space="preserve"> </w:t>
      </w:r>
      <w:r>
        <w:t>и</w:t>
      </w:r>
      <w:r>
        <w:rPr>
          <w:spacing w:val="-6"/>
        </w:rPr>
        <w:t xml:space="preserve"> </w:t>
      </w:r>
      <w:r>
        <w:t>указаниями</w:t>
      </w:r>
      <w:r>
        <w:rPr>
          <w:spacing w:val="-6"/>
        </w:rPr>
        <w:t xml:space="preserve"> </w:t>
      </w:r>
      <w:r>
        <w:t>к</w:t>
      </w:r>
      <w:r>
        <w:rPr>
          <w:spacing w:val="-8"/>
        </w:rPr>
        <w:t xml:space="preserve"> </w:t>
      </w:r>
      <w:r>
        <w:t>выполнению</w:t>
      </w:r>
      <w:r>
        <w:rPr>
          <w:spacing w:val="-12"/>
        </w:rPr>
        <w:t xml:space="preserve"> </w:t>
      </w:r>
      <w:r>
        <w:t>практических</w:t>
      </w:r>
      <w:r>
        <w:rPr>
          <w:spacing w:val="-11"/>
        </w:rPr>
        <w:t xml:space="preserve"> </w:t>
      </w:r>
      <w:r>
        <w:t>работ,</w:t>
      </w:r>
      <w:r>
        <w:rPr>
          <w:spacing w:val="-5"/>
        </w:rPr>
        <w:t xml:space="preserve"> </w:t>
      </w:r>
      <w:r>
        <w:t>в том числе в условиях</w:t>
      </w:r>
      <w:r>
        <w:rPr>
          <w:spacing w:val="80"/>
        </w:rPr>
        <w:t xml:space="preserve"> </w:t>
      </w:r>
      <w:r>
        <w:t xml:space="preserve">применения электронного обучения и дистанционных образовательных </w:t>
      </w:r>
      <w:r>
        <w:rPr>
          <w:spacing w:val="-2"/>
        </w:rPr>
        <w:t>технологий.</w:t>
      </w:r>
    </w:p>
    <w:p w:rsidR="00335362" w:rsidRDefault="00335362">
      <w:pPr>
        <w:pStyle w:val="a3"/>
        <w:spacing w:line="276" w:lineRule="auto"/>
        <w:jc w:val="both"/>
        <w:sectPr w:rsidR="00335362">
          <w:pgSz w:w="11910" w:h="16840"/>
          <w:pgMar w:top="1040" w:right="566" w:bottom="1080" w:left="283" w:header="0" w:footer="897" w:gutter="0"/>
          <w:cols w:space="720"/>
        </w:sectPr>
      </w:pPr>
    </w:p>
    <w:p w:rsidR="00335362" w:rsidRDefault="00DB789F" w:rsidP="0020640A">
      <w:pPr>
        <w:pStyle w:val="a5"/>
        <w:numPr>
          <w:ilvl w:val="0"/>
          <w:numId w:val="41"/>
        </w:numPr>
        <w:tabs>
          <w:tab w:val="left" w:pos="2822"/>
        </w:tabs>
        <w:spacing w:before="71"/>
        <w:ind w:left="2822" w:hanging="244"/>
        <w:jc w:val="left"/>
        <w:rPr>
          <w:b/>
          <w:sz w:val="24"/>
        </w:rPr>
      </w:pPr>
      <w:r>
        <w:rPr>
          <w:b/>
          <w:sz w:val="24"/>
        </w:rPr>
        <w:lastRenderedPageBreak/>
        <w:t>СТРУКТУРА</w:t>
      </w:r>
      <w:r>
        <w:rPr>
          <w:b/>
          <w:spacing w:val="-5"/>
          <w:sz w:val="24"/>
        </w:rPr>
        <w:t xml:space="preserve"> </w:t>
      </w:r>
      <w:r>
        <w:rPr>
          <w:b/>
          <w:sz w:val="24"/>
        </w:rPr>
        <w:t>И</w:t>
      </w:r>
      <w:r>
        <w:rPr>
          <w:b/>
          <w:spacing w:val="-4"/>
          <w:sz w:val="24"/>
        </w:rPr>
        <w:t xml:space="preserve"> </w:t>
      </w:r>
      <w:r>
        <w:rPr>
          <w:b/>
          <w:sz w:val="24"/>
        </w:rPr>
        <w:t>СОДЕРЖАНИЕ</w:t>
      </w:r>
      <w:r>
        <w:rPr>
          <w:b/>
          <w:spacing w:val="-5"/>
          <w:sz w:val="24"/>
        </w:rPr>
        <w:t xml:space="preserve"> </w:t>
      </w:r>
      <w:r>
        <w:rPr>
          <w:b/>
          <w:sz w:val="24"/>
        </w:rPr>
        <w:t>УЧЕБНОЙ</w:t>
      </w:r>
      <w:r>
        <w:rPr>
          <w:b/>
          <w:spacing w:val="-3"/>
          <w:sz w:val="24"/>
        </w:rPr>
        <w:t xml:space="preserve"> </w:t>
      </w:r>
      <w:r>
        <w:rPr>
          <w:b/>
          <w:spacing w:val="-2"/>
          <w:sz w:val="24"/>
        </w:rPr>
        <w:t>ДИСЦИПЛИНЫ</w:t>
      </w:r>
    </w:p>
    <w:p w:rsidR="00335362" w:rsidRDefault="00DB789F" w:rsidP="0020640A">
      <w:pPr>
        <w:pStyle w:val="3"/>
        <w:numPr>
          <w:ilvl w:val="1"/>
          <w:numId w:val="41"/>
        </w:numPr>
        <w:tabs>
          <w:tab w:val="left" w:pos="2548"/>
        </w:tabs>
        <w:spacing w:before="243"/>
        <w:ind w:left="2548" w:hanging="421"/>
      </w:pPr>
      <w:r>
        <w:t>Объем</w:t>
      </w:r>
      <w:r>
        <w:rPr>
          <w:spacing w:val="-6"/>
        </w:rPr>
        <w:t xml:space="preserve"> </w:t>
      </w:r>
      <w:r>
        <w:t>учебной</w:t>
      </w:r>
      <w:r>
        <w:rPr>
          <w:spacing w:val="-2"/>
        </w:rPr>
        <w:t xml:space="preserve"> </w:t>
      </w:r>
      <w:r>
        <w:t>дисциплины</w:t>
      </w:r>
      <w:r>
        <w:rPr>
          <w:spacing w:val="-7"/>
        </w:rPr>
        <w:t xml:space="preserve"> </w:t>
      </w:r>
      <w:r>
        <w:t>и</w:t>
      </w:r>
      <w:r>
        <w:rPr>
          <w:spacing w:val="-2"/>
        </w:rPr>
        <w:t xml:space="preserve"> </w:t>
      </w:r>
      <w:r>
        <w:t>виды</w:t>
      </w:r>
      <w:r>
        <w:rPr>
          <w:spacing w:val="-3"/>
        </w:rPr>
        <w:t xml:space="preserve"> </w:t>
      </w:r>
      <w:r>
        <w:t>учебной</w:t>
      </w:r>
      <w:r>
        <w:rPr>
          <w:spacing w:val="-2"/>
        </w:rPr>
        <w:t xml:space="preserve"> работы</w:t>
      </w:r>
    </w:p>
    <w:p w:rsidR="00335362" w:rsidRDefault="00335362">
      <w:pPr>
        <w:pStyle w:val="a3"/>
        <w:spacing w:before="10" w:after="1"/>
        <w:rPr>
          <w:b/>
          <w:sz w:val="20"/>
        </w:rPr>
      </w:pPr>
    </w:p>
    <w:tbl>
      <w:tblPr>
        <w:tblStyle w:val="TableNormal"/>
        <w:tblW w:w="0" w:type="auto"/>
        <w:tblInd w:w="14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37"/>
        <w:gridCol w:w="1844"/>
      </w:tblGrid>
      <w:tr w:rsidR="00335362">
        <w:trPr>
          <w:trHeight w:val="460"/>
        </w:trPr>
        <w:tc>
          <w:tcPr>
            <w:tcW w:w="7337" w:type="dxa"/>
          </w:tcPr>
          <w:p w:rsidR="00335362" w:rsidRDefault="00DB789F">
            <w:pPr>
              <w:pStyle w:val="TableParagraph"/>
              <w:spacing w:line="272" w:lineRule="exact"/>
              <w:ind w:left="612"/>
              <w:rPr>
                <w:b/>
                <w:sz w:val="24"/>
              </w:rPr>
            </w:pPr>
            <w:r>
              <w:rPr>
                <w:b/>
                <w:sz w:val="24"/>
              </w:rPr>
              <w:t>Вид</w:t>
            </w:r>
            <w:r>
              <w:rPr>
                <w:b/>
                <w:spacing w:val="-1"/>
                <w:sz w:val="24"/>
              </w:rPr>
              <w:t xml:space="preserve"> </w:t>
            </w:r>
            <w:r>
              <w:rPr>
                <w:b/>
                <w:sz w:val="24"/>
              </w:rPr>
              <w:t>учебной</w:t>
            </w:r>
            <w:r>
              <w:rPr>
                <w:b/>
                <w:spacing w:val="-2"/>
                <w:sz w:val="24"/>
              </w:rPr>
              <w:t xml:space="preserve"> работы</w:t>
            </w:r>
          </w:p>
        </w:tc>
        <w:tc>
          <w:tcPr>
            <w:tcW w:w="1844" w:type="dxa"/>
          </w:tcPr>
          <w:p w:rsidR="00335362" w:rsidRDefault="00DB789F">
            <w:pPr>
              <w:pStyle w:val="TableParagraph"/>
              <w:spacing w:line="272" w:lineRule="exact"/>
              <w:ind w:left="295"/>
              <w:rPr>
                <w:b/>
                <w:sz w:val="24"/>
              </w:rPr>
            </w:pPr>
            <w:r>
              <w:rPr>
                <w:b/>
                <w:sz w:val="24"/>
              </w:rPr>
              <w:t>Объем</w:t>
            </w:r>
            <w:r>
              <w:rPr>
                <w:b/>
                <w:spacing w:val="-3"/>
                <w:sz w:val="24"/>
              </w:rPr>
              <w:t xml:space="preserve"> </w:t>
            </w:r>
            <w:r>
              <w:rPr>
                <w:b/>
                <w:spacing w:val="-2"/>
                <w:sz w:val="24"/>
              </w:rPr>
              <w:t>часов</w:t>
            </w:r>
          </w:p>
        </w:tc>
      </w:tr>
      <w:tr w:rsidR="00335362">
        <w:trPr>
          <w:trHeight w:val="287"/>
        </w:trPr>
        <w:tc>
          <w:tcPr>
            <w:tcW w:w="7337" w:type="dxa"/>
          </w:tcPr>
          <w:p w:rsidR="00335362" w:rsidRDefault="00DB789F">
            <w:pPr>
              <w:pStyle w:val="TableParagraph"/>
              <w:spacing w:line="267" w:lineRule="exact"/>
              <w:ind w:left="612"/>
              <w:rPr>
                <w:b/>
                <w:sz w:val="24"/>
              </w:rPr>
            </w:pPr>
            <w:r>
              <w:rPr>
                <w:b/>
                <w:sz w:val="24"/>
              </w:rPr>
              <w:t>Учебная</w:t>
            </w:r>
            <w:r>
              <w:rPr>
                <w:b/>
                <w:spacing w:val="-1"/>
                <w:sz w:val="24"/>
              </w:rPr>
              <w:t xml:space="preserve"> </w:t>
            </w:r>
            <w:r>
              <w:rPr>
                <w:b/>
                <w:sz w:val="24"/>
              </w:rPr>
              <w:t>нагрузка</w:t>
            </w:r>
            <w:r>
              <w:rPr>
                <w:b/>
                <w:spacing w:val="-3"/>
                <w:sz w:val="24"/>
              </w:rPr>
              <w:t xml:space="preserve"> </w:t>
            </w:r>
            <w:r>
              <w:rPr>
                <w:b/>
                <w:spacing w:val="-2"/>
                <w:sz w:val="24"/>
              </w:rPr>
              <w:t>(всего)</w:t>
            </w:r>
          </w:p>
        </w:tc>
        <w:tc>
          <w:tcPr>
            <w:tcW w:w="1844" w:type="dxa"/>
          </w:tcPr>
          <w:p w:rsidR="00335362" w:rsidRDefault="00DB789F">
            <w:pPr>
              <w:pStyle w:val="TableParagraph"/>
              <w:spacing w:line="267" w:lineRule="exact"/>
              <w:ind w:left="1054"/>
              <w:rPr>
                <w:b/>
                <w:sz w:val="24"/>
              </w:rPr>
            </w:pPr>
            <w:r>
              <w:rPr>
                <w:b/>
                <w:spacing w:val="-5"/>
                <w:sz w:val="24"/>
              </w:rPr>
              <w:t>36</w:t>
            </w:r>
          </w:p>
        </w:tc>
      </w:tr>
      <w:tr w:rsidR="00335362">
        <w:trPr>
          <w:trHeight w:val="282"/>
        </w:trPr>
        <w:tc>
          <w:tcPr>
            <w:tcW w:w="7337" w:type="dxa"/>
          </w:tcPr>
          <w:p w:rsidR="00335362" w:rsidRDefault="00DB789F">
            <w:pPr>
              <w:pStyle w:val="TableParagraph"/>
              <w:spacing w:line="263" w:lineRule="exact"/>
              <w:ind w:left="612"/>
              <w:rPr>
                <w:b/>
                <w:sz w:val="24"/>
              </w:rPr>
            </w:pPr>
            <w:r>
              <w:rPr>
                <w:b/>
                <w:sz w:val="24"/>
              </w:rPr>
              <w:t>В</w:t>
            </w:r>
            <w:r>
              <w:rPr>
                <w:b/>
                <w:spacing w:val="-3"/>
                <w:sz w:val="24"/>
              </w:rPr>
              <w:t xml:space="preserve"> </w:t>
            </w:r>
            <w:r>
              <w:rPr>
                <w:b/>
                <w:sz w:val="24"/>
              </w:rPr>
              <w:t>т.ч.в</w:t>
            </w:r>
            <w:r>
              <w:rPr>
                <w:b/>
                <w:spacing w:val="-4"/>
                <w:sz w:val="24"/>
              </w:rPr>
              <w:t xml:space="preserve"> </w:t>
            </w:r>
            <w:r>
              <w:rPr>
                <w:b/>
                <w:sz w:val="24"/>
              </w:rPr>
              <w:t>форме</w:t>
            </w:r>
            <w:r>
              <w:rPr>
                <w:b/>
                <w:spacing w:val="-2"/>
                <w:sz w:val="24"/>
              </w:rPr>
              <w:t xml:space="preserve"> </w:t>
            </w:r>
            <w:r>
              <w:rPr>
                <w:b/>
                <w:sz w:val="24"/>
              </w:rPr>
              <w:t>практической</w:t>
            </w:r>
            <w:r>
              <w:rPr>
                <w:b/>
                <w:spacing w:val="-3"/>
                <w:sz w:val="24"/>
              </w:rPr>
              <w:t xml:space="preserve"> </w:t>
            </w:r>
            <w:r>
              <w:rPr>
                <w:b/>
                <w:spacing w:val="-2"/>
                <w:sz w:val="24"/>
              </w:rPr>
              <w:t>подготовки</w:t>
            </w:r>
          </w:p>
        </w:tc>
        <w:tc>
          <w:tcPr>
            <w:tcW w:w="1844" w:type="dxa"/>
          </w:tcPr>
          <w:p w:rsidR="00335362" w:rsidRDefault="00DB789F">
            <w:pPr>
              <w:pStyle w:val="TableParagraph"/>
              <w:spacing w:line="263" w:lineRule="exact"/>
              <w:ind w:left="1054"/>
              <w:rPr>
                <w:b/>
                <w:sz w:val="24"/>
              </w:rPr>
            </w:pPr>
            <w:r>
              <w:rPr>
                <w:b/>
                <w:spacing w:val="-5"/>
                <w:sz w:val="24"/>
              </w:rPr>
              <w:t>14</w:t>
            </w:r>
          </w:p>
        </w:tc>
      </w:tr>
      <w:tr w:rsidR="00335362">
        <w:trPr>
          <w:trHeight w:val="287"/>
        </w:trPr>
        <w:tc>
          <w:tcPr>
            <w:tcW w:w="7337" w:type="dxa"/>
          </w:tcPr>
          <w:p w:rsidR="00335362" w:rsidRDefault="00DB789F">
            <w:pPr>
              <w:pStyle w:val="TableParagraph"/>
              <w:spacing w:line="267" w:lineRule="exact"/>
              <w:ind w:left="612"/>
              <w:rPr>
                <w:b/>
                <w:sz w:val="24"/>
              </w:rPr>
            </w:pPr>
            <w:r>
              <w:rPr>
                <w:b/>
                <w:sz w:val="24"/>
              </w:rPr>
              <w:t>Учебная</w:t>
            </w:r>
            <w:r>
              <w:rPr>
                <w:b/>
                <w:spacing w:val="-3"/>
                <w:sz w:val="24"/>
              </w:rPr>
              <w:t xml:space="preserve"> </w:t>
            </w:r>
            <w:r>
              <w:rPr>
                <w:b/>
                <w:sz w:val="24"/>
              </w:rPr>
              <w:t>нагрузка</w:t>
            </w:r>
            <w:r>
              <w:rPr>
                <w:b/>
                <w:spacing w:val="-5"/>
                <w:sz w:val="24"/>
              </w:rPr>
              <w:t xml:space="preserve"> </w:t>
            </w:r>
            <w:r>
              <w:rPr>
                <w:b/>
                <w:sz w:val="24"/>
              </w:rPr>
              <w:t>во взаимодействии</w:t>
            </w:r>
            <w:r>
              <w:rPr>
                <w:b/>
                <w:spacing w:val="61"/>
                <w:sz w:val="24"/>
              </w:rPr>
              <w:t xml:space="preserve"> </w:t>
            </w:r>
            <w:r>
              <w:rPr>
                <w:b/>
                <w:sz w:val="24"/>
              </w:rPr>
              <w:t>с</w:t>
            </w:r>
            <w:r>
              <w:rPr>
                <w:b/>
                <w:spacing w:val="-1"/>
                <w:sz w:val="24"/>
              </w:rPr>
              <w:t xml:space="preserve"> </w:t>
            </w:r>
            <w:r>
              <w:rPr>
                <w:b/>
                <w:spacing w:val="-2"/>
                <w:sz w:val="24"/>
              </w:rPr>
              <w:t>преподавателем:</w:t>
            </w:r>
          </w:p>
        </w:tc>
        <w:tc>
          <w:tcPr>
            <w:tcW w:w="1844" w:type="dxa"/>
          </w:tcPr>
          <w:p w:rsidR="00335362" w:rsidRDefault="00335362">
            <w:pPr>
              <w:pStyle w:val="TableParagraph"/>
              <w:rPr>
                <w:sz w:val="20"/>
              </w:rPr>
            </w:pPr>
          </w:p>
        </w:tc>
      </w:tr>
      <w:tr w:rsidR="00335362">
        <w:trPr>
          <w:trHeight w:val="282"/>
        </w:trPr>
        <w:tc>
          <w:tcPr>
            <w:tcW w:w="7337" w:type="dxa"/>
          </w:tcPr>
          <w:p w:rsidR="00335362" w:rsidRDefault="00DB789F">
            <w:pPr>
              <w:pStyle w:val="TableParagraph"/>
              <w:spacing w:line="263" w:lineRule="exact"/>
              <w:ind w:left="112"/>
              <w:rPr>
                <w:b/>
                <w:sz w:val="24"/>
              </w:rPr>
            </w:pPr>
            <w:r>
              <w:rPr>
                <w:b/>
                <w:sz w:val="24"/>
              </w:rPr>
              <w:t>Всего учебных</w:t>
            </w:r>
            <w:r>
              <w:rPr>
                <w:b/>
                <w:spacing w:val="-3"/>
                <w:sz w:val="24"/>
              </w:rPr>
              <w:t xml:space="preserve"> </w:t>
            </w:r>
            <w:r>
              <w:rPr>
                <w:b/>
                <w:spacing w:val="-2"/>
                <w:sz w:val="24"/>
              </w:rPr>
              <w:t>занятий:</w:t>
            </w:r>
          </w:p>
        </w:tc>
        <w:tc>
          <w:tcPr>
            <w:tcW w:w="1844"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755"/>
              <w:rPr>
                <w:i/>
                <w:sz w:val="24"/>
              </w:rPr>
            </w:pPr>
            <w:r>
              <w:rPr>
                <w:i/>
                <w:sz w:val="24"/>
              </w:rPr>
              <w:t>теоретическое</w:t>
            </w:r>
            <w:r>
              <w:rPr>
                <w:i/>
                <w:spacing w:val="-8"/>
                <w:sz w:val="24"/>
              </w:rPr>
              <w:t xml:space="preserve"> </w:t>
            </w:r>
            <w:r>
              <w:rPr>
                <w:i/>
                <w:spacing w:val="-2"/>
                <w:sz w:val="24"/>
              </w:rPr>
              <w:t>обучение</w:t>
            </w:r>
          </w:p>
        </w:tc>
        <w:tc>
          <w:tcPr>
            <w:tcW w:w="1844" w:type="dxa"/>
          </w:tcPr>
          <w:p w:rsidR="00335362" w:rsidRDefault="00DB789F">
            <w:pPr>
              <w:pStyle w:val="TableParagraph"/>
              <w:spacing w:line="258" w:lineRule="exact"/>
              <w:ind w:left="1054"/>
              <w:rPr>
                <w:b/>
                <w:sz w:val="24"/>
              </w:rPr>
            </w:pPr>
            <w:r>
              <w:rPr>
                <w:b/>
                <w:spacing w:val="-5"/>
                <w:sz w:val="24"/>
              </w:rPr>
              <w:t>18</w:t>
            </w:r>
          </w:p>
        </w:tc>
      </w:tr>
      <w:tr w:rsidR="00335362">
        <w:trPr>
          <w:trHeight w:val="273"/>
        </w:trPr>
        <w:tc>
          <w:tcPr>
            <w:tcW w:w="7337" w:type="dxa"/>
          </w:tcPr>
          <w:p w:rsidR="00335362" w:rsidRDefault="00DB789F">
            <w:pPr>
              <w:pStyle w:val="TableParagraph"/>
              <w:spacing w:line="253" w:lineRule="exact"/>
              <w:ind w:left="1697"/>
              <w:rPr>
                <w:i/>
                <w:sz w:val="24"/>
              </w:rPr>
            </w:pPr>
            <w:r>
              <w:rPr>
                <w:i/>
                <w:sz w:val="24"/>
              </w:rPr>
              <w:t>лабораторные</w:t>
            </w:r>
            <w:r>
              <w:rPr>
                <w:i/>
                <w:spacing w:val="-8"/>
                <w:sz w:val="24"/>
              </w:rPr>
              <w:t xml:space="preserve"> </w:t>
            </w:r>
            <w:r>
              <w:rPr>
                <w:i/>
                <w:sz w:val="24"/>
              </w:rPr>
              <w:t>работы</w:t>
            </w:r>
            <w:r>
              <w:rPr>
                <w:i/>
                <w:spacing w:val="-4"/>
                <w:sz w:val="24"/>
              </w:rPr>
              <w:t xml:space="preserve"> </w:t>
            </w:r>
            <w:r>
              <w:rPr>
                <w:i/>
                <w:sz w:val="24"/>
              </w:rPr>
              <w:t>(если</w:t>
            </w:r>
            <w:r>
              <w:rPr>
                <w:i/>
                <w:spacing w:val="-3"/>
                <w:sz w:val="24"/>
              </w:rPr>
              <w:t xml:space="preserve"> </w:t>
            </w:r>
            <w:r>
              <w:rPr>
                <w:i/>
                <w:spacing w:val="-2"/>
                <w:sz w:val="24"/>
              </w:rPr>
              <w:t>предусмотрены)</w:t>
            </w:r>
          </w:p>
        </w:tc>
        <w:tc>
          <w:tcPr>
            <w:tcW w:w="1844"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697"/>
              <w:rPr>
                <w:i/>
                <w:sz w:val="24"/>
              </w:rPr>
            </w:pPr>
            <w:r>
              <w:rPr>
                <w:i/>
                <w:sz w:val="24"/>
              </w:rPr>
              <w:t>практические</w:t>
            </w:r>
            <w:r>
              <w:rPr>
                <w:i/>
                <w:spacing w:val="-6"/>
                <w:sz w:val="24"/>
              </w:rPr>
              <w:t xml:space="preserve"> </w:t>
            </w:r>
            <w:r>
              <w:rPr>
                <w:i/>
                <w:sz w:val="24"/>
              </w:rPr>
              <w:t>занятия</w:t>
            </w:r>
            <w:r>
              <w:rPr>
                <w:i/>
                <w:spacing w:val="-4"/>
                <w:sz w:val="24"/>
              </w:rPr>
              <w:t xml:space="preserve"> </w:t>
            </w:r>
            <w:r>
              <w:rPr>
                <w:i/>
                <w:sz w:val="24"/>
              </w:rPr>
              <w:t>(если</w:t>
            </w:r>
            <w:r>
              <w:rPr>
                <w:i/>
                <w:spacing w:val="-2"/>
                <w:sz w:val="24"/>
              </w:rPr>
              <w:t xml:space="preserve"> предусмотрены)</w:t>
            </w:r>
          </w:p>
        </w:tc>
        <w:tc>
          <w:tcPr>
            <w:tcW w:w="1844" w:type="dxa"/>
          </w:tcPr>
          <w:p w:rsidR="00335362" w:rsidRDefault="00DB789F">
            <w:pPr>
              <w:pStyle w:val="TableParagraph"/>
              <w:spacing w:before="1" w:line="257" w:lineRule="exact"/>
              <w:ind w:left="1054"/>
              <w:rPr>
                <w:b/>
                <w:sz w:val="24"/>
              </w:rPr>
            </w:pPr>
            <w:r>
              <w:rPr>
                <w:b/>
                <w:spacing w:val="-5"/>
                <w:sz w:val="24"/>
              </w:rPr>
              <w:t>16</w:t>
            </w:r>
          </w:p>
        </w:tc>
      </w:tr>
      <w:tr w:rsidR="00335362">
        <w:trPr>
          <w:trHeight w:val="277"/>
        </w:trPr>
        <w:tc>
          <w:tcPr>
            <w:tcW w:w="7337" w:type="dxa"/>
          </w:tcPr>
          <w:p w:rsidR="00335362" w:rsidRDefault="00DB789F">
            <w:pPr>
              <w:pStyle w:val="TableParagraph"/>
              <w:spacing w:line="258" w:lineRule="exact"/>
              <w:ind w:left="235"/>
              <w:jc w:val="center"/>
              <w:rPr>
                <w:i/>
                <w:sz w:val="24"/>
              </w:rPr>
            </w:pPr>
            <w:r>
              <w:rPr>
                <w:i/>
                <w:sz w:val="24"/>
              </w:rPr>
              <w:t>курсовые</w:t>
            </w:r>
            <w:r>
              <w:rPr>
                <w:i/>
                <w:spacing w:val="-6"/>
                <w:sz w:val="24"/>
              </w:rPr>
              <w:t xml:space="preserve"> </w:t>
            </w:r>
            <w:r>
              <w:rPr>
                <w:i/>
                <w:sz w:val="24"/>
              </w:rPr>
              <w:t>работы</w:t>
            </w:r>
            <w:r>
              <w:rPr>
                <w:i/>
                <w:spacing w:val="-2"/>
                <w:sz w:val="24"/>
              </w:rPr>
              <w:t xml:space="preserve"> </w:t>
            </w:r>
            <w:r>
              <w:rPr>
                <w:i/>
                <w:sz w:val="24"/>
              </w:rPr>
              <w:t>(если</w:t>
            </w:r>
            <w:r>
              <w:rPr>
                <w:i/>
                <w:spacing w:val="-2"/>
                <w:sz w:val="24"/>
              </w:rPr>
              <w:t xml:space="preserve"> предусмотрены)</w:t>
            </w:r>
          </w:p>
        </w:tc>
        <w:tc>
          <w:tcPr>
            <w:tcW w:w="1844" w:type="dxa"/>
          </w:tcPr>
          <w:p w:rsidR="00335362" w:rsidRDefault="00335362">
            <w:pPr>
              <w:pStyle w:val="TableParagraph"/>
              <w:rPr>
                <w:sz w:val="20"/>
              </w:rPr>
            </w:pPr>
          </w:p>
        </w:tc>
      </w:tr>
      <w:tr w:rsidR="00335362">
        <w:trPr>
          <w:trHeight w:val="272"/>
        </w:trPr>
        <w:tc>
          <w:tcPr>
            <w:tcW w:w="7337" w:type="dxa"/>
          </w:tcPr>
          <w:p w:rsidR="00335362" w:rsidRDefault="00DB789F">
            <w:pPr>
              <w:pStyle w:val="TableParagraph"/>
              <w:spacing w:line="253" w:lineRule="exact"/>
              <w:ind w:left="112"/>
              <w:rPr>
                <w:b/>
                <w:sz w:val="24"/>
              </w:rPr>
            </w:pPr>
            <w:r>
              <w:rPr>
                <w:b/>
                <w:spacing w:val="-2"/>
                <w:sz w:val="24"/>
              </w:rPr>
              <w:t>Консультации</w:t>
            </w:r>
          </w:p>
        </w:tc>
        <w:tc>
          <w:tcPr>
            <w:tcW w:w="1844" w:type="dxa"/>
          </w:tcPr>
          <w:p w:rsidR="00335362" w:rsidRDefault="00DB789F">
            <w:pPr>
              <w:pStyle w:val="TableParagraph"/>
              <w:spacing w:line="253" w:lineRule="exact"/>
              <w:ind w:left="1116"/>
              <w:rPr>
                <w:b/>
                <w:sz w:val="24"/>
              </w:rPr>
            </w:pPr>
            <w:r>
              <w:rPr>
                <w:b/>
                <w:spacing w:val="-10"/>
                <w:sz w:val="24"/>
              </w:rPr>
              <w:t>2</w:t>
            </w:r>
          </w:p>
        </w:tc>
      </w:tr>
      <w:tr w:rsidR="00335362">
        <w:trPr>
          <w:trHeight w:val="277"/>
        </w:trPr>
        <w:tc>
          <w:tcPr>
            <w:tcW w:w="7337" w:type="dxa"/>
          </w:tcPr>
          <w:p w:rsidR="00335362" w:rsidRDefault="00DB789F">
            <w:pPr>
              <w:pStyle w:val="TableParagraph"/>
              <w:spacing w:line="258" w:lineRule="exact"/>
              <w:ind w:left="112"/>
              <w:rPr>
                <w:b/>
                <w:sz w:val="24"/>
              </w:rPr>
            </w:pPr>
            <w:r>
              <w:rPr>
                <w:b/>
                <w:sz w:val="24"/>
              </w:rPr>
              <w:t>Самостоятельная</w:t>
            </w:r>
            <w:r>
              <w:rPr>
                <w:b/>
                <w:spacing w:val="-4"/>
                <w:sz w:val="24"/>
              </w:rPr>
              <w:t xml:space="preserve"> </w:t>
            </w:r>
            <w:r>
              <w:rPr>
                <w:b/>
                <w:spacing w:val="-2"/>
                <w:sz w:val="24"/>
              </w:rPr>
              <w:t>работа</w:t>
            </w:r>
          </w:p>
        </w:tc>
        <w:tc>
          <w:tcPr>
            <w:tcW w:w="1844" w:type="dxa"/>
          </w:tcPr>
          <w:p w:rsidR="00335362" w:rsidRDefault="00335362">
            <w:pPr>
              <w:pStyle w:val="TableParagraph"/>
              <w:rPr>
                <w:sz w:val="20"/>
              </w:rPr>
            </w:pPr>
          </w:p>
        </w:tc>
      </w:tr>
      <w:tr w:rsidR="00335362">
        <w:trPr>
          <w:trHeight w:val="278"/>
        </w:trPr>
        <w:tc>
          <w:tcPr>
            <w:tcW w:w="9181" w:type="dxa"/>
            <w:gridSpan w:val="2"/>
          </w:tcPr>
          <w:p w:rsidR="00335362" w:rsidRDefault="00DB789F">
            <w:pPr>
              <w:pStyle w:val="TableParagraph"/>
              <w:spacing w:line="258" w:lineRule="exact"/>
              <w:ind w:left="612"/>
              <w:rPr>
                <w:b/>
                <w:sz w:val="24"/>
              </w:rPr>
            </w:pPr>
            <w:r>
              <w:rPr>
                <w:b/>
                <w:sz w:val="24"/>
              </w:rPr>
              <w:t>Промежуточная</w:t>
            </w:r>
            <w:r>
              <w:rPr>
                <w:b/>
                <w:spacing w:val="-6"/>
                <w:sz w:val="24"/>
              </w:rPr>
              <w:t xml:space="preserve"> </w:t>
            </w:r>
            <w:r>
              <w:rPr>
                <w:b/>
                <w:sz w:val="24"/>
              </w:rPr>
              <w:t>аттестация</w:t>
            </w:r>
            <w:r>
              <w:rPr>
                <w:b/>
                <w:spacing w:val="-8"/>
                <w:sz w:val="24"/>
              </w:rPr>
              <w:t xml:space="preserve"> </w:t>
            </w:r>
            <w:r>
              <w:rPr>
                <w:b/>
                <w:sz w:val="24"/>
              </w:rPr>
              <w:t>в</w:t>
            </w:r>
            <w:r>
              <w:rPr>
                <w:b/>
                <w:spacing w:val="-2"/>
                <w:sz w:val="24"/>
              </w:rPr>
              <w:t xml:space="preserve"> </w:t>
            </w:r>
            <w:r>
              <w:rPr>
                <w:b/>
                <w:sz w:val="24"/>
              </w:rPr>
              <w:t>форме</w:t>
            </w:r>
            <w:r>
              <w:rPr>
                <w:b/>
                <w:spacing w:val="-4"/>
                <w:sz w:val="24"/>
              </w:rPr>
              <w:t xml:space="preserve"> </w:t>
            </w:r>
            <w:r>
              <w:rPr>
                <w:b/>
                <w:sz w:val="24"/>
              </w:rPr>
              <w:t>дифференцированного</w:t>
            </w:r>
            <w:r>
              <w:rPr>
                <w:b/>
                <w:spacing w:val="50"/>
                <w:sz w:val="24"/>
              </w:rPr>
              <w:t xml:space="preserve"> </w:t>
            </w:r>
            <w:r>
              <w:rPr>
                <w:b/>
                <w:spacing w:val="-2"/>
                <w:sz w:val="24"/>
              </w:rPr>
              <w:t>зачета</w:t>
            </w:r>
          </w:p>
        </w:tc>
      </w:tr>
    </w:tbl>
    <w:p w:rsidR="00335362" w:rsidRDefault="00335362">
      <w:pPr>
        <w:pStyle w:val="TableParagraph"/>
        <w:spacing w:line="258" w:lineRule="exact"/>
        <w:rPr>
          <w:b/>
          <w:sz w:val="24"/>
        </w:rPr>
        <w:sectPr w:rsidR="00335362">
          <w:pgSz w:w="11910" w:h="16840"/>
          <w:pgMar w:top="1040" w:right="566" w:bottom="1080" w:left="283" w:header="0" w:footer="897" w:gutter="0"/>
          <w:cols w:space="720"/>
        </w:sectPr>
      </w:pPr>
    </w:p>
    <w:p w:rsidR="00335362" w:rsidRDefault="00DB789F" w:rsidP="0020640A">
      <w:pPr>
        <w:pStyle w:val="a5"/>
        <w:numPr>
          <w:ilvl w:val="1"/>
          <w:numId w:val="41"/>
        </w:numPr>
        <w:tabs>
          <w:tab w:val="left" w:pos="1099"/>
        </w:tabs>
        <w:spacing w:before="77"/>
        <w:ind w:left="1099" w:hanging="387"/>
        <w:rPr>
          <w:b/>
        </w:rPr>
      </w:pPr>
      <w:r>
        <w:rPr>
          <w:b/>
        </w:rPr>
        <w:lastRenderedPageBreak/>
        <w:t>Тематический</w:t>
      </w:r>
      <w:r>
        <w:rPr>
          <w:b/>
          <w:spacing w:val="-10"/>
        </w:rPr>
        <w:t xml:space="preserve"> </w:t>
      </w:r>
      <w:r>
        <w:rPr>
          <w:b/>
        </w:rPr>
        <w:t>план</w:t>
      </w:r>
      <w:r>
        <w:rPr>
          <w:b/>
          <w:spacing w:val="-3"/>
        </w:rPr>
        <w:t xml:space="preserve"> </w:t>
      </w:r>
      <w:r>
        <w:rPr>
          <w:b/>
        </w:rPr>
        <w:t>и</w:t>
      </w:r>
      <w:r>
        <w:rPr>
          <w:b/>
          <w:spacing w:val="-7"/>
        </w:rPr>
        <w:t xml:space="preserve"> </w:t>
      </w:r>
      <w:r>
        <w:rPr>
          <w:b/>
        </w:rPr>
        <w:t>содержание</w:t>
      </w:r>
      <w:r>
        <w:rPr>
          <w:b/>
          <w:spacing w:val="-6"/>
        </w:rPr>
        <w:t xml:space="preserve"> </w:t>
      </w:r>
      <w:r>
        <w:rPr>
          <w:b/>
        </w:rPr>
        <w:t>учебной</w:t>
      </w:r>
      <w:r>
        <w:rPr>
          <w:b/>
          <w:spacing w:val="-7"/>
        </w:rPr>
        <w:t xml:space="preserve"> </w:t>
      </w:r>
      <w:r>
        <w:rPr>
          <w:b/>
          <w:spacing w:val="-2"/>
        </w:rPr>
        <w:t>дисциплины</w:t>
      </w:r>
    </w:p>
    <w:p w:rsidR="00335362" w:rsidRDefault="00335362">
      <w:pPr>
        <w:pStyle w:val="a3"/>
        <w:spacing w:before="15"/>
        <w:rPr>
          <w:b/>
          <w:sz w:val="20"/>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8"/>
        <w:gridCol w:w="10054"/>
        <w:gridCol w:w="1364"/>
        <w:gridCol w:w="1479"/>
      </w:tblGrid>
      <w:tr w:rsidR="00335362">
        <w:trPr>
          <w:trHeight w:val="2342"/>
        </w:trPr>
        <w:tc>
          <w:tcPr>
            <w:tcW w:w="2228" w:type="dxa"/>
          </w:tcPr>
          <w:p w:rsidR="00335362" w:rsidRDefault="00335362">
            <w:pPr>
              <w:pStyle w:val="TableParagraph"/>
              <w:rPr>
                <w:b/>
              </w:rPr>
            </w:pPr>
          </w:p>
          <w:p w:rsidR="00335362" w:rsidRDefault="00335362">
            <w:pPr>
              <w:pStyle w:val="TableParagraph"/>
              <w:rPr>
                <w:b/>
              </w:rPr>
            </w:pPr>
          </w:p>
          <w:p w:rsidR="00335362" w:rsidRDefault="00335362">
            <w:pPr>
              <w:pStyle w:val="TableParagraph"/>
              <w:spacing w:before="20"/>
              <w:rPr>
                <w:b/>
              </w:rPr>
            </w:pPr>
          </w:p>
          <w:p w:rsidR="00335362" w:rsidRDefault="00DB789F">
            <w:pPr>
              <w:pStyle w:val="TableParagraph"/>
              <w:spacing w:line="273" w:lineRule="auto"/>
              <w:ind w:left="374"/>
              <w:rPr>
                <w:b/>
              </w:rPr>
            </w:pPr>
            <w:r>
              <w:rPr>
                <w:b/>
                <w:spacing w:val="-2"/>
              </w:rPr>
              <w:t xml:space="preserve">Наименование </w:t>
            </w:r>
            <w:r>
              <w:rPr>
                <w:b/>
              </w:rPr>
              <w:t>разделов</w:t>
            </w:r>
            <w:r>
              <w:rPr>
                <w:b/>
                <w:spacing w:val="-3"/>
              </w:rPr>
              <w:t xml:space="preserve"> </w:t>
            </w:r>
            <w:r>
              <w:rPr>
                <w:b/>
              </w:rPr>
              <w:t>и</w:t>
            </w:r>
            <w:r>
              <w:rPr>
                <w:b/>
                <w:spacing w:val="-1"/>
              </w:rPr>
              <w:t xml:space="preserve"> </w:t>
            </w:r>
            <w:r>
              <w:rPr>
                <w:b/>
                <w:spacing w:val="-5"/>
              </w:rPr>
              <w:t>тем</w:t>
            </w:r>
          </w:p>
        </w:tc>
        <w:tc>
          <w:tcPr>
            <w:tcW w:w="10054" w:type="dxa"/>
          </w:tcPr>
          <w:p w:rsidR="00335362" w:rsidRDefault="00335362">
            <w:pPr>
              <w:pStyle w:val="TableParagraph"/>
              <w:rPr>
                <w:b/>
              </w:rPr>
            </w:pPr>
          </w:p>
          <w:p w:rsidR="00335362" w:rsidRDefault="00335362">
            <w:pPr>
              <w:pStyle w:val="TableParagraph"/>
              <w:rPr>
                <w:b/>
              </w:rPr>
            </w:pPr>
          </w:p>
          <w:p w:rsidR="00335362" w:rsidRDefault="00335362">
            <w:pPr>
              <w:pStyle w:val="TableParagraph"/>
              <w:spacing w:before="164"/>
              <w:rPr>
                <w:b/>
              </w:rPr>
            </w:pPr>
          </w:p>
          <w:p w:rsidR="00335362" w:rsidRDefault="00DB789F">
            <w:pPr>
              <w:pStyle w:val="TableParagraph"/>
              <w:ind w:left="834"/>
              <w:rPr>
                <w:b/>
              </w:rPr>
            </w:pPr>
            <w:r>
              <w:rPr>
                <w:b/>
              </w:rPr>
              <w:t>Содержание</w:t>
            </w:r>
            <w:r>
              <w:rPr>
                <w:b/>
                <w:spacing w:val="-9"/>
              </w:rPr>
              <w:t xml:space="preserve"> </w:t>
            </w:r>
            <w:r>
              <w:rPr>
                <w:b/>
              </w:rPr>
              <w:t>учебного</w:t>
            </w:r>
            <w:r>
              <w:rPr>
                <w:b/>
                <w:spacing w:val="-8"/>
              </w:rPr>
              <w:t xml:space="preserve"> </w:t>
            </w:r>
            <w:r>
              <w:rPr>
                <w:b/>
              </w:rPr>
              <w:t>материала</w:t>
            </w:r>
            <w:r>
              <w:rPr>
                <w:b/>
                <w:spacing w:val="-9"/>
              </w:rPr>
              <w:t xml:space="preserve"> </w:t>
            </w:r>
            <w:r>
              <w:rPr>
                <w:b/>
              </w:rPr>
              <w:t>и</w:t>
            </w:r>
            <w:r>
              <w:rPr>
                <w:b/>
                <w:spacing w:val="-3"/>
              </w:rPr>
              <w:t xml:space="preserve"> </w:t>
            </w:r>
            <w:r>
              <w:rPr>
                <w:b/>
              </w:rPr>
              <w:t>формы</w:t>
            </w:r>
            <w:r>
              <w:rPr>
                <w:b/>
                <w:spacing w:val="-8"/>
              </w:rPr>
              <w:t xml:space="preserve"> </w:t>
            </w:r>
            <w:r>
              <w:rPr>
                <w:b/>
              </w:rPr>
              <w:t>организации</w:t>
            </w:r>
            <w:r>
              <w:rPr>
                <w:b/>
                <w:spacing w:val="-8"/>
              </w:rPr>
              <w:t xml:space="preserve"> </w:t>
            </w:r>
            <w:r>
              <w:rPr>
                <w:b/>
              </w:rPr>
              <w:t>деятельности</w:t>
            </w:r>
            <w:r>
              <w:rPr>
                <w:b/>
                <w:spacing w:val="-2"/>
              </w:rPr>
              <w:t xml:space="preserve"> обучающихся</w:t>
            </w:r>
          </w:p>
        </w:tc>
        <w:tc>
          <w:tcPr>
            <w:tcW w:w="1364" w:type="dxa"/>
          </w:tcPr>
          <w:p w:rsidR="00335362" w:rsidRDefault="00335362">
            <w:pPr>
              <w:pStyle w:val="TableParagraph"/>
              <w:rPr>
                <w:b/>
                <w:sz w:val="18"/>
              </w:rPr>
            </w:pPr>
          </w:p>
          <w:p w:rsidR="00335362" w:rsidRDefault="00335362">
            <w:pPr>
              <w:pStyle w:val="TableParagraph"/>
              <w:spacing w:before="32"/>
              <w:rPr>
                <w:b/>
                <w:sz w:val="18"/>
              </w:rPr>
            </w:pPr>
          </w:p>
          <w:p w:rsidR="00335362" w:rsidRDefault="00DB789F">
            <w:pPr>
              <w:pStyle w:val="TableParagraph"/>
              <w:ind w:left="335" w:right="150" w:hanging="183"/>
              <w:rPr>
                <w:b/>
                <w:sz w:val="18"/>
              </w:rPr>
            </w:pPr>
            <w:r>
              <w:rPr>
                <w:b/>
                <w:sz w:val="18"/>
              </w:rPr>
              <w:t>Объем,</w:t>
            </w:r>
            <w:r>
              <w:rPr>
                <w:b/>
                <w:spacing w:val="-12"/>
                <w:sz w:val="18"/>
              </w:rPr>
              <w:t xml:space="preserve"> </w:t>
            </w:r>
            <w:r>
              <w:rPr>
                <w:b/>
                <w:sz w:val="18"/>
              </w:rPr>
              <w:t xml:space="preserve">акад. ч / в том числе в </w:t>
            </w:r>
            <w:r>
              <w:rPr>
                <w:b/>
                <w:spacing w:val="-4"/>
                <w:sz w:val="18"/>
              </w:rPr>
              <w:t>форме</w:t>
            </w:r>
          </w:p>
          <w:p w:rsidR="00335362" w:rsidRDefault="00DB789F">
            <w:pPr>
              <w:pStyle w:val="TableParagraph"/>
              <w:ind w:left="10"/>
              <w:jc w:val="center"/>
              <w:rPr>
                <w:b/>
                <w:sz w:val="18"/>
              </w:rPr>
            </w:pPr>
            <w:r>
              <w:rPr>
                <w:b/>
                <w:spacing w:val="-2"/>
                <w:sz w:val="18"/>
              </w:rPr>
              <w:t>практической подготовки,</w:t>
            </w:r>
          </w:p>
          <w:p w:rsidR="00335362" w:rsidRDefault="00DB789F">
            <w:pPr>
              <w:pStyle w:val="TableParagraph"/>
              <w:spacing w:line="206" w:lineRule="exact"/>
              <w:ind w:left="10" w:right="5"/>
              <w:jc w:val="center"/>
              <w:rPr>
                <w:b/>
                <w:sz w:val="18"/>
              </w:rPr>
            </w:pPr>
            <w:r>
              <w:rPr>
                <w:b/>
                <w:sz w:val="18"/>
              </w:rPr>
              <w:t>акад.</w:t>
            </w:r>
            <w:r>
              <w:rPr>
                <w:b/>
                <w:spacing w:val="2"/>
                <w:sz w:val="18"/>
              </w:rPr>
              <w:t xml:space="preserve"> </w:t>
            </w:r>
            <w:r>
              <w:rPr>
                <w:b/>
                <w:spacing w:val="-10"/>
                <w:sz w:val="18"/>
              </w:rPr>
              <w:t>ч</w:t>
            </w:r>
          </w:p>
        </w:tc>
        <w:tc>
          <w:tcPr>
            <w:tcW w:w="1479" w:type="dxa"/>
          </w:tcPr>
          <w:p w:rsidR="00335362" w:rsidRDefault="00DB789F">
            <w:pPr>
              <w:pStyle w:val="TableParagraph"/>
              <w:spacing w:before="4" w:line="273" w:lineRule="auto"/>
              <w:ind w:left="119" w:firstLine="388"/>
              <w:rPr>
                <w:b/>
                <w:sz w:val="18"/>
              </w:rPr>
            </w:pPr>
            <w:r>
              <w:rPr>
                <w:b/>
                <w:spacing w:val="-4"/>
                <w:sz w:val="18"/>
              </w:rPr>
              <w:t xml:space="preserve">Коды </w:t>
            </w:r>
            <w:r>
              <w:rPr>
                <w:b/>
                <w:sz w:val="18"/>
              </w:rPr>
              <w:t>компетенций</w:t>
            </w:r>
            <w:r>
              <w:rPr>
                <w:b/>
                <w:spacing w:val="-12"/>
                <w:sz w:val="18"/>
              </w:rPr>
              <w:t xml:space="preserve"> </w:t>
            </w:r>
            <w:r>
              <w:rPr>
                <w:b/>
                <w:sz w:val="18"/>
              </w:rPr>
              <w:t>и</w:t>
            </w:r>
          </w:p>
          <w:p w:rsidR="00335362" w:rsidRDefault="00DB789F">
            <w:pPr>
              <w:pStyle w:val="TableParagraph"/>
              <w:spacing w:before="4" w:line="273" w:lineRule="auto"/>
              <w:ind w:left="9"/>
              <w:jc w:val="center"/>
              <w:rPr>
                <w:b/>
                <w:sz w:val="18"/>
              </w:rPr>
            </w:pPr>
            <w:r>
              <w:rPr>
                <w:b/>
                <w:spacing w:val="-2"/>
                <w:sz w:val="18"/>
              </w:rPr>
              <w:t>личностных результатов, формированию которых способствует элемент программы</w:t>
            </w:r>
          </w:p>
        </w:tc>
      </w:tr>
      <w:tr w:rsidR="00335362">
        <w:trPr>
          <w:trHeight w:val="249"/>
        </w:trPr>
        <w:tc>
          <w:tcPr>
            <w:tcW w:w="2228" w:type="dxa"/>
          </w:tcPr>
          <w:p w:rsidR="00335362" w:rsidRDefault="00DB789F">
            <w:pPr>
              <w:pStyle w:val="TableParagraph"/>
              <w:spacing w:line="229" w:lineRule="exact"/>
              <w:ind w:left="3"/>
              <w:jc w:val="center"/>
              <w:rPr>
                <w:b/>
                <w:i/>
              </w:rPr>
            </w:pPr>
            <w:r>
              <w:rPr>
                <w:b/>
                <w:i/>
                <w:spacing w:val="-10"/>
              </w:rPr>
              <w:t>1</w:t>
            </w:r>
          </w:p>
        </w:tc>
        <w:tc>
          <w:tcPr>
            <w:tcW w:w="10054" w:type="dxa"/>
          </w:tcPr>
          <w:p w:rsidR="00335362" w:rsidRDefault="00DB789F">
            <w:pPr>
              <w:pStyle w:val="TableParagraph"/>
              <w:spacing w:line="229" w:lineRule="exact"/>
              <w:ind w:left="4"/>
              <w:jc w:val="center"/>
              <w:rPr>
                <w:b/>
                <w:i/>
              </w:rPr>
            </w:pPr>
            <w:r>
              <w:rPr>
                <w:b/>
                <w:i/>
                <w:spacing w:val="-10"/>
              </w:rPr>
              <w:t>2</w:t>
            </w:r>
          </w:p>
        </w:tc>
        <w:tc>
          <w:tcPr>
            <w:tcW w:w="1364" w:type="dxa"/>
          </w:tcPr>
          <w:p w:rsidR="00335362" w:rsidRDefault="00DB789F">
            <w:pPr>
              <w:pStyle w:val="TableParagraph"/>
              <w:spacing w:line="229" w:lineRule="exact"/>
              <w:ind w:left="10" w:right="7"/>
              <w:jc w:val="center"/>
              <w:rPr>
                <w:b/>
                <w:i/>
              </w:rPr>
            </w:pPr>
            <w:r>
              <w:rPr>
                <w:b/>
                <w:i/>
                <w:spacing w:val="-10"/>
              </w:rPr>
              <w:t>3</w:t>
            </w:r>
          </w:p>
        </w:tc>
        <w:tc>
          <w:tcPr>
            <w:tcW w:w="1479" w:type="dxa"/>
          </w:tcPr>
          <w:p w:rsidR="00335362" w:rsidRDefault="00DB789F">
            <w:pPr>
              <w:pStyle w:val="TableParagraph"/>
              <w:spacing w:line="229" w:lineRule="exact"/>
              <w:ind w:left="9" w:right="6"/>
              <w:jc w:val="center"/>
              <w:rPr>
                <w:b/>
                <w:i/>
              </w:rPr>
            </w:pPr>
            <w:r>
              <w:rPr>
                <w:b/>
                <w:i/>
                <w:spacing w:val="-10"/>
              </w:rPr>
              <w:t>4</w:t>
            </w:r>
          </w:p>
        </w:tc>
      </w:tr>
      <w:tr w:rsidR="00335362">
        <w:trPr>
          <w:trHeight w:val="278"/>
        </w:trPr>
        <w:tc>
          <w:tcPr>
            <w:tcW w:w="12282" w:type="dxa"/>
            <w:gridSpan w:val="2"/>
          </w:tcPr>
          <w:p w:rsidR="00335362" w:rsidRDefault="00DB789F">
            <w:pPr>
              <w:pStyle w:val="TableParagraph"/>
              <w:spacing w:line="259" w:lineRule="exact"/>
              <w:ind w:left="105"/>
              <w:rPr>
                <w:b/>
                <w:sz w:val="24"/>
              </w:rPr>
            </w:pPr>
            <w:r>
              <w:rPr>
                <w:b/>
                <w:sz w:val="24"/>
              </w:rPr>
              <w:t>Раздел</w:t>
            </w:r>
            <w:r>
              <w:rPr>
                <w:b/>
                <w:spacing w:val="-5"/>
                <w:sz w:val="24"/>
              </w:rPr>
              <w:t xml:space="preserve"> </w:t>
            </w:r>
            <w:r>
              <w:rPr>
                <w:b/>
                <w:sz w:val="24"/>
              </w:rPr>
              <w:t>1.</w:t>
            </w:r>
            <w:r>
              <w:rPr>
                <w:b/>
                <w:spacing w:val="1"/>
                <w:sz w:val="24"/>
              </w:rPr>
              <w:t xml:space="preserve"> </w:t>
            </w:r>
            <w:r>
              <w:rPr>
                <w:b/>
                <w:sz w:val="24"/>
              </w:rPr>
              <w:t>Личное</w:t>
            </w:r>
            <w:r>
              <w:rPr>
                <w:b/>
                <w:spacing w:val="-3"/>
                <w:sz w:val="24"/>
              </w:rPr>
              <w:t xml:space="preserve"> </w:t>
            </w:r>
            <w:r>
              <w:rPr>
                <w:b/>
                <w:sz w:val="24"/>
              </w:rPr>
              <w:t>финансовое</w:t>
            </w:r>
            <w:r>
              <w:rPr>
                <w:b/>
                <w:spacing w:val="1"/>
                <w:sz w:val="24"/>
              </w:rPr>
              <w:t xml:space="preserve"> </w:t>
            </w:r>
            <w:r>
              <w:rPr>
                <w:b/>
                <w:spacing w:val="-2"/>
                <w:sz w:val="24"/>
              </w:rPr>
              <w:t>планирование</w:t>
            </w:r>
          </w:p>
        </w:tc>
        <w:tc>
          <w:tcPr>
            <w:tcW w:w="1364" w:type="dxa"/>
          </w:tcPr>
          <w:p w:rsidR="00335362" w:rsidRDefault="00DB789F">
            <w:pPr>
              <w:pStyle w:val="TableParagraph"/>
              <w:spacing w:line="259" w:lineRule="exact"/>
              <w:ind w:right="460"/>
              <w:jc w:val="right"/>
              <w:rPr>
                <w:i/>
                <w:sz w:val="24"/>
              </w:rPr>
            </w:pPr>
            <w:r>
              <w:rPr>
                <w:i/>
                <w:spacing w:val="-4"/>
                <w:sz w:val="24"/>
              </w:rPr>
              <w:t>10/4</w:t>
            </w:r>
          </w:p>
        </w:tc>
        <w:tc>
          <w:tcPr>
            <w:tcW w:w="1479" w:type="dxa"/>
          </w:tcPr>
          <w:p w:rsidR="00335362" w:rsidRDefault="00335362">
            <w:pPr>
              <w:pStyle w:val="TableParagraph"/>
              <w:rPr>
                <w:sz w:val="20"/>
              </w:rPr>
            </w:pPr>
          </w:p>
        </w:tc>
      </w:tr>
      <w:tr w:rsidR="00335362">
        <w:trPr>
          <w:trHeight w:val="278"/>
        </w:trPr>
        <w:tc>
          <w:tcPr>
            <w:tcW w:w="2228" w:type="dxa"/>
            <w:vMerge w:val="restart"/>
          </w:tcPr>
          <w:p w:rsidR="00335362" w:rsidRDefault="00DB789F">
            <w:pPr>
              <w:pStyle w:val="TableParagraph"/>
              <w:spacing w:line="242" w:lineRule="auto"/>
              <w:ind w:left="105"/>
              <w:rPr>
                <w:b/>
                <w:sz w:val="24"/>
              </w:rPr>
            </w:pPr>
            <w:r>
              <w:rPr>
                <w:b/>
                <w:sz w:val="24"/>
              </w:rPr>
              <w:t>Тема</w:t>
            </w:r>
            <w:r>
              <w:rPr>
                <w:b/>
                <w:spacing w:val="-12"/>
                <w:sz w:val="24"/>
              </w:rPr>
              <w:t xml:space="preserve"> </w:t>
            </w:r>
            <w:r>
              <w:rPr>
                <w:b/>
                <w:sz w:val="24"/>
              </w:rPr>
              <w:t>1.1.</w:t>
            </w:r>
            <w:r>
              <w:rPr>
                <w:b/>
                <w:spacing w:val="36"/>
                <w:sz w:val="24"/>
              </w:rPr>
              <w:t xml:space="preserve"> </w:t>
            </w:r>
            <w:r>
              <w:rPr>
                <w:b/>
                <w:sz w:val="24"/>
              </w:rPr>
              <w:t>Личный финансовый</w:t>
            </w:r>
            <w:r>
              <w:rPr>
                <w:b/>
                <w:spacing w:val="-8"/>
                <w:sz w:val="24"/>
              </w:rPr>
              <w:t xml:space="preserve"> </w:t>
            </w:r>
            <w:r>
              <w:rPr>
                <w:b/>
                <w:spacing w:val="-4"/>
                <w:sz w:val="24"/>
              </w:rPr>
              <w:t>план</w:t>
            </w:r>
          </w:p>
        </w:tc>
        <w:tc>
          <w:tcPr>
            <w:tcW w:w="10054"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176"/>
              <w:rPr>
                <w:b/>
                <w:sz w:val="24"/>
              </w:rPr>
            </w:pPr>
          </w:p>
          <w:p w:rsidR="00335362" w:rsidRDefault="00DB789F">
            <w:pPr>
              <w:pStyle w:val="TableParagraph"/>
              <w:ind w:left="105"/>
              <w:rPr>
                <w:i/>
                <w:sz w:val="24"/>
              </w:rPr>
            </w:pPr>
            <w:r>
              <w:rPr>
                <w:i/>
                <w:spacing w:val="-10"/>
                <w:sz w:val="24"/>
              </w:rPr>
              <w:t>2</w:t>
            </w:r>
          </w:p>
        </w:tc>
        <w:tc>
          <w:tcPr>
            <w:tcW w:w="1479" w:type="dxa"/>
            <w:vMerge w:val="restart"/>
          </w:tcPr>
          <w:p w:rsidR="00335362" w:rsidRDefault="00DB789F">
            <w:pPr>
              <w:pStyle w:val="TableParagraph"/>
              <w:spacing w:line="268" w:lineRule="exact"/>
              <w:ind w:left="258"/>
              <w:rPr>
                <w:i/>
                <w:sz w:val="24"/>
              </w:rPr>
            </w:pPr>
            <w:r>
              <w:rPr>
                <w:i/>
                <w:sz w:val="24"/>
              </w:rPr>
              <w:t>ОК 01-</w:t>
            </w:r>
            <w:r>
              <w:rPr>
                <w:i/>
                <w:spacing w:val="-5"/>
                <w:sz w:val="24"/>
              </w:rPr>
              <w:t>05</w:t>
            </w:r>
          </w:p>
        </w:tc>
      </w:tr>
      <w:tr w:rsidR="00335362">
        <w:trPr>
          <w:trHeight w:val="907"/>
        </w:trPr>
        <w:tc>
          <w:tcPr>
            <w:tcW w:w="2228" w:type="dxa"/>
            <w:vMerge/>
            <w:tcBorders>
              <w:top w:val="nil"/>
            </w:tcBorders>
          </w:tcPr>
          <w:p w:rsidR="00335362" w:rsidRDefault="00335362">
            <w:pPr>
              <w:rPr>
                <w:sz w:val="2"/>
                <w:szCs w:val="2"/>
              </w:rPr>
            </w:pPr>
          </w:p>
        </w:tc>
        <w:tc>
          <w:tcPr>
            <w:tcW w:w="10054" w:type="dxa"/>
          </w:tcPr>
          <w:p w:rsidR="00335362" w:rsidRDefault="00DB789F" w:rsidP="0020640A">
            <w:pPr>
              <w:pStyle w:val="TableParagraph"/>
              <w:numPr>
                <w:ilvl w:val="0"/>
                <w:numId w:val="40"/>
              </w:numPr>
              <w:tabs>
                <w:tab w:val="left" w:pos="407"/>
              </w:tabs>
              <w:spacing w:line="267" w:lineRule="exact"/>
              <w:ind w:hanging="302"/>
              <w:rPr>
                <w:sz w:val="24"/>
              </w:rPr>
            </w:pPr>
            <w:r>
              <w:rPr>
                <w:sz w:val="24"/>
              </w:rPr>
              <w:t>Человеческий</w:t>
            </w:r>
            <w:r>
              <w:rPr>
                <w:spacing w:val="-7"/>
                <w:sz w:val="24"/>
              </w:rPr>
              <w:t xml:space="preserve"> </w:t>
            </w:r>
            <w:r>
              <w:rPr>
                <w:sz w:val="24"/>
              </w:rPr>
              <w:t>капитал.</w:t>
            </w:r>
            <w:r>
              <w:rPr>
                <w:spacing w:val="-3"/>
                <w:sz w:val="24"/>
              </w:rPr>
              <w:t xml:space="preserve"> </w:t>
            </w:r>
            <w:r>
              <w:rPr>
                <w:sz w:val="24"/>
              </w:rPr>
              <w:t>Способы</w:t>
            </w:r>
            <w:r>
              <w:rPr>
                <w:spacing w:val="-7"/>
                <w:sz w:val="24"/>
              </w:rPr>
              <w:t xml:space="preserve"> </w:t>
            </w:r>
            <w:r>
              <w:rPr>
                <w:sz w:val="24"/>
              </w:rPr>
              <w:t>принятия</w:t>
            </w:r>
            <w:r>
              <w:rPr>
                <w:spacing w:val="-5"/>
                <w:sz w:val="24"/>
              </w:rPr>
              <w:t xml:space="preserve"> </w:t>
            </w:r>
            <w:r>
              <w:rPr>
                <w:sz w:val="24"/>
              </w:rPr>
              <w:t>финансовых</w:t>
            </w:r>
            <w:r>
              <w:rPr>
                <w:spacing w:val="-9"/>
                <w:sz w:val="24"/>
              </w:rPr>
              <w:t xml:space="preserve"> </w:t>
            </w:r>
            <w:r>
              <w:rPr>
                <w:spacing w:val="-2"/>
                <w:sz w:val="24"/>
              </w:rPr>
              <w:t>решений.</w:t>
            </w:r>
          </w:p>
          <w:p w:rsidR="00335362" w:rsidRDefault="00DB789F" w:rsidP="0020640A">
            <w:pPr>
              <w:pStyle w:val="TableParagraph"/>
              <w:numPr>
                <w:ilvl w:val="0"/>
                <w:numId w:val="40"/>
              </w:numPr>
              <w:tabs>
                <w:tab w:val="left" w:pos="349"/>
              </w:tabs>
              <w:spacing w:line="275" w:lineRule="exact"/>
              <w:ind w:left="349" w:hanging="244"/>
              <w:rPr>
                <w:sz w:val="24"/>
              </w:rPr>
            </w:pPr>
            <w:r>
              <w:rPr>
                <w:sz w:val="24"/>
              </w:rPr>
              <w:t>Личный</w:t>
            </w:r>
            <w:r>
              <w:rPr>
                <w:spacing w:val="-9"/>
                <w:sz w:val="24"/>
              </w:rPr>
              <w:t xml:space="preserve"> </w:t>
            </w:r>
            <w:r>
              <w:rPr>
                <w:sz w:val="24"/>
              </w:rPr>
              <w:t>бюджет, его</w:t>
            </w:r>
            <w:r>
              <w:rPr>
                <w:spacing w:val="-2"/>
                <w:sz w:val="24"/>
              </w:rPr>
              <w:t xml:space="preserve"> </w:t>
            </w:r>
            <w:r>
              <w:rPr>
                <w:sz w:val="24"/>
              </w:rPr>
              <w:t>структура,</w:t>
            </w:r>
            <w:r>
              <w:rPr>
                <w:spacing w:val="-1"/>
                <w:sz w:val="24"/>
              </w:rPr>
              <w:t xml:space="preserve"> </w:t>
            </w:r>
            <w:r>
              <w:rPr>
                <w:sz w:val="24"/>
              </w:rPr>
              <w:t>способы</w:t>
            </w:r>
            <w:r>
              <w:rPr>
                <w:spacing w:val="-6"/>
                <w:sz w:val="24"/>
              </w:rPr>
              <w:t xml:space="preserve"> </w:t>
            </w:r>
            <w:r>
              <w:rPr>
                <w:sz w:val="24"/>
              </w:rPr>
              <w:t>составления</w:t>
            </w:r>
            <w:r>
              <w:rPr>
                <w:spacing w:val="-2"/>
                <w:sz w:val="24"/>
              </w:rPr>
              <w:t xml:space="preserve"> </w:t>
            </w:r>
            <w:r>
              <w:rPr>
                <w:sz w:val="24"/>
              </w:rPr>
              <w:t>и</w:t>
            </w:r>
            <w:r>
              <w:rPr>
                <w:spacing w:val="-6"/>
                <w:sz w:val="24"/>
              </w:rPr>
              <w:t xml:space="preserve"> </w:t>
            </w:r>
            <w:r>
              <w:rPr>
                <w:spacing w:val="-2"/>
                <w:sz w:val="24"/>
              </w:rPr>
              <w:t>планирования.</w:t>
            </w:r>
          </w:p>
          <w:p w:rsidR="00335362" w:rsidRDefault="00DB789F" w:rsidP="0020640A">
            <w:pPr>
              <w:pStyle w:val="TableParagraph"/>
              <w:numPr>
                <w:ilvl w:val="0"/>
                <w:numId w:val="40"/>
              </w:numPr>
              <w:tabs>
                <w:tab w:val="left" w:pos="349"/>
              </w:tabs>
              <w:spacing w:before="2"/>
              <w:ind w:left="349" w:hanging="244"/>
              <w:rPr>
                <w:sz w:val="24"/>
              </w:rPr>
            </w:pPr>
            <w:r>
              <w:rPr>
                <w:sz w:val="24"/>
              </w:rPr>
              <w:t>Личный</w:t>
            </w:r>
            <w:r>
              <w:rPr>
                <w:spacing w:val="-10"/>
                <w:sz w:val="24"/>
              </w:rPr>
              <w:t xml:space="preserve"> </w:t>
            </w:r>
            <w:r>
              <w:rPr>
                <w:sz w:val="24"/>
              </w:rPr>
              <w:t>финансовый</w:t>
            </w:r>
            <w:r>
              <w:rPr>
                <w:spacing w:val="1"/>
                <w:sz w:val="24"/>
              </w:rPr>
              <w:t xml:space="preserve"> </w:t>
            </w:r>
            <w:r>
              <w:rPr>
                <w:sz w:val="24"/>
              </w:rPr>
              <w:t>план:</w:t>
            </w:r>
            <w:r>
              <w:rPr>
                <w:spacing w:val="-4"/>
                <w:sz w:val="24"/>
              </w:rPr>
              <w:t xml:space="preserve"> </w:t>
            </w:r>
            <w:r>
              <w:rPr>
                <w:sz w:val="24"/>
              </w:rPr>
              <w:t>финансовые</w:t>
            </w:r>
            <w:r>
              <w:rPr>
                <w:spacing w:val="-4"/>
                <w:sz w:val="24"/>
              </w:rPr>
              <w:t xml:space="preserve"> </w:t>
            </w:r>
            <w:r>
              <w:rPr>
                <w:sz w:val="24"/>
              </w:rPr>
              <w:t>цели,</w:t>
            </w:r>
            <w:r>
              <w:rPr>
                <w:spacing w:val="-2"/>
                <w:sz w:val="24"/>
              </w:rPr>
              <w:t xml:space="preserve"> </w:t>
            </w:r>
            <w:r>
              <w:rPr>
                <w:sz w:val="24"/>
              </w:rPr>
              <w:t>стратегии</w:t>
            </w:r>
            <w:r>
              <w:rPr>
                <w:spacing w:val="-2"/>
                <w:sz w:val="24"/>
              </w:rPr>
              <w:t xml:space="preserve"> </w:t>
            </w:r>
            <w:r>
              <w:rPr>
                <w:sz w:val="24"/>
              </w:rPr>
              <w:t>и</w:t>
            </w:r>
            <w:r>
              <w:rPr>
                <w:spacing w:val="-7"/>
                <w:sz w:val="24"/>
              </w:rPr>
              <w:t xml:space="preserve"> </w:t>
            </w:r>
            <w:r>
              <w:rPr>
                <w:sz w:val="24"/>
              </w:rPr>
              <w:t>способы</w:t>
            </w:r>
            <w:r>
              <w:rPr>
                <w:spacing w:val="-6"/>
                <w:sz w:val="24"/>
              </w:rPr>
              <w:t xml:space="preserve"> </w:t>
            </w:r>
            <w:r>
              <w:rPr>
                <w:sz w:val="24"/>
              </w:rPr>
              <w:t>их</w:t>
            </w:r>
            <w:r>
              <w:rPr>
                <w:spacing w:val="-8"/>
                <w:sz w:val="24"/>
              </w:rPr>
              <w:t xml:space="preserve"> </w:t>
            </w:r>
            <w:r>
              <w:rPr>
                <w:spacing w:val="-2"/>
                <w:sz w:val="24"/>
              </w:rPr>
              <w:t>достижения</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340"/>
        </w:trPr>
        <w:tc>
          <w:tcPr>
            <w:tcW w:w="2228" w:type="dxa"/>
            <w:vMerge w:val="restart"/>
          </w:tcPr>
          <w:p w:rsidR="00335362" w:rsidRDefault="00DB789F">
            <w:pPr>
              <w:pStyle w:val="TableParagraph"/>
              <w:ind w:left="105"/>
              <w:rPr>
                <w:b/>
                <w:sz w:val="24"/>
              </w:rPr>
            </w:pPr>
            <w:r>
              <w:rPr>
                <w:b/>
                <w:sz w:val="24"/>
              </w:rPr>
              <w:t xml:space="preserve">Тема 1.2. </w:t>
            </w:r>
            <w:r>
              <w:rPr>
                <w:b/>
                <w:spacing w:val="-2"/>
                <w:sz w:val="24"/>
              </w:rPr>
              <w:t xml:space="preserve">Банковская </w:t>
            </w:r>
            <w:r>
              <w:rPr>
                <w:b/>
                <w:sz w:val="24"/>
              </w:rPr>
              <w:t>система</w:t>
            </w:r>
            <w:r>
              <w:rPr>
                <w:b/>
                <w:spacing w:val="-3"/>
                <w:sz w:val="24"/>
              </w:rPr>
              <w:t xml:space="preserve"> </w:t>
            </w:r>
            <w:r>
              <w:rPr>
                <w:b/>
                <w:spacing w:val="-7"/>
                <w:sz w:val="24"/>
              </w:rPr>
              <w:t>РФ</w:t>
            </w:r>
          </w:p>
        </w:tc>
        <w:tc>
          <w:tcPr>
            <w:tcW w:w="10054" w:type="dxa"/>
          </w:tcPr>
          <w:p w:rsidR="00335362" w:rsidRDefault="00DB789F">
            <w:pPr>
              <w:pStyle w:val="TableParagraph"/>
              <w:spacing w:line="273"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176"/>
              <w:rPr>
                <w:b/>
                <w:sz w:val="24"/>
              </w:rPr>
            </w:pPr>
          </w:p>
          <w:p w:rsidR="00335362" w:rsidRDefault="00DB789F">
            <w:pPr>
              <w:pStyle w:val="TableParagraph"/>
              <w:ind w:left="105"/>
              <w:rPr>
                <w:i/>
                <w:sz w:val="24"/>
              </w:rPr>
            </w:pPr>
            <w:r>
              <w:rPr>
                <w:i/>
                <w:spacing w:val="-10"/>
                <w:sz w:val="24"/>
              </w:rPr>
              <w:t>6</w:t>
            </w:r>
          </w:p>
        </w:tc>
        <w:tc>
          <w:tcPr>
            <w:tcW w:w="1479" w:type="dxa"/>
            <w:vMerge w:val="restart"/>
          </w:tcPr>
          <w:p w:rsidR="00335362" w:rsidRDefault="00DB789F">
            <w:pPr>
              <w:pStyle w:val="TableParagraph"/>
              <w:spacing w:line="268" w:lineRule="exact"/>
              <w:ind w:left="258"/>
              <w:rPr>
                <w:i/>
                <w:sz w:val="24"/>
              </w:rPr>
            </w:pPr>
            <w:r>
              <w:rPr>
                <w:i/>
                <w:sz w:val="24"/>
              </w:rPr>
              <w:t>ОК 01-</w:t>
            </w:r>
            <w:r>
              <w:rPr>
                <w:i/>
                <w:spacing w:val="-5"/>
                <w:sz w:val="24"/>
              </w:rPr>
              <w:t>05</w:t>
            </w:r>
          </w:p>
        </w:tc>
      </w:tr>
      <w:tr w:rsidR="00335362">
        <w:trPr>
          <w:trHeight w:val="849"/>
        </w:trPr>
        <w:tc>
          <w:tcPr>
            <w:tcW w:w="2228" w:type="dxa"/>
            <w:vMerge/>
            <w:tcBorders>
              <w:top w:val="nil"/>
            </w:tcBorders>
          </w:tcPr>
          <w:p w:rsidR="00335362" w:rsidRDefault="00335362">
            <w:pPr>
              <w:rPr>
                <w:sz w:val="2"/>
                <w:szCs w:val="2"/>
              </w:rPr>
            </w:pPr>
          </w:p>
        </w:tc>
        <w:tc>
          <w:tcPr>
            <w:tcW w:w="10054" w:type="dxa"/>
          </w:tcPr>
          <w:p w:rsidR="00335362" w:rsidRDefault="00DB789F" w:rsidP="0020640A">
            <w:pPr>
              <w:pStyle w:val="TableParagraph"/>
              <w:numPr>
                <w:ilvl w:val="0"/>
                <w:numId w:val="39"/>
              </w:numPr>
              <w:tabs>
                <w:tab w:val="left" w:pos="406"/>
              </w:tabs>
              <w:spacing w:line="267" w:lineRule="exact"/>
              <w:ind w:left="406" w:hanging="301"/>
              <w:rPr>
                <w:sz w:val="24"/>
              </w:rPr>
            </w:pPr>
            <w:r>
              <w:rPr>
                <w:sz w:val="24"/>
              </w:rPr>
              <w:t>Банковская</w:t>
            </w:r>
            <w:r>
              <w:rPr>
                <w:spacing w:val="-4"/>
                <w:sz w:val="24"/>
              </w:rPr>
              <w:t xml:space="preserve"> </w:t>
            </w:r>
            <w:r>
              <w:rPr>
                <w:sz w:val="24"/>
              </w:rPr>
              <w:t>система</w:t>
            </w:r>
            <w:r>
              <w:rPr>
                <w:spacing w:val="-8"/>
                <w:sz w:val="24"/>
              </w:rPr>
              <w:t xml:space="preserve"> </w:t>
            </w:r>
            <w:r>
              <w:rPr>
                <w:sz w:val="24"/>
              </w:rPr>
              <w:t>России.</w:t>
            </w:r>
            <w:r>
              <w:rPr>
                <w:spacing w:val="-4"/>
                <w:sz w:val="24"/>
              </w:rPr>
              <w:t xml:space="preserve"> </w:t>
            </w:r>
            <w:r>
              <w:rPr>
                <w:sz w:val="24"/>
              </w:rPr>
              <w:t>Текущие</w:t>
            </w:r>
            <w:r>
              <w:rPr>
                <w:spacing w:val="-3"/>
                <w:sz w:val="24"/>
              </w:rPr>
              <w:t xml:space="preserve"> </w:t>
            </w:r>
            <w:r>
              <w:rPr>
                <w:sz w:val="24"/>
              </w:rPr>
              <w:t>счета</w:t>
            </w:r>
            <w:r>
              <w:rPr>
                <w:spacing w:val="-3"/>
                <w:sz w:val="24"/>
              </w:rPr>
              <w:t xml:space="preserve"> </w:t>
            </w:r>
            <w:r>
              <w:rPr>
                <w:sz w:val="24"/>
              </w:rPr>
              <w:t>и</w:t>
            </w:r>
            <w:r>
              <w:rPr>
                <w:spacing w:val="-1"/>
                <w:sz w:val="24"/>
              </w:rPr>
              <w:t xml:space="preserve"> </w:t>
            </w:r>
            <w:r>
              <w:rPr>
                <w:sz w:val="24"/>
              </w:rPr>
              <w:t>банковские</w:t>
            </w:r>
            <w:r>
              <w:rPr>
                <w:spacing w:val="-7"/>
                <w:sz w:val="24"/>
              </w:rPr>
              <w:t xml:space="preserve"> </w:t>
            </w:r>
            <w:r>
              <w:rPr>
                <w:spacing w:val="-2"/>
                <w:sz w:val="24"/>
              </w:rPr>
              <w:t>карты.</w:t>
            </w:r>
          </w:p>
          <w:p w:rsidR="00335362" w:rsidRDefault="00DB789F" w:rsidP="0020640A">
            <w:pPr>
              <w:pStyle w:val="TableParagraph"/>
              <w:numPr>
                <w:ilvl w:val="0"/>
                <w:numId w:val="39"/>
              </w:numPr>
              <w:tabs>
                <w:tab w:val="left" w:pos="349"/>
              </w:tabs>
              <w:spacing w:line="275" w:lineRule="exact"/>
              <w:ind w:left="349" w:hanging="244"/>
              <w:rPr>
                <w:sz w:val="24"/>
              </w:rPr>
            </w:pPr>
            <w:r>
              <w:rPr>
                <w:sz w:val="24"/>
              </w:rPr>
              <w:t>Сберегательные</w:t>
            </w:r>
            <w:r>
              <w:rPr>
                <w:spacing w:val="-9"/>
                <w:sz w:val="24"/>
              </w:rPr>
              <w:t xml:space="preserve"> </w:t>
            </w:r>
            <w:r>
              <w:rPr>
                <w:sz w:val="24"/>
              </w:rPr>
              <w:t>вклады:</w:t>
            </w:r>
            <w:r>
              <w:rPr>
                <w:spacing w:val="-2"/>
                <w:sz w:val="24"/>
              </w:rPr>
              <w:t xml:space="preserve"> </w:t>
            </w:r>
            <w:r>
              <w:rPr>
                <w:sz w:val="24"/>
              </w:rPr>
              <w:t>как</w:t>
            </w:r>
            <w:r>
              <w:rPr>
                <w:spacing w:val="-7"/>
                <w:sz w:val="24"/>
              </w:rPr>
              <w:t xml:space="preserve"> </w:t>
            </w:r>
            <w:r>
              <w:rPr>
                <w:sz w:val="24"/>
              </w:rPr>
              <w:t>они</w:t>
            </w:r>
            <w:r>
              <w:rPr>
                <w:spacing w:val="-5"/>
                <w:sz w:val="24"/>
              </w:rPr>
              <w:t xml:space="preserve"> </w:t>
            </w:r>
            <w:r>
              <w:rPr>
                <w:sz w:val="24"/>
              </w:rPr>
              <w:t>работают</w:t>
            </w:r>
            <w:r>
              <w:rPr>
                <w:spacing w:val="-5"/>
                <w:sz w:val="24"/>
              </w:rPr>
              <w:t xml:space="preserve"> </w:t>
            </w:r>
            <w:r>
              <w:rPr>
                <w:sz w:val="24"/>
              </w:rPr>
              <w:t>и</w:t>
            </w:r>
            <w:r>
              <w:rPr>
                <w:spacing w:val="-5"/>
                <w:sz w:val="24"/>
              </w:rPr>
              <w:t xml:space="preserve"> </w:t>
            </w:r>
            <w:r>
              <w:rPr>
                <w:sz w:val="24"/>
              </w:rPr>
              <w:t>как</w:t>
            </w:r>
            <w:r>
              <w:rPr>
                <w:spacing w:val="-3"/>
                <w:sz w:val="24"/>
              </w:rPr>
              <w:t xml:space="preserve"> </w:t>
            </w:r>
            <w:r>
              <w:rPr>
                <w:sz w:val="24"/>
              </w:rPr>
              <w:t xml:space="preserve">сделать </w:t>
            </w:r>
            <w:r>
              <w:rPr>
                <w:spacing w:val="-2"/>
                <w:sz w:val="24"/>
              </w:rPr>
              <w:t>выбор.</w:t>
            </w:r>
          </w:p>
          <w:p w:rsidR="00335362" w:rsidRDefault="00DB789F" w:rsidP="0020640A">
            <w:pPr>
              <w:pStyle w:val="TableParagraph"/>
              <w:numPr>
                <w:ilvl w:val="0"/>
                <w:numId w:val="39"/>
              </w:numPr>
              <w:tabs>
                <w:tab w:val="left" w:pos="349"/>
              </w:tabs>
              <w:spacing w:before="3"/>
              <w:ind w:left="349" w:hanging="244"/>
              <w:rPr>
                <w:sz w:val="24"/>
              </w:rPr>
            </w:pPr>
            <w:r>
              <w:rPr>
                <w:sz w:val="24"/>
              </w:rPr>
              <w:t>Кредиты.</w:t>
            </w:r>
            <w:r>
              <w:rPr>
                <w:spacing w:val="-6"/>
                <w:sz w:val="24"/>
              </w:rPr>
              <w:t xml:space="preserve"> </w:t>
            </w:r>
            <w:r>
              <w:rPr>
                <w:sz w:val="24"/>
              </w:rPr>
              <w:t>Виды</w:t>
            </w:r>
            <w:r>
              <w:rPr>
                <w:spacing w:val="-1"/>
                <w:sz w:val="24"/>
              </w:rPr>
              <w:t xml:space="preserve"> </w:t>
            </w:r>
            <w:r>
              <w:rPr>
                <w:spacing w:val="-2"/>
                <w:sz w:val="24"/>
              </w:rPr>
              <w:t>кредитов</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340"/>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7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before="20"/>
              <w:ind w:left="105"/>
              <w:rPr>
                <w:i/>
                <w:sz w:val="24"/>
              </w:rPr>
            </w:pPr>
            <w:r>
              <w:rPr>
                <w:i/>
                <w:spacing w:val="-10"/>
                <w:sz w:val="24"/>
              </w:rPr>
              <w:t>4</w:t>
            </w:r>
          </w:p>
        </w:tc>
        <w:tc>
          <w:tcPr>
            <w:tcW w:w="1479" w:type="dxa"/>
            <w:vMerge/>
            <w:tcBorders>
              <w:top w:val="nil"/>
            </w:tcBorders>
          </w:tcPr>
          <w:p w:rsidR="00335362" w:rsidRDefault="00335362">
            <w:pPr>
              <w:rPr>
                <w:sz w:val="2"/>
                <w:szCs w:val="2"/>
              </w:rPr>
            </w:pPr>
          </w:p>
        </w:tc>
      </w:tr>
      <w:tr w:rsidR="00335362">
        <w:trPr>
          <w:trHeight w:val="273"/>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53" w:lineRule="exact"/>
              <w:ind w:left="105"/>
              <w:rPr>
                <w:sz w:val="24"/>
              </w:rPr>
            </w:pPr>
            <w:r>
              <w:rPr>
                <w:b/>
                <w:sz w:val="24"/>
              </w:rPr>
              <w:t>Практическое</w:t>
            </w:r>
            <w:r>
              <w:rPr>
                <w:b/>
                <w:spacing w:val="-5"/>
                <w:sz w:val="24"/>
              </w:rPr>
              <w:t xml:space="preserve"> </w:t>
            </w:r>
            <w:r>
              <w:rPr>
                <w:b/>
                <w:sz w:val="24"/>
              </w:rPr>
              <w:t>занятие</w:t>
            </w:r>
            <w:r>
              <w:rPr>
                <w:b/>
                <w:spacing w:val="-3"/>
                <w:sz w:val="24"/>
              </w:rPr>
              <w:t xml:space="preserve"> </w:t>
            </w:r>
            <w:r>
              <w:rPr>
                <w:b/>
                <w:sz w:val="24"/>
              </w:rPr>
              <w:t>1.</w:t>
            </w:r>
            <w:r>
              <w:rPr>
                <w:b/>
                <w:spacing w:val="56"/>
                <w:sz w:val="24"/>
              </w:rPr>
              <w:t xml:space="preserve"> </w:t>
            </w:r>
            <w:r>
              <w:rPr>
                <w:sz w:val="24"/>
              </w:rPr>
              <w:t>Кредиты. Условия</w:t>
            </w:r>
            <w:r>
              <w:rPr>
                <w:spacing w:val="-2"/>
                <w:sz w:val="24"/>
              </w:rPr>
              <w:t xml:space="preserve"> </w:t>
            </w:r>
            <w:r>
              <w:rPr>
                <w:sz w:val="24"/>
              </w:rPr>
              <w:t>и</w:t>
            </w:r>
            <w:r>
              <w:rPr>
                <w:spacing w:val="-6"/>
                <w:sz w:val="24"/>
              </w:rPr>
              <w:t xml:space="preserve"> </w:t>
            </w:r>
            <w:r>
              <w:rPr>
                <w:sz w:val="24"/>
              </w:rPr>
              <w:t>способы</w:t>
            </w:r>
            <w:r>
              <w:rPr>
                <w:spacing w:val="-4"/>
                <w:sz w:val="24"/>
              </w:rPr>
              <w:t xml:space="preserve"> </w:t>
            </w:r>
            <w:r>
              <w:rPr>
                <w:sz w:val="24"/>
              </w:rPr>
              <w:t>получения</w:t>
            </w:r>
            <w:r>
              <w:rPr>
                <w:spacing w:val="-2"/>
                <w:sz w:val="24"/>
              </w:rPr>
              <w:t xml:space="preserve"> кредитов</w:t>
            </w:r>
          </w:p>
        </w:tc>
        <w:tc>
          <w:tcPr>
            <w:tcW w:w="1364" w:type="dxa"/>
          </w:tcPr>
          <w:p w:rsidR="00335362" w:rsidRDefault="00DB789F">
            <w:pPr>
              <w:pStyle w:val="TableParagraph"/>
              <w:spacing w:line="253"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7"/>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58" w:lineRule="exact"/>
              <w:ind w:left="105"/>
              <w:rPr>
                <w:sz w:val="24"/>
              </w:rPr>
            </w:pPr>
            <w:r>
              <w:rPr>
                <w:b/>
                <w:sz w:val="24"/>
              </w:rPr>
              <w:t>Практическое</w:t>
            </w:r>
            <w:r>
              <w:rPr>
                <w:b/>
                <w:spacing w:val="-4"/>
                <w:sz w:val="24"/>
              </w:rPr>
              <w:t xml:space="preserve"> </w:t>
            </w:r>
            <w:r>
              <w:rPr>
                <w:b/>
                <w:sz w:val="24"/>
              </w:rPr>
              <w:t>занятие</w:t>
            </w:r>
            <w:r>
              <w:rPr>
                <w:b/>
                <w:spacing w:val="-3"/>
                <w:sz w:val="24"/>
              </w:rPr>
              <w:t xml:space="preserve"> </w:t>
            </w:r>
            <w:r>
              <w:rPr>
                <w:b/>
                <w:sz w:val="24"/>
              </w:rPr>
              <w:t>2.</w:t>
            </w:r>
            <w:r>
              <w:rPr>
                <w:b/>
                <w:spacing w:val="57"/>
                <w:sz w:val="24"/>
              </w:rPr>
              <w:t xml:space="preserve"> </w:t>
            </w:r>
            <w:r>
              <w:rPr>
                <w:sz w:val="24"/>
              </w:rPr>
              <w:t>Прочие</w:t>
            </w:r>
            <w:r>
              <w:rPr>
                <w:spacing w:val="-3"/>
                <w:sz w:val="24"/>
              </w:rPr>
              <w:t xml:space="preserve"> </w:t>
            </w:r>
            <w:r>
              <w:rPr>
                <w:sz w:val="24"/>
              </w:rPr>
              <w:t>услуги</w:t>
            </w:r>
            <w:r>
              <w:rPr>
                <w:spacing w:val="-1"/>
                <w:sz w:val="24"/>
              </w:rPr>
              <w:t xml:space="preserve"> </w:t>
            </w:r>
            <w:r>
              <w:rPr>
                <w:spacing w:val="-2"/>
                <w:sz w:val="24"/>
              </w:rPr>
              <w:t>банков.</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3"/>
        </w:trPr>
        <w:tc>
          <w:tcPr>
            <w:tcW w:w="2228" w:type="dxa"/>
            <w:vMerge w:val="restart"/>
          </w:tcPr>
          <w:p w:rsidR="00335362" w:rsidRDefault="00DB789F">
            <w:pPr>
              <w:pStyle w:val="TableParagraph"/>
              <w:spacing w:line="237" w:lineRule="auto"/>
              <w:ind w:left="105" w:right="748"/>
              <w:rPr>
                <w:b/>
                <w:sz w:val="24"/>
              </w:rPr>
            </w:pPr>
            <w:r>
              <w:rPr>
                <w:b/>
                <w:sz w:val="24"/>
              </w:rPr>
              <w:t>Тема 1.3. Фондовый</w:t>
            </w:r>
            <w:r>
              <w:rPr>
                <w:b/>
                <w:spacing w:val="-15"/>
                <w:sz w:val="24"/>
              </w:rPr>
              <w:t xml:space="preserve"> </w:t>
            </w:r>
            <w:r>
              <w:rPr>
                <w:b/>
                <w:sz w:val="24"/>
              </w:rPr>
              <w:t>и</w:t>
            </w:r>
          </w:p>
          <w:p w:rsidR="00335362" w:rsidRDefault="00DB789F">
            <w:pPr>
              <w:pStyle w:val="TableParagraph"/>
              <w:spacing w:before="2" w:line="266" w:lineRule="exact"/>
              <w:ind w:left="105"/>
              <w:rPr>
                <w:b/>
                <w:sz w:val="24"/>
              </w:rPr>
            </w:pPr>
            <w:r>
              <w:rPr>
                <w:b/>
                <w:sz w:val="24"/>
              </w:rPr>
              <w:t>валютные</w:t>
            </w:r>
            <w:r>
              <w:rPr>
                <w:b/>
                <w:spacing w:val="-3"/>
                <w:sz w:val="24"/>
              </w:rPr>
              <w:t xml:space="preserve"> </w:t>
            </w:r>
            <w:r>
              <w:rPr>
                <w:b/>
                <w:spacing w:val="-4"/>
                <w:sz w:val="24"/>
              </w:rPr>
              <w:t>рынки</w:t>
            </w:r>
          </w:p>
        </w:tc>
        <w:tc>
          <w:tcPr>
            <w:tcW w:w="10054" w:type="dxa"/>
          </w:tcPr>
          <w:p w:rsidR="00335362" w:rsidRDefault="00DB789F">
            <w:pPr>
              <w:pStyle w:val="TableParagraph"/>
              <w:spacing w:line="254"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DB789F">
            <w:pPr>
              <w:pStyle w:val="TableParagraph"/>
              <w:spacing w:before="270"/>
              <w:ind w:left="105"/>
              <w:rPr>
                <w:i/>
                <w:sz w:val="24"/>
              </w:rPr>
            </w:pPr>
            <w:r>
              <w:rPr>
                <w:i/>
                <w:spacing w:val="-10"/>
                <w:sz w:val="24"/>
              </w:rPr>
              <w:t>2</w:t>
            </w:r>
          </w:p>
        </w:tc>
        <w:tc>
          <w:tcPr>
            <w:tcW w:w="1479" w:type="dxa"/>
            <w:vMerge w:val="restart"/>
          </w:tcPr>
          <w:p w:rsidR="00335362" w:rsidRDefault="00DB789F">
            <w:pPr>
              <w:pStyle w:val="TableParagraph"/>
              <w:spacing w:line="268" w:lineRule="exact"/>
              <w:ind w:left="258"/>
              <w:rPr>
                <w:i/>
                <w:sz w:val="24"/>
              </w:rPr>
            </w:pPr>
            <w:r>
              <w:rPr>
                <w:i/>
                <w:sz w:val="24"/>
              </w:rPr>
              <w:t>ОК 01-</w:t>
            </w:r>
            <w:r>
              <w:rPr>
                <w:i/>
                <w:spacing w:val="-5"/>
                <w:sz w:val="24"/>
              </w:rPr>
              <w:t>05</w:t>
            </w:r>
          </w:p>
        </w:tc>
      </w:tr>
      <w:tr w:rsidR="00335362">
        <w:trPr>
          <w:trHeight w:val="551"/>
        </w:trPr>
        <w:tc>
          <w:tcPr>
            <w:tcW w:w="2228" w:type="dxa"/>
            <w:vMerge/>
            <w:tcBorders>
              <w:top w:val="nil"/>
            </w:tcBorders>
          </w:tcPr>
          <w:p w:rsidR="00335362" w:rsidRDefault="00335362">
            <w:pPr>
              <w:rPr>
                <w:sz w:val="2"/>
                <w:szCs w:val="2"/>
              </w:rPr>
            </w:pPr>
          </w:p>
        </w:tc>
        <w:tc>
          <w:tcPr>
            <w:tcW w:w="10054" w:type="dxa"/>
          </w:tcPr>
          <w:p w:rsidR="00335362" w:rsidRDefault="00DB789F" w:rsidP="0020640A">
            <w:pPr>
              <w:pStyle w:val="TableParagraph"/>
              <w:numPr>
                <w:ilvl w:val="0"/>
                <w:numId w:val="38"/>
              </w:numPr>
              <w:tabs>
                <w:tab w:val="left" w:pos="349"/>
              </w:tabs>
              <w:spacing w:line="268" w:lineRule="exact"/>
              <w:ind w:hanging="244"/>
              <w:rPr>
                <w:sz w:val="24"/>
              </w:rPr>
            </w:pPr>
            <w:r>
              <w:rPr>
                <w:sz w:val="24"/>
              </w:rPr>
              <w:t>Риск</w:t>
            </w:r>
            <w:r>
              <w:rPr>
                <w:spacing w:val="-10"/>
                <w:sz w:val="24"/>
              </w:rPr>
              <w:t xml:space="preserve"> </w:t>
            </w:r>
            <w:r>
              <w:rPr>
                <w:sz w:val="24"/>
              </w:rPr>
              <w:t>и</w:t>
            </w:r>
            <w:r>
              <w:rPr>
                <w:spacing w:val="-1"/>
                <w:sz w:val="24"/>
              </w:rPr>
              <w:t xml:space="preserve"> </w:t>
            </w:r>
            <w:r>
              <w:rPr>
                <w:sz w:val="24"/>
              </w:rPr>
              <w:t>доходность.</w:t>
            </w:r>
            <w:r>
              <w:rPr>
                <w:spacing w:val="-5"/>
                <w:sz w:val="24"/>
              </w:rPr>
              <w:t xml:space="preserve"> </w:t>
            </w:r>
            <w:r>
              <w:rPr>
                <w:sz w:val="24"/>
              </w:rPr>
              <w:t>Облигации.</w:t>
            </w:r>
            <w:r>
              <w:rPr>
                <w:spacing w:val="-4"/>
                <w:sz w:val="24"/>
              </w:rPr>
              <w:t xml:space="preserve"> </w:t>
            </w:r>
            <w:r>
              <w:rPr>
                <w:spacing w:val="-2"/>
                <w:sz w:val="24"/>
              </w:rPr>
              <w:t>Акции.</w:t>
            </w:r>
          </w:p>
          <w:p w:rsidR="00335362" w:rsidRDefault="00DB789F" w:rsidP="0020640A">
            <w:pPr>
              <w:pStyle w:val="TableParagraph"/>
              <w:numPr>
                <w:ilvl w:val="0"/>
                <w:numId w:val="38"/>
              </w:numPr>
              <w:tabs>
                <w:tab w:val="left" w:pos="287"/>
              </w:tabs>
              <w:spacing w:before="2" w:line="261" w:lineRule="exact"/>
              <w:ind w:left="287" w:hanging="182"/>
              <w:rPr>
                <w:sz w:val="24"/>
              </w:rPr>
            </w:pPr>
            <w:r>
              <w:rPr>
                <w:sz w:val="24"/>
              </w:rPr>
              <w:t>Фондовая</w:t>
            </w:r>
            <w:r>
              <w:rPr>
                <w:spacing w:val="-5"/>
                <w:sz w:val="24"/>
              </w:rPr>
              <w:t xml:space="preserve"> </w:t>
            </w:r>
            <w:r>
              <w:rPr>
                <w:sz w:val="24"/>
              </w:rPr>
              <w:t>биржа.</w:t>
            </w:r>
            <w:r>
              <w:rPr>
                <w:spacing w:val="-2"/>
                <w:sz w:val="24"/>
              </w:rPr>
              <w:t xml:space="preserve"> </w:t>
            </w:r>
            <w:r>
              <w:rPr>
                <w:sz w:val="24"/>
              </w:rPr>
              <w:t>Рынок</w:t>
            </w:r>
            <w:r>
              <w:rPr>
                <w:spacing w:val="-6"/>
                <w:sz w:val="24"/>
              </w:rPr>
              <w:t xml:space="preserve"> </w:t>
            </w:r>
            <w:r>
              <w:rPr>
                <w:spacing w:val="-2"/>
                <w:sz w:val="24"/>
              </w:rPr>
              <w:t>Форекс</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82"/>
        </w:trPr>
        <w:tc>
          <w:tcPr>
            <w:tcW w:w="12282" w:type="dxa"/>
            <w:gridSpan w:val="2"/>
          </w:tcPr>
          <w:p w:rsidR="00335362" w:rsidRDefault="00DB789F">
            <w:pPr>
              <w:pStyle w:val="TableParagraph"/>
              <w:spacing w:before="1" w:line="261" w:lineRule="exact"/>
              <w:ind w:left="105"/>
              <w:rPr>
                <w:b/>
                <w:sz w:val="24"/>
              </w:rPr>
            </w:pPr>
            <w:r>
              <w:rPr>
                <w:b/>
                <w:sz w:val="24"/>
              </w:rPr>
              <w:t>Раздел</w:t>
            </w:r>
            <w:r>
              <w:rPr>
                <w:b/>
                <w:spacing w:val="-7"/>
                <w:sz w:val="24"/>
              </w:rPr>
              <w:t xml:space="preserve"> </w:t>
            </w:r>
            <w:r>
              <w:rPr>
                <w:b/>
                <w:sz w:val="24"/>
              </w:rPr>
              <w:t>2.</w:t>
            </w:r>
            <w:r>
              <w:rPr>
                <w:b/>
                <w:spacing w:val="-1"/>
                <w:sz w:val="24"/>
              </w:rPr>
              <w:t xml:space="preserve"> </w:t>
            </w:r>
            <w:r>
              <w:rPr>
                <w:b/>
                <w:sz w:val="24"/>
              </w:rPr>
              <w:t>Налоги</w:t>
            </w:r>
            <w:r>
              <w:rPr>
                <w:b/>
                <w:spacing w:val="-7"/>
                <w:sz w:val="24"/>
              </w:rPr>
              <w:t xml:space="preserve"> </w:t>
            </w:r>
            <w:r>
              <w:rPr>
                <w:b/>
                <w:sz w:val="24"/>
              </w:rPr>
              <w:t>и</w:t>
            </w:r>
            <w:r>
              <w:rPr>
                <w:b/>
                <w:spacing w:val="-3"/>
                <w:sz w:val="24"/>
              </w:rPr>
              <w:t xml:space="preserve"> </w:t>
            </w:r>
            <w:r>
              <w:rPr>
                <w:b/>
                <w:sz w:val="24"/>
              </w:rPr>
              <w:t>налогообложение.</w:t>
            </w:r>
            <w:r>
              <w:rPr>
                <w:b/>
                <w:spacing w:val="-1"/>
                <w:sz w:val="24"/>
              </w:rPr>
              <w:t xml:space="preserve"> </w:t>
            </w:r>
            <w:r>
              <w:rPr>
                <w:b/>
                <w:sz w:val="24"/>
              </w:rPr>
              <w:t>Система</w:t>
            </w:r>
            <w:r>
              <w:rPr>
                <w:b/>
                <w:spacing w:val="-4"/>
                <w:sz w:val="24"/>
              </w:rPr>
              <w:t xml:space="preserve"> </w:t>
            </w:r>
            <w:r>
              <w:rPr>
                <w:b/>
                <w:spacing w:val="-2"/>
                <w:sz w:val="24"/>
              </w:rPr>
              <w:t>страхования</w:t>
            </w:r>
          </w:p>
        </w:tc>
        <w:tc>
          <w:tcPr>
            <w:tcW w:w="1364" w:type="dxa"/>
          </w:tcPr>
          <w:p w:rsidR="00335362" w:rsidRDefault="00DB789F">
            <w:pPr>
              <w:pStyle w:val="TableParagraph"/>
              <w:spacing w:line="263" w:lineRule="exact"/>
              <w:ind w:right="460"/>
              <w:jc w:val="right"/>
              <w:rPr>
                <w:i/>
                <w:sz w:val="24"/>
              </w:rPr>
            </w:pPr>
            <w:r>
              <w:rPr>
                <w:i/>
                <w:spacing w:val="-4"/>
                <w:sz w:val="24"/>
              </w:rPr>
              <w:t>14/8</w:t>
            </w:r>
          </w:p>
        </w:tc>
        <w:tc>
          <w:tcPr>
            <w:tcW w:w="1479" w:type="dxa"/>
          </w:tcPr>
          <w:p w:rsidR="00335362" w:rsidRDefault="00335362">
            <w:pPr>
              <w:pStyle w:val="TableParagraph"/>
              <w:rPr>
                <w:sz w:val="20"/>
              </w:rPr>
            </w:pPr>
          </w:p>
        </w:tc>
      </w:tr>
      <w:tr w:rsidR="00335362">
        <w:trPr>
          <w:trHeight w:val="288"/>
        </w:trPr>
        <w:tc>
          <w:tcPr>
            <w:tcW w:w="2228" w:type="dxa"/>
            <w:vMerge w:val="restart"/>
          </w:tcPr>
          <w:p w:rsidR="00335362" w:rsidRDefault="00DB789F">
            <w:pPr>
              <w:pStyle w:val="TableParagraph"/>
              <w:spacing w:before="4" w:line="237" w:lineRule="auto"/>
              <w:ind w:left="105"/>
              <w:rPr>
                <w:b/>
                <w:sz w:val="24"/>
              </w:rPr>
            </w:pPr>
            <w:r>
              <w:rPr>
                <w:b/>
                <w:sz w:val="24"/>
              </w:rPr>
              <w:t xml:space="preserve">Тема 2.1. </w:t>
            </w:r>
            <w:r>
              <w:rPr>
                <w:b/>
                <w:spacing w:val="-2"/>
                <w:sz w:val="24"/>
              </w:rPr>
              <w:t>Страхование</w:t>
            </w:r>
          </w:p>
        </w:tc>
        <w:tc>
          <w:tcPr>
            <w:tcW w:w="10054" w:type="dxa"/>
          </w:tcPr>
          <w:p w:rsidR="00335362" w:rsidRDefault="00DB789F">
            <w:pPr>
              <w:pStyle w:val="TableParagraph"/>
              <w:spacing w:before="1" w:line="266"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4"/>
              <w:rPr>
                <w:b/>
                <w:sz w:val="24"/>
              </w:rPr>
            </w:pPr>
          </w:p>
          <w:p w:rsidR="00335362" w:rsidRDefault="00DB789F">
            <w:pPr>
              <w:pStyle w:val="TableParagraph"/>
              <w:ind w:left="105"/>
              <w:rPr>
                <w:i/>
                <w:sz w:val="24"/>
              </w:rPr>
            </w:pPr>
            <w:r>
              <w:rPr>
                <w:i/>
                <w:spacing w:val="-10"/>
                <w:sz w:val="24"/>
              </w:rPr>
              <w:t>6</w:t>
            </w:r>
          </w:p>
        </w:tc>
        <w:tc>
          <w:tcPr>
            <w:tcW w:w="1479" w:type="dxa"/>
            <w:vMerge w:val="restart"/>
          </w:tcPr>
          <w:p w:rsidR="00335362" w:rsidRDefault="00DB789F">
            <w:pPr>
              <w:pStyle w:val="TableParagraph"/>
              <w:spacing w:line="273" w:lineRule="exact"/>
              <w:ind w:left="258"/>
              <w:rPr>
                <w:i/>
                <w:sz w:val="24"/>
              </w:rPr>
            </w:pPr>
            <w:r>
              <w:rPr>
                <w:i/>
                <w:sz w:val="24"/>
              </w:rPr>
              <w:t>ОК 01-</w:t>
            </w:r>
            <w:r>
              <w:rPr>
                <w:i/>
                <w:spacing w:val="-5"/>
                <w:sz w:val="24"/>
              </w:rPr>
              <w:t>05</w:t>
            </w:r>
          </w:p>
        </w:tc>
      </w:tr>
      <w:tr w:rsidR="00335362">
        <w:trPr>
          <w:trHeight w:val="551"/>
        </w:trPr>
        <w:tc>
          <w:tcPr>
            <w:tcW w:w="2228" w:type="dxa"/>
            <w:vMerge/>
            <w:tcBorders>
              <w:top w:val="nil"/>
            </w:tcBorders>
          </w:tcPr>
          <w:p w:rsidR="00335362" w:rsidRDefault="00335362">
            <w:pPr>
              <w:rPr>
                <w:sz w:val="2"/>
                <w:szCs w:val="2"/>
              </w:rPr>
            </w:pPr>
          </w:p>
        </w:tc>
        <w:tc>
          <w:tcPr>
            <w:tcW w:w="10054" w:type="dxa"/>
          </w:tcPr>
          <w:p w:rsidR="00335362" w:rsidRDefault="00DB789F" w:rsidP="0020640A">
            <w:pPr>
              <w:pStyle w:val="TableParagraph"/>
              <w:numPr>
                <w:ilvl w:val="0"/>
                <w:numId w:val="37"/>
              </w:numPr>
              <w:tabs>
                <w:tab w:val="left" w:pos="407"/>
              </w:tabs>
              <w:spacing w:line="267" w:lineRule="exact"/>
              <w:ind w:hanging="302"/>
              <w:rPr>
                <w:sz w:val="24"/>
              </w:rPr>
            </w:pPr>
            <w:r>
              <w:rPr>
                <w:sz w:val="24"/>
              </w:rPr>
              <w:t>Понятие</w:t>
            </w:r>
            <w:r>
              <w:rPr>
                <w:spacing w:val="-11"/>
                <w:sz w:val="24"/>
              </w:rPr>
              <w:t xml:space="preserve"> </w:t>
            </w:r>
            <w:r>
              <w:rPr>
                <w:sz w:val="24"/>
              </w:rPr>
              <w:t>и</w:t>
            </w:r>
            <w:r>
              <w:rPr>
                <w:spacing w:val="-6"/>
                <w:sz w:val="24"/>
              </w:rPr>
              <w:t xml:space="preserve"> </w:t>
            </w:r>
            <w:r>
              <w:rPr>
                <w:sz w:val="24"/>
              </w:rPr>
              <w:t>виды</w:t>
            </w:r>
            <w:r>
              <w:rPr>
                <w:spacing w:val="-2"/>
                <w:sz w:val="24"/>
              </w:rPr>
              <w:t xml:space="preserve"> </w:t>
            </w:r>
            <w:r>
              <w:rPr>
                <w:sz w:val="24"/>
              </w:rPr>
              <w:t>страхования.</w:t>
            </w:r>
            <w:r>
              <w:rPr>
                <w:spacing w:val="-6"/>
                <w:sz w:val="24"/>
              </w:rPr>
              <w:t xml:space="preserve"> </w:t>
            </w:r>
            <w:r>
              <w:rPr>
                <w:sz w:val="24"/>
              </w:rPr>
              <w:t>Договор</w:t>
            </w:r>
            <w:r>
              <w:rPr>
                <w:spacing w:val="-3"/>
                <w:sz w:val="24"/>
              </w:rPr>
              <w:t xml:space="preserve"> </w:t>
            </w:r>
            <w:r>
              <w:rPr>
                <w:sz w:val="24"/>
              </w:rPr>
              <w:t>страхования.</w:t>
            </w:r>
            <w:r>
              <w:rPr>
                <w:spacing w:val="-6"/>
                <w:sz w:val="24"/>
              </w:rPr>
              <w:t xml:space="preserve"> </w:t>
            </w:r>
            <w:r>
              <w:rPr>
                <w:sz w:val="24"/>
              </w:rPr>
              <w:t>Страховой</w:t>
            </w:r>
            <w:r>
              <w:rPr>
                <w:spacing w:val="-2"/>
                <w:sz w:val="24"/>
              </w:rPr>
              <w:t xml:space="preserve"> </w:t>
            </w:r>
            <w:r>
              <w:rPr>
                <w:sz w:val="24"/>
              </w:rPr>
              <w:t>случай,</w:t>
            </w:r>
            <w:r>
              <w:rPr>
                <w:spacing w:val="-1"/>
                <w:sz w:val="24"/>
              </w:rPr>
              <w:t xml:space="preserve"> </w:t>
            </w:r>
            <w:r>
              <w:rPr>
                <w:sz w:val="24"/>
              </w:rPr>
              <w:t>страховой</w:t>
            </w:r>
            <w:r>
              <w:rPr>
                <w:spacing w:val="-1"/>
                <w:sz w:val="24"/>
              </w:rPr>
              <w:t xml:space="preserve"> </w:t>
            </w:r>
            <w:r>
              <w:rPr>
                <w:spacing w:val="-2"/>
                <w:sz w:val="24"/>
              </w:rPr>
              <w:t>полис,</w:t>
            </w:r>
          </w:p>
          <w:p w:rsidR="00335362" w:rsidRDefault="00DB789F">
            <w:pPr>
              <w:pStyle w:val="TableParagraph"/>
              <w:spacing w:line="265" w:lineRule="exact"/>
              <w:ind w:left="105"/>
              <w:rPr>
                <w:sz w:val="24"/>
              </w:rPr>
            </w:pPr>
            <w:r>
              <w:rPr>
                <w:sz w:val="24"/>
              </w:rPr>
              <w:t>страховая</w:t>
            </w:r>
            <w:r>
              <w:rPr>
                <w:spacing w:val="-4"/>
                <w:sz w:val="24"/>
              </w:rPr>
              <w:t xml:space="preserve"> </w:t>
            </w:r>
            <w:r>
              <w:rPr>
                <w:sz w:val="24"/>
              </w:rPr>
              <w:t>выплата,</w:t>
            </w:r>
            <w:r>
              <w:rPr>
                <w:spacing w:val="-1"/>
                <w:sz w:val="24"/>
              </w:rPr>
              <w:t xml:space="preserve"> </w:t>
            </w:r>
            <w:r>
              <w:rPr>
                <w:sz w:val="24"/>
              </w:rPr>
              <w:t>страховая</w:t>
            </w:r>
            <w:r>
              <w:rPr>
                <w:spacing w:val="-3"/>
                <w:sz w:val="24"/>
              </w:rPr>
              <w:t xml:space="preserve"> </w:t>
            </w:r>
            <w:r>
              <w:rPr>
                <w:sz w:val="24"/>
              </w:rPr>
              <w:t>премия,</w:t>
            </w:r>
            <w:r>
              <w:rPr>
                <w:spacing w:val="-6"/>
                <w:sz w:val="24"/>
              </w:rPr>
              <w:t xml:space="preserve"> </w:t>
            </w:r>
            <w:r>
              <w:rPr>
                <w:sz w:val="24"/>
              </w:rPr>
              <w:t>страховой</w:t>
            </w:r>
            <w:r>
              <w:rPr>
                <w:spacing w:val="-2"/>
                <w:sz w:val="24"/>
              </w:rPr>
              <w:t xml:space="preserve"> </w:t>
            </w:r>
            <w:r>
              <w:rPr>
                <w:spacing w:val="-4"/>
                <w:sz w:val="24"/>
              </w:rPr>
              <w:t>риск</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3"/>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5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line="253" w:lineRule="exact"/>
              <w:ind w:left="105"/>
              <w:rPr>
                <w:i/>
                <w:sz w:val="24"/>
              </w:rPr>
            </w:pPr>
            <w:r>
              <w:rPr>
                <w:i/>
                <w:spacing w:val="-10"/>
                <w:sz w:val="24"/>
              </w:rPr>
              <w:t>4</w:t>
            </w:r>
          </w:p>
        </w:tc>
        <w:tc>
          <w:tcPr>
            <w:tcW w:w="1479" w:type="dxa"/>
            <w:vMerge/>
            <w:tcBorders>
              <w:top w:val="nil"/>
            </w:tcBorders>
          </w:tcPr>
          <w:p w:rsidR="00335362" w:rsidRDefault="00335362">
            <w:pPr>
              <w:rPr>
                <w:sz w:val="2"/>
                <w:szCs w:val="2"/>
              </w:rPr>
            </w:pPr>
          </w:p>
        </w:tc>
      </w:tr>
      <w:tr w:rsidR="00335362">
        <w:trPr>
          <w:trHeight w:val="340"/>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68" w:lineRule="exact"/>
              <w:ind w:left="105"/>
              <w:rPr>
                <w:sz w:val="24"/>
              </w:rPr>
            </w:pPr>
            <w:r>
              <w:rPr>
                <w:b/>
                <w:sz w:val="24"/>
              </w:rPr>
              <w:t>Практическое</w:t>
            </w:r>
            <w:r>
              <w:rPr>
                <w:b/>
                <w:spacing w:val="-3"/>
                <w:sz w:val="24"/>
              </w:rPr>
              <w:t xml:space="preserve"> </w:t>
            </w:r>
            <w:r>
              <w:rPr>
                <w:b/>
                <w:sz w:val="24"/>
              </w:rPr>
              <w:t>занятие</w:t>
            </w:r>
            <w:r>
              <w:rPr>
                <w:b/>
                <w:spacing w:val="-2"/>
                <w:sz w:val="24"/>
              </w:rPr>
              <w:t xml:space="preserve"> </w:t>
            </w:r>
            <w:r>
              <w:rPr>
                <w:b/>
                <w:sz w:val="24"/>
              </w:rPr>
              <w:t>3.</w:t>
            </w:r>
            <w:r>
              <w:rPr>
                <w:b/>
                <w:spacing w:val="58"/>
                <w:sz w:val="24"/>
              </w:rPr>
              <w:t xml:space="preserve"> </w:t>
            </w:r>
            <w:r>
              <w:rPr>
                <w:sz w:val="24"/>
              </w:rPr>
              <w:t>Страхование</w:t>
            </w:r>
            <w:r>
              <w:rPr>
                <w:spacing w:val="-6"/>
                <w:sz w:val="24"/>
              </w:rPr>
              <w:t xml:space="preserve"> </w:t>
            </w:r>
            <w:r>
              <w:rPr>
                <w:spacing w:val="-2"/>
                <w:sz w:val="24"/>
              </w:rPr>
              <w:t>имущества</w:t>
            </w:r>
          </w:p>
        </w:tc>
        <w:tc>
          <w:tcPr>
            <w:tcW w:w="1364" w:type="dxa"/>
          </w:tcPr>
          <w:p w:rsidR="00335362" w:rsidRDefault="00DB789F">
            <w:pPr>
              <w:pStyle w:val="TableParagraph"/>
              <w:spacing w:before="26"/>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340"/>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68" w:lineRule="exact"/>
              <w:ind w:left="105"/>
              <w:rPr>
                <w:sz w:val="24"/>
              </w:rPr>
            </w:pPr>
            <w:r>
              <w:rPr>
                <w:b/>
                <w:sz w:val="24"/>
              </w:rPr>
              <w:t>Практическое</w:t>
            </w:r>
            <w:r>
              <w:rPr>
                <w:b/>
                <w:spacing w:val="-5"/>
                <w:sz w:val="24"/>
              </w:rPr>
              <w:t xml:space="preserve"> </w:t>
            </w:r>
            <w:r>
              <w:rPr>
                <w:b/>
                <w:sz w:val="24"/>
              </w:rPr>
              <w:t>занятие</w:t>
            </w:r>
            <w:r>
              <w:rPr>
                <w:b/>
                <w:spacing w:val="-2"/>
                <w:sz w:val="24"/>
              </w:rPr>
              <w:t xml:space="preserve"> </w:t>
            </w:r>
            <w:r>
              <w:rPr>
                <w:b/>
                <w:sz w:val="24"/>
              </w:rPr>
              <w:t>4</w:t>
            </w:r>
            <w:r>
              <w:rPr>
                <w:sz w:val="24"/>
              </w:rPr>
              <w:t>. Страхование</w:t>
            </w:r>
            <w:r>
              <w:rPr>
                <w:spacing w:val="-7"/>
                <w:sz w:val="24"/>
              </w:rPr>
              <w:t xml:space="preserve"> </w:t>
            </w:r>
            <w:r>
              <w:rPr>
                <w:sz w:val="24"/>
              </w:rPr>
              <w:t>здоровья</w:t>
            </w:r>
            <w:r>
              <w:rPr>
                <w:spacing w:val="-1"/>
                <w:sz w:val="24"/>
              </w:rPr>
              <w:t xml:space="preserve"> </w:t>
            </w:r>
            <w:r>
              <w:rPr>
                <w:sz w:val="24"/>
              </w:rPr>
              <w:t>и</w:t>
            </w:r>
            <w:r>
              <w:rPr>
                <w:spacing w:val="-5"/>
                <w:sz w:val="24"/>
              </w:rPr>
              <w:t xml:space="preserve"> </w:t>
            </w:r>
            <w:r>
              <w:rPr>
                <w:spacing w:val="-2"/>
                <w:sz w:val="24"/>
              </w:rPr>
              <w:t>жизни</w:t>
            </w:r>
          </w:p>
        </w:tc>
        <w:tc>
          <w:tcPr>
            <w:tcW w:w="1364" w:type="dxa"/>
          </w:tcPr>
          <w:p w:rsidR="00335362" w:rsidRDefault="00DB789F">
            <w:pPr>
              <w:pStyle w:val="TableParagraph"/>
              <w:spacing w:before="25"/>
              <w:ind w:left="105"/>
              <w:rPr>
                <w:i/>
                <w:sz w:val="24"/>
              </w:rPr>
            </w:pPr>
            <w:r>
              <w:rPr>
                <w:i/>
                <w:spacing w:val="-10"/>
                <w:sz w:val="24"/>
              </w:rPr>
              <w:t>2</w:t>
            </w:r>
          </w:p>
        </w:tc>
        <w:tc>
          <w:tcPr>
            <w:tcW w:w="1479" w:type="dxa"/>
            <w:vMerge/>
            <w:tcBorders>
              <w:top w:val="nil"/>
            </w:tcBorders>
          </w:tcPr>
          <w:p w:rsidR="00335362" w:rsidRDefault="00335362">
            <w:pPr>
              <w:rPr>
                <w:sz w:val="2"/>
                <w:szCs w:val="2"/>
              </w:rPr>
            </w:pPr>
          </w:p>
        </w:tc>
      </w:tr>
    </w:tbl>
    <w:p w:rsidR="00335362" w:rsidRDefault="00335362">
      <w:pPr>
        <w:rPr>
          <w:sz w:val="2"/>
          <w:szCs w:val="2"/>
        </w:rPr>
        <w:sectPr w:rsidR="00335362">
          <w:pgSz w:w="16840" w:h="11910" w:orient="landscape"/>
          <w:pgMar w:top="760" w:right="708" w:bottom="1214" w:left="992" w:header="0" w:footer="902"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8"/>
        <w:gridCol w:w="10054"/>
        <w:gridCol w:w="1364"/>
        <w:gridCol w:w="1479"/>
      </w:tblGrid>
      <w:tr w:rsidR="00335362">
        <w:trPr>
          <w:trHeight w:val="278"/>
        </w:trPr>
        <w:tc>
          <w:tcPr>
            <w:tcW w:w="2228" w:type="dxa"/>
            <w:vMerge w:val="restart"/>
          </w:tcPr>
          <w:p w:rsidR="00335362" w:rsidRDefault="00DB789F">
            <w:pPr>
              <w:pStyle w:val="TableParagraph"/>
              <w:ind w:left="105" w:right="166"/>
              <w:rPr>
                <w:b/>
                <w:sz w:val="24"/>
              </w:rPr>
            </w:pPr>
            <w:r>
              <w:rPr>
                <w:b/>
                <w:sz w:val="24"/>
              </w:rPr>
              <w:lastRenderedPageBreak/>
              <w:t xml:space="preserve">Тема 2.2. Налоги </w:t>
            </w:r>
            <w:r>
              <w:rPr>
                <w:b/>
                <w:spacing w:val="-10"/>
                <w:sz w:val="24"/>
              </w:rPr>
              <w:t xml:space="preserve">и </w:t>
            </w:r>
            <w:r>
              <w:rPr>
                <w:b/>
                <w:spacing w:val="-2"/>
                <w:sz w:val="24"/>
              </w:rPr>
              <w:t>налогообложение</w:t>
            </w:r>
          </w:p>
        </w:tc>
        <w:tc>
          <w:tcPr>
            <w:tcW w:w="10054"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DB789F">
            <w:pPr>
              <w:pStyle w:val="TableParagraph"/>
              <w:spacing w:before="275"/>
              <w:ind w:left="105"/>
              <w:rPr>
                <w:i/>
                <w:sz w:val="24"/>
              </w:rPr>
            </w:pPr>
            <w:r>
              <w:rPr>
                <w:i/>
                <w:spacing w:val="-10"/>
                <w:sz w:val="24"/>
              </w:rPr>
              <w:t>4</w:t>
            </w:r>
          </w:p>
        </w:tc>
        <w:tc>
          <w:tcPr>
            <w:tcW w:w="1479" w:type="dxa"/>
            <w:vMerge w:val="restart"/>
          </w:tcPr>
          <w:p w:rsidR="00335362" w:rsidRDefault="00DB789F">
            <w:pPr>
              <w:pStyle w:val="TableParagraph"/>
              <w:spacing w:line="268" w:lineRule="exact"/>
              <w:ind w:left="258"/>
              <w:rPr>
                <w:i/>
                <w:sz w:val="24"/>
              </w:rPr>
            </w:pPr>
            <w:r>
              <w:rPr>
                <w:i/>
                <w:sz w:val="24"/>
              </w:rPr>
              <w:t>ОК 01-</w:t>
            </w:r>
            <w:r>
              <w:rPr>
                <w:i/>
                <w:spacing w:val="-5"/>
                <w:sz w:val="24"/>
              </w:rPr>
              <w:t>05</w:t>
            </w:r>
          </w:p>
        </w:tc>
      </w:tr>
      <w:tr w:rsidR="00335362">
        <w:trPr>
          <w:trHeight w:val="551"/>
        </w:trPr>
        <w:tc>
          <w:tcPr>
            <w:tcW w:w="2228" w:type="dxa"/>
            <w:vMerge/>
            <w:tcBorders>
              <w:top w:val="nil"/>
            </w:tcBorders>
          </w:tcPr>
          <w:p w:rsidR="00335362" w:rsidRDefault="00335362">
            <w:pPr>
              <w:rPr>
                <w:sz w:val="2"/>
                <w:szCs w:val="2"/>
              </w:rPr>
            </w:pPr>
          </w:p>
        </w:tc>
        <w:tc>
          <w:tcPr>
            <w:tcW w:w="10054" w:type="dxa"/>
          </w:tcPr>
          <w:p w:rsidR="00335362" w:rsidRDefault="00DB789F" w:rsidP="0020640A">
            <w:pPr>
              <w:pStyle w:val="TableParagraph"/>
              <w:numPr>
                <w:ilvl w:val="0"/>
                <w:numId w:val="36"/>
              </w:numPr>
              <w:tabs>
                <w:tab w:val="left" w:pos="406"/>
              </w:tabs>
              <w:spacing w:line="267" w:lineRule="exact"/>
              <w:ind w:left="406" w:hanging="301"/>
              <w:rPr>
                <w:sz w:val="24"/>
              </w:rPr>
            </w:pPr>
            <w:r>
              <w:rPr>
                <w:sz w:val="24"/>
              </w:rPr>
              <w:t>История</w:t>
            </w:r>
            <w:r>
              <w:rPr>
                <w:spacing w:val="-11"/>
                <w:sz w:val="24"/>
              </w:rPr>
              <w:t xml:space="preserve"> </w:t>
            </w:r>
            <w:r>
              <w:rPr>
                <w:sz w:val="24"/>
              </w:rPr>
              <w:t>возникновения</w:t>
            </w:r>
            <w:r>
              <w:rPr>
                <w:spacing w:val="-8"/>
                <w:sz w:val="24"/>
              </w:rPr>
              <w:t xml:space="preserve"> </w:t>
            </w:r>
            <w:r>
              <w:rPr>
                <w:sz w:val="24"/>
              </w:rPr>
              <w:t>налогов.</w:t>
            </w:r>
            <w:r>
              <w:rPr>
                <w:spacing w:val="-2"/>
                <w:sz w:val="24"/>
              </w:rPr>
              <w:t xml:space="preserve"> </w:t>
            </w:r>
            <w:r>
              <w:rPr>
                <w:sz w:val="24"/>
              </w:rPr>
              <w:t>Налоговый</w:t>
            </w:r>
            <w:r>
              <w:rPr>
                <w:spacing w:val="-8"/>
                <w:sz w:val="24"/>
              </w:rPr>
              <w:t xml:space="preserve"> </w:t>
            </w:r>
            <w:r>
              <w:rPr>
                <w:sz w:val="24"/>
              </w:rPr>
              <w:t>кодекс</w:t>
            </w:r>
            <w:r>
              <w:rPr>
                <w:spacing w:val="-4"/>
                <w:sz w:val="24"/>
              </w:rPr>
              <w:t xml:space="preserve"> </w:t>
            </w:r>
            <w:r>
              <w:rPr>
                <w:sz w:val="24"/>
              </w:rPr>
              <w:t>РФ.</w:t>
            </w:r>
            <w:r>
              <w:rPr>
                <w:spacing w:val="-2"/>
                <w:sz w:val="24"/>
              </w:rPr>
              <w:t xml:space="preserve"> </w:t>
            </w:r>
            <w:r>
              <w:rPr>
                <w:sz w:val="24"/>
              </w:rPr>
              <w:t>Налоговая</w:t>
            </w:r>
            <w:r>
              <w:rPr>
                <w:spacing w:val="-2"/>
                <w:sz w:val="24"/>
              </w:rPr>
              <w:t xml:space="preserve"> </w:t>
            </w:r>
            <w:r>
              <w:rPr>
                <w:sz w:val="24"/>
              </w:rPr>
              <w:t>нагрузка.</w:t>
            </w:r>
            <w:r>
              <w:rPr>
                <w:spacing w:val="-2"/>
                <w:sz w:val="24"/>
              </w:rPr>
              <w:t xml:space="preserve"> </w:t>
            </w:r>
            <w:r>
              <w:rPr>
                <w:sz w:val="24"/>
              </w:rPr>
              <w:t>Виды</w:t>
            </w:r>
            <w:r>
              <w:rPr>
                <w:spacing w:val="-2"/>
                <w:sz w:val="24"/>
              </w:rPr>
              <w:t xml:space="preserve"> налогов.</w:t>
            </w:r>
          </w:p>
          <w:p w:rsidR="00335362" w:rsidRDefault="00DB789F">
            <w:pPr>
              <w:pStyle w:val="TableParagraph"/>
              <w:spacing w:line="265" w:lineRule="exact"/>
              <w:ind w:left="105"/>
              <w:rPr>
                <w:sz w:val="24"/>
              </w:rPr>
            </w:pPr>
            <w:r>
              <w:rPr>
                <w:sz w:val="24"/>
              </w:rPr>
              <w:t>Идентификационный</w:t>
            </w:r>
            <w:r>
              <w:rPr>
                <w:spacing w:val="-7"/>
                <w:sz w:val="24"/>
              </w:rPr>
              <w:t xml:space="preserve"> </w:t>
            </w:r>
            <w:r>
              <w:rPr>
                <w:sz w:val="24"/>
              </w:rPr>
              <w:t>номер</w:t>
            </w:r>
            <w:r>
              <w:rPr>
                <w:spacing w:val="-6"/>
                <w:sz w:val="24"/>
              </w:rPr>
              <w:t xml:space="preserve"> </w:t>
            </w:r>
            <w:r>
              <w:rPr>
                <w:spacing w:val="-2"/>
                <w:sz w:val="24"/>
              </w:rPr>
              <w:t>налогоплательщика</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8"/>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59"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line="259"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3"/>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53" w:lineRule="exact"/>
              <w:ind w:left="105"/>
              <w:rPr>
                <w:sz w:val="24"/>
              </w:rPr>
            </w:pPr>
            <w:r>
              <w:rPr>
                <w:b/>
                <w:sz w:val="24"/>
              </w:rPr>
              <w:t>Практическое</w:t>
            </w:r>
            <w:r>
              <w:rPr>
                <w:b/>
                <w:spacing w:val="-5"/>
                <w:sz w:val="24"/>
              </w:rPr>
              <w:t xml:space="preserve"> </w:t>
            </w:r>
            <w:r>
              <w:rPr>
                <w:b/>
                <w:sz w:val="24"/>
              </w:rPr>
              <w:t>занятие</w:t>
            </w:r>
            <w:r>
              <w:rPr>
                <w:b/>
                <w:spacing w:val="-2"/>
                <w:sz w:val="24"/>
              </w:rPr>
              <w:t xml:space="preserve"> </w:t>
            </w:r>
            <w:r>
              <w:rPr>
                <w:b/>
                <w:sz w:val="24"/>
              </w:rPr>
              <w:t>5.</w:t>
            </w:r>
            <w:r>
              <w:rPr>
                <w:b/>
                <w:spacing w:val="58"/>
                <w:sz w:val="24"/>
              </w:rPr>
              <w:t xml:space="preserve"> </w:t>
            </w:r>
            <w:r>
              <w:rPr>
                <w:sz w:val="24"/>
              </w:rPr>
              <w:t>Подача</w:t>
            </w:r>
            <w:r>
              <w:rPr>
                <w:spacing w:val="-2"/>
                <w:sz w:val="24"/>
              </w:rPr>
              <w:t xml:space="preserve"> </w:t>
            </w:r>
            <w:r>
              <w:rPr>
                <w:sz w:val="24"/>
              </w:rPr>
              <w:t>налоговой</w:t>
            </w:r>
            <w:r>
              <w:rPr>
                <w:spacing w:val="-5"/>
                <w:sz w:val="24"/>
              </w:rPr>
              <w:t xml:space="preserve"> </w:t>
            </w:r>
            <w:r>
              <w:rPr>
                <w:spacing w:val="-2"/>
                <w:sz w:val="24"/>
              </w:rPr>
              <w:t>декларации</w:t>
            </w:r>
          </w:p>
        </w:tc>
        <w:tc>
          <w:tcPr>
            <w:tcW w:w="1364" w:type="dxa"/>
          </w:tcPr>
          <w:p w:rsidR="00335362" w:rsidRDefault="00DB789F">
            <w:pPr>
              <w:pStyle w:val="TableParagraph"/>
              <w:spacing w:line="253"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7"/>
        </w:trPr>
        <w:tc>
          <w:tcPr>
            <w:tcW w:w="2228" w:type="dxa"/>
            <w:vMerge w:val="restart"/>
          </w:tcPr>
          <w:p w:rsidR="00335362" w:rsidRDefault="00DB789F">
            <w:pPr>
              <w:pStyle w:val="TableParagraph"/>
              <w:ind w:left="105"/>
              <w:rPr>
                <w:b/>
                <w:sz w:val="24"/>
              </w:rPr>
            </w:pPr>
            <w:r>
              <w:rPr>
                <w:b/>
                <w:sz w:val="24"/>
              </w:rPr>
              <w:t xml:space="preserve">Тема 2.3. </w:t>
            </w:r>
            <w:r>
              <w:rPr>
                <w:b/>
                <w:spacing w:val="-2"/>
                <w:sz w:val="24"/>
              </w:rPr>
              <w:t>Пенсионное обеспечение</w:t>
            </w:r>
          </w:p>
        </w:tc>
        <w:tc>
          <w:tcPr>
            <w:tcW w:w="10054"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133"/>
              <w:rPr>
                <w:b/>
                <w:sz w:val="24"/>
              </w:rPr>
            </w:pPr>
          </w:p>
          <w:p w:rsidR="00335362" w:rsidRDefault="00DB789F">
            <w:pPr>
              <w:pStyle w:val="TableParagraph"/>
              <w:ind w:left="105"/>
              <w:rPr>
                <w:i/>
                <w:sz w:val="24"/>
              </w:rPr>
            </w:pPr>
            <w:r>
              <w:rPr>
                <w:i/>
                <w:spacing w:val="-10"/>
                <w:sz w:val="24"/>
              </w:rPr>
              <w:t>4</w:t>
            </w:r>
          </w:p>
        </w:tc>
        <w:tc>
          <w:tcPr>
            <w:tcW w:w="1479" w:type="dxa"/>
            <w:vMerge w:val="restart"/>
          </w:tcPr>
          <w:p w:rsidR="00335362" w:rsidRDefault="00DB789F">
            <w:pPr>
              <w:pStyle w:val="TableParagraph"/>
              <w:spacing w:line="268" w:lineRule="exact"/>
              <w:ind w:left="258"/>
              <w:rPr>
                <w:i/>
                <w:sz w:val="24"/>
              </w:rPr>
            </w:pPr>
            <w:r>
              <w:rPr>
                <w:i/>
                <w:sz w:val="24"/>
              </w:rPr>
              <w:t>ОК 01-</w:t>
            </w:r>
            <w:r>
              <w:rPr>
                <w:i/>
                <w:spacing w:val="-5"/>
                <w:sz w:val="24"/>
              </w:rPr>
              <w:t>05</w:t>
            </w:r>
          </w:p>
        </w:tc>
      </w:tr>
      <w:tr w:rsidR="00335362">
        <w:trPr>
          <w:trHeight w:val="825"/>
        </w:trPr>
        <w:tc>
          <w:tcPr>
            <w:tcW w:w="2228" w:type="dxa"/>
            <w:vMerge/>
            <w:tcBorders>
              <w:top w:val="nil"/>
            </w:tcBorders>
          </w:tcPr>
          <w:p w:rsidR="00335362" w:rsidRDefault="00335362">
            <w:pPr>
              <w:rPr>
                <w:sz w:val="2"/>
                <w:szCs w:val="2"/>
              </w:rPr>
            </w:pPr>
          </w:p>
        </w:tc>
        <w:tc>
          <w:tcPr>
            <w:tcW w:w="10054" w:type="dxa"/>
          </w:tcPr>
          <w:p w:rsidR="00335362" w:rsidRDefault="00DB789F" w:rsidP="0020640A">
            <w:pPr>
              <w:pStyle w:val="TableParagraph"/>
              <w:numPr>
                <w:ilvl w:val="0"/>
                <w:numId w:val="35"/>
              </w:numPr>
              <w:tabs>
                <w:tab w:val="left" w:pos="406"/>
              </w:tabs>
              <w:spacing w:line="267" w:lineRule="exact"/>
              <w:ind w:left="406" w:hanging="301"/>
              <w:rPr>
                <w:sz w:val="24"/>
              </w:rPr>
            </w:pPr>
            <w:r>
              <w:rPr>
                <w:sz w:val="24"/>
              </w:rPr>
              <w:t>Понятие</w:t>
            </w:r>
            <w:r>
              <w:rPr>
                <w:spacing w:val="-10"/>
                <w:sz w:val="24"/>
              </w:rPr>
              <w:t xml:space="preserve"> </w:t>
            </w:r>
            <w:r>
              <w:rPr>
                <w:sz w:val="24"/>
              </w:rPr>
              <w:t>и</w:t>
            </w:r>
            <w:r>
              <w:rPr>
                <w:spacing w:val="-5"/>
                <w:sz w:val="24"/>
              </w:rPr>
              <w:t xml:space="preserve"> </w:t>
            </w:r>
            <w:r>
              <w:rPr>
                <w:sz w:val="24"/>
              </w:rPr>
              <w:t>виды</w:t>
            </w:r>
            <w:r>
              <w:rPr>
                <w:spacing w:val="-1"/>
                <w:sz w:val="24"/>
              </w:rPr>
              <w:t xml:space="preserve"> </w:t>
            </w:r>
            <w:r>
              <w:rPr>
                <w:sz w:val="24"/>
              </w:rPr>
              <w:t>пенсий.</w:t>
            </w:r>
            <w:r>
              <w:rPr>
                <w:spacing w:val="-4"/>
                <w:sz w:val="24"/>
              </w:rPr>
              <w:t xml:space="preserve"> </w:t>
            </w:r>
            <w:r>
              <w:rPr>
                <w:sz w:val="24"/>
              </w:rPr>
              <w:t>Пенсионная</w:t>
            </w:r>
            <w:r>
              <w:rPr>
                <w:spacing w:val="-6"/>
                <w:sz w:val="24"/>
              </w:rPr>
              <w:t xml:space="preserve"> </w:t>
            </w:r>
            <w:r>
              <w:rPr>
                <w:sz w:val="24"/>
              </w:rPr>
              <w:t>система</w:t>
            </w:r>
            <w:r>
              <w:rPr>
                <w:spacing w:val="-3"/>
                <w:sz w:val="24"/>
              </w:rPr>
              <w:t xml:space="preserve"> </w:t>
            </w:r>
            <w:r>
              <w:rPr>
                <w:sz w:val="24"/>
              </w:rPr>
              <w:t>в Российской</w:t>
            </w:r>
            <w:r>
              <w:rPr>
                <w:spacing w:val="-5"/>
                <w:sz w:val="24"/>
              </w:rPr>
              <w:t xml:space="preserve"> </w:t>
            </w:r>
            <w:r>
              <w:rPr>
                <w:spacing w:val="-2"/>
                <w:sz w:val="24"/>
              </w:rPr>
              <w:t>Федерации.</w:t>
            </w:r>
          </w:p>
          <w:p w:rsidR="00335362" w:rsidRDefault="00DB789F" w:rsidP="0020640A">
            <w:pPr>
              <w:pStyle w:val="TableParagraph"/>
              <w:numPr>
                <w:ilvl w:val="0"/>
                <w:numId w:val="35"/>
              </w:numPr>
              <w:tabs>
                <w:tab w:val="left" w:pos="349"/>
              </w:tabs>
              <w:spacing w:line="275" w:lineRule="exact"/>
              <w:ind w:left="349" w:hanging="244"/>
              <w:rPr>
                <w:sz w:val="24"/>
              </w:rPr>
            </w:pPr>
            <w:r>
              <w:rPr>
                <w:sz w:val="24"/>
              </w:rPr>
              <w:t>Обязательное</w:t>
            </w:r>
            <w:r>
              <w:rPr>
                <w:spacing w:val="-12"/>
                <w:sz w:val="24"/>
              </w:rPr>
              <w:t xml:space="preserve"> </w:t>
            </w:r>
            <w:r>
              <w:rPr>
                <w:sz w:val="24"/>
              </w:rPr>
              <w:t>пенсионное</w:t>
            </w:r>
            <w:r>
              <w:rPr>
                <w:spacing w:val="-5"/>
                <w:sz w:val="24"/>
              </w:rPr>
              <w:t xml:space="preserve"> </w:t>
            </w:r>
            <w:r>
              <w:rPr>
                <w:sz w:val="24"/>
              </w:rPr>
              <w:t>страхование.</w:t>
            </w:r>
            <w:r>
              <w:rPr>
                <w:spacing w:val="-8"/>
                <w:sz w:val="24"/>
              </w:rPr>
              <w:t xml:space="preserve"> </w:t>
            </w:r>
            <w:r>
              <w:rPr>
                <w:sz w:val="24"/>
              </w:rPr>
              <w:t>Добровольное</w:t>
            </w:r>
            <w:r>
              <w:rPr>
                <w:spacing w:val="-5"/>
                <w:sz w:val="24"/>
              </w:rPr>
              <w:t xml:space="preserve"> </w:t>
            </w:r>
            <w:r>
              <w:rPr>
                <w:sz w:val="24"/>
              </w:rPr>
              <w:t>пенсионное</w:t>
            </w:r>
            <w:r>
              <w:rPr>
                <w:spacing w:val="-9"/>
                <w:sz w:val="24"/>
              </w:rPr>
              <w:t xml:space="preserve"> </w:t>
            </w:r>
            <w:r>
              <w:rPr>
                <w:spacing w:val="-2"/>
                <w:sz w:val="24"/>
              </w:rPr>
              <w:t>обеспечение.</w:t>
            </w:r>
          </w:p>
          <w:p w:rsidR="00335362" w:rsidRDefault="00DB789F" w:rsidP="0020640A">
            <w:pPr>
              <w:pStyle w:val="TableParagraph"/>
              <w:numPr>
                <w:ilvl w:val="0"/>
                <w:numId w:val="35"/>
              </w:numPr>
              <w:tabs>
                <w:tab w:val="left" w:pos="349"/>
              </w:tabs>
              <w:spacing w:before="2" w:line="261" w:lineRule="exact"/>
              <w:ind w:left="349" w:hanging="244"/>
              <w:rPr>
                <w:sz w:val="24"/>
              </w:rPr>
            </w:pPr>
            <w:r>
              <w:rPr>
                <w:sz w:val="24"/>
              </w:rPr>
              <w:t>Место</w:t>
            </w:r>
            <w:r>
              <w:rPr>
                <w:spacing w:val="-5"/>
                <w:sz w:val="24"/>
              </w:rPr>
              <w:t xml:space="preserve"> </w:t>
            </w:r>
            <w:r>
              <w:rPr>
                <w:sz w:val="24"/>
              </w:rPr>
              <w:t>пенсионных</w:t>
            </w:r>
            <w:r>
              <w:rPr>
                <w:spacing w:val="-7"/>
                <w:sz w:val="24"/>
              </w:rPr>
              <w:t xml:space="preserve"> </w:t>
            </w:r>
            <w:r>
              <w:rPr>
                <w:sz w:val="24"/>
              </w:rPr>
              <w:t>накоплений</w:t>
            </w:r>
            <w:r>
              <w:rPr>
                <w:spacing w:val="-6"/>
                <w:sz w:val="24"/>
              </w:rPr>
              <w:t xml:space="preserve"> </w:t>
            </w:r>
            <w:r>
              <w:rPr>
                <w:sz w:val="24"/>
              </w:rPr>
              <w:t>в</w:t>
            </w:r>
            <w:r>
              <w:rPr>
                <w:spacing w:val="-5"/>
                <w:sz w:val="24"/>
              </w:rPr>
              <w:t xml:space="preserve"> </w:t>
            </w:r>
            <w:r>
              <w:rPr>
                <w:sz w:val="24"/>
              </w:rPr>
              <w:t>личном</w:t>
            </w:r>
            <w:r>
              <w:rPr>
                <w:spacing w:val="-5"/>
                <w:sz w:val="24"/>
              </w:rPr>
              <w:t xml:space="preserve"> </w:t>
            </w:r>
            <w:r>
              <w:rPr>
                <w:sz w:val="24"/>
              </w:rPr>
              <w:t>бюджете</w:t>
            </w:r>
            <w:r>
              <w:rPr>
                <w:spacing w:val="-3"/>
                <w:sz w:val="24"/>
              </w:rPr>
              <w:t xml:space="preserve"> </w:t>
            </w:r>
            <w:r>
              <w:rPr>
                <w:sz w:val="24"/>
              </w:rPr>
              <w:t>и</w:t>
            </w:r>
            <w:r>
              <w:rPr>
                <w:spacing w:val="-2"/>
                <w:sz w:val="24"/>
              </w:rPr>
              <w:t xml:space="preserve"> </w:t>
            </w:r>
            <w:r>
              <w:rPr>
                <w:sz w:val="24"/>
              </w:rPr>
              <w:t>личном</w:t>
            </w:r>
            <w:r>
              <w:rPr>
                <w:spacing w:val="-1"/>
                <w:sz w:val="24"/>
              </w:rPr>
              <w:t xml:space="preserve"> </w:t>
            </w:r>
            <w:r>
              <w:rPr>
                <w:sz w:val="24"/>
              </w:rPr>
              <w:t>финансовом</w:t>
            </w:r>
            <w:r>
              <w:rPr>
                <w:spacing w:val="-5"/>
                <w:sz w:val="24"/>
              </w:rPr>
              <w:t xml:space="preserve"> </w:t>
            </w:r>
            <w:r>
              <w:rPr>
                <w:spacing w:val="-2"/>
                <w:sz w:val="24"/>
              </w:rPr>
              <w:t>плане</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340"/>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73"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4"/>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before="25"/>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340"/>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68" w:lineRule="exact"/>
              <w:ind w:left="105"/>
              <w:rPr>
                <w:sz w:val="24"/>
              </w:rPr>
            </w:pPr>
            <w:r>
              <w:rPr>
                <w:b/>
                <w:sz w:val="24"/>
              </w:rPr>
              <w:t>Практическое</w:t>
            </w:r>
            <w:r>
              <w:rPr>
                <w:b/>
                <w:spacing w:val="-8"/>
                <w:sz w:val="24"/>
              </w:rPr>
              <w:t xml:space="preserve"> </w:t>
            </w:r>
            <w:r>
              <w:rPr>
                <w:b/>
                <w:sz w:val="24"/>
              </w:rPr>
              <w:t>занятие</w:t>
            </w:r>
            <w:r>
              <w:rPr>
                <w:b/>
                <w:spacing w:val="-6"/>
                <w:sz w:val="24"/>
              </w:rPr>
              <w:t xml:space="preserve"> </w:t>
            </w:r>
            <w:r>
              <w:rPr>
                <w:b/>
                <w:sz w:val="24"/>
              </w:rPr>
              <w:t>6.</w:t>
            </w:r>
            <w:r>
              <w:rPr>
                <w:b/>
                <w:spacing w:val="-4"/>
                <w:sz w:val="24"/>
              </w:rPr>
              <w:t xml:space="preserve"> </w:t>
            </w:r>
            <w:r>
              <w:rPr>
                <w:sz w:val="24"/>
              </w:rPr>
              <w:t>Формирование</w:t>
            </w:r>
            <w:r>
              <w:rPr>
                <w:spacing w:val="-10"/>
                <w:sz w:val="24"/>
              </w:rPr>
              <w:t xml:space="preserve"> </w:t>
            </w:r>
            <w:r>
              <w:rPr>
                <w:sz w:val="24"/>
              </w:rPr>
              <w:t>индивидуального</w:t>
            </w:r>
            <w:r>
              <w:rPr>
                <w:spacing w:val="-5"/>
                <w:sz w:val="24"/>
              </w:rPr>
              <w:t xml:space="preserve"> </w:t>
            </w:r>
            <w:r>
              <w:rPr>
                <w:sz w:val="24"/>
              </w:rPr>
              <w:t>пенсионного</w:t>
            </w:r>
            <w:r>
              <w:rPr>
                <w:spacing w:val="-1"/>
                <w:sz w:val="24"/>
              </w:rPr>
              <w:t xml:space="preserve"> </w:t>
            </w:r>
            <w:r>
              <w:rPr>
                <w:spacing w:val="-2"/>
                <w:sz w:val="24"/>
              </w:rPr>
              <w:t>капитала</w:t>
            </w:r>
          </w:p>
        </w:tc>
        <w:tc>
          <w:tcPr>
            <w:tcW w:w="1364" w:type="dxa"/>
          </w:tcPr>
          <w:p w:rsidR="00335362" w:rsidRDefault="00DB789F">
            <w:pPr>
              <w:pStyle w:val="TableParagraph"/>
              <w:spacing w:before="25"/>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93"/>
        </w:trPr>
        <w:tc>
          <w:tcPr>
            <w:tcW w:w="12282" w:type="dxa"/>
            <w:gridSpan w:val="2"/>
          </w:tcPr>
          <w:p w:rsidR="00335362" w:rsidRDefault="00DB789F">
            <w:pPr>
              <w:pStyle w:val="TableParagraph"/>
              <w:spacing w:line="273" w:lineRule="exact"/>
              <w:ind w:left="105"/>
              <w:rPr>
                <w:b/>
                <w:sz w:val="24"/>
              </w:rPr>
            </w:pPr>
            <w:r>
              <w:rPr>
                <w:b/>
                <w:sz w:val="24"/>
              </w:rPr>
              <w:t>Раздел</w:t>
            </w:r>
            <w:r>
              <w:rPr>
                <w:b/>
                <w:spacing w:val="-3"/>
                <w:sz w:val="24"/>
              </w:rPr>
              <w:t xml:space="preserve"> </w:t>
            </w:r>
            <w:r>
              <w:rPr>
                <w:b/>
                <w:sz w:val="24"/>
              </w:rPr>
              <w:t>3. Финансовые</w:t>
            </w:r>
            <w:r>
              <w:rPr>
                <w:b/>
                <w:spacing w:val="-3"/>
                <w:sz w:val="24"/>
              </w:rPr>
              <w:t xml:space="preserve"> </w:t>
            </w:r>
            <w:r>
              <w:rPr>
                <w:b/>
                <w:sz w:val="24"/>
              </w:rPr>
              <w:t>механизмы</w:t>
            </w:r>
            <w:r>
              <w:rPr>
                <w:b/>
                <w:spacing w:val="-3"/>
                <w:sz w:val="24"/>
              </w:rPr>
              <w:t xml:space="preserve"> </w:t>
            </w:r>
            <w:r>
              <w:rPr>
                <w:b/>
                <w:sz w:val="24"/>
              </w:rPr>
              <w:t>работы</w:t>
            </w:r>
            <w:r>
              <w:rPr>
                <w:b/>
                <w:spacing w:val="-6"/>
                <w:sz w:val="24"/>
              </w:rPr>
              <w:t xml:space="preserve"> </w:t>
            </w:r>
            <w:r>
              <w:rPr>
                <w:b/>
                <w:spacing w:val="-2"/>
                <w:sz w:val="24"/>
              </w:rPr>
              <w:t>фирмы</w:t>
            </w:r>
          </w:p>
        </w:tc>
        <w:tc>
          <w:tcPr>
            <w:tcW w:w="1364" w:type="dxa"/>
          </w:tcPr>
          <w:p w:rsidR="00335362" w:rsidRDefault="00DB789F">
            <w:pPr>
              <w:pStyle w:val="TableParagraph"/>
              <w:spacing w:before="2" w:line="271" w:lineRule="exact"/>
              <w:ind w:left="10" w:right="8"/>
              <w:jc w:val="center"/>
              <w:rPr>
                <w:i/>
                <w:sz w:val="24"/>
              </w:rPr>
            </w:pPr>
            <w:r>
              <w:rPr>
                <w:i/>
                <w:spacing w:val="-4"/>
                <w:sz w:val="24"/>
              </w:rPr>
              <w:t>10/4</w:t>
            </w:r>
          </w:p>
        </w:tc>
        <w:tc>
          <w:tcPr>
            <w:tcW w:w="1479" w:type="dxa"/>
          </w:tcPr>
          <w:p w:rsidR="00335362" w:rsidRDefault="00335362">
            <w:pPr>
              <w:pStyle w:val="TableParagraph"/>
            </w:pPr>
          </w:p>
        </w:tc>
      </w:tr>
      <w:tr w:rsidR="00335362">
        <w:trPr>
          <w:trHeight w:val="277"/>
        </w:trPr>
        <w:tc>
          <w:tcPr>
            <w:tcW w:w="2228" w:type="dxa"/>
            <w:vMerge w:val="restart"/>
          </w:tcPr>
          <w:p w:rsidR="00335362" w:rsidRDefault="00DB789F">
            <w:pPr>
              <w:pStyle w:val="TableParagraph"/>
              <w:ind w:left="105"/>
              <w:rPr>
                <w:b/>
                <w:sz w:val="24"/>
              </w:rPr>
            </w:pPr>
            <w:r>
              <w:rPr>
                <w:b/>
                <w:sz w:val="24"/>
              </w:rPr>
              <w:t xml:space="preserve">Тема 3.1. </w:t>
            </w:r>
            <w:r>
              <w:rPr>
                <w:b/>
                <w:spacing w:val="-2"/>
                <w:sz w:val="24"/>
              </w:rPr>
              <w:t xml:space="preserve">Взаимоотношения </w:t>
            </w:r>
            <w:r>
              <w:rPr>
                <w:b/>
                <w:sz w:val="24"/>
              </w:rPr>
              <w:t xml:space="preserve">работодателя и </w:t>
            </w:r>
            <w:r>
              <w:rPr>
                <w:b/>
                <w:spacing w:val="-2"/>
                <w:sz w:val="24"/>
              </w:rPr>
              <w:t>сотрудников</w:t>
            </w:r>
          </w:p>
        </w:tc>
        <w:tc>
          <w:tcPr>
            <w:tcW w:w="10054"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133"/>
              <w:rPr>
                <w:b/>
                <w:sz w:val="24"/>
              </w:rPr>
            </w:pPr>
          </w:p>
          <w:p w:rsidR="00335362" w:rsidRDefault="00DB789F">
            <w:pPr>
              <w:pStyle w:val="TableParagraph"/>
              <w:ind w:left="105"/>
              <w:rPr>
                <w:i/>
                <w:sz w:val="24"/>
              </w:rPr>
            </w:pPr>
            <w:r>
              <w:rPr>
                <w:i/>
                <w:spacing w:val="-10"/>
                <w:sz w:val="24"/>
              </w:rPr>
              <w:t>4</w:t>
            </w:r>
          </w:p>
        </w:tc>
        <w:tc>
          <w:tcPr>
            <w:tcW w:w="1479" w:type="dxa"/>
            <w:vMerge w:val="restart"/>
          </w:tcPr>
          <w:p w:rsidR="00335362" w:rsidRDefault="00DB789F">
            <w:pPr>
              <w:pStyle w:val="TableParagraph"/>
              <w:spacing w:line="268" w:lineRule="exact"/>
              <w:ind w:left="258"/>
              <w:rPr>
                <w:i/>
                <w:sz w:val="24"/>
              </w:rPr>
            </w:pPr>
            <w:r>
              <w:rPr>
                <w:i/>
                <w:sz w:val="24"/>
              </w:rPr>
              <w:t>ОК 01-</w:t>
            </w:r>
            <w:r>
              <w:rPr>
                <w:i/>
                <w:spacing w:val="-5"/>
                <w:sz w:val="24"/>
              </w:rPr>
              <w:t>05</w:t>
            </w:r>
          </w:p>
        </w:tc>
      </w:tr>
      <w:tr w:rsidR="00335362">
        <w:trPr>
          <w:trHeight w:val="825"/>
        </w:trPr>
        <w:tc>
          <w:tcPr>
            <w:tcW w:w="2228" w:type="dxa"/>
            <w:vMerge/>
            <w:tcBorders>
              <w:top w:val="nil"/>
            </w:tcBorders>
          </w:tcPr>
          <w:p w:rsidR="00335362" w:rsidRDefault="00335362">
            <w:pPr>
              <w:rPr>
                <w:sz w:val="2"/>
                <w:szCs w:val="2"/>
              </w:rPr>
            </w:pPr>
          </w:p>
        </w:tc>
        <w:tc>
          <w:tcPr>
            <w:tcW w:w="10054" w:type="dxa"/>
          </w:tcPr>
          <w:p w:rsidR="00335362" w:rsidRDefault="00DB789F" w:rsidP="0020640A">
            <w:pPr>
              <w:pStyle w:val="TableParagraph"/>
              <w:numPr>
                <w:ilvl w:val="0"/>
                <w:numId w:val="34"/>
              </w:numPr>
              <w:tabs>
                <w:tab w:val="left" w:pos="407"/>
              </w:tabs>
              <w:spacing w:line="267" w:lineRule="exact"/>
              <w:ind w:hanging="302"/>
              <w:rPr>
                <w:sz w:val="24"/>
              </w:rPr>
            </w:pPr>
            <w:r>
              <w:rPr>
                <w:sz w:val="24"/>
              </w:rPr>
              <w:t>Трудовой</w:t>
            </w:r>
            <w:r>
              <w:rPr>
                <w:spacing w:val="-10"/>
                <w:sz w:val="24"/>
              </w:rPr>
              <w:t xml:space="preserve"> </w:t>
            </w:r>
            <w:r>
              <w:rPr>
                <w:sz w:val="24"/>
              </w:rPr>
              <w:t>кодекс</w:t>
            </w:r>
            <w:r>
              <w:rPr>
                <w:spacing w:val="-4"/>
                <w:sz w:val="24"/>
              </w:rPr>
              <w:t xml:space="preserve"> </w:t>
            </w:r>
            <w:r>
              <w:rPr>
                <w:sz w:val="24"/>
              </w:rPr>
              <w:t>РФ.</w:t>
            </w:r>
            <w:r>
              <w:rPr>
                <w:spacing w:val="-7"/>
                <w:sz w:val="24"/>
              </w:rPr>
              <w:t xml:space="preserve"> </w:t>
            </w:r>
            <w:r>
              <w:rPr>
                <w:sz w:val="24"/>
              </w:rPr>
              <w:t>Трудовой</w:t>
            </w:r>
            <w:r>
              <w:rPr>
                <w:spacing w:val="-7"/>
                <w:sz w:val="24"/>
              </w:rPr>
              <w:t xml:space="preserve"> </w:t>
            </w:r>
            <w:r>
              <w:rPr>
                <w:sz w:val="24"/>
              </w:rPr>
              <w:t>договор.</w:t>
            </w:r>
            <w:r>
              <w:rPr>
                <w:spacing w:val="-2"/>
                <w:sz w:val="24"/>
              </w:rPr>
              <w:t xml:space="preserve"> </w:t>
            </w:r>
            <w:r>
              <w:rPr>
                <w:sz w:val="24"/>
              </w:rPr>
              <w:t>Испытательный</w:t>
            </w:r>
            <w:r>
              <w:rPr>
                <w:spacing w:val="-2"/>
                <w:sz w:val="24"/>
              </w:rPr>
              <w:t xml:space="preserve"> срок.</w:t>
            </w:r>
          </w:p>
          <w:p w:rsidR="00335362" w:rsidRDefault="00DB789F" w:rsidP="0020640A">
            <w:pPr>
              <w:pStyle w:val="TableParagraph"/>
              <w:numPr>
                <w:ilvl w:val="0"/>
                <w:numId w:val="34"/>
              </w:numPr>
              <w:tabs>
                <w:tab w:val="left" w:pos="344"/>
              </w:tabs>
              <w:spacing w:line="278" w:lineRule="exact"/>
              <w:ind w:left="105" w:right="650" w:firstLine="0"/>
              <w:rPr>
                <w:sz w:val="24"/>
              </w:rPr>
            </w:pPr>
            <w:r>
              <w:rPr>
                <w:sz w:val="24"/>
              </w:rPr>
              <w:t>Фиксированная</w:t>
            </w:r>
            <w:r>
              <w:rPr>
                <w:spacing w:val="-8"/>
                <w:sz w:val="24"/>
              </w:rPr>
              <w:t xml:space="preserve"> </w:t>
            </w:r>
            <w:r>
              <w:rPr>
                <w:sz w:val="24"/>
              </w:rPr>
              <w:t>заработная</w:t>
            </w:r>
            <w:r>
              <w:rPr>
                <w:spacing w:val="-8"/>
                <w:sz w:val="24"/>
              </w:rPr>
              <w:t xml:space="preserve"> </w:t>
            </w:r>
            <w:r>
              <w:rPr>
                <w:sz w:val="24"/>
              </w:rPr>
              <w:t>плата</w:t>
            </w:r>
            <w:r>
              <w:rPr>
                <w:spacing w:val="-8"/>
                <w:sz w:val="24"/>
              </w:rPr>
              <w:t xml:space="preserve"> </w:t>
            </w:r>
            <w:r>
              <w:rPr>
                <w:sz w:val="24"/>
              </w:rPr>
              <w:t>и</w:t>
            </w:r>
            <w:r>
              <w:rPr>
                <w:spacing w:val="-2"/>
                <w:sz w:val="24"/>
              </w:rPr>
              <w:t xml:space="preserve"> </w:t>
            </w:r>
            <w:r>
              <w:rPr>
                <w:sz w:val="24"/>
              </w:rPr>
              <w:t>заработная</w:t>
            </w:r>
            <w:r>
              <w:rPr>
                <w:spacing w:val="-3"/>
                <w:sz w:val="24"/>
              </w:rPr>
              <w:t xml:space="preserve"> </w:t>
            </w:r>
            <w:r>
              <w:rPr>
                <w:sz w:val="24"/>
              </w:rPr>
              <w:t>плата</w:t>
            </w:r>
            <w:r>
              <w:rPr>
                <w:spacing w:val="-4"/>
                <w:sz w:val="24"/>
              </w:rPr>
              <w:t xml:space="preserve"> </w:t>
            </w:r>
            <w:r>
              <w:rPr>
                <w:sz w:val="24"/>
              </w:rPr>
              <w:t>с</w:t>
            </w:r>
            <w:r>
              <w:rPr>
                <w:spacing w:val="-9"/>
                <w:sz w:val="24"/>
              </w:rPr>
              <w:t xml:space="preserve"> </w:t>
            </w:r>
            <w:r>
              <w:rPr>
                <w:sz w:val="24"/>
              </w:rPr>
              <w:t>переменной</w:t>
            </w:r>
            <w:r>
              <w:rPr>
                <w:spacing w:val="-7"/>
                <w:sz w:val="24"/>
              </w:rPr>
              <w:t xml:space="preserve"> </w:t>
            </w:r>
            <w:r>
              <w:rPr>
                <w:sz w:val="24"/>
              </w:rPr>
              <w:t>частью.</w:t>
            </w:r>
            <w:r>
              <w:rPr>
                <w:spacing w:val="-2"/>
                <w:sz w:val="24"/>
              </w:rPr>
              <w:t xml:space="preserve"> </w:t>
            </w:r>
            <w:r>
              <w:rPr>
                <w:sz w:val="24"/>
              </w:rPr>
              <w:t xml:space="preserve">Соблюдение </w:t>
            </w:r>
            <w:r>
              <w:rPr>
                <w:spacing w:val="-2"/>
                <w:sz w:val="24"/>
              </w:rPr>
              <w:t>конфиденциальности.</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7"/>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58"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3"/>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53" w:lineRule="exact"/>
              <w:ind w:left="105"/>
              <w:rPr>
                <w:sz w:val="24"/>
              </w:rPr>
            </w:pPr>
            <w:r>
              <w:rPr>
                <w:b/>
                <w:sz w:val="24"/>
              </w:rPr>
              <w:t>Практическое</w:t>
            </w:r>
            <w:r>
              <w:rPr>
                <w:b/>
                <w:spacing w:val="-4"/>
                <w:sz w:val="24"/>
              </w:rPr>
              <w:t xml:space="preserve"> </w:t>
            </w:r>
            <w:r>
              <w:rPr>
                <w:b/>
                <w:sz w:val="24"/>
              </w:rPr>
              <w:t>занятие</w:t>
            </w:r>
            <w:r>
              <w:rPr>
                <w:b/>
                <w:spacing w:val="-3"/>
                <w:sz w:val="24"/>
              </w:rPr>
              <w:t xml:space="preserve"> </w:t>
            </w:r>
            <w:r>
              <w:rPr>
                <w:b/>
                <w:sz w:val="24"/>
              </w:rPr>
              <w:t>8.</w:t>
            </w:r>
            <w:r>
              <w:rPr>
                <w:b/>
                <w:spacing w:val="3"/>
                <w:sz w:val="24"/>
              </w:rPr>
              <w:t xml:space="preserve"> </w:t>
            </w:r>
            <w:r>
              <w:rPr>
                <w:sz w:val="24"/>
              </w:rPr>
              <w:t>Составление</w:t>
            </w:r>
            <w:r>
              <w:rPr>
                <w:spacing w:val="-8"/>
                <w:sz w:val="24"/>
              </w:rPr>
              <w:t xml:space="preserve"> </w:t>
            </w:r>
            <w:r>
              <w:rPr>
                <w:spacing w:val="-2"/>
                <w:sz w:val="24"/>
              </w:rPr>
              <w:t>резюме</w:t>
            </w:r>
          </w:p>
        </w:tc>
        <w:tc>
          <w:tcPr>
            <w:tcW w:w="1364" w:type="dxa"/>
          </w:tcPr>
          <w:p w:rsidR="00335362" w:rsidRDefault="00DB789F">
            <w:pPr>
              <w:pStyle w:val="TableParagraph"/>
              <w:spacing w:line="253"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8"/>
        </w:trPr>
        <w:tc>
          <w:tcPr>
            <w:tcW w:w="2228" w:type="dxa"/>
            <w:vMerge w:val="restart"/>
          </w:tcPr>
          <w:p w:rsidR="00335362" w:rsidRDefault="00DB789F">
            <w:pPr>
              <w:pStyle w:val="TableParagraph"/>
              <w:spacing w:line="273" w:lineRule="exact"/>
              <w:ind w:left="105"/>
              <w:rPr>
                <w:b/>
                <w:sz w:val="24"/>
              </w:rPr>
            </w:pPr>
            <w:r>
              <w:rPr>
                <w:b/>
                <w:sz w:val="24"/>
              </w:rPr>
              <w:t>Тема</w:t>
            </w:r>
            <w:r>
              <w:rPr>
                <w:b/>
                <w:spacing w:val="-2"/>
                <w:sz w:val="24"/>
              </w:rPr>
              <w:t xml:space="preserve"> </w:t>
            </w:r>
            <w:r>
              <w:rPr>
                <w:b/>
                <w:spacing w:val="-4"/>
                <w:sz w:val="24"/>
              </w:rPr>
              <w:t>3.2.</w:t>
            </w:r>
          </w:p>
          <w:p w:rsidR="00335362" w:rsidRDefault="00DB789F">
            <w:pPr>
              <w:pStyle w:val="TableParagraph"/>
              <w:spacing w:line="274" w:lineRule="exact"/>
              <w:ind w:left="105"/>
              <w:rPr>
                <w:b/>
                <w:sz w:val="24"/>
              </w:rPr>
            </w:pPr>
            <w:r>
              <w:rPr>
                <w:b/>
                <w:spacing w:val="-2"/>
                <w:sz w:val="24"/>
              </w:rPr>
              <w:t>Эффективность компании</w:t>
            </w:r>
          </w:p>
        </w:tc>
        <w:tc>
          <w:tcPr>
            <w:tcW w:w="10054"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vMerge w:val="restart"/>
          </w:tcPr>
          <w:p w:rsidR="00335362" w:rsidRDefault="00DB789F">
            <w:pPr>
              <w:pStyle w:val="TableParagraph"/>
              <w:spacing w:line="268" w:lineRule="exact"/>
              <w:ind w:left="258"/>
              <w:rPr>
                <w:i/>
                <w:sz w:val="24"/>
              </w:rPr>
            </w:pPr>
            <w:r>
              <w:rPr>
                <w:i/>
                <w:sz w:val="24"/>
              </w:rPr>
              <w:t>ОК 01-</w:t>
            </w:r>
            <w:r>
              <w:rPr>
                <w:i/>
                <w:spacing w:val="-5"/>
                <w:sz w:val="24"/>
              </w:rPr>
              <w:t>05</w:t>
            </w:r>
          </w:p>
        </w:tc>
      </w:tr>
      <w:tr w:rsidR="00335362">
        <w:trPr>
          <w:trHeight w:val="551"/>
        </w:trPr>
        <w:tc>
          <w:tcPr>
            <w:tcW w:w="2228" w:type="dxa"/>
            <w:vMerge/>
            <w:tcBorders>
              <w:top w:val="nil"/>
            </w:tcBorders>
          </w:tcPr>
          <w:p w:rsidR="00335362" w:rsidRDefault="00335362">
            <w:pPr>
              <w:rPr>
                <w:sz w:val="2"/>
                <w:szCs w:val="2"/>
              </w:rPr>
            </w:pPr>
          </w:p>
        </w:tc>
        <w:tc>
          <w:tcPr>
            <w:tcW w:w="10054" w:type="dxa"/>
          </w:tcPr>
          <w:p w:rsidR="00335362" w:rsidRDefault="00DB789F" w:rsidP="0020640A">
            <w:pPr>
              <w:pStyle w:val="TableParagraph"/>
              <w:numPr>
                <w:ilvl w:val="0"/>
                <w:numId w:val="33"/>
              </w:numPr>
              <w:tabs>
                <w:tab w:val="left" w:pos="349"/>
              </w:tabs>
              <w:spacing w:line="267" w:lineRule="exact"/>
              <w:ind w:hanging="244"/>
              <w:rPr>
                <w:sz w:val="24"/>
              </w:rPr>
            </w:pPr>
            <w:r>
              <w:rPr>
                <w:sz w:val="24"/>
              </w:rPr>
              <w:t>Критерии</w:t>
            </w:r>
            <w:r>
              <w:rPr>
                <w:spacing w:val="-11"/>
                <w:sz w:val="24"/>
              </w:rPr>
              <w:t xml:space="preserve"> </w:t>
            </w:r>
            <w:r>
              <w:rPr>
                <w:sz w:val="24"/>
              </w:rPr>
              <w:t>надежности</w:t>
            </w:r>
            <w:r>
              <w:rPr>
                <w:spacing w:val="-7"/>
                <w:sz w:val="24"/>
              </w:rPr>
              <w:t xml:space="preserve"> </w:t>
            </w:r>
            <w:r>
              <w:rPr>
                <w:sz w:val="24"/>
              </w:rPr>
              <w:t>компании.</w:t>
            </w:r>
            <w:r>
              <w:rPr>
                <w:spacing w:val="-7"/>
                <w:sz w:val="24"/>
              </w:rPr>
              <w:t xml:space="preserve"> </w:t>
            </w:r>
            <w:r>
              <w:rPr>
                <w:sz w:val="24"/>
              </w:rPr>
              <w:t>Финансовый</w:t>
            </w:r>
            <w:r>
              <w:rPr>
                <w:spacing w:val="-3"/>
                <w:sz w:val="24"/>
              </w:rPr>
              <w:t xml:space="preserve"> </w:t>
            </w:r>
            <w:r>
              <w:rPr>
                <w:spacing w:val="-2"/>
                <w:sz w:val="24"/>
              </w:rPr>
              <w:t>менеджмент.</w:t>
            </w:r>
          </w:p>
          <w:p w:rsidR="00335362" w:rsidRDefault="00DB789F" w:rsidP="0020640A">
            <w:pPr>
              <w:pStyle w:val="TableParagraph"/>
              <w:numPr>
                <w:ilvl w:val="0"/>
                <w:numId w:val="33"/>
              </w:numPr>
              <w:tabs>
                <w:tab w:val="left" w:pos="349"/>
              </w:tabs>
              <w:spacing w:line="265" w:lineRule="exact"/>
              <w:ind w:hanging="244"/>
              <w:rPr>
                <w:sz w:val="24"/>
              </w:rPr>
            </w:pPr>
            <w:r>
              <w:rPr>
                <w:sz w:val="24"/>
              </w:rPr>
              <w:t>Банкротство</w:t>
            </w:r>
            <w:r>
              <w:rPr>
                <w:spacing w:val="-5"/>
                <w:sz w:val="24"/>
              </w:rPr>
              <w:t xml:space="preserve"> </w:t>
            </w:r>
            <w:r>
              <w:rPr>
                <w:spacing w:val="-2"/>
                <w:sz w:val="24"/>
              </w:rPr>
              <w:t>фирмы.</w:t>
            </w:r>
          </w:p>
        </w:tc>
        <w:tc>
          <w:tcPr>
            <w:tcW w:w="1364" w:type="dxa"/>
          </w:tcPr>
          <w:p w:rsidR="00335362" w:rsidRDefault="00DB789F">
            <w:pPr>
              <w:pStyle w:val="TableParagraph"/>
              <w:spacing w:before="131"/>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8"/>
        </w:trPr>
        <w:tc>
          <w:tcPr>
            <w:tcW w:w="2228" w:type="dxa"/>
            <w:vMerge w:val="restart"/>
          </w:tcPr>
          <w:p w:rsidR="00335362" w:rsidRDefault="00DB789F">
            <w:pPr>
              <w:pStyle w:val="TableParagraph"/>
              <w:spacing w:line="242" w:lineRule="auto"/>
              <w:ind w:left="105"/>
              <w:rPr>
                <w:b/>
                <w:sz w:val="24"/>
              </w:rPr>
            </w:pPr>
            <w:r>
              <w:rPr>
                <w:b/>
                <w:sz w:val="24"/>
              </w:rPr>
              <w:t>Тема</w:t>
            </w:r>
            <w:r>
              <w:rPr>
                <w:b/>
                <w:spacing w:val="-12"/>
                <w:sz w:val="24"/>
              </w:rPr>
              <w:t xml:space="preserve"> </w:t>
            </w:r>
            <w:r>
              <w:rPr>
                <w:b/>
                <w:sz w:val="24"/>
              </w:rPr>
              <w:t>3.3.</w:t>
            </w:r>
            <w:r>
              <w:rPr>
                <w:b/>
                <w:spacing w:val="-10"/>
                <w:sz w:val="24"/>
              </w:rPr>
              <w:t xml:space="preserve"> </w:t>
            </w:r>
            <w:r>
              <w:rPr>
                <w:b/>
                <w:sz w:val="24"/>
              </w:rPr>
              <w:t>Риски</w:t>
            </w:r>
            <w:r>
              <w:rPr>
                <w:b/>
                <w:spacing w:val="-15"/>
                <w:sz w:val="24"/>
              </w:rPr>
              <w:t xml:space="preserve"> </w:t>
            </w:r>
            <w:r>
              <w:rPr>
                <w:b/>
                <w:sz w:val="24"/>
              </w:rPr>
              <w:t>в мире денег</w:t>
            </w:r>
          </w:p>
        </w:tc>
        <w:tc>
          <w:tcPr>
            <w:tcW w:w="10054" w:type="dxa"/>
          </w:tcPr>
          <w:p w:rsidR="00335362" w:rsidRDefault="00DB789F">
            <w:pPr>
              <w:pStyle w:val="TableParagraph"/>
              <w:spacing w:line="258" w:lineRule="exact"/>
              <w:ind w:left="105"/>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364" w:type="dxa"/>
            <w:vMerge w:val="restart"/>
          </w:tcPr>
          <w:p w:rsidR="00335362" w:rsidRDefault="00335362">
            <w:pPr>
              <w:pStyle w:val="TableParagraph"/>
              <w:spacing w:before="133"/>
              <w:rPr>
                <w:b/>
                <w:sz w:val="24"/>
              </w:rPr>
            </w:pPr>
          </w:p>
          <w:p w:rsidR="00335362" w:rsidRDefault="00DB789F">
            <w:pPr>
              <w:pStyle w:val="TableParagraph"/>
              <w:ind w:left="105"/>
              <w:rPr>
                <w:i/>
                <w:sz w:val="24"/>
              </w:rPr>
            </w:pPr>
            <w:r>
              <w:rPr>
                <w:i/>
                <w:spacing w:val="-10"/>
                <w:sz w:val="24"/>
              </w:rPr>
              <w:t>4</w:t>
            </w:r>
          </w:p>
        </w:tc>
        <w:tc>
          <w:tcPr>
            <w:tcW w:w="1479" w:type="dxa"/>
            <w:vMerge w:val="restart"/>
          </w:tcPr>
          <w:p w:rsidR="00335362" w:rsidRDefault="00DB789F">
            <w:pPr>
              <w:pStyle w:val="TableParagraph"/>
              <w:spacing w:line="268" w:lineRule="exact"/>
              <w:ind w:left="258"/>
              <w:rPr>
                <w:i/>
                <w:sz w:val="24"/>
              </w:rPr>
            </w:pPr>
            <w:r>
              <w:rPr>
                <w:i/>
                <w:sz w:val="24"/>
              </w:rPr>
              <w:t>ОК 01-</w:t>
            </w:r>
            <w:r>
              <w:rPr>
                <w:i/>
                <w:spacing w:val="-5"/>
                <w:sz w:val="24"/>
              </w:rPr>
              <w:t>05</w:t>
            </w:r>
          </w:p>
        </w:tc>
      </w:tr>
      <w:tr w:rsidR="00335362">
        <w:trPr>
          <w:trHeight w:val="825"/>
        </w:trPr>
        <w:tc>
          <w:tcPr>
            <w:tcW w:w="2228" w:type="dxa"/>
            <w:vMerge/>
            <w:tcBorders>
              <w:top w:val="nil"/>
            </w:tcBorders>
          </w:tcPr>
          <w:p w:rsidR="00335362" w:rsidRDefault="00335362">
            <w:pPr>
              <w:rPr>
                <w:sz w:val="2"/>
                <w:szCs w:val="2"/>
              </w:rPr>
            </w:pPr>
          </w:p>
        </w:tc>
        <w:tc>
          <w:tcPr>
            <w:tcW w:w="10054" w:type="dxa"/>
          </w:tcPr>
          <w:p w:rsidR="00335362" w:rsidRDefault="00DB789F" w:rsidP="0020640A">
            <w:pPr>
              <w:pStyle w:val="TableParagraph"/>
              <w:numPr>
                <w:ilvl w:val="0"/>
                <w:numId w:val="32"/>
              </w:numPr>
              <w:tabs>
                <w:tab w:val="left" w:pos="406"/>
              </w:tabs>
              <w:spacing w:line="267" w:lineRule="exact"/>
              <w:ind w:left="406" w:hanging="301"/>
              <w:rPr>
                <w:sz w:val="24"/>
              </w:rPr>
            </w:pPr>
            <w:r>
              <w:rPr>
                <w:sz w:val="24"/>
              </w:rPr>
              <w:t>Виды</w:t>
            </w:r>
            <w:r>
              <w:rPr>
                <w:spacing w:val="-5"/>
                <w:sz w:val="24"/>
              </w:rPr>
              <w:t xml:space="preserve"> </w:t>
            </w:r>
            <w:r>
              <w:rPr>
                <w:sz w:val="24"/>
              </w:rPr>
              <w:t>финансовых</w:t>
            </w:r>
            <w:r>
              <w:rPr>
                <w:spacing w:val="-7"/>
                <w:sz w:val="24"/>
              </w:rPr>
              <w:t xml:space="preserve"> </w:t>
            </w:r>
            <w:r>
              <w:rPr>
                <w:sz w:val="24"/>
              </w:rPr>
              <w:t>рисков</w:t>
            </w:r>
            <w:r>
              <w:rPr>
                <w:spacing w:val="-6"/>
                <w:sz w:val="24"/>
              </w:rPr>
              <w:t xml:space="preserve"> </w:t>
            </w:r>
            <w:r>
              <w:rPr>
                <w:sz w:val="24"/>
              </w:rPr>
              <w:t>и</w:t>
            </w:r>
            <w:r>
              <w:rPr>
                <w:spacing w:val="-7"/>
                <w:sz w:val="24"/>
              </w:rPr>
              <w:t xml:space="preserve"> </w:t>
            </w:r>
            <w:r>
              <w:rPr>
                <w:sz w:val="24"/>
              </w:rPr>
              <w:t>их</w:t>
            </w:r>
            <w:r>
              <w:rPr>
                <w:spacing w:val="-7"/>
                <w:sz w:val="24"/>
              </w:rPr>
              <w:t xml:space="preserve"> </w:t>
            </w:r>
            <w:r>
              <w:rPr>
                <w:sz w:val="24"/>
              </w:rPr>
              <w:t>классификация.</w:t>
            </w:r>
            <w:r>
              <w:rPr>
                <w:spacing w:val="-1"/>
                <w:sz w:val="24"/>
              </w:rPr>
              <w:t xml:space="preserve"> </w:t>
            </w:r>
            <w:r>
              <w:rPr>
                <w:sz w:val="24"/>
              </w:rPr>
              <w:t>Предпринимательская</w:t>
            </w:r>
            <w:r>
              <w:rPr>
                <w:spacing w:val="-3"/>
                <w:sz w:val="24"/>
              </w:rPr>
              <w:t xml:space="preserve"> </w:t>
            </w:r>
            <w:r>
              <w:rPr>
                <w:spacing w:val="-2"/>
                <w:sz w:val="24"/>
              </w:rPr>
              <w:t>деятельность.</w:t>
            </w:r>
          </w:p>
          <w:p w:rsidR="00335362" w:rsidRDefault="00DB789F" w:rsidP="0020640A">
            <w:pPr>
              <w:pStyle w:val="TableParagraph"/>
              <w:numPr>
                <w:ilvl w:val="0"/>
                <w:numId w:val="32"/>
              </w:numPr>
              <w:tabs>
                <w:tab w:val="left" w:pos="349"/>
              </w:tabs>
              <w:spacing w:line="278" w:lineRule="exact"/>
              <w:ind w:left="105" w:right="1050" w:firstLine="0"/>
              <w:rPr>
                <w:sz w:val="24"/>
              </w:rPr>
            </w:pPr>
            <w:r>
              <w:rPr>
                <w:sz w:val="24"/>
              </w:rPr>
              <w:t>Оценка</w:t>
            </w:r>
            <w:r>
              <w:rPr>
                <w:spacing w:val="-5"/>
                <w:sz w:val="24"/>
              </w:rPr>
              <w:t xml:space="preserve"> </w:t>
            </w:r>
            <w:r>
              <w:rPr>
                <w:sz w:val="24"/>
              </w:rPr>
              <w:t>и</w:t>
            </w:r>
            <w:r>
              <w:rPr>
                <w:spacing w:val="-8"/>
                <w:sz w:val="24"/>
              </w:rPr>
              <w:t xml:space="preserve"> </w:t>
            </w:r>
            <w:r>
              <w:rPr>
                <w:sz w:val="24"/>
              </w:rPr>
              <w:t>контроль</w:t>
            </w:r>
            <w:r>
              <w:rPr>
                <w:spacing w:val="-8"/>
                <w:sz w:val="24"/>
              </w:rPr>
              <w:t xml:space="preserve"> </w:t>
            </w:r>
            <w:r>
              <w:rPr>
                <w:sz w:val="24"/>
              </w:rPr>
              <w:t>рисков</w:t>
            </w:r>
            <w:r>
              <w:rPr>
                <w:spacing w:val="-7"/>
                <w:sz w:val="24"/>
              </w:rPr>
              <w:t xml:space="preserve"> </w:t>
            </w:r>
            <w:r>
              <w:rPr>
                <w:sz w:val="24"/>
              </w:rPr>
              <w:t>своих</w:t>
            </w:r>
            <w:r>
              <w:rPr>
                <w:spacing w:val="-9"/>
                <w:sz w:val="24"/>
              </w:rPr>
              <w:t xml:space="preserve"> </w:t>
            </w:r>
            <w:r>
              <w:rPr>
                <w:sz w:val="24"/>
              </w:rPr>
              <w:t>сбережений.</w:t>
            </w:r>
            <w:r>
              <w:rPr>
                <w:spacing w:val="-3"/>
                <w:sz w:val="24"/>
              </w:rPr>
              <w:t xml:space="preserve"> </w:t>
            </w:r>
            <w:r>
              <w:rPr>
                <w:sz w:val="24"/>
              </w:rPr>
              <w:t>Экономические</w:t>
            </w:r>
            <w:r>
              <w:rPr>
                <w:spacing w:val="-5"/>
                <w:sz w:val="24"/>
              </w:rPr>
              <w:t xml:space="preserve"> </w:t>
            </w:r>
            <w:r>
              <w:rPr>
                <w:sz w:val="24"/>
              </w:rPr>
              <w:t>кризисы.</w:t>
            </w:r>
            <w:r>
              <w:rPr>
                <w:spacing w:val="-7"/>
                <w:sz w:val="24"/>
              </w:rPr>
              <w:t xml:space="preserve"> </w:t>
            </w:r>
            <w:r>
              <w:rPr>
                <w:sz w:val="24"/>
              </w:rPr>
              <w:t>Финансовое мошенничество. Методы и пути минимизации рисков</w:t>
            </w:r>
          </w:p>
        </w:tc>
        <w:tc>
          <w:tcPr>
            <w:tcW w:w="1364" w:type="dxa"/>
            <w:vMerge/>
            <w:tcBorders>
              <w:top w:val="nil"/>
            </w:tcBorders>
          </w:tcPr>
          <w:p w:rsidR="00335362" w:rsidRDefault="00335362">
            <w:pPr>
              <w:rPr>
                <w:sz w:val="2"/>
                <w:szCs w:val="2"/>
              </w:rPr>
            </w:pPr>
          </w:p>
        </w:tc>
        <w:tc>
          <w:tcPr>
            <w:tcW w:w="1479" w:type="dxa"/>
            <w:vMerge/>
            <w:tcBorders>
              <w:top w:val="nil"/>
            </w:tcBorders>
          </w:tcPr>
          <w:p w:rsidR="00335362" w:rsidRDefault="00335362">
            <w:pPr>
              <w:rPr>
                <w:sz w:val="2"/>
                <w:szCs w:val="2"/>
              </w:rPr>
            </w:pPr>
          </w:p>
        </w:tc>
      </w:tr>
      <w:tr w:rsidR="00335362">
        <w:trPr>
          <w:trHeight w:val="277"/>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58" w:lineRule="exact"/>
              <w:ind w:left="105"/>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1"/>
                <w:sz w:val="24"/>
              </w:rPr>
              <w:t xml:space="preserve"> </w:t>
            </w:r>
            <w:r>
              <w:rPr>
                <w:b/>
                <w:sz w:val="24"/>
              </w:rPr>
              <w:t>практических</w:t>
            </w:r>
            <w:r>
              <w:rPr>
                <w:b/>
                <w:spacing w:val="-6"/>
                <w:sz w:val="24"/>
              </w:rPr>
              <w:t xml:space="preserve"> </w:t>
            </w:r>
            <w:r>
              <w:rPr>
                <w:b/>
                <w:sz w:val="24"/>
              </w:rPr>
              <w:t>и</w:t>
            </w:r>
            <w:r>
              <w:rPr>
                <w:b/>
                <w:spacing w:val="-1"/>
                <w:sz w:val="24"/>
              </w:rPr>
              <w:t xml:space="preserve"> </w:t>
            </w:r>
            <w:r>
              <w:rPr>
                <w:b/>
                <w:sz w:val="24"/>
              </w:rPr>
              <w:t>лабораторных</w:t>
            </w:r>
            <w:r>
              <w:rPr>
                <w:b/>
                <w:spacing w:val="1"/>
                <w:sz w:val="24"/>
              </w:rPr>
              <w:t xml:space="preserve"> </w:t>
            </w:r>
            <w:r>
              <w:rPr>
                <w:b/>
                <w:spacing w:val="-2"/>
                <w:sz w:val="24"/>
              </w:rPr>
              <w:t>занятий</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3"/>
        </w:trPr>
        <w:tc>
          <w:tcPr>
            <w:tcW w:w="2228" w:type="dxa"/>
            <w:vMerge/>
            <w:tcBorders>
              <w:top w:val="nil"/>
            </w:tcBorders>
          </w:tcPr>
          <w:p w:rsidR="00335362" w:rsidRDefault="00335362">
            <w:pPr>
              <w:rPr>
                <w:sz w:val="2"/>
                <w:szCs w:val="2"/>
              </w:rPr>
            </w:pPr>
          </w:p>
        </w:tc>
        <w:tc>
          <w:tcPr>
            <w:tcW w:w="10054" w:type="dxa"/>
          </w:tcPr>
          <w:p w:rsidR="00335362" w:rsidRDefault="00DB789F">
            <w:pPr>
              <w:pStyle w:val="TableParagraph"/>
              <w:spacing w:line="253" w:lineRule="exact"/>
              <w:ind w:left="105"/>
              <w:rPr>
                <w:sz w:val="24"/>
              </w:rPr>
            </w:pPr>
            <w:r>
              <w:rPr>
                <w:b/>
                <w:sz w:val="24"/>
              </w:rPr>
              <w:t>Практическое</w:t>
            </w:r>
            <w:r>
              <w:rPr>
                <w:b/>
                <w:spacing w:val="-4"/>
                <w:sz w:val="24"/>
              </w:rPr>
              <w:t xml:space="preserve"> </w:t>
            </w:r>
            <w:r>
              <w:rPr>
                <w:b/>
                <w:sz w:val="24"/>
              </w:rPr>
              <w:t>занятие</w:t>
            </w:r>
            <w:r>
              <w:rPr>
                <w:b/>
                <w:spacing w:val="-3"/>
                <w:sz w:val="24"/>
              </w:rPr>
              <w:t xml:space="preserve"> </w:t>
            </w:r>
            <w:r>
              <w:rPr>
                <w:b/>
                <w:sz w:val="24"/>
              </w:rPr>
              <w:t>9.</w:t>
            </w:r>
            <w:r>
              <w:rPr>
                <w:b/>
                <w:spacing w:val="3"/>
                <w:sz w:val="24"/>
              </w:rPr>
              <w:t xml:space="preserve"> </w:t>
            </w:r>
            <w:r>
              <w:rPr>
                <w:sz w:val="24"/>
              </w:rPr>
              <w:t>Написание</w:t>
            </w:r>
            <w:r>
              <w:rPr>
                <w:spacing w:val="-8"/>
                <w:sz w:val="24"/>
              </w:rPr>
              <w:t xml:space="preserve"> </w:t>
            </w:r>
            <w:r>
              <w:rPr>
                <w:sz w:val="24"/>
              </w:rPr>
              <w:t>бизнес-</w:t>
            </w:r>
            <w:r>
              <w:rPr>
                <w:spacing w:val="-2"/>
                <w:sz w:val="24"/>
              </w:rPr>
              <w:t>плана</w:t>
            </w:r>
          </w:p>
        </w:tc>
        <w:tc>
          <w:tcPr>
            <w:tcW w:w="1364" w:type="dxa"/>
          </w:tcPr>
          <w:p w:rsidR="00335362" w:rsidRDefault="00DB789F">
            <w:pPr>
              <w:pStyle w:val="TableParagraph"/>
              <w:spacing w:line="253" w:lineRule="exact"/>
              <w:ind w:left="105"/>
              <w:rPr>
                <w:i/>
                <w:sz w:val="24"/>
              </w:rPr>
            </w:pPr>
            <w:r>
              <w:rPr>
                <w:i/>
                <w:spacing w:val="-10"/>
                <w:sz w:val="24"/>
              </w:rPr>
              <w:t>2</w:t>
            </w:r>
          </w:p>
        </w:tc>
        <w:tc>
          <w:tcPr>
            <w:tcW w:w="1479" w:type="dxa"/>
            <w:vMerge/>
            <w:tcBorders>
              <w:top w:val="nil"/>
            </w:tcBorders>
          </w:tcPr>
          <w:p w:rsidR="00335362" w:rsidRDefault="00335362">
            <w:pPr>
              <w:rPr>
                <w:sz w:val="2"/>
                <w:szCs w:val="2"/>
              </w:rPr>
            </w:pPr>
          </w:p>
        </w:tc>
      </w:tr>
      <w:tr w:rsidR="00335362">
        <w:trPr>
          <w:trHeight w:val="278"/>
        </w:trPr>
        <w:tc>
          <w:tcPr>
            <w:tcW w:w="12282" w:type="dxa"/>
            <w:gridSpan w:val="2"/>
          </w:tcPr>
          <w:p w:rsidR="00335362" w:rsidRDefault="00DB789F">
            <w:pPr>
              <w:pStyle w:val="TableParagraph"/>
              <w:spacing w:line="258" w:lineRule="exact"/>
              <w:ind w:left="105"/>
              <w:rPr>
                <w:b/>
                <w:sz w:val="24"/>
              </w:rPr>
            </w:pPr>
            <w:r>
              <w:rPr>
                <w:b/>
                <w:sz w:val="24"/>
              </w:rPr>
              <w:t>Промежуточная</w:t>
            </w:r>
            <w:r>
              <w:rPr>
                <w:b/>
                <w:spacing w:val="-9"/>
                <w:sz w:val="24"/>
              </w:rPr>
              <w:t xml:space="preserve"> </w:t>
            </w:r>
            <w:r>
              <w:rPr>
                <w:b/>
                <w:spacing w:val="-2"/>
                <w:sz w:val="24"/>
              </w:rPr>
              <w:t>аттестация</w:t>
            </w:r>
          </w:p>
        </w:tc>
        <w:tc>
          <w:tcPr>
            <w:tcW w:w="1364" w:type="dxa"/>
          </w:tcPr>
          <w:p w:rsidR="00335362" w:rsidRDefault="00DB789F">
            <w:pPr>
              <w:pStyle w:val="TableParagraph"/>
              <w:spacing w:line="258" w:lineRule="exact"/>
              <w:ind w:left="105"/>
              <w:rPr>
                <w:i/>
                <w:sz w:val="24"/>
              </w:rPr>
            </w:pPr>
            <w:r>
              <w:rPr>
                <w:i/>
                <w:spacing w:val="-10"/>
                <w:sz w:val="24"/>
              </w:rPr>
              <w:t>2</w:t>
            </w:r>
          </w:p>
        </w:tc>
        <w:tc>
          <w:tcPr>
            <w:tcW w:w="1479" w:type="dxa"/>
          </w:tcPr>
          <w:p w:rsidR="00335362" w:rsidRDefault="00335362">
            <w:pPr>
              <w:pStyle w:val="TableParagraph"/>
              <w:rPr>
                <w:sz w:val="20"/>
              </w:rPr>
            </w:pPr>
          </w:p>
        </w:tc>
      </w:tr>
      <w:tr w:rsidR="00335362">
        <w:trPr>
          <w:trHeight w:val="273"/>
        </w:trPr>
        <w:tc>
          <w:tcPr>
            <w:tcW w:w="12282" w:type="dxa"/>
            <w:gridSpan w:val="2"/>
          </w:tcPr>
          <w:p w:rsidR="00335362" w:rsidRDefault="00DB789F">
            <w:pPr>
              <w:pStyle w:val="TableParagraph"/>
              <w:spacing w:line="253" w:lineRule="exact"/>
              <w:ind w:left="105"/>
              <w:rPr>
                <w:b/>
                <w:sz w:val="24"/>
              </w:rPr>
            </w:pPr>
            <w:r>
              <w:rPr>
                <w:b/>
                <w:spacing w:val="-2"/>
                <w:sz w:val="24"/>
              </w:rPr>
              <w:t>Всего:</w:t>
            </w:r>
          </w:p>
        </w:tc>
        <w:tc>
          <w:tcPr>
            <w:tcW w:w="1364" w:type="dxa"/>
          </w:tcPr>
          <w:p w:rsidR="00335362" w:rsidRDefault="00DB789F">
            <w:pPr>
              <w:pStyle w:val="TableParagraph"/>
              <w:spacing w:line="253" w:lineRule="exact"/>
              <w:ind w:left="105"/>
              <w:rPr>
                <w:i/>
                <w:sz w:val="24"/>
              </w:rPr>
            </w:pPr>
            <w:r>
              <w:rPr>
                <w:i/>
                <w:spacing w:val="-5"/>
                <w:sz w:val="24"/>
              </w:rPr>
              <w:t>36</w:t>
            </w:r>
          </w:p>
        </w:tc>
        <w:tc>
          <w:tcPr>
            <w:tcW w:w="1479" w:type="dxa"/>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820" w:right="708" w:bottom="1100" w:left="992" w:header="0" w:footer="902" w:gutter="0"/>
          <w:cols w:space="720"/>
        </w:sectPr>
      </w:pPr>
    </w:p>
    <w:p w:rsidR="00335362" w:rsidRDefault="00DB789F" w:rsidP="0020640A">
      <w:pPr>
        <w:pStyle w:val="a5"/>
        <w:numPr>
          <w:ilvl w:val="0"/>
          <w:numId w:val="41"/>
        </w:numPr>
        <w:tabs>
          <w:tab w:val="left" w:pos="2536"/>
        </w:tabs>
        <w:spacing w:before="71"/>
        <w:ind w:left="2536" w:hanging="244"/>
        <w:jc w:val="left"/>
        <w:rPr>
          <w:b/>
          <w:sz w:val="24"/>
        </w:rPr>
      </w:pPr>
      <w:r>
        <w:rPr>
          <w:b/>
          <w:sz w:val="24"/>
        </w:rPr>
        <w:lastRenderedPageBreak/>
        <w:t>УСЛОВИЯ</w:t>
      </w:r>
      <w:r>
        <w:rPr>
          <w:b/>
          <w:spacing w:val="-6"/>
          <w:sz w:val="24"/>
        </w:rPr>
        <w:t xml:space="preserve"> </w:t>
      </w:r>
      <w:r>
        <w:rPr>
          <w:b/>
          <w:sz w:val="24"/>
        </w:rPr>
        <w:t>РЕАЛИЗАЦИИ</w:t>
      </w:r>
      <w:r>
        <w:rPr>
          <w:b/>
          <w:spacing w:val="-4"/>
          <w:sz w:val="24"/>
        </w:rPr>
        <w:t xml:space="preserve"> </w:t>
      </w:r>
      <w:r>
        <w:rPr>
          <w:b/>
          <w:sz w:val="24"/>
        </w:rPr>
        <w:t>УЧЕБНОЙ</w:t>
      </w:r>
      <w:r>
        <w:rPr>
          <w:b/>
          <w:spacing w:val="-8"/>
          <w:sz w:val="24"/>
        </w:rPr>
        <w:t xml:space="preserve"> </w:t>
      </w:r>
      <w:r>
        <w:rPr>
          <w:b/>
          <w:spacing w:val="-2"/>
          <w:sz w:val="24"/>
        </w:rPr>
        <w:t>ДИСЦИПЛИНЫ</w:t>
      </w:r>
    </w:p>
    <w:p w:rsidR="00335362" w:rsidRDefault="00DB789F" w:rsidP="0020640A">
      <w:pPr>
        <w:pStyle w:val="a5"/>
        <w:numPr>
          <w:ilvl w:val="1"/>
          <w:numId w:val="41"/>
        </w:numPr>
        <w:tabs>
          <w:tab w:val="left" w:pos="1882"/>
        </w:tabs>
        <w:spacing w:before="238" w:line="276" w:lineRule="auto"/>
        <w:ind w:right="710" w:firstLine="710"/>
        <w:jc w:val="both"/>
        <w:rPr>
          <w:sz w:val="24"/>
        </w:rPr>
      </w:pPr>
      <w:r>
        <w:rPr>
          <w:sz w:val="24"/>
        </w:rPr>
        <w:t>Для реализации программы учебной дисциплины должны быть предусмотрены следующие специальные помещения:</w:t>
      </w:r>
    </w:p>
    <w:p w:rsidR="00335362" w:rsidRDefault="00DB789F">
      <w:pPr>
        <w:pStyle w:val="a3"/>
        <w:spacing w:line="278" w:lineRule="auto"/>
        <w:ind w:left="708" w:right="703" w:firstLine="710"/>
        <w:jc w:val="both"/>
      </w:pPr>
      <w:r>
        <w:t>Кабинет «Социально-гуманитарного цикла»</w:t>
      </w:r>
      <w:r>
        <w:rPr>
          <w:b/>
        </w:rPr>
        <w:t xml:space="preserve">, </w:t>
      </w:r>
      <w:r>
        <w:t>оснащенный в соответствии с п. 6.1.2.1 образовательной программы по профессии 15.01.05 Сварщик (ручной и частично механизированной сварки (наплавки).</w:t>
      </w:r>
    </w:p>
    <w:p w:rsidR="00335362" w:rsidRDefault="00335362">
      <w:pPr>
        <w:pStyle w:val="a3"/>
        <w:spacing w:before="40"/>
      </w:pPr>
    </w:p>
    <w:p w:rsidR="00335362" w:rsidRDefault="00DB789F" w:rsidP="0020640A">
      <w:pPr>
        <w:pStyle w:val="3"/>
        <w:numPr>
          <w:ilvl w:val="1"/>
          <w:numId w:val="41"/>
        </w:numPr>
        <w:tabs>
          <w:tab w:val="left" w:pos="1839"/>
        </w:tabs>
        <w:ind w:left="1839" w:hanging="421"/>
        <w:jc w:val="both"/>
      </w:pPr>
      <w:r>
        <w:t>Информационное</w:t>
      </w:r>
      <w:r>
        <w:rPr>
          <w:spacing w:val="-5"/>
        </w:rPr>
        <w:t xml:space="preserve"> </w:t>
      </w:r>
      <w:r>
        <w:t>обеспечение</w:t>
      </w:r>
      <w:r>
        <w:rPr>
          <w:spacing w:val="-9"/>
        </w:rPr>
        <w:t xml:space="preserve"> </w:t>
      </w:r>
      <w:r>
        <w:t>реализации</w:t>
      </w:r>
      <w:r>
        <w:rPr>
          <w:spacing w:val="-3"/>
        </w:rPr>
        <w:t xml:space="preserve"> </w:t>
      </w:r>
      <w:r>
        <w:rPr>
          <w:spacing w:val="-2"/>
        </w:rPr>
        <w:t>программы</w:t>
      </w:r>
    </w:p>
    <w:p w:rsidR="00335362" w:rsidRDefault="00DB789F">
      <w:pPr>
        <w:pStyle w:val="a3"/>
        <w:spacing w:before="36" w:line="276" w:lineRule="auto"/>
        <w:ind w:left="708" w:right="703" w:firstLine="710"/>
        <w:jc w:val="both"/>
      </w:pPr>
      <w:r>
        <w:t>Для</w:t>
      </w:r>
      <w:r>
        <w:rPr>
          <w:spacing w:val="-4"/>
        </w:rPr>
        <w:t xml:space="preserve"> </w:t>
      </w:r>
      <w:r>
        <w:t>реализации</w:t>
      </w:r>
      <w:r>
        <w:rPr>
          <w:spacing w:val="-6"/>
        </w:rPr>
        <w:t xml:space="preserve"> </w:t>
      </w:r>
      <w:r>
        <w:t>программы</w:t>
      </w:r>
      <w:r>
        <w:rPr>
          <w:spacing w:val="-5"/>
        </w:rPr>
        <w:t xml:space="preserve"> </w:t>
      </w:r>
      <w:r>
        <w:t>библиотечный</w:t>
      </w:r>
      <w:r>
        <w:rPr>
          <w:spacing w:val="-6"/>
        </w:rPr>
        <w:t xml:space="preserve"> </w:t>
      </w:r>
      <w:r>
        <w:t>фонд</w:t>
      </w:r>
      <w:r>
        <w:rPr>
          <w:spacing w:val="-4"/>
        </w:rPr>
        <w:t xml:space="preserve"> </w:t>
      </w:r>
      <w:r>
        <w:t>образовательной</w:t>
      </w:r>
      <w:r>
        <w:rPr>
          <w:spacing w:val="-6"/>
        </w:rPr>
        <w:t xml:space="preserve"> </w:t>
      </w:r>
      <w:r>
        <w:t>организации</w:t>
      </w:r>
      <w:r>
        <w:rPr>
          <w:spacing w:val="-2"/>
        </w:rPr>
        <w:t xml:space="preserve"> </w:t>
      </w:r>
      <w:r>
        <w:t>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w:t>
      </w:r>
      <w:r>
        <w:rPr>
          <w:spacing w:val="-11"/>
        </w:rPr>
        <w:t xml:space="preserve"> </w:t>
      </w:r>
      <w:r>
        <w:t>изданий</w:t>
      </w:r>
      <w:r>
        <w:rPr>
          <w:spacing w:val="-5"/>
        </w:rPr>
        <w:t xml:space="preserve"> </w:t>
      </w:r>
      <w:r>
        <w:t>и</w:t>
      </w:r>
      <w:r>
        <w:rPr>
          <w:spacing w:val="-10"/>
        </w:rPr>
        <w:t xml:space="preserve"> </w:t>
      </w:r>
      <w:r>
        <w:t>(или)</w:t>
      </w:r>
      <w:r>
        <w:rPr>
          <w:spacing w:val="-4"/>
        </w:rPr>
        <w:t xml:space="preserve"> </w:t>
      </w:r>
      <w:r>
        <w:t>электронных</w:t>
      </w:r>
      <w:r>
        <w:rPr>
          <w:spacing w:val="-11"/>
        </w:rPr>
        <w:t xml:space="preserve"> </w:t>
      </w:r>
      <w:r>
        <w:t>изданий</w:t>
      </w:r>
      <w:r>
        <w:rPr>
          <w:spacing w:val="-5"/>
        </w:rPr>
        <w:t xml:space="preserve"> </w:t>
      </w:r>
      <w:r>
        <w:t>в</w:t>
      </w:r>
      <w:r>
        <w:rPr>
          <w:spacing w:val="-4"/>
        </w:rPr>
        <w:t xml:space="preserve"> </w:t>
      </w:r>
      <w:r>
        <w:t>качестве</w:t>
      </w:r>
      <w:r>
        <w:rPr>
          <w:spacing w:val="-12"/>
        </w:rPr>
        <w:t xml:space="preserve"> </w:t>
      </w:r>
      <w:r>
        <w:t>основного,</w:t>
      </w:r>
      <w:r>
        <w:rPr>
          <w:spacing w:val="-4"/>
        </w:rPr>
        <w:t xml:space="preserve"> </w:t>
      </w:r>
      <w:r>
        <w:t>при</w:t>
      </w:r>
      <w:r>
        <w:rPr>
          <w:spacing w:val="-5"/>
        </w:rPr>
        <w:t xml:space="preserve"> </w:t>
      </w:r>
      <w:r>
        <w:t>этом</w:t>
      </w:r>
      <w:r>
        <w:rPr>
          <w:spacing w:val="-4"/>
        </w:rPr>
        <w:t xml:space="preserve"> </w:t>
      </w:r>
      <w:r>
        <w:t>список</w:t>
      </w:r>
      <w:r>
        <w:rPr>
          <w:spacing w:val="-12"/>
        </w:rPr>
        <w:t xml:space="preserve"> </w:t>
      </w:r>
      <w:r>
        <w:t>может быть дополнен новыми изданиями.</w:t>
      </w:r>
    </w:p>
    <w:p w:rsidR="00335362" w:rsidRDefault="00335362">
      <w:pPr>
        <w:pStyle w:val="a3"/>
        <w:spacing w:before="48"/>
      </w:pPr>
    </w:p>
    <w:p w:rsidR="00335362" w:rsidRDefault="00DB789F" w:rsidP="0020640A">
      <w:pPr>
        <w:pStyle w:val="3"/>
        <w:numPr>
          <w:ilvl w:val="2"/>
          <w:numId w:val="41"/>
        </w:numPr>
        <w:tabs>
          <w:tab w:val="left" w:pos="2021"/>
        </w:tabs>
        <w:ind w:left="2021" w:hanging="603"/>
        <w:jc w:val="both"/>
      </w:pPr>
      <w:r>
        <w:t>Основные</w:t>
      </w:r>
      <w:r>
        <w:rPr>
          <w:spacing w:val="-9"/>
        </w:rPr>
        <w:t xml:space="preserve"> </w:t>
      </w:r>
      <w:r>
        <w:t>печатные</w:t>
      </w:r>
      <w:r>
        <w:rPr>
          <w:spacing w:val="-7"/>
        </w:rPr>
        <w:t xml:space="preserve"> </w:t>
      </w:r>
      <w:r>
        <w:rPr>
          <w:spacing w:val="-2"/>
        </w:rPr>
        <w:t>издания</w:t>
      </w:r>
    </w:p>
    <w:p w:rsidR="00335362" w:rsidRDefault="00DB789F">
      <w:pPr>
        <w:pStyle w:val="a3"/>
        <w:spacing w:before="36" w:line="276" w:lineRule="auto"/>
        <w:ind w:left="708" w:right="697" w:firstLine="710"/>
        <w:jc w:val="both"/>
      </w:pPr>
      <w:r>
        <w:t>1.</w:t>
      </w:r>
      <w:r>
        <w:rPr>
          <w:spacing w:val="80"/>
        </w:rPr>
        <w:t xml:space="preserve">  </w:t>
      </w:r>
      <w:r>
        <w:t>Фрицлер,</w:t>
      </w:r>
      <w:r>
        <w:rPr>
          <w:spacing w:val="40"/>
        </w:rPr>
        <w:t xml:space="preserve"> </w:t>
      </w:r>
      <w:r>
        <w:t>А. В. Основы</w:t>
      </w:r>
      <w:r>
        <w:rPr>
          <w:spacing w:val="40"/>
        </w:rPr>
        <w:t xml:space="preserve"> </w:t>
      </w:r>
      <w:r>
        <w:t>финансовой</w:t>
      </w:r>
      <w:r>
        <w:rPr>
          <w:spacing w:val="40"/>
        </w:rPr>
        <w:t xml:space="preserve"> </w:t>
      </w:r>
      <w:r>
        <w:t>грамотности :</w:t>
      </w:r>
      <w:r>
        <w:rPr>
          <w:spacing w:val="40"/>
        </w:rPr>
        <w:t xml:space="preserve"> </w:t>
      </w:r>
      <w:r>
        <w:t>учебное</w:t>
      </w:r>
      <w:r>
        <w:rPr>
          <w:spacing w:val="40"/>
        </w:rPr>
        <w:t xml:space="preserve"> </w:t>
      </w:r>
      <w:r>
        <w:t>пособие</w:t>
      </w:r>
      <w:r>
        <w:rPr>
          <w:spacing w:val="40"/>
        </w:rPr>
        <w:t xml:space="preserve"> </w:t>
      </w:r>
      <w:r>
        <w:t>для среднего</w:t>
      </w:r>
      <w:r>
        <w:rPr>
          <w:spacing w:val="40"/>
        </w:rPr>
        <w:t xml:space="preserve"> </w:t>
      </w:r>
      <w:r>
        <w:t>профессионального</w:t>
      </w:r>
      <w:r>
        <w:rPr>
          <w:spacing w:val="40"/>
        </w:rPr>
        <w:t xml:space="preserve"> </w:t>
      </w:r>
      <w:r>
        <w:t>образования /</w:t>
      </w:r>
      <w:r>
        <w:rPr>
          <w:spacing w:val="40"/>
        </w:rPr>
        <w:t xml:space="preserve"> </w:t>
      </w:r>
      <w:r>
        <w:t>А. В. Фрицлер,</w:t>
      </w:r>
      <w:r>
        <w:rPr>
          <w:spacing w:val="40"/>
        </w:rPr>
        <w:t xml:space="preserve"> </w:t>
      </w:r>
      <w:r>
        <w:t>Е. А. Тарханова. —</w:t>
      </w:r>
      <w:r>
        <w:rPr>
          <w:spacing w:val="40"/>
        </w:rPr>
        <w:t xml:space="preserve"> </w:t>
      </w:r>
      <w:r>
        <w:t>Москва</w:t>
      </w:r>
      <w:r>
        <w:rPr>
          <w:spacing w:val="-1"/>
        </w:rPr>
        <w:t xml:space="preserve"> </w:t>
      </w:r>
      <w:r>
        <w:t>: Издательство</w:t>
      </w:r>
      <w:r>
        <w:rPr>
          <w:spacing w:val="-2"/>
        </w:rPr>
        <w:t xml:space="preserve"> </w:t>
      </w:r>
      <w:r>
        <w:t>Юрайт,</w:t>
      </w:r>
      <w:r>
        <w:rPr>
          <w:spacing w:val="-5"/>
        </w:rPr>
        <w:t xml:space="preserve"> </w:t>
      </w:r>
      <w:r>
        <w:t>2023. —</w:t>
      </w:r>
      <w:r>
        <w:rPr>
          <w:spacing w:val="-11"/>
        </w:rPr>
        <w:t xml:space="preserve"> </w:t>
      </w:r>
      <w:r>
        <w:t>154</w:t>
      </w:r>
      <w:r>
        <w:rPr>
          <w:spacing w:val="-1"/>
        </w:rPr>
        <w:t xml:space="preserve"> </w:t>
      </w:r>
      <w:r>
        <w:t>с.</w:t>
      </w:r>
      <w:r>
        <w:rPr>
          <w:spacing w:val="-4"/>
        </w:rPr>
        <w:t xml:space="preserve"> </w:t>
      </w:r>
      <w:r>
        <w:t>—</w:t>
      </w:r>
      <w:r>
        <w:rPr>
          <w:spacing w:val="-11"/>
        </w:rPr>
        <w:t xml:space="preserve"> </w:t>
      </w:r>
      <w:r>
        <w:t>(Профессиональное</w:t>
      </w:r>
      <w:r>
        <w:rPr>
          <w:spacing w:val="-15"/>
        </w:rPr>
        <w:t xml:space="preserve"> </w:t>
      </w:r>
      <w:r>
        <w:t>образование). —</w:t>
      </w:r>
      <w:r>
        <w:rPr>
          <w:spacing w:val="-11"/>
        </w:rPr>
        <w:t xml:space="preserve"> </w:t>
      </w:r>
      <w:r>
        <w:t>ISBN</w:t>
      </w:r>
      <w:r>
        <w:rPr>
          <w:spacing w:val="-2"/>
        </w:rPr>
        <w:t xml:space="preserve"> </w:t>
      </w:r>
      <w:r>
        <w:t xml:space="preserve">978-5-534- </w:t>
      </w:r>
      <w:r>
        <w:rPr>
          <w:spacing w:val="-2"/>
        </w:rPr>
        <w:t>13794-1.</w:t>
      </w:r>
    </w:p>
    <w:p w:rsidR="00335362" w:rsidRDefault="00335362">
      <w:pPr>
        <w:pStyle w:val="a3"/>
        <w:spacing w:before="43"/>
      </w:pPr>
    </w:p>
    <w:p w:rsidR="00335362" w:rsidRDefault="00DB789F">
      <w:pPr>
        <w:pStyle w:val="3"/>
        <w:spacing w:before="1"/>
        <w:ind w:left="1418"/>
        <w:jc w:val="both"/>
      </w:pPr>
      <w:r>
        <w:t>3.2.3. Дополнительные</w:t>
      </w:r>
      <w:r>
        <w:rPr>
          <w:spacing w:val="-7"/>
        </w:rPr>
        <w:t xml:space="preserve"> </w:t>
      </w:r>
      <w:r>
        <w:rPr>
          <w:spacing w:val="-2"/>
        </w:rPr>
        <w:t>источники</w:t>
      </w:r>
    </w:p>
    <w:p w:rsidR="00335362" w:rsidRDefault="00335362">
      <w:pPr>
        <w:pStyle w:val="a3"/>
        <w:spacing w:before="100"/>
        <w:rPr>
          <w:b/>
        </w:rPr>
      </w:pPr>
    </w:p>
    <w:p w:rsidR="00335362" w:rsidRDefault="00DB789F" w:rsidP="0020640A">
      <w:pPr>
        <w:pStyle w:val="a5"/>
        <w:numPr>
          <w:ilvl w:val="0"/>
          <w:numId w:val="31"/>
        </w:numPr>
        <w:tabs>
          <w:tab w:val="left" w:pos="2124"/>
        </w:tabs>
        <w:spacing w:line="276" w:lineRule="auto"/>
        <w:ind w:right="697" w:firstLine="710"/>
        <w:jc w:val="both"/>
        <w:rPr>
          <w:sz w:val="24"/>
        </w:rPr>
      </w:pPr>
      <w:r>
        <w:rPr>
          <w:sz w:val="24"/>
        </w:rPr>
        <w:t>Фрицлер, А.В. Финансовая грамотность: 10-11 классы: учебник для среднего общего образования / А.В.</w:t>
      </w:r>
      <w:r>
        <w:rPr>
          <w:spacing w:val="-2"/>
          <w:sz w:val="24"/>
        </w:rPr>
        <w:t xml:space="preserve"> </w:t>
      </w:r>
      <w:r>
        <w:rPr>
          <w:sz w:val="24"/>
        </w:rPr>
        <w:t>Фрицлер, Е.А. Тарханова. – Москва: Издательство Юрайт, 2023.</w:t>
      </w:r>
      <w:r>
        <w:rPr>
          <w:spacing w:val="-1"/>
          <w:sz w:val="24"/>
        </w:rPr>
        <w:t xml:space="preserve"> </w:t>
      </w:r>
      <w:r>
        <w:rPr>
          <w:sz w:val="24"/>
        </w:rPr>
        <w:t>– 157 с. – (Общеобразовательный цикл). – ISBN 978-5-534-16073-4.</w:t>
      </w:r>
    </w:p>
    <w:p w:rsidR="00335362" w:rsidRDefault="00DB789F" w:rsidP="0020640A">
      <w:pPr>
        <w:pStyle w:val="a5"/>
        <w:numPr>
          <w:ilvl w:val="0"/>
          <w:numId w:val="31"/>
        </w:numPr>
        <w:tabs>
          <w:tab w:val="left" w:pos="2124"/>
        </w:tabs>
        <w:spacing w:line="276" w:lineRule="auto"/>
        <w:ind w:right="698" w:firstLine="710"/>
        <w:jc w:val="both"/>
        <w:rPr>
          <w:sz w:val="24"/>
        </w:rPr>
      </w:pPr>
      <w:r>
        <w:rPr>
          <w:sz w:val="24"/>
        </w:rPr>
        <w:t>Екимова, К.</w:t>
      </w:r>
      <w:r>
        <w:rPr>
          <w:spacing w:val="-1"/>
          <w:sz w:val="24"/>
        </w:rPr>
        <w:t xml:space="preserve"> </w:t>
      </w:r>
      <w:r>
        <w:rPr>
          <w:sz w:val="24"/>
        </w:rPr>
        <w:t>В. Финансовый менеджмент: учебник для среднего профессионального</w:t>
      </w:r>
      <w:r>
        <w:rPr>
          <w:spacing w:val="40"/>
          <w:sz w:val="24"/>
        </w:rPr>
        <w:t xml:space="preserve"> </w:t>
      </w:r>
      <w:r>
        <w:rPr>
          <w:sz w:val="24"/>
        </w:rPr>
        <w:t>образования /</w:t>
      </w:r>
      <w:r>
        <w:rPr>
          <w:spacing w:val="40"/>
          <w:sz w:val="24"/>
        </w:rPr>
        <w:t xml:space="preserve"> </w:t>
      </w:r>
      <w:r>
        <w:rPr>
          <w:sz w:val="24"/>
        </w:rPr>
        <w:t>К.В.</w:t>
      </w:r>
      <w:r>
        <w:rPr>
          <w:spacing w:val="-3"/>
          <w:sz w:val="24"/>
        </w:rPr>
        <w:t xml:space="preserve"> </w:t>
      </w:r>
      <w:r>
        <w:rPr>
          <w:sz w:val="24"/>
        </w:rPr>
        <w:t>Екимова,</w:t>
      </w:r>
      <w:r>
        <w:rPr>
          <w:spacing w:val="40"/>
          <w:sz w:val="24"/>
        </w:rPr>
        <w:t xml:space="preserve"> </w:t>
      </w:r>
      <w:r>
        <w:rPr>
          <w:sz w:val="24"/>
        </w:rPr>
        <w:t>И.П. Савельева,</w:t>
      </w:r>
      <w:r>
        <w:rPr>
          <w:spacing w:val="40"/>
          <w:sz w:val="24"/>
        </w:rPr>
        <w:t xml:space="preserve"> </w:t>
      </w:r>
      <w:r>
        <w:rPr>
          <w:sz w:val="24"/>
        </w:rPr>
        <w:t>К. В.</w:t>
      </w:r>
      <w:r>
        <w:rPr>
          <w:spacing w:val="-3"/>
          <w:sz w:val="24"/>
        </w:rPr>
        <w:t xml:space="preserve"> </w:t>
      </w:r>
      <w:r>
        <w:rPr>
          <w:sz w:val="24"/>
        </w:rPr>
        <w:t>Кардапольцев.</w:t>
      </w:r>
      <w:r>
        <w:rPr>
          <w:spacing w:val="-2"/>
          <w:sz w:val="24"/>
        </w:rPr>
        <w:t xml:space="preserve"> </w:t>
      </w:r>
      <w:r>
        <w:rPr>
          <w:sz w:val="24"/>
        </w:rPr>
        <w:t>– Москва: Издательство Юрайт, 2022. – 381</w:t>
      </w:r>
      <w:r>
        <w:rPr>
          <w:spacing w:val="-1"/>
          <w:sz w:val="24"/>
        </w:rPr>
        <w:t xml:space="preserve"> </w:t>
      </w:r>
      <w:r>
        <w:rPr>
          <w:sz w:val="24"/>
        </w:rPr>
        <w:t>с.</w:t>
      </w:r>
      <w:r>
        <w:rPr>
          <w:spacing w:val="-3"/>
          <w:sz w:val="24"/>
        </w:rPr>
        <w:t xml:space="preserve"> </w:t>
      </w:r>
      <w:r>
        <w:rPr>
          <w:sz w:val="24"/>
        </w:rPr>
        <w:t>– (Профессиональное образование). – ISBN</w:t>
      </w:r>
      <w:r>
        <w:rPr>
          <w:spacing w:val="-1"/>
          <w:sz w:val="24"/>
        </w:rPr>
        <w:t xml:space="preserve"> </w:t>
      </w:r>
      <w:r>
        <w:rPr>
          <w:sz w:val="24"/>
        </w:rPr>
        <w:t xml:space="preserve">978- </w:t>
      </w:r>
      <w:r>
        <w:rPr>
          <w:spacing w:val="-2"/>
          <w:sz w:val="24"/>
        </w:rPr>
        <w:t>5-534-03698-5.</w:t>
      </w:r>
    </w:p>
    <w:p w:rsidR="00335362" w:rsidRDefault="00335362">
      <w:pPr>
        <w:pStyle w:val="a5"/>
        <w:spacing w:line="276" w:lineRule="auto"/>
        <w:jc w:val="both"/>
        <w:rPr>
          <w:sz w:val="24"/>
        </w:rPr>
        <w:sectPr w:rsidR="00335362">
          <w:pgSz w:w="11910" w:h="16840"/>
          <w:pgMar w:top="1040" w:right="425" w:bottom="1100" w:left="425" w:header="0" w:footer="911" w:gutter="0"/>
          <w:cols w:space="720"/>
        </w:sectPr>
      </w:pPr>
    </w:p>
    <w:p w:rsidR="00335362" w:rsidRDefault="00DB789F" w:rsidP="0020640A">
      <w:pPr>
        <w:pStyle w:val="a5"/>
        <w:numPr>
          <w:ilvl w:val="0"/>
          <w:numId w:val="41"/>
        </w:numPr>
        <w:tabs>
          <w:tab w:val="left" w:pos="2613"/>
          <w:tab w:val="left" w:pos="3944"/>
        </w:tabs>
        <w:spacing w:before="71" w:line="276" w:lineRule="auto"/>
        <w:ind w:left="3944" w:right="2368" w:hanging="1575"/>
        <w:jc w:val="left"/>
        <w:rPr>
          <w:b/>
          <w:sz w:val="24"/>
        </w:rPr>
      </w:pPr>
      <w:r>
        <w:rPr>
          <w:b/>
          <w:noProof/>
          <w:sz w:val="24"/>
          <w:lang w:eastAsia="ru-RU"/>
        </w:rPr>
        <w:lastRenderedPageBreak/>
        <mc:AlternateContent>
          <mc:Choice Requires="wps">
            <w:drawing>
              <wp:anchor distT="0" distB="0" distL="0" distR="0" simplePos="0" relativeHeight="15741440" behindDoc="0" locked="0" layoutInCell="1" allowOverlap="1">
                <wp:simplePos x="0" y="0"/>
                <wp:positionH relativeFrom="page">
                  <wp:posOffset>318515</wp:posOffset>
                </wp:positionH>
                <wp:positionV relativeFrom="page">
                  <wp:posOffset>1326133</wp:posOffset>
                </wp:positionV>
                <wp:extent cx="6925309" cy="8213090"/>
                <wp:effectExtent l="0" t="0" r="0" b="0"/>
                <wp:wrapNone/>
                <wp:docPr id="76" name="Text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25309" cy="8213090"/>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1"/>
                              <w:gridCol w:w="4110"/>
                              <w:gridCol w:w="3544"/>
                            </w:tblGrid>
                            <w:tr w:rsidR="00692CF5">
                              <w:trPr>
                                <w:trHeight w:val="475"/>
                              </w:trPr>
                              <w:tc>
                                <w:tcPr>
                                  <w:tcW w:w="3121" w:type="dxa"/>
                                </w:tcPr>
                                <w:p w:rsidR="00692CF5" w:rsidRDefault="00692CF5">
                                  <w:pPr>
                                    <w:pStyle w:val="TableParagraph"/>
                                    <w:spacing w:line="273" w:lineRule="exact"/>
                                    <w:ind w:left="389"/>
                                    <w:rPr>
                                      <w:b/>
                                      <w:sz w:val="24"/>
                                    </w:rPr>
                                  </w:pPr>
                                  <w:r>
                                    <w:rPr>
                                      <w:b/>
                                      <w:sz w:val="24"/>
                                    </w:rPr>
                                    <w:t>Результаты</w:t>
                                  </w:r>
                                  <w:r>
                                    <w:rPr>
                                      <w:b/>
                                      <w:spacing w:val="-1"/>
                                      <w:sz w:val="24"/>
                                    </w:rPr>
                                    <w:t xml:space="preserve"> </w:t>
                                  </w:r>
                                  <w:r>
                                    <w:rPr>
                                      <w:b/>
                                      <w:spacing w:val="-2"/>
                                      <w:sz w:val="24"/>
                                    </w:rPr>
                                    <w:t>обучения</w:t>
                                  </w:r>
                                </w:p>
                              </w:tc>
                              <w:tc>
                                <w:tcPr>
                                  <w:tcW w:w="4110" w:type="dxa"/>
                                </w:tcPr>
                                <w:p w:rsidR="00692CF5" w:rsidRDefault="00692CF5">
                                  <w:pPr>
                                    <w:pStyle w:val="TableParagraph"/>
                                    <w:spacing w:line="273" w:lineRule="exact"/>
                                    <w:ind w:left="1095"/>
                                    <w:rPr>
                                      <w:b/>
                                      <w:sz w:val="24"/>
                                    </w:rPr>
                                  </w:pPr>
                                  <w:r>
                                    <w:rPr>
                                      <w:b/>
                                      <w:sz w:val="24"/>
                                    </w:rPr>
                                    <w:t xml:space="preserve">Критерии </w:t>
                                  </w:r>
                                  <w:r>
                                    <w:rPr>
                                      <w:b/>
                                      <w:spacing w:val="-2"/>
                                      <w:sz w:val="24"/>
                                    </w:rPr>
                                    <w:t>оценки</w:t>
                                  </w:r>
                                </w:p>
                              </w:tc>
                              <w:tc>
                                <w:tcPr>
                                  <w:tcW w:w="3544" w:type="dxa"/>
                                </w:tcPr>
                                <w:p w:rsidR="00692CF5" w:rsidRDefault="00692CF5">
                                  <w:pPr>
                                    <w:pStyle w:val="TableParagraph"/>
                                    <w:spacing w:line="273" w:lineRule="exact"/>
                                    <w:ind w:left="912"/>
                                    <w:rPr>
                                      <w:b/>
                                      <w:sz w:val="24"/>
                                    </w:rPr>
                                  </w:pPr>
                                  <w:r>
                                    <w:rPr>
                                      <w:b/>
                                      <w:sz w:val="24"/>
                                    </w:rPr>
                                    <w:t>Методы</w:t>
                                  </w:r>
                                  <w:r>
                                    <w:rPr>
                                      <w:b/>
                                      <w:spacing w:val="2"/>
                                      <w:sz w:val="24"/>
                                    </w:rPr>
                                    <w:t xml:space="preserve"> </w:t>
                                  </w:r>
                                  <w:r>
                                    <w:rPr>
                                      <w:b/>
                                      <w:spacing w:val="-2"/>
                                      <w:sz w:val="24"/>
                                    </w:rPr>
                                    <w:t>оценки</w:t>
                                  </w:r>
                                </w:p>
                              </w:tc>
                            </w:tr>
                            <w:tr w:rsidR="00692CF5">
                              <w:trPr>
                                <w:trHeight w:val="3033"/>
                              </w:trPr>
                              <w:tc>
                                <w:tcPr>
                                  <w:tcW w:w="3121" w:type="dxa"/>
                                </w:tcPr>
                                <w:p w:rsidR="00692CF5" w:rsidRDefault="00692CF5">
                                  <w:pPr>
                                    <w:pStyle w:val="TableParagraph"/>
                                    <w:spacing w:line="269" w:lineRule="exact"/>
                                    <w:ind w:left="110"/>
                                    <w:rPr>
                                      <w:b/>
                                      <w:sz w:val="24"/>
                                    </w:rPr>
                                  </w:pPr>
                                  <w:r>
                                    <w:rPr>
                                      <w:b/>
                                      <w:spacing w:val="-2"/>
                                      <w:sz w:val="24"/>
                                    </w:rPr>
                                    <w:t>Знать:</w:t>
                                  </w:r>
                                </w:p>
                                <w:p w:rsidR="00692CF5" w:rsidRDefault="00692CF5">
                                  <w:pPr>
                                    <w:pStyle w:val="TableParagraph"/>
                                    <w:ind w:left="-20" w:right="91" w:firstLine="130"/>
                                    <w:jc w:val="both"/>
                                    <w:rPr>
                                      <w:sz w:val="24"/>
                                    </w:rPr>
                                  </w:pPr>
                                  <w:r>
                                    <w:rPr>
                                      <w:sz w:val="24"/>
                                    </w:rPr>
                                    <w:t>Единая терминология в ласти</w:t>
                                  </w:r>
                                  <w:r>
                                    <w:rPr>
                                      <w:spacing w:val="40"/>
                                      <w:sz w:val="24"/>
                                    </w:rPr>
                                    <w:t xml:space="preserve"> </w:t>
                                  </w:r>
                                  <w:r>
                                    <w:rPr>
                                      <w:sz w:val="24"/>
                                    </w:rPr>
                                    <w:t>экономики</w:t>
                                  </w:r>
                                  <w:r>
                                    <w:rPr>
                                      <w:spacing w:val="40"/>
                                      <w:sz w:val="24"/>
                                    </w:rPr>
                                    <w:t xml:space="preserve"> </w:t>
                                  </w:r>
                                  <w:r>
                                    <w:rPr>
                                      <w:sz w:val="24"/>
                                    </w:rPr>
                                    <w:t>и</w:t>
                                  </w:r>
                                  <w:r>
                                    <w:rPr>
                                      <w:spacing w:val="80"/>
                                      <w:sz w:val="24"/>
                                    </w:rPr>
                                    <w:t xml:space="preserve"> </w:t>
                                  </w:r>
                                  <w:r>
                                    <w:rPr>
                                      <w:sz w:val="24"/>
                                    </w:rPr>
                                    <w:t>нансовой грамотности</w:t>
                                  </w:r>
                                </w:p>
                              </w:tc>
                              <w:tc>
                                <w:tcPr>
                                  <w:tcW w:w="4110" w:type="dxa"/>
                                </w:tcPr>
                                <w:p w:rsidR="00692CF5" w:rsidRDefault="00692CF5">
                                  <w:pPr>
                                    <w:pStyle w:val="TableParagraph"/>
                                    <w:spacing w:line="237" w:lineRule="auto"/>
                                    <w:ind w:left="-39" w:right="92" w:firstLine="149"/>
                                    <w:rPr>
                                      <w:sz w:val="24"/>
                                    </w:rPr>
                                  </w:pPr>
                                  <w:r>
                                    <w:rPr>
                                      <w:sz w:val="24"/>
                                    </w:rPr>
                                    <w:t>оценка</w:t>
                                  </w:r>
                                  <w:r>
                                    <w:rPr>
                                      <w:spacing w:val="-15"/>
                                      <w:sz w:val="24"/>
                                    </w:rPr>
                                    <w:t xml:space="preserve"> </w:t>
                                  </w:r>
                                  <w:r>
                                    <w:rPr>
                                      <w:sz w:val="24"/>
                                    </w:rPr>
                                    <w:t>способности</w:t>
                                  </w:r>
                                  <w:r>
                                    <w:rPr>
                                      <w:spacing w:val="-15"/>
                                      <w:sz w:val="24"/>
                                    </w:rPr>
                                    <w:t xml:space="preserve"> </w:t>
                                  </w:r>
                                  <w:r>
                                    <w:rPr>
                                      <w:sz w:val="24"/>
                                    </w:rPr>
                                    <w:t>демонстрировать ания единой терминологии</w:t>
                                  </w:r>
                                  <w:r>
                                    <w:rPr>
                                      <w:spacing w:val="80"/>
                                      <w:sz w:val="24"/>
                                    </w:rPr>
                                    <w:t xml:space="preserve"> </w:t>
                                  </w:r>
                                  <w:r>
                                    <w:rPr>
                                      <w:sz w:val="24"/>
                                    </w:rPr>
                                    <w:t>в</w:t>
                                  </w:r>
                                </w:p>
                                <w:p w:rsidR="00692CF5" w:rsidRDefault="00692CF5">
                                  <w:pPr>
                                    <w:pStyle w:val="TableParagraph"/>
                                    <w:spacing w:line="237" w:lineRule="auto"/>
                                    <w:ind w:left="-44" w:right="92" w:firstLine="23"/>
                                    <w:rPr>
                                      <w:sz w:val="24"/>
                                    </w:rPr>
                                  </w:pPr>
                                  <w:r>
                                    <w:rPr>
                                      <w:sz w:val="24"/>
                                    </w:rPr>
                                    <w:t>ласти</w:t>
                                  </w:r>
                                  <w:r>
                                    <w:rPr>
                                      <w:spacing w:val="80"/>
                                      <w:sz w:val="24"/>
                                    </w:rPr>
                                    <w:t xml:space="preserve"> </w:t>
                                  </w:r>
                                  <w:r>
                                    <w:rPr>
                                      <w:sz w:val="24"/>
                                    </w:rPr>
                                    <w:t>экономики</w:t>
                                  </w:r>
                                  <w:r>
                                    <w:rPr>
                                      <w:spacing w:val="-10"/>
                                      <w:sz w:val="24"/>
                                    </w:rPr>
                                    <w:t xml:space="preserve"> </w:t>
                                  </w:r>
                                  <w:r>
                                    <w:rPr>
                                      <w:sz w:val="24"/>
                                    </w:rPr>
                                    <w:t>и</w:t>
                                  </w:r>
                                  <w:r>
                                    <w:rPr>
                                      <w:spacing w:val="-6"/>
                                      <w:sz w:val="24"/>
                                    </w:rPr>
                                    <w:t xml:space="preserve"> </w:t>
                                  </w:r>
                                  <w:r>
                                    <w:rPr>
                                      <w:sz w:val="24"/>
                                    </w:rPr>
                                    <w:t xml:space="preserve">финансовой </w:t>
                                  </w:r>
                                  <w:r>
                                    <w:rPr>
                                      <w:spacing w:val="-2"/>
                                      <w:sz w:val="24"/>
                                    </w:rPr>
                                    <w:t>амотности;</w:t>
                                  </w:r>
                                </w:p>
                                <w:p w:rsidR="00692CF5" w:rsidRDefault="00692CF5">
                                  <w:pPr>
                                    <w:pStyle w:val="TableParagraph"/>
                                    <w:spacing w:before="3"/>
                                    <w:ind w:left="-48" w:right="178" w:firstLine="158"/>
                                    <w:rPr>
                                      <w:sz w:val="24"/>
                                    </w:rPr>
                                  </w:pPr>
                                  <w:r>
                                    <w:rPr>
                                      <w:sz w:val="24"/>
                                    </w:rPr>
                                    <w:t>демонстрировать знания в области нансовых и банковских операций способность использовать основные ономические и финансовые знания в зличных</w:t>
                                  </w:r>
                                  <w:r>
                                    <w:rPr>
                                      <w:spacing w:val="-10"/>
                                      <w:sz w:val="24"/>
                                    </w:rPr>
                                    <w:t xml:space="preserve"> </w:t>
                                  </w:r>
                                  <w:r>
                                    <w:rPr>
                                      <w:sz w:val="24"/>
                                    </w:rPr>
                                    <w:t>сферах</w:t>
                                  </w:r>
                                  <w:r>
                                    <w:rPr>
                                      <w:spacing w:val="-10"/>
                                      <w:sz w:val="24"/>
                                    </w:rPr>
                                    <w:t xml:space="preserve"> </w:t>
                                  </w:r>
                                  <w:r>
                                    <w:rPr>
                                      <w:sz w:val="24"/>
                                    </w:rPr>
                                    <w:t>жизнедеятельности</w:t>
                                  </w:r>
                                  <w:r>
                                    <w:rPr>
                                      <w:spacing w:val="-8"/>
                                      <w:sz w:val="24"/>
                                    </w:rPr>
                                    <w:t xml:space="preserve"> </w:t>
                                  </w:r>
                                  <w:r>
                                    <w:rPr>
                                      <w:sz w:val="24"/>
                                    </w:rPr>
                                    <w:t>и и оформлении, составлении и</w:t>
                                  </w:r>
                                </w:p>
                                <w:p w:rsidR="00692CF5" w:rsidRDefault="00692CF5">
                                  <w:pPr>
                                    <w:pStyle w:val="TableParagraph"/>
                                    <w:spacing w:line="261" w:lineRule="exact"/>
                                    <w:ind w:left="66"/>
                                    <w:rPr>
                                      <w:sz w:val="24"/>
                                    </w:rPr>
                                  </w:pPr>
                                  <w:r>
                                    <w:rPr>
                                      <w:sz w:val="24"/>
                                    </w:rPr>
                                    <w:t>олнении</w:t>
                                  </w:r>
                                  <w:r>
                                    <w:rPr>
                                      <w:spacing w:val="-5"/>
                                      <w:sz w:val="24"/>
                                    </w:rPr>
                                    <w:t xml:space="preserve"> </w:t>
                                  </w:r>
                                  <w:r>
                                    <w:rPr>
                                      <w:sz w:val="24"/>
                                    </w:rPr>
                                    <w:t>финансовых</w:t>
                                  </w:r>
                                  <w:r>
                                    <w:rPr>
                                      <w:spacing w:val="-4"/>
                                      <w:sz w:val="24"/>
                                    </w:rPr>
                                    <w:t xml:space="preserve"> </w:t>
                                  </w:r>
                                  <w:r>
                                    <w:rPr>
                                      <w:spacing w:val="-2"/>
                                      <w:sz w:val="24"/>
                                    </w:rPr>
                                    <w:t>документов</w:t>
                                  </w:r>
                                </w:p>
                              </w:tc>
                              <w:tc>
                                <w:tcPr>
                                  <w:tcW w:w="3544" w:type="dxa"/>
                                </w:tcPr>
                                <w:p w:rsidR="00692CF5" w:rsidRDefault="00692CF5">
                                  <w:pPr>
                                    <w:pStyle w:val="TableParagraph"/>
                                    <w:spacing w:line="269" w:lineRule="exact"/>
                                    <w:ind w:left="110"/>
                                    <w:rPr>
                                      <w:b/>
                                      <w:i/>
                                      <w:sz w:val="24"/>
                                    </w:rPr>
                                  </w:pPr>
                                  <w:r>
                                    <w:rPr>
                                      <w:b/>
                                      <w:i/>
                                      <w:sz w:val="24"/>
                                    </w:rPr>
                                    <w:t xml:space="preserve">Текущий </w:t>
                                  </w:r>
                                  <w:r>
                                    <w:rPr>
                                      <w:b/>
                                      <w:i/>
                                      <w:spacing w:val="-2"/>
                                      <w:sz w:val="24"/>
                                    </w:rPr>
                                    <w:t>контроль</w:t>
                                  </w:r>
                                </w:p>
                                <w:p w:rsidR="00692CF5" w:rsidRDefault="00692CF5">
                                  <w:pPr>
                                    <w:pStyle w:val="TableParagraph"/>
                                    <w:spacing w:line="272" w:lineRule="exact"/>
                                    <w:ind w:left="110"/>
                                    <w:rPr>
                                      <w:sz w:val="24"/>
                                    </w:rPr>
                                  </w:pPr>
                                  <w:r>
                                    <w:rPr>
                                      <w:spacing w:val="-2"/>
                                      <w:sz w:val="24"/>
                                    </w:rPr>
                                    <w:t>Кейс-метод.</w:t>
                                  </w:r>
                                </w:p>
                                <w:p w:rsidR="00692CF5" w:rsidRDefault="00692CF5">
                                  <w:pPr>
                                    <w:pStyle w:val="TableParagraph"/>
                                    <w:spacing w:before="4" w:line="237" w:lineRule="auto"/>
                                    <w:ind w:left="110"/>
                                    <w:rPr>
                                      <w:sz w:val="24"/>
                                    </w:rPr>
                                  </w:pPr>
                                  <w:r>
                                    <w:rPr>
                                      <w:sz w:val="24"/>
                                    </w:rPr>
                                    <w:t>Оценка</w:t>
                                  </w:r>
                                  <w:r>
                                    <w:rPr>
                                      <w:spacing w:val="-15"/>
                                      <w:sz w:val="24"/>
                                    </w:rPr>
                                    <w:t xml:space="preserve"> </w:t>
                                  </w:r>
                                  <w:r>
                                    <w:rPr>
                                      <w:sz w:val="24"/>
                                    </w:rPr>
                                    <w:t>решений</w:t>
                                  </w:r>
                                  <w:r>
                                    <w:rPr>
                                      <w:spacing w:val="-15"/>
                                      <w:sz w:val="24"/>
                                    </w:rPr>
                                    <w:t xml:space="preserve"> </w:t>
                                  </w:r>
                                  <w:r>
                                    <w:rPr>
                                      <w:sz w:val="24"/>
                                    </w:rPr>
                                    <w:t xml:space="preserve">ситуационных </w:t>
                                  </w:r>
                                  <w:r>
                                    <w:rPr>
                                      <w:spacing w:val="-2"/>
                                      <w:sz w:val="24"/>
                                    </w:rPr>
                                    <w:t>задач.</w:t>
                                  </w:r>
                                </w:p>
                                <w:p w:rsidR="00692CF5" w:rsidRDefault="00692CF5">
                                  <w:pPr>
                                    <w:pStyle w:val="TableParagraph"/>
                                    <w:spacing w:before="4"/>
                                    <w:ind w:left="110" w:right="1080"/>
                                    <w:rPr>
                                      <w:i/>
                                      <w:sz w:val="24"/>
                                    </w:rPr>
                                  </w:pPr>
                                  <w:r>
                                    <w:rPr>
                                      <w:sz w:val="24"/>
                                    </w:rPr>
                                    <w:t>Практические</w:t>
                                  </w:r>
                                  <w:r>
                                    <w:rPr>
                                      <w:spacing w:val="-15"/>
                                      <w:sz w:val="24"/>
                                    </w:rPr>
                                    <w:t xml:space="preserve"> </w:t>
                                  </w:r>
                                  <w:r>
                                    <w:rPr>
                                      <w:sz w:val="24"/>
                                    </w:rPr>
                                    <w:t>занятия. Деловые игры</w:t>
                                  </w:r>
                                  <w:r>
                                    <w:rPr>
                                      <w:i/>
                                      <w:sz w:val="24"/>
                                    </w:rPr>
                                    <w:t>.</w:t>
                                  </w:r>
                                </w:p>
                                <w:p w:rsidR="00692CF5" w:rsidRDefault="00692CF5">
                                  <w:pPr>
                                    <w:pStyle w:val="TableParagraph"/>
                                    <w:spacing w:before="7" w:line="237" w:lineRule="auto"/>
                                    <w:ind w:left="43" w:right="883" w:firstLine="67"/>
                                    <w:rPr>
                                      <w:b/>
                                      <w:i/>
                                      <w:sz w:val="24"/>
                                    </w:rPr>
                                  </w:pPr>
                                  <w:r>
                                    <w:rPr>
                                      <w:b/>
                                      <w:i/>
                                      <w:spacing w:val="-2"/>
                                      <w:sz w:val="24"/>
                                    </w:rPr>
                                    <w:t>Промежуточная тестация:</w:t>
                                  </w:r>
                                </w:p>
                                <w:p w:rsidR="00692CF5" w:rsidRDefault="00692CF5">
                                  <w:pPr>
                                    <w:pStyle w:val="TableParagraph"/>
                                    <w:spacing w:line="275" w:lineRule="exact"/>
                                    <w:ind w:left="110"/>
                                    <w:rPr>
                                      <w:sz w:val="24"/>
                                    </w:rPr>
                                  </w:pPr>
                                  <w:r>
                                    <w:rPr>
                                      <w:sz w:val="24"/>
                                    </w:rPr>
                                    <w:t>Дифференцированный</w:t>
                                  </w:r>
                                  <w:r>
                                    <w:rPr>
                                      <w:spacing w:val="-8"/>
                                      <w:sz w:val="24"/>
                                    </w:rPr>
                                    <w:t xml:space="preserve"> </w:t>
                                  </w:r>
                                  <w:r>
                                    <w:rPr>
                                      <w:spacing w:val="-2"/>
                                      <w:sz w:val="24"/>
                                    </w:rPr>
                                    <w:t>зачет</w:t>
                                  </w:r>
                                </w:p>
                              </w:tc>
                            </w:tr>
                            <w:tr w:rsidR="00692CF5">
                              <w:trPr>
                                <w:trHeight w:val="9386"/>
                              </w:trPr>
                              <w:tc>
                                <w:tcPr>
                                  <w:tcW w:w="3121" w:type="dxa"/>
                                </w:tcPr>
                                <w:p w:rsidR="00692CF5" w:rsidRDefault="00692CF5">
                                  <w:pPr>
                                    <w:pStyle w:val="TableParagraph"/>
                                    <w:spacing w:line="272" w:lineRule="exact"/>
                                    <w:ind w:left="110"/>
                                    <w:rPr>
                                      <w:b/>
                                      <w:i/>
                                      <w:sz w:val="24"/>
                                    </w:rPr>
                                  </w:pPr>
                                  <w:r>
                                    <w:rPr>
                                      <w:b/>
                                      <w:i/>
                                      <w:spacing w:val="-2"/>
                                      <w:sz w:val="24"/>
                                    </w:rPr>
                                    <w:t>Уметь:</w:t>
                                  </w:r>
                                </w:p>
                                <w:p w:rsidR="00692CF5" w:rsidRDefault="00692CF5">
                                  <w:pPr>
                                    <w:pStyle w:val="TableParagraph"/>
                                    <w:tabs>
                                      <w:tab w:val="left" w:pos="1627"/>
                                    </w:tabs>
                                    <w:spacing w:line="274" w:lineRule="exact"/>
                                    <w:ind w:left="110"/>
                                    <w:rPr>
                                      <w:sz w:val="24"/>
                                    </w:rPr>
                                  </w:pPr>
                                  <w:r>
                                    <w:rPr>
                                      <w:spacing w:val="-2"/>
                                      <w:sz w:val="24"/>
                                    </w:rPr>
                                    <w:t>решать</w:t>
                                  </w:r>
                                  <w:r>
                                    <w:rPr>
                                      <w:sz w:val="24"/>
                                    </w:rPr>
                                    <w:tab/>
                                  </w:r>
                                  <w:r>
                                    <w:rPr>
                                      <w:spacing w:val="-2"/>
                                      <w:sz w:val="24"/>
                                    </w:rPr>
                                    <w:t>практические</w:t>
                                  </w:r>
                                </w:p>
                                <w:p w:rsidR="00692CF5" w:rsidRDefault="00692CF5">
                                  <w:pPr>
                                    <w:pStyle w:val="TableParagraph"/>
                                    <w:tabs>
                                      <w:tab w:val="left" w:pos="2280"/>
                                      <w:tab w:val="left" w:pos="2888"/>
                                    </w:tabs>
                                    <w:spacing w:line="242" w:lineRule="auto"/>
                                    <w:ind w:left="-30" w:right="91" w:firstLine="48"/>
                                    <w:jc w:val="both"/>
                                    <w:rPr>
                                      <w:sz w:val="24"/>
                                    </w:rPr>
                                  </w:pPr>
                                  <w:r>
                                    <w:rPr>
                                      <w:spacing w:val="-2"/>
                                      <w:sz w:val="24"/>
                                    </w:rPr>
                                    <w:t>нансовые</w:t>
                                  </w:r>
                                  <w:r>
                                    <w:rPr>
                                      <w:sz w:val="24"/>
                                    </w:rPr>
                                    <w:tab/>
                                  </w:r>
                                  <w:r>
                                    <w:rPr>
                                      <w:spacing w:val="-2"/>
                                      <w:sz w:val="24"/>
                                    </w:rPr>
                                    <w:t>задачи, ализировать</w:t>
                                  </w:r>
                                  <w:r>
                                    <w:rPr>
                                      <w:sz w:val="24"/>
                                    </w:rPr>
                                    <w:tab/>
                                  </w:r>
                                  <w:r>
                                    <w:rPr>
                                      <w:sz w:val="24"/>
                                    </w:rPr>
                                    <w:tab/>
                                  </w:r>
                                  <w:r>
                                    <w:rPr>
                                      <w:spacing w:val="-10"/>
                                      <w:sz w:val="24"/>
                                    </w:rPr>
                                    <w:t>и</w:t>
                                  </w:r>
                                </w:p>
                                <w:p w:rsidR="00692CF5" w:rsidRDefault="00692CF5">
                                  <w:pPr>
                                    <w:pStyle w:val="TableParagraph"/>
                                    <w:tabs>
                                      <w:tab w:val="left" w:pos="2092"/>
                                    </w:tabs>
                                    <w:ind w:left="-44" w:right="89" w:firstLine="37"/>
                                    <w:jc w:val="both"/>
                                    <w:rPr>
                                      <w:sz w:val="24"/>
                                    </w:rPr>
                                  </w:pPr>
                                  <w:r>
                                    <w:rPr>
                                      <w:sz w:val="24"/>
                                    </w:rPr>
                                    <w:t>терпретировать их условия значение разных банковских луг, виды</w:t>
                                  </w:r>
                                  <w:r>
                                    <w:rPr>
                                      <w:spacing w:val="-15"/>
                                      <w:sz w:val="24"/>
                                    </w:rPr>
                                    <w:t xml:space="preserve"> </w:t>
                                  </w:r>
                                  <w:r>
                                    <w:rPr>
                                      <w:sz w:val="24"/>
                                    </w:rPr>
                                    <w:t>вкладов, плюсы и нусы кредитования, способы ахования,</w:t>
                                  </w:r>
                                  <w:r>
                                    <w:rPr>
                                      <w:spacing w:val="80"/>
                                      <w:w w:val="150"/>
                                      <w:sz w:val="24"/>
                                    </w:rPr>
                                    <w:t xml:space="preserve"> </w:t>
                                  </w:r>
                                  <w:r>
                                    <w:rPr>
                                      <w:sz w:val="24"/>
                                    </w:rPr>
                                    <w:t>доходность</w:t>
                                  </w:r>
                                  <w:r>
                                    <w:rPr>
                                      <w:spacing w:val="80"/>
                                      <w:w w:val="150"/>
                                      <w:sz w:val="24"/>
                                    </w:rPr>
                                    <w:t xml:space="preserve"> </w:t>
                                  </w:r>
                                  <w:r>
                                    <w:rPr>
                                      <w:sz w:val="24"/>
                                    </w:rPr>
                                    <w:t>и</w:t>
                                  </w:r>
                                  <w:r>
                                    <w:rPr>
                                      <w:spacing w:val="80"/>
                                      <w:sz w:val="24"/>
                                    </w:rPr>
                                    <w:t xml:space="preserve"> </w:t>
                                  </w:r>
                                  <w:r>
                                    <w:rPr>
                                      <w:sz w:val="24"/>
                                    </w:rPr>
                                    <w:t>ски при размещении ережений в ценные бумаги, формация по фондовому</w:t>
                                  </w:r>
                                  <w:r>
                                    <w:rPr>
                                      <w:spacing w:val="80"/>
                                      <w:w w:val="150"/>
                                      <w:sz w:val="24"/>
                                    </w:rPr>
                                    <w:t xml:space="preserve"> </w:t>
                                  </w:r>
                                  <w:r>
                                    <w:rPr>
                                      <w:sz w:val="24"/>
                                    </w:rPr>
                                    <w:t xml:space="preserve">нку, учёт и планирование </w:t>
                                  </w:r>
                                  <w:r>
                                    <w:rPr>
                                      <w:spacing w:val="-4"/>
                                      <w:sz w:val="24"/>
                                    </w:rPr>
                                    <w:t>чных</w:t>
                                  </w:r>
                                  <w:r>
                                    <w:rPr>
                                      <w:sz w:val="24"/>
                                    </w:rPr>
                                    <w:tab/>
                                  </w:r>
                                  <w:r>
                                    <w:rPr>
                                      <w:spacing w:val="-2"/>
                                      <w:sz w:val="24"/>
                                    </w:rPr>
                                    <w:t>доходов,</w:t>
                                  </w:r>
                                </w:p>
                                <w:p w:rsidR="00692CF5" w:rsidRDefault="00692CF5">
                                  <w:pPr>
                                    <w:pStyle w:val="TableParagraph"/>
                                    <w:tabs>
                                      <w:tab w:val="left" w:pos="1319"/>
                                      <w:tab w:val="left" w:pos="1661"/>
                                      <w:tab w:val="left" w:pos="1695"/>
                                    </w:tabs>
                                    <w:ind w:left="-44" w:right="89" w:firstLine="14"/>
                                    <w:jc w:val="both"/>
                                    <w:rPr>
                                      <w:sz w:val="24"/>
                                    </w:rPr>
                                  </w:pPr>
                                  <w:r>
                                    <w:rPr>
                                      <w:sz w:val="24"/>
                                    </w:rPr>
                                    <w:t xml:space="preserve">логообложение и налоговые </w:t>
                                  </w:r>
                                  <w:r>
                                    <w:rPr>
                                      <w:spacing w:val="-2"/>
                                      <w:sz w:val="24"/>
                                    </w:rPr>
                                    <w:t>четы,</w:t>
                                  </w:r>
                                  <w:r>
                                    <w:rPr>
                                      <w:sz w:val="24"/>
                                    </w:rPr>
                                    <w:tab/>
                                  </w:r>
                                  <w:r>
                                    <w:rPr>
                                      <w:spacing w:val="-2"/>
                                      <w:sz w:val="24"/>
                                    </w:rPr>
                                    <w:t>альтернативные струменты</w:t>
                                  </w:r>
                                  <w:r>
                                    <w:rPr>
                                      <w:sz w:val="24"/>
                                    </w:rPr>
                                    <w:tab/>
                                  </w:r>
                                  <w:r>
                                    <w:rPr>
                                      <w:sz w:val="24"/>
                                    </w:rPr>
                                    <w:tab/>
                                  </w:r>
                                  <w:r>
                                    <w:rPr>
                                      <w:sz w:val="24"/>
                                    </w:rPr>
                                    <w:tab/>
                                  </w:r>
                                  <w:r>
                                    <w:rPr>
                                      <w:spacing w:val="-2"/>
                                      <w:sz w:val="24"/>
                                    </w:rPr>
                                    <w:t xml:space="preserve">обеспечения </w:t>
                                  </w:r>
                                  <w:r>
                                    <w:rPr>
                                      <w:sz w:val="24"/>
                                    </w:rPr>
                                    <w:t xml:space="preserve">рости, презентация своих честв и компетенций как ботника, организационно- авовые формы предприятий, бор финансовых продуктов и </w:t>
                                  </w:r>
                                  <w:r>
                                    <w:rPr>
                                      <w:spacing w:val="-4"/>
                                      <w:sz w:val="24"/>
                                    </w:rPr>
                                    <w:t>луг,</w:t>
                                  </w:r>
                                  <w:r>
                                    <w:rPr>
                                      <w:sz w:val="24"/>
                                    </w:rPr>
                                    <w:tab/>
                                  </w:r>
                                  <w:r>
                                    <w:rPr>
                                      <w:sz w:val="24"/>
                                    </w:rPr>
                                    <w:tab/>
                                  </w:r>
                                  <w:r>
                                    <w:rPr>
                                      <w:spacing w:val="-2"/>
                                      <w:sz w:val="24"/>
                                    </w:rPr>
                                    <w:t xml:space="preserve">безопасность </w:t>
                                  </w:r>
                                  <w:r>
                                    <w:rPr>
                                      <w:sz w:val="24"/>
                                    </w:rPr>
                                    <w:t>нансовых операций, в том</w:t>
                                  </w:r>
                                  <w:r>
                                    <w:rPr>
                                      <w:spacing w:val="40"/>
                                      <w:sz w:val="24"/>
                                    </w:rPr>
                                    <w:t xml:space="preserve"> </w:t>
                                  </w:r>
                                  <w:r>
                                    <w:rPr>
                                      <w:sz w:val="24"/>
                                    </w:rPr>
                                    <w:t>сле в сети Интернет);</w:t>
                                  </w:r>
                                </w:p>
                                <w:p w:rsidR="00692CF5" w:rsidRDefault="00692CF5">
                                  <w:pPr>
                                    <w:pStyle w:val="TableParagraph"/>
                                    <w:ind w:left="-30" w:right="93" w:firstLine="139"/>
                                    <w:jc w:val="both"/>
                                    <w:rPr>
                                      <w:sz w:val="24"/>
                                    </w:rPr>
                                  </w:pPr>
                                  <w:r>
                                    <w:rPr>
                                      <w:sz w:val="24"/>
                                    </w:rPr>
                                    <w:t>ставить финансовые цели и анировать деятельность по стижению целей с учётом зможных альтернатив;</w:t>
                                  </w:r>
                                </w:p>
                                <w:p w:rsidR="00692CF5" w:rsidRDefault="00692CF5">
                                  <w:pPr>
                                    <w:pStyle w:val="TableParagraph"/>
                                    <w:ind w:left="-15" w:right="91" w:firstLine="125"/>
                                    <w:jc w:val="both"/>
                                    <w:rPr>
                                      <w:sz w:val="24"/>
                                    </w:rPr>
                                  </w:pPr>
                                  <w:r>
                                    <w:rPr>
                                      <w:sz w:val="24"/>
                                    </w:rPr>
                                    <w:t>оценивать</w:t>
                                  </w:r>
                                  <w:r>
                                    <w:rPr>
                                      <w:spacing w:val="-15"/>
                                      <w:sz w:val="24"/>
                                    </w:rPr>
                                    <w:t xml:space="preserve"> </w:t>
                                  </w:r>
                                  <w:r>
                                    <w:rPr>
                                      <w:sz w:val="24"/>
                                    </w:rPr>
                                    <w:t>способы</w:t>
                                  </w:r>
                                  <w:r>
                                    <w:rPr>
                                      <w:spacing w:val="-15"/>
                                      <w:sz w:val="24"/>
                                    </w:rPr>
                                    <w:t xml:space="preserve"> </w:t>
                                  </w:r>
                                  <w:r>
                                    <w:rPr>
                                      <w:sz w:val="24"/>
                                    </w:rPr>
                                    <w:t>решения актических</w:t>
                                  </w:r>
                                  <w:r>
                                    <w:rPr>
                                      <w:spacing w:val="80"/>
                                      <w:sz w:val="24"/>
                                    </w:rPr>
                                    <w:t xml:space="preserve">  </w:t>
                                  </w:r>
                                  <w:r>
                                    <w:rPr>
                                      <w:sz w:val="24"/>
                                    </w:rPr>
                                    <w:t>финансовых</w:t>
                                  </w:r>
                                  <w:r>
                                    <w:rPr>
                                      <w:spacing w:val="80"/>
                                      <w:w w:val="150"/>
                                      <w:sz w:val="24"/>
                                    </w:rPr>
                                    <w:t xml:space="preserve"> </w:t>
                                  </w:r>
                                  <w:r>
                                    <w:rPr>
                                      <w:sz w:val="24"/>
                                    </w:rPr>
                                    <w:t>ач и делать оптимальный</w:t>
                                  </w:r>
                                  <w:r>
                                    <w:rPr>
                                      <w:spacing w:val="40"/>
                                      <w:sz w:val="24"/>
                                    </w:rPr>
                                    <w:t xml:space="preserve"> </w:t>
                                  </w:r>
                                  <w:r>
                                    <w:rPr>
                                      <w:sz w:val="24"/>
                                    </w:rPr>
                                    <w:t>бор,</w:t>
                                  </w:r>
                                  <w:r>
                                    <w:rPr>
                                      <w:spacing w:val="80"/>
                                      <w:sz w:val="24"/>
                                    </w:rPr>
                                    <w:t xml:space="preserve"> </w:t>
                                  </w:r>
                                  <w:r>
                                    <w:rPr>
                                      <w:sz w:val="24"/>
                                    </w:rPr>
                                    <w:t>выполнять</w:t>
                                  </w:r>
                                  <w:r>
                                    <w:rPr>
                                      <w:spacing w:val="80"/>
                                      <w:sz w:val="24"/>
                                    </w:rPr>
                                    <w:t xml:space="preserve"> </w:t>
                                  </w:r>
                                  <w:r>
                                    <w:rPr>
                                      <w:sz w:val="24"/>
                                    </w:rPr>
                                    <w:t>самоанализ</w:t>
                                  </w:r>
                                </w:p>
                                <w:p w:rsidR="00692CF5" w:rsidRDefault="00692CF5">
                                  <w:pPr>
                                    <w:pStyle w:val="TableParagraph"/>
                                    <w:spacing w:line="261" w:lineRule="exact"/>
                                    <w:ind w:left="-11"/>
                                    <w:jc w:val="both"/>
                                    <w:rPr>
                                      <w:sz w:val="24"/>
                                    </w:rPr>
                                  </w:pPr>
                                  <w:r>
                                    <w:rPr>
                                      <w:sz w:val="24"/>
                                    </w:rPr>
                                    <w:t>лученного</w:t>
                                  </w:r>
                                  <w:r>
                                    <w:rPr>
                                      <w:spacing w:val="-5"/>
                                      <w:sz w:val="24"/>
                                    </w:rPr>
                                    <w:t xml:space="preserve"> </w:t>
                                  </w:r>
                                  <w:r>
                                    <w:rPr>
                                      <w:spacing w:val="-2"/>
                                      <w:sz w:val="24"/>
                                    </w:rPr>
                                    <w:t>результата</w:t>
                                  </w:r>
                                </w:p>
                              </w:tc>
                              <w:tc>
                                <w:tcPr>
                                  <w:tcW w:w="4110" w:type="dxa"/>
                                </w:tcPr>
                                <w:p w:rsidR="00692CF5" w:rsidRDefault="00692CF5">
                                  <w:pPr>
                                    <w:pStyle w:val="TableParagraph"/>
                                    <w:tabs>
                                      <w:tab w:val="left" w:pos="2677"/>
                                      <w:tab w:val="left" w:pos="2715"/>
                                    </w:tabs>
                                    <w:ind w:left="-29" w:right="90" w:firstLine="139"/>
                                    <w:jc w:val="both"/>
                                    <w:rPr>
                                      <w:sz w:val="24"/>
                                    </w:rPr>
                                  </w:pPr>
                                  <w:r>
                                    <w:rPr>
                                      <w:spacing w:val="-2"/>
                                      <w:sz w:val="24"/>
                                    </w:rPr>
                                    <w:t>демонстрация</w:t>
                                  </w:r>
                                  <w:r>
                                    <w:rPr>
                                      <w:sz w:val="24"/>
                                    </w:rPr>
                                    <w:tab/>
                                  </w:r>
                                  <w:r>
                                    <w:rPr>
                                      <w:sz w:val="24"/>
                                    </w:rPr>
                                    <w:tab/>
                                  </w:r>
                                  <w:r>
                                    <w:rPr>
                                      <w:spacing w:val="-2"/>
                                      <w:sz w:val="24"/>
                                    </w:rPr>
                                    <w:t xml:space="preserve">способности </w:t>
                                  </w:r>
                                  <w:r>
                                    <w:rPr>
                                      <w:sz w:val="24"/>
                                    </w:rPr>
                                    <w:t>ализировать и решать финансовые</w:t>
                                  </w:r>
                                  <w:r>
                                    <w:rPr>
                                      <w:spacing w:val="80"/>
                                      <w:sz w:val="24"/>
                                    </w:rPr>
                                    <w:t xml:space="preserve"> </w:t>
                                  </w:r>
                                  <w:r>
                                    <w:rPr>
                                      <w:sz w:val="24"/>
                                    </w:rPr>
                                    <w:t xml:space="preserve">ачи, связанные с определением нансовых рисков предприятия, </w:t>
                                  </w:r>
                                  <w:r>
                                    <w:rPr>
                                      <w:spacing w:val="-2"/>
                                      <w:sz w:val="24"/>
                                    </w:rPr>
                                    <w:t>логообложению,</w:t>
                                  </w:r>
                                  <w:r>
                                    <w:rPr>
                                      <w:sz w:val="24"/>
                                    </w:rPr>
                                    <w:tab/>
                                  </w:r>
                                  <w:r>
                                    <w:rPr>
                                      <w:spacing w:val="-2"/>
                                      <w:sz w:val="24"/>
                                    </w:rPr>
                                    <w:t xml:space="preserve">страхованию </w:t>
                                  </w:r>
                                  <w:r>
                                    <w:rPr>
                                      <w:sz w:val="24"/>
                                    </w:rPr>
                                    <w:t>оизводственные процессы и системы;</w:t>
                                  </w:r>
                                </w:p>
                                <w:p w:rsidR="00692CF5" w:rsidRDefault="00692CF5">
                                  <w:pPr>
                                    <w:pStyle w:val="TableParagraph"/>
                                    <w:tabs>
                                      <w:tab w:val="left" w:pos="1850"/>
                                      <w:tab w:val="left" w:pos="2612"/>
                                    </w:tabs>
                                    <w:ind w:left="-39" w:right="90" w:firstLine="148"/>
                                    <w:jc w:val="both"/>
                                    <w:rPr>
                                      <w:sz w:val="24"/>
                                    </w:rPr>
                                  </w:pPr>
                                  <w:r>
                                    <w:rPr>
                                      <w:spacing w:val="-2"/>
                                      <w:sz w:val="24"/>
                                    </w:rPr>
                                    <w:t>демонстрация</w:t>
                                  </w:r>
                                  <w:r>
                                    <w:rPr>
                                      <w:sz w:val="24"/>
                                    </w:rPr>
                                    <w:tab/>
                                  </w:r>
                                  <w:r>
                                    <w:rPr>
                                      <w:sz w:val="24"/>
                                    </w:rPr>
                                    <w:tab/>
                                  </w:r>
                                  <w:r>
                                    <w:rPr>
                                      <w:spacing w:val="-2"/>
                                      <w:sz w:val="24"/>
                                    </w:rPr>
                                    <w:t>способностей зитивного</w:t>
                                  </w:r>
                                  <w:r>
                                    <w:rPr>
                                      <w:sz w:val="24"/>
                                    </w:rPr>
                                    <w:tab/>
                                    <w:t>взаимоотношения в мках: работодатель–</w:t>
                                  </w:r>
                                </w:p>
                                <w:p w:rsidR="00692CF5" w:rsidRDefault="00692CF5">
                                  <w:pPr>
                                    <w:pStyle w:val="TableParagraph"/>
                                    <w:spacing w:line="275" w:lineRule="exact"/>
                                    <w:ind w:left="110"/>
                                    <w:rPr>
                                      <w:sz w:val="24"/>
                                    </w:rPr>
                                  </w:pPr>
                                  <w:r>
                                    <w:rPr>
                                      <w:spacing w:val="-2"/>
                                      <w:sz w:val="24"/>
                                    </w:rPr>
                                    <w:t>сотрудник</w:t>
                                  </w:r>
                                </w:p>
                                <w:p w:rsidR="00692CF5" w:rsidRDefault="00692CF5">
                                  <w:pPr>
                                    <w:pStyle w:val="TableParagraph"/>
                                    <w:tabs>
                                      <w:tab w:val="left" w:pos="1114"/>
                                      <w:tab w:val="left" w:pos="1671"/>
                                      <w:tab w:val="left" w:pos="2461"/>
                                      <w:tab w:val="left" w:pos="2603"/>
                                      <w:tab w:val="left" w:pos="3039"/>
                                      <w:tab w:val="left" w:pos="3434"/>
                                    </w:tabs>
                                    <w:ind w:left="-39" w:right="84" w:firstLine="148"/>
                                    <w:rPr>
                                      <w:sz w:val="24"/>
                                    </w:rPr>
                                  </w:pPr>
                                  <w:r>
                                    <w:rPr>
                                      <w:sz w:val="24"/>
                                    </w:rPr>
                                    <w:t>демонстрация</w:t>
                                  </w:r>
                                  <w:r>
                                    <w:rPr>
                                      <w:spacing w:val="80"/>
                                      <w:sz w:val="24"/>
                                    </w:rPr>
                                    <w:t xml:space="preserve"> </w:t>
                                  </w:r>
                                  <w:r>
                                    <w:rPr>
                                      <w:sz w:val="24"/>
                                    </w:rPr>
                                    <w:t>способностей</w:t>
                                  </w:r>
                                  <w:r>
                                    <w:rPr>
                                      <w:spacing w:val="36"/>
                                      <w:sz w:val="24"/>
                                    </w:rPr>
                                    <w:t xml:space="preserve"> </w:t>
                                  </w:r>
                                  <w:r>
                                    <w:rPr>
                                      <w:sz w:val="24"/>
                                    </w:rPr>
                                    <w:t xml:space="preserve">ставить </w:t>
                                  </w:r>
                                  <w:r>
                                    <w:rPr>
                                      <w:spacing w:val="-2"/>
                                      <w:sz w:val="24"/>
                                    </w:rPr>
                                    <w:t>ределённые</w:t>
                                  </w:r>
                                  <w:r>
                                    <w:rPr>
                                      <w:sz w:val="24"/>
                                    </w:rPr>
                                    <w:tab/>
                                  </w:r>
                                  <w:r>
                                    <w:rPr>
                                      <w:spacing w:val="-2"/>
                                      <w:sz w:val="24"/>
                                    </w:rPr>
                                    <w:t>финансовые</w:t>
                                  </w:r>
                                  <w:r>
                                    <w:rPr>
                                      <w:sz w:val="24"/>
                                    </w:rPr>
                                    <w:tab/>
                                  </w:r>
                                  <w:r>
                                    <w:rPr>
                                      <w:sz w:val="24"/>
                                    </w:rPr>
                                    <w:tab/>
                                  </w:r>
                                  <w:r>
                                    <w:rPr>
                                      <w:spacing w:val="-4"/>
                                      <w:sz w:val="24"/>
                                    </w:rPr>
                                    <w:t xml:space="preserve">цели: </w:t>
                                  </w:r>
                                  <w:r>
                                    <w:rPr>
                                      <w:sz w:val="24"/>
                                    </w:rPr>
                                    <w:t xml:space="preserve">чностные и производственные; </w:t>
                                  </w:r>
                                  <w:r>
                                    <w:rPr>
                                      <w:spacing w:val="-2"/>
                                      <w:sz w:val="24"/>
                                    </w:rPr>
                                    <w:t>проявление</w:t>
                                  </w:r>
                                  <w:r>
                                    <w:rPr>
                                      <w:sz w:val="24"/>
                                    </w:rPr>
                                    <w:tab/>
                                  </w:r>
                                  <w:r>
                                    <w:rPr>
                                      <w:sz w:val="24"/>
                                    </w:rPr>
                                    <w:tab/>
                                  </w:r>
                                  <w:r>
                                    <w:rPr>
                                      <w:spacing w:val="-2"/>
                                      <w:sz w:val="24"/>
                                    </w:rPr>
                                    <w:t xml:space="preserve">способностей </w:t>
                                  </w:r>
                                  <w:r>
                                    <w:rPr>
                                      <w:sz w:val="24"/>
                                    </w:rPr>
                                    <w:t xml:space="preserve">анировать деятельность личностною и </w:t>
                                  </w:r>
                                  <w:r>
                                    <w:rPr>
                                      <w:spacing w:val="-2"/>
                                      <w:sz w:val="24"/>
                                    </w:rPr>
                                    <w:t>оизводственную,</w:t>
                                  </w:r>
                                  <w:r>
                                    <w:rPr>
                                      <w:sz w:val="24"/>
                                    </w:rPr>
                                    <w:tab/>
                                  </w:r>
                                  <w:r>
                                    <w:rPr>
                                      <w:sz w:val="24"/>
                                    </w:rPr>
                                    <w:tab/>
                                  </w:r>
                                  <w:r>
                                    <w:rPr>
                                      <w:spacing w:val="-2"/>
                                      <w:sz w:val="24"/>
                                    </w:rPr>
                                    <w:t>рассматривая зличные</w:t>
                                  </w:r>
                                  <w:r>
                                    <w:rPr>
                                      <w:sz w:val="24"/>
                                    </w:rPr>
                                    <w:tab/>
                                  </w:r>
                                  <w:r>
                                    <w:rPr>
                                      <w:spacing w:val="-2"/>
                                      <w:sz w:val="24"/>
                                    </w:rPr>
                                    <w:t>альтернативные</w:t>
                                  </w:r>
                                  <w:r>
                                    <w:rPr>
                                      <w:sz w:val="24"/>
                                    </w:rPr>
                                    <w:tab/>
                                  </w:r>
                                  <w:r>
                                    <w:rPr>
                                      <w:spacing w:val="-2"/>
                                      <w:sz w:val="24"/>
                                    </w:rPr>
                                    <w:t xml:space="preserve">варианты </w:t>
                                  </w:r>
                                  <w:r>
                                    <w:rPr>
                                      <w:sz w:val="24"/>
                                    </w:rPr>
                                    <w:t>стижения финансовых целей;</w:t>
                                  </w:r>
                                </w:p>
                                <w:p w:rsidR="00692CF5" w:rsidRDefault="00692CF5">
                                  <w:pPr>
                                    <w:pStyle w:val="TableParagraph"/>
                                    <w:tabs>
                                      <w:tab w:val="left" w:pos="979"/>
                                      <w:tab w:val="left" w:pos="2588"/>
                                      <w:tab w:val="left" w:pos="2737"/>
                                    </w:tabs>
                                    <w:ind w:left="-39" w:right="85" w:firstLine="148"/>
                                    <w:rPr>
                                      <w:sz w:val="24"/>
                                    </w:rPr>
                                  </w:pPr>
                                  <w:r>
                                    <w:rPr>
                                      <w:spacing w:val="-2"/>
                                      <w:sz w:val="24"/>
                                    </w:rPr>
                                    <w:t>демонстрировать</w:t>
                                  </w:r>
                                  <w:r>
                                    <w:rPr>
                                      <w:sz w:val="24"/>
                                    </w:rPr>
                                    <w:tab/>
                                  </w:r>
                                  <w:r>
                                    <w:rPr>
                                      <w:sz w:val="24"/>
                                    </w:rPr>
                                    <w:tab/>
                                  </w:r>
                                  <w:r>
                                    <w:rPr>
                                      <w:spacing w:val="-2"/>
                                      <w:sz w:val="24"/>
                                    </w:rPr>
                                    <w:t xml:space="preserve">способность </w:t>
                                  </w:r>
                                  <w:r>
                                    <w:rPr>
                                      <w:sz w:val="24"/>
                                    </w:rPr>
                                    <w:t>ормлять и заполнять основные финансовые документы</w:t>
                                  </w:r>
                                  <w:r>
                                    <w:rPr>
                                      <w:spacing w:val="40"/>
                                      <w:sz w:val="24"/>
                                    </w:rPr>
                                    <w:t xml:space="preserve"> </w:t>
                                  </w:r>
                                  <w:r>
                                    <w:rPr>
                                      <w:sz w:val="24"/>
                                    </w:rPr>
                                    <w:t xml:space="preserve">личногои оизводственного характера </w:t>
                                  </w:r>
                                  <w:r>
                                    <w:rPr>
                                      <w:spacing w:val="-2"/>
                                      <w:sz w:val="24"/>
                                    </w:rPr>
                                    <w:t>демонстрировать</w:t>
                                  </w:r>
                                  <w:r>
                                    <w:rPr>
                                      <w:sz w:val="24"/>
                                    </w:rPr>
                                    <w:tab/>
                                  </w:r>
                                  <w:r>
                                    <w:rPr>
                                      <w:spacing w:val="-2"/>
                                      <w:sz w:val="24"/>
                                    </w:rPr>
                                    <w:t>способность шения</w:t>
                                  </w:r>
                                  <w:r>
                                    <w:rPr>
                                      <w:sz w:val="24"/>
                                    </w:rPr>
                                    <w:tab/>
                                  </w:r>
                                  <w:r>
                                    <w:rPr>
                                      <w:spacing w:val="-2"/>
                                      <w:sz w:val="24"/>
                                    </w:rPr>
                                    <w:t>практических</w:t>
                                  </w:r>
                                  <w:r>
                                    <w:rPr>
                                      <w:sz w:val="24"/>
                                    </w:rPr>
                                    <w:tab/>
                                  </w:r>
                                  <w:r>
                                    <w:rPr>
                                      <w:sz w:val="24"/>
                                    </w:rPr>
                                    <w:tab/>
                                  </w:r>
                                  <w:r>
                                    <w:rPr>
                                      <w:spacing w:val="-2"/>
                                      <w:sz w:val="24"/>
                                    </w:rPr>
                                    <w:t xml:space="preserve">финансовых </w:t>
                                  </w:r>
                                  <w:r>
                                    <w:rPr>
                                      <w:spacing w:val="-4"/>
                                      <w:sz w:val="24"/>
                                    </w:rPr>
                                    <w:t>ач;</w:t>
                                  </w:r>
                                </w:p>
                                <w:p w:rsidR="00692CF5" w:rsidRDefault="00692CF5">
                                  <w:pPr>
                                    <w:pStyle w:val="TableParagraph"/>
                                    <w:tabs>
                                      <w:tab w:val="left" w:pos="2842"/>
                                    </w:tabs>
                                    <w:ind w:left="-15" w:right="84" w:firstLine="125"/>
                                    <w:jc w:val="both"/>
                                    <w:rPr>
                                      <w:sz w:val="24"/>
                                    </w:rPr>
                                  </w:pPr>
                                  <w:r>
                                    <w:rPr>
                                      <w:spacing w:val="-2"/>
                                      <w:sz w:val="24"/>
                                    </w:rPr>
                                    <w:t>выполнять</w:t>
                                  </w:r>
                                  <w:r>
                                    <w:rPr>
                                      <w:sz w:val="24"/>
                                    </w:rPr>
                                    <w:tab/>
                                  </w:r>
                                  <w:r>
                                    <w:rPr>
                                      <w:spacing w:val="-2"/>
                                      <w:sz w:val="24"/>
                                    </w:rPr>
                                    <w:t xml:space="preserve">самоанализ </w:t>
                                  </w:r>
                                  <w:r>
                                    <w:rPr>
                                      <w:sz w:val="24"/>
                                    </w:rPr>
                                    <w:t>оизводственной деятельности и енивать полученные результаты</w:t>
                                  </w:r>
                                </w:p>
                              </w:tc>
                              <w:tc>
                                <w:tcPr>
                                  <w:tcW w:w="3544" w:type="dxa"/>
                                </w:tcPr>
                                <w:p w:rsidR="00692CF5" w:rsidRDefault="00692CF5">
                                  <w:pPr>
                                    <w:pStyle w:val="TableParagraph"/>
                                    <w:spacing w:line="272" w:lineRule="exact"/>
                                    <w:ind w:left="110"/>
                                    <w:rPr>
                                      <w:b/>
                                      <w:i/>
                                      <w:sz w:val="24"/>
                                    </w:rPr>
                                  </w:pPr>
                                  <w:r>
                                    <w:rPr>
                                      <w:b/>
                                      <w:i/>
                                      <w:sz w:val="24"/>
                                    </w:rPr>
                                    <w:t xml:space="preserve">Текущий </w:t>
                                  </w:r>
                                  <w:r>
                                    <w:rPr>
                                      <w:b/>
                                      <w:i/>
                                      <w:spacing w:val="-2"/>
                                      <w:sz w:val="24"/>
                                    </w:rPr>
                                    <w:t>контроль</w:t>
                                  </w:r>
                                </w:p>
                                <w:p w:rsidR="00692CF5" w:rsidRDefault="00692CF5">
                                  <w:pPr>
                                    <w:pStyle w:val="TableParagraph"/>
                                    <w:spacing w:line="274" w:lineRule="exact"/>
                                    <w:ind w:left="110"/>
                                    <w:rPr>
                                      <w:sz w:val="24"/>
                                    </w:rPr>
                                  </w:pPr>
                                  <w:r>
                                    <w:rPr>
                                      <w:spacing w:val="-2"/>
                                      <w:sz w:val="24"/>
                                    </w:rPr>
                                    <w:t>Кейс-метод.</w:t>
                                  </w:r>
                                </w:p>
                                <w:p w:rsidR="00692CF5" w:rsidRDefault="00692CF5">
                                  <w:pPr>
                                    <w:pStyle w:val="TableParagraph"/>
                                    <w:spacing w:line="242" w:lineRule="auto"/>
                                    <w:ind w:left="110"/>
                                    <w:rPr>
                                      <w:sz w:val="24"/>
                                    </w:rPr>
                                  </w:pPr>
                                  <w:r>
                                    <w:rPr>
                                      <w:sz w:val="24"/>
                                    </w:rPr>
                                    <w:t>Оценка</w:t>
                                  </w:r>
                                  <w:r>
                                    <w:rPr>
                                      <w:spacing w:val="-15"/>
                                      <w:sz w:val="24"/>
                                    </w:rPr>
                                    <w:t xml:space="preserve"> </w:t>
                                  </w:r>
                                  <w:r>
                                    <w:rPr>
                                      <w:sz w:val="24"/>
                                    </w:rPr>
                                    <w:t>решений</w:t>
                                  </w:r>
                                  <w:r>
                                    <w:rPr>
                                      <w:spacing w:val="-15"/>
                                      <w:sz w:val="24"/>
                                    </w:rPr>
                                    <w:t xml:space="preserve"> </w:t>
                                  </w:r>
                                  <w:r>
                                    <w:rPr>
                                      <w:sz w:val="24"/>
                                    </w:rPr>
                                    <w:t xml:space="preserve">ситуационных </w:t>
                                  </w:r>
                                  <w:r>
                                    <w:rPr>
                                      <w:spacing w:val="-2"/>
                                      <w:sz w:val="24"/>
                                    </w:rPr>
                                    <w:t>задач.</w:t>
                                  </w:r>
                                </w:p>
                                <w:p w:rsidR="00692CF5" w:rsidRDefault="00692CF5">
                                  <w:pPr>
                                    <w:pStyle w:val="TableParagraph"/>
                                    <w:spacing w:line="242" w:lineRule="auto"/>
                                    <w:ind w:left="110" w:right="1080"/>
                                    <w:rPr>
                                      <w:i/>
                                      <w:sz w:val="24"/>
                                    </w:rPr>
                                  </w:pPr>
                                  <w:r>
                                    <w:rPr>
                                      <w:sz w:val="24"/>
                                    </w:rPr>
                                    <w:t>Практические</w:t>
                                  </w:r>
                                  <w:r>
                                    <w:rPr>
                                      <w:spacing w:val="-15"/>
                                      <w:sz w:val="24"/>
                                    </w:rPr>
                                    <w:t xml:space="preserve"> </w:t>
                                  </w:r>
                                  <w:r>
                                    <w:rPr>
                                      <w:sz w:val="24"/>
                                    </w:rPr>
                                    <w:t>занятия. Деловые игры</w:t>
                                  </w:r>
                                  <w:r>
                                    <w:rPr>
                                      <w:i/>
                                      <w:sz w:val="24"/>
                                    </w:rPr>
                                    <w:t>.</w:t>
                                  </w:r>
                                </w:p>
                                <w:p w:rsidR="00692CF5" w:rsidRDefault="00692CF5">
                                  <w:pPr>
                                    <w:pStyle w:val="TableParagraph"/>
                                    <w:spacing w:before="273" w:line="237" w:lineRule="auto"/>
                                    <w:ind w:left="43" w:right="883" w:firstLine="67"/>
                                    <w:rPr>
                                      <w:b/>
                                      <w:i/>
                                      <w:sz w:val="24"/>
                                    </w:rPr>
                                  </w:pPr>
                                  <w:r>
                                    <w:rPr>
                                      <w:b/>
                                      <w:i/>
                                      <w:spacing w:val="-2"/>
                                      <w:sz w:val="24"/>
                                    </w:rPr>
                                    <w:t>Промежуточная тестация:</w:t>
                                  </w:r>
                                </w:p>
                                <w:p w:rsidR="00692CF5" w:rsidRDefault="00692CF5">
                                  <w:pPr>
                                    <w:pStyle w:val="TableParagraph"/>
                                    <w:spacing w:line="275" w:lineRule="exact"/>
                                    <w:ind w:left="110"/>
                                    <w:rPr>
                                      <w:sz w:val="24"/>
                                    </w:rPr>
                                  </w:pPr>
                                  <w:r>
                                    <w:rPr>
                                      <w:sz w:val="24"/>
                                    </w:rPr>
                                    <w:t>Дифференцированный</w:t>
                                  </w:r>
                                  <w:r>
                                    <w:rPr>
                                      <w:spacing w:val="-8"/>
                                      <w:sz w:val="24"/>
                                    </w:rPr>
                                    <w:t xml:space="preserve"> </w:t>
                                  </w:r>
                                  <w:r>
                                    <w:rPr>
                                      <w:spacing w:val="-2"/>
                                      <w:sz w:val="24"/>
                                    </w:rPr>
                                    <w:t>зачет</w:t>
                                  </w:r>
                                </w:p>
                              </w:tc>
                            </w:tr>
                          </w:tbl>
                          <w:p w:rsidR="00692CF5" w:rsidRDefault="00692CF5">
                            <w:pPr>
                              <w:pStyle w:val="a3"/>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76" o:spid="_x0000_s1026" type="#_x0000_t202" style="position:absolute;left:0;text-align:left;margin-left:25.1pt;margin-top:104.4pt;width:545.3pt;height:646.7pt;z-index:15741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1"/>
                        <w:gridCol w:w="4110"/>
                        <w:gridCol w:w="3544"/>
                      </w:tblGrid>
                      <w:tr w:rsidR="00692CF5">
                        <w:trPr>
                          <w:trHeight w:val="475"/>
                        </w:trPr>
                        <w:tc>
                          <w:tcPr>
                            <w:tcW w:w="3121" w:type="dxa"/>
                          </w:tcPr>
                          <w:p w:rsidR="00692CF5" w:rsidRDefault="00692CF5">
                            <w:pPr>
                              <w:pStyle w:val="TableParagraph"/>
                              <w:spacing w:line="273" w:lineRule="exact"/>
                              <w:ind w:left="389"/>
                              <w:rPr>
                                <w:b/>
                                <w:sz w:val="24"/>
                              </w:rPr>
                            </w:pPr>
                            <w:r>
                              <w:rPr>
                                <w:b/>
                                <w:sz w:val="24"/>
                              </w:rPr>
                              <w:t>Результаты</w:t>
                            </w:r>
                            <w:r>
                              <w:rPr>
                                <w:b/>
                                <w:spacing w:val="-1"/>
                                <w:sz w:val="24"/>
                              </w:rPr>
                              <w:t xml:space="preserve"> </w:t>
                            </w:r>
                            <w:r>
                              <w:rPr>
                                <w:b/>
                                <w:spacing w:val="-2"/>
                                <w:sz w:val="24"/>
                              </w:rPr>
                              <w:t>обучения</w:t>
                            </w:r>
                          </w:p>
                        </w:tc>
                        <w:tc>
                          <w:tcPr>
                            <w:tcW w:w="4110" w:type="dxa"/>
                          </w:tcPr>
                          <w:p w:rsidR="00692CF5" w:rsidRDefault="00692CF5">
                            <w:pPr>
                              <w:pStyle w:val="TableParagraph"/>
                              <w:spacing w:line="273" w:lineRule="exact"/>
                              <w:ind w:left="1095"/>
                              <w:rPr>
                                <w:b/>
                                <w:sz w:val="24"/>
                              </w:rPr>
                            </w:pPr>
                            <w:r>
                              <w:rPr>
                                <w:b/>
                                <w:sz w:val="24"/>
                              </w:rPr>
                              <w:t xml:space="preserve">Критерии </w:t>
                            </w:r>
                            <w:r>
                              <w:rPr>
                                <w:b/>
                                <w:spacing w:val="-2"/>
                                <w:sz w:val="24"/>
                              </w:rPr>
                              <w:t>оценки</w:t>
                            </w:r>
                          </w:p>
                        </w:tc>
                        <w:tc>
                          <w:tcPr>
                            <w:tcW w:w="3544" w:type="dxa"/>
                          </w:tcPr>
                          <w:p w:rsidR="00692CF5" w:rsidRDefault="00692CF5">
                            <w:pPr>
                              <w:pStyle w:val="TableParagraph"/>
                              <w:spacing w:line="273" w:lineRule="exact"/>
                              <w:ind w:left="912"/>
                              <w:rPr>
                                <w:b/>
                                <w:sz w:val="24"/>
                              </w:rPr>
                            </w:pPr>
                            <w:r>
                              <w:rPr>
                                <w:b/>
                                <w:sz w:val="24"/>
                              </w:rPr>
                              <w:t>Методы</w:t>
                            </w:r>
                            <w:r>
                              <w:rPr>
                                <w:b/>
                                <w:spacing w:val="2"/>
                                <w:sz w:val="24"/>
                              </w:rPr>
                              <w:t xml:space="preserve"> </w:t>
                            </w:r>
                            <w:r>
                              <w:rPr>
                                <w:b/>
                                <w:spacing w:val="-2"/>
                                <w:sz w:val="24"/>
                              </w:rPr>
                              <w:t>оценки</w:t>
                            </w:r>
                          </w:p>
                        </w:tc>
                      </w:tr>
                      <w:tr w:rsidR="00692CF5">
                        <w:trPr>
                          <w:trHeight w:val="3033"/>
                        </w:trPr>
                        <w:tc>
                          <w:tcPr>
                            <w:tcW w:w="3121" w:type="dxa"/>
                          </w:tcPr>
                          <w:p w:rsidR="00692CF5" w:rsidRDefault="00692CF5">
                            <w:pPr>
                              <w:pStyle w:val="TableParagraph"/>
                              <w:spacing w:line="269" w:lineRule="exact"/>
                              <w:ind w:left="110"/>
                              <w:rPr>
                                <w:b/>
                                <w:sz w:val="24"/>
                              </w:rPr>
                            </w:pPr>
                            <w:r>
                              <w:rPr>
                                <w:b/>
                                <w:spacing w:val="-2"/>
                                <w:sz w:val="24"/>
                              </w:rPr>
                              <w:t>Знать:</w:t>
                            </w:r>
                          </w:p>
                          <w:p w:rsidR="00692CF5" w:rsidRDefault="00692CF5">
                            <w:pPr>
                              <w:pStyle w:val="TableParagraph"/>
                              <w:ind w:left="-20" w:right="91" w:firstLine="130"/>
                              <w:jc w:val="both"/>
                              <w:rPr>
                                <w:sz w:val="24"/>
                              </w:rPr>
                            </w:pPr>
                            <w:r>
                              <w:rPr>
                                <w:sz w:val="24"/>
                              </w:rPr>
                              <w:t>Единая терминология в ласти</w:t>
                            </w:r>
                            <w:r>
                              <w:rPr>
                                <w:spacing w:val="40"/>
                                <w:sz w:val="24"/>
                              </w:rPr>
                              <w:t xml:space="preserve"> </w:t>
                            </w:r>
                            <w:r>
                              <w:rPr>
                                <w:sz w:val="24"/>
                              </w:rPr>
                              <w:t>экономики</w:t>
                            </w:r>
                            <w:r>
                              <w:rPr>
                                <w:spacing w:val="40"/>
                                <w:sz w:val="24"/>
                              </w:rPr>
                              <w:t xml:space="preserve"> </w:t>
                            </w:r>
                            <w:r>
                              <w:rPr>
                                <w:sz w:val="24"/>
                              </w:rPr>
                              <w:t>и</w:t>
                            </w:r>
                            <w:r>
                              <w:rPr>
                                <w:spacing w:val="80"/>
                                <w:sz w:val="24"/>
                              </w:rPr>
                              <w:t xml:space="preserve"> </w:t>
                            </w:r>
                            <w:r>
                              <w:rPr>
                                <w:sz w:val="24"/>
                              </w:rPr>
                              <w:t>нансовой грамотности</w:t>
                            </w:r>
                          </w:p>
                        </w:tc>
                        <w:tc>
                          <w:tcPr>
                            <w:tcW w:w="4110" w:type="dxa"/>
                          </w:tcPr>
                          <w:p w:rsidR="00692CF5" w:rsidRDefault="00692CF5">
                            <w:pPr>
                              <w:pStyle w:val="TableParagraph"/>
                              <w:spacing w:line="237" w:lineRule="auto"/>
                              <w:ind w:left="-39" w:right="92" w:firstLine="149"/>
                              <w:rPr>
                                <w:sz w:val="24"/>
                              </w:rPr>
                            </w:pPr>
                            <w:r>
                              <w:rPr>
                                <w:sz w:val="24"/>
                              </w:rPr>
                              <w:t>оценка</w:t>
                            </w:r>
                            <w:r>
                              <w:rPr>
                                <w:spacing w:val="-15"/>
                                <w:sz w:val="24"/>
                              </w:rPr>
                              <w:t xml:space="preserve"> </w:t>
                            </w:r>
                            <w:r>
                              <w:rPr>
                                <w:sz w:val="24"/>
                              </w:rPr>
                              <w:t>способности</w:t>
                            </w:r>
                            <w:r>
                              <w:rPr>
                                <w:spacing w:val="-15"/>
                                <w:sz w:val="24"/>
                              </w:rPr>
                              <w:t xml:space="preserve"> </w:t>
                            </w:r>
                            <w:r>
                              <w:rPr>
                                <w:sz w:val="24"/>
                              </w:rPr>
                              <w:t>демонстрировать ания единой терминологии</w:t>
                            </w:r>
                            <w:r>
                              <w:rPr>
                                <w:spacing w:val="80"/>
                                <w:sz w:val="24"/>
                              </w:rPr>
                              <w:t xml:space="preserve"> </w:t>
                            </w:r>
                            <w:r>
                              <w:rPr>
                                <w:sz w:val="24"/>
                              </w:rPr>
                              <w:t>в</w:t>
                            </w:r>
                          </w:p>
                          <w:p w:rsidR="00692CF5" w:rsidRDefault="00692CF5">
                            <w:pPr>
                              <w:pStyle w:val="TableParagraph"/>
                              <w:spacing w:line="237" w:lineRule="auto"/>
                              <w:ind w:left="-44" w:right="92" w:firstLine="23"/>
                              <w:rPr>
                                <w:sz w:val="24"/>
                              </w:rPr>
                            </w:pPr>
                            <w:r>
                              <w:rPr>
                                <w:sz w:val="24"/>
                              </w:rPr>
                              <w:t>ласти</w:t>
                            </w:r>
                            <w:r>
                              <w:rPr>
                                <w:spacing w:val="80"/>
                                <w:sz w:val="24"/>
                              </w:rPr>
                              <w:t xml:space="preserve"> </w:t>
                            </w:r>
                            <w:r>
                              <w:rPr>
                                <w:sz w:val="24"/>
                              </w:rPr>
                              <w:t>экономики</w:t>
                            </w:r>
                            <w:r>
                              <w:rPr>
                                <w:spacing w:val="-10"/>
                                <w:sz w:val="24"/>
                              </w:rPr>
                              <w:t xml:space="preserve"> </w:t>
                            </w:r>
                            <w:r>
                              <w:rPr>
                                <w:sz w:val="24"/>
                              </w:rPr>
                              <w:t>и</w:t>
                            </w:r>
                            <w:r>
                              <w:rPr>
                                <w:spacing w:val="-6"/>
                                <w:sz w:val="24"/>
                              </w:rPr>
                              <w:t xml:space="preserve"> </w:t>
                            </w:r>
                            <w:r>
                              <w:rPr>
                                <w:sz w:val="24"/>
                              </w:rPr>
                              <w:t xml:space="preserve">финансовой </w:t>
                            </w:r>
                            <w:r>
                              <w:rPr>
                                <w:spacing w:val="-2"/>
                                <w:sz w:val="24"/>
                              </w:rPr>
                              <w:t>амотности;</w:t>
                            </w:r>
                          </w:p>
                          <w:p w:rsidR="00692CF5" w:rsidRDefault="00692CF5">
                            <w:pPr>
                              <w:pStyle w:val="TableParagraph"/>
                              <w:spacing w:before="3"/>
                              <w:ind w:left="-48" w:right="178" w:firstLine="158"/>
                              <w:rPr>
                                <w:sz w:val="24"/>
                              </w:rPr>
                            </w:pPr>
                            <w:r>
                              <w:rPr>
                                <w:sz w:val="24"/>
                              </w:rPr>
                              <w:t>демонстрировать знания в области нансовых и банковских операций способность использовать основные ономические и финансовые знания в зличных</w:t>
                            </w:r>
                            <w:r>
                              <w:rPr>
                                <w:spacing w:val="-10"/>
                                <w:sz w:val="24"/>
                              </w:rPr>
                              <w:t xml:space="preserve"> </w:t>
                            </w:r>
                            <w:r>
                              <w:rPr>
                                <w:sz w:val="24"/>
                              </w:rPr>
                              <w:t>сферах</w:t>
                            </w:r>
                            <w:r>
                              <w:rPr>
                                <w:spacing w:val="-10"/>
                                <w:sz w:val="24"/>
                              </w:rPr>
                              <w:t xml:space="preserve"> </w:t>
                            </w:r>
                            <w:r>
                              <w:rPr>
                                <w:sz w:val="24"/>
                              </w:rPr>
                              <w:t>жизнедеятельности</w:t>
                            </w:r>
                            <w:r>
                              <w:rPr>
                                <w:spacing w:val="-8"/>
                                <w:sz w:val="24"/>
                              </w:rPr>
                              <w:t xml:space="preserve"> </w:t>
                            </w:r>
                            <w:r>
                              <w:rPr>
                                <w:sz w:val="24"/>
                              </w:rPr>
                              <w:t>и и оформлении, составлении и</w:t>
                            </w:r>
                          </w:p>
                          <w:p w:rsidR="00692CF5" w:rsidRDefault="00692CF5">
                            <w:pPr>
                              <w:pStyle w:val="TableParagraph"/>
                              <w:spacing w:line="261" w:lineRule="exact"/>
                              <w:ind w:left="66"/>
                              <w:rPr>
                                <w:sz w:val="24"/>
                              </w:rPr>
                            </w:pPr>
                            <w:r>
                              <w:rPr>
                                <w:sz w:val="24"/>
                              </w:rPr>
                              <w:t>олнении</w:t>
                            </w:r>
                            <w:r>
                              <w:rPr>
                                <w:spacing w:val="-5"/>
                                <w:sz w:val="24"/>
                              </w:rPr>
                              <w:t xml:space="preserve"> </w:t>
                            </w:r>
                            <w:r>
                              <w:rPr>
                                <w:sz w:val="24"/>
                              </w:rPr>
                              <w:t>финансовых</w:t>
                            </w:r>
                            <w:r>
                              <w:rPr>
                                <w:spacing w:val="-4"/>
                                <w:sz w:val="24"/>
                              </w:rPr>
                              <w:t xml:space="preserve"> </w:t>
                            </w:r>
                            <w:r>
                              <w:rPr>
                                <w:spacing w:val="-2"/>
                                <w:sz w:val="24"/>
                              </w:rPr>
                              <w:t>документов</w:t>
                            </w:r>
                          </w:p>
                        </w:tc>
                        <w:tc>
                          <w:tcPr>
                            <w:tcW w:w="3544" w:type="dxa"/>
                          </w:tcPr>
                          <w:p w:rsidR="00692CF5" w:rsidRDefault="00692CF5">
                            <w:pPr>
                              <w:pStyle w:val="TableParagraph"/>
                              <w:spacing w:line="269" w:lineRule="exact"/>
                              <w:ind w:left="110"/>
                              <w:rPr>
                                <w:b/>
                                <w:i/>
                                <w:sz w:val="24"/>
                              </w:rPr>
                            </w:pPr>
                            <w:r>
                              <w:rPr>
                                <w:b/>
                                <w:i/>
                                <w:sz w:val="24"/>
                              </w:rPr>
                              <w:t xml:space="preserve">Текущий </w:t>
                            </w:r>
                            <w:r>
                              <w:rPr>
                                <w:b/>
                                <w:i/>
                                <w:spacing w:val="-2"/>
                                <w:sz w:val="24"/>
                              </w:rPr>
                              <w:t>контроль</w:t>
                            </w:r>
                          </w:p>
                          <w:p w:rsidR="00692CF5" w:rsidRDefault="00692CF5">
                            <w:pPr>
                              <w:pStyle w:val="TableParagraph"/>
                              <w:spacing w:line="272" w:lineRule="exact"/>
                              <w:ind w:left="110"/>
                              <w:rPr>
                                <w:sz w:val="24"/>
                              </w:rPr>
                            </w:pPr>
                            <w:r>
                              <w:rPr>
                                <w:spacing w:val="-2"/>
                                <w:sz w:val="24"/>
                              </w:rPr>
                              <w:t>Кейс-метод.</w:t>
                            </w:r>
                          </w:p>
                          <w:p w:rsidR="00692CF5" w:rsidRDefault="00692CF5">
                            <w:pPr>
                              <w:pStyle w:val="TableParagraph"/>
                              <w:spacing w:before="4" w:line="237" w:lineRule="auto"/>
                              <w:ind w:left="110"/>
                              <w:rPr>
                                <w:sz w:val="24"/>
                              </w:rPr>
                            </w:pPr>
                            <w:r>
                              <w:rPr>
                                <w:sz w:val="24"/>
                              </w:rPr>
                              <w:t>Оценка</w:t>
                            </w:r>
                            <w:r>
                              <w:rPr>
                                <w:spacing w:val="-15"/>
                                <w:sz w:val="24"/>
                              </w:rPr>
                              <w:t xml:space="preserve"> </w:t>
                            </w:r>
                            <w:r>
                              <w:rPr>
                                <w:sz w:val="24"/>
                              </w:rPr>
                              <w:t>решений</w:t>
                            </w:r>
                            <w:r>
                              <w:rPr>
                                <w:spacing w:val="-15"/>
                                <w:sz w:val="24"/>
                              </w:rPr>
                              <w:t xml:space="preserve"> </w:t>
                            </w:r>
                            <w:r>
                              <w:rPr>
                                <w:sz w:val="24"/>
                              </w:rPr>
                              <w:t xml:space="preserve">ситуационных </w:t>
                            </w:r>
                            <w:r>
                              <w:rPr>
                                <w:spacing w:val="-2"/>
                                <w:sz w:val="24"/>
                              </w:rPr>
                              <w:t>задач.</w:t>
                            </w:r>
                          </w:p>
                          <w:p w:rsidR="00692CF5" w:rsidRDefault="00692CF5">
                            <w:pPr>
                              <w:pStyle w:val="TableParagraph"/>
                              <w:spacing w:before="4"/>
                              <w:ind w:left="110" w:right="1080"/>
                              <w:rPr>
                                <w:i/>
                                <w:sz w:val="24"/>
                              </w:rPr>
                            </w:pPr>
                            <w:r>
                              <w:rPr>
                                <w:sz w:val="24"/>
                              </w:rPr>
                              <w:t>Практические</w:t>
                            </w:r>
                            <w:r>
                              <w:rPr>
                                <w:spacing w:val="-15"/>
                                <w:sz w:val="24"/>
                              </w:rPr>
                              <w:t xml:space="preserve"> </w:t>
                            </w:r>
                            <w:r>
                              <w:rPr>
                                <w:sz w:val="24"/>
                              </w:rPr>
                              <w:t>занятия. Деловые игры</w:t>
                            </w:r>
                            <w:r>
                              <w:rPr>
                                <w:i/>
                                <w:sz w:val="24"/>
                              </w:rPr>
                              <w:t>.</w:t>
                            </w:r>
                          </w:p>
                          <w:p w:rsidR="00692CF5" w:rsidRDefault="00692CF5">
                            <w:pPr>
                              <w:pStyle w:val="TableParagraph"/>
                              <w:spacing w:before="7" w:line="237" w:lineRule="auto"/>
                              <w:ind w:left="43" w:right="883" w:firstLine="67"/>
                              <w:rPr>
                                <w:b/>
                                <w:i/>
                                <w:sz w:val="24"/>
                              </w:rPr>
                            </w:pPr>
                            <w:r>
                              <w:rPr>
                                <w:b/>
                                <w:i/>
                                <w:spacing w:val="-2"/>
                                <w:sz w:val="24"/>
                              </w:rPr>
                              <w:t>Промежуточная тестация:</w:t>
                            </w:r>
                          </w:p>
                          <w:p w:rsidR="00692CF5" w:rsidRDefault="00692CF5">
                            <w:pPr>
                              <w:pStyle w:val="TableParagraph"/>
                              <w:spacing w:line="275" w:lineRule="exact"/>
                              <w:ind w:left="110"/>
                              <w:rPr>
                                <w:sz w:val="24"/>
                              </w:rPr>
                            </w:pPr>
                            <w:r>
                              <w:rPr>
                                <w:sz w:val="24"/>
                              </w:rPr>
                              <w:t>Дифференцированный</w:t>
                            </w:r>
                            <w:r>
                              <w:rPr>
                                <w:spacing w:val="-8"/>
                                <w:sz w:val="24"/>
                              </w:rPr>
                              <w:t xml:space="preserve"> </w:t>
                            </w:r>
                            <w:r>
                              <w:rPr>
                                <w:spacing w:val="-2"/>
                                <w:sz w:val="24"/>
                              </w:rPr>
                              <w:t>зачет</w:t>
                            </w:r>
                          </w:p>
                        </w:tc>
                      </w:tr>
                      <w:tr w:rsidR="00692CF5">
                        <w:trPr>
                          <w:trHeight w:val="9386"/>
                        </w:trPr>
                        <w:tc>
                          <w:tcPr>
                            <w:tcW w:w="3121" w:type="dxa"/>
                          </w:tcPr>
                          <w:p w:rsidR="00692CF5" w:rsidRDefault="00692CF5">
                            <w:pPr>
                              <w:pStyle w:val="TableParagraph"/>
                              <w:spacing w:line="272" w:lineRule="exact"/>
                              <w:ind w:left="110"/>
                              <w:rPr>
                                <w:b/>
                                <w:i/>
                                <w:sz w:val="24"/>
                              </w:rPr>
                            </w:pPr>
                            <w:r>
                              <w:rPr>
                                <w:b/>
                                <w:i/>
                                <w:spacing w:val="-2"/>
                                <w:sz w:val="24"/>
                              </w:rPr>
                              <w:t>Уметь:</w:t>
                            </w:r>
                          </w:p>
                          <w:p w:rsidR="00692CF5" w:rsidRDefault="00692CF5">
                            <w:pPr>
                              <w:pStyle w:val="TableParagraph"/>
                              <w:tabs>
                                <w:tab w:val="left" w:pos="1627"/>
                              </w:tabs>
                              <w:spacing w:line="274" w:lineRule="exact"/>
                              <w:ind w:left="110"/>
                              <w:rPr>
                                <w:sz w:val="24"/>
                              </w:rPr>
                            </w:pPr>
                            <w:r>
                              <w:rPr>
                                <w:spacing w:val="-2"/>
                                <w:sz w:val="24"/>
                              </w:rPr>
                              <w:t>решать</w:t>
                            </w:r>
                            <w:r>
                              <w:rPr>
                                <w:sz w:val="24"/>
                              </w:rPr>
                              <w:tab/>
                            </w:r>
                            <w:r>
                              <w:rPr>
                                <w:spacing w:val="-2"/>
                                <w:sz w:val="24"/>
                              </w:rPr>
                              <w:t>практические</w:t>
                            </w:r>
                          </w:p>
                          <w:p w:rsidR="00692CF5" w:rsidRDefault="00692CF5">
                            <w:pPr>
                              <w:pStyle w:val="TableParagraph"/>
                              <w:tabs>
                                <w:tab w:val="left" w:pos="2280"/>
                                <w:tab w:val="left" w:pos="2888"/>
                              </w:tabs>
                              <w:spacing w:line="242" w:lineRule="auto"/>
                              <w:ind w:left="-30" w:right="91" w:firstLine="48"/>
                              <w:jc w:val="both"/>
                              <w:rPr>
                                <w:sz w:val="24"/>
                              </w:rPr>
                            </w:pPr>
                            <w:r>
                              <w:rPr>
                                <w:spacing w:val="-2"/>
                                <w:sz w:val="24"/>
                              </w:rPr>
                              <w:t>нансовые</w:t>
                            </w:r>
                            <w:r>
                              <w:rPr>
                                <w:sz w:val="24"/>
                              </w:rPr>
                              <w:tab/>
                            </w:r>
                            <w:r>
                              <w:rPr>
                                <w:spacing w:val="-2"/>
                                <w:sz w:val="24"/>
                              </w:rPr>
                              <w:t>задачи, ализировать</w:t>
                            </w:r>
                            <w:r>
                              <w:rPr>
                                <w:sz w:val="24"/>
                              </w:rPr>
                              <w:tab/>
                            </w:r>
                            <w:r>
                              <w:rPr>
                                <w:sz w:val="24"/>
                              </w:rPr>
                              <w:tab/>
                            </w:r>
                            <w:r>
                              <w:rPr>
                                <w:spacing w:val="-10"/>
                                <w:sz w:val="24"/>
                              </w:rPr>
                              <w:t>и</w:t>
                            </w:r>
                          </w:p>
                          <w:p w:rsidR="00692CF5" w:rsidRDefault="00692CF5">
                            <w:pPr>
                              <w:pStyle w:val="TableParagraph"/>
                              <w:tabs>
                                <w:tab w:val="left" w:pos="2092"/>
                              </w:tabs>
                              <w:ind w:left="-44" w:right="89" w:firstLine="37"/>
                              <w:jc w:val="both"/>
                              <w:rPr>
                                <w:sz w:val="24"/>
                              </w:rPr>
                            </w:pPr>
                            <w:r>
                              <w:rPr>
                                <w:sz w:val="24"/>
                              </w:rPr>
                              <w:t>терпретировать их условия значение разных банковских луг, виды</w:t>
                            </w:r>
                            <w:r>
                              <w:rPr>
                                <w:spacing w:val="-15"/>
                                <w:sz w:val="24"/>
                              </w:rPr>
                              <w:t xml:space="preserve"> </w:t>
                            </w:r>
                            <w:r>
                              <w:rPr>
                                <w:sz w:val="24"/>
                              </w:rPr>
                              <w:t>вкладов, плюсы и нусы кредитования, способы ахования,</w:t>
                            </w:r>
                            <w:r>
                              <w:rPr>
                                <w:spacing w:val="80"/>
                                <w:w w:val="150"/>
                                <w:sz w:val="24"/>
                              </w:rPr>
                              <w:t xml:space="preserve"> </w:t>
                            </w:r>
                            <w:r>
                              <w:rPr>
                                <w:sz w:val="24"/>
                              </w:rPr>
                              <w:t>доходность</w:t>
                            </w:r>
                            <w:r>
                              <w:rPr>
                                <w:spacing w:val="80"/>
                                <w:w w:val="150"/>
                                <w:sz w:val="24"/>
                              </w:rPr>
                              <w:t xml:space="preserve"> </w:t>
                            </w:r>
                            <w:r>
                              <w:rPr>
                                <w:sz w:val="24"/>
                              </w:rPr>
                              <w:t>и</w:t>
                            </w:r>
                            <w:r>
                              <w:rPr>
                                <w:spacing w:val="80"/>
                                <w:sz w:val="24"/>
                              </w:rPr>
                              <w:t xml:space="preserve"> </w:t>
                            </w:r>
                            <w:r>
                              <w:rPr>
                                <w:sz w:val="24"/>
                              </w:rPr>
                              <w:t>ски при размещении ережений в ценные бумаги, формация по фондовому</w:t>
                            </w:r>
                            <w:r>
                              <w:rPr>
                                <w:spacing w:val="80"/>
                                <w:w w:val="150"/>
                                <w:sz w:val="24"/>
                              </w:rPr>
                              <w:t xml:space="preserve"> </w:t>
                            </w:r>
                            <w:r>
                              <w:rPr>
                                <w:sz w:val="24"/>
                              </w:rPr>
                              <w:t xml:space="preserve">нку, учёт и планирование </w:t>
                            </w:r>
                            <w:r>
                              <w:rPr>
                                <w:spacing w:val="-4"/>
                                <w:sz w:val="24"/>
                              </w:rPr>
                              <w:t>чных</w:t>
                            </w:r>
                            <w:r>
                              <w:rPr>
                                <w:sz w:val="24"/>
                              </w:rPr>
                              <w:tab/>
                            </w:r>
                            <w:r>
                              <w:rPr>
                                <w:spacing w:val="-2"/>
                                <w:sz w:val="24"/>
                              </w:rPr>
                              <w:t>доходов,</w:t>
                            </w:r>
                          </w:p>
                          <w:p w:rsidR="00692CF5" w:rsidRDefault="00692CF5">
                            <w:pPr>
                              <w:pStyle w:val="TableParagraph"/>
                              <w:tabs>
                                <w:tab w:val="left" w:pos="1319"/>
                                <w:tab w:val="left" w:pos="1661"/>
                                <w:tab w:val="left" w:pos="1695"/>
                              </w:tabs>
                              <w:ind w:left="-44" w:right="89" w:firstLine="14"/>
                              <w:jc w:val="both"/>
                              <w:rPr>
                                <w:sz w:val="24"/>
                              </w:rPr>
                            </w:pPr>
                            <w:r>
                              <w:rPr>
                                <w:sz w:val="24"/>
                              </w:rPr>
                              <w:t xml:space="preserve">логообложение и налоговые </w:t>
                            </w:r>
                            <w:r>
                              <w:rPr>
                                <w:spacing w:val="-2"/>
                                <w:sz w:val="24"/>
                              </w:rPr>
                              <w:t>четы,</w:t>
                            </w:r>
                            <w:r>
                              <w:rPr>
                                <w:sz w:val="24"/>
                              </w:rPr>
                              <w:tab/>
                            </w:r>
                            <w:r>
                              <w:rPr>
                                <w:spacing w:val="-2"/>
                                <w:sz w:val="24"/>
                              </w:rPr>
                              <w:t>альтернативные струменты</w:t>
                            </w:r>
                            <w:r>
                              <w:rPr>
                                <w:sz w:val="24"/>
                              </w:rPr>
                              <w:tab/>
                            </w:r>
                            <w:r>
                              <w:rPr>
                                <w:sz w:val="24"/>
                              </w:rPr>
                              <w:tab/>
                            </w:r>
                            <w:r>
                              <w:rPr>
                                <w:sz w:val="24"/>
                              </w:rPr>
                              <w:tab/>
                            </w:r>
                            <w:r>
                              <w:rPr>
                                <w:spacing w:val="-2"/>
                                <w:sz w:val="24"/>
                              </w:rPr>
                              <w:t xml:space="preserve">обеспечения </w:t>
                            </w:r>
                            <w:r>
                              <w:rPr>
                                <w:sz w:val="24"/>
                              </w:rPr>
                              <w:t xml:space="preserve">рости, презентация своих честв и компетенций как ботника, организационно- авовые формы предприятий, бор финансовых продуктов и </w:t>
                            </w:r>
                            <w:r>
                              <w:rPr>
                                <w:spacing w:val="-4"/>
                                <w:sz w:val="24"/>
                              </w:rPr>
                              <w:t>луг,</w:t>
                            </w:r>
                            <w:r>
                              <w:rPr>
                                <w:sz w:val="24"/>
                              </w:rPr>
                              <w:tab/>
                            </w:r>
                            <w:r>
                              <w:rPr>
                                <w:sz w:val="24"/>
                              </w:rPr>
                              <w:tab/>
                            </w:r>
                            <w:r>
                              <w:rPr>
                                <w:spacing w:val="-2"/>
                                <w:sz w:val="24"/>
                              </w:rPr>
                              <w:t xml:space="preserve">безопасность </w:t>
                            </w:r>
                            <w:r>
                              <w:rPr>
                                <w:sz w:val="24"/>
                              </w:rPr>
                              <w:t>нансовых операций, в том</w:t>
                            </w:r>
                            <w:r>
                              <w:rPr>
                                <w:spacing w:val="40"/>
                                <w:sz w:val="24"/>
                              </w:rPr>
                              <w:t xml:space="preserve"> </w:t>
                            </w:r>
                            <w:r>
                              <w:rPr>
                                <w:sz w:val="24"/>
                              </w:rPr>
                              <w:t>сле в сети Интернет);</w:t>
                            </w:r>
                          </w:p>
                          <w:p w:rsidR="00692CF5" w:rsidRDefault="00692CF5">
                            <w:pPr>
                              <w:pStyle w:val="TableParagraph"/>
                              <w:ind w:left="-30" w:right="93" w:firstLine="139"/>
                              <w:jc w:val="both"/>
                              <w:rPr>
                                <w:sz w:val="24"/>
                              </w:rPr>
                            </w:pPr>
                            <w:r>
                              <w:rPr>
                                <w:sz w:val="24"/>
                              </w:rPr>
                              <w:t>ставить финансовые цели и анировать деятельность по стижению целей с учётом зможных альтернатив;</w:t>
                            </w:r>
                          </w:p>
                          <w:p w:rsidR="00692CF5" w:rsidRDefault="00692CF5">
                            <w:pPr>
                              <w:pStyle w:val="TableParagraph"/>
                              <w:ind w:left="-15" w:right="91" w:firstLine="125"/>
                              <w:jc w:val="both"/>
                              <w:rPr>
                                <w:sz w:val="24"/>
                              </w:rPr>
                            </w:pPr>
                            <w:r>
                              <w:rPr>
                                <w:sz w:val="24"/>
                              </w:rPr>
                              <w:t>оценивать</w:t>
                            </w:r>
                            <w:r>
                              <w:rPr>
                                <w:spacing w:val="-15"/>
                                <w:sz w:val="24"/>
                              </w:rPr>
                              <w:t xml:space="preserve"> </w:t>
                            </w:r>
                            <w:r>
                              <w:rPr>
                                <w:sz w:val="24"/>
                              </w:rPr>
                              <w:t>способы</w:t>
                            </w:r>
                            <w:r>
                              <w:rPr>
                                <w:spacing w:val="-15"/>
                                <w:sz w:val="24"/>
                              </w:rPr>
                              <w:t xml:space="preserve"> </w:t>
                            </w:r>
                            <w:r>
                              <w:rPr>
                                <w:sz w:val="24"/>
                              </w:rPr>
                              <w:t>решения актических</w:t>
                            </w:r>
                            <w:r>
                              <w:rPr>
                                <w:spacing w:val="80"/>
                                <w:sz w:val="24"/>
                              </w:rPr>
                              <w:t xml:space="preserve">  </w:t>
                            </w:r>
                            <w:r>
                              <w:rPr>
                                <w:sz w:val="24"/>
                              </w:rPr>
                              <w:t>финансовых</w:t>
                            </w:r>
                            <w:r>
                              <w:rPr>
                                <w:spacing w:val="80"/>
                                <w:w w:val="150"/>
                                <w:sz w:val="24"/>
                              </w:rPr>
                              <w:t xml:space="preserve"> </w:t>
                            </w:r>
                            <w:r>
                              <w:rPr>
                                <w:sz w:val="24"/>
                              </w:rPr>
                              <w:t>ач и делать оптимальный</w:t>
                            </w:r>
                            <w:r>
                              <w:rPr>
                                <w:spacing w:val="40"/>
                                <w:sz w:val="24"/>
                              </w:rPr>
                              <w:t xml:space="preserve"> </w:t>
                            </w:r>
                            <w:r>
                              <w:rPr>
                                <w:sz w:val="24"/>
                              </w:rPr>
                              <w:t>бор,</w:t>
                            </w:r>
                            <w:r>
                              <w:rPr>
                                <w:spacing w:val="80"/>
                                <w:sz w:val="24"/>
                              </w:rPr>
                              <w:t xml:space="preserve"> </w:t>
                            </w:r>
                            <w:r>
                              <w:rPr>
                                <w:sz w:val="24"/>
                              </w:rPr>
                              <w:t>выполнять</w:t>
                            </w:r>
                            <w:r>
                              <w:rPr>
                                <w:spacing w:val="80"/>
                                <w:sz w:val="24"/>
                              </w:rPr>
                              <w:t xml:space="preserve"> </w:t>
                            </w:r>
                            <w:r>
                              <w:rPr>
                                <w:sz w:val="24"/>
                              </w:rPr>
                              <w:t>самоанализ</w:t>
                            </w:r>
                          </w:p>
                          <w:p w:rsidR="00692CF5" w:rsidRDefault="00692CF5">
                            <w:pPr>
                              <w:pStyle w:val="TableParagraph"/>
                              <w:spacing w:line="261" w:lineRule="exact"/>
                              <w:ind w:left="-11"/>
                              <w:jc w:val="both"/>
                              <w:rPr>
                                <w:sz w:val="24"/>
                              </w:rPr>
                            </w:pPr>
                            <w:r>
                              <w:rPr>
                                <w:sz w:val="24"/>
                              </w:rPr>
                              <w:t>лученного</w:t>
                            </w:r>
                            <w:r>
                              <w:rPr>
                                <w:spacing w:val="-5"/>
                                <w:sz w:val="24"/>
                              </w:rPr>
                              <w:t xml:space="preserve"> </w:t>
                            </w:r>
                            <w:r>
                              <w:rPr>
                                <w:spacing w:val="-2"/>
                                <w:sz w:val="24"/>
                              </w:rPr>
                              <w:t>результата</w:t>
                            </w:r>
                          </w:p>
                        </w:tc>
                        <w:tc>
                          <w:tcPr>
                            <w:tcW w:w="4110" w:type="dxa"/>
                          </w:tcPr>
                          <w:p w:rsidR="00692CF5" w:rsidRDefault="00692CF5">
                            <w:pPr>
                              <w:pStyle w:val="TableParagraph"/>
                              <w:tabs>
                                <w:tab w:val="left" w:pos="2677"/>
                                <w:tab w:val="left" w:pos="2715"/>
                              </w:tabs>
                              <w:ind w:left="-29" w:right="90" w:firstLine="139"/>
                              <w:jc w:val="both"/>
                              <w:rPr>
                                <w:sz w:val="24"/>
                              </w:rPr>
                            </w:pPr>
                            <w:r>
                              <w:rPr>
                                <w:spacing w:val="-2"/>
                                <w:sz w:val="24"/>
                              </w:rPr>
                              <w:t>демонстрация</w:t>
                            </w:r>
                            <w:r>
                              <w:rPr>
                                <w:sz w:val="24"/>
                              </w:rPr>
                              <w:tab/>
                            </w:r>
                            <w:r>
                              <w:rPr>
                                <w:sz w:val="24"/>
                              </w:rPr>
                              <w:tab/>
                            </w:r>
                            <w:r>
                              <w:rPr>
                                <w:spacing w:val="-2"/>
                                <w:sz w:val="24"/>
                              </w:rPr>
                              <w:t xml:space="preserve">способности </w:t>
                            </w:r>
                            <w:r>
                              <w:rPr>
                                <w:sz w:val="24"/>
                              </w:rPr>
                              <w:t>ализировать и решать финансовые</w:t>
                            </w:r>
                            <w:r>
                              <w:rPr>
                                <w:spacing w:val="80"/>
                                <w:sz w:val="24"/>
                              </w:rPr>
                              <w:t xml:space="preserve"> </w:t>
                            </w:r>
                            <w:r>
                              <w:rPr>
                                <w:sz w:val="24"/>
                              </w:rPr>
                              <w:t xml:space="preserve">ачи, связанные с определением нансовых рисков предприятия, </w:t>
                            </w:r>
                            <w:r>
                              <w:rPr>
                                <w:spacing w:val="-2"/>
                                <w:sz w:val="24"/>
                              </w:rPr>
                              <w:t>логообложению,</w:t>
                            </w:r>
                            <w:r>
                              <w:rPr>
                                <w:sz w:val="24"/>
                              </w:rPr>
                              <w:tab/>
                            </w:r>
                            <w:r>
                              <w:rPr>
                                <w:spacing w:val="-2"/>
                                <w:sz w:val="24"/>
                              </w:rPr>
                              <w:t xml:space="preserve">страхованию </w:t>
                            </w:r>
                            <w:r>
                              <w:rPr>
                                <w:sz w:val="24"/>
                              </w:rPr>
                              <w:t>оизводственные процессы и системы;</w:t>
                            </w:r>
                          </w:p>
                          <w:p w:rsidR="00692CF5" w:rsidRDefault="00692CF5">
                            <w:pPr>
                              <w:pStyle w:val="TableParagraph"/>
                              <w:tabs>
                                <w:tab w:val="left" w:pos="1850"/>
                                <w:tab w:val="left" w:pos="2612"/>
                              </w:tabs>
                              <w:ind w:left="-39" w:right="90" w:firstLine="148"/>
                              <w:jc w:val="both"/>
                              <w:rPr>
                                <w:sz w:val="24"/>
                              </w:rPr>
                            </w:pPr>
                            <w:r>
                              <w:rPr>
                                <w:spacing w:val="-2"/>
                                <w:sz w:val="24"/>
                              </w:rPr>
                              <w:t>демонстрация</w:t>
                            </w:r>
                            <w:r>
                              <w:rPr>
                                <w:sz w:val="24"/>
                              </w:rPr>
                              <w:tab/>
                            </w:r>
                            <w:r>
                              <w:rPr>
                                <w:sz w:val="24"/>
                              </w:rPr>
                              <w:tab/>
                            </w:r>
                            <w:r>
                              <w:rPr>
                                <w:spacing w:val="-2"/>
                                <w:sz w:val="24"/>
                              </w:rPr>
                              <w:t>способностей зитивного</w:t>
                            </w:r>
                            <w:r>
                              <w:rPr>
                                <w:sz w:val="24"/>
                              </w:rPr>
                              <w:tab/>
                              <w:t>взаимоотношения в мках: работодатель–</w:t>
                            </w:r>
                          </w:p>
                          <w:p w:rsidR="00692CF5" w:rsidRDefault="00692CF5">
                            <w:pPr>
                              <w:pStyle w:val="TableParagraph"/>
                              <w:spacing w:line="275" w:lineRule="exact"/>
                              <w:ind w:left="110"/>
                              <w:rPr>
                                <w:sz w:val="24"/>
                              </w:rPr>
                            </w:pPr>
                            <w:r>
                              <w:rPr>
                                <w:spacing w:val="-2"/>
                                <w:sz w:val="24"/>
                              </w:rPr>
                              <w:t>сотрудник</w:t>
                            </w:r>
                          </w:p>
                          <w:p w:rsidR="00692CF5" w:rsidRDefault="00692CF5">
                            <w:pPr>
                              <w:pStyle w:val="TableParagraph"/>
                              <w:tabs>
                                <w:tab w:val="left" w:pos="1114"/>
                                <w:tab w:val="left" w:pos="1671"/>
                                <w:tab w:val="left" w:pos="2461"/>
                                <w:tab w:val="left" w:pos="2603"/>
                                <w:tab w:val="left" w:pos="3039"/>
                                <w:tab w:val="left" w:pos="3434"/>
                              </w:tabs>
                              <w:ind w:left="-39" w:right="84" w:firstLine="148"/>
                              <w:rPr>
                                <w:sz w:val="24"/>
                              </w:rPr>
                            </w:pPr>
                            <w:r>
                              <w:rPr>
                                <w:sz w:val="24"/>
                              </w:rPr>
                              <w:t>демонстрация</w:t>
                            </w:r>
                            <w:r>
                              <w:rPr>
                                <w:spacing w:val="80"/>
                                <w:sz w:val="24"/>
                              </w:rPr>
                              <w:t xml:space="preserve"> </w:t>
                            </w:r>
                            <w:r>
                              <w:rPr>
                                <w:sz w:val="24"/>
                              </w:rPr>
                              <w:t>способностей</w:t>
                            </w:r>
                            <w:r>
                              <w:rPr>
                                <w:spacing w:val="36"/>
                                <w:sz w:val="24"/>
                              </w:rPr>
                              <w:t xml:space="preserve"> </w:t>
                            </w:r>
                            <w:r>
                              <w:rPr>
                                <w:sz w:val="24"/>
                              </w:rPr>
                              <w:t xml:space="preserve">ставить </w:t>
                            </w:r>
                            <w:r>
                              <w:rPr>
                                <w:spacing w:val="-2"/>
                                <w:sz w:val="24"/>
                              </w:rPr>
                              <w:t>ределённые</w:t>
                            </w:r>
                            <w:r>
                              <w:rPr>
                                <w:sz w:val="24"/>
                              </w:rPr>
                              <w:tab/>
                            </w:r>
                            <w:r>
                              <w:rPr>
                                <w:spacing w:val="-2"/>
                                <w:sz w:val="24"/>
                              </w:rPr>
                              <w:t>финансовые</w:t>
                            </w:r>
                            <w:r>
                              <w:rPr>
                                <w:sz w:val="24"/>
                              </w:rPr>
                              <w:tab/>
                            </w:r>
                            <w:r>
                              <w:rPr>
                                <w:sz w:val="24"/>
                              </w:rPr>
                              <w:tab/>
                            </w:r>
                            <w:r>
                              <w:rPr>
                                <w:spacing w:val="-4"/>
                                <w:sz w:val="24"/>
                              </w:rPr>
                              <w:t xml:space="preserve">цели: </w:t>
                            </w:r>
                            <w:r>
                              <w:rPr>
                                <w:sz w:val="24"/>
                              </w:rPr>
                              <w:t xml:space="preserve">чностные и производственные; </w:t>
                            </w:r>
                            <w:r>
                              <w:rPr>
                                <w:spacing w:val="-2"/>
                                <w:sz w:val="24"/>
                              </w:rPr>
                              <w:t>проявление</w:t>
                            </w:r>
                            <w:r>
                              <w:rPr>
                                <w:sz w:val="24"/>
                              </w:rPr>
                              <w:tab/>
                            </w:r>
                            <w:r>
                              <w:rPr>
                                <w:sz w:val="24"/>
                              </w:rPr>
                              <w:tab/>
                            </w:r>
                            <w:r>
                              <w:rPr>
                                <w:spacing w:val="-2"/>
                                <w:sz w:val="24"/>
                              </w:rPr>
                              <w:t xml:space="preserve">способностей </w:t>
                            </w:r>
                            <w:r>
                              <w:rPr>
                                <w:sz w:val="24"/>
                              </w:rPr>
                              <w:t xml:space="preserve">анировать деятельность личностною и </w:t>
                            </w:r>
                            <w:r>
                              <w:rPr>
                                <w:spacing w:val="-2"/>
                                <w:sz w:val="24"/>
                              </w:rPr>
                              <w:t>оизводственную,</w:t>
                            </w:r>
                            <w:r>
                              <w:rPr>
                                <w:sz w:val="24"/>
                              </w:rPr>
                              <w:tab/>
                            </w:r>
                            <w:r>
                              <w:rPr>
                                <w:sz w:val="24"/>
                              </w:rPr>
                              <w:tab/>
                            </w:r>
                            <w:r>
                              <w:rPr>
                                <w:spacing w:val="-2"/>
                                <w:sz w:val="24"/>
                              </w:rPr>
                              <w:t>рассматривая зличные</w:t>
                            </w:r>
                            <w:r>
                              <w:rPr>
                                <w:sz w:val="24"/>
                              </w:rPr>
                              <w:tab/>
                            </w:r>
                            <w:r>
                              <w:rPr>
                                <w:spacing w:val="-2"/>
                                <w:sz w:val="24"/>
                              </w:rPr>
                              <w:t>альтернативные</w:t>
                            </w:r>
                            <w:r>
                              <w:rPr>
                                <w:sz w:val="24"/>
                              </w:rPr>
                              <w:tab/>
                            </w:r>
                            <w:r>
                              <w:rPr>
                                <w:spacing w:val="-2"/>
                                <w:sz w:val="24"/>
                              </w:rPr>
                              <w:t xml:space="preserve">варианты </w:t>
                            </w:r>
                            <w:r>
                              <w:rPr>
                                <w:sz w:val="24"/>
                              </w:rPr>
                              <w:t>стижения финансовых целей;</w:t>
                            </w:r>
                          </w:p>
                          <w:p w:rsidR="00692CF5" w:rsidRDefault="00692CF5">
                            <w:pPr>
                              <w:pStyle w:val="TableParagraph"/>
                              <w:tabs>
                                <w:tab w:val="left" w:pos="979"/>
                                <w:tab w:val="left" w:pos="2588"/>
                                <w:tab w:val="left" w:pos="2737"/>
                              </w:tabs>
                              <w:ind w:left="-39" w:right="85" w:firstLine="148"/>
                              <w:rPr>
                                <w:sz w:val="24"/>
                              </w:rPr>
                            </w:pPr>
                            <w:r>
                              <w:rPr>
                                <w:spacing w:val="-2"/>
                                <w:sz w:val="24"/>
                              </w:rPr>
                              <w:t>демонстрировать</w:t>
                            </w:r>
                            <w:r>
                              <w:rPr>
                                <w:sz w:val="24"/>
                              </w:rPr>
                              <w:tab/>
                            </w:r>
                            <w:r>
                              <w:rPr>
                                <w:sz w:val="24"/>
                              </w:rPr>
                              <w:tab/>
                            </w:r>
                            <w:r>
                              <w:rPr>
                                <w:spacing w:val="-2"/>
                                <w:sz w:val="24"/>
                              </w:rPr>
                              <w:t xml:space="preserve">способность </w:t>
                            </w:r>
                            <w:r>
                              <w:rPr>
                                <w:sz w:val="24"/>
                              </w:rPr>
                              <w:t>ормлять и заполнять основные финансовые документы</w:t>
                            </w:r>
                            <w:r>
                              <w:rPr>
                                <w:spacing w:val="40"/>
                                <w:sz w:val="24"/>
                              </w:rPr>
                              <w:t xml:space="preserve"> </w:t>
                            </w:r>
                            <w:r>
                              <w:rPr>
                                <w:sz w:val="24"/>
                              </w:rPr>
                              <w:t xml:space="preserve">личногои оизводственного характера </w:t>
                            </w:r>
                            <w:r>
                              <w:rPr>
                                <w:spacing w:val="-2"/>
                                <w:sz w:val="24"/>
                              </w:rPr>
                              <w:t>демонстрировать</w:t>
                            </w:r>
                            <w:r>
                              <w:rPr>
                                <w:sz w:val="24"/>
                              </w:rPr>
                              <w:tab/>
                            </w:r>
                            <w:r>
                              <w:rPr>
                                <w:spacing w:val="-2"/>
                                <w:sz w:val="24"/>
                              </w:rPr>
                              <w:t>способность шения</w:t>
                            </w:r>
                            <w:r>
                              <w:rPr>
                                <w:sz w:val="24"/>
                              </w:rPr>
                              <w:tab/>
                            </w:r>
                            <w:r>
                              <w:rPr>
                                <w:spacing w:val="-2"/>
                                <w:sz w:val="24"/>
                              </w:rPr>
                              <w:t>практических</w:t>
                            </w:r>
                            <w:r>
                              <w:rPr>
                                <w:sz w:val="24"/>
                              </w:rPr>
                              <w:tab/>
                            </w:r>
                            <w:r>
                              <w:rPr>
                                <w:sz w:val="24"/>
                              </w:rPr>
                              <w:tab/>
                            </w:r>
                            <w:r>
                              <w:rPr>
                                <w:spacing w:val="-2"/>
                                <w:sz w:val="24"/>
                              </w:rPr>
                              <w:t xml:space="preserve">финансовых </w:t>
                            </w:r>
                            <w:r>
                              <w:rPr>
                                <w:spacing w:val="-4"/>
                                <w:sz w:val="24"/>
                              </w:rPr>
                              <w:t>ач;</w:t>
                            </w:r>
                          </w:p>
                          <w:p w:rsidR="00692CF5" w:rsidRDefault="00692CF5">
                            <w:pPr>
                              <w:pStyle w:val="TableParagraph"/>
                              <w:tabs>
                                <w:tab w:val="left" w:pos="2842"/>
                              </w:tabs>
                              <w:ind w:left="-15" w:right="84" w:firstLine="125"/>
                              <w:jc w:val="both"/>
                              <w:rPr>
                                <w:sz w:val="24"/>
                              </w:rPr>
                            </w:pPr>
                            <w:r>
                              <w:rPr>
                                <w:spacing w:val="-2"/>
                                <w:sz w:val="24"/>
                              </w:rPr>
                              <w:t>выполнять</w:t>
                            </w:r>
                            <w:r>
                              <w:rPr>
                                <w:sz w:val="24"/>
                              </w:rPr>
                              <w:tab/>
                            </w:r>
                            <w:r>
                              <w:rPr>
                                <w:spacing w:val="-2"/>
                                <w:sz w:val="24"/>
                              </w:rPr>
                              <w:t xml:space="preserve">самоанализ </w:t>
                            </w:r>
                            <w:r>
                              <w:rPr>
                                <w:sz w:val="24"/>
                              </w:rPr>
                              <w:t>оизводственной деятельности и енивать полученные результаты</w:t>
                            </w:r>
                          </w:p>
                        </w:tc>
                        <w:tc>
                          <w:tcPr>
                            <w:tcW w:w="3544" w:type="dxa"/>
                          </w:tcPr>
                          <w:p w:rsidR="00692CF5" w:rsidRDefault="00692CF5">
                            <w:pPr>
                              <w:pStyle w:val="TableParagraph"/>
                              <w:spacing w:line="272" w:lineRule="exact"/>
                              <w:ind w:left="110"/>
                              <w:rPr>
                                <w:b/>
                                <w:i/>
                                <w:sz w:val="24"/>
                              </w:rPr>
                            </w:pPr>
                            <w:r>
                              <w:rPr>
                                <w:b/>
                                <w:i/>
                                <w:sz w:val="24"/>
                              </w:rPr>
                              <w:t xml:space="preserve">Текущий </w:t>
                            </w:r>
                            <w:r>
                              <w:rPr>
                                <w:b/>
                                <w:i/>
                                <w:spacing w:val="-2"/>
                                <w:sz w:val="24"/>
                              </w:rPr>
                              <w:t>контроль</w:t>
                            </w:r>
                          </w:p>
                          <w:p w:rsidR="00692CF5" w:rsidRDefault="00692CF5">
                            <w:pPr>
                              <w:pStyle w:val="TableParagraph"/>
                              <w:spacing w:line="274" w:lineRule="exact"/>
                              <w:ind w:left="110"/>
                              <w:rPr>
                                <w:sz w:val="24"/>
                              </w:rPr>
                            </w:pPr>
                            <w:r>
                              <w:rPr>
                                <w:spacing w:val="-2"/>
                                <w:sz w:val="24"/>
                              </w:rPr>
                              <w:t>Кейс-метод.</w:t>
                            </w:r>
                          </w:p>
                          <w:p w:rsidR="00692CF5" w:rsidRDefault="00692CF5">
                            <w:pPr>
                              <w:pStyle w:val="TableParagraph"/>
                              <w:spacing w:line="242" w:lineRule="auto"/>
                              <w:ind w:left="110"/>
                              <w:rPr>
                                <w:sz w:val="24"/>
                              </w:rPr>
                            </w:pPr>
                            <w:r>
                              <w:rPr>
                                <w:sz w:val="24"/>
                              </w:rPr>
                              <w:t>Оценка</w:t>
                            </w:r>
                            <w:r>
                              <w:rPr>
                                <w:spacing w:val="-15"/>
                                <w:sz w:val="24"/>
                              </w:rPr>
                              <w:t xml:space="preserve"> </w:t>
                            </w:r>
                            <w:r>
                              <w:rPr>
                                <w:sz w:val="24"/>
                              </w:rPr>
                              <w:t>решений</w:t>
                            </w:r>
                            <w:r>
                              <w:rPr>
                                <w:spacing w:val="-15"/>
                                <w:sz w:val="24"/>
                              </w:rPr>
                              <w:t xml:space="preserve"> </w:t>
                            </w:r>
                            <w:r>
                              <w:rPr>
                                <w:sz w:val="24"/>
                              </w:rPr>
                              <w:t xml:space="preserve">ситуационных </w:t>
                            </w:r>
                            <w:r>
                              <w:rPr>
                                <w:spacing w:val="-2"/>
                                <w:sz w:val="24"/>
                              </w:rPr>
                              <w:t>задач.</w:t>
                            </w:r>
                          </w:p>
                          <w:p w:rsidR="00692CF5" w:rsidRDefault="00692CF5">
                            <w:pPr>
                              <w:pStyle w:val="TableParagraph"/>
                              <w:spacing w:line="242" w:lineRule="auto"/>
                              <w:ind w:left="110" w:right="1080"/>
                              <w:rPr>
                                <w:i/>
                                <w:sz w:val="24"/>
                              </w:rPr>
                            </w:pPr>
                            <w:r>
                              <w:rPr>
                                <w:sz w:val="24"/>
                              </w:rPr>
                              <w:t>Практические</w:t>
                            </w:r>
                            <w:r>
                              <w:rPr>
                                <w:spacing w:val="-15"/>
                                <w:sz w:val="24"/>
                              </w:rPr>
                              <w:t xml:space="preserve"> </w:t>
                            </w:r>
                            <w:r>
                              <w:rPr>
                                <w:sz w:val="24"/>
                              </w:rPr>
                              <w:t>занятия. Деловые игры</w:t>
                            </w:r>
                            <w:r>
                              <w:rPr>
                                <w:i/>
                                <w:sz w:val="24"/>
                              </w:rPr>
                              <w:t>.</w:t>
                            </w:r>
                          </w:p>
                          <w:p w:rsidR="00692CF5" w:rsidRDefault="00692CF5">
                            <w:pPr>
                              <w:pStyle w:val="TableParagraph"/>
                              <w:spacing w:before="273" w:line="237" w:lineRule="auto"/>
                              <w:ind w:left="43" w:right="883" w:firstLine="67"/>
                              <w:rPr>
                                <w:b/>
                                <w:i/>
                                <w:sz w:val="24"/>
                              </w:rPr>
                            </w:pPr>
                            <w:r>
                              <w:rPr>
                                <w:b/>
                                <w:i/>
                                <w:spacing w:val="-2"/>
                                <w:sz w:val="24"/>
                              </w:rPr>
                              <w:t>Промежуточная тестация:</w:t>
                            </w:r>
                          </w:p>
                          <w:p w:rsidR="00692CF5" w:rsidRDefault="00692CF5">
                            <w:pPr>
                              <w:pStyle w:val="TableParagraph"/>
                              <w:spacing w:line="275" w:lineRule="exact"/>
                              <w:ind w:left="110"/>
                              <w:rPr>
                                <w:sz w:val="24"/>
                              </w:rPr>
                            </w:pPr>
                            <w:r>
                              <w:rPr>
                                <w:sz w:val="24"/>
                              </w:rPr>
                              <w:t>Дифференцированный</w:t>
                            </w:r>
                            <w:r>
                              <w:rPr>
                                <w:spacing w:val="-8"/>
                                <w:sz w:val="24"/>
                              </w:rPr>
                              <w:t xml:space="preserve"> </w:t>
                            </w:r>
                            <w:r>
                              <w:rPr>
                                <w:spacing w:val="-2"/>
                                <w:sz w:val="24"/>
                              </w:rPr>
                              <w:t>зачет</w:t>
                            </w:r>
                          </w:p>
                        </w:tc>
                      </w:tr>
                    </w:tbl>
                    <w:p w:rsidR="00692CF5" w:rsidRDefault="00692CF5">
                      <w:pPr>
                        <w:pStyle w:val="a3"/>
                      </w:pPr>
                    </w:p>
                  </w:txbxContent>
                </v:textbox>
                <w10:wrap anchorx="page" anchory="page"/>
              </v:shape>
            </w:pict>
          </mc:Fallback>
        </mc:AlternateContent>
      </w:r>
      <w:r>
        <w:rPr>
          <w:b/>
          <w:sz w:val="24"/>
        </w:rPr>
        <w:t>КОНТРОЛЬ</w:t>
      </w:r>
      <w:r>
        <w:rPr>
          <w:b/>
          <w:spacing w:val="-9"/>
          <w:sz w:val="24"/>
        </w:rPr>
        <w:t xml:space="preserve"> </w:t>
      </w:r>
      <w:r>
        <w:rPr>
          <w:b/>
          <w:sz w:val="24"/>
        </w:rPr>
        <w:t>И</w:t>
      </w:r>
      <w:r>
        <w:rPr>
          <w:b/>
          <w:spacing w:val="-8"/>
          <w:sz w:val="24"/>
        </w:rPr>
        <w:t xml:space="preserve"> </w:t>
      </w:r>
      <w:r>
        <w:rPr>
          <w:b/>
          <w:sz w:val="24"/>
        </w:rPr>
        <w:t>ОЦЕНКА</w:t>
      </w:r>
      <w:r>
        <w:rPr>
          <w:b/>
          <w:spacing w:val="-9"/>
          <w:sz w:val="24"/>
        </w:rPr>
        <w:t xml:space="preserve"> </w:t>
      </w:r>
      <w:r>
        <w:rPr>
          <w:b/>
          <w:sz w:val="24"/>
        </w:rPr>
        <w:t>РЕЗУЛЬТАТОВ</w:t>
      </w:r>
      <w:r>
        <w:rPr>
          <w:b/>
          <w:spacing w:val="-10"/>
          <w:sz w:val="24"/>
        </w:rPr>
        <w:t xml:space="preserve"> </w:t>
      </w:r>
      <w:r>
        <w:rPr>
          <w:b/>
          <w:sz w:val="24"/>
        </w:rPr>
        <w:t>ОСВОЕНИЯ УЧЕБНОЙ ДИСЦИПЛИНЫ</w:t>
      </w: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spacing w:before="268"/>
        <w:rPr>
          <w:b/>
        </w:rPr>
      </w:pPr>
    </w:p>
    <w:p w:rsidR="00335362" w:rsidRDefault="00DB789F">
      <w:pPr>
        <w:pStyle w:val="a3"/>
        <w:ind w:left="87"/>
      </w:pPr>
      <w:r>
        <w:rPr>
          <w:spacing w:val="-10"/>
        </w:rPr>
        <w:t>р</w:t>
      </w:r>
    </w:p>
    <w:p w:rsidR="00335362" w:rsidRDefault="00335362">
      <w:pPr>
        <w:pStyle w:val="a3"/>
        <w:sectPr w:rsidR="00335362">
          <w:pgSz w:w="11910" w:h="16840"/>
          <w:pgMar w:top="1040" w:right="425" w:bottom="1100" w:left="425" w:header="0" w:footer="911" w:gutter="0"/>
          <w:cols w:space="720"/>
        </w:sectPr>
      </w:pPr>
    </w:p>
    <w:p w:rsidR="00E67FF5" w:rsidRDefault="00E67FF5" w:rsidP="00E67FF5">
      <w:pPr>
        <w:pStyle w:val="3"/>
        <w:spacing w:before="71"/>
        <w:ind w:left="0" w:right="277"/>
        <w:jc w:val="right"/>
      </w:pPr>
      <w:r>
        <w:lastRenderedPageBreak/>
        <w:t>Приложение</w:t>
      </w:r>
      <w:r>
        <w:rPr>
          <w:spacing w:val="-9"/>
        </w:rPr>
        <w:t xml:space="preserve"> </w:t>
      </w:r>
      <w:r w:rsidR="004B7EB7">
        <w:rPr>
          <w:spacing w:val="-5"/>
        </w:rPr>
        <w:t>2.7</w:t>
      </w:r>
    </w:p>
    <w:p w:rsidR="00E67FF5" w:rsidRDefault="00E67FF5" w:rsidP="00E67FF5">
      <w:pPr>
        <w:spacing w:before="103"/>
        <w:ind w:right="280"/>
        <w:jc w:val="right"/>
        <w:rPr>
          <w:b/>
        </w:rPr>
      </w:pPr>
      <w:r>
        <w:rPr>
          <w:b/>
        </w:rPr>
        <w:t>к</w:t>
      </w:r>
      <w:r>
        <w:rPr>
          <w:b/>
          <w:spacing w:val="4"/>
        </w:rPr>
        <w:t xml:space="preserve"> </w:t>
      </w:r>
      <w:r>
        <w:rPr>
          <w:b/>
        </w:rPr>
        <w:t>ООП</w:t>
      </w:r>
      <w:r>
        <w:rPr>
          <w:b/>
          <w:spacing w:val="-3"/>
        </w:rPr>
        <w:t xml:space="preserve"> </w:t>
      </w:r>
      <w:r>
        <w:rPr>
          <w:b/>
        </w:rPr>
        <w:t>по</w:t>
      </w:r>
      <w:r>
        <w:rPr>
          <w:b/>
          <w:spacing w:val="-7"/>
        </w:rPr>
        <w:t xml:space="preserve"> </w:t>
      </w:r>
      <w:r>
        <w:rPr>
          <w:b/>
          <w:spacing w:val="-2"/>
        </w:rPr>
        <w:t>профессии</w:t>
      </w:r>
    </w:p>
    <w:p w:rsidR="00E67FF5" w:rsidRDefault="00E67FF5" w:rsidP="00E67FF5">
      <w:pPr>
        <w:spacing w:before="241"/>
        <w:ind w:left="3116"/>
        <w:rPr>
          <w:b/>
        </w:rPr>
      </w:pPr>
      <w:r>
        <w:rPr>
          <w:b/>
        </w:rPr>
        <w:t>15.01.05</w:t>
      </w:r>
      <w:r>
        <w:rPr>
          <w:b/>
          <w:spacing w:val="-7"/>
        </w:rPr>
        <w:t xml:space="preserve"> </w:t>
      </w:r>
      <w:r>
        <w:rPr>
          <w:b/>
        </w:rPr>
        <w:t>Сварщик</w:t>
      </w:r>
      <w:r>
        <w:rPr>
          <w:b/>
          <w:spacing w:val="-7"/>
        </w:rPr>
        <w:t xml:space="preserve"> </w:t>
      </w:r>
      <w:r>
        <w:rPr>
          <w:b/>
        </w:rPr>
        <w:t>(ручной</w:t>
      </w:r>
      <w:r>
        <w:rPr>
          <w:b/>
          <w:spacing w:val="-8"/>
        </w:rPr>
        <w:t xml:space="preserve"> </w:t>
      </w:r>
      <w:r>
        <w:rPr>
          <w:b/>
        </w:rPr>
        <w:t>и</w:t>
      </w:r>
      <w:r>
        <w:rPr>
          <w:b/>
          <w:spacing w:val="-7"/>
        </w:rPr>
        <w:t xml:space="preserve"> </w:t>
      </w:r>
      <w:r>
        <w:rPr>
          <w:b/>
        </w:rPr>
        <w:t>частично</w:t>
      </w:r>
      <w:r>
        <w:rPr>
          <w:b/>
          <w:spacing w:val="-4"/>
        </w:rPr>
        <w:t xml:space="preserve"> </w:t>
      </w:r>
      <w:r>
        <w:rPr>
          <w:b/>
        </w:rPr>
        <w:t>механизированной</w:t>
      </w:r>
      <w:r>
        <w:rPr>
          <w:b/>
          <w:spacing w:val="-8"/>
        </w:rPr>
        <w:t xml:space="preserve"> </w:t>
      </w:r>
      <w:r>
        <w:rPr>
          <w:b/>
        </w:rPr>
        <w:t>сварки</w:t>
      </w:r>
      <w:r>
        <w:rPr>
          <w:b/>
          <w:spacing w:val="-2"/>
        </w:rPr>
        <w:t xml:space="preserve"> (наплавки)</w:t>
      </w:r>
    </w:p>
    <w:p w:rsidR="00E67FF5" w:rsidRDefault="00E67FF5" w:rsidP="00E67FF5">
      <w:pPr>
        <w:pStyle w:val="a3"/>
        <w:rPr>
          <w:b/>
          <w:sz w:val="22"/>
        </w:rPr>
      </w:pPr>
    </w:p>
    <w:p w:rsidR="00E67FF5" w:rsidRDefault="00E67FF5" w:rsidP="00E67FF5">
      <w:pPr>
        <w:adjustRightInd w:val="0"/>
        <w:jc w:val="center"/>
        <w:rPr>
          <w:caps/>
          <w:sz w:val="24"/>
          <w:szCs w:val="24"/>
        </w:rPr>
      </w:pPr>
    </w:p>
    <w:p w:rsidR="00E67FF5" w:rsidRDefault="00E67FF5" w:rsidP="00E67FF5">
      <w:pPr>
        <w:adjustRightInd w:val="0"/>
        <w:jc w:val="center"/>
        <w:rPr>
          <w:caps/>
          <w:sz w:val="24"/>
          <w:szCs w:val="24"/>
        </w:rPr>
      </w:pPr>
    </w:p>
    <w:p w:rsidR="00E67FF5" w:rsidRDefault="00E67FF5" w:rsidP="00E67FF5">
      <w:pPr>
        <w:adjustRightInd w:val="0"/>
        <w:jc w:val="center"/>
        <w:rPr>
          <w:caps/>
          <w:sz w:val="24"/>
          <w:szCs w:val="24"/>
        </w:rPr>
      </w:pPr>
    </w:p>
    <w:p w:rsidR="00E67FF5" w:rsidRDefault="00E67FF5" w:rsidP="00E67FF5">
      <w:pPr>
        <w:adjustRightInd w:val="0"/>
        <w:jc w:val="center"/>
        <w:rPr>
          <w:caps/>
          <w:sz w:val="24"/>
          <w:szCs w:val="24"/>
        </w:rPr>
      </w:pPr>
    </w:p>
    <w:p w:rsidR="00E67FF5" w:rsidRDefault="00E67FF5" w:rsidP="00E67FF5">
      <w:pPr>
        <w:adjustRightInd w:val="0"/>
        <w:jc w:val="center"/>
        <w:rPr>
          <w:caps/>
          <w:sz w:val="24"/>
          <w:szCs w:val="24"/>
        </w:rPr>
      </w:pPr>
      <w:r>
        <w:rPr>
          <w:caps/>
          <w:sz w:val="24"/>
          <w:szCs w:val="24"/>
        </w:rPr>
        <w:t>Министерство образования и науки РТ</w:t>
      </w:r>
    </w:p>
    <w:p w:rsidR="00E67FF5" w:rsidRDefault="00E67FF5" w:rsidP="00E67FF5">
      <w:pPr>
        <w:adjustRightInd w:val="0"/>
        <w:jc w:val="center"/>
        <w:rPr>
          <w:caps/>
          <w:sz w:val="24"/>
          <w:szCs w:val="24"/>
        </w:rPr>
      </w:pPr>
      <w:r>
        <w:rPr>
          <w:caps/>
          <w:sz w:val="24"/>
          <w:szCs w:val="24"/>
        </w:rPr>
        <w:t>ГАПОУ «Арский агропромышленный профессиональный колледж»</w:t>
      </w:r>
    </w:p>
    <w:p w:rsidR="00E67FF5" w:rsidRDefault="00E67FF5" w:rsidP="00E67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4"/>
          <w:szCs w:val="24"/>
        </w:rPr>
      </w:pPr>
    </w:p>
    <w:p w:rsidR="00E67FF5" w:rsidRDefault="00E67FF5" w:rsidP="00E67F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4"/>
          <w:szCs w:val="24"/>
        </w:rPr>
      </w:pPr>
    </w:p>
    <w:p w:rsidR="00E67FF5" w:rsidRDefault="00E67FF5" w:rsidP="00E67FF5">
      <w:pPr>
        <w:pStyle w:val="a6"/>
        <w:ind w:left="708" w:firstLine="708"/>
        <w:rPr>
          <w:rFonts w:ascii="Times New Roman" w:hAnsi="Times New Roman"/>
          <w:sz w:val="24"/>
          <w:szCs w:val="24"/>
          <w:lang w:eastAsia="zh-CN"/>
        </w:rPr>
      </w:pPr>
      <w:r>
        <w:rPr>
          <w:rFonts w:ascii="Times New Roman" w:hAnsi="Times New Roman"/>
          <w:sz w:val="24"/>
          <w:szCs w:val="24"/>
          <w:lang w:eastAsia="zh-CN"/>
        </w:rPr>
        <w:t>«Согласовано»                                                                              «Утверждаю»</w:t>
      </w:r>
    </w:p>
    <w:p w:rsidR="00E67FF5" w:rsidRDefault="00E67FF5" w:rsidP="00E67FF5">
      <w:pPr>
        <w:pStyle w:val="a6"/>
        <w:ind w:left="708" w:firstLine="708"/>
        <w:rPr>
          <w:rFonts w:ascii="Times New Roman" w:hAnsi="Times New Roman"/>
          <w:sz w:val="24"/>
          <w:szCs w:val="24"/>
          <w:lang w:eastAsia="zh-CN"/>
        </w:rPr>
      </w:pPr>
      <w:r>
        <w:rPr>
          <w:rFonts w:ascii="Times New Roman" w:hAnsi="Times New Roman"/>
          <w:sz w:val="24"/>
          <w:szCs w:val="24"/>
          <w:lang w:eastAsia="zh-CN"/>
        </w:rPr>
        <w:t>на заседании                                                                                 Директор</w:t>
      </w:r>
    </w:p>
    <w:p w:rsidR="00E67FF5" w:rsidRDefault="00E67FF5" w:rsidP="00E67FF5">
      <w:pPr>
        <w:pStyle w:val="a6"/>
        <w:ind w:left="708" w:firstLine="708"/>
        <w:rPr>
          <w:rFonts w:ascii="Times New Roman" w:hAnsi="Times New Roman"/>
          <w:sz w:val="24"/>
          <w:szCs w:val="24"/>
          <w:lang w:eastAsia="zh-CN"/>
        </w:rPr>
      </w:pPr>
      <w:r>
        <w:rPr>
          <w:rFonts w:ascii="Times New Roman" w:hAnsi="Times New Roman"/>
          <w:sz w:val="24"/>
          <w:szCs w:val="24"/>
          <w:lang w:eastAsia="zh-CN"/>
        </w:rPr>
        <w:t>методкомиссии                                                                            ГАПОУ «ААПК"</w:t>
      </w:r>
    </w:p>
    <w:p w:rsidR="00E67FF5" w:rsidRDefault="00E67FF5" w:rsidP="00E67FF5">
      <w:pPr>
        <w:pStyle w:val="a6"/>
        <w:ind w:left="708" w:firstLine="708"/>
        <w:rPr>
          <w:rFonts w:ascii="Times New Roman" w:hAnsi="Times New Roman"/>
          <w:sz w:val="24"/>
          <w:szCs w:val="24"/>
          <w:lang w:eastAsia="zh-CN"/>
        </w:rPr>
      </w:pPr>
      <w:r>
        <w:rPr>
          <w:rFonts w:ascii="Times New Roman" w:hAnsi="Times New Roman"/>
          <w:sz w:val="24"/>
          <w:szCs w:val="24"/>
          <w:lang w:eastAsia="zh-CN"/>
        </w:rPr>
        <w:t xml:space="preserve">председатель                                                                                                               </w:t>
      </w:r>
    </w:p>
    <w:p w:rsidR="00E67FF5" w:rsidRDefault="00E67FF5" w:rsidP="00E67FF5">
      <w:pPr>
        <w:pStyle w:val="a6"/>
        <w:ind w:left="708" w:firstLine="708"/>
        <w:rPr>
          <w:rFonts w:ascii="Times New Roman" w:hAnsi="Times New Roman"/>
          <w:sz w:val="24"/>
          <w:szCs w:val="24"/>
          <w:lang w:eastAsia="zh-CN"/>
        </w:rPr>
      </w:pPr>
      <w:r>
        <w:rPr>
          <w:rFonts w:ascii="Times New Roman" w:hAnsi="Times New Roman"/>
          <w:sz w:val="24"/>
          <w:szCs w:val="24"/>
          <w:lang w:eastAsia="zh-CN"/>
        </w:rPr>
        <w:t xml:space="preserve">___________Яппарова Р.Р.                                                       _______ З. М. Давлетбаев                                                                                                                                       </w:t>
      </w:r>
    </w:p>
    <w:p w:rsidR="00E67FF5" w:rsidRDefault="00E67FF5" w:rsidP="00E67FF5">
      <w:pPr>
        <w:pStyle w:val="a6"/>
        <w:ind w:left="708" w:firstLine="708"/>
        <w:rPr>
          <w:rFonts w:ascii="Times New Roman" w:hAnsi="Times New Roman"/>
          <w:bCs/>
          <w:sz w:val="24"/>
          <w:szCs w:val="24"/>
        </w:rPr>
      </w:pPr>
      <w:r>
        <w:rPr>
          <w:rFonts w:ascii="Times New Roman" w:hAnsi="Times New Roman"/>
          <w:caps/>
          <w:sz w:val="24"/>
          <w:szCs w:val="24"/>
          <w:lang w:eastAsia="zh-CN"/>
        </w:rPr>
        <w:t>«29</w:t>
      </w:r>
      <w:r>
        <w:rPr>
          <w:rFonts w:ascii="Times New Roman" w:hAnsi="Times New Roman"/>
          <w:sz w:val="24"/>
          <w:szCs w:val="24"/>
          <w:lang w:eastAsia="zh-CN"/>
        </w:rPr>
        <w:t xml:space="preserve">» августа </w:t>
      </w:r>
      <w:r>
        <w:rPr>
          <w:rFonts w:ascii="Times New Roman" w:hAnsi="Times New Roman"/>
          <w:caps/>
          <w:sz w:val="24"/>
          <w:szCs w:val="24"/>
          <w:lang w:eastAsia="zh-CN"/>
        </w:rPr>
        <w:t>202</w:t>
      </w:r>
      <w:r>
        <w:rPr>
          <w:rFonts w:ascii="Times New Roman" w:hAnsi="Times New Roman"/>
          <w:caps/>
          <w:sz w:val="24"/>
          <w:szCs w:val="24"/>
          <w:lang w:val="tt-RU" w:eastAsia="zh-CN"/>
        </w:rPr>
        <w:t xml:space="preserve">5 </w:t>
      </w:r>
      <w:r>
        <w:rPr>
          <w:rFonts w:ascii="Times New Roman" w:hAnsi="Times New Roman"/>
          <w:sz w:val="24"/>
          <w:szCs w:val="24"/>
          <w:lang w:eastAsia="zh-CN"/>
        </w:rPr>
        <w:t>г                                                                          «29»августа 202</w:t>
      </w:r>
      <w:r>
        <w:rPr>
          <w:rFonts w:ascii="Times New Roman" w:hAnsi="Times New Roman"/>
          <w:sz w:val="24"/>
          <w:szCs w:val="24"/>
          <w:lang w:val="tt-RU" w:eastAsia="zh-CN"/>
        </w:rPr>
        <w:t>5 г</w:t>
      </w:r>
    </w:p>
    <w:p w:rsidR="00E67FF5" w:rsidRDefault="00E67FF5" w:rsidP="00E67FF5">
      <w:pPr>
        <w:pStyle w:val="a6"/>
        <w:rPr>
          <w:rFonts w:ascii="Times New Roman" w:hAnsi="Times New Roman"/>
          <w:bCs/>
          <w:sz w:val="24"/>
          <w:szCs w:val="24"/>
        </w:rPr>
      </w:pPr>
    </w:p>
    <w:p w:rsidR="00E67FF5" w:rsidRDefault="00E67FF5" w:rsidP="00E67FF5">
      <w:pPr>
        <w:spacing w:line="240" w:lineRule="atLeast"/>
        <w:jc w:val="center"/>
        <w:rPr>
          <w:bCs/>
          <w:sz w:val="24"/>
          <w:szCs w:val="24"/>
        </w:rPr>
      </w:pPr>
    </w:p>
    <w:p w:rsidR="00E67FF5" w:rsidRDefault="00E67FF5" w:rsidP="00E67FF5">
      <w:pPr>
        <w:spacing w:line="240" w:lineRule="atLeast"/>
        <w:rPr>
          <w:b/>
          <w:sz w:val="24"/>
          <w:szCs w:val="24"/>
        </w:rPr>
      </w:pPr>
    </w:p>
    <w:p w:rsidR="00E67FF5" w:rsidRDefault="00E67FF5" w:rsidP="00E67FF5">
      <w:pPr>
        <w:rPr>
          <w:b/>
          <w:sz w:val="24"/>
          <w:szCs w:val="24"/>
        </w:rPr>
      </w:pPr>
    </w:p>
    <w:p w:rsidR="00E67FF5" w:rsidRDefault="00E67FF5" w:rsidP="00E67FF5">
      <w:pPr>
        <w:jc w:val="center"/>
        <w:rPr>
          <w:b/>
          <w:sz w:val="24"/>
          <w:szCs w:val="24"/>
        </w:rPr>
      </w:pPr>
    </w:p>
    <w:p w:rsidR="00E67FF5" w:rsidRDefault="00E67FF5" w:rsidP="00E67FF5">
      <w:pPr>
        <w:jc w:val="center"/>
        <w:rPr>
          <w:b/>
          <w:sz w:val="24"/>
          <w:szCs w:val="24"/>
        </w:rPr>
      </w:pPr>
      <w:r>
        <w:rPr>
          <w:b/>
          <w:sz w:val="24"/>
          <w:szCs w:val="24"/>
        </w:rPr>
        <w:t>РАБОЧАЯ ПРОГРАММА</w:t>
      </w:r>
    </w:p>
    <w:p w:rsidR="00E67FF5" w:rsidRDefault="00E67FF5" w:rsidP="00E67FF5">
      <w:pPr>
        <w:jc w:val="center"/>
        <w:rPr>
          <w:b/>
          <w:sz w:val="24"/>
          <w:szCs w:val="24"/>
        </w:rPr>
      </w:pPr>
      <w:r>
        <w:rPr>
          <w:b/>
          <w:sz w:val="24"/>
          <w:szCs w:val="24"/>
        </w:rPr>
        <w:t>общеобразовательной дисциплины</w:t>
      </w:r>
    </w:p>
    <w:p w:rsidR="00E67FF5" w:rsidRDefault="00E67FF5" w:rsidP="00E67FF5">
      <w:pPr>
        <w:jc w:val="center"/>
        <w:rPr>
          <w:b/>
          <w:sz w:val="24"/>
          <w:szCs w:val="24"/>
        </w:rPr>
      </w:pPr>
      <w:r>
        <w:rPr>
          <w:b/>
          <w:sz w:val="24"/>
          <w:szCs w:val="24"/>
          <w:lang w:val="tt-RU"/>
        </w:rPr>
        <w:t>СГ 07.</w:t>
      </w:r>
      <w:r>
        <w:rPr>
          <w:b/>
          <w:sz w:val="24"/>
          <w:szCs w:val="24"/>
        </w:rPr>
        <w:t xml:space="preserve"> ТАТАРСКИЙ ЯЗЫК В ПРОФЕССИОНАЛЬНОЙ ДЕЯТЕЛЬНОСТИ</w:t>
      </w:r>
    </w:p>
    <w:p w:rsidR="00E67FF5" w:rsidRDefault="00E67FF5" w:rsidP="00E67FF5">
      <w:pPr>
        <w:jc w:val="center"/>
        <w:rPr>
          <w:color w:val="000000"/>
          <w:sz w:val="24"/>
          <w:szCs w:val="24"/>
        </w:rPr>
      </w:pPr>
      <w:r>
        <w:rPr>
          <w:color w:val="000000"/>
          <w:sz w:val="24"/>
          <w:szCs w:val="24"/>
        </w:rPr>
        <w:t>по программе подготовки квалифицированных рабочих, служащих</w:t>
      </w:r>
    </w:p>
    <w:p w:rsidR="00E67FF5" w:rsidRDefault="00E67FF5" w:rsidP="00E67FF5">
      <w:pPr>
        <w:jc w:val="center"/>
        <w:rPr>
          <w:color w:val="000000"/>
          <w:sz w:val="24"/>
          <w:szCs w:val="24"/>
        </w:rPr>
      </w:pPr>
      <w:r>
        <w:rPr>
          <w:color w:val="000000"/>
          <w:sz w:val="24"/>
          <w:szCs w:val="24"/>
        </w:rPr>
        <w:t>по профессии среднего профессионального образования</w:t>
      </w:r>
    </w:p>
    <w:p w:rsidR="00E67FF5" w:rsidRPr="00956A90" w:rsidRDefault="00E67FF5" w:rsidP="00E67FF5">
      <w:pPr>
        <w:spacing w:line="720" w:lineRule="auto"/>
        <w:ind w:left="3933" w:hanging="3026"/>
        <w:rPr>
          <w:sz w:val="28"/>
        </w:rPr>
      </w:pPr>
      <w:r w:rsidRPr="00956A90">
        <w:rPr>
          <w:sz w:val="28"/>
        </w:rPr>
        <w:t>15.01.05</w:t>
      </w:r>
      <w:r w:rsidRPr="00956A90">
        <w:rPr>
          <w:spacing w:val="-6"/>
          <w:sz w:val="28"/>
        </w:rPr>
        <w:t xml:space="preserve"> </w:t>
      </w:r>
      <w:r w:rsidRPr="00956A90">
        <w:rPr>
          <w:sz w:val="28"/>
        </w:rPr>
        <w:t>Сварщик</w:t>
      </w:r>
      <w:r w:rsidRPr="00956A90">
        <w:rPr>
          <w:spacing w:val="-7"/>
          <w:sz w:val="28"/>
        </w:rPr>
        <w:t xml:space="preserve"> </w:t>
      </w:r>
      <w:r w:rsidRPr="00956A90">
        <w:rPr>
          <w:sz w:val="28"/>
        </w:rPr>
        <w:t>(ручной</w:t>
      </w:r>
      <w:r w:rsidRPr="00956A90">
        <w:rPr>
          <w:spacing w:val="-6"/>
          <w:sz w:val="28"/>
        </w:rPr>
        <w:t xml:space="preserve"> </w:t>
      </w:r>
      <w:r w:rsidRPr="00956A90">
        <w:rPr>
          <w:sz w:val="28"/>
        </w:rPr>
        <w:t>и</w:t>
      </w:r>
      <w:r w:rsidRPr="00956A90">
        <w:rPr>
          <w:spacing w:val="-6"/>
          <w:sz w:val="28"/>
        </w:rPr>
        <w:t xml:space="preserve"> </w:t>
      </w:r>
      <w:r w:rsidRPr="00956A90">
        <w:rPr>
          <w:sz w:val="28"/>
        </w:rPr>
        <w:t>частично</w:t>
      </w:r>
      <w:r w:rsidRPr="00956A90">
        <w:rPr>
          <w:spacing w:val="-6"/>
          <w:sz w:val="28"/>
        </w:rPr>
        <w:t xml:space="preserve"> </w:t>
      </w:r>
      <w:r w:rsidRPr="00956A90">
        <w:rPr>
          <w:sz w:val="28"/>
        </w:rPr>
        <w:t>механизированной</w:t>
      </w:r>
      <w:r w:rsidRPr="00956A90">
        <w:rPr>
          <w:spacing w:val="-6"/>
          <w:sz w:val="28"/>
        </w:rPr>
        <w:t xml:space="preserve"> </w:t>
      </w:r>
      <w:r w:rsidRPr="00956A90">
        <w:rPr>
          <w:sz w:val="28"/>
        </w:rPr>
        <w:t>сварки</w:t>
      </w:r>
      <w:r w:rsidRPr="00956A90">
        <w:rPr>
          <w:spacing w:val="-6"/>
          <w:sz w:val="28"/>
        </w:rPr>
        <w:t xml:space="preserve"> </w:t>
      </w:r>
      <w:r w:rsidRPr="00956A90">
        <w:rPr>
          <w:sz w:val="28"/>
        </w:rPr>
        <w:t>(наплавки) Квалификация – сварщик</w:t>
      </w:r>
    </w:p>
    <w:p w:rsidR="00E67FF5" w:rsidRDefault="00E67FF5" w:rsidP="00E67FF5">
      <w:pPr>
        <w:spacing w:line="240" w:lineRule="atLeast"/>
        <w:jc w:val="center"/>
        <w:rPr>
          <w:sz w:val="24"/>
          <w:szCs w:val="24"/>
        </w:rPr>
      </w:pPr>
    </w:p>
    <w:p w:rsidR="00E67FF5" w:rsidRDefault="00E67FF5" w:rsidP="00E67FF5">
      <w:pPr>
        <w:jc w:val="center"/>
        <w:rPr>
          <w:sz w:val="28"/>
          <w:szCs w:val="28"/>
          <w:lang w:val="tt-RU"/>
        </w:rPr>
      </w:pPr>
    </w:p>
    <w:p w:rsidR="00E67FF5" w:rsidRDefault="00E67FF5" w:rsidP="00E67FF5">
      <w:pPr>
        <w:rPr>
          <w:sz w:val="28"/>
          <w:szCs w:val="28"/>
          <w:lang w:val="tt-RU"/>
        </w:rPr>
      </w:pPr>
    </w:p>
    <w:p w:rsidR="00E67FF5" w:rsidRDefault="00E67FF5" w:rsidP="00E67FF5">
      <w:pPr>
        <w:jc w:val="center"/>
        <w:rPr>
          <w:sz w:val="28"/>
          <w:szCs w:val="28"/>
          <w:lang w:val="tt-RU"/>
        </w:rPr>
      </w:pPr>
    </w:p>
    <w:p w:rsidR="00E67FF5" w:rsidRDefault="00E67FF5" w:rsidP="00E67FF5">
      <w:pPr>
        <w:jc w:val="center"/>
        <w:rPr>
          <w:sz w:val="28"/>
          <w:szCs w:val="28"/>
          <w:lang w:val="tt-RU"/>
        </w:rPr>
      </w:pPr>
    </w:p>
    <w:p w:rsidR="00E67FF5" w:rsidRDefault="00E67FF5" w:rsidP="00E67FF5">
      <w:pPr>
        <w:jc w:val="center"/>
        <w:rPr>
          <w:sz w:val="28"/>
          <w:szCs w:val="28"/>
          <w:lang w:val="tt-RU"/>
        </w:rPr>
      </w:pPr>
    </w:p>
    <w:p w:rsidR="00E67FF5" w:rsidRDefault="00E67FF5" w:rsidP="00E67FF5">
      <w:pPr>
        <w:jc w:val="center"/>
        <w:rPr>
          <w:sz w:val="28"/>
          <w:szCs w:val="28"/>
          <w:lang w:val="tt-RU"/>
        </w:rPr>
      </w:pPr>
    </w:p>
    <w:p w:rsidR="00E67FF5" w:rsidRDefault="00E67FF5" w:rsidP="00E67FF5">
      <w:pPr>
        <w:jc w:val="center"/>
        <w:rPr>
          <w:sz w:val="28"/>
          <w:szCs w:val="28"/>
          <w:lang w:val="tt-RU"/>
        </w:rPr>
      </w:pPr>
    </w:p>
    <w:p w:rsidR="00E67FF5" w:rsidRDefault="00E67FF5" w:rsidP="00E67FF5">
      <w:pPr>
        <w:rPr>
          <w:sz w:val="28"/>
          <w:szCs w:val="28"/>
          <w:lang w:val="tt-RU"/>
        </w:rPr>
      </w:pPr>
    </w:p>
    <w:p w:rsidR="00E67FF5" w:rsidRDefault="00E67FF5" w:rsidP="00E67FF5">
      <w:pPr>
        <w:jc w:val="center"/>
        <w:rPr>
          <w:sz w:val="28"/>
          <w:szCs w:val="28"/>
        </w:rPr>
      </w:pPr>
      <w:r>
        <w:rPr>
          <w:sz w:val="28"/>
          <w:szCs w:val="28"/>
        </w:rPr>
        <w:t>2025 г.</w:t>
      </w:r>
    </w:p>
    <w:p w:rsidR="00E67FF5" w:rsidRDefault="00E67FF5" w:rsidP="00E67FF5">
      <w:pPr>
        <w:spacing w:after="120"/>
        <w:jc w:val="both"/>
        <w:rPr>
          <w:sz w:val="24"/>
          <w:szCs w:val="24"/>
        </w:rPr>
      </w:pPr>
      <w:r>
        <w:rPr>
          <w:sz w:val="28"/>
          <w:szCs w:val="28"/>
        </w:rPr>
        <w:br w:type="page"/>
      </w:r>
      <w:r>
        <w:rPr>
          <w:sz w:val="24"/>
          <w:szCs w:val="24"/>
        </w:rPr>
        <w:lastRenderedPageBreak/>
        <w:t>Рабочая программа СГ.07 Татарский язык в профессиональной деятельности</w:t>
      </w:r>
      <w:r>
        <w:rPr>
          <w:b/>
          <w:i/>
          <w:sz w:val="24"/>
          <w:szCs w:val="24"/>
        </w:rPr>
        <w:t xml:space="preserve"> </w:t>
      </w:r>
      <w:r>
        <w:rPr>
          <w:sz w:val="24"/>
          <w:szCs w:val="24"/>
        </w:rPr>
        <w:t xml:space="preserve">разработана с учетом требований: </w:t>
      </w:r>
    </w:p>
    <w:p w:rsidR="00E67FF5" w:rsidRDefault="00E67FF5" w:rsidP="00E67FF5">
      <w:pPr>
        <w:spacing w:line="240" w:lineRule="atLeast"/>
        <w:jc w:val="both"/>
        <w:rPr>
          <w:sz w:val="24"/>
          <w:szCs w:val="24"/>
        </w:rPr>
      </w:pPr>
      <w:r>
        <w:rPr>
          <w:sz w:val="24"/>
          <w:szCs w:val="24"/>
        </w:rPr>
        <w:t xml:space="preserve">-Федерального государственного образовательного   стандарта по профессии среднего профессионального образования </w:t>
      </w:r>
      <w:r w:rsidRPr="000A5761">
        <w:rPr>
          <w:sz w:val="24"/>
          <w:szCs w:val="24"/>
        </w:rPr>
        <w:t>Сварщик (ручной и частично механизированной сварки (наплавки))</w:t>
      </w:r>
      <w:r>
        <w:rPr>
          <w:bCs/>
          <w:color w:val="000000"/>
          <w:sz w:val="24"/>
          <w:szCs w:val="24"/>
        </w:rPr>
        <w:t xml:space="preserve">, </w:t>
      </w:r>
      <w:r>
        <w:rPr>
          <w:sz w:val="24"/>
          <w:szCs w:val="24"/>
        </w:rPr>
        <w:t xml:space="preserve">утвержденного Приказом Минпросвещения России от 18 мая 2022 г. № 342, </w:t>
      </w:r>
    </w:p>
    <w:p w:rsidR="00E67FF5" w:rsidRDefault="00E67FF5" w:rsidP="00E67FF5">
      <w:pPr>
        <w:spacing w:after="120"/>
        <w:jc w:val="both"/>
        <w:rPr>
          <w:sz w:val="24"/>
          <w:szCs w:val="24"/>
        </w:rPr>
      </w:pPr>
      <w:r>
        <w:rPr>
          <w:sz w:val="24"/>
          <w:szCs w:val="24"/>
        </w:rPr>
        <w:t>-Основной образовательной программы;</w:t>
      </w:r>
    </w:p>
    <w:p w:rsidR="00E67FF5" w:rsidRDefault="00E67FF5" w:rsidP="00E67FF5">
      <w:pPr>
        <w:spacing w:line="240" w:lineRule="atLeast"/>
        <w:jc w:val="both"/>
        <w:rPr>
          <w:sz w:val="24"/>
          <w:szCs w:val="24"/>
        </w:rPr>
      </w:pPr>
      <w:r>
        <w:rPr>
          <w:sz w:val="24"/>
          <w:szCs w:val="24"/>
        </w:rPr>
        <w:t>-Рабочей программы воспитания по профессии</w:t>
      </w:r>
      <w:r>
        <w:rPr>
          <w:bCs/>
          <w:color w:val="000000"/>
          <w:sz w:val="24"/>
          <w:szCs w:val="24"/>
        </w:rPr>
        <w:t>.</w:t>
      </w:r>
      <w:r w:rsidRPr="00240F38">
        <w:rPr>
          <w:b/>
          <w:sz w:val="24"/>
          <w:szCs w:val="24"/>
        </w:rPr>
        <w:t xml:space="preserve"> </w:t>
      </w:r>
      <w:r w:rsidRPr="000A5761">
        <w:rPr>
          <w:sz w:val="24"/>
          <w:szCs w:val="24"/>
        </w:rPr>
        <w:t>Сварщик (ручной и частично механизированной сварки (наплавки))</w:t>
      </w:r>
    </w:p>
    <w:p w:rsidR="00E67FF5" w:rsidRDefault="00E67FF5" w:rsidP="00E67FF5">
      <w:pPr>
        <w:spacing w:after="120"/>
        <w:ind w:firstLine="709"/>
        <w:jc w:val="both"/>
        <w:rPr>
          <w:bCs/>
          <w:color w:val="000000"/>
          <w:sz w:val="24"/>
          <w:szCs w:val="24"/>
        </w:rPr>
      </w:pPr>
    </w:p>
    <w:p w:rsidR="00E67FF5" w:rsidRDefault="00E67FF5" w:rsidP="00E67FF5">
      <w:pPr>
        <w:spacing w:after="120"/>
        <w:ind w:firstLine="709"/>
        <w:jc w:val="both"/>
        <w:rPr>
          <w:bCs/>
          <w:color w:val="000000"/>
          <w:sz w:val="24"/>
          <w:szCs w:val="24"/>
        </w:rPr>
      </w:pPr>
    </w:p>
    <w:p w:rsidR="00E67FF5" w:rsidRDefault="00E67FF5" w:rsidP="00E67FF5">
      <w:pPr>
        <w:spacing w:after="120"/>
        <w:ind w:firstLine="709"/>
        <w:jc w:val="both"/>
        <w:rPr>
          <w:bCs/>
          <w:color w:val="000000"/>
          <w:sz w:val="24"/>
          <w:szCs w:val="24"/>
        </w:rPr>
      </w:pPr>
    </w:p>
    <w:p w:rsidR="00E67FF5" w:rsidRDefault="00E67FF5" w:rsidP="00E67FF5">
      <w:pPr>
        <w:adjustRightInd w:val="0"/>
        <w:jc w:val="both"/>
        <w:rPr>
          <w:caps/>
          <w:sz w:val="24"/>
          <w:szCs w:val="24"/>
        </w:rPr>
      </w:pPr>
      <w:r>
        <w:rPr>
          <w:b/>
          <w:sz w:val="24"/>
          <w:szCs w:val="24"/>
        </w:rPr>
        <w:t>Организация-разработчик</w:t>
      </w:r>
      <w:r>
        <w:rPr>
          <w:sz w:val="24"/>
          <w:szCs w:val="24"/>
        </w:rPr>
        <w:t xml:space="preserve">: Государственное автономное профессиональное образовательное учреждение </w:t>
      </w:r>
      <w:r>
        <w:rPr>
          <w:caps/>
          <w:sz w:val="24"/>
          <w:szCs w:val="24"/>
        </w:rPr>
        <w:t>«</w:t>
      </w:r>
      <w:r>
        <w:rPr>
          <w:sz w:val="24"/>
          <w:szCs w:val="24"/>
        </w:rPr>
        <w:t xml:space="preserve">Арский </w:t>
      </w:r>
      <w:r>
        <w:rPr>
          <w:sz w:val="24"/>
          <w:szCs w:val="24"/>
          <w:lang w:val="tt-RU"/>
        </w:rPr>
        <w:t>а</w:t>
      </w:r>
      <w:r>
        <w:rPr>
          <w:sz w:val="24"/>
          <w:szCs w:val="24"/>
        </w:rPr>
        <w:t xml:space="preserve">гропромышленный </w:t>
      </w:r>
      <w:r>
        <w:rPr>
          <w:sz w:val="24"/>
          <w:szCs w:val="24"/>
          <w:lang w:val="tt-RU"/>
        </w:rPr>
        <w:t>п</w:t>
      </w:r>
      <w:r>
        <w:rPr>
          <w:sz w:val="24"/>
          <w:szCs w:val="24"/>
        </w:rPr>
        <w:t xml:space="preserve">рофессиональный </w:t>
      </w:r>
      <w:r>
        <w:rPr>
          <w:sz w:val="24"/>
          <w:szCs w:val="24"/>
          <w:lang w:val="tt-RU"/>
        </w:rPr>
        <w:t>к</w:t>
      </w:r>
      <w:r>
        <w:rPr>
          <w:sz w:val="24"/>
          <w:szCs w:val="24"/>
        </w:rPr>
        <w:t>олледж»</w:t>
      </w:r>
    </w:p>
    <w:p w:rsidR="00E67FF5" w:rsidRDefault="00E67FF5" w:rsidP="00E67FF5">
      <w:pPr>
        <w:spacing w:after="120"/>
        <w:ind w:firstLine="709"/>
        <w:rPr>
          <w:sz w:val="24"/>
          <w:szCs w:val="24"/>
        </w:rPr>
      </w:pPr>
    </w:p>
    <w:p w:rsidR="00E67FF5" w:rsidRDefault="00E67FF5" w:rsidP="00E67FF5">
      <w:pPr>
        <w:spacing w:after="120"/>
        <w:rPr>
          <w:rFonts w:eastAsia="Calibri"/>
          <w:sz w:val="24"/>
          <w:szCs w:val="24"/>
        </w:rPr>
      </w:pPr>
      <w:r>
        <w:rPr>
          <w:b/>
          <w:sz w:val="24"/>
          <w:szCs w:val="24"/>
        </w:rPr>
        <w:t>Разработчик:</w:t>
      </w:r>
      <w:r>
        <w:rPr>
          <w:rFonts w:eastAsia="Calibri"/>
          <w:sz w:val="24"/>
          <w:szCs w:val="24"/>
        </w:rPr>
        <w:t xml:space="preserve"> </w:t>
      </w:r>
      <w:r>
        <w:rPr>
          <w:b/>
          <w:sz w:val="24"/>
          <w:szCs w:val="24"/>
          <w:lang w:val="tt-RU"/>
        </w:rPr>
        <w:t xml:space="preserve"> </w:t>
      </w:r>
      <w:r>
        <w:rPr>
          <w:sz w:val="24"/>
          <w:szCs w:val="24"/>
          <w:lang w:val="tt-RU"/>
        </w:rPr>
        <w:t xml:space="preserve">Яппарова Расима Рамилевна  - преподаватель </w:t>
      </w:r>
    </w:p>
    <w:p w:rsidR="00E67FF5" w:rsidRDefault="00E67FF5" w:rsidP="00E67FF5">
      <w:pPr>
        <w:pStyle w:val="Table12"/>
      </w:pPr>
    </w:p>
    <w:p w:rsidR="00E67FF5" w:rsidRDefault="00E67FF5" w:rsidP="00E67FF5">
      <w:pPr>
        <w:pStyle w:val="Table12"/>
      </w:pPr>
    </w:p>
    <w:p w:rsidR="00E67FF5" w:rsidRDefault="00E67FF5" w:rsidP="00E67FF5">
      <w:pPr>
        <w:pStyle w:val="Table12"/>
      </w:pPr>
    </w:p>
    <w:p w:rsidR="00E67FF5" w:rsidRDefault="00E67FF5" w:rsidP="00E67FF5">
      <w:pPr>
        <w:contextualSpacing/>
        <w:jc w:val="center"/>
        <w:rPr>
          <w:b/>
          <w:sz w:val="28"/>
          <w:szCs w:val="24"/>
        </w:rPr>
      </w:pPr>
      <w:r>
        <w:rPr>
          <w:b/>
          <w:sz w:val="28"/>
          <w:szCs w:val="24"/>
        </w:rPr>
        <w:br w:type="page"/>
      </w:r>
    </w:p>
    <w:p w:rsidR="00335362" w:rsidRDefault="00335362">
      <w:pPr>
        <w:pStyle w:val="a3"/>
        <w:spacing w:line="276" w:lineRule="auto"/>
        <w:jc w:val="both"/>
        <w:sectPr w:rsidR="00335362">
          <w:pgSz w:w="11910" w:h="16840"/>
          <w:pgMar w:top="1300" w:right="425" w:bottom="1100" w:left="425" w:header="0" w:footer="911" w:gutter="0"/>
          <w:cols w:space="720"/>
        </w:sectPr>
      </w:pPr>
    </w:p>
    <w:p w:rsidR="00335362" w:rsidRDefault="00DB789F">
      <w:pPr>
        <w:spacing w:before="71"/>
        <w:ind w:left="1404" w:right="1404"/>
        <w:jc w:val="center"/>
        <w:rPr>
          <w:b/>
          <w:i/>
          <w:sz w:val="24"/>
        </w:rPr>
      </w:pPr>
      <w:r>
        <w:rPr>
          <w:b/>
          <w:i/>
          <w:spacing w:val="-2"/>
          <w:sz w:val="24"/>
        </w:rPr>
        <w:lastRenderedPageBreak/>
        <w:t>СОДЕРЖАНИЕ</w:t>
      </w:r>
    </w:p>
    <w:p w:rsidR="00335362" w:rsidRDefault="00335362">
      <w:pPr>
        <w:pStyle w:val="a3"/>
        <w:rPr>
          <w:b/>
          <w:i/>
          <w:sz w:val="20"/>
        </w:rPr>
      </w:pPr>
    </w:p>
    <w:p w:rsidR="00335362" w:rsidRDefault="00335362">
      <w:pPr>
        <w:pStyle w:val="a3"/>
        <w:rPr>
          <w:b/>
          <w:i/>
          <w:sz w:val="20"/>
        </w:rPr>
      </w:pPr>
    </w:p>
    <w:p w:rsidR="00335362" w:rsidRDefault="00335362">
      <w:pPr>
        <w:pStyle w:val="a3"/>
        <w:spacing w:before="55"/>
        <w:rPr>
          <w:b/>
          <w:i/>
          <w:sz w:val="20"/>
        </w:rPr>
      </w:pPr>
    </w:p>
    <w:tbl>
      <w:tblPr>
        <w:tblStyle w:val="TableNormal"/>
        <w:tblW w:w="0" w:type="auto"/>
        <w:tblInd w:w="1136" w:type="dxa"/>
        <w:tblLayout w:type="fixed"/>
        <w:tblLook w:val="01E0" w:firstRow="1" w:lastRow="1" w:firstColumn="1" w:lastColumn="1" w:noHBand="0" w:noVBand="0"/>
      </w:tblPr>
      <w:tblGrid>
        <w:gridCol w:w="7032"/>
      </w:tblGrid>
      <w:tr w:rsidR="00335362">
        <w:trPr>
          <w:trHeight w:val="562"/>
        </w:trPr>
        <w:tc>
          <w:tcPr>
            <w:tcW w:w="7032" w:type="dxa"/>
          </w:tcPr>
          <w:p w:rsidR="00335362" w:rsidRDefault="00DB789F">
            <w:pPr>
              <w:pStyle w:val="TableParagraph"/>
              <w:tabs>
                <w:tab w:val="left" w:pos="1585"/>
                <w:tab w:val="left" w:pos="4051"/>
                <w:tab w:val="left" w:pos="5432"/>
              </w:tabs>
              <w:spacing w:line="244" w:lineRule="exact"/>
              <w:ind w:left="50"/>
              <w:rPr>
                <w:b/>
              </w:rPr>
            </w:pPr>
            <w:r>
              <w:rPr>
                <w:b/>
              </w:rPr>
              <w:t>1.</w:t>
            </w:r>
            <w:r>
              <w:rPr>
                <w:b/>
                <w:spacing w:val="40"/>
              </w:rPr>
              <w:t xml:space="preserve">  </w:t>
            </w:r>
            <w:r>
              <w:rPr>
                <w:b/>
                <w:spacing w:val="-2"/>
              </w:rPr>
              <w:t>ОБЩАЯ</w:t>
            </w:r>
            <w:r>
              <w:rPr>
                <w:b/>
              </w:rPr>
              <w:tab/>
            </w:r>
            <w:r>
              <w:rPr>
                <w:b/>
                <w:spacing w:val="-2"/>
              </w:rPr>
              <w:t>ХАРАКТЕРИСТИКА</w:t>
            </w:r>
            <w:r>
              <w:rPr>
                <w:b/>
              </w:rPr>
              <w:tab/>
            </w:r>
            <w:r>
              <w:rPr>
                <w:b/>
                <w:spacing w:val="-2"/>
              </w:rPr>
              <w:t>РАБОЧЕЙ</w:t>
            </w:r>
            <w:r>
              <w:rPr>
                <w:b/>
              </w:rPr>
              <w:tab/>
            </w:r>
            <w:r>
              <w:rPr>
                <w:b/>
                <w:spacing w:val="-2"/>
              </w:rPr>
              <w:t>ПРОГРАММЫ</w:t>
            </w:r>
          </w:p>
          <w:p w:rsidR="00335362" w:rsidRDefault="00DB789F">
            <w:pPr>
              <w:pStyle w:val="TableParagraph"/>
              <w:spacing w:before="40"/>
              <w:ind w:left="410"/>
              <w:rPr>
                <w:b/>
              </w:rPr>
            </w:pPr>
            <w:r>
              <w:rPr>
                <w:b/>
              </w:rPr>
              <w:t>УЧЕБНОЙ</w:t>
            </w:r>
            <w:r>
              <w:rPr>
                <w:b/>
                <w:spacing w:val="-8"/>
              </w:rPr>
              <w:t xml:space="preserve"> </w:t>
            </w:r>
            <w:r>
              <w:rPr>
                <w:b/>
                <w:spacing w:val="-2"/>
              </w:rPr>
              <w:t>ДИСЦИПЛИНЫ</w:t>
            </w:r>
          </w:p>
        </w:tc>
      </w:tr>
      <w:tr w:rsidR="00335362">
        <w:trPr>
          <w:trHeight w:val="580"/>
        </w:trPr>
        <w:tc>
          <w:tcPr>
            <w:tcW w:w="7032" w:type="dxa"/>
          </w:tcPr>
          <w:p w:rsidR="00335362" w:rsidRDefault="00DB789F" w:rsidP="0020640A">
            <w:pPr>
              <w:pStyle w:val="TableParagraph"/>
              <w:numPr>
                <w:ilvl w:val="0"/>
                <w:numId w:val="30"/>
              </w:numPr>
              <w:tabs>
                <w:tab w:val="left" w:pos="409"/>
              </w:tabs>
              <w:spacing w:before="15"/>
              <w:ind w:left="409" w:hanging="359"/>
              <w:rPr>
                <w:b/>
              </w:rPr>
            </w:pPr>
            <w:r>
              <w:rPr>
                <w:b/>
              </w:rPr>
              <w:t>СТРУКТУРА</w:t>
            </w:r>
            <w:r>
              <w:rPr>
                <w:b/>
                <w:spacing w:val="-9"/>
              </w:rPr>
              <w:t xml:space="preserve"> </w:t>
            </w:r>
            <w:r>
              <w:rPr>
                <w:b/>
              </w:rPr>
              <w:t>И</w:t>
            </w:r>
            <w:r>
              <w:rPr>
                <w:b/>
                <w:spacing w:val="-7"/>
              </w:rPr>
              <w:t xml:space="preserve"> </w:t>
            </w:r>
            <w:r>
              <w:rPr>
                <w:b/>
              </w:rPr>
              <w:t>СОДЕРЖАНИЕ</w:t>
            </w:r>
            <w:r>
              <w:rPr>
                <w:b/>
                <w:spacing w:val="-7"/>
              </w:rPr>
              <w:t xml:space="preserve"> </w:t>
            </w:r>
            <w:r>
              <w:rPr>
                <w:b/>
              </w:rPr>
              <w:t>УЧЕБНОЙ</w:t>
            </w:r>
            <w:r>
              <w:rPr>
                <w:b/>
                <w:spacing w:val="-11"/>
              </w:rPr>
              <w:t xml:space="preserve"> </w:t>
            </w:r>
            <w:r>
              <w:rPr>
                <w:b/>
                <w:spacing w:val="-2"/>
              </w:rPr>
              <w:t>ДИСЦИПЛИНЫ</w:t>
            </w:r>
          </w:p>
          <w:p w:rsidR="00335362" w:rsidRDefault="00DB789F" w:rsidP="0020640A">
            <w:pPr>
              <w:pStyle w:val="TableParagraph"/>
              <w:numPr>
                <w:ilvl w:val="0"/>
                <w:numId w:val="30"/>
              </w:numPr>
              <w:tabs>
                <w:tab w:val="left" w:pos="409"/>
              </w:tabs>
              <w:spacing w:before="35"/>
              <w:ind w:left="409" w:hanging="359"/>
              <w:rPr>
                <w:b/>
              </w:rPr>
            </w:pPr>
            <w:r>
              <w:rPr>
                <w:b/>
                <w:spacing w:val="-2"/>
              </w:rPr>
              <w:t>УСЛОВИЯ</w:t>
            </w:r>
            <w:r>
              <w:rPr>
                <w:b/>
                <w:spacing w:val="6"/>
              </w:rPr>
              <w:t xml:space="preserve"> </w:t>
            </w:r>
            <w:r>
              <w:rPr>
                <w:b/>
                <w:spacing w:val="-2"/>
              </w:rPr>
              <w:t>РЕАЛИЗАЦИИУЧЕБНОЙ</w:t>
            </w:r>
            <w:r>
              <w:rPr>
                <w:b/>
                <w:spacing w:val="10"/>
              </w:rPr>
              <w:t xml:space="preserve"> </w:t>
            </w:r>
            <w:r>
              <w:rPr>
                <w:b/>
                <w:spacing w:val="-2"/>
              </w:rPr>
              <w:t>ДИСЦИПЛИНЫ</w:t>
            </w:r>
          </w:p>
        </w:tc>
      </w:tr>
      <w:tr w:rsidR="00335362">
        <w:trPr>
          <w:trHeight w:val="556"/>
        </w:trPr>
        <w:tc>
          <w:tcPr>
            <w:tcW w:w="7032" w:type="dxa"/>
          </w:tcPr>
          <w:p w:rsidR="00335362" w:rsidRDefault="00DB789F">
            <w:pPr>
              <w:pStyle w:val="TableParagraph"/>
              <w:tabs>
                <w:tab w:val="left" w:pos="1978"/>
                <w:tab w:val="left" w:pos="2453"/>
                <w:tab w:val="left" w:pos="3742"/>
                <w:tab w:val="left" w:pos="5685"/>
              </w:tabs>
              <w:spacing w:before="15"/>
              <w:ind w:left="50"/>
              <w:rPr>
                <w:b/>
              </w:rPr>
            </w:pPr>
            <w:r>
              <w:rPr>
                <w:b/>
              </w:rPr>
              <w:t>4.</w:t>
            </w:r>
            <w:r>
              <w:rPr>
                <w:b/>
                <w:spacing w:val="42"/>
              </w:rPr>
              <w:t xml:space="preserve">  </w:t>
            </w:r>
            <w:r>
              <w:rPr>
                <w:b/>
                <w:spacing w:val="-2"/>
              </w:rPr>
              <w:t>КОНТРОЛЬ</w:t>
            </w:r>
            <w:r>
              <w:rPr>
                <w:b/>
              </w:rPr>
              <w:tab/>
            </w:r>
            <w:r>
              <w:rPr>
                <w:b/>
                <w:spacing w:val="-10"/>
              </w:rPr>
              <w:t>И</w:t>
            </w:r>
            <w:r>
              <w:rPr>
                <w:b/>
              </w:rPr>
              <w:tab/>
            </w:r>
            <w:r>
              <w:rPr>
                <w:b/>
                <w:spacing w:val="-2"/>
              </w:rPr>
              <w:t>ОЦЕНКА</w:t>
            </w:r>
            <w:r>
              <w:rPr>
                <w:b/>
              </w:rPr>
              <w:tab/>
            </w:r>
            <w:r>
              <w:rPr>
                <w:b/>
                <w:spacing w:val="-2"/>
              </w:rPr>
              <w:t>РЕЗУЛЬТАТОВ</w:t>
            </w:r>
            <w:r>
              <w:rPr>
                <w:b/>
              </w:rPr>
              <w:tab/>
            </w:r>
            <w:r>
              <w:rPr>
                <w:b/>
                <w:spacing w:val="-2"/>
              </w:rPr>
              <w:t>ОСВОЕНИЯ</w:t>
            </w:r>
          </w:p>
          <w:p w:rsidR="00335362" w:rsidRDefault="00DB789F">
            <w:pPr>
              <w:pStyle w:val="TableParagraph"/>
              <w:spacing w:before="35" w:line="233" w:lineRule="exact"/>
              <w:ind w:left="410"/>
              <w:rPr>
                <w:b/>
              </w:rPr>
            </w:pPr>
            <w:r>
              <w:rPr>
                <w:b/>
              </w:rPr>
              <w:t>УЧЕБНОЙ</w:t>
            </w:r>
            <w:r>
              <w:rPr>
                <w:b/>
                <w:spacing w:val="-8"/>
              </w:rPr>
              <w:t xml:space="preserve"> </w:t>
            </w:r>
            <w:r>
              <w:rPr>
                <w:b/>
                <w:spacing w:val="-2"/>
              </w:rPr>
              <w:t>ДИСЦИПЛИНЫ</w:t>
            </w:r>
          </w:p>
        </w:tc>
      </w:tr>
    </w:tbl>
    <w:p w:rsidR="00335362" w:rsidRDefault="00335362">
      <w:pPr>
        <w:pStyle w:val="TableParagraph"/>
        <w:spacing w:line="233" w:lineRule="exact"/>
        <w:rPr>
          <w:b/>
        </w:rPr>
        <w:sectPr w:rsidR="00335362">
          <w:pgSz w:w="11910" w:h="16840"/>
          <w:pgMar w:top="1040" w:right="425" w:bottom="1100" w:left="425" w:header="0" w:footer="911" w:gutter="0"/>
          <w:cols w:space="720"/>
        </w:sectPr>
      </w:pPr>
    </w:p>
    <w:p w:rsidR="00335362" w:rsidRDefault="00DB789F" w:rsidP="0020640A">
      <w:pPr>
        <w:pStyle w:val="a5"/>
        <w:numPr>
          <w:ilvl w:val="0"/>
          <w:numId w:val="29"/>
        </w:numPr>
        <w:tabs>
          <w:tab w:val="left" w:pos="1239"/>
        </w:tabs>
        <w:spacing w:before="76"/>
        <w:ind w:left="1239" w:hanging="219"/>
        <w:jc w:val="left"/>
        <w:rPr>
          <w:b/>
        </w:rPr>
      </w:pPr>
      <w:r>
        <w:rPr>
          <w:b/>
        </w:rPr>
        <w:lastRenderedPageBreak/>
        <w:t>ОБЩАЯ</w:t>
      </w:r>
      <w:r>
        <w:rPr>
          <w:b/>
          <w:spacing w:val="-15"/>
        </w:rPr>
        <w:t xml:space="preserve"> </w:t>
      </w:r>
      <w:r>
        <w:rPr>
          <w:b/>
        </w:rPr>
        <w:t>ХАРАКТЕРИСТИКА</w:t>
      </w:r>
      <w:r>
        <w:rPr>
          <w:b/>
          <w:spacing w:val="-8"/>
        </w:rPr>
        <w:t xml:space="preserve"> </w:t>
      </w:r>
      <w:r>
        <w:rPr>
          <w:b/>
        </w:rPr>
        <w:t>РАБОЧЕЙ</w:t>
      </w:r>
      <w:r>
        <w:rPr>
          <w:b/>
          <w:spacing w:val="-10"/>
        </w:rPr>
        <w:t xml:space="preserve"> </w:t>
      </w:r>
      <w:r>
        <w:rPr>
          <w:b/>
        </w:rPr>
        <w:t>ПРОГРАММЫ</w:t>
      </w:r>
      <w:r>
        <w:rPr>
          <w:b/>
          <w:spacing w:val="-8"/>
        </w:rPr>
        <w:t xml:space="preserve"> </w:t>
      </w:r>
      <w:r>
        <w:rPr>
          <w:b/>
        </w:rPr>
        <w:t>УЧЕБНОЙ</w:t>
      </w:r>
      <w:r>
        <w:rPr>
          <w:b/>
          <w:spacing w:val="-10"/>
        </w:rPr>
        <w:t xml:space="preserve"> </w:t>
      </w:r>
      <w:r>
        <w:rPr>
          <w:b/>
          <w:spacing w:val="-2"/>
        </w:rPr>
        <w:t>ДИСЦИПЛИНЫ</w:t>
      </w:r>
    </w:p>
    <w:p w:rsidR="00335362" w:rsidRDefault="00DB789F">
      <w:pPr>
        <w:spacing w:before="1"/>
        <w:ind w:left="1404" w:right="1404"/>
        <w:jc w:val="center"/>
        <w:rPr>
          <w:b/>
        </w:rPr>
      </w:pPr>
      <w:r>
        <w:rPr>
          <w:b/>
        </w:rPr>
        <w:t>СГ.07</w:t>
      </w:r>
      <w:r>
        <w:rPr>
          <w:b/>
          <w:spacing w:val="-6"/>
        </w:rPr>
        <w:t xml:space="preserve"> </w:t>
      </w:r>
      <w:r>
        <w:rPr>
          <w:b/>
        </w:rPr>
        <w:t>Татарский</w:t>
      </w:r>
      <w:r>
        <w:rPr>
          <w:b/>
          <w:spacing w:val="-7"/>
        </w:rPr>
        <w:t xml:space="preserve"> </w:t>
      </w:r>
      <w:r>
        <w:rPr>
          <w:b/>
        </w:rPr>
        <w:t>язык</w:t>
      </w:r>
      <w:r>
        <w:rPr>
          <w:b/>
          <w:spacing w:val="-3"/>
        </w:rPr>
        <w:t xml:space="preserve"> </w:t>
      </w:r>
      <w:r>
        <w:rPr>
          <w:b/>
        </w:rPr>
        <w:t>в</w:t>
      </w:r>
      <w:r>
        <w:rPr>
          <w:b/>
          <w:spacing w:val="-8"/>
        </w:rPr>
        <w:t xml:space="preserve"> </w:t>
      </w:r>
      <w:r>
        <w:rPr>
          <w:b/>
        </w:rPr>
        <w:t>профессиональной</w:t>
      </w:r>
      <w:r>
        <w:rPr>
          <w:b/>
          <w:spacing w:val="-2"/>
        </w:rPr>
        <w:t xml:space="preserve"> деятельности.</w:t>
      </w:r>
    </w:p>
    <w:p w:rsidR="00335362" w:rsidRDefault="00DB789F" w:rsidP="0020640A">
      <w:pPr>
        <w:pStyle w:val="a5"/>
        <w:numPr>
          <w:ilvl w:val="1"/>
          <w:numId w:val="29"/>
        </w:numPr>
        <w:tabs>
          <w:tab w:val="left" w:pos="1096"/>
        </w:tabs>
        <w:spacing w:before="251" w:line="251" w:lineRule="exact"/>
        <w:ind w:left="1096" w:hanging="388"/>
        <w:jc w:val="both"/>
        <w:rPr>
          <w:b/>
        </w:rPr>
      </w:pPr>
      <w:r>
        <w:rPr>
          <w:b/>
        </w:rPr>
        <w:t>Область</w:t>
      </w:r>
      <w:r>
        <w:rPr>
          <w:b/>
          <w:spacing w:val="-8"/>
        </w:rPr>
        <w:t xml:space="preserve"> </w:t>
      </w:r>
      <w:r>
        <w:rPr>
          <w:b/>
        </w:rPr>
        <w:t>применения</w:t>
      </w:r>
      <w:r>
        <w:rPr>
          <w:b/>
          <w:spacing w:val="-7"/>
        </w:rPr>
        <w:t xml:space="preserve"> </w:t>
      </w:r>
      <w:r>
        <w:rPr>
          <w:b/>
        </w:rPr>
        <w:t>рабочей</w:t>
      </w:r>
      <w:r>
        <w:rPr>
          <w:b/>
          <w:spacing w:val="-8"/>
        </w:rPr>
        <w:t xml:space="preserve"> </w:t>
      </w:r>
      <w:r>
        <w:rPr>
          <w:b/>
          <w:spacing w:val="-2"/>
        </w:rPr>
        <w:t>программы</w:t>
      </w:r>
    </w:p>
    <w:p w:rsidR="00335362" w:rsidRDefault="00DB789F">
      <w:pPr>
        <w:ind w:left="708" w:right="697" w:firstLine="720"/>
        <w:jc w:val="both"/>
      </w:pPr>
      <w:r>
        <w:t>Программа учебной дисциплины СГ.07 Татарский язык в профессиональной деятельности является вариативной частью по программе подготовки квалифицированных рабочих, служащих по профессии среднего профессионального образования</w:t>
      </w:r>
      <w:r>
        <w:rPr>
          <w:spacing w:val="40"/>
        </w:rPr>
        <w:t xml:space="preserve"> </w:t>
      </w:r>
      <w:r>
        <w:t>15.01.05 Сварщик (ручной и частично механизированной сварки (наплавки).</w:t>
      </w:r>
    </w:p>
    <w:p w:rsidR="00335362" w:rsidRDefault="00335362">
      <w:pPr>
        <w:pStyle w:val="a3"/>
        <w:spacing w:before="3"/>
        <w:rPr>
          <w:sz w:val="22"/>
        </w:rPr>
      </w:pPr>
    </w:p>
    <w:p w:rsidR="00335362" w:rsidRDefault="00DB789F" w:rsidP="0020640A">
      <w:pPr>
        <w:pStyle w:val="a5"/>
        <w:numPr>
          <w:ilvl w:val="1"/>
          <w:numId w:val="29"/>
        </w:numPr>
        <w:tabs>
          <w:tab w:val="left" w:pos="1167"/>
        </w:tabs>
        <w:spacing w:line="237" w:lineRule="auto"/>
        <w:ind w:left="708" w:right="714" w:firstLine="0"/>
      </w:pPr>
      <w:r>
        <w:rPr>
          <w:b/>
        </w:rPr>
        <w:t>Место</w:t>
      </w:r>
      <w:r>
        <w:rPr>
          <w:b/>
          <w:spacing w:val="40"/>
        </w:rPr>
        <w:t xml:space="preserve"> </w:t>
      </w:r>
      <w:r>
        <w:rPr>
          <w:b/>
        </w:rPr>
        <w:t>учебной</w:t>
      </w:r>
      <w:r>
        <w:rPr>
          <w:b/>
          <w:spacing w:val="40"/>
        </w:rPr>
        <w:t xml:space="preserve"> </w:t>
      </w:r>
      <w:r>
        <w:rPr>
          <w:b/>
        </w:rPr>
        <w:t>дисциплины</w:t>
      </w:r>
      <w:r>
        <w:rPr>
          <w:b/>
          <w:spacing w:val="40"/>
        </w:rPr>
        <w:t xml:space="preserve"> </w:t>
      </w:r>
      <w:r>
        <w:rPr>
          <w:b/>
        </w:rPr>
        <w:t>в</w:t>
      </w:r>
      <w:r>
        <w:rPr>
          <w:b/>
          <w:spacing w:val="40"/>
        </w:rPr>
        <w:t xml:space="preserve"> </w:t>
      </w:r>
      <w:r>
        <w:rPr>
          <w:b/>
        </w:rPr>
        <w:t>структуре</w:t>
      </w:r>
      <w:r>
        <w:rPr>
          <w:b/>
          <w:spacing w:val="40"/>
        </w:rPr>
        <w:t xml:space="preserve"> </w:t>
      </w:r>
      <w:r>
        <w:rPr>
          <w:b/>
        </w:rPr>
        <w:t>основной</w:t>
      </w:r>
      <w:r>
        <w:rPr>
          <w:b/>
          <w:spacing w:val="40"/>
        </w:rPr>
        <w:t xml:space="preserve"> </w:t>
      </w:r>
      <w:r>
        <w:rPr>
          <w:b/>
        </w:rPr>
        <w:t>профессиональной</w:t>
      </w:r>
      <w:r>
        <w:rPr>
          <w:b/>
          <w:spacing w:val="40"/>
        </w:rPr>
        <w:t xml:space="preserve"> </w:t>
      </w:r>
      <w:r>
        <w:rPr>
          <w:b/>
        </w:rPr>
        <w:t xml:space="preserve">образовательной программы: </w:t>
      </w:r>
      <w:r>
        <w:t>относится к вариативной части цикла СГ.</w:t>
      </w:r>
    </w:p>
    <w:p w:rsidR="00335362" w:rsidRDefault="00DB789F">
      <w:pPr>
        <w:spacing w:before="122"/>
        <w:ind w:left="852"/>
      </w:pPr>
      <w:r>
        <w:t>1.3.</w:t>
      </w:r>
      <w:r>
        <w:rPr>
          <w:spacing w:val="80"/>
        </w:rPr>
        <w:t xml:space="preserve"> </w:t>
      </w:r>
      <w:r>
        <w:rPr>
          <w:b/>
        </w:rPr>
        <w:t>Цели</w:t>
      </w:r>
      <w:r>
        <w:rPr>
          <w:b/>
          <w:spacing w:val="80"/>
        </w:rPr>
        <w:t xml:space="preserve"> </w:t>
      </w:r>
      <w:r>
        <w:rPr>
          <w:b/>
        </w:rPr>
        <w:t>и</w:t>
      </w:r>
      <w:r>
        <w:rPr>
          <w:b/>
          <w:spacing w:val="80"/>
        </w:rPr>
        <w:t xml:space="preserve"> </w:t>
      </w:r>
      <w:r>
        <w:rPr>
          <w:b/>
        </w:rPr>
        <w:t>задачи</w:t>
      </w:r>
      <w:r>
        <w:rPr>
          <w:b/>
          <w:spacing w:val="80"/>
        </w:rPr>
        <w:t xml:space="preserve"> </w:t>
      </w:r>
      <w:r>
        <w:rPr>
          <w:b/>
        </w:rPr>
        <w:t>учебной</w:t>
      </w:r>
      <w:r>
        <w:rPr>
          <w:b/>
          <w:spacing w:val="80"/>
        </w:rPr>
        <w:t xml:space="preserve"> </w:t>
      </w:r>
      <w:r>
        <w:rPr>
          <w:b/>
        </w:rPr>
        <w:t>дисциплины</w:t>
      </w:r>
      <w:r>
        <w:rPr>
          <w:b/>
          <w:spacing w:val="80"/>
        </w:rPr>
        <w:t xml:space="preserve"> </w:t>
      </w:r>
      <w:r>
        <w:t>–</w:t>
      </w:r>
      <w:r>
        <w:rPr>
          <w:spacing w:val="80"/>
        </w:rPr>
        <w:t xml:space="preserve"> </w:t>
      </w:r>
      <w:r>
        <w:t>требования</w:t>
      </w:r>
      <w:r>
        <w:rPr>
          <w:spacing w:val="80"/>
        </w:rPr>
        <w:t xml:space="preserve"> </w:t>
      </w:r>
      <w:r>
        <w:t>к</w:t>
      </w:r>
      <w:r>
        <w:rPr>
          <w:spacing w:val="80"/>
        </w:rPr>
        <w:t xml:space="preserve"> </w:t>
      </w:r>
      <w:r>
        <w:t>результатам</w:t>
      </w:r>
      <w:r>
        <w:rPr>
          <w:spacing w:val="80"/>
        </w:rPr>
        <w:t xml:space="preserve"> </w:t>
      </w:r>
      <w:r>
        <w:t>освоения</w:t>
      </w:r>
      <w:r>
        <w:rPr>
          <w:spacing w:val="80"/>
        </w:rPr>
        <w:t xml:space="preserve"> </w:t>
      </w:r>
      <w:r>
        <w:t xml:space="preserve">учебной </w:t>
      </w:r>
      <w:r>
        <w:rPr>
          <w:spacing w:val="-2"/>
        </w:rPr>
        <w:t>дисциплины:</w:t>
      </w:r>
    </w:p>
    <w:p w:rsidR="00335362" w:rsidRDefault="00DB789F">
      <w:pPr>
        <w:spacing w:before="118"/>
        <w:ind w:left="852" w:firstLine="283"/>
      </w:pPr>
      <w:r>
        <w:t>В</w:t>
      </w:r>
      <w:r>
        <w:rPr>
          <w:spacing w:val="80"/>
        </w:rPr>
        <w:t xml:space="preserve"> </w:t>
      </w:r>
      <w:r>
        <w:t>результате</w:t>
      </w:r>
      <w:r>
        <w:rPr>
          <w:spacing w:val="80"/>
        </w:rPr>
        <w:t xml:space="preserve"> </w:t>
      </w:r>
      <w:r>
        <w:t>изучения</w:t>
      </w:r>
      <w:r>
        <w:rPr>
          <w:spacing w:val="80"/>
        </w:rPr>
        <w:t xml:space="preserve"> </w:t>
      </w:r>
      <w:r>
        <w:t>учебной</w:t>
      </w:r>
      <w:r>
        <w:rPr>
          <w:spacing w:val="80"/>
        </w:rPr>
        <w:t xml:space="preserve"> </w:t>
      </w:r>
      <w:r>
        <w:t>дисциплины</w:t>
      </w:r>
      <w:r>
        <w:rPr>
          <w:spacing w:val="80"/>
        </w:rPr>
        <w:t xml:space="preserve"> </w:t>
      </w:r>
      <w:r>
        <w:t>СГ.08</w:t>
      </w:r>
      <w:r>
        <w:rPr>
          <w:spacing w:val="80"/>
        </w:rPr>
        <w:t xml:space="preserve"> </w:t>
      </w:r>
      <w:r>
        <w:t>Татарский</w:t>
      </w:r>
      <w:r>
        <w:rPr>
          <w:spacing w:val="80"/>
        </w:rPr>
        <w:t xml:space="preserve"> </w:t>
      </w:r>
      <w:r>
        <w:t>язык</w:t>
      </w:r>
      <w:r>
        <w:rPr>
          <w:spacing w:val="80"/>
        </w:rPr>
        <w:t xml:space="preserve"> </w:t>
      </w:r>
      <w:r>
        <w:t>в</w:t>
      </w:r>
      <w:r>
        <w:rPr>
          <w:spacing w:val="80"/>
        </w:rPr>
        <w:t xml:space="preserve"> </w:t>
      </w:r>
      <w:r>
        <w:t>профессиональной деятельности обучающийся должен</w:t>
      </w:r>
    </w:p>
    <w:p w:rsidR="00335362" w:rsidRDefault="00DB789F">
      <w:pPr>
        <w:spacing w:before="3" w:line="251" w:lineRule="exact"/>
        <w:ind w:left="1193"/>
      </w:pPr>
      <w:r>
        <w:rPr>
          <w:b/>
          <w:spacing w:val="-2"/>
        </w:rPr>
        <w:t>знать</w:t>
      </w:r>
      <w:r>
        <w:rPr>
          <w:spacing w:val="-2"/>
        </w:rPr>
        <w:t>:</w:t>
      </w:r>
    </w:p>
    <w:p w:rsidR="00335362" w:rsidRDefault="00DB789F">
      <w:pPr>
        <w:spacing w:line="251" w:lineRule="exact"/>
        <w:ind w:left="1135"/>
      </w:pPr>
      <w:r>
        <w:t>-правила</w:t>
      </w:r>
      <w:r>
        <w:rPr>
          <w:spacing w:val="-7"/>
        </w:rPr>
        <w:t xml:space="preserve"> </w:t>
      </w:r>
      <w:r>
        <w:t>построения</w:t>
      </w:r>
      <w:r>
        <w:rPr>
          <w:spacing w:val="-5"/>
        </w:rPr>
        <w:t xml:space="preserve"> </w:t>
      </w:r>
      <w:r>
        <w:t>простых</w:t>
      </w:r>
      <w:r>
        <w:rPr>
          <w:spacing w:val="-5"/>
        </w:rPr>
        <w:t xml:space="preserve"> </w:t>
      </w:r>
      <w:r>
        <w:t>и</w:t>
      </w:r>
      <w:r>
        <w:rPr>
          <w:spacing w:val="-3"/>
        </w:rPr>
        <w:t xml:space="preserve"> </w:t>
      </w:r>
      <w:r>
        <w:t>сложных</w:t>
      </w:r>
      <w:r>
        <w:rPr>
          <w:spacing w:val="-8"/>
        </w:rPr>
        <w:t xml:space="preserve"> </w:t>
      </w:r>
      <w:r>
        <w:t>предложений</w:t>
      </w:r>
      <w:r>
        <w:rPr>
          <w:spacing w:val="-7"/>
        </w:rPr>
        <w:t xml:space="preserve"> </w:t>
      </w:r>
      <w:r>
        <w:t>на</w:t>
      </w:r>
      <w:r>
        <w:rPr>
          <w:spacing w:val="-7"/>
        </w:rPr>
        <w:t xml:space="preserve"> </w:t>
      </w:r>
      <w:r>
        <w:t>профессиональные</w:t>
      </w:r>
      <w:r>
        <w:rPr>
          <w:spacing w:val="-9"/>
        </w:rPr>
        <w:t xml:space="preserve"> </w:t>
      </w:r>
      <w:r>
        <w:rPr>
          <w:spacing w:val="-2"/>
        </w:rPr>
        <w:t>темы;</w:t>
      </w:r>
    </w:p>
    <w:p w:rsidR="00335362" w:rsidRDefault="00DB789F">
      <w:pPr>
        <w:tabs>
          <w:tab w:val="left" w:pos="2626"/>
          <w:tab w:val="left" w:pos="3801"/>
          <w:tab w:val="left" w:pos="5269"/>
          <w:tab w:val="left" w:pos="5614"/>
          <w:tab w:val="left" w:pos="6793"/>
          <w:tab w:val="left" w:pos="8069"/>
          <w:tab w:val="left" w:pos="9019"/>
          <w:tab w:val="left" w:pos="9378"/>
        </w:tabs>
        <w:spacing w:before="2"/>
        <w:ind w:left="852" w:right="720" w:firstLine="283"/>
      </w:pPr>
      <w:r>
        <w:rPr>
          <w:spacing w:val="-2"/>
        </w:rPr>
        <w:t>-лексический</w:t>
      </w:r>
      <w:r>
        <w:tab/>
      </w:r>
      <w:r>
        <w:rPr>
          <w:spacing w:val="-2"/>
        </w:rPr>
        <w:t>минимум,</w:t>
      </w:r>
      <w:r>
        <w:tab/>
      </w:r>
      <w:r>
        <w:rPr>
          <w:spacing w:val="-2"/>
        </w:rPr>
        <w:t>относящийся</w:t>
      </w:r>
      <w:r>
        <w:tab/>
      </w:r>
      <w:r>
        <w:rPr>
          <w:spacing w:val="-10"/>
        </w:rPr>
        <w:t>к</w:t>
      </w:r>
      <w:r>
        <w:tab/>
      </w:r>
      <w:r>
        <w:rPr>
          <w:spacing w:val="-2"/>
        </w:rPr>
        <w:t>описанию</w:t>
      </w:r>
      <w:r>
        <w:tab/>
      </w:r>
      <w:r>
        <w:rPr>
          <w:spacing w:val="-2"/>
        </w:rPr>
        <w:t>предметов,</w:t>
      </w:r>
      <w:r>
        <w:tab/>
      </w:r>
      <w:r>
        <w:rPr>
          <w:spacing w:val="-2"/>
        </w:rPr>
        <w:t>средств</w:t>
      </w:r>
      <w:r>
        <w:tab/>
      </w:r>
      <w:r>
        <w:rPr>
          <w:spacing w:val="-10"/>
        </w:rPr>
        <w:t>и</w:t>
      </w:r>
      <w:r>
        <w:tab/>
      </w:r>
      <w:r>
        <w:rPr>
          <w:spacing w:val="-2"/>
        </w:rPr>
        <w:t xml:space="preserve">процессов </w:t>
      </w:r>
      <w:r>
        <w:t>профессиональной деятельности;</w:t>
      </w:r>
    </w:p>
    <w:p w:rsidR="00335362" w:rsidRDefault="00DB789F">
      <w:pPr>
        <w:spacing w:line="251" w:lineRule="exact"/>
        <w:ind w:left="1135"/>
      </w:pPr>
      <w:r>
        <w:t>-особенности</w:t>
      </w:r>
      <w:r>
        <w:rPr>
          <w:spacing w:val="-12"/>
        </w:rPr>
        <w:t xml:space="preserve"> </w:t>
      </w:r>
      <w:r>
        <w:rPr>
          <w:spacing w:val="-2"/>
        </w:rPr>
        <w:t>произношения;</w:t>
      </w:r>
    </w:p>
    <w:p w:rsidR="00335362" w:rsidRDefault="00DB789F">
      <w:pPr>
        <w:spacing w:before="1"/>
        <w:ind w:left="1135"/>
      </w:pPr>
      <w:r>
        <w:t>-правила</w:t>
      </w:r>
      <w:r>
        <w:rPr>
          <w:spacing w:val="-7"/>
        </w:rPr>
        <w:t xml:space="preserve"> </w:t>
      </w:r>
      <w:r>
        <w:t>чтения</w:t>
      </w:r>
      <w:r>
        <w:rPr>
          <w:spacing w:val="-9"/>
        </w:rPr>
        <w:t xml:space="preserve"> </w:t>
      </w:r>
      <w:r>
        <w:t>текстов</w:t>
      </w:r>
      <w:r>
        <w:rPr>
          <w:spacing w:val="-8"/>
        </w:rPr>
        <w:t xml:space="preserve"> </w:t>
      </w:r>
      <w:r>
        <w:t>профессиональной</w:t>
      </w:r>
      <w:r>
        <w:rPr>
          <w:spacing w:val="-8"/>
        </w:rPr>
        <w:t xml:space="preserve"> </w:t>
      </w:r>
      <w:r>
        <w:rPr>
          <w:spacing w:val="-2"/>
        </w:rPr>
        <w:t>направленности</w:t>
      </w:r>
    </w:p>
    <w:p w:rsidR="00335362" w:rsidRDefault="00DB789F">
      <w:pPr>
        <w:spacing w:before="1" w:line="251" w:lineRule="exact"/>
        <w:ind w:left="1135"/>
      </w:pPr>
      <w:r>
        <w:rPr>
          <w:b/>
          <w:spacing w:val="-2"/>
        </w:rPr>
        <w:t>уметь</w:t>
      </w:r>
      <w:r>
        <w:rPr>
          <w:spacing w:val="-2"/>
        </w:rPr>
        <w:t>:</w:t>
      </w:r>
    </w:p>
    <w:p w:rsidR="00335362" w:rsidRDefault="00DB789F">
      <w:pPr>
        <w:spacing w:line="251" w:lineRule="exact"/>
        <w:ind w:left="1135"/>
      </w:pPr>
      <w:r>
        <w:t>в</w:t>
      </w:r>
      <w:r>
        <w:rPr>
          <w:spacing w:val="-2"/>
        </w:rPr>
        <w:t xml:space="preserve"> </w:t>
      </w:r>
      <w:r>
        <w:t>области</w:t>
      </w:r>
      <w:r>
        <w:rPr>
          <w:spacing w:val="-5"/>
        </w:rPr>
        <w:t xml:space="preserve"> </w:t>
      </w:r>
      <w:r>
        <w:rPr>
          <w:spacing w:val="-2"/>
        </w:rPr>
        <w:t>аудирования:</w:t>
      </w:r>
    </w:p>
    <w:p w:rsidR="00335362" w:rsidRDefault="00DB789F">
      <w:pPr>
        <w:spacing w:before="2"/>
        <w:ind w:left="852" w:right="746" w:firstLine="283"/>
      </w:pPr>
      <w:r>
        <w:t>-понимать</w:t>
      </w:r>
      <w:r>
        <w:rPr>
          <w:spacing w:val="26"/>
        </w:rPr>
        <w:t xml:space="preserve"> </w:t>
      </w:r>
      <w:r>
        <w:t>отдельные фразы</w:t>
      </w:r>
      <w:r>
        <w:rPr>
          <w:spacing w:val="27"/>
        </w:rPr>
        <w:t xml:space="preserve"> </w:t>
      </w:r>
      <w:r>
        <w:t>и наиболее</w:t>
      </w:r>
      <w:r>
        <w:rPr>
          <w:spacing w:val="30"/>
        </w:rPr>
        <w:t xml:space="preserve"> </w:t>
      </w:r>
      <w:r>
        <w:t>употребительные слова</w:t>
      </w:r>
      <w:r>
        <w:rPr>
          <w:spacing w:val="34"/>
        </w:rPr>
        <w:t xml:space="preserve"> </w:t>
      </w:r>
      <w:r>
        <w:t>в высказываниях,</w:t>
      </w:r>
      <w:r>
        <w:rPr>
          <w:spacing w:val="29"/>
        </w:rPr>
        <w:t xml:space="preserve"> </w:t>
      </w:r>
      <w:r>
        <w:t>касающихся важных тем, связанных с трудовой деятельностью;</w:t>
      </w:r>
    </w:p>
    <w:p w:rsidR="00335362" w:rsidRDefault="00DB789F">
      <w:pPr>
        <w:spacing w:before="5" w:line="237" w:lineRule="auto"/>
        <w:ind w:left="852" w:right="746" w:firstLine="283"/>
      </w:pPr>
      <w:r>
        <w:t>понимать, о чем идет речь в простых, четко произнесенных и небольших по объему сообщениях (в т.ч. устных инструкциях).</w:t>
      </w:r>
    </w:p>
    <w:p w:rsidR="00335362" w:rsidRDefault="00DB789F">
      <w:pPr>
        <w:spacing w:before="1"/>
        <w:ind w:left="1135"/>
      </w:pPr>
      <w:r>
        <w:t>в</w:t>
      </w:r>
      <w:r>
        <w:rPr>
          <w:spacing w:val="-1"/>
        </w:rPr>
        <w:t xml:space="preserve"> </w:t>
      </w:r>
      <w:r>
        <w:t>области</w:t>
      </w:r>
      <w:r>
        <w:rPr>
          <w:spacing w:val="-1"/>
        </w:rPr>
        <w:t xml:space="preserve"> </w:t>
      </w:r>
      <w:r>
        <w:rPr>
          <w:spacing w:val="-2"/>
        </w:rPr>
        <w:t>чтения:</w:t>
      </w:r>
    </w:p>
    <w:p w:rsidR="00335362" w:rsidRDefault="00DB789F">
      <w:pPr>
        <w:spacing w:before="4" w:line="237" w:lineRule="auto"/>
        <w:ind w:left="1135" w:right="2424"/>
      </w:pPr>
      <w:r>
        <w:t>-читать</w:t>
      </w:r>
      <w:r>
        <w:rPr>
          <w:spacing w:val="-9"/>
        </w:rPr>
        <w:t xml:space="preserve"> </w:t>
      </w:r>
      <w:r>
        <w:t>и</w:t>
      </w:r>
      <w:r>
        <w:rPr>
          <w:spacing w:val="-8"/>
        </w:rPr>
        <w:t xml:space="preserve"> </w:t>
      </w:r>
      <w:r>
        <w:t>переводить</w:t>
      </w:r>
      <w:r>
        <w:rPr>
          <w:spacing w:val="-6"/>
        </w:rPr>
        <w:t xml:space="preserve"> </w:t>
      </w:r>
      <w:r>
        <w:t>тексты</w:t>
      </w:r>
      <w:r>
        <w:rPr>
          <w:spacing w:val="-5"/>
        </w:rPr>
        <w:t xml:space="preserve"> </w:t>
      </w:r>
      <w:r>
        <w:t>профессиональной</w:t>
      </w:r>
      <w:r>
        <w:rPr>
          <w:spacing w:val="-4"/>
        </w:rPr>
        <w:t xml:space="preserve"> </w:t>
      </w:r>
      <w:r>
        <w:t>направленности</w:t>
      </w:r>
      <w:r>
        <w:rPr>
          <w:spacing w:val="-4"/>
        </w:rPr>
        <w:t xml:space="preserve"> </w:t>
      </w:r>
      <w:r>
        <w:t>(со</w:t>
      </w:r>
      <w:r>
        <w:rPr>
          <w:spacing w:val="-9"/>
        </w:rPr>
        <w:t xml:space="preserve"> </w:t>
      </w:r>
      <w:r>
        <w:t>словарем); в области общения:</w:t>
      </w:r>
    </w:p>
    <w:p w:rsidR="00335362" w:rsidRDefault="00DB789F">
      <w:pPr>
        <w:spacing w:before="1"/>
        <w:ind w:left="852" w:right="100" w:firstLine="283"/>
      </w:pPr>
      <w:r>
        <w:t>-общаться</w:t>
      </w:r>
      <w:r>
        <w:rPr>
          <w:spacing w:val="-11"/>
        </w:rPr>
        <w:t xml:space="preserve"> </w:t>
      </w:r>
      <w:r>
        <w:t>в</w:t>
      </w:r>
      <w:r>
        <w:rPr>
          <w:spacing w:val="-14"/>
        </w:rPr>
        <w:t xml:space="preserve"> </w:t>
      </w:r>
      <w:r>
        <w:t>простых</w:t>
      </w:r>
      <w:r>
        <w:rPr>
          <w:spacing w:val="-10"/>
        </w:rPr>
        <w:t xml:space="preserve"> </w:t>
      </w:r>
      <w:r>
        <w:t>типичных</w:t>
      </w:r>
      <w:r>
        <w:rPr>
          <w:spacing w:val="-14"/>
        </w:rPr>
        <w:t xml:space="preserve"> </w:t>
      </w:r>
      <w:r>
        <w:t>ситуациях</w:t>
      </w:r>
      <w:r>
        <w:rPr>
          <w:spacing w:val="-14"/>
        </w:rPr>
        <w:t xml:space="preserve"> </w:t>
      </w:r>
      <w:r>
        <w:t>трудовой</w:t>
      </w:r>
      <w:r>
        <w:rPr>
          <w:spacing w:val="-8"/>
        </w:rPr>
        <w:t xml:space="preserve"> </w:t>
      </w:r>
      <w:r>
        <w:t>деятельности,</w:t>
      </w:r>
      <w:r>
        <w:rPr>
          <w:spacing w:val="-8"/>
        </w:rPr>
        <w:t xml:space="preserve"> </w:t>
      </w:r>
      <w:r>
        <w:t>требующих</w:t>
      </w:r>
      <w:r>
        <w:rPr>
          <w:spacing w:val="-10"/>
        </w:rPr>
        <w:t xml:space="preserve"> </w:t>
      </w:r>
      <w:r>
        <w:t>непосредственного обмена информацией в рамках знакомых тем и видов деятельности;</w:t>
      </w:r>
    </w:p>
    <w:p w:rsidR="00335362" w:rsidRDefault="00DB789F">
      <w:pPr>
        <w:ind w:left="852" w:firstLine="283"/>
      </w:pPr>
      <w:r>
        <w:t>поддерживать</w:t>
      </w:r>
      <w:r>
        <w:rPr>
          <w:spacing w:val="80"/>
        </w:rPr>
        <w:t xml:space="preserve"> </w:t>
      </w:r>
      <w:r>
        <w:t>краткий</w:t>
      </w:r>
      <w:r>
        <w:rPr>
          <w:spacing w:val="80"/>
        </w:rPr>
        <w:t xml:space="preserve"> </w:t>
      </w:r>
      <w:r>
        <w:t>разговор</w:t>
      </w:r>
      <w:r>
        <w:rPr>
          <w:spacing w:val="80"/>
        </w:rPr>
        <w:t xml:space="preserve"> </w:t>
      </w:r>
      <w:r>
        <w:t>на</w:t>
      </w:r>
      <w:r>
        <w:rPr>
          <w:spacing w:val="80"/>
        </w:rPr>
        <w:t xml:space="preserve"> </w:t>
      </w:r>
      <w:r>
        <w:t>производственные</w:t>
      </w:r>
      <w:r>
        <w:rPr>
          <w:spacing w:val="80"/>
        </w:rPr>
        <w:t xml:space="preserve"> </w:t>
      </w:r>
      <w:r>
        <w:t>темы,</w:t>
      </w:r>
      <w:r>
        <w:rPr>
          <w:spacing w:val="80"/>
        </w:rPr>
        <w:t xml:space="preserve"> </w:t>
      </w:r>
      <w:r>
        <w:t>используя</w:t>
      </w:r>
      <w:r>
        <w:rPr>
          <w:spacing w:val="80"/>
        </w:rPr>
        <w:t xml:space="preserve"> </w:t>
      </w:r>
      <w:r>
        <w:t>простые</w:t>
      </w:r>
      <w:r>
        <w:rPr>
          <w:spacing w:val="80"/>
        </w:rPr>
        <w:t xml:space="preserve"> </w:t>
      </w:r>
      <w:r>
        <w:t>фразы</w:t>
      </w:r>
      <w:r>
        <w:rPr>
          <w:spacing w:val="80"/>
        </w:rPr>
        <w:t xml:space="preserve"> </w:t>
      </w:r>
      <w:r>
        <w:t xml:space="preserve">и </w:t>
      </w:r>
      <w:r>
        <w:rPr>
          <w:spacing w:val="-2"/>
        </w:rPr>
        <w:t>предложения,</w:t>
      </w:r>
    </w:p>
    <w:p w:rsidR="00335362" w:rsidRDefault="00DB789F">
      <w:pPr>
        <w:spacing w:before="1"/>
        <w:ind w:left="1135"/>
      </w:pPr>
      <w:r>
        <w:t>-писать</w:t>
      </w:r>
      <w:r>
        <w:rPr>
          <w:spacing w:val="-8"/>
        </w:rPr>
        <w:t xml:space="preserve"> </w:t>
      </w:r>
      <w:r>
        <w:t>простые</w:t>
      </w:r>
      <w:r>
        <w:rPr>
          <w:spacing w:val="-10"/>
        </w:rPr>
        <w:t xml:space="preserve"> </w:t>
      </w:r>
      <w:r>
        <w:t>связные</w:t>
      </w:r>
      <w:r>
        <w:rPr>
          <w:spacing w:val="-8"/>
        </w:rPr>
        <w:t xml:space="preserve"> </w:t>
      </w:r>
      <w:r>
        <w:t>сообщения</w:t>
      </w:r>
      <w:r>
        <w:rPr>
          <w:spacing w:val="-4"/>
        </w:rPr>
        <w:t xml:space="preserve"> </w:t>
      </w:r>
      <w:r>
        <w:t>на знакомые</w:t>
      </w:r>
      <w:r>
        <w:rPr>
          <w:spacing w:val="-10"/>
        </w:rPr>
        <w:t xml:space="preserve"> </w:t>
      </w:r>
      <w:r>
        <w:t>или</w:t>
      </w:r>
      <w:r>
        <w:rPr>
          <w:spacing w:val="-6"/>
        </w:rPr>
        <w:t xml:space="preserve"> </w:t>
      </w:r>
      <w:r>
        <w:t>интересующие</w:t>
      </w:r>
      <w:r>
        <w:rPr>
          <w:spacing w:val="-9"/>
        </w:rPr>
        <w:t xml:space="preserve"> </w:t>
      </w:r>
      <w:r>
        <w:t>профессиональные</w:t>
      </w:r>
      <w:r>
        <w:rPr>
          <w:spacing w:val="-8"/>
        </w:rPr>
        <w:t xml:space="preserve"> </w:t>
      </w:r>
      <w:r>
        <w:rPr>
          <w:spacing w:val="-4"/>
        </w:rPr>
        <w:t>темы</w:t>
      </w:r>
    </w:p>
    <w:p w:rsidR="00335362" w:rsidRDefault="00335362">
      <w:pPr>
        <w:pStyle w:val="a3"/>
        <w:spacing w:before="18"/>
        <w:rPr>
          <w:sz w:val="22"/>
        </w:rPr>
      </w:pPr>
    </w:p>
    <w:p w:rsidR="00335362" w:rsidRDefault="00DB789F">
      <w:pPr>
        <w:pStyle w:val="a3"/>
        <w:spacing w:line="242" w:lineRule="auto"/>
        <w:ind w:left="708" w:right="713" w:firstLine="710"/>
        <w:jc w:val="both"/>
      </w:pPr>
      <w:r>
        <w:t>Рабочая программа учебной дисциплины используется в условиях дистанционного обучения и с применением электронных образовательных технологий.</w:t>
      </w:r>
    </w:p>
    <w:p w:rsidR="00335362" w:rsidRDefault="00DB789F">
      <w:pPr>
        <w:pStyle w:val="a3"/>
        <w:spacing w:line="271" w:lineRule="exact"/>
        <w:ind w:left="1418"/>
        <w:jc w:val="both"/>
      </w:pPr>
      <w:r>
        <w:t>Профиль</w:t>
      </w:r>
      <w:r>
        <w:rPr>
          <w:spacing w:val="-9"/>
        </w:rPr>
        <w:t xml:space="preserve"> </w:t>
      </w:r>
      <w:r>
        <w:t>получаемого</w:t>
      </w:r>
      <w:r>
        <w:rPr>
          <w:spacing w:val="-1"/>
        </w:rPr>
        <w:t xml:space="preserve"> </w:t>
      </w:r>
      <w:r>
        <w:t>профессионального</w:t>
      </w:r>
      <w:r>
        <w:rPr>
          <w:spacing w:val="-7"/>
        </w:rPr>
        <w:t xml:space="preserve"> </w:t>
      </w:r>
      <w:r>
        <w:t>образования</w:t>
      </w:r>
      <w:r>
        <w:rPr>
          <w:spacing w:val="-7"/>
        </w:rPr>
        <w:t xml:space="preserve"> </w:t>
      </w:r>
      <w:r>
        <w:rPr>
          <w:spacing w:val="-2"/>
        </w:rPr>
        <w:t>технологический.</w:t>
      </w:r>
    </w:p>
    <w:p w:rsidR="00335362" w:rsidRDefault="00DB789F">
      <w:pPr>
        <w:pStyle w:val="a3"/>
        <w:spacing w:before="2"/>
        <w:ind w:left="708" w:right="701" w:firstLine="710"/>
        <w:jc w:val="both"/>
      </w:pPr>
      <w: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335362" w:rsidRDefault="00DB789F">
      <w:pPr>
        <w:pStyle w:val="a3"/>
        <w:tabs>
          <w:tab w:val="left" w:pos="4007"/>
        </w:tabs>
        <w:ind w:left="708" w:right="739" w:firstLine="710"/>
      </w:pPr>
      <w:r>
        <w:t>Курс</w:t>
      </w:r>
      <w:r>
        <w:rPr>
          <w:spacing w:val="-4"/>
        </w:rPr>
        <w:t xml:space="preserve"> </w:t>
      </w:r>
      <w:r>
        <w:t>обеспечен</w:t>
      </w:r>
      <w:r>
        <w:rPr>
          <w:spacing w:val="-1"/>
        </w:rPr>
        <w:t xml:space="preserve"> </w:t>
      </w:r>
      <w:r>
        <w:t>методическими</w:t>
      </w:r>
      <w:r>
        <w:rPr>
          <w:spacing w:val="-7"/>
        </w:rPr>
        <w:t xml:space="preserve"> </w:t>
      </w:r>
      <w:r>
        <w:t>пособиями</w:t>
      </w:r>
      <w:r>
        <w:rPr>
          <w:spacing w:val="-7"/>
        </w:rPr>
        <w:t xml:space="preserve"> </w:t>
      </w:r>
      <w:r>
        <w:t>и</w:t>
      </w:r>
      <w:r>
        <w:rPr>
          <w:spacing w:val="-2"/>
        </w:rPr>
        <w:t xml:space="preserve"> </w:t>
      </w:r>
      <w:r>
        <w:t>указаниями</w:t>
      </w:r>
      <w:r>
        <w:rPr>
          <w:spacing w:val="-2"/>
        </w:rPr>
        <w:t xml:space="preserve"> </w:t>
      </w:r>
      <w:r>
        <w:t>к</w:t>
      </w:r>
      <w:r>
        <w:rPr>
          <w:spacing w:val="-9"/>
        </w:rPr>
        <w:t xml:space="preserve"> </w:t>
      </w:r>
      <w:r>
        <w:t>выполнению</w:t>
      </w:r>
      <w:r>
        <w:rPr>
          <w:spacing w:val="-5"/>
        </w:rPr>
        <w:t xml:space="preserve"> </w:t>
      </w:r>
      <w:r>
        <w:t>практических работ, в том числе в условиях</w:t>
      </w:r>
      <w:r>
        <w:tab/>
        <w:t>применения электронного обучения и дистанционных образовательных технологий.</w:t>
      </w:r>
    </w:p>
    <w:p w:rsidR="00335362" w:rsidRDefault="00335362">
      <w:pPr>
        <w:pStyle w:val="a3"/>
        <w:sectPr w:rsidR="00335362">
          <w:pgSz w:w="11910" w:h="16840"/>
          <w:pgMar w:top="1040" w:right="425" w:bottom="1100" w:left="425" w:header="0" w:footer="911" w:gutter="0"/>
          <w:cols w:space="720"/>
        </w:sectPr>
      </w:pPr>
    </w:p>
    <w:p w:rsidR="00335362" w:rsidRDefault="00335362">
      <w:pPr>
        <w:pStyle w:val="a3"/>
        <w:spacing w:before="46"/>
        <w:rPr>
          <w:sz w:val="22"/>
        </w:rPr>
      </w:pPr>
    </w:p>
    <w:p w:rsidR="00335362" w:rsidRDefault="00DB789F" w:rsidP="0020640A">
      <w:pPr>
        <w:pStyle w:val="a5"/>
        <w:numPr>
          <w:ilvl w:val="0"/>
          <w:numId w:val="29"/>
        </w:numPr>
        <w:tabs>
          <w:tab w:val="left" w:pos="2526"/>
        </w:tabs>
        <w:spacing w:before="1"/>
        <w:ind w:left="2526" w:hanging="224"/>
        <w:jc w:val="left"/>
        <w:rPr>
          <w:b/>
        </w:rPr>
      </w:pPr>
      <w:r>
        <w:rPr>
          <w:b/>
        </w:rPr>
        <w:t>СТРУКТУРА</w:t>
      </w:r>
      <w:r>
        <w:rPr>
          <w:b/>
          <w:spacing w:val="-9"/>
        </w:rPr>
        <w:t xml:space="preserve"> </w:t>
      </w:r>
      <w:r>
        <w:rPr>
          <w:b/>
        </w:rPr>
        <w:t>И</w:t>
      </w:r>
      <w:r>
        <w:rPr>
          <w:b/>
          <w:spacing w:val="-8"/>
        </w:rPr>
        <w:t xml:space="preserve"> </w:t>
      </w:r>
      <w:r>
        <w:rPr>
          <w:b/>
        </w:rPr>
        <w:t>СОДЕРЖАНИЕ</w:t>
      </w:r>
      <w:r>
        <w:rPr>
          <w:b/>
          <w:spacing w:val="-10"/>
        </w:rPr>
        <w:t xml:space="preserve"> </w:t>
      </w:r>
      <w:r>
        <w:rPr>
          <w:b/>
        </w:rPr>
        <w:t>УЧЕБНОЙ</w:t>
      </w:r>
      <w:r>
        <w:rPr>
          <w:b/>
          <w:spacing w:val="-11"/>
        </w:rPr>
        <w:t xml:space="preserve"> </w:t>
      </w:r>
      <w:r>
        <w:rPr>
          <w:b/>
          <w:spacing w:val="-2"/>
        </w:rPr>
        <w:t>ДИСЦИПЛИНЫ</w:t>
      </w:r>
    </w:p>
    <w:p w:rsidR="00335362" w:rsidRDefault="00DB789F" w:rsidP="0020640A">
      <w:pPr>
        <w:pStyle w:val="a5"/>
        <w:numPr>
          <w:ilvl w:val="1"/>
          <w:numId w:val="29"/>
        </w:numPr>
        <w:tabs>
          <w:tab w:val="left" w:pos="912"/>
        </w:tabs>
        <w:spacing w:before="2"/>
        <w:ind w:left="912" w:hanging="387"/>
        <w:rPr>
          <w:b/>
        </w:rPr>
      </w:pPr>
      <w:r>
        <w:rPr>
          <w:b/>
        </w:rPr>
        <w:t>Объем</w:t>
      </w:r>
      <w:r>
        <w:rPr>
          <w:b/>
          <w:spacing w:val="-6"/>
        </w:rPr>
        <w:t xml:space="preserve"> </w:t>
      </w:r>
      <w:r>
        <w:rPr>
          <w:b/>
        </w:rPr>
        <w:t>учебной</w:t>
      </w:r>
      <w:r>
        <w:rPr>
          <w:b/>
          <w:spacing w:val="1"/>
        </w:rPr>
        <w:t xml:space="preserve"> </w:t>
      </w:r>
      <w:r>
        <w:rPr>
          <w:b/>
        </w:rPr>
        <w:t>дисциплины</w:t>
      </w:r>
      <w:r>
        <w:rPr>
          <w:b/>
          <w:spacing w:val="-7"/>
        </w:rPr>
        <w:t xml:space="preserve"> </w:t>
      </w:r>
      <w:r>
        <w:rPr>
          <w:b/>
        </w:rPr>
        <w:t>и</w:t>
      </w:r>
      <w:r>
        <w:rPr>
          <w:b/>
          <w:spacing w:val="-6"/>
        </w:rPr>
        <w:t xml:space="preserve"> </w:t>
      </w:r>
      <w:r>
        <w:rPr>
          <w:b/>
        </w:rPr>
        <w:t>виды</w:t>
      </w:r>
      <w:r>
        <w:rPr>
          <w:b/>
          <w:spacing w:val="-7"/>
        </w:rPr>
        <w:t xml:space="preserve"> </w:t>
      </w:r>
      <w:r>
        <w:rPr>
          <w:b/>
        </w:rPr>
        <w:t>учебной</w:t>
      </w:r>
      <w:r>
        <w:rPr>
          <w:b/>
          <w:spacing w:val="-9"/>
        </w:rPr>
        <w:t xml:space="preserve"> </w:t>
      </w:r>
      <w:r>
        <w:rPr>
          <w:b/>
          <w:spacing w:val="-2"/>
        </w:rPr>
        <w:t>работы</w:t>
      </w:r>
    </w:p>
    <w:p w:rsidR="00335362" w:rsidRDefault="00335362">
      <w:pPr>
        <w:pStyle w:val="a3"/>
        <w:spacing w:before="19" w:after="1"/>
        <w:rPr>
          <w:b/>
          <w:sz w:val="20"/>
        </w:rPr>
      </w:pPr>
    </w:p>
    <w:tbl>
      <w:tblPr>
        <w:tblStyle w:val="TableNormal"/>
        <w:tblW w:w="0" w:type="auto"/>
        <w:tblInd w:w="7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37"/>
        <w:gridCol w:w="1843"/>
      </w:tblGrid>
      <w:tr w:rsidR="00335362">
        <w:trPr>
          <w:trHeight w:val="460"/>
        </w:trPr>
        <w:tc>
          <w:tcPr>
            <w:tcW w:w="7337" w:type="dxa"/>
          </w:tcPr>
          <w:p w:rsidR="00335362" w:rsidRDefault="00DB789F">
            <w:pPr>
              <w:pStyle w:val="TableParagraph"/>
              <w:spacing w:line="272" w:lineRule="exact"/>
              <w:ind w:left="606"/>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843" w:type="dxa"/>
          </w:tcPr>
          <w:p w:rsidR="00335362" w:rsidRDefault="00DB789F">
            <w:pPr>
              <w:pStyle w:val="TableParagraph"/>
              <w:spacing w:line="272" w:lineRule="exact"/>
              <w:ind w:left="295"/>
              <w:rPr>
                <w:b/>
                <w:sz w:val="24"/>
              </w:rPr>
            </w:pPr>
            <w:r>
              <w:rPr>
                <w:b/>
                <w:sz w:val="24"/>
              </w:rPr>
              <w:t>Объем</w:t>
            </w:r>
            <w:r>
              <w:rPr>
                <w:b/>
                <w:spacing w:val="-3"/>
                <w:sz w:val="24"/>
              </w:rPr>
              <w:t xml:space="preserve"> </w:t>
            </w:r>
            <w:r>
              <w:rPr>
                <w:b/>
                <w:spacing w:val="-2"/>
                <w:sz w:val="24"/>
              </w:rPr>
              <w:t>часов</w:t>
            </w:r>
          </w:p>
        </w:tc>
      </w:tr>
      <w:tr w:rsidR="00335362">
        <w:trPr>
          <w:trHeight w:val="287"/>
        </w:trPr>
        <w:tc>
          <w:tcPr>
            <w:tcW w:w="7337" w:type="dxa"/>
          </w:tcPr>
          <w:p w:rsidR="00335362" w:rsidRDefault="00DB789F">
            <w:pPr>
              <w:pStyle w:val="TableParagraph"/>
              <w:spacing w:line="267" w:lineRule="exact"/>
              <w:ind w:left="606"/>
              <w:rPr>
                <w:b/>
                <w:sz w:val="24"/>
              </w:rPr>
            </w:pPr>
            <w:r>
              <w:rPr>
                <w:b/>
                <w:sz w:val="24"/>
              </w:rPr>
              <w:t>Учебная</w:t>
            </w:r>
            <w:r>
              <w:rPr>
                <w:b/>
                <w:spacing w:val="-1"/>
                <w:sz w:val="24"/>
              </w:rPr>
              <w:t xml:space="preserve"> </w:t>
            </w:r>
            <w:r>
              <w:rPr>
                <w:b/>
                <w:sz w:val="24"/>
              </w:rPr>
              <w:t>нагрузка</w:t>
            </w:r>
            <w:r>
              <w:rPr>
                <w:b/>
                <w:spacing w:val="-3"/>
                <w:sz w:val="24"/>
              </w:rPr>
              <w:t xml:space="preserve"> </w:t>
            </w:r>
            <w:r>
              <w:rPr>
                <w:b/>
                <w:spacing w:val="-2"/>
                <w:sz w:val="24"/>
              </w:rPr>
              <w:t>(всего)</w:t>
            </w:r>
          </w:p>
        </w:tc>
        <w:tc>
          <w:tcPr>
            <w:tcW w:w="1843" w:type="dxa"/>
          </w:tcPr>
          <w:p w:rsidR="00335362" w:rsidRDefault="00DB789F">
            <w:pPr>
              <w:pStyle w:val="TableParagraph"/>
              <w:spacing w:line="267" w:lineRule="exact"/>
              <w:ind w:left="1054"/>
              <w:rPr>
                <w:b/>
                <w:sz w:val="24"/>
              </w:rPr>
            </w:pPr>
            <w:r>
              <w:rPr>
                <w:b/>
                <w:spacing w:val="-5"/>
                <w:sz w:val="24"/>
              </w:rPr>
              <w:t>36</w:t>
            </w:r>
          </w:p>
        </w:tc>
      </w:tr>
      <w:tr w:rsidR="00335362">
        <w:trPr>
          <w:trHeight w:val="282"/>
        </w:trPr>
        <w:tc>
          <w:tcPr>
            <w:tcW w:w="7337" w:type="dxa"/>
          </w:tcPr>
          <w:p w:rsidR="00335362" w:rsidRDefault="00DB789F">
            <w:pPr>
              <w:pStyle w:val="TableParagraph"/>
              <w:spacing w:line="263" w:lineRule="exact"/>
              <w:ind w:left="606"/>
              <w:rPr>
                <w:b/>
                <w:sz w:val="24"/>
              </w:rPr>
            </w:pPr>
            <w:r>
              <w:rPr>
                <w:b/>
                <w:sz w:val="24"/>
              </w:rPr>
              <w:t>В</w:t>
            </w:r>
            <w:r>
              <w:rPr>
                <w:b/>
                <w:spacing w:val="-3"/>
                <w:sz w:val="24"/>
              </w:rPr>
              <w:t xml:space="preserve"> </w:t>
            </w:r>
            <w:r>
              <w:rPr>
                <w:b/>
                <w:sz w:val="24"/>
              </w:rPr>
              <w:t>т.ч.в</w:t>
            </w:r>
            <w:r>
              <w:rPr>
                <w:b/>
                <w:spacing w:val="-4"/>
                <w:sz w:val="24"/>
              </w:rPr>
              <w:t xml:space="preserve"> </w:t>
            </w:r>
            <w:r>
              <w:rPr>
                <w:b/>
                <w:sz w:val="24"/>
              </w:rPr>
              <w:t>форме</w:t>
            </w:r>
            <w:r>
              <w:rPr>
                <w:b/>
                <w:spacing w:val="-2"/>
                <w:sz w:val="24"/>
              </w:rPr>
              <w:t xml:space="preserve"> </w:t>
            </w:r>
            <w:r>
              <w:rPr>
                <w:b/>
                <w:sz w:val="24"/>
              </w:rPr>
              <w:t>практической</w:t>
            </w:r>
            <w:r>
              <w:rPr>
                <w:b/>
                <w:spacing w:val="-3"/>
                <w:sz w:val="24"/>
              </w:rPr>
              <w:t xml:space="preserve"> </w:t>
            </w:r>
            <w:r>
              <w:rPr>
                <w:b/>
                <w:spacing w:val="-2"/>
                <w:sz w:val="24"/>
              </w:rPr>
              <w:t>подготовки</w:t>
            </w:r>
          </w:p>
        </w:tc>
        <w:tc>
          <w:tcPr>
            <w:tcW w:w="1843" w:type="dxa"/>
          </w:tcPr>
          <w:p w:rsidR="00335362" w:rsidRDefault="00DB789F">
            <w:pPr>
              <w:pStyle w:val="TableParagraph"/>
              <w:spacing w:line="263" w:lineRule="exact"/>
              <w:ind w:left="1054"/>
              <w:rPr>
                <w:b/>
                <w:sz w:val="24"/>
              </w:rPr>
            </w:pPr>
            <w:r>
              <w:rPr>
                <w:b/>
                <w:spacing w:val="-5"/>
                <w:sz w:val="24"/>
              </w:rPr>
              <w:t>10</w:t>
            </w:r>
          </w:p>
        </w:tc>
      </w:tr>
      <w:tr w:rsidR="00335362">
        <w:trPr>
          <w:trHeight w:val="287"/>
        </w:trPr>
        <w:tc>
          <w:tcPr>
            <w:tcW w:w="7337" w:type="dxa"/>
          </w:tcPr>
          <w:p w:rsidR="00335362" w:rsidRDefault="00DB789F">
            <w:pPr>
              <w:pStyle w:val="TableParagraph"/>
              <w:spacing w:line="268" w:lineRule="exact"/>
              <w:ind w:left="606"/>
              <w:rPr>
                <w:b/>
                <w:sz w:val="24"/>
              </w:rPr>
            </w:pPr>
            <w:r>
              <w:rPr>
                <w:b/>
                <w:sz w:val="24"/>
              </w:rPr>
              <w:t>Учебная</w:t>
            </w:r>
            <w:r>
              <w:rPr>
                <w:b/>
                <w:spacing w:val="-3"/>
                <w:sz w:val="24"/>
              </w:rPr>
              <w:t xml:space="preserve"> </w:t>
            </w:r>
            <w:r>
              <w:rPr>
                <w:b/>
                <w:sz w:val="24"/>
              </w:rPr>
              <w:t>нагрузка</w:t>
            </w:r>
            <w:r>
              <w:rPr>
                <w:b/>
                <w:spacing w:val="-5"/>
                <w:sz w:val="24"/>
              </w:rPr>
              <w:t xml:space="preserve"> </w:t>
            </w:r>
            <w:r>
              <w:rPr>
                <w:b/>
                <w:sz w:val="24"/>
              </w:rPr>
              <w:t>во взаимодействии</w:t>
            </w:r>
            <w:r>
              <w:rPr>
                <w:b/>
                <w:spacing w:val="61"/>
                <w:sz w:val="24"/>
              </w:rPr>
              <w:t xml:space="preserve"> </w:t>
            </w:r>
            <w:r>
              <w:rPr>
                <w:b/>
                <w:sz w:val="24"/>
              </w:rPr>
              <w:t>с</w:t>
            </w:r>
            <w:r>
              <w:rPr>
                <w:b/>
                <w:spacing w:val="-1"/>
                <w:sz w:val="24"/>
              </w:rPr>
              <w:t xml:space="preserve"> </w:t>
            </w:r>
            <w:r>
              <w:rPr>
                <w:b/>
                <w:spacing w:val="-2"/>
                <w:sz w:val="24"/>
              </w:rPr>
              <w:t>преподавателем:</w:t>
            </w:r>
          </w:p>
        </w:tc>
        <w:tc>
          <w:tcPr>
            <w:tcW w:w="1843" w:type="dxa"/>
          </w:tcPr>
          <w:p w:rsidR="00335362" w:rsidRDefault="00335362">
            <w:pPr>
              <w:pStyle w:val="TableParagraph"/>
              <w:rPr>
                <w:sz w:val="20"/>
              </w:rPr>
            </w:pPr>
          </w:p>
        </w:tc>
      </w:tr>
      <w:tr w:rsidR="00335362">
        <w:trPr>
          <w:trHeight w:val="282"/>
        </w:trPr>
        <w:tc>
          <w:tcPr>
            <w:tcW w:w="7337" w:type="dxa"/>
          </w:tcPr>
          <w:p w:rsidR="00335362" w:rsidRDefault="00DB789F">
            <w:pPr>
              <w:pStyle w:val="TableParagraph"/>
              <w:spacing w:line="263" w:lineRule="exact"/>
              <w:ind w:left="467"/>
              <w:rPr>
                <w:b/>
                <w:sz w:val="24"/>
              </w:rPr>
            </w:pPr>
            <w:r>
              <w:rPr>
                <w:b/>
                <w:sz w:val="24"/>
              </w:rPr>
              <w:t>4.</w:t>
            </w:r>
            <w:r>
              <w:rPr>
                <w:b/>
                <w:spacing w:val="29"/>
                <w:sz w:val="24"/>
              </w:rPr>
              <w:t xml:space="preserve">  </w:t>
            </w:r>
            <w:r>
              <w:rPr>
                <w:b/>
                <w:sz w:val="24"/>
              </w:rPr>
              <w:t>Всего</w:t>
            </w:r>
            <w:r>
              <w:rPr>
                <w:b/>
                <w:spacing w:val="2"/>
                <w:sz w:val="24"/>
              </w:rPr>
              <w:t xml:space="preserve"> </w:t>
            </w:r>
            <w:r>
              <w:rPr>
                <w:b/>
                <w:sz w:val="24"/>
              </w:rPr>
              <w:t>учебных</w:t>
            </w:r>
            <w:r>
              <w:rPr>
                <w:b/>
                <w:spacing w:val="-3"/>
                <w:sz w:val="24"/>
              </w:rPr>
              <w:t xml:space="preserve"> </w:t>
            </w:r>
            <w:r>
              <w:rPr>
                <w:b/>
                <w:spacing w:val="-2"/>
                <w:sz w:val="24"/>
              </w:rPr>
              <w:t>занятий:</w:t>
            </w:r>
          </w:p>
        </w:tc>
        <w:tc>
          <w:tcPr>
            <w:tcW w:w="1843" w:type="dxa"/>
          </w:tcPr>
          <w:p w:rsidR="00335362" w:rsidRDefault="00DB789F">
            <w:pPr>
              <w:pStyle w:val="TableParagraph"/>
              <w:spacing w:line="263" w:lineRule="exact"/>
              <w:ind w:left="1054"/>
              <w:rPr>
                <w:b/>
                <w:sz w:val="24"/>
              </w:rPr>
            </w:pPr>
            <w:r>
              <w:rPr>
                <w:b/>
                <w:spacing w:val="-5"/>
                <w:sz w:val="24"/>
              </w:rPr>
              <w:t>34</w:t>
            </w:r>
          </w:p>
        </w:tc>
      </w:tr>
      <w:tr w:rsidR="00335362">
        <w:trPr>
          <w:trHeight w:val="277"/>
        </w:trPr>
        <w:tc>
          <w:tcPr>
            <w:tcW w:w="7337" w:type="dxa"/>
          </w:tcPr>
          <w:p w:rsidR="00335362" w:rsidRDefault="00DB789F">
            <w:pPr>
              <w:pStyle w:val="TableParagraph"/>
              <w:spacing w:line="258" w:lineRule="exact"/>
              <w:ind w:left="606"/>
              <w:rPr>
                <w:i/>
                <w:sz w:val="24"/>
              </w:rPr>
            </w:pPr>
            <w:r>
              <w:rPr>
                <w:i/>
                <w:sz w:val="24"/>
              </w:rPr>
              <w:t>теоретическое</w:t>
            </w:r>
            <w:r>
              <w:rPr>
                <w:i/>
                <w:spacing w:val="-8"/>
                <w:sz w:val="24"/>
              </w:rPr>
              <w:t xml:space="preserve"> </w:t>
            </w:r>
            <w:r>
              <w:rPr>
                <w:i/>
                <w:spacing w:val="-2"/>
                <w:sz w:val="24"/>
              </w:rPr>
              <w:t>обучение</w:t>
            </w:r>
          </w:p>
        </w:tc>
        <w:tc>
          <w:tcPr>
            <w:tcW w:w="1843" w:type="dxa"/>
          </w:tcPr>
          <w:p w:rsidR="00335362" w:rsidRDefault="00DB789F">
            <w:pPr>
              <w:pStyle w:val="TableParagraph"/>
              <w:spacing w:line="258" w:lineRule="exact"/>
              <w:ind w:left="1054"/>
              <w:rPr>
                <w:b/>
                <w:sz w:val="24"/>
              </w:rPr>
            </w:pPr>
            <w:r>
              <w:rPr>
                <w:b/>
                <w:spacing w:val="-5"/>
                <w:sz w:val="24"/>
              </w:rPr>
              <w:t>18</w:t>
            </w:r>
          </w:p>
        </w:tc>
      </w:tr>
      <w:tr w:rsidR="00335362">
        <w:trPr>
          <w:trHeight w:val="277"/>
        </w:trPr>
        <w:tc>
          <w:tcPr>
            <w:tcW w:w="7337" w:type="dxa"/>
          </w:tcPr>
          <w:p w:rsidR="00335362" w:rsidRDefault="00DB789F">
            <w:pPr>
              <w:pStyle w:val="TableParagraph"/>
              <w:spacing w:line="258" w:lineRule="exact"/>
              <w:ind w:left="606"/>
              <w:rPr>
                <w:i/>
                <w:sz w:val="24"/>
              </w:rPr>
            </w:pPr>
            <w:r>
              <w:rPr>
                <w:i/>
                <w:sz w:val="24"/>
              </w:rPr>
              <w:t>лабораторные</w:t>
            </w:r>
            <w:r>
              <w:rPr>
                <w:i/>
                <w:spacing w:val="-5"/>
                <w:sz w:val="24"/>
              </w:rPr>
              <w:t xml:space="preserve"> </w:t>
            </w:r>
            <w:r>
              <w:rPr>
                <w:i/>
                <w:sz w:val="24"/>
              </w:rPr>
              <w:t>работы</w:t>
            </w:r>
            <w:r>
              <w:rPr>
                <w:i/>
                <w:spacing w:val="-4"/>
                <w:sz w:val="24"/>
              </w:rPr>
              <w:t xml:space="preserve"> </w:t>
            </w:r>
            <w:r>
              <w:rPr>
                <w:i/>
                <w:sz w:val="24"/>
              </w:rPr>
              <w:t>(если</w:t>
            </w:r>
            <w:r>
              <w:rPr>
                <w:i/>
                <w:spacing w:val="-3"/>
                <w:sz w:val="24"/>
              </w:rPr>
              <w:t xml:space="preserve"> </w:t>
            </w:r>
            <w:r>
              <w:rPr>
                <w:i/>
                <w:spacing w:val="-2"/>
                <w:sz w:val="24"/>
              </w:rPr>
              <w:t>предусмотрены)</w:t>
            </w:r>
          </w:p>
        </w:tc>
        <w:tc>
          <w:tcPr>
            <w:tcW w:w="1843" w:type="dxa"/>
          </w:tcPr>
          <w:p w:rsidR="00335362" w:rsidRDefault="00DB789F">
            <w:pPr>
              <w:pStyle w:val="TableParagraph"/>
              <w:spacing w:line="258" w:lineRule="exact"/>
              <w:ind w:left="1116"/>
              <w:rPr>
                <w:b/>
                <w:sz w:val="24"/>
              </w:rPr>
            </w:pPr>
            <w:r>
              <w:rPr>
                <w:b/>
                <w:spacing w:val="-10"/>
                <w:sz w:val="24"/>
              </w:rPr>
              <w:t>0</w:t>
            </w:r>
          </w:p>
        </w:tc>
      </w:tr>
      <w:tr w:rsidR="00335362">
        <w:trPr>
          <w:trHeight w:val="273"/>
        </w:trPr>
        <w:tc>
          <w:tcPr>
            <w:tcW w:w="7337" w:type="dxa"/>
          </w:tcPr>
          <w:p w:rsidR="00335362" w:rsidRDefault="00DB789F">
            <w:pPr>
              <w:pStyle w:val="TableParagraph"/>
              <w:spacing w:line="253" w:lineRule="exact"/>
              <w:ind w:left="606"/>
              <w:rPr>
                <w:i/>
                <w:sz w:val="24"/>
              </w:rPr>
            </w:pPr>
            <w:r>
              <w:rPr>
                <w:i/>
                <w:sz w:val="24"/>
              </w:rPr>
              <w:t>практические</w:t>
            </w:r>
            <w:r>
              <w:rPr>
                <w:i/>
                <w:spacing w:val="-6"/>
                <w:sz w:val="24"/>
              </w:rPr>
              <w:t xml:space="preserve"> </w:t>
            </w:r>
            <w:r>
              <w:rPr>
                <w:i/>
                <w:sz w:val="24"/>
              </w:rPr>
              <w:t>занятия</w:t>
            </w:r>
            <w:r>
              <w:rPr>
                <w:i/>
                <w:spacing w:val="-4"/>
                <w:sz w:val="24"/>
              </w:rPr>
              <w:t xml:space="preserve"> </w:t>
            </w:r>
            <w:r>
              <w:rPr>
                <w:i/>
                <w:sz w:val="24"/>
              </w:rPr>
              <w:t>(если</w:t>
            </w:r>
            <w:r>
              <w:rPr>
                <w:i/>
                <w:spacing w:val="-2"/>
                <w:sz w:val="24"/>
              </w:rPr>
              <w:t xml:space="preserve"> предусмотрены)</w:t>
            </w:r>
          </w:p>
        </w:tc>
        <w:tc>
          <w:tcPr>
            <w:tcW w:w="1843" w:type="dxa"/>
          </w:tcPr>
          <w:p w:rsidR="00335362" w:rsidRDefault="00DB789F">
            <w:pPr>
              <w:pStyle w:val="TableParagraph"/>
              <w:spacing w:line="253" w:lineRule="exact"/>
              <w:ind w:left="1054"/>
              <w:rPr>
                <w:b/>
                <w:sz w:val="24"/>
              </w:rPr>
            </w:pPr>
            <w:r>
              <w:rPr>
                <w:b/>
                <w:spacing w:val="-5"/>
                <w:sz w:val="24"/>
              </w:rPr>
              <w:t>16</w:t>
            </w:r>
          </w:p>
        </w:tc>
      </w:tr>
      <w:tr w:rsidR="00335362">
        <w:trPr>
          <w:trHeight w:val="278"/>
        </w:trPr>
        <w:tc>
          <w:tcPr>
            <w:tcW w:w="7337" w:type="dxa"/>
          </w:tcPr>
          <w:p w:rsidR="00335362" w:rsidRDefault="00DB789F">
            <w:pPr>
              <w:pStyle w:val="TableParagraph"/>
              <w:spacing w:line="258" w:lineRule="exact"/>
              <w:ind w:left="606"/>
              <w:rPr>
                <w:i/>
                <w:sz w:val="24"/>
              </w:rPr>
            </w:pPr>
            <w:r>
              <w:rPr>
                <w:i/>
                <w:sz w:val="24"/>
              </w:rPr>
              <w:t>курсовые</w:t>
            </w:r>
            <w:r>
              <w:rPr>
                <w:i/>
                <w:spacing w:val="-6"/>
                <w:sz w:val="24"/>
              </w:rPr>
              <w:t xml:space="preserve"> </w:t>
            </w:r>
            <w:r>
              <w:rPr>
                <w:i/>
                <w:sz w:val="24"/>
              </w:rPr>
              <w:t>работы</w:t>
            </w:r>
            <w:r>
              <w:rPr>
                <w:i/>
                <w:spacing w:val="-2"/>
                <w:sz w:val="24"/>
              </w:rPr>
              <w:t xml:space="preserve"> </w:t>
            </w:r>
            <w:r>
              <w:rPr>
                <w:i/>
                <w:sz w:val="24"/>
              </w:rPr>
              <w:t>(если</w:t>
            </w:r>
            <w:r>
              <w:rPr>
                <w:i/>
                <w:spacing w:val="-2"/>
                <w:sz w:val="24"/>
              </w:rPr>
              <w:t xml:space="preserve"> предусмотрены)</w:t>
            </w:r>
          </w:p>
        </w:tc>
        <w:tc>
          <w:tcPr>
            <w:tcW w:w="1843" w:type="dxa"/>
          </w:tcPr>
          <w:p w:rsidR="00335362" w:rsidRDefault="00DB789F">
            <w:pPr>
              <w:pStyle w:val="TableParagraph"/>
              <w:spacing w:line="258" w:lineRule="exact"/>
              <w:ind w:left="1116"/>
              <w:rPr>
                <w:b/>
                <w:sz w:val="24"/>
              </w:rPr>
            </w:pPr>
            <w:r>
              <w:rPr>
                <w:b/>
                <w:spacing w:val="-10"/>
                <w:sz w:val="24"/>
              </w:rPr>
              <w:t>0</w:t>
            </w:r>
          </w:p>
        </w:tc>
      </w:tr>
      <w:tr w:rsidR="00335362">
        <w:trPr>
          <w:trHeight w:val="273"/>
        </w:trPr>
        <w:tc>
          <w:tcPr>
            <w:tcW w:w="7337" w:type="dxa"/>
          </w:tcPr>
          <w:p w:rsidR="00335362" w:rsidRDefault="00DB789F">
            <w:pPr>
              <w:pStyle w:val="TableParagraph"/>
              <w:spacing w:line="253" w:lineRule="exact"/>
              <w:ind w:left="467"/>
              <w:rPr>
                <w:b/>
                <w:sz w:val="24"/>
              </w:rPr>
            </w:pPr>
            <w:r>
              <w:rPr>
                <w:b/>
                <w:sz w:val="24"/>
              </w:rPr>
              <w:t>5.</w:t>
            </w:r>
            <w:r>
              <w:rPr>
                <w:b/>
                <w:spacing w:val="30"/>
                <w:sz w:val="24"/>
              </w:rPr>
              <w:t xml:space="preserve">  </w:t>
            </w:r>
            <w:r>
              <w:rPr>
                <w:b/>
                <w:spacing w:val="-2"/>
                <w:sz w:val="24"/>
              </w:rPr>
              <w:t>Консультации</w:t>
            </w:r>
          </w:p>
        </w:tc>
        <w:tc>
          <w:tcPr>
            <w:tcW w:w="1843"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before="1" w:line="257" w:lineRule="exact"/>
              <w:ind w:left="467"/>
              <w:rPr>
                <w:b/>
                <w:sz w:val="24"/>
              </w:rPr>
            </w:pPr>
            <w:r>
              <w:rPr>
                <w:b/>
                <w:sz w:val="24"/>
              </w:rPr>
              <w:t>6.</w:t>
            </w:r>
            <w:r>
              <w:rPr>
                <w:b/>
                <w:spacing w:val="27"/>
                <w:sz w:val="24"/>
              </w:rPr>
              <w:t xml:space="preserve">  </w:t>
            </w:r>
            <w:r>
              <w:rPr>
                <w:b/>
                <w:sz w:val="24"/>
              </w:rPr>
              <w:t>Самостоятельная</w:t>
            </w:r>
            <w:r>
              <w:rPr>
                <w:b/>
                <w:spacing w:val="-2"/>
                <w:sz w:val="24"/>
              </w:rPr>
              <w:t xml:space="preserve"> работа</w:t>
            </w:r>
          </w:p>
        </w:tc>
        <w:tc>
          <w:tcPr>
            <w:tcW w:w="1843" w:type="dxa"/>
          </w:tcPr>
          <w:p w:rsidR="00335362" w:rsidRDefault="00DB789F">
            <w:pPr>
              <w:pStyle w:val="TableParagraph"/>
              <w:spacing w:before="1" w:line="257" w:lineRule="exact"/>
              <w:ind w:left="1116"/>
              <w:rPr>
                <w:b/>
                <w:sz w:val="24"/>
              </w:rPr>
            </w:pPr>
            <w:r>
              <w:rPr>
                <w:b/>
                <w:spacing w:val="-10"/>
                <w:sz w:val="24"/>
              </w:rPr>
              <w:t>2</w:t>
            </w:r>
          </w:p>
        </w:tc>
      </w:tr>
      <w:tr w:rsidR="00335362">
        <w:trPr>
          <w:trHeight w:val="277"/>
        </w:trPr>
        <w:tc>
          <w:tcPr>
            <w:tcW w:w="9180" w:type="dxa"/>
            <w:gridSpan w:val="2"/>
          </w:tcPr>
          <w:p w:rsidR="00335362" w:rsidRDefault="00DB789F">
            <w:pPr>
              <w:pStyle w:val="TableParagraph"/>
              <w:spacing w:line="258" w:lineRule="exact"/>
              <w:ind w:left="606"/>
              <w:rPr>
                <w:b/>
                <w:sz w:val="24"/>
              </w:rPr>
            </w:pPr>
            <w:r>
              <w:rPr>
                <w:b/>
                <w:sz w:val="24"/>
              </w:rPr>
              <w:t>Промежуточная</w:t>
            </w:r>
            <w:r>
              <w:rPr>
                <w:b/>
                <w:spacing w:val="-6"/>
                <w:sz w:val="24"/>
              </w:rPr>
              <w:t xml:space="preserve"> </w:t>
            </w:r>
            <w:r>
              <w:rPr>
                <w:b/>
                <w:sz w:val="24"/>
              </w:rPr>
              <w:t>аттестация</w:t>
            </w:r>
            <w:r>
              <w:rPr>
                <w:b/>
                <w:spacing w:val="-8"/>
                <w:sz w:val="24"/>
              </w:rPr>
              <w:t xml:space="preserve"> </w:t>
            </w:r>
            <w:r>
              <w:rPr>
                <w:b/>
                <w:sz w:val="24"/>
              </w:rPr>
              <w:t>в</w:t>
            </w:r>
            <w:r>
              <w:rPr>
                <w:b/>
                <w:spacing w:val="-2"/>
                <w:sz w:val="24"/>
              </w:rPr>
              <w:t xml:space="preserve"> </w:t>
            </w:r>
            <w:r>
              <w:rPr>
                <w:b/>
                <w:sz w:val="24"/>
              </w:rPr>
              <w:t>форме</w:t>
            </w:r>
            <w:r>
              <w:rPr>
                <w:b/>
                <w:spacing w:val="-4"/>
                <w:sz w:val="24"/>
              </w:rPr>
              <w:t xml:space="preserve"> </w:t>
            </w:r>
            <w:r>
              <w:rPr>
                <w:b/>
                <w:sz w:val="24"/>
              </w:rPr>
              <w:t>дифференцированного</w:t>
            </w:r>
            <w:r>
              <w:rPr>
                <w:b/>
                <w:spacing w:val="50"/>
                <w:sz w:val="24"/>
              </w:rPr>
              <w:t xml:space="preserve"> </w:t>
            </w:r>
            <w:r>
              <w:rPr>
                <w:b/>
                <w:spacing w:val="-2"/>
                <w:sz w:val="24"/>
              </w:rPr>
              <w:t>зачета</w:t>
            </w:r>
          </w:p>
        </w:tc>
      </w:tr>
    </w:tbl>
    <w:p w:rsidR="00335362" w:rsidRDefault="00335362">
      <w:pPr>
        <w:pStyle w:val="TableParagraph"/>
        <w:spacing w:line="258" w:lineRule="exact"/>
        <w:rPr>
          <w:b/>
          <w:sz w:val="24"/>
        </w:rPr>
        <w:sectPr w:rsidR="00335362">
          <w:pgSz w:w="11910" w:h="16840"/>
          <w:pgMar w:top="1920" w:right="425" w:bottom="1100" w:left="425" w:header="0" w:footer="911" w:gutter="0"/>
          <w:cols w:space="720"/>
        </w:sectPr>
      </w:pPr>
    </w:p>
    <w:p w:rsidR="00335362" w:rsidRDefault="00DB789F" w:rsidP="0020640A">
      <w:pPr>
        <w:pStyle w:val="a5"/>
        <w:numPr>
          <w:ilvl w:val="1"/>
          <w:numId w:val="29"/>
        </w:numPr>
        <w:tabs>
          <w:tab w:val="left" w:pos="528"/>
        </w:tabs>
        <w:spacing w:before="70"/>
        <w:ind w:left="528" w:hanging="387"/>
        <w:rPr>
          <w:b/>
        </w:rPr>
      </w:pPr>
      <w:r>
        <w:rPr>
          <w:b/>
        </w:rPr>
        <w:lastRenderedPageBreak/>
        <w:t>Тематический</w:t>
      </w:r>
      <w:r>
        <w:rPr>
          <w:b/>
          <w:spacing w:val="-10"/>
        </w:rPr>
        <w:t xml:space="preserve"> </w:t>
      </w:r>
      <w:r>
        <w:rPr>
          <w:b/>
        </w:rPr>
        <w:t>план</w:t>
      </w:r>
      <w:r>
        <w:rPr>
          <w:b/>
          <w:spacing w:val="-4"/>
        </w:rPr>
        <w:t xml:space="preserve"> </w:t>
      </w:r>
      <w:r>
        <w:rPr>
          <w:b/>
        </w:rPr>
        <w:t>и</w:t>
      </w:r>
      <w:r>
        <w:rPr>
          <w:b/>
          <w:spacing w:val="-8"/>
        </w:rPr>
        <w:t xml:space="preserve"> </w:t>
      </w:r>
      <w:r>
        <w:rPr>
          <w:b/>
        </w:rPr>
        <w:t>содержание</w:t>
      </w:r>
      <w:r>
        <w:rPr>
          <w:b/>
          <w:spacing w:val="-7"/>
        </w:rPr>
        <w:t xml:space="preserve"> </w:t>
      </w:r>
      <w:r>
        <w:rPr>
          <w:b/>
        </w:rPr>
        <w:t>учебной</w:t>
      </w:r>
      <w:r>
        <w:rPr>
          <w:b/>
          <w:spacing w:val="-8"/>
        </w:rPr>
        <w:t xml:space="preserve"> </w:t>
      </w:r>
      <w:r>
        <w:rPr>
          <w:b/>
        </w:rPr>
        <w:t>дисциплины</w:t>
      </w:r>
      <w:r>
        <w:rPr>
          <w:b/>
          <w:spacing w:val="-9"/>
        </w:rPr>
        <w:t xml:space="preserve"> </w:t>
      </w:r>
      <w:r>
        <w:rPr>
          <w:b/>
        </w:rPr>
        <w:t>СГ.08</w:t>
      </w:r>
      <w:r>
        <w:rPr>
          <w:b/>
          <w:spacing w:val="-4"/>
        </w:rPr>
        <w:t xml:space="preserve"> </w:t>
      </w:r>
      <w:r>
        <w:rPr>
          <w:b/>
        </w:rPr>
        <w:t>Татарский</w:t>
      </w:r>
      <w:r>
        <w:rPr>
          <w:b/>
          <w:spacing w:val="-3"/>
        </w:rPr>
        <w:t xml:space="preserve"> </w:t>
      </w:r>
      <w:r>
        <w:rPr>
          <w:b/>
        </w:rPr>
        <w:t>язык</w:t>
      </w:r>
      <w:r>
        <w:rPr>
          <w:b/>
          <w:spacing w:val="-4"/>
        </w:rPr>
        <w:t xml:space="preserve"> </w:t>
      </w:r>
      <w:r>
        <w:rPr>
          <w:b/>
        </w:rPr>
        <w:t>в</w:t>
      </w:r>
      <w:r>
        <w:rPr>
          <w:b/>
          <w:spacing w:val="-9"/>
        </w:rPr>
        <w:t xml:space="preserve"> </w:t>
      </w:r>
      <w:r>
        <w:rPr>
          <w:b/>
        </w:rPr>
        <w:t>профессиональной</w:t>
      </w:r>
      <w:r>
        <w:rPr>
          <w:b/>
          <w:spacing w:val="-3"/>
        </w:rPr>
        <w:t xml:space="preserve"> </w:t>
      </w:r>
      <w:r>
        <w:rPr>
          <w:b/>
          <w:spacing w:val="-2"/>
        </w:rPr>
        <w:t>деятельности.</w:t>
      </w:r>
    </w:p>
    <w:p w:rsidR="00335362" w:rsidRDefault="00335362">
      <w:pPr>
        <w:pStyle w:val="a3"/>
        <w:spacing w:before="25"/>
        <w:rPr>
          <w:b/>
          <w:sz w:val="20"/>
        </w:rPr>
      </w:pPr>
    </w:p>
    <w:tbl>
      <w:tblPr>
        <w:tblStyle w:val="TableNormal"/>
        <w:tblW w:w="0" w:type="auto"/>
        <w:tblInd w:w="1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199"/>
        <w:gridCol w:w="10150"/>
        <w:gridCol w:w="595"/>
        <w:gridCol w:w="1911"/>
      </w:tblGrid>
      <w:tr w:rsidR="00335362">
        <w:trPr>
          <w:trHeight w:val="782"/>
        </w:trPr>
        <w:tc>
          <w:tcPr>
            <w:tcW w:w="2199" w:type="dxa"/>
          </w:tcPr>
          <w:p w:rsidR="00335362" w:rsidRDefault="00DB789F">
            <w:pPr>
              <w:pStyle w:val="TableParagraph"/>
              <w:spacing w:line="237" w:lineRule="auto"/>
              <w:ind w:left="107"/>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10150" w:type="dxa"/>
          </w:tcPr>
          <w:p w:rsidR="00335362" w:rsidRDefault="00DB789F">
            <w:pPr>
              <w:pStyle w:val="TableParagraph"/>
              <w:spacing w:line="273" w:lineRule="exact"/>
              <w:ind w:left="112"/>
              <w:rPr>
                <w:b/>
                <w:sz w:val="24"/>
              </w:rPr>
            </w:pPr>
            <w:r>
              <w:rPr>
                <w:b/>
                <w:sz w:val="24"/>
              </w:rPr>
              <w:t>Содержание</w:t>
            </w:r>
            <w:r>
              <w:rPr>
                <w:b/>
                <w:spacing w:val="-5"/>
                <w:sz w:val="24"/>
              </w:rPr>
              <w:t xml:space="preserve"> </w:t>
            </w:r>
            <w:r>
              <w:rPr>
                <w:b/>
                <w:sz w:val="24"/>
              </w:rPr>
              <w:t>учебного</w:t>
            </w:r>
            <w:r>
              <w:rPr>
                <w:b/>
                <w:spacing w:val="-2"/>
                <w:sz w:val="24"/>
              </w:rPr>
              <w:t xml:space="preserve"> </w:t>
            </w:r>
            <w:r>
              <w:rPr>
                <w:b/>
                <w:sz w:val="24"/>
              </w:rPr>
              <w:t>материала</w:t>
            </w:r>
            <w:r>
              <w:rPr>
                <w:b/>
                <w:spacing w:val="-6"/>
                <w:sz w:val="24"/>
              </w:rPr>
              <w:t xml:space="preserve"> </w:t>
            </w:r>
            <w:r>
              <w:rPr>
                <w:b/>
                <w:sz w:val="24"/>
              </w:rPr>
              <w:t>и</w:t>
            </w:r>
            <w:r>
              <w:rPr>
                <w:b/>
                <w:spacing w:val="-6"/>
                <w:sz w:val="24"/>
              </w:rPr>
              <w:t xml:space="preserve"> </w:t>
            </w:r>
            <w:r>
              <w:rPr>
                <w:b/>
                <w:sz w:val="24"/>
              </w:rPr>
              <w:t>формы</w:t>
            </w:r>
            <w:r>
              <w:rPr>
                <w:b/>
                <w:spacing w:val="-6"/>
                <w:sz w:val="24"/>
              </w:rPr>
              <w:t xml:space="preserve"> </w:t>
            </w:r>
            <w:r>
              <w:rPr>
                <w:b/>
                <w:sz w:val="24"/>
              </w:rPr>
              <w:t>организации</w:t>
            </w:r>
            <w:r>
              <w:rPr>
                <w:b/>
                <w:spacing w:val="-6"/>
                <w:sz w:val="24"/>
              </w:rPr>
              <w:t xml:space="preserve"> </w:t>
            </w:r>
            <w:r>
              <w:rPr>
                <w:b/>
                <w:sz w:val="24"/>
              </w:rPr>
              <w:t>деятельности</w:t>
            </w:r>
            <w:r>
              <w:rPr>
                <w:b/>
                <w:spacing w:val="-1"/>
                <w:sz w:val="24"/>
              </w:rPr>
              <w:t xml:space="preserve"> </w:t>
            </w:r>
            <w:r>
              <w:rPr>
                <w:b/>
                <w:spacing w:val="-2"/>
                <w:sz w:val="24"/>
              </w:rPr>
              <w:t>обучающихся</w:t>
            </w:r>
          </w:p>
        </w:tc>
        <w:tc>
          <w:tcPr>
            <w:tcW w:w="595" w:type="dxa"/>
          </w:tcPr>
          <w:p w:rsidR="00335362" w:rsidRDefault="00DB789F">
            <w:pPr>
              <w:pStyle w:val="TableParagraph"/>
              <w:ind w:left="107" w:right="110"/>
              <w:rPr>
                <w:b/>
                <w:sz w:val="16"/>
              </w:rPr>
            </w:pPr>
            <w:r>
              <w:rPr>
                <w:b/>
                <w:spacing w:val="-4"/>
                <w:sz w:val="16"/>
              </w:rPr>
              <w:t>Объе</w:t>
            </w:r>
            <w:r>
              <w:rPr>
                <w:b/>
                <w:spacing w:val="40"/>
                <w:sz w:val="16"/>
              </w:rPr>
              <w:t xml:space="preserve"> </w:t>
            </w:r>
            <w:r>
              <w:rPr>
                <w:b/>
                <w:sz w:val="16"/>
              </w:rPr>
              <w:t>м</w:t>
            </w:r>
            <w:r>
              <w:rPr>
                <w:b/>
                <w:spacing w:val="-9"/>
                <w:sz w:val="16"/>
              </w:rPr>
              <w:t xml:space="preserve"> </w:t>
            </w:r>
            <w:r>
              <w:rPr>
                <w:b/>
                <w:sz w:val="16"/>
              </w:rPr>
              <w:t>в</w:t>
            </w:r>
            <w:r>
              <w:rPr>
                <w:b/>
                <w:spacing w:val="40"/>
                <w:sz w:val="16"/>
              </w:rPr>
              <w:t xml:space="preserve"> </w:t>
            </w:r>
            <w:r>
              <w:rPr>
                <w:b/>
                <w:spacing w:val="-4"/>
                <w:sz w:val="16"/>
              </w:rPr>
              <w:t>часа</w:t>
            </w:r>
            <w:r>
              <w:rPr>
                <w:b/>
                <w:spacing w:val="40"/>
                <w:sz w:val="16"/>
              </w:rPr>
              <w:t xml:space="preserve"> </w:t>
            </w:r>
            <w:r>
              <w:rPr>
                <w:b/>
                <w:spacing w:val="-10"/>
                <w:sz w:val="16"/>
              </w:rPr>
              <w:t>х</w:t>
            </w:r>
          </w:p>
        </w:tc>
        <w:tc>
          <w:tcPr>
            <w:tcW w:w="1911" w:type="dxa"/>
          </w:tcPr>
          <w:p w:rsidR="00335362" w:rsidRDefault="00DB789F">
            <w:pPr>
              <w:pStyle w:val="TableParagraph"/>
              <w:ind w:left="112" w:right="179"/>
              <w:rPr>
                <w:b/>
                <w:sz w:val="16"/>
              </w:rPr>
            </w:pPr>
            <w:r>
              <w:rPr>
                <w:b/>
                <w:sz w:val="16"/>
              </w:rPr>
              <w:t>Коды</w:t>
            </w:r>
            <w:r>
              <w:rPr>
                <w:b/>
                <w:spacing w:val="-3"/>
                <w:sz w:val="16"/>
              </w:rPr>
              <w:t xml:space="preserve"> </w:t>
            </w:r>
            <w:r>
              <w:rPr>
                <w:b/>
                <w:sz w:val="16"/>
              </w:rPr>
              <w:t>компетенций,</w:t>
            </w:r>
            <w:r>
              <w:rPr>
                <w:b/>
                <w:spacing w:val="40"/>
                <w:sz w:val="16"/>
              </w:rPr>
              <w:t xml:space="preserve"> </w:t>
            </w:r>
            <w:r>
              <w:rPr>
                <w:b/>
                <w:spacing w:val="-2"/>
                <w:sz w:val="16"/>
              </w:rPr>
              <w:t>формированию</w:t>
            </w:r>
            <w:r>
              <w:rPr>
                <w:b/>
                <w:spacing w:val="40"/>
                <w:sz w:val="16"/>
              </w:rPr>
              <w:t xml:space="preserve"> </w:t>
            </w:r>
            <w:r>
              <w:rPr>
                <w:b/>
                <w:sz w:val="16"/>
              </w:rPr>
              <w:t>которых</w:t>
            </w:r>
            <w:r>
              <w:rPr>
                <w:b/>
                <w:spacing w:val="-10"/>
                <w:sz w:val="16"/>
              </w:rPr>
              <w:t xml:space="preserve"> </w:t>
            </w:r>
            <w:r>
              <w:rPr>
                <w:b/>
                <w:sz w:val="16"/>
              </w:rPr>
              <w:t>способствует</w:t>
            </w:r>
            <w:r>
              <w:rPr>
                <w:b/>
                <w:spacing w:val="40"/>
                <w:sz w:val="16"/>
              </w:rPr>
              <w:t xml:space="preserve"> </w:t>
            </w:r>
            <w:r>
              <w:rPr>
                <w:b/>
                <w:sz w:val="16"/>
              </w:rPr>
              <w:t>элемент программы</w:t>
            </w:r>
          </w:p>
        </w:tc>
      </w:tr>
      <w:tr w:rsidR="00335362">
        <w:trPr>
          <w:trHeight w:val="278"/>
        </w:trPr>
        <w:tc>
          <w:tcPr>
            <w:tcW w:w="2199" w:type="dxa"/>
          </w:tcPr>
          <w:p w:rsidR="00335362" w:rsidRDefault="00DB789F">
            <w:pPr>
              <w:pStyle w:val="TableParagraph"/>
              <w:spacing w:line="258" w:lineRule="exact"/>
              <w:ind w:left="107"/>
              <w:rPr>
                <w:b/>
                <w:sz w:val="24"/>
              </w:rPr>
            </w:pPr>
            <w:r>
              <w:rPr>
                <w:b/>
                <w:spacing w:val="-10"/>
                <w:sz w:val="24"/>
              </w:rPr>
              <w:t>1</w:t>
            </w:r>
          </w:p>
        </w:tc>
        <w:tc>
          <w:tcPr>
            <w:tcW w:w="10150" w:type="dxa"/>
          </w:tcPr>
          <w:p w:rsidR="00335362" w:rsidRDefault="00DB789F">
            <w:pPr>
              <w:pStyle w:val="TableParagraph"/>
              <w:spacing w:line="258" w:lineRule="exact"/>
              <w:ind w:left="112"/>
              <w:rPr>
                <w:b/>
                <w:sz w:val="24"/>
              </w:rPr>
            </w:pPr>
            <w:r>
              <w:rPr>
                <w:b/>
                <w:spacing w:val="-10"/>
                <w:sz w:val="24"/>
              </w:rPr>
              <w:t>2</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273"/>
        </w:trPr>
        <w:tc>
          <w:tcPr>
            <w:tcW w:w="12349" w:type="dxa"/>
            <w:gridSpan w:val="2"/>
          </w:tcPr>
          <w:p w:rsidR="00335362" w:rsidRDefault="00DB789F">
            <w:pPr>
              <w:pStyle w:val="TableParagraph"/>
              <w:spacing w:line="253" w:lineRule="exact"/>
              <w:ind w:left="107"/>
              <w:rPr>
                <w:b/>
                <w:sz w:val="24"/>
              </w:rPr>
            </w:pPr>
            <w:r>
              <w:rPr>
                <w:b/>
                <w:sz w:val="24"/>
              </w:rPr>
              <w:t>Раздел</w:t>
            </w:r>
            <w:r>
              <w:rPr>
                <w:b/>
                <w:spacing w:val="-1"/>
                <w:sz w:val="24"/>
              </w:rPr>
              <w:t xml:space="preserve"> </w:t>
            </w:r>
            <w:r>
              <w:rPr>
                <w:b/>
                <w:sz w:val="24"/>
              </w:rPr>
              <w:t>1.</w:t>
            </w:r>
            <w:r>
              <w:rPr>
                <w:b/>
                <w:spacing w:val="1"/>
                <w:sz w:val="24"/>
              </w:rPr>
              <w:t xml:space="preserve"> </w:t>
            </w:r>
            <w:r>
              <w:rPr>
                <w:b/>
                <w:sz w:val="24"/>
              </w:rPr>
              <w:t>Введение</w:t>
            </w:r>
            <w:r>
              <w:rPr>
                <w:b/>
                <w:spacing w:val="-1"/>
                <w:sz w:val="24"/>
              </w:rPr>
              <w:t xml:space="preserve"> </w:t>
            </w:r>
            <w:r>
              <w:rPr>
                <w:b/>
                <w:sz w:val="24"/>
              </w:rPr>
              <w:t>в</w:t>
            </w:r>
            <w:r>
              <w:rPr>
                <w:b/>
                <w:spacing w:val="-4"/>
                <w:sz w:val="24"/>
              </w:rPr>
              <w:t xml:space="preserve"> </w:t>
            </w:r>
            <w:r>
              <w:rPr>
                <w:b/>
                <w:spacing w:val="-2"/>
                <w:sz w:val="24"/>
              </w:rPr>
              <w:t>специальность</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1132"/>
        </w:trPr>
        <w:tc>
          <w:tcPr>
            <w:tcW w:w="2199" w:type="dxa"/>
            <w:vMerge w:val="restart"/>
          </w:tcPr>
          <w:p w:rsidR="00335362" w:rsidRDefault="00DB789F">
            <w:pPr>
              <w:pStyle w:val="TableParagraph"/>
              <w:spacing w:line="272" w:lineRule="exact"/>
              <w:ind w:left="107"/>
              <w:rPr>
                <w:b/>
                <w:sz w:val="24"/>
              </w:rPr>
            </w:pPr>
            <w:r>
              <w:rPr>
                <w:b/>
                <w:sz w:val="24"/>
              </w:rPr>
              <w:t>Тема</w:t>
            </w:r>
            <w:r>
              <w:rPr>
                <w:b/>
                <w:spacing w:val="-2"/>
                <w:sz w:val="24"/>
              </w:rPr>
              <w:t xml:space="preserve"> </w:t>
            </w:r>
            <w:r>
              <w:rPr>
                <w:b/>
                <w:spacing w:val="-4"/>
                <w:sz w:val="24"/>
              </w:rPr>
              <w:t>1.1.</w:t>
            </w:r>
          </w:p>
          <w:p w:rsidR="00335362" w:rsidRDefault="00DB789F">
            <w:pPr>
              <w:pStyle w:val="TableParagraph"/>
              <w:ind w:left="107" w:right="288"/>
              <w:rPr>
                <w:sz w:val="24"/>
              </w:rPr>
            </w:pPr>
            <w:r>
              <w:rPr>
                <w:sz w:val="24"/>
              </w:rPr>
              <w:t>Все работы хороши,</w:t>
            </w:r>
            <w:r>
              <w:rPr>
                <w:spacing w:val="-15"/>
                <w:sz w:val="24"/>
              </w:rPr>
              <w:t xml:space="preserve"> </w:t>
            </w:r>
            <w:r>
              <w:rPr>
                <w:sz w:val="24"/>
              </w:rPr>
              <w:t>выбирай на вкус</w:t>
            </w:r>
          </w:p>
          <w:p w:rsidR="00335362" w:rsidRDefault="00DB789F">
            <w:pPr>
              <w:pStyle w:val="TableParagraph"/>
              <w:spacing w:before="1" w:line="275" w:lineRule="exact"/>
              <w:ind w:left="23" w:right="22"/>
              <w:jc w:val="center"/>
              <w:rPr>
                <w:b/>
                <w:sz w:val="24"/>
              </w:rPr>
            </w:pPr>
            <w:r>
              <w:rPr>
                <w:b/>
                <w:sz w:val="24"/>
              </w:rPr>
              <w:t>Тема</w:t>
            </w:r>
            <w:r>
              <w:rPr>
                <w:b/>
                <w:spacing w:val="-2"/>
                <w:sz w:val="24"/>
              </w:rPr>
              <w:t xml:space="preserve"> </w:t>
            </w:r>
            <w:r>
              <w:rPr>
                <w:b/>
                <w:spacing w:val="-4"/>
                <w:sz w:val="24"/>
              </w:rPr>
              <w:t>1.2.</w:t>
            </w:r>
          </w:p>
          <w:p w:rsidR="00335362" w:rsidRDefault="00DB789F">
            <w:pPr>
              <w:pStyle w:val="TableParagraph"/>
              <w:ind w:left="251" w:right="249" w:firstLine="2"/>
              <w:jc w:val="center"/>
              <w:rPr>
                <w:sz w:val="24"/>
              </w:rPr>
            </w:pPr>
            <w:r>
              <w:rPr>
                <w:spacing w:val="-2"/>
                <w:sz w:val="24"/>
              </w:rPr>
              <w:t>Терминология узких специальностей.</w:t>
            </w:r>
          </w:p>
          <w:p w:rsidR="00335362" w:rsidRDefault="00DB789F">
            <w:pPr>
              <w:pStyle w:val="TableParagraph"/>
              <w:spacing w:line="242" w:lineRule="auto"/>
              <w:ind w:left="23" w:right="18"/>
              <w:jc w:val="center"/>
              <w:rPr>
                <w:sz w:val="24"/>
              </w:rPr>
            </w:pPr>
            <w:r>
              <w:rPr>
                <w:sz w:val="24"/>
              </w:rPr>
              <w:t>«Моя</w:t>
            </w:r>
            <w:r>
              <w:rPr>
                <w:spacing w:val="-15"/>
                <w:sz w:val="24"/>
              </w:rPr>
              <w:t xml:space="preserve"> </w:t>
            </w:r>
            <w:r>
              <w:rPr>
                <w:sz w:val="24"/>
              </w:rPr>
              <w:t>–</w:t>
            </w:r>
            <w:r>
              <w:rPr>
                <w:spacing w:val="-15"/>
                <w:sz w:val="24"/>
              </w:rPr>
              <w:t xml:space="preserve"> </w:t>
            </w:r>
            <w:r>
              <w:rPr>
                <w:sz w:val="24"/>
              </w:rPr>
              <w:t xml:space="preserve">будущая </w:t>
            </w:r>
            <w:r>
              <w:rPr>
                <w:spacing w:val="-2"/>
                <w:sz w:val="24"/>
              </w:rPr>
              <w:t>профессия».</w:t>
            </w:r>
          </w:p>
        </w:tc>
        <w:tc>
          <w:tcPr>
            <w:tcW w:w="10150" w:type="dxa"/>
          </w:tcPr>
          <w:p w:rsidR="00335362" w:rsidRDefault="00DB789F">
            <w:pPr>
              <w:pStyle w:val="TableParagraph"/>
              <w:spacing w:line="272" w:lineRule="exact"/>
              <w:ind w:left="112"/>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p w:rsidR="00335362" w:rsidRDefault="00DB789F">
            <w:pPr>
              <w:pStyle w:val="TableParagraph"/>
              <w:spacing w:line="275" w:lineRule="exact"/>
              <w:ind w:left="112"/>
              <w:rPr>
                <w:sz w:val="24"/>
              </w:rPr>
            </w:pPr>
            <w:r>
              <w:rPr>
                <w:sz w:val="24"/>
              </w:rPr>
              <w:t>1.Экскурсия</w:t>
            </w:r>
            <w:r>
              <w:rPr>
                <w:spacing w:val="-3"/>
                <w:sz w:val="24"/>
              </w:rPr>
              <w:t xml:space="preserve"> </w:t>
            </w:r>
            <w:r>
              <w:rPr>
                <w:sz w:val="24"/>
              </w:rPr>
              <w:t>в</w:t>
            </w:r>
            <w:r>
              <w:rPr>
                <w:spacing w:val="-2"/>
                <w:sz w:val="24"/>
              </w:rPr>
              <w:t xml:space="preserve"> </w:t>
            </w:r>
            <w:r>
              <w:rPr>
                <w:sz w:val="24"/>
              </w:rPr>
              <w:t>мир</w:t>
            </w:r>
            <w:r>
              <w:rPr>
                <w:spacing w:val="-7"/>
                <w:sz w:val="24"/>
              </w:rPr>
              <w:t xml:space="preserve"> </w:t>
            </w:r>
            <w:r>
              <w:rPr>
                <w:sz w:val="24"/>
              </w:rPr>
              <w:t>профессий.</w:t>
            </w:r>
            <w:r>
              <w:rPr>
                <w:spacing w:val="-1"/>
                <w:sz w:val="24"/>
              </w:rPr>
              <w:t xml:space="preserve"> </w:t>
            </w:r>
            <w:r>
              <w:rPr>
                <w:sz w:val="24"/>
              </w:rPr>
              <w:t>Строительные</w:t>
            </w:r>
            <w:r>
              <w:rPr>
                <w:spacing w:val="-8"/>
                <w:sz w:val="24"/>
              </w:rPr>
              <w:t xml:space="preserve"> </w:t>
            </w:r>
            <w:r>
              <w:rPr>
                <w:spacing w:val="-2"/>
                <w:sz w:val="24"/>
              </w:rPr>
              <w:t>профессии</w:t>
            </w:r>
          </w:p>
          <w:p w:rsidR="00335362" w:rsidRDefault="00DB789F">
            <w:pPr>
              <w:pStyle w:val="TableParagraph"/>
              <w:spacing w:before="2"/>
              <w:ind w:left="112"/>
              <w:rPr>
                <w:b/>
                <w:sz w:val="24"/>
              </w:rPr>
            </w:pPr>
            <w:r>
              <w:rPr>
                <w:b/>
                <w:sz w:val="24"/>
              </w:rPr>
              <w:t>Практические</w:t>
            </w:r>
            <w:r>
              <w:rPr>
                <w:b/>
                <w:spacing w:val="-3"/>
                <w:sz w:val="24"/>
              </w:rPr>
              <w:t xml:space="preserve"> </w:t>
            </w:r>
            <w:r>
              <w:rPr>
                <w:b/>
                <w:sz w:val="24"/>
              </w:rPr>
              <w:t>занятия:</w:t>
            </w:r>
            <w:r>
              <w:rPr>
                <w:b/>
                <w:spacing w:val="53"/>
                <w:sz w:val="24"/>
              </w:rPr>
              <w:t xml:space="preserve"> </w:t>
            </w:r>
            <w:r>
              <w:rPr>
                <w:b/>
                <w:sz w:val="24"/>
              </w:rPr>
              <w:t>Составление</w:t>
            </w:r>
            <w:r>
              <w:rPr>
                <w:b/>
                <w:spacing w:val="-2"/>
                <w:sz w:val="24"/>
              </w:rPr>
              <w:t xml:space="preserve"> кроссворда</w:t>
            </w:r>
          </w:p>
        </w:tc>
        <w:tc>
          <w:tcPr>
            <w:tcW w:w="595" w:type="dxa"/>
          </w:tcPr>
          <w:p w:rsidR="00335362" w:rsidRDefault="00335362">
            <w:pPr>
              <w:pStyle w:val="TableParagraph"/>
            </w:pPr>
          </w:p>
        </w:tc>
        <w:tc>
          <w:tcPr>
            <w:tcW w:w="1911" w:type="dxa"/>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ind w:left="112"/>
              <w:rPr>
                <w:sz w:val="24"/>
              </w:rPr>
            </w:pPr>
            <w:r>
              <w:rPr>
                <w:sz w:val="24"/>
              </w:rPr>
              <w:t xml:space="preserve">ОК </w:t>
            </w:r>
            <w:r>
              <w:rPr>
                <w:spacing w:val="-5"/>
                <w:sz w:val="24"/>
              </w:rPr>
              <w:t>09</w:t>
            </w:r>
          </w:p>
        </w:tc>
      </w:tr>
      <w:tr w:rsidR="00335362">
        <w:trPr>
          <w:trHeight w:val="1378"/>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72" w:lineRule="exact"/>
              <w:ind w:left="175"/>
              <w:jc w:val="both"/>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ind w:left="112" w:right="316"/>
              <w:jc w:val="both"/>
              <w:rPr>
                <w:sz w:val="24"/>
              </w:rPr>
            </w:pPr>
            <w:r>
              <w:rPr>
                <w:sz w:val="24"/>
              </w:rPr>
              <w:t>Терминология</w:t>
            </w:r>
            <w:r>
              <w:rPr>
                <w:spacing w:val="-6"/>
                <w:sz w:val="24"/>
              </w:rPr>
              <w:t xml:space="preserve"> </w:t>
            </w:r>
            <w:r>
              <w:rPr>
                <w:sz w:val="24"/>
              </w:rPr>
              <w:t>узких</w:t>
            </w:r>
            <w:r>
              <w:rPr>
                <w:spacing w:val="-10"/>
                <w:sz w:val="24"/>
              </w:rPr>
              <w:t xml:space="preserve"> </w:t>
            </w:r>
            <w:r>
              <w:rPr>
                <w:sz w:val="24"/>
              </w:rPr>
              <w:t>специальностей.</w:t>
            </w:r>
            <w:r>
              <w:rPr>
                <w:spacing w:val="-9"/>
                <w:sz w:val="24"/>
              </w:rPr>
              <w:t xml:space="preserve"> </w:t>
            </w:r>
            <w:r>
              <w:rPr>
                <w:sz w:val="24"/>
              </w:rPr>
              <w:t>Терминология</w:t>
            </w:r>
            <w:r>
              <w:rPr>
                <w:spacing w:val="-6"/>
                <w:sz w:val="24"/>
              </w:rPr>
              <w:t xml:space="preserve"> </w:t>
            </w:r>
            <w:r>
              <w:rPr>
                <w:sz w:val="24"/>
              </w:rPr>
              <w:t>строителей.</w:t>
            </w:r>
            <w:r>
              <w:rPr>
                <w:spacing w:val="-9"/>
                <w:sz w:val="24"/>
              </w:rPr>
              <w:t xml:space="preserve"> </w:t>
            </w:r>
            <w:r>
              <w:rPr>
                <w:sz w:val="24"/>
              </w:rPr>
              <w:t>Терминологические</w:t>
            </w:r>
            <w:r>
              <w:rPr>
                <w:spacing w:val="-7"/>
                <w:sz w:val="24"/>
              </w:rPr>
              <w:t xml:space="preserve"> </w:t>
            </w:r>
            <w:r>
              <w:rPr>
                <w:sz w:val="24"/>
              </w:rPr>
              <w:t>словари. Русско-татарский словарь для строителей.</w:t>
            </w:r>
            <w:r>
              <w:rPr>
                <w:spacing w:val="-2"/>
                <w:sz w:val="24"/>
              </w:rPr>
              <w:t xml:space="preserve"> </w:t>
            </w:r>
            <w:r>
              <w:rPr>
                <w:sz w:val="24"/>
              </w:rPr>
              <w:t>Составление</w:t>
            </w:r>
            <w:r>
              <w:rPr>
                <w:spacing w:val="40"/>
                <w:sz w:val="24"/>
              </w:rPr>
              <w:t xml:space="preserve"> </w:t>
            </w:r>
            <w:r>
              <w:rPr>
                <w:sz w:val="24"/>
              </w:rPr>
              <w:t>краткого сообщения</w:t>
            </w:r>
            <w:r>
              <w:rPr>
                <w:spacing w:val="-4"/>
                <w:sz w:val="24"/>
              </w:rPr>
              <w:t xml:space="preserve"> </w:t>
            </w:r>
            <w:r>
              <w:rPr>
                <w:sz w:val="24"/>
              </w:rPr>
              <w:t>и презентацию</w:t>
            </w:r>
            <w:r>
              <w:rPr>
                <w:spacing w:val="-6"/>
                <w:sz w:val="24"/>
              </w:rPr>
              <w:t xml:space="preserve"> </w:t>
            </w:r>
            <w:r>
              <w:rPr>
                <w:sz w:val="24"/>
              </w:rPr>
              <w:t>о будущей профессии студента</w:t>
            </w:r>
            <w:r>
              <w:rPr>
                <w:spacing w:val="40"/>
                <w:sz w:val="24"/>
              </w:rPr>
              <w:t xml:space="preserve"> </w:t>
            </w:r>
            <w:r>
              <w:rPr>
                <w:sz w:val="24"/>
              </w:rPr>
              <w:t>используя лексический минимум дисциплины. Знакомство с</w:t>
            </w:r>
          </w:p>
          <w:p w:rsidR="00335362" w:rsidRDefault="00DB789F">
            <w:pPr>
              <w:pStyle w:val="TableParagraph"/>
              <w:spacing w:line="259" w:lineRule="exact"/>
              <w:ind w:left="112"/>
              <w:jc w:val="both"/>
              <w:rPr>
                <w:sz w:val="24"/>
              </w:rPr>
            </w:pPr>
            <w:r>
              <w:rPr>
                <w:sz w:val="24"/>
              </w:rPr>
              <w:t xml:space="preserve">новыми </w:t>
            </w:r>
            <w:r>
              <w:rPr>
                <w:spacing w:val="-2"/>
                <w:sz w:val="24"/>
              </w:rPr>
              <w:t>словами.</w:t>
            </w:r>
          </w:p>
        </w:tc>
        <w:tc>
          <w:tcPr>
            <w:tcW w:w="595" w:type="dxa"/>
          </w:tcPr>
          <w:p w:rsidR="00335362" w:rsidRDefault="00335362">
            <w:pPr>
              <w:pStyle w:val="TableParagraph"/>
            </w:pPr>
          </w:p>
        </w:tc>
        <w:tc>
          <w:tcPr>
            <w:tcW w:w="1911" w:type="dxa"/>
          </w:tcPr>
          <w:p w:rsidR="00335362" w:rsidRDefault="00335362">
            <w:pPr>
              <w:pStyle w:val="TableParagraph"/>
            </w:pPr>
          </w:p>
        </w:tc>
      </w:tr>
      <w:tr w:rsidR="00335362">
        <w:trPr>
          <w:trHeight w:val="278"/>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before="2" w:line="257" w:lineRule="exact"/>
              <w:ind w:left="112"/>
              <w:rPr>
                <w:b/>
                <w:sz w:val="24"/>
              </w:rPr>
            </w:pPr>
            <w:r>
              <w:rPr>
                <w:b/>
                <w:sz w:val="24"/>
              </w:rPr>
              <w:t>Практические</w:t>
            </w:r>
            <w:r>
              <w:rPr>
                <w:b/>
                <w:spacing w:val="-3"/>
                <w:sz w:val="24"/>
              </w:rPr>
              <w:t xml:space="preserve"> </w:t>
            </w:r>
            <w:r>
              <w:rPr>
                <w:b/>
                <w:sz w:val="24"/>
              </w:rPr>
              <w:t>занятия:</w:t>
            </w:r>
            <w:r>
              <w:rPr>
                <w:b/>
                <w:spacing w:val="-6"/>
                <w:sz w:val="24"/>
              </w:rPr>
              <w:t xml:space="preserve"> </w:t>
            </w:r>
            <w:r>
              <w:rPr>
                <w:b/>
                <w:sz w:val="24"/>
              </w:rPr>
              <w:t>Словарная</w:t>
            </w:r>
            <w:r>
              <w:rPr>
                <w:b/>
                <w:spacing w:val="-6"/>
                <w:sz w:val="24"/>
              </w:rPr>
              <w:t xml:space="preserve"> </w:t>
            </w:r>
            <w:r>
              <w:rPr>
                <w:b/>
                <w:spacing w:val="-2"/>
                <w:sz w:val="24"/>
              </w:rPr>
              <w:t>работа</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278"/>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58" w:lineRule="exact"/>
              <w:ind w:left="112"/>
              <w:rPr>
                <w:b/>
                <w:sz w:val="24"/>
              </w:rPr>
            </w:pPr>
            <w:r>
              <w:rPr>
                <w:b/>
                <w:sz w:val="24"/>
              </w:rPr>
              <w:t>Самостоятельная</w:t>
            </w:r>
            <w:r>
              <w:rPr>
                <w:b/>
                <w:spacing w:val="-9"/>
                <w:sz w:val="24"/>
              </w:rPr>
              <w:t xml:space="preserve"> </w:t>
            </w:r>
            <w:r>
              <w:rPr>
                <w:b/>
                <w:sz w:val="24"/>
              </w:rPr>
              <w:t>работа.</w:t>
            </w:r>
            <w:r>
              <w:rPr>
                <w:b/>
                <w:spacing w:val="-5"/>
                <w:sz w:val="24"/>
              </w:rPr>
              <w:t xml:space="preserve"> </w:t>
            </w:r>
            <w:r>
              <w:rPr>
                <w:b/>
                <w:spacing w:val="-10"/>
                <w:sz w:val="24"/>
              </w:rPr>
              <w:t>:</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273"/>
        </w:trPr>
        <w:tc>
          <w:tcPr>
            <w:tcW w:w="12349" w:type="dxa"/>
            <w:gridSpan w:val="2"/>
          </w:tcPr>
          <w:p w:rsidR="00335362" w:rsidRDefault="00DB789F">
            <w:pPr>
              <w:pStyle w:val="TableParagraph"/>
              <w:spacing w:line="253" w:lineRule="exact"/>
              <w:ind w:right="2"/>
              <w:jc w:val="center"/>
              <w:rPr>
                <w:b/>
                <w:sz w:val="24"/>
              </w:rPr>
            </w:pPr>
            <w:r>
              <w:rPr>
                <w:b/>
                <w:sz w:val="24"/>
              </w:rPr>
              <w:t>Раздел</w:t>
            </w:r>
            <w:r>
              <w:rPr>
                <w:b/>
                <w:spacing w:val="-2"/>
                <w:sz w:val="24"/>
              </w:rPr>
              <w:t xml:space="preserve"> </w:t>
            </w:r>
            <w:r>
              <w:rPr>
                <w:b/>
                <w:sz w:val="24"/>
              </w:rPr>
              <w:t>2.</w:t>
            </w:r>
            <w:r>
              <w:rPr>
                <w:b/>
                <w:spacing w:val="2"/>
                <w:sz w:val="24"/>
              </w:rPr>
              <w:t xml:space="preserve"> </w:t>
            </w:r>
            <w:r>
              <w:rPr>
                <w:b/>
                <w:sz w:val="24"/>
              </w:rPr>
              <w:t>История</w:t>
            </w:r>
            <w:r>
              <w:rPr>
                <w:b/>
                <w:spacing w:val="-5"/>
                <w:sz w:val="24"/>
              </w:rPr>
              <w:t xml:space="preserve"> </w:t>
            </w:r>
            <w:r>
              <w:rPr>
                <w:b/>
                <w:sz w:val="24"/>
              </w:rPr>
              <w:t xml:space="preserve">моего </w:t>
            </w:r>
            <w:r>
              <w:rPr>
                <w:b/>
                <w:spacing w:val="-2"/>
                <w:sz w:val="24"/>
              </w:rPr>
              <w:t>колледжа</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1104"/>
        </w:trPr>
        <w:tc>
          <w:tcPr>
            <w:tcW w:w="2199" w:type="dxa"/>
          </w:tcPr>
          <w:p w:rsidR="00335362" w:rsidRDefault="00DB789F">
            <w:pPr>
              <w:pStyle w:val="TableParagraph"/>
              <w:spacing w:line="237" w:lineRule="auto"/>
              <w:ind w:left="107" w:right="288"/>
              <w:rPr>
                <w:sz w:val="24"/>
              </w:rPr>
            </w:pPr>
            <w:r>
              <w:rPr>
                <w:b/>
                <w:sz w:val="24"/>
              </w:rPr>
              <w:t xml:space="preserve">Тема 2.1. </w:t>
            </w:r>
            <w:r>
              <w:rPr>
                <w:spacing w:val="-2"/>
                <w:sz w:val="24"/>
              </w:rPr>
              <w:t>История строительного</w:t>
            </w:r>
          </w:p>
          <w:p w:rsidR="00335362" w:rsidRDefault="00DB789F">
            <w:pPr>
              <w:pStyle w:val="TableParagraph"/>
              <w:spacing w:before="3" w:line="262" w:lineRule="exact"/>
              <w:ind w:left="107"/>
              <w:rPr>
                <w:sz w:val="24"/>
              </w:rPr>
            </w:pPr>
            <w:r>
              <w:rPr>
                <w:spacing w:val="-2"/>
                <w:sz w:val="24"/>
              </w:rPr>
              <w:t>колледжа</w:t>
            </w:r>
          </w:p>
        </w:tc>
        <w:tc>
          <w:tcPr>
            <w:tcW w:w="10150" w:type="dxa"/>
          </w:tcPr>
          <w:p w:rsidR="00335362" w:rsidRDefault="00DB789F">
            <w:pPr>
              <w:pStyle w:val="TableParagraph"/>
              <w:spacing w:line="271" w:lineRule="exact"/>
              <w:ind w:left="112"/>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p w:rsidR="00335362" w:rsidRDefault="00DB789F">
            <w:pPr>
              <w:pStyle w:val="TableParagraph"/>
              <w:ind w:left="112"/>
              <w:rPr>
                <w:sz w:val="24"/>
              </w:rPr>
            </w:pPr>
            <w:r>
              <w:rPr>
                <w:sz w:val="24"/>
              </w:rPr>
              <w:t>История</w:t>
            </w:r>
            <w:r>
              <w:rPr>
                <w:spacing w:val="-6"/>
                <w:sz w:val="24"/>
              </w:rPr>
              <w:t xml:space="preserve"> </w:t>
            </w:r>
            <w:r>
              <w:rPr>
                <w:sz w:val="24"/>
              </w:rPr>
              <w:t>строительного колледжа,, сообщение</w:t>
            </w:r>
            <w:r>
              <w:rPr>
                <w:spacing w:val="-12"/>
                <w:sz w:val="24"/>
              </w:rPr>
              <w:t xml:space="preserve"> </w:t>
            </w:r>
            <w:r>
              <w:rPr>
                <w:sz w:val="24"/>
              </w:rPr>
              <w:t>по</w:t>
            </w:r>
            <w:r>
              <w:rPr>
                <w:spacing w:val="-2"/>
                <w:sz w:val="24"/>
              </w:rPr>
              <w:t xml:space="preserve"> </w:t>
            </w:r>
            <w:r>
              <w:rPr>
                <w:sz w:val="24"/>
              </w:rPr>
              <w:t>теме.</w:t>
            </w:r>
            <w:r>
              <w:rPr>
                <w:spacing w:val="-4"/>
                <w:sz w:val="24"/>
              </w:rPr>
              <w:t xml:space="preserve"> </w:t>
            </w:r>
            <w:r>
              <w:rPr>
                <w:sz w:val="24"/>
              </w:rPr>
              <w:t>Введение</w:t>
            </w:r>
            <w:r>
              <w:rPr>
                <w:spacing w:val="-3"/>
                <w:sz w:val="24"/>
              </w:rPr>
              <w:t xml:space="preserve"> </w:t>
            </w:r>
            <w:r>
              <w:rPr>
                <w:sz w:val="24"/>
              </w:rPr>
              <w:t>и</w:t>
            </w:r>
            <w:r>
              <w:rPr>
                <w:spacing w:val="-10"/>
                <w:sz w:val="24"/>
              </w:rPr>
              <w:t xml:space="preserve"> </w:t>
            </w:r>
            <w:r>
              <w:rPr>
                <w:sz w:val="24"/>
              </w:rPr>
              <w:t>отработка</w:t>
            </w:r>
            <w:r>
              <w:rPr>
                <w:spacing w:val="-7"/>
                <w:sz w:val="24"/>
              </w:rPr>
              <w:t xml:space="preserve"> </w:t>
            </w:r>
            <w:r>
              <w:rPr>
                <w:sz w:val="24"/>
              </w:rPr>
              <w:t>в</w:t>
            </w:r>
            <w:r>
              <w:rPr>
                <w:spacing w:val="-1"/>
                <w:sz w:val="24"/>
              </w:rPr>
              <w:t xml:space="preserve"> </w:t>
            </w:r>
            <w:r>
              <w:rPr>
                <w:sz w:val="24"/>
              </w:rPr>
              <w:t>речи</w:t>
            </w:r>
            <w:r>
              <w:rPr>
                <w:spacing w:val="-5"/>
                <w:sz w:val="24"/>
              </w:rPr>
              <w:t xml:space="preserve"> </w:t>
            </w:r>
            <w:r>
              <w:rPr>
                <w:sz w:val="24"/>
              </w:rPr>
              <w:t>новых лексических единиц. Работа с текстом, выполнение тренировочных упражнений</w:t>
            </w:r>
          </w:p>
        </w:tc>
        <w:tc>
          <w:tcPr>
            <w:tcW w:w="595" w:type="dxa"/>
          </w:tcPr>
          <w:p w:rsidR="00335362" w:rsidRDefault="00335362">
            <w:pPr>
              <w:pStyle w:val="TableParagraph"/>
            </w:pPr>
          </w:p>
        </w:tc>
        <w:tc>
          <w:tcPr>
            <w:tcW w:w="1911" w:type="dxa"/>
            <w:vMerge w:val="restart"/>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ind w:left="112"/>
              <w:rPr>
                <w:sz w:val="24"/>
              </w:rPr>
            </w:pPr>
            <w:r>
              <w:rPr>
                <w:sz w:val="24"/>
              </w:rPr>
              <w:t xml:space="preserve">ОК </w:t>
            </w:r>
            <w:r>
              <w:rPr>
                <w:spacing w:val="-5"/>
                <w:sz w:val="24"/>
              </w:rPr>
              <w:t>09</w:t>
            </w:r>
          </w:p>
        </w:tc>
      </w:tr>
      <w:tr w:rsidR="00335362">
        <w:trPr>
          <w:trHeight w:val="278"/>
        </w:trPr>
        <w:tc>
          <w:tcPr>
            <w:tcW w:w="12944" w:type="dxa"/>
            <w:gridSpan w:val="3"/>
          </w:tcPr>
          <w:p w:rsidR="00335362" w:rsidRDefault="00DB789F">
            <w:pPr>
              <w:pStyle w:val="TableParagraph"/>
              <w:spacing w:line="258" w:lineRule="exact"/>
              <w:ind w:left="281"/>
              <w:jc w:val="center"/>
              <w:rPr>
                <w:b/>
                <w:sz w:val="24"/>
              </w:rPr>
            </w:pPr>
            <w:r>
              <w:rPr>
                <w:b/>
                <w:sz w:val="24"/>
              </w:rPr>
              <w:t>Раздел 3.</w:t>
            </w:r>
            <w:r>
              <w:rPr>
                <w:b/>
                <w:spacing w:val="59"/>
                <w:sz w:val="24"/>
              </w:rPr>
              <w:t xml:space="preserve"> </w:t>
            </w:r>
            <w:r>
              <w:rPr>
                <w:b/>
                <w:sz w:val="24"/>
              </w:rPr>
              <w:t>Моя</w:t>
            </w:r>
            <w:r>
              <w:rPr>
                <w:b/>
                <w:spacing w:val="1"/>
                <w:sz w:val="24"/>
              </w:rPr>
              <w:t xml:space="preserve"> </w:t>
            </w:r>
            <w:r>
              <w:rPr>
                <w:b/>
                <w:spacing w:val="-2"/>
                <w:sz w:val="24"/>
              </w:rPr>
              <w:t>профессия</w:t>
            </w:r>
          </w:p>
        </w:tc>
        <w:tc>
          <w:tcPr>
            <w:tcW w:w="1911" w:type="dxa"/>
            <w:vMerge/>
            <w:tcBorders>
              <w:top w:val="nil"/>
            </w:tcBorders>
          </w:tcPr>
          <w:p w:rsidR="00335362" w:rsidRDefault="00335362">
            <w:pPr>
              <w:rPr>
                <w:sz w:val="2"/>
                <w:szCs w:val="2"/>
              </w:rPr>
            </w:pPr>
          </w:p>
        </w:tc>
      </w:tr>
      <w:tr w:rsidR="00335362">
        <w:trPr>
          <w:trHeight w:val="1061"/>
        </w:trPr>
        <w:tc>
          <w:tcPr>
            <w:tcW w:w="2199" w:type="dxa"/>
          </w:tcPr>
          <w:p w:rsidR="00335362" w:rsidRDefault="00DB789F">
            <w:pPr>
              <w:pStyle w:val="TableParagraph"/>
              <w:spacing w:line="266" w:lineRule="auto"/>
              <w:ind w:left="107"/>
              <w:rPr>
                <w:sz w:val="24"/>
              </w:rPr>
            </w:pPr>
            <w:r>
              <w:rPr>
                <w:b/>
                <w:sz w:val="24"/>
              </w:rPr>
              <w:t xml:space="preserve">Тема 3.1 </w:t>
            </w:r>
            <w:r>
              <w:rPr>
                <w:spacing w:val="-2"/>
                <w:sz w:val="24"/>
              </w:rPr>
              <w:t>Строительные предприятия</w:t>
            </w:r>
          </w:p>
        </w:tc>
        <w:tc>
          <w:tcPr>
            <w:tcW w:w="10150" w:type="dxa"/>
          </w:tcPr>
          <w:p w:rsidR="00335362" w:rsidRDefault="00DB789F">
            <w:pPr>
              <w:pStyle w:val="TableParagraph"/>
              <w:spacing w:line="269" w:lineRule="exact"/>
              <w:ind w:left="112"/>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p w:rsidR="00335362" w:rsidRDefault="00DB789F">
            <w:pPr>
              <w:pStyle w:val="TableParagraph"/>
              <w:spacing w:line="273" w:lineRule="exact"/>
              <w:ind w:left="112"/>
              <w:rPr>
                <w:sz w:val="24"/>
              </w:rPr>
            </w:pPr>
            <w:r>
              <w:rPr>
                <w:sz w:val="24"/>
              </w:rPr>
              <w:t>Содержание</w:t>
            </w:r>
            <w:r>
              <w:rPr>
                <w:spacing w:val="-5"/>
                <w:sz w:val="24"/>
              </w:rPr>
              <w:t xml:space="preserve"> </w:t>
            </w:r>
            <w:r>
              <w:rPr>
                <w:sz w:val="24"/>
              </w:rPr>
              <w:t>темы:</w:t>
            </w:r>
            <w:r>
              <w:rPr>
                <w:spacing w:val="-5"/>
                <w:sz w:val="24"/>
              </w:rPr>
              <w:t xml:space="preserve"> </w:t>
            </w:r>
            <w:r>
              <w:rPr>
                <w:b/>
                <w:sz w:val="24"/>
              </w:rPr>
              <w:t>.</w:t>
            </w:r>
            <w:r>
              <w:rPr>
                <w:b/>
                <w:spacing w:val="-1"/>
                <w:sz w:val="24"/>
              </w:rPr>
              <w:t xml:space="preserve"> </w:t>
            </w:r>
            <w:r>
              <w:rPr>
                <w:sz w:val="24"/>
              </w:rPr>
              <w:t>Знакомство</w:t>
            </w:r>
            <w:r>
              <w:rPr>
                <w:spacing w:val="2"/>
                <w:sz w:val="24"/>
              </w:rPr>
              <w:t xml:space="preserve"> </w:t>
            </w:r>
            <w:r>
              <w:rPr>
                <w:sz w:val="24"/>
              </w:rPr>
              <w:t>с</w:t>
            </w:r>
            <w:r>
              <w:rPr>
                <w:spacing w:val="-8"/>
                <w:sz w:val="24"/>
              </w:rPr>
              <w:t xml:space="preserve"> </w:t>
            </w:r>
            <w:r>
              <w:rPr>
                <w:sz w:val="24"/>
              </w:rPr>
              <w:t>историей</w:t>
            </w:r>
            <w:r>
              <w:rPr>
                <w:spacing w:val="-5"/>
                <w:sz w:val="24"/>
              </w:rPr>
              <w:t xml:space="preserve"> </w:t>
            </w:r>
            <w:r>
              <w:rPr>
                <w:sz w:val="24"/>
              </w:rPr>
              <w:t>появлений</w:t>
            </w:r>
            <w:r>
              <w:rPr>
                <w:spacing w:val="-6"/>
                <w:sz w:val="24"/>
              </w:rPr>
              <w:t xml:space="preserve"> </w:t>
            </w:r>
            <w:r>
              <w:rPr>
                <w:sz w:val="24"/>
              </w:rPr>
              <w:t>предприятий.</w:t>
            </w:r>
            <w:r>
              <w:rPr>
                <w:spacing w:val="59"/>
                <w:sz w:val="24"/>
              </w:rPr>
              <w:t xml:space="preserve"> </w:t>
            </w:r>
            <w:r>
              <w:rPr>
                <w:sz w:val="24"/>
              </w:rPr>
              <w:t>Пословицы</w:t>
            </w:r>
            <w:r>
              <w:rPr>
                <w:spacing w:val="-4"/>
                <w:sz w:val="24"/>
              </w:rPr>
              <w:t xml:space="preserve"> </w:t>
            </w:r>
            <w:r>
              <w:rPr>
                <w:sz w:val="24"/>
              </w:rPr>
              <w:t>о</w:t>
            </w:r>
            <w:r>
              <w:rPr>
                <w:spacing w:val="-2"/>
                <w:sz w:val="24"/>
              </w:rPr>
              <w:t xml:space="preserve"> строителях</w:t>
            </w:r>
          </w:p>
        </w:tc>
        <w:tc>
          <w:tcPr>
            <w:tcW w:w="595" w:type="dxa"/>
          </w:tcPr>
          <w:p w:rsidR="00335362" w:rsidRDefault="00335362">
            <w:pPr>
              <w:pStyle w:val="TableParagraph"/>
            </w:pPr>
          </w:p>
        </w:tc>
        <w:tc>
          <w:tcPr>
            <w:tcW w:w="1911" w:type="dxa"/>
          </w:tcPr>
          <w:p w:rsidR="00335362" w:rsidRDefault="00DB789F">
            <w:pPr>
              <w:pStyle w:val="TableParagraph"/>
              <w:spacing w:line="267"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line="275" w:lineRule="exact"/>
              <w:ind w:left="112"/>
              <w:rPr>
                <w:sz w:val="24"/>
              </w:rPr>
            </w:pPr>
            <w:r>
              <w:rPr>
                <w:sz w:val="24"/>
              </w:rPr>
              <w:t xml:space="preserve">ОК </w:t>
            </w:r>
            <w:r>
              <w:rPr>
                <w:spacing w:val="-5"/>
                <w:sz w:val="24"/>
              </w:rPr>
              <w:t>09</w:t>
            </w:r>
          </w:p>
        </w:tc>
      </w:tr>
      <w:tr w:rsidR="00335362">
        <w:trPr>
          <w:trHeight w:val="1104"/>
        </w:trPr>
        <w:tc>
          <w:tcPr>
            <w:tcW w:w="2199" w:type="dxa"/>
          </w:tcPr>
          <w:p w:rsidR="00335362" w:rsidRDefault="00DB789F">
            <w:pPr>
              <w:pStyle w:val="TableParagraph"/>
              <w:ind w:left="107" w:right="288" w:firstLine="62"/>
              <w:rPr>
                <w:b/>
                <w:sz w:val="24"/>
              </w:rPr>
            </w:pPr>
            <w:r>
              <w:rPr>
                <w:b/>
                <w:spacing w:val="-2"/>
                <w:sz w:val="24"/>
              </w:rPr>
              <w:t>Тема.3.2 История строительной</w:t>
            </w:r>
          </w:p>
          <w:p w:rsidR="00335362" w:rsidRDefault="00DB789F">
            <w:pPr>
              <w:pStyle w:val="TableParagraph"/>
              <w:spacing w:line="257" w:lineRule="exact"/>
              <w:ind w:left="107"/>
              <w:rPr>
                <w:b/>
                <w:sz w:val="24"/>
              </w:rPr>
            </w:pPr>
            <w:r>
              <w:rPr>
                <w:b/>
                <w:spacing w:val="-2"/>
                <w:sz w:val="24"/>
              </w:rPr>
              <w:t>науки</w:t>
            </w:r>
          </w:p>
        </w:tc>
        <w:tc>
          <w:tcPr>
            <w:tcW w:w="10150" w:type="dxa"/>
          </w:tcPr>
          <w:p w:rsidR="00335362" w:rsidRDefault="00DB789F">
            <w:pPr>
              <w:pStyle w:val="TableParagraph"/>
              <w:spacing w:line="271" w:lineRule="exact"/>
              <w:ind w:left="112"/>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p w:rsidR="00335362" w:rsidRDefault="00DB789F">
            <w:pPr>
              <w:pStyle w:val="TableParagraph"/>
              <w:ind w:left="112"/>
              <w:rPr>
                <w:sz w:val="24"/>
              </w:rPr>
            </w:pPr>
            <w:r>
              <w:rPr>
                <w:sz w:val="24"/>
              </w:rPr>
              <w:t>Содержание</w:t>
            </w:r>
            <w:r>
              <w:rPr>
                <w:spacing w:val="-4"/>
                <w:sz w:val="24"/>
              </w:rPr>
              <w:t xml:space="preserve"> </w:t>
            </w:r>
            <w:r>
              <w:rPr>
                <w:sz w:val="24"/>
              </w:rPr>
              <w:t>темы:</w:t>
            </w:r>
            <w:r>
              <w:rPr>
                <w:spacing w:val="-1"/>
                <w:sz w:val="24"/>
              </w:rPr>
              <w:t xml:space="preserve"> </w:t>
            </w:r>
            <w:r>
              <w:rPr>
                <w:sz w:val="24"/>
              </w:rPr>
              <w:t>Ученые</w:t>
            </w:r>
            <w:r>
              <w:rPr>
                <w:spacing w:val="-8"/>
                <w:sz w:val="24"/>
              </w:rPr>
              <w:t xml:space="preserve"> </w:t>
            </w:r>
            <w:r>
              <w:rPr>
                <w:sz w:val="24"/>
              </w:rPr>
              <w:t>стоявшие</w:t>
            </w:r>
            <w:r>
              <w:rPr>
                <w:spacing w:val="-4"/>
                <w:sz w:val="24"/>
              </w:rPr>
              <w:t xml:space="preserve"> </w:t>
            </w:r>
            <w:r>
              <w:rPr>
                <w:sz w:val="24"/>
              </w:rPr>
              <w:t>у</w:t>
            </w:r>
            <w:r>
              <w:rPr>
                <w:spacing w:val="-12"/>
                <w:sz w:val="24"/>
              </w:rPr>
              <w:t xml:space="preserve"> </w:t>
            </w:r>
            <w:r>
              <w:rPr>
                <w:sz w:val="24"/>
              </w:rPr>
              <w:t>истоков</w:t>
            </w:r>
            <w:r>
              <w:rPr>
                <w:spacing w:val="-6"/>
                <w:sz w:val="24"/>
              </w:rPr>
              <w:t xml:space="preserve"> </w:t>
            </w:r>
            <w:r>
              <w:rPr>
                <w:sz w:val="24"/>
              </w:rPr>
              <w:t>теории</w:t>
            </w:r>
            <w:r>
              <w:rPr>
                <w:spacing w:val="-2"/>
                <w:sz w:val="24"/>
              </w:rPr>
              <w:t xml:space="preserve"> </w:t>
            </w:r>
            <w:r>
              <w:rPr>
                <w:sz w:val="24"/>
              </w:rPr>
              <w:t>расчета</w:t>
            </w:r>
            <w:r>
              <w:rPr>
                <w:spacing w:val="-4"/>
                <w:sz w:val="24"/>
              </w:rPr>
              <w:t xml:space="preserve"> </w:t>
            </w:r>
            <w:r>
              <w:rPr>
                <w:sz w:val="24"/>
              </w:rPr>
              <w:t>строительных</w:t>
            </w:r>
            <w:r>
              <w:rPr>
                <w:spacing w:val="-7"/>
                <w:sz w:val="24"/>
              </w:rPr>
              <w:t xml:space="preserve"> </w:t>
            </w:r>
            <w:r>
              <w:rPr>
                <w:sz w:val="24"/>
              </w:rPr>
              <w:t>конструкций. Основной вклад</w:t>
            </w:r>
            <w:r>
              <w:rPr>
                <w:spacing w:val="40"/>
                <w:sz w:val="24"/>
              </w:rPr>
              <w:t xml:space="preserve"> </w:t>
            </w:r>
            <w:r>
              <w:rPr>
                <w:sz w:val="24"/>
              </w:rPr>
              <w:t>в эту теорию каждого из них</w:t>
            </w:r>
          </w:p>
        </w:tc>
        <w:tc>
          <w:tcPr>
            <w:tcW w:w="595" w:type="dxa"/>
          </w:tcPr>
          <w:p w:rsidR="00335362" w:rsidRDefault="00335362">
            <w:pPr>
              <w:pStyle w:val="TableParagraph"/>
            </w:pPr>
          </w:p>
        </w:tc>
        <w:tc>
          <w:tcPr>
            <w:tcW w:w="1911" w:type="dxa"/>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ind w:left="112"/>
              <w:rPr>
                <w:sz w:val="24"/>
              </w:rPr>
            </w:pPr>
            <w:r>
              <w:rPr>
                <w:sz w:val="24"/>
              </w:rPr>
              <w:t xml:space="preserve">ОК </w:t>
            </w:r>
            <w:r>
              <w:rPr>
                <w:spacing w:val="-5"/>
                <w:sz w:val="24"/>
              </w:rPr>
              <w:t>09</w:t>
            </w:r>
          </w:p>
        </w:tc>
      </w:tr>
      <w:tr w:rsidR="00335362">
        <w:trPr>
          <w:trHeight w:val="422"/>
        </w:trPr>
        <w:tc>
          <w:tcPr>
            <w:tcW w:w="2199" w:type="dxa"/>
          </w:tcPr>
          <w:p w:rsidR="00335362" w:rsidRDefault="00DB789F">
            <w:pPr>
              <w:pStyle w:val="TableParagraph"/>
              <w:spacing w:line="273" w:lineRule="exact"/>
              <w:ind w:left="170"/>
              <w:rPr>
                <w:b/>
                <w:sz w:val="24"/>
              </w:rPr>
            </w:pPr>
            <w:r>
              <w:rPr>
                <w:b/>
                <w:spacing w:val="-2"/>
                <w:sz w:val="24"/>
              </w:rPr>
              <w:t>Тема.3.3</w:t>
            </w:r>
          </w:p>
        </w:tc>
        <w:tc>
          <w:tcPr>
            <w:tcW w:w="10150" w:type="dxa"/>
          </w:tcPr>
          <w:p w:rsidR="00335362" w:rsidRDefault="00DB789F">
            <w:pPr>
              <w:pStyle w:val="TableParagraph"/>
              <w:spacing w:line="273" w:lineRule="exact"/>
              <w:ind w:left="112"/>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595" w:type="dxa"/>
          </w:tcPr>
          <w:p w:rsidR="00335362" w:rsidRDefault="00335362">
            <w:pPr>
              <w:pStyle w:val="TableParagraph"/>
            </w:pPr>
          </w:p>
        </w:tc>
        <w:tc>
          <w:tcPr>
            <w:tcW w:w="1911" w:type="dxa"/>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tc>
      </w:tr>
    </w:tbl>
    <w:p w:rsidR="00335362" w:rsidRDefault="00335362">
      <w:pPr>
        <w:pStyle w:val="TableParagraph"/>
        <w:spacing w:line="268" w:lineRule="exact"/>
        <w:rPr>
          <w:sz w:val="24"/>
        </w:rPr>
        <w:sectPr w:rsidR="00335362">
          <w:pgSz w:w="16840" w:h="11910" w:orient="landscape"/>
          <w:pgMar w:top="1060" w:right="708" w:bottom="1100" w:left="992" w:header="0" w:footer="907" w:gutter="0"/>
          <w:cols w:space="720"/>
        </w:sectPr>
      </w:pPr>
    </w:p>
    <w:p w:rsidR="00335362" w:rsidRDefault="00335362">
      <w:pPr>
        <w:pStyle w:val="a3"/>
        <w:spacing w:before="6"/>
        <w:rPr>
          <w:b/>
          <w:sz w:val="2"/>
        </w:rPr>
      </w:pPr>
    </w:p>
    <w:tbl>
      <w:tblPr>
        <w:tblStyle w:val="TableNormal"/>
        <w:tblW w:w="0" w:type="auto"/>
        <w:tblInd w:w="1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04"/>
        <w:gridCol w:w="295"/>
        <w:gridCol w:w="10150"/>
        <w:gridCol w:w="595"/>
        <w:gridCol w:w="1911"/>
      </w:tblGrid>
      <w:tr w:rsidR="00335362">
        <w:trPr>
          <w:trHeight w:val="542"/>
        </w:trPr>
        <w:tc>
          <w:tcPr>
            <w:tcW w:w="2199" w:type="dxa"/>
            <w:gridSpan w:val="2"/>
            <w:vMerge w:val="restart"/>
          </w:tcPr>
          <w:p w:rsidR="00335362" w:rsidRDefault="00DB789F">
            <w:pPr>
              <w:pStyle w:val="TableParagraph"/>
              <w:ind w:left="107" w:right="290"/>
              <w:rPr>
                <w:b/>
                <w:sz w:val="24"/>
              </w:rPr>
            </w:pPr>
            <w:r>
              <w:rPr>
                <w:b/>
                <w:sz w:val="24"/>
              </w:rPr>
              <w:t>Общие</w:t>
            </w:r>
            <w:r>
              <w:rPr>
                <w:b/>
                <w:spacing w:val="-15"/>
                <w:sz w:val="24"/>
              </w:rPr>
              <w:t xml:space="preserve"> </w:t>
            </w:r>
            <w:r>
              <w:rPr>
                <w:b/>
                <w:sz w:val="24"/>
              </w:rPr>
              <w:t xml:space="preserve">сведения зданий и </w:t>
            </w:r>
            <w:r>
              <w:rPr>
                <w:b/>
                <w:spacing w:val="-2"/>
                <w:sz w:val="24"/>
              </w:rPr>
              <w:t>сооружений</w:t>
            </w:r>
          </w:p>
        </w:tc>
        <w:tc>
          <w:tcPr>
            <w:tcW w:w="10150" w:type="dxa"/>
          </w:tcPr>
          <w:p w:rsidR="00335362" w:rsidRDefault="00DB789F">
            <w:pPr>
              <w:pStyle w:val="TableParagraph"/>
              <w:spacing w:line="273" w:lineRule="exact"/>
              <w:ind w:left="112"/>
              <w:rPr>
                <w:sz w:val="24"/>
              </w:rPr>
            </w:pPr>
            <w:r>
              <w:rPr>
                <w:sz w:val="24"/>
              </w:rPr>
              <w:t>Содержание</w:t>
            </w:r>
            <w:r>
              <w:rPr>
                <w:spacing w:val="-7"/>
                <w:sz w:val="24"/>
              </w:rPr>
              <w:t xml:space="preserve"> </w:t>
            </w:r>
            <w:r>
              <w:rPr>
                <w:sz w:val="24"/>
              </w:rPr>
              <w:t>темы Особенности</w:t>
            </w:r>
            <w:r>
              <w:rPr>
                <w:spacing w:val="-6"/>
                <w:sz w:val="24"/>
              </w:rPr>
              <w:t xml:space="preserve"> </w:t>
            </w:r>
            <w:r>
              <w:rPr>
                <w:sz w:val="24"/>
              </w:rPr>
              <w:t>и специфика</w:t>
            </w:r>
            <w:r>
              <w:rPr>
                <w:spacing w:val="-4"/>
                <w:sz w:val="24"/>
              </w:rPr>
              <w:t xml:space="preserve"> </w:t>
            </w:r>
            <w:r>
              <w:rPr>
                <w:spacing w:val="-2"/>
                <w:sz w:val="24"/>
              </w:rPr>
              <w:t>строительства.</w:t>
            </w:r>
          </w:p>
        </w:tc>
        <w:tc>
          <w:tcPr>
            <w:tcW w:w="595" w:type="dxa"/>
          </w:tcPr>
          <w:p w:rsidR="00335362" w:rsidRDefault="00335362">
            <w:pPr>
              <w:pStyle w:val="TableParagraph"/>
              <w:rPr>
                <w:sz w:val="24"/>
              </w:rPr>
            </w:pPr>
          </w:p>
        </w:tc>
        <w:tc>
          <w:tcPr>
            <w:tcW w:w="1911" w:type="dxa"/>
            <w:vMerge w:val="restart"/>
          </w:tcPr>
          <w:p w:rsidR="00335362" w:rsidRDefault="00DB789F">
            <w:pPr>
              <w:pStyle w:val="TableParagraph"/>
              <w:spacing w:line="268" w:lineRule="exact"/>
              <w:ind w:left="112"/>
              <w:rPr>
                <w:sz w:val="24"/>
              </w:rPr>
            </w:pPr>
            <w:r>
              <w:rPr>
                <w:sz w:val="24"/>
              </w:rPr>
              <w:t xml:space="preserve">ОК </w:t>
            </w:r>
            <w:r>
              <w:rPr>
                <w:spacing w:val="-5"/>
                <w:sz w:val="24"/>
              </w:rPr>
              <w:t>09</w:t>
            </w:r>
          </w:p>
        </w:tc>
      </w:tr>
      <w:tr w:rsidR="00335362">
        <w:trPr>
          <w:trHeight w:val="552"/>
        </w:trPr>
        <w:tc>
          <w:tcPr>
            <w:tcW w:w="2199" w:type="dxa"/>
            <w:gridSpan w:val="2"/>
            <w:vMerge/>
            <w:tcBorders>
              <w:top w:val="nil"/>
            </w:tcBorders>
          </w:tcPr>
          <w:p w:rsidR="00335362" w:rsidRDefault="00335362">
            <w:pPr>
              <w:rPr>
                <w:sz w:val="2"/>
                <w:szCs w:val="2"/>
              </w:rPr>
            </w:pPr>
          </w:p>
        </w:tc>
        <w:tc>
          <w:tcPr>
            <w:tcW w:w="10150" w:type="dxa"/>
          </w:tcPr>
          <w:p w:rsidR="00335362" w:rsidRDefault="00DB789F">
            <w:pPr>
              <w:pStyle w:val="TableParagraph"/>
              <w:spacing w:line="273" w:lineRule="exact"/>
              <w:ind w:left="112"/>
              <w:rPr>
                <w:b/>
                <w:sz w:val="24"/>
              </w:rPr>
            </w:pPr>
            <w:r>
              <w:rPr>
                <w:b/>
                <w:sz w:val="24"/>
              </w:rPr>
              <w:t>Практические</w:t>
            </w:r>
            <w:r>
              <w:rPr>
                <w:b/>
                <w:spacing w:val="-2"/>
                <w:sz w:val="24"/>
              </w:rPr>
              <w:t xml:space="preserve"> занятия:</w:t>
            </w:r>
          </w:p>
        </w:tc>
        <w:tc>
          <w:tcPr>
            <w:tcW w:w="595" w:type="dxa"/>
          </w:tcPr>
          <w:p w:rsidR="00335362" w:rsidRDefault="00335362">
            <w:pPr>
              <w:pStyle w:val="TableParagraph"/>
              <w:rPr>
                <w:sz w:val="24"/>
              </w:rPr>
            </w:pPr>
          </w:p>
        </w:tc>
        <w:tc>
          <w:tcPr>
            <w:tcW w:w="1911" w:type="dxa"/>
            <w:vMerge/>
            <w:tcBorders>
              <w:top w:val="nil"/>
            </w:tcBorders>
          </w:tcPr>
          <w:p w:rsidR="00335362" w:rsidRDefault="00335362">
            <w:pPr>
              <w:rPr>
                <w:sz w:val="2"/>
                <w:szCs w:val="2"/>
              </w:rPr>
            </w:pPr>
          </w:p>
        </w:tc>
      </w:tr>
      <w:tr w:rsidR="00335362">
        <w:trPr>
          <w:trHeight w:val="273"/>
        </w:trPr>
        <w:tc>
          <w:tcPr>
            <w:tcW w:w="2199" w:type="dxa"/>
            <w:gridSpan w:val="2"/>
            <w:vMerge/>
            <w:tcBorders>
              <w:top w:val="nil"/>
            </w:tcBorders>
          </w:tcPr>
          <w:p w:rsidR="00335362" w:rsidRDefault="00335362">
            <w:pPr>
              <w:rPr>
                <w:sz w:val="2"/>
                <w:szCs w:val="2"/>
              </w:rPr>
            </w:pPr>
          </w:p>
        </w:tc>
        <w:tc>
          <w:tcPr>
            <w:tcW w:w="10150" w:type="dxa"/>
          </w:tcPr>
          <w:p w:rsidR="00335362" w:rsidRDefault="00DB789F">
            <w:pPr>
              <w:pStyle w:val="TableParagraph"/>
              <w:spacing w:line="253" w:lineRule="exact"/>
              <w:ind w:left="112"/>
              <w:rPr>
                <w:b/>
                <w:sz w:val="24"/>
              </w:rPr>
            </w:pPr>
            <w:r>
              <w:rPr>
                <w:b/>
                <w:sz w:val="24"/>
              </w:rPr>
              <w:t>Самостоятельная</w:t>
            </w:r>
            <w:r>
              <w:rPr>
                <w:b/>
                <w:spacing w:val="-4"/>
                <w:sz w:val="24"/>
              </w:rPr>
              <w:t xml:space="preserve"> </w:t>
            </w:r>
            <w:r>
              <w:rPr>
                <w:b/>
                <w:spacing w:val="-2"/>
                <w:sz w:val="24"/>
              </w:rPr>
              <w:t>работа</w:t>
            </w:r>
          </w:p>
        </w:tc>
        <w:tc>
          <w:tcPr>
            <w:tcW w:w="595" w:type="dxa"/>
          </w:tcPr>
          <w:p w:rsidR="00335362" w:rsidRDefault="00335362">
            <w:pPr>
              <w:pStyle w:val="TableParagraph"/>
              <w:rPr>
                <w:sz w:val="20"/>
              </w:rPr>
            </w:pPr>
          </w:p>
        </w:tc>
        <w:tc>
          <w:tcPr>
            <w:tcW w:w="1911" w:type="dxa"/>
            <w:vMerge/>
            <w:tcBorders>
              <w:top w:val="nil"/>
            </w:tcBorders>
          </w:tcPr>
          <w:p w:rsidR="00335362" w:rsidRDefault="00335362">
            <w:pPr>
              <w:rPr>
                <w:sz w:val="2"/>
                <w:szCs w:val="2"/>
              </w:rPr>
            </w:pPr>
          </w:p>
        </w:tc>
      </w:tr>
      <w:tr w:rsidR="00335362">
        <w:trPr>
          <w:trHeight w:val="283"/>
        </w:trPr>
        <w:tc>
          <w:tcPr>
            <w:tcW w:w="2199" w:type="dxa"/>
            <w:gridSpan w:val="2"/>
            <w:vMerge w:val="restart"/>
          </w:tcPr>
          <w:p w:rsidR="00335362" w:rsidRDefault="00DB789F">
            <w:pPr>
              <w:pStyle w:val="TableParagraph"/>
              <w:ind w:left="107" w:right="116" w:firstLine="62"/>
              <w:rPr>
                <w:b/>
                <w:sz w:val="24"/>
              </w:rPr>
            </w:pPr>
            <w:r>
              <w:rPr>
                <w:spacing w:val="-2"/>
                <w:sz w:val="24"/>
              </w:rPr>
              <w:t xml:space="preserve">Тема.3.4 </w:t>
            </w:r>
            <w:r>
              <w:rPr>
                <w:b/>
                <w:sz w:val="24"/>
              </w:rPr>
              <w:t xml:space="preserve">Строительство и </w:t>
            </w:r>
            <w:r>
              <w:rPr>
                <w:b/>
                <w:spacing w:val="-2"/>
                <w:sz w:val="24"/>
              </w:rPr>
              <w:t>архитектура</w:t>
            </w:r>
            <w:r>
              <w:rPr>
                <w:b/>
                <w:spacing w:val="80"/>
                <w:sz w:val="24"/>
              </w:rPr>
              <w:t xml:space="preserve"> </w:t>
            </w:r>
            <w:r>
              <w:rPr>
                <w:b/>
                <w:sz w:val="24"/>
              </w:rPr>
              <w:t>Тема</w:t>
            </w:r>
            <w:r>
              <w:rPr>
                <w:b/>
                <w:spacing w:val="-15"/>
                <w:sz w:val="24"/>
              </w:rPr>
              <w:t xml:space="preserve"> </w:t>
            </w:r>
            <w:r>
              <w:rPr>
                <w:b/>
                <w:sz w:val="24"/>
              </w:rPr>
              <w:t xml:space="preserve">3.5Почётная </w:t>
            </w:r>
            <w:r>
              <w:rPr>
                <w:b/>
                <w:spacing w:val="-2"/>
                <w:sz w:val="24"/>
              </w:rPr>
              <w:t>профессия</w:t>
            </w:r>
          </w:p>
          <w:p w:rsidR="00335362" w:rsidRDefault="00DB789F">
            <w:pPr>
              <w:pStyle w:val="TableParagraph"/>
              <w:spacing w:line="257" w:lineRule="exact"/>
              <w:ind w:left="107"/>
              <w:rPr>
                <w:b/>
                <w:sz w:val="24"/>
              </w:rPr>
            </w:pPr>
            <w:r>
              <w:rPr>
                <w:b/>
                <w:spacing w:val="-2"/>
                <w:sz w:val="24"/>
              </w:rPr>
              <w:t>строителя</w:t>
            </w:r>
          </w:p>
        </w:tc>
        <w:tc>
          <w:tcPr>
            <w:tcW w:w="10150" w:type="dxa"/>
          </w:tcPr>
          <w:p w:rsidR="00335362" w:rsidRDefault="00DB789F">
            <w:pPr>
              <w:pStyle w:val="TableParagraph"/>
              <w:spacing w:line="263" w:lineRule="exact"/>
              <w:ind w:left="112"/>
              <w:rPr>
                <w:sz w:val="24"/>
              </w:rPr>
            </w:pPr>
            <w:r>
              <w:rPr>
                <w:sz w:val="24"/>
              </w:rPr>
              <w:t>Содержание</w:t>
            </w:r>
            <w:r>
              <w:rPr>
                <w:spacing w:val="-7"/>
                <w:sz w:val="24"/>
              </w:rPr>
              <w:t xml:space="preserve"> </w:t>
            </w:r>
            <w:r>
              <w:rPr>
                <w:sz w:val="24"/>
              </w:rPr>
              <w:t>темы:</w:t>
            </w:r>
            <w:r>
              <w:rPr>
                <w:spacing w:val="-1"/>
                <w:sz w:val="24"/>
              </w:rPr>
              <w:t xml:space="preserve"> </w:t>
            </w:r>
            <w:r>
              <w:rPr>
                <w:sz w:val="24"/>
              </w:rPr>
              <w:t>Исторические</w:t>
            </w:r>
            <w:r>
              <w:rPr>
                <w:spacing w:val="-4"/>
                <w:sz w:val="24"/>
              </w:rPr>
              <w:t xml:space="preserve"> </w:t>
            </w:r>
            <w:r>
              <w:rPr>
                <w:sz w:val="24"/>
              </w:rPr>
              <w:t>места</w:t>
            </w:r>
            <w:r>
              <w:rPr>
                <w:spacing w:val="-5"/>
                <w:sz w:val="24"/>
              </w:rPr>
              <w:t xml:space="preserve"> </w:t>
            </w:r>
            <w:r>
              <w:rPr>
                <w:sz w:val="24"/>
              </w:rPr>
              <w:t>Республики</w:t>
            </w:r>
            <w:r>
              <w:rPr>
                <w:spacing w:val="-2"/>
                <w:sz w:val="24"/>
              </w:rPr>
              <w:t xml:space="preserve"> </w:t>
            </w:r>
            <w:r>
              <w:rPr>
                <w:sz w:val="24"/>
              </w:rPr>
              <w:t>Татарстан.</w:t>
            </w:r>
            <w:r>
              <w:rPr>
                <w:spacing w:val="3"/>
                <w:sz w:val="24"/>
              </w:rPr>
              <w:t xml:space="preserve"> </w:t>
            </w:r>
            <w:r>
              <w:rPr>
                <w:sz w:val="24"/>
              </w:rPr>
              <w:t>Булгар</w:t>
            </w:r>
            <w:r>
              <w:rPr>
                <w:spacing w:val="-3"/>
                <w:sz w:val="24"/>
              </w:rPr>
              <w:t xml:space="preserve"> </w:t>
            </w:r>
            <w:r>
              <w:rPr>
                <w:sz w:val="24"/>
              </w:rPr>
              <w:t>и</w:t>
            </w:r>
            <w:r>
              <w:rPr>
                <w:spacing w:val="-2"/>
                <w:sz w:val="24"/>
              </w:rPr>
              <w:t xml:space="preserve"> Свияжск.</w:t>
            </w:r>
          </w:p>
        </w:tc>
        <w:tc>
          <w:tcPr>
            <w:tcW w:w="595" w:type="dxa"/>
            <w:vMerge w:val="restart"/>
          </w:tcPr>
          <w:p w:rsidR="00335362" w:rsidRDefault="00335362">
            <w:pPr>
              <w:pStyle w:val="TableParagraph"/>
              <w:rPr>
                <w:sz w:val="24"/>
              </w:rPr>
            </w:pPr>
          </w:p>
        </w:tc>
        <w:tc>
          <w:tcPr>
            <w:tcW w:w="1911" w:type="dxa"/>
            <w:vMerge w:val="restart"/>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ind w:left="112"/>
              <w:rPr>
                <w:sz w:val="24"/>
              </w:rPr>
            </w:pPr>
            <w:r>
              <w:rPr>
                <w:sz w:val="24"/>
              </w:rPr>
              <w:t xml:space="preserve">ОК </w:t>
            </w:r>
            <w:r>
              <w:rPr>
                <w:spacing w:val="-5"/>
                <w:sz w:val="24"/>
              </w:rPr>
              <w:t>09</w:t>
            </w:r>
          </w:p>
        </w:tc>
      </w:tr>
      <w:tr w:rsidR="00335362">
        <w:trPr>
          <w:trHeight w:val="595"/>
        </w:trPr>
        <w:tc>
          <w:tcPr>
            <w:tcW w:w="2199" w:type="dxa"/>
            <w:gridSpan w:val="2"/>
            <w:vMerge/>
            <w:tcBorders>
              <w:top w:val="nil"/>
            </w:tcBorders>
          </w:tcPr>
          <w:p w:rsidR="00335362" w:rsidRDefault="00335362">
            <w:pPr>
              <w:rPr>
                <w:sz w:val="2"/>
                <w:szCs w:val="2"/>
              </w:rPr>
            </w:pPr>
          </w:p>
        </w:tc>
        <w:tc>
          <w:tcPr>
            <w:tcW w:w="10150" w:type="dxa"/>
          </w:tcPr>
          <w:p w:rsidR="00335362" w:rsidRDefault="00DB789F">
            <w:pPr>
              <w:pStyle w:val="TableParagraph"/>
              <w:spacing w:line="273" w:lineRule="exact"/>
              <w:ind w:left="112"/>
              <w:rPr>
                <w:b/>
                <w:sz w:val="24"/>
              </w:rPr>
            </w:pPr>
            <w:r>
              <w:rPr>
                <w:b/>
                <w:sz w:val="24"/>
              </w:rPr>
              <w:t>Практические</w:t>
            </w:r>
            <w:r>
              <w:rPr>
                <w:b/>
                <w:spacing w:val="-2"/>
                <w:sz w:val="24"/>
              </w:rPr>
              <w:t xml:space="preserve"> занятия:</w:t>
            </w:r>
          </w:p>
        </w:tc>
        <w:tc>
          <w:tcPr>
            <w:tcW w:w="595" w:type="dxa"/>
            <w:vMerge/>
            <w:tcBorders>
              <w:top w:val="nil"/>
            </w:tcBorders>
          </w:tcPr>
          <w:p w:rsidR="00335362" w:rsidRDefault="00335362">
            <w:pPr>
              <w:rPr>
                <w:sz w:val="2"/>
                <w:szCs w:val="2"/>
              </w:rPr>
            </w:pPr>
          </w:p>
        </w:tc>
        <w:tc>
          <w:tcPr>
            <w:tcW w:w="1911" w:type="dxa"/>
            <w:vMerge/>
            <w:tcBorders>
              <w:top w:val="nil"/>
            </w:tcBorders>
          </w:tcPr>
          <w:p w:rsidR="00335362" w:rsidRDefault="00335362">
            <w:pPr>
              <w:rPr>
                <w:sz w:val="2"/>
                <w:szCs w:val="2"/>
              </w:rPr>
            </w:pPr>
          </w:p>
        </w:tc>
      </w:tr>
      <w:tr w:rsidR="00335362">
        <w:trPr>
          <w:trHeight w:val="767"/>
        </w:trPr>
        <w:tc>
          <w:tcPr>
            <w:tcW w:w="2199" w:type="dxa"/>
            <w:gridSpan w:val="2"/>
            <w:vMerge/>
            <w:tcBorders>
              <w:top w:val="nil"/>
            </w:tcBorders>
          </w:tcPr>
          <w:p w:rsidR="00335362" w:rsidRDefault="00335362">
            <w:pPr>
              <w:rPr>
                <w:sz w:val="2"/>
                <w:szCs w:val="2"/>
              </w:rPr>
            </w:pPr>
          </w:p>
        </w:tc>
        <w:tc>
          <w:tcPr>
            <w:tcW w:w="10150" w:type="dxa"/>
          </w:tcPr>
          <w:p w:rsidR="00335362" w:rsidRDefault="00DB789F">
            <w:pPr>
              <w:pStyle w:val="TableParagraph"/>
              <w:spacing w:line="259" w:lineRule="auto"/>
              <w:ind w:left="112"/>
              <w:rPr>
                <w:sz w:val="24"/>
              </w:rPr>
            </w:pPr>
            <w:r>
              <w:rPr>
                <w:b/>
                <w:sz w:val="24"/>
              </w:rPr>
              <w:t>Содержание:</w:t>
            </w:r>
            <w:r>
              <w:rPr>
                <w:b/>
                <w:spacing w:val="-3"/>
                <w:sz w:val="24"/>
              </w:rPr>
              <w:t xml:space="preserve"> </w:t>
            </w:r>
            <w:r>
              <w:rPr>
                <w:sz w:val="24"/>
              </w:rPr>
              <w:t>Информация</w:t>
            </w:r>
            <w:r>
              <w:rPr>
                <w:spacing w:val="-10"/>
                <w:sz w:val="24"/>
              </w:rPr>
              <w:t xml:space="preserve"> </w:t>
            </w:r>
            <w:r>
              <w:rPr>
                <w:sz w:val="24"/>
              </w:rPr>
              <w:t>о</w:t>
            </w:r>
            <w:r>
              <w:rPr>
                <w:spacing w:val="-6"/>
                <w:sz w:val="24"/>
              </w:rPr>
              <w:t xml:space="preserve"> </w:t>
            </w:r>
            <w:r>
              <w:rPr>
                <w:sz w:val="24"/>
              </w:rPr>
              <w:t>профессиях,</w:t>
            </w:r>
            <w:r>
              <w:rPr>
                <w:spacing w:val="-4"/>
                <w:sz w:val="24"/>
              </w:rPr>
              <w:t xml:space="preserve"> </w:t>
            </w:r>
            <w:r>
              <w:rPr>
                <w:sz w:val="24"/>
              </w:rPr>
              <w:t>изучаемых</w:t>
            </w:r>
            <w:r>
              <w:rPr>
                <w:spacing w:val="-10"/>
                <w:sz w:val="24"/>
              </w:rPr>
              <w:t xml:space="preserve"> </w:t>
            </w:r>
            <w:r>
              <w:rPr>
                <w:sz w:val="24"/>
              </w:rPr>
              <w:t>в</w:t>
            </w:r>
            <w:r>
              <w:rPr>
                <w:spacing w:val="-5"/>
                <w:sz w:val="24"/>
              </w:rPr>
              <w:t xml:space="preserve"> </w:t>
            </w:r>
            <w:r>
              <w:rPr>
                <w:sz w:val="24"/>
              </w:rPr>
              <w:t>колледже.</w:t>
            </w:r>
            <w:r>
              <w:rPr>
                <w:spacing w:val="-4"/>
                <w:sz w:val="24"/>
              </w:rPr>
              <w:t xml:space="preserve"> </w:t>
            </w:r>
            <w:r>
              <w:rPr>
                <w:sz w:val="24"/>
              </w:rPr>
              <w:t>Изучение</w:t>
            </w:r>
            <w:r>
              <w:rPr>
                <w:spacing w:val="-7"/>
                <w:sz w:val="24"/>
              </w:rPr>
              <w:t xml:space="preserve"> </w:t>
            </w:r>
            <w:r>
              <w:rPr>
                <w:sz w:val="24"/>
              </w:rPr>
              <w:t>черт</w:t>
            </w:r>
            <w:r>
              <w:rPr>
                <w:spacing w:val="-6"/>
                <w:sz w:val="24"/>
              </w:rPr>
              <w:t xml:space="preserve"> </w:t>
            </w:r>
            <w:r>
              <w:rPr>
                <w:sz w:val="24"/>
              </w:rPr>
              <w:t>характера, присущих профессии строителя.</w:t>
            </w:r>
          </w:p>
        </w:tc>
        <w:tc>
          <w:tcPr>
            <w:tcW w:w="595" w:type="dxa"/>
          </w:tcPr>
          <w:p w:rsidR="00335362" w:rsidRDefault="00335362">
            <w:pPr>
              <w:pStyle w:val="TableParagraph"/>
              <w:rPr>
                <w:sz w:val="24"/>
              </w:rPr>
            </w:pPr>
          </w:p>
        </w:tc>
        <w:tc>
          <w:tcPr>
            <w:tcW w:w="1911" w:type="dxa"/>
            <w:vMerge w:val="restart"/>
          </w:tcPr>
          <w:p w:rsidR="00335362" w:rsidRDefault="00DB789F">
            <w:pPr>
              <w:pStyle w:val="TableParagraph"/>
              <w:spacing w:line="267"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line="275" w:lineRule="exact"/>
              <w:ind w:left="112"/>
              <w:rPr>
                <w:sz w:val="24"/>
              </w:rPr>
            </w:pPr>
            <w:r>
              <w:rPr>
                <w:sz w:val="24"/>
              </w:rPr>
              <w:t xml:space="preserve">ОК </w:t>
            </w:r>
            <w:r>
              <w:rPr>
                <w:spacing w:val="-5"/>
                <w:sz w:val="24"/>
              </w:rPr>
              <w:t>09</w:t>
            </w:r>
          </w:p>
        </w:tc>
      </w:tr>
      <w:tr w:rsidR="00335362">
        <w:trPr>
          <w:trHeight w:val="278"/>
        </w:trPr>
        <w:tc>
          <w:tcPr>
            <w:tcW w:w="2199" w:type="dxa"/>
            <w:gridSpan w:val="2"/>
          </w:tcPr>
          <w:p w:rsidR="00335362" w:rsidRDefault="00335362">
            <w:pPr>
              <w:pStyle w:val="TableParagraph"/>
              <w:rPr>
                <w:sz w:val="20"/>
              </w:rPr>
            </w:pPr>
          </w:p>
        </w:tc>
        <w:tc>
          <w:tcPr>
            <w:tcW w:w="10150" w:type="dxa"/>
          </w:tcPr>
          <w:p w:rsidR="00335362" w:rsidRDefault="00DB789F">
            <w:pPr>
              <w:pStyle w:val="TableParagraph"/>
              <w:spacing w:line="259" w:lineRule="exact"/>
              <w:ind w:left="19"/>
              <w:jc w:val="center"/>
              <w:rPr>
                <w:b/>
                <w:sz w:val="24"/>
              </w:rPr>
            </w:pPr>
            <w:r>
              <w:rPr>
                <w:b/>
                <w:sz w:val="24"/>
              </w:rPr>
              <w:t>Раздел</w:t>
            </w:r>
            <w:r>
              <w:rPr>
                <w:b/>
                <w:spacing w:val="-2"/>
                <w:sz w:val="24"/>
              </w:rPr>
              <w:t xml:space="preserve"> </w:t>
            </w:r>
            <w:r>
              <w:rPr>
                <w:b/>
                <w:sz w:val="24"/>
              </w:rPr>
              <w:t>4.</w:t>
            </w:r>
            <w:r>
              <w:rPr>
                <w:b/>
                <w:spacing w:val="62"/>
                <w:sz w:val="24"/>
              </w:rPr>
              <w:t xml:space="preserve"> </w:t>
            </w:r>
            <w:r>
              <w:rPr>
                <w:b/>
                <w:sz w:val="24"/>
              </w:rPr>
              <w:t>Деловые</w:t>
            </w:r>
            <w:r>
              <w:rPr>
                <w:b/>
                <w:spacing w:val="-2"/>
                <w:sz w:val="24"/>
              </w:rPr>
              <w:t xml:space="preserve"> бумаги</w:t>
            </w:r>
          </w:p>
        </w:tc>
        <w:tc>
          <w:tcPr>
            <w:tcW w:w="595" w:type="dxa"/>
          </w:tcPr>
          <w:p w:rsidR="00335362" w:rsidRDefault="00335362">
            <w:pPr>
              <w:pStyle w:val="TableParagraph"/>
              <w:rPr>
                <w:sz w:val="20"/>
              </w:rPr>
            </w:pPr>
          </w:p>
        </w:tc>
        <w:tc>
          <w:tcPr>
            <w:tcW w:w="1911" w:type="dxa"/>
            <w:vMerge/>
            <w:tcBorders>
              <w:top w:val="nil"/>
            </w:tcBorders>
          </w:tcPr>
          <w:p w:rsidR="00335362" w:rsidRDefault="00335362">
            <w:pPr>
              <w:rPr>
                <w:sz w:val="2"/>
                <w:szCs w:val="2"/>
              </w:rPr>
            </w:pPr>
          </w:p>
        </w:tc>
      </w:tr>
      <w:tr w:rsidR="00335362">
        <w:trPr>
          <w:trHeight w:val="2208"/>
        </w:trPr>
        <w:tc>
          <w:tcPr>
            <w:tcW w:w="2199" w:type="dxa"/>
            <w:gridSpan w:val="2"/>
          </w:tcPr>
          <w:p w:rsidR="00335362" w:rsidRDefault="00DB789F">
            <w:pPr>
              <w:pStyle w:val="TableParagraph"/>
              <w:ind w:left="23" w:right="17"/>
              <w:jc w:val="center"/>
              <w:rPr>
                <w:b/>
                <w:i/>
                <w:sz w:val="24"/>
              </w:rPr>
            </w:pPr>
            <w:r>
              <w:rPr>
                <w:b/>
                <w:sz w:val="24"/>
              </w:rPr>
              <w:t>Тема</w:t>
            </w:r>
            <w:r>
              <w:rPr>
                <w:b/>
                <w:spacing w:val="-15"/>
                <w:sz w:val="24"/>
              </w:rPr>
              <w:t xml:space="preserve"> </w:t>
            </w:r>
            <w:r>
              <w:rPr>
                <w:b/>
                <w:sz w:val="24"/>
              </w:rPr>
              <w:t>4.1</w:t>
            </w:r>
            <w:r>
              <w:rPr>
                <w:sz w:val="24"/>
              </w:rPr>
              <w:t>.</w:t>
            </w:r>
            <w:r>
              <w:rPr>
                <w:spacing w:val="-15"/>
                <w:sz w:val="24"/>
              </w:rPr>
              <w:t xml:space="preserve"> </w:t>
            </w:r>
            <w:r>
              <w:rPr>
                <w:sz w:val="24"/>
              </w:rPr>
              <w:t xml:space="preserve">История </w:t>
            </w:r>
            <w:r>
              <w:rPr>
                <w:spacing w:val="-2"/>
                <w:sz w:val="24"/>
              </w:rPr>
              <w:t xml:space="preserve">возникновения </w:t>
            </w:r>
            <w:r>
              <w:rPr>
                <w:sz w:val="24"/>
              </w:rPr>
              <w:t xml:space="preserve">деловых бумаг. Конституция РТ </w:t>
            </w:r>
            <w:r>
              <w:rPr>
                <w:b/>
                <w:i/>
                <w:sz w:val="24"/>
              </w:rPr>
              <w:t xml:space="preserve">Татарстан – Родина моя(урок </w:t>
            </w:r>
            <w:r>
              <w:rPr>
                <w:b/>
                <w:i/>
                <w:spacing w:val="-2"/>
                <w:sz w:val="24"/>
              </w:rPr>
              <w:t>вертуальная</w:t>
            </w:r>
          </w:p>
          <w:p w:rsidR="00335362" w:rsidRDefault="00DB789F">
            <w:pPr>
              <w:pStyle w:val="TableParagraph"/>
              <w:spacing w:line="262" w:lineRule="exact"/>
              <w:ind w:left="23" w:right="23"/>
              <w:jc w:val="center"/>
              <w:rPr>
                <w:b/>
                <w:i/>
                <w:sz w:val="24"/>
              </w:rPr>
            </w:pPr>
            <w:r>
              <w:rPr>
                <w:b/>
                <w:i/>
                <w:spacing w:val="-2"/>
                <w:sz w:val="24"/>
              </w:rPr>
              <w:t>экскурсия»</w:t>
            </w:r>
          </w:p>
        </w:tc>
        <w:tc>
          <w:tcPr>
            <w:tcW w:w="10150" w:type="dxa"/>
          </w:tcPr>
          <w:p w:rsidR="00335362" w:rsidRDefault="00DB789F">
            <w:pPr>
              <w:pStyle w:val="TableParagraph"/>
              <w:spacing w:line="269" w:lineRule="exact"/>
              <w:ind w:left="175"/>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ind w:left="112"/>
              <w:rPr>
                <w:sz w:val="24"/>
              </w:rPr>
            </w:pPr>
            <w:r>
              <w:rPr>
                <w:sz w:val="24"/>
              </w:rPr>
              <w:t>История возникновения деловых бумаг на татарском языке, история развития официально- делового</w:t>
            </w:r>
            <w:r>
              <w:rPr>
                <w:spacing w:val="-4"/>
                <w:sz w:val="24"/>
              </w:rPr>
              <w:t xml:space="preserve"> </w:t>
            </w:r>
            <w:r>
              <w:rPr>
                <w:sz w:val="24"/>
              </w:rPr>
              <w:t>стиля</w:t>
            </w:r>
            <w:r>
              <w:rPr>
                <w:spacing w:val="-8"/>
                <w:sz w:val="24"/>
              </w:rPr>
              <w:t xml:space="preserve"> </w:t>
            </w:r>
            <w:r>
              <w:rPr>
                <w:sz w:val="24"/>
              </w:rPr>
              <w:t>в</w:t>
            </w:r>
            <w:r>
              <w:rPr>
                <w:spacing w:val="-6"/>
                <w:sz w:val="24"/>
              </w:rPr>
              <w:t xml:space="preserve"> </w:t>
            </w:r>
            <w:r>
              <w:rPr>
                <w:sz w:val="24"/>
              </w:rPr>
              <w:t>татарском</w:t>
            </w:r>
            <w:r>
              <w:rPr>
                <w:spacing w:val="-6"/>
                <w:sz w:val="24"/>
              </w:rPr>
              <w:t xml:space="preserve"> </w:t>
            </w:r>
            <w:r>
              <w:rPr>
                <w:sz w:val="24"/>
              </w:rPr>
              <w:t>языкознании.</w:t>
            </w:r>
            <w:r>
              <w:rPr>
                <w:spacing w:val="-6"/>
                <w:sz w:val="24"/>
              </w:rPr>
              <w:t xml:space="preserve"> </w:t>
            </w:r>
            <w:r>
              <w:rPr>
                <w:sz w:val="24"/>
              </w:rPr>
              <w:t>Татарский</w:t>
            </w:r>
            <w:r>
              <w:rPr>
                <w:spacing w:val="-3"/>
                <w:sz w:val="24"/>
              </w:rPr>
              <w:t xml:space="preserve"> </w:t>
            </w:r>
            <w:r>
              <w:rPr>
                <w:sz w:val="24"/>
              </w:rPr>
              <w:t>язык –</w:t>
            </w:r>
            <w:r>
              <w:rPr>
                <w:spacing w:val="-8"/>
                <w:sz w:val="24"/>
              </w:rPr>
              <w:t xml:space="preserve"> </w:t>
            </w:r>
            <w:r>
              <w:rPr>
                <w:sz w:val="24"/>
              </w:rPr>
              <w:t>государственный</w:t>
            </w:r>
            <w:r>
              <w:rPr>
                <w:spacing w:val="-3"/>
                <w:sz w:val="24"/>
              </w:rPr>
              <w:t xml:space="preserve"> </w:t>
            </w:r>
            <w:r>
              <w:rPr>
                <w:sz w:val="24"/>
              </w:rPr>
              <w:t>язык</w:t>
            </w:r>
            <w:r>
              <w:rPr>
                <w:spacing w:val="-9"/>
                <w:sz w:val="24"/>
              </w:rPr>
              <w:t xml:space="preserve"> </w:t>
            </w:r>
            <w:r>
              <w:rPr>
                <w:sz w:val="24"/>
              </w:rPr>
              <w:t>Республики Татарстана. Значение и содержание курса и связь его с другими общепрофессионального и специального циклов.</w:t>
            </w:r>
          </w:p>
        </w:tc>
        <w:tc>
          <w:tcPr>
            <w:tcW w:w="595" w:type="dxa"/>
          </w:tcPr>
          <w:p w:rsidR="00335362" w:rsidRDefault="00335362">
            <w:pPr>
              <w:pStyle w:val="TableParagraph"/>
              <w:rPr>
                <w:sz w:val="24"/>
              </w:rPr>
            </w:pPr>
          </w:p>
        </w:tc>
        <w:tc>
          <w:tcPr>
            <w:tcW w:w="1911" w:type="dxa"/>
          </w:tcPr>
          <w:p w:rsidR="00335362" w:rsidRDefault="00DB789F">
            <w:pPr>
              <w:pStyle w:val="TableParagraph"/>
              <w:spacing w:line="267"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line="275" w:lineRule="exact"/>
              <w:ind w:left="112"/>
              <w:rPr>
                <w:sz w:val="24"/>
              </w:rPr>
            </w:pPr>
            <w:r>
              <w:rPr>
                <w:sz w:val="24"/>
              </w:rPr>
              <w:t xml:space="preserve">ОК </w:t>
            </w:r>
            <w:r>
              <w:rPr>
                <w:spacing w:val="-5"/>
                <w:sz w:val="24"/>
              </w:rPr>
              <w:t>09</w:t>
            </w:r>
          </w:p>
        </w:tc>
      </w:tr>
      <w:tr w:rsidR="00335362">
        <w:trPr>
          <w:trHeight w:val="825"/>
        </w:trPr>
        <w:tc>
          <w:tcPr>
            <w:tcW w:w="2199" w:type="dxa"/>
            <w:gridSpan w:val="2"/>
          </w:tcPr>
          <w:p w:rsidR="00335362" w:rsidRDefault="00DB789F">
            <w:pPr>
              <w:pStyle w:val="TableParagraph"/>
              <w:spacing w:line="237" w:lineRule="auto"/>
              <w:ind w:left="395" w:hanging="92"/>
              <w:rPr>
                <w:sz w:val="24"/>
              </w:rPr>
            </w:pPr>
            <w:r>
              <w:rPr>
                <w:sz w:val="24"/>
              </w:rPr>
              <w:t>Тема</w:t>
            </w:r>
            <w:r>
              <w:rPr>
                <w:spacing w:val="-15"/>
                <w:sz w:val="24"/>
              </w:rPr>
              <w:t xml:space="preserve"> </w:t>
            </w:r>
            <w:r>
              <w:rPr>
                <w:sz w:val="24"/>
              </w:rPr>
              <w:t>4.2.</w:t>
            </w:r>
            <w:r>
              <w:rPr>
                <w:spacing w:val="-15"/>
                <w:sz w:val="24"/>
              </w:rPr>
              <w:t xml:space="preserve"> </w:t>
            </w:r>
            <w:r>
              <w:rPr>
                <w:sz w:val="24"/>
              </w:rPr>
              <w:t xml:space="preserve">Часто </w:t>
            </w:r>
            <w:r>
              <w:rPr>
                <w:spacing w:val="-2"/>
                <w:sz w:val="24"/>
              </w:rPr>
              <w:t>применяемые</w:t>
            </w:r>
          </w:p>
          <w:p w:rsidR="00335362" w:rsidRDefault="00DB789F">
            <w:pPr>
              <w:pStyle w:val="TableParagraph"/>
              <w:spacing w:line="262" w:lineRule="exact"/>
              <w:ind w:left="280"/>
              <w:rPr>
                <w:sz w:val="24"/>
              </w:rPr>
            </w:pPr>
            <w:r>
              <w:rPr>
                <w:sz w:val="24"/>
              </w:rPr>
              <w:t>деловые</w:t>
            </w:r>
            <w:r>
              <w:rPr>
                <w:spacing w:val="-2"/>
                <w:sz w:val="24"/>
              </w:rPr>
              <w:t xml:space="preserve"> бумаги</w:t>
            </w:r>
          </w:p>
        </w:tc>
        <w:tc>
          <w:tcPr>
            <w:tcW w:w="10150" w:type="dxa"/>
          </w:tcPr>
          <w:p w:rsidR="00335362" w:rsidRDefault="00DB789F">
            <w:pPr>
              <w:pStyle w:val="TableParagraph"/>
              <w:spacing w:line="269" w:lineRule="exact"/>
              <w:ind w:left="175"/>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spacing w:line="272" w:lineRule="exact"/>
              <w:ind w:left="112"/>
              <w:rPr>
                <w:sz w:val="24"/>
              </w:rPr>
            </w:pPr>
            <w:r>
              <w:rPr>
                <w:sz w:val="24"/>
              </w:rPr>
              <w:t>Часто</w:t>
            </w:r>
            <w:r>
              <w:rPr>
                <w:spacing w:val="-7"/>
                <w:sz w:val="24"/>
              </w:rPr>
              <w:t xml:space="preserve"> </w:t>
            </w:r>
            <w:r>
              <w:rPr>
                <w:sz w:val="24"/>
              </w:rPr>
              <w:t>применяемые</w:t>
            </w:r>
            <w:r>
              <w:rPr>
                <w:spacing w:val="-10"/>
                <w:sz w:val="24"/>
              </w:rPr>
              <w:t xml:space="preserve"> </w:t>
            </w:r>
            <w:r>
              <w:rPr>
                <w:sz w:val="24"/>
              </w:rPr>
              <w:t>деловые</w:t>
            </w:r>
            <w:r>
              <w:rPr>
                <w:spacing w:val="-5"/>
                <w:sz w:val="24"/>
              </w:rPr>
              <w:t xml:space="preserve"> </w:t>
            </w:r>
            <w:r>
              <w:rPr>
                <w:sz w:val="24"/>
              </w:rPr>
              <w:t>бумаги.</w:t>
            </w:r>
            <w:r>
              <w:rPr>
                <w:spacing w:val="-2"/>
                <w:sz w:val="24"/>
              </w:rPr>
              <w:t xml:space="preserve"> </w:t>
            </w:r>
            <w:r>
              <w:rPr>
                <w:sz w:val="24"/>
              </w:rPr>
              <w:t>Объявление.</w:t>
            </w:r>
            <w:r>
              <w:rPr>
                <w:spacing w:val="3"/>
                <w:sz w:val="24"/>
              </w:rPr>
              <w:t xml:space="preserve"> </w:t>
            </w:r>
            <w:r>
              <w:rPr>
                <w:sz w:val="24"/>
              </w:rPr>
              <w:t>Приглашение.</w:t>
            </w:r>
            <w:r>
              <w:rPr>
                <w:spacing w:val="-3"/>
                <w:sz w:val="24"/>
              </w:rPr>
              <w:t xml:space="preserve"> </w:t>
            </w:r>
            <w:r>
              <w:rPr>
                <w:sz w:val="24"/>
              </w:rPr>
              <w:t>Поздравление</w:t>
            </w:r>
            <w:r>
              <w:rPr>
                <w:b/>
                <w:sz w:val="24"/>
              </w:rPr>
              <w:t>.</w:t>
            </w:r>
            <w:r>
              <w:rPr>
                <w:b/>
                <w:spacing w:val="-2"/>
                <w:sz w:val="24"/>
              </w:rPr>
              <w:t xml:space="preserve"> </w:t>
            </w:r>
            <w:r>
              <w:rPr>
                <w:spacing w:val="-2"/>
                <w:sz w:val="24"/>
              </w:rPr>
              <w:t>Порядок</w:t>
            </w:r>
          </w:p>
          <w:p w:rsidR="00335362" w:rsidRDefault="00DB789F">
            <w:pPr>
              <w:pStyle w:val="TableParagraph"/>
              <w:spacing w:before="2" w:line="262" w:lineRule="exact"/>
              <w:ind w:left="112"/>
              <w:rPr>
                <w:sz w:val="24"/>
              </w:rPr>
            </w:pPr>
            <w:r>
              <w:rPr>
                <w:sz w:val="24"/>
              </w:rPr>
              <w:t>составления</w:t>
            </w:r>
            <w:r>
              <w:rPr>
                <w:spacing w:val="-3"/>
                <w:sz w:val="24"/>
              </w:rPr>
              <w:t xml:space="preserve"> </w:t>
            </w:r>
            <w:r>
              <w:rPr>
                <w:spacing w:val="-2"/>
                <w:sz w:val="24"/>
              </w:rPr>
              <w:t>документов.</w:t>
            </w:r>
          </w:p>
        </w:tc>
        <w:tc>
          <w:tcPr>
            <w:tcW w:w="595" w:type="dxa"/>
          </w:tcPr>
          <w:p w:rsidR="00335362" w:rsidRDefault="00335362">
            <w:pPr>
              <w:pStyle w:val="TableParagraph"/>
              <w:rPr>
                <w:sz w:val="24"/>
              </w:rPr>
            </w:pPr>
          </w:p>
        </w:tc>
        <w:tc>
          <w:tcPr>
            <w:tcW w:w="1911" w:type="dxa"/>
          </w:tcPr>
          <w:p w:rsidR="00335362" w:rsidRDefault="00DB789F">
            <w:pPr>
              <w:pStyle w:val="TableParagraph"/>
              <w:spacing w:line="267"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line="275" w:lineRule="exact"/>
              <w:ind w:left="112"/>
              <w:rPr>
                <w:sz w:val="24"/>
              </w:rPr>
            </w:pPr>
            <w:r>
              <w:rPr>
                <w:sz w:val="24"/>
              </w:rPr>
              <w:t xml:space="preserve">ОК </w:t>
            </w:r>
            <w:r>
              <w:rPr>
                <w:spacing w:val="-5"/>
                <w:sz w:val="24"/>
              </w:rPr>
              <w:t>09</w:t>
            </w:r>
          </w:p>
        </w:tc>
      </w:tr>
      <w:tr w:rsidR="00335362">
        <w:trPr>
          <w:trHeight w:val="1104"/>
        </w:trPr>
        <w:tc>
          <w:tcPr>
            <w:tcW w:w="2199" w:type="dxa"/>
            <w:gridSpan w:val="2"/>
          </w:tcPr>
          <w:p w:rsidR="00335362" w:rsidRDefault="00DB789F">
            <w:pPr>
              <w:pStyle w:val="TableParagraph"/>
              <w:spacing w:line="242" w:lineRule="auto"/>
              <w:ind w:left="458" w:hanging="202"/>
              <w:rPr>
                <w:sz w:val="24"/>
              </w:rPr>
            </w:pPr>
            <w:r>
              <w:rPr>
                <w:sz w:val="24"/>
              </w:rPr>
              <w:t>Тема</w:t>
            </w:r>
            <w:r>
              <w:rPr>
                <w:spacing w:val="-15"/>
                <w:sz w:val="24"/>
              </w:rPr>
              <w:t xml:space="preserve"> </w:t>
            </w:r>
            <w:r>
              <w:rPr>
                <w:sz w:val="24"/>
              </w:rPr>
              <w:t>4.3.</w:t>
            </w:r>
            <w:r>
              <w:rPr>
                <w:spacing w:val="-15"/>
                <w:sz w:val="24"/>
              </w:rPr>
              <w:t xml:space="preserve"> </w:t>
            </w:r>
            <w:r>
              <w:rPr>
                <w:sz w:val="24"/>
              </w:rPr>
              <w:t xml:space="preserve">Адрес. </w:t>
            </w:r>
            <w:r>
              <w:rPr>
                <w:spacing w:val="-2"/>
                <w:sz w:val="24"/>
              </w:rPr>
              <w:t>Телеграмма.</w:t>
            </w:r>
          </w:p>
          <w:p w:rsidR="00335362" w:rsidRDefault="00DB789F">
            <w:pPr>
              <w:pStyle w:val="TableParagraph"/>
              <w:spacing w:line="271" w:lineRule="exact"/>
              <w:ind w:left="199"/>
              <w:rPr>
                <w:b/>
                <w:sz w:val="24"/>
              </w:rPr>
            </w:pPr>
            <w:r>
              <w:rPr>
                <w:spacing w:val="-2"/>
                <w:sz w:val="24"/>
              </w:rPr>
              <w:t>Телефонограмма</w:t>
            </w:r>
            <w:r>
              <w:rPr>
                <w:b/>
                <w:spacing w:val="-2"/>
                <w:sz w:val="24"/>
              </w:rPr>
              <w:t>.</w:t>
            </w:r>
          </w:p>
          <w:p w:rsidR="00335362" w:rsidRDefault="00DB789F">
            <w:pPr>
              <w:pStyle w:val="TableParagraph"/>
              <w:spacing w:line="262" w:lineRule="exact"/>
              <w:ind w:left="227"/>
              <w:rPr>
                <w:sz w:val="24"/>
              </w:rPr>
            </w:pPr>
            <w:r>
              <w:rPr>
                <w:sz w:val="24"/>
              </w:rPr>
              <w:t>Деловые</w:t>
            </w:r>
            <w:r>
              <w:rPr>
                <w:spacing w:val="1"/>
                <w:sz w:val="24"/>
              </w:rPr>
              <w:t xml:space="preserve"> </w:t>
            </w:r>
            <w:r>
              <w:rPr>
                <w:spacing w:val="-2"/>
                <w:sz w:val="24"/>
              </w:rPr>
              <w:t>письма.</w:t>
            </w:r>
          </w:p>
        </w:tc>
        <w:tc>
          <w:tcPr>
            <w:tcW w:w="10150" w:type="dxa"/>
          </w:tcPr>
          <w:p w:rsidR="00335362" w:rsidRDefault="00DB789F">
            <w:pPr>
              <w:pStyle w:val="TableParagraph"/>
              <w:spacing w:line="242" w:lineRule="auto"/>
              <w:ind w:left="112" w:firstLine="62"/>
              <w:rPr>
                <w:sz w:val="24"/>
              </w:rPr>
            </w:pPr>
            <w:r>
              <w:rPr>
                <w:b/>
                <w:sz w:val="24"/>
              </w:rPr>
              <w:t>Содержание учебного материала:</w:t>
            </w:r>
            <w:r>
              <w:rPr>
                <w:b/>
                <w:spacing w:val="80"/>
                <w:sz w:val="24"/>
              </w:rPr>
              <w:t xml:space="preserve"> </w:t>
            </w:r>
            <w:r>
              <w:rPr>
                <w:sz w:val="24"/>
              </w:rPr>
              <w:t>Адрес. Порядок его написания. Телеграмма. Телефонограмма.</w:t>
            </w:r>
            <w:r>
              <w:rPr>
                <w:spacing w:val="-6"/>
                <w:sz w:val="24"/>
              </w:rPr>
              <w:t xml:space="preserve"> </w:t>
            </w:r>
            <w:r>
              <w:rPr>
                <w:sz w:val="24"/>
              </w:rPr>
              <w:t>Деловая</w:t>
            </w:r>
            <w:r>
              <w:rPr>
                <w:spacing w:val="-8"/>
                <w:sz w:val="24"/>
              </w:rPr>
              <w:t xml:space="preserve"> </w:t>
            </w:r>
            <w:r>
              <w:rPr>
                <w:sz w:val="24"/>
              </w:rPr>
              <w:t>переписка.</w:t>
            </w:r>
            <w:r>
              <w:rPr>
                <w:spacing w:val="-1"/>
                <w:sz w:val="24"/>
              </w:rPr>
              <w:t xml:space="preserve"> </w:t>
            </w:r>
            <w:r>
              <w:rPr>
                <w:sz w:val="24"/>
              </w:rPr>
              <w:t>Виды</w:t>
            </w:r>
            <w:r>
              <w:rPr>
                <w:spacing w:val="-2"/>
                <w:sz w:val="24"/>
              </w:rPr>
              <w:t xml:space="preserve"> </w:t>
            </w:r>
            <w:r>
              <w:rPr>
                <w:sz w:val="24"/>
              </w:rPr>
              <w:t>деловых</w:t>
            </w:r>
            <w:r>
              <w:rPr>
                <w:spacing w:val="-8"/>
                <w:sz w:val="24"/>
              </w:rPr>
              <w:t xml:space="preserve"> </w:t>
            </w:r>
            <w:r>
              <w:rPr>
                <w:sz w:val="24"/>
              </w:rPr>
              <w:t>писем. Общие</w:t>
            </w:r>
            <w:r>
              <w:rPr>
                <w:spacing w:val="-9"/>
                <w:sz w:val="24"/>
              </w:rPr>
              <w:t xml:space="preserve"> </w:t>
            </w:r>
            <w:r>
              <w:rPr>
                <w:sz w:val="24"/>
              </w:rPr>
              <w:t>правила</w:t>
            </w:r>
            <w:r>
              <w:rPr>
                <w:spacing w:val="-9"/>
                <w:sz w:val="24"/>
              </w:rPr>
              <w:t xml:space="preserve"> </w:t>
            </w:r>
            <w:r>
              <w:rPr>
                <w:sz w:val="24"/>
              </w:rPr>
              <w:t>переписки.</w:t>
            </w:r>
          </w:p>
        </w:tc>
        <w:tc>
          <w:tcPr>
            <w:tcW w:w="595" w:type="dxa"/>
          </w:tcPr>
          <w:p w:rsidR="00335362" w:rsidRDefault="00335362">
            <w:pPr>
              <w:pStyle w:val="TableParagraph"/>
              <w:rPr>
                <w:sz w:val="24"/>
              </w:rPr>
            </w:pPr>
          </w:p>
        </w:tc>
        <w:tc>
          <w:tcPr>
            <w:tcW w:w="1911" w:type="dxa"/>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ind w:left="112"/>
              <w:rPr>
                <w:sz w:val="24"/>
              </w:rPr>
            </w:pPr>
            <w:r>
              <w:rPr>
                <w:sz w:val="24"/>
              </w:rPr>
              <w:t xml:space="preserve">ОК </w:t>
            </w:r>
            <w:r>
              <w:rPr>
                <w:spacing w:val="-5"/>
                <w:sz w:val="24"/>
              </w:rPr>
              <w:t>09</w:t>
            </w:r>
          </w:p>
        </w:tc>
      </w:tr>
      <w:tr w:rsidR="00335362">
        <w:trPr>
          <w:trHeight w:val="278"/>
        </w:trPr>
        <w:tc>
          <w:tcPr>
            <w:tcW w:w="2199" w:type="dxa"/>
            <w:gridSpan w:val="2"/>
          </w:tcPr>
          <w:p w:rsidR="00335362" w:rsidRDefault="00335362">
            <w:pPr>
              <w:pStyle w:val="TableParagraph"/>
              <w:rPr>
                <w:sz w:val="20"/>
              </w:rPr>
            </w:pPr>
          </w:p>
        </w:tc>
        <w:tc>
          <w:tcPr>
            <w:tcW w:w="10150" w:type="dxa"/>
          </w:tcPr>
          <w:p w:rsidR="00335362" w:rsidRDefault="00DB789F">
            <w:pPr>
              <w:pStyle w:val="TableParagraph"/>
              <w:spacing w:line="258" w:lineRule="exact"/>
              <w:ind w:left="117"/>
              <w:rPr>
                <w:sz w:val="24"/>
              </w:rPr>
            </w:pPr>
            <w:r>
              <w:rPr>
                <w:b/>
                <w:sz w:val="24"/>
              </w:rPr>
              <w:t>Практические</w:t>
            </w:r>
            <w:r>
              <w:rPr>
                <w:b/>
                <w:spacing w:val="-3"/>
                <w:sz w:val="24"/>
              </w:rPr>
              <w:t xml:space="preserve"> </w:t>
            </w:r>
            <w:r>
              <w:rPr>
                <w:b/>
                <w:sz w:val="24"/>
              </w:rPr>
              <w:t>занятия</w:t>
            </w:r>
            <w:r>
              <w:rPr>
                <w:sz w:val="24"/>
              </w:rPr>
              <w:t>:</w:t>
            </w:r>
            <w:r>
              <w:rPr>
                <w:spacing w:val="-6"/>
                <w:sz w:val="24"/>
              </w:rPr>
              <w:t xml:space="preserve"> </w:t>
            </w:r>
            <w:r>
              <w:rPr>
                <w:sz w:val="24"/>
              </w:rPr>
              <w:t>Написать деловое</w:t>
            </w:r>
            <w:r>
              <w:rPr>
                <w:spacing w:val="-7"/>
                <w:sz w:val="24"/>
              </w:rPr>
              <w:t xml:space="preserve"> </w:t>
            </w:r>
            <w:r>
              <w:rPr>
                <w:spacing w:val="-2"/>
                <w:sz w:val="24"/>
              </w:rPr>
              <w:t>письмо</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278"/>
        </w:trPr>
        <w:tc>
          <w:tcPr>
            <w:tcW w:w="2199" w:type="dxa"/>
            <w:gridSpan w:val="2"/>
          </w:tcPr>
          <w:p w:rsidR="00335362" w:rsidRDefault="00335362">
            <w:pPr>
              <w:pStyle w:val="TableParagraph"/>
              <w:rPr>
                <w:sz w:val="20"/>
              </w:rPr>
            </w:pPr>
          </w:p>
        </w:tc>
        <w:tc>
          <w:tcPr>
            <w:tcW w:w="10150" w:type="dxa"/>
          </w:tcPr>
          <w:p w:rsidR="00335362" w:rsidRDefault="00335362">
            <w:pPr>
              <w:pStyle w:val="TableParagraph"/>
              <w:rPr>
                <w:sz w:val="20"/>
              </w:rPr>
            </w:pP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552"/>
        </w:trPr>
        <w:tc>
          <w:tcPr>
            <w:tcW w:w="2199" w:type="dxa"/>
            <w:gridSpan w:val="2"/>
          </w:tcPr>
          <w:p w:rsidR="00335362" w:rsidRDefault="00DB789F">
            <w:pPr>
              <w:pStyle w:val="TableParagraph"/>
              <w:spacing w:line="267" w:lineRule="exact"/>
              <w:ind w:left="635"/>
              <w:rPr>
                <w:sz w:val="24"/>
              </w:rPr>
            </w:pPr>
            <w:r>
              <w:rPr>
                <w:sz w:val="24"/>
              </w:rPr>
              <w:t xml:space="preserve">Тема </w:t>
            </w:r>
            <w:r>
              <w:rPr>
                <w:spacing w:val="-4"/>
                <w:sz w:val="24"/>
              </w:rPr>
              <w:t>4.4.</w:t>
            </w:r>
          </w:p>
          <w:p w:rsidR="00335362" w:rsidRDefault="00DB789F">
            <w:pPr>
              <w:pStyle w:val="TableParagraph"/>
              <w:spacing w:line="265" w:lineRule="exact"/>
              <w:ind w:left="717"/>
              <w:rPr>
                <w:sz w:val="24"/>
              </w:rPr>
            </w:pPr>
            <w:r>
              <w:rPr>
                <w:spacing w:val="-2"/>
                <w:sz w:val="24"/>
              </w:rPr>
              <w:t>Резюме.</w:t>
            </w:r>
          </w:p>
        </w:tc>
        <w:tc>
          <w:tcPr>
            <w:tcW w:w="10150" w:type="dxa"/>
          </w:tcPr>
          <w:p w:rsidR="00335362" w:rsidRDefault="00DB789F">
            <w:pPr>
              <w:pStyle w:val="TableParagraph"/>
              <w:spacing w:line="269" w:lineRule="exact"/>
              <w:ind w:left="179"/>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spacing w:line="263" w:lineRule="exact"/>
              <w:ind w:left="179"/>
              <w:rPr>
                <w:sz w:val="24"/>
              </w:rPr>
            </w:pPr>
            <w:r>
              <w:rPr>
                <w:sz w:val="24"/>
              </w:rPr>
              <w:t>Требования</w:t>
            </w:r>
            <w:r>
              <w:rPr>
                <w:spacing w:val="-9"/>
                <w:sz w:val="24"/>
              </w:rPr>
              <w:t xml:space="preserve"> </w:t>
            </w:r>
            <w:r>
              <w:rPr>
                <w:sz w:val="24"/>
              </w:rPr>
              <w:t>к</w:t>
            </w:r>
            <w:r>
              <w:rPr>
                <w:spacing w:val="-3"/>
                <w:sz w:val="24"/>
              </w:rPr>
              <w:t xml:space="preserve"> </w:t>
            </w:r>
            <w:r>
              <w:rPr>
                <w:sz w:val="24"/>
              </w:rPr>
              <w:t>написанию</w:t>
            </w:r>
            <w:r>
              <w:rPr>
                <w:spacing w:val="-8"/>
                <w:sz w:val="24"/>
              </w:rPr>
              <w:t xml:space="preserve"> </w:t>
            </w:r>
            <w:r>
              <w:rPr>
                <w:sz w:val="24"/>
              </w:rPr>
              <w:t>резюме.</w:t>
            </w:r>
            <w:r>
              <w:rPr>
                <w:spacing w:val="54"/>
                <w:sz w:val="24"/>
              </w:rPr>
              <w:t xml:space="preserve"> </w:t>
            </w:r>
            <w:r>
              <w:rPr>
                <w:sz w:val="24"/>
              </w:rPr>
              <w:t>Собеседование</w:t>
            </w:r>
            <w:r>
              <w:rPr>
                <w:spacing w:val="-2"/>
                <w:sz w:val="24"/>
              </w:rPr>
              <w:t xml:space="preserve"> </w:t>
            </w:r>
            <w:r>
              <w:rPr>
                <w:sz w:val="24"/>
              </w:rPr>
              <w:t>при</w:t>
            </w:r>
            <w:r>
              <w:rPr>
                <w:spacing w:val="-6"/>
                <w:sz w:val="24"/>
              </w:rPr>
              <w:t xml:space="preserve"> </w:t>
            </w:r>
            <w:r>
              <w:rPr>
                <w:sz w:val="24"/>
              </w:rPr>
              <w:t>поступлении на</w:t>
            </w:r>
            <w:r>
              <w:rPr>
                <w:spacing w:val="-2"/>
                <w:sz w:val="24"/>
              </w:rPr>
              <w:t xml:space="preserve"> работу.</w:t>
            </w:r>
          </w:p>
        </w:tc>
        <w:tc>
          <w:tcPr>
            <w:tcW w:w="595" w:type="dxa"/>
          </w:tcPr>
          <w:p w:rsidR="00335362" w:rsidRDefault="00335362">
            <w:pPr>
              <w:pStyle w:val="TableParagraph"/>
              <w:rPr>
                <w:sz w:val="24"/>
              </w:rPr>
            </w:pPr>
          </w:p>
        </w:tc>
        <w:tc>
          <w:tcPr>
            <w:tcW w:w="1911" w:type="dxa"/>
          </w:tcPr>
          <w:p w:rsidR="00335362" w:rsidRDefault="00DB789F">
            <w:pPr>
              <w:pStyle w:val="TableParagraph"/>
              <w:spacing w:line="267"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line="265" w:lineRule="exact"/>
              <w:ind w:left="112"/>
              <w:rPr>
                <w:sz w:val="24"/>
              </w:rPr>
            </w:pPr>
            <w:r>
              <w:rPr>
                <w:sz w:val="24"/>
              </w:rPr>
              <w:t xml:space="preserve">ОК </w:t>
            </w:r>
            <w:r>
              <w:rPr>
                <w:spacing w:val="-5"/>
                <w:sz w:val="24"/>
              </w:rPr>
              <w:t>09</w:t>
            </w:r>
          </w:p>
        </w:tc>
      </w:tr>
      <w:tr w:rsidR="00335362">
        <w:trPr>
          <w:trHeight w:val="273"/>
        </w:trPr>
        <w:tc>
          <w:tcPr>
            <w:tcW w:w="2199" w:type="dxa"/>
            <w:gridSpan w:val="2"/>
          </w:tcPr>
          <w:p w:rsidR="00335362" w:rsidRDefault="00335362">
            <w:pPr>
              <w:pStyle w:val="TableParagraph"/>
              <w:rPr>
                <w:sz w:val="20"/>
              </w:rPr>
            </w:pPr>
          </w:p>
        </w:tc>
        <w:tc>
          <w:tcPr>
            <w:tcW w:w="10150" w:type="dxa"/>
          </w:tcPr>
          <w:p w:rsidR="00335362" w:rsidRDefault="00DB789F">
            <w:pPr>
              <w:pStyle w:val="TableParagraph"/>
              <w:spacing w:line="253" w:lineRule="exact"/>
              <w:ind w:left="117"/>
              <w:rPr>
                <w:sz w:val="24"/>
              </w:rPr>
            </w:pPr>
            <w:r>
              <w:rPr>
                <w:b/>
                <w:sz w:val="24"/>
              </w:rPr>
              <w:t>Практические</w:t>
            </w:r>
            <w:r>
              <w:rPr>
                <w:b/>
                <w:spacing w:val="-6"/>
                <w:sz w:val="24"/>
              </w:rPr>
              <w:t xml:space="preserve"> </w:t>
            </w:r>
            <w:r>
              <w:rPr>
                <w:b/>
                <w:sz w:val="24"/>
              </w:rPr>
              <w:t>занятия:</w:t>
            </w:r>
            <w:r>
              <w:rPr>
                <w:b/>
                <w:spacing w:val="-3"/>
                <w:sz w:val="24"/>
              </w:rPr>
              <w:t xml:space="preserve"> </w:t>
            </w:r>
            <w:r>
              <w:rPr>
                <w:sz w:val="24"/>
              </w:rPr>
              <w:t>составить</w:t>
            </w:r>
            <w:r>
              <w:rPr>
                <w:spacing w:val="-5"/>
                <w:sz w:val="24"/>
              </w:rPr>
              <w:t xml:space="preserve"> </w:t>
            </w:r>
            <w:r>
              <w:rPr>
                <w:sz w:val="24"/>
              </w:rPr>
              <w:t>документацию</w:t>
            </w:r>
            <w:r>
              <w:rPr>
                <w:spacing w:val="-5"/>
                <w:sz w:val="24"/>
              </w:rPr>
              <w:t xml:space="preserve"> </w:t>
            </w:r>
            <w:r>
              <w:rPr>
                <w:sz w:val="24"/>
              </w:rPr>
              <w:t>«Резюме</w:t>
            </w:r>
            <w:r>
              <w:rPr>
                <w:spacing w:val="-3"/>
                <w:sz w:val="24"/>
              </w:rPr>
              <w:t xml:space="preserve"> </w:t>
            </w:r>
            <w:r>
              <w:rPr>
                <w:sz w:val="24"/>
              </w:rPr>
              <w:t>для</w:t>
            </w:r>
            <w:r>
              <w:rPr>
                <w:spacing w:val="2"/>
                <w:sz w:val="24"/>
              </w:rPr>
              <w:t xml:space="preserve"> </w:t>
            </w:r>
            <w:r>
              <w:rPr>
                <w:sz w:val="24"/>
              </w:rPr>
              <w:t>устройства</w:t>
            </w:r>
            <w:r>
              <w:rPr>
                <w:spacing w:val="49"/>
                <w:sz w:val="24"/>
              </w:rPr>
              <w:t xml:space="preserve"> </w:t>
            </w:r>
            <w:r>
              <w:rPr>
                <w:sz w:val="24"/>
              </w:rPr>
              <w:t>на</w:t>
            </w:r>
            <w:r>
              <w:rPr>
                <w:spacing w:val="-3"/>
                <w:sz w:val="24"/>
              </w:rPr>
              <w:t xml:space="preserve"> </w:t>
            </w:r>
            <w:r>
              <w:rPr>
                <w:spacing w:val="-2"/>
                <w:sz w:val="24"/>
              </w:rPr>
              <w:t>работу».</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275"/>
        </w:trPr>
        <w:tc>
          <w:tcPr>
            <w:tcW w:w="2199" w:type="dxa"/>
            <w:gridSpan w:val="2"/>
            <w:tcBorders>
              <w:bottom w:val="nil"/>
            </w:tcBorders>
          </w:tcPr>
          <w:p w:rsidR="00335362" w:rsidRDefault="00DB789F">
            <w:pPr>
              <w:pStyle w:val="TableParagraph"/>
              <w:spacing w:line="256" w:lineRule="exact"/>
              <w:ind w:left="635"/>
              <w:rPr>
                <w:sz w:val="24"/>
              </w:rPr>
            </w:pPr>
            <w:r>
              <w:rPr>
                <w:sz w:val="24"/>
              </w:rPr>
              <w:t xml:space="preserve">Тема </w:t>
            </w:r>
            <w:r>
              <w:rPr>
                <w:spacing w:val="-4"/>
                <w:sz w:val="24"/>
              </w:rPr>
              <w:t>4.5.</w:t>
            </w:r>
          </w:p>
        </w:tc>
        <w:tc>
          <w:tcPr>
            <w:tcW w:w="10150" w:type="dxa"/>
            <w:vMerge w:val="restart"/>
          </w:tcPr>
          <w:p w:rsidR="00335362" w:rsidRDefault="00DB789F">
            <w:pPr>
              <w:pStyle w:val="TableParagraph"/>
              <w:spacing w:line="271" w:lineRule="exact"/>
              <w:ind w:left="117"/>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p w:rsidR="00335362" w:rsidRDefault="00DB789F">
            <w:pPr>
              <w:pStyle w:val="TableParagraph"/>
              <w:spacing w:line="260" w:lineRule="exact"/>
              <w:ind w:left="179"/>
              <w:rPr>
                <w:sz w:val="24"/>
              </w:rPr>
            </w:pPr>
            <w:r>
              <w:rPr>
                <w:sz w:val="24"/>
              </w:rPr>
              <w:t>Порядок</w:t>
            </w:r>
            <w:r>
              <w:rPr>
                <w:spacing w:val="-3"/>
                <w:sz w:val="24"/>
              </w:rPr>
              <w:t xml:space="preserve"> </w:t>
            </w:r>
            <w:r>
              <w:rPr>
                <w:sz w:val="24"/>
              </w:rPr>
              <w:t>написания</w:t>
            </w:r>
            <w:r>
              <w:rPr>
                <w:spacing w:val="-1"/>
                <w:sz w:val="24"/>
              </w:rPr>
              <w:t xml:space="preserve"> </w:t>
            </w:r>
            <w:r>
              <w:rPr>
                <w:spacing w:val="-2"/>
                <w:sz w:val="24"/>
              </w:rPr>
              <w:t>автобиография.</w:t>
            </w:r>
          </w:p>
        </w:tc>
        <w:tc>
          <w:tcPr>
            <w:tcW w:w="595" w:type="dxa"/>
            <w:vMerge w:val="restart"/>
          </w:tcPr>
          <w:p w:rsidR="00335362" w:rsidRDefault="00335362">
            <w:pPr>
              <w:pStyle w:val="TableParagraph"/>
              <w:rPr>
                <w:sz w:val="24"/>
              </w:rPr>
            </w:pPr>
          </w:p>
        </w:tc>
        <w:tc>
          <w:tcPr>
            <w:tcW w:w="1911" w:type="dxa"/>
            <w:vMerge w:val="restart"/>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line="262" w:lineRule="exact"/>
              <w:ind w:left="112"/>
              <w:rPr>
                <w:sz w:val="24"/>
              </w:rPr>
            </w:pPr>
            <w:r>
              <w:rPr>
                <w:sz w:val="24"/>
              </w:rPr>
              <w:t xml:space="preserve">ОК </w:t>
            </w:r>
            <w:r>
              <w:rPr>
                <w:spacing w:val="-5"/>
                <w:sz w:val="24"/>
              </w:rPr>
              <w:t>09</w:t>
            </w:r>
          </w:p>
        </w:tc>
      </w:tr>
      <w:tr w:rsidR="00335362">
        <w:trPr>
          <w:trHeight w:val="271"/>
        </w:trPr>
        <w:tc>
          <w:tcPr>
            <w:tcW w:w="1904" w:type="dxa"/>
            <w:tcBorders>
              <w:top w:val="nil"/>
              <w:right w:val="single" w:sz="24" w:space="0" w:color="FFFF00"/>
            </w:tcBorders>
          </w:tcPr>
          <w:p w:rsidR="00335362" w:rsidRDefault="00DB789F">
            <w:pPr>
              <w:pStyle w:val="TableParagraph"/>
              <w:spacing w:line="251" w:lineRule="exact"/>
              <w:ind w:left="271" w:right="-15"/>
              <w:rPr>
                <w:sz w:val="24"/>
              </w:rPr>
            </w:pPr>
            <w:r>
              <w:rPr>
                <w:spacing w:val="-2"/>
                <w:sz w:val="24"/>
              </w:rPr>
              <w:t>Автобиография</w:t>
            </w:r>
          </w:p>
        </w:tc>
        <w:tc>
          <w:tcPr>
            <w:tcW w:w="295" w:type="dxa"/>
            <w:tcBorders>
              <w:top w:val="nil"/>
              <w:left w:val="single" w:sz="24" w:space="0" w:color="FFFF00"/>
            </w:tcBorders>
          </w:tcPr>
          <w:p w:rsidR="00335362" w:rsidRDefault="00DB789F">
            <w:pPr>
              <w:pStyle w:val="TableParagraph"/>
              <w:spacing w:line="251" w:lineRule="exact"/>
              <w:ind w:left="-57"/>
              <w:rPr>
                <w:sz w:val="24"/>
              </w:rPr>
            </w:pPr>
            <w:r>
              <w:rPr>
                <w:spacing w:val="-10"/>
                <w:sz w:val="24"/>
              </w:rPr>
              <w:t>.</w:t>
            </w:r>
          </w:p>
        </w:tc>
        <w:tc>
          <w:tcPr>
            <w:tcW w:w="10150" w:type="dxa"/>
            <w:vMerge/>
            <w:tcBorders>
              <w:top w:val="nil"/>
            </w:tcBorders>
          </w:tcPr>
          <w:p w:rsidR="00335362" w:rsidRDefault="00335362">
            <w:pPr>
              <w:rPr>
                <w:sz w:val="2"/>
                <w:szCs w:val="2"/>
              </w:rPr>
            </w:pPr>
          </w:p>
        </w:tc>
        <w:tc>
          <w:tcPr>
            <w:tcW w:w="595" w:type="dxa"/>
            <w:vMerge/>
            <w:tcBorders>
              <w:top w:val="nil"/>
            </w:tcBorders>
          </w:tcPr>
          <w:p w:rsidR="00335362" w:rsidRDefault="00335362">
            <w:pPr>
              <w:rPr>
                <w:sz w:val="2"/>
                <w:szCs w:val="2"/>
              </w:rPr>
            </w:pPr>
          </w:p>
        </w:tc>
        <w:tc>
          <w:tcPr>
            <w:tcW w:w="1911" w:type="dxa"/>
            <w:vMerge/>
            <w:tcBorders>
              <w:top w:val="nil"/>
            </w:tcBorders>
          </w:tcPr>
          <w:p w:rsidR="00335362" w:rsidRDefault="00335362">
            <w:pPr>
              <w:rPr>
                <w:sz w:val="2"/>
                <w:szCs w:val="2"/>
              </w:rPr>
            </w:pPr>
          </w:p>
        </w:tc>
      </w:tr>
    </w:tbl>
    <w:p w:rsidR="00335362" w:rsidRDefault="00335362">
      <w:pPr>
        <w:rPr>
          <w:sz w:val="2"/>
          <w:szCs w:val="2"/>
        </w:rPr>
        <w:sectPr w:rsidR="00335362">
          <w:pgSz w:w="16840" w:h="11910" w:orient="landscape"/>
          <w:pgMar w:top="1100" w:right="708" w:bottom="1100" w:left="992" w:header="0" w:footer="907" w:gutter="0"/>
          <w:cols w:space="720"/>
        </w:sectPr>
      </w:pPr>
    </w:p>
    <w:p w:rsidR="00335362" w:rsidRDefault="00335362">
      <w:pPr>
        <w:pStyle w:val="a3"/>
        <w:spacing w:before="6"/>
        <w:rPr>
          <w:b/>
          <w:sz w:val="2"/>
        </w:rPr>
      </w:pPr>
    </w:p>
    <w:tbl>
      <w:tblPr>
        <w:tblStyle w:val="TableNormal"/>
        <w:tblW w:w="0" w:type="auto"/>
        <w:tblInd w:w="1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199"/>
        <w:gridCol w:w="10150"/>
        <w:gridCol w:w="595"/>
        <w:gridCol w:w="1911"/>
      </w:tblGrid>
      <w:tr w:rsidR="00335362">
        <w:trPr>
          <w:trHeight w:val="551"/>
        </w:trPr>
        <w:tc>
          <w:tcPr>
            <w:tcW w:w="2199" w:type="dxa"/>
          </w:tcPr>
          <w:p w:rsidR="00335362" w:rsidRDefault="00335362">
            <w:pPr>
              <w:pStyle w:val="TableParagraph"/>
              <w:rPr>
                <w:sz w:val="24"/>
              </w:rPr>
            </w:pPr>
          </w:p>
        </w:tc>
        <w:tc>
          <w:tcPr>
            <w:tcW w:w="10150" w:type="dxa"/>
          </w:tcPr>
          <w:p w:rsidR="00335362" w:rsidRDefault="00DB789F">
            <w:pPr>
              <w:pStyle w:val="TableParagraph"/>
              <w:spacing w:line="268" w:lineRule="exact"/>
              <w:ind w:left="117"/>
              <w:rPr>
                <w:sz w:val="24"/>
              </w:rPr>
            </w:pPr>
            <w:r>
              <w:rPr>
                <w:b/>
                <w:sz w:val="24"/>
              </w:rPr>
              <w:t>Практические</w:t>
            </w:r>
            <w:r>
              <w:rPr>
                <w:b/>
                <w:spacing w:val="-4"/>
                <w:sz w:val="24"/>
              </w:rPr>
              <w:t xml:space="preserve"> </w:t>
            </w:r>
            <w:r>
              <w:rPr>
                <w:b/>
                <w:sz w:val="24"/>
              </w:rPr>
              <w:t>занятия</w:t>
            </w:r>
            <w:r>
              <w:rPr>
                <w:sz w:val="24"/>
              </w:rPr>
              <w:t>:</w:t>
            </w:r>
            <w:r>
              <w:rPr>
                <w:spacing w:val="-6"/>
                <w:sz w:val="24"/>
              </w:rPr>
              <w:t xml:space="preserve"> </w:t>
            </w:r>
            <w:r>
              <w:rPr>
                <w:sz w:val="24"/>
              </w:rPr>
              <w:t>:</w:t>
            </w:r>
            <w:r>
              <w:rPr>
                <w:spacing w:val="-2"/>
                <w:sz w:val="24"/>
              </w:rPr>
              <w:t xml:space="preserve"> </w:t>
            </w:r>
            <w:r>
              <w:rPr>
                <w:sz w:val="24"/>
              </w:rPr>
              <w:t>составить</w:t>
            </w:r>
            <w:r>
              <w:rPr>
                <w:spacing w:val="-1"/>
                <w:sz w:val="24"/>
              </w:rPr>
              <w:t xml:space="preserve"> </w:t>
            </w:r>
            <w:r>
              <w:rPr>
                <w:sz w:val="24"/>
              </w:rPr>
              <w:t>сообщение</w:t>
            </w:r>
            <w:r>
              <w:rPr>
                <w:spacing w:val="-3"/>
                <w:sz w:val="24"/>
              </w:rPr>
              <w:t xml:space="preserve"> </w:t>
            </w:r>
            <w:r>
              <w:rPr>
                <w:sz w:val="24"/>
              </w:rPr>
              <w:t>на</w:t>
            </w:r>
            <w:r>
              <w:rPr>
                <w:spacing w:val="54"/>
                <w:sz w:val="24"/>
              </w:rPr>
              <w:t xml:space="preserve"> </w:t>
            </w:r>
            <w:r>
              <w:rPr>
                <w:sz w:val="24"/>
              </w:rPr>
              <w:t>«Автобиография</w:t>
            </w:r>
            <w:r>
              <w:rPr>
                <w:spacing w:val="-2"/>
                <w:sz w:val="24"/>
              </w:rPr>
              <w:t xml:space="preserve"> </w:t>
            </w:r>
            <w:r>
              <w:rPr>
                <w:sz w:val="24"/>
              </w:rPr>
              <w:t>татарского</w:t>
            </w:r>
            <w:r>
              <w:rPr>
                <w:spacing w:val="-2"/>
                <w:sz w:val="24"/>
              </w:rPr>
              <w:t xml:space="preserve"> </w:t>
            </w:r>
            <w:r>
              <w:rPr>
                <w:sz w:val="24"/>
              </w:rPr>
              <w:t>писателя</w:t>
            </w:r>
            <w:r>
              <w:rPr>
                <w:spacing w:val="-6"/>
                <w:sz w:val="24"/>
              </w:rPr>
              <w:t xml:space="preserve"> </w:t>
            </w:r>
            <w:r>
              <w:rPr>
                <w:spacing w:val="-5"/>
                <w:sz w:val="24"/>
              </w:rPr>
              <w:t>или</w:t>
            </w:r>
          </w:p>
          <w:p w:rsidR="00335362" w:rsidRDefault="00DB789F">
            <w:pPr>
              <w:pStyle w:val="TableParagraph"/>
              <w:spacing w:before="2" w:line="262" w:lineRule="exact"/>
              <w:ind w:left="117"/>
              <w:rPr>
                <w:sz w:val="24"/>
              </w:rPr>
            </w:pPr>
            <w:r>
              <w:rPr>
                <w:spacing w:val="-2"/>
                <w:sz w:val="24"/>
              </w:rPr>
              <w:t>поэта».</w:t>
            </w:r>
          </w:p>
        </w:tc>
        <w:tc>
          <w:tcPr>
            <w:tcW w:w="595" w:type="dxa"/>
          </w:tcPr>
          <w:p w:rsidR="00335362" w:rsidRDefault="00335362">
            <w:pPr>
              <w:pStyle w:val="TableParagraph"/>
              <w:rPr>
                <w:sz w:val="24"/>
              </w:rPr>
            </w:pPr>
          </w:p>
        </w:tc>
        <w:tc>
          <w:tcPr>
            <w:tcW w:w="1911" w:type="dxa"/>
          </w:tcPr>
          <w:p w:rsidR="00335362" w:rsidRDefault="00335362">
            <w:pPr>
              <w:pStyle w:val="TableParagraph"/>
              <w:rPr>
                <w:sz w:val="24"/>
              </w:rPr>
            </w:pPr>
          </w:p>
        </w:tc>
      </w:tr>
      <w:tr w:rsidR="00335362">
        <w:trPr>
          <w:trHeight w:val="552"/>
        </w:trPr>
        <w:tc>
          <w:tcPr>
            <w:tcW w:w="2199" w:type="dxa"/>
            <w:vMerge w:val="restart"/>
          </w:tcPr>
          <w:p w:rsidR="00335362" w:rsidRDefault="00DB789F">
            <w:pPr>
              <w:pStyle w:val="TableParagraph"/>
              <w:spacing w:line="268" w:lineRule="exact"/>
              <w:ind w:left="27" w:right="17"/>
              <w:jc w:val="center"/>
              <w:rPr>
                <w:sz w:val="24"/>
              </w:rPr>
            </w:pPr>
            <w:r>
              <w:rPr>
                <w:sz w:val="24"/>
              </w:rPr>
              <w:t xml:space="preserve">Тема </w:t>
            </w:r>
            <w:r>
              <w:rPr>
                <w:spacing w:val="-4"/>
                <w:sz w:val="24"/>
              </w:rPr>
              <w:t>4.6.</w:t>
            </w:r>
          </w:p>
          <w:p w:rsidR="00335362" w:rsidRDefault="00DB789F">
            <w:pPr>
              <w:pStyle w:val="TableParagraph"/>
              <w:spacing w:before="2"/>
              <w:ind w:left="28" w:right="17"/>
              <w:jc w:val="center"/>
              <w:rPr>
                <w:b/>
                <w:sz w:val="24"/>
              </w:rPr>
            </w:pPr>
            <w:r>
              <w:rPr>
                <w:spacing w:val="-2"/>
                <w:sz w:val="24"/>
              </w:rPr>
              <w:t>Характеристика</w:t>
            </w:r>
            <w:r>
              <w:rPr>
                <w:b/>
                <w:spacing w:val="-2"/>
                <w:sz w:val="24"/>
              </w:rPr>
              <w:t>.</w:t>
            </w:r>
          </w:p>
        </w:tc>
        <w:tc>
          <w:tcPr>
            <w:tcW w:w="10150" w:type="dxa"/>
          </w:tcPr>
          <w:p w:rsidR="00335362" w:rsidRDefault="00DB789F">
            <w:pPr>
              <w:pStyle w:val="TableParagraph"/>
              <w:spacing w:line="272" w:lineRule="exact"/>
              <w:ind w:left="179"/>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spacing w:line="260" w:lineRule="exact"/>
              <w:ind w:left="117"/>
              <w:rPr>
                <w:sz w:val="24"/>
              </w:rPr>
            </w:pPr>
            <w:r>
              <w:rPr>
                <w:sz w:val="24"/>
              </w:rPr>
              <w:t>Порядок</w:t>
            </w:r>
            <w:r>
              <w:rPr>
                <w:spacing w:val="-5"/>
                <w:sz w:val="24"/>
              </w:rPr>
              <w:t xml:space="preserve"> </w:t>
            </w:r>
            <w:r>
              <w:rPr>
                <w:sz w:val="24"/>
              </w:rPr>
              <w:t>написания</w:t>
            </w:r>
            <w:r>
              <w:rPr>
                <w:spacing w:val="-1"/>
                <w:sz w:val="24"/>
              </w:rPr>
              <w:t xml:space="preserve"> </w:t>
            </w:r>
            <w:r>
              <w:rPr>
                <w:spacing w:val="-2"/>
                <w:sz w:val="24"/>
              </w:rPr>
              <w:t>характеристики.</w:t>
            </w:r>
          </w:p>
        </w:tc>
        <w:tc>
          <w:tcPr>
            <w:tcW w:w="595" w:type="dxa"/>
          </w:tcPr>
          <w:p w:rsidR="00335362" w:rsidRDefault="00335362">
            <w:pPr>
              <w:pStyle w:val="TableParagraph"/>
              <w:rPr>
                <w:sz w:val="24"/>
              </w:rPr>
            </w:pPr>
          </w:p>
        </w:tc>
        <w:tc>
          <w:tcPr>
            <w:tcW w:w="1911" w:type="dxa"/>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line="262" w:lineRule="exact"/>
              <w:ind w:left="112"/>
              <w:rPr>
                <w:sz w:val="24"/>
              </w:rPr>
            </w:pPr>
            <w:r>
              <w:rPr>
                <w:sz w:val="24"/>
              </w:rPr>
              <w:t xml:space="preserve">ОК </w:t>
            </w:r>
            <w:r>
              <w:rPr>
                <w:spacing w:val="-5"/>
                <w:sz w:val="24"/>
              </w:rPr>
              <w:t>09</w:t>
            </w:r>
          </w:p>
        </w:tc>
      </w:tr>
      <w:tr w:rsidR="00335362">
        <w:trPr>
          <w:trHeight w:val="278"/>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58" w:lineRule="exact"/>
              <w:ind w:left="117"/>
              <w:rPr>
                <w:sz w:val="24"/>
              </w:rPr>
            </w:pPr>
            <w:r>
              <w:rPr>
                <w:b/>
                <w:sz w:val="24"/>
              </w:rPr>
              <w:t>Практические</w:t>
            </w:r>
            <w:r>
              <w:rPr>
                <w:b/>
                <w:spacing w:val="-2"/>
                <w:sz w:val="24"/>
              </w:rPr>
              <w:t xml:space="preserve"> </w:t>
            </w:r>
            <w:r>
              <w:rPr>
                <w:b/>
                <w:sz w:val="24"/>
              </w:rPr>
              <w:t>занятия</w:t>
            </w:r>
            <w:r>
              <w:rPr>
                <w:sz w:val="24"/>
              </w:rPr>
              <w:t>:</w:t>
            </w:r>
            <w:r>
              <w:rPr>
                <w:spacing w:val="-5"/>
                <w:sz w:val="24"/>
              </w:rPr>
              <w:t xml:space="preserve"> </w:t>
            </w:r>
            <w:r>
              <w:rPr>
                <w:sz w:val="24"/>
              </w:rPr>
              <w:t>.Написать</w:t>
            </w:r>
            <w:r>
              <w:rPr>
                <w:spacing w:val="-3"/>
                <w:sz w:val="24"/>
              </w:rPr>
              <w:t xml:space="preserve"> </w:t>
            </w:r>
            <w:r>
              <w:rPr>
                <w:spacing w:val="-2"/>
                <w:sz w:val="24"/>
              </w:rPr>
              <w:t>характеристику</w:t>
            </w:r>
          </w:p>
        </w:tc>
        <w:tc>
          <w:tcPr>
            <w:tcW w:w="595" w:type="dxa"/>
          </w:tcPr>
          <w:p w:rsidR="00335362" w:rsidRDefault="00DB789F">
            <w:pPr>
              <w:pStyle w:val="TableParagraph"/>
              <w:spacing w:line="258" w:lineRule="exact"/>
              <w:ind w:left="107"/>
              <w:rPr>
                <w:b/>
                <w:sz w:val="24"/>
              </w:rPr>
            </w:pPr>
            <w:r>
              <w:rPr>
                <w:b/>
                <w:spacing w:val="-10"/>
                <w:sz w:val="24"/>
              </w:rPr>
              <w:t>1</w:t>
            </w:r>
          </w:p>
        </w:tc>
        <w:tc>
          <w:tcPr>
            <w:tcW w:w="1911" w:type="dxa"/>
          </w:tcPr>
          <w:p w:rsidR="00335362" w:rsidRDefault="00335362">
            <w:pPr>
              <w:pStyle w:val="TableParagraph"/>
              <w:rPr>
                <w:sz w:val="20"/>
              </w:rPr>
            </w:pPr>
          </w:p>
        </w:tc>
      </w:tr>
      <w:tr w:rsidR="00335362">
        <w:trPr>
          <w:trHeight w:val="273"/>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53" w:lineRule="exact"/>
              <w:ind w:left="117"/>
              <w:rPr>
                <w:sz w:val="24"/>
              </w:rPr>
            </w:pPr>
            <w:r>
              <w:rPr>
                <w:b/>
                <w:sz w:val="24"/>
              </w:rPr>
              <w:t>Самостоятельная</w:t>
            </w:r>
            <w:r>
              <w:rPr>
                <w:b/>
                <w:spacing w:val="-5"/>
                <w:sz w:val="24"/>
              </w:rPr>
              <w:t xml:space="preserve"> </w:t>
            </w:r>
            <w:r>
              <w:rPr>
                <w:b/>
                <w:sz w:val="24"/>
              </w:rPr>
              <w:t>работа</w:t>
            </w:r>
            <w:r>
              <w:rPr>
                <w:b/>
                <w:spacing w:val="-1"/>
                <w:sz w:val="24"/>
              </w:rPr>
              <w:t xml:space="preserve"> </w:t>
            </w:r>
            <w:r>
              <w:rPr>
                <w:spacing w:val="-10"/>
                <w:sz w:val="24"/>
              </w:rPr>
              <w:t>.</w:t>
            </w:r>
          </w:p>
        </w:tc>
        <w:tc>
          <w:tcPr>
            <w:tcW w:w="595" w:type="dxa"/>
          </w:tcPr>
          <w:p w:rsidR="00335362" w:rsidRDefault="00DB789F">
            <w:pPr>
              <w:pStyle w:val="TableParagraph"/>
              <w:spacing w:line="253" w:lineRule="exact"/>
              <w:ind w:left="107"/>
              <w:rPr>
                <w:b/>
                <w:sz w:val="24"/>
              </w:rPr>
            </w:pPr>
            <w:r>
              <w:rPr>
                <w:b/>
                <w:spacing w:val="-10"/>
                <w:sz w:val="24"/>
              </w:rPr>
              <w:t>2</w:t>
            </w:r>
          </w:p>
        </w:tc>
        <w:tc>
          <w:tcPr>
            <w:tcW w:w="1911" w:type="dxa"/>
          </w:tcPr>
          <w:p w:rsidR="00335362" w:rsidRDefault="00335362">
            <w:pPr>
              <w:pStyle w:val="TableParagraph"/>
              <w:rPr>
                <w:sz w:val="20"/>
              </w:rPr>
            </w:pPr>
          </w:p>
        </w:tc>
      </w:tr>
      <w:tr w:rsidR="00335362">
        <w:trPr>
          <w:trHeight w:val="552"/>
        </w:trPr>
        <w:tc>
          <w:tcPr>
            <w:tcW w:w="2199" w:type="dxa"/>
            <w:vMerge w:val="restart"/>
          </w:tcPr>
          <w:p w:rsidR="00335362" w:rsidRDefault="00DB789F">
            <w:pPr>
              <w:pStyle w:val="TableParagraph"/>
              <w:spacing w:line="242" w:lineRule="auto"/>
              <w:ind w:left="674" w:right="627" w:hanging="44"/>
              <w:rPr>
                <w:sz w:val="24"/>
              </w:rPr>
            </w:pPr>
            <w:r>
              <w:rPr>
                <w:sz w:val="24"/>
              </w:rPr>
              <w:t>Тема</w:t>
            </w:r>
            <w:r>
              <w:rPr>
                <w:spacing w:val="-15"/>
                <w:sz w:val="24"/>
              </w:rPr>
              <w:t xml:space="preserve"> </w:t>
            </w:r>
            <w:r>
              <w:rPr>
                <w:sz w:val="24"/>
              </w:rPr>
              <w:t xml:space="preserve">4.7. </w:t>
            </w:r>
            <w:r>
              <w:rPr>
                <w:spacing w:val="-2"/>
                <w:sz w:val="24"/>
              </w:rPr>
              <w:t>Справка</w:t>
            </w:r>
          </w:p>
        </w:tc>
        <w:tc>
          <w:tcPr>
            <w:tcW w:w="10150" w:type="dxa"/>
          </w:tcPr>
          <w:p w:rsidR="00335362" w:rsidRDefault="00DB789F">
            <w:pPr>
              <w:pStyle w:val="TableParagraph"/>
              <w:spacing w:line="272" w:lineRule="exact"/>
              <w:ind w:left="175"/>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spacing w:line="261" w:lineRule="exact"/>
              <w:ind w:left="112"/>
              <w:rPr>
                <w:sz w:val="24"/>
              </w:rPr>
            </w:pPr>
            <w:r>
              <w:rPr>
                <w:sz w:val="24"/>
              </w:rPr>
              <w:t>Виды справок:</w:t>
            </w:r>
            <w:r>
              <w:rPr>
                <w:spacing w:val="-1"/>
                <w:sz w:val="24"/>
              </w:rPr>
              <w:t xml:space="preserve"> </w:t>
            </w:r>
            <w:r>
              <w:rPr>
                <w:sz w:val="24"/>
              </w:rPr>
              <w:t>с</w:t>
            </w:r>
            <w:r>
              <w:rPr>
                <w:spacing w:val="-7"/>
                <w:sz w:val="24"/>
              </w:rPr>
              <w:t xml:space="preserve"> </w:t>
            </w:r>
            <w:r>
              <w:rPr>
                <w:sz w:val="24"/>
              </w:rPr>
              <w:t>места</w:t>
            </w:r>
            <w:r>
              <w:rPr>
                <w:spacing w:val="-2"/>
                <w:sz w:val="24"/>
              </w:rPr>
              <w:t xml:space="preserve"> </w:t>
            </w:r>
            <w:r>
              <w:rPr>
                <w:sz w:val="24"/>
              </w:rPr>
              <w:t>учебы,</w:t>
            </w:r>
            <w:r>
              <w:rPr>
                <w:spacing w:val="1"/>
                <w:sz w:val="24"/>
              </w:rPr>
              <w:t xml:space="preserve"> </w:t>
            </w:r>
            <w:r>
              <w:rPr>
                <w:sz w:val="24"/>
              </w:rPr>
              <w:t>с</w:t>
            </w:r>
            <w:r>
              <w:rPr>
                <w:spacing w:val="-2"/>
                <w:sz w:val="24"/>
              </w:rPr>
              <w:t xml:space="preserve"> </w:t>
            </w:r>
            <w:r>
              <w:rPr>
                <w:sz w:val="24"/>
              </w:rPr>
              <w:t>места</w:t>
            </w:r>
            <w:r>
              <w:rPr>
                <w:spacing w:val="-1"/>
                <w:sz w:val="24"/>
              </w:rPr>
              <w:t xml:space="preserve"> </w:t>
            </w:r>
            <w:r>
              <w:rPr>
                <w:spacing w:val="-2"/>
                <w:sz w:val="24"/>
              </w:rPr>
              <w:t>работы.</w:t>
            </w:r>
          </w:p>
        </w:tc>
        <w:tc>
          <w:tcPr>
            <w:tcW w:w="595" w:type="dxa"/>
          </w:tcPr>
          <w:p w:rsidR="00335362" w:rsidRDefault="00335362">
            <w:pPr>
              <w:pStyle w:val="TableParagraph"/>
              <w:rPr>
                <w:sz w:val="24"/>
              </w:rPr>
            </w:pPr>
          </w:p>
        </w:tc>
        <w:tc>
          <w:tcPr>
            <w:tcW w:w="1911" w:type="dxa"/>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3" w:line="262" w:lineRule="exact"/>
              <w:ind w:left="112"/>
              <w:rPr>
                <w:sz w:val="24"/>
              </w:rPr>
            </w:pPr>
            <w:r>
              <w:rPr>
                <w:sz w:val="24"/>
              </w:rPr>
              <w:t xml:space="preserve">ОК </w:t>
            </w:r>
            <w:r>
              <w:rPr>
                <w:spacing w:val="-5"/>
                <w:sz w:val="24"/>
              </w:rPr>
              <w:t>09</w:t>
            </w:r>
          </w:p>
        </w:tc>
      </w:tr>
      <w:tr w:rsidR="00335362">
        <w:trPr>
          <w:trHeight w:val="278"/>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58" w:lineRule="exact"/>
              <w:ind w:left="112"/>
              <w:rPr>
                <w:sz w:val="24"/>
              </w:rPr>
            </w:pPr>
            <w:r>
              <w:rPr>
                <w:b/>
                <w:sz w:val="24"/>
              </w:rPr>
              <w:t>Практические</w:t>
            </w:r>
            <w:r>
              <w:rPr>
                <w:b/>
                <w:spacing w:val="-3"/>
                <w:sz w:val="24"/>
              </w:rPr>
              <w:t xml:space="preserve"> </w:t>
            </w:r>
            <w:r>
              <w:rPr>
                <w:b/>
                <w:sz w:val="24"/>
              </w:rPr>
              <w:t>занятия</w:t>
            </w:r>
            <w:r>
              <w:rPr>
                <w:sz w:val="24"/>
              </w:rPr>
              <w:t>:</w:t>
            </w:r>
            <w:r>
              <w:rPr>
                <w:spacing w:val="-5"/>
                <w:sz w:val="24"/>
              </w:rPr>
              <w:t xml:space="preserve"> </w:t>
            </w:r>
            <w:r>
              <w:rPr>
                <w:sz w:val="24"/>
              </w:rPr>
              <w:t xml:space="preserve">Написать </w:t>
            </w:r>
            <w:r>
              <w:rPr>
                <w:spacing w:val="-2"/>
                <w:sz w:val="24"/>
              </w:rPr>
              <w:t>справку</w:t>
            </w:r>
          </w:p>
        </w:tc>
        <w:tc>
          <w:tcPr>
            <w:tcW w:w="595" w:type="dxa"/>
          </w:tcPr>
          <w:p w:rsidR="00335362" w:rsidRDefault="00DB789F">
            <w:pPr>
              <w:pStyle w:val="TableParagraph"/>
              <w:spacing w:line="258" w:lineRule="exact"/>
              <w:ind w:left="107"/>
              <w:rPr>
                <w:b/>
                <w:sz w:val="24"/>
              </w:rPr>
            </w:pPr>
            <w:r>
              <w:rPr>
                <w:b/>
                <w:spacing w:val="-10"/>
                <w:sz w:val="24"/>
              </w:rPr>
              <w:t>1</w:t>
            </w:r>
          </w:p>
        </w:tc>
        <w:tc>
          <w:tcPr>
            <w:tcW w:w="1911" w:type="dxa"/>
          </w:tcPr>
          <w:p w:rsidR="00335362" w:rsidRDefault="00335362">
            <w:pPr>
              <w:pStyle w:val="TableParagraph"/>
              <w:rPr>
                <w:sz w:val="20"/>
              </w:rPr>
            </w:pPr>
          </w:p>
        </w:tc>
      </w:tr>
      <w:tr w:rsidR="00335362">
        <w:trPr>
          <w:trHeight w:val="273"/>
        </w:trPr>
        <w:tc>
          <w:tcPr>
            <w:tcW w:w="2199" w:type="dxa"/>
            <w:vMerge/>
            <w:tcBorders>
              <w:top w:val="nil"/>
            </w:tcBorders>
          </w:tcPr>
          <w:p w:rsidR="00335362" w:rsidRDefault="00335362">
            <w:pPr>
              <w:rPr>
                <w:sz w:val="2"/>
                <w:szCs w:val="2"/>
              </w:rPr>
            </w:pPr>
          </w:p>
        </w:tc>
        <w:tc>
          <w:tcPr>
            <w:tcW w:w="10150" w:type="dxa"/>
          </w:tcPr>
          <w:p w:rsidR="00335362" w:rsidRDefault="00335362">
            <w:pPr>
              <w:pStyle w:val="TableParagraph"/>
              <w:rPr>
                <w:sz w:val="20"/>
              </w:rPr>
            </w:pP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557"/>
        </w:trPr>
        <w:tc>
          <w:tcPr>
            <w:tcW w:w="2199" w:type="dxa"/>
            <w:vMerge w:val="restart"/>
          </w:tcPr>
          <w:p w:rsidR="00335362" w:rsidRDefault="00DB789F">
            <w:pPr>
              <w:pStyle w:val="TableParagraph"/>
              <w:spacing w:line="237" w:lineRule="auto"/>
              <w:ind w:left="549" w:firstLine="110"/>
              <w:rPr>
                <w:sz w:val="24"/>
              </w:rPr>
            </w:pPr>
            <w:r>
              <w:rPr>
                <w:sz w:val="24"/>
              </w:rPr>
              <w:t xml:space="preserve">Тема 4.8 </w:t>
            </w:r>
            <w:r>
              <w:rPr>
                <w:spacing w:val="-2"/>
                <w:sz w:val="24"/>
              </w:rPr>
              <w:t>Расписка.</w:t>
            </w:r>
          </w:p>
          <w:p w:rsidR="00335362" w:rsidRDefault="00DB789F">
            <w:pPr>
              <w:pStyle w:val="TableParagraph"/>
              <w:spacing w:before="5" w:line="237" w:lineRule="auto"/>
              <w:ind w:left="674" w:hanging="125"/>
              <w:rPr>
                <w:sz w:val="24"/>
              </w:rPr>
            </w:pPr>
            <w:r>
              <w:rPr>
                <w:spacing w:val="-2"/>
                <w:sz w:val="24"/>
              </w:rPr>
              <w:t>Докладная записка.</w:t>
            </w:r>
          </w:p>
        </w:tc>
        <w:tc>
          <w:tcPr>
            <w:tcW w:w="10150" w:type="dxa"/>
          </w:tcPr>
          <w:p w:rsidR="00335362" w:rsidRDefault="00DB789F">
            <w:pPr>
              <w:pStyle w:val="TableParagraph"/>
              <w:spacing w:before="1" w:line="273" w:lineRule="exact"/>
              <w:ind w:left="112"/>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p w:rsidR="00335362" w:rsidRDefault="00DB789F">
            <w:pPr>
              <w:pStyle w:val="TableParagraph"/>
              <w:spacing w:line="263" w:lineRule="exact"/>
              <w:ind w:left="175"/>
              <w:rPr>
                <w:sz w:val="24"/>
              </w:rPr>
            </w:pPr>
            <w:r>
              <w:rPr>
                <w:sz w:val="24"/>
              </w:rPr>
              <w:t>Расписка.</w:t>
            </w:r>
            <w:r>
              <w:rPr>
                <w:spacing w:val="-2"/>
                <w:sz w:val="24"/>
              </w:rPr>
              <w:t xml:space="preserve"> </w:t>
            </w:r>
            <w:r>
              <w:rPr>
                <w:sz w:val="24"/>
              </w:rPr>
              <w:t>Докладная</w:t>
            </w:r>
            <w:r>
              <w:rPr>
                <w:spacing w:val="-3"/>
                <w:sz w:val="24"/>
              </w:rPr>
              <w:t xml:space="preserve"> </w:t>
            </w:r>
            <w:r>
              <w:rPr>
                <w:sz w:val="24"/>
              </w:rPr>
              <w:t>записка.</w:t>
            </w:r>
            <w:r>
              <w:rPr>
                <w:spacing w:val="-3"/>
                <w:sz w:val="24"/>
              </w:rPr>
              <w:t xml:space="preserve"> </w:t>
            </w:r>
            <w:r>
              <w:rPr>
                <w:sz w:val="24"/>
              </w:rPr>
              <w:t>Порядок</w:t>
            </w:r>
            <w:r>
              <w:rPr>
                <w:spacing w:val="-8"/>
                <w:sz w:val="24"/>
              </w:rPr>
              <w:t xml:space="preserve"> </w:t>
            </w:r>
            <w:r>
              <w:rPr>
                <w:spacing w:val="-2"/>
                <w:sz w:val="24"/>
              </w:rPr>
              <w:t>написания.</w:t>
            </w:r>
          </w:p>
        </w:tc>
        <w:tc>
          <w:tcPr>
            <w:tcW w:w="595" w:type="dxa"/>
          </w:tcPr>
          <w:p w:rsidR="00335362" w:rsidRDefault="00335362">
            <w:pPr>
              <w:pStyle w:val="TableParagraph"/>
              <w:rPr>
                <w:sz w:val="24"/>
              </w:rPr>
            </w:pPr>
          </w:p>
        </w:tc>
        <w:tc>
          <w:tcPr>
            <w:tcW w:w="1911" w:type="dxa"/>
          </w:tcPr>
          <w:p w:rsidR="00335362" w:rsidRDefault="00DB789F">
            <w:pPr>
              <w:pStyle w:val="TableParagraph"/>
              <w:spacing w:line="272"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line="265" w:lineRule="exact"/>
              <w:ind w:left="112"/>
              <w:rPr>
                <w:sz w:val="24"/>
              </w:rPr>
            </w:pPr>
            <w:r>
              <w:rPr>
                <w:sz w:val="24"/>
              </w:rPr>
              <w:t xml:space="preserve">ОК </w:t>
            </w:r>
            <w:r>
              <w:rPr>
                <w:spacing w:val="-5"/>
                <w:sz w:val="24"/>
              </w:rPr>
              <w:t>09</w:t>
            </w:r>
          </w:p>
        </w:tc>
      </w:tr>
      <w:tr w:rsidR="00335362">
        <w:trPr>
          <w:trHeight w:val="273"/>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53" w:lineRule="exact"/>
              <w:ind w:left="112"/>
              <w:rPr>
                <w:b/>
                <w:sz w:val="24"/>
              </w:rPr>
            </w:pPr>
            <w:r>
              <w:rPr>
                <w:b/>
                <w:sz w:val="24"/>
              </w:rPr>
              <w:t>Практические</w:t>
            </w:r>
            <w:r>
              <w:rPr>
                <w:b/>
                <w:spacing w:val="-4"/>
                <w:sz w:val="24"/>
              </w:rPr>
              <w:t xml:space="preserve"> </w:t>
            </w:r>
            <w:r>
              <w:rPr>
                <w:b/>
                <w:sz w:val="24"/>
              </w:rPr>
              <w:t>занятия:</w:t>
            </w:r>
            <w:r>
              <w:rPr>
                <w:b/>
                <w:spacing w:val="-6"/>
                <w:sz w:val="24"/>
              </w:rPr>
              <w:t xml:space="preserve"> </w:t>
            </w:r>
            <w:r>
              <w:rPr>
                <w:b/>
                <w:sz w:val="24"/>
              </w:rPr>
              <w:t>Написать</w:t>
            </w:r>
            <w:r>
              <w:rPr>
                <w:b/>
                <w:spacing w:val="-4"/>
                <w:sz w:val="24"/>
              </w:rPr>
              <w:t xml:space="preserve"> </w:t>
            </w:r>
            <w:r>
              <w:rPr>
                <w:b/>
                <w:spacing w:val="-2"/>
                <w:sz w:val="24"/>
              </w:rPr>
              <w:t>расписку</w:t>
            </w:r>
          </w:p>
        </w:tc>
        <w:tc>
          <w:tcPr>
            <w:tcW w:w="595" w:type="dxa"/>
          </w:tcPr>
          <w:p w:rsidR="00335362" w:rsidRDefault="00DB789F">
            <w:pPr>
              <w:pStyle w:val="TableParagraph"/>
              <w:spacing w:line="253" w:lineRule="exact"/>
              <w:ind w:left="107"/>
              <w:rPr>
                <w:b/>
                <w:sz w:val="24"/>
              </w:rPr>
            </w:pPr>
            <w:r>
              <w:rPr>
                <w:b/>
                <w:spacing w:val="-10"/>
                <w:sz w:val="24"/>
              </w:rPr>
              <w:t>1</w:t>
            </w:r>
          </w:p>
        </w:tc>
        <w:tc>
          <w:tcPr>
            <w:tcW w:w="1911" w:type="dxa"/>
          </w:tcPr>
          <w:p w:rsidR="00335362" w:rsidRDefault="00335362">
            <w:pPr>
              <w:pStyle w:val="TableParagraph"/>
              <w:rPr>
                <w:sz w:val="20"/>
              </w:rPr>
            </w:pPr>
          </w:p>
        </w:tc>
      </w:tr>
      <w:tr w:rsidR="00335362">
        <w:trPr>
          <w:trHeight w:val="278"/>
        </w:trPr>
        <w:tc>
          <w:tcPr>
            <w:tcW w:w="2199" w:type="dxa"/>
            <w:vMerge/>
            <w:tcBorders>
              <w:top w:val="nil"/>
            </w:tcBorders>
          </w:tcPr>
          <w:p w:rsidR="00335362" w:rsidRDefault="00335362">
            <w:pPr>
              <w:rPr>
                <w:sz w:val="2"/>
                <w:szCs w:val="2"/>
              </w:rPr>
            </w:pPr>
          </w:p>
        </w:tc>
        <w:tc>
          <w:tcPr>
            <w:tcW w:w="10150" w:type="dxa"/>
          </w:tcPr>
          <w:p w:rsidR="00335362" w:rsidRDefault="00335362">
            <w:pPr>
              <w:pStyle w:val="TableParagraph"/>
              <w:rPr>
                <w:sz w:val="20"/>
              </w:rPr>
            </w:pP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1377"/>
        </w:trPr>
        <w:tc>
          <w:tcPr>
            <w:tcW w:w="2199" w:type="dxa"/>
            <w:vMerge w:val="restart"/>
          </w:tcPr>
          <w:p w:rsidR="00335362" w:rsidRDefault="00DB789F">
            <w:pPr>
              <w:pStyle w:val="TableParagraph"/>
              <w:spacing w:before="265"/>
              <w:ind w:left="386" w:right="377" w:hanging="7"/>
              <w:jc w:val="center"/>
              <w:rPr>
                <w:sz w:val="24"/>
              </w:rPr>
            </w:pPr>
            <w:r>
              <w:rPr>
                <w:sz w:val="24"/>
              </w:rPr>
              <w:t xml:space="preserve">Тема 4.9. </w:t>
            </w:r>
            <w:r>
              <w:rPr>
                <w:spacing w:val="-2"/>
                <w:sz w:val="24"/>
              </w:rPr>
              <w:t>Заявление. Доверенность</w:t>
            </w:r>
          </w:p>
        </w:tc>
        <w:tc>
          <w:tcPr>
            <w:tcW w:w="10150" w:type="dxa"/>
          </w:tcPr>
          <w:p w:rsidR="00335362" w:rsidRDefault="00DB789F">
            <w:pPr>
              <w:pStyle w:val="TableParagraph"/>
              <w:spacing w:line="269" w:lineRule="exact"/>
              <w:ind w:left="175"/>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ind w:left="112" w:right="7"/>
              <w:rPr>
                <w:sz w:val="24"/>
              </w:rPr>
            </w:pPr>
            <w:r>
              <w:rPr>
                <w:sz w:val="24"/>
              </w:rPr>
              <w:t>Заявление:</w:t>
            </w:r>
            <w:r>
              <w:rPr>
                <w:spacing w:val="-6"/>
                <w:sz w:val="24"/>
              </w:rPr>
              <w:t xml:space="preserve"> </w:t>
            </w:r>
            <w:r>
              <w:rPr>
                <w:sz w:val="24"/>
              </w:rPr>
              <w:t>о</w:t>
            </w:r>
            <w:r>
              <w:rPr>
                <w:spacing w:val="-2"/>
                <w:sz w:val="24"/>
              </w:rPr>
              <w:t xml:space="preserve"> </w:t>
            </w:r>
            <w:r>
              <w:rPr>
                <w:sz w:val="24"/>
              </w:rPr>
              <w:t>приеме</w:t>
            </w:r>
            <w:r>
              <w:rPr>
                <w:spacing w:val="-8"/>
                <w:sz w:val="24"/>
              </w:rPr>
              <w:t xml:space="preserve"> </w:t>
            </w:r>
            <w:r>
              <w:rPr>
                <w:sz w:val="24"/>
              </w:rPr>
              <w:t>на</w:t>
            </w:r>
            <w:r>
              <w:rPr>
                <w:spacing w:val="-3"/>
                <w:sz w:val="24"/>
              </w:rPr>
              <w:t xml:space="preserve"> </w:t>
            </w:r>
            <w:r>
              <w:rPr>
                <w:sz w:val="24"/>
              </w:rPr>
              <w:t>работу, об</w:t>
            </w:r>
            <w:r>
              <w:rPr>
                <w:spacing w:val="-4"/>
                <w:sz w:val="24"/>
              </w:rPr>
              <w:t xml:space="preserve"> </w:t>
            </w:r>
            <w:r>
              <w:rPr>
                <w:sz w:val="24"/>
              </w:rPr>
              <w:t>увольнение</w:t>
            </w:r>
            <w:r>
              <w:rPr>
                <w:spacing w:val="-3"/>
                <w:sz w:val="24"/>
              </w:rPr>
              <w:t xml:space="preserve"> </w:t>
            </w:r>
            <w:r>
              <w:rPr>
                <w:sz w:val="24"/>
              </w:rPr>
              <w:t>с</w:t>
            </w:r>
            <w:r>
              <w:rPr>
                <w:spacing w:val="-8"/>
                <w:sz w:val="24"/>
              </w:rPr>
              <w:t xml:space="preserve"> </w:t>
            </w:r>
            <w:r>
              <w:rPr>
                <w:sz w:val="24"/>
              </w:rPr>
              <w:t>работы,</w:t>
            </w:r>
            <w:r>
              <w:rPr>
                <w:spacing w:val="-5"/>
                <w:sz w:val="24"/>
              </w:rPr>
              <w:t xml:space="preserve"> </w:t>
            </w:r>
            <w:r>
              <w:rPr>
                <w:sz w:val="24"/>
              </w:rPr>
              <w:t>о</w:t>
            </w:r>
            <w:r>
              <w:rPr>
                <w:spacing w:val="-2"/>
                <w:sz w:val="24"/>
              </w:rPr>
              <w:t xml:space="preserve"> </w:t>
            </w:r>
            <w:r>
              <w:rPr>
                <w:sz w:val="24"/>
              </w:rPr>
              <w:t>предоставление</w:t>
            </w:r>
            <w:r>
              <w:rPr>
                <w:spacing w:val="-8"/>
                <w:sz w:val="24"/>
              </w:rPr>
              <w:t xml:space="preserve"> </w:t>
            </w:r>
            <w:r>
              <w:rPr>
                <w:sz w:val="24"/>
              </w:rPr>
              <w:t>очередного</w:t>
            </w:r>
            <w:r>
              <w:rPr>
                <w:spacing w:val="-7"/>
                <w:sz w:val="24"/>
              </w:rPr>
              <w:t xml:space="preserve"> </w:t>
            </w:r>
            <w:r>
              <w:rPr>
                <w:sz w:val="24"/>
              </w:rPr>
              <w:t>отпуска, отгула, материальной помощи, о приеме в учебное заведение, разрешение на исправление оценки, разрешение на предпринимательскую деятельность. Виды доверенностей:</w:t>
            </w:r>
            <w:r>
              <w:rPr>
                <w:spacing w:val="40"/>
                <w:sz w:val="24"/>
              </w:rPr>
              <w:t xml:space="preserve"> </w:t>
            </w:r>
            <w:r>
              <w:rPr>
                <w:sz w:val="24"/>
              </w:rPr>
              <w:t>на</w:t>
            </w:r>
          </w:p>
          <w:p w:rsidR="00335362" w:rsidRDefault="00DB789F">
            <w:pPr>
              <w:pStyle w:val="TableParagraph"/>
              <w:spacing w:line="262" w:lineRule="exact"/>
              <w:ind w:left="112"/>
              <w:rPr>
                <w:sz w:val="24"/>
              </w:rPr>
            </w:pPr>
            <w:r>
              <w:rPr>
                <w:sz w:val="24"/>
              </w:rPr>
              <w:t>получение</w:t>
            </w:r>
            <w:r>
              <w:rPr>
                <w:spacing w:val="-7"/>
                <w:sz w:val="24"/>
              </w:rPr>
              <w:t xml:space="preserve"> </w:t>
            </w:r>
            <w:r>
              <w:rPr>
                <w:sz w:val="24"/>
              </w:rPr>
              <w:t>стипендии,</w:t>
            </w:r>
            <w:r>
              <w:rPr>
                <w:spacing w:val="-6"/>
                <w:sz w:val="24"/>
              </w:rPr>
              <w:t xml:space="preserve"> </w:t>
            </w:r>
            <w:r>
              <w:rPr>
                <w:sz w:val="24"/>
              </w:rPr>
              <w:t>на</w:t>
            </w:r>
            <w:r>
              <w:rPr>
                <w:spacing w:val="-4"/>
                <w:sz w:val="24"/>
              </w:rPr>
              <w:t xml:space="preserve"> </w:t>
            </w:r>
            <w:r>
              <w:rPr>
                <w:sz w:val="24"/>
              </w:rPr>
              <w:t>получение</w:t>
            </w:r>
            <w:r>
              <w:rPr>
                <w:spacing w:val="-4"/>
                <w:sz w:val="24"/>
              </w:rPr>
              <w:t xml:space="preserve"> </w:t>
            </w:r>
            <w:r>
              <w:rPr>
                <w:sz w:val="24"/>
              </w:rPr>
              <w:t>заработной</w:t>
            </w:r>
            <w:r>
              <w:rPr>
                <w:spacing w:val="-2"/>
                <w:sz w:val="24"/>
              </w:rPr>
              <w:t xml:space="preserve"> </w:t>
            </w:r>
            <w:r>
              <w:rPr>
                <w:sz w:val="24"/>
              </w:rPr>
              <w:t>платы,</w:t>
            </w:r>
            <w:r>
              <w:rPr>
                <w:spacing w:val="-6"/>
                <w:sz w:val="24"/>
              </w:rPr>
              <w:t xml:space="preserve"> </w:t>
            </w:r>
            <w:r>
              <w:rPr>
                <w:sz w:val="24"/>
              </w:rPr>
              <w:t>на</w:t>
            </w:r>
            <w:r>
              <w:rPr>
                <w:spacing w:val="-4"/>
                <w:sz w:val="24"/>
              </w:rPr>
              <w:t xml:space="preserve"> </w:t>
            </w:r>
            <w:r>
              <w:rPr>
                <w:sz w:val="24"/>
              </w:rPr>
              <w:t>распоряжение</w:t>
            </w:r>
            <w:r>
              <w:rPr>
                <w:spacing w:val="-4"/>
                <w:sz w:val="24"/>
              </w:rPr>
              <w:t xml:space="preserve"> </w:t>
            </w:r>
            <w:r>
              <w:rPr>
                <w:spacing w:val="-2"/>
                <w:sz w:val="24"/>
              </w:rPr>
              <w:t>автомобилем</w:t>
            </w:r>
          </w:p>
        </w:tc>
        <w:tc>
          <w:tcPr>
            <w:tcW w:w="595" w:type="dxa"/>
          </w:tcPr>
          <w:p w:rsidR="00335362" w:rsidRDefault="00335362">
            <w:pPr>
              <w:pStyle w:val="TableParagraph"/>
              <w:rPr>
                <w:sz w:val="24"/>
              </w:rPr>
            </w:pPr>
          </w:p>
        </w:tc>
        <w:tc>
          <w:tcPr>
            <w:tcW w:w="1911" w:type="dxa"/>
          </w:tcPr>
          <w:p w:rsidR="00335362" w:rsidRDefault="00DB789F">
            <w:pPr>
              <w:pStyle w:val="TableParagraph"/>
              <w:spacing w:line="267"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line="275" w:lineRule="exact"/>
              <w:ind w:left="112"/>
              <w:rPr>
                <w:sz w:val="24"/>
              </w:rPr>
            </w:pPr>
            <w:r>
              <w:rPr>
                <w:sz w:val="24"/>
              </w:rPr>
              <w:t xml:space="preserve">ОК </w:t>
            </w:r>
            <w:r>
              <w:rPr>
                <w:spacing w:val="-5"/>
                <w:sz w:val="24"/>
              </w:rPr>
              <w:t>09</w:t>
            </w:r>
          </w:p>
        </w:tc>
      </w:tr>
      <w:tr w:rsidR="00335362">
        <w:trPr>
          <w:trHeight w:val="278"/>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58" w:lineRule="exact"/>
              <w:ind w:left="112"/>
              <w:rPr>
                <w:b/>
                <w:sz w:val="24"/>
              </w:rPr>
            </w:pPr>
            <w:r>
              <w:rPr>
                <w:b/>
                <w:sz w:val="24"/>
              </w:rPr>
              <w:t>Практические</w:t>
            </w:r>
            <w:r>
              <w:rPr>
                <w:b/>
                <w:spacing w:val="-5"/>
                <w:sz w:val="24"/>
              </w:rPr>
              <w:t xml:space="preserve"> </w:t>
            </w:r>
            <w:r>
              <w:rPr>
                <w:b/>
                <w:sz w:val="24"/>
              </w:rPr>
              <w:t>занятия</w:t>
            </w:r>
            <w:r>
              <w:rPr>
                <w:sz w:val="24"/>
              </w:rPr>
              <w:t>:</w:t>
            </w:r>
            <w:r>
              <w:rPr>
                <w:spacing w:val="-5"/>
                <w:sz w:val="24"/>
              </w:rPr>
              <w:t xml:space="preserve"> </w:t>
            </w:r>
            <w:r>
              <w:rPr>
                <w:b/>
                <w:sz w:val="24"/>
              </w:rPr>
              <w:t>Написать заявление</w:t>
            </w:r>
            <w:r>
              <w:rPr>
                <w:b/>
                <w:spacing w:val="-12"/>
                <w:sz w:val="24"/>
              </w:rPr>
              <w:t xml:space="preserve"> </w:t>
            </w:r>
            <w:r>
              <w:rPr>
                <w:b/>
                <w:sz w:val="24"/>
              </w:rPr>
              <w:t>о</w:t>
            </w:r>
            <w:r>
              <w:rPr>
                <w:b/>
                <w:spacing w:val="-1"/>
                <w:sz w:val="24"/>
              </w:rPr>
              <w:t xml:space="preserve"> </w:t>
            </w:r>
            <w:r>
              <w:rPr>
                <w:b/>
                <w:sz w:val="24"/>
              </w:rPr>
              <w:t>материальной</w:t>
            </w:r>
            <w:r>
              <w:rPr>
                <w:b/>
                <w:spacing w:val="-5"/>
                <w:sz w:val="24"/>
              </w:rPr>
              <w:t xml:space="preserve"> </w:t>
            </w:r>
            <w:r>
              <w:rPr>
                <w:b/>
                <w:spacing w:val="-2"/>
                <w:sz w:val="24"/>
              </w:rPr>
              <w:t>помощи</w:t>
            </w:r>
          </w:p>
        </w:tc>
        <w:tc>
          <w:tcPr>
            <w:tcW w:w="595" w:type="dxa"/>
          </w:tcPr>
          <w:p w:rsidR="00335362" w:rsidRDefault="00DB789F">
            <w:pPr>
              <w:pStyle w:val="TableParagraph"/>
              <w:spacing w:line="258" w:lineRule="exact"/>
              <w:ind w:left="107"/>
              <w:rPr>
                <w:b/>
                <w:sz w:val="24"/>
              </w:rPr>
            </w:pPr>
            <w:r>
              <w:rPr>
                <w:b/>
                <w:spacing w:val="-10"/>
                <w:sz w:val="24"/>
              </w:rPr>
              <w:t>1</w:t>
            </w:r>
          </w:p>
        </w:tc>
        <w:tc>
          <w:tcPr>
            <w:tcW w:w="1911" w:type="dxa"/>
          </w:tcPr>
          <w:p w:rsidR="00335362" w:rsidRDefault="00335362">
            <w:pPr>
              <w:pStyle w:val="TableParagraph"/>
              <w:rPr>
                <w:sz w:val="20"/>
              </w:rPr>
            </w:pPr>
          </w:p>
        </w:tc>
      </w:tr>
      <w:tr w:rsidR="00335362">
        <w:trPr>
          <w:trHeight w:val="273"/>
        </w:trPr>
        <w:tc>
          <w:tcPr>
            <w:tcW w:w="2199" w:type="dxa"/>
            <w:vMerge/>
            <w:tcBorders>
              <w:top w:val="nil"/>
            </w:tcBorders>
          </w:tcPr>
          <w:p w:rsidR="00335362" w:rsidRDefault="00335362">
            <w:pPr>
              <w:rPr>
                <w:sz w:val="2"/>
                <w:szCs w:val="2"/>
              </w:rPr>
            </w:pPr>
          </w:p>
        </w:tc>
        <w:tc>
          <w:tcPr>
            <w:tcW w:w="10150" w:type="dxa"/>
          </w:tcPr>
          <w:p w:rsidR="00335362" w:rsidRDefault="00335362">
            <w:pPr>
              <w:pStyle w:val="TableParagraph"/>
              <w:rPr>
                <w:sz w:val="20"/>
              </w:rPr>
            </w:pP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1103"/>
        </w:trPr>
        <w:tc>
          <w:tcPr>
            <w:tcW w:w="2199" w:type="dxa"/>
            <w:vMerge w:val="restart"/>
          </w:tcPr>
          <w:p w:rsidR="00335362" w:rsidRDefault="00DB789F">
            <w:pPr>
              <w:pStyle w:val="TableParagraph"/>
              <w:spacing w:before="270" w:line="275" w:lineRule="exact"/>
              <w:ind w:left="23" w:right="24"/>
              <w:jc w:val="center"/>
              <w:rPr>
                <w:sz w:val="24"/>
              </w:rPr>
            </w:pPr>
            <w:r>
              <w:rPr>
                <w:sz w:val="24"/>
              </w:rPr>
              <w:t xml:space="preserve">Тема </w:t>
            </w:r>
            <w:r>
              <w:rPr>
                <w:spacing w:val="-2"/>
                <w:sz w:val="24"/>
              </w:rPr>
              <w:t>4.10.</w:t>
            </w:r>
          </w:p>
          <w:p w:rsidR="00335362" w:rsidRDefault="00DB789F">
            <w:pPr>
              <w:pStyle w:val="TableParagraph"/>
              <w:spacing w:line="242" w:lineRule="auto"/>
              <w:ind w:left="23" w:right="23"/>
              <w:jc w:val="center"/>
              <w:rPr>
                <w:sz w:val="24"/>
              </w:rPr>
            </w:pPr>
            <w:r>
              <w:rPr>
                <w:spacing w:val="-2"/>
                <w:sz w:val="24"/>
              </w:rPr>
              <w:t>Объяснительная записка.</w:t>
            </w:r>
          </w:p>
          <w:p w:rsidR="00335362" w:rsidRDefault="00DB789F">
            <w:pPr>
              <w:pStyle w:val="TableParagraph"/>
              <w:spacing w:line="271" w:lineRule="exact"/>
              <w:ind w:left="25" w:right="17"/>
              <w:jc w:val="center"/>
              <w:rPr>
                <w:sz w:val="24"/>
              </w:rPr>
            </w:pPr>
            <w:r>
              <w:rPr>
                <w:spacing w:val="-2"/>
                <w:sz w:val="24"/>
              </w:rPr>
              <w:t>Протокол</w:t>
            </w:r>
          </w:p>
        </w:tc>
        <w:tc>
          <w:tcPr>
            <w:tcW w:w="10150" w:type="dxa"/>
          </w:tcPr>
          <w:p w:rsidR="00335362" w:rsidRDefault="00DB789F">
            <w:pPr>
              <w:pStyle w:val="TableParagraph"/>
              <w:spacing w:line="271" w:lineRule="exact"/>
              <w:ind w:left="175"/>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spacing w:before="1" w:line="237" w:lineRule="auto"/>
              <w:ind w:left="112"/>
              <w:rPr>
                <w:sz w:val="24"/>
              </w:rPr>
            </w:pPr>
            <w:r>
              <w:rPr>
                <w:sz w:val="24"/>
              </w:rPr>
              <w:t>Объяснительная</w:t>
            </w:r>
            <w:r>
              <w:rPr>
                <w:spacing w:val="-3"/>
                <w:sz w:val="24"/>
              </w:rPr>
              <w:t xml:space="preserve"> </w:t>
            </w:r>
            <w:r>
              <w:rPr>
                <w:sz w:val="24"/>
              </w:rPr>
              <w:t>записка:</w:t>
            </w:r>
            <w:r>
              <w:rPr>
                <w:spacing w:val="-3"/>
                <w:sz w:val="24"/>
              </w:rPr>
              <w:t xml:space="preserve"> </w:t>
            </w:r>
            <w:r>
              <w:rPr>
                <w:sz w:val="24"/>
              </w:rPr>
              <w:t>из-за</w:t>
            </w:r>
            <w:r>
              <w:rPr>
                <w:spacing w:val="-9"/>
                <w:sz w:val="24"/>
              </w:rPr>
              <w:t xml:space="preserve"> </w:t>
            </w:r>
            <w:r>
              <w:rPr>
                <w:sz w:val="24"/>
              </w:rPr>
              <w:t>задержки</w:t>
            </w:r>
            <w:r>
              <w:rPr>
                <w:spacing w:val="-2"/>
                <w:sz w:val="24"/>
              </w:rPr>
              <w:t xml:space="preserve"> </w:t>
            </w:r>
            <w:r>
              <w:rPr>
                <w:sz w:val="24"/>
              </w:rPr>
              <w:t>транспорта,</w:t>
            </w:r>
            <w:r>
              <w:rPr>
                <w:spacing w:val="-1"/>
                <w:sz w:val="24"/>
              </w:rPr>
              <w:t xml:space="preserve"> </w:t>
            </w:r>
            <w:r>
              <w:rPr>
                <w:sz w:val="24"/>
              </w:rPr>
              <w:t>из-за</w:t>
            </w:r>
            <w:r>
              <w:rPr>
                <w:spacing w:val="-9"/>
                <w:sz w:val="24"/>
              </w:rPr>
              <w:t xml:space="preserve"> </w:t>
            </w:r>
            <w:r>
              <w:rPr>
                <w:sz w:val="24"/>
              </w:rPr>
              <w:t>вызова</w:t>
            </w:r>
            <w:r>
              <w:rPr>
                <w:spacing w:val="-4"/>
                <w:sz w:val="24"/>
              </w:rPr>
              <w:t xml:space="preserve"> </w:t>
            </w:r>
            <w:r>
              <w:rPr>
                <w:sz w:val="24"/>
              </w:rPr>
              <w:t>скорой</w:t>
            </w:r>
            <w:r>
              <w:rPr>
                <w:spacing w:val="-7"/>
                <w:sz w:val="24"/>
              </w:rPr>
              <w:t xml:space="preserve"> </w:t>
            </w:r>
            <w:r>
              <w:rPr>
                <w:sz w:val="24"/>
              </w:rPr>
              <w:t>помощи,</w:t>
            </w:r>
            <w:r>
              <w:rPr>
                <w:spacing w:val="-1"/>
                <w:sz w:val="24"/>
              </w:rPr>
              <w:t xml:space="preserve"> </w:t>
            </w:r>
            <w:r>
              <w:rPr>
                <w:sz w:val="24"/>
              </w:rPr>
              <w:t>по</w:t>
            </w:r>
            <w:r>
              <w:rPr>
                <w:spacing w:val="-3"/>
                <w:sz w:val="24"/>
              </w:rPr>
              <w:t xml:space="preserve"> </w:t>
            </w:r>
            <w:r>
              <w:rPr>
                <w:sz w:val="24"/>
              </w:rPr>
              <w:t>семейным обстоятельствам, по причине приема у врача, несвоевременной сдачи ответа. Протокол:</w:t>
            </w:r>
          </w:p>
          <w:p w:rsidR="00335362" w:rsidRDefault="00DB789F">
            <w:pPr>
              <w:pStyle w:val="TableParagraph"/>
              <w:spacing w:before="3" w:line="262" w:lineRule="exact"/>
              <w:ind w:left="112"/>
              <w:rPr>
                <w:sz w:val="24"/>
              </w:rPr>
            </w:pPr>
            <w:r>
              <w:rPr>
                <w:sz w:val="24"/>
              </w:rPr>
              <w:t>групповое</w:t>
            </w:r>
            <w:r>
              <w:rPr>
                <w:spacing w:val="-8"/>
                <w:sz w:val="24"/>
              </w:rPr>
              <w:t xml:space="preserve"> </w:t>
            </w:r>
            <w:r>
              <w:rPr>
                <w:sz w:val="24"/>
              </w:rPr>
              <w:t>собрание. Выписка</w:t>
            </w:r>
            <w:r>
              <w:rPr>
                <w:spacing w:val="-2"/>
                <w:sz w:val="24"/>
              </w:rPr>
              <w:t xml:space="preserve"> </w:t>
            </w:r>
            <w:r>
              <w:rPr>
                <w:sz w:val="24"/>
              </w:rPr>
              <w:t>из</w:t>
            </w:r>
            <w:r>
              <w:rPr>
                <w:spacing w:val="-5"/>
                <w:sz w:val="24"/>
              </w:rPr>
              <w:t xml:space="preserve"> </w:t>
            </w:r>
            <w:r>
              <w:rPr>
                <w:spacing w:val="-2"/>
                <w:sz w:val="24"/>
              </w:rPr>
              <w:t>протокола.</w:t>
            </w:r>
          </w:p>
        </w:tc>
        <w:tc>
          <w:tcPr>
            <w:tcW w:w="595" w:type="dxa"/>
          </w:tcPr>
          <w:p w:rsidR="00335362" w:rsidRDefault="00335362">
            <w:pPr>
              <w:pStyle w:val="TableParagraph"/>
              <w:rPr>
                <w:sz w:val="24"/>
              </w:rPr>
            </w:pPr>
          </w:p>
        </w:tc>
        <w:tc>
          <w:tcPr>
            <w:tcW w:w="1911" w:type="dxa"/>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ind w:left="112"/>
              <w:rPr>
                <w:sz w:val="24"/>
              </w:rPr>
            </w:pPr>
            <w:r>
              <w:rPr>
                <w:sz w:val="24"/>
              </w:rPr>
              <w:t xml:space="preserve">ОК </w:t>
            </w:r>
            <w:r>
              <w:rPr>
                <w:spacing w:val="-5"/>
                <w:sz w:val="24"/>
              </w:rPr>
              <w:t>09</w:t>
            </w:r>
          </w:p>
        </w:tc>
      </w:tr>
      <w:tr w:rsidR="00335362">
        <w:trPr>
          <w:trHeight w:val="278"/>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59" w:lineRule="exact"/>
              <w:ind w:left="112"/>
              <w:rPr>
                <w:b/>
                <w:sz w:val="24"/>
              </w:rPr>
            </w:pPr>
            <w:r>
              <w:rPr>
                <w:b/>
                <w:sz w:val="24"/>
              </w:rPr>
              <w:t>Практические</w:t>
            </w:r>
            <w:r>
              <w:rPr>
                <w:b/>
                <w:spacing w:val="-3"/>
                <w:sz w:val="24"/>
              </w:rPr>
              <w:t xml:space="preserve"> </w:t>
            </w:r>
            <w:r>
              <w:rPr>
                <w:b/>
                <w:sz w:val="24"/>
              </w:rPr>
              <w:t>занятия</w:t>
            </w:r>
            <w:r>
              <w:rPr>
                <w:b/>
                <w:spacing w:val="-3"/>
                <w:sz w:val="24"/>
              </w:rPr>
              <w:t xml:space="preserve"> </w:t>
            </w:r>
            <w:r>
              <w:rPr>
                <w:b/>
                <w:sz w:val="24"/>
              </w:rPr>
              <w:t>:</w:t>
            </w:r>
            <w:r>
              <w:rPr>
                <w:b/>
                <w:spacing w:val="-1"/>
                <w:sz w:val="24"/>
              </w:rPr>
              <w:t xml:space="preserve"> </w:t>
            </w:r>
            <w:r>
              <w:rPr>
                <w:b/>
                <w:sz w:val="24"/>
              </w:rPr>
              <w:t>Составление</w:t>
            </w:r>
            <w:r>
              <w:rPr>
                <w:b/>
                <w:spacing w:val="-2"/>
                <w:sz w:val="24"/>
              </w:rPr>
              <w:t xml:space="preserve"> протокола</w:t>
            </w:r>
          </w:p>
        </w:tc>
        <w:tc>
          <w:tcPr>
            <w:tcW w:w="595" w:type="dxa"/>
          </w:tcPr>
          <w:p w:rsidR="00335362" w:rsidRDefault="00DB789F">
            <w:pPr>
              <w:pStyle w:val="TableParagraph"/>
              <w:spacing w:line="259" w:lineRule="exact"/>
              <w:ind w:left="107"/>
              <w:rPr>
                <w:b/>
                <w:sz w:val="24"/>
              </w:rPr>
            </w:pPr>
            <w:r>
              <w:rPr>
                <w:b/>
                <w:spacing w:val="-10"/>
                <w:sz w:val="24"/>
              </w:rPr>
              <w:t>1</w:t>
            </w:r>
          </w:p>
        </w:tc>
        <w:tc>
          <w:tcPr>
            <w:tcW w:w="1911" w:type="dxa"/>
          </w:tcPr>
          <w:p w:rsidR="00335362" w:rsidRDefault="00335362">
            <w:pPr>
              <w:pStyle w:val="TableParagraph"/>
              <w:rPr>
                <w:sz w:val="20"/>
              </w:rPr>
            </w:pPr>
          </w:p>
        </w:tc>
      </w:tr>
      <w:tr w:rsidR="00335362">
        <w:trPr>
          <w:trHeight w:val="273"/>
        </w:trPr>
        <w:tc>
          <w:tcPr>
            <w:tcW w:w="2199" w:type="dxa"/>
            <w:vMerge/>
            <w:tcBorders>
              <w:top w:val="nil"/>
            </w:tcBorders>
          </w:tcPr>
          <w:p w:rsidR="00335362" w:rsidRDefault="00335362">
            <w:pPr>
              <w:rPr>
                <w:sz w:val="2"/>
                <w:szCs w:val="2"/>
              </w:rPr>
            </w:pPr>
          </w:p>
        </w:tc>
        <w:tc>
          <w:tcPr>
            <w:tcW w:w="10150" w:type="dxa"/>
          </w:tcPr>
          <w:p w:rsidR="00335362" w:rsidRDefault="00335362">
            <w:pPr>
              <w:pStyle w:val="TableParagraph"/>
              <w:rPr>
                <w:sz w:val="20"/>
              </w:rPr>
            </w:pP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551"/>
        </w:trPr>
        <w:tc>
          <w:tcPr>
            <w:tcW w:w="2199" w:type="dxa"/>
            <w:vMerge w:val="restart"/>
          </w:tcPr>
          <w:p w:rsidR="00335362" w:rsidRDefault="00DB789F">
            <w:pPr>
              <w:pStyle w:val="TableParagraph"/>
              <w:spacing w:before="270"/>
              <w:ind w:left="640" w:right="569" w:hanging="72"/>
              <w:rPr>
                <w:sz w:val="24"/>
              </w:rPr>
            </w:pPr>
            <w:r>
              <w:rPr>
                <w:sz w:val="24"/>
              </w:rPr>
              <w:t>Тема</w:t>
            </w:r>
            <w:r>
              <w:rPr>
                <w:spacing w:val="-15"/>
                <w:sz w:val="24"/>
              </w:rPr>
              <w:t xml:space="preserve"> </w:t>
            </w:r>
            <w:r>
              <w:rPr>
                <w:sz w:val="24"/>
              </w:rPr>
              <w:t xml:space="preserve">4.11. </w:t>
            </w:r>
            <w:r>
              <w:rPr>
                <w:spacing w:val="-2"/>
                <w:sz w:val="24"/>
              </w:rPr>
              <w:t>Договор.</w:t>
            </w:r>
          </w:p>
          <w:p w:rsidR="00335362" w:rsidRDefault="00DB789F">
            <w:pPr>
              <w:pStyle w:val="TableParagraph"/>
              <w:spacing w:line="271" w:lineRule="exact"/>
              <w:ind w:left="587"/>
              <w:rPr>
                <w:sz w:val="24"/>
              </w:rPr>
            </w:pPr>
            <w:r>
              <w:rPr>
                <w:spacing w:val="-2"/>
                <w:sz w:val="24"/>
              </w:rPr>
              <w:t>Контракт.</w:t>
            </w:r>
          </w:p>
        </w:tc>
        <w:tc>
          <w:tcPr>
            <w:tcW w:w="10150" w:type="dxa"/>
          </w:tcPr>
          <w:p w:rsidR="00335362" w:rsidRDefault="00DB789F">
            <w:pPr>
              <w:pStyle w:val="TableParagraph"/>
              <w:spacing w:line="271" w:lineRule="exact"/>
              <w:ind w:left="175"/>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spacing w:line="260" w:lineRule="exact"/>
              <w:ind w:left="112"/>
              <w:rPr>
                <w:sz w:val="24"/>
              </w:rPr>
            </w:pPr>
            <w:r>
              <w:rPr>
                <w:sz w:val="24"/>
              </w:rPr>
              <w:t>Порядок</w:t>
            </w:r>
            <w:r>
              <w:rPr>
                <w:spacing w:val="-10"/>
                <w:sz w:val="24"/>
              </w:rPr>
              <w:t xml:space="preserve"> </w:t>
            </w:r>
            <w:r>
              <w:rPr>
                <w:sz w:val="24"/>
              </w:rPr>
              <w:t>составления</w:t>
            </w:r>
            <w:r>
              <w:rPr>
                <w:spacing w:val="-6"/>
                <w:sz w:val="24"/>
              </w:rPr>
              <w:t xml:space="preserve"> </w:t>
            </w:r>
            <w:r>
              <w:rPr>
                <w:sz w:val="24"/>
              </w:rPr>
              <w:t>договора.</w:t>
            </w:r>
            <w:r>
              <w:rPr>
                <w:spacing w:val="-1"/>
                <w:sz w:val="24"/>
              </w:rPr>
              <w:t xml:space="preserve"> </w:t>
            </w:r>
            <w:r>
              <w:rPr>
                <w:sz w:val="24"/>
              </w:rPr>
              <w:t>Виды договоров.</w:t>
            </w:r>
            <w:r>
              <w:rPr>
                <w:spacing w:val="55"/>
                <w:sz w:val="24"/>
              </w:rPr>
              <w:t xml:space="preserve"> </w:t>
            </w:r>
            <w:r>
              <w:rPr>
                <w:spacing w:val="-2"/>
                <w:sz w:val="24"/>
              </w:rPr>
              <w:t>Контракт.</w:t>
            </w:r>
          </w:p>
        </w:tc>
        <w:tc>
          <w:tcPr>
            <w:tcW w:w="595" w:type="dxa"/>
          </w:tcPr>
          <w:p w:rsidR="00335362" w:rsidRDefault="00335362">
            <w:pPr>
              <w:pStyle w:val="TableParagraph"/>
              <w:rPr>
                <w:sz w:val="24"/>
              </w:rPr>
            </w:pPr>
          </w:p>
        </w:tc>
        <w:tc>
          <w:tcPr>
            <w:tcW w:w="1911" w:type="dxa"/>
          </w:tcPr>
          <w:p w:rsidR="00335362" w:rsidRDefault="00335362">
            <w:pPr>
              <w:pStyle w:val="TableParagraph"/>
              <w:rPr>
                <w:sz w:val="24"/>
              </w:rPr>
            </w:pPr>
          </w:p>
        </w:tc>
      </w:tr>
      <w:tr w:rsidR="00335362">
        <w:trPr>
          <w:trHeight w:val="278"/>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59" w:lineRule="exact"/>
              <w:ind w:left="112"/>
              <w:rPr>
                <w:sz w:val="24"/>
              </w:rPr>
            </w:pPr>
            <w:r>
              <w:rPr>
                <w:b/>
                <w:sz w:val="24"/>
              </w:rPr>
              <w:t>Практические</w:t>
            </w:r>
            <w:r>
              <w:rPr>
                <w:b/>
                <w:spacing w:val="-3"/>
                <w:sz w:val="24"/>
              </w:rPr>
              <w:t xml:space="preserve"> </w:t>
            </w:r>
            <w:r>
              <w:rPr>
                <w:b/>
                <w:sz w:val="24"/>
              </w:rPr>
              <w:t>занятия</w:t>
            </w:r>
            <w:r>
              <w:rPr>
                <w:sz w:val="24"/>
              </w:rPr>
              <w:t>:</w:t>
            </w:r>
            <w:r>
              <w:rPr>
                <w:spacing w:val="-5"/>
                <w:sz w:val="24"/>
              </w:rPr>
              <w:t xml:space="preserve"> </w:t>
            </w:r>
            <w:r>
              <w:rPr>
                <w:sz w:val="24"/>
              </w:rPr>
              <w:t>Составление</w:t>
            </w:r>
            <w:r>
              <w:rPr>
                <w:spacing w:val="-2"/>
                <w:sz w:val="24"/>
              </w:rPr>
              <w:t xml:space="preserve"> договора</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273"/>
        </w:trPr>
        <w:tc>
          <w:tcPr>
            <w:tcW w:w="2199" w:type="dxa"/>
            <w:vMerge/>
            <w:tcBorders>
              <w:top w:val="nil"/>
            </w:tcBorders>
          </w:tcPr>
          <w:p w:rsidR="00335362" w:rsidRDefault="00335362">
            <w:pPr>
              <w:rPr>
                <w:sz w:val="2"/>
                <w:szCs w:val="2"/>
              </w:rPr>
            </w:pPr>
          </w:p>
        </w:tc>
        <w:tc>
          <w:tcPr>
            <w:tcW w:w="10150" w:type="dxa"/>
          </w:tcPr>
          <w:p w:rsidR="00335362" w:rsidRDefault="00DB789F">
            <w:pPr>
              <w:pStyle w:val="TableParagraph"/>
              <w:spacing w:line="253" w:lineRule="exact"/>
              <w:ind w:left="112"/>
              <w:rPr>
                <w:sz w:val="24"/>
              </w:rPr>
            </w:pPr>
            <w:r>
              <w:rPr>
                <w:b/>
                <w:sz w:val="24"/>
              </w:rPr>
              <w:t>Самостоятельная</w:t>
            </w:r>
            <w:r>
              <w:rPr>
                <w:b/>
                <w:spacing w:val="-4"/>
                <w:sz w:val="24"/>
              </w:rPr>
              <w:t xml:space="preserve"> </w:t>
            </w:r>
            <w:r>
              <w:rPr>
                <w:b/>
                <w:sz w:val="24"/>
              </w:rPr>
              <w:t>работа</w:t>
            </w:r>
            <w:r>
              <w:rPr>
                <w:sz w:val="24"/>
              </w:rPr>
              <w:t>:</w:t>
            </w:r>
            <w:r>
              <w:rPr>
                <w:spacing w:val="-3"/>
                <w:sz w:val="24"/>
              </w:rPr>
              <w:t xml:space="preserve"> </w:t>
            </w:r>
            <w:r>
              <w:rPr>
                <w:sz w:val="24"/>
              </w:rPr>
              <w:t>не</w:t>
            </w:r>
            <w:r>
              <w:rPr>
                <w:spacing w:val="-4"/>
                <w:sz w:val="24"/>
              </w:rPr>
              <w:t xml:space="preserve"> </w:t>
            </w:r>
            <w:r>
              <w:rPr>
                <w:spacing w:val="-2"/>
                <w:sz w:val="24"/>
              </w:rPr>
              <w:t>предусмотрено</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830"/>
        </w:trPr>
        <w:tc>
          <w:tcPr>
            <w:tcW w:w="2199" w:type="dxa"/>
          </w:tcPr>
          <w:p w:rsidR="00335362" w:rsidRDefault="00DB789F">
            <w:pPr>
              <w:pStyle w:val="TableParagraph"/>
              <w:spacing w:before="262" w:line="274" w:lineRule="exact"/>
              <w:ind w:left="650" w:right="564" w:hanging="77"/>
              <w:rPr>
                <w:sz w:val="24"/>
              </w:rPr>
            </w:pPr>
            <w:r>
              <w:rPr>
                <w:sz w:val="24"/>
              </w:rPr>
              <w:t>Тема</w:t>
            </w:r>
            <w:r>
              <w:rPr>
                <w:spacing w:val="-15"/>
                <w:sz w:val="24"/>
              </w:rPr>
              <w:t xml:space="preserve"> </w:t>
            </w:r>
            <w:r>
              <w:rPr>
                <w:sz w:val="24"/>
              </w:rPr>
              <w:t xml:space="preserve">4.12. </w:t>
            </w:r>
            <w:r>
              <w:rPr>
                <w:spacing w:val="-2"/>
                <w:sz w:val="24"/>
              </w:rPr>
              <w:t>Приказы.</w:t>
            </w:r>
          </w:p>
        </w:tc>
        <w:tc>
          <w:tcPr>
            <w:tcW w:w="10150" w:type="dxa"/>
          </w:tcPr>
          <w:p w:rsidR="00335362" w:rsidRDefault="00DB789F">
            <w:pPr>
              <w:pStyle w:val="TableParagraph"/>
              <w:spacing w:line="271" w:lineRule="exact"/>
              <w:ind w:left="112"/>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p w:rsidR="00335362" w:rsidRDefault="00DB789F">
            <w:pPr>
              <w:pStyle w:val="TableParagraph"/>
              <w:spacing w:line="274" w:lineRule="exact"/>
              <w:ind w:left="112"/>
              <w:rPr>
                <w:sz w:val="24"/>
              </w:rPr>
            </w:pPr>
            <w:r>
              <w:rPr>
                <w:sz w:val="24"/>
              </w:rPr>
              <w:t>Приказы:</w:t>
            </w:r>
            <w:r>
              <w:rPr>
                <w:spacing w:val="-5"/>
                <w:sz w:val="24"/>
              </w:rPr>
              <w:t xml:space="preserve"> </w:t>
            </w:r>
            <w:r>
              <w:rPr>
                <w:sz w:val="24"/>
              </w:rPr>
              <w:t>о</w:t>
            </w:r>
            <w:r>
              <w:rPr>
                <w:spacing w:val="-1"/>
                <w:sz w:val="24"/>
              </w:rPr>
              <w:t xml:space="preserve"> </w:t>
            </w:r>
            <w:r>
              <w:rPr>
                <w:sz w:val="24"/>
              </w:rPr>
              <w:t>приеме</w:t>
            </w:r>
            <w:r>
              <w:rPr>
                <w:spacing w:val="-7"/>
                <w:sz w:val="24"/>
              </w:rPr>
              <w:t xml:space="preserve"> </w:t>
            </w:r>
            <w:r>
              <w:rPr>
                <w:sz w:val="24"/>
              </w:rPr>
              <w:t>на</w:t>
            </w:r>
            <w:r>
              <w:rPr>
                <w:spacing w:val="-2"/>
                <w:sz w:val="24"/>
              </w:rPr>
              <w:t xml:space="preserve"> </w:t>
            </w:r>
            <w:r>
              <w:rPr>
                <w:sz w:val="24"/>
              </w:rPr>
              <w:t>работу, о переводе</w:t>
            </w:r>
            <w:r>
              <w:rPr>
                <w:spacing w:val="-2"/>
                <w:sz w:val="24"/>
              </w:rPr>
              <w:t xml:space="preserve"> </w:t>
            </w:r>
            <w:r>
              <w:rPr>
                <w:sz w:val="24"/>
              </w:rPr>
              <w:t>с</w:t>
            </w:r>
            <w:r>
              <w:rPr>
                <w:spacing w:val="-7"/>
                <w:sz w:val="24"/>
              </w:rPr>
              <w:t xml:space="preserve"> </w:t>
            </w:r>
            <w:r>
              <w:rPr>
                <w:sz w:val="24"/>
              </w:rPr>
              <w:t>работы,</w:t>
            </w:r>
            <w:r>
              <w:rPr>
                <w:spacing w:val="-8"/>
                <w:sz w:val="24"/>
              </w:rPr>
              <w:t xml:space="preserve"> </w:t>
            </w:r>
            <w:r>
              <w:rPr>
                <w:sz w:val="24"/>
              </w:rPr>
              <w:t>об</w:t>
            </w:r>
            <w:r>
              <w:rPr>
                <w:spacing w:val="-8"/>
                <w:sz w:val="24"/>
              </w:rPr>
              <w:t xml:space="preserve"> </w:t>
            </w:r>
            <w:r>
              <w:rPr>
                <w:sz w:val="24"/>
              </w:rPr>
              <w:t>освобождении</w:t>
            </w:r>
            <w:r>
              <w:rPr>
                <w:spacing w:val="-5"/>
                <w:sz w:val="24"/>
              </w:rPr>
              <w:t xml:space="preserve"> </w:t>
            </w:r>
            <w:r>
              <w:rPr>
                <w:sz w:val="24"/>
              </w:rPr>
              <w:t>с</w:t>
            </w:r>
            <w:r>
              <w:rPr>
                <w:spacing w:val="-2"/>
                <w:sz w:val="24"/>
              </w:rPr>
              <w:t xml:space="preserve"> </w:t>
            </w:r>
            <w:r>
              <w:rPr>
                <w:sz w:val="24"/>
              </w:rPr>
              <w:t>работы,</w:t>
            </w:r>
            <w:r>
              <w:rPr>
                <w:spacing w:val="-4"/>
                <w:sz w:val="24"/>
              </w:rPr>
              <w:t xml:space="preserve"> </w:t>
            </w:r>
            <w:r>
              <w:rPr>
                <w:sz w:val="24"/>
              </w:rPr>
              <w:t>повышении квалификационной категории.</w:t>
            </w:r>
          </w:p>
        </w:tc>
        <w:tc>
          <w:tcPr>
            <w:tcW w:w="595" w:type="dxa"/>
          </w:tcPr>
          <w:p w:rsidR="00335362" w:rsidRDefault="00335362">
            <w:pPr>
              <w:pStyle w:val="TableParagraph"/>
              <w:rPr>
                <w:sz w:val="24"/>
              </w:rPr>
            </w:pPr>
          </w:p>
        </w:tc>
        <w:tc>
          <w:tcPr>
            <w:tcW w:w="1911" w:type="dxa"/>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ind w:left="112"/>
              <w:rPr>
                <w:sz w:val="24"/>
              </w:rPr>
            </w:pPr>
            <w:r>
              <w:rPr>
                <w:sz w:val="24"/>
              </w:rPr>
              <w:t xml:space="preserve">ОК </w:t>
            </w:r>
            <w:r>
              <w:rPr>
                <w:spacing w:val="-5"/>
                <w:sz w:val="24"/>
              </w:rPr>
              <w:t>09</w:t>
            </w:r>
          </w:p>
        </w:tc>
      </w:tr>
    </w:tbl>
    <w:p w:rsidR="00335362" w:rsidRDefault="00335362">
      <w:pPr>
        <w:pStyle w:val="TableParagraph"/>
        <w:rPr>
          <w:sz w:val="24"/>
        </w:rPr>
        <w:sectPr w:rsidR="00335362">
          <w:pgSz w:w="16840" w:h="11910" w:orient="landscape"/>
          <w:pgMar w:top="1100" w:right="708" w:bottom="1100" w:left="992" w:header="0" w:footer="907" w:gutter="0"/>
          <w:cols w:space="720"/>
        </w:sectPr>
      </w:pPr>
    </w:p>
    <w:p w:rsidR="00335362" w:rsidRDefault="00335362">
      <w:pPr>
        <w:pStyle w:val="a3"/>
        <w:spacing w:before="6"/>
        <w:rPr>
          <w:b/>
          <w:sz w:val="2"/>
        </w:rPr>
      </w:pPr>
    </w:p>
    <w:tbl>
      <w:tblPr>
        <w:tblStyle w:val="TableNormal"/>
        <w:tblW w:w="0" w:type="auto"/>
        <w:tblInd w:w="1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199"/>
        <w:gridCol w:w="10150"/>
        <w:gridCol w:w="595"/>
        <w:gridCol w:w="1911"/>
      </w:tblGrid>
      <w:tr w:rsidR="00335362">
        <w:trPr>
          <w:trHeight w:val="278"/>
        </w:trPr>
        <w:tc>
          <w:tcPr>
            <w:tcW w:w="2199" w:type="dxa"/>
            <w:vMerge w:val="restart"/>
          </w:tcPr>
          <w:p w:rsidR="00335362" w:rsidRDefault="00335362">
            <w:pPr>
              <w:pStyle w:val="TableParagraph"/>
              <w:rPr>
                <w:sz w:val="24"/>
              </w:rPr>
            </w:pPr>
          </w:p>
        </w:tc>
        <w:tc>
          <w:tcPr>
            <w:tcW w:w="10150" w:type="dxa"/>
          </w:tcPr>
          <w:p w:rsidR="00335362" w:rsidRDefault="00DB789F">
            <w:pPr>
              <w:pStyle w:val="TableParagraph"/>
              <w:spacing w:line="258" w:lineRule="exact"/>
              <w:ind w:left="112"/>
              <w:rPr>
                <w:sz w:val="24"/>
              </w:rPr>
            </w:pPr>
            <w:r>
              <w:rPr>
                <w:b/>
                <w:sz w:val="24"/>
              </w:rPr>
              <w:t>Практические</w:t>
            </w:r>
            <w:r>
              <w:rPr>
                <w:b/>
                <w:spacing w:val="-5"/>
                <w:sz w:val="24"/>
              </w:rPr>
              <w:t xml:space="preserve"> </w:t>
            </w:r>
            <w:r>
              <w:rPr>
                <w:b/>
                <w:sz w:val="24"/>
              </w:rPr>
              <w:t>занятия</w:t>
            </w:r>
            <w:r>
              <w:rPr>
                <w:sz w:val="24"/>
              </w:rPr>
              <w:t>:</w:t>
            </w:r>
            <w:r>
              <w:rPr>
                <w:spacing w:val="-7"/>
                <w:sz w:val="24"/>
              </w:rPr>
              <w:t xml:space="preserve"> </w:t>
            </w:r>
            <w:r>
              <w:rPr>
                <w:sz w:val="24"/>
              </w:rPr>
              <w:t>Написать приказ</w:t>
            </w:r>
            <w:r>
              <w:rPr>
                <w:spacing w:val="-6"/>
                <w:sz w:val="24"/>
              </w:rPr>
              <w:t xml:space="preserve"> </w:t>
            </w:r>
            <w:r>
              <w:rPr>
                <w:sz w:val="24"/>
              </w:rPr>
              <w:t>о</w:t>
            </w:r>
            <w:r>
              <w:rPr>
                <w:spacing w:val="-2"/>
                <w:sz w:val="24"/>
              </w:rPr>
              <w:t xml:space="preserve"> </w:t>
            </w:r>
            <w:r>
              <w:rPr>
                <w:sz w:val="24"/>
              </w:rPr>
              <w:t>приеме</w:t>
            </w:r>
            <w:r>
              <w:rPr>
                <w:spacing w:val="-2"/>
                <w:sz w:val="24"/>
              </w:rPr>
              <w:t xml:space="preserve"> наработу</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273"/>
        </w:trPr>
        <w:tc>
          <w:tcPr>
            <w:tcW w:w="2199" w:type="dxa"/>
            <w:vMerge/>
            <w:tcBorders>
              <w:top w:val="nil"/>
            </w:tcBorders>
          </w:tcPr>
          <w:p w:rsidR="00335362" w:rsidRDefault="00335362">
            <w:pPr>
              <w:rPr>
                <w:sz w:val="2"/>
                <w:szCs w:val="2"/>
              </w:rPr>
            </w:pPr>
          </w:p>
        </w:tc>
        <w:tc>
          <w:tcPr>
            <w:tcW w:w="10150" w:type="dxa"/>
          </w:tcPr>
          <w:p w:rsidR="00335362" w:rsidRDefault="00335362">
            <w:pPr>
              <w:pStyle w:val="TableParagraph"/>
              <w:rPr>
                <w:sz w:val="20"/>
              </w:rPr>
            </w:pP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1104"/>
        </w:trPr>
        <w:tc>
          <w:tcPr>
            <w:tcW w:w="2199" w:type="dxa"/>
          </w:tcPr>
          <w:p w:rsidR="00335362" w:rsidRDefault="00DB789F">
            <w:pPr>
              <w:pStyle w:val="TableParagraph"/>
              <w:ind w:left="227" w:right="222" w:firstLine="374"/>
              <w:rPr>
                <w:sz w:val="24"/>
              </w:rPr>
            </w:pPr>
            <w:r>
              <w:rPr>
                <w:sz w:val="24"/>
              </w:rPr>
              <w:t>Тема 4.13 Акты. Деловая переписка.</w:t>
            </w:r>
            <w:r>
              <w:rPr>
                <w:spacing w:val="-15"/>
                <w:sz w:val="24"/>
              </w:rPr>
              <w:t xml:space="preserve"> </w:t>
            </w:r>
            <w:r>
              <w:rPr>
                <w:sz w:val="24"/>
              </w:rPr>
              <w:t>Виды</w:t>
            </w:r>
          </w:p>
          <w:p w:rsidR="00335362" w:rsidRDefault="00DB789F">
            <w:pPr>
              <w:pStyle w:val="TableParagraph"/>
              <w:spacing w:line="262" w:lineRule="exact"/>
              <w:ind w:left="295"/>
              <w:rPr>
                <w:sz w:val="24"/>
              </w:rPr>
            </w:pPr>
            <w:r>
              <w:rPr>
                <w:sz w:val="24"/>
              </w:rPr>
              <w:t>деловых</w:t>
            </w:r>
            <w:r>
              <w:rPr>
                <w:spacing w:val="-1"/>
                <w:sz w:val="24"/>
              </w:rPr>
              <w:t xml:space="preserve"> </w:t>
            </w:r>
            <w:r>
              <w:rPr>
                <w:spacing w:val="-2"/>
                <w:sz w:val="24"/>
              </w:rPr>
              <w:t>писем.</w:t>
            </w:r>
          </w:p>
        </w:tc>
        <w:tc>
          <w:tcPr>
            <w:tcW w:w="10150" w:type="dxa"/>
          </w:tcPr>
          <w:p w:rsidR="00335362" w:rsidRDefault="00DB789F">
            <w:pPr>
              <w:pStyle w:val="TableParagraph"/>
              <w:spacing w:line="272" w:lineRule="exact"/>
              <w:ind w:left="237"/>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spacing w:line="275" w:lineRule="exact"/>
              <w:ind w:left="112"/>
              <w:rPr>
                <w:sz w:val="24"/>
              </w:rPr>
            </w:pPr>
            <w:r>
              <w:rPr>
                <w:sz w:val="24"/>
              </w:rPr>
              <w:t>Акты:</w:t>
            </w:r>
            <w:r>
              <w:rPr>
                <w:spacing w:val="-5"/>
                <w:sz w:val="24"/>
              </w:rPr>
              <w:t xml:space="preserve"> </w:t>
            </w:r>
            <w:r>
              <w:rPr>
                <w:sz w:val="24"/>
              </w:rPr>
              <w:t>о</w:t>
            </w:r>
            <w:r>
              <w:rPr>
                <w:spacing w:val="-2"/>
                <w:sz w:val="24"/>
              </w:rPr>
              <w:t xml:space="preserve"> </w:t>
            </w:r>
            <w:r>
              <w:rPr>
                <w:sz w:val="24"/>
              </w:rPr>
              <w:t>несчастном</w:t>
            </w:r>
            <w:r>
              <w:rPr>
                <w:spacing w:val="-5"/>
                <w:sz w:val="24"/>
              </w:rPr>
              <w:t xml:space="preserve"> </w:t>
            </w:r>
            <w:r>
              <w:rPr>
                <w:sz w:val="24"/>
              </w:rPr>
              <w:t>случае</w:t>
            </w:r>
            <w:r>
              <w:rPr>
                <w:spacing w:val="-3"/>
                <w:sz w:val="24"/>
              </w:rPr>
              <w:t xml:space="preserve"> </w:t>
            </w:r>
            <w:r>
              <w:rPr>
                <w:sz w:val="24"/>
              </w:rPr>
              <w:t>на</w:t>
            </w:r>
            <w:r>
              <w:rPr>
                <w:spacing w:val="-3"/>
                <w:sz w:val="24"/>
              </w:rPr>
              <w:t xml:space="preserve"> </w:t>
            </w:r>
            <w:r>
              <w:rPr>
                <w:sz w:val="24"/>
              </w:rPr>
              <w:t>производстве,</w:t>
            </w:r>
            <w:r>
              <w:rPr>
                <w:spacing w:val="-5"/>
                <w:sz w:val="24"/>
              </w:rPr>
              <w:t xml:space="preserve"> </w:t>
            </w:r>
            <w:r>
              <w:rPr>
                <w:sz w:val="24"/>
              </w:rPr>
              <w:t>о</w:t>
            </w:r>
            <w:r>
              <w:rPr>
                <w:spacing w:val="-7"/>
                <w:sz w:val="24"/>
              </w:rPr>
              <w:t xml:space="preserve"> </w:t>
            </w:r>
            <w:r>
              <w:rPr>
                <w:sz w:val="24"/>
              </w:rPr>
              <w:t>выделении</w:t>
            </w:r>
            <w:r>
              <w:rPr>
                <w:spacing w:val="-1"/>
                <w:sz w:val="24"/>
              </w:rPr>
              <w:t xml:space="preserve"> </w:t>
            </w:r>
            <w:r>
              <w:rPr>
                <w:sz w:val="24"/>
              </w:rPr>
              <w:t>документов</w:t>
            </w:r>
            <w:r>
              <w:rPr>
                <w:spacing w:val="-1"/>
                <w:sz w:val="24"/>
              </w:rPr>
              <w:t xml:space="preserve"> </w:t>
            </w:r>
            <w:r>
              <w:rPr>
                <w:sz w:val="24"/>
              </w:rPr>
              <w:t>для</w:t>
            </w:r>
            <w:r>
              <w:rPr>
                <w:spacing w:val="-2"/>
                <w:sz w:val="24"/>
              </w:rPr>
              <w:t xml:space="preserve"> уничтожения.</w:t>
            </w:r>
          </w:p>
        </w:tc>
        <w:tc>
          <w:tcPr>
            <w:tcW w:w="595" w:type="dxa"/>
          </w:tcPr>
          <w:p w:rsidR="00335362" w:rsidRDefault="00335362">
            <w:pPr>
              <w:pStyle w:val="TableParagraph"/>
              <w:rPr>
                <w:sz w:val="24"/>
              </w:rPr>
            </w:pPr>
          </w:p>
        </w:tc>
        <w:tc>
          <w:tcPr>
            <w:tcW w:w="1911" w:type="dxa"/>
          </w:tcPr>
          <w:p w:rsidR="00335362" w:rsidRDefault="00DB789F">
            <w:pPr>
              <w:pStyle w:val="TableParagraph"/>
              <w:spacing w:line="268"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before="2"/>
              <w:ind w:left="112"/>
              <w:rPr>
                <w:sz w:val="24"/>
              </w:rPr>
            </w:pPr>
            <w:r>
              <w:rPr>
                <w:sz w:val="24"/>
              </w:rPr>
              <w:t xml:space="preserve">ОК </w:t>
            </w:r>
            <w:r>
              <w:rPr>
                <w:spacing w:val="-5"/>
                <w:sz w:val="24"/>
              </w:rPr>
              <w:t>09</w:t>
            </w:r>
          </w:p>
        </w:tc>
      </w:tr>
      <w:tr w:rsidR="00335362">
        <w:trPr>
          <w:trHeight w:val="278"/>
        </w:trPr>
        <w:tc>
          <w:tcPr>
            <w:tcW w:w="14855" w:type="dxa"/>
            <w:gridSpan w:val="4"/>
          </w:tcPr>
          <w:p w:rsidR="00335362" w:rsidRDefault="00DB789F">
            <w:pPr>
              <w:pStyle w:val="TableParagraph"/>
              <w:spacing w:line="258" w:lineRule="exact"/>
              <w:ind w:left="414"/>
              <w:jc w:val="center"/>
              <w:rPr>
                <w:b/>
                <w:sz w:val="24"/>
              </w:rPr>
            </w:pPr>
            <w:r>
              <w:rPr>
                <w:b/>
                <w:sz w:val="24"/>
              </w:rPr>
              <w:t>Раздел</w:t>
            </w:r>
            <w:r>
              <w:rPr>
                <w:b/>
                <w:spacing w:val="-3"/>
                <w:sz w:val="24"/>
              </w:rPr>
              <w:t xml:space="preserve"> </w:t>
            </w:r>
            <w:r>
              <w:rPr>
                <w:b/>
                <w:sz w:val="24"/>
              </w:rPr>
              <w:t>5.</w:t>
            </w:r>
            <w:r>
              <w:rPr>
                <w:b/>
                <w:spacing w:val="1"/>
                <w:sz w:val="24"/>
              </w:rPr>
              <w:t xml:space="preserve"> </w:t>
            </w:r>
            <w:r>
              <w:rPr>
                <w:b/>
                <w:sz w:val="24"/>
              </w:rPr>
              <w:t>Компьютер</w:t>
            </w:r>
            <w:r>
              <w:rPr>
                <w:b/>
                <w:spacing w:val="-5"/>
                <w:sz w:val="24"/>
              </w:rPr>
              <w:t xml:space="preserve"> </w:t>
            </w:r>
            <w:r>
              <w:rPr>
                <w:b/>
                <w:sz w:val="24"/>
              </w:rPr>
              <w:t>в</w:t>
            </w:r>
            <w:r>
              <w:rPr>
                <w:b/>
                <w:spacing w:val="-1"/>
                <w:sz w:val="24"/>
              </w:rPr>
              <w:t xml:space="preserve"> </w:t>
            </w:r>
            <w:r>
              <w:rPr>
                <w:b/>
                <w:sz w:val="24"/>
              </w:rPr>
              <w:t>деловой</w:t>
            </w:r>
            <w:r>
              <w:rPr>
                <w:b/>
                <w:spacing w:val="-1"/>
                <w:sz w:val="24"/>
              </w:rPr>
              <w:t xml:space="preserve"> </w:t>
            </w:r>
            <w:r>
              <w:rPr>
                <w:b/>
                <w:spacing w:val="-4"/>
                <w:sz w:val="24"/>
              </w:rPr>
              <w:t>сфере</w:t>
            </w:r>
          </w:p>
        </w:tc>
      </w:tr>
      <w:tr w:rsidR="00335362">
        <w:trPr>
          <w:trHeight w:val="1378"/>
        </w:trPr>
        <w:tc>
          <w:tcPr>
            <w:tcW w:w="2199" w:type="dxa"/>
          </w:tcPr>
          <w:p w:rsidR="00335362" w:rsidRDefault="00DB789F">
            <w:pPr>
              <w:pStyle w:val="TableParagraph"/>
              <w:spacing w:line="267" w:lineRule="exact"/>
              <w:ind w:left="23" w:right="23"/>
              <w:jc w:val="center"/>
              <w:rPr>
                <w:sz w:val="24"/>
              </w:rPr>
            </w:pPr>
            <w:r>
              <w:rPr>
                <w:sz w:val="24"/>
              </w:rPr>
              <w:t xml:space="preserve">Тема </w:t>
            </w:r>
            <w:r>
              <w:rPr>
                <w:spacing w:val="-4"/>
                <w:sz w:val="24"/>
              </w:rPr>
              <w:t>5.1.</w:t>
            </w:r>
          </w:p>
          <w:p w:rsidR="00335362" w:rsidRDefault="00DB789F">
            <w:pPr>
              <w:pStyle w:val="TableParagraph"/>
              <w:spacing w:line="242" w:lineRule="auto"/>
              <w:ind w:left="23" w:right="22"/>
              <w:jc w:val="center"/>
              <w:rPr>
                <w:sz w:val="24"/>
              </w:rPr>
            </w:pPr>
            <w:r>
              <w:rPr>
                <w:spacing w:val="-2"/>
                <w:sz w:val="24"/>
              </w:rPr>
              <w:t>«Компьютерные программы.</w:t>
            </w:r>
          </w:p>
          <w:p w:rsidR="00335362" w:rsidRDefault="00DB789F">
            <w:pPr>
              <w:pStyle w:val="TableParagraph"/>
              <w:spacing w:line="271" w:lineRule="exact"/>
              <w:ind w:left="23" w:right="20"/>
              <w:jc w:val="center"/>
              <w:rPr>
                <w:sz w:val="24"/>
              </w:rPr>
            </w:pPr>
            <w:r>
              <w:rPr>
                <w:spacing w:val="-2"/>
                <w:sz w:val="24"/>
              </w:rPr>
              <w:t>Применение</w:t>
            </w:r>
          </w:p>
          <w:p w:rsidR="00335362" w:rsidRDefault="00DB789F">
            <w:pPr>
              <w:pStyle w:val="TableParagraph"/>
              <w:spacing w:before="2" w:line="262" w:lineRule="exact"/>
              <w:ind w:left="23" w:right="23"/>
              <w:jc w:val="center"/>
              <w:rPr>
                <w:sz w:val="24"/>
              </w:rPr>
            </w:pPr>
            <w:r>
              <w:rPr>
                <w:spacing w:val="-2"/>
                <w:sz w:val="24"/>
              </w:rPr>
              <w:t>компьютера»</w:t>
            </w:r>
          </w:p>
        </w:tc>
        <w:tc>
          <w:tcPr>
            <w:tcW w:w="10150" w:type="dxa"/>
          </w:tcPr>
          <w:p w:rsidR="00335362" w:rsidRDefault="00DB789F">
            <w:pPr>
              <w:pStyle w:val="TableParagraph"/>
              <w:spacing w:line="269" w:lineRule="exact"/>
              <w:ind w:left="175"/>
              <w:jc w:val="both"/>
              <w:rPr>
                <w:b/>
                <w:sz w:val="24"/>
              </w:rPr>
            </w:pPr>
            <w:r>
              <w:rPr>
                <w:b/>
                <w:sz w:val="24"/>
              </w:rPr>
              <w:t>Содержание</w:t>
            </w:r>
            <w:r>
              <w:rPr>
                <w:b/>
                <w:spacing w:val="-6"/>
                <w:sz w:val="24"/>
              </w:rPr>
              <w:t xml:space="preserve"> </w:t>
            </w:r>
            <w:r>
              <w:rPr>
                <w:b/>
                <w:sz w:val="24"/>
              </w:rPr>
              <w:t>учебного</w:t>
            </w:r>
            <w:r>
              <w:rPr>
                <w:b/>
                <w:spacing w:val="-5"/>
                <w:sz w:val="24"/>
              </w:rPr>
              <w:t xml:space="preserve"> </w:t>
            </w:r>
            <w:r>
              <w:rPr>
                <w:b/>
                <w:spacing w:val="-2"/>
                <w:sz w:val="24"/>
              </w:rPr>
              <w:t>материала:</w:t>
            </w:r>
          </w:p>
          <w:p w:rsidR="00335362" w:rsidRDefault="00DB789F">
            <w:pPr>
              <w:pStyle w:val="TableParagraph"/>
              <w:ind w:left="112" w:right="440"/>
              <w:jc w:val="both"/>
              <w:rPr>
                <w:sz w:val="24"/>
              </w:rPr>
            </w:pPr>
            <w:r>
              <w:rPr>
                <w:sz w:val="24"/>
              </w:rPr>
              <w:t>Программы</w:t>
            </w:r>
            <w:r>
              <w:rPr>
                <w:spacing w:val="-6"/>
                <w:sz w:val="24"/>
              </w:rPr>
              <w:t xml:space="preserve"> </w:t>
            </w:r>
            <w:r>
              <w:rPr>
                <w:sz w:val="24"/>
              </w:rPr>
              <w:t>изучения</w:t>
            </w:r>
            <w:r>
              <w:rPr>
                <w:spacing w:val="-4"/>
                <w:sz w:val="24"/>
              </w:rPr>
              <w:t xml:space="preserve"> </w:t>
            </w:r>
            <w:r>
              <w:rPr>
                <w:sz w:val="24"/>
              </w:rPr>
              <w:t>татарского языка.</w:t>
            </w:r>
            <w:r>
              <w:rPr>
                <w:spacing w:val="-6"/>
                <w:sz w:val="24"/>
              </w:rPr>
              <w:t xml:space="preserve"> </w:t>
            </w:r>
            <w:r>
              <w:rPr>
                <w:sz w:val="24"/>
              </w:rPr>
              <w:t>Компьютер</w:t>
            </w:r>
            <w:r>
              <w:rPr>
                <w:spacing w:val="-4"/>
                <w:sz w:val="24"/>
              </w:rPr>
              <w:t xml:space="preserve"> </w:t>
            </w:r>
            <w:r>
              <w:rPr>
                <w:sz w:val="24"/>
              </w:rPr>
              <w:t>в</w:t>
            </w:r>
            <w:r>
              <w:rPr>
                <w:spacing w:val="-3"/>
                <w:sz w:val="24"/>
              </w:rPr>
              <w:t xml:space="preserve"> </w:t>
            </w:r>
            <w:r>
              <w:rPr>
                <w:sz w:val="24"/>
              </w:rPr>
              <w:t>деловой</w:t>
            </w:r>
            <w:r>
              <w:rPr>
                <w:spacing w:val="-7"/>
                <w:sz w:val="24"/>
              </w:rPr>
              <w:t xml:space="preserve"> </w:t>
            </w:r>
            <w:r>
              <w:rPr>
                <w:sz w:val="24"/>
              </w:rPr>
              <w:t>сфере.</w:t>
            </w:r>
            <w:r>
              <w:rPr>
                <w:spacing w:val="-2"/>
                <w:sz w:val="24"/>
              </w:rPr>
              <w:t xml:space="preserve"> </w:t>
            </w:r>
            <w:r>
              <w:rPr>
                <w:sz w:val="24"/>
              </w:rPr>
              <w:t>Закон</w:t>
            </w:r>
            <w:r>
              <w:rPr>
                <w:spacing w:val="-7"/>
                <w:sz w:val="24"/>
              </w:rPr>
              <w:t xml:space="preserve"> </w:t>
            </w:r>
            <w:r>
              <w:rPr>
                <w:sz w:val="24"/>
              </w:rPr>
              <w:t>РТ</w:t>
            </w:r>
            <w:r>
              <w:rPr>
                <w:spacing w:val="-6"/>
                <w:sz w:val="24"/>
              </w:rPr>
              <w:t xml:space="preserve"> </w:t>
            </w:r>
            <w:r>
              <w:rPr>
                <w:sz w:val="24"/>
              </w:rPr>
              <w:t>о</w:t>
            </w:r>
            <w:r>
              <w:rPr>
                <w:spacing w:val="-4"/>
                <w:sz w:val="24"/>
              </w:rPr>
              <w:t xml:space="preserve"> </w:t>
            </w:r>
            <w:r>
              <w:rPr>
                <w:sz w:val="24"/>
              </w:rPr>
              <w:t>двуязычии</w:t>
            </w:r>
            <w:r>
              <w:rPr>
                <w:spacing w:val="-3"/>
                <w:sz w:val="24"/>
              </w:rPr>
              <w:t xml:space="preserve"> </w:t>
            </w:r>
            <w:r>
              <w:rPr>
                <w:sz w:val="24"/>
              </w:rPr>
              <w:t>в делопроизводстве. Применение</w:t>
            </w:r>
            <w:r>
              <w:rPr>
                <w:spacing w:val="-3"/>
                <w:sz w:val="24"/>
              </w:rPr>
              <w:t xml:space="preserve"> </w:t>
            </w:r>
            <w:r>
              <w:rPr>
                <w:sz w:val="24"/>
              </w:rPr>
              <w:t>компьютера в</w:t>
            </w:r>
            <w:r>
              <w:rPr>
                <w:spacing w:val="-5"/>
                <w:sz w:val="24"/>
              </w:rPr>
              <w:t xml:space="preserve"> </w:t>
            </w:r>
            <w:r>
              <w:rPr>
                <w:sz w:val="24"/>
              </w:rPr>
              <w:t xml:space="preserve">области делового татарского языка. Татарская </w:t>
            </w:r>
            <w:r>
              <w:rPr>
                <w:spacing w:val="-2"/>
                <w:sz w:val="24"/>
              </w:rPr>
              <w:t>клавиатура.</w:t>
            </w:r>
          </w:p>
        </w:tc>
        <w:tc>
          <w:tcPr>
            <w:tcW w:w="595" w:type="dxa"/>
          </w:tcPr>
          <w:p w:rsidR="00335362" w:rsidRDefault="00335362">
            <w:pPr>
              <w:pStyle w:val="TableParagraph"/>
              <w:rPr>
                <w:sz w:val="24"/>
              </w:rPr>
            </w:pPr>
          </w:p>
        </w:tc>
        <w:tc>
          <w:tcPr>
            <w:tcW w:w="1911" w:type="dxa"/>
          </w:tcPr>
          <w:p w:rsidR="00335362" w:rsidRDefault="00DB789F">
            <w:pPr>
              <w:pStyle w:val="TableParagraph"/>
              <w:spacing w:line="267" w:lineRule="exact"/>
              <w:ind w:left="112"/>
              <w:rPr>
                <w:sz w:val="24"/>
              </w:rPr>
            </w:pPr>
            <w:r>
              <w:rPr>
                <w:sz w:val="24"/>
              </w:rPr>
              <w:t>ОК</w:t>
            </w:r>
            <w:r>
              <w:rPr>
                <w:spacing w:val="1"/>
                <w:sz w:val="24"/>
              </w:rPr>
              <w:t xml:space="preserve"> </w:t>
            </w:r>
            <w:r>
              <w:rPr>
                <w:sz w:val="24"/>
              </w:rPr>
              <w:t>01-</w:t>
            </w:r>
            <w:r>
              <w:rPr>
                <w:spacing w:val="-5"/>
                <w:sz w:val="24"/>
              </w:rPr>
              <w:t>04</w:t>
            </w:r>
          </w:p>
          <w:p w:rsidR="00335362" w:rsidRDefault="00DB789F">
            <w:pPr>
              <w:pStyle w:val="TableParagraph"/>
              <w:spacing w:line="275" w:lineRule="exact"/>
              <w:ind w:left="112"/>
              <w:rPr>
                <w:sz w:val="24"/>
              </w:rPr>
            </w:pPr>
            <w:r>
              <w:rPr>
                <w:sz w:val="24"/>
              </w:rPr>
              <w:t xml:space="preserve">ОК </w:t>
            </w:r>
            <w:r>
              <w:rPr>
                <w:spacing w:val="-5"/>
                <w:sz w:val="24"/>
              </w:rPr>
              <w:t>09</w:t>
            </w:r>
          </w:p>
        </w:tc>
      </w:tr>
      <w:tr w:rsidR="00335362">
        <w:trPr>
          <w:trHeight w:val="278"/>
        </w:trPr>
        <w:tc>
          <w:tcPr>
            <w:tcW w:w="2199" w:type="dxa"/>
          </w:tcPr>
          <w:p w:rsidR="00335362" w:rsidRDefault="00DB789F">
            <w:pPr>
              <w:pStyle w:val="TableParagraph"/>
              <w:spacing w:line="215" w:lineRule="exact"/>
              <w:ind w:left="175"/>
              <w:rPr>
                <w:b/>
                <w:sz w:val="24"/>
              </w:rPr>
            </w:pPr>
            <w:r>
              <w:rPr>
                <w:b/>
                <w:sz w:val="24"/>
              </w:rPr>
              <w:t>Итоговое</w:t>
            </w:r>
            <w:r>
              <w:rPr>
                <w:b/>
                <w:spacing w:val="2"/>
                <w:sz w:val="24"/>
              </w:rPr>
              <w:t xml:space="preserve"> </w:t>
            </w:r>
            <w:r>
              <w:rPr>
                <w:b/>
                <w:spacing w:val="-2"/>
                <w:sz w:val="24"/>
              </w:rPr>
              <w:t>занятие</w:t>
            </w:r>
          </w:p>
        </w:tc>
        <w:tc>
          <w:tcPr>
            <w:tcW w:w="10150" w:type="dxa"/>
          </w:tcPr>
          <w:p w:rsidR="00335362" w:rsidRDefault="00DB789F">
            <w:pPr>
              <w:pStyle w:val="TableParagraph"/>
              <w:spacing w:line="215" w:lineRule="exact"/>
              <w:ind w:left="112"/>
              <w:rPr>
                <w:b/>
                <w:sz w:val="24"/>
              </w:rPr>
            </w:pPr>
            <w:r>
              <w:rPr>
                <w:b/>
                <w:sz w:val="24"/>
              </w:rPr>
              <w:t>Промежуточная</w:t>
            </w:r>
            <w:r>
              <w:rPr>
                <w:b/>
                <w:spacing w:val="-3"/>
                <w:sz w:val="24"/>
              </w:rPr>
              <w:t xml:space="preserve"> </w:t>
            </w:r>
            <w:r>
              <w:rPr>
                <w:b/>
                <w:sz w:val="24"/>
              </w:rPr>
              <w:t>аттестация</w:t>
            </w:r>
            <w:r>
              <w:rPr>
                <w:b/>
                <w:spacing w:val="-7"/>
                <w:sz w:val="24"/>
              </w:rPr>
              <w:t xml:space="preserve"> </w:t>
            </w:r>
            <w:r>
              <w:rPr>
                <w:b/>
                <w:sz w:val="24"/>
              </w:rPr>
              <w:t>в</w:t>
            </w:r>
            <w:r>
              <w:rPr>
                <w:b/>
                <w:spacing w:val="-2"/>
                <w:sz w:val="24"/>
              </w:rPr>
              <w:t xml:space="preserve"> </w:t>
            </w:r>
            <w:r>
              <w:rPr>
                <w:b/>
                <w:sz w:val="24"/>
              </w:rPr>
              <w:t>форме</w:t>
            </w:r>
            <w:r>
              <w:rPr>
                <w:b/>
                <w:spacing w:val="-2"/>
                <w:sz w:val="24"/>
              </w:rPr>
              <w:t xml:space="preserve"> диф.зачета</w:t>
            </w:r>
          </w:p>
        </w:tc>
        <w:tc>
          <w:tcPr>
            <w:tcW w:w="595" w:type="dxa"/>
          </w:tcPr>
          <w:p w:rsidR="00335362" w:rsidRDefault="00335362">
            <w:pPr>
              <w:pStyle w:val="TableParagraph"/>
              <w:rPr>
                <w:sz w:val="20"/>
              </w:rPr>
            </w:pPr>
          </w:p>
        </w:tc>
        <w:tc>
          <w:tcPr>
            <w:tcW w:w="1911" w:type="dxa"/>
          </w:tcPr>
          <w:p w:rsidR="00335362" w:rsidRDefault="00335362">
            <w:pPr>
              <w:pStyle w:val="TableParagraph"/>
              <w:rPr>
                <w:sz w:val="20"/>
              </w:rPr>
            </w:pPr>
          </w:p>
        </w:tc>
      </w:tr>
      <w:tr w:rsidR="00335362">
        <w:trPr>
          <w:trHeight w:val="340"/>
        </w:trPr>
        <w:tc>
          <w:tcPr>
            <w:tcW w:w="2199" w:type="dxa"/>
          </w:tcPr>
          <w:p w:rsidR="00335362" w:rsidRDefault="00335362">
            <w:pPr>
              <w:pStyle w:val="TableParagraph"/>
              <w:rPr>
                <w:sz w:val="24"/>
              </w:rPr>
            </w:pPr>
          </w:p>
        </w:tc>
        <w:tc>
          <w:tcPr>
            <w:tcW w:w="10150" w:type="dxa"/>
          </w:tcPr>
          <w:p w:rsidR="00335362" w:rsidRDefault="00DB789F">
            <w:pPr>
              <w:pStyle w:val="TableParagraph"/>
              <w:spacing w:line="215" w:lineRule="exact"/>
              <w:ind w:right="94"/>
              <w:jc w:val="right"/>
              <w:rPr>
                <w:b/>
                <w:sz w:val="24"/>
              </w:rPr>
            </w:pPr>
            <w:r>
              <w:rPr>
                <w:b/>
                <w:spacing w:val="-2"/>
                <w:sz w:val="24"/>
              </w:rPr>
              <w:t>ВСЕГО:</w:t>
            </w:r>
          </w:p>
        </w:tc>
        <w:tc>
          <w:tcPr>
            <w:tcW w:w="595" w:type="dxa"/>
          </w:tcPr>
          <w:p w:rsidR="00335362" w:rsidRDefault="00DB789F">
            <w:pPr>
              <w:pStyle w:val="TableParagraph"/>
              <w:spacing w:before="30"/>
              <w:ind w:left="107"/>
              <w:rPr>
                <w:b/>
                <w:sz w:val="24"/>
              </w:rPr>
            </w:pPr>
            <w:r>
              <w:rPr>
                <w:b/>
                <w:spacing w:val="-5"/>
                <w:sz w:val="24"/>
              </w:rPr>
              <w:t>36</w:t>
            </w:r>
          </w:p>
        </w:tc>
        <w:tc>
          <w:tcPr>
            <w:tcW w:w="1911" w:type="dxa"/>
          </w:tcPr>
          <w:p w:rsidR="00335362" w:rsidRDefault="00335362">
            <w:pPr>
              <w:pStyle w:val="TableParagraph"/>
              <w:rPr>
                <w:sz w:val="24"/>
              </w:rPr>
            </w:pPr>
          </w:p>
        </w:tc>
      </w:tr>
    </w:tbl>
    <w:p w:rsidR="00335362" w:rsidRDefault="00335362">
      <w:pPr>
        <w:pStyle w:val="TableParagraph"/>
        <w:rPr>
          <w:sz w:val="24"/>
        </w:rPr>
        <w:sectPr w:rsidR="00335362">
          <w:pgSz w:w="16840" w:h="11910" w:orient="landscape"/>
          <w:pgMar w:top="1100" w:right="708" w:bottom="1100" w:left="992" w:header="0" w:footer="907" w:gutter="0"/>
          <w:cols w:space="720"/>
        </w:sectPr>
      </w:pPr>
    </w:p>
    <w:p w:rsidR="00335362" w:rsidRDefault="00DB789F" w:rsidP="0020640A">
      <w:pPr>
        <w:pStyle w:val="a5"/>
        <w:numPr>
          <w:ilvl w:val="0"/>
          <w:numId w:val="29"/>
        </w:numPr>
        <w:tabs>
          <w:tab w:val="left" w:pos="2358"/>
        </w:tabs>
        <w:spacing w:before="76"/>
        <w:ind w:left="2358" w:hanging="219"/>
        <w:jc w:val="left"/>
        <w:rPr>
          <w:b/>
        </w:rPr>
      </w:pPr>
      <w:bookmarkStart w:id="101" w:name="3._условия_реализации_УЧЕБНОЙ_дисциплины"/>
      <w:bookmarkEnd w:id="101"/>
      <w:r>
        <w:rPr>
          <w:b/>
        </w:rPr>
        <w:lastRenderedPageBreak/>
        <w:t>УСЛОВИЯ</w:t>
      </w:r>
      <w:r>
        <w:rPr>
          <w:b/>
          <w:spacing w:val="-12"/>
        </w:rPr>
        <w:t xml:space="preserve"> </w:t>
      </w:r>
      <w:r>
        <w:rPr>
          <w:b/>
        </w:rPr>
        <w:t>РЕАЛИЗАЦИИ</w:t>
      </w:r>
      <w:r>
        <w:rPr>
          <w:b/>
          <w:spacing w:val="-10"/>
        </w:rPr>
        <w:t xml:space="preserve"> </w:t>
      </w:r>
      <w:r>
        <w:rPr>
          <w:b/>
        </w:rPr>
        <w:t>УЧЕБНОЙ</w:t>
      </w:r>
      <w:r>
        <w:rPr>
          <w:b/>
          <w:spacing w:val="-9"/>
        </w:rPr>
        <w:t xml:space="preserve"> </w:t>
      </w:r>
      <w:r>
        <w:rPr>
          <w:b/>
          <w:spacing w:val="-2"/>
        </w:rPr>
        <w:t>ДИСЦИПЛИНЫ</w:t>
      </w:r>
    </w:p>
    <w:p w:rsidR="00335362" w:rsidRDefault="00DB789F" w:rsidP="0020640A">
      <w:pPr>
        <w:pStyle w:val="a5"/>
        <w:numPr>
          <w:ilvl w:val="1"/>
          <w:numId w:val="29"/>
        </w:numPr>
        <w:tabs>
          <w:tab w:val="left" w:pos="528"/>
        </w:tabs>
        <w:spacing w:before="1" w:line="249" w:lineRule="exact"/>
        <w:ind w:left="528" w:hanging="387"/>
        <w:rPr>
          <w:b/>
        </w:rPr>
      </w:pPr>
      <w:r>
        <w:rPr>
          <w:b/>
        </w:rPr>
        <w:t>Требования</w:t>
      </w:r>
      <w:r>
        <w:rPr>
          <w:b/>
          <w:spacing w:val="-14"/>
        </w:rPr>
        <w:t xml:space="preserve"> </w:t>
      </w:r>
      <w:r>
        <w:rPr>
          <w:b/>
        </w:rPr>
        <w:t>к</w:t>
      </w:r>
      <w:r>
        <w:rPr>
          <w:b/>
          <w:spacing w:val="-10"/>
        </w:rPr>
        <w:t xml:space="preserve"> </w:t>
      </w:r>
      <w:r>
        <w:rPr>
          <w:b/>
        </w:rPr>
        <w:t>минимальному</w:t>
      </w:r>
      <w:r>
        <w:rPr>
          <w:b/>
          <w:spacing w:val="-8"/>
        </w:rPr>
        <w:t xml:space="preserve"> </w:t>
      </w:r>
      <w:r>
        <w:rPr>
          <w:b/>
        </w:rPr>
        <w:t>материально-техническому</w:t>
      </w:r>
      <w:r>
        <w:rPr>
          <w:b/>
          <w:spacing w:val="-8"/>
        </w:rPr>
        <w:t xml:space="preserve"> </w:t>
      </w:r>
      <w:r>
        <w:rPr>
          <w:b/>
          <w:spacing w:val="-2"/>
        </w:rPr>
        <w:t>обеспечению</w:t>
      </w:r>
    </w:p>
    <w:p w:rsidR="00335362" w:rsidRDefault="00DB789F">
      <w:pPr>
        <w:spacing w:line="242" w:lineRule="auto"/>
        <w:ind w:left="141" w:right="281" w:firstLine="710"/>
      </w:pPr>
      <w:r>
        <w:t>Реализация</w:t>
      </w:r>
      <w:r>
        <w:rPr>
          <w:spacing w:val="-14"/>
        </w:rPr>
        <w:t xml:space="preserve"> </w:t>
      </w:r>
      <w:r>
        <w:t>учебной</w:t>
      </w:r>
      <w:r>
        <w:rPr>
          <w:spacing w:val="-14"/>
        </w:rPr>
        <w:t xml:space="preserve"> </w:t>
      </w:r>
      <w:r>
        <w:t>дисциплины</w:t>
      </w:r>
      <w:r>
        <w:rPr>
          <w:spacing w:val="-17"/>
        </w:rPr>
        <w:t xml:space="preserve"> </w:t>
      </w:r>
      <w:r>
        <w:t>СГ.07</w:t>
      </w:r>
      <w:r>
        <w:rPr>
          <w:spacing w:val="-14"/>
        </w:rPr>
        <w:t xml:space="preserve"> </w:t>
      </w:r>
      <w:r>
        <w:t>Татарский</w:t>
      </w:r>
      <w:r>
        <w:rPr>
          <w:spacing w:val="-13"/>
        </w:rPr>
        <w:t xml:space="preserve"> </w:t>
      </w:r>
      <w:r>
        <w:t>язык</w:t>
      </w:r>
      <w:r>
        <w:rPr>
          <w:spacing w:val="-14"/>
        </w:rPr>
        <w:t xml:space="preserve"> </w:t>
      </w:r>
      <w:r>
        <w:t>в</w:t>
      </w:r>
      <w:r>
        <w:rPr>
          <w:spacing w:val="-14"/>
        </w:rPr>
        <w:t xml:space="preserve"> </w:t>
      </w:r>
      <w:r>
        <w:t>профессиональной</w:t>
      </w:r>
      <w:r>
        <w:rPr>
          <w:spacing w:val="-14"/>
        </w:rPr>
        <w:t xml:space="preserve"> </w:t>
      </w:r>
      <w:r>
        <w:t>деятельности</w:t>
      </w:r>
      <w:r>
        <w:rPr>
          <w:spacing w:val="-14"/>
        </w:rPr>
        <w:t xml:space="preserve"> </w:t>
      </w:r>
      <w:r>
        <w:t>требует наличия учебного кабинета татарского языка и литературы.</w:t>
      </w:r>
    </w:p>
    <w:p w:rsidR="00335362" w:rsidRDefault="00DB789F">
      <w:pPr>
        <w:spacing w:line="249" w:lineRule="exact"/>
        <w:ind w:left="851"/>
      </w:pPr>
      <w:r>
        <w:t>Оборудование</w:t>
      </w:r>
      <w:r>
        <w:rPr>
          <w:spacing w:val="-12"/>
        </w:rPr>
        <w:t xml:space="preserve"> </w:t>
      </w:r>
      <w:r>
        <w:t>учебного</w:t>
      </w:r>
      <w:r>
        <w:rPr>
          <w:spacing w:val="-9"/>
        </w:rPr>
        <w:t xml:space="preserve"> </w:t>
      </w:r>
      <w:r>
        <w:rPr>
          <w:spacing w:val="-2"/>
        </w:rPr>
        <w:t>кабинета:</w:t>
      </w:r>
    </w:p>
    <w:p w:rsidR="00335362" w:rsidRDefault="00DB789F" w:rsidP="0020640A">
      <w:pPr>
        <w:pStyle w:val="a5"/>
        <w:numPr>
          <w:ilvl w:val="2"/>
          <w:numId w:val="29"/>
        </w:numPr>
        <w:tabs>
          <w:tab w:val="left" w:pos="1624"/>
        </w:tabs>
        <w:spacing w:line="252" w:lineRule="exact"/>
        <w:ind w:left="1624" w:hanging="773"/>
      </w:pPr>
      <w:r>
        <w:t>посадочные</w:t>
      </w:r>
      <w:r>
        <w:rPr>
          <w:spacing w:val="-10"/>
        </w:rPr>
        <w:t xml:space="preserve"> </w:t>
      </w:r>
      <w:r>
        <w:t>места</w:t>
      </w:r>
      <w:r>
        <w:rPr>
          <w:spacing w:val="-1"/>
        </w:rPr>
        <w:t xml:space="preserve"> </w:t>
      </w:r>
      <w:r>
        <w:t>по</w:t>
      </w:r>
      <w:r>
        <w:rPr>
          <w:spacing w:val="-8"/>
        </w:rPr>
        <w:t xml:space="preserve"> </w:t>
      </w:r>
      <w:r>
        <w:t>числу</w:t>
      </w:r>
      <w:r>
        <w:rPr>
          <w:spacing w:val="-7"/>
        </w:rPr>
        <w:t xml:space="preserve"> </w:t>
      </w:r>
      <w:r>
        <w:t>студентов</w:t>
      </w:r>
      <w:r>
        <w:rPr>
          <w:spacing w:val="-2"/>
        </w:rPr>
        <w:t xml:space="preserve"> </w:t>
      </w:r>
      <w:r>
        <w:rPr>
          <w:spacing w:val="-4"/>
        </w:rPr>
        <w:t>(30)</w:t>
      </w:r>
    </w:p>
    <w:p w:rsidR="00335362" w:rsidRDefault="00DB789F" w:rsidP="0020640A">
      <w:pPr>
        <w:pStyle w:val="a5"/>
        <w:numPr>
          <w:ilvl w:val="2"/>
          <w:numId w:val="29"/>
        </w:numPr>
        <w:tabs>
          <w:tab w:val="left" w:pos="1624"/>
        </w:tabs>
        <w:ind w:left="1624" w:hanging="773"/>
      </w:pPr>
      <w:r>
        <w:t>рабочее</w:t>
      </w:r>
      <w:r>
        <w:rPr>
          <w:spacing w:val="-13"/>
        </w:rPr>
        <w:t xml:space="preserve"> </w:t>
      </w:r>
      <w:r>
        <w:t>место</w:t>
      </w:r>
      <w:r>
        <w:rPr>
          <w:spacing w:val="-8"/>
        </w:rPr>
        <w:t xml:space="preserve"> </w:t>
      </w:r>
      <w:r>
        <w:t>преподавателя</w:t>
      </w:r>
      <w:r>
        <w:rPr>
          <w:spacing w:val="-4"/>
        </w:rPr>
        <w:t xml:space="preserve"> </w:t>
      </w:r>
      <w:r>
        <w:rPr>
          <w:spacing w:val="-5"/>
        </w:rPr>
        <w:t>(1)</w:t>
      </w:r>
    </w:p>
    <w:p w:rsidR="00335362" w:rsidRDefault="00DB789F" w:rsidP="0020640A">
      <w:pPr>
        <w:pStyle w:val="a5"/>
        <w:numPr>
          <w:ilvl w:val="2"/>
          <w:numId w:val="29"/>
        </w:numPr>
        <w:tabs>
          <w:tab w:val="left" w:pos="1624"/>
        </w:tabs>
        <w:ind w:left="1624" w:hanging="773"/>
      </w:pPr>
      <w:r>
        <w:t>рабочая</w:t>
      </w:r>
      <w:r>
        <w:rPr>
          <w:spacing w:val="-9"/>
        </w:rPr>
        <w:t xml:space="preserve"> </w:t>
      </w:r>
      <w:r>
        <w:t>доска</w:t>
      </w:r>
      <w:r>
        <w:rPr>
          <w:spacing w:val="-2"/>
        </w:rPr>
        <w:t xml:space="preserve"> </w:t>
      </w:r>
      <w:r>
        <w:rPr>
          <w:spacing w:val="-5"/>
        </w:rPr>
        <w:t>(1)</w:t>
      </w:r>
    </w:p>
    <w:p w:rsidR="00335362" w:rsidRDefault="00DB789F" w:rsidP="0020640A">
      <w:pPr>
        <w:pStyle w:val="a5"/>
        <w:numPr>
          <w:ilvl w:val="2"/>
          <w:numId w:val="29"/>
        </w:numPr>
        <w:tabs>
          <w:tab w:val="left" w:pos="1624"/>
        </w:tabs>
        <w:ind w:right="286" w:firstLine="710"/>
        <w:jc w:val="both"/>
      </w:pPr>
      <w:r>
        <w:t>комплект наглядных пособий по предмету СГ.08 Татарский язык в профессиональной деятельности (учебники, словари разных типов, опорные конспекты-плакаты, стенды, карточки, тексты разных типов и стилей речи, художественная литература)</w:t>
      </w:r>
    </w:p>
    <w:p w:rsidR="00335362" w:rsidRDefault="00DB789F">
      <w:pPr>
        <w:spacing w:before="250"/>
        <w:ind w:left="851"/>
      </w:pPr>
      <w:r>
        <w:t>Технические</w:t>
      </w:r>
      <w:r>
        <w:rPr>
          <w:spacing w:val="-11"/>
        </w:rPr>
        <w:t xml:space="preserve"> </w:t>
      </w:r>
      <w:r>
        <w:t>средства</w:t>
      </w:r>
      <w:r>
        <w:rPr>
          <w:spacing w:val="-2"/>
        </w:rPr>
        <w:t xml:space="preserve"> обучения:</w:t>
      </w:r>
    </w:p>
    <w:p w:rsidR="00335362" w:rsidRDefault="00DB789F" w:rsidP="0020640A">
      <w:pPr>
        <w:pStyle w:val="a5"/>
        <w:numPr>
          <w:ilvl w:val="2"/>
          <w:numId w:val="29"/>
        </w:numPr>
        <w:tabs>
          <w:tab w:val="left" w:pos="1624"/>
        </w:tabs>
        <w:spacing w:before="1"/>
        <w:ind w:left="1624" w:hanging="773"/>
      </w:pPr>
      <w:r>
        <w:t>мультимедийный</w:t>
      </w:r>
      <w:r>
        <w:rPr>
          <w:spacing w:val="-12"/>
        </w:rPr>
        <w:t xml:space="preserve"> </w:t>
      </w:r>
      <w:r>
        <w:rPr>
          <w:spacing w:val="-2"/>
        </w:rPr>
        <w:t>проектор,</w:t>
      </w:r>
    </w:p>
    <w:p w:rsidR="00335362" w:rsidRDefault="00DB789F" w:rsidP="0020640A">
      <w:pPr>
        <w:pStyle w:val="a5"/>
        <w:numPr>
          <w:ilvl w:val="2"/>
          <w:numId w:val="29"/>
        </w:numPr>
        <w:tabs>
          <w:tab w:val="left" w:pos="1624"/>
        </w:tabs>
        <w:spacing w:before="1"/>
        <w:ind w:left="1624" w:hanging="773"/>
      </w:pPr>
      <w:r>
        <w:rPr>
          <w:spacing w:val="-2"/>
        </w:rPr>
        <w:t>ноутбук,</w:t>
      </w:r>
    </w:p>
    <w:p w:rsidR="00335362" w:rsidRDefault="00DB789F" w:rsidP="0020640A">
      <w:pPr>
        <w:pStyle w:val="a5"/>
        <w:numPr>
          <w:ilvl w:val="2"/>
          <w:numId w:val="29"/>
        </w:numPr>
        <w:tabs>
          <w:tab w:val="left" w:pos="1624"/>
        </w:tabs>
        <w:spacing w:before="2" w:line="251" w:lineRule="exact"/>
        <w:ind w:left="1624" w:hanging="773"/>
      </w:pPr>
      <w:r>
        <w:rPr>
          <w:spacing w:val="-2"/>
        </w:rPr>
        <w:t>экран,</w:t>
      </w:r>
    </w:p>
    <w:p w:rsidR="00335362" w:rsidRDefault="00DB789F" w:rsidP="0020640A">
      <w:pPr>
        <w:pStyle w:val="a5"/>
        <w:numPr>
          <w:ilvl w:val="2"/>
          <w:numId w:val="29"/>
        </w:numPr>
        <w:tabs>
          <w:tab w:val="left" w:pos="1624"/>
        </w:tabs>
        <w:spacing w:line="251" w:lineRule="exact"/>
        <w:ind w:left="1624" w:hanging="773"/>
      </w:pPr>
      <w:r>
        <w:t>интерактивная</w:t>
      </w:r>
      <w:r>
        <w:rPr>
          <w:spacing w:val="-5"/>
        </w:rPr>
        <w:t xml:space="preserve"> </w:t>
      </w:r>
      <w:r>
        <w:rPr>
          <w:spacing w:val="-2"/>
        </w:rPr>
        <w:t>доска,</w:t>
      </w:r>
    </w:p>
    <w:p w:rsidR="00335362" w:rsidRDefault="00DB789F" w:rsidP="0020640A">
      <w:pPr>
        <w:pStyle w:val="a5"/>
        <w:numPr>
          <w:ilvl w:val="2"/>
          <w:numId w:val="29"/>
        </w:numPr>
        <w:tabs>
          <w:tab w:val="left" w:pos="1624"/>
        </w:tabs>
        <w:spacing w:before="1"/>
        <w:ind w:left="1624" w:hanging="773"/>
      </w:pPr>
      <w:r>
        <w:rPr>
          <w:spacing w:val="-2"/>
        </w:rPr>
        <w:t>аудиосистема,</w:t>
      </w:r>
    </w:p>
    <w:p w:rsidR="00335362" w:rsidRDefault="00DB789F" w:rsidP="0020640A">
      <w:pPr>
        <w:pStyle w:val="a5"/>
        <w:numPr>
          <w:ilvl w:val="2"/>
          <w:numId w:val="29"/>
        </w:numPr>
        <w:tabs>
          <w:tab w:val="left" w:pos="1624"/>
        </w:tabs>
        <w:spacing w:before="2"/>
        <w:ind w:left="1624" w:hanging="773"/>
      </w:pPr>
      <w:r>
        <w:t>комплект</w:t>
      </w:r>
      <w:r>
        <w:rPr>
          <w:spacing w:val="-5"/>
        </w:rPr>
        <w:t xml:space="preserve"> </w:t>
      </w:r>
      <w:r>
        <w:t>слайдов</w:t>
      </w:r>
      <w:r>
        <w:rPr>
          <w:spacing w:val="-3"/>
        </w:rPr>
        <w:t xml:space="preserve"> </w:t>
      </w:r>
      <w:r>
        <w:t>по</w:t>
      </w:r>
      <w:r>
        <w:rPr>
          <w:spacing w:val="-8"/>
        </w:rPr>
        <w:t xml:space="preserve"> </w:t>
      </w:r>
      <w:r>
        <w:t>темам</w:t>
      </w:r>
      <w:r>
        <w:rPr>
          <w:spacing w:val="-5"/>
        </w:rPr>
        <w:t xml:space="preserve"> </w:t>
      </w:r>
      <w:r>
        <w:t xml:space="preserve">курса </w:t>
      </w:r>
      <w:r>
        <w:rPr>
          <w:spacing w:val="-2"/>
        </w:rPr>
        <w:t>дисциплины.</w:t>
      </w:r>
    </w:p>
    <w:p w:rsidR="00335362" w:rsidRDefault="00335362">
      <w:pPr>
        <w:pStyle w:val="a3"/>
        <w:spacing w:before="3"/>
        <w:rPr>
          <w:sz w:val="22"/>
        </w:rPr>
      </w:pPr>
    </w:p>
    <w:p w:rsidR="00335362" w:rsidRDefault="00DB789F" w:rsidP="0020640A">
      <w:pPr>
        <w:pStyle w:val="a5"/>
        <w:numPr>
          <w:ilvl w:val="1"/>
          <w:numId w:val="29"/>
        </w:numPr>
        <w:tabs>
          <w:tab w:val="left" w:pos="528"/>
        </w:tabs>
        <w:ind w:left="528" w:hanging="387"/>
        <w:jc w:val="both"/>
        <w:rPr>
          <w:b/>
        </w:rPr>
      </w:pPr>
      <w:r>
        <w:rPr>
          <w:b/>
        </w:rPr>
        <w:t>Информационное</w:t>
      </w:r>
      <w:r>
        <w:rPr>
          <w:b/>
          <w:spacing w:val="-9"/>
        </w:rPr>
        <w:t xml:space="preserve"> </w:t>
      </w:r>
      <w:r>
        <w:rPr>
          <w:b/>
        </w:rPr>
        <w:t>обеспечение</w:t>
      </w:r>
      <w:r>
        <w:rPr>
          <w:b/>
          <w:spacing w:val="-9"/>
        </w:rPr>
        <w:t xml:space="preserve"> </w:t>
      </w:r>
      <w:r>
        <w:rPr>
          <w:b/>
          <w:spacing w:val="-2"/>
        </w:rPr>
        <w:t>обучения</w:t>
      </w:r>
    </w:p>
    <w:p w:rsidR="00335362" w:rsidRDefault="00DB789F">
      <w:pPr>
        <w:spacing w:before="4" w:line="237" w:lineRule="auto"/>
        <w:ind w:left="141" w:right="276" w:firstLine="710"/>
        <w:jc w:val="both"/>
        <w:rPr>
          <w:b/>
        </w:rPr>
      </w:pPr>
      <w:r>
        <w:rPr>
          <w:b/>
        </w:rPr>
        <w:t xml:space="preserve">Перечень рекомендуемых учебных изданий, Интернет-ресурсов, дополнительной </w:t>
      </w:r>
      <w:r>
        <w:rPr>
          <w:b/>
          <w:spacing w:val="-2"/>
        </w:rPr>
        <w:t>литературы</w:t>
      </w:r>
    </w:p>
    <w:p w:rsidR="00335362" w:rsidRDefault="00DB789F">
      <w:pPr>
        <w:spacing w:before="1" w:line="251" w:lineRule="exact"/>
        <w:ind w:left="851"/>
        <w:jc w:val="both"/>
        <w:rPr>
          <w:b/>
        </w:rPr>
      </w:pPr>
      <w:r>
        <w:rPr>
          <w:b/>
        </w:rPr>
        <w:t>Основная</w:t>
      </w:r>
      <w:r>
        <w:rPr>
          <w:b/>
          <w:spacing w:val="-5"/>
        </w:rPr>
        <w:t xml:space="preserve"> </w:t>
      </w:r>
      <w:r>
        <w:rPr>
          <w:b/>
          <w:spacing w:val="-2"/>
        </w:rPr>
        <w:t>литература</w:t>
      </w:r>
    </w:p>
    <w:p w:rsidR="00335362" w:rsidRDefault="00DB789F" w:rsidP="0020640A">
      <w:pPr>
        <w:pStyle w:val="a5"/>
        <w:numPr>
          <w:ilvl w:val="0"/>
          <w:numId w:val="28"/>
        </w:numPr>
        <w:tabs>
          <w:tab w:val="left" w:pos="1133"/>
        </w:tabs>
        <w:ind w:right="286" w:firstLine="710"/>
        <w:jc w:val="both"/>
      </w:pPr>
      <w:r>
        <w:t>Сагдиева Р.М. Татарский язык.</w:t>
      </w:r>
      <w:r>
        <w:rPr>
          <w:spacing w:val="40"/>
        </w:rPr>
        <w:t xml:space="preserve"> </w:t>
      </w:r>
      <w:r>
        <w:t>учебное пособие для общеобразовательных организаций среднего</w:t>
      </w:r>
      <w:r>
        <w:rPr>
          <w:spacing w:val="-11"/>
        </w:rPr>
        <w:t xml:space="preserve"> </w:t>
      </w:r>
      <w:r>
        <w:t>общего</w:t>
      </w:r>
      <w:r>
        <w:rPr>
          <w:spacing w:val="-11"/>
        </w:rPr>
        <w:t xml:space="preserve"> </w:t>
      </w:r>
      <w:r>
        <w:t>образования</w:t>
      </w:r>
      <w:r>
        <w:rPr>
          <w:spacing w:val="-11"/>
        </w:rPr>
        <w:t xml:space="preserve"> </w:t>
      </w:r>
      <w:r>
        <w:t>с</w:t>
      </w:r>
      <w:r>
        <w:rPr>
          <w:spacing w:val="-13"/>
        </w:rPr>
        <w:t xml:space="preserve"> </w:t>
      </w:r>
      <w:r>
        <w:t>обучением</w:t>
      </w:r>
      <w:r>
        <w:rPr>
          <w:spacing w:val="-11"/>
        </w:rPr>
        <w:t xml:space="preserve"> </w:t>
      </w:r>
      <w:r>
        <w:t>на</w:t>
      </w:r>
      <w:r>
        <w:rPr>
          <w:spacing w:val="-8"/>
        </w:rPr>
        <w:t xml:space="preserve"> </w:t>
      </w:r>
      <w:r>
        <w:t>русском</w:t>
      </w:r>
      <w:r>
        <w:rPr>
          <w:spacing w:val="-11"/>
        </w:rPr>
        <w:t xml:space="preserve"> </w:t>
      </w:r>
      <w:r>
        <w:t>языке.</w:t>
      </w:r>
      <w:r>
        <w:rPr>
          <w:spacing w:val="-8"/>
        </w:rPr>
        <w:t xml:space="preserve"> </w:t>
      </w:r>
      <w:r>
        <w:t>(для</w:t>
      </w:r>
      <w:r>
        <w:rPr>
          <w:spacing w:val="-11"/>
        </w:rPr>
        <w:t xml:space="preserve"> </w:t>
      </w:r>
      <w:r>
        <w:t>изучающих</w:t>
      </w:r>
      <w:r>
        <w:rPr>
          <w:spacing w:val="-11"/>
        </w:rPr>
        <w:t xml:space="preserve"> </w:t>
      </w:r>
      <w:r>
        <w:t>татарский</w:t>
      </w:r>
      <w:r>
        <w:rPr>
          <w:spacing w:val="-9"/>
        </w:rPr>
        <w:t xml:space="preserve"> </w:t>
      </w:r>
      <w:r>
        <w:t>язык</w:t>
      </w:r>
      <w:r>
        <w:rPr>
          <w:spacing w:val="-12"/>
        </w:rPr>
        <w:t xml:space="preserve"> </w:t>
      </w:r>
      <w:r>
        <w:t>как</w:t>
      </w:r>
      <w:r>
        <w:rPr>
          <w:spacing w:val="-12"/>
        </w:rPr>
        <w:t xml:space="preserve"> </w:t>
      </w:r>
      <w:r>
        <w:t>родной) 10 класс. Казань изд. «Магариф-Вакыт», 2019. – 167 с.</w:t>
      </w:r>
    </w:p>
    <w:p w:rsidR="00335362" w:rsidRDefault="00DB789F" w:rsidP="0020640A">
      <w:pPr>
        <w:pStyle w:val="a5"/>
        <w:numPr>
          <w:ilvl w:val="0"/>
          <w:numId w:val="28"/>
        </w:numPr>
        <w:tabs>
          <w:tab w:val="left" w:pos="1147"/>
        </w:tabs>
        <w:ind w:right="286" w:firstLine="710"/>
        <w:jc w:val="both"/>
      </w:pPr>
      <w:r>
        <w:t>Сагдиева Р.М. Татарский язык. учебное пособие для общеобразовательных организаций среднего</w:t>
      </w:r>
      <w:r>
        <w:rPr>
          <w:spacing w:val="-11"/>
        </w:rPr>
        <w:t xml:space="preserve"> </w:t>
      </w:r>
      <w:r>
        <w:t>общего</w:t>
      </w:r>
      <w:r>
        <w:rPr>
          <w:spacing w:val="-11"/>
        </w:rPr>
        <w:t xml:space="preserve"> </w:t>
      </w:r>
      <w:r>
        <w:t>образования</w:t>
      </w:r>
      <w:r>
        <w:rPr>
          <w:spacing w:val="-11"/>
        </w:rPr>
        <w:t xml:space="preserve"> </w:t>
      </w:r>
      <w:r>
        <w:t>с</w:t>
      </w:r>
      <w:r>
        <w:rPr>
          <w:spacing w:val="-13"/>
        </w:rPr>
        <w:t xml:space="preserve"> </w:t>
      </w:r>
      <w:r>
        <w:t>обучением</w:t>
      </w:r>
      <w:r>
        <w:rPr>
          <w:spacing w:val="-11"/>
        </w:rPr>
        <w:t xml:space="preserve"> </w:t>
      </w:r>
      <w:r>
        <w:t>на</w:t>
      </w:r>
      <w:r>
        <w:rPr>
          <w:spacing w:val="-8"/>
        </w:rPr>
        <w:t xml:space="preserve"> </w:t>
      </w:r>
      <w:r>
        <w:t>русском</w:t>
      </w:r>
      <w:r>
        <w:rPr>
          <w:spacing w:val="-11"/>
        </w:rPr>
        <w:t xml:space="preserve"> </w:t>
      </w:r>
      <w:r>
        <w:t>языке.</w:t>
      </w:r>
      <w:r>
        <w:rPr>
          <w:spacing w:val="-8"/>
        </w:rPr>
        <w:t xml:space="preserve"> </w:t>
      </w:r>
      <w:r>
        <w:t>(для</w:t>
      </w:r>
      <w:r>
        <w:rPr>
          <w:spacing w:val="-11"/>
        </w:rPr>
        <w:t xml:space="preserve"> </w:t>
      </w:r>
      <w:r>
        <w:t>изучающих</w:t>
      </w:r>
      <w:r>
        <w:rPr>
          <w:spacing w:val="-11"/>
        </w:rPr>
        <w:t xml:space="preserve"> </w:t>
      </w:r>
      <w:r>
        <w:t>татарский</w:t>
      </w:r>
      <w:r>
        <w:rPr>
          <w:spacing w:val="-9"/>
        </w:rPr>
        <w:t xml:space="preserve"> </w:t>
      </w:r>
      <w:r>
        <w:t>язык</w:t>
      </w:r>
      <w:r>
        <w:rPr>
          <w:spacing w:val="-12"/>
        </w:rPr>
        <w:t xml:space="preserve"> </w:t>
      </w:r>
      <w:r>
        <w:t>как</w:t>
      </w:r>
      <w:r>
        <w:rPr>
          <w:spacing w:val="-12"/>
        </w:rPr>
        <w:t xml:space="preserve"> </w:t>
      </w:r>
      <w:r>
        <w:t>родной) 11класс. Казань изд. «Магариф-Вакыт», 2019. – 160 с.</w:t>
      </w:r>
    </w:p>
    <w:p w:rsidR="00335362" w:rsidRDefault="00DB789F">
      <w:pPr>
        <w:spacing w:before="252" w:line="251" w:lineRule="exact"/>
        <w:ind w:left="851"/>
        <w:rPr>
          <w:i/>
        </w:rPr>
      </w:pPr>
      <w:r>
        <w:rPr>
          <w:i/>
        </w:rPr>
        <w:t>Основные</w:t>
      </w:r>
      <w:r>
        <w:rPr>
          <w:i/>
          <w:spacing w:val="-7"/>
        </w:rPr>
        <w:t xml:space="preserve"> </w:t>
      </w:r>
      <w:r>
        <w:rPr>
          <w:i/>
          <w:spacing w:val="-2"/>
        </w:rPr>
        <w:t>источники:</w:t>
      </w:r>
    </w:p>
    <w:p w:rsidR="00335362" w:rsidRDefault="00DB789F" w:rsidP="0020640A">
      <w:pPr>
        <w:pStyle w:val="a5"/>
        <w:numPr>
          <w:ilvl w:val="0"/>
          <w:numId w:val="27"/>
        </w:numPr>
        <w:tabs>
          <w:tab w:val="left" w:pos="1018"/>
        </w:tabs>
        <w:ind w:right="276" w:firstLine="710"/>
      </w:pPr>
      <w:r>
        <w:t>Валиуллина</w:t>
      </w:r>
      <w:r>
        <w:rPr>
          <w:spacing w:val="34"/>
        </w:rPr>
        <w:t xml:space="preserve"> </w:t>
      </w:r>
      <w:r>
        <w:t>Р.Г.,</w:t>
      </w:r>
      <w:r>
        <w:rPr>
          <w:spacing w:val="38"/>
        </w:rPr>
        <w:t xml:space="preserve"> </w:t>
      </w:r>
      <w:r>
        <w:t>Нигъметзянова</w:t>
      </w:r>
      <w:r>
        <w:rPr>
          <w:spacing w:val="40"/>
        </w:rPr>
        <w:t xml:space="preserve"> </w:t>
      </w:r>
      <w:r>
        <w:t>Ф.М.,</w:t>
      </w:r>
      <w:r>
        <w:rPr>
          <w:spacing w:val="38"/>
        </w:rPr>
        <w:t xml:space="preserve"> </w:t>
      </w:r>
      <w:r>
        <w:t>Хусаинова</w:t>
      </w:r>
      <w:r>
        <w:rPr>
          <w:spacing w:val="38"/>
        </w:rPr>
        <w:t xml:space="preserve"> </w:t>
      </w:r>
      <w:r>
        <w:t>Р.Н.</w:t>
      </w:r>
      <w:r>
        <w:rPr>
          <w:spacing w:val="38"/>
        </w:rPr>
        <w:t xml:space="preserve"> </w:t>
      </w:r>
      <w:r>
        <w:t>Эшлекле</w:t>
      </w:r>
      <w:r>
        <w:rPr>
          <w:spacing w:val="34"/>
        </w:rPr>
        <w:t xml:space="preserve"> </w:t>
      </w:r>
      <w:r>
        <w:t>татар</w:t>
      </w:r>
      <w:r>
        <w:rPr>
          <w:spacing w:val="36"/>
        </w:rPr>
        <w:t xml:space="preserve"> </w:t>
      </w:r>
      <w:r>
        <w:t>теле.</w:t>
      </w:r>
      <w:r>
        <w:rPr>
          <w:spacing w:val="40"/>
        </w:rPr>
        <w:t xml:space="preserve"> </w:t>
      </w:r>
      <w:r>
        <w:t>Укыту-методик кулланма. – Казань: РИЦ «Школа», 2019. – 88 бит.</w:t>
      </w:r>
    </w:p>
    <w:p w:rsidR="00335362" w:rsidRDefault="00DB789F" w:rsidP="0020640A">
      <w:pPr>
        <w:pStyle w:val="a5"/>
        <w:numPr>
          <w:ilvl w:val="0"/>
          <w:numId w:val="27"/>
        </w:numPr>
        <w:tabs>
          <w:tab w:val="left" w:pos="1018"/>
        </w:tabs>
        <w:spacing w:before="1"/>
        <w:ind w:left="1018" w:hanging="167"/>
      </w:pPr>
      <w:r>
        <w:t>Валиева</w:t>
      </w:r>
      <w:r>
        <w:rPr>
          <w:spacing w:val="-6"/>
        </w:rPr>
        <w:t xml:space="preserve"> </w:t>
      </w:r>
      <w:r>
        <w:t>З.В.</w:t>
      </w:r>
      <w:r>
        <w:rPr>
          <w:spacing w:val="-6"/>
        </w:rPr>
        <w:t xml:space="preserve"> </w:t>
      </w:r>
      <w:r>
        <w:t>Образцы</w:t>
      </w:r>
      <w:r>
        <w:rPr>
          <w:spacing w:val="-4"/>
        </w:rPr>
        <w:t xml:space="preserve"> </w:t>
      </w:r>
      <w:r>
        <w:t>деловых</w:t>
      </w:r>
      <w:r>
        <w:rPr>
          <w:spacing w:val="-4"/>
        </w:rPr>
        <w:t xml:space="preserve"> </w:t>
      </w:r>
      <w:r>
        <w:t>бумаг.</w:t>
      </w:r>
      <w:r>
        <w:rPr>
          <w:spacing w:val="3"/>
        </w:rPr>
        <w:t xml:space="preserve"> </w:t>
      </w:r>
      <w:r>
        <w:t>-</w:t>
      </w:r>
      <w:r>
        <w:rPr>
          <w:spacing w:val="-4"/>
        </w:rPr>
        <w:t xml:space="preserve"> </w:t>
      </w:r>
      <w:r>
        <w:rPr>
          <w:spacing w:val="-2"/>
        </w:rPr>
        <w:t>Казань,2019г.</w:t>
      </w:r>
    </w:p>
    <w:p w:rsidR="00335362" w:rsidRDefault="00DB789F">
      <w:pPr>
        <w:spacing w:before="1" w:line="251" w:lineRule="exact"/>
        <w:ind w:left="851"/>
        <w:rPr>
          <w:i/>
        </w:rPr>
      </w:pPr>
      <w:r>
        <w:rPr>
          <w:i/>
        </w:rPr>
        <w:t>Дополнительные</w:t>
      </w:r>
      <w:r>
        <w:rPr>
          <w:i/>
          <w:spacing w:val="-8"/>
        </w:rPr>
        <w:t xml:space="preserve"> </w:t>
      </w:r>
      <w:r>
        <w:rPr>
          <w:i/>
          <w:spacing w:val="-2"/>
        </w:rPr>
        <w:t>источники:</w:t>
      </w:r>
    </w:p>
    <w:p w:rsidR="00335362" w:rsidRDefault="00DB789F" w:rsidP="0020640A">
      <w:pPr>
        <w:pStyle w:val="a5"/>
        <w:numPr>
          <w:ilvl w:val="0"/>
          <w:numId w:val="26"/>
        </w:numPr>
        <w:tabs>
          <w:tab w:val="left" w:pos="1018"/>
        </w:tabs>
        <w:spacing w:line="251" w:lineRule="exact"/>
        <w:ind w:left="1018" w:hanging="167"/>
        <w:jc w:val="left"/>
      </w:pPr>
      <w:r>
        <w:t>Кадырова</w:t>
      </w:r>
      <w:r>
        <w:rPr>
          <w:spacing w:val="-6"/>
        </w:rPr>
        <w:t xml:space="preserve"> </w:t>
      </w:r>
      <w:r>
        <w:t>Ф.М.</w:t>
      </w:r>
      <w:r>
        <w:rPr>
          <w:spacing w:val="-13"/>
        </w:rPr>
        <w:t xml:space="preserve"> </w:t>
      </w:r>
      <w:r>
        <w:t>Русско-англо-татарский</w:t>
      </w:r>
      <w:r>
        <w:rPr>
          <w:spacing w:val="-5"/>
        </w:rPr>
        <w:t xml:space="preserve"> </w:t>
      </w:r>
      <w:r>
        <w:t>разговорник:</w:t>
      </w:r>
      <w:r>
        <w:rPr>
          <w:spacing w:val="-10"/>
        </w:rPr>
        <w:t xml:space="preserve"> </w:t>
      </w:r>
      <w:r>
        <w:t>деловое</w:t>
      </w:r>
      <w:r>
        <w:rPr>
          <w:spacing w:val="-9"/>
        </w:rPr>
        <w:t xml:space="preserve"> </w:t>
      </w:r>
      <w:r>
        <w:t>общение.-Казань:</w:t>
      </w:r>
      <w:r>
        <w:rPr>
          <w:spacing w:val="-9"/>
        </w:rPr>
        <w:t xml:space="preserve"> </w:t>
      </w:r>
      <w:r>
        <w:t>КСЮИ,</w:t>
      </w:r>
      <w:r>
        <w:rPr>
          <w:spacing w:val="-9"/>
        </w:rPr>
        <w:t xml:space="preserve"> </w:t>
      </w:r>
      <w:r>
        <w:rPr>
          <w:spacing w:val="-4"/>
        </w:rPr>
        <w:t>2019</w:t>
      </w:r>
    </w:p>
    <w:p w:rsidR="00335362" w:rsidRDefault="00DB789F" w:rsidP="0020640A">
      <w:pPr>
        <w:pStyle w:val="a5"/>
        <w:numPr>
          <w:ilvl w:val="0"/>
          <w:numId w:val="26"/>
        </w:numPr>
        <w:tabs>
          <w:tab w:val="left" w:pos="1018"/>
        </w:tabs>
        <w:spacing w:before="2"/>
        <w:ind w:left="1018" w:hanging="167"/>
        <w:jc w:val="left"/>
      </w:pPr>
      <w:r>
        <w:t>Кирсанова</w:t>
      </w:r>
      <w:r>
        <w:rPr>
          <w:spacing w:val="-12"/>
        </w:rPr>
        <w:t xml:space="preserve"> </w:t>
      </w:r>
      <w:r>
        <w:t>М.В.Современное</w:t>
      </w:r>
      <w:r>
        <w:rPr>
          <w:spacing w:val="-14"/>
        </w:rPr>
        <w:t xml:space="preserve"> </w:t>
      </w:r>
      <w:r>
        <w:t>делопроизводство.</w:t>
      </w:r>
      <w:r>
        <w:rPr>
          <w:spacing w:val="-3"/>
        </w:rPr>
        <w:t xml:space="preserve"> </w:t>
      </w:r>
      <w:r>
        <w:t>–</w:t>
      </w:r>
      <w:r>
        <w:rPr>
          <w:spacing w:val="-10"/>
        </w:rPr>
        <w:t xml:space="preserve"> </w:t>
      </w:r>
      <w:r>
        <w:t>Москва-Новосибирск,</w:t>
      </w:r>
      <w:r>
        <w:rPr>
          <w:spacing w:val="-8"/>
        </w:rPr>
        <w:t xml:space="preserve"> </w:t>
      </w:r>
      <w:r>
        <w:rPr>
          <w:spacing w:val="-4"/>
        </w:rPr>
        <w:t>2019</w:t>
      </w:r>
    </w:p>
    <w:p w:rsidR="00335362" w:rsidRDefault="00DB789F" w:rsidP="0020640A">
      <w:pPr>
        <w:pStyle w:val="a5"/>
        <w:numPr>
          <w:ilvl w:val="0"/>
          <w:numId w:val="26"/>
        </w:numPr>
        <w:tabs>
          <w:tab w:val="left" w:pos="1018"/>
        </w:tabs>
        <w:spacing w:before="2" w:line="251" w:lineRule="exact"/>
        <w:ind w:left="1018" w:hanging="167"/>
        <w:jc w:val="left"/>
      </w:pPr>
      <w:r>
        <w:t>Стенюков</w:t>
      </w:r>
      <w:r>
        <w:rPr>
          <w:spacing w:val="-6"/>
        </w:rPr>
        <w:t xml:space="preserve"> </w:t>
      </w:r>
      <w:r>
        <w:t>М.В.</w:t>
      </w:r>
      <w:r>
        <w:rPr>
          <w:spacing w:val="-4"/>
        </w:rPr>
        <w:t xml:space="preserve"> </w:t>
      </w:r>
      <w:r>
        <w:t>Образцы</w:t>
      </w:r>
      <w:r>
        <w:rPr>
          <w:spacing w:val="-6"/>
        </w:rPr>
        <w:t xml:space="preserve"> </w:t>
      </w:r>
      <w:r>
        <w:t>документов</w:t>
      </w:r>
      <w:r>
        <w:rPr>
          <w:spacing w:val="-5"/>
        </w:rPr>
        <w:t xml:space="preserve"> </w:t>
      </w:r>
      <w:r>
        <w:t>по</w:t>
      </w:r>
      <w:r>
        <w:rPr>
          <w:spacing w:val="-10"/>
        </w:rPr>
        <w:t xml:space="preserve"> </w:t>
      </w:r>
      <w:r>
        <w:t>делопроизводству.</w:t>
      </w:r>
      <w:r>
        <w:rPr>
          <w:spacing w:val="3"/>
        </w:rPr>
        <w:t xml:space="preserve"> </w:t>
      </w:r>
      <w:r>
        <w:t>–</w:t>
      </w:r>
      <w:r>
        <w:rPr>
          <w:spacing w:val="-6"/>
        </w:rPr>
        <w:t xml:space="preserve"> </w:t>
      </w:r>
      <w:r>
        <w:t>Москва,</w:t>
      </w:r>
      <w:r>
        <w:rPr>
          <w:spacing w:val="-8"/>
        </w:rPr>
        <w:t xml:space="preserve"> </w:t>
      </w:r>
      <w:r>
        <w:rPr>
          <w:spacing w:val="-4"/>
        </w:rPr>
        <w:t>2019</w:t>
      </w:r>
    </w:p>
    <w:p w:rsidR="00335362" w:rsidRDefault="00DB789F" w:rsidP="0020640A">
      <w:pPr>
        <w:pStyle w:val="a5"/>
        <w:numPr>
          <w:ilvl w:val="0"/>
          <w:numId w:val="26"/>
        </w:numPr>
        <w:tabs>
          <w:tab w:val="left" w:pos="1642"/>
        </w:tabs>
        <w:spacing w:line="251" w:lineRule="exact"/>
        <w:ind w:left="1642" w:hanging="224"/>
        <w:jc w:val="left"/>
      </w:pPr>
      <w:r>
        <w:t>Шеламова</w:t>
      </w:r>
      <w:r>
        <w:rPr>
          <w:spacing w:val="-7"/>
        </w:rPr>
        <w:t xml:space="preserve"> </w:t>
      </w:r>
      <w:r>
        <w:t>Г.М.</w:t>
      </w:r>
      <w:r>
        <w:rPr>
          <w:spacing w:val="-3"/>
        </w:rPr>
        <w:t xml:space="preserve"> </w:t>
      </w:r>
      <w:r>
        <w:t>Деловая</w:t>
      </w:r>
      <w:r>
        <w:rPr>
          <w:spacing w:val="-4"/>
        </w:rPr>
        <w:t xml:space="preserve"> </w:t>
      </w:r>
      <w:r>
        <w:t>культура</w:t>
      </w:r>
      <w:r>
        <w:rPr>
          <w:spacing w:val="-2"/>
        </w:rPr>
        <w:t xml:space="preserve"> </w:t>
      </w:r>
      <w:r>
        <w:t>и</w:t>
      </w:r>
      <w:r>
        <w:rPr>
          <w:spacing w:val="-4"/>
        </w:rPr>
        <w:t xml:space="preserve"> </w:t>
      </w:r>
      <w:r>
        <w:t>психология</w:t>
      </w:r>
      <w:r>
        <w:rPr>
          <w:spacing w:val="-6"/>
        </w:rPr>
        <w:t xml:space="preserve"> </w:t>
      </w:r>
      <w:r>
        <w:t>общения.</w:t>
      </w:r>
      <w:r>
        <w:rPr>
          <w:spacing w:val="1"/>
        </w:rPr>
        <w:t xml:space="preserve"> </w:t>
      </w:r>
      <w:r>
        <w:t>–</w:t>
      </w:r>
      <w:r>
        <w:rPr>
          <w:spacing w:val="-9"/>
        </w:rPr>
        <w:t xml:space="preserve"> </w:t>
      </w:r>
      <w:r>
        <w:t>Москва,</w:t>
      </w:r>
      <w:r>
        <w:rPr>
          <w:spacing w:val="-7"/>
        </w:rPr>
        <w:t xml:space="preserve"> </w:t>
      </w:r>
      <w:r>
        <w:rPr>
          <w:spacing w:val="-4"/>
        </w:rPr>
        <w:t>2019</w:t>
      </w:r>
    </w:p>
    <w:p w:rsidR="00335362" w:rsidRDefault="00335362">
      <w:pPr>
        <w:pStyle w:val="a5"/>
        <w:spacing w:line="251" w:lineRule="exact"/>
        <w:sectPr w:rsidR="00335362">
          <w:footerReference w:type="default" r:id="rId87"/>
          <w:pgSz w:w="11910" w:h="16840"/>
          <w:pgMar w:top="1040" w:right="566" w:bottom="280" w:left="992" w:header="0" w:footer="0" w:gutter="0"/>
          <w:cols w:space="720"/>
        </w:sectPr>
      </w:pPr>
    </w:p>
    <w:p w:rsidR="00335362" w:rsidRDefault="00DB789F" w:rsidP="0020640A">
      <w:pPr>
        <w:pStyle w:val="a5"/>
        <w:numPr>
          <w:ilvl w:val="0"/>
          <w:numId w:val="29"/>
        </w:numPr>
        <w:tabs>
          <w:tab w:val="left" w:pos="1239"/>
        </w:tabs>
        <w:spacing w:before="76" w:line="251" w:lineRule="exact"/>
        <w:ind w:left="1239" w:hanging="224"/>
        <w:jc w:val="left"/>
        <w:rPr>
          <w:b/>
        </w:rPr>
      </w:pPr>
      <w:bookmarkStart w:id="102" w:name="4._Контроль_и_оценка_результатов_освоени"/>
      <w:bookmarkEnd w:id="102"/>
      <w:r>
        <w:rPr>
          <w:b/>
        </w:rPr>
        <w:lastRenderedPageBreak/>
        <w:t>КОНТРОЛЬ</w:t>
      </w:r>
      <w:r>
        <w:rPr>
          <w:b/>
          <w:spacing w:val="-10"/>
        </w:rPr>
        <w:t xml:space="preserve"> </w:t>
      </w:r>
      <w:r>
        <w:rPr>
          <w:b/>
        </w:rPr>
        <w:t>И</w:t>
      </w:r>
      <w:r>
        <w:rPr>
          <w:b/>
          <w:spacing w:val="-10"/>
        </w:rPr>
        <w:t xml:space="preserve"> </w:t>
      </w:r>
      <w:r>
        <w:rPr>
          <w:b/>
        </w:rPr>
        <w:t>ОЦЕНКА</w:t>
      </w:r>
      <w:r>
        <w:rPr>
          <w:b/>
          <w:spacing w:val="-4"/>
        </w:rPr>
        <w:t xml:space="preserve"> </w:t>
      </w:r>
      <w:r>
        <w:rPr>
          <w:b/>
        </w:rPr>
        <w:t>РЕЗУЛЬТАТОВ</w:t>
      </w:r>
      <w:r>
        <w:rPr>
          <w:b/>
          <w:spacing w:val="-9"/>
        </w:rPr>
        <w:t xml:space="preserve"> </w:t>
      </w:r>
      <w:r>
        <w:rPr>
          <w:b/>
        </w:rPr>
        <w:t>ОСВОЕНИЯ</w:t>
      </w:r>
      <w:r>
        <w:rPr>
          <w:b/>
          <w:spacing w:val="-11"/>
        </w:rPr>
        <w:t xml:space="preserve"> </w:t>
      </w:r>
      <w:r>
        <w:rPr>
          <w:b/>
        </w:rPr>
        <w:t>УЧЕБНОЙ</w:t>
      </w:r>
      <w:r>
        <w:rPr>
          <w:b/>
          <w:spacing w:val="-9"/>
        </w:rPr>
        <w:t xml:space="preserve"> </w:t>
      </w:r>
      <w:r>
        <w:rPr>
          <w:b/>
          <w:spacing w:val="-2"/>
        </w:rPr>
        <w:t>ДИСЦИПЛИНЫ</w:t>
      </w:r>
    </w:p>
    <w:p w:rsidR="00335362" w:rsidRDefault="00DB789F">
      <w:pPr>
        <w:ind w:left="707" w:right="289"/>
        <w:jc w:val="both"/>
      </w:pPr>
      <w:bookmarkStart w:id="103" w:name="Контроль_и_оценка_результатов_освоения_у"/>
      <w:bookmarkEnd w:id="103"/>
      <w:r>
        <w:rPr>
          <w:b/>
        </w:rPr>
        <w:t>Контроль и оценка</w:t>
      </w:r>
      <w:r>
        <w:rPr>
          <w:b/>
          <w:spacing w:val="-4"/>
        </w:rPr>
        <w:t xml:space="preserve"> </w:t>
      </w:r>
      <w:r>
        <w:t>результатов освоения</w:t>
      </w:r>
      <w:r>
        <w:rPr>
          <w:spacing w:val="-1"/>
        </w:rPr>
        <w:t xml:space="preserve"> </w:t>
      </w:r>
      <w:r>
        <w:t>учебной дисциплины осуществляется</w:t>
      </w:r>
      <w:r>
        <w:rPr>
          <w:spacing w:val="-1"/>
        </w:rPr>
        <w:t xml:space="preserve"> </w:t>
      </w:r>
      <w:r>
        <w:t>преподавателем</w:t>
      </w:r>
      <w:r>
        <w:rPr>
          <w:spacing w:val="-1"/>
        </w:rPr>
        <w:t xml:space="preserve"> </w:t>
      </w:r>
      <w:r>
        <w:t>в процессе проведения практических занятий, тестирования, а также выполнения обучающимися индивидуальных заданий.</w:t>
      </w:r>
    </w:p>
    <w:p w:rsidR="00335362" w:rsidRDefault="00335362">
      <w:pPr>
        <w:pStyle w:val="a3"/>
        <w:rPr>
          <w:sz w:val="20"/>
        </w:rPr>
      </w:pPr>
    </w:p>
    <w:p w:rsidR="00335362" w:rsidRDefault="00335362">
      <w:pPr>
        <w:pStyle w:val="a3"/>
        <w:spacing w:before="46"/>
        <w:rPr>
          <w:sz w:val="20"/>
        </w:rPr>
      </w:pPr>
    </w:p>
    <w:tbl>
      <w:tblPr>
        <w:tblStyle w:val="TableNormal"/>
        <w:tblW w:w="0" w:type="auto"/>
        <w:tblInd w:w="2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54"/>
        <w:gridCol w:w="3515"/>
      </w:tblGrid>
      <w:tr w:rsidR="00335362">
        <w:trPr>
          <w:trHeight w:val="508"/>
        </w:trPr>
        <w:tc>
          <w:tcPr>
            <w:tcW w:w="6554" w:type="dxa"/>
          </w:tcPr>
          <w:p w:rsidR="00335362" w:rsidRDefault="00DB789F">
            <w:pPr>
              <w:pStyle w:val="TableParagraph"/>
              <w:spacing w:before="1"/>
              <w:ind w:left="16" w:right="4"/>
              <w:jc w:val="center"/>
              <w:rPr>
                <w:b/>
              </w:rPr>
            </w:pPr>
            <w:r>
              <w:rPr>
                <w:b/>
                <w:spacing w:val="-2"/>
              </w:rPr>
              <w:t>Результаты</w:t>
            </w:r>
            <w:r>
              <w:rPr>
                <w:b/>
                <w:spacing w:val="6"/>
              </w:rPr>
              <w:t xml:space="preserve"> </w:t>
            </w:r>
            <w:r>
              <w:rPr>
                <w:b/>
                <w:spacing w:val="-2"/>
              </w:rPr>
              <w:t>обучения</w:t>
            </w:r>
          </w:p>
          <w:p w:rsidR="00335362" w:rsidRDefault="00DB789F">
            <w:pPr>
              <w:pStyle w:val="TableParagraph"/>
              <w:spacing w:before="1" w:line="233" w:lineRule="exact"/>
              <w:ind w:left="16"/>
              <w:jc w:val="center"/>
              <w:rPr>
                <w:b/>
              </w:rPr>
            </w:pPr>
            <w:r>
              <w:rPr>
                <w:b/>
              </w:rPr>
              <w:t>(освоенные</w:t>
            </w:r>
            <w:r>
              <w:rPr>
                <w:b/>
                <w:spacing w:val="-8"/>
              </w:rPr>
              <w:t xml:space="preserve"> </w:t>
            </w:r>
            <w:r>
              <w:rPr>
                <w:b/>
              </w:rPr>
              <w:t>умения,</w:t>
            </w:r>
            <w:r>
              <w:rPr>
                <w:b/>
                <w:spacing w:val="-4"/>
              </w:rPr>
              <w:t xml:space="preserve"> </w:t>
            </w:r>
            <w:r>
              <w:rPr>
                <w:b/>
              </w:rPr>
              <w:t>усвоенные</w:t>
            </w:r>
            <w:r>
              <w:rPr>
                <w:b/>
                <w:spacing w:val="-7"/>
              </w:rPr>
              <w:t xml:space="preserve"> </w:t>
            </w:r>
            <w:r>
              <w:rPr>
                <w:b/>
                <w:spacing w:val="-2"/>
              </w:rPr>
              <w:t>знания)</w:t>
            </w:r>
          </w:p>
        </w:tc>
        <w:tc>
          <w:tcPr>
            <w:tcW w:w="3515" w:type="dxa"/>
          </w:tcPr>
          <w:p w:rsidR="00335362" w:rsidRDefault="00DB789F">
            <w:pPr>
              <w:pStyle w:val="TableParagraph"/>
              <w:spacing w:line="254" w:lineRule="exact"/>
              <w:ind w:left="278" w:firstLine="24"/>
              <w:rPr>
                <w:b/>
              </w:rPr>
            </w:pPr>
            <w:r>
              <w:rPr>
                <w:b/>
              </w:rPr>
              <w:t>Формы</w:t>
            </w:r>
            <w:r>
              <w:rPr>
                <w:b/>
                <w:spacing w:val="-4"/>
              </w:rPr>
              <w:t xml:space="preserve"> </w:t>
            </w:r>
            <w:r>
              <w:rPr>
                <w:b/>
              </w:rPr>
              <w:t>и методы</w:t>
            </w:r>
            <w:r>
              <w:rPr>
                <w:b/>
                <w:spacing w:val="-4"/>
              </w:rPr>
              <w:t xml:space="preserve"> </w:t>
            </w:r>
            <w:r>
              <w:rPr>
                <w:b/>
              </w:rPr>
              <w:t>контроля</w:t>
            </w:r>
            <w:r>
              <w:rPr>
                <w:b/>
                <w:spacing w:val="-4"/>
              </w:rPr>
              <w:t xml:space="preserve"> </w:t>
            </w:r>
            <w:r>
              <w:rPr>
                <w:b/>
              </w:rPr>
              <w:t>и оценки</w:t>
            </w:r>
            <w:r>
              <w:rPr>
                <w:b/>
                <w:spacing w:val="-11"/>
              </w:rPr>
              <w:t xml:space="preserve"> </w:t>
            </w:r>
            <w:r>
              <w:rPr>
                <w:b/>
              </w:rPr>
              <w:t>результатов</w:t>
            </w:r>
            <w:r>
              <w:rPr>
                <w:b/>
                <w:spacing w:val="-7"/>
              </w:rPr>
              <w:t xml:space="preserve"> </w:t>
            </w:r>
            <w:r>
              <w:rPr>
                <w:b/>
                <w:spacing w:val="-2"/>
              </w:rPr>
              <w:t>обучения</w:t>
            </w:r>
          </w:p>
        </w:tc>
      </w:tr>
      <w:tr w:rsidR="00335362">
        <w:trPr>
          <w:trHeight w:val="3543"/>
        </w:trPr>
        <w:tc>
          <w:tcPr>
            <w:tcW w:w="6554" w:type="dxa"/>
          </w:tcPr>
          <w:p w:rsidR="00335362" w:rsidRDefault="00DB789F">
            <w:pPr>
              <w:pStyle w:val="TableParagraph"/>
              <w:spacing w:before="3" w:line="237" w:lineRule="auto"/>
              <w:ind w:left="110"/>
              <w:rPr>
                <w:b/>
              </w:rPr>
            </w:pPr>
            <w:r>
              <w:rPr>
                <w:b/>
              </w:rPr>
              <w:t>В</w:t>
            </w:r>
            <w:r>
              <w:rPr>
                <w:b/>
                <w:spacing w:val="80"/>
              </w:rPr>
              <w:t xml:space="preserve"> </w:t>
            </w:r>
            <w:r>
              <w:rPr>
                <w:b/>
              </w:rPr>
              <w:t>результате</w:t>
            </w:r>
            <w:r>
              <w:rPr>
                <w:b/>
                <w:spacing w:val="40"/>
              </w:rPr>
              <w:t xml:space="preserve"> </w:t>
            </w:r>
            <w:r>
              <w:rPr>
                <w:b/>
              </w:rPr>
              <w:t>освоения</w:t>
            </w:r>
            <w:r>
              <w:rPr>
                <w:b/>
                <w:spacing w:val="80"/>
              </w:rPr>
              <w:t xml:space="preserve"> </w:t>
            </w:r>
            <w:r>
              <w:rPr>
                <w:b/>
              </w:rPr>
              <w:t>учебной</w:t>
            </w:r>
            <w:r>
              <w:rPr>
                <w:b/>
                <w:spacing w:val="80"/>
              </w:rPr>
              <w:t xml:space="preserve"> </w:t>
            </w:r>
            <w:r>
              <w:rPr>
                <w:b/>
              </w:rPr>
              <w:t>дисциплины</w:t>
            </w:r>
            <w:r>
              <w:rPr>
                <w:b/>
                <w:spacing w:val="40"/>
              </w:rPr>
              <w:t xml:space="preserve"> </w:t>
            </w:r>
            <w:r>
              <w:rPr>
                <w:b/>
              </w:rPr>
              <w:t>обучающийся должен знать:</w:t>
            </w:r>
          </w:p>
          <w:p w:rsidR="00335362" w:rsidRDefault="00DB789F">
            <w:pPr>
              <w:pStyle w:val="TableParagraph"/>
              <w:spacing w:line="242" w:lineRule="auto"/>
              <w:ind w:left="110" w:firstLine="57"/>
            </w:pPr>
            <w:r>
              <w:t>-общую</w:t>
            </w:r>
            <w:r>
              <w:rPr>
                <w:spacing w:val="40"/>
              </w:rPr>
              <w:t xml:space="preserve"> </w:t>
            </w:r>
            <w:r>
              <w:t>классификацию</w:t>
            </w:r>
            <w:r>
              <w:rPr>
                <w:spacing w:val="40"/>
              </w:rPr>
              <w:t xml:space="preserve"> </w:t>
            </w:r>
            <w:r>
              <w:t>документов,</w:t>
            </w:r>
            <w:r>
              <w:rPr>
                <w:spacing w:val="40"/>
              </w:rPr>
              <w:t xml:space="preserve"> </w:t>
            </w:r>
            <w:r>
              <w:t>их</w:t>
            </w:r>
            <w:r>
              <w:rPr>
                <w:spacing w:val="40"/>
              </w:rPr>
              <w:t xml:space="preserve"> </w:t>
            </w:r>
            <w:r>
              <w:t>назначение,</w:t>
            </w:r>
            <w:r>
              <w:rPr>
                <w:spacing w:val="40"/>
              </w:rPr>
              <w:t xml:space="preserve"> </w:t>
            </w:r>
            <w:r>
              <w:t>состав</w:t>
            </w:r>
            <w:r>
              <w:rPr>
                <w:spacing w:val="40"/>
              </w:rPr>
              <w:t xml:space="preserve"> </w:t>
            </w:r>
            <w:r>
              <w:t>и</w:t>
            </w:r>
            <w:r>
              <w:rPr>
                <w:spacing w:val="40"/>
              </w:rPr>
              <w:t xml:space="preserve"> </w:t>
            </w:r>
            <w:r>
              <w:rPr>
                <w:spacing w:val="-2"/>
              </w:rPr>
              <w:t>реквизиты;</w:t>
            </w:r>
          </w:p>
          <w:p w:rsidR="00335362" w:rsidRDefault="00DB789F">
            <w:pPr>
              <w:pStyle w:val="TableParagraph"/>
              <w:spacing w:line="249" w:lineRule="exact"/>
              <w:ind w:left="110"/>
            </w:pPr>
            <w:r>
              <w:t>-порядок</w:t>
            </w:r>
            <w:r>
              <w:rPr>
                <w:spacing w:val="-9"/>
              </w:rPr>
              <w:t xml:space="preserve"> </w:t>
            </w:r>
            <w:r>
              <w:t>составления</w:t>
            </w:r>
            <w:r>
              <w:rPr>
                <w:spacing w:val="-7"/>
              </w:rPr>
              <w:t xml:space="preserve"> </w:t>
            </w:r>
            <w:r>
              <w:rPr>
                <w:spacing w:val="-2"/>
              </w:rPr>
              <w:t>документа;</w:t>
            </w:r>
          </w:p>
          <w:p w:rsidR="00335362" w:rsidRDefault="00DB789F">
            <w:pPr>
              <w:pStyle w:val="TableParagraph"/>
              <w:ind w:left="110"/>
            </w:pPr>
            <w:r>
              <w:t>-основные</w:t>
            </w:r>
            <w:r>
              <w:rPr>
                <w:spacing w:val="40"/>
              </w:rPr>
              <w:t xml:space="preserve"> </w:t>
            </w:r>
            <w:r>
              <w:t>лексические</w:t>
            </w:r>
            <w:r>
              <w:rPr>
                <w:spacing w:val="40"/>
              </w:rPr>
              <w:t xml:space="preserve"> </w:t>
            </w:r>
            <w:r>
              <w:t>группы</w:t>
            </w:r>
            <w:r>
              <w:rPr>
                <w:spacing w:val="80"/>
              </w:rPr>
              <w:t xml:space="preserve"> </w:t>
            </w:r>
            <w:r>
              <w:t>словарного</w:t>
            </w:r>
            <w:r>
              <w:rPr>
                <w:spacing w:val="80"/>
              </w:rPr>
              <w:t xml:space="preserve"> </w:t>
            </w:r>
            <w:r>
              <w:t>состава</w:t>
            </w:r>
            <w:r>
              <w:rPr>
                <w:spacing w:val="40"/>
              </w:rPr>
              <w:t xml:space="preserve"> </w:t>
            </w:r>
            <w:r>
              <w:t>официально делового стиля;</w:t>
            </w:r>
          </w:p>
          <w:p w:rsidR="00335362" w:rsidRDefault="00DB789F">
            <w:pPr>
              <w:pStyle w:val="TableParagraph"/>
              <w:spacing w:line="251" w:lineRule="exact"/>
              <w:ind w:left="110"/>
            </w:pPr>
            <w:r>
              <w:t>-грамматические</w:t>
            </w:r>
            <w:r>
              <w:rPr>
                <w:spacing w:val="-14"/>
              </w:rPr>
              <w:t xml:space="preserve"> </w:t>
            </w:r>
            <w:r>
              <w:t>особенности</w:t>
            </w:r>
            <w:r>
              <w:rPr>
                <w:spacing w:val="-7"/>
              </w:rPr>
              <w:t xml:space="preserve"> </w:t>
            </w:r>
            <w:r>
              <w:t>текстов</w:t>
            </w:r>
            <w:r>
              <w:rPr>
                <w:spacing w:val="-7"/>
              </w:rPr>
              <w:t xml:space="preserve"> </w:t>
            </w:r>
            <w:r>
              <w:rPr>
                <w:spacing w:val="-2"/>
              </w:rPr>
              <w:t>документов;</w:t>
            </w:r>
          </w:p>
          <w:p w:rsidR="00335362" w:rsidRDefault="00DB789F">
            <w:pPr>
              <w:pStyle w:val="TableParagraph"/>
              <w:spacing w:line="251" w:lineRule="exact"/>
              <w:ind w:left="110"/>
            </w:pPr>
            <w:r>
              <w:t>-деловой</w:t>
            </w:r>
            <w:r>
              <w:rPr>
                <w:spacing w:val="-9"/>
              </w:rPr>
              <w:t xml:space="preserve"> </w:t>
            </w:r>
            <w:r>
              <w:rPr>
                <w:spacing w:val="-2"/>
              </w:rPr>
              <w:t>этикет.</w:t>
            </w:r>
          </w:p>
          <w:p w:rsidR="00335362" w:rsidRDefault="00DB789F">
            <w:pPr>
              <w:pStyle w:val="TableParagraph"/>
              <w:spacing w:before="3" w:line="242" w:lineRule="auto"/>
              <w:ind w:left="110"/>
              <w:rPr>
                <w:b/>
              </w:rPr>
            </w:pPr>
            <w:r>
              <w:rPr>
                <w:b/>
              </w:rPr>
              <w:t>В</w:t>
            </w:r>
            <w:r>
              <w:rPr>
                <w:b/>
                <w:spacing w:val="80"/>
              </w:rPr>
              <w:t xml:space="preserve"> </w:t>
            </w:r>
            <w:r>
              <w:rPr>
                <w:b/>
              </w:rPr>
              <w:t>результате</w:t>
            </w:r>
            <w:r>
              <w:rPr>
                <w:b/>
                <w:spacing w:val="40"/>
              </w:rPr>
              <w:t xml:space="preserve"> </w:t>
            </w:r>
            <w:r>
              <w:rPr>
                <w:b/>
              </w:rPr>
              <w:t>освоения</w:t>
            </w:r>
            <w:r>
              <w:rPr>
                <w:b/>
                <w:spacing w:val="80"/>
              </w:rPr>
              <w:t xml:space="preserve"> </w:t>
            </w:r>
            <w:r>
              <w:rPr>
                <w:b/>
              </w:rPr>
              <w:t>учебной</w:t>
            </w:r>
            <w:r>
              <w:rPr>
                <w:b/>
                <w:spacing w:val="80"/>
              </w:rPr>
              <w:t xml:space="preserve"> </w:t>
            </w:r>
            <w:r>
              <w:rPr>
                <w:b/>
              </w:rPr>
              <w:t>дисциплины</w:t>
            </w:r>
            <w:r>
              <w:rPr>
                <w:b/>
                <w:spacing w:val="40"/>
              </w:rPr>
              <w:t xml:space="preserve"> </w:t>
            </w:r>
            <w:r>
              <w:rPr>
                <w:b/>
              </w:rPr>
              <w:t>обучающийся должен уметь:</w:t>
            </w:r>
          </w:p>
          <w:p w:rsidR="00335362" w:rsidRDefault="00DB789F">
            <w:pPr>
              <w:pStyle w:val="TableParagraph"/>
              <w:spacing w:line="242" w:lineRule="exact"/>
              <w:ind w:left="167"/>
            </w:pPr>
            <w:r>
              <w:t>-составить</w:t>
            </w:r>
            <w:r>
              <w:rPr>
                <w:spacing w:val="-10"/>
              </w:rPr>
              <w:t xml:space="preserve"> </w:t>
            </w:r>
            <w:r>
              <w:t>необходимую</w:t>
            </w:r>
            <w:r>
              <w:rPr>
                <w:spacing w:val="-10"/>
              </w:rPr>
              <w:t xml:space="preserve"> </w:t>
            </w:r>
            <w:r>
              <w:t>деловую</w:t>
            </w:r>
            <w:r>
              <w:rPr>
                <w:spacing w:val="-9"/>
              </w:rPr>
              <w:t xml:space="preserve"> </w:t>
            </w:r>
            <w:r>
              <w:rPr>
                <w:spacing w:val="-2"/>
              </w:rPr>
              <w:t>бумагу;</w:t>
            </w:r>
          </w:p>
          <w:p w:rsidR="00335362" w:rsidRDefault="00DB789F">
            <w:pPr>
              <w:pStyle w:val="TableParagraph"/>
              <w:spacing w:before="2"/>
              <w:ind w:left="110"/>
            </w:pPr>
            <w:r>
              <w:t>-переводить</w:t>
            </w:r>
            <w:r>
              <w:rPr>
                <w:spacing w:val="-5"/>
              </w:rPr>
              <w:t xml:space="preserve"> </w:t>
            </w:r>
            <w:r>
              <w:t>характерные</w:t>
            </w:r>
            <w:r>
              <w:rPr>
                <w:spacing w:val="-10"/>
              </w:rPr>
              <w:t xml:space="preserve"> </w:t>
            </w:r>
            <w:r>
              <w:t>для</w:t>
            </w:r>
            <w:r>
              <w:rPr>
                <w:spacing w:val="-4"/>
              </w:rPr>
              <w:t xml:space="preserve"> </w:t>
            </w:r>
            <w:r>
              <w:t>делового</w:t>
            </w:r>
            <w:r>
              <w:rPr>
                <w:spacing w:val="-9"/>
              </w:rPr>
              <w:t xml:space="preserve"> </w:t>
            </w:r>
            <w:r>
              <w:t>стиля</w:t>
            </w:r>
            <w:r>
              <w:rPr>
                <w:spacing w:val="1"/>
              </w:rPr>
              <w:t xml:space="preserve"> </w:t>
            </w:r>
            <w:r>
              <w:t>лексические</w:t>
            </w:r>
            <w:r>
              <w:rPr>
                <w:spacing w:val="-10"/>
              </w:rPr>
              <w:t xml:space="preserve"> </w:t>
            </w:r>
            <w:r>
              <w:rPr>
                <w:spacing w:val="-2"/>
              </w:rPr>
              <w:t>группы;</w:t>
            </w:r>
          </w:p>
          <w:p w:rsidR="00335362" w:rsidRDefault="00DB789F">
            <w:pPr>
              <w:pStyle w:val="TableParagraph"/>
              <w:spacing w:before="1" w:line="238" w:lineRule="exact"/>
              <w:ind w:left="110"/>
            </w:pPr>
            <w:r>
              <w:t>-вести</w:t>
            </w:r>
            <w:r>
              <w:rPr>
                <w:spacing w:val="-5"/>
              </w:rPr>
              <w:t xml:space="preserve"> </w:t>
            </w:r>
            <w:r>
              <w:t>деловую</w:t>
            </w:r>
            <w:r>
              <w:rPr>
                <w:spacing w:val="-7"/>
              </w:rPr>
              <w:t xml:space="preserve"> </w:t>
            </w:r>
            <w:r>
              <w:t>беседу</w:t>
            </w:r>
            <w:r>
              <w:rPr>
                <w:spacing w:val="-9"/>
              </w:rPr>
              <w:t xml:space="preserve"> </w:t>
            </w:r>
            <w:r>
              <w:t>на</w:t>
            </w:r>
            <w:r>
              <w:rPr>
                <w:spacing w:val="-3"/>
              </w:rPr>
              <w:t xml:space="preserve"> </w:t>
            </w:r>
            <w:r>
              <w:t>татарском</w:t>
            </w:r>
            <w:r>
              <w:rPr>
                <w:spacing w:val="-5"/>
              </w:rPr>
              <w:t xml:space="preserve"> </w:t>
            </w:r>
            <w:r>
              <w:rPr>
                <w:spacing w:val="-2"/>
              </w:rPr>
              <w:t>языке.</w:t>
            </w:r>
          </w:p>
        </w:tc>
        <w:tc>
          <w:tcPr>
            <w:tcW w:w="3515" w:type="dxa"/>
          </w:tcPr>
          <w:p w:rsidR="00335362" w:rsidRDefault="00DB789F">
            <w:pPr>
              <w:pStyle w:val="TableParagraph"/>
              <w:spacing w:before="250" w:line="251" w:lineRule="exact"/>
              <w:ind w:left="110"/>
              <w:rPr>
                <w:b/>
                <w:i/>
              </w:rPr>
            </w:pPr>
            <w:r>
              <w:rPr>
                <w:b/>
                <w:i/>
              </w:rPr>
              <w:t>Текущий</w:t>
            </w:r>
            <w:r>
              <w:rPr>
                <w:b/>
                <w:i/>
                <w:spacing w:val="-4"/>
              </w:rPr>
              <w:t xml:space="preserve"> </w:t>
            </w:r>
            <w:r>
              <w:rPr>
                <w:b/>
                <w:i/>
                <w:spacing w:val="-2"/>
              </w:rPr>
              <w:t>контроль:</w:t>
            </w:r>
          </w:p>
          <w:p w:rsidR="00335362" w:rsidRDefault="00DB789F">
            <w:pPr>
              <w:pStyle w:val="TableParagraph"/>
              <w:spacing w:line="251" w:lineRule="exact"/>
              <w:ind w:left="110"/>
            </w:pPr>
            <w:r>
              <w:t>-фронтальный</w:t>
            </w:r>
            <w:r>
              <w:rPr>
                <w:spacing w:val="-7"/>
              </w:rPr>
              <w:t xml:space="preserve"> </w:t>
            </w:r>
            <w:r>
              <w:rPr>
                <w:spacing w:val="-2"/>
              </w:rPr>
              <w:t>опрос;</w:t>
            </w:r>
          </w:p>
          <w:p w:rsidR="00335362" w:rsidRDefault="00DB789F">
            <w:pPr>
              <w:pStyle w:val="TableParagraph"/>
              <w:spacing w:before="2"/>
              <w:ind w:left="110"/>
            </w:pPr>
            <w:r>
              <w:t>-выполнение</w:t>
            </w:r>
            <w:r>
              <w:rPr>
                <w:spacing w:val="-13"/>
              </w:rPr>
              <w:t xml:space="preserve"> </w:t>
            </w:r>
            <w:r>
              <w:t>тестов,</w:t>
            </w:r>
            <w:r>
              <w:rPr>
                <w:spacing w:val="-4"/>
              </w:rPr>
              <w:t xml:space="preserve"> </w:t>
            </w:r>
            <w:r>
              <w:rPr>
                <w:spacing w:val="-2"/>
              </w:rPr>
              <w:t>упражнений;</w:t>
            </w:r>
          </w:p>
          <w:p w:rsidR="00335362" w:rsidRDefault="00DB789F">
            <w:pPr>
              <w:pStyle w:val="TableParagraph"/>
              <w:spacing w:before="1" w:line="251" w:lineRule="exact"/>
              <w:ind w:left="110"/>
            </w:pPr>
            <w:r>
              <w:rPr>
                <w:spacing w:val="-2"/>
              </w:rPr>
              <w:t>-заполнение</w:t>
            </w:r>
            <w:r>
              <w:rPr>
                <w:spacing w:val="7"/>
              </w:rPr>
              <w:t xml:space="preserve"> </w:t>
            </w:r>
            <w:r>
              <w:rPr>
                <w:spacing w:val="-2"/>
              </w:rPr>
              <w:t>бумаг;</w:t>
            </w:r>
          </w:p>
          <w:p w:rsidR="00335362" w:rsidRDefault="00DB789F">
            <w:pPr>
              <w:pStyle w:val="TableParagraph"/>
              <w:ind w:left="110"/>
            </w:pPr>
            <w:r>
              <w:t>-подготовка</w:t>
            </w:r>
            <w:r>
              <w:rPr>
                <w:spacing w:val="26"/>
              </w:rPr>
              <w:t xml:space="preserve"> </w:t>
            </w:r>
            <w:r>
              <w:t>и</w:t>
            </w:r>
            <w:r>
              <w:rPr>
                <w:spacing w:val="25"/>
              </w:rPr>
              <w:t xml:space="preserve"> </w:t>
            </w:r>
            <w:r>
              <w:t>защита</w:t>
            </w:r>
            <w:r>
              <w:rPr>
                <w:spacing w:val="26"/>
              </w:rPr>
              <w:t xml:space="preserve"> </w:t>
            </w:r>
            <w:r>
              <w:t>сообщений, рефератов, презентаций.</w:t>
            </w:r>
          </w:p>
          <w:p w:rsidR="00335362" w:rsidRDefault="00335362">
            <w:pPr>
              <w:pStyle w:val="TableParagraph"/>
              <w:spacing w:before="6"/>
            </w:pPr>
          </w:p>
          <w:p w:rsidR="00335362" w:rsidRDefault="00DB789F">
            <w:pPr>
              <w:pStyle w:val="TableParagraph"/>
              <w:spacing w:line="237" w:lineRule="auto"/>
              <w:ind w:left="110" w:right="137"/>
              <w:rPr>
                <w:b/>
                <w:i/>
                <w:sz w:val="24"/>
              </w:rPr>
            </w:pPr>
            <w:r>
              <w:rPr>
                <w:b/>
                <w:i/>
                <w:spacing w:val="-2"/>
                <w:sz w:val="24"/>
              </w:rPr>
              <w:t>Промежуточная аттестация:</w:t>
            </w:r>
          </w:p>
          <w:p w:rsidR="00335362" w:rsidRDefault="00DB789F">
            <w:pPr>
              <w:pStyle w:val="TableParagraph"/>
              <w:spacing w:line="252" w:lineRule="exact"/>
              <w:ind w:left="110"/>
            </w:pPr>
            <w:r>
              <w:t>дифференцированный</w:t>
            </w:r>
            <w:r>
              <w:rPr>
                <w:spacing w:val="-10"/>
              </w:rPr>
              <w:t xml:space="preserve"> </w:t>
            </w:r>
            <w:r>
              <w:rPr>
                <w:spacing w:val="-2"/>
              </w:rPr>
              <w:t>зачет</w:t>
            </w:r>
          </w:p>
        </w:tc>
      </w:tr>
    </w:tbl>
    <w:p w:rsidR="00335362" w:rsidRDefault="00335362">
      <w:pPr>
        <w:pStyle w:val="TableParagraph"/>
        <w:spacing w:line="252" w:lineRule="exact"/>
        <w:sectPr w:rsidR="00335362">
          <w:pgSz w:w="11910" w:h="16840"/>
          <w:pgMar w:top="1040" w:right="566" w:bottom="1480" w:left="992" w:header="0" w:footer="1296" w:gutter="0"/>
          <w:pgNumType w:start="192"/>
          <w:cols w:space="720"/>
        </w:sectPr>
      </w:pPr>
    </w:p>
    <w:p w:rsidR="00335362" w:rsidRDefault="00DB789F">
      <w:pPr>
        <w:pStyle w:val="3"/>
        <w:spacing w:before="71"/>
        <w:ind w:left="0" w:right="277"/>
        <w:jc w:val="right"/>
      </w:pPr>
      <w:bookmarkStart w:id="104" w:name="Приложение_2.7"/>
      <w:bookmarkStart w:id="105" w:name="_bookmark28"/>
      <w:bookmarkEnd w:id="104"/>
      <w:bookmarkEnd w:id="105"/>
      <w:r>
        <w:lastRenderedPageBreak/>
        <w:t>Приложение</w:t>
      </w:r>
      <w:r>
        <w:rPr>
          <w:spacing w:val="-9"/>
        </w:rPr>
        <w:t xml:space="preserve"> </w:t>
      </w:r>
      <w:r w:rsidR="004B7EB7">
        <w:rPr>
          <w:spacing w:val="-5"/>
        </w:rPr>
        <w:t>2.8</w:t>
      </w:r>
    </w:p>
    <w:p w:rsidR="00335362" w:rsidRDefault="00DB789F">
      <w:pPr>
        <w:spacing w:before="108"/>
        <w:ind w:right="288"/>
        <w:jc w:val="right"/>
        <w:rPr>
          <w:b/>
        </w:rPr>
      </w:pPr>
      <w:r>
        <w:rPr>
          <w:b/>
        </w:rPr>
        <w:t>к</w:t>
      </w:r>
      <w:r>
        <w:rPr>
          <w:b/>
          <w:spacing w:val="-2"/>
        </w:rPr>
        <w:t xml:space="preserve"> </w:t>
      </w:r>
      <w:r>
        <w:rPr>
          <w:b/>
        </w:rPr>
        <w:t>ПОП</w:t>
      </w:r>
      <w:r>
        <w:rPr>
          <w:b/>
          <w:spacing w:val="-6"/>
        </w:rPr>
        <w:t xml:space="preserve"> </w:t>
      </w:r>
      <w:r>
        <w:rPr>
          <w:b/>
        </w:rPr>
        <w:t>по</w:t>
      </w:r>
      <w:r>
        <w:rPr>
          <w:b/>
          <w:spacing w:val="-9"/>
        </w:rPr>
        <w:t xml:space="preserve"> </w:t>
      </w:r>
      <w:r>
        <w:rPr>
          <w:b/>
        </w:rPr>
        <w:t>профессии</w:t>
      </w:r>
      <w:r>
        <w:rPr>
          <w:b/>
          <w:spacing w:val="50"/>
        </w:rPr>
        <w:t xml:space="preserve"> </w:t>
      </w:r>
      <w:r>
        <w:rPr>
          <w:b/>
        </w:rPr>
        <w:t>15.01.05</w:t>
      </w:r>
      <w:r>
        <w:rPr>
          <w:b/>
          <w:spacing w:val="-6"/>
        </w:rPr>
        <w:t xml:space="preserve"> </w:t>
      </w:r>
      <w:r>
        <w:rPr>
          <w:b/>
        </w:rPr>
        <w:t>Сварщик</w:t>
      </w:r>
      <w:r>
        <w:rPr>
          <w:b/>
          <w:spacing w:val="-5"/>
        </w:rPr>
        <w:t xml:space="preserve"> </w:t>
      </w:r>
      <w:r>
        <w:rPr>
          <w:b/>
        </w:rPr>
        <w:t>(ручной</w:t>
      </w:r>
      <w:r>
        <w:rPr>
          <w:b/>
          <w:spacing w:val="-8"/>
        </w:rPr>
        <w:t xml:space="preserve"> </w:t>
      </w:r>
      <w:r>
        <w:rPr>
          <w:b/>
        </w:rPr>
        <w:t>и частично</w:t>
      </w:r>
      <w:r>
        <w:rPr>
          <w:b/>
          <w:spacing w:val="-7"/>
        </w:rPr>
        <w:t xml:space="preserve"> </w:t>
      </w:r>
      <w:r>
        <w:rPr>
          <w:b/>
        </w:rPr>
        <w:t>механизированной</w:t>
      </w:r>
      <w:r>
        <w:rPr>
          <w:b/>
          <w:spacing w:val="-4"/>
        </w:rPr>
        <w:t xml:space="preserve"> </w:t>
      </w:r>
      <w:r>
        <w:rPr>
          <w:b/>
          <w:spacing w:val="-2"/>
        </w:rPr>
        <w:t>сварки</w:t>
      </w:r>
    </w:p>
    <w:p w:rsidR="00335362" w:rsidRDefault="00DB789F">
      <w:pPr>
        <w:spacing w:before="30"/>
        <w:ind w:right="273"/>
        <w:jc w:val="right"/>
        <w:rPr>
          <w:b/>
        </w:rPr>
      </w:pPr>
      <w:r>
        <w:rPr>
          <w:b/>
          <w:spacing w:val="-2"/>
        </w:rPr>
        <w:t>(наплавки)</w:t>
      </w:r>
    </w:p>
    <w:p w:rsidR="00335362" w:rsidRDefault="00335362">
      <w:pPr>
        <w:pStyle w:val="a3"/>
        <w:rPr>
          <w:b/>
          <w:sz w:val="22"/>
        </w:rPr>
      </w:pPr>
    </w:p>
    <w:p w:rsidR="00335362" w:rsidRDefault="00335362">
      <w:pPr>
        <w:pStyle w:val="a3"/>
        <w:rPr>
          <w:b/>
          <w:sz w:val="22"/>
        </w:rPr>
      </w:pPr>
    </w:p>
    <w:p w:rsidR="00335362" w:rsidRDefault="00335362">
      <w:pPr>
        <w:pStyle w:val="a3"/>
        <w:rPr>
          <w:b/>
          <w:sz w:val="22"/>
        </w:rPr>
      </w:pPr>
    </w:p>
    <w:p w:rsidR="00AF4F6D" w:rsidRDefault="00AF4F6D" w:rsidP="00AF4F6D">
      <w:pPr>
        <w:pStyle w:val="a3"/>
        <w:rPr>
          <w:sz w:val="28"/>
        </w:rPr>
      </w:pPr>
    </w:p>
    <w:p w:rsidR="00AF4F6D" w:rsidRPr="004D2C95" w:rsidRDefault="00AF4F6D" w:rsidP="00AF4F6D">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z w:val="24"/>
          <w:szCs w:val="24"/>
          <w:lang w:eastAsia="ru-RU"/>
        </w:rPr>
      </w:pPr>
      <w:r w:rsidRPr="004D2C95">
        <w:rPr>
          <w:caps/>
          <w:sz w:val="24"/>
          <w:szCs w:val="24"/>
          <w:lang w:eastAsia="ru-RU"/>
        </w:rPr>
        <w:t>МИНИСТЕРСТВО ОБРАЗОВАНИЯ И НАУКИ РТ</w:t>
      </w:r>
    </w:p>
    <w:p w:rsidR="00AF4F6D" w:rsidRPr="004D2C95" w:rsidRDefault="00AF4F6D" w:rsidP="00AF4F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r w:rsidRPr="004D2C95">
        <w:rPr>
          <w:caps/>
          <w:sz w:val="24"/>
          <w:szCs w:val="24"/>
          <w:lang w:eastAsia="ru-RU"/>
        </w:rPr>
        <w:t>ГАПОУ «АРСКИЙ АГРОПРОМЫШЛЕННЫЙ ПРОФЕССИОНАЛЬНЫЙ КОЛЛЕДЖ»</w:t>
      </w:r>
    </w:p>
    <w:p w:rsidR="00AF4F6D" w:rsidRPr="004D2C95" w:rsidRDefault="00AF4F6D" w:rsidP="00AF4F6D">
      <w:pPr>
        <w:rPr>
          <w:caps/>
          <w:sz w:val="24"/>
          <w:szCs w:val="24"/>
          <w:lang w:eastAsia="ru-RU"/>
        </w:rPr>
      </w:pPr>
    </w:p>
    <w:p w:rsidR="00AF4F6D" w:rsidRPr="004D2C95" w:rsidRDefault="00AF4F6D" w:rsidP="00AF4F6D">
      <w:pPr>
        <w:rPr>
          <w:caps/>
          <w:sz w:val="24"/>
          <w:szCs w:val="24"/>
          <w:lang w:eastAsia="ru-RU"/>
        </w:rPr>
      </w:pPr>
    </w:p>
    <w:p w:rsidR="00AF4F6D" w:rsidRPr="004D2C95" w:rsidRDefault="00AF4F6D" w:rsidP="00AF4F6D">
      <w:pPr>
        <w:rPr>
          <w:sz w:val="24"/>
          <w:szCs w:val="24"/>
          <w:lang w:eastAsia="ru-RU"/>
        </w:rPr>
      </w:pPr>
      <w:r w:rsidRPr="004D2C95">
        <w:rPr>
          <w:sz w:val="24"/>
          <w:szCs w:val="24"/>
          <w:lang w:eastAsia="ru-RU"/>
        </w:rPr>
        <w:t xml:space="preserve">    «Согласовано»                                                                                                                  «Утверждаю»                                                                                                                    </w:t>
      </w:r>
    </w:p>
    <w:p w:rsidR="00AF4F6D" w:rsidRPr="004D2C95" w:rsidRDefault="00AF4F6D" w:rsidP="00AF4F6D">
      <w:pPr>
        <w:rPr>
          <w:sz w:val="24"/>
          <w:szCs w:val="24"/>
          <w:lang w:eastAsia="ru-RU"/>
        </w:rPr>
      </w:pPr>
      <w:r w:rsidRPr="004D2C95">
        <w:rPr>
          <w:sz w:val="24"/>
          <w:szCs w:val="24"/>
          <w:lang w:eastAsia="ru-RU"/>
        </w:rPr>
        <w:t xml:space="preserve">   на заседании                                                                               директор ______   З.М.</w:t>
      </w:r>
      <w:r>
        <w:rPr>
          <w:sz w:val="24"/>
          <w:szCs w:val="24"/>
          <w:lang w:eastAsia="ru-RU"/>
        </w:rPr>
        <w:t xml:space="preserve"> </w:t>
      </w:r>
      <w:r w:rsidRPr="004D2C95">
        <w:rPr>
          <w:sz w:val="24"/>
          <w:szCs w:val="24"/>
          <w:lang w:eastAsia="ru-RU"/>
        </w:rPr>
        <w:t>Давлетбаев</w:t>
      </w:r>
    </w:p>
    <w:p w:rsidR="00AF4F6D" w:rsidRPr="004D2C95" w:rsidRDefault="00AF4F6D" w:rsidP="00AF4F6D">
      <w:pPr>
        <w:rPr>
          <w:sz w:val="24"/>
          <w:szCs w:val="24"/>
          <w:lang w:eastAsia="ru-RU"/>
        </w:rPr>
      </w:pPr>
      <w:r w:rsidRPr="004D2C95">
        <w:rPr>
          <w:sz w:val="24"/>
          <w:szCs w:val="24"/>
          <w:lang w:eastAsia="ru-RU"/>
        </w:rPr>
        <w:t xml:space="preserve">   метод.комиссии  29.08.2025                                                                                              29.08.2025</w:t>
      </w:r>
    </w:p>
    <w:p w:rsidR="00AF4F6D" w:rsidRPr="004D2C95" w:rsidRDefault="00AF4F6D" w:rsidP="00AF4F6D">
      <w:pPr>
        <w:rPr>
          <w:sz w:val="24"/>
          <w:szCs w:val="24"/>
          <w:lang w:eastAsia="ru-RU"/>
        </w:rPr>
      </w:pPr>
      <w:r>
        <w:rPr>
          <w:sz w:val="24"/>
          <w:szCs w:val="24"/>
          <w:lang w:eastAsia="ru-RU"/>
        </w:rPr>
        <w:t xml:space="preserve">     пред.______ Р.Р.Яппарова</w:t>
      </w: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spacing w:before="6"/>
        <w:rPr>
          <w:sz w:val="28"/>
        </w:rPr>
      </w:pPr>
    </w:p>
    <w:p w:rsidR="00AF4F6D" w:rsidRDefault="00AF4F6D" w:rsidP="00AF4F6D">
      <w:pPr>
        <w:pStyle w:val="1"/>
        <w:spacing w:before="1" w:line="322" w:lineRule="exact"/>
        <w:ind w:right="912"/>
      </w:pPr>
      <w:r>
        <w:t>РАБОЧАЯ</w:t>
      </w:r>
      <w:r>
        <w:rPr>
          <w:spacing w:val="-10"/>
        </w:rPr>
        <w:t xml:space="preserve"> </w:t>
      </w:r>
      <w:r>
        <w:t>ПРОГРАММА</w:t>
      </w:r>
      <w:r>
        <w:rPr>
          <w:spacing w:val="-14"/>
        </w:rPr>
        <w:t xml:space="preserve"> </w:t>
      </w:r>
      <w:r>
        <w:t>УЧЕБНОЙ</w:t>
      </w:r>
      <w:r>
        <w:rPr>
          <w:spacing w:val="-11"/>
        </w:rPr>
        <w:t xml:space="preserve"> </w:t>
      </w:r>
      <w:r>
        <w:rPr>
          <w:spacing w:val="-2"/>
        </w:rPr>
        <w:t>ДИСЦИПЛИНЫ</w:t>
      </w:r>
    </w:p>
    <w:p w:rsidR="00AF4F6D" w:rsidRDefault="00AF4F6D" w:rsidP="00AF4F6D">
      <w:pPr>
        <w:pStyle w:val="2"/>
        <w:spacing w:line="319" w:lineRule="exact"/>
        <w:ind w:left="1257" w:right="837"/>
      </w:pPr>
      <w:r>
        <w:t>ОП.01</w:t>
      </w:r>
      <w:r>
        <w:rPr>
          <w:spacing w:val="-9"/>
        </w:rPr>
        <w:t xml:space="preserve"> </w:t>
      </w:r>
      <w:r>
        <w:t>Основы</w:t>
      </w:r>
      <w:r>
        <w:rPr>
          <w:spacing w:val="-10"/>
        </w:rPr>
        <w:t xml:space="preserve"> </w:t>
      </w:r>
      <w:r>
        <w:t>инженерной</w:t>
      </w:r>
      <w:r>
        <w:rPr>
          <w:spacing w:val="-10"/>
        </w:rPr>
        <w:t xml:space="preserve"> </w:t>
      </w:r>
      <w:r>
        <w:rPr>
          <w:spacing w:val="-2"/>
        </w:rPr>
        <w:t>графики</w:t>
      </w:r>
    </w:p>
    <w:p w:rsidR="00AF4F6D" w:rsidRDefault="00AF4F6D" w:rsidP="00AF4F6D">
      <w:pPr>
        <w:ind w:left="1256" w:right="837"/>
        <w:jc w:val="center"/>
        <w:rPr>
          <w:sz w:val="28"/>
        </w:rPr>
      </w:pPr>
      <w:r>
        <w:rPr>
          <w:sz w:val="28"/>
        </w:rPr>
        <w:t>по</w:t>
      </w:r>
      <w:r>
        <w:rPr>
          <w:spacing w:val="-8"/>
          <w:sz w:val="28"/>
        </w:rPr>
        <w:t xml:space="preserve"> </w:t>
      </w:r>
      <w:r>
        <w:rPr>
          <w:sz w:val="28"/>
        </w:rPr>
        <w:t>программе</w:t>
      </w:r>
      <w:r>
        <w:rPr>
          <w:spacing w:val="-5"/>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AF4F6D" w:rsidRDefault="00AF4F6D" w:rsidP="00AF4F6D">
      <w:pPr>
        <w:spacing w:line="480" w:lineRule="auto"/>
        <w:ind w:left="3862" w:hanging="3031"/>
        <w:rPr>
          <w:sz w:val="28"/>
        </w:rPr>
      </w:pPr>
      <w:r>
        <w:rPr>
          <w:sz w:val="28"/>
        </w:rPr>
        <w:t>15.01.05</w:t>
      </w:r>
      <w:r>
        <w:rPr>
          <w:spacing w:val="-6"/>
          <w:sz w:val="28"/>
        </w:rPr>
        <w:t xml:space="preserve"> </w:t>
      </w:r>
      <w:r>
        <w:rPr>
          <w:sz w:val="28"/>
        </w:rPr>
        <w:t>Сварщик</w:t>
      </w:r>
      <w:r>
        <w:rPr>
          <w:spacing w:val="-7"/>
          <w:sz w:val="28"/>
        </w:rPr>
        <w:t xml:space="preserve"> </w:t>
      </w:r>
      <w:r>
        <w:rPr>
          <w:sz w:val="28"/>
        </w:rPr>
        <w:t>(ручной</w:t>
      </w:r>
      <w:r>
        <w:rPr>
          <w:spacing w:val="-6"/>
          <w:sz w:val="28"/>
        </w:rPr>
        <w:t xml:space="preserve"> </w:t>
      </w:r>
      <w:r>
        <w:rPr>
          <w:sz w:val="28"/>
        </w:rPr>
        <w:t>и</w:t>
      </w:r>
      <w:r>
        <w:rPr>
          <w:spacing w:val="-6"/>
          <w:sz w:val="28"/>
        </w:rPr>
        <w:t xml:space="preserve"> </w:t>
      </w:r>
      <w:r>
        <w:rPr>
          <w:sz w:val="28"/>
        </w:rPr>
        <w:t>частично</w:t>
      </w:r>
      <w:r>
        <w:rPr>
          <w:spacing w:val="-6"/>
          <w:sz w:val="28"/>
        </w:rPr>
        <w:t xml:space="preserve"> </w:t>
      </w:r>
      <w:r>
        <w:rPr>
          <w:sz w:val="28"/>
        </w:rPr>
        <w:t>механизированной</w:t>
      </w:r>
      <w:r>
        <w:rPr>
          <w:spacing w:val="-6"/>
          <w:sz w:val="28"/>
        </w:rPr>
        <w:t xml:space="preserve"> </w:t>
      </w:r>
      <w:r>
        <w:rPr>
          <w:sz w:val="28"/>
        </w:rPr>
        <w:t>сварки</w:t>
      </w:r>
      <w:r>
        <w:rPr>
          <w:spacing w:val="-6"/>
          <w:sz w:val="28"/>
        </w:rPr>
        <w:t xml:space="preserve"> </w:t>
      </w:r>
      <w:r>
        <w:rPr>
          <w:sz w:val="28"/>
        </w:rPr>
        <w:t>(наплавки) Квалификация – сварщик</w:t>
      </w: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rPr>
          <w:sz w:val="28"/>
        </w:rPr>
      </w:pPr>
    </w:p>
    <w:p w:rsidR="00AF4F6D" w:rsidRDefault="00AF4F6D" w:rsidP="00AF4F6D">
      <w:pPr>
        <w:pStyle w:val="a3"/>
        <w:spacing w:before="27"/>
        <w:rPr>
          <w:sz w:val="28"/>
        </w:rPr>
      </w:pPr>
    </w:p>
    <w:p w:rsidR="00AF4F6D" w:rsidRDefault="00AF4F6D" w:rsidP="00AF4F6D">
      <w:pPr>
        <w:ind w:left="1264" w:right="837"/>
        <w:jc w:val="center"/>
        <w:rPr>
          <w:sz w:val="28"/>
        </w:rPr>
      </w:pPr>
      <w:r>
        <w:rPr>
          <w:spacing w:val="-2"/>
          <w:sz w:val="28"/>
        </w:rPr>
        <w:t>2025г.</w:t>
      </w:r>
    </w:p>
    <w:p w:rsidR="00AF4F6D" w:rsidRDefault="00AF4F6D" w:rsidP="00AF4F6D">
      <w:pPr>
        <w:jc w:val="center"/>
        <w:rPr>
          <w:sz w:val="28"/>
        </w:rPr>
        <w:sectPr w:rsidR="00AF4F6D">
          <w:pgSz w:w="11910" w:h="16840"/>
          <w:pgMar w:top="1040" w:right="566" w:bottom="1480" w:left="992" w:header="0" w:footer="1296" w:gutter="0"/>
          <w:cols w:space="720"/>
        </w:sectPr>
      </w:pPr>
    </w:p>
    <w:p w:rsidR="00AF4F6D" w:rsidRDefault="00AF4F6D" w:rsidP="00AF4F6D">
      <w:pPr>
        <w:spacing w:before="67"/>
        <w:ind w:left="707" w:right="284" w:firstLine="494"/>
        <w:jc w:val="both"/>
        <w:rPr>
          <w:sz w:val="28"/>
        </w:rPr>
      </w:pPr>
      <w:r>
        <w:rPr>
          <w:sz w:val="28"/>
        </w:rPr>
        <w:lastRenderedPageBreak/>
        <w:t>Рабочая программа учебной дисциплины ОП.01 Основы инженерной графики разработана на основе:</w:t>
      </w:r>
    </w:p>
    <w:p w:rsidR="00AF4F6D" w:rsidRDefault="00AF4F6D" w:rsidP="0020640A">
      <w:pPr>
        <w:pStyle w:val="a5"/>
        <w:numPr>
          <w:ilvl w:val="0"/>
          <w:numId w:val="127"/>
        </w:numPr>
        <w:tabs>
          <w:tab w:val="left" w:pos="1787"/>
        </w:tabs>
        <w:ind w:right="288" w:firstLine="706"/>
        <w:jc w:val="both"/>
        <w:rPr>
          <w:sz w:val="28"/>
        </w:rPr>
      </w:pPr>
      <w:r>
        <w:rPr>
          <w:sz w:val="28"/>
        </w:rPr>
        <w:t>Федерального государственного образовательного</w:t>
      </w:r>
      <w:r>
        <w:rPr>
          <w:spacing w:val="40"/>
          <w:sz w:val="28"/>
        </w:rPr>
        <w:t xml:space="preserve"> </w:t>
      </w:r>
      <w:r>
        <w:rPr>
          <w:sz w:val="28"/>
        </w:rPr>
        <w:t>стандарта среднего профессионального образования по профессии 15.01.05 Сварщик (ручной и частично механизированной сварки (наплавки), утвержденного приказом</w:t>
      </w:r>
      <w:r>
        <w:rPr>
          <w:spacing w:val="80"/>
          <w:w w:val="150"/>
          <w:sz w:val="28"/>
        </w:rPr>
        <w:t xml:space="preserve"> </w:t>
      </w:r>
      <w:r>
        <w:rPr>
          <w:sz w:val="28"/>
        </w:rPr>
        <w:t>Министерства образования и науки РФ от 15.11.2023 N863;</w:t>
      </w:r>
    </w:p>
    <w:p w:rsidR="00AF4F6D" w:rsidRDefault="00AF4F6D" w:rsidP="0020640A">
      <w:pPr>
        <w:pStyle w:val="a5"/>
        <w:numPr>
          <w:ilvl w:val="0"/>
          <w:numId w:val="127"/>
        </w:numPr>
        <w:tabs>
          <w:tab w:val="left" w:pos="1710"/>
        </w:tabs>
        <w:spacing w:before="4"/>
        <w:ind w:right="283" w:firstLine="706"/>
        <w:jc w:val="both"/>
        <w:rPr>
          <w:sz w:val="28"/>
        </w:rPr>
      </w:pPr>
      <w:r>
        <w:rPr>
          <w:sz w:val="28"/>
        </w:rPr>
        <w:t>примерной рабочей программы по учебной дисциплине «Основы инженерной графики»;</w:t>
      </w:r>
    </w:p>
    <w:p w:rsidR="00AF4F6D" w:rsidRDefault="00AF4F6D" w:rsidP="0020640A">
      <w:pPr>
        <w:pStyle w:val="a5"/>
        <w:numPr>
          <w:ilvl w:val="0"/>
          <w:numId w:val="127"/>
        </w:numPr>
        <w:tabs>
          <w:tab w:val="left" w:pos="1720"/>
        </w:tabs>
        <w:ind w:right="286" w:firstLine="706"/>
        <w:jc w:val="both"/>
        <w:rPr>
          <w:sz w:val="28"/>
        </w:rPr>
      </w:pPr>
      <w:r>
        <w:rPr>
          <w:sz w:val="28"/>
        </w:rPr>
        <w:t>рабочей программы воспитания по профессии 15.01.05 Сварщик частично механизированной сварки (наплавки).</w:t>
      </w:r>
    </w:p>
    <w:p w:rsidR="00AF4F6D" w:rsidRDefault="00AF4F6D" w:rsidP="00AF4F6D">
      <w:pPr>
        <w:pStyle w:val="a3"/>
        <w:rPr>
          <w:sz w:val="28"/>
        </w:rPr>
      </w:pPr>
    </w:p>
    <w:p w:rsidR="00AF4F6D" w:rsidRDefault="00AF4F6D" w:rsidP="00AF4F6D">
      <w:pPr>
        <w:pStyle w:val="a3"/>
        <w:spacing w:before="319"/>
        <w:rPr>
          <w:sz w:val="28"/>
        </w:rPr>
      </w:pPr>
    </w:p>
    <w:p w:rsidR="00AF4F6D" w:rsidRDefault="00AF4F6D" w:rsidP="00AF4F6D">
      <w:pPr>
        <w:spacing w:before="4"/>
        <w:ind w:right="837"/>
        <w:rPr>
          <w:sz w:val="28"/>
        </w:rPr>
      </w:pPr>
      <w:r>
        <w:rPr>
          <w:b/>
          <w:sz w:val="28"/>
        </w:rPr>
        <w:t>Организация</w:t>
      </w:r>
      <w:r>
        <w:rPr>
          <w:b/>
          <w:spacing w:val="-13"/>
          <w:sz w:val="28"/>
        </w:rPr>
        <w:t xml:space="preserve"> </w:t>
      </w:r>
      <w:r>
        <w:rPr>
          <w:b/>
          <w:sz w:val="28"/>
        </w:rPr>
        <w:t>разработчик:</w:t>
      </w:r>
      <w:r>
        <w:rPr>
          <w:b/>
          <w:spacing w:val="-8"/>
          <w:sz w:val="28"/>
        </w:rPr>
        <w:t xml:space="preserve"> </w:t>
      </w:r>
      <w:r>
        <w:rPr>
          <w:sz w:val="28"/>
        </w:rPr>
        <w:t>государственное</w:t>
      </w:r>
      <w:r>
        <w:rPr>
          <w:spacing w:val="-10"/>
          <w:sz w:val="28"/>
        </w:rPr>
        <w:t xml:space="preserve"> </w:t>
      </w:r>
      <w:r>
        <w:rPr>
          <w:sz w:val="28"/>
        </w:rPr>
        <w:t>автономное</w:t>
      </w:r>
      <w:r>
        <w:rPr>
          <w:spacing w:val="-10"/>
          <w:sz w:val="28"/>
        </w:rPr>
        <w:t xml:space="preserve"> </w:t>
      </w:r>
      <w:r>
        <w:rPr>
          <w:sz w:val="28"/>
        </w:rPr>
        <w:t>профессиональное образовательное учреждение "Арский агропромышленный профессиональный колледж</w:t>
      </w:r>
      <w:r>
        <w:rPr>
          <w:spacing w:val="-2"/>
          <w:sz w:val="28"/>
        </w:rPr>
        <w:t>"</w:t>
      </w:r>
    </w:p>
    <w:p w:rsidR="00AF4F6D" w:rsidRDefault="00AF4F6D" w:rsidP="00AF4F6D">
      <w:pPr>
        <w:pStyle w:val="a3"/>
        <w:rPr>
          <w:sz w:val="20"/>
        </w:rPr>
      </w:pPr>
    </w:p>
    <w:p w:rsidR="00AF4F6D" w:rsidRDefault="00AF4F6D" w:rsidP="00AF4F6D">
      <w:pPr>
        <w:pStyle w:val="a3"/>
        <w:spacing w:before="62" w:after="1"/>
        <w:rPr>
          <w:sz w:val="20"/>
        </w:rPr>
      </w:pPr>
    </w:p>
    <w:p w:rsidR="00AF4F6D" w:rsidRDefault="00AF4F6D" w:rsidP="00AF4F6D">
      <w:pPr>
        <w:ind w:left="707" w:right="356"/>
        <w:jc w:val="both"/>
        <w:rPr>
          <w:sz w:val="28"/>
        </w:rPr>
      </w:pPr>
    </w:p>
    <w:p w:rsidR="00AF4F6D" w:rsidRDefault="00AF4F6D" w:rsidP="00AF4F6D">
      <w:pPr>
        <w:pStyle w:val="a3"/>
        <w:spacing w:before="197"/>
        <w:rPr>
          <w:sz w:val="28"/>
        </w:rPr>
      </w:pPr>
    </w:p>
    <w:p w:rsidR="00AF4F6D" w:rsidRDefault="00AF4F6D" w:rsidP="00AF4F6D">
      <w:pPr>
        <w:spacing w:before="4"/>
        <w:ind w:right="837"/>
        <w:rPr>
          <w:sz w:val="20"/>
        </w:rPr>
      </w:pPr>
      <w:r>
        <w:rPr>
          <w:b/>
          <w:sz w:val="28"/>
        </w:rPr>
        <w:t xml:space="preserve">Разработчики: </w:t>
      </w:r>
      <w:r>
        <w:rPr>
          <w:sz w:val="28"/>
        </w:rPr>
        <w:t>Абдуллин Хабир Габдулхаевич</w:t>
      </w:r>
    </w:p>
    <w:p w:rsidR="00AF4F6D" w:rsidRDefault="00AF4F6D" w:rsidP="00AF4F6D">
      <w:pPr>
        <w:pStyle w:val="a3"/>
        <w:spacing w:before="62" w:after="1"/>
        <w:rPr>
          <w:sz w:val="20"/>
        </w:rPr>
      </w:pPr>
    </w:p>
    <w:p w:rsidR="00AF4F6D" w:rsidRDefault="00AF4F6D" w:rsidP="00AF4F6D">
      <w:pPr>
        <w:ind w:left="707" w:right="278"/>
        <w:jc w:val="both"/>
        <w:rPr>
          <w:sz w:val="28"/>
        </w:rPr>
      </w:pPr>
    </w:p>
    <w:p w:rsidR="00335362" w:rsidRDefault="00335362">
      <w:pPr>
        <w:jc w:val="both"/>
        <w:rPr>
          <w:sz w:val="28"/>
        </w:rPr>
        <w:sectPr w:rsidR="00335362">
          <w:pgSz w:w="11910" w:h="16840"/>
          <w:pgMar w:top="1040" w:right="566" w:bottom="1480" w:left="992" w:header="0" w:footer="1296" w:gutter="0"/>
          <w:cols w:space="720"/>
        </w:sectPr>
      </w:pPr>
    </w:p>
    <w:p w:rsidR="00335362" w:rsidRDefault="00DB789F">
      <w:pPr>
        <w:pStyle w:val="1"/>
        <w:spacing w:before="72"/>
        <w:ind w:right="840"/>
      </w:pPr>
      <w:r>
        <w:rPr>
          <w:spacing w:val="-2"/>
        </w:rPr>
        <w:lastRenderedPageBreak/>
        <w:t>СОДЕРЖАНИЕ</w:t>
      </w:r>
    </w:p>
    <w:p w:rsidR="00335362" w:rsidRDefault="00335362">
      <w:pPr>
        <w:pStyle w:val="a3"/>
        <w:spacing w:before="19"/>
        <w:rPr>
          <w:b/>
          <w:sz w:val="20"/>
        </w:rPr>
      </w:pPr>
    </w:p>
    <w:tbl>
      <w:tblPr>
        <w:tblStyle w:val="TableNormal"/>
        <w:tblW w:w="0" w:type="auto"/>
        <w:tblInd w:w="780" w:type="dxa"/>
        <w:tblLayout w:type="fixed"/>
        <w:tblLook w:val="01E0" w:firstRow="1" w:lastRow="1" w:firstColumn="1" w:lastColumn="1" w:noHBand="0" w:noVBand="0"/>
      </w:tblPr>
      <w:tblGrid>
        <w:gridCol w:w="8690"/>
        <w:gridCol w:w="540"/>
      </w:tblGrid>
      <w:tr w:rsidR="00335362">
        <w:trPr>
          <w:trHeight w:val="341"/>
        </w:trPr>
        <w:tc>
          <w:tcPr>
            <w:tcW w:w="8690" w:type="dxa"/>
          </w:tcPr>
          <w:p w:rsidR="00335362" w:rsidRDefault="00335362">
            <w:pPr>
              <w:pStyle w:val="TableParagraph"/>
              <w:rPr>
                <w:sz w:val="24"/>
              </w:rPr>
            </w:pPr>
          </w:p>
        </w:tc>
        <w:tc>
          <w:tcPr>
            <w:tcW w:w="540" w:type="dxa"/>
          </w:tcPr>
          <w:p w:rsidR="00335362" w:rsidRDefault="00DB789F">
            <w:pPr>
              <w:pStyle w:val="TableParagraph"/>
              <w:spacing w:line="266" w:lineRule="exact"/>
              <w:ind w:left="20"/>
              <w:jc w:val="center"/>
              <w:rPr>
                <w:b/>
                <w:sz w:val="24"/>
              </w:rPr>
            </w:pPr>
            <w:r>
              <w:rPr>
                <w:b/>
                <w:spacing w:val="-4"/>
                <w:sz w:val="24"/>
              </w:rPr>
              <w:t>стр.</w:t>
            </w:r>
          </w:p>
        </w:tc>
      </w:tr>
      <w:tr w:rsidR="00335362">
        <w:trPr>
          <w:trHeight w:val="828"/>
        </w:trPr>
        <w:tc>
          <w:tcPr>
            <w:tcW w:w="8690" w:type="dxa"/>
          </w:tcPr>
          <w:p w:rsidR="00335362" w:rsidRDefault="00DB789F">
            <w:pPr>
              <w:pStyle w:val="TableParagraph"/>
              <w:spacing w:before="65"/>
              <w:ind w:left="50"/>
              <w:rPr>
                <w:b/>
                <w:sz w:val="24"/>
              </w:rPr>
            </w:pPr>
            <w:r>
              <w:rPr>
                <w:b/>
                <w:spacing w:val="-2"/>
                <w:sz w:val="24"/>
              </w:rPr>
              <w:t>1.</w:t>
            </w:r>
            <w:r>
              <w:rPr>
                <w:b/>
                <w:spacing w:val="-1"/>
                <w:sz w:val="24"/>
              </w:rPr>
              <w:t xml:space="preserve"> </w:t>
            </w:r>
            <w:r>
              <w:rPr>
                <w:b/>
                <w:spacing w:val="-2"/>
                <w:sz w:val="24"/>
              </w:rPr>
              <w:t>ОБЩАЯ</w:t>
            </w:r>
            <w:r>
              <w:rPr>
                <w:b/>
                <w:spacing w:val="-3"/>
                <w:sz w:val="24"/>
              </w:rPr>
              <w:t xml:space="preserve"> </w:t>
            </w:r>
            <w:r>
              <w:rPr>
                <w:b/>
                <w:spacing w:val="-2"/>
                <w:sz w:val="24"/>
              </w:rPr>
              <w:t>ХАРАКТЕРИСТИКА</w:t>
            </w:r>
            <w:r>
              <w:rPr>
                <w:b/>
                <w:spacing w:val="5"/>
                <w:sz w:val="24"/>
              </w:rPr>
              <w:t xml:space="preserve"> </w:t>
            </w:r>
            <w:r>
              <w:rPr>
                <w:b/>
                <w:spacing w:val="-2"/>
                <w:sz w:val="24"/>
              </w:rPr>
              <w:t>РАБОЧЕЙ</w:t>
            </w:r>
            <w:r>
              <w:rPr>
                <w:b/>
                <w:spacing w:val="-6"/>
                <w:sz w:val="24"/>
              </w:rPr>
              <w:t xml:space="preserve"> </w:t>
            </w:r>
            <w:r>
              <w:rPr>
                <w:b/>
                <w:spacing w:val="-2"/>
                <w:sz w:val="24"/>
              </w:rPr>
              <w:t>ПРОГРАММЫ</w:t>
            </w:r>
            <w:r>
              <w:rPr>
                <w:b/>
                <w:sz w:val="24"/>
              </w:rPr>
              <w:t xml:space="preserve"> </w:t>
            </w:r>
            <w:r>
              <w:rPr>
                <w:b/>
                <w:spacing w:val="-2"/>
                <w:sz w:val="24"/>
              </w:rPr>
              <w:t>УЧЕБНОЙ</w:t>
            </w:r>
          </w:p>
          <w:p w:rsidR="00335362" w:rsidRDefault="00DB789F">
            <w:pPr>
              <w:pStyle w:val="TableParagraph"/>
              <w:spacing w:before="138"/>
              <w:ind w:left="50"/>
              <w:rPr>
                <w:b/>
                <w:sz w:val="24"/>
              </w:rPr>
            </w:pPr>
            <w:r>
              <w:rPr>
                <w:b/>
                <w:sz w:val="24"/>
              </w:rPr>
              <w:t>ДИСЦИПЛИНЫ</w:t>
            </w:r>
            <w:r>
              <w:rPr>
                <w:b/>
                <w:spacing w:val="-17"/>
                <w:sz w:val="24"/>
              </w:rPr>
              <w:t xml:space="preserve"> </w:t>
            </w:r>
            <w:r>
              <w:rPr>
                <w:b/>
                <w:sz w:val="24"/>
              </w:rPr>
              <w:t>ОП.01</w:t>
            </w:r>
            <w:r>
              <w:rPr>
                <w:b/>
                <w:spacing w:val="-2"/>
                <w:sz w:val="24"/>
              </w:rPr>
              <w:t xml:space="preserve"> </w:t>
            </w:r>
            <w:r>
              <w:rPr>
                <w:b/>
                <w:sz w:val="24"/>
              </w:rPr>
              <w:t>ОСНОВЫ</w:t>
            </w:r>
            <w:r>
              <w:rPr>
                <w:b/>
                <w:spacing w:val="-8"/>
                <w:sz w:val="24"/>
              </w:rPr>
              <w:t xml:space="preserve"> </w:t>
            </w:r>
            <w:r>
              <w:rPr>
                <w:b/>
                <w:sz w:val="24"/>
              </w:rPr>
              <w:t>ИНЖЕНЕРНОЙ</w:t>
            </w:r>
            <w:r>
              <w:rPr>
                <w:b/>
                <w:spacing w:val="-1"/>
                <w:sz w:val="24"/>
              </w:rPr>
              <w:t xml:space="preserve"> </w:t>
            </w:r>
            <w:r>
              <w:rPr>
                <w:b/>
                <w:spacing w:val="-2"/>
                <w:sz w:val="24"/>
              </w:rPr>
              <w:t>ГРАФИКИ</w:t>
            </w:r>
          </w:p>
        </w:tc>
        <w:tc>
          <w:tcPr>
            <w:tcW w:w="540" w:type="dxa"/>
          </w:tcPr>
          <w:p w:rsidR="00335362" w:rsidRDefault="00DB789F">
            <w:pPr>
              <w:pStyle w:val="TableParagraph"/>
              <w:spacing w:before="65"/>
              <w:ind w:left="20" w:right="1"/>
              <w:jc w:val="center"/>
              <w:rPr>
                <w:b/>
                <w:sz w:val="24"/>
              </w:rPr>
            </w:pPr>
            <w:r>
              <w:rPr>
                <w:b/>
                <w:spacing w:val="-10"/>
                <w:sz w:val="24"/>
              </w:rPr>
              <w:t>4</w:t>
            </w:r>
          </w:p>
        </w:tc>
      </w:tr>
      <w:tr w:rsidR="00335362">
        <w:trPr>
          <w:trHeight w:val="412"/>
        </w:trPr>
        <w:tc>
          <w:tcPr>
            <w:tcW w:w="8690" w:type="dxa"/>
          </w:tcPr>
          <w:p w:rsidR="00335362" w:rsidRDefault="00DB789F">
            <w:pPr>
              <w:pStyle w:val="TableParagraph"/>
              <w:spacing w:before="63"/>
              <w:ind w:left="50"/>
              <w:rPr>
                <w:b/>
                <w:sz w:val="24"/>
              </w:rPr>
            </w:pPr>
            <w:r>
              <w:rPr>
                <w:b/>
                <w:sz w:val="24"/>
              </w:rPr>
              <w:t>2.</w:t>
            </w:r>
            <w:r>
              <w:rPr>
                <w:b/>
                <w:spacing w:val="-13"/>
                <w:sz w:val="24"/>
              </w:rPr>
              <w:t xml:space="preserve"> </w:t>
            </w:r>
            <w:r>
              <w:rPr>
                <w:b/>
                <w:sz w:val="24"/>
              </w:rPr>
              <w:t>СТРУКТУРА</w:t>
            </w:r>
            <w:r>
              <w:rPr>
                <w:b/>
                <w:spacing w:val="-14"/>
                <w:sz w:val="24"/>
              </w:rPr>
              <w:t xml:space="preserve"> </w:t>
            </w:r>
            <w:r>
              <w:rPr>
                <w:b/>
                <w:sz w:val="24"/>
              </w:rPr>
              <w:t>И</w:t>
            </w:r>
            <w:r>
              <w:rPr>
                <w:b/>
                <w:spacing w:val="-15"/>
                <w:sz w:val="24"/>
              </w:rPr>
              <w:t xml:space="preserve"> </w:t>
            </w:r>
            <w:r>
              <w:rPr>
                <w:b/>
                <w:sz w:val="24"/>
              </w:rPr>
              <w:t>СОДЕРЖАНИЕ</w:t>
            </w:r>
            <w:r>
              <w:rPr>
                <w:b/>
                <w:spacing w:val="-14"/>
                <w:sz w:val="24"/>
              </w:rPr>
              <w:t xml:space="preserve"> </w:t>
            </w:r>
            <w:r>
              <w:rPr>
                <w:b/>
                <w:sz w:val="24"/>
              </w:rPr>
              <w:t>УЧЕБНОЙ</w:t>
            </w:r>
            <w:r>
              <w:rPr>
                <w:b/>
                <w:spacing w:val="-13"/>
                <w:sz w:val="24"/>
              </w:rPr>
              <w:t xml:space="preserve"> </w:t>
            </w:r>
            <w:r>
              <w:rPr>
                <w:b/>
                <w:spacing w:val="-2"/>
                <w:sz w:val="24"/>
              </w:rPr>
              <w:t>ДИСЦИПЛИНЫ</w:t>
            </w:r>
          </w:p>
        </w:tc>
        <w:tc>
          <w:tcPr>
            <w:tcW w:w="540" w:type="dxa"/>
          </w:tcPr>
          <w:p w:rsidR="00335362" w:rsidRDefault="00DB789F">
            <w:pPr>
              <w:pStyle w:val="TableParagraph"/>
              <w:spacing w:before="63"/>
              <w:ind w:left="20" w:right="1"/>
              <w:jc w:val="center"/>
              <w:rPr>
                <w:b/>
                <w:sz w:val="24"/>
              </w:rPr>
            </w:pPr>
            <w:r>
              <w:rPr>
                <w:b/>
                <w:spacing w:val="-10"/>
                <w:sz w:val="24"/>
              </w:rPr>
              <w:t>6</w:t>
            </w:r>
          </w:p>
        </w:tc>
      </w:tr>
      <w:tr w:rsidR="00335362">
        <w:trPr>
          <w:trHeight w:val="415"/>
        </w:trPr>
        <w:tc>
          <w:tcPr>
            <w:tcW w:w="8690" w:type="dxa"/>
          </w:tcPr>
          <w:p w:rsidR="00335362" w:rsidRDefault="00DB789F">
            <w:pPr>
              <w:pStyle w:val="TableParagraph"/>
              <w:spacing w:before="63"/>
              <w:ind w:left="50"/>
              <w:rPr>
                <w:b/>
                <w:sz w:val="24"/>
              </w:rPr>
            </w:pPr>
            <w:r>
              <w:rPr>
                <w:b/>
                <w:sz w:val="24"/>
              </w:rPr>
              <w:t>3.</w:t>
            </w:r>
            <w:r>
              <w:rPr>
                <w:b/>
                <w:spacing w:val="-13"/>
                <w:sz w:val="24"/>
              </w:rPr>
              <w:t xml:space="preserve"> </w:t>
            </w:r>
            <w:r>
              <w:rPr>
                <w:b/>
                <w:sz w:val="24"/>
              </w:rPr>
              <w:t>УСЛОВИЯ</w:t>
            </w:r>
            <w:r>
              <w:rPr>
                <w:b/>
                <w:spacing w:val="-15"/>
                <w:sz w:val="24"/>
              </w:rPr>
              <w:t xml:space="preserve"> </w:t>
            </w:r>
            <w:r>
              <w:rPr>
                <w:b/>
                <w:sz w:val="24"/>
              </w:rPr>
              <w:t>РЕАЛИЗАЦИИ</w:t>
            </w:r>
            <w:r>
              <w:rPr>
                <w:b/>
                <w:spacing w:val="-14"/>
                <w:sz w:val="24"/>
              </w:rPr>
              <w:t xml:space="preserve"> </w:t>
            </w:r>
            <w:r>
              <w:rPr>
                <w:b/>
                <w:sz w:val="24"/>
              </w:rPr>
              <w:t>УЧЕБНОЙ</w:t>
            </w:r>
            <w:r>
              <w:rPr>
                <w:b/>
                <w:spacing w:val="-13"/>
                <w:sz w:val="24"/>
              </w:rPr>
              <w:t xml:space="preserve"> </w:t>
            </w:r>
            <w:r>
              <w:rPr>
                <w:b/>
                <w:spacing w:val="-2"/>
                <w:sz w:val="24"/>
              </w:rPr>
              <w:t>ДИСЦИПЛИНЫ</w:t>
            </w:r>
          </w:p>
        </w:tc>
        <w:tc>
          <w:tcPr>
            <w:tcW w:w="540" w:type="dxa"/>
          </w:tcPr>
          <w:p w:rsidR="00335362" w:rsidRDefault="00DB789F">
            <w:pPr>
              <w:pStyle w:val="TableParagraph"/>
              <w:spacing w:before="63"/>
              <w:ind w:left="20" w:right="7"/>
              <w:jc w:val="center"/>
              <w:rPr>
                <w:b/>
                <w:sz w:val="24"/>
              </w:rPr>
            </w:pPr>
            <w:r>
              <w:rPr>
                <w:b/>
                <w:spacing w:val="-5"/>
                <w:sz w:val="24"/>
              </w:rPr>
              <w:t>10</w:t>
            </w:r>
          </w:p>
        </w:tc>
      </w:tr>
      <w:tr w:rsidR="00335362">
        <w:trPr>
          <w:trHeight w:val="754"/>
        </w:trPr>
        <w:tc>
          <w:tcPr>
            <w:tcW w:w="8690" w:type="dxa"/>
          </w:tcPr>
          <w:p w:rsidR="00335362" w:rsidRDefault="00DB789F">
            <w:pPr>
              <w:pStyle w:val="TableParagraph"/>
              <w:tabs>
                <w:tab w:val="left" w:pos="439"/>
                <w:tab w:val="left" w:pos="2023"/>
                <w:tab w:val="left" w:pos="2417"/>
                <w:tab w:val="left" w:pos="3689"/>
                <w:tab w:val="left" w:pos="5682"/>
                <w:tab w:val="left" w:pos="7300"/>
              </w:tabs>
              <w:spacing w:before="65"/>
              <w:ind w:left="50"/>
              <w:rPr>
                <w:b/>
                <w:sz w:val="24"/>
              </w:rPr>
            </w:pPr>
            <w:r>
              <w:rPr>
                <w:b/>
                <w:spacing w:val="-5"/>
                <w:sz w:val="24"/>
              </w:rPr>
              <w:t>4.</w:t>
            </w:r>
            <w:r>
              <w:rPr>
                <w:b/>
                <w:sz w:val="24"/>
              </w:rPr>
              <w:tab/>
            </w:r>
            <w:r>
              <w:rPr>
                <w:b/>
                <w:spacing w:val="-2"/>
                <w:sz w:val="24"/>
              </w:rPr>
              <w:t>КОНТРОЛЬ</w:t>
            </w:r>
            <w:r>
              <w:rPr>
                <w:b/>
                <w:sz w:val="24"/>
              </w:rPr>
              <w:tab/>
            </w:r>
            <w:r>
              <w:rPr>
                <w:b/>
                <w:spacing w:val="-10"/>
                <w:sz w:val="24"/>
              </w:rPr>
              <w:t>И</w:t>
            </w:r>
            <w:r>
              <w:rPr>
                <w:b/>
                <w:sz w:val="24"/>
              </w:rPr>
              <w:tab/>
            </w:r>
            <w:r>
              <w:rPr>
                <w:b/>
                <w:spacing w:val="-2"/>
                <w:sz w:val="24"/>
              </w:rPr>
              <w:t>ОЦЕНКА</w:t>
            </w:r>
            <w:r>
              <w:rPr>
                <w:b/>
                <w:sz w:val="24"/>
              </w:rPr>
              <w:tab/>
            </w:r>
            <w:r>
              <w:rPr>
                <w:b/>
                <w:spacing w:val="-2"/>
                <w:sz w:val="24"/>
              </w:rPr>
              <w:t>РЕЗУЛЬТАТОВ</w:t>
            </w:r>
            <w:r>
              <w:rPr>
                <w:b/>
                <w:sz w:val="24"/>
              </w:rPr>
              <w:tab/>
            </w:r>
            <w:r>
              <w:rPr>
                <w:b/>
                <w:spacing w:val="-2"/>
                <w:sz w:val="24"/>
              </w:rPr>
              <w:t>ОСВОЕНИЯ</w:t>
            </w:r>
            <w:r>
              <w:rPr>
                <w:b/>
                <w:sz w:val="24"/>
              </w:rPr>
              <w:tab/>
            </w:r>
            <w:r>
              <w:rPr>
                <w:b/>
                <w:spacing w:val="-2"/>
                <w:sz w:val="24"/>
              </w:rPr>
              <w:t>УЧЕБНОЙ</w:t>
            </w:r>
          </w:p>
          <w:p w:rsidR="00335362" w:rsidRDefault="00DB789F">
            <w:pPr>
              <w:pStyle w:val="TableParagraph"/>
              <w:spacing w:before="138" w:line="256" w:lineRule="exact"/>
              <w:ind w:left="50"/>
              <w:rPr>
                <w:b/>
                <w:sz w:val="24"/>
              </w:rPr>
            </w:pPr>
            <w:r>
              <w:rPr>
                <w:b/>
                <w:spacing w:val="-2"/>
                <w:sz w:val="24"/>
              </w:rPr>
              <w:t>ДИСЦИПЛИНЫ</w:t>
            </w:r>
          </w:p>
        </w:tc>
        <w:tc>
          <w:tcPr>
            <w:tcW w:w="540" w:type="dxa"/>
          </w:tcPr>
          <w:p w:rsidR="00335362" w:rsidRDefault="00DB789F">
            <w:pPr>
              <w:pStyle w:val="TableParagraph"/>
              <w:spacing w:before="65"/>
              <w:ind w:left="20" w:right="7"/>
              <w:jc w:val="center"/>
              <w:rPr>
                <w:b/>
                <w:sz w:val="24"/>
              </w:rPr>
            </w:pPr>
            <w:r>
              <w:rPr>
                <w:b/>
                <w:spacing w:val="-5"/>
                <w:sz w:val="24"/>
              </w:rPr>
              <w:t>12</w:t>
            </w:r>
          </w:p>
        </w:tc>
      </w:tr>
    </w:tbl>
    <w:p w:rsidR="00335362" w:rsidRDefault="00335362">
      <w:pPr>
        <w:pStyle w:val="TableParagraph"/>
        <w:jc w:val="center"/>
        <w:rPr>
          <w:b/>
          <w:sz w:val="24"/>
        </w:rPr>
        <w:sectPr w:rsidR="00335362">
          <w:pgSz w:w="11910" w:h="16840"/>
          <w:pgMar w:top="1040" w:right="566" w:bottom="1480" w:left="992" w:header="0" w:footer="1296" w:gutter="0"/>
          <w:cols w:space="720"/>
        </w:sectPr>
      </w:pPr>
    </w:p>
    <w:p w:rsidR="00335362" w:rsidRDefault="00DB789F" w:rsidP="0020640A">
      <w:pPr>
        <w:pStyle w:val="a5"/>
        <w:numPr>
          <w:ilvl w:val="0"/>
          <w:numId w:val="25"/>
        </w:numPr>
        <w:tabs>
          <w:tab w:val="left" w:pos="1696"/>
          <w:tab w:val="left" w:pos="1865"/>
        </w:tabs>
        <w:spacing w:before="71" w:line="242" w:lineRule="auto"/>
        <w:ind w:right="1037" w:hanging="399"/>
        <w:jc w:val="left"/>
        <w:rPr>
          <w:b/>
          <w:sz w:val="24"/>
        </w:rPr>
      </w:pPr>
      <w:r>
        <w:rPr>
          <w:b/>
          <w:sz w:val="24"/>
        </w:rPr>
        <w:lastRenderedPageBreak/>
        <w:t>ОБЩАЯ</w:t>
      </w:r>
      <w:r>
        <w:rPr>
          <w:b/>
          <w:spacing w:val="-15"/>
          <w:sz w:val="24"/>
        </w:rPr>
        <w:t xml:space="preserve"> </w:t>
      </w:r>
      <w:r>
        <w:rPr>
          <w:b/>
          <w:sz w:val="24"/>
        </w:rPr>
        <w:t>ХАРАКТЕРИСТИКА</w:t>
      </w:r>
      <w:r>
        <w:rPr>
          <w:b/>
          <w:spacing w:val="-15"/>
          <w:sz w:val="24"/>
        </w:rPr>
        <w:t xml:space="preserve"> </w:t>
      </w:r>
      <w:r>
        <w:rPr>
          <w:b/>
          <w:sz w:val="24"/>
        </w:rPr>
        <w:t>РАБОЧЕЙ</w:t>
      </w:r>
      <w:r>
        <w:rPr>
          <w:b/>
          <w:spacing w:val="-16"/>
          <w:sz w:val="24"/>
        </w:rPr>
        <w:t xml:space="preserve"> </w:t>
      </w:r>
      <w:r>
        <w:rPr>
          <w:b/>
          <w:sz w:val="24"/>
        </w:rPr>
        <w:t>ПРОГРАММЫ</w:t>
      </w:r>
      <w:r>
        <w:rPr>
          <w:b/>
          <w:spacing w:val="-15"/>
          <w:sz w:val="24"/>
        </w:rPr>
        <w:t xml:space="preserve"> </w:t>
      </w:r>
      <w:r>
        <w:rPr>
          <w:b/>
          <w:sz w:val="24"/>
        </w:rPr>
        <w:t>УЧЕБНОЙ ДИСЦИПЛИНЫ ОП.01 ОСНОВЫ ИНЖЕНЕРНОЙ ГРАФИКИ</w:t>
      </w:r>
    </w:p>
    <w:p w:rsidR="00335362" w:rsidRDefault="00DB789F" w:rsidP="0020640A">
      <w:pPr>
        <w:pStyle w:val="3"/>
        <w:numPr>
          <w:ilvl w:val="1"/>
          <w:numId w:val="25"/>
        </w:numPr>
        <w:tabs>
          <w:tab w:val="left" w:pos="1129"/>
        </w:tabs>
        <w:spacing w:before="273" w:line="272" w:lineRule="exact"/>
        <w:ind w:left="1129" w:hanging="422"/>
        <w:jc w:val="both"/>
      </w:pPr>
      <w:r>
        <w:t>Область</w:t>
      </w:r>
      <w:r>
        <w:rPr>
          <w:spacing w:val="-4"/>
        </w:rPr>
        <w:t xml:space="preserve"> </w:t>
      </w:r>
      <w:r>
        <w:t>применения</w:t>
      </w:r>
      <w:r>
        <w:rPr>
          <w:spacing w:val="-2"/>
        </w:rPr>
        <w:t xml:space="preserve"> программы</w:t>
      </w:r>
    </w:p>
    <w:p w:rsidR="00335362" w:rsidRDefault="00DB789F">
      <w:pPr>
        <w:pStyle w:val="a3"/>
        <w:ind w:left="707" w:right="95" w:firstLine="566"/>
        <w:jc w:val="both"/>
      </w:pPr>
      <w:r>
        <w:t>Рабочая программа учебной дисциплины является частью программы подготовки квалифицированных рабочих, служащих по профессии (далее ППКРС) среднего профессионального образования в соответствии с ФГОС по профессии15.01.05 Сварщик (ручной и частично механизированной сварки (наплавки).</w:t>
      </w:r>
    </w:p>
    <w:p w:rsidR="00335362" w:rsidRDefault="00DB789F">
      <w:pPr>
        <w:pStyle w:val="a3"/>
        <w:spacing w:line="242" w:lineRule="auto"/>
        <w:ind w:left="707" w:right="103" w:firstLine="566"/>
        <w:jc w:val="both"/>
      </w:pPr>
      <w:r>
        <w:t>Профессия</w:t>
      </w:r>
      <w:r>
        <w:rPr>
          <w:spacing w:val="-4"/>
        </w:rPr>
        <w:t xml:space="preserve"> </w:t>
      </w:r>
      <w:r>
        <w:t>15.01.05</w:t>
      </w:r>
      <w:r>
        <w:rPr>
          <w:spacing w:val="-9"/>
        </w:rPr>
        <w:t xml:space="preserve"> </w:t>
      </w:r>
      <w:r>
        <w:t>Сварщик</w:t>
      </w:r>
      <w:r>
        <w:rPr>
          <w:spacing w:val="-6"/>
        </w:rPr>
        <w:t xml:space="preserve"> </w:t>
      </w:r>
      <w:r>
        <w:t>(ручной</w:t>
      </w:r>
      <w:r>
        <w:rPr>
          <w:spacing w:val="-8"/>
        </w:rPr>
        <w:t xml:space="preserve"> </w:t>
      </w:r>
      <w:r>
        <w:t>и</w:t>
      </w:r>
      <w:r>
        <w:rPr>
          <w:spacing w:val="-8"/>
        </w:rPr>
        <w:t xml:space="preserve"> </w:t>
      </w:r>
      <w:r>
        <w:t>частично</w:t>
      </w:r>
      <w:r>
        <w:rPr>
          <w:spacing w:val="-4"/>
        </w:rPr>
        <w:t xml:space="preserve"> </w:t>
      </w:r>
      <w:r>
        <w:t>механизированной</w:t>
      </w:r>
      <w:r>
        <w:rPr>
          <w:spacing w:val="-8"/>
        </w:rPr>
        <w:t xml:space="preserve"> </w:t>
      </w:r>
      <w:r>
        <w:t>сварки</w:t>
      </w:r>
      <w:r>
        <w:rPr>
          <w:spacing w:val="-8"/>
        </w:rPr>
        <w:t xml:space="preserve"> </w:t>
      </w:r>
      <w:r>
        <w:t>(наплавки) входит в укрупненную группу 15.00.00 Машиностроение.</w:t>
      </w:r>
    </w:p>
    <w:p w:rsidR="00335362" w:rsidRDefault="00DB789F">
      <w:pPr>
        <w:pStyle w:val="a3"/>
        <w:spacing w:line="242" w:lineRule="auto"/>
        <w:ind w:left="707" w:right="101" w:firstLine="566"/>
        <w:jc w:val="both"/>
      </w:pPr>
      <w:r>
        <w:t>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w:t>
      </w:r>
    </w:p>
    <w:p w:rsidR="00335362" w:rsidRDefault="00DB789F">
      <w:pPr>
        <w:pStyle w:val="a3"/>
        <w:spacing w:line="271" w:lineRule="exact"/>
        <w:ind w:left="1274"/>
        <w:jc w:val="both"/>
      </w:pPr>
      <w:r>
        <w:t>Профиль</w:t>
      </w:r>
      <w:r>
        <w:rPr>
          <w:spacing w:val="-9"/>
        </w:rPr>
        <w:t xml:space="preserve"> </w:t>
      </w:r>
      <w:r>
        <w:t>получаемого</w:t>
      </w:r>
      <w:r>
        <w:rPr>
          <w:spacing w:val="-2"/>
        </w:rPr>
        <w:t xml:space="preserve"> </w:t>
      </w:r>
      <w:r>
        <w:t>профессионального</w:t>
      </w:r>
      <w:r>
        <w:rPr>
          <w:spacing w:val="-8"/>
        </w:rPr>
        <w:t xml:space="preserve"> </w:t>
      </w:r>
      <w:r>
        <w:t xml:space="preserve">образования </w:t>
      </w:r>
      <w:r>
        <w:rPr>
          <w:spacing w:val="-2"/>
        </w:rPr>
        <w:t>технический.</w:t>
      </w:r>
    </w:p>
    <w:p w:rsidR="00335362" w:rsidRDefault="00DB789F" w:rsidP="0020640A">
      <w:pPr>
        <w:pStyle w:val="3"/>
        <w:numPr>
          <w:ilvl w:val="1"/>
          <w:numId w:val="25"/>
        </w:numPr>
        <w:tabs>
          <w:tab w:val="left" w:pos="1181"/>
        </w:tabs>
        <w:spacing w:before="273" w:line="242" w:lineRule="auto"/>
        <w:ind w:left="707" w:right="285" w:firstLine="0"/>
      </w:pPr>
      <w:r>
        <w:t>Место</w:t>
      </w:r>
      <w:r>
        <w:rPr>
          <w:spacing w:val="40"/>
        </w:rPr>
        <w:t xml:space="preserve"> </w:t>
      </w:r>
      <w:r>
        <w:t>дисциплины</w:t>
      </w:r>
      <w:r>
        <w:rPr>
          <w:spacing w:val="40"/>
        </w:rPr>
        <w:t xml:space="preserve"> </w:t>
      </w:r>
      <w:r>
        <w:t>в</w:t>
      </w:r>
      <w:r>
        <w:rPr>
          <w:spacing w:val="40"/>
        </w:rPr>
        <w:t xml:space="preserve"> </w:t>
      </w:r>
      <w:r>
        <w:t>структуре</w:t>
      </w:r>
      <w:r>
        <w:rPr>
          <w:spacing w:val="40"/>
        </w:rPr>
        <w:t xml:space="preserve"> </w:t>
      </w:r>
      <w:r>
        <w:t>основной</w:t>
      </w:r>
      <w:r>
        <w:rPr>
          <w:spacing w:val="40"/>
        </w:rPr>
        <w:t xml:space="preserve"> </w:t>
      </w:r>
      <w:r>
        <w:t>профессиональной</w:t>
      </w:r>
      <w:r>
        <w:rPr>
          <w:spacing w:val="40"/>
        </w:rPr>
        <w:t xml:space="preserve"> </w:t>
      </w:r>
      <w:r>
        <w:t xml:space="preserve">образовательной </w:t>
      </w:r>
      <w:r>
        <w:rPr>
          <w:spacing w:val="-2"/>
        </w:rPr>
        <w:t>программы:</w:t>
      </w:r>
    </w:p>
    <w:p w:rsidR="00335362" w:rsidRDefault="00DB789F">
      <w:pPr>
        <w:pStyle w:val="a3"/>
        <w:spacing w:line="266" w:lineRule="exact"/>
        <w:ind w:left="707"/>
      </w:pPr>
      <w:r>
        <w:t>Дисциплина</w:t>
      </w:r>
      <w:r>
        <w:rPr>
          <w:spacing w:val="-9"/>
        </w:rPr>
        <w:t xml:space="preserve"> </w:t>
      </w:r>
      <w:r>
        <w:t>ОП.01</w:t>
      </w:r>
      <w:r>
        <w:rPr>
          <w:spacing w:val="-2"/>
        </w:rPr>
        <w:t xml:space="preserve"> </w:t>
      </w:r>
      <w:r>
        <w:t>Основы</w:t>
      </w:r>
      <w:r>
        <w:rPr>
          <w:spacing w:val="-4"/>
        </w:rPr>
        <w:t xml:space="preserve"> </w:t>
      </w:r>
      <w:r>
        <w:t>инженерной</w:t>
      </w:r>
      <w:r>
        <w:rPr>
          <w:spacing w:val="-5"/>
        </w:rPr>
        <w:t xml:space="preserve"> </w:t>
      </w:r>
      <w:r>
        <w:t>графики входит</w:t>
      </w:r>
      <w:r>
        <w:rPr>
          <w:spacing w:val="-5"/>
        </w:rPr>
        <w:t xml:space="preserve"> </w:t>
      </w:r>
      <w:r>
        <w:t>в</w:t>
      </w:r>
      <w:r>
        <w:rPr>
          <w:spacing w:val="-4"/>
        </w:rPr>
        <w:t xml:space="preserve"> </w:t>
      </w:r>
      <w:r>
        <w:t>общепрофессиональный</w:t>
      </w:r>
      <w:r>
        <w:rPr>
          <w:spacing w:val="-5"/>
        </w:rPr>
        <w:t xml:space="preserve"> </w:t>
      </w:r>
      <w:r>
        <w:rPr>
          <w:spacing w:val="-2"/>
        </w:rPr>
        <w:t>цикл.</w:t>
      </w:r>
    </w:p>
    <w:p w:rsidR="00335362" w:rsidRDefault="00335362">
      <w:pPr>
        <w:pStyle w:val="a3"/>
        <w:spacing w:before="5"/>
      </w:pPr>
    </w:p>
    <w:p w:rsidR="00335362" w:rsidRDefault="00DB789F" w:rsidP="0020640A">
      <w:pPr>
        <w:pStyle w:val="3"/>
        <w:numPr>
          <w:ilvl w:val="1"/>
          <w:numId w:val="25"/>
        </w:numPr>
        <w:tabs>
          <w:tab w:val="left" w:pos="1128"/>
        </w:tabs>
        <w:spacing w:line="275" w:lineRule="exact"/>
        <w:ind w:left="1128" w:hanging="421"/>
      </w:pPr>
      <w:r>
        <w:t>Цель</w:t>
      </w:r>
      <w:r>
        <w:rPr>
          <w:spacing w:val="-4"/>
        </w:rPr>
        <w:t xml:space="preserve"> </w:t>
      </w:r>
      <w:r>
        <w:t>и</w:t>
      </w:r>
      <w:r>
        <w:rPr>
          <w:spacing w:val="-2"/>
        </w:rPr>
        <w:t xml:space="preserve"> </w:t>
      </w:r>
      <w:r>
        <w:t>планируемые</w:t>
      </w:r>
      <w:r>
        <w:rPr>
          <w:spacing w:val="-3"/>
        </w:rPr>
        <w:t xml:space="preserve"> </w:t>
      </w:r>
      <w:r>
        <w:t>результаты</w:t>
      </w:r>
      <w:r>
        <w:rPr>
          <w:spacing w:val="-7"/>
        </w:rPr>
        <w:t xml:space="preserve"> </w:t>
      </w:r>
      <w:r>
        <w:t>освоения</w:t>
      </w:r>
      <w:r>
        <w:rPr>
          <w:spacing w:val="-2"/>
        </w:rPr>
        <w:t xml:space="preserve"> дисциплины:</w:t>
      </w:r>
    </w:p>
    <w:p w:rsidR="00335362" w:rsidRDefault="00DB789F">
      <w:pPr>
        <w:pStyle w:val="a3"/>
        <w:spacing w:before="1" w:line="237" w:lineRule="auto"/>
        <w:ind w:left="707" w:right="281"/>
      </w:pPr>
      <w:r>
        <w:t>В</w:t>
      </w:r>
      <w:r>
        <w:rPr>
          <w:spacing w:val="-6"/>
        </w:rPr>
        <w:t xml:space="preserve"> </w:t>
      </w:r>
      <w:r>
        <w:t>результате</w:t>
      </w:r>
      <w:r>
        <w:rPr>
          <w:spacing w:val="-5"/>
        </w:rPr>
        <w:t xml:space="preserve"> </w:t>
      </w:r>
      <w:r>
        <w:t>изучения</w:t>
      </w:r>
      <w:r>
        <w:rPr>
          <w:spacing w:val="-4"/>
        </w:rPr>
        <w:t xml:space="preserve"> </w:t>
      </w:r>
      <w:r>
        <w:t>дисциплины</w:t>
      </w:r>
      <w:r>
        <w:rPr>
          <w:spacing w:val="-7"/>
        </w:rPr>
        <w:t xml:space="preserve"> </w:t>
      </w:r>
      <w:r>
        <w:t>студент</w:t>
      </w:r>
      <w:r>
        <w:rPr>
          <w:spacing w:val="-4"/>
        </w:rPr>
        <w:t xml:space="preserve"> </w:t>
      </w:r>
      <w:r>
        <w:t>должен</w:t>
      </w:r>
      <w:r>
        <w:rPr>
          <w:spacing w:val="-8"/>
        </w:rPr>
        <w:t xml:space="preserve"> </w:t>
      </w:r>
      <w:r>
        <w:t>освоить</w:t>
      </w:r>
      <w:r>
        <w:rPr>
          <w:spacing w:val="-7"/>
        </w:rPr>
        <w:t xml:space="preserve"> </w:t>
      </w:r>
      <w:r>
        <w:t xml:space="preserve">профессиональные </w:t>
      </w:r>
      <w:r>
        <w:rPr>
          <w:spacing w:val="-2"/>
        </w:rPr>
        <w:t>компетенции:</w:t>
      </w:r>
    </w:p>
    <w:p w:rsidR="00335362" w:rsidRDefault="00DB789F">
      <w:pPr>
        <w:pStyle w:val="a3"/>
        <w:spacing w:before="3"/>
        <w:ind w:left="707" w:right="908"/>
      </w:pPr>
      <w:r>
        <w:t>ПК 1.1. Проводить сборочные операции перед сваркой с использованием конструкторской,</w:t>
      </w:r>
      <w:r>
        <w:rPr>
          <w:spacing w:val="-10"/>
        </w:rPr>
        <w:t xml:space="preserve"> </w:t>
      </w:r>
      <w:r>
        <w:t>производственно-технологической</w:t>
      </w:r>
      <w:r>
        <w:rPr>
          <w:spacing w:val="-7"/>
        </w:rPr>
        <w:t xml:space="preserve"> </w:t>
      </w:r>
      <w:r>
        <w:t>и</w:t>
      </w:r>
      <w:r>
        <w:rPr>
          <w:spacing w:val="-11"/>
        </w:rPr>
        <w:t xml:space="preserve"> </w:t>
      </w:r>
      <w:r>
        <w:t>нормативной</w:t>
      </w:r>
      <w:r>
        <w:rPr>
          <w:spacing w:val="-7"/>
        </w:rPr>
        <w:t xml:space="preserve"> </w:t>
      </w:r>
      <w:r>
        <w:t xml:space="preserve">документации. В результате освоения дисциплины обучающийся должен </w:t>
      </w:r>
      <w:r>
        <w:rPr>
          <w:b/>
        </w:rPr>
        <w:t>уметь</w:t>
      </w:r>
      <w:r>
        <w:t>:</w:t>
      </w:r>
    </w:p>
    <w:p w:rsidR="00335362" w:rsidRDefault="00DB789F" w:rsidP="0020640A">
      <w:pPr>
        <w:pStyle w:val="a5"/>
        <w:numPr>
          <w:ilvl w:val="2"/>
          <w:numId w:val="25"/>
        </w:numPr>
        <w:tabs>
          <w:tab w:val="left" w:pos="850"/>
        </w:tabs>
        <w:spacing w:line="242" w:lineRule="auto"/>
        <w:ind w:right="1041" w:firstLine="0"/>
        <w:rPr>
          <w:sz w:val="24"/>
        </w:rPr>
      </w:pPr>
      <w:r>
        <w:rPr>
          <w:sz w:val="24"/>
        </w:rPr>
        <w:t>пользоваться</w:t>
      </w:r>
      <w:r>
        <w:rPr>
          <w:spacing w:val="-7"/>
          <w:sz w:val="24"/>
        </w:rPr>
        <w:t xml:space="preserve"> </w:t>
      </w:r>
      <w:r>
        <w:rPr>
          <w:sz w:val="24"/>
        </w:rPr>
        <w:t>конструкторской,</w:t>
      </w:r>
      <w:r>
        <w:rPr>
          <w:spacing w:val="-5"/>
          <w:sz w:val="24"/>
        </w:rPr>
        <w:t xml:space="preserve"> </w:t>
      </w:r>
      <w:r>
        <w:rPr>
          <w:sz w:val="24"/>
        </w:rPr>
        <w:t>производственно-технологической</w:t>
      </w:r>
      <w:r>
        <w:rPr>
          <w:spacing w:val="-11"/>
          <w:sz w:val="24"/>
        </w:rPr>
        <w:t xml:space="preserve"> </w:t>
      </w:r>
      <w:r>
        <w:rPr>
          <w:sz w:val="24"/>
        </w:rPr>
        <w:t>и</w:t>
      </w:r>
      <w:r>
        <w:rPr>
          <w:spacing w:val="-11"/>
          <w:sz w:val="24"/>
        </w:rPr>
        <w:t xml:space="preserve"> </w:t>
      </w:r>
      <w:r>
        <w:rPr>
          <w:sz w:val="24"/>
        </w:rPr>
        <w:t>нормативной документацией для выполнения профессиональной деятельности;</w:t>
      </w:r>
    </w:p>
    <w:p w:rsidR="00335362" w:rsidRDefault="00DB789F" w:rsidP="0020640A">
      <w:pPr>
        <w:pStyle w:val="a5"/>
        <w:numPr>
          <w:ilvl w:val="2"/>
          <w:numId w:val="25"/>
        </w:numPr>
        <w:tabs>
          <w:tab w:val="left" w:pos="850"/>
        </w:tabs>
        <w:spacing w:line="242" w:lineRule="auto"/>
        <w:ind w:right="582" w:firstLine="0"/>
        <w:rPr>
          <w:sz w:val="24"/>
        </w:rPr>
      </w:pPr>
      <w:r>
        <w:rPr>
          <w:sz w:val="24"/>
        </w:rPr>
        <w:t>читать</w:t>
      </w:r>
      <w:r>
        <w:rPr>
          <w:spacing w:val="-7"/>
          <w:sz w:val="24"/>
        </w:rPr>
        <w:t xml:space="preserve"> </w:t>
      </w:r>
      <w:r>
        <w:rPr>
          <w:sz w:val="24"/>
        </w:rPr>
        <w:t>чертежи</w:t>
      </w:r>
      <w:r>
        <w:rPr>
          <w:spacing w:val="-7"/>
          <w:sz w:val="24"/>
        </w:rPr>
        <w:t xml:space="preserve"> </w:t>
      </w:r>
      <w:r>
        <w:rPr>
          <w:sz w:val="24"/>
        </w:rPr>
        <w:t>средней</w:t>
      </w:r>
      <w:r>
        <w:rPr>
          <w:spacing w:val="-2"/>
          <w:sz w:val="24"/>
        </w:rPr>
        <w:t xml:space="preserve"> </w:t>
      </w:r>
      <w:r>
        <w:rPr>
          <w:sz w:val="24"/>
        </w:rPr>
        <w:t>сложности</w:t>
      </w:r>
      <w:r>
        <w:rPr>
          <w:spacing w:val="-6"/>
          <w:sz w:val="24"/>
        </w:rPr>
        <w:t xml:space="preserve"> </w:t>
      </w:r>
      <w:r>
        <w:rPr>
          <w:sz w:val="24"/>
        </w:rPr>
        <w:t>и</w:t>
      </w:r>
      <w:r>
        <w:rPr>
          <w:spacing w:val="-7"/>
          <w:sz w:val="24"/>
        </w:rPr>
        <w:t xml:space="preserve"> </w:t>
      </w:r>
      <w:r>
        <w:rPr>
          <w:sz w:val="24"/>
        </w:rPr>
        <w:t>сложных</w:t>
      </w:r>
      <w:r>
        <w:rPr>
          <w:spacing w:val="-8"/>
          <w:sz w:val="24"/>
        </w:rPr>
        <w:t xml:space="preserve"> </w:t>
      </w:r>
      <w:r>
        <w:rPr>
          <w:sz w:val="24"/>
        </w:rPr>
        <w:t>конструкций,</w:t>
      </w:r>
      <w:r>
        <w:rPr>
          <w:spacing w:val="-1"/>
          <w:sz w:val="24"/>
        </w:rPr>
        <w:t xml:space="preserve"> </w:t>
      </w:r>
      <w:r>
        <w:rPr>
          <w:sz w:val="24"/>
        </w:rPr>
        <w:t>изделий,</w:t>
      </w:r>
      <w:r>
        <w:rPr>
          <w:spacing w:val="-1"/>
          <w:sz w:val="24"/>
        </w:rPr>
        <w:t xml:space="preserve"> </w:t>
      </w:r>
      <w:r>
        <w:rPr>
          <w:sz w:val="24"/>
        </w:rPr>
        <w:t>узлов</w:t>
      </w:r>
      <w:r>
        <w:rPr>
          <w:spacing w:val="-6"/>
          <w:sz w:val="24"/>
        </w:rPr>
        <w:t xml:space="preserve"> </w:t>
      </w:r>
      <w:r>
        <w:rPr>
          <w:sz w:val="24"/>
        </w:rPr>
        <w:t>и</w:t>
      </w:r>
      <w:r>
        <w:rPr>
          <w:spacing w:val="-2"/>
          <w:sz w:val="24"/>
        </w:rPr>
        <w:t xml:space="preserve"> </w:t>
      </w:r>
      <w:r>
        <w:rPr>
          <w:sz w:val="24"/>
        </w:rPr>
        <w:t xml:space="preserve">деталей; В результате освоения дисциплины обучающийся должен </w:t>
      </w:r>
      <w:r>
        <w:rPr>
          <w:b/>
          <w:sz w:val="24"/>
        </w:rPr>
        <w:t>знать</w:t>
      </w:r>
      <w:r>
        <w:rPr>
          <w:sz w:val="24"/>
        </w:rPr>
        <w:t>:</w:t>
      </w:r>
    </w:p>
    <w:p w:rsidR="00335362" w:rsidRDefault="00DB789F" w:rsidP="0020640A">
      <w:pPr>
        <w:pStyle w:val="a5"/>
        <w:numPr>
          <w:ilvl w:val="2"/>
          <w:numId w:val="25"/>
        </w:numPr>
        <w:tabs>
          <w:tab w:val="left" w:pos="845"/>
        </w:tabs>
        <w:spacing w:line="242" w:lineRule="auto"/>
        <w:ind w:right="404" w:firstLine="0"/>
        <w:rPr>
          <w:sz w:val="24"/>
        </w:rPr>
      </w:pPr>
      <w:r>
        <w:rPr>
          <w:sz w:val="24"/>
        </w:rPr>
        <w:t>основные</w:t>
      </w:r>
      <w:r>
        <w:rPr>
          <w:spacing w:val="-5"/>
          <w:sz w:val="24"/>
        </w:rPr>
        <w:t xml:space="preserve"> </w:t>
      </w:r>
      <w:r>
        <w:rPr>
          <w:sz w:val="24"/>
        </w:rPr>
        <w:t>типы,</w:t>
      </w:r>
      <w:r>
        <w:rPr>
          <w:spacing w:val="-2"/>
          <w:sz w:val="24"/>
        </w:rPr>
        <w:t xml:space="preserve"> </w:t>
      </w:r>
      <w:r>
        <w:rPr>
          <w:sz w:val="24"/>
        </w:rPr>
        <w:t>конструктивные</w:t>
      </w:r>
      <w:r>
        <w:rPr>
          <w:spacing w:val="-5"/>
          <w:sz w:val="24"/>
        </w:rPr>
        <w:t xml:space="preserve"> </w:t>
      </w:r>
      <w:r>
        <w:rPr>
          <w:sz w:val="24"/>
        </w:rPr>
        <w:t>элементы,</w:t>
      </w:r>
      <w:r>
        <w:rPr>
          <w:spacing w:val="-2"/>
          <w:sz w:val="24"/>
        </w:rPr>
        <w:t xml:space="preserve"> </w:t>
      </w:r>
      <w:r>
        <w:rPr>
          <w:sz w:val="24"/>
        </w:rPr>
        <w:t>размеры</w:t>
      </w:r>
      <w:r>
        <w:rPr>
          <w:spacing w:val="-3"/>
          <w:sz w:val="24"/>
        </w:rPr>
        <w:t xml:space="preserve"> </w:t>
      </w:r>
      <w:r>
        <w:rPr>
          <w:sz w:val="24"/>
        </w:rPr>
        <w:t>сварных</w:t>
      </w:r>
      <w:r>
        <w:rPr>
          <w:spacing w:val="-8"/>
          <w:sz w:val="24"/>
        </w:rPr>
        <w:t xml:space="preserve"> </w:t>
      </w:r>
      <w:r>
        <w:rPr>
          <w:sz w:val="24"/>
        </w:rPr>
        <w:t>соединений</w:t>
      </w:r>
      <w:r>
        <w:rPr>
          <w:spacing w:val="-7"/>
          <w:sz w:val="24"/>
        </w:rPr>
        <w:t xml:space="preserve"> </w:t>
      </w:r>
      <w:r>
        <w:rPr>
          <w:sz w:val="24"/>
        </w:rPr>
        <w:t>и</w:t>
      </w:r>
      <w:r>
        <w:rPr>
          <w:spacing w:val="-7"/>
          <w:sz w:val="24"/>
        </w:rPr>
        <w:t xml:space="preserve"> </w:t>
      </w:r>
      <w:r>
        <w:rPr>
          <w:sz w:val="24"/>
        </w:rPr>
        <w:t>обозначение их на чертежах;</w:t>
      </w:r>
    </w:p>
    <w:p w:rsidR="00335362" w:rsidRDefault="00DB789F" w:rsidP="0020640A">
      <w:pPr>
        <w:pStyle w:val="a5"/>
        <w:numPr>
          <w:ilvl w:val="2"/>
          <w:numId w:val="25"/>
        </w:numPr>
        <w:tabs>
          <w:tab w:val="left" w:pos="845"/>
        </w:tabs>
        <w:spacing w:line="271" w:lineRule="exact"/>
        <w:ind w:left="845" w:hanging="138"/>
        <w:rPr>
          <w:sz w:val="24"/>
        </w:rPr>
      </w:pPr>
      <w:r>
        <w:rPr>
          <w:sz w:val="24"/>
        </w:rPr>
        <w:t>основные</w:t>
      </w:r>
      <w:r>
        <w:rPr>
          <w:spacing w:val="-7"/>
          <w:sz w:val="24"/>
        </w:rPr>
        <w:t xml:space="preserve"> </w:t>
      </w:r>
      <w:r>
        <w:rPr>
          <w:sz w:val="24"/>
        </w:rPr>
        <w:t>группы</w:t>
      </w:r>
      <w:r>
        <w:rPr>
          <w:spacing w:val="-1"/>
          <w:sz w:val="24"/>
        </w:rPr>
        <w:t xml:space="preserve"> </w:t>
      </w:r>
      <w:r>
        <w:rPr>
          <w:sz w:val="24"/>
        </w:rPr>
        <w:t>и марки</w:t>
      </w:r>
      <w:r>
        <w:rPr>
          <w:spacing w:val="-5"/>
          <w:sz w:val="24"/>
        </w:rPr>
        <w:t xml:space="preserve"> </w:t>
      </w:r>
      <w:r>
        <w:rPr>
          <w:sz w:val="24"/>
        </w:rPr>
        <w:t>свариваемых</w:t>
      </w:r>
      <w:r>
        <w:rPr>
          <w:spacing w:val="-5"/>
          <w:sz w:val="24"/>
        </w:rPr>
        <w:t xml:space="preserve"> </w:t>
      </w:r>
      <w:r>
        <w:rPr>
          <w:spacing w:val="-2"/>
          <w:sz w:val="24"/>
        </w:rPr>
        <w:t>материалов;</w:t>
      </w:r>
    </w:p>
    <w:p w:rsidR="00335362" w:rsidRDefault="00DB789F" w:rsidP="0020640A">
      <w:pPr>
        <w:pStyle w:val="a5"/>
        <w:numPr>
          <w:ilvl w:val="2"/>
          <w:numId w:val="25"/>
        </w:numPr>
        <w:tabs>
          <w:tab w:val="left" w:pos="845"/>
        </w:tabs>
        <w:spacing w:line="275" w:lineRule="exact"/>
        <w:ind w:left="845" w:hanging="138"/>
        <w:rPr>
          <w:sz w:val="24"/>
        </w:rPr>
      </w:pPr>
      <w:r>
        <w:rPr>
          <w:sz w:val="24"/>
        </w:rPr>
        <w:t>основные</w:t>
      </w:r>
      <w:r>
        <w:rPr>
          <w:spacing w:val="-8"/>
          <w:sz w:val="24"/>
        </w:rPr>
        <w:t xml:space="preserve"> </w:t>
      </w:r>
      <w:r>
        <w:rPr>
          <w:sz w:val="24"/>
        </w:rPr>
        <w:t>правила</w:t>
      </w:r>
      <w:r>
        <w:rPr>
          <w:spacing w:val="-3"/>
          <w:sz w:val="24"/>
        </w:rPr>
        <w:t xml:space="preserve"> </w:t>
      </w:r>
      <w:r>
        <w:rPr>
          <w:sz w:val="24"/>
        </w:rPr>
        <w:t>чтения</w:t>
      </w:r>
      <w:r>
        <w:rPr>
          <w:spacing w:val="-2"/>
          <w:sz w:val="24"/>
        </w:rPr>
        <w:t xml:space="preserve"> </w:t>
      </w:r>
      <w:r>
        <w:rPr>
          <w:sz w:val="24"/>
        </w:rPr>
        <w:t xml:space="preserve">конструкторской </w:t>
      </w:r>
      <w:r>
        <w:rPr>
          <w:spacing w:val="-2"/>
          <w:sz w:val="24"/>
        </w:rPr>
        <w:t>документации;</w:t>
      </w:r>
    </w:p>
    <w:p w:rsidR="00335362" w:rsidRDefault="00DB789F" w:rsidP="0020640A">
      <w:pPr>
        <w:pStyle w:val="a5"/>
        <w:numPr>
          <w:ilvl w:val="2"/>
          <w:numId w:val="25"/>
        </w:numPr>
        <w:tabs>
          <w:tab w:val="left" w:pos="845"/>
        </w:tabs>
        <w:spacing w:line="275" w:lineRule="exact"/>
        <w:ind w:left="845" w:hanging="138"/>
        <w:rPr>
          <w:sz w:val="24"/>
        </w:rPr>
      </w:pPr>
      <w:r>
        <w:rPr>
          <w:sz w:val="24"/>
        </w:rPr>
        <w:t>общие</w:t>
      </w:r>
      <w:r>
        <w:rPr>
          <w:spacing w:val="-3"/>
          <w:sz w:val="24"/>
        </w:rPr>
        <w:t xml:space="preserve"> </w:t>
      </w:r>
      <w:r>
        <w:rPr>
          <w:sz w:val="24"/>
        </w:rPr>
        <w:t>сведения</w:t>
      </w:r>
      <w:r>
        <w:rPr>
          <w:spacing w:val="-5"/>
          <w:sz w:val="24"/>
        </w:rPr>
        <w:t xml:space="preserve"> </w:t>
      </w:r>
      <w:r>
        <w:rPr>
          <w:sz w:val="24"/>
        </w:rPr>
        <w:t>о</w:t>
      </w:r>
      <w:r>
        <w:rPr>
          <w:spacing w:val="2"/>
          <w:sz w:val="24"/>
        </w:rPr>
        <w:t xml:space="preserve"> </w:t>
      </w:r>
      <w:r>
        <w:rPr>
          <w:sz w:val="24"/>
        </w:rPr>
        <w:t>сборочных</w:t>
      </w:r>
      <w:r>
        <w:rPr>
          <w:spacing w:val="-5"/>
          <w:sz w:val="24"/>
        </w:rPr>
        <w:t xml:space="preserve"> </w:t>
      </w:r>
      <w:r>
        <w:rPr>
          <w:spacing w:val="-2"/>
          <w:sz w:val="24"/>
        </w:rPr>
        <w:t>чертежах;</w:t>
      </w:r>
    </w:p>
    <w:p w:rsidR="00335362" w:rsidRDefault="00DB789F" w:rsidP="0020640A">
      <w:pPr>
        <w:pStyle w:val="a5"/>
        <w:numPr>
          <w:ilvl w:val="2"/>
          <w:numId w:val="25"/>
        </w:numPr>
        <w:tabs>
          <w:tab w:val="left" w:pos="845"/>
        </w:tabs>
        <w:spacing w:line="275" w:lineRule="exact"/>
        <w:ind w:left="845" w:hanging="138"/>
        <w:rPr>
          <w:sz w:val="24"/>
        </w:rPr>
      </w:pPr>
      <w:r>
        <w:rPr>
          <w:sz w:val="24"/>
        </w:rPr>
        <w:t>основы</w:t>
      </w:r>
      <w:r>
        <w:rPr>
          <w:spacing w:val="-9"/>
          <w:sz w:val="24"/>
        </w:rPr>
        <w:t xml:space="preserve"> </w:t>
      </w:r>
      <w:r>
        <w:rPr>
          <w:sz w:val="24"/>
        </w:rPr>
        <w:t>машиностроительного</w:t>
      </w:r>
      <w:r>
        <w:rPr>
          <w:spacing w:val="-2"/>
          <w:sz w:val="24"/>
        </w:rPr>
        <w:t xml:space="preserve"> черчения;</w:t>
      </w:r>
    </w:p>
    <w:p w:rsidR="00335362" w:rsidRDefault="00DB789F" w:rsidP="0020640A">
      <w:pPr>
        <w:pStyle w:val="a5"/>
        <w:numPr>
          <w:ilvl w:val="2"/>
          <w:numId w:val="25"/>
        </w:numPr>
        <w:tabs>
          <w:tab w:val="left" w:pos="850"/>
        </w:tabs>
        <w:spacing w:line="275" w:lineRule="exact"/>
        <w:ind w:left="850" w:hanging="143"/>
        <w:rPr>
          <w:sz w:val="24"/>
        </w:rPr>
      </w:pPr>
      <w:r>
        <w:rPr>
          <w:sz w:val="24"/>
        </w:rPr>
        <w:t>требование</w:t>
      </w:r>
      <w:r>
        <w:rPr>
          <w:spacing w:val="-7"/>
          <w:sz w:val="24"/>
        </w:rPr>
        <w:t xml:space="preserve"> </w:t>
      </w:r>
      <w:r>
        <w:rPr>
          <w:sz w:val="24"/>
        </w:rPr>
        <w:t>единой</w:t>
      </w:r>
      <w:r>
        <w:rPr>
          <w:spacing w:val="-4"/>
          <w:sz w:val="24"/>
        </w:rPr>
        <w:t xml:space="preserve"> </w:t>
      </w:r>
      <w:r>
        <w:rPr>
          <w:sz w:val="24"/>
        </w:rPr>
        <w:t>системы</w:t>
      </w:r>
      <w:r>
        <w:rPr>
          <w:spacing w:val="-3"/>
          <w:sz w:val="24"/>
        </w:rPr>
        <w:t xml:space="preserve"> </w:t>
      </w:r>
      <w:r>
        <w:rPr>
          <w:sz w:val="24"/>
        </w:rPr>
        <w:t>конструкторской</w:t>
      </w:r>
      <w:r>
        <w:rPr>
          <w:spacing w:val="-7"/>
          <w:sz w:val="24"/>
        </w:rPr>
        <w:t xml:space="preserve"> </w:t>
      </w:r>
      <w:r>
        <w:rPr>
          <w:sz w:val="24"/>
        </w:rPr>
        <w:t>документации</w:t>
      </w:r>
      <w:r>
        <w:rPr>
          <w:spacing w:val="-3"/>
          <w:sz w:val="24"/>
        </w:rPr>
        <w:t xml:space="preserve"> </w:t>
      </w:r>
      <w:r>
        <w:rPr>
          <w:spacing w:val="-2"/>
          <w:sz w:val="24"/>
        </w:rPr>
        <w:t>(ЕСКД)</w:t>
      </w:r>
    </w:p>
    <w:p w:rsidR="00335362" w:rsidRDefault="00DB789F" w:rsidP="0020640A">
      <w:pPr>
        <w:pStyle w:val="3"/>
        <w:numPr>
          <w:ilvl w:val="1"/>
          <w:numId w:val="25"/>
        </w:numPr>
        <w:tabs>
          <w:tab w:val="left" w:pos="1128"/>
        </w:tabs>
        <w:spacing w:before="274" w:line="242" w:lineRule="auto"/>
        <w:ind w:left="707" w:right="1032" w:firstLine="0"/>
      </w:pPr>
      <w:r>
        <w:t>Компетенции</w:t>
      </w:r>
      <w:r>
        <w:rPr>
          <w:spacing w:val="-9"/>
        </w:rPr>
        <w:t xml:space="preserve"> </w:t>
      </w:r>
      <w:r>
        <w:t>обучающегося,</w:t>
      </w:r>
      <w:r>
        <w:rPr>
          <w:spacing w:val="-4"/>
        </w:rPr>
        <w:t xml:space="preserve"> </w:t>
      </w:r>
      <w:r>
        <w:t>формируемые</w:t>
      </w:r>
      <w:r>
        <w:rPr>
          <w:spacing w:val="-6"/>
        </w:rPr>
        <w:t xml:space="preserve"> </w:t>
      </w:r>
      <w:r>
        <w:t>в</w:t>
      </w:r>
      <w:r>
        <w:rPr>
          <w:spacing w:val="-5"/>
        </w:rPr>
        <w:t xml:space="preserve"> </w:t>
      </w:r>
      <w:r>
        <w:t>результате</w:t>
      </w:r>
      <w:r>
        <w:rPr>
          <w:spacing w:val="-6"/>
        </w:rPr>
        <w:t xml:space="preserve"> </w:t>
      </w:r>
      <w:r>
        <w:t>освоения</w:t>
      </w:r>
      <w:r>
        <w:rPr>
          <w:spacing w:val="-10"/>
        </w:rPr>
        <w:t xml:space="preserve"> </w:t>
      </w:r>
      <w:r>
        <w:t xml:space="preserve">учебной </w:t>
      </w:r>
      <w:r>
        <w:rPr>
          <w:spacing w:val="-2"/>
        </w:rPr>
        <w:t>дисциплины:</w:t>
      </w:r>
    </w:p>
    <w:p w:rsidR="00335362" w:rsidRDefault="00335362">
      <w:pPr>
        <w:pStyle w:val="a3"/>
        <w:spacing w:before="46"/>
        <w:rPr>
          <w:b/>
          <w:sz w:val="20"/>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8"/>
        <w:gridCol w:w="8331"/>
      </w:tblGrid>
      <w:tr w:rsidR="00335362">
        <w:trPr>
          <w:trHeight w:val="273"/>
        </w:trPr>
        <w:tc>
          <w:tcPr>
            <w:tcW w:w="1018" w:type="dxa"/>
          </w:tcPr>
          <w:p w:rsidR="00335362" w:rsidRDefault="00DB789F">
            <w:pPr>
              <w:pStyle w:val="TableParagraph"/>
              <w:spacing w:line="253" w:lineRule="exact"/>
              <w:ind w:right="293"/>
              <w:jc w:val="right"/>
              <w:rPr>
                <w:b/>
                <w:sz w:val="24"/>
              </w:rPr>
            </w:pPr>
            <w:r>
              <w:rPr>
                <w:b/>
                <w:spacing w:val="-5"/>
                <w:sz w:val="24"/>
              </w:rPr>
              <w:t>Код</w:t>
            </w:r>
          </w:p>
        </w:tc>
        <w:tc>
          <w:tcPr>
            <w:tcW w:w="8331" w:type="dxa"/>
          </w:tcPr>
          <w:p w:rsidR="00335362" w:rsidRDefault="00DB789F">
            <w:pPr>
              <w:pStyle w:val="TableParagraph"/>
              <w:spacing w:line="253" w:lineRule="exact"/>
              <w:ind w:left="6"/>
              <w:jc w:val="center"/>
              <w:rPr>
                <w:b/>
                <w:sz w:val="24"/>
              </w:rPr>
            </w:pPr>
            <w:r>
              <w:rPr>
                <w:b/>
                <w:sz w:val="24"/>
              </w:rPr>
              <w:t>Наименование</w:t>
            </w:r>
            <w:r>
              <w:rPr>
                <w:b/>
                <w:spacing w:val="-7"/>
                <w:sz w:val="24"/>
              </w:rPr>
              <w:t xml:space="preserve"> </w:t>
            </w:r>
            <w:r>
              <w:rPr>
                <w:b/>
                <w:sz w:val="24"/>
              </w:rPr>
              <w:t>результата</w:t>
            </w:r>
            <w:r>
              <w:rPr>
                <w:b/>
                <w:spacing w:val="-7"/>
                <w:sz w:val="24"/>
              </w:rPr>
              <w:t xml:space="preserve"> </w:t>
            </w:r>
            <w:r>
              <w:rPr>
                <w:b/>
                <w:spacing w:val="-2"/>
                <w:sz w:val="24"/>
              </w:rPr>
              <w:t>обучения</w:t>
            </w:r>
          </w:p>
        </w:tc>
      </w:tr>
      <w:tr w:rsidR="00335362">
        <w:trPr>
          <w:trHeight w:val="551"/>
        </w:trPr>
        <w:tc>
          <w:tcPr>
            <w:tcW w:w="1018" w:type="dxa"/>
          </w:tcPr>
          <w:p w:rsidR="00335362" w:rsidRDefault="00DB789F">
            <w:pPr>
              <w:pStyle w:val="TableParagraph"/>
              <w:spacing w:line="268" w:lineRule="exact"/>
              <w:ind w:right="264"/>
              <w:jc w:val="right"/>
              <w:rPr>
                <w:sz w:val="24"/>
              </w:rPr>
            </w:pPr>
            <w:r>
              <w:rPr>
                <w:spacing w:val="-2"/>
                <w:sz w:val="24"/>
              </w:rPr>
              <w:t>ОК01.</w:t>
            </w:r>
          </w:p>
        </w:tc>
        <w:tc>
          <w:tcPr>
            <w:tcW w:w="8331" w:type="dxa"/>
          </w:tcPr>
          <w:p w:rsidR="00335362" w:rsidRDefault="00DB789F">
            <w:pPr>
              <w:pStyle w:val="TableParagraph"/>
              <w:spacing w:line="268" w:lineRule="exact"/>
              <w:ind w:left="95"/>
              <w:rPr>
                <w:sz w:val="24"/>
              </w:rPr>
            </w:pPr>
            <w:r>
              <w:rPr>
                <w:sz w:val="24"/>
              </w:rPr>
              <w:t>Выбирать</w:t>
            </w:r>
            <w:r>
              <w:rPr>
                <w:spacing w:val="-5"/>
                <w:sz w:val="24"/>
              </w:rPr>
              <w:t xml:space="preserve"> </w:t>
            </w:r>
            <w:r>
              <w:rPr>
                <w:sz w:val="24"/>
              </w:rPr>
              <w:t>способы</w:t>
            </w:r>
            <w:r>
              <w:rPr>
                <w:spacing w:val="-5"/>
                <w:sz w:val="24"/>
              </w:rPr>
              <w:t xml:space="preserve"> </w:t>
            </w:r>
            <w:r>
              <w:rPr>
                <w:sz w:val="24"/>
              </w:rPr>
              <w:t>решения</w:t>
            </w:r>
            <w:r>
              <w:rPr>
                <w:spacing w:val="-3"/>
                <w:sz w:val="24"/>
              </w:rPr>
              <w:t xml:space="preserve"> </w:t>
            </w:r>
            <w:r>
              <w:rPr>
                <w:sz w:val="24"/>
              </w:rPr>
              <w:t>задач</w:t>
            </w:r>
            <w:r>
              <w:rPr>
                <w:spacing w:val="-4"/>
                <w:sz w:val="24"/>
              </w:rPr>
              <w:t xml:space="preserve"> </w:t>
            </w:r>
            <w:r>
              <w:rPr>
                <w:sz w:val="24"/>
              </w:rPr>
              <w:t>профессиональной</w:t>
            </w:r>
            <w:r>
              <w:rPr>
                <w:spacing w:val="-2"/>
                <w:sz w:val="24"/>
              </w:rPr>
              <w:t xml:space="preserve"> деятельности</w:t>
            </w:r>
          </w:p>
          <w:p w:rsidR="00335362" w:rsidRDefault="00DB789F">
            <w:pPr>
              <w:pStyle w:val="TableParagraph"/>
              <w:spacing w:before="3" w:line="261" w:lineRule="exact"/>
              <w:ind w:left="95"/>
              <w:rPr>
                <w:sz w:val="24"/>
              </w:rPr>
            </w:pPr>
            <w:r>
              <w:rPr>
                <w:sz w:val="24"/>
              </w:rPr>
              <w:t>применительно</w:t>
            </w:r>
            <w:r>
              <w:rPr>
                <w:spacing w:val="-2"/>
                <w:sz w:val="24"/>
              </w:rPr>
              <w:t xml:space="preserve"> </w:t>
            </w:r>
            <w:r>
              <w:rPr>
                <w:sz w:val="24"/>
              </w:rPr>
              <w:t>к</w:t>
            </w:r>
            <w:r>
              <w:rPr>
                <w:spacing w:val="-7"/>
                <w:sz w:val="24"/>
              </w:rPr>
              <w:t xml:space="preserve"> </w:t>
            </w:r>
            <w:r>
              <w:rPr>
                <w:sz w:val="24"/>
              </w:rPr>
              <w:t>различным</w:t>
            </w:r>
            <w:r>
              <w:rPr>
                <w:spacing w:val="-4"/>
                <w:sz w:val="24"/>
              </w:rPr>
              <w:t xml:space="preserve"> </w:t>
            </w:r>
            <w:r>
              <w:rPr>
                <w:spacing w:val="-2"/>
                <w:sz w:val="24"/>
              </w:rPr>
              <w:t>контекстам;</w:t>
            </w:r>
          </w:p>
        </w:tc>
      </w:tr>
      <w:tr w:rsidR="00335362">
        <w:trPr>
          <w:trHeight w:val="830"/>
        </w:trPr>
        <w:tc>
          <w:tcPr>
            <w:tcW w:w="1018" w:type="dxa"/>
          </w:tcPr>
          <w:p w:rsidR="00335362" w:rsidRDefault="00DB789F">
            <w:pPr>
              <w:pStyle w:val="TableParagraph"/>
              <w:spacing w:line="268" w:lineRule="exact"/>
              <w:ind w:right="264"/>
              <w:jc w:val="right"/>
              <w:rPr>
                <w:sz w:val="24"/>
              </w:rPr>
            </w:pPr>
            <w:r>
              <w:rPr>
                <w:spacing w:val="-2"/>
                <w:sz w:val="24"/>
              </w:rPr>
              <w:t>ОК02.</w:t>
            </w:r>
          </w:p>
        </w:tc>
        <w:tc>
          <w:tcPr>
            <w:tcW w:w="8331" w:type="dxa"/>
          </w:tcPr>
          <w:p w:rsidR="00335362" w:rsidRDefault="00DB789F">
            <w:pPr>
              <w:pStyle w:val="TableParagraph"/>
              <w:spacing w:line="268" w:lineRule="exact"/>
              <w:ind w:left="105"/>
              <w:rPr>
                <w:sz w:val="24"/>
              </w:rPr>
            </w:pPr>
            <w:r>
              <w:rPr>
                <w:sz w:val="24"/>
              </w:rPr>
              <w:t>Использовать</w:t>
            </w:r>
            <w:r>
              <w:rPr>
                <w:spacing w:val="-8"/>
                <w:sz w:val="24"/>
              </w:rPr>
              <w:t xml:space="preserve"> </w:t>
            </w:r>
            <w:r>
              <w:rPr>
                <w:sz w:val="24"/>
              </w:rPr>
              <w:t>современные</w:t>
            </w:r>
            <w:r>
              <w:rPr>
                <w:spacing w:val="-3"/>
                <w:sz w:val="24"/>
              </w:rPr>
              <w:t xml:space="preserve"> </w:t>
            </w:r>
            <w:r>
              <w:rPr>
                <w:sz w:val="24"/>
              </w:rPr>
              <w:t>средства</w:t>
            </w:r>
            <w:r>
              <w:rPr>
                <w:spacing w:val="-3"/>
                <w:sz w:val="24"/>
              </w:rPr>
              <w:t xml:space="preserve"> </w:t>
            </w:r>
            <w:r>
              <w:rPr>
                <w:sz w:val="24"/>
              </w:rPr>
              <w:t>поиска,</w:t>
            </w:r>
            <w:r>
              <w:rPr>
                <w:spacing w:val="-5"/>
                <w:sz w:val="24"/>
              </w:rPr>
              <w:t xml:space="preserve"> </w:t>
            </w:r>
            <w:r>
              <w:rPr>
                <w:sz w:val="24"/>
              </w:rPr>
              <w:t>анализа</w:t>
            </w:r>
            <w:r>
              <w:rPr>
                <w:spacing w:val="-3"/>
                <w:sz w:val="24"/>
              </w:rPr>
              <w:t xml:space="preserve"> </w:t>
            </w:r>
            <w:r>
              <w:rPr>
                <w:sz w:val="24"/>
              </w:rPr>
              <w:t>и</w:t>
            </w:r>
            <w:r>
              <w:rPr>
                <w:spacing w:val="-6"/>
                <w:sz w:val="24"/>
              </w:rPr>
              <w:t xml:space="preserve"> </w:t>
            </w:r>
            <w:r>
              <w:rPr>
                <w:spacing w:val="-2"/>
                <w:sz w:val="24"/>
              </w:rPr>
              <w:t>интерпретации</w:t>
            </w:r>
          </w:p>
          <w:p w:rsidR="00335362" w:rsidRDefault="00DB789F">
            <w:pPr>
              <w:pStyle w:val="TableParagraph"/>
              <w:spacing w:line="274" w:lineRule="exact"/>
              <w:ind w:left="105" w:right="50"/>
              <w:rPr>
                <w:sz w:val="24"/>
              </w:rPr>
            </w:pPr>
            <w:r>
              <w:rPr>
                <w:sz w:val="24"/>
              </w:rPr>
              <w:t>информации</w:t>
            </w:r>
            <w:r>
              <w:rPr>
                <w:spacing w:val="-10"/>
                <w:sz w:val="24"/>
              </w:rPr>
              <w:t xml:space="preserve"> </w:t>
            </w:r>
            <w:r>
              <w:rPr>
                <w:sz w:val="24"/>
              </w:rPr>
              <w:t>и</w:t>
            </w:r>
            <w:r>
              <w:rPr>
                <w:spacing w:val="-10"/>
                <w:sz w:val="24"/>
              </w:rPr>
              <w:t xml:space="preserve"> </w:t>
            </w:r>
            <w:r>
              <w:rPr>
                <w:sz w:val="24"/>
              </w:rPr>
              <w:t>информационные</w:t>
            </w:r>
            <w:r>
              <w:rPr>
                <w:spacing w:val="-7"/>
                <w:sz w:val="24"/>
              </w:rPr>
              <w:t xml:space="preserve"> </w:t>
            </w:r>
            <w:r>
              <w:rPr>
                <w:sz w:val="24"/>
              </w:rPr>
              <w:t>технологии</w:t>
            </w:r>
            <w:r>
              <w:rPr>
                <w:spacing w:val="-6"/>
                <w:sz w:val="24"/>
              </w:rPr>
              <w:t xml:space="preserve"> </w:t>
            </w:r>
            <w:r>
              <w:rPr>
                <w:sz w:val="24"/>
              </w:rPr>
              <w:t>для</w:t>
            </w:r>
            <w:r>
              <w:rPr>
                <w:spacing w:val="-6"/>
                <w:sz w:val="24"/>
              </w:rPr>
              <w:t xml:space="preserve"> </w:t>
            </w:r>
            <w:r>
              <w:rPr>
                <w:sz w:val="24"/>
              </w:rPr>
              <w:t>выполнения</w:t>
            </w:r>
            <w:r>
              <w:rPr>
                <w:spacing w:val="-11"/>
                <w:sz w:val="24"/>
              </w:rPr>
              <w:t xml:space="preserve"> </w:t>
            </w:r>
            <w:r>
              <w:rPr>
                <w:sz w:val="24"/>
              </w:rPr>
              <w:t>задач профессиональной деятельности;</w:t>
            </w:r>
          </w:p>
        </w:tc>
      </w:tr>
      <w:tr w:rsidR="00335362">
        <w:trPr>
          <w:trHeight w:val="1104"/>
        </w:trPr>
        <w:tc>
          <w:tcPr>
            <w:tcW w:w="1018" w:type="dxa"/>
          </w:tcPr>
          <w:p w:rsidR="00335362" w:rsidRDefault="00DB789F">
            <w:pPr>
              <w:pStyle w:val="TableParagraph"/>
              <w:spacing w:line="268" w:lineRule="exact"/>
              <w:ind w:right="264"/>
              <w:jc w:val="right"/>
              <w:rPr>
                <w:sz w:val="24"/>
              </w:rPr>
            </w:pPr>
            <w:r>
              <w:rPr>
                <w:spacing w:val="-2"/>
                <w:sz w:val="24"/>
              </w:rPr>
              <w:t>ОК03.</w:t>
            </w:r>
          </w:p>
        </w:tc>
        <w:tc>
          <w:tcPr>
            <w:tcW w:w="8331" w:type="dxa"/>
          </w:tcPr>
          <w:p w:rsidR="00335362" w:rsidRDefault="00DB789F">
            <w:pPr>
              <w:pStyle w:val="TableParagraph"/>
              <w:ind w:left="95"/>
              <w:rPr>
                <w:sz w:val="24"/>
              </w:rPr>
            </w:pPr>
            <w:r>
              <w:rPr>
                <w:sz w:val="24"/>
              </w:rPr>
              <w:t>Планировать</w:t>
            </w:r>
            <w:r>
              <w:rPr>
                <w:spacing w:val="-8"/>
                <w:sz w:val="24"/>
              </w:rPr>
              <w:t xml:space="preserve"> </w:t>
            </w:r>
            <w:r>
              <w:rPr>
                <w:sz w:val="24"/>
              </w:rPr>
              <w:t>и</w:t>
            </w:r>
            <w:r>
              <w:rPr>
                <w:spacing w:val="-5"/>
                <w:sz w:val="24"/>
              </w:rPr>
              <w:t xml:space="preserve"> </w:t>
            </w:r>
            <w:r>
              <w:rPr>
                <w:sz w:val="24"/>
              </w:rPr>
              <w:t>реализовывать</w:t>
            </w:r>
            <w:r>
              <w:rPr>
                <w:spacing w:val="-6"/>
                <w:sz w:val="24"/>
              </w:rPr>
              <w:t xml:space="preserve"> </w:t>
            </w:r>
            <w:r>
              <w:rPr>
                <w:sz w:val="24"/>
              </w:rPr>
              <w:t>собственное</w:t>
            </w:r>
            <w:r>
              <w:rPr>
                <w:spacing w:val="-11"/>
                <w:sz w:val="24"/>
              </w:rPr>
              <w:t xml:space="preserve"> </w:t>
            </w:r>
            <w:r>
              <w:rPr>
                <w:sz w:val="24"/>
              </w:rPr>
              <w:t>профессиональное</w:t>
            </w:r>
            <w:r>
              <w:rPr>
                <w:spacing w:val="-7"/>
                <w:sz w:val="24"/>
              </w:rPr>
              <w:t xml:space="preserve"> </w:t>
            </w:r>
            <w:r>
              <w:rPr>
                <w:sz w:val="24"/>
              </w:rPr>
              <w:t>и</w:t>
            </w:r>
            <w:r>
              <w:rPr>
                <w:spacing w:val="-9"/>
                <w:sz w:val="24"/>
              </w:rPr>
              <w:t xml:space="preserve"> </w:t>
            </w:r>
            <w:r>
              <w:rPr>
                <w:sz w:val="24"/>
              </w:rPr>
              <w:t>личностное развитие, предпринимательскую деятельность в профессиональной сфере, использовать знания по правовой и финансовой грамотности в различных</w:t>
            </w:r>
          </w:p>
          <w:p w:rsidR="00335362" w:rsidRDefault="00DB789F">
            <w:pPr>
              <w:pStyle w:val="TableParagraph"/>
              <w:spacing w:line="265" w:lineRule="exact"/>
              <w:ind w:left="95"/>
              <w:rPr>
                <w:sz w:val="24"/>
              </w:rPr>
            </w:pPr>
            <w:r>
              <w:rPr>
                <w:sz w:val="24"/>
              </w:rPr>
              <w:t>жизненных</w:t>
            </w:r>
            <w:r>
              <w:rPr>
                <w:spacing w:val="-6"/>
                <w:sz w:val="24"/>
              </w:rPr>
              <w:t xml:space="preserve"> </w:t>
            </w:r>
            <w:r>
              <w:rPr>
                <w:spacing w:val="-2"/>
                <w:sz w:val="24"/>
              </w:rPr>
              <w:t>ситуациях</w:t>
            </w:r>
          </w:p>
        </w:tc>
      </w:tr>
      <w:tr w:rsidR="00335362">
        <w:trPr>
          <w:trHeight w:val="277"/>
        </w:trPr>
        <w:tc>
          <w:tcPr>
            <w:tcW w:w="1018" w:type="dxa"/>
          </w:tcPr>
          <w:p w:rsidR="00335362" w:rsidRDefault="00DB789F">
            <w:pPr>
              <w:pStyle w:val="TableParagraph"/>
              <w:spacing w:line="258" w:lineRule="exact"/>
              <w:ind w:right="264"/>
              <w:jc w:val="right"/>
              <w:rPr>
                <w:sz w:val="24"/>
              </w:rPr>
            </w:pPr>
            <w:r>
              <w:rPr>
                <w:spacing w:val="-2"/>
                <w:sz w:val="24"/>
              </w:rPr>
              <w:t>ОК04.</w:t>
            </w:r>
          </w:p>
        </w:tc>
        <w:tc>
          <w:tcPr>
            <w:tcW w:w="8331" w:type="dxa"/>
          </w:tcPr>
          <w:p w:rsidR="00335362" w:rsidRDefault="00DB789F">
            <w:pPr>
              <w:pStyle w:val="TableParagraph"/>
              <w:spacing w:line="258" w:lineRule="exact"/>
              <w:ind w:left="95"/>
              <w:rPr>
                <w:sz w:val="24"/>
              </w:rPr>
            </w:pPr>
            <w:r>
              <w:rPr>
                <w:sz w:val="24"/>
              </w:rPr>
              <w:t>Эффективно</w:t>
            </w:r>
            <w:r>
              <w:rPr>
                <w:spacing w:val="-5"/>
                <w:sz w:val="24"/>
              </w:rPr>
              <w:t xml:space="preserve"> </w:t>
            </w:r>
            <w:r>
              <w:rPr>
                <w:sz w:val="24"/>
              </w:rPr>
              <w:t>взаимодействовать</w:t>
            </w:r>
            <w:r>
              <w:rPr>
                <w:spacing w:val="-6"/>
                <w:sz w:val="24"/>
              </w:rPr>
              <w:t xml:space="preserve"> </w:t>
            </w:r>
            <w:r>
              <w:rPr>
                <w:sz w:val="24"/>
              </w:rPr>
              <w:t>и</w:t>
            </w:r>
            <w:r>
              <w:rPr>
                <w:spacing w:val="-1"/>
                <w:sz w:val="24"/>
              </w:rPr>
              <w:t xml:space="preserve"> </w:t>
            </w:r>
            <w:r>
              <w:rPr>
                <w:sz w:val="24"/>
              </w:rPr>
              <w:t>работать</w:t>
            </w:r>
            <w:r>
              <w:rPr>
                <w:spacing w:val="-7"/>
                <w:sz w:val="24"/>
              </w:rPr>
              <w:t xml:space="preserve"> </w:t>
            </w:r>
            <w:r>
              <w:rPr>
                <w:sz w:val="24"/>
              </w:rPr>
              <w:t>в</w:t>
            </w:r>
            <w:r>
              <w:rPr>
                <w:spacing w:val="-1"/>
                <w:sz w:val="24"/>
              </w:rPr>
              <w:t xml:space="preserve"> </w:t>
            </w:r>
            <w:r>
              <w:rPr>
                <w:sz w:val="24"/>
              </w:rPr>
              <w:t>коллективе</w:t>
            </w:r>
            <w:r>
              <w:rPr>
                <w:spacing w:val="-4"/>
                <w:sz w:val="24"/>
              </w:rPr>
              <w:t xml:space="preserve"> </w:t>
            </w:r>
            <w:r>
              <w:rPr>
                <w:sz w:val="24"/>
              </w:rPr>
              <w:t>и</w:t>
            </w:r>
            <w:r>
              <w:rPr>
                <w:spacing w:val="-1"/>
                <w:sz w:val="24"/>
              </w:rPr>
              <w:t xml:space="preserve"> </w:t>
            </w:r>
            <w:r>
              <w:rPr>
                <w:spacing w:val="-2"/>
                <w:sz w:val="24"/>
              </w:rPr>
              <w:t>команде;</w:t>
            </w:r>
          </w:p>
        </w:tc>
      </w:tr>
    </w:tbl>
    <w:p w:rsidR="00335362" w:rsidRDefault="00335362">
      <w:pPr>
        <w:pStyle w:val="TableParagraph"/>
        <w:spacing w:line="258" w:lineRule="exact"/>
        <w:rPr>
          <w:sz w:val="24"/>
        </w:rPr>
        <w:sectPr w:rsidR="00335362">
          <w:pgSz w:w="11910" w:h="16840"/>
          <w:pgMar w:top="1040" w:right="566" w:bottom="1480" w:left="992" w:header="0" w:footer="1296" w:gutter="0"/>
          <w:cols w:space="720"/>
        </w:sect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8"/>
        <w:gridCol w:w="8331"/>
      </w:tblGrid>
      <w:tr w:rsidR="00335362">
        <w:trPr>
          <w:trHeight w:val="830"/>
        </w:trPr>
        <w:tc>
          <w:tcPr>
            <w:tcW w:w="1018" w:type="dxa"/>
          </w:tcPr>
          <w:p w:rsidR="00335362" w:rsidRDefault="00DB789F">
            <w:pPr>
              <w:pStyle w:val="TableParagraph"/>
              <w:spacing w:line="268" w:lineRule="exact"/>
              <w:ind w:right="154"/>
              <w:jc w:val="center"/>
              <w:rPr>
                <w:sz w:val="24"/>
              </w:rPr>
            </w:pPr>
            <w:r>
              <w:rPr>
                <w:spacing w:val="-2"/>
                <w:sz w:val="24"/>
              </w:rPr>
              <w:lastRenderedPageBreak/>
              <w:t>ОК05.</w:t>
            </w:r>
          </w:p>
        </w:tc>
        <w:tc>
          <w:tcPr>
            <w:tcW w:w="8331" w:type="dxa"/>
          </w:tcPr>
          <w:p w:rsidR="00335362" w:rsidRDefault="00DB789F">
            <w:pPr>
              <w:pStyle w:val="TableParagraph"/>
              <w:spacing w:line="268" w:lineRule="exact"/>
              <w:ind w:left="95"/>
              <w:rPr>
                <w:sz w:val="24"/>
              </w:rPr>
            </w:pPr>
            <w:r>
              <w:rPr>
                <w:sz w:val="24"/>
              </w:rPr>
              <w:t>Осуществлять</w:t>
            </w:r>
            <w:r>
              <w:rPr>
                <w:spacing w:val="-1"/>
                <w:sz w:val="24"/>
              </w:rPr>
              <w:t xml:space="preserve"> </w:t>
            </w:r>
            <w:r>
              <w:rPr>
                <w:sz w:val="24"/>
              </w:rPr>
              <w:t>устную</w:t>
            </w:r>
            <w:r>
              <w:rPr>
                <w:spacing w:val="-5"/>
                <w:sz w:val="24"/>
              </w:rPr>
              <w:t xml:space="preserve"> </w:t>
            </w:r>
            <w:r>
              <w:rPr>
                <w:sz w:val="24"/>
              </w:rPr>
              <w:t>и</w:t>
            </w:r>
            <w:r>
              <w:rPr>
                <w:spacing w:val="-2"/>
                <w:sz w:val="24"/>
              </w:rPr>
              <w:t xml:space="preserve"> </w:t>
            </w:r>
            <w:r>
              <w:rPr>
                <w:sz w:val="24"/>
              </w:rPr>
              <w:t>письменную</w:t>
            </w:r>
            <w:r>
              <w:rPr>
                <w:spacing w:val="-1"/>
                <w:sz w:val="24"/>
              </w:rPr>
              <w:t xml:space="preserve"> </w:t>
            </w:r>
            <w:r>
              <w:rPr>
                <w:sz w:val="24"/>
              </w:rPr>
              <w:t>коммуникацию</w:t>
            </w:r>
            <w:r>
              <w:rPr>
                <w:spacing w:val="-5"/>
                <w:sz w:val="24"/>
              </w:rPr>
              <w:t xml:space="preserve"> </w:t>
            </w:r>
            <w:r>
              <w:rPr>
                <w:sz w:val="24"/>
              </w:rPr>
              <w:t>на</w:t>
            </w:r>
            <w:r>
              <w:rPr>
                <w:spacing w:val="-8"/>
                <w:sz w:val="24"/>
              </w:rPr>
              <w:t xml:space="preserve"> </w:t>
            </w:r>
            <w:r>
              <w:rPr>
                <w:spacing w:val="-2"/>
                <w:sz w:val="24"/>
              </w:rPr>
              <w:t>государственном</w:t>
            </w:r>
          </w:p>
          <w:p w:rsidR="00335362" w:rsidRDefault="00DB789F">
            <w:pPr>
              <w:pStyle w:val="TableParagraph"/>
              <w:spacing w:line="274" w:lineRule="exact"/>
              <w:ind w:left="95" w:right="131"/>
              <w:rPr>
                <w:sz w:val="24"/>
              </w:rPr>
            </w:pPr>
            <w:r>
              <w:rPr>
                <w:sz w:val="24"/>
              </w:rPr>
              <w:t>языке</w:t>
            </w:r>
            <w:r>
              <w:rPr>
                <w:spacing w:val="-6"/>
                <w:sz w:val="24"/>
              </w:rPr>
              <w:t xml:space="preserve"> </w:t>
            </w:r>
            <w:r>
              <w:rPr>
                <w:sz w:val="24"/>
              </w:rPr>
              <w:t>Российской</w:t>
            </w:r>
            <w:r>
              <w:rPr>
                <w:spacing w:val="-9"/>
                <w:sz w:val="24"/>
              </w:rPr>
              <w:t xml:space="preserve"> </w:t>
            </w:r>
            <w:r>
              <w:rPr>
                <w:sz w:val="24"/>
              </w:rPr>
              <w:t>Федерации</w:t>
            </w:r>
            <w:r>
              <w:rPr>
                <w:spacing w:val="-4"/>
                <w:sz w:val="24"/>
              </w:rPr>
              <w:t xml:space="preserve"> </w:t>
            </w:r>
            <w:r>
              <w:rPr>
                <w:sz w:val="24"/>
              </w:rPr>
              <w:t>с</w:t>
            </w:r>
            <w:r>
              <w:rPr>
                <w:spacing w:val="-6"/>
                <w:sz w:val="24"/>
              </w:rPr>
              <w:t xml:space="preserve"> </w:t>
            </w:r>
            <w:r>
              <w:rPr>
                <w:sz w:val="24"/>
              </w:rPr>
              <w:t>учетом</w:t>
            </w:r>
            <w:r>
              <w:rPr>
                <w:spacing w:val="-8"/>
                <w:sz w:val="24"/>
              </w:rPr>
              <w:t xml:space="preserve"> </w:t>
            </w:r>
            <w:r>
              <w:rPr>
                <w:sz w:val="24"/>
              </w:rPr>
              <w:t>особенностей</w:t>
            </w:r>
            <w:r>
              <w:rPr>
                <w:spacing w:val="-9"/>
                <w:sz w:val="24"/>
              </w:rPr>
              <w:t xml:space="preserve"> </w:t>
            </w:r>
            <w:r>
              <w:rPr>
                <w:sz w:val="24"/>
              </w:rPr>
              <w:t>социального</w:t>
            </w:r>
            <w:r>
              <w:rPr>
                <w:spacing w:val="-2"/>
                <w:sz w:val="24"/>
              </w:rPr>
              <w:t xml:space="preserve"> </w:t>
            </w:r>
            <w:r>
              <w:rPr>
                <w:sz w:val="24"/>
              </w:rPr>
              <w:t>и культурного контекста;</w:t>
            </w:r>
          </w:p>
        </w:tc>
      </w:tr>
      <w:tr w:rsidR="00335362">
        <w:trPr>
          <w:trHeight w:val="1377"/>
        </w:trPr>
        <w:tc>
          <w:tcPr>
            <w:tcW w:w="1018" w:type="dxa"/>
          </w:tcPr>
          <w:p w:rsidR="00335362" w:rsidRDefault="00DB789F">
            <w:pPr>
              <w:pStyle w:val="TableParagraph"/>
              <w:spacing w:line="268" w:lineRule="exact"/>
              <w:ind w:right="154"/>
              <w:jc w:val="center"/>
              <w:rPr>
                <w:sz w:val="24"/>
              </w:rPr>
            </w:pPr>
            <w:r>
              <w:rPr>
                <w:spacing w:val="-2"/>
                <w:sz w:val="24"/>
              </w:rPr>
              <w:t>ОК06.</w:t>
            </w:r>
          </w:p>
        </w:tc>
        <w:tc>
          <w:tcPr>
            <w:tcW w:w="8331" w:type="dxa"/>
          </w:tcPr>
          <w:p w:rsidR="00335362" w:rsidRDefault="00DB789F">
            <w:pPr>
              <w:pStyle w:val="TableParagraph"/>
              <w:ind w:left="95" w:right="131"/>
              <w:rPr>
                <w:sz w:val="24"/>
              </w:rPr>
            </w:pPr>
            <w:r>
              <w:rPr>
                <w:sz w:val="24"/>
              </w:rPr>
              <w:t>Проявлять гражданско-патриотическую позицию, демонстрировать осознанное поведение на основе традиционных российских духовно- нравственных</w:t>
            </w:r>
            <w:r>
              <w:rPr>
                <w:spacing w:val="40"/>
                <w:sz w:val="24"/>
              </w:rPr>
              <w:t xml:space="preserve"> </w:t>
            </w:r>
            <w:r>
              <w:rPr>
                <w:sz w:val="24"/>
              </w:rPr>
              <w:t>ценностей, в том числе с учетом гармонизации межнациональных</w:t>
            </w:r>
            <w:r>
              <w:rPr>
                <w:spacing w:val="-10"/>
                <w:sz w:val="24"/>
              </w:rPr>
              <w:t xml:space="preserve"> </w:t>
            </w:r>
            <w:r>
              <w:rPr>
                <w:sz w:val="24"/>
              </w:rPr>
              <w:t>и</w:t>
            </w:r>
            <w:r>
              <w:rPr>
                <w:spacing w:val="-9"/>
                <w:sz w:val="24"/>
              </w:rPr>
              <w:t xml:space="preserve"> </w:t>
            </w:r>
            <w:r>
              <w:rPr>
                <w:sz w:val="24"/>
              </w:rPr>
              <w:t>межрелигиозных</w:t>
            </w:r>
            <w:r>
              <w:rPr>
                <w:spacing w:val="-10"/>
                <w:sz w:val="24"/>
              </w:rPr>
              <w:t xml:space="preserve"> </w:t>
            </w:r>
            <w:r>
              <w:rPr>
                <w:sz w:val="24"/>
              </w:rPr>
              <w:t>отношений,</w:t>
            </w:r>
            <w:r>
              <w:rPr>
                <w:spacing w:val="-8"/>
                <w:sz w:val="24"/>
              </w:rPr>
              <w:t xml:space="preserve"> </w:t>
            </w:r>
            <w:r>
              <w:rPr>
                <w:sz w:val="24"/>
              </w:rPr>
              <w:t>применять</w:t>
            </w:r>
            <w:r>
              <w:rPr>
                <w:spacing w:val="-5"/>
                <w:sz w:val="24"/>
              </w:rPr>
              <w:t xml:space="preserve"> </w:t>
            </w:r>
            <w:r>
              <w:rPr>
                <w:sz w:val="24"/>
              </w:rPr>
              <w:t>стандарты</w:t>
            </w:r>
          </w:p>
          <w:p w:rsidR="00335362" w:rsidRDefault="00DB789F">
            <w:pPr>
              <w:pStyle w:val="TableParagraph"/>
              <w:spacing w:line="261" w:lineRule="exact"/>
              <w:ind w:left="95"/>
              <w:rPr>
                <w:sz w:val="24"/>
              </w:rPr>
            </w:pPr>
            <w:r>
              <w:rPr>
                <w:sz w:val="24"/>
              </w:rPr>
              <w:t>антикоррупционного</w:t>
            </w:r>
            <w:r>
              <w:rPr>
                <w:spacing w:val="-11"/>
                <w:sz w:val="24"/>
              </w:rPr>
              <w:t xml:space="preserve"> </w:t>
            </w:r>
            <w:r>
              <w:rPr>
                <w:spacing w:val="-2"/>
                <w:sz w:val="24"/>
              </w:rPr>
              <w:t>поведения</w:t>
            </w:r>
          </w:p>
        </w:tc>
      </w:tr>
      <w:tr w:rsidR="00335362">
        <w:trPr>
          <w:trHeight w:val="830"/>
        </w:trPr>
        <w:tc>
          <w:tcPr>
            <w:tcW w:w="1018" w:type="dxa"/>
          </w:tcPr>
          <w:p w:rsidR="00335362" w:rsidRDefault="00DB789F">
            <w:pPr>
              <w:pStyle w:val="TableParagraph"/>
              <w:spacing w:line="268" w:lineRule="exact"/>
              <w:ind w:right="154"/>
              <w:jc w:val="center"/>
              <w:rPr>
                <w:sz w:val="24"/>
              </w:rPr>
            </w:pPr>
            <w:r>
              <w:rPr>
                <w:spacing w:val="-2"/>
                <w:sz w:val="24"/>
              </w:rPr>
              <w:t>ОК07.</w:t>
            </w:r>
          </w:p>
        </w:tc>
        <w:tc>
          <w:tcPr>
            <w:tcW w:w="8331" w:type="dxa"/>
          </w:tcPr>
          <w:p w:rsidR="00335362" w:rsidRDefault="00DB789F">
            <w:pPr>
              <w:pStyle w:val="TableParagraph"/>
              <w:spacing w:line="268" w:lineRule="exact"/>
              <w:ind w:left="95"/>
              <w:rPr>
                <w:sz w:val="24"/>
              </w:rPr>
            </w:pPr>
            <w:r>
              <w:rPr>
                <w:sz w:val="24"/>
              </w:rPr>
              <w:t>Содействовать</w:t>
            </w:r>
            <w:r>
              <w:rPr>
                <w:spacing w:val="-9"/>
                <w:sz w:val="24"/>
              </w:rPr>
              <w:t xml:space="preserve"> </w:t>
            </w:r>
            <w:r>
              <w:rPr>
                <w:sz w:val="24"/>
              </w:rPr>
              <w:t>сохранению</w:t>
            </w:r>
            <w:r>
              <w:rPr>
                <w:spacing w:val="-5"/>
                <w:sz w:val="24"/>
              </w:rPr>
              <w:t xml:space="preserve"> </w:t>
            </w:r>
            <w:r>
              <w:rPr>
                <w:sz w:val="24"/>
              </w:rPr>
              <w:t>окружающей</w:t>
            </w:r>
            <w:r>
              <w:rPr>
                <w:spacing w:val="-2"/>
                <w:sz w:val="24"/>
              </w:rPr>
              <w:t xml:space="preserve"> </w:t>
            </w:r>
            <w:r>
              <w:rPr>
                <w:sz w:val="24"/>
              </w:rPr>
              <w:t>среды,</w:t>
            </w:r>
            <w:r>
              <w:rPr>
                <w:spacing w:val="-1"/>
                <w:sz w:val="24"/>
              </w:rPr>
              <w:t xml:space="preserve"> </w:t>
            </w:r>
            <w:r>
              <w:rPr>
                <w:spacing w:val="-2"/>
                <w:sz w:val="24"/>
              </w:rPr>
              <w:t>ресурсосбережению,</w:t>
            </w:r>
          </w:p>
          <w:p w:rsidR="00335362" w:rsidRDefault="00DB789F">
            <w:pPr>
              <w:pStyle w:val="TableParagraph"/>
              <w:spacing w:line="274" w:lineRule="exact"/>
              <w:ind w:left="95" w:right="50"/>
              <w:rPr>
                <w:sz w:val="24"/>
              </w:rPr>
            </w:pPr>
            <w:r>
              <w:rPr>
                <w:sz w:val="24"/>
              </w:rPr>
              <w:t>применять знания об изменении климата, принципы бережливого производства,</w:t>
            </w:r>
            <w:r>
              <w:rPr>
                <w:spacing w:val="-10"/>
                <w:sz w:val="24"/>
              </w:rPr>
              <w:t xml:space="preserve"> </w:t>
            </w:r>
            <w:r>
              <w:rPr>
                <w:sz w:val="24"/>
              </w:rPr>
              <w:t>эффективно</w:t>
            </w:r>
            <w:r>
              <w:rPr>
                <w:spacing w:val="-7"/>
                <w:sz w:val="24"/>
              </w:rPr>
              <w:t xml:space="preserve"> </w:t>
            </w:r>
            <w:r>
              <w:rPr>
                <w:sz w:val="24"/>
              </w:rPr>
              <w:t>действовать</w:t>
            </w:r>
            <w:r>
              <w:rPr>
                <w:spacing w:val="-10"/>
                <w:sz w:val="24"/>
              </w:rPr>
              <w:t xml:space="preserve"> </w:t>
            </w:r>
            <w:r>
              <w:rPr>
                <w:sz w:val="24"/>
              </w:rPr>
              <w:t>в</w:t>
            </w:r>
            <w:r>
              <w:rPr>
                <w:spacing w:val="-10"/>
                <w:sz w:val="24"/>
              </w:rPr>
              <w:t xml:space="preserve"> </w:t>
            </w:r>
            <w:r>
              <w:rPr>
                <w:sz w:val="24"/>
              </w:rPr>
              <w:t>чрезвычайных</w:t>
            </w:r>
            <w:r>
              <w:rPr>
                <w:spacing w:val="-11"/>
                <w:sz w:val="24"/>
              </w:rPr>
              <w:t xml:space="preserve"> </w:t>
            </w:r>
            <w:r>
              <w:rPr>
                <w:sz w:val="24"/>
              </w:rPr>
              <w:t>ситуациях;</w:t>
            </w:r>
          </w:p>
        </w:tc>
      </w:tr>
      <w:tr w:rsidR="00335362">
        <w:trPr>
          <w:trHeight w:val="830"/>
        </w:trPr>
        <w:tc>
          <w:tcPr>
            <w:tcW w:w="1018" w:type="dxa"/>
          </w:tcPr>
          <w:p w:rsidR="00335362" w:rsidRDefault="00DB789F">
            <w:pPr>
              <w:pStyle w:val="TableParagraph"/>
              <w:spacing w:line="268" w:lineRule="exact"/>
              <w:ind w:right="154"/>
              <w:jc w:val="center"/>
              <w:rPr>
                <w:sz w:val="24"/>
              </w:rPr>
            </w:pPr>
            <w:r>
              <w:rPr>
                <w:spacing w:val="-2"/>
                <w:sz w:val="24"/>
              </w:rPr>
              <w:t>ОК08.</w:t>
            </w:r>
          </w:p>
        </w:tc>
        <w:tc>
          <w:tcPr>
            <w:tcW w:w="8331" w:type="dxa"/>
          </w:tcPr>
          <w:p w:rsidR="00335362" w:rsidRDefault="00DB789F">
            <w:pPr>
              <w:pStyle w:val="TableParagraph"/>
              <w:spacing w:line="268" w:lineRule="exact"/>
              <w:ind w:left="95"/>
              <w:rPr>
                <w:sz w:val="24"/>
              </w:rPr>
            </w:pPr>
            <w:r>
              <w:rPr>
                <w:sz w:val="24"/>
              </w:rPr>
              <w:t>Использовать</w:t>
            </w:r>
            <w:r>
              <w:rPr>
                <w:spacing w:val="-7"/>
                <w:sz w:val="24"/>
              </w:rPr>
              <w:t xml:space="preserve"> </w:t>
            </w:r>
            <w:r>
              <w:rPr>
                <w:sz w:val="24"/>
              </w:rPr>
              <w:t>средства</w:t>
            </w:r>
            <w:r>
              <w:rPr>
                <w:spacing w:val="-3"/>
                <w:sz w:val="24"/>
              </w:rPr>
              <w:t xml:space="preserve"> </w:t>
            </w:r>
            <w:r>
              <w:rPr>
                <w:sz w:val="24"/>
              </w:rPr>
              <w:t>физической</w:t>
            </w:r>
            <w:r>
              <w:rPr>
                <w:spacing w:val="-6"/>
                <w:sz w:val="24"/>
              </w:rPr>
              <w:t xml:space="preserve"> </w:t>
            </w:r>
            <w:r>
              <w:rPr>
                <w:sz w:val="24"/>
              </w:rPr>
              <w:t>культуры</w:t>
            </w:r>
            <w:r>
              <w:rPr>
                <w:spacing w:val="-1"/>
                <w:sz w:val="24"/>
              </w:rPr>
              <w:t xml:space="preserve"> </w:t>
            </w:r>
            <w:r>
              <w:rPr>
                <w:sz w:val="24"/>
              </w:rPr>
              <w:t>для</w:t>
            </w:r>
            <w:r>
              <w:rPr>
                <w:spacing w:val="-3"/>
                <w:sz w:val="24"/>
              </w:rPr>
              <w:t xml:space="preserve"> </w:t>
            </w:r>
            <w:r>
              <w:rPr>
                <w:sz w:val="24"/>
              </w:rPr>
              <w:t>сохранения</w:t>
            </w:r>
            <w:r>
              <w:rPr>
                <w:spacing w:val="-2"/>
                <w:sz w:val="24"/>
              </w:rPr>
              <w:t xml:space="preserve"> </w:t>
            </w:r>
            <w:r>
              <w:rPr>
                <w:sz w:val="24"/>
              </w:rPr>
              <w:t>и</w:t>
            </w:r>
            <w:r>
              <w:rPr>
                <w:spacing w:val="-5"/>
                <w:sz w:val="24"/>
              </w:rPr>
              <w:t xml:space="preserve"> </w:t>
            </w:r>
            <w:r>
              <w:rPr>
                <w:spacing w:val="-2"/>
                <w:sz w:val="24"/>
              </w:rPr>
              <w:t>укрепления</w:t>
            </w:r>
          </w:p>
          <w:p w:rsidR="00335362" w:rsidRDefault="00DB789F">
            <w:pPr>
              <w:pStyle w:val="TableParagraph"/>
              <w:spacing w:line="274" w:lineRule="exact"/>
              <w:ind w:left="95"/>
              <w:rPr>
                <w:sz w:val="24"/>
              </w:rPr>
            </w:pPr>
            <w:r>
              <w:rPr>
                <w:sz w:val="24"/>
              </w:rPr>
              <w:t>здоровья</w:t>
            </w:r>
            <w:r>
              <w:rPr>
                <w:spacing w:val="-9"/>
                <w:sz w:val="24"/>
              </w:rPr>
              <w:t xml:space="preserve"> </w:t>
            </w:r>
            <w:r>
              <w:rPr>
                <w:sz w:val="24"/>
              </w:rPr>
              <w:t>в</w:t>
            </w:r>
            <w:r>
              <w:rPr>
                <w:spacing w:val="-7"/>
                <w:sz w:val="24"/>
              </w:rPr>
              <w:t xml:space="preserve"> </w:t>
            </w:r>
            <w:r>
              <w:rPr>
                <w:sz w:val="24"/>
              </w:rPr>
              <w:t>процессе</w:t>
            </w:r>
            <w:r>
              <w:rPr>
                <w:spacing w:val="-6"/>
                <w:sz w:val="24"/>
              </w:rPr>
              <w:t xml:space="preserve"> </w:t>
            </w:r>
            <w:r>
              <w:rPr>
                <w:sz w:val="24"/>
              </w:rPr>
              <w:t>профессиональной</w:t>
            </w:r>
            <w:r>
              <w:rPr>
                <w:spacing w:val="-8"/>
                <w:sz w:val="24"/>
              </w:rPr>
              <w:t xml:space="preserve"> </w:t>
            </w:r>
            <w:r>
              <w:rPr>
                <w:sz w:val="24"/>
              </w:rPr>
              <w:t>деятельности</w:t>
            </w:r>
            <w:r>
              <w:rPr>
                <w:spacing w:val="-7"/>
                <w:sz w:val="24"/>
              </w:rPr>
              <w:t xml:space="preserve"> </w:t>
            </w:r>
            <w:r>
              <w:rPr>
                <w:sz w:val="24"/>
              </w:rPr>
              <w:t>и</w:t>
            </w:r>
            <w:r>
              <w:rPr>
                <w:spacing w:val="-8"/>
                <w:sz w:val="24"/>
              </w:rPr>
              <w:t xml:space="preserve"> </w:t>
            </w:r>
            <w:r>
              <w:rPr>
                <w:sz w:val="24"/>
              </w:rPr>
              <w:t>поддержания необходимого уровня физической подготовленности;</w:t>
            </w:r>
          </w:p>
        </w:tc>
      </w:tr>
      <w:tr w:rsidR="00335362">
        <w:trPr>
          <w:trHeight w:val="551"/>
        </w:trPr>
        <w:tc>
          <w:tcPr>
            <w:tcW w:w="1018" w:type="dxa"/>
          </w:tcPr>
          <w:p w:rsidR="00335362" w:rsidRDefault="00DB789F">
            <w:pPr>
              <w:pStyle w:val="TableParagraph"/>
              <w:spacing w:line="268" w:lineRule="exact"/>
              <w:ind w:right="154"/>
              <w:jc w:val="center"/>
              <w:rPr>
                <w:sz w:val="24"/>
              </w:rPr>
            </w:pPr>
            <w:r>
              <w:rPr>
                <w:spacing w:val="-2"/>
                <w:sz w:val="24"/>
              </w:rPr>
              <w:t>ОК09.</w:t>
            </w:r>
          </w:p>
        </w:tc>
        <w:tc>
          <w:tcPr>
            <w:tcW w:w="8331" w:type="dxa"/>
          </w:tcPr>
          <w:p w:rsidR="00335362" w:rsidRDefault="00DB789F">
            <w:pPr>
              <w:pStyle w:val="TableParagraph"/>
              <w:spacing w:line="267" w:lineRule="exact"/>
              <w:ind w:left="95"/>
              <w:rPr>
                <w:sz w:val="24"/>
              </w:rPr>
            </w:pPr>
            <w:r>
              <w:rPr>
                <w:sz w:val="24"/>
              </w:rPr>
              <w:t>Пользоваться</w:t>
            </w:r>
            <w:r>
              <w:rPr>
                <w:spacing w:val="-9"/>
                <w:sz w:val="24"/>
              </w:rPr>
              <w:t xml:space="preserve"> </w:t>
            </w:r>
            <w:r>
              <w:rPr>
                <w:sz w:val="24"/>
              </w:rPr>
              <w:t>профессиональной</w:t>
            </w:r>
            <w:r>
              <w:rPr>
                <w:spacing w:val="-4"/>
                <w:sz w:val="24"/>
              </w:rPr>
              <w:t xml:space="preserve"> </w:t>
            </w:r>
            <w:r>
              <w:rPr>
                <w:sz w:val="24"/>
              </w:rPr>
              <w:t>документацией</w:t>
            </w:r>
            <w:r>
              <w:rPr>
                <w:spacing w:val="-4"/>
                <w:sz w:val="24"/>
              </w:rPr>
              <w:t xml:space="preserve"> </w:t>
            </w:r>
            <w:r>
              <w:rPr>
                <w:sz w:val="24"/>
              </w:rPr>
              <w:t>на</w:t>
            </w:r>
            <w:r>
              <w:rPr>
                <w:spacing w:val="-9"/>
                <w:sz w:val="24"/>
              </w:rPr>
              <w:t xml:space="preserve"> </w:t>
            </w:r>
            <w:r>
              <w:rPr>
                <w:sz w:val="24"/>
              </w:rPr>
              <w:t>государственном</w:t>
            </w:r>
            <w:r>
              <w:rPr>
                <w:spacing w:val="-7"/>
                <w:sz w:val="24"/>
              </w:rPr>
              <w:t xml:space="preserve"> </w:t>
            </w:r>
            <w:r>
              <w:rPr>
                <w:spacing w:val="-10"/>
                <w:sz w:val="24"/>
              </w:rPr>
              <w:t>и</w:t>
            </w:r>
          </w:p>
          <w:p w:rsidR="00335362" w:rsidRDefault="00DB789F">
            <w:pPr>
              <w:pStyle w:val="TableParagraph"/>
              <w:spacing w:line="265" w:lineRule="exact"/>
              <w:ind w:left="95"/>
              <w:rPr>
                <w:sz w:val="24"/>
              </w:rPr>
            </w:pPr>
            <w:r>
              <w:rPr>
                <w:sz w:val="24"/>
              </w:rPr>
              <w:t>иностранном</w:t>
            </w:r>
            <w:r>
              <w:rPr>
                <w:spacing w:val="-3"/>
                <w:sz w:val="24"/>
              </w:rPr>
              <w:t xml:space="preserve"> </w:t>
            </w:r>
            <w:r>
              <w:rPr>
                <w:spacing w:val="-2"/>
                <w:sz w:val="24"/>
              </w:rPr>
              <w:t>языках.</w:t>
            </w:r>
          </w:p>
        </w:tc>
      </w:tr>
    </w:tbl>
    <w:p w:rsidR="00335362" w:rsidRDefault="00335362">
      <w:pPr>
        <w:pStyle w:val="a3"/>
        <w:spacing w:before="6"/>
        <w:rPr>
          <w:b/>
        </w:rPr>
      </w:pPr>
    </w:p>
    <w:p w:rsidR="00335362" w:rsidRDefault="00DB789F">
      <w:pPr>
        <w:pStyle w:val="a3"/>
        <w:spacing w:line="242" w:lineRule="auto"/>
        <w:ind w:left="707" w:right="289" w:firstLine="566"/>
        <w:jc w:val="both"/>
      </w:pPr>
      <w:r>
        <w:t>Рабочая программа учебной дисциплины используется в условиях дистанционного обучения и с применением электронных образовательных технологий «Profобразование».</w:t>
      </w:r>
    </w:p>
    <w:p w:rsidR="00335362" w:rsidRDefault="00DB789F">
      <w:pPr>
        <w:pStyle w:val="a3"/>
        <w:spacing w:line="271" w:lineRule="exact"/>
        <w:ind w:left="1274"/>
        <w:jc w:val="both"/>
      </w:pPr>
      <w:r>
        <w:t>Профиль</w:t>
      </w:r>
      <w:r>
        <w:rPr>
          <w:spacing w:val="-9"/>
        </w:rPr>
        <w:t xml:space="preserve"> </w:t>
      </w:r>
      <w:r>
        <w:t>получаемого</w:t>
      </w:r>
      <w:r>
        <w:rPr>
          <w:spacing w:val="-3"/>
        </w:rPr>
        <w:t xml:space="preserve"> </w:t>
      </w:r>
      <w:r>
        <w:t>профессионального</w:t>
      </w:r>
      <w:r>
        <w:rPr>
          <w:spacing w:val="-7"/>
        </w:rPr>
        <w:t xml:space="preserve"> </w:t>
      </w:r>
      <w:r>
        <w:t>образования</w:t>
      </w:r>
      <w:r>
        <w:rPr>
          <w:spacing w:val="-7"/>
        </w:rPr>
        <w:t xml:space="preserve"> </w:t>
      </w:r>
      <w:r>
        <w:rPr>
          <w:spacing w:val="-2"/>
        </w:rPr>
        <w:t>технологический.</w:t>
      </w:r>
    </w:p>
    <w:p w:rsidR="00335362" w:rsidRDefault="00DB789F">
      <w:pPr>
        <w:pStyle w:val="a3"/>
        <w:spacing w:before="2"/>
        <w:ind w:left="707" w:right="281" w:firstLine="566"/>
        <w:jc w:val="both"/>
      </w:pPr>
      <w: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335362" w:rsidRDefault="00DB789F">
      <w:pPr>
        <w:pStyle w:val="a3"/>
        <w:ind w:left="707" w:right="280"/>
        <w:jc w:val="both"/>
      </w:pPr>
      <w:r>
        <w:t>Курс обеспечен методическими пособиями и указаниями к выполнению практических работ, в том числе в условиях</w:t>
      </w:r>
      <w:r>
        <w:rPr>
          <w:spacing w:val="80"/>
        </w:rPr>
        <w:t xml:space="preserve"> </w:t>
      </w:r>
      <w:r>
        <w:t>применения электронного обучения и дистанционных образовательных технологий.</w:t>
      </w:r>
    </w:p>
    <w:p w:rsidR="00335362" w:rsidRDefault="00335362">
      <w:pPr>
        <w:pStyle w:val="a3"/>
      </w:pPr>
    </w:p>
    <w:p w:rsidR="00335362" w:rsidRDefault="00335362">
      <w:pPr>
        <w:pStyle w:val="a3"/>
        <w:spacing w:before="6"/>
      </w:pPr>
    </w:p>
    <w:p w:rsidR="00335362" w:rsidRDefault="00DB789F" w:rsidP="0020640A">
      <w:pPr>
        <w:pStyle w:val="a5"/>
        <w:numPr>
          <w:ilvl w:val="0"/>
          <w:numId w:val="25"/>
        </w:numPr>
        <w:tabs>
          <w:tab w:val="left" w:pos="2113"/>
        </w:tabs>
        <w:spacing w:line="275" w:lineRule="exact"/>
        <w:ind w:left="2113" w:hanging="244"/>
        <w:jc w:val="left"/>
        <w:rPr>
          <w:b/>
          <w:sz w:val="24"/>
        </w:rPr>
      </w:pPr>
      <w:r>
        <w:rPr>
          <w:b/>
          <w:sz w:val="24"/>
        </w:rPr>
        <w:t>СТРУКТУРА</w:t>
      </w:r>
      <w:r>
        <w:rPr>
          <w:b/>
          <w:spacing w:val="-5"/>
          <w:sz w:val="24"/>
        </w:rPr>
        <w:t xml:space="preserve"> </w:t>
      </w:r>
      <w:r>
        <w:rPr>
          <w:b/>
          <w:sz w:val="24"/>
        </w:rPr>
        <w:t>И</w:t>
      </w:r>
      <w:r>
        <w:rPr>
          <w:b/>
          <w:spacing w:val="-3"/>
          <w:sz w:val="24"/>
        </w:rPr>
        <w:t xml:space="preserve"> </w:t>
      </w:r>
      <w:r>
        <w:rPr>
          <w:b/>
          <w:sz w:val="24"/>
        </w:rPr>
        <w:t>СОДЕРЖАНИЕ</w:t>
      </w:r>
      <w:r>
        <w:rPr>
          <w:b/>
          <w:spacing w:val="-6"/>
          <w:sz w:val="24"/>
        </w:rPr>
        <w:t xml:space="preserve"> </w:t>
      </w:r>
      <w:r>
        <w:rPr>
          <w:b/>
          <w:sz w:val="24"/>
        </w:rPr>
        <w:t>УЧЕБНОЙ</w:t>
      </w:r>
      <w:r>
        <w:rPr>
          <w:b/>
          <w:spacing w:val="2"/>
          <w:sz w:val="24"/>
        </w:rPr>
        <w:t xml:space="preserve"> </w:t>
      </w:r>
      <w:r>
        <w:rPr>
          <w:b/>
          <w:spacing w:val="-2"/>
          <w:sz w:val="24"/>
        </w:rPr>
        <w:t>ДИСЦИПЛИНЫ</w:t>
      </w:r>
    </w:p>
    <w:p w:rsidR="00335362" w:rsidRDefault="00DB789F" w:rsidP="0020640A">
      <w:pPr>
        <w:pStyle w:val="a5"/>
        <w:numPr>
          <w:ilvl w:val="1"/>
          <w:numId w:val="25"/>
        </w:numPr>
        <w:tabs>
          <w:tab w:val="left" w:pos="1128"/>
        </w:tabs>
        <w:spacing w:line="275" w:lineRule="exact"/>
        <w:ind w:left="1128" w:hanging="421"/>
        <w:rPr>
          <w:b/>
          <w:sz w:val="24"/>
        </w:rPr>
      </w:pPr>
      <w:r>
        <w:rPr>
          <w:b/>
          <w:sz w:val="24"/>
        </w:rPr>
        <w:t>Объем</w:t>
      </w:r>
      <w:r>
        <w:rPr>
          <w:b/>
          <w:spacing w:val="-6"/>
          <w:sz w:val="24"/>
        </w:rPr>
        <w:t xml:space="preserve"> </w:t>
      </w:r>
      <w:r>
        <w:rPr>
          <w:b/>
          <w:sz w:val="24"/>
        </w:rPr>
        <w:t>учебной</w:t>
      </w:r>
      <w:r>
        <w:rPr>
          <w:b/>
          <w:spacing w:val="-2"/>
          <w:sz w:val="24"/>
        </w:rPr>
        <w:t xml:space="preserve"> </w:t>
      </w:r>
      <w:r>
        <w:rPr>
          <w:b/>
          <w:sz w:val="24"/>
        </w:rPr>
        <w:t>дисциплины</w:t>
      </w:r>
      <w:r>
        <w:rPr>
          <w:b/>
          <w:spacing w:val="-7"/>
          <w:sz w:val="24"/>
        </w:rPr>
        <w:t xml:space="preserve"> </w:t>
      </w:r>
      <w:r>
        <w:rPr>
          <w:b/>
          <w:sz w:val="24"/>
        </w:rPr>
        <w:t>и</w:t>
      </w:r>
      <w:r>
        <w:rPr>
          <w:b/>
          <w:spacing w:val="-2"/>
          <w:sz w:val="24"/>
        </w:rPr>
        <w:t xml:space="preserve"> </w:t>
      </w:r>
      <w:r>
        <w:rPr>
          <w:b/>
          <w:sz w:val="24"/>
        </w:rPr>
        <w:t>виды</w:t>
      </w:r>
      <w:r>
        <w:rPr>
          <w:b/>
          <w:spacing w:val="-3"/>
          <w:sz w:val="24"/>
        </w:rPr>
        <w:t xml:space="preserve"> </w:t>
      </w:r>
      <w:r>
        <w:rPr>
          <w:b/>
          <w:sz w:val="24"/>
        </w:rPr>
        <w:t>учебной</w:t>
      </w:r>
      <w:r>
        <w:rPr>
          <w:b/>
          <w:spacing w:val="-2"/>
          <w:sz w:val="24"/>
        </w:rPr>
        <w:t xml:space="preserve"> работы</w:t>
      </w:r>
    </w:p>
    <w:p w:rsidR="00335362" w:rsidRDefault="00335362">
      <w:pPr>
        <w:pStyle w:val="a3"/>
        <w:spacing w:before="49"/>
        <w:rPr>
          <w:b/>
          <w:sz w:val="20"/>
        </w:rPr>
      </w:pPr>
    </w:p>
    <w:tbl>
      <w:tblPr>
        <w:tblStyle w:val="TableNormal"/>
        <w:tblW w:w="0" w:type="auto"/>
        <w:tblInd w:w="7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64"/>
        <w:gridCol w:w="2267"/>
      </w:tblGrid>
      <w:tr w:rsidR="00335362">
        <w:trPr>
          <w:trHeight w:val="460"/>
        </w:trPr>
        <w:tc>
          <w:tcPr>
            <w:tcW w:w="7064" w:type="dxa"/>
          </w:tcPr>
          <w:p w:rsidR="00335362" w:rsidRDefault="00DB789F">
            <w:pPr>
              <w:pStyle w:val="TableParagraph"/>
              <w:spacing w:line="272" w:lineRule="exact"/>
              <w:ind w:left="16"/>
              <w:jc w:val="center"/>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2267" w:type="dxa"/>
          </w:tcPr>
          <w:p w:rsidR="00335362" w:rsidRDefault="00DB789F">
            <w:pPr>
              <w:pStyle w:val="TableParagraph"/>
              <w:spacing w:line="272" w:lineRule="exact"/>
              <w:ind w:left="22" w:right="1"/>
              <w:jc w:val="center"/>
              <w:rPr>
                <w:b/>
                <w:sz w:val="24"/>
              </w:rPr>
            </w:pPr>
            <w:r>
              <w:rPr>
                <w:b/>
                <w:sz w:val="24"/>
              </w:rPr>
              <w:t>Объем</w:t>
            </w:r>
            <w:r>
              <w:rPr>
                <w:b/>
                <w:spacing w:val="-3"/>
                <w:sz w:val="24"/>
              </w:rPr>
              <w:t xml:space="preserve"> </w:t>
            </w:r>
            <w:r>
              <w:rPr>
                <w:b/>
                <w:spacing w:val="-2"/>
                <w:sz w:val="24"/>
              </w:rPr>
              <w:t>часов</w:t>
            </w:r>
          </w:p>
        </w:tc>
      </w:tr>
      <w:tr w:rsidR="00335362">
        <w:trPr>
          <w:trHeight w:val="287"/>
        </w:trPr>
        <w:tc>
          <w:tcPr>
            <w:tcW w:w="7064" w:type="dxa"/>
          </w:tcPr>
          <w:p w:rsidR="00335362" w:rsidRDefault="00DB789F">
            <w:pPr>
              <w:pStyle w:val="TableParagraph"/>
              <w:spacing w:line="267" w:lineRule="exact"/>
              <w:ind w:left="117"/>
              <w:rPr>
                <w:b/>
                <w:sz w:val="24"/>
              </w:rPr>
            </w:pPr>
            <w:r>
              <w:rPr>
                <w:b/>
                <w:sz w:val="24"/>
              </w:rPr>
              <w:t>ВСЕГО</w:t>
            </w:r>
            <w:r>
              <w:rPr>
                <w:b/>
                <w:spacing w:val="-1"/>
                <w:sz w:val="24"/>
              </w:rPr>
              <w:t xml:space="preserve"> </w:t>
            </w:r>
            <w:r>
              <w:rPr>
                <w:b/>
                <w:sz w:val="24"/>
              </w:rPr>
              <w:t>–</w:t>
            </w:r>
            <w:r>
              <w:rPr>
                <w:b/>
                <w:spacing w:val="-7"/>
                <w:sz w:val="24"/>
              </w:rPr>
              <w:t xml:space="preserve"> </w:t>
            </w:r>
            <w:r>
              <w:rPr>
                <w:b/>
                <w:sz w:val="24"/>
              </w:rPr>
              <w:t>объем</w:t>
            </w:r>
            <w:r>
              <w:rPr>
                <w:b/>
                <w:spacing w:val="-3"/>
                <w:sz w:val="24"/>
              </w:rPr>
              <w:t xml:space="preserve"> </w:t>
            </w:r>
            <w:r>
              <w:rPr>
                <w:b/>
                <w:sz w:val="24"/>
              </w:rPr>
              <w:t>образовательной</w:t>
            </w:r>
            <w:r>
              <w:rPr>
                <w:b/>
                <w:spacing w:val="-5"/>
                <w:sz w:val="24"/>
              </w:rPr>
              <w:t xml:space="preserve"> </w:t>
            </w:r>
            <w:r>
              <w:rPr>
                <w:b/>
                <w:spacing w:val="-2"/>
                <w:sz w:val="24"/>
              </w:rPr>
              <w:t>программы</w:t>
            </w:r>
          </w:p>
        </w:tc>
        <w:tc>
          <w:tcPr>
            <w:tcW w:w="2267" w:type="dxa"/>
          </w:tcPr>
          <w:p w:rsidR="00335362" w:rsidRDefault="00DB789F">
            <w:pPr>
              <w:pStyle w:val="TableParagraph"/>
              <w:spacing w:line="267" w:lineRule="exact"/>
              <w:ind w:left="22" w:right="4"/>
              <w:jc w:val="center"/>
              <w:rPr>
                <w:b/>
                <w:sz w:val="24"/>
              </w:rPr>
            </w:pPr>
            <w:r>
              <w:rPr>
                <w:b/>
                <w:spacing w:val="-5"/>
                <w:sz w:val="24"/>
              </w:rPr>
              <w:t>36</w:t>
            </w:r>
          </w:p>
        </w:tc>
      </w:tr>
      <w:tr w:rsidR="00335362">
        <w:trPr>
          <w:trHeight w:val="282"/>
        </w:trPr>
        <w:tc>
          <w:tcPr>
            <w:tcW w:w="7064" w:type="dxa"/>
          </w:tcPr>
          <w:p w:rsidR="00335362" w:rsidRDefault="00DB789F">
            <w:pPr>
              <w:pStyle w:val="TableParagraph"/>
              <w:spacing w:line="263" w:lineRule="exact"/>
              <w:ind w:left="117"/>
              <w:rPr>
                <w:b/>
                <w:sz w:val="24"/>
              </w:rPr>
            </w:pPr>
            <w:r>
              <w:rPr>
                <w:b/>
                <w:sz w:val="24"/>
              </w:rPr>
              <w:t>Самостоятельная</w:t>
            </w:r>
            <w:r>
              <w:rPr>
                <w:b/>
                <w:spacing w:val="-4"/>
                <w:sz w:val="24"/>
              </w:rPr>
              <w:t xml:space="preserve"> </w:t>
            </w:r>
            <w:r>
              <w:rPr>
                <w:b/>
                <w:spacing w:val="-2"/>
                <w:sz w:val="24"/>
              </w:rPr>
              <w:t>работа</w:t>
            </w:r>
          </w:p>
        </w:tc>
        <w:tc>
          <w:tcPr>
            <w:tcW w:w="2267" w:type="dxa"/>
          </w:tcPr>
          <w:p w:rsidR="00335362" w:rsidRDefault="00DB789F">
            <w:pPr>
              <w:pStyle w:val="TableParagraph"/>
              <w:spacing w:line="263" w:lineRule="exact"/>
              <w:ind w:left="22" w:right="1"/>
              <w:jc w:val="center"/>
              <w:rPr>
                <w:b/>
                <w:sz w:val="24"/>
              </w:rPr>
            </w:pPr>
            <w:r>
              <w:rPr>
                <w:b/>
                <w:spacing w:val="-10"/>
                <w:sz w:val="24"/>
              </w:rPr>
              <w:t>-</w:t>
            </w:r>
          </w:p>
        </w:tc>
      </w:tr>
      <w:tr w:rsidR="00335362">
        <w:trPr>
          <w:trHeight w:val="287"/>
        </w:trPr>
        <w:tc>
          <w:tcPr>
            <w:tcW w:w="7064" w:type="dxa"/>
          </w:tcPr>
          <w:p w:rsidR="00335362" w:rsidRDefault="00DB789F">
            <w:pPr>
              <w:pStyle w:val="TableParagraph"/>
              <w:spacing w:line="268" w:lineRule="exact"/>
              <w:ind w:left="117"/>
              <w:rPr>
                <w:b/>
                <w:sz w:val="24"/>
              </w:rPr>
            </w:pPr>
            <w:r>
              <w:rPr>
                <w:b/>
                <w:sz w:val="24"/>
              </w:rPr>
              <w:t>В</w:t>
            </w:r>
            <w:r>
              <w:rPr>
                <w:b/>
                <w:spacing w:val="-2"/>
                <w:sz w:val="24"/>
              </w:rPr>
              <w:t xml:space="preserve"> </w:t>
            </w:r>
            <w:r>
              <w:rPr>
                <w:b/>
                <w:sz w:val="24"/>
              </w:rPr>
              <w:t>т.ч.</w:t>
            </w:r>
            <w:r>
              <w:rPr>
                <w:b/>
                <w:spacing w:val="-3"/>
                <w:sz w:val="24"/>
              </w:rPr>
              <w:t xml:space="preserve"> </w:t>
            </w:r>
            <w:r>
              <w:rPr>
                <w:b/>
                <w:sz w:val="24"/>
              </w:rPr>
              <w:t>в</w:t>
            </w:r>
            <w:r>
              <w:rPr>
                <w:b/>
                <w:spacing w:val="-5"/>
                <w:sz w:val="24"/>
              </w:rPr>
              <w:t xml:space="preserve"> </w:t>
            </w:r>
            <w:r>
              <w:rPr>
                <w:b/>
                <w:sz w:val="24"/>
              </w:rPr>
              <w:t>форме</w:t>
            </w:r>
            <w:r>
              <w:rPr>
                <w:b/>
                <w:spacing w:val="-1"/>
                <w:sz w:val="24"/>
              </w:rPr>
              <w:t xml:space="preserve"> </w:t>
            </w:r>
            <w:r>
              <w:rPr>
                <w:b/>
                <w:sz w:val="24"/>
              </w:rPr>
              <w:t xml:space="preserve">практической </w:t>
            </w:r>
            <w:r>
              <w:rPr>
                <w:b/>
                <w:spacing w:val="-2"/>
                <w:sz w:val="24"/>
              </w:rPr>
              <w:t>подготовки</w:t>
            </w:r>
          </w:p>
        </w:tc>
        <w:tc>
          <w:tcPr>
            <w:tcW w:w="2267" w:type="dxa"/>
          </w:tcPr>
          <w:p w:rsidR="00335362" w:rsidRDefault="00DB789F">
            <w:pPr>
              <w:pStyle w:val="TableParagraph"/>
              <w:spacing w:line="268" w:lineRule="exact"/>
              <w:ind w:left="22"/>
              <w:jc w:val="center"/>
              <w:rPr>
                <w:sz w:val="24"/>
              </w:rPr>
            </w:pPr>
            <w:r>
              <w:rPr>
                <w:spacing w:val="-10"/>
                <w:sz w:val="24"/>
              </w:rPr>
              <w:t>6</w:t>
            </w:r>
          </w:p>
        </w:tc>
      </w:tr>
      <w:tr w:rsidR="00335362">
        <w:trPr>
          <w:trHeight w:val="282"/>
        </w:trPr>
        <w:tc>
          <w:tcPr>
            <w:tcW w:w="7064" w:type="dxa"/>
          </w:tcPr>
          <w:p w:rsidR="00335362" w:rsidRDefault="00DB789F">
            <w:pPr>
              <w:pStyle w:val="TableParagraph"/>
              <w:spacing w:line="263" w:lineRule="exact"/>
              <w:ind w:left="117"/>
              <w:rPr>
                <w:sz w:val="24"/>
              </w:rPr>
            </w:pPr>
            <w:r>
              <w:rPr>
                <w:sz w:val="24"/>
              </w:rPr>
              <w:t>Учебная</w:t>
            </w:r>
            <w:r>
              <w:rPr>
                <w:spacing w:val="-2"/>
                <w:sz w:val="24"/>
              </w:rPr>
              <w:t xml:space="preserve"> </w:t>
            </w:r>
            <w:r>
              <w:rPr>
                <w:sz w:val="24"/>
              </w:rPr>
              <w:t>нагрузка</w:t>
            </w:r>
            <w:r>
              <w:rPr>
                <w:spacing w:val="-3"/>
                <w:sz w:val="24"/>
              </w:rPr>
              <w:t xml:space="preserve"> </w:t>
            </w:r>
            <w:r>
              <w:rPr>
                <w:sz w:val="24"/>
              </w:rPr>
              <w:t>во</w:t>
            </w:r>
            <w:r>
              <w:rPr>
                <w:spacing w:val="-1"/>
                <w:sz w:val="24"/>
              </w:rPr>
              <w:t xml:space="preserve"> </w:t>
            </w:r>
            <w:r>
              <w:rPr>
                <w:sz w:val="24"/>
              </w:rPr>
              <w:t>взаимодействии</w:t>
            </w:r>
            <w:r>
              <w:rPr>
                <w:spacing w:val="58"/>
                <w:sz w:val="24"/>
              </w:rPr>
              <w:t xml:space="preserve"> </w:t>
            </w:r>
            <w:r>
              <w:rPr>
                <w:sz w:val="24"/>
              </w:rPr>
              <w:t>с</w:t>
            </w:r>
            <w:r>
              <w:rPr>
                <w:spacing w:val="-2"/>
                <w:sz w:val="24"/>
              </w:rPr>
              <w:t xml:space="preserve"> преподавателем:</w:t>
            </w:r>
          </w:p>
        </w:tc>
        <w:tc>
          <w:tcPr>
            <w:tcW w:w="2267" w:type="dxa"/>
          </w:tcPr>
          <w:p w:rsidR="00335362" w:rsidRDefault="00335362">
            <w:pPr>
              <w:pStyle w:val="TableParagraph"/>
              <w:rPr>
                <w:sz w:val="20"/>
              </w:rPr>
            </w:pPr>
          </w:p>
        </w:tc>
      </w:tr>
      <w:tr w:rsidR="00335362">
        <w:trPr>
          <w:trHeight w:val="287"/>
        </w:trPr>
        <w:tc>
          <w:tcPr>
            <w:tcW w:w="7064" w:type="dxa"/>
          </w:tcPr>
          <w:p w:rsidR="00335362" w:rsidRDefault="00DB789F">
            <w:pPr>
              <w:pStyle w:val="TableParagraph"/>
              <w:spacing w:line="267" w:lineRule="exact"/>
              <w:ind w:left="117"/>
              <w:rPr>
                <w:b/>
                <w:sz w:val="24"/>
              </w:rPr>
            </w:pPr>
            <w:r>
              <w:rPr>
                <w:b/>
                <w:sz w:val="24"/>
              </w:rPr>
              <w:t>1.</w:t>
            </w:r>
            <w:r>
              <w:rPr>
                <w:b/>
                <w:spacing w:val="29"/>
                <w:sz w:val="24"/>
              </w:rPr>
              <w:t xml:space="preserve">  </w:t>
            </w:r>
            <w:r>
              <w:rPr>
                <w:b/>
                <w:sz w:val="24"/>
              </w:rPr>
              <w:t>Всего</w:t>
            </w:r>
            <w:r>
              <w:rPr>
                <w:b/>
                <w:spacing w:val="2"/>
                <w:sz w:val="24"/>
              </w:rPr>
              <w:t xml:space="preserve"> </w:t>
            </w:r>
            <w:r>
              <w:rPr>
                <w:b/>
                <w:sz w:val="24"/>
              </w:rPr>
              <w:t>учебных</w:t>
            </w:r>
            <w:r>
              <w:rPr>
                <w:b/>
                <w:spacing w:val="-3"/>
                <w:sz w:val="24"/>
              </w:rPr>
              <w:t xml:space="preserve"> </w:t>
            </w:r>
            <w:r>
              <w:rPr>
                <w:b/>
                <w:spacing w:val="-2"/>
                <w:sz w:val="24"/>
              </w:rPr>
              <w:t>занятий:</w:t>
            </w:r>
          </w:p>
        </w:tc>
        <w:tc>
          <w:tcPr>
            <w:tcW w:w="2267" w:type="dxa"/>
          </w:tcPr>
          <w:p w:rsidR="00335362" w:rsidRDefault="00DB789F">
            <w:pPr>
              <w:pStyle w:val="TableParagraph"/>
              <w:spacing w:line="267" w:lineRule="exact"/>
              <w:ind w:left="22" w:right="4"/>
              <w:jc w:val="center"/>
              <w:rPr>
                <w:b/>
                <w:sz w:val="24"/>
              </w:rPr>
            </w:pPr>
            <w:r>
              <w:rPr>
                <w:b/>
                <w:spacing w:val="-5"/>
                <w:sz w:val="24"/>
              </w:rPr>
              <w:t>36</w:t>
            </w:r>
          </w:p>
        </w:tc>
      </w:tr>
      <w:tr w:rsidR="00335362">
        <w:trPr>
          <w:trHeight w:val="273"/>
        </w:trPr>
        <w:tc>
          <w:tcPr>
            <w:tcW w:w="7064" w:type="dxa"/>
          </w:tcPr>
          <w:p w:rsidR="00335362" w:rsidRDefault="00DB789F">
            <w:pPr>
              <w:pStyle w:val="TableParagraph"/>
              <w:spacing w:line="253" w:lineRule="exact"/>
              <w:ind w:left="117"/>
              <w:rPr>
                <w:i/>
                <w:sz w:val="24"/>
              </w:rPr>
            </w:pPr>
            <w:r>
              <w:rPr>
                <w:i/>
                <w:sz w:val="24"/>
              </w:rPr>
              <w:t>теоретическое</w:t>
            </w:r>
            <w:r>
              <w:rPr>
                <w:i/>
                <w:spacing w:val="-8"/>
                <w:sz w:val="24"/>
              </w:rPr>
              <w:t xml:space="preserve"> </w:t>
            </w:r>
            <w:r>
              <w:rPr>
                <w:i/>
                <w:spacing w:val="-2"/>
                <w:sz w:val="24"/>
              </w:rPr>
              <w:t>обучение</w:t>
            </w:r>
          </w:p>
        </w:tc>
        <w:tc>
          <w:tcPr>
            <w:tcW w:w="2267" w:type="dxa"/>
          </w:tcPr>
          <w:p w:rsidR="00335362" w:rsidRDefault="00DB789F">
            <w:pPr>
              <w:pStyle w:val="TableParagraph"/>
              <w:spacing w:line="253" w:lineRule="exact"/>
              <w:ind w:left="22"/>
              <w:jc w:val="center"/>
              <w:rPr>
                <w:sz w:val="24"/>
              </w:rPr>
            </w:pPr>
            <w:r>
              <w:rPr>
                <w:spacing w:val="-10"/>
                <w:sz w:val="24"/>
              </w:rPr>
              <w:t>8</w:t>
            </w:r>
          </w:p>
        </w:tc>
      </w:tr>
      <w:tr w:rsidR="00335362">
        <w:trPr>
          <w:trHeight w:val="277"/>
        </w:trPr>
        <w:tc>
          <w:tcPr>
            <w:tcW w:w="7064" w:type="dxa"/>
          </w:tcPr>
          <w:p w:rsidR="00335362" w:rsidRDefault="00DB789F">
            <w:pPr>
              <w:pStyle w:val="TableParagraph"/>
              <w:spacing w:line="258" w:lineRule="exact"/>
              <w:ind w:left="117"/>
              <w:rPr>
                <w:i/>
                <w:sz w:val="24"/>
              </w:rPr>
            </w:pPr>
            <w:r>
              <w:rPr>
                <w:i/>
                <w:sz w:val="24"/>
              </w:rPr>
              <w:t>лабораторные</w:t>
            </w:r>
            <w:r>
              <w:rPr>
                <w:i/>
                <w:spacing w:val="-7"/>
                <w:sz w:val="24"/>
              </w:rPr>
              <w:t xml:space="preserve"> </w:t>
            </w:r>
            <w:r>
              <w:rPr>
                <w:i/>
                <w:spacing w:val="-2"/>
                <w:sz w:val="24"/>
              </w:rPr>
              <w:t>работы</w:t>
            </w:r>
          </w:p>
        </w:tc>
        <w:tc>
          <w:tcPr>
            <w:tcW w:w="2267" w:type="dxa"/>
          </w:tcPr>
          <w:p w:rsidR="00335362" w:rsidRDefault="00DB789F">
            <w:pPr>
              <w:pStyle w:val="TableParagraph"/>
              <w:spacing w:line="258" w:lineRule="exact"/>
              <w:ind w:left="22" w:right="1"/>
              <w:jc w:val="center"/>
              <w:rPr>
                <w:i/>
                <w:sz w:val="24"/>
              </w:rPr>
            </w:pPr>
            <w:r>
              <w:rPr>
                <w:i/>
                <w:spacing w:val="-10"/>
                <w:sz w:val="24"/>
              </w:rPr>
              <w:t>-</w:t>
            </w:r>
          </w:p>
        </w:tc>
      </w:tr>
      <w:tr w:rsidR="00335362">
        <w:trPr>
          <w:trHeight w:val="273"/>
        </w:trPr>
        <w:tc>
          <w:tcPr>
            <w:tcW w:w="7064" w:type="dxa"/>
          </w:tcPr>
          <w:p w:rsidR="00335362" w:rsidRDefault="00DB789F">
            <w:pPr>
              <w:pStyle w:val="TableParagraph"/>
              <w:spacing w:line="253" w:lineRule="exact"/>
              <w:ind w:left="117"/>
              <w:rPr>
                <w:i/>
                <w:sz w:val="24"/>
              </w:rPr>
            </w:pPr>
            <w:r>
              <w:rPr>
                <w:i/>
                <w:sz w:val="24"/>
              </w:rPr>
              <w:t>практические</w:t>
            </w:r>
            <w:r>
              <w:rPr>
                <w:i/>
                <w:spacing w:val="-5"/>
                <w:sz w:val="24"/>
              </w:rPr>
              <w:t xml:space="preserve"> </w:t>
            </w:r>
            <w:r>
              <w:rPr>
                <w:i/>
                <w:spacing w:val="-2"/>
                <w:sz w:val="24"/>
              </w:rPr>
              <w:t>занятия</w:t>
            </w:r>
          </w:p>
        </w:tc>
        <w:tc>
          <w:tcPr>
            <w:tcW w:w="2267" w:type="dxa"/>
          </w:tcPr>
          <w:p w:rsidR="00335362" w:rsidRDefault="00DB789F">
            <w:pPr>
              <w:pStyle w:val="TableParagraph"/>
              <w:spacing w:line="253" w:lineRule="exact"/>
              <w:ind w:left="22" w:right="4"/>
              <w:jc w:val="center"/>
              <w:rPr>
                <w:sz w:val="24"/>
              </w:rPr>
            </w:pPr>
            <w:r>
              <w:rPr>
                <w:spacing w:val="-5"/>
                <w:sz w:val="24"/>
              </w:rPr>
              <w:t>28</w:t>
            </w:r>
          </w:p>
        </w:tc>
      </w:tr>
      <w:tr w:rsidR="00335362">
        <w:trPr>
          <w:trHeight w:val="277"/>
        </w:trPr>
        <w:tc>
          <w:tcPr>
            <w:tcW w:w="7064" w:type="dxa"/>
          </w:tcPr>
          <w:p w:rsidR="00335362" w:rsidRDefault="00DB789F">
            <w:pPr>
              <w:pStyle w:val="TableParagraph"/>
              <w:spacing w:line="258" w:lineRule="exact"/>
              <w:ind w:left="117"/>
              <w:rPr>
                <w:i/>
                <w:sz w:val="24"/>
              </w:rPr>
            </w:pPr>
            <w:r>
              <w:rPr>
                <w:i/>
                <w:sz w:val="24"/>
              </w:rPr>
              <w:t>курсовые</w:t>
            </w:r>
            <w:r>
              <w:rPr>
                <w:i/>
                <w:spacing w:val="-3"/>
                <w:sz w:val="24"/>
              </w:rPr>
              <w:t xml:space="preserve"> </w:t>
            </w:r>
            <w:r>
              <w:rPr>
                <w:i/>
                <w:spacing w:val="-2"/>
                <w:sz w:val="24"/>
              </w:rPr>
              <w:t>работы</w:t>
            </w:r>
          </w:p>
        </w:tc>
        <w:tc>
          <w:tcPr>
            <w:tcW w:w="2267" w:type="dxa"/>
          </w:tcPr>
          <w:p w:rsidR="00335362" w:rsidRDefault="00DB789F">
            <w:pPr>
              <w:pStyle w:val="TableParagraph"/>
              <w:spacing w:before="1" w:line="257" w:lineRule="exact"/>
              <w:ind w:left="22" w:right="1"/>
              <w:jc w:val="center"/>
              <w:rPr>
                <w:b/>
                <w:sz w:val="24"/>
              </w:rPr>
            </w:pPr>
            <w:r>
              <w:rPr>
                <w:b/>
                <w:spacing w:val="-10"/>
                <w:sz w:val="24"/>
              </w:rPr>
              <w:t>-</w:t>
            </w:r>
          </w:p>
        </w:tc>
      </w:tr>
      <w:tr w:rsidR="00335362">
        <w:trPr>
          <w:trHeight w:val="277"/>
        </w:trPr>
        <w:tc>
          <w:tcPr>
            <w:tcW w:w="7064" w:type="dxa"/>
          </w:tcPr>
          <w:p w:rsidR="00335362" w:rsidRDefault="00DB789F">
            <w:pPr>
              <w:pStyle w:val="TableParagraph"/>
              <w:tabs>
                <w:tab w:val="left" w:pos="823"/>
              </w:tabs>
              <w:spacing w:line="258" w:lineRule="exact"/>
              <w:ind w:left="117"/>
              <w:rPr>
                <w:b/>
                <w:sz w:val="24"/>
              </w:rPr>
            </w:pPr>
            <w:r>
              <w:rPr>
                <w:b/>
                <w:spacing w:val="-5"/>
                <w:sz w:val="24"/>
              </w:rPr>
              <w:t>2.</w:t>
            </w:r>
            <w:r>
              <w:rPr>
                <w:b/>
                <w:sz w:val="24"/>
              </w:rPr>
              <w:tab/>
              <w:t>Практика</w:t>
            </w:r>
            <w:r>
              <w:rPr>
                <w:b/>
                <w:spacing w:val="-4"/>
                <w:sz w:val="24"/>
              </w:rPr>
              <w:t xml:space="preserve"> </w:t>
            </w:r>
            <w:r>
              <w:rPr>
                <w:b/>
                <w:sz w:val="24"/>
              </w:rPr>
              <w:t>(учебная</w:t>
            </w:r>
            <w:r>
              <w:rPr>
                <w:b/>
                <w:spacing w:val="-4"/>
                <w:sz w:val="24"/>
              </w:rPr>
              <w:t xml:space="preserve"> </w:t>
            </w:r>
            <w:r>
              <w:rPr>
                <w:b/>
                <w:sz w:val="24"/>
              </w:rPr>
              <w:t>и</w:t>
            </w:r>
            <w:r>
              <w:rPr>
                <w:b/>
                <w:spacing w:val="2"/>
                <w:sz w:val="24"/>
              </w:rPr>
              <w:t xml:space="preserve"> </w:t>
            </w:r>
            <w:r>
              <w:rPr>
                <w:b/>
                <w:spacing w:val="-2"/>
                <w:sz w:val="24"/>
              </w:rPr>
              <w:t>производственная)</w:t>
            </w:r>
          </w:p>
        </w:tc>
        <w:tc>
          <w:tcPr>
            <w:tcW w:w="2267" w:type="dxa"/>
          </w:tcPr>
          <w:p w:rsidR="00335362" w:rsidRDefault="00DB789F">
            <w:pPr>
              <w:pStyle w:val="TableParagraph"/>
              <w:spacing w:line="258" w:lineRule="exact"/>
              <w:ind w:left="22" w:right="1"/>
              <w:jc w:val="center"/>
              <w:rPr>
                <w:b/>
                <w:sz w:val="24"/>
              </w:rPr>
            </w:pPr>
            <w:r>
              <w:rPr>
                <w:b/>
                <w:spacing w:val="-10"/>
                <w:sz w:val="24"/>
              </w:rPr>
              <w:t>-</w:t>
            </w:r>
          </w:p>
        </w:tc>
      </w:tr>
      <w:tr w:rsidR="00335362">
        <w:trPr>
          <w:trHeight w:val="273"/>
        </w:trPr>
        <w:tc>
          <w:tcPr>
            <w:tcW w:w="7064" w:type="dxa"/>
          </w:tcPr>
          <w:p w:rsidR="00335362" w:rsidRDefault="00DB789F">
            <w:pPr>
              <w:pStyle w:val="TableParagraph"/>
              <w:tabs>
                <w:tab w:val="left" w:pos="823"/>
              </w:tabs>
              <w:spacing w:line="253" w:lineRule="exact"/>
              <w:ind w:left="117"/>
              <w:rPr>
                <w:b/>
                <w:sz w:val="24"/>
              </w:rPr>
            </w:pPr>
            <w:r>
              <w:rPr>
                <w:b/>
                <w:spacing w:val="-5"/>
                <w:sz w:val="24"/>
              </w:rPr>
              <w:t>3.</w:t>
            </w:r>
            <w:r>
              <w:rPr>
                <w:b/>
                <w:sz w:val="24"/>
              </w:rPr>
              <w:tab/>
            </w:r>
            <w:r>
              <w:rPr>
                <w:b/>
                <w:spacing w:val="-2"/>
                <w:sz w:val="24"/>
              </w:rPr>
              <w:t>Консультации</w:t>
            </w:r>
          </w:p>
        </w:tc>
        <w:tc>
          <w:tcPr>
            <w:tcW w:w="2267" w:type="dxa"/>
          </w:tcPr>
          <w:p w:rsidR="00335362" w:rsidRDefault="00DB789F">
            <w:pPr>
              <w:pStyle w:val="TableParagraph"/>
              <w:spacing w:line="253" w:lineRule="exact"/>
              <w:ind w:left="22" w:right="1"/>
              <w:jc w:val="center"/>
              <w:rPr>
                <w:b/>
                <w:sz w:val="24"/>
              </w:rPr>
            </w:pPr>
            <w:r>
              <w:rPr>
                <w:b/>
                <w:spacing w:val="-10"/>
                <w:sz w:val="24"/>
              </w:rPr>
              <w:t>-</w:t>
            </w:r>
          </w:p>
        </w:tc>
      </w:tr>
      <w:tr w:rsidR="00335362">
        <w:trPr>
          <w:trHeight w:val="277"/>
        </w:trPr>
        <w:tc>
          <w:tcPr>
            <w:tcW w:w="7064" w:type="dxa"/>
          </w:tcPr>
          <w:p w:rsidR="00335362" w:rsidRDefault="00DB789F">
            <w:pPr>
              <w:pStyle w:val="TableParagraph"/>
              <w:tabs>
                <w:tab w:val="left" w:pos="823"/>
              </w:tabs>
              <w:spacing w:line="258" w:lineRule="exact"/>
              <w:ind w:left="117"/>
              <w:rPr>
                <w:b/>
                <w:sz w:val="24"/>
              </w:rPr>
            </w:pPr>
            <w:r>
              <w:rPr>
                <w:b/>
                <w:spacing w:val="-5"/>
                <w:sz w:val="24"/>
              </w:rPr>
              <w:t>4.</w:t>
            </w:r>
            <w:r>
              <w:rPr>
                <w:b/>
                <w:sz w:val="24"/>
              </w:rPr>
              <w:tab/>
              <w:t>Промежуточная</w:t>
            </w:r>
            <w:r>
              <w:rPr>
                <w:b/>
                <w:spacing w:val="-9"/>
                <w:sz w:val="24"/>
              </w:rPr>
              <w:t xml:space="preserve"> </w:t>
            </w:r>
            <w:r>
              <w:rPr>
                <w:b/>
                <w:spacing w:val="-2"/>
                <w:sz w:val="24"/>
              </w:rPr>
              <w:t>аттестация</w:t>
            </w:r>
          </w:p>
        </w:tc>
        <w:tc>
          <w:tcPr>
            <w:tcW w:w="2267" w:type="dxa"/>
          </w:tcPr>
          <w:p w:rsidR="00335362" w:rsidRDefault="00DB789F">
            <w:pPr>
              <w:pStyle w:val="TableParagraph"/>
              <w:spacing w:line="258" w:lineRule="exact"/>
              <w:ind w:left="22"/>
              <w:jc w:val="center"/>
              <w:rPr>
                <w:sz w:val="24"/>
              </w:rPr>
            </w:pPr>
            <w:r>
              <w:rPr>
                <w:spacing w:val="-10"/>
                <w:sz w:val="24"/>
              </w:rPr>
              <w:t>2</w:t>
            </w:r>
          </w:p>
        </w:tc>
      </w:tr>
      <w:tr w:rsidR="00335362">
        <w:trPr>
          <w:trHeight w:val="277"/>
        </w:trPr>
        <w:tc>
          <w:tcPr>
            <w:tcW w:w="9331" w:type="dxa"/>
            <w:gridSpan w:val="2"/>
          </w:tcPr>
          <w:p w:rsidR="00335362" w:rsidRDefault="00DB789F">
            <w:pPr>
              <w:pStyle w:val="TableParagraph"/>
              <w:spacing w:line="258" w:lineRule="exact"/>
              <w:ind w:left="117"/>
              <w:rPr>
                <w:b/>
                <w:sz w:val="24"/>
              </w:rPr>
            </w:pPr>
            <w:r>
              <w:rPr>
                <w:b/>
                <w:sz w:val="24"/>
              </w:rPr>
              <w:t>Промежуточная</w:t>
            </w:r>
            <w:r>
              <w:rPr>
                <w:b/>
                <w:spacing w:val="55"/>
                <w:sz w:val="24"/>
              </w:rPr>
              <w:t xml:space="preserve"> </w:t>
            </w:r>
            <w:r>
              <w:rPr>
                <w:b/>
                <w:sz w:val="24"/>
              </w:rPr>
              <w:t>аттестация</w:t>
            </w:r>
            <w:r>
              <w:rPr>
                <w:b/>
                <w:spacing w:val="-4"/>
                <w:sz w:val="24"/>
              </w:rPr>
              <w:t xml:space="preserve"> </w:t>
            </w:r>
            <w:r>
              <w:rPr>
                <w:b/>
                <w:sz w:val="24"/>
              </w:rPr>
              <w:t>в</w:t>
            </w:r>
            <w:r>
              <w:rPr>
                <w:b/>
                <w:spacing w:val="-6"/>
                <w:sz w:val="24"/>
              </w:rPr>
              <w:t xml:space="preserve"> </w:t>
            </w:r>
            <w:r>
              <w:rPr>
                <w:b/>
                <w:sz w:val="24"/>
              </w:rPr>
              <w:t>форме</w:t>
            </w:r>
            <w:r>
              <w:rPr>
                <w:b/>
                <w:spacing w:val="-9"/>
                <w:sz w:val="24"/>
              </w:rPr>
              <w:t xml:space="preserve"> </w:t>
            </w:r>
            <w:r>
              <w:rPr>
                <w:b/>
                <w:sz w:val="24"/>
              </w:rPr>
              <w:t>комплексного</w:t>
            </w:r>
            <w:r>
              <w:rPr>
                <w:b/>
                <w:spacing w:val="-3"/>
                <w:sz w:val="24"/>
              </w:rPr>
              <w:t xml:space="preserve"> </w:t>
            </w:r>
            <w:r>
              <w:rPr>
                <w:b/>
                <w:sz w:val="24"/>
              </w:rPr>
              <w:t>дифференцированного</w:t>
            </w:r>
            <w:r>
              <w:rPr>
                <w:b/>
                <w:spacing w:val="-7"/>
                <w:sz w:val="24"/>
              </w:rPr>
              <w:t xml:space="preserve"> </w:t>
            </w:r>
            <w:r>
              <w:rPr>
                <w:b/>
                <w:spacing w:val="-2"/>
                <w:sz w:val="24"/>
              </w:rPr>
              <w:t>зачета</w:t>
            </w:r>
          </w:p>
        </w:tc>
      </w:tr>
    </w:tbl>
    <w:p w:rsidR="00335362" w:rsidRDefault="00335362">
      <w:pPr>
        <w:pStyle w:val="TableParagraph"/>
        <w:spacing w:line="258" w:lineRule="exact"/>
        <w:rPr>
          <w:b/>
          <w:sz w:val="24"/>
        </w:rPr>
        <w:sectPr w:rsidR="00335362">
          <w:type w:val="continuous"/>
          <w:pgSz w:w="11910" w:h="16840"/>
          <w:pgMar w:top="1100" w:right="566" w:bottom="1480" w:left="992" w:header="0" w:footer="1296" w:gutter="0"/>
          <w:cols w:space="720"/>
        </w:sectPr>
      </w:pPr>
    </w:p>
    <w:p w:rsidR="00335362" w:rsidRDefault="00DB789F" w:rsidP="0020640A">
      <w:pPr>
        <w:pStyle w:val="a5"/>
        <w:numPr>
          <w:ilvl w:val="1"/>
          <w:numId w:val="25"/>
        </w:numPr>
        <w:tabs>
          <w:tab w:val="left" w:pos="625"/>
        </w:tabs>
        <w:spacing w:before="62" w:after="6"/>
        <w:ind w:left="625" w:hanging="484"/>
        <w:rPr>
          <w:b/>
          <w:sz w:val="24"/>
        </w:rPr>
      </w:pPr>
      <w:r>
        <w:rPr>
          <w:b/>
          <w:sz w:val="24"/>
        </w:rPr>
        <w:lastRenderedPageBreak/>
        <w:t>Тематический</w:t>
      </w:r>
      <w:r>
        <w:rPr>
          <w:b/>
          <w:spacing w:val="-9"/>
          <w:sz w:val="24"/>
        </w:rPr>
        <w:t xml:space="preserve"> </w:t>
      </w:r>
      <w:r>
        <w:rPr>
          <w:b/>
          <w:sz w:val="24"/>
        </w:rPr>
        <w:t>план</w:t>
      </w:r>
      <w:r>
        <w:rPr>
          <w:b/>
          <w:spacing w:val="-6"/>
          <w:sz w:val="24"/>
        </w:rPr>
        <w:t xml:space="preserve"> </w:t>
      </w:r>
      <w:r>
        <w:rPr>
          <w:b/>
          <w:sz w:val="24"/>
        </w:rPr>
        <w:t>и</w:t>
      </w:r>
      <w:r>
        <w:rPr>
          <w:b/>
          <w:spacing w:val="-3"/>
          <w:sz w:val="24"/>
        </w:rPr>
        <w:t xml:space="preserve"> </w:t>
      </w:r>
      <w:r>
        <w:rPr>
          <w:b/>
          <w:sz w:val="24"/>
        </w:rPr>
        <w:t>содержание</w:t>
      </w:r>
      <w:r>
        <w:rPr>
          <w:b/>
          <w:spacing w:val="-4"/>
          <w:sz w:val="24"/>
        </w:rPr>
        <w:t xml:space="preserve"> </w:t>
      </w:r>
      <w:r>
        <w:rPr>
          <w:b/>
          <w:sz w:val="24"/>
        </w:rPr>
        <w:t>учебной</w:t>
      </w:r>
      <w:r>
        <w:rPr>
          <w:b/>
          <w:spacing w:val="-3"/>
          <w:sz w:val="24"/>
        </w:rPr>
        <w:t xml:space="preserve"> </w:t>
      </w:r>
      <w:r>
        <w:rPr>
          <w:b/>
          <w:sz w:val="24"/>
        </w:rPr>
        <w:t>дисциплины</w:t>
      </w:r>
      <w:r>
        <w:rPr>
          <w:b/>
          <w:spacing w:val="-14"/>
          <w:sz w:val="24"/>
        </w:rPr>
        <w:t xml:space="preserve"> </w:t>
      </w:r>
      <w:r>
        <w:rPr>
          <w:b/>
          <w:sz w:val="24"/>
        </w:rPr>
        <w:t>ОП.01</w:t>
      </w:r>
      <w:r>
        <w:rPr>
          <w:b/>
          <w:spacing w:val="-7"/>
          <w:sz w:val="24"/>
        </w:rPr>
        <w:t xml:space="preserve"> </w:t>
      </w:r>
      <w:r>
        <w:rPr>
          <w:b/>
          <w:sz w:val="24"/>
        </w:rPr>
        <w:t>Основы</w:t>
      </w:r>
      <w:r>
        <w:rPr>
          <w:b/>
          <w:spacing w:val="-3"/>
          <w:sz w:val="24"/>
        </w:rPr>
        <w:t xml:space="preserve"> </w:t>
      </w:r>
      <w:r>
        <w:rPr>
          <w:b/>
          <w:sz w:val="24"/>
        </w:rPr>
        <w:t>инженерной</w:t>
      </w:r>
      <w:r>
        <w:rPr>
          <w:b/>
          <w:spacing w:val="-2"/>
          <w:sz w:val="24"/>
        </w:rPr>
        <w:t xml:space="preserve"> графики</w:t>
      </w: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1"/>
        <w:gridCol w:w="9084"/>
        <w:gridCol w:w="1416"/>
        <w:gridCol w:w="1983"/>
      </w:tblGrid>
      <w:tr w:rsidR="00335362">
        <w:trPr>
          <w:trHeight w:val="758"/>
        </w:trPr>
        <w:tc>
          <w:tcPr>
            <w:tcW w:w="2511" w:type="dxa"/>
          </w:tcPr>
          <w:p w:rsidR="00335362" w:rsidRDefault="00DB789F">
            <w:pPr>
              <w:pStyle w:val="TableParagraph"/>
              <w:spacing w:before="3" w:line="237" w:lineRule="auto"/>
              <w:ind w:left="518"/>
              <w:rPr>
                <w:b/>
              </w:rPr>
            </w:pPr>
            <w:r>
              <w:rPr>
                <w:b/>
                <w:spacing w:val="-2"/>
              </w:rPr>
              <w:t xml:space="preserve">Наименование </w:t>
            </w:r>
            <w:r>
              <w:rPr>
                <w:b/>
              </w:rPr>
              <w:t>разделов</w:t>
            </w:r>
            <w:r>
              <w:rPr>
                <w:b/>
                <w:spacing w:val="-3"/>
              </w:rPr>
              <w:t xml:space="preserve"> </w:t>
            </w:r>
            <w:r>
              <w:rPr>
                <w:b/>
              </w:rPr>
              <w:t>и</w:t>
            </w:r>
            <w:r>
              <w:rPr>
                <w:b/>
                <w:spacing w:val="-1"/>
              </w:rPr>
              <w:t xml:space="preserve"> </w:t>
            </w:r>
            <w:r>
              <w:rPr>
                <w:b/>
                <w:spacing w:val="-5"/>
              </w:rPr>
              <w:t>тем</w:t>
            </w:r>
          </w:p>
        </w:tc>
        <w:tc>
          <w:tcPr>
            <w:tcW w:w="9084" w:type="dxa"/>
          </w:tcPr>
          <w:p w:rsidR="00335362" w:rsidRDefault="00DB789F">
            <w:pPr>
              <w:pStyle w:val="TableParagraph"/>
              <w:spacing w:before="3" w:line="237" w:lineRule="auto"/>
              <w:ind w:left="172" w:firstLine="302"/>
              <w:rPr>
                <w:b/>
                <w:i/>
              </w:rPr>
            </w:pPr>
            <w:r>
              <w:rPr>
                <w:b/>
              </w:rPr>
              <w:t>Содержание учебного материала, лабораторные работы и практические занятия, самостоятельная</w:t>
            </w:r>
            <w:r>
              <w:rPr>
                <w:b/>
                <w:spacing w:val="-5"/>
              </w:rPr>
              <w:t xml:space="preserve"> </w:t>
            </w:r>
            <w:r>
              <w:rPr>
                <w:b/>
              </w:rPr>
              <w:t>работа</w:t>
            </w:r>
            <w:r>
              <w:rPr>
                <w:b/>
                <w:spacing w:val="-10"/>
              </w:rPr>
              <w:t xml:space="preserve"> </w:t>
            </w:r>
            <w:r>
              <w:rPr>
                <w:b/>
              </w:rPr>
              <w:t>обучающихся,</w:t>
            </w:r>
            <w:r>
              <w:rPr>
                <w:b/>
                <w:spacing w:val="-7"/>
              </w:rPr>
              <w:t xml:space="preserve"> </w:t>
            </w:r>
            <w:r>
              <w:rPr>
                <w:b/>
              </w:rPr>
              <w:t>курсовая</w:t>
            </w:r>
            <w:r>
              <w:rPr>
                <w:b/>
                <w:spacing w:val="-5"/>
              </w:rPr>
              <w:t xml:space="preserve"> </w:t>
            </w:r>
            <w:r>
              <w:rPr>
                <w:b/>
              </w:rPr>
              <w:t>работа</w:t>
            </w:r>
            <w:r>
              <w:rPr>
                <w:b/>
                <w:spacing w:val="-10"/>
              </w:rPr>
              <w:t xml:space="preserve"> </w:t>
            </w:r>
            <w:r>
              <w:rPr>
                <w:b/>
              </w:rPr>
              <w:t xml:space="preserve">(проект) </w:t>
            </w:r>
            <w:r>
              <w:rPr>
                <w:b/>
                <w:i/>
              </w:rPr>
              <w:t>(если</w:t>
            </w:r>
            <w:r>
              <w:rPr>
                <w:b/>
                <w:i/>
                <w:spacing w:val="-4"/>
              </w:rPr>
              <w:t xml:space="preserve"> </w:t>
            </w:r>
            <w:r>
              <w:rPr>
                <w:b/>
                <w:i/>
              </w:rPr>
              <w:t>предусмотрены)</w:t>
            </w:r>
          </w:p>
        </w:tc>
        <w:tc>
          <w:tcPr>
            <w:tcW w:w="1416" w:type="dxa"/>
          </w:tcPr>
          <w:p w:rsidR="00335362" w:rsidRDefault="00DB789F">
            <w:pPr>
              <w:pStyle w:val="TableParagraph"/>
              <w:spacing w:before="3" w:line="237" w:lineRule="auto"/>
              <w:ind w:left="422" w:right="365" w:hanging="48"/>
              <w:rPr>
                <w:b/>
              </w:rPr>
            </w:pPr>
            <w:r>
              <w:rPr>
                <w:b/>
                <w:spacing w:val="-2"/>
              </w:rPr>
              <w:t xml:space="preserve">Объем </w:t>
            </w:r>
            <w:r>
              <w:rPr>
                <w:b/>
                <w:spacing w:val="-4"/>
              </w:rPr>
              <w:t>часов</w:t>
            </w:r>
          </w:p>
        </w:tc>
        <w:tc>
          <w:tcPr>
            <w:tcW w:w="1983" w:type="dxa"/>
          </w:tcPr>
          <w:p w:rsidR="00335362" w:rsidRDefault="00DB789F">
            <w:pPr>
              <w:pStyle w:val="TableParagraph"/>
              <w:spacing w:before="3" w:line="237" w:lineRule="auto"/>
              <w:ind w:left="322" w:firstLine="398"/>
              <w:rPr>
                <w:b/>
              </w:rPr>
            </w:pPr>
            <w:r>
              <w:rPr>
                <w:b/>
                <w:spacing w:val="-4"/>
              </w:rPr>
              <w:t xml:space="preserve">Коды </w:t>
            </w:r>
            <w:r>
              <w:rPr>
                <w:b/>
                <w:spacing w:val="-2"/>
              </w:rPr>
              <w:t>проверяемых</w:t>
            </w:r>
          </w:p>
          <w:p w:rsidR="00335362" w:rsidRDefault="00DB789F">
            <w:pPr>
              <w:pStyle w:val="TableParagraph"/>
              <w:spacing w:before="1" w:line="234" w:lineRule="exact"/>
              <w:ind w:left="331"/>
              <w:rPr>
                <w:b/>
              </w:rPr>
            </w:pPr>
            <w:r>
              <w:rPr>
                <w:b/>
                <w:spacing w:val="-2"/>
              </w:rPr>
              <w:t>компетенций</w:t>
            </w:r>
          </w:p>
        </w:tc>
      </w:tr>
      <w:tr w:rsidR="00335362">
        <w:trPr>
          <w:trHeight w:val="253"/>
        </w:trPr>
        <w:tc>
          <w:tcPr>
            <w:tcW w:w="2511" w:type="dxa"/>
          </w:tcPr>
          <w:p w:rsidR="00335362" w:rsidRDefault="00DB789F">
            <w:pPr>
              <w:pStyle w:val="TableParagraph"/>
              <w:spacing w:before="1" w:line="233" w:lineRule="exact"/>
              <w:ind w:left="8"/>
              <w:jc w:val="center"/>
              <w:rPr>
                <w:b/>
              </w:rPr>
            </w:pPr>
            <w:r>
              <w:rPr>
                <w:b/>
                <w:spacing w:val="-10"/>
              </w:rPr>
              <w:t>1</w:t>
            </w:r>
          </w:p>
        </w:tc>
        <w:tc>
          <w:tcPr>
            <w:tcW w:w="9084" w:type="dxa"/>
          </w:tcPr>
          <w:p w:rsidR="00335362" w:rsidRDefault="00DB789F">
            <w:pPr>
              <w:pStyle w:val="TableParagraph"/>
              <w:spacing w:before="1" w:line="233" w:lineRule="exact"/>
              <w:ind w:left="5"/>
              <w:jc w:val="center"/>
              <w:rPr>
                <w:b/>
              </w:rPr>
            </w:pPr>
            <w:r>
              <w:rPr>
                <w:b/>
                <w:spacing w:val="-10"/>
              </w:rPr>
              <w:t>2</w:t>
            </w:r>
          </w:p>
        </w:tc>
        <w:tc>
          <w:tcPr>
            <w:tcW w:w="1416" w:type="dxa"/>
          </w:tcPr>
          <w:p w:rsidR="00335362" w:rsidRDefault="00DB789F">
            <w:pPr>
              <w:pStyle w:val="TableParagraph"/>
              <w:spacing w:before="1" w:line="233" w:lineRule="exact"/>
              <w:jc w:val="center"/>
              <w:rPr>
                <w:b/>
              </w:rPr>
            </w:pPr>
            <w:r>
              <w:rPr>
                <w:b/>
                <w:spacing w:val="-10"/>
              </w:rPr>
              <w:t>3</w:t>
            </w:r>
          </w:p>
        </w:tc>
        <w:tc>
          <w:tcPr>
            <w:tcW w:w="1983" w:type="dxa"/>
          </w:tcPr>
          <w:p w:rsidR="00335362" w:rsidRDefault="00DB789F">
            <w:pPr>
              <w:pStyle w:val="TableParagraph"/>
              <w:spacing w:before="1" w:line="233" w:lineRule="exact"/>
              <w:ind w:left="203" w:right="193"/>
              <w:jc w:val="center"/>
              <w:rPr>
                <w:b/>
              </w:rPr>
            </w:pPr>
            <w:r>
              <w:rPr>
                <w:b/>
                <w:spacing w:val="-10"/>
              </w:rPr>
              <w:t>5</w:t>
            </w:r>
          </w:p>
        </w:tc>
      </w:tr>
      <w:tr w:rsidR="00335362">
        <w:trPr>
          <w:trHeight w:val="253"/>
        </w:trPr>
        <w:tc>
          <w:tcPr>
            <w:tcW w:w="11595" w:type="dxa"/>
            <w:gridSpan w:val="2"/>
          </w:tcPr>
          <w:p w:rsidR="00335362" w:rsidRDefault="00DB789F">
            <w:pPr>
              <w:pStyle w:val="TableParagraph"/>
              <w:spacing w:before="1" w:line="233" w:lineRule="exact"/>
              <w:ind w:left="110"/>
              <w:rPr>
                <w:b/>
              </w:rPr>
            </w:pPr>
            <w:r>
              <w:rPr>
                <w:b/>
              </w:rPr>
              <w:t>Раздел</w:t>
            </w:r>
            <w:r>
              <w:rPr>
                <w:b/>
                <w:spacing w:val="-2"/>
              </w:rPr>
              <w:t xml:space="preserve"> </w:t>
            </w:r>
            <w:r>
              <w:rPr>
                <w:b/>
              </w:rPr>
              <w:t>1.</w:t>
            </w:r>
            <w:r>
              <w:rPr>
                <w:b/>
                <w:spacing w:val="-5"/>
              </w:rPr>
              <w:t xml:space="preserve"> </w:t>
            </w:r>
            <w:r>
              <w:rPr>
                <w:b/>
              </w:rPr>
              <w:t>Техническое</w:t>
            </w:r>
            <w:r>
              <w:rPr>
                <w:b/>
                <w:spacing w:val="-3"/>
              </w:rPr>
              <w:t xml:space="preserve"> </w:t>
            </w:r>
            <w:r>
              <w:rPr>
                <w:b/>
                <w:spacing w:val="-2"/>
              </w:rPr>
              <w:t>черчение</w:t>
            </w:r>
          </w:p>
        </w:tc>
        <w:tc>
          <w:tcPr>
            <w:tcW w:w="1416" w:type="dxa"/>
          </w:tcPr>
          <w:p w:rsidR="00335362" w:rsidRDefault="00DB789F">
            <w:pPr>
              <w:pStyle w:val="TableParagraph"/>
              <w:spacing w:before="1" w:line="233" w:lineRule="exact"/>
              <w:ind w:left="10"/>
              <w:jc w:val="center"/>
              <w:rPr>
                <w:b/>
              </w:rPr>
            </w:pPr>
            <w:r>
              <w:rPr>
                <w:b/>
                <w:spacing w:val="-2"/>
              </w:rPr>
              <w:t>36/28</w:t>
            </w:r>
          </w:p>
        </w:tc>
        <w:tc>
          <w:tcPr>
            <w:tcW w:w="1983" w:type="dxa"/>
          </w:tcPr>
          <w:p w:rsidR="00335362" w:rsidRDefault="00335362">
            <w:pPr>
              <w:pStyle w:val="TableParagraph"/>
              <w:rPr>
                <w:sz w:val="18"/>
              </w:rPr>
            </w:pPr>
          </w:p>
        </w:tc>
      </w:tr>
      <w:tr w:rsidR="00335362">
        <w:trPr>
          <w:trHeight w:val="249"/>
        </w:trPr>
        <w:tc>
          <w:tcPr>
            <w:tcW w:w="2511" w:type="dxa"/>
            <w:vMerge w:val="restart"/>
          </w:tcPr>
          <w:p w:rsidR="00335362" w:rsidRDefault="00DB789F">
            <w:pPr>
              <w:pStyle w:val="TableParagraph"/>
              <w:spacing w:line="249" w:lineRule="exact"/>
              <w:ind w:left="110"/>
              <w:rPr>
                <w:b/>
              </w:rPr>
            </w:pPr>
            <w:r>
              <w:rPr>
                <w:b/>
                <w:spacing w:val="-2"/>
              </w:rPr>
              <w:t>Введение.</w:t>
            </w:r>
          </w:p>
        </w:tc>
        <w:tc>
          <w:tcPr>
            <w:tcW w:w="9084" w:type="dxa"/>
          </w:tcPr>
          <w:p w:rsidR="00335362" w:rsidRDefault="00DB789F">
            <w:pPr>
              <w:pStyle w:val="TableParagraph"/>
              <w:spacing w:line="229" w:lineRule="exact"/>
              <w:ind w:left="110"/>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416" w:type="dxa"/>
            <w:vMerge w:val="restart"/>
          </w:tcPr>
          <w:p w:rsidR="00335362" w:rsidRDefault="00DB789F">
            <w:pPr>
              <w:pStyle w:val="TableParagraph"/>
              <w:spacing w:line="244" w:lineRule="exact"/>
              <w:jc w:val="center"/>
            </w:pPr>
            <w:r>
              <w:rPr>
                <w:spacing w:val="-10"/>
              </w:rPr>
              <w:t>1</w:t>
            </w:r>
          </w:p>
        </w:tc>
        <w:tc>
          <w:tcPr>
            <w:tcW w:w="1983" w:type="dxa"/>
            <w:vMerge w:val="restart"/>
          </w:tcPr>
          <w:p w:rsidR="00335362" w:rsidRDefault="00DB789F">
            <w:pPr>
              <w:pStyle w:val="TableParagraph"/>
              <w:spacing w:line="244" w:lineRule="exact"/>
              <w:ind w:left="135"/>
              <w:jc w:val="center"/>
            </w:pPr>
            <w:r>
              <w:t>ОК</w:t>
            </w:r>
            <w:r>
              <w:rPr>
                <w:spacing w:val="1"/>
              </w:rPr>
              <w:t xml:space="preserve"> </w:t>
            </w:r>
            <w:r>
              <w:t>01–</w:t>
            </w:r>
            <w:r>
              <w:rPr>
                <w:spacing w:val="-4"/>
              </w:rPr>
              <w:t xml:space="preserve"> </w:t>
            </w:r>
            <w:r>
              <w:t>ОК</w:t>
            </w:r>
            <w:r>
              <w:rPr>
                <w:spacing w:val="-2"/>
              </w:rPr>
              <w:t xml:space="preserve"> </w:t>
            </w:r>
            <w:r>
              <w:rPr>
                <w:spacing w:val="-5"/>
              </w:rPr>
              <w:t>09</w:t>
            </w:r>
          </w:p>
          <w:p w:rsidR="00335362" w:rsidRDefault="00DB789F">
            <w:pPr>
              <w:pStyle w:val="TableParagraph"/>
              <w:spacing w:before="1"/>
              <w:ind w:left="135" w:right="3"/>
              <w:jc w:val="center"/>
            </w:pPr>
            <w:r>
              <w:t>ПК</w:t>
            </w:r>
            <w:r>
              <w:rPr>
                <w:spacing w:val="1"/>
              </w:rPr>
              <w:t xml:space="preserve"> </w:t>
            </w:r>
            <w:r>
              <w:rPr>
                <w:spacing w:val="-4"/>
              </w:rPr>
              <w:t>1.1.</w:t>
            </w:r>
          </w:p>
        </w:tc>
      </w:tr>
      <w:tr w:rsidR="00335362">
        <w:trPr>
          <w:trHeight w:val="76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49" w:lineRule="exact"/>
              <w:ind w:left="110"/>
            </w:pPr>
            <w:r>
              <w:t>Основные</w:t>
            </w:r>
            <w:r>
              <w:rPr>
                <w:spacing w:val="-14"/>
              </w:rPr>
              <w:t xml:space="preserve"> </w:t>
            </w:r>
            <w:r>
              <w:t>задачи</w:t>
            </w:r>
            <w:r>
              <w:rPr>
                <w:spacing w:val="-8"/>
              </w:rPr>
              <w:t xml:space="preserve"> </w:t>
            </w:r>
            <w:r>
              <w:t>и</w:t>
            </w:r>
            <w:r>
              <w:rPr>
                <w:spacing w:val="-5"/>
              </w:rPr>
              <w:t xml:space="preserve"> </w:t>
            </w:r>
            <w:r>
              <w:t>содержание</w:t>
            </w:r>
            <w:r>
              <w:rPr>
                <w:spacing w:val="-13"/>
              </w:rPr>
              <w:t xml:space="preserve"> </w:t>
            </w:r>
            <w:r>
              <w:t>предмета</w:t>
            </w:r>
            <w:r>
              <w:rPr>
                <w:spacing w:val="1"/>
              </w:rPr>
              <w:t xml:space="preserve"> </w:t>
            </w:r>
            <w:r>
              <w:t>«Основы</w:t>
            </w:r>
            <w:r>
              <w:rPr>
                <w:spacing w:val="-6"/>
              </w:rPr>
              <w:t xml:space="preserve"> </w:t>
            </w:r>
            <w:r>
              <w:t>инженерной</w:t>
            </w:r>
            <w:r>
              <w:rPr>
                <w:spacing w:val="-5"/>
              </w:rPr>
              <w:t xml:space="preserve"> </w:t>
            </w:r>
            <w:r>
              <w:t>графики».</w:t>
            </w:r>
            <w:r>
              <w:rPr>
                <w:spacing w:val="-4"/>
              </w:rPr>
              <w:t xml:space="preserve"> </w:t>
            </w:r>
            <w:r>
              <w:t>Роль</w:t>
            </w:r>
            <w:r>
              <w:rPr>
                <w:spacing w:val="-6"/>
              </w:rPr>
              <w:t xml:space="preserve"> </w:t>
            </w:r>
            <w:r>
              <w:t>чертежей</w:t>
            </w:r>
            <w:r>
              <w:rPr>
                <w:spacing w:val="-5"/>
              </w:rPr>
              <w:t xml:space="preserve"> </w:t>
            </w:r>
            <w:r>
              <w:rPr>
                <w:spacing w:val="-10"/>
              </w:rPr>
              <w:t>в</w:t>
            </w:r>
          </w:p>
          <w:p w:rsidR="00335362" w:rsidRDefault="00DB789F">
            <w:pPr>
              <w:pStyle w:val="TableParagraph"/>
              <w:spacing w:line="250" w:lineRule="atLeast"/>
              <w:ind w:left="110"/>
            </w:pPr>
            <w:r>
              <w:t>технике</w:t>
            </w:r>
            <w:r>
              <w:rPr>
                <w:spacing w:val="-10"/>
              </w:rPr>
              <w:t xml:space="preserve"> </w:t>
            </w:r>
            <w:r>
              <w:t>и</w:t>
            </w:r>
            <w:r>
              <w:rPr>
                <w:spacing w:val="-3"/>
              </w:rPr>
              <w:t xml:space="preserve"> </w:t>
            </w:r>
            <w:r>
              <w:t>в</w:t>
            </w:r>
            <w:r>
              <w:rPr>
                <w:spacing w:val="-6"/>
              </w:rPr>
              <w:t xml:space="preserve"> </w:t>
            </w:r>
            <w:r>
              <w:t>сварочном</w:t>
            </w:r>
            <w:r>
              <w:rPr>
                <w:spacing w:val="-5"/>
              </w:rPr>
              <w:t xml:space="preserve"> </w:t>
            </w:r>
            <w:r>
              <w:t>производстве. Основные</w:t>
            </w:r>
            <w:r>
              <w:rPr>
                <w:spacing w:val="-9"/>
              </w:rPr>
              <w:t xml:space="preserve"> </w:t>
            </w:r>
            <w:r>
              <w:t>инструменты</w:t>
            </w:r>
            <w:r>
              <w:rPr>
                <w:spacing w:val="-4"/>
              </w:rPr>
              <w:t xml:space="preserve"> </w:t>
            </w:r>
            <w:r>
              <w:t>черчения.</w:t>
            </w:r>
            <w:r>
              <w:rPr>
                <w:spacing w:val="-2"/>
              </w:rPr>
              <w:t xml:space="preserve"> </w:t>
            </w:r>
            <w:r>
              <w:t>Значение</w:t>
            </w:r>
            <w:r>
              <w:rPr>
                <w:spacing w:val="-10"/>
              </w:rPr>
              <w:t xml:space="preserve"> </w:t>
            </w:r>
            <w:r>
              <w:t>изучаемого предмета для квалифицированных рабочих</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44" w:lineRule="exact"/>
              <w:ind w:left="110"/>
            </w:pPr>
            <w:r>
              <w:t>Единая</w:t>
            </w:r>
            <w:r>
              <w:rPr>
                <w:spacing w:val="-12"/>
              </w:rPr>
              <w:t xml:space="preserve"> </w:t>
            </w:r>
            <w:r>
              <w:t>система</w:t>
            </w:r>
            <w:r>
              <w:rPr>
                <w:spacing w:val="-3"/>
              </w:rPr>
              <w:t xml:space="preserve"> </w:t>
            </w:r>
            <w:r>
              <w:t>конструкторской</w:t>
            </w:r>
            <w:r>
              <w:rPr>
                <w:spacing w:val="-6"/>
              </w:rPr>
              <w:t xml:space="preserve"> </w:t>
            </w:r>
            <w:r>
              <w:t>документации.</w:t>
            </w:r>
            <w:r>
              <w:rPr>
                <w:spacing w:val="-9"/>
              </w:rPr>
              <w:t xml:space="preserve"> </w:t>
            </w:r>
            <w:r>
              <w:t>Классификационные</w:t>
            </w:r>
            <w:r>
              <w:rPr>
                <w:spacing w:val="-12"/>
              </w:rPr>
              <w:t xml:space="preserve"> </w:t>
            </w:r>
            <w:r>
              <w:t>группы</w:t>
            </w:r>
            <w:r>
              <w:rPr>
                <w:spacing w:val="-6"/>
              </w:rPr>
              <w:t xml:space="preserve"> </w:t>
            </w:r>
            <w:r>
              <w:rPr>
                <w:spacing w:val="-2"/>
              </w:rPr>
              <w:t>стандартов</w:t>
            </w:r>
          </w:p>
          <w:p w:rsidR="00335362" w:rsidRDefault="00DB789F">
            <w:pPr>
              <w:pStyle w:val="TableParagraph"/>
              <w:spacing w:before="1" w:line="238" w:lineRule="exact"/>
              <w:ind w:left="110"/>
            </w:pPr>
            <w:r>
              <w:rPr>
                <w:spacing w:val="-4"/>
              </w:rPr>
              <w:t>ЕСКД</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8"/>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52" w:lineRule="exact"/>
              <w:ind w:left="110"/>
              <w:rPr>
                <w:b/>
              </w:rPr>
            </w:pPr>
            <w:r>
              <w:rPr>
                <w:b/>
              </w:rPr>
              <w:t>Практическая</w:t>
            </w:r>
            <w:r>
              <w:rPr>
                <w:b/>
                <w:spacing w:val="-12"/>
              </w:rPr>
              <w:t xml:space="preserve"> </w:t>
            </w:r>
            <w:r>
              <w:rPr>
                <w:b/>
                <w:spacing w:val="-2"/>
              </w:rPr>
              <w:t>работа</w:t>
            </w:r>
          </w:p>
          <w:p w:rsidR="00335362" w:rsidRDefault="00DB789F">
            <w:pPr>
              <w:pStyle w:val="TableParagraph"/>
              <w:spacing w:line="237" w:lineRule="exact"/>
              <w:ind w:left="110"/>
            </w:pPr>
            <w:r>
              <w:t>Не</w:t>
            </w:r>
            <w:r>
              <w:rPr>
                <w:spacing w:val="-7"/>
              </w:rPr>
              <w:t xml:space="preserve"> </w:t>
            </w:r>
            <w:r>
              <w:rPr>
                <w:spacing w:val="-2"/>
              </w:rPr>
              <w:t>предусмотрено</w:t>
            </w:r>
          </w:p>
        </w:tc>
        <w:tc>
          <w:tcPr>
            <w:tcW w:w="1416" w:type="dxa"/>
          </w:tcPr>
          <w:p w:rsidR="00335362" w:rsidRDefault="00335362">
            <w:pPr>
              <w:pStyle w:val="TableParagraph"/>
            </w:pPr>
          </w:p>
        </w:tc>
        <w:tc>
          <w:tcPr>
            <w:tcW w:w="1983" w:type="dxa"/>
            <w:vMerge/>
            <w:tcBorders>
              <w:top w:val="nil"/>
            </w:tcBorders>
          </w:tcPr>
          <w:p w:rsidR="00335362" w:rsidRDefault="00335362">
            <w:pPr>
              <w:rPr>
                <w:sz w:val="2"/>
                <w:szCs w:val="2"/>
              </w:rPr>
            </w:pPr>
          </w:p>
        </w:tc>
      </w:tr>
      <w:tr w:rsidR="00335362">
        <w:trPr>
          <w:trHeight w:val="50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47" w:lineRule="exact"/>
              <w:ind w:left="110"/>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6" w:lineRule="exact"/>
              <w:ind w:left="110"/>
            </w:pPr>
            <w:r>
              <w:t>Не</w:t>
            </w:r>
            <w:r>
              <w:rPr>
                <w:spacing w:val="-7"/>
              </w:rPr>
              <w:t xml:space="preserve"> </w:t>
            </w:r>
            <w:r>
              <w:rPr>
                <w:spacing w:val="-2"/>
              </w:rPr>
              <w:t>предусмотрено</w:t>
            </w:r>
          </w:p>
        </w:tc>
        <w:tc>
          <w:tcPr>
            <w:tcW w:w="1416" w:type="dxa"/>
          </w:tcPr>
          <w:p w:rsidR="00335362" w:rsidRDefault="00335362">
            <w:pPr>
              <w:pStyle w:val="TableParagraph"/>
            </w:pPr>
          </w:p>
        </w:tc>
        <w:tc>
          <w:tcPr>
            <w:tcW w:w="1983" w:type="dxa"/>
            <w:vMerge/>
            <w:tcBorders>
              <w:top w:val="nil"/>
            </w:tcBorders>
          </w:tcPr>
          <w:p w:rsidR="00335362" w:rsidRDefault="00335362">
            <w:pPr>
              <w:rPr>
                <w:sz w:val="2"/>
                <w:szCs w:val="2"/>
              </w:rPr>
            </w:pPr>
          </w:p>
        </w:tc>
      </w:tr>
      <w:tr w:rsidR="00335362">
        <w:trPr>
          <w:trHeight w:val="254"/>
        </w:trPr>
        <w:tc>
          <w:tcPr>
            <w:tcW w:w="2511" w:type="dxa"/>
            <w:vMerge w:val="restart"/>
          </w:tcPr>
          <w:p w:rsidR="00335362" w:rsidRDefault="00DB789F">
            <w:pPr>
              <w:pStyle w:val="TableParagraph"/>
              <w:spacing w:before="1"/>
              <w:ind w:left="110" w:right="244"/>
              <w:rPr>
                <w:b/>
              </w:rPr>
            </w:pPr>
            <w:r>
              <w:rPr>
                <w:b/>
              </w:rPr>
              <w:t>Тема 1.1. Основные правила</w:t>
            </w:r>
            <w:r>
              <w:rPr>
                <w:b/>
                <w:spacing w:val="-14"/>
              </w:rPr>
              <w:t xml:space="preserve"> </w:t>
            </w:r>
            <w:r>
              <w:rPr>
                <w:b/>
              </w:rPr>
              <w:t xml:space="preserve">выполнения </w:t>
            </w:r>
            <w:r>
              <w:rPr>
                <w:b/>
                <w:spacing w:val="-2"/>
              </w:rPr>
              <w:t>чертежей</w:t>
            </w:r>
          </w:p>
        </w:tc>
        <w:tc>
          <w:tcPr>
            <w:tcW w:w="9084" w:type="dxa"/>
          </w:tcPr>
          <w:p w:rsidR="00335362" w:rsidRDefault="00DB789F">
            <w:pPr>
              <w:pStyle w:val="TableParagraph"/>
              <w:spacing w:before="1" w:line="233" w:lineRule="exact"/>
              <w:ind w:left="110"/>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416" w:type="dxa"/>
            <w:vMerge w:val="restart"/>
          </w:tcPr>
          <w:p w:rsidR="00335362" w:rsidRDefault="00DB789F">
            <w:pPr>
              <w:pStyle w:val="TableParagraph"/>
              <w:spacing w:line="249" w:lineRule="exact"/>
              <w:jc w:val="center"/>
            </w:pPr>
            <w:r>
              <w:rPr>
                <w:spacing w:val="-10"/>
              </w:rPr>
              <w:t>1</w:t>
            </w:r>
          </w:p>
        </w:tc>
        <w:tc>
          <w:tcPr>
            <w:tcW w:w="1983" w:type="dxa"/>
            <w:vMerge w:val="restart"/>
          </w:tcPr>
          <w:p w:rsidR="00335362" w:rsidRDefault="00DB789F">
            <w:pPr>
              <w:pStyle w:val="TableParagraph"/>
              <w:spacing w:line="249" w:lineRule="exact"/>
              <w:ind w:left="231"/>
            </w:pPr>
            <w:r>
              <w:t>ОК</w:t>
            </w:r>
            <w:r>
              <w:rPr>
                <w:spacing w:val="1"/>
              </w:rPr>
              <w:t xml:space="preserve"> </w:t>
            </w:r>
            <w:r>
              <w:t>01–</w:t>
            </w:r>
            <w:r>
              <w:rPr>
                <w:spacing w:val="-4"/>
              </w:rPr>
              <w:t xml:space="preserve"> </w:t>
            </w:r>
            <w:r>
              <w:t>ОК</w:t>
            </w:r>
            <w:r>
              <w:rPr>
                <w:spacing w:val="-2"/>
              </w:rPr>
              <w:t xml:space="preserve"> </w:t>
            </w:r>
            <w:r>
              <w:rPr>
                <w:spacing w:val="-5"/>
              </w:rPr>
              <w:t>09</w:t>
            </w:r>
          </w:p>
          <w:p w:rsidR="00335362" w:rsidRDefault="00DB789F">
            <w:pPr>
              <w:pStyle w:val="TableParagraph"/>
              <w:spacing w:before="1"/>
              <w:ind w:left="706"/>
            </w:pPr>
            <w:r>
              <w:t>ПК</w:t>
            </w:r>
            <w:r>
              <w:rPr>
                <w:spacing w:val="2"/>
              </w:rPr>
              <w:t xml:space="preserve"> </w:t>
            </w:r>
            <w:r>
              <w:rPr>
                <w:spacing w:val="-4"/>
              </w:rPr>
              <w:t>1.1.</w:t>
            </w:r>
          </w:p>
        </w:tc>
      </w:tr>
      <w:tr w:rsidR="00335362">
        <w:trPr>
          <w:trHeight w:val="50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50" w:lineRule="exact"/>
              <w:ind w:left="110"/>
            </w:pPr>
            <w:r>
              <w:t>Линия</w:t>
            </w:r>
            <w:r>
              <w:rPr>
                <w:spacing w:val="-10"/>
              </w:rPr>
              <w:t xml:space="preserve"> </w:t>
            </w:r>
            <w:r>
              <w:t>чертежа</w:t>
            </w:r>
            <w:r>
              <w:rPr>
                <w:spacing w:val="-1"/>
              </w:rPr>
              <w:t xml:space="preserve"> </w:t>
            </w:r>
            <w:r>
              <w:t>–</w:t>
            </w:r>
            <w:r>
              <w:rPr>
                <w:spacing w:val="-10"/>
              </w:rPr>
              <w:t xml:space="preserve"> </w:t>
            </w:r>
            <w:r>
              <w:t>нанесение,</w:t>
            </w:r>
            <w:r>
              <w:rPr>
                <w:spacing w:val="-3"/>
              </w:rPr>
              <w:t xml:space="preserve"> </w:t>
            </w:r>
            <w:r>
              <w:t>название,</w:t>
            </w:r>
            <w:r>
              <w:rPr>
                <w:spacing w:val="-3"/>
              </w:rPr>
              <w:t xml:space="preserve"> </w:t>
            </w:r>
            <w:r>
              <w:t>начертание,</w:t>
            </w:r>
            <w:r>
              <w:rPr>
                <w:spacing w:val="-8"/>
              </w:rPr>
              <w:t xml:space="preserve"> </w:t>
            </w:r>
            <w:r>
              <w:t>толщина.</w:t>
            </w:r>
            <w:r>
              <w:rPr>
                <w:spacing w:val="-8"/>
              </w:rPr>
              <w:t xml:space="preserve"> </w:t>
            </w:r>
            <w:r>
              <w:t>Форматы</w:t>
            </w:r>
            <w:r>
              <w:rPr>
                <w:spacing w:val="-5"/>
              </w:rPr>
              <w:t xml:space="preserve"> </w:t>
            </w:r>
            <w:r>
              <w:t>чертежей –</w:t>
            </w:r>
            <w:r>
              <w:rPr>
                <w:spacing w:val="-5"/>
              </w:rPr>
              <w:t xml:space="preserve"> </w:t>
            </w:r>
            <w:r>
              <w:t>основные, дополнительные; Масштабы – определение, обозначение, применение.</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Основная</w:t>
            </w:r>
            <w:r>
              <w:rPr>
                <w:spacing w:val="-12"/>
              </w:rPr>
              <w:t xml:space="preserve"> </w:t>
            </w:r>
            <w:r>
              <w:t>подпись.</w:t>
            </w:r>
            <w:r>
              <w:rPr>
                <w:spacing w:val="-2"/>
              </w:rPr>
              <w:t xml:space="preserve"> </w:t>
            </w:r>
            <w:r>
              <w:t>Шрифт.</w:t>
            </w:r>
            <w:r>
              <w:rPr>
                <w:spacing w:val="-8"/>
              </w:rPr>
              <w:t xml:space="preserve"> </w:t>
            </w:r>
            <w:r>
              <w:t>Сведения</w:t>
            </w:r>
            <w:r>
              <w:rPr>
                <w:spacing w:val="-5"/>
              </w:rPr>
              <w:t xml:space="preserve"> </w:t>
            </w:r>
            <w:r>
              <w:t>о</w:t>
            </w:r>
            <w:r>
              <w:rPr>
                <w:spacing w:val="-9"/>
              </w:rPr>
              <w:t xml:space="preserve"> </w:t>
            </w:r>
            <w:r>
              <w:t>стандартных</w:t>
            </w:r>
            <w:r>
              <w:rPr>
                <w:spacing w:val="-5"/>
              </w:rPr>
              <w:t xml:space="preserve"> </w:t>
            </w:r>
            <w:r>
              <w:t>шрифтах,</w:t>
            </w:r>
            <w:r>
              <w:rPr>
                <w:spacing w:val="-7"/>
              </w:rPr>
              <w:t xml:space="preserve"> </w:t>
            </w:r>
            <w:r>
              <w:rPr>
                <w:spacing w:val="-2"/>
              </w:rPr>
              <w:t>типах</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Основные</w:t>
            </w:r>
            <w:r>
              <w:rPr>
                <w:spacing w:val="-9"/>
              </w:rPr>
              <w:t xml:space="preserve"> </w:t>
            </w:r>
            <w:r>
              <w:t>правила</w:t>
            </w:r>
            <w:r>
              <w:rPr>
                <w:spacing w:val="-6"/>
              </w:rPr>
              <w:t xml:space="preserve"> </w:t>
            </w:r>
            <w:r>
              <w:t>нанесения</w:t>
            </w:r>
            <w:r>
              <w:rPr>
                <w:spacing w:val="-1"/>
              </w:rPr>
              <w:t xml:space="preserve"> </w:t>
            </w:r>
            <w:r>
              <w:t>размеров</w:t>
            </w:r>
            <w:r>
              <w:rPr>
                <w:spacing w:val="-2"/>
              </w:rPr>
              <w:t xml:space="preserve"> </w:t>
            </w:r>
            <w:r>
              <w:t>на</w:t>
            </w:r>
            <w:r>
              <w:rPr>
                <w:spacing w:val="-5"/>
              </w:rPr>
              <w:t xml:space="preserve"> </w:t>
            </w:r>
            <w:r>
              <w:rPr>
                <w:spacing w:val="-2"/>
              </w:rPr>
              <w:t>чертежах</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33" w:lineRule="exact"/>
              <w:ind w:left="110"/>
              <w:rPr>
                <w:b/>
              </w:rPr>
            </w:pPr>
            <w:r>
              <w:rPr>
                <w:b/>
              </w:rPr>
              <w:t>Практическая</w:t>
            </w:r>
            <w:r>
              <w:rPr>
                <w:b/>
                <w:spacing w:val="-12"/>
              </w:rPr>
              <w:t xml:space="preserve"> </w:t>
            </w:r>
            <w:r>
              <w:rPr>
                <w:b/>
                <w:spacing w:val="-2"/>
              </w:rPr>
              <w:t>работа</w:t>
            </w:r>
          </w:p>
        </w:tc>
        <w:tc>
          <w:tcPr>
            <w:tcW w:w="1416" w:type="dxa"/>
            <w:vMerge w:val="restart"/>
          </w:tcPr>
          <w:p w:rsidR="00335362" w:rsidRDefault="00DB789F">
            <w:pPr>
              <w:pStyle w:val="TableParagraph"/>
              <w:spacing w:line="249" w:lineRule="exact"/>
              <w:jc w:val="center"/>
            </w:pPr>
            <w:r>
              <w:rPr>
                <w:spacing w:val="-10"/>
              </w:rPr>
              <w:t>4</w:t>
            </w:r>
          </w:p>
        </w:tc>
        <w:tc>
          <w:tcPr>
            <w:tcW w:w="1983" w:type="dxa"/>
            <w:vMerge/>
            <w:tcBorders>
              <w:top w:val="nil"/>
            </w:tcBorders>
          </w:tcPr>
          <w:p w:rsidR="00335362" w:rsidRDefault="00335362">
            <w:pPr>
              <w:rPr>
                <w:sz w:val="2"/>
                <w:szCs w:val="2"/>
              </w:rPr>
            </w:pPr>
          </w:p>
        </w:tc>
      </w:tr>
      <w:tr w:rsidR="00335362">
        <w:trPr>
          <w:trHeight w:val="249"/>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29" w:lineRule="exact"/>
              <w:ind w:left="110"/>
            </w:pPr>
            <w:r>
              <w:t>1.</w:t>
            </w:r>
            <w:r>
              <w:rPr>
                <w:spacing w:val="-4"/>
              </w:rPr>
              <w:t xml:space="preserve"> </w:t>
            </w:r>
            <w:r>
              <w:t>Выполнение</w:t>
            </w:r>
            <w:r>
              <w:rPr>
                <w:spacing w:val="-11"/>
              </w:rPr>
              <w:t xml:space="preserve"> </w:t>
            </w:r>
            <w:r>
              <w:t>рамки,</w:t>
            </w:r>
            <w:r>
              <w:rPr>
                <w:spacing w:val="-8"/>
              </w:rPr>
              <w:t xml:space="preserve"> </w:t>
            </w:r>
            <w:r>
              <w:t>основной</w:t>
            </w:r>
            <w:r>
              <w:rPr>
                <w:spacing w:val="-4"/>
              </w:rPr>
              <w:t xml:space="preserve"> </w:t>
            </w:r>
            <w:r>
              <w:rPr>
                <w:spacing w:val="-2"/>
              </w:rPr>
              <w:t>надписи</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2.</w:t>
            </w:r>
            <w:r>
              <w:rPr>
                <w:spacing w:val="-3"/>
              </w:rPr>
              <w:t xml:space="preserve"> </w:t>
            </w:r>
            <w:r>
              <w:t>Выполнение</w:t>
            </w:r>
            <w:r>
              <w:rPr>
                <w:spacing w:val="-11"/>
              </w:rPr>
              <w:t xml:space="preserve"> </w:t>
            </w:r>
            <w:r>
              <w:t>основной</w:t>
            </w:r>
            <w:r>
              <w:rPr>
                <w:spacing w:val="-4"/>
              </w:rPr>
              <w:t xml:space="preserve"> </w:t>
            </w:r>
            <w:r>
              <w:t>надписи</w:t>
            </w:r>
            <w:r>
              <w:rPr>
                <w:spacing w:val="-7"/>
              </w:rPr>
              <w:t xml:space="preserve"> </w:t>
            </w:r>
            <w:r>
              <w:rPr>
                <w:spacing w:val="-2"/>
              </w:rPr>
              <w:t>шрифтом.</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8"/>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51" w:lineRule="exact"/>
              <w:ind w:left="110"/>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6" w:lineRule="exact"/>
              <w:ind w:left="110"/>
            </w:pPr>
            <w:r>
              <w:t>Не</w:t>
            </w:r>
            <w:r>
              <w:rPr>
                <w:spacing w:val="-7"/>
              </w:rPr>
              <w:t xml:space="preserve"> </w:t>
            </w:r>
            <w:r>
              <w:rPr>
                <w:spacing w:val="-2"/>
              </w:rPr>
              <w:t>предусмотрено</w:t>
            </w:r>
          </w:p>
        </w:tc>
        <w:tc>
          <w:tcPr>
            <w:tcW w:w="1416" w:type="dxa"/>
          </w:tcPr>
          <w:p w:rsidR="00335362" w:rsidRDefault="00335362">
            <w:pPr>
              <w:pStyle w:val="TableParagraph"/>
            </w:pPr>
          </w:p>
        </w:tc>
        <w:tc>
          <w:tcPr>
            <w:tcW w:w="1983" w:type="dxa"/>
            <w:vMerge/>
            <w:tcBorders>
              <w:top w:val="nil"/>
            </w:tcBorders>
          </w:tcPr>
          <w:p w:rsidR="00335362" w:rsidRDefault="00335362">
            <w:pPr>
              <w:rPr>
                <w:sz w:val="2"/>
                <w:szCs w:val="2"/>
              </w:rPr>
            </w:pPr>
          </w:p>
        </w:tc>
      </w:tr>
      <w:tr w:rsidR="00335362">
        <w:trPr>
          <w:trHeight w:val="254"/>
        </w:trPr>
        <w:tc>
          <w:tcPr>
            <w:tcW w:w="2511" w:type="dxa"/>
            <w:vMerge w:val="restart"/>
          </w:tcPr>
          <w:p w:rsidR="00335362" w:rsidRDefault="00DB789F">
            <w:pPr>
              <w:pStyle w:val="TableParagraph"/>
              <w:spacing w:before="1"/>
              <w:ind w:left="110"/>
              <w:rPr>
                <w:b/>
              </w:rPr>
            </w:pPr>
            <w:r>
              <w:rPr>
                <w:b/>
              </w:rPr>
              <w:t>Тема</w:t>
            </w:r>
            <w:r>
              <w:rPr>
                <w:b/>
                <w:spacing w:val="-4"/>
              </w:rPr>
              <w:t xml:space="preserve"> </w:t>
            </w:r>
            <w:r>
              <w:rPr>
                <w:b/>
              </w:rPr>
              <w:t>1.2.</w:t>
            </w:r>
            <w:r>
              <w:rPr>
                <w:b/>
                <w:spacing w:val="-1"/>
              </w:rPr>
              <w:t xml:space="preserve"> </w:t>
            </w:r>
            <w:r>
              <w:rPr>
                <w:b/>
                <w:spacing w:val="-2"/>
              </w:rPr>
              <w:t>Изображения</w:t>
            </w:r>
          </w:p>
        </w:tc>
        <w:tc>
          <w:tcPr>
            <w:tcW w:w="9084" w:type="dxa"/>
          </w:tcPr>
          <w:p w:rsidR="00335362" w:rsidRDefault="00DB789F">
            <w:pPr>
              <w:pStyle w:val="TableParagraph"/>
              <w:spacing w:before="1" w:line="233" w:lineRule="exact"/>
              <w:ind w:left="110"/>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416" w:type="dxa"/>
            <w:vMerge w:val="restart"/>
          </w:tcPr>
          <w:p w:rsidR="00335362" w:rsidRDefault="00DB789F">
            <w:pPr>
              <w:pStyle w:val="TableParagraph"/>
              <w:spacing w:line="249" w:lineRule="exact"/>
              <w:jc w:val="center"/>
            </w:pPr>
            <w:r>
              <w:rPr>
                <w:spacing w:val="-10"/>
              </w:rPr>
              <w:t>1</w:t>
            </w:r>
          </w:p>
        </w:tc>
        <w:tc>
          <w:tcPr>
            <w:tcW w:w="1983" w:type="dxa"/>
            <w:vMerge w:val="restart"/>
          </w:tcPr>
          <w:p w:rsidR="00335362" w:rsidRDefault="00DB789F">
            <w:pPr>
              <w:pStyle w:val="TableParagraph"/>
              <w:spacing w:line="247" w:lineRule="exact"/>
              <w:ind w:left="135"/>
              <w:jc w:val="center"/>
            </w:pPr>
            <w:r>
              <w:t>ОК</w:t>
            </w:r>
            <w:r>
              <w:rPr>
                <w:spacing w:val="1"/>
              </w:rPr>
              <w:t xml:space="preserve"> </w:t>
            </w:r>
            <w:r>
              <w:t>01–</w:t>
            </w:r>
            <w:r>
              <w:rPr>
                <w:spacing w:val="-4"/>
              </w:rPr>
              <w:t xml:space="preserve"> </w:t>
            </w:r>
            <w:r>
              <w:t>ОК</w:t>
            </w:r>
            <w:r>
              <w:rPr>
                <w:spacing w:val="-2"/>
              </w:rPr>
              <w:t xml:space="preserve"> </w:t>
            </w:r>
            <w:r>
              <w:rPr>
                <w:spacing w:val="-5"/>
              </w:rPr>
              <w:t>09</w:t>
            </w:r>
          </w:p>
          <w:p w:rsidR="00335362" w:rsidRDefault="00DB789F">
            <w:pPr>
              <w:pStyle w:val="TableParagraph"/>
              <w:spacing w:line="251" w:lineRule="exact"/>
              <w:ind w:left="135" w:right="3"/>
              <w:jc w:val="center"/>
            </w:pPr>
            <w:r>
              <w:t>ПК</w:t>
            </w:r>
            <w:r>
              <w:rPr>
                <w:spacing w:val="1"/>
              </w:rPr>
              <w:t xml:space="preserve"> </w:t>
            </w:r>
            <w:r>
              <w:rPr>
                <w:spacing w:val="-4"/>
              </w:rPr>
              <w:t>1.1.</w:t>
            </w:r>
          </w:p>
        </w:tc>
      </w:tr>
      <w:tr w:rsidR="00335362">
        <w:trPr>
          <w:trHeight w:val="249"/>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29" w:lineRule="exact"/>
              <w:ind w:left="110"/>
            </w:pPr>
            <w:r>
              <w:t>Основные</w:t>
            </w:r>
            <w:r>
              <w:rPr>
                <w:spacing w:val="-10"/>
              </w:rPr>
              <w:t xml:space="preserve"> </w:t>
            </w:r>
            <w:r>
              <w:t>положения. Виды.</w:t>
            </w:r>
            <w:r>
              <w:rPr>
                <w:spacing w:val="-10"/>
              </w:rPr>
              <w:t xml:space="preserve"> </w:t>
            </w:r>
            <w:r>
              <w:t>Расположение</w:t>
            </w:r>
            <w:r>
              <w:rPr>
                <w:spacing w:val="-11"/>
              </w:rPr>
              <w:t xml:space="preserve"> </w:t>
            </w:r>
            <w:r>
              <w:t>основных</w:t>
            </w:r>
            <w:r>
              <w:rPr>
                <w:spacing w:val="-5"/>
              </w:rPr>
              <w:t xml:space="preserve"> </w:t>
            </w:r>
            <w:r>
              <w:t>видов.</w:t>
            </w:r>
            <w:r>
              <w:rPr>
                <w:spacing w:val="-2"/>
              </w:rPr>
              <w:t xml:space="preserve"> Сечения</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5" w:lineRule="exact"/>
              <w:ind w:left="110"/>
            </w:pPr>
            <w:r>
              <w:t>Разрезы.</w:t>
            </w:r>
            <w:r>
              <w:rPr>
                <w:spacing w:val="-5"/>
              </w:rPr>
              <w:t xml:space="preserve"> </w:t>
            </w:r>
            <w:r>
              <w:t>Простые</w:t>
            </w:r>
            <w:r>
              <w:rPr>
                <w:spacing w:val="-11"/>
              </w:rPr>
              <w:t xml:space="preserve"> </w:t>
            </w:r>
            <w:r>
              <w:t>разрезы.</w:t>
            </w:r>
            <w:r>
              <w:rPr>
                <w:spacing w:val="-2"/>
              </w:rPr>
              <w:t xml:space="preserve"> </w:t>
            </w:r>
            <w:r>
              <w:t>Сложные</w:t>
            </w:r>
            <w:r>
              <w:rPr>
                <w:spacing w:val="-10"/>
              </w:rPr>
              <w:t xml:space="preserve"> </w:t>
            </w:r>
            <w:r>
              <w:t>разрезы.</w:t>
            </w:r>
            <w:r>
              <w:rPr>
                <w:spacing w:val="-2"/>
              </w:rPr>
              <w:t xml:space="preserve"> </w:t>
            </w:r>
            <w:r>
              <w:t>Обозначение</w:t>
            </w:r>
            <w:r>
              <w:rPr>
                <w:spacing w:val="-11"/>
              </w:rPr>
              <w:t xml:space="preserve"> </w:t>
            </w:r>
            <w:r>
              <w:rPr>
                <w:spacing w:val="-2"/>
              </w:rPr>
              <w:t>разрезов</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33" w:lineRule="exact"/>
              <w:ind w:left="110"/>
              <w:rPr>
                <w:b/>
              </w:rPr>
            </w:pPr>
            <w:r>
              <w:rPr>
                <w:b/>
              </w:rPr>
              <w:t>Практическая</w:t>
            </w:r>
            <w:r>
              <w:rPr>
                <w:b/>
                <w:spacing w:val="-12"/>
              </w:rPr>
              <w:t xml:space="preserve"> </w:t>
            </w:r>
            <w:r>
              <w:rPr>
                <w:b/>
                <w:spacing w:val="-2"/>
              </w:rPr>
              <w:t>работа</w:t>
            </w:r>
          </w:p>
        </w:tc>
        <w:tc>
          <w:tcPr>
            <w:tcW w:w="1416" w:type="dxa"/>
            <w:vMerge w:val="restart"/>
          </w:tcPr>
          <w:p w:rsidR="00335362" w:rsidRDefault="00DB789F">
            <w:pPr>
              <w:pStyle w:val="TableParagraph"/>
              <w:spacing w:line="249" w:lineRule="exact"/>
              <w:jc w:val="center"/>
            </w:pPr>
            <w:r>
              <w:rPr>
                <w:spacing w:val="-10"/>
              </w:rPr>
              <w:t>8</w:t>
            </w:r>
          </w:p>
        </w:tc>
        <w:tc>
          <w:tcPr>
            <w:tcW w:w="1983" w:type="dxa"/>
            <w:vMerge/>
            <w:tcBorders>
              <w:top w:val="nil"/>
            </w:tcBorders>
          </w:tcPr>
          <w:p w:rsidR="00335362" w:rsidRDefault="00335362">
            <w:pPr>
              <w:rPr>
                <w:sz w:val="2"/>
                <w:szCs w:val="2"/>
              </w:rPr>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3.</w:t>
            </w:r>
            <w:r>
              <w:rPr>
                <w:spacing w:val="-2"/>
              </w:rPr>
              <w:t xml:space="preserve"> </w:t>
            </w:r>
            <w:r>
              <w:t>Выполнение</w:t>
            </w:r>
            <w:r>
              <w:rPr>
                <w:spacing w:val="-10"/>
              </w:rPr>
              <w:t xml:space="preserve"> </w:t>
            </w:r>
            <w:r>
              <w:t>чертежа</w:t>
            </w:r>
            <w:r>
              <w:rPr>
                <w:spacing w:val="-1"/>
              </w:rPr>
              <w:t xml:space="preserve"> </w:t>
            </w:r>
            <w:r>
              <w:t>детали</w:t>
            </w:r>
            <w:r>
              <w:rPr>
                <w:spacing w:val="1"/>
              </w:rPr>
              <w:t xml:space="preserve"> </w:t>
            </w:r>
            <w:r>
              <w:t>–</w:t>
            </w:r>
            <w:r>
              <w:rPr>
                <w:spacing w:val="-8"/>
              </w:rPr>
              <w:t xml:space="preserve"> </w:t>
            </w:r>
            <w:r>
              <w:t>главный</w:t>
            </w:r>
            <w:r>
              <w:rPr>
                <w:spacing w:val="-6"/>
              </w:rPr>
              <w:t xml:space="preserve"> </w:t>
            </w:r>
            <w:r>
              <w:rPr>
                <w:spacing w:val="-5"/>
              </w:rPr>
              <w:t>вид</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49"/>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29" w:lineRule="exact"/>
              <w:ind w:left="110"/>
            </w:pPr>
            <w:r>
              <w:t>4.</w:t>
            </w:r>
            <w:r>
              <w:rPr>
                <w:spacing w:val="-3"/>
              </w:rPr>
              <w:t xml:space="preserve"> </w:t>
            </w:r>
            <w:r>
              <w:t>Выполнение</w:t>
            </w:r>
            <w:r>
              <w:rPr>
                <w:spacing w:val="-11"/>
              </w:rPr>
              <w:t xml:space="preserve"> </w:t>
            </w:r>
            <w:r>
              <w:t>чертежа</w:t>
            </w:r>
            <w:r>
              <w:rPr>
                <w:spacing w:val="-1"/>
              </w:rPr>
              <w:t xml:space="preserve"> </w:t>
            </w:r>
            <w:r>
              <w:t>детали</w:t>
            </w:r>
            <w:r>
              <w:rPr>
                <w:spacing w:val="1"/>
              </w:rPr>
              <w:t xml:space="preserve"> </w:t>
            </w:r>
            <w:r>
              <w:t>–вид</w:t>
            </w:r>
            <w:r>
              <w:rPr>
                <w:spacing w:val="-6"/>
              </w:rPr>
              <w:t xml:space="preserve"> </w:t>
            </w:r>
            <w:r>
              <w:rPr>
                <w:spacing w:val="-2"/>
              </w:rPr>
              <w:t>сверху</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5.</w:t>
            </w:r>
            <w:r>
              <w:rPr>
                <w:spacing w:val="-2"/>
              </w:rPr>
              <w:t xml:space="preserve"> </w:t>
            </w:r>
            <w:r>
              <w:t>Определение</w:t>
            </w:r>
            <w:r>
              <w:rPr>
                <w:spacing w:val="-10"/>
              </w:rPr>
              <w:t xml:space="preserve"> </w:t>
            </w:r>
            <w:r>
              <w:t>видов</w:t>
            </w:r>
            <w:r>
              <w:rPr>
                <w:spacing w:val="-3"/>
              </w:rPr>
              <w:t xml:space="preserve"> </w:t>
            </w:r>
            <w:r>
              <w:t>деталей</w:t>
            </w:r>
            <w:r>
              <w:rPr>
                <w:spacing w:val="-2"/>
              </w:rPr>
              <w:t xml:space="preserve"> </w:t>
            </w:r>
            <w:r>
              <w:t>на</w:t>
            </w:r>
            <w:r>
              <w:rPr>
                <w:spacing w:val="-5"/>
              </w:rPr>
              <w:t xml:space="preserve"> </w:t>
            </w:r>
            <w:r>
              <w:rPr>
                <w:spacing w:val="-2"/>
              </w:rPr>
              <w:t>чертеже</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6.</w:t>
            </w:r>
            <w:r>
              <w:rPr>
                <w:spacing w:val="-2"/>
              </w:rPr>
              <w:t xml:space="preserve"> </w:t>
            </w:r>
            <w:r>
              <w:t>Построение</w:t>
            </w:r>
            <w:r>
              <w:rPr>
                <w:spacing w:val="-10"/>
              </w:rPr>
              <w:t xml:space="preserve"> </w:t>
            </w:r>
            <w:r>
              <w:t>простых</w:t>
            </w:r>
            <w:r>
              <w:rPr>
                <w:spacing w:val="-3"/>
              </w:rPr>
              <w:t xml:space="preserve"> </w:t>
            </w:r>
            <w:r>
              <w:rPr>
                <w:spacing w:val="-2"/>
              </w:rPr>
              <w:t>разрезов</w:t>
            </w:r>
          </w:p>
        </w:tc>
        <w:tc>
          <w:tcPr>
            <w:tcW w:w="1416" w:type="dxa"/>
          </w:tcPr>
          <w:p w:rsidR="00335362" w:rsidRDefault="00335362">
            <w:pPr>
              <w:pStyle w:val="TableParagraph"/>
              <w:rPr>
                <w:sz w:val="18"/>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33" w:lineRule="exact"/>
              <w:ind w:left="110"/>
              <w:rPr>
                <w:b/>
              </w:rPr>
            </w:pPr>
            <w:r>
              <w:rPr>
                <w:b/>
                <w:spacing w:val="-2"/>
              </w:rPr>
              <w:t>Самостоятельная</w:t>
            </w:r>
            <w:r>
              <w:rPr>
                <w:b/>
                <w:spacing w:val="15"/>
              </w:rPr>
              <w:t xml:space="preserve"> </w:t>
            </w:r>
            <w:r>
              <w:rPr>
                <w:b/>
                <w:spacing w:val="-2"/>
              </w:rPr>
              <w:t>работа</w:t>
            </w:r>
          </w:p>
        </w:tc>
        <w:tc>
          <w:tcPr>
            <w:tcW w:w="1416" w:type="dxa"/>
          </w:tcPr>
          <w:p w:rsidR="00335362" w:rsidRDefault="00335362">
            <w:pPr>
              <w:pStyle w:val="TableParagraph"/>
              <w:rPr>
                <w:sz w:val="18"/>
              </w:rPr>
            </w:pPr>
          </w:p>
        </w:tc>
        <w:tc>
          <w:tcPr>
            <w:tcW w:w="1983" w:type="dxa"/>
            <w:vMerge/>
            <w:tcBorders>
              <w:top w:val="nil"/>
            </w:tcBorders>
          </w:tcPr>
          <w:p w:rsidR="00335362" w:rsidRDefault="00335362">
            <w:pPr>
              <w:rPr>
                <w:sz w:val="2"/>
                <w:szCs w:val="2"/>
              </w:rPr>
            </w:pPr>
          </w:p>
        </w:tc>
      </w:tr>
    </w:tbl>
    <w:p w:rsidR="00335362" w:rsidRDefault="00335362">
      <w:pPr>
        <w:rPr>
          <w:sz w:val="2"/>
          <w:szCs w:val="2"/>
        </w:rPr>
        <w:sectPr w:rsidR="00335362">
          <w:pgSz w:w="16840" w:h="11910" w:orient="landscape"/>
          <w:pgMar w:top="780" w:right="566" w:bottom="1480" w:left="992" w:header="0" w:footer="1292" w:gutter="0"/>
          <w:cols w:space="720"/>
        </w:sectPr>
      </w:pPr>
    </w:p>
    <w:p w:rsidR="00335362" w:rsidRDefault="00335362">
      <w:pPr>
        <w:pStyle w:val="a3"/>
        <w:spacing w:before="3"/>
        <w:rPr>
          <w:b/>
          <w:sz w:val="2"/>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1"/>
        <w:gridCol w:w="9084"/>
        <w:gridCol w:w="1416"/>
        <w:gridCol w:w="1983"/>
      </w:tblGrid>
      <w:tr w:rsidR="00335362">
        <w:trPr>
          <w:trHeight w:val="254"/>
        </w:trPr>
        <w:tc>
          <w:tcPr>
            <w:tcW w:w="2511" w:type="dxa"/>
          </w:tcPr>
          <w:p w:rsidR="00335362" w:rsidRDefault="00335362">
            <w:pPr>
              <w:pStyle w:val="TableParagraph"/>
              <w:rPr>
                <w:sz w:val="18"/>
              </w:rPr>
            </w:pPr>
          </w:p>
        </w:tc>
        <w:tc>
          <w:tcPr>
            <w:tcW w:w="9084" w:type="dxa"/>
          </w:tcPr>
          <w:p w:rsidR="00335362" w:rsidRDefault="00DB789F">
            <w:pPr>
              <w:pStyle w:val="TableParagraph"/>
              <w:spacing w:line="234" w:lineRule="exact"/>
              <w:ind w:left="110"/>
            </w:pPr>
            <w:r>
              <w:t>Не</w:t>
            </w:r>
            <w:r>
              <w:rPr>
                <w:spacing w:val="-7"/>
              </w:rPr>
              <w:t xml:space="preserve"> </w:t>
            </w:r>
            <w:r>
              <w:rPr>
                <w:spacing w:val="-2"/>
              </w:rPr>
              <w:t>предусмотрено</w:t>
            </w:r>
          </w:p>
        </w:tc>
        <w:tc>
          <w:tcPr>
            <w:tcW w:w="1416" w:type="dxa"/>
          </w:tcPr>
          <w:p w:rsidR="00335362" w:rsidRDefault="00335362">
            <w:pPr>
              <w:pStyle w:val="TableParagraph"/>
              <w:rPr>
                <w:sz w:val="18"/>
              </w:rPr>
            </w:pPr>
          </w:p>
        </w:tc>
        <w:tc>
          <w:tcPr>
            <w:tcW w:w="1983" w:type="dxa"/>
          </w:tcPr>
          <w:p w:rsidR="00335362" w:rsidRDefault="00335362">
            <w:pPr>
              <w:pStyle w:val="TableParagraph"/>
              <w:rPr>
                <w:sz w:val="18"/>
              </w:rPr>
            </w:pPr>
          </w:p>
        </w:tc>
      </w:tr>
      <w:tr w:rsidR="00335362">
        <w:trPr>
          <w:trHeight w:val="253"/>
        </w:trPr>
        <w:tc>
          <w:tcPr>
            <w:tcW w:w="2511" w:type="dxa"/>
            <w:vMerge w:val="restart"/>
          </w:tcPr>
          <w:p w:rsidR="00335362" w:rsidRDefault="00DB789F">
            <w:pPr>
              <w:pStyle w:val="TableParagraph"/>
              <w:spacing w:before="1"/>
              <w:ind w:left="110"/>
              <w:rPr>
                <w:b/>
              </w:rPr>
            </w:pPr>
            <w:r>
              <w:rPr>
                <w:b/>
              </w:rPr>
              <w:t>Тема</w:t>
            </w:r>
            <w:r>
              <w:rPr>
                <w:b/>
                <w:spacing w:val="-14"/>
              </w:rPr>
              <w:t xml:space="preserve"> </w:t>
            </w:r>
            <w:r>
              <w:rPr>
                <w:b/>
              </w:rPr>
              <w:t>1.3.</w:t>
            </w:r>
            <w:r>
              <w:rPr>
                <w:b/>
                <w:spacing w:val="-14"/>
              </w:rPr>
              <w:t xml:space="preserve"> </w:t>
            </w:r>
            <w:r>
              <w:rPr>
                <w:b/>
              </w:rPr>
              <w:t>Чтение чертежа детали</w:t>
            </w:r>
          </w:p>
        </w:tc>
        <w:tc>
          <w:tcPr>
            <w:tcW w:w="9084" w:type="dxa"/>
          </w:tcPr>
          <w:p w:rsidR="00335362" w:rsidRDefault="00DB789F">
            <w:pPr>
              <w:pStyle w:val="TableParagraph"/>
              <w:spacing w:before="1" w:line="233" w:lineRule="exact"/>
              <w:ind w:left="110"/>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416" w:type="dxa"/>
            <w:vMerge w:val="restart"/>
          </w:tcPr>
          <w:p w:rsidR="00335362" w:rsidRDefault="00DB789F">
            <w:pPr>
              <w:pStyle w:val="TableParagraph"/>
              <w:spacing w:line="249" w:lineRule="exact"/>
              <w:jc w:val="center"/>
            </w:pPr>
            <w:r>
              <w:rPr>
                <w:spacing w:val="-10"/>
              </w:rPr>
              <w:t>1</w:t>
            </w:r>
          </w:p>
        </w:tc>
        <w:tc>
          <w:tcPr>
            <w:tcW w:w="1983" w:type="dxa"/>
            <w:vMerge w:val="restart"/>
          </w:tcPr>
          <w:p w:rsidR="00335362" w:rsidRDefault="00DB789F">
            <w:pPr>
              <w:pStyle w:val="TableParagraph"/>
              <w:spacing w:line="249" w:lineRule="exact"/>
              <w:ind w:left="135"/>
              <w:jc w:val="center"/>
            </w:pPr>
            <w:r>
              <w:t>ОК</w:t>
            </w:r>
            <w:r>
              <w:rPr>
                <w:spacing w:val="1"/>
              </w:rPr>
              <w:t xml:space="preserve"> </w:t>
            </w:r>
            <w:r>
              <w:t>01–</w:t>
            </w:r>
            <w:r>
              <w:rPr>
                <w:spacing w:val="-4"/>
              </w:rPr>
              <w:t xml:space="preserve"> </w:t>
            </w:r>
            <w:r>
              <w:t>ОК</w:t>
            </w:r>
            <w:r>
              <w:rPr>
                <w:spacing w:val="-2"/>
              </w:rPr>
              <w:t xml:space="preserve"> </w:t>
            </w:r>
            <w:r>
              <w:rPr>
                <w:spacing w:val="-5"/>
              </w:rPr>
              <w:t>09</w:t>
            </w:r>
          </w:p>
          <w:p w:rsidR="00335362" w:rsidRDefault="00DB789F">
            <w:pPr>
              <w:pStyle w:val="TableParagraph"/>
              <w:spacing w:before="1"/>
              <w:ind w:left="135" w:right="3"/>
              <w:jc w:val="center"/>
            </w:pPr>
            <w:r>
              <w:t>ПК</w:t>
            </w:r>
            <w:r>
              <w:rPr>
                <w:spacing w:val="1"/>
              </w:rPr>
              <w:t xml:space="preserve"> </w:t>
            </w:r>
            <w:r>
              <w:rPr>
                <w:spacing w:val="-4"/>
              </w:rPr>
              <w:t>1.1.</w:t>
            </w:r>
          </w:p>
        </w:tc>
      </w:tr>
      <w:tr w:rsidR="00335362">
        <w:trPr>
          <w:trHeight w:val="50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50" w:lineRule="exact"/>
              <w:ind w:left="110"/>
            </w:pPr>
            <w:r>
              <w:t>Чтение</w:t>
            </w:r>
            <w:r>
              <w:rPr>
                <w:spacing w:val="-12"/>
              </w:rPr>
              <w:t xml:space="preserve"> </w:t>
            </w:r>
            <w:r>
              <w:t>чертежей</w:t>
            </w:r>
            <w:r>
              <w:rPr>
                <w:spacing w:val="-5"/>
              </w:rPr>
              <w:t xml:space="preserve"> </w:t>
            </w:r>
            <w:r>
              <w:t>сварных</w:t>
            </w:r>
            <w:r>
              <w:rPr>
                <w:spacing w:val="-6"/>
              </w:rPr>
              <w:t xml:space="preserve"> </w:t>
            </w:r>
            <w:r>
              <w:t>строительных</w:t>
            </w:r>
            <w:r>
              <w:rPr>
                <w:spacing w:val="-6"/>
              </w:rPr>
              <w:t xml:space="preserve"> </w:t>
            </w:r>
            <w:r>
              <w:t>и</w:t>
            </w:r>
            <w:r>
              <w:rPr>
                <w:spacing w:val="-5"/>
              </w:rPr>
              <w:t xml:space="preserve"> </w:t>
            </w:r>
            <w:r>
              <w:t>технологических</w:t>
            </w:r>
            <w:r>
              <w:rPr>
                <w:spacing w:val="-6"/>
              </w:rPr>
              <w:t xml:space="preserve"> </w:t>
            </w:r>
            <w:r>
              <w:t>металлоконструкций</w:t>
            </w:r>
            <w:r>
              <w:rPr>
                <w:spacing w:val="-5"/>
              </w:rPr>
              <w:t xml:space="preserve"> </w:t>
            </w:r>
            <w:r>
              <w:t>(стойки, лестницы, перила</w:t>
            </w:r>
            <w:r>
              <w:rPr>
                <w:spacing w:val="80"/>
              </w:rPr>
              <w:t xml:space="preserve"> </w:t>
            </w:r>
            <w:r>
              <w:t>ограждений, трапы, настилы</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Чтение</w:t>
            </w:r>
            <w:r>
              <w:rPr>
                <w:spacing w:val="-14"/>
              </w:rPr>
              <w:t xml:space="preserve"> </w:t>
            </w:r>
            <w:r>
              <w:t>монтажных</w:t>
            </w:r>
            <w:r>
              <w:rPr>
                <w:spacing w:val="-10"/>
              </w:rPr>
              <w:t xml:space="preserve"> </w:t>
            </w:r>
            <w:r>
              <w:t>чертежей</w:t>
            </w:r>
            <w:r>
              <w:rPr>
                <w:spacing w:val="-5"/>
              </w:rPr>
              <w:t xml:space="preserve"> </w:t>
            </w:r>
            <w:r>
              <w:t>технологических</w:t>
            </w:r>
            <w:r>
              <w:rPr>
                <w:spacing w:val="-5"/>
              </w:rPr>
              <w:t xml:space="preserve"> </w:t>
            </w:r>
            <w:r>
              <w:rPr>
                <w:spacing w:val="-2"/>
              </w:rPr>
              <w:t>металлоконструкции</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8"/>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51" w:lineRule="exact"/>
              <w:ind w:left="110"/>
              <w:rPr>
                <w:b/>
              </w:rPr>
            </w:pPr>
            <w:r>
              <w:rPr>
                <w:b/>
              </w:rPr>
              <w:t>Практическая</w:t>
            </w:r>
            <w:r>
              <w:rPr>
                <w:b/>
                <w:spacing w:val="-12"/>
              </w:rPr>
              <w:t xml:space="preserve"> </w:t>
            </w:r>
            <w:r>
              <w:rPr>
                <w:b/>
                <w:spacing w:val="-2"/>
              </w:rPr>
              <w:t>работа</w:t>
            </w:r>
          </w:p>
          <w:p w:rsidR="00335362" w:rsidRDefault="00DB789F">
            <w:pPr>
              <w:pStyle w:val="TableParagraph"/>
              <w:spacing w:line="236" w:lineRule="exact"/>
              <w:ind w:left="110"/>
            </w:pPr>
            <w:r>
              <w:t>7.</w:t>
            </w:r>
            <w:r>
              <w:rPr>
                <w:spacing w:val="-1"/>
              </w:rPr>
              <w:t xml:space="preserve"> </w:t>
            </w:r>
            <w:r>
              <w:t>Чтение</w:t>
            </w:r>
            <w:r>
              <w:rPr>
                <w:spacing w:val="-9"/>
              </w:rPr>
              <w:t xml:space="preserve"> </w:t>
            </w:r>
            <w:r>
              <w:t>чертежей</w:t>
            </w:r>
            <w:r>
              <w:rPr>
                <w:spacing w:val="-1"/>
              </w:rPr>
              <w:t xml:space="preserve"> </w:t>
            </w:r>
            <w:r>
              <w:t>по</w:t>
            </w:r>
            <w:r>
              <w:rPr>
                <w:spacing w:val="-7"/>
              </w:rPr>
              <w:t xml:space="preserve"> </w:t>
            </w:r>
            <w:r>
              <w:rPr>
                <w:spacing w:val="-2"/>
              </w:rPr>
              <w:t>алгоритму</w:t>
            </w:r>
          </w:p>
        </w:tc>
        <w:tc>
          <w:tcPr>
            <w:tcW w:w="1416" w:type="dxa"/>
          </w:tcPr>
          <w:p w:rsidR="00335362" w:rsidRDefault="00DB789F">
            <w:pPr>
              <w:pStyle w:val="TableParagraph"/>
              <w:spacing w:line="249" w:lineRule="exact"/>
              <w:jc w:val="center"/>
            </w:pPr>
            <w:r>
              <w:rPr>
                <w:spacing w:val="-10"/>
              </w:rPr>
              <w:t>2</w:t>
            </w:r>
          </w:p>
        </w:tc>
        <w:tc>
          <w:tcPr>
            <w:tcW w:w="1983" w:type="dxa"/>
            <w:vMerge/>
            <w:tcBorders>
              <w:top w:val="nil"/>
            </w:tcBorders>
          </w:tcPr>
          <w:p w:rsidR="00335362" w:rsidRDefault="00335362">
            <w:pPr>
              <w:rPr>
                <w:sz w:val="2"/>
                <w:szCs w:val="2"/>
              </w:rPr>
            </w:pPr>
          </w:p>
        </w:tc>
      </w:tr>
      <w:tr w:rsidR="00335362">
        <w:trPr>
          <w:trHeight w:val="50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47" w:lineRule="exact"/>
              <w:ind w:left="110"/>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7" w:lineRule="exact"/>
              <w:ind w:left="110"/>
            </w:pPr>
            <w:r>
              <w:t>Не</w:t>
            </w:r>
            <w:r>
              <w:rPr>
                <w:spacing w:val="-7"/>
              </w:rPr>
              <w:t xml:space="preserve"> </w:t>
            </w:r>
            <w:r>
              <w:rPr>
                <w:spacing w:val="-2"/>
              </w:rPr>
              <w:t>предусмотрено</w:t>
            </w:r>
          </w:p>
        </w:tc>
        <w:tc>
          <w:tcPr>
            <w:tcW w:w="1416" w:type="dxa"/>
          </w:tcPr>
          <w:p w:rsidR="00335362" w:rsidRDefault="00335362">
            <w:pPr>
              <w:pStyle w:val="TableParagraph"/>
            </w:pPr>
          </w:p>
        </w:tc>
        <w:tc>
          <w:tcPr>
            <w:tcW w:w="1983" w:type="dxa"/>
            <w:vMerge/>
            <w:tcBorders>
              <w:top w:val="nil"/>
            </w:tcBorders>
          </w:tcPr>
          <w:p w:rsidR="00335362" w:rsidRDefault="00335362">
            <w:pPr>
              <w:rPr>
                <w:sz w:val="2"/>
                <w:szCs w:val="2"/>
              </w:rPr>
            </w:pPr>
          </w:p>
        </w:tc>
      </w:tr>
      <w:tr w:rsidR="00335362">
        <w:trPr>
          <w:trHeight w:val="254"/>
        </w:trPr>
        <w:tc>
          <w:tcPr>
            <w:tcW w:w="2511" w:type="dxa"/>
            <w:vMerge w:val="restart"/>
          </w:tcPr>
          <w:p w:rsidR="00335362" w:rsidRDefault="00DB789F">
            <w:pPr>
              <w:pStyle w:val="TableParagraph"/>
              <w:spacing w:before="1"/>
              <w:ind w:left="110"/>
              <w:rPr>
                <w:b/>
              </w:rPr>
            </w:pPr>
            <w:r>
              <w:rPr>
                <w:b/>
              </w:rPr>
              <w:t>Тема</w:t>
            </w:r>
            <w:r>
              <w:rPr>
                <w:b/>
                <w:spacing w:val="-6"/>
              </w:rPr>
              <w:t xml:space="preserve"> </w:t>
            </w:r>
            <w:r>
              <w:rPr>
                <w:b/>
                <w:spacing w:val="-4"/>
              </w:rPr>
              <w:t>1.4.</w:t>
            </w:r>
          </w:p>
          <w:p w:rsidR="00335362" w:rsidRDefault="00DB789F">
            <w:pPr>
              <w:pStyle w:val="TableParagraph"/>
              <w:spacing w:before="3" w:line="237" w:lineRule="auto"/>
              <w:ind w:left="110" w:right="301"/>
              <w:rPr>
                <w:b/>
              </w:rPr>
            </w:pPr>
            <w:r>
              <w:rPr>
                <w:b/>
              </w:rPr>
              <w:t>Построение</w:t>
            </w:r>
            <w:r>
              <w:rPr>
                <w:b/>
                <w:spacing w:val="-14"/>
              </w:rPr>
              <w:t xml:space="preserve"> </w:t>
            </w:r>
            <w:r>
              <w:rPr>
                <w:b/>
              </w:rPr>
              <w:t>третьего вида по двум</w:t>
            </w:r>
          </w:p>
          <w:p w:rsidR="00335362" w:rsidRDefault="00DB789F">
            <w:pPr>
              <w:pStyle w:val="TableParagraph"/>
              <w:spacing w:before="1"/>
              <w:ind w:left="110"/>
              <w:rPr>
                <w:b/>
              </w:rPr>
            </w:pPr>
            <w:r>
              <w:rPr>
                <w:b/>
                <w:spacing w:val="-2"/>
              </w:rPr>
              <w:t>заданным</w:t>
            </w:r>
          </w:p>
        </w:tc>
        <w:tc>
          <w:tcPr>
            <w:tcW w:w="9084" w:type="dxa"/>
          </w:tcPr>
          <w:p w:rsidR="00335362" w:rsidRDefault="00DB789F">
            <w:pPr>
              <w:pStyle w:val="TableParagraph"/>
              <w:spacing w:line="234" w:lineRule="exact"/>
              <w:ind w:left="110"/>
            </w:pPr>
            <w:r>
              <w:rPr>
                <w:b/>
              </w:rPr>
              <w:t>Содержание</w:t>
            </w:r>
            <w:r>
              <w:rPr>
                <w:b/>
                <w:spacing w:val="-5"/>
              </w:rPr>
              <w:t xml:space="preserve"> </w:t>
            </w:r>
            <w:r>
              <w:rPr>
                <w:b/>
              </w:rPr>
              <w:t>учебного</w:t>
            </w:r>
            <w:r>
              <w:rPr>
                <w:b/>
                <w:spacing w:val="-6"/>
              </w:rPr>
              <w:t xml:space="preserve"> </w:t>
            </w:r>
            <w:r>
              <w:rPr>
                <w:b/>
                <w:spacing w:val="-2"/>
              </w:rPr>
              <w:t>материала</w:t>
            </w:r>
            <w:r>
              <w:rPr>
                <w:spacing w:val="-2"/>
              </w:rPr>
              <w:t>.</w:t>
            </w:r>
          </w:p>
        </w:tc>
        <w:tc>
          <w:tcPr>
            <w:tcW w:w="1416" w:type="dxa"/>
            <w:vMerge w:val="restart"/>
          </w:tcPr>
          <w:p w:rsidR="00335362" w:rsidRDefault="00DB789F">
            <w:pPr>
              <w:pStyle w:val="TableParagraph"/>
              <w:spacing w:line="249" w:lineRule="exact"/>
              <w:jc w:val="center"/>
            </w:pPr>
            <w:r>
              <w:rPr>
                <w:spacing w:val="-10"/>
              </w:rPr>
              <w:t>1</w:t>
            </w:r>
          </w:p>
        </w:tc>
        <w:tc>
          <w:tcPr>
            <w:tcW w:w="1983" w:type="dxa"/>
            <w:vMerge w:val="restart"/>
          </w:tcPr>
          <w:p w:rsidR="00335362" w:rsidRDefault="00DB789F">
            <w:pPr>
              <w:pStyle w:val="TableParagraph"/>
              <w:spacing w:line="249" w:lineRule="exact"/>
              <w:ind w:left="135"/>
              <w:jc w:val="center"/>
            </w:pPr>
            <w:r>
              <w:t>ОК</w:t>
            </w:r>
            <w:r>
              <w:rPr>
                <w:spacing w:val="1"/>
              </w:rPr>
              <w:t xml:space="preserve"> </w:t>
            </w:r>
            <w:r>
              <w:t>01–</w:t>
            </w:r>
            <w:r>
              <w:rPr>
                <w:spacing w:val="-4"/>
              </w:rPr>
              <w:t xml:space="preserve"> </w:t>
            </w:r>
            <w:r>
              <w:t>ОК</w:t>
            </w:r>
            <w:r>
              <w:rPr>
                <w:spacing w:val="-2"/>
              </w:rPr>
              <w:t xml:space="preserve"> </w:t>
            </w:r>
            <w:r>
              <w:rPr>
                <w:spacing w:val="-5"/>
              </w:rPr>
              <w:t>09</w:t>
            </w:r>
          </w:p>
          <w:p w:rsidR="00335362" w:rsidRDefault="00DB789F">
            <w:pPr>
              <w:pStyle w:val="TableParagraph"/>
              <w:spacing w:before="1"/>
              <w:ind w:left="135" w:right="3"/>
              <w:jc w:val="center"/>
            </w:pPr>
            <w:r>
              <w:t>ПК</w:t>
            </w:r>
            <w:r>
              <w:rPr>
                <w:spacing w:val="1"/>
              </w:rPr>
              <w:t xml:space="preserve"> </w:t>
            </w:r>
            <w:r>
              <w:rPr>
                <w:spacing w:val="-4"/>
              </w:rPr>
              <w:t>1.1.</w:t>
            </w:r>
          </w:p>
        </w:tc>
      </w:tr>
      <w:tr w:rsidR="00335362">
        <w:trPr>
          <w:trHeight w:val="1012"/>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ind w:left="110"/>
            </w:pPr>
            <w:r>
              <w:t>Виды проецирования. Центральное и параллельное проецирование. Прямоугольное проецирование</w:t>
            </w:r>
            <w:r>
              <w:rPr>
                <w:spacing w:val="-2"/>
              </w:rPr>
              <w:t xml:space="preserve"> </w:t>
            </w:r>
            <w:r>
              <w:t>точки на две</w:t>
            </w:r>
            <w:r>
              <w:rPr>
                <w:spacing w:val="-2"/>
              </w:rPr>
              <w:t xml:space="preserve"> </w:t>
            </w:r>
            <w:r>
              <w:t>и три плоскости проекций. Координаты точки. Обозначение плоскостей</w:t>
            </w:r>
            <w:r>
              <w:rPr>
                <w:spacing w:val="-4"/>
              </w:rPr>
              <w:t xml:space="preserve"> </w:t>
            </w:r>
            <w:r>
              <w:t>проекций,</w:t>
            </w:r>
            <w:r>
              <w:rPr>
                <w:spacing w:val="-3"/>
              </w:rPr>
              <w:t xml:space="preserve"> </w:t>
            </w:r>
            <w:r>
              <w:t>осей</w:t>
            </w:r>
            <w:r>
              <w:rPr>
                <w:spacing w:val="-4"/>
              </w:rPr>
              <w:t xml:space="preserve"> </w:t>
            </w:r>
            <w:r>
              <w:t>проекций</w:t>
            </w:r>
            <w:r>
              <w:rPr>
                <w:spacing w:val="-4"/>
              </w:rPr>
              <w:t xml:space="preserve"> </w:t>
            </w:r>
            <w:r>
              <w:t>и</w:t>
            </w:r>
            <w:r>
              <w:rPr>
                <w:spacing w:val="-8"/>
              </w:rPr>
              <w:t xml:space="preserve"> </w:t>
            </w:r>
            <w:r>
              <w:t>проекций</w:t>
            </w:r>
            <w:r>
              <w:rPr>
                <w:spacing w:val="-4"/>
              </w:rPr>
              <w:t xml:space="preserve"> </w:t>
            </w:r>
            <w:r>
              <w:t>точки.</w:t>
            </w:r>
            <w:r>
              <w:rPr>
                <w:spacing w:val="-8"/>
              </w:rPr>
              <w:t xml:space="preserve"> </w:t>
            </w:r>
            <w:r>
              <w:t>Расположение</w:t>
            </w:r>
            <w:r>
              <w:rPr>
                <w:spacing w:val="-11"/>
              </w:rPr>
              <w:t xml:space="preserve"> </w:t>
            </w:r>
            <w:r>
              <w:t>проекций</w:t>
            </w:r>
            <w:r>
              <w:rPr>
                <w:spacing w:val="-4"/>
              </w:rPr>
              <w:t xml:space="preserve"> </w:t>
            </w:r>
            <w:r>
              <w:t>точки</w:t>
            </w:r>
            <w:r>
              <w:rPr>
                <w:spacing w:val="-4"/>
              </w:rPr>
              <w:t xml:space="preserve"> </w:t>
            </w:r>
            <w:r>
              <w:t>на</w:t>
            </w:r>
          </w:p>
          <w:p w:rsidR="00335362" w:rsidRDefault="00DB789F">
            <w:pPr>
              <w:pStyle w:val="TableParagraph"/>
              <w:spacing w:line="238" w:lineRule="exact"/>
              <w:ind w:left="110"/>
            </w:pPr>
            <w:r>
              <w:t>комплексных</w:t>
            </w:r>
            <w:r>
              <w:rPr>
                <w:spacing w:val="-4"/>
              </w:rPr>
              <w:t xml:space="preserve"> </w:t>
            </w:r>
            <w:r>
              <w:t>чертежах.</w:t>
            </w:r>
            <w:r>
              <w:rPr>
                <w:spacing w:val="-3"/>
              </w:rPr>
              <w:t xml:space="preserve"> </w:t>
            </w:r>
            <w:r>
              <w:t>Понятие</w:t>
            </w:r>
            <w:r>
              <w:rPr>
                <w:spacing w:val="-10"/>
              </w:rPr>
              <w:t xml:space="preserve"> </w:t>
            </w:r>
            <w:r>
              <w:t>о</w:t>
            </w:r>
            <w:r>
              <w:rPr>
                <w:spacing w:val="-8"/>
              </w:rPr>
              <w:t xml:space="preserve"> </w:t>
            </w:r>
            <w:r>
              <w:t>координатах</w:t>
            </w:r>
            <w:r>
              <w:rPr>
                <w:spacing w:val="-8"/>
              </w:rPr>
              <w:t xml:space="preserve"> </w:t>
            </w:r>
            <w:r>
              <w:rPr>
                <w:spacing w:val="-2"/>
              </w:rPr>
              <w:t>точки.</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50" w:lineRule="exact"/>
              <w:ind w:left="110"/>
            </w:pPr>
            <w:r>
              <w:t>Общие</w:t>
            </w:r>
            <w:r>
              <w:rPr>
                <w:spacing w:val="-11"/>
              </w:rPr>
              <w:t xml:space="preserve"> </w:t>
            </w:r>
            <w:r>
              <w:t>понятия</w:t>
            </w:r>
            <w:r>
              <w:rPr>
                <w:spacing w:val="-6"/>
              </w:rPr>
              <w:t xml:space="preserve"> </w:t>
            </w:r>
            <w:r>
              <w:t>об</w:t>
            </w:r>
            <w:r>
              <w:rPr>
                <w:spacing w:val="-7"/>
              </w:rPr>
              <w:t xml:space="preserve"> </w:t>
            </w:r>
            <w:r>
              <w:t>аксонометрических</w:t>
            </w:r>
            <w:r>
              <w:rPr>
                <w:spacing w:val="-5"/>
              </w:rPr>
              <w:t xml:space="preserve"> </w:t>
            </w:r>
            <w:r>
              <w:t>проекциях.</w:t>
            </w:r>
            <w:r>
              <w:rPr>
                <w:spacing w:val="-1"/>
              </w:rPr>
              <w:t xml:space="preserve"> </w:t>
            </w:r>
            <w:r>
              <w:t>Виды</w:t>
            </w:r>
            <w:r>
              <w:rPr>
                <w:spacing w:val="-5"/>
              </w:rPr>
              <w:t xml:space="preserve"> </w:t>
            </w:r>
            <w:r>
              <w:t>аксонометрических</w:t>
            </w:r>
            <w:r>
              <w:rPr>
                <w:spacing w:val="-5"/>
              </w:rPr>
              <w:t xml:space="preserve"> </w:t>
            </w:r>
            <w:r>
              <w:t>проекций. Параметры</w:t>
            </w:r>
            <w:r>
              <w:rPr>
                <w:spacing w:val="-11"/>
              </w:rPr>
              <w:t xml:space="preserve"> </w:t>
            </w:r>
            <w:r>
              <w:t>аксонометрических</w:t>
            </w:r>
            <w:r>
              <w:rPr>
                <w:spacing w:val="-9"/>
              </w:rPr>
              <w:t xml:space="preserve"> </w:t>
            </w:r>
            <w:r>
              <w:t>проекций.</w:t>
            </w:r>
            <w:r>
              <w:rPr>
                <w:spacing w:val="-6"/>
              </w:rPr>
              <w:t xml:space="preserve"> </w:t>
            </w:r>
            <w:r>
              <w:t>Проецирование</w:t>
            </w:r>
            <w:r>
              <w:rPr>
                <w:spacing w:val="-14"/>
              </w:rPr>
              <w:t xml:space="preserve"> </w:t>
            </w:r>
            <w:r>
              <w:t>точки</w:t>
            </w:r>
            <w:r>
              <w:rPr>
                <w:spacing w:val="-8"/>
              </w:rPr>
              <w:t xml:space="preserve"> </w:t>
            </w:r>
            <w:r>
              <w:t>и</w:t>
            </w:r>
            <w:r>
              <w:rPr>
                <w:spacing w:val="-7"/>
              </w:rPr>
              <w:t xml:space="preserve"> </w:t>
            </w:r>
            <w:r>
              <w:t>геометрических</w:t>
            </w:r>
            <w:r>
              <w:rPr>
                <w:spacing w:val="-8"/>
              </w:rPr>
              <w:t xml:space="preserve"> </w:t>
            </w:r>
            <w:r>
              <w:rPr>
                <w:spacing w:val="-4"/>
              </w:rPr>
              <w:t>тел.</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758"/>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49" w:lineRule="exact"/>
              <w:ind w:left="110"/>
            </w:pPr>
            <w:r>
              <w:t>Использование</w:t>
            </w:r>
            <w:r>
              <w:rPr>
                <w:spacing w:val="-12"/>
              </w:rPr>
              <w:t xml:space="preserve"> </w:t>
            </w:r>
            <w:r>
              <w:t>стандартных</w:t>
            </w:r>
            <w:r>
              <w:rPr>
                <w:spacing w:val="-9"/>
              </w:rPr>
              <w:t xml:space="preserve"> </w:t>
            </w:r>
            <w:r>
              <w:t>фигур</w:t>
            </w:r>
            <w:r>
              <w:rPr>
                <w:spacing w:val="-5"/>
              </w:rPr>
              <w:t xml:space="preserve"> </w:t>
            </w:r>
            <w:r>
              <w:t>при</w:t>
            </w:r>
            <w:r>
              <w:rPr>
                <w:spacing w:val="-8"/>
              </w:rPr>
              <w:t xml:space="preserve"> </w:t>
            </w:r>
            <w:r>
              <w:t>построении</w:t>
            </w:r>
            <w:r>
              <w:rPr>
                <w:spacing w:val="-4"/>
              </w:rPr>
              <w:t xml:space="preserve"> </w:t>
            </w:r>
            <w:r>
              <w:t>чертежа</w:t>
            </w:r>
            <w:r>
              <w:rPr>
                <w:spacing w:val="-3"/>
              </w:rPr>
              <w:t xml:space="preserve"> </w:t>
            </w:r>
            <w:r>
              <w:t>с</w:t>
            </w:r>
            <w:r>
              <w:rPr>
                <w:spacing w:val="-7"/>
              </w:rPr>
              <w:t xml:space="preserve"> </w:t>
            </w:r>
            <w:r>
              <w:t>прямолинейными</w:t>
            </w:r>
            <w:r>
              <w:rPr>
                <w:spacing w:val="-7"/>
              </w:rPr>
              <w:t xml:space="preserve"> </w:t>
            </w:r>
            <w:r>
              <w:rPr>
                <w:spacing w:val="-10"/>
              </w:rPr>
              <w:t>и</w:t>
            </w:r>
          </w:p>
          <w:p w:rsidR="00335362" w:rsidRDefault="00DB789F">
            <w:pPr>
              <w:pStyle w:val="TableParagraph"/>
              <w:spacing w:line="250" w:lineRule="exact"/>
              <w:ind w:left="110"/>
            </w:pPr>
            <w:r>
              <w:t>криволинейными</w:t>
            </w:r>
            <w:r>
              <w:rPr>
                <w:spacing w:val="-11"/>
              </w:rPr>
              <w:t xml:space="preserve"> </w:t>
            </w:r>
            <w:r>
              <w:t>очертаниями,</w:t>
            </w:r>
            <w:r>
              <w:rPr>
                <w:spacing w:val="-11"/>
              </w:rPr>
              <w:t xml:space="preserve"> </w:t>
            </w:r>
            <w:r>
              <w:t>требующими</w:t>
            </w:r>
            <w:r>
              <w:rPr>
                <w:spacing w:val="-8"/>
              </w:rPr>
              <w:t xml:space="preserve"> </w:t>
            </w:r>
            <w:r>
              <w:t>геометрических</w:t>
            </w:r>
            <w:r>
              <w:rPr>
                <w:spacing w:val="-8"/>
              </w:rPr>
              <w:t xml:space="preserve"> </w:t>
            </w:r>
            <w:r>
              <w:t>построений</w:t>
            </w:r>
            <w:r>
              <w:rPr>
                <w:spacing w:val="-8"/>
              </w:rPr>
              <w:t xml:space="preserve"> </w:t>
            </w:r>
            <w:r>
              <w:t>с</w:t>
            </w:r>
            <w:r>
              <w:rPr>
                <w:spacing w:val="-10"/>
              </w:rPr>
              <w:t xml:space="preserve"> </w:t>
            </w:r>
            <w:r>
              <w:t>применением деления углов и окружностей на равные части</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33" w:lineRule="exact"/>
              <w:ind w:left="110"/>
              <w:rPr>
                <w:b/>
              </w:rPr>
            </w:pPr>
            <w:r>
              <w:rPr>
                <w:b/>
              </w:rPr>
              <w:t>Практическая</w:t>
            </w:r>
            <w:r>
              <w:rPr>
                <w:b/>
                <w:spacing w:val="-12"/>
              </w:rPr>
              <w:t xml:space="preserve"> </w:t>
            </w:r>
            <w:r>
              <w:rPr>
                <w:b/>
                <w:spacing w:val="-2"/>
              </w:rPr>
              <w:t>работа</w:t>
            </w:r>
          </w:p>
        </w:tc>
        <w:tc>
          <w:tcPr>
            <w:tcW w:w="1416" w:type="dxa"/>
            <w:vMerge w:val="restart"/>
          </w:tcPr>
          <w:p w:rsidR="00335362" w:rsidRDefault="00DB789F">
            <w:pPr>
              <w:pStyle w:val="TableParagraph"/>
              <w:spacing w:line="249" w:lineRule="exact"/>
              <w:jc w:val="center"/>
            </w:pPr>
            <w:r>
              <w:rPr>
                <w:spacing w:val="-10"/>
              </w:rPr>
              <w:t>4</w:t>
            </w:r>
          </w:p>
        </w:tc>
        <w:tc>
          <w:tcPr>
            <w:tcW w:w="1983" w:type="dxa"/>
            <w:vMerge/>
            <w:tcBorders>
              <w:top w:val="nil"/>
            </w:tcBorders>
          </w:tcPr>
          <w:p w:rsidR="00335362" w:rsidRDefault="00335362">
            <w:pPr>
              <w:rPr>
                <w:sz w:val="2"/>
                <w:szCs w:val="2"/>
              </w:rPr>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8.</w:t>
            </w:r>
            <w:r>
              <w:rPr>
                <w:spacing w:val="-5"/>
              </w:rPr>
              <w:t xml:space="preserve"> </w:t>
            </w:r>
            <w:r>
              <w:t>Построение</w:t>
            </w:r>
            <w:r>
              <w:rPr>
                <w:spacing w:val="-12"/>
              </w:rPr>
              <w:t xml:space="preserve"> </w:t>
            </w:r>
            <w:r>
              <w:t>диметрической</w:t>
            </w:r>
            <w:r>
              <w:rPr>
                <w:spacing w:val="-5"/>
              </w:rPr>
              <w:t xml:space="preserve"> </w:t>
            </w:r>
            <w:r>
              <w:rPr>
                <w:spacing w:val="-2"/>
              </w:rPr>
              <w:t>проекции</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8"/>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49" w:lineRule="exact"/>
              <w:ind w:left="110"/>
            </w:pPr>
            <w:r>
              <w:t>9.</w:t>
            </w:r>
            <w:r>
              <w:rPr>
                <w:spacing w:val="-5"/>
              </w:rPr>
              <w:t xml:space="preserve"> </w:t>
            </w:r>
            <w:r>
              <w:t>Построение</w:t>
            </w:r>
            <w:r>
              <w:rPr>
                <w:spacing w:val="-10"/>
              </w:rPr>
              <w:t xml:space="preserve"> </w:t>
            </w:r>
            <w:r>
              <w:t>второй</w:t>
            </w:r>
            <w:r>
              <w:rPr>
                <w:spacing w:val="-3"/>
              </w:rPr>
              <w:t xml:space="preserve"> </w:t>
            </w:r>
            <w:r>
              <w:t>модели</w:t>
            </w:r>
            <w:r>
              <w:rPr>
                <w:spacing w:val="-2"/>
              </w:rPr>
              <w:t xml:space="preserve"> </w:t>
            </w:r>
            <w:r>
              <w:t>по</w:t>
            </w:r>
            <w:r>
              <w:rPr>
                <w:spacing w:val="-8"/>
              </w:rPr>
              <w:t xml:space="preserve"> </w:t>
            </w:r>
            <w:r>
              <w:t>одной</w:t>
            </w:r>
            <w:r>
              <w:rPr>
                <w:spacing w:val="-2"/>
              </w:rPr>
              <w:t xml:space="preserve"> </w:t>
            </w:r>
            <w:r>
              <w:t>заданной</w:t>
            </w:r>
            <w:r>
              <w:rPr>
                <w:spacing w:val="-3"/>
              </w:rPr>
              <w:t xml:space="preserve"> </w:t>
            </w:r>
            <w:r>
              <w:t>с</w:t>
            </w:r>
            <w:r>
              <w:rPr>
                <w:spacing w:val="-14"/>
              </w:rPr>
              <w:t xml:space="preserve"> </w:t>
            </w:r>
            <w:r>
              <w:t>использованием</w:t>
            </w:r>
            <w:r>
              <w:rPr>
                <w:spacing w:val="-5"/>
              </w:rPr>
              <w:t xml:space="preserve"> </w:t>
            </w:r>
            <w:r>
              <w:t>ее</w:t>
            </w:r>
            <w:r>
              <w:rPr>
                <w:spacing w:val="-9"/>
              </w:rPr>
              <w:t xml:space="preserve"> </w:t>
            </w:r>
            <w:r>
              <w:rPr>
                <w:spacing w:val="-2"/>
              </w:rPr>
              <w:t>аксонометрического</w:t>
            </w:r>
          </w:p>
          <w:p w:rsidR="00335362" w:rsidRDefault="00DB789F">
            <w:pPr>
              <w:pStyle w:val="TableParagraph"/>
              <w:spacing w:before="1" w:line="238" w:lineRule="exact"/>
              <w:ind w:left="110"/>
            </w:pPr>
            <w:r>
              <w:rPr>
                <w:spacing w:val="-2"/>
              </w:rPr>
              <w:t>изображения</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48" w:lineRule="exact"/>
              <w:ind w:left="110"/>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6" w:lineRule="exact"/>
              <w:ind w:left="110"/>
            </w:pPr>
            <w:r>
              <w:t>Не</w:t>
            </w:r>
            <w:r>
              <w:rPr>
                <w:spacing w:val="-7"/>
              </w:rPr>
              <w:t xml:space="preserve"> </w:t>
            </w:r>
            <w:r>
              <w:rPr>
                <w:spacing w:val="-2"/>
              </w:rPr>
              <w:t>предусмотрено</w:t>
            </w:r>
          </w:p>
        </w:tc>
        <w:tc>
          <w:tcPr>
            <w:tcW w:w="1416" w:type="dxa"/>
          </w:tcPr>
          <w:p w:rsidR="00335362" w:rsidRDefault="00335362">
            <w:pPr>
              <w:pStyle w:val="TableParagraph"/>
            </w:pPr>
          </w:p>
        </w:tc>
        <w:tc>
          <w:tcPr>
            <w:tcW w:w="1983" w:type="dxa"/>
            <w:vMerge/>
            <w:tcBorders>
              <w:top w:val="nil"/>
            </w:tcBorders>
          </w:tcPr>
          <w:p w:rsidR="00335362" w:rsidRDefault="00335362">
            <w:pPr>
              <w:rPr>
                <w:sz w:val="2"/>
                <w:szCs w:val="2"/>
              </w:rPr>
            </w:pPr>
          </w:p>
        </w:tc>
      </w:tr>
      <w:tr w:rsidR="00335362">
        <w:trPr>
          <w:trHeight w:val="253"/>
        </w:trPr>
        <w:tc>
          <w:tcPr>
            <w:tcW w:w="2511" w:type="dxa"/>
            <w:vMerge w:val="restart"/>
          </w:tcPr>
          <w:p w:rsidR="00335362" w:rsidRDefault="00DB789F">
            <w:pPr>
              <w:pStyle w:val="TableParagraph"/>
              <w:spacing w:before="1"/>
              <w:ind w:left="110" w:right="240"/>
              <w:rPr>
                <w:b/>
              </w:rPr>
            </w:pPr>
            <w:r>
              <w:rPr>
                <w:b/>
              </w:rPr>
              <w:t>Тема 1.5. Эскиз и технический</w:t>
            </w:r>
            <w:r>
              <w:rPr>
                <w:b/>
                <w:spacing w:val="-14"/>
              </w:rPr>
              <w:t xml:space="preserve"> </w:t>
            </w:r>
            <w:r>
              <w:rPr>
                <w:b/>
              </w:rPr>
              <w:t xml:space="preserve">рисунок </w:t>
            </w:r>
            <w:r>
              <w:rPr>
                <w:b/>
                <w:spacing w:val="-2"/>
              </w:rPr>
              <w:t>детали</w:t>
            </w:r>
          </w:p>
        </w:tc>
        <w:tc>
          <w:tcPr>
            <w:tcW w:w="9084" w:type="dxa"/>
          </w:tcPr>
          <w:p w:rsidR="00335362" w:rsidRDefault="00DB789F">
            <w:pPr>
              <w:pStyle w:val="TableParagraph"/>
              <w:spacing w:before="1" w:line="233" w:lineRule="exact"/>
              <w:ind w:left="110"/>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416" w:type="dxa"/>
            <w:vMerge w:val="restart"/>
          </w:tcPr>
          <w:p w:rsidR="00335362" w:rsidRDefault="00DB789F">
            <w:pPr>
              <w:pStyle w:val="TableParagraph"/>
              <w:spacing w:line="249" w:lineRule="exact"/>
              <w:jc w:val="center"/>
            </w:pPr>
            <w:r>
              <w:rPr>
                <w:spacing w:val="-10"/>
              </w:rPr>
              <w:t>1</w:t>
            </w:r>
          </w:p>
        </w:tc>
        <w:tc>
          <w:tcPr>
            <w:tcW w:w="1983" w:type="dxa"/>
            <w:vMerge w:val="restart"/>
          </w:tcPr>
          <w:p w:rsidR="00335362" w:rsidRDefault="00DB789F">
            <w:pPr>
              <w:pStyle w:val="TableParagraph"/>
              <w:spacing w:line="249" w:lineRule="exact"/>
              <w:ind w:left="135"/>
              <w:jc w:val="center"/>
            </w:pPr>
            <w:r>
              <w:t>ОК</w:t>
            </w:r>
            <w:r>
              <w:rPr>
                <w:spacing w:val="1"/>
              </w:rPr>
              <w:t xml:space="preserve"> </w:t>
            </w:r>
            <w:r>
              <w:t>01–</w:t>
            </w:r>
            <w:r>
              <w:rPr>
                <w:spacing w:val="-4"/>
              </w:rPr>
              <w:t xml:space="preserve"> </w:t>
            </w:r>
            <w:r>
              <w:t>ОК</w:t>
            </w:r>
            <w:r>
              <w:rPr>
                <w:spacing w:val="-2"/>
              </w:rPr>
              <w:t xml:space="preserve"> </w:t>
            </w:r>
            <w:r>
              <w:rPr>
                <w:spacing w:val="-5"/>
              </w:rPr>
              <w:t>09</w:t>
            </w:r>
          </w:p>
          <w:p w:rsidR="00335362" w:rsidRDefault="00DB789F">
            <w:pPr>
              <w:pStyle w:val="TableParagraph"/>
              <w:spacing w:before="1"/>
              <w:ind w:left="135" w:right="3"/>
              <w:jc w:val="center"/>
            </w:pPr>
            <w:r>
              <w:t>ПК</w:t>
            </w:r>
            <w:r>
              <w:rPr>
                <w:spacing w:val="1"/>
              </w:rPr>
              <w:t xml:space="preserve"> </w:t>
            </w:r>
            <w:r>
              <w:rPr>
                <w:spacing w:val="-4"/>
              </w:rPr>
              <w:t>1.1.</w:t>
            </w: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Определение</w:t>
            </w:r>
            <w:r>
              <w:rPr>
                <w:spacing w:val="-10"/>
              </w:rPr>
              <w:t xml:space="preserve"> </w:t>
            </w:r>
            <w:r>
              <w:t>и</w:t>
            </w:r>
            <w:r>
              <w:rPr>
                <w:spacing w:val="-2"/>
              </w:rPr>
              <w:t xml:space="preserve"> </w:t>
            </w:r>
            <w:r>
              <w:t>основные</w:t>
            </w:r>
            <w:r>
              <w:rPr>
                <w:spacing w:val="-9"/>
              </w:rPr>
              <w:t xml:space="preserve"> </w:t>
            </w:r>
            <w:r>
              <w:t>требования</w:t>
            </w:r>
            <w:r>
              <w:rPr>
                <w:spacing w:val="-8"/>
              </w:rPr>
              <w:t xml:space="preserve"> </w:t>
            </w:r>
            <w:r>
              <w:t>к</w:t>
            </w:r>
            <w:r>
              <w:rPr>
                <w:spacing w:val="-9"/>
              </w:rPr>
              <w:t xml:space="preserve"> </w:t>
            </w:r>
            <w:r>
              <w:t>эскизу.</w:t>
            </w:r>
            <w:r>
              <w:rPr>
                <w:spacing w:val="-1"/>
              </w:rPr>
              <w:t xml:space="preserve"> </w:t>
            </w:r>
            <w:r>
              <w:t>Порядок</w:t>
            </w:r>
            <w:r>
              <w:rPr>
                <w:spacing w:val="-5"/>
              </w:rPr>
              <w:t xml:space="preserve"> </w:t>
            </w:r>
            <w:r>
              <w:t>выполнения</w:t>
            </w:r>
            <w:r>
              <w:rPr>
                <w:spacing w:val="-3"/>
              </w:rPr>
              <w:t xml:space="preserve"> </w:t>
            </w:r>
            <w:r>
              <w:rPr>
                <w:spacing w:val="-2"/>
              </w:rPr>
              <w:t>эскиза</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49"/>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29" w:lineRule="exact"/>
              <w:ind w:left="110"/>
            </w:pPr>
            <w:r>
              <w:t>Технический</w:t>
            </w:r>
            <w:r>
              <w:rPr>
                <w:spacing w:val="-10"/>
              </w:rPr>
              <w:t xml:space="preserve"> </w:t>
            </w:r>
            <w:r>
              <w:rPr>
                <w:spacing w:val="-2"/>
              </w:rPr>
              <w:t>рисунок</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33" w:lineRule="exact"/>
              <w:ind w:left="110"/>
              <w:rPr>
                <w:b/>
              </w:rPr>
            </w:pPr>
            <w:r>
              <w:rPr>
                <w:b/>
              </w:rPr>
              <w:t>Практическая</w:t>
            </w:r>
            <w:r>
              <w:rPr>
                <w:b/>
                <w:spacing w:val="-12"/>
              </w:rPr>
              <w:t xml:space="preserve"> </w:t>
            </w:r>
            <w:r>
              <w:rPr>
                <w:b/>
                <w:spacing w:val="-2"/>
              </w:rPr>
              <w:t>работа</w:t>
            </w:r>
          </w:p>
        </w:tc>
        <w:tc>
          <w:tcPr>
            <w:tcW w:w="1416" w:type="dxa"/>
            <w:vMerge w:val="restart"/>
          </w:tcPr>
          <w:p w:rsidR="00335362" w:rsidRDefault="00DB789F">
            <w:pPr>
              <w:pStyle w:val="TableParagraph"/>
              <w:spacing w:line="250" w:lineRule="exact"/>
              <w:jc w:val="center"/>
            </w:pPr>
            <w:r>
              <w:rPr>
                <w:spacing w:val="-10"/>
              </w:rPr>
              <w:t>2</w:t>
            </w: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10.</w:t>
            </w:r>
            <w:r>
              <w:rPr>
                <w:spacing w:val="-3"/>
              </w:rPr>
              <w:t xml:space="preserve"> </w:t>
            </w:r>
            <w:r>
              <w:t>Выполнение</w:t>
            </w:r>
            <w:r>
              <w:rPr>
                <w:spacing w:val="-11"/>
              </w:rPr>
              <w:t xml:space="preserve"> </w:t>
            </w:r>
            <w:r>
              <w:t>эскиза</w:t>
            </w:r>
            <w:r>
              <w:rPr>
                <w:spacing w:val="-6"/>
              </w:rPr>
              <w:t xml:space="preserve"> </w:t>
            </w:r>
            <w:r>
              <w:t>и</w:t>
            </w:r>
            <w:r>
              <w:rPr>
                <w:spacing w:val="-4"/>
              </w:rPr>
              <w:t xml:space="preserve"> </w:t>
            </w:r>
            <w:r>
              <w:t>технического</w:t>
            </w:r>
            <w:r>
              <w:rPr>
                <w:spacing w:val="-3"/>
              </w:rPr>
              <w:t xml:space="preserve"> </w:t>
            </w:r>
            <w:r>
              <w:rPr>
                <w:spacing w:val="-2"/>
              </w:rPr>
              <w:t>рисунка</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49" w:lineRule="exact"/>
              <w:ind w:left="143"/>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4" w:lineRule="exact"/>
              <w:ind w:left="143"/>
            </w:pPr>
            <w:r>
              <w:t>Не</w:t>
            </w:r>
            <w:r>
              <w:rPr>
                <w:spacing w:val="-7"/>
              </w:rPr>
              <w:t xml:space="preserve"> </w:t>
            </w:r>
            <w:r>
              <w:rPr>
                <w:spacing w:val="-2"/>
              </w:rPr>
              <w:t>предусмотрено</w:t>
            </w:r>
          </w:p>
        </w:tc>
        <w:tc>
          <w:tcPr>
            <w:tcW w:w="1416" w:type="dxa"/>
          </w:tcPr>
          <w:p w:rsidR="00335362" w:rsidRDefault="00335362">
            <w:pPr>
              <w:pStyle w:val="TableParagraph"/>
            </w:pPr>
          </w:p>
        </w:tc>
        <w:tc>
          <w:tcPr>
            <w:tcW w:w="1983" w:type="dxa"/>
            <w:vMerge/>
            <w:tcBorders>
              <w:top w:val="nil"/>
            </w:tcBorders>
          </w:tcPr>
          <w:p w:rsidR="00335362" w:rsidRDefault="00335362">
            <w:pPr>
              <w:rPr>
                <w:sz w:val="2"/>
                <w:szCs w:val="2"/>
              </w:rPr>
            </w:pPr>
          </w:p>
        </w:tc>
      </w:tr>
      <w:tr w:rsidR="00335362">
        <w:trPr>
          <w:trHeight w:val="254"/>
        </w:trPr>
        <w:tc>
          <w:tcPr>
            <w:tcW w:w="2511" w:type="dxa"/>
            <w:vMerge w:val="restart"/>
          </w:tcPr>
          <w:p w:rsidR="00335362" w:rsidRDefault="00DB789F">
            <w:pPr>
              <w:pStyle w:val="TableParagraph"/>
              <w:spacing w:before="1"/>
              <w:ind w:left="110" w:right="148"/>
              <w:rPr>
                <w:b/>
              </w:rPr>
            </w:pPr>
            <w:r>
              <w:rPr>
                <w:b/>
              </w:rPr>
              <w:t>Тема 1.6 Правила выполнения</w:t>
            </w:r>
            <w:r>
              <w:rPr>
                <w:b/>
                <w:spacing w:val="-14"/>
              </w:rPr>
              <w:t xml:space="preserve"> </w:t>
            </w:r>
            <w:r>
              <w:rPr>
                <w:b/>
              </w:rPr>
              <w:t>чертежей некоторых деталей и их соединений</w:t>
            </w:r>
          </w:p>
        </w:tc>
        <w:tc>
          <w:tcPr>
            <w:tcW w:w="9084" w:type="dxa"/>
          </w:tcPr>
          <w:p w:rsidR="00335362" w:rsidRDefault="00DB789F">
            <w:pPr>
              <w:pStyle w:val="TableParagraph"/>
              <w:spacing w:before="1" w:line="234" w:lineRule="exact"/>
              <w:ind w:left="143"/>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416" w:type="dxa"/>
            <w:vMerge w:val="restart"/>
          </w:tcPr>
          <w:p w:rsidR="00335362" w:rsidRDefault="00DB789F">
            <w:pPr>
              <w:pStyle w:val="TableParagraph"/>
              <w:spacing w:line="249" w:lineRule="exact"/>
              <w:jc w:val="center"/>
            </w:pPr>
            <w:r>
              <w:rPr>
                <w:spacing w:val="-10"/>
              </w:rPr>
              <w:t>1</w:t>
            </w:r>
          </w:p>
        </w:tc>
        <w:tc>
          <w:tcPr>
            <w:tcW w:w="1983" w:type="dxa"/>
            <w:vMerge w:val="restart"/>
          </w:tcPr>
          <w:p w:rsidR="00335362" w:rsidRDefault="00DB789F">
            <w:pPr>
              <w:pStyle w:val="TableParagraph"/>
              <w:spacing w:line="249" w:lineRule="exact"/>
              <w:ind w:left="135"/>
              <w:jc w:val="center"/>
            </w:pPr>
            <w:r>
              <w:t>ОК</w:t>
            </w:r>
            <w:r>
              <w:rPr>
                <w:spacing w:val="1"/>
              </w:rPr>
              <w:t xml:space="preserve"> </w:t>
            </w:r>
            <w:r>
              <w:t>01–</w:t>
            </w:r>
            <w:r>
              <w:rPr>
                <w:spacing w:val="-4"/>
              </w:rPr>
              <w:t xml:space="preserve"> </w:t>
            </w:r>
            <w:r>
              <w:t>ОК</w:t>
            </w:r>
            <w:r>
              <w:rPr>
                <w:spacing w:val="-2"/>
              </w:rPr>
              <w:t xml:space="preserve"> </w:t>
            </w:r>
            <w:r>
              <w:rPr>
                <w:spacing w:val="-5"/>
              </w:rPr>
              <w:t>09</w:t>
            </w:r>
          </w:p>
          <w:p w:rsidR="00335362" w:rsidRDefault="00DB789F">
            <w:pPr>
              <w:pStyle w:val="TableParagraph"/>
              <w:spacing w:before="2"/>
              <w:ind w:left="135" w:right="3"/>
              <w:jc w:val="center"/>
            </w:pPr>
            <w:r>
              <w:t>ПК</w:t>
            </w:r>
            <w:r>
              <w:rPr>
                <w:spacing w:val="1"/>
              </w:rPr>
              <w:t xml:space="preserve"> </w:t>
            </w:r>
            <w:r>
              <w:rPr>
                <w:spacing w:val="-4"/>
              </w:rPr>
              <w:t>1.1.</w:t>
            </w:r>
          </w:p>
        </w:tc>
      </w:tr>
      <w:tr w:rsidR="00335362">
        <w:trPr>
          <w:trHeight w:val="508"/>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49" w:lineRule="exact"/>
              <w:ind w:left="110"/>
            </w:pPr>
            <w:r>
              <w:t>Резьбы:</w:t>
            </w:r>
            <w:r>
              <w:rPr>
                <w:spacing w:val="-9"/>
              </w:rPr>
              <w:t xml:space="preserve"> </w:t>
            </w:r>
            <w:r>
              <w:t>Классификация</w:t>
            </w:r>
            <w:r>
              <w:rPr>
                <w:spacing w:val="-10"/>
              </w:rPr>
              <w:t xml:space="preserve"> </w:t>
            </w:r>
            <w:r>
              <w:t>резьбы,</w:t>
            </w:r>
            <w:r>
              <w:rPr>
                <w:spacing w:val="-2"/>
              </w:rPr>
              <w:t xml:space="preserve"> </w:t>
            </w:r>
            <w:r>
              <w:t>назначение,</w:t>
            </w:r>
            <w:r>
              <w:rPr>
                <w:spacing w:val="-4"/>
              </w:rPr>
              <w:t xml:space="preserve"> </w:t>
            </w:r>
            <w:r>
              <w:t>основные</w:t>
            </w:r>
            <w:r>
              <w:rPr>
                <w:spacing w:val="-10"/>
              </w:rPr>
              <w:t xml:space="preserve"> </w:t>
            </w:r>
            <w:r>
              <w:t>параметры</w:t>
            </w:r>
            <w:r>
              <w:rPr>
                <w:spacing w:val="-5"/>
              </w:rPr>
              <w:t xml:space="preserve"> </w:t>
            </w:r>
            <w:r>
              <w:t>и</w:t>
            </w:r>
            <w:r>
              <w:rPr>
                <w:spacing w:val="-8"/>
              </w:rPr>
              <w:t xml:space="preserve"> </w:t>
            </w:r>
            <w:r>
              <w:t>элементы</w:t>
            </w:r>
            <w:r>
              <w:rPr>
                <w:spacing w:val="3"/>
              </w:rPr>
              <w:t xml:space="preserve"> </w:t>
            </w:r>
            <w:r>
              <w:rPr>
                <w:spacing w:val="-2"/>
              </w:rPr>
              <w:t>резьбы.</w:t>
            </w:r>
          </w:p>
          <w:p w:rsidR="00335362" w:rsidRDefault="00DB789F">
            <w:pPr>
              <w:pStyle w:val="TableParagraph"/>
              <w:spacing w:before="1" w:line="238" w:lineRule="exact"/>
              <w:ind w:left="110"/>
            </w:pPr>
            <w:r>
              <w:t>Изображение</w:t>
            </w:r>
            <w:r>
              <w:rPr>
                <w:spacing w:val="-9"/>
              </w:rPr>
              <w:t xml:space="preserve"> </w:t>
            </w:r>
            <w:r>
              <w:t>на</w:t>
            </w:r>
            <w:r>
              <w:rPr>
                <w:spacing w:val="2"/>
              </w:rPr>
              <w:t xml:space="preserve"> </w:t>
            </w:r>
            <w:r>
              <w:rPr>
                <w:spacing w:val="-2"/>
              </w:rPr>
              <w:t>чертежах</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Крепежные</w:t>
            </w:r>
            <w:r>
              <w:rPr>
                <w:spacing w:val="-11"/>
              </w:rPr>
              <w:t xml:space="preserve"> </w:t>
            </w:r>
            <w:r>
              <w:t>изделия. Резьбовые</w:t>
            </w:r>
            <w:r>
              <w:rPr>
                <w:spacing w:val="-12"/>
              </w:rPr>
              <w:t xml:space="preserve"> </w:t>
            </w:r>
            <w:r>
              <w:t>соединения.</w:t>
            </w:r>
            <w:r>
              <w:rPr>
                <w:spacing w:val="-3"/>
              </w:rPr>
              <w:t xml:space="preserve"> </w:t>
            </w:r>
            <w:r>
              <w:t>Шпоночные</w:t>
            </w:r>
            <w:r>
              <w:rPr>
                <w:spacing w:val="-10"/>
              </w:rPr>
              <w:t xml:space="preserve"> </w:t>
            </w:r>
            <w:r>
              <w:t>и</w:t>
            </w:r>
            <w:r>
              <w:rPr>
                <w:spacing w:val="-4"/>
              </w:rPr>
              <w:t xml:space="preserve"> </w:t>
            </w:r>
            <w:r>
              <w:t>шлицевые</w:t>
            </w:r>
            <w:r>
              <w:rPr>
                <w:spacing w:val="-10"/>
              </w:rPr>
              <w:t xml:space="preserve"> </w:t>
            </w:r>
            <w:r>
              <w:rPr>
                <w:spacing w:val="-2"/>
              </w:rPr>
              <w:t>соединения.</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bl>
    <w:p w:rsidR="00335362" w:rsidRDefault="00335362">
      <w:pPr>
        <w:rPr>
          <w:sz w:val="2"/>
          <w:szCs w:val="2"/>
        </w:rPr>
        <w:sectPr w:rsidR="00335362">
          <w:pgSz w:w="16840" w:h="11910" w:orient="landscape"/>
          <w:pgMar w:top="820" w:right="566" w:bottom="1480" w:left="992" w:header="0" w:footer="1292" w:gutter="0"/>
          <w:cols w:space="720"/>
        </w:sectPr>
      </w:pPr>
    </w:p>
    <w:p w:rsidR="00335362" w:rsidRDefault="00335362">
      <w:pPr>
        <w:pStyle w:val="a3"/>
        <w:spacing w:before="3"/>
        <w:rPr>
          <w:b/>
          <w:sz w:val="2"/>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1"/>
        <w:gridCol w:w="9084"/>
        <w:gridCol w:w="1416"/>
        <w:gridCol w:w="1983"/>
      </w:tblGrid>
      <w:tr w:rsidR="00335362">
        <w:trPr>
          <w:trHeight w:val="508"/>
        </w:trPr>
        <w:tc>
          <w:tcPr>
            <w:tcW w:w="2511" w:type="dxa"/>
            <w:vMerge w:val="restart"/>
          </w:tcPr>
          <w:p w:rsidR="00335362" w:rsidRDefault="00335362">
            <w:pPr>
              <w:pStyle w:val="TableParagraph"/>
            </w:pPr>
          </w:p>
        </w:tc>
        <w:tc>
          <w:tcPr>
            <w:tcW w:w="9084" w:type="dxa"/>
          </w:tcPr>
          <w:p w:rsidR="00335362" w:rsidRDefault="00DB789F">
            <w:pPr>
              <w:pStyle w:val="TableParagraph"/>
              <w:spacing w:line="249" w:lineRule="exact"/>
              <w:ind w:left="110"/>
            </w:pPr>
            <w:r>
              <w:t>Неразъемные</w:t>
            </w:r>
            <w:r>
              <w:rPr>
                <w:spacing w:val="-16"/>
              </w:rPr>
              <w:t xml:space="preserve"> </w:t>
            </w:r>
            <w:r>
              <w:t>соединения.</w:t>
            </w:r>
            <w:r>
              <w:rPr>
                <w:spacing w:val="-6"/>
              </w:rPr>
              <w:t xml:space="preserve"> </w:t>
            </w:r>
            <w:r>
              <w:t>Соединения</w:t>
            </w:r>
            <w:r>
              <w:rPr>
                <w:spacing w:val="-9"/>
              </w:rPr>
              <w:t xml:space="preserve"> </w:t>
            </w:r>
            <w:r>
              <w:t>сварные.</w:t>
            </w:r>
            <w:r>
              <w:rPr>
                <w:spacing w:val="-7"/>
              </w:rPr>
              <w:t xml:space="preserve"> </w:t>
            </w:r>
            <w:r>
              <w:t>Соединения</w:t>
            </w:r>
            <w:r>
              <w:rPr>
                <w:spacing w:val="-9"/>
              </w:rPr>
              <w:t xml:space="preserve"> </w:t>
            </w:r>
            <w:r>
              <w:t>клепаные.</w:t>
            </w:r>
            <w:r>
              <w:rPr>
                <w:spacing w:val="-6"/>
              </w:rPr>
              <w:t xml:space="preserve"> </w:t>
            </w:r>
            <w:r>
              <w:t>Соединения</w:t>
            </w:r>
            <w:r>
              <w:rPr>
                <w:spacing w:val="-9"/>
              </w:rPr>
              <w:t xml:space="preserve"> </w:t>
            </w:r>
            <w:r>
              <w:rPr>
                <w:spacing w:val="-2"/>
              </w:rPr>
              <w:t>пайкой,</w:t>
            </w:r>
          </w:p>
          <w:p w:rsidR="00335362" w:rsidRDefault="00DB789F">
            <w:pPr>
              <w:pStyle w:val="TableParagraph"/>
              <w:spacing w:before="1" w:line="238" w:lineRule="exact"/>
              <w:ind w:left="110"/>
            </w:pPr>
            <w:r>
              <w:rPr>
                <w:spacing w:val="-2"/>
              </w:rPr>
              <w:t>склеиванием</w:t>
            </w:r>
          </w:p>
        </w:tc>
        <w:tc>
          <w:tcPr>
            <w:tcW w:w="1416" w:type="dxa"/>
          </w:tcPr>
          <w:p w:rsidR="00335362" w:rsidRDefault="00335362">
            <w:pPr>
              <w:pStyle w:val="TableParagraph"/>
            </w:pPr>
          </w:p>
        </w:tc>
        <w:tc>
          <w:tcPr>
            <w:tcW w:w="1983" w:type="dxa"/>
            <w:vMerge w:val="restart"/>
          </w:tcPr>
          <w:p w:rsidR="00335362" w:rsidRDefault="00335362">
            <w:pPr>
              <w:pStyle w:val="TableParagraph"/>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33" w:lineRule="exact"/>
              <w:ind w:left="143"/>
              <w:rPr>
                <w:b/>
              </w:rPr>
            </w:pPr>
            <w:r>
              <w:rPr>
                <w:b/>
              </w:rPr>
              <w:t>Практическая</w:t>
            </w:r>
            <w:r>
              <w:rPr>
                <w:b/>
                <w:spacing w:val="-12"/>
              </w:rPr>
              <w:t xml:space="preserve"> </w:t>
            </w:r>
            <w:r>
              <w:rPr>
                <w:b/>
                <w:spacing w:val="-2"/>
              </w:rPr>
              <w:t>работа</w:t>
            </w:r>
          </w:p>
        </w:tc>
        <w:tc>
          <w:tcPr>
            <w:tcW w:w="1416" w:type="dxa"/>
            <w:vMerge w:val="restart"/>
          </w:tcPr>
          <w:p w:rsidR="00335362" w:rsidRDefault="00DB789F">
            <w:pPr>
              <w:pStyle w:val="TableParagraph"/>
              <w:spacing w:line="249" w:lineRule="exact"/>
              <w:jc w:val="center"/>
            </w:pPr>
            <w:r>
              <w:rPr>
                <w:spacing w:val="-10"/>
              </w:rPr>
              <w:t>6</w:t>
            </w:r>
          </w:p>
        </w:tc>
        <w:tc>
          <w:tcPr>
            <w:tcW w:w="1983" w:type="dxa"/>
            <w:vMerge/>
            <w:tcBorders>
              <w:top w:val="nil"/>
            </w:tcBorders>
          </w:tcPr>
          <w:p w:rsidR="00335362" w:rsidRDefault="00335362">
            <w:pPr>
              <w:rPr>
                <w:sz w:val="2"/>
                <w:szCs w:val="2"/>
              </w:rPr>
            </w:pPr>
          </w:p>
        </w:tc>
      </w:tr>
      <w:tr w:rsidR="00335362">
        <w:trPr>
          <w:trHeight w:val="249"/>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0" w:lineRule="exact"/>
              <w:ind w:left="110"/>
            </w:pPr>
            <w:r>
              <w:t>11.</w:t>
            </w:r>
            <w:r>
              <w:rPr>
                <w:spacing w:val="-4"/>
              </w:rPr>
              <w:t xml:space="preserve"> </w:t>
            </w:r>
            <w:r>
              <w:t>Выполнение</w:t>
            </w:r>
            <w:r>
              <w:rPr>
                <w:spacing w:val="-8"/>
              </w:rPr>
              <w:t xml:space="preserve"> </w:t>
            </w:r>
            <w:r>
              <w:t>чертежей</w:t>
            </w:r>
            <w:r>
              <w:rPr>
                <w:spacing w:val="-4"/>
              </w:rPr>
              <w:t xml:space="preserve"> </w:t>
            </w:r>
            <w:r>
              <w:t>сварного</w:t>
            </w:r>
            <w:r>
              <w:rPr>
                <w:spacing w:val="-9"/>
              </w:rPr>
              <w:t xml:space="preserve"> </w:t>
            </w:r>
            <w:r>
              <w:t>трубного</w:t>
            </w:r>
            <w:r>
              <w:rPr>
                <w:spacing w:val="-9"/>
              </w:rPr>
              <w:t xml:space="preserve"> </w:t>
            </w:r>
            <w:r>
              <w:rPr>
                <w:spacing w:val="-4"/>
              </w:rPr>
              <w:t>узла.</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12.</w:t>
            </w:r>
            <w:r>
              <w:rPr>
                <w:spacing w:val="-3"/>
              </w:rPr>
              <w:t xml:space="preserve"> </w:t>
            </w:r>
            <w:r>
              <w:t>Выполнение</w:t>
            </w:r>
            <w:r>
              <w:rPr>
                <w:spacing w:val="-11"/>
              </w:rPr>
              <w:t xml:space="preserve"> </w:t>
            </w:r>
            <w:r>
              <w:t>чертежей</w:t>
            </w:r>
            <w:r>
              <w:rPr>
                <w:spacing w:val="-4"/>
              </w:rPr>
              <w:t xml:space="preserve"> </w:t>
            </w:r>
            <w:r>
              <w:t>сварных</w:t>
            </w:r>
            <w:r>
              <w:rPr>
                <w:spacing w:val="-4"/>
              </w:rPr>
              <w:t xml:space="preserve"> </w:t>
            </w:r>
            <w:r>
              <w:rPr>
                <w:spacing w:val="-2"/>
              </w:rPr>
              <w:t>трубопроводов.</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13.</w:t>
            </w:r>
            <w:r>
              <w:rPr>
                <w:spacing w:val="-3"/>
              </w:rPr>
              <w:t xml:space="preserve"> </w:t>
            </w:r>
            <w:r>
              <w:t>Выполнение</w:t>
            </w:r>
            <w:r>
              <w:rPr>
                <w:spacing w:val="-11"/>
              </w:rPr>
              <w:t xml:space="preserve"> </w:t>
            </w:r>
            <w:r>
              <w:t>чертежей</w:t>
            </w:r>
            <w:r>
              <w:rPr>
                <w:spacing w:val="-4"/>
              </w:rPr>
              <w:t xml:space="preserve"> </w:t>
            </w:r>
            <w:r>
              <w:t>сварных</w:t>
            </w:r>
            <w:r>
              <w:rPr>
                <w:spacing w:val="-4"/>
              </w:rPr>
              <w:t xml:space="preserve"> </w:t>
            </w:r>
            <w:r>
              <w:rPr>
                <w:spacing w:val="-2"/>
              </w:rPr>
              <w:t>сосудов.</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49" w:lineRule="exact"/>
              <w:ind w:left="143"/>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4" w:lineRule="exact"/>
              <w:ind w:left="143"/>
            </w:pPr>
            <w:r>
              <w:t>Не</w:t>
            </w:r>
            <w:r>
              <w:rPr>
                <w:spacing w:val="-7"/>
              </w:rPr>
              <w:t xml:space="preserve"> </w:t>
            </w:r>
            <w:r>
              <w:rPr>
                <w:spacing w:val="-2"/>
              </w:rPr>
              <w:t>предусмотрено</w:t>
            </w:r>
          </w:p>
        </w:tc>
        <w:tc>
          <w:tcPr>
            <w:tcW w:w="1416" w:type="dxa"/>
          </w:tcPr>
          <w:p w:rsidR="00335362" w:rsidRDefault="00335362">
            <w:pPr>
              <w:pStyle w:val="TableParagraph"/>
            </w:pPr>
          </w:p>
        </w:tc>
        <w:tc>
          <w:tcPr>
            <w:tcW w:w="1983" w:type="dxa"/>
            <w:vMerge/>
            <w:tcBorders>
              <w:top w:val="nil"/>
            </w:tcBorders>
          </w:tcPr>
          <w:p w:rsidR="00335362" w:rsidRDefault="00335362">
            <w:pPr>
              <w:rPr>
                <w:sz w:val="2"/>
                <w:szCs w:val="2"/>
              </w:rPr>
            </w:pPr>
          </w:p>
        </w:tc>
      </w:tr>
      <w:tr w:rsidR="00335362">
        <w:trPr>
          <w:trHeight w:val="254"/>
        </w:trPr>
        <w:tc>
          <w:tcPr>
            <w:tcW w:w="2511" w:type="dxa"/>
            <w:vMerge w:val="restart"/>
          </w:tcPr>
          <w:p w:rsidR="00335362" w:rsidRDefault="00DB789F">
            <w:pPr>
              <w:pStyle w:val="TableParagraph"/>
              <w:spacing w:before="1"/>
              <w:ind w:left="110" w:right="423"/>
              <w:rPr>
                <w:b/>
              </w:rPr>
            </w:pPr>
            <w:r>
              <w:rPr>
                <w:b/>
              </w:rPr>
              <w:t>Тема 1.7. Чертежи общего вида и сборочные</w:t>
            </w:r>
            <w:r>
              <w:rPr>
                <w:b/>
                <w:spacing w:val="-14"/>
              </w:rPr>
              <w:t xml:space="preserve"> </w:t>
            </w:r>
            <w:r>
              <w:rPr>
                <w:b/>
              </w:rPr>
              <w:t>чертежи</w:t>
            </w:r>
          </w:p>
        </w:tc>
        <w:tc>
          <w:tcPr>
            <w:tcW w:w="9084" w:type="dxa"/>
          </w:tcPr>
          <w:p w:rsidR="00335362" w:rsidRDefault="00DB789F">
            <w:pPr>
              <w:pStyle w:val="TableParagraph"/>
              <w:spacing w:before="1" w:line="233" w:lineRule="exact"/>
              <w:ind w:left="143"/>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416" w:type="dxa"/>
            <w:vMerge w:val="restart"/>
          </w:tcPr>
          <w:p w:rsidR="00335362" w:rsidRDefault="00DB789F">
            <w:pPr>
              <w:pStyle w:val="TableParagraph"/>
              <w:spacing w:line="249" w:lineRule="exact"/>
              <w:jc w:val="center"/>
            </w:pPr>
            <w:r>
              <w:rPr>
                <w:spacing w:val="-10"/>
              </w:rPr>
              <w:t>1</w:t>
            </w:r>
          </w:p>
        </w:tc>
        <w:tc>
          <w:tcPr>
            <w:tcW w:w="1983" w:type="dxa"/>
            <w:vMerge w:val="restart"/>
          </w:tcPr>
          <w:p w:rsidR="00335362" w:rsidRDefault="00DB789F">
            <w:pPr>
              <w:pStyle w:val="TableParagraph"/>
              <w:spacing w:line="249" w:lineRule="exact"/>
              <w:ind w:left="135"/>
              <w:jc w:val="center"/>
            </w:pPr>
            <w:r>
              <w:t>ОК</w:t>
            </w:r>
            <w:r>
              <w:rPr>
                <w:spacing w:val="1"/>
              </w:rPr>
              <w:t xml:space="preserve"> </w:t>
            </w:r>
            <w:r>
              <w:t>01–</w:t>
            </w:r>
            <w:r>
              <w:rPr>
                <w:spacing w:val="-4"/>
              </w:rPr>
              <w:t xml:space="preserve"> </w:t>
            </w:r>
            <w:r>
              <w:t>ОК</w:t>
            </w:r>
            <w:r>
              <w:rPr>
                <w:spacing w:val="-2"/>
              </w:rPr>
              <w:t xml:space="preserve"> </w:t>
            </w:r>
            <w:r>
              <w:rPr>
                <w:spacing w:val="-5"/>
              </w:rPr>
              <w:t>09</w:t>
            </w:r>
          </w:p>
          <w:p w:rsidR="00335362" w:rsidRDefault="00DB789F">
            <w:pPr>
              <w:pStyle w:val="TableParagraph"/>
              <w:spacing w:before="1"/>
              <w:ind w:left="135" w:right="3"/>
              <w:jc w:val="center"/>
            </w:pPr>
            <w:r>
              <w:t>ПК</w:t>
            </w:r>
            <w:r>
              <w:rPr>
                <w:spacing w:val="1"/>
              </w:rPr>
              <w:t xml:space="preserve"> </w:t>
            </w:r>
            <w:r>
              <w:rPr>
                <w:spacing w:val="-4"/>
              </w:rPr>
              <w:t>1.1.</w:t>
            </w: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Стадии</w:t>
            </w:r>
            <w:r>
              <w:rPr>
                <w:spacing w:val="-9"/>
              </w:rPr>
              <w:t xml:space="preserve"> </w:t>
            </w:r>
            <w:r>
              <w:t>разработки</w:t>
            </w:r>
            <w:r>
              <w:rPr>
                <w:spacing w:val="-8"/>
              </w:rPr>
              <w:t xml:space="preserve"> </w:t>
            </w:r>
            <w:r>
              <w:t>конструкторских</w:t>
            </w:r>
            <w:r>
              <w:rPr>
                <w:spacing w:val="-9"/>
              </w:rPr>
              <w:t xml:space="preserve"> </w:t>
            </w:r>
            <w:r>
              <w:rPr>
                <w:spacing w:val="-2"/>
              </w:rPr>
              <w:t>документов</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50" w:lineRule="exact"/>
              <w:ind w:left="110"/>
            </w:pPr>
            <w:r>
              <w:t>Чертежи</w:t>
            </w:r>
            <w:r>
              <w:rPr>
                <w:spacing w:val="-3"/>
              </w:rPr>
              <w:t xml:space="preserve"> </w:t>
            </w:r>
            <w:r>
              <w:t>общего</w:t>
            </w:r>
            <w:r>
              <w:rPr>
                <w:spacing w:val="-9"/>
              </w:rPr>
              <w:t xml:space="preserve"> </w:t>
            </w:r>
            <w:r>
              <w:t>вида.</w:t>
            </w:r>
            <w:r>
              <w:rPr>
                <w:spacing w:val="-7"/>
              </w:rPr>
              <w:t xml:space="preserve"> </w:t>
            </w:r>
            <w:r>
              <w:t>Размеры,</w:t>
            </w:r>
            <w:r>
              <w:rPr>
                <w:spacing w:val="-2"/>
              </w:rPr>
              <w:t xml:space="preserve"> </w:t>
            </w:r>
            <w:r>
              <w:t>указываемые</w:t>
            </w:r>
            <w:r>
              <w:rPr>
                <w:spacing w:val="-11"/>
              </w:rPr>
              <w:t xml:space="preserve"> </w:t>
            </w:r>
            <w:r>
              <w:t>на</w:t>
            </w:r>
            <w:r>
              <w:rPr>
                <w:spacing w:val="-6"/>
              </w:rPr>
              <w:t xml:space="preserve"> </w:t>
            </w:r>
            <w:r>
              <w:t>чертеже.</w:t>
            </w:r>
            <w:r>
              <w:rPr>
                <w:spacing w:val="-3"/>
              </w:rPr>
              <w:t xml:space="preserve"> </w:t>
            </w:r>
            <w:r>
              <w:t>Конструктивно-технологические особенности изображения соединений деталей</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10"/>
            </w:pPr>
            <w:r>
              <w:t>Деталирование.</w:t>
            </w:r>
            <w:r>
              <w:rPr>
                <w:spacing w:val="-12"/>
              </w:rPr>
              <w:t xml:space="preserve"> </w:t>
            </w:r>
            <w:r>
              <w:t>Спецификация.</w:t>
            </w:r>
            <w:r>
              <w:rPr>
                <w:spacing w:val="-14"/>
              </w:rPr>
              <w:t xml:space="preserve"> </w:t>
            </w:r>
            <w:r>
              <w:t>Сборочный</w:t>
            </w:r>
            <w:r>
              <w:rPr>
                <w:spacing w:val="-9"/>
              </w:rPr>
              <w:t xml:space="preserve"> </w:t>
            </w:r>
            <w:r>
              <w:rPr>
                <w:spacing w:val="-2"/>
              </w:rPr>
              <w:t>чертеж</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254"/>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33" w:lineRule="exact"/>
              <w:ind w:left="143"/>
              <w:rPr>
                <w:b/>
              </w:rPr>
            </w:pPr>
            <w:r>
              <w:rPr>
                <w:b/>
              </w:rPr>
              <w:t>Практическая</w:t>
            </w:r>
            <w:r>
              <w:rPr>
                <w:b/>
                <w:spacing w:val="-12"/>
              </w:rPr>
              <w:t xml:space="preserve"> </w:t>
            </w:r>
            <w:r>
              <w:rPr>
                <w:b/>
                <w:spacing w:val="-2"/>
              </w:rPr>
              <w:t>работа</w:t>
            </w:r>
          </w:p>
        </w:tc>
        <w:tc>
          <w:tcPr>
            <w:tcW w:w="1416" w:type="dxa"/>
            <w:vMerge w:val="restart"/>
          </w:tcPr>
          <w:p w:rsidR="00335362" w:rsidRDefault="00335362">
            <w:pPr>
              <w:pStyle w:val="TableParagraph"/>
            </w:pPr>
          </w:p>
        </w:tc>
        <w:tc>
          <w:tcPr>
            <w:tcW w:w="1983" w:type="dxa"/>
            <w:vMerge/>
            <w:tcBorders>
              <w:top w:val="nil"/>
            </w:tcBorders>
          </w:tcPr>
          <w:p w:rsidR="00335362" w:rsidRDefault="00335362">
            <w:pPr>
              <w:rPr>
                <w:sz w:val="2"/>
                <w:szCs w:val="2"/>
              </w:rPr>
            </w:pPr>
          </w:p>
        </w:tc>
      </w:tr>
      <w:tr w:rsidR="00335362">
        <w:trPr>
          <w:trHeight w:val="25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line="234" w:lineRule="exact"/>
              <w:ind w:left="143"/>
            </w:pPr>
            <w:r>
              <w:t>Не</w:t>
            </w:r>
            <w:r>
              <w:rPr>
                <w:spacing w:val="-7"/>
              </w:rPr>
              <w:t xml:space="preserve"> </w:t>
            </w:r>
            <w:r>
              <w:rPr>
                <w:spacing w:val="-2"/>
              </w:rPr>
              <w:t>предусмотрено</w:t>
            </w:r>
          </w:p>
        </w:tc>
        <w:tc>
          <w:tcPr>
            <w:tcW w:w="1416" w:type="dxa"/>
            <w:vMerge/>
            <w:tcBorders>
              <w:top w:val="nil"/>
            </w:tcBorders>
          </w:tcPr>
          <w:p w:rsidR="00335362" w:rsidRDefault="00335362">
            <w:pPr>
              <w:rPr>
                <w:sz w:val="2"/>
                <w:szCs w:val="2"/>
              </w:rPr>
            </w:pPr>
          </w:p>
        </w:tc>
        <w:tc>
          <w:tcPr>
            <w:tcW w:w="1983" w:type="dxa"/>
            <w:vMerge/>
            <w:tcBorders>
              <w:top w:val="nil"/>
            </w:tcBorders>
          </w:tcPr>
          <w:p w:rsidR="00335362" w:rsidRDefault="00335362">
            <w:pPr>
              <w:rPr>
                <w:sz w:val="2"/>
                <w:szCs w:val="2"/>
              </w:rPr>
            </w:pPr>
          </w:p>
        </w:tc>
      </w:tr>
      <w:tr w:rsidR="00335362">
        <w:trPr>
          <w:trHeight w:val="503"/>
        </w:trPr>
        <w:tc>
          <w:tcPr>
            <w:tcW w:w="2511" w:type="dxa"/>
            <w:vMerge/>
            <w:tcBorders>
              <w:top w:val="nil"/>
            </w:tcBorders>
          </w:tcPr>
          <w:p w:rsidR="00335362" w:rsidRDefault="00335362">
            <w:pPr>
              <w:rPr>
                <w:sz w:val="2"/>
                <w:szCs w:val="2"/>
              </w:rPr>
            </w:pPr>
          </w:p>
        </w:tc>
        <w:tc>
          <w:tcPr>
            <w:tcW w:w="9084" w:type="dxa"/>
          </w:tcPr>
          <w:p w:rsidR="00335362" w:rsidRDefault="00DB789F">
            <w:pPr>
              <w:pStyle w:val="TableParagraph"/>
              <w:spacing w:before="1" w:line="249" w:lineRule="exact"/>
              <w:ind w:left="143"/>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4" w:lineRule="exact"/>
              <w:ind w:left="143"/>
            </w:pPr>
            <w:r>
              <w:t>Не</w:t>
            </w:r>
            <w:r>
              <w:rPr>
                <w:spacing w:val="-7"/>
              </w:rPr>
              <w:t xml:space="preserve"> </w:t>
            </w:r>
            <w:r>
              <w:rPr>
                <w:spacing w:val="-2"/>
              </w:rPr>
              <w:t>предусмотрено</w:t>
            </w:r>
          </w:p>
        </w:tc>
        <w:tc>
          <w:tcPr>
            <w:tcW w:w="1416" w:type="dxa"/>
          </w:tcPr>
          <w:p w:rsidR="00335362" w:rsidRDefault="00335362">
            <w:pPr>
              <w:pStyle w:val="TableParagraph"/>
            </w:pPr>
          </w:p>
        </w:tc>
        <w:tc>
          <w:tcPr>
            <w:tcW w:w="1983" w:type="dxa"/>
            <w:vMerge/>
            <w:tcBorders>
              <w:top w:val="nil"/>
            </w:tcBorders>
          </w:tcPr>
          <w:p w:rsidR="00335362" w:rsidRDefault="00335362">
            <w:pPr>
              <w:rPr>
                <w:sz w:val="2"/>
                <w:szCs w:val="2"/>
              </w:rPr>
            </w:pPr>
          </w:p>
        </w:tc>
      </w:tr>
      <w:tr w:rsidR="00335362">
        <w:trPr>
          <w:trHeight w:val="508"/>
        </w:trPr>
        <w:tc>
          <w:tcPr>
            <w:tcW w:w="2511" w:type="dxa"/>
          </w:tcPr>
          <w:p w:rsidR="00335362" w:rsidRDefault="00DB789F">
            <w:pPr>
              <w:pStyle w:val="TableParagraph"/>
              <w:spacing w:line="254" w:lineRule="exact"/>
              <w:ind w:left="110"/>
              <w:rPr>
                <w:b/>
              </w:rPr>
            </w:pPr>
            <w:r>
              <w:rPr>
                <w:b/>
                <w:spacing w:val="-2"/>
              </w:rPr>
              <w:t>Промежуточная аттестация</w:t>
            </w:r>
          </w:p>
        </w:tc>
        <w:tc>
          <w:tcPr>
            <w:tcW w:w="9084" w:type="dxa"/>
          </w:tcPr>
          <w:p w:rsidR="00335362" w:rsidRDefault="00DB789F">
            <w:pPr>
              <w:pStyle w:val="TableParagraph"/>
              <w:spacing w:before="1"/>
              <w:ind w:left="167"/>
              <w:rPr>
                <w:b/>
              </w:rPr>
            </w:pPr>
            <w:r>
              <w:rPr>
                <w:b/>
              </w:rPr>
              <w:t>Комплексный</w:t>
            </w:r>
            <w:r>
              <w:rPr>
                <w:b/>
                <w:spacing w:val="-13"/>
              </w:rPr>
              <w:t xml:space="preserve"> </w:t>
            </w:r>
            <w:r>
              <w:rPr>
                <w:b/>
              </w:rPr>
              <w:t>дифференцированный</w:t>
            </w:r>
            <w:r>
              <w:rPr>
                <w:b/>
                <w:spacing w:val="-12"/>
              </w:rPr>
              <w:t xml:space="preserve"> </w:t>
            </w:r>
            <w:r>
              <w:rPr>
                <w:b/>
                <w:spacing w:val="-4"/>
              </w:rPr>
              <w:t>зачет</w:t>
            </w:r>
          </w:p>
        </w:tc>
        <w:tc>
          <w:tcPr>
            <w:tcW w:w="1416" w:type="dxa"/>
          </w:tcPr>
          <w:p w:rsidR="00335362" w:rsidRDefault="00DB789F">
            <w:pPr>
              <w:pStyle w:val="TableParagraph"/>
              <w:spacing w:line="249" w:lineRule="exact"/>
              <w:jc w:val="center"/>
            </w:pPr>
            <w:r>
              <w:rPr>
                <w:spacing w:val="-10"/>
              </w:rPr>
              <w:t>2</w:t>
            </w:r>
          </w:p>
        </w:tc>
        <w:tc>
          <w:tcPr>
            <w:tcW w:w="1983" w:type="dxa"/>
          </w:tcPr>
          <w:p w:rsidR="00335362" w:rsidRDefault="00335362">
            <w:pPr>
              <w:pStyle w:val="TableParagraph"/>
            </w:pPr>
          </w:p>
        </w:tc>
      </w:tr>
      <w:tr w:rsidR="00335362">
        <w:trPr>
          <w:trHeight w:val="253"/>
        </w:trPr>
        <w:tc>
          <w:tcPr>
            <w:tcW w:w="2511" w:type="dxa"/>
          </w:tcPr>
          <w:p w:rsidR="00335362" w:rsidRDefault="00DB789F">
            <w:pPr>
              <w:pStyle w:val="TableParagraph"/>
              <w:spacing w:before="1" w:line="233" w:lineRule="exact"/>
              <w:ind w:left="110"/>
              <w:rPr>
                <w:b/>
              </w:rPr>
            </w:pPr>
            <w:r>
              <w:rPr>
                <w:b/>
              </w:rPr>
              <w:t>Всего</w:t>
            </w:r>
            <w:r>
              <w:rPr>
                <w:b/>
                <w:spacing w:val="-3"/>
              </w:rPr>
              <w:t xml:space="preserve"> </w:t>
            </w:r>
            <w:r>
              <w:rPr>
                <w:b/>
                <w:spacing w:val="-2"/>
              </w:rPr>
              <w:t>часов:</w:t>
            </w:r>
          </w:p>
        </w:tc>
        <w:tc>
          <w:tcPr>
            <w:tcW w:w="9084" w:type="dxa"/>
          </w:tcPr>
          <w:p w:rsidR="00335362" w:rsidRDefault="00335362">
            <w:pPr>
              <w:pStyle w:val="TableParagraph"/>
              <w:rPr>
                <w:sz w:val="18"/>
              </w:rPr>
            </w:pPr>
          </w:p>
        </w:tc>
        <w:tc>
          <w:tcPr>
            <w:tcW w:w="1416" w:type="dxa"/>
          </w:tcPr>
          <w:p w:rsidR="00335362" w:rsidRDefault="00DB789F">
            <w:pPr>
              <w:pStyle w:val="TableParagraph"/>
              <w:spacing w:before="1" w:line="233" w:lineRule="exact"/>
              <w:ind w:left="5"/>
              <w:jc w:val="center"/>
              <w:rPr>
                <w:b/>
              </w:rPr>
            </w:pPr>
            <w:r>
              <w:rPr>
                <w:b/>
                <w:spacing w:val="-5"/>
              </w:rPr>
              <w:t>36</w:t>
            </w:r>
          </w:p>
        </w:tc>
        <w:tc>
          <w:tcPr>
            <w:tcW w:w="1983" w:type="dxa"/>
          </w:tcPr>
          <w:p w:rsidR="00335362" w:rsidRDefault="00335362">
            <w:pPr>
              <w:pStyle w:val="TableParagraph"/>
              <w:rPr>
                <w:sz w:val="18"/>
              </w:rPr>
            </w:pPr>
          </w:p>
        </w:tc>
      </w:tr>
    </w:tbl>
    <w:p w:rsidR="00335362" w:rsidRDefault="00335362">
      <w:pPr>
        <w:pStyle w:val="a3"/>
        <w:spacing w:before="235"/>
        <w:rPr>
          <w:b/>
        </w:rPr>
      </w:pPr>
    </w:p>
    <w:p w:rsidR="00335362" w:rsidRDefault="00DB789F">
      <w:pPr>
        <w:spacing w:line="275" w:lineRule="exact"/>
        <w:ind w:left="2061"/>
        <w:rPr>
          <w:sz w:val="24"/>
        </w:rPr>
      </w:pPr>
      <w:r>
        <w:rPr>
          <w:b/>
          <w:sz w:val="24"/>
        </w:rPr>
        <w:t>Для</w:t>
      </w:r>
      <w:r>
        <w:rPr>
          <w:b/>
          <w:spacing w:val="-8"/>
          <w:sz w:val="24"/>
        </w:rPr>
        <w:t xml:space="preserve"> </w:t>
      </w:r>
      <w:r>
        <w:rPr>
          <w:b/>
          <w:sz w:val="24"/>
        </w:rPr>
        <w:t>характеристики</w:t>
      </w:r>
      <w:r>
        <w:rPr>
          <w:b/>
          <w:spacing w:val="-4"/>
          <w:sz w:val="24"/>
        </w:rPr>
        <w:t xml:space="preserve"> </w:t>
      </w:r>
      <w:r>
        <w:rPr>
          <w:b/>
          <w:sz w:val="24"/>
        </w:rPr>
        <w:t>уровня</w:t>
      </w:r>
      <w:r>
        <w:rPr>
          <w:b/>
          <w:spacing w:val="-5"/>
          <w:sz w:val="24"/>
        </w:rPr>
        <w:t xml:space="preserve"> </w:t>
      </w:r>
      <w:r>
        <w:rPr>
          <w:b/>
          <w:sz w:val="24"/>
        </w:rPr>
        <w:t>освоения</w:t>
      </w:r>
      <w:r>
        <w:rPr>
          <w:b/>
          <w:spacing w:val="-8"/>
          <w:sz w:val="24"/>
        </w:rPr>
        <w:t xml:space="preserve"> </w:t>
      </w:r>
      <w:r>
        <w:rPr>
          <w:b/>
          <w:sz w:val="24"/>
        </w:rPr>
        <w:t>учебного</w:t>
      </w:r>
      <w:r>
        <w:rPr>
          <w:b/>
          <w:spacing w:val="-5"/>
          <w:sz w:val="24"/>
        </w:rPr>
        <w:t xml:space="preserve"> </w:t>
      </w:r>
      <w:r>
        <w:rPr>
          <w:b/>
          <w:sz w:val="24"/>
        </w:rPr>
        <w:t>материала</w:t>
      </w:r>
      <w:r>
        <w:rPr>
          <w:b/>
          <w:spacing w:val="-8"/>
          <w:sz w:val="24"/>
        </w:rPr>
        <w:t xml:space="preserve"> </w:t>
      </w:r>
      <w:r>
        <w:rPr>
          <w:b/>
          <w:sz w:val="24"/>
        </w:rPr>
        <w:t>используются</w:t>
      </w:r>
      <w:r>
        <w:rPr>
          <w:b/>
          <w:spacing w:val="-5"/>
          <w:sz w:val="24"/>
        </w:rPr>
        <w:t xml:space="preserve"> </w:t>
      </w:r>
      <w:r>
        <w:rPr>
          <w:b/>
          <w:sz w:val="24"/>
        </w:rPr>
        <w:t>следующие</w:t>
      </w:r>
      <w:r>
        <w:rPr>
          <w:b/>
          <w:spacing w:val="4"/>
          <w:sz w:val="24"/>
        </w:rPr>
        <w:t xml:space="preserve"> </w:t>
      </w:r>
      <w:r>
        <w:rPr>
          <w:b/>
          <w:spacing w:val="-2"/>
          <w:sz w:val="24"/>
        </w:rPr>
        <w:t>обозначения</w:t>
      </w:r>
      <w:r>
        <w:rPr>
          <w:spacing w:val="-2"/>
          <w:sz w:val="24"/>
        </w:rPr>
        <w:t>:</w:t>
      </w:r>
    </w:p>
    <w:p w:rsidR="00335362" w:rsidRDefault="00DB789F" w:rsidP="0020640A">
      <w:pPr>
        <w:pStyle w:val="a5"/>
        <w:numPr>
          <w:ilvl w:val="0"/>
          <w:numId w:val="24"/>
        </w:numPr>
        <w:tabs>
          <w:tab w:val="left" w:pos="385"/>
        </w:tabs>
        <w:spacing w:line="275" w:lineRule="exact"/>
        <w:ind w:left="385" w:hanging="244"/>
        <w:jc w:val="left"/>
        <w:rPr>
          <w:sz w:val="24"/>
        </w:rPr>
      </w:pPr>
      <w:r>
        <w:rPr>
          <w:sz w:val="24"/>
        </w:rPr>
        <w:t>-</w:t>
      </w:r>
      <w:r>
        <w:rPr>
          <w:spacing w:val="-14"/>
          <w:sz w:val="24"/>
        </w:rPr>
        <w:t xml:space="preserve"> </w:t>
      </w:r>
      <w:r>
        <w:rPr>
          <w:sz w:val="24"/>
        </w:rPr>
        <w:t>ознакомительный</w:t>
      </w:r>
      <w:r>
        <w:rPr>
          <w:spacing w:val="-3"/>
          <w:sz w:val="24"/>
        </w:rPr>
        <w:t xml:space="preserve"> </w:t>
      </w:r>
      <w:r>
        <w:rPr>
          <w:sz w:val="24"/>
        </w:rPr>
        <w:t>(узнавание</w:t>
      </w:r>
      <w:r>
        <w:rPr>
          <w:spacing w:val="-5"/>
          <w:sz w:val="24"/>
        </w:rPr>
        <w:t xml:space="preserve"> </w:t>
      </w:r>
      <w:r>
        <w:rPr>
          <w:sz w:val="24"/>
        </w:rPr>
        <w:t>ранее</w:t>
      </w:r>
      <w:r>
        <w:rPr>
          <w:spacing w:val="-4"/>
          <w:sz w:val="24"/>
        </w:rPr>
        <w:t xml:space="preserve"> </w:t>
      </w:r>
      <w:r>
        <w:rPr>
          <w:sz w:val="24"/>
        </w:rPr>
        <w:t>изученных</w:t>
      </w:r>
      <w:r>
        <w:rPr>
          <w:spacing w:val="-9"/>
          <w:sz w:val="24"/>
        </w:rPr>
        <w:t xml:space="preserve"> </w:t>
      </w:r>
      <w:r>
        <w:rPr>
          <w:sz w:val="24"/>
        </w:rPr>
        <w:t>объектов,</w:t>
      </w:r>
      <w:r>
        <w:rPr>
          <w:spacing w:val="-6"/>
          <w:sz w:val="24"/>
        </w:rPr>
        <w:t xml:space="preserve"> </w:t>
      </w:r>
      <w:r>
        <w:rPr>
          <w:spacing w:val="-2"/>
          <w:sz w:val="24"/>
        </w:rPr>
        <w:t>свойств);</w:t>
      </w:r>
    </w:p>
    <w:p w:rsidR="00335362" w:rsidRDefault="00DB789F" w:rsidP="0020640A">
      <w:pPr>
        <w:pStyle w:val="a5"/>
        <w:numPr>
          <w:ilvl w:val="0"/>
          <w:numId w:val="24"/>
        </w:numPr>
        <w:tabs>
          <w:tab w:val="left" w:pos="385"/>
        </w:tabs>
        <w:spacing w:before="2" w:line="275" w:lineRule="exact"/>
        <w:ind w:left="385" w:hanging="244"/>
        <w:jc w:val="left"/>
        <w:rPr>
          <w:sz w:val="24"/>
        </w:rPr>
      </w:pPr>
      <w:r>
        <w:rPr>
          <w:sz w:val="24"/>
        </w:rPr>
        <w:t>-</w:t>
      </w:r>
      <w:r>
        <w:rPr>
          <w:spacing w:val="-8"/>
          <w:sz w:val="24"/>
        </w:rPr>
        <w:t xml:space="preserve"> </w:t>
      </w:r>
      <w:r>
        <w:rPr>
          <w:sz w:val="24"/>
        </w:rPr>
        <w:t>репродуктивный</w:t>
      </w:r>
      <w:r>
        <w:rPr>
          <w:spacing w:val="-7"/>
          <w:sz w:val="24"/>
        </w:rPr>
        <w:t xml:space="preserve"> </w:t>
      </w:r>
      <w:r>
        <w:rPr>
          <w:sz w:val="24"/>
        </w:rPr>
        <w:t>(выполнение</w:t>
      </w:r>
      <w:r>
        <w:rPr>
          <w:spacing w:val="-9"/>
          <w:sz w:val="24"/>
        </w:rPr>
        <w:t xml:space="preserve"> </w:t>
      </w:r>
      <w:r>
        <w:rPr>
          <w:sz w:val="24"/>
        </w:rPr>
        <w:t>деятельности</w:t>
      </w:r>
      <w:r>
        <w:rPr>
          <w:spacing w:val="-6"/>
          <w:sz w:val="24"/>
        </w:rPr>
        <w:t xml:space="preserve"> </w:t>
      </w:r>
      <w:r>
        <w:rPr>
          <w:sz w:val="24"/>
        </w:rPr>
        <w:t>по</w:t>
      </w:r>
      <w:r>
        <w:rPr>
          <w:spacing w:val="-3"/>
          <w:sz w:val="24"/>
        </w:rPr>
        <w:t xml:space="preserve"> </w:t>
      </w:r>
      <w:r>
        <w:rPr>
          <w:sz w:val="24"/>
        </w:rPr>
        <w:t>образцу,</w:t>
      </w:r>
      <w:r>
        <w:rPr>
          <w:spacing w:val="-1"/>
          <w:sz w:val="24"/>
        </w:rPr>
        <w:t xml:space="preserve"> </w:t>
      </w:r>
      <w:r>
        <w:rPr>
          <w:sz w:val="24"/>
        </w:rPr>
        <w:t>инструкции</w:t>
      </w:r>
      <w:r>
        <w:rPr>
          <w:spacing w:val="-3"/>
          <w:sz w:val="24"/>
        </w:rPr>
        <w:t xml:space="preserve"> </w:t>
      </w:r>
      <w:r>
        <w:rPr>
          <w:sz w:val="24"/>
        </w:rPr>
        <w:t>или</w:t>
      </w:r>
      <w:r>
        <w:rPr>
          <w:spacing w:val="-6"/>
          <w:sz w:val="24"/>
        </w:rPr>
        <w:t xml:space="preserve"> </w:t>
      </w:r>
      <w:r>
        <w:rPr>
          <w:sz w:val="24"/>
        </w:rPr>
        <w:t>под</w:t>
      </w:r>
      <w:r>
        <w:rPr>
          <w:spacing w:val="-5"/>
          <w:sz w:val="24"/>
        </w:rPr>
        <w:t xml:space="preserve"> </w:t>
      </w:r>
      <w:r>
        <w:rPr>
          <w:spacing w:val="-2"/>
          <w:sz w:val="24"/>
        </w:rPr>
        <w:t>руководством)</w:t>
      </w:r>
    </w:p>
    <w:p w:rsidR="00335362" w:rsidRDefault="00DB789F" w:rsidP="0020640A">
      <w:pPr>
        <w:pStyle w:val="a5"/>
        <w:numPr>
          <w:ilvl w:val="0"/>
          <w:numId w:val="24"/>
        </w:numPr>
        <w:tabs>
          <w:tab w:val="left" w:pos="385"/>
        </w:tabs>
        <w:spacing w:line="275" w:lineRule="exact"/>
        <w:ind w:left="385" w:hanging="244"/>
        <w:jc w:val="left"/>
        <w:rPr>
          <w:sz w:val="24"/>
        </w:rPr>
      </w:pPr>
      <w:r>
        <w:rPr>
          <w:sz w:val="24"/>
        </w:rPr>
        <w:t>-</w:t>
      </w:r>
      <w:r>
        <w:rPr>
          <w:spacing w:val="-8"/>
          <w:sz w:val="24"/>
        </w:rPr>
        <w:t xml:space="preserve"> </w:t>
      </w:r>
      <w:r>
        <w:rPr>
          <w:sz w:val="24"/>
        </w:rPr>
        <w:t>продуктивный</w:t>
      </w:r>
      <w:r>
        <w:rPr>
          <w:spacing w:val="-7"/>
          <w:sz w:val="24"/>
        </w:rPr>
        <w:t xml:space="preserve"> </w:t>
      </w:r>
      <w:r>
        <w:rPr>
          <w:sz w:val="24"/>
        </w:rPr>
        <w:t>(планирование</w:t>
      </w:r>
      <w:r>
        <w:rPr>
          <w:spacing w:val="-8"/>
          <w:sz w:val="24"/>
        </w:rPr>
        <w:t xml:space="preserve"> </w:t>
      </w:r>
      <w:r>
        <w:rPr>
          <w:sz w:val="24"/>
        </w:rPr>
        <w:t>и</w:t>
      </w:r>
      <w:r>
        <w:rPr>
          <w:spacing w:val="-2"/>
          <w:sz w:val="24"/>
        </w:rPr>
        <w:t xml:space="preserve"> </w:t>
      </w:r>
      <w:r>
        <w:rPr>
          <w:sz w:val="24"/>
        </w:rPr>
        <w:t>самостоятельное</w:t>
      </w:r>
      <w:r>
        <w:rPr>
          <w:spacing w:val="-4"/>
          <w:sz w:val="24"/>
        </w:rPr>
        <w:t xml:space="preserve"> </w:t>
      </w:r>
      <w:r>
        <w:rPr>
          <w:sz w:val="24"/>
        </w:rPr>
        <w:t>выполнение</w:t>
      </w:r>
      <w:r>
        <w:rPr>
          <w:spacing w:val="-9"/>
          <w:sz w:val="24"/>
        </w:rPr>
        <w:t xml:space="preserve"> </w:t>
      </w:r>
      <w:r>
        <w:rPr>
          <w:sz w:val="24"/>
        </w:rPr>
        <w:t>деятельности,</w:t>
      </w:r>
      <w:r>
        <w:rPr>
          <w:spacing w:val="-6"/>
          <w:sz w:val="24"/>
        </w:rPr>
        <w:t xml:space="preserve"> </w:t>
      </w:r>
      <w:r>
        <w:rPr>
          <w:sz w:val="24"/>
        </w:rPr>
        <w:t>решение</w:t>
      </w:r>
      <w:r>
        <w:rPr>
          <w:spacing w:val="2"/>
          <w:sz w:val="24"/>
        </w:rPr>
        <w:t xml:space="preserve"> </w:t>
      </w:r>
      <w:r>
        <w:rPr>
          <w:sz w:val="24"/>
        </w:rPr>
        <w:t>проблемных</w:t>
      </w:r>
      <w:r>
        <w:rPr>
          <w:spacing w:val="-7"/>
          <w:sz w:val="24"/>
        </w:rPr>
        <w:t xml:space="preserve"> </w:t>
      </w:r>
      <w:r>
        <w:rPr>
          <w:spacing w:val="-2"/>
          <w:sz w:val="24"/>
        </w:rPr>
        <w:t>задач)</w:t>
      </w:r>
    </w:p>
    <w:p w:rsidR="00335362" w:rsidRDefault="00335362">
      <w:pPr>
        <w:pStyle w:val="a5"/>
        <w:spacing w:line="275" w:lineRule="exact"/>
        <w:rPr>
          <w:sz w:val="24"/>
        </w:rPr>
        <w:sectPr w:rsidR="00335362">
          <w:pgSz w:w="16840" w:h="11910" w:orient="landscape"/>
          <w:pgMar w:top="820" w:right="566" w:bottom="1480" w:left="992" w:header="0" w:footer="1292" w:gutter="0"/>
          <w:cols w:space="720"/>
        </w:sectPr>
      </w:pPr>
    </w:p>
    <w:p w:rsidR="00335362" w:rsidRDefault="00DB789F" w:rsidP="0020640A">
      <w:pPr>
        <w:pStyle w:val="a5"/>
        <w:numPr>
          <w:ilvl w:val="0"/>
          <w:numId w:val="25"/>
        </w:numPr>
        <w:tabs>
          <w:tab w:val="left" w:pos="2803"/>
          <w:tab w:val="left" w:pos="3313"/>
        </w:tabs>
        <w:spacing w:before="71" w:line="242" w:lineRule="auto"/>
        <w:ind w:left="3313" w:right="2064" w:hanging="740"/>
        <w:jc w:val="left"/>
        <w:rPr>
          <w:b/>
          <w:sz w:val="24"/>
        </w:rPr>
      </w:pPr>
      <w:r>
        <w:rPr>
          <w:b/>
          <w:sz w:val="24"/>
        </w:rPr>
        <w:lastRenderedPageBreak/>
        <w:t>УСЛОВИЯ</w:t>
      </w:r>
      <w:r>
        <w:rPr>
          <w:b/>
          <w:spacing w:val="-15"/>
          <w:sz w:val="24"/>
        </w:rPr>
        <w:t xml:space="preserve"> </w:t>
      </w:r>
      <w:r>
        <w:rPr>
          <w:b/>
          <w:sz w:val="24"/>
        </w:rPr>
        <w:t>РЕАЛИЗАЦИИ</w:t>
      </w:r>
      <w:r>
        <w:rPr>
          <w:b/>
          <w:spacing w:val="-15"/>
          <w:sz w:val="24"/>
        </w:rPr>
        <w:t xml:space="preserve"> </w:t>
      </w:r>
      <w:r>
        <w:rPr>
          <w:b/>
          <w:sz w:val="24"/>
        </w:rPr>
        <w:t>УЧЕБНОЙ</w:t>
      </w:r>
      <w:r>
        <w:rPr>
          <w:b/>
          <w:spacing w:val="-15"/>
          <w:sz w:val="24"/>
        </w:rPr>
        <w:t xml:space="preserve"> </w:t>
      </w:r>
      <w:r>
        <w:rPr>
          <w:b/>
          <w:sz w:val="24"/>
        </w:rPr>
        <w:t>ДИСЦИПЛИНЫ ОП.01 ОСНОВЫ ИНЖЕНЕРНОЙ ГРАФИКИ</w:t>
      </w:r>
    </w:p>
    <w:p w:rsidR="00335362" w:rsidRDefault="00DB789F" w:rsidP="0020640A">
      <w:pPr>
        <w:pStyle w:val="3"/>
        <w:numPr>
          <w:ilvl w:val="1"/>
          <w:numId w:val="25"/>
        </w:numPr>
        <w:tabs>
          <w:tab w:val="left" w:pos="1578"/>
        </w:tabs>
        <w:spacing w:before="275" w:line="237" w:lineRule="auto"/>
        <w:ind w:left="1133" w:right="571" w:firstLine="0"/>
      </w:pPr>
      <w:r>
        <w:t>Для реализации программы учебной дисциплины должны быть предусмотрены следующие специальные помещения:</w:t>
      </w:r>
    </w:p>
    <w:p w:rsidR="00335362" w:rsidRDefault="00DB789F">
      <w:pPr>
        <w:pStyle w:val="a3"/>
        <w:spacing w:before="2" w:line="237" w:lineRule="auto"/>
        <w:ind w:left="1133"/>
      </w:pPr>
      <w:r>
        <w:t>Реализация</w:t>
      </w:r>
      <w:r>
        <w:rPr>
          <w:spacing w:val="40"/>
        </w:rPr>
        <w:t xml:space="preserve"> </w:t>
      </w:r>
      <w:r>
        <w:t>программы</w:t>
      </w:r>
      <w:r>
        <w:rPr>
          <w:spacing w:val="40"/>
        </w:rPr>
        <w:t xml:space="preserve"> </w:t>
      </w:r>
      <w:r>
        <w:t>дисциплины</w:t>
      </w:r>
      <w:r>
        <w:rPr>
          <w:spacing w:val="40"/>
        </w:rPr>
        <w:t xml:space="preserve"> </w:t>
      </w:r>
      <w:r>
        <w:t>требует</w:t>
      </w:r>
      <w:r>
        <w:rPr>
          <w:spacing w:val="40"/>
        </w:rPr>
        <w:t xml:space="preserve"> </w:t>
      </w:r>
      <w:r>
        <w:t>наличие</w:t>
      </w:r>
      <w:r>
        <w:rPr>
          <w:spacing w:val="40"/>
        </w:rPr>
        <w:t xml:space="preserve"> </w:t>
      </w:r>
      <w:r>
        <w:t>учебного</w:t>
      </w:r>
      <w:r>
        <w:rPr>
          <w:spacing w:val="40"/>
        </w:rPr>
        <w:t xml:space="preserve"> </w:t>
      </w:r>
      <w:r>
        <w:t>кабинета</w:t>
      </w:r>
      <w:r>
        <w:rPr>
          <w:spacing w:val="40"/>
        </w:rPr>
        <w:t xml:space="preserve"> </w:t>
      </w:r>
      <w:r>
        <w:t>технической</w:t>
      </w:r>
      <w:r>
        <w:rPr>
          <w:spacing w:val="40"/>
        </w:rPr>
        <w:t xml:space="preserve"> </w:t>
      </w:r>
      <w:r>
        <w:rPr>
          <w:spacing w:val="-2"/>
        </w:rPr>
        <w:t>графики.</w:t>
      </w:r>
    </w:p>
    <w:p w:rsidR="00335362" w:rsidRDefault="00DB789F">
      <w:pPr>
        <w:pStyle w:val="a3"/>
        <w:spacing w:before="3" w:line="275" w:lineRule="exact"/>
        <w:ind w:left="1133"/>
      </w:pPr>
      <w:r>
        <w:t>Оборудование</w:t>
      </w:r>
      <w:r>
        <w:rPr>
          <w:spacing w:val="-6"/>
        </w:rPr>
        <w:t xml:space="preserve"> </w:t>
      </w:r>
      <w:r>
        <w:t>учебного</w:t>
      </w:r>
      <w:r>
        <w:rPr>
          <w:spacing w:val="-3"/>
        </w:rPr>
        <w:t xml:space="preserve"> </w:t>
      </w:r>
      <w:r>
        <w:t>кабинета</w:t>
      </w:r>
      <w:r>
        <w:rPr>
          <w:spacing w:val="-3"/>
        </w:rPr>
        <w:t xml:space="preserve"> </w:t>
      </w:r>
      <w:r>
        <w:t>и</w:t>
      </w:r>
      <w:r>
        <w:rPr>
          <w:spacing w:val="-2"/>
        </w:rPr>
        <w:t xml:space="preserve"> </w:t>
      </w:r>
      <w:r>
        <w:t>рабочих</w:t>
      </w:r>
      <w:r>
        <w:rPr>
          <w:spacing w:val="-7"/>
        </w:rPr>
        <w:t xml:space="preserve"> </w:t>
      </w:r>
      <w:r>
        <w:t>мест</w:t>
      </w:r>
      <w:r>
        <w:rPr>
          <w:spacing w:val="-2"/>
        </w:rPr>
        <w:t xml:space="preserve"> кабинета:</w:t>
      </w:r>
    </w:p>
    <w:p w:rsidR="00335362" w:rsidRDefault="00DB789F" w:rsidP="0020640A">
      <w:pPr>
        <w:pStyle w:val="a5"/>
        <w:numPr>
          <w:ilvl w:val="2"/>
          <w:numId w:val="25"/>
        </w:numPr>
        <w:tabs>
          <w:tab w:val="left" w:pos="1276"/>
        </w:tabs>
        <w:spacing w:line="275" w:lineRule="exact"/>
        <w:ind w:left="1276" w:hanging="143"/>
        <w:rPr>
          <w:sz w:val="24"/>
        </w:rPr>
      </w:pPr>
      <w:r>
        <w:rPr>
          <w:sz w:val="24"/>
        </w:rPr>
        <w:t>рабочее</w:t>
      </w:r>
      <w:r>
        <w:rPr>
          <w:spacing w:val="-6"/>
          <w:sz w:val="24"/>
        </w:rPr>
        <w:t xml:space="preserve"> </w:t>
      </w:r>
      <w:r>
        <w:rPr>
          <w:sz w:val="24"/>
        </w:rPr>
        <w:t>место</w:t>
      </w:r>
      <w:r>
        <w:rPr>
          <w:spacing w:val="1"/>
          <w:sz w:val="24"/>
        </w:rPr>
        <w:t xml:space="preserve"> </w:t>
      </w:r>
      <w:r>
        <w:rPr>
          <w:spacing w:val="-2"/>
          <w:sz w:val="24"/>
        </w:rPr>
        <w:t>преподавателя;</w:t>
      </w:r>
    </w:p>
    <w:p w:rsidR="00335362" w:rsidRDefault="00DB789F" w:rsidP="0020640A">
      <w:pPr>
        <w:pStyle w:val="a5"/>
        <w:numPr>
          <w:ilvl w:val="2"/>
          <w:numId w:val="25"/>
        </w:numPr>
        <w:tabs>
          <w:tab w:val="left" w:pos="1276"/>
        </w:tabs>
        <w:spacing w:before="3" w:line="275" w:lineRule="exact"/>
        <w:ind w:left="1276" w:hanging="143"/>
        <w:rPr>
          <w:sz w:val="24"/>
        </w:rPr>
      </w:pPr>
      <w:r>
        <w:rPr>
          <w:sz w:val="24"/>
        </w:rPr>
        <w:t>посадочные</w:t>
      </w:r>
      <w:r>
        <w:rPr>
          <w:spacing w:val="-4"/>
          <w:sz w:val="24"/>
        </w:rPr>
        <w:t xml:space="preserve"> </w:t>
      </w:r>
      <w:r>
        <w:rPr>
          <w:sz w:val="24"/>
        </w:rPr>
        <w:t>места</w:t>
      </w:r>
      <w:r>
        <w:rPr>
          <w:spacing w:val="-11"/>
          <w:sz w:val="24"/>
        </w:rPr>
        <w:t xml:space="preserve"> </w:t>
      </w:r>
      <w:r>
        <w:rPr>
          <w:sz w:val="24"/>
        </w:rPr>
        <w:t>обучающихся (по</w:t>
      </w:r>
      <w:r>
        <w:rPr>
          <w:spacing w:val="-1"/>
          <w:sz w:val="24"/>
        </w:rPr>
        <w:t xml:space="preserve"> </w:t>
      </w:r>
      <w:r>
        <w:rPr>
          <w:sz w:val="24"/>
        </w:rPr>
        <w:t>количеству</w:t>
      </w:r>
      <w:r>
        <w:rPr>
          <w:spacing w:val="-10"/>
          <w:sz w:val="24"/>
        </w:rPr>
        <w:t xml:space="preserve"> </w:t>
      </w:r>
      <w:r>
        <w:rPr>
          <w:spacing w:val="-2"/>
          <w:sz w:val="24"/>
        </w:rPr>
        <w:t>обучающихся);</w:t>
      </w:r>
    </w:p>
    <w:p w:rsidR="00335362" w:rsidRDefault="00DB789F" w:rsidP="0020640A">
      <w:pPr>
        <w:pStyle w:val="a5"/>
        <w:numPr>
          <w:ilvl w:val="2"/>
          <w:numId w:val="25"/>
        </w:numPr>
        <w:tabs>
          <w:tab w:val="left" w:pos="1276"/>
        </w:tabs>
        <w:spacing w:line="275" w:lineRule="exact"/>
        <w:ind w:left="1276" w:hanging="143"/>
        <w:rPr>
          <w:sz w:val="24"/>
        </w:rPr>
      </w:pPr>
      <w:r>
        <w:rPr>
          <w:sz w:val="24"/>
        </w:rPr>
        <w:t>комплект</w:t>
      </w:r>
      <w:r>
        <w:rPr>
          <w:spacing w:val="-7"/>
          <w:sz w:val="24"/>
        </w:rPr>
        <w:t xml:space="preserve"> </w:t>
      </w:r>
      <w:r>
        <w:rPr>
          <w:sz w:val="24"/>
        </w:rPr>
        <w:t>учебно-методической</w:t>
      </w:r>
      <w:r>
        <w:rPr>
          <w:spacing w:val="-6"/>
          <w:sz w:val="24"/>
        </w:rPr>
        <w:t xml:space="preserve"> </w:t>
      </w:r>
      <w:r>
        <w:rPr>
          <w:spacing w:val="-2"/>
          <w:sz w:val="24"/>
        </w:rPr>
        <w:t>документации;</w:t>
      </w:r>
    </w:p>
    <w:p w:rsidR="00335362" w:rsidRDefault="00DB789F" w:rsidP="0020640A">
      <w:pPr>
        <w:pStyle w:val="a5"/>
        <w:numPr>
          <w:ilvl w:val="2"/>
          <w:numId w:val="25"/>
        </w:numPr>
        <w:tabs>
          <w:tab w:val="left" w:pos="1276"/>
        </w:tabs>
        <w:spacing w:before="2" w:line="275" w:lineRule="exact"/>
        <w:ind w:left="1276" w:hanging="143"/>
        <w:rPr>
          <w:sz w:val="24"/>
        </w:rPr>
      </w:pPr>
      <w:r>
        <w:rPr>
          <w:sz w:val="24"/>
        </w:rPr>
        <w:t>комплект</w:t>
      </w:r>
      <w:r>
        <w:rPr>
          <w:spacing w:val="-2"/>
          <w:sz w:val="24"/>
        </w:rPr>
        <w:t xml:space="preserve"> </w:t>
      </w:r>
      <w:r>
        <w:rPr>
          <w:sz w:val="24"/>
        </w:rPr>
        <w:t>чертежных</w:t>
      </w:r>
      <w:r>
        <w:rPr>
          <w:spacing w:val="-7"/>
          <w:sz w:val="24"/>
        </w:rPr>
        <w:t xml:space="preserve"> </w:t>
      </w:r>
      <w:r>
        <w:rPr>
          <w:sz w:val="24"/>
        </w:rPr>
        <w:t>инструментов</w:t>
      </w:r>
      <w:r>
        <w:rPr>
          <w:spacing w:val="-5"/>
          <w:sz w:val="24"/>
        </w:rPr>
        <w:t xml:space="preserve"> </w:t>
      </w:r>
      <w:r>
        <w:rPr>
          <w:sz w:val="24"/>
        </w:rPr>
        <w:t>и</w:t>
      </w:r>
      <w:r>
        <w:rPr>
          <w:spacing w:val="-5"/>
          <w:sz w:val="24"/>
        </w:rPr>
        <w:t xml:space="preserve"> </w:t>
      </w:r>
      <w:r>
        <w:rPr>
          <w:spacing w:val="-2"/>
          <w:sz w:val="24"/>
        </w:rPr>
        <w:t>приспособлений;</w:t>
      </w:r>
    </w:p>
    <w:p w:rsidR="00335362" w:rsidRDefault="00DB789F" w:rsidP="0020640A">
      <w:pPr>
        <w:pStyle w:val="a5"/>
        <w:numPr>
          <w:ilvl w:val="2"/>
          <w:numId w:val="25"/>
        </w:numPr>
        <w:tabs>
          <w:tab w:val="left" w:pos="1290"/>
        </w:tabs>
        <w:spacing w:line="242" w:lineRule="auto"/>
        <w:ind w:left="1133" w:right="568" w:firstLine="0"/>
        <w:rPr>
          <w:sz w:val="24"/>
        </w:rPr>
      </w:pPr>
      <w:r>
        <w:rPr>
          <w:sz w:val="24"/>
        </w:rPr>
        <w:t>комплект учебно-наглядных средств обучения (модели, натурные объекты, электронные презентации, демонстрационные таблицы);</w:t>
      </w:r>
    </w:p>
    <w:p w:rsidR="00335362" w:rsidRDefault="00DB789F" w:rsidP="0020640A">
      <w:pPr>
        <w:pStyle w:val="a5"/>
        <w:numPr>
          <w:ilvl w:val="2"/>
          <w:numId w:val="25"/>
        </w:numPr>
        <w:tabs>
          <w:tab w:val="left" w:pos="1271"/>
        </w:tabs>
        <w:spacing w:line="271" w:lineRule="exact"/>
        <w:ind w:left="1271" w:hanging="138"/>
        <w:rPr>
          <w:sz w:val="24"/>
        </w:rPr>
      </w:pPr>
      <w:r>
        <w:rPr>
          <w:sz w:val="24"/>
        </w:rPr>
        <w:t>образцы</w:t>
      </w:r>
      <w:r>
        <w:rPr>
          <w:spacing w:val="-6"/>
          <w:sz w:val="24"/>
        </w:rPr>
        <w:t xml:space="preserve"> </w:t>
      </w:r>
      <w:r>
        <w:rPr>
          <w:sz w:val="24"/>
        </w:rPr>
        <w:t>различных</w:t>
      </w:r>
      <w:r>
        <w:rPr>
          <w:spacing w:val="-5"/>
          <w:sz w:val="24"/>
        </w:rPr>
        <w:t xml:space="preserve"> </w:t>
      </w:r>
      <w:r>
        <w:rPr>
          <w:sz w:val="24"/>
        </w:rPr>
        <w:t>типов</w:t>
      </w:r>
      <w:r>
        <w:rPr>
          <w:spacing w:val="-3"/>
          <w:sz w:val="24"/>
        </w:rPr>
        <w:t xml:space="preserve"> </w:t>
      </w:r>
      <w:r>
        <w:rPr>
          <w:sz w:val="24"/>
        </w:rPr>
        <w:t>и</w:t>
      </w:r>
      <w:r>
        <w:rPr>
          <w:spacing w:val="-4"/>
          <w:sz w:val="24"/>
        </w:rPr>
        <w:t xml:space="preserve"> </w:t>
      </w:r>
      <w:r>
        <w:rPr>
          <w:sz w:val="24"/>
        </w:rPr>
        <w:t>видов</w:t>
      </w:r>
      <w:r>
        <w:rPr>
          <w:spacing w:val="1"/>
          <w:sz w:val="24"/>
        </w:rPr>
        <w:t xml:space="preserve"> </w:t>
      </w:r>
      <w:r>
        <w:rPr>
          <w:sz w:val="24"/>
        </w:rPr>
        <w:t>деталей</w:t>
      </w:r>
      <w:r>
        <w:rPr>
          <w:spacing w:val="-4"/>
          <w:sz w:val="24"/>
        </w:rPr>
        <w:t xml:space="preserve"> </w:t>
      </w:r>
      <w:r>
        <w:rPr>
          <w:sz w:val="24"/>
        </w:rPr>
        <w:t>и</w:t>
      </w:r>
      <w:r>
        <w:rPr>
          <w:spacing w:val="1"/>
          <w:sz w:val="24"/>
        </w:rPr>
        <w:t xml:space="preserve"> </w:t>
      </w:r>
      <w:r>
        <w:rPr>
          <w:sz w:val="24"/>
        </w:rPr>
        <w:t>заготовок</w:t>
      </w:r>
      <w:r>
        <w:rPr>
          <w:spacing w:val="-2"/>
          <w:sz w:val="24"/>
        </w:rPr>
        <w:t xml:space="preserve"> </w:t>
      </w:r>
      <w:r>
        <w:rPr>
          <w:sz w:val="24"/>
        </w:rPr>
        <w:t xml:space="preserve">для </w:t>
      </w:r>
      <w:r>
        <w:rPr>
          <w:spacing w:val="-2"/>
          <w:sz w:val="24"/>
        </w:rPr>
        <w:t>измерений;</w:t>
      </w:r>
    </w:p>
    <w:p w:rsidR="00335362" w:rsidRDefault="00DB789F" w:rsidP="0020640A">
      <w:pPr>
        <w:pStyle w:val="a5"/>
        <w:numPr>
          <w:ilvl w:val="2"/>
          <w:numId w:val="25"/>
        </w:numPr>
        <w:tabs>
          <w:tab w:val="left" w:pos="1276"/>
        </w:tabs>
        <w:spacing w:before="2" w:line="275" w:lineRule="exact"/>
        <w:ind w:left="1276" w:hanging="143"/>
        <w:rPr>
          <w:sz w:val="24"/>
        </w:rPr>
      </w:pPr>
      <w:r>
        <w:rPr>
          <w:sz w:val="24"/>
        </w:rPr>
        <w:t>чертежи</w:t>
      </w:r>
      <w:r>
        <w:rPr>
          <w:spacing w:val="-8"/>
          <w:sz w:val="24"/>
        </w:rPr>
        <w:t xml:space="preserve"> </w:t>
      </w:r>
      <w:r>
        <w:rPr>
          <w:sz w:val="24"/>
        </w:rPr>
        <w:t>для</w:t>
      </w:r>
      <w:r>
        <w:rPr>
          <w:spacing w:val="-1"/>
          <w:sz w:val="24"/>
        </w:rPr>
        <w:t xml:space="preserve"> </w:t>
      </w:r>
      <w:r>
        <w:rPr>
          <w:sz w:val="24"/>
        </w:rPr>
        <w:t>чтения</w:t>
      </w:r>
      <w:r>
        <w:rPr>
          <w:spacing w:val="-7"/>
          <w:sz w:val="24"/>
        </w:rPr>
        <w:t xml:space="preserve"> </w:t>
      </w:r>
      <w:r>
        <w:rPr>
          <w:sz w:val="24"/>
        </w:rPr>
        <w:t>размеров, допусков, посадок,</w:t>
      </w:r>
      <w:r>
        <w:rPr>
          <w:spacing w:val="-5"/>
          <w:sz w:val="24"/>
        </w:rPr>
        <w:t xml:space="preserve"> </w:t>
      </w:r>
      <w:r>
        <w:rPr>
          <w:sz w:val="24"/>
        </w:rPr>
        <w:t>зазоров</w:t>
      </w:r>
      <w:r>
        <w:rPr>
          <w:spacing w:val="-6"/>
          <w:sz w:val="24"/>
        </w:rPr>
        <w:t xml:space="preserve"> </w:t>
      </w:r>
      <w:r>
        <w:rPr>
          <w:sz w:val="24"/>
        </w:rPr>
        <w:t>и</w:t>
      </w:r>
      <w:r>
        <w:rPr>
          <w:spacing w:val="-5"/>
          <w:sz w:val="24"/>
        </w:rPr>
        <w:t xml:space="preserve"> </w:t>
      </w:r>
      <w:r>
        <w:rPr>
          <w:spacing w:val="-2"/>
          <w:sz w:val="24"/>
        </w:rPr>
        <w:t>шероховатостей;</w:t>
      </w:r>
    </w:p>
    <w:p w:rsidR="00335362" w:rsidRDefault="00DB789F" w:rsidP="0020640A">
      <w:pPr>
        <w:pStyle w:val="a5"/>
        <w:numPr>
          <w:ilvl w:val="2"/>
          <w:numId w:val="25"/>
        </w:numPr>
        <w:tabs>
          <w:tab w:val="left" w:pos="1276"/>
        </w:tabs>
        <w:spacing w:line="275" w:lineRule="exact"/>
        <w:ind w:left="1276" w:hanging="143"/>
        <w:rPr>
          <w:sz w:val="24"/>
        </w:rPr>
      </w:pPr>
      <w:r>
        <w:rPr>
          <w:sz w:val="24"/>
        </w:rPr>
        <w:t>доска</w:t>
      </w:r>
      <w:r>
        <w:rPr>
          <w:spacing w:val="-5"/>
          <w:sz w:val="24"/>
        </w:rPr>
        <w:t xml:space="preserve"> </w:t>
      </w:r>
      <w:r>
        <w:rPr>
          <w:sz w:val="24"/>
        </w:rPr>
        <w:t>чертежная.</w:t>
      </w:r>
      <w:r>
        <w:rPr>
          <w:spacing w:val="-7"/>
          <w:sz w:val="24"/>
        </w:rPr>
        <w:t xml:space="preserve"> </w:t>
      </w:r>
      <w:r>
        <w:rPr>
          <w:sz w:val="24"/>
        </w:rPr>
        <w:t>Технические</w:t>
      </w:r>
      <w:r>
        <w:rPr>
          <w:spacing w:val="-5"/>
          <w:sz w:val="24"/>
        </w:rPr>
        <w:t xml:space="preserve"> </w:t>
      </w:r>
      <w:r>
        <w:rPr>
          <w:sz w:val="24"/>
        </w:rPr>
        <w:t>средства</w:t>
      </w:r>
      <w:r>
        <w:rPr>
          <w:spacing w:val="-4"/>
          <w:sz w:val="24"/>
        </w:rPr>
        <w:t xml:space="preserve"> </w:t>
      </w:r>
      <w:r>
        <w:rPr>
          <w:spacing w:val="-2"/>
          <w:sz w:val="24"/>
        </w:rPr>
        <w:t>обучения:</w:t>
      </w:r>
    </w:p>
    <w:p w:rsidR="00335362" w:rsidRDefault="00DB789F" w:rsidP="0020640A">
      <w:pPr>
        <w:pStyle w:val="a5"/>
        <w:numPr>
          <w:ilvl w:val="2"/>
          <w:numId w:val="25"/>
        </w:numPr>
        <w:tabs>
          <w:tab w:val="left" w:pos="1276"/>
        </w:tabs>
        <w:spacing w:before="3" w:line="275" w:lineRule="exact"/>
        <w:ind w:left="1276" w:hanging="143"/>
        <w:rPr>
          <w:sz w:val="24"/>
        </w:rPr>
      </w:pPr>
      <w:r>
        <w:rPr>
          <w:sz w:val="24"/>
        </w:rPr>
        <w:t>компьютеры</w:t>
      </w:r>
      <w:r>
        <w:rPr>
          <w:spacing w:val="-10"/>
          <w:sz w:val="24"/>
        </w:rPr>
        <w:t xml:space="preserve"> </w:t>
      </w:r>
      <w:r>
        <w:rPr>
          <w:sz w:val="24"/>
        </w:rPr>
        <w:t>с</w:t>
      </w:r>
      <w:r>
        <w:rPr>
          <w:spacing w:val="-5"/>
          <w:sz w:val="24"/>
        </w:rPr>
        <w:t xml:space="preserve"> </w:t>
      </w:r>
      <w:r>
        <w:rPr>
          <w:sz w:val="24"/>
        </w:rPr>
        <w:t>лицензионным</w:t>
      </w:r>
      <w:r>
        <w:rPr>
          <w:spacing w:val="-4"/>
          <w:sz w:val="24"/>
        </w:rPr>
        <w:t xml:space="preserve"> </w:t>
      </w:r>
      <w:r>
        <w:rPr>
          <w:sz w:val="24"/>
        </w:rPr>
        <w:t>программным</w:t>
      </w:r>
      <w:r>
        <w:rPr>
          <w:spacing w:val="-11"/>
          <w:sz w:val="24"/>
        </w:rPr>
        <w:t xml:space="preserve"> </w:t>
      </w:r>
      <w:r>
        <w:rPr>
          <w:spacing w:val="-2"/>
          <w:sz w:val="24"/>
        </w:rPr>
        <w:t>обеспечением;</w:t>
      </w:r>
    </w:p>
    <w:p w:rsidR="00335362" w:rsidRDefault="00DB789F" w:rsidP="0020640A">
      <w:pPr>
        <w:pStyle w:val="a5"/>
        <w:numPr>
          <w:ilvl w:val="2"/>
          <w:numId w:val="25"/>
        </w:numPr>
        <w:tabs>
          <w:tab w:val="left" w:pos="1276"/>
        </w:tabs>
        <w:spacing w:line="275" w:lineRule="exact"/>
        <w:ind w:left="1276" w:hanging="143"/>
        <w:rPr>
          <w:sz w:val="24"/>
        </w:rPr>
      </w:pPr>
      <w:r>
        <w:rPr>
          <w:sz w:val="24"/>
        </w:rPr>
        <w:t>мультимедийный</w:t>
      </w:r>
      <w:r>
        <w:rPr>
          <w:spacing w:val="-14"/>
          <w:sz w:val="24"/>
        </w:rPr>
        <w:t xml:space="preserve"> </w:t>
      </w:r>
      <w:r>
        <w:rPr>
          <w:spacing w:val="-2"/>
          <w:sz w:val="24"/>
        </w:rPr>
        <w:t>проектор;</w:t>
      </w:r>
    </w:p>
    <w:p w:rsidR="00335362" w:rsidRDefault="00DB789F" w:rsidP="0020640A">
      <w:pPr>
        <w:pStyle w:val="a5"/>
        <w:numPr>
          <w:ilvl w:val="2"/>
          <w:numId w:val="25"/>
        </w:numPr>
        <w:tabs>
          <w:tab w:val="left" w:pos="1276"/>
        </w:tabs>
        <w:spacing w:before="2"/>
        <w:ind w:left="1276" w:hanging="143"/>
        <w:rPr>
          <w:sz w:val="24"/>
        </w:rPr>
      </w:pPr>
      <w:r>
        <w:rPr>
          <w:spacing w:val="-2"/>
          <w:sz w:val="24"/>
        </w:rPr>
        <w:t>экран.</w:t>
      </w:r>
    </w:p>
    <w:p w:rsidR="00335362" w:rsidRDefault="00DB789F">
      <w:pPr>
        <w:pStyle w:val="3"/>
        <w:spacing w:before="2" w:line="275" w:lineRule="exact"/>
        <w:ind w:left="1133"/>
      </w:pPr>
      <w:r>
        <w:t>Основные</w:t>
      </w:r>
      <w:r>
        <w:rPr>
          <w:spacing w:val="-3"/>
        </w:rPr>
        <w:t xml:space="preserve"> </w:t>
      </w:r>
      <w:r>
        <w:rPr>
          <w:spacing w:val="-2"/>
        </w:rPr>
        <w:t>источники:</w:t>
      </w:r>
    </w:p>
    <w:p w:rsidR="00335362" w:rsidRDefault="00DB789F" w:rsidP="0020640A">
      <w:pPr>
        <w:pStyle w:val="a5"/>
        <w:numPr>
          <w:ilvl w:val="3"/>
          <w:numId w:val="25"/>
        </w:numPr>
        <w:tabs>
          <w:tab w:val="left" w:pos="1854"/>
        </w:tabs>
        <w:spacing w:before="2" w:line="237" w:lineRule="auto"/>
        <w:ind w:right="555"/>
        <w:jc w:val="both"/>
        <w:rPr>
          <w:sz w:val="24"/>
        </w:rPr>
      </w:pPr>
      <w:r>
        <w:rPr>
          <w:sz w:val="24"/>
        </w:rPr>
        <w:t>Штейнбах,</w:t>
      </w:r>
      <w:r>
        <w:rPr>
          <w:spacing w:val="-5"/>
          <w:sz w:val="24"/>
        </w:rPr>
        <w:t xml:space="preserve"> </w:t>
      </w:r>
      <w:r>
        <w:rPr>
          <w:sz w:val="24"/>
        </w:rPr>
        <w:t>О.</w:t>
      </w:r>
      <w:r>
        <w:rPr>
          <w:spacing w:val="-5"/>
          <w:sz w:val="24"/>
        </w:rPr>
        <w:t xml:space="preserve"> </w:t>
      </w:r>
      <w:r>
        <w:rPr>
          <w:sz w:val="24"/>
        </w:rPr>
        <w:t>Л.</w:t>
      </w:r>
      <w:r>
        <w:rPr>
          <w:spacing w:val="-4"/>
          <w:sz w:val="24"/>
        </w:rPr>
        <w:t xml:space="preserve"> </w:t>
      </w:r>
      <w:r>
        <w:rPr>
          <w:sz w:val="24"/>
        </w:rPr>
        <w:t>Инженерная</w:t>
      </w:r>
      <w:r>
        <w:rPr>
          <w:spacing w:val="-7"/>
          <w:sz w:val="24"/>
        </w:rPr>
        <w:t xml:space="preserve"> </w:t>
      </w:r>
      <w:r>
        <w:rPr>
          <w:sz w:val="24"/>
        </w:rPr>
        <w:t>и</w:t>
      </w:r>
      <w:r>
        <w:rPr>
          <w:spacing w:val="-6"/>
          <w:sz w:val="24"/>
        </w:rPr>
        <w:t xml:space="preserve"> </w:t>
      </w:r>
      <w:r>
        <w:rPr>
          <w:sz w:val="24"/>
        </w:rPr>
        <w:t>компьютерная</w:t>
      </w:r>
      <w:r>
        <w:rPr>
          <w:spacing w:val="-7"/>
          <w:sz w:val="24"/>
        </w:rPr>
        <w:t xml:space="preserve"> </w:t>
      </w:r>
      <w:r>
        <w:rPr>
          <w:sz w:val="24"/>
        </w:rPr>
        <w:t>графика.</w:t>
      </w:r>
      <w:r>
        <w:rPr>
          <w:spacing w:val="-5"/>
          <w:sz w:val="24"/>
        </w:rPr>
        <w:t xml:space="preserve"> </w:t>
      </w:r>
      <w:r>
        <w:rPr>
          <w:sz w:val="24"/>
        </w:rPr>
        <w:t>AutoCAD</w:t>
      </w:r>
      <w:r>
        <w:rPr>
          <w:spacing w:val="-7"/>
          <w:sz w:val="24"/>
        </w:rPr>
        <w:t xml:space="preserve"> </w:t>
      </w:r>
      <w:r>
        <w:rPr>
          <w:sz w:val="24"/>
        </w:rPr>
        <w:t>:</w:t>
      </w:r>
      <w:r>
        <w:rPr>
          <w:spacing w:val="-2"/>
          <w:sz w:val="24"/>
        </w:rPr>
        <w:t xml:space="preserve"> </w:t>
      </w:r>
      <w:r>
        <w:rPr>
          <w:sz w:val="24"/>
        </w:rPr>
        <w:t>учебное</w:t>
      </w:r>
      <w:r>
        <w:rPr>
          <w:spacing w:val="-8"/>
          <w:sz w:val="24"/>
        </w:rPr>
        <w:t xml:space="preserve"> </w:t>
      </w:r>
      <w:r>
        <w:rPr>
          <w:sz w:val="24"/>
        </w:rPr>
        <w:t>пособие для</w:t>
      </w:r>
      <w:r>
        <w:rPr>
          <w:spacing w:val="-2"/>
          <w:sz w:val="24"/>
        </w:rPr>
        <w:t xml:space="preserve"> </w:t>
      </w:r>
      <w:r>
        <w:rPr>
          <w:sz w:val="24"/>
        </w:rPr>
        <w:t>СПО</w:t>
      </w:r>
      <w:r>
        <w:rPr>
          <w:spacing w:val="-3"/>
          <w:sz w:val="24"/>
        </w:rPr>
        <w:t xml:space="preserve"> </w:t>
      </w:r>
      <w:r>
        <w:rPr>
          <w:sz w:val="24"/>
        </w:rPr>
        <w:t>/</w:t>
      </w:r>
      <w:r>
        <w:rPr>
          <w:spacing w:val="-2"/>
          <w:sz w:val="24"/>
        </w:rPr>
        <w:t xml:space="preserve"> </w:t>
      </w:r>
      <w:r>
        <w:rPr>
          <w:sz w:val="24"/>
        </w:rPr>
        <w:t>О.</w:t>
      </w:r>
      <w:r>
        <w:rPr>
          <w:spacing w:val="-1"/>
          <w:sz w:val="24"/>
        </w:rPr>
        <w:t xml:space="preserve"> </w:t>
      </w:r>
      <w:r>
        <w:rPr>
          <w:sz w:val="24"/>
        </w:rPr>
        <w:t>Л. Штейнбах, О.</w:t>
      </w:r>
      <w:r>
        <w:rPr>
          <w:spacing w:val="-1"/>
          <w:sz w:val="24"/>
        </w:rPr>
        <w:t xml:space="preserve"> </w:t>
      </w:r>
      <w:r>
        <w:rPr>
          <w:sz w:val="24"/>
        </w:rPr>
        <w:t>В. Диль. —</w:t>
      </w:r>
      <w:r>
        <w:rPr>
          <w:spacing w:val="-2"/>
          <w:sz w:val="24"/>
        </w:rPr>
        <w:t xml:space="preserve"> </w:t>
      </w:r>
      <w:r>
        <w:rPr>
          <w:sz w:val="24"/>
        </w:rPr>
        <w:t>Саратов :</w:t>
      </w:r>
      <w:r>
        <w:rPr>
          <w:spacing w:val="-2"/>
          <w:sz w:val="24"/>
        </w:rPr>
        <w:t xml:space="preserve"> </w:t>
      </w:r>
      <w:r>
        <w:rPr>
          <w:sz w:val="24"/>
        </w:rPr>
        <w:t>Профобразование, 2021. —</w:t>
      </w:r>
      <w:r>
        <w:rPr>
          <w:spacing w:val="-1"/>
          <w:sz w:val="24"/>
        </w:rPr>
        <w:t xml:space="preserve"> </w:t>
      </w:r>
      <w:r>
        <w:rPr>
          <w:sz w:val="24"/>
        </w:rPr>
        <w:t>131</w:t>
      </w:r>
    </w:p>
    <w:p w:rsidR="00335362" w:rsidRDefault="00DB789F">
      <w:pPr>
        <w:pStyle w:val="a3"/>
        <w:spacing w:before="3"/>
        <w:ind w:left="1854" w:right="566"/>
        <w:jc w:val="both"/>
      </w:pPr>
      <w:r>
        <w:t xml:space="preserve">c. — ISBN 978-5-4488-1175-3. — Текст : электронный // Электронный ресурс цифровой образовательной среды СПО PROFобразование : [сайт]. — URL: </w:t>
      </w:r>
      <w:r>
        <w:rPr>
          <w:spacing w:val="-2"/>
        </w:rPr>
        <w:t>https://profspo.ru/books/106615</w:t>
      </w:r>
    </w:p>
    <w:p w:rsidR="00335362" w:rsidRDefault="00DB789F" w:rsidP="0020640A">
      <w:pPr>
        <w:pStyle w:val="a5"/>
        <w:numPr>
          <w:ilvl w:val="3"/>
          <w:numId w:val="25"/>
        </w:numPr>
        <w:tabs>
          <w:tab w:val="left" w:pos="1854"/>
        </w:tabs>
        <w:spacing w:line="274" w:lineRule="exact"/>
        <w:jc w:val="both"/>
        <w:rPr>
          <w:sz w:val="24"/>
        </w:rPr>
      </w:pPr>
      <w:r>
        <w:rPr>
          <w:sz w:val="24"/>
        </w:rPr>
        <w:t>Габидулин,</w:t>
      </w:r>
      <w:r>
        <w:rPr>
          <w:spacing w:val="17"/>
          <w:sz w:val="24"/>
        </w:rPr>
        <w:t xml:space="preserve"> </w:t>
      </w:r>
      <w:r>
        <w:rPr>
          <w:sz w:val="24"/>
        </w:rPr>
        <w:t>В.</w:t>
      </w:r>
      <w:r>
        <w:rPr>
          <w:spacing w:val="15"/>
          <w:sz w:val="24"/>
        </w:rPr>
        <w:t xml:space="preserve"> </w:t>
      </w:r>
      <w:r>
        <w:rPr>
          <w:sz w:val="24"/>
        </w:rPr>
        <w:t>М.</w:t>
      </w:r>
      <w:r>
        <w:rPr>
          <w:spacing w:val="10"/>
          <w:sz w:val="24"/>
        </w:rPr>
        <w:t xml:space="preserve"> </w:t>
      </w:r>
      <w:r>
        <w:rPr>
          <w:sz w:val="24"/>
        </w:rPr>
        <w:t>Трехмерное</w:t>
      </w:r>
      <w:r>
        <w:rPr>
          <w:spacing w:val="12"/>
          <w:sz w:val="24"/>
        </w:rPr>
        <w:t xml:space="preserve"> </w:t>
      </w:r>
      <w:r>
        <w:rPr>
          <w:sz w:val="24"/>
        </w:rPr>
        <w:t>моделирование</w:t>
      </w:r>
      <w:r>
        <w:rPr>
          <w:spacing w:val="7"/>
          <w:sz w:val="24"/>
        </w:rPr>
        <w:t xml:space="preserve"> </w:t>
      </w:r>
      <w:r>
        <w:rPr>
          <w:sz w:val="24"/>
        </w:rPr>
        <w:t>в</w:t>
      </w:r>
      <w:r>
        <w:rPr>
          <w:spacing w:val="20"/>
          <w:sz w:val="24"/>
        </w:rPr>
        <w:t xml:space="preserve"> </w:t>
      </w:r>
      <w:r>
        <w:rPr>
          <w:sz w:val="24"/>
        </w:rPr>
        <w:t>AutoCAD</w:t>
      </w:r>
      <w:r>
        <w:rPr>
          <w:spacing w:val="16"/>
          <w:sz w:val="24"/>
        </w:rPr>
        <w:t xml:space="preserve"> </w:t>
      </w:r>
      <w:r>
        <w:rPr>
          <w:sz w:val="24"/>
        </w:rPr>
        <w:t>2016</w:t>
      </w:r>
      <w:r>
        <w:rPr>
          <w:spacing w:val="13"/>
          <w:sz w:val="24"/>
        </w:rPr>
        <w:t xml:space="preserve"> </w:t>
      </w:r>
      <w:r>
        <w:rPr>
          <w:sz w:val="24"/>
        </w:rPr>
        <w:t>/</w:t>
      </w:r>
      <w:r>
        <w:rPr>
          <w:spacing w:val="17"/>
          <w:sz w:val="24"/>
        </w:rPr>
        <w:t xml:space="preserve"> </w:t>
      </w:r>
      <w:r>
        <w:rPr>
          <w:sz w:val="24"/>
        </w:rPr>
        <w:t>В.</w:t>
      </w:r>
      <w:r>
        <w:rPr>
          <w:spacing w:val="20"/>
          <w:sz w:val="24"/>
        </w:rPr>
        <w:t xml:space="preserve"> </w:t>
      </w:r>
      <w:r>
        <w:rPr>
          <w:sz w:val="24"/>
        </w:rPr>
        <w:t>М.</w:t>
      </w:r>
      <w:r>
        <w:rPr>
          <w:spacing w:val="15"/>
          <w:sz w:val="24"/>
        </w:rPr>
        <w:t xml:space="preserve"> </w:t>
      </w:r>
      <w:r>
        <w:rPr>
          <w:spacing w:val="-2"/>
          <w:sz w:val="24"/>
        </w:rPr>
        <w:t>Габидулин.</w:t>
      </w:r>
    </w:p>
    <w:p w:rsidR="00335362" w:rsidRDefault="00DB789F">
      <w:pPr>
        <w:pStyle w:val="a3"/>
        <w:spacing w:before="3" w:line="275" w:lineRule="exact"/>
        <w:ind w:left="1854"/>
        <w:jc w:val="both"/>
      </w:pPr>
      <w:r>
        <w:t>—</w:t>
      </w:r>
      <w:r>
        <w:rPr>
          <w:spacing w:val="-1"/>
        </w:rPr>
        <w:t xml:space="preserve"> </w:t>
      </w:r>
      <w:r>
        <w:t>2-е</w:t>
      </w:r>
      <w:r>
        <w:rPr>
          <w:spacing w:val="-2"/>
        </w:rPr>
        <w:t xml:space="preserve"> </w:t>
      </w:r>
      <w:r>
        <w:t>изд.</w:t>
      </w:r>
      <w:r>
        <w:rPr>
          <w:spacing w:val="2"/>
        </w:rPr>
        <w:t xml:space="preserve"> </w:t>
      </w:r>
      <w:r>
        <w:t>—</w:t>
      </w:r>
      <w:r>
        <w:rPr>
          <w:spacing w:val="-6"/>
        </w:rPr>
        <w:t xml:space="preserve"> </w:t>
      </w:r>
      <w:r>
        <w:t>Саратов</w:t>
      </w:r>
      <w:r>
        <w:rPr>
          <w:spacing w:val="1"/>
        </w:rPr>
        <w:t xml:space="preserve"> </w:t>
      </w:r>
      <w:r>
        <w:t>:</w:t>
      </w:r>
      <w:r>
        <w:rPr>
          <w:spacing w:val="-1"/>
        </w:rPr>
        <w:t xml:space="preserve"> </w:t>
      </w:r>
      <w:r>
        <w:t>Профобразование,</w:t>
      </w:r>
      <w:r>
        <w:rPr>
          <w:spacing w:val="-4"/>
        </w:rPr>
        <w:t xml:space="preserve"> </w:t>
      </w:r>
      <w:r>
        <w:t>2019.</w:t>
      </w:r>
      <w:r>
        <w:rPr>
          <w:spacing w:val="5"/>
        </w:rPr>
        <w:t xml:space="preserve"> </w:t>
      </w:r>
      <w:r>
        <w:t>—</w:t>
      </w:r>
      <w:r>
        <w:rPr>
          <w:spacing w:val="-1"/>
        </w:rPr>
        <w:t xml:space="preserve"> </w:t>
      </w:r>
      <w:r>
        <w:t>270</w:t>
      </w:r>
      <w:r>
        <w:rPr>
          <w:spacing w:val="-1"/>
        </w:rPr>
        <w:t xml:space="preserve"> </w:t>
      </w:r>
      <w:r>
        <w:t>c.</w:t>
      </w:r>
      <w:r>
        <w:rPr>
          <w:spacing w:val="2"/>
        </w:rPr>
        <w:t xml:space="preserve"> </w:t>
      </w:r>
      <w:r>
        <w:t>—</w:t>
      </w:r>
      <w:r>
        <w:rPr>
          <w:spacing w:val="-1"/>
        </w:rPr>
        <w:t xml:space="preserve"> </w:t>
      </w:r>
      <w:r>
        <w:t>ISBN</w:t>
      </w:r>
      <w:r>
        <w:rPr>
          <w:spacing w:val="-1"/>
        </w:rPr>
        <w:t xml:space="preserve"> </w:t>
      </w:r>
      <w:r>
        <w:t>978-5-4488-</w:t>
      </w:r>
      <w:r>
        <w:rPr>
          <w:spacing w:val="-2"/>
        </w:rPr>
        <w:t>0045-</w:t>
      </w:r>
    </w:p>
    <w:p w:rsidR="00335362" w:rsidRDefault="00DB789F">
      <w:pPr>
        <w:pStyle w:val="a3"/>
        <w:spacing w:line="242" w:lineRule="auto"/>
        <w:ind w:left="1854" w:right="567"/>
        <w:jc w:val="both"/>
      </w:pPr>
      <w:r>
        <w:t>0. — Текст : электронный // Электронный ресурс цифровой образовательной среды СПО PROFобразование : [сайт]. — URL: https://profspo.ru/books/89864</w:t>
      </w:r>
    </w:p>
    <w:p w:rsidR="00335362" w:rsidRDefault="00DB789F" w:rsidP="0020640A">
      <w:pPr>
        <w:pStyle w:val="a5"/>
        <w:numPr>
          <w:ilvl w:val="3"/>
          <w:numId w:val="25"/>
        </w:numPr>
        <w:tabs>
          <w:tab w:val="left" w:pos="1854"/>
        </w:tabs>
        <w:spacing w:line="242" w:lineRule="auto"/>
        <w:ind w:right="562"/>
        <w:jc w:val="both"/>
        <w:rPr>
          <w:sz w:val="24"/>
        </w:rPr>
      </w:pPr>
      <w:r>
        <w:rPr>
          <w:sz w:val="24"/>
        </w:rPr>
        <w:t>Мефодьева,</w:t>
      </w:r>
      <w:r>
        <w:rPr>
          <w:spacing w:val="-15"/>
          <w:sz w:val="24"/>
        </w:rPr>
        <w:t xml:space="preserve"> </w:t>
      </w:r>
      <w:r>
        <w:rPr>
          <w:sz w:val="24"/>
        </w:rPr>
        <w:t>Л.</w:t>
      </w:r>
      <w:r>
        <w:rPr>
          <w:spacing w:val="-15"/>
          <w:sz w:val="24"/>
        </w:rPr>
        <w:t xml:space="preserve"> </w:t>
      </w:r>
      <w:r>
        <w:rPr>
          <w:sz w:val="24"/>
        </w:rPr>
        <w:t>Я.</w:t>
      </w:r>
      <w:r>
        <w:rPr>
          <w:spacing w:val="-15"/>
          <w:sz w:val="24"/>
        </w:rPr>
        <w:t xml:space="preserve"> </w:t>
      </w:r>
      <w:r>
        <w:rPr>
          <w:sz w:val="24"/>
        </w:rPr>
        <w:t>Инженерная</w:t>
      </w:r>
      <w:r>
        <w:rPr>
          <w:spacing w:val="-15"/>
          <w:sz w:val="24"/>
        </w:rPr>
        <w:t xml:space="preserve"> </w:t>
      </w:r>
      <w:r>
        <w:rPr>
          <w:sz w:val="24"/>
        </w:rPr>
        <w:t>и</w:t>
      </w:r>
      <w:r>
        <w:rPr>
          <w:spacing w:val="-15"/>
          <w:sz w:val="24"/>
        </w:rPr>
        <w:t xml:space="preserve"> </w:t>
      </w:r>
      <w:r>
        <w:rPr>
          <w:sz w:val="24"/>
        </w:rPr>
        <w:t>компьютерная</w:t>
      </w:r>
      <w:r>
        <w:rPr>
          <w:spacing w:val="-15"/>
          <w:sz w:val="24"/>
        </w:rPr>
        <w:t xml:space="preserve"> </w:t>
      </w:r>
      <w:r>
        <w:rPr>
          <w:sz w:val="24"/>
        </w:rPr>
        <w:t>графика:</w:t>
      </w:r>
      <w:r>
        <w:rPr>
          <w:spacing w:val="-15"/>
          <w:sz w:val="24"/>
        </w:rPr>
        <w:t xml:space="preserve"> </w:t>
      </w:r>
      <w:r>
        <w:rPr>
          <w:sz w:val="24"/>
        </w:rPr>
        <w:t>КОМПАС-3D</w:t>
      </w:r>
      <w:r>
        <w:rPr>
          <w:spacing w:val="-15"/>
          <w:sz w:val="24"/>
        </w:rPr>
        <w:t xml:space="preserve"> </w:t>
      </w:r>
      <w:r>
        <w:rPr>
          <w:sz w:val="24"/>
        </w:rPr>
        <w:t>V18</w:t>
      </w:r>
      <w:r>
        <w:rPr>
          <w:spacing w:val="-15"/>
          <w:sz w:val="24"/>
        </w:rPr>
        <w:t xml:space="preserve"> </w:t>
      </w:r>
      <w:r>
        <w:rPr>
          <w:sz w:val="24"/>
        </w:rPr>
        <w:t>:</w:t>
      </w:r>
      <w:r>
        <w:rPr>
          <w:spacing w:val="-15"/>
          <w:sz w:val="24"/>
        </w:rPr>
        <w:t xml:space="preserve"> </w:t>
      </w:r>
      <w:r>
        <w:rPr>
          <w:sz w:val="24"/>
        </w:rPr>
        <w:t>учебное пособие</w:t>
      </w:r>
      <w:r>
        <w:rPr>
          <w:spacing w:val="-3"/>
          <w:sz w:val="24"/>
        </w:rPr>
        <w:t xml:space="preserve"> </w:t>
      </w:r>
      <w:r>
        <w:rPr>
          <w:sz w:val="24"/>
        </w:rPr>
        <w:t>для СПО</w:t>
      </w:r>
      <w:r>
        <w:rPr>
          <w:spacing w:val="-3"/>
          <w:sz w:val="24"/>
        </w:rPr>
        <w:t xml:space="preserve"> </w:t>
      </w:r>
      <w:r>
        <w:rPr>
          <w:sz w:val="24"/>
        </w:rPr>
        <w:t>/</w:t>
      </w:r>
      <w:r>
        <w:rPr>
          <w:spacing w:val="-2"/>
          <w:sz w:val="24"/>
        </w:rPr>
        <w:t xml:space="preserve"> </w:t>
      </w:r>
      <w:r>
        <w:rPr>
          <w:sz w:val="24"/>
        </w:rPr>
        <w:t>Л. Я. Мефодьева. —</w:t>
      </w:r>
      <w:r>
        <w:rPr>
          <w:spacing w:val="-2"/>
          <w:sz w:val="24"/>
        </w:rPr>
        <w:t xml:space="preserve"> </w:t>
      </w:r>
      <w:r>
        <w:rPr>
          <w:sz w:val="24"/>
        </w:rPr>
        <w:t>Саратов :</w:t>
      </w:r>
      <w:r>
        <w:rPr>
          <w:spacing w:val="-2"/>
          <w:sz w:val="24"/>
        </w:rPr>
        <w:t xml:space="preserve"> </w:t>
      </w:r>
      <w:r>
        <w:rPr>
          <w:sz w:val="24"/>
        </w:rPr>
        <w:t>Профобразование, 2022. —</w:t>
      </w:r>
      <w:r>
        <w:rPr>
          <w:spacing w:val="-2"/>
          <w:sz w:val="24"/>
        </w:rPr>
        <w:t xml:space="preserve"> </w:t>
      </w:r>
      <w:r>
        <w:rPr>
          <w:sz w:val="24"/>
        </w:rPr>
        <w:t>173</w:t>
      </w:r>
      <w:r>
        <w:rPr>
          <w:spacing w:val="-2"/>
          <w:sz w:val="24"/>
        </w:rPr>
        <w:t xml:space="preserve"> </w:t>
      </w:r>
      <w:r>
        <w:rPr>
          <w:sz w:val="24"/>
        </w:rPr>
        <w:t>c.</w:t>
      </w:r>
    </w:p>
    <w:p w:rsidR="00335362" w:rsidRDefault="00DB789F">
      <w:pPr>
        <w:pStyle w:val="a3"/>
        <w:ind w:left="1854" w:right="566"/>
        <w:jc w:val="both"/>
      </w:pPr>
      <w:r>
        <w:t>—</w:t>
      </w:r>
      <w:r>
        <w:rPr>
          <w:spacing w:val="-15"/>
        </w:rPr>
        <w:t xml:space="preserve"> </w:t>
      </w:r>
      <w:r>
        <w:t>ISBN</w:t>
      </w:r>
      <w:r>
        <w:rPr>
          <w:spacing w:val="-15"/>
        </w:rPr>
        <w:t xml:space="preserve"> </w:t>
      </w:r>
      <w:r>
        <w:t>978-5-4488-1502-7.</w:t>
      </w:r>
      <w:r>
        <w:rPr>
          <w:spacing w:val="-15"/>
        </w:rPr>
        <w:t xml:space="preserve"> </w:t>
      </w:r>
      <w:r>
        <w:t>—</w:t>
      </w:r>
      <w:r>
        <w:rPr>
          <w:spacing w:val="-15"/>
        </w:rPr>
        <w:t xml:space="preserve"> </w:t>
      </w:r>
      <w:r>
        <w:t>Текст</w:t>
      </w:r>
      <w:r>
        <w:rPr>
          <w:spacing w:val="-15"/>
        </w:rPr>
        <w:t xml:space="preserve"> </w:t>
      </w:r>
      <w:r>
        <w:t>:</w:t>
      </w:r>
      <w:r>
        <w:rPr>
          <w:spacing w:val="-15"/>
        </w:rPr>
        <w:t xml:space="preserve"> </w:t>
      </w:r>
      <w:r>
        <w:t>электронный</w:t>
      </w:r>
      <w:r>
        <w:rPr>
          <w:spacing w:val="-15"/>
        </w:rPr>
        <w:t xml:space="preserve"> </w:t>
      </w:r>
      <w:r>
        <w:t>//</w:t>
      </w:r>
      <w:r>
        <w:rPr>
          <w:spacing w:val="-15"/>
        </w:rPr>
        <w:t xml:space="preserve"> </w:t>
      </w:r>
      <w:r>
        <w:t>Электронный</w:t>
      </w:r>
      <w:r>
        <w:rPr>
          <w:spacing w:val="-15"/>
        </w:rPr>
        <w:t xml:space="preserve"> </w:t>
      </w:r>
      <w:r>
        <w:t>ресурс</w:t>
      </w:r>
      <w:r>
        <w:rPr>
          <w:spacing w:val="-15"/>
        </w:rPr>
        <w:t xml:space="preserve"> </w:t>
      </w:r>
      <w:r>
        <w:t xml:space="preserve">цифровой образовательной среды СПО PROFобразование : [сайт]. — URL: </w:t>
      </w:r>
      <w:r>
        <w:rPr>
          <w:spacing w:val="-2"/>
        </w:rPr>
        <w:t>https://profspo.ru/books/125573</w:t>
      </w:r>
    </w:p>
    <w:p w:rsidR="00335362" w:rsidRDefault="00DB789F" w:rsidP="0020640A">
      <w:pPr>
        <w:pStyle w:val="a5"/>
        <w:numPr>
          <w:ilvl w:val="3"/>
          <w:numId w:val="25"/>
        </w:numPr>
        <w:tabs>
          <w:tab w:val="left" w:pos="1854"/>
        </w:tabs>
        <w:spacing w:line="275" w:lineRule="exact"/>
        <w:jc w:val="both"/>
        <w:rPr>
          <w:sz w:val="24"/>
        </w:rPr>
      </w:pPr>
      <w:r>
        <w:rPr>
          <w:sz w:val="24"/>
        </w:rPr>
        <w:t>Артюхин,</w:t>
      </w:r>
      <w:r>
        <w:rPr>
          <w:spacing w:val="3"/>
          <w:sz w:val="24"/>
        </w:rPr>
        <w:t xml:space="preserve"> </w:t>
      </w:r>
      <w:r>
        <w:rPr>
          <w:sz w:val="24"/>
        </w:rPr>
        <w:t>Г.</w:t>
      </w:r>
      <w:r>
        <w:rPr>
          <w:spacing w:val="5"/>
          <w:sz w:val="24"/>
        </w:rPr>
        <w:t xml:space="preserve"> </w:t>
      </w:r>
      <w:r>
        <w:rPr>
          <w:sz w:val="24"/>
        </w:rPr>
        <w:t>А.</w:t>
      </w:r>
      <w:r>
        <w:rPr>
          <w:spacing w:val="5"/>
          <w:sz w:val="24"/>
        </w:rPr>
        <w:t xml:space="preserve"> </w:t>
      </w:r>
      <w:r>
        <w:rPr>
          <w:sz w:val="24"/>
        </w:rPr>
        <w:t>Техническое</w:t>
      </w:r>
      <w:r>
        <w:rPr>
          <w:spacing w:val="3"/>
          <w:sz w:val="24"/>
        </w:rPr>
        <w:t xml:space="preserve"> </w:t>
      </w:r>
      <w:r>
        <w:rPr>
          <w:sz w:val="24"/>
        </w:rPr>
        <w:t>черчение</w:t>
      </w:r>
      <w:r>
        <w:rPr>
          <w:spacing w:val="2"/>
          <w:sz w:val="24"/>
        </w:rPr>
        <w:t xml:space="preserve"> </w:t>
      </w:r>
      <w:r>
        <w:rPr>
          <w:sz w:val="24"/>
        </w:rPr>
        <w:t>:</w:t>
      </w:r>
      <w:r>
        <w:rPr>
          <w:spacing w:val="-1"/>
          <w:sz w:val="24"/>
        </w:rPr>
        <w:t xml:space="preserve"> </w:t>
      </w:r>
      <w:r>
        <w:rPr>
          <w:sz w:val="24"/>
        </w:rPr>
        <w:t>учебное</w:t>
      </w:r>
      <w:r>
        <w:rPr>
          <w:spacing w:val="3"/>
          <w:sz w:val="24"/>
        </w:rPr>
        <w:t xml:space="preserve"> </w:t>
      </w:r>
      <w:r>
        <w:rPr>
          <w:sz w:val="24"/>
        </w:rPr>
        <w:t>пособие</w:t>
      </w:r>
      <w:r>
        <w:rPr>
          <w:spacing w:val="2"/>
          <w:sz w:val="24"/>
        </w:rPr>
        <w:t xml:space="preserve"> </w:t>
      </w:r>
      <w:r>
        <w:rPr>
          <w:sz w:val="24"/>
        </w:rPr>
        <w:t>для</w:t>
      </w:r>
      <w:r>
        <w:rPr>
          <w:spacing w:val="3"/>
          <w:sz w:val="24"/>
        </w:rPr>
        <w:t xml:space="preserve"> </w:t>
      </w:r>
      <w:r>
        <w:rPr>
          <w:sz w:val="24"/>
        </w:rPr>
        <w:t>СПО</w:t>
      </w:r>
      <w:r>
        <w:rPr>
          <w:spacing w:val="2"/>
          <w:sz w:val="24"/>
        </w:rPr>
        <w:t xml:space="preserve"> </w:t>
      </w:r>
      <w:r>
        <w:rPr>
          <w:sz w:val="24"/>
        </w:rPr>
        <w:t>/</w:t>
      </w:r>
      <w:r>
        <w:rPr>
          <w:spacing w:val="-1"/>
          <w:sz w:val="24"/>
        </w:rPr>
        <w:t xml:space="preserve"> </w:t>
      </w:r>
      <w:r>
        <w:rPr>
          <w:sz w:val="24"/>
        </w:rPr>
        <w:t>Г.</w:t>
      </w:r>
      <w:r>
        <w:rPr>
          <w:spacing w:val="1"/>
          <w:sz w:val="24"/>
        </w:rPr>
        <w:t xml:space="preserve"> </w:t>
      </w:r>
      <w:r>
        <w:rPr>
          <w:sz w:val="24"/>
        </w:rPr>
        <w:t>А.</w:t>
      </w:r>
      <w:r>
        <w:rPr>
          <w:spacing w:val="6"/>
          <w:sz w:val="24"/>
        </w:rPr>
        <w:t xml:space="preserve"> </w:t>
      </w:r>
      <w:r>
        <w:rPr>
          <w:spacing w:val="-2"/>
          <w:sz w:val="24"/>
        </w:rPr>
        <w:t>Артюхин.</w:t>
      </w:r>
    </w:p>
    <w:p w:rsidR="00335362" w:rsidRDefault="00DB789F">
      <w:pPr>
        <w:pStyle w:val="a3"/>
        <w:spacing w:line="275" w:lineRule="exact"/>
        <w:ind w:left="1854"/>
        <w:jc w:val="both"/>
      </w:pPr>
      <w:r>
        <w:t>— Москва</w:t>
      </w:r>
      <w:r>
        <w:rPr>
          <w:spacing w:val="-1"/>
        </w:rPr>
        <w:t xml:space="preserve"> </w:t>
      </w:r>
      <w:r>
        <w:t>:</w:t>
      </w:r>
      <w:r>
        <w:rPr>
          <w:spacing w:val="1"/>
        </w:rPr>
        <w:t xml:space="preserve"> </w:t>
      </w:r>
      <w:r>
        <w:t>Ай</w:t>
      </w:r>
      <w:r>
        <w:rPr>
          <w:spacing w:val="1"/>
        </w:rPr>
        <w:t xml:space="preserve"> </w:t>
      </w:r>
      <w:r>
        <w:t>Пи Ар</w:t>
      </w:r>
      <w:r>
        <w:rPr>
          <w:spacing w:val="4"/>
        </w:rPr>
        <w:t xml:space="preserve"> </w:t>
      </w:r>
      <w:r>
        <w:t>Медиа,</w:t>
      </w:r>
      <w:r>
        <w:rPr>
          <w:spacing w:val="3"/>
        </w:rPr>
        <w:t xml:space="preserve"> </w:t>
      </w:r>
      <w:r>
        <w:t>2022.</w:t>
      </w:r>
      <w:r>
        <w:rPr>
          <w:spacing w:val="7"/>
        </w:rPr>
        <w:t xml:space="preserve"> </w:t>
      </w:r>
      <w:r>
        <w:t>— 179 c.</w:t>
      </w:r>
      <w:r>
        <w:rPr>
          <w:spacing w:val="4"/>
        </w:rPr>
        <w:t xml:space="preserve"> </w:t>
      </w:r>
      <w:r>
        <w:t>— ISBN</w:t>
      </w:r>
      <w:r>
        <w:rPr>
          <w:spacing w:val="-1"/>
        </w:rPr>
        <w:t xml:space="preserve"> </w:t>
      </w:r>
      <w:r>
        <w:t>978-5-4497-1502-9.</w:t>
      </w:r>
      <w:r>
        <w:rPr>
          <w:spacing w:val="3"/>
        </w:rPr>
        <w:t xml:space="preserve"> </w:t>
      </w:r>
      <w:r>
        <w:t>—</w:t>
      </w:r>
      <w:r>
        <w:rPr>
          <w:spacing w:val="-5"/>
        </w:rPr>
        <w:t xml:space="preserve"> </w:t>
      </w:r>
      <w:r>
        <w:t>Текст</w:t>
      </w:r>
      <w:r>
        <w:rPr>
          <w:spacing w:val="1"/>
        </w:rPr>
        <w:t xml:space="preserve"> </w:t>
      </w:r>
      <w:r>
        <w:rPr>
          <w:spacing w:val="-10"/>
        </w:rPr>
        <w:t>:</w:t>
      </w:r>
    </w:p>
    <w:p w:rsidR="00335362" w:rsidRDefault="00DB789F">
      <w:pPr>
        <w:pStyle w:val="a3"/>
        <w:spacing w:line="237" w:lineRule="auto"/>
        <w:ind w:left="1854" w:right="561"/>
        <w:jc w:val="both"/>
      </w:pPr>
      <w:r>
        <w:t xml:space="preserve">электронный // ЭБС PROFобразование : [сайт]. — URL: </w:t>
      </w:r>
      <w:hyperlink r:id="rId90">
        <w:r>
          <w:rPr>
            <w:color w:val="0000FF"/>
            <w:spacing w:val="-2"/>
            <w:u w:val="single" w:color="0000FF"/>
          </w:rPr>
          <w:t>https://profspo.ru/books/116485</w:t>
        </w:r>
      </w:hyperlink>
    </w:p>
    <w:p w:rsidR="00335362" w:rsidRDefault="00DB789F">
      <w:pPr>
        <w:spacing w:before="4" w:line="272" w:lineRule="exact"/>
        <w:ind w:left="1494"/>
        <w:jc w:val="both"/>
        <w:rPr>
          <w:b/>
          <w:sz w:val="24"/>
        </w:rPr>
      </w:pPr>
      <w:r>
        <w:rPr>
          <w:b/>
          <w:color w:val="171717"/>
          <w:sz w:val="24"/>
        </w:rPr>
        <w:t>Дополнительные</w:t>
      </w:r>
      <w:r>
        <w:rPr>
          <w:b/>
          <w:color w:val="171717"/>
          <w:spacing w:val="-7"/>
          <w:sz w:val="24"/>
        </w:rPr>
        <w:t xml:space="preserve"> </w:t>
      </w:r>
      <w:r>
        <w:rPr>
          <w:b/>
          <w:color w:val="171717"/>
          <w:spacing w:val="-2"/>
          <w:sz w:val="24"/>
        </w:rPr>
        <w:t>источники:</w:t>
      </w:r>
    </w:p>
    <w:p w:rsidR="00335362" w:rsidRDefault="00DB789F" w:rsidP="0020640A">
      <w:pPr>
        <w:pStyle w:val="a5"/>
        <w:numPr>
          <w:ilvl w:val="0"/>
          <w:numId w:val="23"/>
        </w:numPr>
        <w:tabs>
          <w:tab w:val="left" w:pos="1854"/>
        </w:tabs>
        <w:ind w:right="559"/>
        <w:jc w:val="both"/>
        <w:rPr>
          <w:color w:val="171717"/>
          <w:sz w:val="24"/>
        </w:rPr>
      </w:pPr>
      <w:r>
        <w:rPr>
          <w:color w:val="171717"/>
          <w:sz w:val="24"/>
        </w:rPr>
        <w:t>Индивидуальные задания по курсу черчения: учебное пособие для ССУзов. – 2-е изд.,</w:t>
      </w:r>
      <w:r>
        <w:rPr>
          <w:color w:val="171717"/>
          <w:spacing w:val="-15"/>
          <w:sz w:val="24"/>
        </w:rPr>
        <w:t xml:space="preserve"> </w:t>
      </w:r>
      <w:r>
        <w:rPr>
          <w:color w:val="171717"/>
          <w:sz w:val="24"/>
        </w:rPr>
        <w:t>исправленное.</w:t>
      </w:r>
      <w:r>
        <w:rPr>
          <w:color w:val="171717"/>
          <w:spacing w:val="-15"/>
          <w:sz w:val="24"/>
        </w:rPr>
        <w:t xml:space="preserve"> </w:t>
      </w:r>
      <w:r>
        <w:rPr>
          <w:color w:val="171717"/>
          <w:sz w:val="24"/>
        </w:rPr>
        <w:t>Боголюбов</w:t>
      </w:r>
      <w:r>
        <w:rPr>
          <w:color w:val="171717"/>
          <w:spacing w:val="-15"/>
          <w:sz w:val="24"/>
        </w:rPr>
        <w:t xml:space="preserve"> </w:t>
      </w:r>
      <w:r>
        <w:rPr>
          <w:color w:val="171717"/>
          <w:sz w:val="24"/>
        </w:rPr>
        <w:t>С.К.</w:t>
      </w:r>
      <w:r>
        <w:rPr>
          <w:color w:val="171717"/>
          <w:spacing w:val="25"/>
          <w:sz w:val="24"/>
        </w:rPr>
        <w:t xml:space="preserve"> </w:t>
      </w:r>
      <w:r>
        <w:rPr>
          <w:color w:val="171717"/>
          <w:sz w:val="24"/>
        </w:rPr>
        <w:t>–</w:t>
      </w:r>
      <w:r>
        <w:rPr>
          <w:color w:val="171717"/>
          <w:spacing w:val="-15"/>
          <w:sz w:val="24"/>
        </w:rPr>
        <w:t xml:space="preserve"> </w:t>
      </w:r>
      <w:r>
        <w:rPr>
          <w:color w:val="171717"/>
          <w:sz w:val="24"/>
        </w:rPr>
        <w:t>Стереотипное</w:t>
      </w:r>
      <w:r>
        <w:rPr>
          <w:color w:val="171717"/>
          <w:spacing w:val="-15"/>
          <w:sz w:val="24"/>
        </w:rPr>
        <w:t xml:space="preserve"> </w:t>
      </w:r>
      <w:r>
        <w:rPr>
          <w:color w:val="171717"/>
          <w:sz w:val="24"/>
        </w:rPr>
        <w:t>издание.</w:t>
      </w:r>
      <w:r>
        <w:rPr>
          <w:color w:val="171717"/>
          <w:spacing w:val="-14"/>
          <w:sz w:val="24"/>
        </w:rPr>
        <w:t xml:space="preserve"> </w:t>
      </w:r>
      <w:r>
        <w:rPr>
          <w:color w:val="171717"/>
          <w:sz w:val="24"/>
        </w:rPr>
        <w:t>Перепечатка</w:t>
      </w:r>
      <w:r>
        <w:rPr>
          <w:color w:val="171717"/>
          <w:spacing w:val="-15"/>
          <w:sz w:val="24"/>
        </w:rPr>
        <w:t xml:space="preserve"> </w:t>
      </w:r>
      <w:r>
        <w:rPr>
          <w:color w:val="171717"/>
          <w:sz w:val="24"/>
        </w:rPr>
        <w:t>с</w:t>
      </w:r>
      <w:r>
        <w:rPr>
          <w:color w:val="171717"/>
          <w:spacing w:val="-15"/>
          <w:sz w:val="24"/>
        </w:rPr>
        <w:t xml:space="preserve"> </w:t>
      </w:r>
      <w:r>
        <w:rPr>
          <w:color w:val="171717"/>
          <w:sz w:val="24"/>
        </w:rPr>
        <w:t>издания 1994 г. – М.: Алянс, 2015. – 368 с.</w:t>
      </w:r>
    </w:p>
    <w:p w:rsidR="00335362" w:rsidRDefault="00DB789F" w:rsidP="0020640A">
      <w:pPr>
        <w:pStyle w:val="a5"/>
        <w:numPr>
          <w:ilvl w:val="0"/>
          <w:numId w:val="23"/>
        </w:numPr>
        <w:tabs>
          <w:tab w:val="left" w:pos="1854"/>
        </w:tabs>
        <w:spacing w:line="275" w:lineRule="exact"/>
        <w:jc w:val="both"/>
        <w:rPr>
          <w:color w:val="171717"/>
          <w:sz w:val="24"/>
        </w:rPr>
      </w:pPr>
      <w:r>
        <w:rPr>
          <w:color w:val="171717"/>
          <w:sz w:val="24"/>
        </w:rPr>
        <w:t>Инженерная</w:t>
      </w:r>
      <w:r>
        <w:rPr>
          <w:color w:val="171717"/>
          <w:spacing w:val="10"/>
          <w:sz w:val="24"/>
        </w:rPr>
        <w:t xml:space="preserve"> </w:t>
      </w:r>
      <w:r>
        <w:rPr>
          <w:color w:val="171717"/>
          <w:sz w:val="24"/>
        </w:rPr>
        <w:t>графика</w:t>
      </w:r>
      <w:r>
        <w:rPr>
          <w:color w:val="171717"/>
          <w:spacing w:val="56"/>
          <w:w w:val="150"/>
          <w:sz w:val="24"/>
        </w:rPr>
        <w:t xml:space="preserve"> </w:t>
      </w:r>
      <w:r>
        <w:rPr>
          <w:color w:val="171717"/>
          <w:sz w:val="24"/>
        </w:rPr>
        <w:t>в</w:t>
      </w:r>
      <w:r>
        <w:rPr>
          <w:color w:val="171717"/>
          <w:spacing w:val="15"/>
          <w:sz w:val="24"/>
        </w:rPr>
        <w:t xml:space="preserve"> </w:t>
      </w:r>
      <w:r>
        <w:rPr>
          <w:color w:val="171717"/>
          <w:sz w:val="24"/>
        </w:rPr>
        <w:t>строительстве:</w:t>
      </w:r>
      <w:r>
        <w:rPr>
          <w:color w:val="171717"/>
          <w:spacing w:val="14"/>
          <w:sz w:val="24"/>
        </w:rPr>
        <w:t xml:space="preserve"> </w:t>
      </w:r>
      <w:r>
        <w:rPr>
          <w:color w:val="171717"/>
          <w:sz w:val="24"/>
        </w:rPr>
        <w:t>учебник</w:t>
      </w:r>
      <w:r>
        <w:rPr>
          <w:color w:val="171717"/>
          <w:spacing w:val="12"/>
          <w:sz w:val="24"/>
        </w:rPr>
        <w:t xml:space="preserve"> </w:t>
      </w:r>
      <w:r>
        <w:rPr>
          <w:color w:val="171717"/>
          <w:sz w:val="24"/>
        </w:rPr>
        <w:t>для</w:t>
      </w:r>
      <w:r>
        <w:rPr>
          <w:color w:val="171717"/>
          <w:spacing w:val="13"/>
          <w:sz w:val="24"/>
        </w:rPr>
        <w:t xml:space="preserve"> </w:t>
      </w:r>
      <w:r>
        <w:rPr>
          <w:color w:val="171717"/>
          <w:sz w:val="24"/>
        </w:rPr>
        <w:t>СПО,</w:t>
      </w:r>
      <w:r>
        <w:rPr>
          <w:color w:val="171717"/>
          <w:spacing w:val="15"/>
          <w:sz w:val="24"/>
        </w:rPr>
        <w:t xml:space="preserve"> </w:t>
      </w:r>
      <w:r>
        <w:rPr>
          <w:color w:val="171717"/>
          <w:sz w:val="24"/>
        </w:rPr>
        <w:t>Томилова</w:t>
      </w:r>
      <w:r>
        <w:rPr>
          <w:color w:val="171717"/>
          <w:spacing w:val="22"/>
          <w:sz w:val="24"/>
        </w:rPr>
        <w:t xml:space="preserve"> </w:t>
      </w:r>
      <w:r>
        <w:rPr>
          <w:color w:val="171717"/>
          <w:sz w:val="24"/>
        </w:rPr>
        <w:t>С.В.</w:t>
      </w:r>
      <w:r>
        <w:rPr>
          <w:color w:val="171717"/>
          <w:spacing w:val="16"/>
          <w:sz w:val="24"/>
        </w:rPr>
        <w:t xml:space="preserve"> </w:t>
      </w:r>
      <w:r>
        <w:rPr>
          <w:color w:val="171717"/>
          <w:sz w:val="24"/>
        </w:rPr>
        <w:t>-</w:t>
      </w:r>
      <w:r>
        <w:rPr>
          <w:color w:val="171717"/>
          <w:spacing w:val="15"/>
          <w:sz w:val="24"/>
        </w:rPr>
        <w:t xml:space="preserve"> </w:t>
      </w:r>
      <w:r>
        <w:rPr>
          <w:color w:val="171717"/>
          <w:sz w:val="24"/>
        </w:rPr>
        <w:t>М.:</w:t>
      </w:r>
      <w:r>
        <w:rPr>
          <w:color w:val="171717"/>
          <w:spacing w:val="14"/>
          <w:sz w:val="24"/>
        </w:rPr>
        <w:t xml:space="preserve"> </w:t>
      </w:r>
      <w:r>
        <w:rPr>
          <w:color w:val="171717"/>
          <w:spacing w:val="-5"/>
          <w:sz w:val="24"/>
        </w:rPr>
        <w:t>ИЦ</w:t>
      </w:r>
    </w:p>
    <w:p w:rsidR="00335362" w:rsidRDefault="00DB789F">
      <w:pPr>
        <w:pStyle w:val="a3"/>
        <w:spacing w:line="275" w:lineRule="exact"/>
        <w:ind w:left="1854"/>
        <w:jc w:val="both"/>
      </w:pPr>
      <w:r>
        <w:rPr>
          <w:color w:val="171717"/>
        </w:rPr>
        <w:t>«Академия»,</w:t>
      </w:r>
      <w:r>
        <w:rPr>
          <w:color w:val="171717"/>
          <w:spacing w:val="-3"/>
        </w:rPr>
        <w:t xml:space="preserve"> </w:t>
      </w:r>
      <w:r>
        <w:rPr>
          <w:color w:val="171717"/>
        </w:rPr>
        <w:t>2014-</w:t>
      </w:r>
      <w:r>
        <w:rPr>
          <w:color w:val="171717"/>
          <w:spacing w:val="-4"/>
        </w:rPr>
        <w:t>336с.</w:t>
      </w:r>
    </w:p>
    <w:p w:rsidR="00335362" w:rsidRDefault="00DB789F" w:rsidP="0020640A">
      <w:pPr>
        <w:pStyle w:val="a5"/>
        <w:numPr>
          <w:ilvl w:val="0"/>
          <w:numId w:val="23"/>
        </w:numPr>
        <w:tabs>
          <w:tab w:val="left" w:pos="1854"/>
        </w:tabs>
        <w:spacing w:before="4" w:line="237" w:lineRule="auto"/>
        <w:ind w:right="557"/>
        <w:rPr>
          <w:color w:val="171717"/>
          <w:sz w:val="24"/>
        </w:rPr>
      </w:pPr>
      <w:r>
        <w:rPr>
          <w:color w:val="171717"/>
          <w:sz w:val="24"/>
        </w:rPr>
        <w:t>Единые</w:t>
      </w:r>
      <w:r>
        <w:rPr>
          <w:color w:val="171717"/>
          <w:spacing w:val="-9"/>
          <w:sz w:val="24"/>
        </w:rPr>
        <w:t xml:space="preserve"> </w:t>
      </w:r>
      <w:r>
        <w:rPr>
          <w:color w:val="171717"/>
          <w:sz w:val="24"/>
        </w:rPr>
        <w:t>требования</w:t>
      </w:r>
      <w:r>
        <w:rPr>
          <w:color w:val="171717"/>
          <w:spacing w:val="-8"/>
          <w:sz w:val="24"/>
        </w:rPr>
        <w:t xml:space="preserve"> </w:t>
      </w:r>
      <w:r>
        <w:rPr>
          <w:color w:val="171717"/>
          <w:sz w:val="24"/>
        </w:rPr>
        <w:t>по</w:t>
      </w:r>
      <w:r>
        <w:rPr>
          <w:color w:val="171717"/>
          <w:spacing w:val="-3"/>
          <w:sz w:val="24"/>
        </w:rPr>
        <w:t xml:space="preserve"> </w:t>
      </w:r>
      <w:r>
        <w:rPr>
          <w:color w:val="171717"/>
          <w:sz w:val="24"/>
        </w:rPr>
        <w:t>выполнению</w:t>
      </w:r>
      <w:r>
        <w:rPr>
          <w:color w:val="171717"/>
          <w:spacing w:val="-5"/>
          <w:sz w:val="24"/>
        </w:rPr>
        <w:t xml:space="preserve"> </w:t>
      </w:r>
      <w:r>
        <w:rPr>
          <w:color w:val="171717"/>
          <w:sz w:val="24"/>
        </w:rPr>
        <w:t>строительных</w:t>
      </w:r>
      <w:r>
        <w:rPr>
          <w:color w:val="171717"/>
          <w:spacing w:val="-8"/>
          <w:sz w:val="24"/>
        </w:rPr>
        <w:t xml:space="preserve"> </w:t>
      </w:r>
      <w:r>
        <w:rPr>
          <w:color w:val="171717"/>
          <w:sz w:val="24"/>
        </w:rPr>
        <w:t>чертежей.</w:t>
      </w:r>
      <w:r>
        <w:rPr>
          <w:color w:val="171717"/>
          <w:spacing w:val="-2"/>
          <w:sz w:val="24"/>
        </w:rPr>
        <w:t xml:space="preserve"> </w:t>
      </w:r>
      <w:r>
        <w:rPr>
          <w:color w:val="171717"/>
          <w:sz w:val="24"/>
        </w:rPr>
        <w:t>Справочное</w:t>
      </w:r>
      <w:r>
        <w:rPr>
          <w:color w:val="171717"/>
          <w:spacing w:val="-4"/>
          <w:sz w:val="24"/>
        </w:rPr>
        <w:t xml:space="preserve"> </w:t>
      </w:r>
      <w:r>
        <w:rPr>
          <w:color w:val="171717"/>
          <w:sz w:val="24"/>
        </w:rPr>
        <w:t>пособие. - 4-е изд., перераб. и доп. Георгиевский О.В. - М.: ИД «Архитектура-С», 2009.- 144с.</w:t>
      </w:r>
    </w:p>
    <w:p w:rsidR="00335362" w:rsidRDefault="00DB789F" w:rsidP="0020640A">
      <w:pPr>
        <w:pStyle w:val="a5"/>
        <w:numPr>
          <w:ilvl w:val="0"/>
          <w:numId w:val="23"/>
        </w:numPr>
        <w:tabs>
          <w:tab w:val="left" w:pos="1854"/>
        </w:tabs>
        <w:spacing w:before="6" w:line="237" w:lineRule="auto"/>
        <w:ind w:right="566"/>
        <w:rPr>
          <w:color w:val="171717"/>
          <w:sz w:val="24"/>
        </w:rPr>
      </w:pPr>
      <w:r>
        <w:rPr>
          <w:color w:val="171717"/>
          <w:sz w:val="24"/>
        </w:rPr>
        <w:t>Инженерная графика. Рабочая тетрадь. Исаев И.А. Часть I /- 2-е изд.- М.: « Инфра- М», 2007.- 56с.</w:t>
      </w:r>
    </w:p>
    <w:p w:rsidR="00335362" w:rsidRDefault="00DB789F" w:rsidP="0020640A">
      <w:pPr>
        <w:pStyle w:val="a5"/>
        <w:numPr>
          <w:ilvl w:val="0"/>
          <w:numId w:val="23"/>
        </w:numPr>
        <w:tabs>
          <w:tab w:val="left" w:pos="1854"/>
        </w:tabs>
        <w:spacing w:before="5" w:line="237" w:lineRule="auto"/>
        <w:ind w:right="561"/>
        <w:rPr>
          <w:color w:val="171717"/>
          <w:sz w:val="24"/>
        </w:rPr>
      </w:pPr>
      <w:r>
        <w:rPr>
          <w:color w:val="171717"/>
          <w:sz w:val="24"/>
        </w:rPr>
        <w:t>Инженерная графика. Рабочая тетрадь. Исаев И.А. Часть 2 /- 2-е изд.- М.: « Инфра- М», 2008.- 80с.</w:t>
      </w:r>
    </w:p>
    <w:p w:rsidR="00335362" w:rsidRDefault="00335362">
      <w:pPr>
        <w:pStyle w:val="a5"/>
        <w:spacing w:line="237" w:lineRule="auto"/>
        <w:rPr>
          <w:sz w:val="24"/>
        </w:rPr>
        <w:sectPr w:rsidR="00335362">
          <w:pgSz w:w="11910" w:h="16840"/>
          <w:pgMar w:top="1040" w:right="283" w:bottom="1480" w:left="566" w:header="0" w:footer="1296" w:gutter="0"/>
          <w:cols w:space="720"/>
        </w:sectPr>
      </w:pPr>
    </w:p>
    <w:p w:rsidR="00335362" w:rsidRDefault="00DB789F" w:rsidP="0020640A">
      <w:pPr>
        <w:pStyle w:val="a5"/>
        <w:numPr>
          <w:ilvl w:val="0"/>
          <w:numId w:val="23"/>
        </w:numPr>
        <w:tabs>
          <w:tab w:val="left" w:pos="1854"/>
        </w:tabs>
        <w:spacing w:before="66" w:line="242" w:lineRule="auto"/>
        <w:ind w:right="568"/>
        <w:rPr>
          <w:color w:val="171717"/>
          <w:sz w:val="24"/>
        </w:rPr>
      </w:pPr>
      <w:r>
        <w:rPr>
          <w:color w:val="171717"/>
          <w:sz w:val="24"/>
        </w:rPr>
        <w:lastRenderedPageBreak/>
        <w:t>Стандарты</w:t>
      </w:r>
      <w:r>
        <w:rPr>
          <w:color w:val="171717"/>
          <w:spacing w:val="-14"/>
          <w:sz w:val="24"/>
        </w:rPr>
        <w:t xml:space="preserve"> </w:t>
      </w:r>
      <w:r>
        <w:rPr>
          <w:color w:val="171717"/>
          <w:sz w:val="24"/>
        </w:rPr>
        <w:t>инженерной</w:t>
      </w:r>
      <w:r>
        <w:rPr>
          <w:color w:val="171717"/>
          <w:spacing w:val="-15"/>
          <w:sz w:val="24"/>
        </w:rPr>
        <w:t xml:space="preserve"> </w:t>
      </w:r>
      <w:r>
        <w:rPr>
          <w:color w:val="171717"/>
          <w:sz w:val="24"/>
        </w:rPr>
        <w:t>графики:</w:t>
      </w:r>
      <w:r>
        <w:rPr>
          <w:color w:val="171717"/>
          <w:spacing w:val="-8"/>
          <w:sz w:val="24"/>
        </w:rPr>
        <w:t xml:space="preserve"> </w:t>
      </w:r>
      <w:r>
        <w:rPr>
          <w:color w:val="171717"/>
          <w:sz w:val="24"/>
        </w:rPr>
        <w:t>учебное</w:t>
      </w:r>
      <w:r>
        <w:rPr>
          <w:color w:val="171717"/>
          <w:spacing w:val="-14"/>
          <w:sz w:val="24"/>
        </w:rPr>
        <w:t xml:space="preserve"> </w:t>
      </w:r>
      <w:r>
        <w:rPr>
          <w:color w:val="171717"/>
          <w:sz w:val="24"/>
        </w:rPr>
        <w:t>пособие</w:t>
      </w:r>
      <w:r>
        <w:rPr>
          <w:color w:val="171717"/>
          <w:spacing w:val="-14"/>
          <w:sz w:val="24"/>
        </w:rPr>
        <w:t xml:space="preserve"> </w:t>
      </w:r>
      <w:r>
        <w:rPr>
          <w:color w:val="171717"/>
          <w:sz w:val="24"/>
        </w:rPr>
        <w:t>В.П.Куликов.-3-е</w:t>
      </w:r>
      <w:r>
        <w:rPr>
          <w:color w:val="171717"/>
          <w:spacing w:val="-15"/>
          <w:sz w:val="24"/>
        </w:rPr>
        <w:t xml:space="preserve"> </w:t>
      </w:r>
      <w:r>
        <w:rPr>
          <w:color w:val="171717"/>
          <w:sz w:val="24"/>
        </w:rPr>
        <w:t>изд.-М.:Форум, ИНФРА-М,</w:t>
      </w:r>
      <w:r>
        <w:rPr>
          <w:color w:val="171717"/>
          <w:spacing w:val="40"/>
          <w:sz w:val="24"/>
        </w:rPr>
        <w:t xml:space="preserve"> </w:t>
      </w:r>
      <w:r>
        <w:rPr>
          <w:color w:val="171717"/>
          <w:sz w:val="24"/>
        </w:rPr>
        <w:t>2007г.-240с.</w:t>
      </w:r>
    </w:p>
    <w:p w:rsidR="00335362" w:rsidRDefault="00DB789F" w:rsidP="0020640A">
      <w:pPr>
        <w:pStyle w:val="a5"/>
        <w:numPr>
          <w:ilvl w:val="0"/>
          <w:numId w:val="23"/>
        </w:numPr>
        <w:tabs>
          <w:tab w:val="left" w:pos="1854"/>
        </w:tabs>
        <w:spacing w:line="242" w:lineRule="auto"/>
        <w:ind w:right="557"/>
        <w:rPr>
          <w:sz w:val="24"/>
        </w:rPr>
      </w:pPr>
      <w:r>
        <w:rPr>
          <w:sz w:val="24"/>
        </w:rPr>
        <w:t>Инженерная</w:t>
      </w:r>
      <w:r>
        <w:rPr>
          <w:spacing w:val="25"/>
          <w:sz w:val="24"/>
        </w:rPr>
        <w:t xml:space="preserve"> </w:t>
      </w:r>
      <w:r>
        <w:rPr>
          <w:sz w:val="24"/>
        </w:rPr>
        <w:t>графика:</w:t>
      </w:r>
      <w:r>
        <w:rPr>
          <w:spacing w:val="34"/>
          <w:sz w:val="24"/>
        </w:rPr>
        <w:t xml:space="preserve"> </w:t>
      </w:r>
      <w:r>
        <w:rPr>
          <w:sz w:val="24"/>
        </w:rPr>
        <w:t>учебник</w:t>
      </w:r>
      <w:r>
        <w:rPr>
          <w:spacing w:val="29"/>
          <w:sz w:val="24"/>
        </w:rPr>
        <w:t xml:space="preserve"> </w:t>
      </w:r>
      <w:r>
        <w:rPr>
          <w:sz w:val="24"/>
        </w:rPr>
        <w:t>для</w:t>
      </w:r>
      <w:r>
        <w:rPr>
          <w:spacing w:val="31"/>
          <w:sz w:val="24"/>
        </w:rPr>
        <w:t xml:space="preserve"> </w:t>
      </w:r>
      <w:r>
        <w:rPr>
          <w:sz w:val="24"/>
        </w:rPr>
        <w:t>СПО</w:t>
      </w:r>
      <w:r>
        <w:rPr>
          <w:spacing w:val="29"/>
          <w:sz w:val="24"/>
        </w:rPr>
        <w:t xml:space="preserve"> </w:t>
      </w:r>
      <w:r>
        <w:rPr>
          <w:sz w:val="24"/>
        </w:rPr>
        <w:t>Чекмарев</w:t>
      </w:r>
      <w:r>
        <w:rPr>
          <w:spacing w:val="32"/>
          <w:sz w:val="24"/>
        </w:rPr>
        <w:t xml:space="preserve"> </w:t>
      </w:r>
      <w:r>
        <w:rPr>
          <w:sz w:val="24"/>
        </w:rPr>
        <w:t>А.А.</w:t>
      </w:r>
      <w:r>
        <w:rPr>
          <w:spacing w:val="36"/>
          <w:sz w:val="24"/>
        </w:rPr>
        <w:t xml:space="preserve"> </w:t>
      </w:r>
      <w:r>
        <w:rPr>
          <w:sz w:val="24"/>
        </w:rPr>
        <w:t>-</w:t>
      </w:r>
      <w:r>
        <w:rPr>
          <w:spacing w:val="27"/>
          <w:sz w:val="24"/>
        </w:rPr>
        <w:t xml:space="preserve"> </w:t>
      </w:r>
      <w:r>
        <w:rPr>
          <w:sz w:val="24"/>
        </w:rPr>
        <w:t>(12 изд.,</w:t>
      </w:r>
      <w:r>
        <w:rPr>
          <w:spacing w:val="24"/>
          <w:sz w:val="24"/>
        </w:rPr>
        <w:t xml:space="preserve"> </w:t>
      </w:r>
      <w:r>
        <w:rPr>
          <w:sz w:val="24"/>
        </w:rPr>
        <w:t>испр.</w:t>
      </w:r>
      <w:r>
        <w:rPr>
          <w:spacing w:val="28"/>
          <w:sz w:val="24"/>
        </w:rPr>
        <w:t xml:space="preserve"> </w:t>
      </w:r>
      <w:r>
        <w:rPr>
          <w:sz w:val="24"/>
        </w:rPr>
        <w:t>и</w:t>
      </w:r>
      <w:r>
        <w:rPr>
          <w:spacing w:val="27"/>
          <w:sz w:val="24"/>
        </w:rPr>
        <w:t xml:space="preserve"> </w:t>
      </w:r>
      <w:r>
        <w:rPr>
          <w:sz w:val="24"/>
        </w:rPr>
        <w:t>доп.)</w:t>
      </w:r>
      <w:r>
        <w:rPr>
          <w:spacing w:val="31"/>
          <w:sz w:val="24"/>
        </w:rPr>
        <w:t xml:space="preserve"> </w:t>
      </w:r>
      <w:r>
        <w:rPr>
          <w:sz w:val="24"/>
        </w:rPr>
        <w:t>- М.;Издательство Юрайт,</w:t>
      </w:r>
      <w:r>
        <w:rPr>
          <w:spacing w:val="40"/>
          <w:sz w:val="24"/>
        </w:rPr>
        <w:t xml:space="preserve"> </w:t>
      </w:r>
      <w:r>
        <w:rPr>
          <w:sz w:val="24"/>
        </w:rPr>
        <w:t>2017г.- 381с.</w:t>
      </w:r>
    </w:p>
    <w:p w:rsidR="00335362" w:rsidRDefault="00DB789F" w:rsidP="0020640A">
      <w:pPr>
        <w:pStyle w:val="a5"/>
        <w:numPr>
          <w:ilvl w:val="0"/>
          <w:numId w:val="23"/>
        </w:numPr>
        <w:tabs>
          <w:tab w:val="left" w:pos="1854"/>
        </w:tabs>
        <w:spacing w:line="242" w:lineRule="auto"/>
        <w:ind w:right="571"/>
        <w:rPr>
          <w:sz w:val="24"/>
        </w:rPr>
      </w:pPr>
      <w:r>
        <w:rPr>
          <w:sz w:val="24"/>
        </w:rPr>
        <w:t>Инженерная</w:t>
      </w:r>
      <w:r>
        <w:rPr>
          <w:spacing w:val="-15"/>
          <w:sz w:val="24"/>
        </w:rPr>
        <w:t xml:space="preserve"> </w:t>
      </w:r>
      <w:r>
        <w:rPr>
          <w:sz w:val="24"/>
        </w:rPr>
        <w:t>и</w:t>
      </w:r>
      <w:r>
        <w:rPr>
          <w:spacing w:val="-15"/>
          <w:sz w:val="24"/>
        </w:rPr>
        <w:t xml:space="preserve"> </w:t>
      </w:r>
      <w:r>
        <w:rPr>
          <w:sz w:val="24"/>
        </w:rPr>
        <w:t>компьютерная</w:t>
      </w:r>
      <w:r>
        <w:rPr>
          <w:spacing w:val="-15"/>
          <w:sz w:val="24"/>
        </w:rPr>
        <w:t xml:space="preserve"> </w:t>
      </w:r>
      <w:r>
        <w:rPr>
          <w:sz w:val="24"/>
        </w:rPr>
        <w:t>графика:</w:t>
      </w:r>
      <w:r>
        <w:rPr>
          <w:spacing w:val="-15"/>
          <w:sz w:val="24"/>
        </w:rPr>
        <w:t xml:space="preserve"> </w:t>
      </w:r>
      <w:r>
        <w:rPr>
          <w:sz w:val="24"/>
        </w:rPr>
        <w:t>учебник</w:t>
      </w:r>
      <w:r>
        <w:rPr>
          <w:spacing w:val="-15"/>
          <w:sz w:val="24"/>
        </w:rPr>
        <w:t xml:space="preserve"> </w:t>
      </w:r>
      <w:r>
        <w:rPr>
          <w:sz w:val="24"/>
        </w:rPr>
        <w:t>и</w:t>
      </w:r>
      <w:r>
        <w:rPr>
          <w:spacing w:val="-15"/>
          <w:sz w:val="24"/>
        </w:rPr>
        <w:t xml:space="preserve"> </w:t>
      </w:r>
      <w:r>
        <w:rPr>
          <w:sz w:val="24"/>
        </w:rPr>
        <w:t>практикум</w:t>
      </w:r>
      <w:r>
        <w:rPr>
          <w:spacing w:val="-13"/>
          <w:sz w:val="24"/>
        </w:rPr>
        <w:t xml:space="preserve"> </w:t>
      </w:r>
      <w:r>
        <w:rPr>
          <w:sz w:val="24"/>
        </w:rPr>
        <w:t>для</w:t>
      </w:r>
      <w:r>
        <w:rPr>
          <w:spacing w:val="-13"/>
          <w:sz w:val="24"/>
        </w:rPr>
        <w:t xml:space="preserve"> </w:t>
      </w:r>
      <w:r>
        <w:rPr>
          <w:sz w:val="24"/>
        </w:rPr>
        <w:t>СПО.</w:t>
      </w:r>
      <w:r>
        <w:rPr>
          <w:spacing w:val="-12"/>
          <w:sz w:val="24"/>
        </w:rPr>
        <w:t xml:space="preserve"> </w:t>
      </w:r>
      <w:r>
        <w:rPr>
          <w:sz w:val="24"/>
        </w:rPr>
        <w:t>Леонова</w:t>
      </w:r>
      <w:r>
        <w:rPr>
          <w:spacing w:val="-15"/>
          <w:sz w:val="24"/>
        </w:rPr>
        <w:t xml:space="preserve"> </w:t>
      </w:r>
      <w:r>
        <w:rPr>
          <w:sz w:val="24"/>
        </w:rPr>
        <w:t>С.А., Пшеничнова Н.В., Анамова Р.Р.- М.;Издательство</w:t>
      </w:r>
      <w:r>
        <w:rPr>
          <w:spacing w:val="40"/>
          <w:sz w:val="24"/>
        </w:rPr>
        <w:t xml:space="preserve"> </w:t>
      </w:r>
      <w:r>
        <w:rPr>
          <w:sz w:val="24"/>
        </w:rPr>
        <w:t>Юрайт,</w:t>
      </w:r>
      <w:r>
        <w:rPr>
          <w:spacing w:val="40"/>
          <w:sz w:val="24"/>
        </w:rPr>
        <w:t xml:space="preserve"> </w:t>
      </w:r>
      <w:r>
        <w:rPr>
          <w:sz w:val="24"/>
        </w:rPr>
        <w:t>2017г.- 246с.</w:t>
      </w:r>
    </w:p>
    <w:p w:rsidR="00335362" w:rsidRDefault="00DB789F" w:rsidP="0020640A">
      <w:pPr>
        <w:pStyle w:val="a5"/>
        <w:numPr>
          <w:ilvl w:val="0"/>
          <w:numId w:val="23"/>
        </w:numPr>
        <w:tabs>
          <w:tab w:val="left" w:pos="1854"/>
          <w:tab w:val="left" w:pos="2588"/>
          <w:tab w:val="left" w:pos="4218"/>
          <w:tab w:val="left" w:pos="6108"/>
          <w:tab w:val="left" w:pos="6761"/>
          <w:tab w:val="left" w:pos="7456"/>
          <w:tab w:val="left" w:pos="9904"/>
        </w:tabs>
        <w:spacing w:line="242" w:lineRule="auto"/>
        <w:ind w:right="558"/>
        <w:rPr>
          <w:sz w:val="24"/>
        </w:rPr>
      </w:pPr>
      <w:r>
        <w:rPr>
          <w:sz w:val="24"/>
        </w:rPr>
        <w:t>Сборник</w:t>
      </w:r>
      <w:r>
        <w:rPr>
          <w:spacing w:val="36"/>
          <w:sz w:val="24"/>
        </w:rPr>
        <w:t xml:space="preserve"> </w:t>
      </w:r>
      <w:r>
        <w:rPr>
          <w:sz w:val="24"/>
        </w:rPr>
        <w:t>упражнений</w:t>
      </w:r>
      <w:r>
        <w:rPr>
          <w:spacing w:val="33"/>
          <w:sz w:val="24"/>
        </w:rPr>
        <w:t xml:space="preserve"> </w:t>
      </w:r>
      <w:r>
        <w:rPr>
          <w:sz w:val="24"/>
        </w:rPr>
        <w:t>для</w:t>
      </w:r>
      <w:r>
        <w:rPr>
          <w:spacing w:val="33"/>
          <w:sz w:val="24"/>
        </w:rPr>
        <w:t xml:space="preserve"> </w:t>
      </w:r>
      <w:r>
        <w:rPr>
          <w:sz w:val="24"/>
        </w:rPr>
        <w:t>чтения</w:t>
      </w:r>
      <w:r>
        <w:rPr>
          <w:spacing w:val="32"/>
          <w:sz w:val="24"/>
        </w:rPr>
        <w:t xml:space="preserve"> </w:t>
      </w:r>
      <w:r>
        <w:rPr>
          <w:sz w:val="24"/>
        </w:rPr>
        <w:t>чертежей</w:t>
      </w:r>
      <w:r>
        <w:rPr>
          <w:spacing w:val="33"/>
          <w:sz w:val="24"/>
        </w:rPr>
        <w:t xml:space="preserve"> </w:t>
      </w:r>
      <w:r>
        <w:rPr>
          <w:sz w:val="24"/>
        </w:rPr>
        <w:t>по</w:t>
      </w:r>
      <w:r>
        <w:rPr>
          <w:spacing w:val="32"/>
          <w:sz w:val="24"/>
        </w:rPr>
        <w:t xml:space="preserve"> </w:t>
      </w:r>
      <w:r>
        <w:rPr>
          <w:sz w:val="24"/>
        </w:rPr>
        <w:t>инженерной графике:</w:t>
      </w:r>
      <w:r>
        <w:rPr>
          <w:spacing w:val="38"/>
          <w:sz w:val="24"/>
        </w:rPr>
        <w:t xml:space="preserve"> </w:t>
      </w:r>
      <w:r>
        <w:rPr>
          <w:sz w:val="24"/>
        </w:rPr>
        <w:t>учебник</w:t>
      </w:r>
      <w:r>
        <w:rPr>
          <w:spacing w:val="31"/>
          <w:sz w:val="24"/>
        </w:rPr>
        <w:t xml:space="preserve"> </w:t>
      </w:r>
      <w:r>
        <w:rPr>
          <w:sz w:val="24"/>
        </w:rPr>
        <w:t xml:space="preserve">для </w:t>
      </w:r>
      <w:r>
        <w:rPr>
          <w:spacing w:val="-4"/>
          <w:sz w:val="24"/>
        </w:rPr>
        <w:t>СПО</w:t>
      </w:r>
      <w:r>
        <w:rPr>
          <w:sz w:val="24"/>
        </w:rPr>
        <w:tab/>
      </w:r>
      <w:r>
        <w:rPr>
          <w:spacing w:val="-2"/>
          <w:sz w:val="24"/>
        </w:rPr>
        <w:t>Б.Г.Миронов,</w:t>
      </w:r>
      <w:r>
        <w:rPr>
          <w:sz w:val="24"/>
        </w:rPr>
        <w:tab/>
      </w:r>
      <w:r>
        <w:rPr>
          <w:spacing w:val="-2"/>
          <w:sz w:val="24"/>
        </w:rPr>
        <w:t>Е.С.Панфилова-</w:t>
      </w:r>
      <w:r>
        <w:rPr>
          <w:sz w:val="24"/>
        </w:rPr>
        <w:tab/>
      </w:r>
      <w:r>
        <w:rPr>
          <w:spacing w:val="-4"/>
          <w:sz w:val="24"/>
        </w:rPr>
        <w:t>11-е</w:t>
      </w:r>
      <w:r>
        <w:rPr>
          <w:sz w:val="24"/>
        </w:rPr>
        <w:tab/>
      </w:r>
      <w:r>
        <w:rPr>
          <w:spacing w:val="-2"/>
          <w:sz w:val="24"/>
        </w:rPr>
        <w:t>изд.,</w:t>
      </w:r>
      <w:r>
        <w:rPr>
          <w:sz w:val="24"/>
        </w:rPr>
        <w:tab/>
      </w:r>
      <w:r>
        <w:rPr>
          <w:spacing w:val="-2"/>
          <w:sz w:val="24"/>
        </w:rPr>
        <w:t>стер.-М.:Издательсий</w:t>
      </w:r>
      <w:r>
        <w:rPr>
          <w:sz w:val="24"/>
        </w:rPr>
        <w:tab/>
      </w:r>
      <w:r>
        <w:rPr>
          <w:spacing w:val="-2"/>
          <w:sz w:val="24"/>
        </w:rPr>
        <w:t>центр</w:t>
      </w:r>
    </w:p>
    <w:p w:rsidR="00335362" w:rsidRDefault="00DB789F">
      <w:pPr>
        <w:pStyle w:val="a3"/>
        <w:spacing w:line="271" w:lineRule="exact"/>
        <w:ind w:left="1854"/>
      </w:pPr>
      <w:r>
        <w:t>«Академия»,</w:t>
      </w:r>
      <w:r>
        <w:rPr>
          <w:spacing w:val="2"/>
        </w:rPr>
        <w:t xml:space="preserve"> </w:t>
      </w:r>
      <w:r>
        <w:t>2018.-</w:t>
      </w:r>
      <w:r>
        <w:rPr>
          <w:spacing w:val="-3"/>
        </w:rPr>
        <w:t xml:space="preserve"> </w:t>
      </w:r>
      <w:r>
        <w:t>128</w:t>
      </w:r>
      <w:r>
        <w:rPr>
          <w:spacing w:val="1"/>
        </w:rPr>
        <w:t xml:space="preserve"> </w:t>
      </w:r>
      <w:r>
        <w:rPr>
          <w:spacing w:val="-5"/>
        </w:rPr>
        <w:t>с.</w:t>
      </w:r>
    </w:p>
    <w:p w:rsidR="00335362" w:rsidRDefault="00DB789F" w:rsidP="0020640A">
      <w:pPr>
        <w:pStyle w:val="a5"/>
        <w:numPr>
          <w:ilvl w:val="0"/>
          <w:numId w:val="23"/>
        </w:numPr>
        <w:tabs>
          <w:tab w:val="left" w:pos="1854"/>
        </w:tabs>
        <w:ind w:right="562"/>
        <w:jc w:val="both"/>
        <w:rPr>
          <w:sz w:val="24"/>
        </w:rPr>
      </w:pPr>
      <w:r>
        <w:rPr>
          <w:sz w:val="24"/>
        </w:rPr>
        <w:t>Основы строительного</w:t>
      </w:r>
      <w:r>
        <w:rPr>
          <w:spacing w:val="40"/>
          <w:sz w:val="24"/>
        </w:rPr>
        <w:t xml:space="preserve"> </w:t>
      </w:r>
      <w:r>
        <w:rPr>
          <w:sz w:val="24"/>
        </w:rPr>
        <w:t>черчения: учебник для сред.проф.образования / Е.А.Гусарова, Т.В.Митина, Ю.О.Полежаев, В.И.Тельной 2-е изд., - М:Издательсий центр «Академия», 2018.- 368 с.</w:t>
      </w:r>
    </w:p>
    <w:p w:rsidR="00335362" w:rsidRDefault="00DB789F" w:rsidP="0020640A">
      <w:pPr>
        <w:pStyle w:val="a5"/>
        <w:numPr>
          <w:ilvl w:val="0"/>
          <w:numId w:val="23"/>
        </w:numPr>
        <w:tabs>
          <w:tab w:val="left" w:pos="1854"/>
        </w:tabs>
        <w:spacing w:line="274" w:lineRule="exact"/>
        <w:jc w:val="both"/>
        <w:rPr>
          <w:sz w:val="24"/>
        </w:rPr>
      </w:pPr>
      <w:r>
        <w:rPr>
          <w:sz w:val="24"/>
        </w:rPr>
        <w:t>Черчение:</w:t>
      </w:r>
      <w:r>
        <w:rPr>
          <w:spacing w:val="-13"/>
          <w:sz w:val="24"/>
        </w:rPr>
        <w:t xml:space="preserve"> </w:t>
      </w:r>
      <w:r>
        <w:rPr>
          <w:sz w:val="24"/>
        </w:rPr>
        <w:t>учебник</w:t>
      </w:r>
      <w:r>
        <w:rPr>
          <w:spacing w:val="-13"/>
          <w:sz w:val="24"/>
        </w:rPr>
        <w:t xml:space="preserve"> </w:t>
      </w:r>
      <w:r>
        <w:rPr>
          <w:sz w:val="24"/>
        </w:rPr>
        <w:t>для</w:t>
      </w:r>
      <w:r>
        <w:rPr>
          <w:spacing w:val="-8"/>
          <w:sz w:val="24"/>
        </w:rPr>
        <w:t xml:space="preserve"> </w:t>
      </w:r>
      <w:r>
        <w:rPr>
          <w:sz w:val="24"/>
        </w:rPr>
        <w:t>СПО,</w:t>
      </w:r>
      <w:r>
        <w:rPr>
          <w:spacing w:val="-10"/>
          <w:sz w:val="24"/>
        </w:rPr>
        <w:t xml:space="preserve"> </w:t>
      </w:r>
      <w:r>
        <w:rPr>
          <w:sz w:val="24"/>
        </w:rPr>
        <w:t>Чекмарев</w:t>
      </w:r>
      <w:r>
        <w:rPr>
          <w:spacing w:val="-10"/>
          <w:sz w:val="24"/>
        </w:rPr>
        <w:t xml:space="preserve"> </w:t>
      </w:r>
      <w:r>
        <w:rPr>
          <w:sz w:val="24"/>
        </w:rPr>
        <w:t>А.А.</w:t>
      </w:r>
      <w:r>
        <w:rPr>
          <w:spacing w:val="-5"/>
          <w:sz w:val="24"/>
        </w:rPr>
        <w:t xml:space="preserve"> </w:t>
      </w:r>
      <w:r>
        <w:rPr>
          <w:sz w:val="24"/>
        </w:rPr>
        <w:t>-</w:t>
      </w:r>
      <w:r>
        <w:rPr>
          <w:spacing w:val="-10"/>
          <w:sz w:val="24"/>
        </w:rPr>
        <w:t xml:space="preserve"> </w:t>
      </w:r>
      <w:r>
        <w:rPr>
          <w:sz w:val="24"/>
        </w:rPr>
        <w:t>М.;Издательство</w:t>
      </w:r>
      <w:r>
        <w:rPr>
          <w:spacing w:val="-7"/>
          <w:sz w:val="24"/>
        </w:rPr>
        <w:t xml:space="preserve"> </w:t>
      </w:r>
      <w:r>
        <w:rPr>
          <w:sz w:val="24"/>
        </w:rPr>
        <w:t>Юрайт,</w:t>
      </w:r>
      <w:r>
        <w:rPr>
          <w:spacing w:val="40"/>
          <w:sz w:val="24"/>
        </w:rPr>
        <w:t xml:space="preserve"> </w:t>
      </w:r>
      <w:r>
        <w:rPr>
          <w:sz w:val="24"/>
        </w:rPr>
        <w:t>2017г.-</w:t>
      </w:r>
      <w:r>
        <w:rPr>
          <w:spacing w:val="-10"/>
          <w:sz w:val="24"/>
        </w:rPr>
        <w:t xml:space="preserve"> </w:t>
      </w:r>
      <w:r>
        <w:rPr>
          <w:spacing w:val="-2"/>
          <w:sz w:val="24"/>
        </w:rPr>
        <w:t>307с.</w:t>
      </w:r>
    </w:p>
    <w:p w:rsidR="00335362" w:rsidRDefault="00DB789F" w:rsidP="0020640A">
      <w:pPr>
        <w:pStyle w:val="a5"/>
        <w:numPr>
          <w:ilvl w:val="0"/>
          <w:numId w:val="23"/>
        </w:numPr>
        <w:tabs>
          <w:tab w:val="left" w:pos="1854"/>
        </w:tabs>
        <w:ind w:right="562"/>
        <w:jc w:val="both"/>
        <w:rPr>
          <w:sz w:val="24"/>
        </w:rPr>
      </w:pPr>
      <w:r>
        <w:rPr>
          <w:sz w:val="24"/>
        </w:rPr>
        <w:t>Основы строительного</w:t>
      </w:r>
      <w:r>
        <w:rPr>
          <w:spacing w:val="40"/>
          <w:sz w:val="24"/>
        </w:rPr>
        <w:t xml:space="preserve"> </w:t>
      </w:r>
      <w:r>
        <w:rPr>
          <w:sz w:val="24"/>
        </w:rPr>
        <w:t>черчения: учебник для сред.проф.образования / Е.А.Гусарова, Т.В.Митина, Ю.О.Полежаев, В.И.Тельной 3-е изд., - М:Издательсий центр «Академия», 2017.- 368 с.</w:t>
      </w:r>
    </w:p>
    <w:p w:rsidR="00335362" w:rsidRDefault="00DB789F" w:rsidP="0020640A">
      <w:pPr>
        <w:pStyle w:val="a5"/>
        <w:numPr>
          <w:ilvl w:val="0"/>
          <w:numId w:val="23"/>
        </w:numPr>
        <w:tabs>
          <w:tab w:val="left" w:pos="1854"/>
        </w:tabs>
        <w:ind w:right="563"/>
        <w:jc w:val="both"/>
        <w:rPr>
          <w:sz w:val="24"/>
        </w:rPr>
      </w:pPr>
      <w:r>
        <w:rPr>
          <w:sz w:val="24"/>
        </w:rPr>
        <w:t>Основы строительного</w:t>
      </w:r>
      <w:r>
        <w:rPr>
          <w:spacing w:val="40"/>
          <w:sz w:val="24"/>
        </w:rPr>
        <w:t xml:space="preserve"> </w:t>
      </w:r>
      <w:r>
        <w:rPr>
          <w:sz w:val="24"/>
        </w:rPr>
        <w:t>черчения: учебник для сред.проф.образования / Е.А.Гусарова,</w:t>
      </w:r>
      <w:r>
        <w:rPr>
          <w:spacing w:val="-11"/>
          <w:sz w:val="24"/>
        </w:rPr>
        <w:t xml:space="preserve"> </w:t>
      </w:r>
      <w:r>
        <w:rPr>
          <w:sz w:val="24"/>
        </w:rPr>
        <w:t>Т.В.Митина,</w:t>
      </w:r>
      <w:r>
        <w:rPr>
          <w:spacing w:val="-11"/>
          <w:sz w:val="24"/>
        </w:rPr>
        <w:t xml:space="preserve"> </w:t>
      </w:r>
      <w:r>
        <w:rPr>
          <w:sz w:val="24"/>
        </w:rPr>
        <w:t>Ю.О.Полежаев,</w:t>
      </w:r>
      <w:r>
        <w:rPr>
          <w:spacing w:val="-11"/>
          <w:sz w:val="24"/>
        </w:rPr>
        <w:t xml:space="preserve"> </w:t>
      </w:r>
      <w:r>
        <w:rPr>
          <w:sz w:val="24"/>
        </w:rPr>
        <w:t>В.И.Тельной</w:t>
      </w:r>
      <w:r>
        <w:rPr>
          <w:spacing w:val="-9"/>
          <w:sz w:val="24"/>
        </w:rPr>
        <w:t xml:space="preserve"> </w:t>
      </w:r>
      <w:r>
        <w:rPr>
          <w:sz w:val="24"/>
        </w:rPr>
        <w:t>3-е</w:t>
      </w:r>
      <w:r>
        <w:rPr>
          <w:spacing w:val="-15"/>
          <w:sz w:val="24"/>
        </w:rPr>
        <w:t xml:space="preserve"> </w:t>
      </w:r>
      <w:r>
        <w:rPr>
          <w:sz w:val="24"/>
        </w:rPr>
        <w:t>изд.,</w:t>
      </w:r>
      <w:r>
        <w:rPr>
          <w:spacing w:val="-11"/>
          <w:sz w:val="24"/>
        </w:rPr>
        <w:t xml:space="preserve"> </w:t>
      </w:r>
      <w:r>
        <w:rPr>
          <w:sz w:val="24"/>
        </w:rPr>
        <w:t>-</w:t>
      </w:r>
      <w:r>
        <w:rPr>
          <w:spacing w:val="-12"/>
          <w:sz w:val="24"/>
        </w:rPr>
        <w:t xml:space="preserve"> </w:t>
      </w:r>
      <w:r>
        <w:rPr>
          <w:sz w:val="24"/>
        </w:rPr>
        <w:t>М.:Издательский центр «Академия», 2016.- 368 с.</w:t>
      </w:r>
    </w:p>
    <w:p w:rsidR="00335362" w:rsidRDefault="00DB789F" w:rsidP="0020640A">
      <w:pPr>
        <w:pStyle w:val="a5"/>
        <w:numPr>
          <w:ilvl w:val="0"/>
          <w:numId w:val="23"/>
        </w:numPr>
        <w:tabs>
          <w:tab w:val="left" w:pos="1854"/>
        </w:tabs>
        <w:spacing w:line="237" w:lineRule="auto"/>
        <w:ind w:right="563"/>
        <w:jc w:val="both"/>
        <w:rPr>
          <w:sz w:val="24"/>
        </w:rPr>
      </w:pPr>
      <w:r>
        <w:rPr>
          <w:sz w:val="24"/>
        </w:rPr>
        <w:t>Богуславский, А. А. КОМПАС-3D v. 5.11-8.0 : практикум для начинающих / А. А. Богуславский, Т. М. Третьяк, А. А. Фарафонов. — Москва : СОЛОН-ПРЕСС, 2016.</w:t>
      </w:r>
    </w:p>
    <w:p w:rsidR="00335362" w:rsidRDefault="00DB789F">
      <w:pPr>
        <w:pStyle w:val="a3"/>
        <w:ind w:left="1854" w:right="566"/>
        <w:jc w:val="both"/>
      </w:pPr>
      <w:r>
        <w:t xml:space="preserve">— 269 c. — ISBN 5-98003-263-0. — Текст : электронный // Электронный ресурс цифровой образовательной среды СПО PROFобразование : [сайт]. — URL: </w:t>
      </w:r>
      <w:r>
        <w:rPr>
          <w:spacing w:val="-2"/>
        </w:rPr>
        <w:t>https://profspo.ru/books/90274</w:t>
      </w:r>
    </w:p>
    <w:p w:rsidR="00335362" w:rsidRDefault="00DB789F">
      <w:pPr>
        <w:spacing w:line="275" w:lineRule="exact"/>
        <w:ind w:left="1133"/>
        <w:rPr>
          <w:b/>
          <w:sz w:val="24"/>
        </w:rPr>
      </w:pPr>
      <w:r>
        <w:rPr>
          <w:b/>
          <w:color w:val="171717"/>
          <w:spacing w:val="-2"/>
          <w:sz w:val="24"/>
        </w:rPr>
        <w:t>Интернет-ресурсы:</w:t>
      </w:r>
    </w:p>
    <w:p w:rsidR="00335362" w:rsidRDefault="00DB789F" w:rsidP="0020640A">
      <w:pPr>
        <w:pStyle w:val="a5"/>
        <w:numPr>
          <w:ilvl w:val="1"/>
          <w:numId w:val="24"/>
        </w:numPr>
        <w:tabs>
          <w:tab w:val="left" w:pos="1560"/>
          <w:tab w:val="left" w:pos="2835"/>
          <w:tab w:val="left" w:pos="3924"/>
          <w:tab w:val="left" w:pos="5239"/>
          <w:tab w:val="left" w:pos="5613"/>
          <w:tab w:val="left" w:pos="6663"/>
          <w:tab w:val="left" w:pos="7699"/>
          <w:tab w:val="left" w:pos="9359"/>
          <w:tab w:val="left" w:pos="10367"/>
        </w:tabs>
        <w:spacing w:line="237" w:lineRule="auto"/>
        <w:ind w:right="565" w:firstLine="0"/>
        <w:rPr>
          <w:sz w:val="24"/>
        </w:rPr>
      </w:pPr>
      <w:r>
        <w:rPr>
          <w:color w:val="171717"/>
          <w:spacing w:val="-2"/>
          <w:sz w:val="24"/>
        </w:rPr>
        <w:t>Черчение.</w:t>
      </w:r>
      <w:r>
        <w:rPr>
          <w:color w:val="171717"/>
          <w:sz w:val="24"/>
        </w:rPr>
        <w:tab/>
      </w:r>
      <w:r>
        <w:rPr>
          <w:color w:val="171717"/>
          <w:spacing w:val="-2"/>
          <w:sz w:val="24"/>
        </w:rPr>
        <w:t>Учитесь</w:t>
      </w:r>
      <w:r>
        <w:rPr>
          <w:color w:val="171717"/>
          <w:sz w:val="24"/>
        </w:rPr>
        <w:tab/>
      </w:r>
      <w:r>
        <w:rPr>
          <w:color w:val="171717"/>
          <w:spacing w:val="-2"/>
          <w:sz w:val="24"/>
        </w:rPr>
        <w:t>правильно</w:t>
      </w:r>
      <w:r>
        <w:rPr>
          <w:color w:val="171717"/>
          <w:sz w:val="24"/>
        </w:rPr>
        <w:tab/>
      </w:r>
      <w:r>
        <w:rPr>
          <w:color w:val="171717"/>
          <w:spacing w:val="-10"/>
          <w:sz w:val="24"/>
        </w:rPr>
        <w:t>и</w:t>
      </w:r>
      <w:r>
        <w:rPr>
          <w:color w:val="171717"/>
          <w:sz w:val="24"/>
        </w:rPr>
        <w:tab/>
      </w:r>
      <w:r>
        <w:rPr>
          <w:color w:val="171717"/>
          <w:spacing w:val="-2"/>
          <w:sz w:val="24"/>
        </w:rPr>
        <w:t>красиво</w:t>
      </w:r>
      <w:r>
        <w:rPr>
          <w:color w:val="171717"/>
          <w:sz w:val="24"/>
        </w:rPr>
        <w:tab/>
      </w:r>
      <w:r>
        <w:rPr>
          <w:color w:val="171717"/>
          <w:spacing w:val="-2"/>
          <w:sz w:val="24"/>
        </w:rPr>
        <w:t>чертить</w:t>
      </w:r>
      <w:r>
        <w:rPr>
          <w:color w:val="171717"/>
          <w:sz w:val="24"/>
        </w:rPr>
        <w:tab/>
      </w:r>
      <w:r>
        <w:rPr>
          <w:color w:val="171717"/>
          <w:spacing w:val="-2"/>
          <w:sz w:val="24"/>
        </w:rPr>
        <w:t>[электронный</w:t>
      </w:r>
      <w:r>
        <w:rPr>
          <w:color w:val="171717"/>
          <w:sz w:val="24"/>
        </w:rPr>
        <w:tab/>
      </w:r>
      <w:r>
        <w:rPr>
          <w:color w:val="171717"/>
          <w:spacing w:val="-2"/>
          <w:sz w:val="24"/>
        </w:rPr>
        <w:t>ресурс]</w:t>
      </w:r>
      <w:r>
        <w:rPr>
          <w:color w:val="171717"/>
          <w:sz w:val="24"/>
        </w:rPr>
        <w:tab/>
      </w:r>
      <w:r>
        <w:rPr>
          <w:color w:val="171717"/>
          <w:spacing w:val="-10"/>
          <w:sz w:val="24"/>
        </w:rPr>
        <w:t xml:space="preserve">– </w:t>
      </w:r>
      <w:r>
        <w:rPr>
          <w:color w:val="171717"/>
          <w:sz w:val="24"/>
        </w:rPr>
        <w:t xml:space="preserve">stroicherchenie.ru, режим доступа: </w:t>
      </w:r>
      <w:hyperlink r:id="rId92">
        <w:r>
          <w:rPr>
            <w:color w:val="171717"/>
            <w:sz w:val="24"/>
          </w:rPr>
          <w:t>http://stroicherchenie.ru/.</w:t>
        </w:r>
      </w:hyperlink>
    </w:p>
    <w:p w:rsidR="00335362" w:rsidRDefault="00DB789F" w:rsidP="0020640A">
      <w:pPr>
        <w:pStyle w:val="a5"/>
        <w:numPr>
          <w:ilvl w:val="1"/>
          <w:numId w:val="24"/>
        </w:numPr>
        <w:tabs>
          <w:tab w:val="left" w:pos="1541"/>
          <w:tab w:val="left" w:pos="3061"/>
          <w:tab w:val="left" w:pos="4490"/>
          <w:tab w:val="left" w:pos="4802"/>
          <w:tab w:val="left" w:pos="6447"/>
          <w:tab w:val="left" w:pos="7428"/>
          <w:tab w:val="left" w:pos="7736"/>
          <w:tab w:val="left" w:pos="8781"/>
          <w:tab w:val="left" w:pos="9683"/>
        </w:tabs>
        <w:spacing w:before="5" w:line="237" w:lineRule="auto"/>
        <w:ind w:right="567" w:firstLine="0"/>
        <w:rPr>
          <w:sz w:val="24"/>
        </w:rPr>
      </w:pPr>
      <w:r>
        <w:rPr>
          <w:color w:val="171717"/>
          <w:spacing w:val="-2"/>
          <w:sz w:val="24"/>
        </w:rPr>
        <w:t>Техническая</w:t>
      </w:r>
      <w:r>
        <w:rPr>
          <w:color w:val="171717"/>
          <w:sz w:val="24"/>
        </w:rPr>
        <w:tab/>
      </w:r>
      <w:r>
        <w:rPr>
          <w:color w:val="171717"/>
          <w:spacing w:val="-2"/>
          <w:sz w:val="24"/>
        </w:rPr>
        <w:t>литература.</w:t>
      </w:r>
      <w:r>
        <w:rPr>
          <w:color w:val="171717"/>
          <w:sz w:val="24"/>
        </w:rPr>
        <w:tab/>
      </w:r>
      <w:r>
        <w:rPr>
          <w:color w:val="171717"/>
          <w:spacing w:val="-10"/>
          <w:sz w:val="24"/>
        </w:rPr>
        <w:t>-</w:t>
      </w:r>
      <w:r>
        <w:rPr>
          <w:color w:val="171717"/>
          <w:sz w:val="24"/>
        </w:rPr>
        <w:tab/>
      </w:r>
      <w:r>
        <w:rPr>
          <w:color w:val="171717"/>
          <w:spacing w:val="-2"/>
          <w:sz w:val="24"/>
        </w:rPr>
        <w:t>[электронный</w:t>
      </w:r>
      <w:r>
        <w:rPr>
          <w:color w:val="171717"/>
          <w:sz w:val="24"/>
        </w:rPr>
        <w:tab/>
      </w:r>
      <w:r>
        <w:rPr>
          <w:color w:val="171717"/>
          <w:spacing w:val="-2"/>
          <w:sz w:val="24"/>
        </w:rPr>
        <w:t>ресурс]</w:t>
      </w:r>
      <w:r>
        <w:rPr>
          <w:color w:val="171717"/>
          <w:sz w:val="24"/>
        </w:rPr>
        <w:tab/>
      </w:r>
      <w:r>
        <w:rPr>
          <w:color w:val="171717"/>
          <w:spacing w:val="-10"/>
          <w:sz w:val="24"/>
        </w:rPr>
        <w:t>-</w:t>
      </w:r>
      <w:r>
        <w:rPr>
          <w:color w:val="171717"/>
          <w:sz w:val="24"/>
        </w:rPr>
        <w:tab/>
      </w:r>
      <w:r>
        <w:rPr>
          <w:color w:val="171717"/>
          <w:spacing w:val="-2"/>
          <w:sz w:val="24"/>
        </w:rPr>
        <w:t>tehlit.ru,</w:t>
      </w:r>
      <w:r>
        <w:rPr>
          <w:color w:val="171717"/>
          <w:sz w:val="24"/>
        </w:rPr>
        <w:tab/>
      </w:r>
      <w:r>
        <w:rPr>
          <w:color w:val="171717"/>
          <w:spacing w:val="-2"/>
          <w:sz w:val="24"/>
        </w:rPr>
        <w:t>режим</w:t>
      </w:r>
      <w:r>
        <w:rPr>
          <w:color w:val="171717"/>
          <w:sz w:val="24"/>
        </w:rPr>
        <w:tab/>
      </w:r>
      <w:r>
        <w:rPr>
          <w:color w:val="171717"/>
          <w:spacing w:val="-2"/>
          <w:sz w:val="24"/>
        </w:rPr>
        <w:t>доступа http//</w:t>
      </w:r>
      <w:hyperlink r:id="rId93">
        <w:r>
          <w:rPr>
            <w:color w:val="171717"/>
            <w:spacing w:val="-2"/>
            <w:sz w:val="24"/>
          </w:rPr>
          <w:t>www.tehlit.ru.</w:t>
        </w:r>
      </w:hyperlink>
    </w:p>
    <w:p w:rsidR="00335362" w:rsidRDefault="00DB789F" w:rsidP="0020640A">
      <w:pPr>
        <w:pStyle w:val="a5"/>
        <w:numPr>
          <w:ilvl w:val="1"/>
          <w:numId w:val="24"/>
        </w:numPr>
        <w:tabs>
          <w:tab w:val="left" w:pos="1377"/>
        </w:tabs>
        <w:spacing w:before="6" w:line="237" w:lineRule="auto"/>
        <w:ind w:right="564" w:firstLine="0"/>
        <w:rPr>
          <w:sz w:val="24"/>
        </w:rPr>
      </w:pPr>
      <w:r>
        <w:rPr>
          <w:color w:val="171717"/>
          <w:sz w:val="24"/>
        </w:rPr>
        <w:t>Портал</w:t>
      </w:r>
      <w:r>
        <w:rPr>
          <w:color w:val="171717"/>
          <w:spacing w:val="-6"/>
          <w:sz w:val="24"/>
        </w:rPr>
        <w:t xml:space="preserve"> </w:t>
      </w:r>
      <w:r>
        <w:rPr>
          <w:color w:val="171717"/>
          <w:sz w:val="24"/>
        </w:rPr>
        <w:t>нормативно-технической</w:t>
      </w:r>
      <w:r>
        <w:rPr>
          <w:color w:val="171717"/>
          <w:spacing w:val="-5"/>
          <w:sz w:val="24"/>
        </w:rPr>
        <w:t xml:space="preserve"> </w:t>
      </w:r>
      <w:r>
        <w:rPr>
          <w:color w:val="171717"/>
          <w:sz w:val="24"/>
        </w:rPr>
        <w:t>документации.</w:t>
      </w:r>
      <w:r>
        <w:rPr>
          <w:color w:val="171717"/>
          <w:spacing w:val="-4"/>
          <w:sz w:val="24"/>
        </w:rPr>
        <w:t xml:space="preserve"> </w:t>
      </w:r>
      <w:r>
        <w:rPr>
          <w:color w:val="171717"/>
          <w:sz w:val="24"/>
        </w:rPr>
        <w:t>-</w:t>
      </w:r>
      <w:r>
        <w:rPr>
          <w:color w:val="171717"/>
          <w:spacing w:val="-4"/>
          <w:sz w:val="24"/>
        </w:rPr>
        <w:t xml:space="preserve"> </w:t>
      </w:r>
      <w:r>
        <w:rPr>
          <w:color w:val="171717"/>
          <w:sz w:val="24"/>
        </w:rPr>
        <w:t>[электронный</w:t>
      </w:r>
      <w:r>
        <w:rPr>
          <w:color w:val="171717"/>
          <w:spacing w:val="-5"/>
          <w:sz w:val="24"/>
        </w:rPr>
        <w:t xml:space="preserve"> </w:t>
      </w:r>
      <w:r>
        <w:rPr>
          <w:color w:val="171717"/>
          <w:sz w:val="24"/>
        </w:rPr>
        <w:t>ресурс]-</w:t>
      </w:r>
      <w:r>
        <w:rPr>
          <w:color w:val="171717"/>
          <w:spacing w:val="-4"/>
          <w:sz w:val="24"/>
        </w:rPr>
        <w:t xml:space="preserve"> </w:t>
      </w:r>
      <w:hyperlink r:id="rId94">
        <w:r>
          <w:rPr>
            <w:color w:val="171717"/>
            <w:sz w:val="24"/>
          </w:rPr>
          <w:t>www.pntdoc.ru,</w:t>
        </w:r>
      </w:hyperlink>
      <w:r>
        <w:rPr>
          <w:color w:val="171717"/>
          <w:sz w:val="24"/>
        </w:rPr>
        <w:t xml:space="preserve"> режим доступа: http//</w:t>
      </w:r>
      <w:hyperlink r:id="rId95">
        <w:r>
          <w:rPr>
            <w:color w:val="171717"/>
            <w:sz w:val="24"/>
          </w:rPr>
          <w:t>www.pntdoc.ru.</w:t>
        </w:r>
      </w:hyperlink>
    </w:p>
    <w:p w:rsidR="00335362" w:rsidRDefault="00DB789F" w:rsidP="0020640A">
      <w:pPr>
        <w:pStyle w:val="a5"/>
        <w:numPr>
          <w:ilvl w:val="1"/>
          <w:numId w:val="24"/>
        </w:numPr>
        <w:tabs>
          <w:tab w:val="left" w:pos="1506"/>
          <w:tab w:val="left" w:pos="10411"/>
        </w:tabs>
        <w:spacing w:before="6" w:line="237" w:lineRule="auto"/>
        <w:ind w:right="561" w:firstLine="0"/>
        <w:rPr>
          <w:sz w:val="24"/>
        </w:rPr>
      </w:pPr>
      <w:r>
        <w:rPr>
          <w:color w:val="171717"/>
          <w:sz w:val="24"/>
        </w:rPr>
        <w:t>Техническое</w:t>
      </w:r>
      <w:r>
        <w:rPr>
          <w:color w:val="171717"/>
          <w:spacing w:val="80"/>
          <w:sz w:val="24"/>
        </w:rPr>
        <w:t xml:space="preserve"> </w:t>
      </w:r>
      <w:r>
        <w:rPr>
          <w:color w:val="171717"/>
          <w:sz w:val="24"/>
        </w:rPr>
        <w:t>черчение.</w:t>
      </w:r>
      <w:r>
        <w:rPr>
          <w:color w:val="171717"/>
          <w:spacing w:val="80"/>
          <w:sz w:val="24"/>
        </w:rPr>
        <w:t xml:space="preserve"> </w:t>
      </w:r>
      <w:r>
        <w:rPr>
          <w:color w:val="171717"/>
          <w:sz w:val="24"/>
        </w:rPr>
        <w:t>[электронный</w:t>
      </w:r>
      <w:r>
        <w:rPr>
          <w:color w:val="171717"/>
          <w:spacing w:val="80"/>
          <w:sz w:val="24"/>
        </w:rPr>
        <w:t xml:space="preserve"> </w:t>
      </w:r>
      <w:r>
        <w:rPr>
          <w:color w:val="171717"/>
          <w:sz w:val="24"/>
        </w:rPr>
        <w:t>ресурс]</w:t>
      </w:r>
      <w:r>
        <w:rPr>
          <w:color w:val="171717"/>
          <w:spacing w:val="80"/>
          <w:sz w:val="24"/>
        </w:rPr>
        <w:t xml:space="preserve"> </w:t>
      </w:r>
      <w:r>
        <w:rPr>
          <w:color w:val="171717"/>
          <w:sz w:val="24"/>
        </w:rPr>
        <w:t>-</w:t>
      </w:r>
      <w:r>
        <w:rPr>
          <w:color w:val="171717"/>
          <w:spacing w:val="80"/>
          <w:sz w:val="24"/>
        </w:rPr>
        <w:t xml:space="preserve"> </w:t>
      </w:r>
      <w:r>
        <w:rPr>
          <w:color w:val="171717"/>
          <w:sz w:val="24"/>
        </w:rPr>
        <w:t>nacherchy.ru,</w:t>
      </w:r>
      <w:r>
        <w:rPr>
          <w:color w:val="171717"/>
          <w:spacing w:val="80"/>
          <w:sz w:val="24"/>
        </w:rPr>
        <w:t xml:space="preserve"> </w:t>
      </w:r>
      <w:r>
        <w:rPr>
          <w:color w:val="171717"/>
          <w:sz w:val="24"/>
        </w:rPr>
        <w:t>режим</w:t>
      </w:r>
      <w:r>
        <w:rPr>
          <w:color w:val="171717"/>
          <w:spacing w:val="80"/>
          <w:sz w:val="24"/>
        </w:rPr>
        <w:t xml:space="preserve"> </w:t>
      </w:r>
      <w:r>
        <w:rPr>
          <w:color w:val="171717"/>
          <w:sz w:val="24"/>
        </w:rPr>
        <w:t>доступа</w:t>
      </w:r>
      <w:r>
        <w:rPr>
          <w:color w:val="171717"/>
          <w:sz w:val="24"/>
        </w:rPr>
        <w:tab/>
      </w:r>
      <w:r>
        <w:rPr>
          <w:color w:val="171717"/>
          <w:spacing w:val="-10"/>
          <w:sz w:val="24"/>
        </w:rPr>
        <w:t xml:space="preserve">- </w:t>
      </w:r>
      <w:hyperlink r:id="rId96">
        <w:r>
          <w:rPr>
            <w:color w:val="171717"/>
            <w:spacing w:val="-2"/>
            <w:sz w:val="24"/>
          </w:rPr>
          <w:t>http://nacherchy.ru.</w:t>
        </w:r>
      </w:hyperlink>
    </w:p>
    <w:p w:rsidR="00335362" w:rsidRDefault="00DB789F" w:rsidP="0020640A">
      <w:pPr>
        <w:pStyle w:val="a5"/>
        <w:numPr>
          <w:ilvl w:val="1"/>
          <w:numId w:val="24"/>
        </w:numPr>
        <w:tabs>
          <w:tab w:val="left" w:pos="1458"/>
        </w:tabs>
        <w:spacing w:before="5" w:line="237" w:lineRule="auto"/>
        <w:ind w:right="570" w:firstLine="0"/>
        <w:rPr>
          <w:sz w:val="24"/>
        </w:rPr>
      </w:pPr>
      <w:r>
        <w:rPr>
          <w:color w:val="171717"/>
          <w:sz w:val="24"/>
        </w:rPr>
        <w:t>Черчение.</w:t>
      </w:r>
      <w:r>
        <w:rPr>
          <w:color w:val="171717"/>
          <w:spacing w:val="40"/>
          <w:sz w:val="24"/>
        </w:rPr>
        <w:t xml:space="preserve"> </w:t>
      </w:r>
      <w:r>
        <w:rPr>
          <w:color w:val="171717"/>
          <w:sz w:val="24"/>
        </w:rPr>
        <w:t>Стандартизация.</w:t>
      </w:r>
      <w:r>
        <w:rPr>
          <w:color w:val="171717"/>
          <w:spacing w:val="40"/>
          <w:sz w:val="24"/>
        </w:rPr>
        <w:t xml:space="preserve"> </w:t>
      </w:r>
      <w:r>
        <w:rPr>
          <w:color w:val="171717"/>
          <w:sz w:val="24"/>
        </w:rPr>
        <w:t>-</w:t>
      </w:r>
      <w:r>
        <w:rPr>
          <w:color w:val="171717"/>
          <w:spacing w:val="40"/>
          <w:sz w:val="24"/>
        </w:rPr>
        <w:t xml:space="preserve"> </w:t>
      </w:r>
      <w:r>
        <w:rPr>
          <w:color w:val="171717"/>
          <w:sz w:val="24"/>
        </w:rPr>
        <w:t>[электронный</w:t>
      </w:r>
      <w:r>
        <w:rPr>
          <w:color w:val="171717"/>
          <w:spacing w:val="40"/>
          <w:sz w:val="24"/>
        </w:rPr>
        <w:t xml:space="preserve"> </w:t>
      </w:r>
      <w:r>
        <w:rPr>
          <w:color w:val="171717"/>
          <w:sz w:val="24"/>
        </w:rPr>
        <w:t>ресурс]</w:t>
      </w:r>
      <w:r>
        <w:rPr>
          <w:color w:val="171717"/>
          <w:spacing w:val="40"/>
          <w:sz w:val="24"/>
        </w:rPr>
        <w:t xml:space="preserve"> </w:t>
      </w:r>
      <w:hyperlink r:id="rId97">
        <w:r>
          <w:rPr>
            <w:color w:val="171717"/>
            <w:sz w:val="24"/>
          </w:rPr>
          <w:t>www.cherch.ru,</w:t>
        </w:r>
      </w:hyperlink>
      <w:r>
        <w:rPr>
          <w:color w:val="171717"/>
          <w:spacing w:val="40"/>
          <w:sz w:val="24"/>
        </w:rPr>
        <w:t xml:space="preserve"> </w:t>
      </w:r>
      <w:r>
        <w:rPr>
          <w:color w:val="171717"/>
          <w:sz w:val="24"/>
        </w:rPr>
        <w:t>режим</w:t>
      </w:r>
      <w:r>
        <w:rPr>
          <w:color w:val="171717"/>
          <w:spacing w:val="40"/>
          <w:sz w:val="24"/>
        </w:rPr>
        <w:t xml:space="preserve"> </w:t>
      </w:r>
      <w:r>
        <w:rPr>
          <w:color w:val="171717"/>
          <w:sz w:val="24"/>
        </w:rPr>
        <w:t>доступа</w:t>
      </w:r>
      <w:r>
        <w:rPr>
          <w:color w:val="171717"/>
          <w:spacing w:val="80"/>
          <w:sz w:val="24"/>
        </w:rPr>
        <w:t xml:space="preserve"> </w:t>
      </w:r>
      <w:hyperlink r:id="rId98">
        <w:r>
          <w:rPr>
            <w:color w:val="171717"/>
            <w:spacing w:val="-2"/>
            <w:sz w:val="24"/>
          </w:rPr>
          <w:t>http://www.cherch.ru.</w:t>
        </w:r>
      </w:hyperlink>
    </w:p>
    <w:p w:rsidR="00335362" w:rsidRDefault="00212809" w:rsidP="0020640A">
      <w:pPr>
        <w:pStyle w:val="a5"/>
        <w:numPr>
          <w:ilvl w:val="1"/>
          <w:numId w:val="24"/>
        </w:numPr>
        <w:tabs>
          <w:tab w:val="left" w:pos="1377"/>
        </w:tabs>
        <w:spacing w:before="4" w:line="275" w:lineRule="exact"/>
        <w:ind w:left="1377" w:hanging="244"/>
        <w:rPr>
          <w:sz w:val="24"/>
        </w:rPr>
      </w:pPr>
      <w:hyperlink r:id="rId99">
        <w:r w:rsidR="00DB789F">
          <w:rPr>
            <w:color w:val="171717"/>
            <w:sz w:val="24"/>
          </w:rPr>
          <w:t>http://engineering-graphics.spb.ru/book.php</w:t>
        </w:r>
      </w:hyperlink>
      <w:r w:rsidR="00DB789F">
        <w:rPr>
          <w:color w:val="171717"/>
          <w:spacing w:val="-6"/>
          <w:sz w:val="24"/>
        </w:rPr>
        <w:t xml:space="preserve"> </w:t>
      </w:r>
      <w:r w:rsidR="00DB789F">
        <w:rPr>
          <w:color w:val="171717"/>
          <w:sz w:val="24"/>
        </w:rPr>
        <w:t>-</w:t>
      </w:r>
      <w:r w:rsidR="00DB789F">
        <w:rPr>
          <w:color w:val="171717"/>
          <w:spacing w:val="-4"/>
          <w:sz w:val="24"/>
        </w:rPr>
        <w:t xml:space="preserve"> </w:t>
      </w:r>
      <w:r w:rsidR="00DB789F">
        <w:rPr>
          <w:color w:val="171717"/>
          <w:sz w:val="24"/>
        </w:rPr>
        <w:t>Электронный</w:t>
      </w:r>
      <w:r w:rsidR="00DB789F">
        <w:rPr>
          <w:color w:val="171717"/>
          <w:spacing w:val="-4"/>
          <w:sz w:val="24"/>
        </w:rPr>
        <w:t xml:space="preserve"> </w:t>
      </w:r>
      <w:r w:rsidR="00DB789F">
        <w:rPr>
          <w:color w:val="171717"/>
          <w:spacing w:val="-2"/>
          <w:sz w:val="24"/>
        </w:rPr>
        <w:t>учебник.</w:t>
      </w:r>
    </w:p>
    <w:p w:rsidR="00335362" w:rsidRDefault="00212809" w:rsidP="0020640A">
      <w:pPr>
        <w:pStyle w:val="a5"/>
        <w:numPr>
          <w:ilvl w:val="1"/>
          <w:numId w:val="24"/>
        </w:numPr>
        <w:tabs>
          <w:tab w:val="left" w:pos="1454"/>
        </w:tabs>
        <w:spacing w:line="242" w:lineRule="auto"/>
        <w:ind w:right="569" w:firstLine="0"/>
        <w:rPr>
          <w:sz w:val="24"/>
        </w:rPr>
      </w:pPr>
      <w:hyperlink r:id="rId100">
        <w:r w:rsidR="00DB789F">
          <w:rPr>
            <w:color w:val="171717"/>
            <w:sz w:val="24"/>
          </w:rPr>
          <w:t>http://ng-ig.narod.ru/</w:t>
        </w:r>
      </w:hyperlink>
      <w:r w:rsidR="00DB789F">
        <w:rPr>
          <w:color w:val="171717"/>
          <w:spacing w:val="40"/>
          <w:sz w:val="24"/>
        </w:rPr>
        <w:t xml:space="preserve"> </w:t>
      </w:r>
      <w:r w:rsidR="00DB789F">
        <w:rPr>
          <w:color w:val="171717"/>
          <w:sz w:val="24"/>
        </w:rPr>
        <w:t>-</w:t>
      </w:r>
      <w:r w:rsidR="00DB789F">
        <w:rPr>
          <w:color w:val="171717"/>
          <w:spacing w:val="40"/>
          <w:sz w:val="24"/>
        </w:rPr>
        <w:t xml:space="preserve"> </w:t>
      </w:r>
      <w:r w:rsidR="00DB789F">
        <w:rPr>
          <w:color w:val="171717"/>
          <w:sz w:val="24"/>
        </w:rPr>
        <w:t>сайт,</w:t>
      </w:r>
      <w:r w:rsidR="00DB789F">
        <w:rPr>
          <w:color w:val="171717"/>
          <w:spacing w:val="40"/>
          <w:sz w:val="24"/>
        </w:rPr>
        <w:t xml:space="preserve"> </w:t>
      </w:r>
      <w:r w:rsidR="00DB789F">
        <w:rPr>
          <w:color w:val="171717"/>
          <w:sz w:val="24"/>
        </w:rPr>
        <w:t>посвященный</w:t>
      </w:r>
      <w:r w:rsidR="00DB789F">
        <w:rPr>
          <w:color w:val="171717"/>
          <w:spacing w:val="40"/>
          <w:sz w:val="24"/>
        </w:rPr>
        <w:t xml:space="preserve"> </w:t>
      </w:r>
      <w:r w:rsidR="00DB789F">
        <w:rPr>
          <w:color w:val="171717"/>
          <w:sz w:val="24"/>
        </w:rPr>
        <w:t>начертательной</w:t>
      </w:r>
      <w:r w:rsidR="00DB789F">
        <w:rPr>
          <w:color w:val="171717"/>
          <w:spacing w:val="40"/>
          <w:sz w:val="24"/>
        </w:rPr>
        <w:t xml:space="preserve"> </w:t>
      </w:r>
      <w:r w:rsidR="00DB789F">
        <w:rPr>
          <w:color w:val="171717"/>
          <w:sz w:val="24"/>
        </w:rPr>
        <w:t>геометрии</w:t>
      </w:r>
      <w:r w:rsidR="00DB789F">
        <w:rPr>
          <w:color w:val="171717"/>
          <w:spacing w:val="40"/>
          <w:sz w:val="24"/>
        </w:rPr>
        <w:t xml:space="preserve"> </w:t>
      </w:r>
      <w:r w:rsidR="00DB789F">
        <w:rPr>
          <w:color w:val="171717"/>
          <w:sz w:val="24"/>
        </w:rPr>
        <w:t>и</w:t>
      </w:r>
      <w:r w:rsidR="00DB789F">
        <w:rPr>
          <w:color w:val="171717"/>
          <w:spacing w:val="40"/>
          <w:sz w:val="24"/>
        </w:rPr>
        <w:t xml:space="preserve"> </w:t>
      </w:r>
      <w:r w:rsidR="00DB789F">
        <w:rPr>
          <w:color w:val="171717"/>
          <w:sz w:val="24"/>
        </w:rPr>
        <w:t xml:space="preserve">инженерной </w:t>
      </w:r>
      <w:r w:rsidR="00DB789F">
        <w:rPr>
          <w:color w:val="171717"/>
          <w:spacing w:val="-2"/>
          <w:sz w:val="24"/>
        </w:rPr>
        <w:t>графике.</w:t>
      </w:r>
    </w:p>
    <w:p w:rsidR="00335362" w:rsidRDefault="00212809" w:rsidP="0020640A">
      <w:pPr>
        <w:pStyle w:val="a5"/>
        <w:numPr>
          <w:ilvl w:val="1"/>
          <w:numId w:val="24"/>
        </w:numPr>
        <w:tabs>
          <w:tab w:val="left" w:pos="1377"/>
        </w:tabs>
        <w:spacing w:line="271" w:lineRule="exact"/>
        <w:ind w:left="1377" w:hanging="244"/>
        <w:rPr>
          <w:sz w:val="24"/>
        </w:rPr>
      </w:pPr>
      <w:hyperlink r:id="rId101">
        <w:r w:rsidR="00DB789F">
          <w:rPr>
            <w:color w:val="171717"/>
            <w:sz w:val="24"/>
          </w:rPr>
          <w:t>http://www.cherch.ru/</w:t>
        </w:r>
      </w:hyperlink>
      <w:r w:rsidR="00DB789F">
        <w:rPr>
          <w:color w:val="171717"/>
          <w:spacing w:val="-3"/>
          <w:sz w:val="24"/>
        </w:rPr>
        <w:t xml:space="preserve"> </w:t>
      </w:r>
      <w:r w:rsidR="00DB789F">
        <w:rPr>
          <w:color w:val="171717"/>
          <w:sz w:val="24"/>
        </w:rPr>
        <w:t>-</w:t>
      </w:r>
      <w:r w:rsidR="00DB789F">
        <w:rPr>
          <w:color w:val="171717"/>
          <w:spacing w:val="-1"/>
          <w:sz w:val="24"/>
        </w:rPr>
        <w:t xml:space="preserve"> </w:t>
      </w:r>
      <w:r w:rsidR="00DB789F">
        <w:rPr>
          <w:color w:val="171717"/>
          <w:sz w:val="24"/>
        </w:rPr>
        <w:t>всезнающий</w:t>
      </w:r>
      <w:r w:rsidR="00DB789F">
        <w:rPr>
          <w:color w:val="171717"/>
          <w:spacing w:val="-3"/>
          <w:sz w:val="24"/>
        </w:rPr>
        <w:t xml:space="preserve"> </w:t>
      </w:r>
      <w:r w:rsidR="00DB789F">
        <w:rPr>
          <w:color w:val="171717"/>
          <w:sz w:val="24"/>
        </w:rPr>
        <w:t>сайт</w:t>
      </w:r>
      <w:r w:rsidR="00DB789F">
        <w:rPr>
          <w:color w:val="171717"/>
          <w:spacing w:val="-7"/>
          <w:sz w:val="24"/>
        </w:rPr>
        <w:t xml:space="preserve"> </w:t>
      </w:r>
      <w:r w:rsidR="00DB789F">
        <w:rPr>
          <w:color w:val="171717"/>
          <w:sz w:val="24"/>
        </w:rPr>
        <w:t>про</w:t>
      </w:r>
      <w:r w:rsidR="00DB789F">
        <w:rPr>
          <w:color w:val="171717"/>
          <w:spacing w:val="-7"/>
          <w:sz w:val="24"/>
        </w:rPr>
        <w:t xml:space="preserve"> </w:t>
      </w:r>
      <w:r w:rsidR="00DB789F">
        <w:rPr>
          <w:color w:val="171717"/>
          <w:spacing w:val="-2"/>
          <w:sz w:val="24"/>
        </w:rPr>
        <w:t>черчение.</w:t>
      </w:r>
    </w:p>
    <w:p w:rsidR="00335362" w:rsidRDefault="00212809" w:rsidP="0020640A">
      <w:pPr>
        <w:pStyle w:val="a5"/>
        <w:numPr>
          <w:ilvl w:val="1"/>
          <w:numId w:val="24"/>
        </w:numPr>
        <w:tabs>
          <w:tab w:val="left" w:pos="1377"/>
        </w:tabs>
        <w:spacing w:before="2"/>
        <w:ind w:left="1377" w:hanging="244"/>
        <w:rPr>
          <w:sz w:val="24"/>
        </w:rPr>
      </w:pPr>
      <w:hyperlink r:id="rId102">
        <w:r w:rsidR="00DB789F">
          <w:rPr>
            <w:color w:val="171717"/>
            <w:sz w:val="24"/>
          </w:rPr>
          <w:t>http://www.granitvtd.ru/</w:t>
        </w:r>
      </w:hyperlink>
      <w:r w:rsidR="00DB789F">
        <w:rPr>
          <w:color w:val="171717"/>
          <w:spacing w:val="-2"/>
          <w:sz w:val="24"/>
        </w:rPr>
        <w:t xml:space="preserve"> </w:t>
      </w:r>
      <w:r w:rsidR="00DB789F">
        <w:rPr>
          <w:color w:val="171717"/>
          <w:sz w:val="24"/>
        </w:rPr>
        <w:t>-</w:t>
      </w:r>
      <w:r w:rsidR="00DB789F">
        <w:rPr>
          <w:color w:val="171717"/>
          <w:spacing w:val="-4"/>
          <w:sz w:val="24"/>
        </w:rPr>
        <w:t xml:space="preserve"> </w:t>
      </w:r>
      <w:r w:rsidR="00DB789F">
        <w:rPr>
          <w:color w:val="171717"/>
          <w:sz w:val="24"/>
        </w:rPr>
        <w:t>справочник</w:t>
      </w:r>
      <w:r w:rsidR="00DB789F">
        <w:rPr>
          <w:color w:val="171717"/>
          <w:spacing w:val="-6"/>
          <w:sz w:val="24"/>
        </w:rPr>
        <w:t xml:space="preserve"> </w:t>
      </w:r>
      <w:r w:rsidR="00DB789F">
        <w:rPr>
          <w:color w:val="171717"/>
          <w:sz w:val="24"/>
        </w:rPr>
        <w:t>по</w:t>
      </w:r>
      <w:r w:rsidR="00DB789F">
        <w:rPr>
          <w:color w:val="171717"/>
          <w:spacing w:val="3"/>
          <w:sz w:val="24"/>
        </w:rPr>
        <w:t xml:space="preserve"> </w:t>
      </w:r>
      <w:r w:rsidR="00DB789F">
        <w:rPr>
          <w:color w:val="171717"/>
          <w:spacing w:val="-2"/>
          <w:sz w:val="24"/>
        </w:rPr>
        <w:t>черчению.</w:t>
      </w:r>
    </w:p>
    <w:p w:rsidR="00335362" w:rsidRDefault="00335362">
      <w:pPr>
        <w:pStyle w:val="a5"/>
        <w:rPr>
          <w:sz w:val="24"/>
        </w:rPr>
        <w:sectPr w:rsidR="00335362">
          <w:pgSz w:w="11910" w:h="16840"/>
          <w:pgMar w:top="1040" w:right="283" w:bottom="1480" w:left="566" w:header="0" w:footer="1296" w:gutter="0"/>
          <w:cols w:space="720"/>
        </w:sectPr>
      </w:pPr>
    </w:p>
    <w:p w:rsidR="00335362" w:rsidRDefault="00DB789F" w:rsidP="0020640A">
      <w:pPr>
        <w:pStyle w:val="a5"/>
        <w:numPr>
          <w:ilvl w:val="0"/>
          <w:numId w:val="25"/>
        </w:numPr>
        <w:tabs>
          <w:tab w:val="left" w:pos="2280"/>
          <w:tab w:val="left" w:pos="4874"/>
        </w:tabs>
        <w:spacing w:before="71" w:line="242" w:lineRule="auto"/>
        <w:ind w:left="4874" w:right="1469" w:hanging="2838"/>
        <w:jc w:val="left"/>
        <w:rPr>
          <w:b/>
          <w:sz w:val="24"/>
        </w:rPr>
      </w:pPr>
      <w:r>
        <w:rPr>
          <w:b/>
          <w:sz w:val="24"/>
        </w:rPr>
        <w:lastRenderedPageBreak/>
        <w:t>КОНТРОЛЬ</w:t>
      </w:r>
      <w:r>
        <w:rPr>
          <w:b/>
          <w:spacing w:val="-15"/>
          <w:sz w:val="24"/>
        </w:rPr>
        <w:t xml:space="preserve"> </w:t>
      </w:r>
      <w:r>
        <w:rPr>
          <w:b/>
          <w:sz w:val="24"/>
        </w:rPr>
        <w:t>И</w:t>
      </w:r>
      <w:r>
        <w:rPr>
          <w:b/>
          <w:spacing w:val="-15"/>
          <w:sz w:val="24"/>
        </w:rPr>
        <w:t xml:space="preserve"> </w:t>
      </w:r>
      <w:r>
        <w:rPr>
          <w:b/>
          <w:sz w:val="24"/>
        </w:rPr>
        <w:t>ОЦЕНКА</w:t>
      </w:r>
      <w:r>
        <w:rPr>
          <w:b/>
          <w:spacing w:val="-15"/>
          <w:sz w:val="24"/>
        </w:rPr>
        <w:t xml:space="preserve"> </w:t>
      </w:r>
      <w:r>
        <w:rPr>
          <w:b/>
          <w:sz w:val="24"/>
        </w:rPr>
        <w:t>РЕЗУЛЬТАТОВ</w:t>
      </w:r>
      <w:r>
        <w:rPr>
          <w:b/>
          <w:spacing w:val="-15"/>
          <w:sz w:val="24"/>
        </w:rPr>
        <w:t xml:space="preserve"> </w:t>
      </w:r>
      <w:r>
        <w:rPr>
          <w:b/>
          <w:sz w:val="24"/>
        </w:rPr>
        <w:t>ОСВОЕНИЯ</w:t>
      </w:r>
      <w:r>
        <w:rPr>
          <w:b/>
          <w:spacing w:val="-15"/>
          <w:sz w:val="24"/>
        </w:rPr>
        <w:t xml:space="preserve"> </w:t>
      </w:r>
      <w:r>
        <w:rPr>
          <w:b/>
          <w:sz w:val="24"/>
        </w:rPr>
        <w:t xml:space="preserve">УЧЕБНОЙ </w:t>
      </w:r>
      <w:r>
        <w:rPr>
          <w:b/>
          <w:spacing w:val="-2"/>
          <w:sz w:val="24"/>
        </w:rPr>
        <w:t>ДИСЦИПЛИНЫ</w:t>
      </w:r>
    </w:p>
    <w:p w:rsidR="00335362" w:rsidRDefault="00DB789F">
      <w:pPr>
        <w:pStyle w:val="a3"/>
        <w:ind w:left="1494" w:right="569"/>
        <w:jc w:val="both"/>
      </w:pPr>
      <w:r>
        <w:t>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 тестирования,</w:t>
      </w:r>
      <w:r>
        <w:rPr>
          <w:spacing w:val="-6"/>
        </w:rPr>
        <w:t xml:space="preserve"> </w:t>
      </w:r>
      <w:r>
        <w:t>а</w:t>
      </w:r>
      <w:r>
        <w:rPr>
          <w:spacing w:val="-4"/>
        </w:rPr>
        <w:t xml:space="preserve"> </w:t>
      </w:r>
      <w:r>
        <w:t>также</w:t>
      </w:r>
      <w:r>
        <w:rPr>
          <w:spacing w:val="-8"/>
        </w:rPr>
        <w:t xml:space="preserve"> </w:t>
      </w:r>
      <w:r>
        <w:t>выполнения</w:t>
      </w:r>
      <w:r>
        <w:rPr>
          <w:spacing w:val="-8"/>
        </w:rPr>
        <w:t xml:space="preserve"> </w:t>
      </w:r>
      <w:r>
        <w:t>обучающимися</w:t>
      </w:r>
      <w:r>
        <w:rPr>
          <w:spacing w:val="-3"/>
        </w:rPr>
        <w:t xml:space="preserve"> </w:t>
      </w:r>
      <w:r>
        <w:t>индивидуальных</w:t>
      </w:r>
      <w:r>
        <w:rPr>
          <w:spacing w:val="-8"/>
        </w:rPr>
        <w:t xml:space="preserve"> </w:t>
      </w:r>
      <w:r>
        <w:t>заданий,</w:t>
      </w:r>
      <w:r>
        <w:rPr>
          <w:spacing w:val="-1"/>
        </w:rPr>
        <w:t xml:space="preserve"> </w:t>
      </w:r>
      <w:r>
        <w:t>проектов, исследований в том числе в условиях</w:t>
      </w:r>
      <w:r>
        <w:rPr>
          <w:spacing w:val="80"/>
        </w:rPr>
        <w:t xml:space="preserve"> </w:t>
      </w:r>
      <w:r>
        <w:t>применения электронного обучения и дистанционных образовательных технологий</w:t>
      </w:r>
    </w:p>
    <w:p w:rsidR="00335362" w:rsidRDefault="00335362">
      <w:pPr>
        <w:pStyle w:val="a3"/>
        <w:spacing w:before="2"/>
        <w:rPr>
          <w:sz w:val="17"/>
        </w:r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3971"/>
        <w:gridCol w:w="2838"/>
      </w:tblGrid>
      <w:tr w:rsidR="00335362">
        <w:trPr>
          <w:trHeight w:val="282"/>
        </w:trPr>
        <w:tc>
          <w:tcPr>
            <w:tcW w:w="3971" w:type="dxa"/>
          </w:tcPr>
          <w:p w:rsidR="00335362" w:rsidRDefault="00DB789F">
            <w:pPr>
              <w:pStyle w:val="TableParagraph"/>
              <w:spacing w:before="15" w:line="248" w:lineRule="exact"/>
              <w:ind w:left="911"/>
              <w:rPr>
                <w:b/>
              </w:rPr>
            </w:pPr>
            <w:r>
              <w:rPr>
                <w:b/>
                <w:spacing w:val="-2"/>
              </w:rPr>
              <w:t>Результаты</w:t>
            </w:r>
            <w:r>
              <w:rPr>
                <w:b/>
                <w:spacing w:val="6"/>
              </w:rPr>
              <w:t xml:space="preserve"> </w:t>
            </w:r>
            <w:r>
              <w:rPr>
                <w:b/>
                <w:spacing w:val="-2"/>
              </w:rPr>
              <w:t>обучения</w:t>
            </w:r>
          </w:p>
        </w:tc>
        <w:tc>
          <w:tcPr>
            <w:tcW w:w="3971" w:type="dxa"/>
          </w:tcPr>
          <w:p w:rsidR="00335362" w:rsidRDefault="00DB789F">
            <w:pPr>
              <w:pStyle w:val="TableParagraph"/>
              <w:spacing w:before="15" w:line="248" w:lineRule="exact"/>
              <w:ind w:left="1109"/>
              <w:rPr>
                <w:b/>
              </w:rPr>
            </w:pPr>
            <w:r>
              <w:rPr>
                <w:b/>
              </w:rPr>
              <w:t>Критерии</w:t>
            </w:r>
            <w:r>
              <w:rPr>
                <w:b/>
                <w:spacing w:val="-5"/>
              </w:rPr>
              <w:t xml:space="preserve"> </w:t>
            </w:r>
            <w:r>
              <w:rPr>
                <w:b/>
                <w:spacing w:val="-2"/>
              </w:rPr>
              <w:t>оценки</w:t>
            </w:r>
          </w:p>
        </w:tc>
        <w:tc>
          <w:tcPr>
            <w:tcW w:w="2838" w:type="dxa"/>
          </w:tcPr>
          <w:p w:rsidR="00335362" w:rsidRDefault="00DB789F">
            <w:pPr>
              <w:pStyle w:val="TableParagraph"/>
              <w:spacing w:before="15" w:line="248" w:lineRule="exact"/>
              <w:ind w:left="628"/>
              <w:rPr>
                <w:b/>
              </w:rPr>
            </w:pPr>
            <w:r>
              <w:rPr>
                <w:b/>
              </w:rPr>
              <w:t>Методы</w:t>
            </w:r>
            <w:r>
              <w:rPr>
                <w:b/>
                <w:spacing w:val="-6"/>
              </w:rPr>
              <w:t xml:space="preserve"> </w:t>
            </w:r>
            <w:r>
              <w:rPr>
                <w:b/>
                <w:spacing w:val="-2"/>
              </w:rPr>
              <w:t>оценки</w:t>
            </w:r>
          </w:p>
        </w:tc>
      </w:tr>
      <w:tr w:rsidR="00335362">
        <w:trPr>
          <w:trHeight w:val="2813"/>
        </w:trPr>
        <w:tc>
          <w:tcPr>
            <w:tcW w:w="3971" w:type="dxa"/>
          </w:tcPr>
          <w:p w:rsidR="00335362" w:rsidRDefault="00DB789F">
            <w:pPr>
              <w:pStyle w:val="TableParagraph"/>
              <w:spacing w:before="15" w:line="251" w:lineRule="exact"/>
              <w:ind w:left="114"/>
              <w:rPr>
                <w:b/>
              </w:rPr>
            </w:pPr>
            <w:r>
              <w:rPr>
                <w:b/>
                <w:spacing w:val="-2"/>
              </w:rPr>
              <w:t>Умения:</w:t>
            </w:r>
          </w:p>
          <w:p w:rsidR="00335362" w:rsidRDefault="00DB789F">
            <w:pPr>
              <w:pStyle w:val="TableParagraph"/>
              <w:tabs>
                <w:tab w:val="left" w:pos="2081"/>
                <w:tab w:val="left" w:pos="2197"/>
              </w:tabs>
              <w:ind w:left="114" w:right="105"/>
              <w:jc w:val="both"/>
            </w:pPr>
            <w:r>
              <w:rPr>
                <w:spacing w:val="-2"/>
              </w:rPr>
              <w:t>пользоваться</w:t>
            </w:r>
            <w:r>
              <w:tab/>
            </w:r>
            <w:r>
              <w:tab/>
            </w:r>
            <w:r>
              <w:rPr>
                <w:spacing w:val="-2"/>
              </w:rPr>
              <w:t xml:space="preserve">конструкторской, </w:t>
            </w:r>
            <w:r>
              <w:t xml:space="preserve">производственно-технологической и нормативной документацией для </w:t>
            </w:r>
            <w:r>
              <w:rPr>
                <w:spacing w:val="-2"/>
              </w:rPr>
              <w:t>выполнения</w:t>
            </w:r>
            <w:r>
              <w:tab/>
            </w:r>
            <w:r>
              <w:rPr>
                <w:spacing w:val="-2"/>
              </w:rPr>
              <w:t>профессиональной деятельности;</w:t>
            </w:r>
          </w:p>
          <w:p w:rsidR="00335362" w:rsidRDefault="00DB789F">
            <w:pPr>
              <w:pStyle w:val="TableParagraph"/>
              <w:spacing w:before="1"/>
              <w:ind w:left="114" w:right="105"/>
              <w:jc w:val="both"/>
            </w:pPr>
            <w:r>
              <w:t>читать чертежи средней сложности и сложных</w:t>
            </w:r>
            <w:r>
              <w:rPr>
                <w:spacing w:val="-14"/>
              </w:rPr>
              <w:t xml:space="preserve"> </w:t>
            </w:r>
            <w:r>
              <w:t>конструкций,</w:t>
            </w:r>
            <w:r>
              <w:rPr>
                <w:spacing w:val="-14"/>
              </w:rPr>
              <w:t xml:space="preserve"> </w:t>
            </w:r>
            <w:r>
              <w:t>изделий,</w:t>
            </w:r>
            <w:r>
              <w:rPr>
                <w:spacing w:val="-14"/>
              </w:rPr>
              <w:t xml:space="preserve"> </w:t>
            </w:r>
            <w:r>
              <w:t>узлов</w:t>
            </w:r>
            <w:r>
              <w:rPr>
                <w:spacing w:val="-13"/>
              </w:rPr>
              <w:t xml:space="preserve"> </w:t>
            </w:r>
            <w:r>
              <w:t xml:space="preserve">и </w:t>
            </w:r>
            <w:r>
              <w:rPr>
                <w:spacing w:val="-2"/>
              </w:rPr>
              <w:t>деталей</w:t>
            </w:r>
          </w:p>
        </w:tc>
        <w:tc>
          <w:tcPr>
            <w:tcW w:w="3971" w:type="dxa"/>
          </w:tcPr>
          <w:p w:rsidR="00335362" w:rsidRDefault="00DB789F">
            <w:pPr>
              <w:pStyle w:val="TableParagraph"/>
              <w:spacing w:before="10"/>
              <w:ind w:left="148" w:right="94"/>
              <w:jc w:val="both"/>
            </w:pPr>
            <w:r>
              <w:t>Точность и скорость чтения чертежей, технологических</w:t>
            </w:r>
            <w:r>
              <w:rPr>
                <w:spacing w:val="-14"/>
              </w:rPr>
              <w:t xml:space="preserve"> </w:t>
            </w:r>
            <w:r>
              <w:t>схем,</w:t>
            </w:r>
            <w:r>
              <w:rPr>
                <w:spacing w:val="-14"/>
              </w:rPr>
              <w:t xml:space="preserve"> </w:t>
            </w:r>
            <w:r>
              <w:t>спецификации</w:t>
            </w:r>
            <w:r>
              <w:rPr>
                <w:spacing w:val="-14"/>
              </w:rPr>
              <w:t xml:space="preserve"> </w:t>
            </w:r>
            <w:r>
              <w:t>и технологической документации по профилю специальности.</w:t>
            </w:r>
          </w:p>
          <w:p w:rsidR="00335362" w:rsidRDefault="00DB789F">
            <w:pPr>
              <w:pStyle w:val="TableParagraph"/>
              <w:spacing w:before="1"/>
              <w:ind w:left="148" w:right="98"/>
              <w:jc w:val="both"/>
            </w:pPr>
            <w:r>
              <w:t>Построение эскизов, технических рисунков и чертежей деталей, их элементов, узлов ручной и машинной графике должны быть согласно указанным в задании требованиям и в соответствии стандартами</w:t>
            </w:r>
          </w:p>
        </w:tc>
        <w:tc>
          <w:tcPr>
            <w:tcW w:w="2838" w:type="dxa"/>
          </w:tcPr>
          <w:p w:rsidR="00335362" w:rsidRDefault="00DB789F">
            <w:pPr>
              <w:pStyle w:val="TableParagraph"/>
              <w:spacing w:before="10"/>
              <w:ind w:left="115" w:right="98"/>
              <w:jc w:val="both"/>
            </w:pPr>
            <w:r>
              <w:t xml:space="preserve">ПР№1–ПР№7, ПР№11 – </w:t>
            </w:r>
            <w:r>
              <w:rPr>
                <w:spacing w:val="-2"/>
              </w:rPr>
              <w:t>ПР№13</w:t>
            </w:r>
          </w:p>
          <w:p w:rsidR="00335362" w:rsidRDefault="00DB789F">
            <w:pPr>
              <w:pStyle w:val="TableParagraph"/>
              <w:tabs>
                <w:tab w:val="left" w:pos="1434"/>
              </w:tabs>
              <w:spacing w:before="3"/>
              <w:ind w:left="115" w:right="108"/>
              <w:jc w:val="both"/>
            </w:pPr>
            <w:r>
              <w:rPr>
                <w:spacing w:val="-2"/>
              </w:rPr>
              <w:t>Оценка</w:t>
            </w:r>
            <w:r>
              <w:rPr>
                <w:spacing w:val="-12"/>
              </w:rPr>
              <w:t xml:space="preserve"> </w:t>
            </w:r>
            <w:r>
              <w:rPr>
                <w:spacing w:val="-2"/>
              </w:rPr>
              <w:t>в</w:t>
            </w:r>
            <w:r>
              <w:rPr>
                <w:spacing w:val="-10"/>
              </w:rPr>
              <w:t xml:space="preserve"> </w:t>
            </w:r>
            <w:r>
              <w:rPr>
                <w:spacing w:val="-2"/>
              </w:rPr>
              <w:t>ходе</w:t>
            </w:r>
            <w:r>
              <w:rPr>
                <w:spacing w:val="-12"/>
              </w:rPr>
              <w:t xml:space="preserve"> </w:t>
            </w:r>
            <w:r>
              <w:rPr>
                <w:spacing w:val="-2"/>
              </w:rPr>
              <w:t>проведения</w:t>
            </w:r>
            <w:r>
              <w:rPr>
                <w:spacing w:val="-11"/>
              </w:rPr>
              <w:t xml:space="preserve"> </w:t>
            </w:r>
            <w:r>
              <w:rPr>
                <w:spacing w:val="-2"/>
              </w:rPr>
              <w:t>и защиты</w:t>
            </w:r>
            <w:r>
              <w:tab/>
            </w:r>
            <w:r>
              <w:rPr>
                <w:spacing w:val="-2"/>
              </w:rPr>
              <w:t>практических работ.</w:t>
            </w:r>
          </w:p>
          <w:p w:rsidR="00335362" w:rsidRDefault="00DB789F">
            <w:pPr>
              <w:pStyle w:val="TableParagraph"/>
              <w:ind w:left="115"/>
            </w:pPr>
            <w:r>
              <w:t>Оценка</w:t>
            </w:r>
            <w:r>
              <w:rPr>
                <w:spacing w:val="-14"/>
              </w:rPr>
              <w:t xml:space="preserve"> </w:t>
            </w:r>
            <w:r>
              <w:t>результатов</w:t>
            </w:r>
            <w:r>
              <w:rPr>
                <w:spacing w:val="-14"/>
              </w:rPr>
              <w:t xml:space="preserve"> </w:t>
            </w:r>
            <w:r>
              <w:t xml:space="preserve">устных </w:t>
            </w:r>
            <w:r>
              <w:rPr>
                <w:spacing w:val="-2"/>
              </w:rPr>
              <w:t>опросов.</w:t>
            </w:r>
          </w:p>
          <w:p w:rsidR="00335362" w:rsidRDefault="00DB789F">
            <w:pPr>
              <w:pStyle w:val="TableParagraph"/>
              <w:tabs>
                <w:tab w:val="left" w:pos="1717"/>
              </w:tabs>
              <w:ind w:left="115" w:right="107"/>
            </w:pPr>
            <w:r>
              <w:rPr>
                <w:spacing w:val="-2"/>
              </w:rPr>
              <w:t>Оценка</w:t>
            </w:r>
            <w:r>
              <w:tab/>
            </w:r>
            <w:r>
              <w:rPr>
                <w:spacing w:val="-2"/>
              </w:rPr>
              <w:t>результата дифференцированного</w:t>
            </w:r>
          </w:p>
          <w:p w:rsidR="00335362" w:rsidRDefault="00DB789F">
            <w:pPr>
              <w:pStyle w:val="TableParagraph"/>
              <w:spacing w:before="3" w:line="250" w:lineRule="exact"/>
              <w:ind w:left="115"/>
            </w:pPr>
            <w:r>
              <w:t>зачета</w:t>
            </w:r>
            <w:r>
              <w:rPr>
                <w:spacing w:val="40"/>
              </w:rPr>
              <w:t xml:space="preserve"> </w:t>
            </w:r>
            <w:r>
              <w:t>по</w:t>
            </w:r>
            <w:r>
              <w:rPr>
                <w:spacing w:val="40"/>
              </w:rPr>
              <w:t xml:space="preserve"> </w:t>
            </w:r>
            <w:r>
              <w:t>ОП.01.</w:t>
            </w:r>
            <w:r>
              <w:rPr>
                <w:spacing w:val="40"/>
              </w:rPr>
              <w:t xml:space="preserve"> </w:t>
            </w:r>
            <w:r>
              <w:t>Основы инженерной графики.</w:t>
            </w:r>
          </w:p>
        </w:tc>
      </w:tr>
      <w:tr w:rsidR="00335362">
        <w:trPr>
          <w:trHeight w:val="3826"/>
        </w:trPr>
        <w:tc>
          <w:tcPr>
            <w:tcW w:w="3971" w:type="dxa"/>
          </w:tcPr>
          <w:p w:rsidR="00335362" w:rsidRDefault="00DB789F">
            <w:pPr>
              <w:pStyle w:val="TableParagraph"/>
              <w:spacing w:before="15" w:line="251" w:lineRule="exact"/>
              <w:ind w:left="114"/>
              <w:rPr>
                <w:b/>
              </w:rPr>
            </w:pPr>
            <w:r>
              <w:rPr>
                <w:b/>
                <w:spacing w:val="-2"/>
              </w:rPr>
              <w:t>знания:</w:t>
            </w:r>
          </w:p>
          <w:p w:rsidR="00335362" w:rsidRDefault="00DB789F">
            <w:pPr>
              <w:pStyle w:val="TableParagraph"/>
              <w:tabs>
                <w:tab w:val="left" w:pos="1679"/>
                <w:tab w:val="left" w:pos="3071"/>
              </w:tabs>
              <w:ind w:left="114" w:right="101"/>
              <w:jc w:val="both"/>
            </w:pPr>
            <w:r>
              <w:t xml:space="preserve">основные типы, конструктивные </w:t>
            </w:r>
            <w:r>
              <w:rPr>
                <w:spacing w:val="-2"/>
              </w:rPr>
              <w:t>элементы,</w:t>
            </w:r>
            <w:r>
              <w:tab/>
            </w:r>
            <w:r>
              <w:rPr>
                <w:spacing w:val="-2"/>
              </w:rPr>
              <w:t>размеры</w:t>
            </w:r>
            <w:r>
              <w:tab/>
            </w:r>
            <w:r>
              <w:rPr>
                <w:spacing w:val="-2"/>
              </w:rPr>
              <w:t xml:space="preserve">сварных </w:t>
            </w:r>
            <w:r>
              <w:t xml:space="preserve">соединений и обозначение их на </w:t>
            </w:r>
            <w:r>
              <w:rPr>
                <w:spacing w:val="-2"/>
              </w:rPr>
              <w:t>чертежах;</w:t>
            </w:r>
          </w:p>
          <w:p w:rsidR="00335362" w:rsidRDefault="00DB789F">
            <w:pPr>
              <w:pStyle w:val="TableParagraph"/>
              <w:ind w:left="114" w:right="107"/>
              <w:jc w:val="both"/>
            </w:pPr>
            <w:r>
              <w:t>основные</w:t>
            </w:r>
            <w:r>
              <w:rPr>
                <w:spacing w:val="-10"/>
              </w:rPr>
              <w:t xml:space="preserve"> </w:t>
            </w:r>
            <w:r>
              <w:t>группы</w:t>
            </w:r>
            <w:r>
              <w:rPr>
                <w:spacing w:val="-8"/>
              </w:rPr>
              <w:t xml:space="preserve"> </w:t>
            </w:r>
            <w:r>
              <w:t>и</w:t>
            </w:r>
            <w:r>
              <w:rPr>
                <w:spacing w:val="-6"/>
              </w:rPr>
              <w:t xml:space="preserve"> </w:t>
            </w:r>
            <w:r>
              <w:t>марки</w:t>
            </w:r>
            <w:r>
              <w:rPr>
                <w:spacing w:val="-6"/>
              </w:rPr>
              <w:t xml:space="preserve"> </w:t>
            </w:r>
            <w:r>
              <w:t xml:space="preserve">свариваемых </w:t>
            </w:r>
            <w:r>
              <w:rPr>
                <w:spacing w:val="-2"/>
              </w:rPr>
              <w:t>материалов;</w:t>
            </w:r>
          </w:p>
          <w:p w:rsidR="00335362" w:rsidRDefault="00DB789F">
            <w:pPr>
              <w:pStyle w:val="TableParagraph"/>
              <w:tabs>
                <w:tab w:val="left" w:pos="1736"/>
                <w:tab w:val="left" w:pos="3219"/>
              </w:tabs>
              <w:ind w:left="114" w:right="100"/>
              <w:jc w:val="both"/>
            </w:pPr>
            <w:r>
              <w:rPr>
                <w:spacing w:val="-2"/>
              </w:rPr>
              <w:t>основные</w:t>
            </w:r>
            <w:r>
              <w:tab/>
            </w:r>
            <w:r>
              <w:rPr>
                <w:spacing w:val="-2"/>
              </w:rPr>
              <w:t>правила</w:t>
            </w:r>
            <w:r>
              <w:tab/>
            </w:r>
            <w:r>
              <w:rPr>
                <w:spacing w:val="-2"/>
              </w:rPr>
              <w:t xml:space="preserve">чтения </w:t>
            </w:r>
            <w:r>
              <w:t>конструкторской документации;</w:t>
            </w:r>
          </w:p>
          <w:p w:rsidR="00335362" w:rsidRDefault="00DB789F">
            <w:pPr>
              <w:pStyle w:val="TableParagraph"/>
              <w:tabs>
                <w:tab w:val="left" w:pos="1741"/>
              </w:tabs>
              <w:ind w:left="114" w:right="106"/>
              <w:jc w:val="both"/>
            </w:pPr>
            <w:r>
              <w:t>общие</w:t>
            </w:r>
            <w:r>
              <w:rPr>
                <w:spacing w:val="-14"/>
              </w:rPr>
              <w:t xml:space="preserve"> </w:t>
            </w:r>
            <w:r>
              <w:t>сведения</w:t>
            </w:r>
            <w:r>
              <w:rPr>
                <w:spacing w:val="-8"/>
              </w:rPr>
              <w:t xml:space="preserve"> </w:t>
            </w:r>
            <w:r>
              <w:t>о</w:t>
            </w:r>
            <w:r>
              <w:rPr>
                <w:spacing w:val="-12"/>
              </w:rPr>
              <w:t xml:space="preserve"> </w:t>
            </w:r>
            <w:r>
              <w:t>сборочных</w:t>
            </w:r>
            <w:r>
              <w:rPr>
                <w:spacing w:val="-8"/>
              </w:rPr>
              <w:t xml:space="preserve"> </w:t>
            </w:r>
            <w:r>
              <w:t xml:space="preserve">чертежах; </w:t>
            </w:r>
            <w:r>
              <w:rPr>
                <w:spacing w:val="-2"/>
              </w:rPr>
              <w:t>основы</w:t>
            </w:r>
            <w:r>
              <w:tab/>
            </w:r>
            <w:r>
              <w:rPr>
                <w:spacing w:val="-2"/>
              </w:rPr>
              <w:t>машиностроительного черчения;</w:t>
            </w:r>
          </w:p>
          <w:p w:rsidR="00335362" w:rsidRDefault="00DB789F">
            <w:pPr>
              <w:pStyle w:val="TableParagraph"/>
              <w:tabs>
                <w:tab w:val="left" w:pos="1784"/>
                <w:tab w:val="left" w:pos="3060"/>
              </w:tabs>
              <w:ind w:left="114"/>
              <w:jc w:val="both"/>
            </w:pPr>
            <w:r>
              <w:rPr>
                <w:spacing w:val="-2"/>
              </w:rPr>
              <w:t>требование</w:t>
            </w:r>
            <w:r>
              <w:tab/>
            </w:r>
            <w:r>
              <w:rPr>
                <w:spacing w:val="-2"/>
              </w:rPr>
              <w:t>единой</w:t>
            </w:r>
            <w:r>
              <w:tab/>
            </w:r>
            <w:r>
              <w:rPr>
                <w:spacing w:val="-2"/>
              </w:rPr>
              <w:t>системы</w:t>
            </w:r>
          </w:p>
          <w:p w:rsidR="00335362" w:rsidRDefault="00DB789F">
            <w:pPr>
              <w:pStyle w:val="TableParagraph"/>
              <w:tabs>
                <w:tab w:val="left" w:pos="2513"/>
              </w:tabs>
              <w:spacing w:before="4" w:line="250" w:lineRule="exact"/>
              <w:ind w:left="114" w:right="104"/>
              <w:jc w:val="both"/>
            </w:pPr>
            <w:r>
              <w:rPr>
                <w:spacing w:val="-2"/>
              </w:rPr>
              <w:t>конструкторской</w:t>
            </w:r>
            <w:r>
              <w:tab/>
            </w:r>
            <w:r>
              <w:rPr>
                <w:spacing w:val="-2"/>
              </w:rPr>
              <w:t>документации (ЕСКД).</w:t>
            </w:r>
          </w:p>
        </w:tc>
        <w:tc>
          <w:tcPr>
            <w:tcW w:w="3971" w:type="dxa"/>
          </w:tcPr>
          <w:p w:rsidR="00335362" w:rsidRDefault="00DB789F">
            <w:pPr>
              <w:pStyle w:val="TableParagraph"/>
              <w:spacing w:before="10"/>
              <w:ind w:left="191" w:right="97"/>
              <w:jc w:val="both"/>
            </w:pPr>
            <w:r>
              <w:t>Построение и разработка чертежей в соответствии с законами, методами и приемами проекционного черчения.</w:t>
            </w:r>
          </w:p>
          <w:p w:rsidR="00335362" w:rsidRDefault="00DB789F">
            <w:pPr>
              <w:pStyle w:val="TableParagraph"/>
              <w:spacing w:before="6" w:line="237" w:lineRule="auto"/>
              <w:ind w:left="191" w:right="99"/>
              <w:jc w:val="both"/>
            </w:pPr>
            <w:r>
              <w:t>Построение и разработка чертежей в соответствии с ЕСКД</w:t>
            </w:r>
          </w:p>
          <w:p w:rsidR="00335362" w:rsidRDefault="00DB789F">
            <w:pPr>
              <w:pStyle w:val="TableParagraph"/>
              <w:spacing w:before="2"/>
              <w:ind w:left="191" w:right="99"/>
              <w:jc w:val="both"/>
            </w:pPr>
            <w:r>
              <w:t>Применение на практике правил оформления</w:t>
            </w:r>
            <w:r>
              <w:rPr>
                <w:spacing w:val="-14"/>
              </w:rPr>
              <w:t xml:space="preserve"> </w:t>
            </w:r>
            <w:r>
              <w:t>и</w:t>
            </w:r>
            <w:r>
              <w:rPr>
                <w:spacing w:val="-14"/>
              </w:rPr>
              <w:t xml:space="preserve"> </w:t>
            </w:r>
            <w:r>
              <w:t>чтения</w:t>
            </w:r>
            <w:r>
              <w:rPr>
                <w:spacing w:val="-14"/>
              </w:rPr>
              <w:t xml:space="preserve"> </w:t>
            </w:r>
            <w:r>
              <w:t>конструкторской и документации</w:t>
            </w:r>
          </w:p>
          <w:p w:rsidR="00335362" w:rsidRDefault="00DB789F">
            <w:pPr>
              <w:pStyle w:val="TableParagraph"/>
              <w:tabs>
                <w:tab w:val="left" w:pos="2849"/>
              </w:tabs>
              <w:ind w:left="191" w:right="99"/>
              <w:jc w:val="both"/>
            </w:pPr>
            <w:r>
              <w:t>Выполнение чертежей, технических рисунков, эскизов и схем, геометрических построений в соответствии</w:t>
            </w:r>
            <w:r>
              <w:rPr>
                <w:spacing w:val="80"/>
                <w:w w:val="150"/>
              </w:rPr>
              <w:t xml:space="preserve">  </w:t>
            </w:r>
            <w:r>
              <w:t>с</w:t>
            </w:r>
            <w:r>
              <w:tab/>
            </w:r>
            <w:r>
              <w:rPr>
                <w:spacing w:val="-2"/>
              </w:rPr>
              <w:t xml:space="preserve">правилами </w:t>
            </w:r>
            <w:r>
              <w:t>вычерчивания технических деталей при подготовке различных заданий</w:t>
            </w:r>
          </w:p>
        </w:tc>
        <w:tc>
          <w:tcPr>
            <w:tcW w:w="2838" w:type="dxa"/>
          </w:tcPr>
          <w:p w:rsidR="00335362" w:rsidRDefault="00DB789F">
            <w:pPr>
              <w:pStyle w:val="TableParagraph"/>
              <w:spacing w:before="10"/>
              <w:ind w:left="115"/>
              <w:jc w:val="both"/>
            </w:pPr>
            <w:r>
              <w:t>ПР№1</w:t>
            </w:r>
            <w:r>
              <w:rPr>
                <w:spacing w:val="2"/>
              </w:rPr>
              <w:t xml:space="preserve"> </w:t>
            </w:r>
            <w:r>
              <w:t>–</w:t>
            </w:r>
            <w:r>
              <w:rPr>
                <w:spacing w:val="-3"/>
              </w:rPr>
              <w:t xml:space="preserve"> </w:t>
            </w:r>
            <w:r>
              <w:rPr>
                <w:spacing w:val="-2"/>
              </w:rPr>
              <w:t>ПР№13</w:t>
            </w:r>
          </w:p>
          <w:p w:rsidR="00335362" w:rsidRDefault="00DB789F">
            <w:pPr>
              <w:pStyle w:val="TableParagraph"/>
              <w:tabs>
                <w:tab w:val="left" w:pos="1434"/>
              </w:tabs>
              <w:spacing w:before="2"/>
              <w:ind w:left="115" w:right="108"/>
              <w:jc w:val="both"/>
            </w:pPr>
            <w:r>
              <w:rPr>
                <w:spacing w:val="-2"/>
              </w:rPr>
              <w:t>Оценка</w:t>
            </w:r>
            <w:r>
              <w:rPr>
                <w:spacing w:val="-12"/>
              </w:rPr>
              <w:t xml:space="preserve"> </w:t>
            </w:r>
            <w:r>
              <w:rPr>
                <w:spacing w:val="-2"/>
              </w:rPr>
              <w:t>в</w:t>
            </w:r>
            <w:r>
              <w:rPr>
                <w:spacing w:val="-10"/>
              </w:rPr>
              <w:t xml:space="preserve"> </w:t>
            </w:r>
            <w:r>
              <w:rPr>
                <w:spacing w:val="-2"/>
              </w:rPr>
              <w:t>ходе</w:t>
            </w:r>
            <w:r>
              <w:rPr>
                <w:spacing w:val="-12"/>
              </w:rPr>
              <w:t xml:space="preserve"> </w:t>
            </w:r>
            <w:r>
              <w:rPr>
                <w:spacing w:val="-2"/>
              </w:rPr>
              <w:t>проведения</w:t>
            </w:r>
            <w:r>
              <w:rPr>
                <w:spacing w:val="-11"/>
              </w:rPr>
              <w:t xml:space="preserve"> </w:t>
            </w:r>
            <w:r>
              <w:rPr>
                <w:spacing w:val="-2"/>
              </w:rPr>
              <w:t>и защиты</w:t>
            </w:r>
            <w:r>
              <w:tab/>
            </w:r>
            <w:r>
              <w:rPr>
                <w:spacing w:val="-2"/>
              </w:rPr>
              <w:t>практических работ.</w:t>
            </w:r>
          </w:p>
          <w:p w:rsidR="00335362" w:rsidRDefault="00DB789F">
            <w:pPr>
              <w:pStyle w:val="TableParagraph"/>
              <w:ind w:left="115" w:right="111"/>
              <w:jc w:val="both"/>
            </w:pPr>
            <w:r>
              <w:t>Оценка</w:t>
            </w:r>
            <w:r>
              <w:rPr>
                <w:spacing w:val="-14"/>
              </w:rPr>
              <w:t xml:space="preserve"> </w:t>
            </w:r>
            <w:r>
              <w:t>результатов</w:t>
            </w:r>
            <w:r>
              <w:rPr>
                <w:spacing w:val="-14"/>
              </w:rPr>
              <w:t xml:space="preserve"> </w:t>
            </w:r>
            <w:r>
              <w:t xml:space="preserve">устных </w:t>
            </w:r>
            <w:r>
              <w:rPr>
                <w:spacing w:val="-2"/>
              </w:rPr>
              <w:t>опросов.</w:t>
            </w:r>
          </w:p>
          <w:p w:rsidR="00335362" w:rsidRDefault="00DB789F">
            <w:pPr>
              <w:pStyle w:val="TableParagraph"/>
              <w:tabs>
                <w:tab w:val="left" w:pos="1717"/>
              </w:tabs>
              <w:spacing w:before="2"/>
              <w:ind w:left="115" w:right="107"/>
            </w:pPr>
            <w:r>
              <w:rPr>
                <w:spacing w:val="-2"/>
              </w:rPr>
              <w:t>Оценка</w:t>
            </w:r>
            <w:r>
              <w:tab/>
            </w:r>
            <w:r>
              <w:rPr>
                <w:spacing w:val="-2"/>
              </w:rPr>
              <w:t xml:space="preserve">результата дифференцированного </w:t>
            </w:r>
            <w:r>
              <w:t>зачета</w:t>
            </w:r>
            <w:r>
              <w:rPr>
                <w:spacing w:val="40"/>
              </w:rPr>
              <w:t xml:space="preserve"> </w:t>
            </w:r>
            <w:r>
              <w:t>по</w:t>
            </w:r>
            <w:r>
              <w:rPr>
                <w:spacing w:val="40"/>
              </w:rPr>
              <w:t xml:space="preserve"> </w:t>
            </w:r>
            <w:r>
              <w:t>ОП.01.</w:t>
            </w:r>
            <w:r>
              <w:rPr>
                <w:spacing w:val="40"/>
              </w:rPr>
              <w:t xml:space="preserve"> </w:t>
            </w:r>
            <w:r>
              <w:t>Основы инженерной графики.</w:t>
            </w:r>
          </w:p>
        </w:tc>
      </w:tr>
    </w:tbl>
    <w:p w:rsidR="00335362" w:rsidRDefault="00335362">
      <w:pPr>
        <w:pStyle w:val="a3"/>
        <w:rPr>
          <w:sz w:val="20"/>
        </w:rPr>
      </w:pPr>
    </w:p>
    <w:p w:rsidR="00335362" w:rsidRDefault="00335362">
      <w:pPr>
        <w:pStyle w:val="a3"/>
        <w:spacing w:before="49"/>
        <w:rPr>
          <w:sz w:val="20"/>
        </w:r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42"/>
        <w:gridCol w:w="4537"/>
      </w:tblGrid>
      <w:tr w:rsidR="00335362">
        <w:trPr>
          <w:trHeight w:val="509"/>
        </w:trPr>
        <w:tc>
          <w:tcPr>
            <w:tcW w:w="6242" w:type="dxa"/>
          </w:tcPr>
          <w:p w:rsidR="00335362" w:rsidRDefault="00DB789F">
            <w:pPr>
              <w:pStyle w:val="TableParagraph"/>
              <w:spacing w:before="1"/>
              <w:ind w:left="11" w:right="5"/>
              <w:jc w:val="center"/>
              <w:rPr>
                <w:b/>
              </w:rPr>
            </w:pPr>
            <w:r>
              <w:rPr>
                <w:b/>
                <w:spacing w:val="-2"/>
              </w:rPr>
              <w:t>Результаты</w:t>
            </w:r>
            <w:r>
              <w:rPr>
                <w:b/>
                <w:spacing w:val="6"/>
              </w:rPr>
              <w:t xml:space="preserve"> </w:t>
            </w:r>
            <w:r>
              <w:rPr>
                <w:b/>
                <w:spacing w:val="-2"/>
              </w:rPr>
              <w:t>обучения</w:t>
            </w:r>
          </w:p>
          <w:p w:rsidR="00335362" w:rsidRDefault="00DB789F">
            <w:pPr>
              <w:pStyle w:val="TableParagraph"/>
              <w:spacing w:before="2" w:line="233" w:lineRule="exact"/>
              <w:ind w:left="11"/>
              <w:jc w:val="center"/>
              <w:rPr>
                <w:b/>
              </w:rPr>
            </w:pPr>
            <w:r>
              <w:rPr>
                <w:b/>
              </w:rPr>
              <w:t>(освоенные</w:t>
            </w:r>
            <w:r>
              <w:rPr>
                <w:b/>
                <w:spacing w:val="-8"/>
              </w:rPr>
              <w:t xml:space="preserve"> </w:t>
            </w:r>
            <w:r>
              <w:rPr>
                <w:b/>
              </w:rPr>
              <w:t>умения,</w:t>
            </w:r>
            <w:r>
              <w:rPr>
                <w:b/>
                <w:spacing w:val="-4"/>
              </w:rPr>
              <w:t xml:space="preserve"> </w:t>
            </w:r>
            <w:r>
              <w:rPr>
                <w:b/>
              </w:rPr>
              <w:t>усвоенные</w:t>
            </w:r>
            <w:r>
              <w:rPr>
                <w:b/>
                <w:spacing w:val="-7"/>
              </w:rPr>
              <w:t xml:space="preserve"> </w:t>
            </w:r>
            <w:r>
              <w:rPr>
                <w:b/>
                <w:spacing w:val="-2"/>
              </w:rPr>
              <w:t>знания)</w:t>
            </w:r>
          </w:p>
        </w:tc>
        <w:tc>
          <w:tcPr>
            <w:tcW w:w="4537" w:type="dxa"/>
          </w:tcPr>
          <w:p w:rsidR="00335362" w:rsidRDefault="00DB789F">
            <w:pPr>
              <w:pStyle w:val="TableParagraph"/>
              <w:spacing w:line="250" w:lineRule="atLeast"/>
              <w:ind w:left="1171" w:hanging="744"/>
              <w:rPr>
                <w:b/>
              </w:rPr>
            </w:pPr>
            <w:r>
              <w:rPr>
                <w:b/>
              </w:rPr>
              <w:t>Формы</w:t>
            </w:r>
            <w:r>
              <w:rPr>
                <w:b/>
                <w:spacing w:val="-10"/>
              </w:rPr>
              <w:t xml:space="preserve"> </w:t>
            </w:r>
            <w:r>
              <w:rPr>
                <w:b/>
              </w:rPr>
              <w:t>и</w:t>
            </w:r>
            <w:r>
              <w:rPr>
                <w:b/>
                <w:spacing w:val="-5"/>
              </w:rPr>
              <w:t xml:space="preserve"> </w:t>
            </w:r>
            <w:r>
              <w:rPr>
                <w:b/>
              </w:rPr>
              <w:t>методы</w:t>
            </w:r>
            <w:r>
              <w:rPr>
                <w:b/>
                <w:spacing w:val="-10"/>
              </w:rPr>
              <w:t xml:space="preserve"> </w:t>
            </w:r>
            <w:r>
              <w:rPr>
                <w:b/>
              </w:rPr>
              <w:t>контроля</w:t>
            </w:r>
            <w:r>
              <w:rPr>
                <w:b/>
                <w:spacing w:val="-10"/>
              </w:rPr>
              <w:t xml:space="preserve"> </w:t>
            </w:r>
            <w:r>
              <w:rPr>
                <w:b/>
              </w:rPr>
              <w:t>и</w:t>
            </w:r>
            <w:r>
              <w:rPr>
                <w:b/>
                <w:spacing w:val="-5"/>
              </w:rPr>
              <w:t xml:space="preserve"> </w:t>
            </w:r>
            <w:r>
              <w:rPr>
                <w:b/>
              </w:rPr>
              <w:t>оценки результатов обучения</w:t>
            </w:r>
          </w:p>
        </w:tc>
      </w:tr>
      <w:tr w:rsidR="00335362">
        <w:trPr>
          <w:trHeight w:val="503"/>
        </w:trPr>
        <w:tc>
          <w:tcPr>
            <w:tcW w:w="6242" w:type="dxa"/>
          </w:tcPr>
          <w:p w:rsidR="00335362" w:rsidRDefault="00DB789F">
            <w:pPr>
              <w:pStyle w:val="TableParagraph"/>
              <w:spacing w:line="250" w:lineRule="exact"/>
              <w:ind w:left="114"/>
            </w:pPr>
            <w:r>
              <w:t>ОК01.</w:t>
            </w:r>
            <w:r>
              <w:rPr>
                <w:spacing w:val="-9"/>
              </w:rPr>
              <w:t xml:space="preserve"> </w:t>
            </w:r>
            <w:r>
              <w:t>Выбирать</w:t>
            </w:r>
            <w:r>
              <w:rPr>
                <w:spacing w:val="-11"/>
              </w:rPr>
              <w:t xml:space="preserve"> </w:t>
            </w:r>
            <w:r>
              <w:t>способы</w:t>
            </w:r>
            <w:r>
              <w:rPr>
                <w:spacing w:val="-7"/>
              </w:rPr>
              <w:t xml:space="preserve"> </w:t>
            </w:r>
            <w:r>
              <w:t>решения</w:t>
            </w:r>
            <w:r>
              <w:rPr>
                <w:spacing w:val="-8"/>
              </w:rPr>
              <w:t xml:space="preserve"> </w:t>
            </w:r>
            <w:r>
              <w:t>задач</w:t>
            </w:r>
            <w:r>
              <w:rPr>
                <w:spacing w:val="-11"/>
              </w:rPr>
              <w:t xml:space="preserve"> </w:t>
            </w:r>
            <w:r>
              <w:t>профессиональной деятельности применительно к различным контекстам;</w:t>
            </w:r>
          </w:p>
        </w:tc>
        <w:tc>
          <w:tcPr>
            <w:tcW w:w="4537" w:type="dxa"/>
          </w:tcPr>
          <w:p w:rsidR="00335362" w:rsidRDefault="00DB789F">
            <w:pPr>
              <w:pStyle w:val="TableParagraph"/>
              <w:spacing w:line="250" w:lineRule="exact"/>
              <w:ind w:left="105"/>
            </w:pPr>
            <w:r>
              <w:t>Наблюдение</w:t>
            </w:r>
            <w:r>
              <w:rPr>
                <w:spacing w:val="-12"/>
              </w:rPr>
              <w:t xml:space="preserve"> </w:t>
            </w:r>
            <w:r>
              <w:t>и</w:t>
            </w:r>
            <w:r>
              <w:rPr>
                <w:spacing w:val="-5"/>
              </w:rPr>
              <w:t xml:space="preserve"> </w:t>
            </w:r>
            <w:r>
              <w:t>оценка</w:t>
            </w:r>
            <w:r>
              <w:rPr>
                <w:spacing w:val="-3"/>
              </w:rPr>
              <w:t xml:space="preserve"> </w:t>
            </w:r>
            <w:r>
              <w:t>на</w:t>
            </w:r>
            <w:r>
              <w:rPr>
                <w:spacing w:val="-7"/>
              </w:rPr>
              <w:t xml:space="preserve"> </w:t>
            </w:r>
            <w:r>
              <w:t>занятиях</w:t>
            </w:r>
            <w:r>
              <w:rPr>
                <w:spacing w:val="-10"/>
              </w:rPr>
              <w:t xml:space="preserve"> </w:t>
            </w:r>
            <w:r>
              <w:t>при выполнении практических</w:t>
            </w:r>
            <w:r>
              <w:rPr>
                <w:spacing w:val="40"/>
              </w:rPr>
              <w:t xml:space="preserve"> </w:t>
            </w:r>
            <w:r>
              <w:t>работ.</w:t>
            </w:r>
          </w:p>
        </w:tc>
      </w:tr>
      <w:tr w:rsidR="00335362">
        <w:trPr>
          <w:trHeight w:val="762"/>
        </w:trPr>
        <w:tc>
          <w:tcPr>
            <w:tcW w:w="6242" w:type="dxa"/>
          </w:tcPr>
          <w:p w:rsidR="00335362" w:rsidRDefault="00DB789F">
            <w:pPr>
              <w:pStyle w:val="TableParagraph"/>
              <w:spacing w:line="242" w:lineRule="auto"/>
              <w:ind w:left="114"/>
            </w:pPr>
            <w:r>
              <w:t>ОК02.</w:t>
            </w:r>
            <w:r>
              <w:rPr>
                <w:spacing w:val="-7"/>
              </w:rPr>
              <w:t xml:space="preserve"> </w:t>
            </w:r>
            <w:r>
              <w:t>Использовать</w:t>
            </w:r>
            <w:r>
              <w:rPr>
                <w:spacing w:val="-6"/>
              </w:rPr>
              <w:t xml:space="preserve"> </w:t>
            </w:r>
            <w:r>
              <w:t>современные</w:t>
            </w:r>
            <w:r>
              <w:rPr>
                <w:spacing w:val="-10"/>
              </w:rPr>
              <w:t xml:space="preserve"> </w:t>
            </w:r>
            <w:r>
              <w:t>средства</w:t>
            </w:r>
            <w:r>
              <w:rPr>
                <w:spacing w:val="-2"/>
              </w:rPr>
              <w:t xml:space="preserve"> </w:t>
            </w:r>
            <w:r>
              <w:t>поиска,</w:t>
            </w:r>
            <w:r>
              <w:rPr>
                <w:spacing w:val="-11"/>
              </w:rPr>
              <w:t xml:space="preserve"> </w:t>
            </w:r>
            <w:r>
              <w:t>анализа</w:t>
            </w:r>
            <w:r>
              <w:rPr>
                <w:spacing w:val="-7"/>
              </w:rPr>
              <w:t xml:space="preserve"> </w:t>
            </w:r>
            <w:r>
              <w:t>и интерпретации информации и информационные технологии</w:t>
            </w:r>
          </w:p>
          <w:p w:rsidR="00335362" w:rsidRDefault="00DB789F">
            <w:pPr>
              <w:pStyle w:val="TableParagraph"/>
              <w:spacing w:line="236" w:lineRule="exact"/>
              <w:ind w:left="114"/>
            </w:pPr>
            <w:r>
              <w:t>для</w:t>
            </w:r>
            <w:r>
              <w:rPr>
                <w:spacing w:val="-7"/>
              </w:rPr>
              <w:t xml:space="preserve"> </w:t>
            </w:r>
            <w:r>
              <w:t>выполнения</w:t>
            </w:r>
            <w:r>
              <w:rPr>
                <w:spacing w:val="-6"/>
              </w:rPr>
              <w:t xml:space="preserve"> </w:t>
            </w:r>
            <w:r>
              <w:t>задач</w:t>
            </w:r>
            <w:r>
              <w:rPr>
                <w:spacing w:val="-10"/>
              </w:rPr>
              <w:t xml:space="preserve"> </w:t>
            </w:r>
            <w:r>
              <w:t>профессиональной</w:t>
            </w:r>
            <w:r>
              <w:rPr>
                <w:spacing w:val="-4"/>
              </w:rPr>
              <w:t xml:space="preserve"> </w:t>
            </w:r>
            <w:r>
              <w:rPr>
                <w:spacing w:val="-2"/>
              </w:rPr>
              <w:t>деятельности;</w:t>
            </w:r>
          </w:p>
        </w:tc>
        <w:tc>
          <w:tcPr>
            <w:tcW w:w="4537" w:type="dxa"/>
          </w:tcPr>
          <w:p w:rsidR="00335362" w:rsidRDefault="00DB789F">
            <w:pPr>
              <w:pStyle w:val="TableParagraph"/>
              <w:spacing w:line="242" w:lineRule="auto"/>
              <w:ind w:left="115"/>
            </w:pPr>
            <w:r>
              <w:t>Наблюдение</w:t>
            </w:r>
            <w:r>
              <w:rPr>
                <w:spacing w:val="-12"/>
              </w:rPr>
              <w:t xml:space="preserve"> </w:t>
            </w:r>
            <w:r>
              <w:t>и</w:t>
            </w:r>
            <w:r>
              <w:rPr>
                <w:spacing w:val="-5"/>
              </w:rPr>
              <w:t xml:space="preserve"> </w:t>
            </w:r>
            <w:r>
              <w:t>оценка</w:t>
            </w:r>
            <w:r>
              <w:rPr>
                <w:spacing w:val="-3"/>
              </w:rPr>
              <w:t xml:space="preserve"> </w:t>
            </w:r>
            <w:r>
              <w:t>на</w:t>
            </w:r>
            <w:r>
              <w:rPr>
                <w:spacing w:val="-7"/>
              </w:rPr>
              <w:t xml:space="preserve"> </w:t>
            </w:r>
            <w:r>
              <w:t>занятиях</w:t>
            </w:r>
            <w:r>
              <w:rPr>
                <w:spacing w:val="-10"/>
              </w:rPr>
              <w:t xml:space="preserve"> </w:t>
            </w:r>
            <w:r>
              <w:t>при выполнении практических</w:t>
            </w:r>
            <w:r>
              <w:rPr>
                <w:spacing w:val="40"/>
              </w:rPr>
              <w:t xml:space="preserve"> </w:t>
            </w:r>
            <w:r>
              <w:t>работ.</w:t>
            </w:r>
          </w:p>
        </w:tc>
      </w:tr>
      <w:tr w:rsidR="00335362">
        <w:trPr>
          <w:trHeight w:val="1262"/>
        </w:trPr>
        <w:tc>
          <w:tcPr>
            <w:tcW w:w="6242" w:type="dxa"/>
          </w:tcPr>
          <w:p w:rsidR="00335362" w:rsidRDefault="00DB789F">
            <w:pPr>
              <w:pStyle w:val="TableParagraph"/>
              <w:spacing w:line="242" w:lineRule="auto"/>
              <w:ind w:left="114"/>
            </w:pPr>
            <w:r>
              <w:t>ОК03. Планировать и реализовывать собственное профессиональное и личностное развитие, предпринимательскую</w:t>
            </w:r>
            <w:r>
              <w:rPr>
                <w:spacing w:val="-14"/>
              </w:rPr>
              <w:t xml:space="preserve"> </w:t>
            </w:r>
            <w:r>
              <w:t>деятельность</w:t>
            </w:r>
            <w:r>
              <w:rPr>
                <w:spacing w:val="-14"/>
              </w:rPr>
              <w:t xml:space="preserve"> </w:t>
            </w:r>
            <w:r>
              <w:t>в</w:t>
            </w:r>
            <w:r>
              <w:rPr>
                <w:spacing w:val="-14"/>
              </w:rPr>
              <w:t xml:space="preserve"> </w:t>
            </w:r>
            <w:r>
              <w:t>профессиональной</w:t>
            </w:r>
          </w:p>
          <w:p w:rsidR="00335362" w:rsidRDefault="00DB789F">
            <w:pPr>
              <w:pStyle w:val="TableParagraph"/>
              <w:spacing w:line="250" w:lineRule="exact"/>
              <w:ind w:left="114"/>
            </w:pPr>
            <w:r>
              <w:t>сфере,</w:t>
            </w:r>
            <w:r>
              <w:rPr>
                <w:spacing w:val="-4"/>
              </w:rPr>
              <w:t xml:space="preserve"> </w:t>
            </w:r>
            <w:r>
              <w:t>использовать</w:t>
            </w:r>
            <w:r>
              <w:rPr>
                <w:spacing w:val="-7"/>
              </w:rPr>
              <w:t xml:space="preserve"> </w:t>
            </w:r>
            <w:r>
              <w:t>знания</w:t>
            </w:r>
            <w:r>
              <w:rPr>
                <w:spacing w:val="-11"/>
              </w:rPr>
              <w:t xml:space="preserve"> </w:t>
            </w:r>
            <w:r>
              <w:t>по</w:t>
            </w:r>
            <w:r>
              <w:rPr>
                <w:spacing w:val="-11"/>
              </w:rPr>
              <w:t xml:space="preserve"> </w:t>
            </w:r>
            <w:r>
              <w:t>правовой</w:t>
            </w:r>
            <w:r>
              <w:rPr>
                <w:spacing w:val="-5"/>
              </w:rPr>
              <w:t xml:space="preserve"> </w:t>
            </w:r>
            <w:r>
              <w:t>и</w:t>
            </w:r>
            <w:r>
              <w:rPr>
                <w:spacing w:val="-9"/>
              </w:rPr>
              <w:t xml:space="preserve"> </w:t>
            </w:r>
            <w:r>
              <w:t>финансовой грамотности в различных жизненных ситуациях</w:t>
            </w:r>
          </w:p>
        </w:tc>
        <w:tc>
          <w:tcPr>
            <w:tcW w:w="4537" w:type="dxa"/>
          </w:tcPr>
          <w:p w:rsidR="00335362" w:rsidRDefault="00DB789F">
            <w:pPr>
              <w:pStyle w:val="TableParagraph"/>
              <w:spacing w:line="242" w:lineRule="auto"/>
              <w:ind w:left="105"/>
            </w:pPr>
            <w:r>
              <w:t>Наблюдение</w:t>
            </w:r>
            <w:r>
              <w:rPr>
                <w:spacing w:val="-12"/>
              </w:rPr>
              <w:t xml:space="preserve"> </w:t>
            </w:r>
            <w:r>
              <w:t>и</w:t>
            </w:r>
            <w:r>
              <w:rPr>
                <w:spacing w:val="-5"/>
              </w:rPr>
              <w:t xml:space="preserve"> </w:t>
            </w:r>
            <w:r>
              <w:t>оценка</w:t>
            </w:r>
            <w:r>
              <w:rPr>
                <w:spacing w:val="-3"/>
              </w:rPr>
              <w:t xml:space="preserve"> </w:t>
            </w:r>
            <w:r>
              <w:t>на</w:t>
            </w:r>
            <w:r>
              <w:rPr>
                <w:spacing w:val="-7"/>
              </w:rPr>
              <w:t xml:space="preserve"> </w:t>
            </w:r>
            <w:r>
              <w:t>занятиях</w:t>
            </w:r>
            <w:r>
              <w:rPr>
                <w:spacing w:val="-10"/>
              </w:rPr>
              <w:t xml:space="preserve"> </w:t>
            </w:r>
            <w:r>
              <w:t>при выполнении практических</w:t>
            </w:r>
            <w:r>
              <w:rPr>
                <w:spacing w:val="40"/>
              </w:rPr>
              <w:t xml:space="preserve"> </w:t>
            </w:r>
            <w:r>
              <w:t>работ.</w:t>
            </w:r>
          </w:p>
        </w:tc>
      </w:tr>
      <w:tr w:rsidR="00335362">
        <w:trPr>
          <w:trHeight w:val="759"/>
        </w:trPr>
        <w:tc>
          <w:tcPr>
            <w:tcW w:w="6242" w:type="dxa"/>
          </w:tcPr>
          <w:p w:rsidR="00335362" w:rsidRDefault="00DB789F">
            <w:pPr>
              <w:pStyle w:val="TableParagraph"/>
              <w:spacing w:line="242" w:lineRule="auto"/>
              <w:ind w:left="114" w:right="215"/>
            </w:pPr>
            <w:r>
              <w:t>ОК</w:t>
            </w:r>
            <w:r>
              <w:rPr>
                <w:spacing w:val="-4"/>
              </w:rPr>
              <w:t xml:space="preserve"> </w:t>
            </w:r>
            <w:r>
              <w:t>04. Эффективно</w:t>
            </w:r>
            <w:r>
              <w:rPr>
                <w:spacing w:val="-9"/>
              </w:rPr>
              <w:t xml:space="preserve"> </w:t>
            </w:r>
            <w:r>
              <w:t>взаимодействовать</w:t>
            </w:r>
            <w:r>
              <w:rPr>
                <w:spacing w:val="-5"/>
              </w:rPr>
              <w:t xml:space="preserve"> </w:t>
            </w:r>
            <w:r>
              <w:t>и</w:t>
            </w:r>
            <w:r>
              <w:rPr>
                <w:spacing w:val="-7"/>
              </w:rPr>
              <w:t xml:space="preserve"> </w:t>
            </w:r>
            <w:r>
              <w:t>работать</w:t>
            </w:r>
            <w:r>
              <w:rPr>
                <w:spacing w:val="-9"/>
              </w:rPr>
              <w:t xml:space="preserve"> </w:t>
            </w:r>
            <w:r>
              <w:t>в коллективе и команде;</w:t>
            </w:r>
          </w:p>
        </w:tc>
        <w:tc>
          <w:tcPr>
            <w:tcW w:w="4537" w:type="dxa"/>
          </w:tcPr>
          <w:p w:rsidR="00335362" w:rsidRDefault="00DB789F">
            <w:pPr>
              <w:pStyle w:val="TableParagraph"/>
              <w:spacing w:line="242" w:lineRule="auto"/>
              <w:ind w:left="115"/>
            </w:pPr>
            <w:r>
              <w:t>Наблюдение</w:t>
            </w:r>
            <w:r>
              <w:rPr>
                <w:spacing w:val="-13"/>
              </w:rPr>
              <w:t xml:space="preserve"> </w:t>
            </w:r>
            <w:r>
              <w:t>и</w:t>
            </w:r>
            <w:r>
              <w:rPr>
                <w:spacing w:val="-6"/>
              </w:rPr>
              <w:t xml:space="preserve"> </w:t>
            </w:r>
            <w:r>
              <w:t>оценка</w:t>
            </w:r>
            <w:r>
              <w:rPr>
                <w:spacing w:val="-4"/>
              </w:rPr>
              <w:t xml:space="preserve"> </w:t>
            </w:r>
            <w:r>
              <w:t>на</w:t>
            </w:r>
            <w:r>
              <w:rPr>
                <w:spacing w:val="-8"/>
              </w:rPr>
              <w:t xml:space="preserve"> </w:t>
            </w:r>
            <w:r>
              <w:t>занятиях</w:t>
            </w:r>
            <w:r>
              <w:rPr>
                <w:spacing w:val="-11"/>
              </w:rPr>
              <w:t xml:space="preserve"> </w:t>
            </w:r>
            <w:r>
              <w:t>при выполнении практических работ.</w:t>
            </w:r>
          </w:p>
        </w:tc>
      </w:tr>
    </w:tbl>
    <w:p w:rsidR="00335362" w:rsidRDefault="00335362">
      <w:pPr>
        <w:pStyle w:val="TableParagraph"/>
        <w:spacing w:line="242" w:lineRule="auto"/>
        <w:sectPr w:rsidR="00335362">
          <w:pgSz w:w="11910" w:h="16840"/>
          <w:pgMar w:top="1040" w:right="283" w:bottom="1885" w:left="566" w:header="0" w:footer="1296" w:gutter="0"/>
          <w:cols w:space="720"/>
        </w:sect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42"/>
        <w:gridCol w:w="4537"/>
      </w:tblGrid>
      <w:tr w:rsidR="00335362">
        <w:trPr>
          <w:trHeight w:val="757"/>
        </w:trPr>
        <w:tc>
          <w:tcPr>
            <w:tcW w:w="6242" w:type="dxa"/>
          </w:tcPr>
          <w:p w:rsidR="00335362" w:rsidRDefault="00DB789F">
            <w:pPr>
              <w:pStyle w:val="TableParagraph"/>
              <w:spacing w:line="249" w:lineRule="exact"/>
              <w:ind w:left="114"/>
            </w:pPr>
            <w:r>
              <w:lastRenderedPageBreak/>
              <w:t>ОК</w:t>
            </w:r>
            <w:r>
              <w:rPr>
                <w:spacing w:val="-4"/>
              </w:rPr>
              <w:t xml:space="preserve"> </w:t>
            </w:r>
            <w:r>
              <w:t>05.</w:t>
            </w:r>
            <w:r>
              <w:rPr>
                <w:spacing w:val="6"/>
              </w:rPr>
              <w:t xml:space="preserve"> </w:t>
            </w:r>
            <w:r>
              <w:t>Осуществлять</w:t>
            </w:r>
            <w:r>
              <w:rPr>
                <w:spacing w:val="-4"/>
              </w:rPr>
              <w:t xml:space="preserve"> </w:t>
            </w:r>
            <w:r>
              <w:t>устную</w:t>
            </w:r>
            <w:r>
              <w:rPr>
                <w:spacing w:val="-7"/>
              </w:rPr>
              <w:t xml:space="preserve"> </w:t>
            </w:r>
            <w:r>
              <w:t>и</w:t>
            </w:r>
            <w:r>
              <w:rPr>
                <w:spacing w:val="-4"/>
              </w:rPr>
              <w:t xml:space="preserve"> </w:t>
            </w:r>
            <w:r>
              <w:t>письменную</w:t>
            </w:r>
            <w:r>
              <w:rPr>
                <w:spacing w:val="-6"/>
              </w:rPr>
              <w:t xml:space="preserve"> </w:t>
            </w:r>
            <w:r>
              <w:t>коммуникацию</w:t>
            </w:r>
            <w:r>
              <w:rPr>
                <w:spacing w:val="-6"/>
              </w:rPr>
              <w:t xml:space="preserve"> </w:t>
            </w:r>
            <w:r>
              <w:rPr>
                <w:spacing w:val="-5"/>
              </w:rPr>
              <w:t>на</w:t>
            </w:r>
          </w:p>
          <w:p w:rsidR="00335362" w:rsidRDefault="00DB789F">
            <w:pPr>
              <w:pStyle w:val="TableParagraph"/>
              <w:spacing w:line="250" w:lineRule="exact"/>
              <w:ind w:left="114"/>
            </w:pPr>
            <w:r>
              <w:t>государственном</w:t>
            </w:r>
            <w:r>
              <w:rPr>
                <w:spacing w:val="-9"/>
              </w:rPr>
              <w:t xml:space="preserve"> </w:t>
            </w:r>
            <w:r>
              <w:t>языке</w:t>
            </w:r>
            <w:r>
              <w:rPr>
                <w:spacing w:val="-14"/>
              </w:rPr>
              <w:t xml:space="preserve"> </w:t>
            </w:r>
            <w:r>
              <w:t>Российской</w:t>
            </w:r>
            <w:r>
              <w:rPr>
                <w:spacing w:val="-7"/>
              </w:rPr>
              <w:t xml:space="preserve"> </w:t>
            </w:r>
            <w:r>
              <w:t>Федерации</w:t>
            </w:r>
            <w:r>
              <w:rPr>
                <w:spacing w:val="-11"/>
              </w:rPr>
              <w:t xml:space="preserve"> </w:t>
            </w:r>
            <w:r>
              <w:t>с</w:t>
            </w:r>
            <w:r>
              <w:rPr>
                <w:spacing w:val="-10"/>
              </w:rPr>
              <w:t xml:space="preserve"> </w:t>
            </w:r>
            <w:r>
              <w:t>учетом особенностей социального и культурного контекста;</w:t>
            </w:r>
          </w:p>
        </w:tc>
        <w:tc>
          <w:tcPr>
            <w:tcW w:w="4537" w:type="dxa"/>
          </w:tcPr>
          <w:p w:rsidR="00335362" w:rsidRDefault="00DB789F">
            <w:pPr>
              <w:pStyle w:val="TableParagraph"/>
              <w:spacing w:line="242" w:lineRule="auto"/>
              <w:ind w:left="115"/>
            </w:pPr>
            <w:r>
              <w:t>Наблюдение</w:t>
            </w:r>
            <w:r>
              <w:rPr>
                <w:spacing w:val="-12"/>
              </w:rPr>
              <w:t xml:space="preserve"> </w:t>
            </w:r>
            <w:r>
              <w:t>и</w:t>
            </w:r>
            <w:r>
              <w:rPr>
                <w:spacing w:val="-5"/>
              </w:rPr>
              <w:t xml:space="preserve"> </w:t>
            </w:r>
            <w:r>
              <w:t>оценка</w:t>
            </w:r>
            <w:r>
              <w:rPr>
                <w:spacing w:val="-3"/>
              </w:rPr>
              <w:t xml:space="preserve"> </w:t>
            </w:r>
            <w:r>
              <w:t>на</w:t>
            </w:r>
            <w:r>
              <w:rPr>
                <w:spacing w:val="-7"/>
              </w:rPr>
              <w:t xml:space="preserve"> </w:t>
            </w:r>
            <w:r>
              <w:t>занятиях</w:t>
            </w:r>
            <w:r>
              <w:rPr>
                <w:spacing w:val="-10"/>
              </w:rPr>
              <w:t xml:space="preserve"> </w:t>
            </w:r>
            <w:r>
              <w:t>при выполнении практических</w:t>
            </w:r>
            <w:r>
              <w:rPr>
                <w:spacing w:val="40"/>
              </w:rPr>
              <w:t xml:space="preserve"> </w:t>
            </w:r>
            <w:r>
              <w:t>работ.</w:t>
            </w:r>
          </w:p>
        </w:tc>
      </w:tr>
      <w:tr w:rsidR="00335362">
        <w:trPr>
          <w:trHeight w:val="1521"/>
        </w:trPr>
        <w:tc>
          <w:tcPr>
            <w:tcW w:w="6242" w:type="dxa"/>
          </w:tcPr>
          <w:p w:rsidR="00335362" w:rsidRDefault="00DB789F">
            <w:pPr>
              <w:pStyle w:val="TableParagraph"/>
              <w:ind w:left="114" w:right="215"/>
            </w:pPr>
            <w:r>
              <w:t>ОК 06. Проявлять гражданско-патриотическую позицию, демонстрировать осознанное поведение на основе традиционных</w:t>
            </w:r>
            <w:r>
              <w:rPr>
                <w:spacing w:val="-12"/>
              </w:rPr>
              <w:t xml:space="preserve"> </w:t>
            </w:r>
            <w:r>
              <w:t>российских</w:t>
            </w:r>
            <w:r>
              <w:rPr>
                <w:spacing w:val="-9"/>
              </w:rPr>
              <w:t xml:space="preserve"> </w:t>
            </w:r>
            <w:r>
              <w:t>духовно-нравственных</w:t>
            </w:r>
            <w:r>
              <w:rPr>
                <w:spacing w:val="30"/>
              </w:rPr>
              <w:t xml:space="preserve"> </w:t>
            </w:r>
            <w:r>
              <w:t>ценностей, в том числе с учетом гармонизации межнациональных и межрелигиозных отношений, применять стандарты</w:t>
            </w:r>
          </w:p>
          <w:p w:rsidR="00335362" w:rsidRDefault="00DB789F">
            <w:pPr>
              <w:pStyle w:val="TableParagraph"/>
              <w:spacing w:line="238" w:lineRule="exact"/>
              <w:ind w:left="114"/>
            </w:pPr>
            <w:r>
              <w:rPr>
                <w:spacing w:val="-2"/>
              </w:rPr>
              <w:t>антикоррупционного</w:t>
            </w:r>
            <w:r>
              <w:rPr>
                <w:spacing w:val="14"/>
              </w:rPr>
              <w:t xml:space="preserve"> </w:t>
            </w:r>
            <w:r>
              <w:rPr>
                <w:spacing w:val="-2"/>
              </w:rPr>
              <w:t>поведения</w:t>
            </w:r>
          </w:p>
        </w:tc>
        <w:tc>
          <w:tcPr>
            <w:tcW w:w="4537" w:type="dxa"/>
          </w:tcPr>
          <w:p w:rsidR="00335362" w:rsidRDefault="00DB789F">
            <w:pPr>
              <w:pStyle w:val="TableParagraph"/>
              <w:spacing w:line="242" w:lineRule="auto"/>
              <w:ind w:left="144"/>
            </w:pPr>
            <w:r>
              <w:t>Наблюдение</w:t>
            </w:r>
            <w:r>
              <w:rPr>
                <w:spacing w:val="-12"/>
              </w:rPr>
              <w:t xml:space="preserve"> </w:t>
            </w:r>
            <w:r>
              <w:t>и</w:t>
            </w:r>
            <w:r>
              <w:rPr>
                <w:spacing w:val="-5"/>
              </w:rPr>
              <w:t xml:space="preserve"> </w:t>
            </w:r>
            <w:r>
              <w:t>оценка</w:t>
            </w:r>
            <w:r>
              <w:rPr>
                <w:spacing w:val="-3"/>
              </w:rPr>
              <w:t xml:space="preserve"> </w:t>
            </w:r>
            <w:r>
              <w:t>на</w:t>
            </w:r>
            <w:r>
              <w:rPr>
                <w:spacing w:val="-7"/>
              </w:rPr>
              <w:t xml:space="preserve"> </w:t>
            </w:r>
            <w:r>
              <w:t>занятиях</w:t>
            </w:r>
            <w:r>
              <w:rPr>
                <w:spacing w:val="-10"/>
              </w:rPr>
              <w:t xml:space="preserve"> </w:t>
            </w:r>
            <w:r>
              <w:t>при выполнении практических</w:t>
            </w:r>
            <w:r>
              <w:rPr>
                <w:spacing w:val="40"/>
              </w:rPr>
              <w:t xml:space="preserve"> </w:t>
            </w:r>
            <w:r>
              <w:t>работ.</w:t>
            </w:r>
          </w:p>
        </w:tc>
      </w:tr>
      <w:tr w:rsidR="00335362">
        <w:trPr>
          <w:trHeight w:val="1012"/>
        </w:trPr>
        <w:tc>
          <w:tcPr>
            <w:tcW w:w="6242" w:type="dxa"/>
          </w:tcPr>
          <w:p w:rsidR="00335362" w:rsidRDefault="00DB789F">
            <w:pPr>
              <w:pStyle w:val="TableParagraph"/>
              <w:ind w:left="114"/>
            </w:pPr>
            <w:r>
              <w:t>ОК07. Содействовать сохранению окружающей среды, ресурсосбережению, применять знания об изменении климата, принципы</w:t>
            </w:r>
            <w:r>
              <w:rPr>
                <w:spacing w:val="-12"/>
              </w:rPr>
              <w:t xml:space="preserve"> </w:t>
            </w:r>
            <w:r>
              <w:t>бережливого</w:t>
            </w:r>
            <w:r>
              <w:rPr>
                <w:spacing w:val="-13"/>
              </w:rPr>
              <w:t xml:space="preserve"> </w:t>
            </w:r>
            <w:r>
              <w:t>производства,</w:t>
            </w:r>
            <w:r>
              <w:rPr>
                <w:spacing w:val="-7"/>
              </w:rPr>
              <w:t xml:space="preserve"> </w:t>
            </w:r>
            <w:r>
              <w:t>эффективно</w:t>
            </w:r>
            <w:r>
              <w:rPr>
                <w:spacing w:val="-13"/>
              </w:rPr>
              <w:t xml:space="preserve"> </w:t>
            </w:r>
            <w:r>
              <w:t>действовать</w:t>
            </w:r>
          </w:p>
          <w:p w:rsidR="00335362" w:rsidRDefault="00DB789F">
            <w:pPr>
              <w:pStyle w:val="TableParagraph"/>
              <w:spacing w:line="238" w:lineRule="exact"/>
              <w:ind w:left="114"/>
            </w:pPr>
            <w:r>
              <w:t>в</w:t>
            </w:r>
            <w:r>
              <w:rPr>
                <w:spacing w:val="-2"/>
              </w:rPr>
              <w:t xml:space="preserve"> </w:t>
            </w:r>
            <w:r>
              <w:t>чрезвычайных</w:t>
            </w:r>
            <w:r>
              <w:rPr>
                <w:spacing w:val="-1"/>
              </w:rPr>
              <w:t xml:space="preserve"> </w:t>
            </w:r>
            <w:r>
              <w:rPr>
                <w:spacing w:val="-2"/>
              </w:rPr>
              <w:t>ситуациях;</w:t>
            </w:r>
          </w:p>
        </w:tc>
        <w:tc>
          <w:tcPr>
            <w:tcW w:w="4537" w:type="dxa"/>
          </w:tcPr>
          <w:p w:rsidR="00335362" w:rsidRDefault="00DB789F">
            <w:pPr>
              <w:pStyle w:val="TableParagraph"/>
              <w:spacing w:line="237" w:lineRule="auto"/>
              <w:ind w:left="105"/>
            </w:pPr>
            <w:r>
              <w:t>Наблюдение</w:t>
            </w:r>
            <w:r>
              <w:rPr>
                <w:spacing w:val="-12"/>
              </w:rPr>
              <w:t xml:space="preserve"> </w:t>
            </w:r>
            <w:r>
              <w:t>и</w:t>
            </w:r>
            <w:r>
              <w:rPr>
                <w:spacing w:val="-5"/>
              </w:rPr>
              <w:t xml:space="preserve"> </w:t>
            </w:r>
            <w:r>
              <w:t>оценка</w:t>
            </w:r>
            <w:r>
              <w:rPr>
                <w:spacing w:val="-3"/>
              </w:rPr>
              <w:t xml:space="preserve"> </w:t>
            </w:r>
            <w:r>
              <w:t>на</w:t>
            </w:r>
            <w:r>
              <w:rPr>
                <w:spacing w:val="-7"/>
              </w:rPr>
              <w:t xml:space="preserve"> </w:t>
            </w:r>
            <w:r>
              <w:t>занятиях</w:t>
            </w:r>
            <w:r>
              <w:rPr>
                <w:spacing w:val="-10"/>
              </w:rPr>
              <w:t xml:space="preserve"> </w:t>
            </w:r>
            <w:r>
              <w:t>при выполнении практических</w:t>
            </w:r>
            <w:r>
              <w:rPr>
                <w:spacing w:val="40"/>
              </w:rPr>
              <w:t xml:space="preserve"> </w:t>
            </w:r>
            <w:r>
              <w:t>работ.</w:t>
            </w:r>
          </w:p>
        </w:tc>
      </w:tr>
      <w:tr w:rsidR="00335362">
        <w:trPr>
          <w:trHeight w:val="1012"/>
        </w:trPr>
        <w:tc>
          <w:tcPr>
            <w:tcW w:w="6242" w:type="dxa"/>
          </w:tcPr>
          <w:p w:rsidR="00335362" w:rsidRDefault="00DB789F">
            <w:pPr>
              <w:pStyle w:val="TableParagraph"/>
              <w:spacing w:line="242" w:lineRule="auto"/>
              <w:ind w:left="114" w:right="25"/>
            </w:pPr>
            <w:r>
              <w:t>ОК08. Использовать средства физической культуры для сохранения и укрепления здоровья в процессе профессиональной</w:t>
            </w:r>
            <w:r>
              <w:rPr>
                <w:spacing w:val="-8"/>
              </w:rPr>
              <w:t xml:space="preserve"> </w:t>
            </w:r>
            <w:r>
              <w:t>деятельности</w:t>
            </w:r>
            <w:r>
              <w:rPr>
                <w:spacing w:val="-9"/>
              </w:rPr>
              <w:t xml:space="preserve"> </w:t>
            </w:r>
            <w:r>
              <w:t>и</w:t>
            </w:r>
            <w:r>
              <w:rPr>
                <w:spacing w:val="-9"/>
              </w:rPr>
              <w:t xml:space="preserve"> </w:t>
            </w:r>
            <w:r>
              <w:t>поддержания</w:t>
            </w:r>
            <w:r>
              <w:rPr>
                <w:spacing w:val="-14"/>
              </w:rPr>
              <w:t xml:space="preserve"> </w:t>
            </w:r>
            <w:r>
              <w:t>необходимого</w:t>
            </w:r>
          </w:p>
          <w:p w:rsidR="00335362" w:rsidRDefault="00DB789F">
            <w:pPr>
              <w:pStyle w:val="TableParagraph"/>
              <w:spacing w:line="235" w:lineRule="exact"/>
              <w:ind w:left="114"/>
            </w:pPr>
            <w:r>
              <w:t>уровня</w:t>
            </w:r>
            <w:r>
              <w:rPr>
                <w:spacing w:val="-10"/>
              </w:rPr>
              <w:t xml:space="preserve"> </w:t>
            </w:r>
            <w:r>
              <w:t>физической</w:t>
            </w:r>
            <w:r>
              <w:rPr>
                <w:spacing w:val="-7"/>
              </w:rPr>
              <w:t xml:space="preserve"> </w:t>
            </w:r>
            <w:r>
              <w:rPr>
                <w:spacing w:val="-2"/>
              </w:rPr>
              <w:t>подготовленности;</w:t>
            </w:r>
          </w:p>
        </w:tc>
        <w:tc>
          <w:tcPr>
            <w:tcW w:w="4537" w:type="dxa"/>
          </w:tcPr>
          <w:p w:rsidR="00335362" w:rsidRDefault="00DB789F">
            <w:pPr>
              <w:pStyle w:val="TableParagraph"/>
              <w:spacing w:line="242" w:lineRule="auto"/>
              <w:ind w:left="105"/>
            </w:pPr>
            <w:r>
              <w:t>Наблюдение</w:t>
            </w:r>
            <w:r>
              <w:rPr>
                <w:spacing w:val="-12"/>
              </w:rPr>
              <w:t xml:space="preserve"> </w:t>
            </w:r>
            <w:r>
              <w:t>и</w:t>
            </w:r>
            <w:r>
              <w:rPr>
                <w:spacing w:val="-5"/>
              </w:rPr>
              <w:t xml:space="preserve"> </w:t>
            </w:r>
            <w:r>
              <w:t>оценка</w:t>
            </w:r>
            <w:r>
              <w:rPr>
                <w:spacing w:val="-3"/>
              </w:rPr>
              <w:t xml:space="preserve"> </w:t>
            </w:r>
            <w:r>
              <w:t>на</w:t>
            </w:r>
            <w:r>
              <w:rPr>
                <w:spacing w:val="-7"/>
              </w:rPr>
              <w:t xml:space="preserve"> </w:t>
            </w:r>
            <w:r>
              <w:t>занятиях</w:t>
            </w:r>
            <w:r>
              <w:rPr>
                <w:spacing w:val="-10"/>
              </w:rPr>
              <w:t xml:space="preserve"> </w:t>
            </w:r>
            <w:r>
              <w:t>при выполнении практических</w:t>
            </w:r>
            <w:r>
              <w:rPr>
                <w:spacing w:val="40"/>
              </w:rPr>
              <w:t xml:space="preserve"> </w:t>
            </w:r>
            <w:r>
              <w:t>работ.</w:t>
            </w:r>
          </w:p>
        </w:tc>
      </w:tr>
      <w:tr w:rsidR="00335362">
        <w:trPr>
          <w:trHeight w:val="504"/>
        </w:trPr>
        <w:tc>
          <w:tcPr>
            <w:tcW w:w="6242" w:type="dxa"/>
          </w:tcPr>
          <w:p w:rsidR="00335362" w:rsidRDefault="00DB789F">
            <w:pPr>
              <w:pStyle w:val="TableParagraph"/>
              <w:spacing w:line="244" w:lineRule="exact"/>
              <w:ind w:left="114"/>
            </w:pPr>
            <w:r>
              <w:t>ОК09.</w:t>
            </w:r>
            <w:r>
              <w:rPr>
                <w:spacing w:val="-14"/>
              </w:rPr>
              <w:t xml:space="preserve"> </w:t>
            </w:r>
            <w:r>
              <w:t>Пользоваться</w:t>
            </w:r>
            <w:r>
              <w:rPr>
                <w:spacing w:val="-11"/>
              </w:rPr>
              <w:t xml:space="preserve"> </w:t>
            </w:r>
            <w:r>
              <w:t>профессиональной</w:t>
            </w:r>
            <w:r>
              <w:rPr>
                <w:spacing w:val="-9"/>
              </w:rPr>
              <w:t xml:space="preserve"> </w:t>
            </w:r>
            <w:r>
              <w:t>документацией</w:t>
            </w:r>
            <w:r>
              <w:rPr>
                <w:spacing w:val="-8"/>
              </w:rPr>
              <w:t xml:space="preserve"> </w:t>
            </w:r>
            <w:r>
              <w:rPr>
                <w:spacing w:val="-5"/>
              </w:rPr>
              <w:t>на</w:t>
            </w:r>
          </w:p>
          <w:p w:rsidR="00335362" w:rsidRDefault="00DB789F">
            <w:pPr>
              <w:pStyle w:val="TableParagraph"/>
              <w:spacing w:before="2" w:line="238" w:lineRule="exact"/>
              <w:ind w:left="114"/>
            </w:pPr>
            <w:r>
              <w:t>государственном</w:t>
            </w:r>
            <w:r>
              <w:rPr>
                <w:spacing w:val="-8"/>
              </w:rPr>
              <w:t xml:space="preserve"> </w:t>
            </w:r>
            <w:r>
              <w:t>и</w:t>
            </w:r>
            <w:r>
              <w:rPr>
                <w:spacing w:val="-6"/>
              </w:rPr>
              <w:t xml:space="preserve"> </w:t>
            </w:r>
            <w:r>
              <w:t>иностранном</w:t>
            </w:r>
            <w:r>
              <w:rPr>
                <w:spacing w:val="-7"/>
              </w:rPr>
              <w:t xml:space="preserve"> </w:t>
            </w:r>
            <w:r>
              <w:rPr>
                <w:spacing w:val="-2"/>
              </w:rPr>
              <w:t>языках.</w:t>
            </w:r>
          </w:p>
        </w:tc>
        <w:tc>
          <w:tcPr>
            <w:tcW w:w="4537" w:type="dxa"/>
          </w:tcPr>
          <w:p w:rsidR="00335362" w:rsidRDefault="00DB789F">
            <w:pPr>
              <w:pStyle w:val="TableParagraph"/>
              <w:spacing w:line="244" w:lineRule="exact"/>
              <w:ind w:left="105"/>
            </w:pPr>
            <w:r>
              <w:t>Наблюдение</w:t>
            </w:r>
            <w:r>
              <w:rPr>
                <w:spacing w:val="-10"/>
              </w:rPr>
              <w:t xml:space="preserve"> </w:t>
            </w:r>
            <w:r>
              <w:t>и</w:t>
            </w:r>
            <w:r>
              <w:rPr>
                <w:spacing w:val="-1"/>
              </w:rPr>
              <w:t xml:space="preserve"> </w:t>
            </w:r>
            <w:r>
              <w:t>оценка</w:t>
            </w:r>
            <w:r>
              <w:rPr>
                <w:spacing w:val="2"/>
              </w:rPr>
              <w:t xml:space="preserve"> </w:t>
            </w:r>
            <w:r>
              <w:t>на</w:t>
            </w:r>
            <w:r>
              <w:rPr>
                <w:spacing w:val="-4"/>
              </w:rPr>
              <w:t xml:space="preserve"> </w:t>
            </w:r>
            <w:r>
              <w:t>занятиях</w:t>
            </w:r>
            <w:r>
              <w:rPr>
                <w:spacing w:val="-7"/>
              </w:rPr>
              <w:t xml:space="preserve"> </w:t>
            </w:r>
            <w:r>
              <w:rPr>
                <w:spacing w:val="-5"/>
              </w:rPr>
              <w:t>при</w:t>
            </w:r>
          </w:p>
          <w:p w:rsidR="00335362" w:rsidRDefault="00DB789F">
            <w:pPr>
              <w:pStyle w:val="TableParagraph"/>
              <w:spacing w:before="2" w:line="238" w:lineRule="exact"/>
              <w:ind w:left="105"/>
            </w:pPr>
            <w:r>
              <w:t>выполнении</w:t>
            </w:r>
            <w:r>
              <w:rPr>
                <w:spacing w:val="-9"/>
              </w:rPr>
              <w:t xml:space="preserve"> </w:t>
            </w:r>
            <w:r>
              <w:t>практических</w:t>
            </w:r>
            <w:r>
              <w:rPr>
                <w:spacing w:val="48"/>
              </w:rPr>
              <w:t xml:space="preserve"> </w:t>
            </w:r>
            <w:r>
              <w:rPr>
                <w:spacing w:val="-2"/>
              </w:rPr>
              <w:t>работ.</w:t>
            </w:r>
          </w:p>
        </w:tc>
      </w:tr>
      <w:tr w:rsidR="00335362">
        <w:trPr>
          <w:trHeight w:val="1516"/>
        </w:trPr>
        <w:tc>
          <w:tcPr>
            <w:tcW w:w="6242" w:type="dxa"/>
          </w:tcPr>
          <w:p w:rsidR="00335362" w:rsidRDefault="00DB789F">
            <w:pPr>
              <w:pStyle w:val="TableParagraph"/>
              <w:ind w:left="114"/>
            </w:pPr>
            <w:r>
              <w:t>ПК</w:t>
            </w:r>
            <w:r>
              <w:rPr>
                <w:spacing w:val="-4"/>
              </w:rPr>
              <w:t xml:space="preserve"> </w:t>
            </w:r>
            <w:r>
              <w:t>1.1.</w:t>
            </w:r>
            <w:r>
              <w:rPr>
                <w:spacing w:val="-7"/>
              </w:rPr>
              <w:t xml:space="preserve"> </w:t>
            </w:r>
            <w:r>
              <w:t>Проводить</w:t>
            </w:r>
            <w:r>
              <w:rPr>
                <w:spacing w:val="-6"/>
              </w:rPr>
              <w:t xml:space="preserve"> </w:t>
            </w:r>
            <w:r>
              <w:t>сборочные</w:t>
            </w:r>
            <w:r>
              <w:rPr>
                <w:spacing w:val="-11"/>
              </w:rPr>
              <w:t xml:space="preserve"> </w:t>
            </w:r>
            <w:r>
              <w:t>операции</w:t>
            </w:r>
            <w:r>
              <w:rPr>
                <w:spacing w:val="-7"/>
              </w:rPr>
              <w:t xml:space="preserve"> </w:t>
            </w:r>
            <w:r>
              <w:t>перед</w:t>
            </w:r>
            <w:r>
              <w:rPr>
                <w:spacing w:val="-7"/>
              </w:rPr>
              <w:t xml:space="preserve"> </w:t>
            </w:r>
            <w:r>
              <w:t>сваркой</w:t>
            </w:r>
            <w:r>
              <w:rPr>
                <w:spacing w:val="-4"/>
              </w:rPr>
              <w:t xml:space="preserve"> </w:t>
            </w:r>
            <w:r>
              <w:t>с использованием конструкторской, производственно- технологической и нормативной документации.</w:t>
            </w:r>
          </w:p>
        </w:tc>
        <w:tc>
          <w:tcPr>
            <w:tcW w:w="4537" w:type="dxa"/>
          </w:tcPr>
          <w:p w:rsidR="00335362" w:rsidRDefault="00DB789F">
            <w:pPr>
              <w:pStyle w:val="TableParagraph"/>
              <w:spacing w:line="242" w:lineRule="auto"/>
              <w:ind w:left="115"/>
            </w:pPr>
            <w:r>
              <w:t>Оценка</w:t>
            </w:r>
            <w:r>
              <w:rPr>
                <w:spacing w:val="-5"/>
              </w:rPr>
              <w:t xml:space="preserve"> </w:t>
            </w:r>
            <w:r>
              <w:t>в</w:t>
            </w:r>
            <w:r>
              <w:rPr>
                <w:spacing w:val="-7"/>
              </w:rPr>
              <w:t xml:space="preserve"> </w:t>
            </w:r>
            <w:r>
              <w:t>ходе</w:t>
            </w:r>
            <w:r>
              <w:rPr>
                <w:spacing w:val="-13"/>
              </w:rPr>
              <w:t xml:space="preserve"> </w:t>
            </w:r>
            <w:r>
              <w:t>проведения</w:t>
            </w:r>
            <w:r>
              <w:rPr>
                <w:spacing w:val="-8"/>
              </w:rPr>
              <w:t xml:space="preserve"> </w:t>
            </w:r>
            <w:r>
              <w:t>и</w:t>
            </w:r>
            <w:r>
              <w:rPr>
                <w:spacing w:val="-7"/>
              </w:rPr>
              <w:t xml:space="preserve"> </w:t>
            </w:r>
            <w:r>
              <w:t>защиты практических работ.</w:t>
            </w:r>
          </w:p>
          <w:p w:rsidR="00335362" w:rsidRDefault="00DB789F">
            <w:pPr>
              <w:pStyle w:val="TableParagraph"/>
              <w:spacing w:line="242" w:lineRule="auto"/>
              <w:ind w:left="115" w:right="261"/>
            </w:pPr>
            <w:r>
              <w:t>Оценка результатов устных опросов. Оценка результата комплексного</w:t>
            </w:r>
          </w:p>
          <w:p w:rsidR="00335362" w:rsidRDefault="00DB789F">
            <w:pPr>
              <w:pStyle w:val="TableParagraph"/>
              <w:spacing w:line="250" w:lineRule="exact"/>
              <w:ind w:left="115" w:right="261"/>
            </w:pPr>
            <w:r>
              <w:t>дифференцированного</w:t>
            </w:r>
            <w:r>
              <w:rPr>
                <w:spacing w:val="-14"/>
              </w:rPr>
              <w:t xml:space="preserve"> </w:t>
            </w:r>
            <w:r>
              <w:t>зачета</w:t>
            </w:r>
            <w:r>
              <w:rPr>
                <w:spacing w:val="-13"/>
              </w:rPr>
              <w:t xml:space="preserve"> </w:t>
            </w:r>
            <w:r>
              <w:t>по</w:t>
            </w:r>
            <w:r>
              <w:rPr>
                <w:spacing w:val="-13"/>
              </w:rPr>
              <w:t xml:space="preserve"> </w:t>
            </w:r>
            <w:r>
              <w:t>ОП.01. Основы инженерной графики.</w:t>
            </w:r>
          </w:p>
        </w:tc>
      </w:tr>
    </w:tbl>
    <w:p w:rsidR="00335362" w:rsidRDefault="00335362">
      <w:pPr>
        <w:pStyle w:val="TableParagraph"/>
        <w:spacing w:line="250" w:lineRule="exact"/>
        <w:sectPr w:rsidR="00335362">
          <w:type w:val="continuous"/>
          <w:pgSz w:w="11910" w:h="16840"/>
          <w:pgMar w:top="1100" w:right="283" w:bottom="1480" w:left="566" w:header="0" w:footer="1296" w:gutter="0"/>
          <w:cols w:space="720"/>
        </w:sectPr>
      </w:pPr>
    </w:p>
    <w:p w:rsidR="00335362" w:rsidRDefault="00DB789F">
      <w:pPr>
        <w:pStyle w:val="3"/>
        <w:spacing w:before="71"/>
        <w:ind w:left="0" w:right="560"/>
        <w:jc w:val="right"/>
      </w:pPr>
      <w:bookmarkStart w:id="106" w:name="Приложение_2.8"/>
      <w:bookmarkStart w:id="107" w:name="_bookmark29"/>
      <w:bookmarkEnd w:id="106"/>
      <w:bookmarkEnd w:id="107"/>
      <w:r>
        <w:lastRenderedPageBreak/>
        <w:t>Приложение</w:t>
      </w:r>
      <w:r>
        <w:rPr>
          <w:spacing w:val="-9"/>
        </w:rPr>
        <w:t xml:space="preserve"> </w:t>
      </w:r>
      <w:r w:rsidR="004B7EB7">
        <w:rPr>
          <w:spacing w:val="-5"/>
        </w:rPr>
        <w:t>2.9</w:t>
      </w:r>
    </w:p>
    <w:p w:rsidR="0010281F" w:rsidRDefault="00DB789F" w:rsidP="0010281F">
      <w:pPr>
        <w:spacing w:before="30"/>
        <w:ind w:right="556"/>
        <w:jc w:val="right"/>
        <w:rPr>
          <w:b/>
        </w:rPr>
      </w:pPr>
      <w:r>
        <w:rPr>
          <w:b/>
        </w:rPr>
        <w:t>к</w:t>
      </w:r>
      <w:r>
        <w:rPr>
          <w:b/>
          <w:spacing w:val="-2"/>
        </w:rPr>
        <w:t xml:space="preserve"> </w:t>
      </w:r>
      <w:r>
        <w:rPr>
          <w:b/>
        </w:rPr>
        <w:t>ООП</w:t>
      </w:r>
      <w:r>
        <w:rPr>
          <w:b/>
          <w:spacing w:val="-5"/>
        </w:rPr>
        <w:t xml:space="preserve"> </w:t>
      </w:r>
      <w:r>
        <w:rPr>
          <w:b/>
        </w:rPr>
        <w:t>по</w:t>
      </w:r>
      <w:r>
        <w:rPr>
          <w:b/>
          <w:spacing w:val="-10"/>
        </w:rPr>
        <w:t xml:space="preserve"> </w:t>
      </w:r>
      <w:r>
        <w:rPr>
          <w:b/>
        </w:rPr>
        <w:t>профессии</w:t>
      </w:r>
      <w:r>
        <w:rPr>
          <w:b/>
          <w:spacing w:val="50"/>
        </w:rPr>
        <w:t xml:space="preserve"> </w:t>
      </w:r>
      <w:r>
        <w:rPr>
          <w:b/>
        </w:rPr>
        <w:t>15.01.05</w:t>
      </w:r>
      <w:r>
        <w:rPr>
          <w:b/>
          <w:spacing w:val="-6"/>
        </w:rPr>
        <w:t xml:space="preserve"> </w:t>
      </w:r>
      <w:r>
        <w:rPr>
          <w:b/>
        </w:rPr>
        <w:t>Сварщик</w:t>
      </w:r>
      <w:r>
        <w:rPr>
          <w:b/>
          <w:spacing w:val="-5"/>
        </w:rPr>
        <w:t xml:space="preserve"> </w:t>
      </w:r>
      <w:r>
        <w:rPr>
          <w:b/>
        </w:rPr>
        <w:t>(ручной</w:t>
      </w:r>
      <w:r>
        <w:rPr>
          <w:b/>
          <w:spacing w:val="-8"/>
        </w:rPr>
        <w:t xml:space="preserve"> </w:t>
      </w:r>
      <w:r>
        <w:rPr>
          <w:b/>
        </w:rPr>
        <w:t>и частично</w:t>
      </w:r>
      <w:r>
        <w:rPr>
          <w:b/>
          <w:spacing w:val="-7"/>
        </w:rPr>
        <w:t xml:space="preserve"> </w:t>
      </w:r>
      <w:r>
        <w:rPr>
          <w:b/>
        </w:rPr>
        <w:t>механизированной</w:t>
      </w:r>
      <w:r>
        <w:rPr>
          <w:b/>
          <w:spacing w:val="-4"/>
        </w:rPr>
        <w:t xml:space="preserve"> </w:t>
      </w:r>
      <w:r>
        <w:rPr>
          <w:b/>
          <w:spacing w:val="-2"/>
        </w:rPr>
        <w:t>сварки</w:t>
      </w:r>
      <w:r w:rsidR="0010281F">
        <w:rPr>
          <w:b/>
          <w:spacing w:val="-2"/>
        </w:rPr>
        <w:t xml:space="preserve"> (наплавки)</w:t>
      </w:r>
    </w:p>
    <w:p w:rsidR="00335362" w:rsidRDefault="0010281F">
      <w:pPr>
        <w:spacing w:before="108"/>
        <w:ind w:right="571"/>
        <w:jc w:val="right"/>
        <w:rPr>
          <w:b/>
        </w:rPr>
      </w:pPr>
      <w:r>
        <w:rPr>
          <w:b/>
          <w:spacing w:val="-2"/>
        </w:rPr>
        <w:t xml:space="preserve"> </w:t>
      </w:r>
    </w:p>
    <w:p w:rsidR="00DE315B" w:rsidRDefault="00DE315B" w:rsidP="00DE315B">
      <w:pPr>
        <w:pStyle w:val="a3"/>
        <w:rPr>
          <w:sz w:val="28"/>
        </w:rPr>
      </w:pPr>
    </w:p>
    <w:p w:rsidR="00DE315B" w:rsidRPr="004D2C95" w:rsidRDefault="00DE315B" w:rsidP="00DE315B">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z w:val="24"/>
          <w:szCs w:val="24"/>
          <w:lang w:eastAsia="ru-RU"/>
        </w:rPr>
      </w:pPr>
      <w:r w:rsidRPr="004D2C95">
        <w:rPr>
          <w:caps/>
          <w:sz w:val="24"/>
          <w:szCs w:val="24"/>
          <w:lang w:eastAsia="ru-RU"/>
        </w:rPr>
        <w:t>МИНИСТЕРСТВО ОБРАЗОВАНИЯ И НАУКИ РТ</w:t>
      </w:r>
    </w:p>
    <w:p w:rsidR="00DE315B" w:rsidRPr="004D2C95" w:rsidRDefault="00DE315B" w:rsidP="00DE31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r w:rsidRPr="004D2C95">
        <w:rPr>
          <w:caps/>
          <w:sz w:val="24"/>
          <w:szCs w:val="24"/>
          <w:lang w:eastAsia="ru-RU"/>
        </w:rPr>
        <w:t>ГАПОУ «АРСКИЙ АГРОПРОМЫШЛЕННЫЙ ПРОФЕССИОНАЛЬНЫЙ КОЛЛЕДЖ»</w:t>
      </w:r>
    </w:p>
    <w:p w:rsidR="00DE315B" w:rsidRPr="004D2C95" w:rsidRDefault="00DE315B" w:rsidP="00DE315B">
      <w:pPr>
        <w:rPr>
          <w:caps/>
          <w:sz w:val="24"/>
          <w:szCs w:val="24"/>
          <w:lang w:eastAsia="ru-RU"/>
        </w:rPr>
      </w:pPr>
    </w:p>
    <w:p w:rsidR="00DE315B" w:rsidRPr="004D2C95" w:rsidRDefault="00DE315B" w:rsidP="00DE315B">
      <w:pPr>
        <w:rPr>
          <w:caps/>
          <w:sz w:val="24"/>
          <w:szCs w:val="24"/>
          <w:lang w:eastAsia="ru-RU"/>
        </w:rPr>
      </w:pPr>
    </w:p>
    <w:p w:rsidR="00DE315B" w:rsidRPr="004D2C95" w:rsidRDefault="00DE315B" w:rsidP="00DE315B">
      <w:pPr>
        <w:rPr>
          <w:sz w:val="24"/>
          <w:szCs w:val="24"/>
          <w:lang w:eastAsia="ru-RU"/>
        </w:rPr>
      </w:pPr>
      <w:r w:rsidRPr="004D2C95">
        <w:rPr>
          <w:sz w:val="24"/>
          <w:szCs w:val="24"/>
          <w:lang w:eastAsia="ru-RU"/>
        </w:rPr>
        <w:t xml:space="preserve">    «Согласовано»                                                                                                                  «Утверждаю»                                                                                                                    </w:t>
      </w:r>
    </w:p>
    <w:p w:rsidR="00DE315B" w:rsidRPr="004D2C95" w:rsidRDefault="00DE315B" w:rsidP="00DE315B">
      <w:pPr>
        <w:rPr>
          <w:sz w:val="24"/>
          <w:szCs w:val="24"/>
          <w:lang w:eastAsia="ru-RU"/>
        </w:rPr>
      </w:pPr>
      <w:r w:rsidRPr="004D2C95">
        <w:rPr>
          <w:sz w:val="24"/>
          <w:szCs w:val="24"/>
          <w:lang w:eastAsia="ru-RU"/>
        </w:rPr>
        <w:t xml:space="preserve">   на заседании                                                                               директор ______   З.М.</w:t>
      </w:r>
      <w:r>
        <w:rPr>
          <w:sz w:val="24"/>
          <w:szCs w:val="24"/>
          <w:lang w:eastAsia="ru-RU"/>
        </w:rPr>
        <w:t xml:space="preserve"> </w:t>
      </w:r>
      <w:r w:rsidRPr="004D2C95">
        <w:rPr>
          <w:sz w:val="24"/>
          <w:szCs w:val="24"/>
          <w:lang w:eastAsia="ru-RU"/>
        </w:rPr>
        <w:t>Давлетбаев</w:t>
      </w:r>
    </w:p>
    <w:p w:rsidR="00DE315B" w:rsidRPr="004D2C95" w:rsidRDefault="00DE315B" w:rsidP="00DE315B">
      <w:pPr>
        <w:rPr>
          <w:sz w:val="24"/>
          <w:szCs w:val="24"/>
          <w:lang w:eastAsia="ru-RU"/>
        </w:rPr>
      </w:pPr>
      <w:r w:rsidRPr="004D2C95">
        <w:rPr>
          <w:sz w:val="24"/>
          <w:szCs w:val="24"/>
          <w:lang w:eastAsia="ru-RU"/>
        </w:rPr>
        <w:t xml:space="preserve">   метод.комиссии  29.08.2025                                                                                              29.08.2025</w:t>
      </w:r>
    </w:p>
    <w:p w:rsidR="00DE315B" w:rsidRPr="004D2C95" w:rsidRDefault="00DE315B" w:rsidP="00DE315B">
      <w:pPr>
        <w:rPr>
          <w:sz w:val="24"/>
          <w:szCs w:val="24"/>
          <w:lang w:eastAsia="ru-RU"/>
        </w:rPr>
      </w:pPr>
      <w:r>
        <w:rPr>
          <w:sz w:val="24"/>
          <w:szCs w:val="24"/>
          <w:lang w:eastAsia="ru-RU"/>
        </w:rPr>
        <w:t xml:space="preserve">     пред.______ Р.Р.Яппарова</w:t>
      </w:r>
    </w:p>
    <w:p w:rsidR="00DE315B" w:rsidRDefault="00DE315B" w:rsidP="00DE315B">
      <w:pPr>
        <w:pStyle w:val="a3"/>
        <w:rPr>
          <w:sz w:val="20"/>
        </w:rPr>
      </w:pPr>
    </w:p>
    <w:p w:rsidR="00DE315B" w:rsidRDefault="00DE315B" w:rsidP="00DE315B">
      <w:pPr>
        <w:pStyle w:val="a3"/>
        <w:rPr>
          <w:sz w:val="20"/>
        </w:rPr>
      </w:pPr>
    </w:p>
    <w:p w:rsidR="00DE315B" w:rsidRDefault="00DE315B" w:rsidP="00DE315B">
      <w:pPr>
        <w:pStyle w:val="a3"/>
        <w:spacing w:before="54"/>
        <w:rPr>
          <w:sz w:val="20"/>
        </w:rPr>
      </w:pPr>
    </w:p>
    <w:p w:rsidR="00DE315B" w:rsidRDefault="00DE315B" w:rsidP="00DE315B">
      <w:pPr>
        <w:pStyle w:val="a3"/>
        <w:rPr>
          <w:sz w:val="28"/>
        </w:rPr>
      </w:pPr>
    </w:p>
    <w:p w:rsidR="00DE315B" w:rsidRDefault="00DE315B" w:rsidP="00DE315B">
      <w:pPr>
        <w:pStyle w:val="a3"/>
        <w:rPr>
          <w:sz w:val="28"/>
        </w:rPr>
      </w:pPr>
    </w:p>
    <w:p w:rsidR="00DE315B" w:rsidRDefault="00DE315B" w:rsidP="00DE315B">
      <w:pPr>
        <w:pStyle w:val="a3"/>
        <w:spacing w:before="247"/>
        <w:rPr>
          <w:sz w:val="28"/>
        </w:rPr>
      </w:pPr>
    </w:p>
    <w:p w:rsidR="00DE315B" w:rsidRDefault="00DE315B" w:rsidP="00DE315B">
      <w:pPr>
        <w:pStyle w:val="1"/>
        <w:spacing w:line="357" w:lineRule="auto"/>
        <w:ind w:left="2262" w:right="1692"/>
      </w:pPr>
      <w:r>
        <w:t>РАБОЧАЯ</w:t>
      </w:r>
      <w:r>
        <w:rPr>
          <w:spacing w:val="-13"/>
        </w:rPr>
        <w:t xml:space="preserve"> </w:t>
      </w:r>
      <w:r>
        <w:t>ПРОГРАММА</w:t>
      </w:r>
      <w:r>
        <w:rPr>
          <w:spacing w:val="-14"/>
        </w:rPr>
        <w:t xml:space="preserve"> </w:t>
      </w:r>
      <w:r>
        <w:t>УЧЕБНОЙ</w:t>
      </w:r>
      <w:r>
        <w:rPr>
          <w:spacing w:val="-14"/>
        </w:rPr>
        <w:t xml:space="preserve"> </w:t>
      </w:r>
      <w:r>
        <w:t>ДИСЦИПЛИНЫ ОП. 02 ОСНОВЫ ЭЛЕКТРОТЕХНИКИ</w:t>
      </w:r>
    </w:p>
    <w:p w:rsidR="00DE315B" w:rsidRDefault="00DE315B" w:rsidP="00DE315B">
      <w:pPr>
        <w:spacing w:before="1" w:line="362" w:lineRule="auto"/>
        <w:ind w:left="2435" w:right="996" w:hanging="648"/>
        <w:rPr>
          <w:sz w:val="28"/>
        </w:rPr>
      </w:pPr>
      <w:r>
        <w:rPr>
          <w:sz w:val="28"/>
        </w:rPr>
        <w:t>по</w:t>
      </w:r>
      <w:r>
        <w:rPr>
          <w:spacing w:val="-8"/>
          <w:sz w:val="28"/>
        </w:rPr>
        <w:t xml:space="preserve"> </w:t>
      </w:r>
      <w:r>
        <w:rPr>
          <w:sz w:val="28"/>
        </w:rPr>
        <w:t>программе</w:t>
      </w:r>
      <w:r>
        <w:rPr>
          <w:spacing w:val="-5"/>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DE315B" w:rsidRDefault="00DE315B" w:rsidP="00DE315B">
      <w:pPr>
        <w:spacing w:line="315" w:lineRule="exact"/>
        <w:ind w:left="1258"/>
        <w:rPr>
          <w:sz w:val="28"/>
        </w:rPr>
      </w:pPr>
      <w:r>
        <w:rPr>
          <w:sz w:val="28"/>
        </w:rPr>
        <w:t>15.01.05</w:t>
      </w:r>
      <w:r>
        <w:rPr>
          <w:spacing w:val="-10"/>
          <w:sz w:val="28"/>
        </w:rPr>
        <w:t xml:space="preserve"> </w:t>
      </w:r>
      <w:r>
        <w:rPr>
          <w:sz w:val="28"/>
        </w:rPr>
        <w:t>Сварщик</w:t>
      </w:r>
      <w:r>
        <w:rPr>
          <w:spacing w:val="-10"/>
          <w:sz w:val="28"/>
        </w:rPr>
        <w:t xml:space="preserve"> </w:t>
      </w:r>
      <w:r>
        <w:rPr>
          <w:sz w:val="28"/>
        </w:rPr>
        <w:t>(ручной</w:t>
      </w:r>
      <w:r>
        <w:rPr>
          <w:spacing w:val="-9"/>
          <w:sz w:val="28"/>
        </w:rPr>
        <w:t xml:space="preserve"> </w:t>
      </w:r>
      <w:r>
        <w:rPr>
          <w:sz w:val="28"/>
        </w:rPr>
        <w:t>и</w:t>
      </w:r>
      <w:r>
        <w:rPr>
          <w:spacing w:val="-10"/>
          <w:sz w:val="28"/>
        </w:rPr>
        <w:t xml:space="preserve"> </w:t>
      </w:r>
      <w:r>
        <w:rPr>
          <w:sz w:val="28"/>
        </w:rPr>
        <w:t>частично</w:t>
      </w:r>
      <w:r>
        <w:rPr>
          <w:spacing w:val="-9"/>
          <w:sz w:val="28"/>
        </w:rPr>
        <w:t xml:space="preserve"> </w:t>
      </w:r>
      <w:r>
        <w:rPr>
          <w:sz w:val="28"/>
        </w:rPr>
        <w:t>механизированной</w:t>
      </w:r>
      <w:r>
        <w:rPr>
          <w:spacing w:val="-9"/>
          <w:sz w:val="28"/>
        </w:rPr>
        <w:t xml:space="preserve"> </w:t>
      </w:r>
      <w:r>
        <w:rPr>
          <w:sz w:val="28"/>
        </w:rPr>
        <w:t>сварки</w:t>
      </w:r>
      <w:r>
        <w:rPr>
          <w:spacing w:val="-10"/>
          <w:sz w:val="28"/>
        </w:rPr>
        <w:t xml:space="preserve"> </w:t>
      </w:r>
      <w:r>
        <w:rPr>
          <w:spacing w:val="-2"/>
          <w:sz w:val="28"/>
        </w:rPr>
        <w:t>(наплавки)</w:t>
      </w:r>
    </w:p>
    <w:p w:rsidR="00DE315B" w:rsidRDefault="00DE315B" w:rsidP="00DE315B">
      <w:pPr>
        <w:pStyle w:val="a3"/>
        <w:rPr>
          <w:sz w:val="28"/>
        </w:rPr>
      </w:pPr>
    </w:p>
    <w:p w:rsidR="00DE315B" w:rsidRDefault="00DE315B" w:rsidP="00DE315B">
      <w:pPr>
        <w:pStyle w:val="a3"/>
        <w:spacing w:before="3"/>
        <w:rPr>
          <w:sz w:val="28"/>
        </w:rPr>
      </w:pPr>
    </w:p>
    <w:p w:rsidR="00DE315B" w:rsidRDefault="00DE315B" w:rsidP="00DE315B">
      <w:pPr>
        <w:spacing w:before="1"/>
        <w:ind w:left="571"/>
        <w:jc w:val="center"/>
        <w:rPr>
          <w:sz w:val="28"/>
        </w:rPr>
      </w:pPr>
      <w:r>
        <w:rPr>
          <w:sz w:val="28"/>
        </w:rPr>
        <w:t>Квалификация</w:t>
      </w:r>
      <w:r>
        <w:rPr>
          <w:spacing w:val="-7"/>
          <w:sz w:val="28"/>
        </w:rPr>
        <w:t xml:space="preserve"> </w:t>
      </w:r>
      <w:r>
        <w:rPr>
          <w:sz w:val="28"/>
        </w:rPr>
        <w:t>–</w:t>
      </w:r>
      <w:r>
        <w:rPr>
          <w:spacing w:val="-8"/>
          <w:sz w:val="28"/>
        </w:rPr>
        <w:t xml:space="preserve"> </w:t>
      </w:r>
      <w:r>
        <w:rPr>
          <w:spacing w:val="-2"/>
          <w:sz w:val="28"/>
        </w:rPr>
        <w:t>сварщик</w:t>
      </w:r>
    </w:p>
    <w:p w:rsidR="00DE315B" w:rsidRDefault="00DE315B" w:rsidP="00DE315B">
      <w:pPr>
        <w:pStyle w:val="a3"/>
        <w:rPr>
          <w:sz w:val="28"/>
        </w:rPr>
      </w:pPr>
    </w:p>
    <w:p w:rsidR="00DE315B" w:rsidRDefault="00DE315B" w:rsidP="00DE315B">
      <w:pPr>
        <w:pStyle w:val="a3"/>
        <w:rPr>
          <w:sz w:val="28"/>
        </w:rPr>
      </w:pPr>
    </w:p>
    <w:p w:rsidR="00DE315B" w:rsidRDefault="00DE315B" w:rsidP="00DE315B">
      <w:pPr>
        <w:pStyle w:val="a3"/>
        <w:rPr>
          <w:sz w:val="28"/>
        </w:rPr>
      </w:pPr>
    </w:p>
    <w:p w:rsidR="00DE315B" w:rsidRDefault="00DE315B" w:rsidP="00DE315B">
      <w:pPr>
        <w:pStyle w:val="a3"/>
        <w:rPr>
          <w:sz w:val="28"/>
        </w:rPr>
      </w:pPr>
    </w:p>
    <w:p w:rsidR="00DE315B" w:rsidRDefault="00DE315B" w:rsidP="00DE315B">
      <w:pPr>
        <w:pStyle w:val="a3"/>
        <w:rPr>
          <w:sz w:val="28"/>
        </w:rPr>
      </w:pPr>
    </w:p>
    <w:p w:rsidR="00DE315B" w:rsidRDefault="00DE315B" w:rsidP="00DE315B">
      <w:pPr>
        <w:pStyle w:val="a3"/>
        <w:rPr>
          <w:sz w:val="28"/>
        </w:rPr>
      </w:pPr>
    </w:p>
    <w:p w:rsidR="00DE315B" w:rsidRDefault="00DE315B" w:rsidP="00DE315B">
      <w:pPr>
        <w:pStyle w:val="a3"/>
        <w:rPr>
          <w:sz w:val="28"/>
        </w:rPr>
      </w:pPr>
    </w:p>
    <w:p w:rsidR="00DE315B" w:rsidRDefault="00DE315B" w:rsidP="00DE315B">
      <w:pPr>
        <w:pStyle w:val="a3"/>
        <w:rPr>
          <w:sz w:val="28"/>
        </w:rPr>
      </w:pPr>
    </w:p>
    <w:p w:rsidR="00DE315B" w:rsidRDefault="00DE315B" w:rsidP="00DE315B">
      <w:pPr>
        <w:pStyle w:val="a3"/>
        <w:rPr>
          <w:sz w:val="28"/>
        </w:rPr>
      </w:pPr>
    </w:p>
    <w:p w:rsidR="00DE315B" w:rsidRDefault="00DE315B" w:rsidP="00DE315B">
      <w:pPr>
        <w:pStyle w:val="a3"/>
        <w:spacing w:before="319"/>
        <w:rPr>
          <w:sz w:val="28"/>
        </w:rPr>
      </w:pPr>
    </w:p>
    <w:p w:rsidR="00DE315B" w:rsidRDefault="00DE315B" w:rsidP="00DE315B">
      <w:pPr>
        <w:ind w:left="564"/>
        <w:jc w:val="center"/>
        <w:rPr>
          <w:sz w:val="28"/>
        </w:rPr>
      </w:pPr>
      <w:r>
        <w:rPr>
          <w:sz w:val="28"/>
        </w:rPr>
        <w:t>2025</w:t>
      </w:r>
      <w:r>
        <w:rPr>
          <w:spacing w:val="-4"/>
          <w:sz w:val="28"/>
        </w:rPr>
        <w:t xml:space="preserve"> </w:t>
      </w:r>
      <w:r>
        <w:rPr>
          <w:spacing w:val="-5"/>
          <w:sz w:val="28"/>
        </w:rPr>
        <w:t>год</w:t>
      </w:r>
    </w:p>
    <w:p w:rsidR="00DE315B" w:rsidRDefault="00DE315B" w:rsidP="00DE315B">
      <w:pPr>
        <w:jc w:val="center"/>
        <w:rPr>
          <w:sz w:val="28"/>
        </w:rPr>
        <w:sectPr w:rsidR="00DE315B">
          <w:pgSz w:w="11910" w:h="16840"/>
          <w:pgMar w:top="1040" w:right="283" w:bottom="1480" w:left="566" w:header="0" w:footer="1296" w:gutter="0"/>
          <w:cols w:space="720"/>
        </w:sectPr>
      </w:pPr>
    </w:p>
    <w:p w:rsidR="00DE315B" w:rsidRDefault="00DE315B" w:rsidP="00DE315B">
      <w:pPr>
        <w:spacing w:before="67"/>
        <w:ind w:left="567" w:right="571" w:firstLine="422"/>
        <w:jc w:val="both"/>
        <w:rPr>
          <w:sz w:val="28"/>
        </w:rPr>
      </w:pPr>
      <w:r>
        <w:rPr>
          <w:sz w:val="28"/>
        </w:rPr>
        <w:lastRenderedPageBreak/>
        <w:t>Рабочая программа учебной дисциплины ОП.02 Основы электротехники разработана на основе</w:t>
      </w:r>
    </w:p>
    <w:p w:rsidR="00DE315B" w:rsidRDefault="00DE315B" w:rsidP="00DE315B">
      <w:pPr>
        <w:tabs>
          <w:tab w:val="left" w:pos="7961"/>
        </w:tabs>
        <w:ind w:left="567" w:right="568"/>
        <w:jc w:val="both"/>
        <w:rPr>
          <w:sz w:val="28"/>
        </w:rPr>
      </w:pPr>
      <w:r>
        <w:rPr>
          <w:sz w:val="28"/>
        </w:rPr>
        <w:t>-Федерального</w:t>
      </w:r>
      <w:r>
        <w:rPr>
          <w:spacing w:val="80"/>
          <w:w w:val="150"/>
          <w:sz w:val="28"/>
        </w:rPr>
        <w:t xml:space="preserve"> </w:t>
      </w:r>
      <w:r>
        <w:rPr>
          <w:sz w:val="28"/>
        </w:rPr>
        <w:t>государственного</w:t>
      </w:r>
      <w:r>
        <w:rPr>
          <w:spacing w:val="80"/>
          <w:w w:val="150"/>
          <w:sz w:val="28"/>
        </w:rPr>
        <w:t xml:space="preserve"> </w:t>
      </w:r>
      <w:r>
        <w:rPr>
          <w:sz w:val="28"/>
        </w:rPr>
        <w:t>образовательного</w:t>
      </w:r>
      <w:r>
        <w:rPr>
          <w:sz w:val="28"/>
        </w:rPr>
        <w:tab/>
        <w:t>стандарта среднего профессионального образования по профессии 15.01.05 Сварщик (ручной и частично механизированной сварки (наплавки), утвержденного приказом Министерства образования и науки РФ</w:t>
      </w:r>
      <w:r>
        <w:rPr>
          <w:spacing w:val="40"/>
          <w:sz w:val="28"/>
        </w:rPr>
        <w:t xml:space="preserve"> </w:t>
      </w:r>
      <w:r>
        <w:rPr>
          <w:sz w:val="28"/>
        </w:rPr>
        <w:t>от 15.11.2023 N 863,</w:t>
      </w:r>
    </w:p>
    <w:p w:rsidR="00DE315B" w:rsidRDefault="00DE315B" w:rsidP="00DE315B">
      <w:pPr>
        <w:spacing w:before="4" w:line="322" w:lineRule="exact"/>
        <w:ind w:left="567"/>
        <w:jc w:val="both"/>
        <w:rPr>
          <w:sz w:val="28"/>
        </w:rPr>
      </w:pPr>
      <w:r>
        <w:rPr>
          <w:sz w:val="28"/>
        </w:rPr>
        <w:t>-примерной</w:t>
      </w:r>
      <w:r>
        <w:rPr>
          <w:spacing w:val="-11"/>
          <w:sz w:val="28"/>
        </w:rPr>
        <w:t xml:space="preserve"> </w:t>
      </w:r>
      <w:r>
        <w:rPr>
          <w:sz w:val="28"/>
        </w:rPr>
        <w:t>программы</w:t>
      </w:r>
      <w:r>
        <w:rPr>
          <w:spacing w:val="-7"/>
          <w:sz w:val="28"/>
        </w:rPr>
        <w:t xml:space="preserve"> </w:t>
      </w:r>
      <w:r>
        <w:rPr>
          <w:sz w:val="28"/>
        </w:rPr>
        <w:t>учебной</w:t>
      </w:r>
      <w:r>
        <w:rPr>
          <w:spacing w:val="-10"/>
          <w:sz w:val="28"/>
        </w:rPr>
        <w:t xml:space="preserve"> </w:t>
      </w:r>
      <w:r>
        <w:rPr>
          <w:sz w:val="28"/>
        </w:rPr>
        <w:t>дисциплины</w:t>
      </w:r>
      <w:r>
        <w:rPr>
          <w:spacing w:val="-8"/>
          <w:sz w:val="28"/>
        </w:rPr>
        <w:t xml:space="preserve"> </w:t>
      </w:r>
      <w:r>
        <w:rPr>
          <w:sz w:val="28"/>
        </w:rPr>
        <w:t>«Основы</w:t>
      </w:r>
      <w:r>
        <w:rPr>
          <w:spacing w:val="-11"/>
          <w:sz w:val="28"/>
        </w:rPr>
        <w:t xml:space="preserve"> </w:t>
      </w:r>
      <w:r>
        <w:rPr>
          <w:spacing w:val="-2"/>
          <w:sz w:val="28"/>
        </w:rPr>
        <w:t>электротехники»,</w:t>
      </w:r>
    </w:p>
    <w:p w:rsidR="00DE315B" w:rsidRDefault="00DE315B" w:rsidP="00DE315B">
      <w:pPr>
        <w:ind w:left="567" w:right="573"/>
        <w:jc w:val="both"/>
        <w:rPr>
          <w:sz w:val="28"/>
        </w:rPr>
      </w:pPr>
      <w:r>
        <w:rPr>
          <w:sz w:val="28"/>
        </w:rPr>
        <w:t>- рабочей программы воспитания по профессии 15.01.05 Сварщик частично механизированной сварки (наплавки).</w:t>
      </w:r>
    </w:p>
    <w:p w:rsidR="00DE315B" w:rsidRDefault="00DE315B" w:rsidP="00DE315B">
      <w:pPr>
        <w:pStyle w:val="a3"/>
        <w:rPr>
          <w:sz w:val="28"/>
        </w:rPr>
      </w:pPr>
    </w:p>
    <w:p w:rsidR="00DE315B" w:rsidRDefault="00DE315B" w:rsidP="00DE315B">
      <w:pPr>
        <w:pStyle w:val="a3"/>
        <w:spacing w:before="320"/>
        <w:rPr>
          <w:sz w:val="28"/>
        </w:rPr>
      </w:pPr>
    </w:p>
    <w:p w:rsidR="00DE315B" w:rsidRDefault="00DE315B" w:rsidP="00DE315B">
      <w:pPr>
        <w:spacing w:before="4"/>
        <w:ind w:left="1327" w:right="837"/>
        <w:rPr>
          <w:sz w:val="28"/>
        </w:rPr>
      </w:pPr>
      <w:r>
        <w:rPr>
          <w:b/>
          <w:sz w:val="28"/>
        </w:rPr>
        <w:t>Организация</w:t>
      </w:r>
      <w:r>
        <w:rPr>
          <w:b/>
          <w:spacing w:val="-13"/>
          <w:sz w:val="28"/>
        </w:rPr>
        <w:t xml:space="preserve"> </w:t>
      </w:r>
      <w:r>
        <w:rPr>
          <w:b/>
          <w:sz w:val="28"/>
        </w:rPr>
        <w:t>разработчик:</w:t>
      </w:r>
      <w:r>
        <w:rPr>
          <w:b/>
          <w:spacing w:val="-8"/>
          <w:sz w:val="28"/>
        </w:rPr>
        <w:t xml:space="preserve"> </w:t>
      </w:r>
      <w:r>
        <w:rPr>
          <w:sz w:val="28"/>
        </w:rPr>
        <w:t>государственное</w:t>
      </w:r>
      <w:r>
        <w:rPr>
          <w:spacing w:val="-10"/>
          <w:sz w:val="28"/>
        </w:rPr>
        <w:t xml:space="preserve"> </w:t>
      </w:r>
      <w:r>
        <w:rPr>
          <w:sz w:val="28"/>
        </w:rPr>
        <w:t>автономное</w:t>
      </w:r>
      <w:r>
        <w:rPr>
          <w:spacing w:val="-10"/>
          <w:sz w:val="28"/>
        </w:rPr>
        <w:t xml:space="preserve"> </w:t>
      </w:r>
      <w:r>
        <w:rPr>
          <w:sz w:val="28"/>
        </w:rPr>
        <w:t>профессиональное образовательное учреждение "Арский агропромышленный профессиональный колледж</w:t>
      </w:r>
      <w:r>
        <w:rPr>
          <w:spacing w:val="-2"/>
          <w:sz w:val="28"/>
        </w:rPr>
        <w:t>"</w:t>
      </w:r>
    </w:p>
    <w:p w:rsidR="00DE315B" w:rsidRDefault="00DE315B" w:rsidP="00DE315B">
      <w:pPr>
        <w:pStyle w:val="a3"/>
        <w:rPr>
          <w:sz w:val="20"/>
        </w:rPr>
      </w:pPr>
    </w:p>
    <w:p w:rsidR="00DE315B" w:rsidRDefault="00DE315B" w:rsidP="00DE315B">
      <w:pPr>
        <w:pStyle w:val="a3"/>
        <w:spacing w:before="62" w:after="1"/>
        <w:rPr>
          <w:sz w:val="20"/>
        </w:rPr>
      </w:pPr>
    </w:p>
    <w:p w:rsidR="00DE315B" w:rsidRDefault="00DE315B" w:rsidP="00DE315B">
      <w:pPr>
        <w:ind w:left="1133"/>
        <w:rPr>
          <w:sz w:val="28"/>
        </w:rPr>
      </w:pPr>
    </w:p>
    <w:p w:rsidR="00DE315B" w:rsidRDefault="00DE315B" w:rsidP="00DE315B">
      <w:pPr>
        <w:pStyle w:val="a3"/>
        <w:spacing w:before="321"/>
        <w:rPr>
          <w:sz w:val="28"/>
        </w:rPr>
      </w:pPr>
    </w:p>
    <w:p w:rsidR="00DE315B" w:rsidRDefault="00DE315B" w:rsidP="00DE315B">
      <w:pPr>
        <w:tabs>
          <w:tab w:val="left" w:pos="3212"/>
          <w:tab w:val="left" w:pos="4454"/>
          <w:tab w:val="left" w:pos="5720"/>
          <w:tab w:val="left" w:pos="7701"/>
          <w:tab w:val="left" w:pos="9656"/>
        </w:tabs>
        <w:spacing w:line="242" w:lineRule="auto"/>
        <w:ind w:left="1133" w:right="565"/>
        <w:rPr>
          <w:sz w:val="28"/>
        </w:rPr>
      </w:pPr>
      <w:r>
        <w:rPr>
          <w:b/>
          <w:spacing w:val="-2"/>
          <w:sz w:val="28"/>
        </w:rPr>
        <w:t>Разработчики:</w:t>
      </w:r>
      <w:r>
        <w:rPr>
          <w:b/>
          <w:sz w:val="28"/>
        </w:rPr>
        <w:tab/>
      </w:r>
      <w:r>
        <w:rPr>
          <w:spacing w:val="-2"/>
          <w:sz w:val="28"/>
        </w:rPr>
        <w:t>Адбуллин Хабир Габдулхаевич</w:t>
      </w:r>
    </w:p>
    <w:p w:rsidR="00335362" w:rsidRDefault="00335362">
      <w:pPr>
        <w:spacing w:line="242" w:lineRule="auto"/>
        <w:rPr>
          <w:sz w:val="28"/>
        </w:rPr>
        <w:sectPr w:rsidR="00335362">
          <w:pgSz w:w="11910" w:h="16840"/>
          <w:pgMar w:top="1040" w:right="283" w:bottom="1480" w:left="566" w:header="0" w:footer="1296" w:gutter="0"/>
          <w:cols w:space="720"/>
        </w:sectPr>
      </w:pPr>
    </w:p>
    <w:p w:rsidR="00335362" w:rsidRDefault="00DB789F">
      <w:pPr>
        <w:spacing w:before="71"/>
        <w:ind w:left="561"/>
        <w:jc w:val="center"/>
        <w:rPr>
          <w:b/>
          <w:sz w:val="24"/>
        </w:rPr>
      </w:pPr>
      <w:r>
        <w:rPr>
          <w:b/>
          <w:spacing w:val="-2"/>
          <w:sz w:val="24"/>
        </w:rPr>
        <w:lastRenderedPageBreak/>
        <w:t>СОДЕРЖАНИЕ</w:t>
      </w:r>
    </w:p>
    <w:p w:rsidR="00335362" w:rsidRDefault="00335362">
      <w:pPr>
        <w:pStyle w:val="a3"/>
        <w:rPr>
          <w:b/>
          <w:sz w:val="20"/>
        </w:rPr>
      </w:pPr>
    </w:p>
    <w:p w:rsidR="00335362" w:rsidRDefault="00335362">
      <w:pPr>
        <w:pStyle w:val="a3"/>
        <w:rPr>
          <w:b/>
          <w:sz w:val="20"/>
        </w:rPr>
      </w:pPr>
    </w:p>
    <w:p w:rsidR="00335362" w:rsidRDefault="00335362">
      <w:pPr>
        <w:pStyle w:val="a3"/>
        <w:spacing w:before="202"/>
        <w:rPr>
          <w:b/>
          <w:sz w:val="20"/>
        </w:rPr>
      </w:pPr>
    </w:p>
    <w:tbl>
      <w:tblPr>
        <w:tblStyle w:val="TableNormal"/>
        <w:tblW w:w="0" w:type="auto"/>
        <w:tblInd w:w="1562" w:type="dxa"/>
        <w:tblLayout w:type="fixed"/>
        <w:tblLook w:val="01E0" w:firstRow="1" w:lastRow="1" w:firstColumn="1" w:lastColumn="1" w:noHBand="0" w:noVBand="0"/>
      </w:tblPr>
      <w:tblGrid>
        <w:gridCol w:w="6830"/>
      </w:tblGrid>
      <w:tr w:rsidR="00335362">
        <w:trPr>
          <w:trHeight w:val="665"/>
        </w:trPr>
        <w:tc>
          <w:tcPr>
            <w:tcW w:w="6830" w:type="dxa"/>
          </w:tcPr>
          <w:p w:rsidR="00335362" w:rsidRDefault="00DB789F">
            <w:pPr>
              <w:pStyle w:val="TableParagraph"/>
              <w:spacing w:line="237" w:lineRule="auto"/>
              <w:ind w:left="410" w:hanging="360"/>
              <w:rPr>
                <w:b/>
                <w:sz w:val="24"/>
              </w:rPr>
            </w:pPr>
            <w:r>
              <w:rPr>
                <w:b/>
                <w:sz w:val="24"/>
              </w:rPr>
              <w:t>1.</w:t>
            </w:r>
            <w:r>
              <w:rPr>
                <w:b/>
                <w:spacing w:val="80"/>
                <w:sz w:val="24"/>
              </w:rPr>
              <w:t xml:space="preserve"> </w:t>
            </w:r>
            <w:r>
              <w:rPr>
                <w:b/>
                <w:sz w:val="24"/>
              </w:rPr>
              <w:t>ОБЩАЯ</w:t>
            </w:r>
            <w:r>
              <w:rPr>
                <w:b/>
                <w:spacing w:val="-6"/>
                <w:sz w:val="24"/>
              </w:rPr>
              <w:t xml:space="preserve"> </w:t>
            </w:r>
            <w:r>
              <w:rPr>
                <w:b/>
                <w:sz w:val="24"/>
              </w:rPr>
              <w:t>ХАРАКТЕРИСТИКА</w:t>
            </w:r>
            <w:r>
              <w:rPr>
                <w:b/>
                <w:spacing w:val="-4"/>
                <w:sz w:val="24"/>
              </w:rPr>
              <w:t xml:space="preserve"> </w:t>
            </w:r>
            <w:r>
              <w:rPr>
                <w:b/>
                <w:sz w:val="24"/>
              </w:rPr>
              <w:t>РАБОЧЕЙ</w:t>
            </w:r>
            <w:r>
              <w:rPr>
                <w:b/>
                <w:spacing w:val="-5"/>
                <w:sz w:val="24"/>
              </w:rPr>
              <w:t xml:space="preserve"> </w:t>
            </w:r>
            <w:r>
              <w:rPr>
                <w:b/>
                <w:sz w:val="24"/>
              </w:rPr>
              <w:t>ПРОГРАММЫ УЧЕБНОЙ ДИСЦИПЛИНЫ</w:t>
            </w:r>
          </w:p>
        </w:tc>
      </w:tr>
      <w:tr w:rsidR="00335362">
        <w:trPr>
          <w:trHeight w:val="1190"/>
        </w:trPr>
        <w:tc>
          <w:tcPr>
            <w:tcW w:w="6830" w:type="dxa"/>
          </w:tcPr>
          <w:p w:rsidR="00335362" w:rsidRDefault="00DB789F" w:rsidP="0020640A">
            <w:pPr>
              <w:pStyle w:val="TableParagraph"/>
              <w:numPr>
                <w:ilvl w:val="0"/>
                <w:numId w:val="22"/>
              </w:numPr>
              <w:tabs>
                <w:tab w:val="left" w:pos="410"/>
              </w:tabs>
              <w:spacing w:before="118" w:line="237" w:lineRule="auto"/>
              <w:ind w:right="1558"/>
              <w:rPr>
                <w:b/>
                <w:sz w:val="24"/>
              </w:rPr>
            </w:pPr>
            <w:r>
              <w:rPr>
                <w:b/>
                <w:sz w:val="24"/>
              </w:rPr>
              <w:t>СТРУКТУРА</w:t>
            </w:r>
            <w:r>
              <w:rPr>
                <w:b/>
                <w:spacing w:val="-13"/>
                <w:sz w:val="24"/>
              </w:rPr>
              <w:t xml:space="preserve"> </w:t>
            </w:r>
            <w:r>
              <w:rPr>
                <w:b/>
                <w:sz w:val="24"/>
              </w:rPr>
              <w:t>И</w:t>
            </w:r>
            <w:r>
              <w:rPr>
                <w:b/>
                <w:spacing w:val="-12"/>
                <w:sz w:val="24"/>
              </w:rPr>
              <w:t xml:space="preserve"> </w:t>
            </w:r>
            <w:r>
              <w:rPr>
                <w:b/>
                <w:sz w:val="24"/>
              </w:rPr>
              <w:t>СОДЕРЖАНИЕ</w:t>
            </w:r>
            <w:r>
              <w:rPr>
                <w:b/>
                <w:spacing w:val="-14"/>
                <w:sz w:val="24"/>
              </w:rPr>
              <w:t xml:space="preserve"> </w:t>
            </w:r>
            <w:r>
              <w:rPr>
                <w:b/>
                <w:sz w:val="24"/>
              </w:rPr>
              <w:t xml:space="preserve">УЧЕБНОЙ </w:t>
            </w:r>
            <w:r>
              <w:rPr>
                <w:b/>
                <w:spacing w:val="-2"/>
                <w:sz w:val="24"/>
              </w:rPr>
              <w:t>ДИСЦИПЛИНЫ</w:t>
            </w:r>
          </w:p>
          <w:p w:rsidR="00335362" w:rsidRDefault="00DB789F" w:rsidP="0020640A">
            <w:pPr>
              <w:pStyle w:val="TableParagraph"/>
              <w:numPr>
                <w:ilvl w:val="0"/>
                <w:numId w:val="22"/>
              </w:numPr>
              <w:tabs>
                <w:tab w:val="left" w:pos="410"/>
              </w:tabs>
              <w:spacing w:before="123"/>
              <w:rPr>
                <w:b/>
                <w:sz w:val="24"/>
              </w:rPr>
            </w:pPr>
            <w:r>
              <w:rPr>
                <w:b/>
                <w:sz w:val="24"/>
              </w:rPr>
              <w:t>УСЛОВИЯ</w:t>
            </w:r>
            <w:r>
              <w:rPr>
                <w:b/>
                <w:spacing w:val="-1"/>
                <w:sz w:val="24"/>
              </w:rPr>
              <w:t xml:space="preserve"> </w:t>
            </w:r>
            <w:r>
              <w:rPr>
                <w:b/>
                <w:sz w:val="24"/>
              </w:rPr>
              <w:t>РЕАЛИЗАЦИИ</w:t>
            </w:r>
            <w:r>
              <w:rPr>
                <w:b/>
                <w:spacing w:val="-2"/>
                <w:sz w:val="24"/>
              </w:rPr>
              <w:t xml:space="preserve"> </w:t>
            </w:r>
            <w:r>
              <w:rPr>
                <w:b/>
                <w:sz w:val="24"/>
              </w:rPr>
              <w:t>УЧЕБНОЙ</w:t>
            </w:r>
            <w:r>
              <w:rPr>
                <w:b/>
                <w:spacing w:val="-6"/>
                <w:sz w:val="24"/>
              </w:rPr>
              <w:t xml:space="preserve"> </w:t>
            </w:r>
            <w:r>
              <w:rPr>
                <w:b/>
                <w:spacing w:val="-2"/>
                <w:sz w:val="24"/>
              </w:rPr>
              <w:t>ДИСЦИПЛИНЫ</w:t>
            </w:r>
          </w:p>
        </w:tc>
      </w:tr>
      <w:tr w:rsidR="00335362">
        <w:trPr>
          <w:trHeight w:val="709"/>
        </w:trPr>
        <w:tc>
          <w:tcPr>
            <w:tcW w:w="6830" w:type="dxa"/>
          </w:tcPr>
          <w:p w:rsidR="00335362" w:rsidRDefault="00DB789F">
            <w:pPr>
              <w:pStyle w:val="TableParagraph"/>
              <w:spacing w:before="69" w:line="310" w:lineRule="atLeast"/>
              <w:ind w:left="410" w:hanging="360"/>
              <w:rPr>
                <w:b/>
                <w:sz w:val="24"/>
              </w:rPr>
            </w:pPr>
            <w:r>
              <w:rPr>
                <w:b/>
                <w:sz w:val="24"/>
              </w:rPr>
              <w:t>4.</w:t>
            </w:r>
            <w:r>
              <w:rPr>
                <w:b/>
                <w:spacing w:val="80"/>
                <w:sz w:val="24"/>
              </w:rPr>
              <w:t xml:space="preserve"> </w:t>
            </w:r>
            <w:r>
              <w:rPr>
                <w:b/>
                <w:sz w:val="24"/>
              </w:rPr>
              <w:t>КОНТРОЛЬ</w:t>
            </w:r>
            <w:r>
              <w:rPr>
                <w:b/>
                <w:spacing w:val="-2"/>
                <w:sz w:val="24"/>
              </w:rPr>
              <w:t xml:space="preserve"> </w:t>
            </w:r>
            <w:r>
              <w:rPr>
                <w:b/>
                <w:sz w:val="24"/>
              </w:rPr>
              <w:t>И</w:t>
            </w:r>
            <w:r>
              <w:rPr>
                <w:b/>
                <w:spacing w:val="-6"/>
                <w:sz w:val="24"/>
              </w:rPr>
              <w:t xml:space="preserve"> </w:t>
            </w:r>
            <w:r>
              <w:rPr>
                <w:b/>
                <w:sz w:val="24"/>
              </w:rPr>
              <w:t>ОЦЕНКА</w:t>
            </w:r>
            <w:r>
              <w:rPr>
                <w:b/>
                <w:spacing w:val="-7"/>
                <w:sz w:val="24"/>
              </w:rPr>
              <w:t xml:space="preserve"> </w:t>
            </w:r>
            <w:r>
              <w:rPr>
                <w:b/>
                <w:sz w:val="24"/>
              </w:rPr>
              <w:t>РЕЗУЛЬТАТОВ</w:t>
            </w:r>
            <w:r>
              <w:rPr>
                <w:b/>
                <w:spacing w:val="-8"/>
                <w:sz w:val="24"/>
              </w:rPr>
              <w:t xml:space="preserve"> </w:t>
            </w:r>
            <w:r>
              <w:rPr>
                <w:b/>
                <w:sz w:val="24"/>
              </w:rPr>
              <w:t>ОСВОЕНИЯ УЧЕБНОЙ ДИСЦИПЛИНЫ</w:t>
            </w:r>
          </w:p>
        </w:tc>
      </w:tr>
    </w:tbl>
    <w:p w:rsidR="00335362" w:rsidRDefault="00335362">
      <w:pPr>
        <w:pStyle w:val="TableParagraph"/>
        <w:spacing w:line="310" w:lineRule="atLeast"/>
        <w:rPr>
          <w:b/>
          <w:sz w:val="24"/>
        </w:rPr>
        <w:sectPr w:rsidR="00335362">
          <w:pgSz w:w="11910" w:h="16840"/>
          <w:pgMar w:top="1040" w:right="283" w:bottom="1480" w:left="566" w:header="0" w:footer="1296" w:gutter="0"/>
          <w:cols w:space="720"/>
        </w:sectPr>
      </w:pPr>
    </w:p>
    <w:p w:rsidR="00335362" w:rsidRDefault="00DB789F" w:rsidP="0020640A">
      <w:pPr>
        <w:pStyle w:val="a5"/>
        <w:numPr>
          <w:ilvl w:val="0"/>
          <w:numId w:val="21"/>
        </w:numPr>
        <w:tabs>
          <w:tab w:val="left" w:pos="2338"/>
        </w:tabs>
        <w:spacing w:before="71"/>
        <w:ind w:left="2338" w:hanging="359"/>
        <w:jc w:val="left"/>
        <w:rPr>
          <w:b/>
        </w:rPr>
      </w:pPr>
      <w:r>
        <w:rPr>
          <w:b/>
          <w:sz w:val="24"/>
        </w:rPr>
        <w:lastRenderedPageBreak/>
        <w:t>ОБЩАЯ</w:t>
      </w:r>
      <w:r>
        <w:rPr>
          <w:b/>
          <w:spacing w:val="-4"/>
          <w:sz w:val="24"/>
        </w:rPr>
        <w:t xml:space="preserve"> </w:t>
      </w:r>
      <w:r>
        <w:rPr>
          <w:b/>
          <w:sz w:val="24"/>
        </w:rPr>
        <w:t>ХАРАКТЕРИСТИКА</w:t>
      </w:r>
      <w:r>
        <w:rPr>
          <w:b/>
          <w:spacing w:val="-2"/>
          <w:sz w:val="24"/>
        </w:rPr>
        <w:t xml:space="preserve"> </w:t>
      </w:r>
      <w:r>
        <w:rPr>
          <w:b/>
          <w:sz w:val="24"/>
        </w:rPr>
        <w:t>РАБОЧЕЙ</w:t>
      </w:r>
      <w:r>
        <w:rPr>
          <w:b/>
          <w:spacing w:val="-3"/>
          <w:sz w:val="24"/>
        </w:rPr>
        <w:t xml:space="preserve"> </w:t>
      </w:r>
      <w:r>
        <w:rPr>
          <w:b/>
          <w:sz w:val="24"/>
        </w:rPr>
        <w:t>ПРОГРАММЫ</w:t>
      </w:r>
      <w:r>
        <w:rPr>
          <w:b/>
          <w:spacing w:val="-1"/>
          <w:sz w:val="24"/>
        </w:rPr>
        <w:t xml:space="preserve"> </w:t>
      </w:r>
      <w:r>
        <w:rPr>
          <w:b/>
          <w:spacing w:val="-2"/>
          <w:sz w:val="24"/>
        </w:rPr>
        <w:t>УЧЕБНОЙ</w:t>
      </w:r>
    </w:p>
    <w:p w:rsidR="00335362" w:rsidRDefault="00DB789F">
      <w:pPr>
        <w:spacing w:before="3" w:line="275" w:lineRule="exact"/>
        <w:ind w:left="5234"/>
        <w:rPr>
          <w:b/>
          <w:sz w:val="24"/>
        </w:rPr>
      </w:pPr>
      <w:r>
        <w:rPr>
          <w:b/>
          <w:spacing w:val="-2"/>
          <w:sz w:val="24"/>
        </w:rPr>
        <w:t>ДИСЦИПЛИНЫ</w:t>
      </w:r>
    </w:p>
    <w:p w:rsidR="00335362" w:rsidRDefault="00DB789F">
      <w:pPr>
        <w:pStyle w:val="3"/>
        <w:spacing w:line="275" w:lineRule="exact"/>
        <w:ind w:left="4495"/>
      </w:pPr>
      <w:r>
        <w:t>ОП.02</w:t>
      </w:r>
      <w:r>
        <w:rPr>
          <w:spacing w:val="-2"/>
        </w:rPr>
        <w:t xml:space="preserve"> </w:t>
      </w:r>
      <w:r>
        <w:t>Основы</w:t>
      </w:r>
      <w:r>
        <w:rPr>
          <w:spacing w:val="-2"/>
        </w:rPr>
        <w:t xml:space="preserve"> электротехники</w:t>
      </w:r>
    </w:p>
    <w:p w:rsidR="00335362" w:rsidRDefault="00335362">
      <w:pPr>
        <w:pStyle w:val="a3"/>
        <w:spacing w:before="43"/>
        <w:rPr>
          <w:b/>
        </w:rPr>
      </w:pPr>
    </w:p>
    <w:p w:rsidR="00335362" w:rsidRDefault="00DB789F" w:rsidP="0020640A">
      <w:pPr>
        <w:pStyle w:val="a5"/>
        <w:numPr>
          <w:ilvl w:val="1"/>
          <w:numId w:val="21"/>
        </w:numPr>
        <w:tabs>
          <w:tab w:val="left" w:pos="2265"/>
        </w:tabs>
        <w:spacing w:before="1"/>
        <w:ind w:left="2265" w:hanging="421"/>
        <w:jc w:val="both"/>
        <w:rPr>
          <w:b/>
          <w:sz w:val="24"/>
        </w:rPr>
      </w:pPr>
      <w:r>
        <w:rPr>
          <w:b/>
          <w:sz w:val="24"/>
        </w:rPr>
        <w:t>Место</w:t>
      </w:r>
      <w:r>
        <w:rPr>
          <w:b/>
          <w:spacing w:val="-9"/>
          <w:sz w:val="24"/>
        </w:rPr>
        <w:t xml:space="preserve"> </w:t>
      </w:r>
      <w:r>
        <w:rPr>
          <w:b/>
          <w:sz w:val="24"/>
        </w:rPr>
        <w:t>дисциплины</w:t>
      </w:r>
      <w:r>
        <w:rPr>
          <w:b/>
          <w:spacing w:val="-4"/>
          <w:sz w:val="24"/>
        </w:rPr>
        <w:t xml:space="preserve"> </w:t>
      </w:r>
      <w:r>
        <w:rPr>
          <w:b/>
          <w:sz w:val="24"/>
        </w:rPr>
        <w:t>в</w:t>
      </w:r>
      <w:r>
        <w:rPr>
          <w:b/>
          <w:spacing w:val="-8"/>
          <w:sz w:val="24"/>
        </w:rPr>
        <w:t xml:space="preserve"> </w:t>
      </w:r>
      <w:r>
        <w:rPr>
          <w:b/>
          <w:sz w:val="24"/>
        </w:rPr>
        <w:t>структуре</w:t>
      </w:r>
      <w:r>
        <w:rPr>
          <w:b/>
          <w:spacing w:val="-5"/>
          <w:sz w:val="24"/>
        </w:rPr>
        <w:t xml:space="preserve"> </w:t>
      </w:r>
      <w:r>
        <w:rPr>
          <w:b/>
          <w:sz w:val="24"/>
        </w:rPr>
        <w:t>основной</w:t>
      </w:r>
      <w:r>
        <w:rPr>
          <w:b/>
          <w:spacing w:val="-3"/>
          <w:sz w:val="24"/>
        </w:rPr>
        <w:t xml:space="preserve"> </w:t>
      </w:r>
      <w:r>
        <w:rPr>
          <w:b/>
          <w:sz w:val="24"/>
        </w:rPr>
        <w:t>образовательной</w:t>
      </w:r>
      <w:r>
        <w:rPr>
          <w:b/>
          <w:spacing w:val="-7"/>
          <w:sz w:val="24"/>
        </w:rPr>
        <w:t xml:space="preserve"> </w:t>
      </w:r>
      <w:r>
        <w:rPr>
          <w:b/>
          <w:spacing w:val="-2"/>
          <w:sz w:val="24"/>
        </w:rPr>
        <w:t>программы:</w:t>
      </w:r>
    </w:p>
    <w:p w:rsidR="00335362" w:rsidRDefault="00DB789F">
      <w:pPr>
        <w:pStyle w:val="a3"/>
        <w:spacing w:before="36"/>
        <w:ind w:left="1133" w:right="554" w:firstLine="710"/>
        <w:jc w:val="both"/>
      </w:pPr>
      <w:r>
        <w:t>Учебная</w:t>
      </w:r>
      <w:r>
        <w:rPr>
          <w:spacing w:val="-13"/>
        </w:rPr>
        <w:t xml:space="preserve"> </w:t>
      </w:r>
      <w:r>
        <w:t>дисциплина</w:t>
      </w:r>
      <w:r>
        <w:rPr>
          <w:spacing w:val="40"/>
        </w:rPr>
        <w:t xml:space="preserve"> </w:t>
      </w:r>
      <w:r>
        <w:t>ОП.02</w:t>
      </w:r>
      <w:r>
        <w:rPr>
          <w:spacing w:val="-15"/>
        </w:rPr>
        <w:t xml:space="preserve"> </w:t>
      </w:r>
      <w:r>
        <w:t>Основы</w:t>
      </w:r>
      <w:r>
        <w:rPr>
          <w:spacing w:val="-15"/>
        </w:rPr>
        <w:t xml:space="preserve"> </w:t>
      </w:r>
      <w:r>
        <w:t>электротехники</w:t>
      </w:r>
      <w:r>
        <w:rPr>
          <w:spacing w:val="40"/>
        </w:rPr>
        <w:t xml:space="preserve"> </w:t>
      </w:r>
      <w:r>
        <w:t>является</w:t>
      </w:r>
      <w:r>
        <w:rPr>
          <w:spacing w:val="-15"/>
        </w:rPr>
        <w:t xml:space="preserve"> </w:t>
      </w:r>
      <w:r>
        <w:t>обязательной</w:t>
      </w:r>
      <w:r>
        <w:rPr>
          <w:spacing w:val="-11"/>
        </w:rPr>
        <w:t xml:space="preserve"> </w:t>
      </w:r>
      <w:r>
        <w:t>частью общепрофессионального</w:t>
      </w:r>
      <w:r>
        <w:rPr>
          <w:spacing w:val="40"/>
        </w:rPr>
        <w:t xml:space="preserve"> </w:t>
      </w:r>
      <w:r>
        <w:t>цикла</w:t>
      </w:r>
      <w:r>
        <w:rPr>
          <w:spacing w:val="-6"/>
        </w:rPr>
        <w:t xml:space="preserve"> </w:t>
      </w:r>
      <w:r>
        <w:t>образовательной программы в соответствии с</w:t>
      </w:r>
      <w:r>
        <w:rPr>
          <w:spacing w:val="-2"/>
        </w:rPr>
        <w:t xml:space="preserve"> </w:t>
      </w:r>
      <w:r>
        <w:t>ФГОС СПО по профессии15.01.05 Сварщик (ручной и частично механизированной сварки (наплавки).</w:t>
      </w:r>
    </w:p>
    <w:p w:rsidR="00335362" w:rsidRDefault="00DB789F">
      <w:pPr>
        <w:pStyle w:val="a3"/>
        <w:spacing w:line="242" w:lineRule="auto"/>
        <w:ind w:left="1133" w:right="566" w:firstLine="710"/>
        <w:jc w:val="both"/>
        <w:rPr>
          <w:i/>
        </w:rPr>
      </w:pPr>
      <w:r>
        <w:t>Особое</w:t>
      </w:r>
      <w:r>
        <w:rPr>
          <w:spacing w:val="-15"/>
        </w:rPr>
        <w:t xml:space="preserve"> </w:t>
      </w:r>
      <w:r>
        <w:t>значение</w:t>
      </w:r>
      <w:r>
        <w:rPr>
          <w:spacing w:val="-13"/>
        </w:rPr>
        <w:t xml:space="preserve"> </w:t>
      </w:r>
      <w:r>
        <w:t>дисциплина</w:t>
      </w:r>
      <w:r>
        <w:rPr>
          <w:spacing w:val="-15"/>
        </w:rPr>
        <w:t xml:space="preserve"> </w:t>
      </w:r>
      <w:r>
        <w:t>имеет</w:t>
      </w:r>
      <w:r>
        <w:rPr>
          <w:spacing w:val="-15"/>
        </w:rPr>
        <w:t xml:space="preserve"> </w:t>
      </w:r>
      <w:r>
        <w:t>при</w:t>
      </w:r>
      <w:r>
        <w:rPr>
          <w:spacing w:val="-14"/>
        </w:rPr>
        <w:t xml:space="preserve"> </w:t>
      </w:r>
      <w:r>
        <w:t>формировании</w:t>
      </w:r>
      <w:r>
        <w:rPr>
          <w:spacing w:val="-14"/>
        </w:rPr>
        <w:t xml:space="preserve"> </w:t>
      </w:r>
      <w:r>
        <w:t>и</w:t>
      </w:r>
      <w:r>
        <w:rPr>
          <w:spacing w:val="-10"/>
        </w:rPr>
        <w:t xml:space="preserve"> </w:t>
      </w:r>
      <w:r>
        <w:t>развитии</w:t>
      </w:r>
      <w:r>
        <w:rPr>
          <w:spacing w:val="-10"/>
        </w:rPr>
        <w:t xml:space="preserve"> </w:t>
      </w:r>
      <w:r>
        <w:t>ОК</w:t>
      </w:r>
      <w:r>
        <w:rPr>
          <w:spacing w:val="-13"/>
        </w:rPr>
        <w:t xml:space="preserve"> </w:t>
      </w:r>
      <w:r>
        <w:t>01,</w:t>
      </w:r>
      <w:r>
        <w:rPr>
          <w:spacing w:val="-9"/>
        </w:rPr>
        <w:t xml:space="preserve"> </w:t>
      </w:r>
      <w:r>
        <w:t>ОК</w:t>
      </w:r>
      <w:r>
        <w:rPr>
          <w:spacing w:val="-13"/>
        </w:rPr>
        <w:t xml:space="preserve"> </w:t>
      </w:r>
      <w:r>
        <w:t>02,</w:t>
      </w:r>
      <w:r>
        <w:rPr>
          <w:spacing w:val="-13"/>
        </w:rPr>
        <w:t xml:space="preserve"> </w:t>
      </w:r>
      <w:r>
        <w:t>ОК 03, ОК 04, ОК 05, ОК 06, ОК 07, ОК 08, ОК 09</w:t>
      </w:r>
      <w:r>
        <w:rPr>
          <w:i/>
        </w:rPr>
        <w:t>.</w:t>
      </w:r>
    </w:p>
    <w:p w:rsidR="00335362" w:rsidRDefault="00335362">
      <w:pPr>
        <w:pStyle w:val="a3"/>
        <w:spacing w:before="42"/>
        <w:rPr>
          <w:i/>
        </w:rPr>
      </w:pPr>
    </w:p>
    <w:p w:rsidR="00335362" w:rsidRDefault="00DB789F" w:rsidP="0020640A">
      <w:pPr>
        <w:pStyle w:val="3"/>
        <w:numPr>
          <w:ilvl w:val="1"/>
          <w:numId w:val="21"/>
        </w:numPr>
        <w:tabs>
          <w:tab w:val="left" w:pos="2265"/>
        </w:tabs>
        <w:spacing w:before="1"/>
        <w:ind w:left="2265" w:hanging="421"/>
        <w:jc w:val="both"/>
      </w:pPr>
      <w:r>
        <w:t>Цель</w:t>
      </w:r>
      <w:r>
        <w:rPr>
          <w:spacing w:val="-4"/>
        </w:rPr>
        <w:t xml:space="preserve"> </w:t>
      </w:r>
      <w:r>
        <w:t>и</w:t>
      </w:r>
      <w:r>
        <w:rPr>
          <w:spacing w:val="-2"/>
        </w:rPr>
        <w:t xml:space="preserve"> </w:t>
      </w:r>
      <w:r>
        <w:t>планируемые</w:t>
      </w:r>
      <w:r>
        <w:rPr>
          <w:spacing w:val="-3"/>
        </w:rPr>
        <w:t xml:space="preserve"> </w:t>
      </w:r>
      <w:r>
        <w:t>результаты</w:t>
      </w:r>
      <w:r>
        <w:rPr>
          <w:spacing w:val="-7"/>
        </w:rPr>
        <w:t xml:space="preserve"> </w:t>
      </w:r>
      <w:r>
        <w:t>освоения</w:t>
      </w:r>
      <w:r>
        <w:rPr>
          <w:spacing w:val="-2"/>
        </w:rPr>
        <w:t xml:space="preserve"> дисциплины:</w:t>
      </w:r>
    </w:p>
    <w:p w:rsidR="00335362" w:rsidRDefault="00DB789F">
      <w:pPr>
        <w:pStyle w:val="a3"/>
        <w:spacing w:before="38" w:after="12" w:line="237" w:lineRule="auto"/>
        <w:ind w:left="1133" w:right="571" w:firstLine="710"/>
        <w:jc w:val="both"/>
      </w:pPr>
      <w:r>
        <w:t>В</w:t>
      </w:r>
      <w:r>
        <w:rPr>
          <w:spacing w:val="40"/>
        </w:rPr>
        <w:t xml:space="preserve"> </w:t>
      </w:r>
      <w:r>
        <w:t>рамках</w:t>
      </w:r>
      <w:r>
        <w:rPr>
          <w:spacing w:val="40"/>
        </w:rPr>
        <w:t xml:space="preserve"> </w:t>
      </w:r>
      <w:r>
        <w:t>программы</w:t>
      </w:r>
      <w:r>
        <w:rPr>
          <w:spacing w:val="40"/>
        </w:rPr>
        <w:t xml:space="preserve"> </w:t>
      </w:r>
      <w:r>
        <w:t>учебной</w:t>
      </w:r>
      <w:r>
        <w:rPr>
          <w:spacing w:val="40"/>
        </w:rPr>
        <w:t xml:space="preserve"> </w:t>
      </w:r>
      <w:r>
        <w:t>дисциплины</w:t>
      </w:r>
      <w:r>
        <w:rPr>
          <w:spacing w:val="40"/>
        </w:rPr>
        <w:t xml:space="preserve"> </w:t>
      </w:r>
      <w:r>
        <w:t>обучающимися</w:t>
      </w:r>
      <w:r>
        <w:rPr>
          <w:spacing w:val="40"/>
        </w:rPr>
        <w:t xml:space="preserve"> </w:t>
      </w:r>
      <w:r>
        <w:t>осваиваются</w:t>
      </w:r>
      <w:r>
        <w:rPr>
          <w:spacing w:val="40"/>
        </w:rPr>
        <w:t xml:space="preserve"> </w:t>
      </w:r>
      <w:r>
        <w:t>умения</w:t>
      </w:r>
      <w:r>
        <w:rPr>
          <w:spacing w:val="40"/>
        </w:rPr>
        <w:t xml:space="preserve"> </w:t>
      </w:r>
      <w:r>
        <w:t>и знания</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5"/>
        <w:gridCol w:w="3827"/>
        <w:gridCol w:w="4437"/>
      </w:tblGrid>
      <w:tr w:rsidR="00335362">
        <w:trPr>
          <w:trHeight w:val="647"/>
        </w:trPr>
        <w:tc>
          <w:tcPr>
            <w:tcW w:w="1705" w:type="dxa"/>
          </w:tcPr>
          <w:p w:rsidR="00335362" w:rsidRDefault="00DB789F">
            <w:pPr>
              <w:pStyle w:val="TableParagraph"/>
              <w:spacing w:line="237" w:lineRule="auto"/>
              <w:ind w:left="460" w:right="356" w:firstLine="192"/>
              <w:rPr>
                <w:sz w:val="24"/>
              </w:rPr>
            </w:pPr>
            <w:r>
              <w:rPr>
                <w:spacing w:val="-4"/>
                <w:sz w:val="24"/>
              </w:rPr>
              <w:t xml:space="preserve">Код </w:t>
            </w:r>
            <w:r>
              <w:rPr>
                <w:sz w:val="24"/>
              </w:rPr>
              <w:t>ПК,</w:t>
            </w:r>
            <w:r>
              <w:rPr>
                <w:spacing w:val="-15"/>
                <w:sz w:val="24"/>
              </w:rPr>
              <w:t xml:space="preserve"> </w:t>
            </w:r>
            <w:r>
              <w:rPr>
                <w:sz w:val="24"/>
              </w:rPr>
              <w:t>ОК</w:t>
            </w:r>
          </w:p>
        </w:tc>
        <w:tc>
          <w:tcPr>
            <w:tcW w:w="3827" w:type="dxa"/>
          </w:tcPr>
          <w:p w:rsidR="00335362" w:rsidRDefault="00DB789F">
            <w:pPr>
              <w:pStyle w:val="TableParagraph"/>
              <w:spacing w:line="268" w:lineRule="exact"/>
              <w:ind w:left="12"/>
              <w:jc w:val="center"/>
              <w:rPr>
                <w:sz w:val="24"/>
              </w:rPr>
            </w:pPr>
            <w:r>
              <w:rPr>
                <w:spacing w:val="-2"/>
                <w:sz w:val="24"/>
              </w:rPr>
              <w:t>Умения</w:t>
            </w:r>
          </w:p>
        </w:tc>
        <w:tc>
          <w:tcPr>
            <w:tcW w:w="4437" w:type="dxa"/>
          </w:tcPr>
          <w:p w:rsidR="00335362" w:rsidRDefault="00DB789F">
            <w:pPr>
              <w:pStyle w:val="TableParagraph"/>
              <w:spacing w:line="268" w:lineRule="exact"/>
              <w:ind w:left="12"/>
              <w:jc w:val="center"/>
              <w:rPr>
                <w:sz w:val="24"/>
              </w:rPr>
            </w:pPr>
            <w:r>
              <w:rPr>
                <w:spacing w:val="-2"/>
                <w:sz w:val="24"/>
              </w:rPr>
              <w:t>Знания</w:t>
            </w:r>
          </w:p>
        </w:tc>
      </w:tr>
      <w:tr w:rsidR="00335362">
        <w:trPr>
          <w:trHeight w:val="8210"/>
        </w:trPr>
        <w:tc>
          <w:tcPr>
            <w:tcW w:w="1705" w:type="dxa"/>
          </w:tcPr>
          <w:p w:rsidR="00335362" w:rsidRDefault="00DB789F">
            <w:pPr>
              <w:pStyle w:val="TableParagraph"/>
              <w:spacing w:line="237" w:lineRule="auto"/>
              <w:ind w:left="374" w:right="356" w:firstLine="43"/>
            </w:pPr>
            <w:r>
              <w:t>ОК 01-09 ПК</w:t>
            </w:r>
            <w:r>
              <w:rPr>
                <w:spacing w:val="1"/>
              </w:rPr>
              <w:t xml:space="preserve"> </w:t>
            </w:r>
            <w:r>
              <w:rPr>
                <w:spacing w:val="-2"/>
              </w:rPr>
              <w:t>0Х.0Х</w:t>
            </w:r>
          </w:p>
        </w:tc>
        <w:tc>
          <w:tcPr>
            <w:tcW w:w="3827" w:type="dxa"/>
          </w:tcPr>
          <w:p w:rsidR="00335362" w:rsidRDefault="00DB789F">
            <w:pPr>
              <w:pStyle w:val="TableParagraph"/>
              <w:spacing w:line="276" w:lineRule="auto"/>
              <w:ind w:left="109" w:right="81"/>
              <w:rPr>
                <w:sz w:val="24"/>
              </w:rPr>
            </w:pPr>
            <w:r>
              <w:rPr>
                <w:sz w:val="24"/>
              </w:rPr>
              <w:t>читать структурные, монтажные и простые принципиальные электрические схемы; рассчитывать</w:t>
            </w:r>
            <w:r>
              <w:rPr>
                <w:spacing w:val="-11"/>
                <w:sz w:val="24"/>
              </w:rPr>
              <w:t xml:space="preserve"> </w:t>
            </w:r>
            <w:r>
              <w:rPr>
                <w:sz w:val="24"/>
              </w:rPr>
              <w:t>и</w:t>
            </w:r>
            <w:r>
              <w:rPr>
                <w:spacing w:val="-15"/>
                <w:sz w:val="24"/>
              </w:rPr>
              <w:t xml:space="preserve"> </w:t>
            </w:r>
            <w:r>
              <w:rPr>
                <w:sz w:val="24"/>
              </w:rPr>
              <w:t>измерять</w:t>
            </w:r>
            <w:r>
              <w:rPr>
                <w:spacing w:val="-14"/>
                <w:sz w:val="24"/>
              </w:rPr>
              <w:t xml:space="preserve"> </w:t>
            </w:r>
            <w:r>
              <w:rPr>
                <w:sz w:val="24"/>
              </w:rPr>
              <w:t>основные параметры</w:t>
            </w:r>
            <w:r>
              <w:rPr>
                <w:spacing w:val="-5"/>
                <w:sz w:val="24"/>
              </w:rPr>
              <w:t xml:space="preserve"> </w:t>
            </w:r>
            <w:r>
              <w:rPr>
                <w:sz w:val="24"/>
              </w:rPr>
              <w:t>простых</w:t>
            </w:r>
            <w:r>
              <w:rPr>
                <w:spacing w:val="-11"/>
                <w:sz w:val="24"/>
              </w:rPr>
              <w:t xml:space="preserve"> </w:t>
            </w:r>
            <w:r>
              <w:rPr>
                <w:sz w:val="24"/>
              </w:rPr>
              <w:t>электрических магнитных и электронных цепей; использовать в работе электроизмерительные приборы</w:t>
            </w:r>
          </w:p>
        </w:tc>
        <w:tc>
          <w:tcPr>
            <w:tcW w:w="4437" w:type="dxa"/>
          </w:tcPr>
          <w:p w:rsidR="00335362" w:rsidRDefault="00DB789F">
            <w:pPr>
              <w:pStyle w:val="TableParagraph"/>
              <w:spacing w:line="276" w:lineRule="auto"/>
              <w:ind w:left="109" w:right="125"/>
              <w:rPr>
                <w:sz w:val="24"/>
              </w:rPr>
            </w:pPr>
            <w:r>
              <w:rPr>
                <w:sz w:val="24"/>
              </w:rPr>
              <w:t>единицы измерения силы тока, напряжения,</w:t>
            </w:r>
            <w:r>
              <w:rPr>
                <w:spacing w:val="-15"/>
                <w:sz w:val="24"/>
              </w:rPr>
              <w:t xml:space="preserve"> </w:t>
            </w:r>
            <w:r>
              <w:rPr>
                <w:sz w:val="24"/>
              </w:rPr>
              <w:t>мощности</w:t>
            </w:r>
            <w:r>
              <w:rPr>
                <w:spacing w:val="-15"/>
                <w:sz w:val="24"/>
              </w:rPr>
              <w:t xml:space="preserve"> </w:t>
            </w:r>
            <w:r>
              <w:rPr>
                <w:sz w:val="24"/>
              </w:rPr>
              <w:t>электрического тока, сопротивления проводников; методы расчета и измерения основных параметров простых электрических, магнитных и электронных цепей; свойства постоянного и переменного электрического тока;</w:t>
            </w:r>
          </w:p>
          <w:p w:rsidR="00335362" w:rsidRDefault="00DB789F">
            <w:pPr>
              <w:pStyle w:val="TableParagraph"/>
              <w:spacing w:line="276" w:lineRule="auto"/>
              <w:ind w:left="109" w:right="125"/>
              <w:rPr>
                <w:sz w:val="24"/>
              </w:rPr>
            </w:pPr>
            <w:r>
              <w:rPr>
                <w:sz w:val="24"/>
              </w:rPr>
              <w:t>принципы последовательного и параллельного</w:t>
            </w:r>
            <w:r>
              <w:rPr>
                <w:spacing w:val="-15"/>
                <w:sz w:val="24"/>
              </w:rPr>
              <w:t xml:space="preserve"> </w:t>
            </w:r>
            <w:r>
              <w:rPr>
                <w:sz w:val="24"/>
              </w:rPr>
              <w:t>соединения</w:t>
            </w:r>
            <w:r>
              <w:rPr>
                <w:spacing w:val="-15"/>
                <w:sz w:val="24"/>
              </w:rPr>
              <w:t xml:space="preserve"> </w:t>
            </w:r>
            <w:r>
              <w:rPr>
                <w:sz w:val="24"/>
              </w:rPr>
              <w:t>проводников и источников тока; электроизмерительные приборы (амперметр, вольтметр), их устройство, принцип</w:t>
            </w:r>
            <w:r>
              <w:rPr>
                <w:spacing w:val="-6"/>
                <w:sz w:val="24"/>
              </w:rPr>
              <w:t xml:space="preserve"> </w:t>
            </w:r>
            <w:r>
              <w:rPr>
                <w:sz w:val="24"/>
              </w:rPr>
              <w:t>действия</w:t>
            </w:r>
            <w:r>
              <w:rPr>
                <w:spacing w:val="-7"/>
                <w:sz w:val="24"/>
              </w:rPr>
              <w:t xml:space="preserve"> </w:t>
            </w:r>
            <w:r>
              <w:rPr>
                <w:sz w:val="24"/>
              </w:rPr>
              <w:t>и</w:t>
            </w:r>
            <w:r>
              <w:rPr>
                <w:spacing w:val="-6"/>
                <w:sz w:val="24"/>
              </w:rPr>
              <w:t xml:space="preserve"> </w:t>
            </w:r>
            <w:r>
              <w:rPr>
                <w:sz w:val="24"/>
              </w:rPr>
              <w:t>правила</w:t>
            </w:r>
            <w:r>
              <w:rPr>
                <w:spacing w:val="-8"/>
                <w:sz w:val="24"/>
              </w:rPr>
              <w:t xml:space="preserve"> </w:t>
            </w:r>
            <w:r>
              <w:rPr>
                <w:sz w:val="24"/>
              </w:rPr>
              <w:t>включения в электрическую цепь; свойства магнитного поля;</w:t>
            </w:r>
          </w:p>
          <w:p w:rsidR="00335362" w:rsidRDefault="00DB789F">
            <w:pPr>
              <w:pStyle w:val="TableParagraph"/>
              <w:spacing w:line="276" w:lineRule="auto"/>
              <w:ind w:left="109" w:right="126"/>
              <w:rPr>
                <w:sz w:val="24"/>
              </w:rPr>
            </w:pPr>
            <w:r>
              <w:rPr>
                <w:sz w:val="24"/>
              </w:rPr>
              <w:t>двигатели постоянного и переменного тока,</w:t>
            </w:r>
            <w:r>
              <w:rPr>
                <w:spacing w:val="-9"/>
                <w:sz w:val="24"/>
              </w:rPr>
              <w:t xml:space="preserve"> </w:t>
            </w:r>
            <w:r>
              <w:rPr>
                <w:sz w:val="24"/>
              </w:rPr>
              <w:t>их</w:t>
            </w:r>
            <w:r>
              <w:rPr>
                <w:spacing w:val="-6"/>
                <w:sz w:val="24"/>
              </w:rPr>
              <w:t xml:space="preserve"> </w:t>
            </w:r>
            <w:r>
              <w:rPr>
                <w:sz w:val="24"/>
              </w:rPr>
              <w:t>устройство</w:t>
            </w:r>
            <w:r>
              <w:rPr>
                <w:spacing w:val="-6"/>
                <w:sz w:val="24"/>
              </w:rPr>
              <w:t xml:space="preserve"> </w:t>
            </w:r>
            <w:r>
              <w:rPr>
                <w:sz w:val="24"/>
              </w:rPr>
              <w:t>и</w:t>
            </w:r>
            <w:r>
              <w:rPr>
                <w:spacing w:val="-10"/>
                <w:sz w:val="24"/>
              </w:rPr>
              <w:t xml:space="preserve"> </w:t>
            </w:r>
            <w:r>
              <w:rPr>
                <w:sz w:val="24"/>
              </w:rPr>
              <w:t>принцип</w:t>
            </w:r>
            <w:r>
              <w:rPr>
                <w:spacing w:val="-5"/>
                <w:sz w:val="24"/>
              </w:rPr>
              <w:t xml:space="preserve"> </w:t>
            </w:r>
            <w:r>
              <w:rPr>
                <w:sz w:val="24"/>
              </w:rPr>
              <w:t>действия; аппаратуру защиты электродвигателей; методы защиты от короткого</w:t>
            </w:r>
            <w:r>
              <w:rPr>
                <w:spacing w:val="40"/>
                <w:sz w:val="24"/>
              </w:rPr>
              <w:t xml:space="preserve"> </w:t>
            </w:r>
            <w:r>
              <w:rPr>
                <w:sz w:val="24"/>
              </w:rPr>
              <w:t>замыкания; заземление, зануление</w:t>
            </w:r>
          </w:p>
        </w:tc>
      </w:tr>
    </w:tbl>
    <w:p w:rsidR="00335362" w:rsidRDefault="00335362">
      <w:pPr>
        <w:pStyle w:val="TableParagraph"/>
        <w:spacing w:line="276" w:lineRule="auto"/>
        <w:rPr>
          <w:sz w:val="24"/>
        </w:rPr>
        <w:sectPr w:rsidR="00335362">
          <w:pgSz w:w="11910" w:h="16840"/>
          <w:pgMar w:top="1040" w:right="283" w:bottom="1480" w:left="566" w:header="0" w:footer="1296" w:gutter="0"/>
          <w:cols w:space="720"/>
        </w:sectPr>
      </w:pPr>
    </w:p>
    <w:p w:rsidR="00335362" w:rsidRDefault="00335362">
      <w:pPr>
        <w:pStyle w:val="a3"/>
      </w:pPr>
    </w:p>
    <w:p w:rsidR="00335362" w:rsidRDefault="00335362">
      <w:pPr>
        <w:pStyle w:val="a3"/>
        <w:spacing w:before="190"/>
      </w:pPr>
    </w:p>
    <w:p w:rsidR="00335362" w:rsidRDefault="00DB789F" w:rsidP="0020640A">
      <w:pPr>
        <w:pStyle w:val="a5"/>
        <w:numPr>
          <w:ilvl w:val="0"/>
          <w:numId w:val="21"/>
        </w:numPr>
        <w:tabs>
          <w:tab w:val="left" w:pos="2539"/>
        </w:tabs>
        <w:ind w:left="2539" w:hanging="244"/>
        <w:jc w:val="left"/>
        <w:rPr>
          <w:b/>
          <w:sz w:val="24"/>
        </w:rPr>
      </w:pPr>
      <w:r>
        <w:rPr>
          <w:b/>
          <w:sz w:val="24"/>
        </w:rPr>
        <w:t>СТРУКТУРА</w:t>
      </w:r>
      <w:r>
        <w:rPr>
          <w:b/>
          <w:spacing w:val="-5"/>
          <w:sz w:val="24"/>
        </w:rPr>
        <w:t xml:space="preserve"> </w:t>
      </w:r>
      <w:r>
        <w:rPr>
          <w:b/>
          <w:sz w:val="24"/>
        </w:rPr>
        <w:t>И</w:t>
      </w:r>
      <w:r>
        <w:rPr>
          <w:b/>
          <w:spacing w:val="-4"/>
          <w:sz w:val="24"/>
        </w:rPr>
        <w:t xml:space="preserve"> </w:t>
      </w:r>
      <w:r>
        <w:rPr>
          <w:b/>
          <w:sz w:val="24"/>
        </w:rPr>
        <w:t>СОДЕРЖАНИЕ</w:t>
      </w:r>
      <w:r>
        <w:rPr>
          <w:b/>
          <w:spacing w:val="-5"/>
          <w:sz w:val="24"/>
        </w:rPr>
        <w:t xml:space="preserve"> </w:t>
      </w:r>
      <w:r>
        <w:rPr>
          <w:b/>
          <w:sz w:val="24"/>
        </w:rPr>
        <w:t>УЧЕБНОЙ</w:t>
      </w:r>
      <w:r>
        <w:rPr>
          <w:b/>
          <w:spacing w:val="-3"/>
          <w:sz w:val="24"/>
        </w:rPr>
        <w:t xml:space="preserve"> </w:t>
      </w:r>
      <w:r>
        <w:rPr>
          <w:b/>
          <w:spacing w:val="-2"/>
          <w:sz w:val="24"/>
        </w:rPr>
        <w:t>ДИСЦИПЛИНЫ</w:t>
      </w:r>
    </w:p>
    <w:p w:rsidR="00335362" w:rsidRDefault="00DB789F" w:rsidP="0020640A">
      <w:pPr>
        <w:pStyle w:val="3"/>
        <w:numPr>
          <w:ilvl w:val="1"/>
          <w:numId w:val="21"/>
        </w:numPr>
        <w:tabs>
          <w:tab w:val="left" w:pos="2265"/>
        </w:tabs>
        <w:spacing w:before="238"/>
        <w:ind w:left="2265" w:hanging="421"/>
      </w:pPr>
      <w:r>
        <w:t>Объем</w:t>
      </w:r>
      <w:r>
        <w:rPr>
          <w:spacing w:val="-5"/>
        </w:rPr>
        <w:t xml:space="preserve"> </w:t>
      </w:r>
      <w:r>
        <w:t>учебной</w:t>
      </w:r>
      <w:r>
        <w:rPr>
          <w:spacing w:val="-2"/>
        </w:rPr>
        <w:t xml:space="preserve"> </w:t>
      </w:r>
      <w:r>
        <w:t>дисциплины</w:t>
      </w:r>
      <w:r>
        <w:rPr>
          <w:spacing w:val="-7"/>
        </w:rPr>
        <w:t xml:space="preserve"> </w:t>
      </w:r>
      <w:r>
        <w:t>и</w:t>
      </w:r>
      <w:r>
        <w:rPr>
          <w:spacing w:val="-2"/>
        </w:rPr>
        <w:t xml:space="preserve"> </w:t>
      </w:r>
      <w:r>
        <w:t>виды</w:t>
      </w:r>
      <w:r>
        <w:rPr>
          <w:spacing w:val="-3"/>
        </w:rPr>
        <w:t xml:space="preserve"> </w:t>
      </w:r>
      <w:r>
        <w:t>учебной</w:t>
      </w:r>
      <w:r>
        <w:rPr>
          <w:spacing w:val="-1"/>
        </w:rPr>
        <w:t xml:space="preserve"> </w:t>
      </w:r>
      <w:r>
        <w:rPr>
          <w:spacing w:val="-2"/>
        </w:rPr>
        <w:t>работы</w:t>
      </w:r>
    </w:p>
    <w:p w:rsidR="00335362" w:rsidRDefault="00335362">
      <w:pPr>
        <w:pStyle w:val="a3"/>
        <w:spacing w:before="15" w:after="1"/>
        <w:rPr>
          <w:b/>
          <w:sz w:val="20"/>
        </w:rPr>
      </w:pPr>
    </w:p>
    <w:tbl>
      <w:tblPr>
        <w:tblStyle w:val="TableNormal"/>
        <w:tblW w:w="0" w:type="auto"/>
        <w:tblInd w:w="11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37"/>
        <w:gridCol w:w="1844"/>
      </w:tblGrid>
      <w:tr w:rsidR="00335362">
        <w:trPr>
          <w:trHeight w:val="460"/>
        </w:trPr>
        <w:tc>
          <w:tcPr>
            <w:tcW w:w="7337" w:type="dxa"/>
          </w:tcPr>
          <w:p w:rsidR="00335362" w:rsidRDefault="00DB789F">
            <w:pPr>
              <w:pStyle w:val="TableParagraph"/>
              <w:spacing w:line="272" w:lineRule="exact"/>
              <w:ind w:left="612"/>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844" w:type="dxa"/>
          </w:tcPr>
          <w:p w:rsidR="00335362" w:rsidRDefault="00DB789F">
            <w:pPr>
              <w:pStyle w:val="TableParagraph"/>
              <w:spacing w:line="272" w:lineRule="exact"/>
              <w:ind w:left="295"/>
              <w:rPr>
                <w:b/>
                <w:sz w:val="24"/>
              </w:rPr>
            </w:pPr>
            <w:r>
              <w:rPr>
                <w:b/>
                <w:sz w:val="24"/>
              </w:rPr>
              <w:t>Объем</w:t>
            </w:r>
            <w:r>
              <w:rPr>
                <w:b/>
                <w:spacing w:val="-3"/>
                <w:sz w:val="24"/>
              </w:rPr>
              <w:t xml:space="preserve"> </w:t>
            </w:r>
            <w:r>
              <w:rPr>
                <w:b/>
                <w:spacing w:val="-2"/>
                <w:sz w:val="24"/>
              </w:rPr>
              <w:t>часов</w:t>
            </w:r>
          </w:p>
        </w:tc>
      </w:tr>
      <w:tr w:rsidR="00335362">
        <w:trPr>
          <w:trHeight w:val="282"/>
        </w:trPr>
        <w:tc>
          <w:tcPr>
            <w:tcW w:w="7337" w:type="dxa"/>
          </w:tcPr>
          <w:p w:rsidR="00335362" w:rsidRDefault="00DB789F">
            <w:pPr>
              <w:pStyle w:val="TableParagraph"/>
              <w:spacing w:line="263" w:lineRule="exact"/>
              <w:ind w:left="612"/>
              <w:rPr>
                <w:b/>
                <w:sz w:val="24"/>
              </w:rPr>
            </w:pPr>
            <w:r>
              <w:rPr>
                <w:b/>
                <w:sz w:val="24"/>
              </w:rPr>
              <w:t>Учебная</w:t>
            </w:r>
            <w:r>
              <w:rPr>
                <w:b/>
                <w:spacing w:val="-1"/>
                <w:sz w:val="24"/>
              </w:rPr>
              <w:t xml:space="preserve"> </w:t>
            </w:r>
            <w:r>
              <w:rPr>
                <w:b/>
                <w:sz w:val="24"/>
              </w:rPr>
              <w:t>нагрузка</w:t>
            </w:r>
            <w:r>
              <w:rPr>
                <w:b/>
                <w:spacing w:val="-3"/>
                <w:sz w:val="24"/>
              </w:rPr>
              <w:t xml:space="preserve"> </w:t>
            </w:r>
            <w:r>
              <w:rPr>
                <w:b/>
                <w:spacing w:val="-2"/>
                <w:sz w:val="24"/>
              </w:rPr>
              <w:t>(всего)</w:t>
            </w:r>
          </w:p>
        </w:tc>
        <w:tc>
          <w:tcPr>
            <w:tcW w:w="1844" w:type="dxa"/>
          </w:tcPr>
          <w:p w:rsidR="00335362" w:rsidRDefault="00DB789F">
            <w:pPr>
              <w:pStyle w:val="TableParagraph"/>
              <w:spacing w:line="263" w:lineRule="exact"/>
              <w:ind w:left="1054"/>
              <w:rPr>
                <w:b/>
                <w:sz w:val="24"/>
              </w:rPr>
            </w:pPr>
            <w:r>
              <w:rPr>
                <w:b/>
                <w:spacing w:val="-5"/>
                <w:sz w:val="24"/>
              </w:rPr>
              <w:t>36</w:t>
            </w:r>
          </w:p>
        </w:tc>
      </w:tr>
      <w:tr w:rsidR="00335362">
        <w:trPr>
          <w:trHeight w:val="287"/>
        </w:trPr>
        <w:tc>
          <w:tcPr>
            <w:tcW w:w="7337" w:type="dxa"/>
          </w:tcPr>
          <w:p w:rsidR="00335362" w:rsidRDefault="00DB789F">
            <w:pPr>
              <w:pStyle w:val="TableParagraph"/>
              <w:spacing w:line="267" w:lineRule="exact"/>
              <w:ind w:left="612"/>
              <w:rPr>
                <w:b/>
                <w:sz w:val="24"/>
              </w:rPr>
            </w:pPr>
            <w:r>
              <w:rPr>
                <w:b/>
                <w:sz w:val="24"/>
              </w:rPr>
              <w:t>В</w:t>
            </w:r>
            <w:r>
              <w:rPr>
                <w:b/>
                <w:spacing w:val="-3"/>
                <w:sz w:val="24"/>
              </w:rPr>
              <w:t xml:space="preserve"> </w:t>
            </w:r>
            <w:r>
              <w:rPr>
                <w:b/>
                <w:sz w:val="24"/>
              </w:rPr>
              <w:t>т.ч.в</w:t>
            </w:r>
            <w:r>
              <w:rPr>
                <w:b/>
                <w:spacing w:val="-4"/>
                <w:sz w:val="24"/>
              </w:rPr>
              <w:t xml:space="preserve"> </w:t>
            </w:r>
            <w:r>
              <w:rPr>
                <w:b/>
                <w:sz w:val="24"/>
              </w:rPr>
              <w:t>форме</w:t>
            </w:r>
            <w:r>
              <w:rPr>
                <w:b/>
                <w:spacing w:val="-2"/>
                <w:sz w:val="24"/>
              </w:rPr>
              <w:t xml:space="preserve"> </w:t>
            </w:r>
            <w:r>
              <w:rPr>
                <w:b/>
                <w:sz w:val="24"/>
              </w:rPr>
              <w:t>практической</w:t>
            </w:r>
            <w:r>
              <w:rPr>
                <w:b/>
                <w:spacing w:val="-3"/>
                <w:sz w:val="24"/>
              </w:rPr>
              <w:t xml:space="preserve"> </w:t>
            </w:r>
            <w:r>
              <w:rPr>
                <w:b/>
                <w:spacing w:val="-2"/>
                <w:sz w:val="24"/>
              </w:rPr>
              <w:t>подготовки</w:t>
            </w:r>
          </w:p>
        </w:tc>
        <w:tc>
          <w:tcPr>
            <w:tcW w:w="1844" w:type="dxa"/>
          </w:tcPr>
          <w:p w:rsidR="00335362" w:rsidRDefault="00DB789F">
            <w:pPr>
              <w:pStyle w:val="TableParagraph"/>
              <w:spacing w:line="267" w:lineRule="exact"/>
              <w:ind w:left="1116"/>
              <w:rPr>
                <w:b/>
                <w:sz w:val="24"/>
              </w:rPr>
            </w:pPr>
            <w:r>
              <w:rPr>
                <w:b/>
                <w:spacing w:val="-10"/>
                <w:sz w:val="24"/>
              </w:rPr>
              <w:t>6</w:t>
            </w:r>
          </w:p>
        </w:tc>
      </w:tr>
      <w:tr w:rsidR="00335362">
        <w:trPr>
          <w:trHeight w:val="282"/>
        </w:trPr>
        <w:tc>
          <w:tcPr>
            <w:tcW w:w="7337" w:type="dxa"/>
          </w:tcPr>
          <w:p w:rsidR="00335362" w:rsidRDefault="00DB789F">
            <w:pPr>
              <w:pStyle w:val="TableParagraph"/>
              <w:spacing w:line="263" w:lineRule="exact"/>
              <w:ind w:left="612"/>
              <w:rPr>
                <w:b/>
                <w:sz w:val="24"/>
              </w:rPr>
            </w:pPr>
            <w:r>
              <w:rPr>
                <w:b/>
                <w:sz w:val="24"/>
              </w:rPr>
              <w:t>Учебная</w:t>
            </w:r>
            <w:r>
              <w:rPr>
                <w:b/>
                <w:spacing w:val="-3"/>
                <w:sz w:val="24"/>
              </w:rPr>
              <w:t xml:space="preserve"> </w:t>
            </w:r>
            <w:r>
              <w:rPr>
                <w:b/>
                <w:sz w:val="24"/>
              </w:rPr>
              <w:t>нагрузка</w:t>
            </w:r>
            <w:r>
              <w:rPr>
                <w:b/>
                <w:spacing w:val="-5"/>
                <w:sz w:val="24"/>
              </w:rPr>
              <w:t xml:space="preserve"> </w:t>
            </w:r>
            <w:r>
              <w:rPr>
                <w:b/>
                <w:sz w:val="24"/>
              </w:rPr>
              <w:t>во взаимодействии</w:t>
            </w:r>
            <w:r>
              <w:rPr>
                <w:b/>
                <w:spacing w:val="61"/>
                <w:sz w:val="24"/>
              </w:rPr>
              <w:t xml:space="preserve"> </w:t>
            </w:r>
            <w:r>
              <w:rPr>
                <w:b/>
                <w:sz w:val="24"/>
              </w:rPr>
              <w:t>с</w:t>
            </w:r>
            <w:r>
              <w:rPr>
                <w:b/>
                <w:spacing w:val="-1"/>
                <w:sz w:val="24"/>
              </w:rPr>
              <w:t xml:space="preserve"> </w:t>
            </w:r>
            <w:r>
              <w:rPr>
                <w:b/>
                <w:spacing w:val="-2"/>
                <w:sz w:val="24"/>
              </w:rPr>
              <w:t>преподавателем:</w:t>
            </w:r>
          </w:p>
        </w:tc>
        <w:tc>
          <w:tcPr>
            <w:tcW w:w="1844" w:type="dxa"/>
          </w:tcPr>
          <w:p w:rsidR="00335362" w:rsidRDefault="00335362">
            <w:pPr>
              <w:pStyle w:val="TableParagraph"/>
              <w:rPr>
                <w:sz w:val="20"/>
              </w:rPr>
            </w:pPr>
          </w:p>
        </w:tc>
      </w:tr>
      <w:tr w:rsidR="00335362">
        <w:trPr>
          <w:trHeight w:val="287"/>
        </w:trPr>
        <w:tc>
          <w:tcPr>
            <w:tcW w:w="7337" w:type="dxa"/>
          </w:tcPr>
          <w:p w:rsidR="00335362" w:rsidRDefault="00DB789F">
            <w:pPr>
              <w:pStyle w:val="TableParagraph"/>
              <w:spacing w:line="267" w:lineRule="exact"/>
              <w:ind w:left="112"/>
              <w:rPr>
                <w:b/>
                <w:sz w:val="24"/>
              </w:rPr>
            </w:pPr>
            <w:r>
              <w:rPr>
                <w:b/>
                <w:sz w:val="24"/>
              </w:rPr>
              <w:t>Всего учебных</w:t>
            </w:r>
            <w:r>
              <w:rPr>
                <w:b/>
                <w:spacing w:val="-3"/>
                <w:sz w:val="24"/>
              </w:rPr>
              <w:t xml:space="preserve"> </w:t>
            </w:r>
            <w:r>
              <w:rPr>
                <w:b/>
                <w:spacing w:val="-2"/>
                <w:sz w:val="24"/>
              </w:rPr>
              <w:t>занятий:</w:t>
            </w:r>
          </w:p>
        </w:tc>
        <w:tc>
          <w:tcPr>
            <w:tcW w:w="1844" w:type="dxa"/>
          </w:tcPr>
          <w:p w:rsidR="00335362" w:rsidRDefault="00335362">
            <w:pPr>
              <w:pStyle w:val="TableParagraph"/>
              <w:rPr>
                <w:sz w:val="20"/>
              </w:rPr>
            </w:pPr>
          </w:p>
        </w:tc>
      </w:tr>
      <w:tr w:rsidR="00335362">
        <w:trPr>
          <w:trHeight w:val="272"/>
        </w:trPr>
        <w:tc>
          <w:tcPr>
            <w:tcW w:w="7337" w:type="dxa"/>
          </w:tcPr>
          <w:p w:rsidR="00335362" w:rsidRDefault="00DB789F">
            <w:pPr>
              <w:pStyle w:val="TableParagraph"/>
              <w:spacing w:line="253" w:lineRule="exact"/>
              <w:ind w:left="1755"/>
              <w:rPr>
                <w:i/>
                <w:sz w:val="24"/>
              </w:rPr>
            </w:pPr>
            <w:r>
              <w:rPr>
                <w:i/>
                <w:sz w:val="24"/>
              </w:rPr>
              <w:t>теоретическое</w:t>
            </w:r>
            <w:r>
              <w:rPr>
                <w:i/>
                <w:spacing w:val="-8"/>
                <w:sz w:val="24"/>
              </w:rPr>
              <w:t xml:space="preserve"> </w:t>
            </w:r>
            <w:r>
              <w:rPr>
                <w:i/>
                <w:spacing w:val="-2"/>
                <w:sz w:val="24"/>
              </w:rPr>
              <w:t>обучение</w:t>
            </w:r>
          </w:p>
        </w:tc>
        <w:tc>
          <w:tcPr>
            <w:tcW w:w="1844" w:type="dxa"/>
          </w:tcPr>
          <w:p w:rsidR="00335362" w:rsidRDefault="00DB789F">
            <w:pPr>
              <w:pStyle w:val="TableParagraph"/>
              <w:spacing w:line="253" w:lineRule="exact"/>
              <w:ind w:left="1054"/>
              <w:rPr>
                <w:b/>
                <w:sz w:val="24"/>
              </w:rPr>
            </w:pPr>
            <w:r>
              <w:rPr>
                <w:b/>
                <w:spacing w:val="-5"/>
                <w:sz w:val="24"/>
              </w:rPr>
              <w:t>20</w:t>
            </w:r>
          </w:p>
        </w:tc>
      </w:tr>
      <w:tr w:rsidR="00335362">
        <w:trPr>
          <w:trHeight w:val="278"/>
        </w:trPr>
        <w:tc>
          <w:tcPr>
            <w:tcW w:w="7337" w:type="dxa"/>
          </w:tcPr>
          <w:p w:rsidR="00335362" w:rsidRDefault="00DB789F">
            <w:pPr>
              <w:pStyle w:val="TableParagraph"/>
              <w:spacing w:line="258" w:lineRule="exact"/>
              <w:ind w:left="1697"/>
              <w:rPr>
                <w:i/>
                <w:sz w:val="24"/>
              </w:rPr>
            </w:pPr>
            <w:r>
              <w:rPr>
                <w:i/>
                <w:sz w:val="24"/>
              </w:rPr>
              <w:t>лабораторные</w:t>
            </w:r>
            <w:r>
              <w:rPr>
                <w:i/>
                <w:spacing w:val="-10"/>
                <w:sz w:val="24"/>
              </w:rPr>
              <w:t xml:space="preserve"> </w:t>
            </w:r>
            <w:r>
              <w:rPr>
                <w:i/>
                <w:sz w:val="24"/>
              </w:rPr>
              <w:t>работы</w:t>
            </w:r>
            <w:r>
              <w:rPr>
                <w:i/>
                <w:spacing w:val="-4"/>
                <w:sz w:val="24"/>
              </w:rPr>
              <w:t xml:space="preserve"> </w:t>
            </w:r>
            <w:r>
              <w:rPr>
                <w:i/>
                <w:sz w:val="24"/>
              </w:rPr>
              <w:t>(если</w:t>
            </w:r>
            <w:r>
              <w:rPr>
                <w:i/>
                <w:spacing w:val="-3"/>
                <w:sz w:val="24"/>
              </w:rPr>
              <w:t xml:space="preserve"> </w:t>
            </w:r>
            <w:r>
              <w:rPr>
                <w:i/>
                <w:spacing w:val="-2"/>
                <w:sz w:val="24"/>
              </w:rPr>
              <w:t>предусмотрены)</w:t>
            </w:r>
          </w:p>
        </w:tc>
        <w:tc>
          <w:tcPr>
            <w:tcW w:w="1844"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697"/>
              <w:rPr>
                <w:i/>
                <w:sz w:val="24"/>
              </w:rPr>
            </w:pPr>
            <w:r>
              <w:rPr>
                <w:i/>
                <w:sz w:val="24"/>
              </w:rPr>
              <w:t>практические</w:t>
            </w:r>
            <w:r>
              <w:rPr>
                <w:i/>
                <w:spacing w:val="-6"/>
                <w:sz w:val="24"/>
              </w:rPr>
              <w:t xml:space="preserve"> </w:t>
            </w:r>
            <w:r>
              <w:rPr>
                <w:i/>
                <w:sz w:val="24"/>
              </w:rPr>
              <w:t>занятия</w:t>
            </w:r>
            <w:r>
              <w:rPr>
                <w:i/>
                <w:spacing w:val="-4"/>
                <w:sz w:val="24"/>
              </w:rPr>
              <w:t xml:space="preserve"> </w:t>
            </w:r>
            <w:r>
              <w:rPr>
                <w:i/>
                <w:sz w:val="24"/>
              </w:rPr>
              <w:t>(если</w:t>
            </w:r>
            <w:r>
              <w:rPr>
                <w:i/>
                <w:spacing w:val="-2"/>
                <w:sz w:val="24"/>
              </w:rPr>
              <w:t xml:space="preserve"> предусмотрены)</w:t>
            </w:r>
          </w:p>
        </w:tc>
        <w:tc>
          <w:tcPr>
            <w:tcW w:w="1844" w:type="dxa"/>
          </w:tcPr>
          <w:p w:rsidR="00335362" w:rsidRDefault="00DB789F">
            <w:pPr>
              <w:pStyle w:val="TableParagraph"/>
              <w:spacing w:line="258" w:lineRule="exact"/>
              <w:ind w:left="1054"/>
              <w:rPr>
                <w:b/>
                <w:sz w:val="24"/>
              </w:rPr>
            </w:pPr>
            <w:r>
              <w:rPr>
                <w:b/>
                <w:spacing w:val="-5"/>
                <w:sz w:val="24"/>
              </w:rPr>
              <w:t>16</w:t>
            </w:r>
          </w:p>
        </w:tc>
      </w:tr>
      <w:tr w:rsidR="00335362">
        <w:trPr>
          <w:trHeight w:val="272"/>
        </w:trPr>
        <w:tc>
          <w:tcPr>
            <w:tcW w:w="7337" w:type="dxa"/>
          </w:tcPr>
          <w:p w:rsidR="00335362" w:rsidRDefault="00DB789F">
            <w:pPr>
              <w:pStyle w:val="TableParagraph"/>
              <w:spacing w:line="253" w:lineRule="exact"/>
              <w:ind w:left="235"/>
              <w:jc w:val="center"/>
              <w:rPr>
                <w:i/>
                <w:sz w:val="24"/>
              </w:rPr>
            </w:pPr>
            <w:r>
              <w:rPr>
                <w:i/>
                <w:sz w:val="24"/>
              </w:rPr>
              <w:t>курсовые</w:t>
            </w:r>
            <w:r>
              <w:rPr>
                <w:i/>
                <w:spacing w:val="-6"/>
                <w:sz w:val="24"/>
              </w:rPr>
              <w:t xml:space="preserve"> </w:t>
            </w:r>
            <w:r>
              <w:rPr>
                <w:i/>
                <w:sz w:val="24"/>
              </w:rPr>
              <w:t>работы</w:t>
            </w:r>
            <w:r>
              <w:rPr>
                <w:i/>
                <w:spacing w:val="-2"/>
                <w:sz w:val="24"/>
              </w:rPr>
              <w:t xml:space="preserve"> </w:t>
            </w:r>
            <w:r>
              <w:rPr>
                <w:i/>
                <w:sz w:val="24"/>
              </w:rPr>
              <w:t>(если</w:t>
            </w:r>
            <w:r>
              <w:rPr>
                <w:i/>
                <w:spacing w:val="-2"/>
                <w:sz w:val="24"/>
              </w:rPr>
              <w:t xml:space="preserve"> предусмотрены)</w:t>
            </w:r>
          </w:p>
        </w:tc>
        <w:tc>
          <w:tcPr>
            <w:tcW w:w="1844" w:type="dxa"/>
          </w:tcPr>
          <w:p w:rsidR="00335362" w:rsidRDefault="00335362">
            <w:pPr>
              <w:pStyle w:val="TableParagraph"/>
              <w:rPr>
                <w:sz w:val="20"/>
              </w:rPr>
            </w:pPr>
          </w:p>
        </w:tc>
      </w:tr>
      <w:tr w:rsidR="00335362">
        <w:trPr>
          <w:trHeight w:val="277"/>
        </w:trPr>
        <w:tc>
          <w:tcPr>
            <w:tcW w:w="7337" w:type="dxa"/>
          </w:tcPr>
          <w:p w:rsidR="00335362" w:rsidRDefault="00DB789F">
            <w:pPr>
              <w:pStyle w:val="TableParagraph"/>
              <w:spacing w:line="258" w:lineRule="exact"/>
              <w:ind w:left="112"/>
              <w:rPr>
                <w:b/>
                <w:sz w:val="24"/>
              </w:rPr>
            </w:pPr>
            <w:r>
              <w:rPr>
                <w:b/>
                <w:spacing w:val="-2"/>
                <w:sz w:val="24"/>
              </w:rPr>
              <w:t>Консультации</w:t>
            </w:r>
          </w:p>
        </w:tc>
        <w:tc>
          <w:tcPr>
            <w:tcW w:w="1844" w:type="dxa"/>
          </w:tcPr>
          <w:p w:rsidR="00335362" w:rsidRDefault="00335362">
            <w:pPr>
              <w:pStyle w:val="TableParagraph"/>
              <w:rPr>
                <w:sz w:val="20"/>
              </w:rPr>
            </w:pPr>
          </w:p>
        </w:tc>
      </w:tr>
      <w:tr w:rsidR="00335362">
        <w:trPr>
          <w:trHeight w:val="273"/>
        </w:trPr>
        <w:tc>
          <w:tcPr>
            <w:tcW w:w="7337" w:type="dxa"/>
          </w:tcPr>
          <w:p w:rsidR="00335362" w:rsidRDefault="00DB789F">
            <w:pPr>
              <w:pStyle w:val="TableParagraph"/>
              <w:spacing w:line="253" w:lineRule="exact"/>
              <w:ind w:left="112"/>
              <w:rPr>
                <w:b/>
                <w:sz w:val="24"/>
              </w:rPr>
            </w:pPr>
            <w:r>
              <w:rPr>
                <w:b/>
                <w:sz w:val="24"/>
              </w:rPr>
              <w:t>Самостоятельная</w:t>
            </w:r>
            <w:r>
              <w:rPr>
                <w:b/>
                <w:spacing w:val="-4"/>
                <w:sz w:val="24"/>
              </w:rPr>
              <w:t xml:space="preserve"> </w:t>
            </w:r>
            <w:r>
              <w:rPr>
                <w:b/>
                <w:spacing w:val="-2"/>
                <w:sz w:val="24"/>
              </w:rPr>
              <w:t>работа</w:t>
            </w:r>
          </w:p>
        </w:tc>
        <w:tc>
          <w:tcPr>
            <w:tcW w:w="1844" w:type="dxa"/>
          </w:tcPr>
          <w:p w:rsidR="00335362" w:rsidRDefault="00335362">
            <w:pPr>
              <w:pStyle w:val="TableParagraph"/>
              <w:rPr>
                <w:sz w:val="20"/>
              </w:rPr>
            </w:pPr>
          </w:p>
        </w:tc>
      </w:tr>
      <w:tr w:rsidR="00335362">
        <w:trPr>
          <w:trHeight w:val="277"/>
        </w:trPr>
        <w:tc>
          <w:tcPr>
            <w:tcW w:w="9181" w:type="dxa"/>
            <w:gridSpan w:val="2"/>
          </w:tcPr>
          <w:p w:rsidR="00335362" w:rsidRDefault="00DB789F">
            <w:pPr>
              <w:pStyle w:val="TableParagraph"/>
              <w:spacing w:before="1" w:line="257" w:lineRule="exact"/>
              <w:ind w:left="612"/>
              <w:rPr>
                <w:b/>
                <w:sz w:val="24"/>
              </w:rPr>
            </w:pPr>
            <w:r>
              <w:rPr>
                <w:b/>
                <w:sz w:val="24"/>
              </w:rPr>
              <w:t>Промежуточная</w:t>
            </w:r>
            <w:r>
              <w:rPr>
                <w:b/>
                <w:spacing w:val="-6"/>
                <w:sz w:val="24"/>
              </w:rPr>
              <w:t xml:space="preserve"> </w:t>
            </w:r>
            <w:r>
              <w:rPr>
                <w:b/>
                <w:sz w:val="24"/>
              </w:rPr>
              <w:t>аттестация</w:t>
            </w:r>
            <w:r>
              <w:rPr>
                <w:b/>
                <w:spacing w:val="-8"/>
                <w:sz w:val="24"/>
              </w:rPr>
              <w:t xml:space="preserve"> </w:t>
            </w:r>
            <w:r>
              <w:rPr>
                <w:b/>
                <w:sz w:val="24"/>
              </w:rPr>
              <w:t>в</w:t>
            </w:r>
            <w:r>
              <w:rPr>
                <w:b/>
                <w:spacing w:val="-2"/>
                <w:sz w:val="24"/>
              </w:rPr>
              <w:t xml:space="preserve"> </w:t>
            </w:r>
            <w:r>
              <w:rPr>
                <w:b/>
                <w:sz w:val="24"/>
              </w:rPr>
              <w:t>форме</w:t>
            </w:r>
            <w:r>
              <w:rPr>
                <w:b/>
                <w:spacing w:val="-4"/>
                <w:sz w:val="24"/>
              </w:rPr>
              <w:t xml:space="preserve"> </w:t>
            </w:r>
            <w:r>
              <w:rPr>
                <w:b/>
                <w:sz w:val="24"/>
              </w:rPr>
              <w:t>дифференцированного</w:t>
            </w:r>
            <w:r>
              <w:rPr>
                <w:b/>
                <w:spacing w:val="50"/>
                <w:sz w:val="24"/>
              </w:rPr>
              <w:t xml:space="preserve"> </w:t>
            </w:r>
            <w:r>
              <w:rPr>
                <w:b/>
                <w:spacing w:val="-2"/>
                <w:sz w:val="24"/>
              </w:rPr>
              <w:t>зачета</w:t>
            </w:r>
          </w:p>
        </w:tc>
      </w:tr>
    </w:tbl>
    <w:p w:rsidR="00335362" w:rsidRDefault="00335362">
      <w:pPr>
        <w:pStyle w:val="TableParagraph"/>
        <w:spacing w:line="257" w:lineRule="exact"/>
        <w:rPr>
          <w:b/>
          <w:sz w:val="24"/>
        </w:rPr>
        <w:sectPr w:rsidR="00335362">
          <w:pgSz w:w="11910" w:h="16840"/>
          <w:pgMar w:top="1920" w:right="283" w:bottom="1480" w:left="566" w:header="0" w:footer="1296" w:gutter="0"/>
          <w:cols w:space="720"/>
        </w:sectPr>
      </w:pPr>
    </w:p>
    <w:p w:rsidR="00335362" w:rsidRDefault="00DB789F" w:rsidP="0020640A">
      <w:pPr>
        <w:pStyle w:val="a5"/>
        <w:numPr>
          <w:ilvl w:val="1"/>
          <w:numId w:val="21"/>
        </w:numPr>
        <w:tabs>
          <w:tab w:val="left" w:pos="1099"/>
        </w:tabs>
        <w:spacing w:before="77"/>
        <w:ind w:left="1099" w:hanging="387"/>
        <w:rPr>
          <w:b/>
        </w:rPr>
      </w:pPr>
      <w:r>
        <w:rPr>
          <w:b/>
        </w:rPr>
        <w:lastRenderedPageBreak/>
        <w:t>Тематический</w:t>
      </w:r>
      <w:r>
        <w:rPr>
          <w:b/>
          <w:spacing w:val="-10"/>
        </w:rPr>
        <w:t xml:space="preserve"> </w:t>
      </w:r>
      <w:r>
        <w:rPr>
          <w:b/>
        </w:rPr>
        <w:t>план</w:t>
      </w:r>
      <w:r>
        <w:rPr>
          <w:b/>
          <w:spacing w:val="-3"/>
        </w:rPr>
        <w:t xml:space="preserve"> </w:t>
      </w:r>
      <w:r>
        <w:rPr>
          <w:b/>
        </w:rPr>
        <w:t>и</w:t>
      </w:r>
      <w:r>
        <w:rPr>
          <w:b/>
          <w:spacing w:val="-7"/>
        </w:rPr>
        <w:t xml:space="preserve"> </w:t>
      </w:r>
      <w:r>
        <w:rPr>
          <w:b/>
        </w:rPr>
        <w:t>содержание</w:t>
      </w:r>
      <w:r>
        <w:rPr>
          <w:b/>
          <w:spacing w:val="-6"/>
        </w:rPr>
        <w:t xml:space="preserve"> </w:t>
      </w:r>
      <w:r>
        <w:rPr>
          <w:b/>
        </w:rPr>
        <w:t>учебной</w:t>
      </w:r>
      <w:r>
        <w:rPr>
          <w:b/>
          <w:spacing w:val="-7"/>
        </w:rPr>
        <w:t xml:space="preserve"> </w:t>
      </w:r>
      <w:r>
        <w:rPr>
          <w:b/>
          <w:spacing w:val="-2"/>
        </w:rPr>
        <w:t>дисциплины</w:t>
      </w:r>
    </w:p>
    <w:p w:rsidR="00335362" w:rsidRDefault="00335362">
      <w:pPr>
        <w:pStyle w:val="a3"/>
        <w:spacing w:before="15"/>
        <w:rPr>
          <w:b/>
          <w:sz w:val="20"/>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9"/>
        <w:gridCol w:w="8537"/>
        <w:gridCol w:w="1623"/>
        <w:gridCol w:w="1786"/>
      </w:tblGrid>
      <w:tr w:rsidR="00335362">
        <w:trPr>
          <w:trHeight w:val="2818"/>
        </w:trPr>
        <w:tc>
          <w:tcPr>
            <w:tcW w:w="3179" w:type="dxa"/>
          </w:tcPr>
          <w:p w:rsidR="00335362" w:rsidRDefault="00335362">
            <w:pPr>
              <w:pStyle w:val="TableParagraph"/>
              <w:rPr>
                <w:b/>
              </w:rPr>
            </w:pPr>
          </w:p>
          <w:p w:rsidR="00335362" w:rsidRDefault="00335362">
            <w:pPr>
              <w:pStyle w:val="TableParagraph"/>
              <w:rPr>
                <w:b/>
              </w:rPr>
            </w:pPr>
          </w:p>
          <w:p w:rsidR="00335362" w:rsidRDefault="00335362">
            <w:pPr>
              <w:pStyle w:val="TableParagraph"/>
              <w:rPr>
                <w:b/>
              </w:rPr>
            </w:pPr>
          </w:p>
          <w:p w:rsidR="00335362" w:rsidRDefault="00335362">
            <w:pPr>
              <w:pStyle w:val="TableParagraph"/>
              <w:spacing w:before="7"/>
              <w:rPr>
                <w:b/>
              </w:rPr>
            </w:pPr>
          </w:p>
          <w:p w:rsidR="00335362" w:rsidRDefault="00DB789F">
            <w:pPr>
              <w:pStyle w:val="TableParagraph"/>
              <w:spacing w:line="268" w:lineRule="auto"/>
              <w:ind w:left="1406" w:hanging="1119"/>
              <w:rPr>
                <w:b/>
              </w:rPr>
            </w:pPr>
            <w:r>
              <w:rPr>
                <w:b/>
              </w:rPr>
              <w:t>Наименование</w:t>
            </w:r>
            <w:r>
              <w:rPr>
                <w:b/>
                <w:spacing w:val="-14"/>
              </w:rPr>
              <w:t xml:space="preserve"> </w:t>
            </w:r>
            <w:r>
              <w:rPr>
                <w:b/>
              </w:rPr>
              <w:t>разделов</w:t>
            </w:r>
            <w:r>
              <w:rPr>
                <w:b/>
                <w:spacing w:val="-14"/>
              </w:rPr>
              <w:t xml:space="preserve"> </w:t>
            </w:r>
            <w:r>
              <w:rPr>
                <w:b/>
              </w:rPr>
              <w:t xml:space="preserve">и </w:t>
            </w:r>
            <w:r>
              <w:rPr>
                <w:b/>
                <w:spacing w:val="-4"/>
              </w:rPr>
              <w:t>тем</w:t>
            </w:r>
          </w:p>
        </w:tc>
        <w:tc>
          <w:tcPr>
            <w:tcW w:w="8537" w:type="dxa"/>
          </w:tcPr>
          <w:p w:rsidR="00335362" w:rsidRDefault="00335362">
            <w:pPr>
              <w:pStyle w:val="TableParagraph"/>
              <w:rPr>
                <w:b/>
              </w:rPr>
            </w:pPr>
          </w:p>
          <w:p w:rsidR="00335362" w:rsidRDefault="00335362">
            <w:pPr>
              <w:pStyle w:val="TableParagraph"/>
              <w:rPr>
                <w:b/>
              </w:rPr>
            </w:pPr>
          </w:p>
          <w:p w:rsidR="00335362" w:rsidRDefault="00335362">
            <w:pPr>
              <w:pStyle w:val="TableParagraph"/>
              <w:rPr>
                <w:b/>
              </w:rPr>
            </w:pPr>
          </w:p>
          <w:p w:rsidR="00335362" w:rsidRDefault="00335362">
            <w:pPr>
              <w:pStyle w:val="TableParagraph"/>
              <w:spacing w:before="7"/>
              <w:rPr>
                <w:b/>
              </w:rPr>
            </w:pPr>
          </w:p>
          <w:p w:rsidR="00335362" w:rsidRDefault="00DB789F">
            <w:pPr>
              <w:pStyle w:val="TableParagraph"/>
              <w:spacing w:line="268" w:lineRule="auto"/>
              <w:ind w:left="3576" w:right="791" w:hanging="2785"/>
              <w:rPr>
                <w:b/>
              </w:rPr>
            </w:pPr>
            <w:r>
              <w:rPr>
                <w:b/>
              </w:rPr>
              <w:t>Содержание</w:t>
            </w:r>
            <w:r>
              <w:rPr>
                <w:b/>
                <w:spacing w:val="-7"/>
              </w:rPr>
              <w:t xml:space="preserve"> </w:t>
            </w:r>
            <w:r>
              <w:rPr>
                <w:b/>
              </w:rPr>
              <w:t>учебного</w:t>
            </w:r>
            <w:r>
              <w:rPr>
                <w:b/>
                <w:spacing w:val="-9"/>
              </w:rPr>
              <w:t xml:space="preserve"> </w:t>
            </w:r>
            <w:r>
              <w:rPr>
                <w:b/>
              </w:rPr>
              <w:t>материала</w:t>
            </w:r>
            <w:r>
              <w:rPr>
                <w:b/>
                <w:spacing w:val="-7"/>
              </w:rPr>
              <w:t xml:space="preserve"> </w:t>
            </w:r>
            <w:r>
              <w:rPr>
                <w:b/>
              </w:rPr>
              <w:t>и</w:t>
            </w:r>
            <w:r>
              <w:rPr>
                <w:b/>
                <w:spacing w:val="-4"/>
              </w:rPr>
              <w:t xml:space="preserve"> </w:t>
            </w:r>
            <w:r>
              <w:rPr>
                <w:b/>
              </w:rPr>
              <w:t>формы</w:t>
            </w:r>
            <w:r>
              <w:rPr>
                <w:b/>
                <w:spacing w:val="-9"/>
              </w:rPr>
              <w:t xml:space="preserve"> </w:t>
            </w:r>
            <w:r>
              <w:rPr>
                <w:b/>
              </w:rPr>
              <w:t>организации</w:t>
            </w:r>
            <w:r>
              <w:rPr>
                <w:b/>
                <w:spacing w:val="-8"/>
              </w:rPr>
              <w:t xml:space="preserve"> </w:t>
            </w:r>
            <w:r>
              <w:rPr>
                <w:b/>
              </w:rPr>
              <w:t xml:space="preserve">деятельности </w:t>
            </w:r>
            <w:r>
              <w:rPr>
                <w:b/>
                <w:spacing w:val="-2"/>
              </w:rPr>
              <w:t>обучающихся</w:t>
            </w:r>
          </w:p>
        </w:tc>
        <w:tc>
          <w:tcPr>
            <w:tcW w:w="1623" w:type="dxa"/>
          </w:tcPr>
          <w:p w:rsidR="00335362" w:rsidRDefault="00335362">
            <w:pPr>
              <w:pStyle w:val="TableParagraph"/>
              <w:rPr>
                <w:b/>
              </w:rPr>
            </w:pPr>
          </w:p>
          <w:p w:rsidR="00335362" w:rsidRDefault="00335362">
            <w:pPr>
              <w:pStyle w:val="TableParagraph"/>
              <w:spacing w:before="13"/>
              <w:rPr>
                <w:b/>
              </w:rPr>
            </w:pPr>
          </w:p>
          <w:p w:rsidR="00335362" w:rsidRDefault="00DB789F">
            <w:pPr>
              <w:pStyle w:val="TableParagraph"/>
              <w:spacing w:before="1"/>
              <w:ind w:left="109" w:right="98"/>
              <w:jc w:val="center"/>
              <w:rPr>
                <w:b/>
              </w:rPr>
            </w:pPr>
            <w:r>
              <w:rPr>
                <w:b/>
              </w:rPr>
              <w:t>Объем, акад. ч / в том числе в</w:t>
            </w:r>
            <w:r>
              <w:rPr>
                <w:b/>
                <w:spacing w:val="40"/>
              </w:rPr>
              <w:t xml:space="preserve"> </w:t>
            </w:r>
            <w:r>
              <w:rPr>
                <w:b/>
                <w:spacing w:val="-2"/>
              </w:rPr>
              <w:t xml:space="preserve">форме практической подготовки, </w:t>
            </w:r>
            <w:r>
              <w:rPr>
                <w:b/>
              </w:rPr>
              <w:t>акад. ч</w:t>
            </w:r>
          </w:p>
        </w:tc>
        <w:tc>
          <w:tcPr>
            <w:tcW w:w="1786" w:type="dxa"/>
          </w:tcPr>
          <w:p w:rsidR="00335362" w:rsidRDefault="00DB789F">
            <w:pPr>
              <w:pStyle w:val="TableParagraph"/>
              <w:spacing w:before="1" w:line="276" w:lineRule="auto"/>
              <w:ind w:left="114" w:right="114" w:firstLine="5"/>
              <w:jc w:val="center"/>
              <w:rPr>
                <w:b/>
              </w:rPr>
            </w:pPr>
            <w:r>
              <w:rPr>
                <w:b/>
                <w:spacing w:val="-4"/>
              </w:rPr>
              <w:t xml:space="preserve">Коды </w:t>
            </w:r>
            <w:r>
              <w:rPr>
                <w:b/>
              </w:rPr>
              <w:t xml:space="preserve">компетенций и </w:t>
            </w:r>
            <w:r>
              <w:rPr>
                <w:b/>
                <w:spacing w:val="-2"/>
              </w:rPr>
              <w:t>личностных результатов, формированию которых</w:t>
            </w:r>
          </w:p>
          <w:p w:rsidR="00335362" w:rsidRDefault="00DB789F">
            <w:pPr>
              <w:pStyle w:val="TableParagraph"/>
              <w:spacing w:line="276" w:lineRule="auto"/>
              <w:ind w:left="3" w:right="1"/>
              <w:jc w:val="center"/>
              <w:rPr>
                <w:b/>
              </w:rPr>
            </w:pPr>
            <w:r>
              <w:rPr>
                <w:b/>
                <w:spacing w:val="-2"/>
              </w:rPr>
              <w:t>способствует элемент программы</w:t>
            </w:r>
          </w:p>
        </w:tc>
      </w:tr>
      <w:tr w:rsidR="00335362">
        <w:trPr>
          <w:trHeight w:val="253"/>
        </w:trPr>
        <w:tc>
          <w:tcPr>
            <w:tcW w:w="3179" w:type="dxa"/>
          </w:tcPr>
          <w:p w:rsidR="00335362" w:rsidRDefault="00DB789F">
            <w:pPr>
              <w:pStyle w:val="TableParagraph"/>
              <w:spacing w:before="1" w:line="233" w:lineRule="exact"/>
              <w:ind w:left="4"/>
              <w:jc w:val="center"/>
              <w:rPr>
                <w:b/>
                <w:i/>
              </w:rPr>
            </w:pPr>
            <w:r>
              <w:rPr>
                <w:b/>
                <w:i/>
                <w:spacing w:val="-10"/>
              </w:rPr>
              <w:t>1</w:t>
            </w:r>
          </w:p>
        </w:tc>
        <w:tc>
          <w:tcPr>
            <w:tcW w:w="8537" w:type="dxa"/>
          </w:tcPr>
          <w:p w:rsidR="00335362" w:rsidRDefault="00DB789F">
            <w:pPr>
              <w:pStyle w:val="TableParagraph"/>
              <w:spacing w:before="1" w:line="233" w:lineRule="exact"/>
              <w:ind w:left="3"/>
              <w:jc w:val="center"/>
              <w:rPr>
                <w:b/>
                <w:i/>
              </w:rPr>
            </w:pPr>
            <w:r>
              <w:rPr>
                <w:b/>
                <w:i/>
                <w:spacing w:val="-10"/>
              </w:rPr>
              <w:t>2</w:t>
            </w:r>
          </w:p>
        </w:tc>
        <w:tc>
          <w:tcPr>
            <w:tcW w:w="1623" w:type="dxa"/>
          </w:tcPr>
          <w:p w:rsidR="00335362" w:rsidRDefault="00DB789F">
            <w:pPr>
              <w:pStyle w:val="TableParagraph"/>
              <w:spacing w:before="1" w:line="233" w:lineRule="exact"/>
              <w:ind w:left="12"/>
              <w:jc w:val="center"/>
              <w:rPr>
                <w:b/>
                <w:i/>
              </w:rPr>
            </w:pPr>
            <w:r>
              <w:rPr>
                <w:b/>
                <w:i/>
                <w:spacing w:val="-10"/>
              </w:rPr>
              <w:t>3</w:t>
            </w:r>
          </w:p>
        </w:tc>
        <w:tc>
          <w:tcPr>
            <w:tcW w:w="1786" w:type="dxa"/>
          </w:tcPr>
          <w:p w:rsidR="00335362" w:rsidRDefault="00DB789F">
            <w:pPr>
              <w:pStyle w:val="TableParagraph"/>
              <w:spacing w:before="1" w:line="233" w:lineRule="exact"/>
              <w:ind w:left="3"/>
              <w:jc w:val="center"/>
              <w:rPr>
                <w:b/>
                <w:i/>
              </w:rPr>
            </w:pPr>
            <w:r>
              <w:rPr>
                <w:b/>
                <w:i/>
                <w:spacing w:val="-10"/>
              </w:rPr>
              <w:t>4</w:t>
            </w:r>
          </w:p>
        </w:tc>
      </w:tr>
      <w:tr w:rsidR="00335362">
        <w:trPr>
          <w:trHeight w:val="273"/>
        </w:trPr>
        <w:tc>
          <w:tcPr>
            <w:tcW w:w="11716" w:type="dxa"/>
            <w:gridSpan w:val="2"/>
          </w:tcPr>
          <w:p w:rsidR="00335362" w:rsidRDefault="00DB789F">
            <w:pPr>
              <w:pStyle w:val="TableParagraph"/>
              <w:spacing w:line="253" w:lineRule="exact"/>
              <w:ind w:left="105"/>
              <w:rPr>
                <w:b/>
                <w:sz w:val="24"/>
              </w:rPr>
            </w:pPr>
            <w:r>
              <w:rPr>
                <w:b/>
                <w:sz w:val="24"/>
              </w:rPr>
              <w:t>Раздел</w:t>
            </w:r>
            <w:r>
              <w:rPr>
                <w:b/>
                <w:spacing w:val="-2"/>
                <w:sz w:val="24"/>
              </w:rPr>
              <w:t xml:space="preserve"> </w:t>
            </w:r>
            <w:r>
              <w:rPr>
                <w:b/>
                <w:sz w:val="24"/>
              </w:rPr>
              <w:t>1.</w:t>
            </w:r>
            <w:r>
              <w:rPr>
                <w:b/>
                <w:spacing w:val="1"/>
                <w:sz w:val="24"/>
              </w:rPr>
              <w:t xml:space="preserve"> </w:t>
            </w:r>
            <w:r>
              <w:rPr>
                <w:b/>
                <w:sz w:val="24"/>
              </w:rPr>
              <w:t>Электрические</w:t>
            </w:r>
            <w:r>
              <w:rPr>
                <w:b/>
                <w:spacing w:val="-7"/>
                <w:sz w:val="24"/>
              </w:rPr>
              <w:t xml:space="preserve"> </w:t>
            </w:r>
            <w:r>
              <w:rPr>
                <w:b/>
                <w:sz w:val="24"/>
              </w:rPr>
              <w:t>и</w:t>
            </w:r>
            <w:r>
              <w:rPr>
                <w:b/>
                <w:spacing w:val="-1"/>
                <w:sz w:val="24"/>
              </w:rPr>
              <w:t xml:space="preserve"> </w:t>
            </w:r>
            <w:r>
              <w:rPr>
                <w:b/>
                <w:sz w:val="24"/>
              </w:rPr>
              <w:t>магнитные</w:t>
            </w:r>
            <w:r>
              <w:rPr>
                <w:b/>
                <w:spacing w:val="-2"/>
                <w:sz w:val="24"/>
              </w:rPr>
              <w:t xml:space="preserve"> </w:t>
            </w:r>
            <w:r>
              <w:rPr>
                <w:b/>
                <w:spacing w:val="-4"/>
                <w:sz w:val="24"/>
              </w:rPr>
              <w:t>поля</w:t>
            </w:r>
          </w:p>
        </w:tc>
        <w:tc>
          <w:tcPr>
            <w:tcW w:w="1623" w:type="dxa"/>
          </w:tcPr>
          <w:p w:rsidR="00335362" w:rsidRDefault="00DB789F">
            <w:pPr>
              <w:pStyle w:val="TableParagraph"/>
              <w:spacing w:line="253" w:lineRule="exact"/>
              <w:ind w:left="536"/>
              <w:rPr>
                <w:i/>
                <w:sz w:val="24"/>
              </w:rPr>
            </w:pPr>
            <w:r>
              <w:rPr>
                <w:i/>
                <w:spacing w:val="-2"/>
                <w:sz w:val="24"/>
              </w:rPr>
              <w:t>36/16</w:t>
            </w:r>
          </w:p>
        </w:tc>
        <w:tc>
          <w:tcPr>
            <w:tcW w:w="1786" w:type="dxa"/>
          </w:tcPr>
          <w:p w:rsidR="00335362" w:rsidRDefault="00335362">
            <w:pPr>
              <w:pStyle w:val="TableParagraph"/>
              <w:rPr>
                <w:sz w:val="20"/>
              </w:rPr>
            </w:pPr>
          </w:p>
        </w:tc>
      </w:tr>
      <w:tr w:rsidR="00335362">
        <w:trPr>
          <w:trHeight w:val="398"/>
        </w:trPr>
        <w:tc>
          <w:tcPr>
            <w:tcW w:w="3179" w:type="dxa"/>
            <w:vMerge w:val="restart"/>
          </w:tcPr>
          <w:p w:rsidR="00335362" w:rsidRDefault="00DB789F">
            <w:pPr>
              <w:pStyle w:val="TableParagraph"/>
              <w:spacing w:line="242" w:lineRule="auto"/>
              <w:ind w:left="105"/>
              <w:rPr>
                <w:b/>
                <w:sz w:val="24"/>
              </w:rPr>
            </w:pPr>
            <w:r>
              <w:rPr>
                <w:b/>
                <w:sz w:val="24"/>
              </w:rPr>
              <w:t>Тема</w:t>
            </w:r>
            <w:r>
              <w:rPr>
                <w:b/>
                <w:spacing w:val="-11"/>
                <w:sz w:val="24"/>
              </w:rPr>
              <w:t xml:space="preserve"> </w:t>
            </w:r>
            <w:r>
              <w:rPr>
                <w:b/>
                <w:sz w:val="24"/>
              </w:rPr>
              <w:t>1.1.</w:t>
            </w:r>
            <w:r>
              <w:rPr>
                <w:b/>
                <w:spacing w:val="-13"/>
                <w:sz w:val="24"/>
              </w:rPr>
              <w:t xml:space="preserve"> </w:t>
            </w:r>
            <w:r>
              <w:rPr>
                <w:b/>
                <w:sz w:val="24"/>
              </w:rPr>
              <w:t>Введение</w:t>
            </w:r>
            <w:r>
              <w:rPr>
                <w:b/>
                <w:spacing w:val="-10"/>
                <w:sz w:val="24"/>
              </w:rPr>
              <w:t xml:space="preserve"> </w:t>
            </w:r>
            <w:r>
              <w:rPr>
                <w:b/>
                <w:sz w:val="24"/>
              </w:rPr>
              <w:t xml:space="preserve">в </w:t>
            </w:r>
            <w:r>
              <w:rPr>
                <w:b/>
                <w:spacing w:val="-2"/>
                <w:sz w:val="24"/>
              </w:rPr>
              <w:t>электротехнику</w:t>
            </w:r>
          </w:p>
        </w:tc>
        <w:tc>
          <w:tcPr>
            <w:tcW w:w="8537" w:type="dxa"/>
          </w:tcPr>
          <w:p w:rsidR="00335362" w:rsidRDefault="00DB789F">
            <w:pPr>
              <w:pStyle w:val="TableParagraph"/>
              <w:spacing w:line="273"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before="54"/>
              <w:ind w:left="109"/>
              <w:rPr>
                <w:i/>
                <w:sz w:val="24"/>
              </w:rPr>
            </w:pPr>
            <w:r>
              <w:rPr>
                <w:i/>
                <w:spacing w:val="-10"/>
                <w:sz w:val="24"/>
              </w:rPr>
              <w:t>2</w:t>
            </w:r>
          </w:p>
        </w:tc>
        <w:tc>
          <w:tcPr>
            <w:tcW w:w="1786" w:type="dxa"/>
            <w:vMerge w:val="restart"/>
          </w:tcPr>
          <w:p w:rsidR="00335362" w:rsidRDefault="00DB789F">
            <w:pPr>
              <w:pStyle w:val="TableParagraph"/>
              <w:spacing w:line="242"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340"/>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1.</w:t>
            </w:r>
            <w:r>
              <w:rPr>
                <w:b/>
                <w:spacing w:val="51"/>
                <w:sz w:val="24"/>
              </w:rPr>
              <w:t xml:space="preserve"> </w:t>
            </w:r>
            <w:r>
              <w:rPr>
                <w:sz w:val="24"/>
              </w:rPr>
              <w:t>Электротехника:</w:t>
            </w:r>
            <w:r>
              <w:rPr>
                <w:spacing w:val="-3"/>
                <w:sz w:val="24"/>
              </w:rPr>
              <w:t xml:space="preserve"> </w:t>
            </w:r>
            <w:r>
              <w:rPr>
                <w:sz w:val="24"/>
              </w:rPr>
              <w:t>понятие,</w:t>
            </w:r>
            <w:r>
              <w:rPr>
                <w:spacing w:val="-6"/>
                <w:sz w:val="24"/>
              </w:rPr>
              <w:t xml:space="preserve"> </w:t>
            </w:r>
            <w:r>
              <w:rPr>
                <w:sz w:val="24"/>
              </w:rPr>
              <w:t>цель</w:t>
            </w:r>
            <w:r>
              <w:rPr>
                <w:spacing w:val="-6"/>
                <w:sz w:val="24"/>
              </w:rPr>
              <w:t xml:space="preserve"> </w:t>
            </w:r>
            <w:r>
              <w:rPr>
                <w:sz w:val="24"/>
              </w:rPr>
              <w:t>изучения,</w:t>
            </w:r>
            <w:r>
              <w:rPr>
                <w:spacing w:val="-2"/>
                <w:sz w:val="24"/>
              </w:rPr>
              <w:t xml:space="preserve"> </w:t>
            </w:r>
            <w:r>
              <w:rPr>
                <w:sz w:val="24"/>
              </w:rPr>
              <w:t>содержание,</w:t>
            </w:r>
            <w:r>
              <w:rPr>
                <w:spacing w:val="-1"/>
                <w:sz w:val="24"/>
              </w:rPr>
              <w:t xml:space="preserve"> </w:t>
            </w:r>
            <w:r>
              <w:rPr>
                <w:sz w:val="24"/>
              </w:rPr>
              <w:t>межпредметные</w:t>
            </w:r>
            <w:r>
              <w:rPr>
                <w:spacing w:val="-8"/>
                <w:sz w:val="24"/>
              </w:rPr>
              <w:t xml:space="preserve"> </w:t>
            </w:r>
            <w:r>
              <w:rPr>
                <w:spacing w:val="-2"/>
                <w:sz w:val="24"/>
              </w:rPr>
              <w:t>связи</w:t>
            </w:r>
          </w:p>
        </w:tc>
        <w:tc>
          <w:tcPr>
            <w:tcW w:w="1623" w:type="dxa"/>
            <w:vMerge w:val="restart"/>
          </w:tcPr>
          <w:p w:rsidR="00335362" w:rsidRDefault="00335362">
            <w:pPr>
              <w:pStyle w:val="TableParagraph"/>
              <w:rPr>
                <w:b/>
                <w:sz w:val="24"/>
              </w:rPr>
            </w:pPr>
          </w:p>
          <w:p w:rsidR="00335362" w:rsidRDefault="00335362">
            <w:pPr>
              <w:pStyle w:val="TableParagraph"/>
              <w:spacing w:before="30"/>
              <w:rPr>
                <w:b/>
                <w:sz w:val="24"/>
              </w:rPr>
            </w:pPr>
          </w:p>
          <w:p w:rsidR="00335362" w:rsidRDefault="00DB789F">
            <w:pPr>
              <w:pStyle w:val="TableParagraph"/>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1103"/>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ind w:left="104"/>
              <w:rPr>
                <w:sz w:val="24"/>
              </w:rPr>
            </w:pPr>
            <w:r>
              <w:rPr>
                <w:b/>
                <w:sz w:val="24"/>
              </w:rPr>
              <w:t>2.</w:t>
            </w:r>
            <w:r>
              <w:rPr>
                <w:b/>
                <w:spacing w:val="40"/>
                <w:sz w:val="24"/>
              </w:rPr>
              <w:t xml:space="preserve"> </w:t>
            </w:r>
            <w:r>
              <w:rPr>
                <w:sz w:val="24"/>
              </w:rPr>
              <w:t>Техника</w:t>
            </w:r>
            <w:r>
              <w:rPr>
                <w:spacing w:val="-3"/>
                <w:sz w:val="24"/>
              </w:rPr>
              <w:t xml:space="preserve"> </w:t>
            </w:r>
            <w:r>
              <w:rPr>
                <w:sz w:val="24"/>
              </w:rPr>
              <w:t>безопасности:</w:t>
            </w:r>
            <w:r>
              <w:rPr>
                <w:spacing w:val="-7"/>
                <w:sz w:val="24"/>
              </w:rPr>
              <w:t xml:space="preserve"> </w:t>
            </w:r>
            <w:r>
              <w:rPr>
                <w:sz w:val="24"/>
              </w:rPr>
              <w:t>действие</w:t>
            </w:r>
            <w:r>
              <w:rPr>
                <w:spacing w:val="-3"/>
                <w:sz w:val="24"/>
              </w:rPr>
              <w:t xml:space="preserve"> </w:t>
            </w:r>
            <w:r>
              <w:rPr>
                <w:sz w:val="24"/>
              </w:rPr>
              <w:t>электрического</w:t>
            </w:r>
            <w:r>
              <w:rPr>
                <w:spacing w:val="-2"/>
                <w:sz w:val="24"/>
              </w:rPr>
              <w:t xml:space="preserve"> </w:t>
            </w:r>
            <w:r>
              <w:rPr>
                <w:sz w:val="24"/>
              </w:rPr>
              <w:t>тока</w:t>
            </w:r>
            <w:r>
              <w:rPr>
                <w:spacing w:val="-3"/>
                <w:sz w:val="24"/>
              </w:rPr>
              <w:t xml:space="preserve"> </w:t>
            </w:r>
            <w:r>
              <w:rPr>
                <w:sz w:val="24"/>
              </w:rPr>
              <w:t>на</w:t>
            </w:r>
            <w:r>
              <w:rPr>
                <w:spacing w:val="-8"/>
                <w:sz w:val="24"/>
              </w:rPr>
              <w:t xml:space="preserve"> </w:t>
            </w:r>
            <w:r>
              <w:rPr>
                <w:sz w:val="24"/>
              </w:rPr>
              <w:t>организм,</w:t>
            </w:r>
            <w:r>
              <w:rPr>
                <w:spacing w:val="-1"/>
                <w:sz w:val="24"/>
              </w:rPr>
              <w:t xml:space="preserve"> </w:t>
            </w:r>
            <w:r>
              <w:rPr>
                <w:sz w:val="24"/>
              </w:rPr>
              <w:t>основные причины поражения электрическим током, заземление, зануление, защита от статического электричества,</w:t>
            </w:r>
            <w:r>
              <w:rPr>
                <w:spacing w:val="-2"/>
                <w:sz w:val="24"/>
              </w:rPr>
              <w:t xml:space="preserve"> </w:t>
            </w:r>
            <w:r>
              <w:rPr>
                <w:sz w:val="24"/>
              </w:rPr>
              <w:t>методы</w:t>
            </w:r>
            <w:r>
              <w:rPr>
                <w:spacing w:val="-2"/>
                <w:sz w:val="24"/>
              </w:rPr>
              <w:t xml:space="preserve"> </w:t>
            </w:r>
            <w:r>
              <w:rPr>
                <w:sz w:val="24"/>
              </w:rPr>
              <w:t>защиты</w:t>
            </w:r>
            <w:r>
              <w:rPr>
                <w:spacing w:val="-1"/>
                <w:sz w:val="24"/>
              </w:rPr>
              <w:t xml:space="preserve"> </w:t>
            </w:r>
            <w:r>
              <w:rPr>
                <w:sz w:val="24"/>
              </w:rPr>
              <w:t>от</w:t>
            </w:r>
            <w:r>
              <w:rPr>
                <w:spacing w:val="-3"/>
                <w:sz w:val="24"/>
              </w:rPr>
              <w:t xml:space="preserve"> </w:t>
            </w:r>
            <w:r>
              <w:rPr>
                <w:sz w:val="24"/>
              </w:rPr>
              <w:t>короткого замыкания;</w:t>
            </w:r>
            <w:r>
              <w:rPr>
                <w:spacing w:val="-8"/>
                <w:sz w:val="24"/>
              </w:rPr>
              <w:t xml:space="preserve"> </w:t>
            </w:r>
            <w:r>
              <w:rPr>
                <w:sz w:val="24"/>
              </w:rPr>
              <w:t>оказание</w:t>
            </w:r>
          </w:p>
          <w:p w:rsidR="00335362" w:rsidRDefault="00DB789F">
            <w:pPr>
              <w:pStyle w:val="TableParagraph"/>
              <w:spacing w:line="264" w:lineRule="exact"/>
              <w:ind w:left="104"/>
              <w:rPr>
                <w:sz w:val="24"/>
              </w:rPr>
            </w:pPr>
            <w:r>
              <w:rPr>
                <w:sz w:val="24"/>
              </w:rPr>
              <w:t>первой</w:t>
            </w:r>
            <w:r>
              <w:rPr>
                <w:spacing w:val="-3"/>
                <w:sz w:val="24"/>
              </w:rPr>
              <w:t xml:space="preserve"> </w:t>
            </w:r>
            <w:r>
              <w:rPr>
                <w:sz w:val="24"/>
              </w:rPr>
              <w:t>помощи</w:t>
            </w:r>
            <w:r>
              <w:rPr>
                <w:spacing w:val="-3"/>
                <w:sz w:val="24"/>
              </w:rPr>
              <w:t xml:space="preserve"> </w:t>
            </w:r>
            <w:r>
              <w:rPr>
                <w:sz w:val="24"/>
              </w:rPr>
              <w:t>пораженному</w:t>
            </w:r>
            <w:r>
              <w:rPr>
                <w:spacing w:val="-13"/>
                <w:sz w:val="24"/>
              </w:rPr>
              <w:t xml:space="preserve"> </w:t>
            </w:r>
            <w:r>
              <w:rPr>
                <w:sz w:val="24"/>
              </w:rPr>
              <w:t>электрическим</w:t>
            </w:r>
            <w:r>
              <w:rPr>
                <w:spacing w:val="-2"/>
                <w:sz w:val="24"/>
              </w:rPr>
              <w:t xml:space="preserve"> током</w:t>
            </w:r>
          </w:p>
        </w:tc>
        <w:tc>
          <w:tcPr>
            <w:tcW w:w="1623" w:type="dxa"/>
            <w:vMerge/>
            <w:tcBorders>
              <w:top w:val="nil"/>
            </w:tcBorders>
          </w:tcPr>
          <w:p w:rsidR="00335362" w:rsidRDefault="00335362">
            <w:pPr>
              <w:rPr>
                <w:sz w:val="2"/>
                <w:szCs w:val="2"/>
              </w:rPr>
            </w:pPr>
          </w:p>
        </w:tc>
        <w:tc>
          <w:tcPr>
            <w:tcW w:w="1786" w:type="dxa"/>
            <w:vMerge/>
            <w:tcBorders>
              <w:top w:val="nil"/>
            </w:tcBorders>
          </w:tcPr>
          <w:p w:rsidR="00335362" w:rsidRDefault="00335362">
            <w:pPr>
              <w:rPr>
                <w:sz w:val="2"/>
                <w:szCs w:val="2"/>
              </w:rPr>
            </w:pPr>
          </w:p>
        </w:tc>
      </w:tr>
      <w:tr w:rsidR="00335362">
        <w:trPr>
          <w:trHeight w:val="340"/>
        </w:trPr>
        <w:tc>
          <w:tcPr>
            <w:tcW w:w="3179" w:type="dxa"/>
            <w:vMerge w:val="restart"/>
          </w:tcPr>
          <w:p w:rsidR="00335362" w:rsidRDefault="00DB789F">
            <w:pPr>
              <w:pStyle w:val="TableParagraph"/>
              <w:spacing w:line="242" w:lineRule="auto"/>
              <w:ind w:left="105"/>
              <w:rPr>
                <w:b/>
                <w:sz w:val="24"/>
              </w:rPr>
            </w:pPr>
            <w:r>
              <w:rPr>
                <w:b/>
                <w:sz w:val="24"/>
              </w:rPr>
              <w:t>Тема</w:t>
            </w:r>
            <w:r>
              <w:rPr>
                <w:b/>
                <w:spacing w:val="-15"/>
                <w:sz w:val="24"/>
              </w:rPr>
              <w:t xml:space="preserve"> </w:t>
            </w:r>
            <w:r>
              <w:rPr>
                <w:b/>
                <w:sz w:val="24"/>
              </w:rPr>
              <w:t>1.2.</w:t>
            </w:r>
            <w:r>
              <w:rPr>
                <w:b/>
                <w:spacing w:val="-15"/>
                <w:sz w:val="24"/>
              </w:rPr>
              <w:t xml:space="preserve"> </w:t>
            </w:r>
            <w:r>
              <w:rPr>
                <w:b/>
                <w:sz w:val="24"/>
              </w:rPr>
              <w:t>Электрические цепи постоянного тока</w:t>
            </w:r>
          </w:p>
        </w:tc>
        <w:tc>
          <w:tcPr>
            <w:tcW w:w="8537" w:type="dxa"/>
          </w:tcPr>
          <w:p w:rsidR="00335362" w:rsidRDefault="00DB789F">
            <w:pPr>
              <w:pStyle w:val="TableParagraph"/>
              <w:spacing w:line="273"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before="25"/>
              <w:ind w:left="109"/>
              <w:rPr>
                <w:i/>
                <w:sz w:val="24"/>
              </w:rPr>
            </w:pPr>
            <w:r>
              <w:rPr>
                <w:i/>
                <w:spacing w:val="-10"/>
                <w:sz w:val="24"/>
              </w:rPr>
              <w:t>6</w:t>
            </w:r>
          </w:p>
        </w:tc>
        <w:tc>
          <w:tcPr>
            <w:tcW w:w="1786" w:type="dxa"/>
            <w:vMerge w:val="restart"/>
          </w:tcPr>
          <w:p w:rsidR="00335362" w:rsidRDefault="00DB789F">
            <w:pPr>
              <w:pStyle w:val="TableParagraph"/>
              <w:spacing w:line="242"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1104"/>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ind w:left="104" w:right="182"/>
              <w:rPr>
                <w:sz w:val="24"/>
              </w:rPr>
            </w:pPr>
            <w:r>
              <w:rPr>
                <w:b/>
                <w:sz w:val="24"/>
              </w:rPr>
              <w:t>1.</w:t>
            </w:r>
            <w:r>
              <w:rPr>
                <w:b/>
                <w:spacing w:val="-2"/>
                <w:sz w:val="24"/>
              </w:rPr>
              <w:t xml:space="preserve"> </w:t>
            </w:r>
            <w:r>
              <w:rPr>
                <w:sz w:val="24"/>
              </w:rPr>
              <w:t>Постоянный</w:t>
            </w:r>
            <w:r>
              <w:rPr>
                <w:spacing w:val="-7"/>
                <w:sz w:val="24"/>
              </w:rPr>
              <w:t xml:space="preserve"> </w:t>
            </w:r>
            <w:r>
              <w:rPr>
                <w:sz w:val="24"/>
              </w:rPr>
              <w:t>ток:</w:t>
            </w:r>
            <w:r>
              <w:rPr>
                <w:spacing w:val="-4"/>
                <w:sz w:val="24"/>
              </w:rPr>
              <w:t xml:space="preserve"> </w:t>
            </w:r>
            <w:r>
              <w:rPr>
                <w:sz w:val="24"/>
              </w:rPr>
              <w:t>понятие,</w:t>
            </w:r>
            <w:r>
              <w:rPr>
                <w:spacing w:val="-6"/>
                <w:sz w:val="24"/>
              </w:rPr>
              <w:t xml:space="preserve"> </w:t>
            </w:r>
            <w:r>
              <w:rPr>
                <w:sz w:val="24"/>
              </w:rPr>
              <w:t>характеристики,</w:t>
            </w:r>
            <w:r>
              <w:rPr>
                <w:spacing w:val="-2"/>
                <w:sz w:val="24"/>
              </w:rPr>
              <w:t xml:space="preserve"> </w:t>
            </w:r>
            <w:r>
              <w:rPr>
                <w:sz w:val="24"/>
              </w:rPr>
              <w:t>единицы</w:t>
            </w:r>
            <w:r>
              <w:rPr>
                <w:spacing w:val="-6"/>
                <w:sz w:val="24"/>
              </w:rPr>
              <w:t xml:space="preserve"> </w:t>
            </w:r>
            <w:r>
              <w:rPr>
                <w:sz w:val="24"/>
              </w:rPr>
              <w:t>измерения,</w:t>
            </w:r>
            <w:r>
              <w:rPr>
                <w:spacing w:val="-6"/>
                <w:sz w:val="24"/>
              </w:rPr>
              <w:t xml:space="preserve"> </w:t>
            </w:r>
            <w:r>
              <w:rPr>
                <w:sz w:val="24"/>
              </w:rPr>
              <w:t>закон</w:t>
            </w:r>
            <w:r>
              <w:rPr>
                <w:spacing w:val="-7"/>
                <w:sz w:val="24"/>
              </w:rPr>
              <w:t xml:space="preserve"> </w:t>
            </w:r>
            <w:r>
              <w:rPr>
                <w:sz w:val="24"/>
              </w:rPr>
              <w:t>Ома для участка цепи, работа, мощность. Электрические цепи: понятие, классификация, условное изображение, элементы, условные обозначения;</w:t>
            </w:r>
          </w:p>
          <w:p w:rsidR="00335362" w:rsidRDefault="00DB789F">
            <w:pPr>
              <w:pStyle w:val="TableParagraph"/>
              <w:spacing w:line="265" w:lineRule="exact"/>
              <w:ind w:left="104"/>
              <w:rPr>
                <w:sz w:val="24"/>
              </w:rPr>
            </w:pPr>
            <w:r>
              <w:rPr>
                <w:sz w:val="24"/>
              </w:rPr>
              <w:t>методы</w:t>
            </w:r>
            <w:r>
              <w:rPr>
                <w:spacing w:val="1"/>
                <w:sz w:val="24"/>
              </w:rPr>
              <w:t xml:space="preserve"> </w:t>
            </w:r>
            <w:r>
              <w:rPr>
                <w:spacing w:val="-2"/>
                <w:sz w:val="24"/>
              </w:rPr>
              <w:t>расчета</w:t>
            </w:r>
          </w:p>
        </w:tc>
        <w:tc>
          <w:tcPr>
            <w:tcW w:w="1623" w:type="dxa"/>
            <w:vMerge w:val="restart"/>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2"/>
              <w:rPr>
                <w:b/>
                <w:sz w:val="24"/>
              </w:rPr>
            </w:pPr>
          </w:p>
          <w:p w:rsidR="00335362" w:rsidRDefault="00DB789F">
            <w:pPr>
              <w:pStyle w:val="TableParagraph"/>
              <w:ind w:left="109"/>
              <w:rPr>
                <w:i/>
                <w:sz w:val="24"/>
              </w:rPr>
            </w:pPr>
            <w:r>
              <w:rPr>
                <w:i/>
                <w:spacing w:val="-10"/>
                <w:sz w:val="24"/>
              </w:rPr>
              <w:t>3</w:t>
            </w:r>
          </w:p>
        </w:tc>
        <w:tc>
          <w:tcPr>
            <w:tcW w:w="1786" w:type="dxa"/>
            <w:vMerge/>
            <w:tcBorders>
              <w:top w:val="nil"/>
            </w:tcBorders>
          </w:tcPr>
          <w:p w:rsidR="00335362" w:rsidRDefault="00335362">
            <w:pPr>
              <w:rPr>
                <w:sz w:val="2"/>
                <w:szCs w:val="2"/>
              </w:rPr>
            </w:pPr>
          </w:p>
        </w:tc>
      </w:tr>
      <w:tr w:rsidR="00335362">
        <w:trPr>
          <w:trHeight w:val="55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2.</w:t>
            </w:r>
            <w:r>
              <w:rPr>
                <w:b/>
                <w:spacing w:val="-5"/>
                <w:sz w:val="24"/>
              </w:rPr>
              <w:t xml:space="preserve"> </w:t>
            </w:r>
            <w:r>
              <w:rPr>
                <w:sz w:val="24"/>
              </w:rPr>
              <w:t>Источники</w:t>
            </w:r>
            <w:r>
              <w:rPr>
                <w:spacing w:val="-7"/>
                <w:sz w:val="24"/>
              </w:rPr>
              <w:t xml:space="preserve"> </w:t>
            </w:r>
            <w:r>
              <w:rPr>
                <w:sz w:val="24"/>
              </w:rPr>
              <w:t>тока:</w:t>
            </w:r>
            <w:r>
              <w:rPr>
                <w:spacing w:val="-4"/>
                <w:sz w:val="24"/>
              </w:rPr>
              <w:t xml:space="preserve"> </w:t>
            </w:r>
            <w:r>
              <w:rPr>
                <w:sz w:val="24"/>
              </w:rPr>
              <w:t>типы,</w:t>
            </w:r>
            <w:r>
              <w:rPr>
                <w:spacing w:val="-2"/>
                <w:sz w:val="24"/>
              </w:rPr>
              <w:t xml:space="preserve"> </w:t>
            </w:r>
            <w:r>
              <w:rPr>
                <w:sz w:val="24"/>
              </w:rPr>
              <w:t>характеристики,</w:t>
            </w:r>
            <w:r>
              <w:rPr>
                <w:spacing w:val="-2"/>
                <w:sz w:val="24"/>
              </w:rPr>
              <w:t xml:space="preserve"> </w:t>
            </w:r>
            <w:r>
              <w:rPr>
                <w:sz w:val="24"/>
              </w:rPr>
              <w:t>способы</w:t>
            </w:r>
            <w:r>
              <w:rPr>
                <w:spacing w:val="-3"/>
                <w:sz w:val="24"/>
              </w:rPr>
              <w:t xml:space="preserve"> </w:t>
            </w:r>
            <w:r>
              <w:rPr>
                <w:sz w:val="24"/>
              </w:rPr>
              <w:t>соединения,</w:t>
            </w:r>
            <w:r>
              <w:rPr>
                <w:spacing w:val="-7"/>
                <w:sz w:val="24"/>
              </w:rPr>
              <w:t xml:space="preserve"> </w:t>
            </w:r>
            <w:r>
              <w:rPr>
                <w:sz w:val="24"/>
              </w:rPr>
              <w:t>закон</w:t>
            </w:r>
            <w:r>
              <w:rPr>
                <w:spacing w:val="-3"/>
                <w:sz w:val="24"/>
              </w:rPr>
              <w:t xml:space="preserve"> </w:t>
            </w:r>
            <w:r>
              <w:rPr>
                <w:sz w:val="24"/>
              </w:rPr>
              <w:t>Ома</w:t>
            </w:r>
            <w:r>
              <w:rPr>
                <w:spacing w:val="-9"/>
                <w:sz w:val="24"/>
              </w:rPr>
              <w:t xml:space="preserve"> </w:t>
            </w:r>
            <w:r>
              <w:rPr>
                <w:spacing w:val="-5"/>
                <w:sz w:val="24"/>
              </w:rPr>
              <w:t>для</w:t>
            </w:r>
          </w:p>
          <w:p w:rsidR="00335362" w:rsidRDefault="00DB789F">
            <w:pPr>
              <w:pStyle w:val="TableParagraph"/>
              <w:spacing w:before="2" w:line="261" w:lineRule="exact"/>
              <w:ind w:left="104"/>
              <w:rPr>
                <w:sz w:val="24"/>
              </w:rPr>
            </w:pPr>
            <w:r>
              <w:rPr>
                <w:sz w:val="24"/>
              </w:rPr>
              <w:t>полной</w:t>
            </w:r>
            <w:r>
              <w:rPr>
                <w:spacing w:val="-10"/>
                <w:sz w:val="24"/>
              </w:rPr>
              <w:t xml:space="preserve"> </w:t>
            </w:r>
            <w:r>
              <w:rPr>
                <w:sz w:val="24"/>
              </w:rPr>
              <w:t>цепи.</w:t>
            </w:r>
            <w:r>
              <w:rPr>
                <w:spacing w:val="-6"/>
                <w:sz w:val="24"/>
              </w:rPr>
              <w:t xml:space="preserve"> </w:t>
            </w:r>
            <w:r>
              <w:rPr>
                <w:sz w:val="24"/>
              </w:rPr>
              <w:t>Резисторы:</w:t>
            </w:r>
            <w:r>
              <w:rPr>
                <w:spacing w:val="-8"/>
                <w:sz w:val="24"/>
              </w:rPr>
              <w:t xml:space="preserve"> </w:t>
            </w:r>
            <w:r>
              <w:rPr>
                <w:sz w:val="24"/>
              </w:rPr>
              <w:t>понятие,</w:t>
            </w:r>
            <w:r>
              <w:rPr>
                <w:spacing w:val="-1"/>
                <w:sz w:val="24"/>
              </w:rPr>
              <w:t xml:space="preserve"> </w:t>
            </w:r>
            <w:r>
              <w:rPr>
                <w:sz w:val="24"/>
              </w:rPr>
              <w:t>способы</w:t>
            </w:r>
            <w:r>
              <w:rPr>
                <w:spacing w:val="-3"/>
                <w:sz w:val="24"/>
              </w:rPr>
              <w:t xml:space="preserve"> </w:t>
            </w:r>
            <w:r>
              <w:rPr>
                <w:sz w:val="24"/>
              </w:rPr>
              <w:t>соединения,</w:t>
            </w:r>
            <w:r>
              <w:rPr>
                <w:spacing w:val="-2"/>
                <w:sz w:val="24"/>
              </w:rPr>
              <w:t xml:space="preserve"> </w:t>
            </w:r>
            <w:r>
              <w:rPr>
                <w:sz w:val="24"/>
              </w:rPr>
              <w:t>схемы,</w:t>
            </w:r>
            <w:r>
              <w:rPr>
                <w:spacing w:val="-6"/>
                <w:sz w:val="24"/>
              </w:rPr>
              <w:t xml:space="preserve"> </w:t>
            </w:r>
            <w:r>
              <w:rPr>
                <w:spacing w:val="-2"/>
                <w:sz w:val="24"/>
              </w:rPr>
              <w:t>замещение</w:t>
            </w:r>
          </w:p>
        </w:tc>
        <w:tc>
          <w:tcPr>
            <w:tcW w:w="1623" w:type="dxa"/>
            <w:vMerge/>
            <w:tcBorders>
              <w:top w:val="nil"/>
            </w:tcBorders>
          </w:tcPr>
          <w:p w:rsidR="00335362" w:rsidRDefault="00335362">
            <w:pPr>
              <w:rPr>
                <w:sz w:val="2"/>
                <w:szCs w:val="2"/>
              </w:rPr>
            </w:pPr>
          </w:p>
        </w:tc>
        <w:tc>
          <w:tcPr>
            <w:tcW w:w="1786" w:type="dxa"/>
            <w:vMerge/>
            <w:tcBorders>
              <w:top w:val="nil"/>
            </w:tcBorders>
          </w:tcPr>
          <w:p w:rsidR="00335362" w:rsidRDefault="00335362">
            <w:pPr>
              <w:rPr>
                <w:sz w:val="2"/>
                <w:szCs w:val="2"/>
              </w:rPr>
            </w:pPr>
          </w:p>
        </w:tc>
      </w:tr>
      <w:tr w:rsidR="00335362">
        <w:trPr>
          <w:trHeight w:val="830"/>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3.</w:t>
            </w:r>
            <w:r>
              <w:rPr>
                <w:b/>
                <w:spacing w:val="-3"/>
                <w:sz w:val="24"/>
              </w:rPr>
              <w:t xml:space="preserve"> </w:t>
            </w:r>
            <w:r>
              <w:rPr>
                <w:sz w:val="24"/>
              </w:rPr>
              <w:t>Сложные</w:t>
            </w:r>
            <w:r>
              <w:rPr>
                <w:spacing w:val="-3"/>
                <w:sz w:val="24"/>
              </w:rPr>
              <w:t xml:space="preserve"> </w:t>
            </w:r>
            <w:r>
              <w:rPr>
                <w:sz w:val="24"/>
              </w:rPr>
              <w:t>электрические</w:t>
            </w:r>
            <w:r>
              <w:rPr>
                <w:spacing w:val="-4"/>
                <w:sz w:val="24"/>
              </w:rPr>
              <w:t xml:space="preserve"> </w:t>
            </w:r>
            <w:r>
              <w:rPr>
                <w:sz w:val="24"/>
              </w:rPr>
              <w:t>схемы:</w:t>
            </w:r>
            <w:r>
              <w:rPr>
                <w:spacing w:val="-2"/>
                <w:sz w:val="24"/>
              </w:rPr>
              <w:t xml:space="preserve"> </w:t>
            </w:r>
            <w:r>
              <w:rPr>
                <w:sz w:val="24"/>
              </w:rPr>
              <w:t>понятия,</w:t>
            </w:r>
            <w:r>
              <w:rPr>
                <w:spacing w:val="-6"/>
                <w:sz w:val="24"/>
              </w:rPr>
              <w:t xml:space="preserve"> </w:t>
            </w:r>
            <w:r>
              <w:rPr>
                <w:sz w:val="24"/>
              </w:rPr>
              <w:t>закон</w:t>
            </w:r>
            <w:r>
              <w:rPr>
                <w:spacing w:val="-6"/>
                <w:sz w:val="24"/>
              </w:rPr>
              <w:t xml:space="preserve"> </w:t>
            </w:r>
            <w:r>
              <w:rPr>
                <w:sz w:val="24"/>
              </w:rPr>
              <w:t>Кирхгофа,</w:t>
            </w:r>
            <w:r>
              <w:rPr>
                <w:spacing w:val="-5"/>
                <w:sz w:val="24"/>
              </w:rPr>
              <w:t xml:space="preserve"> </w:t>
            </w:r>
            <w:r>
              <w:rPr>
                <w:sz w:val="24"/>
              </w:rPr>
              <w:t>методы</w:t>
            </w:r>
            <w:r>
              <w:rPr>
                <w:spacing w:val="-1"/>
                <w:sz w:val="24"/>
              </w:rPr>
              <w:t xml:space="preserve"> </w:t>
            </w:r>
            <w:r>
              <w:rPr>
                <w:spacing w:val="-2"/>
                <w:sz w:val="24"/>
              </w:rPr>
              <w:t>контурных</w:t>
            </w:r>
          </w:p>
          <w:p w:rsidR="00335362" w:rsidRDefault="00DB789F">
            <w:pPr>
              <w:pStyle w:val="TableParagraph"/>
              <w:spacing w:line="274" w:lineRule="exact"/>
              <w:ind w:left="104"/>
              <w:rPr>
                <w:sz w:val="24"/>
              </w:rPr>
            </w:pPr>
            <w:r>
              <w:rPr>
                <w:sz w:val="24"/>
              </w:rPr>
              <w:t>токов,</w:t>
            </w:r>
            <w:r>
              <w:rPr>
                <w:spacing w:val="-5"/>
                <w:sz w:val="24"/>
              </w:rPr>
              <w:t xml:space="preserve"> </w:t>
            </w:r>
            <w:r>
              <w:rPr>
                <w:sz w:val="24"/>
              </w:rPr>
              <w:t>узловых</w:t>
            </w:r>
            <w:r>
              <w:rPr>
                <w:spacing w:val="-11"/>
                <w:sz w:val="24"/>
              </w:rPr>
              <w:t xml:space="preserve"> </w:t>
            </w:r>
            <w:r>
              <w:rPr>
                <w:sz w:val="24"/>
              </w:rPr>
              <w:t>потенциалов,</w:t>
            </w:r>
            <w:r>
              <w:rPr>
                <w:spacing w:val="-5"/>
                <w:sz w:val="24"/>
              </w:rPr>
              <w:t xml:space="preserve"> </w:t>
            </w:r>
            <w:r>
              <w:rPr>
                <w:sz w:val="24"/>
              </w:rPr>
              <w:t>наложения</w:t>
            </w:r>
            <w:r>
              <w:rPr>
                <w:spacing w:val="-11"/>
                <w:sz w:val="24"/>
              </w:rPr>
              <w:t xml:space="preserve"> </w:t>
            </w:r>
            <w:r>
              <w:rPr>
                <w:sz w:val="24"/>
              </w:rPr>
              <w:t>эквивалентного</w:t>
            </w:r>
            <w:r>
              <w:rPr>
                <w:spacing w:val="-7"/>
                <w:sz w:val="24"/>
              </w:rPr>
              <w:t xml:space="preserve"> </w:t>
            </w:r>
            <w:r>
              <w:rPr>
                <w:sz w:val="24"/>
              </w:rPr>
              <w:t>генератора.</w:t>
            </w:r>
            <w:r>
              <w:rPr>
                <w:spacing w:val="-9"/>
                <w:sz w:val="24"/>
              </w:rPr>
              <w:t xml:space="preserve"> </w:t>
            </w:r>
            <w:r>
              <w:rPr>
                <w:sz w:val="24"/>
              </w:rPr>
              <w:t>Тепловое действие тока</w:t>
            </w:r>
          </w:p>
        </w:tc>
        <w:tc>
          <w:tcPr>
            <w:tcW w:w="1623" w:type="dxa"/>
            <w:vMerge/>
            <w:tcBorders>
              <w:top w:val="nil"/>
            </w:tcBorders>
          </w:tcPr>
          <w:p w:rsidR="00335362" w:rsidRDefault="00335362">
            <w:pPr>
              <w:rPr>
                <w:sz w:val="2"/>
                <w:szCs w:val="2"/>
              </w:rPr>
            </w:pPr>
          </w:p>
        </w:tc>
        <w:tc>
          <w:tcPr>
            <w:tcW w:w="1786" w:type="dxa"/>
            <w:vMerge/>
            <w:tcBorders>
              <w:top w:val="nil"/>
            </w:tcBorders>
          </w:tcPr>
          <w:p w:rsidR="00335362" w:rsidRDefault="00335362">
            <w:pPr>
              <w:rPr>
                <w:sz w:val="2"/>
                <w:szCs w:val="2"/>
              </w:rPr>
            </w:pPr>
          </w:p>
        </w:tc>
      </w:tr>
      <w:tr w:rsidR="00335362">
        <w:trPr>
          <w:trHeight w:val="393"/>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73" w:lineRule="exact"/>
              <w:ind w:left="104"/>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before="49"/>
              <w:ind w:left="109"/>
              <w:rPr>
                <w:i/>
                <w:sz w:val="24"/>
              </w:rPr>
            </w:pPr>
            <w:r>
              <w:rPr>
                <w:i/>
                <w:spacing w:val="-10"/>
                <w:sz w:val="24"/>
              </w:rPr>
              <w:t>3</w:t>
            </w:r>
          </w:p>
        </w:tc>
        <w:tc>
          <w:tcPr>
            <w:tcW w:w="1786" w:type="dxa"/>
            <w:vMerge/>
            <w:tcBorders>
              <w:top w:val="nil"/>
            </w:tcBorders>
          </w:tcPr>
          <w:p w:rsidR="00335362" w:rsidRDefault="00335362">
            <w:pPr>
              <w:rPr>
                <w:sz w:val="2"/>
                <w:szCs w:val="2"/>
              </w:rPr>
            </w:pPr>
          </w:p>
        </w:tc>
      </w:tr>
    </w:tbl>
    <w:p w:rsidR="00335362" w:rsidRDefault="00335362">
      <w:pPr>
        <w:rPr>
          <w:sz w:val="2"/>
          <w:szCs w:val="2"/>
        </w:rPr>
        <w:sectPr w:rsidR="00335362">
          <w:pgSz w:w="16840" w:h="11910" w:orient="landscape"/>
          <w:pgMar w:top="760" w:right="708" w:bottom="1776" w:left="992" w:header="0" w:footer="1296"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9"/>
        <w:gridCol w:w="8537"/>
        <w:gridCol w:w="1623"/>
        <w:gridCol w:w="1786"/>
      </w:tblGrid>
      <w:tr w:rsidR="00335362">
        <w:trPr>
          <w:trHeight w:val="551"/>
        </w:trPr>
        <w:tc>
          <w:tcPr>
            <w:tcW w:w="3179" w:type="dxa"/>
            <w:vMerge w:val="restart"/>
          </w:tcPr>
          <w:p w:rsidR="00335362" w:rsidRDefault="00335362">
            <w:pPr>
              <w:pStyle w:val="TableParagraph"/>
              <w:rPr>
                <w:sz w:val="24"/>
              </w:rPr>
            </w:pPr>
          </w:p>
        </w:tc>
        <w:tc>
          <w:tcPr>
            <w:tcW w:w="8537" w:type="dxa"/>
          </w:tcPr>
          <w:p w:rsidR="00335362" w:rsidRDefault="00DB789F">
            <w:pPr>
              <w:pStyle w:val="TableParagraph"/>
              <w:spacing w:line="268" w:lineRule="exact"/>
              <w:ind w:left="104"/>
              <w:rPr>
                <w:sz w:val="24"/>
              </w:rPr>
            </w:pPr>
            <w:r>
              <w:rPr>
                <w:b/>
                <w:sz w:val="24"/>
              </w:rPr>
              <w:t>Практическое</w:t>
            </w:r>
            <w:r>
              <w:rPr>
                <w:b/>
                <w:spacing w:val="-5"/>
                <w:sz w:val="24"/>
              </w:rPr>
              <w:t xml:space="preserve"> </w:t>
            </w:r>
            <w:r>
              <w:rPr>
                <w:b/>
                <w:sz w:val="24"/>
              </w:rPr>
              <w:t>занятие</w:t>
            </w:r>
            <w:r>
              <w:rPr>
                <w:b/>
                <w:spacing w:val="-3"/>
                <w:sz w:val="24"/>
              </w:rPr>
              <w:t xml:space="preserve"> </w:t>
            </w:r>
            <w:r>
              <w:rPr>
                <w:b/>
                <w:sz w:val="24"/>
              </w:rPr>
              <w:t>1.</w:t>
            </w:r>
            <w:r>
              <w:rPr>
                <w:b/>
                <w:spacing w:val="3"/>
                <w:sz w:val="24"/>
              </w:rPr>
              <w:t xml:space="preserve"> </w:t>
            </w:r>
            <w:r>
              <w:rPr>
                <w:sz w:val="24"/>
              </w:rPr>
              <w:t>Составление</w:t>
            </w:r>
            <w:r>
              <w:rPr>
                <w:spacing w:val="-7"/>
                <w:sz w:val="24"/>
              </w:rPr>
              <w:t xml:space="preserve"> </w:t>
            </w:r>
            <w:r>
              <w:rPr>
                <w:sz w:val="24"/>
              </w:rPr>
              <w:t>схем</w:t>
            </w:r>
            <w:r>
              <w:rPr>
                <w:spacing w:val="-1"/>
                <w:sz w:val="24"/>
              </w:rPr>
              <w:t xml:space="preserve"> </w:t>
            </w:r>
            <w:r>
              <w:rPr>
                <w:sz w:val="24"/>
              </w:rPr>
              <w:t>и</w:t>
            </w:r>
            <w:r>
              <w:rPr>
                <w:spacing w:val="-6"/>
                <w:sz w:val="24"/>
              </w:rPr>
              <w:t xml:space="preserve"> </w:t>
            </w:r>
            <w:r>
              <w:rPr>
                <w:sz w:val="24"/>
              </w:rPr>
              <w:t>расчет</w:t>
            </w:r>
            <w:r>
              <w:rPr>
                <w:spacing w:val="-2"/>
                <w:sz w:val="24"/>
              </w:rPr>
              <w:t xml:space="preserve"> </w:t>
            </w:r>
            <w:r>
              <w:rPr>
                <w:sz w:val="24"/>
              </w:rPr>
              <w:t>общего</w:t>
            </w:r>
            <w:r>
              <w:rPr>
                <w:spacing w:val="-1"/>
                <w:sz w:val="24"/>
              </w:rPr>
              <w:t xml:space="preserve"> </w:t>
            </w:r>
            <w:r>
              <w:rPr>
                <w:spacing w:val="-2"/>
                <w:sz w:val="24"/>
              </w:rPr>
              <w:t>сопротивления</w:t>
            </w:r>
          </w:p>
          <w:p w:rsidR="00335362" w:rsidRDefault="00DB789F">
            <w:pPr>
              <w:pStyle w:val="TableParagraph"/>
              <w:spacing w:before="2" w:line="261" w:lineRule="exact"/>
              <w:ind w:left="104"/>
              <w:rPr>
                <w:sz w:val="24"/>
              </w:rPr>
            </w:pPr>
            <w:r>
              <w:rPr>
                <w:sz w:val="24"/>
              </w:rPr>
              <w:t>цепи</w:t>
            </w:r>
            <w:r>
              <w:rPr>
                <w:spacing w:val="-2"/>
                <w:sz w:val="24"/>
              </w:rPr>
              <w:t xml:space="preserve"> </w:t>
            </w:r>
            <w:r>
              <w:rPr>
                <w:sz w:val="24"/>
              </w:rPr>
              <w:t>при</w:t>
            </w:r>
            <w:r>
              <w:rPr>
                <w:spacing w:val="-2"/>
                <w:sz w:val="24"/>
              </w:rPr>
              <w:t xml:space="preserve"> </w:t>
            </w:r>
            <w:r>
              <w:rPr>
                <w:sz w:val="24"/>
              </w:rPr>
              <w:t>смешанном</w:t>
            </w:r>
            <w:r>
              <w:rPr>
                <w:spacing w:val="-5"/>
                <w:sz w:val="24"/>
              </w:rPr>
              <w:t xml:space="preserve"> </w:t>
            </w:r>
            <w:r>
              <w:rPr>
                <w:sz w:val="24"/>
              </w:rPr>
              <w:t>соединении</w:t>
            </w:r>
            <w:r>
              <w:rPr>
                <w:spacing w:val="-1"/>
                <w:sz w:val="24"/>
              </w:rPr>
              <w:t xml:space="preserve"> </w:t>
            </w:r>
            <w:r>
              <w:rPr>
                <w:spacing w:val="-2"/>
                <w:sz w:val="24"/>
              </w:rPr>
              <w:t>проводников</w:t>
            </w:r>
          </w:p>
        </w:tc>
        <w:tc>
          <w:tcPr>
            <w:tcW w:w="1623" w:type="dxa"/>
          </w:tcPr>
          <w:p w:rsidR="00335362" w:rsidRDefault="00DB789F">
            <w:pPr>
              <w:pStyle w:val="TableParagraph"/>
              <w:spacing w:before="131"/>
              <w:ind w:left="109"/>
              <w:rPr>
                <w:i/>
                <w:sz w:val="24"/>
              </w:rPr>
            </w:pPr>
            <w:r>
              <w:rPr>
                <w:i/>
                <w:spacing w:val="-10"/>
                <w:sz w:val="24"/>
              </w:rPr>
              <w:t>1</w:t>
            </w:r>
          </w:p>
        </w:tc>
        <w:tc>
          <w:tcPr>
            <w:tcW w:w="1786" w:type="dxa"/>
            <w:vMerge w:val="restart"/>
          </w:tcPr>
          <w:p w:rsidR="00335362" w:rsidRDefault="00335362">
            <w:pPr>
              <w:pStyle w:val="TableParagraph"/>
              <w:rPr>
                <w:sz w:val="24"/>
              </w:rPr>
            </w:pPr>
          </w:p>
        </w:tc>
      </w:tr>
      <w:tr w:rsidR="00335362">
        <w:trPr>
          <w:trHeight w:val="34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Практическое</w:t>
            </w:r>
            <w:r>
              <w:rPr>
                <w:b/>
                <w:spacing w:val="-4"/>
                <w:sz w:val="24"/>
              </w:rPr>
              <w:t xml:space="preserve"> </w:t>
            </w:r>
            <w:r>
              <w:rPr>
                <w:b/>
                <w:sz w:val="24"/>
              </w:rPr>
              <w:t>занятие</w:t>
            </w:r>
            <w:r>
              <w:rPr>
                <w:b/>
                <w:spacing w:val="-2"/>
                <w:sz w:val="24"/>
              </w:rPr>
              <w:t xml:space="preserve"> </w:t>
            </w:r>
            <w:r>
              <w:rPr>
                <w:b/>
                <w:sz w:val="24"/>
              </w:rPr>
              <w:t>2.</w:t>
            </w:r>
            <w:r>
              <w:rPr>
                <w:b/>
                <w:spacing w:val="59"/>
                <w:sz w:val="24"/>
              </w:rPr>
              <w:t xml:space="preserve"> </w:t>
            </w:r>
            <w:r>
              <w:rPr>
                <w:sz w:val="24"/>
              </w:rPr>
              <w:t>Расчет приводов на</w:t>
            </w:r>
            <w:r>
              <w:rPr>
                <w:spacing w:val="-12"/>
                <w:sz w:val="24"/>
              </w:rPr>
              <w:t xml:space="preserve"> </w:t>
            </w:r>
            <w:r>
              <w:rPr>
                <w:sz w:val="24"/>
              </w:rPr>
              <w:t>нагрев</w:t>
            </w:r>
            <w:r>
              <w:rPr>
                <w:spacing w:val="-3"/>
                <w:sz w:val="24"/>
              </w:rPr>
              <w:t xml:space="preserve"> </w:t>
            </w:r>
            <w:r>
              <w:rPr>
                <w:sz w:val="24"/>
              </w:rPr>
              <w:t>и потерю</w:t>
            </w:r>
            <w:r>
              <w:rPr>
                <w:spacing w:val="-7"/>
                <w:sz w:val="24"/>
              </w:rPr>
              <w:t xml:space="preserve"> </w:t>
            </w:r>
            <w:r>
              <w:rPr>
                <w:spacing w:val="-2"/>
                <w:sz w:val="24"/>
              </w:rPr>
              <w:t>напряжения.</w:t>
            </w:r>
          </w:p>
        </w:tc>
        <w:tc>
          <w:tcPr>
            <w:tcW w:w="1623" w:type="dxa"/>
          </w:tcPr>
          <w:p w:rsidR="00335362" w:rsidRDefault="00DB789F">
            <w:pPr>
              <w:pStyle w:val="TableParagraph"/>
              <w:spacing w:before="25"/>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277"/>
        </w:trPr>
        <w:tc>
          <w:tcPr>
            <w:tcW w:w="3179" w:type="dxa"/>
            <w:vMerge w:val="restart"/>
          </w:tcPr>
          <w:p w:rsidR="00335362" w:rsidRDefault="00DB789F">
            <w:pPr>
              <w:pStyle w:val="TableParagraph"/>
              <w:spacing w:line="273" w:lineRule="exact"/>
              <w:ind w:left="105"/>
              <w:rPr>
                <w:b/>
                <w:sz w:val="24"/>
              </w:rPr>
            </w:pPr>
            <w:r>
              <w:rPr>
                <w:b/>
                <w:sz w:val="24"/>
              </w:rPr>
              <w:t>Тема</w:t>
            </w:r>
            <w:r>
              <w:rPr>
                <w:b/>
                <w:spacing w:val="-2"/>
                <w:sz w:val="24"/>
              </w:rPr>
              <w:t xml:space="preserve"> </w:t>
            </w:r>
            <w:r>
              <w:rPr>
                <w:b/>
                <w:spacing w:val="-4"/>
                <w:sz w:val="24"/>
              </w:rPr>
              <w:t>1.3.</w:t>
            </w:r>
          </w:p>
          <w:p w:rsidR="00335362" w:rsidRDefault="00DB789F">
            <w:pPr>
              <w:pStyle w:val="TableParagraph"/>
              <w:spacing w:before="2"/>
              <w:ind w:left="105"/>
              <w:rPr>
                <w:b/>
                <w:sz w:val="24"/>
              </w:rPr>
            </w:pPr>
            <w:r>
              <w:rPr>
                <w:b/>
                <w:spacing w:val="-2"/>
                <w:sz w:val="24"/>
              </w:rPr>
              <w:t>Электромагнетизм</w:t>
            </w:r>
          </w:p>
        </w:tc>
        <w:tc>
          <w:tcPr>
            <w:tcW w:w="8537" w:type="dxa"/>
          </w:tcPr>
          <w:p w:rsidR="00335362" w:rsidRDefault="00DB789F">
            <w:pPr>
              <w:pStyle w:val="TableParagraph"/>
              <w:spacing w:line="258"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9"/>
              <w:rPr>
                <w:i/>
                <w:sz w:val="24"/>
              </w:rPr>
            </w:pPr>
            <w:r>
              <w:rPr>
                <w:i/>
                <w:spacing w:val="-10"/>
                <w:sz w:val="24"/>
              </w:rPr>
              <w:t>2</w:t>
            </w:r>
          </w:p>
        </w:tc>
        <w:tc>
          <w:tcPr>
            <w:tcW w:w="1786" w:type="dxa"/>
            <w:vMerge w:val="restart"/>
          </w:tcPr>
          <w:p w:rsidR="00335362" w:rsidRDefault="00DB789F">
            <w:pPr>
              <w:pStyle w:val="TableParagraph"/>
              <w:spacing w:line="242"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55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7" w:lineRule="exact"/>
              <w:ind w:left="104"/>
              <w:rPr>
                <w:sz w:val="24"/>
              </w:rPr>
            </w:pPr>
            <w:r>
              <w:rPr>
                <w:b/>
                <w:sz w:val="24"/>
              </w:rPr>
              <w:t>1.</w:t>
            </w:r>
            <w:r>
              <w:rPr>
                <w:b/>
                <w:spacing w:val="-5"/>
                <w:sz w:val="24"/>
              </w:rPr>
              <w:t xml:space="preserve"> </w:t>
            </w:r>
            <w:r>
              <w:rPr>
                <w:sz w:val="24"/>
              </w:rPr>
              <w:t>Магнитные</w:t>
            </w:r>
            <w:r>
              <w:rPr>
                <w:spacing w:val="-9"/>
                <w:sz w:val="24"/>
              </w:rPr>
              <w:t xml:space="preserve"> </w:t>
            </w:r>
            <w:r>
              <w:rPr>
                <w:sz w:val="24"/>
              </w:rPr>
              <w:t>цепи:</w:t>
            </w:r>
            <w:r>
              <w:rPr>
                <w:spacing w:val="-9"/>
                <w:sz w:val="24"/>
              </w:rPr>
              <w:t xml:space="preserve"> </w:t>
            </w:r>
            <w:r>
              <w:rPr>
                <w:sz w:val="24"/>
              </w:rPr>
              <w:t>классификация,</w:t>
            </w:r>
            <w:r>
              <w:rPr>
                <w:spacing w:val="-2"/>
                <w:sz w:val="24"/>
              </w:rPr>
              <w:t xml:space="preserve"> </w:t>
            </w:r>
            <w:r>
              <w:rPr>
                <w:sz w:val="24"/>
              </w:rPr>
              <w:t>элементы,</w:t>
            </w:r>
            <w:r>
              <w:rPr>
                <w:spacing w:val="-6"/>
                <w:sz w:val="24"/>
              </w:rPr>
              <w:t xml:space="preserve"> </w:t>
            </w:r>
            <w:r>
              <w:rPr>
                <w:sz w:val="24"/>
              </w:rPr>
              <w:t>характеристика,</w:t>
            </w:r>
            <w:r>
              <w:rPr>
                <w:spacing w:val="-2"/>
                <w:sz w:val="24"/>
              </w:rPr>
              <w:t xml:space="preserve"> законы.</w:t>
            </w:r>
          </w:p>
          <w:p w:rsidR="00335362" w:rsidRDefault="00DB789F">
            <w:pPr>
              <w:pStyle w:val="TableParagraph"/>
              <w:spacing w:line="265" w:lineRule="exact"/>
              <w:ind w:left="104"/>
              <w:rPr>
                <w:sz w:val="24"/>
              </w:rPr>
            </w:pPr>
            <w:r>
              <w:rPr>
                <w:sz w:val="24"/>
              </w:rPr>
              <w:t>Магнитные</w:t>
            </w:r>
            <w:r>
              <w:rPr>
                <w:spacing w:val="-4"/>
                <w:sz w:val="24"/>
              </w:rPr>
              <w:t xml:space="preserve"> </w:t>
            </w:r>
            <w:r>
              <w:rPr>
                <w:sz w:val="24"/>
              </w:rPr>
              <w:t>свойства</w:t>
            </w:r>
            <w:r>
              <w:rPr>
                <w:spacing w:val="-9"/>
                <w:sz w:val="24"/>
              </w:rPr>
              <w:t xml:space="preserve"> </w:t>
            </w:r>
            <w:r>
              <w:rPr>
                <w:sz w:val="24"/>
              </w:rPr>
              <w:t>и</w:t>
            </w:r>
            <w:r>
              <w:rPr>
                <w:spacing w:val="-2"/>
                <w:sz w:val="24"/>
              </w:rPr>
              <w:t xml:space="preserve"> </w:t>
            </w:r>
            <w:r>
              <w:rPr>
                <w:sz w:val="24"/>
              </w:rPr>
              <w:t>характеристики</w:t>
            </w:r>
            <w:r>
              <w:rPr>
                <w:spacing w:val="-2"/>
                <w:sz w:val="24"/>
              </w:rPr>
              <w:t xml:space="preserve"> веществ</w:t>
            </w:r>
          </w:p>
        </w:tc>
        <w:tc>
          <w:tcPr>
            <w:tcW w:w="1623" w:type="dxa"/>
          </w:tcPr>
          <w:p w:rsidR="00335362" w:rsidRDefault="00DB789F">
            <w:pPr>
              <w:pStyle w:val="TableParagraph"/>
              <w:spacing w:before="131"/>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32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73" w:lineRule="exact"/>
              <w:ind w:left="104"/>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before="15"/>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277"/>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58" w:lineRule="exact"/>
              <w:ind w:left="104"/>
              <w:rPr>
                <w:sz w:val="24"/>
              </w:rPr>
            </w:pPr>
            <w:r>
              <w:rPr>
                <w:b/>
                <w:sz w:val="24"/>
              </w:rPr>
              <w:t>Практическое</w:t>
            </w:r>
            <w:r>
              <w:rPr>
                <w:b/>
                <w:spacing w:val="-5"/>
                <w:sz w:val="24"/>
              </w:rPr>
              <w:t xml:space="preserve"> </w:t>
            </w:r>
            <w:r>
              <w:rPr>
                <w:b/>
                <w:sz w:val="24"/>
              </w:rPr>
              <w:t>занятие</w:t>
            </w:r>
            <w:r>
              <w:rPr>
                <w:b/>
                <w:spacing w:val="-2"/>
                <w:sz w:val="24"/>
              </w:rPr>
              <w:t xml:space="preserve"> </w:t>
            </w:r>
            <w:r>
              <w:rPr>
                <w:b/>
                <w:sz w:val="24"/>
              </w:rPr>
              <w:t>3.</w:t>
            </w:r>
            <w:r>
              <w:rPr>
                <w:b/>
                <w:spacing w:val="58"/>
                <w:sz w:val="24"/>
              </w:rPr>
              <w:t xml:space="preserve"> </w:t>
            </w:r>
            <w:r>
              <w:rPr>
                <w:sz w:val="24"/>
              </w:rPr>
              <w:t>Расчет</w:t>
            </w:r>
            <w:r>
              <w:rPr>
                <w:spacing w:val="-5"/>
                <w:sz w:val="24"/>
              </w:rPr>
              <w:t xml:space="preserve"> </w:t>
            </w:r>
            <w:r>
              <w:rPr>
                <w:sz w:val="24"/>
              </w:rPr>
              <w:t>основных</w:t>
            </w:r>
            <w:r>
              <w:rPr>
                <w:spacing w:val="-6"/>
                <w:sz w:val="24"/>
              </w:rPr>
              <w:t xml:space="preserve"> </w:t>
            </w:r>
            <w:r>
              <w:rPr>
                <w:sz w:val="24"/>
              </w:rPr>
              <w:t>характеристик</w:t>
            </w:r>
            <w:r>
              <w:rPr>
                <w:spacing w:val="-3"/>
                <w:sz w:val="24"/>
              </w:rPr>
              <w:t xml:space="preserve"> </w:t>
            </w:r>
            <w:r>
              <w:rPr>
                <w:sz w:val="24"/>
              </w:rPr>
              <w:t>магнитных</w:t>
            </w:r>
            <w:r>
              <w:rPr>
                <w:spacing w:val="-6"/>
                <w:sz w:val="24"/>
              </w:rPr>
              <w:t xml:space="preserve"> </w:t>
            </w:r>
            <w:r>
              <w:rPr>
                <w:spacing w:val="-2"/>
                <w:sz w:val="24"/>
              </w:rPr>
              <w:t>цепей</w:t>
            </w:r>
          </w:p>
        </w:tc>
        <w:tc>
          <w:tcPr>
            <w:tcW w:w="1623" w:type="dxa"/>
          </w:tcPr>
          <w:p w:rsidR="00335362" w:rsidRDefault="00DB789F">
            <w:pPr>
              <w:pStyle w:val="TableParagraph"/>
              <w:spacing w:line="258" w:lineRule="exact"/>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273"/>
        </w:trPr>
        <w:tc>
          <w:tcPr>
            <w:tcW w:w="3179" w:type="dxa"/>
            <w:vMerge w:val="restart"/>
          </w:tcPr>
          <w:p w:rsidR="00335362" w:rsidRDefault="00DB789F">
            <w:pPr>
              <w:pStyle w:val="TableParagraph"/>
              <w:spacing w:before="6" w:line="275" w:lineRule="exact"/>
              <w:ind w:left="105"/>
              <w:rPr>
                <w:b/>
                <w:sz w:val="24"/>
              </w:rPr>
            </w:pPr>
            <w:r>
              <w:rPr>
                <w:b/>
                <w:sz w:val="24"/>
              </w:rPr>
              <w:t>Тема</w:t>
            </w:r>
            <w:r>
              <w:rPr>
                <w:b/>
                <w:spacing w:val="-2"/>
                <w:sz w:val="24"/>
              </w:rPr>
              <w:t xml:space="preserve"> </w:t>
            </w:r>
            <w:r>
              <w:rPr>
                <w:b/>
                <w:spacing w:val="-4"/>
                <w:sz w:val="24"/>
              </w:rPr>
              <w:t>1.4.</w:t>
            </w:r>
          </w:p>
          <w:p w:rsidR="00335362" w:rsidRDefault="00DB789F">
            <w:pPr>
              <w:pStyle w:val="TableParagraph"/>
              <w:spacing w:line="242" w:lineRule="auto"/>
              <w:ind w:left="105"/>
              <w:rPr>
                <w:b/>
                <w:sz w:val="24"/>
              </w:rPr>
            </w:pPr>
            <w:r>
              <w:rPr>
                <w:b/>
                <w:spacing w:val="-2"/>
                <w:sz w:val="24"/>
              </w:rPr>
              <w:t>Электромагнитная индукция</w:t>
            </w:r>
          </w:p>
        </w:tc>
        <w:tc>
          <w:tcPr>
            <w:tcW w:w="8537" w:type="dxa"/>
          </w:tcPr>
          <w:p w:rsidR="00335362" w:rsidRDefault="00DB789F">
            <w:pPr>
              <w:pStyle w:val="TableParagraph"/>
              <w:spacing w:line="253"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3" w:lineRule="exact"/>
              <w:ind w:left="109"/>
              <w:rPr>
                <w:i/>
                <w:sz w:val="24"/>
              </w:rPr>
            </w:pPr>
            <w:r>
              <w:rPr>
                <w:i/>
                <w:spacing w:val="-10"/>
                <w:sz w:val="24"/>
              </w:rPr>
              <w:t>2</w:t>
            </w:r>
          </w:p>
        </w:tc>
        <w:tc>
          <w:tcPr>
            <w:tcW w:w="1786" w:type="dxa"/>
            <w:vMerge w:val="restart"/>
          </w:tcPr>
          <w:p w:rsidR="00335362" w:rsidRDefault="00DB789F">
            <w:pPr>
              <w:pStyle w:val="TableParagraph"/>
              <w:spacing w:line="237"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277"/>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58" w:lineRule="exact"/>
              <w:ind w:left="104"/>
              <w:rPr>
                <w:sz w:val="24"/>
              </w:rPr>
            </w:pPr>
            <w:r>
              <w:rPr>
                <w:b/>
                <w:sz w:val="24"/>
              </w:rPr>
              <w:t>1.</w:t>
            </w:r>
            <w:r>
              <w:rPr>
                <w:b/>
                <w:spacing w:val="-3"/>
                <w:sz w:val="24"/>
              </w:rPr>
              <w:t xml:space="preserve"> </w:t>
            </w:r>
            <w:r>
              <w:rPr>
                <w:sz w:val="24"/>
              </w:rPr>
              <w:t>Электромагнитная</w:t>
            </w:r>
            <w:r>
              <w:rPr>
                <w:spacing w:val="-9"/>
                <w:sz w:val="24"/>
              </w:rPr>
              <w:t xml:space="preserve"> </w:t>
            </w:r>
            <w:r>
              <w:rPr>
                <w:sz w:val="24"/>
              </w:rPr>
              <w:t>индукция:</w:t>
            </w:r>
            <w:r>
              <w:rPr>
                <w:spacing w:val="-4"/>
                <w:sz w:val="24"/>
              </w:rPr>
              <w:t xml:space="preserve"> </w:t>
            </w:r>
            <w:r>
              <w:rPr>
                <w:sz w:val="24"/>
              </w:rPr>
              <w:t>явление,</w:t>
            </w:r>
            <w:r>
              <w:rPr>
                <w:spacing w:val="-3"/>
                <w:sz w:val="24"/>
              </w:rPr>
              <w:t xml:space="preserve"> </w:t>
            </w:r>
            <w:r>
              <w:rPr>
                <w:sz w:val="24"/>
              </w:rPr>
              <w:t>закон,</w:t>
            </w:r>
            <w:r>
              <w:rPr>
                <w:spacing w:val="-7"/>
                <w:sz w:val="24"/>
              </w:rPr>
              <w:t xml:space="preserve"> </w:t>
            </w:r>
            <w:r>
              <w:rPr>
                <w:sz w:val="24"/>
              </w:rPr>
              <w:t>правило</w:t>
            </w:r>
            <w:r>
              <w:rPr>
                <w:spacing w:val="-4"/>
                <w:sz w:val="24"/>
              </w:rPr>
              <w:t xml:space="preserve"> </w:t>
            </w:r>
            <w:r>
              <w:rPr>
                <w:spacing w:val="-2"/>
                <w:sz w:val="24"/>
              </w:rPr>
              <w:t>Ленца</w:t>
            </w:r>
          </w:p>
        </w:tc>
        <w:tc>
          <w:tcPr>
            <w:tcW w:w="1623" w:type="dxa"/>
            <w:vMerge w:val="restart"/>
          </w:tcPr>
          <w:p w:rsidR="00335362" w:rsidRDefault="00DB789F">
            <w:pPr>
              <w:pStyle w:val="TableParagraph"/>
              <w:spacing w:before="275"/>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552"/>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2.</w:t>
            </w:r>
            <w:r>
              <w:rPr>
                <w:b/>
                <w:spacing w:val="-6"/>
                <w:sz w:val="24"/>
              </w:rPr>
              <w:t xml:space="preserve"> </w:t>
            </w:r>
            <w:r>
              <w:rPr>
                <w:sz w:val="24"/>
              </w:rPr>
              <w:t>Электродвижущая</w:t>
            </w:r>
            <w:r>
              <w:rPr>
                <w:spacing w:val="-4"/>
                <w:sz w:val="24"/>
              </w:rPr>
              <w:t xml:space="preserve"> </w:t>
            </w:r>
            <w:r>
              <w:rPr>
                <w:sz w:val="24"/>
              </w:rPr>
              <w:t>сила</w:t>
            </w:r>
            <w:r>
              <w:rPr>
                <w:spacing w:val="-6"/>
                <w:sz w:val="24"/>
              </w:rPr>
              <w:t xml:space="preserve"> </w:t>
            </w:r>
            <w:r>
              <w:rPr>
                <w:sz w:val="24"/>
              </w:rPr>
              <w:t>самоиндукции,</w:t>
            </w:r>
            <w:r>
              <w:rPr>
                <w:spacing w:val="-8"/>
                <w:sz w:val="24"/>
              </w:rPr>
              <w:t xml:space="preserve"> </w:t>
            </w:r>
            <w:r>
              <w:rPr>
                <w:sz w:val="24"/>
              </w:rPr>
              <w:t>взаимоиндукции</w:t>
            </w:r>
            <w:r>
              <w:rPr>
                <w:spacing w:val="-4"/>
                <w:sz w:val="24"/>
              </w:rPr>
              <w:t xml:space="preserve"> </w:t>
            </w:r>
            <w:r>
              <w:rPr>
                <w:sz w:val="24"/>
              </w:rPr>
              <w:t>и</w:t>
            </w:r>
            <w:r>
              <w:rPr>
                <w:spacing w:val="-3"/>
                <w:sz w:val="24"/>
              </w:rPr>
              <w:t xml:space="preserve"> </w:t>
            </w:r>
            <w:r>
              <w:rPr>
                <w:spacing w:val="-2"/>
                <w:sz w:val="24"/>
              </w:rPr>
              <w:t>индуктивность</w:t>
            </w:r>
          </w:p>
          <w:p w:rsidR="00335362" w:rsidRDefault="00DB789F">
            <w:pPr>
              <w:pStyle w:val="TableParagraph"/>
              <w:spacing w:before="3" w:line="261" w:lineRule="exact"/>
              <w:ind w:left="104"/>
              <w:rPr>
                <w:sz w:val="24"/>
              </w:rPr>
            </w:pPr>
            <w:r>
              <w:rPr>
                <w:spacing w:val="-2"/>
                <w:sz w:val="24"/>
              </w:rPr>
              <w:t>катушки</w:t>
            </w:r>
          </w:p>
        </w:tc>
        <w:tc>
          <w:tcPr>
            <w:tcW w:w="1623" w:type="dxa"/>
            <w:vMerge/>
            <w:tcBorders>
              <w:top w:val="nil"/>
            </w:tcBorders>
          </w:tcPr>
          <w:p w:rsidR="00335362" w:rsidRDefault="00335362">
            <w:pPr>
              <w:rPr>
                <w:sz w:val="2"/>
                <w:szCs w:val="2"/>
              </w:rPr>
            </w:pPr>
          </w:p>
        </w:tc>
        <w:tc>
          <w:tcPr>
            <w:tcW w:w="1786" w:type="dxa"/>
            <w:vMerge/>
            <w:tcBorders>
              <w:top w:val="nil"/>
            </w:tcBorders>
          </w:tcPr>
          <w:p w:rsidR="00335362" w:rsidRDefault="00335362">
            <w:pPr>
              <w:rPr>
                <w:sz w:val="2"/>
                <w:szCs w:val="2"/>
              </w:rPr>
            </w:pPr>
          </w:p>
        </w:tc>
      </w:tr>
      <w:tr w:rsidR="00335362">
        <w:trPr>
          <w:trHeight w:val="278"/>
        </w:trPr>
        <w:tc>
          <w:tcPr>
            <w:tcW w:w="3179" w:type="dxa"/>
            <w:vMerge w:val="restart"/>
          </w:tcPr>
          <w:p w:rsidR="00335362" w:rsidRDefault="00DB789F">
            <w:pPr>
              <w:pStyle w:val="TableParagraph"/>
              <w:spacing w:before="6"/>
              <w:ind w:left="105"/>
              <w:rPr>
                <w:b/>
                <w:sz w:val="24"/>
              </w:rPr>
            </w:pPr>
            <w:r>
              <w:rPr>
                <w:b/>
                <w:sz w:val="24"/>
              </w:rPr>
              <w:t>Тема</w:t>
            </w:r>
            <w:r>
              <w:rPr>
                <w:b/>
                <w:spacing w:val="-2"/>
                <w:sz w:val="24"/>
              </w:rPr>
              <w:t xml:space="preserve"> </w:t>
            </w:r>
            <w:r>
              <w:rPr>
                <w:b/>
                <w:spacing w:val="-4"/>
                <w:sz w:val="24"/>
              </w:rPr>
              <w:t>1.5.</w:t>
            </w:r>
          </w:p>
          <w:p w:rsidR="00335362" w:rsidRDefault="00DB789F">
            <w:pPr>
              <w:pStyle w:val="TableParagraph"/>
              <w:spacing w:before="5" w:line="237" w:lineRule="auto"/>
              <w:ind w:left="105"/>
              <w:rPr>
                <w:b/>
                <w:sz w:val="24"/>
              </w:rPr>
            </w:pPr>
            <w:r>
              <w:rPr>
                <w:b/>
                <w:sz w:val="24"/>
              </w:rPr>
              <w:t>Электрические</w:t>
            </w:r>
            <w:r>
              <w:rPr>
                <w:b/>
                <w:spacing w:val="-15"/>
                <w:sz w:val="24"/>
              </w:rPr>
              <w:t xml:space="preserve"> </w:t>
            </w:r>
            <w:r>
              <w:rPr>
                <w:b/>
                <w:sz w:val="24"/>
              </w:rPr>
              <w:t>цепи переменного тока</w:t>
            </w:r>
          </w:p>
        </w:tc>
        <w:tc>
          <w:tcPr>
            <w:tcW w:w="8537" w:type="dxa"/>
          </w:tcPr>
          <w:p w:rsidR="00335362" w:rsidRDefault="00DB789F">
            <w:pPr>
              <w:pStyle w:val="TableParagraph"/>
              <w:spacing w:line="258"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9"/>
              <w:rPr>
                <w:i/>
                <w:sz w:val="24"/>
              </w:rPr>
            </w:pPr>
            <w:r>
              <w:rPr>
                <w:i/>
                <w:spacing w:val="-10"/>
                <w:sz w:val="24"/>
              </w:rPr>
              <w:t>6</w:t>
            </w:r>
          </w:p>
        </w:tc>
        <w:tc>
          <w:tcPr>
            <w:tcW w:w="1786" w:type="dxa"/>
            <w:vMerge w:val="restart"/>
          </w:tcPr>
          <w:p w:rsidR="00335362" w:rsidRDefault="00DB789F">
            <w:pPr>
              <w:pStyle w:val="TableParagraph"/>
              <w:spacing w:line="242"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1104"/>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ind w:left="104"/>
              <w:rPr>
                <w:sz w:val="24"/>
              </w:rPr>
            </w:pPr>
            <w:r>
              <w:rPr>
                <w:b/>
                <w:sz w:val="24"/>
              </w:rPr>
              <w:t>1.</w:t>
            </w:r>
            <w:r>
              <w:rPr>
                <w:b/>
                <w:spacing w:val="40"/>
                <w:sz w:val="24"/>
              </w:rPr>
              <w:t xml:space="preserve"> </w:t>
            </w:r>
            <w:r>
              <w:rPr>
                <w:sz w:val="24"/>
              </w:rPr>
              <w:t>Переменный</w:t>
            </w:r>
            <w:r>
              <w:rPr>
                <w:spacing w:val="-9"/>
                <w:sz w:val="24"/>
              </w:rPr>
              <w:t xml:space="preserve"> </w:t>
            </w:r>
            <w:r>
              <w:rPr>
                <w:sz w:val="24"/>
              </w:rPr>
              <w:t>ток:</w:t>
            </w:r>
            <w:r>
              <w:rPr>
                <w:spacing w:val="-9"/>
                <w:sz w:val="24"/>
              </w:rPr>
              <w:t xml:space="preserve"> </w:t>
            </w:r>
            <w:r>
              <w:rPr>
                <w:sz w:val="24"/>
              </w:rPr>
              <w:t>понятие,</w:t>
            </w:r>
            <w:r>
              <w:rPr>
                <w:spacing w:val="-4"/>
                <w:sz w:val="24"/>
              </w:rPr>
              <w:t xml:space="preserve"> </w:t>
            </w:r>
            <w:r>
              <w:rPr>
                <w:sz w:val="24"/>
              </w:rPr>
              <w:t>получение,</w:t>
            </w:r>
            <w:r>
              <w:rPr>
                <w:spacing w:val="-4"/>
                <w:sz w:val="24"/>
              </w:rPr>
              <w:t xml:space="preserve"> </w:t>
            </w:r>
            <w:r>
              <w:rPr>
                <w:sz w:val="24"/>
              </w:rPr>
              <w:t>характеристика,</w:t>
            </w:r>
            <w:r>
              <w:rPr>
                <w:spacing w:val="-4"/>
                <w:sz w:val="24"/>
              </w:rPr>
              <w:t xml:space="preserve"> </w:t>
            </w:r>
            <w:r>
              <w:rPr>
                <w:sz w:val="24"/>
              </w:rPr>
              <w:t>единицы</w:t>
            </w:r>
            <w:r>
              <w:rPr>
                <w:spacing w:val="-5"/>
                <w:sz w:val="24"/>
              </w:rPr>
              <w:t xml:space="preserve"> </w:t>
            </w:r>
            <w:r>
              <w:rPr>
                <w:sz w:val="24"/>
              </w:rPr>
              <w:t>измерения. Электрическая цепь с активным, индуктивным и емкостным сопротивлением: понятие, характеристика, соединение, графическое изображение, векторные</w:t>
            </w:r>
          </w:p>
          <w:p w:rsidR="00335362" w:rsidRDefault="00DB789F">
            <w:pPr>
              <w:pStyle w:val="TableParagraph"/>
              <w:spacing w:line="264" w:lineRule="exact"/>
              <w:ind w:left="104"/>
              <w:rPr>
                <w:sz w:val="24"/>
              </w:rPr>
            </w:pPr>
            <w:r>
              <w:rPr>
                <w:spacing w:val="-2"/>
                <w:sz w:val="24"/>
              </w:rPr>
              <w:t>диаграммы</w:t>
            </w:r>
          </w:p>
        </w:tc>
        <w:tc>
          <w:tcPr>
            <w:tcW w:w="1623" w:type="dxa"/>
            <w:vMerge w:val="restart"/>
          </w:tcPr>
          <w:p w:rsidR="00335362" w:rsidRDefault="00335362">
            <w:pPr>
              <w:pStyle w:val="TableParagraph"/>
              <w:rPr>
                <w:b/>
                <w:sz w:val="24"/>
              </w:rPr>
            </w:pPr>
          </w:p>
          <w:p w:rsidR="00335362" w:rsidRDefault="00335362">
            <w:pPr>
              <w:pStyle w:val="TableParagraph"/>
              <w:spacing w:before="270"/>
              <w:rPr>
                <w:b/>
                <w:sz w:val="24"/>
              </w:rPr>
            </w:pPr>
          </w:p>
          <w:p w:rsidR="00335362" w:rsidRDefault="00DB789F">
            <w:pPr>
              <w:pStyle w:val="TableParagraph"/>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825"/>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37" w:lineRule="auto"/>
              <w:ind w:left="104" w:right="182"/>
              <w:rPr>
                <w:sz w:val="24"/>
              </w:rPr>
            </w:pPr>
            <w:r>
              <w:rPr>
                <w:b/>
                <w:sz w:val="24"/>
              </w:rPr>
              <w:t xml:space="preserve">2. </w:t>
            </w:r>
            <w:r>
              <w:rPr>
                <w:sz w:val="24"/>
              </w:rPr>
              <w:t>Трехфазный ток: понятие, получение, характеристики, соединение генераторов</w:t>
            </w:r>
            <w:r>
              <w:rPr>
                <w:spacing w:val="-5"/>
                <w:sz w:val="24"/>
              </w:rPr>
              <w:t xml:space="preserve"> </w:t>
            </w:r>
            <w:r>
              <w:rPr>
                <w:sz w:val="24"/>
              </w:rPr>
              <w:t>и</w:t>
            </w:r>
            <w:r>
              <w:rPr>
                <w:spacing w:val="-9"/>
                <w:sz w:val="24"/>
              </w:rPr>
              <w:t xml:space="preserve"> </w:t>
            </w:r>
            <w:r>
              <w:rPr>
                <w:sz w:val="24"/>
              </w:rPr>
              <w:t>потребителей,</w:t>
            </w:r>
            <w:r>
              <w:rPr>
                <w:spacing w:val="-4"/>
                <w:sz w:val="24"/>
              </w:rPr>
              <w:t xml:space="preserve"> </w:t>
            </w:r>
            <w:r>
              <w:rPr>
                <w:sz w:val="24"/>
              </w:rPr>
              <w:t>мощность</w:t>
            </w:r>
            <w:r>
              <w:rPr>
                <w:spacing w:val="-8"/>
                <w:sz w:val="24"/>
              </w:rPr>
              <w:t xml:space="preserve"> </w:t>
            </w:r>
            <w:r>
              <w:rPr>
                <w:sz w:val="24"/>
              </w:rPr>
              <w:t>трехфазной</w:t>
            </w:r>
            <w:r>
              <w:rPr>
                <w:spacing w:val="-9"/>
                <w:sz w:val="24"/>
              </w:rPr>
              <w:t xml:space="preserve"> </w:t>
            </w:r>
            <w:r>
              <w:rPr>
                <w:sz w:val="24"/>
              </w:rPr>
              <w:t>сети,</w:t>
            </w:r>
            <w:r>
              <w:rPr>
                <w:spacing w:val="-4"/>
                <w:sz w:val="24"/>
              </w:rPr>
              <w:t xml:space="preserve"> </w:t>
            </w:r>
            <w:r>
              <w:rPr>
                <w:sz w:val="24"/>
              </w:rPr>
              <w:t>симметричные</w:t>
            </w:r>
            <w:r>
              <w:rPr>
                <w:spacing w:val="-7"/>
                <w:sz w:val="24"/>
              </w:rPr>
              <w:t xml:space="preserve"> </w:t>
            </w:r>
            <w:r>
              <w:rPr>
                <w:sz w:val="24"/>
              </w:rPr>
              <w:t>и</w:t>
            </w:r>
          </w:p>
          <w:p w:rsidR="00335362" w:rsidRDefault="00DB789F">
            <w:pPr>
              <w:pStyle w:val="TableParagraph"/>
              <w:spacing w:line="261" w:lineRule="exact"/>
              <w:ind w:left="104"/>
              <w:rPr>
                <w:sz w:val="24"/>
              </w:rPr>
            </w:pPr>
            <w:r>
              <w:rPr>
                <w:sz w:val="24"/>
              </w:rPr>
              <w:t>несимметричные</w:t>
            </w:r>
            <w:r>
              <w:rPr>
                <w:spacing w:val="-4"/>
                <w:sz w:val="24"/>
              </w:rPr>
              <w:t xml:space="preserve"> </w:t>
            </w:r>
            <w:r>
              <w:rPr>
                <w:sz w:val="24"/>
              </w:rPr>
              <w:t>цепи,</w:t>
            </w:r>
            <w:r>
              <w:rPr>
                <w:spacing w:val="-6"/>
                <w:sz w:val="24"/>
              </w:rPr>
              <w:t xml:space="preserve"> </w:t>
            </w:r>
            <w:r>
              <w:rPr>
                <w:sz w:val="24"/>
              </w:rPr>
              <w:t>векторные</w:t>
            </w:r>
            <w:r>
              <w:rPr>
                <w:spacing w:val="-3"/>
                <w:sz w:val="24"/>
              </w:rPr>
              <w:t xml:space="preserve"> </w:t>
            </w:r>
            <w:r>
              <w:rPr>
                <w:spacing w:val="-2"/>
                <w:sz w:val="24"/>
              </w:rPr>
              <w:t>диаграммы</w:t>
            </w:r>
          </w:p>
        </w:tc>
        <w:tc>
          <w:tcPr>
            <w:tcW w:w="1623" w:type="dxa"/>
            <w:vMerge/>
            <w:tcBorders>
              <w:top w:val="nil"/>
            </w:tcBorders>
          </w:tcPr>
          <w:p w:rsidR="00335362" w:rsidRDefault="00335362">
            <w:pPr>
              <w:rPr>
                <w:sz w:val="2"/>
                <w:szCs w:val="2"/>
              </w:rPr>
            </w:pPr>
          </w:p>
        </w:tc>
        <w:tc>
          <w:tcPr>
            <w:tcW w:w="1786" w:type="dxa"/>
            <w:vMerge/>
            <w:tcBorders>
              <w:top w:val="nil"/>
            </w:tcBorders>
          </w:tcPr>
          <w:p w:rsidR="00335362" w:rsidRDefault="00335362">
            <w:pPr>
              <w:rPr>
                <w:sz w:val="2"/>
                <w:szCs w:val="2"/>
              </w:rPr>
            </w:pPr>
          </w:p>
        </w:tc>
      </w:tr>
      <w:tr w:rsidR="00335362">
        <w:trPr>
          <w:trHeight w:val="277"/>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58" w:lineRule="exact"/>
              <w:ind w:left="104"/>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8" w:lineRule="exact"/>
              <w:ind w:left="109"/>
              <w:rPr>
                <w:i/>
                <w:sz w:val="24"/>
              </w:rPr>
            </w:pPr>
            <w:r>
              <w:rPr>
                <w:i/>
                <w:spacing w:val="-10"/>
                <w:sz w:val="24"/>
              </w:rPr>
              <w:t>4</w:t>
            </w:r>
          </w:p>
        </w:tc>
        <w:tc>
          <w:tcPr>
            <w:tcW w:w="1786" w:type="dxa"/>
            <w:vMerge/>
            <w:tcBorders>
              <w:top w:val="nil"/>
            </w:tcBorders>
          </w:tcPr>
          <w:p w:rsidR="00335362" w:rsidRDefault="00335362">
            <w:pPr>
              <w:rPr>
                <w:sz w:val="2"/>
                <w:szCs w:val="2"/>
              </w:rPr>
            </w:pPr>
          </w:p>
        </w:tc>
      </w:tr>
      <w:tr w:rsidR="00335362">
        <w:trPr>
          <w:trHeight w:val="55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7" w:lineRule="exact"/>
              <w:ind w:left="104"/>
              <w:rPr>
                <w:sz w:val="24"/>
              </w:rPr>
            </w:pPr>
            <w:r>
              <w:rPr>
                <w:b/>
                <w:sz w:val="24"/>
              </w:rPr>
              <w:t>Практическое</w:t>
            </w:r>
            <w:r>
              <w:rPr>
                <w:b/>
                <w:spacing w:val="-6"/>
                <w:sz w:val="24"/>
              </w:rPr>
              <w:t xml:space="preserve"> </w:t>
            </w:r>
            <w:r>
              <w:rPr>
                <w:b/>
                <w:sz w:val="24"/>
              </w:rPr>
              <w:t>занятие</w:t>
            </w:r>
            <w:r>
              <w:rPr>
                <w:b/>
                <w:spacing w:val="-4"/>
                <w:sz w:val="24"/>
              </w:rPr>
              <w:t xml:space="preserve"> </w:t>
            </w:r>
            <w:r>
              <w:rPr>
                <w:b/>
                <w:sz w:val="24"/>
              </w:rPr>
              <w:t>4.</w:t>
            </w:r>
            <w:r>
              <w:rPr>
                <w:b/>
                <w:spacing w:val="55"/>
                <w:sz w:val="24"/>
              </w:rPr>
              <w:t xml:space="preserve"> </w:t>
            </w:r>
            <w:r>
              <w:rPr>
                <w:sz w:val="24"/>
              </w:rPr>
              <w:t>Расчет</w:t>
            </w:r>
            <w:r>
              <w:rPr>
                <w:spacing w:val="-3"/>
                <w:sz w:val="24"/>
              </w:rPr>
              <w:t xml:space="preserve"> </w:t>
            </w:r>
            <w:r>
              <w:rPr>
                <w:sz w:val="24"/>
              </w:rPr>
              <w:t>активного,</w:t>
            </w:r>
            <w:r>
              <w:rPr>
                <w:spacing w:val="-3"/>
                <w:sz w:val="24"/>
              </w:rPr>
              <w:t xml:space="preserve"> </w:t>
            </w:r>
            <w:r>
              <w:rPr>
                <w:sz w:val="24"/>
              </w:rPr>
              <w:t>индуктивного,</w:t>
            </w:r>
            <w:r>
              <w:rPr>
                <w:spacing w:val="-1"/>
                <w:sz w:val="24"/>
              </w:rPr>
              <w:t xml:space="preserve"> </w:t>
            </w:r>
            <w:r>
              <w:rPr>
                <w:spacing w:val="-2"/>
                <w:sz w:val="24"/>
              </w:rPr>
              <w:t>емкостного</w:t>
            </w:r>
          </w:p>
          <w:p w:rsidR="00335362" w:rsidRDefault="00DB789F">
            <w:pPr>
              <w:pStyle w:val="TableParagraph"/>
              <w:spacing w:line="265" w:lineRule="exact"/>
              <w:ind w:left="104"/>
              <w:rPr>
                <w:sz w:val="24"/>
              </w:rPr>
            </w:pPr>
            <w:r>
              <w:rPr>
                <w:sz w:val="24"/>
              </w:rPr>
              <w:t>сопротивления</w:t>
            </w:r>
            <w:r>
              <w:rPr>
                <w:spacing w:val="-5"/>
                <w:sz w:val="24"/>
              </w:rPr>
              <w:t xml:space="preserve"> </w:t>
            </w:r>
            <w:r>
              <w:rPr>
                <w:sz w:val="24"/>
              </w:rPr>
              <w:t>в</w:t>
            </w:r>
            <w:r>
              <w:rPr>
                <w:spacing w:val="-3"/>
                <w:sz w:val="24"/>
              </w:rPr>
              <w:t xml:space="preserve"> </w:t>
            </w:r>
            <w:r>
              <w:rPr>
                <w:sz w:val="24"/>
              </w:rPr>
              <w:t>цепях</w:t>
            </w:r>
            <w:r>
              <w:rPr>
                <w:spacing w:val="-5"/>
                <w:sz w:val="24"/>
              </w:rPr>
              <w:t xml:space="preserve"> </w:t>
            </w:r>
            <w:r>
              <w:rPr>
                <w:sz w:val="24"/>
              </w:rPr>
              <w:t xml:space="preserve">переменного </w:t>
            </w:r>
            <w:r>
              <w:rPr>
                <w:spacing w:val="-4"/>
                <w:sz w:val="24"/>
              </w:rPr>
              <w:t>тока</w:t>
            </w:r>
          </w:p>
        </w:tc>
        <w:tc>
          <w:tcPr>
            <w:tcW w:w="1623" w:type="dxa"/>
          </w:tcPr>
          <w:p w:rsidR="00335362" w:rsidRDefault="00DB789F">
            <w:pPr>
              <w:pStyle w:val="TableParagraph"/>
              <w:spacing w:before="131"/>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552"/>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Практическое</w:t>
            </w:r>
            <w:r>
              <w:rPr>
                <w:b/>
                <w:spacing w:val="-4"/>
                <w:sz w:val="24"/>
              </w:rPr>
              <w:t xml:space="preserve"> </w:t>
            </w:r>
            <w:r>
              <w:rPr>
                <w:b/>
                <w:sz w:val="24"/>
              </w:rPr>
              <w:t>занятие</w:t>
            </w:r>
            <w:r>
              <w:rPr>
                <w:b/>
                <w:spacing w:val="-1"/>
                <w:sz w:val="24"/>
              </w:rPr>
              <w:t xml:space="preserve"> </w:t>
            </w:r>
            <w:r>
              <w:rPr>
                <w:b/>
                <w:sz w:val="24"/>
              </w:rPr>
              <w:t>5.</w:t>
            </w:r>
            <w:r>
              <w:rPr>
                <w:b/>
                <w:spacing w:val="60"/>
                <w:sz w:val="24"/>
              </w:rPr>
              <w:t xml:space="preserve"> </w:t>
            </w:r>
            <w:r>
              <w:rPr>
                <w:sz w:val="24"/>
              </w:rPr>
              <w:t>Построение</w:t>
            </w:r>
            <w:r>
              <w:rPr>
                <w:spacing w:val="-6"/>
                <w:sz w:val="24"/>
              </w:rPr>
              <w:t xml:space="preserve"> </w:t>
            </w:r>
            <w:r>
              <w:rPr>
                <w:sz w:val="24"/>
              </w:rPr>
              <w:t>векторных</w:t>
            </w:r>
            <w:r>
              <w:rPr>
                <w:spacing w:val="-6"/>
                <w:sz w:val="24"/>
              </w:rPr>
              <w:t xml:space="preserve"> </w:t>
            </w:r>
            <w:r>
              <w:rPr>
                <w:sz w:val="24"/>
              </w:rPr>
              <w:t>диаграмм</w:t>
            </w:r>
            <w:r>
              <w:rPr>
                <w:spacing w:val="1"/>
                <w:sz w:val="24"/>
              </w:rPr>
              <w:t xml:space="preserve"> </w:t>
            </w:r>
            <w:r>
              <w:rPr>
                <w:sz w:val="24"/>
              </w:rPr>
              <w:t>в</w:t>
            </w:r>
            <w:r>
              <w:rPr>
                <w:spacing w:val="-3"/>
                <w:sz w:val="24"/>
              </w:rPr>
              <w:t xml:space="preserve"> </w:t>
            </w:r>
            <w:r>
              <w:rPr>
                <w:spacing w:val="-2"/>
                <w:sz w:val="24"/>
              </w:rPr>
              <w:t>цепях</w:t>
            </w:r>
          </w:p>
          <w:p w:rsidR="00335362" w:rsidRDefault="00DB789F">
            <w:pPr>
              <w:pStyle w:val="TableParagraph"/>
              <w:spacing w:before="3" w:line="261" w:lineRule="exact"/>
              <w:ind w:left="104"/>
              <w:rPr>
                <w:sz w:val="24"/>
              </w:rPr>
            </w:pPr>
            <w:r>
              <w:rPr>
                <w:sz w:val="24"/>
              </w:rPr>
              <w:t>переменного</w:t>
            </w:r>
            <w:r>
              <w:rPr>
                <w:spacing w:val="-4"/>
                <w:sz w:val="24"/>
              </w:rPr>
              <w:t xml:space="preserve"> </w:t>
            </w:r>
            <w:r>
              <w:rPr>
                <w:sz w:val="24"/>
              </w:rPr>
              <w:t>тока</w:t>
            </w:r>
            <w:r>
              <w:rPr>
                <w:spacing w:val="-3"/>
                <w:sz w:val="24"/>
              </w:rPr>
              <w:t xml:space="preserve"> </w:t>
            </w:r>
            <w:r>
              <w:rPr>
                <w:sz w:val="24"/>
              </w:rPr>
              <w:t>с</w:t>
            </w:r>
            <w:r>
              <w:rPr>
                <w:spacing w:val="-3"/>
                <w:sz w:val="24"/>
              </w:rPr>
              <w:t xml:space="preserve"> </w:t>
            </w:r>
            <w:r>
              <w:rPr>
                <w:sz w:val="24"/>
              </w:rPr>
              <w:t>активным,</w:t>
            </w:r>
            <w:r>
              <w:rPr>
                <w:spacing w:val="-5"/>
                <w:sz w:val="24"/>
              </w:rPr>
              <w:t xml:space="preserve"> </w:t>
            </w:r>
            <w:r>
              <w:rPr>
                <w:sz w:val="24"/>
              </w:rPr>
              <w:t>индуктивным</w:t>
            </w:r>
            <w:r>
              <w:rPr>
                <w:spacing w:val="-5"/>
                <w:sz w:val="24"/>
              </w:rPr>
              <w:t xml:space="preserve"> </w:t>
            </w:r>
            <w:r>
              <w:rPr>
                <w:sz w:val="24"/>
              </w:rPr>
              <w:t>и</w:t>
            </w:r>
            <w:r>
              <w:rPr>
                <w:spacing w:val="-5"/>
                <w:sz w:val="24"/>
              </w:rPr>
              <w:t xml:space="preserve"> </w:t>
            </w:r>
            <w:r>
              <w:rPr>
                <w:sz w:val="24"/>
              </w:rPr>
              <w:t>емкостным</w:t>
            </w:r>
            <w:r>
              <w:rPr>
                <w:spacing w:val="-1"/>
                <w:sz w:val="24"/>
              </w:rPr>
              <w:t xml:space="preserve"> </w:t>
            </w:r>
            <w:r>
              <w:rPr>
                <w:spacing w:val="-2"/>
                <w:sz w:val="24"/>
              </w:rPr>
              <w:t>сопротивлением</w:t>
            </w:r>
          </w:p>
        </w:tc>
        <w:tc>
          <w:tcPr>
            <w:tcW w:w="1623" w:type="dxa"/>
          </w:tcPr>
          <w:p w:rsidR="00335362" w:rsidRDefault="00DB789F">
            <w:pPr>
              <w:pStyle w:val="TableParagraph"/>
              <w:spacing w:before="131"/>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277"/>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58" w:lineRule="exact"/>
              <w:ind w:left="104"/>
              <w:rPr>
                <w:sz w:val="24"/>
              </w:rPr>
            </w:pPr>
            <w:r>
              <w:rPr>
                <w:b/>
                <w:sz w:val="24"/>
              </w:rPr>
              <w:t>Практическое</w:t>
            </w:r>
            <w:r>
              <w:rPr>
                <w:b/>
                <w:spacing w:val="-3"/>
                <w:sz w:val="24"/>
              </w:rPr>
              <w:t xml:space="preserve"> </w:t>
            </w:r>
            <w:r>
              <w:rPr>
                <w:b/>
                <w:sz w:val="24"/>
              </w:rPr>
              <w:t>занятие</w:t>
            </w:r>
            <w:r>
              <w:rPr>
                <w:b/>
                <w:spacing w:val="-3"/>
                <w:sz w:val="24"/>
              </w:rPr>
              <w:t xml:space="preserve"> </w:t>
            </w:r>
            <w:r>
              <w:rPr>
                <w:b/>
                <w:sz w:val="24"/>
              </w:rPr>
              <w:t>6.</w:t>
            </w:r>
            <w:r>
              <w:rPr>
                <w:b/>
                <w:spacing w:val="57"/>
                <w:sz w:val="24"/>
              </w:rPr>
              <w:t xml:space="preserve"> </w:t>
            </w:r>
            <w:r>
              <w:rPr>
                <w:sz w:val="24"/>
              </w:rPr>
              <w:t>Расчет</w:t>
            </w:r>
            <w:r>
              <w:rPr>
                <w:spacing w:val="-2"/>
                <w:sz w:val="24"/>
              </w:rPr>
              <w:t xml:space="preserve"> </w:t>
            </w:r>
            <w:r>
              <w:rPr>
                <w:sz w:val="24"/>
              </w:rPr>
              <w:t>симметричных</w:t>
            </w:r>
            <w:r>
              <w:rPr>
                <w:spacing w:val="-7"/>
                <w:sz w:val="24"/>
              </w:rPr>
              <w:t xml:space="preserve"> </w:t>
            </w:r>
            <w:r>
              <w:rPr>
                <w:sz w:val="24"/>
              </w:rPr>
              <w:t>трехфазных</w:t>
            </w:r>
            <w:r>
              <w:rPr>
                <w:spacing w:val="-6"/>
                <w:sz w:val="24"/>
              </w:rPr>
              <w:t xml:space="preserve"> </w:t>
            </w:r>
            <w:r>
              <w:rPr>
                <w:spacing w:val="-2"/>
                <w:sz w:val="24"/>
              </w:rPr>
              <w:t>систем</w:t>
            </w:r>
          </w:p>
        </w:tc>
        <w:tc>
          <w:tcPr>
            <w:tcW w:w="1623" w:type="dxa"/>
          </w:tcPr>
          <w:p w:rsidR="00335362" w:rsidRDefault="00DB789F">
            <w:pPr>
              <w:pStyle w:val="TableParagraph"/>
              <w:spacing w:line="258" w:lineRule="exact"/>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273"/>
        </w:trPr>
        <w:tc>
          <w:tcPr>
            <w:tcW w:w="3179" w:type="dxa"/>
            <w:vMerge w:val="restart"/>
          </w:tcPr>
          <w:p w:rsidR="00335362" w:rsidRDefault="00DB789F">
            <w:pPr>
              <w:pStyle w:val="TableParagraph"/>
              <w:ind w:left="105"/>
              <w:rPr>
                <w:b/>
                <w:sz w:val="24"/>
              </w:rPr>
            </w:pPr>
            <w:r>
              <w:rPr>
                <w:b/>
                <w:sz w:val="24"/>
              </w:rPr>
              <w:t>Тема 1.6. Электрические приборы</w:t>
            </w:r>
            <w:r>
              <w:rPr>
                <w:b/>
                <w:spacing w:val="-15"/>
                <w:sz w:val="24"/>
              </w:rPr>
              <w:t xml:space="preserve"> </w:t>
            </w:r>
            <w:r>
              <w:rPr>
                <w:b/>
                <w:sz w:val="24"/>
              </w:rPr>
              <w:t>и</w:t>
            </w:r>
            <w:r>
              <w:rPr>
                <w:b/>
                <w:spacing w:val="-15"/>
                <w:sz w:val="24"/>
              </w:rPr>
              <w:t xml:space="preserve"> </w:t>
            </w:r>
            <w:r>
              <w:rPr>
                <w:b/>
                <w:sz w:val="24"/>
              </w:rPr>
              <w:t xml:space="preserve">электрические </w:t>
            </w:r>
            <w:r>
              <w:rPr>
                <w:b/>
                <w:spacing w:val="-2"/>
                <w:sz w:val="24"/>
              </w:rPr>
              <w:t>измерения</w:t>
            </w:r>
          </w:p>
        </w:tc>
        <w:tc>
          <w:tcPr>
            <w:tcW w:w="8537" w:type="dxa"/>
          </w:tcPr>
          <w:p w:rsidR="00335362" w:rsidRDefault="00DB789F">
            <w:pPr>
              <w:pStyle w:val="TableParagraph"/>
              <w:spacing w:line="253"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3" w:lineRule="exact"/>
              <w:ind w:left="109"/>
              <w:rPr>
                <w:i/>
                <w:sz w:val="24"/>
              </w:rPr>
            </w:pPr>
            <w:r>
              <w:rPr>
                <w:i/>
                <w:spacing w:val="-10"/>
                <w:sz w:val="24"/>
              </w:rPr>
              <w:t>4</w:t>
            </w:r>
          </w:p>
        </w:tc>
        <w:tc>
          <w:tcPr>
            <w:tcW w:w="1786" w:type="dxa"/>
            <w:vMerge w:val="restart"/>
          </w:tcPr>
          <w:p w:rsidR="00335362" w:rsidRDefault="00DB789F">
            <w:pPr>
              <w:pStyle w:val="TableParagraph"/>
              <w:spacing w:line="237"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55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1.</w:t>
            </w:r>
            <w:r>
              <w:rPr>
                <w:b/>
                <w:spacing w:val="52"/>
                <w:sz w:val="24"/>
              </w:rPr>
              <w:t xml:space="preserve"> </w:t>
            </w:r>
            <w:r>
              <w:rPr>
                <w:sz w:val="24"/>
              </w:rPr>
              <w:t>Электрические</w:t>
            </w:r>
            <w:r>
              <w:rPr>
                <w:spacing w:val="-3"/>
                <w:sz w:val="24"/>
              </w:rPr>
              <w:t xml:space="preserve"> </w:t>
            </w:r>
            <w:r>
              <w:rPr>
                <w:sz w:val="24"/>
              </w:rPr>
              <w:t>измерения:</w:t>
            </w:r>
            <w:r>
              <w:rPr>
                <w:spacing w:val="-6"/>
                <w:sz w:val="24"/>
              </w:rPr>
              <w:t xml:space="preserve"> </w:t>
            </w:r>
            <w:r>
              <w:rPr>
                <w:sz w:val="24"/>
              </w:rPr>
              <w:t>понятие,</w:t>
            </w:r>
            <w:r>
              <w:rPr>
                <w:spacing w:val="-5"/>
                <w:sz w:val="24"/>
              </w:rPr>
              <w:t xml:space="preserve"> </w:t>
            </w:r>
            <w:r>
              <w:rPr>
                <w:sz w:val="24"/>
              </w:rPr>
              <w:t>виды,</w:t>
            </w:r>
            <w:r>
              <w:rPr>
                <w:spacing w:val="-5"/>
                <w:sz w:val="24"/>
              </w:rPr>
              <w:t xml:space="preserve"> </w:t>
            </w:r>
            <w:r>
              <w:rPr>
                <w:sz w:val="24"/>
              </w:rPr>
              <w:t>методы,</w:t>
            </w:r>
            <w:r>
              <w:rPr>
                <w:spacing w:val="-4"/>
                <w:sz w:val="24"/>
              </w:rPr>
              <w:t xml:space="preserve"> </w:t>
            </w:r>
            <w:r>
              <w:rPr>
                <w:sz w:val="24"/>
              </w:rPr>
              <w:t xml:space="preserve">погрешности, </w:t>
            </w:r>
            <w:r>
              <w:rPr>
                <w:spacing w:val="-2"/>
                <w:sz w:val="24"/>
              </w:rPr>
              <w:t>расширение</w:t>
            </w:r>
          </w:p>
          <w:p w:rsidR="00335362" w:rsidRDefault="00DB789F">
            <w:pPr>
              <w:pStyle w:val="TableParagraph"/>
              <w:spacing w:before="3" w:line="261" w:lineRule="exact"/>
              <w:ind w:left="104"/>
              <w:rPr>
                <w:sz w:val="24"/>
              </w:rPr>
            </w:pPr>
            <w:r>
              <w:rPr>
                <w:sz w:val="24"/>
              </w:rPr>
              <w:t>пределов</w:t>
            </w:r>
            <w:r>
              <w:rPr>
                <w:spacing w:val="-2"/>
                <w:sz w:val="24"/>
              </w:rPr>
              <w:t xml:space="preserve"> измерения</w:t>
            </w:r>
          </w:p>
        </w:tc>
        <w:tc>
          <w:tcPr>
            <w:tcW w:w="1623" w:type="dxa"/>
            <w:vMerge w:val="restart"/>
          </w:tcPr>
          <w:p w:rsidR="00335362" w:rsidRDefault="00335362">
            <w:pPr>
              <w:pStyle w:val="TableParagraph"/>
              <w:rPr>
                <w:b/>
                <w:sz w:val="24"/>
              </w:rPr>
            </w:pPr>
          </w:p>
          <w:p w:rsidR="00335362" w:rsidRDefault="00335362">
            <w:pPr>
              <w:pStyle w:val="TableParagraph"/>
              <w:spacing w:before="136"/>
              <w:rPr>
                <w:b/>
                <w:sz w:val="24"/>
              </w:rPr>
            </w:pPr>
          </w:p>
          <w:p w:rsidR="00335362" w:rsidRDefault="00DB789F">
            <w:pPr>
              <w:pStyle w:val="TableParagraph"/>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1104"/>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ind w:left="104"/>
              <w:rPr>
                <w:sz w:val="24"/>
              </w:rPr>
            </w:pPr>
            <w:r>
              <w:rPr>
                <w:b/>
                <w:sz w:val="24"/>
              </w:rPr>
              <w:t>2.</w:t>
            </w:r>
            <w:r>
              <w:rPr>
                <w:b/>
                <w:spacing w:val="40"/>
                <w:sz w:val="24"/>
              </w:rPr>
              <w:t xml:space="preserve"> </w:t>
            </w:r>
            <w:r>
              <w:rPr>
                <w:sz w:val="24"/>
              </w:rPr>
              <w:t>Электроизмерительные</w:t>
            </w:r>
            <w:r>
              <w:rPr>
                <w:spacing w:val="-1"/>
                <w:sz w:val="24"/>
              </w:rPr>
              <w:t xml:space="preserve"> </w:t>
            </w:r>
            <w:r>
              <w:rPr>
                <w:sz w:val="24"/>
              </w:rPr>
              <w:t>приборы: классификация, класс точности, группы эксплуатации; электроизмерительные системы: магнитоэлектрическая, электродинамическая,</w:t>
            </w:r>
            <w:r>
              <w:rPr>
                <w:spacing w:val="-15"/>
                <w:sz w:val="24"/>
              </w:rPr>
              <w:t xml:space="preserve"> </w:t>
            </w:r>
            <w:r>
              <w:rPr>
                <w:sz w:val="24"/>
              </w:rPr>
              <w:t>электромагнитная,</w:t>
            </w:r>
            <w:r>
              <w:rPr>
                <w:spacing w:val="-15"/>
                <w:sz w:val="24"/>
              </w:rPr>
              <w:t xml:space="preserve"> </w:t>
            </w:r>
            <w:r>
              <w:rPr>
                <w:sz w:val="24"/>
              </w:rPr>
              <w:t>электростатическая,</w:t>
            </w:r>
            <w:r>
              <w:rPr>
                <w:spacing w:val="-15"/>
                <w:sz w:val="24"/>
              </w:rPr>
              <w:t xml:space="preserve"> </w:t>
            </w:r>
            <w:r>
              <w:rPr>
                <w:sz w:val="24"/>
              </w:rPr>
              <w:t>индукционная,</w:t>
            </w:r>
          </w:p>
          <w:p w:rsidR="00335362" w:rsidRDefault="00DB789F">
            <w:pPr>
              <w:pStyle w:val="TableParagraph"/>
              <w:spacing w:line="261" w:lineRule="exact"/>
              <w:ind w:left="104"/>
              <w:rPr>
                <w:sz w:val="24"/>
              </w:rPr>
            </w:pPr>
            <w:r>
              <w:rPr>
                <w:sz w:val="24"/>
              </w:rPr>
              <w:t>термоэлектрическая,</w:t>
            </w:r>
            <w:r>
              <w:rPr>
                <w:spacing w:val="-6"/>
                <w:sz w:val="24"/>
              </w:rPr>
              <w:t xml:space="preserve"> </w:t>
            </w:r>
            <w:r>
              <w:rPr>
                <w:sz w:val="24"/>
              </w:rPr>
              <w:t>ферромагнитная,</w:t>
            </w:r>
            <w:r>
              <w:rPr>
                <w:spacing w:val="-8"/>
                <w:sz w:val="24"/>
              </w:rPr>
              <w:t xml:space="preserve"> </w:t>
            </w:r>
            <w:r>
              <w:rPr>
                <w:sz w:val="24"/>
              </w:rPr>
              <w:t>детекторная, вибрационная;</w:t>
            </w:r>
            <w:r>
              <w:rPr>
                <w:spacing w:val="-9"/>
                <w:sz w:val="24"/>
              </w:rPr>
              <w:t xml:space="preserve"> </w:t>
            </w:r>
            <w:r>
              <w:rPr>
                <w:spacing w:val="-2"/>
                <w:sz w:val="24"/>
              </w:rPr>
              <w:t>устройство,</w:t>
            </w:r>
          </w:p>
        </w:tc>
        <w:tc>
          <w:tcPr>
            <w:tcW w:w="1623" w:type="dxa"/>
            <w:vMerge/>
            <w:tcBorders>
              <w:top w:val="nil"/>
            </w:tcBorders>
          </w:tcPr>
          <w:p w:rsidR="00335362" w:rsidRDefault="00335362">
            <w:pPr>
              <w:rPr>
                <w:sz w:val="2"/>
                <w:szCs w:val="2"/>
              </w:rPr>
            </w:pPr>
          </w:p>
        </w:tc>
        <w:tc>
          <w:tcPr>
            <w:tcW w:w="1786" w:type="dxa"/>
            <w:vMerge/>
            <w:tcBorders>
              <w:top w:val="nil"/>
            </w:tcBorders>
          </w:tcPr>
          <w:p w:rsidR="00335362" w:rsidRDefault="00335362">
            <w:pPr>
              <w:rPr>
                <w:sz w:val="2"/>
                <w:szCs w:val="2"/>
              </w:rPr>
            </w:pPr>
          </w:p>
        </w:tc>
      </w:tr>
    </w:tbl>
    <w:p w:rsidR="00335362" w:rsidRDefault="00335362">
      <w:pPr>
        <w:rPr>
          <w:sz w:val="2"/>
          <w:szCs w:val="2"/>
        </w:rPr>
        <w:sectPr w:rsidR="00335362">
          <w:type w:val="continuous"/>
          <w:pgSz w:w="16840" w:h="11910" w:orient="landscape"/>
          <w:pgMar w:top="820" w:right="708" w:bottom="1480" w:left="992" w:header="0" w:footer="1296"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9"/>
        <w:gridCol w:w="8537"/>
        <w:gridCol w:w="1623"/>
        <w:gridCol w:w="1786"/>
      </w:tblGrid>
      <w:tr w:rsidR="00335362">
        <w:trPr>
          <w:trHeight w:val="551"/>
        </w:trPr>
        <w:tc>
          <w:tcPr>
            <w:tcW w:w="3179" w:type="dxa"/>
            <w:vMerge w:val="restart"/>
          </w:tcPr>
          <w:p w:rsidR="00335362" w:rsidRDefault="00335362">
            <w:pPr>
              <w:pStyle w:val="TableParagraph"/>
              <w:rPr>
                <w:sz w:val="24"/>
              </w:rPr>
            </w:pPr>
          </w:p>
        </w:tc>
        <w:tc>
          <w:tcPr>
            <w:tcW w:w="8537" w:type="dxa"/>
          </w:tcPr>
          <w:p w:rsidR="00335362" w:rsidRDefault="00DB789F">
            <w:pPr>
              <w:pStyle w:val="TableParagraph"/>
              <w:spacing w:line="268" w:lineRule="exact"/>
              <w:ind w:left="104"/>
              <w:rPr>
                <w:sz w:val="24"/>
              </w:rPr>
            </w:pPr>
            <w:r>
              <w:rPr>
                <w:sz w:val="24"/>
              </w:rPr>
              <w:t>принцип</w:t>
            </w:r>
            <w:r>
              <w:rPr>
                <w:spacing w:val="-8"/>
                <w:sz w:val="24"/>
              </w:rPr>
              <w:t xml:space="preserve"> </w:t>
            </w:r>
            <w:r>
              <w:rPr>
                <w:sz w:val="24"/>
              </w:rPr>
              <w:t>действия,</w:t>
            </w:r>
            <w:r>
              <w:rPr>
                <w:spacing w:val="-2"/>
                <w:sz w:val="24"/>
              </w:rPr>
              <w:t xml:space="preserve"> </w:t>
            </w:r>
            <w:r>
              <w:rPr>
                <w:sz w:val="24"/>
              </w:rPr>
              <w:t>правила</w:t>
            </w:r>
            <w:r>
              <w:rPr>
                <w:spacing w:val="-9"/>
                <w:sz w:val="24"/>
              </w:rPr>
              <w:t xml:space="preserve"> </w:t>
            </w:r>
            <w:r>
              <w:rPr>
                <w:sz w:val="24"/>
              </w:rPr>
              <w:t>включения</w:t>
            </w:r>
            <w:r>
              <w:rPr>
                <w:spacing w:val="-4"/>
                <w:sz w:val="24"/>
              </w:rPr>
              <w:t xml:space="preserve"> </w:t>
            </w:r>
            <w:r>
              <w:rPr>
                <w:sz w:val="24"/>
              </w:rPr>
              <w:t>в</w:t>
            </w:r>
            <w:r>
              <w:rPr>
                <w:spacing w:val="-6"/>
                <w:sz w:val="24"/>
              </w:rPr>
              <w:t xml:space="preserve"> </w:t>
            </w:r>
            <w:r>
              <w:rPr>
                <w:sz w:val="24"/>
              </w:rPr>
              <w:t>электрическую</w:t>
            </w:r>
            <w:r>
              <w:rPr>
                <w:spacing w:val="-6"/>
                <w:sz w:val="24"/>
              </w:rPr>
              <w:t xml:space="preserve"> </w:t>
            </w:r>
            <w:r>
              <w:rPr>
                <w:sz w:val="24"/>
              </w:rPr>
              <w:t>цепь</w:t>
            </w:r>
            <w:r>
              <w:rPr>
                <w:spacing w:val="-4"/>
                <w:sz w:val="24"/>
              </w:rPr>
              <w:t xml:space="preserve"> </w:t>
            </w:r>
            <w:r>
              <w:rPr>
                <w:sz w:val="24"/>
              </w:rPr>
              <w:t>постоянного</w:t>
            </w:r>
            <w:r>
              <w:rPr>
                <w:spacing w:val="-3"/>
                <w:sz w:val="24"/>
              </w:rPr>
              <w:t xml:space="preserve"> </w:t>
            </w:r>
            <w:r>
              <w:rPr>
                <w:spacing w:val="-10"/>
                <w:sz w:val="24"/>
              </w:rPr>
              <w:t>и</w:t>
            </w:r>
          </w:p>
          <w:p w:rsidR="00335362" w:rsidRDefault="00DB789F">
            <w:pPr>
              <w:pStyle w:val="TableParagraph"/>
              <w:spacing w:before="2" w:line="261" w:lineRule="exact"/>
              <w:ind w:left="104"/>
              <w:rPr>
                <w:sz w:val="24"/>
              </w:rPr>
            </w:pPr>
            <w:r>
              <w:rPr>
                <w:sz w:val="24"/>
              </w:rPr>
              <w:t>переменного</w:t>
            </w:r>
            <w:r>
              <w:rPr>
                <w:spacing w:val="-5"/>
                <w:sz w:val="24"/>
              </w:rPr>
              <w:t xml:space="preserve"> </w:t>
            </w:r>
            <w:r>
              <w:rPr>
                <w:spacing w:val="-4"/>
                <w:sz w:val="24"/>
              </w:rPr>
              <w:t>тока</w:t>
            </w:r>
          </w:p>
        </w:tc>
        <w:tc>
          <w:tcPr>
            <w:tcW w:w="1623" w:type="dxa"/>
          </w:tcPr>
          <w:p w:rsidR="00335362" w:rsidRDefault="00335362">
            <w:pPr>
              <w:pStyle w:val="TableParagraph"/>
              <w:rPr>
                <w:sz w:val="24"/>
              </w:rPr>
            </w:pPr>
          </w:p>
        </w:tc>
        <w:tc>
          <w:tcPr>
            <w:tcW w:w="1786" w:type="dxa"/>
            <w:vMerge w:val="restart"/>
          </w:tcPr>
          <w:p w:rsidR="00335362" w:rsidRDefault="00335362">
            <w:pPr>
              <w:pStyle w:val="TableParagraph"/>
              <w:rPr>
                <w:sz w:val="24"/>
              </w:rPr>
            </w:pPr>
          </w:p>
        </w:tc>
      </w:tr>
      <w:tr w:rsidR="00335362">
        <w:trPr>
          <w:trHeight w:val="277"/>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58" w:lineRule="exact"/>
              <w:ind w:left="104"/>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8" w:lineRule="exact"/>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830"/>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Практическое</w:t>
            </w:r>
            <w:r>
              <w:rPr>
                <w:b/>
                <w:spacing w:val="-5"/>
                <w:sz w:val="24"/>
              </w:rPr>
              <w:t xml:space="preserve"> </w:t>
            </w:r>
            <w:r>
              <w:rPr>
                <w:b/>
                <w:sz w:val="24"/>
              </w:rPr>
              <w:t>занятие</w:t>
            </w:r>
            <w:r>
              <w:rPr>
                <w:b/>
                <w:spacing w:val="-2"/>
                <w:sz w:val="24"/>
              </w:rPr>
              <w:t xml:space="preserve"> </w:t>
            </w:r>
            <w:r>
              <w:rPr>
                <w:b/>
                <w:sz w:val="24"/>
              </w:rPr>
              <w:t>6.</w:t>
            </w:r>
            <w:r>
              <w:rPr>
                <w:b/>
                <w:spacing w:val="59"/>
                <w:sz w:val="24"/>
              </w:rPr>
              <w:t xml:space="preserve"> </w:t>
            </w:r>
            <w:r>
              <w:rPr>
                <w:sz w:val="24"/>
              </w:rPr>
              <w:t>Определение</w:t>
            </w:r>
            <w:r>
              <w:rPr>
                <w:spacing w:val="-7"/>
                <w:sz w:val="24"/>
              </w:rPr>
              <w:t xml:space="preserve"> </w:t>
            </w:r>
            <w:r>
              <w:rPr>
                <w:sz w:val="24"/>
              </w:rPr>
              <w:t>основных</w:t>
            </w:r>
            <w:r>
              <w:rPr>
                <w:spacing w:val="-5"/>
                <w:sz w:val="24"/>
              </w:rPr>
              <w:t xml:space="preserve"> </w:t>
            </w:r>
            <w:r>
              <w:rPr>
                <w:spacing w:val="-2"/>
                <w:sz w:val="24"/>
              </w:rPr>
              <w:t>характеристик</w:t>
            </w:r>
          </w:p>
          <w:p w:rsidR="00335362" w:rsidRDefault="00DB789F">
            <w:pPr>
              <w:pStyle w:val="TableParagraph"/>
              <w:spacing w:line="274" w:lineRule="exact"/>
              <w:ind w:left="104" w:right="182"/>
              <w:rPr>
                <w:sz w:val="24"/>
              </w:rPr>
            </w:pPr>
            <w:r>
              <w:rPr>
                <w:sz w:val="24"/>
              </w:rPr>
              <w:t>электроизмерительных</w:t>
            </w:r>
            <w:r>
              <w:rPr>
                <w:spacing w:val="-8"/>
                <w:sz w:val="24"/>
              </w:rPr>
              <w:t xml:space="preserve"> </w:t>
            </w:r>
            <w:r>
              <w:rPr>
                <w:sz w:val="24"/>
              </w:rPr>
              <w:t>приборов</w:t>
            </w:r>
            <w:r>
              <w:rPr>
                <w:spacing w:val="-8"/>
                <w:sz w:val="24"/>
              </w:rPr>
              <w:t xml:space="preserve"> </w:t>
            </w:r>
            <w:r>
              <w:rPr>
                <w:sz w:val="24"/>
              </w:rPr>
              <w:t>по</w:t>
            </w:r>
            <w:r>
              <w:rPr>
                <w:spacing w:val="-1"/>
                <w:sz w:val="24"/>
              </w:rPr>
              <w:t xml:space="preserve"> </w:t>
            </w:r>
            <w:r>
              <w:rPr>
                <w:sz w:val="24"/>
              </w:rPr>
              <w:t>условным</w:t>
            </w:r>
            <w:r>
              <w:rPr>
                <w:spacing w:val="-8"/>
                <w:sz w:val="24"/>
              </w:rPr>
              <w:t xml:space="preserve"> </w:t>
            </w:r>
            <w:r>
              <w:rPr>
                <w:sz w:val="24"/>
              </w:rPr>
              <w:t>обозначениям</w:t>
            </w:r>
            <w:r>
              <w:rPr>
                <w:spacing w:val="-8"/>
                <w:sz w:val="24"/>
              </w:rPr>
              <w:t xml:space="preserve"> </w:t>
            </w:r>
            <w:r>
              <w:rPr>
                <w:sz w:val="24"/>
              </w:rPr>
              <w:t>на</w:t>
            </w:r>
            <w:r>
              <w:rPr>
                <w:spacing w:val="-10"/>
                <w:sz w:val="24"/>
              </w:rPr>
              <w:t xml:space="preserve"> </w:t>
            </w:r>
            <w:r>
              <w:rPr>
                <w:sz w:val="24"/>
              </w:rPr>
              <w:t xml:space="preserve">шкалах </w:t>
            </w:r>
            <w:r>
              <w:rPr>
                <w:spacing w:val="-2"/>
                <w:sz w:val="24"/>
              </w:rPr>
              <w:t>приборов</w:t>
            </w:r>
          </w:p>
        </w:tc>
        <w:tc>
          <w:tcPr>
            <w:tcW w:w="1623" w:type="dxa"/>
          </w:tcPr>
          <w:p w:rsidR="00335362" w:rsidRDefault="00DB789F">
            <w:pPr>
              <w:pStyle w:val="TableParagraph"/>
              <w:spacing w:before="270"/>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273"/>
        </w:trPr>
        <w:tc>
          <w:tcPr>
            <w:tcW w:w="11716" w:type="dxa"/>
            <w:gridSpan w:val="2"/>
          </w:tcPr>
          <w:p w:rsidR="00335362" w:rsidRDefault="00DB789F">
            <w:pPr>
              <w:pStyle w:val="TableParagraph"/>
              <w:spacing w:line="253" w:lineRule="exact"/>
              <w:ind w:left="105"/>
              <w:rPr>
                <w:b/>
                <w:sz w:val="24"/>
              </w:rPr>
            </w:pPr>
            <w:r>
              <w:rPr>
                <w:b/>
                <w:sz w:val="24"/>
              </w:rPr>
              <w:t>Раздел</w:t>
            </w:r>
            <w:r>
              <w:rPr>
                <w:b/>
                <w:spacing w:val="-6"/>
                <w:sz w:val="24"/>
              </w:rPr>
              <w:t xml:space="preserve"> </w:t>
            </w:r>
            <w:r>
              <w:rPr>
                <w:b/>
                <w:sz w:val="24"/>
              </w:rPr>
              <w:t>2.</w:t>
            </w:r>
            <w:r>
              <w:rPr>
                <w:b/>
                <w:spacing w:val="-2"/>
                <w:sz w:val="24"/>
              </w:rPr>
              <w:t xml:space="preserve"> </w:t>
            </w:r>
            <w:r>
              <w:rPr>
                <w:b/>
                <w:sz w:val="24"/>
              </w:rPr>
              <w:t>Электротехнические</w:t>
            </w:r>
            <w:r>
              <w:rPr>
                <w:b/>
                <w:spacing w:val="-5"/>
                <w:sz w:val="24"/>
              </w:rPr>
              <w:t xml:space="preserve"> </w:t>
            </w:r>
            <w:r>
              <w:rPr>
                <w:b/>
                <w:spacing w:val="-2"/>
                <w:sz w:val="24"/>
              </w:rPr>
              <w:t>устройства</w:t>
            </w:r>
          </w:p>
        </w:tc>
        <w:tc>
          <w:tcPr>
            <w:tcW w:w="1623" w:type="dxa"/>
          </w:tcPr>
          <w:p w:rsidR="00335362" w:rsidRDefault="00335362">
            <w:pPr>
              <w:pStyle w:val="TableParagraph"/>
              <w:rPr>
                <w:sz w:val="20"/>
              </w:rPr>
            </w:pPr>
          </w:p>
        </w:tc>
        <w:tc>
          <w:tcPr>
            <w:tcW w:w="1786" w:type="dxa"/>
          </w:tcPr>
          <w:p w:rsidR="00335362" w:rsidRDefault="00335362">
            <w:pPr>
              <w:pStyle w:val="TableParagraph"/>
              <w:rPr>
                <w:sz w:val="20"/>
              </w:rPr>
            </w:pPr>
          </w:p>
        </w:tc>
      </w:tr>
      <w:tr w:rsidR="00335362">
        <w:trPr>
          <w:trHeight w:val="340"/>
        </w:trPr>
        <w:tc>
          <w:tcPr>
            <w:tcW w:w="3179" w:type="dxa"/>
            <w:vMerge w:val="restart"/>
          </w:tcPr>
          <w:p w:rsidR="00335362" w:rsidRDefault="00DB789F">
            <w:pPr>
              <w:pStyle w:val="TableParagraph"/>
              <w:spacing w:line="273" w:lineRule="exact"/>
              <w:ind w:left="105"/>
              <w:rPr>
                <w:b/>
                <w:sz w:val="24"/>
              </w:rPr>
            </w:pPr>
            <w:r>
              <w:rPr>
                <w:b/>
                <w:sz w:val="24"/>
              </w:rPr>
              <w:t>Тема</w:t>
            </w:r>
            <w:r>
              <w:rPr>
                <w:b/>
                <w:spacing w:val="-2"/>
                <w:sz w:val="24"/>
              </w:rPr>
              <w:t xml:space="preserve"> </w:t>
            </w:r>
            <w:r>
              <w:rPr>
                <w:b/>
                <w:spacing w:val="-4"/>
                <w:sz w:val="24"/>
              </w:rPr>
              <w:t>2.1.</w:t>
            </w:r>
          </w:p>
          <w:p w:rsidR="00335362" w:rsidRDefault="00DB789F">
            <w:pPr>
              <w:pStyle w:val="TableParagraph"/>
              <w:spacing w:before="4" w:line="237" w:lineRule="auto"/>
              <w:ind w:left="105" w:right="295"/>
              <w:rPr>
                <w:b/>
                <w:sz w:val="24"/>
              </w:rPr>
            </w:pPr>
            <w:r>
              <w:rPr>
                <w:b/>
                <w:spacing w:val="-2"/>
                <w:sz w:val="24"/>
              </w:rPr>
              <w:t xml:space="preserve">Электрические </w:t>
            </w:r>
            <w:r>
              <w:rPr>
                <w:b/>
                <w:sz w:val="24"/>
              </w:rPr>
              <w:t>измерения и</w:t>
            </w:r>
          </w:p>
          <w:p w:rsidR="00335362" w:rsidRDefault="00DB789F">
            <w:pPr>
              <w:pStyle w:val="TableParagraph"/>
              <w:spacing w:before="4"/>
              <w:ind w:left="105"/>
              <w:rPr>
                <w:b/>
                <w:sz w:val="24"/>
              </w:rPr>
            </w:pPr>
            <w:r>
              <w:rPr>
                <w:b/>
                <w:spacing w:val="-2"/>
                <w:sz w:val="24"/>
              </w:rPr>
              <w:t>электроизмерительные приборы</w:t>
            </w:r>
          </w:p>
        </w:tc>
        <w:tc>
          <w:tcPr>
            <w:tcW w:w="8537" w:type="dxa"/>
          </w:tcPr>
          <w:p w:rsidR="00335362" w:rsidRDefault="00DB789F">
            <w:pPr>
              <w:pStyle w:val="TableParagraph"/>
              <w:spacing w:line="273"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before="25"/>
              <w:ind w:left="109"/>
              <w:rPr>
                <w:i/>
                <w:sz w:val="24"/>
              </w:rPr>
            </w:pPr>
            <w:r>
              <w:rPr>
                <w:i/>
                <w:spacing w:val="-10"/>
                <w:sz w:val="24"/>
              </w:rPr>
              <w:t>4</w:t>
            </w:r>
          </w:p>
        </w:tc>
        <w:tc>
          <w:tcPr>
            <w:tcW w:w="1786" w:type="dxa"/>
            <w:vMerge w:val="restart"/>
          </w:tcPr>
          <w:p w:rsidR="00335362" w:rsidRDefault="00DB789F">
            <w:pPr>
              <w:pStyle w:val="TableParagraph"/>
              <w:spacing w:line="242"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55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1.</w:t>
            </w:r>
            <w:r>
              <w:rPr>
                <w:b/>
                <w:spacing w:val="-4"/>
                <w:sz w:val="24"/>
              </w:rPr>
              <w:t xml:space="preserve"> </w:t>
            </w:r>
            <w:r>
              <w:rPr>
                <w:sz w:val="24"/>
              </w:rPr>
              <w:t>Электрические</w:t>
            </w:r>
            <w:r>
              <w:rPr>
                <w:spacing w:val="-5"/>
                <w:sz w:val="24"/>
              </w:rPr>
              <w:t xml:space="preserve"> </w:t>
            </w:r>
            <w:r>
              <w:rPr>
                <w:sz w:val="24"/>
              </w:rPr>
              <w:t>измерения:</w:t>
            </w:r>
            <w:r>
              <w:rPr>
                <w:spacing w:val="-7"/>
                <w:sz w:val="24"/>
              </w:rPr>
              <w:t xml:space="preserve"> </w:t>
            </w:r>
            <w:r>
              <w:rPr>
                <w:sz w:val="24"/>
              </w:rPr>
              <w:t>понятие,</w:t>
            </w:r>
            <w:r>
              <w:rPr>
                <w:spacing w:val="1"/>
                <w:sz w:val="24"/>
              </w:rPr>
              <w:t xml:space="preserve"> </w:t>
            </w:r>
            <w:r>
              <w:rPr>
                <w:sz w:val="24"/>
              </w:rPr>
              <w:t>виды,</w:t>
            </w:r>
            <w:r>
              <w:rPr>
                <w:spacing w:val="-6"/>
                <w:sz w:val="24"/>
              </w:rPr>
              <w:t xml:space="preserve"> </w:t>
            </w:r>
            <w:r>
              <w:rPr>
                <w:sz w:val="24"/>
              </w:rPr>
              <w:t>методы,</w:t>
            </w:r>
            <w:r>
              <w:rPr>
                <w:spacing w:val="-2"/>
                <w:sz w:val="24"/>
              </w:rPr>
              <w:t xml:space="preserve"> </w:t>
            </w:r>
            <w:r>
              <w:rPr>
                <w:sz w:val="24"/>
              </w:rPr>
              <w:t>погрешности,</w:t>
            </w:r>
            <w:r>
              <w:rPr>
                <w:spacing w:val="-6"/>
                <w:sz w:val="24"/>
              </w:rPr>
              <w:t xml:space="preserve"> </w:t>
            </w:r>
            <w:r>
              <w:rPr>
                <w:spacing w:val="-2"/>
                <w:sz w:val="24"/>
              </w:rPr>
              <w:t>расширение</w:t>
            </w:r>
          </w:p>
          <w:p w:rsidR="00335362" w:rsidRDefault="00DB789F">
            <w:pPr>
              <w:pStyle w:val="TableParagraph"/>
              <w:spacing w:before="2" w:line="261" w:lineRule="exact"/>
              <w:ind w:left="104"/>
              <w:rPr>
                <w:sz w:val="24"/>
              </w:rPr>
            </w:pPr>
            <w:r>
              <w:rPr>
                <w:sz w:val="24"/>
              </w:rPr>
              <w:t>пределов</w:t>
            </w:r>
            <w:r>
              <w:rPr>
                <w:spacing w:val="-2"/>
                <w:sz w:val="24"/>
              </w:rPr>
              <w:t xml:space="preserve"> измерения</w:t>
            </w:r>
          </w:p>
        </w:tc>
        <w:tc>
          <w:tcPr>
            <w:tcW w:w="1623" w:type="dxa"/>
            <w:vMerge w:val="restart"/>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134"/>
              <w:rPr>
                <w:b/>
                <w:sz w:val="24"/>
              </w:rPr>
            </w:pPr>
          </w:p>
          <w:p w:rsidR="00335362" w:rsidRDefault="00DB789F">
            <w:pPr>
              <w:pStyle w:val="TableParagraph"/>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1656"/>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ind w:left="104"/>
              <w:rPr>
                <w:sz w:val="24"/>
              </w:rPr>
            </w:pPr>
            <w:r>
              <w:rPr>
                <w:b/>
                <w:sz w:val="24"/>
              </w:rPr>
              <w:t xml:space="preserve">2. </w:t>
            </w:r>
            <w:r>
              <w:rPr>
                <w:sz w:val="24"/>
              </w:rPr>
              <w:t>Электроизмерительные приборы: классификация, класс точности, группы эксплуатации; электроизмерительные системы: магнитоэлектрическая, электродинамическая, электромагнитная, электростатическая, индукционная, термоэлектрическая,</w:t>
            </w:r>
            <w:r>
              <w:rPr>
                <w:spacing w:val="-9"/>
                <w:sz w:val="24"/>
              </w:rPr>
              <w:t xml:space="preserve"> </w:t>
            </w:r>
            <w:r>
              <w:rPr>
                <w:sz w:val="24"/>
              </w:rPr>
              <w:t>ферромагнитная,</w:t>
            </w:r>
            <w:r>
              <w:rPr>
                <w:spacing w:val="-13"/>
                <w:sz w:val="24"/>
              </w:rPr>
              <w:t xml:space="preserve"> </w:t>
            </w:r>
            <w:r>
              <w:rPr>
                <w:sz w:val="24"/>
              </w:rPr>
              <w:t>детекторная,</w:t>
            </w:r>
            <w:r>
              <w:rPr>
                <w:spacing w:val="-9"/>
                <w:sz w:val="24"/>
              </w:rPr>
              <w:t xml:space="preserve"> </w:t>
            </w:r>
            <w:r>
              <w:rPr>
                <w:sz w:val="24"/>
              </w:rPr>
              <w:t>вибрационная;</w:t>
            </w:r>
            <w:r>
              <w:rPr>
                <w:spacing w:val="-14"/>
                <w:sz w:val="24"/>
              </w:rPr>
              <w:t xml:space="preserve"> </w:t>
            </w:r>
            <w:r>
              <w:rPr>
                <w:sz w:val="24"/>
              </w:rPr>
              <w:t>устройство,</w:t>
            </w:r>
          </w:p>
          <w:p w:rsidR="00335362" w:rsidRDefault="00DB789F">
            <w:pPr>
              <w:pStyle w:val="TableParagraph"/>
              <w:spacing w:line="278" w:lineRule="exact"/>
              <w:ind w:left="104"/>
              <w:rPr>
                <w:sz w:val="24"/>
              </w:rPr>
            </w:pPr>
            <w:r>
              <w:rPr>
                <w:sz w:val="24"/>
              </w:rPr>
              <w:t>принцип</w:t>
            </w:r>
            <w:r>
              <w:rPr>
                <w:spacing w:val="-8"/>
                <w:sz w:val="24"/>
              </w:rPr>
              <w:t xml:space="preserve"> </w:t>
            </w:r>
            <w:r>
              <w:rPr>
                <w:sz w:val="24"/>
              </w:rPr>
              <w:t>действия,</w:t>
            </w:r>
            <w:r>
              <w:rPr>
                <w:spacing w:val="-3"/>
                <w:sz w:val="24"/>
              </w:rPr>
              <w:t xml:space="preserve"> </w:t>
            </w:r>
            <w:r>
              <w:rPr>
                <w:sz w:val="24"/>
              </w:rPr>
              <w:t>правила</w:t>
            </w:r>
            <w:r>
              <w:rPr>
                <w:spacing w:val="-10"/>
                <w:sz w:val="24"/>
              </w:rPr>
              <w:t xml:space="preserve"> </w:t>
            </w:r>
            <w:r>
              <w:rPr>
                <w:sz w:val="24"/>
              </w:rPr>
              <w:t>включения</w:t>
            </w:r>
            <w:r>
              <w:rPr>
                <w:spacing w:val="-5"/>
                <w:sz w:val="24"/>
              </w:rPr>
              <w:t xml:space="preserve"> </w:t>
            </w:r>
            <w:r>
              <w:rPr>
                <w:sz w:val="24"/>
              </w:rPr>
              <w:t>в</w:t>
            </w:r>
            <w:r>
              <w:rPr>
                <w:spacing w:val="-7"/>
                <w:sz w:val="24"/>
              </w:rPr>
              <w:t xml:space="preserve"> </w:t>
            </w:r>
            <w:r>
              <w:rPr>
                <w:sz w:val="24"/>
              </w:rPr>
              <w:t>электрическую</w:t>
            </w:r>
            <w:r>
              <w:rPr>
                <w:spacing w:val="-6"/>
                <w:sz w:val="24"/>
              </w:rPr>
              <w:t xml:space="preserve"> </w:t>
            </w:r>
            <w:r>
              <w:rPr>
                <w:sz w:val="24"/>
              </w:rPr>
              <w:t>цепь</w:t>
            </w:r>
            <w:r>
              <w:rPr>
                <w:spacing w:val="-5"/>
                <w:sz w:val="24"/>
              </w:rPr>
              <w:t xml:space="preserve"> </w:t>
            </w:r>
            <w:r>
              <w:rPr>
                <w:sz w:val="24"/>
              </w:rPr>
              <w:t>постоянного</w:t>
            </w:r>
            <w:r>
              <w:rPr>
                <w:spacing w:val="-5"/>
                <w:sz w:val="24"/>
              </w:rPr>
              <w:t xml:space="preserve"> </w:t>
            </w:r>
            <w:r>
              <w:rPr>
                <w:sz w:val="24"/>
              </w:rPr>
              <w:t>и переменного тока</w:t>
            </w:r>
          </w:p>
        </w:tc>
        <w:tc>
          <w:tcPr>
            <w:tcW w:w="1623" w:type="dxa"/>
            <w:vMerge/>
            <w:tcBorders>
              <w:top w:val="nil"/>
            </w:tcBorders>
          </w:tcPr>
          <w:p w:rsidR="00335362" w:rsidRDefault="00335362">
            <w:pPr>
              <w:rPr>
                <w:sz w:val="2"/>
                <w:szCs w:val="2"/>
              </w:rPr>
            </w:pPr>
          </w:p>
        </w:tc>
        <w:tc>
          <w:tcPr>
            <w:tcW w:w="1786" w:type="dxa"/>
            <w:vMerge/>
            <w:tcBorders>
              <w:top w:val="nil"/>
            </w:tcBorders>
          </w:tcPr>
          <w:p w:rsidR="00335362" w:rsidRDefault="00335362">
            <w:pPr>
              <w:rPr>
                <w:sz w:val="2"/>
                <w:szCs w:val="2"/>
              </w:rPr>
            </w:pPr>
          </w:p>
        </w:tc>
      </w:tr>
      <w:tr w:rsidR="00335362">
        <w:trPr>
          <w:trHeight w:val="337"/>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9" w:lineRule="exact"/>
              <w:ind w:left="104"/>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before="22"/>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830"/>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Практическое</w:t>
            </w:r>
            <w:r>
              <w:rPr>
                <w:b/>
                <w:spacing w:val="-6"/>
                <w:sz w:val="24"/>
              </w:rPr>
              <w:t xml:space="preserve"> </w:t>
            </w:r>
            <w:r>
              <w:rPr>
                <w:b/>
                <w:sz w:val="24"/>
              </w:rPr>
              <w:t>занятие</w:t>
            </w:r>
            <w:r>
              <w:rPr>
                <w:b/>
                <w:spacing w:val="-4"/>
                <w:sz w:val="24"/>
              </w:rPr>
              <w:t xml:space="preserve"> </w:t>
            </w:r>
            <w:r>
              <w:rPr>
                <w:b/>
                <w:sz w:val="24"/>
              </w:rPr>
              <w:t>7.</w:t>
            </w:r>
            <w:r>
              <w:rPr>
                <w:b/>
                <w:spacing w:val="2"/>
                <w:sz w:val="24"/>
              </w:rPr>
              <w:t xml:space="preserve"> </w:t>
            </w:r>
            <w:r>
              <w:rPr>
                <w:sz w:val="24"/>
              </w:rPr>
              <w:t>Определение</w:t>
            </w:r>
            <w:r>
              <w:rPr>
                <w:spacing w:val="-8"/>
                <w:sz w:val="24"/>
              </w:rPr>
              <w:t xml:space="preserve"> </w:t>
            </w:r>
            <w:r>
              <w:rPr>
                <w:sz w:val="24"/>
              </w:rPr>
              <w:t>основных</w:t>
            </w:r>
            <w:r>
              <w:rPr>
                <w:spacing w:val="-7"/>
                <w:sz w:val="24"/>
              </w:rPr>
              <w:t xml:space="preserve"> </w:t>
            </w:r>
            <w:r>
              <w:rPr>
                <w:spacing w:val="-2"/>
                <w:sz w:val="24"/>
              </w:rPr>
              <w:t>характеристик</w:t>
            </w:r>
          </w:p>
          <w:p w:rsidR="00335362" w:rsidRDefault="00DB789F">
            <w:pPr>
              <w:pStyle w:val="TableParagraph"/>
              <w:spacing w:line="274" w:lineRule="exact"/>
              <w:ind w:left="104" w:right="182"/>
              <w:rPr>
                <w:sz w:val="24"/>
              </w:rPr>
            </w:pPr>
            <w:r>
              <w:rPr>
                <w:sz w:val="24"/>
              </w:rPr>
              <w:t>электроизмерительных</w:t>
            </w:r>
            <w:r>
              <w:rPr>
                <w:spacing w:val="-10"/>
                <w:sz w:val="24"/>
              </w:rPr>
              <w:t xml:space="preserve"> </w:t>
            </w:r>
            <w:r>
              <w:rPr>
                <w:sz w:val="24"/>
              </w:rPr>
              <w:t>приборов</w:t>
            </w:r>
            <w:r>
              <w:rPr>
                <w:spacing w:val="-8"/>
                <w:sz w:val="24"/>
              </w:rPr>
              <w:t xml:space="preserve"> </w:t>
            </w:r>
            <w:r>
              <w:rPr>
                <w:sz w:val="24"/>
              </w:rPr>
              <w:t>по</w:t>
            </w:r>
            <w:r>
              <w:rPr>
                <w:spacing w:val="-2"/>
                <w:sz w:val="24"/>
              </w:rPr>
              <w:t xml:space="preserve"> </w:t>
            </w:r>
            <w:r>
              <w:rPr>
                <w:sz w:val="24"/>
              </w:rPr>
              <w:t>условным</w:t>
            </w:r>
            <w:r>
              <w:rPr>
                <w:spacing w:val="-8"/>
                <w:sz w:val="24"/>
              </w:rPr>
              <w:t xml:space="preserve"> </w:t>
            </w:r>
            <w:r>
              <w:rPr>
                <w:sz w:val="24"/>
              </w:rPr>
              <w:t>обозначениям</w:t>
            </w:r>
            <w:r>
              <w:rPr>
                <w:spacing w:val="-8"/>
                <w:sz w:val="24"/>
              </w:rPr>
              <w:t xml:space="preserve"> </w:t>
            </w:r>
            <w:r>
              <w:rPr>
                <w:sz w:val="24"/>
              </w:rPr>
              <w:t>на</w:t>
            </w:r>
            <w:r>
              <w:rPr>
                <w:spacing w:val="-11"/>
                <w:sz w:val="24"/>
              </w:rPr>
              <w:t xml:space="preserve"> </w:t>
            </w:r>
            <w:r>
              <w:rPr>
                <w:sz w:val="24"/>
              </w:rPr>
              <w:t xml:space="preserve">шкалах </w:t>
            </w:r>
            <w:r>
              <w:rPr>
                <w:spacing w:val="-2"/>
                <w:sz w:val="24"/>
              </w:rPr>
              <w:t>приборов</w:t>
            </w:r>
          </w:p>
        </w:tc>
        <w:tc>
          <w:tcPr>
            <w:tcW w:w="1623" w:type="dxa"/>
          </w:tcPr>
          <w:p w:rsidR="00335362" w:rsidRDefault="00DB789F">
            <w:pPr>
              <w:pStyle w:val="TableParagraph"/>
              <w:spacing w:before="270"/>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273"/>
        </w:trPr>
        <w:tc>
          <w:tcPr>
            <w:tcW w:w="3179" w:type="dxa"/>
            <w:vMerge w:val="restart"/>
          </w:tcPr>
          <w:p w:rsidR="00335362" w:rsidRDefault="00DB789F">
            <w:pPr>
              <w:pStyle w:val="TableParagraph"/>
              <w:spacing w:line="273" w:lineRule="exact"/>
              <w:ind w:left="105"/>
              <w:rPr>
                <w:b/>
                <w:sz w:val="24"/>
              </w:rPr>
            </w:pPr>
            <w:r>
              <w:rPr>
                <w:b/>
                <w:sz w:val="24"/>
              </w:rPr>
              <w:t>Тема 2.2.</w:t>
            </w:r>
            <w:r>
              <w:rPr>
                <w:b/>
                <w:spacing w:val="5"/>
                <w:sz w:val="24"/>
              </w:rPr>
              <w:t xml:space="preserve"> </w:t>
            </w:r>
            <w:r>
              <w:rPr>
                <w:b/>
                <w:spacing w:val="-2"/>
                <w:sz w:val="24"/>
              </w:rPr>
              <w:t>Трансформаторы</w:t>
            </w:r>
          </w:p>
        </w:tc>
        <w:tc>
          <w:tcPr>
            <w:tcW w:w="8537" w:type="dxa"/>
          </w:tcPr>
          <w:p w:rsidR="00335362" w:rsidRDefault="00DB789F">
            <w:pPr>
              <w:pStyle w:val="TableParagraph"/>
              <w:spacing w:line="253"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3" w:lineRule="exact"/>
              <w:ind w:left="109"/>
              <w:rPr>
                <w:i/>
                <w:sz w:val="24"/>
              </w:rPr>
            </w:pPr>
            <w:r>
              <w:rPr>
                <w:i/>
                <w:spacing w:val="-10"/>
                <w:sz w:val="24"/>
              </w:rPr>
              <w:t>3</w:t>
            </w:r>
          </w:p>
        </w:tc>
        <w:tc>
          <w:tcPr>
            <w:tcW w:w="1786" w:type="dxa"/>
            <w:vMerge w:val="restart"/>
          </w:tcPr>
          <w:p w:rsidR="00335362" w:rsidRDefault="00DB789F">
            <w:pPr>
              <w:pStyle w:val="TableParagraph"/>
              <w:spacing w:line="237"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55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1.</w:t>
            </w:r>
            <w:r>
              <w:rPr>
                <w:b/>
                <w:spacing w:val="-4"/>
                <w:sz w:val="24"/>
              </w:rPr>
              <w:t xml:space="preserve"> </w:t>
            </w:r>
            <w:r>
              <w:rPr>
                <w:sz w:val="24"/>
              </w:rPr>
              <w:t>Трансформаторы:</w:t>
            </w:r>
            <w:r>
              <w:rPr>
                <w:spacing w:val="-4"/>
                <w:sz w:val="24"/>
              </w:rPr>
              <w:t xml:space="preserve"> </w:t>
            </w:r>
            <w:r>
              <w:rPr>
                <w:sz w:val="24"/>
              </w:rPr>
              <w:t>типы,</w:t>
            </w:r>
            <w:r>
              <w:rPr>
                <w:spacing w:val="-6"/>
                <w:sz w:val="24"/>
              </w:rPr>
              <w:t xml:space="preserve"> </w:t>
            </w:r>
            <w:r>
              <w:rPr>
                <w:sz w:val="24"/>
              </w:rPr>
              <w:t>назначение,</w:t>
            </w:r>
            <w:r>
              <w:rPr>
                <w:spacing w:val="-2"/>
                <w:sz w:val="24"/>
              </w:rPr>
              <w:t xml:space="preserve"> </w:t>
            </w:r>
            <w:r>
              <w:rPr>
                <w:sz w:val="24"/>
              </w:rPr>
              <w:t>устройство,</w:t>
            </w:r>
            <w:r>
              <w:rPr>
                <w:spacing w:val="-6"/>
                <w:sz w:val="24"/>
              </w:rPr>
              <w:t xml:space="preserve"> </w:t>
            </w:r>
            <w:r>
              <w:rPr>
                <w:sz w:val="24"/>
              </w:rPr>
              <w:t>принцип</w:t>
            </w:r>
            <w:r>
              <w:rPr>
                <w:spacing w:val="-7"/>
                <w:sz w:val="24"/>
              </w:rPr>
              <w:t xml:space="preserve"> </w:t>
            </w:r>
            <w:r>
              <w:rPr>
                <w:sz w:val="24"/>
              </w:rPr>
              <w:t>действия,</w:t>
            </w:r>
            <w:r>
              <w:rPr>
                <w:spacing w:val="-6"/>
                <w:sz w:val="24"/>
              </w:rPr>
              <w:t xml:space="preserve"> </w:t>
            </w:r>
            <w:r>
              <w:rPr>
                <w:spacing w:val="-2"/>
                <w:sz w:val="24"/>
              </w:rPr>
              <w:t>режим</w:t>
            </w:r>
          </w:p>
          <w:p w:rsidR="00335362" w:rsidRDefault="00DB789F">
            <w:pPr>
              <w:pStyle w:val="TableParagraph"/>
              <w:spacing w:before="2" w:line="261" w:lineRule="exact"/>
              <w:ind w:left="104"/>
              <w:rPr>
                <w:sz w:val="24"/>
              </w:rPr>
            </w:pPr>
            <w:r>
              <w:rPr>
                <w:sz w:val="24"/>
              </w:rPr>
              <w:t>работы,</w:t>
            </w:r>
            <w:r>
              <w:rPr>
                <w:spacing w:val="-3"/>
                <w:sz w:val="24"/>
              </w:rPr>
              <w:t xml:space="preserve"> </w:t>
            </w:r>
            <w:r>
              <w:rPr>
                <w:sz w:val="24"/>
              </w:rPr>
              <w:t>КПД,</w:t>
            </w:r>
            <w:r>
              <w:rPr>
                <w:spacing w:val="-3"/>
                <w:sz w:val="24"/>
              </w:rPr>
              <w:t xml:space="preserve"> </w:t>
            </w:r>
            <w:r>
              <w:rPr>
                <w:sz w:val="24"/>
              </w:rPr>
              <w:t>потери</w:t>
            </w:r>
            <w:r>
              <w:rPr>
                <w:spacing w:val="1"/>
                <w:sz w:val="24"/>
              </w:rPr>
              <w:t xml:space="preserve"> </w:t>
            </w:r>
            <w:r>
              <w:rPr>
                <w:spacing w:val="-2"/>
                <w:sz w:val="24"/>
              </w:rPr>
              <w:t>энергии</w:t>
            </w:r>
          </w:p>
        </w:tc>
        <w:tc>
          <w:tcPr>
            <w:tcW w:w="1623" w:type="dxa"/>
          </w:tcPr>
          <w:p w:rsidR="00335362" w:rsidRDefault="00DB789F">
            <w:pPr>
              <w:pStyle w:val="TableParagraph"/>
              <w:spacing w:before="131"/>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278"/>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59" w:lineRule="exact"/>
              <w:ind w:left="104"/>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9" w:lineRule="exact"/>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273"/>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53" w:lineRule="exact"/>
              <w:ind w:left="104"/>
              <w:rPr>
                <w:sz w:val="24"/>
              </w:rPr>
            </w:pPr>
            <w:r>
              <w:rPr>
                <w:b/>
                <w:sz w:val="24"/>
              </w:rPr>
              <w:t>Практическое</w:t>
            </w:r>
            <w:r>
              <w:rPr>
                <w:b/>
                <w:spacing w:val="-5"/>
                <w:sz w:val="24"/>
              </w:rPr>
              <w:t xml:space="preserve"> </w:t>
            </w:r>
            <w:r>
              <w:rPr>
                <w:b/>
                <w:sz w:val="24"/>
              </w:rPr>
              <w:t>занятие</w:t>
            </w:r>
            <w:r>
              <w:rPr>
                <w:b/>
                <w:spacing w:val="-2"/>
                <w:sz w:val="24"/>
              </w:rPr>
              <w:t xml:space="preserve"> </w:t>
            </w:r>
            <w:r>
              <w:rPr>
                <w:b/>
                <w:sz w:val="24"/>
              </w:rPr>
              <w:t>8.</w:t>
            </w:r>
            <w:r>
              <w:rPr>
                <w:b/>
                <w:spacing w:val="57"/>
                <w:sz w:val="24"/>
              </w:rPr>
              <w:t xml:space="preserve"> </w:t>
            </w:r>
            <w:r>
              <w:rPr>
                <w:sz w:val="24"/>
              </w:rPr>
              <w:t>Определение</w:t>
            </w:r>
            <w:r>
              <w:rPr>
                <w:spacing w:val="-2"/>
                <w:sz w:val="24"/>
              </w:rPr>
              <w:t xml:space="preserve"> </w:t>
            </w:r>
            <w:r>
              <w:rPr>
                <w:sz w:val="24"/>
              </w:rPr>
              <w:t>параметров</w:t>
            </w:r>
            <w:r>
              <w:rPr>
                <w:spacing w:val="-4"/>
                <w:sz w:val="24"/>
              </w:rPr>
              <w:t xml:space="preserve"> </w:t>
            </w:r>
            <w:r>
              <w:rPr>
                <w:spacing w:val="-2"/>
                <w:sz w:val="24"/>
              </w:rPr>
              <w:t>трансформаторов.</w:t>
            </w:r>
          </w:p>
        </w:tc>
        <w:tc>
          <w:tcPr>
            <w:tcW w:w="1623" w:type="dxa"/>
          </w:tcPr>
          <w:p w:rsidR="00335362" w:rsidRDefault="00DB789F">
            <w:pPr>
              <w:pStyle w:val="TableParagraph"/>
              <w:spacing w:line="253" w:lineRule="exact"/>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278"/>
        </w:trPr>
        <w:tc>
          <w:tcPr>
            <w:tcW w:w="3179" w:type="dxa"/>
            <w:vMerge w:val="restart"/>
          </w:tcPr>
          <w:p w:rsidR="00335362" w:rsidRDefault="00DB789F">
            <w:pPr>
              <w:pStyle w:val="TableParagraph"/>
              <w:spacing w:before="13" w:line="237" w:lineRule="auto"/>
              <w:ind w:left="105"/>
              <w:rPr>
                <w:b/>
                <w:sz w:val="24"/>
              </w:rPr>
            </w:pPr>
            <w:r>
              <w:rPr>
                <w:b/>
                <w:sz w:val="24"/>
              </w:rPr>
              <w:t>Тема</w:t>
            </w:r>
            <w:r>
              <w:rPr>
                <w:b/>
                <w:spacing w:val="-15"/>
                <w:sz w:val="24"/>
              </w:rPr>
              <w:t xml:space="preserve"> </w:t>
            </w:r>
            <w:r>
              <w:rPr>
                <w:b/>
                <w:sz w:val="24"/>
              </w:rPr>
              <w:t>2.3.</w:t>
            </w:r>
            <w:r>
              <w:rPr>
                <w:b/>
                <w:spacing w:val="-15"/>
                <w:sz w:val="24"/>
              </w:rPr>
              <w:t xml:space="preserve"> </w:t>
            </w:r>
            <w:r>
              <w:rPr>
                <w:b/>
                <w:sz w:val="24"/>
              </w:rPr>
              <w:t xml:space="preserve">Электрические </w:t>
            </w:r>
            <w:r>
              <w:rPr>
                <w:b/>
                <w:spacing w:val="-2"/>
                <w:sz w:val="24"/>
              </w:rPr>
              <w:t>машины</w:t>
            </w:r>
          </w:p>
        </w:tc>
        <w:tc>
          <w:tcPr>
            <w:tcW w:w="8537" w:type="dxa"/>
          </w:tcPr>
          <w:p w:rsidR="00335362" w:rsidRDefault="00DB789F">
            <w:pPr>
              <w:pStyle w:val="TableParagraph"/>
              <w:spacing w:before="1" w:line="257"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8" w:lineRule="exact"/>
              <w:ind w:left="109"/>
              <w:rPr>
                <w:i/>
                <w:sz w:val="24"/>
              </w:rPr>
            </w:pPr>
            <w:r>
              <w:rPr>
                <w:i/>
                <w:spacing w:val="-10"/>
                <w:sz w:val="24"/>
              </w:rPr>
              <w:t>3</w:t>
            </w:r>
          </w:p>
        </w:tc>
        <w:tc>
          <w:tcPr>
            <w:tcW w:w="1786" w:type="dxa"/>
            <w:vMerge w:val="restart"/>
          </w:tcPr>
          <w:p w:rsidR="00335362" w:rsidRDefault="00DB789F">
            <w:pPr>
              <w:pStyle w:val="TableParagraph"/>
              <w:spacing w:line="237"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55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1.</w:t>
            </w:r>
            <w:r>
              <w:rPr>
                <w:b/>
                <w:spacing w:val="-6"/>
                <w:sz w:val="24"/>
              </w:rPr>
              <w:t xml:space="preserve"> </w:t>
            </w:r>
            <w:r>
              <w:rPr>
                <w:sz w:val="24"/>
              </w:rPr>
              <w:t>Электрические</w:t>
            </w:r>
            <w:r>
              <w:rPr>
                <w:spacing w:val="-5"/>
                <w:sz w:val="24"/>
              </w:rPr>
              <w:t xml:space="preserve"> </w:t>
            </w:r>
            <w:r>
              <w:rPr>
                <w:sz w:val="24"/>
              </w:rPr>
              <w:t>машины:</w:t>
            </w:r>
            <w:r>
              <w:rPr>
                <w:spacing w:val="-10"/>
                <w:sz w:val="24"/>
              </w:rPr>
              <w:t xml:space="preserve"> </w:t>
            </w:r>
            <w:r>
              <w:rPr>
                <w:sz w:val="24"/>
              </w:rPr>
              <w:t>назначение,</w:t>
            </w:r>
            <w:r>
              <w:rPr>
                <w:spacing w:val="-3"/>
                <w:sz w:val="24"/>
              </w:rPr>
              <w:t xml:space="preserve"> </w:t>
            </w:r>
            <w:r>
              <w:rPr>
                <w:sz w:val="24"/>
              </w:rPr>
              <w:t>классификация,</w:t>
            </w:r>
            <w:r>
              <w:rPr>
                <w:spacing w:val="-3"/>
                <w:sz w:val="24"/>
              </w:rPr>
              <w:t xml:space="preserve"> </w:t>
            </w:r>
            <w:r>
              <w:rPr>
                <w:sz w:val="24"/>
              </w:rPr>
              <w:t>устройство,</w:t>
            </w:r>
            <w:r>
              <w:rPr>
                <w:spacing w:val="-7"/>
                <w:sz w:val="24"/>
              </w:rPr>
              <w:t xml:space="preserve"> </w:t>
            </w:r>
            <w:r>
              <w:rPr>
                <w:spacing w:val="-2"/>
                <w:sz w:val="24"/>
              </w:rPr>
              <w:t>принцип</w:t>
            </w:r>
          </w:p>
          <w:p w:rsidR="00335362" w:rsidRDefault="00DB789F">
            <w:pPr>
              <w:pStyle w:val="TableParagraph"/>
              <w:spacing w:before="2" w:line="261" w:lineRule="exact"/>
              <w:ind w:left="104"/>
              <w:rPr>
                <w:sz w:val="24"/>
              </w:rPr>
            </w:pPr>
            <w:r>
              <w:rPr>
                <w:sz w:val="24"/>
              </w:rPr>
              <w:t>действия,</w:t>
            </w:r>
            <w:r>
              <w:rPr>
                <w:spacing w:val="-8"/>
                <w:sz w:val="24"/>
              </w:rPr>
              <w:t xml:space="preserve"> </w:t>
            </w:r>
            <w:r>
              <w:rPr>
                <w:sz w:val="24"/>
              </w:rPr>
              <w:t>характеристики,</w:t>
            </w:r>
            <w:r>
              <w:rPr>
                <w:spacing w:val="-7"/>
                <w:sz w:val="24"/>
              </w:rPr>
              <w:t xml:space="preserve"> </w:t>
            </w:r>
            <w:r>
              <w:rPr>
                <w:sz w:val="24"/>
              </w:rPr>
              <w:t>эксплуатация,</w:t>
            </w:r>
            <w:r>
              <w:rPr>
                <w:spacing w:val="-7"/>
                <w:sz w:val="24"/>
              </w:rPr>
              <w:t xml:space="preserve"> </w:t>
            </w:r>
            <w:r>
              <w:rPr>
                <w:spacing w:val="-5"/>
                <w:sz w:val="24"/>
              </w:rPr>
              <w:t>КПД</w:t>
            </w:r>
          </w:p>
        </w:tc>
        <w:tc>
          <w:tcPr>
            <w:tcW w:w="1623" w:type="dxa"/>
            <w:vMerge w:val="restart"/>
          </w:tcPr>
          <w:p w:rsidR="00335362" w:rsidRDefault="00335362">
            <w:pPr>
              <w:pStyle w:val="TableParagraph"/>
              <w:rPr>
                <w:b/>
                <w:sz w:val="24"/>
              </w:rPr>
            </w:pPr>
          </w:p>
          <w:p w:rsidR="00335362" w:rsidRDefault="00335362">
            <w:pPr>
              <w:pStyle w:val="TableParagraph"/>
              <w:rPr>
                <w:b/>
                <w:sz w:val="24"/>
              </w:rPr>
            </w:pPr>
          </w:p>
          <w:p w:rsidR="00335362" w:rsidRDefault="00335362">
            <w:pPr>
              <w:pStyle w:val="TableParagraph"/>
              <w:spacing w:before="4"/>
              <w:rPr>
                <w:b/>
                <w:sz w:val="24"/>
              </w:rPr>
            </w:pPr>
          </w:p>
          <w:p w:rsidR="00335362" w:rsidRDefault="00DB789F">
            <w:pPr>
              <w:pStyle w:val="TableParagraph"/>
              <w:ind w:left="109"/>
              <w:rPr>
                <w:i/>
                <w:sz w:val="24"/>
              </w:rPr>
            </w:pPr>
            <w:r>
              <w:rPr>
                <w:i/>
                <w:spacing w:val="-10"/>
                <w:sz w:val="24"/>
              </w:rPr>
              <w:t>2</w:t>
            </w:r>
          </w:p>
        </w:tc>
        <w:tc>
          <w:tcPr>
            <w:tcW w:w="1786" w:type="dxa"/>
            <w:vMerge/>
            <w:tcBorders>
              <w:top w:val="nil"/>
            </w:tcBorders>
          </w:tcPr>
          <w:p w:rsidR="00335362" w:rsidRDefault="00335362">
            <w:pPr>
              <w:rPr>
                <w:sz w:val="2"/>
                <w:szCs w:val="2"/>
              </w:rPr>
            </w:pPr>
          </w:p>
        </w:tc>
      </w:tr>
      <w:tr w:rsidR="00335362">
        <w:trPr>
          <w:trHeight w:val="830"/>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8" w:lineRule="exact"/>
              <w:ind w:left="104"/>
              <w:rPr>
                <w:sz w:val="24"/>
              </w:rPr>
            </w:pPr>
            <w:r>
              <w:rPr>
                <w:b/>
                <w:sz w:val="24"/>
              </w:rPr>
              <w:t>2.</w:t>
            </w:r>
            <w:r>
              <w:rPr>
                <w:b/>
                <w:spacing w:val="-5"/>
                <w:sz w:val="24"/>
              </w:rPr>
              <w:t xml:space="preserve"> </w:t>
            </w:r>
            <w:r>
              <w:rPr>
                <w:sz w:val="24"/>
              </w:rPr>
              <w:t>Электрические</w:t>
            </w:r>
            <w:r>
              <w:rPr>
                <w:spacing w:val="-5"/>
                <w:sz w:val="24"/>
              </w:rPr>
              <w:t xml:space="preserve"> </w:t>
            </w:r>
            <w:r>
              <w:rPr>
                <w:sz w:val="24"/>
              </w:rPr>
              <w:t>двигатели:</w:t>
            </w:r>
            <w:r>
              <w:rPr>
                <w:spacing w:val="-4"/>
                <w:sz w:val="24"/>
              </w:rPr>
              <w:t xml:space="preserve"> </w:t>
            </w:r>
            <w:r>
              <w:rPr>
                <w:sz w:val="24"/>
              </w:rPr>
              <w:t>классификация,</w:t>
            </w:r>
            <w:r>
              <w:rPr>
                <w:spacing w:val="-3"/>
                <w:sz w:val="24"/>
              </w:rPr>
              <w:t xml:space="preserve"> </w:t>
            </w:r>
            <w:r>
              <w:rPr>
                <w:sz w:val="24"/>
              </w:rPr>
              <w:t>устройство,</w:t>
            </w:r>
            <w:r>
              <w:rPr>
                <w:spacing w:val="-7"/>
                <w:sz w:val="24"/>
              </w:rPr>
              <w:t xml:space="preserve"> </w:t>
            </w:r>
            <w:r>
              <w:rPr>
                <w:sz w:val="24"/>
              </w:rPr>
              <w:t>принцип</w:t>
            </w:r>
            <w:r>
              <w:rPr>
                <w:spacing w:val="-7"/>
                <w:sz w:val="24"/>
              </w:rPr>
              <w:t xml:space="preserve"> </w:t>
            </w:r>
            <w:r>
              <w:rPr>
                <w:spacing w:val="-2"/>
                <w:sz w:val="24"/>
              </w:rPr>
              <w:t>действия,</w:t>
            </w:r>
          </w:p>
          <w:p w:rsidR="00335362" w:rsidRDefault="00DB789F">
            <w:pPr>
              <w:pStyle w:val="TableParagraph"/>
              <w:spacing w:line="274" w:lineRule="exact"/>
              <w:ind w:left="104" w:right="182"/>
              <w:rPr>
                <w:sz w:val="24"/>
              </w:rPr>
            </w:pPr>
            <w:r>
              <w:rPr>
                <w:sz w:val="24"/>
              </w:rPr>
              <w:t>характеристики,</w:t>
            </w:r>
            <w:r>
              <w:rPr>
                <w:spacing w:val="-4"/>
                <w:sz w:val="24"/>
              </w:rPr>
              <w:t xml:space="preserve"> </w:t>
            </w:r>
            <w:r>
              <w:rPr>
                <w:sz w:val="24"/>
              </w:rPr>
              <w:t>правила</w:t>
            </w:r>
            <w:r>
              <w:rPr>
                <w:spacing w:val="-11"/>
                <w:sz w:val="24"/>
              </w:rPr>
              <w:t xml:space="preserve"> </w:t>
            </w:r>
            <w:r>
              <w:rPr>
                <w:sz w:val="24"/>
              </w:rPr>
              <w:t>пуска</w:t>
            </w:r>
            <w:r>
              <w:rPr>
                <w:spacing w:val="-7"/>
                <w:sz w:val="24"/>
              </w:rPr>
              <w:t xml:space="preserve"> </w:t>
            </w:r>
            <w:r>
              <w:rPr>
                <w:sz w:val="24"/>
              </w:rPr>
              <w:t>и</w:t>
            </w:r>
            <w:r>
              <w:rPr>
                <w:spacing w:val="-6"/>
                <w:sz w:val="24"/>
              </w:rPr>
              <w:t xml:space="preserve"> </w:t>
            </w:r>
            <w:r>
              <w:rPr>
                <w:sz w:val="24"/>
              </w:rPr>
              <w:t>остановки</w:t>
            </w:r>
            <w:r>
              <w:rPr>
                <w:spacing w:val="-9"/>
                <w:sz w:val="24"/>
              </w:rPr>
              <w:t xml:space="preserve"> </w:t>
            </w:r>
            <w:r>
              <w:rPr>
                <w:sz w:val="24"/>
              </w:rPr>
              <w:t>электродвигателей,</w:t>
            </w:r>
            <w:r>
              <w:rPr>
                <w:spacing w:val="-4"/>
                <w:sz w:val="24"/>
              </w:rPr>
              <w:t xml:space="preserve"> </w:t>
            </w:r>
            <w:r>
              <w:rPr>
                <w:sz w:val="24"/>
              </w:rPr>
              <w:t>установленных на эксплуатируемом оборудовании; аппаратура защиты</w:t>
            </w:r>
          </w:p>
        </w:tc>
        <w:tc>
          <w:tcPr>
            <w:tcW w:w="1623" w:type="dxa"/>
            <w:vMerge/>
            <w:tcBorders>
              <w:top w:val="nil"/>
            </w:tcBorders>
          </w:tcPr>
          <w:p w:rsidR="00335362" w:rsidRDefault="00335362">
            <w:pPr>
              <w:rPr>
                <w:sz w:val="2"/>
                <w:szCs w:val="2"/>
              </w:rPr>
            </w:pPr>
          </w:p>
        </w:tc>
        <w:tc>
          <w:tcPr>
            <w:tcW w:w="1786" w:type="dxa"/>
            <w:vMerge/>
            <w:tcBorders>
              <w:top w:val="nil"/>
            </w:tcBorders>
          </w:tcPr>
          <w:p w:rsidR="00335362" w:rsidRDefault="00335362">
            <w:pPr>
              <w:rPr>
                <w:sz w:val="2"/>
                <w:szCs w:val="2"/>
              </w:rPr>
            </w:pPr>
          </w:p>
        </w:tc>
      </w:tr>
      <w:tr w:rsidR="00335362">
        <w:trPr>
          <w:trHeight w:val="552"/>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7" w:lineRule="exact"/>
              <w:ind w:left="104"/>
              <w:rPr>
                <w:sz w:val="24"/>
              </w:rPr>
            </w:pPr>
            <w:r>
              <w:rPr>
                <w:b/>
                <w:sz w:val="24"/>
              </w:rPr>
              <w:t>3.</w:t>
            </w:r>
            <w:r>
              <w:rPr>
                <w:b/>
                <w:spacing w:val="-4"/>
                <w:sz w:val="24"/>
              </w:rPr>
              <w:t xml:space="preserve"> </w:t>
            </w:r>
            <w:r>
              <w:rPr>
                <w:sz w:val="24"/>
              </w:rPr>
              <w:t>Генераторы</w:t>
            </w:r>
            <w:r>
              <w:rPr>
                <w:spacing w:val="-6"/>
                <w:sz w:val="24"/>
              </w:rPr>
              <w:t xml:space="preserve"> </w:t>
            </w:r>
            <w:r>
              <w:rPr>
                <w:sz w:val="24"/>
              </w:rPr>
              <w:t>постоянного</w:t>
            </w:r>
            <w:r>
              <w:rPr>
                <w:spacing w:val="-3"/>
                <w:sz w:val="24"/>
              </w:rPr>
              <w:t xml:space="preserve"> </w:t>
            </w:r>
            <w:r>
              <w:rPr>
                <w:sz w:val="24"/>
              </w:rPr>
              <w:t>тока:</w:t>
            </w:r>
            <w:r>
              <w:rPr>
                <w:spacing w:val="-4"/>
                <w:sz w:val="24"/>
              </w:rPr>
              <w:t xml:space="preserve"> </w:t>
            </w:r>
            <w:r>
              <w:rPr>
                <w:sz w:val="24"/>
              </w:rPr>
              <w:t>виды,</w:t>
            </w:r>
            <w:r>
              <w:rPr>
                <w:spacing w:val="-6"/>
                <w:sz w:val="24"/>
              </w:rPr>
              <w:t xml:space="preserve"> </w:t>
            </w:r>
            <w:r>
              <w:rPr>
                <w:sz w:val="24"/>
              </w:rPr>
              <w:t>назначение,</w:t>
            </w:r>
            <w:r>
              <w:rPr>
                <w:spacing w:val="-6"/>
                <w:sz w:val="24"/>
              </w:rPr>
              <w:t xml:space="preserve"> </w:t>
            </w:r>
            <w:r>
              <w:rPr>
                <w:sz w:val="24"/>
              </w:rPr>
              <w:t>принцип</w:t>
            </w:r>
            <w:r>
              <w:rPr>
                <w:spacing w:val="-2"/>
                <w:sz w:val="24"/>
              </w:rPr>
              <w:t xml:space="preserve"> устройство,</w:t>
            </w:r>
          </w:p>
          <w:p w:rsidR="00335362" w:rsidRDefault="00DB789F">
            <w:pPr>
              <w:pStyle w:val="TableParagraph"/>
              <w:spacing w:line="265" w:lineRule="exact"/>
              <w:ind w:left="104"/>
              <w:rPr>
                <w:sz w:val="24"/>
              </w:rPr>
            </w:pPr>
            <w:r>
              <w:rPr>
                <w:sz w:val="24"/>
              </w:rPr>
              <w:t>принцип</w:t>
            </w:r>
            <w:r>
              <w:rPr>
                <w:spacing w:val="-11"/>
                <w:sz w:val="24"/>
              </w:rPr>
              <w:t xml:space="preserve"> </w:t>
            </w:r>
            <w:r>
              <w:rPr>
                <w:sz w:val="24"/>
              </w:rPr>
              <w:t>действия,</w:t>
            </w:r>
            <w:r>
              <w:rPr>
                <w:spacing w:val="-5"/>
                <w:sz w:val="24"/>
              </w:rPr>
              <w:t xml:space="preserve"> </w:t>
            </w:r>
            <w:r>
              <w:rPr>
                <w:sz w:val="24"/>
              </w:rPr>
              <w:t>характеристики,</w:t>
            </w:r>
            <w:r>
              <w:rPr>
                <w:spacing w:val="-5"/>
                <w:sz w:val="24"/>
              </w:rPr>
              <w:t xml:space="preserve"> </w:t>
            </w:r>
            <w:r>
              <w:rPr>
                <w:sz w:val="24"/>
              </w:rPr>
              <w:t>эксплуатация,</w:t>
            </w:r>
            <w:r>
              <w:rPr>
                <w:spacing w:val="-4"/>
                <w:sz w:val="24"/>
              </w:rPr>
              <w:t xml:space="preserve"> </w:t>
            </w:r>
            <w:r>
              <w:rPr>
                <w:spacing w:val="-5"/>
                <w:sz w:val="24"/>
              </w:rPr>
              <w:t>КПД</w:t>
            </w:r>
          </w:p>
        </w:tc>
        <w:tc>
          <w:tcPr>
            <w:tcW w:w="1623" w:type="dxa"/>
            <w:vMerge/>
            <w:tcBorders>
              <w:top w:val="nil"/>
            </w:tcBorders>
          </w:tcPr>
          <w:p w:rsidR="00335362" w:rsidRDefault="00335362">
            <w:pPr>
              <w:rPr>
                <w:sz w:val="2"/>
                <w:szCs w:val="2"/>
              </w:rPr>
            </w:pPr>
          </w:p>
        </w:tc>
        <w:tc>
          <w:tcPr>
            <w:tcW w:w="1786" w:type="dxa"/>
            <w:vMerge/>
            <w:tcBorders>
              <w:top w:val="nil"/>
            </w:tcBorders>
          </w:tcPr>
          <w:p w:rsidR="00335362" w:rsidRDefault="00335362">
            <w:pPr>
              <w:rPr>
                <w:sz w:val="2"/>
                <w:szCs w:val="2"/>
              </w:rPr>
            </w:pPr>
          </w:p>
        </w:tc>
      </w:tr>
    </w:tbl>
    <w:p w:rsidR="00335362" w:rsidRDefault="00335362">
      <w:pPr>
        <w:rPr>
          <w:sz w:val="2"/>
          <w:szCs w:val="2"/>
        </w:rPr>
        <w:sectPr w:rsidR="00335362">
          <w:type w:val="continuous"/>
          <w:pgSz w:w="16840" w:h="11910" w:orient="landscape"/>
          <w:pgMar w:top="820" w:right="708" w:bottom="1480" w:left="992" w:header="0" w:footer="1296"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9"/>
        <w:gridCol w:w="8537"/>
        <w:gridCol w:w="1623"/>
        <w:gridCol w:w="1786"/>
      </w:tblGrid>
      <w:tr w:rsidR="00335362">
        <w:trPr>
          <w:trHeight w:val="278"/>
        </w:trPr>
        <w:tc>
          <w:tcPr>
            <w:tcW w:w="3179" w:type="dxa"/>
            <w:vMerge w:val="restart"/>
          </w:tcPr>
          <w:p w:rsidR="00335362" w:rsidRDefault="00335362">
            <w:pPr>
              <w:pStyle w:val="TableParagraph"/>
              <w:rPr>
                <w:sz w:val="24"/>
              </w:rPr>
            </w:pPr>
          </w:p>
        </w:tc>
        <w:tc>
          <w:tcPr>
            <w:tcW w:w="8537" w:type="dxa"/>
          </w:tcPr>
          <w:p w:rsidR="00335362" w:rsidRDefault="00DB789F">
            <w:pPr>
              <w:pStyle w:val="TableParagraph"/>
              <w:spacing w:line="258" w:lineRule="exact"/>
              <w:ind w:left="104"/>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3"/>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8" w:lineRule="exact"/>
              <w:ind w:left="109"/>
              <w:rPr>
                <w:i/>
                <w:sz w:val="24"/>
              </w:rPr>
            </w:pPr>
            <w:r>
              <w:rPr>
                <w:i/>
                <w:spacing w:val="-10"/>
                <w:sz w:val="24"/>
              </w:rPr>
              <w:t>1</w:t>
            </w:r>
          </w:p>
        </w:tc>
        <w:tc>
          <w:tcPr>
            <w:tcW w:w="1786" w:type="dxa"/>
            <w:vMerge w:val="restart"/>
          </w:tcPr>
          <w:p w:rsidR="00335362" w:rsidRDefault="00335362">
            <w:pPr>
              <w:pStyle w:val="TableParagraph"/>
              <w:rPr>
                <w:sz w:val="24"/>
              </w:rPr>
            </w:pPr>
          </w:p>
        </w:tc>
      </w:tr>
      <w:tr w:rsidR="00335362">
        <w:trPr>
          <w:trHeight w:val="551"/>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7" w:lineRule="exact"/>
              <w:ind w:left="104"/>
              <w:rPr>
                <w:sz w:val="24"/>
              </w:rPr>
            </w:pPr>
            <w:r>
              <w:rPr>
                <w:b/>
                <w:sz w:val="24"/>
              </w:rPr>
              <w:t>Практическое</w:t>
            </w:r>
            <w:r>
              <w:rPr>
                <w:b/>
                <w:spacing w:val="-4"/>
                <w:sz w:val="24"/>
              </w:rPr>
              <w:t xml:space="preserve"> </w:t>
            </w:r>
            <w:r>
              <w:rPr>
                <w:b/>
                <w:sz w:val="24"/>
              </w:rPr>
              <w:t>занятие</w:t>
            </w:r>
            <w:r>
              <w:rPr>
                <w:b/>
                <w:spacing w:val="-4"/>
                <w:sz w:val="24"/>
              </w:rPr>
              <w:t xml:space="preserve"> </w:t>
            </w:r>
            <w:r>
              <w:rPr>
                <w:b/>
                <w:sz w:val="24"/>
              </w:rPr>
              <w:t>9.</w:t>
            </w:r>
            <w:r>
              <w:rPr>
                <w:b/>
                <w:spacing w:val="56"/>
                <w:sz w:val="24"/>
              </w:rPr>
              <w:t xml:space="preserve"> </w:t>
            </w:r>
            <w:r>
              <w:rPr>
                <w:sz w:val="24"/>
              </w:rPr>
              <w:t>Устройство</w:t>
            </w:r>
            <w:r>
              <w:rPr>
                <w:spacing w:val="-3"/>
                <w:sz w:val="24"/>
              </w:rPr>
              <w:t xml:space="preserve"> </w:t>
            </w:r>
            <w:r>
              <w:rPr>
                <w:sz w:val="24"/>
              </w:rPr>
              <w:t>и</w:t>
            </w:r>
            <w:r>
              <w:rPr>
                <w:spacing w:val="-1"/>
                <w:sz w:val="24"/>
              </w:rPr>
              <w:t xml:space="preserve"> </w:t>
            </w:r>
            <w:r>
              <w:rPr>
                <w:sz w:val="24"/>
              </w:rPr>
              <w:t>принципы</w:t>
            </w:r>
            <w:r>
              <w:rPr>
                <w:spacing w:val="-2"/>
                <w:sz w:val="24"/>
              </w:rPr>
              <w:t xml:space="preserve"> </w:t>
            </w:r>
            <w:r>
              <w:rPr>
                <w:sz w:val="24"/>
              </w:rPr>
              <w:t>действия</w:t>
            </w:r>
            <w:r>
              <w:rPr>
                <w:spacing w:val="-7"/>
                <w:sz w:val="24"/>
              </w:rPr>
              <w:t xml:space="preserve"> </w:t>
            </w:r>
            <w:r>
              <w:rPr>
                <w:spacing w:val="-2"/>
                <w:sz w:val="24"/>
              </w:rPr>
              <w:t>машин</w:t>
            </w:r>
          </w:p>
          <w:p w:rsidR="00335362" w:rsidRDefault="00DB789F">
            <w:pPr>
              <w:pStyle w:val="TableParagraph"/>
              <w:spacing w:line="265" w:lineRule="exact"/>
              <w:ind w:left="104"/>
              <w:rPr>
                <w:sz w:val="24"/>
              </w:rPr>
            </w:pPr>
            <w:r>
              <w:rPr>
                <w:sz w:val="24"/>
              </w:rPr>
              <w:t>постоянного</w:t>
            </w:r>
            <w:r>
              <w:rPr>
                <w:spacing w:val="-6"/>
                <w:sz w:val="24"/>
              </w:rPr>
              <w:t xml:space="preserve"> </w:t>
            </w:r>
            <w:r>
              <w:rPr>
                <w:spacing w:val="-4"/>
                <w:sz w:val="24"/>
              </w:rPr>
              <w:t>тока</w:t>
            </w:r>
          </w:p>
        </w:tc>
        <w:tc>
          <w:tcPr>
            <w:tcW w:w="1623" w:type="dxa"/>
          </w:tcPr>
          <w:p w:rsidR="00335362" w:rsidRDefault="00DB789F">
            <w:pPr>
              <w:pStyle w:val="TableParagraph"/>
              <w:spacing w:before="131"/>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278"/>
        </w:trPr>
        <w:tc>
          <w:tcPr>
            <w:tcW w:w="3179" w:type="dxa"/>
            <w:vMerge w:val="restart"/>
          </w:tcPr>
          <w:p w:rsidR="00335362" w:rsidRDefault="00DB789F">
            <w:pPr>
              <w:pStyle w:val="TableParagraph"/>
              <w:spacing w:before="6"/>
              <w:ind w:left="105"/>
              <w:rPr>
                <w:b/>
                <w:sz w:val="24"/>
              </w:rPr>
            </w:pPr>
            <w:r>
              <w:rPr>
                <w:b/>
                <w:sz w:val="24"/>
              </w:rPr>
              <w:t>Тема</w:t>
            </w:r>
            <w:r>
              <w:rPr>
                <w:b/>
                <w:spacing w:val="-2"/>
                <w:sz w:val="24"/>
              </w:rPr>
              <w:t xml:space="preserve"> </w:t>
            </w:r>
            <w:r>
              <w:rPr>
                <w:b/>
                <w:spacing w:val="-4"/>
                <w:sz w:val="24"/>
              </w:rPr>
              <w:t>2.4.</w:t>
            </w:r>
          </w:p>
          <w:p w:rsidR="00335362" w:rsidRDefault="00DB789F">
            <w:pPr>
              <w:pStyle w:val="TableParagraph"/>
              <w:spacing w:before="8"/>
              <w:ind w:left="105"/>
              <w:rPr>
                <w:b/>
                <w:sz w:val="24"/>
              </w:rPr>
            </w:pPr>
            <w:r>
              <w:rPr>
                <w:b/>
                <w:sz w:val="24"/>
              </w:rPr>
              <w:t>Электронные</w:t>
            </w:r>
            <w:r>
              <w:rPr>
                <w:b/>
                <w:spacing w:val="-5"/>
                <w:sz w:val="24"/>
              </w:rPr>
              <w:t xml:space="preserve"> </w:t>
            </w:r>
            <w:r>
              <w:rPr>
                <w:b/>
                <w:spacing w:val="-2"/>
                <w:sz w:val="24"/>
              </w:rPr>
              <w:t>приборы</w:t>
            </w:r>
          </w:p>
        </w:tc>
        <w:tc>
          <w:tcPr>
            <w:tcW w:w="8537" w:type="dxa"/>
          </w:tcPr>
          <w:p w:rsidR="00335362" w:rsidRDefault="00DB789F">
            <w:pPr>
              <w:pStyle w:val="TableParagraph"/>
              <w:spacing w:line="259" w:lineRule="exact"/>
              <w:ind w:left="104"/>
              <w:rPr>
                <w:b/>
                <w:sz w:val="24"/>
              </w:rPr>
            </w:pPr>
            <w:r>
              <w:rPr>
                <w:b/>
                <w:sz w:val="24"/>
              </w:rPr>
              <w:t>Содержание</w:t>
            </w:r>
            <w:r>
              <w:rPr>
                <w:b/>
                <w:spacing w:val="-4"/>
                <w:sz w:val="24"/>
              </w:rPr>
              <w:t xml:space="preserve"> </w:t>
            </w:r>
            <w:r>
              <w:rPr>
                <w:b/>
                <w:sz w:val="24"/>
              </w:rPr>
              <w:t>учебного</w:t>
            </w:r>
            <w:r>
              <w:rPr>
                <w:b/>
                <w:spacing w:val="-2"/>
                <w:sz w:val="24"/>
              </w:rPr>
              <w:t xml:space="preserve"> материала</w:t>
            </w:r>
          </w:p>
        </w:tc>
        <w:tc>
          <w:tcPr>
            <w:tcW w:w="1623" w:type="dxa"/>
          </w:tcPr>
          <w:p w:rsidR="00335362" w:rsidRDefault="00DB789F">
            <w:pPr>
              <w:pStyle w:val="TableParagraph"/>
              <w:spacing w:line="259" w:lineRule="exact"/>
              <w:ind w:left="109"/>
              <w:rPr>
                <w:i/>
                <w:sz w:val="24"/>
              </w:rPr>
            </w:pPr>
            <w:r>
              <w:rPr>
                <w:i/>
                <w:spacing w:val="-10"/>
                <w:sz w:val="24"/>
              </w:rPr>
              <w:t>2</w:t>
            </w:r>
          </w:p>
        </w:tc>
        <w:tc>
          <w:tcPr>
            <w:tcW w:w="1786" w:type="dxa"/>
            <w:vMerge w:val="restart"/>
          </w:tcPr>
          <w:p w:rsidR="00335362" w:rsidRDefault="00DB789F">
            <w:pPr>
              <w:pStyle w:val="TableParagraph"/>
              <w:spacing w:line="242" w:lineRule="auto"/>
              <w:ind w:left="397" w:right="386" w:firstLine="14"/>
              <w:rPr>
                <w:i/>
                <w:sz w:val="24"/>
              </w:rPr>
            </w:pPr>
            <w:r>
              <w:rPr>
                <w:i/>
                <w:sz w:val="24"/>
              </w:rPr>
              <w:t>ОК</w:t>
            </w:r>
            <w:r>
              <w:rPr>
                <w:i/>
                <w:spacing w:val="-15"/>
                <w:sz w:val="24"/>
              </w:rPr>
              <w:t xml:space="preserve"> </w:t>
            </w:r>
            <w:r>
              <w:rPr>
                <w:i/>
                <w:sz w:val="24"/>
              </w:rPr>
              <w:t>01-09 ПК</w:t>
            </w:r>
            <w:r>
              <w:rPr>
                <w:i/>
                <w:spacing w:val="-3"/>
                <w:sz w:val="24"/>
              </w:rPr>
              <w:t xml:space="preserve"> </w:t>
            </w:r>
            <w:r>
              <w:rPr>
                <w:i/>
                <w:spacing w:val="-2"/>
                <w:sz w:val="24"/>
              </w:rPr>
              <w:t>0Х.0Х</w:t>
            </w:r>
          </w:p>
        </w:tc>
      </w:tr>
      <w:tr w:rsidR="00335362">
        <w:trPr>
          <w:trHeight w:val="273"/>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53" w:lineRule="exact"/>
              <w:ind w:left="104"/>
              <w:rPr>
                <w:sz w:val="24"/>
              </w:rPr>
            </w:pPr>
            <w:r>
              <w:rPr>
                <w:b/>
                <w:sz w:val="24"/>
              </w:rPr>
              <w:t>1.</w:t>
            </w:r>
            <w:r>
              <w:rPr>
                <w:b/>
                <w:spacing w:val="-4"/>
                <w:sz w:val="24"/>
              </w:rPr>
              <w:t xml:space="preserve"> </w:t>
            </w:r>
            <w:r>
              <w:rPr>
                <w:sz w:val="24"/>
              </w:rPr>
              <w:t>Сварочные</w:t>
            </w:r>
            <w:r>
              <w:rPr>
                <w:spacing w:val="-9"/>
                <w:sz w:val="24"/>
              </w:rPr>
              <w:t xml:space="preserve"> </w:t>
            </w:r>
            <w:r>
              <w:rPr>
                <w:sz w:val="24"/>
              </w:rPr>
              <w:t>выпрямители:</w:t>
            </w:r>
            <w:r>
              <w:rPr>
                <w:spacing w:val="-3"/>
                <w:sz w:val="24"/>
              </w:rPr>
              <w:t xml:space="preserve"> </w:t>
            </w:r>
            <w:r>
              <w:rPr>
                <w:sz w:val="24"/>
              </w:rPr>
              <w:t>устройства,</w:t>
            </w:r>
            <w:r>
              <w:rPr>
                <w:spacing w:val="-6"/>
                <w:sz w:val="24"/>
              </w:rPr>
              <w:t xml:space="preserve"> </w:t>
            </w:r>
            <w:r>
              <w:rPr>
                <w:sz w:val="24"/>
              </w:rPr>
              <w:t>типы,</w:t>
            </w:r>
            <w:r>
              <w:rPr>
                <w:spacing w:val="-10"/>
                <w:sz w:val="24"/>
              </w:rPr>
              <w:t xml:space="preserve"> </w:t>
            </w:r>
            <w:r>
              <w:rPr>
                <w:sz w:val="24"/>
              </w:rPr>
              <w:t>технические</w:t>
            </w:r>
            <w:r>
              <w:rPr>
                <w:spacing w:val="6"/>
                <w:sz w:val="24"/>
              </w:rPr>
              <w:t xml:space="preserve"> </w:t>
            </w:r>
            <w:r>
              <w:rPr>
                <w:spacing w:val="-2"/>
                <w:sz w:val="24"/>
              </w:rPr>
              <w:t>характеристики</w:t>
            </w:r>
          </w:p>
        </w:tc>
        <w:tc>
          <w:tcPr>
            <w:tcW w:w="1623" w:type="dxa"/>
          </w:tcPr>
          <w:p w:rsidR="00335362" w:rsidRDefault="00DB789F">
            <w:pPr>
              <w:pStyle w:val="TableParagraph"/>
              <w:spacing w:line="253" w:lineRule="exact"/>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277"/>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58" w:lineRule="exact"/>
              <w:ind w:left="104"/>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практических</w:t>
            </w:r>
            <w:r>
              <w:rPr>
                <w:b/>
                <w:spacing w:val="-5"/>
                <w:sz w:val="24"/>
              </w:rPr>
              <w:t xml:space="preserve"> </w:t>
            </w:r>
            <w:r>
              <w:rPr>
                <w:b/>
                <w:sz w:val="24"/>
              </w:rPr>
              <w:t>и</w:t>
            </w:r>
            <w:r>
              <w:rPr>
                <w:b/>
                <w:spacing w:val="-1"/>
                <w:sz w:val="24"/>
              </w:rPr>
              <w:t xml:space="preserve"> </w:t>
            </w:r>
            <w:r>
              <w:rPr>
                <w:b/>
                <w:sz w:val="24"/>
              </w:rPr>
              <w:t>лабораторных</w:t>
            </w:r>
            <w:r>
              <w:rPr>
                <w:b/>
                <w:spacing w:val="-5"/>
                <w:sz w:val="24"/>
              </w:rPr>
              <w:t xml:space="preserve"> </w:t>
            </w:r>
            <w:r>
              <w:rPr>
                <w:b/>
                <w:spacing w:val="-2"/>
                <w:sz w:val="24"/>
              </w:rPr>
              <w:t>занятий</w:t>
            </w:r>
          </w:p>
        </w:tc>
        <w:tc>
          <w:tcPr>
            <w:tcW w:w="1623" w:type="dxa"/>
          </w:tcPr>
          <w:p w:rsidR="00335362" w:rsidRDefault="00DB789F">
            <w:pPr>
              <w:pStyle w:val="TableParagraph"/>
              <w:spacing w:line="258" w:lineRule="exact"/>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552"/>
        </w:trPr>
        <w:tc>
          <w:tcPr>
            <w:tcW w:w="3179" w:type="dxa"/>
            <w:vMerge/>
            <w:tcBorders>
              <w:top w:val="nil"/>
            </w:tcBorders>
          </w:tcPr>
          <w:p w:rsidR="00335362" w:rsidRDefault="00335362">
            <w:pPr>
              <w:rPr>
                <w:sz w:val="2"/>
                <w:szCs w:val="2"/>
              </w:rPr>
            </w:pPr>
          </w:p>
        </w:tc>
        <w:tc>
          <w:tcPr>
            <w:tcW w:w="8537" w:type="dxa"/>
          </w:tcPr>
          <w:p w:rsidR="00335362" w:rsidRDefault="00DB789F">
            <w:pPr>
              <w:pStyle w:val="TableParagraph"/>
              <w:spacing w:line="267" w:lineRule="exact"/>
              <w:ind w:left="104"/>
              <w:rPr>
                <w:sz w:val="24"/>
              </w:rPr>
            </w:pPr>
            <w:r>
              <w:rPr>
                <w:b/>
                <w:sz w:val="24"/>
              </w:rPr>
              <w:t>Практическое</w:t>
            </w:r>
            <w:r>
              <w:rPr>
                <w:b/>
                <w:spacing w:val="-6"/>
                <w:sz w:val="24"/>
              </w:rPr>
              <w:t xml:space="preserve"> </w:t>
            </w:r>
            <w:r>
              <w:rPr>
                <w:b/>
                <w:sz w:val="24"/>
              </w:rPr>
              <w:t>занятие</w:t>
            </w:r>
            <w:r>
              <w:rPr>
                <w:b/>
                <w:spacing w:val="-3"/>
                <w:sz w:val="24"/>
              </w:rPr>
              <w:t xml:space="preserve"> </w:t>
            </w:r>
            <w:r>
              <w:rPr>
                <w:b/>
                <w:sz w:val="24"/>
              </w:rPr>
              <w:t>10.</w:t>
            </w:r>
            <w:r>
              <w:rPr>
                <w:b/>
                <w:spacing w:val="55"/>
                <w:sz w:val="24"/>
              </w:rPr>
              <w:t xml:space="preserve"> </w:t>
            </w:r>
            <w:r>
              <w:rPr>
                <w:sz w:val="24"/>
              </w:rPr>
              <w:t>Полупроводниковые</w:t>
            </w:r>
            <w:r>
              <w:rPr>
                <w:spacing w:val="-3"/>
                <w:sz w:val="24"/>
              </w:rPr>
              <w:t xml:space="preserve"> </w:t>
            </w:r>
            <w:r>
              <w:rPr>
                <w:sz w:val="24"/>
              </w:rPr>
              <w:t>приборы:</w:t>
            </w:r>
            <w:r>
              <w:rPr>
                <w:spacing w:val="-7"/>
                <w:sz w:val="24"/>
              </w:rPr>
              <w:t xml:space="preserve"> </w:t>
            </w:r>
            <w:r>
              <w:rPr>
                <w:sz w:val="24"/>
              </w:rPr>
              <w:t>диоды,</w:t>
            </w:r>
            <w:r>
              <w:rPr>
                <w:spacing w:val="-5"/>
                <w:sz w:val="24"/>
              </w:rPr>
              <w:t xml:space="preserve"> </w:t>
            </w:r>
            <w:r>
              <w:rPr>
                <w:spacing w:val="-2"/>
                <w:sz w:val="24"/>
              </w:rPr>
              <w:t>транзисторы.</w:t>
            </w:r>
          </w:p>
          <w:p w:rsidR="00335362" w:rsidRDefault="00DB789F">
            <w:pPr>
              <w:pStyle w:val="TableParagraph"/>
              <w:spacing w:line="265" w:lineRule="exact"/>
              <w:ind w:left="104"/>
              <w:rPr>
                <w:sz w:val="24"/>
              </w:rPr>
            </w:pPr>
            <w:r>
              <w:rPr>
                <w:sz w:val="24"/>
              </w:rPr>
              <w:t>Снятие</w:t>
            </w:r>
            <w:r>
              <w:rPr>
                <w:spacing w:val="-5"/>
                <w:sz w:val="24"/>
              </w:rPr>
              <w:t xml:space="preserve"> </w:t>
            </w:r>
            <w:r>
              <w:rPr>
                <w:sz w:val="24"/>
              </w:rPr>
              <w:t>вольт-амперной</w:t>
            </w:r>
            <w:r>
              <w:rPr>
                <w:spacing w:val="-3"/>
                <w:sz w:val="24"/>
              </w:rPr>
              <w:t xml:space="preserve"> </w:t>
            </w:r>
            <w:r>
              <w:rPr>
                <w:spacing w:val="-2"/>
                <w:sz w:val="24"/>
              </w:rPr>
              <w:t>характеристики</w:t>
            </w:r>
          </w:p>
        </w:tc>
        <w:tc>
          <w:tcPr>
            <w:tcW w:w="1623" w:type="dxa"/>
          </w:tcPr>
          <w:p w:rsidR="00335362" w:rsidRDefault="00DB789F">
            <w:pPr>
              <w:pStyle w:val="TableParagraph"/>
              <w:spacing w:before="131"/>
              <w:ind w:left="109"/>
              <w:rPr>
                <w:i/>
                <w:sz w:val="24"/>
              </w:rPr>
            </w:pPr>
            <w:r>
              <w:rPr>
                <w:i/>
                <w:spacing w:val="-10"/>
                <w:sz w:val="24"/>
              </w:rPr>
              <w:t>1</w:t>
            </w:r>
          </w:p>
        </w:tc>
        <w:tc>
          <w:tcPr>
            <w:tcW w:w="1786" w:type="dxa"/>
            <w:vMerge/>
            <w:tcBorders>
              <w:top w:val="nil"/>
            </w:tcBorders>
          </w:tcPr>
          <w:p w:rsidR="00335362" w:rsidRDefault="00335362">
            <w:pPr>
              <w:rPr>
                <w:sz w:val="2"/>
                <w:szCs w:val="2"/>
              </w:rPr>
            </w:pPr>
          </w:p>
        </w:tc>
      </w:tr>
      <w:tr w:rsidR="00335362">
        <w:trPr>
          <w:trHeight w:val="273"/>
        </w:trPr>
        <w:tc>
          <w:tcPr>
            <w:tcW w:w="11716" w:type="dxa"/>
            <w:gridSpan w:val="2"/>
          </w:tcPr>
          <w:p w:rsidR="00335362" w:rsidRDefault="00DB789F">
            <w:pPr>
              <w:pStyle w:val="TableParagraph"/>
              <w:spacing w:line="253" w:lineRule="exact"/>
              <w:ind w:left="105"/>
              <w:rPr>
                <w:b/>
                <w:sz w:val="24"/>
              </w:rPr>
            </w:pPr>
            <w:r>
              <w:rPr>
                <w:b/>
                <w:sz w:val="24"/>
              </w:rPr>
              <w:t>Промежуточная</w:t>
            </w:r>
            <w:r>
              <w:rPr>
                <w:b/>
                <w:spacing w:val="-9"/>
                <w:sz w:val="24"/>
              </w:rPr>
              <w:t xml:space="preserve"> </w:t>
            </w:r>
            <w:r>
              <w:rPr>
                <w:b/>
                <w:spacing w:val="-2"/>
                <w:sz w:val="24"/>
              </w:rPr>
              <w:t>аттестация</w:t>
            </w:r>
          </w:p>
        </w:tc>
        <w:tc>
          <w:tcPr>
            <w:tcW w:w="1623" w:type="dxa"/>
          </w:tcPr>
          <w:p w:rsidR="00335362" w:rsidRDefault="00DB789F">
            <w:pPr>
              <w:pStyle w:val="TableParagraph"/>
              <w:spacing w:line="253" w:lineRule="exact"/>
              <w:ind w:left="109"/>
              <w:rPr>
                <w:i/>
                <w:sz w:val="24"/>
              </w:rPr>
            </w:pPr>
            <w:r>
              <w:rPr>
                <w:i/>
                <w:spacing w:val="-10"/>
                <w:sz w:val="24"/>
              </w:rPr>
              <w:t>2</w:t>
            </w:r>
          </w:p>
        </w:tc>
        <w:tc>
          <w:tcPr>
            <w:tcW w:w="1786" w:type="dxa"/>
          </w:tcPr>
          <w:p w:rsidR="00335362" w:rsidRDefault="00335362">
            <w:pPr>
              <w:pStyle w:val="TableParagraph"/>
              <w:rPr>
                <w:sz w:val="20"/>
              </w:rPr>
            </w:pPr>
          </w:p>
        </w:tc>
      </w:tr>
      <w:tr w:rsidR="00335362">
        <w:trPr>
          <w:trHeight w:val="278"/>
        </w:trPr>
        <w:tc>
          <w:tcPr>
            <w:tcW w:w="11716" w:type="dxa"/>
            <w:gridSpan w:val="2"/>
          </w:tcPr>
          <w:p w:rsidR="00335362" w:rsidRDefault="00DB789F">
            <w:pPr>
              <w:pStyle w:val="TableParagraph"/>
              <w:spacing w:line="258" w:lineRule="exact"/>
              <w:ind w:left="105"/>
              <w:rPr>
                <w:b/>
                <w:sz w:val="24"/>
              </w:rPr>
            </w:pPr>
            <w:r>
              <w:rPr>
                <w:b/>
                <w:spacing w:val="-2"/>
                <w:sz w:val="24"/>
              </w:rPr>
              <w:t>Всего:</w:t>
            </w:r>
          </w:p>
        </w:tc>
        <w:tc>
          <w:tcPr>
            <w:tcW w:w="1623" w:type="dxa"/>
          </w:tcPr>
          <w:p w:rsidR="00335362" w:rsidRDefault="00DB789F">
            <w:pPr>
              <w:pStyle w:val="TableParagraph"/>
              <w:spacing w:line="258" w:lineRule="exact"/>
              <w:ind w:left="109"/>
              <w:rPr>
                <w:i/>
                <w:sz w:val="24"/>
              </w:rPr>
            </w:pPr>
            <w:r>
              <w:rPr>
                <w:i/>
                <w:spacing w:val="-5"/>
                <w:sz w:val="24"/>
              </w:rPr>
              <w:t>36</w:t>
            </w:r>
          </w:p>
        </w:tc>
        <w:tc>
          <w:tcPr>
            <w:tcW w:w="1786" w:type="dxa"/>
          </w:tcPr>
          <w:p w:rsidR="00335362" w:rsidRDefault="00335362">
            <w:pPr>
              <w:pStyle w:val="TableParagraph"/>
              <w:rPr>
                <w:sz w:val="20"/>
              </w:rPr>
            </w:pPr>
          </w:p>
        </w:tc>
      </w:tr>
    </w:tbl>
    <w:p w:rsidR="00335362" w:rsidRDefault="00335362">
      <w:pPr>
        <w:pStyle w:val="TableParagraph"/>
        <w:rPr>
          <w:sz w:val="20"/>
        </w:rPr>
        <w:sectPr w:rsidR="00335362">
          <w:type w:val="continuous"/>
          <w:pgSz w:w="16840" w:h="11910" w:orient="landscape"/>
          <w:pgMar w:top="820" w:right="708" w:bottom="1480" w:left="992" w:header="0" w:footer="1296" w:gutter="0"/>
          <w:cols w:space="720"/>
        </w:sectPr>
      </w:pPr>
    </w:p>
    <w:p w:rsidR="00335362" w:rsidRDefault="00DB789F" w:rsidP="0020640A">
      <w:pPr>
        <w:pStyle w:val="a5"/>
        <w:numPr>
          <w:ilvl w:val="0"/>
          <w:numId w:val="21"/>
        </w:numPr>
        <w:tabs>
          <w:tab w:val="left" w:pos="2570"/>
        </w:tabs>
        <w:spacing w:before="71"/>
        <w:ind w:left="2570" w:hanging="220"/>
        <w:jc w:val="left"/>
        <w:rPr>
          <w:b/>
        </w:rPr>
      </w:pPr>
      <w:r>
        <w:rPr>
          <w:b/>
        </w:rPr>
        <w:lastRenderedPageBreak/>
        <w:t>УСЛОВИЯ</w:t>
      </w:r>
      <w:r>
        <w:rPr>
          <w:b/>
          <w:spacing w:val="-13"/>
        </w:rPr>
        <w:t xml:space="preserve"> </w:t>
      </w:r>
      <w:r>
        <w:rPr>
          <w:b/>
        </w:rPr>
        <w:t>РЕАЛИЗАЦИИ</w:t>
      </w:r>
      <w:r>
        <w:rPr>
          <w:b/>
          <w:spacing w:val="-11"/>
        </w:rPr>
        <w:t xml:space="preserve"> </w:t>
      </w:r>
      <w:r>
        <w:rPr>
          <w:b/>
        </w:rPr>
        <w:t>УЧЕБНОЙ</w:t>
      </w:r>
      <w:r>
        <w:rPr>
          <w:b/>
          <w:spacing w:val="-10"/>
        </w:rPr>
        <w:t xml:space="preserve"> </w:t>
      </w:r>
      <w:r>
        <w:rPr>
          <w:b/>
          <w:spacing w:val="-2"/>
        </w:rPr>
        <w:t>ДИСЦИПЛИНЫ</w:t>
      </w:r>
    </w:p>
    <w:p w:rsidR="00335362" w:rsidRDefault="00DB789F" w:rsidP="0020640A">
      <w:pPr>
        <w:pStyle w:val="a5"/>
        <w:numPr>
          <w:ilvl w:val="1"/>
          <w:numId w:val="21"/>
        </w:numPr>
        <w:tabs>
          <w:tab w:val="left" w:pos="1513"/>
        </w:tabs>
        <w:spacing w:before="237" w:line="276" w:lineRule="auto"/>
        <w:ind w:right="286" w:firstLine="710"/>
        <w:jc w:val="both"/>
        <w:rPr>
          <w:sz w:val="24"/>
        </w:rPr>
      </w:pPr>
      <w:r>
        <w:rPr>
          <w:sz w:val="24"/>
        </w:rPr>
        <w:t>Для реализации программы учебной дисциплины должны быть предусмотрены следующие специальные помещения:</w:t>
      </w:r>
    </w:p>
    <w:p w:rsidR="00335362" w:rsidRDefault="00DB789F">
      <w:pPr>
        <w:pStyle w:val="a3"/>
        <w:spacing w:line="276" w:lineRule="auto"/>
        <w:ind w:left="286" w:right="276" w:firstLine="710"/>
        <w:jc w:val="both"/>
      </w:pPr>
      <w:r>
        <w:t>Кабинет «Электротехники»</w:t>
      </w:r>
      <w:r>
        <w:rPr>
          <w:b/>
        </w:rPr>
        <w:t xml:space="preserve">, </w:t>
      </w:r>
      <w:r>
        <w:t>оснащенный в соответствии с п. 6.1.2.1 примерной образовательной программы по профессии/специальности.</w:t>
      </w:r>
    </w:p>
    <w:p w:rsidR="00335362" w:rsidRDefault="00335362">
      <w:pPr>
        <w:pStyle w:val="a3"/>
        <w:spacing w:before="44"/>
      </w:pPr>
    </w:p>
    <w:p w:rsidR="00335362" w:rsidRDefault="00DB789F" w:rsidP="0020640A">
      <w:pPr>
        <w:pStyle w:val="3"/>
        <w:numPr>
          <w:ilvl w:val="1"/>
          <w:numId w:val="21"/>
        </w:numPr>
        <w:tabs>
          <w:tab w:val="left" w:pos="1417"/>
        </w:tabs>
        <w:ind w:left="1417" w:hanging="421"/>
        <w:jc w:val="both"/>
      </w:pPr>
      <w:r>
        <w:t>Информационное</w:t>
      </w:r>
      <w:r>
        <w:rPr>
          <w:spacing w:val="-7"/>
        </w:rPr>
        <w:t xml:space="preserve"> </w:t>
      </w:r>
      <w:r>
        <w:t>обеспечение</w:t>
      </w:r>
      <w:r>
        <w:rPr>
          <w:spacing w:val="-11"/>
        </w:rPr>
        <w:t xml:space="preserve"> </w:t>
      </w:r>
      <w:r>
        <w:t>реализации</w:t>
      </w:r>
      <w:r>
        <w:rPr>
          <w:spacing w:val="-5"/>
        </w:rPr>
        <w:t xml:space="preserve"> </w:t>
      </w:r>
      <w:r>
        <w:rPr>
          <w:spacing w:val="-2"/>
        </w:rPr>
        <w:t>программы</w:t>
      </w:r>
    </w:p>
    <w:p w:rsidR="00335362" w:rsidRDefault="00DB789F">
      <w:pPr>
        <w:pStyle w:val="a3"/>
        <w:spacing w:before="36" w:line="276" w:lineRule="auto"/>
        <w:ind w:left="286" w:right="278" w:firstLine="710"/>
        <w:jc w:val="both"/>
      </w:pPr>
      <w: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w:t>
      </w:r>
      <w:r>
        <w:rPr>
          <w:spacing w:val="-15"/>
        </w:rPr>
        <w:t xml:space="preserve"> </w:t>
      </w:r>
      <w:r>
        <w:t>изданий</w:t>
      </w:r>
      <w:r>
        <w:rPr>
          <w:spacing w:val="-15"/>
        </w:rPr>
        <w:t xml:space="preserve"> </w:t>
      </w:r>
      <w:r>
        <w:t>и</w:t>
      </w:r>
      <w:r>
        <w:rPr>
          <w:spacing w:val="-15"/>
        </w:rPr>
        <w:t xml:space="preserve"> </w:t>
      </w:r>
      <w:r>
        <w:t>(или)</w:t>
      </w:r>
      <w:r>
        <w:rPr>
          <w:spacing w:val="-15"/>
        </w:rPr>
        <w:t xml:space="preserve"> </w:t>
      </w:r>
      <w:r>
        <w:t>электронных</w:t>
      </w:r>
      <w:r>
        <w:rPr>
          <w:spacing w:val="-15"/>
        </w:rPr>
        <w:t xml:space="preserve"> </w:t>
      </w:r>
      <w:r>
        <w:t>изданий</w:t>
      </w:r>
      <w:r>
        <w:rPr>
          <w:spacing w:val="-15"/>
        </w:rPr>
        <w:t xml:space="preserve"> </w:t>
      </w:r>
      <w:r>
        <w:t>в</w:t>
      </w:r>
      <w:r>
        <w:rPr>
          <w:spacing w:val="-15"/>
        </w:rPr>
        <w:t xml:space="preserve"> </w:t>
      </w:r>
      <w:r>
        <w:t>качестве</w:t>
      </w:r>
      <w:r>
        <w:rPr>
          <w:spacing w:val="-15"/>
        </w:rPr>
        <w:t xml:space="preserve"> </w:t>
      </w:r>
      <w:r>
        <w:t>основного,</w:t>
      </w:r>
      <w:r>
        <w:rPr>
          <w:spacing w:val="-15"/>
        </w:rPr>
        <w:t xml:space="preserve"> </w:t>
      </w:r>
      <w:r>
        <w:t>при</w:t>
      </w:r>
      <w:r>
        <w:rPr>
          <w:spacing w:val="-15"/>
        </w:rPr>
        <w:t xml:space="preserve"> </w:t>
      </w:r>
      <w:r>
        <w:t>этом</w:t>
      </w:r>
      <w:r>
        <w:rPr>
          <w:spacing w:val="-15"/>
        </w:rPr>
        <w:t xml:space="preserve"> </w:t>
      </w:r>
      <w:r>
        <w:t>список</w:t>
      </w:r>
      <w:r>
        <w:rPr>
          <w:spacing w:val="-15"/>
        </w:rPr>
        <w:t xml:space="preserve"> </w:t>
      </w:r>
      <w:r>
        <w:t>может</w:t>
      </w:r>
      <w:r>
        <w:rPr>
          <w:spacing w:val="-15"/>
        </w:rPr>
        <w:t xml:space="preserve"> </w:t>
      </w:r>
      <w:r>
        <w:t>быть дополнен новыми изданиями.</w:t>
      </w:r>
    </w:p>
    <w:p w:rsidR="00335362" w:rsidRDefault="00335362">
      <w:pPr>
        <w:pStyle w:val="a3"/>
        <w:spacing w:before="48"/>
      </w:pPr>
    </w:p>
    <w:p w:rsidR="00335362" w:rsidRDefault="00DB789F" w:rsidP="0020640A">
      <w:pPr>
        <w:pStyle w:val="3"/>
        <w:numPr>
          <w:ilvl w:val="2"/>
          <w:numId w:val="21"/>
        </w:numPr>
        <w:tabs>
          <w:tab w:val="left" w:pos="1599"/>
        </w:tabs>
        <w:ind w:left="1599" w:hanging="603"/>
        <w:jc w:val="both"/>
      </w:pPr>
      <w:r>
        <w:t>Основные</w:t>
      </w:r>
      <w:r>
        <w:rPr>
          <w:spacing w:val="-9"/>
        </w:rPr>
        <w:t xml:space="preserve"> </w:t>
      </w:r>
      <w:r>
        <w:t>печатные</w:t>
      </w:r>
      <w:r>
        <w:rPr>
          <w:spacing w:val="-7"/>
        </w:rPr>
        <w:t xml:space="preserve"> </w:t>
      </w:r>
      <w:r>
        <w:rPr>
          <w:spacing w:val="-2"/>
        </w:rPr>
        <w:t>издания</w:t>
      </w:r>
    </w:p>
    <w:p w:rsidR="00335362" w:rsidRDefault="00DB789F" w:rsidP="0020640A">
      <w:pPr>
        <w:pStyle w:val="a5"/>
        <w:numPr>
          <w:ilvl w:val="0"/>
          <w:numId w:val="20"/>
        </w:numPr>
        <w:tabs>
          <w:tab w:val="left" w:pos="1245"/>
        </w:tabs>
        <w:spacing w:before="36" w:line="276" w:lineRule="auto"/>
        <w:ind w:right="277" w:firstLine="710"/>
        <w:jc w:val="both"/>
        <w:rPr>
          <w:sz w:val="24"/>
        </w:rPr>
      </w:pPr>
      <w:r>
        <w:rPr>
          <w:sz w:val="24"/>
        </w:rPr>
        <w:t>Берекишвили</w:t>
      </w:r>
      <w:r>
        <w:rPr>
          <w:spacing w:val="-3"/>
          <w:sz w:val="24"/>
        </w:rPr>
        <w:t xml:space="preserve"> </w:t>
      </w:r>
      <w:r>
        <w:rPr>
          <w:sz w:val="24"/>
        </w:rPr>
        <w:t>В.Ш.</w:t>
      </w:r>
      <w:r>
        <w:rPr>
          <w:spacing w:val="40"/>
          <w:sz w:val="24"/>
        </w:rPr>
        <w:t xml:space="preserve"> </w:t>
      </w:r>
      <w:r>
        <w:rPr>
          <w:sz w:val="24"/>
        </w:rPr>
        <w:t>Основы электротехники: учебник</w:t>
      </w:r>
      <w:r>
        <w:rPr>
          <w:spacing w:val="-1"/>
          <w:sz w:val="24"/>
        </w:rPr>
        <w:t xml:space="preserve"> </w:t>
      </w:r>
      <w:r>
        <w:rPr>
          <w:sz w:val="24"/>
        </w:rPr>
        <w:t>для студ. учреждений сред. проф. образования / В.Ш.</w:t>
      </w:r>
      <w:r>
        <w:rPr>
          <w:spacing w:val="-3"/>
          <w:sz w:val="24"/>
        </w:rPr>
        <w:t xml:space="preserve"> </w:t>
      </w:r>
      <w:r>
        <w:rPr>
          <w:sz w:val="24"/>
        </w:rPr>
        <w:t>Берикишвили. – 4-е изд., перераб. – М.: Издательский центр «Академия», 2020. – 224 с. – (Профессиональное образование). – ISBN 978-5-4468-8759-0.</w:t>
      </w:r>
    </w:p>
    <w:p w:rsidR="00335362" w:rsidRDefault="00DB789F" w:rsidP="0020640A">
      <w:pPr>
        <w:pStyle w:val="a5"/>
        <w:numPr>
          <w:ilvl w:val="0"/>
          <w:numId w:val="20"/>
        </w:numPr>
        <w:tabs>
          <w:tab w:val="left" w:pos="1245"/>
        </w:tabs>
        <w:spacing w:before="3" w:line="276" w:lineRule="auto"/>
        <w:ind w:right="278" w:firstLine="710"/>
        <w:jc w:val="both"/>
        <w:rPr>
          <w:sz w:val="24"/>
        </w:rPr>
      </w:pPr>
      <w:r>
        <w:rPr>
          <w:sz w:val="24"/>
        </w:rPr>
        <w:t>Прошин</w:t>
      </w:r>
      <w:r>
        <w:rPr>
          <w:spacing w:val="-3"/>
          <w:sz w:val="24"/>
        </w:rPr>
        <w:t xml:space="preserve"> </w:t>
      </w:r>
      <w:r>
        <w:rPr>
          <w:sz w:val="24"/>
        </w:rPr>
        <w:t>В.М.</w:t>
      </w:r>
      <w:r>
        <w:rPr>
          <w:spacing w:val="40"/>
          <w:sz w:val="24"/>
        </w:rPr>
        <w:t xml:space="preserve"> </w:t>
      </w:r>
      <w:r>
        <w:rPr>
          <w:sz w:val="24"/>
        </w:rPr>
        <w:t>Электротехника для неэлектротехнических</w:t>
      </w:r>
      <w:r>
        <w:rPr>
          <w:spacing w:val="-4"/>
          <w:sz w:val="24"/>
        </w:rPr>
        <w:t xml:space="preserve"> </w:t>
      </w:r>
      <w:r>
        <w:rPr>
          <w:sz w:val="24"/>
        </w:rPr>
        <w:t>профессий:</w:t>
      </w:r>
      <w:r>
        <w:rPr>
          <w:spacing w:val="-4"/>
          <w:sz w:val="24"/>
        </w:rPr>
        <w:t xml:space="preserve"> </w:t>
      </w:r>
      <w:r>
        <w:rPr>
          <w:sz w:val="24"/>
        </w:rPr>
        <w:t>учебник</w:t>
      </w:r>
      <w:r>
        <w:rPr>
          <w:spacing w:val="-1"/>
          <w:sz w:val="24"/>
        </w:rPr>
        <w:t xml:space="preserve"> </w:t>
      </w:r>
      <w:r>
        <w:rPr>
          <w:sz w:val="24"/>
        </w:rPr>
        <w:t>для студ. учреждений</w:t>
      </w:r>
      <w:r>
        <w:rPr>
          <w:spacing w:val="19"/>
          <w:sz w:val="24"/>
        </w:rPr>
        <w:t xml:space="preserve"> </w:t>
      </w:r>
      <w:r>
        <w:rPr>
          <w:sz w:val="24"/>
        </w:rPr>
        <w:t>сред.</w:t>
      </w:r>
      <w:r>
        <w:rPr>
          <w:spacing w:val="20"/>
          <w:sz w:val="24"/>
        </w:rPr>
        <w:t xml:space="preserve"> </w:t>
      </w:r>
      <w:r>
        <w:rPr>
          <w:sz w:val="24"/>
        </w:rPr>
        <w:t>проф. образования /</w:t>
      </w:r>
      <w:r>
        <w:rPr>
          <w:spacing w:val="18"/>
          <w:sz w:val="24"/>
        </w:rPr>
        <w:t xml:space="preserve"> </w:t>
      </w:r>
      <w:r>
        <w:rPr>
          <w:sz w:val="24"/>
        </w:rPr>
        <w:t>В.М. Прошин. – 4-е</w:t>
      </w:r>
      <w:r>
        <w:rPr>
          <w:spacing w:val="17"/>
          <w:sz w:val="24"/>
        </w:rPr>
        <w:t xml:space="preserve"> </w:t>
      </w:r>
      <w:r>
        <w:rPr>
          <w:sz w:val="24"/>
        </w:rPr>
        <w:t>изд.,</w:t>
      </w:r>
      <w:r>
        <w:rPr>
          <w:spacing w:val="15"/>
          <w:sz w:val="24"/>
        </w:rPr>
        <w:t xml:space="preserve"> </w:t>
      </w:r>
      <w:r>
        <w:rPr>
          <w:sz w:val="24"/>
        </w:rPr>
        <w:t>испр.</w:t>
      </w:r>
      <w:r>
        <w:rPr>
          <w:spacing w:val="22"/>
          <w:sz w:val="24"/>
        </w:rPr>
        <w:t xml:space="preserve"> </w:t>
      </w:r>
      <w:r>
        <w:rPr>
          <w:sz w:val="24"/>
        </w:rPr>
        <w:t>– М.:</w:t>
      </w:r>
      <w:r>
        <w:rPr>
          <w:spacing w:val="18"/>
          <w:sz w:val="24"/>
        </w:rPr>
        <w:t xml:space="preserve"> </w:t>
      </w:r>
      <w:r>
        <w:rPr>
          <w:sz w:val="24"/>
        </w:rPr>
        <w:t>Издательский центр</w:t>
      </w:r>
    </w:p>
    <w:p w:rsidR="00335362" w:rsidRDefault="00DB789F">
      <w:pPr>
        <w:pStyle w:val="a3"/>
        <w:spacing w:line="275" w:lineRule="exact"/>
        <w:ind w:left="286"/>
        <w:jc w:val="both"/>
      </w:pPr>
      <w:r>
        <w:t>«Академия», 2021.</w:t>
      </w:r>
      <w:r>
        <w:rPr>
          <w:spacing w:val="2"/>
        </w:rPr>
        <w:t xml:space="preserve"> </w:t>
      </w:r>
      <w:r>
        <w:t>–</w:t>
      </w:r>
      <w:r>
        <w:rPr>
          <w:spacing w:val="-5"/>
        </w:rPr>
        <w:t xml:space="preserve"> </w:t>
      </w:r>
      <w:r>
        <w:t>646</w:t>
      </w:r>
      <w:r>
        <w:rPr>
          <w:spacing w:val="-1"/>
        </w:rPr>
        <w:t xml:space="preserve"> </w:t>
      </w:r>
      <w:r>
        <w:t>с. –</w:t>
      </w:r>
      <w:r>
        <w:rPr>
          <w:spacing w:val="-6"/>
        </w:rPr>
        <w:t xml:space="preserve"> </w:t>
      </w:r>
      <w:r>
        <w:t>(Профессиональное</w:t>
      </w:r>
      <w:r>
        <w:rPr>
          <w:spacing w:val="-2"/>
        </w:rPr>
        <w:t xml:space="preserve"> </w:t>
      </w:r>
      <w:r>
        <w:t>образование).</w:t>
      </w:r>
      <w:r>
        <w:rPr>
          <w:spacing w:val="-2"/>
        </w:rPr>
        <w:t xml:space="preserve"> </w:t>
      </w:r>
      <w:r>
        <w:t>–</w:t>
      </w:r>
      <w:r>
        <w:rPr>
          <w:spacing w:val="-6"/>
        </w:rPr>
        <w:t xml:space="preserve"> </w:t>
      </w:r>
      <w:r>
        <w:t>ISBN</w:t>
      </w:r>
      <w:r>
        <w:rPr>
          <w:spacing w:val="-1"/>
        </w:rPr>
        <w:t xml:space="preserve"> </w:t>
      </w:r>
      <w:r>
        <w:t>978-5-0054-0283-</w:t>
      </w:r>
      <w:r>
        <w:rPr>
          <w:spacing w:val="-5"/>
        </w:rPr>
        <w:t>7.</w:t>
      </w:r>
    </w:p>
    <w:p w:rsidR="00335362" w:rsidRDefault="00DB789F" w:rsidP="0020640A">
      <w:pPr>
        <w:pStyle w:val="3"/>
        <w:numPr>
          <w:ilvl w:val="2"/>
          <w:numId w:val="21"/>
        </w:numPr>
        <w:tabs>
          <w:tab w:val="left" w:pos="1599"/>
        </w:tabs>
        <w:spacing w:before="46"/>
        <w:ind w:left="1599" w:hanging="603"/>
        <w:jc w:val="both"/>
      </w:pPr>
      <w:r>
        <w:t>Основные</w:t>
      </w:r>
      <w:r>
        <w:rPr>
          <w:spacing w:val="-9"/>
        </w:rPr>
        <w:t xml:space="preserve"> </w:t>
      </w:r>
      <w:r>
        <w:t>электронные</w:t>
      </w:r>
      <w:r>
        <w:rPr>
          <w:spacing w:val="-3"/>
        </w:rPr>
        <w:t xml:space="preserve"> </w:t>
      </w:r>
      <w:r>
        <w:rPr>
          <w:spacing w:val="-2"/>
        </w:rPr>
        <w:t>издания</w:t>
      </w:r>
    </w:p>
    <w:p w:rsidR="00335362" w:rsidRDefault="00DB789F" w:rsidP="0020640A">
      <w:pPr>
        <w:pStyle w:val="a5"/>
        <w:numPr>
          <w:ilvl w:val="0"/>
          <w:numId w:val="19"/>
        </w:numPr>
        <w:tabs>
          <w:tab w:val="left" w:pos="1235"/>
        </w:tabs>
        <w:spacing w:before="36" w:line="276" w:lineRule="auto"/>
        <w:ind w:right="275" w:firstLine="710"/>
        <w:jc w:val="both"/>
        <w:rPr>
          <w:sz w:val="24"/>
        </w:rPr>
      </w:pPr>
      <w:r>
        <w:rPr>
          <w:sz w:val="24"/>
        </w:rPr>
        <w:t>Алиев,</w:t>
      </w:r>
      <w:r>
        <w:rPr>
          <w:spacing w:val="-3"/>
          <w:sz w:val="24"/>
        </w:rPr>
        <w:t xml:space="preserve"> </w:t>
      </w:r>
      <w:r>
        <w:rPr>
          <w:sz w:val="24"/>
        </w:rPr>
        <w:t>И.И.</w:t>
      </w:r>
      <w:r>
        <w:rPr>
          <w:spacing w:val="40"/>
          <w:sz w:val="24"/>
        </w:rPr>
        <w:t xml:space="preserve"> </w:t>
      </w:r>
      <w:r>
        <w:rPr>
          <w:sz w:val="24"/>
        </w:rPr>
        <w:t>Электротехника</w:t>
      </w:r>
      <w:r>
        <w:rPr>
          <w:spacing w:val="-6"/>
          <w:sz w:val="24"/>
        </w:rPr>
        <w:t xml:space="preserve"> </w:t>
      </w:r>
      <w:r>
        <w:rPr>
          <w:sz w:val="24"/>
        </w:rPr>
        <w:t>и</w:t>
      </w:r>
      <w:r>
        <w:rPr>
          <w:spacing w:val="-4"/>
          <w:sz w:val="24"/>
        </w:rPr>
        <w:t xml:space="preserve"> </w:t>
      </w:r>
      <w:r>
        <w:rPr>
          <w:sz w:val="24"/>
        </w:rPr>
        <w:t>электрооборудование</w:t>
      </w:r>
      <w:r>
        <w:rPr>
          <w:spacing w:val="-11"/>
          <w:sz w:val="24"/>
        </w:rPr>
        <w:t xml:space="preserve"> </w:t>
      </w:r>
      <w:r>
        <w:rPr>
          <w:sz w:val="24"/>
        </w:rPr>
        <w:t>в</w:t>
      </w:r>
      <w:r>
        <w:rPr>
          <w:spacing w:val="-3"/>
          <w:sz w:val="24"/>
        </w:rPr>
        <w:t xml:space="preserve"> </w:t>
      </w:r>
      <w:r>
        <w:rPr>
          <w:sz w:val="24"/>
        </w:rPr>
        <w:t>3</w:t>
      </w:r>
      <w:r>
        <w:rPr>
          <w:spacing w:val="-5"/>
          <w:sz w:val="24"/>
        </w:rPr>
        <w:t xml:space="preserve"> </w:t>
      </w:r>
      <w:r>
        <w:rPr>
          <w:sz w:val="24"/>
        </w:rPr>
        <w:t>ч.</w:t>
      </w:r>
      <w:r>
        <w:rPr>
          <w:spacing w:val="-8"/>
          <w:sz w:val="24"/>
        </w:rPr>
        <w:t xml:space="preserve"> </w:t>
      </w:r>
      <w:r>
        <w:rPr>
          <w:sz w:val="24"/>
        </w:rPr>
        <w:t>Часть</w:t>
      </w:r>
      <w:r>
        <w:rPr>
          <w:spacing w:val="-3"/>
          <w:sz w:val="24"/>
        </w:rPr>
        <w:t xml:space="preserve"> </w:t>
      </w:r>
      <w:r>
        <w:rPr>
          <w:sz w:val="24"/>
        </w:rPr>
        <w:t>1:</w:t>
      </w:r>
      <w:r>
        <w:rPr>
          <w:spacing w:val="-4"/>
          <w:sz w:val="24"/>
        </w:rPr>
        <w:t xml:space="preserve"> </w:t>
      </w:r>
      <w:r>
        <w:rPr>
          <w:sz w:val="24"/>
        </w:rPr>
        <w:t>учебное</w:t>
      </w:r>
      <w:r>
        <w:rPr>
          <w:spacing w:val="-6"/>
          <w:sz w:val="24"/>
        </w:rPr>
        <w:t xml:space="preserve"> </w:t>
      </w:r>
      <w:r>
        <w:rPr>
          <w:sz w:val="24"/>
        </w:rPr>
        <w:t>пособие</w:t>
      </w:r>
      <w:r>
        <w:rPr>
          <w:spacing w:val="-6"/>
          <w:sz w:val="24"/>
        </w:rPr>
        <w:t xml:space="preserve"> </w:t>
      </w:r>
      <w:r>
        <w:rPr>
          <w:sz w:val="24"/>
        </w:rPr>
        <w:t>для среднего профессионального образования / И.И. Алиев.</w:t>
      </w:r>
      <w:r>
        <w:rPr>
          <w:spacing w:val="-2"/>
          <w:sz w:val="24"/>
        </w:rPr>
        <w:t xml:space="preserve"> </w:t>
      </w:r>
      <w:r>
        <w:rPr>
          <w:sz w:val="24"/>
        </w:rPr>
        <w:t>– 2-е изд., испр. и доп. – Москва: Издательство Юрайт, 2023. – 374</w:t>
      </w:r>
      <w:r>
        <w:rPr>
          <w:spacing w:val="-1"/>
          <w:sz w:val="24"/>
        </w:rPr>
        <w:t xml:space="preserve"> </w:t>
      </w:r>
      <w:r>
        <w:rPr>
          <w:sz w:val="24"/>
        </w:rPr>
        <w:t>с. – (Профессиональное образование). – ISBN</w:t>
      </w:r>
      <w:r>
        <w:rPr>
          <w:spacing w:val="-2"/>
          <w:sz w:val="24"/>
        </w:rPr>
        <w:t xml:space="preserve"> </w:t>
      </w:r>
      <w:r>
        <w:rPr>
          <w:sz w:val="24"/>
        </w:rPr>
        <w:t xml:space="preserve">978-5-534-04339- </w:t>
      </w:r>
      <w:r>
        <w:rPr>
          <w:spacing w:val="-6"/>
          <w:sz w:val="24"/>
        </w:rPr>
        <w:t>6.</w:t>
      </w:r>
    </w:p>
    <w:p w:rsidR="00335362" w:rsidRDefault="00DB789F" w:rsidP="0020640A">
      <w:pPr>
        <w:pStyle w:val="a5"/>
        <w:numPr>
          <w:ilvl w:val="0"/>
          <w:numId w:val="19"/>
        </w:numPr>
        <w:tabs>
          <w:tab w:val="left" w:pos="1235"/>
        </w:tabs>
        <w:spacing w:before="2" w:line="276" w:lineRule="auto"/>
        <w:ind w:right="274" w:firstLine="710"/>
        <w:jc w:val="both"/>
        <w:rPr>
          <w:sz w:val="24"/>
        </w:rPr>
      </w:pPr>
      <w:r>
        <w:rPr>
          <w:sz w:val="24"/>
        </w:rPr>
        <w:t>Алиев,</w:t>
      </w:r>
      <w:r>
        <w:rPr>
          <w:spacing w:val="-3"/>
          <w:sz w:val="24"/>
        </w:rPr>
        <w:t xml:space="preserve"> </w:t>
      </w:r>
      <w:r>
        <w:rPr>
          <w:sz w:val="24"/>
        </w:rPr>
        <w:t>И.И.</w:t>
      </w:r>
      <w:r>
        <w:rPr>
          <w:spacing w:val="40"/>
          <w:sz w:val="24"/>
        </w:rPr>
        <w:t xml:space="preserve"> </w:t>
      </w:r>
      <w:r>
        <w:rPr>
          <w:sz w:val="24"/>
        </w:rPr>
        <w:t>Электротехника</w:t>
      </w:r>
      <w:r>
        <w:rPr>
          <w:spacing w:val="-6"/>
          <w:sz w:val="24"/>
        </w:rPr>
        <w:t xml:space="preserve"> </w:t>
      </w:r>
      <w:r>
        <w:rPr>
          <w:sz w:val="24"/>
        </w:rPr>
        <w:t>и</w:t>
      </w:r>
      <w:r>
        <w:rPr>
          <w:spacing w:val="-4"/>
          <w:sz w:val="24"/>
        </w:rPr>
        <w:t xml:space="preserve"> </w:t>
      </w:r>
      <w:r>
        <w:rPr>
          <w:sz w:val="24"/>
        </w:rPr>
        <w:t>электрооборудование</w:t>
      </w:r>
      <w:r>
        <w:rPr>
          <w:spacing w:val="-11"/>
          <w:sz w:val="24"/>
        </w:rPr>
        <w:t xml:space="preserve"> </w:t>
      </w:r>
      <w:r>
        <w:rPr>
          <w:sz w:val="24"/>
        </w:rPr>
        <w:t>в</w:t>
      </w:r>
      <w:r>
        <w:rPr>
          <w:spacing w:val="-3"/>
          <w:sz w:val="24"/>
        </w:rPr>
        <w:t xml:space="preserve"> </w:t>
      </w:r>
      <w:r>
        <w:rPr>
          <w:sz w:val="24"/>
        </w:rPr>
        <w:t>3</w:t>
      </w:r>
      <w:r>
        <w:rPr>
          <w:spacing w:val="-5"/>
          <w:sz w:val="24"/>
        </w:rPr>
        <w:t xml:space="preserve"> </w:t>
      </w:r>
      <w:r>
        <w:rPr>
          <w:sz w:val="24"/>
        </w:rPr>
        <w:t>ч.</w:t>
      </w:r>
      <w:r>
        <w:rPr>
          <w:spacing w:val="-8"/>
          <w:sz w:val="24"/>
        </w:rPr>
        <w:t xml:space="preserve"> </w:t>
      </w:r>
      <w:r>
        <w:rPr>
          <w:sz w:val="24"/>
        </w:rPr>
        <w:t>Часть</w:t>
      </w:r>
      <w:r>
        <w:rPr>
          <w:spacing w:val="-3"/>
          <w:sz w:val="24"/>
        </w:rPr>
        <w:t xml:space="preserve"> </w:t>
      </w:r>
      <w:r>
        <w:rPr>
          <w:sz w:val="24"/>
        </w:rPr>
        <w:t>2:</w:t>
      </w:r>
      <w:r>
        <w:rPr>
          <w:spacing w:val="-4"/>
          <w:sz w:val="24"/>
        </w:rPr>
        <w:t xml:space="preserve"> </w:t>
      </w:r>
      <w:r>
        <w:rPr>
          <w:sz w:val="24"/>
        </w:rPr>
        <w:t>учебное</w:t>
      </w:r>
      <w:r>
        <w:rPr>
          <w:spacing w:val="-6"/>
          <w:sz w:val="24"/>
        </w:rPr>
        <w:t xml:space="preserve"> </w:t>
      </w:r>
      <w:r>
        <w:rPr>
          <w:sz w:val="24"/>
        </w:rPr>
        <w:t>пособие</w:t>
      </w:r>
      <w:r>
        <w:rPr>
          <w:spacing w:val="-6"/>
          <w:sz w:val="24"/>
        </w:rPr>
        <w:t xml:space="preserve"> </w:t>
      </w:r>
      <w:r>
        <w:rPr>
          <w:sz w:val="24"/>
        </w:rPr>
        <w:t>для среднего профессионального образования / И.И. Алиев.</w:t>
      </w:r>
      <w:r>
        <w:rPr>
          <w:spacing w:val="-2"/>
          <w:sz w:val="24"/>
        </w:rPr>
        <w:t xml:space="preserve"> </w:t>
      </w:r>
      <w:r>
        <w:rPr>
          <w:sz w:val="24"/>
        </w:rPr>
        <w:t>– 2-е изд., испр. и доп. – Москва: Издательство Юрайт, 2023.</w:t>
      </w:r>
      <w:r>
        <w:rPr>
          <w:spacing w:val="-2"/>
          <w:sz w:val="24"/>
        </w:rPr>
        <w:t xml:space="preserve"> </w:t>
      </w:r>
      <w:r>
        <w:rPr>
          <w:sz w:val="24"/>
        </w:rPr>
        <w:t>– 447</w:t>
      </w:r>
      <w:r>
        <w:rPr>
          <w:spacing w:val="-1"/>
          <w:sz w:val="24"/>
        </w:rPr>
        <w:t xml:space="preserve"> </w:t>
      </w:r>
      <w:r>
        <w:rPr>
          <w:sz w:val="24"/>
        </w:rPr>
        <w:t>с. – (Профессиональное образование). – ISBN</w:t>
      </w:r>
      <w:r>
        <w:rPr>
          <w:spacing w:val="-2"/>
          <w:sz w:val="24"/>
        </w:rPr>
        <w:t xml:space="preserve"> </w:t>
      </w:r>
      <w:r>
        <w:rPr>
          <w:sz w:val="24"/>
        </w:rPr>
        <w:t xml:space="preserve">978-5-534-04341- </w:t>
      </w:r>
      <w:r>
        <w:rPr>
          <w:spacing w:val="-6"/>
          <w:sz w:val="24"/>
        </w:rPr>
        <w:t>9.</w:t>
      </w:r>
    </w:p>
    <w:p w:rsidR="00335362" w:rsidRDefault="00335362">
      <w:pPr>
        <w:pStyle w:val="a5"/>
        <w:spacing w:line="276" w:lineRule="auto"/>
        <w:jc w:val="both"/>
        <w:rPr>
          <w:sz w:val="24"/>
        </w:rPr>
        <w:sectPr w:rsidR="00335362">
          <w:footerReference w:type="default" r:id="rId104"/>
          <w:pgSz w:w="11910" w:h="16840"/>
          <w:pgMar w:top="1040" w:right="566" w:bottom="280" w:left="708" w:header="0" w:footer="0" w:gutter="0"/>
          <w:cols w:space="720"/>
        </w:sectPr>
      </w:pPr>
    </w:p>
    <w:p w:rsidR="00335362" w:rsidRDefault="00DB789F" w:rsidP="0020640A">
      <w:pPr>
        <w:pStyle w:val="a5"/>
        <w:numPr>
          <w:ilvl w:val="0"/>
          <w:numId w:val="21"/>
        </w:numPr>
        <w:tabs>
          <w:tab w:val="left" w:pos="2402"/>
          <w:tab w:val="left" w:pos="3734"/>
        </w:tabs>
        <w:spacing w:before="71" w:line="276" w:lineRule="auto"/>
        <w:ind w:left="3734" w:right="2155" w:hanging="1576"/>
        <w:jc w:val="left"/>
        <w:rPr>
          <w:b/>
          <w:sz w:val="24"/>
        </w:rPr>
      </w:pPr>
      <w:r>
        <w:rPr>
          <w:b/>
          <w:sz w:val="24"/>
        </w:rPr>
        <w:lastRenderedPageBreak/>
        <w:t>КОНТРОЛЬ</w:t>
      </w:r>
      <w:r>
        <w:rPr>
          <w:b/>
          <w:spacing w:val="-9"/>
          <w:sz w:val="24"/>
        </w:rPr>
        <w:t xml:space="preserve"> </w:t>
      </w:r>
      <w:r>
        <w:rPr>
          <w:b/>
          <w:sz w:val="24"/>
        </w:rPr>
        <w:t>И</w:t>
      </w:r>
      <w:r>
        <w:rPr>
          <w:b/>
          <w:spacing w:val="-8"/>
          <w:sz w:val="24"/>
        </w:rPr>
        <w:t xml:space="preserve"> </w:t>
      </w:r>
      <w:r>
        <w:rPr>
          <w:b/>
          <w:sz w:val="24"/>
        </w:rPr>
        <w:t>ОЦЕНКА</w:t>
      </w:r>
      <w:r>
        <w:rPr>
          <w:b/>
          <w:spacing w:val="-9"/>
          <w:sz w:val="24"/>
        </w:rPr>
        <w:t xml:space="preserve"> </w:t>
      </w:r>
      <w:r>
        <w:rPr>
          <w:b/>
          <w:sz w:val="24"/>
        </w:rPr>
        <w:t>РЕЗУЛЬТАТОВ</w:t>
      </w:r>
      <w:r>
        <w:rPr>
          <w:b/>
          <w:spacing w:val="-10"/>
          <w:sz w:val="24"/>
        </w:rPr>
        <w:t xml:space="preserve"> </w:t>
      </w:r>
      <w:r>
        <w:rPr>
          <w:b/>
          <w:sz w:val="24"/>
        </w:rPr>
        <w:t>ОСВОЕНИЯ УЧЕБНОЙ ДИСЦИПЛИНЫ</w:t>
      </w:r>
    </w:p>
    <w:p w:rsidR="00335362" w:rsidRDefault="00335362">
      <w:pPr>
        <w:pStyle w:val="a3"/>
        <w:spacing w:before="94"/>
        <w:rPr>
          <w:b/>
          <w:sz w:val="20"/>
        </w:rPr>
      </w:pPr>
    </w:p>
    <w:tbl>
      <w:tblPr>
        <w:tblStyle w:val="TableNormal"/>
        <w:tblW w:w="0" w:type="auto"/>
        <w:tblInd w:w="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20"/>
        <w:gridCol w:w="3030"/>
        <w:gridCol w:w="3506"/>
      </w:tblGrid>
      <w:tr w:rsidR="00335362">
        <w:trPr>
          <w:trHeight w:val="451"/>
        </w:trPr>
        <w:tc>
          <w:tcPr>
            <w:tcW w:w="3520" w:type="dxa"/>
          </w:tcPr>
          <w:p w:rsidR="00335362" w:rsidRDefault="00DB789F">
            <w:pPr>
              <w:pStyle w:val="TableParagraph"/>
              <w:spacing w:line="249" w:lineRule="exact"/>
              <w:ind w:left="681"/>
              <w:rPr>
                <w:b/>
              </w:rPr>
            </w:pPr>
            <w:r>
              <w:rPr>
                <w:b/>
                <w:spacing w:val="-2"/>
              </w:rPr>
              <w:t>Результаты</w:t>
            </w:r>
            <w:r>
              <w:rPr>
                <w:b/>
                <w:spacing w:val="6"/>
              </w:rPr>
              <w:t xml:space="preserve"> </w:t>
            </w:r>
            <w:r>
              <w:rPr>
                <w:b/>
                <w:spacing w:val="-2"/>
              </w:rPr>
              <w:t>обучения</w:t>
            </w:r>
          </w:p>
        </w:tc>
        <w:tc>
          <w:tcPr>
            <w:tcW w:w="3030" w:type="dxa"/>
          </w:tcPr>
          <w:p w:rsidR="00335362" w:rsidRDefault="00DB789F">
            <w:pPr>
              <w:pStyle w:val="TableParagraph"/>
              <w:spacing w:line="249" w:lineRule="exact"/>
              <w:ind w:left="633"/>
              <w:rPr>
                <w:b/>
              </w:rPr>
            </w:pPr>
            <w:r>
              <w:rPr>
                <w:b/>
              </w:rPr>
              <w:t>Критерии</w:t>
            </w:r>
            <w:r>
              <w:rPr>
                <w:b/>
                <w:spacing w:val="-5"/>
              </w:rPr>
              <w:t xml:space="preserve"> </w:t>
            </w:r>
            <w:r>
              <w:rPr>
                <w:b/>
                <w:spacing w:val="-2"/>
              </w:rPr>
              <w:t>оценки</w:t>
            </w:r>
          </w:p>
        </w:tc>
        <w:tc>
          <w:tcPr>
            <w:tcW w:w="3506" w:type="dxa"/>
          </w:tcPr>
          <w:p w:rsidR="00335362" w:rsidRDefault="00DB789F">
            <w:pPr>
              <w:pStyle w:val="TableParagraph"/>
              <w:spacing w:line="249" w:lineRule="exact"/>
              <w:ind w:left="964"/>
              <w:rPr>
                <w:b/>
              </w:rPr>
            </w:pPr>
            <w:r>
              <w:rPr>
                <w:b/>
              </w:rPr>
              <w:t>Методы</w:t>
            </w:r>
            <w:r>
              <w:rPr>
                <w:b/>
                <w:spacing w:val="-6"/>
              </w:rPr>
              <w:t xml:space="preserve"> </w:t>
            </w:r>
            <w:r>
              <w:rPr>
                <w:b/>
                <w:spacing w:val="-2"/>
              </w:rPr>
              <w:t>оценки</w:t>
            </w:r>
          </w:p>
        </w:tc>
      </w:tr>
      <w:tr w:rsidR="00335362">
        <w:trPr>
          <w:trHeight w:val="12425"/>
        </w:trPr>
        <w:tc>
          <w:tcPr>
            <w:tcW w:w="3520" w:type="dxa"/>
          </w:tcPr>
          <w:p w:rsidR="00335362" w:rsidRDefault="00DB789F">
            <w:pPr>
              <w:pStyle w:val="TableParagraph"/>
              <w:spacing w:line="271" w:lineRule="exact"/>
              <w:ind w:left="105"/>
              <w:rPr>
                <w:b/>
                <w:sz w:val="24"/>
              </w:rPr>
            </w:pPr>
            <w:r>
              <w:rPr>
                <w:b/>
                <w:spacing w:val="-2"/>
                <w:sz w:val="24"/>
              </w:rPr>
              <w:t>Знания:</w:t>
            </w:r>
          </w:p>
          <w:p w:rsidR="00335362" w:rsidRDefault="00DB789F">
            <w:pPr>
              <w:pStyle w:val="TableParagraph"/>
              <w:spacing w:line="276" w:lineRule="auto"/>
              <w:ind w:left="105"/>
              <w:rPr>
                <w:sz w:val="24"/>
              </w:rPr>
            </w:pPr>
            <w:r>
              <w:rPr>
                <w:sz w:val="24"/>
              </w:rPr>
              <w:t>единицы</w:t>
            </w:r>
            <w:r>
              <w:rPr>
                <w:spacing w:val="-13"/>
                <w:sz w:val="24"/>
              </w:rPr>
              <w:t xml:space="preserve"> </w:t>
            </w:r>
            <w:r>
              <w:rPr>
                <w:sz w:val="24"/>
              </w:rPr>
              <w:t>измерения</w:t>
            </w:r>
            <w:r>
              <w:rPr>
                <w:spacing w:val="-15"/>
                <w:sz w:val="24"/>
              </w:rPr>
              <w:t xml:space="preserve"> </w:t>
            </w:r>
            <w:r>
              <w:rPr>
                <w:sz w:val="24"/>
              </w:rPr>
              <w:t>силы</w:t>
            </w:r>
            <w:r>
              <w:rPr>
                <w:spacing w:val="-13"/>
                <w:sz w:val="24"/>
              </w:rPr>
              <w:t xml:space="preserve"> </w:t>
            </w:r>
            <w:r>
              <w:rPr>
                <w:sz w:val="24"/>
              </w:rPr>
              <w:t>тока, напряжения, мощности электрического тока, сопротивления проводников; методы расчета и измерения основных</w:t>
            </w:r>
            <w:r>
              <w:rPr>
                <w:spacing w:val="-8"/>
                <w:sz w:val="24"/>
              </w:rPr>
              <w:t xml:space="preserve"> </w:t>
            </w:r>
            <w:r>
              <w:rPr>
                <w:sz w:val="24"/>
              </w:rPr>
              <w:t>параметров</w:t>
            </w:r>
            <w:r>
              <w:rPr>
                <w:spacing w:val="-6"/>
                <w:sz w:val="24"/>
              </w:rPr>
              <w:t xml:space="preserve"> </w:t>
            </w:r>
            <w:r>
              <w:rPr>
                <w:sz w:val="24"/>
              </w:rPr>
              <w:t>простых электрических, магнитных и электронных цепей;</w:t>
            </w:r>
          </w:p>
          <w:p w:rsidR="00335362" w:rsidRDefault="00DB789F">
            <w:pPr>
              <w:pStyle w:val="TableParagraph"/>
              <w:spacing w:line="276" w:lineRule="auto"/>
              <w:ind w:left="105" w:right="436"/>
              <w:rPr>
                <w:sz w:val="24"/>
              </w:rPr>
            </w:pPr>
            <w:r>
              <w:rPr>
                <w:sz w:val="24"/>
              </w:rPr>
              <w:t>свойства постоянного и переменного</w:t>
            </w:r>
            <w:r>
              <w:rPr>
                <w:spacing w:val="-15"/>
                <w:sz w:val="24"/>
              </w:rPr>
              <w:t xml:space="preserve"> </w:t>
            </w:r>
            <w:r>
              <w:rPr>
                <w:sz w:val="24"/>
              </w:rPr>
              <w:t xml:space="preserve">электрического </w:t>
            </w:r>
            <w:r>
              <w:rPr>
                <w:spacing w:val="-2"/>
                <w:sz w:val="24"/>
              </w:rPr>
              <w:t>тока;</w:t>
            </w:r>
          </w:p>
          <w:p w:rsidR="00335362" w:rsidRDefault="00DB789F">
            <w:pPr>
              <w:pStyle w:val="TableParagraph"/>
              <w:spacing w:line="276" w:lineRule="auto"/>
              <w:ind w:left="105" w:right="152"/>
              <w:rPr>
                <w:sz w:val="24"/>
              </w:rPr>
            </w:pPr>
            <w:r>
              <w:rPr>
                <w:sz w:val="24"/>
              </w:rPr>
              <w:t>принципы</w:t>
            </w:r>
            <w:r>
              <w:rPr>
                <w:spacing w:val="-15"/>
                <w:sz w:val="24"/>
              </w:rPr>
              <w:t xml:space="preserve"> </w:t>
            </w:r>
            <w:r>
              <w:rPr>
                <w:sz w:val="24"/>
              </w:rPr>
              <w:t>последовательного</w:t>
            </w:r>
            <w:r>
              <w:rPr>
                <w:spacing w:val="-15"/>
                <w:sz w:val="24"/>
              </w:rPr>
              <w:t xml:space="preserve"> </w:t>
            </w:r>
            <w:r>
              <w:rPr>
                <w:sz w:val="24"/>
              </w:rPr>
              <w:t xml:space="preserve">и параллельного соединения проводников и источников </w:t>
            </w:r>
            <w:r>
              <w:rPr>
                <w:spacing w:val="-2"/>
                <w:sz w:val="24"/>
              </w:rPr>
              <w:t>тока;</w:t>
            </w:r>
          </w:p>
          <w:p w:rsidR="00335362" w:rsidRDefault="00DB789F">
            <w:pPr>
              <w:pStyle w:val="TableParagraph"/>
              <w:spacing w:line="276" w:lineRule="auto"/>
              <w:ind w:left="105" w:right="436"/>
              <w:rPr>
                <w:sz w:val="24"/>
              </w:rPr>
            </w:pPr>
            <w:r>
              <w:rPr>
                <w:spacing w:val="-2"/>
                <w:sz w:val="24"/>
              </w:rPr>
              <w:t xml:space="preserve">электроизмерительные </w:t>
            </w:r>
            <w:r>
              <w:rPr>
                <w:sz w:val="24"/>
              </w:rPr>
              <w:t>приборы (амперметр, вольтметр), их устройство, принцип</w:t>
            </w:r>
            <w:r>
              <w:rPr>
                <w:spacing w:val="-12"/>
                <w:sz w:val="24"/>
              </w:rPr>
              <w:t xml:space="preserve"> </w:t>
            </w:r>
            <w:r>
              <w:rPr>
                <w:sz w:val="24"/>
              </w:rPr>
              <w:t>действия</w:t>
            </w:r>
            <w:r>
              <w:rPr>
                <w:spacing w:val="-13"/>
                <w:sz w:val="24"/>
              </w:rPr>
              <w:t xml:space="preserve"> </w:t>
            </w:r>
            <w:r>
              <w:rPr>
                <w:sz w:val="24"/>
              </w:rPr>
              <w:t>и</w:t>
            </w:r>
            <w:r>
              <w:rPr>
                <w:spacing w:val="-12"/>
                <w:sz w:val="24"/>
              </w:rPr>
              <w:t xml:space="preserve"> </w:t>
            </w:r>
            <w:r>
              <w:rPr>
                <w:sz w:val="24"/>
              </w:rPr>
              <w:t xml:space="preserve">правила включения в электрическую </w:t>
            </w:r>
            <w:r>
              <w:rPr>
                <w:spacing w:val="-2"/>
                <w:sz w:val="24"/>
              </w:rPr>
              <w:t>цепь;</w:t>
            </w:r>
          </w:p>
          <w:p w:rsidR="00335362" w:rsidRDefault="00DB789F">
            <w:pPr>
              <w:pStyle w:val="TableParagraph"/>
              <w:spacing w:line="276" w:lineRule="auto"/>
              <w:ind w:left="105" w:right="436"/>
              <w:rPr>
                <w:sz w:val="24"/>
              </w:rPr>
            </w:pPr>
            <w:r>
              <w:rPr>
                <w:sz w:val="24"/>
              </w:rPr>
              <w:t>свойства</w:t>
            </w:r>
            <w:r>
              <w:rPr>
                <w:spacing w:val="-15"/>
                <w:sz w:val="24"/>
              </w:rPr>
              <w:t xml:space="preserve"> </w:t>
            </w:r>
            <w:r>
              <w:rPr>
                <w:sz w:val="24"/>
              </w:rPr>
              <w:t>магнитного</w:t>
            </w:r>
            <w:r>
              <w:rPr>
                <w:spacing w:val="-15"/>
                <w:sz w:val="24"/>
              </w:rPr>
              <w:t xml:space="preserve"> </w:t>
            </w:r>
            <w:r>
              <w:rPr>
                <w:sz w:val="24"/>
              </w:rPr>
              <w:t xml:space="preserve">поля; двигатели постоянного и переменного тока, их устройство и принцип </w:t>
            </w:r>
            <w:r>
              <w:rPr>
                <w:spacing w:val="-2"/>
                <w:sz w:val="24"/>
              </w:rPr>
              <w:t>действия;</w:t>
            </w:r>
          </w:p>
          <w:p w:rsidR="00335362" w:rsidRDefault="00DB789F">
            <w:pPr>
              <w:pStyle w:val="TableParagraph"/>
              <w:spacing w:line="276" w:lineRule="auto"/>
              <w:ind w:left="105" w:right="1397"/>
              <w:rPr>
                <w:sz w:val="24"/>
              </w:rPr>
            </w:pPr>
            <w:r>
              <w:rPr>
                <w:sz w:val="24"/>
              </w:rPr>
              <w:t>аппаратуру</w:t>
            </w:r>
            <w:r>
              <w:rPr>
                <w:spacing w:val="-15"/>
                <w:sz w:val="24"/>
              </w:rPr>
              <w:t xml:space="preserve"> </w:t>
            </w:r>
            <w:r>
              <w:rPr>
                <w:sz w:val="24"/>
              </w:rPr>
              <w:t xml:space="preserve">защиты </w:t>
            </w:r>
            <w:r>
              <w:rPr>
                <w:spacing w:val="-2"/>
                <w:sz w:val="24"/>
              </w:rPr>
              <w:t>электродвигателей;</w:t>
            </w:r>
          </w:p>
          <w:p w:rsidR="00335362" w:rsidRDefault="00DB789F">
            <w:pPr>
              <w:pStyle w:val="TableParagraph"/>
              <w:spacing w:line="276" w:lineRule="auto"/>
              <w:ind w:left="105"/>
              <w:rPr>
                <w:sz w:val="24"/>
              </w:rPr>
            </w:pPr>
            <w:r>
              <w:rPr>
                <w:sz w:val="24"/>
              </w:rPr>
              <w:t>методы</w:t>
            </w:r>
            <w:r>
              <w:rPr>
                <w:spacing w:val="-13"/>
                <w:sz w:val="24"/>
              </w:rPr>
              <w:t xml:space="preserve"> </w:t>
            </w:r>
            <w:r>
              <w:rPr>
                <w:sz w:val="24"/>
              </w:rPr>
              <w:t>защиты</w:t>
            </w:r>
            <w:r>
              <w:rPr>
                <w:spacing w:val="-15"/>
                <w:sz w:val="24"/>
              </w:rPr>
              <w:t xml:space="preserve"> </w:t>
            </w:r>
            <w:r>
              <w:rPr>
                <w:sz w:val="24"/>
              </w:rPr>
              <w:t>от</w:t>
            </w:r>
            <w:r>
              <w:rPr>
                <w:spacing w:val="-10"/>
                <w:sz w:val="24"/>
              </w:rPr>
              <w:t xml:space="preserve"> </w:t>
            </w:r>
            <w:r>
              <w:rPr>
                <w:sz w:val="24"/>
              </w:rPr>
              <w:t xml:space="preserve">короткого </w:t>
            </w:r>
            <w:r>
              <w:rPr>
                <w:spacing w:val="-2"/>
                <w:sz w:val="24"/>
              </w:rPr>
              <w:t>замыкания;</w:t>
            </w:r>
          </w:p>
          <w:p w:rsidR="00335362" w:rsidRDefault="00DB789F">
            <w:pPr>
              <w:pStyle w:val="TableParagraph"/>
              <w:spacing w:line="275" w:lineRule="exact"/>
              <w:ind w:left="105"/>
              <w:rPr>
                <w:sz w:val="24"/>
              </w:rPr>
            </w:pPr>
            <w:r>
              <w:rPr>
                <w:sz w:val="24"/>
              </w:rPr>
              <w:t>заземление,</w:t>
            </w:r>
            <w:r>
              <w:rPr>
                <w:spacing w:val="-4"/>
                <w:sz w:val="24"/>
              </w:rPr>
              <w:t xml:space="preserve"> </w:t>
            </w:r>
            <w:r>
              <w:rPr>
                <w:spacing w:val="-2"/>
                <w:sz w:val="24"/>
              </w:rPr>
              <w:t>зануление</w:t>
            </w:r>
          </w:p>
        </w:tc>
        <w:tc>
          <w:tcPr>
            <w:tcW w:w="3030" w:type="dxa"/>
          </w:tcPr>
          <w:p w:rsidR="00335362" w:rsidRDefault="00DB789F">
            <w:pPr>
              <w:pStyle w:val="TableParagraph"/>
              <w:ind w:left="110" w:right="187"/>
              <w:rPr>
                <w:sz w:val="24"/>
              </w:rPr>
            </w:pPr>
            <w:r>
              <w:rPr>
                <w:sz w:val="24"/>
              </w:rPr>
              <w:t>Правильно определять единицы</w:t>
            </w:r>
            <w:r>
              <w:rPr>
                <w:spacing w:val="-15"/>
                <w:sz w:val="24"/>
              </w:rPr>
              <w:t xml:space="preserve"> </w:t>
            </w:r>
            <w:r>
              <w:rPr>
                <w:sz w:val="24"/>
              </w:rPr>
              <w:t>измерения</w:t>
            </w:r>
            <w:r>
              <w:rPr>
                <w:spacing w:val="-15"/>
                <w:sz w:val="24"/>
              </w:rPr>
              <w:t xml:space="preserve"> </w:t>
            </w:r>
            <w:r>
              <w:rPr>
                <w:sz w:val="24"/>
              </w:rPr>
              <w:t xml:space="preserve">силы тока, напряжения мощности и </w:t>
            </w:r>
            <w:r>
              <w:rPr>
                <w:spacing w:val="-2"/>
                <w:sz w:val="24"/>
              </w:rPr>
              <w:t>сопротивления проводников.</w:t>
            </w:r>
          </w:p>
          <w:p w:rsidR="00335362" w:rsidRDefault="00DB789F">
            <w:pPr>
              <w:pStyle w:val="TableParagraph"/>
              <w:ind w:left="110" w:right="39"/>
              <w:rPr>
                <w:sz w:val="24"/>
              </w:rPr>
            </w:pPr>
            <w:r>
              <w:rPr>
                <w:sz w:val="24"/>
              </w:rPr>
              <w:t>Применять</w:t>
            </w:r>
            <w:r>
              <w:rPr>
                <w:spacing w:val="-15"/>
                <w:sz w:val="24"/>
              </w:rPr>
              <w:t xml:space="preserve"> </w:t>
            </w:r>
            <w:r>
              <w:rPr>
                <w:sz w:val="24"/>
              </w:rPr>
              <w:t>методы</w:t>
            </w:r>
            <w:r>
              <w:rPr>
                <w:spacing w:val="-15"/>
                <w:sz w:val="24"/>
              </w:rPr>
              <w:t xml:space="preserve"> </w:t>
            </w:r>
            <w:r>
              <w:rPr>
                <w:sz w:val="24"/>
              </w:rPr>
              <w:t xml:space="preserve">расчета и измерения основных простых электрических, магнитных и электронных </w:t>
            </w:r>
            <w:r>
              <w:rPr>
                <w:spacing w:val="-2"/>
                <w:sz w:val="24"/>
              </w:rPr>
              <w:t>цепей.</w:t>
            </w:r>
          </w:p>
          <w:p w:rsidR="00335362" w:rsidRDefault="00DB789F">
            <w:pPr>
              <w:pStyle w:val="TableParagraph"/>
              <w:ind w:left="110" w:right="142"/>
              <w:rPr>
                <w:sz w:val="24"/>
              </w:rPr>
            </w:pPr>
            <w:r>
              <w:rPr>
                <w:sz w:val="24"/>
              </w:rPr>
              <w:t xml:space="preserve">Различать свойства постоянного и </w:t>
            </w:r>
            <w:r>
              <w:rPr>
                <w:spacing w:val="-2"/>
                <w:sz w:val="24"/>
              </w:rPr>
              <w:t xml:space="preserve">переменного </w:t>
            </w:r>
            <w:r>
              <w:rPr>
                <w:sz w:val="24"/>
              </w:rPr>
              <w:t xml:space="preserve">электрического тока. </w:t>
            </w:r>
            <w:r>
              <w:rPr>
                <w:spacing w:val="-2"/>
                <w:sz w:val="24"/>
              </w:rPr>
              <w:t xml:space="preserve">Осуществлять </w:t>
            </w:r>
            <w:r>
              <w:rPr>
                <w:sz w:val="24"/>
              </w:rPr>
              <w:t>последовательное и параллельное соединение проводников</w:t>
            </w:r>
            <w:r>
              <w:rPr>
                <w:spacing w:val="-15"/>
                <w:sz w:val="24"/>
              </w:rPr>
              <w:t xml:space="preserve"> </w:t>
            </w:r>
            <w:r>
              <w:rPr>
                <w:sz w:val="24"/>
              </w:rPr>
              <w:t>и</w:t>
            </w:r>
            <w:r>
              <w:rPr>
                <w:spacing w:val="-15"/>
                <w:sz w:val="24"/>
              </w:rPr>
              <w:t xml:space="preserve"> </w:t>
            </w:r>
            <w:r>
              <w:rPr>
                <w:sz w:val="24"/>
              </w:rPr>
              <w:t xml:space="preserve">источников </w:t>
            </w:r>
            <w:r>
              <w:rPr>
                <w:spacing w:val="-2"/>
                <w:sz w:val="24"/>
              </w:rPr>
              <w:t>тока.</w:t>
            </w:r>
          </w:p>
          <w:p w:rsidR="00335362" w:rsidRDefault="00DB789F">
            <w:pPr>
              <w:pStyle w:val="TableParagraph"/>
              <w:ind w:left="110" w:right="187"/>
              <w:rPr>
                <w:sz w:val="24"/>
              </w:rPr>
            </w:pPr>
            <w:r>
              <w:rPr>
                <w:sz w:val="24"/>
              </w:rPr>
              <w:t>Определять</w:t>
            </w:r>
            <w:r>
              <w:rPr>
                <w:spacing w:val="-15"/>
                <w:sz w:val="24"/>
              </w:rPr>
              <w:t xml:space="preserve"> </w:t>
            </w:r>
            <w:r>
              <w:rPr>
                <w:sz w:val="24"/>
              </w:rPr>
              <w:t xml:space="preserve">устройство, принцип действия и правила включения в электрическую цепь </w:t>
            </w:r>
            <w:r>
              <w:rPr>
                <w:spacing w:val="-2"/>
                <w:sz w:val="24"/>
              </w:rPr>
              <w:t xml:space="preserve">электроизмерительных </w:t>
            </w:r>
            <w:r>
              <w:rPr>
                <w:sz w:val="24"/>
              </w:rPr>
              <w:t xml:space="preserve">приборов (амперметра, </w:t>
            </w:r>
            <w:r>
              <w:rPr>
                <w:spacing w:val="-2"/>
                <w:sz w:val="24"/>
              </w:rPr>
              <w:t>вольтметра).</w:t>
            </w:r>
          </w:p>
          <w:p w:rsidR="00335362" w:rsidRDefault="00DB789F">
            <w:pPr>
              <w:pStyle w:val="TableParagraph"/>
              <w:ind w:left="110" w:right="187"/>
              <w:rPr>
                <w:sz w:val="24"/>
              </w:rPr>
            </w:pPr>
            <w:r>
              <w:rPr>
                <w:sz w:val="24"/>
              </w:rPr>
              <w:t xml:space="preserve">Излагать свойства магнитного поля. </w:t>
            </w:r>
            <w:r>
              <w:rPr>
                <w:spacing w:val="-2"/>
                <w:sz w:val="24"/>
              </w:rPr>
              <w:t xml:space="preserve">Индентифицировать </w:t>
            </w:r>
            <w:r>
              <w:rPr>
                <w:sz w:val="24"/>
              </w:rPr>
              <w:t>устройство и принцип действия, область применения двигателей постоянного и переменного тока, их. Соблюдать</w:t>
            </w:r>
            <w:r>
              <w:rPr>
                <w:spacing w:val="-15"/>
                <w:sz w:val="24"/>
              </w:rPr>
              <w:t xml:space="preserve"> </w:t>
            </w:r>
            <w:r>
              <w:rPr>
                <w:sz w:val="24"/>
              </w:rPr>
              <w:t>правила</w:t>
            </w:r>
            <w:r>
              <w:rPr>
                <w:spacing w:val="-15"/>
                <w:sz w:val="24"/>
              </w:rPr>
              <w:t xml:space="preserve"> </w:t>
            </w:r>
            <w:r>
              <w:rPr>
                <w:sz w:val="24"/>
              </w:rPr>
              <w:t xml:space="preserve">пуска, </w:t>
            </w:r>
            <w:r>
              <w:rPr>
                <w:spacing w:val="-2"/>
                <w:sz w:val="24"/>
              </w:rPr>
              <w:t xml:space="preserve">остановки электродвигателей, </w:t>
            </w:r>
            <w:r>
              <w:rPr>
                <w:sz w:val="24"/>
              </w:rPr>
              <w:t xml:space="preserve">установленных на </w:t>
            </w:r>
            <w:r>
              <w:rPr>
                <w:spacing w:val="-2"/>
                <w:sz w:val="24"/>
              </w:rPr>
              <w:t>эксплуатируемом оборудовании.</w:t>
            </w:r>
          </w:p>
          <w:p w:rsidR="00335362" w:rsidRDefault="00DB789F">
            <w:pPr>
              <w:pStyle w:val="TableParagraph"/>
              <w:ind w:left="110" w:right="261"/>
              <w:rPr>
                <w:sz w:val="24"/>
              </w:rPr>
            </w:pPr>
            <w:r>
              <w:rPr>
                <w:sz w:val="24"/>
              </w:rPr>
              <w:t>Применять основную (наиболее</w:t>
            </w:r>
            <w:r>
              <w:rPr>
                <w:spacing w:val="-15"/>
                <w:sz w:val="24"/>
              </w:rPr>
              <w:t xml:space="preserve"> </w:t>
            </w:r>
            <w:r>
              <w:rPr>
                <w:sz w:val="24"/>
              </w:rPr>
              <w:t>используемую) аппаратуру защиты</w:t>
            </w:r>
          </w:p>
          <w:p w:rsidR="00335362" w:rsidRDefault="00DB789F">
            <w:pPr>
              <w:pStyle w:val="TableParagraph"/>
              <w:spacing w:line="266" w:lineRule="exact"/>
              <w:ind w:left="110"/>
              <w:rPr>
                <w:sz w:val="24"/>
              </w:rPr>
            </w:pPr>
            <w:r>
              <w:rPr>
                <w:spacing w:val="-2"/>
                <w:sz w:val="24"/>
              </w:rPr>
              <w:t>электродвигателей.</w:t>
            </w:r>
          </w:p>
        </w:tc>
        <w:tc>
          <w:tcPr>
            <w:tcW w:w="3506" w:type="dxa"/>
          </w:tcPr>
          <w:p w:rsidR="00335362" w:rsidRDefault="00335362">
            <w:pPr>
              <w:pStyle w:val="TableParagraph"/>
              <w:spacing w:before="229"/>
              <w:rPr>
                <w:b/>
                <w:sz w:val="24"/>
              </w:rPr>
            </w:pPr>
          </w:p>
          <w:p w:rsidR="00335362" w:rsidRDefault="00DB789F">
            <w:pPr>
              <w:pStyle w:val="TableParagraph"/>
              <w:ind w:left="109"/>
              <w:rPr>
                <w:b/>
                <w:i/>
                <w:sz w:val="24"/>
              </w:rPr>
            </w:pPr>
            <w:r>
              <w:rPr>
                <w:b/>
                <w:i/>
                <w:sz w:val="24"/>
              </w:rPr>
              <w:t xml:space="preserve">Текущий </w:t>
            </w:r>
            <w:r>
              <w:rPr>
                <w:b/>
                <w:i/>
                <w:spacing w:val="-2"/>
                <w:sz w:val="24"/>
              </w:rPr>
              <w:t>контроль</w:t>
            </w:r>
          </w:p>
          <w:p w:rsidR="00335362" w:rsidRDefault="00DB789F">
            <w:pPr>
              <w:pStyle w:val="TableParagraph"/>
              <w:spacing w:before="271"/>
              <w:ind w:left="109"/>
              <w:rPr>
                <w:sz w:val="24"/>
              </w:rPr>
            </w:pPr>
            <w:r>
              <w:rPr>
                <w:sz w:val="24"/>
              </w:rPr>
              <w:t>Устные</w:t>
            </w:r>
            <w:r>
              <w:rPr>
                <w:spacing w:val="-11"/>
                <w:sz w:val="24"/>
              </w:rPr>
              <w:t xml:space="preserve"> </w:t>
            </w:r>
            <w:r>
              <w:rPr>
                <w:sz w:val="24"/>
              </w:rPr>
              <w:t>и</w:t>
            </w:r>
            <w:r>
              <w:rPr>
                <w:spacing w:val="-13"/>
                <w:sz w:val="24"/>
              </w:rPr>
              <w:t xml:space="preserve"> </w:t>
            </w:r>
            <w:r>
              <w:rPr>
                <w:sz w:val="24"/>
              </w:rPr>
              <w:t>письменные</w:t>
            </w:r>
            <w:r>
              <w:rPr>
                <w:spacing w:val="-15"/>
                <w:sz w:val="24"/>
              </w:rPr>
              <w:t xml:space="preserve"> </w:t>
            </w:r>
            <w:r>
              <w:rPr>
                <w:sz w:val="24"/>
              </w:rPr>
              <w:t>опросы, тестирование, оценка результатов выполнения практической работы</w:t>
            </w:r>
          </w:p>
          <w:p w:rsidR="00335362" w:rsidRDefault="00335362">
            <w:pPr>
              <w:pStyle w:val="TableParagraph"/>
              <w:rPr>
                <w:b/>
                <w:sz w:val="24"/>
              </w:rPr>
            </w:pPr>
          </w:p>
          <w:p w:rsidR="00335362" w:rsidRDefault="00335362">
            <w:pPr>
              <w:pStyle w:val="TableParagraph"/>
              <w:spacing w:before="207"/>
              <w:rPr>
                <w:b/>
                <w:sz w:val="24"/>
              </w:rPr>
            </w:pPr>
          </w:p>
          <w:p w:rsidR="00335362" w:rsidRDefault="00DB789F">
            <w:pPr>
              <w:pStyle w:val="TableParagraph"/>
              <w:ind w:left="109" w:right="1043"/>
              <w:rPr>
                <w:b/>
                <w:i/>
                <w:sz w:val="24"/>
              </w:rPr>
            </w:pPr>
            <w:r>
              <w:rPr>
                <w:b/>
                <w:i/>
                <w:spacing w:val="-2"/>
                <w:sz w:val="24"/>
              </w:rPr>
              <w:t>Промежуточная аттестация:</w:t>
            </w:r>
          </w:p>
          <w:p w:rsidR="00335362" w:rsidRDefault="00DB789F">
            <w:pPr>
              <w:pStyle w:val="TableParagraph"/>
              <w:spacing w:before="193"/>
              <w:ind w:left="109"/>
              <w:rPr>
                <w:sz w:val="24"/>
              </w:rPr>
            </w:pPr>
            <w:r>
              <w:rPr>
                <w:sz w:val="24"/>
              </w:rPr>
              <w:t>Дифференцированный</w:t>
            </w:r>
            <w:r>
              <w:rPr>
                <w:spacing w:val="-8"/>
                <w:sz w:val="24"/>
              </w:rPr>
              <w:t xml:space="preserve"> </w:t>
            </w:r>
            <w:r>
              <w:rPr>
                <w:spacing w:val="-2"/>
                <w:sz w:val="24"/>
              </w:rPr>
              <w:t>зачет</w:t>
            </w:r>
          </w:p>
        </w:tc>
      </w:tr>
    </w:tbl>
    <w:p w:rsidR="00335362" w:rsidRDefault="00335362">
      <w:pPr>
        <w:pStyle w:val="TableParagraph"/>
        <w:rPr>
          <w:sz w:val="24"/>
        </w:rPr>
        <w:sectPr w:rsidR="00335362">
          <w:pgSz w:w="11910" w:h="16840"/>
          <w:pgMar w:top="1040" w:right="566" w:bottom="1480" w:left="708" w:header="0" w:footer="1296" w:gutter="0"/>
          <w:pgNumType w:start="215"/>
          <w:cols w:space="720"/>
        </w:sectPr>
      </w:pPr>
    </w:p>
    <w:tbl>
      <w:tblPr>
        <w:tblStyle w:val="TableNormal"/>
        <w:tblW w:w="0" w:type="auto"/>
        <w:tblInd w:w="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20"/>
        <w:gridCol w:w="3030"/>
        <w:gridCol w:w="3506"/>
      </w:tblGrid>
      <w:tr w:rsidR="00335362">
        <w:trPr>
          <w:trHeight w:val="2131"/>
        </w:trPr>
        <w:tc>
          <w:tcPr>
            <w:tcW w:w="3520" w:type="dxa"/>
          </w:tcPr>
          <w:p w:rsidR="00335362" w:rsidRDefault="00335362">
            <w:pPr>
              <w:pStyle w:val="TableParagraph"/>
              <w:rPr>
                <w:sz w:val="24"/>
              </w:rPr>
            </w:pPr>
          </w:p>
        </w:tc>
        <w:tc>
          <w:tcPr>
            <w:tcW w:w="3030" w:type="dxa"/>
          </w:tcPr>
          <w:p w:rsidR="00335362" w:rsidRDefault="00DB789F">
            <w:pPr>
              <w:pStyle w:val="TableParagraph"/>
              <w:ind w:left="110" w:right="259"/>
              <w:rPr>
                <w:sz w:val="24"/>
              </w:rPr>
            </w:pPr>
            <w:r>
              <w:rPr>
                <w:sz w:val="24"/>
              </w:rPr>
              <w:t>Применять основные методы защиты сварочного</w:t>
            </w:r>
            <w:r>
              <w:rPr>
                <w:spacing w:val="-15"/>
                <w:sz w:val="24"/>
              </w:rPr>
              <w:t xml:space="preserve"> </w:t>
            </w:r>
            <w:r>
              <w:rPr>
                <w:sz w:val="24"/>
              </w:rPr>
              <w:t>оборудования от короткого замыкания. Соблюдать требования к устройству защитного заземления и зануления</w:t>
            </w:r>
          </w:p>
        </w:tc>
        <w:tc>
          <w:tcPr>
            <w:tcW w:w="3506" w:type="dxa"/>
          </w:tcPr>
          <w:p w:rsidR="00335362" w:rsidRDefault="00335362">
            <w:pPr>
              <w:pStyle w:val="TableParagraph"/>
              <w:rPr>
                <w:sz w:val="24"/>
              </w:rPr>
            </w:pPr>
          </w:p>
        </w:tc>
      </w:tr>
      <w:tr w:rsidR="00335362">
        <w:trPr>
          <w:trHeight w:val="588"/>
        </w:trPr>
        <w:tc>
          <w:tcPr>
            <w:tcW w:w="3520" w:type="dxa"/>
            <w:tcBorders>
              <w:bottom w:val="nil"/>
            </w:tcBorders>
          </w:tcPr>
          <w:p w:rsidR="00335362" w:rsidRDefault="00DB789F">
            <w:pPr>
              <w:pStyle w:val="TableParagraph"/>
              <w:spacing w:before="1" w:line="272" w:lineRule="exact"/>
              <w:ind w:left="105"/>
              <w:rPr>
                <w:b/>
                <w:sz w:val="24"/>
              </w:rPr>
            </w:pPr>
            <w:r>
              <w:rPr>
                <w:b/>
                <w:spacing w:val="-2"/>
                <w:sz w:val="24"/>
              </w:rPr>
              <w:t>Умения:</w:t>
            </w:r>
          </w:p>
          <w:p w:rsidR="00335362" w:rsidRDefault="00DB789F">
            <w:pPr>
              <w:pStyle w:val="TableParagraph"/>
              <w:spacing w:line="272" w:lineRule="exact"/>
              <w:ind w:left="105"/>
              <w:rPr>
                <w:sz w:val="24"/>
              </w:rPr>
            </w:pPr>
            <w:r>
              <w:rPr>
                <w:sz w:val="24"/>
              </w:rPr>
              <w:t>читать</w:t>
            </w:r>
            <w:r>
              <w:rPr>
                <w:spacing w:val="-1"/>
                <w:sz w:val="24"/>
              </w:rPr>
              <w:t xml:space="preserve"> </w:t>
            </w:r>
            <w:r>
              <w:rPr>
                <w:spacing w:val="-2"/>
                <w:sz w:val="24"/>
              </w:rPr>
              <w:t>структурные,</w:t>
            </w:r>
          </w:p>
        </w:tc>
        <w:tc>
          <w:tcPr>
            <w:tcW w:w="3030" w:type="dxa"/>
            <w:tcBorders>
              <w:bottom w:val="nil"/>
            </w:tcBorders>
          </w:tcPr>
          <w:p w:rsidR="00335362" w:rsidRDefault="00DB789F">
            <w:pPr>
              <w:pStyle w:val="TableParagraph"/>
              <w:spacing w:line="273" w:lineRule="exact"/>
              <w:ind w:left="110"/>
              <w:rPr>
                <w:sz w:val="24"/>
              </w:rPr>
            </w:pPr>
            <w:r>
              <w:rPr>
                <w:sz w:val="24"/>
              </w:rPr>
              <w:t>Правильно</w:t>
            </w:r>
            <w:r>
              <w:rPr>
                <w:spacing w:val="2"/>
                <w:sz w:val="24"/>
              </w:rPr>
              <w:t xml:space="preserve"> </w:t>
            </w:r>
            <w:r>
              <w:rPr>
                <w:spacing w:val="-2"/>
                <w:sz w:val="24"/>
              </w:rPr>
              <w:t>читает</w:t>
            </w:r>
          </w:p>
          <w:p w:rsidR="00335362" w:rsidRDefault="00DB789F">
            <w:pPr>
              <w:pStyle w:val="TableParagraph"/>
              <w:spacing w:before="41" w:line="255" w:lineRule="exact"/>
              <w:ind w:left="110"/>
              <w:rPr>
                <w:sz w:val="24"/>
              </w:rPr>
            </w:pPr>
            <w:r>
              <w:rPr>
                <w:sz w:val="24"/>
              </w:rPr>
              <w:t>структурные,</w:t>
            </w:r>
            <w:r>
              <w:rPr>
                <w:spacing w:val="-2"/>
                <w:sz w:val="24"/>
              </w:rPr>
              <w:t xml:space="preserve"> </w:t>
            </w:r>
            <w:r>
              <w:rPr>
                <w:sz w:val="24"/>
              </w:rPr>
              <w:t>монтажные</w:t>
            </w:r>
            <w:r>
              <w:rPr>
                <w:spacing w:val="-9"/>
                <w:sz w:val="24"/>
              </w:rPr>
              <w:t xml:space="preserve"> </w:t>
            </w:r>
            <w:r>
              <w:rPr>
                <w:spacing w:val="-10"/>
                <w:sz w:val="24"/>
              </w:rPr>
              <w:t>и</w:t>
            </w:r>
          </w:p>
        </w:tc>
        <w:tc>
          <w:tcPr>
            <w:tcW w:w="3506" w:type="dxa"/>
            <w:vMerge w:val="restart"/>
          </w:tcPr>
          <w:p w:rsidR="00335362" w:rsidRDefault="00DB789F">
            <w:pPr>
              <w:pStyle w:val="TableParagraph"/>
              <w:spacing w:before="1"/>
              <w:ind w:left="109"/>
              <w:rPr>
                <w:b/>
                <w:i/>
                <w:sz w:val="24"/>
              </w:rPr>
            </w:pPr>
            <w:r>
              <w:rPr>
                <w:b/>
                <w:i/>
                <w:sz w:val="24"/>
              </w:rPr>
              <w:t>Текущий</w:t>
            </w:r>
            <w:r>
              <w:rPr>
                <w:b/>
                <w:i/>
                <w:spacing w:val="2"/>
                <w:sz w:val="24"/>
              </w:rPr>
              <w:t xml:space="preserve"> </w:t>
            </w:r>
            <w:r>
              <w:rPr>
                <w:b/>
                <w:i/>
                <w:spacing w:val="-2"/>
                <w:sz w:val="24"/>
              </w:rPr>
              <w:t>контроль</w:t>
            </w:r>
          </w:p>
          <w:p w:rsidR="00335362" w:rsidRDefault="00DB789F">
            <w:pPr>
              <w:pStyle w:val="TableParagraph"/>
              <w:spacing w:before="271" w:line="275" w:lineRule="exact"/>
              <w:ind w:left="109"/>
              <w:rPr>
                <w:sz w:val="24"/>
              </w:rPr>
            </w:pPr>
            <w:r>
              <w:rPr>
                <w:spacing w:val="-2"/>
                <w:sz w:val="24"/>
              </w:rPr>
              <w:t>Кейс-метод.</w:t>
            </w:r>
          </w:p>
          <w:p w:rsidR="00335362" w:rsidRDefault="00DB789F">
            <w:pPr>
              <w:pStyle w:val="TableParagraph"/>
              <w:spacing w:line="242" w:lineRule="auto"/>
              <w:ind w:left="109"/>
              <w:rPr>
                <w:sz w:val="24"/>
              </w:rPr>
            </w:pPr>
            <w:r>
              <w:rPr>
                <w:sz w:val="24"/>
              </w:rPr>
              <w:t>Оценка</w:t>
            </w:r>
            <w:r>
              <w:rPr>
                <w:spacing w:val="-15"/>
                <w:sz w:val="24"/>
              </w:rPr>
              <w:t xml:space="preserve"> </w:t>
            </w:r>
            <w:r>
              <w:rPr>
                <w:sz w:val="24"/>
              </w:rPr>
              <w:t>решений</w:t>
            </w:r>
            <w:r>
              <w:rPr>
                <w:spacing w:val="-15"/>
                <w:sz w:val="24"/>
              </w:rPr>
              <w:t xml:space="preserve"> </w:t>
            </w:r>
            <w:r>
              <w:rPr>
                <w:sz w:val="24"/>
              </w:rPr>
              <w:t xml:space="preserve">ситуационных </w:t>
            </w:r>
            <w:r>
              <w:rPr>
                <w:spacing w:val="-2"/>
                <w:sz w:val="24"/>
              </w:rPr>
              <w:t>задач.</w:t>
            </w:r>
          </w:p>
          <w:p w:rsidR="00335362" w:rsidRDefault="00DB789F">
            <w:pPr>
              <w:pStyle w:val="TableParagraph"/>
              <w:spacing w:line="242" w:lineRule="auto"/>
              <w:ind w:left="109" w:right="1043"/>
              <w:rPr>
                <w:i/>
                <w:sz w:val="24"/>
              </w:rPr>
            </w:pPr>
            <w:r>
              <w:rPr>
                <w:sz w:val="24"/>
              </w:rPr>
              <w:t>Практические</w:t>
            </w:r>
            <w:r>
              <w:rPr>
                <w:spacing w:val="-15"/>
                <w:sz w:val="24"/>
              </w:rPr>
              <w:t xml:space="preserve"> </w:t>
            </w:r>
            <w:r>
              <w:rPr>
                <w:sz w:val="24"/>
              </w:rPr>
              <w:t>занятия. Деловые игры</w:t>
            </w:r>
            <w:r>
              <w:rPr>
                <w:i/>
                <w:sz w:val="24"/>
              </w:rPr>
              <w:t>.</w:t>
            </w:r>
          </w:p>
          <w:p w:rsidR="00335362" w:rsidRDefault="00335362">
            <w:pPr>
              <w:pStyle w:val="TableParagraph"/>
              <w:spacing w:before="270"/>
              <w:rPr>
                <w:b/>
                <w:sz w:val="24"/>
              </w:rPr>
            </w:pPr>
          </w:p>
          <w:p w:rsidR="00335362" w:rsidRDefault="00DB789F">
            <w:pPr>
              <w:pStyle w:val="TableParagraph"/>
              <w:spacing w:line="242" w:lineRule="auto"/>
              <w:ind w:left="109" w:right="1043"/>
              <w:rPr>
                <w:b/>
                <w:i/>
                <w:sz w:val="24"/>
              </w:rPr>
            </w:pPr>
            <w:r>
              <w:rPr>
                <w:b/>
                <w:i/>
                <w:spacing w:val="-2"/>
                <w:sz w:val="24"/>
              </w:rPr>
              <w:t>Промежуточная аттестация:</w:t>
            </w:r>
          </w:p>
          <w:p w:rsidR="00335362" w:rsidRDefault="00DB789F">
            <w:pPr>
              <w:pStyle w:val="TableParagraph"/>
              <w:spacing w:before="191"/>
              <w:ind w:left="109"/>
              <w:rPr>
                <w:sz w:val="24"/>
              </w:rPr>
            </w:pPr>
            <w:r>
              <w:rPr>
                <w:sz w:val="24"/>
              </w:rPr>
              <w:t>Дифференцированный</w:t>
            </w:r>
            <w:r>
              <w:rPr>
                <w:spacing w:val="-8"/>
                <w:sz w:val="24"/>
              </w:rPr>
              <w:t xml:space="preserve"> </w:t>
            </w:r>
            <w:r>
              <w:rPr>
                <w:spacing w:val="-2"/>
                <w:sz w:val="24"/>
              </w:rPr>
              <w:t>зачет</w:t>
            </w:r>
          </w:p>
        </w:tc>
      </w:tr>
      <w:tr w:rsidR="00335362">
        <w:trPr>
          <w:trHeight w:val="307"/>
        </w:trPr>
        <w:tc>
          <w:tcPr>
            <w:tcW w:w="3520" w:type="dxa"/>
            <w:tcBorders>
              <w:top w:val="nil"/>
              <w:bottom w:val="nil"/>
            </w:tcBorders>
          </w:tcPr>
          <w:p w:rsidR="00335362" w:rsidRDefault="00DB789F">
            <w:pPr>
              <w:pStyle w:val="TableParagraph"/>
              <w:spacing w:line="265" w:lineRule="exact"/>
              <w:ind w:left="105"/>
              <w:rPr>
                <w:sz w:val="24"/>
              </w:rPr>
            </w:pPr>
            <w:r>
              <w:rPr>
                <w:sz w:val="24"/>
              </w:rPr>
              <w:t>монтажные</w:t>
            </w:r>
            <w:r>
              <w:rPr>
                <w:spacing w:val="-1"/>
                <w:sz w:val="24"/>
              </w:rPr>
              <w:t xml:space="preserve"> </w:t>
            </w:r>
            <w:r>
              <w:rPr>
                <w:sz w:val="24"/>
              </w:rPr>
              <w:t>и</w:t>
            </w:r>
            <w:r>
              <w:rPr>
                <w:spacing w:val="-2"/>
                <w:sz w:val="24"/>
              </w:rPr>
              <w:t xml:space="preserve"> простые</w:t>
            </w:r>
          </w:p>
        </w:tc>
        <w:tc>
          <w:tcPr>
            <w:tcW w:w="3030" w:type="dxa"/>
            <w:tcBorders>
              <w:top w:val="nil"/>
              <w:bottom w:val="nil"/>
            </w:tcBorders>
          </w:tcPr>
          <w:p w:rsidR="00335362" w:rsidRDefault="00DB789F">
            <w:pPr>
              <w:pStyle w:val="TableParagraph"/>
              <w:spacing w:before="32" w:line="255" w:lineRule="exact"/>
              <w:ind w:left="110"/>
              <w:rPr>
                <w:sz w:val="24"/>
              </w:rPr>
            </w:pPr>
            <w:r>
              <w:rPr>
                <w:sz w:val="24"/>
              </w:rPr>
              <w:t xml:space="preserve">простые </w:t>
            </w:r>
            <w:r>
              <w:rPr>
                <w:spacing w:val="-2"/>
                <w:sz w:val="24"/>
              </w:rPr>
              <w:t>принципиальные</w:t>
            </w:r>
          </w:p>
        </w:tc>
        <w:tc>
          <w:tcPr>
            <w:tcW w:w="3506" w:type="dxa"/>
            <w:vMerge/>
            <w:tcBorders>
              <w:top w:val="nil"/>
            </w:tcBorders>
          </w:tcPr>
          <w:p w:rsidR="00335362" w:rsidRDefault="00335362">
            <w:pPr>
              <w:rPr>
                <w:sz w:val="2"/>
                <w:szCs w:val="2"/>
              </w:rPr>
            </w:pPr>
          </w:p>
        </w:tc>
      </w:tr>
      <w:tr w:rsidR="00335362">
        <w:trPr>
          <w:trHeight w:val="307"/>
        </w:trPr>
        <w:tc>
          <w:tcPr>
            <w:tcW w:w="3520" w:type="dxa"/>
            <w:tcBorders>
              <w:top w:val="nil"/>
              <w:bottom w:val="nil"/>
            </w:tcBorders>
          </w:tcPr>
          <w:p w:rsidR="00335362" w:rsidRDefault="00DB789F">
            <w:pPr>
              <w:pStyle w:val="TableParagraph"/>
              <w:spacing w:line="265" w:lineRule="exact"/>
              <w:ind w:left="105"/>
              <w:rPr>
                <w:sz w:val="24"/>
              </w:rPr>
            </w:pPr>
            <w:r>
              <w:rPr>
                <w:sz w:val="24"/>
              </w:rPr>
              <w:t>принципиальные</w:t>
            </w:r>
            <w:r>
              <w:rPr>
                <w:spacing w:val="-10"/>
                <w:sz w:val="24"/>
              </w:rPr>
              <w:t xml:space="preserve"> </w:t>
            </w:r>
            <w:r>
              <w:rPr>
                <w:spacing w:val="-2"/>
                <w:sz w:val="24"/>
              </w:rPr>
              <w:t>электрические</w:t>
            </w:r>
          </w:p>
        </w:tc>
        <w:tc>
          <w:tcPr>
            <w:tcW w:w="3030" w:type="dxa"/>
            <w:tcBorders>
              <w:top w:val="nil"/>
              <w:bottom w:val="nil"/>
            </w:tcBorders>
          </w:tcPr>
          <w:p w:rsidR="00335362" w:rsidRDefault="00DB789F">
            <w:pPr>
              <w:pStyle w:val="TableParagraph"/>
              <w:spacing w:before="32" w:line="255" w:lineRule="exact"/>
              <w:ind w:left="110"/>
              <w:rPr>
                <w:sz w:val="24"/>
              </w:rPr>
            </w:pPr>
            <w:r>
              <w:rPr>
                <w:sz w:val="24"/>
              </w:rPr>
              <w:t>электрические</w:t>
            </w:r>
            <w:r>
              <w:rPr>
                <w:spacing w:val="-11"/>
                <w:sz w:val="24"/>
              </w:rPr>
              <w:t xml:space="preserve"> </w:t>
            </w:r>
            <w:r>
              <w:rPr>
                <w:spacing w:val="-2"/>
                <w:sz w:val="24"/>
              </w:rPr>
              <w:t>схемы;</w:t>
            </w:r>
          </w:p>
        </w:tc>
        <w:tc>
          <w:tcPr>
            <w:tcW w:w="3506" w:type="dxa"/>
            <w:vMerge/>
            <w:tcBorders>
              <w:top w:val="nil"/>
            </w:tcBorders>
          </w:tcPr>
          <w:p w:rsidR="00335362" w:rsidRDefault="00335362">
            <w:pPr>
              <w:rPr>
                <w:sz w:val="2"/>
                <w:szCs w:val="2"/>
              </w:rPr>
            </w:pPr>
          </w:p>
        </w:tc>
      </w:tr>
      <w:tr w:rsidR="00335362">
        <w:trPr>
          <w:trHeight w:val="309"/>
        </w:trPr>
        <w:tc>
          <w:tcPr>
            <w:tcW w:w="3520" w:type="dxa"/>
            <w:tcBorders>
              <w:top w:val="nil"/>
              <w:bottom w:val="nil"/>
            </w:tcBorders>
          </w:tcPr>
          <w:p w:rsidR="00335362" w:rsidRDefault="00DB789F">
            <w:pPr>
              <w:pStyle w:val="TableParagraph"/>
              <w:spacing w:line="265" w:lineRule="exact"/>
              <w:ind w:left="105"/>
              <w:rPr>
                <w:sz w:val="24"/>
              </w:rPr>
            </w:pPr>
            <w:r>
              <w:rPr>
                <w:spacing w:val="-2"/>
                <w:sz w:val="24"/>
              </w:rPr>
              <w:t>схемы;</w:t>
            </w:r>
          </w:p>
        </w:tc>
        <w:tc>
          <w:tcPr>
            <w:tcW w:w="3030" w:type="dxa"/>
            <w:tcBorders>
              <w:top w:val="nil"/>
              <w:bottom w:val="nil"/>
            </w:tcBorders>
          </w:tcPr>
          <w:p w:rsidR="00335362" w:rsidRDefault="00DB789F">
            <w:pPr>
              <w:pStyle w:val="TableParagraph"/>
              <w:spacing w:before="32" w:line="257" w:lineRule="exact"/>
              <w:ind w:left="110"/>
              <w:rPr>
                <w:sz w:val="24"/>
              </w:rPr>
            </w:pPr>
            <w:r>
              <w:rPr>
                <w:sz w:val="24"/>
              </w:rPr>
              <w:t>Уверенно</w:t>
            </w:r>
            <w:r>
              <w:rPr>
                <w:spacing w:val="-2"/>
                <w:sz w:val="24"/>
              </w:rPr>
              <w:t xml:space="preserve"> </w:t>
            </w:r>
            <w:r>
              <w:rPr>
                <w:sz w:val="24"/>
              </w:rPr>
              <w:t>рассчитывает</w:t>
            </w:r>
            <w:r>
              <w:rPr>
                <w:spacing w:val="-4"/>
                <w:sz w:val="24"/>
              </w:rPr>
              <w:t xml:space="preserve"> </w:t>
            </w:r>
            <w:r>
              <w:rPr>
                <w:spacing w:val="-10"/>
                <w:sz w:val="24"/>
              </w:rPr>
              <w:t>и</w:t>
            </w:r>
          </w:p>
        </w:tc>
        <w:tc>
          <w:tcPr>
            <w:tcW w:w="3506" w:type="dxa"/>
            <w:vMerge/>
            <w:tcBorders>
              <w:top w:val="nil"/>
            </w:tcBorders>
          </w:tcPr>
          <w:p w:rsidR="00335362" w:rsidRDefault="00335362">
            <w:pPr>
              <w:rPr>
                <w:sz w:val="2"/>
                <w:szCs w:val="2"/>
              </w:rPr>
            </w:pPr>
          </w:p>
        </w:tc>
      </w:tr>
      <w:tr w:rsidR="00335362">
        <w:trPr>
          <w:trHeight w:val="306"/>
        </w:trPr>
        <w:tc>
          <w:tcPr>
            <w:tcW w:w="3520" w:type="dxa"/>
            <w:tcBorders>
              <w:top w:val="nil"/>
              <w:bottom w:val="nil"/>
            </w:tcBorders>
          </w:tcPr>
          <w:p w:rsidR="00335362" w:rsidRDefault="00DB789F">
            <w:pPr>
              <w:pStyle w:val="TableParagraph"/>
              <w:spacing w:line="267" w:lineRule="exact"/>
              <w:ind w:left="105"/>
              <w:rPr>
                <w:sz w:val="24"/>
              </w:rPr>
            </w:pPr>
            <w:r>
              <w:rPr>
                <w:sz w:val="24"/>
              </w:rPr>
              <w:t>рассчитывать</w:t>
            </w:r>
            <w:r>
              <w:rPr>
                <w:spacing w:val="1"/>
                <w:sz w:val="24"/>
              </w:rPr>
              <w:t xml:space="preserve"> </w:t>
            </w:r>
            <w:r>
              <w:rPr>
                <w:sz w:val="24"/>
              </w:rPr>
              <w:t>и</w:t>
            </w:r>
            <w:r>
              <w:rPr>
                <w:spacing w:val="-3"/>
                <w:sz w:val="24"/>
              </w:rPr>
              <w:t xml:space="preserve"> </w:t>
            </w:r>
            <w:r>
              <w:rPr>
                <w:spacing w:val="-2"/>
                <w:sz w:val="24"/>
              </w:rPr>
              <w:t>измерять</w:t>
            </w:r>
          </w:p>
        </w:tc>
        <w:tc>
          <w:tcPr>
            <w:tcW w:w="3030" w:type="dxa"/>
            <w:tcBorders>
              <w:top w:val="nil"/>
              <w:bottom w:val="nil"/>
            </w:tcBorders>
          </w:tcPr>
          <w:p w:rsidR="00335362" w:rsidRDefault="00DB789F">
            <w:pPr>
              <w:pStyle w:val="TableParagraph"/>
              <w:spacing w:before="29" w:line="257" w:lineRule="exact"/>
              <w:ind w:left="110"/>
              <w:rPr>
                <w:sz w:val="24"/>
              </w:rPr>
            </w:pPr>
            <w:r>
              <w:rPr>
                <w:sz w:val="24"/>
              </w:rPr>
              <w:t>измеряет</w:t>
            </w:r>
            <w:r>
              <w:rPr>
                <w:spacing w:val="-3"/>
                <w:sz w:val="24"/>
              </w:rPr>
              <w:t xml:space="preserve"> </w:t>
            </w:r>
            <w:r>
              <w:rPr>
                <w:spacing w:val="-2"/>
                <w:sz w:val="24"/>
              </w:rPr>
              <w:t>основные</w:t>
            </w:r>
          </w:p>
        </w:tc>
        <w:tc>
          <w:tcPr>
            <w:tcW w:w="3506" w:type="dxa"/>
            <w:vMerge/>
            <w:tcBorders>
              <w:top w:val="nil"/>
            </w:tcBorders>
          </w:tcPr>
          <w:p w:rsidR="00335362" w:rsidRDefault="00335362">
            <w:pPr>
              <w:rPr>
                <w:sz w:val="2"/>
                <w:szCs w:val="2"/>
              </w:rPr>
            </w:pPr>
          </w:p>
        </w:tc>
      </w:tr>
      <w:tr w:rsidR="00335362">
        <w:trPr>
          <w:trHeight w:val="306"/>
        </w:trPr>
        <w:tc>
          <w:tcPr>
            <w:tcW w:w="3520" w:type="dxa"/>
            <w:tcBorders>
              <w:top w:val="nil"/>
              <w:bottom w:val="nil"/>
            </w:tcBorders>
          </w:tcPr>
          <w:p w:rsidR="00335362" w:rsidRDefault="00DB789F">
            <w:pPr>
              <w:pStyle w:val="TableParagraph"/>
              <w:spacing w:line="267" w:lineRule="exact"/>
              <w:ind w:left="105"/>
              <w:rPr>
                <w:sz w:val="24"/>
              </w:rPr>
            </w:pPr>
            <w:r>
              <w:rPr>
                <w:sz w:val="24"/>
              </w:rPr>
              <w:t>основные</w:t>
            </w:r>
            <w:r>
              <w:rPr>
                <w:spacing w:val="-5"/>
                <w:sz w:val="24"/>
              </w:rPr>
              <w:t xml:space="preserve"> </w:t>
            </w:r>
            <w:r>
              <w:rPr>
                <w:sz w:val="24"/>
              </w:rPr>
              <w:t xml:space="preserve">параметры </w:t>
            </w:r>
            <w:r>
              <w:rPr>
                <w:spacing w:val="-2"/>
                <w:sz w:val="24"/>
              </w:rPr>
              <w:t>простых</w:t>
            </w:r>
          </w:p>
        </w:tc>
        <w:tc>
          <w:tcPr>
            <w:tcW w:w="3030" w:type="dxa"/>
            <w:tcBorders>
              <w:top w:val="nil"/>
              <w:bottom w:val="nil"/>
            </w:tcBorders>
          </w:tcPr>
          <w:p w:rsidR="00335362" w:rsidRDefault="00DB789F">
            <w:pPr>
              <w:pStyle w:val="TableParagraph"/>
              <w:spacing w:before="29" w:line="257" w:lineRule="exact"/>
              <w:ind w:left="110"/>
              <w:rPr>
                <w:sz w:val="24"/>
              </w:rPr>
            </w:pPr>
            <w:r>
              <w:rPr>
                <w:sz w:val="24"/>
              </w:rPr>
              <w:t>параметры</w:t>
            </w:r>
            <w:r>
              <w:rPr>
                <w:spacing w:val="2"/>
                <w:sz w:val="24"/>
              </w:rPr>
              <w:t xml:space="preserve"> </w:t>
            </w:r>
            <w:r>
              <w:rPr>
                <w:spacing w:val="-2"/>
                <w:sz w:val="24"/>
              </w:rPr>
              <w:t>простых</w:t>
            </w:r>
          </w:p>
        </w:tc>
        <w:tc>
          <w:tcPr>
            <w:tcW w:w="3506" w:type="dxa"/>
            <w:vMerge/>
            <w:tcBorders>
              <w:top w:val="nil"/>
            </w:tcBorders>
          </w:tcPr>
          <w:p w:rsidR="00335362" w:rsidRDefault="00335362">
            <w:pPr>
              <w:rPr>
                <w:sz w:val="2"/>
                <w:szCs w:val="2"/>
              </w:rPr>
            </w:pPr>
          </w:p>
        </w:tc>
      </w:tr>
      <w:tr w:rsidR="00335362">
        <w:trPr>
          <w:trHeight w:val="307"/>
        </w:trPr>
        <w:tc>
          <w:tcPr>
            <w:tcW w:w="3520" w:type="dxa"/>
            <w:tcBorders>
              <w:top w:val="nil"/>
              <w:bottom w:val="nil"/>
            </w:tcBorders>
          </w:tcPr>
          <w:p w:rsidR="00335362" w:rsidRDefault="00DB789F">
            <w:pPr>
              <w:pStyle w:val="TableParagraph"/>
              <w:spacing w:line="267" w:lineRule="exact"/>
              <w:ind w:left="105"/>
              <w:rPr>
                <w:sz w:val="24"/>
              </w:rPr>
            </w:pPr>
            <w:r>
              <w:rPr>
                <w:sz w:val="24"/>
              </w:rPr>
              <w:t>электрических</w:t>
            </w:r>
            <w:r>
              <w:rPr>
                <w:spacing w:val="-5"/>
                <w:sz w:val="24"/>
              </w:rPr>
              <w:t xml:space="preserve"> </w:t>
            </w:r>
            <w:r>
              <w:rPr>
                <w:sz w:val="24"/>
              </w:rPr>
              <w:t>магнитных</w:t>
            </w:r>
            <w:r>
              <w:rPr>
                <w:spacing w:val="-5"/>
                <w:sz w:val="24"/>
              </w:rPr>
              <w:t xml:space="preserve"> </w:t>
            </w:r>
            <w:r>
              <w:rPr>
                <w:spacing w:val="-10"/>
                <w:sz w:val="24"/>
              </w:rPr>
              <w:t>и</w:t>
            </w:r>
          </w:p>
        </w:tc>
        <w:tc>
          <w:tcPr>
            <w:tcW w:w="3030" w:type="dxa"/>
            <w:tcBorders>
              <w:top w:val="nil"/>
              <w:bottom w:val="nil"/>
            </w:tcBorders>
          </w:tcPr>
          <w:p w:rsidR="00335362" w:rsidRDefault="00DB789F">
            <w:pPr>
              <w:pStyle w:val="TableParagraph"/>
              <w:spacing w:before="29" w:line="258" w:lineRule="exact"/>
              <w:ind w:left="110"/>
              <w:rPr>
                <w:sz w:val="24"/>
              </w:rPr>
            </w:pPr>
            <w:r>
              <w:rPr>
                <w:sz w:val="24"/>
              </w:rPr>
              <w:t>электрических</w:t>
            </w:r>
            <w:r>
              <w:rPr>
                <w:spacing w:val="-10"/>
                <w:sz w:val="24"/>
              </w:rPr>
              <w:t xml:space="preserve"> </w:t>
            </w:r>
            <w:r>
              <w:rPr>
                <w:spacing w:val="-2"/>
                <w:sz w:val="24"/>
              </w:rPr>
              <w:t>магнитных</w:t>
            </w:r>
          </w:p>
        </w:tc>
        <w:tc>
          <w:tcPr>
            <w:tcW w:w="3506" w:type="dxa"/>
            <w:vMerge/>
            <w:tcBorders>
              <w:top w:val="nil"/>
            </w:tcBorders>
          </w:tcPr>
          <w:p w:rsidR="00335362" w:rsidRDefault="00335362">
            <w:pPr>
              <w:rPr>
                <w:sz w:val="2"/>
                <w:szCs w:val="2"/>
              </w:rPr>
            </w:pPr>
          </w:p>
        </w:tc>
      </w:tr>
      <w:tr w:rsidR="00335362">
        <w:trPr>
          <w:trHeight w:val="309"/>
        </w:trPr>
        <w:tc>
          <w:tcPr>
            <w:tcW w:w="3520" w:type="dxa"/>
            <w:tcBorders>
              <w:top w:val="nil"/>
              <w:bottom w:val="nil"/>
            </w:tcBorders>
          </w:tcPr>
          <w:p w:rsidR="00335362" w:rsidRDefault="00DB789F">
            <w:pPr>
              <w:pStyle w:val="TableParagraph"/>
              <w:spacing w:line="267" w:lineRule="exact"/>
              <w:ind w:left="105"/>
              <w:rPr>
                <w:sz w:val="24"/>
              </w:rPr>
            </w:pPr>
            <w:r>
              <w:rPr>
                <w:sz w:val="24"/>
              </w:rPr>
              <w:t>электронных</w:t>
            </w:r>
            <w:r>
              <w:rPr>
                <w:spacing w:val="-3"/>
                <w:sz w:val="24"/>
              </w:rPr>
              <w:t xml:space="preserve"> </w:t>
            </w:r>
            <w:r>
              <w:rPr>
                <w:spacing w:val="-2"/>
                <w:sz w:val="24"/>
              </w:rPr>
              <w:t>цепей;</w:t>
            </w:r>
          </w:p>
        </w:tc>
        <w:tc>
          <w:tcPr>
            <w:tcW w:w="3030" w:type="dxa"/>
            <w:tcBorders>
              <w:top w:val="nil"/>
              <w:bottom w:val="nil"/>
            </w:tcBorders>
          </w:tcPr>
          <w:p w:rsidR="00335362" w:rsidRDefault="00DB789F">
            <w:pPr>
              <w:pStyle w:val="TableParagraph"/>
              <w:spacing w:before="34" w:line="255" w:lineRule="exact"/>
              <w:ind w:left="110"/>
              <w:rPr>
                <w:sz w:val="24"/>
              </w:rPr>
            </w:pPr>
            <w:r>
              <w:rPr>
                <w:sz w:val="24"/>
              </w:rPr>
              <w:t>и электронных</w:t>
            </w:r>
            <w:r>
              <w:rPr>
                <w:spacing w:val="-4"/>
                <w:sz w:val="24"/>
              </w:rPr>
              <w:t xml:space="preserve"> </w:t>
            </w:r>
            <w:r>
              <w:rPr>
                <w:spacing w:val="-2"/>
                <w:sz w:val="24"/>
              </w:rPr>
              <w:t>цепей;</w:t>
            </w:r>
          </w:p>
        </w:tc>
        <w:tc>
          <w:tcPr>
            <w:tcW w:w="3506" w:type="dxa"/>
            <w:vMerge/>
            <w:tcBorders>
              <w:top w:val="nil"/>
            </w:tcBorders>
          </w:tcPr>
          <w:p w:rsidR="00335362" w:rsidRDefault="00335362">
            <w:pPr>
              <w:rPr>
                <w:sz w:val="2"/>
                <w:szCs w:val="2"/>
              </w:rPr>
            </w:pPr>
          </w:p>
        </w:tc>
      </w:tr>
      <w:tr w:rsidR="00335362">
        <w:trPr>
          <w:trHeight w:val="1345"/>
        </w:trPr>
        <w:tc>
          <w:tcPr>
            <w:tcW w:w="3520" w:type="dxa"/>
            <w:tcBorders>
              <w:top w:val="nil"/>
            </w:tcBorders>
          </w:tcPr>
          <w:p w:rsidR="00335362" w:rsidRDefault="00DB789F">
            <w:pPr>
              <w:pStyle w:val="TableParagraph"/>
              <w:ind w:left="105" w:right="436"/>
              <w:rPr>
                <w:sz w:val="24"/>
              </w:rPr>
            </w:pPr>
            <w:r>
              <w:rPr>
                <w:sz w:val="24"/>
              </w:rPr>
              <w:t xml:space="preserve">использовать в работе </w:t>
            </w:r>
            <w:r>
              <w:rPr>
                <w:spacing w:val="-2"/>
                <w:sz w:val="24"/>
              </w:rPr>
              <w:t>электроизмерительные приборы.</w:t>
            </w:r>
          </w:p>
        </w:tc>
        <w:tc>
          <w:tcPr>
            <w:tcW w:w="3030" w:type="dxa"/>
            <w:tcBorders>
              <w:top w:val="nil"/>
            </w:tcBorders>
          </w:tcPr>
          <w:p w:rsidR="00335362" w:rsidRDefault="00DB789F">
            <w:pPr>
              <w:pStyle w:val="TableParagraph"/>
              <w:spacing w:before="32"/>
              <w:ind w:left="110"/>
              <w:rPr>
                <w:sz w:val="24"/>
              </w:rPr>
            </w:pPr>
            <w:r>
              <w:rPr>
                <w:sz w:val="24"/>
              </w:rPr>
              <w:t xml:space="preserve">Использует в работе </w:t>
            </w:r>
            <w:r>
              <w:rPr>
                <w:spacing w:val="-2"/>
                <w:sz w:val="24"/>
              </w:rPr>
              <w:t>электроизмерительные приборы</w:t>
            </w:r>
          </w:p>
        </w:tc>
        <w:tc>
          <w:tcPr>
            <w:tcW w:w="3506" w:type="dxa"/>
            <w:vMerge/>
            <w:tcBorders>
              <w:top w:val="nil"/>
            </w:tcBorders>
          </w:tcPr>
          <w:p w:rsidR="00335362" w:rsidRDefault="00335362">
            <w:pPr>
              <w:rPr>
                <w:sz w:val="2"/>
                <w:szCs w:val="2"/>
              </w:rPr>
            </w:pPr>
          </w:p>
        </w:tc>
      </w:tr>
    </w:tbl>
    <w:p w:rsidR="00335362" w:rsidRDefault="00335362">
      <w:pPr>
        <w:rPr>
          <w:sz w:val="2"/>
          <w:szCs w:val="2"/>
        </w:rPr>
        <w:sectPr w:rsidR="00335362">
          <w:type w:val="continuous"/>
          <w:pgSz w:w="11910" w:h="16840"/>
          <w:pgMar w:top="1100" w:right="566" w:bottom="1480" w:left="708" w:header="0" w:footer="1296" w:gutter="0"/>
          <w:cols w:space="720"/>
        </w:sectPr>
      </w:pPr>
    </w:p>
    <w:p w:rsidR="00335362" w:rsidRDefault="00DB789F">
      <w:pPr>
        <w:pStyle w:val="3"/>
        <w:spacing w:before="71"/>
        <w:ind w:left="0" w:right="277"/>
        <w:jc w:val="right"/>
      </w:pPr>
      <w:bookmarkStart w:id="108" w:name="Приложение_2.9"/>
      <w:bookmarkStart w:id="109" w:name="_bookmark30"/>
      <w:bookmarkEnd w:id="108"/>
      <w:bookmarkEnd w:id="109"/>
      <w:r>
        <w:lastRenderedPageBreak/>
        <w:t>Приложение</w:t>
      </w:r>
      <w:r>
        <w:rPr>
          <w:spacing w:val="-9"/>
        </w:rPr>
        <w:t xml:space="preserve"> </w:t>
      </w:r>
      <w:r w:rsidR="004B7EB7">
        <w:rPr>
          <w:spacing w:val="-5"/>
        </w:rPr>
        <w:t>2.10</w:t>
      </w:r>
    </w:p>
    <w:p w:rsidR="00335362" w:rsidRDefault="00DB789F">
      <w:pPr>
        <w:spacing w:before="103"/>
        <w:ind w:right="286"/>
        <w:jc w:val="right"/>
        <w:rPr>
          <w:b/>
        </w:rPr>
      </w:pPr>
      <w:r>
        <w:rPr>
          <w:b/>
        </w:rPr>
        <w:t>к</w:t>
      </w:r>
      <w:r>
        <w:rPr>
          <w:b/>
          <w:spacing w:val="-4"/>
        </w:rPr>
        <w:t xml:space="preserve"> </w:t>
      </w:r>
      <w:r>
        <w:rPr>
          <w:b/>
        </w:rPr>
        <w:t>ООП</w:t>
      </w:r>
      <w:r>
        <w:rPr>
          <w:b/>
          <w:spacing w:val="-7"/>
        </w:rPr>
        <w:t xml:space="preserve"> </w:t>
      </w:r>
      <w:r>
        <w:rPr>
          <w:b/>
        </w:rPr>
        <w:t>по</w:t>
      </w:r>
      <w:r>
        <w:rPr>
          <w:b/>
          <w:spacing w:val="-11"/>
        </w:rPr>
        <w:t xml:space="preserve"> </w:t>
      </w:r>
      <w:r>
        <w:rPr>
          <w:b/>
        </w:rPr>
        <w:t>профессии</w:t>
      </w:r>
      <w:r>
        <w:rPr>
          <w:b/>
          <w:spacing w:val="-1"/>
        </w:rPr>
        <w:t xml:space="preserve"> </w:t>
      </w:r>
      <w:r>
        <w:rPr>
          <w:b/>
        </w:rPr>
        <w:t>15.01.05</w:t>
      </w:r>
      <w:r>
        <w:rPr>
          <w:b/>
          <w:spacing w:val="-4"/>
        </w:rPr>
        <w:t xml:space="preserve"> </w:t>
      </w:r>
      <w:r>
        <w:rPr>
          <w:b/>
        </w:rPr>
        <w:t>Сварщик</w:t>
      </w:r>
      <w:r>
        <w:rPr>
          <w:b/>
          <w:spacing w:val="-2"/>
        </w:rPr>
        <w:t xml:space="preserve"> </w:t>
      </w:r>
      <w:r>
        <w:rPr>
          <w:b/>
        </w:rPr>
        <w:t>(ручной</w:t>
      </w:r>
      <w:r>
        <w:rPr>
          <w:b/>
          <w:spacing w:val="-6"/>
        </w:rPr>
        <w:t xml:space="preserve"> </w:t>
      </w:r>
      <w:r>
        <w:rPr>
          <w:b/>
        </w:rPr>
        <w:t>и</w:t>
      </w:r>
      <w:r>
        <w:rPr>
          <w:b/>
          <w:spacing w:val="-2"/>
        </w:rPr>
        <w:t xml:space="preserve"> </w:t>
      </w:r>
      <w:r>
        <w:rPr>
          <w:b/>
        </w:rPr>
        <w:t>частично</w:t>
      </w:r>
      <w:r>
        <w:rPr>
          <w:b/>
          <w:spacing w:val="-8"/>
        </w:rPr>
        <w:t xml:space="preserve"> </w:t>
      </w:r>
      <w:r>
        <w:rPr>
          <w:b/>
        </w:rPr>
        <w:t>механизированной</w:t>
      </w:r>
      <w:r>
        <w:rPr>
          <w:b/>
          <w:spacing w:val="-7"/>
        </w:rPr>
        <w:t xml:space="preserve"> </w:t>
      </w:r>
      <w:r>
        <w:rPr>
          <w:b/>
        </w:rPr>
        <w:t>сварки</w:t>
      </w:r>
      <w:r>
        <w:rPr>
          <w:b/>
          <w:spacing w:val="-1"/>
        </w:rPr>
        <w:t xml:space="preserve"> </w:t>
      </w:r>
      <w:r>
        <w:rPr>
          <w:b/>
          <w:spacing w:val="-2"/>
        </w:rPr>
        <w:t>(наплавки)</w:t>
      </w:r>
    </w:p>
    <w:p w:rsidR="00335362" w:rsidRDefault="00335362">
      <w:pPr>
        <w:pStyle w:val="a3"/>
        <w:rPr>
          <w:b/>
          <w:sz w:val="22"/>
        </w:rPr>
      </w:pPr>
    </w:p>
    <w:p w:rsidR="00335362" w:rsidRDefault="00335362">
      <w:pPr>
        <w:pStyle w:val="a3"/>
        <w:spacing w:before="217"/>
        <w:rPr>
          <w:b/>
          <w:sz w:val="22"/>
        </w:rPr>
      </w:pPr>
    </w:p>
    <w:p w:rsidR="00EF4317" w:rsidRDefault="00EF4317" w:rsidP="00EF4317">
      <w:pPr>
        <w:pStyle w:val="a3"/>
        <w:rPr>
          <w:sz w:val="28"/>
        </w:rPr>
      </w:pPr>
    </w:p>
    <w:p w:rsidR="00EF4317" w:rsidRPr="004D2C95" w:rsidRDefault="00EF4317" w:rsidP="00EF4317">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z w:val="24"/>
          <w:szCs w:val="24"/>
          <w:lang w:eastAsia="ru-RU"/>
        </w:rPr>
      </w:pPr>
      <w:r w:rsidRPr="004D2C95">
        <w:rPr>
          <w:caps/>
          <w:sz w:val="24"/>
          <w:szCs w:val="24"/>
          <w:lang w:eastAsia="ru-RU"/>
        </w:rPr>
        <w:t>МИНИСТЕРСТВО ОБРАЗОВАНИЯ И НАУКИ РТ</w:t>
      </w:r>
    </w:p>
    <w:p w:rsidR="00EF4317" w:rsidRPr="004D2C95" w:rsidRDefault="00EF4317" w:rsidP="00EF43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r w:rsidRPr="004D2C95">
        <w:rPr>
          <w:caps/>
          <w:sz w:val="24"/>
          <w:szCs w:val="24"/>
          <w:lang w:eastAsia="ru-RU"/>
        </w:rPr>
        <w:t>ГАПОУ «АРСКИЙ АГРОПРОМЫШЛЕННЫЙ ПРОФЕССИОНАЛЬНЫЙ КОЛЛЕДЖ»</w:t>
      </w:r>
    </w:p>
    <w:p w:rsidR="00EF4317" w:rsidRPr="004D2C95" w:rsidRDefault="00EF4317" w:rsidP="00EF4317">
      <w:pPr>
        <w:rPr>
          <w:caps/>
          <w:sz w:val="24"/>
          <w:szCs w:val="24"/>
          <w:lang w:eastAsia="ru-RU"/>
        </w:rPr>
      </w:pPr>
    </w:p>
    <w:p w:rsidR="00EF4317" w:rsidRPr="004D2C95" w:rsidRDefault="00EF4317" w:rsidP="00EF4317">
      <w:pPr>
        <w:rPr>
          <w:caps/>
          <w:sz w:val="24"/>
          <w:szCs w:val="24"/>
          <w:lang w:eastAsia="ru-RU"/>
        </w:rPr>
      </w:pPr>
    </w:p>
    <w:p w:rsidR="00EF4317" w:rsidRPr="004D2C95" w:rsidRDefault="00EF4317" w:rsidP="00EF4317">
      <w:pPr>
        <w:rPr>
          <w:sz w:val="24"/>
          <w:szCs w:val="24"/>
          <w:lang w:eastAsia="ru-RU"/>
        </w:rPr>
      </w:pPr>
      <w:r w:rsidRPr="004D2C95">
        <w:rPr>
          <w:sz w:val="24"/>
          <w:szCs w:val="24"/>
          <w:lang w:eastAsia="ru-RU"/>
        </w:rPr>
        <w:t xml:space="preserve">    «Согласовано»                                                                                                                  «Утверждаю»                                                                                                                    </w:t>
      </w:r>
    </w:p>
    <w:p w:rsidR="00EF4317" w:rsidRPr="004D2C95" w:rsidRDefault="00EF4317" w:rsidP="00EF4317">
      <w:pPr>
        <w:rPr>
          <w:sz w:val="24"/>
          <w:szCs w:val="24"/>
          <w:lang w:eastAsia="ru-RU"/>
        </w:rPr>
      </w:pPr>
      <w:r w:rsidRPr="004D2C95">
        <w:rPr>
          <w:sz w:val="24"/>
          <w:szCs w:val="24"/>
          <w:lang w:eastAsia="ru-RU"/>
        </w:rPr>
        <w:t xml:space="preserve">   на заседании                                                                               директор ______   З.М.</w:t>
      </w:r>
      <w:r>
        <w:rPr>
          <w:sz w:val="24"/>
          <w:szCs w:val="24"/>
          <w:lang w:eastAsia="ru-RU"/>
        </w:rPr>
        <w:t xml:space="preserve"> </w:t>
      </w:r>
      <w:r w:rsidRPr="004D2C95">
        <w:rPr>
          <w:sz w:val="24"/>
          <w:szCs w:val="24"/>
          <w:lang w:eastAsia="ru-RU"/>
        </w:rPr>
        <w:t>Давлетбаев</w:t>
      </w:r>
    </w:p>
    <w:p w:rsidR="00EF4317" w:rsidRPr="004D2C95" w:rsidRDefault="00EF4317" w:rsidP="00EF4317">
      <w:pPr>
        <w:rPr>
          <w:sz w:val="24"/>
          <w:szCs w:val="24"/>
          <w:lang w:eastAsia="ru-RU"/>
        </w:rPr>
      </w:pPr>
      <w:r w:rsidRPr="004D2C95">
        <w:rPr>
          <w:sz w:val="24"/>
          <w:szCs w:val="24"/>
          <w:lang w:eastAsia="ru-RU"/>
        </w:rPr>
        <w:t xml:space="preserve">   метод.комиссии  29.08.2025                                                                                              29.08.2025</w:t>
      </w:r>
    </w:p>
    <w:p w:rsidR="00EF4317" w:rsidRPr="004D2C95" w:rsidRDefault="00EF4317" w:rsidP="00EF4317">
      <w:pPr>
        <w:rPr>
          <w:sz w:val="24"/>
          <w:szCs w:val="24"/>
          <w:lang w:eastAsia="ru-RU"/>
        </w:rPr>
      </w:pPr>
      <w:r>
        <w:rPr>
          <w:sz w:val="24"/>
          <w:szCs w:val="24"/>
          <w:lang w:eastAsia="ru-RU"/>
        </w:rPr>
        <w:t xml:space="preserve">     пред.______ Р.Р.Яппарова</w:t>
      </w:r>
    </w:p>
    <w:p w:rsidR="00EF4317" w:rsidRDefault="00EF4317" w:rsidP="00EF4317">
      <w:pPr>
        <w:pStyle w:val="a3"/>
        <w:rPr>
          <w:sz w:val="28"/>
        </w:rPr>
      </w:pPr>
    </w:p>
    <w:p w:rsidR="00EF4317" w:rsidRDefault="00EF4317" w:rsidP="00EF4317">
      <w:pPr>
        <w:pStyle w:val="a3"/>
        <w:rPr>
          <w:sz w:val="28"/>
        </w:rPr>
      </w:pPr>
    </w:p>
    <w:p w:rsidR="00EF4317" w:rsidRDefault="00EF4317" w:rsidP="00EF4317">
      <w:pPr>
        <w:pStyle w:val="a3"/>
        <w:rPr>
          <w:sz w:val="28"/>
        </w:rPr>
      </w:pPr>
    </w:p>
    <w:p w:rsidR="00EF4317" w:rsidRDefault="00EF4317" w:rsidP="00EF4317">
      <w:pPr>
        <w:pStyle w:val="a3"/>
        <w:rPr>
          <w:sz w:val="28"/>
        </w:rPr>
      </w:pPr>
    </w:p>
    <w:p w:rsidR="00EF4317" w:rsidRDefault="00EF4317" w:rsidP="00EF4317">
      <w:pPr>
        <w:pStyle w:val="a3"/>
        <w:rPr>
          <w:sz w:val="28"/>
        </w:rPr>
      </w:pPr>
    </w:p>
    <w:p w:rsidR="00EF4317" w:rsidRDefault="00EF4317" w:rsidP="00EF4317">
      <w:pPr>
        <w:pStyle w:val="a3"/>
        <w:spacing w:before="45"/>
        <w:rPr>
          <w:sz w:val="28"/>
        </w:rPr>
      </w:pPr>
    </w:p>
    <w:p w:rsidR="00EF4317" w:rsidRDefault="00EF4317" w:rsidP="00EF4317">
      <w:pPr>
        <w:pStyle w:val="1"/>
        <w:spacing w:before="1" w:line="357" w:lineRule="auto"/>
        <w:ind w:left="3474" w:right="3469" w:hanging="1"/>
      </w:pPr>
      <w:r>
        <w:t>РАБОЧАЯ ПРОГРАММА УЧЕБНОЙ</w:t>
      </w:r>
      <w:r>
        <w:rPr>
          <w:spacing w:val="-18"/>
        </w:rPr>
        <w:t xml:space="preserve"> </w:t>
      </w:r>
      <w:r>
        <w:t>ДИСЦИПЛИНЫ</w:t>
      </w:r>
    </w:p>
    <w:p w:rsidR="00EF4317" w:rsidRDefault="00EF4317" w:rsidP="00EF4317">
      <w:pPr>
        <w:pStyle w:val="2"/>
        <w:spacing w:before="5"/>
        <w:ind w:left="1195" w:right="1195"/>
      </w:pPr>
      <w:r>
        <w:t>ОП.03</w:t>
      </w:r>
      <w:r>
        <w:rPr>
          <w:spacing w:val="-7"/>
        </w:rPr>
        <w:t xml:space="preserve"> </w:t>
      </w:r>
      <w:r>
        <w:rPr>
          <w:spacing w:val="-2"/>
        </w:rPr>
        <w:t>Материаловедение</w:t>
      </w:r>
    </w:p>
    <w:p w:rsidR="00EF4317" w:rsidRDefault="00EF4317" w:rsidP="00EF4317">
      <w:pPr>
        <w:spacing w:before="158" w:line="357" w:lineRule="auto"/>
        <w:ind w:left="1185" w:right="1195"/>
        <w:jc w:val="center"/>
        <w:rPr>
          <w:sz w:val="28"/>
        </w:rPr>
      </w:pPr>
      <w:r>
        <w:rPr>
          <w:sz w:val="28"/>
        </w:rPr>
        <w:t>по</w:t>
      </w:r>
      <w:r>
        <w:rPr>
          <w:spacing w:val="-8"/>
          <w:sz w:val="28"/>
        </w:rPr>
        <w:t xml:space="preserve"> </w:t>
      </w:r>
      <w:r>
        <w:rPr>
          <w:sz w:val="28"/>
        </w:rPr>
        <w:t>программе</w:t>
      </w:r>
      <w:r>
        <w:rPr>
          <w:spacing w:val="-7"/>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EF4317" w:rsidRDefault="00EF4317" w:rsidP="00EF4317">
      <w:pPr>
        <w:spacing w:before="6" w:line="720" w:lineRule="auto"/>
        <w:ind w:left="3791" w:right="288" w:hanging="3026"/>
        <w:rPr>
          <w:sz w:val="28"/>
        </w:rPr>
      </w:pPr>
      <w:r>
        <w:rPr>
          <w:sz w:val="28"/>
        </w:rPr>
        <w:t>15.01.05</w:t>
      </w:r>
      <w:r>
        <w:rPr>
          <w:spacing w:val="-6"/>
          <w:sz w:val="28"/>
        </w:rPr>
        <w:t xml:space="preserve"> </w:t>
      </w:r>
      <w:r>
        <w:rPr>
          <w:sz w:val="28"/>
        </w:rPr>
        <w:t>Сварщик</w:t>
      </w:r>
      <w:r>
        <w:rPr>
          <w:spacing w:val="-7"/>
          <w:sz w:val="28"/>
        </w:rPr>
        <w:t xml:space="preserve"> </w:t>
      </w:r>
      <w:r>
        <w:rPr>
          <w:sz w:val="28"/>
        </w:rPr>
        <w:t>(ручной</w:t>
      </w:r>
      <w:r>
        <w:rPr>
          <w:spacing w:val="-6"/>
          <w:sz w:val="28"/>
        </w:rPr>
        <w:t xml:space="preserve"> </w:t>
      </w:r>
      <w:r>
        <w:rPr>
          <w:sz w:val="28"/>
        </w:rPr>
        <w:t>и</w:t>
      </w:r>
      <w:r>
        <w:rPr>
          <w:spacing w:val="-6"/>
          <w:sz w:val="28"/>
        </w:rPr>
        <w:t xml:space="preserve"> </w:t>
      </w:r>
      <w:r>
        <w:rPr>
          <w:sz w:val="28"/>
        </w:rPr>
        <w:t>частично</w:t>
      </w:r>
      <w:r>
        <w:rPr>
          <w:spacing w:val="-6"/>
          <w:sz w:val="28"/>
        </w:rPr>
        <w:t xml:space="preserve"> </w:t>
      </w:r>
      <w:r>
        <w:rPr>
          <w:sz w:val="28"/>
        </w:rPr>
        <w:t>механизированной</w:t>
      </w:r>
      <w:r>
        <w:rPr>
          <w:spacing w:val="-6"/>
          <w:sz w:val="28"/>
        </w:rPr>
        <w:t xml:space="preserve"> </w:t>
      </w:r>
      <w:r>
        <w:rPr>
          <w:sz w:val="28"/>
        </w:rPr>
        <w:t>сварки</w:t>
      </w:r>
      <w:r>
        <w:rPr>
          <w:spacing w:val="-6"/>
          <w:sz w:val="28"/>
        </w:rPr>
        <w:t xml:space="preserve"> </w:t>
      </w:r>
      <w:r>
        <w:rPr>
          <w:sz w:val="28"/>
        </w:rPr>
        <w:t>(наплавки) Квалификация – сварщик</w:t>
      </w:r>
    </w:p>
    <w:p w:rsidR="00EF4317" w:rsidRDefault="00EF4317" w:rsidP="00EF4317">
      <w:pPr>
        <w:pStyle w:val="a3"/>
        <w:rPr>
          <w:sz w:val="28"/>
        </w:rPr>
      </w:pPr>
    </w:p>
    <w:p w:rsidR="00EF4317" w:rsidRDefault="00EF4317" w:rsidP="00EF4317">
      <w:pPr>
        <w:pStyle w:val="a3"/>
        <w:rPr>
          <w:sz w:val="28"/>
        </w:rPr>
      </w:pPr>
    </w:p>
    <w:p w:rsidR="00EF4317" w:rsidRDefault="00EF4317" w:rsidP="00EF4317">
      <w:pPr>
        <w:pStyle w:val="a3"/>
        <w:rPr>
          <w:sz w:val="28"/>
        </w:rPr>
      </w:pPr>
    </w:p>
    <w:p w:rsidR="00EF4317" w:rsidRDefault="00EF4317" w:rsidP="00EF4317">
      <w:pPr>
        <w:pStyle w:val="a3"/>
        <w:rPr>
          <w:sz w:val="28"/>
        </w:rPr>
      </w:pPr>
    </w:p>
    <w:p w:rsidR="00EF4317" w:rsidRDefault="00EF4317" w:rsidP="00EF4317">
      <w:pPr>
        <w:ind w:right="1195"/>
        <w:jc w:val="center"/>
        <w:rPr>
          <w:sz w:val="28"/>
        </w:rPr>
      </w:pPr>
      <w:r>
        <w:rPr>
          <w:spacing w:val="-2"/>
          <w:sz w:val="28"/>
        </w:rPr>
        <w:t>2025г.</w:t>
      </w:r>
    </w:p>
    <w:p w:rsidR="00EF4317" w:rsidRDefault="00EF4317" w:rsidP="00EF4317">
      <w:pPr>
        <w:jc w:val="center"/>
        <w:rPr>
          <w:sz w:val="28"/>
        </w:rPr>
        <w:sectPr w:rsidR="00EF4317">
          <w:pgSz w:w="11910" w:h="16840"/>
          <w:pgMar w:top="1040" w:right="566" w:bottom="1480" w:left="708" w:header="0" w:footer="1296" w:gutter="0"/>
          <w:cols w:space="720"/>
        </w:sectPr>
      </w:pPr>
    </w:p>
    <w:p w:rsidR="00EF4317" w:rsidRDefault="00EF4317" w:rsidP="00EF4317">
      <w:pPr>
        <w:pStyle w:val="a3"/>
        <w:spacing w:before="66"/>
        <w:ind w:left="996"/>
        <w:jc w:val="both"/>
      </w:pPr>
      <w:r>
        <w:lastRenderedPageBreak/>
        <w:t>Рабочая</w:t>
      </w:r>
      <w:r>
        <w:rPr>
          <w:spacing w:val="-6"/>
        </w:rPr>
        <w:t xml:space="preserve"> </w:t>
      </w:r>
      <w:r>
        <w:t>программа</w:t>
      </w:r>
      <w:r>
        <w:rPr>
          <w:spacing w:val="-1"/>
        </w:rPr>
        <w:t xml:space="preserve"> </w:t>
      </w:r>
      <w:r>
        <w:t>ОП.03</w:t>
      </w:r>
      <w:r>
        <w:rPr>
          <w:spacing w:val="-4"/>
        </w:rPr>
        <w:t xml:space="preserve"> </w:t>
      </w:r>
      <w:r>
        <w:t>Материаловедение</w:t>
      </w:r>
      <w:r>
        <w:rPr>
          <w:spacing w:val="-1"/>
        </w:rPr>
        <w:t xml:space="preserve"> </w:t>
      </w:r>
      <w:r>
        <w:t>разработана</w:t>
      </w:r>
      <w:r>
        <w:rPr>
          <w:spacing w:val="-4"/>
        </w:rPr>
        <w:t xml:space="preserve"> </w:t>
      </w:r>
      <w:r>
        <w:t>на</w:t>
      </w:r>
      <w:r>
        <w:rPr>
          <w:spacing w:val="-13"/>
        </w:rPr>
        <w:t xml:space="preserve"> </w:t>
      </w:r>
      <w:r>
        <w:rPr>
          <w:spacing w:val="-2"/>
        </w:rPr>
        <w:t>основе:</w:t>
      </w:r>
    </w:p>
    <w:p w:rsidR="00EF4317" w:rsidRDefault="00EF4317" w:rsidP="0020640A">
      <w:pPr>
        <w:pStyle w:val="a5"/>
        <w:numPr>
          <w:ilvl w:val="0"/>
          <w:numId w:val="128"/>
        </w:numPr>
        <w:tabs>
          <w:tab w:val="left" w:pos="526"/>
        </w:tabs>
        <w:spacing w:before="3"/>
        <w:ind w:right="278" w:firstLine="0"/>
        <w:jc w:val="both"/>
        <w:rPr>
          <w:sz w:val="24"/>
        </w:rPr>
      </w:pPr>
      <w:r>
        <w:rPr>
          <w:sz w:val="24"/>
        </w:rPr>
        <w:t>Федерального государственного образовательного</w:t>
      </w:r>
      <w:r>
        <w:rPr>
          <w:spacing w:val="40"/>
          <w:sz w:val="24"/>
        </w:rPr>
        <w:t xml:space="preserve"> </w:t>
      </w:r>
      <w:r>
        <w:rPr>
          <w:sz w:val="24"/>
        </w:rPr>
        <w:t>стандарта среднего профессионального образования по профессии 15.01.05 Сварщик (ручной и частично механизированной сварки (наплавки),</w:t>
      </w:r>
      <w:r>
        <w:rPr>
          <w:spacing w:val="-10"/>
          <w:sz w:val="24"/>
        </w:rPr>
        <w:t xml:space="preserve"> </w:t>
      </w:r>
      <w:r>
        <w:rPr>
          <w:sz w:val="24"/>
        </w:rPr>
        <w:t>утвержденного</w:t>
      </w:r>
      <w:r>
        <w:rPr>
          <w:spacing w:val="-7"/>
          <w:sz w:val="24"/>
        </w:rPr>
        <w:t xml:space="preserve"> </w:t>
      </w:r>
      <w:r>
        <w:rPr>
          <w:sz w:val="24"/>
        </w:rPr>
        <w:t>приказом</w:t>
      </w:r>
      <w:r>
        <w:rPr>
          <w:spacing w:val="80"/>
          <w:sz w:val="24"/>
        </w:rPr>
        <w:t xml:space="preserve"> </w:t>
      </w:r>
      <w:r>
        <w:rPr>
          <w:sz w:val="24"/>
        </w:rPr>
        <w:t>Министерства</w:t>
      </w:r>
      <w:r>
        <w:rPr>
          <w:spacing w:val="-13"/>
          <w:sz w:val="24"/>
        </w:rPr>
        <w:t xml:space="preserve"> </w:t>
      </w:r>
      <w:r>
        <w:rPr>
          <w:sz w:val="24"/>
        </w:rPr>
        <w:t>образования</w:t>
      </w:r>
      <w:r>
        <w:rPr>
          <w:spacing w:val="-12"/>
          <w:sz w:val="24"/>
        </w:rPr>
        <w:t xml:space="preserve"> </w:t>
      </w:r>
      <w:r>
        <w:rPr>
          <w:sz w:val="24"/>
        </w:rPr>
        <w:t>и</w:t>
      </w:r>
      <w:r>
        <w:rPr>
          <w:spacing w:val="-11"/>
          <w:sz w:val="24"/>
        </w:rPr>
        <w:t xml:space="preserve"> </w:t>
      </w:r>
      <w:r>
        <w:rPr>
          <w:sz w:val="24"/>
        </w:rPr>
        <w:t>науки</w:t>
      </w:r>
      <w:r>
        <w:rPr>
          <w:spacing w:val="-11"/>
          <w:sz w:val="24"/>
        </w:rPr>
        <w:t xml:space="preserve"> </w:t>
      </w:r>
      <w:r>
        <w:rPr>
          <w:sz w:val="24"/>
        </w:rPr>
        <w:t>РФ</w:t>
      </w:r>
      <w:r>
        <w:rPr>
          <w:spacing w:val="40"/>
          <w:sz w:val="24"/>
        </w:rPr>
        <w:t xml:space="preserve"> </w:t>
      </w:r>
      <w:r>
        <w:rPr>
          <w:sz w:val="24"/>
        </w:rPr>
        <w:t>от</w:t>
      </w:r>
      <w:r>
        <w:rPr>
          <w:spacing w:val="-11"/>
          <w:sz w:val="24"/>
        </w:rPr>
        <w:t xml:space="preserve"> </w:t>
      </w:r>
      <w:r>
        <w:rPr>
          <w:sz w:val="24"/>
        </w:rPr>
        <w:t>15.11.2023</w:t>
      </w:r>
      <w:r>
        <w:rPr>
          <w:spacing w:val="-12"/>
          <w:sz w:val="24"/>
        </w:rPr>
        <w:t xml:space="preserve"> </w:t>
      </w:r>
      <w:r>
        <w:rPr>
          <w:sz w:val="24"/>
        </w:rPr>
        <w:t>N863;</w:t>
      </w:r>
    </w:p>
    <w:p w:rsidR="00EF4317" w:rsidRDefault="00EF4317" w:rsidP="00EF4317">
      <w:pPr>
        <w:pStyle w:val="a3"/>
        <w:spacing w:line="274" w:lineRule="exact"/>
        <w:ind w:left="286"/>
        <w:jc w:val="both"/>
      </w:pPr>
      <w:r>
        <w:t>-</w:t>
      </w:r>
      <w:r>
        <w:rPr>
          <w:spacing w:val="-6"/>
        </w:rPr>
        <w:t xml:space="preserve"> </w:t>
      </w:r>
      <w:r>
        <w:t>Примерной</w:t>
      </w:r>
      <w:r>
        <w:rPr>
          <w:spacing w:val="-4"/>
        </w:rPr>
        <w:t xml:space="preserve"> </w:t>
      </w:r>
      <w:r>
        <w:t>программы</w:t>
      </w:r>
      <w:r>
        <w:rPr>
          <w:spacing w:val="-4"/>
        </w:rPr>
        <w:t xml:space="preserve"> </w:t>
      </w:r>
      <w:r>
        <w:t>учебной</w:t>
      </w:r>
      <w:r>
        <w:rPr>
          <w:spacing w:val="-5"/>
        </w:rPr>
        <w:t xml:space="preserve"> </w:t>
      </w:r>
      <w:r>
        <w:t>дисциплины</w:t>
      </w:r>
      <w:r>
        <w:rPr>
          <w:spacing w:val="-7"/>
        </w:rPr>
        <w:t xml:space="preserve"> </w:t>
      </w:r>
      <w:r>
        <w:rPr>
          <w:spacing w:val="-2"/>
        </w:rPr>
        <w:t>«Материаловедение»;</w:t>
      </w:r>
    </w:p>
    <w:p w:rsidR="00EF4317" w:rsidRDefault="00EF4317" w:rsidP="0020640A">
      <w:pPr>
        <w:pStyle w:val="a5"/>
        <w:numPr>
          <w:ilvl w:val="0"/>
          <w:numId w:val="128"/>
        </w:numPr>
        <w:tabs>
          <w:tab w:val="left" w:pos="535"/>
        </w:tabs>
        <w:spacing w:before="5" w:line="237" w:lineRule="auto"/>
        <w:ind w:right="288" w:firstLine="0"/>
        <w:jc w:val="both"/>
        <w:rPr>
          <w:sz w:val="24"/>
        </w:rPr>
      </w:pPr>
      <w:r>
        <w:rPr>
          <w:sz w:val="24"/>
        </w:rPr>
        <w:t>основной профессиональной образовательной программы по профессии 15.01.05 Сварщик (ручной и частично механизированной сварки (наплавки);</w:t>
      </w:r>
    </w:p>
    <w:p w:rsidR="00EF4317" w:rsidRDefault="00EF4317" w:rsidP="00EF4317">
      <w:pPr>
        <w:pStyle w:val="a3"/>
      </w:pPr>
    </w:p>
    <w:p w:rsidR="00EF4317" w:rsidRDefault="00EF4317" w:rsidP="00EF4317">
      <w:pPr>
        <w:pStyle w:val="a3"/>
      </w:pPr>
    </w:p>
    <w:p w:rsidR="00EF4317" w:rsidRDefault="00EF4317" w:rsidP="00EF4317">
      <w:pPr>
        <w:pStyle w:val="a3"/>
      </w:pPr>
    </w:p>
    <w:p w:rsidR="00EF4317" w:rsidRPr="00167C76" w:rsidRDefault="00EF4317" w:rsidP="00EF4317">
      <w:pPr>
        <w:pStyle w:val="a3"/>
        <w:spacing w:before="6"/>
        <w:rPr>
          <w:sz w:val="28"/>
          <w:szCs w:val="28"/>
        </w:rPr>
      </w:pPr>
    </w:p>
    <w:p w:rsidR="00EF4317" w:rsidRPr="00167C76" w:rsidRDefault="00EF4317" w:rsidP="00EF4317">
      <w:pPr>
        <w:spacing w:before="4"/>
        <w:ind w:right="837"/>
        <w:rPr>
          <w:sz w:val="28"/>
          <w:szCs w:val="28"/>
        </w:rPr>
      </w:pPr>
      <w:r w:rsidRPr="00167C76">
        <w:rPr>
          <w:b/>
          <w:sz w:val="28"/>
          <w:szCs w:val="28"/>
        </w:rPr>
        <w:t>Организация</w:t>
      </w:r>
      <w:r w:rsidRPr="00167C76">
        <w:rPr>
          <w:b/>
          <w:spacing w:val="-6"/>
          <w:sz w:val="28"/>
          <w:szCs w:val="28"/>
        </w:rPr>
        <w:t xml:space="preserve"> </w:t>
      </w:r>
      <w:r w:rsidRPr="00167C76">
        <w:rPr>
          <w:b/>
          <w:sz w:val="28"/>
          <w:szCs w:val="28"/>
        </w:rPr>
        <w:t>разработчик:</w:t>
      </w:r>
      <w:r w:rsidRPr="00167C76">
        <w:rPr>
          <w:b/>
          <w:spacing w:val="-5"/>
          <w:sz w:val="28"/>
          <w:szCs w:val="28"/>
        </w:rPr>
        <w:t xml:space="preserve"> </w:t>
      </w:r>
      <w:r>
        <w:rPr>
          <w:sz w:val="28"/>
          <w:szCs w:val="28"/>
        </w:rPr>
        <w:t>Г</w:t>
      </w:r>
      <w:r w:rsidRPr="00167C76">
        <w:rPr>
          <w:sz w:val="28"/>
          <w:szCs w:val="28"/>
        </w:rPr>
        <w:t>осударственное</w:t>
      </w:r>
      <w:r w:rsidRPr="00167C76">
        <w:rPr>
          <w:spacing w:val="-2"/>
          <w:sz w:val="28"/>
          <w:szCs w:val="28"/>
        </w:rPr>
        <w:t xml:space="preserve"> </w:t>
      </w:r>
      <w:r w:rsidRPr="00167C76">
        <w:rPr>
          <w:sz w:val="28"/>
          <w:szCs w:val="28"/>
        </w:rPr>
        <w:t>автономное</w:t>
      </w:r>
      <w:r w:rsidRPr="00167C76">
        <w:rPr>
          <w:spacing w:val="-9"/>
          <w:sz w:val="28"/>
          <w:szCs w:val="28"/>
        </w:rPr>
        <w:t xml:space="preserve"> </w:t>
      </w:r>
      <w:r w:rsidRPr="00167C76">
        <w:rPr>
          <w:sz w:val="28"/>
          <w:szCs w:val="28"/>
        </w:rPr>
        <w:t>профессиональное</w:t>
      </w:r>
      <w:r w:rsidRPr="00167C76">
        <w:rPr>
          <w:spacing w:val="-9"/>
          <w:sz w:val="28"/>
          <w:szCs w:val="28"/>
        </w:rPr>
        <w:t xml:space="preserve"> </w:t>
      </w:r>
      <w:r w:rsidRPr="00167C76">
        <w:rPr>
          <w:sz w:val="28"/>
          <w:szCs w:val="28"/>
        </w:rPr>
        <w:t>образовательное учреждение</w:t>
      </w:r>
      <w:r w:rsidRPr="00167C76">
        <w:rPr>
          <w:spacing w:val="40"/>
          <w:sz w:val="28"/>
          <w:szCs w:val="28"/>
        </w:rPr>
        <w:t xml:space="preserve"> </w:t>
      </w:r>
      <w:r w:rsidRPr="00167C76">
        <w:rPr>
          <w:sz w:val="28"/>
          <w:szCs w:val="28"/>
        </w:rPr>
        <w:t>"Арский агропромышленный профессиональный колледж</w:t>
      </w:r>
      <w:r w:rsidRPr="00167C76">
        <w:rPr>
          <w:spacing w:val="-2"/>
          <w:sz w:val="28"/>
          <w:szCs w:val="28"/>
        </w:rPr>
        <w:t>"</w:t>
      </w:r>
    </w:p>
    <w:p w:rsidR="00EF4317" w:rsidRDefault="00EF4317" w:rsidP="00EF4317">
      <w:pPr>
        <w:pStyle w:val="a3"/>
        <w:rPr>
          <w:sz w:val="20"/>
        </w:rPr>
      </w:pPr>
    </w:p>
    <w:p w:rsidR="00EF4317" w:rsidRDefault="00EF4317" w:rsidP="00EF4317">
      <w:pPr>
        <w:pStyle w:val="a3"/>
        <w:spacing w:before="62" w:after="1"/>
        <w:rPr>
          <w:sz w:val="20"/>
        </w:rPr>
      </w:pPr>
    </w:p>
    <w:p w:rsidR="00EF4317" w:rsidRDefault="00EF4317" w:rsidP="00EF4317">
      <w:pPr>
        <w:pStyle w:val="a3"/>
        <w:spacing w:line="237" w:lineRule="auto"/>
        <w:ind w:left="286" w:right="288"/>
      </w:pPr>
    </w:p>
    <w:p w:rsidR="00EF4317" w:rsidRDefault="00EF4317" w:rsidP="00EF4317">
      <w:pPr>
        <w:pStyle w:val="a3"/>
      </w:pPr>
    </w:p>
    <w:p w:rsidR="00EF4317" w:rsidRDefault="00EF4317" w:rsidP="00EF4317">
      <w:pPr>
        <w:pStyle w:val="a3"/>
        <w:spacing w:before="3"/>
      </w:pPr>
    </w:p>
    <w:p w:rsidR="00EF4317" w:rsidRDefault="00EF4317" w:rsidP="00EF4317">
      <w:pPr>
        <w:pStyle w:val="a3"/>
        <w:spacing w:before="1"/>
        <w:ind w:right="279"/>
        <w:jc w:val="both"/>
      </w:pPr>
      <w:r>
        <w:rPr>
          <w:b/>
        </w:rPr>
        <w:t xml:space="preserve">Разработчики: </w:t>
      </w:r>
      <w:r>
        <w:t>Абдуллин Хабир Габдулхаевич</w:t>
      </w:r>
    </w:p>
    <w:p w:rsidR="00EF4317" w:rsidRDefault="00EF4317" w:rsidP="00EF4317">
      <w:pPr>
        <w:pStyle w:val="a3"/>
        <w:jc w:val="both"/>
        <w:sectPr w:rsidR="00EF4317">
          <w:pgSz w:w="11910" w:h="16840"/>
          <w:pgMar w:top="1040" w:right="566" w:bottom="1480" w:left="708" w:header="0" w:footer="1296" w:gutter="0"/>
          <w:cols w:space="720"/>
        </w:sectPr>
      </w:pPr>
      <w:r>
        <w:t xml:space="preserve"> - </w:t>
      </w:r>
    </w:p>
    <w:p w:rsidR="00335362" w:rsidRDefault="00DB789F">
      <w:pPr>
        <w:spacing w:before="71"/>
        <w:ind w:left="1197" w:right="1195"/>
        <w:jc w:val="center"/>
        <w:rPr>
          <w:b/>
          <w:sz w:val="24"/>
        </w:rPr>
      </w:pPr>
      <w:r>
        <w:rPr>
          <w:b/>
          <w:spacing w:val="-2"/>
          <w:sz w:val="24"/>
        </w:rPr>
        <w:lastRenderedPageBreak/>
        <w:t>СОДЕРЖАНИЕ</w:t>
      </w:r>
    </w:p>
    <w:p w:rsidR="00335362" w:rsidRDefault="00335362">
      <w:pPr>
        <w:pStyle w:val="a3"/>
        <w:spacing w:before="16"/>
        <w:rPr>
          <w:b/>
          <w:sz w:val="20"/>
        </w:rPr>
      </w:pPr>
    </w:p>
    <w:tbl>
      <w:tblPr>
        <w:tblStyle w:val="TableNormal"/>
        <w:tblW w:w="0" w:type="auto"/>
        <w:tblInd w:w="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643"/>
        <w:gridCol w:w="705"/>
      </w:tblGrid>
      <w:tr w:rsidR="00335362">
        <w:trPr>
          <w:trHeight w:val="830"/>
        </w:trPr>
        <w:tc>
          <w:tcPr>
            <w:tcW w:w="8643" w:type="dxa"/>
          </w:tcPr>
          <w:p w:rsidR="00335362" w:rsidRDefault="00DB789F">
            <w:pPr>
              <w:pStyle w:val="TableParagraph"/>
              <w:spacing w:line="242" w:lineRule="auto"/>
              <w:ind w:left="105"/>
              <w:rPr>
                <w:b/>
                <w:sz w:val="24"/>
              </w:rPr>
            </w:pPr>
            <w:r>
              <w:rPr>
                <w:b/>
                <w:sz w:val="24"/>
              </w:rPr>
              <w:t>1.</w:t>
            </w:r>
            <w:r>
              <w:rPr>
                <w:b/>
                <w:spacing w:val="80"/>
                <w:sz w:val="24"/>
              </w:rPr>
              <w:t xml:space="preserve"> </w:t>
            </w:r>
            <w:r>
              <w:rPr>
                <w:b/>
                <w:sz w:val="24"/>
              </w:rPr>
              <w:t>ОБЩАЯ</w:t>
            </w:r>
            <w:r>
              <w:rPr>
                <w:b/>
                <w:spacing w:val="80"/>
                <w:sz w:val="24"/>
              </w:rPr>
              <w:t xml:space="preserve"> </w:t>
            </w:r>
            <w:r>
              <w:rPr>
                <w:b/>
                <w:sz w:val="24"/>
              </w:rPr>
              <w:t>ХАРАКТЕРИСТИКА</w:t>
            </w:r>
            <w:r>
              <w:rPr>
                <w:b/>
                <w:spacing w:val="80"/>
                <w:sz w:val="24"/>
              </w:rPr>
              <w:t xml:space="preserve"> </w:t>
            </w:r>
            <w:r>
              <w:rPr>
                <w:b/>
                <w:sz w:val="24"/>
              </w:rPr>
              <w:t>РАБОЧЕЙ</w:t>
            </w:r>
            <w:r>
              <w:rPr>
                <w:b/>
                <w:spacing w:val="80"/>
                <w:sz w:val="24"/>
              </w:rPr>
              <w:t xml:space="preserve"> </w:t>
            </w:r>
            <w:r>
              <w:rPr>
                <w:b/>
                <w:sz w:val="24"/>
              </w:rPr>
              <w:t>ПРОГРАММЫ</w:t>
            </w:r>
            <w:r>
              <w:rPr>
                <w:b/>
                <w:spacing w:val="80"/>
                <w:sz w:val="24"/>
              </w:rPr>
              <w:t xml:space="preserve"> </w:t>
            </w:r>
            <w:r>
              <w:rPr>
                <w:b/>
                <w:sz w:val="24"/>
              </w:rPr>
              <w:t>УЧЕБНОЙ ДИСЦИПЛИНЫ ОП.03 МАТЕРИАЛОВЕДЕНИЕ</w:t>
            </w:r>
          </w:p>
        </w:tc>
        <w:tc>
          <w:tcPr>
            <w:tcW w:w="705" w:type="dxa"/>
          </w:tcPr>
          <w:p w:rsidR="00335362" w:rsidRDefault="00DB789F">
            <w:pPr>
              <w:pStyle w:val="TableParagraph"/>
              <w:spacing w:line="273" w:lineRule="exact"/>
              <w:ind w:left="10"/>
              <w:jc w:val="center"/>
              <w:rPr>
                <w:b/>
                <w:sz w:val="24"/>
              </w:rPr>
            </w:pPr>
            <w:r>
              <w:rPr>
                <w:b/>
                <w:spacing w:val="-10"/>
                <w:sz w:val="24"/>
              </w:rPr>
              <w:t>4</w:t>
            </w:r>
          </w:p>
        </w:tc>
      </w:tr>
      <w:tr w:rsidR="00335362">
        <w:trPr>
          <w:trHeight w:val="551"/>
        </w:trPr>
        <w:tc>
          <w:tcPr>
            <w:tcW w:w="8643" w:type="dxa"/>
          </w:tcPr>
          <w:p w:rsidR="00335362" w:rsidRDefault="00DB789F">
            <w:pPr>
              <w:pStyle w:val="TableParagraph"/>
              <w:spacing w:line="273" w:lineRule="exact"/>
              <w:ind w:left="105"/>
              <w:rPr>
                <w:b/>
                <w:sz w:val="24"/>
              </w:rPr>
            </w:pPr>
            <w:r>
              <w:rPr>
                <w:b/>
                <w:sz w:val="24"/>
              </w:rPr>
              <w:t>2.</w:t>
            </w:r>
            <w:r>
              <w:rPr>
                <w:b/>
                <w:spacing w:val="-3"/>
                <w:sz w:val="24"/>
              </w:rPr>
              <w:t xml:space="preserve"> </w:t>
            </w:r>
            <w:r>
              <w:rPr>
                <w:b/>
                <w:sz w:val="24"/>
              </w:rPr>
              <w:t>СТРУКТУРА</w:t>
            </w:r>
            <w:r>
              <w:rPr>
                <w:b/>
                <w:spacing w:val="-3"/>
                <w:sz w:val="24"/>
              </w:rPr>
              <w:t xml:space="preserve"> </w:t>
            </w:r>
            <w:r>
              <w:rPr>
                <w:b/>
                <w:sz w:val="24"/>
              </w:rPr>
              <w:t>И</w:t>
            </w:r>
            <w:r>
              <w:rPr>
                <w:b/>
                <w:spacing w:val="-2"/>
                <w:sz w:val="24"/>
              </w:rPr>
              <w:t xml:space="preserve"> </w:t>
            </w:r>
            <w:r>
              <w:rPr>
                <w:b/>
                <w:sz w:val="24"/>
              </w:rPr>
              <w:t>СОДЕРЖАНИЕ</w:t>
            </w:r>
            <w:r>
              <w:rPr>
                <w:b/>
                <w:spacing w:val="-3"/>
                <w:sz w:val="24"/>
              </w:rPr>
              <w:t xml:space="preserve"> </w:t>
            </w:r>
            <w:r>
              <w:rPr>
                <w:b/>
                <w:sz w:val="24"/>
              </w:rPr>
              <w:t>УЧЕБНОЙ</w:t>
            </w:r>
            <w:r>
              <w:rPr>
                <w:b/>
                <w:spacing w:val="-2"/>
                <w:sz w:val="24"/>
              </w:rPr>
              <w:t xml:space="preserve"> ДИСЦИПЛИНЫ</w:t>
            </w:r>
          </w:p>
        </w:tc>
        <w:tc>
          <w:tcPr>
            <w:tcW w:w="705" w:type="dxa"/>
          </w:tcPr>
          <w:p w:rsidR="00335362" w:rsidRDefault="00DB789F">
            <w:pPr>
              <w:pStyle w:val="TableParagraph"/>
              <w:spacing w:line="273" w:lineRule="exact"/>
              <w:ind w:left="10"/>
              <w:jc w:val="center"/>
              <w:rPr>
                <w:b/>
                <w:sz w:val="24"/>
              </w:rPr>
            </w:pPr>
            <w:r>
              <w:rPr>
                <w:b/>
                <w:spacing w:val="-10"/>
                <w:sz w:val="24"/>
              </w:rPr>
              <w:t>5</w:t>
            </w:r>
          </w:p>
        </w:tc>
      </w:tr>
      <w:tr w:rsidR="00335362">
        <w:trPr>
          <w:trHeight w:val="666"/>
        </w:trPr>
        <w:tc>
          <w:tcPr>
            <w:tcW w:w="8643" w:type="dxa"/>
          </w:tcPr>
          <w:p w:rsidR="00335362" w:rsidRDefault="00DB789F">
            <w:pPr>
              <w:pStyle w:val="TableParagraph"/>
              <w:spacing w:line="273" w:lineRule="exact"/>
              <w:ind w:left="105"/>
              <w:rPr>
                <w:b/>
                <w:sz w:val="24"/>
              </w:rPr>
            </w:pPr>
            <w:r>
              <w:rPr>
                <w:b/>
                <w:sz w:val="24"/>
              </w:rPr>
              <w:t>3. УСЛОВИЯ</w:t>
            </w:r>
            <w:r>
              <w:rPr>
                <w:b/>
                <w:spacing w:val="-2"/>
                <w:sz w:val="24"/>
              </w:rPr>
              <w:t xml:space="preserve"> </w:t>
            </w:r>
            <w:r>
              <w:rPr>
                <w:b/>
                <w:sz w:val="24"/>
              </w:rPr>
              <w:t>РЕАЛИЗАЦИИ</w:t>
            </w:r>
            <w:r>
              <w:rPr>
                <w:b/>
                <w:spacing w:val="-2"/>
                <w:sz w:val="24"/>
              </w:rPr>
              <w:t xml:space="preserve"> </w:t>
            </w:r>
            <w:r>
              <w:rPr>
                <w:b/>
                <w:sz w:val="24"/>
              </w:rPr>
              <w:t>УЧЕБНОЙ</w:t>
            </w:r>
            <w:r>
              <w:rPr>
                <w:b/>
                <w:spacing w:val="-6"/>
                <w:sz w:val="24"/>
              </w:rPr>
              <w:t xml:space="preserve"> </w:t>
            </w:r>
            <w:r>
              <w:rPr>
                <w:b/>
                <w:spacing w:val="-2"/>
                <w:sz w:val="24"/>
              </w:rPr>
              <w:t>ДИСЦИПЛИНЫ</w:t>
            </w:r>
          </w:p>
        </w:tc>
        <w:tc>
          <w:tcPr>
            <w:tcW w:w="705" w:type="dxa"/>
          </w:tcPr>
          <w:p w:rsidR="00335362" w:rsidRDefault="00DB789F">
            <w:pPr>
              <w:pStyle w:val="TableParagraph"/>
              <w:spacing w:line="273" w:lineRule="exact"/>
              <w:ind w:left="10"/>
              <w:jc w:val="center"/>
              <w:rPr>
                <w:b/>
                <w:sz w:val="24"/>
              </w:rPr>
            </w:pPr>
            <w:r>
              <w:rPr>
                <w:b/>
                <w:spacing w:val="-10"/>
                <w:sz w:val="24"/>
              </w:rPr>
              <w:t>9</w:t>
            </w:r>
          </w:p>
        </w:tc>
      </w:tr>
      <w:tr w:rsidR="00335362">
        <w:trPr>
          <w:trHeight w:val="830"/>
        </w:trPr>
        <w:tc>
          <w:tcPr>
            <w:tcW w:w="8643" w:type="dxa"/>
          </w:tcPr>
          <w:p w:rsidR="00335362" w:rsidRDefault="00DB789F">
            <w:pPr>
              <w:pStyle w:val="TableParagraph"/>
              <w:tabs>
                <w:tab w:val="left" w:pos="488"/>
                <w:tab w:val="left" w:pos="2062"/>
                <w:tab w:val="left" w:pos="3711"/>
              </w:tabs>
              <w:spacing w:line="242" w:lineRule="auto"/>
              <w:ind w:left="105" w:right="95"/>
              <w:rPr>
                <w:b/>
                <w:sz w:val="24"/>
              </w:rPr>
            </w:pPr>
            <w:r>
              <w:rPr>
                <w:b/>
                <w:spacing w:val="-6"/>
                <w:sz w:val="24"/>
              </w:rPr>
              <w:t>4.</w:t>
            </w:r>
            <w:r>
              <w:rPr>
                <w:b/>
                <w:sz w:val="24"/>
              </w:rPr>
              <w:tab/>
            </w:r>
            <w:r>
              <w:rPr>
                <w:b/>
                <w:spacing w:val="-2"/>
                <w:sz w:val="24"/>
              </w:rPr>
              <w:t>КОНТРОЛЬ</w:t>
            </w:r>
            <w:r>
              <w:rPr>
                <w:b/>
                <w:sz w:val="24"/>
              </w:rPr>
              <w:tab/>
              <w:t>И</w:t>
            </w:r>
            <w:r>
              <w:rPr>
                <w:b/>
                <w:spacing w:val="80"/>
                <w:sz w:val="24"/>
              </w:rPr>
              <w:t xml:space="preserve"> </w:t>
            </w:r>
            <w:r>
              <w:rPr>
                <w:b/>
                <w:sz w:val="24"/>
              </w:rPr>
              <w:t>ОЦЕНКА</w:t>
            </w:r>
            <w:r>
              <w:rPr>
                <w:b/>
                <w:sz w:val="24"/>
              </w:rPr>
              <w:tab/>
              <w:t>РЕЗУЛЬТАТОВ</w:t>
            </w:r>
            <w:r>
              <w:rPr>
                <w:b/>
                <w:spacing w:val="80"/>
                <w:sz w:val="24"/>
              </w:rPr>
              <w:t xml:space="preserve"> </w:t>
            </w:r>
            <w:r>
              <w:rPr>
                <w:b/>
                <w:sz w:val="24"/>
              </w:rPr>
              <w:t>ОСВОЕНИЯ</w:t>
            </w:r>
            <w:r>
              <w:rPr>
                <w:b/>
                <w:spacing w:val="80"/>
                <w:sz w:val="24"/>
              </w:rPr>
              <w:t xml:space="preserve"> </w:t>
            </w:r>
            <w:r>
              <w:rPr>
                <w:b/>
                <w:sz w:val="24"/>
              </w:rPr>
              <w:t xml:space="preserve">УЧЕБНОЙ </w:t>
            </w:r>
            <w:r>
              <w:rPr>
                <w:b/>
                <w:spacing w:val="-2"/>
                <w:sz w:val="24"/>
              </w:rPr>
              <w:t>ДИСЦИПЛИНЫ</w:t>
            </w:r>
          </w:p>
        </w:tc>
        <w:tc>
          <w:tcPr>
            <w:tcW w:w="705" w:type="dxa"/>
          </w:tcPr>
          <w:p w:rsidR="00335362" w:rsidRDefault="00DB789F">
            <w:pPr>
              <w:pStyle w:val="TableParagraph"/>
              <w:spacing w:line="273" w:lineRule="exact"/>
              <w:ind w:left="10" w:right="4"/>
              <w:jc w:val="center"/>
              <w:rPr>
                <w:b/>
                <w:sz w:val="24"/>
              </w:rPr>
            </w:pPr>
            <w:r>
              <w:rPr>
                <w:b/>
                <w:spacing w:val="-5"/>
                <w:sz w:val="24"/>
              </w:rPr>
              <w:t>11</w:t>
            </w:r>
          </w:p>
        </w:tc>
      </w:tr>
    </w:tbl>
    <w:p w:rsidR="00335362" w:rsidRDefault="00335362">
      <w:pPr>
        <w:pStyle w:val="TableParagraph"/>
        <w:spacing w:line="273" w:lineRule="exact"/>
        <w:jc w:val="center"/>
        <w:rPr>
          <w:b/>
          <w:sz w:val="24"/>
        </w:rPr>
        <w:sectPr w:rsidR="00335362">
          <w:pgSz w:w="11910" w:h="16840"/>
          <w:pgMar w:top="1040" w:right="566" w:bottom="1480" w:left="708" w:header="0" w:footer="1296" w:gutter="0"/>
          <w:cols w:space="720"/>
        </w:sectPr>
      </w:pPr>
    </w:p>
    <w:p w:rsidR="00335362" w:rsidRDefault="00DB789F">
      <w:pPr>
        <w:pStyle w:val="a5"/>
        <w:numPr>
          <w:ilvl w:val="0"/>
          <w:numId w:val="18"/>
        </w:numPr>
        <w:tabs>
          <w:tab w:val="left" w:pos="644"/>
          <w:tab w:val="left" w:pos="3565"/>
        </w:tabs>
        <w:spacing w:before="71" w:line="242" w:lineRule="auto"/>
        <w:ind w:right="400" w:hanging="3165"/>
        <w:jc w:val="left"/>
        <w:rPr>
          <w:b/>
          <w:sz w:val="24"/>
        </w:rPr>
      </w:pPr>
      <w:r>
        <w:rPr>
          <w:b/>
          <w:sz w:val="24"/>
        </w:rPr>
        <w:lastRenderedPageBreak/>
        <w:t>ОБЩАЯ</w:t>
      </w:r>
      <w:r>
        <w:rPr>
          <w:b/>
          <w:spacing w:val="-6"/>
          <w:sz w:val="24"/>
        </w:rPr>
        <w:t xml:space="preserve"> </w:t>
      </w:r>
      <w:r>
        <w:rPr>
          <w:b/>
          <w:sz w:val="24"/>
        </w:rPr>
        <w:t>ХАРАКТЕРИСТИКА</w:t>
      </w:r>
      <w:r>
        <w:rPr>
          <w:b/>
          <w:spacing w:val="-6"/>
          <w:sz w:val="24"/>
        </w:rPr>
        <w:t xml:space="preserve"> </w:t>
      </w:r>
      <w:r>
        <w:rPr>
          <w:b/>
          <w:sz w:val="24"/>
        </w:rPr>
        <w:t>РАБОЧЕЙ</w:t>
      </w:r>
      <w:r>
        <w:rPr>
          <w:b/>
          <w:spacing w:val="-9"/>
          <w:sz w:val="24"/>
        </w:rPr>
        <w:t xml:space="preserve"> </w:t>
      </w:r>
      <w:r>
        <w:rPr>
          <w:b/>
          <w:sz w:val="24"/>
        </w:rPr>
        <w:t>ПРОГРАММЫ</w:t>
      </w:r>
      <w:r>
        <w:rPr>
          <w:b/>
          <w:spacing w:val="-10"/>
          <w:sz w:val="24"/>
        </w:rPr>
        <w:t xml:space="preserve"> </w:t>
      </w:r>
      <w:r>
        <w:rPr>
          <w:b/>
          <w:sz w:val="24"/>
        </w:rPr>
        <w:t>УЧЕБНОЙ</w:t>
      </w:r>
      <w:r>
        <w:rPr>
          <w:b/>
          <w:spacing w:val="-9"/>
          <w:sz w:val="24"/>
        </w:rPr>
        <w:t xml:space="preserve"> </w:t>
      </w:r>
      <w:r>
        <w:rPr>
          <w:b/>
          <w:sz w:val="24"/>
        </w:rPr>
        <w:t>ДИСЦИПЛИНЫ ОП.03 МАТЕРИАЛОВЕДЕНИЕ</w:t>
      </w:r>
    </w:p>
    <w:p w:rsidR="00335362" w:rsidRDefault="00DB789F">
      <w:pPr>
        <w:pStyle w:val="3"/>
        <w:numPr>
          <w:ilvl w:val="1"/>
          <w:numId w:val="18"/>
        </w:numPr>
        <w:tabs>
          <w:tab w:val="left" w:pos="750"/>
        </w:tabs>
        <w:spacing w:before="275" w:line="237" w:lineRule="auto"/>
        <w:ind w:right="96" w:firstLine="0"/>
        <w:jc w:val="both"/>
      </w:pPr>
      <w:r>
        <w:t xml:space="preserve">Место учебной дисциплины в структуре основной профессиональной образовательной </w:t>
      </w:r>
      <w:r>
        <w:rPr>
          <w:spacing w:val="-2"/>
        </w:rPr>
        <w:t>программы</w:t>
      </w:r>
    </w:p>
    <w:p w:rsidR="00335362" w:rsidRDefault="00DB789F">
      <w:pPr>
        <w:pStyle w:val="a3"/>
        <w:ind w:left="286" w:right="94" w:firstLine="566"/>
        <w:jc w:val="both"/>
      </w:pPr>
      <w:r>
        <w:t>Рабочая программа учебной дисциплины ОП.03 Материаловедение является частью программы подготовки квалифицированных рабочих, служащих по профессии (далее ППКРС) среднего профессионального образования в соответствии с ФГОС по профессии15.01.05 Сварщик (ручной и частично механизированной сварки (наплавки).</w:t>
      </w:r>
    </w:p>
    <w:p w:rsidR="00335362" w:rsidRDefault="00DB789F">
      <w:pPr>
        <w:pStyle w:val="a3"/>
        <w:spacing w:before="2" w:line="237" w:lineRule="auto"/>
        <w:ind w:left="286" w:right="97" w:firstLine="566"/>
        <w:jc w:val="both"/>
      </w:pPr>
      <w:r>
        <w:t>Профессия</w:t>
      </w:r>
      <w:r>
        <w:rPr>
          <w:spacing w:val="-12"/>
        </w:rPr>
        <w:t xml:space="preserve"> </w:t>
      </w:r>
      <w:r>
        <w:t>15.01.05</w:t>
      </w:r>
      <w:r>
        <w:rPr>
          <w:spacing w:val="-15"/>
        </w:rPr>
        <w:t xml:space="preserve"> </w:t>
      </w:r>
      <w:r>
        <w:t>Сварщик</w:t>
      </w:r>
      <w:r>
        <w:rPr>
          <w:spacing w:val="-15"/>
        </w:rPr>
        <w:t xml:space="preserve"> </w:t>
      </w:r>
      <w:r>
        <w:t>(ручной</w:t>
      </w:r>
      <w:r>
        <w:rPr>
          <w:spacing w:val="-10"/>
        </w:rPr>
        <w:t xml:space="preserve"> </w:t>
      </w:r>
      <w:r>
        <w:t>и</w:t>
      </w:r>
      <w:r>
        <w:rPr>
          <w:spacing w:val="-14"/>
        </w:rPr>
        <w:t xml:space="preserve"> </w:t>
      </w:r>
      <w:r>
        <w:t>частично</w:t>
      </w:r>
      <w:r>
        <w:rPr>
          <w:spacing w:val="-11"/>
        </w:rPr>
        <w:t xml:space="preserve"> </w:t>
      </w:r>
      <w:r>
        <w:t>механизированной</w:t>
      </w:r>
      <w:r>
        <w:rPr>
          <w:spacing w:val="-14"/>
        </w:rPr>
        <w:t xml:space="preserve"> </w:t>
      </w:r>
      <w:r>
        <w:t>сварки</w:t>
      </w:r>
      <w:r>
        <w:rPr>
          <w:spacing w:val="-10"/>
        </w:rPr>
        <w:t xml:space="preserve"> </w:t>
      </w:r>
      <w:r>
        <w:t>(наплавки)</w:t>
      </w:r>
      <w:r>
        <w:rPr>
          <w:spacing w:val="-14"/>
        </w:rPr>
        <w:t xml:space="preserve"> </w:t>
      </w:r>
      <w:r>
        <w:t>входит в укрупненную группу 15.00.00 Машиностроение.</w:t>
      </w:r>
    </w:p>
    <w:p w:rsidR="00335362" w:rsidRDefault="00DB789F">
      <w:pPr>
        <w:pStyle w:val="a3"/>
        <w:spacing w:before="6" w:line="237" w:lineRule="auto"/>
        <w:ind w:left="286" w:right="97" w:firstLine="566"/>
        <w:jc w:val="both"/>
      </w:pPr>
      <w:r>
        <w:t>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w:t>
      </w:r>
    </w:p>
    <w:p w:rsidR="00335362" w:rsidRDefault="00DB789F">
      <w:pPr>
        <w:pStyle w:val="a3"/>
        <w:spacing w:before="3"/>
        <w:ind w:left="852"/>
        <w:jc w:val="both"/>
      </w:pPr>
      <w:r>
        <w:t>Профиль</w:t>
      </w:r>
      <w:r>
        <w:rPr>
          <w:spacing w:val="-9"/>
        </w:rPr>
        <w:t xml:space="preserve"> </w:t>
      </w:r>
      <w:r>
        <w:t>получаемого</w:t>
      </w:r>
      <w:r>
        <w:rPr>
          <w:spacing w:val="-3"/>
        </w:rPr>
        <w:t xml:space="preserve"> </w:t>
      </w:r>
      <w:r>
        <w:t>профессионального</w:t>
      </w:r>
      <w:r>
        <w:rPr>
          <w:spacing w:val="-7"/>
        </w:rPr>
        <w:t xml:space="preserve"> </w:t>
      </w:r>
      <w:r>
        <w:t>образования</w:t>
      </w:r>
      <w:r>
        <w:rPr>
          <w:spacing w:val="-7"/>
        </w:rPr>
        <w:t xml:space="preserve"> </w:t>
      </w:r>
      <w:r>
        <w:rPr>
          <w:spacing w:val="-2"/>
        </w:rPr>
        <w:t>технический.</w:t>
      </w:r>
    </w:p>
    <w:p w:rsidR="00335362" w:rsidRDefault="00335362">
      <w:pPr>
        <w:pStyle w:val="a3"/>
        <w:spacing w:before="5"/>
      </w:pPr>
    </w:p>
    <w:p w:rsidR="00335362" w:rsidRDefault="00DB789F">
      <w:pPr>
        <w:pStyle w:val="3"/>
        <w:numPr>
          <w:ilvl w:val="1"/>
          <w:numId w:val="18"/>
        </w:numPr>
        <w:tabs>
          <w:tab w:val="left" w:pos="707"/>
        </w:tabs>
        <w:spacing w:line="272" w:lineRule="exact"/>
        <w:ind w:left="707" w:hanging="421"/>
      </w:pPr>
      <w:r>
        <w:t>Цели</w:t>
      </w:r>
      <w:r>
        <w:rPr>
          <w:spacing w:val="-2"/>
        </w:rPr>
        <w:t xml:space="preserve"> </w:t>
      </w:r>
      <w:r>
        <w:t>и</w:t>
      </w:r>
      <w:r>
        <w:rPr>
          <w:spacing w:val="-5"/>
        </w:rPr>
        <w:t xml:space="preserve"> </w:t>
      </w:r>
      <w:r>
        <w:t>задачи</w:t>
      </w:r>
      <w:r>
        <w:rPr>
          <w:spacing w:val="-1"/>
        </w:rPr>
        <w:t xml:space="preserve"> </w:t>
      </w:r>
      <w:r>
        <w:t>учебной</w:t>
      </w:r>
      <w:r>
        <w:rPr>
          <w:spacing w:val="-1"/>
        </w:rPr>
        <w:t xml:space="preserve"> </w:t>
      </w:r>
      <w:r>
        <w:t>дисциплины</w:t>
      </w:r>
      <w:r>
        <w:rPr>
          <w:spacing w:val="-1"/>
        </w:rPr>
        <w:t xml:space="preserve"> </w:t>
      </w:r>
      <w:r>
        <w:t>–</w:t>
      </w:r>
      <w:r>
        <w:rPr>
          <w:spacing w:val="-6"/>
        </w:rPr>
        <w:t xml:space="preserve"> </w:t>
      </w:r>
      <w:r>
        <w:t>требования</w:t>
      </w:r>
      <w:r>
        <w:rPr>
          <w:spacing w:val="-2"/>
        </w:rPr>
        <w:t xml:space="preserve"> </w:t>
      </w:r>
      <w:r>
        <w:t>к</w:t>
      </w:r>
      <w:r>
        <w:rPr>
          <w:spacing w:val="-5"/>
        </w:rPr>
        <w:t xml:space="preserve"> </w:t>
      </w:r>
      <w:r>
        <w:t>результатам</w:t>
      </w:r>
      <w:r>
        <w:rPr>
          <w:spacing w:val="-2"/>
        </w:rPr>
        <w:t xml:space="preserve"> освоения</w:t>
      </w:r>
    </w:p>
    <w:p w:rsidR="00335362" w:rsidRDefault="00DB789F">
      <w:pPr>
        <w:pStyle w:val="a3"/>
        <w:spacing w:line="242" w:lineRule="auto"/>
        <w:ind w:left="286" w:right="2079"/>
      </w:pPr>
      <w:r>
        <w:t>В</w:t>
      </w:r>
      <w:r>
        <w:rPr>
          <w:spacing w:val="-5"/>
        </w:rPr>
        <w:t xml:space="preserve"> </w:t>
      </w:r>
      <w:r>
        <w:t>рамках</w:t>
      </w:r>
      <w:r>
        <w:rPr>
          <w:spacing w:val="-8"/>
        </w:rPr>
        <w:t xml:space="preserve"> </w:t>
      </w:r>
      <w:r>
        <w:t>программы</w:t>
      </w:r>
      <w:r>
        <w:rPr>
          <w:spacing w:val="-6"/>
        </w:rPr>
        <w:t xml:space="preserve"> </w:t>
      </w:r>
      <w:r>
        <w:t>учебной</w:t>
      </w:r>
      <w:r>
        <w:rPr>
          <w:spacing w:val="-3"/>
        </w:rPr>
        <w:t xml:space="preserve"> </w:t>
      </w:r>
      <w:r>
        <w:t>дисциплины</w:t>
      </w:r>
      <w:r>
        <w:rPr>
          <w:spacing w:val="-11"/>
        </w:rPr>
        <w:t xml:space="preserve"> </w:t>
      </w:r>
      <w:r>
        <w:t>обучающимися</w:t>
      </w:r>
      <w:r>
        <w:rPr>
          <w:spacing w:val="-8"/>
        </w:rPr>
        <w:t xml:space="preserve"> </w:t>
      </w:r>
      <w:r>
        <w:t>осваиваются</w:t>
      </w:r>
      <w:r>
        <w:rPr>
          <w:spacing w:val="-4"/>
        </w:rPr>
        <w:t xml:space="preserve"> </w:t>
      </w:r>
      <w:r>
        <w:t>умения и знания</w:t>
      </w:r>
    </w:p>
    <w:p w:rsidR="00335362" w:rsidRDefault="00DB789F">
      <w:pPr>
        <w:pStyle w:val="a3"/>
        <w:ind w:left="286" w:right="669"/>
      </w:pPr>
      <w:r>
        <w:t>В</w:t>
      </w:r>
      <w:r>
        <w:rPr>
          <w:spacing w:val="-5"/>
        </w:rPr>
        <w:t xml:space="preserve"> </w:t>
      </w:r>
      <w:r>
        <w:t>результате</w:t>
      </w:r>
      <w:r>
        <w:rPr>
          <w:spacing w:val="-4"/>
        </w:rPr>
        <w:t xml:space="preserve"> </w:t>
      </w:r>
      <w:r>
        <w:t>изучения</w:t>
      </w:r>
      <w:r>
        <w:rPr>
          <w:spacing w:val="-3"/>
        </w:rPr>
        <w:t xml:space="preserve"> </w:t>
      </w:r>
      <w:r>
        <w:t>дисциплины</w:t>
      </w:r>
      <w:r>
        <w:rPr>
          <w:spacing w:val="-6"/>
        </w:rPr>
        <w:t xml:space="preserve"> </w:t>
      </w:r>
      <w:r>
        <w:t>студент</w:t>
      </w:r>
      <w:r>
        <w:rPr>
          <w:spacing w:val="-3"/>
        </w:rPr>
        <w:t xml:space="preserve"> </w:t>
      </w:r>
      <w:r>
        <w:t>должен</w:t>
      </w:r>
      <w:r>
        <w:rPr>
          <w:spacing w:val="-7"/>
        </w:rPr>
        <w:t xml:space="preserve"> </w:t>
      </w:r>
      <w:r>
        <w:t>освоить</w:t>
      </w:r>
      <w:r>
        <w:rPr>
          <w:spacing w:val="-6"/>
        </w:rPr>
        <w:t xml:space="preserve"> </w:t>
      </w:r>
      <w:r>
        <w:t>профессиональные</w:t>
      </w:r>
      <w:r>
        <w:rPr>
          <w:spacing w:val="-4"/>
        </w:rPr>
        <w:t xml:space="preserve"> </w:t>
      </w:r>
      <w:r>
        <w:t>компетенции: ПК 1.1. Проводить сборочные операции перед сваркой с использованием конструкторской, производственно-технологической и нормативной документации.</w:t>
      </w:r>
    </w:p>
    <w:p w:rsidR="00335362" w:rsidRDefault="00DB789F">
      <w:pPr>
        <w:pStyle w:val="a3"/>
        <w:spacing w:before="268"/>
        <w:ind w:left="286"/>
      </w:pPr>
      <w:r>
        <w:t>В</w:t>
      </w:r>
      <w:r>
        <w:rPr>
          <w:spacing w:val="-6"/>
        </w:rPr>
        <w:t xml:space="preserve"> </w:t>
      </w:r>
      <w:r>
        <w:t>результате</w:t>
      </w:r>
      <w:r>
        <w:rPr>
          <w:spacing w:val="-2"/>
        </w:rPr>
        <w:t xml:space="preserve"> </w:t>
      </w:r>
      <w:r>
        <w:t>освоения</w:t>
      </w:r>
      <w:r>
        <w:rPr>
          <w:spacing w:val="-6"/>
        </w:rPr>
        <w:t xml:space="preserve"> </w:t>
      </w:r>
      <w:r>
        <w:t>дисциплины</w:t>
      </w:r>
      <w:r>
        <w:rPr>
          <w:spacing w:val="-9"/>
        </w:rPr>
        <w:t xml:space="preserve"> </w:t>
      </w:r>
      <w:r>
        <w:t>обучающийся</w:t>
      </w:r>
      <w:r>
        <w:rPr>
          <w:spacing w:val="-1"/>
        </w:rPr>
        <w:t xml:space="preserve"> </w:t>
      </w:r>
      <w:r>
        <w:t>должен</w:t>
      </w:r>
      <w:r>
        <w:rPr>
          <w:spacing w:val="8"/>
        </w:rPr>
        <w:t xml:space="preserve"> </w:t>
      </w:r>
      <w:r>
        <w:rPr>
          <w:b/>
          <w:spacing w:val="-2"/>
        </w:rPr>
        <w:t>уметь</w:t>
      </w:r>
      <w:r>
        <w:rPr>
          <w:spacing w:val="-2"/>
        </w:rPr>
        <w:t>:</w:t>
      </w:r>
    </w:p>
    <w:p w:rsidR="00335362" w:rsidRDefault="00DB789F">
      <w:pPr>
        <w:pStyle w:val="a5"/>
        <w:numPr>
          <w:ilvl w:val="0"/>
          <w:numId w:val="17"/>
        </w:numPr>
        <w:tabs>
          <w:tab w:val="left" w:pos="429"/>
        </w:tabs>
        <w:spacing w:before="5" w:line="237" w:lineRule="auto"/>
        <w:ind w:right="1747" w:firstLine="0"/>
        <w:rPr>
          <w:sz w:val="24"/>
        </w:rPr>
      </w:pPr>
      <w:r>
        <w:rPr>
          <w:sz w:val="24"/>
        </w:rPr>
        <w:t>пользоваться</w:t>
      </w:r>
      <w:r>
        <w:rPr>
          <w:spacing w:val="-7"/>
          <w:sz w:val="24"/>
        </w:rPr>
        <w:t xml:space="preserve"> </w:t>
      </w:r>
      <w:r>
        <w:rPr>
          <w:sz w:val="24"/>
        </w:rPr>
        <w:t>конструкторской,</w:t>
      </w:r>
      <w:r>
        <w:rPr>
          <w:spacing w:val="-6"/>
          <w:sz w:val="24"/>
        </w:rPr>
        <w:t xml:space="preserve"> </w:t>
      </w:r>
      <w:r>
        <w:rPr>
          <w:sz w:val="24"/>
        </w:rPr>
        <w:t>производственно-технологической</w:t>
      </w:r>
      <w:r>
        <w:rPr>
          <w:spacing w:val="-11"/>
          <w:sz w:val="24"/>
        </w:rPr>
        <w:t xml:space="preserve"> </w:t>
      </w:r>
      <w:r>
        <w:rPr>
          <w:sz w:val="24"/>
        </w:rPr>
        <w:t>и</w:t>
      </w:r>
      <w:r>
        <w:rPr>
          <w:spacing w:val="-11"/>
          <w:sz w:val="24"/>
        </w:rPr>
        <w:t xml:space="preserve"> </w:t>
      </w:r>
      <w:r>
        <w:rPr>
          <w:sz w:val="24"/>
        </w:rPr>
        <w:t>нормативной документацией для выполнения профессиональной деятельности</w:t>
      </w:r>
    </w:p>
    <w:p w:rsidR="00335362" w:rsidRDefault="00DB789F">
      <w:pPr>
        <w:pStyle w:val="a3"/>
        <w:spacing w:before="3" w:line="275" w:lineRule="exact"/>
        <w:ind w:left="286"/>
      </w:pPr>
      <w:r>
        <w:t>В</w:t>
      </w:r>
      <w:r>
        <w:rPr>
          <w:spacing w:val="-6"/>
        </w:rPr>
        <w:t xml:space="preserve"> </w:t>
      </w:r>
      <w:r>
        <w:t>результате</w:t>
      </w:r>
      <w:r>
        <w:rPr>
          <w:spacing w:val="-2"/>
        </w:rPr>
        <w:t xml:space="preserve"> </w:t>
      </w:r>
      <w:r>
        <w:t>освоения</w:t>
      </w:r>
      <w:r>
        <w:rPr>
          <w:spacing w:val="-6"/>
        </w:rPr>
        <w:t xml:space="preserve"> </w:t>
      </w:r>
      <w:r>
        <w:t>дисциплины</w:t>
      </w:r>
      <w:r>
        <w:rPr>
          <w:spacing w:val="-9"/>
        </w:rPr>
        <w:t xml:space="preserve"> </w:t>
      </w:r>
      <w:r>
        <w:t>обучающийся</w:t>
      </w:r>
      <w:r>
        <w:rPr>
          <w:spacing w:val="-1"/>
        </w:rPr>
        <w:t xml:space="preserve"> </w:t>
      </w:r>
      <w:r>
        <w:t>должен</w:t>
      </w:r>
      <w:r>
        <w:rPr>
          <w:spacing w:val="8"/>
        </w:rPr>
        <w:t xml:space="preserve"> </w:t>
      </w:r>
      <w:r>
        <w:rPr>
          <w:b/>
          <w:spacing w:val="-2"/>
        </w:rPr>
        <w:t>знать</w:t>
      </w:r>
      <w:r>
        <w:rPr>
          <w:spacing w:val="-2"/>
        </w:rPr>
        <w:t>:</w:t>
      </w:r>
    </w:p>
    <w:p w:rsidR="00335362" w:rsidRDefault="00DB789F">
      <w:pPr>
        <w:pStyle w:val="a5"/>
        <w:numPr>
          <w:ilvl w:val="0"/>
          <w:numId w:val="17"/>
        </w:numPr>
        <w:tabs>
          <w:tab w:val="left" w:pos="424"/>
        </w:tabs>
        <w:spacing w:line="275" w:lineRule="exact"/>
        <w:ind w:left="424" w:hanging="138"/>
        <w:rPr>
          <w:sz w:val="24"/>
        </w:rPr>
      </w:pPr>
      <w:r>
        <w:rPr>
          <w:sz w:val="24"/>
        </w:rPr>
        <w:t>основные</w:t>
      </w:r>
      <w:r>
        <w:rPr>
          <w:spacing w:val="-7"/>
          <w:sz w:val="24"/>
        </w:rPr>
        <w:t xml:space="preserve"> </w:t>
      </w:r>
      <w:r>
        <w:rPr>
          <w:sz w:val="24"/>
        </w:rPr>
        <w:t>группы</w:t>
      </w:r>
      <w:r>
        <w:rPr>
          <w:spacing w:val="-1"/>
          <w:sz w:val="24"/>
        </w:rPr>
        <w:t xml:space="preserve"> </w:t>
      </w:r>
      <w:r>
        <w:rPr>
          <w:sz w:val="24"/>
        </w:rPr>
        <w:t>и марки</w:t>
      </w:r>
      <w:r>
        <w:rPr>
          <w:spacing w:val="-5"/>
          <w:sz w:val="24"/>
        </w:rPr>
        <w:t xml:space="preserve"> </w:t>
      </w:r>
      <w:r>
        <w:rPr>
          <w:sz w:val="24"/>
        </w:rPr>
        <w:t>свариваемых</w:t>
      </w:r>
      <w:r>
        <w:rPr>
          <w:spacing w:val="-5"/>
          <w:sz w:val="24"/>
        </w:rPr>
        <w:t xml:space="preserve"> </w:t>
      </w:r>
      <w:r>
        <w:rPr>
          <w:spacing w:val="-2"/>
          <w:sz w:val="24"/>
        </w:rPr>
        <w:t>материалов</w:t>
      </w:r>
    </w:p>
    <w:p w:rsidR="00335362" w:rsidRDefault="00335362">
      <w:pPr>
        <w:pStyle w:val="a3"/>
      </w:pPr>
    </w:p>
    <w:p w:rsidR="00335362" w:rsidRDefault="00DB789F">
      <w:pPr>
        <w:pStyle w:val="a3"/>
        <w:tabs>
          <w:tab w:val="left" w:pos="2704"/>
          <w:tab w:val="left" w:pos="3696"/>
          <w:tab w:val="left" w:pos="4833"/>
          <w:tab w:val="left" w:pos="5898"/>
          <w:tab w:val="left" w:pos="7796"/>
          <w:tab w:val="left" w:pos="9557"/>
          <w:tab w:val="left" w:pos="9897"/>
        </w:tabs>
        <w:spacing w:after="3" w:line="242" w:lineRule="auto"/>
        <w:ind w:left="286" w:right="288" w:firstLine="710"/>
      </w:pPr>
      <w:r>
        <w:rPr>
          <w:spacing w:val="-2"/>
        </w:rPr>
        <w:t>Обучающийся</w:t>
      </w:r>
      <w:r>
        <w:tab/>
      </w:r>
      <w:r>
        <w:rPr>
          <w:spacing w:val="-2"/>
        </w:rPr>
        <w:t>должен</w:t>
      </w:r>
      <w:r>
        <w:tab/>
      </w:r>
      <w:r>
        <w:rPr>
          <w:spacing w:val="-2"/>
        </w:rPr>
        <w:t>обладать</w:t>
      </w:r>
      <w:r>
        <w:tab/>
      </w:r>
      <w:r>
        <w:rPr>
          <w:spacing w:val="-2"/>
        </w:rPr>
        <w:t>общими</w:t>
      </w:r>
      <w:r>
        <w:tab/>
      </w:r>
      <w:r>
        <w:rPr>
          <w:spacing w:val="-2"/>
        </w:rPr>
        <w:t>компетенциями,</w:t>
      </w:r>
      <w:r>
        <w:tab/>
      </w:r>
      <w:r>
        <w:rPr>
          <w:spacing w:val="-2"/>
        </w:rPr>
        <w:t>включающими</w:t>
      </w:r>
      <w:r>
        <w:tab/>
      </w:r>
      <w:r>
        <w:rPr>
          <w:spacing w:val="-10"/>
        </w:rPr>
        <w:t>в</w:t>
      </w:r>
      <w:r>
        <w:tab/>
      </w:r>
      <w:r>
        <w:rPr>
          <w:spacing w:val="-4"/>
        </w:rPr>
        <w:t xml:space="preserve">себя </w:t>
      </w:r>
      <w:r>
        <w:rPr>
          <w:spacing w:val="-2"/>
        </w:rPr>
        <w:t>способность:</w:t>
      </w:r>
    </w:p>
    <w:tbl>
      <w:tblPr>
        <w:tblStyle w:val="TableNormal"/>
        <w:tblW w:w="0" w:type="auto"/>
        <w:tblInd w:w="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0"/>
        <w:gridCol w:w="8965"/>
      </w:tblGrid>
      <w:tr w:rsidR="00335362">
        <w:trPr>
          <w:trHeight w:val="278"/>
        </w:trPr>
        <w:tc>
          <w:tcPr>
            <w:tcW w:w="1090" w:type="dxa"/>
          </w:tcPr>
          <w:p w:rsidR="00335362" w:rsidRDefault="00DB789F">
            <w:pPr>
              <w:pStyle w:val="TableParagraph"/>
              <w:spacing w:line="258" w:lineRule="exact"/>
              <w:ind w:right="327"/>
              <w:jc w:val="right"/>
              <w:rPr>
                <w:b/>
                <w:sz w:val="24"/>
              </w:rPr>
            </w:pPr>
            <w:r>
              <w:rPr>
                <w:b/>
                <w:spacing w:val="-5"/>
                <w:sz w:val="24"/>
              </w:rPr>
              <w:t>Код</w:t>
            </w:r>
          </w:p>
        </w:tc>
        <w:tc>
          <w:tcPr>
            <w:tcW w:w="8965" w:type="dxa"/>
          </w:tcPr>
          <w:p w:rsidR="00335362" w:rsidRDefault="00DB789F">
            <w:pPr>
              <w:pStyle w:val="TableParagraph"/>
              <w:spacing w:line="258" w:lineRule="exact"/>
              <w:ind w:left="9"/>
              <w:jc w:val="center"/>
              <w:rPr>
                <w:b/>
                <w:sz w:val="24"/>
              </w:rPr>
            </w:pPr>
            <w:r>
              <w:rPr>
                <w:b/>
                <w:sz w:val="24"/>
              </w:rPr>
              <w:t>Наименование</w:t>
            </w:r>
            <w:r>
              <w:rPr>
                <w:b/>
                <w:spacing w:val="-5"/>
                <w:sz w:val="24"/>
              </w:rPr>
              <w:t xml:space="preserve"> </w:t>
            </w:r>
            <w:r>
              <w:rPr>
                <w:b/>
                <w:sz w:val="24"/>
              </w:rPr>
              <w:t>результата</w:t>
            </w:r>
            <w:r>
              <w:rPr>
                <w:b/>
                <w:spacing w:val="-4"/>
                <w:sz w:val="24"/>
              </w:rPr>
              <w:t xml:space="preserve"> </w:t>
            </w:r>
            <w:r>
              <w:rPr>
                <w:b/>
                <w:spacing w:val="-2"/>
                <w:sz w:val="24"/>
              </w:rPr>
              <w:t>обучения</w:t>
            </w:r>
          </w:p>
        </w:tc>
      </w:tr>
      <w:tr w:rsidR="00335362">
        <w:trPr>
          <w:trHeight w:val="551"/>
        </w:trPr>
        <w:tc>
          <w:tcPr>
            <w:tcW w:w="1090" w:type="dxa"/>
          </w:tcPr>
          <w:p w:rsidR="00335362" w:rsidRDefault="00DB789F">
            <w:pPr>
              <w:pStyle w:val="TableParagraph"/>
              <w:spacing w:line="268" w:lineRule="exact"/>
              <w:ind w:right="341"/>
              <w:jc w:val="right"/>
              <w:rPr>
                <w:sz w:val="24"/>
              </w:rPr>
            </w:pPr>
            <w:r>
              <w:rPr>
                <w:spacing w:val="-2"/>
                <w:sz w:val="24"/>
              </w:rPr>
              <w:t>ОК01.</w:t>
            </w:r>
          </w:p>
        </w:tc>
        <w:tc>
          <w:tcPr>
            <w:tcW w:w="8965" w:type="dxa"/>
          </w:tcPr>
          <w:p w:rsidR="00335362" w:rsidRDefault="00DB789F">
            <w:pPr>
              <w:pStyle w:val="TableParagraph"/>
              <w:spacing w:line="267" w:lineRule="exact"/>
              <w:ind w:left="95"/>
              <w:rPr>
                <w:sz w:val="24"/>
              </w:rPr>
            </w:pPr>
            <w:r>
              <w:rPr>
                <w:sz w:val="24"/>
              </w:rPr>
              <w:t>Выбирать</w:t>
            </w:r>
            <w:r>
              <w:rPr>
                <w:spacing w:val="-6"/>
                <w:sz w:val="24"/>
              </w:rPr>
              <w:t xml:space="preserve"> </w:t>
            </w:r>
            <w:r>
              <w:rPr>
                <w:sz w:val="24"/>
              </w:rPr>
              <w:t>способы</w:t>
            </w:r>
            <w:r>
              <w:rPr>
                <w:spacing w:val="-8"/>
                <w:sz w:val="24"/>
              </w:rPr>
              <w:t xml:space="preserve"> </w:t>
            </w:r>
            <w:r>
              <w:rPr>
                <w:sz w:val="24"/>
              </w:rPr>
              <w:t>решения</w:t>
            </w:r>
            <w:r>
              <w:rPr>
                <w:spacing w:val="-5"/>
                <w:sz w:val="24"/>
              </w:rPr>
              <w:t xml:space="preserve"> </w:t>
            </w:r>
            <w:r>
              <w:rPr>
                <w:sz w:val="24"/>
              </w:rPr>
              <w:t>задач</w:t>
            </w:r>
            <w:r>
              <w:rPr>
                <w:spacing w:val="-5"/>
                <w:sz w:val="24"/>
              </w:rPr>
              <w:t xml:space="preserve"> </w:t>
            </w:r>
            <w:r>
              <w:rPr>
                <w:sz w:val="24"/>
              </w:rPr>
              <w:t>профессиональной</w:t>
            </w:r>
            <w:r>
              <w:rPr>
                <w:spacing w:val="-4"/>
                <w:sz w:val="24"/>
              </w:rPr>
              <w:t xml:space="preserve"> </w:t>
            </w:r>
            <w:r>
              <w:rPr>
                <w:sz w:val="24"/>
              </w:rPr>
              <w:t>деятельности</w:t>
            </w:r>
            <w:r>
              <w:rPr>
                <w:spacing w:val="-8"/>
                <w:sz w:val="24"/>
              </w:rPr>
              <w:t xml:space="preserve"> </w:t>
            </w:r>
            <w:r>
              <w:rPr>
                <w:sz w:val="24"/>
              </w:rPr>
              <w:t>применительно</w:t>
            </w:r>
            <w:r>
              <w:rPr>
                <w:spacing w:val="-4"/>
                <w:sz w:val="24"/>
              </w:rPr>
              <w:t xml:space="preserve"> </w:t>
            </w:r>
            <w:r>
              <w:rPr>
                <w:spacing w:val="-10"/>
                <w:sz w:val="24"/>
              </w:rPr>
              <w:t>к</w:t>
            </w:r>
          </w:p>
          <w:p w:rsidR="00335362" w:rsidRDefault="00DB789F">
            <w:pPr>
              <w:pStyle w:val="TableParagraph"/>
              <w:spacing w:line="265" w:lineRule="exact"/>
              <w:ind w:left="95"/>
              <w:rPr>
                <w:sz w:val="24"/>
              </w:rPr>
            </w:pPr>
            <w:r>
              <w:rPr>
                <w:sz w:val="24"/>
              </w:rPr>
              <w:t>различным</w:t>
            </w:r>
            <w:r>
              <w:rPr>
                <w:spacing w:val="-2"/>
                <w:sz w:val="24"/>
              </w:rPr>
              <w:t xml:space="preserve"> контекстам;</w:t>
            </w:r>
          </w:p>
        </w:tc>
      </w:tr>
      <w:tr w:rsidR="00335362">
        <w:trPr>
          <w:trHeight w:val="825"/>
        </w:trPr>
        <w:tc>
          <w:tcPr>
            <w:tcW w:w="1090" w:type="dxa"/>
          </w:tcPr>
          <w:p w:rsidR="00335362" w:rsidRDefault="00DB789F">
            <w:pPr>
              <w:pStyle w:val="TableParagraph"/>
              <w:spacing w:line="268" w:lineRule="exact"/>
              <w:ind w:right="341"/>
              <w:jc w:val="right"/>
              <w:rPr>
                <w:sz w:val="24"/>
              </w:rPr>
            </w:pPr>
            <w:r>
              <w:rPr>
                <w:spacing w:val="-2"/>
                <w:sz w:val="24"/>
              </w:rPr>
              <w:t>ОК02.</w:t>
            </w:r>
          </w:p>
        </w:tc>
        <w:tc>
          <w:tcPr>
            <w:tcW w:w="8965" w:type="dxa"/>
          </w:tcPr>
          <w:p w:rsidR="00335362" w:rsidRDefault="00DB789F">
            <w:pPr>
              <w:pStyle w:val="TableParagraph"/>
              <w:spacing w:line="237" w:lineRule="auto"/>
              <w:ind w:left="105" w:right="204"/>
              <w:rPr>
                <w:sz w:val="24"/>
              </w:rPr>
            </w:pPr>
            <w:r>
              <w:rPr>
                <w:sz w:val="24"/>
              </w:rPr>
              <w:t>Использовать</w:t>
            </w:r>
            <w:r>
              <w:rPr>
                <w:spacing w:val="-8"/>
                <w:sz w:val="24"/>
              </w:rPr>
              <w:t xml:space="preserve"> </w:t>
            </w:r>
            <w:r>
              <w:rPr>
                <w:sz w:val="24"/>
              </w:rPr>
              <w:t>современные</w:t>
            </w:r>
            <w:r>
              <w:rPr>
                <w:spacing w:val="-6"/>
                <w:sz w:val="24"/>
              </w:rPr>
              <w:t xml:space="preserve"> </w:t>
            </w:r>
            <w:r>
              <w:rPr>
                <w:sz w:val="24"/>
              </w:rPr>
              <w:t>средства</w:t>
            </w:r>
            <w:r>
              <w:rPr>
                <w:spacing w:val="-6"/>
                <w:sz w:val="24"/>
              </w:rPr>
              <w:t xml:space="preserve"> </w:t>
            </w:r>
            <w:r>
              <w:rPr>
                <w:sz w:val="24"/>
              </w:rPr>
              <w:t>поиска,</w:t>
            </w:r>
            <w:r>
              <w:rPr>
                <w:spacing w:val="-8"/>
                <w:sz w:val="24"/>
              </w:rPr>
              <w:t xml:space="preserve"> </w:t>
            </w:r>
            <w:r>
              <w:rPr>
                <w:sz w:val="24"/>
              </w:rPr>
              <w:t>анализа</w:t>
            </w:r>
            <w:r>
              <w:rPr>
                <w:spacing w:val="-6"/>
                <w:sz w:val="24"/>
              </w:rPr>
              <w:t xml:space="preserve"> </w:t>
            </w:r>
            <w:r>
              <w:rPr>
                <w:sz w:val="24"/>
              </w:rPr>
              <w:t>и</w:t>
            </w:r>
            <w:r>
              <w:rPr>
                <w:spacing w:val="-9"/>
                <w:sz w:val="24"/>
              </w:rPr>
              <w:t xml:space="preserve"> </w:t>
            </w:r>
            <w:r>
              <w:rPr>
                <w:sz w:val="24"/>
              </w:rPr>
              <w:t>интерпретации</w:t>
            </w:r>
            <w:r>
              <w:rPr>
                <w:spacing w:val="-4"/>
                <w:sz w:val="24"/>
              </w:rPr>
              <w:t xml:space="preserve"> </w:t>
            </w:r>
            <w:r>
              <w:rPr>
                <w:sz w:val="24"/>
              </w:rPr>
              <w:t>информации и информационные технологии для выполнения задач профессиональной</w:t>
            </w:r>
          </w:p>
          <w:p w:rsidR="00335362" w:rsidRDefault="00DB789F">
            <w:pPr>
              <w:pStyle w:val="TableParagraph"/>
              <w:spacing w:line="261" w:lineRule="exact"/>
              <w:ind w:left="105"/>
              <w:rPr>
                <w:sz w:val="24"/>
              </w:rPr>
            </w:pPr>
            <w:r>
              <w:rPr>
                <w:spacing w:val="-2"/>
                <w:sz w:val="24"/>
              </w:rPr>
              <w:t>деятельности;</w:t>
            </w:r>
          </w:p>
        </w:tc>
      </w:tr>
      <w:tr w:rsidR="00335362">
        <w:trPr>
          <w:trHeight w:val="1103"/>
        </w:trPr>
        <w:tc>
          <w:tcPr>
            <w:tcW w:w="1090" w:type="dxa"/>
          </w:tcPr>
          <w:p w:rsidR="00335362" w:rsidRDefault="00DB789F">
            <w:pPr>
              <w:pStyle w:val="TableParagraph"/>
              <w:spacing w:line="268" w:lineRule="exact"/>
              <w:ind w:right="341"/>
              <w:jc w:val="right"/>
              <w:rPr>
                <w:sz w:val="24"/>
              </w:rPr>
            </w:pPr>
            <w:r>
              <w:rPr>
                <w:spacing w:val="-2"/>
                <w:sz w:val="24"/>
              </w:rPr>
              <w:t>ОК03.</w:t>
            </w:r>
          </w:p>
        </w:tc>
        <w:tc>
          <w:tcPr>
            <w:tcW w:w="8965" w:type="dxa"/>
          </w:tcPr>
          <w:p w:rsidR="00335362" w:rsidRDefault="00DB789F">
            <w:pPr>
              <w:pStyle w:val="TableParagraph"/>
              <w:ind w:left="95" w:right="204"/>
              <w:rPr>
                <w:sz w:val="24"/>
              </w:rPr>
            </w:pPr>
            <w:r>
              <w:rPr>
                <w:sz w:val="24"/>
              </w:rPr>
              <w:t>Планировать</w:t>
            </w:r>
            <w:r>
              <w:rPr>
                <w:spacing w:val="-8"/>
                <w:sz w:val="24"/>
              </w:rPr>
              <w:t xml:space="preserve"> </w:t>
            </w:r>
            <w:r>
              <w:rPr>
                <w:sz w:val="24"/>
              </w:rPr>
              <w:t>и</w:t>
            </w:r>
            <w:r>
              <w:rPr>
                <w:spacing w:val="-5"/>
                <w:sz w:val="24"/>
              </w:rPr>
              <w:t xml:space="preserve"> </w:t>
            </w:r>
            <w:r>
              <w:rPr>
                <w:sz w:val="24"/>
              </w:rPr>
              <w:t>реализовывать</w:t>
            </w:r>
            <w:r>
              <w:rPr>
                <w:spacing w:val="-6"/>
                <w:sz w:val="24"/>
              </w:rPr>
              <w:t xml:space="preserve"> </w:t>
            </w:r>
            <w:r>
              <w:rPr>
                <w:sz w:val="24"/>
              </w:rPr>
              <w:t>собственное</w:t>
            </w:r>
            <w:r>
              <w:rPr>
                <w:spacing w:val="-11"/>
                <w:sz w:val="24"/>
              </w:rPr>
              <w:t xml:space="preserve"> </w:t>
            </w:r>
            <w:r>
              <w:rPr>
                <w:sz w:val="24"/>
              </w:rPr>
              <w:t>профессиональное</w:t>
            </w:r>
            <w:r>
              <w:rPr>
                <w:spacing w:val="-7"/>
                <w:sz w:val="24"/>
              </w:rPr>
              <w:t xml:space="preserve"> </w:t>
            </w:r>
            <w:r>
              <w:rPr>
                <w:sz w:val="24"/>
              </w:rPr>
              <w:t>и</w:t>
            </w:r>
            <w:r>
              <w:rPr>
                <w:spacing w:val="-9"/>
                <w:sz w:val="24"/>
              </w:rPr>
              <w:t xml:space="preserve"> </w:t>
            </w:r>
            <w:r>
              <w:rPr>
                <w:sz w:val="24"/>
              </w:rPr>
              <w:t>личностное развитие, предпринимательскую деятельность в профессиональной сфере, использовать знания по правовой и финансовой грамотности в различных</w:t>
            </w:r>
          </w:p>
          <w:p w:rsidR="00335362" w:rsidRDefault="00DB789F">
            <w:pPr>
              <w:pStyle w:val="TableParagraph"/>
              <w:spacing w:line="261" w:lineRule="exact"/>
              <w:ind w:left="95"/>
              <w:rPr>
                <w:sz w:val="24"/>
              </w:rPr>
            </w:pPr>
            <w:r>
              <w:rPr>
                <w:sz w:val="24"/>
              </w:rPr>
              <w:t>жизненных</w:t>
            </w:r>
            <w:r>
              <w:rPr>
                <w:spacing w:val="-4"/>
                <w:sz w:val="24"/>
              </w:rPr>
              <w:t xml:space="preserve"> </w:t>
            </w:r>
            <w:r>
              <w:rPr>
                <w:spacing w:val="-2"/>
                <w:sz w:val="24"/>
              </w:rPr>
              <w:t>ситуациях</w:t>
            </w:r>
          </w:p>
        </w:tc>
      </w:tr>
      <w:tr w:rsidR="00335362">
        <w:trPr>
          <w:trHeight w:val="277"/>
        </w:trPr>
        <w:tc>
          <w:tcPr>
            <w:tcW w:w="1090" w:type="dxa"/>
          </w:tcPr>
          <w:p w:rsidR="00335362" w:rsidRDefault="00DB789F">
            <w:pPr>
              <w:pStyle w:val="TableParagraph"/>
              <w:spacing w:line="258" w:lineRule="exact"/>
              <w:ind w:right="341"/>
              <w:jc w:val="right"/>
              <w:rPr>
                <w:sz w:val="24"/>
              </w:rPr>
            </w:pPr>
            <w:r>
              <w:rPr>
                <w:spacing w:val="-2"/>
                <w:sz w:val="24"/>
              </w:rPr>
              <w:t>ОК04.</w:t>
            </w:r>
          </w:p>
        </w:tc>
        <w:tc>
          <w:tcPr>
            <w:tcW w:w="8965" w:type="dxa"/>
          </w:tcPr>
          <w:p w:rsidR="00335362" w:rsidRDefault="00DB789F">
            <w:pPr>
              <w:pStyle w:val="TableParagraph"/>
              <w:spacing w:line="258" w:lineRule="exact"/>
              <w:ind w:left="95"/>
              <w:rPr>
                <w:sz w:val="24"/>
              </w:rPr>
            </w:pPr>
            <w:r>
              <w:rPr>
                <w:sz w:val="24"/>
              </w:rPr>
              <w:t>Эффективно</w:t>
            </w:r>
            <w:r>
              <w:rPr>
                <w:spacing w:val="-5"/>
                <w:sz w:val="24"/>
              </w:rPr>
              <w:t xml:space="preserve"> </w:t>
            </w:r>
            <w:r>
              <w:rPr>
                <w:sz w:val="24"/>
              </w:rPr>
              <w:t>взаимодействовать</w:t>
            </w:r>
            <w:r>
              <w:rPr>
                <w:spacing w:val="-6"/>
                <w:sz w:val="24"/>
              </w:rPr>
              <w:t xml:space="preserve"> </w:t>
            </w:r>
            <w:r>
              <w:rPr>
                <w:sz w:val="24"/>
              </w:rPr>
              <w:t>и</w:t>
            </w:r>
            <w:r>
              <w:rPr>
                <w:spacing w:val="-1"/>
                <w:sz w:val="24"/>
              </w:rPr>
              <w:t xml:space="preserve"> </w:t>
            </w:r>
            <w:r>
              <w:rPr>
                <w:sz w:val="24"/>
              </w:rPr>
              <w:t>работать</w:t>
            </w:r>
            <w:r>
              <w:rPr>
                <w:spacing w:val="-7"/>
                <w:sz w:val="24"/>
              </w:rPr>
              <w:t xml:space="preserve"> </w:t>
            </w:r>
            <w:r>
              <w:rPr>
                <w:sz w:val="24"/>
              </w:rPr>
              <w:t>в</w:t>
            </w:r>
            <w:r>
              <w:rPr>
                <w:spacing w:val="-1"/>
                <w:sz w:val="24"/>
              </w:rPr>
              <w:t xml:space="preserve"> </w:t>
            </w:r>
            <w:r>
              <w:rPr>
                <w:sz w:val="24"/>
              </w:rPr>
              <w:t>коллективе</w:t>
            </w:r>
            <w:r>
              <w:rPr>
                <w:spacing w:val="-4"/>
                <w:sz w:val="24"/>
              </w:rPr>
              <w:t xml:space="preserve"> </w:t>
            </w:r>
            <w:r>
              <w:rPr>
                <w:sz w:val="24"/>
              </w:rPr>
              <w:t>и</w:t>
            </w:r>
            <w:r>
              <w:rPr>
                <w:spacing w:val="-1"/>
                <w:sz w:val="24"/>
              </w:rPr>
              <w:t xml:space="preserve"> </w:t>
            </w:r>
            <w:r>
              <w:rPr>
                <w:spacing w:val="-2"/>
                <w:sz w:val="24"/>
              </w:rPr>
              <w:t>команде;</w:t>
            </w:r>
          </w:p>
        </w:tc>
      </w:tr>
      <w:tr w:rsidR="00335362">
        <w:trPr>
          <w:trHeight w:val="830"/>
        </w:trPr>
        <w:tc>
          <w:tcPr>
            <w:tcW w:w="1090" w:type="dxa"/>
          </w:tcPr>
          <w:p w:rsidR="00335362" w:rsidRDefault="00DB789F">
            <w:pPr>
              <w:pStyle w:val="TableParagraph"/>
              <w:spacing w:line="268" w:lineRule="exact"/>
              <w:ind w:right="341"/>
              <w:jc w:val="right"/>
              <w:rPr>
                <w:sz w:val="24"/>
              </w:rPr>
            </w:pPr>
            <w:r>
              <w:rPr>
                <w:spacing w:val="-2"/>
                <w:sz w:val="24"/>
              </w:rPr>
              <w:t>ОК05.</w:t>
            </w:r>
          </w:p>
        </w:tc>
        <w:tc>
          <w:tcPr>
            <w:tcW w:w="8965" w:type="dxa"/>
          </w:tcPr>
          <w:p w:rsidR="00335362" w:rsidRDefault="00DB789F">
            <w:pPr>
              <w:pStyle w:val="TableParagraph"/>
              <w:spacing w:line="268" w:lineRule="exact"/>
              <w:ind w:left="95"/>
              <w:rPr>
                <w:sz w:val="24"/>
              </w:rPr>
            </w:pPr>
            <w:r>
              <w:rPr>
                <w:sz w:val="24"/>
              </w:rPr>
              <w:t>Осуществлять</w:t>
            </w:r>
            <w:r>
              <w:rPr>
                <w:spacing w:val="-1"/>
                <w:sz w:val="24"/>
              </w:rPr>
              <w:t xml:space="preserve"> </w:t>
            </w:r>
            <w:r>
              <w:rPr>
                <w:sz w:val="24"/>
              </w:rPr>
              <w:t>устную</w:t>
            </w:r>
            <w:r>
              <w:rPr>
                <w:spacing w:val="-6"/>
                <w:sz w:val="24"/>
              </w:rPr>
              <w:t xml:space="preserve"> </w:t>
            </w:r>
            <w:r>
              <w:rPr>
                <w:sz w:val="24"/>
              </w:rPr>
              <w:t>и</w:t>
            </w:r>
            <w:r>
              <w:rPr>
                <w:spacing w:val="-2"/>
                <w:sz w:val="24"/>
              </w:rPr>
              <w:t xml:space="preserve"> </w:t>
            </w:r>
            <w:r>
              <w:rPr>
                <w:sz w:val="24"/>
              </w:rPr>
              <w:t>письменную</w:t>
            </w:r>
            <w:r>
              <w:rPr>
                <w:spacing w:val="-6"/>
                <w:sz w:val="24"/>
              </w:rPr>
              <w:t xml:space="preserve"> </w:t>
            </w:r>
            <w:r>
              <w:rPr>
                <w:sz w:val="24"/>
              </w:rPr>
              <w:t>коммуникацию</w:t>
            </w:r>
            <w:r>
              <w:rPr>
                <w:spacing w:val="-5"/>
                <w:sz w:val="24"/>
              </w:rPr>
              <w:t xml:space="preserve"> </w:t>
            </w:r>
            <w:r>
              <w:rPr>
                <w:sz w:val="24"/>
              </w:rPr>
              <w:t>на</w:t>
            </w:r>
            <w:r>
              <w:rPr>
                <w:spacing w:val="-9"/>
                <w:sz w:val="24"/>
              </w:rPr>
              <w:t xml:space="preserve"> </w:t>
            </w:r>
            <w:r>
              <w:rPr>
                <w:sz w:val="24"/>
              </w:rPr>
              <w:t>государственном</w:t>
            </w:r>
            <w:r>
              <w:rPr>
                <w:spacing w:val="-2"/>
                <w:sz w:val="24"/>
              </w:rPr>
              <w:t xml:space="preserve"> языке</w:t>
            </w:r>
          </w:p>
          <w:p w:rsidR="00335362" w:rsidRDefault="00DB789F">
            <w:pPr>
              <w:pStyle w:val="TableParagraph"/>
              <w:spacing w:line="274" w:lineRule="exact"/>
              <w:ind w:left="95" w:right="204"/>
              <w:rPr>
                <w:sz w:val="24"/>
              </w:rPr>
            </w:pPr>
            <w:r>
              <w:rPr>
                <w:sz w:val="24"/>
              </w:rPr>
              <w:t>Российской</w:t>
            </w:r>
            <w:r>
              <w:rPr>
                <w:spacing w:val="-8"/>
                <w:sz w:val="24"/>
              </w:rPr>
              <w:t xml:space="preserve"> </w:t>
            </w:r>
            <w:r>
              <w:rPr>
                <w:sz w:val="24"/>
              </w:rPr>
              <w:t>Федерации</w:t>
            </w:r>
            <w:r>
              <w:rPr>
                <w:spacing w:val="-4"/>
                <w:sz w:val="24"/>
              </w:rPr>
              <w:t xml:space="preserve"> </w:t>
            </w:r>
            <w:r>
              <w:rPr>
                <w:sz w:val="24"/>
              </w:rPr>
              <w:t>с</w:t>
            </w:r>
            <w:r>
              <w:rPr>
                <w:spacing w:val="-10"/>
                <w:sz w:val="24"/>
              </w:rPr>
              <w:t xml:space="preserve"> </w:t>
            </w:r>
            <w:r>
              <w:rPr>
                <w:sz w:val="24"/>
              </w:rPr>
              <w:t>учетом</w:t>
            </w:r>
            <w:r>
              <w:rPr>
                <w:spacing w:val="-7"/>
                <w:sz w:val="24"/>
              </w:rPr>
              <w:t xml:space="preserve"> </w:t>
            </w:r>
            <w:r>
              <w:rPr>
                <w:sz w:val="24"/>
              </w:rPr>
              <w:t>особенностей</w:t>
            </w:r>
            <w:r>
              <w:rPr>
                <w:spacing w:val="-13"/>
                <w:sz w:val="24"/>
              </w:rPr>
              <w:t xml:space="preserve"> </w:t>
            </w:r>
            <w:r>
              <w:rPr>
                <w:sz w:val="24"/>
              </w:rPr>
              <w:t>социального</w:t>
            </w:r>
            <w:r>
              <w:rPr>
                <w:spacing w:val="-5"/>
                <w:sz w:val="24"/>
              </w:rPr>
              <w:t xml:space="preserve"> </w:t>
            </w:r>
            <w:r>
              <w:rPr>
                <w:sz w:val="24"/>
              </w:rPr>
              <w:t>и</w:t>
            </w:r>
            <w:r>
              <w:rPr>
                <w:spacing w:val="-4"/>
                <w:sz w:val="24"/>
              </w:rPr>
              <w:t xml:space="preserve"> </w:t>
            </w:r>
            <w:r>
              <w:rPr>
                <w:sz w:val="24"/>
              </w:rPr>
              <w:t xml:space="preserve">культурного </w:t>
            </w:r>
            <w:r>
              <w:rPr>
                <w:spacing w:val="-2"/>
                <w:sz w:val="24"/>
              </w:rPr>
              <w:t>контекста;</w:t>
            </w:r>
          </w:p>
        </w:tc>
      </w:tr>
      <w:tr w:rsidR="00335362">
        <w:trPr>
          <w:trHeight w:val="1104"/>
        </w:trPr>
        <w:tc>
          <w:tcPr>
            <w:tcW w:w="1090" w:type="dxa"/>
          </w:tcPr>
          <w:p w:rsidR="00335362" w:rsidRDefault="00DB789F">
            <w:pPr>
              <w:pStyle w:val="TableParagraph"/>
              <w:spacing w:line="268" w:lineRule="exact"/>
              <w:ind w:right="341"/>
              <w:jc w:val="right"/>
              <w:rPr>
                <w:sz w:val="24"/>
              </w:rPr>
            </w:pPr>
            <w:r>
              <w:rPr>
                <w:spacing w:val="-2"/>
                <w:sz w:val="24"/>
              </w:rPr>
              <w:t>ОК06.</w:t>
            </w:r>
          </w:p>
        </w:tc>
        <w:tc>
          <w:tcPr>
            <w:tcW w:w="8965" w:type="dxa"/>
          </w:tcPr>
          <w:p w:rsidR="00335362" w:rsidRDefault="00DB789F">
            <w:pPr>
              <w:pStyle w:val="TableParagraph"/>
              <w:ind w:left="95"/>
              <w:rPr>
                <w:sz w:val="24"/>
              </w:rPr>
            </w:pPr>
            <w:r>
              <w:rPr>
                <w:sz w:val="24"/>
              </w:rPr>
              <w:t>Проявлять гражданско-патриотическую позицию, демонстрировать осознанное поведение</w:t>
            </w:r>
            <w:r>
              <w:rPr>
                <w:spacing w:val="-3"/>
                <w:sz w:val="24"/>
              </w:rPr>
              <w:t xml:space="preserve"> </w:t>
            </w:r>
            <w:r>
              <w:rPr>
                <w:sz w:val="24"/>
              </w:rPr>
              <w:t>на</w:t>
            </w:r>
            <w:r>
              <w:rPr>
                <w:spacing w:val="-8"/>
                <w:sz w:val="24"/>
              </w:rPr>
              <w:t xml:space="preserve"> </w:t>
            </w:r>
            <w:r>
              <w:rPr>
                <w:sz w:val="24"/>
              </w:rPr>
              <w:t>основе</w:t>
            </w:r>
            <w:r>
              <w:rPr>
                <w:spacing w:val="-3"/>
                <w:sz w:val="24"/>
              </w:rPr>
              <w:t xml:space="preserve"> </w:t>
            </w:r>
            <w:r>
              <w:rPr>
                <w:sz w:val="24"/>
              </w:rPr>
              <w:t>традиционных</w:t>
            </w:r>
            <w:r>
              <w:rPr>
                <w:spacing w:val="-7"/>
                <w:sz w:val="24"/>
              </w:rPr>
              <w:t xml:space="preserve"> </w:t>
            </w:r>
            <w:r>
              <w:rPr>
                <w:sz w:val="24"/>
              </w:rPr>
              <w:t>российских</w:t>
            </w:r>
            <w:r>
              <w:rPr>
                <w:spacing w:val="-7"/>
                <w:sz w:val="24"/>
              </w:rPr>
              <w:t xml:space="preserve"> </w:t>
            </w:r>
            <w:r>
              <w:rPr>
                <w:sz w:val="24"/>
              </w:rPr>
              <w:t>духовно-нравственных</w:t>
            </w:r>
            <w:r>
              <w:rPr>
                <w:spacing w:val="40"/>
                <w:sz w:val="24"/>
              </w:rPr>
              <w:t xml:space="preserve"> </w:t>
            </w:r>
            <w:r>
              <w:rPr>
                <w:sz w:val="24"/>
              </w:rPr>
              <w:t>ценностей,</w:t>
            </w:r>
            <w:r>
              <w:rPr>
                <w:spacing w:val="-5"/>
                <w:sz w:val="24"/>
              </w:rPr>
              <w:t xml:space="preserve"> </w:t>
            </w:r>
            <w:r>
              <w:rPr>
                <w:sz w:val="24"/>
              </w:rPr>
              <w:t>в том</w:t>
            </w:r>
            <w:r>
              <w:rPr>
                <w:spacing w:val="-2"/>
                <w:sz w:val="24"/>
              </w:rPr>
              <w:t xml:space="preserve"> </w:t>
            </w:r>
            <w:r>
              <w:rPr>
                <w:sz w:val="24"/>
              </w:rPr>
              <w:t>числе</w:t>
            </w:r>
            <w:r>
              <w:rPr>
                <w:spacing w:val="-2"/>
                <w:sz w:val="24"/>
              </w:rPr>
              <w:t xml:space="preserve"> </w:t>
            </w:r>
            <w:r>
              <w:rPr>
                <w:sz w:val="24"/>
              </w:rPr>
              <w:t>с</w:t>
            </w:r>
            <w:r>
              <w:rPr>
                <w:spacing w:val="-7"/>
                <w:sz w:val="24"/>
              </w:rPr>
              <w:t xml:space="preserve"> </w:t>
            </w:r>
            <w:r>
              <w:rPr>
                <w:sz w:val="24"/>
              </w:rPr>
              <w:t>учетом</w:t>
            </w:r>
            <w:r>
              <w:rPr>
                <w:spacing w:val="-4"/>
                <w:sz w:val="24"/>
              </w:rPr>
              <w:t xml:space="preserve"> </w:t>
            </w:r>
            <w:r>
              <w:rPr>
                <w:sz w:val="24"/>
              </w:rPr>
              <w:t>гармонизации</w:t>
            </w:r>
            <w:r>
              <w:rPr>
                <w:spacing w:val="-5"/>
                <w:sz w:val="24"/>
              </w:rPr>
              <w:t xml:space="preserve"> </w:t>
            </w:r>
            <w:r>
              <w:rPr>
                <w:sz w:val="24"/>
              </w:rPr>
              <w:t>межнациональных</w:t>
            </w:r>
            <w:r>
              <w:rPr>
                <w:spacing w:val="-6"/>
                <w:sz w:val="24"/>
              </w:rPr>
              <w:t xml:space="preserve"> </w:t>
            </w:r>
            <w:r>
              <w:rPr>
                <w:sz w:val="24"/>
              </w:rPr>
              <w:t>и</w:t>
            </w:r>
            <w:r>
              <w:rPr>
                <w:spacing w:val="-5"/>
                <w:sz w:val="24"/>
              </w:rPr>
              <w:t xml:space="preserve"> </w:t>
            </w:r>
            <w:r>
              <w:rPr>
                <w:sz w:val="24"/>
              </w:rPr>
              <w:t>межрелигиозных</w:t>
            </w:r>
            <w:r>
              <w:rPr>
                <w:spacing w:val="-5"/>
                <w:sz w:val="24"/>
              </w:rPr>
              <w:t xml:space="preserve"> </w:t>
            </w:r>
            <w:r>
              <w:rPr>
                <w:spacing w:val="-2"/>
                <w:sz w:val="24"/>
              </w:rPr>
              <w:t>отношений,</w:t>
            </w:r>
          </w:p>
          <w:p w:rsidR="00335362" w:rsidRDefault="00DB789F">
            <w:pPr>
              <w:pStyle w:val="TableParagraph"/>
              <w:spacing w:line="265" w:lineRule="exact"/>
              <w:ind w:left="95"/>
              <w:rPr>
                <w:sz w:val="24"/>
              </w:rPr>
            </w:pPr>
            <w:r>
              <w:rPr>
                <w:sz w:val="24"/>
              </w:rPr>
              <w:t>применять</w:t>
            </w:r>
            <w:r>
              <w:rPr>
                <w:spacing w:val="-10"/>
                <w:sz w:val="24"/>
              </w:rPr>
              <w:t xml:space="preserve"> </w:t>
            </w:r>
            <w:r>
              <w:rPr>
                <w:sz w:val="24"/>
              </w:rPr>
              <w:t>стандарты</w:t>
            </w:r>
            <w:r>
              <w:rPr>
                <w:spacing w:val="-5"/>
                <w:sz w:val="24"/>
              </w:rPr>
              <w:t xml:space="preserve"> </w:t>
            </w:r>
            <w:r>
              <w:rPr>
                <w:sz w:val="24"/>
              </w:rPr>
              <w:t>антикоррупционного</w:t>
            </w:r>
            <w:r>
              <w:rPr>
                <w:spacing w:val="-2"/>
                <w:sz w:val="24"/>
              </w:rPr>
              <w:t xml:space="preserve"> поведения</w:t>
            </w:r>
          </w:p>
        </w:tc>
      </w:tr>
      <w:tr w:rsidR="00335362">
        <w:trPr>
          <w:trHeight w:val="551"/>
        </w:trPr>
        <w:tc>
          <w:tcPr>
            <w:tcW w:w="1090" w:type="dxa"/>
          </w:tcPr>
          <w:p w:rsidR="00335362" w:rsidRDefault="00DB789F">
            <w:pPr>
              <w:pStyle w:val="TableParagraph"/>
              <w:spacing w:line="268" w:lineRule="exact"/>
              <w:ind w:right="341"/>
              <w:jc w:val="right"/>
              <w:rPr>
                <w:sz w:val="24"/>
              </w:rPr>
            </w:pPr>
            <w:r>
              <w:rPr>
                <w:spacing w:val="-2"/>
                <w:sz w:val="24"/>
              </w:rPr>
              <w:t>ОК07.</w:t>
            </w:r>
          </w:p>
        </w:tc>
        <w:tc>
          <w:tcPr>
            <w:tcW w:w="8965" w:type="dxa"/>
          </w:tcPr>
          <w:p w:rsidR="00335362" w:rsidRDefault="00DB789F">
            <w:pPr>
              <w:pStyle w:val="TableParagraph"/>
              <w:spacing w:line="266" w:lineRule="exact"/>
              <w:ind w:left="95"/>
              <w:rPr>
                <w:sz w:val="24"/>
              </w:rPr>
            </w:pPr>
            <w:r>
              <w:rPr>
                <w:sz w:val="24"/>
              </w:rPr>
              <w:t>Содействовать</w:t>
            </w:r>
            <w:r>
              <w:rPr>
                <w:spacing w:val="-10"/>
                <w:sz w:val="24"/>
              </w:rPr>
              <w:t xml:space="preserve"> </w:t>
            </w:r>
            <w:r>
              <w:rPr>
                <w:sz w:val="24"/>
              </w:rPr>
              <w:t>сохранению</w:t>
            </w:r>
            <w:r>
              <w:rPr>
                <w:spacing w:val="-7"/>
                <w:sz w:val="24"/>
              </w:rPr>
              <w:t xml:space="preserve"> </w:t>
            </w:r>
            <w:r>
              <w:rPr>
                <w:sz w:val="24"/>
              </w:rPr>
              <w:t>окружающей</w:t>
            </w:r>
            <w:r>
              <w:rPr>
                <w:spacing w:val="-3"/>
                <w:sz w:val="24"/>
              </w:rPr>
              <w:t xml:space="preserve"> </w:t>
            </w:r>
            <w:r>
              <w:rPr>
                <w:sz w:val="24"/>
              </w:rPr>
              <w:t>среды,</w:t>
            </w:r>
            <w:r>
              <w:rPr>
                <w:spacing w:val="-3"/>
                <w:sz w:val="24"/>
              </w:rPr>
              <w:t xml:space="preserve"> </w:t>
            </w:r>
            <w:r>
              <w:rPr>
                <w:sz w:val="24"/>
              </w:rPr>
              <w:t>ресурсосбережению,</w:t>
            </w:r>
            <w:r>
              <w:rPr>
                <w:spacing w:val="-3"/>
                <w:sz w:val="24"/>
              </w:rPr>
              <w:t xml:space="preserve"> </w:t>
            </w:r>
            <w:r>
              <w:rPr>
                <w:spacing w:val="-2"/>
                <w:sz w:val="24"/>
              </w:rPr>
              <w:t>применять</w:t>
            </w:r>
          </w:p>
          <w:p w:rsidR="00335362" w:rsidRDefault="00DB789F">
            <w:pPr>
              <w:pStyle w:val="TableParagraph"/>
              <w:spacing w:line="265" w:lineRule="exact"/>
              <w:ind w:left="95"/>
              <w:rPr>
                <w:sz w:val="24"/>
              </w:rPr>
            </w:pPr>
            <w:r>
              <w:rPr>
                <w:sz w:val="24"/>
              </w:rPr>
              <w:t>знания</w:t>
            </w:r>
            <w:r>
              <w:rPr>
                <w:spacing w:val="-10"/>
                <w:sz w:val="24"/>
              </w:rPr>
              <w:t xml:space="preserve"> </w:t>
            </w:r>
            <w:r>
              <w:rPr>
                <w:sz w:val="24"/>
              </w:rPr>
              <w:t>об</w:t>
            </w:r>
            <w:r>
              <w:rPr>
                <w:spacing w:val="-9"/>
                <w:sz w:val="24"/>
              </w:rPr>
              <w:t xml:space="preserve"> </w:t>
            </w:r>
            <w:r>
              <w:rPr>
                <w:sz w:val="24"/>
              </w:rPr>
              <w:t>изменении</w:t>
            </w:r>
            <w:r>
              <w:rPr>
                <w:spacing w:val="-2"/>
                <w:sz w:val="24"/>
              </w:rPr>
              <w:t xml:space="preserve"> </w:t>
            </w:r>
            <w:r>
              <w:rPr>
                <w:sz w:val="24"/>
              </w:rPr>
              <w:t>климата,</w:t>
            </w:r>
            <w:r>
              <w:rPr>
                <w:spacing w:val="-6"/>
                <w:sz w:val="24"/>
              </w:rPr>
              <w:t xml:space="preserve"> </w:t>
            </w:r>
            <w:r>
              <w:rPr>
                <w:sz w:val="24"/>
              </w:rPr>
              <w:t>принципы</w:t>
            </w:r>
            <w:r>
              <w:rPr>
                <w:spacing w:val="-5"/>
                <w:sz w:val="24"/>
              </w:rPr>
              <w:t xml:space="preserve"> </w:t>
            </w:r>
            <w:r>
              <w:rPr>
                <w:sz w:val="24"/>
              </w:rPr>
              <w:t>бережливого</w:t>
            </w:r>
            <w:r>
              <w:rPr>
                <w:spacing w:val="-3"/>
                <w:sz w:val="24"/>
              </w:rPr>
              <w:t xml:space="preserve"> </w:t>
            </w:r>
            <w:r>
              <w:rPr>
                <w:sz w:val="24"/>
              </w:rPr>
              <w:t>производства,</w:t>
            </w:r>
            <w:r>
              <w:rPr>
                <w:spacing w:val="-5"/>
                <w:sz w:val="24"/>
              </w:rPr>
              <w:t xml:space="preserve"> </w:t>
            </w:r>
            <w:r>
              <w:rPr>
                <w:spacing w:val="-2"/>
                <w:sz w:val="24"/>
              </w:rPr>
              <w:t>эффективно</w:t>
            </w:r>
          </w:p>
        </w:tc>
      </w:tr>
    </w:tbl>
    <w:p w:rsidR="00335362" w:rsidRDefault="00335362">
      <w:pPr>
        <w:pStyle w:val="TableParagraph"/>
        <w:spacing w:line="265" w:lineRule="exact"/>
        <w:rPr>
          <w:sz w:val="24"/>
        </w:rPr>
        <w:sectPr w:rsidR="00335362">
          <w:pgSz w:w="11910" w:h="16840"/>
          <w:pgMar w:top="1040" w:right="566" w:bottom="1695" w:left="708" w:header="0" w:footer="1296" w:gutter="0"/>
          <w:cols w:space="720"/>
        </w:sectPr>
      </w:pPr>
    </w:p>
    <w:tbl>
      <w:tblPr>
        <w:tblStyle w:val="TableNormal"/>
        <w:tblW w:w="0" w:type="auto"/>
        <w:tblInd w:w="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0"/>
        <w:gridCol w:w="8965"/>
      </w:tblGrid>
      <w:tr w:rsidR="00335362">
        <w:trPr>
          <w:trHeight w:val="277"/>
        </w:trPr>
        <w:tc>
          <w:tcPr>
            <w:tcW w:w="1090" w:type="dxa"/>
          </w:tcPr>
          <w:p w:rsidR="00335362" w:rsidRDefault="00335362">
            <w:pPr>
              <w:pStyle w:val="TableParagraph"/>
              <w:rPr>
                <w:sz w:val="20"/>
              </w:rPr>
            </w:pPr>
          </w:p>
        </w:tc>
        <w:tc>
          <w:tcPr>
            <w:tcW w:w="8965" w:type="dxa"/>
          </w:tcPr>
          <w:p w:rsidR="00335362" w:rsidRDefault="00DB789F">
            <w:pPr>
              <w:pStyle w:val="TableParagraph"/>
              <w:spacing w:line="258" w:lineRule="exact"/>
              <w:ind w:left="95"/>
              <w:rPr>
                <w:sz w:val="24"/>
              </w:rPr>
            </w:pPr>
            <w:r>
              <w:rPr>
                <w:sz w:val="24"/>
              </w:rPr>
              <w:t>действовать</w:t>
            </w:r>
            <w:r>
              <w:rPr>
                <w:spacing w:val="-2"/>
                <w:sz w:val="24"/>
              </w:rPr>
              <w:t xml:space="preserve"> </w:t>
            </w:r>
            <w:r>
              <w:rPr>
                <w:sz w:val="24"/>
              </w:rPr>
              <w:t>в</w:t>
            </w:r>
            <w:r>
              <w:rPr>
                <w:spacing w:val="-4"/>
                <w:sz w:val="24"/>
              </w:rPr>
              <w:t xml:space="preserve"> </w:t>
            </w:r>
            <w:r>
              <w:rPr>
                <w:sz w:val="24"/>
              </w:rPr>
              <w:t>чрезвычайных</w:t>
            </w:r>
            <w:r>
              <w:rPr>
                <w:spacing w:val="-6"/>
                <w:sz w:val="24"/>
              </w:rPr>
              <w:t xml:space="preserve"> </w:t>
            </w:r>
            <w:r>
              <w:rPr>
                <w:spacing w:val="-2"/>
                <w:sz w:val="24"/>
              </w:rPr>
              <w:t>ситуациях;</w:t>
            </w:r>
          </w:p>
        </w:tc>
      </w:tr>
      <w:tr w:rsidR="00335362">
        <w:trPr>
          <w:trHeight w:val="825"/>
        </w:trPr>
        <w:tc>
          <w:tcPr>
            <w:tcW w:w="1090" w:type="dxa"/>
          </w:tcPr>
          <w:p w:rsidR="00335362" w:rsidRDefault="00DB789F">
            <w:pPr>
              <w:pStyle w:val="TableParagraph"/>
              <w:spacing w:line="268" w:lineRule="exact"/>
              <w:ind w:left="105"/>
              <w:rPr>
                <w:sz w:val="24"/>
              </w:rPr>
            </w:pPr>
            <w:r>
              <w:rPr>
                <w:spacing w:val="-2"/>
                <w:sz w:val="24"/>
              </w:rPr>
              <w:t>ОК08.</w:t>
            </w:r>
          </w:p>
        </w:tc>
        <w:tc>
          <w:tcPr>
            <w:tcW w:w="8965" w:type="dxa"/>
          </w:tcPr>
          <w:p w:rsidR="00335362" w:rsidRDefault="00DB789F">
            <w:pPr>
              <w:pStyle w:val="TableParagraph"/>
              <w:spacing w:line="237" w:lineRule="auto"/>
              <w:ind w:left="95" w:right="103"/>
              <w:rPr>
                <w:sz w:val="24"/>
              </w:rPr>
            </w:pPr>
            <w:r>
              <w:rPr>
                <w:sz w:val="24"/>
              </w:rPr>
              <w:t>Использовать</w:t>
            </w:r>
            <w:r>
              <w:rPr>
                <w:spacing w:val="-7"/>
                <w:sz w:val="24"/>
              </w:rPr>
              <w:t xml:space="preserve"> </w:t>
            </w:r>
            <w:r>
              <w:rPr>
                <w:sz w:val="24"/>
              </w:rPr>
              <w:t>средства</w:t>
            </w:r>
            <w:r>
              <w:rPr>
                <w:spacing w:val="-5"/>
                <w:sz w:val="24"/>
              </w:rPr>
              <w:t xml:space="preserve"> </w:t>
            </w:r>
            <w:r>
              <w:rPr>
                <w:sz w:val="24"/>
              </w:rPr>
              <w:t>физической</w:t>
            </w:r>
            <w:r>
              <w:rPr>
                <w:spacing w:val="-8"/>
                <w:sz w:val="24"/>
              </w:rPr>
              <w:t xml:space="preserve"> </w:t>
            </w:r>
            <w:r>
              <w:rPr>
                <w:sz w:val="24"/>
              </w:rPr>
              <w:t>культуры</w:t>
            </w:r>
            <w:r>
              <w:rPr>
                <w:spacing w:val="-3"/>
                <w:sz w:val="24"/>
              </w:rPr>
              <w:t xml:space="preserve"> </w:t>
            </w:r>
            <w:r>
              <w:rPr>
                <w:sz w:val="24"/>
              </w:rPr>
              <w:t>для сохранения</w:t>
            </w:r>
            <w:r>
              <w:rPr>
                <w:spacing w:val="-4"/>
                <w:sz w:val="24"/>
              </w:rPr>
              <w:t xml:space="preserve"> </w:t>
            </w:r>
            <w:r>
              <w:rPr>
                <w:sz w:val="24"/>
              </w:rPr>
              <w:t>и</w:t>
            </w:r>
            <w:r>
              <w:rPr>
                <w:spacing w:val="-8"/>
                <w:sz w:val="24"/>
              </w:rPr>
              <w:t xml:space="preserve"> </w:t>
            </w:r>
            <w:r>
              <w:rPr>
                <w:sz w:val="24"/>
              </w:rPr>
              <w:t>укрепления</w:t>
            </w:r>
            <w:r>
              <w:rPr>
                <w:spacing w:val="-4"/>
                <w:sz w:val="24"/>
              </w:rPr>
              <w:t xml:space="preserve"> </w:t>
            </w:r>
            <w:r>
              <w:rPr>
                <w:sz w:val="24"/>
              </w:rPr>
              <w:t>здоровья в процессе профессиональной деятельности и поддержания необходимого уровня</w:t>
            </w:r>
          </w:p>
          <w:p w:rsidR="00335362" w:rsidRDefault="00DB789F">
            <w:pPr>
              <w:pStyle w:val="TableParagraph"/>
              <w:spacing w:line="261" w:lineRule="exact"/>
              <w:ind w:left="95"/>
              <w:rPr>
                <w:sz w:val="24"/>
              </w:rPr>
            </w:pPr>
            <w:r>
              <w:rPr>
                <w:sz w:val="24"/>
              </w:rPr>
              <w:t>физической</w:t>
            </w:r>
            <w:r>
              <w:rPr>
                <w:spacing w:val="-5"/>
                <w:sz w:val="24"/>
              </w:rPr>
              <w:t xml:space="preserve"> </w:t>
            </w:r>
            <w:r>
              <w:rPr>
                <w:spacing w:val="-2"/>
                <w:sz w:val="24"/>
              </w:rPr>
              <w:t>подготовленности;</w:t>
            </w:r>
          </w:p>
        </w:tc>
      </w:tr>
      <w:tr w:rsidR="00335362">
        <w:trPr>
          <w:trHeight w:val="557"/>
        </w:trPr>
        <w:tc>
          <w:tcPr>
            <w:tcW w:w="1090" w:type="dxa"/>
          </w:tcPr>
          <w:p w:rsidR="00335362" w:rsidRDefault="00DB789F">
            <w:pPr>
              <w:pStyle w:val="TableParagraph"/>
              <w:spacing w:line="268" w:lineRule="exact"/>
              <w:ind w:left="105"/>
              <w:rPr>
                <w:sz w:val="24"/>
              </w:rPr>
            </w:pPr>
            <w:r>
              <w:rPr>
                <w:spacing w:val="-2"/>
                <w:sz w:val="24"/>
              </w:rPr>
              <w:t>ОК09.</w:t>
            </w:r>
          </w:p>
        </w:tc>
        <w:tc>
          <w:tcPr>
            <w:tcW w:w="8965" w:type="dxa"/>
          </w:tcPr>
          <w:p w:rsidR="00335362" w:rsidRDefault="00DB789F">
            <w:pPr>
              <w:pStyle w:val="TableParagraph"/>
              <w:spacing w:line="268" w:lineRule="exact"/>
              <w:ind w:left="95"/>
              <w:rPr>
                <w:sz w:val="24"/>
              </w:rPr>
            </w:pPr>
            <w:r>
              <w:rPr>
                <w:sz w:val="24"/>
              </w:rPr>
              <w:t>Пользоваться</w:t>
            </w:r>
            <w:r>
              <w:rPr>
                <w:spacing w:val="-10"/>
                <w:sz w:val="24"/>
              </w:rPr>
              <w:t xml:space="preserve"> </w:t>
            </w:r>
            <w:r>
              <w:rPr>
                <w:sz w:val="24"/>
              </w:rPr>
              <w:t>профессиональной</w:t>
            </w:r>
            <w:r>
              <w:rPr>
                <w:spacing w:val="-3"/>
                <w:sz w:val="24"/>
              </w:rPr>
              <w:t xml:space="preserve"> </w:t>
            </w:r>
            <w:r>
              <w:rPr>
                <w:sz w:val="24"/>
              </w:rPr>
              <w:t>документацией</w:t>
            </w:r>
            <w:r>
              <w:rPr>
                <w:spacing w:val="-2"/>
                <w:sz w:val="24"/>
              </w:rPr>
              <w:t xml:space="preserve"> </w:t>
            </w:r>
            <w:r>
              <w:rPr>
                <w:sz w:val="24"/>
              </w:rPr>
              <w:t>на</w:t>
            </w:r>
            <w:r>
              <w:rPr>
                <w:spacing w:val="-9"/>
                <w:sz w:val="24"/>
              </w:rPr>
              <w:t xml:space="preserve"> </w:t>
            </w:r>
            <w:r>
              <w:rPr>
                <w:sz w:val="24"/>
              </w:rPr>
              <w:t>государственном</w:t>
            </w:r>
            <w:r>
              <w:rPr>
                <w:spacing w:val="-6"/>
                <w:sz w:val="24"/>
              </w:rPr>
              <w:t xml:space="preserve"> </w:t>
            </w:r>
            <w:r>
              <w:rPr>
                <w:sz w:val="24"/>
              </w:rPr>
              <w:t>и</w:t>
            </w:r>
            <w:r>
              <w:rPr>
                <w:spacing w:val="-7"/>
                <w:sz w:val="24"/>
              </w:rPr>
              <w:t xml:space="preserve"> </w:t>
            </w:r>
            <w:r>
              <w:rPr>
                <w:spacing w:val="-2"/>
                <w:sz w:val="24"/>
              </w:rPr>
              <w:t>иностранном</w:t>
            </w:r>
          </w:p>
          <w:p w:rsidR="00335362" w:rsidRDefault="00DB789F">
            <w:pPr>
              <w:pStyle w:val="TableParagraph"/>
              <w:spacing w:before="2" w:line="266" w:lineRule="exact"/>
              <w:ind w:left="95"/>
              <w:rPr>
                <w:sz w:val="24"/>
              </w:rPr>
            </w:pPr>
            <w:r>
              <w:rPr>
                <w:spacing w:val="-2"/>
                <w:sz w:val="24"/>
              </w:rPr>
              <w:t>языках.</w:t>
            </w:r>
          </w:p>
        </w:tc>
      </w:tr>
    </w:tbl>
    <w:p w:rsidR="00335362" w:rsidRDefault="00335362">
      <w:pPr>
        <w:pStyle w:val="a3"/>
        <w:spacing w:before="5"/>
      </w:pPr>
    </w:p>
    <w:p w:rsidR="00335362" w:rsidRDefault="00DB789F">
      <w:pPr>
        <w:pStyle w:val="a3"/>
        <w:ind w:left="286" w:right="274" w:firstLine="566"/>
        <w:jc w:val="both"/>
      </w:pPr>
      <w:r>
        <w:t>Рабочая</w:t>
      </w:r>
      <w:r>
        <w:rPr>
          <w:spacing w:val="-13"/>
        </w:rPr>
        <w:t xml:space="preserve"> </w:t>
      </w:r>
      <w:r>
        <w:t>программа</w:t>
      </w:r>
      <w:r>
        <w:rPr>
          <w:spacing w:val="-14"/>
        </w:rPr>
        <w:t xml:space="preserve"> </w:t>
      </w:r>
      <w:r>
        <w:t>учебной</w:t>
      </w:r>
      <w:r>
        <w:rPr>
          <w:spacing w:val="-8"/>
        </w:rPr>
        <w:t xml:space="preserve"> </w:t>
      </w:r>
      <w:r>
        <w:t>дисциплины</w:t>
      </w:r>
      <w:r>
        <w:rPr>
          <w:spacing w:val="-15"/>
        </w:rPr>
        <w:t xml:space="preserve"> </w:t>
      </w:r>
      <w:r>
        <w:t>используется</w:t>
      </w:r>
      <w:r>
        <w:rPr>
          <w:spacing w:val="-13"/>
        </w:rPr>
        <w:t xml:space="preserve"> </w:t>
      </w:r>
      <w:r>
        <w:t>в</w:t>
      </w:r>
      <w:r>
        <w:rPr>
          <w:spacing w:val="-6"/>
        </w:rPr>
        <w:t xml:space="preserve"> </w:t>
      </w:r>
      <w:r>
        <w:t>условиях</w:t>
      </w:r>
      <w:r>
        <w:rPr>
          <w:spacing w:val="-15"/>
        </w:rPr>
        <w:t xml:space="preserve"> </w:t>
      </w:r>
      <w:r>
        <w:t>дистанционного</w:t>
      </w:r>
      <w:r>
        <w:rPr>
          <w:spacing w:val="-13"/>
        </w:rPr>
        <w:t xml:space="preserve"> </w:t>
      </w:r>
      <w:r>
        <w:t>обучения и с применением электронных образовательных технологий «Profобразование». Профиль получаемого профессионального образования технологический. 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335362" w:rsidRDefault="00DB789F">
      <w:pPr>
        <w:pStyle w:val="a3"/>
        <w:spacing w:before="3"/>
        <w:ind w:left="286" w:right="285" w:firstLine="566"/>
        <w:jc w:val="both"/>
      </w:pPr>
      <w:r>
        <w:t>Курс</w:t>
      </w:r>
      <w:r>
        <w:rPr>
          <w:spacing w:val="-15"/>
        </w:rPr>
        <w:t xml:space="preserve"> </w:t>
      </w:r>
      <w:r>
        <w:t>обеспечен</w:t>
      </w:r>
      <w:r>
        <w:rPr>
          <w:spacing w:val="-14"/>
        </w:rPr>
        <w:t xml:space="preserve"> </w:t>
      </w:r>
      <w:r>
        <w:t>методическими</w:t>
      </w:r>
      <w:r>
        <w:rPr>
          <w:spacing w:val="-15"/>
        </w:rPr>
        <w:t xml:space="preserve"> </w:t>
      </w:r>
      <w:r>
        <w:t>пособиями</w:t>
      </w:r>
      <w:r>
        <w:rPr>
          <w:spacing w:val="-15"/>
        </w:rPr>
        <w:t xml:space="preserve"> </w:t>
      </w:r>
      <w:r>
        <w:t>и</w:t>
      </w:r>
      <w:r>
        <w:rPr>
          <w:spacing w:val="-15"/>
        </w:rPr>
        <w:t xml:space="preserve"> </w:t>
      </w:r>
      <w:r>
        <w:t>указаниями</w:t>
      </w:r>
      <w:r>
        <w:rPr>
          <w:spacing w:val="-15"/>
        </w:rPr>
        <w:t xml:space="preserve"> </w:t>
      </w:r>
      <w:r>
        <w:t>к</w:t>
      </w:r>
      <w:r>
        <w:rPr>
          <w:spacing w:val="-14"/>
        </w:rPr>
        <w:t xml:space="preserve"> </w:t>
      </w:r>
      <w:r>
        <w:t>выполнению</w:t>
      </w:r>
      <w:r>
        <w:rPr>
          <w:spacing w:val="-14"/>
        </w:rPr>
        <w:t xml:space="preserve"> </w:t>
      </w:r>
      <w:r>
        <w:t>практических</w:t>
      </w:r>
      <w:r>
        <w:rPr>
          <w:spacing w:val="-15"/>
        </w:rPr>
        <w:t xml:space="preserve"> </w:t>
      </w:r>
      <w:r>
        <w:t>работ, в том числе</w:t>
      </w:r>
      <w:r>
        <w:rPr>
          <w:spacing w:val="-1"/>
        </w:rPr>
        <w:t xml:space="preserve"> </w:t>
      </w:r>
      <w:r>
        <w:t>в условиях</w:t>
      </w:r>
      <w:r>
        <w:rPr>
          <w:spacing w:val="80"/>
        </w:rPr>
        <w:t xml:space="preserve"> </w:t>
      </w:r>
      <w:r>
        <w:t>применения электронного обучения и дистанционных</w:t>
      </w:r>
      <w:r>
        <w:rPr>
          <w:spacing w:val="-5"/>
        </w:rPr>
        <w:t xml:space="preserve"> </w:t>
      </w:r>
      <w:r>
        <w:t xml:space="preserve">образовательных </w:t>
      </w:r>
      <w:r>
        <w:rPr>
          <w:spacing w:val="-2"/>
        </w:rPr>
        <w:t>технологий.</w:t>
      </w:r>
    </w:p>
    <w:p w:rsidR="00335362" w:rsidRDefault="00335362">
      <w:pPr>
        <w:pStyle w:val="a3"/>
        <w:spacing w:before="4"/>
      </w:pPr>
    </w:p>
    <w:p w:rsidR="00335362" w:rsidRDefault="00DB789F">
      <w:pPr>
        <w:pStyle w:val="a5"/>
        <w:numPr>
          <w:ilvl w:val="0"/>
          <w:numId w:val="18"/>
        </w:numPr>
        <w:tabs>
          <w:tab w:val="left" w:pos="2042"/>
        </w:tabs>
        <w:spacing w:before="1" w:line="275" w:lineRule="exact"/>
        <w:ind w:left="2042" w:hanging="244"/>
        <w:jc w:val="left"/>
        <w:rPr>
          <w:b/>
          <w:sz w:val="24"/>
        </w:rPr>
      </w:pPr>
      <w:r>
        <w:rPr>
          <w:b/>
          <w:sz w:val="24"/>
        </w:rPr>
        <w:t>СТРУКТУРА</w:t>
      </w:r>
      <w:r>
        <w:rPr>
          <w:b/>
          <w:spacing w:val="-5"/>
          <w:sz w:val="24"/>
        </w:rPr>
        <w:t xml:space="preserve"> </w:t>
      </w:r>
      <w:r>
        <w:rPr>
          <w:b/>
          <w:sz w:val="24"/>
        </w:rPr>
        <w:t>И</w:t>
      </w:r>
      <w:r>
        <w:rPr>
          <w:b/>
          <w:spacing w:val="-4"/>
          <w:sz w:val="24"/>
        </w:rPr>
        <w:t xml:space="preserve"> </w:t>
      </w:r>
      <w:r>
        <w:rPr>
          <w:b/>
          <w:sz w:val="24"/>
        </w:rPr>
        <w:t>СОДЕРЖАНИЕ</w:t>
      </w:r>
      <w:r>
        <w:rPr>
          <w:b/>
          <w:spacing w:val="-5"/>
          <w:sz w:val="24"/>
        </w:rPr>
        <w:t xml:space="preserve"> </w:t>
      </w:r>
      <w:r>
        <w:rPr>
          <w:b/>
          <w:sz w:val="24"/>
        </w:rPr>
        <w:t>УЧЕБНОЙ</w:t>
      </w:r>
      <w:r>
        <w:rPr>
          <w:b/>
          <w:spacing w:val="-3"/>
          <w:sz w:val="24"/>
        </w:rPr>
        <w:t xml:space="preserve"> </w:t>
      </w:r>
      <w:r>
        <w:rPr>
          <w:b/>
          <w:spacing w:val="-2"/>
          <w:sz w:val="24"/>
        </w:rPr>
        <w:t>ДИСЦИПЛИНЫ</w:t>
      </w:r>
    </w:p>
    <w:p w:rsidR="00335362" w:rsidRDefault="00DB789F">
      <w:pPr>
        <w:pStyle w:val="a5"/>
        <w:numPr>
          <w:ilvl w:val="1"/>
          <w:numId w:val="18"/>
        </w:numPr>
        <w:tabs>
          <w:tab w:val="left" w:pos="524"/>
        </w:tabs>
        <w:spacing w:line="275" w:lineRule="exact"/>
        <w:ind w:left="524" w:hanging="421"/>
        <w:rPr>
          <w:b/>
          <w:sz w:val="24"/>
        </w:rPr>
      </w:pPr>
      <w:r>
        <w:rPr>
          <w:b/>
          <w:sz w:val="24"/>
        </w:rPr>
        <w:t>Объем</w:t>
      </w:r>
      <w:r>
        <w:rPr>
          <w:b/>
          <w:spacing w:val="-6"/>
          <w:sz w:val="24"/>
        </w:rPr>
        <w:t xml:space="preserve"> </w:t>
      </w:r>
      <w:r>
        <w:rPr>
          <w:b/>
          <w:sz w:val="24"/>
        </w:rPr>
        <w:t>учебной</w:t>
      </w:r>
      <w:r>
        <w:rPr>
          <w:b/>
          <w:spacing w:val="-2"/>
          <w:sz w:val="24"/>
        </w:rPr>
        <w:t xml:space="preserve"> </w:t>
      </w:r>
      <w:r>
        <w:rPr>
          <w:b/>
          <w:sz w:val="24"/>
        </w:rPr>
        <w:t>дисциплины</w:t>
      </w:r>
      <w:r>
        <w:rPr>
          <w:b/>
          <w:spacing w:val="-7"/>
          <w:sz w:val="24"/>
        </w:rPr>
        <w:t xml:space="preserve"> </w:t>
      </w:r>
      <w:r>
        <w:rPr>
          <w:b/>
          <w:sz w:val="24"/>
        </w:rPr>
        <w:t>и</w:t>
      </w:r>
      <w:r>
        <w:rPr>
          <w:b/>
          <w:spacing w:val="-2"/>
          <w:sz w:val="24"/>
        </w:rPr>
        <w:t xml:space="preserve"> </w:t>
      </w:r>
      <w:r>
        <w:rPr>
          <w:b/>
          <w:sz w:val="24"/>
        </w:rPr>
        <w:t>виды</w:t>
      </w:r>
      <w:r>
        <w:rPr>
          <w:b/>
          <w:spacing w:val="-3"/>
          <w:sz w:val="24"/>
        </w:rPr>
        <w:t xml:space="preserve"> </w:t>
      </w:r>
      <w:r>
        <w:rPr>
          <w:b/>
          <w:sz w:val="24"/>
        </w:rPr>
        <w:t>учебной</w:t>
      </w:r>
      <w:r>
        <w:rPr>
          <w:b/>
          <w:spacing w:val="-2"/>
          <w:sz w:val="24"/>
        </w:rPr>
        <w:t xml:space="preserve"> работы</w:t>
      </w:r>
    </w:p>
    <w:p w:rsidR="00335362" w:rsidRDefault="00335362">
      <w:pPr>
        <w:pStyle w:val="a3"/>
        <w:spacing w:before="49"/>
        <w:rPr>
          <w:b/>
          <w:sz w:val="20"/>
        </w:rPr>
      </w:pPr>
    </w:p>
    <w:tbl>
      <w:tblPr>
        <w:tblStyle w:val="TableNormal"/>
        <w:tblW w:w="0" w:type="auto"/>
        <w:tblInd w:w="3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87"/>
        <w:gridCol w:w="1863"/>
      </w:tblGrid>
      <w:tr w:rsidR="00335362">
        <w:trPr>
          <w:trHeight w:val="277"/>
        </w:trPr>
        <w:tc>
          <w:tcPr>
            <w:tcW w:w="8187" w:type="dxa"/>
          </w:tcPr>
          <w:p w:rsidR="00335362" w:rsidRDefault="00DB789F">
            <w:pPr>
              <w:pStyle w:val="TableParagraph"/>
              <w:spacing w:line="258" w:lineRule="exact"/>
              <w:ind w:left="16"/>
              <w:jc w:val="center"/>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863" w:type="dxa"/>
          </w:tcPr>
          <w:p w:rsidR="00335362" w:rsidRDefault="00DB789F">
            <w:pPr>
              <w:pStyle w:val="TableParagraph"/>
              <w:spacing w:line="258" w:lineRule="exact"/>
              <w:ind w:left="14" w:right="3"/>
              <w:jc w:val="center"/>
              <w:rPr>
                <w:b/>
                <w:i/>
                <w:sz w:val="24"/>
              </w:rPr>
            </w:pPr>
            <w:r>
              <w:rPr>
                <w:b/>
                <w:i/>
                <w:sz w:val="24"/>
              </w:rPr>
              <w:t>Объем</w:t>
            </w:r>
            <w:r>
              <w:rPr>
                <w:b/>
                <w:i/>
                <w:spacing w:val="-5"/>
                <w:sz w:val="24"/>
              </w:rPr>
              <w:t xml:space="preserve"> </w:t>
            </w:r>
            <w:r>
              <w:rPr>
                <w:b/>
                <w:i/>
                <w:spacing w:val="-2"/>
                <w:sz w:val="24"/>
              </w:rPr>
              <w:t>часов</w:t>
            </w:r>
          </w:p>
        </w:tc>
      </w:tr>
      <w:tr w:rsidR="00335362">
        <w:trPr>
          <w:trHeight w:val="272"/>
        </w:trPr>
        <w:tc>
          <w:tcPr>
            <w:tcW w:w="8187" w:type="dxa"/>
          </w:tcPr>
          <w:p w:rsidR="00335362" w:rsidRDefault="00DB789F">
            <w:pPr>
              <w:pStyle w:val="TableParagraph"/>
              <w:spacing w:line="253" w:lineRule="exact"/>
              <w:ind w:left="107"/>
              <w:rPr>
                <w:b/>
                <w:sz w:val="24"/>
              </w:rPr>
            </w:pPr>
            <w:r>
              <w:rPr>
                <w:b/>
                <w:sz w:val="24"/>
              </w:rPr>
              <w:t>Максимальная</w:t>
            </w:r>
            <w:r>
              <w:rPr>
                <w:b/>
                <w:spacing w:val="-1"/>
                <w:sz w:val="24"/>
              </w:rPr>
              <w:t xml:space="preserve"> </w:t>
            </w:r>
            <w:r>
              <w:rPr>
                <w:b/>
                <w:sz w:val="24"/>
              </w:rPr>
              <w:t>учебная</w:t>
            </w:r>
            <w:r>
              <w:rPr>
                <w:b/>
                <w:spacing w:val="-5"/>
                <w:sz w:val="24"/>
              </w:rPr>
              <w:t xml:space="preserve"> </w:t>
            </w:r>
            <w:r>
              <w:rPr>
                <w:b/>
                <w:sz w:val="24"/>
              </w:rPr>
              <w:t>нагрузка</w:t>
            </w:r>
            <w:r>
              <w:rPr>
                <w:b/>
                <w:spacing w:val="-4"/>
                <w:sz w:val="24"/>
              </w:rPr>
              <w:t xml:space="preserve"> </w:t>
            </w:r>
            <w:r>
              <w:rPr>
                <w:b/>
                <w:spacing w:val="-2"/>
                <w:sz w:val="24"/>
              </w:rPr>
              <w:t>(всего)</w:t>
            </w:r>
          </w:p>
        </w:tc>
        <w:tc>
          <w:tcPr>
            <w:tcW w:w="1863" w:type="dxa"/>
          </w:tcPr>
          <w:p w:rsidR="00335362" w:rsidRDefault="00DB789F">
            <w:pPr>
              <w:pStyle w:val="TableParagraph"/>
              <w:spacing w:line="253" w:lineRule="exact"/>
              <w:ind w:left="14" w:right="5"/>
              <w:jc w:val="center"/>
              <w:rPr>
                <w:b/>
                <w:sz w:val="24"/>
              </w:rPr>
            </w:pPr>
            <w:r>
              <w:rPr>
                <w:b/>
                <w:spacing w:val="-5"/>
                <w:sz w:val="24"/>
              </w:rPr>
              <w:t>40</w:t>
            </w:r>
          </w:p>
        </w:tc>
      </w:tr>
      <w:tr w:rsidR="00335362">
        <w:trPr>
          <w:trHeight w:val="277"/>
        </w:trPr>
        <w:tc>
          <w:tcPr>
            <w:tcW w:w="8187" w:type="dxa"/>
          </w:tcPr>
          <w:p w:rsidR="00335362" w:rsidRDefault="00DB789F">
            <w:pPr>
              <w:pStyle w:val="TableParagraph"/>
              <w:spacing w:line="258" w:lineRule="exact"/>
              <w:ind w:left="107"/>
              <w:rPr>
                <w:b/>
                <w:sz w:val="24"/>
              </w:rPr>
            </w:pPr>
            <w:r>
              <w:rPr>
                <w:b/>
                <w:sz w:val="24"/>
              </w:rPr>
              <w:t>В</w:t>
            </w:r>
            <w:r>
              <w:rPr>
                <w:b/>
                <w:spacing w:val="-2"/>
                <w:sz w:val="24"/>
              </w:rPr>
              <w:t xml:space="preserve"> </w:t>
            </w:r>
            <w:r>
              <w:rPr>
                <w:b/>
                <w:sz w:val="24"/>
              </w:rPr>
              <w:t>том</w:t>
            </w:r>
            <w:r>
              <w:rPr>
                <w:b/>
                <w:spacing w:val="-1"/>
                <w:sz w:val="24"/>
              </w:rPr>
              <w:t xml:space="preserve"> </w:t>
            </w:r>
            <w:r>
              <w:rPr>
                <w:b/>
                <w:sz w:val="24"/>
              </w:rPr>
              <w:t>числе в</w:t>
            </w:r>
            <w:r>
              <w:rPr>
                <w:b/>
                <w:spacing w:val="-4"/>
                <w:sz w:val="24"/>
              </w:rPr>
              <w:t xml:space="preserve"> </w:t>
            </w:r>
            <w:r>
              <w:rPr>
                <w:b/>
                <w:sz w:val="24"/>
              </w:rPr>
              <w:t>форме</w:t>
            </w:r>
            <w:r>
              <w:rPr>
                <w:b/>
                <w:spacing w:val="-6"/>
                <w:sz w:val="24"/>
              </w:rPr>
              <w:t xml:space="preserve"> </w:t>
            </w:r>
            <w:r>
              <w:rPr>
                <w:b/>
                <w:sz w:val="24"/>
              </w:rPr>
              <w:t>практической</w:t>
            </w:r>
            <w:r>
              <w:rPr>
                <w:b/>
                <w:spacing w:val="1"/>
                <w:sz w:val="24"/>
              </w:rPr>
              <w:t xml:space="preserve"> </w:t>
            </w:r>
            <w:r>
              <w:rPr>
                <w:b/>
                <w:spacing w:val="-2"/>
                <w:sz w:val="24"/>
              </w:rPr>
              <w:t>подготовки</w:t>
            </w:r>
          </w:p>
        </w:tc>
        <w:tc>
          <w:tcPr>
            <w:tcW w:w="1863" w:type="dxa"/>
          </w:tcPr>
          <w:p w:rsidR="00335362" w:rsidRDefault="00DB789F">
            <w:pPr>
              <w:pStyle w:val="TableParagraph"/>
              <w:spacing w:line="258" w:lineRule="exact"/>
              <w:ind w:left="14" w:right="5"/>
              <w:jc w:val="center"/>
              <w:rPr>
                <w:i/>
                <w:sz w:val="24"/>
              </w:rPr>
            </w:pPr>
            <w:r>
              <w:rPr>
                <w:i/>
                <w:spacing w:val="-5"/>
                <w:sz w:val="24"/>
              </w:rPr>
              <w:t>10</w:t>
            </w:r>
          </w:p>
        </w:tc>
      </w:tr>
      <w:tr w:rsidR="00335362">
        <w:trPr>
          <w:trHeight w:val="273"/>
        </w:trPr>
        <w:tc>
          <w:tcPr>
            <w:tcW w:w="8187" w:type="dxa"/>
          </w:tcPr>
          <w:p w:rsidR="00335362" w:rsidRDefault="00DB789F">
            <w:pPr>
              <w:pStyle w:val="TableParagraph"/>
              <w:spacing w:line="253" w:lineRule="exact"/>
              <w:ind w:left="107"/>
              <w:rPr>
                <w:b/>
                <w:sz w:val="24"/>
              </w:rPr>
            </w:pPr>
            <w:r>
              <w:rPr>
                <w:b/>
                <w:sz w:val="24"/>
              </w:rPr>
              <w:t>Обязательные</w:t>
            </w:r>
            <w:r>
              <w:rPr>
                <w:b/>
                <w:spacing w:val="-4"/>
                <w:sz w:val="24"/>
              </w:rPr>
              <w:t xml:space="preserve"> </w:t>
            </w:r>
            <w:r>
              <w:rPr>
                <w:b/>
                <w:sz w:val="24"/>
              </w:rPr>
              <w:t>аудиторные</w:t>
            </w:r>
            <w:r>
              <w:rPr>
                <w:b/>
                <w:spacing w:val="-3"/>
                <w:sz w:val="24"/>
              </w:rPr>
              <w:t xml:space="preserve"> </w:t>
            </w:r>
            <w:r>
              <w:rPr>
                <w:b/>
                <w:sz w:val="24"/>
              </w:rPr>
              <w:t>учебные</w:t>
            </w:r>
            <w:r>
              <w:rPr>
                <w:b/>
                <w:spacing w:val="-3"/>
                <w:sz w:val="24"/>
              </w:rPr>
              <w:t xml:space="preserve"> </w:t>
            </w:r>
            <w:r>
              <w:rPr>
                <w:b/>
                <w:sz w:val="24"/>
              </w:rPr>
              <w:t>занятия</w:t>
            </w:r>
            <w:r>
              <w:rPr>
                <w:b/>
                <w:spacing w:val="-11"/>
                <w:sz w:val="24"/>
              </w:rPr>
              <w:t xml:space="preserve"> </w:t>
            </w:r>
            <w:r>
              <w:rPr>
                <w:b/>
                <w:spacing w:val="-2"/>
                <w:sz w:val="24"/>
              </w:rPr>
              <w:t>(всего)</w:t>
            </w:r>
          </w:p>
        </w:tc>
        <w:tc>
          <w:tcPr>
            <w:tcW w:w="1863" w:type="dxa"/>
          </w:tcPr>
          <w:p w:rsidR="00335362" w:rsidRDefault="00DB789F">
            <w:pPr>
              <w:pStyle w:val="TableParagraph"/>
              <w:spacing w:line="253" w:lineRule="exact"/>
              <w:ind w:left="14" w:right="5"/>
              <w:jc w:val="center"/>
              <w:rPr>
                <w:b/>
                <w:i/>
                <w:sz w:val="24"/>
              </w:rPr>
            </w:pPr>
            <w:r>
              <w:rPr>
                <w:b/>
                <w:i/>
                <w:spacing w:val="-5"/>
                <w:sz w:val="24"/>
              </w:rPr>
              <w:t>20</w:t>
            </w:r>
          </w:p>
        </w:tc>
      </w:tr>
      <w:tr w:rsidR="00335362">
        <w:trPr>
          <w:trHeight w:val="277"/>
        </w:trPr>
        <w:tc>
          <w:tcPr>
            <w:tcW w:w="8187" w:type="dxa"/>
          </w:tcPr>
          <w:p w:rsidR="00335362" w:rsidRDefault="00DB789F">
            <w:pPr>
              <w:pStyle w:val="TableParagraph"/>
              <w:spacing w:line="258" w:lineRule="exact"/>
              <w:ind w:left="107"/>
              <w:rPr>
                <w:sz w:val="24"/>
              </w:rPr>
            </w:pPr>
            <w:r>
              <w:rPr>
                <w:sz w:val="24"/>
              </w:rPr>
              <w:t>в том</w:t>
            </w:r>
            <w:r>
              <w:rPr>
                <w:spacing w:val="-1"/>
                <w:sz w:val="24"/>
              </w:rPr>
              <w:t xml:space="preserve"> </w:t>
            </w:r>
            <w:r>
              <w:rPr>
                <w:spacing w:val="-2"/>
                <w:sz w:val="24"/>
              </w:rPr>
              <w:t>числе:</w:t>
            </w:r>
          </w:p>
        </w:tc>
        <w:tc>
          <w:tcPr>
            <w:tcW w:w="1863" w:type="dxa"/>
          </w:tcPr>
          <w:p w:rsidR="00335362" w:rsidRDefault="00335362">
            <w:pPr>
              <w:pStyle w:val="TableParagraph"/>
              <w:rPr>
                <w:sz w:val="20"/>
              </w:rPr>
            </w:pPr>
          </w:p>
        </w:tc>
      </w:tr>
      <w:tr w:rsidR="00335362">
        <w:trPr>
          <w:trHeight w:val="277"/>
        </w:trPr>
        <w:tc>
          <w:tcPr>
            <w:tcW w:w="8187" w:type="dxa"/>
          </w:tcPr>
          <w:p w:rsidR="00335362" w:rsidRDefault="00DB789F">
            <w:pPr>
              <w:pStyle w:val="TableParagraph"/>
              <w:spacing w:line="258" w:lineRule="exact"/>
              <w:ind w:left="410"/>
              <w:rPr>
                <w:sz w:val="24"/>
              </w:rPr>
            </w:pPr>
            <w:r>
              <w:rPr>
                <w:sz w:val="24"/>
              </w:rPr>
              <w:t>практические</w:t>
            </w:r>
            <w:r>
              <w:rPr>
                <w:spacing w:val="-7"/>
                <w:sz w:val="24"/>
              </w:rPr>
              <w:t xml:space="preserve"> </w:t>
            </w:r>
            <w:r>
              <w:rPr>
                <w:spacing w:val="-2"/>
                <w:sz w:val="24"/>
              </w:rPr>
              <w:t>занятия</w:t>
            </w:r>
          </w:p>
        </w:tc>
        <w:tc>
          <w:tcPr>
            <w:tcW w:w="1863" w:type="dxa"/>
          </w:tcPr>
          <w:p w:rsidR="00335362" w:rsidRDefault="00DB789F">
            <w:pPr>
              <w:pStyle w:val="TableParagraph"/>
              <w:spacing w:line="258" w:lineRule="exact"/>
              <w:ind w:left="14" w:right="5"/>
              <w:jc w:val="center"/>
              <w:rPr>
                <w:b/>
                <w:i/>
                <w:sz w:val="24"/>
              </w:rPr>
            </w:pPr>
            <w:r>
              <w:rPr>
                <w:b/>
                <w:i/>
                <w:spacing w:val="-5"/>
                <w:sz w:val="24"/>
              </w:rPr>
              <w:t>16</w:t>
            </w:r>
          </w:p>
        </w:tc>
      </w:tr>
      <w:tr w:rsidR="00335362">
        <w:trPr>
          <w:trHeight w:val="272"/>
        </w:trPr>
        <w:tc>
          <w:tcPr>
            <w:tcW w:w="8187" w:type="dxa"/>
          </w:tcPr>
          <w:p w:rsidR="00335362" w:rsidRDefault="00DB789F">
            <w:pPr>
              <w:pStyle w:val="TableParagraph"/>
              <w:spacing w:line="253" w:lineRule="exact"/>
              <w:ind w:left="107"/>
              <w:rPr>
                <w:b/>
                <w:sz w:val="24"/>
              </w:rPr>
            </w:pPr>
            <w:r>
              <w:rPr>
                <w:b/>
                <w:sz w:val="24"/>
              </w:rPr>
              <w:t>Внеаудиторная</w:t>
            </w:r>
            <w:r>
              <w:rPr>
                <w:b/>
                <w:spacing w:val="-9"/>
                <w:sz w:val="24"/>
              </w:rPr>
              <w:t xml:space="preserve"> </w:t>
            </w:r>
            <w:r>
              <w:rPr>
                <w:b/>
                <w:sz w:val="24"/>
              </w:rPr>
              <w:t>(самостоятельная)</w:t>
            </w:r>
            <w:r>
              <w:rPr>
                <w:b/>
                <w:spacing w:val="-6"/>
                <w:sz w:val="24"/>
              </w:rPr>
              <w:t xml:space="preserve"> </w:t>
            </w:r>
            <w:r>
              <w:rPr>
                <w:b/>
                <w:sz w:val="24"/>
              </w:rPr>
              <w:t>учебная</w:t>
            </w:r>
            <w:r>
              <w:rPr>
                <w:b/>
                <w:spacing w:val="-3"/>
                <w:sz w:val="24"/>
              </w:rPr>
              <w:t xml:space="preserve"> </w:t>
            </w:r>
            <w:r>
              <w:rPr>
                <w:b/>
                <w:sz w:val="24"/>
              </w:rPr>
              <w:t>работа</w:t>
            </w:r>
            <w:r>
              <w:rPr>
                <w:b/>
                <w:spacing w:val="-1"/>
                <w:sz w:val="24"/>
              </w:rPr>
              <w:t xml:space="preserve"> </w:t>
            </w:r>
            <w:r>
              <w:rPr>
                <w:b/>
                <w:spacing w:val="-2"/>
                <w:sz w:val="24"/>
              </w:rPr>
              <w:t>(всего)</w:t>
            </w:r>
          </w:p>
        </w:tc>
        <w:tc>
          <w:tcPr>
            <w:tcW w:w="1863" w:type="dxa"/>
          </w:tcPr>
          <w:p w:rsidR="00335362" w:rsidRDefault="00DB789F">
            <w:pPr>
              <w:pStyle w:val="TableParagraph"/>
              <w:spacing w:line="253" w:lineRule="exact"/>
              <w:ind w:left="14"/>
              <w:jc w:val="center"/>
              <w:rPr>
                <w:b/>
                <w:i/>
                <w:sz w:val="24"/>
              </w:rPr>
            </w:pPr>
            <w:r>
              <w:rPr>
                <w:b/>
                <w:i/>
                <w:spacing w:val="-10"/>
                <w:sz w:val="24"/>
              </w:rPr>
              <w:t>4</w:t>
            </w:r>
          </w:p>
        </w:tc>
      </w:tr>
      <w:tr w:rsidR="00335362">
        <w:trPr>
          <w:trHeight w:val="277"/>
        </w:trPr>
        <w:tc>
          <w:tcPr>
            <w:tcW w:w="8187" w:type="dxa"/>
          </w:tcPr>
          <w:p w:rsidR="00335362" w:rsidRDefault="00DB789F">
            <w:pPr>
              <w:pStyle w:val="TableParagraph"/>
              <w:spacing w:line="258" w:lineRule="exact"/>
              <w:ind w:left="107"/>
              <w:rPr>
                <w:sz w:val="24"/>
              </w:rPr>
            </w:pPr>
            <w:r>
              <w:rPr>
                <w:sz w:val="24"/>
              </w:rPr>
              <w:t>в том</w:t>
            </w:r>
            <w:r>
              <w:rPr>
                <w:spacing w:val="-1"/>
                <w:sz w:val="24"/>
              </w:rPr>
              <w:t xml:space="preserve"> </w:t>
            </w:r>
            <w:r>
              <w:rPr>
                <w:spacing w:val="-2"/>
                <w:sz w:val="24"/>
              </w:rPr>
              <w:t>числе:</w:t>
            </w:r>
          </w:p>
        </w:tc>
        <w:tc>
          <w:tcPr>
            <w:tcW w:w="1863" w:type="dxa"/>
          </w:tcPr>
          <w:p w:rsidR="00335362" w:rsidRDefault="00335362">
            <w:pPr>
              <w:pStyle w:val="TableParagraph"/>
              <w:rPr>
                <w:sz w:val="20"/>
              </w:rPr>
            </w:pPr>
          </w:p>
        </w:tc>
      </w:tr>
      <w:tr w:rsidR="00335362">
        <w:trPr>
          <w:trHeight w:val="1655"/>
        </w:trPr>
        <w:tc>
          <w:tcPr>
            <w:tcW w:w="8187" w:type="dxa"/>
          </w:tcPr>
          <w:p w:rsidR="00335362" w:rsidRDefault="00DB789F">
            <w:pPr>
              <w:pStyle w:val="TableParagraph"/>
              <w:numPr>
                <w:ilvl w:val="0"/>
                <w:numId w:val="16"/>
              </w:numPr>
              <w:tabs>
                <w:tab w:val="left" w:pos="250"/>
              </w:tabs>
              <w:spacing w:line="242" w:lineRule="auto"/>
              <w:ind w:right="131" w:firstLine="0"/>
              <w:rPr>
                <w:sz w:val="24"/>
              </w:rPr>
            </w:pPr>
            <w:r>
              <w:rPr>
                <w:sz w:val="24"/>
              </w:rPr>
              <w:t>систематическая</w:t>
            </w:r>
            <w:r>
              <w:rPr>
                <w:spacing w:val="-10"/>
                <w:sz w:val="24"/>
              </w:rPr>
              <w:t xml:space="preserve"> </w:t>
            </w:r>
            <w:r>
              <w:rPr>
                <w:sz w:val="24"/>
              </w:rPr>
              <w:t>проработка</w:t>
            </w:r>
            <w:r>
              <w:rPr>
                <w:spacing w:val="-11"/>
                <w:sz w:val="24"/>
              </w:rPr>
              <w:t xml:space="preserve"> </w:t>
            </w:r>
            <w:r>
              <w:rPr>
                <w:sz w:val="24"/>
              </w:rPr>
              <w:t>конспектов</w:t>
            </w:r>
            <w:r>
              <w:rPr>
                <w:spacing w:val="-5"/>
                <w:sz w:val="24"/>
              </w:rPr>
              <w:t xml:space="preserve"> </w:t>
            </w:r>
            <w:r>
              <w:rPr>
                <w:sz w:val="24"/>
              </w:rPr>
              <w:t>занятий,</w:t>
            </w:r>
            <w:r>
              <w:rPr>
                <w:spacing w:val="-8"/>
                <w:sz w:val="24"/>
              </w:rPr>
              <w:t xml:space="preserve"> </w:t>
            </w:r>
            <w:r>
              <w:rPr>
                <w:sz w:val="24"/>
              </w:rPr>
              <w:t>учебной,</w:t>
            </w:r>
            <w:r>
              <w:rPr>
                <w:spacing w:val="-8"/>
                <w:sz w:val="24"/>
              </w:rPr>
              <w:t xml:space="preserve"> </w:t>
            </w:r>
            <w:r>
              <w:rPr>
                <w:sz w:val="24"/>
              </w:rPr>
              <w:t>дополнительной и справочной литературы при подготовке к занятиям;</w:t>
            </w:r>
          </w:p>
          <w:p w:rsidR="00335362" w:rsidRDefault="00DB789F">
            <w:pPr>
              <w:pStyle w:val="TableParagraph"/>
              <w:numPr>
                <w:ilvl w:val="0"/>
                <w:numId w:val="16"/>
              </w:numPr>
              <w:tabs>
                <w:tab w:val="left" w:pos="250"/>
              </w:tabs>
              <w:ind w:right="475" w:firstLine="0"/>
              <w:rPr>
                <w:sz w:val="24"/>
              </w:rPr>
            </w:pPr>
            <w:r>
              <w:rPr>
                <w:sz w:val="24"/>
              </w:rPr>
              <w:t>подготовка к практическим работам с использованием методических рекомендаций</w:t>
            </w:r>
            <w:r>
              <w:rPr>
                <w:spacing w:val="-7"/>
                <w:sz w:val="24"/>
              </w:rPr>
              <w:t xml:space="preserve"> </w:t>
            </w:r>
            <w:r>
              <w:rPr>
                <w:sz w:val="24"/>
              </w:rPr>
              <w:t>преподавателя,</w:t>
            </w:r>
            <w:r>
              <w:rPr>
                <w:spacing w:val="-6"/>
                <w:sz w:val="24"/>
              </w:rPr>
              <w:t xml:space="preserve"> </w:t>
            </w:r>
            <w:r>
              <w:rPr>
                <w:sz w:val="24"/>
              </w:rPr>
              <w:t>оформление</w:t>
            </w:r>
            <w:r>
              <w:rPr>
                <w:spacing w:val="-5"/>
                <w:sz w:val="24"/>
              </w:rPr>
              <w:t xml:space="preserve"> </w:t>
            </w:r>
            <w:r>
              <w:rPr>
                <w:sz w:val="24"/>
              </w:rPr>
              <w:t>практических</w:t>
            </w:r>
            <w:r>
              <w:rPr>
                <w:spacing w:val="-8"/>
                <w:sz w:val="24"/>
              </w:rPr>
              <w:t xml:space="preserve"> </w:t>
            </w:r>
            <w:r>
              <w:rPr>
                <w:sz w:val="24"/>
              </w:rPr>
              <w:t>работ,</w:t>
            </w:r>
            <w:r>
              <w:rPr>
                <w:spacing w:val="-10"/>
                <w:sz w:val="24"/>
              </w:rPr>
              <w:t xml:space="preserve"> </w:t>
            </w:r>
            <w:r>
              <w:rPr>
                <w:sz w:val="24"/>
              </w:rPr>
              <w:t>отчетов</w:t>
            </w:r>
            <w:r>
              <w:rPr>
                <w:spacing w:val="-6"/>
                <w:sz w:val="24"/>
              </w:rPr>
              <w:t xml:space="preserve"> </w:t>
            </w:r>
            <w:r>
              <w:rPr>
                <w:sz w:val="24"/>
              </w:rPr>
              <w:t>и подготовка к их защите;</w:t>
            </w:r>
          </w:p>
          <w:p w:rsidR="00335362" w:rsidRDefault="00DB789F">
            <w:pPr>
              <w:pStyle w:val="TableParagraph"/>
              <w:numPr>
                <w:ilvl w:val="0"/>
                <w:numId w:val="16"/>
              </w:numPr>
              <w:tabs>
                <w:tab w:val="left" w:pos="250"/>
              </w:tabs>
              <w:spacing w:line="261" w:lineRule="exact"/>
              <w:ind w:left="250" w:hanging="143"/>
              <w:rPr>
                <w:sz w:val="24"/>
              </w:rPr>
            </w:pPr>
            <w:r>
              <w:rPr>
                <w:sz w:val="24"/>
              </w:rPr>
              <w:t>подготовка</w:t>
            </w:r>
            <w:r>
              <w:rPr>
                <w:spacing w:val="-1"/>
                <w:sz w:val="24"/>
              </w:rPr>
              <w:t xml:space="preserve"> </w:t>
            </w:r>
            <w:r>
              <w:rPr>
                <w:sz w:val="24"/>
              </w:rPr>
              <w:t>и</w:t>
            </w:r>
            <w:r>
              <w:rPr>
                <w:spacing w:val="-5"/>
                <w:sz w:val="24"/>
              </w:rPr>
              <w:t xml:space="preserve"> </w:t>
            </w:r>
            <w:r>
              <w:rPr>
                <w:sz w:val="24"/>
              </w:rPr>
              <w:t>защита</w:t>
            </w:r>
            <w:r>
              <w:rPr>
                <w:spacing w:val="-5"/>
                <w:sz w:val="24"/>
              </w:rPr>
              <w:t xml:space="preserve"> </w:t>
            </w:r>
            <w:r>
              <w:rPr>
                <w:sz w:val="24"/>
              </w:rPr>
              <w:t>рефератов</w:t>
            </w:r>
            <w:r>
              <w:rPr>
                <w:spacing w:val="-3"/>
                <w:sz w:val="24"/>
              </w:rPr>
              <w:t xml:space="preserve"> </w:t>
            </w:r>
            <w:r>
              <w:rPr>
                <w:sz w:val="24"/>
              </w:rPr>
              <w:t>по</w:t>
            </w:r>
            <w:r>
              <w:rPr>
                <w:spacing w:val="-1"/>
                <w:sz w:val="24"/>
              </w:rPr>
              <w:t xml:space="preserve"> </w:t>
            </w:r>
            <w:r>
              <w:rPr>
                <w:sz w:val="24"/>
              </w:rPr>
              <w:t>данным</w:t>
            </w:r>
            <w:r>
              <w:rPr>
                <w:spacing w:val="-3"/>
                <w:sz w:val="24"/>
              </w:rPr>
              <w:t xml:space="preserve"> </w:t>
            </w:r>
            <w:r>
              <w:rPr>
                <w:spacing w:val="-2"/>
                <w:sz w:val="24"/>
              </w:rPr>
              <w:t>темам.</w:t>
            </w:r>
          </w:p>
        </w:tc>
        <w:tc>
          <w:tcPr>
            <w:tcW w:w="1863" w:type="dxa"/>
          </w:tcPr>
          <w:p w:rsidR="00335362" w:rsidRDefault="00335362">
            <w:pPr>
              <w:pStyle w:val="TableParagraph"/>
              <w:rPr>
                <w:sz w:val="24"/>
              </w:rPr>
            </w:pPr>
          </w:p>
        </w:tc>
      </w:tr>
      <w:tr w:rsidR="00335362">
        <w:trPr>
          <w:trHeight w:val="277"/>
        </w:trPr>
        <w:tc>
          <w:tcPr>
            <w:tcW w:w="10050" w:type="dxa"/>
            <w:gridSpan w:val="2"/>
          </w:tcPr>
          <w:p w:rsidR="00335362" w:rsidRDefault="00DB789F">
            <w:pPr>
              <w:pStyle w:val="TableParagraph"/>
              <w:spacing w:line="258" w:lineRule="exact"/>
              <w:ind w:left="107"/>
              <w:rPr>
                <w:b/>
                <w:sz w:val="24"/>
              </w:rPr>
            </w:pPr>
            <w:r>
              <w:rPr>
                <w:b/>
                <w:sz w:val="24"/>
              </w:rPr>
              <w:t>Итоговая</w:t>
            </w:r>
            <w:r>
              <w:rPr>
                <w:b/>
                <w:spacing w:val="-3"/>
                <w:sz w:val="24"/>
              </w:rPr>
              <w:t xml:space="preserve"> </w:t>
            </w:r>
            <w:r>
              <w:rPr>
                <w:b/>
                <w:sz w:val="24"/>
              </w:rPr>
              <w:t>аттестация</w:t>
            </w:r>
            <w:r>
              <w:rPr>
                <w:b/>
                <w:spacing w:val="-3"/>
                <w:sz w:val="24"/>
              </w:rPr>
              <w:t xml:space="preserve"> </w:t>
            </w:r>
            <w:r>
              <w:rPr>
                <w:b/>
                <w:sz w:val="24"/>
              </w:rPr>
              <w:t>в</w:t>
            </w:r>
            <w:r>
              <w:rPr>
                <w:b/>
                <w:spacing w:val="-6"/>
                <w:sz w:val="24"/>
              </w:rPr>
              <w:t xml:space="preserve"> </w:t>
            </w:r>
            <w:r>
              <w:rPr>
                <w:b/>
                <w:sz w:val="24"/>
              </w:rPr>
              <w:t>форме</w:t>
            </w:r>
            <w:r>
              <w:rPr>
                <w:b/>
                <w:spacing w:val="-7"/>
                <w:sz w:val="24"/>
              </w:rPr>
              <w:t xml:space="preserve"> </w:t>
            </w:r>
            <w:r>
              <w:rPr>
                <w:b/>
                <w:sz w:val="24"/>
              </w:rPr>
              <w:t>комплексного</w:t>
            </w:r>
            <w:r>
              <w:rPr>
                <w:b/>
                <w:spacing w:val="-11"/>
                <w:sz w:val="24"/>
              </w:rPr>
              <w:t xml:space="preserve"> </w:t>
            </w:r>
            <w:r>
              <w:rPr>
                <w:b/>
                <w:sz w:val="24"/>
              </w:rPr>
              <w:t>дифференцированного</w:t>
            </w:r>
            <w:r>
              <w:rPr>
                <w:b/>
                <w:spacing w:val="-6"/>
                <w:sz w:val="24"/>
              </w:rPr>
              <w:t xml:space="preserve"> </w:t>
            </w:r>
            <w:r>
              <w:rPr>
                <w:b/>
                <w:spacing w:val="-2"/>
                <w:sz w:val="24"/>
              </w:rPr>
              <w:t>зачета</w:t>
            </w:r>
          </w:p>
        </w:tc>
      </w:tr>
    </w:tbl>
    <w:p w:rsidR="00335362" w:rsidRDefault="00335362">
      <w:pPr>
        <w:pStyle w:val="TableParagraph"/>
        <w:spacing w:line="258" w:lineRule="exact"/>
        <w:rPr>
          <w:b/>
          <w:sz w:val="24"/>
        </w:rPr>
        <w:sectPr w:rsidR="00335362">
          <w:type w:val="continuous"/>
          <w:pgSz w:w="11910" w:h="16840"/>
          <w:pgMar w:top="1100" w:right="566" w:bottom="1480" w:left="708" w:header="0" w:footer="1296" w:gutter="0"/>
          <w:cols w:space="720"/>
        </w:sectPr>
      </w:pPr>
    </w:p>
    <w:p w:rsidR="00335362" w:rsidRDefault="00DB789F">
      <w:pPr>
        <w:pStyle w:val="a5"/>
        <w:numPr>
          <w:ilvl w:val="1"/>
          <w:numId w:val="18"/>
        </w:numPr>
        <w:tabs>
          <w:tab w:val="left" w:pos="3209"/>
        </w:tabs>
        <w:spacing w:before="62"/>
        <w:ind w:left="3209" w:hanging="485"/>
        <w:rPr>
          <w:b/>
          <w:sz w:val="24"/>
        </w:rPr>
      </w:pPr>
      <w:r>
        <w:rPr>
          <w:b/>
          <w:sz w:val="24"/>
        </w:rPr>
        <w:lastRenderedPageBreak/>
        <w:t>Тематический</w:t>
      </w:r>
      <w:r>
        <w:rPr>
          <w:b/>
          <w:spacing w:val="-7"/>
          <w:sz w:val="24"/>
        </w:rPr>
        <w:t xml:space="preserve"> </w:t>
      </w:r>
      <w:r>
        <w:rPr>
          <w:b/>
          <w:sz w:val="24"/>
        </w:rPr>
        <w:t>план</w:t>
      </w:r>
      <w:r>
        <w:rPr>
          <w:b/>
          <w:spacing w:val="-6"/>
          <w:sz w:val="24"/>
        </w:rPr>
        <w:t xml:space="preserve"> </w:t>
      </w:r>
      <w:r>
        <w:rPr>
          <w:b/>
          <w:sz w:val="24"/>
        </w:rPr>
        <w:t>и</w:t>
      </w:r>
      <w:r>
        <w:rPr>
          <w:b/>
          <w:spacing w:val="-3"/>
          <w:sz w:val="24"/>
        </w:rPr>
        <w:t xml:space="preserve"> </w:t>
      </w:r>
      <w:r>
        <w:rPr>
          <w:b/>
          <w:sz w:val="24"/>
        </w:rPr>
        <w:t>содержание</w:t>
      </w:r>
      <w:r>
        <w:rPr>
          <w:b/>
          <w:spacing w:val="-3"/>
          <w:sz w:val="24"/>
        </w:rPr>
        <w:t xml:space="preserve"> </w:t>
      </w:r>
      <w:r>
        <w:rPr>
          <w:b/>
          <w:sz w:val="24"/>
        </w:rPr>
        <w:t>учебной</w:t>
      </w:r>
      <w:r>
        <w:rPr>
          <w:b/>
          <w:spacing w:val="-3"/>
          <w:sz w:val="24"/>
        </w:rPr>
        <w:t xml:space="preserve"> </w:t>
      </w:r>
      <w:r>
        <w:rPr>
          <w:b/>
          <w:sz w:val="24"/>
        </w:rPr>
        <w:t>дисциплины</w:t>
      </w:r>
      <w:r>
        <w:rPr>
          <w:b/>
          <w:spacing w:val="-7"/>
          <w:sz w:val="24"/>
        </w:rPr>
        <w:t xml:space="preserve"> </w:t>
      </w:r>
      <w:r>
        <w:rPr>
          <w:b/>
          <w:sz w:val="24"/>
        </w:rPr>
        <w:t>ОП.03</w:t>
      </w:r>
      <w:r>
        <w:rPr>
          <w:b/>
          <w:spacing w:val="-7"/>
          <w:sz w:val="24"/>
        </w:rPr>
        <w:t xml:space="preserve"> </w:t>
      </w:r>
      <w:r>
        <w:rPr>
          <w:b/>
          <w:spacing w:val="-2"/>
          <w:sz w:val="24"/>
        </w:rPr>
        <w:t>Материаловедение</w:t>
      </w:r>
    </w:p>
    <w:p w:rsidR="00335362" w:rsidRDefault="00335362">
      <w:pPr>
        <w:pStyle w:val="a3"/>
        <w:spacing w:before="50"/>
        <w:rPr>
          <w:b/>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7"/>
        <w:gridCol w:w="10405"/>
        <w:gridCol w:w="990"/>
        <w:gridCol w:w="1278"/>
      </w:tblGrid>
      <w:tr w:rsidR="00335362">
        <w:trPr>
          <w:trHeight w:val="552"/>
        </w:trPr>
        <w:tc>
          <w:tcPr>
            <w:tcW w:w="2497" w:type="dxa"/>
          </w:tcPr>
          <w:p w:rsidR="00335362" w:rsidRDefault="00DB789F">
            <w:pPr>
              <w:pStyle w:val="TableParagraph"/>
              <w:ind w:left="1002" w:right="139" w:hanging="850"/>
              <w:rPr>
                <w:b/>
                <w:sz w:val="20"/>
              </w:rPr>
            </w:pPr>
            <w:r>
              <w:rPr>
                <w:b/>
                <w:sz w:val="20"/>
              </w:rPr>
              <w:t>Наименование</w:t>
            </w:r>
            <w:r>
              <w:rPr>
                <w:b/>
                <w:spacing w:val="-13"/>
                <w:sz w:val="20"/>
              </w:rPr>
              <w:t xml:space="preserve"> </w:t>
            </w:r>
            <w:r>
              <w:rPr>
                <w:b/>
                <w:sz w:val="20"/>
              </w:rPr>
              <w:t>разделов и тем</w:t>
            </w:r>
          </w:p>
        </w:tc>
        <w:tc>
          <w:tcPr>
            <w:tcW w:w="10405" w:type="dxa"/>
          </w:tcPr>
          <w:p w:rsidR="00335362" w:rsidRDefault="00DB789F">
            <w:pPr>
              <w:pStyle w:val="TableParagraph"/>
              <w:ind w:left="109"/>
              <w:rPr>
                <w:b/>
                <w:sz w:val="20"/>
              </w:rPr>
            </w:pPr>
            <w:r>
              <w:rPr>
                <w:b/>
                <w:spacing w:val="-2"/>
                <w:sz w:val="20"/>
              </w:rPr>
              <w:t>Содержание</w:t>
            </w:r>
            <w:r>
              <w:rPr>
                <w:b/>
                <w:spacing w:val="4"/>
                <w:sz w:val="20"/>
              </w:rPr>
              <w:t xml:space="preserve"> </w:t>
            </w:r>
            <w:r>
              <w:rPr>
                <w:b/>
                <w:spacing w:val="-2"/>
                <w:sz w:val="20"/>
              </w:rPr>
              <w:t>учебного</w:t>
            </w:r>
            <w:r>
              <w:rPr>
                <w:b/>
                <w:spacing w:val="-1"/>
                <w:sz w:val="20"/>
              </w:rPr>
              <w:t xml:space="preserve"> </w:t>
            </w:r>
            <w:r>
              <w:rPr>
                <w:b/>
                <w:spacing w:val="-2"/>
                <w:sz w:val="20"/>
              </w:rPr>
              <w:t>материала,</w:t>
            </w:r>
            <w:r>
              <w:rPr>
                <w:b/>
                <w:spacing w:val="3"/>
                <w:sz w:val="20"/>
              </w:rPr>
              <w:t xml:space="preserve"> </w:t>
            </w:r>
            <w:r>
              <w:rPr>
                <w:b/>
                <w:spacing w:val="-2"/>
                <w:sz w:val="20"/>
              </w:rPr>
              <w:t>лабораторные</w:t>
            </w:r>
            <w:r>
              <w:rPr>
                <w:b/>
                <w:spacing w:val="6"/>
                <w:sz w:val="20"/>
              </w:rPr>
              <w:t xml:space="preserve"> </w:t>
            </w:r>
            <w:r>
              <w:rPr>
                <w:b/>
                <w:spacing w:val="-2"/>
                <w:sz w:val="20"/>
              </w:rPr>
              <w:t>и</w:t>
            </w:r>
            <w:r>
              <w:rPr>
                <w:b/>
                <w:spacing w:val="4"/>
                <w:sz w:val="20"/>
              </w:rPr>
              <w:t xml:space="preserve"> </w:t>
            </w:r>
            <w:r>
              <w:rPr>
                <w:b/>
                <w:spacing w:val="-2"/>
                <w:sz w:val="20"/>
              </w:rPr>
              <w:t>практические</w:t>
            </w:r>
            <w:r>
              <w:rPr>
                <w:b/>
                <w:spacing w:val="6"/>
                <w:sz w:val="20"/>
              </w:rPr>
              <w:t xml:space="preserve"> </w:t>
            </w:r>
            <w:r>
              <w:rPr>
                <w:b/>
                <w:spacing w:val="-2"/>
                <w:sz w:val="20"/>
              </w:rPr>
              <w:t>работы,</w:t>
            </w:r>
            <w:r>
              <w:rPr>
                <w:b/>
                <w:spacing w:val="7"/>
                <w:sz w:val="20"/>
              </w:rPr>
              <w:t xml:space="preserve"> </w:t>
            </w:r>
            <w:r>
              <w:rPr>
                <w:b/>
                <w:spacing w:val="-2"/>
                <w:sz w:val="20"/>
              </w:rPr>
              <w:t>самостоятельная</w:t>
            </w:r>
            <w:r>
              <w:rPr>
                <w:b/>
                <w:spacing w:val="5"/>
                <w:sz w:val="20"/>
              </w:rPr>
              <w:t xml:space="preserve"> </w:t>
            </w:r>
            <w:r>
              <w:rPr>
                <w:b/>
                <w:spacing w:val="-2"/>
                <w:sz w:val="20"/>
              </w:rPr>
              <w:t>работа</w:t>
            </w:r>
            <w:r>
              <w:rPr>
                <w:b/>
                <w:spacing w:val="5"/>
                <w:sz w:val="20"/>
              </w:rPr>
              <w:t xml:space="preserve"> </w:t>
            </w:r>
            <w:r>
              <w:rPr>
                <w:b/>
                <w:spacing w:val="-2"/>
                <w:sz w:val="20"/>
              </w:rPr>
              <w:t>обучающихся</w:t>
            </w:r>
          </w:p>
        </w:tc>
        <w:tc>
          <w:tcPr>
            <w:tcW w:w="990" w:type="dxa"/>
          </w:tcPr>
          <w:p w:rsidR="00335362" w:rsidRDefault="00DB789F">
            <w:pPr>
              <w:pStyle w:val="TableParagraph"/>
              <w:ind w:left="239" w:right="182" w:hanging="49"/>
              <w:rPr>
                <w:b/>
                <w:sz w:val="20"/>
              </w:rPr>
            </w:pPr>
            <w:r>
              <w:rPr>
                <w:b/>
                <w:spacing w:val="-2"/>
                <w:sz w:val="20"/>
              </w:rPr>
              <w:t>Объем часов</w:t>
            </w:r>
          </w:p>
        </w:tc>
        <w:tc>
          <w:tcPr>
            <w:tcW w:w="1278" w:type="dxa"/>
          </w:tcPr>
          <w:p w:rsidR="00335362" w:rsidRDefault="00DB789F">
            <w:pPr>
              <w:pStyle w:val="TableParagraph"/>
              <w:spacing w:line="183" w:lineRule="exact"/>
              <w:ind w:left="151" w:firstLine="283"/>
              <w:rPr>
                <w:b/>
                <w:sz w:val="16"/>
              </w:rPr>
            </w:pPr>
            <w:r>
              <w:rPr>
                <w:b/>
                <w:spacing w:val="-4"/>
                <w:sz w:val="16"/>
              </w:rPr>
              <w:t>Коды</w:t>
            </w:r>
          </w:p>
          <w:p w:rsidR="00335362" w:rsidRDefault="00DB789F">
            <w:pPr>
              <w:pStyle w:val="TableParagraph"/>
              <w:spacing w:line="182" w:lineRule="exact"/>
              <w:ind w:left="156" w:hanging="5"/>
              <w:rPr>
                <w:b/>
                <w:sz w:val="16"/>
              </w:rPr>
            </w:pPr>
            <w:r>
              <w:rPr>
                <w:b/>
                <w:spacing w:val="-2"/>
                <w:sz w:val="16"/>
              </w:rPr>
              <w:t>проверяемых</w:t>
            </w:r>
            <w:r>
              <w:rPr>
                <w:b/>
                <w:spacing w:val="40"/>
                <w:sz w:val="16"/>
              </w:rPr>
              <w:t xml:space="preserve"> </w:t>
            </w:r>
            <w:r>
              <w:rPr>
                <w:b/>
                <w:spacing w:val="-2"/>
                <w:sz w:val="16"/>
              </w:rPr>
              <w:t>компетенций</w:t>
            </w:r>
          </w:p>
        </w:tc>
      </w:tr>
      <w:tr w:rsidR="00335362">
        <w:trPr>
          <w:trHeight w:val="230"/>
        </w:trPr>
        <w:tc>
          <w:tcPr>
            <w:tcW w:w="2497" w:type="dxa"/>
          </w:tcPr>
          <w:p w:rsidR="00335362" w:rsidRDefault="00DB789F">
            <w:pPr>
              <w:pStyle w:val="TableParagraph"/>
              <w:spacing w:line="210" w:lineRule="exact"/>
              <w:ind w:left="13"/>
              <w:jc w:val="center"/>
              <w:rPr>
                <w:b/>
                <w:sz w:val="20"/>
              </w:rPr>
            </w:pPr>
            <w:r>
              <w:rPr>
                <w:b/>
                <w:spacing w:val="-10"/>
                <w:sz w:val="20"/>
              </w:rPr>
              <w:t>1</w:t>
            </w:r>
          </w:p>
        </w:tc>
        <w:tc>
          <w:tcPr>
            <w:tcW w:w="10405" w:type="dxa"/>
          </w:tcPr>
          <w:p w:rsidR="00335362" w:rsidRDefault="00DB789F">
            <w:pPr>
              <w:pStyle w:val="TableParagraph"/>
              <w:spacing w:line="210" w:lineRule="exact"/>
              <w:ind w:right="1"/>
              <w:jc w:val="center"/>
              <w:rPr>
                <w:b/>
                <w:sz w:val="20"/>
              </w:rPr>
            </w:pPr>
            <w:r>
              <w:rPr>
                <w:b/>
                <w:spacing w:val="-10"/>
                <w:sz w:val="20"/>
              </w:rPr>
              <w:t>2</w:t>
            </w:r>
          </w:p>
        </w:tc>
        <w:tc>
          <w:tcPr>
            <w:tcW w:w="990" w:type="dxa"/>
          </w:tcPr>
          <w:p w:rsidR="00335362" w:rsidRDefault="00DB789F">
            <w:pPr>
              <w:pStyle w:val="TableParagraph"/>
              <w:spacing w:line="210" w:lineRule="exact"/>
              <w:ind w:left="7" w:right="5"/>
              <w:jc w:val="center"/>
              <w:rPr>
                <w:b/>
                <w:sz w:val="20"/>
              </w:rPr>
            </w:pPr>
            <w:r>
              <w:rPr>
                <w:b/>
                <w:spacing w:val="-10"/>
                <w:sz w:val="20"/>
              </w:rPr>
              <w:t>3</w:t>
            </w:r>
          </w:p>
        </w:tc>
        <w:tc>
          <w:tcPr>
            <w:tcW w:w="1278" w:type="dxa"/>
          </w:tcPr>
          <w:p w:rsidR="00335362" w:rsidRDefault="00DB789F">
            <w:pPr>
              <w:pStyle w:val="TableParagraph"/>
              <w:spacing w:line="210" w:lineRule="exact"/>
              <w:ind w:left="14" w:right="5"/>
              <w:jc w:val="center"/>
              <w:rPr>
                <w:b/>
                <w:sz w:val="20"/>
              </w:rPr>
            </w:pPr>
            <w:r>
              <w:rPr>
                <w:b/>
                <w:spacing w:val="-10"/>
                <w:sz w:val="20"/>
              </w:rPr>
              <w:t>5</w:t>
            </w:r>
          </w:p>
        </w:tc>
      </w:tr>
      <w:tr w:rsidR="00335362">
        <w:trPr>
          <w:trHeight w:val="230"/>
        </w:trPr>
        <w:tc>
          <w:tcPr>
            <w:tcW w:w="12902" w:type="dxa"/>
            <w:gridSpan w:val="2"/>
          </w:tcPr>
          <w:p w:rsidR="00335362" w:rsidRDefault="00DB789F">
            <w:pPr>
              <w:pStyle w:val="TableParagraph"/>
              <w:spacing w:line="210" w:lineRule="exact"/>
              <w:ind w:left="110"/>
              <w:rPr>
                <w:b/>
                <w:sz w:val="20"/>
              </w:rPr>
            </w:pPr>
            <w:r>
              <w:rPr>
                <w:b/>
                <w:sz w:val="20"/>
              </w:rPr>
              <w:t>Раздел</w:t>
            </w:r>
            <w:r>
              <w:rPr>
                <w:b/>
                <w:spacing w:val="-9"/>
                <w:sz w:val="20"/>
              </w:rPr>
              <w:t xml:space="preserve"> </w:t>
            </w:r>
            <w:r>
              <w:rPr>
                <w:b/>
                <w:sz w:val="20"/>
              </w:rPr>
              <w:t>1</w:t>
            </w:r>
            <w:r>
              <w:rPr>
                <w:b/>
                <w:spacing w:val="-10"/>
                <w:sz w:val="20"/>
              </w:rPr>
              <w:t xml:space="preserve"> </w:t>
            </w:r>
            <w:r>
              <w:rPr>
                <w:b/>
                <w:sz w:val="20"/>
              </w:rPr>
              <w:t>«Основные</w:t>
            </w:r>
            <w:r>
              <w:rPr>
                <w:b/>
                <w:spacing w:val="-8"/>
                <w:sz w:val="20"/>
              </w:rPr>
              <w:t xml:space="preserve"> </w:t>
            </w:r>
            <w:r>
              <w:rPr>
                <w:b/>
                <w:sz w:val="20"/>
              </w:rPr>
              <w:t>сведения</w:t>
            </w:r>
            <w:r>
              <w:rPr>
                <w:b/>
                <w:spacing w:val="-8"/>
                <w:sz w:val="20"/>
              </w:rPr>
              <w:t xml:space="preserve"> </w:t>
            </w:r>
            <w:r>
              <w:rPr>
                <w:b/>
                <w:sz w:val="20"/>
              </w:rPr>
              <w:t>о</w:t>
            </w:r>
            <w:r>
              <w:rPr>
                <w:b/>
                <w:spacing w:val="-10"/>
                <w:sz w:val="20"/>
              </w:rPr>
              <w:t xml:space="preserve"> </w:t>
            </w:r>
            <w:r>
              <w:rPr>
                <w:b/>
                <w:sz w:val="20"/>
              </w:rPr>
              <w:t>металлах.</w:t>
            </w:r>
            <w:r>
              <w:rPr>
                <w:b/>
                <w:spacing w:val="-5"/>
                <w:sz w:val="20"/>
              </w:rPr>
              <w:t xml:space="preserve"> </w:t>
            </w:r>
            <w:r>
              <w:rPr>
                <w:b/>
                <w:sz w:val="20"/>
              </w:rPr>
              <w:t>Строение</w:t>
            </w:r>
            <w:r>
              <w:rPr>
                <w:b/>
                <w:spacing w:val="-4"/>
                <w:sz w:val="20"/>
              </w:rPr>
              <w:t xml:space="preserve"> </w:t>
            </w:r>
            <w:r>
              <w:rPr>
                <w:b/>
                <w:sz w:val="20"/>
              </w:rPr>
              <w:t>и</w:t>
            </w:r>
            <w:r>
              <w:rPr>
                <w:b/>
                <w:spacing w:val="-10"/>
                <w:sz w:val="20"/>
              </w:rPr>
              <w:t xml:space="preserve"> </w:t>
            </w:r>
            <w:r>
              <w:rPr>
                <w:b/>
                <w:sz w:val="20"/>
              </w:rPr>
              <w:t>свойства</w:t>
            </w:r>
            <w:r>
              <w:rPr>
                <w:b/>
                <w:spacing w:val="-10"/>
                <w:sz w:val="20"/>
              </w:rPr>
              <w:t xml:space="preserve"> </w:t>
            </w:r>
            <w:r>
              <w:rPr>
                <w:b/>
                <w:spacing w:val="-2"/>
                <w:sz w:val="20"/>
              </w:rPr>
              <w:t>металлов»</w:t>
            </w:r>
          </w:p>
        </w:tc>
        <w:tc>
          <w:tcPr>
            <w:tcW w:w="990" w:type="dxa"/>
          </w:tcPr>
          <w:p w:rsidR="00335362" w:rsidRDefault="00DB789F">
            <w:pPr>
              <w:pStyle w:val="TableParagraph"/>
              <w:spacing w:line="210" w:lineRule="exact"/>
              <w:ind w:left="7"/>
              <w:jc w:val="center"/>
              <w:rPr>
                <w:sz w:val="20"/>
              </w:rPr>
            </w:pPr>
            <w:r>
              <w:rPr>
                <w:b/>
                <w:spacing w:val="-2"/>
                <w:sz w:val="20"/>
              </w:rPr>
              <w:t>36/</w:t>
            </w:r>
            <w:r>
              <w:rPr>
                <w:spacing w:val="-2"/>
                <w:sz w:val="20"/>
              </w:rPr>
              <w:t>14</w:t>
            </w:r>
          </w:p>
        </w:tc>
        <w:tc>
          <w:tcPr>
            <w:tcW w:w="1278" w:type="dxa"/>
          </w:tcPr>
          <w:p w:rsidR="00335362" w:rsidRDefault="00335362">
            <w:pPr>
              <w:pStyle w:val="TableParagraph"/>
              <w:rPr>
                <w:sz w:val="16"/>
              </w:rPr>
            </w:pPr>
          </w:p>
        </w:tc>
      </w:tr>
      <w:tr w:rsidR="00335362">
        <w:trPr>
          <w:trHeight w:val="231"/>
        </w:trPr>
        <w:tc>
          <w:tcPr>
            <w:tcW w:w="2497" w:type="dxa"/>
            <w:tcBorders>
              <w:bottom w:val="nil"/>
            </w:tcBorders>
          </w:tcPr>
          <w:p w:rsidR="00335362" w:rsidRDefault="00DB789F">
            <w:pPr>
              <w:pStyle w:val="TableParagraph"/>
              <w:spacing w:line="211" w:lineRule="exact"/>
              <w:ind w:left="110"/>
              <w:rPr>
                <w:b/>
                <w:sz w:val="20"/>
              </w:rPr>
            </w:pPr>
            <w:r>
              <w:rPr>
                <w:b/>
                <w:sz w:val="20"/>
              </w:rPr>
              <w:t>Тема</w:t>
            </w:r>
            <w:r>
              <w:rPr>
                <w:b/>
                <w:spacing w:val="-3"/>
                <w:sz w:val="20"/>
              </w:rPr>
              <w:t xml:space="preserve"> </w:t>
            </w:r>
            <w:r>
              <w:rPr>
                <w:b/>
                <w:sz w:val="20"/>
              </w:rPr>
              <w:t xml:space="preserve">1.1. </w:t>
            </w:r>
            <w:r>
              <w:rPr>
                <w:b/>
                <w:spacing w:val="-2"/>
                <w:sz w:val="20"/>
              </w:rPr>
              <w:t>Атомно-</w:t>
            </w:r>
          </w:p>
        </w:tc>
        <w:tc>
          <w:tcPr>
            <w:tcW w:w="10405" w:type="dxa"/>
            <w:tcBorders>
              <w:bottom w:val="nil"/>
            </w:tcBorders>
          </w:tcPr>
          <w:p w:rsidR="00335362" w:rsidRDefault="00DB789F">
            <w:pPr>
              <w:pStyle w:val="TableParagraph"/>
              <w:spacing w:line="211" w:lineRule="exact"/>
              <w:ind w:left="104"/>
              <w:rPr>
                <w:b/>
                <w:sz w:val="20"/>
              </w:rPr>
            </w:pPr>
            <w:r>
              <w:rPr>
                <w:b/>
                <w:spacing w:val="-2"/>
                <w:sz w:val="20"/>
              </w:rPr>
              <w:t>Содержание</w:t>
            </w:r>
            <w:r>
              <w:rPr>
                <w:b/>
                <w:spacing w:val="7"/>
                <w:sz w:val="20"/>
              </w:rPr>
              <w:t xml:space="preserve"> </w:t>
            </w:r>
            <w:r>
              <w:rPr>
                <w:b/>
                <w:spacing w:val="-2"/>
                <w:sz w:val="20"/>
              </w:rPr>
              <w:t>учебного</w:t>
            </w:r>
            <w:r>
              <w:rPr>
                <w:b/>
                <w:spacing w:val="1"/>
                <w:sz w:val="20"/>
              </w:rPr>
              <w:t xml:space="preserve"> </w:t>
            </w:r>
            <w:r>
              <w:rPr>
                <w:b/>
                <w:spacing w:val="-2"/>
                <w:sz w:val="20"/>
              </w:rPr>
              <w:t>материала:</w:t>
            </w:r>
          </w:p>
        </w:tc>
        <w:tc>
          <w:tcPr>
            <w:tcW w:w="990" w:type="dxa"/>
            <w:tcBorders>
              <w:bottom w:val="nil"/>
            </w:tcBorders>
          </w:tcPr>
          <w:p w:rsidR="00335362" w:rsidRDefault="00DB789F">
            <w:pPr>
              <w:pStyle w:val="TableParagraph"/>
              <w:spacing w:line="212" w:lineRule="exact"/>
              <w:ind w:left="7" w:right="5"/>
              <w:jc w:val="center"/>
              <w:rPr>
                <w:sz w:val="20"/>
              </w:rPr>
            </w:pPr>
            <w:r>
              <w:rPr>
                <w:spacing w:val="-10"/>
                <w:sz w:val="20"/>
              </w:rPr>
              <w:t>2</w:t>
            </w:r>
          </w:p>
        </w:tc>
        <w:tc>
          <w:tcPr>
            <w:tcW w:w="1278" w:type="dxa"/>
            <w:tcBorders>
              <w:bottom w:val="nil"/>
            </w:tcBorders>
          </w:tcPr>
          <w:p w:rsidR="00335362" w:rsidRDefault="00DB789F">
            <w:pPr>
              <w:pStyle w:val="TableParagraph"/>
              <w:spacing w:line="212" w:lineRule="exact"/>
              <w:ind w:left="14"/>
              <w:jc w:val="center"/>
              <w:rPr>
                <w:sz w:val="20"/>
              </w:rPr>
            </w:pPr>
            <w:r>
              <w:rPr>
                <w:sz w:val="20"/>
              </w:rPr>
              <w:t>ОК 01–</w:t>
            </w:r>
            <w:r>
              <w:rPr>
                <w:spacing w:val="-2"/>
                <w:sz w:val="20"/>
              </w:rPr>
              <w:t xml:space="preserve"> </w:t>
            </w:r>
            <w:r>
              <w:rPr>
                <w:spacing w:val="-5"/>
                <w:sz w:val="20"/>
              </w:rPr>
              <w:t>ОК</w:t>
            </w:r>
          </w:p>
        </w:tc>
      </w:tr>
      <w:tr w:rsidR="00335362">
        <w:trPr>
          <w:trHeight w:val="230"/>
        </w:trPr>
        <w:tc>
          <w:tcPr>
            <w:tcW w:w="2497" w:type="dxa"/>
            <w:tcBorders>
              <w:top w:val="nil"/>
              <w:bottom w:val="nil"/>
            </w:tcBorders>
          </w:tcPr>
          <w:p w:rsidR="00335362" w:rsidRDefault="00DB789F">
            <w:pPr>
              <w:pStyle w:val="TableParagraph"/>
              <w:spacing w:line="210" w:lineRule="exact"/>
              <w:ind w:left="110"/>
              <w:rPr>
                <w:b/>
                <w:sz w:val="20"/>
              </w:rPr>
            </w:pPr>
            <w:r>
              <w:rPr>
                <w:b/>
                <w:spacing w:val="-2"/>
                <w:sz w:val="20"/>
              </w:rPr>
              <w:t>кристаллическое</w:t>
            </w:r>
          </w:p>
        </w:tc>
        <w:tc>
          <w:tcPr>
            <w:tcW w:w="10405" w:type="dxa"/>
            <w:tcBorders>
              <w:top w:val="nil"/>
              <w:bottom w:val="nil"/>
            </w:tcBorders>
          </w:tcPr>
          <w:p w:rsidR="00335362" w:rsidRDefault="00DB789F">
            <w:pPr>
              <w:pStyle w:val="TableParagraph"/>
              <w:spacing w:line="210" w:lineRule="exact"/>
              <w:ind w:left="104"/>
              <w:rPr>
                <w:sz w:val="20"/>
              </w:rPr>
            </w:pPr>
            <w:r>
              <w:rPr>
                <w:sz w:val="20"/>
              </w:rPr>
              <w:t>1.</w:t>
            </w:r>
            <w:r>
              <w:rPr>
                <w:spacing w:val="37"/>
                <w:sz w:val="20"/>
              </w:rPr>
              <w:t xml:space="preserve"> </w:t>
            </w:r>
            <w:r>
              <w:rPr>
                <w:sz w:val="20"/>
              </w:rPr>
              <w:t>Общие</w:t>
            </w:r>
            <w:r>
              <w:rPr>
                <w:spacing w:val="-7"/>
                <w:sz w:val="20"/>
              </w:rPr>
              <w:t xml:space="preserve"> </w:t>
            </w:r>
            <w:r>
              <w:rPr>
                <w:sz w:val="20"/>
              </w:rPr>
              <w:t>сведения</w:t>
            </w:r>
            <w:r>
              <w:rPr>
                <w:spacing w:val="-6"/>
                <w:sz w:val="20"/>
              </w:rPr>
              <w:t xml:space="preserve"> </w:t>
            </w:r>
            <w:r>
              <w:rPr>
                <w:sz w:val="20"/>
              </w:rPr>
              <w:t>о</w:t>
            </w:r>
            <w:r>
              <w:rPr>
                <w:spacing w:val="-9"/>
                <w:sz w:val="20"/>
              </w:rPr>
              <w:t xml:space="preserve"> </w:t>
            </w:r>
            <w:r>
              <w:rPr>
                <w:sz w:val="20"/>
              </w:rPr>
              <w:t>металлах.</w:t>
            </w:r>
            <w:r>
              <w:rPr>
                <w:spacing w:val="-6"/>
                <w:sz w:val="20"/>
              </w:rPr>
              <w:t xml:space="preserve"> </w:t>
            </w:r>
            <w:r>
              <w:rPr>
                <w:sz w:val="20"/>
              </w:rPr>
              <w:t>Типы</w:t>
            </w:r>
            <w:r>
              <w:rPr>
                <w:spacing w:val="-5"/>
                <w:sz w:val="20"/>
              </w:rPr>
              <w:t xml:space="preserve"> </w:t>
            </w:r>
            <w:r>
              <w:rPr>
                <w:sz w:val="20"/>
              </w:rPr>
              <w:t>атомных</w:t>
            </w:r>
            <w:r>
              <w:rPr>
                <w:spacing w:val="-5"/>
                <w:sz w:val="20"/>
              </w:rPr>
              <w:t xml:space="preserve"> </w:t>
            </w:r>
            <w:r>
              <w:rPr>
                <w:sz w:val="20"/>
              </w:rPr>
              <w:t>связей</w:t>
            </w:r>
            <w:r>
              <w:rPr>
                <w:spacing w:val="-6"/>
                <w:sz w:val="20"/>
              </w:rPr>
              <w:t xml:space="preserve"> </w:t>
            </w:r>
            <w:r>
              <w:rPr>
                <w:sz w:val="20"/>
              </w:rPr>
              <w:t>и</w:t>
            </w:r>
            <w:r>
              <w:rPr>
                <w:spacing w:val="-10"/>
                <w:sz w:val="20"/>
              </w:rPr>
              <w:t xml:space="preserve"> </w:t>
            </w:r>
            <w:r>
              <w:rPr>
                <w:sz w:val="20"/>
              </w:rPr>
              <w:t>их</w:t>
            </w:r>
            <w:r>
              <w:rPr>
                <w:spacing w:val="-5"/>
                <w:sz w:val="20"/>
              </w:rPr>
              <w:t xml:space="preserve"> </w:t>
            </w:r>
            <w:r>
              <w:rPr>
                <w:sz w:val="20"/>
              </w:rPr>
              <w:t>влияние</w:t>
            </w:r>
            <w:r>
              <w:rPr>
                <w:spacing w:val="-7"/>
                <w:sz w:val="20"/>
              </w:rPr>
              <w:t xml:space="preserve"> </w:t>
            </w:r>
            <w:r>
              <w:rPr>
                <w:sz w:val="20"/>
              </w:rPr>
              <w:t>на</w:t>
            </w:r>
            <w:r>
              <w:rPr>
                <w:spacing w:val="-3"/>
                <w:sz w:val="20"/>
              </w:rPr>
              <w:t xml:space="preserve"> </w:t>
            </w:r>
            <w:r>
              <w:rPr>
                <w:sz w:val="20"/>
              </w:rPr>
              <w:t>свойства</w:t>
            </w:r>
            <w:r>
              <w:rPr>
                <w:spacing w:val="-2"/>
                <w:sz w:val="20"/>
              </w:rPr>
              <w:t xml:space="preserve"> металлов</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DB789F">
            <w:pPr>
              <w:pStyle w:val="TableParagraph"/>
              <w:spacing w:line="210" w:lineRule="exact"/>
              <w:ind w:left="14" w:right="9"/>
              <w:jc w:val="center"/>
              <w:rPr>
                <w:sz w:val="20"/>
              </w:rPr>
            </w:pPr>
            <w:r>
              <w:rPr>
                <w:spacing w:val="-5"/>
                <w:sz w:val="20"/>
              </w:rPr>
              <w:t>09</w:t>
            </w:r>
          </w:p>
        </w:tc>
      </w:tr>
      <w:tr w:rsidR="00335362">
        <w:trPr>
          <w:trHeight w:val="230"/>
        </w:trPr>
        <w:tc>
          <w:tcPr>
            <w:tcW w:w="2497" w:type="dxa"/>
            <w:tcBorders>
              <w:top w:val="nil"/>
              <w:bottom w:val="nil"/>
            </w:tcBorders>
          </w:tcPr>
          <w:p w:rsidR="00335362" w:rsidRDefault="00DB789F">
            <w:pPr>
              <w:pStyle w:val="TableParagraph"/>
              <w:spacing w:line="211" w:lineRule="exact"/>
              <w:ind w:left="110"/>
              <w:rPr>
                <w:b/>
                <w:sz w:val="20"/>
              </w:rPr>
            </w:pPr>
            <w:r>
              <w:rPr>
                <w:b/>
                <w:sz w:val="20"/>
              </w:rPr>
              <w:t>строение</w:t>
            </w:r>
            <w:r>
              <w:rPr>
                <w:b/>
                <w:spacing w:val="-9"/>
                <w:sz w:val="20"/>
              </w:rPr>
              <w:t xml:space="preserve"> </w:t>
            </w:r>
            <w:r>
              <w:rPr>
                <w:b/>
                <w:spacing w:val="-2"/>
                <w:sz w:val="20"/>
              </w:rPr>
              <w:t>металлов</w:t>
            </w:r>
          </w:p>
        </w:tc>
        <w:tc>
          <w:tcPr>
            <w:tcW w:w="10405" w:type="dxa"/>
            <w:tcBorders>
              <w:top w:val="nil"/>
              <w:bottom w:val="nil"/>
            </w:tcBorders>
          </w:tcPr>
          <w:p w:rsidR="00335362" w:rsidRDefault="00DB789F">
            <w:pPr>
              <w:pStyle w:val="TableParagraph"/>
              <w:spacing w:line="211" w:lineRule="exact"/>
              <w:ind w:left="104"/>
              <w:rPr>
                <w:sz w:val="20"/>
              </w:rPr>
            </w:pPr>
            <w:r>
              <w:rPr>
                <w:sz w:val="20"/>
              </w:rPr>
              <w:t>2.</w:t>
            </w:r>
            <w:r>
              <w:rPr>
                <w:spacing w:val="27"/>
                <w:sz w:val="20"/>
              </w:rPr>
              <w:t xml:space="preserve"> </w:t>
            </w:r>
            <w:r>
              <w:rPr>
                <w:sz w:val="20"/>
              </w:rPr>
              <w:t>Атомно-кристаллическое</w:t>
            </w:r>
            <w:r>
              <w:rPr>
                <w:spacing w:val="-12"/>
                <w:sz w:val="20"/>
              </w:rPr>
              <w:t xml:space="preserve"> </w:t>
            </w:r>
            <w:r>
              <w:rPr>
                <w:sz w:val="20"/>
              </w:rPr>
              <w:t>строение</w:t>
            </w:r>
            <w:r>
              <w:rPr>
                <w:spacing w:val="-12"/>
                <w:sz w:val="20"/>
              </w:rPr>
              <w:t xml:space="preserve"> </w:t>
            </w:r>
            <w:r>
              <w:rPr>
                <w:sz w:val="20"/>
              </w:rPr>
              <w:t>металлов.</w:t>
            </w:r>
            <w:r>
              <w:rPr>
                <w:spacing w:val="-8"/>
                <w:sz w:val="20"/>
              </w:rPr>
              <w:t xml:space="preserve"> </w:t>
            </w:r>
            <w:r>
              <w:rPr>
                <w:sz w:val="20"/>
              </w:rPr>
              <w:t>Основные</w:t>
            </w:r>
            <w:r>
              <w:rPr>
                <w:spacing w:val="-12"/>
                <w:sz w:val="20"/>
              </w:rPr>
              <w:t xml:space="preserve"> </w:t>
            </w:r>
            <w:r>
              <w:rPr>
                <w:sz w:val="20"/>
              </w:rPr>
              <w:t>типы</w:t>
            </w:r>
            <w:r>
              <w:rPr>
                <w:spacing w:val="-10"/>
                <w:sz w:val="20"/>
              </w:rPr>
              <w:t xml:space="preserve"> </w:t>
            </w:r>
            <w:r>
              <w:rPr>
                <w:sz w:val="20"/>
              </w:rPr>
              <w:t>кристаллических</w:t>
            </w:r>
            <w:r>
              <w:rPr>
                <w:spacing w:val="-9"/>
                <w:sz w:val="20"/>
              </w:rPr>
              <w:t xml:space="preserve"> </w:t>
            </w:r>
            <w:r>
              <w:rPr>
                <w:sz w:val="20"/>
              </w:rPr>
              <w:t>решеток</w:t>
            </w:r>
            <w:r>
              <w:rPr>
                <w:spacing w:val="-12"/>
                <w:sz w:val="20"/>
              </w:rPr>
              <w:t xml:space="preserve"> </w:t>
            </w:r>
            <w:r>
              <w:rPr>
                <w:sz w:val="20"/>
              </w:rPr>
              <w:t>замыкания;</w:t>
            </w:r>
            <w:r>
              <w:rPr>
                <w:spacing w:val="-7"/>
                <w:sz w:val="20"/>
              </w:rPr>
              <w:t xml:space="preserve"> </w:t>
            </w:r>
            <w:r>
              <w:rPr>
                <w:spacing w:val="-2"/>
                <w:sz w:val="20"/>
              </w:rPr>
              <w:t>оказание</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DB789F">
            <w:pPr>
              <w:pStyle w:val="TableParagraph"/>
              <w:spacing w:line="211" w:lineRule="exact"/>
              <w:ind w:left="14" w:right="2"/>
              <w:jc w:val="center"/>
              <w:rPr>
                <w:sz w:val="20"/>
              </w:rPr>
            </w:pPr>
            <w:r>
              <w:rPr>
                <w:sz w:val="20"/>
              </w:rPr>
              <w:t xml:space="preserve">ПК </w:t>
            </w:r>
            <w:r>
              <w:rPr>
                <w:spacing w:val="-4"/>
                <w:sz w:val="20"/>
              </w:rPr>
              <w:t>1.1.</w:t>
            </w:r>
          </w:p>
        </w:tc>
      </w:tr>
      <w:tr w:rsidR="00335362">
        <w:trPr>
          <w:trHeight w:val="228"/>
        </w:trPr>
        <w:tc>
          <w:tcPr>
            <w:tcW w:w="2497" w:type="dxa"/>
            <w:tcBorders>
              <w:top w:val="nil"/>
              <w:bottom w:val="nil"/>
            </w:tcBorders>
          </w:tcPr>
          <w:p w:rsidR="00335362" w:rsidRDefault="00335362">
            <w:pPr>
              <w:pStyle w:val="TableParagraph"/>
              <w:rPr>
                <w:sz w:val="16"/>
              </w:rPr>
            </w:pPr>
          </w:p>
        </w:tc>
        <w:tc>
          <w:tcPr>
            <w:tcW w:w="10405" w:type="dxa"/>
            <w:tcBorders>
              <w:top w:val="nil"/>
            </w:tcBorders>
          </w:tcPr>
          <w:p w:rsidR="00335362" w:rsidRDefault="00DB789F">
            <w:pPr>
              <w:pStyle w:val="TableParagraph"/>
              <w:spacing w:line="209" w:lineRule="exact"/>
              <w:ind w:left="104"/>
              <w:rPr>
                <w:sz w:val="20"/>
              </w:rPr>
            </w:pPr>
            <w:r>
              <w:rPr>
                <w:sz w:val="20"/>
              </w:rPr>
              <w:t>первой</w:t>
            </w:r>
            <w:r>
              <w:rPr>
                <w:spacing w:val="-13"/>
                <w:sz w:val="20"/>
              </w:rPr>
              <w:t xml:space="preserve"> </w:t>
            </w:r>
            <w:r>
              <w:rPr>
                <w:sz w:val="20"/>
              </w:rPr>
              <w:t>помощи</w:t>
            </w:r>
            <w:r>
              <w:rPr>
                <w:spacing w:val="-12"/>
                <w:sz w:val="20"/>
              </w:rPr>
              <w:t xml:space="preserve"> </w:t>
            </w:r>
            <w:r>
              <w:rPr>
                <w:sz w:val="20"/>
              </w:rPr>
              <w:t>пораженному</w:t>
            </w:r>
            <w:r>
              <w:rPr>
                <w:spacing w:val="-13"/>
                <w:sz w:val="20"/>
              </w:rPr>
              <w:t xml:space="preserve"> </w:t>
            </w:r>
            <w:r>
              <w:rPr>
                <w:sz w:val="20"/>
              </w:rPr>
              <w:t>электрическим</w:t>
            </w:r>
            <w:r>
              <w:rPr>
                <w:spacing w:val="-7"/>
                <w:sz w:val="20"/>
              </w:rPr>
              <w:t xml:space="preserve"> </w:t>
            </w:r>
            <w:r>
              <w:rPr>
                <w:spacing w:val="-4"/>
                <w:sz w:val="20"/>
              </w:rPr>
              <w:t>током</w:t>
            </w:r>
          </w:p>
        </w:tc>
        <w:tc>
          <w:tcPr>
            <w:tcW w:w="990" w:type="dxa"/>
            <w:tcBorders>
              <w:top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26"/>
        </w:trPr>
        <w:tc>
          <w:tcPr>
            <w:tcW w:w="2497" w:type="dxa"/>
            <w:tcBorders>
              <w:top w:val="nil"/>
              <w:bottom w:val="nil"/>
            </w:tcBorders>
          </w:tcPr>
          <w:p w:rsidR="00335362" w:rsidRDefault="00335362">
            <w:pPr>
              <w:pStyle w:val="TableParagraph"/>
              <w:rPr>
                <w:sz w:val="16"/>
              </w:rPr>
            </w:pPr>
          </w:p>
        </w:tc>
        <w:tc>
          <w:tcPr>
            <w:tcW w:w="10405" w:type="dxa"/>
            <w:tcBorders>
              <w:bottom w:val="nil"/>
            </w:tcBorders>
          </w:tcPr>
          <w:p w:rsidR="00335362" w:rsidRDefault="00DB789F">
            <w:pPr>
              <w:pStyle w:val="TableParagraph"/>
              <w:spacing w:line="206" w:lineRule="exact"/>
              <w:ind w:left="104"/>
              <w:rPr>
                <w:b/>
                <w:sz w:val="20"/>
              </w:rPr>
            </w:pPr>
            <w:r>
              <w:rPr>
                <w:b/>
                <w:spacing w:val="-2"/>
                <w:sz w:val="20"/>
              </w:rPr>
              <w:t>Практические</w:t>
            </w:r>
            <w:r>
              <w:rPr>
                <w:b/>
                <w:spacing w:val="8"/>
                <w:sz w:val="20"/>
              </w:rPr>
              <w:t xml:space="preserve"> </w:t>
            </w:r>
            <w:r>
              <w:rPr>
                <w:b/>
                <w:spacing w:val="-2"/>
                <w:sz w:val="20"/>
              </w:rPr>
              <w:t>занятия:</w:t>
            </w:r>
          </w:p>
        </w:tc>
        <w:tc>
          <w:tcPr>
            <w:tcW w:w="990" w:type="dxa"/>
            <w:vMerge w:val="restart"/>
          </w:tcPr>
          <w:p w:rsidR="00335362" w:rsidRDefault="00335362">
            <w:pPr>
              <w:pStyle w:val="TableParagraph"/>
              <w:rPr>
                <w:sz w:val="20"/>
              </w:rPr>
            </w:pPr>
          </w:p>
        </w:tc>
        <w:tc>
          <w:tcPr>
            <w:tcW w:w="1278" w:type="dxa"/>
            <w:tcBorders>
              <w:top w:val="nil"/>
              <w:bottom w:val="nil"/>
            </w:tcBorders>
          </w:tcPr>
          <w:p w:rsidR="00335362" w:rsidRDefault="00335362">
            <w:pPr>
              <w:pStyle w:val="TableParagraph"/>
              <w:rPr>
                <w:sz w:val="16"/>
              </w:rPr>
            </w:pPr>
          </w:p>
        </w:tc>
      </w:tr>
      <w:tr w:rsidR="00335362">
        <w:trPr>
          <w:trHeight w:val="223"/>
        </w:trPr>
        <w:tc>
          <w:tcPr>
            <w:tcW w:w="2497" w:type="dxa"/>
            <w:tcBorders>
              <w:top w:val="nil"/>
              <w:bottom w:val="nil"/>
            </w:tcBorders>
          </w:tcPr>
          <w:p w:rsidR="00335362" w:rsidRDefault="00335362">
            <w:pPr>
              <w:pStyle w:val="TableParagraph"/>
              <w:rPr>
                <w:sz w:val="14"/>
              </w:rPr>
            </w:pPr>
          </w:p>
        </w:tc>
        <w:tc>
          <w:tcPr>
            <w:tcW w:w="10405" w:type="dxa"/>
            <w:tcBorders>
              <w:top w:val="nil"/>
            </w:tcBorders>
          </w:tcPr>
          <w:p w:rsidR="00335362" w:rsidRDefault="00DB789F">
            <w:pPr>
              <w:pStyle w:val="TableParagraph"/>
              <w:spacing w:line="204" w:lineRule="exact"/>
              <w:ind w:left="104"/>
              <w:rPr>
                <w:sz w:val="20"/>
              </w:rPr>
            </w:pPr>
            <w:r>
              <w:rPr>
                <w:sz w:val="20"/>
              </w:rPr>
              <w:t>Не</w:t>
            </w:r>
            <w:r>
              <w:rPr>
                <w:spacing w:val="-3"/>
                <w:sz w:val="20"/>
              </w:rPr>
              <w:t xml:space="preserve"> </w:t>
            </w:r>
            <w:r>
              <w:rPr>
                <w:spacing w:val="-2"/>
                <w:sz w:val="20"/>
              </w:rPr>
              <w:t>предусмотрено</w:t>
            </w:r>
          </w:p>
        </w:tc>
        <w:tc>
          <w:tcPr>
            <w:tcW w:w="990" w:type="dxa"/>
            <w:vMerge/>
            <w:tcBorders>
              <w:top w:val="nil"/>
            </w:tcBorders>
          </w:tcPr>
          <w:p w:rsidR="00335362" w:rsidRDefault="00335362">
            <w:pPr>
              <w:rPr>
                <w:sz w:val="2"/>
                <w:szCs w:val="2"/>
              </w:rPr>
            </w:pPr>
          </w:p>
        </w:tc>
        <w:tc>
          <w:tcPr>
            <w:tcW w:w="1278" w:type="dxa"/>
            <w:tcBorders>
              <w:top w:val="nil"/>
              <w:bottom w:val="nil"/>
            </w:tcBorders>
          </w:tcPr>
          <w:p w:rsidR="00335362" w:rsidRDefault="00335362">
            <w:pPr>
              <w:pStyle w:val="TableParagraph"/>
              <w:rPr>
                <w:sz w:val="14"/>
              </w:rPr>
            </w:pPr>
          </w:p>
        </w:tc>
      </w:tr>
      <w:tr w:rsidR="00335362">
        <w:trPr>
          <w:trHeight w:val="231"/>
        </w:trPr>
        <w:tc>
          <w:tcPr>
            <w:tcW w:w="2497" w:type="dxa"/>
            <w:tcBorders>
              <w:top w:val="nil"/>
              <w:bottom w:val="nil"/>
            </w:tcBorders>
          </w:tcPr>
          <w:p w:rsidR="00335362" w:rsidRDefault="00335362">
            <w:pPr>
              <w:pStyle w:val="TableParagraph"/>
              <w:rPr>
                <w:sz w:val="16"/>
              </w:rPr>
            </w:pPr>
          </w:p>
        </w:tc>
        <w:tc>
          <w:tcPr>
            <w:tcW w:w="10405" w:type="dxa"/>
            <w:tcBorders>
              <w:bottom w:val="nil"/>
            </w:tcBorders>
          </w:tcPr>
          <w:p w:rsidR="00335362" w:rsidRDefault="00DB789F">
            <w:pPr>
              <w:pStyle w:val="TableParagraph"/>
              <w:spacing w:line="211" w:lineRule="exact"/>
              <w:ind w:left="104"/>
              <w:rPr>
                <w:b/>
                <w:sz w:val="20"/>
              </w:rPr>
            </w:pPr>
            <w:r>
              <w:rPr>
                <w:b/>
                <w:spacing w:val="-2"/>
                <w:sz w:val="20"/>
              </w:rPr>
              <w:t>Самостоятельная</w:t>
            </w:r>
            <w:r>
              <w:rPr>
                <w:b/>
                <w:spacing w:val="9"/>
                <w:sz w:val="20"/>
              </w:rPr>
              <w:t xml:space="preserve"> </w:t>
            </w:r>
            <w:r>
              <w:rPr>
                <w:b/>
                <w:spacing w:val="-2"/>
                <w:sz w:val="20"/>
              </w:rPr>
              <w:t>работа:</w:t>
            </w:r>
          </w:p>
        </w:tc>
        <w:tc>
          <w:tcPr>
            <w:tcW w:w="990" w:type="dxa"/>
            <w:tcBorders>
              <w:bottom w:val="nil"/>
            </w:tcBorders>
          </w:tcPr>
          <w:p w:rsidR="00335362" w:rsidRDefault="00DB789F">
            <w:pPr>
              <w:pStyle w:val="TableParagraph"/>
              <w:spacing w:line="212" w:lineRule="exact"/>
              <w:ind w:left="7" w:right="5"/>
              <w:jc w:val="center"/>
              <w:rPr>
                <w:sz w:val="20"/>
              </w:rPr>
            </w:pPr>
            <w:r>
              <w:rPr>
                <w:spacing w:val="-10"/>
                <w:sz w:val="20"/>
              </w:rPr>
              <w:t>2</w:t>
            </w:r>
          </w:p>
        </w:tc>
        <w:tc>
          <w:tcPr>
            <w:tcW w:w="1278" w:type="dxa"/>
            <w:tcBorders>
              <w:top w:val="nil"/>
              <w:bottom w:val="nil"/>
            </w:tcBorders>
          </w:tcPr>
          <w:p w:rsidR="00335362" w:rsidRDefault="00335362">
            <w:pPr>
              <w:pStyle w:val="TableParagraph"/>
              <w:rPr>
                <w:sz w:val="16"/>
              </w:rPr>
            </w:pPr>
          </w:p>
        </w:tc>
      </w:tr>
      <w:tr w:rsidR="00335362">
        <w:trPr>
          <w:trHeight w:val="228"/>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08" w:lineRule="exact"/>
              <w:ind w:left="104"/>
              <w:rPr>
                <w:sz w:val="20"/>
              </w:rPr>
            </w:pPr>
            <w:r>
              <w:rPr>
                <w:spacing w:val="-2"/>
                <w:sz w:val="20"/>
              </w:rPr>
              <w:t>Подготовка</w:t>
            </w:r>
            <w:r>
              <w:rPr>
                <w:spacing w:val="-8"/>
                <w:sz w:val="20"/>
              </w:rPr>
              <w:t xml:space="preserve"> </w:t>
            </w:r>
            <w:r>
              <w:rPr>
                <w:spacing w:val="-2"/>
                <w:sz w:val="20"/>
              </w:rPr>
              <w:t>рефератов</w:t>
            </w:r>
            <w:r>
              <w:rPr>
                <w:spacing w:val="-7"/>
                <w:sz w:val="20"/>
              </w:rPr>
              <w:t xml:space="preserve"> </w:t>
            </w:r>
            <w:r>
              <w:rPr>
                <w:spacing w:val="-2"/>
                <w:sz w:val="20"/>
              </w:rPr>
              <w:t>по</w:t>
            </w:r>
            <w:r>
              <w:rPr>
                <w:spacing w:val="-12"/>
                <w:sz w:val="20"/>
              </w:rPr>
              <w:t xml:space="preserve"> </w:t>
            </w:r>
            <w:r>
              <w:rPr>
                <w:spacing w:val="-2"/>
                <w:sz w:val="20"/>
              </w:rPr>
              <w:t>темам:</w:t>
            </w:r>
            <w:r>
              <w:rPr>
                <w:spacing w:val="-10"/>
                <w:sz w:val="20"/>
              </w:rPr>
              <w:t xml:space="preserve"> </w:t>
            </w:r>
            <w:r>
              <w:rPr>
                <w:spacing w:val="-2"/>
                <w:sz w:val="20"/>
              </w:rPr>
              <w:t>«История</w:t>
            </w:r>
            <w:r>
              <w:rPr>
                <w:spacing w:val="-9"/>
                <w:sz w:val="20"/>
              </w:rPr>
              <w:t xml:space="preserve"> </w:t>
            </w:r>
            <w:r>
              <w:rPr>
                <w:spacing w:val="-2"/>
                <w:sz w:val="20"/>
              </w:rPr>
              <w:t>развития</w:t>
            </w:r>
            <w:r>
              <w:rPr>
                <w:spacing w:val="-9"/>
                <w:sz w:val="20"/>
              </w:rPr>
              <w:t xml:space="preserve"> </w:t>
            </w:r>
            <w:r>
              <w:rPr>
                <w:spacing w:val="-2"/>
                <w:sz w:val="20"/>
              </w:rPr>
              <w:t>науки</w:t>
            </w:r>
            <w:r>
              <w:rPr>
                <w:spacing w:val="-9"/>
                <w:sz w:val="20"/>
              </w:rPr>
              <w:t xml:space="preserve"> </w:t>
            </w:r>
            <w:r>
              <w:rPr>
                <w:spacing w:val="-2"/>
                <w:sz w:val="20"/>
              </w:rPr>
              <w:t>о</w:t>
            </w:r>
            <w:r>
              <w:rPr>
                <w:spacing w:val="-12"/>
                <w:sz w:val="20"/>
              </w:rPr>
              <w:t xml:space="preserve"> </w:t>
            </w:r>
            <w:r>
              <w:rPr>
                <w:spacing w:val="-2"/>
                <w:sz w:val="20"/>
              </w:rPr>
              <w:t>металлах»,</w:t>
            </w:r>
            <w:r>
              <w:rPr>
                <w:spacing w:val="-10"/>
                <w:sz w:val="20"/>
              </w:rPr>
              <w:t xml:space="preserve"> </w:t>
            </w:r>
            <w:r>
              <w:rPr>
                <w:spacing w:val="-2"/>
                <w:sz w:val="20"/>
              </w:rPr>
              <w:t>«Типы</w:t>
            </w:r>
            <w:r>
              <w:rPr>
                <w:spacing w:val="-8"/>
                <w:sz w:val="20"/>
              </w:rPr>
              <w:t xml:space="preserve"> </w:t>
            </w:r>
            <w:r>
              <w:rPr>
                <w:spacing w:val="-2"/>
                <w:sz w:val="20"/>
              </w:rPr>
              <w:t>атомных</w:t>
            </w:r>
            <w:r>
              <w:rPr>
                <w:spacing w:val="-7"/>
                <w:sz w:val="20"/>
              </w:rPr>
              <w:t xml:space="preserve"> </w:t>
            </w:r>
            <w:r>
              <w:rPr>
                <w:spacing w:val="-2"/>
                <w:sz w:val="20"/>
              </w:rPr>
              <w:t>связей</w:t>
            </w:r>
            <w:r>
              <w:rPr>
                <w:spacing w:val="-9"/>
                <w:sz w:val="20"/>
              </w:rPr>
              <w:t xml:space="preserve"> </w:t>
            </w:r>
            <w:r>
              <w:rPr>
                <w:spacing w:val="-2"/>
                <w:sz w:val="20"/>
              </w:rPr>
              <w:t>и</w:t>
            </w:r>
            <w:r>
              <w:rPr>
                <w:spacing w:val="-9"/>
                <w:sz w:val="20"/>
              </w:rPr>
              <w:t xml:space="preserve"> </w:t>
            </w:r>
            <w:r>
              <w:rPr>
                <w:spacing w:val="-2"/>
                <w:sz w:val="20"/>
              </w:rPr>
              <w:t>их</w:t>
            </w:r>
            <w:r>
              <w:rPr>
                <w:spacing w:val="-6"/>
                <w:sz w:val="20"/>
              </w:rPr>
              <w:t xml:space="preserve"> </w:t>
            </w:r>
            <w:r>
              <w:rPr>
                <w:spacing w:val="-2"/>
                <w:sz w:val="20"/>
              </w:rPr>
              <w:t>влияние</w:t>
            </w:r>
            <w:r>
              <w:rPr>
                <w:spacing w:val="-10"/>
                <w:sz w:val="20"/>
              </w:rPr>
              <w:t xml:space="preserve"> </w:t>
            </w:r>
            <w:r>
              <w:rPr>
                <w:spacing w:val="-2"/>
                <w:sz w:val="20"/>
              </w:rPr>
              <w:t>на</w:t>
            </w:r>
            <w:r>
              <w:rPr>
                <w:spacing w:val="6"/>
                <w:sz w:val="20"/>
              </w:rPr>
              <w:t xml:space="preserve"> </w:t>
            </w:r>
            <w:r>
              <w:rPr>
                <w:spacing w:val="-2"/>
                <w:sz w:val="20"/>
              </w:rPr>
              <w:t>свойства</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1"/>
        </w:trPr>
        <w:tc>
          <w:tcPr>
            <w:tcW w:w="2497" w:type="dxa"/>
            <w:tcBorders>
              <w:top w:val="nil"/>
            </w:tcBorders>
          </w:tcPr>
          <w:p w:rsidR="00335362" w:rsidRDefault="00335362">
            <w:pPr>
              <w:pStyle w:val="TableParagraph"/>
              <w:rPr>
                <w:sz w:val="16"/>
              </w:rPr>
            </w:pPr>
          </w:p>
        </w:tc>
        <w:tc>
          <w:tcPr>
            <w:tcW w:w="10405" w:type="dxa"/>
            <w:tcBorders>
              <w:top w:val="nil"/>
            </w:tcBorders>
          </w:tcPr>
          <w:p w:rsidR="00335362" w:rsidRDefault="00DB789F">
            <w:pPr>
              <w:pStyle w:val="TableParagraph"/>
              <w:spacing w:line="211" w:lineRule="exact"/>
              <w:ind w:left="104"/>
              <w:rPr>
                <w:sz w:val="20"/>
              </w:rPr>
            </w:pPr>
            <w:r>
              <w:rPr>
                <w:sz w:val="20"/>
              </w:rPr>
              <w:t>металлов»,</w:t>
            </w:r>
            <w:r>
              <w:rPr>
                <w:spacing w:val="-13"/>
                <w:sz w:val="20"/>
              </w:rPr>
              <w:t xml:space="preserve"> </w:t>
            </w:r>
            <w:r>
              <w:rPr>
                <w:sz w:val="20"/>
              </w:rPr>
              <w:t>Оказание</w:t>
            </w:r>
            <w:r>
              <w:rPr>
                <w:spacing w:val="-12"/>
                <w:sz w:val="20"/>
              </w:rPr>
              <w:t xml:space="preserve"> </w:t>
            </w:r>
            <w:r>
              <w:rPr>
                <w:sz w:val="20"/>
              </w:rPr>
              <w:t>первой</w:t>
            </w:r>
            <w:r>
              <w:rPr>
                <w:spacing w:val="-11"/>
                <w:sz w:val="20"/>
              </w:rPr>
              <w:t xml:space="preserve"> </w:t>
            </w:r>
            <w:r>
              <w:rPr>
                <w:sz w:val="20"/>
              </w:rPr>
              <w:t>помощи</w:t>
            </w:r>
            <w:r>
              <w:rPr>
                <w:spacing w:val="-11"/>
                <w:sz w:val="20"/>
              </w:rPr>
              <w:t xml:space="preserve"> </w:t>
            </w:r>
            <w:r>
              <w:rPr>
                <w:sz w:val="20"/>
              </w:rPr>
              <w:t>пораженному</w:t>
            </w:r>
            <w:r>
              <w:rPr>
                <w:spacing w:val="-12"/>
                <w:sz w:val="20"/>
              </w:rPr>
              <w:t xml:space="preserve"> </w:t>
            </w:r>
            <w:r>
              <w:rPr>
                <w:sz w:val="20"/>
              </w:rPr>
              <w:t>электрическим</w:t>
            </w:r>
            <w:r>
              <w:rPr>
                <w:spacing w:val="-7"/>
                <w:sz w:val="20"/>
              </w:rPr>
              <w:t xml:space="preserve"> </w:t>
            </w:r>
            <w:r>
              <w:rPr>
                <w:spacing w:val="-2"/>
                <w:sz w:val="20"/>
              </w:rPr>
              <w:t>током</w:t>
            </w:r>
          </w:p>
        </w:tc>
        <w:tc>
          <w:tcPr>
            <w:tcW w:w="990" w:type="dxa"/>
            <w:tcBorders>
              <w:top w:val="nil"/>
            </w:tcBorders>
          </w:tcPr>
          <w:p w:rsidR="00335362" w:rsidRDefault="00335362">
            <w:pPr>
              <w:pStyle w:val="TableParagraph"/>
              <w:rPr>
                <w:sz w:val="16"/>
              </w:rPr>
            </w:pPr>
          </w:p>
        </w:tc>
        <w:tc>
          <w:tcPr>
            <w:tcW w:w="1278" w:type="dxa"/>
            <w:tcBorders>
              <w:top w:val="nil"/>
            </w:tcBorders>
          </w:tcPr>
          <w:p w:rsidR="00335362" w:rsidRDefault="00335362">
            <w:pPr>
              <w:pStyle w:val="TableParagraph"/>
              <w:rPr>
                <w:sz w:val="16"/>
              </w:rPr>
            </w:pPr>
          </w:p>
        </w:tc>
      </w:tr>
      <w:tr w:rsidR="00335362">
        <w:trPr>
          <w:trHeight w:val="231"/>
        </w:trPr>
        <w:tc>
          <w:tcPr>
            <w:tcW w:w="2497" w:type="dxa"/>
            <w:tcBorders>
              <w:bottom w:val="nil"/>
            </w:tcBorders>
          </w:tcPr>
          <w:p w:rsidR="00335362" w:rsidRDefault="00DB789F">
            <w:pPr>
              <w:pStyle w:val="TableParagraph"/>
              <w:spacing w:line="211" w:lineRule="exact"/>
              <w:ind w:left="110"/>
              <w:rPr>
                <w:b/>
                <w:sz w:val="20"/>
              </w:rPr>
            </w:pPr>
            <w:r>
              <w:rPr>
                <w:b/>
                <w:sz w:val="20"/>
              </w:rPr>
              <w:t>Тема</w:t>
            </w:r>
            <w:r>
              <w:rPr>
                <w:b/>
                <w:spacing w:val="-3"/>
                <w:sz w:val="20"/>
              </w:rPr>
              <w:t xml:space="preserve"> </w:t>
            </w:r>
            <w:r>
              <w:rPr>
                <w:b/>
                <w:sz w:val="20"/>
              </w:rPr>
              <w:t>1.2.</w:t>
            </w:r>
            <w:r>
              <w:rPr>
                <w:b/>
                <w:spacing w:val="-1"/>
                <w:sz w:val="20"/>
              </w:rPr>
              <w:t xml:space="preserve"> </w:t>
            </w:r>
            <w:r>
              <w:rPr>
                <w:b/>
                <w:spacing w:val="-2"/>
                <w:sz w:val="20"/>
              </w:rPr>
              <w:t>Свойства</w:t>
            </w:r>
          </w:p>
        </w:tc>
        <w:tc>
          <w:tcPr>
            <w:tcW w:w="10405" w:type="dxa"/>
            <w:tcBorders>
              <w:bottom w:val="nil"/>
            </w:tcBorders>
          </w:tcPr>
          <w:p w:rsidR="00335362" w:rsidRDefault="00DB789F">
            <w:pPr>
              <w:pStyle w:val="TableParagraph"/>
              <w:spacing w:line="212" w:lineRule="exact"/>
              <w:ind w:left="104"/>
              <w:rPr>
                <w:sz w:val="20"/>
              </w:rPr>
            </w:pPr>
            <w:r>
              <w:rPr>
                <w:sz w:val="20"/>
              </w:rPr>
              <w:t>1.</w:t>
            </w:r>
            <w:r>
              <w:rPr>
                <w:spacing w:val="-6"/>
                <w:sz w:val="20"/>
              </w:rPr>
              <w:t xml:space="preserve"> </w:t>
            </w:r>
            <w:r>
              <w:rPr>
                <w:sz w:val="20"/>
              </w:rPr>
              <w:t>Основные</w:t>
            </w:r>
            <w:r>
              <w:rPr>
                <w:spacing w:val="-11"/>
                <w:sz w:val="20"/>
              </w:rPr>
              <w:t xml:space="preserve"> </w:t>
            </w:r>
            <w:r>
              <w:rPr>
                <w:sz w:val="20"/>
              </w:rPr>
              <w:t>свойства</w:t>
            </w:r>
            <w:r>
              <w:rPr>
                <w:spacing w:val="-7"/>
                <w:sz w:val="20"/>
              </w:rPr>
              <w:t xml:space="preserve"> </w:t>
            </w:r>
            <w:r>
              <w:rPr>
                <w:sz w:val="20"/>
              </w:rPr>
              <w:t>металлов,</w:t>
            </w:r>
            <w:r>
              <w:rPr>
                <w:spacing w:val="-10"/>
                <w:sz w:val="20"/>
              </w:rPr>
              <w:t xml:space="preserve"> </w:t>
            </w:r>
            <w:r>
              <w:rPr>
                <w:sz w:val="20"/>
              </w:rPr>
              <w:t>оказывающее</w:t>
            </w:r>
            <w:r>
              <w:rPr>
                <w:spacing w:val="-11"/>
                <w:sz w:val="20"/>
              </w:rPr>
              <w:t xml:space="preserve"> </w:t>
            </w:r>
            <w:r>
              <w:rPr>
                <w:sz w:val="20"/>
              </w:rPr>
              <w:t>влияние</w:t>
            </w:r>
            <w:r>
              <w:rPr>
                <w:spacing w:val="-11"/>
                <w:sz w:val="20"/>
              </w:rPr>
              <w:t xml:space="preserve"> </w:t>
            </w:r>
            <w:r>
              <w:rPr>
                <w:sz w:val="20"/>
              </w:rPr>
              <w:t>на</w:t>
            </w:r>
            <w:r>
              <w:rPr>
                <w:spacing w:val="-6"/>
                <w:sz w:val="20"/>
              </w:rPr>
              <w:t xml:space="preserve"> </w:t>
            </w:r>
            <w:r>
              <w:rPr>
                <w:sz w:val="20"/>
              </w:rPr>
              <w:t>определение</w:t>
            </w:r>
            <w:r>
              <w:rPr>
                <w:spacing w:val="-11"/>
                <w:sz w:val="20"/>
              </w:rPr>
              <w:t xml:space="preserve"> </w:t>
            </w:r>
            <w:r>
              <w:rPr>
                <w:sz w:val="20"/>
              </w:rPr>
              <w:t>их</w:t>
            </w:r>
            <w:r>
              <w:rPr>
                <w:spacing w:val="-9"/>
                <w:sz w:val="20"/>
              </w:rPr>
              <w:t xml:space="preserve"> </w:t>
            </w:r>
            <w:r>
              <w:rPr>
                <w:sz w:val="20"/>
              </w:rPr>
              <w:t>сферы</w:t>
            </w:r>
            <w:r>
              <w:rPr>
                <w:spacing w:val="-9"/>
                <w:sz w:val="20"/>
              </w:rPr>
              <w:t xml:space="preserve"> </w:t>
            </w:r>
            <w:r>
              <w:rPr>
                <w:sz w:val="20"/>
              </w:rPr>
              <w:t>применения:</w:t>
            </w:r>
            <w:r>
              <w:rPr>
                <w:spacing w:val="-6"/>
                <w:sz w:val="20"/>
              </w:rPr>
              <w:t xml:space="preserve"> </w:t>
            </w:r>
            <w:r>
              <w:rPr>
                <w:spacing w:val="-2"/>
                <w:sz w:val="20"/>
              </w:rPr>
              <w:t>физические,</w:t>
            </w:r>
          </w:p>
        </w:tc>
        <w:tc>
          <w:tcPr>
            <w:tcW w:w="990" w:type="dxa"/>
            <w:tcBorders>
              <w:bottom w:val="nil"/>
            </w:tcBorders>
          </w:tcPr>
          <w:p w:rsidR="00335362" w:rsidRDefault="00DB789F">
            <w:pPr>
              <w:pStyle w:val="TableParagraph"/>
              <w:spacing w:line="212" w:lineRule="exact"/>
              <w:ind w:left="7" w:right="5"/>
              <w:jc w:val="center"/>
              <w:rPr>
                <w:sz w:val="20"/>
              </w:rPr>
            </w:pPr>
            <w:r>
              <w:rPr>
                <w:spacing w:val="-10"/>
                <w:sz w:val="20"/>
              </w:rPr>
              <w:t>4</w:t>
            </w:r>
          </w:p>
        </w:tc>
        <w:tc>
          <w:tcPr>
            <w:tcW w:w="1278" w:type="dxa"/>
            <w:tcBorders>
              <w:bottom w:val="nil"/>
            </w:tcBorders>
          </w:tcPr>
          <w:p w:rsidR="00335362" w:rsidRDefault="00DB789F">
            <w:pPr>
              <w:pStyle w:val="TableParagraph"/>
              <w:spacing w:line="212" w:lineRule="exact"/>
              <w:ind w:left="14"/>
              <w:jc w:val="center"/>
              <w:rPr>
                <w:sz w:val="20"/>
              </w:rPr>
            </w:pPr>
            <w:r>
              <w:rPr>
                <w:sz w:val="20"/>
              </w:rPr>
              <w:t>ОК 01–</w:t>
            </w:r>
            <w:r>
              <w:rPr>
                <w:spacing w:val="-2"/>
                <w:sz w:val="20"/>
              </w:rPr>
              <w:t xml:space="preserve"> </w:t>
            </w:r>
            <w:r>
              <w:rPr>
                <w:spacing w:val="-5"/>
                <w:sz w:val="20"/>
              </w:rPr>
              <w:t>ОК</w:t>
            </w:r>
          </w:p>
        </w:tc>
      </w:tr>
      <w:tr w:rsidR="00335362">
        <w:trPr>
          <w:trHeight w:val="230"/>
        </w:trPr>
        <w:tc>
          <w:tcPr>
            <w:tcW w:w="2497" w:type="dxa"/>
            <w:tcBorders>
              <w:top w:val="nil"/>
              <w:bottom w:val="nil"/>
            </w:tcBorders>
          </w:tcPr>
          <w:p w:rsidR="00335362" w:rsidRDefault="00DB789F">
            <w:pPr>
              <w:pStyle w:val="TableParagraph"/>
              <w:spacing w:line="210" w:lineRule="exact"/>
              <w:ind w:left="110"/>
              <w:rPr>
                <w:b/>
                <w:sz w:val="20"/>
              </w:rPr>
            </w:pPr>
            <w:r>
              <w:rPr>
                <w:b/>
                <w:sz w:val="20"/>
              </w:rPr>
              <w:t>металлов</w:t>
            </w:r>
            <w:r>
              <w:rPr>
                <w:b/>
                <w:spacing w:val="-1"/>
                <w:sz w:val="20"/>
              </w:rPr>
              <w:t xml:space="preserve"> </w:t>
            </w:r>
            <w:r>
              <w:rPr>
                <w:b/>
                <w:sz w:val="20"/>
              </w:rPr>
              <w:t>и</w:t>
            </w:r>
            <w:r>
              <w:rPr>
                <w:b/>
                <w:spacing w:val="-8"/>
                <w:sz w:val="20"/>
              </w:rPr>
              <w:t xml:space="preserve"> </w:t>
            </w:r>
            <w:r>
              <w:rPr>
                <w:b/>
                <w:spacing w:val="-2"/>
                <w:sz w:val="20"/>
              </w:rPr>
              <w:t>сплавов.</w:t>
            </w:r>
          </w:p>
        </w:tc>
        <w:tc>
          <w:tcPr>
            <w:tcW w:w="10405" w:type="dxa"/>
            <w:tcBorders>
              <w:top w:val="nil"/>
              <w:bottom w:val="nil"/>
            </w:tcBorders>
          </w:tcPr>
          <w:p w:rsidR="00335362" w:rsidRDefault="00DB789F">
            <w:pPr>
              <w:pStyle w:val="TableParagraph"/>
              <w:spacing w:line="210" w:lineRule="exact"/>
              <w:ind w:left="104"/>
              <w:rPr>
                <w:sz w:val="20"/>
              </w:rPr>
            </w:pPr>
            <w:r>
              <w:rPr>
                <w:sz w:val="20"/>
              </w:rPr>
              <w:t>химические,</w:t>
            </w:r>
            <w:r>
              <w:rPr>
                <w:spacing w:val="-12"/>
                <w:sz w:val="20"/>
              </w:rPr>
              <w:t xml:space="preserve"> </w:t>
            </w:r>
            <w:r>
              <w:rPr>
                <w:spacing w:val="-2"/>
                <w:sz w:val="20"/>
              </w:rPr>
              <w:t>технологические</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DB789F">
            <w:pPr>
              <w:pStyle w:val="TableParagraph"/>
              <w:spacing w:line="210" w:lineRule="exact"/>
              <w:ind w:left="14" w:right="9"/>
              <w:jc w:val="center"/>
              <w:rPr>
                <w:sz w:val="20"/>
              </w:rPr>
            </w:pPr>
            <w:r>
              <w:rPr>
                <w:spacing w:val="-5"/>
                <w:sz w:val="20"/>
              </w:rPr>
              <w:t>09</w:t>
            </w:r>
          </w:p>
        </w:tc>
      </w:tr>
      <w:tr w:rsidR="00335362">
        <w:trPr>
          <w:trHeight w:val="227"/>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08" w:lineRule="exact"/>
              <w:ind w:left="104"/>
              <w:rPr>
                <w:sz w:val="20"/>
              </w:rPr>
            </w:pPr>
            <w:r>
              <w:rPr>
                <w:sz w:val="20"/>
              </w:rPr>
              <w:t>2.</w:t>
            </w:r>
            <w:r>
              <w:rPr>
                <w:spacing w:val="-15"/>
                <w:sz w:val="20"/>
              </w:rPr>
              <w:t xml:space="preserve"> </w:t>
            </w:r>
            <w:r>
              <w:rPr>
                <w:sz w:val="20"/>
              </w:rPr>
              <w:t>Физические</w:t>
            </w:r>
            <w:r>
              <w:rPr>
                <w:spacing w:val="-12"/>
                <w:sz w:val="20"/>
              </w:rPr>
              <w:t xml:space="preserve"> </w:t>
            </w:r>
            <w:r>
              <w:rPr>
                <w:sz w:val="20"/>
              </w:rPr>
              <w:t>свойства</w:t>
            </w:r>
            <w:r>
              <w:rPr>
                <w:spacing w:val="-13"/>
                <w:sz w:val="20"/>
              </w:rPr>
              <w:t xml:space="preserve"> </w:t>
            </w:r>
            <w:r>
              <w:rPr>
                <w:sz w:val="20"/>
              </w:rPr>
              <w:t>металлов:</w:t>
            </w:r>
            <w:r>
              <w:rPr>
                <w:spacing w:val="-12"/>
                <w:sz w:val="20"/>
              </w:rPr>
              <w:t xml:space="preserve"> </w:t>
            </w:r>
            <w:r>
              <w:rPr>
                <w:sz w:val="20"/>
              </w:rPr>
              <w:t>плотность,</w:t>
            </w:r>
            <w:r>
              <w:rPr>
                <w:spacing w:val="-13"/>
                <w:sz w:val="20"/>
              </w:rPr>
              <w:t xml:space="preserve"> </w:t>
            </w:r>
            <w:r>
              <w:rPr>
                <w:sz w:val="20"/>
              </w:rPr>
              <w:t>плавление,</w:t>
            </w:r>
            <w:r>
              <w:rPr>
                <w:spacing w:val="-12"/>
                <w:sz w:val="20"/>
              </w:rPr>
              <w:t xml:space="preserve"> </w:t>
            </w:r>
            <w:r>
              <w:rPr>
                <w:sz w:val="20"/>
              </w:rPr>
              <w:t>теплопроводность,</w:t>
            </w:r>
            <w:r>
              <w:rPr>
                <w:spacing w:val="-13"/>
                <w:sz w:val="20"/>
              </w:rPr>
              <w:t xml:space="preserve"> </w:t>
            </w:r>
            <w:r>
              <w:rPr>
                <w:sz w:val="20"/>
              </w:rPr>
              <w:t>электропроводность,</w:t>
            </w:r>
            <w:r>
              <w:rPr>
                <w:spacing w:val="-11"/>
                <w:sz w:val="20"/>
              </w:rPr>
              <w:t xml:space="preserve"> </w:t>
            </w:r>
            <w:r>
              <w:rPr>
                <w:spacing w:val="-2"/>
                <w:sz w:val="20"/>
              </w:rPr>
              <w:t>тепловое</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DB789F">
            <w:pPr>
              <w:pStyle w:val="TableParagraph"/>
              <w:spacing w:line="208" w:lineRule="exact"/>
              <w:ind w:left="14" w:right="2"/>
              <w:jc w:val="center"/>
              <w:rPr>
                <w:sz w:val="20"/>
              </w:rPr>
            </w:pPr>
            <w:r>
              <w:rPr>
                <w:sz w:val="20"/>
              </w:rPr>
              <w:t xml:space="preserve">ПК </w:t>
            </w:r>
            <w:r>
              <w:rPr>
                <w:spacing w:val="-4"/>
                <w:sz w:val="20"/>
              </w:rPr>
              <w:t>1.1.</w:t>
            </w:r>
          </w:p>
        </w:tc>
      </w:tr>
      <w:tr w:rsidR="00335362">
        <w:trPr>
          <w:trHeight w:val="228"/>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08" w:lineRule="exact"/>
              <w:ind w:left="104"/>
              <w:rPr>
                <w:sz w:val="20"/>
              </w:rPr>
            </w:pPr>
            <w:r>
              <w:rPr>
                <w:spacing w:val="-2"/>
                <w:sz w:val="20"/>
              </w:rPr>
              <w:t>расширение</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28"/>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08" w:lineRule="exact"/>
              <w:ind w:left="104"/>
              <w:rPr>
                <w:sz w:val="20"/>
              </w:rPr>
            </w:pPr>
            <w:r>
              <w:rPr>
                <w:sz w:val="20"/>
              </w:rPr>
              <w:t>3.</w:t>
            </w:r>
            <w:r>
              <w:rPr>
                <w:spacing w:val="-15"/>
                <w:sz w:val="20"/>
              </w:rPr>
              <w:t xml:space="preserve"> </w:t>
            </w:r>
            <w:r>
              <w:rPr>
                <w:sz w:val="20"/>
              </w:rPr>
              <w:t>Химические</w:t>
            </w:r>
            <w:r>
              <w:rPr>
                <w:spacing w:val="-12"/>
                <w:sz w:val="20"/>
              </w:rPr>
              <w:t xml:space="preserve"> </w:t>
            </w:r>
            <w:r>
              <w:rPr>
                <w:sz w:val="20"/>
              </w:rPr>
              <w:t>свойства</w:t>
            </w:r>
            <w:r>
              <w:rPr>
                <w:spacing w:val="-11"/>
                <w:sz w:val="20"/>
              </w:rPr>
              <w:t xml:space="preserve"> </w:t>
            </w:r>
            <w:r>
              <w:rPr>
                <w:sz w:val="20"/>
              </w:rPr>
              <w:t>металлов:</w:t>
            </w:r>
            <w:r>
              <w:rPr>
                <w:spacing w:val="-12"/>
                <w:sz w:val="20"/>
              </w:rPr>
              <w:t xml:space="preserve"> </w:t>
            </w:r>
            <w:r>
              <w:rPr>
                <w:sz w:val="20"/>
              </w:rPr>
              <w:t>окисляемость,</w:t>
            </w:r>
            <w:r>
              <w:rPr>
                <w:spacing w:val="-10"/>
                <w:sz w:val="20"/>
              </w:rPr>
              <w:t xml:space="preserve"> </w:t>
            </w:r>
            <w:r>
              <w:rPr>
                <w:sz w:val="20"/>
              </w:rPr>
              <w:t>коррозионная</w:t>
            </w:r>
            <w:r>
              <w:rPr>
                <w:spacing w:val="-13"/>
                <w:sz w:val="20"/>
              </w:rPr>
              <w:t xml:space="preserve"> </w:t>
            </w:r>
            <w:r>
              <w:rPr>
                <w:sz w:val="20"/>
              </w:rPr>
              <w:t>стойкость,</w:t>
            </w:r>
            <w:r>
              <w:rPr>
                <w:spacing w:val="-10"/>
                <w:sz w:val="20"/>
              </w:rPr>
              <w:t xml:space="preserve"> </w:t>
            </w:r>
            <w:r>
              <w:rPr>
                <w:sz w:val="20"/>
              </w:rPr>
              <w:t>жаростойкость,</w:t>
            </w:r>
            <w:r>
              <w:rPr>
                <w:spacing w:val="-10"/>
                <w:sz w:val="20"/>
              </w:rPr>
              <w:t xml:space="preserve"> </w:t>
            </w:r>
            <w:r>
              <w:rPr>
                <w:spacing w:val="-2"/>
                <w:sz w:val="20"/>
              </w:rPr>
              <w:t>жаропрочность</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0"/>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10" w:lineRule="exact"/>
              <w:ind w:left="104"/>
              <w:rPr>
                <w:sz w:val="20"/>
              </w:rPr>
            </w:pPr>
            <w:r>
              <w:rPr>
                <w:sz w:val="20"/>
              </w:rPr>
              <w:t>4.</w:t>
            </w:r>
            <w:r>
              <w:rPr>
                <w:spacing w:val="-15"/>
                <w:sz w:val="20"/>
              </w:rPr>
              <w:t xml:space="preserve"> </w:t>
            </w:r>
            <w:r>
              <w:rPr>
                <w:sz w:val="20"/>
              </w:rPr>
              <w:t>Механические</w:t>
            </w:r>
            <w:r>
              <w:rPr>
                <w:spacing w:val="-12"/>
                <w:sz w:val="20"/>
              </w:rPr>
              <w:t xml:space="preserve"> </w:t>
            </w:r>
            <w:r>
              <w:rPr>
                <w:sz w:val="20"/>
              </w:rPr>
              <w:t>свойства</w:t>
            </w:r>
            <w:r>
              <w:rPr>
                <w:spacing w:val="-11"/>
                <w:sz w:val="20"/>
              </w:rPr>
              <w:t xml:space="preserve"> </w:t>
            </w:r>
            <w:r>
              <w:rPr>
                <w:sz w:val="20"/>
              </w:rPr>
              <w:t>металлов:</w:t>
            </w:r>
            <w:r>
              <w:rPr>
                <w:spacing w:val="-11"/>
                <w:sz w:val="20"/>
              </w:rPr>
              <w:t xml:space="preserve"> </w:t>
            </w:r>
            <w:r>
              <w:rPr>
                <w:sz w:val="20"/>
              </w:rPr>
              <w:t>прочность,</w:t>
            </w:r>
            <w:r>
              <w:rPr>
                <w:spacing w:val="-5"/>
                <w:sz w:val="20"/>
              </w:rPr>
              <w:t xml:space="preserve"> </w:t>
            </w:r>
            <w:r>
              <w:rPr>
                <w:sz w:val="20"/>
              </w:rPr>
              <w:t>упругость,</w:t>
            </w:r>
            <w:r>
              <w:rPr>
                <w:spacing w:val="-11"/>
                <w:sz w:val="20"/>
              </w:rPr>
              <w:t xml:space="preserve"> </w:t>
            </w:r>
            <w:r>
              <w:rPr>
                <w:sz w:val="20"/>
              </w:rPr>
              <w:t>пластичность,</w:t>
            </w:r>
            <w:r>
              <w:rPr>
                <w:spacing w:val="-10"/>
                <w:sz w:val="20"/>
              </w:rPr>
              <w:t xml:space="preserve"> </w:t>
            </w:r>
            <w:r>
              <w:rPr>
                <w:sz w:val="20"/>
              </w:rPr>
              <w:t>вязкость,</w:t>
            </w:r>
            <w:r>
              <w:rPr>
                <w:spacing w:val="-11"/>
                <w:sz w:val="20"/>
              </w:rPr>
              <w:t xml:space="preserve"> </w:t>
            </w:r>
            <w:r>
              <w:rPr>
                <w:sz w:val="20"/>
              </w:rPr>
              <w:t>твердость.</w:t>
            </w:r>
            <w:r>
              <w:rPr>
                <w:spacing w:val="-11"/>
                <w:sz w:val="20"/>
              </w:rPr>
              <w:t xml:space="preserve"> </w:t>
            </w:r>
            <w:r>
              <w:rPr>
                <w:sz w:val="20"/>
              </w:rPr>
              <w:t>Способы</w:t>
            </w:r>
            <w:r>
              <w:rPr>
                <w:spacing w:val="-9"/>
                <w:sz w:val="20"/>
              </w:rPr>
              <w:t xml:space="preserve"> </w:t>
            </w:r>
            <w:r>
              <w:rPr>
                <w:spacing w:val="-2"/>
                <w:sz w:val="20"/>
              </w:rPr>
              <w:t>определения</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0"/>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10" w:lineRule="exact"/>
              <w:ind w:left="104"/>
              <w:rPr>
                <w:sz w:val="20"/>
              </w:rPr>
            </w:pPr>
            <w:r>
              <w:rPr>
                <w:spacing w:val="-2"/>
                <w:sz w:val="20"/>
              </w:rPr>
              <w:t>механических</w:t>
            </w:r>
            <w:r>
              <w:rPr>
                <w:spacing w:val="7"/>
                <w:sz w:val="20"/>
              </w:rPr>
              <w:t xml:space="preserve"> </w:t>
            </w:r>
            <w:r>
              <w:rPr>
                <w:spacing w:val="-2"/>
                <w:sz w:val="20"/>
              </w:rPr>
              <w:t>свойств.</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0"/>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10" w:lineRule="exact"/>
              <w:ind w:left="104"/>
              <w:rPr>
                <w:sz w:val="20"/>
              </w:rPr>
            </w:pPr>
            <w:r>
              <w:rPr>
                <w:sz w:val="20"/>
              </w:rPr>
              <w:t>5.</w:t>
            </w:r>
            <w:r>
              <w:rPr>
                <w:spacing w:val="-15"/>
                <w:sz w:val="20"/>
              </w:rPr>
              <w:t xml:space="preserve"> </w:t>
            </w:r>
            <w:r>
              <w:rPr>
                <w:sz w:val="20"/>
              </w:rPr>
              <w:t>Технологические</w:t>
            </w:r>
            <w:r>
              <w:rPr>
                <w:spacing w:val="-11"/>
                <w:sz w:val="20"/>
              </w:rPr>
              <w:t xml:space="preserve"> </w:t>
            </w:r>
            <w:r>
              <w:rPr>
                <w:sz w:val="20"/>
              </w:rPr>
              <w:t>свойства</w:t>
            </w:r>
            <w:r>
              <w:rPr>
                <w:spacing w:val="-8"/>
                <w:sz w:val="20"/>
              </w:rPr>
              <w:t xml:space="preserve"> </w:t>
            </w:r>
            <w:r>
              <w:rPr>
                <w:sz w:val="20"/>
              </w:rPr>
              <w:t>металлов:</w:t>
            </w:r>
            <w:r>
              <w:rPr>
                <w:spacing w:val="-12"/>
                <w:sz w:val="20"/>
              </w:rPr>
              <w:t xml:space="preserve"> </w:t>
            </w:r>
            <w:r>
              <w:rPr>
                <w:sz w:val="20"/>
              </w:rPr>
              <w:t>жидко</w:t>
            </w:r>
            <w:r>
              <w:rPr>
                <w:spacing w:val="-13"/>
                <w:sz w:val="20"/>
              </w:rPr>
              <w:t xml:space="preserve"> </w:t>
            </w:r>
            <w:r>
              <w:rPr>
                <w:sz w:val="20"/>
              </w:rPr>
              <w:t>текучесть</w:t>
            </w:r>
            <w:r>
              <w:rPr>
                <w:spacing w:val="-10"/>
                <w:sz w:val="20"/>
              </w:rPr>
              <w:t xml:space="preserve"> </w:t>
            </w:r>
            <w:r>
              <w:rPr>
                <w:sz w:val="20"/>
              </w:rPr>
              <w:t>(литейность),</w:t>
            </w:r>
            <w:r>
              <w:rPr>
                <w:spacing w:val="-8"/>
                <w:sz w:val="20"/>
              </w:rPr>
              <w:t xml:space="preserve"> </w:t>
            </w:r>
            <w:r>
              <w:rPr>
                <w:sz w:val="20"/>
              </w:rPr>
              <w:t>ковкость</w:t>
            </w:r>
            <w:r>
              <w:rPr>
                <w:spacing w:val="-10"/>
                <w:sz w:val="20"/>
              </w:rPr>
              <w:t xml:space="preserve"> </w:t>
            </w:r>
            <w:r>
              <w:rPr>
                <w:spacing w:val="-2"/>
                <w:sz w:val="20"/>
              </w:rPr>
              <w:t>(деформируемость),</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1"/>
        </w:trPr>
        <w:tc>
          <w:tcPr>
            <w:tcW w:w="2497" w:type="dxa"/>
            <w:tcBorders>
              <w:top w:val="nil"/>
              <w:bottom w:val="nil"/>
            </w:tcBorders>
          </w:tcPr>
          <w:p w:rsidR="00335362" w:rsidRDefault="00335362">
            <w:pPr>
              <w:pStyle w:val="TableParagraph"/>
              <w:rPr>
                <w:sz w:val="16"/>
              </w:rPr>
            </w:pPr>
          </w:p>
        </w:tc>
        <w:tc>
          <w:tcPr>
            <w:tcW w:w="10405" w:type="dxa"/>
            <w:tcBorders>
              <w:top w:val="nil"/>
            </w:tcBorders>
          </w:tcPr>
          <w:p w:rsidR="00335362" w:rsidRDefault="00DB789F">
            <w:pPr>
              <w:pStyle w:val="TableParagraph"/>
              <w:spacing w:line="211" w:lineRule="exact"/>
              <w:ind w:left="104"/>
              <w:rPr>
                <w:sz w:val="20"/>
              </w:rPr>
            </w:pPr>
            <w:r>
              <w:rPr>
                <w:spacing w:val="-2"/>
                <w:sz w:val="20"/>
              </w:rPr>
              <w:t>прокаливаемость,</w:t>
            </w:r>
            <w:r>
              <w:rPr>
                <w:spacing w:val="13"/>
                <w:sz w:val="20"/>
              </w:rPr>
              <w:t xml:space="preserve"> </w:t>
            </w:r>
            <w:r>
              <w:rPr>
                <w:spacing w:val="-2"/>
                <w:sz w:val="20"/>
              </w:rPr>
              <w:t>обрабатываемость</w:t>
            </w:r>
            <w:r>
              <w:rPr>
                <w:spacing w:val="9"/>
                <w:sz w:val="20"/>
              </w:rPr>
              <w:t xml:space="preserve"> </w:t>
            </w:r>
            <w:r>
              <w:rPr>
                <w:spacing w:val="-2"/>
                <w:sz w:val="20"/>
              </w:rPr>
              <w:t>резанием,</w:t>
            </w:r>
            <w:r>
              <w:rPr>
                <w:spacing w:val="14"/>
                <w:sz w:val="20"/>
              </w:rPr>
              <w:t xml:space="preserve"> </w:t>
            </w:r>
            <w:r>
              <w:rPr>
                <w:spacing w:val="-2"/>
                <w:sz w:val="20"/>
              </w:rPr>
              <w:t>свариваемость</w:t>
            </w:r>
          </w:p>
        </w:tc>
        <w:tc>
          <w:tcPr>
            <w:tcW w:w="990" w:type="dxa"/>
            <w:tcBorders>
              <w:top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1"/>
        </w:trPr>
        <w:tc>
          <w:tcPr>
            <w:tcW w:w="2497" w:type="dxa"/>
            <w:tcBorders>
              <w:top w:val="nil"/>
              <w:bottom w:val="nil"/>
            </w:tcBorders>
          </w:tcPr>
          <w:p w:rsidR="00335362" w:rsidRDefault="00335362">
            <w:pPr>
              <w:pStyle w:val="TableParagraph"/>
              <w:rPr>
                <w:sz w:val="16"/>
              </w:rPr>
            </w:pPr>
          </w:p>
        </w:tc>
        <w:tc>
          <w:tcPr>
            <w:tcW w:w="10405" w:type="dxa"/>
            <w:tcBorders>
              <w:bottom w:val="nil"/>
            </w:tcBorders>
          </w:tcPr>
          <w:p w:rsidR="00335362" w:rsidRDefault="00DB789F">
            <w:pPr>
              <w:pStyle w:val="TableParagraph"/>
              <w:spacing w:line="212" w:lineRule="exact"/>
              <w:ind w:left="104"/>
              <w:rPr>
                <w:b/>
                <w:sz w:val="20"/>
              </w:rPr>
            </w:pPr>
            <w:r>
              <w:rPr>
                <w:b/>
                <w:spacing w:val="-2"/>
                <w:sz w:val="20"/>
              </w:rPr>
              <w:t>Практические</w:t>
            </w:r>
            <w:r>
              <w:rPr>
                <w:b/>
                <w:spacing w:val="8"/>
                <w:sz w:val="20"/>
              </w:rPr>
              <w:t xml:space="preserve"> </w:t>
            </w:r>
            <w:r>
              <w:rPr>
                <w:b/>
                <w:spacing w:val="-2"/>
                <w:sz w:val="20"/>
              </w:rPr>
              <w:t>занятия:</w:t>
            </w:r>
          </w:p>
        </w:tc>
        <w:tc>
          <w:tcPr>
            <w:tcW w:w="990" w:type="dxa"/>
            <w:tcBorders>
              <w:bottom w:val="nil"/>
            </w:tcBorders>
          </w:tcPr>
          <w:p w:rsidR="00335362" w:rsidRDefault="00DB789F">
            <w:pPr>
              <w:pStyle w:val="TableParagraph"/>
              <w:spacing w:line="212" w:lineRule="exact"/>
              <w:ind w:left="7" w:right="5"/>
              <w:jc w:val="center"/>
              <w:rPr>
                <w:sz w:val="20"/>
              </w:rPr>
            </w:pPr>
            <w:r>
              <w:rPr>
                <w:spacing w:val="-10"/>
                <w:sz w:val="20"/>
              </w:rPr>
              <w:t>4</w:t>
            </w:r>
          </w:p>
        </w:tc>
        <w:tc>
          <w:tcPr>
            <w:tcW w:w="1278" w:type="dxa"/>
            <w:tcBorders>
              <w:top w:val="nil"/>
              <w:bottom w:val="nil"/>
            </w:tcBorders>
          </w:tcPr>
          <w:p w:rsidR="00335362" w:rsidRDefault="00335362">
            <w:pPr>
              <w:pStyle w:val="TableParagraph"/>
              <w:rPr>
                <w:sz w:val="16"/>
              </w:rPr>
            </w:pPr>
          </w:p>
        </w:tc>
      </w:tr>
      <w:tr w:rsidR="00335362">
        <w:trPr>
          <w:trHeight w:val="228"/>
        </w:trPr>
        <w:tc>
          <w:tcPr>
            <w:tcW w:w="2497" w:type="dxa"/>
            <w:tcBorders>
              <w:top w:val="nil"/>
              <w:bottom w:val="nil"/>
            </w:tcBorders>
          </w:tcPr>
          <w:p w:rsidR="00335362" w:rsidRDefault="00335362">
            <w:pPr>
              <w:pStyle w:val="TableParagraph"/>
              <w:rPr>
                <w:sz w:val="16"/>
              </w:rPr>
            </w:pPr>
          </w:p>
        </w:tc>
        <w:tc>
          <w:tcPr>
            <w:tcW w:w="10405" w:type="dxa"/>
            <w:tcBorders>
              <w:top w:val="nil"/>
            </w:tcBorders>
          </w:tcPr>
          <w:p w:rsidR="00335362" w:rsidRDefault="00DB789F">
            <w:pPr>
              <w:pStyle w:val="TableParagraph"/>
              <w:spacing w:line="209" w:lineRule="exact"/>
              <w:ind w:left="104"/>
              <w:rPr>
                <w:sz w:val="20"/>
              </w:rPr>
            </w:pPr>
            <w:r>
              <w:rPr>
                <w:sz w:val="20"/>
              </w:rPr>
              <w:t>1.</w:t>
            </w:r>
            <w:r>
              <w:rPr>
                <w:spacing w:val="-5"/>
                <w:sz w:val="20"/>
              </w:rPr>
              <w:t xml:space="preserve"> </w:t>
            </w:r>
            <w:r>
              <w:rPr>
                <w:sz w:val="20"/>
              </w:rPr>
              <w:t>Определение</w:t>
            </w:r>
            <w:r>
              <w:rPr>
                <w:spacing w:val="-9"/>
                <w:sz w:val="20"/>
              </w:rPr>
              <w:t xml:space="preserve"> </w:t>
            </w:r>
            <w:r>
              <w:rPr>
                <w:sz w:val="20"/>
              </w:rPr>
              <w:t>предела</w:t>
            </w:r>
            <w:r>
              <w:rPr>
                <w:spacing w:val="-4"/>
                <w:sz w:val="20"/>
              </w:rPr>
              <w:t xml:space="preserve"> </w:t>
            </w:r>
            <w:r>
              <w:rPr>
                <w:sz w:val="20"/>
              </w:rPr>
              <w:t>прочности</w:t>
            </w:r>
            <w:r>
              <w:rPr>
                <w:spacing w:val="-8"/>
                <w:sz w:val="20"/>
              </w:rPr>
              <w:t xml:space="preserve"> </w:t>
            </w:r>
            <w:r>
              <w:rPr>
                <w:sz w:val="20"/>
              </w:rPr>
              <w:t>и</w:t>
            </w:r>
            <w:r>
              <w:rPr>
                <w:spacing w:val="-8"/>
                <w:sz w:val="20"/>
              </w:rPr>
              <w:t xml:space="preserve"> </w:t>
            </w:r>
            <w:r>
              <w:rPr>
                <w:sz w:val="20"/>
              </w:rPr>
              <w:t>пластичности</w:t>
            </w:r>
            <w:r>
              <w:rPr>
                <w:spacing w:val="-8"/>
                <w:sz w:val="20"/>
              </w:rPr>
              <w:t xml:space="preserve"> </w:t>
            </w:r>
            <w:r>
              <w:rPr>
                <w:sz w:val="20"/>
              </w:rPr>
              <w:t>при</w:t>
            </w:r>
            <w:r>
              <w:rPr>
                <w:spacing w:val="-7"/>
                <w:sz w:val="20"/>
              </w:rPr>
              <w:t xml:space="preserve"> </w:t>
            </w:r>
            <w:r>
              <w:rPr>
                <w:sz w:val="20"/>
              </w:rPr>
              <w:t>растяжении</w:t>
            </w:r>
            <w:r>
              <w:rPr>
                <w:spacing w:val="-8"/>
                <w:sz w:val="20"/>
              </w:rPr>
              <w:t xml:space="preserve"> </w:t>
            </w:r>
            <w:r>
              <w:rPr>
                <w:sz w:val="20"/>
              </w:rPr>
              <w:t>металлов</w:t>
            </w:r>
            <w:r>
              <w:rPr>
                <w:spacing w:val="-6"/>
                <w:sz w:val="20"/>
              </w:rPr>
              <w:t xml:space="preserve"> </w:t>
            </w:r>
            <w:r>
              <w:rPr>
                <w:sz w:val="20"/>
              </w:rPr>
              <w:t>и</w:t>
            </w:r>
            <w:r>
              <w:rPr>
                <w:spacing w:val="-7"/>
                <w:sz w:val="20"/>
              </w:rPr>
              <w:t xml:space="preserve"> </w:t>
            </w:r>
            <w:r>
              <w:rPr>
                <w:spacing w:val="-2"/>
                <w:sz w:val="20"/>
              </w:rPr>
              <w:t>сплавов»</w:t>
            </w:r>
          </w:p>
        </w:tc>
        <w:tc>
          <w:tcPr>
            <w:tcW w:w="990" w:type="dxa"/>
            <w:tcBorders>
              <w:top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0"/>
        </w:trPr>
        <w:tc>
          <w:tcPr>
            <w:tcW w:w="2497" w:type="dxa"/>
            <w:tcBorders>
              <w:top w:val="nil"/>
              <w:bottom w:val="nil"/>
            </w:tcBorders>
          </w:tcPr>
          <w:p w:rsidR="00335362" w:rsidRDefault="00335362">
            <w:pPr>
              <w:pStyle w:val="TableParagraph"/>
              <w:rPr>
                <w:sz w:val="16"/>
              </w:rPr>
            </w:pPr>
          </w:p>
        </w:tc>
        <w:tc>
          <w:tcPr>
            <w:tcW w:w="10405" w:type="dxa"/>
          </w:tcPr>
          <w:p w:rsidR="00335362" w:rsidRDefault="00DB789F">
            <w:pPr>
              <w:pStyle w:val="TableParagraph"/>
              <w:spacing w:line="210" w:lineRule="exact"/>
              <w:ind w:left="104"/>
              <w:rPr>
                <w:sz w:val="20"/>
              </w:rPr>
            </w:pPr>
            <w:r>
              <w:rPr>
                <w:sz w:val="20"/>
              </w:rPr>
              <w:t>2.</w:t>
            </w:r>
            <w:r>
              <w:rPr>
                <w:spacing w:val="-7"/>
                <w:sz w:val="20"/>
              </w:rPr>
              <w:t xml:space="preserve"> </w:t>
            </w:r>
            <w:r>
              <w:rPr>
                <w:sz w:val="20"/>
              </w:rPr>
              <w:t>Определение</w:t>
            </w:r>
            <w:r>
              <w:rPr>
                <w:spacing w:val="-11"/>
                <w:sz w:val="20"/>
              </w:rPr>
              <w:t xml:space="preserve"> </w:t>
            </w:r>
            <w:r>
              <w:rPr>
                <w:sz w:val="20"/>
              </w:rPr>
              <w:t>твердости</w:t>
            </w:r>
            <w:r>
              <w:rPr>
                <w:spacing w:val="-9"/>
                <w:sz w:val="20"/>
              </w:rPr>
              <w:t xml:space="preserve"> </w:t>
            </w:r>
            <w:r>
              <w:rPr>
                <w:sz w:val="20"/>
              </w:rPr>
              <w:t>материала</w:t>
            </w:r>
            <w:r>
              <w:rPr>
                <w:spacing w:val="-10"/>
                <w:sz w:val="20"/>
              </w:rPr>
              <w:t xml:space="preserve"> </w:t>
            </w:r>
            <w:r>
              <w:rPr>
                <w:sz w:val="20"/>
              </w:rPr>
              <w:t>различными</w:t>
            </w:r>
            <w:r>
              <w:rPr>
                <w:spacing w:val="-12"/>
                <w:sz w:val="20"/>
              </w:rPr>
              <w:t xml:space="preserve"> </w:t>
            </w:r>
            <w:r>
              <w:rPr>
                <w:spacing w:val="-2"/>
                <w:sz w:val="20"/>
              </w:rPr>
              <w:t>методами»</w:t>
            </w:r>
          </w:p>
        </w:tc>
        <w:tc>
          <w:tcPr>
            <w:tcW w:w="990" w:type="dxa"/>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26"/>
        </w:trPr>
        <w:tc>
          <w:tcPr>
            <w:tcW w:w="2497" w:type="dxa"/>
            <w:tcBorders>
              <w:top w:val="nil"/>
              <w:bottom w:val="nil"/>
            </w:tcBorders>
          </w:tcPr>
          <w:p w:rsidR="00335362" w:rsidRDefault="00335362">
            <w:pPr>
              <w:pStyle w:val="TableParagraph"/>
              <w:rPr>
                <w:sz w:val="16"/>
              </w:rPr>
            </w:pPr>
          </w:p>
        </w:tc>
        <w:tc>
          <w:tcPr>
            <w:tcW w:w="10405" w:type="dxa"/>
            <w:tcBorders>
              <w:bottom w:val="nil"/>
            </w:tcBorders>
          </w:tcPr>
          <w:p w:rsidR="00335362" w:rsidRDefault="00DB789F">
            <w:pPr>
              <w:pStyle w:val="TableParagraph"/>
              <w:spacing w:line="206" w:lineRule="exact"/>
              <w:ind w:left="104"/>
              <w:rPr>
                <w:b/>
                <w:sz w:val="20"/>
              </w:rPr>
            </w:pPr>
            <w:r>
              <w:rPr>
                <w:b/>
                <w:spacing w:val="-2"/>
                <w:sz w:val="20"/>
              </w:rPr>
              <w:t>Самостоятельная</w:t>
            </w:r>
            <w:r>
              <w:rPr>
                <w:b/>
                <w:spacing w:val="9"/>
                <w:sz w:val="20"/>
              </w:rPr>
              <w:t xml:space="preserve"> </w:t>
            </w:r>
            <w:r>
              <w:rPr>
                <w:b/>
                <w:spacing w:val="-2"/>
                <w:sz w:val="20"/>
              </w:rPr>
              <w:t>работа</w:t>
            </w:r>
          </w:p>
        </w:tc>
        <w:tc>
          <w:tcPr>
            <w:tcW w:w="990" w:type="dxa"/>
            <w:vMerge w:val="restart"/>
          </w:tcPr>
          <w:p w:rsidR="00335362" w:rsidRDefault="00335362">
            <w:pPr>
              <w:pStyle w:val="TableParagraph"/>
              <w:rPr>
                <w:sz w:val="20"/>
              </w:rPr>
            </w:pPr>
          </w:p>
        </w:tc>
        <w:tc>
          <w:tcPr>
            <w:tcW w:w="1278" w:type="dxa"/>
            <w:tcBorders>
              <w:top w:val="nil"/>
              <w:bottom w:val="nil"/>
            </w:tcBorders>
          </w:tcPr>
          <w:p w:rsidR="00335362" w:rsidRDefault="00335362">
            <w:pPr>
              <w:pStyle w:val="TableParagraph"/>
              <w:rPr>
                <w:sz w:val="16"/>
              </w:rPr>
            </w:pPr>
          </w:p>
        </w:tc>
      </w:tr>
      <w:tr w:rsidR="00335362">
        <w:trPr>
          <w:trHeight w:val="223"/>
        </w:trPr>
        <w:tc>
          <w:tcPr>
            <w:tcW w:w="2497" w:type="dxa"/>
            <w:tcBorders>
              <w:top w:val="nil"/>
            </w:tcBorders>
          </w:tcPr>
          <w:p w:rsidR="00335362" w:rsidRDefault="00335362">
            <w:pPr>
              <w:pStyle w:val="TableParagraph"/>
              <w:rPr>
                <w:sz w:val="14"/>
              </w:rPr>
            </w:pPr>
          </w:p>
        </w:tc>
        <w:tc>
          <w:tcPr>
            <w:tcW w:w="10405" w:type="dxa"/>
            <w:tcBorders>
              <w:top w:val="nil"/>
            </w:tcBorders>
          </w:tcPr>
          <w:p w:rsidR="00335362" w:rsidRDefault="00DB789F">
            <w:pPr>
              <w:pStyle w:val="TableParagraph"/>
              <w:spacing w:line="204" w:lineRule="exact"/>
              <w:ind w:left="104"/>
              <w:rPr>
                <w:sz w:val="20"/>
              </w:rPr>
            </w:pPr>
            <w:r>
              <w:rPr>
                <w:sz w:val="20"/>
              </w:rPr>
              <w:t>Не</w:t>
            </w:r>
            <w:r>
              <w:rPr>
                <w:spacing w:val="-3"/>
                <w:sz w:val="20"/>
              </w:rPr>
              <w:t xml:space="preserve"> </w:t>
            </w:r>
            <w:r>
              <w:rPr>
                <w:spacing w:val="-2"/>
                <w:sz w:val="20"/>
              </w:rPr>
              <w:t>предусмотрено</w:t>
            </w:r>
          </w:p>
        </w:tc>
        <w:tc>
          <w:tcPr>
            <w:tcW w:w="990" w:type="dxa"/>
            <w:vMerge/>
            <w:tcBorders>
              <w:top w:val="nil"/>
            </w:tcBorders>
          </w:tcPr>
          <w:p w:rsidR="00335362" w:rsidRDefault="00335362">
            <w:pPr>
              <w:rPr>
                <w:sz w:val="2"/>
                <w:szCs w:val="2"/>
              </w:rPr>
            </w:pPr>
          </w:p>
        </w:tc>
        <w:tc>
          <w:tcPr>
            <w:tcW w:w="1278" w:type="dxa"/>
            <w:tcBorders>
              <w:top w:val="nil"/>
            </w:tcBorders>
          </w:tcPr>
          <w:p w:rsidR="00335362" w:rsidRDefault="00335362">
            <w:pPr>
              <w:pStyle w:val="TableParagraph"/>
              <w:rPr>
                <w:sz w:val="14"/>
              </w:rPr>
            </w:pPr>
          </w:p>
        </w:tc>
      </w:tr>
      <w:tr w:rsidR="00335362">
        <w:trPr>
          <w:trHeight w:val="232"/>
        </w:trPr>
        <w:tc>
          <w:tcPr>
            <w:tcW w:w="2497" w:type="dxa"/>
            <w:tcBorders>
              <w:bottom w:val="nil"/>
            </w:tcBorders>
          </w:tcPr>
          <w:p w:rsidR="00335362" w:rsidRDefault="00DB789F">
            <w:pPr>
              <w:pStyle w:val="TableParagraph"/>
              <w:spacing w:line="212" w:lineRule="exact"/>
              <w:ind w:left="110"/>
              <w:rPr>
                <w:b/>
                <w:sz w:val="20"/>
              </w:rPr>
            </w:pPr>
            <w:r>
              <w:rPr>
                <w:b/>
                <w:sz w:val="20"/>
              </w:rPr>
              <w:t>Тема</w:t>
            </w:r>
            <w:r>
              <w:rPr>
                <w:b/>
                <w:spacing w:val="-3"/>
                <w:sz w:val="20"/>
              </w:rPr>
              <w:t xml:space="preserve"> </w:t>
            </w:r>
            <w:r>
              <w:rPr>
                <w:b/>
                <w:sz w:val="20"/>
              </w:rPr>
              <w:t>1.3.</w:t>
            </w:r>
            <w:r>
              <w:rPr>
                <w:b/>
                <w:spacing w:val="-2"/>
                <w:sz w:val="20"/>
              </w:rPr>
              <w:t xml:space="preserve"> </w:t>
            </w:r>
            <w:r>
              <w:rPr>
                <w:b/>
                <w:sz w:val="20"/>
              </w:rPr>
              <w:t>Железо</w:t>
            </w:r>
            <w:r>
              <w:rPr>
                <w:b/>
                <w:spacing w:val="-6"/>
                <w:sz w:val="20"/>
              </w:rPr>
              <w:t xml:space="preserve"> </w:t>
            </w:r>
            <w:r>
              <w:rPr>
                <w:b/>
                <w:sz w:val="20"/>
              </w:rPr>
              <w:t>и</w:t>
            </w:r>
            <w:r>
              <w:rPr>
                <w:b/>
                <w:spacing w:val="-8"/>
                <w:sz w:val="20"/>
              </w:rPr>
              <w:t xml:space="preserve"> </w:t>
            </w:r>
            <w:r>
              <w:rPr>
                <w:b/>
                <w:spacing w:val="-5"/>
                <w:sz w:val="20"/>
              </w:rPr>
              <w:t>его</w:t>
            </w:r>
          </w:p>
        </w:tc>
        <w:tc>
          <w:tcPr>
            <w:tcW w:w="10405" w:type="dxa"/>
            <w:tcBorders>
              <w:bottom w:val="nil"/>
            </w:tcBorders>
          </w:tcPr>
          <w:p w:rsidR="00335362" w:rsidRDefault="00DB789F">
            <w:pPr>
              <w:pStyle w:val="TableParagraph"/>
              <w:spacing w:line="212" w:lineRule="exact"/>
              <w:ind w:left="104"/>
              <w:rPr>
                <w:sz w:val="20"/>
              </w:rPr>
            </w:pPr>
            <w:r>
              <w:rPr>
                <w:sz w:val="20"/>
              </w:rPr>
              <w:t>1.</w:t>
            </w:r>
            <w:r>
              <w:rPr>
                <w:spacing w:val="-8"/>
                <w:sz w:val="20"/>
              </w:rPr>
              <w:t xml:space="preserve"> </w:t>
            </w:r>
            <w:r>
              <w:rPr>
                <w:sz w:val="20"/>
              </w:rPr>
              <w:t>Общие</w:t>
            </w:r>
            <w:r>
              <w:rPr>
                <w:spacing w:val="-10"/>
                <w:sz w:val="20"/>
              </w:rPr>
              <w:t xml:space="preserve"> </w:t>
            </w:r>
            <w:r>
              <w:rPr>
                <w:sz w:val="20"/>
              </w:rPr>
              <w:t>понятия</w:t>
            </w:r>
            <w:r>
              <w:rPr>
                <w:spacing w:val="-6"/>
                <w:sz w:val="20"/>
              </w:rPr>
              <w:t xml:space="preserve"> </w:t>
            </w:r>
            <w:r>
              <w:rPr>
                <w:sz w:val="20"/>
              </w:rPr>
              <w:t>о</w:t>
            </w:r>
            <w:r>
              <w:rPr>
                <w:spacing w:val="-12"/>
                <w:sz w:val="20"/>
              </w:rPr>
              <w:t xml:space="preserve"> </w:t>
            </w:r>
            <w:r>
              <w:rPr>
                <w:sz w:val="20"/>
              </w:rPr>
              <w:t>железоуглеродистых</w:t>
            </w:r>
            <w:r>
              <w:rPr>
                <w:spacing w:val="-8"/>
                <w:sz w:val="20"/>
              </w:rPr>
              <w:t xml:space="preserve"> </w:t>
            </w:r>
            <w:r>
              <w:rPr>
                <w:sz w:val="20"/>
              </w:rPr>
              <w:t>сплавах.</w:t>
            </w:r>
            <w:r>
              <w:rPr>
                <w:spacing w:val="-9"/>
                <w:sz w:val="20"/>
              </w:rPr>
              <w:t xml:space="preserve"> </w:t>
            </w:r>
            <w:r>
              <w:rPr>
                <w:sz w:val="20"/>
              </w:rPr>
              <w:t>Производство</w:t>
            </w:r>
            <w:r>
              <w:rPr>
                <w:spacing w:val="-12"/>
                <w:sz w:val="20"/>
              </w:rPr>
              <w:t xml:space="preserve"> </w:t>
            </w:r>
            <w:r>
              <w:rPr>
                <w:sz w:val="20"/>
              </w:rPr>
              <w:t>чугуна</w:t>
            </w:r>
            <w:r>
              <w:rPr>
                <w:spacing w:val="-7"/>
                <w:sz w:val="20"/>
              </w:rPr>
              <w:t xml:space="preserve"> </w:t>
            </w:r>
            <w:r>
              <w:rPr>
                <w:sz w:val="20"/>
              </w:rPr>
              <w:t>и</w:t>
            </w:r>
            <w:r>
              <w:rPr>
                <w:spacing w:val="-9"/>
                <w:sz w:val="20"/>
              </w:rPr>
              <w:t xml:space="preserve"> </w:t>
            </w:r>
            <w:r>
              <w:rPr>
                <w:sz w:val="20"/>
              </w:rPr>
              <w:t>стали.</w:t>
            </w:r>
            <w:r>
              <w:rPr>
                <w:spacing w:val="-6"/>
                <w:sz w:val="20"/>
              </w:rPr>
              <w:t xml:space="preserve"> </w:t>
            </w:r>
            <w:r>
              <w:rPr>
                <w:sz w:val="20"/>
              </w:rPr>
              <w:t>Современные</w:t>
            </w:r>
            <w:r>
              <w:rPr>
                <w:spacing w:val="-11"/>
                <w:sz w:val="20"/>
              </w:rPr>
              <w:t xml:space="preserve"> </w:t>
            </w:r>
            <w:r>
              <w:rPr>
                <w:sz w:val="20"/>
              </w:rPr>
              <w:t>процессы</w:t>
            </w:r>
            <w:r>
              <w:rPr>
                <w:spacing w:val="-8"/>
                <w:sz w:val="20"/>
              </w:rPr>
              <w:t xml:space="preserve"> </w:t>
            </w:r>
            <w:r>
              <w:rPr>
                <w:spacing w:val="-2"/>
                <w:sz w:val="20"/>
              </w:rPr>
              <w:t>изготовления</w:t>
            </w:r>
          </w:p>
        </w:tc>
        <w:tc>
          <w:tcPr>
            <w:tcW w:w="990" w:type="dxa"/>
            <w:tcBorders>
              <w:bottom w:val="nil"/>
            </w:tcBorders>
          </w:tcPr>
          <w:p w:rsidR="00335362" w:rsidRDefault="00DB789F">
            <w:pPr>
              <w:pStyle w:val="TableParagraph"/>
              <w:spacing w:line="212" w:lineRule="exact"/>
              <w:ind w:left="7" w:right="5"/>
              <w:jc w:val="center"/>
              <w:rPr>
                <w:sz w:val="20"/>
              </w:rPr>
            </w:pPr>
            <w:r>
              <w:rPr>
                <w:spacing w:val="-10"/>
                <w:sz w:val="20"/>
              </w:rPr>
              <w:t>6</w:t>
            </w:r>
          </w:p>
        </w:tc>
        <w:tc>
          <w:tcPr>
            <w:tcW w:w="1278" w:type="dxa"/>
            <w:tcBorders>
              <w:bottom w:val="nil"/>
            </w:tcBorders>
          </w:tcPr>
          <w:p w:rsidR="00335362" w:rsidRDefault="00DB789F">
            <w:pPr>
              <w:pStyle w:val="TableParagraph"/>
              <w:spacing w:line="212" w:lineRule="exact"/>
              <w:ind w:left="14"/>
              <w:jc w:val="center"/>
              <w:rPr>
                <w:sz w:val="20"/>
              </w:rPr>
            </w:pPr>
            <w:r>
              <w:rPr>
                <w:sz w:val="20"/>
              </w:rPr>
              <w:t>ОК 01–</w:t>
            </w:r>
            <w:r>
              <w:rPr>
                <w:spacing w:val="-2"/>
                <w:sz w:val="20"/>
              </w:rPr>
              <w:t xml:space="preserve"> </w:t>
            </w:r>
            <w:r>
              <w:rPr>
                <w:spacing w:val="-5"/>
                <w:sz w:val="20"/>
              </w:rPr>
              <w:t>ОК</w:t>
            </w:r>
          </w:p>
        </w:tc>
      </w:tr>
      <w:tr w:rsidR="00335362">
        <w:trPr>
          <w:trHeight w:val="230"/>
        </w:trPr>
        <w:tc>
          <w:tcPr>
            <w:tcW w:w="2497" w:type="dxa"/>
            <w:tcBorders>
              <w:top w:val="nil"/>
              <w:bottom w:val="nil"/>
            </w:tcBorders>
          </w:tcPr>
          <w:p w:rsidR="00335362" w:rsidRDefault="00DB789F">
            <w:pPr>
              <w:pStyle w:val="TableParagraph"/>
              <w:spacing w:line="211" w:lineRule="exact"/>
              <w:ind w:left="110"/>
              <w:rPr>
                <w:b/>
                <w:sz w:val="20"/>
              </w:rPr>
            </w:pPr>
            <w:r>
              <w:rPr>
                <w:b/>
                <w:spacing w:val="-2"/>
                <w:sz w:val="20"/>
              </w:rPr>
              <w:t>сплавы</w:t>
            </w:r>
          </w:p>
        </w:tc>
        <w:tc>
          <w:tcPr>
            <w:tcW w:w="10405" w:type="dxa"/>
            <w:tcBorders>
              <w:top w:val="nil"/>
              <w:bottom w:val="nil"/>
            </w:tcBorders>
          </w:tcPr>
          <w:p w:rsidR="00335362" w:rsidRDefault="00DB789F">
            <w:pPr>
              <w:pStyle w:val="TableParagraph"/>
              <w:spacing w:line="211" w:lineRule="exact"/>
              <w:ind w:left="104"/>
              <w:rPr>
                <w:sz w:val="20"/>
              </w:rPr>
            </w:pPr>
            <w:r>
              <w:rPr>
                <w:spacing w:val="-2"/>
                <w:sz w:val="20"/>
              </w:rPr>
              <w:t>стали</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DB789F">
            <w:pPr>
              <w:pStyle w:val="TableParagraph"/>
              <w:spacing w:line="211" w:lineRule="exact"/>
              <w:ind w:left="14" w:right="9"/>
              <w:jc w:val="center"/>
              <w:rPr>
                <w:sz w:val="20"/>
              </w:rPr>
            </w:pPr>
            <w:r>
              <w:rPr>
                <w:spacing w:val="-5"/>
                <w:sz w:val="20"/>
              </w:rPr>
              <w:t>09</w:t>
            </w:r>
          </w:p>
        </w:tc>
      </w:tr>
      <w:tr w:rsidR="00335362">
        <w:trPr>
          <w:trHeight w:val="228"/>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08" w:lineRule="exact"/>
              <w:ind w:left="104"/>
              <w:rPr>
                <w:sz w:val="20"/>
              </w:rPr>
            </w:pPr>
            <w:r>
              <w:rPr>
                <w:sz w:val="20"/>
              </w:rPr>
              <w:t>2.</w:t>
            </w:r>
            <w:r>
              <w:rPr>
                <w:spacing w:val="-11"/>
                <w:sz w:val="20"/>
              </w:rPr>
              <w:t xml:space="preserve"> </w:t>
            </w:r>
            <w:r>
              <w:rPr>
                <w:sz w:val="20"/>
              </w:rPr>
              <w:t>Диаграмма</w:t>
            </w:r>
            <w:r>
              <w:rPr>
                <w:spacing w:val="-7"/>
                <w:sz w:val="20"/>
              </w:rPr>
              <w:t xml:space="preserve"> </w:t>
            </w:r>
            <w:r>
              <w:rPr>
                <w:sz w:val="20"/>
              </w:rPr>
              <w:t>состояния</w:t>
            </w:r>
            <w:r>
              <w:rPr>
                <w:spacing w:val="-10"/>
                <w:sz w:val="20"/>
              </w:rPr>
              <w:t xml:space="preserve"> </w:t>
            </w:r>
            <w:r>
              <w:rPr>
                <w:sz w:val="20"/>
              </w:rPr>
              <w:t>системы</w:t>
            </w:r>
            <w:r>
              <w:rPr>
                <w:spacing w:val="-10"/>
                <w:sz w:val="20"/>
              </w:rPr>
              <w:t xml:space="preserve"> </w:t>
            </w:r>
            <w:r>
              <w:rPr>
                <w:sz w:val="20"/>
              </w:rPr>
              <w:t>железо-углерод.</w:t>
            </w:r>
            <w:r>
              <w:rPr>
                <w:spacing w:val="-7"/>
                <w:sz w:val="20"/>
              </w:rPr>
              <w:t xml:space="preserve"> </w:t>
            </w:r>
            <w:r>
              <w:rPr>
                <w:sz w:val="20"/>
              </w:rPr>
              <w:t>Влияние</w:t>
            </w:r>
            <w:r>
              <w:rPr>
                <w:spacing w:val="-12"/>
                <w:sz w:val="20"/>
              </w:rPr>
              <w:t xml:space="preserve"> </w:t>
            </w:r>
            <w:r>
              <w:rPr>
                <w:sz w:val="20"/>
              </w:rPr>
              <w:t>химических</w:t>
            </w:r>
            <w:r>
              <w:rPr>
                <w:spacing w:val="-9"/>
                <w:sz w:val="20"/>
              </w:rPr>
              <w:t xml:space="preserve"> </w:t>
            </w:r>
            <w:r>
              <w:rPr>
                <w:sz w:val="20"/>
              </w:rPr>
              <w:t>элементов</w:t>
            </w:r>
            <w:r>
              <w:rPr>
                <w:spacing w:val="-8"/>
                <w:sz w:val="20"/>
              </w:rPr>
              <w:t xml:space="preserve"> </w:t>
            </w:r>
            <w:r>
              <w:rPr>
                <w:sz w:val="20"/>
              </w:rPr>
              <w:t>на</w:t>
            </w:r>
            <w:r>
              <w:rPr>
                <w:spacing w:val="-7"/>
                <w:sz w:val="20"/>
              </w:rPr>
              <w:t xml:space="preserve"> </w:t>
            </w:r>
            <w:r>
              <w:rPr>
                <w:sz w:val="20"/>
              </w:rPr>
              <w:t>свойства</w:t>
            </w:r>
            <w:r>
              <w:rPr>
                <w:spacing w:val="-8"/>
                <w:sz w:val="20"/>
              </w:rPr>
              <w:t xml:space="preserve"> </w:t>
            </w:r>
            <w:r>
              <w:rPr>
                <w:sz w:val="20"/>
              </w:rPr>
              <w:t>стали</w:t>
            </w:r>
            <w:r>
              <w:rPr>
                <w:spacing w:val="-10"/>
                <w:sz w:val="20"/>
              </w:rPr>
              <w:t xml:space="preserve"> </w:t>
            </w:r>
            <w:r>
              <w:rPr>
                <w:spacing w:val="-2"/>
                <w:sz w:val="20"/>
              </w:rPr>
              <w:t>чугуна.</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DB789F">
            <w:pPr>
              <w:pStyle w:val="TableParagraph"/>
              <w:spacing w:line="208" w:lineRule="exact"/>
              <w:ind w:left="14" w:right="2"/>
              <w:jc w:val="center"/>
              <w:rPr>
                <w:sz w:val="20"/>
              </w:rPr>
            </w:pPr>
            <w:r>
              <w:rPr>
                <w:sz w:val="20"/>
              </w:rPr>
              <w:t xml:space="preserve">ПК </w:t>
            </w:r>
            <w:r>
              <w:rPr>
                <w:spacing w:val="-4"/>
                <w:sz w:val="20"/>
              </w:rPr>
              <w:t>1.1.</w:t>
            </w:r>
          </w:p>
        </w:tc>
      </w:tr>
      <w:tr w:rsidR="00335362">
        <w:trPr>
          <w:trHeight w:val="230"/>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10" w:lineRule="exact"/>
              <w:ind w:left="104"/>
              <w:rPr>
                <w:sz w:val="20"/>
              </w:rPr>
            </w:pPr>
            <w:r>
              <w:rPr>
                <w:sz w:val="20"/>
              </w:rPr>
              <w:t>Классификация</w:t>
            </w:r>
            <w:r>
              <w:rPr>
                <w:spacing w:val="-9"/>
                <w:sz w:val="20"/>
              </w:rPr>
              <w:t xml:space="preserve"> </w:t>
            </w:r>
            <w:r>
              <w:rPr>
                <w:sz w:val="20"/>
              </w:rPr>
              <w:t>сталей</w:t>
            </w:r>
            <w:r>
              <w:rPr>
                <w:spacing w:val="-8"/>
                <w:sz w:val="20"/>
              </w:rPr>
              <w:t xml:space="preserve"> </w:t>
            </w:r>
            <w:r>
              <w:rPr>
                <w:sz w:val="20"/>
              </w:rPr>
              <w:t>по</w:t>
            </w:r>
            <w:r>
              <w:rPr>
                <w:spacing w:val="-11"/>
                <w:sz w:val="20"/>
              </w:rPr>
              <w:t xml:space="preserve"> </w:t>
            </w:r>
            <w:r>
              <w:rPr>
                <w:sz w:val="20"/>
              </w:rPr>
              <w:t>химическому</w:t>
            </w:r>
            <w:r>
              <w:rPr>
                <w:spacing w:val="-13"/>
                <w:sz w:val="20"/>
              </w:rPr>
              <w:t xml:space="preserve"> </w:t>
            </w:r>
            <w:r>
              <w:rPr>
                <w:sz w:val="20"/>
              </w:rPr>
              <w:t>составу,</w:t>
            </w:r>
            <w:r>
              <w:rPr>
                <w:spacing w:val="-5"/>
                <w:sz w:val="20"/>
              </w:rPr>
              <w:t xml:space="preserve"> </w:t>
            </w:r>
            <w:r>
              <w:rPr>
                <w:sz w:val="20"/>
              </w:rPr>
              <w:t>по</w:t>
            </w:r>
            <w:r>
              <w:rPr>
                <w:spacing w:val="-11"/>
                <w:sz w:val="20"/>
              </w:rPr>
              <w:t xml:space="preserve"> </w:t>
            </w:r>
            <w:r>
              <w:rPr>
                <w:sz w:val="20"/>
              </w:rPr>
              <w:t>назначению,</w:t>
            </w:r>
            <w:r>
              <w:rPr>
                <w:spacing w:val="-5"/>
                <w:sz w:val="20"/>
              </w:rPr>
              <w:t xml:space="preserve"> </w:t>
            </w:r>
            <w:r>
              <w:rPr>
                <w:sz w:val="20"/>
              </w:rPr>
              <w:t>по</w:t>
            </w:r>
            <w:r>
              <w:rPr>
                <w:spacing w:val="-12"/>
                <w:sz w:val="20"/>
              </w:rPr>
              <w:t xml:space="preserve"> </w:t>
            </w:r>
            <w:r>
              <w:rPr>
                <w:sz w:val="20"/>
              </w:rPr>
              <w:t>способу</w:t>
            </w:r>
            <w:r>
              <w:rPr>
                <w:spacing w:val="-11"/>
                <w:sz w:val="20"/>
              </w:rPr>
              <w:t xml:space="preserve"> </w:t>
            </w:r>
            <w:r>
              <w:rPr>
                <w:sz w:val="20"/>
              </w:rPr>
              <w:t>производства,</w:t>
            </w:r>
            <w:r>
              <w:rPr>
                <w:spacing w:val="-5"/>
                <w:sz w:val="20"/>
              </w:rPr>
              <w:t xml:space="preserve"> </w:t>
            </w:r>
            <w:r>
              <w:rPr>
                <w:sz w:val="20"/>
              </w:rPr>
              <w:t>по</w:t>
            </w:r>
            <w:r>
              <w:rPr>
                <w:spacing w:val="-11"/>
                <w:sz w:val="20"/>
              </w:rPr>
              <w:t xml:space="preserve"> </w:t>
            </w:r>
            <w:r>
              <w:rPr>
                <w:sz w:val="20"/>
              </w:rPr>
              <w:t>качеству,</w:t>
            </w:r>
            <w:r>
              <w:rPr>
                <w:spacing w:val="-5"/>
                <w:sz w:val="20"/>
              </w:rPr>
              <w:t xml:space="preserve"> </w:t>
            </w:r>
            <w:r>
              <w:rPr>
                <w:sz w:val="20"/>
              </w:rPr>
              <w:t>по</w:t>
            </w:r>
            <w:r>
              <w:rPr>
                <w:spacing w:val="-11"/>
                <w:sz w:val="20"/>
              </w:rPr>
              <w:t xml:space="preserve"> </w:t>
            </w:r>
            <w:r>
              <w:rPr>
                <w:spacing w:val="-2"/>
                <w:sz w:val="20"/>
              </w:rPr>
              <w:t>степени</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28"/>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08" w:lineRule="exact"/>
              <w:ind w:left="104"/>
              <w:rPr>
                <w:sz w:val="20"/>
              </w:rPr>
            </w:pPr>
            <w:r>
              <w:rPr>
                <w:spacing w:val="-2"/>
                <w:sz w:val="20"/>
              </w:rPr>
              <w:t>раскисления</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28"/>
        </w:trPr>
        <w:tc>
          <w:tcPr>
            <w:tcW w:w="2497" w:type="dxa"/>
            <w:tcBorders>
              <w:top w:val="nil"/>
              <w:bottom w:val="nil"/>
            </w:tcBorders>
          </w:tcPr>
          <w:p w:rsidR="00335362" w:rsidRDefault="00335362">
            <w:pPr>
              <w:pStyle w:val="TableParagraph"/>
              <w:rPr>
                <w:sz w:val="16"/>
              </w:rPr>
            </w:pPr>
          </w:p>
        </w:tc>
        <w:tc>
          <w:tcPr>
            <w:tcW w:w="10405" w:type="dxa"/>
            <w:tcBorders>
              <w:top w:val="nil"/>
              <w:bottom w:val="nil"/>
            </w:tcBorders>
          </w:tcPr>
          <w:p w:rsidR="00335362" w:rsidRDefault="00DB789F">
            <w:pPr>
              <w:pStyle w:val="TableParagraph"/>
              <w:spacing w:line="208" w:lineRule="exact"/>
              <w:ind w:left="104"/>
              <w:rPr>
                <w:sz w:val="20"/>
              </w:rPr>
            </w:pPr>
            <w:r>
              <w:rPr>
                <w:sz w:val="20"/>
              </w:rPr>
              <w:t>3.</w:t>
            </w:r>
            <w:r>
              <w:rPr>
                <w:spacing w:val="-12"/>
                <w:sz w:val="20"/>
              </w:rPr>
              <w:t xml:space="preserve"> </w:t>
            </w:r>
            <w:r>
              <w:rPr>
                <w:sz w:val="20"/>
              </w:rPr>
              <w:t>Конструкционные</w:t>
            </w:r>
            <w:r>
              <w:rPr>
                <w:spacing w:val="-11"/>
                <w:sz w:val="20"/>
              </w:rPr>
              <w:t xml:space="preserve"> </w:t>
            </w:r>
            <w:r>
              <w:rPr>
                <w:sz w:val="20"/>
              </w:rPr>
              <w:t>стали.</w:t>
            </w:r>
            <w:r>
              <w:rPr>
                <w:spacing w:val="-7"/>
                <w:sz w:val="20"/>
              </w:rPr>
              <w:t xml:space="preserve"> </w:t>
            </w:r>
            <w:r>
              <w:rPr>
                <w:sz w:val="20"/>
              </w:rPr>
              <w:t>Углеродистые</w:t>
            </w:r>
            <w:r>
              <w:rPr>
                <w:spacing w:val="-11"/>
                <w:sz w:val="20"/>
              </w:rPr>
              <w:t xml:space="preserve"> </w:t>
            </w:r>
            <w:r>
              <w:rPr>
                <w:sz w:val="20"/>
              </w:rPr>
              <w:t>и</w:t>
            </w:r>
            <w:r>
              <w:rPr>
                <w:spacing w:val="-10"/>
                <w:sz w:val="20"/>
              </w:rPr>
              <w:t xml:space="preserve"> </w:t>
            </w:r>
            <w:r>
              <w:rPr>
                <w:sz w:val="20"/>
              </w:rPr>
              <w:t>инструментальные</w:t>
            </w:r>
            <w:r>
              <w:rPr>
                <w:spacing w:val="-10"/>
                <w:sz w:val="20"/>
              </w:rPr>
              <w:t xml:space="preserve"> </w:t>
            </w:r>
            <w:r>
              <w:rPr>
                <w:sz w:val="20"/>
              </w:rPr>
              <w:t>стали.</w:t>
            </w:r>
            <w:r>
              <w:rPr>
                <w:spacing w:val="-7"/>
                <w:sz w:val="20"/>
              </w:rPr>
              <w:t xml:space="preserve"> </w:t>
            </w:r>
            <w:r>
              <w:rPr>
                <w:sz w:val="20"/>
              </w:rPr>
              <w:t>Стали</w:t>
            </w:r>
            <w:r>
              <w:rPr>
                <w:spacing w:val="-10"/>
                <w:sz w:val="20"/>
              </w:rPr>
              <w:t xml:space="preserve"> </w:t>
            </w:r>
            <w:r>
              <w:rPr>
                <w:sz w:val="20"/>
              </w:rPr>
              <w:t>с</w:t>
            </w:r>
            <w:r>
              <w:rPr>
                <w:spacing w:val="-11"/>
                <w:sz w:val="20"/>
              </w:rPr>
              <w:t xml:space="preserve"> </w:t>
            </w:r>
            <w:r>
              <w:rPr>
                <w:sz w:val="20"/>
              </w:rPr>
              <w:t>особыми</w:t>
            </w:r>
            <w:r>
              <w:rPr>
                <w:spacing w:val="-10"/>
                <w:sz w:val="20"/>
              </w:rPr>
              <w:t xml:space="preserve"> </w:t>
            </w:r>
            <w:r>
              <w:rPr>
                <w:sz w:val="20"/>
              </w:rPr>
              <w:t>физическими</w:t>
            </w:r>
            <w:r>
              <w:rPr>
                <w:spacing w:val="-9"/>
                <w:sz w:val="20"/>
              </w:rPr>
              <w:t xml:space="preserve"> </w:t>
            </w:r>
            <w:r>
              <w:rPr>
                <w:spacing w:val="-2"/>
                <w:sz w:val="20"/>
              </w:rPr>
              <w:t>свойствами.</w:t>
            </w:r>
          </w:p>
        </w:tc>
        <w:tc>
          <w:tcPr>
            <w:tcW w:w="990" w:type="dxa"/>
            <w:tcBorders>
              <w:top w:val="nil"/>
              <w:bottom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1"/>
        </w:trPr>
        <w:tc>
          <w:tcPr>
            <w:tcW w:w="2497" w:type="dxa"/>
            <w:tcBorders>
              <w:top w:val="nil"/>
              <w:bottom w:val="nil"/>
            </w:tcBorders>
          </w:tcPr>
          <w:p w:rsidR="00335362" w:rsidRDefault="00335362">
            <w:pPr>
              <w:pStyle w:val="TableParagraph"/>
              <w:rPr>
                <w:sz w:val="16"/>
              </w:rPr>
            </w:pPr>
          </w:p>
        </w:tc>
        <w:tc>
          <w:tcPr>
            <w:tcW w:w="10405" w:type="dxa"/>
            <w:tcBorders>
              <w:top w:val="nil"/>
            </w:tcBorders>
          </w:tcPr>
          <w:p w:rsidR="00335362" w:rsidRDefault="00DB789F">
            <w:pPr>
              <w:pStyle w:val="TableParagraph"/>
              <w:spacing w:line="211" w:lineRule="exact"/>
              <w:ind w:left="104"/>
              <w:rPr>
                <w:sz w:val="20"/>
              </w:rPr>
            </w:pPr>
            <w:r>
              <w:rPr>
                <w:sz w:val="20"/>
              </w:rPr>
              <w:t>Маркировка</w:t>
            </w:r>
            <w:r>
              <w:rPr>
                <w:spacing w:val="-4"/>
                <w:sz w:val="20"/>
              </w:rPr>
              <w:t xml:space="preserve"> </w:t>
            </w:r>
            <w:r>
              <w:rPr>
                <w:sz w:val="20"/>
              </w:rPr>
              <w:t>сталей</w:t>
            </w:r>
            <w:r>
              <w:rPr>
                <w:spacing w:val="-6"/>
                <w:sz w:val="20"/>
              </w:rPr>
              <w:t xml:space="preserve"> </w:t>
            </w:r>
            <w:r>
              <w:rPr>
                <w:sz w:val="20"/>
              </w:rPr>
              <w:t>и</w:t>
            </w:r>
            <w:r>
              <w:rPr>
                <w:spacing w:val="-6"/>
                <w:sz w:val="20"/>
              </w:rPr>
              <w:t xml:space="preserve"> </w:t>
            </w:r>
            <w:r>
              <w:rPr>
                <w:spacing w:val="-2"/>
                <w:sz w:val="20"/>
              </w:rPr>
              <w:t>сплавов</w:t>
            </w:r>
          </w:p>
        </w:tc>
        <w:tc>
          <w:tcPr>
            <w:tcW w:w="990" w:type="dxa"/>
            <w:tcBorders>
              <w:top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1"/>
        </w:trPr>
        <w:tc>
          <w:tcPr>
            <w:tcW w:w="2497" w:type="dxa"/>
            <w:tcBorders>
              <w:top w:val="nil"/>
              <w:bottom w:val="nil"/>
            </w:tcBorders>
          </w:tcPr>
          <w:p w:rsidR="00335362" w:rsidRDefault="00335362">
            <w:pPr>
              <w:pStyle w:val="TableParagraph"/>
              <w:rPr>
                <w:sz w:val="16"/>
              </w:rPr>
            </w:pPr>
          </w:p>
        </w:tc>
        <w:tc>
          <w:tcPr>
            <w:tcW w:w="10405" w:type="dxa"/>
            <w:tcBorders>
              <w:bottom w:val="nil"/>
            </w:tcBorders>
          </w:tcPr>
          <w:p w:rsidR="00335362" w:rsidRDefault="00DB789F">
            <w:pPr>
              <w:pStyle w:val="TableParagraph"/>
              <w:spacing w:line="211" w:lineRule="exact"/>
              <w:ind w:left="104"/>
              <w:rPr>
                <w:b/>
                <w:sz w:val="20"/>
              </w:rPr>
            </w:pPr>
            <w:r>
              <w:rPr>
                <w:b/>
                <w:spacing w:val="-2"/>
                <w:sz w:val="20"/>
              </w:rPr>
              <w:t>Практические</w:t>
            </w:r>
            <w:r>
              <w:rPr>
                <w:b/>
                <w:spacing w:val="10"/>
                <w:sz w:val="20"/>
              </w:rPr>
              <w:t xml:space="preserve"> </w:t>
            </w:r>
            <w:r>
              <w:rPr>
                <w:b/>
                <w:spacing w:val="-2"/>
                <w:sz w:val="20"/>
              </w:rPr>
              <w:t>занятия:</w:t>
            </w:r>
          </w:p>
        </w:tc>
        <w:tc>
          <w:tcPr>
            <w:tcW w:w="990" w:type="dxa"/>
            <w:tcBorders>
              <w:bottom w:val="nil"/>
            </w:tcBorders>
          </w:tcPr>
          <w:p w:rsidR="00335362" w:rsidRDefault="00DB789F">
            <w:pPr>
              <w:pStyle w:val="TableParagraph"/>
              <w:spacing w:line="212" w:lineRule="exact"/>
              <w:ind w:left="7" w:right="5"/>
              <w:jc w:val="center"/>
              <w:rPr>
                <w:sz w:val="20"/>
              </w:rPr>
            </w:pPr>
            <w:r>
              <w:rPr>
                <w:spacing w:val="-10"/>
                <w:sz w:val="20"/>
              </w:rPr>
              <w:t>8</w:t>
            </w:r>
          </w:p>
        </w:tc>
        <w:tc>
          <w:tcPr>
            <w:tcW w:w="1278" w:type="dxa"/>
            <w:tcBorders>
              <w:top w:val="nil"/>
              <w:bottom w:val="nil"/>
            </w:tcBorders>
          </w:tcPr>
          <w:p w:rsidR="00335362" w:rsidRDefault="00335362">
            <w:pPr>
              <w:pStyle w:val="TableParagraph"/>
              <w:rPr>
                <w:sz w:val="16"/>
              </w:rPr>
            </w:pPr>
          </w:p>
        </w:tc>
      </w:tr>
      <w:tr w:rsidR="00335362">
        <w:trPr>
          <w:trHeight w:val="228"/>
        </w:trPr>
        <w:tc>
          <w:tcPr>
            <w:tcW w:w="2497" w:type="dxa"/>
            <w:tcBorders>
              <w:top w:val="nil"/>
              <w:bottom w:val="nil"/>
            </w:tcBorders>
          </w:tcPr>
          <w:p w:rsidR="00335362" w:rsidRDefault="00335362">
            <w:pPr>
              <w:pStyle w:val="TableParagraph"/>
              <w:rPr>
                <w:sz w:val="16"/>
              </w:rPr>
            </w:pPr>
          </w:p>
        </w:tc>
        <w:tc>
          <w:tcPr>
            <w:tcW w:w="10405" w:type="dxa"/>
            <w:tcBorders>
              <w:top w:val="nil"/>
            </w:tcBorders>
          </w:tcPr>
          <w:p w:rsidR="00335362" w:rsidRDefault="00DB789F">
            <w:pPr>
              <w:pStyle w:val="TableParagraph"/>
              <w:spacing w:line="209" w:lineRule="exact"/>
              <w:ind w:left="104"/>
              <w:rPr>
                <w:sz w:val="20"/>
              </w:rPr>
            </w:pPr>
            <w:r>
              <w:rPr>
                <w:sz w:val="20"/>
              </w:rPr>
              <w:t>3.</w:t>
            </w:r>
            <w:r>
              <w:rPr>
                <w:spacing w:val="-3"/>
                <w:sz w:val="20"/>
              </w:rPr>
              <w:t xml:space="preserve"> </w:t>
            </w:r>
            <w:r>
              <w:rPr>
                <w:sz w:val="20"/>
              </w:rPr>
              <w:t>Чтение</w:t>
            </w:r>
            <w:r>
              <w:rPr>
                <w:spacing w:val="-7"/>
                <w:sz w:val="20"/>
              </w:rPr>
              <w:t xml:space="preserve"> </w:t>
            </w:r>
            <w:r>
              <w:rPr>
                <w:sz w:val="20"/>
              </w:rPr>
              <w:t>диаграммы</w:t>
            </w:r>
            <w:r>
              <w:rPr>
                <w:spacing w:val="-9"/>
                <w:sz w:val="20"/>
              </w:rPr>
              <w:t xml:space="preserve"> </w:t>
            </w:r>
            <w:r>
              <w:rPr>
                <w:sz w:val="20"/>
              </w:rPr>
              <w:t>ЖУ</w:t>
            </w:r>
            <w:r>
              <w:rPr>
                <w:spacing w:val="-3"/>
                <w:sz w:val="20"/>
              </w:rPr>
              <w:t xml:space="preserve"> </w:t>
            </w:r>
            <w:r>
              <w:rPr>
                <w:spacing w:val="-2"/>
                <w:sz w:val="20"/>
              </w:rPr>
              <w:t>сплавов</w:t>
            </w:r>
          </w:p>
        </w:tc>
        <w:tc>
          <w:tcPr>
            <w:tcW w:w="990" w:type="dxa"/>
            <w:tcBorders>
              <w:top w:val="nil"/>
            </w:tcBorders>
          </w:tcPr>
          <w:p w:rsidR="00335362" w:rsidRDefault="00335362">
            <w:pPr>
              <w:pStyle w:val="TableParagraph"/>
              <w:rPr>
                <w:sz w:val="16"/>
              </w:rPr>
            </w:pPr>
          </w:p>
        </w:tc>
        <w:tc>
          <w:tcPr>
            <w:tcW w:w="1278" w:type="dxa"/>
            <w:tcBorders>
              <w:top w:val="nil"/>
              <w:bottom w:val="nil"/>
            </w:tcBorders>
          </w:tcPr>
          <w:p w:rsidR="00335362" w:rsidRDefault="00335362">
            <w:pPr>
              <w:pStyle w:val="TableParagraph"/>
              <w:rPr>
                <w:sz w:val="16"/>
              </w:rPr>
            </w:pPr>
          </w:p>
        </w:tc>
      </w:tr>
      <w:tr w:rsidR="00335362">
        <w:trPr>
          <w:trHeight w:val="230"/>
        </w:trPr>
        <w:tc>
          <w:tcPr>
            <w:tcW w:w="2497" w:type="dxa"/>
            <w:tcBorders>
              <w:top w:val="nil"/>
            </w:tcBorders>
          </w:tcPr>
          <w:p w:rsidR="00335362" w:rsidRDefault="00335362">
            <w:pPr>
              <w:pStyle w:val="TableParagraph"/>
              <w:rPr>
                <w:sz w:val="16"/>
              </w:rPr>
            </w:pPr>
          </w:p>
        </w:tc>
        <w:tc>
          <w:tcPr>
            <w:tcW w:w="10405" w:type="dxa"/>
          </w:tcPr>
          <w:p w:rsidR="00335362" w:rsidRDefault="00DB789F">
            <w:pPr>
              <w:pStyle w:val="TableParagraph"/>
              <w:spacing w:line="210" w:lineRule="exact"/>
              <w:ind w:left="104"/>
              <w:rPr>
                <w:sz w:val="20"/>
              </w:rPr>
            </w:pPr>
            <w:r>
              <w:rPr>
                <w:sz w:val="20"/>
              </w:rPr>
              <w:t>4.</w:t>
            </w:r>
            <w:r>
              <w:rPr>
                <w:spacing w:val="-6"/>
                <w:sz w:val="20"/>
              </w:rPr>
              <w:t xml:space="preserve"> </w:t>
            </w:r>
            <w:r>
              <w:rPr>
                <w:sz w:val="20"/>
              </w:rPr>
              <w:t>Чтение</w:t>
            </w:r>
            <w:r>
              <w:rPr>
                <w:spacing w:val="-11"/>
                <w:sz w:val="20"/>
              </w:rPr>
              <w:t xml:space="preserve"> </w:t>
            </w:r>
            <w:r>
              <w:rPr>
                <w:sz w:val="20"/>
              </w:rPr>
              <w:t>марок</w:t>
            </w:r>
            <w:r>
              <w:rPr>
                <w:spacing w:val="-9"/>
                <w:sz w:val="20"/>
              </w:rPr>
              <w:t xml:space="preserve"> </w:t>
            </w:r>
            <w:r>
              <w:rPr>
                <w:sz w:val="20"/>
              </w:rPr>
              <w:t>углеродистых</w:t>
            </w:r>
            <w:r>
              <w:rPr>
                <w:spacing w:val="-7"/>
                <w:sz w:val="20"/>
              </w:rPr>
              <w:t xml:space="preserve"> </w:t>
            </w:r>
            <w:r>
              <w:rPr>
                <w:spacing w:val="-2"/>
                <w:sz w:val="20"/>
              </w:rPr>
              <w:t>сталей</w:t>
            </w:r>
          </w:p>
        </w:tc>
        <w:tc>
          <w:tcPr>
            <w:tcW w:w="990" w:type="dxa"/>
          </w:tcPr>
          <w:p w:rsidR="00335362" w:rsidRDefault="00335362">
            <w:pPr>
              <w:pStyle w:val="TableParagraph"/>
              <w:rPr>
                <w:sz w:val="16"/>
              </w:rPr>
            </w:pPr>
          </w:p>
        </w:tc>
        <w:tc>
          <w:tcPr>
            <w:tcW w:w="1278" w:type="dxa"/>
            <w:tcBorders>
              <w:top w:val="nil"/>
            </w:tcBorders>
          </w:tcPr>
          <w:p w:rsidR="00335362" w:rsidRDefault="00335362">
            <w:pPr>
              <w:pStyle w:val="TableParagraph"/>
              <w:rPr>
                <w:sz w:val="16"/>
              </w:rPr>
            </w:pPr>
          </w:p>
        </w:tc>
      </w:tr>
    </w:tbl>
    <w:p w:rsidR="00335362" w:rsidRDefault="00335362">
      <w:pPr>
        <w:pStyle w:val="TableParagraph"/>
        <w:rPr>
          <w:sz w:val="16"/>
        </w:rPr>
        <w:sectPr w:rsidR="00335362">
          <w:pgSz w:w="16840" w:h="11910" w:orient="landscape"/>
          <w:pgMar w:top="780" w:right="425" w:bottom="1480" w:left="992" w:header="0" w:footer="1292" w:gutter="0"/>
          <w:cols w:space="720"/>
        </w:sectPr>
      </w:pPr>
    </w:p>
    <w:p w:rsidR="00335362" w:rsidRDefault="00335362">
      <w:pPr>
        <w:pStyle w:val="a3"/>
        <w:spacing w:before="3"/>
        <w:rPr>
          <w:b/>
          <w:sz w:val="2"/>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7"/>
        <w:gridCol w:w="10405"/>
        <w:gridCol w:w="990"/>
        <w:gridCol w:w="1278"/>
      </w:tblGrid>
      <w:tr w:rsidR="00335362">
        <w:trPr>
          <w:trHeight w:val="230"/>
        </w:trPr>
        <w:tc>
          <w:tcPr>
            <w:tcW w:w="2497" w:type="dxa"/>
            <w:vMerge w:val="restart"/>
          </w:tcPr>
          <w:p w:rsidR="00335362" w:rsidRDefault="00335362">
            <w:pPr>
              <w:pStyle w:val="TableParagraph"/>
              <w:rPr>
                <w:sz w:val="20"/>
              </w:rPr>
            </w:pPr>
          </w:p>
        </w:tc>
        <w:tc>
          <w:tcPr>
            <w:tcW w:w="10405" w:type="dxa"/>
          </w:tcPr>
          <w:p w:rsidR="00335362" w:rsidRDefault="00DB789F">
            <w:pPr>
              <w:pStyle w:val="TableParagraph"/>
              <w:spacing w:line="210" w:lineRule="exact"/>
              <w:ind w:left="104"/>
              <w:rPr>
                <w:sz w:val="20"/>
              </w:rPr>
            </w:pPr>
            <w:r>
              <w:rPr>
                <w:sz w:val="20"/>
              </w:rPr>
              <w:t>5.</w:t>
            </w:r>
            <w:r>
              <w:rPr>
                <w:spacing w:val="-6"/>
                <w:sz w:val="20"/>
              </w:rPr>
              <w:t xml:space="preserve"> </w:t>
            </w:r>
            <w:r>
              <w:rPr>
                <w:sz w:val="20"/>
              </w:rPr>
              <w:t>Чтение</w:t>
            </w:r>
            <w:r>
              <w:rPr>
                <w:spacing w:val="-9"/>
                <w:sz w:val="20"/>
              </w:rPr>
              <w:t xml:space="preserve"> </w:t>
            </w:r>
            <w:r>
              <w:rPr>
                <w:sz w:val="20"/>
              </w:rPr>
              <w:t>марок</w:t>
            </w:r>
            <w:r>
              <w:rPr>
                <w:spacing w:val="-9"/>
                <w:sz w:val="20"/>
              </w:rPr>
              <w:t xml:space="preserve"> </w:t>
            </w:r>
            <w:r>
              <w:rPr>
                <w:sz w:val="20"/>
              </w:rPr>
              <w:t>легированных</w:t>
            </w:r>
            <w:r>
              <w:rPr>
                <w:spacing w:val="-6"/>
                <w:sz w:val="20"/>
              </w:rPr>
              <w:t xml:space="preserve"> </w:t>
            </w:r>
            <w:r>
              <w:rPr>
                <w:spacing w:val="-2"/>
                <w:sz w:val="20"/>
              </w:rPr>
              <w:t>сталей</w:t>
            </w:r>
          </w:p>
        </w:tc>
        <w:tc>
          <w:tcPr>
            <w:tcW w:w="990" w:type="dxa"/>
          </w:tcPr>
          <w:p w:rsidR="00335362" w:rsidRDefault="00335362">
            <w:pPr>
              <w:pStyle w:val="TableParagraph"/>
              <w:rPr>
                <w:sz w:val="16"/>
              </w:rPr>
            </w:pPr>
          </w:p>
        </w:tc>
        <w:tc>
          <w:tcPr>
            <w:tcW w:w="1278" w:type="dxa"/>
            <w:vMerge w:val="restart"/>
          </w:tcPr>
          <w:p w:rsidR="00335362" w:rsidRDefault="00335362">
            <w:pPr>
              <w:pStyle w:val="TableParagraph"/>
              <w:rPr>
                <w:sz w:val="20"/>
              </w:rPr>
            </w:pPr>
          </w:p>
        </w:tc>
      </w:tr>
      <w:tr w:rsidR="00335362">
        <w:trPr>
          <w:trHeight w:val="230"/>
        </w:trPr>
        <w:tc>
          <w:tcPr>
            <w:tcW w:w="2497" w:type="dxa"/>
            <w:vMerge/>
            <w:tcBorders>
              <w:top w:val="nil"/>
            </w:tcBorders>
          </w:tcPr>
          <w:p w:rsidR="00335362" w:rsidRDefault="00335362">
            <w:pPr>
              <w:rPr>
                <w:sz w:val="2"/>
                <w:szCs w:val="2"/>
              </w:rPr>
            </w:pPr>
          </w:p>
        </w:tc>
        <w:tc>
          <w:tcPr>
            <w:tcW w:w="10405" w:type="dxa"/>
          </w:tcPr>
          <w:p w:rsidR="00335362" w:rsidRDefault="00DB789F">
            <w:pPr>
              <w:pStyle w:val="TableParagraph"/>
              <w:spacing w:line="210" w:lineRule="exact"/>
              <w:ind w:left="104"/>
              <w:rPr>
                <w:sz w:val="20"/>
              </w:rPr>
            </w:pPr>
            <w:r>
              <w:rPr>
                <w:sz w:val="20"/>
              </w:rPr>
              <w:t>6.</w:t>
            </w:r>
            <w:r>
              <w:rPr>
                <w:spacing w:val="-5"/>
                <w:sz w:val="20"/>
              </w:rPr>
              <w:t xml:space="preserve"> </w:t>
            </w:r>
            <w:r>
              <w:rPr>
                <w:sz w:val="20"/>
              </w:rPr>
              <w:t>Стали</w:t>
            </w:r>
            <w:r>
              <w:rPr>
                <w:spacing w:val="-4"/>
                <w:sz w:val="20"/>
              </w:rPr>
              <w:t xml:space="preserve"> </w:t>
            </w:r>
            <w:r>
              <w:rPr>
                <w:sz w:val="20"/>
              </w:rPr>
              <w:t>с</w:t>
            </w:r>
            <w:r>
              <w:rPr>
                <w:spacing w:val="-5"/>
                <w:sz w:val="20"/>
              </w:rPr>
              <w:t xml:space="preserve"> </w:t>
            </w:r>
            <w:r>
              <w:rPr>
                <w:sz w:val="20"/>
              </w:rPr>
              <w:t>особыми</w:t>
            </w:r>
            <w:r>
              <w:rPr>
                <w:spacing w:val="-4"/>
                <w:sz w:val="20"/>
              </w:rPr>
              <w:t xml:space="preserve"> </w:t>
            </w:r>
            <w:r>
              <w:rPr>
                <w:spacing w:val="-2"/>
                <w:sz w:val="20"/>
              </w:rPr>
              <w:t>свойствами</w:t>
            </w:r>
          </w:p>
        </w:tc>
        <w:tc>
          <w:tcPr>
            <w:tcW w:w="990" w:type="dxa"/>
          </w:tcPr>
          <w:p w:rsidR="00335362" w:rsidRDefault="00335362">
            <w:pPr>
              <w:pStyle w:val="TableParagraph"/>
              <w:rPr>
                <w:sz w:val="16"/>
              </w:rPr>
            </w:pPr>
          </w:p>
        </w:tc>
        <w:tc>
          <w:tcPr>
            <w:tcW w:w="1278" w:type="dxa"/>
            <w:vMerge/>
            <w:tcBorders>
              <w:top w:val="nil"/>
            </w:tcBorders>
          </w:tcPr>
          <w:p w:rsidR="00335362" w:rsidRDefault="00335362">
            <w:pPr>
              <w:rPr>
                <w:sz w:val="2"/>
                <w:szCs w:val="2"/>
              </w:rPr>
            </w:pPr>
          </w:p>
        </w:tc>
      </w:tr>
      <w:tr w:rsidR="00335362">
        <w:trPr>
          <w:trHeight w:val="691"/>
        </w:trPr>
        <w:tc>
          <w:tcPr>
            <w:tcW w:w="2497" w:type="dxa"/>
            <w:vMerge/>
            <w:tcBorders>
              <w:top w:val="nil"/>
            </w:tcBorders>
          </w:tcPr>
          <w:p w:rsidR="00335362" w:rsidRDefault="00335362">
            <w:pPr>
              <w:rPr>
                <w:sz w:val="2"/>
                <w:szCs w:val="2"/>
              </w:rPr>
            </w:pPr>
          </w:p>
        </w:tc>
        <w:tc>
          <w:tcPr>
            <w:tcW w:w="10405" w:type="dxa"/>
          </w:tcPr>
          <w:p w:rsidR="00335362" w:rsidRDefault="00DB789F">
            <w:pPr>
              <w:pStyle w:val="TableParagraph"/>
              <w:spacing w:line="228" w:lineRule="exact"/>
              <w:ind w:left="104"/>
              <w:rPr>
                <w:b/>
                <w:sz w:val="20"/>
              </w:rPr>
            </w:pPr>
            <w:r>
              <w:rPr>
                <w:b/>
                <w:spacing w:val="-2"/>
                <w:sz w:val="20"/>
              </w:rPr>
              <w:t>Самостоятельная</w:t>
            </w:r>
            <w:r>
              <w:rPr>
                <w:b/>
                <w:spacing w:val="9"/>
                <w:sz w:val="20"/>
              </w:rPr>
              <w:t xml:space="preserve"> </w:t>
            </w:r>
            <w:r>
              <w:rPr>
                <w:b/>
                <w:spacing w:val="-2"/>
                <w:sz w:val="20"/>
              </w:rPr>
              <w:t>работа</w:t>
            </w:r>
          </w:p>
          <w:p w:rsidR="00335362" w:rsidRDefault="00DB789F">
            <w:pPr>
              <w:pStyle w:val="TableParagraph"/>
              <w:spacing w:line="228" w:lineRule="exact"/>
              <w:ind w:left="104"/>
              <w:rPr>
                <w:sz w:val="20"/>
              </w:rPr>
            </w:pPr>
            <w:r>
              <w:rPr>
                <w:sz w:val="20"/>
              </w:rPr>
              <w:t>Подготовка</w:t>
            </w:r>
            <w:r>
              <w:rPr>
                <w:spacing w:val="-8"/>
                <w:sz w:val="20"/>
              </w:rPr>
              <w:t xml:space="preserve"> </w:t>
            </w:r>
            <w:r>
              <w:rPr>
                <w:sz w:val="20"/>
              </w:rPr>
              <w:t>рефератов</w:t>
            </w:r>
            <w:r>
              <w:rPr>
                <w:spacing w:val="-7"/>
                <w:sz w:val="20"/>
              </w:rPr>
              <w:t xml:space="preserve"> </w:t>
            </w:r>
            <w:r>
              <w:rPr>
                <w:sz w:val="20"/>
              </w:rPr>
              <w:t>по</w:t>
            </w:r>
            <w:r>
              <w:rPr>
                <w:spacing w:val="-11"/>
                <w:sz w:val="20"/>
              </w:rPr>
              <w:t xml:space="preserve"> </w:t>
            </w:r>
            <w:r>
              <w:rPr>
                <w:sz w:val="20"/>
              </w:rPr>
              <w:t>темам:</w:t>
            </w:r>
            <w:r>
              <w:rPr>
                <w:spacing w:val="-10"/>
                <w:sz w:val="20"/>
              </w:rPr>
              <w:t xml:space="preserve"> </w:t>
            </w:r>
            <w:r>
              <w:rPr>
                <w:sz w:val="20"/>
              </w:rPr>
              <w:t>«Влияние</w:t>
            </w:r>
            <w:r>
              <w:rPr>
                <w:spacing w:val="-10"/>
                <w:sz w:val="20"/>
              </w:rPr>
              <w:t xml:space="preserve"> </w:t>
            </w:r>
            <w:r>
              <w:rPr>
                <w:sz w:val="20"/>
              </w:rPr>
              <w:t>легирования</w:t>
            </w:r>
            <w:r>
              <w:rPr>
                <w:spacing w:val="-5"/>
                <w:sz w:val="20"/>
              </w:rPr>
              <w:t xml:space="preserve"> </w:t>
            </w:r>
            <w:r>
              <w:rPr>
                <w:sz w:val="20"/>
              </w:rPr>
              <w:t>на</w:t>
            </w:r>
            <w:r>
              <w:rPr>
                <w:spacing w:val="-6"/>
                <w:sz w:val="20"/>
              </w:rPr>
              <w:t xml:space="preserve"> </w:t>
            </w:r>
            <w:r>
              <w:rPr>
                <w:sz w:val="20"/>
              </w:rPr>
              <w:t>свойства железоуглеродистых</w:t>
            </w:r>
            <w:r>
              <w:rPr>
                <w:spacing w:val="-8"/>
                <w:sz w:val="20"/>
              </w:rPr>
              <w:t xml:space="preserve"> </w:t>
            </w:r>
            <w:r>
              <w:rPr>
                <w:sz w:val="20"/>
              </w:rPr>
              <w:t>сплавов»,</w:t>
            </w:r>
            <w:r>
              <w:rPr>
                <w:spacing w:val="-6"/>
                <w:sz w:val="20"/>
              </w:rPr>
              <w:t xml:space="preserve"> </w:t>
            </w:r>
            <w:r>
              <w:rPr>
                <w:sz w:val="20"/>
              </w:rPr>
              <w:t>«Стали</w:t>
            </w:r>
            <w:r>
              <w:rPr>
                <w:spacing w:val="-9"/>
                <w:sz w:val="20"/>
              </w:rPr>
              <w:t xml:space="preserve"> </w:t>
            </w:r>
            <w:r>
              <w:rPr>
                <w:sz w:val="20"/>
              </w:rPr>
              <w:t>с</w:t>
            </w:r>
            <w:r>
              <w:rPr>
                <w:spacing w:val="-9"/>
                <w:sz w:val="20"/>
              </w:rPr>
              <w:t xml:space="preserve"> </w:t>
            </w:r>
            <w:r>
              <w:rPr>
                <w:spacing w:val="-2"/>
                <w:sz w:val="20"/>
              </w:rPr>
              <w:t>особыми</w:t>
            </w:r>
          </w:p>
          <w:p w:rsidR="00335362" w:rsidRDefault="00DB789F">
            <w:pPr>
              <w:pStyle w:val="TableParagraph"/>
              <w:spacing w:before="1" w:line="215" w:lineRule="exact"/>
              <w:ind w:left="104"/>
              <w:rPr>
                <w:sz w:val="20"/>
              </w:rPr>
            </w:pPr>
            <w:r>
              <w:rPr>
                <w:sz w:val="20"/>
              </w:rPr>
              <w:t>свойствами</w:t>
            </w:r>
            <w:r>
              <w:rPr>
                <w:spacing w:val="-6"/>
                <w:sz w:val="20"/>
              </w:rPr>
              <w:t xml:space="preserve"> </w:t>
            </w:r>
            <w:r>
              <w:rPr>
                <w:sz w:val="20"/>
              </w:rPr>
              <w:t>и</w:t>
            </w:r>
            <w:r>
              <w:rPr>
                <w:spacing w:val="-6"/>
                <w:sz w:val="20"/>
              </w:rPr>
              <w:t xml:space="preserve"> </w:t>
            </w:r>
            <w:r>
              <w:rPr>
                <w:sz w:val="20"/>
              </w:rPr>
              <w:t>их</w:t>
            </w:r>
            <w:r>
              <w:rPr>
                <w:spacing w:val="-8"/>
                <w:sz w:val="20"/>
              </w:rPr>
              <w:t xml:space="preserve"> </w:t>
            </w:r>
            <w:r>
              <w:rPr>
                <w:sz w:val="20"/>
              </w:rPr>
              <w:t>применение</w:t>
            </w:r>
            <w:r>
              <w:rPr>
                <w:spacing w:val="-7"/>
                <w:sz w:val="20"/>
              </w:rPr>
              <w:t xml:space="preserve"> </w:t>
            </w:r>
            <w:r>
              <w:rPr>
                <w:sz w:val="20"/>
              </w:rPr>
              <w:t>в</w:t>
            </w:r>
            <w:r>
              <w:rPr>
                <w:spacing w:val="-2"/>
                <w:sz w:val="20"/>
              </w:rPr>
              <w:t xml:space="preserve"> промышленности».</w:t>
            </w:r>
          </w:p>
        </w:tc>
        <w:tc>
          <w:tcPr>
            <w:tcW w:w="990" w:type="dxa"/>
          </w:tcPr>
          <w:p w:rsidR="00335362" w:rsidRDefault="00DB789F">
            <w:pPr>
              <w:pStyle w:val="TableParagraph"/>
              <w:spacing w:line="225" w:lineRule="exact"/>
              <w:ind w:left="7" w:right="5"/>
              <w:jc w:val="center"/>
              <w:rPr>
                <w:sz w:val="20"/>
              </w:rPr>
            </w:pPr>
            <w:r>
              <w:rPr>
                <w:spacing w:val="-10"/>
                <w:sz w:val="20"/>
              </w:rPr>
              <w:t>2</w:t>
            </w:r>
          </w:p>
        </w:tc>
        <w:tc>
          <w:tcPr>
            <w:tcW w:w="1278" w:type="dxa"/>
            <w:vMerge/>
            <w:tcBorders>
              <w:top w:val="nil"/>
            </w:tcBorders>
          </w:tcPr>
          <w:p w:rsidR="00335362" w:rsidRDefault="00335362">
            <w:pPr>
              <w:rPr>
                <w:sz w:val="2"/>
                <w:szCs w:val="2"/>
              </w:rPr>
            </w:pPr>
          </w:p>
        </w:tc>
      </w:tr>
      <w:tr w:rsidR="00335362">
        <w:trPr>
          <w:trHeight w:val="2299"/>
        </w:trPr>
        <w:tc>
          <w:tcPr>
            <w:tcW w:w="2497" w:type="dxa"/>
            <w:vMerge w:val="restart"/>
          </w:tcPr>
          <w:p w:rsidR="00335362" w:rsidRDefault="00DB789F">
            <w:pPr>
              <w:pStyle w:val="TableParagraph"/>
              <w:ind w:left="110"/>
              <w:rPr>
                <w:b/>
                <w:sz w:val="20"/>
              </w:rPr>
            </w:pPr>
            <w:r>
              <w:rPr>
                <w:b/>
                <w:sz w:val="20"/>
              </w:rPr>
              <w:t>Тема</w:t>
            </w:r>
            <w:r>
              <w:rPr>
                <w:b/>
                <w:spacing w:val="-4"/>
                <w:sz w:val="20"/>
              </w:rPr>
              <w:t xml:space="preserve"> </w:t>
            </w:r>
            <w:r>
              <w:rPr>
                <w:b/>
                <w:sz w:val="20"/>
              </w:rPr>
              <w:t>1.4.</w:t>
            </w:r>
            <w:r>
              <w:rPr>
                <w:b/>
                <w:spacing w:val="-4"/>
                <w:sz w:val="20"/>
              </w:rPr>
              <w:t xml:space="preserve"> </w:t>
            </w:r>
            <w:r>
              <w:rPr>
                <w:b/>
                <w:spacing w:val="-2"/>
                <w:sz w:val="20"/>
              </w:rPr>
              <w:t>Методы</w:t>
            </w:r>
          </w:p>
          <w:p w:rsidR="00335362" w:rsidRDefault="00DB789F">
            <w:pPr>
              <w:pStyle w:val="TableParagraph"/>
              <w:ind w:left="110"/>
              <w:rPr>
                <w:b/>
                <w:sz w:val="20"/>
              </w:rPr>
            </w:pPr>
            <w:r>
              <w:rPr>
                <w:b/>
                <w:sz w:val="20"/>
              </w:rPr>
              <w:t>получения</w:t>
            </w:r>
            <w:r>
              <w:rPr>
                <w:b/>
                <w:spacing w:val="-13"/>
                <w:sz w:val="20"/>
              </w:rPr>
              <w:t xml:space="preserve"> </w:t>
            </w:r>
            <w:r>
              <w:rPr>
                <w:b/>
                <w:sz w:val="20"/>
              </w:rPr>
              <w:t>и</w:t>
            </w:r>
            <w:r>
              <w:rPr>
                <w:b/>
                <w:spacing w:val="-12"/>
                <w:sz w:val="20"/>
              </w:rPr>
              <w:t xml:space="preserve"> </w:t>
            </w:r>
            <w:r>
              <w:rPr>
                <w:b/>
                <w:sz w:val="20"/>
              </w:rPr>
              <w:t xml:space="preserve">обработки изделий из металлов и </w:t>
            </w:r>
            <w:r>
              <w:rPr>
                <w:b/>
                <w:spacing w:val="-2"/>
                <w:sz w:val="20"/>
              </w:rPr>
              <w:t>сплавов</w:t>
            </w:r>
          </w:p>
        </w:tc>
        <w:tc>
          <w:tcPr>
            <w:tcW w:w="10405" w:type="dxa"/>
          </w:tcPr>
          <w:p w:rsidR="00335362" w:rsidRDefault="00DB789F">
            <w:pPr>
              <w:pStyle w:val="TableParagraph"/>
              <w:spacing w:line="228" w:lineRule="exact"/>
              <w:ind w:left="104"/>
              <w:jc w:val="both"/>
              <w:rPr>
                <w:b/>
                <w:sz w:val="20"/>
              </w:rPr>
            </w:pPr>
            <w:r>
              <w:rPr>
                <w:b/>
                <w:spacing w:val="-2"/>
                <w:sz w:val="20"/>
              </w:rPr>
              <w:t>Содержание</w:t>
            </w:r>
            <w:r>
              <w:rPr>
                <w:b/>
                <w:spacing w:val="7"/>
                <w:sz w:val="20"/>
              </w:rPr>
              <w:t xml:space="preserve"> </w:t>
            </w:r>
            <w:r>
              <w:rPr>
                <w:b/>
                <w:spacing w:val="-2"/>
                <w:sz w:val="20"/>
              </w:rPr>
              <w:t>учебного</w:t>
            </w:r>
            <w:r>
              <w:rPr>
                <w:b/>
                <w:spacing w:val="1"/>
                <w:sz w:val="20"/>
              </w:rPr>
              <w:t xml:space="preserve"> </w:t>
            </w:r>
            <w:r>
              <w:rPr>
                <w:b/>
                <w:spacing w:val="-2"/>
                <w:sz w:val="20"/>
              </w:rPr>
              <w:t>материала:</w:t>
            </w:r>
          </w:p>
          <w:p w:rsidR="00335362" w:rsidRDefault="00DB789F">
            <w:pPr>
              <w:pStyle w:val="TableParagraph"/>
              <w:numPr>
                <w:ilvl w:val="0"/>
                <w:numId w:val="15"/>
              </w:numPr>
              <w:tabs>
                <w:tab w:val="left" w:pos="329"/>
              </w:tabs>
              <w:ind w:right="104" w:firstLine="0"/>
              <w:jc w:val="both"/>
              <w:rPr>
                <w:sz w:val="20"/>
              </w:rPr>
            </w:pPr>
            <w:r>
              <w:rPr>
                <w:sz w:val="20"/>
              </w:rPr>
              <w:t>Методы получения и обработки изделий из металлов и сплавов: литье, прокат, обработка давлением и резанием, термообработка, химико-термическая обработка, сварка, пайка и др. Отжиг.</w:t>
            </w:r>
            <w:r>
              <w:rPr>
                <w:spacing w:val="40"/>
                <w:sz w:val="20"/>
              </w:rPr>
              <w:t xml:space="preserve"> </w:t>
            </w:r>
            <w:r>
              <w:rPr>
                <w:sz w:val="20"/>
              </w:rPr>
              <w:t>Нормализация.</w:t>
            </w:r>
            <w:r>
              <w:rPr>
                <w:spacing w:val="40"/>
                <w:sz w:val="20"/>
              </w:rPr>
              <w:t xml:space="preserve"> </w:t>
            </w:r>
            <w:r>
              <w:rPr>
                <w:sz w:val="20"/>
              </w:rPr>
              <w:t>Закалка стали. Гальванические, диффузионные и распылительные процессы нанесения металлических защитных и защитно- декоративных</w:t>
            </w:r>
            <w:r>
              <w:rPr>
                <w:spacing w:val="40"/>
                <w:sz w:val="20"/>
              </w:rPr>
              <w:t xml:space="preserve"> </w:t>
            </w:r>
            <w:r>
              <w:rPr>
                <w:sz w:val="20"/>
              </w:rPr>
              <w:t>покрытий</w:t>
            </w:r>
          </w:p>
          <w:p w:rsidR="00335362" w:rsidRDefault="00DB789F">
            <w:pPr>
              <w:pStyle w:val="TableParagraph"/>
              <w:numPr>
                <w:ilvl w:val="0"/>
                <w:numId w:val="15"/>
              </w:numPr>
              <w:tabs>
                <w:tab w:val="left" w:pos="309"/>
              </w:tabs>
              <w:ind w:left="309" w:hanging="205"/>
              <w:jc w:val="both"/>
              <w:rPr>
                <w:sz w:val="20"/>
              </w:rPr>
            </w:pPr>
            <w:r>
              <w:rPr>
                <w:sz w:val="20"/>
              </w:rPr>
              <w:t>Зона</w:t>
            </w:r>
            <w:r>
              <w:rPr>
                <w:spacing w:val="-7"/>
                <w:sz w:val="20"/>
              </w:rPr>
              <w:t xml:space="preserve"> </w:t>
            </w:r>
            <w:r>
              <w:rPr>
                <w:sz w:val="20"/>
              </w:rPr>
              <w:t>термического</w:t>
            </w:r>
            <w:r>
              <w:rPr>
                <w:spacing w:val="-10"/>
                <w:sz w:val="20"/>
              </w:rPr>
              <w:t xml:space="preserve"> </w:t>
            </w:r>
            <w:r>
              <w:rPr>
                <w:sz w:val="20"/>
              </w:rPr>
              <w:t>влияния</w:t>
            </w:r>
            <w:r>
              <w:rPr>
                <w:spacing w:val="-7"/>
                <w:sz w:val="20"/>
              </w:rPr>
              <w:t xml:space="preserve"> </w:t>
            </w:r>
            <w:r>
              <w:rPr>
                <w:sz w:val="20"/>
              </w:rPr>
              <w:t>к</w:t>
            </w:r>
            <w:r>
              <w:rPr>
                <w:spacing w:val="-8"/>
                <w:sz w:val="20"/>
              </w:rPr>
              <w:t xml:space="preserve"> </w:t>
            </w:r>
            <w:r>
              <w:rPr>
                <w:sz w:val="20"/>
              </w:rPr>
              <w:t>шву</w:t>
            </w:r>
            <w:r>
              <w:rPr>
                <w:spacing w:val="-10"/>
                <w:sz w:val="20"/>
              </w:rPr>
              <w:t xml:space="preserve"> </w:t>
            </w:r>
            <w:r>
              <w:rPr>
                <w:sz w:val="20"/>
              </w:rPr>
              <w:t>участка</w:t>
            </w:r>
            <w:r>
              <w:rPr>
                <w:spacing w:val="-5"/>
                <w:sz w:val="20"/>
              </w:rPr>
              <w:t xml:space="preserve"> </w:t>
            </w:r>
            <w:r>
              <w:rPr>
                <w:sz w:val="20"/>
              </w:rPr>
              <w:t>сварного</w:t>
            </w:r>
            <w:r>
              <w:rPr>
                <w:spacing w:val="-10"/>
                <w:sz w:val="20"/>
              </w:rPr>
              <w:t xml:space="preserve"> </w:t>
            </w:r>
            <w:r>
              <w:rPr>
                <w:sz w:val="20"/>
              </w:rPr>
              <w:t>шва</w:t>
            </w:r>
            <w:r>
              <w:rPr>
                <w:spacing w:val="-5"/>
                <w:sz w:val="20"/>
              </w:rPr>
              <w:t xml:space="preserve"> </w:t>
            </w:r>
            <w:r>
              <w:rPr>
                <w:sz w:val="20"/>
              </w:rPr>
              <w:t>и</w:t>
            </w:r>
            <w:r>
              <w:rPr>
                <w:spacing w:val="-12"/>
                <w:sz w:val="20"/>
              </w:rPr>
              <w:t xml:space="preserve"> </w:t>
            </w:r>
            <w:r>
              <w:rPr>
                <w:sz w:val="20"/>
              </w:rPr>
              <w:t>его</w:t>
            </w:r>
            <w:r>
              <w:rPr>
                <w:spacing w:val="-10"/>
                <w:sz w:val="20"/>
              </w:rPr>
              <w:t xml:space="preserve"> </w:t>
            </w:r>
            <w:r>
              <w:rPr>
                <w:sz w:val="20"/>
              </w:rPr>
              <w:t>фазовые</w:t>
            </w:r>
            <w:r>
              <w:rPr>
                <w:spacing w:val="-9"/>
                <w:sz w:val="20"/>
              </w:rPr>
              <w:t xml:space="preserve"> </w:t>
            </w:r>
            <w:r>
              <w:rPr>
                <w:sz w:val="20"/>
              </w:rPr>
              <w:t>изменения</w:t>
            </w:r>
            <w:r>
              <w:rPr>
                <w:spacing w:val="-7"/>
                <w:sz w:val="20"/>
              </w:rPr>
              <w:t xml:space="preserve"> </w:t>
            </w:r>
            <w:r>
              <w:rPr>
                <w:sz w:val="20"/>
              </w:rPr>
              <w:t>вследствие</w:t>
            </w:r>
            <w:r>
              <w:rPr>
                <w:spacing w:val="-8"/>
                <w:sz w:val="20"/>
              </w:rPr>
              <w:t xml:space="preserve"> </w:t>
            </w:r>
            <w:r>
              <w:rPr>
                <w:spacing w:val="-2"/>
                <w:sz w:val="20"/>
              </w:rPr>
              <w:t>нагрева.</w:t>
            </w:r>
          </w:p>
          <w:p w:rsidR="00335362" w:rsidRDefault="00DB789F">
            <w:pPr>
              <w:pStyle w:val="TableParagraph"/>
              <w:numPr>
                <w:ilvl w:val="0"/>
                <w:numId w:val="15"/>
              </w:numPr>
              <w:tabs>
                <w:tab w:val="left" w:pos="305"/>
              </w:tabs>
              <w:spacing w:before="2" w:line="237" w:lineRule="auto"/>
              <w:ind w:right="2371" w:firstLine="0"/>
              <w:rPr>
                <w:sz w:val="20"/>
              </w:rPr>
            </w:pPr>
            <w:r>
              <w:rPr>
                <w:sz w:val="20"/>
              </w:rPr>
              <w:t>Структура сварного соединения: Участок неполного расплавления; Участок перегрева; Участок</w:t>
            </w:r>
            <w:r>
              <w:rPr>
                <w:spacing w:val="-7"/>
                <w:sz w:val="20"/>
              </w:rPr>
              <w:t xml:space="preserve"> </w:t>
            </w:r>
            <w:r>
              <w:rPr>
                <w:sz w:val="20"/>
              </w:rPr>
              <w:t>нормализации;</w:t>
            </w:r>
            <w:r>
              <w:rPr>
                <w:spacing w:val="-8"/>
                <w:sz w:val="20"/>
              </w:rPr>
              <w:t xml:space="preserve"> </w:t>
            </w:r>
            <w:r>
              <w:rPr>
                <w:sz w:val="20"/>
              </w:rPr>
              <w:t>Участок</w:t>
            </w:r>
            <w:r>
              <w:rPr>
                <w:spacing w:val="-7"/>
                <w:sz w:val="20"/>
              </w:rPr>
              <w:t xml:space="preserve"> </w:t>
            </w:r>
            <w:r>
              <w:rPr>
                <w:sz w:val="20"/>
              </w:rPr>
              <w:t>неполной</w:t>
            </w:r>
            <w:r>
              <w:rPr>
                <w:spacing w:val="-7"/>
                <w:sz w:val="20"/>
              </w:rPr>
              <w:t xml:space="preserve"> </w:t>
            </w:r>
            <w:r>
              <w:rPr>
                <w:sz w:val="20"/>
              </w:rPr>
              <w:t>перекристаллизации;</w:t>
            </w:r>
            <w:r>
              <w:rPr>
                <w:spacing w:val="-4"/>
                <w:sz w:val="20"/>
              </w:rPr>
              <w:t xml:space="preserve"> </w:t>
            </w:r>
            <w:r>
              <w:rPr>
                <w:sz w:val="20"/>
              </w:rPr>
              <w:t>Участок</w:t>
            </w:r>
            <w:r>
              <w:rPr>
                <w:spacing w:val="-7"/>
                <w:sz w:val="20"/>
              </w:rPr>
              <w:t xml:space="preserve"> </w:t>
            </w:r>
            <w:r>
              <w:rPr>
                <w:sz w:val="20"/>
              </w:rPr>
              <w:t>рекристаллизации; Участок синеломкости.</w:t>
            </w:r>
          </w:p>
          <w:p w:rsidR="00335362" w:rsidRDefault="00DB789F">
            <w:pPr>
              <w:pStyle w:val="TableParagraph"/>
              <w:numPr>
                <w:ilvl w:val="0"/>
                <w:numId w:val="15"/>
              </w:numPr>
              <w:tabs>
                <w:tab w:val="left" w:pos="309"/>
              </w:tabs>
              <w:spacing w:before="2" w:line="215" w:lineRule="exact"/>
              <w:ind w:left="309" w:hanging="205"/>
              <w:rPr>
                <w:sz w:val="20"/>
              </w:rPr>
            </w:pPr>
            <w:r>
              <w:rPr>
                <w:sz w:val="20"/>
              </w:rPr>
              <w:t>Обзор</w:t>
            </w:r>
            <w:r>
              <w:rPr>
                <w:spacing w:val="-13"/>
                <w:sz w:val="20"/>
              </w:rPr>
              <w:t xml:space="preserve"> </w:t>
            </w:r>
            <w:r>
              <w:rPr>
                <w:sz w:val="20"/>
              </w:rPr>
              <w:t>методов</w:t>
            </w:r>
            <w:r>
              <w:rPr>
                <w:spacing w:val="-9"/>
                <w:sz w:val="20"/>
              </w:rPr>
              <w:t xml:space="preserve"> </w:t>
            </w:r>
            <w:r>
              <w:rPr>
                <w:sz w:val="20"/>
              </w:rPr>
              <w:t>для</w:t>
            </w:r>
            <w:r>
              <w:rPr>
                <w:spacing w:val="-12"/>
                <w:sz w:val="20"/>
              </w:rPr>
              <w:t xml:space="preserve"> </w:t>
            </w:r>
            <w:r>
              <w:rPr>
                <w:sz w:val="20"/>
              </w:rPr>
              <w:t>определения</w:t>
            </w:r>
            <w:r>
              <w:rPr>
                <w:spacing w:val="-11"/>
                <w:sz w:val="20"/>
              </w:rPr>
              <w:t xml:space="preserve"> </w:t>
            </w:r>
            <w:r>
              <w:rPr>
                <w:sz w:val="20"/>
              </w:rPr>
              <w:t>свойств</w:t>
            </w:r>
            <w:r>
              <w:rPr>
                <w:spacing w:val="-9"/>
                <w:sz w:val="20"/>
              </w:rPr>
              <w:t xml:space="preserve"> </w:t>
            </w:r>
            <w:r>
              <w:rPr>
                <w:sz w:val="20"/>
              </w:rPr>
              <w:t>сварных</w:t>
            </w:r>
            <w:r>
              <w:rPr>
                <w:spacing w:val="-11"/>
                <w:sz w:val="20"/>
              </w:rPr>
              <w:t xml:space="preserve"> </w:t>
            </w:r>
            <w:r>
              <w:rPr>
                <w:sz w:val="20"/>
              </w:rPr>
              <w:t>швов.</w:t>
            </w:r>
            <w:r>
              <w:rPr>
                <w:spacing w:val="-9"/>
                <w:sz w:val="20"/>
              </w:rPr>
              <w:t xml:space="preserve"> </w:t>
            </w:r>
            <w:r>
              <w:rPr>
                <w:sz w:val="20"/>
              </w:rPr>
              <w:t>Чешуйчатость</w:t>
            </w:r>
            <w:r>
              <w:rPr>
                <w:spacing w:val="-11"/>
                <w:sz w:val="20"/>
              </w:rPr>
              <w:t xml:space="preserve"> </w:t>
            </w:r>
            <w:r>
              <w:rPr>
                <w:sz w:val="20"/>
              </w:rPr>
              <w:t>сварного</w:t>
            </w:r>
            <w:r>
              <w:rPr>
                <w:spacing w:val="-12"/>
                <w:sz w:val="20"/>
              </w:rPr>
              <w:t xml:space="preserve"> </w:t>
            </w:r>
            <w:r>
              <w:rPr>
                <w:spacing w:val="-4"/>
                <w:sz w:val="20"/>
              </w:rPr>
              <w:t>шва.</w:t>
            </w:r>
          </w:p>
        </w:tc>
        <w:tc>
          <w:tcPr>
            <w:tcW w:w="990" w:type="dxa"/>
          </w:tcPr>
          <w:p w:rsidR="00335362" w:rsidRDefault="00DB789F">
            <w:pPr>
              <w:pStyle w:val="TableParagraph"/>
              <w:spacing w:line="225" w:lineRule="exact"/>
              <w:ind w:left="7" w:right="5"/>
              <w:jc w:val="center"/>
              <w:rPr>
                <w:sz w:val="20"/>
              </w:rPr>
            </w:pPr>
            <w:r>
              <w:rPr>
                <w:spacing w:val="-10"/>
                <w:sz w:val="20"/>
              </w:rPr>
              <w:t>4</w:t>
            </w:r>
          </w:p>
        </w:tc>
        <w:tc>
          <w:tcPr>
            <w:tcW w:w="1278" w:type="dxa"/>
            <w:vMerge w:val="restart"/>
          </w:tcPr>
          <w:p w:rsidR="00335362" w:rsidRDefault="00DB789F">
            <w:pPr>
              <w:pStyle w:val="TableParagraph"/>
              <w:spacing w:line="225" w:lineRule="exact"/>
              <w:ind w:left="14"/>
              <w:jc w:val="center"/>
              <w:rPr>
                <w:sz w:val="20"/>
              </w:rPr>
            </w:pPr>
            <w:r>
              <w:rPr>
                <w:sz w:val="20"/>
              </w:rPr>
              <w:t>ОК 01–</w:t>
            </w:r>
            <w:r>
              <w:rPr>
                <w:spacing w:val="-2"/>
                <w:sz w:val="20"/>
              </w:rPr>
              <w:t xml:space="preserve"> </w:t>
            </w:r>
            <w:r>
              <w:rPr>
                <w:spacing w:val="-5"/>
                <w:sz w:val="20"/>
              </w:rPr>
              <w:t>ОК</w:t>
            </w:r>
          </w:p>
          <w:p w:rsidR="00335362" w:rsidRDefault="00DB789F">
            <w:pPr>
              <w:pStyle w:val="TableParagraph"/>
              <w:ind w:left="14" w:right="9"/>
              <w:jc w:val="center"/>
              <w:rPr>
                <w:sz w:val="20"/>
              </w:rPr>
            </w:pPr>
            <w:r>
              <w:rPr>
                <w:spacing w:val="-5"/>
                <w:sz w:val="20"/>
              </w:rPr>
              <w:t>09</w:t>
            </w:r>
          </w:p>
          <w:p w:rsidR="00335362" w:rsidRDefault="00DB789F">
            <w:pPr>
              <w:pStyle w:val="TableParagraph"/>
              <w:spacing w:before="1"/>
              <w:ind w:left="14" w:right="2"/>
              <w:jc w:val="center"/>
              <w:rPr>
                <w:sz w:val="20"/>
              </w:rPr>
            </w:pPr>
            <w:r>
              <w:rPr>
                <w:sz w:val="20"/>
              </w:rPr>
              <w:t xml:space="preserve">ПК </w:t>
            </w:r>
            <w:r>
              <w:rPr>
                <w:spacing w:val="-4"/>
                <w:sz w:val="20"/>
              </w:rPr>
              <w:t>1.1.</w:t>
            </w:r>
          </w:p>
        </w:tc>
      </w:tr>
      <w:tr w:rsidR="00335362">
        <w:trPr>
          <w:trHeight w:val="461"/>
        </w:trPr>
        <w:tc>
          <w:tcPr>
            <w:tcW w:w="2497" w:type="dxa"/>
            <w:vMerge/>
            <w:tcBorders>
              <w:top w:val="nil"/>
            </w:tcBorders>
          </w:tcPr>
          <w:p w:rsidR="00335362" w:rsidRDefault="00335362">
            <w:pPr>
              <w:rPr>
                <w:sz w:val="2"/>
                <w:szCs w:val="2"/>
              </w:rPr>
            </w:pPr>
          </w:p>
        </w:tc>
        <w:tc>
          <w:tcPr>
            <w:tcW w:w="10405" w:type="dxa"/>
          </w:tcPr>
          <w:p w:rsidR="00335362" w:rsidRDefault="00DB789F">
            <w:pPr>
              <w:pStyle w:val="TableParagraph"/>
              <w:spacing w:before="1" w:line="228" w:lineRule="exact"/>
              <w:ind w:left="104"/>
              <w:rPr>
                <w:b/>
                <w:sz w:val="20"/>
              </w:rPr>
            </w:pPr>
            <w:r>
              <w:rPr>
                <w:b/>
                <w:spacing w:val="-2"/>
                <w:sz w:val="20"/>
              </w:rPr>
              <w:t>Практические</w:t>
            </w:r>
            <w:r>
              <w:rPr>
                <w:b/>
                <w:spacing w:val="8"/>
                <w:sz w:val="20"/>
              </w:rPr>
              <w:t xml:space="preserve"> </w:t>
            </w:r>
            <w:r>
              <w:rPr>
                <w:b/>
                <w:spacing w:val="-2"/>
                <w:sz w:val="20"/>
              </w:rPr>
              <w:t>занятия:</w:t>
            </w:r>
          </w:p>
          <w:p w:rsidR="00335362" w:rsidRDefault="00DB789F">
            <w:pPr>
              <w:pStyle w:val="TableParagraph"/>
              <w:spacing w:line="212" w:lineRule="exact"/>
              <w:ind w:left="104"/>
              <w:rPr>
                <w:sz w:val="20"/>
              </w:rPr>
            </w:pPr>
            <w:r>
              <w:rPr>
                <w:sz w:val="20"/>
              </w:rPr>
              <w:t>Не</w:t>
            </w:r>
            <w:r>
              <w:rPr>
                <w:spacing w:val="-3"/>
                <w:sz w:val="20"/>
              </w:rPr>
              <w:t xml:space="preserve"> </w:t>
            </w:r>
            <w:r>
              <w:rPr>
                <w:spacing w:val="-2"/>
                <w:sz w:val="20"/>
              </w:rPr>
              <w:t>предусмотрено</w:t>
            </w:r>
          </w:p>
        </w:tc>
        <w:tc>
          <w:tcPr>
            <w:tcW w:w="990" w:type="dxa"/>
          </w:tcPr>
          <w:p w:rsidR="00335362" w:rsidRDefault="00335362">
            <w:pPr>
              <w:pStyle w:val="TableParagraph"/>
              <w:rPr>
                <w:sz w:val="20"/>
              </w:rPr>
            </w:pPr>
          </w:p>
        </w:tc>
        <w:tc>
          <w:tcPr>
            <w:tcW w:w="1278" w:type="dxa"/>
            <w:vMerge/>
            <w:tcBorders>
              <w:top w:val="nil"/>
            </w:tcBorders>
          </w:tcPr>
          <w:p w:rsidR="00335362" w:rsidRDefault="00335362">
            <w:pPr>
              <w:rPr>
                <w:sz w:val="2"/>
                <w:szCs w:val="2"/>
              </w:rPr>
            </w:pPr>
          </w:p>
        </w:tc>
      </w:tr>
      <w:tr w:rsidR="00335362">
        <w:trPr>
          <w:trHeight w:val="460"/>
        </w:trPr>
        <w:tc>
          <w:tcPr>
            <w:tcW w:w="2497" w:type="dxa"/>
            <w:vMerge/>
            <w:tcBorders>
              <w:top w:val="nil"/>
            </w:tcBorders>
          </w:tcPr>
          <w:p w:rsidR="00335362" w:rsidRDefault="00335362">
            <w:pPr>
              <w:rPr>
                <w:sz w:val="2"/>
                <w:szCs w:val="2"/>
              </w:rPr>
            </w:pPr>
          </w:p>
        </w:tc>
        <w:tc>
          <w:tcPr>
            <w:tcW w:w="10405" w:type="dxa"/>
          </w:tcPr>
          <w:p w:rsidR="00335362" w:rsidRDefault="00DB789F">
            <w:pPr>
              <w:pStyle w:val="TableParagraph"/>
              <w:spacing w:line="228" w:lineRule="exact"/>
              <w:ind w:left="104"/>
              <w:rPr>
                <w:b/>
                <w:sz w:val="20"/>
              </w:rPr>
            </w:pPr>
            <w:r>
              <w:rPr>
                <w:b/>
                <w:spacing w:val="-2"/>
                <w:sz w:val="20"/>
              </w:rPr>
              <w:t>Самостоятельная</w:t>
            </w:r>
            <w:r>
              <w:rPr>
                <w:b/>
                <w:spacing w:val="9"/>
                <w:sz w:val="20"/>
              </w:rPr>
              <w:t xml:space="preserve"> </w:t>
            </w:r>
            <w:r>
              <w:rPr>
                <w:b/>
                <w:spacing w:val="-2"/>
                <w:sz w:val="20"/>
              </w:rPr>
              <w:t>работа</w:t>
            </w:r>
          </w:p>
          <w:p w:rsidR="00335362" w:rsidRDefault="00DB789F">
            <w:pPr>
              <w:pStyle w:val="TableParagraph"/>
              <w:spacing w:line="212" w:lineRule="exact"/>
              <w:ind w:left="104"/>
              <w:rPr>
                <w:sz w:val="20"/>
              </w:rPr>
            </w:pPr>
            <w:r>
              <w:rPr>
                <w:sz w:val="20"/>
              </w:rPr>
              <w:t>Не</w:t>
            </w:r>
            <w:r>
              <w:rPr>
                <w:spacing w:val="-3"/>
                <w:sz w:val="20"/>
              </w:rPr>
              <w:t xml:space="preserve"> </w:t>
            </w:r>
            <w:r>
              <w:rPr>
                <w:spacing w:val="-2"/>
                <w:sz w:val="20"/>
              </w:rPr>
              <w:t>предусмотрено</w:t>
            </w:r>
          </w:p>
        </w:tc>
        <w:tc>
          <w:tcPr>
            <w:tcW w:w="990" w:type="dxa"/>
          </w:tcPr>
          <w:p w:rsidR="00335362" w:rsidRDefault="00335362">
            <w:pPr>
              <w:pStyle w:val="TableParagraph"/>
              <w:rPr>
                <w:sz w:val="20"/>
              </w:rPr>
            </w:pPr>
          </w:p>
        </w:tc>
        <w:tc>
          <w:tcPr>
            <w:tcW w:w="1278" w:type="dxa"/>
            <w:vMerge/>
            <w:tcBorders>
              <w:top w:val="nil"/>
            </w:tcBorders>
          </w:tcPr>
          <w:p w:rsidR="00335362" w:rsidRDefault="00335362">
            <w:pPr>
              <w:rPr>
                <w:sz w:val="2"/>
                <w:szCs w:val="2"/>
              </w:rPr>
            </w:pPr>
          </w:p>
        </w:tc>
      </w:tr>
      <w:tr w:rsidR="00335362">
        <w:trPr>
          <w:trHeight w:val="1152"/>
        </w:trPr>
        <w:tc>
          <w:tcPr>
            <w:tcW w:w="2497" w:type="dxa"/>
            <w:vMerge w:val="restart"/>
          </w:tcPr>
          <w:p w:rsidR="00335362" w:rsidRDefault="00DB789F">
            <w:pPr>
              <w:pStyle w:val="TableParagraph"/>
              <w:ind w:left="110"/>
              <w:rPr>
                <w:b/>
                <w:sz w:val="20"/>
              </w:rPr>
            </w:pPr>
            <w:r>
              <w:rPr>
                <w:b/>
                <w:sz w:val="20"/>
              </w:rPr>
              <w:t>Тема</w:t>
            </w:r>
            <w:r>
              <w:rPr>
                <w:b/>
                <w:spacing w:val="-2"/>
                <w:sz w:val="20"/>
              </w:rPr>
              <w:t xml:space="preserve"> </w:t>
            </w:r>
            <w:r>
              <w:rPr>
                <w:b/>
                <w:sz w:val="20"/>
              </w:rPr>
              <w:t>1.5.</w:t>
            </w:r>
            <w:r>
              <w:rPr>
                <w:b/>
                <w:spacing w:val="-4"/>
                <w:sz w:val="20"/>
              </w:rPr>
              <w:t xml:space="preserve"> </w:t>
            </w:r>
            <w:r>
              <w:rPr>
                <w:b/>
                <w:sz w:val="20"/>
              </w:rPr>
              <w:t>Цветные металлы</w:t>
            </w:r>
            <w:r>
              <w:rPr>
                <w:b/>
                <w:spacing w:val="-2"/>
                <w:sz w:val="20"/>
              </w:rPr>
              <w:t xml:space="preserve"> </w:t>
            </w:r>
            <w:r>
              <w:rPr>
                <w:b/>
                <w:sz w:val="20"/>
              </w:rPr>
              <w:t>и</w:t>
            </w:r>
            <w:r>
              <w:rPr>
                <w:b/>
                <w:spacing w:val="-7"/>
                <w:sz w:val="20"/>
              </w:rPr>
              <w:t xml:space="preserve"> </w:t>
            </w:r>
            <w:r>
              <w:rPr>
                <w:b/>
                <w:spacing w:val="-2"/>
                <w:sz w:val="20"/>
              </w:rPr>
              <w:t>сплавы</w:t>
            </w:r>
          </w:p>
        </w:tc>
        <w:tc>
          <w:tcPr>
            <w:tcW w:w="10405" w:type="dxa"/>
          </w:tcPr>
          <w:p w:rsidR="00335362" w:rsidRDefault="00DB789F">
            <w:pPr>
              <w:pStyle w:val="TableParagraph"/>
              <w:spacing w:line="228" w:lineRule="exact"/>
              <w:ind w:left="104"/>
              <w:rPr>
                <w:b/>
                <w:sz w:val="20"/>
              </w:rPr>
            </w:pPr>
            <w:r>
              <w:rPr>
                <w:b/>
                <w:spacing w:val="-2"/>
                <w:sz w:val="20"/>
              </w:rPr>
              <w:t>Содержание</w:t>
            </w:r>
            <w:r>
              <w:rPr>
                <w:b/>
                <w:spacing w:val="7"/>
                <w:sz w:val="20"/>
              </w:rPr>
              <w:t xml:space="preserve"> </w:t>
            </w:r>
            <w:r>
              <w:rPr>
                <w:b/>
                <w:spacing w:val="-2"/>
                <w:sz w:val="20"/>
              </w:rPr>
              <w:t>учебного</w:t>
            </w:r>
            <w:r>
              <w:rPr>
                <w:b/>
                <w:spacing w:val="1"/>
                <w:sz w:val="20"/>
              </w:rPr>
              <w:t xml:space="preserve"> </w:t>
            </w:r>
            <w:r>
              <w:rPr>
                <w:b/>
                <w:spacing w:val="-2"/>
                <w:sz w:val="20"/>
              </w:rPr>
              <w:t>материала:</w:t>
            </w:r>
          </w:p>
          <w:p w:rsidR="00335362" w:rsidRDefault="00DB789F">
            <w:pPr>
              <w:pStyle w:val="TableParagraph"/>
              <w:numPr>
                <w:ilvl w:val="0"/>
                <w:numId w:val="14"/>
              </w:numPr>
              <w:tabs>
                <w:tab w:val="left" w:pos="357"/>
              </w:tabs>
              <w:ind w:right="130" w:firstLine="0"/>
              <w:rPr>
                <w:sz w:val="20"/>
              </w:rPr>
            </w:pPr>
            <w:r>
              <w:rPr>
                <w:sz w:val="20"/>
              </w:rPr>
              <w:t>Сплавы</w:t>
            </w:r>
            <w:r>
              <w:rPr>
                <w:spacing w:val="-3"/>
                <w:sz w:val="20"/>
              </w:rPr>
              <w:t xml:space="preserve"> </w:t>
            </w:r>
            <w:r>
              <w:rPr>
                <w:sz w:val="20"/>
              </w:rPr>
              <w:t>на основе</w:t>
            </w:r>
            <w:r>
              <w:rPr>
                <w:spacing w:val="-4"/>
                <w:sz w:val="20"/>
              </w:rPr>
              <w:t xml:space="preserve"> </w:t>
            </w:r>
            <w:r>
              <w:rPr>
                <w:sz w:val="20"/>
              </w:rPr>
              <w:t>алюминия. Сплавы</w:t>
            </w:r>
            <w:r>
              <w:rPr>
                <w:spacing w:val="-3"/>
                <w:sz w:val="20"/>
              </w:rPr>
              <w:t xml:space="preserve"> </w:t>
            </w:r>
            <w:r>
              <w:rPr>
                <w:sz w:val="20"/>
              </w:rPr>
              <w:t>на</w:t>
            </w:r>
            <w:r>
              <w:rPr>
                <w:spacing w:val="-4"/>
                <w:sz w:val="20"/>
              </w:rPr>
              <w:t xml:space="preserve"> </w:t>
            </w:r>
            <w:r>
              <w:rPr>
                <w:sz w:val="20"/>
              </w:rPr>
              <w:t>основе</w:t>
            </w:r>
            <w:r>
              <w:rPr>
                <w:spacing w:val="-4"/>
                <w:sz w:val="20"/>
              </w:rPr>
              <w:t xml:space="preserve"> </w:t>
            </w:r>
            <w:r>
              <w:rPr>
                <w:sz w:val="20"/>
              </w:rPr>
              <w:t>магния.</w:t>
            </w:r>
            <w:r>
              <w:rPr>
                <w:spacing w:val="-3"/>
                <w:sz w:val="20"/>
              </w:rPr>
              <w:t xml:space="preserve"> </w:t>
            </w:r>
            <w:r>
              <w:rPr>
                <w:sz w:val="20"/>
              </w:rPr>
              <w:t>Технический</w:t>
            </w:r>
            <w:r>
              <w:rPr>
                <w:spacing w:val="-3"/>
                <w:sz w:val="20"/>
              </w:rPr>
              <w:t xml:space="preserve"> </w:t>
            </w:r>
            <w:r>
              <w:rPr>
                <w:sz w:val="20"/>
              </w:rPr>
              <w:t>титан</w:t>
            </w:r>
            <w:r>
              <w:rPr>
                <w:spacing w:val="-3"/>
                <w:sz w:val="20"/>
              </w:rPr>
              <w:t xml:space="preserve"> </w:t>
            </w:r>
            <w:r>
              <w:rPr>
                <w:sz w:val="20"/>
              </w:rPr>
              <w:t>и</w:t>
            </w:r>
            <w:r>
              <w:rPr>
                <w:spacing w:val="-3"/>
                <w:sz w:val="20"/>
              </w:rPr>
              <w:t xml:space="preserve"> </w:t>
            </w:r>
            <w:r>
              <w:rPr>
                <w:sz w:val="20"/>
              </w:rPr>
              <w:t>титановые</w:t>
            </w:r>
            <w:r>
              <w:rPr>
                <w:spacing w:val="-4"/>
                <w:sz w:val="20"/>
              </w:rPr>
              <w:t xml:space="preserve"> </w:t>
            </w:r>
            <w:r>
              <w:rPr>
                <w:sz w:val="20"/>
              </w:rPr>
              <w:t>сплавы. Медь</w:t>
            </w:r>
            <w:r>
              <w:rPr>
                <w:spacing w:val="-3"/>
                <w:sz w:val="20"/>
              </w:rPr>
              <w:t xml:space="preserve"> </w:t>
            </w:r>
            <w:r>
              <w:rPr>
                <w:sz w:val="20"/>
              </w:rPr>
              <w:t>и</w:t>
            </w:r>
            <w:r>
              <w:rPr>
                <w:spacing w:val="-8"/>
                <w:sz w:val="20"/>
              </w:rPr>
              <w:t xml:space="preserve"> </w:t>
            </w:r>
            <w:r>
              <w:rPr>
                <w:sz w:val="20"/>
              </w:rPr>
              <w:t>ее</w:t>
            </w:r>
            <w:r>
              <w:rPr>
                <w:spacing w:val="-4"/>
                <w:sz w:val="20"/>
              </w:rPr>
              <w:t xml:space="preserve"> </w:t>
            </w:r>
            <w:r>
              <w:rPr>
                <w:sz w:val="20"/>
              </w:rPr>
              <w:t>сплавы. Сплавы на основе никеля.</w:t>
            </w:r>
          </w:p>
          <w:p w:rsidR="00335362" w:rsidRDefault="00DB789F">
            <w:pPr>
              <w:pStyle w:val="TableParagraph"/>
              <w:numPr>
                <w:ilvl w:val="0"/>
                <w:numId w:val="14"/>
              </w:numPr>
              <w:tabs>
                <w:tab w:val="left" w:pos="309"/>
              </w:tabs>
              <w:ind w:left="309" w:hanging="205"/>
              <w:rPr>
                <w:sz w:val="20"/>
              </w:rPr>
            </w:pPr>
            <w:r>
              <w:rPr>
                <w:sz w:val="20"/>
              </w:rPr>
              <w:t>Алюминий</w:t>
            </w:r>
            <w:r>
              <w:rPr>
                <w:spacing w:val="-11"/>
                <w:sz w:val="20"/>
              </w:rPr>
              <w:t xml:space="preserve"> </w:t>
            </w:r>
            <w:r>
              <w:rPr>
                <w:sz w:val="20"/>
              </w:rPr>
              <w:t>и</w:t>
            </w:r>
            <w:r>
              <w:rPr>
                <w:spacing w:val="-9"/>
                <w:sz w:val="20"/>
              </w:rPr>
              <w:t xml:space="preserve"> </w:t>
            </w:r>
            <w:r>
              <w:rPr>
                <w:sz w:val="20"/>
              </w:rPr>
              <w:t>сплавы</w:t>
            </w:r>
            <w:r>
              <w:rPr>
                <w:spacing w:val="-12"/>
                <w:sz w:val="20"/>
              </w:rPr>
              <w:t xml:space="preserve"> </w:t>
            </w:r>
            <w:r>
              <w:rPr>
                <w:sz w:val="20"/>
              </w:rPr>
              <w:t>на</w:t>
            </w:r>
            <w:r>
              <w:rPr>
                <w:spacing w:val="-6"/>
                <w:sz w:val="20"/>
              </w:rPr>
              <w:t xml:space="preserve"> </w:t>
            </w:r>
            <w:r>
              <w:rPr>
                <w:sz w:val="20"/>
              </w:rPr>
              <w:t>его</w:t>
            </w:r>
            <w:r>
              <w:rPr>
                <w:spacing w:val="-11"/>
                <w:sz w:val="20"/>
              </w:rPr>
              <w:t xml:space="preserve"> </w:t>
            </w:r>
            <w:r>
              <w:rPr>
                <w:sz w:val="20"/>
              </w:rPr>
              <w:t>основе.</w:t>
            </w:r>
            <w:r>
              <w:rPr>
                <w:spacing w:val="-2"/>
                <w:sz w:val="20"/>
              </w:rPr>
              <w:t xml:space="preserve"> </w:t>
            </w:r>
            <w:r>
              <w:rPr>
                <w:sz w:val="20"/>
              </w:rPr>
              <w:t>Антифрикционные</w:t>
            </w:r>
            <w:r>
              <w:rPr>
                <w:spacing w:val="-6"/>
                <w:sz w:val="20"/>
              </w:rPr>
              <w:t xml:space="preserve"> </w:t>
            </w:r>
            <w:r>
              <w:rPr>
                <w:sz w:val="20"/>
              </w:rPr>
              <w:t>сплавы.</w:t>
            </w:r>
            <w:r>
              <w:rPr>
                <w:spacing w:val="-8"/>
                <w:sz w:val="20"/>
              </w:rPr>
              <w:t xml:space="preserve"> </w:t>
            </w:r>
            <w:r>
              <w:rPr>
                <w:spacing w:val="-2"/>
                <w:sz w:val="20"/>
              </w:rPr>
              <w:t>Биметаллы.</w:t>
            </w:r>
          </w:p>
          <w:p w:rsidR="00335362" w:rsidRDefault="00DB789F">
            <w:pPr>
              <w:pStyle w:val="TableParagraph"/>
              <w:numPr>
                <w:ilvl w:val="0"/>
                <w:numId w:val="14"/>
              </w:numPr>
              <w:tabs>
                <w:tab w:val="left" w:pos="309"/>
              </w:tabs>
              <w:spacing w:line="215" w:lineRule="exact"/>
              <w:ind w:left="309" w:hanging="205"/>
              <w:rPr>
                <w:sz w:val="20"/>
              </w:rPr>
            </w:pPr>
            <w:r>
              <w:rPr>
                <w:sz w:val="20"/>
              </w:rPr>
              <w:t>Цветные</w:t>
            </w:r>
            <w:r>
              <w:rPr>
                <w:spacing w:val="-13"/>
                <w:sz w:val="20"/>
              </w:rPr>
              <w:t xml:space="preserve"> </w:t>
            </w:r>
            <w:r>
              <w:rPr>
                <w:sz w:val="20"/>
              </w:rPr>
              <w:t>металлы</w:t>
            </w:r>
            <w:r>
              <w:rPr>
                <w:spacing w:val="-8"/>
                <w:sz w:val="20"/>
              </w:rPr>
              <w:t xml:space="preserve"> </w:t>
            </w:r>
            <w:r>
              <w:rPr>
                <w:sz w:val="20"/>
              </w:rPr>
              <w:t>и</w:t>
            </w:r>
            <w:r>
              <w:rPr>
                <w:spacing w:val="-9"/>
                <w:sz w:val="20"/>
              </w:rPr>
              <w:t xml:space="preserve"> </w:t>
            </w:r>
            <w:r>
              <w:rPr>
                <w:sz w:val="20"/>
              </w:rPr>
              <w:t>сплавы.</w:t>
            </w:r>
            <w:r>
              <w:rPr>
                <w:spacing w:val="-9"/>
                <w:sz w:val="20"/>
              </w:rPr>
              <w:t xml:space="preserve"> </w:t>
            </w:r>
            <w:r>
              <w:rPr>
                <w:sz w:val="20"/>
              </w:rPr>
              <w:t>Маркировка</w:t>
            </w:r>
            <w:r>
              <w:rPr>
                <w:spacing w:val="-7"/>
                <w:sz w:val="20"/>
              </w:rPr>
              <w:t xml:space="preserve"> </w:t>
            </w:r>
            <w:r>
              <w:rPr>
                <w:sz w:val="20"/>
              </w:rPr>
              <w:t>сплавов</w:t>
            </w:r>
            <w:r>
              <w:rPr>
                <w:spacing w:val="-7"/>
                <w:sz w:val="20"/>
              </w:rPr>
              <w:t xml:space="preserve"> </w:t>
            </w:r>
            <w:r>
              <w:rPr>
                <w:sz w:val="20"/>
              </w:rPr>
              <w:t>цветных</w:t>
            </w:r>
            <w:r>
              <w:rPr>
                <w:spacing w:val="-7"/>
                <w:sz w:val="20"/>
              </w:rPr>
              <w:t xml:space="preserve"> </w:t>
            </w:r>
            <w:r>
              <w:rPr>
                <w:spacing w:val="-2"/>
                <w:sz w:val="20"/>
              </w:rPr>
              <w:t>металлов</w:t>
            </w:r>
          </w:p>
        </w:tc>
        <w:tc>
          <w:tcPr>
            <w:tcW w:w="990" w:type="dxa"/>
          </w:tcPr>
          <w:p w:rsidR="00335362" w:rsidRDefault="00DB789F">
            <w:pPr>
              <w:pStyle w:val="TableParagraph"/>
              <w:spacing w:line="225" w:lineRule="exact"/>
              <w:ind w:left="7" w:right="5"/>
              <w:jc w:val="center"/>
              <w:rPr>
                <w:sz w:val="20"/>
              </w:rPr>
            </w:pPr>
            <w:r>
              <w:rPr>
                <w:spacing w:val="-10"/>
                <w:sz w:val="20"/>
              </w:rPr>
              <w:t>2</w:t>
            </w:r>
          </w:p>
        </w:tc>
        <w:tc>
          <w:tcPr>
            <w:tcW w:w="1278" w:type="dxa"/>
            <w:vMerge w:val="restart"/>
          </w:tcPr>
          <w:p w:rsidR="00335362" w:rsidRDefault="00DB789F">
            <w:pPr>
              <w:pStyle w:val="TableParagraph"/>
              <w:spacing w:line="225" w:lineRule="exact"/>
              <w:ind w:left="14"/>
              <w:jc w:val="center"/>
              <w:rPr>
                <w:sz w:val="20"/>
              </w:rPr>
            </w:pPr>
            <w:r>
              <w:rPr>
                <w:sz w:val="20"/>
              </w:rPr>
              <w:t>ОК 01–</w:t>
            </w:r>
            <w:r>
              <w:rPr>
                <w:spacing w:val="-2"/>
                <w:sz w:val="20"/>
              </w:rPr>
              <w:t xml:space="preserve"> </w:t>
            </w:r>
            <w:r>
              <w:rPr>
                <w:spacing w:val="-5"/>
                <w:sz w:val="20"/>
              </w:rPr>
              <w:t>ОК</w:t>
            </w:r>
          </w:p>
          <w:p w:rsidR="00335362" w:rsidRDefault="00DB789F">
            <w:pPr>
              <w:pStyle w:val="TableParagraph"/>
              <w:spacing w:before="1"/>
              <w:ind w:left="14" w:right="9"/>
              <w:jc w:val="center"/>
              <w:rPr>
                <w:sz w:val="20"/>
              </w:rPr>
            </w:pPr>
            <w:r>
              <w:rPr>
                <w:spacing w:val="-5"/>
                <w:sz w:val="20"/>
              </w:rPr>
              <w:t>09</w:t>
            </w:r>
          </w:p>
          <w:p w:rsidR="00335362" w:rsidRDefault="00DB789F">
            <w:pPr>
              <w:pStyle w:val="TableParagraph"/>
              <w:ind w:left="14" w:right="2"/>
              <w:jc w:val="center"/>
              <w:rPr>
                <w:sz w:val="20"/>
              </w:rPr>
            </w:pPr>
            <w:r>
              <w:rPr>
                <w:sz w:val="20"/>
              </w:rPr>
              <w:t xml:space="preserve">ПК </w:t>
            </w:r>
            <w:r>
              <w:rPr>
                <w:spacing w:val="-4"/>
                <w:sz w:val="20"/>
              </w:rPr>
              <w:t>1.1.</w:t>
            </w:r>
          </w:p>
        </w:tc>
      </w:tr>
      <w:tr w:rsidR="00335362">
        <w:trPr>
          <w:trHeight w:val="460"/>
        </w:trPr>
        <w:tc>
          <w:tcPr>
            <w:tcW w:w="2497" w:type="dxa"/>
            <w:vMerge/>
            <w:tcBorders>
              <w:top w:val="nil"/>
            </w:tcBorders>
          </w:tcPr>
          <w:p w:rsidR="00335362" w:rsidRDefault="00335362">
            <w:pPr>
              <w:rPr>
                <w:sz w:val="2"/>
                <w:szCs w:val="2"/>
              </w:rPr>
            </w:pPr>
          </w:p>
        </w:tc>
        <w:tc>
          <w:tcPr>
            <w:tcW w:w="10405" w:type="dxa"/>
          </w:tcPr>
          <w:p w:rsidR="00335362" w:rsidRDefault="00DB789F">
            <w:pPr>
              <w:pStyle w:val="TableParagraph"/>
              <w:spacing w:line="228" w:lineRule="exact"/>
              <w:ind w:left="104"/>
              <w:rPr>
                <w:b/>
                <w:sz w:val="20"/>
              </w:rPr>
            </w:pPr>
            <w:r>
              <w:rPr>
                <w:b/>
                <w:spacing w:val="-2"/>
                <w:sz w:val="20"/>
              </w:rPr>
              <w:t>Практические</w:t>
            </w:r>
            <w:r>
              <w:rPr>
                <w:b/>
                <w:spacing w:val="8"/>
                <w:sz w:val="20"/>
              </w:rPr>
              <w:t xml:space="preserve"> </w:t>
            </w:r>
            <w:r>
              <w:rPr>
                <w:b/>
                <w:spacing w:val="-2"/>
                <w:sz w:val="20"/>
              </w:rPr>
              <w:t>занятия:</w:t>
            </w:r>
          </w:p>
          <w:p w:rsidR="00335362" w:rsidRDefault="00DB789F">
            <w:pPr>
              <w:pStyle w:val="TableParagraph"/>
              <w:spacing w:line="213" w:lineRule="exact"/>
              <w:ind w:left="104"/>
              <w:rPr>
                <w:sz w:val="20"/>
              </w:rPr>
            </w:pPr>
            <w:r>
              <w:rPr>
                <w:sz w:val="20"/>
              </w:rPr>
              <w:t>7.</w:t>
            </w:r>
            <w:r>
              <w:rPr>
                <w:spacing w:val="-3"/>
                <w:sz w:val="20"/>
              </w:rPr>
              <w:t xml:space="preserve"> </w:t>
            </w:r>
            <w:r>
              <w:rPr>
                <w:sz w:val="20"/>
              </w:rPr>
              <w:t>Чтение</w:t>
            </w:r>
            <w:r>
              <w:rPr>
                <w:spacing w:val="-7"/>
                <w:sz w:val="20"/>
              </w:rPr>
              <w:t xml:space="preserve"> </w:t>
            </w:r>
            <w:r>
              <w:rPr>
                <w:sz w:val="20"/>
              </w:rPr>
              <w:t>марок</w:t>
            </w:r>
            <w:r>
              <w:rPr>
                <w:spacing w:val="-6"/>
                <w:sz w:val="20"/>
              </w:rPr>
              <w:t xml:space="preserve"> </w:t>
            </w:r>
            <w:r>
              <w:rPr>
                <w:sz w:val="20"/>
              </w:rPr>
              <w:t>цветных</w:t>
            </w:r>
            <w:r>
              <w:rPr>
                <w:spacing w:val="-5"/>
                <w:sz w:val="20"/>
              </w:rPr>
              <w:t xml:space="preserve"> </w:t>
            </w:r>
            <w:r>
              <w:rPr>
                <w:sz w:val="20"/>
              </w:rPr>
              <w:t>металлов</w:t>
            </w:r>
            <w:r>
              <w:rPr>
                <w:spacing w:val="-3"/>
                <w:sz w:val="20"/>
              </w:rPr>
              <w:t xml:space="preserve"> </w:t>
            </w:r>
            <w:r>
              <w:rPr>
                <w:sz w:val="20"/>
              </w:rPr>
              <w:t>и</w:t>
            </w:r>
            <w:r>
              <w:rPr>
                <w:spacing w:val="-6"/>
                <w:sz w:val="20"/>
              </w:rPr>
              <w:t xml:space="preserve"> </w:t>
            </w:r>
            <w:r>
              <w:rPr>
                <w:sz w:val="20"/>
              </w:rPr>
              <w:t>их</w:t>
            </w:r>
            <w:r>
              <w:rPr>
                <w:spacing w:val="-4"/>
                <w:sz w:val="20"/>
              </w:rPr>
              <w:t xml:space="preserve"> </w:t>
            </w:r>
            <w:r>
              <w:rPr>
                <w:spacing w:val="-2"/>
                <w:sz w:val="20"/>
              </w:rPr>
              <w:t>сплавов</w:t>
            </w:r>
          </w:p>
        </w:tc>
        <w:tc>
          <w:tcPr>
            <w:tcW w:w="990" w:type="dxa"/>
          </w:tcPr>
          <w:p w:rsidR="00335362" w:rsidRDefault="00DB789F">
            <w:pPr>
              <w:pStyle w:val="TableParagraph"/>
              <w:spacing w:line="225" w:lineRule="exact"/>
              <w:ind w:left="7" w:right="5"/>
              <w:jc w:val="center"/>
              <w:rPr>
                <w:sz w:val="20"/>
              </w:rPr>
            </w:pPr>
            <w:r>
              <w:rPr>
                <w:spacing w:val="-10"/>
                <w:sz w:val="20"/>
              </w:rPr>
              <w:t>2</w:t>
            </w:r>
          </w:p>
        </w:tc>
        <w:tc>
          <w:tcPr>
            <w:tcW w:w="1278" w:type="dxa"/>
            <w:vMerge/>
            <w:tcBorders>
              <w:top w:val="nil"/>
            </w:tcBorders>
          </w:tcPr>
          <w:p w:rsidR="00335362" w:rsidRDefault="00335362">
            <w:pPr>
              <w:rPr>
                <w:sz w:val="2"/>
                <w:szCs w:val="2"/>
              </w:rPr>
            </w:pPr>
          </w:p>
        </w:tc>
      </w:tr>
      <w:tr w:rsidR="00335362">
        <w:trPr>
          <w:trHeight w:val="460"/>
        </w:trPr>
        <w:tc>
          <w:tcPr>
            <w:tcW w:w="2497" w:type="dxa"/>
            <w:vMerge/>
            <w:tcBorders>
              <w:top w:val="nil"/>
            </w:tcBorders>
          </w:tcPr>
          <w:p w:rsidR="00335362" w:rsidRDefault="00335362">
            <w:pPr>
              <w:rPr>
                <w:sz w:val="2"/>
                <w:szCs w:val="2"/>
              </w:rPr>
            </w:pPr>
          </w:p>
        </w:tc>
        <w:tc>
          <w:tcPr>
            <w:tcW w:w="10405" w:type="dxa"/>
          </w:tcPr>
          <w:p w:rsidR="00335362" w:rsidRDefault="00DB789F">
            <w:pPr>
              <w:pStyle w:val="TableParagraph"/>
              <w:spacing w:line="228" w:lineRule="exact"/>
              <w:ind w:left="104"/>
              <w:rPr>
                <w:b/>
                <w:sz w:val="20"/>
              </w:rPr>
            </w:pPr>
            <w:r>
              <w:rPr>
                <w:b/>
                <w:spacing w:val="-2"/>
                <w:sz w:val="20"/>
              </w:rPr>
              <w:t>Самостоятельная</w:t>
            </w:r>
            <w:r>
              <w:rPr>
                <w:b/>
                <w:spacing w:val="9"/>
                <w:sz w:val="20"/>
              </w:rPr>
              <w:t xml:space="preserve"> </w:t>
            </w:r>
            <w:r>
              <w:rPr>
                <w:b/>
                <w:spacing w:val="-4"/>
                <w:sz w:val="20"/>
              </w:rPr>
              <w:t>работ</w:t>
            </w:r>
          </w:p>
          <w:p w:rsidR="00335362" w:rsidRDefault="00DB789F">
            <w:pPr>
              <w:pStyle w:val="TableParagraph"/>
              <w:spacing w:line="212" w:lineRule="exact"/>
              <w:ind w:left="104"/>
              <w:rPr>
                <w:sz w:val="20"/>
              </w:rPr>
            </w:pPr>
            <w:r>
              <w:rPr>
                <w:sz w:val="20"/>
              </w:rPr>
              <w:t>Не</w:t>
            </w:r>
            <w:r>
              <w:rPr>
                <w:spacing w:val="-3"/>
                <w:sz w:val="20"/>
              </w:rPr>
              <w:t xml:space="preserve"> </w:t>
            </w:r>
            <w:r>
              <w:rPr>
                <w:spacing w:val="-2"/>
                <w:sz w:val="20"/>
              </w:rPr>
              <w:t>предусмотрено</w:t>
            </w:r>
          </w:p>
        </w:tc>
        <w:tc>
          <w:tcPr>
            <w:tcW w:w="990" w:type="dxa"/>
          </w:tcPr>
          <w:p w:rsidR="00335362" w:rsidRDefault="00335362">
            <w:pPr>
              <w:pStyle w:val="TableParagraph"/>
              <w:rPr>
                <w:sz w:val="20"/>
              </w:rPr>
            </w:pPr>
          </w:p>
        </w:tc>
        <w:tc>
          <w:tcPr>
            <w:tcW w:w="1278" w:type="dxa"/>
            <w:vMerge/>
            <w:tcBorders>
              <w:top w:val="nil"/>
            </w:tcBorders>
          </w:tcPr>
          <w:p w:rsidR="00335362" w:rsidRDefault="00335362">
            <w:pPr>
              <w:rPr>
                <w:sz w:val="2"/>
                <w:szCs w:val="2"/>
              </w:rPr>
            </w:pPr>
          </w:p>
        </w:tc>
      </w:tr>
      <w:tr w:rsidR="00335362">
        <w:trPr>
          <w:trHeight w:val="229"/>
        </w:trPr>
        <w:tc>
          <w:tcPr>
            <w:tcW w:w="12902" w:type="dxa"/>
            <w:gridSpan w:val="2"/>
          </w:tcPr>
          <w:p w:rsidR="00335362" w:rsidRDefault="00DB789F">
            <w:pPr>
              <w:pStyle w:val="TableParagraph"/>
              <w:spacing w:line="210" w:lineRule="exact"/>
              <w:ind w:left="110"/>
              <w:rPr>
                <w:b/>
                <w:sz w:val="20"/>
              </w:rPr>
            </w:pPr>
            <w:r>
              <w:rPr>
                <w:b/>
                <w:sz w:val="20"/>
              </w:rPr>
              <w:t>Раздел</w:t>
            </w:r>
            <w:r>
              <w:rPr>
                <w:b/>
                <w:spacing w:val="-11"/>
                <w:sz w:val="20"/>
              </w:rPr>
              <w:t xml:space="preserve"> </w:t>
            </w:r>
            <w:r>
              <w:rPr>
                <w:b/>
                <w:sz w:val="20"/>
              </w:rPr>
              <w:t>2.</w:t>
            </w:r>
            <w:r>
              <w:rPr>
                <w:b/>
                <w:spacing w:val="-12"/>
                <w:sz w:val="20"/>
              </w:rPr>
              <w:t xml:space="preserve"> </w:t>
            </w:r>
            <w:r>
              <w:rPr>
                <w:b/>
                <w:sz w:val="20"/>
              </w:rPr>
              <w:t>Основные</w:t>
            </w:r>
            <w:r>
              <w:rPr>
                <w:b/>
                <w:spacing w:val="-9"/>
                <w:sz w:val="20"/>
              </w:rPr>
              <w:t xml:space="preserve"> </w:t>
            </w:r>
            <w:r>
              <w:rPr>
                <w:b/>
                <w:sz w:val="20"/>
              </w:rPr>
              <w:t>сведения</w:t>
            </w:r>
            <w:r>
              <w:rPr>
                <w:b/>
                <w:spacing w:val="-5"/>
                <w:sz w:val="20"/>
              </w:rPr>
              <w:t xml:space="preserve"> </w:t>
            </w:r>
            <w:r>
              <w:rPr>
                <w:b/>
                <w:sz w:val="20"/>
              </w:rPr>
              <w:t>о</w:t>
            </w:r>
            <w:r>
              <w:rPr>
                <w:b/>
                <w:spacing w:val="-11"/>
                <w:sz w:val="20"/>
              </w:rPr>
              <w:t xml:space="preserve"> </w:t>
            </w:r>
            <w:r>
              <w:rPr>
                <w:b/>
                <w:sz w:val="20"/>
              </w:rPr>
              <w:t>неметаллических</w:t>
            </w:r>
            <w:r>
              <w:rPr>
                <w:b/>
                <w:spacing w:val="-12"/>
                <w:sz w:val="20"/>
              </w:rPr>
              <w:t xml:space="preserve"> </w:t>
            </w:r>
            <w:r>
              <w:rPr>
                <w:b/>
                <w:spacing w:val="-2"/>
                <w:sz w:val="20"/>
              </w:rPr>
              <w:t>материалах</w:t>
            </w:r>
          </w:p>
        </w:tc>
        <w:tc>
          <w:tcPr>
            <w:tcW w:w="990" w:type="dxa"/>
          </w:tcPr>
          <w:p w:rsidR="00335362" w:rsidRDefault="00DB789F">
            <w:pPr>
              <w:pStyle w:val="TableParagraph"/>
              <w:spacing w:line="210" w:lineRule="exact"/>
              <w:ind w:left="7" w:right="5"/>
              <w:jc w:val="center"/>
              <w:rPr>
                <w:b/>
                <w:sz w:val="20"/>
              </w:rPr>
            </w:pPr>
            <w:r>
              <w:rPr>
                <w:b/>
                <w:spacing w:val="-10"/>
                <w:sz w:val="20"/>
              </w:rPr>
              <w:t>2</w:t>
            </w:r>
          </w:p>
        </w:tc>
        <w:tc>
          <w:tcPr>
            <w:tcW w:w="1278" w:type="dxa"/>
          </w:tcPr>
          <w:p w:rsidR="00335362" w:rsidRDefault="00335362">
            <w:pPr>
              <w:pStyle w:val="TableParagraph"/>
              <w:rPr>
                <w:sz w:val="16"/>
              </w:rPr>
            </w:pPr>
          </w:p>
        </w:tc>
      </w:tr>
      <w:tr w:rsidR="00335362">
        <w:trPr>
          <w:trHeight w:val="1147"/>
        </w:trPr>
        <w:tc>
          <w:tcPr>
            <w:tcW w:w="2497" w:type="dxa"/>
            <w:vMerge w:val="restart"/>
          </w:tcPr>
          <w:p w:rsidR="00335362" w:rsidRDefault="00DB789F">
            <w:pPr>
              <w:pStyle w:val="TableParagraph"/>
              <w:ind w:left="110"/>
              <w:rPr>
                <w:b/>
                <w:sz w:val="20"/>
              </w:rPr>
            </w:pPr>
            <w:r>
              <w:rPr>
                <w:b/>
                <w:sz w:val="20"/>
              </w:rPr>
              <w:t>Тема</w:t>
            </w:r>
            <w:r>
              <w:rPr>
                <w:b/>
                <w:spacing w:val="-13"/>
                <w:sz w:val="20"/>
              </w:rPr>
              <w:t xml:space="preserve"> </w:t>
            </w:r>
            <w:r>
              <w:rPr>
                <w:b/>
                <w:sz w:val="20"/>
              </w:rPr>
              <w:t>2.1.</w:t>
            </w:r>
            <w:r>
              <w:rPr>
                <w:b/>
                <w:spacing w:val="-12"/>
                <w:sz w:val="20"/>
              </w:rPr>
              <w:t xml:space="preserve"> </w:t>
            </w:r>
            <w:r>
              <w:rPr>
                <w:b/>
                <w:sz w:val="20"/>
              </w:rPr>
              <w:t xml:space="preserve">Основные сведения о </w:t>
            </w:r>
            <w:r>
              <w:rPr>
                <w:b/>
                <w:spacing w:val="-2"/>
                <w:sz w:val="20"/>
              </w:rPr>
              <w:t>неметаллических материалах</w:t>
            </w:r>
          </w:p>
        </w:tc>
        <w:tc>
          <w:tcPr>
            <w:tcW w:w="10405" w:type="dxa"/>
          </w:tcPr>
          <w:p w:rsidR="00335362" w:rsidRDefault="00DB789F">
            <w:pPr>
              <w:pStyle w:val="TableParagraph"/>
              <w:spacing w:line="225" w:lineRule="exact"/>
              <w:ind w:left="104"/>
              <w:rPr>
                <w:b/>
                <w:sz w:val="20"/>
              </w:rPr>
            </w:pPr>
            <w:r>
              <w:rPr>
                <w:b/>
                <w:spacing w:val="-2"/>
                <w:sz w:val="20"/>
              </w:rPr>
              <w:t>Содержание</w:t>
            </w:r>
            <w:r>
              <w:rPr>
                <w:b/>
                <w:spacing w:val="7"/>
                <w:sz w:val="20"/>
              </w:rPr>
              <w:t xml:space="preserve"> </w:t>
            </w:r>
            <w:r>
              <w:rPr>
                <w:b/>
                <w:spacing w:val="-2"/>
                <w:sz w:val="20"/>
              </w:rPr>
              <w:t>учебного</w:t>
            </w:r>
            <w:r>
              <w:rPr>
                <w:b/>
                <w:spacing w:val="1"/>
                <w:sz w:val="20"/>
              </w:rPr>
              <w:t xml:space="preserve"> </w:t>
            </w:r>
            <w:r>
              <w:rPr>
                <w:b/>
                <w:spacing w:val="-2"/>
                <w:sz w:val="20"/>
              </w:rPr>
              <w:t>материала:</w:t>
            </w:r>
          </w:p>
          <w:p w:rsidR="00335362" w:rsidRDefault="00DB789F">
            <w:pPr>
              <w:pStyle w:val="TableParagraph"/>
              <w:numPr>
                <w:ilvl w:val="0"/>
                <w:numId w:val="13"/>
              </w:numPr>
              <w:tabs>
                <w:tab w:val="left" w:pos="305"/>
              </w:tabs>
              <w:ind w:right="1515" w:firstLine="0"/>
              <w:rPr>
                <w:sz w:val="20"/>
              </w:rPr>
            </w:pPr>
            <w:r>
              <w:rPr>
                <w:sz w:val="20"/>
              </w:rPr>
              <w:t>Классификация,</w:t>
            </w:r>
            <w:r>
              <w:rPr>
                <w:spacing w:val="-4"/>
                <w:sz w:val="20"/>
              </w:rPr>
              <w:t xml:space="preserve"> </w:t>
            </w:r>
            <w:r>
              <w:rPr>
                <w:sz w:val="20"/>
              </w:rPr>
              <w:t>строение</w:t>
            </w:r>
            <w:r>
              <w:rPr>
                <w:spacing w:val="-8"/>
                <w:sz w:val="20"/>
              </w:rPr>
              <w:t xml:space="preserve"> </w:t>
            </w:r>
            <w:r>
              <w:rPr>
                <w:sz w:val="20"/>
              </w:rPr>
              <w:t>и</w:t>
            </w:r>
            <w:r>
              <w:rPr>
                <w:spacing w:val="-8"/>
                <w:sz w:val="20"/>
              </w:rPr>
              <w:t xml:space="preserve"> </w:t>
            </w:r>
            <w:r>
              <w:rPr>
                <w:sz w:val="20"/>
              </w:rPr>
              <w:t>свойства</w:t>
            </w:r>
            <w:r>
              <w:rPr>
                <w:spacing w:val="-4"/>
                <w:sz w:val="20"/>
              </w:rPr>
              <w:t xml:space="preserve"> </w:t>
            </w:r>
            <w:r>
              <w:rPr>
                <w:sz w:val="20"/>
              </w:rPr>
              <w:t>неметаллических</w:t>
            </w:r>
            <w:r>
              <w:rPr>
                <w:spacing w:val="-2"/>
                <w:sz w:val="20"/>
              </w:rPr>
              <w:t xml:space="preserve"> </w:t>
            </w:r>
            <w:r>
              <w:rPr>
                <w:sz w:val="20"/>
              </w:rPr>
              <w:t>материалов</w:t>
            </w:r>
            <w:r>
              <w:rPr>
                <w:spacing w:val="-5"/>
                <w:sz w:val="20"/>
              </w:rPr>
              <w:t xml:space="preserve"> </w:t>
            </w:r>
            <w:r>
              <w:rPr>
                <w:sz w:val="20"/>
              </w:rPr>
              <w:t>(пластические</w:t>
            </w:r>
            <w:r>
              <w:rPr>
                <w:spacing w:val="-8"/>
                <w:sz w:val="20"/>
              </w:rPr>
              <w:t xml:space="preserve"> </w:t>
            </w:r>
            <w:r>
              <w:rPr>
                <w:sz w:val="20"/>
              </w:rPr>
              <w:t>массы,</w:t>
            </w:r>
            <w:r>
              <w:rPr>
                <w:spacing w:val="-4"/>
                <w:sz w:val="20"/>
              </w:rPr>
              <w:t xml:space="preserve"> </w:t>
            </w:r>
            <w:r>
              <w:rPr>
                <w:sz w:val="20"/>
              </w:rPr>
              <w:t>полимеры, композиционные материалы, керамика)</w:t>
            </w:r>
          </w:p>
          <w:p w:rsidR="00335362" w:rsidRDefault="00DB789F">
            <w:pPr>
              <w:pStyle w:val="TableParagraph"/>
              <w:numPr>
                <w:ilvl w:val="0"/>
                <w:numId w:val="13"/>
              </w:numPr>
              <w:tabs>
                <w:tab w:val="left" w:pos="305"/>
              </w:tabs>
              <w:ind w:left="305" w:hanging="201"/>
              <w:rPr>
                <w:sz w:val="20"/>
              </w:rPr>
            </w:pPr>
            <w:r>
              <w:rPr>
                <w:sz w:val="20"/>
              </w:rPr>
              <w:t>Типовые</w:t>
            </w:r>
            <w:r>
              <w:rPr>
                <w:spacing w:val="-13"/>
                <w:sz w:val="20"/>
              </w:rPr>
              <w:t xml:space="preserve"> </w:t>
            </w:r>
            <w:r>
              <w:rPr>
                <w:sz w:val="20"/>
              </w:rPr>
              <w:t>термопластичные</w:t>
            </w:r>
            <w:r>
              <w:rPr>
                <w:spacing w:val="-12"/>
                <w:sz w:val="20"/>
              </w:rPr>
              <w:t xml:space="preserve"> </w:t>
            </w:r>
            <w:r>
              <w:rPr>
                <w:sz w:val="20"/>
              </w:rPr>
              <w:t>материалы</w:t>
            </w:r>
            <w:r>
              <w:rPr>
                <w:spacing w:val="-12"/>
                <w:sz w:val="20"/>
              </w:rPr>
              <w:t xml:space="preserve"> </w:t>
            </w:r>
            <w:r>
              <w:rPr>
                <w:spacing w:val="-2"/>
                <w:sz w:val="20"/>
              </w:rPr>
              <w:t>(пластмасса/пластик)</w:t>
            </w:r>
          </w:p>
          <w:p w:rsidR="00335362" w:rsidRDefault="00DB789F">
            <w:pPr>
              <w:pStyle w:val="TableParagraph"/>
              <w:numPr>
                <w:ilvl w:val="0"/>
                <w:numId w:val="13"/>
              </w:numPr>
              <w:tabs>
                <w:tab w:val="left" w:pos="305"/>
              </w:tabs>
              <w:spacing w:line="215" w:lineRule="exact"/>
              <w:ind w:left="305" w:hanging="201"/>
              <w:rPr>
                <w:sz w:val="20"/>
              </w:rPr>
            </w:pPr>
            <w:r>
              <w:rPr>
                <w:spacing w:val="-2"/>
                <w:sz w:val="20"/>
              </w:rPr>
              <w:t>Типовые</w:t>
            </w:r>
            <w:r>
              <w:rPr>
                <w:spacing w:val="6"/>
                <w:sz w:val="20"/>
              </w:rPr>
              <w:t xml:space="preserve"> </w:t>
            </w:r>
            <w:r>
              <w:rPr>
                <w:spacing w:val="-2"/>
                <w:sz w:val="20"/>
              </w:rPr>
              <w:t>термореактивные</w:t>
            </w:r>
            <w:r>
              <w:rPr>
                <w:spacing w:val="7"/>
                <w:sz w:val="20"/>
              </w:rPr>
              <w:t xml:space="preserve"> </w:t>
            </w:r>
            <w:r>
              <w:rPr>
                <w:spacing w:val="-2"/>
                <w:sz w:val="20"/>
              </w:rPr>
              <w:t>материалы</w:t>
            </w:r>
          </w:p>
        </w:tc>
        <w:tc>
          <w:tcPr>
            <w:tcW w:w="990" w:type="dxa"/>
          </w:tcPr>
          <w:p w:rsidR="00335362" w:rsidRDefault="00DB789F">
            <w:pPr>
              <w:pStyle w:val="TableParagraph"/>
              <w:spacing w:line="225" w:lineRule="exact"/>
              <w:ind w:left="7" w:right="5"/>
              <w:jc w:val="center"/>
              <w:rPr>
                <w:sz w:val="20"/>
              </w:rPr>
            </w:pPr>
            <w:r>
              <w:rPr>
                <w:spacing w:val="-10"/>
                <w:sz w:val="20"/>
              </w:rPr>
              <w:t>2</w:t>
            </w:r>
          </w:p>
        </w:tc>
        <w:tc>
          <w:tcPr>
            <w:tcW w:w="1278" w:type="dxa"/>
            <w:vMerge w:val="restart"/>
          </w:tcPr>
          <w:p w:rsidR="00335362" w:rsidRDefault="00DB789F">
            <w:pPr>
              <w:pStyle w:val="TableParagraph"/>
              <w:spacing w:line="223" w:lineRule="exact"/>
              <w:ind w:left="14"/>
              <w:jc w:val="center"/>
              <w:rPr>
                <w:sz w:val="20"/>
              </w:rPr>
            </w:pPr>
            <w:r>
              <w:rPr>
                <w:sz w:val="20"/>
              </w:rPr>
              <w:t>ОК 01–</w:t>
            </w:r>
            <w:r>
              <w:rPr>
                <w:spacing w:val="-2"/>
                <w:sz w:val="20"/>
              </w:rPr>
              <w:t xml:space="preserve"> </w:t>
            </w:r>
            <w:r>
              <w:rPr>
                <w:spacing w:val="-5"/>
                <w:sz w:val="20"/>
              </w:rPr>
              <w:t>ОК</w:t>
            </w:r>
          </w:p>
          <w:p w:rsidR="00335362" w:rsidRDefault="00DB789F">
            <w:pPr>
              <w:pStyle w:val="TableParagraph"/>
              <w:spacing w:line="228" w:lineRule="exact"/>
              <w:ind w:left="14" w:right="9"/>
              <w:jc w:val="center"/>
              <w:rPr>
                <w:sz w:val="20"/>
              </w:rPr>
            </w:pPr>
            <w:r>
              <w:rPr>
                <w:spacing w:val="-5"/>
                <w:sz w:val="20"/>
              </w:rPr>
              <w:t>09</w:t>
            </w:r>
          </w:p>
          <w:p w:rsidR="00335362" w:rsidRDefault="00DB789F">
            <w:pPr>
              <w:pStyle w:val="TableParagraph"/>
              <w:spacing w:before="1"/>
              <w:ind w:left="14" w:right="2"/>
              <w:jc w:val="center"/>
              <w:rPr>
                <w:sz w:val="20"/>
              </w:rPr>
            </w:pPr>
            <w:r>
              <w:rPr>
                <w:sz w:val="20"/>
              </w:rPr>
              <w:t xml:space="preserve">ПК </w:t>
            </w:r>
            <w:r>
              <w:rPr>
                <w:spacing w:val="-4"/>
                <w:sz w:val="20"/>
              </w:rPr>
              <w:t>1.1.</w:t>
            </w:r>
          </w:p>
        </w:tc>
      </w:tr>
      <w:tr w:rsidR="00335362">
        <w:trPr>
          <w:trHeight w:val="460"/>
        </w:trPr>
        <w:tc>
          <w:tcPr>
            <w:tcW w:w="2497" w:type="dxa"/>
            <w:vMerge/>
            <w:tcBorders>
              <w:top w:val="nil"/>
            </w:tcBorders>
          </w:tcPr>
          <w:p w:rsidR="00335362" w:rsidRDefault="00335362">
            <w:pPr>
              <w:rPr>
                <w:sz w:val="2"/>
                <w:szCs w:val="2"/>
              </w:rPr>
            </w:pPr>
          </w:p>
        </w:tc>
        <w:tc>
          <w:tcPr>
            <w:tcW w:w="10405" w:type="dxa"/>
          </w:tcPr>
          <w:p w:rsidR="00335362" w:rsidRDefault="00DB789F">
            <w:pPr>
              <w:pStyle w:val="TableParagraph"/>
              <w:spacing w:line="228" w:lineRule="exact"/>
              <w:ind w:left="104"/>
              <w:rPr>
                <w:b/>
                <w:sz w:val="20"/>
              </w:rPr>
            </w:pPr>
            <w:r>
              <w:rPr>
                <w:b/>
                <w:spacing w:val="-2"/>
                <w:sz w:val="20"/>
              </w:rPr>
              <w:t>Практические</w:t>
            </w:r>
            <w:r>
              <w:rPr>
                <w:b/>
                <w:spacing w:val="8"/>
                <w:sz w:val="20"/>
              </w:rPr>
              <w:t xml:space="preserve"> </w:t>
            </w:r>
            <w:r>
              <w:rPr>
                <w:b/>
                <w:spacing w:val="-2"/>
                <w:sz w:val="20"/>
              </w:rPr>
              <w:t>занятия:</w:t>
            </w:r>
          </w:p>
          <w:p w:rsidR="00335362" w:rsidRDefault="00DB789F">
            <w:pPr>
              <w:pStyle w:val="TableParagraph"/>
              <w:spacing w:line="212" w:lineRule="exact"/>
              <w:ind w:left="104"/>
              <w:rPr>
                <w:sz w:val="20"/>
              </w:rPr>
            </w:pPr>
            <w:r>
              <w:rPr>
                <w:sz w:val="20"/>
              </w:rPr>
              <w:t>Не</w:t>
            </w:r>
            <w:r>
              <w:rPr>
                <w:spacing w:val="-3"/>
                <w:sz w:val="20"/>
              </w:rPr>
              <w:t xml:space="preserve"> </w:t>
            </w:r>
            <w:r>
              <w:rPr>
                <w:spacing w:val="-2"/>
                <w:sz w:val="20"/>
              </w:rPr>
              <w:t>предусмотрено.</w:t>
            </w:r>
          </w:p>
        </w:tc>
        <w:tc>
          <w:tcPr>
            <w:tcW w:w="990" w:type="dxa"/>
          </w:tcPr>
          <w:p w:rsidR="00335362" w:rsidRDefault="00335362">
            <w:pPr>
              <w:pStyle w:val="TableParagraph"/>
              <w:rPr>
                <w:sz w:val="20"/>
              </w:rPr>
            </w:pPr>
          </w:p>
        </w:tc>
        <w:tc>
          <w:tcPr>
            <w:tcW w:w="1278" w:type="dxa"/>
            <w:vMerge/>
            <w:tcBorders>
              <w:top w:val="nil"/>
            </w:tcBorders>
          </w:tcPr>
          <w:p w:rsidR="00335362" w:rsidRDefault="00335362">
            <w:pPr>
              <w:rPr>
                <w:sz w:val="2"/>
                <w:szCs w:val="2"/>
              </w:rPr>
            </w:pPr>
          </w:p>
        </w:tc>
      </w:tr>
      <w:tr w:rsidR="00335362">
        <w:trPr>
          <w:trHeight w:val="230"/>
        </w:trPr>
        <w:tc>
          <w:tcPr>
            <w:tcW w:w="12902" w:type="dxa"/>
            <w:gridSpan w:val="2"/>
          </w:tcPr>
          <w:p w:rsidR="00335362" w:rsidRDefault="00DB789F">
            <w:pPr>
              <w:pStyle w:val="TableParagraph"/>
              <w:spacing w:line="210" w:lineRule="exact"/>
              <w:ind w:left="110"/>
              <w:rPr>
                <w:b/>
                <w:sz w:val="20"/>
              </w:rPr>
            </w:pPr>
            <w:r>
              <w:rPr>
                <w:b/>
                <w:spacing w:val="-2"/>
                <w:sz w:val="20"/>
              </w:rPr>
              <w:t>Промежуточная</w:t>
            </w:r>
            <w:r>
              <w:rPr>
                <w:b/>
                <w:spacing w:val="7"/>
                <w:sz w:val="20"/>
              </w:rPr>
              <w:t xml:space="preserve"> </w:t>
            </w:r>
            <w:r>
              <w:rPr>
                <w:b/>
                <w:spacing w:val="-2"/>
                <w:sz w:val="20"/>
              </w:rPr>
              <w:t>аттестация</w:t>
            </w:r>
            <w:r>
              <w:rPr>
                <w:b/>
                <w:spacing w:val="8"/>
                <w:sz w:val="20"/>
              </w:rPr>
              <w:t xml:space="preserve"> </w:t>
            </w:r>
            <w:r>
              <w:rPr>
                <w:b/>
                <w:spacing w:val="-2"/>
                <w:sz w:val="20"/>
              </w:rPr>
              <w:t>комплексный</w:t>
            </w:r>
            <w:r>
              <w:rPr>
                <w:b/>
                <w:spacing w:val="1"/>
                <w:sz w:val="20"/>
              </w:rPr>
              <w:t xml:space="preserve"> </w:t>
            </w:r>
            <w:r>
              <w:rPr>
                <w:b/>
                <w:spacing w:val="-2"/>
                <w:sz w:val="20"/>
              </w:rPr>
              <w:t>дифференцированный</w:t>
            </w:r>
            <w:r>
              <w:rPr>
                <w:b/>
                <w:spacing w:val="6"/>
                <w:sz w:val="20"/>
              </w:rPr>
              <w:t xml:space="preserve"> </w:t>
            </w:r>
            <w:r>
              <w:rPr>
                <w:b/>
                <w:spacing w:val="-2"/>
                <w:sz w:val="20"/>
              </w:rPr>
              <w:t>зачет</w:t>
            </w:r>
          </w:p>
        </w:tc>
        <w:tc>
          <w:tcPr>
            <w:tcW w:w="990" w:type="dxa"/>
          </w:tcPr>
          <w:p w:rsidR="00335362" w:rsidRDefault="00DB789F">
            <w:pPr>
              <w:pStyle w:val="TableParagraph"/>
              <w:spacing w:line="210" w:lineRule="exact"/>
              <w:ind w:left="7" w:right="5"/>
              <w:jc w:val="center"/>
              <w:rPr>
                <w:b/>
                <w:sz w:val="20"/>
              </w:rPr>
            </w:pPr>
            <w:r>
              <w:rPr>
                <w:b/>
                <w:spacing w:val="-10"/>
                <w:sz w:val="20"/>
              </w:rPr>
              <w:t>2</w:t>
            </w:r>
          </w:p>
        </w:tc>
        <w:tc>
          <w:tcPr>
            <w:tcW w:w="1278" w:type="dxa"/>
          </w:tcPr>
          <w:p w:rsidR="00335362" w:rsidRDefault="00335362">
            <w:pPr>
              <w:pStyle w:val="TableParagraph"/>
              <w:rPr>
                <w:sz w:val="16"/>
              </w:rPr>
            </w:pPr>
          </w:p>
        </w:tc>
      </w:tr>
      <w:tr w:rsidR="00335362">
        <w:trPr>
          <w:trHeight w:val="230"/>
        </w:trPr>
        <w:tc>
          <w:tcPr>
            <w:tcW w:w="2497" w:type="dxa"/>
          </w:tcPr>
          <w:p w:rsidR="00335362" w:rsidRDefault="00DB789F">
            <w:pPr>
              <w:pStyle w:val="TableParagraph"/>
              <w:spacing w:line="210" w:lineRule="exact"/>
              <w:ind w:left="110"/>
              <w:rPr>
                <w:b/>
                <w:sz w:val="20"/>
              </w:rPr>
            </w:pPr>
            <w:r>
              <w:rPr>
                <w:b/>
                <w:spacing w:val="-2"/>
                <w:sz w:val="20"/>
              </w:rPr>
              <w:t>Итого:</w:t>
            </w:r>
          </w:p>
        </w:tc>
        <w:tc>
          <w:tcPr>
            <w:tcW w:w="10405" w:type="dxa"/>
          </w:tcPr>
          <w:p w:rsidR="00335362" w:rsidRDefault="00335362">
            <w:pPr>
              <w:pStyle w:val="TableParagraph"/>
              <w:rPr>
                <w:sz w:val="16"/>
              </w:rPr>
            </w:pPr>
          </w:p>
        </w:tc>
        <w:tc>
          <w:tcPr>
            <w:tcW w:w="990" w:type="dxa"/>
          </w:tcPr>
          <w:p w:rsidR="00335362" w:rsidRDefault="00DB789F">
            <w:pPr>
              <w:pStyle w:val="TableParagraph"/>
              <w:spacing w:line="210" w:lineRule="exact"/>
              <w:ind w:left="7"/>
              <w:jc w:val="center"/>
              <w:rPr>
                <w:b/>
                <w:sz w:val="20"/>
              </w:rPr>
            </w:pPr>
            <w:r>
              <w:rPr>
                <w:b/>
                <w:spacing w:val="-5"/>
                <w:sz w:val="20"/>
              </w:rPr>
              <w:t>40</w:t>
            </w:r>
          </w:p>
        </w:tc>
        <w:tc>
          <w:tcPr>
            <w:tcW w:w="1278" w:type="dxa"/>
          </w:tcPr>
          <w:p w:rsidR="00335362" w:rsidRDefault="00335362">
            <w:pPr>
              <w:pStyle w:val="TableParagraph"/>
              <w:rPr>
                <w:sz w:val="16"/>
              </w:rPr>
            </w:pPr>
          </w:p>
        </w:tc>
      </w:tr>
    </w:tbl>
    <w:p w:rsidR="00335362" w:rsidRDefault="00335362">
      <w:pPr>
        <w:pStyle w:val="TableParagraph"/>
        <w:rPr>
          <w:sz w:val="16"/>
        </w:rPr>
        <w:sectPr w:rsidR="00335362">
          <w:pgSz w:w="16840" w:h="11910" w:orient="landscape"/>
          <w:pgMar w:top="820" w:right="425" w:bottom="1480" w:left="992" w:header="0" w:footer="1292" w:gutter="0"/>
          <w:cols w:space="720"/>
        </w:sectPr>
      </w:pPr>
    </w:p>
    <w:p w:rsidR="00335362" w:rsidRDefault="00DB789F">
      <w:pPr>
        <w:pStyle w:val="1"/>
        <w:numPr>
          <w:ilvl w:val="0"/>
          <w:numId w:val="18"/>
        </w:numPr>
        <w:tabs>
          <w:tab w:val="left" w:pos="3326"/>
        </w:tabs>
        <w:spacing w:before="69" w:line="321" w:lineRule="exact"/>
        <w:ind w:left="3326" w:right="0" w:hanging="282"/>
        <w:jc w:val="left"/>
      </w:pPr>
      <w:r>
        <w:lastRenderedPageBreak/>
        <w:t>УСЛОВИЯ</w:t>
      </w:r>
      <w:r>
        <w:rPr>
          <w:spacing w:val="-15"/>
        </w:rPr>
        <w:t xml:space="preserve"> </w:t>
      </w:r>
      <w:r>
        <w:t>РЕАЛИЗАЦИИ</w:t>
      </w:r>
      <w:r>
        <w:rPr>
          <w:spacing w:val="-14"/>
        </w:rPr>
        <w:t xml:space="preserve"> </w:t>
      </w:r>
      <w:r>
        <w:rPr>
          <w:spacing w:val="-2"/>
        </w:rPr>
        <w:t>ПРОГРАММЫ</w:t>
      </w:r>
    </w:p>
    <w:p w:rsidR="00335362" w:rsidRDefault="00DB789F">
      <w:pPr>
        <w:pStyle w:val="3"/>
        <w:numPr>
          <w:ilvl w:val="1"/>
          <w:numId w:val="18"/>
        </w:numPr>
        <w:tabs>
          <w:tab w:val="left" w:pos="1271"/>
        </w:tabs>
        <w:spacing w:line="274" w:lineRule="exact"/>
        <w:ind w:left="1271" w:hanging="421"/>
      </w:pPr>
      <w:r>
        <w:t>Материально-техническое</w:t>
      </w:r>
      <w:r>
        <w:rPr>
          <w:spacing w:val="-9"/>
        </w:rPr>
        <w:t xml:space="preserve"> </w:t>
      </w:r>
      <w:r>
        <w:rPr>
          <w:spacing w:val="-2"/>
        </w:rPr>
        <w:t>обеспечение</w:t>
      </w:r>
    </w:p>
    <w:p w:rsidR="00335362" w:rsidRDefault="00DB789F">
      <w:pPr>
        <w:pStyle w:val="a3"/>
        <w:spacing w:before="1" w:line="237" w:lineRule="auto"/>
        <w:ind w:left="850" w:right="1058"/>
      </w:pPr>
      <w:r>
        <w:t>Реализация</w:t>
      </w:r>
      <w:r>
        <w:rPr>
          <w:spacing w:val="-5"/>
        </w:rPr>
        <w:t xml:space="preserve"> </w:t>
      </w:r>
      <w:r>
        <w:t>программы</w:t>
      </w:r>
      <w:r>
        <w:rPr>
          <w:spacing w:val="-5"/>
        </w:rPr>
        <w:t xml:space="preserve"> </w:t>
      </w:r>
      <w:r>
        <w:t>предполагает</w:t>
      </w:r>
      <w:r>
        <w:rPr>
          <w:spacing w:val="-5"/>
        </w:rPr>
        <w:t xml:space="preserve"> </w:t>
      </w:r>
      <w:r>
        <w:t>наличие</w:t>
      </w:r>
      <w:r>
        <w:rPr>
          <w:spacing w:val="-11"/>
        </w:rPr>
        <w:t xml:space="preserve"> </w:t>
      </w:r>
      <w:r>
        <w:t>лаборатории</w:t>
      </w:r>
      <w:r>
        <w:rPr>
          <w:spacing w:val="-5"/>
        </w:rPr>
        <w:t xml:space="preserve"> </w:t>
      </w:r>
      <w:r>
        <w:rPr>
          <w:u w:val="single"/>
        </w:rPr>
        <w:t>материаловедения</w:t>
      </w:r>
      <w:r>
        <w:t xml:space="preserve"> Оборудование лаборатории:</w:t>
      </w:r>
    </w:p>
    <w:p w:rsidR="00335362" w:rsidRDefault="00DB789F">
      <w:pPr>
        <w:pStyle w:val="a5"/>
        <w:numPr>
          <w:ilvl w:val="2"/>
          <w:numId w:val="18"/>
        </w:numPr>
        <w:tabs>
          <w:tab w:val="left" w:pos="993"/>
        </w:tabs>
        <w:spacing w:before="3" w:line="275" w:lineRule="exact"/>
        <w:ind w:left="993" w:hanging="143"/>
        <w:rPr>
          <w:sz w:val="24"/>
        </w:rPr>
      </w:pPr>
      <w:r>
        <w:rPr>
          <w:sz w:val="24"/>
        </w:rPr>
        <w:t>рабочее</w:t>
      </w:r>
      <w:r>
        <w:rPr>
          <w:spacing w:val="-6"/>
          <w:sz w:val="24"/>
        </w:rPr>
        <w:t xml:space="preserve"> </w:t>
      </w:r>
      <w:r>
        <w:rPr>
          <w:sz w:val="24"/>
        </w:rPr>
        <w:t>место</w:t>
      </w:r>
      <w:r>
        <w:rPr>
          <w:spacing w:val="1"/>
          <w:sz w:val="24"/>
        </w:rPr>
        <w:t xml:space="preserve"> </w:t>
      </w:r>
      <w:r>
        <w:rPr>
          <w:spacing w:val="-2"/>
          <w:sz w:val="24"/>
        </w:rPr>
        <w:t>преподавателя;</w:t>
      </w:r>
    </w:p>
    <w:p w:rsidR="00335362" w:rsidRDefault="00DB789F">
      <w:pPr>
        <w:pStyle w:val="a5"/>
        <w:numPr>
          <w:ilvl w:val="2"/>
          <w:numId w:val="18"/>
        </w:numPr>
        <w:tabs>
          <w:tab w:val="left" w:pos="993"/>
        </w:tabs>
        <w:spacing w:line="275" w:lineRule="exact"/>
        <w:ind w:left="993" w:hanging="143"/>
        <w:rPr>
          <w:sz w:val="24"/>
        </w:rPr>
      </w:pPr>
      <w:r>
        <w:rPr>
          <w:sz w:val="24"/>
        </w:rPr>
        <w:t>посадочные</w:t>
      </w:r>
      <w:r>
        <w:rPr>
          <w:spacing w:val="-4"/>
          <w:sz w:val="24"/>
        </w:rPr>
        <w:t xml:space="preserve"> </w:t>
      </w:r>
      <w:r>
        <w:rPr>
          <w:sz w:val="24"/>
        </w:rPr>
        <w:t>места</w:t>
      </w:r>
      <w:r>
        <w:rPr>
          <w:spacing w:val="-9"/>
          <w:sz w:val="24"/>
        </w:rPr>
        <w:t xml:space="preserve"> </w:t>
      </w:r>
      <w:r>
        <w:rPr>
          <w:sz w:val="24"/>
        </w:rPr>
        <w:t>обучающихся (по</w:t>
      </w:r>
      <w:r>
        <w:rPr>
          <w:spacing w:val="-1"/>
          <w:sz w:val="24"/>
        </w:rPr>
        <w:t xml:space="preserve"> </w:t>
      </w:r>
      <w:r>
        <w:rPr>
          <w:sz w:val="24"/>
        </w:rPr>
        <w:t>количеству</w:t>
      </w:r>
      <w:r>
        <w:rPr>
          <w:spacing w:val="-10"/>
          <w:sz w:val="24"/>
        </w:rPr>
        <w:t xml:space="preserve"> </w:t>
      </w:r>
      <w:r>
        <w:rPr>
          <w:spacing w:val="-2"/>
          <w:sz w:val="24"/>
        </w:rPr>
        <w:t>обучающихся);</w:t>
      </w:r>
    </w:p>
    <w:p w:rsidR="00335362" w:rsidRDefault="00DB789F">
      <w:pPr>
        <w:pStyle w:val="a5"/>
        <w:numPr>
          <w:ilvl w:val="2"/>
          <w:numId w:val="18"/>
        </w:numPr>
        <w:tabs>
          <w:tab w:val="left" w:pos="993"/>
        </w:tabs>
        <w:spacing w:before="5" w:line="237" w:lineRule="auto"/>
        <w:ind w:right="1113" w:firstLine="0"/>
        <w:rPr>
          <w:sz w:val="24"/>
        </w:rPr>
      </w:pPr>
      <w:r>
        <w:rPr>
          <w:sz w:val="24"/>
        </w:rPr>
        <w:t>комплект</w:t>
      </w:r>
      <w:r>
        <w:rPr>
          <w:spacing w:val="-7"/>
          <w:sz w:val="24"/>
        </w:rPr>
        <w:t xml:space="preserve"> </w:t>
      </w:r>
      <w:r>
        <w:rPr>
          <w:sz w:val="24"/>
        </w:rPr>
        <w:t>учебно-методической</w:t>
      </w:r>
      <w:r>
        <w:rPr>
          <w:spacing w:val="-7"/>
          <w:sz w:val="24"/>
        </w:rPr>
        <w:t xml:space="preserve"> </w:t>
      </w:r>
      <w:r>
        <w:rPr>
          <w:sz w:val="24"/>
        </w:rPr>
        <w:t>документации</w:t>
      </w:r>
      <w:r>
        <w:rPr>
          <w:spacing w:val="-7"/>
          <w:sz w:val="24"/>
        </w:rPr>
        <w:t xml:space="preserve"> </w:t>
      </w:r>
      <w:r>
        <w:rPr>
          <w:sz w:val="24"/>
        </w:rPr>
        <w:t>(согласно</w:t>
      </w:r>
      <w:r>
        <w:rPr>
          <w:spacing w:val="-7"/>
          <w:sz w:val="24"/>
        </w:rPr>
        <w:t xml:space="preserve"> </w:t>
      </w:r>
      <w:r>
        <w:rPr>
          <w:sz w:val="24"/>
        </w:rPr>
        <w:t>перечню</w:t>
      </w:r>
      <w:r>
        <w:rPr>
          <w:spacing w:val="-9"/>
          <w:sz w:val="24"/>
        </w:rPr>
        <w:t xml:space="preserve"> </w:t>
      </w:r>
      <w:r>
        <w:rPr>
          <w:sz w:val="24"/>
        </w:rPr>
        <w:t>используемых</w:t>
      </w:r>
      <w:r>
        <w:rPr>
          <w:spacing w:val="-7"/>
          <w:sz w:val="24"/>
        </w:rPr>
        <w:t xml:space="preserve"> </w:t>
      </w:r>
      <w:r>
        <w:rPr>
          <w:sz w:val="24"/>
        </w:rPr>
        <w:t>учебных изданий и дополнительной литературы);</w:t>
      </w:r>
    </w:p>
    <w:p w:rsidR="00335362" w:rsidRDefault="00DB789F">
      <w:pPr>
        <w:pStyle w:val="a5"/>
        <w:numPr>
          <w:ilvl w:val="2"/>
          <w:numId w:val="18"/>
        </w:numPr>
        <w:tabs>
          <w:tab w:val="left" w:pos="993"/>
        </w:tabs>
        <w:spacing w:before="3" w:line="275" w:lineRule="exact"/>
        <w:ind w:left="993" w:hanging="143"/>
        <w:rPr>
          <w:sz w:val="24"/>
        </w:rPr>
      </w:pPr>
      <w:r>
        <w:rPr>
          <w:sz w:val="24"/>
        </w:rPr>
        <w:t>таблицы</w:t>
      </w:r>
      <w:r>
        <w:rPr>
          <w:spacing w:val="-6"/>
          <w:sz w:val="24"/>
        </w:rPr>
        <w:t xml:space="preserve"> </w:t>
      </w:r>
      <w:r>
        <w:rPr>
          <w:sz w:val="24"/>
        </w:rPr>
        <w:t>показателей</w:t>
      </w:r>
      <w:r>
        <w:rPr>
          <w:spacing w:val="-4"/>
          <w:sz w:val="24"/>
        </w:rPr>
        <w:t xml:space="preserve"> </w:t>
      </w:r>
      <w:r>
        <w:rPr>
          <w:sz w:val="24"/>
        </w:rPr>
        <w:t>механических</w:t>
      </w:r>
      <w:r>
        <w:rPr>
          <w:spacing w:val="-5"/>
          <w:sz w:val="24"/>
        </w:rPr>
        <w:t xml:space="preserve"> </w:t>
      </w:r>
      <w:r>
        <w:rPr>
          <w:sz w:val="24"/>
        </w:rPr>
        <w:t>свойств</w:t>
      </w:r>
      <w:r>
        <w:rPr>
          <w:spacing w:val="-3"/>
          <w:sz w:val="24"/>
        </w:rPr>
        <w:t xml:space="preserve"> </w:t>
      </w:r>
      <w:r>
        <w:rPr>
          <w:sz w:val="24"/>
        </w:rPr>
        <w:t>металлов</w:t>
      </w:r>
      <w:r>
        <w:rPr>
          <w:spacing w:val="-3"/>
          <w:sz w:val="24"/>
        </w:rPr>
        <w:t xml:space="preserve"> </w:t>
      </w:r>
      <w:r>
        <w:rPr>
          <w:sz w:val="24"/>
        </w:rPr>
        <w:t>и</w:t>
      </w:r>
      <w:r>
        <w:rPr>
          <w:spacing w:val="-4"/>
          <w:sz w:val="24"/>
        </w:rPr>
        <w:t xml:space="preserve"> </w:t>
      </w:r>
      <w:r>
        <w:rPr>
          <w:spacing w:val="-2"/>
          <w:sz w:val="24"/>
        </w:rPr>
        <w:t>сплавов;</w:t>
      </w:r>
    </w:p>
    <w:p w:rsidR="00335362" w:rsidRDefault="00DB789F">
      <w:pPr>
        <w:pStyle w:val="a5"/>
        <w:numPr>
          <w:ilvl w:val="2"/>
          <w:numId w:val="18"/>
        </w:numPr>
        <w:tabs>
          <w:tab w:val="left" w:pos="993"/>
        </w:tabs>
        <w:spacing w:line="275" w:lineRule="exact"/>
        <w:ind w:left="993" w:hanging="143"/>
        <w:rPr>
          <w:sz w:val="24"/>
        </w:rPr>
      </w:pPr>
      <w:r>
        <w:rPr>
          <w:sz w:val="24"/>
        </w:rPr>
        <w:t>комплект</w:t>
      </w:r>
      <w:r>
        <w:rPr>
          <w:spacing w:val="-6"/>
          <w:sz w:val="24"/>
        </w:rPr>
        <w:t xml:space="preserve"> </w:t>
      </w:r>
      <w:r>
        <w:rPr>
          <w:sz w:val="24"/>
        </w:rPr>
        <w:t>плакатов и</w:t>
      </w:r>
      <w:r>
        <w:rPr>
          <w:spacing w:val="-6"/>
          <w:sz w:val="24"/>
        </w:rPr>
        <w:t xml:space="preserve"> </w:t>
      </w:r>
      <w:r>
        <w:rPr>
          <w:sz w:val="24"/>
        </w:rPr>
        <w:t>схем</w:t>
      </w:r>
      <w:r>
        <w:rPr>
          <w:spacing w:val="-1"/>
          <w:sz w:val="24"/>
        </w:rPr>
        <w:t xml:space="preserve"> </w:t>
      </w:r>
      <w:r>
        <w:rPr>
          <w:sz w:val="24"/>
        </w:rPr>
        <w:t>(на электронном</w:t>
      </w:r>
      <w:r>
        <w:rPr>
          <w:spacing w:val="-4"/>
          <w:sz w:val="24"/>
        </w:rPr>
        <w:t xml:space="preserve"> </w:t>
      </w:r>
      <w:r>
        <w:rPr>
          <w:spacing w:val="-2"/>
          <w:sz w:val="24"/>
        </w:rPr>
        <w:t>носителе):</w:t>
      </w:r>
    </w:p>
    <w:p w:rsidR="00335362" w:rsidRDefault="00DB789F">
      <w:pPr>
        <w:pStyle w:val="a5"/>
        <w:numPr>
          <w:ilvl w:val="3"/>
          <w:numId w:val="18"/>
        </w:numPr>
        <w:tabs>
          <w:tab w:val="left" w:pos="1569"/>
        </w:tabs>
        <w:spacing w:before="5" w:line="294" w:lineRule="exact"/>
        <w:ind w:left="1569" w:hanging="359"/>
        <w:rPr>
          <w:sz w:val="24"/>
        </w:rPr>
      </w:pPr>
      <w:r>
        <w:rPr>
          <w:sz w:val="24"/>
        </w:rPr>
        <w:t>внутреннее</w:t>
      </w:r>
      <w:r>
        <w:rPr>
          <w:spacing w:val="-4"/>
          <w:sz w:val="24"/>
        </w:rPr>
        <w:t xml:space="preserve"> </w:t>
      </w:r>
      <w:r>
        <w:rPr>
          <w:sz w:val="24"/>
        </w:rPr>
        <w:t>строение</w:t>
      </w:r>
      <w:r>
        <w:rPr>
          <w:spacing w:val="-4"/>
          <w:sz w:val="24"/>
        </w:rPr>
        <w:t xml:space="preserve"> </w:t>
      </w:r>
      <w:r>
        <w:rPr>
          <w:spacing w:val="-2"/>
          <w:sz w:val="24"/>
        </w:rPr>
        <w:t>металлов;</w:t>
      </w:r>
    </w:p>
    <w:p w:rsidR="00335362" w:rsidRDefault="00DB789F">
      <w:pPr>
        <w:pStyle w:val="a5"/>
        <w:numPr>
          <w:ilvl w:val="3"/>
          <w:numId w:val="18"/>
        </w:numPr>
        <w:tabs>
          <w:tab w:val="left" w:pos="1569"/>
        </w:tabs>
        <w:spacing w:line="293" w:lineRule="exact"/>
        <w:ind w:left="1569" w:hanging="359"/>
        <w:rPr>
          <w:sz w:val="24"/>
        </w:rPr>
      </w:pPr>
      <w:r>
        <w:rPr>
          <w:sz w:val="24"/>
        </w:rPr>
        <w:t>аллотропические</w:t>
      </w:r>
      <w:r>
        <w:rPr>
          <w:spacing w:val="-2"/>
          <w:sz w:val="24"/>
        </w:rPr>
        <w:t xml:space="preserve"> </w:t>
      </w:r>
      <w:r>
        <w:rPr>
          <w:sz w:val="24"/>
        </w:rPr>
        <w:t>превращения</w:t>
      </w:r>
      <w:r>
        <w:rPr>
          <w:spacing w:val="-4"/>
          <w:sz w:val="24"/>
        </w:rPr>
        <w:t xml:space="preserve"> </w:t>
      </w:r>
      <w:r>
        <w:rPr>
          <w:sz w:val="24"/>
        </w:rPr>
        <w:t>в</w:t>
      </w:r>
      <w:r>
        <w:rPr>
          <w:spacing w:val="-3"/>
          <w:sz w:val="24"/>
        </w:rPr>
        <w:t xml:space="preserve"> </w:t>
      </w:r>
      <w:r>
        <w:rPr>
          <w:spacing w:val="-2"/>
          <w:sz w:val="24"/>
        </w:rPr>
        <w:t>железе;</w:t>
      </w:r>
    </w:p>
    <w:p w:rsidR="00335362" w:rsidRDefault="00DB789F">
      <w:pPr>
        <w:pStyle w:val="a5"/>
        <w:numPr>
          <w:ilvl w:val="3"/>
          <w:numId w:val="18"/>
        </w:numPr>
        <w:tabs>
          <w:tab w:val="left" w:pos="1569"/>
        </w:tabs>
        <w:spacing w:line="293" w:lineRule="exact"/>
        <w:ind w:left="1569" w:hanging="359"/>
        <w:rPr>
          <w:sz w:val="24"/>
        </w:rPr>
      </w:pPr>
      <w:r>
        <w:rPr>
          <w:sz w:val="24"/>
        </w:rPr>
        <w:t>деформация</w:t>
      </w:r>
      <w:r>
        <w:rPr>
          <w:spacing w:val="-2"/>
          <w:sz w:val="24"/>
        </w:rPr>
        <w:t xml:space="preserve"> </w:t>
      </w:r>
      <w:r>
        <w:rPr>
          <w:sz w:val="24"/>
        </w:rPr>
        <w:t>и</w:t>
      </w:r>
      <w:r>
        <w:rPr>
          <w:spacing w:val="-2"/>
          <w:sz w:val="24"/>
        </w:rPr>
        <w:t xml:space="preserve"> </w:t>
      </w:r>
      <w:r>
        <w:rPr>
          <w:sz w:val="24"/>
        </w:rPr>
        <w:t xml:space="preserve">ее </w:t>
      </w:r>
      <w:r>
        <w:rPr>
          <w:spacing w:val="-4"/>
          <w:sz w:val="24"/>
        </w:rPr>
        <w:t>виды;</w:t>
      </w:r>
    </w:p>
    <w:p w:rsidR="00335362" w:rsidRDefault="00DB789F">
      <w:pPr>
        <w:pStyle w:val="a5"/>
        <w:numPr>
          <w:ilvl w:val="3"/>
          <w:numId w:val="18"/>
        </w:numPr>
        <w:tabs>
          <w:tab w:val="left" w:pos="1569"/>
        </w:tabs>
        <w:spacing w:line="293" w:lineRule="exact"/>
        <w:ind w:left="1569" w:hanging="359"/>
        <w:rPr>
          <w:sz w:val="24"/>
        </w:rPr>
      </w:pPr>
      <w:r>
        <w:rPr>
          <w:sz w:val="24"/>
        </w:rPr>
        <w:t>твердость</w:t>
      </w:r>
      <w:r>
        <w:rPr>
          <w:spacing w:val="-3"/>
          <w:sz w:val="24"/>
        </w:rPr>
        <w:t xml:space="preserve"> </w:t>
      </w:r>
      <w:r>
        <w:rPr>
          <w:sz w:val="24"/>
        </w:rPr>
        <w:t>и</w:t>
      </w:r>
      <w:r>
        <w:rPr>
          <w:spacing w:val="-3"/>
          <w:sz w:val="24"/>
        </w:rPr>
        <w:t xml:space="preserve"> </w:t>
      </w:r>
      <w:r>
        <w:rPr>
          <w:sz w:val="24"/>
        </w:rPr>
        <w:t>методы</w:t>
      </w:r>
      <w:r>
        <w:rPr>
          <w:spacing w:val="1"/>
          <w:sz w:val="24"/>
        </w:rPr>
        <w:t xml:space="preserve"> </w:t>
      </w:r>
      <w:r>
        <w:rPr>
          <w:sz w:val="24"/>
        </w:rPr>
        <w:t>ее</w:t>
      </w:r>
      <w:r>
        <w:rPr>
          <w:spacing w:val="-5"/>
          <w:sz w:val="24"/>
        </w:rPr>
        <w:t xml:space="preserve"> </w:t>
      </w:r>
      <w:r>
        <w:rPr>
          <w:spacing w:val="-2"/>
          <w:sz w:val="24"/>
        </w:rPr>
        <w:t>определения;</w:t>
      </w:r>
    </w:p>
    <w:p w:rsidR="00335362" w:rsidRDefault="00DB789F">
      <w:pPr>
        <w:pStyle w:val="a5"/>
        <w:numPr>
          <w:ilvl w:val="3"/>
          <w:numId w:val="18"/>
        </w:numPr>
        <w:tabs>
          <w:tab w:val="left" w:pos="1569"/>
        </w:tabs>
        <w:spacing w:line="293" w:lineRule="exact"/>
        <w:ind w:left="1569" w:hanging="359"/>
        <w:rPr>
          <w:sz w:val="24"/>
        </w:rPr>
      </w:pPr>
      <w:r>
        <w:rPr>
          <w:sz w:val="24"/>
        </w:rPr>
        <w:t>классификация</w:t>
      </w:r>
      <w:r>
        <w:rPr>
          <w:spacing w:val="-2"/>
          <w:sz w:val="24"/>
        </w:rPr>
        <w:t xml:space="preserve"> </w:t>
      </w:r>
      <w:r>
        <w:rPr>
          <w:sz w:val="24"/>
        </w:rPr>
        <w:t>и</w:t>
      </w:r>
      <w:r>
        <w:rPr>
          <w:spacing w:val="-1"/>
          <w:sz w:val="24"/>
        </w:rPr>
        <w:t xml:space="preserve"> </w:t>
      </w:r>
      <w:r>
        <w:rPr>
          <w:sz w:val="24"/>
        </w:rPr>
        <w:t>марки</w:t>
      </w:r>
      <w:r>
        <w:rPr>
          <w:spacing w:val="-1"/>
          <w:sz w:val="24"/>
        </w:rPr>
        <w:t xml:space="preserve"> </w:t>
      </w:r>
      <w:r>
        <w:rPr>
          <w:spacing w:val="-2"/>
          <w:sz w:val="24"/>
        </w:rPr>
        <w:t>чугунов;</w:t>
      </w:r>
    </w:p>
    <w:p w:rsidR="00335362" w:rsidRDefault="00DB789F">
      <w:pPr>
        <w:pStyle w:val="a5"/>
        <w:numPr>
          <w:ilvl w:val="3"/>
          <w:numId w:val="18"/>
        </w:numPr>
        <w:tabs>
          <w:tab w:val="left" w:pos="1569"/>
        </w:tabs>
        <w:spacing w:line="293" w:lineRule="exact"/>
        <w:ind w:left="1569" w:hanging="359"/>
        <w:rPr>
          <w:sz w:val="24"/>
        </w:rPr>
      </w:pPr>
      <w:r>
        <w:rPr>
          <w:sz w:val="24"/>
        </w:rPr>
        <w:t>классификация</w:t>
      </w:r>
      <w:r>
        <w:rPr>
          <w:spacing w:val="-2"/>
          <w:sz w:val="24"/>
        </w:rPr>
        <w:t xml:space="preserve"> </w:t>
      </w:r>
      <w:r>
        <w:rPr>
          <w:sz w:val="24"/>
        </w:rPr>
        <w:t>и</w:t>
      </w:r>
      <w:r>
        <w:rPr>
          <w:spacing w:val="-1"/>
          <w:sz w:val="24"/>
        </w:rPr>
        <w:t xml:space="preserve"> </w:t>
      </w:r>
      <w:r>
        <w:rPr>
          <w:sz w:val="24"/>
        </w:rPr>
        <w:t>марки</w:t>
      </w:r>
      <w:r>
        <w:rPr>
          <w:spacing w:val="-1"/>
          <w:sz w:val="24"/>
        </w:rPr>
        <w:t xml:space="preserve"> </w:t>
      </w:r>
      <w:r>
        <w:rPr>
          <w:spacing w:val="-2"/>
          <w:sz w:val="24"/>
        </w:rPr>
        <w:t>сталей;</w:t>
      </w:r>
    </w:p>
    <w:p w:rsidR="00335362" w:rsidRDefault="00DB789F">
      <w:pPr>
        <w:pStyle w:val="a5"/>
        <w:numPr>
          <w:ilvl w:val="3"/>
          <w:numId w:val="18"/>
        </w:numPr>
        <w:tabs>
          <w:tab w:val="left" w:pos="1569"/>
        </w:tabs>
        <w:spacing w:line="293" w:lineRule="exact"/>
        <w:ind w:left="1569" w:hanging="359"/>
        <w:rPr>
          <w:sz w:val="24"/>
        </w:rPr>
      </w:pPr>
      <w:r>
        <w:rPr>
          <w:sz w:val="24"/>
        </w:rPr>
        <w:t>доменная</w:t>
      </w:r>
      <w:r>
        <w:rPr>
          <w:spacing w:val="-5"/>
          <w:sz w:val="24"/>
        </w:rPr>
        <w:t xml:space="preserve"> </w:t>
      </w:r>
      <w:r>
        <w:rPr>
          <w:spacing w:val="-2"/>
          <w:sz w:val="24"/>
        </w:rPr>
        <w:t>печь;</w:t>
      </w:r>
    </w:p>
    <w:p w:rsidR="00335362" w:rsidRDefault="00DB789F">
      <w:pPr>
        <w:pStyle w:val="a5"/>
        <w:numPr>
          <w:ilvl w:val="3"/>
          <w:numId w:val="18"/>
        </w:numPr>
        <w:tabs>
          <w:tab w:val="left" w:pos="1569"/>
        </w:tabs>
        <w:spacing w:line="293" w:lineRule="exact"/>
        <w:ind w:left="1569" w:hanging="359"/>
        <w:rPr>
          <w:sz w:val="24"/>
        </w:rPr>
      </w:pPr>
      <w:r>
        <w:rPr>
          <w:sz w:val="24"/>
        </w:rPr>
        <w:t>сталеплавильная</w:t>
      </w:r>
      <w:r>
        <w:rPr>
          <w:spacing w:val="-4"/>
          <w:sz w:val="24"/>
        </w:rPr>
        <w:t xml:space="preserve"> </w:t>
      </w:r>
      <w:r>
        <w:rPr>
          <w:spacing w:val="-2"/>
          <w:sz w:val="24"/>
        </w:rPr>
        <w:t>печь;</w:t>
      </w:r>
    </w:p>
    <w:p w:rsidR="00335362" w:rsidRDefault="00DB789F">
      <w:pPr>
        <w:pStyle w:val="a5"/>
        <w:numPr>
          <w:ilvl w:val="3"/>
          <w:numId w:val="18"/>
        </w:numPr>
        <w:tabs>
          <w:tab w:val="left" w:pos="1569"/>
        </w:tabs>
        <w:spacing w:line="293" w:lineRule="exact"/>
        <w:ind w:left="1569" w:hanging="359"/>
        <w:rPr>
          <w:sz w:val="24"/>
        </w:rPr>
      </w:pPr>
      <w:r>
        <w:rPr>
          <w:sz w:val="24"/>
        </w:rPr>
        <w:t>алгоритм</w:t>
      </w:r>
      <w:r>
        <w:rPr>
          <w:spacing w:val="-3"/>
          <w:sz w:val="24"/>
        </w:rPr>
        <w:t xml:space="preserve"> </w:t>
      </w:r>
      <w:r>
        <w:rPr>
          <w:sz w:val="24"/>
        </w:rPr>
        <w:t>расшифровки</w:t>
      </w:r>
      <w:r>
        <w:rPr>
          <w:spacing w:val="1"/>
          <w:sz w:val="24"/>
        </w:rPr>
        <w:t xml:space="preserve"> </w:t>
      </w:r>
      <w:r>
        <w:rPr>
          <w:spacing w:val="-2"/>
          <w:sz w:val="24"/>
        </w:rPr>
        <w:t>сталей;</w:t>
      </w:r>
    </w:p>
    <w:p w:rsidR="00335362" w:rsidRDefault="00DB789F">
      <w:pPr>
        <w:pStyle w:val="a5"/>
        <w:numPr>
          <w:ilvl w:val="3"/>
          <w:numId w:val="18"/>
        </w:numPr>
        <w:tabs>
          <w:tab w:val="left" w:pos="1569"/>
        </w:tabs>
        <w:spacing w:before="3" w:line="293" w:lineRule="exact"/>
        <w:ind w:left="1569" w:hanging="359"/>
        <w:rPr>
          <w:sz w:val="24"/>
        </w:rPr>
      </w:pPr>
      <w:r>
        <w:rPr>
          <w:sz w:val="24"/>
        </w:rPr>
        <w:t>виды</w:t>
      </w:r>
      <w:r>
        <w:rPr>
          <w:spacing w:val="1"/>
          <w:sz w:val="24"/>
        </w:rPr>
        <w:t xml:space="preserve"> </w:t>
      </w:r>
      <w:r>
        <w:rPr>
          <w:sz w:val="24"/>
        </w:rPr>
        <w:t>сталей</w:t>
      </w:r>
      <w:r>
        <w:rPr>
          <w:spacing w:val="-3"/>
          <w:sz w:val="24"/>
        </w:rPr>
        <w:t xml:space="preserve"> </w:t>
      </w:r>
      <w:r>
        <w:rPr>
          <w:sz w:val="24"/>
        </w:rPr>
        <w:t>и</w:t>
      </w:r>
      <w:r>
        <w:rPr>
          <w:spacing w:val="-3"/>
          <w:sz w:val="24"/>
        </w:rPr>
        <w:t xml:space="preserve"> </w:t>
      </w:r>
      <w:r>
        <w:rPr>
          <w:sz w:val="24"/>
        </w:rPr>
        <w:t>их</w:t>
      </w:r>
      <w:r>
        <w:rPr>
          <w:spacing w:val="-3"/>
          <w:sz w:val="24"/>
        </w:rPr>
        <w:t xml:space="preserve"> </w:t>
      </w:r>
      <w:r>
        <w:rPr>
          <w:spacing w:val="-2"/>
          <w:sz w:val="24"/>
        </w:rPr>
        <w:t>свойства;</w:t>
      </w:r>
    </w:p>
    <w:p w:rsidR="00335362" w:rsidRDefault="00DB789F">
      <w:pPr>
        <w:pStyle w:val="a5"/>
        <w:numPr>
          <w:ilvl w:val="3"/>
          <w:numId w:val="18"/>
        </w:numPr>
        <w:tabs>
          <w:tab w:val="left" w:pos="1569"/>
        </w:tabs>
        <w:spacing w:line="293" w:lineRule="exact"/>
        <w:ind w:left="1569" w:hanging="359"/>
        <w:rPr>
          <w:sz w:val="24"/>
        </w:rPr>
      </w:pPr>
      <w:r>
        <w:rPr>
          <w:sz w:val="24"/>
        </w:rPr>
        <w:t>маркировка</w:t>
      </w:r>
      <w:r>
        <w:rPr>
          <w:spacing w:val="-5"/>
          <w:sz w:val="24"/>
        </w:rPr>
        <w:t xml:space="preserve"> </w:t>
      </w:r>
      <w:r>
        <w:rPr>
          <w:sz w:val="24"/>
        </w:rPr>
        <w:t>углеродистых</w:t>
      </w:r>
      <w:r>
        <w:rPr>
          <w:spacing w:val="-9"/>
          <w:sz w:val="24"/>
        </w:rPr>
        <w:t xml:space="preserve"> </w:t>
      </w:r>
      <w:r>
        <w:rPr>
          <w:sz w:val="24"/>
        </w:rPr>
        <w:t>конструкционных</w:t>
      </w:r>
      <w:r>
        <w:rPr>
          <w:spacing w:val="-8"/>
          <w:sz w:val="24"/>
        </w:rPr>
        <w:t xml:space="preserve"> </w:t>
      </w:r>
      <w:r>
        <w:rPr>
          <w:spacing w:val="-2"/>
          <w:sz w:val="24"/>
        </w:rPr>
        <w:t>сталей;</w:t>
      </w:r>
    </w:p>
    <w:p w:rsidR="00335362" w:rsidRDefault="00DB789F">
      <w:pPr>
        <w:pStyle w:val="a5"/>
        <w:numPr>
          <w:ilvl w:val="3"/>
          <w:numId w:val="18"/>
        </w:numPr>
        <w:tabs>
          <w:tab w:val="left" w:pos="1569"/>
        </w:tabs>
        <w:spacing w:line="293" w:lineRule="exact"/>
        <w:ind w:left="1569" w:hanging="359"/>
        <w:rPr>
          <w:sz w:val="24"/>
        </w:rPr>
      </w:pPr>
      <w:r>
        <w:rPr>
          <w:sz w:val="24"/>
        </w:rPr>
        <w:t>маркировка</w:t>
      </w:r>
      <w:r>
        <w:rPr>
          <w:spacing w:val="-8"/>
          <w:sz w:val="24"/>
        </w:rPr>
        <w:t xml:space="preserve"> </w:t>
      </w:r>
      <w:r>
        <w:rPr>
          <w:sz w:val="24"/>
        </w:rPr>
        <w:t>углеродистых</w:t>
      </w:r>
      <w:r>
        <w:rPr>
          <w:spacing w:val="-10"/>
          <w:sz w:val="24"/>
        </w:rPr>
        <w:t xml:space="preserve"> </w:t>
      </w:r>
      <w:r>
        <w:rPr>
          <w:sz w:val="24"/>
        </w:rPr>
        <w:t>инструментальных</w:t>
      </w:r>
      <w:r>
        <w:rPr>
          <w:spacing w:val="-9"/>
          <w:sz w:val="24"/>
        </w:rPr>
        <w:t xml:space="preserve"> </w:t>
      </w:r>
      <w:r>
        <w:rPr>
          <w:spacing w:val="-2"/>
          <w:sz w:val="24"/>
        </w:rPr>
        <w:t>сталей;</w:t>
      </w:r>
    </w:p>
    <w:p w:rsidR="00335362" w:rsidRDefault="00DB789F">
      <w:pPr>
        <w:pStyle w:val="a5"/>
        <w:numPr>
          <w:ilvl w:val="3"/>
          <w:numId w:val="18"/>
        </w:numPr>
        <w:tabs>
          <w:tab w:val="left" w:pos="1569"/>
        </w:tabs>
        <w:spacing w:line="293" w:lineRule="exact"/>
        <w:ind w:left="1569" w:hanging="359"/>
        <w:rPr>
          <w:sz w:val="24"/>
        </w:rPr>
      </w:pPr>
      <w:r>
        <w:rPr>
          <w:sz w:val="24"/>
        </w:rPr>
        <w:t>строение</w:t>
      </w:r>
      <w:r>
        <w:rPr>
          <w:spacing w:val="-7"/>
          <w:sz w:val="24"/>
        </w:rPr>
        <w:t xml:space="preserve"> </w:t>
      </w:r>
      <w:r>
        <w:rPr>
          <w:sz w:val="24"/>
        </w:rPr>
        <w:t>резины,</w:t>
      </w:r>
      <w:r>
        <w:rPr>
          <w:spacing w:val="-4"/>
          <w:sz w:val="24"/>
        </w:rPr>
        <w:t xml:space="preserve"> </w:t>
      </w:r>
      <w:r>
        <w:rPr>
          <w:sz w:val="24"/>
        </w:rPr>
        <w:t>пластических</w:t>
      </w:r>
      <w:r>
        <w:rPr>
          <w:spacing w:val="-6"/>
          <w:sz w:val="24"/>
        </w:rPr>
        <w:t xml:space="preserve"> </w:t>
      </w:r>
      <w:r>
        <w:rPr>
          <w:sz w:val="24"/>
        </w:rPr>
        <w:t>масс</w:t>
      </w:r>
      <w:r>
        <w:rPr>
          <w:spacing w:val="-2"/>
          <w:sz w:val="24"/>
        </w:rPr>
        <w:t xml:space="preserve"> </w:t>
      </w:r>
      <w:r>
        <w:rPr>
          <w:sz w:val="24"/>
        </w:rPr>
        <w:t>и</w:t>
      </w:r>
      <w:r>
        <w:rPr>
          <w:spacing w:val="-1"/>
          <w:sz w:val="24"/>
        </w:rPr>
        <w:t xml:space="preserve"> </w:t>
      </w:r>
      <w:r>
        <w:rPr>
          <w:sz w:val="24"/>
        </w:rPr>
        <w:t>полимерных</w:t>
      </w:r>
      <w:r>
        <w:rPr>
          <w:spacing w:val="-5"/>
          <w:sz w:val="24"/>
        </w:rPr>
        <w:t xml:space="preserve"> </w:t>
      </w:r>
      <w:r>
        <w:rPr>
          <w:spacing w:val="-2"/>
          <w:sz w:val="24"/>
        </w:rPr>
        <w:t>материалов;</w:t>
      </w:r>
    </w:p>
    <w:p w:rsidR="00335362" w:rsidRDefault="00DB789F">
      <w:pPr>
        <w:pStyle w:val="a5"/>
        <w:numPr>
          <w:ilvl w:val="3"/>
          <w:numId w:val="18"/>
        </w:numPr>
        <w:tabs>
          <w:tab w:val="left" w:pos="1569"/>
        </w:tabs>
        <w:spacing w:line="293" w:lineRule="exact"/>
        <w:ind w:left="1569" w:hanging="359"/>
        <w:rPr>
          <w:sz w:val="24"/>
        </w:rPr>
      </w:pPr>
      <w:r>
        <w:rPr>
          <w:sz w:val="24"/>
        </w:rPr>
        <w:t>строение</w:t>
      </w:r>
      <w:r>
        <w:rPr>
          <w:spacing w:val="-6"/>
          <w:sz w:val="24"/>
        </w:rPr>
        <w:t xml:space="preserve"> </w:t>
      </w:r>
      <w:r>
        <w:rPr>
          <w:sz w:val="24"/>
        </w:rPr>
        <w:t>стекла</w:t>
      </w:r>
      <w:r>
        <w:rPr>
          <w:spacing w:val="-1"/>
          <w:sz w:val="24"/>
        </w:rPr>
        <w:t xml:space="preserve"> </w:t>
      </w:r>
      <w:r>
        <w:rPr>
          <w:sz w:val="24"/>
        </w:rPr>
        <w:t>и керамических</w:t>
      </w:r>
      <w:r>
        <w:rPr>
          <w:spacing w:val="-4"/>
          <w:sz w:val="24"/>
        </w:rPr>
        <w:t xml:space="preserve"> </w:t>
      </w:r>
      <w:r>
        <w:rPr>
          <w:spacing w:val="-2"/>
          <w:sz w:val="24"/>
        </w:rPr>
        <w:t>материалов;</w:t>
      </w:r>
    </w:p>
    <w:p w:rsidR="00335362" w:rsidRDefault="00DB789F">
      <w:pPr>
        <w:pStyle w:val="a5"/>
        <w:numPr>
          <w:ilvl w:val="3"/>
          <w:numId w:val="18"/>
        </w:numPr>
        <w:tabs>
          <w:tab w:val="left" w:pos="1569"/>
        </w:tabs>
        <w:spacing w:line="293" w:lineRule="exact"/>
        <w:ind w:left="1569" w:hanging="359"/>
        <w:rPr>
          <w:sz w:val="24"/>
        </w:rPr>
      </w:pPr>
      <w:r>
        <w:rPr>
          <w:sz w:val="24"/>
        </w:rPr>
        <w:t>строение</w:t>
      </w:r>
      <w:r>
        <w:rPr>
          <w:spacing w:val="-6"/>
          <w:sz w:val="24"/>
        </w:rPr>
        <w:t xml:space="preserve"> </w:t>
      </w:r>
      <w:r>
        <w:rPr>
          <w:sz w:val="24"/>
        </w:rPr>
        <w:t>композиционных</w:t>
      </w:r>
      <w:r>
        <w:rPr>
          <w:spacing w:val="-4"/>
          <w:sz w:val="24"/>
        </w:rPr>
        <w:t xml:space="preserve"> </w:t>
      </w:r>
      <w:r>
        <w:rPr>
          <w:spacing w:val="-2"/>
          <w:sz w:val="24"/>
        </w:rPr>
        <w:t>материалов;</w:t>
      </w:r>
    </w:p>
    <w:p w:rsidR="00335362" w:rsidRDefault="00DB789F">
      <w:pPr>
        <w:pStyle w:val="a5"/>
        <w:numPr>
          <w:ilvl w:val="3"/>
          <w:numId w:val="18"/>
        </w:numPr>
        <w:tabs>
          <w:tab w:val="left" w:pos="1569"/>
        </w:tabs>
        <w:spacing w:line="293" w:lineRule="exact"/>
        <w:ind w:left="1569" w:hanging="359"/>
        <w:rPr>
          <w:sz w:val="24"/>
        </w:rPr>
      </w:pPr>
      <w:r>
        <w:rPr>
          <w:sz w:val="24"/>
        </w:rPr>
        <w:t>смазочные</w:t>
      </w:r>
      <w:r>
        <w:rPr>
          <w:spacing w:val="-3"/>
          <w:sz w:val="24"/>
        </w:rPr>
        <w:t xml:space="preserve"> </w:t>
      </w:r>
      <w:r>
        <w:rPr>
          <w:sz w:val="24"/>
        </w:rPr>
        <w:t>и</w:t>
      </w:r>
      <w:r>
        <w:rPr>
          <w:spacing w:val="-5"/>
          <w:sz w:val="24"/>
        </w:rPr>
        <w:t xml:space="preserve"> </w:t>
      </w:r>
      <w:r>
        <w:rPr>
          <w:sz w:val="24"/>
        </w:rPr>
        <w:t>антикоррозионные</w:t>
      </w:r>
      <w:r>
        <w:rPr>
          <w:spacing w:val="-6"/>
          <w:sz w:val="24"/>
        </w:rPr>
        <w:t xml:space="preserve"> </w:t>
      </w:r>
      <w:r>
        <w:rPr>
          <w:spacing w:val="-2"/>
          <w:sz w:val="24"/>
        </w:rPr>
        <w:t>материалы;</w:t>
      </w:r>
    </w:p>
    <w:p w:rsidR="00335362" w:rsidRDefault="00DB789F">
      <w:pPr>
        <w:pStyle w:val="a5"/>
        <w:numPr>
          <w:ilvl w:val="3"/>
          <w:numId w:val="18"/>
        </w:numPr>
        <w:tabs>
          <w:tab w:val="left" w:pos="1569"/>
        </w:tabs>
        <w:spacing w:line="293" w:lineRule="exact"/>
        <w:ind w:left="1569" w:hanging="359"/>
        <w:rPr>
          <w:sz w:val="24"/>
        </w:rPr>
      </w:pPr>
      <w:r>
        <w:rPr>
          <w:sz w:val="24"/>
        </w:rPr>
        <w:t>абразивные</w:t>
      </w:r>
      <w:r>
        <w:rPr>
          <w:spacing w:val="-2"/>
          <w:sz w:val="24"/>
        </w:rPr>
        <w:t xml:space="preserve"> материалы.</w:t>
      </w:r>
    </w:p>
    <w:p w:rsidR="00335362" w:rsidRDefault="00DB789F">
      <w:pPr>
        <w:pStyle w:val="a5"/>
        <w:numPr>
          <w:ilvl w:val="0"/>
          <w:numId w:val="12"/>
        </w:numPr>
        <w:tabs>
          <w:tab w:val="left" w:pos="1132"/>
        </w:tabs>
        <w:spacing w:line="293" w:lineRule="exact"/>
        <w:ind w:left="1132" w:hanging="282"/>
        <w:rPr>
          <w:sz w:val="24"/>
        </w:rPr>
      </w:pPr>
      <w:r>
        <w:rPr>
          <w:sz w:val="24"/>
        </w:rPr>
        <w:t>мультимедийный</w:t>
      </w:r>
      <w:r>
        <w:rPr>
          <w:spacing w:val="-9"/>
          <w:sz w:val="24"/>
        </w:rPr>
        <w:t xml:space="preserve"> </w:t>
      </w:r>
      <w:r>
        <w:rPr>
          <w:spacing w:val="-2"/>
          <w:sz w:val="24"/>
        </w:rPr>
        <w:t>проектор;</w:t>
      </w:r>
    </w:p>
    <w:p w:rsidR="00335362" w:rsidRDefault="00DB789F">
      <w:pPr>
        <w:pStyle w:val="a5"/>
        <w:numPr>
          <w:ilvl w:val="0"/>
          <w:numId w:val="12"/>
        </w:numPr>
        <w:tabs>
          <w:tab w:val="left" w:pos="1132"/>
        </w:tabs>
        <w:spacing w:line="293" w:lineRule="exact"/>
        <w:ind w:left="1132" w:hanging="282"/>
        <w:rPr>
          <w:sz w:val="24"/>
        </w:rPr>
      </w:pPr>
      <w:r>
        <w:rPr>
          <w:spacing w:val="-2"/>
          <w:sz w:val="24"/>
        </w:rPr>
        <w:t>экран.</w:t>
      </w:r>
    </w:p>
    <w:p w:rsidR="00335362" w:rsidRDefault="00DB789F">
      <w:pPr>
        <w:pStyle w:val="a5"/>
        <w:numPr>
          <w:ilvl w:val="0"/>
          <w:numId w:val="12"/>
        </w:numPr>
        <w:tabs>
          <w:tab w:val="left" w:pos="1132"/>
        </w:tabs>
        <w:spacing w:line="294" w:lineRule="exact"/>
        <w:ind w:left="1132" w:hanging="282"/>
        <w:rPr>
          <w:sz w:val="24"/>
        </w:rPr>
      </w:pPr>
      <w:r>
        <w:rPr>
          <w:sz w:val="24"/>
        </w:rPr>
        <w:t>машина</w:t>
      </w:r>
      <w:r>
        <w:rPr>
          <w:spacing w:val="-3"/>
          <w:sz w:val="24"/>
        </w:rPr>
        <w:t xml:space="preserve"> </w:t>
      </w:r>
      <w:r>
        <w:rPr>
          <w:sz w:val="24"/>
        </w:rPr>
        <w:t>разрывная</w:t>
      </w:r>
      <w:r>
        <w:rPr>
          <w:spacing w:val="-1"/>
          <w:sz w:val="24"/>
        </w:rPr>
        <w:t xml:space="preserve"> </w:t>
      </w:r>
      <w:r>
        <w:rPr>
          <w:spacing w:val="-2"/>
          <w:sz w:val="24"/>
        </w:rPr>
        <w:t>испытательная</w:t>
      </w:r>
    </w:p>
    <w:p w:rsidR="00335362" w:rsidRDefault="00DB789F">
      <w:pPr>
        <w:pStyle w:val="3"/>
        <w:numPr>
          <w:ilvl w:val="1"/>
          <w:numId w:val="18"/>
        </w:numPr>
        <w:tabs>
          <w:tab w:val="left" w:pos="1271"/>
        </w:tabs>
        <w:spacing w:before="7" w:line="275" w:lineRule="exact"/>
        <w:ind w:left="1271" w:hanging="421"/>
      </w:pPr>
      <w:r>
        <w:t>Информационное</w:t>
      </w:r>
      <w:r>
        <w:rPr>
          <w:spacing w:val="-5"/>
        </w:rPr>
        <w:t xml:space="preserve"> </w:t>
      </w:r>
      <w:r>
        <w:t>обеспечение</w:t>
      </w:r>
      <w:r>
        <w:rPr>
          <w:spacing w:val="-5"/>
        </w:rPr>
        <w:t xml:space="preserve"> </w:t>
      </w:r>
      <w:r>
        <w:rPr>
          <w:spacing w:val="-2"/>
        </w:rPr>
        <w:t>обучения</w:t>
      </w:r>
    </w:p>
    <w:p w:rsidR="00335362" w:rsidRDefault="00DB789F">
      <w:pPr>
        <w:spacing w:before="1" w:line="237" w:lineRule="auto"/>
        <w:ind w:left="850"/>
        <w:rPr>
          <w:b/>
          <w:sz w:val="24"/>
        </w:rPr>
      </w:pPr>
      <w:r>
        <w:rPr>
          <w:b/>
          <w:sz w:val="24"/>
        </w:rPr>
        <w:t>Перечень</w:t>
      </w:r>
      <w:r>
        <w:rPr>
          <w:b/>
          <w:spacing w:val="-3"/>
          <w:sz w:val="24"/>
        </w:rPr>
        <w:t xml:space="preserve"> </w:t>
      </w:r>
      <w:r>
        <w:rPr>
          <w:b/>
          <w:sz w:val="24"/>
        </w:rPr>
        <w:t>используемых</w:t>
      </w:r>
      <w:r>
        <w:rPr>
          <w:b/>
          <w:spacing w:val="-10"/>
          <w:sz w:val="24"/>
        </w:rPr>
        <w:t xml:space="preserve"> </w:t>
      </w:r>
      <w:r>
        <w:rPr>
          <w:b/>
          <w:sz w:val="24"/>
        </w:rPr>
        <w:t>учебных</w:t>
      </w:r>
      <w:r>
        <w:rPr>
          <w:b/>
          <w:spacing w:val="-9"/>
          <w:sz w:val="24"/>
        </w:rPr>
        <w:t xml:space="preserve"> </w:t>
      </w:r>
      <w:r>
        <w:rPr>
          <w:b/>
          <w:sz w:val="24"/>
        </w:rPr>
        <w:t>изданий,</w:t>
      </w:r>
      <w:r>
        <w:rPr>
          <w:b/>
          <w:spacing w:val="-8"/>
          <w:sz w:val="24"/>
        </w:rPr>
        <w:t xml:space="preserve"> </w:t>
      </w:r>
      <w:r>
        <w:rPr>
          <w:b/>
          <w:sz w:val="24"/>
        </w:rPr>
        <w:t>Интернет-ресурсов,</w:t>
      </w:r>
      <w:r>
        <w:rPr>
          <w:b/>
          <w:spacing w:val="-2"/>
          <w:sz w:val="24"/>
        </w:rPr>
        <w:t xml:space="preserve"> </w:t>
      </w:r>
      <w:r>
        <w:rPr>
          <w:b/>
          <w:sz w:val="24"/>
        </w:rPr>
        <w:t>дополнительной</w:t>
      </w:r>
      <w:r>
        <w:rPr>
          <w:b/>
          <w:spacing w:val="-5"/>
          <w:sz w:val="24"/>
        </w:rPr>
        <w:t xml:space="preserve"> </w:t>
      </w:r>
      <w:r>
        <w:rPr>
          <w:b/>
          <w:sz w:val="24"/>
        </w:rPr>
        <w:t>литературы Основные источники:</w:t>
      </w:r>
    </w:p>
    <w:p w:rsidR="00335362" w:rsidRDefault="00DB789F">
      <w:pPr>
        <w:pStyle w:val="a5"/>
        <w:numPr>
          <w:ilvl w:val="0"/>
          <w:numId w:val="11"/>
        </w:numPr>
        <w:tabs>
          <w:tab w:val="left" w:pos="1133"/>
        </w:tabs>
        <w:spacing w:before="1" w:line="237" w:lineRule="auto"/>
        <w:ind w:right="274"/>
        <w:rPr>
          <w:sz w:val="24"/>
        </w:rPr>
      </w:pPr>
      <w:r>
        <w:rPr>
          <w:sz w:val="24"/>
        </w:rPr>
        <w:t>Основы</w:t>
      </w:r>
      <w:r>
        <w:rPr>
          <w:spacing w:val="-15"/>
          <w:sz w:val="24"/>
        </w:rPr>
        <w:t xml:space="preserve"> </w:t>
      </w:r>
      <w:r>
        <w:rPr>
          <w:sz w:val="24"/>
        </w:rPr>
        <w:t>материаловедения</w:t>
      </w:r>
      <w:r>
        <w:rPr>
          <w:spacing w:val="-12"/>
          <w:sz w:val="24"/>
        </w:rPr>
        <w:t xml:space="preserve"> </w:t>
      </w:r>
      <w:r>
        <w:rPr>
          <w:sz w:val="24"/>
        </w:rPr>
        <w:t>для</w:t>
      </w:r>
      <w:r>
        <w:rPr>
          <w:spacing w:val="-11"/>
          <w:sz w:val="24"/>
        </w:rPr>
        <w:t xml:space="preserve"> </w:t>
      </w:r>
      <w:r>
        <w:rPr>
          <w:sz w:val="24"/>
        </w:rPr>
        <w:t>сварщиков.</w:t>
      </w:r>
      <w:r>
        <w:rPr>
          <w:spacing w:val="-14"/>
          <w:sz w:val="24"/>
        </w:rPr>
        <w:t xml:space="preserve"> </w:t>
      </w:r>
      <w:r>
        <w:rPr>
          <w:sz w:val="24"/>
        </w:rPr>
        <w:t>Учебник</w:t>
      </w:r>
      <w:r>
        <w:rPr>
          <w:spacing w:val="-13"/>
          <w:sz w:val="24"/>
        </w:rPr>
        <w:t xml:space="preserve"> </w:t>
      </w:r>
      <w:r>
        <w:rPr>
          <w:sz w:val="24"/>
        </w:rPr>
        <w:t>для</w:t>
      </w:r>
      <w:r>
        <w:rPr>
          <w:spacing w:val="-11"/>
          <w:sz w:val="24"/>
        </w:rPr>
        <w:t xml:space="preserve"> </w:t>
      </w:r>
      <w:r>
        <w:rPr>
          <w:sz w:val="24"/>
        </w:rPr>
        <w:t>СПО</w:t>
      </w:r>
      <w:r>
        <w:rPr>
          <w:spacing w:val="-13"/>
          <w:sz w:val="24"/>
        </w:rPr>
        <w:t xml:space="preserve"> </w:t>
      </w:r>
      <w:r>
        <w:rPr>
          <w:sz w:val="24"/>
        </w:rPr>
        <w:t>/</w:t>
      </w:r>
      <w:r>
        <w:rPr>
          <w:spacing w:val="-11"/>
          <w:sz w:val="24"/>
        </w:rPr>
        <w:t xml:space="preserve"> </w:t>
      </w:r>
      <w:r>
        <w:rPr>
          <w:sz w:val="24"/>
        </w:rPr>
        <w:t>В.В.</w:t>
      </w:r>
      <w:r>
        <w:rPr>
          <w:spacing w:val="-14"/>
          <w:sz w:val="24"/>
        </w:rPr>
        <w:t xml:space="preserve"> </w:t>
      </w:r>
      <w:r>
        <w:rPr>
          <w:sz w:val="24"/>
        </w:rPr>
        <w:t>Овчинников.</w:t>
      </w:r>
      <w:r>
        <w:rPr>
          <w:spacing w:val="-6"/>
          <w:sz w:val="24"/>
        </w:rPr>
        <w:t xml:space="preserve"> </w:t>
      </w:r>
      <w:r>
        <w:rPr>
          <w:sz w:val="24"/>
        </w:rPr>
        <w:t>–</w:t>
      </w:r>
      <w:r>
        <w:rPr>
          <w:spacing w:val="-12"/>
          <w:sz w:val="24"/>
        </w:rPr>
        <w:t xml:space="preserve"> </w:t>
      </w:r>
      <w:r>
        <w:rPr>
          <w:sz w:val="24"/>
        </w:rPr>
        <w:t>3-е</w:t>
      </w:r>
      <w:r>
        <w:rPr>
          <w:spacing w:val="-13"/>
          <w:sz w:val="24"/>
        </w:rPr>
        <w:t xml:space="preserve"> </w:t>
      </w:r>
      <w:r>
        <w:rPr>
          <w:sz w:val="24"/>
        </w:rPr>
        <w:t>изд.,</w:t>
      </w:r>
      <w:r>
        <w:rPr>
          <w:spacing w:val="-10"/>
          <w:sz w:val="24"/>
        </w:rPr>
        <w:t xml:space="preserve"> </w:t>
      </w:r>
      <w:r>
        <w:rPr>
          <w:sz w:val="24"/>
        </w:rPr>
        <w:t>стер.- М.: Издательский центр «Академия», 2020.-272с.</w:t>
      </w:r>
    </w:p>
    <w:p w:rsidR="00335362" w:rsidRDefault="00DB789F">
      <w:pPr>
        <w:pStyle w:val="a5"/>
        <w:numPr>
          <w:ilvl w:val="0"/>
          <w:numId w:val="11"/>
        </w:numPr>
        <w:tabs>
          <w:tab w:val="left" w:pos="1133"/>
        </w:tabs>
        <w:spacing w:before="6" w:line="237" w:lineRule="auto"/>
        <w:ind w:right="278"/>
        <w:rPr>
          <w:sz w:val="24"/>
        </w:rPr>
      </w:pPr>
      <w:r>
        <w:rPr>
          <w:sz w:val="24"/>
        </w:rPr>
        <w:t>Мельников,</w:t>
      </w:r>
      <w:r>
        <w:rPr>
          <w:spacing w:val="40"/>
          <w:sz w:val="24"/>
        </w:rPr>
        <w:t xml:space="preserve"> </w:t>
      </w:r>
      <w:r>
        <w:rPr>
          <w:sz w:val="24"/>
        </w:rPr>
        <w:t>А.</w:t>
      </w:r>
      <w:r>
        <w:rPr>
          <w:spacing w:val="40"/>
          <w:sz w:val="24"/>
        </w:rPr>
        <w:t xml:space="preserve"> </w:t>
      </w:r>
      <w:r>
        <w:rPr>
          <w:sz w:val="24"/>
        </w:rPr>
        <w:t>Г.</w:t>
      </w:r>
      <w:r>
        <w:rPr>
          <w:spacing w:val="40"/>
          <w:sz w:val="24"/>
        </w:rPr>
        <w:t xml:space="preserve"> </w:t>
      </w:r>
      <w:r>
        <w:rPr>
          <w:sz w:val="24"/>
        </w:rPr>
        <w:t>Материаловедение</w:t>
      </w:r>
      <w:r>
        <w:rPr>
          <w:spacing w:val="40"/>
          <w:sz w:val="24"/>
        </w:rPr>
        <w:t xml:space="preserve"> </w:t>
      </w:r>
      <w:r>
        <w:rPr>
          <w:sz w:val="24"/>
        </w:rPr>
        <w:t>:</w:t>
      </w:r>
      <w:r>
        <w:rPr>
          <w:spacing w:val="40"/>
          <w:sz w:val="24"/>
        </w:rPr>
        <w:t xml:space="preserve"> </w:t>
      </w:r>
      <w:r>
        <w:rPr>
          <w:sz w:val="24"/>
        </w:rPr>
        <w:t>учебное</w:t>
      </w:r>
      <w:r>
        <w:rPr>
          <w:spacing w:val="40"/>
          <w:sz w:val="24"/>
        </w:rPr>
        <w:t xml:space="preserve"> </w:t>
      </w:r>
      <w:r>
        <w:rPr>
          <w:sz w:val="24"/>
        </w:rPr>
        <w:t>пособие</w:t>
      </w:r>
      <w:r>
        <w:rPr>
          <w:spacing w:val="40"/>
          <w:sz w:val="24"/>
        </w:rPr>
        <w:t xml:space="preserve"> </w:t>
      </w:r>
      <w:r>
        <w:rPr>
          <w:sz w:val="24"/>
        </w:rPr>
        <w:t>для</w:t>
      </w:r>
      <w:r>
        <w:rPr>
          <w:spacing w:val="40"/>
          <w:sz w:val="24"/>
        </w:rPr>
        <w:t xml:space="preserve"> </w:t>
      </w:r>
      <w:r>
        <w:rPr>
          <w:sz w:val="24"/>
        </w:rPr>
        <w:t>СПО</w:t>
      </w:r>
      <w:r>
        <w:rPr>
          <w:spacing w:val="40"/>
          <w:sz w:val="24"/>
        </w:rPr>
        <w:t xml:space="preserve"> </w:t>
      </w:r>
      <w:r>
        <w:rPr>
          <w:sz w:val="24"/>
        </w:rPr>
        <w:t>/</w:t>
      </w:r>
      <w:r>
        <w:rPr>
          <w:spacing w:val="40"/>
          <w:sz w:val="24"/>
        </w:rPr>
        <w:t xml:space="preserve"> </w:t>
      </w:r>
      <w:r>
        <w:rPr>
          <w:sz w:val="24"/>
        </w:rPr>
        <w:t>А.</w:t>
      </w:r>
      <w:r>
        <w:rPr>
          <w:spacing w:val="40"/>
          <w:sz w:val="24"/>
        </w:rPr>
        <w:t xml:space="preserve"> </w:t>
      </w:r>
      <w:r>
        <w:rPr>
          <w:sz w:val="24"/>
        </w:rPr>
        <w:t>Г.</w:t>
      </w:r>
      <w:r>
        <w:rPr>
          <w:spacing w:val="40"/>
          <w:sz w:val="24"/>
        </w:rPr>
        <w:t xml:space="preserve"> </w:t>
      </w:r>
      <w:r>
        <w:rPr>
          <w:sz w:val="24"/>
        </w:rPr>
        <w:t>Мельников,</w:t>
      </w:r>
      <w:r>
        <w:rPr>
          <w:spacing w:val="40"/>
          <w:sz w:val="24"/>
        </w:rPr>
        <w:t xml:space="preserve"> </w:t>
      </w:r>
      <w:r>
        <w:rPr>
          <w:sz w:val="24"/>
        </w:rPr>
        <w:t>И.</w:t>
      </w:r>
      <w:r>
        <w:rPr>
          <w:spacing w:val="40"/>
          <w:sz w:val="24"/>
        </w:rPr>
        <w:t xml:space="preserve"> </w:t>
      </w:r>
      <w:r>
        <w:rPr>
          <w:sz w:val="24"/>
        </w:rPr>
        <w:t>А. Хворова,</w:t>
      </w:r>
      <w:r>
        <w:rPr>
          <w:spacing w:val="-4"/>
          <w:sz w:val="24"/>
        </w:rPr>
        <w:t xml:space="preserve"> </w:t>
      </w:r>
      <w:r>
        <w:rPr>
          <w:sz w:val="24"/>
        </w:rPr>
        <w:t>Е.</w:t>
      </w:r>
      <w:r>
        <w:rPr>
          <w:spacing w:val="-4"/>
          <w:sz w:val="24"/>
        </w:rPr>
        <w:t xml:space="preserve"> </w:t>
      </w:r>
      <w:r>
        <w:rPr>
          <w:sz w:val="24"/>
        </w:rPr>
        <w:t>П.</w:t>
      </w:r>
      <w:r>
        <w:rPr>
          <w:spacing w:val="-4"/>
          <w:sz w:val="24"/>
        </w:rPr>
        <w:t xml:space="preserve"> </w:t>
      </w:r>
      <w:r>
        <w:rPr>
          <w:sz w:val="24"/>
        </w:rPr>
        <w:t>Чинков. —</w:t>
      </w:r>
      <w:r>
        <w:rPr>
          <w:spacing w:val="-1"/>
          <w:sz w:val="24"/>
        </w:rPr>
        <w:t xml:space="preserve"> </w:t>
      </w:r>
      <w:r>
        <w:rPr>
          <w:sz w:val="24"/>
        </w:rPr>
        <w:t>Саратов :</w:t>
      </w:r>
      <w:r>
        <w:rPr>
          <w:spacing w:val="-6"/>
          <w:sz w:val="24"/>
        </w:rPr>
        <w:t xml:space="preserve"> </w:t>
      </w:r>
      <w:r>
        <w:rPr>
          <w:sz w:val="24"/>
        </w:rPr>
        <w:t>Профобразование, 2021. —</w:t>
      </w:r>
      <w:r>
        <w:rPr>
          <w:spacing w:val="-6"/>
          <w:sz w:val="24"/>
        </w:rPr>
        <w:t xml:space="preserve"> </w:t>
      </w:r>
      <w:r>
        <w:rPr>
          <w:sz w:val="24"/>
        </w:rPr>
        <w:t>223</w:t>
      </w:r>
      <w:r>
        <w:rPr>
          <w:spacing w:val="-1"/>
          <w:sz w:val="24"/>
        </w:rPr>
        <w:t xml:space="preserve"> </w:t>
      </w:r>
      <w:r>
        <w:rPr>
          <w:sz w:val="24"/>
        </w:rPr>
        <w:t>c.</w:t>
      </w:r>
      <w:r>
        <w:rPr>
          <w:spacing w:val="-3"/>
          <w:sz w:val="24"/>
        </w:rPr>
        <w:t xml:space="preserve"> </w:t>
      </w:r>
      <w:r>
        <w:rPr>
          <w:sz w:val="24"/>
        </w:rPr>
        <w:t>—</w:t>
      </w:r>
      <w:r>
        <w:rPr>
          <w:spacing w:val="-6"/>
          <w:sz w:val="24"/>
        </w:rPr>
        <w:t xml:space="preserve"> </w:t>
      </w:r>
      <w:r>
        <w:rPr>
          <w:sz w:val="24"/>
        </w:rPr>
        <w:t>ISBN</w:t>
      </w:r>
      <w:r>
        <w:rPr>
          <w:spacing w:val="-2"/>
          <w:sz w:val="24"/>
        </w:rPr>
        <w:t xml:space="preserve"> </w:t>
      </w:r>
      <w:r>
        <w:rPr>
          <w:sz w:val="24"/>
        </w:rPr>
        <w:t>978-5-4488-0919-</w:t>
      </w:r>
    </w:p>
    <w:p w:rsidR="00335362" w:rsidRDefault="00DB789F">
      <w:pPr>
        <w:pStyle w:val="a5"/>
        <w:numPr>
          <w:ilvl w:val="0"/>
          <w:numId w:val="18"/>
        </w:numPr>
        <w:tabs>
          <w:tab w:val="left" w:pos="1449"/>
        </w:tabs>
        <w:spacing w:before="5" w:line="237" w:lineRule="auto"/>
        <w:ind w:left="1133" w:right="287" w:firstLine="0"/>
        <w:jc w:val="left"/>
        <w:rPr>
          <w:sz w:val="24"/>
        </w:rPr>
      </w:pPr>
      <w:r>
        <w:rPr>
          <w:sz w:val="24"/>
        </w:rPr>
        <w:t>—</w:t>
      </w:r>
      <w:r>
        <w:rPr>
          <w:spacing w:val="40"/>
          <w:sz w:val="24"/>
        </w:rPr>
        <w:t xml:space="preserve"> </w:t>
      </w:r>
      <w:r>
        <w:rPr>
          <w:sz w:val="24"/>
        </w:rPr>
        <w:t>Текст</w:t>
      </w:r>
      <w:r>
        <w:rPr>
          <w:spacing w:val="40"/>
          <w:sz w:val="24"/>
        </w:rPr>
        <w:t xml:space="preserve"> </w:t>
      </w:r>
      <w:r>
        <w:rPr>
          <w:sz w:val="24"/>
        </w:rPr>
        <w:t>:</w:t>
      </w:r>
      <w:r>
        <w:rPr>
          <w:spacing w:val="40"/>
          <w:sz w:val="24"/>
        </w:rPr>
        <w:t xml:space="preserve"> </w:t>
      </w:r>
      <w:r>
        <w:rPr>
          <w:sz w:val="24"/>
        </w:rPr>
        <w:t>электронный</w:t>
      </w:r>
      <w:r>
        <w:rPr>
          <w:spacing w:val="40"/>
          <w:sz w:val="24"/>
        </w:rPr>
        <w:t xml:space="preserve"> </w:t>
      </w:r>
      <w:r>
        <w:rPr>
          <w:sz w:val="24"/>
        </w:rPr>
        <w:t>//</w:t>
      </w:r>
      <w:r>
        <w:rPr>
          <w:spacing w:val="40"/>
          <w:sz w:val="24"/>
        </w:rPr>
        <w:t xml:space="preserve"> </w:t>
      </w:r>
      <w:r>
        <w:rPr>
          <w:sz w:val="24"/>
        </w:rPr>
        <w:t>Электронный</w:t>
      </w:r>
      <w:r>
        <w:rPr>
          <w:spacing w:val="40"/>
          <w:sz w:val="24"/>
        </w:rPr>
        <w:t xml:space="preserve"> </w:t>
      </w:r>
      <w:r>
        <w:rPr>
          <w:sz w:val="24"/>
        </w:rPr>
        <w:t>ресурс</w:t>
      </w:r>
      <w:r>
        <w:rPr>
          <w:spacing w:val="40"/>
          <w:sz w:val="24"/>
        </w:rPr>
        <w:t xml:space="preserve"> </w:t>
      </w:r>
      <w:r>
        <w:rPr>
          <w:sz w:val="24"/>
        </w:rPr>
        <w:t>цифровой</w:t>
      </w:r>
      <w:r>
        <w:rPr>
          <w:spacing w:val="40"/>
          <w:sz w:val="24"/>
        </w:rPr>
        <w:t xml:space="preserve"> </w:t>
      </w:r>
      <w:r>
        <w:rPr>
          <w:sz w:val="24"/>
        </w:rPr>
        <w:t>образовательной</w:t>
      </w:r>
      <w:r>
        <w:rPr>
          <w:spacing w:val="40"/>
          <w:sz w:val="24"/>
        </w:rPr>
        <w:t xml:space="preserve"> </w:t>
      </w:r>
      <w:r>
        <w:rPr>
          <w:sz w:val="24"/>
        </w:rPr>
        <w:t>среды</w:t>
      </w:r>
      <w:r>
        <w:rPr>
          <w:spacing w:val="40"/>
          <w:sz w:val="24"/>
        </w:rPr>
        <w:t xml:space="preserve"> </w:t>
      </w:r>
      <w:r>
        <w:rPr>
          <w:sz w:val="24"/>
        </w:rPr>
        <w:t>СПО</w:t>
      </w:r>
      <w:r>
        <w:rPr>
          <w:spacing w:val="80"/>
          <w:sz w:val="24"/>
        </w:rPr>
        <w:t xml:space="preserve"> </w:t>
      </w:r>
      <w:r>
        <w:rPr>
          <w:sz w:val="24"/>
        </w:rPr>
        <w:t>PROFобразование : [сайт]. — URL: https://profspo.ru/books/99930</w:t>
      </w:r>
    </w:p>
    <w:p w:rsidR="00335362" w:rsidRDefault="00DB789F">
      <w:pPr>
        <w:pStyle w:val="3"/>
        <w:spacing w:before="9" w:line="272" w:lineRule="exact"/>
        <w:ind w:left="850"/>
      </w:pPr>
      <w:r>
        <w:t>Дополнительные</w:t>
      </w:r>
      <w:r>
        <w:rPr>
          <w:spacing w:val="55"/>
        </w:rPr>
        <w:t xml:space="preserve"> </w:t>
      </w:r>
      <w:r>
        <w:rPr>
          <w:spacing w:val="-2"/>
        </w:rPr>
        <w:t>источники:</w:t>
      </w:r>
    </w:p>
    <w:p w:rsidR="00335362" w:rsidRDefault="00DB789F">
      <w:pPr>
        <w:pStyle w:val="a5"/>
        <w:numPr>
          <w:ilvl w:val="0"/>
          <w:numId w:val="10"/>
        </w:numPr>
        <w:tabs>
          <w:tab w:val="left" w:pos="1133"/>
        </w:tabs>
        <w:spacing w:line="242" w:lineRule="auto"/>
        <w:ind w:right="274"/>
        <w:rPr>
          <w:sz w:val="24"/>
        </w:rPr>
      </w:pPr>
      <w:r>
        <w:rPr>
          <w:sz w:val="24"/>
        </w:rPr>
        <w:t>Основы</w:t>
      </w:r>
      <w:r>
        <w:rPr>
          <w:spacing w:val="-9"/>
          <w:sz w:val="24"/>
        </w:rPr>
        <w:t xml:space="preserve"> </w:t>
      </w:r>
      <w:r>
        <w:rPr>
          <w:sz w:val="24"/>
        </w:rPr>
        <w:t>материаловедения</w:t>
      </w:r>
      <w:r>
        <w:rPr>
          <w:spacing w:val="-7"/>
          <w:sz w:val="24"/>
        </w:rPr>
        <w:t xml:space="preserve"> </w:t>
      </w:r>
      <w:r>
        <w:rPr>
          <w:sz w:val="24"/>
        </w:rPr>
        <w:t>для</w:t>
      </w:r>
      <w:r>
        <w:rPr>
          <w:spacing w:val="-10"/>
          <w:sz w:val="24"/>
        </w:rPr>
        <w:t xml:space="preserve"> </w:t>
      </w:r>
      <w:r>
        <w:rPr>
          <w:sz w:val="24"/>
        </w:rPr>
        <w:t>сварщиков.</w:t>
      </w:r>
      <w:r>
        <w:rPr>
          <w:spacing w:val="-8"/>
          <w:sz w:val="24"/>
        </w:rPr>
        <w:t xml:space="preserve"> </w:t>
      </w:r>
      <w:r>
        <w:rPr>
          <w:sz w:val="24"/>
        </w:rPr>
        <w:t>учебник</w:t>
      </w:r>
      <w:r>
        <w:rPr>
          <w:spacing w:val="-8"/>
          <w:sz w:val="24"/>
        </w:rPr>
        <w:t xml:space="preserve"> </w:t>
      </w:r>
      <w:r>
        <w:rPr>
          <w:sz w:val="24"/>
        </w:rPr>
        <w:t>для</w:t>
      </w:r>
      <w:r>
        <w:rPr>
          <w:spacing w:val="-7"/>
          <w:sz w:val="24"/>
        </w:rPr>
        <w:t xml:space="preserve"> </w:t>
      </w:r>
      <w:r>
        <w:rPr>
          <w:sz w:val="24"/>
        </w:rPr>
        <w:t>СПО</w:t>
      </w:r>
      <w:r>
        <w:rPr>
          <w:spacing w:val="-8"/>
          <w:sz w:val="24"/>
        </w:rPr>
        <w:t xml:space="preserve"> </w:t>
      </w:r>
      <w:r>
        <w:rPr>
          <w:sz w:val="24"/>
        </w:rPr>
        <w:t>/</w:t>
      </w:r>
      <w:r>
        <w:rPr>
          <w:spacing w:val="-10"/>
          <w:sz w:val="24"/>
        </w:rPr>
        <w:t xml:space="preserve"> </w:t>
      </w:r>
      <w:r>
        <w:rPr>
          <w:sz w:val="24"/>
        </w:rPr>
        <w:t>В.В.</w:t>
      </w:r>
      <w:r>
        <w:rPr>
          <w:spacing w:val="-8"/>
          <w:sz w:val="24"/>
        </w:rPr>
        <w:t xml:space="preserve"> </w:t>
      </w:r>
      <w:r>
        <w:rPr>
          <w:sz w:val="24"/>
        </w:rPr>
        <w:t>Овчинников. –</w:t>
      </w:r>
      <w:r>
        <w:rPr>
          <w:spacing w:val="-11"/>
          <w:sz w:val="24"/>
        </w:rPr>
        <w:t xml:space="preserve"> </w:t>
      </w:r>
      <w:r>
        <w:rPr>
          <w:sz w:val="24"/>
        </w:rPr>
        <w:t>3-е</w:t>
      </w:r>
      <w:r>
        <w:rPr>
          <w:spacing w:val="-12"/>
          <w:sz w:val="24"/>
        </w:rPr>
        <w:t xml:space="preserve"> </w:t>
      </w:r>
      <w:r>
        <w:rPr>
          <w:sz w:val="24"/>
        </w:rPr>
        <w:t>изд.,</w:t>
      </w:r>
      <w:r>
        <w:rPr>
          <w:spacing w:val="-8"/>
          <w:sz w:val="24"/>
        </w:rPr>
        <w:t xml:space="preserve"> </w:t>
      </w:r>
      <w:r>
        <w:rPr>
          <w:sz w:val="24"/>
        </w:rPr>
        <w:t>стер.- М.: Издательский центр «Академия», 2014.-256с.</w:t>
      </w:r>
    </w:p>
    <w:p w:rsidR="00335362" w:rsidRDefault="00DB789F">
      <w:pPr>
        <w:pStyle w:val="a5"/>
        <w:numPr>
          <w:ilvl w:val="0"/>
          <w:numId w:val="10"/>
        </w:numPr>
        <w:tabs>
          <w:tab w:val="left" w:pos="1133"/>
        </w:tabs>
        <w:spacing w:line="242" w:lineRule="auto"/>
        <w:ind w:right="272"/>
        <w:rPr>
          <w:sz w:val="24"/>
        </w:rPr>
      </w:pPr>
      <w:r>
        <w:rPr>
          <w:sz w:val="24"/>
        </w:rPr>
        <w:t>Сварочное</w:t>
      </w:r>
      <w:r>
        <w:rPr>
          <w:spacing w:val="-2"/>
          <w:sz w:val="24"/>
        </w:rPr>
        <w:t xml:space="preserve"> </w:t>
      </w:r>
      <w:r>
        <w:rPr>
          <w:sz w:val="24"/>
        </w:rPr>
        <w:t>дело:</w:t>
      </w:r>
      <w:r>
        <w:rPr>
          <w:spacing w:val="-1"/>
          <w:sz w:val="24"/>
        </w:rPr>
        <w:t xml:space="preserve"> </w:t>
      </w:r>
      <w:r>
        <w:rPr>
          <w:sz w:val="24"/>
        </w:rPr>
        <w:t>Сварка и резка</w:t>
      </w:r>
      <w:r>
        <w:rPr>
          <w:spacing w:val="-2"/>
          <w:sz w:val="24"/>
        </w:rPr>
        <w:t xml:space="preserve"> </w:t>
      </w:r>
      <w:r>
        <w:rPr>
          <w:sz w:val="24"/>
        </w:rPr>
        <w:t>металлов:</w:t>
      </w:r>
      <w:r>
        <w:rPr>
          <w:spacing w:val="-1"/>
          <w:sz w:val="24"/>
        </w:rPr>
        <w:t xml:space="preserve"> </w:t>
      </w:r>
      <w:r>
        <w:rPr>
          <w:sz w:val="24"/>
        </w:rPr>
        <w:t>учебник для нач.проф.образования</w:t>
      </w:r>
      <w:r>
        <w:rPr>
          <w:spacing w:val="-1"/>
          <w:sz w:val="24"/>
        </w:rPr>
        <w:t xml:space="preserve"> </w:t>
      </w:r>
      <w:r>
        <w:rPr>
          <w:sz w:val="24"/>
        </w:rPr>
        <w:t>/</w:t>
      </w:r>
      <w:r>
        <w:rPr>
          <w:spacing w:val="-1"/>
          <w:sz w:val="24"/>
        </w:rPr>
        <w:t xml:space="preserve"> </w:t>
      </w:r>
      <w:r>
        <w:rPr>
          <w:sz w:val="24"/>
        </w:rPr>
        <w:t>Г.Г.Чернышев. – 4-е изд.,перераб. и доп. – М.:Издательский центр «Академия», 2008. - 496с.</w:t>
      </w:r>
    </w:p>
    <w:p w:rsidR="00335362" w:rsidRDefault="00DB789F">
      <w:pPr>
        <w:pStyle w:val="a5"/>
        <w:numPr>
          <w:ilvl w:val="0"/>
          <w:numId w:val="10"/>
        </w:numPr>
        <w:tabs>
          <w:tab w:val="left" w:pos="1133"/>
        </w:tabs>
        <w:spacing w:line="271" w:lineRule="exact"/>
        <w:rPr>
          <w:sz w:val="24"/>
        </w:rPr>
      </w:pPr>
      <w:r>
        <w:rPr>
          <w:sz w:val="24"/>
        </w:rPr>
        <w:t>Раздел</w:t>
      </w:r>
      <w:r>
        <w:rPr>
          <w:spacing w:val="-4"/>
          <w:sz w:val="24"/>
        </w:rPr>
        <w:t xml:space="preserve"> </w:t>
      </w:r>
      <w:r>
        <w:rPr>
          <w:sz w:val="24"/>
        </w:rPr>
        <w:t>2 –</w:t>
      </w:r>
      <w:r>
        <w:rPr>
          <w:spacing w:val="-2"/>
          <w:sz w:val="24"/>
        </w:rPr>
        <w:t xml:space="preserve"> </w:t>
      </w:r>
      <w:r>
        <w:rPr>
          <w:sz w:val="24"/>
        </w:rPr>
        <w:t>Материалы</w:t>
      </w:r>
      <w:r>
        <w:rPr>
          <w:spacing w:val="-4"/>
          <w:sz w:val="24"/>
        </w:rPr>
        <w:t xml:space="preserve"> </w:t>
      </w:r>
      <w:r>
        <w:rPr>
          <w:sz w:val="24"/>
        </w:rPr>
        <w:t>и</w:t>
      </w:r>
      <w:r>
        <w:rPr>
          <w:spacing w:val="-5"/>
          <w:sz w:val="24"/>
        </w:rPr>
        <w:t xml:space="preserve"> </w:t>
      </w:r>
      <w:r>
        <w:rPr>
          <w:sz w:val="24"/>
        </w:rPr>
        <w:t>оборудование</w:t>
      </w:r>
      <w:r>
        <w:rPr>
          <w:spacing w:val="-3"/>
          <w:sz w:val="24"/>
        </w:rPr>
        <w:t xml:space="preserve"> </w:t>
      </w:r>
      <w:r>
        <w:rPr>
          <w:sz w:val="24"/>
        </w:rPr>
        <w:t>для</w:t>
      </w:r>
      <w:r>
        <w:rPr>
          <w:spacing w:val="-6"/>
          <w:sz w:val="24"/>
        </w:rPr>
        <w:t xml:space="preserve"> </w:t>
      </w:r>
      <w:r>
        <w:rPr>
          <w:sz w:val="24"/>
        </w:rPr>
        <w:t xml:space="preserve">сварки </w:t>
      </w:r>
      <w:r>
        <w:rPr>
          <w:spacing w:val="-2"/>
          <w:sz w:val="24"/>
        </w:rPr>
        <w:t>плавлением</w:t>
      </w:r>
    </w:p>
    <w:p w:rsidR="00335362" w:rsidRDefault="00DB789F">
      <w:pPr>
        <w:pStyle w:val="a5"/>
        <w:numPr>
          <w:ilvl w:val="0"/>
          <w:numId w:val="10"/>
        </w:numPr>
        <w:tabs>
          <w:tab w:val="left" w:pos="1133"/>
          <w:tab w:val="left" w:pos="1862"/>
          <w:tab w:val="left" w:pos="3022"/>
          <w:tab w:val="left" w:pos="3736"/>
          <w:tab w:val="left" w:pos="4479"/>
          <w:tab w:val="left" w:pos="6633"/>
          <w:tab w:val="left" w:pos="8950"/>
          <w:tab w:val="left" w:pos="10058"/>
          <w:tab w:val="left" w:pos="10634"/>
        </w:tabs>
        <w:spacing w:line="237" w:lineRule="auto"/>
        <w:ind w:right="291"/>
        <w:rPr>
          <w:sz w:val="24"/>
        </w:rPr>
      </w:pPr>
      <w:r>
        <w:rPr>
          <w:spacing w:val="-4"/>
          <w:sz w:val="24"/>
        </w:rPr>
        <w:t>А.М.</w:t>
      </w:r>
      <w:r>
        <w:rPr>
          <w:sz w:val="24"/>
        </w:rPr>
        <w:tab/>
      </w:r>
      <w:r>
        <w:rPr>
          <w:spacing w:val="-2"/>
          <w:sz w:val="24"/>
        </w:rPr>
        <w:t>Адаскин,</w:t>
      </w:r>
      <w:r>
        <w:rPr>
          <w:sz w:val="24"/>
        </w:rPr>
        <w:tab/>
      </w:r>
      <w:r>
        <w:rPr>
          <w:spacing w:val="-4"/>
          <w:sz w:val="24"/>
        </w:rPr>
        <w:t>В.М.</w:t>
      </w:r>
      <w:r>
        <w:rPr>
          <w:sz w:val="24"/>
        </w:rPr>
        <w:tab/>
      </w:r>
      <w:r>
        <w:rPr>
          <w:spacing w:val="-4"/>
          <w:sz w:val="24"/>
        </w:rPr>
        <w:t>Зуев.</w:t>
      </w:r>
      <w:r>
        <w:rPr>
          <w:sz w:val="24"/>
        </w:rPr>
        <w:tab/>
      </w:r>
      <w:r>
        <w:rPr>
          <w:spacing w:val="-2"/>
          <w:sz w:val="24"/>
        </w:rPr>
        <w:t>Материаловедение</w:t>
      </w:r>
      <w:r>
        <w:rPr>
          <w:sz w:val="24"/>
        </w:rPr>
        <w:tab/>
      </w:r>
      <w:r>
        <w:rPr>
          <w:spacing w:val="-2"/>
          <w:sz w:val="24"/>
        </w:rPr>
        <w:t>(металлообработка):</w:t>
      </w:r>
      <w:r>
        <w:rPr>
          <w:sz w:val="24"/>
        </w:rPr>
        <w:tab/>
      </w:r>
      <w:r>
        <w:rPr>
          <w:spacing w:val="-2"/>
          <w:sz w:val="24"/>
        </w:rPr>
        <w:t>Учебник</w:t>
      </w:r>
      <w:r>
        <w:rPr>
          <w:sz w:val="24"/>
        </w:rPr>
        <w:tab/>
      </w:r>
      <w:r>
        <w:rPr>
          <w:spacing w:val="-4"/>
          <w:sz w:val="24"/>
        </w:rPr>
        <w:t>для</w:t>
      </w:r>
      <w:r>
        <w:rPr>
          <w:sz w:val="24"/>
        </w:rPr>
        <w:tab/>
      </w:r>
      <w:r>
        <w:rPr>
          <w:spacing w:val="-4"/>
          <w:sz w:val="24"/>
        </w:rPr>
        <w:t xml:space="preserve">нач. </w:t>
      </w:r>
      <w:r>
        <w:rPr>
          <w:sz w:val="24"/>
        </w:rPr>
        <w:t>проф.образования.–М.:ИРПО; ПрофОбрИздат, 2001. – 240с.</w:t>
      </w:r>
    </w:p>
    <w:p w:rsidR="00335362" w:rsidRDefault="00335362">
      <w:pPr>
        <w:pStyle w:val="a5"/>
        <w:spacing w:line="237" w:lineRule="auto"/>
        <w:rPr>
          <w:sz w:val="24"/>
        </w:rPr>
        <w:sectPr w:rsidR="00335362">
          <w:pgSz w:w="11910" w:h="16840"/>
          <w:pgMar w:top="760" w:right="566" w:bottom="1480" w:left="0" w:header="0" w:footer="1296" w:gutter="0"/>
          <w:cols w:space="720"/>
        </w:sectPr>
      </w:pPr>
    </w:p>
    <w:p w:rsidR="00335362" w:rsidRDefault="00DB789F" w:rsidP="0020640A">
      <w:pPr>
        <w:pStyle w:val="a5"/>
        <w:numPr>
          <w:ilvl w:val="0"/>
          <w:numId w:val="24"/>
        </w:numPr>
        <w:tabs>
          <w:tab w:val="left" w:pos="1396"/>
        </w:tabs>
        <w:spacing w:before="71" w:line="275" w:lineRule="exact"/>
        <w:ind w:left="1396" w:hanging="244"/>
        <w:jc w:val="left"/>
        <w:rPr>
          <w:b/>
          <w:sz w:val="24"/>
        </w:rPr>
      </w:pPr>
      <w:r>
        <w:rPr>
          <w:b/>
          <w:sz w:val="24"/>
        </w:rPr>
        <w:lastRenderedPageBreak/>
        <w:t>КОНТРОЛЬ</w:t>
      </w:r>
      <w:r>
        <w:rPr>
          <w:b/>
          <w:spacing w:val="-17"/>
          <w:sz w:val="24"/>
        </w:rPr>
        <w:t xml:space="preserve"> </w:t>
      </w:r>
      <w:r>
        <w:rPr>
          <w:b/>
          <w:sz w:val="24"/>
        </w:rPr>
        <w:t>И</w:t>
      </w:r>
      <w:r>
        <w:rPr>
          <w:b/>
          <w:spacing w:val="-15"/>
          <w:sz w:val="24"/>
        </w:rPr>
        <w:t xml:space="preserve"> </w:t>
      </w:r>
      <w:r>
        <w:rPr>
          <w:b/>
          <w:sz w:val="24"/>
        </w:rPr>
        <w:t>ОЦЕНКА</w:t>
      </w:r>
      <w:r>
        <w:rPr>
          <w:b/>
          <w:spacing w:val="-15"/>
          <w:sz w:val="24"/>
        </w:rPr>
        <w:t xml:space="preserve"> </w:t>
      </w:r>
      <w:r>
        <w:rPr>
          <w:b/>
          <w:sz w:val="24"/>
        </w:rPr>
        <w:t>РЕЗУЛЬТАТОВ</w:t>
      </w:r>
      <w:r>
        <w:rPr>
          <w:b/>
          <w:spacing w:val="-15"/>
          <w:sz w:val="24"/>
        </w:rPr>
        <w:t xml:space="preserve"> </w:t>
      </w:r>
      <w:r>
        <w:rPr>
          <w:b/>
          <w:sz w:val="24"/>
        </w:rPr>
        <w:t>ОСВОЕНИЯ</w:t>
      </w:r>
      <w:r>
        <w:rPr>
          <w:b/>
          <w:spacing w:val="-15"/>
          <w:sz w:val="24"/>
        </w:rPr>
        <w:t xml:space="preserve"> </w:t>
      </w:r>
      <w:r>
        <w:rPr>
          <w:b/>
          <w:sz w:val="24"/>
        </w:rPr>
        <w:t>УЧЕБНОЙ</w:t>
      </w:r>
      <w:r>
        <w:rPr>
          <w:b/>
          <w:spacing w:val="-13"/>
          <w:sz w:val="24"/>
        </w:rPr>
        <w:t xml:space="preserve"> </w:t>
      </w:r>
      <w:r>
        <w:rPr>
          <w:b/>
          <w:spacing w:val="-2"/>
          <w:sz w:val="24"/>
        </w:rPr>
        <w:t>ДИСЦИПЛИНЫ</w:t>
      </w:r>
    </w:p>
    <w:p w:rsidR="00335362" w:rsidRDefault="00DB789F">
      <w:pPr>
        <w:pStyle w:val="a3"/>
        <w:ind w:left="1354" w:right="276" w:hanging="284"/>
        <w:jc w:val="both"/>
      </w:pPr>
      <w:r>
        <w:t>Контроль</w:t>
      </w:r>
      <w:r>
        <w:rPr>
          <w:spacing w:val="-10"/>
        </w:rPr>
        <w:t xml:space="preserve"> </w:t>
      </w:r>
      <w:r>
        <w:t>и</w:t>
      </w:r>
      <w:r>
        <w:rPr>
          <w:spacing w:val="-10"/>
        </w:rPr>
        <w:t xml:space="preserve"> </w:t>
      </w:r>
      <w:r>
        <w:t>оценка</w:t>
      </w:r>
      <w:r>
        <w:rPr>
          <w:spacing w:val="-7"/>
        </w:rPr>
        <w:t xml:space="preserve"> </w:t>
      </w:r>
      <w:r>
        <w:t>результатов</w:t>
      </w:r>
      <w:r>
        <w:rPr>
          <w:spacing w:val="-9"/>
        </w:rPr>
        <w:t xml:space="preserve"> </w:t>
      </w:r>
      <w:r>
        <w:t>освоения</w:t>
      </w:r>
      <w:r>
        <w:rPr>
          <w:spacing w:val="-6"/>
        </w:rPr>
        <w:t xml:space="preserve"> </w:t>
      </w:r>
      <w:r>
        <w:t>учебной</w:t>
      </w:r>
      <w:r>
        <w:rPr>
          <w:spacing w:val="-5"/>
        </w:rPr>
        <w:t xml:space="preserve"> </w:t>
      </w:r>
      <w:r>
        <w:t>дисциплины</w:t>
      </w:r>
      <w:r>
        <w:rPr>
          <w:spacing w:val="-9"/>
        </w:rPr>
        <w:t xml:space="preserve"> </w:t>
      </w:r>
      <w:r>
        <w:t>осуществляется преподавателем</w:t>
      </w:r>
      <w:r>
        <w:rPr>
          <w:spacing w:val="-4"/>
        </w:rPr>
        <w:t xml:space="preserve"> </w:t>
      </w:r>
      <w:r>
        <w:t>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 в том числе в условиях</w:t>
      </w:r>
      <w:r>
        <w:rPr>
          <w:spacing w:val="40"/>
        </w:rPr>
        <w:t xml:space="preserve">  </w:t>
      </w:r>
      <w:r>
        <w:t>применения</w:t>
      </w:r>
      <w:r>
        <w:rPr>
          <w:spacing w:val="-15"/>
        </w:rPr>
        <w:t xml:space="preserve"> </w:t>
      </w:r>
      <w:r>
        <w:t>электронного</w:t>
      </w:r>
      <w:r>
        <w:rPr>
          <w:spacing w:val="-15"/>
        </w:rPr>
        <w:t xml:space="preserve"> </w:t>
      </w:r>
      <w:r>
        <w:t>обучения</w:t>
      </w:r>
      <w:r>
        <w:rPr>
          <w:spacing w:val="-11"/>
        </w:rPr>
        <w:t xml:space="preserve"> </w:t>
      </w:r>
      <w:r>
        <w:t>и</w:t>
      </w:r>
      <w:r>
        <w:rPr>
          <w:spacing w:val="-10"/>
        </w:rPr>
        <w:t xml:space="preserve"> </w:t>
      </w:r>
      <w:r>
        <w:t>дистанционных</w:t>
      </w:r>
      <w:r>
        <w:rPr>
          <w:spacing w:val="-17"/>
        </w:rPr>
        <w:t xml:space="preserve"> </w:t>
      </w:r>
      <w:r>
        <w:t>образовательных</w:t>
      </w:r>
      <w:r>
        <w:rPr>
          <w:spacing w:val="-15"/>
        </w:rPr>
        <w:t xml:space="preserve"> </w:t>
      </w:r>
      <w:r>
        <w:t>технологий</w:t>
      </w:r>
    </w:p>
    <w:p w:rsidR="00335362" w:rsidRDefault="00335362">
      <w:pPr>
        <w:pStyle w:val="a3"/>
        <w:spacing w:before="5"/>
        <w:rPr>
          <w:sz w:val="14"/>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8"/>
        <w:gridCol w:w="4538"/>
        <w:gridCol w:w="3256"/>
      </w:tblGrid>
      <w:tr w:rsidR="00335362">
        <w:trPr>
          <w:trHeight w:val="508"/>
        </w:trPr>
        <w:tc>
          <w:tcPr>
            <w:tcW w:w="2838" w:type="dxa"/>
          </w:tcPr>
          <w:p w:rsidR="00335362" w:rsidRDefault="00DB789F">
            <w:pPr>
              <w:pStyle w:val="TableParagraph"/>
              <w:spacing w:line="254" w:lineRule="exact"/>
              <w:ind w:left="153" w:firstLine="52"/>
              <w:rPr>
                <w:b/>
              </w:rPr>
            </w:pPr>
            <w:r>
              <w:rPr>
                <w:b/>
              </w:rPr>
              <w:t>Результаты освоения (объекты</w:t>
            </w:r>
            <w:r>
              <w:rPr>
                <w:b/>
                <w:spacing w:val="-7"/>
              </w:rPr>
              <w:t xml:space="preserve"> </w:t>
            </w:r>
            <w:r>
              <w:rPr>
                <w:b/>
                <w:spacing w:val="-2"/>
              </w:rPr>
              <w:t>оценивания)</w:t>
            </w:r>
          </w:p>
        </w:tc>
        <w:tc>
          <w:tcPr>
            <w:tcW w:w="4538" w:type="dxa"/>
          </w:tcPr>
          <w:p w:rsidR="00335362" w:rsidRDefault="00DB789F">
            <w:pPr>
              <w:pStyle w:val="TableParagraph"/>
              <w:spacing w:line="254" w:lineRule="exact"/>
              <w:ind w:left="1786" w:hanging="1787"/>
              <w:rPr>
                <w:b/>
              </w:rPr>
            </w:pPr>
            <w:r>
              <w:rPr>
                <w:b/>
              </w:rPr>
              <w:t>сновные</w:t>
            </w:r>
            <w:r>
              <w:rPr>
                <w:b/>
                <w:spacing w:val="-9"/>
              </w:rPr>
              <w:t xml:space="preserve"> </w:t>
            </w:r>
            <w:r>
              <w:rPr>
                <w:b/>
              </w:rPr>
              <w:t>показатели</w:t>
            </w:r>
            <w:r>
              <w:rPr>
                <w:b/>
                <w:spacing w:val="-6"/>
              </w:rPr>
              <w:t xml:space="preserve"> </w:t>
            </w:r>
            <w:r>
              <w:rPr>
                <w:b/>
              </w:rPr>
              <w:t>оценки</w:t>
            </w:r>
            <w:r>
              <w:rPr>
                <w:b/>
                <w:spacing w:val="-6"/>
              </w:rPr>
              <w:t xml:space="preserve"> </w:t>
            </w:r>
            <w:r>
              <w:rPr>
                <w:b/>
              </w:rPr>
              <w:t>результата</w:t>
            </w:r>
            <w:r>
              <w:rPr>
                <w:b/>
                <w:spacing w:val="-12"/>
              </w:rPr>
              <w:t xml:space="preserve"> </w:t>
            </w:r>
            <w:r>
              <w:rPr>
                <w:b/>
              </w:rPr>
              <w:t>и</w:t>
            </w:r>
            <w:r>
              <w:rPr>
                <w:b/>
                <w:spacing w:val="-10"/>
              </w:rPr>
              <w:t xml:space="preserve"> </w:t>
            </w:r>
            <w:r>
              <w:rPr>
                <w:b/>
              </w:rPr>
              <w:t xml:space="preserve">их </w:t>
            </w:r>
            <w:r>
              <w:rPr>
                <w:b/>
                <w:spacing w:val="-2"/>
              </w:rPr>
              <w:t>критерии</w:t>
            </w:r>
          </w:p>
        </w:tc>
        <w:tc>
          <w:tcPr>
            <w:tcW w:w="3256" w:type="dxa"/>
          </w:tcPr>
          <w:p w:rsidR="00335362" w:rsidRDefault="00DB789F">
            <w:pPr>
              <w:pStyle w:val="TableParagraph"/>
              <w:spacing w:before="1"/>
              <w:ind w:left="114"/>
              <w:rPr>
                <w:b/>
              </w:rPr>
            </w:pPr>
            <w:r>
              <w:rPr>
                <w:b/>
              </w:rPr>
              <w:t>Формы</w:t>
            </w:r>
            <w:r>
              <w:rPr>
                <w:b/>
                <w:spacing w:val="-7"/>
              </w:rPr>
              <w:t xml:space="preserve"> </w:t>
            </w:r>
            <w:r>
              <w:rPr>
                <w:b/>
              </w:rPr>
              <w:t>и методы</w:t>
            </w:r>
            <w:r>
              <w:rPr>
                <w:b/>
                <w:spacing w:val="-6"/>
              </w:rPr>
              <w:t xml:space="preserve"> </w:t>
            </w:r>
            <w:r>
              <w:rPr>
                <w:b/>
                <w:spacing w:val="-2"/>
              </w:rPr>
              <w:t>контроля</w:t>
            </w:r>
          </w:p>
        </w:tc>
      </w:tr>
      <w:tr w:rsidR="00335362">
        <w:trPr>
          <w:trHeight w:val="258"/>
        </w:trPr>
        <w:tc>
          <w:tcPr>
            <w:tcW w:w="2838" w:type="dxa"/>
          </w:tcPr>
          <w:p w:rsidR="00335362" w:rsidRDefault="00DB789F">
            <w:pPr>
              <w:pStyle w:val="TableParagraph"/>
              <w:spacing w:line="239" w:lineRule="exact"/>
              <w:ind w:left="287"/>
              <w:rPr>
                <w:b/>
              </w:rPr>
            </w:pPr>
            <w:r>
              <w:rPr>
                <w:b/>
                <w:spacing w:val="-2"/>
              </w:rPr>
              <w:t>Умения:</w:t>
            </w:r>
          </w:p>
        </w:tc>
        <w:tc>
          <w:tcPr>
            <w:tcW w:w="4538" w:type="dxa"/>
          </w:tcPr>
          <w:p w:rsidR="00335362" w:rsidRDefault="00335362">
            <w:pPr>
              <w:pStyle w:val="TableParagraph"/>
              <w:rPr>
                <w:sz w:val="18"/>
              </w:rPr>
            </w:pPr>
          </w:p>
        </w:tc>
        <w:tc>
          <w:tcPr>
            <w:tcW w:w="3256" w:type="dxa"/>
          </w:tcPr>
          <w:p w:rsidR="00335362" w:rsidRDefault="00335362">
            <w:pPr>
              <w:pStyle w:val="TableParagraph"/>
              <w:rPr>
                <w:sz w:val="18"/>
              </w:rPr>
            </w:pPr>
          </w:p>
        </w:tc>
      </w:tr>
      <w:tr w:rsidR="00335362">
        <w:trPr>
          <w:trHeight w:val="2275"/>
        </w:trPr>
        <w:tc>
          <w:tcPr>
            <w:tcW w:w="2838" w:type="dxa"/>
          </w:tcPr>
          <w:p w:rsidR="00335362" w:rsidRDefault="00DB789F">
            <w:pPr>
              <w:pStyle w:val="TableParagraph"/>
              <w:ind w:left="-15" w:right="114" w:firstLine="144"/>
            </w:pPr>
            <w:r>
              <w:t xml:space="preserve">У1 Пользоваться </w:t>
            </w:r>
            <w:r>
              <w:rPr>
                <w:spacing w:val="-2"/>
              </w:rPr>
              <w:t xml:space="preserve">конструкторской, производственно- </w:t>
            </w:r>
            <w:r>
              <w:t>технологической и нормативной</w:t>
            </w:r>
            <w:r>
              <w:rPr>
                <w:spacing w:val="-14"/>
              </w:rPr>
              <w:t xml:space="preserve"> </w:t>
            </w:r>
            <w:r>
              <w:t xml:space="preserve">документацией для выполнения </w:t>
            </w:r>
            <w:r>
              <w:rPr>
                <w:spacing w:val="-2"/>
              </w:rPr>
              <w:t>профессиональной деятельности</w:t>
            </w:r>
          </w:p>
        </w:tc>
        <w:tc>
          <w:tcPr>
            <w:tcW w:w="4538" w:type="dxa"/>
          </w:tcPr>
          <w:p w:rsidR="00335362" w:rsidRDefault="00DB789F">
            <w:pPr>
              <w:pStyle w:val="TableParagraph"/>
              <w:ind w:left="105" w:right="819" w:firstLine="168"/>
            </w:pPr>
            <w:r>
              <w:t>Правильно</w:t>
            </w:r>
            <w:r>
              <w:rPr>
                <w:spacing w:val="-14"/>
              </w:rPr>
              <w:t xml:space="preserve"> </w:t>
            </w:r>
            <w:r>
              <w:t>пользуется</w:t>
            </w:r>
            <w:r>
              <w:rPr>
                <w:spacing w:val="-14"/>
              </w:rPr>
              <w:t xml:space="preserve"> </w:t>
            </w:r>
            <w:r>
              <w:t xml:space="preserve">справочными таблицами для определения свойств </w:t>
            </w:r>
            <w:r>
              <w:rPr>
                <w:spacing w:val="-2"/>
              </w:rPr>
              <w:t>материалов.</w:t>
            </w:r>
          </w:p>
          <w:p w:rsidR="00335362" w:rsidRDefault="00DB789F">
            <w:pPr>
              <w:pStyle w:val="TableParagraph"/>
              <w:ind w:left="105" w:right="1163" w:hanging="126"/>
            </w:pPr>
            <w:r>
              <w:t>веренно выбирает материалы для осуществления</w:t>
            </w:r>
            <w:r>
              <w:rPr>
                <w:spacing w:val="-14"/>
              </w:rPr>
              <w:t xml:space="preserve"> </w:t>
            </w:r>
            <w:r>
              <w:t xml:space="preserve">профессиональной </w:t>
            </w:r>
            <w:r>
              <w:rPr>
                <w:spacing w:val="-2"/>
              </w:rPr>
              <w:t>деятельности</w:t>
            </w:r>
          </w:p>
        </w:tc>
        <w:tc>
          <w:tcPr>
            <w:tcW w:w="3256" w:type="dxa"/>
          </w:tcPr>
          <w:p w:rsidR="00335362" w:rsidRDefault="00DB789F">
            <w:pPr>
              <w:pStyle w:val="TableParagraph"/>
              <w:spacing w:line="237" w:lineRule="auto"/>
              <w:ind w:left="105" w:firstLine="33"/>
            </w:pPr>
            <w:r>
              <w:t>ПР№1,</w:t>
            </w:r>
            <w:r>
              <w:rPr>
                <w:spacing w:val="-12"/>
              </w:rPr>
              <w:t xml:space="preserve"> </w:t>
            </w:r>
            <w:r>
              <w:t>ПР№2,</w:t>
            </w:r>
            <w:r>
              <w:rPr>
                <w:spacing w:val="-12"/>
              </w:rPr>
              <w:t xml:space="preserve"> </w:t>
            </w:r>
            <w:r>
              <w:t>ПР№3,</w:t>
            </w:r>
            <w:r>
              <w:rPr>
                <w:spacing w:val="-13"/>
              </w:rPr>
              <w:t xml:space="preserve"> </w:t>
            </w:r>
            <w:r>
              <w:t xml:space="preserve">ПР№5, </w:t>
            </w:r>
            <w:r>
              <w:rPr>
                <w:spacing w:val="-4"/>
              </w:rPr>
              <w:t>ПР№7</w:t>
            </w:r>
          </w:p>
          <w:p w:rsidR="00335362" w:rsidRDefault="00DB789F">
            <w:pPr>
              <w:pStyle w:val="TableParagraph"/>
              <w:ind w:left="105" w:right="448" w:firstLine="33"/>
              <w:jc w:val="both"/>
            </w:pPr>
            <w:r>
              <w:t>Оценка</w:t>
            </w:r>
            <w:r>
              <w:rPr>
                <w:spacing w:val="-6"/>
              </w:rPr>
              <w:t xml:space="preserve"> </w:t>
            </w:r>
            <w:r>
              <w:t>в</w:t>
            </w:r>
            <w:r>
              <w:rPr>
                <w:spacing w:val="-7"/>
              </w:rPr>
              <w:t xml:space="preserve"> </w:t>
            </w:r>
            <w:r>
              <w:t>ходе</w:t>
            </w:r>
            <w:r>
              <w:rPr>
                <w:spacing w:val="-14"/>
              </w:rPr>
              <w:t xml:space="preserve"> </w:t>
            </w:r>
            <w:r>
              <w:t>проведения</w:t>
            </w:r>
            <w:r>
              <w:rPr>
                <w:spacing w:val="-9"/>
              </w:rPr>
              <w:t xml:space="preserve"> </w:t>
            </w:r>
            <w:r>
              <w:t>и защиты</w:t>
            </w:r>
            <w:r>
              <w:rPr>
                <w:spacing w:val="-14"/>
              </w:rPr>
              <w:t xml:space="preserve"> </w:t>
            </w:r>
            <w:r>
              <w:t>практических</w:t>
            </w:r>
            <w:r>
              <w:rPr>
                <w:spacing w:val="-14"/>
              </w:rPr>
              <w:t xml:space="preserve"> </w:t>
            </w:r>
            <w:r>
              <w:t xml:space="preserve">работ. Оценка результатов устных </w:t>
            </w:r>
            <w:r>
              <w:rPr>
                <w:spacing w:val="-2"/>
              </w:rPr>
              <w:t>опросов.</w:t>
            </w:r>
          </w:p>
          <w:p w:rsidR="00335362" w:rsidRDefault="00DB789F">
            <w:pPr>
              <w:pStyle w:val="TableParagraph"/>
              <w:ind w:left="138"/>
              <w:jc w:val="both"/>
            </w:pPr>
            <w:r>
              <w:t>Оценка</w:t>
            </w:r>
            <w:r>
              <w:rPr>
                <w:spacing w:val="-4"/>
              </w:rPr>
              <w:t xml:space="preserve"> </w:t>
            </w:r>
            <w:r>
              <w:rPr>
                <w:spacing w:val="-2"/>
              </w:rPr>
              <w:t>результата</w:t>
            </w:r>
          </w:p>
          <w:p w:rsidR="00335362" w:rsidRDefault="00DB789F">
            <w:pPr>
              <w:pStyle w:val="TableParagraph"/>
              <w:spacing w:line="250" w:lineRule="exact"/>
              <w:ind w:left="105" w:right="365"/>
              <w:jc w:val="both"/>
            </w:pPr>
            <w:r>
              <w:rPr>
                <w:spacing w:val="-2"/>
              </w:rPr>
              <w:t xml:space="preserve">дифференцированного зачета </w:t>
            </w:r>
            <w:r>
              <w:t>по</w:t>
            </w:r>
            <w:r>
              <w:rPr>
                <w:spacing w:val="-4"/>
              </w:rPr>
              <w:t xml:space="preserve"> </w:t>
            </w:r>
            <w:r>
              <w:t>ОП.03.</w:t>
            </w:r>
            <w:r>
              <w:rPr>
                <w:spacing w:val="-1"/>
              </w:rPr>
              <w:t xml:space="preserve"> </w:t>
            </w:r>
            <w:r>
              <w:rPr>
                <w:spacing w:val="-2"/>
              </w:rPr>
              <w:t>Материаловедение</w:t>
            </w:r>
          </w:p>
        </w:tc>
      </w:tr>
      <w:tr w:rsidR="00335362">
        <w:trPr>
          <w:trHeight w:val="254"/>
        </w:trPr>
        <w:tc>
          <w:tcPr>
            <w:tcW w:w="2838" w:type="dxa"/>
          </w:tcPr>
          <w:p w:rsidR="00335362" w:rsidRDefault="00DB789F">
            <w:pPr>
              <w:pStyle w:val="TableParagraph"/>
              <w:spacing w:before="1" w:line="233" w:lineRule="exact"/>
              <w:ind w:left="287"/>
              <w:rPr>
                <w:b/>
              </w:rPr>
            </w:pPr>
            <w:r>
              <w:rPr>
                <w:b/>
                <w:spacing w:val="-2"/>
              </w:rPr>
              <w:t>Знания:</w:t>
            </w:r>
          </w:p>
        </w:tc>
        <w:tc>
          <w:tcPr>
            <w:tcW w:w="4538" w:type="dxa"/>
          </w:tcPr>
          <w:p w:rsidR="00335362" w:rsidRDefault="00335362">
            <w:pPr>
              <w:pStyle w:val="TableParagraph"/>
              <w:rPr>
                <w:sz w:val="18"/>
              </w:rPr>
            </w:pPr>
          </w:p>
        </w:tc>
        <w:tc>
          <w:tcPr>
            <w:tcW w:w="3256" w:type="dxa"/>
          </w:tcPr>
          <w:p w:rsidR="00335362" w:rsidRDefault="00335362">
            <w:pPr>
              <w:pStyle w:val="TableParagraph"/>
              <w:rPr>
                <w:sz w:val="18"/>
              </w:rPr>
            </w:pPr>
          </w:p>
        </w:tc>
      </w:tr>
      <w:tr w:rsidR="00335362">
        <w:trPr>
          <w:trHeight w:val="2280"/>
        </w:trPr>
        <w:tc>
          <w:tcPr>
            <w:tcW w:w="2838" w:type="dxa"/>
          </w:tcPr>
          <w:p w:rsidR="00335362" w:rsidRDefault="00DB789F">
            <w:pPr>
              <w:pStyle w:val="TableParagraph"/>
              <w:spacing w:line="242" w:lineRule="auto"/>
              <w:ind w:left="105" w:hanging="5"/>
            </w:pPr>
            <w:r>
              <w:t>Основные</w:t>
            </w:r>
            <w:r>
              <w:rPr>
                <w:spacing w:val="-14"/>
              </w:rPr>
              <w:t xml:space="preserve"> </w:t>
            </w:r>
            <w:r>
              <w:t>группы</w:t>
            </w:r>
            <w:r>
              <w:rPr>
                <w:spacing w:val="-14"/>
              </w:rPr>
              <w:t xml:space="preserve"> </w:t>
            </w:r>
            <w:r>
              <w:t>и</w:t>
            </w:r>
            <w:r>
              <w:rPr>
                <w:spacing w:val="-13"/>
              </w:rPr>
              <w:t xml:space="preserve"> </w:t>
            </w:r>
            <w:r>
              <w:t>марки свариваемых материалов.</w:t>
            </w:r>
          </w:p>
        </w:tc>
        <w:tc>
          <w:tcPr>
            <w:tcW w:w="4538" w:type="dxa"/>
          </w:tcPr>
          <w:p w:rsidR="00335362" w:rsidRDefault="00DB789F">
            <w:pPr>
              <w:pStyle w:val="TableParagraph"/>
              <w:ind w:left="105" w:right="181" w:firstLine="168"/>
            </w:pPr>
            <w:r>
              <w:t>Уверенно разбирается в наименованиях, маркировках, основных свойствах и классификациях углеродистых и конструкционных</w:t>
            </w:r>
            <w:r>
              <w:rPr>
                <w:spacing w:val="-14"/>
              </w:rPr>
              <w:t xml:space="preserve"> </w:t>
            </w:r>
            <w:r>
              <w:t>сталей,</w:t>
            </w:r>
            <w:r>
              <w:rPr>
                <w:spacing w:val="-14"/>
              </w:rPr>
              <w:t xml:space="preserve"> </w:t>
            </w:r>
            <w:r>
              <w:t>цветных</w:t>
            </w:r>
            <w:r>
              <w:rPr>
                <w:spacing w:val="-14"/>
              </w:rPr>
              <w:t xml:space="preserve"> </w:t>
            </w:r>
            <w:r>
              <w:t xml:space="preserve">металлов и сплавов, а также полимерных материалов (в том числе пластмасс, полиэтилена, </w:t>
            </w:r>
            <w:r>
              <w:rPr>
                <w:spacing w:val="-2"/>
              </w:rPr>
              <w:t>полипропилена)</w:t>
            </w:r>
          </w:p>
          <w:p w:rsidR="00335362" w:rsidRDefault="00DB789F">
            <w:pPr>
              <w:pStyle w:val="TableParagraph"/>
              <w:spacing w:line="254" w:lineRule="exact"/>
              <w:ind w:left="105" w:firstLine="168"/>
            </w:pPr>
            <w:r>
              <w:t>Чётко</w:t>
            </w:r>
            <w:r>
              <w:rPr>
                <w:spacing w:val="-6"/>
              </w:rPr>
              <w:t xml:space="preserve"> </w:t>
            </w:r>
            <w:r>
              <w:t>обосновывает</w:t>
            </w:r>
            <w:r>
              <w:rPr>
                <w:spacing w:val="-7"/>
              </w:rPr>
              <w:t xml:space="preserve"> </w:t>
            </w:r>
            <w:r>
              <w:t>правила</w:t>
            </w:r>
            <w:r>
              <w:rPr>
                <w:spacing w:val="-8"/>
              </w:rPr>
              <w:t xml:space="preserve"> </w:t>
            </w:r>
            <w:r>
              <w:t>применения охлаждающих</w:t>
            </w:r>
            <w:r>
              <w:rPr>
                <w:spacing w:val="-9"/>
              </w:rPr>
              <w:t xml:space="preserve"> </w:t>
            </w:r>
            <w:r>
              <w:t>и</w:t>
            </w:r>
            <w:r>
              <w:rPr>
                <w:spacing w:val="-4"/>
              </w:rPr>
              <w:t xml:space="preserve"> </w:t>
            </w:r>
            <w:r>
              <w:t>смазывающих</w:t>
            </w:r>
            <w:r>
              <w:rPr>
                <w:spacing w:val="-4"/>
              </w:rPr>
              <w:t xml:space="preserve"> </w:t>
            </w:r>
            <w:r>
              <w:rPr>
                <w:spacing w:val="-2"/>
              </w:rPr>
              <w:t>материалов.</w:t>
            </w:r>
          </w:p>
        </w:tc>
        <w:tc>
          <w:tcPr>
            <w:tcW w:w="3256" w:type="dxa"/>
          </w:tcPr>
          <w:p w:rsidR="00335362" w:rsidRDefault="00DB789F">
            <w:pPr>
              <w:pStyle w:val="TableParagraph"/>
              <w:spacing w:line="249" w:lineRule="exact"/>
              <w:ind w:left="138"/>
              <w:jc w:val="both"/>
            </w:pPr>
            <w:r>
              <w:t>ПР№4,</w:t>
            </w:r>
            <w:r>
              <w:rPr>
                <w:spacing w:val="-4"/>
              </w:rPr>
              <w:t xml:space="preserve"> </w:t>
            </w:r>
            <w:r>
              <w:t>ПР№5,</w:t>
            </w:r>
            <w:r>
              <w:rPr>
                <w:spacing w:val="-3"/>
              </w:rPr>
              <w:t xml:space="preserve"> </w:t>
            </w:r>
            <w:r>
              <w:t>ПР№6,</w:t>
            </w:r>
            <w:r>
              <w:rPr>
                <w:spacing w:val="-4"/>
              </w:rPr>
              <w:t xml:space="preserve"> </w:t>
            </w:r>
            <w:r>
              <w:rPr>
                <w:spacing w:val="-5"/>
              </w:rPr>
              <w:t>ПР7</w:t>
            </w:r>
          </w:p>
          <w:p w:rsidR="00335362" w:rsidRDefault="00DB789F">
            <w:pPr>
              <w:pStyle w:val="TableParagraph"/>
              <w:spacing w:before="1"/>
              <w:ind w:left="105" w:right="450" w:firstLine="33"/>
              <w:jc w:val="both"/>
            </w:pPr>
            <w:r>
              <w:t>Оценка</w:t>
            </w:r>
            <w:r>
              <w:rPr>
                <w:spacing w:val="-6"/>
              </w:rPr>
              <w:t xml:space="preserve"> </w:t>
            </w:r>
            <w:r>
              <w:t>в</w:t>
            </w:r>
            <w:r>
              <w:rPr>
                <w:spacing w:val="-8"/>
              </w:rPr>
              <w:t xml:space="preserve"> </w:t>
            </w:r>
            <w:r>
              <w:t>ходе</w:t>
            </w:r>
            <w:r>
              <w:rPr>
                <w:spacing w:val="-14"/>
              </w:rPr>
              <w:t xml:space="preserve"> </w:t>
            </w:r>
            <w:r>
              <w:t>проведения</w:t>
            </w:r>
            <w:r>
              <w:rPr>
                <w:spacing w:val="-9"/>
              </w:rPr>
              <w:t xml:space="preserve"> </w:t>
            </w:r>
            <w:r>
              <w:t>и защиты</w:t>
            </w:r>
            <w:r>
              <w:rPr>
                <w:spacing w:val="-14"/>
              </w:rPr>
              <w:t xml:space="preserve"> </w:t>
            </w:r>
            <w:r>
              <w:t>практических</w:t>
            </w:r>
            <w:r>
              <w:rPr>
                <w:spacing w:val="-14"/>
              </w:rPr>
              <w:t xml:space="preserve"> </w:t>
            </w:r>
            <w:r>
              <w:t xml:space="preserve">работ. Оценка результатов устных </w:t>
            </w:r>
            <w:r>
              <w:rPr>
                <w:spacing w:val="-2"/>
              </w:rPr>
              <w:t>опросов.</w:t>
            </w:r>
          </w:p>
          <w:p w:rsidR="00335362" w:rsidRDefault="00DB789F">
            <w:pPr>
              <w:pStyle w:val="TableParagraph"/>
              <w:spacing w:before="1"/>
              <w:ind w:left="105" w:right="203" w:firstLine="33"/>
            </w:pPr>
            <w:r>
              <w:t xml:space="preserve">Оценка результата </w:t>
            </w:r>
            <w:r>
              <w:rPr>
                <w:spacing w:val="-2"/>
              </w:rPr>
              <w:t xml:space="preserve">дифференцированного зачета </w:t>
            </w:r>
            <w:r>
              <w:t>по</w:t>
            </w:r>
            <w:r>
              <w:rPr>
                <w:spacing w:val="-4"/>
              </w:rPr>
              <w:t xml:space="preserve"> </w:t>
            </w:r>
            <w:r>
              <w:t>ОП.03.</w:t>
            </w:r>
            <w:r>
              <w:rPr>
                <w:spacing w:val="-1"/>
              </w:rPr>
              <w:t xml:space="preserve"> </w:t>
            </w:r>
            <w:r>
              <w:rPr>
                <w:spacing w:val="-2"/>
              </w:rPr>
              <w:t>Материаловедение</w:t>
            </w:r>
          </w:p>
        </w:tc>
      </w:tr>
    </w:tbl>
    <w:p w:rsidR="00335362" w:rsidRDefault="00335362">
      <w:pPr>
        <w:pStyle w:val="a3"/>
        <w:spacing w:before="141"/>
        <w:rPr>
          <w:sz w:val="20"/>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48"/>
        <w:gridCol w:w="5378"/>
      </w:tblGrid>
      <w:tr w:rsidR="00335362">
        <w:trPr>
          <w:trHeight w:val="503"/>
        </w:trPr>
        <w:tc>
          <w:tcPr>
            <w:tcW w:w="5248" w:type="dxa"/>
          </w:tcPr>
          <w:p w:rsidR="00335362" w:rsidRDefault="00DB789F">
            <w:pPr>
              <w:pStyle w:val="TableParagraph"/>
              <w:spacing w:before="1" w:line="251" w:lineRule="exact"/>
              <w:ind w:right="274"/>
              <w:jc w:val="center"/>
              <w:rPr>
                <w:b/>
              </w:rPr>
            </w:pPr>
            <w:r>
              <w:rPr>
                <w:b/>
                <w:spacing w:val="-2"/>
              </w:rPr>
              <w:t>Результаты</w:t>
            </w:r>
            <w:r>
              <w:rPr>
                <w:b/>
                <w:spacing w:val="6"/>
              </w:rPr>
              <w:t xml:space="preserve"> </w:t>
            </w:r>
            <w:r>
              <w:rPr>
                <w:b/>
                <w:spacing w:val="-2"/>
              </w:rPr>
              <w:t>обучения</w:t>
            </w:r>
          </w:p>
          <w:p w:rsidR="00335362" w:rsidRDefault="00DB789F">
            <w:pPr>
              <w:pStyle w:val="TableParagraph"/>
              <w:spacing w:line="232" w:lineRule="exact"/>
              <w:ind w:left="5" w:right="274"/>
              <w:jc w:val="center"/>
              <w:rPr>
                <w:b/>
              </w:rPr>
            </w:pPr>
            <w:r>
              <w:rPr>
                <w:b/>
              </w:rPr>
              <w:t>(освоенные</w:t>
            </w:r>
            <w:r>
              <w:rPr>
                <w:b/>
                <w:spacing w:val="-8"/>
              </w:rPr>
              <w:t xml:space="preserve"> </w:t>
            </w:r>
            <w:r>
              <w:rPr>
                <w:b/>
              </w:rPr>
              <w:t>умения,</w:t>
            </w:r>
            <w:r>
              <w:rPr>
                <w:b/>
                <w:spacing w:val="-4"/>
              </w:rPr>
              <w:t xml:space="preserve"> </w:t>
            </w:r>
            <w:r>
              <w:rPr>
                <w:b/>
              </w:rPr>
              <w:t>усвоенные</w:t>
            </w:r>
            <w:r>
              <w:rPr>
                <w:b/>
                <w:spacing w:val="-7"/>
              </w:rPr>
              <w:t xml:space="preserve"> </w:t>
            </w:r>
            <w:r>
              <w:rPr>
                <w:b/>
                <w:spacing w:val="-2"/>
              </w:rPr>
              <w:t>знания)</w:t>
            </w:r>
          </w:p>
        </w:tc>
        <w:tc>
          <w:tcPr>
            <w:tcW w:w="5378" w:type="dxa"/>
          </w:tcPr>
          <w:p w:rsidR="00335362" w:rsidRDefault="00DB789F">
            <w:pPr>
              <w:pStyle w:val="TableParagraph"/>
              <w:spacing w:before="1" w:line="251" w:lineRule="exact"/>
              <w:ind w:left="9" w:right="292"/>
              <w:jc w:val="center"/>
              <w:rPr>
                <w:b/>
              </w:rPr>
            </w:pPr>
            <w:r>
              <w:rPr>
                <w:b/>
              </w:rPr>
              <w:t>Формы</w:t>
            </w:r>
            <w:r>
              <w:rPr>
                <w:b/>
                <w:spacing w:val="-6"/>
              </w:rPr>
              <w:t xml:space="preserve"> </w:t>
            </w:r>
            <w:r>
              <w:rPr>
                <w:b/>
              </w:rPr>
              <w:t>и методы</w:t>
            </w:r>
            <w:r>
              <w:rPr>
                <w:b/>
                <w:spacing w:val="-5"/>
              </w:rPr>
              <w:t xml:space="preserve"> </w:t>
            </w:r>
            <w:r>
              <w:rPr>
                <w:b/>
              </w:rPr>
              <w:t>контроля</w:t>
            </w:r>
            <w:r>
              <w:rPr>
                <w:b/>
                <w:spacing w:val="-6"/>
              </w:rPr>
              <w:t xml:space="preserve"> </w:t>
            </w:r>
            <w:r>
              <w:rPr>
                <w:b/>
              </w:rPr>
              <w:t>и</w:t>
            </w:r>
            <w:r>
              <w:rPr>
                <w:b/>
                <w:spacing w:val="4"/>
              </w:rPr>
              <w:t xml:space="preserve"> </w:t>
            </w:r>
            <w:r>
              <w:rPr>
                <w:b/>
              </w:rPr>
              <w:t>оценки</w:t>
            </w:r>
            <w:r>
              <w:rPr>
                <w:b/>
                <w:spacing w:val="-4"/>
              </w:rPr>
              <w:t xml:space="preserve"> </w:t>
            </w:r>
            <w:r>
              <w:rPr>
                <w:b/>
                <w:spacing w:val="-2"/>
              </w:rPr>
              <w:t>результатов</w:t>
            </w:r>
          </w:p>
          <w:p w:rsidR="00335362" w:rsidRDefault="00DB789F">
            <w:pPr>
              <w:pStyle w:val="TableParagraph"/>
              <w:spacing w:line="232" w:lineRule="exact"/>
              <w:ind w:left="9"/>
              <w:jc w:val="center"/>
              <w:rPr>
                <w:b/>
              </w:rPr>
            </w:pPr>
            <w:r>
              <w:rPr>
                <w:b/>
                <w:spacing w:val="-2"/>
              </w:rPr>
              <w:t>обучения</w:t>
            </w:r>
          </w:p>
        </w:tc>
      </w:tr>
      <w:tr w:rsidR="00335362">
        <w:trPr>
          <w:trHeight w:val="763"/>
        </w:trPr>
        <w:tc>
          <w:tcPr>
            <w:tcW w:w="5248" w:type="dxa"/>
          </w:tcPr>
          <w:p w:rsidR="00335362" w:rsidRDefault="00DB789F">
            <w:pPr>
              <w:pStyle w:val="TableParagraph"/>
              <w:spacing w:line="242" w:lineRule="auto"/>
              <w:ind w:left="115" w:firstLine="33"/>
            </w:pPr>
            <w:r>
              <w:t>ОК01. Выбирать способы решения задач профессиональной</w:t>
            </w:r>
            <w:r>
              <w:rPr>
                <w:spacing w:val="-14"/>
              </w:rPr>
              <w:t xml:space="preserve"> </w:t>
            </w:r>
            <w:r>
              <w:t>деятельности</w:t>
            </w:r>
            <w:r>
              <w:rPr>
                <w:spacing w:val="-14"/>
              </w:rPr>
              <w:t xml:space="preserve"> </w:t>
            </w:r>
            <w:r>
              <w:t>применительно</w:t>
            </w:r>
            <w:r>
              <w:rPr>
                <w:spacing w:val="-14"/>
              </w:rPr>
              <w:t xml:space="preserve"> </w:t>
            </w:r>
            <w:r>
              <w:t>к</w:t>
            </w:r>
          </w:p>
          <w:p w:rsidR="00335362" w:rsidRDefault="00DB789F">
            <w:pPr>
              <w:pStyle w:val="TableParagraph"/>
              <w:spacing w:line="236" w:lineRule="exact"/>
              <w:ind w:left="115"/>
            </w:pPr>
            <w:r>
              <w:t>различным</w:t>
            </w:r>
            <w:r>
              <w:rPr>
                <w:spacing w:val="-2"/>
              </w:rPr>
              <w:t xml:space="preserve"> контекстам;</w:t>
            </w:r>
          </w:p>
        </w:tc>
        <w:tc>
          <w:tcPr>
            <w:tcW w:w="5378" w:type="dxa"/>
          </w:tcPr>
          <w:p w:rsidR="00335362" w:rsidRDefault="00DB789F">
            <w:pPr>
              <w:pStyle w:val="TableParagraph"/>
              <w:spacing w:line="242" w:lineRule="auto"/>
              <w:ind w:left="101" w:firstLine="173"/>
            </w:pPr>
            <w:r>
              <w:t>Наблюдение</w:t>
            </w:r>
            <w:r>
              <w:rPr>
                <w:spacing w:val="-12"/>
              </w:rPr>
              <w:t xml:space="preserve"> </w:t>
            </w:r>
            <w:r>
              <w:t>и</w:t>
            </w:r>
            <w:r>
              <w:rPr>
                <w:spacing w:val="-5"/>
              </w:rPr>
              <w:t xml:space="preserve"> </w:t>
            </w:r>
            <w:r>
              <w:t>оценка</w:t>
            </w:r>
            <w:r>
              <w:rPr>
                <w:spacing w:val="-3"/>
              </w:rPr>
              <w:t xml:space="preserve"> </w:t>
            </w:r>
            <w:r>
              <w:t>на</w:t>
            </w:r>
            <w:r>
              <w:rPr>
                <w:spacing w:val="-8"/>
              </w:rPr>
              <w:t xml:space="preserve"> </w:t>
            </w:r>
            <w:r>
              <w:t>занятиях</w:t>
            </w:r>
            <w:r>
              <w:rPr>
                <w:spacing w:val="-10"/>
              </w:rPr>
              <w:t xml:space="preserve"> </w:t>
            </w:r>
            <w:r>
              <w:t>при</w:t>
            </w:r>
            <w:r>
              <w:rPr>
                <w:spacing w:val="-9"/>
              </w:rPr>
              <w:t xml:space="preserve"> </w:t>
            </w:r>
            <w:r>
              <w:t>выполнении практических х работ.</w:t>
            </w:r>
          </w:p>
        </w:tc>
      </w:tr>
      <w:tr w:rsidR="00335362">
        <w:trPr>
          <w:trHeight w:val="1008"/>
        </w:trPr>
        <w:tc>
          <w:tcPr>
            <w:tcW w:w="5248" w:type="dxa"/>
          </w:tcPr>
          <w:p w:rsidR="00335362" w:rsidRDefault="00DB789F">
            <w:pPr>
              <w:pStyle w:val="TableParagraph"/>
              <w:spacing w:line="242" w:lineRule="auto"/>
              <w:ind w:left="115" w:firstLine="33"/>
            </w:pPr>
            <w:r>
              <w:t>ОК02. Использовать современные</w:t>
            </w:r>
            <w:r>
              <w:rPr>
                <w:spacing w:val="-3"/>
              </w:rPr>
              <w:t xml:space="preserve"> </w:t>
            </w:r>
            <w:r>
              <w:t>средства поиска, анализа и интерпретации информации и</w:t>
            </w:r>
          </w:p>
          <w:p w:rsidR="00335362" w:rsidRDefault="00DB789F">
            <w:pPr>
              <w:pStyle w:val="TableParagraph"/>
              <w:spacing w:line="250" w:lineRule="exact"/>
              <w:ind w:left="115"/>
            </w:pPr>
            <w:r>
              <w:t>информационные</w:t>
            </w:r>
            <w:r>
              <w:rPr>
                <w:spacing w:val="-14"/>
              </w:rPr>
              <w:t xml:space="preserve"> </w:t>
            </w:r>
            <w:r>
              <w:t>технологии</w:t>
            </w:r>
            <w:r>
              <w:rPr>
                <w:spacing w:val="-10"/>
              </w:rPr>
              <w:t xml:space="preserve"> </w:t>
            </w:r>
            <w:r>
              <w:t>для</w:t>
            </w:r>
            <w:r>
              <w:rPr>
                <w:spacing w:val="-11"/>
              </w:rPr>
              <w:t xml:space="preserve"> </w:t>
            </w:r>
            <w:r>
              <w:t>выполнения</w:t>
            </w:r>
            <w:r>
              <w:rPr>
                <w:spacing w:val="-11"/>
              </w:rPr>
              <w:t xml:space="preserve"> </w:t>
            </w:r>
            <w:r>
              <w:t>задач профессиональной деятельности;</w:t>
            </w:r>
          </w:p>
        </w:tc>
        <w:tc>
          <w:tcPr>
            <w:tcW w:w="5378" w:type="dxa"/>
          </w:tcPr>
          <w:p w:rsidR="00335362" w:rsidRDefault="00DB789F">
            <w:pPr>
              <w:pStyle w:val="TableParagraph"/>
              <w:spacing w:line="242" w:lineRule="auto"/>
              <w:ind w:left="110" w:firstLine="173"/>
            </w:pPr>
            <w:r>
              <w:t>Наблюдение</w:t>
            </w:r>
            <w:r>
              <w:rPr>
                <w:spacing w:val="-12"/>
              </w:rPr>
              <w:t xml:space="preserve"> </w:t>
            </w:r>
            <w:r>
              <w:t>и</w:t>
            </w:r>
            <w:r>
              <w:rPr>
                <w:spacing w:val="-5"/>
              </w:rPr>
              <w:t xml:space="preserve"> </w:t>
            </w:r>
            <w:r>
              <w:t>оценка</w:t>
            </w:r>
            <w:r>
              <w:rPr>
                <w:spacing w:val="-3"/>
              </w:rPr>
              <w:t xml:space="preserve"> </w:t>
            </w:r>
            <w:r>
              <w:t>на</w:t>
            </w:r>
            <w:r>
              <w:rPr>
                <w:spacing w:val="-8"/>
              </w:rPr>
              <w:t xml:space="preserve"> </w:t>
            </w:r>
            <w:r>
              <w:t>занятиях</w:t>
            </w:r>
            <w:r>
              <w:rPr>
                <w:spacing w:val="-10"/>
              </w:rPr>
              <w:t xml:space="preserve"> </w:t>
            </w:r>
            <w:r>
              <w:t>при</w:t>
            </w:r>
            <w:r>
              <w:rPr>
                <w:spacing w:val="-9"/>
              </w:rPr>
              <w:t xml:space="preserve"> </w:t>
            </w:r>
            <w:r>
              <w:t>выполнении практических х работ.</w:t>
            </w:r>
          </w:p>
        </w:tc>
      </w:tr>
      <w:tr w:rsidR="00335362">
        <w:trPr>
          <w:trHeight w:val="1518"/>
        </w:trPr>
        <w:tc>
          <w:tcPr>
            <w:tcW w:w="5248" w:type="dxa"/>
          </w:tcPr>
          <w:p w:rsidR="00335362" w:rsidRDefault="00DB789F">
            <w:pPr>
              <w:pStyle w:val="TableParagraph"/>
              <w:ind w:left="115" w:firstLine="33"/>
            </w:pPr>
            <w:r>
              <w:t>ОК03.</w:t>
            </w:r>
            <w:r>
              <w:rPr>
                <w:spacing w:val="-10"/>
              </w:rPr>
              <w:t xml:space="preserve"> </w:t>
            </w:r>
            <w:r>
              <w:t>Планировать</w:t>
            </w:r>
            <w:r>
              <w:rPr>
                <w:spacing w:val="-13"/>
              </w:rPr>
              <w:t xml:space="preserve"> </w:t>
            </w:r>
            <w:r>
              <w:t>и</w:t>
            </w:r>
            <w:r>
              <w:rPr>
                <w:spacing w:val="-8"/>
              </w:rPr>
              <w:t xml:space="preserve"> </w:t>
            </w:r>
            <w:r>
              <w:t>реализовывать</w:t>
            </w:r>
            <w:r>
              <w:rPr>
                <w:spacing w:val="-9"/>
              </w:rPr>
              <w:t xml:space="preserve"> </w:t>
            </w:r>
            <w:r>
              <w:t>собственное профессиональное и личностное развитие, предпринимательскую деятельность в профессиональной</w:t>
            </w:r>
            <w:r>
              <w:rPr>
                <w:spacing w:val="-7"/>
              </w:rPr>
              <w:t xml:space="preserve"> </w:t>
            </w:r>
            <w:r>
              <w:t>сфере,</w:t>
            </w:r>
            <w:r>
              <w:rPr>
                <w:spacing w:val="-6"/>
              </w:rPr>
              <w:t xml:space="preserve"> </w:t>
            </w:r>
            <w:r>
              <w:t>использовать</w:t>
            </w:r>
            <w:r>
              <w:rPr>
                <w:spacing w:val="-8"/>
              </w:rPr>
              <w:t xml:space="preserve"> </w:t>
            </w:r>
            <w:r>
              <w:t>знания</w:t>
            </w:r>
            <w:r>
              <w:rPr>
                <w:spacing w:val="-12"/>
              </w:rPr>
              <w:t xml:space="preserve"> </w:t>
            </w:r>
            <w:r>
              <w:rPr>
                <w:spacing w:val="-5"/>
              </w:rPr>
              <w:t>по</w:t>
            </w:r>
          </w:p>
          <w:p w:rsidR="00335362" w:rsidRDefault="00DB789F">
            <w:pPr>
              <w:pStyle w:val="TableParagraph"/>
              <w:spacing w:line="254" w:lineRule="exact"/>
              <w:ind w:left="115"/>
            </w:pPr>
            <w:r>
              <w:t>правовой</w:t>
            </w:r>
            <w:r>
              <w:rPr>
                <w:spacing w:val="-9"/>
              </w:rPr>
              <w:t xml:space="preserve"> </w:t>
            </w:r>
            <w:r>
              <w:t>и</w:t>
            </w:r>
            <w:r>
              <w:rPr>
                <w:spacing w:val="-9"/>
              </w:rPr>
              <w:t xml:space="preserve"> </w:t>
            </w:r>
            <w:r>
              <w:t>финансовой</w:t>
            </w:r>
            <w:r>
              <w:rPr>
                <w:spacing w:val="-9"/>
              </w:rPr>
              <w:t xml:space="preserve"> </w:t>
            </w:r>
            <w:r>
              <w:t>грамотности</w:t>
            </w:r>
            <w:r>
              <w:rPr>
                <w:spacing w:val="-9"/>
              </w:rPr>
              <w:t xml:space="preserve"> </w:t>
            </w:r>
            <w:r>
              <w:t>в</w:t>
            </w:r>
            <w:r>
              <w:rPr>
                <w:spacing w:val="-9"/>
              </w:rPr>
              <w:t xml:space="preserve"> </w:t>
            </w:r>
            <w:r>
              <w:t>различных жизненных ситуациях</w:t>
            </w:r>
          </w:p>
        </w:tc>
        <w:tc>
          <w:tcPr>
            <w:tcW w:w="5378" w:type="dxa"/>
          </w:tcPr>
          <w:p w:rsidR="00335362" w:rsidRDefault="00DB789F">
            <w:pPr>
              <w:pStyle w:val="TableParagraph"/>
              <w:spacing w:line="242" w:lineRule="auto"/>
              <w:ind w:left="101" w:firstLine="173"/>
            </w:pPr>
            <w:r>
              <w:t>Наблюдение</w:t>
            </w:r>
            <w:r>
              <w:rPr>
                <w:spacing w:val="-12"/>
              </w:rPr>
              <w:t xml:space="preserve"> </w:t>
            </w:r>
            <w:r>
              <w:t>и</w:t>
            </w:r>
            <w:r>
              <w:rPr>
                <w:spacing w:val="-5"/>
              </w:rPr>
              <w:t xml:space="preserve"> </w:t>
            </w:r>
            <w:r>
              <w:t>оценка</w:t>
            </w:r>
            <w:r>
              <w:rPr>
                <w:spacing w:val="-3"/>
              </w:rPr>
              <w:t xml:space="preserve"> </w:t>
            </w:r>
            <w:r>
              <w:t>на</w:t>
            </w:r>
            <w:r>
              <w:rPr>
                <w:spacing w:val="-8"/>
              </w:rPr>
              <w:t xml:space="preserve"> </w:t>
            </w:r>
            <w:r>
              <w:t>занятиях</w:t>
            </w:r>
            <w:r>
              <w:rPr>
                <w:spacing w:val="-10"/>
              </w:rPr>
              <w:t xml:space="preserve"> </w:t>
            </w:r>
            <w:r>
              <w:t>при</w:t>
            </w:r>
            <w:r>
              <w:rPr>
                <w:spacing w:val="-9"/>
              </w:rPr>
              <w:t xml:space="preserve"> </w:t>
            </w:r>
            <w:r>
              <w:t>выполнении практических х работ.</w:t>
            </w:r>
          </w:p>
        </w:tc>
      </w:tr>
      <w:tr w:rsidR="00335362">
        <w:trPr>
          <w:trHeight w:val="756"/>
        </w:trPr>
        <w:tc>
          <w:tcPr>
            <w:tcW w:w="5248" w:type="dxa"/>
          </w:tcPr>
          <w:p w:rsidR="00335362" w:rsidRDefault="00DB789F">
            <w:pPr>
              <w:pStyle w:val="TableParagraph"/>
              <w:spacing w:line="237" w:lineRule="auto"/>
              <w:ind w:left="115" w:firstLine="33"/>
            </w:pPr>
            <w:r>
              <w:t>ОК</w:t>
            </w:r>
            <w:r>
              <w:rPr>
                <w:spacing w:val="-8"/>
              </w:rPr>
              <w:t xml:space="preserve"> </w:t>
            </w:r>
            <w:r>
              <w:t>04.</w:t>
            </w:r>
            <w:r>
              <w:rPr>
                <w:spacing w:val="-18"/>
              </w:rPr>
              <w:t xml:space="preserve"> </w:t>
            </w:r>
            <w:r>
              <w:t>Эффективно</w:t>
            </w:r>
            <w:r>
              <w:rPr>
                <w:spacing w:val="-8"/>
              </w:rPr>
              <w:t xml:space="preserve"> </w:t>
            </w:r>
            <w:r>
              <w:t>взаимодействовать</w:t>
            </w:r>
            <w:r>
              <w:rPr>
                <w:spacing w:val="-6"/>
              </w:rPr>
              <w:t xml:space="preserve"> </w:t>
            </w:r>
            <w:r>
              <w:t>и</w:t>
            </w:r>
            <w:r>
              <w:rPr>
                <w:spacing w:val="-8"/>
              </w:rPr>
              <w:t xml:space="preserve"> </w:t>
            </w:r>
            <w:r>
              <w:t>работать</w:t>
            </w:r>
            <w:r>
              <w:rPr>
                <w:spacing w:val="-10"/>
              </w:rPr>
              <w:t xml:space="preserve"> </w:t>
            </w:r>
            <w:r>
              <w:t>в коллективе и команде;</w:t>
            </w:r>
          </w:p>
        </w:tc>
        <w:tc>
          <w:tcPr>
            <w:tcW w:w="5378" w:type="dxa"/>
          </w:tcPr>
          <w:p w:rsidR="00335362" w:rsidRDefault="00DB789F">
            <w:pPr>
              <w:pStyle w:val="TableParagraph"/>
              <w:spacing w:line="237" w:lineRule="auto"/>
              <w:ind w:left="110" w:firstLine="173"/>
            </w:pPr>
            <w:r>
              <w:t>Наблюдение</w:t>
            </w:r>
            <w:r>
              <w:rPr>
                <w:spacing w:val="-12"/>
              </w:rPr>
              <w:t xml:space="preserve"> </w:t>
            </w:r>
            <w:r>
              <w:t>и</w:t>
            </w:r>
            <w:r>
              <w:rPr>
                <w:spacing w:val="-5"/>
              </w:rPr>
              <w:t xml:space="preserve"> </w:t>
            </w:r>
            <w:r>
              <w:t>оценка</w:t>
            </w:r>
            <w:r>
              <w:rPr>
                <w:spacing w:val="-3"/>
              </w:rPr>
              <w:t xml:space="preserve"> </w:t>
            </w:r>
            <w:r>
              <w:t>на</w:t>
            </w:r>
            <w:r>
              <w:rPr>
                <w:spacing w:val="-8"/>
              </w:rPr>
              <w:t xml:space="preserve"> </w:t>
            </w:r>
            <w:r>
              <w:t>занятиях</w:t>
            </w:r>
            <w:r>
              <w:rPr>
                <w:spacing w:val="-10"/>
              </w:rPr>
              <w:t xml:space="preserve"> </w:t>
            </w:r>
            <w:r>
              <w:t>при</w:t>
            </w:r>
            <w:r>
              <w:rPr>
                <w:spacing w:val="-9"/>
              </w:rPr>
              <w:t xml:space="preserve"> </w:t>
            </w:r>
            <w:r>
              <w:t>выполнении практических х работ.</w:t>
            </w:r>
          </w:p>
        </w:tc>
      </w:tr>
      <w:tr w:rsidR="00335362">
        <w:trPr>
          <w:trHeight w:val="1013"/>
        </w:trPr>
        <w:tc>
          <w:tcPr>
            <w:tcW w:w="5248" w:type="dxa"/>
          </w:tcPr>
          <w:p w:rsidR="00335362" w:rsidRDefault="00DB789F">
            <w:pPr>
              <w:pStyle w:val="TableParagraph"/>
              <w:ind w:left="115" w:right="378" w:firstLine="33"/>
            </w:pPr>
            <w:r>
              <w:t>ОК 05. Осуществлять устную и письменную коммуникацию на государственном языке Российской</w:t>
            </w:r>
            <w:r>
              <w:rPr>
                <w:spacing w:val="-12"/>
              </w:rPr>
              <w:t xml:space="preserve"> </w:t>
            </w:r>
            <w:r>
              <w:t>Федерации</w:t>
            </w:r>
            <w:r>
              <w:rPr>
                <w:spacing w:val="-14"/>
              </w:rPr>
              <w:t xml:space="preserve"> </w:t>
            </w:r>
            <w:r>
              <w:t>с</w:t>
            </w:r>
            <w:r>
              <w:rPr>
                <w:spacing w:val="-14"/>
              </w:rPr>
              <w:t xml:space="preserve"> </w:t>
            </w:r>
            <w:r>
              <w:t>учетом</w:t>
            </w:r>
            <w:r>
              <w:rPr>
                <w:spacing w:val="-9"/>
              </w:rPr>
              <w:t xml:space="preserve"> </w:t>
            </w:r>
            <w:r>
              <w:t>особенностей</w:t>
            </w:r>
          </w:p>
          <w:p w:rsidR="00335362" w:rsidRDefault="00DB789F">
            <w:pPr>
              <w:pStyle w:val="TableParagraph"/>
              <w:spacing w:line="238" w:lineRule="exact"/>
              <w:ind w:left="115"/>
            </w:pPr>
            <w:r>
              <w:t>социального</w:t>
            </w:r>
            <w:r>
              <w:rPr>
                <w:spacing w:val="-10"/>
              </w:rPr>
              <w:t xml:space="preserve"> </w:t>
            </w:r>
            <w:r>
              <w:t>и</w:t>
            </w:r>
            <w:r>
              <w:rPr>
                <w:spacing w:val="-5"/>
              </w:rPr>
              <w:t xml:space="preserve"> </w:t>
            </w:r>
            <w:r>
              <w:t>культурного</w:t>
            </w:r>
            <w:r>
              <w:rPr>
                <w:spacing w:val="-9"/>
              </w:rPr>
              <w:t xml:space="preserve"> </w:t>
            </w:r>
            <w:r>
              <w:rPr>
                <w:spacing w:val="-2"/>
              </w:rPr>
              <w:t>контекста;</w:t>
            </w:r>
          </w:p>
        </w:tc>
        <w:tc>
          <w:tcPr>
            <w:tcW w:w="5378" w:type="dxa"/>
          </w:tcPr>
          <w:p w:rsidR="00335362" w:rsidRDefault="00DB789F">
            <w:pPr>
              <w:pStyle w:val="TableParagraph"/>
              <w:spacing w:line="237" w:lineRule="auto"/>
              <w:ind w:left="110" w:firstLine="173"/>
            </w:pPr>
            <w:r>
              <w:t>Наблюдение</w:t>
            </w:r>
            <w:r>
              <w:rPr>
                <w:spacing w:val="-12"/>
              </w:rPr>
              <w:t xml:space="preserve"> </w:t>
            </w:r>
            <w:r>
              <w:t>и</w:t>
            </w:r>
            <w:r>
              <w:rPr>
                <w:spacing w:val="-5"/>
              </w:rPr>
              <w:t xml:space="preserve"> </w:t>
            </w:r>
            <w:r>
              <w:t>оценка</w:t>
            </w:r>
            <w:r>
              <w:rPr>
                <w:spacing w:val="-3"/>
              </w:rPr>
              <w:t xml:space="preserve"> </w:t>
            </w:r>
            <w:r>
              <w:t>на</w:t>
            </w:r>
            <w:r>
              <w:rPr>
                <w:spacing w:val="-8"/>
              </w:rPr>
              <w:t xml:space="preserve"> </w:t>
            </w:r>
            <w:r>
              <w:t>занятиях</w:t>
            </w:r>
            <w:r>
              <w:rPr>
                <w:spacing w:val="-10"/>
              </w:rPr>
              <w:t xml:space="preserve"> </w:t>
            </w:r>
            <w:r>
              <w:t>при</w:t>
            </w:r>
            <w:r>
              <w:rPr>
                <w:spacing w:val="-9"/>
              </w:rPr>
              <w:t xml:space="preserve"> </w:t>
            </w:r>
            <w:r>
              <w:t>выполнении практических х работ.</w:t>
            </w:r>
          </w:p>
        </w:tc>
      </w:tr>
      <w:tr w:rsidR="00335362">
        <w:trPr>
          <w:trHeight w:val="1266"/>
        </w:trPr>
        <w:tc>
          <w:tcPr>
            <w:tcW w:w="5248" w:type="dxa"/>
          </w:tcPr>
          <w:p w:rsidR="00335362" w:rsidRDefault="00DB789F">
            <w:pPr>
              <w:pStyle w:val="TableParagraph"/>
              <w:ind w:left="115" w:firstLine="33"/>
            </w:pPr>
            <w:r>
              <w:t>ОК 06. Проявлять гражданско-патриотическую позицию,</w:t>
            </w:r>
            <w:r>
              <w:rPr>
                <w:spacing w:val="-10"/>
              </w:rPr>
              <w:t xml:space="preserve"> </w:t>
            </w:r>
            <w:r>
              <w:t>демонстрировать</w:t>
            </w:r>
            <w:r>
              <w:rPr>
                <w:spacing w:val="-9"/>
              </w:rPr>
              <w:t xml:space="preserve"> </w:t>
            </w:r>
            <w:r>
              <w:t>осознанное</w:t>
            </w:r>
            <w:r>
              <w:rPr>
                <w:spacing w:val="-14"/>
              </w:rPr>
              <w:t xml:space="preserve"> </w:t>
            </w:r>
            <w:r>
              <w:t>поведение</w:t>
            </w:r>
            <w:r>
              <w:rPr>
                <w:spacing w:val="-13"/>
              </w:rPr>
              <w:t xml:space="preserve"> </w:t>
            </w:r>
            <w:r>
              <w:t>на основе традиционных российских духовно- нравственных</w:t>
            </w:r>
            <w:r>
              <w:rPr>
                <w:spacing w:val="40"/>
              </w:rPr>
              <w:t xml:space="preserve"> </w:t>
            </w:r>
            <w:r>
              <w:t>ценностей, в том числе с учетом</w:t>
            </w:r>
          </w:p>
          <w:p w:rsidR="00335362" w:rsidRDefault="00DB789F">
            <w:pPr>
              <w:pStyle w:val="TableParagraph"/>
              <w:spacing w:line="239" w:lineRule="exact"/>
              <w:ind w:left="115"/>
            </w:pPr>
            <w:r>
              <w:t>гармонизации</w:t>
            </w:r>
            <w:r>
              <w:rPr>
                <w:spacing w:val="-9"/>
              </w:rPr>
              <w:t xml:space="preserve"> </w:t>
            </w:r>
            <w:r>
              <w:t>межнациональных</w:t>
            </w:r>
            <w:r>
              <w:rPr>
                <w:spacing w:val="-9"/>
              </w:rPr>
              <w:t xml:space="preserve"> </w:t>
            </w:r>
            <w:r>
              <w:t>и</w:t>
            </w:r>
            <w:r>
              <w:rPr>
                <w:spacing w:val="-4"/>
              </w:rPr>
              <w:t xml:space="preserve"> </w:t>
            </w:r>
            <w:r>
              <w:rPr>
                <w:spacing w:val="-2"/>
              </w:rPr>
              <w:t>межрелигиозных</w:t>
            </w:r>
          </w:p>
        </w:tc>
        <w:tc>
          <w:tcPr>
            <w:tcW w:w="5378" w:type="dxa"/>
          </w:tcPr>
          <w:p w:rsidR="00335362" w:rsidRDefault="00DB789F">
            <w:pPr>
              <w:pStyle w:val="TableParagraph"/>
              <w:spacing w:line="237" w:lineRule="auto"/>
              <w:ind w:left="139" w:firstLine="173"/>
            </w:pPr>
            <w:r>
              <w:t>Наблюдение</w:t>
            </w:r>
            <w:r>
              <w:rPr>
                <w:spacing w:val="-12"/>
              </w:rPr>
              <w:t xml:space="preserve"> </w:t>
            </w:r>
            <w:r>
              <w:t>и</w:t>
            </w:r>
            <w:r>
              <w:rPr>
                <w:spacing w:val="-5"/>
              </w:rPr>
              <w:t xml:space="preserve"> </w:t>
            </w:r>
            <w:r>
              <w:t>оценка</w:t>
            </w:r>
            <w:r>
              <w:rPr>
                <w:spacing w:val="-3"/>
              </w:rPr>
              <w:t xml:space="preserve"> </w:t>
            </w:r>
            <w:r>
              <w:t>на</w:t>
            </w:r>
            <w:r>
              <w:rPr>
                <w:spacing w:val="-8"/>
              </w:rPr>
              <w:t xml:space="preserve"> </w:t>
            </w:r>
            <w:r>
              <w:t>занятиях</w:t>
            </w:r>
            <w:r>
              <w:rPr>
                <w:spacing w:val="-10"/>
              </w:rPr>
              <w:t xml:space="preserve"> </w:t>
            </w:r>
            <w:r>
              <w:t>при</w:t>
            </w:r>
            <w:r>
              <w:rPr>
                <w:spacing w:val="-9"/>
              </w:rPr>
              <w:t xml:space="preserve"> </w:t>
            </w:r>
            <w:r>
              <w:t>выполнении практических х работ.</w:t>
            </w:r>
          </w:p>
        </w:tc>
      </w:tr>
    </w:tbl>
    <w:p w:rsidR="00335362" w:rsidRDefault="00335362">
      <w:pPr>
        <w:pStyle w:val="TableParagraph"/>
        <w:spacing w:line="237" w:lineRule="auto"/>
        <w:sectPr w:rsidR="00335362">
          <w:footerReference w:type="default" r:id="rId108"/>
          <w:pgSz w:w="11910" w:h="16840"/>
          <w:pgMar w:top="1040" w:right="566" w:bottom="280" w:left="0" w:header="0" w:footer="0"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48"/>
        <w:gridCol w:w="5378"/>
      </w:tblGrid>
      <w:tr w:rsidR="00335362">
        <w:trPr>
          <w:trHeight w:val="508"/>
        </w:trPr>
        <w:tc>
          <w:tcPr>
            <w:tcW w:w="5248" w:type="dxa"/>
          </w:tcPr>
          <w:p w:rsidR="00335362" w:rsidRDefault="00DB789F">
            <w:pPr>
              <w:pStyle w:val="TableParagraph"/>
              <w:spacing w:line="249" w:lineRule="exact"/>
              <w:ind w:left="115"/>
            </w:pPr>
            <w:r>
              <w:lastRenderedPageBreak/>
              <w:t>отношений,</w:t>
            </w:r>
            <w:r>
              <w:rPr>
                <w:spacing w:val="-11"/>
              </w:rPr>
              <w:t xml:space="preserve"> </w:t>
            </w:r>
            <w:r>
              <w:t>применять</w:t>
            </w:r>
            <w:r>
              <w:rPr>
                <w:spacing w:val="-8"/>
              </w:rPr>
              <w:t xml:space="preserve"> </w:t>
            </w:r>
            <w:r>
              <w:rPr>
                <w:spacing w:val="-2"/>
              </w:rPr>
              <w:t>стандарты</w:t>
            </w:r>
          </w:p>
          <w:p w:rsidR="00335362" w:rsidRDefault="00DB789F">
            <w:pPr>
              <w:pStyle w:val="TableParagraph"/>
              <w:spacing w:before="1" w:line="238" w:lineRule="exact"/>
              <w:ind w:left="115"/>
            </w:pPr>
            <w:r>
              <w:rPr>
                <w:spacing w:val="-2"/>
              </w:rPr>
              <w:t>антикоррупционного</w:t>
            </w:r>
            <w:r>
              <w:rPr>
                <w:spacing w:val="14"/>
              </w:rPr>
              <w:t xml:space="preserve"> </w:t>
            </w:r>
            <w:r>
              <w:rPr>
                <w:spacing w:val="-2"/>
              </w:rPr>
              <w:t>поведения</w:t>
            </w:r>
          </w:p>
        </w:tc>
        <w:tc>
          <w:tcPr>
            <w:tcW w:w="5378" w:type="dxa"/>
          </w:tcPr>
          <w:p w:rsidR="00335362" w:rsidRDefault="00335362">
            <w:pPr>
              <w:pStyle w:val="TableParagraph"/>
            </w:pPr>
          </w:p>
        </w:tc>
      </w:tr>
      <w:tr w:rsidR="00335362">
        <w:trPr>
          <w:trHeight w:val="1262"/>
        </w:trPr>
        <w:tc>
          <w:tcPr>
            <w:tcW w:w="5248" w:type="dxa"/>
          </w:tcPr>
          <w:p w:rsidR="00335362" w:rsidRDefault="00DB789F">
            <w:pPr>
              <w:pStyle w:val="TableParagraph"/>
              <w:ind w:left="115" w:firstLine="33"/>
            </w:pPr>
            <w:r>
              <w:t>ОК07. Содействовать сохранению окружающей среды,</w:t>
            </w:r>
            <w:r>
              <w:rPr>
                <w:spacing w:val="-9"/>
              </w:rPr>
              <w:t xml:space="preserve"> </w:t>
            </w:r>
            <w:r>
              <w:t>ресурсосбережению,</w:t>
            </w:r>
            <w:r>
              <w:rPr>
                <w:spacing w:val="-9"/>
              </w:rPr>
              <w:t xml:space="preserve"> </w:t>
            </w:r>
            <w:r>
              <w:t>применять</w:t>
            </w:r>
            <w:r>
              <w:rPr>
                <w:spacing w:val="-12"/>
              </w:rPr>
              <w:t xml:space="preserve"> </w:t>
            </w:r>
            <w:r>
              <w:t>знания</w:t>
            </w:r>
            <w:r>
              <w:rPr>
                <w:spacing w:val="-12"/>
              </w:rPr>
              <w:t xml:space="preserve"> </w:t>
            </w:r>
            <w:r>
              <w:t>об изменении климата, принципы бережливого производства, эффективно действовать в</w:t>
            </w:r>
          </w:p>
          <w:p w:rsidR="00335362" w:rsidRDefault="00DB789F">
            <w:pPr>
              <w:pStyle w:val="TableParagraph"/>
              <w:spacing w:line="235" w:lineRule="exact"/>
              <w:ind w:left="115"/>
            </w:pPr>
            <w:r>
              <w:t>чрезвычайных</w:t>
            </w:r>
            <w:r>
              <w:rPr>
                <w:spacing w:val="-6"/>
              </w:rPr>
              <w:t xml:space="preserve"> </w:t>
            </w:r>
            <w:r>
              <w:rPr>
                <w:spacing w:val="-2"/>
              </w:rPr>
              <w:t>ситуациях;</w:t>
            </w:r>
          </w:p>
        </w:tc>
        <w:tc>
          <w:tcPr>
            <w:tcW w:w="5378" w:type="dxa"/>
          </w:tcPr>
          <w:p w:rsidR="00335362" w:rsidRDefault="00DB789F">
            <w:pPr>
              <w:pStyle w:val="TableParagraph"/>
              <w:spacing w:line="237" w:lineRule="auto"/>
              <w:ind w:left="101" w:firstLine="173"/>
            </w:pPr>
            <w:r>
              <w:t>Наблюдение</w:t>
            </w:r>
            <w:r>
              <w:rPr>
                <w:spacing w:val="-12"/>
              </w:rPr>
              <w:t xml:space="preserve"> </w:t>
            </w:r>
            <w:r>
              <w:t>и</w:t>
            </w:r>
            <w:r>
              <w:rPr>
                <w:spacing w:val="-5"/>
              </w:rPr>
              <w:t xml:space="preserve"> </w:t>
            </w:r>
            <w:r>
              <w:t>оценка</w:t>
            </w:r>
            <w:r>
              <w:rPr>
                <w:spacing w:val="-3"/>
              </w:rPr>
              <w:t xml:space="preserve"> </w:t>
            </w:r>
            <w:r>
              <w:t>на</w:t>
            </w:r>
            <w:r>
              <w:rPr>
                <w:spacing w:val="-8"/>
              </w:rPr>
              <w:t xml:space="preserve"> </w:t>
            </w:r>
            <w:r>
              <w:t>занятиях</w:t>
            </w:r>
            <w:r>
              <w:rPr>
                <w:spacing w:val="-10"/>
              </w:rPr>
              <w:t xml:space="preserve"> </w:t>
            </w:r>
            <w:r>
              <w:t>при</w:t>
            </w:r>
            <w:r>
              <w:rPr>
                <w:spacing w:val="-9"/>
              </w:rPr>
              <w:t xml:space="preserve"> </w:t>
            </w:r>
            <w:r>
              <w:t>выполнении практических х работ.</w:t>
            </w:r>
          </w:p>
        </w:tc>
      </w:tr>
      <w:tr w:rsidR="00335362">
        <w:trPr>
          <w:trHeight w:val="1267"/>
        </w:trPr>
        <w:tc>
          <w:tcPr>
            <w:tcW w:w="5248" w:type="dxa"/>
          </w:tcPr>
          <w:p w:rsidR="00335362" w:rsidRDefault="00DB789F">
            <w:pPr>
              <w:pStyle w:val="TableParagraph"/>
              <w:ind w:left="115" w:firstLine="33"/>
            </w:pPr>
            <w:r>
              <w:t>ОК08.</w:t>
            </w:r>
            <w:r>
              <w:rPr>
                <w:spacing w:val="-14"/>
              </w:rPr>
              <w:t xml:space="preserve"> </w:t>
            </w:r>
            <w:r>
              <w:t>Использовать</w:t>
            </w:r>
            <w:r>
              <w:rPr>
                <w:spacing w:val="-12"/>
              </w:rPr>
              <w:t xml:space="preserve"> </w:t>
            </w:r>
            <w:r>
              <w:t>средства</w:t>
            </w:r>
            <w:r>
              <w:rPr>
                <w:spacing w:val="-9"/>
              </w:rPr>
              <w:t xml:space="preserve"> </w:t>
            </w:r>
            <w:r>
              <w:t>физической</w:t>
            </w:r>
            <w:r>
              <w:rPr>
                <w:spacing w:val="-6"/>
              </w:rPr>
              <w:t xml:space="preserve"> </w:t>
            </w:r>
            <w:r>
              <w:t>культуры для сохранения и укрепления здоровья в процессе профессиональной деятельности и поддержания необходимого уровня физической</w:t>
            </w:r>
          </w:p>
          <w:p w:rsidR="00335362" w:rsidRDefault="00DB789F">
            <w:pPr>
              <w:pStyle w:val="TableParagraph"/>
              <w:spacing w:line="238" w:lineRule="exact"/>
              <w:ind w:left="115"/>
            </w:pPr>
            <w:r>
              <w:rPr>
                <w:spacing w:val="-2"/>
              </w:rPr>
              <w:t>подготовленности;</w:t>
            </w:r>
          </w:p>
        </w:tc>
        <w:tc>
          <w:tcPr>
            <w:tcW w:w="5378" w:type="dxa"/>
          </w:tcPr>
          <w:p w:rsidR="00335362" w:rsidRDefault="00DB789F">
            <w:pPr>
              <w:pStyle w:val="TableParagraph"/>
              <w:spacing w:line="242" w:lineRule="auto"/>
              <w:ind w:left="101" w:firstLine="173"/>
            </w:pPr>
            <w:r>
              <w:t>Наблюдение</w:t>
            </w:r>
            <w:r>
              <w:rPr>
                <w:spacing w:val="-12"/>
              </w:rPr>
              <w:t xml:space="preserve"> </w:t>
            </w:r>
            <w:r>
              <w:t>и</w:t>
            </w:r>
            <w:r>
              <w:rPr>
                <w:spacing w:val="-5"/>
              </w:rPr>
              <w:t xml:space="preserve"> </w:t>
            </w:r>
            <w:r>
              <w:t>оценка</w:t>
            </w:r>
            <w:r>
              <w:rPr>
                <w:spacing w:val="-3"/>
              </w:rPr>
              <w:t xml:space="preserve"> </w:t>
            </w:r>
            <w:r>
              <w:t>на</w:t>
            </w:r>
            <w:r>
              <w:rPr>
                <w:spacing w:val="-8"/>
              </w:rPr>
              <w:t xml:space="preserve"> </w:t>
            </w:r>
            <w:r>
              <w:t>занятиях</w:t>
            </w:r>
            <w:r>
              <w:rPr>
                <w:spacing w:val="-10"/>
              </w:rPr>
              <w:t xml:space="preserve"> </w:t>
            </w:r>
            <w:r>
              <w:t>при</w:t>
            </w:r>
            <w:r>
              <w:rPr>
                <w:spacing w:val="-9"/>
              </w:rPr>
              <w:t xml:space="preserve"> </w:t>
            </w:r>
            <w:r>
              <w:t>выполнении практических х работ.</w:t>
            </w:r>
          </w:p>
        </w:tc>
      </w:tr>
      <w:tr w:rsidR="00335362">
        <w:trPr>
          <w:trHeight w:val="757"/>
        </w:trPr>
        <w:tc>
          <w:tcPr>
            <w:tcW w:w="5248" w:type="dxa"/>
          </w:tcPr>
          <w:p w:rsidR="00335362" w:rsidRDefault="00DB789F">
            <w:pPr>
              <w:pStyle w:val="TableParagraph"/>
              <w:spacing w:line="237" w:lineRule="auto"/>
              <w:ind w:left="115" w:firstLine="33"/>
            </w:pPr>
            <w:r>
              <w:t>ОК09. Пользоваться профессиональной документацией</w:t>
            </w:r>
            <w:r>
              <w:rPr>
                <w:spacing w:val="-11"/>
              </w:rPr>
              <w:t xml:space="preserve"> </w:t>
            </w:r>
            <w:r>
              <w:t>на</w:t>
            </w:r>
            <w:r>
              <w:rPr>
                <w:spacing w:val="-13"/>
              </w:rPr>
              <w:t xml:space="preserve"> </w:t>
            </w:r>
            <w:r>
              <w:t>государственном</w:t>
            </w:r>
            <w:r>
              <w:rPr>
                <w:spacing w:val="-12"/>
              </w:rPr>
              <w:t xml:space="preserve"> </w:t>
            </w:r>
            <w:r>
              <w:t>и</w:t>
            </w:r>
            <w:r>
              <w:rPr>
                <w:spacing w:val="-11"/>
              </w:rPr>
              <w:t xml:space="preserve"> </w:t>
            </w:r>
            <w:r>
              <w:t>иностранном</w:t>
            </w:r>
          </w:p>
          <w:p w:rsidR="00335362" w:rsidRDefault="00DB789F">
            <w:pPr>
              <w:pStyle w:val="TableParagraph"/>
              <w:spacing w:line="238" w:lineRule="exact"/>
              <w:ind w:left="115"/>
            </w:pPr>
            <w:r>
              <w:rPr>
                <w:spacing w:val="-2"/>
              </w:rPr>
              <w:t>языках.</w:t>
            </w:r>
          </w:p>
        </w:tc>
        <w:tc>
          <w:tcPr>
            <w:tcW w:w="5378" w:type="dxa"/>
          </w:tcPr>
          <w:p w:rsidR="00335362" w:rsidRDefault="00DB789F">
            <w:pPr>
              <w:pStyle w:val="TableParagraph"/>
              <w:spacing w:line="237" w:lineRule="auto"/>
              <w:ind w:left="101" w:firstLine="173"/>
            </w:pPr>
            <w:r>
              <w:t>Наблюдение</w:t>
            </w:r>
            <w:r>
              <w:rPr>
                <w:spacing w:val="-12"/>
              </w:rPr>
              <w:t xml:space="preserve"> </w:t>
            </w:r>
            <w:r>
              <w:t>и</w:t>
            </w:r>
            <w:r>
              <w:rPr>
                <w:spacing w:val="-5"/>
              </w:rPr>
              <w:t xml:space="preserve"> </w:t>
            </w:r>
            <w:r>
              <w:t>оценка</w:t>
            </w:r>
            <w:r>
              <w:rPr>
                <w:spacing w:val="-3"/>
              </w:rPr>
              <w:t xml:space="preserve"> </w:t>
            </w:r>
            <w:r>
              <w:t>на</w:t>
            </w:r>
            <w:r>
              <w:rPr>
                <w:spacing w:val="-8"/>
              </w:rPr>
              <w:t xml:space="preserve"> </w:t>
            </w:r>
            <w:r>
              <w:t>занятиях</w:t>
            </w:r>
            <w:r>
              <w:rPr>
                <w:spacing w:val="-10"/>
              </w:rPr>
              <w:t xml:space="preserve"> </w:t>
            </w:r>
            <w:r>
              <w:t>при</w:t>
            </w:r>
            <w:r>
              <w:rPr>
                <w:spacing w:val="-9"/>
              </w:rPr>
              <w:t xml:space="preserve"> </w:t>
            </w:r>
            <w:r>
              <w:t>выполнении практических х работ.</w:t>
            </w:r>
          </w:p>
        </w:tc>
      </w:tr>
      <w:tr w:rsidR="00335362">
        <w:trPr>
          <w:trHeight w:val="1521"/>
        </w:trPr>
        <w:tc>
          <w:tcPr>
            <w:tcW w:w="5248" w:type="dxa"/>
          </w:tcPr>
          <w:p w:rsidR="00335362" w:rsidRDefault="00DB789F">
            <w:pPr>
              <w:pStyle w:val="TableParagraph"/>
              <w:ind w:left="115" w:right="378" w:firstLine="33"/>
            </w:pPr>
            <w:r>
              <w:t>ПК 1.1. Проводить сборочные операции перед сваркой с использованием конструкторской, производственно-технологической</w:t>
            </w:r>
            <w:r>
              <w:rPr>
                <w:spacing w:val="-14"/>
              </w:rPr>
              <w:t xml:space="preserve"> </w:t>
            </w:r>
            <w:r>
              <w:t>и</w:t>
            </w:r>
            <w:r>
              <w:rPr>
                <w:spacing w:val="-14"/>
              </w:rPr>
              <w:t xml:space="preserve"> </w:t>
            </w:r>
            <w:r>
              <w:t xml:space="preserve">нормативной </w:t>
            </w:r>
            <w:r>
              <w:rPr>
                <w:spacing w:val="-2"/>
              </w:rPr>
              <w:t>документации.</w:t>
            </w:r>
          </w:p>
        </w:tc>
        <w:tc>
          <w:tcPr>
            <w:tcW w:w="5378" w:type="dxa"/>
          </w:tcPr>
          <w:p w:rsidR="00335362" w:rsidRDefault="00DB789F">
            <w:pPr>
              <w:pStyle w:val="TableParagraph"/>
              <w:spacing w:line="242" w:lineRule="auto"/>
              <w:ind w:left="110" w:firstLine="173"/>
            </w:pPr>
            <w:r>
              <w:t>Оценка</w:t>
            </w:r>
            <w:r>
              <w:rPr>
                <w:spacing w:val="-5"/>
              </w:rPr>
              <w:t xml:space="preserve"> </w:t>
            </w:r>
            <w:r>
              <w:t>в</w:t>
            </w:r>
            <w:r>
              <w:rPr>
                <w:spacing w:val="-6"/>
              </w:rPr>
              <w:t xml:space="preserve"> </w:t>
            </w:r>
            <w:r>
              <w:t>ходе</w:t>
            </w:r>
            <w:r>
              <w:rPr>
                <w:spacing w:val="-13"/>
              </w:rPr>
              <w:t xml:space="preserve"> </w:t>
            </w:r>
            <w:r>
              <w:t>проведения</w:t>
            </w:r>
            <w:r>
              <w:rPr>
                <w:spacing w:val="-8"/>
              </w:rPr>
              <w:t xml:space="preserve"> </w:t>
            </w:r>
            <w:r>
              <w:t>и</w:t>
            </w:r>
            <w:r>
              <w:rPr>
                <w:spacing w:val="-6"/>
              </w:rPr>
              <w:t xml:space="preserve"> </w:t>
            </w:r>
            <w:r>
              <w:t>защиты</w:t>
            </w:r>
            <w:r>
              <w:rPr>
                <w:spacing w:val="-11"/>
              </w:rPr>
              <w:t xml:space="preserve"> </w:t>
            </w:r>
            <w:r>
              <w:t xml:space="preserve">практических </w:t>
            </w:r>
            <w:r>
              <w:rPr>
                <w:spacing w:val="-2"/>
              </w:rPr>
              <w:t>работ.</w:t>
            </w:r>
          </w:p>
          <w:p w:rsidR="00335362" w:rsidRDefault="00DB789F">
            <w:pPr>
              <w:pStyle w:val="TableParagraph"/>
              <w:spacing w:line="246" w:lineRule="exact"/>
              <w:ind w:left="283"/>
            </w:pPr>
            <w:r>
              <w:t>Оценка</w:t>
            </w:r>
            <w:r>
              <w:rPr>
                <w:spacing w:val="-5"/>
              </w:rPr>
              <w:t xml:space="preserve"> </w:t>
            </w:r>
            <w:r>
              <w:t>результатов</w:t>
            </w:r>
            <w:r>
              <w:rPr>
                <w:spacing w:val="-7"/>
              </w:rPr>
              <w:t xml:space="preserve"> </w:t>
            </w:r>
            <w:r>
              <w:t>устных</w:t>
            </w:r>
            <w:r>
              <w:rPr>
                <w:spacing w:val="-7"/>
              </w:rPr>
              <w:t xml:space="preserve"> </w:t>
            </w:r>
            <w:r>
              <w:rPr>
                <w:spacing w:val="-2"/>
              </w:rPr>
              <w:t>опросов.</w:t>
            </w:r>
          </w:p>
          <w:p w:rsidR="00335362" w:rsidRDefault="00DB789F">
            <w:pPr>
              <w:pStyle w:val="TableParagraph"/>
              <w:ind w:left="283"/>
            </w:pPr>
            <w:r>
              <w:t>Оценка</w:t>
            </w:r>
            <w:r>
              <w:rPr>
                <w:spacing w:val="-4"/>
              </w:rPr>
              <w:t xml:space="preserve"> </w:t>
            </w:r>
            <w:r>
              <w:t>результата</w:t>
            </w:r>
            <w:r>
              <w:rPr>
                <w:spacing w:val="-3"/>
              </w:rPr>
              <w:t xml:space="preserve"> </w:t>
            </w:r>
            <w:r>
              <w:rPr>
                <w:spacing w:val="-2"/>
              </w:rPr>
              <w:t>комплексного</w:t>
            </w:r>
          </w:p>
          <w:p w:rsidR="00335362" w:rsidRDefault="00DB789F">
            <w:pPr>
              <w:pStyle w:val="TableParagraph"/>
              <w:spacing w:line="250" w:lineRule="exact"/>
              <w:ind w:left="110"/>
            </w:pPr>
            <w:r>
              <w:t>дифференцированного</w:t>
            </w:r>
            <w:r>
              <w:rPr>
                <w:spacing w:val="-14"/>
              </w:rPr>
              <w:t xml:space="preserve"> </w:t>
            </w:r>
            <w:r>
              <w:t>зачета</w:t>
            </w:r>
            <w:r>
              <w:rPr>
                <w:spacing w:val="-12"/>
              </w:rPr>
              <w:t xml:space="preserve"> </w:t>
            </w:r>
            <w:r>
              <w:t>по</w:t>
            </w:r>
            <w:r>
              <w:rPr>
                <w:spacing w:val="-13"/>
              </w:rPr>
              <w:t xml:space="preserve"> </w:t>
            </w:r>
            <w:r>
              <w:t xml:space="preserve">ОП.03. </w:t>
            </w:r>
            <w:r>
              <w:rPr>
                <w:spacing w:val="-2"/>
              </w:rPr>
              <w:t>Материаловедение</w:t>
            </w:r>
          </w:p>
        </w:tc>
      </w:tr>
    </w:tbl>
    <w:p w:rsidR="00335362" w:rsidRDefault="00335362">
      <w:pPr>
        <w:pStyle w:val="a3"/>
      </w:pPr>
      <w:bookmarkStart w:id="110" w:name="_bookmark31"/>
      <w:bookmarkEnd w:id="110"/>
    </w:p>
    <w:p w:rsidR="00335362" w:rsidRDefault="00335362">
      <w:pPr>
        <w:pStyle w:val="a3"/>
        <w:sectPr w:rsidR="00335362">
          <w:pgSz w:w="11910" w:h="16840"/>
          <w:pgMar w:top="1100" w:right="566" w:bottom="1480" w:left="0" w:header="0" w:footer="1296" w:gutter="0"/>
          <w:pgNumType w:start="2"/>
          <w:cols w:space="720"/>
        </w:sectPr>
      </w:pPr>
    </w:p>
    <w:p w:rsidR="00335362" w:rsidRDefault="00DB789F">
      <w:pPr>
        <w:pStyle w:val="3"/>
        <w:spacing w:before="71"/>
        <w:ind w:left="0" w:right="277"/>
        <w:jc w:val="right"/>
      </w:pPr>
      <w:bookmarkStart w:id="111" w:name="Приложение_2.10"/>
      <w:bookmarkEnd w:id="111"/>
      <w:r>
        <w:lastRenderedPageBreak/>
        <w:t>Приложение</w:t>
      </w:r>
      <w:r>
        <w:rPr>
          <w:spacing w:val="-8"/>
        </w:rPr>
        <w:t xml:space="preserve"> </w:t>
      </w:r>
      <w:r w:rsidR="004B7EB7">
        <w:rPr>
          <w:spacing w:val="-4"/>
        </w:rPr>
        <w:t>2.11</w:t>
      </w:r>
    </w:p>
    <w:p w:rsidR="00335362" w:rsidRDefault="00DB789F">
      <w:pPr>
        <w:spacing w:before="103"/>
        <w:ind w:right="285"/>
        <w:jc w:val="right"/>
        <w:rPr>
          <w:b/>
        </w:rPr>
      </w:pPr>
      <w:r>
        <w:rPr>
          <w:b/>
        </w:rPr>
        <w:t>к</w:t>
      </w:r>
      <w:r>
        <w:rPr>
          <w:b/>
          <w:spacing w:val="-2"/>
        </w:rPr>
        <w:t xml:space="preserve"> </w:t>
      </w:r>
      <w:r>
        <w:rPr>
          <w:b/>
        </w:rPr>
        <w:t>ООП</w:t>
      </w:r>
      <w:r>
        <w:rPr>
          <w:b/>
          <w:spacing w:val="-6"/>
        </w:rPr>
        <w:t xml:space="preserve"> </w:t>
      </w:r>
      <w:r>
        <w:rPr>
          <w:b/>
        </w:rPr>
        <w:t>по</w:t>
      </w:r>
      <w:r>
        <w:rPr>
          <w:b/>
          <w:spacing w:val="-9"/>
        </w:rPr>
        <w:t xml:space="preserve"> </w:t>
      </w:r>
      <w:r>
        <w:rPr>
          <w:b/>
        </w:rPr>
        <w:t>профессии</w:t>
      </w:r>
      <w:r>
        <w:rPr>
          <w:b/>
          <w:spacing w:val="49"/>
        </w:rPr>
        <w:t xml:space="preserve"> </w:t>
      </w:r>
      <w:r>
        <w:rPr>
          <w:b/>
        </w:rPr>
        <w:t>15.01.05</w:t>
      </w:r>
      <w:r>
        <w:rPr>
          <w:b/>
          <w:spacing w:val="-5"/>
        </w:rPr>
        <w:t xml:space="preserve"> </w:t>
      </w:r>
      <w:r>
        <w:rPr>
          <w:b/>
        </w:rPr>
        <w:t>Сварщик</w:t>
      </w:r>
      <w:r>
        <w:rPr>
          <w:b/>
          <w:spacing w:val="-5"/>
        </w:rPr>
        <w:t xml:space="preserve"> </w:t>
      </w:r>
      <w:r>
        <w:rPr>
          <w:b/>
        </w:rPr>
        <w:t>(ручной</w:t>
      </w:r>
      <w:r>
        <w:rPr>
          <w:b/>
          <w:spacing w:val="-9"/>
        </w:rPr>
        <w:t xml:space="preserve"> </w:t>
      </w:r>
      <w:r>
        <w:rPr>
          <w:b/>
        </w:rPr>
        <w:t>и частично</w:t>
      </w:r>
      <w:r>
        <w:rPr>
          <w:b/>
          <w:spacing w:val="-7"/>
        </w:rPr>
        <w:t xml:space="preserve"> </w:t>
      </w:r>
      <w:r>
        <w:rPr>
          <w:b/>
        </w:rPr>
        <w:t>механизированной</w:t>
      </w:r>
      <w:r>
        <w:rPr>
          <w:b/>
          <w:spacing w:val="-5"/>
        </w:rPr>
        <w:t xml:space="preserve"> </w:t>
      </w:r>
      <w:r>
        <w:rPr>
          <w:b/>
        </w:rPr>
        <w:t xml:space="preserve">сварки </w:t>
      </w:r>
      <w:r>
        <w:rPr>
          <w:b/>
          <w:spacing w:val="-2"/>
        </w:rPr>
        <w:t>(наплавки)</w:t>
      </w: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25287B" w:rsidRPr="004D2C95" w:rsidRDefault="0025287B" w:rsidP="0025287B">
      <w:pPr>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jc w:val="center"/>
        <w:rPr>
          <w:b/>
          <w:sz w:val="24"/>
          <w:szCs w:val="24"/>
          <w:lang w:eastAsia="ru-RU"/>
        </w:rPr>
      </w:pPr>
      <w:r w:rsidRPr="004D2C95">
        <w:rPr>
          <w:caps/>
          <w:sz w:val="24"/>
          <w:szCs w:val="24"/>
          <w:lang w:eastAsia="ru-RU"/>
        </w:rPr>
        <w:t>МИНИСТЕРСТВО ОБРАЗОВАНИЯ И НАУКИ РТ</w:t>
      </w:r>
    </w:p>
    <w:p w:rsidR="0025287B" w:rsidRPr="004D2C95" w:rsidRDefault="0025287B" w:rsidP="002528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caps/>
          <w:sz w:val="24"/>
          <w:szCs w:val="24"/>
          <w:lang w:eastAsia="ru-RU"/>
        </w:rPr>
      </w:pPr>
      <w:r w:rsidRPr="004D2C95">
        <w:rPr>
          <w:caps/>
          <w:sz w:val="24"/>
          <w:szCs w:val="24"/>
          <w:lang w:eastAsia="ru-RU"/>
        </w:rPr>
        <w:t>ГАПОУ «АРСКИЙ АГРОПРОМЫШЛЕННЫЙ ПРОФЕССИОНАЛЬНЫЙ КОЛЛЕДЖ»</w:t>
      </w:r>
    </w:p>
    <w:p w:rsidR="0025287B" w:rsidRPr="004D2C95" w:rsidRDefault="0025287B" w:rsidP="0025287B">
      <w:pPr>
        <w:rPr>
          <w:caps/>
          <w:sz w:val="24"/>
          <w:szCs w:val="24"/>
          <w:lang w:eastAsia="ru-RU"/>
        </w:rPr>
      </w:pPr>
    </w:p>
    <w:p w:rsidR="0025287B" w:rsidRPr="004D2C95" w:rsidRDefault="0025287B" w:rsidP="0025287B">
      <w:pPr>
        <w:rPr>
          <w:caps/>
          <w:sz w:val="24"/>
          <w:szCs w:val="24"/>
          <w:lang w:eastAsia="ru-RU"/>
        </w:rPr>
      </w:pPr>
    </w:p>
    <w:p w:rsidR="0025287B" w:rsidRPr="004D2C95" w:rsidRDefault="0025287B" w:rsidP="0025287B">
      <w:pPr>
        <w:rPr>
          <w:sz w:val="24"/>
          <w:szCs w:val="24"/>
          <w:lang w:eastAsia="ru-RU"/>
        </w:rPr>
      </w:pPr>
      <w:r w:rsidRPr="004D2C95">
        <w:rPr>
          <w:sz w:val="24"/>
          <w:szCs w:val="24"/>
          <w:lang w:eastAsia="ru-RU"/>
        </w:rPr>
        <w:t xml:space="preserve">   </w:t>
      </w:r>
      <w:r>
        <w:rPr>
          <w:sz w:val="24"/>
          <w:szCs w:val="24"/>
          <w:lang w:eastAsia="ru-RU"/>
        </w:rPr>
        <w:t xml:space="preserve">     </w:t>
      </w:r>
      <w:r w:rsidRPr="004D2C95">
        <w:rPr>
          <w:sz w:val="24"/>
          <w:szCs w:val="24"/>
          <w:lang w:eastAsia="ru-RU"/>
        </w:rPr>
        <w:t xml:space="preserve"> «Согласовано»                                                                                                                  «Утверждаю»                                                                                                                    </w:t>
      </w:r>
    </w:p>
    <w:p w:rsidR="0025287B" w:rsidRPr="004D2C95" w:rsidRDefault="0025287B" w:rsidP="0025287B">
      <w:pPr>
        <w:rPr>
          <w:sz w:val="24"/>
          <w:szCs w:val="24"/>
          <w:lang w:eastAsia="ru-RU"/>
        </w:rPr>
      </w:pPr>
      <w:r w:rsidRPr="004D2C95">
        <w:rPr>
          <w:sz w:val="24"/>
          <w:szCs w:val="24"/>
          <w:lang w:eastAsia="ru-RU"/>
        </w:rPr>
        <w:t xml:space="preserve">   </w:t>
      </w:r>
      <w:r>
        <w:rPr>
          <w:sz w:val="24"/>
          <w:szCs w:val="24"/>
          <w:lang w:eastAsia="ru-RU"/>
        </w:rPr>
        <w:t xml:space="preserve">        </w:t>
      </w:r>
      <w:r w:rsidRPr="004D2C95">
        <w:rPr>
          <w:sz w:val="24"/>
          <w:szCs w:val="24"/>
          <w:lang w:eastAsia="ru-RU"/>
        </w:rPr>
        <w:t>на заседании                                                                               директор ______   З.М.</w:t>
      </w:r>
      <w:r>
        <w:rPr>
          <w:sz w:val="24"/>
          <w:szCs w:val="24"/>
          <w:lang w:eastAsia="ru-RU"/>
        </w:rPr>
        <w:t xml:space="preserve"> </w:t>
      </w:r>
      <w:r w:rsidRPr="004D2C95">
        <w:rPr>
          <w:sz w:val="24"/>
          <w:szCs w:val="24"/>
          <w:lang w:eastAsia="ru-RU"/>
        </w:rPr>
        <w:t>Давлетбаев</w:t>
      </w:r>
    </w:p>
    <w:p w:rsidR="0025287B" w:rsidRPr="004D2C95" w:rsidRDefault="0025287B" w:rsidP="0025287B">
      <w:pPr>
        <w:rPr>
          <w:sz w:val="24"/>
          <w:szCs w:val="24"/>
          <w:lang w:eastAsia="ru-RU"/>
        </w:rPr>
      </w:pPr>
      <w:r w:rsidRPr="004D2C95">
        <w:rPr>
          <w:sz w:val="24"/>
          <w:szCs w:val="24"/>
          <w:lang w:eastAsia="ru-RU"/>
        </w:rPr>
        <w:t xml:space="preserve">  </w:t>
      </w:r>
      <w:r>
        <w:rPr>
          <w:sz w:val="24"/>
          <w:szCs w:val="24"/>
          <w:lang w:eastAsia="ru-RU"/>
        </w:rPr>
        <w:t xml:space="preserve">        </w:t>
      </w:r>
      <w:r w:rsidRPr="004D2C95">
        <w:rPr>
          <w:sz w:val="24"/>
          <w:szCs w:val="24"/>
          <w:lang w:eastAsia="ru-RU"/>
        </w:rPr>
        <w:t xml:space="preserve"> метод.комиссии  29.08.2025                                                                                              29.08.2025</w:t>
      </w:r>
    </w:p>
    <w:p w:rsidR="0025287B" w:rsidRPr="004D2C95" w:rsidRDefault="0025287B" w:rsidP="0025287B">
      <w:pPr>
        <w:rPr>
          <w:sz w:val="24"/>
          <w:szCs w:val="24"/>
          <w:lang w:eastAsia="ru-RU"/>
        </w:rPr>
      </w:pPr>
      <w:r>
        <w:rPr>
          <w:sz w:val="24"/>
          <w:szCs w:val="24"/>
          <w:lang w:eastAsia="ru-RU"/>
        </w:rPr>
        <w:t xml:space="preserve">          пред.______ Р.Р.Яппарова</w:t>
      </w: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spacing w:before="167"/>
        <w:rPr>
          <w:sz w:val="28"/>
        </w:rPr>
      </w:pPr>
    </w:p>
    <w:p w:rsidR="0025287B" w:rsidRDefault="0025287B" w:rsidP="0025287B">
      <w:pPr>
        <w:pStyle w:val="1"/>
        <w:spacing w:before="1"/>
        <w:ind w:left="1895" w:right="1193"/>
      </w:pPr>
      <w:r>
        <w:t>РАБОЧАЯ</w:t>
      </w:r>
      <w:r>
        <w:rPr>
          <w:spacing w:val="-10"/>
        </w:rPr>
        <w:t xml:space="preserve"> </w:t>
      </w:r>
      <w:r>
        <w:t>ПРОГРАММА</w:t>
      </w:r>
      <w:r>
        <w:rPr>
          <w:spacing w:val="-14"/>
        </w:rPr>
        <w:t xml:space="preserve"> </w:t>
      </w:r>
      <w:r>
        <w:t>УЧЕБНОЙ</w:t>
      </w:r>
      <w:r>
        <w:rPr>
          <w:spacing w:val="-11"/>
        </w:rPr>
        <w:t xml:space="preserve"> </w:t>
      </w:r>
      <w:r>
        <w:rPr>
          <w:spacing w:val="-2"/>
        </w:rPr>
        <w:t>ДИСЦИПЛИНЫ</w:t>
      </w:r>
    </w:p>
    <w:p w:rsidR="00692CF5" w:rsidRPr="001307E5" w:rsidRDefault="0025287B" w:rsidP="001307E5">
      <w:pPr>
        <w:pStyle w:val="2"/>
        <w:spacing w:before="162"/>
        <w:ind w:left="1894" w:right="1193"/>
        <w:rPr>
          <w:spacing w:val="-2"/>
        </w:rPr>
      </w:pPr>
      <w:r>
        <w:t>ОП.04</w:t>
      </w:r>
      <w:r>
        <w:rPr>
          <w:spacing w:val="-8"/>
        </w:rPr>
        <w:t xml:space="preserve"> </w:t>
      </w:r>
      <w:r>
        <w:t>Допуски</w:t>
      </w:r>
      <w:r>
        <w:rPr>
          <w:spacing w:val="-5"/>
        </w:rPr>
        <w:t xml:space="preserve"> </w:t>
      </w:r>
      <w:r>
        <w:t>и</w:t>
      </w:r>
      <w:r>
        <w:rPr>
          <w:spacing w:val="-10"/>
        </w:rPr>
        <w:t xml:space="preserve"> </w:t>
      </w:r>
      <w:r>
        <w:t>технические</w:t>
      </w:r>
      <w:r>
        <w:rPr>
          <w:spacing w:val="-8"/>
        </w:rPr>
        <w:t xml:space="preserve"> </w:t>
      </w:r>
      <w:r>
        <w:rPr>
          <w:spacing w:val="-2"/>
        </w:rPr>
        <w:t>измерения</w:t>
      </w:r>
    </w:p>
    <w:p w:rsidR="0025287B" w:rsidRDefault="0025287B" w:rsidP="0025287B">
      <w:pPr>
        <w:spacing w:before="154" w:line="362" w:lineRule="auto"/>
        <w:ind w:left="1893" w:right="1193"/>
        <w:jc w:val="center"/>
        <w:rPr>
          <w:sz w:val="28"/>
        </w:rPr>
      </w:pPr>
      <w:r>
        <w:rPr>
          <w:sz w:val="28"/>
        </w:rPr>
        <w:t>по</w:t>
      </w:r>
      <w:r>
        <w:rPr>
          <w:spacing w:val="-8"/>
          <w:sz w:val="28"/>
        </w:rPr>
        <w:t xml:space="preserve"> </w:t>
      </w:r>
      <w:r>
        <w:rPr>
          <w:sz w:val="28"/>
        </w:rPr>
        <w:t>программе</w:t>
      </w:r>
      <w:r>
        <w:rPr>
          <w:spacing w:val="-5"/>
          <w:sz w:val="28"/>
        </w:rPr>
        <w:t xml:space="preserve"> </w:t>
      </w:r>
      <w:r>
        <w:rPr>
          <w:sz w:val="28"/>
        </w:rPr>
        <w:t>подготовки</w:t>
      </w:r>
      <w:r>
        <w:rPr>
          <w:spacing w:val="-8"/>
          <w:sz w:val="28"/>
        </w:rPr>
        <w:t xml:space="preserve"> </w:t>
      </w:r>
      <w:r>
        <w:rPr>
          <w:sz w:val="28"/>
        </w:rPr>
        <w:t>квалифицированных</w:t>
      </w:r>
      <w:r>
        <w:rPr>
          <w:spacing w:val="-12"/>
          <w:sz w:val="28"/>
        </w:rPr>
        <w:t xml:space="preserve"> </w:t>
      </w:r>
      <w:r>
        <w:rPr>
          <w:sz w:val="28"/>
        </w:rPr>
        <w:t>рабочих,</w:t>
      </w:r>
      <w:r>
        <w:rPr>
          <w:spacing w:val="-6"/>
          <w:sz w:val="28"/>
        </w:rPr>
        <w:t xml:space="preserve"> </w:t>
      </w:r>
      <w:r>
        <w:rPr>
          <w:sz w:val="28"/>
        </w:rPr>
        <w:t>служащих по профессии среднего профессионального образования</w:t>
      </w:r>
    </w:p>
    <w:p w:rsidR="0025287B" w:rsidRDefault="0025287B" w:rsidP="0025287B">
      <w:pPr>
        <w:spacing w:line="315" w:lineRule="exact"/>
        <w:ind w:left="1474"/>
        <w:rPr>
          <w:sz w:val="28"/>
        </w:rPr>
      </w:pPr>
      <w:r>
        <w:rPr>
          <w:sz w:val="28"/>
        </w:rPr>
        <w:t>15.01.05</w:t>
      </w:r>
      <w:r>
        <w:rPr>
          <w:spacing w:val="-10"/>
          <w:sz w:val="28"/>
        </w:rPr>
        <w:t xml:space="preserve"> </w:t>
      </w:r>
      <w:r>
        <w:rPr>
          <w:sz w:val="28"/>
        </w:rPr>
        <w:t>Сварщик</w:t>
      </w:r>
      <w:r>
        <w:rPr>
          <w:spacing w:val="-10"/>
          <w:sz w:val="28"/>
        </w:rPr>
        <w:t xml:space="preserve"> </w:t>
      </w:r>
      <w:r>
        <w:rPr>
          <w:sz w:val="28"/>
        </w:rPr>
        <w:t>(ручной</w:t>
      </w:r>
      <w:r>
        <w:rPr>
          <w:spacing w:val="-9"/>
          <w:sz w:val="28"/>
        </w:rPr>
        <w:t xml:space="preserve"> </w:t>
      </w:r>
      <w:r>
        <w:rPr>
          <w:sz w:val="28"/>
        </w:rPr>
        <w:t>и</w:t>
      </w:r>
      <w:r>
        <w:rPr>
          <w:spacing w:val="-10"/>
          <w:sz w:val="28"/>
        </w:rPr>
        <w:t xml:space="preserve"> </w:t>
      </w:r>
      <w:r>
        <w:rPr>
          <w:sz w:val="28"/>
        </w:rPr>
        <w:t>частично</w:t>
      </w:r>
      <w:r>
        <w:rPr>
          <w:spacing w:val="-9"/>
          <w:sz w:val="28"/>
        </w:rPr>
        <w:t xml:space="preserve"> </w:t>
      </w:r>
      <w:r>
        <w:rPr>
          <w:sz w:val="28"/>
        </w:rPr>
        <w:t>механизированной</w:t>
      </w:r>
      <w:r>
        <w:rPr>
          <w:spacing w:val="-9"/>
          <w:sz w:val="28"/>
        </w:rPr>
        <w:t xml:space="preserve"> </w:t>
      </w:r>
      <w:r>
        <w:rPr>
          <w:sz w:val="28"/>
        </w:rPr>
        <w:t>сварки</w:t>
      </w:r>
      <w:r>
        <w:rPr>
          <w:spacing w:val="-10"/>
          <w:sz w:val="28"/>
        </w:rPr>
        <w:t xml:space="preserve"> </w:t>
      </w:r>
      <w:r>
        <w:rPr>
          <w:spacing w:val="-2"/>
          <w:sz w:val="28"/>
        </w:rPr>
        <w:t>(наплавки)</w:t>
      </w:r>
    </w:p>
    <w:p w:rsidR="0025287B" w:rsidRDefault="0025287B" w:rsidP="0025287B">
      <w:pPr>
        <w:pStyle w:val="a3"/>
        <w:rPr>
          <w:sz w:val="28"/>
        </w:rPr>
      </w:pPr>
    </w:p>
    <w:p w:rsidR="0025287B" w:rsidRDefault="0025287B" w:rsidP="0025287B">
      <w:pPr>
        <w:pStyle w:val="a3"/>
        <w:spacing w:before="3"/>
        <w:rPr>
          <w:sz w:val="28"/>
        </w:rPr>
      </w:pPr>
    </w:p>
    <w:p w:rsidR="0025287B" w:rsidRDefault="0025287B" w:rsidP="0025287B">
      <w:pPr>
        <w:ind w:left="1902" w:right="1193"/>
        <w:jc w:val="center"/>
        <w:rPr>
          <w:sz w:val="28"/>
        </w:rPr>
      </w:pPr>
      <w:r>
        <w:rPr>
          <w:sz w:val="28"/>
        </w:rPr>
        <w:t>Квалификация</w:t>
      </w:r>
      <w:r>
        <w:rPr>
          <w:spacing w:val="-7"/>
          <w:sz w:val="28"/>
        </w:rPr>
        <w:t xml:space="preserve"> </w:t>
      </w:r>
      <w:r>
        <w:rPr>
          <w:sz w:val="28"/>
        </w:rPr>
        <w:t>–</w:t>
      </w:r>
      <w:r>
        <w:rPr>
          <w:spacing w:val="-8"/>
          <w:sz w:val="28"/>
        </w:rPr>
        <w:t xml:space="preserve"> </w:t>
      </w:r>
      <w:r>
        <w:rPr>
          <w:spacing w:val="-2"/>
          <w:sz w:val="28"/>
        </w:rPr>
        <w:t>сварщик</w:t>
      </w: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rPr>
          <w:sz w:val="28"/>
        </w:rPr>
      </w:pPr>
    </w:p>
    <w:p w:rsidR="0025287B" w:rsidRDefault="0025287B" w:rsidP="0025287B">
      <w:pPr>
        <w:pStyle w:val="a3"/>
        <w:spacing w:before="98"/>
        <w:rPr>
          <w:sz w:val="28"/>
        </w:rPr>
      </w:pPr>
    </w:p>
    <w:p w:rsidR="0025287B" w:rsidRDefault="0025287B" w:rsidP="0025287B">
      <w:pPr>
        <w:ind w:left="1901" w:right="1193"/>
        <w:jc w:val="center"/>
        <w:rPr>
          <w:sz w:val="28"/>
        </w:rPr>
      </w:pPr>
      <w:r>
        <w:rPr>
          <w:spacing w:val="-2"/>
          <w:sz w:val="28"/>
        </w:rPr>
        <w:t>2025г.</w:t>
      </w:r>
    </w:p>
    <w:p w:rsidR="0025287B" w:rsidRDefault="0025287B" w:rsidP="0025287B">
      <w:pPr>
        <w:jc w:val="center"/>
        <w:rPr>
          <w:sz w:val="28"/>
        </w:rPr>
        <w:sectPr w:rsidR="0025287B">
          <w:pgSz w:w="11910" w:h="16840"/>
          <w:pgMar w:top="1040" w:right="566" w:bottom="1480" w:left="0" w:header="0" w:footer="1296" w:gutter="0"/>
          <w:cols w:space="720"/>
        </w:sectPr>
      </w:pPr>
    </w:p>
    <w:p w:rsidR="0025287B" w:rsidRDefault="0025287B" w:rsidP="0025287B">
      <w:pPr>
        <w:pStyle w:val="a3"/>
        <w:tabs>
          <w:tab w:val="left" w:pos="6821"/>
        </w:tabs>
        <w:spacing w:before="66"/>
        <w:ind w:left="994" w:right="272" w:firstLine="710"/>
        <w:jc w:val="right"/>
      </w:pPr>
      <w:r>
        <w:lastRenderedPageBreak/>
        <w:t>Рабочая</w:t>
      </w:r>
      <w:r>
        <w:rPr>
          <w:spacing w:val="40"/>
        </w:rPr>
        <w:t xml:space="preserve"> </w:t>
      </w:r>
      <w:r>
        <w:t>программа</w:t>
      </w:r>
      <w:r>
        <w:rPr>
          <w:spacing w:val="40"/>
        </w:rPr>
        <w:t xml:space="preserve"> </w:t>
      </w:r>
      <w:r>
        <w:t>ОП.04</w:t>
      </w:r>
      <w:r>
        <w:rPr>
          <w:spacing w:val="40"/>
        </w:rPr>
        <w:t xml:space="preserve"> </w:t>
      </w:r>
      <w:r>
        <w:t>Допуски</w:t>
      </w:r>
      <w:r>
        <w:rPr>
          <w:spacing w:val="40"/>
        </w:rPr>
        <w:t xml:space="preserve"> </w:t>
      </w:r>
      <w:r>
        <w:t>и</w:t>
      </w:r>
      <w:r>
        <w:rPr>
          <w:spacing w:val="40"/>
        </w:rPr>
        <w:t xml:space="preserve"> </w:t>
      </w:r>
      <w:r>
        <w:t>технические</w:t>
      </w:r>
      <w:r>
        <w:rPr>
          <w:spacing w:val="40"/>
        </w:rPr>
        <w:t xml:space="preserve"> </w:t>
      </w:r>
      <w:r>
        <w:t>измерения</w:t>
      </w:r>
      <w:r>
        <w:rPr>
          <w:spacing w:val="40"/>
        </w:rPr>
        <w:t xml:space="preserve"> </w:t>
      </w:r>
      <w:r>
        <w:t>разработана</w:t>
      </w:r>
      <w:r>
        <w:rPr>
          <w:spacing w:val="40"/>
        </w:rPr>
        <w:t xml:space="preserve"> </w:t>
      </w:r>
      <w:r>
        <w:t>на</w:t>
      </w:r>
      <w:r>
        <w:rPr>
          <w:spacing w:val="40"/>
        </w:rPr>
        <w:t xml:space="preserve"> </w:t>
      </w:r>
      <w:r>
        <w:t>основе</w:t>
      </w:r>
      <w:r>
        <w:rPr>
          <w:spacing w:val="40"/>
        </w:rPr>
        <w:t xml:space="preserve"> </w:t>
      </w:r>
      <w:r>
        <w:t>– Федерального</w:t>
      </w:r>
      <w:r>
        <w:rPr>
          <w:spacing w:val="40"/>
        </w:rPr>
        <w:t xml:space="preserve"> </w:t>
      </w:r>
      <w:r>
        <w:t>государственного</w:t>
      </w:r>
      <w:r>
        <w:rPr>
          <w:spacing w:val="40"/>
        </w:rPr>
        <w:t xml:space="preserve"> </w:t>
      </w:r>
      <w:r>
        <w:t>образовательного</w:t>
      </w:r>
      <w:r>
        <w:tab/>
        <w:t>стандарта</w:t>
      </w:r>
      <w:r>
        <w:rPr>
          <w:spacing w:val="40"/>
        </w:rPr>
        <w:t xml:space="preserve"> </w:t>
      </w:r>
      <w:r>
        <w:t>среднего</w:t>
      </w:r>
      <w:r>
        <w:rPr>
          <w:spacing w:val="40"/>
        </w:rPr>
        <w:t xml:space="preserve"> </w:t>
      </w:r>
      <w:r>
        <w:t>профессионального образования</w:t>
      </w:r>
      <w:r>
        <w:rPr>
          <w:spacing w:val="40"/>
        </w:rPr>
        <w:t xml:space="preserve"> </w:t>
      </w:r>
      <w:r>
        <w:t>по</w:t>
      </w:r>
      <w:r>
        <w:rPr>
          <w:spacing w:val="40"/>
        </w:rPr>
        <w:t xml:space="preserve"> </w:t>
      </w:r>
      <w:r>
        <w:t>профессии</w:t>
      </w:r>
      <w:r>
        <w:rPr>
          <w:spacing w:val="40"/>
        </w:rPr>
        <w:t xml:space="preserve"> </w:t>
      </w:r>
      <w:r>
        <w:t>15.01.05</w:t>
      </w:r>
      <w:r>
        <w:rPr>
          <w:spacing w:val="40"/>
        </w:rPr>
        <w:t xml:space="preserve"> </w:t>
      </w:r>
      <w:r>
        <w:t>Сварщик</w:t>
      </w:r>
      <w:r>
        <w:rPr>
          <w:spacing w:val="40"/>
        </w:rPr>
        <w:t xml:space="preserve"> </w:t>
      </w:r>
      <w:r>
        <w:t>(ручной</w:t>
      </w:r>
      <w:r>
        <w:rPr>
          <w:spacing w:val="40"/>
        </w:rPr>
        <w:t xml:space="preserve"> </w:t>
      </w:r>
      <w:r>
        <w:t>и</w:t>
      </w:r>
      <w:r>
        <w:rPr>
          <w:spacing w:val="40"/>
        </w:rPr>
        <w:t xml:space="preserve"> </w:t>
      </w:r>
      <w:r>
        <w:t>частично</w:t>
      </w:r>
      <w:r>
        <w:rPr>
          <w:spacing w:val="40"/>
        </w:rPr>
        <w:t xml:space="preserve"> </w:t>
      </w:r>
      <w:r>
        <w:t>механизированной</w:t>
      </w:r>
      <w:r>
        <w:rPr>
          <w:spacing w:val="40"/>
        </w:rPr>
        <w:t xml:space="preserve"> </w:t>
      </w:r>
      <w:r>
        <w:t>сварки</w:t>
      </w:r>
      <w:r>
        <w:rPr>
          <w:spacing w:val="40"/>
        </w:rPr>
        <w:t xml:space="preserve"> </w:t>
      </w:r>
      <w:r>
        <w:t>(наплавки),</w:t>
      </w:r>
      <w:r>
        <w:rPr>
          <w:spacing w:val="-9"/>
        </w:rPr>
        <w:t xml:space="preserve"> </w:t>
      </w:r>
      <w:r>
        <w:t>утвержденного</w:t>
      </w:r>
      <w:r>
        <w:rPr>
          <w:spacing w:val="-7"/>
        </w:rPr>
        <w:t xml:space="preserve"> </w:t>
      </w:r>
      <w:r>
        <w:t>приказом</w:t>
      </w:r>
      <w:r>
        <w:rPr>
          <w:spacing w:val="80"/>
        </w:rPr>
        <w:t xml:space="preserve"> </w:t>
      </w:r>
      <w:r>
        <w:t>Министерства</w:t>
      </w:r>
      <w:r>
        <w:rPr>
          <w:spacing w:val="-12"/>
        </w:rPr>
        <w:t xml:space="preserve"> </w:t>
      </w:r>
      <w:r>
        <w:t>образования</w:t>
      </w:r>
      <w:r>
        <w:rPr>
          <w:spacing w:val="-11"/>
        </w:rPr>
        <w:t xml:space="preserve"> </w:t>
      </w:r>
      <w:r>
        <w:t>и</w:t>
      </w:r>
      <w:r>
        <w:rPr>
          <w:spacing w:val="-10"/>
        </w:rPr>
        <w:t xml:space="preserve"> </w:t>
      </w:r>
      <w:r>
        <w:t>науки</w:t>
      </w:r>
      <w:r>
        <w:rPr>
          <w:spacing w:val="-10"/>
        </w:rPr>
        <w:t xml:space="preserve"> </w:t>
      </w:r>
      <w:r>
        <w:t>РФ</w:t>
      </w:r>
      <w:r>
        <w:rPr>
          <w:spacing w:val="40"/>
        </w:rPr>
        <w:t xml:space="preserve"> </w:t>
      </w:r>
      <w:r>
        <w:t>от</w:t>
      </w:r>
      <w:r>
        <w:rPr>
          <w:spacing w:val="-10"/>
        </w:rPr>
        <w:t xml:space="preserve"> </w:t>
      </w:r>
      <w:r>
        <w:t>15.11.2023</w:t>
      </w:r>
      <w:r>
        <w:rPr>
          <w:spacing w:val="-11"/>
        </w:rPr>
        <w:t xml:space="preserve"> </w:t>
      </w:r>
      <w:r>
        <w:t>N863; –</w:t>
      </w:r>
      <w:r>
        <w:rPr>
          <w:spacing w:val="80"/>
          <w:w w:val="150"/>
        </w:rPr>
        <w:t xml:space="preserve"> </w:t>
      </w:r>
      <w:r>
        <w:t>основной</w:t>
      </w:r>
      <w:r>
        <w:rPr>
          <w:spacing w:val="80"/>
          <w:w w:val="150"/>
        </w:rPr>
        <w:t xml:space="preserve"> </w:t>
      </w:r>
      <w:r>
        <w:t>профессиональной</w:t>
      </w:r>
      <w:r>
        <w:rPr>
          <w:spacing w:val="80"/>
          <w:w w:val="150"/>
        </w:rPr>
        <w:t xml:space="preserve"> </w:t>
      </w:r>
      <w:r>
        <w:t>образовательной</w:t>
      </w:r>
      <w:r>
        <w:rPr>
          <w:spacing w:val="80"/>
          <w:w w:val="150"/>
        </w:rPr>
        <w:t xml:space="preserve"> </w:t>
      </w:r>
      <w:r>
        <w:t>программы</w:t>
      </w:r>
      <w:r>
        <w:rPr>
          <w:spacing w:val="80"/>
          <w:w w:val="150"/>
        </w:rPr>
        <w:t xml:space="preserve"> </w:t>
      </w:r>
      <w:r>
        <w:t>по</w:t>
      </w:r>
      <w:r>
        <w:rPr>
          <w:spacing w:val="80"/>
          <w:w w:val="150"/>
        </w:rPr>
        <w:t xml:space="preserve"> </w:t>
      </w:r>
      <w:r>
        <w:t>профессии</w:t>
      </w:r>
      <w:r>
        <w:rPr>
          <w:spacing w:val="80"/>
          <w:w w:val="150"/>
        </w:rPr>
        <w:t xml:space="preserve"> </w:t>
      </w:r>
      <w:r>
        <w:t>15.01.05</w:t>
      </w:r>
    </w:p>
    <w:p w:rsidR="0025287B" w:rsidRDefault="0025287B" w:rsidP="0025287B">
      <w:pPr>
        <w:pStyle w:val="a3"/>
        <w:spacing w:before="4"/>
        <w:ind w:left="994"/>
      </w:pPr>
      <w:r>
        <w:t>Сварщик</w:t>
      </w:r>
      <w:r>
        <w:rPr>
          <w:spacing w:val="-7"/>
        </w:rPr>
        <w:t xml:space="preserve"> </w:t>
      </w:r>
      <w:r>
        <w:t>(ручной</w:t>
      </w:r>
      <w:r>
        <w:rPr>
          <w:spacing w:val="-3"/>
        </w:rPr>
        <w:t xml:space="preserve"> </w:t>
      </w:r>
      <w:r>
        <w:t>и</w:t>
      </w:r>
      <w:r>
        <w:rPr>
          <w:spacing w:val="-6"/>
        </w:rPr>
        <w:t xml:space="preserve"> </w:t>
      </w:r>
      <w:r>
        <w:t>частично</w:t>
      </w:r>
      <w:r>
        <w:rPr>
          <w:spacing w:val="-4"/>
        </w:rPr>
        <w:t xml:space="preserve"> </w:t>
      </w:r>
      <w:r>
        <w:t>механизированной</w:t>
      </w:r>
      <w:r>
        <w:rPr>
          <w:spacing w:val="-2"/>
        </w:rPr>
        <w:t xml:space="preserve"> </w:t>
      </w:r>
      <w:r>
        <w:t>сварки</w:t>
      </w:r>
      <w:r>
        <w:rPr>
          <w:spacing w:val="-6"/>
        </w:rPr>
        <w:t xml:space="preserve"> </w:t>
      </w:r>
      <w:r>
        <w:rPr>
          <w:spacing w:val="-2"/>
        </w:rPr>
        <w:t>(наплавки);</w:t>
      </w:r>
    </w:p>
    <w:p w:rsidR="0025287B" w:rsidRDefault="0025287B" w:rsidP="0025287B">
      <w:pPr>
        <w:pStyle w:val="a3"/>
        <w:spacing w:before="13" w:line="232" w:lineRule="auto"/>
        <w:ind w:left="994" w:firstLine="710"/>
      </w:pPr>
      <w:r>
        <w:t>–примерной</w:t>
      </w:r>
      <w:r>
        <w:rPr>
          <w:spacing w:val="80"/>
        </w:rPr>
        <w:t xml:space="preserve"> </w:t>
      </w:r>
      <w:r>
        <w:t>рабочей</w:t>
      </w:r>
      <w:r>
        <w:rPr>
          <w:spacing w:val="80"/>
        </w:rPr>
        <w:t xml:space="preserve"> </w:t>
      </w:r>
      <w:r>
        <w:t>программы</w:t>
      </w:r>
      <w:r>
        <w:rPr>
          <w:spacing w:val="80"/>
        </w:rPr>
        <w:t xml:space="preserve"> </w:t>
      </w:r>
      <w:r>
        <w:t>по</w:t>
      </w:r>
      <w:r>
        <w:rPr>
          <w:spacing w:val="80"/>
        </w:rPr>
        <w:t xml:space="preserve"> </w:t>
      </w:r>
      <w:r>
        <w:t>учебной</w:t>
      </w:r>
      <w:r>
        <w:rPr>
          <w:spacing w:val="80"/>
        </w:rPr>
        <w:t xml:space="preserve"> </w:t>
      </w:r>
      <w:r>
        <w:t>дисциплине</w:t>
      </w:r>
      <w:r>
        <w:rPr>
          <w:spacing w:val="80"/>
        </w:rPr>
        <w:t xml:space="preserve"> </w:t>
      </w:r>
      <w:r>
        <w:rPr>
          <w:rFonts w:ascii="Calibri" w:hAnsi="Calibri"/>
          <w:sz w:val="22"/>
        </w:rPr>
        <w:t>«</w:t>
      </w:r>
      <w:r>
        <w:t>Допуски</w:t>
      </w:r>
      <w:r>
        <w:rPr>
          <w:spacing w:val="80"/>
        </w:rPr>
        <w:t xml:space="preserve"> </w:t>
      </w:r>
      <w:r>
        <w:t>и</w:t>
      </w:r>
      <w:r>
        <w:rPr>
          <w:spacing w:val="80"/>
        </w:rPr>
        <w:t xml:space="preserve"> </w:t>
      </w:r>
      <w:r>
        <w:t>технические</w:t>
      </w:r>
      <w:r>
        <w:rPr>
          <w:spacing w:val="40"/>
        </w:rPr>
        <w:t xml:space="preserve"> </w:t>
      </w:r>
      <w:r>
        <w:rPr>
          <w:spacing w:val="-2"/>
        </w:rPr>
        <w:t>измерения»;</w:t>
      </w:r>
    </w:p>
    <w:p w:rsidR="0025287B" w:rsidRDefault="0025287B" w:rsidP="0025287B">
      <w:pPr>
        <w:pStyle w:val="a3"/>
      </w:pPr>
    </w:p>
    <w:p w:rsidR="0025287B" w:rsidRDefault="0025287B" w:rsidP="0025287B">
      <w:pPr>
        <w:pStyle w:val="a3"/>
      </w:pPr>
    </w:p>
    <w:p w:rsidR="0025287B" w:rsidRDefault="0025287B" w:rsidP="0025287B">
      <w:pPr>
        <w:pStyle w:val="a3"/>
        <w:spacing w:before="1"/>
      </w:pPr>
    </w:p>
    <w:p w:rsidR="0025287B" w:rsidRDefault="0025287B" w:rsidP="0025287B">
      <w:pPr>
        <w:pStyle w:val="a3"/>
        <w:spacing w:line="242" w:lineRule="auto"/>
        <w:ind w:left="994" w:right="1058" w:firstLine="710"/>
      </w:pPr>
      <w:r>
        <w:rPr>
          <w:b/>
        </w:rPr>
        <w:t>Организация</w:t>
      </w:r>
      <w:r>
        <w:rPr>
          <w:b/>
          <w:spacing w:val="-10"/>
        </w:rPr>
        <w:t xml:space="preserve"> </w:t>
      </w:r>
      <w:r>
        <w:rPr>
          <w:b/>
        </w:rPr>
        <w:t>разработчик:</w:t>
      </w:r>
      <w:r>
        <w:rPr>
          <w:b/>
          <w:spacing w:val="-5"/>
        </w:rPr>
        <w:t xml:space="preserve"> </w:t>
      </w:r>
      <w:r>
        <w:t>Государственное</w:t>
      </w:r>
      <w:r>
        <w:rPr>
          <w:spacing w:val="-7"/>
        </w:rPr>
        <w:t xml:space="preserve"> </w:t>
      </w:r>
      <w:r>
        <w:t>автономное</w:t>
      </w:r>
      <w:r>
        <w:rPr>
          <w:spacing w:val="-11"/>
        </w:rPr>
        <w:t xml:space="preserve"> </w:t>
      </w:r>
      <w:r>
        <w:t>профессиональное образовательное учреждение "Арский агропромышленный профессиональный колледж"</w:t>
      </w:r>
    </w:p>
    <w:p w:rsidR="0025287B" w:rsidRDefault="0025287B" w:rsidP="0025287B">
      <w:pPr>
        <w:pStyle w:val="a3"/>
        <w:spacing w:before="271"/>
      </w:pPr>
    </w:p>
    <w:p w:rsidR="0025287B" w:rsidRDefault="0025287B" w:rsidP="0025287B">
      <w:pPr>
        <w:pStyle w:val="a3"/>
        <w:spacing w:line="242" w:lineRule="auto"/>
        <w:ind w:left="994" w:firstLine="710"/>
      </w:pPr>
      <w:r>
        <w:rPr>
          <w:b/>
        </w:rPr>
        <w:t>Разработчик:</w:t>
      </w:r>
      <w:r>
        <w:rPr>
          <w:b/>
          <w:spacing w:val="-6"/>
        </w:rPr>
        <w:t xml:space="preserve"> </w:t>
      </w:r>
      <w:r>
        <w:t>Абдуллин Хабир Габдулхаевич</w:t>
      </w:r>
    </w:p>
    <w:p w:rsidR="0025287B" w:rsidRDefault="0025287B" w:rsidP="0025287B">
      <w:pPr>
        <w:pStyle w:val="a3"/>
      </w:pPr>
    </w:p>
    <w:p w:rsidR="0025287B" w:rsidRDefault="0025287B" w:rsidP="0025287B">
      <w:pPr>
        <w:pStyle w:val="a3"/>
      </w:pPr>
    </w:p>
    <w:p w:rsidR="0025287B" w:rsidRDefault="0025287B" w:rsidP="0025287B">
      <w:pPr>
        <w:pStyle w:val="a3"/>
      </w:pPr>
    </w:p>
    <w:p w:rsidR="0025287B" w:rsidRDefault="0025287B" w:rsidP="0025287B">
      <w:pPr>
        <w:pStyle w:val="a3"/>
      </w:pPr>
    </w:p>
    <w:p w:rsidR="0025287B" w:rsidRDefault="0025287B" w:rsidP="0025287B">
      <w:pPr>
        <w:pStyle w:val="a3"/>
      </w:pPr>
    </w:p>
    <w:p w:rsidR="0025287B" w:rsidRDefault="0025287B" w:rsidP="0025287B">
      <w:pPr>
        <w:pStyle w:val="a3"/>
      </w:pPr>
    </w:p>
    <w:p w:rsidR="0025287B" w:rsidRDefault="0025287B" w:rsidP="0025287B">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spacing w:before="140"/>
      </w:pPr>
    </w:p>
    <w:p w:rsidR="00335362" w:rsidRDefault="00DB789F">
      <w:pPr>
        <w:ind w:left="1903" w:right="1193"/>
        <w:jc w:val="center"/>
        <w:rPr>
          <w:b/>
          <w:sz w:val="24"/>
        </w:rPr>
      </w:pPr>
      <w:r>
        <w:rPr>
          <w:b/>
          <w:spacing w:val="-2"/>
          <w:sz w:val="24"/>
        </w:rPr>
        <w:t>СОДЕРЖАНИЕ</w:t>
      </w:r>
    </w:p>
    <w:p w:rsidR="00335362" w:rsidRDefault="00335362">
      <w:pPr>
        <w:jc w:val="center"/>
        <w:rPr>
          <w:b/>
          <w:sz w:val="24"/>
        </w:rPr>
        <w:sectPr w:rsidR="00335362">
          <w:pgSz w:w="11910" w:h="16840"/>
          <w:pgMar w:top="1040" w:right="566" w:bottom="1480" w:left="0" w:header="0" w:footer="1296" w:gutter="0"/>
          <w:cols w:space="720"/>
        </w:sectPr>
      </w:pPr>
    </w:p>
    <w:tbl>
      <w:tblPr>
        <w:tblStyle w:val="TableNormal"/>
        <w:tblW w:w="0" w:type="auto"/>
        <w:tblInd w:w="601" w:type="dxa"/>
        <w:tblLayout w:type="fixed"/>
        <w:tblLook w:val="01E0" w:firstRow="1" w:lastRow="1" w:firstColumn="1" w:lastColumn="1" w:noHBand="0" w:noVBand="0"/>
      </w:tblPr>
      <w:tblGrid>
        <w:gridCol w:w="8678"/>
        <w:gridCol w:w="901"/>
      </w:tblGrid>
      <w:tr w:rsidR="00335362">
        <w:trPr>
          <w:trHeight w:val="728"/>
        </w:trPr>
        <w:tc>
          <w:tcPr>
            <w:tcW w:w="8678" w:type="dxa"/>
          </w:tcPr>
          <w:p w:rsidR="00335362" w:rsidRDefault="00DB789F">
            <w:pPr>
              <w:pStyle w:val="TableParagraph"/>
              <w:spacing w:line="242" w:lineRule="auto"/>
              <w:ind w:left="410" w:hanging="360"/>
              <w:rPr>
                <w:b/>
                <w:sz w:val="24"/>
              </w:rPr>
            </w:pPr>
            <w:r>
              <w:rPr>
                <w:b/>
                <w:sz w:val="24"/>
              </w:rPr>
              <w:lastRenderedPageBreak/>
              <w:t>1.</w:t>
            </w:r>
            <w:r>
              <w:rPr>
                <w:b/>
                <w:spacing w:val="80"/>
                <w:sz w:val="24"/>
              </w:rPr>
              <w:t xml:space="preserve"> </w:t>
            </w:r>
            <w:r>
              <w:rPr>
                <w:b/>
                <w:sz w:val="24"/>
              </w:rPr>
              <w:t>ОБЩАЯ</w:t>
            </w:r>
            <w:r>
              <w:rPr>
                <w:b/>
                <w:spacing w:val="-6"/>
                <w:sz w:val="24"/>
              </w:rPr>
              <w:t xml:space="preserve"> </w:t>
            </w:r>
            <w:r>
              <w:rPr>
                <w:b/>
                <w:sz w:val="24"/>
              </w:rPr>
              <w:t>ХАРАКТЕРИСТИКА</w:t>
            </w:r>
            <w:r>
              <w:rPr>
                <w:b/>
                <w:spacing w:val="-6"/>
                <w:sz w:val="24"/>
              </w:rPr>
              <w:t xml:space="preserve"> </w:t>
            </w:r>
            <w:r>
              <w:rPr>
                <w:b/>
                <w:sz w:val="24"/>
              </w:rPr>
              <w:t>РАБОЧЕЙ</w:t>
            </w:r>
            <w:r>
              <w:rPr>
                <w:b/>
                <w:spacing w:val="-5"/>
                <w:sz w:val="24"/>
              </w:rPr>
              <w:t xml:space="preserve"> </w:t>
            </w:r>
            <w:r>
              <w:rPr>
                <w:b/>
                <w:sz w:val="24"/>
              </w:rPr>
              <w:t>ПРОГРАММЫ</w:t>
            </w:r>
            <w:r>
              <w:rPr>
                <w:b/>
                <w:spacing w:val="-6"/>
                <w:sz w:val="24"/>
              </w:rPr>
              <w:t xml:space="preserve"> </w:t>
            </w:r>
            <w:r>
              <w:rPr>
                <w:b/>
                <w:sz w:val="24"/>
              </w:rPr>
              <w:t xml:space="preserve">УЧЕБНОЙ </w:t>
            </w:r>
            <w:r>
              <w:rPr>
                <w:b/>
                <w:spacing w:val="-2"/>
                <w:sz w:val="24"/>
              </w:rPr>
              <w:t>ДИСЦИПЛИНЫ</w:t>
            </w:r>
          </w:p>
        </w:tc>
        <w:tc>
          <w:tcPr>
            <w:tcW w:w="901" w:type="dxa"/>
          </w:tcPr>
          <w:p w:rsidR="00335362" w:rsidRDefault="00DB789F">
            <w:pPr>
              <w:pStyle w:val="TableParagraph"/>
              <w:spacing w:line="266" w:lineRule="exact"/>
              <w:ind w:right="106"/>
              <w:jc w:val="right"/>
              <w:rPr>
                <w:b/>
                <w:sz w:val="24"/>
              </w:rPr>
            </w:pPr>
            <w:r>
              <w:rPr>
                <w:b/>
                <w:spacing w:val="-10"/>
                <w:sz w:val="24"/>
              </w:rPr>
              <w:t>4</w:t>
            </w:r>
          </w:p>
        </w:tc>
      </w:tr>
      <w:tr w:rsidR="00335362">
        <w:trPr>
          <w:trHeight w:val="636"/>
        </w:trPr>
        <w:tc>
          <w:tcPr>
            <w:tcW w:w="8678" w:type="dxa"/>
          </w:tcPr>
          <w:p w:rsidR="00335362" w:rsidRDefault="00DB789F">
            <w:pPr>
              <w:pStyle w:val="TableParagraph"/>
              <w:spacing w:before="174"/>
              <w:ind w:left="50"/>
              <w:rPr>
                <w:b/>
                <w:sz w:val="24"/>
              </w:rPr>
            </w:pPr>
            <w:r>
              <w:rPr>
                <w:b/>
                <w:sz w:val="24"/>
              </w:rPr>
              <w:t>2.</w:t>
            </w:r>
            <w:r>
              <w:rPr>
                <w:b/>
                <w:spacing w:val="25"/>
                <w:sz w:val="24"/>
              </w:rPr>
              <w:t xml:space="preserve">  </w:t>
            </w:r>
            <w:r>
              <w:rPr>
                <w:b/>
                <w:sz w:val="24"/>
              </w:rPr>
              <w:t>СТРУКТУРА</w:t>
            </w:r>
            <w:r>
              <w:rPr>
                <w:b/>
                <w:spacing w:val="-1"/>
                <w:sz w:val="24"/>
              </w:rPr>
              <w:t xml:space="preserve"> </w:t>
            </w:r>
            <w:r>
              <w:rPr>
                <w:b/>
                <w:sz w:val="24"/>
              </w:rPr>
              <w:t>И СОДЕРЖАНИЕ</w:t>
            </w:r>
            <w:r>
              <w:rPr>
                <w:b/>
                <w:spacing w:val="-2"/>
                <w:sz w:val="24"/>
              </w:rPr>
              <w:t xml:space="preserve"> </w:t>
            </w:r>
            <w:r>
              <w:rPr>
                <w:b/>
                <w:sz w:val="24"/>
              </w:rPr>
              <w:t>УЧЕБНОЙ</w:t>
            </w:r>
            <w:r>
              <w:rPr>
                <w:b/>
                <w:spacing w:val="-3"/>
                <w:sz w:val="24"/>
              </w:rPr>
              <w:t xml:space="preserve"> </w:t>
            </w:r>
            <w:r>
              <w:rPr>
                <w:b/>
                <w:spacing w:val="-2"/>
                <w:sz w:val="24"/>
              </w:rPr>
              <w:t>ДИСЦИПЛИНЫ</w:t>
            </w:r>
          </w:p>
        </w:tc>
        <w:tc>
          <w:tcPr>
            <w:tcW w:w="901" w:type="dxa"/>
          </w:tcPr>
          <w:p w:rsidR="00335362" w:rsidRDefault="00DB789F">
            <w:pPr>
              <w:pStyle w:val="TableParagraph"/>
              <w:spacing w:before="174"/>
              <w:ind w:right="106"/>
              <w:jc w:val="right"/>
              <w:rPr>
                <w:b/>
                <w:sz w:val="24"/>
              </w:rPr>
            </w:pPr>
            <w:r>
              <w:rPr>
                <w:b/>
                <w:spacing w:val="-10"/>
                <w:sz w:val="24"/>
              </w:rPr>
              <w:t>6</w:t>
            </w:r>
          </w:p>
        </w:tc>
      </w:tr>
      <w:tr w:rsidR="00335362">
        <w:trPr>
          <w:trHeight w:val="652"/>
        </w:trPr>
        <w:tc>
          <w:tcPr>
            <w:tcW w:w="8678" w:type="dxa"/>
          </w:tcPr>
          <w:p w:rsidR="00335362" w:rsidRDefault="00DB789F">
            <w:pPr>
              <w:pStyle w:val="TableParagraph"/>
              <w:spacing w:before="176"/>
              <w:ind w:left="50"/>
              <w:rPr>
                <w:b/>
                <w:sz w:val="24"/>
              </w:rPr>
            </w:pPr>
            <w:r>
              <w:rPr>
                <w:b/>
                <w:sz w:val="24"/>
              </w:rPr>
              <w:t>3.</w:t>
            </w:r>
            <w:r>
              <w:rPr>
                <w:b/>
                <w:spacing w:val="27"/>
                <w:sz w:val="24"/>
              </w:rPr>
              <w:t xml:space="preserve">  </w:t>
            </w:r>
            <w:r>
              <w:rPr>
                <w:b/>
                <w:sz w:val="24"/>
              </w:rPr>
              <w:t xml:space="preserve">УСЛОВИЯ РЕАЛИЗАЦИИ </w:t>
            </w:r>
            <w:r>
              <w:rPr>
                <w:b/>
                <w:spacing w:val="-2"/>
                <w:sz w:val="24"/>
              </w:rPr>
              <w:t>ПРОГРАММЫ</w:t>
            </w:r>
          </w:p>
        </w:tc>
        <w:tc>
          <w:tcPr>
            <w:tcW w:w="901" w:type="dxa"/>
          </w:tcPr>
          <w:p w:rsidR="00335362" w:rsidRDefault="00DB789F">
            <w:pPr>
              <w:pStyle w:val="TableParagraph"/>
              <w:spacing w:before="176"/>
              <w:ind w:right="106"/>
              <w:jc w:val="right"/>
              <w:rPr>
                <w:b/>
                <w:sz w:val="24"/>
              </w:rPr>
            </w:pPr>
            <w:r>
              <w:rPr>
                <w:b/>
                <w:spacing w:val="-10"/>
                <w:sz w:val="24"/>
              </w:rPr>
              <w:t>9</w:t>
            </w:r>
          </w:p>
        </w:tc>
      </w:tr>
      <w:tr w:rsidR="00335362">
        <w:trPr>
          <w:trHeight w:val="744"/>
        </w:trPr>
        <w:tc>
          <w:tcPr>
            <w:tcW w:w="8678" w:type="dxa"/>
          </w:tcPr>
          <w:p w:rsidR="00335362" w:rsidRDefault="00DB789F">
            <w:pPr>
              <w:pStyle w:val="TableParagraph"/>
              <w:spacing w:before="165" w:line="280" w:lineRule="atLeast"/>
              <w:ind w:left="410" w:hanging="360"/>
              <w:rPr>
                <w:b/>
                <w:sz w:val="24"/>
              </w:rPr>
            </w:pPr>
            <w:r>
              <w:rPr>
                <w:b/>
                <w:sz w:val="24"/>
              </w:rPr>
              <w:t>4.</w:t>
            </w:r>
            <w:r>
              <w:rPr>
                <w:b/>
                <w:spacing w:val="80"/>
                <w:sz w:val="24"/>
              </w:rPr>
              <w:t xml:space="preserve"> </w:t>
            </w:r>
            <w:r>
              <w:rPr>
                <w:b/>
                <w:sz w:val="24"/>
              </w:rPr>
              <w:t>КОНТРОЛЬ</w:t>
            </w:r>
            <w:r>
              <w:rPr>
                <w:b/>
                <w:spacing w:val="-2"/>
                <w:sz w:val="24"/>
              </w:rPr>
              <w:t xml:space="preserve"> </w:t>
            </w:r>
            <w:r>
              <w:rPr>
                <w:b/>
                <w:sz w:val="24"/>
              </w:rPr>
              <w:t>И</w:t>
            </w:r>
            <w:r>
              <w:rPr>
                <w:b/>
                <w:spacing w:val="-5"/>
                <w:sz w:val="24"/>
              </w:rPr>
              <w:t xml:space="preserve"> </w:t>
            </w:r>
            <w:r>
              <w:rPr>
                <w:b/>
                <w:sz w:val="24"/>
              </w:rPr>
              <w:t>ОЦЕНКА</w:t>
            </w:r>
            <w:r>
              <w:rPr>
                <w:b/>
                <w:spacing w:val="-6"/>
                <w:sz w:val="24"/>
              </w:rPr>
              <w:t xml:space="preserve"> </w:t>
            </w:r>
            <w:r>
              <w:rPr>
                <w:b/>
                <w:sz w:val="24"/>
              </w:rPr>
              <w:t>РЕЗУЛЬТАТОВ</w:t>
            </w:r>
            <w:r>
              <w:rPr>
                <w:b/>
                <w:spacing w:val="-7"/>
                <w:sz w:val="24"/>
              </w:rPr>
              <w:t xml:space="preserve"> </w:t>
            </w:r>
            <w:r>
              <w:rPr>
                <w:b/>
                <w:sz w:val="24"/>
              </w:rPr>
              <w:t>ОСВОЕНИЯ</w:t>
            </w:r>
            <w:r>
              <w:rPr>
                <w:b/>
                <w:spacing w:val="-6"/>
                <w:sz w:val="24"/>
              </w:rPr>
              <w:t xml:space="preserve"> </w:t>
            </w:r>
            <w:r>
              <w:rPr>
                <w:b/>
                <w:sz w:val="24"/>
              </w:rPr>
              <w:t xml:space="preserve">УЧЕБНОЙ </w:t>
            </w:r>
            <w:r>
              <w:rPr>
                <w:b/>
                <w:spacing w:val="-2"/>
                <w:sz w:val="24"/>
              </w:rPr>
              <w:t>ДИСЦИПЛИНЫ</w:t>
            </w:r>
          </w:p>
        </w:tc>
        <w:tc>
          <w:tcPr>
            <w:tcW w:w="901" w:type="dxa"/>
          </w:tcPr>
          <w:p w:rsidR="00335362" w:rsidRDefault="00DB789F">
            <w:pPr>
              <w:pStyle w:val="TableParagraph"/>
              <w:spacing w:before="190"/>
              <w:ind w:right="48"/>
              <w:jc w:val="right"/>
              <w:rPr>
                <w:b/>
                <w:sz w:val="24"/>
              </w:rPr>
            </w:pPr>
            <w:r>
              <w:rPr>
                <w:b/>
                <w:spacing w:val="-5"/>
                <w:sz w:val="24"/>
              </w:rPr>
              <w:t>11</w:t>
            </w:r>
          </w:p>
        </w:tc>
      </w:tr>
    </w:tbl>
    <w:p w:rsidR="00335362" w:rsidRDefault="00335362">
      <w:pPr>
        <w:pStyle w:val="TableParagraph"/>
        <w:jc w:val="right"/>
        <w:rPr>
          <w:b/>
          <w:sz w:val="24"/>
        </w:rPr>
        <w:sectPr w:rsidR="00335362">
          <w:pgSz w:w="11910" w:h="16840"/>
          <w:pgMar w:top="1340" w:right="566" w:bottom="1480" w:left="0" w:header="0" w:footer="1296" w:gutter="0"/>
          <w:cols w:space="720"/>
        </w:sectPr>
      </w:pPr>
    </w:p>
    <w:p w:rsidR="00335362" w:rsidRDefault="00DB789F">
      <w:pPr>
        <w:pStyle w:val="a5"/>
        <w:numPr>
          <w:ilvl w:val="0"/>
          <w:numId w:val="9"/>
        </w:numPr>
        <w:tabs>
          <w:tab w:val="left" w:pos="1353"/>
          <w:tab w:val="left" w:pos="3126"/>
        </w:tabs>
        <w:spacing w:before="71" w:line="242" w:lineRule="auto"/>
        <w:ind w:right="400" w:hanging="2017"/>
        <w:jc w:val="left"/>
        <w:rPr>
          <w:b/>
          <w:sz w:val="24"/>
        </w:rPr>
      </w:pPr>
      <w:r>
        <w:rPr>
          <w:b/>
          <w:sz w:val="24"/>
        </w:rPr>
        <w:lastRenderedPageBreak/>
        <w:t>ОБЩАЯ</w:t>
      </w:r>
      <w:r>
        <w:rPr>
          <w:b/>
          <w:spacing w:val="-6"/>
          <w:sz w:val="24"/>
        </w:rPr>
        <w:t xml:space="preserve"> </w:t>
      </w:r>
      <w:r>
        <w:rPr>
          <w:b/>
          <w:sz w:val="24"/>
        </w:rPr>
        <w:t>ХАРАКТЕРИСТИКА</w:t>
      </w:r>
      <w:r>
        <w:rPr>
          <w:b/>
          <w:spacing w:val="-6"/>
          <w:sz w:val="24"/>
        </w:rPr>
        <w:t xml:space="preserve"> </w:t>
      </w:r>
      <w:r>
        <w:rPr>
          <w:b/>
          <w:sz w:val="24"/>
        </w:rPr>
        <w:t>РАБОЧЕЙ</w:t>
      </w:r>
      <w:r>
        <w:rPr>
          <w:b/>
          <w:spacing w:val="-10"/>
          <w:sz w:val="24"/>
        </w:rPr>
        <w:t xml:space="preserve"> </w:t>
      </w:r>
      <w:r>
        <w:rPr>
          <w:b/>
          <w:sz w:val="24"/>
        </w:rPr>
        <w:t>ПРОГРАММЫ</w:t>
      </w:r>
      <w:r>
        <w:rPr>
          <w:b/>
          <w:spacing w:val="-11"/>
          <w:sz w:val="24"/>
        </w:rPr>
        <w:t xml:space="preserve"> </w:t>
      </w:r>
      <w:r>
        <w:rPr>
          <w:b/>
          <w:sz w:val="24"/>
        </w:rPr>
        <w:t>УЧЕБНОЙ</w:t>
      </w:r>
      <w:r>
        <w:rPr>
          <w:b/>
          <w:spacing w:val="-10"/>
          <w:sz w:val="24"/>
        </w:rPr>
        <w:t xml:space="preserve"> </w:t>
      </w:r>
      <w:r>
        <w:rPr>
          <w:b/>
          <w:sz w:val="24"/>
        </w:rPr>
        <w:t>ДИСЦИПЛИНЫ ОП.04 ДОПУСКИ И ТЕХНИЧЕСКИЕ ИЗМЕРЕНИЯ</w:t>
      </w:r>
    </w:p>
    <w:p w:rsidR="00335362" w:rsidRDefault="00DB789F">
      <w:pPr>
        <w:pStyle w:val="3"/>
        <w:numPr>
          <w:ilvl w:val="1"/>
          <w:numId w:val="9"/>
        </w:numPr>
        <w:tabs>
          <w:tab w:val="left" w:pos="1458"/>
        </w:tabs>
        <w:spacing w:before="275" w:line="237" w:lineRule="auto"/>
        <w:ind w:right="97" w:firstLine="0"/>
        <w:jc w:val="both"/>
      </w:pPr>
      <w:r>
        <w:t xml:space="preserve">Место учебной дисциплины в структуре основной профессиональной образовательной </w:t>
      </w:r>
      <w:r>
        <w:rPr>
          <w:spacing w:val="-2"/>
        </w:rPr>
        <w:t>программы</w:t>
      </w:r>
    </w:p>
    <w:p w:rsidR="00335362" w:rsidRDefault="00DB789F">
      <w:pPr>
        <w:pStyle w:val="a3"/>
        <w:ind w:left="994" w:right="272" w:firstLine="710"/>
        <w:jc w:val="both"/>
      </w:pPr>
      <w:r>
        <w:t>Рабочая программа учебной дисциплины является частью программы подготовки квалифицированных рабочих, служащих по профессии (далее ППКРС) среднего профессионального</w:t>
      </w:r>
      <w:r>
        <w:rPr>
          <w:spacing w:val="-3"/>
        </w:rPr>
        <w:t xml:space="preserve"> </w:t>
      </w:r>
      <w:r>
        <w:t>образования</w:t>
      </w:r>
      <w:r>
        <w:rPr>
          <w:spacing w:val="-7"/>
        </w:rPr>
        <w:t xml:space="preserve"> </w:t>
      </w:r>
      <w:r>
        <w:t>в</w:t>
      </w:r>
      <w:r>
        <w:rPr>
          <w:spacing w:val="-2"/>
        </w:rPr>
        <w:t xml:space="preserve"> </w:t>
      </w:r>
      <w:r>
        <w:t>соответствии</w:t>
      </w:r>
      <w:r>
        <w:rPr>
          <w:spacing w:val="-2"/>
        </w:rPr>
        <w:t xml:space="preserve"> </w:t>
      </w:r>
      <w:r>
        <w:t>с</w:t>
      </w:r>
      <w:r>
        <w:rPr>
          <w:spacing w:val="-8"/>
        </w:rPr>
        <w:t xml:space="preserve"> </w:t>
      </w:r>
      <w:r>
        <w:t>ФГОС</w:t>
      </w:r>
      <w:r>
        <w:rPr>
          <w:spacing w:val="-4"/>
        </w:rPr>
        <w:t xml:space="preserve"> </w:t>
      </w:r>
      <w:r>
        <w:t>по</w:t>
      </w:r>
      <w:r>
        <w:rPr>
          <w:spacing w:val="-3"/>
        </w:rPr>
        <w:t xml:space="preserve"> </w:t>
      </w:r>
      <w:r>
        <w:t>профессии 15.01.05</w:t>
      </w:r>
      <w:r>
        <w:rPr>
          <w:spacing w:val="-7"/>
        </w:rPr>
        <w:t xml:space="preserve"> </w:t>
      </w:r>
      <w:r>
        <w:t>Сварщик</w:t>
      </w:r>
      <w:r>
        <w:rPr>
          <w:spacing w:val="-4"/>
        </w:rPr>
        <w:t xml:space="preserve"> </w:t>
      </w:r>
      <w:r>
        <w:t>(ручной и частично механизированной сварки (наплавки).</w:t>
      </w:r>
    </w:p>
    <w:p w:rsidR="00335362" w:rsidRDefault="00DB789F">
      <w:pPr>
        <w:pStyle w:val="a3"/>
        <w:spacing w:before="2" w:line="237" w:lineRule="auto"/>
        <w:ind w:left="994" w:right="281" w:firstLine="710"/>
        <w:jc w:val="both"/>
      </w:pPr>
      <w:r>
        <w:t>Профессия 15.01.05 Сварщик (ручной и частично механизированной сварки (наплавки) входит в укрупненную группу 15.00.00 Машиностроение.</w:t>
      </w:r>
    </w:p>
    <w:p w:rsidR="00335362" w:rsidRDefault="00DB789F">
      <w:pPr>
        <w:pStyle w:val="a3"/>
        <w:spacing w:before="6" w:line="237" w:lineRule="auto"/>
        <w:ind w:left="994" w:right="282" w:firstLine="710"/>
        <w:jc w:val="both"/>
      </w:pPr>
      <w:r>
        <w:t>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w:t>
      </w:r>
    </w:p>
    <w:p w:rsidR="00335362" w:rsidRDefault="00DB789F">
      <w:pPr>
        <w:pStyle w:val="a3"/>
        <w:spacing w:before="3"/>
        <w:ind w:left="1704"/>
        <w:jc w:val="both"/>
      </w:pPr>
      <w:r>
        <w:t>Профиль</w:t>
      </w:r>
      <w:r>
        <w:rPr>
          <w:spacing w:val="-9"/>
        </w:rPr>
        <w:t xml:space="preserve"> </w:t>
      </w:r>
      <w:r>
        <w:t>получаемого</w:t>
      </w:r>
      <w:r>
        <w:rPr>
          <w:spacing w:val="-3"/>
        </w:rPr>
        <w:t xml:space="preserve"> </w:t>
      </w:r>
      <w:r>
        <w:t>профессионального</w:t>
      </w:r>
      <w:r>
        <w:rPr>
          <w:spacing w:val="-7"/>
        </w:rPr>
        <w:t xml:space="preserve"> </w:t>
      </w:r>
      <w:r>
        <w:t>образования</w:t>
      </w:r>
      <w:r>
        <w:rPr>
          <w:spacing w:val="-7"/>
        </w:rPr>
        <w:t xml:space="preserve"> </w:t>
      </w:r>
      <w:r>
        <w:rPr>
          <w:spacing w:val="-2"/>
        </w:rPr>
        <w:t>технический.</w:t>
      </w:r>
    </w:p>
    <w:p w:rsidR="00335362" w:rsidRDefault="00335362">
      <w:pPr>
        <w:pStyle w:val="a3"/>
        <w:spacing w:before="5"/>
      </w:pPr>
    </w:p>
    <w:p w:rsidR="00335362" w:rsidRDefault="00DB789F">
      <w:pPr>
        <w:pStyle w:val="3"/>
        <w:numPr>
          <w:ilvl w:val="1"/>
          <w:numId w:val="9"/>
        </w:numPr>
        <w:tabs>
          <w:tab w:val="left" w:pos="1415"/>
        </w:tabs>
        <w:spacing w:line="272" w:lineRule="exact"/>
        <w:ind w:left="1415" w:hanging="421"/>
        <w:jc w:val="both"/>
      </w:pPr>
      <w:r>
        <w:t>Цели</w:t>
      </w:r>
      <w:r>
        <w:rPr>
          <w:spacing w:val="-4"/>
        </w:rPr>
        <w:t xml:space="preserve"> </w:t>
      </w:r>
      <w:r>
        <w:t>и</w:t>
      </w:r>
      <w:r>
        <w:rPr>
          <w:spacing w:val="-5"/>
        </w:rPr>
        <w:t xml:space="preserve"> </w:t>
      </w:r>
      <w:r>
        <w:t>задачи</w:t>
      </w:r>
      <w:r>
        <w:rPr>
          <w:spacing w:val="-1"/>
        </w:rPr>
        <w:t xml:space="preserve"> </w:t>
      </w:r>
      <w:r>
        <w:t>учебной</w:t>
      </w:r>
      <w:r>
        <w:rPr>
          <w:spacing w:val="-1"/>
        </w:rPr>
        <w:t xml:space="preserve"> </w:t>
      </w:r>
      <w:r>
        <w:t>дисциплины</w:t>
      </w:r>
      <w:r>
        <w:rPr>
          <w:spacing w:val="-1"/>
        </w:rPr>
        <w:t xml:space="preserve"> </w:t>
      </w:r>
      <w:r>
        <w:t>–</w:t>
      </w:r>
      <w:r>
        <w:rPr>
          <w:spacing w:val="-6"/>
        </w:rPr>
        <w:t xml:space="preserve"> </w:t>
      </w:r>
      <w:r>
        <w:t>требования к</w:t>
      </w:r>
      <w:r>
        <w:rPr>
          <w:spacing w:val="-5"/>
        </w:rPr>
        <w:t xml:space="preserve"> </w:t>
      </w:r>
      <w:r>
        <w:t>результатам</w:t>
      </w:r>
      <w:r>
        <w:rPr>
          <w:spacing w:val="-2"/>
        </w:rPr>
        <w:t xml:space="preserve"> освоения</w:t>
      </w:r>
    </w:p>
    <w:p w:rsidR="00335362" w:rsidRDefault="00DB789F">
      <w:pPr>
        <w:pStyle w:val="a3"/>
        <w:spacing w:line="242" w:lineRule="auto"/>
        <w:ind w:left="994" w:right="284" w:firstLine="710"/>
        <w:jc w:val="both"/>
      </w:pPr>
      <w:r>
        <w:t>ПК</w:t>
      </w:r>
      <w:r>
        <w:rPr>
          <w:spacing w:val="-9"/>
        </w:rPr>
        <w:t xml:space="preserve"> </w:t>
      </w:r>
      <w:r>
        <w:t>1.1.</w:t>
      </w:r>
      <w:r>
        <w:rPr>
          <w:spacing w:val="-6"/>
        </w:rPr>
        <w:t xml:space="preserve"> </w:t>
      </w:r>
      <w:r>
        <w:t>Проводить</w:t>
      </w:r>
      <w:r>
        <w:rPr>
          <w:spacing w:val="-6"/>
        </w:rPr>
        <w:t xml:space="preserve"> </w:t>
      </w:r>
      <w:r>
        <w:t>сборочные</w:t>
      </w:r>
      <w:r>
        <w:rPr>
          <w:spacing w:val="-13"/>
        </w:rPr>
        <w:t xml:space="preserve"> </w:t>
      </w:r>
      <w:r>
        <w:t>операции</w:t>
      </w:r>
      <w:r>
        <w:rPr>
          <w:spacing w:val="-7"/>
        </w:rPr>
        <w:t xml:space="preserve"> </w:t>
      </w:r>
      <w:r>
        <w:t>перед</w:t>
      </w:r>
      <w:r>
        <w:rPr>
          <w:spacing w:val="-9"/>
        </w:rPr>
        <w:t xml:space="preserve"> </w:t>
      </w:r>
      <w:r>
        <w:t>сваркой</w:t>
      </w:r>
      <w:r>
        <w:rPr>
          <w:spacing w:val="-11"/>
        </w:rPr>
        <w:t xml:space="preserve"> </w:t>
      </w:r>
      <w:r>
        <w:t>с</w:t>
      </w:r>
      <w:r>
        <w:rPr>
          <w:spacing w:val="-8"/>
        </w:rPr>
        <w:t xml:space="preserve"> </w:t>
      </w:r>
      <w:r>
        <w:t>использованием</w:t>
      </w:r>
      <w:r>
        <w:rPr>
          <w:spacing w:val="-10"/>
        </w:rPr>
        <w:t xml:space="preserve"> </w:t>
      </w:r>
      <w:r>
        <w:t>конструкторской, производственно-технологической и нормативной документации.</w:t>
      </w:r>
    </w:p>
    <w:p w:rsidR="00335362" w:rsidRDefault="00DB789F">
      <w:pPr>
        <w:pStyle w:val="a3"/>
        <w:spacing w:line="242" w:lineRule="auto"/>
        <w:ind w:left="994" w:right="279" w:firstLine="710"/>
        <w:jc w:val="both"/>
      </w:pPr>
      <w:r>
        <w:t>ПК 1.2. Выбирать пространственное положение сварного шва для сварки элементов конструкции (изделий, узлов, деталей).</w:t>
      </w:r>
    </w:p>
    <w:p w:rsidR="00335362" w:rsidRDefault="00DB789F">
      <w:pPr>
        <w:pStyle w:val="a3"/>
        <w:ind w:left="994" w:right="274" w:firstLine="710"/>
        <w:jc w:val="both"/>
      </w:pPr>
      <w:r>
        <w:t>ПК 1.5. Проводить контроль собранных элементов конструкции (изделий, узлов, деталей) на соответствие геометрических размеров требованиям конструкторской и производственно- технологической документации по сварке.</w:t>
      </w:r>
    </w:p>
    <w:p w:rsidR="00335362" w:rsidRDefault="00DB789F">
      <w:pPr>
        <w:spacing w:before="263"/>
        <w:ind w:left="1704"/>
        <w:jc w:val="both"/>
        <w:rPr>
          <w:b/>
          <w:sz w:val="24"/>
        </w:rPr>
      </w:pPr>
      <w:r>
        <w:rPr>
          <w:sz w:val="24"/>
        </w:rPr>
        <w:t>В</w:t>
      </w:r>
      <w:r>
        <w:rPr>
          <w:spacing w:val="-7"/>
          <w:sz w:val="24"/>
        </w:rPr>
        <w:t xml:space="preserve"> </w:t>
      </w:r>
      <w:r>
        <w:rPr>
          <w:sz w:val="24"/>
        </w:rPr>
        <w:t>результате</w:t>
      </w:r>
      <w:r>
        <w:rPr>
          <w:spacing w:val="-3"/>
          <w:sz w:val="24"/>
        </w:rPr>
        <w:t xml:space="preserve"> </w:t>
      </w:r>
      <w:r>
        <w:rPr>
          <w:sz w:val="24"/>
        </w:rPr>
        <w:t>освоения</w:t>
      </w:r>
      <w:r>
        <w:rPr>
          <w:spacing w:val="-7"/>
          <w:sz w:val="24"/>
        </w:rPr>
        <w:t xml:space="preserve"> </w:t>
      </w:r>
      <w:r>
        <w:rPr>
          <w:sz w:val="24"/>
        </w:rPr>
        <w:t>дисциплины</w:t>
      </w:r>
      <w:r>
        <w:rPr>
          <w:spacing w:val="-10"/>
          <w:sz w:val="24"/>
        </w:rPr>
        <w:t xml:space="preserve"> </w:t>
      </w:r>
      <w:r>
        <w:rPr>
          <w:sz w:val="24"/>
        </w:rPr>
        <w:t>обучающийся</w:t>
      </w:r>
      <w:r>
        <w:rPr>
          <w:spacing w:val="3"/>
          <w:sz w:val="24"/>
        </w:rPr>
        <w:t xml:space="preserve"> </w:t>
      </w:r>
      <w:r>
        <w:rPr>
          <w:b/>
          <w:sz w:val="24"/>
        </w:rPr>
        <w:t>должен</w:t>
      </w:r>
      <w:r>
        <w:rPr>
          <w:b/>
          <w:spacing w:val="-2"/>
          <w:sz w:val="24"/>
        </w:rPr>
        <w:t xml:space="preserve"> уметь:</w:t>
      </w:r>
    </w:p>
    <w:p w:rsidR="00335362" w:rsidRDefault="00DB789F">
      <w:pPr>
        <w:pStyle w:val="a5"/>
        <w:numPr>
          <w:ilvl w:val="0"/>
          <w:numId w:val="8"/>
        </w:numPr>
        <w:tabs>
          <w:tab w:val="left" w:pos="1429"/>
        </w:tabs>
        <w:spacing w:before="4" w:line="237" w:lineRule="auto"/>
        <w:ind w:right="273" w:firstLine="0"/>
        <w:jc w:val="both"/>
        <w:rPr>
          <w:sz w:val="24"/>
        </w:rPr>
      </w:pPr>
      <w:r>
        <w:rPr>
          <w:sz w:val="24"/>
        </w:rPr>
        <w:t>пользоваться конструкторской, производственно-технологической и нормативной документацией для выполнения профессиональной деятельности;</w:t>
      </w:r>
    </w:p>
    <w:p w:rsidR="00335362" w:rsidRDefault="00DB789F">
      <w:pPr>
        <w:pStyle w:val="a5"/>
        <w:numPr>
          <w:ilvl w:val="0"/>
          <w:numId w:val="8"/>
        </w:numPr>
        <w:tabs>
          <w:tab w:val="left" w:pos="1223"/>
        </w:tabs>
        <w:spacing w:before="6" w:line="237" w:lineRule="auto"/>
        <w:ind w:right="275" w:firstLine="0"/>
        <w:jc w:val="both"/>
        <w:rPr>
          <w:sz w:val="24"/>
        </w:rPr>
      </w:pPr>
      <w:r>
        <w:rPr>
          <w:sz w:val="24"/>
        </w:rPr>
        <w:t>выбирать пространственное положение сварного шва для сварки элементов конструкции (изделий, узлов, деталей);</w:t>
      </w:r>
    </w:p>
    <w:p w:rsidR="00335362" w:rsidRDefault="00DB789F">
      <w:pPr>
        <w:pStyle w:val="a5"/>
        <w:numPr>
          <w:ilvl w:val="0"/>
          <w:numId w:val="8"/>
        </w:numPr>
        <w:tabs>
          <w:tab w:val="left" w:pos="1209"/>
        </w:tabs>
        <w:spacing w:before="3"/>
        <w:ind w:right="284" w:firstLine="0"/>
        <w:jc w:val="both"/>
        <w:rPr>
          <w:sz w:val="24"/>
        </w:rPr>
      </w:pPr>
      <w:r>
        <w:rPr>
          <w:sz w:val="24"/>
        </w:rPr>
        <w:t>использовать измерительный инструмент для контроля собранных элементов конструкции (изделий,</w:t>
      </w:r>
      <w:r>
        <w:rPr>
          <w:spacing w:val="-15"/>
          <w:sz w:val="24"/>
        </w:rPr>
        <w:t xml:space="preserve"> </w:t>
      </w:r>
      <w:r>
        <w:rPr>
          <w:sz w:val="24"/>
        </w:rPr>
        <w:t>узлов,</w:t>
      </w:r>
      <w:r>
        <w:rPr>
          <w:spacing w:val="-15"/>
          <w:sz w:val="24"/>
        </w:rPr>
        <w:t xml:space="preserve"> </w:t>
      </w:r>
      <w:r>
        <w:rPr>
          <w:sz w:val="24"/>
        </w:rPr>
        <w:t>деталей)</w:t>
      </w:r>
      <w:r>
        <w:rPr>
          <w:spacing w:val="-15"/>
          <w:sz w:val="24"/>
        </w:rPr>
        <w:t xml:space="preserve"> </w:t>
      </w:r>
      <w:r>
        <w:rPr>
          <w:sz w:val="24"/>
        </w:rPr>
        <w:t>на</w:t>
      </w:r>
      <w:r>
        <w:rPr>
          <w:spacing w:val="-15"/>
          <w:sz w:val="24"/>
        </w:rPr>
        <w:t xml:space="preserve"> </w:t>
      </w:r>
      <w:r>
        <w:rPr>
          <w:sz w:val="24"/>
        </w:rPr>
        <w:t>соответствие</w:t>
      </w:r>
      <w:r>
        <w:rPr>
          <w:spacing w:val="-15"/>
          <w:sz w:val="24"/>
        </w:rPr>
        <w:t xml:space="preserve"> </w:t>
      </w:r>
      <w:r>
        <w:rPr>
          <w:sz w:val="24"/>
        </w:rPr>
        <w:t>геометрических</w:t>
      </w:r>
      <w:r>
        <w:rPr>
          <w:spacing w:val="-15"/>
          <w:sz w:val="24"/>
        </w:rPr>
        <w:t xml:space="preserve"> </w:t>
      </w:r>
      <w:r>
        <w:rPr>
          <w:sz w:val="24"/>
        </w:rPr>
        <w:t>размеров</w:t>
      </w:r>
      <w:r>
        <w:rPr>
          <w:spacing w:val="-15"/>
          <w:sz w:val="24"/>
        </w:rPr>
        <w:t xml:space="preserve"> </w:t>
      </w:r>
      <w:r>
        <w:rPr>
          <w:sz w:val="24"/>
        </w:rPr>
        <w:t>требованиям</w:t>
      </w:r>
      <w:r>
        <w:rPr>
          <w:spacing w:val="-15"/>
          <w:sz w:val="24"/>
        </w:rPr>
        <w:t xml:space="preserve"> </w:t>
      </w:r>
      <w:r>
        <w:rPr>
          <w:sz w:val="24"/>
        </w:rPr>
        <w:t>конструкторской и производственно-технологической документации по сварке</w:t>
      </w:r>
    </w:p>
    <w:p w:rsidR="00335362" w:rsidRDefault="00DB789F">
      <w:pPr>
        <w:spacing w:line="274" w:lineRule="exact"/>
        <w:ind w:left="1704"/>
        <w:jc w:val="both"/>
        <w:rPr>
          <w:b/>
          <w:sz w:val="24"/>
        </w:rPr>
      </w:pPr>
      <w:r>
        <w:rPr>
          <w:sz w:val="24"/>
        </w:rPr>
        <w:t>В</w:t>
      </w:r>
      <w:r>
        <w:rPr>
          <w:spacing w:val="-7"/>
          <w:sz w:val="24"/>
        </w:rPr>
        <w:t xml:space="preserve"> </w:t>
      </w:r>
      <w:r>
        <w:rPr>
          <w:sz w:val="24"/>
        </w:rPr>
        <w:t>результате</w:t>
      </w:r>
      <w:r>
        <w:rPr>
          <w:spacing w:val="-3"/>
          <w:sz w:val="24"/>
        </w:rPr>
        <w:t xml:space="preserve"> </w:t>
      </w:r>
      <w:r>
        <w:rPr>
          <w:sz w:val="24"/>
        </w:rPr>
        <w:t>освоения</w:t>
      </w:r>
      <w:r>
        <w:rPr>
          <w:spacing w:val="-8"/>
          <w:sz w:val="24"/>
        </w:rPr>
        <w:t xml:space="preserve"> </w:t>
      </w:r>
      <w:r>
        <w:rPr>
          <w:sz w:val="24"/>
        </w:rPr>
        <w:t>дисциплины</w:t>
      </w:r>
      <w:r>
        <w:rPr>
          <w:spacing w:val="-10"/>
          <w:sz w:val="24"/>
        </w:rPr>
        <w:t xml:space="preserve"> </w:t>
      </w:r>
      <w:r>
        <w:rPr>
          <w:sz w:val="24"/>
        </w:rPr>
        <w:t>обучающийся</w:t>
      </w:r>
      <w:r>
        <w:rPr>
          <w:spacing w:val="4"/>
          <w:sz w:val="24"/>
        </w:rPr>
        <w:t xml:space="preserve"> </w:t>
      </w:r>
      <w:r>
        <w:rPr>
          <w:b/>
          <w:sz w:val="24"/>
        </w:rPr>
        <w:t>должен</w:t>
      </w:r>
      <w:r>
        <w:rPr>
          <w:b/>
          <w:spacing w:val="-2"/>
          <w:sz w:val="24"/>
        </w:rPr>
        <w:t xml:space="preserve"> знать:</w:t>
      </w:r>
    </w:p>
    <w:p w:rsidR="00335362" w:rsidRDefault="00DB789F">
      <w:pPr>
        <w:pStyle w:val="a5"/>
        <w:numPr>
          <w:ilvl w:val="0"/>
          <w:numId w:val="8"/>
        </w:numPr>
        <w:tabs>
          <w:tab w:val="left" w:pos="1151"/>
        </w:tabs>
        <w:spacing w:before="5" w:line="237" w:lineRule="auto"/>
        <w:ind w:right="287" w:firstLine="0"/>
        <w:rPr>
          <w:sz w:val="24"/>
        </w:rPr>
      </w:pPr>
      <w:r>
        <w:rPr>
          <w:sz w:val="24"/>
        </w:rPr>
        <w:t xml:space="preserve">основные типы, конструктивные элементы, размеры сварных соединений и обозначение их на </w:t>
      </w:r>
      <w:r>
        <w:rPr>
          <w:spacing w:val="-2"/>
          <w:sz w:val="24"/>
        </w:rPr>
        <w:t>чертежах;</w:t>
      </w:r>
    </w:p>
    <w:p w:rsidR="00335362" w:rsidRDefault="00DB789F">
      <w:pPr>
        <w:pStyle w:val="a5"/>
        <w:numPr>
          <w:ilvl w:val="0"/>
          <w:numId w:val="8"/>
        </w:numPr>
        <w:tabs>
          <w:tab w:val="left" w:pos="1132"/>
        </w:tabs>
        <w:spacing w:before="4" w:line="275" w:lineRule="exact"/>
        <w:ind w:left="1132" w:hanging="138"/>
        <w:rPr>
          <w:sz w:val="24"/>
        </w:rPr>
      </w:pPr>
      <w:r>
        <w:rPr>
          <w:sz w:val="24"/>
        </w:rPr>
        <w:t>основные</w:t>
      </w:r>
      <w:r>
        <w:rPr>
          <w:spacing w:val="-7"/>
          <w:sz w:val="24"/>
        </w:rPr>
        <w:t xml:space="preserve"> </w:t>
      </w:r>
      <w:r>
        <w:rPr>
          <w:sz w:val="24"/>
        </w:rPr>
        <w:t>группы</w:t>
      </w:r>
      <w:r>
        <w:rPr>
          <w:spacing w:val="-1"/>
          <w:sz w:val="24"/>
        </w:rPr>
        <w:t xml:space="preserve"> </w:t>
      </w:r>
      <w:r>
        <w:rPr>
          <w:sz w:val="24"/>
        </w:rPr>
        <w:t>и марки</w:t>
      </w:r>
      <w:r>
        <w:rPr>
          <w:spacing w:val="-5"/>
          <w:sz w:val="24"/>
        </w:rPr>
        <w:t xml:space="preserve"> </w:t>
      </w:r>
      <w:r>
        <w:rPr>
          <w:sz w:val="24"/>
        </w:rPr>
        <w:t>свариваемых</w:t>
      </w:r>
      <w:r>
        <w:rPr>
          <w:spacing w:val="-5"/>
          <w:sz w:val="24"/>
        </w:rPr>
        <w:t xml:space="preserve"> </w:t>
      </w:r>
      <w:r>
        <w:rPr>
          <w:spacing w:val="-2"/>
          <w:sz w:val="24"/>
        </w:rPr>
        <w:t>материалов;</w:t>
      </w:r>
    </w:p>
    <w:p w:rsidR="00335362" w:rsidRDefault="00DB789F">
      <w:pPr>
        <w:pStyle w:val="a5"/>
        <w:numPr>
          <w:ilvl w:val="0"/>
          <w:numId w:val="8"/>
        </w:numPr>
        <w:tabs>
          <w:tab w:val="left" w:pos="1137"/>
        </w:tabs>
        <w:spacing w:line="275" w:lineRule="exact"/>
        <w:ind w:left="1137" w:hanging="143"/>
        <w:rPr>
          <w:sz w:val="24"/>
        </w:rPr>
      </w:pPr>
      <w:r>
        <w:rPr>
          <w:sz w:val="24"/>
        </w:rPr>
        <w:t>правила</w:t>
      </w:r>
      <w:r>
        <w:rPr>
          <w:spacing w:val="-4"/>
          <w:sz w:val="24"/>
        </w:rPr>
        <w:t xml:space="preserve"> </w:t>
      </w:r>
      <w:r>
        <w:rPr>
          <w:sz w:val="24"/>
        </w:rPr>
        <w:t>подготовки</w:t>
      </w:r>
      <w:r>
        <w:rPr>
          <w:spacing w:val="-1"/>
          <w:sz w:val="24"/>
        </w:rPr>
        <w:t xml:space="preserve"> </w:t>
      </w:r>
      <w:r>
        <w:rPr>
          <w:sz w:val="24"/>
        </w:rPr>
        <w:t>кромок</w:t>
      </w:r>
      <w:r>
        <w:rPr>
          <w:spacing w:val="-5"/>
          <w:sz w:val="24"/>
        </w:rPr>
        <w:t xml:space="preserve"> </w:t>
      </w:r>
      <w:r>
        <w:rPr>
          <w:sz w:val="24"/>
        </w:rPr>
        <w:t>изделий</w:t>
      </w:r>
      <w:r>
        <w:rPr>
          <w:spacing w:val="-6"/>
          <w:sz w:val="24"/>
        </w:rPr>
        <w:t xml:space="preserve"> </w:t>
      </w:r>
      <w:r>
        <w:rPr>
          <w:sz w:val="24"/>
        </w:rPr>
        <w:t>под</w:t>
      </w:r>
      <w:r>
        <w:rPr>
          <w:spacing w:val="-3"/>
          <w:sz w:val="24"/>
        </w:rPr>
        <w:t xml:space="preserve"> </w:t>
      </w:r>
      <w:r>
        <w:rPr>
          <w:spacing w:val="-2"/>
          <w:sz w:val="24"/>
        </w:rPr>
        <w:t>сварку;</w:t>
      </w:r>
    </w:p>
    <w:p w:rsidR="00335362" w:rsidRDefault="00DB789F">
      <w:pPr>
        <w:pStyle w:val="a5"/>
        <w:numPr>
          <w:ilvl w:val="0"/>
          <w:numId w:val="8"/>
        </w:numPr>
        <w:tabs>
          <w:tab w:val="left" w:pos="1228"/>
        </w:tabs>
        <w:spacing w:before="5" w:line="237" w:lineRule="auto"/>
        <w:ind w:right="291" w:firstLine="0"/>
        <w:rPr>
          <w:sz w:val="24"/>
        </w:rPr>
      </w:pPr>
      <w:r>
        <w:rPr>
          <w:sz w:val="24"/>
        </w:rPr>
        <w:t>устройство</w:t>
      </w:r>
      <w:r>
        <w:rPr>
          <w:spacing w:val="80"/>
          <w:sz w:val="24"/>
        </w:rPr>
        <w:t xml:space="preserve"> </w:t>
      </w:r>
      <w:r>
        <w:rPr>
          <w:sz w:val="24"/>
        </w:rPr>
        <w:t>сварочного</w:t>
      </w:r>
      <w:r>
        <w:rPr>
          <w:spacing w:val="80"/>
          <w:sz w:val="24"/>
        </w:rPr>
        <w:t xml:space="preserve"> </w:t>
      </w:r>
      <w:r>
        <w:rPr>
          <w:sz w:val="24"/>
        </w:rPr>
        <w:t>и</w:t>
      </w:r>
      <w:r>
        <w:rPr>
          <w:spacing w:val="80"/>
          <w:sz w:val="24"/>
        </w:rPr>
        <w:t xml:space="preserve"> </w:t>
      </w:r>
      <w:r>
        <w:rPr>
          <w:sz w:val="24"/>
        </w:rPr>
        <w:t>вспомогательного</w:t>
      </w:r>
      <w:r>
        <w:rPr>
          <w:spacing w:val="80"/>
          <w:sz w:val="24"/>
        </w:rPr>
        <w:t xml:space="preserve"> </w:t>
      </w:r>
      <w:r>
        <w:rPr>
          <w:sz w:val="24"/>
        </w:rPr>
        <w:t>оборудования,</w:t>
      </w:r>
      <w:r>
        <w:rPr>
          <w:spacing w:val="80"/>
          <w:sz w:val="24"/>
        </w:rPr>
        <w:t xml:space="preserve"> </w:t>
      </w:r>
      <w:r>
        <w:rPr>
          <w:sz w:val="24"/>
        </w:rPr>
        <w:t>назначение</w:t>
      </w:r>
      <w:r>
        <w:rPr>
          <w:spacing w:val="80"/>
          <w:sz w:val="24"/>
        </w:rPr>
        <w:t xml:space="preserve"> </w:t>
      </w:r>
      <w:r>
        <w:rPr>
          <w:sz w:val="24"/>
        </w:rPr>
        <w:t>и</w:t>
      </w:r>
      <w:r>
        <w:rPr>
          <w:spacing w:val="80"/>
          <w:sz w:val="24"/>
        </w:rPr>
        <w:t xml:space="preserve"> </w:t>
      </w:r>
      <w:r>
        <w:rPr>
          <w:sz w:val="24"/>
        </w:rPr>
        <w:t>условия</w:t>
      </w:r>
      <w:r>
        <w:rPr>
          <w:spacing w:val="80"/>
          <w:sz w:val="24"/>
        </w:rPr>
        <w:t xml:space="preserve"> </w:t>
      </w:r>
      <w:r>
        <w:rPr>
          <w:sz w:val="24"/>
        </w:rPr>
        <w:t>работы контрольно-измерительных приборов, правила их эксплуатации и область применения</w:t>
      </w:r>
    </w:p>
    <w:p w:rsidR="00335362" w:rsidRDefault="00335362">
      <w:pPr>
        <w:pStyle w:val="a3"/>
        <w:spacing w:before="5"/>
      </w:pPr>
    </w:p>
    <w:p w:rsidR="00335362" w:rsidRDefault="00DB789F">
      <w:pPr>
        <w:pStyle w:val="3"/>
        <w:numPr>
          <w:ilvl w:val="1"/>
          <w:numId w:val="9"/>
        </w:numPr>
        <w:tabs>
          <w:tab w:val="left" w:pos="1415"/>
        </w:tabs>
        <w:spacing w:before="1" w:line="242" w:lineRule="auto"/>
        <w:ind w:right="1728" w:firstLine="0"/>
      </w:pPr>
      <w:r>
        <w:t>Компетенции</w:t>
      </w:r>
      <w:r>
        <w:rPr>
          <w:spacing w:val="-8"/>
        </w:rPr>
        <w:t xml:space="preserve"> </w:t>
      </w:r>
      <w:r>
        <w:t>обучающегося,</w:t>
      </w:r>
      <w:r>
        <w:rPr>
          <w:spacing w:val="-2"/>
        </w:rPr>
        <w:t xml:space="preserve"> </w:t>
      </w:r>
      <w:r>
        <w:t>формируемые</w:t>
      </w:r>
      <w:r>
        <w:rPr>
          <w:spacing w:val="-5"/>
        </w:rPr>
        <w:t xml:space="preserve"> </w:t>
      </w:r>
      <w:r>
        <w:t>в</w:t>
      </w:r>
      <w:r>
        <w:rPr>
          <w:spacing w:val="-4"/>
        </w:rPr>
        <w:t xml:space="preserve"> </w:t>
      </w:r>
      <w:r>
        <w:t>результате</w:t>
      </w:r>
      <w:r>
        <w:rPr>
          <w:spacing w:val="-5"/>
        </w:rPr>
        <w:t xml:space="preserve"> </w:t>
      </w:r>
      <w:r>
        <w:t>освоения</w:t>
      </w:r>
      <w:r>
        <w:rPr>
          <w:spacing w:val="-8"/>
        </w:rPr>
        <w:t xml:space="preserve"> </w:t>
      </w:r>
      <w:r>
        <w:t xml:space="preserve">учебной </w:t>
      </w:r>
      <w:r>
        <w:rPr>
          <w:spacing w:val="-2"/>
        </w:rPr>
        <w:t>дисциплины:</w:t>
      </w:r>
    </w:p>
    <w:p w:rsidR="00335362" w:rsidRDefault="00335362">
      <w:pPr>
        <w:pStyle w:val="a3"/>
        <w:spacing w:before="46"/>
        <w:rPr>
          <w:b/>
          <w:sz w:val="20"/>
        </w:rPr>
      </w:pPr>
    </w:p>
    <w:tbl>
      <w:tblPr>
        <w:tblStyle w:val="TableNormal"/>
        <w:tblW w:w="0" w:type="auto"/>
        <w:tblInd w:w="10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5"/>
        <w:gridCol w:w="8960"/>
      </w:tblGrid>
      <w:tr w:rsidR="00335362">
        <w:trPr>
          <w:trHeight w:val="273"/>
        </w:trPr>
        <w:tc>
          <w:tcPr>
            <w:tcW w:w="1095" w:type="dxa"/>
          </w:tcPr>
          <w:p w:rsidR="00335362" w:rsidRDefault="00DB789F">
            <w:pPr>
              <w:pStyle w:val="TableParagraph"/>
              <w:spacing w:line="253" w:lineRule="exact"/>
              <w:ind w:right="332"/>
              <w:jc w:val="right"/>
              <w:rPr>
                <w:b/>
                <w:sz w:val="24"/>
              </w:rPr>
            </w:pPr>
            <w:r>
              <w:rPr>
                <w:b/>
                <w:spacing w:val="-5"/>
                <w:sz w:val="24"/>
              </w:rPr>
              <w:t>Код</w:t>
            </w:r>
          </w:p>
        </w:tc>
        <w:tc>
          <w:tcPr>
            <w:tcW w:w="8960" w:type="dxa"/>
          </w:tcPr>
          <w:p w:rsidR="00335362" w:rsidRDefault="00DB789F">
            <w:pPr>
              <w:pStyle w:val="TableParagraph"/>
              <w:spacing w:line="253" w:lineRule="exact"/>
              <w:ind w:left="10"/>
              <w:jc w:val="center"/>
              <w:rPr>
                <w:b/>
                <w:sz w:val="24"/>
              </w:rPr>
            </w:pPr>
            <w:r>
              <w:rPr>
                <w:b/>
                <w:sz w:val="24"/>
              </w:rPr>
              <w:t>Наименование</w:t>
            </w:r>
            <w:r>
              <w:rPr>
                <w:b/>
                <w:spacing w:val="-7"/>
                <w:sz w:val="24"/>
              </w:rPr>
              <w:t xml:space="preserve"> </w:t>
            </w:r>
            <w:r>
              <w:rPr>
                <w:b/>
                <w:sz w:val="24"/>
              </w:rPr>
              <w:t>результата</w:t>
            </w:r>
            <w:r>
              <w:rPr>
                <w:b/>
                <w:spacing w:val="-7"/>
                <w:sz w:val="24"/>
              </w:rPr>
              <w:t xml:space="preserve"> </w:t>
            </w:r>
            <w:r>
              <w:rPr>
                <w:b/>
                <w:spacing w:val="-2"/>
                <w:sz w:val="24"/>
              </w:rPr>
              <w:t>обучения</w:t>
            </w:r>
          </w:p>
        </w:tc>
      </w:tr>
      <w:tr w:rsidR="00335362">
        <w:trPr>
          <w:trHeight w:val="551"/>
        </w:trPr>
        <w:tc>
          <w:tcPr>
            <w:tcW w:w="1095" w:type="dxa"/>
          </w:tcPr>
          <w:p w:rsidR="00335362" w:rsidRDefault="00DB789F">
            <w:pPr>
              <w:pStyle w:val="TableParagraph"/>
              <w:spacing w:line="268" w:lineRule="exact"/>
              <w:ind w:right="346"/>
              <w:jc w:val="right"/>
              <w:rPr>
                <w:sz w:val="24"/>
              </w:rPr>
            </w:pPr>
            <w:r>
              <w:rPr>
                <w:spacing w:val="-2"/>
                <w:sz w:val="24"/>
              </w:rPr>
              <w:t>ОК01.</w:t>
            </w:r>
          </w:p>
        </w:tc>
        <w:tc>
          <w:tcPr>
            <w:tcW w:w="8960" w:type="dxa"/>
          </w:tcPr>
          <w:p w:rsidR="00335362" w:rsidRDefault="00DB789F">
            <w:pPr>
              <w:pStyle w:val="TableParagraph"/>
              <w:spacing w:line="268" w:lineRule="exact"/>
              <w:ind w:left="95"/>
              <w:rPr>
                <w:sz w:val="24"/>
              </w:rPr>
            </w:pPr>
            <w:r>
              <w:rPr>
                <w:sz w:val="24"/>
              </w:rPr>
              <w:t>Выбирать</w:t>
            </w:r>
            <w:r>
              <w:rPr>
                <w:spacing w:val="-6"/>
                <w:sz w:val="24"/>
              </w:rPr>
              <w:t xml:space="preserve"> </w:t>
            </w:r>
            <w:r>
              <w:rPr>
                <w:sz w:val="24"/>
              </w:rPr>
              <w:t>способы</w:t>
            </w:r>
            <w:r>
              <w:rPr>
                <w:spacing w:val="-8"/>
                <w:sz w:val="24"/>
              </w:rPr>
              <w:t xml:space="preserve"> </w:t>
            </w:r>
            <w:r>
              <w:rPr>
                <w:sz w:val="24"/>
              </w:rPr>
              <w:t>решения</w:t>
            </w:r>
            <w:r>
              <w:rPr>
                <w:spacing w:val="-5"/>
                <w:sz w:val="24"/>
              </w:rPr>
              <w:t xml:space="preserve"> </w:t>
            </w:r>
            <w:r>
              <w:rPr>
                <w:sz w:val="24"/>
              </w:rPr>
              <w:t>задач</w:t>
            </w:r>
            <w:r>
              <w:rPr>
                <w:spacing w:val="-5"/>
                <w:sz w:val="24"/>
              </w:rPr>
              <w:t xml:space="preserve"> </w:t>
            </w:r>
            <w:r>
              <w:rPr>
                <w:sz w:val="24"/>
              </w:rPr>
              <w:t>профессиональной</w:t>
            </w:r>
            <w:r>
              <w:rPr>
                <w:spacing w:val="-4"/>
                <w:sz w:val="24"/>
              </w:rPr>
              <w:t xml:space="preserve"> </w:t>
            </w:r>
            <w:r>
              <w:rPr>
                <w:sz w:val="24"/>
              </w:rPr>
              <w:t>деятельности</w:t>
            </w:r>
            <w:r>
              <w:rPr>
                <w:spacing w:val="-8"/>
                <w:sz w:val="24"/>
              </w:rPr>
              <w:t xml:space="preserve"> </w:t>
            </w:r>
            <w:r>
              <w:rPr>
                <w:sz w:val="24"/>
              </w:rPr>
              <w:t>применительно</w:t>
            </w:r>
            <w:r>
              <w:rPr>
                <w:spacing w:val="-4"/>
                <w:sz w:val="24"/>
              </w:rPr>
              <w:t xml:space="preserve"> </w:t>
            </w:r>
            <w:r>
              <w:rPr>
                <w:spacing w:val="-10"/>
                <w:sz w:val="24"/>
              </w:rPr>
              <w:t>к</w:t>
            </w:r>
          </w:p>
          <w:p w:rsidR="00335362" w:rsidRDefault="00DB789F">
            <w:pPr>
              <w:pStyle w:val="TableParagraph"/>
              <w:spacing w:before="2" w:line="261" w:lineRule="exact"/>
              <w:ind w:left="95"/>
              <w:rPr>
                <w:sz w:val="24"/>
              </w:rPr>
            </w:pPr>
            <w:r>
              <w:rPr>
                <w:sz w:val="24"/>
              </w:rPr>
              <w:t>различным</w:t>
            </w:r>
            <w:r>
              <w:rPr>
                <w:spacing w:val="-2"/>
                <w:sz w:val="24"/>
              </w:rPr>
              <w:t xml:space="preserve"> контекстам;</w:t>
            </w:r>
          </w:p>
        </w:tc>
      </w:tr>
      <w:tr w:rsidR="00335362">
        <w:trPr>
          <w:trHeight w:val="830"/>
        </w:trPr>
        <w:tc>
          <w:tcPr>
            <w:tcW w:w="1095" w:type="dxa"/>
          </w:tcPr>
          <w:p w:rsidR="00335362" w:rsidRDefault="00DB789F">
            <w:pPr>
              <w:pStyle w:val="TableParagraph"/>
              <w:spacing w:line="268" w:lineRule="exact"/>
              <w:ind w:right="346"/>
              <w:jc w:val="right"/>
              <w:rPr>
                <w:sz w:val="24"/>
              </w:rPr>
            </w:pPr>
            <w:r>
              <w:rPr>
                <w:spacing w:val="-2"/>
                <w:sz w:val="24"/>
              </w:rPr>
              <w:t>ОК02.</w:t>
            </w:r>
          </w:p>
        </w:tc>
        <w:tc>
          <w:tcPr>
            <w:tcW w:w="8960" w:type="dxa"/>
          </w:tcPr>
          <w:p w:rsidR="00335362" w:rsidRDefault="00DB789F">
            <w:pPr>
              <w:pStyle w:val="TableParagraph"/>
              <w:spacing w:line="268" w:lineRule="exact"/>
              <w:ind w:left="105"/>
              <w:rPr>
                <w:sz w:val="24"/>
              </w:rPr>
            </w:pPr>
            <w:r>
              <w:rPr>
                <w:sz w:val="24"/>
              </w:rPr>
              <w:t>Использовать</w:t>
            </w:r>
            <w:r>
              <w:rPr>
                <w:spacing w:val="-8"/>
                <w:sz w:val="24"/>
              </w:rPr>
              <w:t xml:space="preserve"> </w:t>
            </w:r>
            <w:r>
              <w:rPr>
                <w:sz w:val="24"/>
              </w:rPr>
              <w:t>современные</w:t>
            </w:r>
            <w:r>
              <w:rPr>
                <w:spacing w:val="-4"/>
                <w:sz w:val="24"/>
              </w:rPr>
              <w:t xml:space="preserve"> </w:t>
            </w:r>
            <w:r>
              <w:rPr>
                <w:sz w:val="24"/>
              </w:rPr>
              <w:t>средства</w:t>
            </w:r>
            <w:r>
              <w:rPr>
                <w:spacing w:val="-5"/>
                <w:sz w:val="24"/>
              </w:rPr>
              <w:t xml:space="preserve"> </w:t>
            </w:r>
            <w:r>
              <w:rPr>
                <w:sz w:val="24"/>
              </w:rPr>
              <w:t>поиска,</w:t>
            </w:r>
            <w:r>
              <w:rPr>
                <w:spacing w:val="-5"/>
                <w:sz w:val="24"/>
              </w:rPr>
              <w:t xml:space="preserve"> </w:t>
            </w:r>
            <w:r>
              <w:rPr>
                <w:sz w:val="24"/>
              </w:rPr>
              <w:t>анализа</w:t>
            </w:r>
            <w:r>
              <w:rPr>
                <w:spacing w:val="-4"/>
                <w:sz w:val="24"/>
              </w:rPr>
              <w:t xml:space="preserve"> </w:t>
            </w:r>
            <w:r>
              <w:rPr>
                <w:sz w:val="24"/>
              </w:rPr>
              <w:t>и</w:t>
            </w:r>
            <w:r>
              <w:rPr>
                <w:spacing w:val="-7"/>
                <w:sz w:val="24"/>
              </w:rPr>
              <w:t xml:space="preserve"> </w:t>
            </w:r>
            <w:r>
              <w:rPr>
                <w:sz w:val="24"/>
              </w:rPr>
              <w:t>интерпретации</w:t>
            </w:r>
            <w:r>
              <w:rPr>
                <w:spacing w:val="-2"/>
                <w:sz w:val="24"/>
              </w:rPr>
              <w:t xml:space="preserve"> информации</w:t>
            </w:r>
          </w:p>
          <w:p w:rsidR="00335362" w:rsidRDefault="00DB789F">
            <w:pPr>
              <w:pStyle w:val="TableParagraph"/>
              <w:spacing w:line="274" w:lineRule="exact"/>
              <w:ind w:left="105"/>
              <w:rPr>
                <w:sz w:val="24"/>
              </w:rPr>
            </w:pPr>
            <w:r>
              <w:rPr>
                <w:sz w:val="24"/>
              </w:rPr>
              <w:t>и</w:t>
            </w:r>
            <w:r>
              <w:rPr>
                <w:spacing w:val="-5"/>
                <w:sz w:val="24"/>
              </w:rPr>
              <w:t xml:space="preserve"> </w:t>
            </w:r>
            <w:r>
              <w:rPr>
                <w:sz w:val="24"/>
              </w:rPr>
              <w:t>информационные</w:t>
            </w:r>
            <w:r>
              <w:rPr>
                <w:spacing w:val="-11"/>
                <w:sz w:val="24"/>
              </w:rPr>
              <w:t xml:space="preserve"> </w:t>
            </w:r>
            <w:r>
              <w:rPr>
                <w:sz w:val="24"/>
              </w:rPr>
              <w:t>технологии</w:t>
            </w:r>
            <w:r>
              <w:rPr>
                <w:spacing w:val="-10"/>
                <w:sz w:val="24"/>
              </w:rPr>
              <w:t xml:space="preserve"> </w:t>
            </w:r>
            <w:r>
              <w:rPr>
                <w:sz w:val="24"/>
              </w:rPr>
              <w:t>для</w:t>
            </w:r>
            <w:r>
              <w:rPr>
                <w:spacing w:val="-6"/>
                <w:sz w:val="24"/>
              </w:rPr>
              <w:t xml:space="preserve"> </w:t>
            </w:r>
            <w:r>
              <w:rPr>
                <w:sz w:val="24"/>
              </w:rPr>
              <w:t>выполнения</w:t>
            </w:r>
            <w:r>
              <w:rPr>
                <w:spacing w:val="-6"/>
                <w:sz w:val="24"/>
              </w:rPr>
              <w:t xml:space="preserve"> </w:t>
            </w:r>
            <w:r>
              <w:rPr>
                <w:sz w:val="24"/>
              </w:rPr>
              <w:t>задач</w:t>
            </w:r>
            <w:r>
              <w:rPr>
                <w:spacing w:val="-7"/>
                <w:sz w:val="24"/>
              </w:rPr>
              <w:t xml:space="preserve"> </w:t>
            </w:r>
            <w:r>
              <w:rPr>
                <w:sz w:val="24"/>
              </w:rPr>
              <w:t xml:space="preserve">профессиональной </w:t>
            </w:r>
            <w:r>
              <w:rPr>
                <w:spacing w:val="-2"/>
                <w:sz w:val="24"/>
              </w:rPr>
              <w:t>деятельности;</w:t>
            </w:r>
          </w:p>
        </w:tc>
      </w:tr>
      <w:tr w:rsidR="00335362">
        <w:trPr>
          <w:trHeight w:val="273"/>
        </w:trPr>
        <w:tc>
          <w:tcPr>
            <w:tcW w:w="1095" w:type="dxa"/>
          </w:tcPr>
          <w:p w:rsidR="00335362" w:rsidRDefault="00DB789F">
            <w:pPr>
              <w:pStyle w:val="TableParagraph"/>
              <w:spacing w:line="253" w:lineRule="exact"/>
              <w:ind w:right="346"/>
              <w:jc w:val="right"/>
              <w:rPr>
                <w:sz w:val="24"/>
              </w:rPr>
            </w:pPr>
            <w:r>
              <w:rPr>
                <w:spacing w:val="-2"/>
                <w:sz w:val="24"/>
              </w:rPr>
              <w:t>ОК03.</w:t>
            </w:r>
          </w:p>
        </w:tc>
        <w:tc>
          <w:tcPr>
            <w:tcW w:w="8960" w:type="dxa"/>
          </w:tcPr>
          <w:p w:rsidR="00335362" w:rsidRDefault="00DB789F">
            <w:pPr>
              <w:pStyle w:val="TableParagraph"/>
              <w:spacing w:line="253" w:lineRule="exact"/>
              <w:ind w:left="95"/>
              <w:rPr>
                <w:sz w:val="24"/>
              </w:rPr>
            </w:pPr>
            <w:r>
              <w:rPr>
                <w:sz w:val="24"/>
              </w:rPr>
              <w:t>Планировать</w:t>
            </w:r>
            <w:r>
              <w:rPr>
                <w:spacing w:val="-8"/>
                <w:sz w:val="24"/>
              </w:rPr>
              <w:t xml:space="preserve"> </w:t>
            </w:r>
            <w:r>
              <w:rPr>
                <w:sz w:val="24"/>
              </w:rPr>
              <w:t>и</w:t>
            </w:r>
            <w:r>
              <w:rPr>
                <w:spacing w:val="-2"/>
                <w:sz w:val="24"/>
              </w:rPr>
              <w:t xml:space="preserve"> </w:t>
            </w:r>
            <w:r>
              <w:rPr>
                <w:sz w:val="24"/>
              </w:rPr>
              <w:t>реализовывать</w:t>
            </w:r>
            <w:r>
              <w:rPr>
                <w:spacing w:val="-3"/>
                <w:sz w:val="24"/>
              </w:rPr>
              <w:t xml:space="preserve"> </w:t>
            </w:r>
            <w:r>
              <w:rPr>
                <w:sz w:val="24"/>
              </w:rPr>
              <w:t>собственное</w:t>
            </w:r>
            <w:r>
              <w:rPr>
                <w:spacing w:val="-9"/>
                <w:sz w:val="24"/>
              </w:rPr>
              <w:t xml:space="preserve"> </w:t>
            </w:r>
            <w:r>
              <w:rPr>
                <w:sz w:val="24"/>
              </w:rPr>
              <w:t>профессиональное</w:t>
            </w:r>
            <w:r>
              <w:rPr>
                <w:spacing w:val="-4"/>
                <w:sz w:val="24"/>
              </w:rPr>
              <w:t xml:space="preserve"> </w:t>
            </w:r>
            <w:r>
              <w:rPr>
                <w:sz w:val="24"/>
              </w:rPr>
              <w:t>и</w:t>
            </w:r>
            <w:r>
              <w:rPr>
                <w:spacing w:val="-6"/>
                <w:sz w:val="24"/>
              </w:rPr>
              <w:t xml:space="preserve"> </w:t>
            </w:r>
            <w:r>
              <w:rPr>
                <w:spacing w:val="-2"/>
                <w:sz w:val="24"/>
              </w:rPr>
              <w:t>личностное</w:t>
            </w:r>
          </w:p>
        </w:tc>
      </w:tr>
    </w:tbl>
    <w:p w:rsidR="00335362" w:rsidRDefault="00335362">
      <w:pPr>
        <w:pStyle w:val="TableParagraph"/>
        <w:spacing w:line="253" w:lineRule="exact"/>
        <w:rPr>
          <w:sz w:val="24"/>
        </w:rPr>
        <w:sectPr w:rsidR="00335362">
          <w:pgSz w:w="11910" w:h="16840"/>
          <w:pgMar w:top="1040" w:right="566" w:bottom="1480" w:left="0" w:header="0" w:footer="1296" w:gutter="0"/>
          <w:cols w:space="720"/>
        </w:sectPr>
      </w:pPr>
    </w:p>
    <w:tbl>
      <w:tblPr>
        <w:tblStyle w:val="TableNormal"/>
        <w:tblW w:w="0" w:type="auto"/>
        <w:tblInd w:w="10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5"/>
        <w:gridCol w:w="8960"/>
      </w:tblGrid>
      <w:tr w:rsidR="00335362">
        <w:trPr>
          <w:trHeight w:val="830"/>
        </w:trPr>
        <w:tc>
          <w:tcPr>
            <w:tcW w:w="1095" w:type="dxa"/>
          </w:tcPr>
          <w:p w:rsidR="00335362" w:rsidRDefault="00335362">
            <w:pPr>
              <w:pStyle w:val="TableParagraph"/>
              <w:rPr>
                <w:sz w:val="24"/>
              </w:rPr>
            </w:pPr>
          </w:p>
        </w:tc>
        <w:tc>
          <w:tcPr>
            <w:tcW w:w="8960" w:type="dxa"/>
          </w:tcPr>
          <w:p w:rsidR="00335362" w:rsidRDefault="00DB789F">
            <w:pPr>
              <w:pStyle w:val="TableParagraph"/>
              <w:spacing w:line="268" w:lineRule="exact"/>
              <w:ind w:left="95"/>
              <w:rPr>
                <w:sz w:val="24"/>
              </w:rPr>
            </w:pPr>
            <w:r>
              <w:rPr>
                <w:sz w:val="24"/>
              </w:rPr>
              <w:t>развитие,</w:t>
            </w:r>
            <w:r>
              <w:rPr>
                <w:spacing w:val="-11"/>
                <w:sz w:val="24"/>
              </w:rPr>
              <w:t xml:space="preserve"> </w:t>
            </w:r>
            <w:r>
              <w:rPr>
                <w:sz w:val="24"/>
              </w:rPr>
              <w:t>предпринимательскую</w:t>
            </w:r>
            <w:r>
              <w:rPr>
                <w:spacing w:val="-7"/>
                <w:sz w:val="24"/>
              </w:rPr>
              <w:t xml:space="preserve"> </w:t>
            </w:r>
            <w:r>
              <w:rPr>
                <w:sz w:val="24"/>
              </w:rPr>
              <w:t>деятельность</w:t>
            </w:r>
            <w:r>
              <w:rPr>
                <w:spacing w:val="-8"/>
                <w:sz w:val="24"/>
              </w:rPr>
              <w:t xml:space="preserve"> </w:t>
            </w:r>
            <w:r>
              <w:rPr>
                <w:sz w:val="24"/>
              </w:rPr>
              <w:t>в</w:t>
            </w:r>
            <w:r>
              <w:rPr>
                <w:spacing w:val="-5"/>
                <w:sz w:val="24"/>
              </w:rPr>
              <w:t xml:space="preserve"> </w:t>
            </w:r>
            <w:r>
              <w:rPr>
                <w:sz w:val="24"/>
              </w:rPr>
              <w:t>профессиональной</w:t>
            </w:r>
            <w:r>
              <w:rPr>
                <w:spacing w:val="-8"/>
                <w:sz w:val="24"/>
              </w:rPr>
              <w:t xml:space="preserve"> </w:t>
            </w:r>
            <w:r>
              <w:rPr>
                <w:spacing w:val="-2"/>
                <w:sz w:val="24"/>
              </w:rPr>
              <w:t>сфере,</w:t>
            </w:r>
          </w:p>
          <w:p w:rsidR="00335362" w:rsidRDefault="00DB789F">
            <w:pPr>
              <w:pStyle w:val="TableParagraph"/>
              <w:spacing w:line="274" w:lineRule="exact"/>
              <w:ind w:left="95" w:right="188"/>
              <w:rPr>
                <w:sz w:val="24"/>
              </w:rPr>
            </w:pPr>
            <w:r>
              <w:rPr>
                <w:sz w:val="24"/>
              </w:rPr>
              <w:t>использовать</w:t>
            </w:r>
            <w:r>
              <w:rPr>
                <w:spacing w:val="-7"/>
                <w:sz w:val="24"/>
              </w:rPr>
              <w:t xml:space="preserve"> </w:t>
            </w:r>
            <w:r>
              <w:rPr>
                <w:sz w:val="24"/>
              </w:rPr>
              <w:t>знания</w:t>
            </w:r>
            <w:r>
              <w:rPr>
                <w:spacing w:val="-5"/>
                <w:sz w:val="24"/>
              </w:rPr>
              <w:t xml:space="preserve"> </w:t>
            </w:r>
            <w:r>
              <w:rPr>
                <w:sz w:val="24"/>
              </w:rPr>
              <w:t>по</w:t>
            </w:r>
            <w:r>
              <w:rPr>
                <w:spacing w:val="-5"/>
                <w:sz w:val="24"/>
              </w:rPr>
              <w:t xml:space="preserve"> </w:t>
            </w:r>
            <w:r>
              <w:rPr>
                <w:sz w:val="24"/>
              </w:rPr>
              <w:t>правовой</w:t>
            </w:r>
            <w:r>
              <w:rPr>
                <w:spacing w:val="-4"/>
                <w:sz w:val="24"/>
              </w:rPr>
              <w:t xml:space="preserve"> </w:t>
            </w:r>
            <w:r>
              <w:rPr>
                <w:sz w:val="24"/>
              </w:rPr>
              <w:t>и</w:t>
            </w:r>
            <w:r>
              <w:rPr>
                <w:spacing w:val="-4"/>
                <w:sz w:val="24"/>
              </w:rPr>
              <w:t xml:space="preserve"> </w:t>
            </w:r>
            <w:r>
              <w:rPr>
                <w:sz w:val="24"/>
              </w:rPr>
              <w:t>финансовой</w:t>
            </w:r>
            <w:r>
              <w:rPr>
                <w:spacing w:val="-4"/>
                <w:sz w:val="24"/>
              </w:rPr>
              <w:t xml:space="preserve"> </w:t>
            </w:r>
            <w:r>
              <w:rPr>
                <w:sz w:val="24"/>
              </w:rPr>
              <w:t>грамотности</w:t>
            </w:r>
            <w:r>
              <w:rPr>
                <w:spacing w:val="-7"/>
                <w:sz w:val="24"/>
              </w:rPr>
              <w:t xml:space="preserve"> </w:t>
            </w:r>
            <w:r>
              <w:rPr>
                <w:sz w:val="24"/>
              </w:rPr>
              <w:t>в</w:t>
            </w:r>
            <w:r>
              <w:rPr>
                <w:spacing w:val="-4"/>
                <w:sz w:val="24"/>
              </w:rPr>
              <w:t xml:space="preserve"> </w:t>
            </w:r>
            <w:r>
              <w:rPr>
                <w:sz w:val="24"/>
              </w:rPr>
              <w:t>различных жизненных ситуациях</w:t>
            </w:r>
          </w:p>
        </w:tc>
      </w:tr>
      <w:tr w:rsidR="00335362">
        <w:trPr>
          <w:trHeight w:val="273"/>
        </w:trPr>
        <w:tc>
          <w:tcPr>
            <w:tcW w:w="1095" w:type="dxa"/>
          </w:tcPr>
          <w:p w:rsidR="00335362" w:rsidRDefault="00DB789F">
            <w:pPr>
              <w:pStyle w:val="TableParagraph"/>
              <w:spacing w:line="253" w:lineRule="exact"/>
              <w:ind w:left="105"/>
              <w:rPr>
                <w:sz w:val="24"/>
              </w:rPr>
            </w:pPr>
            <w:r>
              <w:rPr>
                <w:spacing w:val="-2"/>
                <w:sz w:val="24"/>
              </w:rPr>
              <w:t>ОК04.</w:t>
            </w:r>
          </w:p>
        </w:tc>
        <w:tc>
          <w:tcPr>
            <w:tcW w:w="8960" w:type="dxa"/>
          </w:tcPr>
          <w:p w:rsidR="00335362" w:rsidRDefault="00DB789F">
            <w:pPr>
              <w:pStyle w:val="TableParagraph"/>
              <w:spacing w:line="253" w:lineRule="exact"/>
              <w:ind w:left="95"/>
              <w:rPr>
                <w:sz w:val="24"/>
              </w:rPr>
            </w:pPr>
            <w:r>
              <w:rPr>
                <w:sz w:val="24"/>
              </w:rPr>
              <w:t>Эффективно</w:t>
            </w:r>
            <w:r>
              <w:rPr>
                <w:spacing w:val="-5"/>
                <w:sz w:val="24"/>
              </w:rPr>
              <w:t xml:space="preserve"> </w:t>
            </w:r>
            <w:r>
              <w:rPr>
                <w:sz w:val="24"/>
              </w:rPr>
              <w:t>взаимодействовать</w:t>
            </w:r>
            <w:r>
              <w:rPr>
                <w:spacing w:val="-6"/>
                <w:sz w:val="24"/>
              </w:rPr>
              <w:t xml:space="preserve"> </w:t>
            </w:r>
            <w:r>
              <w:rPr>
                <w:sz w:val="24"/>
              </w:rPr>
              <w:t>и</w:t>
            </w:r>
            <w:r>
              <w:rPr>
                <w:spacing w:val="-1"/>
                <w:sz w:val="24"/>
              </w:rPr>
              <w:t xml:space="preserve"> </w:t>
            </w:r>
            <w:r>
              <w:rPr>
                <w:sz w:val="24"/>
              </w:rPr>
              <w:t>работать</w:t>
            </w:r>
            <w:r>
              <w:rPr>
                <w:spacing w:val="-7"/>
                <w:sz w:val="24"/>
              </w:rPr>
              <w:t xml:space="preserve"> </w:t>
            </w:r>
            <w:r>
              <w:rPr>
                <w:sz w:val="24"/>
              </w:rPr>
              <w:t>в</w:t>
            </w:r>
            <w:r>
              <w:rPr>
                <w:spacing w:val="-1"/>
                <w:sz w:val="24"/>
              </w:rPr>
              <w:t xml:space="preserve"> </w:t>
            </w:r>
            <w:r>
              <w:rPr>
                <w:sz w:val="24"/>
              </w:rPr>
              <w:t>коллективе</w:t>
            </w:r>
            <w:r>
              <w:rPr>
                <w:spacing w:val="-4"/>
                <w:sz w:val="24"/>
              </w:rPr>
              <w:t xml:space="preserve"> </w:t>
            </w:r>
            <w:r>
              <w:rPr>
                <w:sz w:val="24"/>
              </w:rPr>
              <w:t>и</w:t>
            </w:r>
            <w:r>
              <w:rPr>
                <w:spacing w:val="-1"/>
                <w:sz w:val="24"/>
              </w:rPr>
              <w:t xml:space="preserve"> </w:t>
            </w:r>
            <w:r>
              <w:rPr>
                <w:spacing w:val="-2"/>
                <w:sz w:val="24"/>
              </w:rPr>
              <w:t>команде;</w:t>
            </w:r>
          </w:p>
        </w:tc>
      </w:tr>
      <w:tr w:rsidR="00335362">
        <w:trPr>
          <w:trHeight w:val="830"/>
        </w:trPr>
        <w:tc>
          <w:tcPr>
            <w:tcW w:w="1095" w:type="dxa"/>
          </w:tcPr>
          <w:p w:rsidR="00335362" w:rsidRDefault="00DB789F">
            <w:pPr>
              <w:pStyle w:val="TableParagraph"/>
              <w:spacing w:line="268" w:lineRule="exact"/>
              <w:ind w:left="105"/>
              <w:rPr>
                <w:sz w:val="24"/>
              </w:rPr>
            </w:pPr>
            <w:r>
              <w:rPr>
                <w:spacing w:val="-2"/>
                <w:sz w:val="24"/>
              </w:rPr>
              <w:t>ОК05.</w:t>
            </w:r>
          </w:p>
        </w:tc>
        <w:tc>
          <w:tcPr>
            <w:tcW w:w="8960" w:type="dxa"/>
          </w:tcPr>
          <w:p w:rsidR="00335362" w:rsidRDefault="00DB789F">
            <w:pPr>
              <w:pStyle w:val="TableParagraph"/>
              <w:spacing w:line="268" w:lineRule="exact"/>
              <w:ind w:left="95"/>
              <w:rPr>
                <w:sz w:val="24"/>
              </w:rPr>
            </w:pPr>
            <w:r>
              <w:rPr>
                <w:sz w:val="24"/>
              </w:rPr>
              <w:t>Осуществлять</w:t>
            </w:r>
            <w:r>
              <w:rPr>
                <w:spacing w:val="-1"/>
                <w:sz w:val="24"/>
              </w:rPr>
              <w:t xml:space="preserve"> </w:t>
            </w:r>
            <w:r>
              <w:rPr>
                <w:sz w:val="24"/>
              </w:rPr>
              <w:t>устную</w:t>
            </w:r>
            <w:r>
              <w:rPr>
                <w:spacing w:val="-6"/>
                <w:sz w:val="24"/>
              </w:rPr>
              <w:t xml:space="preserve"> </w:t>
            </w:r>
            <w:r>
              <w:rPr>
                <w:sz w:val="24"/>
              </w:rPr>
              <w:t>и</w:t>
            </w:r>
            <w:r>
              <w:rPr>
                <w:spacing w:val="-2"/>
                <w:sz w:val="24"/>
              </w:rPr>
              <w:t xml:space="preserve"> </w:t>
            </w:r>
            <w:r>
              <w:rPr>
                <w:sz w:val="24"/>
              </w:rPr>
              <w:t>письменную</w:t>
            </w:r>
            <w:r>
              <w:rPr>
                <w:spacing w:val="-6"/>
                <w:sz w:val="24"/>
              </w:rPr>
              <w:t xml:space="preserve"> </w:t>
            </w:r>
            <w:r>
              <w:rPr>
                <w:sz w:val="24"/>
              </w:rPr>
              <w:t>коммуникацию</w:t>
            </w:r>
            <w:r>
              <w:rPr>
                <w:spacing w:val="-5"/>
                <w:sz w:val="24"/>
              </w:rPr>
              <w:t xml:space="preserve"> </w:t>
            </w:r>
            <w:r>
              <w:rPr>
                <w:sz w:val="24"/>
              </w:rPr>
              <w:t>на</w:t>
            </w:r>
            <w:r>
              <w:rPr>
                <w:spacing w:val="-9"/>
                <w:sz w:val="24"/>
              </w:rPr>
              <w:t xml:space="preserve"> </w:t>
            </w:r>
            <w:r>
              <w:rPr>
                <w:sz w:val="24"/>
              </w:rPr>
              <w:t>государственном</w:t>
            </w:r>
            <w:r>
              <w:rPr>
                <w:spacing w:val="-2"/>
                <w:sz w:val="24"/>
              </w:rPr>
              <w:t xml:space="preserve"> языке</w:t>
            </w:r>
          </w:p>
          <w:p w:rsidR="00335362" w:rsidRDefault="00DB789F">
            <w:pPr>
              <w:pStyle w:val="TableParagraph"/>
              <w:spacing w:line="274" w:lineRule="exact"/>
              <w:ind w:left="95" w:right="188"/>
              <w:rPr>
                <w:sz w:val="24"/>
              </w:rPr>
            </w:pPr>
            <w:r>
              <w:rPr>
                <w:sz w:val="24"/>
              </w:rPr>
              <w:t>Российской</w:t>
            </w:r>
            <w:r>
              <w:rPr>
                <w:spacing w:val="-8"/>
                <w:sz w:val="24"/>
              </w:rPr>
              <w:t xml:space="preserve"> </w:t>
            </w:r>
            <w:r>
              <w:rPr>
                <w:sz w:val="24"/>
              </w:rPr>
              <w:t>Федерации</w:t>
            </w:r>
            <w:r>
              <w:rPr>
                <w:spacing w:val="-4"/>
                <w:sz w:val="24"/>
              </w:rPr>
              <w:t xml:space="preserve"> </w:t>
            </w:r>
            <w:r>
              <w:rPr>
                <w:sz w:val="24"/>
              </w:rPr>
              <w:t>с</w:t>
            </w:r>
            <w:r>
              <w:rPr>
                <w:spacing w:val="-10"/>
                <w:sz w:val="24"/>
              </w:rPr>
              <w:t xml:space="preserve"> </w:t>
            </w:r>
            <w:r>
              <w:rPr>
                <w:sz w:val="24"/>
              </w:rPr>
              <w:t>учетом</w:t>
            </w:r>
            <w:r>
              <w:rPr>
                <w:spacing w:val="-7"/>
                <w:sz w:val="24"/>
              </w:rPr>
              <w:t xml:space="preserve"> </w:t>
            </w:r>
            <w:r>
              <w:rPr>
                <w:sz w:val="24"/>
              </w:rPr>
              <w:t>особенностей</w:t>
            </w:r>
            <w:r>
              <w:rPr>
                <w:spacing w:val="-6"/>
                <w:sz w:val="24"/>
              </w:rPr>
              <w:t xml:space="preserve"> </w:t>
            </w:r>
            <w:r>
              <w:rPr>
                <w:sz w:val="24"/>
              </w:rPr>
              <w:t>социального</w:t>
            </w:r>
            <w:r>
              <w:rPr>
                <w:spacing w:val="-5"/>
                <w:sz w:val="24"/>
              </w:rPr>
              <w:t xml:space="preserve"> </w:t>
            </w:r>
            <w:r>
              <w:rPr>
                <w:sz w:val="24"/>
              </w:rPr>
              <w:t>и</w:t>
            </w:r>
            <w:r>
              <w:rPr>
                <w:spacing w:val="-4"/>
                <w:sz w:val="24"/>
              </w:rPr>
              <w:t xml:space="preserve"> </w:t>
            </w:r>
            <w:r>
              <w:rPr>
                <w:sz w:val="24"/>
              </w:rPr>
              <w:t xml:space="preserve">культурного </w:t>
            </w:r>
            <w:r>
              <w:rPr>
                <w:spacing w:val="-2"/>
                <w:sz w:val="24"/>
              </w:rPr>
              <w:t>контекста;</w:t>
            </w:r>
          </w:p>
        </w:tc>
      </w:tr>
      <w:tr w:rsidR="00335362">
        <w:trPr>
          <w:trHeight w:val="1104"/>
        </w:trPr>
        <w:tc>
          <w:tcPr>
            <w:tcW w:w="1095" w:type="dxa"/>
          </w:tcPr>
          <w:p w:rsidR="00335362" w:rsidRDefault="00DB789F">
            <w:pPr>
              <w:pStyle w:val="TableParagraph"/>
              <w:spacing w:line="268" w:lineRule="exact"/>
              <w:ind w:left="105"/>
              <w:rPr>
                <w:sz w:val="24"/>
              </w:rPr>
            </w:pPr>
            <w:r>
              <w:rPr>
                <w:spacing w:val="-2"/>
                <w:sz w:val="24"/>
              </w:rPr>
              <w:t>ОК06.</w:t>
            </w:r>
          </w:p>
        </w:tc>
        <w:tc>
          <w:tcPr>
            <w:tcW w:w="8960" w:type="dxa"/>
          </w:tcPr>
          <w:p w:rsidR="00335362" w:rsidRDefault="00DB789F">
            <w:pPr>
              <w:pStyle w:val="TableParagraph"/>
              <w:ind w:left="95"/>
              <w:rPr>
                <w:sz w:val="24"/>
              </w:rPr>
            </w:pPr>
            <w:r>
              <w:rPr>
                <w:sz w:val="24"/>
              </w:rPr>
              <w:t>Проявлять гражданско-патриотическую позицию, демонстрировать осознанное поведение</w:t>
            </w:r>
            <w:r>
              <w:rPr>
                <w:spacing w:val="-3"/>
                <w:sz w:val="24"/>
              </w:rPr>
              <w:t xml:space="preserve"> </w:t>
            </w:r>
            <w:r>
              <w:rPr>
                <w:sz w:val="24"/>
              </w:rPr>
              <w:t>на</w:t>
            </w:r>
            <w:r>
              <w:rPr>
                <w:spacing w:val="-8"/>
                <w:sz w:val="24"/>
              </w:rPr>
              <w:t xml:space="preserve"> </w:t>
            </w:r>
            <w:r>
              <w:rPr>
                <w:sz w:val="24"/>
              </w:rPr>
              <w:t>основе</w:t>
            </w:r>
            <w:r>
              <w:rPr>
                <w:spacing w:val="-3"/>
                <w:sz w:val="24"/>
              </w:rPr>
              <w:t xml:space="preserve"> </w:t>
            </w:r>
            <w:r>
              <w:rPr>
                <w:sz w:val="24"/>
              </w:rPr>
              <w:t>традиционных</w:t>
            </w:r>
            <w:r>
              <w:rPr>
                <w:spacing w:val="-7"/>
                <w:sz w:val="24"/>
              </w:rPr>
              <w:t xml:space="preserve"> </w:t>
            </w:r>
            <w:r>
              <w:rPr>
                <w:sz w:val="24"/>
              </w:rPr>
              <w:t>российских</w:t>
            </w:r>
            <w:r>
              <w:rPr>
                <w:spacing w:val="-7"/>
                <w:sz w:val="24"/>
              </w:rPr>
              <w:t xml:space="preserve"> </w:t>
            </w:r>
            <w:r>
              <w:rPr>
                <w:sz w:val="24"/>
              </w:rPr>
              <w:t>духовно-нравственных</w:t>
            </w:r>
            <w:r>
              <w:rPr>
                <w:spacing w:val="40"/>
                <w:sz w:val="24"/>
              </w:rPr>
              <w:t xml:space="preserve"> </w:t>
            </w:r>
            <w:r>
              <w:rPr>
                <w:sz w:val="24"/>
              </w:rPr>
              <w:t>ценностей,</w:t>
            </w:r>
            <w:r>
              <w:rPr>
                <w:spacing w:val="-5"/>
                <w:sz w:val="24"/>
              </w:rPr>
              <w:t xml:space="preserve"> </w:t>
            </w:r>
            <w:r>
              <w:rPr>
                <w:sz w:val="24"/>
              </w:rPr>
              <w:t>в том числе</w:t>
            </w:r>
            <w:r>
              <w:rPr>
                <w:spacing w:val="-1"/>
                <w:sz w:val="24"/>
              </w:rPr>
              <w:t xml:space="preserve"> </w:t>
            </w:r>
            <w:r>
              <w:rPr>
                <w:sz w:val="24"/>
              </w:rPr>
              <w:t>с</w:t>
            </w:r>
            <w:r>
              <w:rPr>
                <w:spacing w:val="-6"/>
                <w:sz w:val="24"/>
              </w:rPr>
              <w:t xml:space="preserve"> </w:t>
            </w:r>
            <w:r>
              <w:rPr>
                <w:sz w:val="24"/>
              </w:rPr>
              <w:t>учетом</w:t>
            </w:r>
            <w:r>
              <w:rPr>
                <w:spacing w:val="-3"/>
                <w:sz w:val="24"/>
              </w:rPr>
              <w:t xml:space="preserve"> </w:t>
            </w:r>
            <w:r>
              <w:rPr>
                <w:sz w:val="24"/>
              </w:rPr>
              <w:t>гармонизации</w:t>
            </w:r>
            <w:r>
              <w:rPr>
                <w:spacing w:val="-3"/>
                <w:sz w:val="24"/>
              </w:rPr>
              <w:t xml:space="preserve"> </w:t>
            </w:r>
            <w:r>
              <w:rPr>
                <w:sz w:val="24"/>
              </w:rPr>
              <w:t>межнациональных</w:t>
            </w:r>
            <w:r>
              <w:rPr>
                <w:spacing w:val="-5"/>
                <w:sz w:val="24"/>
              </w:rPr>
              <w:t xml:space="preserve"> </w:t>
            </w:r>
            <w:r>
              <w:rPr>
                <w:sz w:val="24"/>
              </w:rPr>
              <w:t>и</w:t>
            </w:r>
            <w:r>
              <w:rPr>
                <w:spacing w:val="-4"/>
                <w:sz w:val="24"/>
              </w:rPr>
              <w:t xml:space="preserve"> </w:t>
            </w:r>
            <w:r>
              <w:rPr>
                <w:sz w:val="24"/>
              </w:rPr>
              <w:t>межрелигиозных</w:t>
            </w:r>
            <w:r>
              <w:rPr>
                <w:spacing w:val="-4"/>
                <w:sz w:val="24"/>
              </w:rPr>
              <w:t xml:space="preserve"> </w:t>
            </w:r>
            <w:r>
              <w:rPr>
                <w:spacing w:val="-2"/>
                <w:sz w:val="24"/>
              </w:rPr>
              <w:t>отношений,</w:t>
            </w:r>
          </w:p>
          <w:p w:rsidR="00335362" w:rsidRDefault="00DB789F">
            <w:pPr>
              <w:pStyle w:val="TableParagraph"/>
              <w:spacing w:line="262" w:lineRule="exact"/>
              <w:ind w:left="95"/>
              <w:rPr>
                <w:sz w:val="24"/>
              </w:rPr>
            </w:pPr>
            <w:r>
              <w:rPr>
                <w:sz w:val="24"/>
              </w:rPr>
              <w:t>применять</w:t>
            </w:r>
            <w:r>
              <w:rPr>
                <w:spacing w:val="-10"/>
                <w:sz w:val="24"/>
              </w:rPr>
              <w:t xml:space="preserve"> </w:t>
            </w:r>
            <w:r>
              <w:rPr>
                <w:sz w:val="24"/>
              </w:rPr>
              <w:t>стандарты</w:t>
            </w:r>
            <w:r>
              <w:rPr>
                <w:spacing w:val="-5"/>
                <w:sz w:val="24"/>
              </w:rPr>
              <w:t xml:space="preserve"> </w:t>
            </w:r>
            <w:r>
              <w:rPr>
                <w:sz w:val="24"/>
              </w:rPr>
              <w:t>антикоррупционного</w:t>
            </w:r>
            <w:r>
              <w:rPr>
                <w:spacing w:val="-7"/>
                <w:sz w:val="24"/>
              </w:rPr>
              <w:t xml:space="preserve"> </w:t>
            </w:r>
            <w:r>
              <w:rPr>
                <w:spacing w:val="-2"/>
                <w:sz w:val="24"/>
              </w:rPr>
              <w:t>поведения</w:t>
            </w:r>
          </w:p>
        </w:tc>
      </w:tr>
      <w:tr w:rsidR="00335362">
        <w:trPr>
          <w:trHeight w:val="830"/>
        </w:trPr>
        <w:tc>
          <w:tcPr>
            <w:tcW w:w="1095" w:type="dxa"/>
          </w:tcPr>
          <w:p w:rsidR="00335362" w:rsidRDefault="00DB789F">
            <w:pPr>
              <w:pStyle w:val="TableParagraph"/>
              <w:spacing w:line="268" w:lineRule="exact"/>
              <w:ind w:left="105"/>
              <w:rPr>
                <w:sz w:val="24"/>
              </w:rPr>
            </w:pPr>
            <w:r>
              <w:rPr>
                <w:spacing w:val="-2"/>
                <w:sz w:val="24"/>
              </w:rPr>
              <w:t>ОК07.</w:t>
            </w:r>
          </w:p>
        </w:tc>
        <w:tc>
          <w:tcPr>
            <w:tcW w:w="8960" w:type="dxa"/>
          </w:tcPr>
          <w:p w:rsidR="00335362" w:rsidRDefault="00DB789F">
            <w:pPr>
              <w:pStyle w:val="TableParagraph"/>
              <w:spacing w:line="268" w:lineRule="exact"/>
              <w:ind w:left="95"/>
              <w:rPr>
                <w:sz w:val="24"/>
              </w:rPr>
            </w:pPr>
            <w:r>
              <w:rPr>
                <w:sz w:val="24"/>
              </w:rPr>
              <w:t>Содействовать</w:t>
            </w:r>
            <w:r>
              <w:rPr>
                <w:spacing w:val="-10"/>
                <w:sz w:val="24"/>
              </w:rPr>
              <w:t xml:space="preserve"> </w:t>
            </w:r>
            <w:r>
              <w:rPr>
                <w:sz w:val="24"/>
              </w:rPr>
              <w:t>сохранению</w:t>
            </w:r>
            <w:r>
              <w:rPr>
                <w:spacing w:val="-7"/>
                <w:sz w:val="24"/>
              </w:rPr>
              <w:t xml:space="preserve"> </w:t>
            </w:r>
            <w:r>
              <w:rPr>
                <w:sz w:val="24"/>
              </w:rPr>
              <w:t>окружающей</w:t>
            </w:r>
            <w:r>
              <w:rPr>
                <w:spacing w:val="-3"/>
                <w:sz w:val="24"/>
              </w:rPr>
              <w:t xml:space="preserve"> </w:t>
            </w:r>
            <w:r>
              <w:rPr>
                <w:sz w:val="24"/>
              </w:rPr>
              <w:t>среды,</w:t>
            </w:r>
            <w:r>
              <w:rPr>
                <w:spacing w:val="-3"/>
                <w:sz w:val="24"/>
              </w:rPr>
              <w:t xml:space="preserve"> </w:t>
            </w:r>
            <w:r>
              <w:rPr>
                <w:sz w:val="24"/>
              </w:rPr>
              <w:t>ресурсосбережению,</w:t>
            </w:r>
            <w:r>
              <w:rPr>
                <w:spacing w:val="-3"/>
                <w:sz w:val="24"/>
              </w:rPr>
              <w:t xml:space="preserve"> </w:t>
            </w:r>
            <w:r>
              <w:rPr>
                <w:spacing w:val="-2"/>
                <w:sz w:val="24"/>
              </w:rPr>
              <w:t>применять</w:t>
            </w:r>
          </w:p>
          <w:p w:rsidR="00335362" w:rsidRDefault="00DB789F">
            <w:pPr>
              <w:pStyle w:val="TableParagraph"/>
              <w:spacing w:line="274" w:lineRule="exact"/>
              <w:ind w:left="95"/>
              <w:rPr>
                <w:sz w:val="24"/>
              </w:rPr>
            </w:pPr>
            <w:r>
              <w:rPr>
                <w:sz w:val="24"/>
              </w:rPr>
              <w:t>знания</w:t>
            </w:r>
            <w:r>
              <w:rPr>
                <w:spacing w:val="-9"/>
                <w:sz w:val="24"/>
              </w:rPr>
              <w:t xml:space="preserve"> </w:t>
            </w:r>
            <w:r>
              <w:rPr>
                <w:sz w:val="24"/>
              </w:rPr>
              <w:t>об</w:t>
            </w:r>
            <w:r>
              <w:rPr>
                <w:spacing w:val="-11"/>
                <w:sz w:val="24"/>
              </w:rPr>
              <w:t xml:space="preserve"> </w:t>
            </w:r>
            <w:r>
              <w:rPr>
                <w:sz w:val="24"/>
              </w:rPr>
              <w:t>изменении</w:t>
            </w:r>
            <w:r>
              <w:rPr>
                <w:spacing w:val="-4"/>
                <w:sz w:val="24"/>
              </w:rPr>
              <w:t xml:space="preserve"> </w:t>
            </w:r>
            <w:r>
              <w:rPr>
                <w:sz w:val="24"/>
              </w:rPr>
              <w:t>климата,</w:t>
            </w:r>
            <w:r>
              <w:rPr>
                <w:spacing w:val="-8"/>
                <w:sz w:val="24"/>
              </w:rPr>
              <w:t xml:space="preserve"> </w:t>
            </w:r>
            <w:r>
              <w:rPr>
                <w:sz w:val="24"/>
              </w:rPr>
              <w:t>принципы</w:t>
            </w:r>
            <w:r>
              <w:rPr>
                <w:spacing w:val="-8"/>
                <w:sz w:val="24"/>
              </w:rPr>
              <w:t xml:space="preserve"> </w:t>
            </w:r>
            <w:r>
              <w:rPr>
                <w:sz w:val="24"/>
              </w:rPr>
              <w:t>бережливого</w:t>
            </w:r>
            <w:r>
              <w:rPr>
                <w:spacing w:val="-5"/>
                <w:sz w:val="24"/>
              </w:rPr>
              <w:t xml:space="preserve"> </w:t>
            </w:r>
            <w:r>
              <w:rPr>
                <w:sz w:val="24"/>
              </w:rPr>
              <w:t>производства,</w:t>
            </w:r>
            <w:r>
              <w:rPr>
                <w:spacing w:val="-8"/>
                <w:sz w:val="24"/>
              </w:rPr>
              <w:t xml:space="preserve"> </w:t>
            </w:r>
            <w:r>
              <w:rPr>
                <w:sz w:val="24"/>
              </w:rPr>
              <w:t>эффективно действовать в чрезвычайных ситуациях;</w:t>
            </w:r>
          </w:p>
        </w:tc>
      </w:tr>
      <w:tr w:rsidR="00335362">
        <w:trPr>
          <w:trHeight w:val="825"/>
        </w:trPr>
        <w:tc>
          <w:tcPr>
            <w:tcW w:w="1095" w:type="dxa"/>
          </w:tcPr>
          <w:p w:rsidR="00335362" w:rsidRDefault="00DB789F">
            <w:pPr>
              <w:pStyle w:val="TableParagraph"/>
              <w:spacing w:line="268" w:lineRule="exact"/>
              <w:ind w:left="105"/>
              <w:rPr>
                <w:sz w:val="24"/>
              </w:rPr>
            </w:pPr>
            <w:r>
              <w:rPr>
                <w:spacing w:val="-2"/>
                <w:sz w:val="24"/>
              </w:rPr>
              <w:t>ОК08.</w:t>
            </w:r>
          </w:p>
        </w:tc>
        <w:tc>
          <w:tcPr>
            <w:tcW w:w="8960" w:type="dxa"/>
          </w:tcPr>
          <w:p w:rsidR="00335362" w:rsidRDefault="00DB789F">
            <w:pPr>
              <w:pStyle w:val="TableParagraph"/>
              <w:spacing w:line="237" w:lineRule="auto"/>
              <w:ind w:left="95" w:right="102"/>
              <w:rPr>
                <w:sz w:val="24"/>
              </w:rPr>
            </w:pPr>
            <w:r>
              <w:rPr>
                <w:sz w:val="24"/>
              </w:rPr>
              <w:t>Использовать</w:t>
            </w:r>
            <w:r>
              <w:rPr>
                <w:spacing w:val="-7"/>
                <w:sz w:val="24"/>
              </w:rPr>
              <w:t xml:space="preserve"> </w:t>
            </w:r>
            <w:r>
              <w:rPr>
                <w:sz w:val="24"/>
              </w:rPr>
              <w:t>средства</w:t>
            </w:r>
            <w:r>
              <w:rPr>
                <w:spacing w:val="-5"/>
                <w:sz w:val="24"/>
              </w:rPr>
              <w:t xml:space="preserve"> </w:t>
            </w:r>
            <w:r>
              <w:rPr>
                <w:sz w:val="24"/>
              </w:rPr>
              <w:t>физической</w:t>
            </w:r>
            <w:r>
              <w:rPr>
                <w:spacing w:val="-8"/>
                <w:sz w:val="24"/>
              </w:rPr>
              <w:t xml:space="preserve"> </w:t>
            </w:r>
            <w:r>
              <w:rPr>
                <w:sz w:val="24"/>
              </w:rPr>
              <w:t>культуры</w:t>
            </w:r>
            <w:r>
              <w:rPr>
                <w:spacing w:val="-3"/>
                <w:sz w:val="24"/>
              </w:rPr>
              <w:t xml:space="preserve"> </w:t>
            </w:r>
            <w:r>
              <w:rPr>
                <w:sz w:val="24"/>
              </w:rPr>
              <w:t>для</w:t>
            </w:r>
            <w:r>
              <w:rPr>
                <w:spacing w:val="-4"/>
                <w:sz w:val="24"/>
              </w:rPr>
              <w:t xml:space="preserve"> </w:t>
            </w:r>
            <w:r>
              <w:rPr>
                <w:sz w:val="24"/>
              </w:rPr>
              <w:t>сохранения</w:t>
            </w:r>
            <w:r>
              <w:rPr>
                <w:spacing w:val="-4"/>
                <w:sz w:val="24"/>
              </w:rPr>
              <w:t xml:space="preserve"> </w:t>
            </w:r>
            <w:r>
              <w:rPr>
                <w:sz w:val="24"/>
              </w:rPr>
              <w:t>и</w:t>
            </w:r>
            <w:r>
              <w:rPr>
                <w:spacing w:val="-8"/>
                <w:sz w:val="24"/>
              </w:rPr>
              <w:t xml:space="preserve"> </w:t>
            </w:r>
            <w:r>
              <w:rPr>
                <w:sz w:val="24"/>
              </w:rPr>
              <w:t>укрепления</w:t>
            </w:r>
            <w:r>
              <w:rPr>
                <w:spacing w:val="-4"/>
                <w:sz w:val="24"/>
              </w:rPr>
              <w:t xml:space="preserve"> </w:t>
            </w:r>
            <w:r>
              <w:rPr>
                <w:sz w:val="24"/>
              </w:rPr>
              <w:t>здоровья в процессе профессиональной деятельности и поддержания необходимого уровня</w:t>
            </w:r>
          </w:p>
          <w:p w:rsidR="00335362" w:rsidRDefault="00DB789F">
            <w:pPr>
              <w:pStyle w:val="TableParagraph"/>
              <w:spacing w:line="262" w:lineRule="exact"/>
              <w:ind w:left="95"/>
              <w:rPr>
                <w:sz w:val="24"/>
              </w:rPr>
            </w:pPr>
            <w:r>
              <w:rPr>
                <w:sz w:val="24"/>
              </w:rPr>
              <w:t>физической</w:t>
            </w:r>
            <w:r>
              <w:rPr>
                <w:spacing w:val="-5"/>
                <w:sz w:val="24"/>
              </w:rPr>
              <w:t xml:space="preserve"> </w:t>
            </w:r>
            <w:r>
              <w:rPr>
                <w:spacing w:val="-2"/>
                <w:sz w:val="24"/>
              </w:rPr>
              <w:t>подготовленности;</w:t>
            </w:r>
          </w:p>
        </w:tc>
      </w:tr>
      <w:tr w:rsidR="00335362">
        <w:trPr>
          <w:trHeight w:val="551"/>
        </w:trPr>
        <w:tc>
          <w:tcPr>
            <w:tcW w:w="1095" w:type="dxa"/>
          </w:tcPr>
          <w:p w:rsidR="00335362" w:rsidRDefault="00DB789F">
            <w:pPr>
              <w:pStyle w:val="TableParagraph"/>
              <w:spacing w:line="268" w:lineRule="exact"/>
              <w:ind w:left="105"/>
              <w:rPr>
                <w:sz w:val="24"/>
              </w:rPr>
            </w:pPr>
            <w:r>
              <w:rPr>
                <w:spacing w:val="-2"/>
                <w:sz w:val="24"/>
              </w:rPr>
              <w:t>ОК09.</w:t>
            </w:r>
          </w:p>
        </w:tc>
        <w:tc>
          <w:tcPr>
            <w:tcW w:w="8960" w:type="dxa"/>
          </w:tcPr>
          <w:p w:rsidR="00335362" w:rsidRDefault="00DB789F">
            <w:pPr>
              <w:pStyle w:val="TableParagraph"/>
              <w:spacing w:line="268" w:lineRule="exact"/>
              <w:ind w:left="95"/>
              <w:rPr>
                <w:sz w:val="24"/>
              </w:rPr>
            </w:pPr>
            <w:r>
              <w:rPr>
                <w:sz w:val="24"/>
              </w:rPr>
              <w:t>Пользоваться</w:t>
            </w:r>
            <w:r>
              <w:rPr>
                <w:spacing w:val="-9"/>
                <w:sz w:val="24"/>
              </w:rPr>
              <w:t xml:space="preserve"> </w:t>
            </w:r>
            <w:r>
              <w:rPr>
                <w:sz w:val="24"/>
              </w:rPr>
              <w:t>профессиональной</w:t>
            </w:r>
            <w:r>
              <w:rPr>
                <w:spacing w:val="-1"/>
                <w:sz w:val="24"/>
              </w:rPr>
              <w:t xml:space="preserve"> </w:t>
            </w:r>
            <w:r>
              <w:rPr>
                <w:sz w:val="24"/>
              </w:rPr>
              <w:t>документацией</w:t>
            </w:r>
            <w:r>
              <w:rPr>
                <w:spacing w:val="-1"/>
                <w:sz w:val="24"/>
              </w:rPr>
              <w:t xml:space="preserve"> </w:t>
            </w:r>
            <w:r>
              <w:rPr>
                <w:sz w:val="24"/>
              </w:rPr>
              <w:t>на</w:t>
            </w:r>
            <w:r>
              <w:rPr>
                <w:spacing w:val="-8"/>
                <w:sz w:val="24"/>
              </w:rPr>
              <w:t xml:space="preserve"> </w:t>
            </w:r>
            <w:r>
              <w:rPr>
                <w:sz w:val="24"/>
              </w:rPr>
              <w:t>государственном</w:t>
            </w:r>
            <w:r>
              <w:rPr>
                <w:spacing w:val="-5"/>
                <w:sz w:val="24"/>
              </w:rPr>
              <w:t xml:space="preserve"> </w:t>
            </w:r>
            <w:r>
              <w:rPr>
                <w:sz w:val="24"/>
              </w:rPr>
              <w:t>и</w:t>
            </w:r>
            <w:r>
              <w:rPr>
                <w:spacing w:val="-5"/>
                <w:sz w:val="24"/>
              </w:rPr>
              <w:t xml:space="preserve"> </w:t>
            </w:r>
            <w:r>
              <w:rPr>
                <w:spacing w:val="-2"/>
                <w:sz w:val="24"/>
              </w:rPr>
              <w:t>иностранном</w:t>
            </w:r>
          </w:p>
          <w:p w:rsidR="00335362" w:rsidRDefault="00DB789F">
            <w:pPr>
              <w:pStyle w:val="TableParagraph"/>
              <w:spacing w:before="2" w:line="261" w:lineRule="exact"/>
              <w:ind w:left="95"/>
              <w:rPr>
                <w:sz w:val="24"/>
              </w:rPr>
            </w:pPr>
            <w:r>
              <w:rPr>
                <w:spacing w:val="-2"/>
                <w:sz w:val="24"/>
              </w:rPr>
              <w:t>языках.</w:t>
            </w:r>
          </w:p>
        </w:tc>
      </w:tr>
    </w:tbl>
    <w:p w:rsidR="00335362" w:rsidRDefault="00335362">
      <w:pPr>
        <w:pStyle w:val="a3"/>
        <w:spacing w:before="13"/>
        <w:rPr>
          <w:b/>
        </w:rPr>
      </w:pPr>
    </w:p>
    <w:p w:rsidR="00335362" w:rsidRDefault="00DB789F">
      <w:pPr>
        <w:pStyle w:val="a3"/>
        <w:spacing w:line="237" w:lineRule="auto"/>
        <w:ind w:left="994" w:right="289" w:firstLine="849"/>
        <w:jc w:val="both"/>
      </w:pPr>
      <w:r>
        <w:t>Рабочая программа учебной дисциплины используется в условиях дистанционного обучения и с применением электронных образовательных технологий «Profобразование».</w:t>
      </w:r>
    </w:p>
    <w:p w:rsidR="00335362" w:rsidRDefault="00DB789F">
      <w:pPr>
        <w:pStyle w:val="a3"/>
        <w:spacing w:before="3" w:line="275" w:lineRule="exact"/>
        <w:ind w:left="1843"/>
        <w:jc w:val="both"/>
      </w:pPr>
      <w:r>
        <w:t>Профиль</w:t>
      </w:r>
      <w:r>
        <w:rPr>
          <w:spacing w:val="-9"/>
        </w:rPr>
        <w:t xml:space="preserve"> </w:t>
      </w:r>
      <w:r>
        <w:t>получаемого</w:t>
      </w:r>
      <w:r>
        <w:rPr>
          <w:spacing w:val="-3"/>
        </w:rPr>
        <w:t xml:space="preserve"> </w:t>
      </w:r>
      <w:r>
        <w:t>профессионального</w:t>
      </w:r>
      <w:r>
        <w:rPr>
          <w:spacing w:val="-7"/>
        </w:rPr>
        <w:t xml:space="preserve"> </w:t>
      </w:r>
      <w:r>
        <w:t>образования</w:t>
      </w:r>
      <w:r>
        <w:rPr>
          <w:spacing w:val="-7"/>
        </w:rPr>
        <w:t xml:space="preserve"> </w:t>
      </w:r>
      <w:r>
        <w:rPr>
          <w:spacing w:val="-2"/>
        </w:rPr>
        <w:t>технологический.</w:t>
      </w:r>
    </w:p>
    <w:p w:rsidR="00335362" w:rsidRDefault="00DB789F">
      <w:pPr>
        <w:pStyle w:val="a3"/>
        <w:ind w:left="994" w:right="283" w:firstLine="849"/>
        <w:jc w:val="both"/>
      </w:pPr>
      <w: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335362" w:rsidRDefault="00DB789F">
      <w:pPr>
        <w:pStyle w:val="a3"/>
        <w:spacing w:before="2"/>
        <w:ind w:left="994" w:right="279" w:firstLine="849"/>
        <w:jc w:val="both"/>
      </w:pPr>
      <w:r>
        <w:t>Курс обеспечен методическими пособиями и указаниями к выполнению практических работ, в том числе в условиях</w:t>
      </w:r>
      <w:r>
        <w:rPr>
          <w:spacing w:val="80"/>
        </w:rPr>
        <w:t xml:space="preserve"> </w:t>
      </w:r>
      <w:r>
        <w:t>применения электронного обучения и дистанционных образовательных технологий.</w:t>
      </w:r>
    </w:p>
    <w:p w:rsidR="00335362" w:rsidRDefault="00335362">
      <w:pPr>
        <w:pStyle w:val="a3"/>
      </w:pPr>
    </w:p>
    <w:p w:rsidR="00335362" w:rsidRDefault="00335362">
      <w:pPr>
        <w:pStyle w:val="a3"/>
        <w:spacing w:before="2"/>
      </w:pPr>
    </w:p>
    <w:p w:rsidR="00335362" w:rsidRDefault="00DB789F">
      <w:pPr>
        <w:pStyle w:val="a5"/>
        <w:numPr>
          <w:ilvl w:val="0"/>
          <w:numId w:val="9"/>
        </w:numPr>
        <w:tabs>
          <w:tab w:val="left" w:pos="2750"/>
        </w:tabs>
        <w:spacing w:before="1"/>
        <w:ind w:left="2750" w:hanging="244"/>
        <w:jc w:val="left"/>
        <w:rPr>
          <w:b/>
          <w:sz w:val="24"/>
        </w:rPr>
      </w:pPr>
      <w:r>
        <w:rPr>
          <w:b/>
          <w:sz w:val="24"/>
        </w:rPr>
        <w:t>СТРУКТУРА</w:t>
      </w:r>
      <w:r>
        <w:rPr>
          <w:b/>
          <w:spacing w:val="-5"/>
          <w:sz w:val="24"/>
        </w:rPr>
        <w:t xml:space="preserve"> </w:t>
      </w:r>
      <w:r>
        <w:rPr>
          <w:b/>
          <w:sz w:val="24"/>
        </w:rPr>
        <w:t>И</w:t>
      </w:r>
      <w:r>
        <w:rPr>
          <w:b/>
          <w:spacing w:val="-4"/>
          <w:sz w:val="24"/>
        </w:rPr>
        <w:t xml:space="preserve"> </w:t>
      </w:r>
      <w:r>
        <w:rPr>
          <w:b/>
          <w:sz w:val="24"/>
        </w:rPr>
        <w:t>СОДЕРЖАНИЕ</w:t>
      </w:r>
      <w:r>
        <w:rPr>
          <w:b/>
          <w:spacing w:val="-5"/>
          <w:sz w:val="24"/>
        </w:rPr>
        <w:t xml:space="preserve"> </w:t>
      </w:r>
      <w:r>
        <w:rPr>
          <w:b/>
          <w:sz w:val="24"/>
        </w:rPr>
        <w:t>УЧЕБНОЙ</w:t>
      </w:r>
      <w:r>
        <w:rPr>
          <w:b/>
          <w:spacing w:val="-3"/>
          <w:sz w:val="24"/>
        </w:rPr>
        <w:t xml:space="preserve"> </w:t>
      </w:r>
      <w:r>
        <w:rPr>
          <w:b/>
          <w:spacing w:val="-2"/>
          <w:sz w:val="24"/>
        </w:rPr>
        <w:t>ДИСЦИПЛИНЫ</w:t>
      </w:r>
    </w:p>
    <w:p w:rsidR="00335362" w:rsidRDefault="00DB789F">
      <w:pPr>
        <w:pStyle w:val="a5"/>
        <w:numPr>
          <w:ilvl w:val="1"/>
          <w:numId w:val="9"/>
        </w:numPr>
        <w:tabs>
          <w:tab w:val="left" w:pos="1415"/>
        </w:tabs>
        <w:spacing w:before="2"/>
        <w:ind w:left="1415" w:hanging="421"/>
        <w:rPr>
          <w:b/>
          <w:sz w:val="24"/>
        </w:rPr>
      </w:pPr>
      <w:r>
        <w:rPr>
          <w:b/>
          <w:sz w:val="24"/>
        </w:rPr>
        <w:t>Объем</w:t>
      </w:r>
      <w:r>
        <w:rPr>
          <w:b/>
          <w:spacing w:val="-6"/>
          <w:sz w:val="24"/>
        </w:rPr>
        <w:t xml:space="preserve"> </w:t>
      </w:r>
      <w:r>
        <w:rPr>
          <w:b/>
          <w:sz w:val="24"/>
        </w:rPr>
        <w:t>учебной</w:t>
      </w:r>
      <w:r>
        <w:rPr>
          <w:b/>
          <w:spacing w:val="-2"/>
          <w:sz w:val="24"/>
        </w:rPr>
        <w:t xml:space="preserve"> </w:t>
      </w:r>
      <w:r>
        <w:rPr>
          <w:b/>
          <w:sz w:val="24"/>
        </w:rPr>
        <w:t>дисциплины</w:t>
      </w:r>
      <w:r>
        <w:rPr>
          <w:b/>
          <w:spacing w:val="-7"/>
          <w:sz w:val="24"/>
        </w:rPr>
        <w:t xml:space="preserve"> </w:t>
      </w:r>
      <w:r>
        <w:rPr>
          <w:b/>
          <w:sz w:val="24"/>
        </w:rPr>
        <w:t>и</w:t>
      </w:r>
      <w:r>
        <w:rPr>
          <w:b/>
          <w:spacing w:val="-2"/>
          <w:sz w:val="24"/>
        </w:rPr>
        <w:t xml:space="preserve"> </w:t>
      </w:r>
      <w:r>
        <w:rPr>
          <w:b/>
          <w:sz w:val="24"/>
        </w:rPr>
        <w:t>виды</w:t>
      </w:r>
      <w:r>
        <w:rPr>
          <w:b/>
          <w:spacing w:val="-3"/>
          <w:sz w:val="24"/>
        </w:rPr>
        <w:t xml:space="preserve"> </w:t>
      </w:r>
      <w:r>
        <w:rPr>
          <w:b/>
          <w:sz w:val="24"/>
        </w:rPr>
        <w:t>учебной</w:t>
      </w:r>
      <w:r>
        <w:rPr>
          <w:b/>
          <w:spacing w:val="-2"/>
          <w:sz w:val="24"/>
        </w:rPr>
        <w:t xml:space="preserve"> работы</w:t>
      </w:r>
    </w:p>
    <w:p w:rsidR="00335362" w:rsidRDefault="00335362">
      <w:pPr>
        <w:pStyle w:val="a3"/>
        <w:spacing w:before="49"/>
        <w:rPr>
          <w:b/>
          <w:sz w:val="20"/>
        </w:rPr>
      </w:pPr>
    </w:p>
    <w:tbl>
      <w:tblPr>
        <w:tblStyle w:val="TableNormal"/>
        <w:tblW w:w="0" w:type="auto"/>
        <w:tblInd w:w="10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87"/>
        <w:gridCol w:w="1863"/>
      </w:tblGrid>
      <w:tr w:rsidR="00335362">
        <w:trPr>
          <w:trHeight w:val="273"/>
        </w:trPr>
        <w:tc>
          <w:tcPr>
            <w:tcW w:w="8187" w:type="dxa"/>
          </w:tcPr>
          <w:p w:rsidR="00335362" w:rsidRDefault="00DB789F">
            <w:pPr>
              <w:pStyle w:val="TableParagraph"/>
              <w:spacing w:line="253" w:lineRule="exact"/>
              <w:ind w:left="16"/>
              <w:jc w:val="center"/>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863" w:type="dxa"/>
          </w:tcPr>
          <w:p w:rsidR="00335362" w:rsidRDefault="00DB789F">
            <w:pPr>
              <w:pStyle w:val="TableParagraph"/>
              <w:spacing w:line="253" w:lineRule="exact"/>
              <w:ind w:left="14" w:right="3"/>
              <w:jc w:val="center"/>
              <w:rPr>
                <w:b/>
                <w:i/>
                <w:sz w:val="24"/>
              </w:rPr>
            </w:pPr>
            <w:r>
              <w:rPr>
                <w:b/>
                <w:i/>
                <w:sz w:val="24"/>
              </w:rPr>
              <w:t>Объем</w:t>
            </w:r>
            <w:r>
              <w:rPr>
                <w:b/>
                <w:i/>
                <w:spacing w:val="-5"/>
                <w:sz w:val="24"/>
              </w:rPr>
              <w:t xml:space="preserve"> </w:t>
            </w:r>
            <w:r>
              <w:rPr>
                <w:b/>
                <w:i/>
                <w:spacing w:val="-2"/>
                <w:sz w:val="24"/>
              </w:rPr>
              <w:t>часов</w:t>
            </w:r>
          </w:p>
        </w:tc>
      </w:tr>
      <w:tr w:rsidR="00335362">
        <w:trPr>
          <w:trHeight w:val="278"/>
        </w:trPr>
        <w:tc>
          <w:tcPr>
            <w:tcW w:w="8187" w:type="dxa"/>
          </w:tcPr>
          <w:p w:rsidR="00335362" w:rsidRDefault="00DB789F">
            <w:pPr>
              <w:pStyle w:val="TableParagraph"/>
              <w:spacing w:line="258" w:lineRule="exact"/>
              <w:ind w:left="107"/>
              <w:rPr>
                <w:b/>
                <w:sz w:val="24"/>
              </w:rPr>
            </w:pPr>
            <w:r>
              <w:rPr>
                <w:b/>
                <w:sz w:val="24"/>
              </w:rPr>
              <w:t>Максимальная</w:t>
            </w:r>
            <w:r>
              <w:rPr>
                <w:b/>
                <w:spacing w:val="-1"/>
                <w:sz w:val="24"/>
              </w:rPr>
              <w:t xml:space="preserve"> </w:t>
            </w:r>
            <w:r>
              <w:rPr>
                <w:b/>
                <w:sz w:val="24"/>
              </w:rPr>
              <w:t>учебная</w:t>
            </w:r>
            <w:r>
              <w:rPr>
                <w:b/>
                <w:spacing w:val="-5"/>
                <w:sz w:val="24"/>
              </w:rPr>
              <w:t xml:space="preserve"> </w:t>
            </w:r>
            <w:r>
              <w:rPr>
                <w:b/>
                <w:sz w:val="24"/>
              </w:rPr>
              <w:t>нагрузка</w:t>
            </w:r>
            <w:r>
              <w:rPr>
                <w:b/>
                <w:spacing w:val="-4"/>
                <w:sz w:val="24"/>
              </w:rPr>
              <w:t xml:space="preserve"> </w:t>
            </w:r>
            <w:r>
              <w:rPr>
                <w:b/>
                <w:spacing w:val="-2"/>
                <w:sz w:val="24"/>
              </w:rPr>
              <w:t>(всего)</w:t>
            </w:r>
          </w:p>
        </w:tc>
        <w:tc>
          <w:tcPr>
            <w:tcW w:w="1863" w:type="dxa"/>
          </w:tcPr>
          <w:p w:rsidR="00335362" w:rsidRDefault="00DB789F">
            <w:pPr>
              <w:pStyle w:val="TableParagraph"/>
              <w:spacing w:line="258" w:lineRule="exact"/>
              <w:ind w:left="14" w:right="5"/>
              <w:jc w:val="center"/>
              <w:rPr>
                <w:b/>
                <w:i/>
                <w:sz w:val="24"/>
              </w:rPr>
            </w:pPr>
            <w:r>
              <w:rPr>
                <w:b/>
                <w:i/>
                <w:spacing w:val="-5"/>
                <w:sz w:val="24"/>
              </w:rPr>
              <w:t>36</w:t>
            </w:r>
          </w:p>
        </w:tc>
      </w:tr>
      <w:tr w:rsidR="00335362">
        <w:trPr>
          <w:trHeight w:val="277"/>
        </w:trPr>
        <w:tc>
          <w:tcPr>
            <w:tcW w:w="8187" w:type="dxa"/>
          </w:tcPr>
          <w:p w:rsidR="00335362" w:rsidRDefault="00DB789F">
            <w:pPr>
              <w:pStyle w:val="TableParagraph"/>
              <w:spacing w:line="258" w:lineRule="exact"/>
              <w:ind w:left="107"/>
              <w:rPr>
                <w:b/>
                <w:sz w:val="24"/>
              </w:rPr>
            </w:pPr>
            <w:r>
              <w:rPr>
                <w:b/>
                <w:sz w:val="24"/>
              </w:rPr>
              <w:t>В</w:t>
            </w:r>
            <w:r>
              <w:rPr>
                <w:b/>
                <w:spacing w:val="-2"/>
                <w:sz w:val="24"/>
              </w:rPr>
              <w:t xml:space="preserve"> </w:t>
            </w:r>
            <w:r>
              <w:rPr>
                <w:b/>
                <w:sz w:val="24"/>
              </w:rPr>
              <w:t>том</w:t>
            </w:r>
            <w:r>
              <w:rPr>
                <w:b/>
                <w:spacing w:val="-1"/>
                <w:sz w:val="24"/>
              </w:rPr>
              <w:t xml:space="preserve"> </w:t>
            </w:r>
            <w:r>
              <w:rPr>
                <w:b/>
                <w:sz w:val="24"/>
              </w:rPr>
              <w:t>числе</w:t>
            </w:r>
            <w:r>
              <w:rPr>
                <w:b/>
                <w:spacing w:val="-1"/>
                <w:sz w:val="24"/>
              </w:rPr>
              <w:t xml:space="preserve"> </w:t>
            </w:r>
            <w:r>
              <w:rPr>
                <w:b/>
                <w:sz w:val="24"/>
              </w:rPr>
              <w:t>в</w:t>
            </w:r>
            <w:r>
              <w:rPr>
                <w:b/>
                <w:spacing w:val="-4"/>
                <w:sz w:val="24"/>
              </w:rPr>
              <w:t xml:space="preserve"> </w:t>
            </w:r>
            <w:r>
              <w:rPr>
                <w:b/>
                <w:sz w:val="24"/>
              </w:rPr>
              <w:t>форме</w:t>
            </w:r>
            <w:r>
              <w:rPr>
                <w:b/>
                <w:spacing w:val="-6"/>
                <w:sz w:val="24"/>
              </w:rPr>
              <w:t xml:space="preserve"> </w:t>
            </w:r>
            <w:r>
              <w:rPr>
                <w:b/>
                <w:sz w:val="24"/>
              </w:rPr>
              <w:t>практической</w:t>
            </w:r>
            <w:r>
              <w:rPr>
                <w:b/>
                <w:spacing w:val="1"/>
                <w:sz w:val="24"/>
              </w:rPr>
              <w:t xml:space="preserve"> </w:t>
            </w:r>
            <w:r>
              <w:rPr>
                <w:b/>
                <w:spacing w:val="-2"/>
                <w:sz w:val="24"/>
              </w:rPr>
              <w:t>подготовки</w:t>
            </w:r>
          </w:p>
        </w:tc>
        <w:tc>
          <w:tcPr>
            <w:tcW w:w="1863" w:type="dxa"/>
          </w:tcPr>
          <w:p w:rsidR="00335362" w:rsidRDefault="00DB789F">
            <w:pPr>
              <w:pStyle w:val="TableParagraph"/>
              <w:spacing w:line="258" w:lineRule="exact"/>
              <w:ind w:left="14"/>
              <w:jc w:val="center"/>
              <w:rPr>
                <w:i/>
                <w:sz w:val="24"/>
              </w:rPr>
            </w:pPr>
            <w:r>
              <w:rPr>
                <w:i/>
                <w:spacing w:val="-10"/>
                <w:sz w:val="24"/>
              </w:rPr>
              <w:t>6</w:t>
            </w:r>
          </w:p>
        </w:tc>
      </w:tr>
      <w:tr w:rsidR="00335362">
        <w:trPr>
          <w:trHeight w:val="273"/>
        </w:trPr>
        <w:tc>
          <w:tcPr>
            <w:tcW w:w="8187" w:type="dxa"/>
          </w:tcPr>
          <w:p w:rsidR="00335362" w:rsidRDefault="00DB789F">
            <w:pPr>
              <w:pStyle w:val="TableParagraph"/>
              <w:spacing w:line="253" w:lineRule="exact"/>
              <w:ind w:left="107"/>
              <w:rPr>
                <w:b/>
                <w:sz w:val="24"/>
              </w:rPr>
            </w:pPr>
            <w:r>
              <w:rPr>
                <w:b/>
                <w:sz w:val="24"/>
              </w:rPr>
              <w:t>Обязательные</w:t>
            </w:r>
            <w:r>
              <w:rPr>
                <w:b/>
                <w:spacing w:val="-4"/>
                <w:sz w:val="24"/>
              </w:rPr>
              <w:t xml:space="preserve"> </w:t>
            </w:r>
            <w:r>
              <w:rPr>
                <w:b/>
                <w:sz w:val="24"/>
              </w:rPr>
              <w:t>аудиторные</w:t>
            </w:r>
            <w:r>
              <w:rPr>
                <w:b/>
                <w:spacing w:val="-3"/>
                <w:sz w:val="24"/>
              </w:rPr>
              <w:t xml:space="preserve"> </w:t>
            </w:r>
            <w:r>
              <w:rPr>
                <w:b/>
                <w:sz w:val="24"/>
              </w:rPr>
              <w:t>учебные</w:t>
            </w:r>
            <w:r>
              <w:rPr>
                <w:b/>
                <w:spacing w:val="-3"/>
                <w:sz w:val="24"/>
              </w:rPr>
              <w:t xml:space="preserve"> </w:t>
            </w:r>
            <w:r>
              <w:rPr>
                <w:b/>
                <w:sz w:val="24"/>
              </w:rPr>
              <w:t>занятия</w:t>
            </w:r>
            <w:r>
              <w:rPr>
                <w:b/>
                <w:spacing w:val="-11"/>
                <w:sz w:val="24"/>
              </w:rPr>
              <w:t xml:space="preserve"> </w:t>
            </w:r>
            <w:r>
              <w:rPr>
                <w:b/>
                <w:spacing w:val="-2"/>
                <w:sz w:val="24"/>
              </w:rPr>
              <w:t>(всего)</w:t>
            </w:r>
          </w:p>
        </w:tc>
        <w:tc>
          <w:tcPr>
            <w:tcW w:w="1863" w:type="dxa"/>
          </w:tcPr>
          <w:p w:rsidR="00335362" w:rsidRDefault="00DB789F">
            <w:pPr>
              <w:pStyle w:val="TableParagraph"/>
              <w:spacing w:line="253" w:lineRule="exact"/>
              <w:ind w:left="14" w:right="5"/>
              <w:jc w:val="center"/>
              <w:rPr>
                <w:b/>
                <w:i/>
                <w:sz w:val="24"/>
              </w:rPr>
            </w:pPr>
            <w:r>
              <w:rPr>
                <w:b/>
                <w:i/>
                <w:spacing w:val="-5"/>
                <w:sz w:val="24"/>
              </w:rPr>
              <w:t>20</w:t>
            </w:r>
          </w:p>
        </w:tc>
      </w:tr>
      <w:tr w:rsidR="00335362">
        <w:trPr>
          <w:trHeight w:val="277"/>
        </w:trPr>
        <w:tc>
          <w:tcPr>
            <w:tcW w:w="8187" w:type="dxa"/>
          </w:tcPr>
          <w:p w:rsidR="00335362" w:rsidRDefault="00DB789F">
            <w:pPr>
              <w:pStyle w:val="TableParagraph"/>
              <w:spacing w:line="258" w:lineRule="exact"/>
              <w:ind w:left="107"/>
              <w:rPr>
                <w:sz w:val="24"/>
              </w:rPr>
            </w:pPr>
            <w:r>
              <w:rPr>
                <w:sz w:val="24"/>
              </w:rPr>
              <w:t>в том</w:t>
            </w:r>
            <w:r>
              <w:rPr>
                <w:spacing w:val="-1"/>
                <w:sz w:val="24"/>
              </w:rPr>
              <w:t xml:space="preserve"> </w:t>
            </w:r>
            <w:r>
              <w:rPr>
                <w:spacing w:val="-2"/>
                <w:sz w:val="24"/>
              </w:rPr>
              <w:t>числе:</w:t>
            </w:r>
          </w:p>
        </w:tc>
        <w:tc>
          <w:tcPr>
            <w:tcW w:w="1863" w:type="dxa"/>
          </w:tcPr>
          <w:p w:rsidR="00335362" w:rsidRDefault="00335362">
            <w:pPr>
              <w:pStyle w:val="TableParagraph"/>
              <w:rPr>
                <w:sz w:val="20"/>
              </w:rPr>
            </w:pPr>
          </w:p>
        </w:tc>
      </w:tr>
      <w:tr w:rsidR="00335362">
        <w:trPr>
          <w:trHeight w:val="273"/>
        </w:trPr>
        <w:tc>
          <w:tcPr>
            <w:tcW w:w="8187" w:type="dxa"/>
          </w:tcPr>
          <w:p w:rsidR="00335362" w:rsidRDefault="00DB789F">
            <w:pPr>
              <w:pStyle w:val="TableParagraph"/>
              <w:spacing w:line="253" w:lineRule="exact"/>
              <w:ind w:left="410"/>
              <w:rPr>
                <w:sz w:val="24"/>
              </w:rPr>
            </w:pPr>
            <w:r>
              <w:rPr>
                <w:sz w:val="24"/>
              </w:rPr>
              <w:t>практические</w:t>
            </w:r>
            <w:r>
              <w:rPr>
                <w:spacing w:val="-7"/>
                <w:sz w:val="24"/>
              </w:rPr>
              <w:t xml:space="preserve"> </w:t>
            </w:r>
            <w:r>
              <w:rPr>
                <w:spacing w:val="-2"/>
                <w:sz w:val="24"/>
              </w:rPr>
              <w:t>занятия</w:t>
            </w:r>
          </w:p>
        </w:tc>
        <w:tc>
          <w:tcPr>
            <w:tcW w:w="1863" w:type="dxa"/>
          </w:tcPr>
          <w:p w:rsidR="00335362" w:rsidRDefault="00DB789F">
            <w:pPr>
              <w:pStyle w:val="TableParagraph"/>
              <w:spacing w:line="253" w:lineRule="exact"/>
              <w:ind w:left="14" w:right="5"/>
              <w:jc w:val="center"/>
              <w:rPr>
                <w:b/>
                <w:i/>
                <w:sz w:val="24"/>
              </w:rPr>
            </w:pPr>
            <w:r>
              <w:rPr>
                <w:b/>
                <w:i/>
                <w:spacing w:val="-5"/>
                <w:sz w:val="24"/>
              </w:rPr>
              <w:t>14</w:t>
            </w:r>
          </w:p>
        </w:tc>
      </w:tr>
      <w:tr w:rsidR="00335362">
        <w:trPr>
          <w:trHeight w:val="278"/>
        </w:trPr>
        <w:tc>
          <w:tcPr>
            <w:tcW w:w="8187" w:type="dxa"/>
          </w:tcPr>
          <w:p w:rsidR="00335362" w:rsidRDefault="00DB789F">
            <w:pPr>
              <w:pStyle w:val="TableParagraph"/>
              <w:spacing w:before="1" w:line="257" w:lineRule="exact"/>
              <w:ind w:left="107"/>
              <w:rPr>
                <w:b/>
                <w:sz w:val="24"/>
              </w:rPr>
            </w:pPr>
            <w:r>
              <w:rPr>
                <w:b/>
                <w:sz w:val="24"/>
              </w:rPr>
              <w:t>Внеаудиторная</w:t>
            </w:r>
            <w:r>
              <w:rPr>
                <w:b/>
                <w:spacing w:val="-9"/>
                <w:sz w:val="24"/>
              </w:rPr>
              <w:t xml:space="preserve"> </w:t>
            </w:r>
            <w:r>
              <w:rPr>
                <w:b/>
                <w:sz w:val="24"/>
              </w:rPr>
              <w:t>(самостоятельная)</w:t>
            </w:r>
            <w:r>
              <w:rPr>
                <w:b/>
                <w:spacing w:val="-6"/>
                <w:sz w:val="24"/>
              </w:rPr>
              <w:t xml:space="preserve"> </w:t>
            </w:r>
            <w:r>
              <w:rPr>
                <w:b/>
                <w:sz w:val="24"/>
              </w:rPr>
              <w:t>учебная</w:t>
            </w:r>
            <w:r>
              <w:rPr>
                <w:b/>
                <w:spacing w:val="-3"/>
                <w:sz w:val="24"/>
              </w:rPr>
              <w:t xml:space="preserve"> </w:t>
            </w:r>
            <w:r>
              <w:rPr>
                <w:b/>
                <w:sz w:val="24"/>
              </w:rPr>
              <w:t>работа</w:t>
            </w:r>
            <w:r>
              <w:rPr>
                <w:b/>
                <w:spacing w:val="-1"/>
                <w:sz w:val="24"/>
              </w:rPr>
              <w:t xml:space="preserve"> </w:t>
            </w:r>
            <w:r>
              <w:rPr>
                <w:b/>
                <w:spacing w:val="-2"/>
                <w:sz w:val="24"/>
              </w:rPr>
              <w:t>(всего)</w:t>
            </w:r>
          </w:p>
        </w:tc>
        <w:tc>
          <w:tcPr>
            <w:tcW w:w="1863" w:type="dxa"/>
          </w:tcPr>
          <w:p w:rsidR="00335362" w:rsidRDefault="00DB789F">
            <w:pPr>
              <w:pStyle w:val="TableParagraph"/>
              <w:spacing w:before="1" w:line="257" w:lineRule="exact"/>
              <w:ind w:left="14"/>
              <w:jc w:val="center"/>
              <w:rPr>
                <w:b/>
                <w:i/>
                <w:sz w:val="24"/>
              </w:rPr>
            </w:pPr>
            <w:r>
              <w:rPr>
                <w:b/>
                <w:i/>
                <w:spacing w:val="-10"/>
                <w:sz w:val="24"/>
              </w:rPr>
              <w:t>2</w:t>
            </w:r>
          </w:p>
        </w:tc>
      </w:tr>
      <w:tr w:rsidR="00335362">
        <w:trPr>
          <w:trHeight w:val="277"/>
        </w:trPr>
        <w:tc>
          <w:tcPr>
            <w:tcW w:w="8187" w:type="dxa"/>
          </w:tcPr>
          <w:p w:rsidR="00335362" w:rsidRDefault="00DB789F">
            <w:pPr>
              <w:pStyle w:val="TableParagraph"/>
              <w:spacing w:line="258" w:lineRule="exact"/>
              <w:ind w:left="107"/>
              <w:rPr>
                <w:sz w:val="24"/>
              </w:rPr>
            </w:pPr>
            <w:r>
              <w:rPr>
                <w:sz w:val="24"/>
              </w:rPr>
              <w:t xml:space="preserve">в том </w:t>
            </w:r>
            <w:r>
              <w:rPr>
                <w:spacing w:val="-2"/>
                <w:sz w:val="24"/>
              </w:rPr>
              <w:t>числе:</w:t>
            </w:r>
          </w:p>
        </w:tc>
        <w:tc>
          <w:tcPr>
            <w:tcW w:w="1863" w:type="dxa"/>
          </w:tcPr>
          <w:p w:rsidR="00335362" w:rsidRDefault="00335362">
            <w:pPr>
              <w:pStyle w:val="TableParagraph"/>
              <w:rPr>
                <w:sz w:val="20"/>
              </w:rPr>
            </w:pPr>
          </w:p>
        </w:tc>
      </w:tr>
      <w:tr w:rsidR="00335362">
        <w:trPr>
          <w:trHeight w:val="1655"/>
        </w:trPr>
        <w:tc>
          <w:tcPr>
            <w:tcW w:w="8187" w:type="dxa"/>
          </w:tcPr>
          <w:p w:rsidR="00335362" w:rsidRDefault="00DB789F">
            <w:pPr>
              <w:pStyle w:val="TableParagraph"/>
              <w:numPr>
                <w:ilvl w:val="0"/>
                <w:numId w:val="7"/>
              </w:numPr>
              <w:tabs>
                <w:tab w:val="left" w:pos="250"/>
              </w:tabs>
              <w:spacing w:line="237" w:lineRule="auto"/>
              <w:ind w:right="135" w:firstLine="0"/>
              <w:rPr>
                <w:sz w:val="24"/>
              </w:rPr>
            </w:pPr>
            <w:r>
              <w:rPr>
                <w:sz w:val="24"/>
              </w:rPr>
              <w:t>систематическая</w:t>
            </w:r>
            <w:r>
              <w:rPr>
                <w:spacing w:val="-10"/>
                <w:sz w:val="24"/>
              </w:rPr>
              <w:t xml:space="preserve"> </w:t>
            </w:r>
            <w:r>
              <w:rPr>
                <w:sz w:val="24"/>
              </w:rPr>
              <w:t>проработка</w:t>
            </w:r>
            <w:r>
              <w:rPr>
                <w:spacing w:val="-11"/>
                <w:sz w:val="24"/>
              </w:rPr>
              <w:t xml:space="preserve"> </w:t>
            </w:r>
            <w:r>
              <w:rPr>
                <w:sz w:val="24"/>
              </w:rPr>
              <w:t>конспектов</w:t>
            </w:r>
            <w:r>
              <w:rPr>
                <w:spacing w:val="-9"/>
                <w:sz w:val="24"/>
              </w:rPr>
              <w:t xml:space="preserve"> </w:t>
            </w:r>
            <w:r>
              <w:rPr>
                <w:sz w:val="24"/>
              </w:rPr>
              <w:t>занятий,</w:t>
            </w:r>
            <w:r>
              <w:rPr>
                <w:spacing w:val="-9"/>
                <w:sz w:val="24"/>
              </w:rPr>
              <w:t xml:space="preserve"> </w:t>
            </w:r>
            <w:r>
              <w:rPr>
                <w:sz w:val="24"/>
              </w:rPr>
              <w:t>учебной,</w:t>
            </w:r>
            <w:r>
              <w:rPr>
                <w:spacing w:val="-9"/>
                <w:sz w:val="24"/>
              </w:rPr>
              <w:t xml:space="preserve"> </w:t>
            </w:r>
            <w:r>
              <w:rPr>
                <w:sz w:val="24"/>
              </w:rPr>
              <w:t>дополнительной и справочной литературы при подготовке к занятиям;</w:t>
            </w:r>
          </w:p>
          <w:p w:rsidR="00335362" w:rsidRDefault="00DB789F">
            <w:pPr>
              <w:pStyle w:val="TableParagraph"/>
              <w:numPr>
                <w:ilvl w:val="0"/>
                <w:numId w:val="7"/>
              </w:numPr>
              <w:tabs>
                <w:tab w:val="left" w:pos="250"/>
              </w:tabs>
              <w:ind w:right="468" w:firstLine="0"/>
              <w:rPr>
                <w:sz w:val="24"/>
              </w:rPr>
            </w:pPr>
            <w:r>
              <w:rPr>
                <w:sz w:val="24"/>
              </w:rPr>
              <w:t>подготовка к практическим работам с использованием методических рекомендаций</w:t>
            </w:r>
            <w:r>
              <w:rPr>
                <w:spacing w:val="-6"/>
                <w:sz w:val="24"/>
              </w:rPr>
              <w:t xml:space="preserve"> </w:t>
            </w:r>
            <w:r>
              <w:rPr>
                <w:sz w:val="24"/>
              </w:rPr>
              <w:t>преподавателя,</w:t>
            </w:r>
            <w:r>
              <w:rPr>
                <w:spacing w:val="-5"/>
                <w:sz w:val="24"/>
              </w:rPr>
              <w:t xml:space="preserve"> </w:t>
            </w:r>
            <w:r>
              <w:rPr>
                <w:sz w:val="24"/>
              </w:rPr>
              <w:t>оформление</w:t>
            </w:r>
            <w:r>
              <w:rPr>
                <w:spacing w:val="-3"/>
                <w:sz w:val="24"/>
              </w:rPr>
              <w:t xml:space="preserve"> </w:t>
            </w:r>
            <w:r>
              <w:rPr>
                <w:sz w:val="24"/>
              </w:rPr>
              <w:t>практических</w:t>
            </w:r>
            <w:r>
              <w:rPr>
                <w:spacing w:val="-7"/>
                <w:sz w:val="24"/>
              </w:rPr>
              <w:t xml:space="preserve"> </w:t>
            </w:r>
            <w:r>
              <w:rPr>
                <w:sz w:val="24"/>
              </w:rPr>
              <w:t>работ,</w:t>
            </w:r>
            <w:r>
              <w:rPr>
                <w:spacing w:val="-9"/>
                <w:sz w:val="24"/>
              </w:rPr>
              <w:t xml:space="preserve"> </w:t>
            </w:r>
            <w:r>
              <w:rPr>
                <w:sz w:val="24"/>
              </w:rPr>
              <w:t>отчетов</w:t>
            </w:r>
            <w:r>
              <w:rPr>
                <w:spacing w:val="-5"/>
                <w:sz w:val="24"/>
              </w:rPr>
              <w:t xml:space="preserve"> </w:t>
            </w:r>
            <w:r>
              <w:rPr>
                <w:sz w:val="24"/>
              </w:rPr>
              <w:t>и подготовка к их защите;</w:t>
            </w:r>
          </w:p>
          <w:p w:rsidR="00335362" w:rsidRDefault="00DB789F">
            <w:pPr>
              <w:pStyle w:val="TableParagraph"/>
              <w:numPr>
                <w:ilvl w:val="0"/>
                <w:numId w:val="7"/>
              </w:numPr>
              <w:tabs>
                <w:tab w:val="left" w:pos="250"/>
              </w:tabs>
              <w:spacing w:line="264" w:lineRule="exact"/>
              <w:ind w:left="250" w:hanging="143"/>
              <w:rPr>
                <w:sz w:val="24"/>
              </w:rPr>
            </w:pPr>
            <w:r>
              <w:rPr>
                <w:sz w:val="24"/>
              </w:rPr>
              <w:t>подготовка</w:t>
            </w:r>
            <w:r>
              <w:rPr>
                <w:spacing w:val="-2"/>
                <w:sz w:val="24"/>
              </w:rPr>
              <w:t xml:space="preserve"> </w:t>
            </w:r>
            <w:r>
              <w:rPr>
                <w:sz w:val="24"/>
              </w:rPr>
              <w:t>и</w:t>
            </w:r>
            <w:r>
              <w:rPr>
                <w:spacing w:val="-5"/>
                <w:sz w:val="24"/>
              </w:rPr>
              <w:t xml:space="preserve"> </w:t>
            </w:r>
            <w:r>
              <w:rPr>
                <w:sz w:val="24"/>
              </w:rPr>
              <w:t>защита</w:t>
            </w:r>
            <w:r>
              <w:rPr>
                <w:spacing w:val="-5"/>
                <w:sz w:val="24"/>
              </w:rPr>
              <w:t xml:space="preserve"> </w:t>
            </w:r>
            <w:r>
              <w:rPr>
                <w:sz w:val="24"/>
              </w:rPr>
              <w:t>рефератов</w:t>
            </w:r>
            <w:r>
              <w:rPr>
                <w:spacing w:val="-3"/>
                <w:sz w:val="24"/>
              </w:rPr>
              <w:t xml:space="preserve"> </w:t>
            </w:r>
            <w:r>
              <w:rPr>
                <w:sz w:val="24"/>
              </w:rPr>
              <w:t>по</w:t>
            </w:r>
            <w:r>
              <w:rPr>
                <w:spacing w:val="-1"/>
                <w:sz w:val="24"/>
              </w:rPr>
              <w:t xml:space="preserve"> </w:t>
            </w:r>
            <w:r>
              <w:rPr>
                <w:sz w:val="24"/>
              </w:rPr>
              <w:t>данным</w:t>
            </w:r>
            <w:r>
              <w:rPr>
                <w:spacing w:val="-3"/>
                <w:sz w:val="24"/>
              </w:rPr>
              <w:t xml:space="preserve"> </w:t>
            </w:r>
            <w:r>
              <w:rPr>
                <w:spacing w:val="-2"/>
                <w:sz w:val="24"/>
              </w:rPr>
              <w:t>темам.</w:t>
            </w:r>
          </w:p>
        </w:tc>
        <w:tc>
          <w:tcPr>
            <w:tcW w:w="1863" w:type="dxa"/>
          </w:tcPr>
          <w:p w:rsidR="00335362" w:rsidRDefault="00335362">
            <w:pPr>
              <w:pStyle w:val="TableParagraph"/>
              <w:rPr>
                <w:sz w:val="24"/>
              </w:rPr>
            </w:pPr>
          </w:p>
        </w:tc>
      </w:tr>
      <w:tr w:rsidR="00335362">
        <w:trPr>
          <w:trHeight w:val="277"/>
        </w:trPr>
        <w:tc>
          <w:tcPr>
            <w:tcW w:w="10050" w:type="dxa"/>
            <w:gridSpan w:val="2"/>
          </w:tcPr>
          <w:p w:rsidR="00335362" w:rsidRDefault="00DB789F">
            <w:pPr>
              <w:pStyle w:val="TableParagraph"/>
              <w:spacing w:line="258" w:lineRule="exact"/>
              <w:ind w:left="107"/>
              <w:rPr>
                <w:sz w:val="24"/>
              </w:rPr>
            </w:pPr>
            <w:r>
              <w:rPr>
                <w:sz w:val="24"/>
              </w:rPr>
              <w:t>-</w:t>
            </w:r>
            <w:r>
              <w:rPr>
                <w:spacing w:val="-6"/>
                <w:sz w:val="24"/>
              </w:rPr>
              <w:t xml:space="preserve"> </w:t>
            </w:r>
            <w:r>
              <w:rPr>
                <w:sz w:val="24"/>
              </w:rPr>
              <w:t>итоговая</w:t>
            </w:r>
            <w:r>
              <w:rPr>
                <w:spacing w:val="-5"/>
                <w:sz w:val="24"/>
              </w:rPr>
              <w:t xml:space="preserve"> </w:t>
            </w:r>
            <w:r>
              <w:rPr>
                <w:sz w:val="24"/>
              </w:rPr>
              <w:t>аттестация</w:t>
            </w:r>
            <w:r>
              <w:rPr>
                <w:spacing w:val="-9"/>
                <w:sz w:val="24"/>
              </w:rPr>
              <w:t xml:space="preserve"> </w:t>
            </w:r>
            <w:r>
              <w:rPr>
                <w:sz w:val="24"/>
              </w:rPr>
              <w:t>в</w:t>
            </w:r>
            <w:r>
              <w:rPr>
                <w:spacing w:val="-4"/>
                <w:sz w:val="24"/>
              </w:rPr>
              <w:t xml:space="preserve"> </w:t>
            </w:r>
            <w:r>
              <w:rPr>
                <w:sz w:val="24"/>
              </w:rPr>
              <w:t>форме</w:t>
            </w:r>
            <w:r>
              <w:rPr>
                <w:spacing w:val="-6"/>
                <w:sz w:val="24"/>
              </w:rPr>
              <w:t xml:space="preserve"> </w:t>
            </w:r>
            <w:r>
              <w:rPr>
                <w:sz w:val="24"/>
              </w:rPr>
              <w:t>комплексного</w:t>
            </w:r>
            <w:r>
              <w:rPr>
                <w:spacing w:val="-2"/>
                <w:sz w:val="24"/>
              </w:rPr>
              <w:t xml:space="preserve"> </w:t>
            </w:r>
            <w:r>
              <w:rPr>
                <w:sz w:val="24"/>
              </w:rPr>
              <w:t>дифференцированного</w:t>
            </w:r>
            <w:r>
              <w:rPr>
                <w:spacing w:val="-4"/>
                <w:sz w:val="24"/>
              </w:rPr>
              <w:t xml:space="preserve"> </w:t>
            </w:r>
            <w:r>
              <w:rPr>
                <w:spacing w:val="-2"/>
                <w:sz w:val="24"/>
              </w:rPr>
              <w:t>зачета</w:t>
            </w:r>
          </w:p>
        </w:tc>
      </w:tr>
    </w:tbl>
    <w:p w:rsidR="00335362" w:rsidRDefault="00335362">
      <w:pPr>
        <w:pStyle w:val="TableParagraph"/>
        <w:spacing w:line="258" w:lineRule="exact"/>
        <w:rPr>
          <w:sz w:val="24"/>
        </w:rPr>
        <w:sectPr w:rsidR="00335362">
          <w:type w:val="continuous"/>
          <w:pgSz w:w="11910" w:h="16840"/>
          <w:pgMar w:top="1100" w:right="566" w:bottom="1480" w:left="0" w:header="0" w:footer="1296" w:gutter="0"/>
          <w:cols w:space="720"/>
        </w:sectPr>
      </w:pPr>
    </w:p>
    <w:p w:rsidR="00335362" w:rsidRDefault="00DB789F">
      <w:pPr>
        <w:pStyle w:val="a5"/>
        <w:numPr>
          <w:ilvl w:val="1"/>
          <w:numId w:val="9"/>
        </w:numPr>
        <w:tabs>
          <w:tab w:val="left" w:pos="423"/>
        </w:tabs>
        <w:spacing w:before="61"/>
        <w:ind w:left="423" w:hanging="421"/>
        <w:rPr>
          <w:b/>
          <w:sz w:val="24"/>
        </w:rPr>
      </w:pPr>
      <w:r>
        <w:rPr>
          <w:b/>
          <w:sz w:val="24"/>
        </w:rPr>
        <w:lastRenderedPageBreak/>
        <w:t>Тематический</w:t>
      </w:r>
      <w:r>
        <w:rPr>
          <w:b/>
          <w:spacing w:val="-3"/>
          <w:sz w:val="24"/>
        </w:rPr>
        <w:t xml:space="preserve"> </w:t>
      </w:r>
      <w:r>
        <w:rPr>
          <w:b/>
          <w:sz w:val="24"/>
        </w:rPr>
        <w:t>план</w:t>
      </w:r>
      <w:r>
        <w:rPr>
          <w:b/>
          <w:spacing w:val="-5"/>
          <w:sz w:val="24"/>
        </w:rPr>
        <w:t xml:space="preserve"> </w:t>
      </w:r>
      <w:r>
        <w:rPr>
          <w:b/>
          <w:sz w:val="24"/>
        </w:rPr>
        <w:t>и</w:t>
      </w:r>
      <w:r>
        <w:rPr>
          <w:b/>
          <w:spacing w:val="-6"/>
          <w:sz w:val="24"/>
        </w:rPr>
        <w:t xml:space="preserve"> </w:t>
      </w:r>
      <w:r>
        <w:rPr>
          <w:b/>
          <w:sz w:val="24"/>
        </w:rPr>
        <w:t>содержание</w:t>
      </w:r>
      <w:r>
        <w:rPr>
          <w:b/>
          <w:spacing w:val="-3"/>
          <w:sz w:val="24"/>
        </w:rPr>
        <w:t xml:space="preserve"> </w:t>
      </w:r>
      <w:r>
        <w:rPr>
          <w:b/>
          <w:sz w:val="24"/>
        </w:rPr>
        <w:t>учебной</w:t>
      </w:r>
      <w:r>
        <w:rPr>
          <w:b/>
          <w:spacing w:val="-2"/>
          <w:sz w:val="24"/>
        </w:rPr>
        <w:t xml:space="preserve"> дисциплины</w:t>
      </w:r>
    </w:p>
    <w:p w:rsidR="00335362" w:rsidRDefault="00335362">
      <w:pPr>
        <w:pStyle w:val="a3"/>
        <w:spacing w:before="49"/>
        <w:rPr>
          <w:b/>
          <w:sz w:val="20"/>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2"/>
        <w:gridCol w:w="9487"/>
        <w:gridCol w:w="1108"/>
        <w:gridCol w:w="2016"/>
      </w:tblGrid>
      <w:tr w:rsidR="00335362">
        <w:trPr>
          <w:trHeight w:val="758"/>
        </w:trPr>
        <w:tc>
          <w:tcPr>
            <w:tcW w:w="2242" w:type="dxa"/>
          </w:tcPr>
          <w:p w:rsidR="00335362" w:rsidRDefault="00DB789F">
            <w:pPr>
              <w:pStyle w:val="TableParagraph"/>
              <w:spacing w:before="1"/>
              <w:ind w:left="379"/>
              <w:rPr>
                <w:b/>
              </w:rPr>
            </w:pPr>
            <w:r>
              <w:rPr>
                <w:b/>
                <w:spacing w:val="-2"/>
              </w:rPr>
              <w:t xml:space="preserve">Наименование </w:t>
            </w:r>
            <w:r>
              <w:rPr>
                <w:b/>
              </w:rPr>
              <w:t>разделов</w:t>
            </w:r>
            <w:r>
              <w:rPr>
                <w:b/>
                <w:spacing w:val="-3"/>
              </w:rPr>
              <w:t xml:space="preserve"> </w:t>
            </w:r>
            <w:r>
              <w:rPr>
                <w:b/>
              </w:rPr>
              <w:t>и</w:t>
            </w:r>
            <w:r>
              <w:rPr>
                <w:b/>
                <w:spacing w:val="-1"/>
              </w:rPr>
              <w:t xml:space="preserve"> </w:t>
            </w:r>
            <w:r>
              <w:rPr>
                <w:b/>
                <w:spacing w:val="-5"/>
              </w:rPr>
              <w:t>тем</w:t>
            </w:r>
          </w:p>
        </w:tc>
        <w:tc>
          <w:tcPr>
            <w:tcW w:w="9487" w:type="dxa"/>
          </w:tcPr>
          <w:p w:rsidR="00335362" w:rsidRDefault="00DB789F">
            <w:pPr>
              <w:pStyle w:val="TableParagraph"/>
              <w:spacing w:before="1"/>
              <w:ind w:left="551"/>
              <w:rPr>
                <w:b/>
              </w:rPr>
            </w:pPr>
            <w:r>
              <w:rPr>
                <w:b/>
              </w:rPr>
              <w:t>Содержание</w:t>
            </w:r>
            <w:r>
              <w:rPr>
                <w:b/>
                <w:spacing w:val="-9"/>
              </w:rPr>
              <w:t xml:space="preserve"> </w:t>
            </w:r>
            <w:r>
              <w:rPr>
                <w:b/>
              </w:rPr>
              <w:t>учебного</w:t>
            </w:r>
            <w:r>
              <w:rPr>
                <w:b/>
                <w:spacing w:val="-9"/>
              </w:rPr>
              <w:t xml:space="preserve"> </w:t>
            </w:r>
            <w:r>
              <w:rPr>
                <w:b/>
              </w:rPr>
              <w:t>материала</w:t>
            </w:r>
            <w:r>
              <w:rPr>
                <w:b/>
                <w:spacing w:val="-9"/>
              </w:rPr>
              <w:t xml:space="preserve"> </w:t>
            </w:r>
            <w:r>
              <w:rPr>
                <w:b/>
              </w:rPr>
              <w:t>и</w:t>
            </w:r>
            <w:r>
              <w:rPr>
                <w:b/>
                <w:spacing w:val="-4"/>
              </w:rPr>
              <w:t xml:space="preserve"> </w:t>
            </w:r>
            <w:r>
              <w:rPr>
                <w:b/>
              </w:rPr>
              <w:t>формы</w:t>
            </w:r>
            <w:r>
              <w:rPr>
                <w:b/>
                <w:spacing w:val="-8"/>
              </w:rPr>
              <w:t xml:space="preserve"> </w:t>
            </w:r>
            <w:r>
              <w:rPr>
                <w:b/>
              </w:rPr>
              <w:t>организации</w:t>
            </w:r>
            <w:r>
              <w:rPr>
                <w:b/>
                <w:spacing w:val="-8"/>
              </w:rPr>
              <w:t xml:space="preserve"> </w:t>
            </w:r>
            <w:r>
              <w:rPr>
                <w:b/>
              </w:rPr>
              <w:t>деятельности</w:t>
            </w:r>
            <w:r>
              <w:rPr>
                <w:b/>
                <w:spacing w:val="-3"/>
              </w:rPr>
              <w:t xml:space="preserve"> </w:t>
            </w:r>
            <w:r>
              <w:rPr>
                <w:b/>
                <w:spacing w:val="-2"/>
              </w:rPr>
              <w:t>обучающихся</w:t>
            </w:r>
          </w:p>
        </w:tc>
        <w:tc>
          <w:tcPr>
            <w:tcW w:w="1108" w:type="dxa"/>
          </w:tcPr>
          <w:p w:rsidR="00335362" w:rsidRDefault="00DB789F">
            <w:pPr>
              <w:pStyle w:val="TableParagraph"/>
              <w:spacing w:before="1"/>
              <w:ind w:left="274" w:right="205" w:hanging="48"/>
              <w:rPr>
                <w:b/>
              </w:rPr>
            </w:pPr>
            <w:r>
              <w:rPr>
                <w:b/>
                <w:spacing w:val="-2"/>
              </w:rPr>
              <w:t xml:space="preserve">Объем </w:t>
            </w:r>
            <w:r>
              <w:rPr>
                <w:b/>
                <w:spacing w:val="-4"/>
              </w:rPr>
              <w:t>часов</w:t>
            </w:r>
          </w:p>
        </w:tc>
        <w:tc>
          <w:tcPr>
            <w:tcW w:w="2016" w:type="dxa"/>
          </w:tcPr>
          <w:p w:rsidR="00335362" w:rsidRDefault="00DB789F">
            <w:pPr>
              <w:pStyle w:val="TableParagraph"/>
              <w:spacing w:before="1"/>
              <w:ind w:left="337" w:firstLine="394"/>
              <w:rPr>
                <w:b/>
              </w:rPr>
            </w:pPr>
            <w:r>
              <w:rPr>
                <w:b/>
                <w:spacing w:val="-4"/>
              </w:rPr>
              <w:t>Коды</w:t>
            </w:r>
          </w:p>
          <w:p w:rsidR="00335362" w:rsidRDefault="00DB789F">
            <w:pPr>
              <w:pStyle w:val="TableParagraph"/>
              <w:spacing w:line="250" w:lineRule="exact"/>
              <w:ind w:left="342" w:hanging="5"/>
              <w:rPr>
                <w:b/>
              </w:rPr>
            </w:pPr>
            <w:r>
              <w:rPr>
                <w:b/>
                <w:spacing w:val="-2"/>
              </w:rPr>
              <w:t>проверяемых компетенций</w:t>
            </w:r>
          </w:p>
        </w:tc>
      </w:tr>
      <w:tr w:rsidR="00335362">
        <w:trPr>
          <w:trHeight w:val="253"/>
        </w:trPr>
        <w:tc>
          <w:tcPr>
            <w:tcW w:w="2242" w:type="dxa"/>
          </w:tcPr>
          <w:p w:rsidR="00335362" w:rsidRDefault="00DB789F">
            <w:pPr>
              <w:pStyle w:val="TableParagraph"/>
              <w:spacing w:before="1" w:line="233" w:lineRule="exact"/>
              <w:jc w:val="center"/>
              <w:rPr>
                <w:b/>
              </w:rPr>
            </w:pPr>
            <w:r>
              <w:rPr>
                <w:b/>
                <w:spacing w:val="-10"/>
              </w:rPr>
              <w:t>1</w:t>
            </w:r>
          </w:p>
        </w:tc>
        <w:tc>
          <w:tcPr>
            <w:tcW w:w="9487" w:type="dxa"/>
          </w:tcPr>
          <w:p w:rsidR="00335362" w:rsidRDefault="00DB789F">
            <w:pPr>
              <w:pStyle w:val="TableParagraph"/>
              <w:spacing w:before="1" w:line="233" w:lineRule="exact"/>
              <w:ind w:left="5"/>
              <w:jc w:val="center"/>
              <w:rPr>
                <w:b/>
              </w:rPr>
            </w:pPr>
            <w:r>
              <w:rPr>
                <w:b/>
                <w:spacing w:val="-10"/>
              </w:rPr>
              <w:t>2</w:t>
            </w:r>
          </w:p>
        </w:tc>
        <w:tc>
          <w:tcPr>
            <w:tcW w:w="1108" w:type="dxa"/>
          </w:tcPr>
          <w:p w:rsidR="00335362" w:rsidRDefault="00DB789F">
            <w:pPr>
              <w:pStyle w:val="TableParagraph"/>
              <w:spacing w:before="1" w:line="233" w:lineRule="exact"/>
              <w:ind w:left="21" w:right="10"/>
              <w:jc w:val="center"/>
              <w:rPr>
                <w:b/>
              </w:rPr>
            </w:pPr>
            <w:r>
              <w:rPr>
                <w:b/>
                <w:spacing w:val="-10"/>
              </w:rPr>
              <w:t>3</w:t>
            </w:r>
          </w:p>
        </w:tc>
        <w:tc>
          <w:tcPr>
            <w:tcW w:w="2016" w:type="dxa"/>
          </w:tcPr>
          <w:p w:rsidR="00335362" w:rsidRDefault="00DB789F">
            <w:pPr>
              <w:pStyle w:val="TableParagraph"/>
              <w:spacing w:before="1" w:line="233" w:lineRule="exact"/>
              <w:ind w:left="9"/>
              <w:jc w:val="center"/>
              <w:rPr>
                <w:b/>
              </w:rPr>
            </w:pPr>
            <w:r>
              <w:rPr>
                <w:b/>
                <w:spacing w:val="-10"/>
              </w:rPr>
              <w:t>4</w:t>
            </w:r>
          </w:p>
        </w:tc>
      </w:tr>
      <w:tr w:rsidR="00335362">
        <w:trPr>
          <w:trHeight w:val="253"/>
        </w:trPr>
        <w:tc>
          <w:tcPr>
            <w:tcW w:w="11729" w:type="dxa"/>
            <w:gridSpan w:val="2"/>
          </w:tcPr>
          <w:p w:rsidR="00335362" w:rsidRDefault="00DB789F">
            <w:pPr>
              <w:pStyle w:val="TableParagraph"/>
              <w:spacing w:before="1" w:line="233" w:lineRule="exact"/>
              <w:ind w:left="105"/>
              <w:rPr>
                <w:b/>
              </w:rPr>
            </w:pPr>
            <w:r>
              <w:rPr>
                <w:b/>
              </w:rPr>
              <w:t>Раздел</w:t>
            </w:r>
            <w:r>
              <w:rPr>
                <w:b/>
                <w:spacing w:val="-4"/>
              </w:rPr>
              <w:t xml:space="preserve"> </w:t>
            </w:r>
            <w:r>
              <w:rPr>
                <w:b/>
              </w:rPr>
              <w:t>1.</w:t>
            </w:r>
            <w:r>
              <w:rPr>
                <w:b/>
                <w:spacing w:val="-5"/>
              </w:rPr>
              <w:t xml:space="preserve"> </w:t>
            </w:r>
            <w:r>
              <w:rPr>
                <w:b/>
              </w:rPr>
              <w:t>Основные</w:t>
            </w:r>
            <w:r>
              <w:rPr>
                <w:b/>
                <w:spacing w:val="-4"/>
              </w:rPr>
              <w:t xml:space="preserve"> </w:t>
            </w:r>
            <w:r>
              <w:rPr>
                <w:b/>
              </w:rPr>
              <w:t>сведения</w:t>
            </w:r>
            <w:r>
              <w:rPr>
                <w:b/>
                <w:spacing w:val="-3"/>
              </w:rPr>
              <w:t xml:space="preserve"> </w:t>
            </w:r>
            <w:r>
              <w:rPr>
                <w:b/>
              </w:rPr>
              <w:t>о</w:t>
            </w:r>
            <w:r>
              <w:rPr>
                <w:b/>
                <w:spacing w:val="-7"/>
              </w:rPr>
              <w:t xml:space="preserve"> </w:t>
            </w:r>
            <w:r>
              <w:rPr>
                <w:b/>
              </w:rPr>
              <w:t>размерах</w:t>
            </w:r>
            <w:r>
              <w:rPr>
                <w:b/>
                <w:spacing w:val="-7"/>
              </w:rPr>
              <w:t xml:space="preserve"> </w:t>
            </w:r>
            <w:r>
              <w:rPr>
                <w:b/>
              </w:rPr>
              <w:t>и соединениях</w:t>
            </w:r>
            <w:r>
              <w:rPr>
                <w:b/>
                <w:spacing w:val="-6"/>
              </w:rPr>
              <w:t xml:space="preserve"> </w:t>
            </w:r>
            <w:r>
              <w:rPr>
                <w:b/>
              </w:rPr>
              <w:t>в</w:t>
            </w:r>
            <w:r>
              <w:rPr>
                <w:b/>
                <w:spacing w:val="-2"/>
              </w:rPr>
              <w:t xml:space="preserve"> машиностроении</w:t>
            </w:r>
          </w:p>
        </w:tc>
        <w:tc>
          <w:tcPr>
            <w:tcW w:w="1108" w:type="dxa"/>
          </w:tcPr>
          <w:p w:rsidR="00335362" w:rsidRDefault="00DB789F">
            <w:pPr>
              <w:pStyle w:val="TableParagraph"/>
              <w:spacing w:line="234" w:lineRule="exact"/>
              <w:ind w:left="21"/>
              <w:jc w:val="center"/>
            </w:pPr>
            <w:r>
              <w:rPr>
                <w:b/>
                <w:spacing w:val="-2"/>
              </w:rPr>
              <w:t>20/</w:t>
            </w:r>
            <w:r>
              <w:rPr>
                <w:spacing w:val="-2"/>
              </w:rPr>
              <w:t>12</w:t>
            </w:r>
          </w:p>
        </w:tc>
        <w:tc>
          <w:tcPr>
            <w:tcW w:w="2016" w:type="dxa"/>
            <w:vMerge w:val="restart"/>
          </w:tcPr>
          <w:p w:rsidR="00335362" w:rsidRDefault="00DB789F">
            <w:pPr>
              <w:pStyle w:val="TableParagraph"/>
              <w:spacing w:line="242" w:lineRule="auto"/>
              <w:ind w:left="282" w:right="275"/>
              <w:jc w:val="center"/>
            </w:pPr>
            <w:r>
              <w:t>ПК1.1,</w:t>
            </w:r>
            <w:r>
              <w:rPr>
                <w:spacing w:val="-14"/>
              </w:rPr>
              <w:t xml:space="preserve"> </w:t>
            </w:r>
            <w:r>
              <w:t xml:space="preserve">ПК1.2, </w:t>
            </w:r>
            <w:r>
              <w:rPr>
                <w:spacing w:val="-2"/>
              </w:rPr>
              <w:t>ПК1.5</w:t>
            </w:r>
          </w:p>
          <w:p w:rsidR="00335362" w:rsidRDefault="00DB789F">
            <w:pPr>
              <w:pStyle w:val="TableParagraph"/>
              <w:spacing w:line="242" w:lineRule="auto"/>
              <w:ind w:left="282" w:right="267"/>
              <w:jc w:val="center"/>
            </w:pPr>
            <w:r>
              <w:t>ОК01</w:t>
            </w:r>
            <w:r>
              <w:rPr>
                <w:spacing w:val="-14"/>
              </w:rPr>
              <w:t xml:space="preserve"> </w:t>
            </w:r>
            <w:r>
              <w:t>–</w:t>
            </w:r>
            <w:r>
              <w:rPr>
                <w:spacing w:val="-14"/>
              </w:rPr>
              <w:t xml:space="preserve"> </w:t>
            </w:r>
            <w:r>
              <w:t xml:space="preserve">ОК09 </w:t>
            </w:r>
            <w:r>
              <w:rPr>
                <w:spacing w:val="-6"/>
              </w:rPr>
              <w:t>У1</w:t>
            </w:r>
          </w:p>
          <w:p w:rsidR="00335362" w:rsidRDefault="00DB789F">
            <w:pPr>
              <w:pStyle w:val="TableParagraph"/>
              <w:spacing w:line="251" w:lineRule="exact"/>
              <w:ind w:left="282" w:right="269"/>
              <w:jc w:val="center"/>
            </w:pPr>
            <w:r>
              <w:rPr>
                <w:spacing w:val="-2"/>
              </w:rPr>
              <w:t>З1,З2,З3</w:t>
            </w:r>
          </w:p>
        </w:tc>
      </w:tr>
      <w:tr w:rsidR="00335362">
        <w:trPr>
          <w:trHeight w:val="254"/>
        </w:trPr>
        <w:tc>
          <w:tcPr>
            <w:tcW w:w="2242" w:type="dxa"/>
            <w:vMerge w:val="restart"/>
          </w:tcPr>
          <w:p w:rsidR="00335362" w:rsidRDefault="00DB789F">
            <w:pPr>
              <w:pStyle w:val="TableParagraph"/>
              <w:spacing w:before="1"/>
              <w:ind w:left="105" w:right="100"/>
              <w:jc w:val="both"/>
              <w:rPr>
                <w:b/>
              </w:rPr>
            </w:pPr>
            <w:r>
              <w:rPr>
                <w:b/>
              </w:rPr>
              <w:t>Тема 1.1. Основные сведения</w:t>
            </w:r>
            <w:r>
              <w:rPr>
                <w:b/>
                <w:spacing w:val="-14"/>
              </w:rPr>
              <w:t xml:space="preserve"> </w:t>
            </w:r>
            <w:r>
              <w:rPr>
                <w:b/>
              </w:rPr>
              <w:t>о</w:t>
            </w:r>
            <w:r>
              <w:rPr>
                <w:b/>
                <w:spacing w:val="-14"/>
              </w:rPr>
              <w:t xml:space="preserve"> </w:t>
            </w:r>
            <w:r>
              <w:rPr>
                <w:b/>
              </w:rPr>
              <w:t>размерах и сопряжениях</w:t>
            </w:r>
          </w:p>
        </w:tc>
        <w:tc>
          <w:tcPr>
            <w:tcW w:w="9487" w:type="dxa"/>
          </w:tcPr>
          <w:p w:rsidR="00335362" w:rsidRDefault="00DB789F">
            <w:pPr>
              <w:pStyle w:val="TableParagraph"/>
              <w:spacing w:before="1" w:line="233" w:lineRule="exact"/>
              <w:ind w:left="105"/>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108" w:type="dxa"/>
          </w:tcPr>
          <w:p w:rsidR="00335362" w:rsidRDefault="00335362">
            <w:pPr>
              <w:pStyle w:val="TableParagraph"/>
              <w:rPr>
                <w:sz w:val="18"/>
              </w:rPr>
            </w:pPr>
          </w:p>
        </w:tc>
        <w:tc>
          <w:tcPr>
            <w:tcW w:w="2016" w:type="dxa"/>
            <w:vMerge/>
            <w:tcBorders>
              <w:top w:val="nil"/>
            </w:tcBorders>
          </w:tcPr>
          <w:p w:rsidR="00335362" w:rsidRDefault="00335362">
            <w:pPr>
              <w:rPr>
                <w:sz w:val="2"/>
                <w:szCs w:val="2"/>
              </w:rPr>
            </w:pPr>
          </w:p>
        </w:tc>
      </w:tr>
      <w:tr w:rsidR="00335362">
        <w:trPr>
          <w:trHeight w:val="1104"/>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7" w:lineRule="auto"/>
              <w:ind w:left="105"/>
              <w:rPr>
                <w:sz w:val="24"/>
              </w:rPr>
            </w:pPr>
            <w:r>
              <w:rPr>
                <w:sz w:val="24"/>
              </w:rPr>
              <w:t>Понятия</w:t>
            </w:r>
            <w:r>
              <w:rPr>
                <w:spacing w:val="-8"/>
                <w:sz w:val="24"/>
              </w:rPr>
              <w:t xml:space="preserve"> </w:t>
            </w:r>
            <w:r>
              <w:rPr>
                <w:sz w:val="24"/>
              </w:rPr>
              <w:t>о</w:t>
            </w:r>
            <w:r>
              <w:rPr>
                <w:spacing w:val="-3"/>
                <w:sz w:val="24"/>
              </w:rPr>
              <w:t xml:space="preserve"> </w:t>
            </w:r>
            <w:r>
              <w:rPr>
                <w:sz w:val="24"/>
              </w:rPr>
              <w:t>неизбежности</w:t>
            </w:r>
            <w:r>
              <w:rPr>
                <w:spacing w:val="-6"/>
                <w:sz w:val="24"/>
              </w:rPr>
              <w:t xml:space="preserve"> </w:t>
            </w:r>
            <w:r>
              <w:rPr>
                <w:sz w:val="24"/>
              </w:rPr>
              <w:t>возникновения</w:t>
            </w:r>
            <w:r>
              <w:rPr>
                <w:spacing w:val="-3"/>
                <w:sz w:val="24"/>
              </w:rPr>
              <w:t xml:space="preserve"> </w:t>
            </w:r>
            <w:r>
              <w:rPr>
                <w:sz w:val="24"/>
              </w:rPr>
              <w:t>погрешности</w:t>
            </w:r>
            <w:r>
              <w:rPr>
                <w:spacing w:val="-6"/>
                <w:sz w:val="24"/>
              </w:rPr>
              <w:t xml:space="preserve"> </w:t>
            </w:r>
            <w:r>
              <w:rPr>
                <w:sz w:val="24"/>
              </w:rPr>
              <w:t>при</w:t>
            </w:r>
            <w:r>
              <w:rPr>
                <w:spacing w:val="-1"/>
                <w:sz w:val="24"/>
              </w:rPr>
              <w:t xml:space="preserve"> </w:t>
            </w:r>
            <w:r>
              <w:rPr>
                <w:sz w:val="24"/>
              </w:rPr>
              <w:t>изготовлении</w:t>
            </w:r>
            <w:r>
              <w:rPr>
                <w:spacing w:val="-3"/>
                <w:sz w:val="24"/>
              </w:rPr>
              <w:t xml:space="preserve"> </w:t>
            </w:r>
            <w:r>
              <w:rPr>
                <w:sz w:val="24"/>
              </w:rPr>
              <w:t>деталей</w:t>
            </w:r>
            <w:r>
              <w:rPr>
                <w:spacing w:val="-3"/>
                <w:sz w:val="24"/>
              </w:rPr>
              <w:t xml:space="preserve"> </w:t>
            </w:r>
            <w:r>
              <w:rPr>
                <w:sz w:val="24"/>
              </w:rPr>
              <w:t>и</w:t>
            </w:r>
            <w:r>
              <w:rPr>
                <w:spacing w:val="-7"/>
                <w:sz w:val="24"/>
              </w:rPr>
              <w:t xml:space="preserve"> </w:t>
            </w:r>
            <w:r>
              <w:rPr>
                <w:sz w:val="24"/>
              </w:rPr>
              <w:t>сборке машин. Виды погрешностей. Основные сведения о взаимозаменяемости и ее видах.</w:t>
            </w:r>
          </w:p>
          <w:p w:rsidR="00335362" w:rsidRDefault="00DB789F">
            <w:pPr>
              <w:pStyle w:val="TableParagraph"/>
              <w:spacing w:line="274" w:lineRule="exact"/>
              <w:ind w:left="105"/>
              <w:rPr>
                <w:sz w:val="24"/>
              </w:rPr>
            </w:pPr>
            <w:r>
              <w:rPr>
                <w:sz w:val="24"/>
              </w:rPr>
              <w:t>Унификация,</w:t>
            </w:r>
            <w:r>
              <w:rPr>
                <w:spacing w:val="-4"/>
                <w:sz w:val="24"/>
              </w:rPr>
              <w:t xml:space="preserve"> </w:t>
            </w:r>
            <w:r>
              <w:rPr>
                <w:sz w:val="24"/>
              </w:rPr>
              <w:t>нормализация</w:t>
            </w:r>
            <w:r>
              <w:rPr>
                <w:spacing w:val="-11"/>
                <w:sz w:val="24"/>
              </w:rPr>
              <w:t xml:space="preserve"> </w:t>
            </w:r>
            <w:r>
              <w:rPr>
                <w:sz w:val="24"/>
              </w:rPr>
              <w:t>и</w:t>
            </w:r>
            <w:r>
              <w:rPr>
                <w:spacing w:val="-10"/>
                <w:sz w:val="24"/>
              </w:rPr>
              <w:t xml:space="preserve"> </w:t>
            </w:r>
            <w:r>
              <w:rPr>
                <w:sz w:val="24"/>
              </w:rPr>
              <w:t>стандартизация</w:t>
            </w:r>
            <w:r>
              <w:rPr>
                <w:spacing w:val="-11"/>
                <w:sz w:val="24"/>
              </w:rPr>
              <w:t xml:space="preserve"> </w:t>
            </w:r>
            <w:r>
              <w:rPr>
                <w:sz w:val="24"/>
              </w:rPr>
              <w:t>в</w:t>
            </w:r>
            <w:r>
              <w:rPr>
                <w:spacing w:val="-9"/>
                <w:sz w:val="24"/>
              </w:rPr>
              <w:t xml:space="preserve"> </w:t>
            </w:r>
            <w:r>
              <w:rPr>
                <w:sz w:val="24"/>
              </w:rPr>
              <w:t>машиностроении.</w:t>
            </w:r>
            <w:r>
              <w:rPr>
                <w:spacing w:val="-4"/>
                <w:sz w:val="24"/>
              </w:rPr>
              <w:t xml:space="preserve"> </w:t>
            </w:r>
            <w:r>
              <w:rPr>
                <w:sz w:val="24"/>
              </w:rPr>
              <w:t>Системы конструкторской и технологической документации.</w:t>
            </w:r>
          </w:p>
        </w:tc>
        <w:tc>
          <w:tcPr>
            <w:tcW w:w="1108" w:type="dxa"/>
          </w:tcPr>
          <w:p w:rsidR="00335362" w:rsidRDefault="00DB789F">
            <w:pPr>
              <w:pStyle w:val="TableParagraph"/>
              <w:spacing w:line="244" w:lineRule="exact"/>
              <w:ind w:left="21" w:right="10"/>
              <w:jc w:val="center"/>
            </w:pPr>
            <w:r>
              <w:rPr>
                <w:spacing w:val="-10"/>
              </w:rPr>
              <w:t>2</w:t>
            </w:r>
          </w:p>
        </w:tc>
        <w:tc>
          <w:tcPr>
            <w:tcW w:w="2016" w:type="dxa"/>
            <w:vMerge/>
            <w:tcBorders>
              <w:top w:val="nil"/>
            </w:tcBorders>
          </w:tcPr>
          <w:p w:rsidR="00335362" w:rsidRDefault="00335362">
            <w:pPr>
              <w:rPr>
                <w:sz w:val="2"/>
                <w:szCs w:val="2"/>
              </w:rPr>
            </w:pPr>
          </w:p>
        </w:tc>
      </w:tr>
      <w:tr w:rsidR="00335362">
        <w:trPr>
          <w:trHeight w:val="110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ind w:left="105" w:right="363"/>
              <w:jc w:val="both"/>
              <w:rPr>
                <w:sz w:val="24"/>
              </w:rPr>
            </w:pPr>
            <w:r>
              <w:rPr>
                <w:sz w:val="24"/>
              </w:rPr>
              <w:t>Номинальный размер. Погрешности размера. Действительный размер.</w:t>
            </w:r>
            <w:r>
              <w:rPr>
                <w:spacing w:val="-2"/>
                <w:sz w:val="24"/>
              </w:rPr>
              <w:t xml:space="preserve"> </w:t>
            </w:r>
            <w:r>
              <w:rPr>
                <w:sz w:val="24"/>
              </w:rPr>
              <w:t>Действительное отклонение.</w:t>
            </w:r>
            <w:r>
              <w:rPr>
                <w:spacing w:val="-4"/>
                <w:sz w:val="24"/>
              </w:rPr>
              <w:t xml:space="preserve"> </w:t>
            </w:r>
            <w:r>
              <w:rPr>
                <w:sz w:val="24"/>
              </w:rPr>
              <w:t>Предельные</w:t>
            </w:r>
            <w:r>
              <w:rPr>
                <w:spacing w:val="-11"/>
                <w:sz w:val="24"/>
              </w:rPr>
              <w:t xml:space="preserve"> </w:t>
            </w:r>
            <w:r>
              <w:rPr>
                <w:sz w:val="24"/>
              </w:rPr>
              <w:t>размеры.</w:t>
            </w:r>
            <w:r>
              <w:rPr>
                <w:spacing w:val="-4"/>
                <w:sz w:val="24"/>
              </w:rPr>
              <w:t xml:space="preserve"> </w:t>
            </w:r>
            <w:r>
              <w:rPr>
                <w:sz w:val="24"/>
              </w:rPr>
              <w:t>Предельные</w:t>
            </w:r>
            <w:r>
              <w:rPr>
                <w:spacing w:val="-15"/>
                <w:sz w:val="24"/>
              </w:rPr>
              <w:t xml:space="preserve"> </w:t>
            </w:r>
            <w:r>
              <w:rPr>
                <w:sz w:val="24"/>
              </w:rPr>
              <w:t>отклонения.</w:t>
            </w:r>
            <w:r>
              <w:rPr>
                <w:spacing w:val="-4"/>
                <w:sz w:val="24"/>
              </w:rPr>
              <w:t xml:space="preserve"> </w:t>
            </w:r>
            <w:r>
              <w:rPr>
                <w:sz w:val="24"/>
              </w:rPr>
              <w:t>Обозначения</w:t>
            </w:r>
            <w:r>
              <w:rPr>
                <w:spacing w:val="-10"/>
                <w:sz w:val="24"/>
              </w:rPr>
              <w:t xml:space="preserve"> </w:t>
            </w:r>
            <w:r>
              <w:rPr>
                <w:sz w:val="24"/>
              </w:rPr>
              <w:t>номинальных размеров отклонений и размеров на чертежах. Размеры сопрягаемые и несопрягаемые</w:t>
            </w:r>
          </w:p>
          <w:p w:rsidR="00335362" w:rsidRDefault="00DB789F">
            <w:pPr>
              <w:pStyle w:val="TableParagraph"/>
              <w:spacing w:line="264" w:lineRule="exact"/>
              <w:ind w:left="105"/>
              <w:jc w:val="both"/>
              <w:rPr>
                <w:sz w:val="24"/>
              </w:rPr>
            </w:pPr>
            <w:r>
              <w:rPr>
                <w:sz w:val="24"/>
              </w:rPr>
              <w:t>(соединение)</w:t>
            </w:r>
            <w:r>
              <w:rPr>
                <w:spacing w:val="-1"/>
                <w:sz w:val="24"/>
              </w:rPr>
              <w:t xml:space="preserve"> </w:t>
            </w:r>
            <w:r>
              <w:rPr>
                <w:sz w:val="24"/>
              </w:rPr>
              <w:t>двух</w:t>
            </w:r>
            <w:r>
              <w:rPr>
                <w:spacing w:val="-5"/>
                <w:sz w:val="24"/>
              </w:rPr>
              <w:t xml:space="preserve"> </w:t>
            </w:r>
            <w:r>
              <w:rPr>
                <w:sz w:val="24"/>
              </w:rPr>
              <w:t>деталей</w:t>
            </w:r>
            <w:r>
              <w:rPr>
                <w:spacing w:val="1"/>
                <w:sz w:val="24"/>
              </w:rPr>
              <w:t xml:space="preserve"> </w:t>
            </w:r>
            <w:r>
              <w:rPr>
                <w:sz w:val="24"/>
              </w:rPr>
              <w:t>с</w:t>
            </w:r>
            <w:r>
              <w:rPr>
                <w:spacing w:val="-1"/>
                <w:sz w:val="24"/>
              </w:rPr>
              <w:t xml:space="preserve"> </w:t>
            </w:r>
            <w:r>
              <w:rPr>
                <w:sz w:val="24"/>
              </w:rPr>
              <w:t>зазором</w:t>
            </w:r>
            <w:r>
              <w:rPr>
                <w:spacing w:val="-2"/>
                <w:sz w:val="24"/>
              </w:rPr>
              <w:t xml:space="preserve"> </w:t>
            </w:r>
            <w:r>
              <w:rPr>
                <w:sz w:val="24"/>
              </w:rPr>
              <w:t>или</w:t>
            </w:r>
            <w:r>
              <w:rPr>
                <w:spacing w:val="-4"/>
                <w:sz w:val="24"/>
              </w:rPr>
              <w:t xml:space="preserve"> </w:t>
            </w:r>
            <w:r>
              <w:rPr>
                <w:sz w:val="24"/>
              </w:rPr>
              <w:t>с</w:t>
            </w:r>
            <w:r>
              <w:rPr>
                <w:spacing w:val="-5"/>
                <w:sz w:val="24"/>
              </w:rPr>
              <w:t xml:space="preserve"> </w:t>
            </w:r>
            <w:r>
              <w:rPr>
                <w:spacing w:val="-2"/>
                <w:sz w:val="24"/>
              </w:rPr>
              <w:t>натягом.</w:t>
            </w:r>
          </w:p>
        </w:tc>
        <w:tc>
          <w:tcPr>
            <w:tcW w:w="1108" w:type="dxa"/>
          </w:tcPr>
          <w:p w:rsidR="00335362" w:rsidRDefault="00DB789F">
            <w:pPr>
              <w:pStyle w:val="TableParagraph"/>
              <w:spacing w:line="244" w:lineRule="exact"/>
              <w:ind w:left="21" w:right="10"/>
              <w:jc w:val="center"/>
            </w:pPr>
            <w:r>
              <w:rPr>
                <w:spacing w:val="-10"/>
              </w:rPr>
              <w:t>2</w:t>
            </w:r>
          </w:p>
        </w:tc>
        <w:tc>
          <w:tcPr>
            <w:tcW w:w="2016" w:type="dxa"/>
            <w:vMerge/>
            <w:tcBorders>
              <w:top w:val="nil"/>
            </w:tcBorders>
          </w:tcPr>
          <w:p w:rsidR="00335362" w:rsidRDefault="00335362">
            <w:pPr>
              <w:rPr>
                <w:sz w:val="2"/>
                <w:szCs w:val="2"/>
              </w:rPr>
            </w:pPr>
          </w:p>
        </w:tc>
      </w:tr>
      <w:tr w:rsidR="00335362">
        <w:trPr>
          <w:trHeight w:val="249"/>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29" w:lineRule="exact"/>
              <w:ind w:left="105"/>
              <w:rPr>
                <w:b/>
              </w:rPr>
            </w:pPr>
            <w:r>
              <w:rPr>
                <w:b/>
              </w:rPr>
              <w:t>Практическая</w:t>
            </w:r>
            <w:r>
              <w:rPr>
                <w:b/>
                <w:spacing w:val="-12"/>
              </w:rPr>
              <w:t xml:space="preserve"> </w:t>
            </w:r>
            <w:r>
              <w:rPr>
                <w:b/>
                <w:spacing w:val="-2"/>
              </w:rPr>
              <w:t>работа</w:t>
            </w:r>
          </w:p>
        </w:tc>
        <w:tc>
          <w:tcPr>
            <w:tcW w:w="1108" w:type="dxa"/>
            <w:vMerge w:val="restart"/>
          </w:tcPr>
          <w:p w:rsidR="00335362" w:rsidRDefault="00DB789F">
            <w:pPr>
              <w:pStyle w:val="TableParagraph"/>
              <w:spacing w:line="244" w:lineRule="exact"/>
              <w:ind w:left="11"/>
              <w:jc w:val="center"/>
            </w:pPr>
            <w:r>
              <w:rPr>
                <w:spacing w:val="-10"/>
              </w:rPr>
              <w:t>2</w:t>
            </w:r>
          </w:p>
        </w:tc>
        <w:tc>
          <w:tcPr>
            <w:tcW w:w="2016" w:type="dxa"/>
            <w:vMerge/>
            <w:tcBorders>
              <w:top w:val="nil"/>
            </w:tcBorders>
          </w:tcPr>
          <w:p w:rsidR="00335362" w:rsidRDefault="00335362">
            <w:pPr>
              <w:rPr>
                <w:sz w:val="2"/>
                <w:szCs w:val="2"/>
              </w:rPr>
            </w:pPr>
          </w:p>
        </w:tc>
      </w:tr>
      <w:tr w:rsidR="00335362">
        <w:trPr>
          <w:trHeight w:val="25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1.</w:t>
            </w:r>
            <w:r>
              <w:rPr>
                <w:spacing w:val="-4"/>
              </w:rPr>
              <w:t xml:space="preserve"> </w:t>
            </w:r>
            <w:r>
              <w:t>Обозначения</w:t>
            </w:r>
            <w:r>
              <w:rPr>
                <w:spacing w:val="-6"/>
              </w:rPr>
              <w:t xml:space="preserve"> </w:t>
            </w:r>
            <w:r>
              <w:t>допусков</w:t>
            </w:r>
            <w:r>
              <w:rPr>
                <w:spacing w:val="-4"/>
              </w:rPr>
              <w:t xml:space="preserve"> </w:t>
            </w:r>
            <w:r>
              <w:t>и</w:t>
            </w:r>
            <w:r>
              <w:rPr>
                <w:spacing w:val="-4"/>
              </w:rPr>
              <w:t xml:space="preserve"> </w:t>
            </w:r>
            <w:r>
              <w:rPr>
                <w:spacing w:val="-2"/>
              </w:rPr>
              <w:t>посадок</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line="251" w:lineRule="exact"/>
              <w:ind w:left="105"/>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6" w:lineRule="exact"/>
              <w:ind w:left="105"/>
            </w:pPr>
            <w:r>
              <w:t>Не</w:t>
            </w:r>
            <w:r>
              <w:rPr>
                <w:spacing w:val="-7"/>
              </w:rPr>
              <w:t xml:space="preserve"> </w:t>
            </w:r>
            <w:r>
              <w:rPr>
                <w:spacing w:val="-2"/>
              </w:rPr>
              <w:t>предусмотрено</w:t>
            </w:r>
          </w:p>
        </w:tc>
        <w:tc>
          <w:tcPr>
            <w:tcW w:w="1108" w:type="dxa"/>
          </w:tcPr>
          <w:p w:rsidR="00335362" w:rsidRDefault="00335362">
            <w:pPr>
              <w:pStyle w:val="TableParagraph"/>
            </w:pPr>
          </w:p>
        </w:tc>
        <w:tc>
          <w:tcPr>
            <w:tcW w:w="2016" w:type="dxa"/>
            <w:vMerge/>
            <w:tcBorders>
              <w:top w:val="nil"/>
            </w:tcBorders>
          </w:tcPr>
          <w:p w:rsidR="00335362" w:rsidRDefault="00335362">
            <w:pPr>
              <w:rPr>
                <w:sz w:val="2"/>
                <w:szCs w:val="2"/>
              </w:rPr>
            </w:pPr>
          </w:p>
        </w:tc>
      </w:tr>
      <w:tr w:rsidR="00335362">
        <w:trPr>
          <w:trHeight w:val="254"/>
        </w:trPr>
        <w:tc>
          <w:tcPr>
            <w:tcW w:w="2242" w:type="dxa"/>
            <w:vMerge w:val="restart"/>
          </w:tcPr>
          <w:p w:rsidR="00335362" w:rsidRDefault="00DB789F">
            <w:pPr>
              <w:pStyle w:val="TableParagraph"/>
              <w:spacing w:before="1" w:line="251" w:lineRule="exact"/>
              <w:ind w:left="105"/>
              <w:rPr>
                <w:b/>
              </w:rPr>
            </w:pPr>
            <w:r>
              <w:rPr>
                <w:b/>
              </w:rPr>
              <w:t>Тема</w:t>
            </w:r>
            <w:r>
              <w:rPr>
                <w:b/>
                <w:spacing w:val="-6"/>
              </w:rPr>
              <w:t xml:space="preserve"> </w:t>
            </w:r>
            <w:r>
              <w:rPr>
                <w:b/>
                <w:spacing w:val="-4"/>
              </w:rPr>
              <w:t>1.2.</w:t>
            </w:r>
          </w:p>
          <w:p w:rsidR="00335362" w:rsidRDefault="00DB789F">
            <w:pPr>
              <w:pStyle w:val="TableParagraph"/>
              <w:spacing w:line="251" w:lineRule="exact"/>
              <w:ind w:left="105"/>
              <w:rPr>
                <w:b/>
              </w:rPr>
            </w:pPr>
            <w:r>
              <w:rPr>
                <w:b/>
              </w:rPr>
              <w:t>Допуски</w:t>
            </w:r>
            <w:r>
              <w:rPr>
                <w:b/>
                <w:spacing w:val="-3"/>
              </w:rPr>
              <w:t xml:space="preserve"> </w:t>
            </w:r>
            <w:r>
              <w:rPr>
                <w:b/>
              </w:rPr>
              <w:t>и</w:t>
            </w:r>
            <w:r>
              <w:rPr>
                <w:b/>
                <w:spacing w:val="-2"/>
              </w:rPr>
              <w:t xml:space="preserve"> посадки</w:t>
            </w:r>
          </w:p>
        </w:tc>
        <w:tc>
          <w:tcPr>
            <w:tcW w:w="9487" w:type="dxa"/>
          </w:tcPr>
          <w:p w:rsidR="00335362" w:rsidRDefault="00DB789F">
            <w:pPr>
              <w:pStyle w:val="TableParagraph"/>
              <w:spacing w:before="1" w:line="233" w:lineRule="exact"/>
              <w:ind w:left="105"/>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108" w:type="dxa"/>
          </w:tcPr>
          <w:p w:rsidR="00335362" w:rsidRDefault="00335362">
            <w:pPr>
              <w:pStyle w:val="TableParagraph"/>
              <w:rPr>
                <w:sz w:val="18"/>
              </w:rPr>
            </w:pPr>
          </w:p>
        </w:tc>
        <w:tc>
          <w:tcPr>
            <w:tcW w:w="2016" w:type="dxa"/>
            <w:vMerge w:val="restart"/>
          </w:tcPr>
          <w:p w:rsidR="00335362" w:rsidRDefault="00DB789F">
            <w:pPr>
              <w:pStyle w:val="TableParagraph"/>
              <w:spacing w:line="237" w:lineRule="auto"/>
              <w:ind w:left="282" w:right="275"/>
              <w:jc w:val="center"/>
            </w:pPr>
            <w:r>
              <w:t>ПК1.1,</w:t>
            </w:r>
            <w:r>
              <w:rPr>
                <w:spacing w:val="-14"/>
              </w:rPr>
              <w:t xml:space="preserve"> </w:t>
            </w:r>
            <w:r>
              <w:t xml:space="preserve">ПК1.2, </w:t>
            </w:r>
            <w:r>
              <w:rPr>
                <w:spacing w:val="-2"/>
              </w:rPr>
              <w:t>ПК1.5</w:t>
            </w:r>
          </w:p>
          <w:p w:rsidR="00335362" w:rsidRDefault="00DB789F">
            <w:pPr>
              <w:pStyle w:val="TableParagraph"/>
              <w:ind w:left="282" w:right="267"/>
              <w:jc w:val="center"/>
            </w:pPr>
            <w:r>
              <w:t>ОК01</w:t>
            </w:r>
            <w:r>
              <w:rPr>
                <w:spacing w:val="-14"/>
              </w:rPr>
              <w:t xml:space="preserve"> </w:t>
            </w:r>
            <w:r>
              <w:t>–</w:t>
            </w:r>
            <w:r>
              <w:rPr>
                <w:spacing w:val="-14"/>
              </w:rPr>
              <w:t xml:space="preserve"> </w:t>
            </w:r>
            <w:r>
              <w:t xml:space="preserve">ОК09 </w:t>
            </w:r>
            <w:r>
              <w:rPr>
                <w:spacing w:val="-6"/>
              </w:rPr>
              <w:t>У1</w:t>
            </w:r>
          </w:p>
          <w:p w:rsidR="00335362" w:rsidRDefault="00DB789F">
            <w:pPr>
              <w:pStyle w:val="TableParagraph"/>
              <w:spacing w:line="251" w:lineRule="exact"/>
              <w:ind w:left="282" w:right="269"/>
              <w:jc w:val="center"/>
            </w:pPr>
            <w:r>
              <w:rPr>
                <w:spacing w:val="-2"/>
              </w:rPr>
              <w:t>З1,З2,З3</w:t>
            </w:r>
          </w:p>
        </w:tc>
      </w:tr>
      <w:tr w:rsidR="00335362">
        <w:trPr>
          <w:trHeight w:val="1007"/>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42" w:lineRule="auto"/>
              <w:ind w:left="105"/>
            </w:pPr>
            <w:r>
              <w:t>Допуск</w:t>
            </w:r>
            <w:r>
              <w:rPr>
                <w:spacing w:val="-1"/>
              </w:rPr>
              <w:t xml:space="preserve"> </w:t>
            </w:r>
            <w:r>
              <w:t>размера. После</w:t>
            </w:r>
            <w:r>
              <w:rPr>
                <w:spacing w:val="-4"/>
              </w:rPr>
              <w:t xml:space="preserve"> </w:t>
            </w:r>
            <w:r>
              <w:t>допуска. Схема расположения полей допусков. Условия годности размера деталей.</w:t>
            </w:r>
            <w:r>
              <w:rPr>
                <w:spacing w:val="9"/>
              </w:rPr>
              <w:t xml:space="preserve"> </w:t>
            </w:r>
            <w:r>
              <w:t>Посадка.</w:t>
            </w:r>
            <w:r>
              <w:rPr>
                <w:spacing w:val="11"/>
              </w:rPr>
              <w:t xml:space="preserve"> </w:t>
            </w:r>
            <w:r>
              <w:t>Допуск</w:t>
            </w:r>
            <w:r>
              <w:rPr>
                <w:spacing w:val="8"/>
              </w:rPr>
              <w:t xml:space="preserve"> </w:t>
            </w:r>
            <w:r>
              <w:t>посадки.</w:t>
            </w:r>
            <w:r>
              <w:rPr>
                <w:spacing w:val="11"/>
              </w:rPr>
              <w:t xml:space="preserve"> </w:t>
            </w:r>
            <w:r>
              <w:t>Типы</w:t>
            </w:r>
            <w:r>
              <w:rPr>
                <w:spacing w:val="6"/>
              </w:rPr>
              <w:t xml:space="preserve"> </w:t>
            </w:r>
            <w:r>
              <w:t>посадок.</w:t>
            </w:r>
            <w:r>
              <w:rPr>
                <w:spacing w:val="11"/>
              </w:rPr>
              <w:t xml:space="preserve"> </w:t>
            </w:r>
            <w:r>
              <w:t>Обозначения</w:t>
            </w:r>
            <w:r>
              <w:rPr>
                <w:spacing w:val="9"/>
              </w:rPr>
              <w:t xml:space="preserve"> </w:t>
            </w:r>
            <w:r>
              <w:t>посадок</w:t>
            </w:r>
            <w:r>
              <w:rPr>
                <w:spacing w:val="8"/>
              </w:rPr>
              <w:t xml:space="preserve"> </w:t>
            </w:r>
            <w:r>
              <w:t>на</w:t>
            </w:r>
            <w:r>
              <w:rPr>
                <w:spacing w:val="12"/>
              </w:rPr>
              <w:t xml:space="preserve"> </w:t>
            </w:r>
            <w:r>
              <w:t>чертежах.</w:t>
            </w:r>
            <w:r>
              <w:rPr>
                <w:spacing w:val="12"/>
              </w:rPr>
              <w:t xml:space="preserve"> </w:t>
            </w:r>
            <w:r>
              <w:t>Понятие</w:t>
            </w:r>
            <w:r>
              <w:rPr>
                <w:spacing w:val="12"/>
              </w:rPr>
              <w:t xml:space="preserve"> </w:t>
            </w:r>
            <w:r>
              <w:rPr>
                <w:spacing w:val="-10"/>
              </w:rPr>
              <w:t>о</w:t>
            </w:r>
          </w:p>
          <w:p w:rsidR="00335362" w:rsidRDefault="00DB789F">
            <w:pPr>
              <w:pStyle w:val="TableParagraph"/>
              <w:spacing w:line="250" w:lineRule="exact"/>
              <w:ind w:left="105"/>
            </w:pPr>
            <w:r>
              <w:t>системе допусков и посадок. Единая система допусков и посадок (ЕСДП), Система отверстия и</w:t>
            </w:r>
            <w:r>
              <w:rPr>
                <w:spacing w:val="40"/>
              </w:rPr>
              <w:t xml:space="preserve"> </w:t>
            </w:r>
            <w:r>
              <w:t>система вала.</w:t>
            </w:r>
          </w:p>
        </w:tc>
        <w:tc>
          <w:tcPr>
            <w:tcW w:w="1108" w:type="dxa"/>
            <w:vMerge w:val="restart"/>
          </w:tcPr>
          <w:p w:rsidR="00335362" w:rsidRDefault="00DB789F">
            <w:pPr>
              <w:pStyle w:val="TableParagraph"/>
              <w:spacing w:line="244" w:lineRule="exact"/>
              <w:ind w:left="11"/>
              <w:jc w:val="center"/>
            </w:pPr>
            <w:r>
              <w:rPr>
                <w:spacing w:val="-10"/>
              </w:rPr>
              <w:t>2</w:t>
            </w:r>
          </w:p>
        </w:tc>
        <w:tc>
          <w:tcPr>
            <w:tcW w:w="2016" w:type="dxa"/>
            <w:vMerge/>
            <w:tcBorders>
              <w:top w:val="nil"/>
            </w:tcBorders>
          </w:tcPr>
          <w:p w:rsidR="00335362" w:rsidRDefault="00335362">
            <w:pPr>
              <w:rPr>
                <w:sz w:val="2"/>
                <w:szCs w:val="2"/>
              </w:rPr>
            </w:pPr>
          </w:p>
        </w:tc>
      </w:tr>
      <w:tr w:rsidR="00335362">
        <w:trPr>
          <w:trHeight w:val="505"/>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46" w:lineRule="exact"/>
              <w:ind w:left="105"/>
            </w:pPr>
            <w:r>
              <w:t>Квалитеты</w:t>
            </w:r>
            <w:r>
              <w:rPr>
                <w:spacing w:val="41"/>
              </w:rPr>
              <w:t xml:space="preserve"> </w:t>
            </w:r>
            <w:r>
              <w:t>в</w:t>
            </w:r>
            <w:r>
              <w:rPr>
                <w:spacing w:val="44"/>
              </w:rPr>
              <w:t xml:space="preserve"> </w:t>
            </w:r>
            <w:r>
              <w:t>ЕСДП.</w:t>
            </w:r>
            <w:r>
              <w:rPr>
                <w:spacing w:val="40"/>
              </w:rPr>
              <w:t xml:space="preserve"> </w:t>
            </w:r>
            <w:r>
              <w:t>Таблица</w:t>
            </w:r>
            <w:r>
              <w:rPr>
                <w:spacing w:val="42"/>
              </w:rPr>
              <w:t xml:space="preserve"> </w:t>
            </w:r>
            <w:r>
              <w:t>предельных</w:t>
            </w:r>
            <w:r>
              <w:rPr>
                <w:spacing w:val="43"/>
              </w:rPr>
              <w:t xml:space="preserve"> </w:t>
            </w:r>
            <w:r>
              <w:t>отклонений</w:t>
            </w:r>
            <w:r>
              <w:rPr>
                <w:spacing w:val="44"/>
              </w:rPr>
              <w:t xml:space="preserve"> </w:t>
            </w:r>
            <w:r>
              <w:t>размеров</w:t>
            </w:r>
            <w:r>
              <w:rPr>
                <w:spacing w:val="44"/>
              </w:rPr>
              <w:t xml:space="preserve"> </w:t>
            </w:r>
            <w:r>
              <w:t>в</w:t>
            </w:r>
            <w:r>
              <w:rPr>
                <w:spacing w:val="45"/>
              </w:rPr>
              <w:t xml:space="preserve"> </w:t>
            </w:r>
            <w:r>
              <w:t>системе</w:t>
            </w:r>
            <w:r>
              <w:rPr>
                <w:spacing w:val="36"/>
              </w:rPr>
              <w:t xml:space="preserve"> </w:t>
            </w:r>
            <w:r>
              <w:t>ЕСДП.</w:t>
            </w:r>
            <w:r>
              <w:rPr>
                <w:spacing w:val="46"/>
              </w:rPr>
              <w:t xml:space="preserve"> </w:t>
            </w:r>
            <w:r>
              <w:rPr>
                <w:spacing w:val="-2"/>
              </w:rPr>
              <w:t>Предельное</w:t>
            </w:r>
          </w:p>
          <w:p w:rsidR="00335362" w:rsidRDefault="00DB789F">
            <w:pPr>
              <w:pStyle w:val="TableParagraph"/>
              <w:spacing w:before="1" w:line="238" w:lineRule="exact"/>
              <w:ind w:left="105"/>
            </w:pPr>
            <w:r>
              <w:t>отклонение</w:t>
            </w:r>
            <w:r>
              <w:rPr>
                <w:spacing w:val="-14"/>
              </w:rPr>
              <w:t xml:space="preserve"> </w:t>
            </w:r>
            <w:r>
              <w:t>размеров</w:t>
            </w:r>
            <w:r>
              <w:rPr>
                <w:spacing w:val="-5"/>
              </w:rPr>
              <w:t xml:space="preserve"> </w:t>
            </w:r>
            <w:r>
              <w:t>с</w:t>
            </w:r>
            <w:r>
              <w:rPr>
                <w:spacing w:val="-8"/>
              </w:rPr>
              <w:t xml:space="preserve"> </w:t>
            </w:r>
            <w:r>
              <w:t>неуказанными</w:t>
            </w:r>
            <w:r>
              <w:rPr>
                <w:spacing w:val="-5"/>
              </w:rPr>
              <w:t xml:space="preserve"> </w:t>
            </w:r>
            <w:r>
              <w:t>допусками</w:t>
            </w:r>
            <w:r>
              <w:rPr>
                <w:spacing w:val="-5"/>
              </w:rPr>
              <w:t xml:space="preserve"> </w:t>
            </w:r>
            <w:r>
              <w:t>(свободные</w:t>
            </w:r>
            <w:r>
              <w:rPr>
                <w:spacing w:val="-11"/>
              </w:rPr>
              <w:t xml:space="preserve"> </w:t>
            </w:r>
            <w:r>
              <w:rPr>
                <w:spacing w:val="-2"/>
              </w:rPr>
              <w:t>размеры).</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254"/>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line="233" w:lineRule="exact"/>
              <w:ind w:left="105"/>
              <w:rPr>
                <w:b/>
              </w:rPr>
            </w:pPr>
            <w:r>
              <w:rPr>
                <w:b/>
              </w:rPr>
              <w:t>Практическая</w:t>
            </w:r>
            <w:r>
              <w:rPr>
                <w:b/>
                <w:spacing w:val="-12"/>
              </w:rPr>
              <w:t xml:space="preserve"> </w:t>
            </w:r>
            <w:r>
              <w:rPr>
                <w:b/>
                <w:spacing w:val="-2"/>
              </w:rPr>
              <w:t>работа</w:t>
            </w:r>
          </w:p>
        </w:tc>
        <w:tc>
          <w:tcPr>
            <w:tcW w:w="1108" w:type="dxa"/>
            <w:vMerge w:val="restart"/>
          </w:tcPr>
          <w:p w:rsidR="00335362" w:rsidRDefault="00DB789F">
            <w:pPr>
              <w:pStyle w:val="TableParagraph"/>
              <w:spacing w:line="249" w:lineRule="exact"/>
              <w:ind w:left="11"/>
              <w:jc w:val="center"/>
            </w:pPr>
            <w:r>
              <w:rPr>
                <w:spacing w:val="-10"/>
              </w:rPr>
              <w:t>2</w:t>
            </w:r>
          </w:p>
        </w:tc>
        <w:tc>
          <w:tcPr>
            <w:tcW w:w="2016" w:type="dxa"/>
            <w:vMerge/>
            <w:tcBorders>
              <w:top w:val="nil"/>
            </w:tcBorders>
          </w:tcPr>
          <w:p w:rsidR="00335362" w:rsidRDefault="00335362">
            <w:pPr>
              <w:rPr>
                <w:sz w:val="2"/>
                <w:szCs w:val="2"/>
              </w:rPr>
            </w:pPr>
          </w:p>
        </w:tc>
      </w:tr>
      <w:tr w:rsidR="00335362">
        <w:trPr>
          <w:trHeight w:val="254"/>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2.</w:t>
            </w:r>
            <w:r>
              <w:rPr>
                <w:spacing w:val="-6"/>
              </w:rPr>
              <w:t xml:space="preserve"> </w:t>
            </w:r>
            <w:r>
              <w:t>Допуски</w:t>
            </w:r>
            <w:r>
              <w:rPr>
                <w:spacing w:val="-4"/>
              </w:rPr>
              <w:t xml:space="preserve"> </w:t>
            </w:r>
            <w:r>
              <w:t>и</w:t>
            </w:r>
            <w:r>
              <w:rPr>
                <w:spacing w:val="-4"/>
              </w:rPr>
              <w:t xml:space="preserve"> </w:t>
            </w:r>
            <w:r>
              <w:t>посадки</w:t>
            </w:r>
            <w:r>
              <w:rPr>
                <w:spacing w:val="-8"/>
              </w:rPr>
              <w:t xml:space="preserve"> </w:t>
            </w:r>
            <w:r>
              <w:t>гладких</w:t>
            </w:r>
            <w:r>
              <w:rPr>
                <w:spacing w:val="-9"/>
              </w:rPr>
              <w:t xml:space="preserve"> </w:t>
            </w:r>
            <w:r>
              <w:t>цилиндрических</w:t>
            </w:r>
            <w:r>
              <w:rPr>
                <w:spacing w:val="-5"/>
              </w:rPr>
              <w:t xml:space="preserve"> </w:t>
            </w:r>
            <w:r>
              <w:rPr>
                <w:spacing w:val="-2"/>
              </w:rPr>
              <w:t>соединений</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249"/>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0" w:lineRule="exact"/>
              <w:ind w:left="105"/>
            </w:pPr>
            <w:r>
              <w:t>3.</w:t>
            </w:r>
            <w:r>
              <w:rPr>
                <w:spacing w:val="-4"/>
              </w:rPr>
              <w:t xml:space="preserve"> </w:t>
            </w:r>
            <w:r>
              <w:t>Допуски</w:t>
            </w:r>
            <w:r>
              <w:rPr>
                <w:spacing w:val="-4"/>
              </w:rPr>
              <w:t xml:space="preserve"> </w:t>
            </w:r>
            <w:r>
              <w:t>и</w:t>
            </w:r>
            <w:r>
              <w:rPr>
                <w:spacing w:val="-3"/>
              </w:rPr>
              <w:t xml:space="preserve"> </w:t>
            </w:r>
            <w:r>
              <w:t>предельное</w:t>
            </w:r>
            <w:r>
              <w:rPr>
                <w:spacing w:val="-11"/>
              </w:rPr>
              <w:t xml:space="preserve"> </w:t>
            </w:r>
            <w:r>
              <w:t>отклонение</w:t>
            </w:r>
            <w:r>
              <w:rPr>
                <w:spacing w:val="-10"/>
              </w:rPr>
              <w:t xml:space="preserve"> </w:t>
            </w:r>
            <w:r>
              <w:t>гладких</w:t>
            </w:r>
            <w:r>
              <w:rPr>
                <w:spacing w:val="-9"/>
              </w:rPr>
              <w:t xml:space="preserve"> </w:t>
            </w:r>
            <w:r>
              <w:t>цилиндрических</w:t>
            </w:r>
            <w:r>
              <w:rPr>
                <w:spacing w:val="-4"/>
              </w:rPr>
              <w:t xml:space="preserve"> </w:t>
            </w:r>
            <w:r>
              <w:rPr>
                <w:spacing w:val="-2"/>
              </w:rPr>
              <w:t>соединений</w:t>
            </w:r>
          </w:p>
        </w:tc>
        <w:tc>
          <w:tcPr>
            <w:tcW w:w="1108" w:type="dxa"/>
          </w:tcPr>
          <w:p w:rsidR="00335362" w:rsidRDefault="00DB789F">
            <w:pPr>
              <w:pStyle w:val="TableParagraph"/>
              <w:spacing w:line="230" w:lineRule="exact"/>
              <w:ind w:left="21" w:right="10"/>
              <w:jc w:val="center"/>
            </w:pPr>
            <w:r>
              <w:rPr>
                <w:spacing w:val="-10"/>
              </w:rPr>
              <w:t>2</w:t>
            </w:r>
          </w:p>
        </w:tc>
        <w:tc>
          <w:tcPr>
            <w:tcW w:w="2016" w:type="dxa"/>
            <w:vMerge/>
            <w:tcBorders>
              <w:top w:val="nil"/>
            </w:tcBorders>
          </w:tcPr>
          <w:p w:rsidR="00335362" w:rsidRDefault="00335362">
            <w:pPr>
              <w:rPr>
                <w:sz w:val="2"/>
                <w:szCs w:val="2"/>
              </w:rPr>
            </w:pPr>
          </w:p>
        </w:tc>
      </w:tr>
      <w:tr w:rsidR="00335362">
        <w:trPr>
          <w:trHeight w:val="25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4.</w:t>
            </w:r>
            <w:r>
              <w:rPr>
                <w:spacing w:val="-9"/>
              </w:rPr>
              <w:t xml:space="preserve"> </w:t>
            </w:r>
            <w:r>
              <w:t>Решение</w:t>
            </w:r>
            <w:r>
              <w:rPr>
                <w:spacing w:val="-10"/>
              </w:rPr>
              <w:t xml:space="preserve"> </w:t>
            </w:r>
            <w:r>
              <w:t>задач</w:t>
            </w:r>
            <w:r>
              <w:rPr>
                <w:spacing w:val="-8"/>
              </w:rPr>
              <w:t xml:space="preserve"> </w:t>
            </w:r>
            <w:r>
              <w:t>по</w:t>
            </w:r>
            <w:r>
              <w:rPr>
                <w:spacing w:val="-8"/>
              </w:rPr>
              <w:t xml:space="preserve"> </w:t>
            </w:r>
            <w:r>
              <w:t>определению</w:t>
            </w:r>
            <w:r>
              <w:rPr>
                <w:spacing w:val="-6"/>
              </w:rPr>
              <w:t xml:space="preserve"> </w:t>
            </w:r>
            <w:r>
              <w:t>предельных</w:t>
            </w:r>
            <w:r>
              <w:rPr>
                <w:spacing w:val="49"/>
              </w:rPr>
              <w:t xml:space="preserve"> </w:t>
            </w:r>
            <w:r>
              <w:t>отклонений,</w:t>
            </w:r>
            <w:r>
              <w:rPr>
                <w:spacing w:val="-6"/>
              </w:rPr>
              <w:t xml:space="preserve"> </w:t>
            </w:r>
            <w:r>
              <w:t>размеров,</w:t>
            </w:r>
            <w:r>
              <w:rPr>
                <w:spacing w:val="-2"/>
              </w:rPr>
              <w:t xml:space="preserve"> </w:t>
            </w:r>
            <w:r>
              <w:t>допусков</w:t>
            </w:r>
            <w:r>
              <w:rPr>
                <w:spacing w:val="-3"/>
              </w:rPr>
              <w:t xml:space="preserve"> </w:t>
            </w:r>
            <w:r>
              <w:t>и</w:t>
            </w:r>
            <w:r>
              <w:rPr>
                <w:spacing w:val="-6"/>
              </w:rPr>
              <w:t xml:space="preserve"> </w:t>
            </w:r>
            <w:r>
              <w:rPr>
                <w:spacing w:val="-2"/>
              </w:rPr>
              <w:t>посадок</w:t>
            </w:r>
          </w:p>
        </w:tc>
        <w:tc>
          <w:tcPr>
            <w:tcW w:w="1108" w:type="dxa"/>
          </w:tcPr>
          <w:p w:rsidR="00335362" w:rsidRDefault="00DB789F">
            <w:pPr>
              <w:pStyle w:val="TableParagraph"/>
              <w:spacing w:line="234" w:lineRule="exact"/>
              <w:ind w:left="21" w:right="10"/>
              <w:jc w:val="center"/>
            </w:pPr>
            <w:r>
              <w:rPr>
                <w:spacing w:val="-10"/>
              </w:rPr>
              <w:t>4</w:t>
            </w:r>
          </w:p>
        </w:tc>
        <w:tc>
          <w:tcPr>
            <w:tcW w:w="2016" w:type="dxa"/>
            <w:vMerge/>
            <w:tcBorders>
              <w:top w:val="nil"/>
            </w:tcBorders>
          </w:tcPr>
          <w:p w:rsidR="00335362" w:rsidRDefault="00335362">
            <w:pPr>
              <w:rPr>
                <w:sz w:val="2"/>
                <w:szCs w:val="2"/>
              </w:rPr>
            </w:pPr>
          </w:p>
        </w:tc>
      </w:tr>
      <w:tr w:rsidR="00335362">
        <w:trPr>
          <w:trHeight w:val="50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line="251" w:lineRule="exact"/>
              <w:ind w:left="105"/>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6" w:lineRule="exact"/>
              <w:ind w:left="105"/>
            </w:pPr>
            <w:r>
              <w:t>Не</w:t>
            </w:r>
            <w:r>
              <w:rPr>
                <w:spacing w:val="-7"/>
              </w:rPr>
              <w:t xml:space="preserve"> </w:t>
            </w:r>
            <w:r>
              <w:rPr>
                <w:spacing w:val="-2"/>
              </w:rPr>
              <w:t>предусмотрено</w:t>
            </w:r>
          </w:p>
        </w:tc>
        <w:tc>
          <w:tcPr>
            <w:tcW w:w="1108" w:type="dxa"/>
          </w:tcPr>
          <w:p w:rsidR="00335362" w:rsidRDefault="00335362">
            <w:pPr>
              <w:pStyle w:val="TableParagraph"/>
            </w:pPr>
          </w:p>
        </w:tc>
        <w:tc>
          <w:tcPr>
            <w:tcW w:w="2016" w:type="dxa"/>
            <w:vMerge/>
            <w:tcBorders>
              <w:top w:val="nil"/>
            </w:tcBorders>
          </w:tcPr>
          <w:p w:rsidR="00335362" w:rsidRDefault="00335362">
            <w:pPr>
              <w:rPr>
                <w:sz w:val="2"/>
                <w:szCs w:val="2"/>
              </w:rPr>
            </w:pPr>
          </w:p>
        </w:tc>
      </w:tr>
    </w:tbl>
    <w:p w:rsidR="00335362" w:rsidRDefault="00335362">
      <w:pPr>
        <w:rPr>
          <w:sz w:val="2"/>
          <w:szCs w:val="2"/>
        </w:rPr>
        <w:sectPr w:rsidR="00335362">
          <w:footerReference w:type="default" r:id="rId110"/>
          <w:pgSz w:w="16840" w:h="11910" w:orient="landscape"/>
          <w:pgMar w:top="940" w:right="850" w:bottom="280" w:left="992" w:header="0" w:footer="0" w:gutter="0"/>
          <w:cols w:space="720"/>
        </w:sectPr>
      </w:pPr>
    </w:p>
    <w:p w:rsidR="00335362" w:rsidRDefault="00335362">
      <w:pPr>
        <w:pStyle w:val="a3"/>
        <w:spacing w:before="1"/>
        <w:rPr>
          <w:b/>
          <w:sz w:val="2"/>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2"/>
        <w:gridCol w:w="9487"/>
        <w:gridCol w:w="1108"/>
        <w:gridCol w:w="2016"/>
      </w:tblGrid>
      <w:tr w:rsidR="00335362">
        <w:trPr>
          <w:trHeight w:val="253"/>
        </w:trPr>
        <w:tc>
          <w:tcPr>
            <w:tcW w:w="2242" w:type="dxa"/>
            <w:vMerge w:val="restart"/>
          </w:tcPr>
          <w:p w:rsidR="00335362" w:rsidRDefault="00DB789F">
            <w:pPr>
              <w:pStyle w:val="TableParagraph"/>
              <w:spacing w:before="1"/>
              <w:ind w:left="105" w:right="129"/>
              <w:rPr>
                <w:b/>
              </w:rPr>
            </w:pPr>
            <w:r>
              <w:rPr>
                <w:b/>
              </w:rPr>
              <w:t>Тема</w:t>
            </w:r>
            <w:r>
              <w:rPr>
                <w:b/>
                <w:spacing w:val="-9"/>
              </w:rPr>
              <w:t xml:space="preserve"> </w:t>
            </w:r>
            <w:r>
              <w:rPr>
                <w:b/>
              </w:rPr>
              <w:t>1.3.</w:t>
            </w:r>
            <w:r>
              <w:rPr>
                <w:b/>
                <w:spacing w:val="-7"/>
              </w:rPr>
              <w:t xml:space="preserve"> </w:t>
            </w:r>
            <w:r>
              <w:rPr>
                <w:b/>
              </w:rPr>
              <w:t>Допуски</w:t>
            </w:r>
            <w:r>
              <w:rPr>
                <w:b/>
                <w:spacing w:val="-10"/>
              </w:rPr>
              <w:t xml:space="preserve"> </w:t>
            </w:r>
            <w:r>
              <w:rPr>
                <w:b/>
              </w:rPr>
              <w:t>и отклонения</w:t>
            </w:r>
            <w:r>
              <w:rPr>
                <w:b/>
                <w:spacing w:val="-14"/>
              </w:rPr>
              <w:t xml:space="preserve"> </w:t>
            </w:r>
            <w:r>
              <w:rPr>
                <w:b/>
              </w:rPr>
              <w:t xml:space="preserve">формы. </w:t>
            </w:r>
            <w:r>
              <w:rPr>
                <w:b/>
                <w:spacing w:val="-2"/>
              </w:rPr>
              <w:t>Шероховатость поверхности</w:t>
            </w:r>
          </w:p>
        </w:tc>
        <w:tc>
          <w:tcPr>
            <w:tcW w:w="9487" w:type="dxa"/>
          </w:tcPr>
          <w:p w:rsidR="00335362" w:rsidRDefault="00DB789F">
            <w:pPr>
              <w:pStyle w:val="TableParagraph"/>
              <w:spacing w:before="1" w:line="233" w:lineRule="exact"/>
              <w:ind w:left="105"/>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108" w:type="dxa"/>
            <w:vMerge w:val="restart"/>
          </w:tcPr>
          <w:p w:rsidR="00335362" w:rsidRDefault="00DB789F">
            <w:pPr>
              <w:pStyle w:val="TableParagraph"/>
              <w:spacing w:line="249" w:lineRule="exact"/>
              <w:ind w:left="11"/>
              <w:jc w:val="center"/>
            </w:pPr>
            <w:r>
              <w:rPr>
                <w:spacing w:val="-10"/>
              </w:rPr>
              <w:t>2</w:t>
            </w:r>
          </w:p>
        </w:tc>
        <w:tc>
          <w:tcPr>
            <w:tcW w:w="2016" w:type="dxa"/>
            <w:vMerge w:val="restart"/>
          </w:tcPr>
          <w:p w:rsidR="00335362" w:rsidRDefault="00DB789F">
            <w:pPr>
              <w:pStyle w:val="TableParagraph"/>
              <w:spacing w:line="242" w:lineRule="auto"/>
              <w:ind w:left="282" w:right="275"/>
              <w:jc w:val="center"/>
            </w:pPr>
            <w:r>
              <w:t>ПК1.1,</w:t>
            </w:r>
            <w:r>
              <w:rPr>
                <w:spacing w:val="-14"/>
              </w:rPr>
              <w:t xml:space="preserve"> </w:t>
            </w:r>
            <w:r>
              <w:t xml:space="preserve">ПК1.2, </w:t>
            </w:r>
            <w:r>
              <w:rPr>
                <w:spacing w:val="-2"/>
              </w:rPr>
              <w:t>ПК1.5</w:t>
            </w:r>
          </w:p>
          <w:p w:rsidR="00335362" w:rsidRDefault="00DB789F">
            <w:pPr>
              <w:pStyle w:val="TableParagraph"/>
              <w:spacing w:line="242" w:lineRule="auto"/>
              <w:ind w:left="282" w:right="267"/>
              <w:jc w:val="center"/>
            </w:pPr>
            <w:r>
              <w:t>ОК01</w:t>
            </w:r>
            <w:r>
              <w:rPr>
                <w:spacing w:val="-14"/>
              </w:rPr>
              <w:t xml:space="preserve"> </w:t>
            </w:r>
            <w:r>
              <w:t>–</w:t>
            </w:r>
            <w:r>
              <w:rPr>
                <w:spacing w:val="-14"/>
              </w:rPr>
              <w:t xml:space="preserve"> </w:t>
            </w:r>
            <w:r>
              <w:t xml:space="preserve">ОК09 </w:t>
            </w:r>
            <w:r>
              <w:rPr>
                <w:spacing w:val="-4"/>
              </w:rPr>
              <w:t>У1,</w:t>
            </w:r>
          </w:p>
          <w:p w:rsidR="00335362" w:rsidRDefault="00DB789F">
            <w:pPr>
              <w:pStyle w:val="TableParagraph"/>
              <w:spacing w:line="251" w:lineRule="exact"/>
              <w:ind w:left="282" w:right="269"/>
              <w:jc w:val="center"/>
            </w:pPr>
            <w:r>
              <w:rPr>
                <w:spacing w:val="-2"/>
              </w:rPr>
              <w:t>З1,З2,З3</w:t>
            </w:r>
          </w:p>
        </w:tc>
      </w:tr>
      <w:tr w:rsidR="00335362">
        <w:trPr>
          <w:trHeight w:val="75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tabs>
                <w:tab w:val="left" w:pos="1122"/>
                <w:tab w:val="left" w:pos="2038"/>
                <w:tab w:val="left" w:pos="3011"/>
                <w:tab w:val="left" w:pos="4613"/>
                <w:tab w:val="left" w:pos="5875"/>
                <w:tab w:val="left" w:pos="6848"/>
                <w:tab w:val="left" w:pos="7707"/>
                <w:tab w:val="left" w:pos="8033"/>
              </w:tabs>
              <w:spacing w:line="237" w:lineRule="auto"/>
              <w:ind w:left="105" w:right="103"/>
            </w:pPr>
            <w:r>
              <w:rPr>
                <w:spacing w:val="-2"/>
              </w:rPr>
              <w:t>Допуски</w:t>
            </w:r>
            <w:r>
              <w:tab/>
            </w:r>
            <w:r>
              <w:rPr>
                <w:spacing w:val="-2"/>
              </w:rPr>
              <w:t>формы,</w:t>
            </w:r>
            <w:r>
              <w:tab/>
            </w:r>
            <w:r>
              <w:rPr>
                <w:spacing w:val="-2"/>
              </w:rPr>
              <w:t>допуски</w:t>
            </w:r>
            <w:r>
              <w:tab/>
            </w:r>
            <w:r>
              <w:rPr>
                <w:spacing w:val="-2"/>
              </w:rPr>
              <w:t>расположения,</w:t>
            </w:r>
            <w:r>
              <w:tab/>
            </w:r>
            <w:r>
              <w:rPr>
                <w:spacing w:val="-2"/>
              </w:rPr>
              <w:t>суммарные</w:t>
            </w:r>
            <w:r>
              <w:tab/>
            </w:r>
            <w:r>
              <w:rPr>
                <w:spacing w:val="-2"/>
              </w:rPr>
              <w:t>допуски</w:t>
            </w:r>
            <w:r>
              <w:tab/>
            </w:r>
            <w:r>
              <w:rPr>
                <w:spacing w:val="-2"/>
              </w:rPr>
              <w:t>формы</w:t>
            </w:r>
            <w:r>
              <w:tab/>
            </w:r>
            <w:r>
              <w:rPr>
                <w:spacing w:val="-10"/>
              </w:rPr>
              <w:t>и</w:t>
            </w:r>
            <w:r>
              <w:tab/>
            </w:r>
            <w:r>
              <w:rPr>
                <w:spacing w:val="-2"/>
              </w:rPr>
              <w:t xml:space="preserve">расположения </w:t>
            </w:r>
            <w:r>
              <w:t>поверхностей.</w:t>
            </w:r>
            <w:r>
              <w:rPr>
                <w:spacing w:val="40"/>
              </w:rPr>
              <w:t xml:space="preserve"> </w:t>
            </w:r>
            <w:r>
              <w:t>Их</w:t>
            </w:r>
            <w:r>
              <w:rPr>
                <w:spacing w:val="39"/>
              </w:rPr>
              <w:t xml:space="preserve"> </w:t>
            </w:r>
            <w:r>
              <w:t>обозначение</w:t>
            </w:r>
            <w:r>
              <w:rPr>
                <w:spacing w:val="32"/>
              </w:rPr>
              <w:t xml:space="preserve"> </w:t>
            </w:r>
            <w:r>
              <w:t>на</w:t>
            </w:r>
            <w:r>
              <w:rPr>
                <w:spacing w:val="41"/>
              </w:rPr>
              <w:t xml:space="preserve"> </w:t>
            </w:r>
            <w:r>
              <w:t>чертежах</w:t>
            </w:r>
            <w:r>
              <w:rPr>
                <w:spacing w:val="39"/>
              </w:rPr>
              <w:t xml:space="preserve"> </w:t>
            </w:r>
            <w:r>
              <w:t>по</w:t>
            </w:r>
            <w:r>
              <w:rPr>
                <w:spacing w:val="34"/>
              </w:rPr>
              <w:t xml:space="preserve"> </w:t>
            </w:r>
            <w:r>
              <w:t>ЕСКД,</w:t>
            </w:r>
            <w:r>
              <w:rPr>
                <w:spacing w:val="41"/>
              </w:rPr>
              <w:t xml:space="preserve"> </w:t>
            </w:r>
            <w:r>
              <w:t>отклонения</w:t>
            </w:r>
            <w:r>
              <w:rPr>
                <w:spacing w:val="38"/>
              </w:rPr>
              <w:t xml:space="preserve"> </w:t>
            </w:r>
            <w:r>
              <w:t>цилиндрических</w:t>
            </w:r>
            <w:r>
              <w:rPr>
                <w:spacing w:val="39"/>
              </w:rPr>
              <w:t xml:space="preserve"> </w:t>
            </w:r>
            <w:r>
              <w:t>и</w:t>
            </w:r>
            <w:r>
              <w:rPr>
                <w:spacing w:val="41"/>
              </w:rPr>
              <w:t xml:space="preserve"> </w:t>
            </w:r>
            <w:r>
              <w:rPr>
                <w:spacing w:val="-2"/>
              </w:rPr>
              <w:t>плоских</w:t>
            </w:r>
          </w:p>
          <w:p w:rsidR="00335362" w:rsidRDefault="00DB789F">
            <w:pPr>
              <w:pStyle w:val="TableParagraph"/>
              <w:spacing w:line="238" w:lineRule="exact"/>
              <w:ind w:left="105"/>
            </w:pPr>
            <w:r>
              <w:rPr>
                <w:spacing w:val="-2"/>
              </w:rPr>
              <w:t>поверхностей</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49" w:lineRule="exact"/>
              <w:ind w:left="105"/>
            </w:pPr>
            <w:r>
              <w:t>Основные</w:t>
            </w:r>
            <w:r>
              <w:rPr>
                <w:spacing w:val="64"/>
              </w:rPr>
              <w:t xml:space="preserve"> </w:t>
            </w:r>
            <w:r>
              <w:t>сведения</w:t>
            </w:r>
            <w:r>
              <w:rPr>
                <w:spacing w:val="72"/>
              </w:rPr>
              <w:t xml:space="preserve"> </w:t>
            </w:r>
            <w:r>
              <w:t>о</w:t>
            </w:r>
            <w:r>
              <w:rPr>
                <w:spacing w:val="69"/>
              </w:rPr>
              <w:t xml:space="preserve"> </w:t>
            </w:r>
            <w:r>
              <w:t>методах</w:t>
            </w:r>
            <w:r>
              <w:rPr>
                <w:spacing w:val="73"/>
              </w:rPr>
              <w:t xml:space="preserve"> </w:t>
            </w:r>
            <w:r>
              <w:t>контроля</w:t>
            </w:r>
            <w:r>
              <w:rPr>
                <w:spacing w:val="72"/>
              </w:rPr>
              <w:t xml:space="preserve"> </w:t>
            </w:r>
            <w:r>
              <w:t>отклонений</w:t>
            </w:r>
            <w:r>
              <w:rPr>
                <w:spacing w:val="75"/>
              </w:rPr>
              <w:t xml:space="preserve"> </w:t>
            </w:r>
            <w:r>
              <w:t>формы</w:t>
            </w:r>
            <w:r>
              <w:rPr>
                <w:spacing w:val="73"/>
              </w:rPr>
              <w:t xml:space="preserve"> </w:t>
            </w:r>
            <w:r>
              <w:t>и</w:t>
            </w:r>
            <w:r>
              <w:rPr>
                <w:spacing w:val="70"/>
              </w:rPr>
              <w:t xml:space="preserve"> </w:t>
            </w:r>
            <w:r>
              <w:t>расположения</w:t>
            </w:r>
            <w:r>
              <w:rPr>
                <w:spacing w:val="73"/>
              </w:rPr>
              <w:t xml:space="preserve"> </w:t>
            </w:r>
            <w:r>
              <w:rPr>
                <w:spacing w:val="-2"/>
              </w:rPr>
              <w:t>поверхностей.</w:t>
            </w:r>
          </w:p>
          <w:p w:rsidR="00335362" w:rsidRDefault="00DB789F">
            <w:pPr>
              <w:pStyle w:val="TableParagraph"/>
              <w:spacing w:before="1" w:line="238" w:lineRule="exact"/>
              <w:ind w:left="105"/>
            </w:pPr>
            <w:r>
              <w:t>Шероховатость</w:t>
            </w:r>
            <w:r>
              <w:rPr>
                <w:spacing w:val="-12"/>
              </w:rPr>
              <w:t xml:space="preserve"> </w:t>
            </w:r>
            <w:r>
              <w:t>поверхности.</w:t>
            </w:r>
            <w:r>
              <w:rPr>
                <w:spacing w:val="-6"/>
              </w:rPr>
              <w:t xml:space="preserve"> </w:t>
            </w:r>
            <w:r>
              <w:t>Обозначение</w:t>
            </w:r>
            <w:r>
              <w:rPr>
                <w:spacing w:val="-14"/>
              </w:rPr>
              <w:t xml:space="preserve"> </w:t>
            </w:r>
            <w:r>
              <w:t>шероховатости</w:t>
            </w:r>
            <w:r>
              <w:rPr>
                <w:spacing w:val="-8"/>
              </w:rPr>
              <w:t xml:space="preserve"> </w:t>
            </w:r>
            <w:r>
              <w:t>на</w:t>
            </w:r>
            <w:r>
              <w:rPr>
                <w:spacing w:val="-5"/>
              </w:rPr>
              <w:t xml:space="preserve"> </w:t>
            </w:r>
            <w:r>
              <w:rPr>
                <w:spacing w:val="-2"/>
              </w:rPr>
              <w:t>чертежах</w:t>
            </w:r>
          </w:p>
        </w:tc>
        <w:tc>
          <w:tcPr>
            <w:tcW w:w="1108" w:type="dxa"/>
          </w:tcPr>
          <w:p w:rsidR="00335362" w:rsidRDefault="00335362">
            <w:pPr>
              <w:pStyle w:val="TableParagraph"/>
            </w:pPr>
          </w:p>
        </w:tc>
        <w:tc>
          <w:tcPr>
            <w:tcW w:w="2016" w:type="dxa"/>
            <w:vMerge/>
            <w:tcBorders>
              <w:top w:val="nil"/>
            </w:tcBorders>
          </w:tcPr>
          <w:p w:rsidR="00335362" w:rsidRDefault="00335362">
            <w:pPr>
              <w:rPr>
                <w:sz w:val="2"/>
                <w:szCs w:val="2"/>
              </w:rPr>
            </w:pPr>
          </w:p>
        </w:tc>
      </w:tr>
      <w:tr w:rsidR="00335362">
        <w:trPr>
          <w:trHeight w:val="249"/>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29" w:lineRule="exact"/>
              <w:ind w:left="105"/>
              <w:rPr>
                <w:b/>
              </w:rPr>
            </w:pPr>
            <w:r>
              <w:rPr>
                <w:b/>
              </w:rPr>
              <w:t>Практическая</w:t>
            </w:r>
            <w:r>
              <w:rPr>
                <w:b/>
                <w:spacing w:val="-12"/>
              </w:rPr>
              <w:t xml:space="preserve"> </w:t>
            </w:r>
            <w:r>
              <w:rPr>
                <w:b/>
                <w:spacing w:val="-2"/>
              </w:rPr>
              <w:t>работа</w:t>
            </w:r>
          </w:p>
        </w:tc>
        <w:tc>
          <w:tcPr>
            <w:tcW w:w="1108" w:type="dxa"/>
            <w:vMerge w:val="restart"/>
          </w:tcPr>
          <w:p w:rsidR="00335362" w:rsidRDefault="00DB789F">
            <w:pPr>
              <w:pStyle w:val="TableParagraph"/>
              <w:spacing w:line="244" w:lineRule="exact"/>
              <w:ind w:left="11"/>
              <w:jc w:val="center"/>
            </w:pPr>
            <w:r>
              <w:rPr>
                <w:spacing w:val="-10"/>
              </w:rPr>
              <w:t>2</w:t>
            </w:r>
          </w:p>
        </w:tc>
        <w:tc>
          <w:tcPr>
            <w:tcW w:w="2016" w:type="dxa"/>
            <w:vMerge/>
            <w:tcBorders>
              <w:top w:val="nil"/>
            </w:tcBorders>
          </w:tcPr>
          <w:p w:rsidR="00335362" w:rsidRDefault="00335362">
            <w:pPr>
              <w:rPr>
                <w:sz w:val="2"/>
                <w:szCs w:val="2"/>
              </w:rPr>
            </w:pPr>
          </w:p>
        </w:tc>
      </w:tr>
      <w:tr w:rsidR="00335362">
        <w:trPr>
          <w:trHeight w:val="254"/>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5.</w:t>
            </w:r>
            <w:r>
              <w:rPr>
                <w:spacing w:val="-10"/>
              </w:rPr>
              <w:t xml:space="preserve"> </w:t>
            </w:r>
            <w:r>
              <w:t>Контроль</w:t>
            </w:r>
            <w:r>
              <w:rPr>
                <w:spacing w:val="-7"/>
              </w:rPr>
              <w:t xml:space="preserve"> </w:t>
            </w:r>
            <w:r>
              <w:t>шероховатости</w:t>
            </w:r>
            <w:r>
              <w:rPr>
                <w:spacing w:val="-6"/>
              </w:rPr>
              <w:t xml:space="preserve"> </w:t>
            </w:r>
            <w:r>
              <w:rPr>
                <w:spacing w:val="-2"/>
              </w:rPr>
              <w:t>поверхности</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line="251" w:lineRule="exact"/>
              <w:ind w:left="105"/>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6" w:lineRule="exact"/>
              <w:ind w:left="105"/>
            </w:pPr>
            <w:r>
              <w:t>Не</w:t>
            </w:r>
            <w:r>
              <w:rPr>
                <w:spacing w:val="-7"/>
              </w:rPr>
              <w:t xml:space="preserve"> </w:t>
            </w:r>
            <w:r>
              <w:rPr>
                <w:spacing w:val="-2"/>
              </w:rPr>
              <w:t>предусмотрено</w:t>
            </w:r>
          </w:p>
        </w:tc>
        <w:tc>
          <w:tcPr>
            <w:tcW w:w="1108" w:type="dxa"/>
          </w:tcPr>
          <w:p w:rsidR="00335362" w:rsidRDefault="00335362">
            <w:pPr>
              <w:pStyle w:val="TableParagraph"/>
            </w:pPr>
          </w:p>
        </w:tc>
        <w:tc>
          <w:tcPr>
            <w:tcW w:w="2016" w:type="dxa"/>
            <w:vMerge/>
            <w:tcBorders>
              <w:top w:val="nil"/>
            </w:tcBorders>
          </w:tcPr>
          <w:p w:rsidR="00335362" w:rsidRDefault="00335362">
            <w:pPr>
              <w:rPr>
                <w:sz w:val="2"/>
                <w:szCs w:val="2"/>
              </w:rPr>
            </w:pPr>
          </w:p>
        </w:tc>
      </w:tr>
      <w:tr w:rsidR="00335362">
        <w:trPr>
          <w:trHeight w:val="249"/>
        </w:trPr>
        <w:tc>
          <w:tcPr>
            <w:tcW w:w="11729" w:type="dxa"/>
            <w:gridSpan w:val="2"/>
          </w:tcPr>
          <w:p w:rsidR="00335362" w:rsidRDefault="00DB789F">
            <w:pPr>
              <w:pStyle w:val="TableParagraph"/>
              <w:spacing w:line="229" w:lineRule="exact"/>
              <w:ind w:left="105"/>
              <w:rPr>
                <w:b/>
              </w:rPr>
            </w:pPr>
            <w:r>
              <w:rPr>
                <w:b/>
              </w:rPr>
              <w:t>Раздел</w:t>
            </w:r>
            <w:r>
              <w:rPr>
                <w:b/>
                <w:spacing w:val="-1"/>
              </w:rPr>
              <w:t xml:space="preserve"> </w:t>
            </w:r>
            <w:r>
              <w:rPr>
                <w:b/>
              </w:rPr>
              <w:t>2.</w:t>
            </w:r>
            <w:r>
              <w:rPr>
                <w:b/>
                <w:spacing w:val="-5"/>
              </w:rPr>
              <w:t xml:space="preserve"> </w:t>
            </w:r>
            <w:r>
              <w:rPr>
                <w:b/>
              </w:rPr>
              <w:t>Основы</w:t>
            </w:r>
            <w:r>
              <w:rPr>
                <w:b/>
                <w:spacing w:val="-5"/>
              </w:rPr>
              <w:t xml:space="preserve"> </w:t>
            </w:r>
            <w:r>
              <w:rPr>
                <w:b/>
              </w:rPr>
              <w:t>технических</w:t>
            </w:r>
            <w:r>
              <w:rPr>
                <w:b/>
                <w:spacing w:val="-6"/>
              </w:rPr>
              <w:t xml:space="preserve"> </w:t>
            </w:r>
            <w:r>
              <w:rPr>
                <w:b/>
                <w:spacing w:val="-2"/>
              </w:rPr>
              <w:t>измерений</w:t>
            </w:r>
          </w:p>
        </w:tc>
        <w:tc>
          <w:tcPr>
            <w:tcW w:w="1108" w:type="dxa"/>
          </w:tcPr>
          <w:p w:rsidR="00335362" w:rsidRDefault="00DB789F">
            <w:pPr>
              <w:pStyle w:val="TableParagraph"/>
              <w:spacing w:line="229" w:lineRule="exact"/>
              <w:ind w:left="21" w:right="5"/>
              <w:jc w:val="center"/>
            </w:pPr>
            <w:r>
              <w:rPr>
                <w:b/>
                <w:spacing w:val="-4"/>
              </w:rPr>
              <w:t>14/</w:t>
            </w:r>
            <w:r>
              <w:rPr>
                <w:spacing w:val="-4"/>
              </w:rPr>
              <w:t>2</w:t>
            </w:r>
          </w:p>
        </w:tc>
        <w:tc>
          <w:tcPr>
            <w:tcW w:w="2016" w:type="dxa"/>
            <w:vMerge w:val="restart"/>
          </w:tcPr>
          <w:p w:rsidR="00335362" w:rsidRDefault="00DB789F">
            <w:pPr>
              <w:pStyle w:val="TableParagraph"/>
              <w:spacing w:line="242" w:lineRule="auto"/>
              <w:ind w:left="282" w:right="275"/>
              <w:jc w:val="center"/>
            </w:pPr>
            <w:r>
              <w:t>ПК1.1,</w:t>
            </w:r>
            <w:r>
              <w:rPr>
                <w:spacing w:val="-14"/>
              </w:rPr>
              <w:t xml:space="preserve"> </w:t>
            </w:r>
            <w:r>
              <w:t xml:space="preserve">ПК1.2, </w:t>
            </w:r>
            <w:r>
              <w:rPr>
                <w:spacing w:val="-2"/>
              </w:rPr>
              <w:t>ПК1.5</w:t>
            </w:r>
          </w:p>
          <w:p w:rsidR="00335362" w:rsidRDefault="00DB789F">
            <w:pPr>
              <w:pStyle w:val="TableParagraph"/>
              <w:ind w:left="282" w:right="267"/>
              <w:jc w:val="center"/>
            </w:pPr>
            <w:r>
              <w:t>ОК01</w:t>
            </w:r>
            <w:r>
              <w:rPr>
                <w:spacing w:val="-14"/>
              </w:rPr>
              <w:t xml:space="preserve"> </w:t>
            </w:r>
            <w:r>
              <w:t>–</w:t>
            </w:r>
            <w:r>
              <w:rPr>
                <w:spacing w:val="-14"/>
              </w:rPr>
              <w:t xml:space="preserve"> </w:t>
            </w:r>
            <w:r>
              <w:t xml:space="preserve">ОК09 У1, У2,УЗ </w:t>
            </w:r>
            <w:r>
              <w:rPr>
                <w:spacing w:val="-2"/>
              </w:rPr>
              <w:t>З1,З2,З3,З4</w:t>
            </w:r>
          </w:p>
        </w:tc>
      </w:tr>
      <w:tr w:rsidR="00335362">
        <w:trPr>
          <w:trHeight w:val="254"/>
        </w:trPr>
        <w:tc>
          <w:tcPr>
            <w:tcW w:w="2242" w:type="dxa"/>
            <w:vMerge w:val="restart"/>
          </w:tcPr>
          <w:p w:rsidR="00335362" w:rsidRDefault="00DB789F">
            <w:pPr>
              <w:pStyle w:val="TableParagraph"/>
              <w:spacing w:before="1" w:line="242" w:lineRule="auto"/>
              <w:ind w:left="105"/>
              <w:rPr>
                <w:b/>
              </w:rPr>
            </w:pPr>
            <w:r>
              <w:rPr>
                <w:b/>
              </w:rPr>
              <w:t>Тема</w:t>
            </w:r>
            <w:r>
              <w:rPr>
                <w:b/>
                <w:spacing w:val="-14"/>
              </w:rPr>
              <w:t xml:space="preserve"> </w:t>
            </w:r>
            <w:r>
              <w:rPr>
                <w:b/>
              </w:rPr>
              <w:t>2.1.</w:t>
            </w:r>
            <w:r>
              <w:rPr>
                <w:b/>
                <w:spacing w:val="-14"/>
              </w:rPr>
              <w:t xml:space="preserve"> </w:t>
            </w:r>
            <w:r>
              <w:rPr>
                <w:b/>
              </w:rPr>
              <w:t xml:space="preserve">Основы </w:t>
            </w:r>
            <w:r>
              <w:rPr>
                <w:b/>
                <w:spacing w:val="-2"/>
              </w:rPr>
              <w:t>метрологии</w:t>
            </w:r>
          </w:p>
        </w:tc>
        <w:tc>
          <w:tcPr>
            <w:tcW w:w="9487" w:type="dxa"/>
          </w:tcPr>
          <w:p w:rsidR="00335362" w:rsidRDefault="00DB789F">
            <w:pPr>
              <w:pStyle w:val="TableParagraph"/>
              <w:spacing w:before="1" w:line="234" w:lineRule="exact"/>
              <w:ind w:left="105"/>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108" w:type="dxa"/>
            <w:vMerge w:val="restart"/>
          </w:tcPr>
          <w:p w:rsidR="00335362" w:rsidRDefault="00DB789F">
            <w:pPr>
              <w:pStyle w:val="TableParagraph"/>
              <w:spacing w:line="249" w:lineRule="exact"/>
              <w:ind w:left="11"/>
              <w:jc w:val="center"/>
            </w:pPr>
            <w:r>
              <w:rPr>
                <w:spacing w:val="-10"/>
              </w:rPr>
              <w:t>2</w:t>
            </w:r>
          </w:p>
        </w:tc>
        <w:tc>
          <w:tcPr>
            <w:tcW w:w="2016" w:type="dxa"/>
            <w:vMerge/>
            <w:tcBorders>
              <w:top w:val="nil"/>
            </w:tcBorders>
          </w:tcPr>
          <w:p w:rsidR="00335362" w:rsidRDefault="00335362">
            <w:pPr>
              <w:rPr>
                <w:sz w:val="2"/>
                <w:szCs w:val="2"/>
              </w:rPr>
            </w:pPr>
          </w:p>
        </w:tc>
      </w:tr>
      <w:tr w:rsidR="00335362">
        <w:trPr>
          <w:trHeight w:val="1267"/>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ind w:left="105" w:right="107"/>
              <w:jc w:val="both"/>
            </w:pPr>
            <w:r>
              <w:t>Единицы измерения в машиностроительной метрологии. Государственная система измерений. Метод измерения: непосредственный и сравнением с мерой. Измерения: прямое и косвенное, контактное и бесконтактное, поэлементное и комплексное. Основные метрологические характеристики</w:t>
            </w:r>
            <w:r>
              <w:rPr>
                <w:spacing w:val="50"/>
              </w:rPr>
              <w:t xml:space="preserve"> </w:t>
            </w:r>
            <w:r>
              <w:t>средств</w:t>
            </w:r>
            <w:r>
              <w:rPr>
                <w:spacing w:val="52"/>
              </w:rPr>
              <w:t xml:space="preserve"> </w:t>
            </w:r>
            <w:r>
              <w:t>измерения:</w:t>
            </w:r>
            <w:r>
              <w:rPr>
                <w:spacing w:val="49"/>
              </w:rPr>
              <w:t xml:space="preserve"> </w:t>
            </w:r>
            <w:r>
              <w:t>интервал</w:t>
            </w:r>
            <w:r>
              <w:rPr>
                <w:spacing w:val="52"/>
              </w:rPr>
              <w:t xml:space="preserve"> </w:t>
            </w:r>
            <w:r>
              <w:t>деления</w:t>
            </w:r>
            <w:r>
              <w:rPr>
                <w:spacing w:val="51"/>
              </w:rPr>
              <w:t xml:space="preserve"> </w:t>
            </w:r>
            <w:r>
              <w:t>шкалы,</w:t>
            </w:r>
            <w:r>
              <w:rPr>
                <w:spacing w:val="50"/>
              </w:rPr>
              <w:t xml:space="preserve"> </w:t>
            </w:r>
            <w:r>
              <w:t>цена</w:t>
            </w:r>
            <w:r>
              <w:rPr>
                <w:spacing w:val="50"/>
              </w:rPr>
              <w:t xml:space="preserve"> </w:t>
            </w:r>
            <w:r>
              <w:t>деления</w:t>
            </w:r>
            <w:r>
              <w:rPr>
                <w:spacing w:val="51"/>
              </w:rPr>
              <w:t xml:space="preserve"> </w:t>
            </w:r>
            <w:r>
              <w:t>шкалы,</w:t>
            </w:r>
            <w:r>
              <w:rPr>
                <w:spacing w:val="51"/>
              </w:rPr>
              <w:t xml:space="preserve"> </w:t>
            </w:r>
            <w:r>
              <w:rPr>
                <w:spacing w:val="-2"/>
              </w:rPr>
              <w:t>диапазон</w:t>
            </w:r>
          </w:p>
          <w:p w:rsidR="00335362" w:rsidRDefault="00DB789F">
            <w:pPr>
              <w:pStyle w:val="TableParagraph"/>
              <w:spacing w:line="238" w:lineRule="exact"/>
              <w:ind w:left="105"/>
              <w:jc w:val="both"/>
            </w:pPr>
            <w:r>
              <w:t>показателей,</w:t>
            </w:r>
            <w:r>
              <w:rPr>
                <w:spacing w:val="-10"/>
              </w:rPr>
              <w:t xml:space="preserve"> </w:t>
            </w:r>
            <w:r>
              <w:t>диапазон</w:t>
            </w:r>
            <w:r>
              <w:rPr>
                <w:spacing w:val="-12"/>
              </w:rPr>
              <w:t xml:space="preserve"> </w:t>
            </w:r>
            <w:r>
              <w:t>измерений,</w:t>
            </w:r>
            <w:r>
              <w:rPr>
                <w:spacing w:val="-12"/>
              </w:rPr>
              <w:t xml:space="preserve"> </w:t>
            </w:r>
            <w:r>
              <w:t>измерительное</w:t>
            </w:r>
            <w:r>
              <w:rPr>
                <w:spacing w:val="-10"/>
              </w:rPr>
              <w:t xml:space="preserve"> </w:t>
            </w:r>
            <w:r>
              <w:rPr>
                <w:spacing w:val="-2"/>
              </w:rPr>
              <w:t>усилие.</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25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Погрешность</w:t>
            </w:r>
            <w:r>
              <w:rPr>
                <w:spacing w:val="-6"/>
              </w:rPr>
              <w:t xml:space="preserve"> </w:t>
            </w:r>
            <w:r>
              <w:t>измерения</w:t>
            </w:r>
            <w:r>
              <w:rPr>
                <w:spacing w:val="-5"/>
              </w:rPr>
              <w:t xml:space="preserve"> </w:t>
            </w:r>
            <w:r>
              <w:t>и</w:t>
            </w:r>
            <w:r>
              <w:rPr>
                <w:spacing w:val="-4"/>
              </w:rPr>
              <w:t xml:space="preserve"> </w:t>
            </w:r>
            <w:r>
              <w:t>составляющие</w:t>
            </w:r>
            <w:r>
              <w:rPr>
                <w:spacing w:val="-6"/>
              </w:rPr>
              <w:t xml:space="preserve"> </w:t>
            </w:r>
            <w:r>
              <w:t>ее</w:t>
            </w:r>
            <w:r>
              <w:rPr>
                <w:spacing w:val="-11"/>
              </w:rPr>
              <w:t xml:space="preserve"> </w:t>
            </w:r>
            <w:r>
              <w:t>факторы.</w:t>
            </w:r>
            <w:r>
              <w:rPr>
                <w:spacing w:val="-2"/>
              </w:rPr>
              <w:t xml:space="preserve"> </w:t>
            </w:r>
            <w:r>
              <w:t>Понятие</w:t>
            </w:r>
            <w:r>
              <w:rPr>
                <w:spacing w:val="-10"/>
              </w:rPr>
              <w:t xml:space="preserve"> </w:t>
            </w:r>
            <w:r>
              <w:t>о</w:t>
            </w:r>
            <w:r>
              <w:rPr>
                <w:spacing w:val="-9"/>
              </w:rPr>
              <w:t xml:space="preserve"> </w:t>
            </w:r>
            <w:r>
              <w:t>поверке</w:t>
            </w:r>
            <w:r>
              <w:rPr>
                <w:spacing w:val="-11"/>
              </w:rPr>
              <w:t xml:space="preserve"> </w:t>
            </w:r>
            <w:r>
              <w:t>измерительных</w:t>
            </w:r>
            <w:r>
              <w:rPr>
                <w:spacing w:val="-4"/>
              </w:rPr>
              <w:t xml:space="preserve"> </w:t>
            </w:r>
            <w:r>
              <w:rPr>
                <w:spacing w:val="-2"/>
              </w:rPr>
              <w:t>средств.</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249"/>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29" w:lineRule="exact"/>
              <w:ind w:left="105"/>
              <w:rPr>
                <w:b/>
              </w:rPr>
            </w:pPr>
            <w:r>
              <w:rPr>
                <w:b/>
              </w:rPr>
              <w:t>Практическая</w:t>
            </w:r>
            <w:r>
              <w:rPr>
                <w:b/>
                <w:spacing w:val="-12"/>
              </w:rPr>
              <w:t xml:space="preserve"> </w:t>
            </w:r>
            <w:r>
              <w:rPr>
                <w:b/>
                <w:spacing w:val="-2"/>
              </w:rPr>
              <w:t>работа</w:t>
            </w:r>
          </w:p>
        </w:tc>
        <w:tc>
          <w:tcPr>
            <w:tcW w:w="1108" w:type="dxa"/>
            <w:vMerge w:val="restart"/>
          </w:tcPr>
          <w:p w:rsidR="00335362" w:rsidRDefault="00335362">
            <w:pPr>
              <w:pStyle w:val="TableParagraph"/>
            </w:pPr>
          </w:p>
        </w:tc>
        <w:tc>
          <w:tcPr>
            <w:tcW w:w="2016" w:type="dxa"/>
            <w:vMerge/>
            <w:tcBorders>
              <w:top w:val="nil"/>
            </w:tcBorders>
          </w:tcPr>
          <w:p w:rsidR="00335362" w:rsidRDefault="00335362">
            <w:pPr>
              <w:rPr>
                <w:sz w:val="2"/>
                <w:szCs w:val="2"/>
              </w:rPr>
            </w:pPr>
          </w:p>
        </w:tc>
      </w:tr>
      <w:tr w:rsidR="00335362">
        <w:trPr>
          <w:trHeight w:val="25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Не</w:t>
            </w:r>
            <w:r>
              <w:rPr>
                <w:spacing w:val="-7"/>
              </w:rPr>
              <w:t xml:space="preserve"> </w:t>
            </w:r>
            <w:r>
              <w:rPr>
                <w:spacing w:val="-2"/>
              </w:rPr>
              <w:t>предусмотрено</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ind w:left="105"/>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before="1" w:line="233" w:lineRule="exact"/>
              <w:ind w:left="105"/>
              <w:rPr>
                <w:b/>
                <w:i/>
              </w:rPr>
            </w:pPr>
            <w:r>
              <w:rPr>
                <w:b/>
                <w:i/>
              </w:rPr>
              <w:t>Всемирный</w:t>
            </w:r>
            <w:r>
              <w:rPr>
                <w:b/>
                <w:i/>
                <w:spacing w:val="-5"/>
              </w:rPr>
              <w:t xml:space="preserve"> </w:t>
            </w:r>
            <w:r>
              <w:rPr>
                <w:b/>
                <w:i/>
              </w:rPr>
              <w:t>день</w:t>
            </w:r>
            <w:r>
              <w:rPr>
                <w:b/>
                <w:i/>
                <w:spacing w:val="-5"/>
              </w:rPr>
              <w:t xml:space="preserve"> </w:t>
            </w:r>
            <w:r>
              <w:rPr>
                <w:b/>
                <w:i/>
                <w:spacing w:val="-2"/>
              </w:rPr>
              <w:t>метрологии</w:t>
            </w:r>
          </w:p>
        </w:tc>
        <w:tc>
          <w:tcPr>
            <w:tcW w:w="1108" w:type="dxa"/>
          </w:tcPr>
          <w:p w:rsidR="00335362" w:rsidRDefault="00DB789F">
            <w:pPr>
              <w:pStyle w:val="TableParagraph"/>
              <w:spacing w:line="249" w:lineRule="exact"/>
              <w:ind w:left="21" w:right="10"/>
              <w:jc w:val="center"/>
            </w:pPr>
            <w:r>
              <w:rPr>
                <w:spacing w:val="-10"/>
              </w:rPr>
              <w:t>2</w:t>
            </w:r>
          </w:p>
        </w:tc>
        <w:tc>
          <w:tcPr>
            <w:tcW w:w="2016" w:type="dxa"/>
            <w:vMerge/>
            <w:tcBorders>
              <w:top w:val="nil"/>
            </w:tcBorders>
          </w:tcPr>
          <w:p w:rsidR="00335362" w:rsidRDefault="00335362">
            <w:pPr>
              <w:rPr>
                <w:sz w:val="2"/>
                <w:szCs w:val="2"/>
              </w:rPr>
            </w:pPr>
          </w:p>
        </w:tc>
      </w:tr>
      <w:tr w:rsidR="00335362">
        <w:trPr>
          <w:trHeight w:val="249"/>
        </w:trPr>
        <w:tc>
          <w:tcPr>
            <w:tcW w:w="2242" w:type="dxa"/>
            <w:vMerge w:val="restart"/>
          </w:tcPr>
          <w:p w:rsidR="00335362" w:rsidRDefault="00DB789F">
            <w:pPr>
              <w:pStyle w:val="TableParagraph"/>
              <w:spacing w:line="242" w:lineRule="auto"/>
              <w:ind w:left="105" w:right="881"/>
              <w:rPr>
                <w:b/>
              </w:rPr>
            </w:pPr>
            <w:r>
              <w:rPr>
                <w:b/>
              </w:rPr>
              <w:t xml:space="preserve">Тема 2.2. </w:t>
            </w:r>
            <w:r>
              <w:rPr>
                <w:b/>
                <w:spacing w:val="-2"/>
              </w:rPr>
              <w:t>Средства измерения</w:t>
            </w:r>
          </w:p>
          <w:p w:rsidR="00335362" w:rsidRDefault="00DB789F">
            <w:pPr>
              <w:pStyle w:val="TableParagraph"/>
              <w:spacing w:line="250" w:lineRule="exact"/>
              <w:ind w:left="105"/>
              <w:rPr>
                <w:b/>
              </w:rPr>
            </w:pPr>
            <w:r>
              <w:rPr>
                <w:b/>
              </w:rPr>
              <w:t>линейных</w:t>
            </w:r>
            <w:r>
              <w:rPr>
                <w:b/>
                <w:spacing w:val="-7"/>
              </w:rPr>
              <w:t xml:space="preserve"> </w:t>
            </w:r>
            <w:r>
              <w:rPr>
                <w:b/>
                <w:spacing w:val="-2"/>
              </w:rPr>
              <w:t>размеров</w:t>
            </w:r>
          </w:p>
        </w:tc>
        <w:tc>
          <w:tcPr>
            <w:tcW w:w="9487" w:type="dxa"/>
          </w:tcPr>
          <w:p w:rsidR="00335362" w:rsidRDefault="00DB789F">
            <w:pPr>
              <w:pStyle w:val="TableParagraph"/>
              <w:spacing w:line="229" w:lineRule="exact"/>
              <w:ind w:left="105"/>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108" w:type="dxa"/>
            <w:vMerge w:val="restart"/>
          </w:tcPr>
          <w:p w:rsidR="00335362" w:rsidRDefault="00DB789F">
            <w:pPr>
              <w:pStyle w:val="TableParagraph"/>
              <w:spacing w:line="244" w:lineRule="exact"/>
              <w:ind w:left="11"/>
              <w:jc w:val="center"/>
            </w:pPr>
            <w:r>
              <w:rPr>
                <w:spacing w:val="-10"/>
              </w:rPr>
              <w:t>2</w:t>
            </w:r>
          </w:p>
        </w:tc>
        <w:tc>
          <w:tcPr>
            <w:tcW w:w="2016" w:type="dxa"/>
            <w:vMerge w:val="restart"/>
          </w:tcPr>
          <w:p w:rsidR="00335362" w:rsidRDefault="00DB789F">
            <w:pPr>
              <w:pStyle w:val="TableParagraph"/>
              <w:spacing w:line="242" w:lineRule="auto"/>
              <w:ind w:left="282" w:right="275"/>
              <w:jc w:val="center"/>
            </w:pPr>
            <w:r>
              <w:t>ПК1.1,</w:t>
            </w:r>
            <w:r>
              <w:rPr>
                <w:spacing w:val="-14"/>
              </w:rPr>
              <w:t xml:space="preserve"> </w:t>
            </w:r>
            <w:r>
              <w:t xml:space="preserve">ПК1.2, </w:t>
            </w:r>
            <w:r>
              <w:rPr>
                <w:spacing w:val="-2"/>
              </w:rPr>
              <w:t>ПК1.5</w:t>
            </w:r>
          </w:p>
          <w:p w:rsidR="00335362" w:rsidRDefault="00DB789F">
            <w:pPr>
              <w:pStyle w:val="TableParagraph"/>
              <w:ind w:left="282" w:right="267"/>
              <w:jc w:val="center"/>
            </w:pPr>
            <w:r>
              <w:t>ОК01</w:t>
            </w:r>
            <w:r>
              <w:rPr>
                <w:spacing w:val="-14"/>
              </w:rPr>
              <w:t xml:space="preserve"> </w:t>
            </w:r>
            <w:r>
              <w:t>–</w:t>
            </w:r>
            <w:r>
              <w:rPr>
                <w:spacing w:val="-14"/>
              </w:rPr>
              <w:t xml:space="preserve"> </w:t>
            </w:r>
            <w:r>
              <w:t xml:space="preserve">ОК09 У1, У2,УЗ </w:t>
            </w:r>
            <w:r>
              <w:rPr>
                <w:spacing w:val="-2"/>
              </w:rPr>
              <w:t>З1,З2,З3,З4</w:t>
            </w:r>
          </w:p>
        </w:tc>
      </w:tr>
      <w:tr w:rsidR="00335362">
        <w:trPr>
          <w:trHeight w:val="1267"/>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49" w:lineRule="exact"/>
              <w:ind w:left="105"/>
            </w:pPr>
            <w:r>
              <w:t>Плоскопараллельные</w:t>
            </w:r>
            <w:r>
              <w:rPr>
                <w:spacing w:val="-8"/>
              </w:rPr>
              <w:t xml:space="preserve"> </w:t>
            </w:r>
            <w:r>
              <w:t>концевые</w:t>
            </w:r>
            <w:r>
              <w:rPr>
                <w:spacing w:val="-8"/>
              </w:rPr>
              <w:t xml:space="preserve"> </w:t>
            </w:r>
            <w:r>
              <w:t>меры</w:t>
            </w:r>
            <w:r>
              <w:rPr>
                <w:spacing w:val="-1"/>
              </w:rPr>
              <w:t xml:space="preserve"> </w:t>
            </w:r>
            <w:r>
              <w:t>длины</w:t>
            </w:r>
            <w:r>
              <w:rPr>
                <w:spacing w:val="-6"/>
              </w:rPr>
              <w:t xml:space="preserve"> </w:t>
            </w:r>
            <w:r>
              <w:t>и</w:t>
            </w:r>
            <w:r>
              <w:rPr>
                <w:spacing w:val="-4"/>
              </w:rPr>
              <w:t xml:space="preserve"> </w:t>
            </w:r>
            <w:r>
              <w:t>их</w:t>
            </w:r>
            <w:r>
              <w:rPr>
                <w:spacing w:val="-6"/>
              </w:rPr>
              <w:t xml:space="preserve"> </w:t>
            </w:r>
            <w:r>
              <w:rPr>
                <w:spacing w:val="-2"/>
              </w:rPr>
              <w:t>назначение.</w:t>
            </w:r>
          </w:p>
          <w:p w:rsidR="00335362" w:rsidRDefault="00DB789F">
            <w:pPr>
              <w:pStyle w:val="TableParagraph"/>
              <w:spacing w:before="1"/>
              <w:ind w:left="105" w:right="100"/>
            </w:pPr>
            <w:r>
              <w:t>Универсальные</w:t>
            </w:r>
            <w:r>
              <w:rPr>
                <w:spacing w:val="-19"/>
              </w:rPr>
              <w:t xml:space="preserve"> </w:t>
            </w:r>
            <w:r>
              <w:t>средства</w:t>
            </w:r>
            <w:r>
              <w:rPr>
                <w:spacing w:val="-14"/>
              </w:rPr>
              <w:t xml:space="preserve"> </w:t>
            </w:r>
            <w:r>
              <w:t>для</w:t>
            </w:r>
            <w:r>
              <w:rPr>
                <w:spacing w:val="-14"/>
              </w:rPr>
              <w:t xml:space="preserve"> </w:t>
            </w:r>
            <w:r>
              <w:t>измерения</w:t>
            </w:r>
            <w:r>
              <w:rPr>
                <w:spacing w:val="-14"/>
              </w:rPr>
              <w:t xml:space="preserve"> </w:t>
            </w:r>
            <w:r>
              <w:t>линейных</w:t>
            </w:r>
            <w:r>
              <w:rPr>
                <w:spacing w:val="-13"/>
              </w:rPr>
              <w:t xml:space="preserve"> </w:t>
            </w:r>
            <w:r>
              <w:t>размеров:</w:t>
            </w:r>
            <w:r>
              <w:rPr>
                <w:spacing w:val="-16"/>
              </w:rPr>
              <w:t xml:space="preserve"> </w:t>
            </w:r>
            <w:r>
              <w:t>штангенинструменты,</w:t>
            </w:r>
            <w:r>
              <w:rPr>
                <w:spacing w:val="-14"/>
              </w:rPr>
              <w:t xml:space="preserve"> </w:t>
            </w:r>
            <w:r>
              <w:t>измерительные головки с механической передачей, нутромеры и глубиномеры. Скобы с отсчетным устройством. Основные</w:t>
            </w:r>
            <w:r>
              <w:rPr>
                <w:spacing w:val="61"/>
              </w:rPr>
              <w:t xml:space="preserve"> </w:t>
            </w:r>
            <w:r>
              <w:t>сведения</w:t>
            </w:r>
            <w:r>
              <w:rPr>
                <w:spacing w:val="69"/>
              </w:rPr>
              <w:t xml:space="preserve"> </w:t>
            </w:r>
            <w:r>
              <w:t>о</w:t>
            </w:r>
            <w:r>
              <w:rPr>
                <w:spacing w:val="62"/>
              </w:rPr>
              <w:t xml:space="preserve"> </w:t>
            </w:r>
            <w:r>
              <w:t>методах</w:t>
            </w:r>
            <w:r>
              <w:rPr>
                <w:spacing w:val="67"/>
              </w:rPr>
              <w:t xml:space="preserve"> </w:t>
            </w:r>
            <w:r>
              <w:t>и</w:t>
            </w:r>
            <w:r>
              <w:rPr>
                <w:spacing w:val="64"/>
              </w:rPr>
              <w:t xml:space="preserve"> </w:t>
            </w:r>
            <w:r>
              <w:t>средствах</w:t>
            </w:r>
            <w:r>
              <w:rPr>
                <w:spacing w:val="67"/>
              </w:rPr>
              <w:t xml:space="preserve"> </w:t>
            </w:r>
            <w:r>
              <w:t>контроля</w:t>
            </w:r>
            <w:r>
              <w:rPr>
                <w:spacing w:val="66"/>
              </w:rPr>
              <w:t xml:space="preserve"> </w:t>
            </w:r>
            <w:r>
              <w:t>формы</w:t>
            </w:r>
            <w:r>
              <w:rPr>
                <w:spacing w:val="67"/>
              </w:rPr>
              <w:t xml:space="preserve"> </w:t>
            </w:r>
            <w:r>
              <w:t>и</w:t>
            </w:r>
            <w:r>
              <w:rPr>
                <w:spacing w:val="64"/>
              </w:rPr>
              <w:t xml:space="preserve"> </w:t>
            </w:r>
            <w:r>
              <w:t>расположения</w:t>
            </w:r>
            <w:r>
              <w:rPr>
                <w:spacing w:val="61"/>
              </w:rPr>
              <w:t xml:space="preserve"> </w:t>
            </w:r>
            <w:r>
              <w:t>поверхностей.</w:t>
            </w:r>
          </w:p>
          <w:p w:rsidR="00335362" w:rsidRDefault="00DB789F">
            <w:pPr>
              <w:pStyle w:val="TableParagraph"/>
              <w:spacing w:line="238" w:lineRule="exact"/>
              <w:ind w:left="105"/>
            </w:pPr>
            <w:r>
              <w:t>Линейки</w:t>
            </w:r>
            <w:r>
              <w:rPr>
                <w:spacing w:val="-2"/>
              </w:rPr>
              <w:t xml:space="preserve"> </w:t>
            </w:r>
            <w:r>
              <w:t>и</w:t>
            </w:r>
            <w:r>
              <w:rPr>
                <w:spacing w:val="-5"/>
              </w:rPr>
              <w:t xml:space="preserve"> </w:t>
            </w:r>
            <w:r>
              <w:t>поверочные</w:t>
            </w:r>
            <w:r>
              <w:rPr>
                <w:spacing w:val="-8"/>
              </w:rPr>
              <w:t xml:space="preserve"> </w:t>
            </w:r>
            <w:r>
              <w:t>плиты.</w:t>
            </w:r>
            <w:r>
              <w:rPr>
                <w:spacing w:val="-4"/>
              </w:rPr>
              <w:t xml:space="preserve"> Щупы.</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50" w:lineRule="exact"/>
              <w:ind w:left="105"/>
            </w:pPr>
            <w:r>
              <w:t>Средства</w:t>
            </w:r>
            <w:r>
              <w:rPr>
                <w:spacing w:val="38"/>
              </w:rPr>
              <w:t xml:space="preserve"> </w:t>
            </w:r>
            <w:r>
              <w:t>контроля</w:t>
            </w:r>
            <w:r>
              <w:rPr>
                <w:spacing w:val="35"/>
              </w:rPr>
              <w:t xml:space="preserve"> </w:t>
            </w:r>
            <w:r>
              <w:t>и</w:t>
            </w:r>
            <w:r>
              <w:rPr>
                <w:spacing w:val="37"/>
              </w:rPr>
              <w:t xml:space="preserve"> </w:t>
            </w:r>
            <w:r>
              <w:t>измерения</w:t>
            </w:r>
            <w:r>
              <w:rPr>
                <w:spacing w:val="35"/>
              </w:rPr>
              <w:t xml:space="preserve"> </w:t>
            </w:r>
            <w:r>
              <w:t>шероховатости</w:t>
            </w:r>
            <w:r>
              <w:rPr>
                <w:spacing w:val="36"/>
              </w:rPr>
              <w:t xml:space="preserve"> </w:t>
            </w:r>
            <w:r>
              <w:t>поверхности.</w:t>
            </w:r>
            <w:r>
              <w:rPr>
                <w:spacing w:val="38"/>
              </w:rPr>
              <w:t xml:space="preserve"> </w:t>
            </w:r>
            <w:r>
              <w:t>Калибры</w:t>
            </w:r>
            <w:r>
              <w:rPr>
                <w:spacing w:val="32"/>
              </w:rPr>
              <w:t xml:space="preserve"> </w:t>
            </w:r>
            <w:r>
              <w:t>гладкие</w:t>
            </w:r>
            <w:r>
              <w:rPr>
                <w:spacing w:val="30"/>
              </w:rPr>
              <w:t xml:space="preserve"> </w:t>
            </w:r>
            <w:r>
              <w:t>и</w:t>
            </w:r>
            <w:r>
              <w:rPr>
                <w:spacing w:val="37"/>
              </w:rPr>
              <w:t xml:space="preserve"> </w:t>
            </w:r>
            <w:r>
              <w:t>калибры</w:t>
            </w:r>
            <w:r>
              <w:rPr>
                <w:spacing w:val="36"/>
              </w:rPr>
              <w:t xml:space="preserve"> </w:t>
            </w:r>
            <w:r>
              <w:t>для контроля длин, высот и уступов.</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254"/>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line="233" w:lineRule="exact"/>
              <w:ind w:left="105"/>
              <w:rPr>
                <w:b/>
              </w:rPr>
            </w:pPr>
            <w:r>
              <w:rPr>
                <w:b/>
              </w:rPr>
              <w:t>Практическая</w:t>
            </w:r>
            <w:r>
              <w:rPr>
                <w:b/>
                <w:spacing w:val="-12"/>
              </w:rPr>
              <w:t xml:space="preserve"> </w:t>
            </w:r>
            <w:r>
              <w:rPr>
                <w:b/>
                <w:spacing w:val="-2"/>
              </w:rPr>
              <w:t>работа</w:t>
            </w:r>
          </w:p>
        </w:tc>
        <w:tc>
          <w:tcPr>
            <w:tcW w:w="1108" w:type="dxa"/>
            <w:vMerge w:val="restart"/>
          </w:tcPr>
          <w:p w:rsidR="00335362" w:rsidRDefault="00DB789F">
            <w:pPr>
              <w:pStyle w:val="TableParagraph"/>
              <w:spacing w:line="249" w:lineRule="exact"/>
              <w:ind w:left="11"/>
              <w:jc w:val="center"/>
            </w:pPr>
            <w:r>
              <w:rPr>
                <w:spacing w:val="-10"/>
              </w:rPr>
              <w:t>2</w:t>
            </w:r>
          </w:p>
        </w:tc>
        <w:tc>
          <w:tcPr>
            <w:tcW w:w="2016" w:type="dxa"/>
            <w:vMerge/>
            <w:tcBorders>
              <w:top w:val="nil"/>
            </w:tcBorders>
          </w:tcPr>
          <w:p w:rsidR="00335362" w:rsidRDefault="00335362">
            <w:pPr>
              <w:rPr>
                <w:sz w:val="2"/>
                <w:szCs w:val="2"/>
              </w:rPr>
            </w:pPr>
          </w:p>
        </w:tc>
      </w:tr>
      <w:tr w:rsidR="00335362">
        <w:trPr>
          <w:trHeight w:val="254"/>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6.</w:t>
            </w:r>
            <w:r>
              <w:rPr>
                <w:spacing w:val="-4"/>
              </w:rPr>
              <w:t xml:space="preserve"> </w:t>
            </w:r>
            <w:r>
              <w:t>Измерение</w:t>
            </w:r>
            <w:r>
              <w:rPr>
                <w:spacing w:val="-12"/>
              </w:rPr>
              <w:t xml:space="preserve"> </w:t>
            </w:r>
            <w:r>
              <w:t>размеров</w:t>
            </w:r>
            <w:r>
              <w:rPr>
                <w:spacing w:val="-5"/>
              </w:rPr>
              <w:t xml:space="preserve"> </w:t>
            </w:r>
            <w:r>
              <w:t>деталей</w:t>
            </w:r>
            <w:r>
              <w:rPr>
                <w:spacing w:val="-4"/>
              </w:rPr>
              <w:t xml:space="preserve"> </w:t>
            </w:r>
            <w:r>
              <w:rPr>
                <w:spacing w:val="-2"/>
              </w:rPr>
              <w:t>штангенциркулем</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line="251" w:lineRule="exact"/>
              <w:ind w:left="105"/>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6" w:lineRule="exact"/>
              <w:ind w:left="105"/>
            </w:pPr>
            <w:r>
              <w:t>Не</w:t>
            </w:r>
            <w:r>
              <w:rPr>
                <w:spacing w:val="-7"/>
              </w:rPr>
              <w:t xml:space="preserve"> </w:t>
            </w:r>
            <w:r>
              <w:rPr>
                <w:spacing w:val="-2"/>
              </w:rPr>
              <w:t>предусмотрено</w:t>
            </w:r>
          </w:p>
        </w:tc>
        <w:tc>
          <w:tcPr>
            <w:tcW w:w="1108" w:type="dxa"/>
          </w:tcPr>
          <w:p w:rsidR="00335362" w:rsidRDefault="00335362">
            <w:pPr>
              <w:pStyle w:val="TableParagraph"/>
            </w:pPr>
          </w:p>
        </w:tc>
        <w:tc>
          <w:tcPr>
            <w:tcW w:w="2016" w:type="dxa"/>
            <w:vMerge/>
            <w:tcBorders>
              <w:top w:val="nil"/>
            </w:tcBorders>
          </w:tcPr>
          <w:p w:rsidR="00335362" w:rsidRDefault="00335362">
            <w:pPr>
              <w:rPr>
                <w:sz w:val="2"/>
                <w:szCs w:val="2"/>
              </w:rPr>
            </w:pPr>
          </w:p>
        </w:tc>
      </w:tr>
    </w:tbl>
    <w:p w:rsidR="00335362" w:rsidRDefault="00335362">
      <w:pPr>
        <w:rPr>
          <w:sz w:val="2"/>
          <w:szCs w:val="2"/>
        </w:rPr>
        <w:sectPr w:rsidR="00335362">
          <w:footerReference w:type="default" r:id="rId111"/>
          <w:pgSz w:w="16840" w:h="11910" w:orient="landscape"/>
          <w:pgMar w:top="980" w:right="850" w:bottom="280" w:left="992" w:header="0" w:footer="0" w:gutter="0"/>
          <w:cols w:space="720"/>
        </w:sectPr>
      </w:pPr>
    </w:p>
    <w:p w:rsidR="00335362" w:rsidRDefault="00335362">
      <w:pPr>
        <w:pStyle w:val="a3"/>
        <w:spacing w:before="1"/>
        <w:rPr>
          <w:b/>
          <w:sz w:val="2"/>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2"/>
        <w:gridCol w:w="9487"/>
        <w:gridCol w:w="1108"/>
        <w:gridCol w:w="2016"/>
      </w:tblGrid>
      <w:tr w:rsidR="00335362">
        <w:trPr>
          <w:trHeight w:val="253"/>
        </w:trPr>
        <w:tc>
          <w:tcPr>
            <w:tcW w:w="2242" w:type="dxa"/>
            <w:vMerge w:val="restart"/>
          </w:tcPr>
          <w:p w:rsidR="00335362" w:rsidRDefault="00DB789F">
            <w:pPr>
              <w:pStyle w:val="TableParagraph"/>
              <w:spacing w:before="1"/>
              <w:ind w:left="105" w:right="258"/>
              <w:jc w:val="both"/>
              <w:rPr>
                <w:b/>
              </w:rPr>
            </w:pPr>
            <w:r>
              <w:rPr>
                <w:b/>
              </w:rPr>
              <w:t>Тема</w:t>
            </w:r>
            <w:r>
              <w:rPr>
                <w:b/>
                <w:spacing w:val="-14"/>
              </w:rPr>
              <w:t xml:space="preserve"> </w:t>
            </w:r>
            <w:r>
              <w:rPr>
                <w:b/>
              </w:rPr>
              <w:t>2.3.</w:t>
            </w:r>
            <w:r>
              <w:rPr>
                <w:b/>
                <w:spacing w:val="-14"/>
              </w:rPr>
              <w:t xml:space="preserve"> </w:t>
            </w:r>
            <w:r>
              <w:rPr>
                <w:b/>
              </w:rPr>
              <w:t>Средства измерения</w:t>
            </w:r>
            <w:r>
              <w:rPr>
                <w:b/>
                <w:spacing w:val="-12"/>
              </w:rPr>
              <w:t xml:space="preserve"> </w:t>
            </w:r>
            <w:r>
              <w:rPr>
                <w:b/>
              </w:rPr>
              <w:t>углов</w:t>
            </w:r>
            <w:r>
              <w:rPr>
                <w:b/>
                <w:spacing w:val="-14"/>
              </w:rPr>
              <w:t xml:space="preserve"> </w:t>
            </w:r>
            <w:r>
              <w:rPr>
                <w:b/>
              </w:rPr>
              <w:t>и гладких конусов</w:t>
            </w:r>
          </w:p>
          <w:p w:rsidR="00335362" w:rsidRDefault="00DB789F">
            <w:pPr>
              <w:pStyle w:val="TableParagraph"/>
              <w:ind w:left="105" w:right="881"/>
              <w:rPr>
                <w:b/>
              </w:rPr>
            </w:pPr>
            <w:r>
              <w:rPr>
                <w:b/>
                <w:spacing w:val="-2"/>
              </w:rPr>
              <w:t xml:space="preserve">основного </w:t>
            </w:r>
            <w:r>
              <w:rPr>
                <w:b/>
              </w:rPr>
              <w:t>материала</w:t>
            </w:r>
            <w:r>
              <w:rPr>
                <w:b/>
                <w:spacing w:val="-14"/>
              </w:rPr>
              <w:t xml:space="preserve"> </w:t>
            </w:r>
            <w:r>
              <w:rPr>
                <w:b/>
              </w:rPr>
              <w:t xml:space="preserve">и </w:t>
            </w:r>
            <w:r>
              <w:rPr>
                <w:b/>
                <w:spacing w:val="-2"/>
              </w:rPr>
              <w:t>сварных</w:t>
            </w:r>
          </w:p>
          <w:p w:rsidR="00335362" w:rsidRDefault="00DB789F">
            <w:pPr>
              <w:pStyle w:val="TableParagraph"/>
              <w:spacing w:line="252" w:lineRule="exact"/>
              <w:ind w:left="105"/>
              <w:rPr>
                <w:b/>
              </w:rPr>
            </w:pPr>
            <w:r>
              <w:rPr>
                <w:b/>
                <w:spacing w:val="-2"/>
              </w:rPr>
              <w:t>соединений</w:t>
            </w:r>
          </w:p>
        </w:tc>
        <w:tc>
          <w:tcPr>
            <w:tcW w:w="9487" w:type="dxa"/>
          </w:tcPr>
          <w:p w:rsidR="00335362" w:rsidRDefault="00DB789F">
            <w:pPr>
              <w:pStyle w:val="TableParagraph"/>
              <w:spacing w:before="1" w:line="233" w:lineRule="exact"/>
              <w:ind w:left="105"/>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108" w:type="dxa"/>
            <w:vMerge w:val="restart"/>
          </w:tcPr>
          <w:p w:rsidR="00335362" w:rsidRDefault="00DB789F">
            <w:pPr>
              <w:pStyle w:val="TableParagraph"/>
              <w:spacing w:line="249" w:lineRule="exact"/>
              <w:ind w:left="11"/>
              <w:jc w:val="center"/>
            </w:pPr>
            <w:r>
              <w:rPr>
                <w:spacing w:val="-10"/>
              </w:rPr>
              <w:t>2</w:t>
            </w:r>
          </w:p>
        </w:tc>
        <w:tc>
          <w:tcPr>
            <w:tcW w:w="2016" w:type="dxa"/>
            <w:vMerge w:val="restart"/>
          </w:tcPr>
          <w:p w:rsidR="00335362" w:rsidRDefault="00DB789F">
            <w:pPr>
              <w:pStyle w:val="TableParagraph"/>
              <w:spacing w:line="242" w:lineRule="auto"/>
              <w:ind w:left="282" w:right="275"/>
              <w:jc w:val="center"/>
            </w:pPr>
            <w:r>
              <w:t>ПК1.1,</w:t>
            </w:r>
            <w:r>
              <w:rPr>
                <w:spacing w:val="-14"/>
              </w:rPr>
              <w:t xml:space="preserve"> </w:t>
            </w:r>
            <w:r>
              <w:t xml:space="preserve">ПК1.2, </w:t>
            </w:r>
            <w:r>
              <w:rPr>
                <w:spacing w:val="-2"/>
              </w:rPr>
              <w:t>ПК1.5</w:t>
            </w:r>
          </w:p>
          <w:p w:rsidR="00335362" w:rsidRDefault="00DB789F">
            <w:pPr>
              <w:pStyle w:val="TableParagraph"/>
              <w:spacing w:line="242" w:lineRule="auto"/>
              <w:ind w:left="282" w:right="267"/>
              <w:jc w:val="center"/>
            </w:pPr>
            <w:r>
              <w:t>ОК01</w:t>
            </w:r>
            <w:r>
              <w:rPr>
                <w:spacing w:val="-14"/>
              </w:rPr>
              <w:t xml:space="preserve"> </w:t>
            </w:r>
            <w:r>
              <w:t>–</w:t>
            </w:r>
            <w:r>
              <w:rPr>
                <w:spacing w:val="-14"/>
              </w:rPr>
              <w:t xml:space="preserve"> </w:t>
            </w:r>
            <w:r>
              <w:t xml:space="preserve">ОК09 </w:t>
            </w:r>
            <w:r>
              <w:rPr>
                <w:spacing w:val="-2"/>
              </w:rPr>
              <w:t>У1,У2,УЗ З1,З2,З3,З4</w:t>
            </w:r>
          </w:p>
        </w:tc>
      </w:tr>
      <w:tr w:rsidR="00335362">
        <w:trPr>
          <w:trHeight w:val="504"/>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50" w:lineRule="exact"/>
              <w:ind w:left="105"/>
            </w:pPr>
            <w:r>
              <w:t>Нормальные углы и нормальные конусности по ГОСТ. Единицы измерения углов и допуски на</w:t>
            </w:r>
            <w:r>
              <w:rPr>
                <w:spacing w:val="40"/>
              </w:rPr>
              <w:t xml:space="preserve"> </w:t>
            </w:r>
            <w:r>
              <w:t>угловые размеры в машиностроении.</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25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Степени</w:t>
            </w:r>
            <w:r>
              <w:rPr>
                <w:spacing w:val="-8"/>
              </w:rPr>
              <w:t xml:space="preserve"> </w:t>
            </w:r>
            <w:r>
              <w:t>точности</w:t>
            </w:r>
            <w:r>
              <w:rPr>
                <w:spacing w:val="-6"/>
              </w:rPr>
              <w:t xml:space="preserve"> </w:t>
            </w:r>
            <w:r>
              <w:t>угловых</w:t>
            </w:r>
            <w:r>
              <w:rPr>
                <w:spacing w:val="-6"/>
              </w:rPr>
              <w:t xml:space="preserve"> </w:t>
            </w:r>
            <w:r>
              <w:t>размеров.</w:t>
            </w:r>
            <w:r>
              <w:rPr>
                <w:spacing w:val="-5"/>
              </w:rPr>
              <w:t xml:space="preserve"> </w:t>
            </w:r>
            <w:r>
              <w:t>Обозначения</w:t>
            </w:r>
            <w:r>
              <w:rPr>
                <w:spacing w:val="-7"/>
              </w:rPr>
              <w:t xml:space="preserve"> </w:t>
            </w:r>
            <w:r>
              <w:t>допусков</w:t>
            </w:r>
            <w:r>
              <w:rPr>
                <w:spacing w:val="-6"/>
              </w:rPr>
              <w:t xml:space="preserve"> </w:t>
            </w:r>
            <w:r>
              <w:t>угловых</w:t>
            </w:r>
            <w:r>
              <w:rPr>
                <w:spacing w:val="-7"/>
              </w:rPr>
              <w:t xml:space="preserve"> </w:t>
            </w:r>
            <w:r>
              <w:t>размеров</w:t>
            </w:r>
            <w:r>
              <w:rPr>
                <w:spacing w:val="-5"/>
              </w:rPr>
              <w:t xml:space="preserve"> </w:t>
            </w:r>
            <w:r>
              <w:t>на</w:t>
            </w:r>
            <w:r>
              <w:rPr>
                <w:spacing w:val="-8"/>
              </w:rPr>
              <w:t xml:space="preserve"> </w:t>
            </w:r>
            <w:r>
              <w:rPr>
                <w:spacing w:val="-2"/>
              </w:rPr>
              <w:t>чертежах.</w:t>
            </w:r>
          </w:p>
        </w:tc>
        <w:tc>
          <w:tcPr>
            <w:tcW w:w="1108" w:type="dxa"/>
          </w:tcPr>
          <w:p w:rsidR="00335362" w:rsidRDefault="00335362">
            <w:pPr>
              <w:pStyle w:val="TableParagraph"/>
              <w:rPr>
                <w:sz w:val="18"/>
              </w:rPr>
            </w:pPr>
          </w:p>
        </w:tc>
        <w:tc>
          <w:tcPr>
            <w:tcW w:w="2016" w:type="dxa"/>
            <w:vMerge/>
            <w:tcBorders>
              <w:top w:val="nil"/>
            </w:tcBorders>
          </w:tcPr>
          <w:p w:rsidR="00335362" w:rsidRDefault="00335362">
            <w:pPr>
              <w:rPr>
                <w:sz w:val="2"/>
                <w:szCs w:val="2"/>
              </w:rPr>
            </w:pPr>
          </w:p>
        </w:tc>
      </w:tr>
      <w:tr w:rsidR="00335362">
        <w:trPr>
          <w:trHeight w:val="25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Допуски</w:t>
            </w:r>
            <w:r>
              <w:rPr>
                <w:spacing w:val="-4"/>
              </w:rPr>
              <w:t xml:space="preserve"> </w:t>
            </w:r>
            <w:r>
              <w:t>и</w:t>
            </w:r>
            <w:r>
              <w:rPr>
                <w:spacing w:val="-4"/>
              </w:rPr>
              <w:t xml:space="preserve"> </w:t>
            </w:r>
            <w:r>
              <w:t>средства</w:t>
            </w:r>
            <w:r>
              <w:rPr>
                <w:spacing w:val="-1"/>
              </w:rPr>
              <w:t xml:space="preserve"> </w:t>
            </w:r>
            <w:r>
              <w:t>измерения</w:t>
            </w:r>
            <w:r>
              <w:rPr>
                <w:spacing w:val="-5"/>
              </w:rPr>
              <w:t xml:space="preserve"> </w:t>
            </w:r>
            <w:r>
              <w:t>гладких</w:t>
            </w:r>
            <w:r>
              <w:rPr>
                <w:spacing w:val="-9"/>
              </w:rPr>
              <w:t xml:space="preserve"> </w:t>
            </w:r>
            <w:r>
              <w:rPr>
                <w:spacing w:val="-2"/>
              </w:rPr>
              <w:t>конусов.</w:t>
            </w:r>
          </w:p>
        </w:tc>
        <w:tc>
          <w:tcPr>
            <w:tcW w:w="1108" w:type="dxa"/>
          </w:tcPr>
          <w:p w:rsidR="00335362" w:rsidRDefault="00335362">
            <w:pPr>
              <w:pStyle w:val="TableParagraph"/>
              <w:rPr>
                <w:sz w:val="18"/>
              </w:rPr>
            </w:pPr>
          </w:p>
        </w:tc>
        <w:tc>
          <w:tcPr>
            <w:tcW w:w="2016" w:type="dxa"/>
            <w:vMerge/>
            <w:tcBorders>
              <w:top w:val="nil"/>
            </w:tcBorders>
          </w:tcPr>
          <w:p w:rsidR="00335362" w:rsidRDefault="00335362">
            <w:pPr>
              <w:rPr>
                <w:sz w:val="2"/>
                <w:szCs w:val="2"/>
              </w:rPr>
            </w:pPr>
          </w:p>
        </w:tc>
      </w:tr>
      <w:tr w:rsidR="00335362">
        <w:trPr>
          <w:trHeight w:val="75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7" w:lineRule="auto"/>
              <w:ind w:left="105"/>
            </w:pPr>
            <w:r>
              <w:t>Средства</w:t>
            </w:r>
            <w:r>
              <w:rPr>
                <w:spacing w:val="38"/>
              </w:rPr>
              <w:t xml:space="preserve"> </w:t>
            </w:r>
            <w:r>
              <w:t>контроля</w:t>
            </w:r>
            <w:r>
              <w:rPr>
                <w:spacing w:val="35"/>
              </w:rPr>
              <w:t xml:space="preserve"> </w:t>
            </w:r>
            <w:r>
              <w:t>и</w:t>
            </w:r>
            <w:r>
              <w:rPr>
                <w:spacing w:val="37"/>
              </w:rPr>
              <w:t xml:space="preserve"> </w:t>
            </w:r>
            <w:r>
              <w:t>измерения</w:t>
            </w:r>
            <w:r>
              <w:rPr>
                <w:spacing w:val="35"/>
              </w:rPr>
              <w:t xml:space="preserve"> </w:t>
            </w:r>
            <w:r>
              <w:t>углов</w:t>
            </w:r>
            <w:r>
              <w:rPr>
                <w:spacing w:val="36"/>
              </w:rPr>
              <w:t xml:space="preserve"> </w:t>
            </w:r>
            <w:r>
              <w:t>и</w:t>
            </w:r>
            <w:r>
              <w:rPr>
                <w:spacing w:val="37"/>
              </w:rPr>
              <w:t xml:space="preserve"> </w:t>
            </w:r>
            <w:r>
              <w:t>конусов:</w:t>
            </w:r>
            <w:r>
              <w:rPr>
                <w:spacing w:val="36"/>
              </w:rPr>
              <w:t xml:space="preserve"> </w:t>
            </w:r>
            <w:r>
              <w:t>угольники,</w:t>
            </w:r>
            <w:r>
              <w:rPr>
                <w:spacing w:val="38"/>
              </w:rPr>
              <w:t xml:space="preserve"> </w:t>
            </w:r>
            <w:r>
              <w:t>угловые</w:t>
            </w:r>
            <w:r>
              <w:rPr>
                <w:spacing w:val="30"/>
              </w:rPr>
              <w:t xml:space="preserve"> </w:t>
            </w:r>
            <w:r>
              <w:t>меры</w:t>
            </w:r>
            <w:r>
              <w:rPr>
                <w:spacing w:val="36"/>
              </w:rPr>
              <w:t xml:space="preserve"> </w:t>
            </w:r>
            <w:r>
              <w:t>(угловые</w:t>
            </w:r>
            <w:r>
              <w:rPr>
                <w:spacing w:val="30"/>
              </w:rPr>
              <w:t xml:space="preserve"> </w:t>
            </w:r>
            <w:r>
              <w:t>плитки), угломеры</w:t>
            </w:r>
            <w:r>
              <w:rPr>
                <w:spacing w:val="54"/>
                <w:w w:val="150"/>
              </w:rPr>
              <w:t xml:space="preserve"> </w:t>
            </w:r>
            <w:r>
              <w:t>с</w:t>
            </w:r>
            <w:r>
              <w:rPr>
                <w:spacing w:val="55"/>
                <w:w w:val="150"/>
              </w:rPr>
              <w:t xml:space="preserve"> </w:t>
            </w:r>
            <w:r>
              <w:t>нониусом,</w:t>
            </w:r>
            <w:r>
              <w:rPr>
                <w:spacing w:val="58"/>
                <w:w w:val="150"/>
              </w:rPr>
              <w:t xml:space="preserve"> </w:t>
            </w:r>
            <w:r>
              <w:t>уровни</w:t>
            </w:r>
            <w:r>
              <w:rPr>
                <w:spacing w:val="57"/>
                <w:w w:val="150"/>
              </w:rPr>
              <w:t xml:space="preserve"> </w:t>
            </w:r>
            <w:r>
              <w:t>машиностроительные,</w:t>
            </w:r>
            <w:r>
              <w:rPr>
                <w:spacing w:val="58"/>
                <w:w w:val="150"/>
              </w:rPr>
              <w:t xml:space="preserve"> </w:t>
            </w:r>
            <w:r>
              <w:t>конусомеры</w:t>
            </w:r>
            <w:r>
              <w:rPr>
                <w:spacing w:val="57"/>
                <w:w w:val="150"/>
              </w:rPr>
              <w:t xml:space="preserve"> </w:t>
            </w:r>
            <w:r>
              <w:t>для</w:t>
            </w:r>
            <w:r>
              <w:rPr>
                <w:spacing w:val="55"/>
                <w:w w:val="150"/>
              </w:rPr>
              <w:t xml:space="preserve"> </w:t>
            </w:r>
            <w:r>
              <w:t>измерения</w:t>
            </w:r>
            <w:r>
              <w:rPr>
                <w:spacing w:val="56"/>
                <w:w w:val="150"/>
              </w:rPr>
              <w:t xml:space="preserve"> </w:t>
            </w:r>
            <w:r>
              <w:rPr>
                <w:spacing w:val="-2"/>
              </w:rPr>
              <w:t>нониусов</w:t>
            </w:r>
          </w:p>
          <w:p w:rsidR="00335362" w:rsidRDefault="00DB789F">
            <w:pPr>
              <w:pStyle w:val="TableParagraph"/>
              <w:spacing w:line="238" w:lineRule="exact"/>
              <w:ind w:left="105"/>
            </w:pPr>
            <w:r>
              <w:t>больших</w:t>
            </w:r>
            <w:r>
              <w:rPr>
                <w:spacing w:val="-6"/>
              </w:rPr>
              <w:t xml:space="preserve"> </w:t>
            </w:r>
            <w:r>
              <w:rPr>
                <w:spacing w:val="-2"/>
              </w:rPr>
              <w:t>размеров.</w:t>
            </w:r>
          </w:p>
        </w:tc>
        <w:tc>
          <w:tcPr>
            <w:tcW w:w="1108" w:type="dxa"/>
          </w:tcPr>
          <w:p w:rsidR="00335362" w:rsidRDefault="00335362">
            <w:pPr>
              <w:pStyle w:val="TableParagraph"/>
            </w:pPr>
          </w:p>
        </w:tc>
        <w:tc>
          <w:tcPr>
            <w:tcW w:w="2016" w:type="dxa"/>
            <w:vMerge/>
            <w:tcBorders>
              <w:top w:val="nil"/>
            </w:tcBorders>
          </w:tcPr>
          <w:p w:rsidR="00335362" w:rsidRDefault="00335362">
            <w:pPr>
              <w:rPr>
                <w:sz w:val="2"/>
                <w:szCs w:val="2"/>
              </w:rPr>
            </w:pPr>
          </w:p>
        </w:tc>
      </w:tr>
      <w:tr w:rsidR="00335362">
        <w:trPr>
          <w:trHeight w:val="25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line="233" w:lineRule="exact"/>
              <w:ind w:left="105"/>
              <w:rPr>
                <w:b/>
              </w:rPr>
            </w:pPr>
            <w:r>
              <w:rPr>
                <w:b/>
              </w:rPr>
              <w:t>Практическая</w:t>
            </w:r>
            <w:r>
              <w:rPr>
                <w:b/>
                <w:spacing w:val="-12"/>
              </w:rPr>
              <w:t xml:space="preserve"> </w:t>
            </w:r>
            <w:r>
              <w:rPr>
                <w:b/>
                <w:spacing w:val="-2"/>
              </w:rPr>
              <w:t>работа</w:t>
            </w:r>
          </w:p>
        </w:tc>
        <w:tc>
          <w:tcPr>
            <w:tcW w:w="1108" w:type="dxa"/>
            <w:vMerge w:val="restart"/>
          </w:tcPr>
          <w:p w:rsidR="00335362" w:rsidRDefault="00335362">
            <w:pPr>
              <w:pStyle w:val="TableParagraph"/>
            </w:pPr>
          </w:p>
        </w:tc>
        <w:tc>
          <w:tcPr>
            <w:tcW w:w="2016" w:type="dxa"/>
            <w:vMerge/>
            <w:tcBorders>
              <w:top w:val="nil"/>
            </w:tcBorders>
          </w:tcPr>
          <w:p w:rsidR="00335362" w:rsidRDefault="00335362">
            <w:pPr>
              <w:rPr>
                <w:sz w:val="2"/>
                <w:szCs w:val="2"/>
              </w:rPr>
            </w:pPr>
          </w:p>
        </w:tc>
      </w:tr>
      <w:tr w:rsidR="00335362">
        <w:trPr>
          <w:trHeight w:val="254"/>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Не</w:t>
            </w:r>
            <w:r>
              <w:rPr>
                <w:spacing w:val="-7"/>
              </w:rPr>
              <w:t xml:space="preserve"> </w:t>
            </w:r>
            <w:r>
              <w:rPr>
                <w:spacing w:val="-2"/>
              </w:rPr>
              <w:t>предусмотрено</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47" w:lineRule="exact"/>
              <w:ind w:left="105"/>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7" w:lineRule="exact"/>
              <w:ind w:left="105"/>
            </w:pPr>
            <w:r>
              <w:t>Не</w:t>
            </w:r>
            <w:r>
              <w:rPr>
                <w:spacing w:val="-7"/>
              </w:rPr>
              <w:t xml:space="preserve"> </w:t>
            </w:r>
            <w:r>
              <w:rPr>
                <w:spacing w:val="-2"/>
              </w:rPr>
              <w:t>предусмотрено</w:t>
            </w:r>
          </w:p>
        </w:tc>
        <w:tc>
          <w:tcPr>
            <w:tcW w:w="1108" w:type="dxa"/>
          </w:tcPr>
          <w:p w:rsidR="00335362" w:rsidRDefault="00335362">
            <w:pPr>
              <w:pStyle w:val="TableParagraph"/>
            </w:pPr>
          </w:p>
        </w:tc>
        <w:tc>
          <w:tcPr>
            <w:tcW w:w="2016" w:type="dxa"/>
            <w:vMerge/>
            <w:tcBorders>
              <w:top w:val="nil"/>
            </w:tcBorders>
          </w:tcPr>
          <w:p w:rsidR="00335362" w:rsidRDefault="00335362">
            <w:pPr>
              <w:rPr>
                <w:sz w:val="2"/>
                <w:szCs w:val="2"/>
              </w:rPr>
            </w:pPr>
          </w:p>
        </w:tc>
      </w:tr>
      <w:tr w:rsidR="00335362">
        <w:trPr>
          <w:trHeight w:val="254"/>
        </w:trPr>
        <w:tc>
          <w:tcPr>
            <w:tcW w:w="2242" w:type="dxa"/>
            <w:vMerge w:val="restart"/>
          </w:tcPr>
          <w:p w:rsidR="00335362" w:rsidRDefault="00DB789F">
            <w:pPr>
              <w:pStyle w:val="TableParagraph"/>
              <w:spacing w:before="1"/>
              <w:ind w:left="105"/>
              <w:rPr>
                <w:b/>
              </w:rPr>
            </w:pPr>
            <w:r>
              <w:rPr>
                <w:b/>
              </w:rPr>
              <w:t>Тема</w:t>
            </w:r>
            <w:r>
              <w:rPr>
                <w:b/>
                <w:spacing w:val="-14"/>
              </w:rPr>
              <w:t xml:space="preserve"> </w:t>
            </w:r>
            <w:r>
              <w:rPr>
                <w:b/>
              </w:rPr>
              <w:t>2.4.</w:t>
            </w:r>
            <w:r>
              <w:rPr>
                <w:b/>
                <w:spacing w:val="-14"/>
              </w:rPr>
              <w:t xml:space="preserve"> </w:t>
            </w:r>
            <w:r>
              <w:rPr>
                <w:b/>
              </w:rPr>
              <w:t xml:space="preserve">Средства визуального и </w:t>
            </w:r>
            <w:r>
              <w:rPr>
                <w:b/>
                <w:spacing w:val="-2"/>
              </w:rPr>
              <w:t>измерительного контроля</w:t>
            </w:r>
          </w:p>
          <w:p w:rsidR="00335362" w:rsidRDefault="00DB789F">
            <w:pPr>
              <w:pStyle w:val="TableParagraph"/>
              <w:tabs>
                <w:tab w:val="left" w:pos="2000"/>
              </w:tabs>
              <w:spacing w:before="1"/>
              <w:ind w:left="105" w:right="101"/>
              <w:rPr>
                <w:b/>
              </w:rPr>
            </w:pPr>
            <w:r>
              <w:rPr>
                <w:b/>
                <w:spacing w:val="-2"/>
              </w:rPr>
              <w:t>основного материала</w:t>
            </w:r>
            <w:r>
              <w:rPr>
                <w:b/>
              </w:rPr>
              <w:tab/>
            </w:r>
            <w:r>
              <w:rPr>
                <w:b/>
                <w:spacing w:val="-10"/>
              </w:rPr>
              <w:t xml:space="preserve">и </w:t>
            </w:r>
            <w:r>
              <w:rPr>
                <w:b/>
                <w:spacing w:val="-2"/>
              </w:rPr>
              <w:t>сварных</w:t>
            </w:r>
          </w:p>
          <w:p w:rsidR="00335362" w:rsidRDefault="00DB789F">
            <w:pPr>
              <w:pStyle w:val="TableParagraph"/>
              <w:spacing w:line="252" w:lineRule="exact"/>
              <w:ind w:left="105"/>
              <w:rPr>
                <w:b/>
              </w:rPr>
            </w:pPr>
            <w:r>
              <w:rPr>
                <w:b/>
                <w:spacing w:val="-2"/>
              </w:rPr>
              <w:t>соединений</w:t>
            </w:r>
          </w:p>
        </w:tc>
        <w:tc>
          <w:tcPr>
            <w:tcW w:w="9487" w:type="dxa"/>
          </w:tcPr>
          <w:p w:rsidR="00335362" w:rsidRDefault="00DB789F">
            <w:pPr>
              <w:pStyle w:val="TableParagraph"/>
              <w:spacing w:before="1" w:line="233" w:lineRule="exact"/>
              <w:ind w:left="105"/>
              <w:rPr>
                <w:b/>
              </w:rPr>
            </w:pPr>
            <w:r>
              <w:rPr>
                <w:b/>
              </w:rPr>
              <w:t>Содержание</w:t>
            </w:r>
            <w:r>
              <w:rPr>
                <w:b/>
                <w:spacing w:val="-5"/>
              </w:rPr>
              <w:t xml:space="preserve"> </w:t>
            </w:r>
            <w:r>
              <w:rPr>
                <w:b/>
              </w:rPr>
              <w:t>учебного</w:t>
            </w:r>
            <w:r>
              <w:rPr>
                <w:b/>
                <w:spacing w:val="-6"/>
              </w:rPr>
              <w:t xml:space="preserve"> </w:t>
            </w:r>
            <w:r>
              <w:rPr>
                <w:b/>
                <w:spacing w:val="-2"/>
              </w:rPr>
              <w:t>материала</w:t>
            </w:r>
          </w:p>
        </w:tc>
        <w:tc>
          <w:tcPr>
            <w:tcW w:w="1108" w:type="dxa"/>
            <w:vMerge w:val="restart"/>
          </w:tcPr>
          <w:p w:rsidR="00335362" w:rsidRDefault="00DB789F">
            <w:pPr>
              <w:pStyle w:val="TableParagraph"/>
              <w:spacing w:line="249" w:lineRule="exact"/>
              <w:ind w:left="11"/>
              <w:jc w:val="center"/>
            </w:pPr>
            <w:r>
              <w:rPr>
                <w:spacing w:val="-10"/>
              </w:rPr>
              <w:t>2</w:t>
            </w:r>
          </w:p>
        </w:tc>
        <w:tc>
          <w:tcPr>
            <w:tcW w:w="2016" w:type="dxa"/>
            <w:vMerge w:val="restart"/>
          </w:tcPr>
          <w:p w:rsidR="00335362" w:rsidRDefault="00DB789F">
            <w:pPr>
              <w:pStyle w:val="TableParagraph"/>
              <w:spacing w:line="242" w:lineRule="auto"/>
              <w:ind w:left="282" w:right="275"/>
              <w:jc w:val="center"/>
            </w:pPr>
            <w:r>
              <w:t>ПК1.1,</w:t>
            </w:r>
            <w:r>
              <w:rPr>
                <w:spacing w:val="-14"/>
              </w:rPr>
              <w:t xml:space="preserve"> </w:t>
            </w:r>
            <w:r>
              <w:t xml:space="preserve">ПК1.2, </w:t>
            </w:r>
            <w:r>
              <w:rPr>
                <w:spacing w:val="-2"/>
              </w:rPr>
              <w:t>ПК1.5</w:t>
            </w:r>
          </w:p>
          <w:p w:rsidR="00335362" w:rsidRDefault="00DB789F">
            <w:pPr>
              <w:pStyle w:val="TableParagraph"/>
              <w:spacing w:line="242" w:lineRule="auto"/>
              <w:ind w:left="282" w:right="267"/>
              <w:jc w:val="center"/>
            </w:pPr>
            <w:r>
              <w:t>ОК01</w:t>
            </w:r>
            <w:r>
              <w:rPr>
                <w:spacing w:val="-14"/>
              </w:rPr>
              <w:t xml:space="preserve"> </w:t>
            </w:r>
            <w:r>
              <w:t>–</w:t>
            </w:r>
            <w:r>
              <w:rPr>
                <w:spacing w:val="-14"/>
              </w:rPr>
              <w:t xml:space="preserve"> </w:t>
            </w:r>
            <w:r>
              <w:t xml:space="preserve">ОК09 </w:t>
            </w:r>
            <w:r>
              <w:rPr>
                <w:spacing w:val="-2"/>
              </w:rPr>
              <w:t>У1,У2,УЗ З1,З2,З3,З4</w:t>
            </w:r>
          </w:p>
        </w:tc>
      </w:tr>
      <w:tr w:rsidR="00335362">
        <w:trPr>
          <w:trHeight w:val="25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34" w:lineRule="exact"/>
              <w:ind w:left="105"/>
            </w:pPr>
            <w:r>
              <w:t>Средства</w:t>
            </w:r>
            <w:r>
              <w:rPr>
                <w:spacing w:val="-4"/>
              </w:rPr>
              <w:t xml:space="preserve"> </w:t>
            </w:r>
            <w:r>
              <w:t>визуального</w:t>
            </w:r>
            <w:r>
              <w:rPr>
                <w:spacing w:val="-9"/>
              </w:rPr>
              <w:t xml:space="preserve"> </w:t>
            </w:r>
            <w:r>
              <w:t>и</w:t>
            </w:r>
            <w:r>
              <w:rPr>
                <w:spacing w:val="-7"/>
              </w:rPr>
              <w:t xml:space="preserve"> </w:t>
            </w:r>
            <w:r>
              <w:t>измерительного</w:t>
            </w:r>
            <w:r>
              <w:rPr>
                <w:spacing w:val="-9"/>
              </w:rPr>
              <w:t xml:space="preserve"> </w:t>
            </w:r>
            <w:r>
              <w:t>контроля</w:t>
            </w:r>
            <w:r>
              <w:rPr>
                <w:spacing w:val="5"/>
              </w:rPr>
              <w:t xml:space="preserve"> </w:t>
            </w:r>
            <w:r>
              <w:t>основного</w:t>
            </w:r>
            <w:r>
              <w:rPr>
                <w:spacing w:val="-9"/>
              </w:rPr>
              <w:t xml:space="preserve"> </w:t>
            </w:r>
            <w:r>
              <w:t>материала</w:t>
            </w:r>
            <w:r>
              <w:rPr>
                <w:spacing w:val="-6"/>
              </w:rPr>
              <w:t xml:space="preserve"> </w:t>
            </w:r>
            <w:r>
              <w:t>и</w:t>
            </w:r>
            <w:r>
              <w:rPr>
                <w:spacing w:val="-7"/>
              </w:rPr>
              <w:t xml:space="preserve"> </w:t>
            </w:r>
            <w:r>
              <w:t>сварных</w:t>
            </w:r>
            <w:r>
              <w:rPr>
                <w:spacing w:val="-8"/>
              </w:rPr>
              <w:t xml:space="preserve"> </w:t>
            </w:r>
            <w:r>
              <w:rPr>
                <w:spacing w:val="-2"/>
              </w:rPr>
              <w:t>соединений</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3"/>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50" w:lineRule="exact"/>
              <w:ind w:left="105"/>
            </w:pPr>
            <w:r>
              <w:rPr>
                <w:spacing w:val="-2"/>
              </w:rPr>
              <w:t>Визуальный</w:t>
            </w:r>
            <w:r>
              <w:rPr>
                <w:spacing w:val="-4"/>
              </w:rPr>
              <w:t xml:space="preserve"> </w:t>
            </w:r>
            <w:r>
              <w:rPr>
                <w:spacing w:val="-2"/>
              </w:rPr>
              <w:t>и измерительный контроль материала (полуфабрикатов, заготовок, деталей)</w:t>
            </w:r>
            <w:r>
              <w:rPr>
                <w:spacing w:val="-3"/>
              </w:rPr>
              <w:t xml:space="preserve"> </w:t>
            </w:r>
            <w:r>
              <w:rPr>
                <w:spacing w:val="-2"/>
              </w:rPr>
              <w:t xml:space="preserve">и сварных </w:t>
            </w:r>
            <w:r>
              <w:t>соединений (наплавок).</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49" w:lineRule="exact"/>
              <w:ind w:left="105"/>
            </w:pPr>
            <w:r>
              <w:t>Средства</w:t>
            </w:r>
            <w:r>
              <w:rPr>
                <w:spacing w:val="78"/>
                <w:w w:val="150"/>
              </w:rPr>
              <w:t xml:space="preserve"> </w:t>
            </w:r>
            <w:r>
              <w:t>визуального</w:t>
            </w:r>
            <w:r>
              <w:rPr>
                <w:spacing w:val="75"/>
                <w:w w:val="150"/>
              </w:rPr>
              <w:t xml:space="preserve"> </w:t>
            </w:r>
            <w:r>
              <w:t>и</w:t>
            </w:r>
            <w:r>
              <w:rPr>
                <w:spacing w:val="77"/>
                <w:w w:val="150"/>
              </w:rPr>
              <w:t xml:space="preserve"> </w:t>
            </w:r>
            <w:r>
              <w:t>измерительного</w:t>
            </w:r>
            <w:r>
              <w:rPr>
                <w:spacing w:val="27"/>
              </w:rPr>
              <w:t xml:space="preserve">  </w:t>
            </w:r>
            <w:r>
              <w:t>контроля</w:t>
            </w:r>
            <w:r>
              <w:rPr>
                <w:spacing w:val="26"/>
              </w:rPr>
              <w:t xml:space="preserve">  </w:t>
            </w:r>
            <w:r>
              <w:t>(шаблоны,</w:t>
            </w:r>
            <w:r>
              <w:rPr>
                <w:spacing w:val="28"/>
              </w:rPr>
              <w:t xml:space="preserve">  </w:t>
            </w:r>
            <w:r>
              <w:t>л</w:t>
            </w:r>
            <w:hyperlink r:id="rId112">
              <w:r>
                <w:t>упы</w:t>
              </w:r>
              <w:r>
                <w:rPr>
                  <w:spacing w:val="76"/>
                  <w:w w:val="150"/>
                </w:rPr>
                <w:t xml:space="preserve"> </w:t>
              </w:r>
              <w:r>
                <w:t>измерительные,</w:t>
              </w:r>
            </w:hyperlink>
            <w:r>
              <w:rPr>
                <w:spacing w:val="27"/>
              </w:rPr>
              <w:t xml:space="preserve">  </w:t>
            </w:r>
            <w:r>
              <w:rPr>
                <w:spacing w:val="-4"/>
              </w:rPr>
              <w:t>щуп,</w:t>
            </w:r>
          </w:p>
          <w:p w:rsidR="00335362" w:rsidRDefault="00DB789F">
            <w:pPr>
              <w:pStyle w:val="TableParagraph"/>
              <w:spacing w:before="1" w:line="238" w:lineRule="exact"/>
              <w:ind w:left="105"/>
            </w:pPr>
            <w:r>
              <w:t>штангенциркуль,</w:t>
            </w:r>
            <w:r>
              <w:rPr>
                <w:spacing w:val="-6"/>
              </w:rPr>
              <w:t xml:space="preserve"> </w:t>
            </w:r>
            <w:r>
              <w:t>угломер,</w:t>
            </w:r>
            <w:r>
              <w:rPr>
                <w:spacing w:val="-6"/>
              </w:rPr>
              <w:t xml:space="preserve"> </w:t>
            </w:r>
            <w:r>
              <w:t>металлические</w:t>
            </w:r>
            <w:r>
              <w:rPr>
                <w:spacing w:val="-13"/>
              </w:rPr>
              <w:t xml:space="preserve"> </w:t>
            </w:r>
            <w:r>
              <w:t>линейки,</w:t>
            </w:r>
            <w:r>
              <w:rPr>
                <w:spacing w:val="-3"/>
              </w:rPr>
              <w:t xml:space="preserve"> </w:t>
            </w:r>
            <w:hyperlink r:id="rId113">
              <w:r>
                <w:t>комплекты</w:t>
              </w:r>
              <w:r>
                <w:rPr>
                  <w:spacing w:val="-7"/>
                </w:rPr>
                <w:t xml:space="preserve"> </w:t>
              </w:r>
              <w:r>
                <w:t>для</w:t>
              </w:r>
              <w:r>
                <w:rPr>
                  <w:spacing w:val="-8"/>
                </w:rPr>
                <w:t xml:space="preserve"> </w:t>
              </w:r>
              <w:r>
                <w:rPr>
                  <w:spacing w:val="-4"/>
                </w:rPr>
                <w:t>ВИК</w:t>
              </w:r>
            </w:hyperlink>
            <w:r>
              <w:rPr>
                <w:spacing w:val="-4"/>
              </w:rPr>
              <w:t>)</w:t>
            </w:r>
          </w:p>
        </w:tc>
        <w:tc>
          <w:tcPr>
            <w:tcW w:w="1108" w:type="dxa"/>
            <w:vMerge w:val="restart"/>
          </w:tcPr>
          <w:p w:rsidR="00335362" w:rsidRDefault="00DB789F">
            <w:pPr>
              <w:pStyle w:val="TableParagraph"/>
              <w:spacing w:line="249" w:lineRule="exact"/>
              <w:ind w:left="11"/>
              <w:jc w:val="center"/>
            </w:pPr>
            <w:r>
              <w:rPr>
                <w:spacing w:val="-10"/>
              </w:rPr>
              <w:t>2</w:t>
            </w:r>
          </w:p>
        </w:tc>
        <w:tc>
          <w:tcPr>
            <w:tcW w:w="2016" w:type="dxa"/>
            <w:vMerge/>
            <w:tcBorders>
              <w:top w:val="nil"/>
            </w:tcBorders>
          </w:tcPr>
          <w:p w:rsidR="00335362" w:rsidRDefault="00335362">
            <w:pPr>
              <w:rPr>
                <w:sz w:val="2"/>
                <w:szCs w:val="2"/>
              </w:rPr>
            </w:pPr>
          </w:p>
        </w:tc>
      </w:tr>
      <w:tr w:rsidR="00335362">
        <w:trPr>
          <w:trHeight w:val="75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tabs>
                <w:tab w:val="left" w:pos="1400"/>
                <w:tab w:val="left" w:pos="2986"/>
                <w:tab w:val="left" w:pos="4631"/>
                <w:tab w:val="left" w:pos="5240"/>
                <w:tab w:val="left" w:pos="7226"/>
                <w:tab w:val="left" w:pos="8578"/>
              </w:tabs>
              <w:spacing w:line="242" w:lineRule="auto"/>
              <w:ind w:left="105" w:right="105"/>
            </w:pPr>
            <w:r>
              <w:rPr>
                <w:spacing w:val="-2"/>
              </w:rPr>
              <w:t>Порядок</w:t>
            </w:r>
            <w:r>
              <w:tab/>
            </w:r>
            <w:r>
              <w:rPr>
                <w:spacing w:val="-2"/>
              </w:rPr>
              <w:t>проведения</w:t>
            </w:r>
            <w:r>
              <w:tab/>
            </w:r>
            <w:r>
              <w:rPr>
                <w:spacing w:val="-2"/>
              </w:rPr>
              <w:t>визуального</w:t>
            </w:r>
            <w:r>
              <w:tab/>
            </w:r>
            <w:r>
              <w:rPr>
                <w:spacing w:val="-10"/>
              </w:rPr>
              <w:t>и</w:t>
            </w:r>
            <w:r>
              <w:tab/>
            </w:r>
            <w:r>
              <w:rPr>
                <w:spacing w:val="-2"/>
              </w:rPr>
              <w:t>измерительного</w:t>
            </w:r>
            <w:r>
              <w:tab/>
            </w:r>
            <w:r>
              <w:rPr>
                <w:spacing w:val="-2"/>
              </w:rPr>
              <w:t>контроля</w:t>
            </w:r>
            <w:r>
              <w:tab/>
            </w:r>
            <w:r>
              <w:rPr>
                <w:spacing w:val="-2"/>
              </w:rPr>
              <w:t xml:space="preserve">сварных </w:t>
            </w:r>
            <w:r>
              <w:t>соединений.</w:t>
            </w:r>
            <w:r>
              <w:rPr>
                <w:spacing w:val="38"/>
              </w:rPr>
              <w:t xml:space="preserve">  </w:t>
            </w:r>
            <w:r>
              <w:t>Технологическая</w:t>
            </w:r>
            <w:r>
              <w:rPr>
                <w:spacing w:val="55"/>
                <w:w w:val="150"/>
              </w:rPr>
              <w:t xml:space="preserve"> </w:t>
            </w:r>
            <w:r>
              <w:t>карта</w:t>
            </w:r>
            <w:r>
              <w:rPr>
                <w:spacing w:val="53"/>
                <w:w w:val="150"/>
              </w:rPr>
              <w:t xml:space="preserve"> </w:t>
            </w:r>
            <w:r>
              <w:rPr>
                <w:spacing w:val="-4"/>
              </w:rPr>
              <w:t>ВИК.</w:t>
            </w:r>
            <w:r>
              <w:tab/>
            </w:r>
            <w:r>
              <w:rPr>
                <w:spacing w:val="-33"/>
              </w:rPr>
              <w:t xml:space="preserve"> </w:t>
            </w:r>
            <w:r>
              <w:t>Операционная</w:t>
            </w:r>
            <w:r>
              <w:rPr>
                <w:spacing w:val="72"/>
              </w:rPr>
              <w:t xml:space="preserve"> </w:t>
            </w:r>
            <w:r>
              <w:t>карта</w:t>
            </w:r>
            <w:r>
              <w:rPr>
                <w:spacing w:val="78"/>
              </w:rPr>
              <w:t xml:space="preserve"> </w:t>
            </w:r>
            <w:r>
              <w:t>проведения</w:t>
            </w:r>
            <w:r>
              <w:rPr>
                <w:spacing w:val="79"/>
              </w:rPr>
              <w:t xml:space="preserve"> </w:t>
            </w:r>
            <w:r>
              <w:t>ВИК.</w:t>
            </w:r>
            <w:r>
              <w:rPr>
                <w:spacing w:val="53"/>
                <w:w w:val="150"/>
              </w:rPr>
              <w:t xml:space="preserve"> </w:t>
            </w:r>
            <w:r>
              <w:t>Оценка</w:t>
            </w:r>
          </w:p>
          <w:p w:rsidR="00335362" w:rsidRDefault="00DB789F">
            <w:pPr>
              <w:pStyle w:val="TableParagraph"/>
              <w:spacing w:line="236" w:lineRule="exact"/>
              <w:ind w:left="105"/>
            </w:pPr>
            <w:r>
              <w:t>результатов</w:t>
            </w:r>
            <w:r>
              <w:rPr>
                <w:spacing w:val="-7"/>
              </w:rPr>
              <w:t xml:space="preserve"> </w:t>
            </w:r>
            <w:r>
              <w:t>контроля.</w:t>
            </w:r>
            <w:r>
              <w:rPr>
                <w:spacing w:val="-3"/>
              </w:rPr>
              <w:t xml:space="preserve"> </w:t>
            </w:r>
            <w:r>
              <w:t>Регистрация</w:t>
            </w:r>
            <w:r>
              <w:rPr>
                <w:spacing w:val="-12"/>
              </w:rPr>
              <w:t xml:space="preserve"> </w:t>
            </w:r>
            <w:r>
              <w:t>результатов</w:t>
            </w:r>
            <w:r>
              <w:rPr>
                <w:spacing w:val="-6"/>
              </w:rPr>
              <w:t xml:space="preserve"> </w:t>
            </w:r>
            <w:r>
              <w:rPr>
                <w:spacing w:val="-2"/>
              </w:rPr>
              <w:t>контроля.</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254"/>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line="233" w:lineRule="exact"/>
              <w:ind w:left="105"/>
              <w:rPr>
                <w:b/>
              </w:rPr>
            </w:pPr>
            <w:r>
              <w:rPr>
                <w:b/>
              </w:rPr>
              <w:t>Практическая</w:t>
            </w:r>
            <w:r>
              <w:rPr>
                <w:b/>
                <w:spacing w:val="-12"/>
              </w:rPr>
              <w:t xml:space="preserve"> </w:t>
            </w:r>
            <w:r>
              <w:rPr>
                <w:b/>
                <w:spacing w:val="-2"/>
              </w:rPr>
              <w:t>работа</w:t>
            </w:r>
          </w:p>
        </w:tc>
        <w:tc>
          <w:tcPr>
            <w:tcW w:w="1108" w:type="dxa"/>
            <w:vMerge w:val="restart"/>
          </w:tcPr>
          <w:p w:rsidR="00335362" w:rsidRDefault="00335362">
            <w:pPr>
              <w:pStyle w:val="TableParagraph"/>
            </w:pPr>
          </w:p>
        </w:tc>
        <w:tc>
          <w:tcPr>
            <w:tcW w:w="2016" w:type="dxa"/>
            <w:vMerge/>
            <w:tcBorders>
              <w:top w:val="nil"/>
            </w:tcBorders>
          </w:tcPr>
          <w:p w:rsidR="00335362" w:rsidRDefault="00335362">
            <w:pPr>
              <w:rPr>
                <w:sz w:val="2"/>
                <w:szCs w:val="2"/>
              </w:rPr>
            </w:pPr>
          </w:p>
        </w:tc>
      </w:tr>
      <w:tr w:rsidR="00335362">
        <w:trPr>
          <w:trHeight w:val="249"/>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line="229" w:lineRule="exact"/>
              <w:ind w:left="105"/>
            </w:pPr>
            <w:r>
              <w:t>Не</w:t>
            </w:r>
            <w:r>
              <w:rPr>
                <w:spacing w:val="-7"/>
              </w:rPr>
              <w:t xml:space="preserve"> </w:t>
            </w:r>
            <w:r>
              <w:rPr>
                <w:spacing w:val="-2"/>
              </w:rPr>
              <w:t>предусмотрено</w:t>
            </w:r>
          </w:p>
        </w:tc>
        <w:tc>
          <w:tcPr>
            <w:tcW w:w="1108" w:type="dxa"/>
            <w:vMerge/>
            <w:tcBorders>
              <w:top w:val="nil"/>
            </w:tcBorders>
          </w:tcPr>
          <w:p w:rsidR="00335362" w:rsidRDefault="00335362">
            <w:pPr>
              <w:rPr>
                <w:sz w:val="2"/>
                <w:szCs w:val="2"/>
              </w:rPr>
            </w:pPr>
          </w:p>
        </w:tc>
        <w:tc>
          <w:tcPr>
            <w:tcW w:w="2016" w:type="dxa"/>
            <w:vMerge/>
            <w:tcBorders>
              <w:top w:val="nil"/>
            </w:tcBorders>
          </w:tcPr>
          <w:p w:rsidR="00335362" w:rsidRDefault="00335362">
            <w:pPr>
              <w:rPr>
                <w:sz w:val="2"/>
                <w:szCs w:val="2"/>
              </w:rPr>
            </w:pPr>
          </w:p>
        </w:tc>
      </w:tr>
      <w:tr w:rsidR="00335362">
        <w:trPr>
          <w:trHeight w:val="508"/>
        </w:trPr>
        <w:tc>
          <w:tcPr>
            <w:tcW w:w="2242" w:type="dxa"/>
            <w:vMerge/>
            <w:tcBorders>
              <w:top w:val="nil"/>
            </w:tcBorders>
          </w:tcPr>
          <w:p w:rsidR="00335362" w:rsidRDefault="00335362">
            <w:pPr>
              <w:rPr>
                <w:sz w:val="2"/>
                <w:szCs w:val="2"/>
              </w:rPr>
            </w:pPr>
          </w:p>
        </w:tc>
        <w:tc>
          <w:tcPr>
            <w:tcW w:w="9487" w:type="dxa"/>
          </w:tcPr>
          <w:p w:rsidR="00335362" w:rsidRDefault="00DB789F">
            <w:pPr>
              <w:pStyle w:val="TableParagraph"/>
              <w:spacing w:before="1" w:line="251" w:lineRule="exact"/>
              <w:ind w:left="105"/>
              <w:rPr>
                <w:b/>
              </w:rPr>
            </w:pPr>
            <w:r>
              <w:rPr>
                <w:b/>
                <w:spacing w:val="-2"/>
              </w:rPr>
              <w:t>Самостоятельная</w:t>
            </w:r>
            <w:r>
              <w:rPr>
                <w:b/>
                <w:spacing w:val="15"/>
              </w:rPr>
              <w:t xml:space="preserve"> </w:t>
            </w:r>
            <w:r>
              <w:rPr>
                <w:b/>
                <w:spacing w:val="-2"/>
              </w:rPr>
              <w:t>работа</w:t>
            </w:r>
          </w:p>
          <w:p w:rsidR="00335362" w:rsidRDefault="00DB789F">
            <w:pPr>
              <w:pStyle w:val="TableParagraph"/>
              <w:spacing w:line="236" w:lineRule="exact"/>
              <w:ind w:left="105"/>
            </w:pPr>
            <w:r>
              <w:t>Не</w:t>
            </w:r>
            <w:r>
              <w:rPr>
                <w:spacing w:val="-7"/>
              </w:rPr>
              <w:t xml:space="preserve"> </w:t>
            </w:r>
            <w:r>
              <w:rPr>
                <w:spacing w:val="-2"/>
              </w:rPr>
              <w:t>предусмотрено</w:t>
            </w:r>
          </w:p>
        </w:tc>
        <w:tc>
          <w:tcPr>
            <w:tcW w:w="1108" w:type="dxa"/>
          </w:tcPr>
          <w:p w:rsidR="00335362" w:rsidRDefault="00335362">
            <w:pPr>
              <w:pStyle w:val="TableParagraph"/>
            </w:pPr>
          </w:p>
        </w:tc>
        <w:tc>
          <w:tcPr>
            <w:tcW w:w="2016" w:type="dxa"/>
            <w:vMerge/>
            <w:tcBorders>
              <w:top w:val="nil"/>
            </w:tcBorders>
          </w:tcPr>
          <w:p w:rsidR="00335362" w:rsidRDefault="00335362">
            <w:pPr>
              <w:rPr>
                <w:sz w:val="2"/>
                <w:szCs w:val="2"/>
              </w:rPr>
            </w:pPr>
          </w:p>
        </w:tc>
      </w:tr>
      <w:tr w:rsidR="00335362">
        <w:trPr>
          <w:trHeight w:val="254"/>
        </w:trPr>
        <w:tc>
          <w:tcPr>
            <w:tcW w:w="11729" w:type="dxa"/>
            <w:gridSpan w:val="2"/>
          </w:tcPr>
          <w:p w:rsidR="00335362" w:rsidRDefault="00DB789F">
            <w:pPr>
              <w:pStyle w:val="TableParagraph"/>
              <w:spacing w:before="1" w:line="233" w:lineRule="exact"/>
              <w:ind w:left="105"/>
              <w:rPr>
                <w:b/>
              </w:rPr>
            </w:pPr>
            <w:r>
              <w:rPr>
                <w:b/>
              </w:rPr>
              <w:t>Промежуточная</w:t>
            </w:r>
            <w:r>
              <w:rPr>
                <w:b/>
                <w:spacing w:val="-13"/>
              </w:rPr>
              <w:t xml:space="preserve"> </w:t>
            </w:r>
            <w:r>
              <w:rPr>
                <w:b/>
              </w:rPr>
              <w:t>аттестация</w:t>
            </w:r>
            <w:r>
              <w:rPr>
                <w:b/>
                <w:spacing w:val="-14"/>
              </w:rPr>
              <w:t xml:space="preserve"> </w:t>
            </w:r>
            <w:r>
              <w:rPr>
                <w:b/>
              </w:rPr>
              <w:t>комплексный</w:t>
            </w:r>
            <w:r>
              <w:rPr>
                <w:b/>
                <w:spacing w:val="-13"/>
              </w:rPr>
              <w:t xml:space="preserve"> </w:t>
            </w:r>
            <w:r>
              <w:rPr>
                <w:b/>
              </w:rPr>
              <w:t>дифференцированный</w:t>
            </w:r>
            <w:r>
              <w:rPr>
                <w:b/>
                <w:spacing w:val="-8"/>
              </w:rPr>
              <w:t xml:space="preserve"> </w:t>
            </w:r>
            <w:r>
              <w:rPr>
                <w:b/>
                <w:spacing w:val="-2"/>
              </w:rPr>
              <w:t>зачет</w:t>
            </w:r>
          </w:p>
        </w:tc>
        <w:tc>
          <w:tcPr>
            <w:tcW w:w="1108" w:type="dxa"/>
          </w:tcPr>
          <w:p w:rsidR="00335362" w:rsidRDefault="00DB789F">
            <w:pPr>
              <w:pStyle w:val="TableParagraph"/>
              <w:spacing w:before="1" w:line="233" w:lineRule="exact"/>
              <w:ind w:left="21" w:right="10"/>
              <w:jc w:val="center"/>
              <w:rPr>
                <w:b/>
              </w:rPr>
            </w:pPr>
            <w:r>
              <w:rPr>
                <w:b/>
                <w:spacing w:val="-10"/>
              </w:rPr>
              <w:t>2</w:t>
            </w:r>
          </w:p>
        </w:tc>
        <w:tc>
          <w:tcPr>
            <w:tcW w:w="2016" w:type="dxa"/>
          </w:tcPr>
          <w:p w:rsidR="00335362" w:rsidRDefault="00335362">
            <w:pPr>
              <w:pStyle w:val="TableParagraph"/>
              <w:rPr>
                <w:sz w:val="18"/>
              </w:rPr>
            </w:pPr>
          </w:p>
        </w:tc>
      </w:tr>
      <w:tr w:rsidR="00335362">
        <w:trPr>
          <w:trHeight w:val="253"/>
        </w:trPr>
        <w:tc>
          <w:tcPr>
            <w:tcW w:w="11729" w:type="dxa"/>
            <w:gridSpan w:val="2"/>
          </w:tcPr>
          <w:p w:rsidR="00335362" w:rsidRDefault="00DB789F">
            <w:pPr>
              <w:pStyle w:val="TableParagraph"/>
              <w:spacing w:before="1" w:line="233" w:lineRule="exact"/>
              <w:ind w:left="105"/>
              <w:rPr>
                <w:b/>
              </w:rPr>
            </w:pPr>
            <w:r>
              <w:rPr>
                <w:b/>
                <w:spacing w:val="-2"/>
              </w:rPr>
              <w:t>Всего:</w:t>
            </w:r>
          </w:p>
        </w:tc>
        <w:tc>
          <w:tcPr>
            <w:tcW w:w="1108" w:type="dxa"/>
          </w:tcPr>
          <w:p w:rsidR="00335362" w:rsidRDefault="00DB789F">
            <w:pPr>
              <w:pStyle w:val="TableParagraph"/>
              <w:spacing w:before="1" w:line="233" w:lineRule="exact"/>
              <w:ind w:left="21" w:right="5"/>
              <w:jc w:val="center"/>
              <w:rPr>
                <w:b/>
              </w:rPr>
            </w:pPr>
            <w:r>
              <w:rPr>
                <w:b/>
                <w:spacing w:val="-5"/>
              </w:rPr>
              <w:t>36</w:t>
            </w:r>
          </w:p>
        </w:tc>
        <w:tc>
          <w:tcPr>
            <w:tcW w:w="2016" w:type="dxa"/>
          </w:tcPr>
          <w:p w:rsidR="00335362" w:rsidRDefault="00335362">
            <w:pPr>
              <w:pStyle w:val="TableParagraph"/>
              <w:rPr>
                <w:sz w:val="18"/>
              </w:rPr>
            </w:pPr>
          </w:p>
        </w:tc>
      </w:tr>
    </w:tbl>
    <w:p w:rsidR="00335362" w:rsidRDefault="00335362">
      <w:pPr>
        <w:pStyle w:val="TableParagraph"/>
        <w:rPr>
          <w:sz w:val="18"/>
        </w:rPr>
        <w:sectPr w:rsidR="00335362">
          <w:footerReference w:type="default" r:id="rId114"/>
          <w:pgSz w:w="16840" w:h="11910" w:orient="landscape"/>
          <w:pgMar w:top="980" w:right="850" w:bottom="280" w:left="992" w:header="0" w:footer="0" w:gutter="0"/>
          <w:cols w:space="720"/>
        </w:sectPr>
      </w:pPr>
    </w:p>
    <w:p w:rsidR="00335362" w:rsidRDefault="00DB789F">
      <w:pPr>
        <w:pStyle w:val="a5"/>
        <w:numPr>
          <w:ilvl w:val="0"/>
          <w:numId w:val="9"/>
        </w:numPr>
        <w:tabs>
          <w:tab w:val="left" w:pos="3136"/>
        </w:tabs>
        <w:spacing w:before="71"/>
        <w:ind w:left="3136" w:hanging="244"/>
        <w:jc w:val="left"/>
        <w:rPr>
          <w:b/>
          <w:sz w:val="24"/>
        </w:rPr>
      </w:pPr>
      <w:r>
        <w:rPr>
          <w:b/>
          <w:sz w:val="24"/>
        </w:rPr>
        <w:lastRenderedPageBreak/>
        <w:t>УСЛОВИЯ</w:t>
      </w:r>
      <w:r>
        <w:rPr>
          <w:b/>
          <w:spacing w:val="-6"/>
          <w:sz w:val="24"/>
        </w:rPr>
        <w:t xml:space="preserve"> </w:t>
      </w:r>
      <w:r>
        <w:rPr>
          <w:b/>
          <w:sz w:val="24"/>
        </w:rPr>
        <w:t>РЕАЛИЗАЦИИ</w:t>
      </w:r>
      <w:r>
        <w:rPr>
          <w:b/>
          <w:spacing w:val="-6"/>
          <w:sz w:val="24"/>
        </w:rPr>
        <w:t xml:space="preserve"> </w:t>
      </w:r>
      <w:r>
        <w:rPr>
          <w:b/>
          <w:spacing w:val="-2"/>
          <w:sz w:val="24"/>
        </w:rPr>
        <w:t>ПРОГРАММЫ</w:t>
      </w:r>
    </w:p>
    <w:p w:rsidR="00335362" w:rsidRDefault="00DB789F">
      <w:pPr>
        <w:pStyle w:val="3"/>
        <w:numPr>
          <w:ilvl w:val="1"/>
          <w:numId w:val="9"/>
        </w:numPr>
        <w:tabs>
          <w:tab w:val="left" w:pos="1128"/>
        </w:tabs>
        <w:spacing w:before="3" w:line="272" w:lineRule="exact"/>
        <w:ind w:left="1128" w:hanging="421"/>
      </w:pPr>
      <w:r>
        <w:t>Материально-техническое</w:t>
      </w:r>
      <w:r>
        <w:rPr>
          <w:spacing w:val="-9"/>
        </w:rPr>
        <w:t xml:space="preserve"> </w:t>
      </w:r>
      <w:r>
        <w:rPr>
          <w:spacing w:val="-2"/>
        </w:rPr>
        <w:t>обеспечение</w:t>
      </w:r>
    </w:p>
    <w:p w:rsidR="00335362" w:rsidRDefault="00DB789F">
      <w:pPr>
        <w:pStyle w:val="a3"/>
        <w:tabs>
          <w:tab w:val="left" w:pos="3029"/>
          <w:tab w:val="left" w:pos="4670"/>
          <w:tab w:val="left" w:pos="6483"/>
          <w:tab w:val="left" w:pos="7764"/>
          <w:tab w:val="left" w:pos="9145"/>
        </w:tabs>
        <w:spacing w:line="242" w:lineRule="auto"/>
        <w:ind w:left="707" w:right="706" w:firstLine="710"/>
      </w:pPr>
      <w:r>
        <w:rPr>
          <w:spacing w:val="-2"/>
        </w:rPr>
        <w:t>Реализация</w:t>
      </w:r>
      <w:r>
        <w:tab/>
      </w:r>
      <w:r>
        <w:rPr>
          <w:spacing w:val="-2"/>
        </w:rPr>
        <w:t>Программы</w:t>
      </w:r>
      <w:r>
        <w:tab/>
      </w:r>
      <w:r>
        <w:rPr>
          <w:spacing w:val="-2"/>
        </w:rPr>
        <w:t>предполагает</w:t>
      </w:r>
      <w:r>
        <w:tab/>
      </w:r>
      <w:r>
        <w:rPr>
          <w:spacing w:val="-2"/>
        </w:rPr>
        <w:t>наличие</w:t>
      </w:r>
      <w:r>
        <w:tab/>
      </w:r>
      <w:r>
        <w:rPr>
          <w:spacing w:val="-2"/>
        </w:rPr>
        <w:t>учебного</w:t>
      </w:r>
      <w:r>
        <w:tab/>
      </w:r>
      <w:r>
        <w:rPr>
          <w:spacing w:val="-2"/>
        </w:rPr>
        <w:t xml:space="preserve">кабинета </w:t>
      </w:r>
      <w:r>
        <w:t>общепрофессиональных дисциплин.</w:t>
      </w:r>
    </w:p>
    <w:p w:rsidR="00335362" w:rsidRDefault="00DB789F">
      <w:pPr>
        <w:pStyle w:val="a3"/>
        <w:spacing w:line="242" w:lineRule="auto"/>
        <w:ind w:left="707" w:firstLine="710"/>
      </w:pPr>
      <w:r>
        <w:t>Оборудование</w:t>
      </w:r>
      <w:r>
        <w:rPr>
          <w:spacing w:val="80"/>
        </w:rPr>
        <w:t xml:space="preserve"> </w:t>
      </w:r>
      <w:r>
        <w:t>учебного</w:t>
      </w:r>
      <w:r>
        <w:rPr>
          <w:spacing w:val="80"/>
        </w:rPr>
        <w:t xml:space="preserve"> </w:t>
      </w:r>
      <w:r>
        <w:t>кабинета</w:t>
      </w:r>
      <w:r>
        <w:rPr>
          <w:spacing w:val="80"/>
        </w:rPr>
        <w:t xml:space="preserve"> </w:t>
      </w:r>
      <w:r>
        <w:t>и</w:t>
      </w:r>
      <w:r>
        <w:rPr>
          <w:spacing w:val="80"/>
        </w:rPr>
        <w:t xml:space="preserve"> </w:t>
      </w:r>
      <w:r>
        <w:t>рабочих</w:t>
      </w:r>
      <w:r>
        <w:rPr>
          <w:spacing w:val="80"/>
        </w:rPr>
        <w:t xml:space="preserve"> </w:t>
      </w:r>
      <w:r>
        <w:t>мест</w:t>
      </w:r>
      <w:r>
        <w:rPr>
          <w:spacing w:val="80"/>
        </w:rPr>
        <w:t xml:space="preserve"> </w:t>
      </w:r>
      <w:r>
        <w:t>кабинета</w:t>
      </w:r>
      <w:r>
        <w:rPr>
          <w:spacing w:val="80"/>
        </w:rPr>
        <w:t xml:space="preserve"> </w:t>
      </w:r>
      <w:r>
        <w:t xml:space="preserve">общетехнических </w:t>
      </w:r>
      <w:r>
        <w:rPr>
          <w:spacing w:val="-2"/>
        </w:rPr>
        <w:t>дисциплин:</w:t>
      </w:r>
    </w:p>
    <w:p w:rsidR="00335362" w:rsidRDefault="00DB789F">
      <w:pPr>
        <w:pStyle w:val="a5"/>
        <w:numPr>
          <w:ilvl w:val="2"/>
          <w:numId w:val="9"/>
        </w:numPr>
        <w:tabs>
          <w:tab w:val="left" w:pos="850"/>
        </w:tabs>
        <w:spacing w:line="271" w:lineRule="exact"/>
        <w:ind w:left="850" w:hanging="143"/>
        <w:rPr>
          <w:sz w:val="24"/>
        </w:rPr>
      </w:pPr>
      <w:r>
        <w:rPr>
          <w:sz w:val="24"/>
        </w:rPr>
        <w:t>рабочее</w:t>
      </w:r>
      <w:r>
        <w:rPr>
          <w:spacing w:val="-6"/>
          <w:sz w:val="24"/>
        </w:rPr>
        <w:t xml:space="preserve"> </w:t>
      </w:r>
      <w:r>
        <w:rPr>
          <w:sz w:val="24"/>
        </w:rPr>
        <w:t>место</w:t>
      </w:r>
      <w:r>
        <w:rPr>
          <w:spacing w:val="1"/>
          <w:sz w:val="24"/>
        </w:rPr>
        <w:t xml:space="preserve"> </w:t>
      </w:r>
      <w:r>
        <w:rPr>
          <w:spacing w:val="-2"/>
          <w:sz w:val="24"/>
        </w:rPr>
        <w:t>преподавателя;</w:t>
      </w:r>
    </w:p>
    <w:p w:rsidR="00335362" w:rsidRDefault="00DB789F">
      <w:pPr>
        <w:pStyle w:val="a5"/>
        <w:numPr>
          <w:ilvl w:val="2"/>
          <w:numId w:val="9"/>
        </w:numPr>
        <w:tabs>
          <w:tab w:val="left" w:pos="850"/>
        </w:tabs>
        <w:spacing w:line="275" w:lineRule="exact"/>
        <w:ind w:left="850" w:hanging="143"/>
        <w:rPr>
          <w:sz w:val="24"/>
        </w:rPr>
      </w:pPr>
      <w:r>
        <w:rPr>
          <w:sz w:val="24"/>
        </w:rPr>
        <w:t>посадочные</w:t>
      </w:r>
      <w:r>
        <w:rPr>
          <w:spacing w:val="-4"/>
          <w:sz w:val="24"/>
        </w:rPr>
        <w:t xml:space="preserve"> </w:t>
      </w:r>
      <w:r>
        <w:rPr>
          <w:sz w:val="24"/>
        </w:rPr>
        <w:t>места</w:t>
      </w:r>
      <w:r>
        <w:rPr>
          <w:spacing w:val="-10"/>
          <w:sz w:val="24"/>
        </w:rPr>
        <w:t xml:space="preserve"> </w:t>
      </w:r>
      <w:r>
        <w:rPr>
          <w:sz w:val="24"/>
        </w:rPr>
        <w:t>обучающихся</w:t>
      </w:r>
      <w:r>
        <w:rPr>
          <w:spacing w:val="-1"/>
          <w:sz w:val="24"/>
        </w:rPr>
        <w:t xml:space="preserve"> </w:t>
      </w:r>
      <w:r>
        <w:rPr>
          <w:sz w:val="24"/>
        </w:rPr>
        <w:t>(по</w:t>
      </w:r>
      <w:r>
        <w:rPr>
          <w:spacing w:val="-1"/>
          <w:sz w:val="24"/>
        </w:rPr>
        <w:t xml:space="preserve"> </w:t>
      </w:r>
      <w:r>
        <w:rPr>
          <w:sz w:val="24"/>
        </w:rPr>
        <w:t>количеству</w:t>
      </w:r>
      <w:r>
        <w:rPr>
          <w:spacing w:val="-4"/>
          <w:sz w:val="24"/>
        </w:rPr>
        <w:t xml:space="preserve"> </w:t>
      </w:r>
      <w:r>
        <w:rPr>
          <w:spacing w:val="-2"/>
          <w:sz w:val="24"/>
        </w:rPr>
        <w:t>обучающихся);</w:t>
      </w:r>
    </w:p>
    <w:p w:rsidR="00335362" w:rsidRDefault="00DB789F">
      <w:pPr>
        <w:pStyle w:val="a5"/>
        <w:numPr>
          <w:ilvl w:val="2"/>
          <w:numId w:val="9"/>
        </w:numPr>
        <w:tabs>
          <w:tab w:val="left" w:pos="845"/>
        </w:tabs>
        <w:spacing w:line="242" w:lineRule="auto"/>
        <w:ind w:right="710" w:firstLine="0"/>
        <w:rPr>
          <w:sz w:val="24"/>
        </w:rPr>
      </w:pPr>
      <w:r>
        <w:rPr>
          <w:sz w:val="24"/>
        </w:rPr>
        <w:t>комплект</w:t>
      </w:r>
      <w:r>
        <w:rPr>
          <w:spacing w:val="-9"/>
          <w:sz w:val="24"/>
        </w:rPr>
        <w:t xml:space="preserve"> </w:t>
      </w:r>
      <w:r>
        <w:rPr>
          <w:sz w:val="24"/>
        </w:rPr>
        <w:t>учебно-методической</w:t>
      </w:r>
      <w:r>
        <w:rPr>
          <w:spacing w:val="-14"/>
          <w:sz w:val="24"/>
        </w:rPr>
        <w:t xml:space="preserve"> </w:t>
      </w:r>
      <w:r>
        <w:rPr>
          <w:sz w:val="24"/>
        </w:rPr>
        <w:t>документации</w:t>
      </w:r>
      <w:r>
        <w:rPr>
          <w:spacing w:val="-9"/>
          <w:sz w:val="24"/>
        </w:rPr>
        <w:t xml:space="preserve"> </w:t>
      </w:r>
      <w:r>
        <w:rPr>
          <w:sz w:val="24"/>
        </w:rPr>
        <w:t>(согласно</w:t>
      </w:r>
      <w:r>
        <w:rPr>
          <w:spacing w:val="-6"/>
          <w:sz w:val="24"/>
        </w:rPr>
        <w:t xml:space="preserve"> </w:t>
      </w:r>
      <w:r>
        <w:rPr>
          <w:sz w:val="24"/>
        </w:rPr>
        <w:t>перечню</w:t>
      </w:r>
      <w:r>
        <w:rPr>
          <w:spacing w:val="-12"/>
          <w:sz w:val="24"/>
        </w:rPr>
        <w:t xml:space="preserve"> </w:t>
      </w:r>
      <w:r>
        <w:rPr>
          <w:sz w:val="24"/>
        </w:rPr>
        <w:t>используемых</w:t>
      </w:r>
      <w:r>
        <w:rPr>
          <w:spacing w:val="-10"/>
          <w:sz w:val="24"/>
        </w:rPr>
        <w:t xml:space="preserve"> </w:t>
      </w:r>
      <w:r>
        <w:rPr>
          <w:sz w:val="24"/>
        </w:rPr>
        <w:t>учебных изданий и дополнительной литературы);</w:t>
      </w:r>
    </w:p>
    <w:p w:rsidR="00335362" w:rsidRDefault="00DB789F">
      <w:pPr>
        <w:pStyle w:val="a5"/>
        <w:numPr>
          <w:ilvl w:val="2"/>
          <w:numId w:val="9"/>
        </w:numPr>
        <w:tabs>
          <w:tab w:val="left" w:pos="850"/>
        </w:tabs>
        <w:spacing w:line="271" w:lineRule="exact"/>
        <w:ind w:left="850" w:hanging="143"/>
        <w:rPr>
          <w:sz w:val="24"/>
        </w:rPr>
      </w:pPr>
      <w:r>
        <w:rPr>
          <w:sz w:val="24"/>
        </w:rPr>
        <w:t>комплект</w:t>
      </w:r>
      <w:r>
        <w:rPr>
          <w:spacing w:val="-2"/>
          <w:sz w:val="24"/>
        </w:rPr>
        <w:t xml:space="preserve"> </w:t>
      </w:r>
      <w:r>
        <w:rPr>
          <w:sz w:val="24"/>
        </w:rPr>
        <w:t>чертежных</w:t>
      </w:r>
      <w:r>
        <w:rPr>
          <w:spacing w:val="-7"/>
          <w:sz w:val="24"/>
        </w:rPr>
        <w:t xml:space="preserve"> </w:t>
      </w:r>
      <w:r>
        <w:rPr>
          <w:sz w:val="24"/>
        </w:rPr>
        <w:t>инструментов</w:t>
      </w:r>
      <w:r>
        <w:rPr>
          <w:spacing w:val="-5"/>
          <w:sz w:val="24"/>
        </w:rPr>
        <w:t xml:space="preserve"> </w:t>
      </w:r>
      <w:r>
        <w:rPr>
          <w:sz w:val="24"/>
        </w:rPr>
        <w:t>и</w:t>
      </w:r>
      <w:r>
        <w:rPr>
          <w:spacing w:val="-5"/>
          <w:sz w:val="24"/>
        </w:rPr>
        <w:t xml:space="preserve"> </w:t>
      </w:r>
      <w:r>
        <w:rPr>
          <w:spacing w:val="-2"/>
          <w:sz w:val="24"/>
        </w:rPr>
        <w:t>приспособлений;</w:t>
      </w:r>
    </w:p>
    <w:p w:rsidR="00335362" w:rsidRDefault="00DB789F">
      <w:pPr>
        <w:pStyle w:val="a5"/>
        <w:numPr>
          <w:ilvl w:val="2"/>
          <w:numId w:val="9"/>
        </w:numPr>
        <w:tabs>
          <w:tab w:val="left" w:pos="864"/>
        </w:tabs>
        <w:spacing w:line="237" w:lineRule="auto"/>
        <w:ind w:right="698" w:firstLine="0"/>
        <w:rPr>
          <w:sz w:val="24"/>
        </w:rPr>
      </w:pPr>
      <w:r>
        <w:rPr>
          <w:sz w:val="24"/>
        </w:rPr>
        <w:t>комплект учебно-наглядных средств обучения (модели, натурные объекты, электронные презентации, демонстрационные таблицы);</w:t>
      </w:r>
    </w:p>
    <w:p w:rsidR="00335362" w:rsidRDefault="00DB789F">
      <w:pPr>
        <w:pStyle w:val="a5"/>
        <w:numPr>
          <w:ilvl w:val="2"/>
          <w:numId w:val="9"/>
        </w:numPr>
        <w:tabs>
          <w:tab w:val="left" w:pos="850"/>
        </w:tabs>
        <w:spacing w:line="275" w:lineRule="exact"/>
        <w:ind w:left="850" w:hanging="143"/>
        <w:rPr>
          <w:sz w:val="24"/>
        </w:rPr>
      </w:pPr>
      <w:r>
        <w:rPr>
          <w:sz w:val="24"/>
        </w:rPr>
        <w:t>комплекты</w:t>
      </w:r>
      <w:r>
        <w:rPr>
          <w:spacing w:val="-8"/>
          <w:sz w:val="24"/>
        </w:rPr>
        <w:t xml:space="preserve"> </w:t>
      </w:r>
      <w:r>
        <w:rPr>
          <w:sz w:val="24"/>
        </w:rPr>
        <w:t>для</w:t>
      </w:r>
      <w:r>
        <w:rPr>
          <w:spacing w:val="-3"/>
          <w:sz w:val="24"/>
        </w:rPr>
        <w:t xml:space="preserve"> </w:t>
      </w:r>
      <w:r>
        <w:rPr>
          <w:sz w:val="24"/>
        </w:rPr>
        <w:t>визуально-измерительного</w:t>
      </w:r>
      <w:r>
        <w:rPr>
          <w:spacing w:val="-3"/>
          <w:sz w:val="24"/>
        </w:rPr>
        <w:t xml:space="preserve"> </w:t>
      </w:r>
      <w:r>
        <w:rPr>
          <w:sz w:val="24"/>
        </w:rPr>
        <w:t>контроля</w:t>
      </w:r>
      <w:r>
        <w:rPr>
          <w:spacing w:val="-8"/>
          <w:sz w:val="24"/>
        </w:rPr>
        <w:t xml:space="preserve"> </w:t>
      </w:r>
      <w:r>
        <w:rPr>
          <w:sz w:val="24"/>
        </w:rPr>
        <w:t>сварных</w:t>
      </w:r>
      <w:r>
        <w:rPr>
          <w:spacing w:val="-8"/>
          <w:sz w:val="24"/>
        </w:rPr>
        <w:t xml:space="preserve"> </w:t>
      </w:r>
      <w:r>
        <w:rPr>
          <w:sz w:val="24"/>
        </w:rPr>
        <w:t>соединений</w:t>
      </w:r>
      <w:r>
        <w:rPr>
          <w:spacing w:val="-7"/>
          <w:sz w:val="24"/>
        </w:rPr>
        <w:t xml:space="preserve"> </w:t>
      </w:r>
      <w:r>
        <w:rPr>
          <w:sz w:val="24"/>
        </w:rPr>
        <w:t>и</w:t>
      </w:r>
      <w:r>
        <w:rPr>
          <w:spacing w:val="-6"/>
          <w:sz w:val="24"/>
        </w:rPr>
        <w:t xml:space="preserve"> </w:t>
      </w:r>
      <w:r>
        <w:rPr>
          <w:spacing w:val="-2"/>
          <w:sz w:val="24"/>
        </w:rPr>
        <w:t>швов;</w:t>
      </w:r>
    </w:p>
    <w:p w:rsidR="00335362" w:rsidRDefault="00DB789F">
      <w:pPr>
        <w:pStyle w:val="a5"/>
        <w:numPr>
          <w:ilvl w:val="2"/>
          <w:numId w:val="9"/>
        </w:numPr>
        <w:tabs>
          <w:tab w:val="left" w:pos="850"/>
        </w:tabs>
        <w:spacing w:line="275" w:lineRule="exact"/>
        <w:ind w:left="850" w:hanging="143"/>
        <w:rPr>
          <w:sz w:val="24"/>
        </w:rPr>
      </w:pPr>
      <w:r>
        <w:rPr>
          <w:sz w:val="24"/>
        </w:rPr>
        <w:t>измерительные</w:t>
      </w:r>
      <w:r>
        <w:rPr>
          <w:spacing w:val="-10"/>
          <w:sz w:val="24"/>
        </w:rPr>
        <w:t xml:space="preserve"> </w:t>
      </w:r>
      <w:r>
        <w:rPr>
          <w:spacing w:val="-2"/>
          <w:sz w:val="24"/>
        </w:rPr>
        <w:t>инструменты:</w:t>
      </w:r>
    </w:p>
    <w:p w:rsidR="00335362" w:rsidRDefault="00DB789F">
      <w:pPr>
        <w:pStyle w:val="a5"/>
        <w:numPr>
          <w:ilvl w:val="0"/>
          <w:numId w:val="6"/>
        </w:numPr>
        <w:tabs>
          <w:tab w:val="left" w:pos="850"/>
        </w:tabs>
        <w:spacing w:before="3" w:line="275" w:lineRule="exact"/>
        <w:ind w:left="850" w:hanging="143"/>
        <w:rPr>
          <w:sz w:val="24"/>
        </w:rPr>
      </w:pPr>
      <w:r>
        <w:rPr>
          <w:sz w:val="24"/>
        </w:rPr>
        <w:t>калибры</w:t>
      </w:r>
      <w:r>
        <w:rPr>
          <w:spacing w:val="-1"/>
          <w:sz w:val="24"/>
        </w:rPr>
        <w:t xml:space="preserve"> </w:t>
      </w:r>
      <w:r>
        <w:rPr>
          <w:sz w:val="24"/>
        </w:rPr>
        <w:t>для</w:t>
      </w:r>
      <w:r>
        <w:rPr>
          <w:spacing w:val="-2"/>
          <w:sz w:val="24"/>
        </w:rPr>
        <w:t xml:space="preserve"> </w:t>
      </w:r>
      <w:r>
        <w:rPr>
          <w:sz w:val="24"/>
        </w:rPr>
        <w:t>метрической</w:t>
      </w:r>
      <w:r>
        <w:rPr>
          <w:spacing w:val="-5"/>
          <w:sz w:val="24"/>
        </w:rPr>
        <w:t xml:space="preserve"> </w:t>
      </w:r>
      <w:r>
        <w:rPr>
          <w:spacing w:val="-2"/>
          <w:sz w:val="24"/>
        </w:rPr>
        <w:t>резьбы;</w:t>
      </w:r>
    </w:p>
    <w:p w:rsidR="00335362" w:rsidRDefault="00DB789F">
      <w:pPr>
        <w:pStyle w:val="a5"/>
        <w:numPr>
          <w:ilvl w:val="0"/>
          <w:numId w:val="6"/>
        </w:numPr>
        <w:tabs>
          <w:tab w:val="left" w:pos="850"/>
        </w:tabs>
        <w:spacing w:line="275" w:lineRule="exact"/>
        <w:ind w:left="850" w:hanging="143"/>
        <w:rPr>
          <w:sz w:val="24"/>
        </w:rPr>
      </w:pPr>
      <w:r>
        <w:rPr>
          <w:spacing w:val="-2"/>
          <w:sz w:val="24"/>
        </w:rPr>
        <w:t>штангенциркули;</w:t>
      </w:r>
    </w:p>
    <w:p w:rsidR="00335362" w:rsidRDefault="00DB789F">
      <w:pPr>
        <w:pStyle w:val="a5"/>
        <w:numPr>
          <w:ilvl w:val="0"/>
          <w:numId w:val="6"/>
        </w:numPr>
        <w:tabs>
          <w:tab w:val="left" w:pos="855"/>
        </w:tabs>
        <w:spacing w:before="3" w:line="275" w:lineRule="exact"/>
        <w:ind w:left="855" w:hanging="148"/>
        <w:rPr>
          <w:sz w:val="24"/>
        </w:rPr>
      </w:pPr>
      <w:r>
        <w:rPr>
          <w:sz w:val="24"/>
        </w:rPr>
        <w:t>угольники</w:t>
      </w:r>
      <w:r>
        <w:rPr>
          <w:spacing w:val="-9"/>
          <w:sz w:val="24"/>
        </w:rPr>
        <w:t xml:space="preserve"> </w:t>
      </w:r>
      <w:r>
        <w:rPr>
          <w:spacing w:val="-2"/>
          <w:sz w:val="24"/>
        </w:rPr>
        <w:t>поверочные;</w:t>
      </w:r>
    </w:p>
    <w:p w:rsidR="00335362" w:rsidRDefault="00DB789F">
      <w:pPr>
        <w:pStyle w:val="a5"/>
        <w:numPr>
          <w:ilvl w:val="0"/>
          <w:numId w:val="6"/>
        </w:numPr>
        <w:tabs>
          <w:tab w:val="left" w:pos="850"/>
        </w:tabs>
        <w:spacing w:line="275" w:lineRule="exact"/>
        <w:ind w:left="850" w:hanging="143"/>
        <w:rPr>
          <w:sz w:val="24"/>
        </w:rPr>
      </w:pPr>
      <w:r>
        <w:rPr>
          <w:sz w:val="24"/>
        </w:rPr>
        <w:t>линейки</w:t>
      </w:r>
      <w:r>
        <w:rPr>
          <w:spacing w:val="-3"/>
          <w:sz w:val="24"/>
        </w:rPr>
        <w:t xml:space="preserve"> </w:t>
      </w:r>
      <w:r>
        <w:rPr>
          <w:sz w:val="24"/>
        </w:rPr>
        <w:t>измерительные</w:t>
      </w:r>
      <w:r>
        <w:rPr>
          <w:spacing w:val="-10"/>
          <w:sz w:val="24"/>
        </w:rPr>
        <w:t xml:space="preserve"> </w:t>
      </w:r>
      <w:r>
        <w:rPr>
          <w:spacing w:val="-2"/>
          <w:sz w:val="24"/>
        </w:rPr>
        <w:t>металлические;</w:t>
      </w:r>
    </w:p>
    <w:p w:rsidR="00335362" w:rsidRDefault="00DB789F">
      <w:pPr>
        <w:pStyle w:val="a5"/>
        <w:numPr>
          <w:ilvl w:val="0"/>
          <w:numId w:val="6"/>
        </w:numPr>
        <w:tabs>
          <w:tab w:val="left" w:pos="850"/>
        </w:tabs>
        <w:spacing w:before="2" w:line="275" w:lineRule="exact"/>
        <w:ind w:left="850" w:hanging="143"/>
        <w:rPr>
          <w:sz w:val="24"/>
        </w:rPr>
      </w:pPr>
      <w:r>
        <w:rPr>
          <w:sz w:val="24"/>
        </w:rPr>
        <w:t>микрометр</w:t>
      </w:r>
      <w:r>
        <w:rPr>
          <w:spacing w:val="-3"/>
          <w:sz w:val="24"/>
        </w:rPr>
        <w:t xml:space="preserve"> </w:t>
      </w:r>
      <w:r>
        <w:rPr>
          <w:spacing w:val="-2"/>
          <w:sz w:val="24"/>
        </w:rPr>
        <w:t>гладкий;</w:t>
      </w:r>
    </w:p>
    <w:p w:rsidR="00335362" w:rsidRDefault="00DB789F">
      <w:pPr>
        <w:pStyle w:val="a5"/>
        <w:numPr>
          <w:ilvl w:val="0"/>
          <w:numId w:val="6"/>
        </w:numPr>
        <w:tabs>
          <w:tab w:val="left" w:pos="850"/>
        </w:tabs>
        <w:spacing w:line="275" w:lineRule="exact"/>
        <w:ind w:left="850" w:hanging="143"/>
        <w:rPr>
          <w:sz w:val="24"/>
        </w:rPr>
      </w:pPr>
      <w:r>
        <w:rPr>
          <w:sz w:val="24"/>
        </w:rPr>
        <w:t>микрометрический</w:t>
      </w:r>
      <w:r>
        <w:rPr>
          <w:spacing w:val="-9"/>
          <w:sz w:val="24"/>
        </w:rPr>
        <w:t xml:space="preserve"> </w:t>
      </w:r>
      <w:r>
        <w:rPr>
          <w:spacing w:val="-2"/>
          <w:sz w:val="24"/>
        </w:rPr>
        <w:t>глубиномеры;</w:t>
      </w:r>
    </w:p>
    <w:p w:rsidR="00335362" w:rsidRDefault="00DB789F">
      <w:pPr>
        <w:pStyle w:val="a5"/>
        <w:numPr>
          <w:ilvl w:val="0"/>
          <w:numId w:val="6"/>
        </w:numPr>
        <w:tabs>
          <w:tab w:val="left" w:pos="850"/>
        </w:tabs>
        <w:spacing w:before="3" w:line="275" w:lineRule="exact"/>
        <w:ind w:left="850" w:hanging="143"/>
        <w:rPr>
          <w:sz w:val="24"/>
        </w:rPr>
      </w:pPr>
      <w:r>
        <w:rPr>
          <w:spacing w:val="-2"/>
          <w:sz w:val="24"/>
        </w:rPr>
        <w:t>нутромеры;</w:t>
      </w:r>
    </w:p>
    <w:p w:rsidR="00335362" w:rsidRDefault="00DB789F">
      <w:pPr>
        <w:pStyle w:val="a5"/>
        <w:numPr>
          <w:ilvl w:val="2"/>
          <w:numId w:val="9"/>
        </w:numPr>
        <w:tabs>
          <w:tab w:val="left" w:pos="845"/>
        </w:tabs>
        <w:spacing w:line="275" w:lineRule="exact"/>
        <w:ind w:left="845" w:hanging="138"/>
        <w:rPr>
          <w:sz w:val="24"/>
        </w:rPr>
      </w:pPr>
      <w:r>
        <w:rPr>
          <w:sz w:val="24"/>
        </w:rPr>
        <w:t>образцы</w:t>
      </w:r>
      <w:r>
        <w:rPr>
          <w:spacing w:val="-6"/>
          <w:sz w:val="24"/>
        </w:rPr>
        <w:t xml:space="preserve"> </w:t>
      </w:r>
      <w:r>
        <w:rPr>
          <w:sz w:val="24"/>
        </w:rPr>
        <w:t>различных</w:t>
      </w:r>
      <w:r>
        <w:rPr>
          <w:spacing w:val="-5"/>
          <w:sz w:val="24"/>
        </w:rPr>
        <w:t xml:space="preserve"> </w:t>
      </w:r>
      <w:r>
        <w:rPr>
          <w:sz w:val="24"/>
        </w:rPr>
        <w:t>типов</w:t>
      </w:r>
      <w:r>
        <w:rPr>
          <w:spacing w:val="-3"/>
          <w:sz w:val="24"/>
        </w:rPr>
        <w:t xml:space="preserve"> </w:t>
      </w:r>
      <w:r>
        <w:rPr>
          <w:sz w:val="24"/>
        </w:rPr>
        <w:t>и</w:t>
      </w:r>
      <w:r>
        <w:rPr>
          <w:spacing w:val="-4"/>
          <w:sz w:val="24"/>
        </w:rPr>
        <w:t xml:space="preserve"> </w:t>
      </w:r>
      <w:r>
        <w:rPr>
          <w:sz w:val="24"/>
        </w:rPr>
        <w:t>видов</w:t>
      </w:r>
      <w:r>
        <w:rPr>
          <w:spacing w:val="1"/>
          <w:sz w:val="24"/>
        </w:rPr>
        <w:t xml:space="preserve"> </w:t>
      </w:r>
      <w:r>
        <w:rPr>
          <w:sz w:val="24"/>
        </w:rPr>
        <w:t>деталей</w:t>
      </w:r>
      <w:r>
        <w:rPr>
          <w:spacing w:val="-4"/>
          <w:sz w:val="24"/>
        </w:rPr>
        <w:t xml:space="preserve"> </w:t>
      </w:r>
      <w:r>
        <w:rPr>
          <w:sz w:val="24"/>
        </w:rPr>
        <w:t>и</w:t>
      </w:r>
      <w:r>
        <w:rPr>
          <w:spacing w:val="1"/>
          <w:sz w:val="24"/>
        </w:rPr>
        <w:t xml:space="preserve"> </w:t>
      </w:r>
      <w:r>
        <w:rPr>
          <w:sz w:val="24"/>
        </w:rPr>
        <w:t>заготовок</w:t>
      </w:r>
      <w:r>
        <w:rPr>
          <w:spacing w:val="-2"/>
          <w:sz w:val="24"/>
        </w:rPr>
        <w:t xml:space="preserve"> </w:t>
      </w:r>
      <w:r>
        <w:rPr>
          <w:sz w:val="24"/>
        </w:rPr>
        <w:t xml:space="preserve">для </w:t>
      </w:r>
      <w:r>
        <w:rPr>
          <w:spacing w:val="-2"/>
          <w:sz w:val="24"/>
        </w:rPr>
        <w:t>измерений;</w:t>
      </w:r>
    </w:p>
    <w:p w:rsidR="00335362" w:rsidRDefault="00DB789F">
      <w:pPr>
        <w:pStyle w:val="a5"/>
        <w:numPr>
          <w:ilvl w:val="2"/>
          <w:numId w:val="9"/>
        </w:numPr>
        <w:tabs>
          <w:tab w:val="left" w:pos="927"/>
        </w:tabs>
        <w:spacing w:before="5" w:line="237" w:lineRule="auto"/>
        <w:ind w:right="710" w:firstLine="0"/>
        <w:rPr>
          <w:sz w:val="24"/>
        </w:rPr>
      </w:pPr>
      <w:r>
        <w:rPr>
          <w:sz w:val="24"/>
        </w:rPr>
        <w:t>машиностроительные</w:t>
      </w:r>
      <w:r>
        <w:rPr>
          <w:spacing w:val="40"/>
          <w:sz w:val="24"/>
        </w:rPr>
        <w:t xml:space="preserve"> </w:t>
      </w:r>
      <w:r>
        <w:rPr>
          <w:sz w:val="24"/>
        </w:rPr>
        <w:t>чертежи</w:t>
      </w:r>
      <w:r>
        <w:rPr>
          <w:spacing w:val="40"/>
          <w:sz w:val="24"/>
        </w:rPr>
        <w:t xml:space="preserve"> </w:t>
      </w:r>
      <w:r>
        <w:rPr>
          <w:sz w:val="24"/>
        </w:rPr>
        <w:t>деталей</w:t>
      </w:r>
      <w:r>
        <w:rPr>
          <w:spacing w:val="40"/>
          <w:sz w:val="24"/>
        </w:rPr>
        <w:t xml:space="preserve"> </w:t>
      </w:r>
      <w:r>
        <w:rPr>
          <w:sz w:val="24"/>
        </w:rPr>
        <w:t>с</w:t>
      </w:r>
      <w:r>
        <w:rPr>
          <w:spacing w:val="40"/>
          <w:sz w:val="24"/>
        </w:rPr>
        <w:t xml:space="preserve"> </w:t>
      </w:r>
      <w:r>
        <w:rPr>
          <w:sz w:val="24"/>
        </w:rPr>
        <w:t>изображением</w:t>
      </w:r>
      <w:r>
        <w:rPr>
          <w:spacing w:val="40"/>
          <w:sz w:val="24"/>
        </w:rPr>
        <w:t xml:space="preserve"> </w:t>
      </w:r>
      <w:r>
        <w:rPr>
          <w:sz w:val="24"/>
        </w:rPr>
        <w:t>чтения</w:t>
      </w:r>
      <w:r>
        <w:rPr>
          <w:spacing w:val="40"/>
          <w:sz w:val="24"/>
        </w:rPr>
        <w:t xml:space="preserve"> </w:t>
      </w:r>
      <w:r>
        <w:rPr>
          <w:sz w:val="24"/>
        </w:rPr>
        <w:t>размеров,</w:t>
      </w:r>
      <w:r>
        <w:rPr>
          <w:spacing w:val="40"/>
          <w:sz w:val="24"/>
        </w:rPr>
        <w:t xml:space="preserve"> </w:t>
      </w:r>
      <w:r>
        <w:rPr>
          <w:sz w:val="24"/>
        </w:rPr>
        <w:t>допусков,</w:t>
      </w:r>
      <w:r>
        <w:rPr>
          <w:spacing w:val="40"/>
          <w:sz w:val="24"/>
        </w:rPr>
        <w:t xml:space="preserve"> </w:t>
      </w:r>
      <w:r>
        <w:rPr>
          <w:sz w:val="24"/>
        </w:rPr>
        <w:t>посадок, зазоров и шероховатостей. Технические средства обучения:</w:t>
      </w:r>
    </w:p>
    <w:p w:rsidR="00335362" w:rsidRDefault="00DB789F">
      <w:pPr>
        <w:pStyle w:val="a5"/>
        <w:numPr>
          <w:ilvl w:val="2"/>
          <w:numId w:val="9"/>
        </w:numPr>
        <w:tabs>
          <w:tab w:val="left" w:pos="850"/>
        </w:tabs>
        <w:spacing w:before="3" w:line="275" w:lineRule="exact"/>
        <w:ind w:left="850" w:hanging="143"/>
        <w:rPr>
          <w:sz w:val="24"/>
        </w:rPr>
      </w:pPr>
      <w:r>
        <w:rPr>
          <w:sz w:val="24"/>
        </w:rPr>
        <w:t>компьютеры</w:t>
      </w:r>
      <w:r>
        <w:rPr>
          <w:spacing w:val="-10"/>
          <w:sz w:val="24"/>
        </w:rPr>
        <w:t xml:space="preserve"> </w:t>
      </w:r>
      <w:r>
        <w:rPr>
          <w:sz w:val="24"/>
        </w:rPr>
        <w:t>с</w:t>
      </w:r>
      <w:r>
        <w:rPr>
          <w:spacing w:val="-5"/>
          <w:sz w:val="24"/>
        </w:rPr>
        <w:t xml:space="preserve"> </w:t>
      </w:r>
      <w:r>
        <w:rPr>
          <w:sz w:val="24"/>
        </w:rPr>
        <w:t>лицензионным</w:t>
      </w:r>
      <w:r>
        <w:rPr>
          <w:spacing w:val="-4"/>
          <w:sz w:val="24"/>
        </w:rPr>
        <w:t xml:space="preserve"> </w:t>
      </w:r>
      <w:r>
        <w:rPr>
          <w:sz w:val="24"/>
        </w:rPr>
        <w:t>программным</w:t>
      </w:r>
      <w:r>
        <w:rPr>
          <w:spacing w:val="-11"/>
          <w:sz w:val="24"/>
        </w:rPr>
        <w:t xml:space="preserve"> </w:t>
      </w:r>
      <w:r>
        <w:rPr>
          <w:spacing w:val="-2"/>
          <w:sz w:val="24"/>
        </w:rPr>
        <w:t>обеспечением;</w:t>
      </w:r>
    </w:p>
    <w:p w:rsidR="00335362" w:rsidRDefault="00DB789F">
      <w:pPr>
        <w:pStyle w:val="a5"/>
        <w:numPr>
          <w:ilvl w:val="2"/>
          <w:numId w:val="9"/>
        </w:numPr>
        <w:tabs>
          <w:tab w:val="left" w:pos="850"/>
        </w:tabs>
        <w:spacing w:line="275" w:lineRule="exact"/>
        <w:ind w:left="850" w:hanging="143"/>
        <w:rPr>
          <w:sz w:val="24"/>
        </w:rPr>
      </w:pPr>
      <w:r>
        <w:rPr>
          <w:sz w:val="24"/>
        </w:rPr>
        <w:t>мультимедийный</w:t>
      </w:r>
      <w:r>
        <w:rPr>
          <w:spacing w:val="-14"/>
          <w:sz w:val="24"/>
        </w:rPr>
        <w:t xml:space="preserve"> </w:t>
      </w:r>
      <w:r>
        <w:rPr>
          <w:spacing w:val="-2"/>
          <w:sz w:val="24"/>
        </w:rPr>
        <w:t>проектор;</w:t>
      </w:r>
    </w:p>
    <w:p w:rsidR="00335362" w:rsidRDefault="00DB789F">
      <w:pPr>
        <w:pStyle w:val="a5"/>
        <w:numPr>
          <w:ilvl w:val="2"/>
          <w:numId w:val="9"/>
        </w:numPr>
        <w:tabs>
          <w:tab w:val="left" w:pos="850"/>
        </w:tabs>
        <w:spacing w:before="2"/>
        <w:ind w:left="850" w:hanging="143"/>
        <w:rPr>
          <w:sz w:val="24"/>
        </w:rPr>
      </w:pPr>
      <w:r>
        <w:rPr>
          <w:spacing w:val="-2"/>
          <w:sz w:val="24"/>
        </w:rPr>
        <w:t>экран.</w:t>
      </w:r>
    </w:p>
    <w:p w:rsidR="00335362" w:rsidRDefault="00DB789F">
      <w:pPr>
        <w:pStyle w:val="3"/>
        <w:numPr>
          <w:ilvl w:val="1"/>
          <w:numId w:val="9"/>
        </w:numPr>
        <w:tabs>
          <w:tab w:val="left" w:pos="1128"/>
        </w:tabs>
        <w:spacing w:before="3" w:line="275" w:lineRule="exact"/>
        <w:ind w:left="1128" w:hanging="421"/>
      </w:pPr>
      <w:r>
        <w:t>Информационное</w:t>
      </w:r>
      <w:r>
        <w:rPr>
          <w:spacing w:val="-5"/>
        </w:rPr>
        <w:t xml:space="preserve"> </w:t>
      </w:r>
      <w:r>
        <w:t>обеспечение</w:t>
      </w:r>
      <w:r>
        <w:rPr>
          <w:spacing w:val="-5"/>
        </w:rPr>
        <w:t xml:space="preserve"> </w:t>
      </w:r>
      <w:r>
        <w:rPr>
          <w:spacing w:val="-2"/>
        </w:rPr>
        <w:t>обучения</w:t>
      </w:r>
    </w:p>
    <w:p w:rsidR="00335362" w:rsidRDefault="00DB789F">
      <w:pPr>
        <w:pStyle w:val="a3"/>
        <w:tabs>
          <w:tab w:val="left" w:pos="1964"/>
          <w:tab w:val="left" w:pos="3719"/>
          <w:tab w:val="left" w:pos="4875"/>
          <w:tab w:val="left" w:pos="6064"/>
          <w:tab w:val="left" w:pos="8379"/>
        </w:tabs>
        <w:spacing w:before="1" w:line="237" w:lineRule="auto"/>
        <w:ind w:left="707" w:right="707"/>
      </w:pPr>
      <w:r>
        <w:rPr>
          <w:spacing w:val="-2"/>
        </w:rPr>
        <w:t>Перечень</w:t>
      </w:r>
      <w:r>
        <w:tab/>
      </w:r>
      <w:r>
        <w:rPr>
          <w:spacing w:val="-2"/>
        </w:rPr>
        <w:t>используемых</w:t>
      </w:r>
      <w:r>
        <w:tab/>
      </w:r>
      <w:r>
        <w:rPr>
          <w:spacing w:val="-2"/>
        </w:rPr>
        <w:t>учебных</w:t>
      </w:r>
      <w:r>
        <w:tab/>
      </w:r>
      <w:r>
        <w:rPr>
          <w:spacing w:val="-2"/>
        </w:rPr>
        <w:t>изданий,</w:t>
      </w:r>
      <w:r>
        <w:tab/>
      </w:r>
      <w:r>
        <w:rPr>
          <w:spacing w:val="-2"/>
        </w:rPr>
        <w:t>Интернет-ресурсов,</w:t>
      </w:r>
      <w:r>
        <w:tab/>
      </w:r>
      <w:r>
        <w:rPr>
          <w:spacing w:val="-2"/>
        </w:rPr>
        <w:t>дополнительной литературы.</w:t>
      </w:r>
    </w:p>
    <w:p w:rsidR="00335362" w:rsidRDefault="00DB789F">
      <w:pPr>
        <w:pStyle w:val="3"/>
        <w:spacing w:before="8" w:line="272" w:lineRule="exact"/>
        <w:ind w:left="707"/>
      </w:pPr>
      <w:r>
        <w:t>Основные</w:t>
      </w:r>
      <w:r>
        <w:rPr>
          <w:spacing w:val="-3"/>
        </w:rPr>
        <w:t xml:space="preserve"> </w:t>
      </w:r>
      <w:r>
        <w:rPr>
          <w:spacing w:val="-2"/>
        </w:rPr>
        <w:t>источники:</w:t>
      </w:r>
    </w:p>
    <w:p w:rsidR="00335362" w:rsidRDefault="00DB789F">
      <w:pPr>
        <w:pStyle w:val="a5"/>
        <w:numPr>
          <w:ilvl w:val="0"/>
          <w:numId w:val="5"/>
        </w:numPr>
        <w:tabs>
          <w:tab w:val="left" w:pos="1428"/>
        </w:tabs>
        <w:ind w:right="698"/>
        <w:jc w:val="both"/>
        <w:rPr>
          <w:sz w:val="24"/>
        </w:rPr>
      </w:pPr>
      <w:r>
        <w:rPr>
          <w:sz w:val="24"/>
        </w:rPr>
        <w:t>Допуски, посадки и технические измерения: учебное пособие / В.Э. Завистовский, С.Э.</w:t>
      </w:r>
      <w:r>
        <w:rPr>
          <w:spacing w:val="-5"/>
          <w:sz w:val="24"/>
        </w:rPr>
        <w:t xml:space="preserve"> </w:t>
      </w:r>
      <w:r>
        <w:rPr>
          <w:sz w:val="24"/>
        </w:rPr>
        <w:t>Завистовский.</w:t>
      </w:r>
      <w:r>
        <w:rPr>
          <w:spacing w:val="-7"/>
          <w:sz w:val="24"/>
        </w:rPr>
        <w:t xml:space="preserve"> </w:t>
      </w:r>
      <w:r>
        <w:rPr>
          <w:sz w:val="24"/>
        </w:rPr>
        <w:t>-</w:t>
      </w:r>
      <w:r>
        <w:rPr>
          <w:spacing w:val="-10"/>
          <w:sz w:val="24"/>
        </w:rPr>
        <w:t xml:space="preserve"> </w:t>
      </w:r>
      <w:r>
        <w:rPr>
          <w:sz w:val="24"/>
        </w:rPr>
        <w:t>Москва:</w:t>
      </w:r>
      <w:r>
        <w:rPr>
          <w:spacing w:val="-6"/>
          <w:sz w:val="24"/>
        </w:rPr>
        <w:t xml:space="preserve"> </w:t>
      </w:r>
      <w:r>
        <w:rPr>
          <w:sz w:val="24"/>
        </w:rPr>
        <w:t>ИНФРА-М,</w:t>
      </w:r>
      <w:r>
        <w:rPr>
          <w:spacing w:val="-5"/>
          <w:sz w:val="24"/>
        </w:rPr>
        <w:t xml:space="preserve"> </w:t>
      </w:r>
      <w:r>
        <w:rPr>
          <w:sz w:val="24"/>
        </w:rPr>
        <w:t>2023.</w:t>
      </w:r>
      <w:r>
        <w:rPr>
          <w:spacing w:val="-9"/>
          <w:sz w:val="24"/>
        </w:rPr>
        <w:t xml:space="preserve"> </w:t>
      </w:r>
      <w:r>
        <w:rPr>
          <w:sz w:val="24"/>
        </w:rPr>
        <w:t>-</w:t>
      </w:r>
      <w:r>
        <w:rPr>
          <w:spacing w:val="-5"/>
          <w:sz w:val="24"/>
        </w:rPr>
        <w:t xml:space="preserve"> </w:t>
      </w:r>
      <w:r>
        <w:rPr>
          <w:sz w:val="24"/>
        </w:rPr>
        <w:t>278с.</w:t>
      </w:r>
      <w:r>
        <w:rPr>
          <w:spacing w:val="-9"/>
          <w:sz w:val="24"/>
        </w:rPr>
        <w:t xml:space="preserve"> </w:t>
      </w:r>
      <w:r>
        <w:rPr>
          <w:sz w:val="24"/>
        </w:rPr>
        <w:t>-</w:t>
      </w:r>
      <w:r>
        <w:rPr>
          <w:spacing w:val="-9"/>
          <w:sz w:val="24"/>
        </w:rPr>
        <w:t xml:space="preserve"> </w:t>
      </w:r>
      <w:r>
        <w:rPr>
          <w:sz w:val="24"/>
        </w:rPr>
        <w:t>(Среднее</w:t>
      </w:r>
      <w:r>
        <w:rPr>
          <w:spacing w:val="-8"/>
          <w:sz w:val="24"/>
        </w:rPr>
        <w:t xml:space="preserve"> </w:t>
      </w:r>
      <w:r>
        <w:rPr>
          <w:sz w:val="24"/>
        </w:rPr>
        <w:t xml:space="preserve">профессиональное </w:t>
      </w:r>
      <w:r>
        <w:rPr>
          <w:spacing w:val="-2"/>
          <w:sz w:val="24"/>
        </w:rPr>
        <w:t>образование).</w:t>
      </w:r>
    </w:p>
    <w:p w:rsidR="00335362" w:rsidRDefault="00DB789F">
      <w:pPr>
        <w:pStyle w:val="a5"/>
        <w:numPr>
          <w:ilvl w:val="0"/>
          <w:numId w:val="5"/>
        </w:numPr>
        <w:tabs>
          <w:tab w:val="left" w:pos="1428"/>
        </w:tabs>
        <w:ind w:right="699"/>
        <w:jc w:val="both"/>
        <w:rPr>
          <w:sz w:val="24"/>
        </w:rPr>
      </w:pPr>
      <w:r>
        <w:rPr>
          <w:sz w:val="24"/>
        </w:rPr>
        <w:t>Завистовский, В. Э. Допуски, посадки и</w:t>
      </w:r>
      <w:r>
        <w:rPr>
          <w:spacing w:val="-1"/>
          <w:sz w:val="24"/>
        </w:rPr>
        <w:t xml:space="preserve"> </w:t>
      </w:r>
      <w:r>
        <w:rPr>
          <w:sz w:val="24"/>
        </w:rPr>
        <w:t>технические измерения</w:t>
      </w:r>
      <w:r>
        <w:rPr>
          <w:spacing w:val="-1"/>
          <w:sz w:val="24"/>
        </w:rPr>
        <w:t xml:space="preserve"> </w:t>
      </w:r>
      <w:r>
        <w:rPr>
          <w:sz w:val="24"/>
        </w:rPr>
        <w:t>:</w:t>
      </w:r>
      <w:r>
        <w:rPr>
          <w:spacing w:val="-1"/>
          <w:sz w:val="24"/>
        </w:rPr>
        <w:t xml:space="preserve"> </w:t>
      </w:r>
      <w:r>
        <w:rPr>
          <w:sz w:val="24"/>
        </w:rPr>
        <w:t>учебное пособие / В. Э. Завистовский, С. Э. Завистовский. — Минск : Республиканский институт профессионального образования (РИПО), 2020. — 280 c. —</w:t>
      </w:r>
      <w:r>
        <w:rPr>
          <w:spacing w:val="-2"/>
          <w:sz w:val="24"/>
        </w:rPr>
        <w:t xml:space="preserve"> </w:t>
      </w:r>
      <w:r>
        <w:rPr>
          <w:sz w:val="24"/>
        </w:rPr>
        <w:t>ISBN 978-985-503-555-</w:t>
      </w:r>
    </w:p>
    <w:p w:rsidR="00335362" w:rsidRDefault="00DB789F">
      <w:pPr>
        <w:pStyle w:val="a3"/>
        <w:spacing w:line="242" w:lineRule="auto"/>
        <w:ind w:left="1428" w:right="712"/>
        <w:jc w:val="both"/>
      </w:pPr>
      <w:r>
        <w:t>9. —</w:t>
      </w:r>
      <w:r>
        <w:rPr>
          <w:spacing w:val="-2"/>
        </w:rPr>
        <w:t xml:space="preserve"> </w:t>
      </w:r>
      <w:r>
        <w:t>Текст : электронный // Электронный ресурс цифровой</w:t>
      </w:r>
      <w:r>
        <w:rPr>
          <w:spacing w:val="-1"/>
        </w:rPr>
        <w:t xml:space="preserve"> </w:t>
      </w:r>
      <w:r>
        <w:t>образовательной среды СПО PROFобразование : [сайт]. — URL: https://profspo.ru/books/67627</w:t>
      </w:r>
    </w:p>
    <w:p w:rsidR="00335362" w:rsidRDefault="00DB789F">
      <w:pPr>
        <w:pStyle w:val="a5"/>
        <w:numPr>
          <w:ilvl w:val="0"/>
          <w:numId w:val="5"/>
        </w:numPr>
        <w:tabs>
          <w:tab w:val="left" w:pos="1428"/>
        </w:tabs>
        <w:ind w:right="703"/>
        <w:jc w:val="both"/>
        <w:rPr>
          <w:sz w:val="24"/>
        </w:rPr>
      </w:pPr>
      <w:r>
        <w:rPr>
          <w:sz w:val="24"/>
        </w:rPr>
        <w:t xml:space="preserve">Кравченко, Е. Г. Нормирование точности и технические измерения : учебное пособие для СПО / Е. Г. Кравченко, В. Ю. Верещагин. — Саратов : Профобразование, 2021. — 172 c. — ISBN 978-5-4488-1194-4. — Текст : электронный // Электронный ресурс цифровой образовательной среды СПО PROFобразование : [сайт]. — URL: </w:t>
      </w:r>
      <w:hyperlink r:id="rId115">
        <w:r>
          <w:rPr>
            <w:color w:val="0462C1"/>
            <w:sz w:val="24"/>
            <w:u w:val="single" w:color="0462C1"/>
          </w:rPr>
          <w:t>https://profspo.ru/books/105722</w:t>
        </w:r>
      </w:hyperlink>
    </w:p>
    <w:p w:rsidR="00335362" w:rsidRDefault="00DB789F">
      <w:pPr>
        <w:pStyle w:val="3"/>
        <w:spacing w:line="272" w:lineRule="exact"/>
        <w:ind w:left="707"/>
        <w:jc w:val="both"/>
      </w:pPr>
      <w:r>
        <w:t>Дополнительная</w:t>
      </w:r>
      <w:r>
        <w:rPr>
          <w:spacing w:val="-6"/>
        </w:rPr>
        <w:t xml:space="preserve"> </w:t>
      </w:r>
      <w:r>
        <w:rPr>
          <w:spacing w:val="-2"/>
        </w:rPr>
        <w:t>литература:</w:t>
      </w:r>
    </w:p>
    <w:p w:rsidR="00335362" w:rsidRDefault="00DB789F">
      <w:pPr>
        <w:pStyle w:val="a5"/>
        <w:numPr>
          <w:ilvl w:val="0"/>
          <w:numId w:val="4"/>
        </w:numPr>
        <w:tabs>
          <w:tab w:val="left" w:pos="1428"/>
        </w:tabs>
        <w:ind w:right="699"/>
        <w:jc w:val="both"/>
        <w:rPr>
          <w:sz w:val="24"/>
        </w:rPr>
      </w:pPr>
      <w:r>
        <w:rPr>
          <w:sz w:val="24"/>
        </w:rPr>
        <w:t>Слесарчук, В. А. Нормирование точности и технические измерения : учебное пособие / В. А. Слесарчук. — Минск : Республиканский институт профессионального образования (РИПО), 2016. — 228 c. —</w:t>
      </w:r>
      <w:r>
        <w:rPr>
          <w:spacing w:val="-2"/>
          <w:sz w:val="24"/>
        </w:rPr>
        <w:t xml:space="preserve"> </w:t>
      </w:r>
      <w:r>
        <w:rPr>
          <w:sz w:val="24"/>
        </w:rPr>
        <w:t>ISBN 978-985-503-551-</w:t>
      </w:r>
    </w:p>
    <w:p w:rsidR="00335362" w:rsidRDefault="00DB789F">
      <w:pPr>
        <w:pStyle w:val="a5"/>
        <w:numPr>
          <w:ilvl w:val="1"/>
          <w:numId w:val="4"/>
        </w:numPr>
        <w:tabs>
          <w:tab w:val="left" w:pos="1682"/>
        </w:tabs>
        <w:spacing w:before="1" w:line="237" w:lineRule="auto"/>
        <w:ind w:right="712" w:firstLine="0"/>
        <w:jc w:val="both"/>
        <w:rPr>
          <w:sz w:val="24"/>
        </w:rPr>
      </w:pPr>
      <w:r>
        <w:rPr>
          <w:sz w:val="24"/>
        </w:rPr>
        <w:t>—</w:t>
      </w:r>
      <w:r>
        <w:rPr>
          <w:spacing w:val="-3"/>
          <w:sz w:val="24"/>
        </w:rPr>
        <w:t xml:space="preserve"> </w:t>
      </w:r>
      <w:r>
        <w:rPr>
          <w:sz w:val="24"/>
        </w:rPr>
        <w:t>Текст : электронный // Электронный ресурс цифровой</w:t>
      </w:r>
      <w:r>
        <w:rPr>
          <w:spacing w:val="-2"/>
          <w:sz w:val="24"/>
        </w:rPr>
        <w:t xml:space="preserve"> </w:t>
      </w:r>
      <w:r>
        <w:rPr>
          <w:sz w:val="24"/>
        </w:rPr>
        <w:t>образовательной среды СПО PROFобразование : [сайт]. — URL: https://profspo.ru/books/67665</w:t>
      </w:r>
    </w:p>
    <w:p w:rsidR="00335362" w:rsidRDefault="00335362">
      <w:pPr>
        <w:pStyle w:val="a5"/>
        <w:spacing w:line="237" w:lineRule="auto"/>
        <w:jc w:val="both"/>
        <w:rPr>
          <w:sz w:val="24"/>
        </w:rPr>
        <w:sectPr w:rsidR="00335362">
          <w:pgSz w:w="11910" w:h="16840"/>
          <w:pgMar w:top="1040" w:right="141" w:bottom="1480" w:left="992" w:header="0" w:footer="1296" w:gutter="0"/>
          <w:pgNumType w:start="9"/>
          <w:cols w:space="720"/>
        </w:sectPr>
      </w:pPr>
    </w:p>
    <w:p w:rsidR="00335362" w:rsidRDefault="00DB789F">
      <w:pPr>
        <w:pStyle w:val="a5"/>
        <w:numPr>
          <w:ilvl w:val="1"/>
          <w:numId w:val="4"/>
        </w:numPr>
        <w:tabs>
          <w:tab w:val="left" w:pos="1428"/>
          <w:tab w:val="left" w:pos="7360"/>
        </w:tabs>
        <w:spacing w:before="66" w:line="242" w:lineRule="auto"/>
        <w:ind w:right="699" w:hanging="360"/>
        <w:jc w:val="left"/>
        <w:rPr>
          <w:sz w:val="24"/>
        </w:rPr>
      </w:pPr>
      <w:r>
        <w:rPr>
          <w:sz w:val="24"/>
        </w:rPr>
        <w:lastRenderedPageBreak/>
        <w:t>Допуски</w:t>
      </w:r>
      <w:r>
        <w:rPr>
          <w:spacing w:val="40"/>
          <w:sz w:val="24"/>
        </w:rPr>
        <w:t xml:space="preserve"> </w:t>
      </w:r>
      <w:r>
        <w:rPr>
          <w:sz w:val="24"/>
        </w:rPr>
        <w:t>и</w:t>
      </w:r>
      <w:r>
        <w:rPr>
          <w:spacing w:val="40"/>
          <w:sz w:val="24"/>
        </w:rPr>
        <w:t xml:space="preserve"> </w:t>
      </w:r>
      <w:r>
        <w:rPr>
          <w:sz w:val="24"/>
        </w:rPr>
        <w:t>технические</w:t>
      </w:r>
      <w:r>
        <w:rPr>
          <w:spacing w:val="40"/>
          <w:sz w:val="24"/>
        </w:rPr>
        <w:t xml:space="preserve"> </w:t>
      </w:r>
      <w:r>
        <w:rPr>
          <w:sz w:val="24"/>
        </w:rPr>
        <w:t>измерения.</w:t>
      </w:r>
      <w:r>
        <w:rPr>
          <w:spacing w:val="40"/>
          <w:sz w:val="24"/>
        </w:rPr>
        <w:t xml:space="preserve"> </w:t>
      </w:r>
      <w:r>
        <w:rPr>
          <w:sz w:val="24"/>
        </w:rPr>
        <w:t>учебник</w:t>
      </w:r>
      <w:r>
        <w:rPr>
          <w:spacing w:val="40"/>
          <w:sz w:val="24"/>
        </w:rPr>
        <w:t xml:space="preserve"> </w:t>
      </w:r>
      <w:r>
        <w:rPr>
          <w:sz w:val="24"/>
        </w:rPr>
        <w:t>для</w:t>
      </w:r>
      <w:r>
        <w:rPr>
          <w:spacing w:val="40"/>
          <w:sz w:val="24"/>
        </w:rPr>
        <w:t xml:space="preserve"> </w:t>
      </w:r>
      <w:r>
        <w:rPr>
          <w:sz w:val="24"/>
        </w:rPr>
        <w:t>СПО</w:t>
      </w:r>
      <w:r>
        <w:rPr>
          <w:sz w:val="24"/>
        </w:rPr>
        <w:tab/>
        <w:t>С.А.Зайцев,</w:t>
      </w:r>
      <w:r>
        <w:rPr>
          <w:spacing w:val="15"/>
          <w:sz w:val="24"/>
        </w:rPr>
        <w:t xml:space="preserve"> </w:t>
      </w:r>
      <w:r>
        <w:rPr>
          <w:sz w:val="24"/>
        </w:rPr>
        <w:t>А.Д.Куранов, А.Н.Толстов. - 9-е изд., стер. – М.: Издательский центр «Академия», 2012.-304с.</w:t>
      </w:r>
    </w:p>
    <w:p w:rsidR="00335362" w:rsidRDefault="00DB789F">
      <w:pPr>
        <w:pStyle w:val="3"/>
        <w:spacing w:line="274" w:lineRule="exact"/>
        <w:ind w:left="707"/>
      </w:pPr>
      <w:r>
        <w:rPr>
          <w:spacing w:val="-2"/>
        </w:rPr>
        <w:t>Интернет-ресурсы:</w:t>
      </w:r>
    </w:p>
    <w:p w:rsidR="00335362" w:rsidRDefault="00DB789F">
      <w:pPr>
        <w:pStyle w:val="a5"/>
        <w:numPr>
          <w:ilvl w:val="0"/>
          <w:numId w:val="3"/>
        </w:numPr>
        <w:tabs>
          <w:tab w:val="left" w:pos="889"/>
        </w:tabs>
        <w:ind w:right="713" w:firstLine="0"/>
        <w:jc w:val="both"/>
        <w:rPr>
          <w:sz w:val="24"/>
        </w:rPr>
      </w:pPr>
      <w:r>
        <w:rPr>
          <w:sz w:val="24"/>
        </w:rPr>
        <w:t>.</w:t>
      </w:r>
      <w:r>
        <w:rPr>
          <w:spacing w:val="-6"/>
          <w:sz w:val="24"/>
        </w:rPr>
        <w:t xml:space="preserve"> </w:t>
      </w:r>
      <w:r>
        <w:rPr>
          <w:sz w:val="24"/>
        </w:rPr>
        <w:t>Каталог</w:t>
      </w:r>
      <w:r>
        <w:rPr>
          <w:spacing w:val="-6"/>
          <w:sz w:val="24"/>
        </w:rPr>
        <w:t xml:space="preserve"> </w:t>
      </w:r>
      <w:r>
        <w:rPr>
          <w:sz w:val="24"/>
        </w:rPr>
        <w:t>учебных</w:t>
      </w:r>
      <w:r>
        <w:rPr>
          <w:spacing w:val="-8"/>
          <w:sz w:val="24"/>
        </w:rPr>
        <w:t xml:space="preserve"> </w:t>
      </w:r>
      <w:r>
        <w:rPr>
          <w:sz w:val="24"/>
        </w:rPr>
        <w:t>и</w:t>
      </w:r>
      <w:r>
        <w:rPr>
          <w:spacing w:val="-2"/>
          <w:sz w:val="24"/>
        </w:rPr>
        <w:t xml:space="preserve"> </w:t>
      </w:r>
      <w:r>
        <w:rPr>
          <w:sz w:val="24"/>
        </w:rPr>
        <w:t>наглядных</w:t>
      </w:r>
      <w:r>
        <w:rPr>
          <w:spacing w:val="-8"/>
          <w:sz w:val="24"/>
        </w:rPr>
        <w:t xml:space="preserve"> </w:t>
      </w:r>
      <w:r>
        <w:rPr>
          <w:sz w:val="24"/>
        </w:rPr>
        <w:t>пособий</w:t>
      </w:r>
      <w:r>
        <w:rPr>
          <w:spacing w:val="-7"/>
          <w:sz w:val="24"/>
        </w:rPr>
        <w:t xml:space="preserve"> </w:t>
      </w:r>
      <w:r>
        <w:rPr>
          <w:sz w:val="24"/>
        </w:rPr>
        <w:t>и</w:t>
      </w:r>
      <w:r>
        <w:rPr>
          <w:spacing w:val="-7"/>
          <w:sz w:val="24"/>
        </w:rPr>
        <w:t xml:space="preserve"> </w:t>
      </w:r>
      <w:r>
        <w:rPr>
          <w:sz w:val="24"/>
        </w:rPr>
        <w:t>презентаций</w:t>
      </w:r>
      <w:r>
        <w:rPr>
          <w:spacing w:val="-7"/>
          <w:sz w:val="24"/>
        </w:rPr>
        <w:t xml:space="preserve"> </w:t>
      </w:r>
      <w:r>
        <w:rPr>
          <w:sz w:val="24"/>
        </w:rPr>
        <w:t>по</w:t>
      </w:r>
      <w:r>
        <w:rPr>
          <w:spacing w:val="-3"/>
          <w:sz w:val="24"/>
        </w:rPr>
        <w:t xml:space="preserve"> </w:t>
      </w:r>
      <w:r>
        <w:rPr>
          <w:sz w:val="24"/>
        </w:rPr>
        <w:t>курсу</w:t>
      </w:r>
      <w:r>
        <w:rPr>
          <w:spacing w:val="-8"/>
          <w:sz w:val="24"/>
        </w:rPr>
        <w:t xml:space="preserve"> </w:t>
      </w:r>
      <w:r>
        <w:rPr>
          <w:sz w:val="24"/>
        </w:rPr>
        <w:t>«Допуски</w:t>
      </w:r>
      <w:r>
        <w:rPr>
          <w:spacing w:val="-2"/>
          <w:sz w:val="24"/>
        </w:rPr>
        <w:t xml:space="preserve"> </w:t>
      </w:r>
      <w:r>
        <w:rPr>
          <w:sz w:val="24"/>
        </w:rPr>
        <w:t>и</w:t>
      </w:r>
      <w:r>
        <w:rPr>
          <w:spacing w:val="-7"/>
          <w:sz w:val="24"/>
        </w:rPr>
        <w:t xml:space="preserve"> </w:t>
      </w:r>
      <w:r>
        <w:rPr>
          <w:sz w:val="24"/>
        </w:rPr>
        <w:t xml:space="preserve">технические измерения» (диск, плакаты, слайды) [Электронный ресурс] Режим </w:t>
      </w:r>
      <w:r>
        <w:rPr>
          <w:spacing w:val="-2"/>
          <w:sz w:val="24"/>
        </w:rPr>
        <w:t>доступа:</w:t>
      </w:r>
      <w:hyperlink r:id="rId117">
        <w:r>
          <w:rPr>
            <w:spacing w:val="-2"/>
            <w:sz w:val="24"/>
          </w:rPr>
          <w:t>http://www.labstend.ru/site/index/uch_tech/index_full.php?mode=full&amp;id=377&amp;id_cat</w:t>
        </w:r>
      </w:hyperlink>
    </w:p>
    <w:p w:rsidR="00335362" w:rsidRDefault="00DB789F">
      <w:pPr>
        <w:pStyle w:val="a3"/>
        <w:spacing w:line="274" w:lineRule="exact"/>
        <w:ind w:left="707"/>
      </w:pPr>
      <w:r>
        <w:rPr>
          <w:spacing w:val="-2"/>
        </w:rPr>
        <w:t>=1562.</w:t>
      </w:r>
    </w:p>
    <w:p w:rsidR="00335362" w:rsidRDefault="00DB789F">
      <w:pPr>
        <w:pStyle w:val="a5"/>
        <w:numPr>
          <w:ilvl w:val="0"/>
          <w:numId w:val="4"/>
        </w:numPr>
        <w:tabs>
          <w:tab w:val="left" w:pos="1153"/>
          <w:tab w:val="left" w:pos="2779"/>
          <w:tab w:val="left" w:pos="4482"/>
          <w:tab w:val="left" w:pos="5475"/>
          <w:tab w:val="left" w:pos="7211"/>
          <w:tab w:val="left" w:pos="8228"/>
          <w:tab w:val="left" w:pos="9182"/>
        </w:tabs>
        <w:spacing w:before="4" w:line="237" w:lineRule="auto"/>
        <w:ind w:left="707" w:right="718" w:firstLine="0"/>
        <w:jc w:val="left"/>
        <w:rPr>
          <w:sz w:val="24"/>
        </w:rPr>
      </w:pPr>
      <w:r>
        <w:rPr>
          <w:spacing w:val="-2"/>
          <w:sz w:val="24"/>
        </w:rPr>
        <w:t>Виртуальные</w:t>
      </w:r>
      <w:r>
        <w:rPr>
          <w:sz w:val="24"/>
        </w:rPr>
        <w:tab/>
      </w:r>
      <w:r>
        <w:rPr>
          <w:spacing w:val="-2"/>
          <w:sz w:val="24"/>
        </w:rPr>
        <w:t>лабораторные</w:t>
      </w:r>
      <w:r>
        <w:rPr>
          <w:sz w:val="24"/>
        </w:rPr>
        <w:tab/>
      </w:r>
      <w:r>
        <w:rPr>
          <w:spacing w:val="-2"/>
          <w:sz w:val="24"/>
        </w:rPr>
        <w:t>работы</w:t>
      </w:r>
      <w:r>
        <w:rPr>
          <w:sz w:val="24"/>
        </w:rPr>
        <w:tab/>
      </w:r>
      <w:r>
        <w:rPr>
          <w:spacing w:val="-2"/>
          <w:sz w:val="24"/>
        </w:rPr>
        <w:t>[Электронный</w:t>
      </w:r>
      <w:r>
        <w:rPr>
          <w:sz w:val="24"/>
        </w:rPr>
        <w:tab/>
      </w:r>
      <w:r>
        <w:rPr>
          <w:spacing w:val="-2"/>
          <w:sz w:val="24"/>
        </w:rPr>
        <w:t>ресурс]</w:t>
      </w:r>
      <w:r>
        <w:rPr>
          <w:sz w:val="24"/>
        </w:rPr>
        <w:tab/>
      </w:r>
      <w:r>
        <w:rPr>
          <w:spacing w:val="-2"/>
          <w:sz w:val="24"/>
        </w:rPr>
        <w:t>Режим</w:t>
      </w:r>
      <w:r>
        <w:rPr>
          <w:sz w:val="24"/>
        </w:rPr>
        <w:tab/>
      </w:r>
      <w:r>
        <w:rPr>
          <w:spacing w:val="-2"/>
          <w:sz w:val="24"/>
        </w:rPr>
        <w:t xml:space="preserve">доступа: </w:t>
      </w:r>
      <w:hyperlink r:id="rId118">
        <w:r>
          <w:rPr>
            <w:color w:val="0462C1"/>
            <w:spacing w:val="-2"/>
            <w:sz w:val="24"/>
            <w:u w:val="single" w:color="0462C1"/>
          </w:rPr>
          <w:t>http://cde.tsogu.ru/labrabs/9.html</w:t>
        </w:r>
        <w:r>
          <w:rPr>
            <w:spacing w:val="-2"/>
            <w:sz w:val="24"/>
          </w:rPr>
          <w:t>.</w:t>
        </w:r>
      </w:hyperlink>
    </w:p>
    <w:p w:rsidR="00335362" w:rsidRDefault="00DB789F">
      <w:pPr>
        <w:pStyle w:val="3"/>
        <w:spacing w:before="8" w:line="272" w:lineRule="exact"/>
        <w:ind w:left="707"/>
      </w:pPr>
      <w:r>
        <w:t>Нормативные</w:t>
      </w:r>
      <w:r>
        <w:rPr>
          <w:spacing w:val="-1"/>
        </w:rPr>
        <w:t xml:space="preserve"> </w:t>
      </w:r>
      <w:r>
        <w:rPr>
          <w:spacing w:val="-2"/>
        </w:rPr>
        <w:t>документы:</w:t>
      </w:r>
    </w:p>
    <w:p w:rsidR="00335362" w:rsidRDefault="00DB789F">
      <w:pPr>
        <w:pStyle w:val="a5"/>
        <w:numPr>
          <w:ilvl w:val="0"/>
          <w:numId w:val="2"/>
        </w:numPr>
        <w:tabs>
          <w:tab w:val="left" w:pos="951"/>
        </w:tabs>
        <w:spacing w:line="272" w:lineRule="exact"/>
        <w:ind w:left="951" w:hanging="244"/>
        <w:rPr>
          <w:sz w:val="24"/>
        </w:rPr>
      </w:pPr>
      <w:r>
        <w:rPr>
          <w:sz w:val="24"/>
        </w:rPr>
        <w:t>ГОСТ</w:t>
      </w:r>
      <w:r>
        <w:rPr>
          <w:spacing w:val="-6"/>
          <w:sz w:val="24"/>
        </w:rPr>
        <w:t xml:space="preserve"> </w:t>
      </w:r>
      <w:r>
        <w:rPr>
          <w:sz w:val="24"/>
        </w:rPr>
        <w:t>2.307-</w:t>
      </w:r>
      <w:r>
        <w:rPr>
          <w:spacing w:val="-3"/>
          <w:sz w:val="24"/>
        </w:rPr>
        <w:t xml:space="preserve"> </w:t>
      </w:r>
      <w:r>
        <w:rPr>
          <w:sz w:val="24"/>
        </w:rPr>
        <w:t>2011</w:t>
      </w:r>
      <w:r>
        <w:rPr>
          <w:spacing w:val="-6"/>
          <w:sz w:val="24"/>
        </w:rPr>
        <w:t xml:space="preserve"> </w:t>
      </w:r>
      <w:r>
        <w:rPr>
          <w:sz w:val="24"/>
        </w:rPr>
        <w:t>«ЕСКД.</w:t>
      </w:r>
      <w:r>
        <w:rPr>
          <w:spacing w:val="1"/>
          <w:sz w:val="24"/>
        </w:rPr>
        <w:t xml:space="preserve"> </w:t>
      </w:r>
      <w:r>
        <w:rPr>
          <w:sz w:val="24"/>
        </w:rPr>
        <w:t>Нанесение</w:t>
      </w:r>
      <w:r>
        <w:rPr>
          <w:spacing w:val="-2"/>
          <w:sz w:val="24"/>
        </w:rPr>
        <w:t xml:space="preserve"> </w:t>
      </w:r>
      <w:r>
        <w:rPr>
          <w:sz w:val="24"/>
        </w:rPr>
        <w:t>размеров</w:t>
      </w:r>
      <w:r>
        <w:rPr>
          <w:spacing w:val="-3"/>
          <w:sz w:val="24"/>
        </w:rPr>
        <w:t xml:space="preserve"> </w:t>
      </w:r>
      <w:r>
        <w:rPr>
          <w:sz w:val="24"/>
        </w:rPr>
        <w:t>и</w:t>
      </w:r>
      <w:r>
        <w:rPr>
          <w:spacing w:val="-4"/>
          <w:sz w:val="24"/>
        </w:rPr>
        <w:t xml:space="preserve"> </w:t>
      </w:r>
      <w:r>
        <w:rPr>
          <w:sz w:val="24"/>
        </w:rPr>
        <w:t>предельных</w:t>
      </w:r>
      <w:r>
        <w:rPr>
          <w:spacing w:val="-10"/>
          <w:sz w:val="24"/>
        </w:rPr>
        <w:t xml:space="preserve"> </w:t>
      </w:r>
      <w:r>
        <w:rPr>
          <w:spacing w:val="-2"/>
          <w:sz w:val="24"/>
        </w:rPr>
        <w:t>отклонений».</w:t>
      </w:r>
    </w:p>
    <w:p w:rsidR="00335362" w:rsidRDefault="00DB789F">
      <w:pPr>
        <w:pStyle w:val="a5"/>
        <w:numPr>
          <w:ilvl w:val="0"/>
          <w:numId w:val="2"/>
        </w:numPr>
        <w:tabs>
          <w:tab w:val="left" w:pos="889"/>
        </w:tabs>
        <w:spacing w:before="3" w:line="275" w:lineRule="exact"/>
        <w:ind w:left="889" w:hanging="182"/>
        <w:rPr>
          <w:sz w:val="24"/>
        </w:rPr>
      </w:pPr>
      <w:r>
        <w:rPr>
          <w:sz w:val="24"/>
        </w:rPr>
        <w:t>.</w:t>
      </w:r>
      <w:r>
        <w:rPr>
          <w:spacing w:val="-6"/>
          <w:sz w:val="24"/>
        </w:rPr>
        <w:t xml:space="preserve"> </w:t>
      </w:r>
      <w:r>
        <w:rPr>
          <w:sz w:val="24"/>
        </w:rPr>
        <w:t>ГОСТ</w:t>
      </w:r>
      <w:r>
        <w:rPr>
          <w:spacing w:val="1"/>
          <w:sz w:val="24"/>
        </w:rPr>
        <w:t xml:space="preserve"> </w:t>
      </w:r>
      <w:r>
        <w:rPr>
          <w:sz w:val="24"/>
        </w:rPr>
        <w:t>2.308-</w:t>
      </w:r>
      <w:r>
        <w:rPr>
          <w:spacing w:val="-3"/>
          <w:sz w:val="24"/>
        </w:rPr>
        <w:t xml:space="preserve"> </w:t>
      </w:r>
      <w:r>
        <w:rPr>
          <w:sz w:val="24"/>
        </w:rPr>
        <w:t>2011</w:t>
      </w:r>
      <w:r>
        <w:rPr>
          <w:spacing w:val="-1"/>
          <w:sz w:val="24"/>
        </w:rPr>
        <w:t xml:space="preserve"> </w:t>
      </w:r>
      <w:r>
        <w:rPr>
          <w:sz w:val="24"/>
        </w:rPr>
        <w:t>«ЕСКД.</w:t>
      </w:r>
      <w:r>
        <w:rPr>
          <w:spacing w:val="1"/>
          <w:sz w:val="24"/>
        </w:rPr>
        <w:t xml:space="preserve"> </w:t>
      </w:r>
      <w:r>
        <w:rPr>
          <w:sz w:val="24"/>
        </w:rPr>
        <w:t>Указание</w:t>
      </w:r>
      <w:r>
        <w:rPr>
          <w:spacing w:val="-2"/>
          <w:sz w:val="24"/>
        </w:rPr>
        <w:t xml:space="preserve"> </w:t>
      </w:r>
      <w:r>
        <w:rPr>
          <w:sz w:val="24"/>
        </w:rPr>
        <w:t>допусков</w:t>
      </w:r>
      <w:r>
        <w:rPr>
          <w:spacing w:val="-3"/>
          <w:sz w:val="24"/>
        </w:rPr>
        <w:t xml:space="preserve"> </w:t>
      </w:r>
      <w:r>
        <w:rPr>
          <w:sz w:val="24"/>
        </w:rPr>
        <w:t>формы</w:t>
      </w:r>
      <w:r>
        <w:rPr>
          <w:spacing w:val="-4"/>
          <w:sz w:val="24"/>
        </w:rPr>
        <w:t xml:space="preserve"> </w:t>
      </w:r>
      <w:r>
        <w:rPr>
          <w:sz w:val="24"/>
        </w:rPr>
        <w:t>и</w:t>
      </w:r>
      <w:r>
        <w:rPr>
          <w:spacing w:val="-4"/>
          <w:sz w:val="24"/>
        </w:rPr>
        <w:t xml:space="preserve"> </w:t>
      </w:r>
      <w:r>
        <w:rPr>
          <w:sz w:val="24"/>
        </w:rPr>
        <w:t>расположения</w:t>
      </w:r>
      <w:r>
        <w:rPr>
          <w:spacing w:val="-5"/>
          <w:sz w:val="24"/>
        </w:rPr>
        <w:t xml:space="preserve"> </w:t>
      </w:r>
      <w:r>
        <w:rPr>
          <w:spacing w:val="-2"/>
          <w:sz w:val="24"/>
        </w:rPr>
        <w:t>поверхностей».</w:t>
      </w:r>
    </w:p>
    <w:p w:rsidR="00335362" w:rsidRDefault="00DB789F">
      <w:pPr>
        <w:pStyle w:val="a5"/>
        <w:numPr>
          <w:ilvl w:val="0"/>
          <w:numId w:val="2"/>
        </w:numPr>
        <w:tabs>
          <w:tab w:val="left" w:pos="951"/>
        </w:tabs>
        <w:spacing w:line="275" w:lineRule="exact"/>
        <w:ind w:left="951" w:hanging="244"/>
        <w:rPr>
          <w:sz w:val="24"/>
        </w:rPr>
      </w:pPr>
      <w:r>
        <w:rPr>
          <w:sz w:val="24"/>
        </w:rPr>
        <w:t>ГОСТ</w:t>
      </w:r>
      <w:r>
        <w:rPr>
          <w:spacing w:val="-8"/>
          <w:sz w:val="24"/>
        </w:rPr>
        <w:t xml:space="preserve"> </w:t>
      </w:r>
      <w:r>
        <w:rPr>
          <w:sz w:val="24"/>
        </w:rPr>
        <w:t>2.309-73</w:t>
      </w:r>
      <w:r>
        <w:rPr>
          <w:spacing w:val="-3"/>
          <w:sz w:val="24"/>
        </w:rPr>
        <w:t xml:space="preserve"> </w:t>
      </w:r>
      <w:r>
        <w:rPr>
          <w:sz w:val="24"/>
        </w:rPr>
        <w:t>«ЕСКД.</w:t>
      </w:r>
      <w:r>
        <w:rPr>
          <w:spacing w:val="-2"/>
          <w:sz w:val="24"/>
        </w:rPr>
        <w:t xml:space="preserve"> </w:t>
      </w:r>
      <w:r>
        <w:rPr>
          <w:sz w:val="24"/>
        </w:rPr>
        <w:t>Обозначение</w:t>
      </w:r>
      <w:r>
        <w:rPr>
          <w:spacing w:val="-4"/>
          <w:sz w:val="24"/>
        </w:rPr>
        <w:t xml:space="preserve"> </w:t>
      </w:r>
      <w:r>
        <w:rPr>
          <w:sz w:val="24"/>
        </w:rPr>
        <w:t>шероховатости</w:t>
      </w:r>
      <w:r>
        <w:rPr>
          <w:spacing w:val="-1"/>
          <w:sz w:val="24"/>
        </w:rPr>
        <w:t xml:space="preserve"> </w:t>
      </w:r>
      <w:r>
        <w:rPr>
          <w:spacing w:val="-2"/>
          <w:sz w:val="24"/>
        </w:rPr>
        <w:t>поверхностей».</w:t>
      </w:r>
    </w:p>
    <w:p w:rsidR="00335362" w:rsidRDefault="00DB789F">
      <w:pPr>
        <w:pStyle w:val="a5"/>
        <w:numPr>
          <w:ilvl w:val="0"/>
          <w:numId w:val="2"/>
        </w:numPr>
        <w:tabs>
          <w:tab w:val="left" w:pos="951"/>
        </w:tabs>
        <w:spacing w:before="2" w:line="275" w:lineRule="exact"/>
        <w:ind w:left="951" w:hanging="244"/>
        <w:rPr>
          <w:sz w:val="24"/>
        </w:rPr>
      </w:pPr>
      <w:r>
        <w:rPr>
          <w:sz w:val="24"/>
        </w:rPr>
        <w:t>ГОСТ</w:t>
      </w:r>
      <w:r>
        <w:rPr>
          <w:spacing w:val="-7"/>
          <w:sz w:val="24"/>
        </w:rPr>
        <w:t xml:space="preserve"> </w:t>
      </w:r>
      <w:r>
        <w:rPr>
          <w:sz w:val="24"/>
        </w:rPr>
        <w:t>2.311-68</w:t>
      </w:r>
      <w:r>
        <w:rPr>
          <w:spacing w:val="-2"/>
          <w:sz w:val="24"/>
        </w:rPr>
        <w:t xml:space="preserve"> </w:t>
      </w:r>
      <w:r>
        <w:rPr>
          <w:sz w:val="24"/>
        </w:rPr>
        <w:t>«ЕСКД.</w:t>
      </w:r>
      <w:r>
        <w:rPr>
          <w:spacing w:val="-2"/>
          <w:sz w:val="24"/>
        </w:rPr>
        <w:t xml:space="preserve"> </w:t>
      </w:r>
      <w:r>
        <w:rPr>
          <w:sz w:val="24"/>
        </w:rPr>
        <w:t>Изображение</w:t>
      </w:r>
      <w:r>
        <w:rPr>
          <w:spacing w:val="-2"/>
          <w:sz w:val="24"/>
        </w:rPr>
        <w:t xml:space="preserve"> резьбы».</w:t>
      </w:r>
    </w:p>
    <w:p w:rsidR="00335362" w:rsidRDefault="00DB789F">
      <w:pPr>
        <w:pStyle w:val="a5"/>
        <w:numPr>
          <w:ilvl w:val="0"/>
          <w:numId w:val="2"/>
        </w:numPr>
        <w:tabs>
          <w:tab w:val="left" w:pos="1110"/>
          <w:tab w:val="left" w:pos="1949"/>
          <w:tab w:val="left" w:pos="3031"/>
          <w:tab w:val="left" w:pos="4057"/>
          <w:tab w:val="left" w:pos="5309"/>
          <w:tab w:val="left" w:pos="6858"/>
          <w:tab w:val="left" w:pos="7203"/>
          <w:tab w:val="left" w:pos="8709"/>
        </w:tabs>
        <w:spacing w:line="242" w:lineRule="auto"/>
        <w:ind w:left="707" w:right="711" w:firstLine="0"/>
        <w:rPr>
          <w:sz w:val="24"/>
        </w:rPr>
      </w:pPr>
      <w:r>
        <w:rPr>
          <w:spacing w:val="-4"/>
          <w:sz w:val="24"/>
        </w:rPr>
        <w:t>ГОСТ</w:t>
      </w:r>
      <w:r>
        <w:rPr>
          <w:sz w:val="24"/>
        </w:rPr>
        <w:tab/>
      </w:r>
      <w:r>
        <w:rPr>
          <w:spacing w:val="-2"/>
          <w:sz w:val="24"/>
        </w:rPr>
        <w:t>2.313-82</w:t>
      </w:r>
      <w:r>
        <w:rPr>
          <w:sz w:val="24"/>
        </w:rPr>
        <w:tab/>
      </w:r>
      <w:r>
        <w:rPr>
          <w:spacing w:val="-2"/>
          <w:sz w:val="24"/>
        </w:rPr>
        <w:t>«ЕСКД.</w:t>
      </w:r>
      <w:r>
        <w:rPr>
          <w:sz w:val="24"/>
        </w:rPr>
        <w:tab/>
      </w:r>
      <w:r>
        <w:rPr>
          <w:spacing w:val="-2"/>
          <w:sz w:val="24"/>
        </w:rPr>
        <w:t>Условные</w:t>
      </w:r>
      <w:r>
        <w:rPr>
          <w:sz w:val="24"/>
        </w:rPr>
        <w:tab/>
      </w:r>
      <w:r>
        <w:rPr>
          <w:spacing w:val="-2"/>
          <w:sz w:val="24"/>
        </w:rPr>
        <w:t>изображения</w:t>
      </w:r>
      <w:r>
        <w:rPr>
          <w:sz w:val="24"/>
        </w:rPr>
        <w:tab/>
      </w:r>
      <w:r>
        <w:rPr>
          <w:spacing w:val="-10"/>
          <w:sz w:val="24"/>
        </w:rPr>
        <w:t>и</w:t>
      </w:r>
      <w:r>
        <w:rPr>
          <w:sz w:val="24"/>
        </w:rPr>
        <w:tab/>
      </w:r>
      <w:r>
        <w:rPr>
          <w:spacing w:val="-2"/>
          <w:sz w:val="24"/>
        </w:rPr>
        <w:t>обозначения</w:t>
      </w:r>
      <w:r>
        <w:rPr>
          <w:sz w:val="24"/>
        </w:rPr>
        <w:tab/>
      </w:r>
      <w:r>
        <w:rPr>
          <w:spacing w:val="-2"/>
          <w:sz w:val="24"/>
        </w:rPr>
        <w:t>неразъемных соединений».</w:t>
      </w:r>
    </w:p>
    <w:p w:rsidR="00335362" w:rsidRDefault="00DB789F">
      <w:pPr>
        <w:pStyle w:val="a5"/>
        <w:numPr>
          <w:ilvl w:val="0"/>
          <w:numId w:val="2"/>
        </w:numPr>
        <w:tabs>
          <w:tab w:val="left" w:pos="1037"/>
        </w:tabs>
        <w:spacing w:line="242" w:lineRule="auto"/>
        <w:ind w:left="707" w:right="710" w:firstLine="0"/>
        <w:rPr>
          <w:sz w:val="24"/>
        </w:rPr>
      </w:pPr>
      <w:r>
        <w:rPr>
          <w:sz w:val="24"/>
        </w:rPr>
        <w:t>ГОСТ</w:t>
      </w:r>
      <w:r>
        <w:rPr>
          <w:spacing w:val="80"/>
          <w:sz w:val="24"/>
        </w:rPr>
        <w:t xml:space="preserve"> </w:t>
      </w:r>
      <w:r>
        <w:rPr>
          <w:sz w:val="24"/>
        </w:rPr>
        <w:t>2.318-81</w:t>
      </w:r>
      <w:r>
        <w:rPr>
          <w:spacing w:val="40"/>
          <w:sz w:val="24"/>
        </w:rPr>
        <w:t xml:space="preserve"> </w:t>
      </w:r>
      <w:r>
        <w:rPr>
          <w:sz w:val="24"/>
        </w:rPr>
        <w:t>«ЕСКД.</w:t>
      </w:r>
      <w:r>
        <w:rPr>
          <w:spacing w:val="80"/>
          <w:sz w:val="24"/>
        </w:rPr>
        <w:t xml:space="preserve"> </w:t>
      </w:r>
      <w:r>
        <w:rPr>
          <w:sz w:val="24"/>
        </w:rPr>
        <w:t>Правила</w:t>
      </w:r>
      <w:r>
        <w:rPr>
          <w:spacing w:val="80"/>
          <w:sz w:val="24"/>
        </w:rPr>
        <w:t xml:space="preserve"> </w:t>
      </w:r>
      <w:r>
        <w:rPr>
          <w:sz w:val="24"/>
        </w:rPr>
        <w:t>упрощенного</w:t>
      </w:r>
      <w:r>
        <w:rPr>
          <w:spacing w:val="80"/>
          <w:sz w:val="24"/>
        </w:rPr>
        <w:t xml:space="preserve"> </w:t>
      </w:r>
      <w:r>
        <w:rPr>
          <w:sz w:val="24"/>
        </w:rPr>
        <w:t>нанесения</w:t>
      </w:r>
      <w:r>
        <w:rPr>
          <w:spacing w:val="80"/>
          <w:sz w:val="24"/>
        </w:rPr>
        <w:t xml:space="preserve"> </w:t>
      </w:r>
      <w:r>
        <w:rPr>
          <w:sz w:val="24"/>
        </w:rPr>
        <w:t>размеров</w:t>
      </w:r>
      <w:r>
        <w:rPr>
          <w:spacing w:val="80"/>
          <w:sz w:val="24"/>
        </w:rPr>
        <w:t xml:space="preserve"> </w:t>
      </w:r>
      <w:r>
        <w:rPr>
          <w:sz w:val="24"/>
        </w:rPr>
        <w:t>отверстий»</w:t>
      </w:r>
      <w:r>
        <w:rPr>
          <w:spacing w:val="40"/>
          <w:sz w:val="24"/>
        </w:rPr>
        <w:t xml:space="preserve"> </w:t>
      </w:r>
      <w:r>
        <w:rPr>
          <w:sz w:val="24"/>
        </w:rPr>
        <w:t>(с Изменениями № 1).</w:t>
      </w:r>
    </w:p>
    <w:p w:rsidR="00335362" w:rsidRDefault="00DB789F">
      <w:pPr>
        <w:pStyle w:val="a5"/>
        <w:numPr>
          <w:ilvl w:val="0"/>
          <w:numId w:val="2"/>
        </w:numPr>
        <w:tabs>
          <w:tab w:val="left" w:pos="951"/>
        </w:tabs>
        <w:spacing w:line="271" w:lineRule="exact"/>
        <w:ind w:left="951" w:hanging="244"/>
        <w:rPr>
          <w:sz w:val="24"/>
        </w:rPr>
      </w:pPr>
      <w:r>
        <w:rPr>
          <w:sz w:val="24"/>
        </w:rPr>
        <w:t>ГОСТ</w:t>
      </w:r>
      <w:r>
        <w:rPr>
          <w:spacing w:val="-7"/>
          <w:sz w:val="24"/>
        </w:rPr>
        <w:t xml:space="preserve"> </w:t>
      </w:r>
      <w:r>
        <w:rPr>
          <w:sz w:val="24"/>
        </w:rPr>
        <w:t>2.320-82</w:t>
      </w:r>
      <w:r>
        <w:rPr>
          <w:spacing w:val="-1"/>
          <w:sz w:val="24"/>
        </w:rPr>
        <w:t xml:space="preserve"> </w:t>
      </w:r>
      <w:r>
        <w:rPr>
          <w:sz w:val="24"/>
        </w:rPr>
        <w:t>«ЕСКД. Правила</w:t>
      </w:r>
      <w:r>
        <w:rPr>
          <w:spacing w:val="-7"/>
          <w:sz w:val="24"/>
        </w:rPr>
        <w:t xml:space="preserve"> </w:t>
      </w:r>
      <w:r>
        <w:rPr>
          <w:sz w:val="24"/>
        </w:rPr>
        <w:t>нанесения</w:t>
      </w:r>
      <w:r>
        <w:rPr>
          <w:spacing w:val="-1"/>
          <w:sz w:val="24"/>
        </w:rPr>
        <w:t xml:space="preserve"> </w:t>
      </w:r>
      <w:r>
        <w:rPr>
          <w:sz w:val="24"/>
        </w:rPr>
        <w:t>размеров,</w:t>
      </w:r>
      <w:r>
        <w:rPr>
          <w:spacing w:val="-4"/>
          <w:sz w:val="24"/>
        </w:rPr>
        <w:t xml:space="preserve"> </w:t>
      </w:r>
      <w:r>
        <w:rPr>
          <w:sz w:val="24"/>
        </w:rPr>
        <w:t>допусков и</w:t>
      </w:r>
      <w:r>
        <w:rPr>
          <w:spacing w:val="-5"/>
          <w:sz w:val="24"/>
        </w:rPr>
        <w:t xml:space="preserve"> </w:t>
      </w:r>
      <w:r>
        <w:rPr>
          <w:sz w:val="24"/>
        </w:rPr>
        <w:t>посадок</w:t>
      </w:r>
      <w:r>
        <w:rPr>
          <w:spacing w:val="-3"/>
          <w:sz w:val="24"/>
        </w:rPr>
        <w:t xml:space="preserve"> </w:t>
      </w:r>
      <w:r>
        <w:rPr>
          <w:spacing w:val="-2"/>
          <w:sz w:val="24"/>
        </w:rPr>
        <w:t>конусов».</w:t>
      </w:r>
    </w:p>
    <w:p w:rsidR="00335362" w:rsidRDefault="00DB789F">
      <w:pPr>
        <w:pStyle w:val="a5"/>
        <w:numPr>
          <w:ilvl w:val="0"/>
          <w:numId w:val="2"/>
        </w:numPr>
        <w:tabs>
          <w:tab w:val="left" w:pos="951"/>
        </w:tabs>
        <w:spacing w:line="237" w:lineRule="auto"/>
        <w:ind w:left="707" w:right="713" w:firstLine="0"/>
        <w:rPr>
          <w:sz w:val="24"/>
        </w:rPr>
      </w:pPr>
      <w:r>
        <w:rPr>
          <w:sz w:val="24"/>
        </w:rPr>
        <w:t>ГОСТ</w:t>
      </w:r>
      <w:r>
        <w:rPr>
          <w:spacing w:val="-7"/>
          <w:sz w:val="24"/>
        </w:rPr>
        <w:t xml:space="preserve"> </w:t>
      </w:r>
      <w:r>
        <w:rPr>
          <w:sz w:val="24"/>
        </w:rPr>
        <w:t>25346-89</w:t>
      </w:r>
      <w:r>
        <w:rPr>
          <w:spacing w:val="-4"/>
          <w:sz w:val="24"/>
        </w:rPr>
        <w:t xml:space="preserve"> </w:t>
      </w:r>
      <w:r>
        <w:rPr>
          <w:sz w:val="24"/>
        </w:rPr>
        <w:t>«Единая</w:t>
      </w:r>
      <w:r>
        <w:rPr>
          <w:spacing w:val="-8"/>
          <w:sz w:val="24"/>
        </w:rPr>
        <w:t xml:space="preserve"> </w:t>
      </w:r>
      <w:r>
        <w:rPr>
          <w:sz w:val="24"/>
        </w:rPr>
        <w:t>система</w:t>
      </w:r>
      <w:r>
        <w:rPr>
          <w:spacing w:val="-5"/>
          <w:sz w:val="24"/>
        </w:rPr>
        <w:t xml:space="preserve"> </w:t>
      </w:r>
      <w:r>
        <w:rPr>
          <w:sz w:val="24"/>
        </w:rPr>
        <w:t>допусков</w:t>
      </w:r>
      <w:r>
        <w:rPr>
          <w:spacing w:val="-3"/>
          <w:sz w:val="24"/>
        </w:rPr>
        <w:t xml:space="preserve"> </w:t>
      </w:r>
      <w:r>
        <w:rPr>
          <w:sz w:val="24"/>
        </w:rPr>
        <w:t>и</w:t>
      </w:r>
      <w:r>
        <w:rPr>
          <w:spacing w:val="-12"/>
          <w:sz w:val="24"/>
        </w:rPr>
        <w:t xml:space="preserve"> </w:t>
      </w:r>
      <w:r>
        <w:rPr>
          <w:sz w:val="24"/>
        </w:rPr>
        <w:t>посадок.</w:t>
      </w:r>
      <w:r>
        <w:rPr>
          <w:spacing w:val="-2"/>
          <w:sz w:val="24"/>
        </w:rPr>
        <w:t xml:space="preserve"> </w:t>
      </w:r>
      <w:r>
        <w:rPr>
          <w:sz w:val="24"/>
        </w:rPr>
        <w:t>Общие</w:t>
      </w:r>
      <w:r>
        <w:rPr>
          <w:spacing w:val="-9"/>
          <w:sz w:val="24"/>
        </w:rPr>
        <w:t xml:space="preserve"> </w:t>
      </w:r>
      <w:r>
        <w:rPr>
          <w:sz w:val="24"/>
        </w:rPr>
        <w:t>положения,</w:t>
      </w:r>
      <w:r>
        <w:rPr>
          <w:spacing w:val="-7"/>
          <w:sz w:val="24"/>
        </w:rPr>
        <w:t xml:space="preserve"> </w:t>
      </w:r>
      <w:r>
        <w:rPr>
          <w:sz w:val="24"/>
        </w:rPr>
        <w:t>ряды</w:t>
      </w:r>
      <w:r>
        <w:rPr>
          <w:spacing w:val="-7"/>
          <w:sz w:val="24"/>
        </w:rPr>
        <w:t xml:space="preserve"> </w:t>
      </w:r>
      <w:r>
        <w:rPr>
          <w:sz w:val="24"/>
        </w:rPr>
        <w:t>допусков и основных отклонений».</w:t>
      </w:r>
    </w:p>
    <w:p w:rsidR="00335362" w:rsidRDefault="00DB789F">
      <w:pPr>
        <w:pStyle w:val="a5"/>
        <w:numPr>
          <w:ilvl w:val="0"/>
          <w:numId w:val="2"/>
        </w:numPr>
        <w:tabs>
          <w:tab w:val="left" w:pos="1139"/>
          <w:tab w:val="left" w:pos="2002"/>
          <w:tab w:val="left" w:pos="3055"/>
          <w:tab w:val="left" w:pos="5012"/>
          <w:tab w:val="left" w:pos="6618"/>
          <w:tab w:val="left" w:pos="8015"/>
          <w:tab w:val="left" w:pos="8389"/>
        </w:tabs>
        <w:spacing w:before="4" w:line="237" w:lineRule="auto"/>
        <w:ind w:left="707" w:right="712" w:firstLine="0"/>
        <w:rPr>
          <w:sz w:val="24"/>
        </w:rPr>
      </w:pPr>
      <w:r>
        <w:rPr>
          <w:spacing w:val="-4"/>
          <w:sz w:val="24"/>
        </w:rPr>
        <w:t>ГОСТ</w:t>
      </w:r>
      <w:r>
        <w:rPr>
          <w:sz w:val="24"/>
        </w:rPr>
        <w:tab/>
      </w:r>
      <w:r>
        <w:rPr>
          <w:spacing w:val="-2"/>
          <w:sz w:val="24"/>
        </w:rPr>
        <w:t>2789-73</w:t>
      </w:r>
      <w:r>
        <w:rPr>
          <w:sz w:val="24"/>
        </w:rPr>
        <w:tab/>
      </w:r>
      <w:r>
        <w:rPr>
          <w:spacing w:val="-2"/>
          <w:sz w:val="24"/>
        </w:rPr>
        <w:t>«Шероховатость</w:t>
      </w:r>
      <w:r>
        <w:rPr>
          <w:sz w:val="24"/>
        </w:rPr>
        <w:tab/>
      </w:r>
      <w:r>
        <w:rPr>
          <w:spacing w:val="-2"/>
          <w:sz w:val="24"/>
        </w:rPr>
        <w:t>поверхности.</w:t>
      </w:r>
      <w:r>
        <w:rPr>
          <w:sz w:val="24"/>
        </w:rPr>
        <w:tab/>
      </w:r>
      <w:r>
        <w:rPr>
          <w:spacing w:val="-2"/>
          <w:sz w:val="24"/>
        </w:rPr>
        <w:t>Параметры</w:t>
      </w:r>
      <w:r>
        <w:rPr>
          <w:sz w:val="24"/>
        </w:rPr>
        <w:tab/>
      </w:r>
      <w:r>
        <w:rPr>
          <w:spacing w:val="-10"/>
          <w:sz w:val="24"/>
        </w:rPr>
        <w:t>и</w:t>
      </w:r>
      <w:r>
        <w:rPr>
          <w:sz w:val="24"/>
        </w:rPr>
        <w:tab/>
      </w:r>
      <w:r>
        <w:rPr>
          <w:spacing w:val="-2"/>
          <w:sz w:val="24"/>
        </w:rPr>
        <w:t>характеристики. Обозначение».</w:t>
      </w:r>
    </w:p>
    <w:p w:rsidR="00335362" w:rsidRDefault="00DB789F">
      <w:pPr>
        <w:pStyle w:val="a5"/>
        <w:numPr>
          <w:ilvl w:val="0"/>
          <w:numId w:val="2"/>
        </w:numPr>
        <w:tabs>
          <w:tab w:val="left" w:pos="1071"/>
        </w:tabs>
        <w:spacing w:before="4"/>
        <w:ind w:left="1071" w:hanging="364"/>
        <w:rPr>
          <w:sz w:val="24"/>
        </w:rPr>
      </w:pPr>
      <w:r>
        <w:rPr>
          <w:sz w:val="24"/>
        </w:rPr>
        <w:t>РД</w:t>
      </w:r>
      <w:r>
        <w:rPr>
          <w:spacing w:val="-10"/>
          <w:sz w:val="24"/>
        </w:rPr>
        <w:t xml:space="preserve"> </w:t>
      </w:r>
      <w:r>
        <w:rPr>
          <w:sz w:val="24"/>
        </w:rPr>
        <w:t>03-606-03</w:t>
      </w:r>
      <w:r>
        <w:rPr>
          <w:spacing w:val="-7"/>
          <w:sz w:val="24"/>
        </w:rPr>
        <w:t xml:space="preserve"> </w:t>
      </w:r>
      <w:r>
        <w:rPr>
          <w:sz w:val="24"/>
        </w:rPr>
        <w:t>«Инструкция</w:t>
      </w:r>
      <w:r>
        <w:rPr>
          <w:spacing w:val="-2"/>
          <w:sz w:val="24"/>
        </w:rPr>
        <w:t xml:space="preserve"> </w:t>
      </w:r>
      <w:r>
        <w:rPr>
          <w:sz w:val="24"/>
        </w:rPr>
        <w:t>по</w:t>
      </w:r>
      <w:r>
        <w:rPr>
          <w:spacing w:val="-2"/>
          <w:sz w:val="24"/>
        </w:rPr>
        <w:t xml:space="preserve"> </w:t>
      </w:r>
      <w:r>
        <w:rPr>
          <w:sz w:val="24"/>
        </w:rPr>
        <w:t>визуальному</w:t>
      </w:r>
      <w:r>
        <w:rPr>
          <w:spacing w:val="-12"/>
          <w:sz w:val="24"/>
        </w:rPr>
        <w:t xml:space="preserve"> </w:t>
      </w:r>
      <w:r>
        <w:rPr>
          <w:sz w:val="24"/>
        </w:rPr>
        <w:t>и</w:t>
      </w:r>
      <w:r>
        <w:rPr>
          <w:spacing w:val="-1"/>
          <w:sz w:val="24"/>
        </w:rPr>
        <w:t xml:space="preserve"> </w:t>
      </w:r>
      <w:r>
        <w:rPr>
          <w:sz w:val="24"/>
        </w:rPr>
        <w:t>измерительному</w:t>
      </w:r>
      <w:r>
        <w:rPr>
          <w:spacing w:val="-11"/>
          <w:sz w:val="24"/>
        </w:rPr>
        <w:t xml:space="preserve"> </w:t>
      </w:r>
      <w:r>
        <w:rPr>
          <w:spacing w:val="-2"/>
          <w:sz w:val="24"/>
        </w:rPr>
        <w:t>контролю»</w:t>
      </w:r>
    </w:p>
    <w:p w:rsidR="00335362" w:rsidRDefault="00335362">
      <w:pPr>
        <w:pStyle w:val="a5"/>
        <w:rPr>
          <w:sz w:val="24"/>
        </w:rPr>
        <w:sectPr w:rsidR="00335362">
          <w:pgSz w:w="11910" w:h="16840"/>
          <w:pgMar w:top="1040" w:right="141" w:bottom="1480" w:left="992" w:header="0" w:footer="1296" w:gutter="0"/>
          <w:cols w:space="720"/>
        </w:sectPr>
      </w:pPr>
    </w:p>
    <w:p w:rsidR="00335362" w:rsidRDefault="00DB789F">
      <w:pPr>
        <w:pStyle w:val="a5"/>
        <w:numPr>
          <w:ilvl w:val="0"/>
          <w:numId w:val="9"/>
        </w:numPr>
        <w:tabs>
          <w:tab w:val="left" w:pos="754"/>
        </w:tabs>
        <w:spacing w:before="71" w:line="275" w:lineRule="exact"/>
        <w:ind w:left="754" w:hanging="244"/>
        <w:jc w:val="left"/>
        <w:rPr>
          <w:b/>
          <w:sz w:val="24"/>
        </w:rPr>
      </w:pPr>
      <w:r>
        <w:rPr>
          <w:b/>
          <w:sz w:val="24"/>
        </w:rPr>
        <w:lastRenderedPageBreak/>
        <w:t>КОНТРОЛЬ</w:t>
      </w:r>
      <w:r>
        <w:rPr>
          <w:b/>
          <w:spacing w:val="-17"/>
          <w:sz w:val="24"/>
        </w:rPr>
        <w:t xml:space="preserve"> </w:t>
      </w:r>
      <w:r>
        <w:rPr>
          <w:b/>
          <w:sz w:val="24"/>
        </w:rPr>
        <w:t>И</w:t>
      </w:r>
      <w:r>
        <w:rPr>
          <w:b/>
          <w:spacing w:val="-15"/>
          <w:sz w:val="24"/>
        </w:rPr>
        <w:t xml:space="preserve"> </w:t>
      </w:r>
      <w:r>
        <w:rPr>
          <w:b/>
          <w:sz w:val="24"/>
        </w:rPr>
        <w:t>ОЦЕНКА</w:t>
      </w:r>
      <w:r>
        <w:rPr>
          <w:b/>
          <w:spacing w:val="-15"/>
          <w:sz w:val="24"/>
        </w:rPr>
        <w:t xml:space="preserve"> </w:t>
      </w:r>
      <w:r>
        <w:rPr>
          <w:b/>
          <w:sz w:val="24"/>
        </w:rPr>
        <w:t>РЕЗУЛЬТАТОВ</w:t>
      </w:r>
      <w:r>
        <w:rPr>
          <w:b/>
          <w:spacing w:val="-15"/>
          <w:sz w:val="24"/>
        </w:rPr>
        <w:t xml:space="preserve"> </w:t>
      </w:r>
      <w:r>
        <w:rPr>
          <w:b/>
          <w:sz w:val="24"/>
        </w:rPr>
        <w:t>ОСВОЕНИЯ</w:t>
      </w:r>
      <w:r>
        <w:rPr>
          <w:b/>
          <w:spacing w:val="-15"/>
          <w:sz w:val="24"/>
        </w:rPr>
        <w:t xml:space="preserve"> </w:t>
      </w:r>
      <w:r>
        <w:rPr>
          <w:b/>
          <w:sz w:val="24"/>
        </w:rPr>
        <w:t>УЧЕБНОЙ</w:t>
      </w:r>
      <w:r>
        <w:rPr>
          <w:b/>
          <w:spacing w:val="-14"/>
          <w:sz w:val="24"/>
        </w:rPr>
        <w:t xml:space="preserve"> </w:t>
      </w:r>
      <w:r>
        <w:rPr>
          <w:b/>
          <w:spacing w:val="-2"/>
          <w:sz w:val="24"/>
        </w:rPr>
        <w:t>ДИСЦИПЛИНЫ</w:t>
      </w:r>
    </w:p>
    <w:p w:rsidR="00335362" w:rsidRDefault="00DB789F">
      <w:pPr>
        <w:pStyle w:val="a3"/>
        <w:ind w:left="784" w:right="709"/>
        <w:jc w:val="both"/>
      </w:pPr>
      <w:r>
        <w:t>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 в том числе в условиях</w:t>
      </w:r>
      <w:r>
        <w:rPr>
          <w:spacing w:val="80"/>
        </w:rPr>
        <w:t xml:space="preserve"> </w:t>
      </w:r>
      <w:r>
        <w:t>применения электронного обучения и дистанционных образовательных технологий</w:t>
      </w:r>
    </w:p>
    <w:p w:rsidR="00335362" w:rsidRDefault="00335362">
      <w:pPr>
        <w:pStyle w:val="a3"/>
        <w:spacing w:before="7" w:after="1"/>
        <w:rPr>
          <w:sz w:val="14"/>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23"/>
        <w:gridCol w:w="3121"/>
        <w:gridCol w:w="2550"/>
      </w:tblGrid>
      <w:tr w:rsidR="00335362">
        <w:trPr>
          <w:trHeight w:val="249"/>
        </w:trPr>
        <w:tc>
          <w:tcPr>
            <w:tcW w:w="4423" w:type="dxa"/>
          </w:tcPr>
          <w:p w:rsidR="00335362" w:rsidRDefault="00DB789F">
            <w:pPr>
              <w:pStyle w:val="TableParagraph"/>
              <w:spacing w:line="229" w:lineRule="exact"/>
              <w:ind w:left="1133"/>
              <w:rPr>
                <w:b/>
              </w:rPr>
            </w:pPr>
            <w:r>
              <w:rPr>
                <w:b/>
                <w:spacing w:val="-2"/>
              </w:rPr>
              <w:t>Результаты</w:t>
            </w:r>
            <w:r>
              <w:rPr>
                <w:b/>
                <w:spacing w:val="6"/>
              </w:rPr>
              <w:t xml:space="preserve"> </w:t>
            </w:r>
            <w:r>
              <w:rPr>
                <w:b/>
                <w:spacing w:val="-2"/>
              </w:rPr>
              <w:t>обучения</w:t>
            </w:r>
          </w:p>
        </w:tc>
        <w:tc>
          <w:tcPr>
            <w:tcW w:w="3121" w:type="dxa"/>
          </w:tcPr>
          <w:p w:rsidR="00335362" w:rsidRDefault="00DB789F">
            <w:pPr>
              <w:pStyle w:val="TableParagraph"/>
              <w:spacing w:line="229" w:lineRule="exact"/>
              <w:ind w:left="681"/>
              <w:rPr>
                <w:b/>
              </w:rPr>
            </w:pPr>
            <w:r>
              <w:rPr>
                <w:b/>
              </w:rPr>
              <w:t>Критерии</w:t>
            </w:r>
            <w:r>
              <w:rPr>
                <w:b/>
                <w:spacing w:val="-5"/>
              </w:rPr>
              <w:t xml:space="preserve"> </w:t>
            </w:r>
            <w:r>
              <w:rPr>
                <w:b/>
                <w:spacing w:val="-2"/>
              </w:rPr>
              <w:t>оценки</w:t>
            </w:r>
          </w:p>
        </w:tc>
        <w:tc>
          <w:tcPr>
            <w:tcW w:w="2550" w:type="dxa"/>
          </w:tcPr>
          <w:p w:rsidR="00335362" w:rsidRDefault="00DB789F">
            <w:pPr>
              <w:pStyle w:val="TableParagraph"/>
              <w:spacing w:line="229" w:lineRule="exact"/>
              <w:ind w:left="484"/>
              <w:rPr>
                <w:b/>
              </w:rPr>
            </w:pPr>
            <w:r>
              <w:rPr>
                <w:b/>
              </w:rPr>
              <w:t>Методы</w:t>
            </w:r>
            <w:r>
              <w:rPr>
                <w:b/>
                <w:spacing w:val="-6"/>
              </w:rPr>
              <w:t xml:space="preserve"> </w:t>
            </w:r>
            <w:r>
              <w:rPr>
                <w:b/>
                <w:spacing w:val="-2"/>
              </w:rPr>
              <w:t>оценки</w:t>
            </w:r>
          </w:p>
        </w:tc>
      </w:tr>
      <w:tr w:rsidR="00335362">
        <w:trPr>
          <w:trHeight w:val="4968"/>
        </w:trPr>
        <w:tc>
          <w:tcPr>
            <w:tcW w:w="4423" w:type="dxa"/>
          </w:tcPr>
          <w:p w:rsidR="00335362" w:rsidRDefault="00DB789F">
            <w:pPr>
              <w:pStyle w:val="TableParagraph"/>
              <w:spacing w:line="271" w:lineRule="exact"/>
              <w:ind w:left="105"/>
              <w:rPr>
                <w:b/>
                <w:sz w:val="24"/>
              </w:rPr>
            </w:pPr>
            <w:r>
              <w:rPr>
                <w:b/>
                <w:spacing w:val="-2"/>
                <w:sz w:val="24"/>
              </w:rPr>
              <w:t>Умения:</w:t>
            </w:r>
          </w:p>
          <w:p w:rsidR="00335362" w:rsidRDefault="00DB789F">
            <w:pPr>
              <w:pStyle w:val="TableParagraph"/>
              <w:ind w:left="105" w:right="534"/>
              <w:rPr>
                <w:sz w:val="24"/>
              </w:rPr>
            </w:pPr>
            <w:r>
              <w:rPr>
                <w:sz w:val="24"/>
              </w:rPr>
              <w:t>У1 пользоваться конструкторской, производственно-технологической</w:t>
            </w:r>
            <w:r>
              <w:rPr>
                <w:spacing w:val="-15"/>
                <w:sz w:val="24"/>
              </w:rPr>
              <w:t xml:space="preserve"> </w:t>
            </w:r>
            <w:r>
              <w:rPr>
                <w:sz w:val="24"/>
              </w:rPr>
              <w:t xml:space="preserve">и нормативной документацией для выполнения профессиональной </w:t>
            </w:r>
            <w:r>
              <w:rPr>
                <w:spacing w:val="-2"/>
                <w:sz w:val="24"/>
              </w:rPr>
              <w:t>деятельности;</w:t>
            </w:r>
          </w:p>
          <w:p w:rsidR="00335362" w:rsidRDefault="00DB789F">
            <w:pPr>
              <w:pStyle w:val="TableParagraph"/>
              <w:ind w:left="105"/>
              <w:rPr>
                <w:sz w:val="24"/>
              </w:rPr>
            </w:pPr>
            <w:r>
              <w:rPr>
                <w:sz w:val="24"/>
              </w:rPr>
              <w:t>У2 выбирать пространственное положение сварного шва для сварки элементов</w:t>
            </w:r>
            <w:r>
              <w:rPr>
                <w:spacing w:val="-15"/>
                <w:sz w:val="24"/>
              </w:rPr>
              <w:t xml:space="preserve"> </w:t>
            </w:r>
            <w:r>
              <w:rPr>
                <w:sz w:val="24"/>
              </w:rPr>
              <w:t>конструкции</w:t>
            </w:r>
            <w:r>
              <w:rPr>
                <w:spacing w:val="-12"/>
                <w:sz w:val="24"/>
              </w:rPr>
              <w:t xml:space="preserve"> </w:t>
            </w:r>
            <w:r>
              <w:rPr>
                <w:sz w:val="24"/>
              </w:rPr>
              <w:t>(изделий,</w:t>
            </w:r>
            <w:r>
              <w:rPr>
                <w:spacing w:val="-15"/>
                <w:sz w:val="24"/>
              </w:rPr>
              <w:t xml:space="preserve"> </w:t>
            </w:r>
            <w:r>
              <w:rPr>
                <w:sz w:val="24"/>
              </w:rPr>
              <w:t xml:space="preserve">узлов, </w:t>
            </w:r>
            <w:r>
              <w:rPr>
                <w:spacing w:val="-2"/>
                <w:sz w:val="24"/>
              </w:rPr>
              <w:t>деталей);</w:t>
            </w:r>
          </w:p>
          <w:p w:rsidR="00335362" w:rsidRDefault="00DB789F">
            <w:pPr>
              <w:pStyle w:val="TableParagraph"/>
              <w:ind w:left="105" w:right="127"/>
              <w:rPr>
                <w:sz w:val="24"/>
              </w:rPr>
            </w:pPr>
            <w:r>
              <w:rPr>
                <w:sz w:val="24"/>
              </w:rPr>
              <w:t>У3 использовать измерительный инструмент для контроля собранных элементов</w:t>
            </w:r>
            <w:r>
              <w:rPr>
                <w:spacing w:val="-15"/>
                <w:sz w:val="24"/>
              </w:rPr>
              <w:t xml:space="preserve"> </w:t>
            </w:r>
            <w:r>
              <w:rPr>
                <w:sz w:val="24"/>
              </w:rPr>
              <w:t>конструкции</w:t>
            </w:r>
            <w:r>
              <w:rPr>
                <w:spacing w:val="-12"/>
                <w:sz w:val="24"/>
              </w:rPr>
              <w:t xml:space="preserve"> </w:t>
            </w:r>
            <w:r>
              <w:rPr>
                <w:sz w:val="24"/>
              </w:rPr>
              <w:t>(изделий,</w:t>
            </w:r>
            <w:r>
              <w:rPr>
                <w:spacing w:val="-15"/>
                <w:sz w:val="24"/>
              </w:rPr>
              <w:t xml:space="preserve"> </w:t>
            </w:r>
            <w:r>
              <w:rPr>
                <w:sz w:val="24"/>
              </w:rPr>
              <w:t>узлов, деталей) на соответствие геометрических размеров требованиям конструкторской и производственно- технологической документации по</w:t>
            </w:r>
          </w:p>
          <w:p w:rsidR="00335362" w:rsidRDefault="00DB789F">
            <w:pPr>
              <w:pStyle w:val="TableParagraph"/>
              <w:spacing w:line="261" w:lineRule="exact"/>
              <w:ind w:left="105"/>
              <w:rPr>
                <w:sz w:val="24"/>
              </w:rPr>
            </w:pPr>
            <w:r>
              <w:rPr>
                <w:spacing w:val="-2"/>
                <w:sz w:val="24"/>
              </w:rPr>
              <w:t>сварке;</w:t>
            </w:r>
          </w:p>
        </w:tc>
        <w:tc>
          <w:tcPr>
            <w:tcW w:w="3121" w:type="dxa"/>
          </w:tcPr>
          <w:p w:rsidR="00335362" w:rsidRDefault="00DB789F">
            <w:pPr>
              <w:pStyle w:val="TableParagraph"/>
              <w:tabs>
                <w:tab w:val="left" w:pos="1112"/>
                <w:tab w:val="left" w:pos="1673"/>
                <w:tab w:val="left" w:pos="1725"/>
                <w:tab w:val="left" w:pos="1995"/>
                <w:tab w:val="left" w:pos="2077"/>
                <w:tab w:val="left" w:pos="2301"/>
                <w:tab w:val="left" w:pos="2883"/>
              </w:tabs>
              <w:ind w:left="109" w:right="95"/>
              <w:rPr>
                <w:sz w:val="24"/>
              </w:rPr>
            </w:pPr>
            <w:r>
              <w:rPr>
                <w:spacing w:val="-2"/>
                <w:sz w:val="24"/>
              </w:rPr>
              <w:t>Проводит</w:t>
            </w:r>
            <w:r>
              <w:rPr>
                <w:sz w:val="24"/>
              </w:rPr>
              <w:tab/>
            </w:r>
            <w:r>
              <w:rPr>
                <w:sz w:val="24"/>
              </w:rPr>
              <w:tab/>
            </w:r>
            <w:r>
              <w:rPr>
                <w:sz w:val="24"/>
              </w:rPr>
              <w:tab/>
            </w:r>
            <w:r>
              <w:rPr>
                <w:sz w:val="24"/>
              </w:rPr>
              <w:tab/>
            </w:r>
            <w:r>
              <w:rPr>
                <w:sz w:val="24"/>
              </w:rPr>
              <w:tab/>
            </w:r>
            <w:r>
              <w:rPr>
                <w:spacing w:val="-2"/>
                <w:sz w:val="24"/>
              </w:rPr>
              <w:t>контроль подготовки</w:t>
            </w:r>
            <w:r>
              <w:rPr>
                <w:sz w:val="24"/>
              </w:rPr>
              <w:tab/>
            </w:r>
            <w:r>
              <w:rPr>
                <w:sz w:val="24"/>
              </w:rPr>
              <w:tab/>
            </w:r>
            <w:r>
              <w:rPr>
                <w:spacing w:val="-10"/>
                <w:sz w:val="24"/>
              </w:rPr>
              <w:t>и</w:t>
            </w:r>
            <w:r>
              <w:rPr>
                <w:sz w:val="24"/>
              </w:rPr>
              <w:tab/>
            </w:r>
            <w:r>
              <w:rPr>
                <w:sz w:val="24"/>
              </w:rPr>
              <w:tab/>
            </w:r>
            <w:r>
              <w:rPr>
                <w:sz w:val="24"/>
              </w:rPr>
              <w:tab/>
            </w:r>
            <w:r>
              <w:rPr>
                <w:spacing w:val="-2"/>
                <w:sz w:val="24"/>
              </w:rPr>
              <w:t xml:space="preserve">сборки </w:t>
            </w:r>
            <w:r>
              <w:rPr>
                <w:sz w:val="24"/>
              </w:rPr>
              <w:t xml:space="preserve">элементов конструкции под </w:t>
            </w:r>
            <w:r>
              <w:rPr>
                <w:spacing w:val="-2"/>
                <w:sz w:val="24"/>
              </w:rPr>
              <w:t>сварку</w:t>
            </w:r>
            <w:r>
              <w:rPr>
                <w:sz w:val="24"/>
              </w:rPr>
              <w:tab/>
            </w:r>
            <w:r>
              <w:rPr>
                <w:spacing w:val="-6"/>
                <w:sz w:val="24"/>
              </w:rPr>
              <w:t>на</w:t>
            </w:r>
            <w:r>
              <w:rPr>
                <w:sz w:val="24"/>
              </w:rPr>
              <w:tab/>
            </w:r>
            <w:r>
              <w:rPr>
                <w:spacing w:val="-2"/>
                <w:sz w:val="24"/>
              </w:rPr>
              <w:t>соответствие геометрическим</w:t>
            </w:r>
            <w:r>
              <w:rPr>
                <w:sz w:val="24"/>
              </w:rPr>
              <w:tab/>
            </w:r>
            <w:r>
              <w:rPr>
                <w:spacing w:val="-2"/>
                <w:sz w:val="24"/>
              </w:rPr>
              <w:t>размерам, требуемым</w:t>
            </w:r>
            <w:r>
              <w:rPr>
                <w:spacing w:val="80"/>
                <w:sz w:val="24"/>
              </w:rPr>
              <w:t xml:space="preserve"> </w:t>
            </w:r>
            <w:r>
              <w:rPr>
                <w:spacing w:val="-2"/>
                <w:sz w:val="24"/>
              </w:rPr>
              <w:t>конструкторской</w:t>
            </w:r>
            <w:r>
              <w:rPr>
                <w:sz w:val="24"/>
              </w:rPr>
              <w:tab/>
            </w:r>
            <w:r>
              <w:rPr>
                <w:sz w:val="24"/>
              </w:rPr>
              <w:tab/>
            </w:r>
            <w:r>
              <w:rPr>
                <w:sz w:val="24"/>
              </w:rPr>
              <w:tab/>
            </w:r>
            <w:r>
              <w:rPr>
                <w:sz w:val="24"/>
              </w:rPr>
              <w:tab/>
            </w:r>
            <w:r>
              <w:rPr>
                <w:spacing w:val="-10"/>
                <w:sz w:val="24"/>
              </w:rPr>
              <w:t xml:space="preserve">и </w:t>
            </w:r>
            <w:r>
              <w:rPr>
                <w:spacing w:val="-2"/>
                <w:sz w:val="24"/>
              </w:rPr>
              <w:t xml:space="preserve">производственно- технологической </w:t>
            </w:r>
            <w:r>
              <w:rPr>
                <w:sz w:val="24"/>
              </w:rPr>
              <w:t>документацией по сварке; Проводит</w:t>
            </w:r>
            <w:r>
              <w:rPr>
                <w:spacing w:val="-15"/>
                <w:sz w:val="24"/>
              </w:rPr>
              <w:t xml:space="preserve"> </w:t>
            </w:r>
            <w:r>
              <w:rPr>
                <w:sz w:val="24"/>
              </w:rPr>
              <w:t>контроль</w:t>
            </w:r>
            <w:r>
              <w:rPr>
                <w:spacing w:val="-15"/>
                <w:sz w:val="24"/>
              </w:rPr>
              <w:t xml:space="preserve"> </w:t>
            </w:r>
            <w:r>
              <w:rPr>
                <w:sz w:val="24"/>
              </w:rPr>
              <w:t>сварных соединений</w:t>
            </w:r>
            <w:r>
              <w:rPr>
                <w:spacing w:val="-14"/>
                <w:sz w:val="24"/>
              </w:rPr>
              <w:t xml:space="preserve"> </w:t>
            </w:r>
            <w:r>
              <w:rPr>
                <w:sz w:val="24"/>
              </w:rPr>
              <w:t>на</w:t>
            </w:r>
            <w:r>
              <w:rPr>
                <w:spacing w:val="-15"/>
                <w:sz w:val="24"/>
              </w:rPr>
              <w:t xml:space="preserve"> </w:t>
            </w:r>
            <w:r>
              <w:rPr>
                <w:sz w:val="24"/>
              </w:rPr>
              <w:t xml:space="preserve">соответствие </w:t>
            </w:r>
            <w:r>
              <w:rPr>
                <w:spacing w:val="-2"/>
                <w:sz w:val="24"/>
              </w:rPr>
              <w:t>геометрическим</w:t>
            </w:r>
            <w:r>
              <w:rPr>
                <w:sz w:val="24"/>
              </w:rPr>
              <w:tab/>
            </w:r>
            <w:r>
              <w:rPr>
                <w:spacing w:val="-2"/>
                <w:sz w:val="24"/>
              </w:rPr>
              <w:t>размерам, требуемым</w:t>
            </w:r>
            <w:r>
              <w:rPr>
                <w:spacing w:val="80"/>
                <w:sz w:val="24"/>
              </w:rPr>
              <w:t xml:space="preserve"> </w:t>
            </w:r>
            <w:r>
              <w:rPr>
                <w:spacing w:val="-2"/>
                <w:sz w:val="24"/>
              </w:rPr>
              <w:t>конструкторской</w:t>
            </w:r>
            <w:r>
              <w:rPr>
                <w:sz w:val="24"/>
              </w:rPr>
              <w:tab/>
            </w:r>
            <w:r>
              <w:rPr>
                <w:sz w:val="24"/>
              </w:rPr>
              <w:tab/>
            </w:r>
            <w:r>
              <w:rPr>
                <w:sz w:val="24"/>
              </w:rPr>
              <w:tab/>
            </w:r>
            <w:r>
              <w:rPr>
                <w:sz w:val="24"/>
              </w:rPr>
              <w:tab/>
            </w:r>
            <w:r>
              <w:rPr>
                <w:spacing w:val="-10"/>
                <w:sz w:val="24"/>
              </w:rPr>
              <w:t xml:space="preserve">и </w:t>
            </w:r>
            <w:r>
              <w:rPr>
                <w:spacing w:val="-2"/>
                <w:sz w:val="24"/>
              </w:rPr>
              <w:t>производственно-</w:t>
            </w:r>
          </w:p>
          <w:p w:rsidR="00335362" w:rsidRDefault="00DB789F">
            <w:pPr>
              <w:pStyle w:val="TableParagraph"/>
              <w:spacing w:line="278" w:lineRule="exact"/>
              <w:ind w:left="109"/>
              <w:rPr>
                <w:sz w:val="24"/>
              </w:rPr>
            </w:pPr>
            <w:r>
              <w:rPr>
                <w:spacing w:val="-2"/>
                <w:sz w:val="24"/>
              </w:rPr>
              <w:t>технологической документацией;</w:t>
            </w:r>
          </w:p>
        </w:tc>
        <w:tc>
          <w:tcPr>
            <w:tcW w:w="2550" w:type="dxa"/>
          </w:tcPr>
          <w:p w:rsidR="00335362" w:rsidRDefault="00DB789F">
            <w:pPr>
              <w:pStyle w:val="TableParagraph"/>
              <w:spacing w:line="268" w:lineRule="exact"/>
              <w:ind w:left="105"/>
              <w:rPr>
                <w:sz w:val="24"/>
              </w:rPr>
            </w:pPr>
            <w:r>
              <w:rPr>
                <w:spacing w:val="-2"/>
                <w:sz w:val="24"/>
              </w:rPr>
              <w:t>ПР№1–ПР№6</w:t>
            </w:r>
          </w:p>
          <w:p w:rsidR="00335362" w:rsidRDefault="00DB789F">
            <w:pPr>
              <w:pStyle w:val="TableParagraph"/>
              <w:spacing w:before="2"/>
              <w:ind w:left="105"/>
              <w:rPr>
                <w:sz w:val="24"/>
              </w:rPr>
            </w:pPr>
            <w:r>
              <w:rPr>
                <w:sz w:val="24"/>
              </w:rPr>
              <w:t>Оценка в ходе проведения</w:t>
            </w:r>
            <w:r>
              <w:rPr>
                <w:spacing w:val="-15"/>
                <w:sz w:val="24"/>
              </w:rPr>
              <w:t xml:space="preserve"> </w:t>
            </w:r>
            <w:r>
              <w:rPr>
                <w:sz w:val="24"/>
              </w:rPr>
              <w:t>и</w:t>
            </w:r>
            <w:r>
              <w:rPr>
                <w:spacing w:val="-15"/>
                <w:sz w:val="24"/>
              </w:rPr>
              <w:t xml:space="preserve"> </w:t>
            </w:r>
            <w:r>
              <w:rPr>
                <w:sz w:val="24"/>
              </w:rPr>
              <w:t>защиты практических работ. Оценка результатов устных опросов.</w:t>
            </w:r>
          </w:p>
          <w:p w:rsidR="00335362" w:rsidRDefault="00DB789F">
            <w:pPr>
              <w:pStyle w:val="TableParagraph"/>
              <w:ind w:left="105"/>
              <w:rPr>
                <w:sz w:val="24"/>
              </w:rPr>
            </w:pPr>
            <w:r>
              <w:rPr>
                <w:sz w:val="24"/>
              </w:rPr>
              <w:t xml:space="preserve">Оценка результата </w:t>
            </w:r>
            <w:r>
              <w:rPr>
                <w:spacing w:val="-2"/>
                <w:sz w:val="24"/>
              </w:rPr>
              <w:t xml:space="preserve">комплексного дифференцированного </w:t>
            </w:r>
            <w:r>
              <w:rPr>
                <w:sz w:val="24"/>
              </w:rPr>
              <w:t>зачета</w:t>
            </w:r>
            <w:r>
              <w:rPr>
                <w:spacing w:val="40"/>
                <w:sz w:val="24"/>
              </w:rPr>
              <w:t xml:space="preserve"> </w:t>
            </w:r>
            <w:r>
              <w:rPr>
                <w:sz w:val="24"/>
              </w:rPr>
              <w:t>ОП.04.</w:t>
            </w:r>
          </w:p>
          <w:p w:rsidR="00335362" w:rsidRDefault="00DB789F">
            <w:pPr>
              <w:pStyle w:val="TableParagraph"/>
              <w:ind w:left="105" w:right="1163"/>
              <w:rPr>
                <w:sz w:val="24"/>
              </w:rPr>
            </w:pPr>
            <w:r>
              <w:rPr>
                <w:sz w:val="24"/>
              </w:rPr>
              <w:t xml:space="preserve">Допуски и </w:t>
            </w:r>
            <w:r>
              <w:rPr>
                <w:spacing w:val="-2"/>
                <w:sz w:val="24"/>
              </w:rPr>
              <w:t>технические измерения</w:t>
            </w:r>
          </w:p>
        </w:tc>
      </w:tr>
      <w:tr w:rsidR="00335362">
        <w:trPr>
          <w:trHeight w:val="3861"/>
        </w:trPr>
        <w:tc>
          <w:tcPr>
            <w:tcW w:w="4423" w:type="dxa"/>
          </w:tcPr>
          <w:p w:rsidR="00335362" w:rsidRDefault="00DB789F">
            <w:pPr>
              <w:pStyle w:val="TableParagraph"/>
              <w:spacing w:line="269" w:lineRule="exact"/>
              <w:ind w:left="105"/>
              <w:rPr>
                <w:b/>
                <w:sz w:val="24"/>
              </w:rPr>
            </w:pPr>
            <w:r>
              <w:rPr>
                <w:b/>
                <w:spacing w:val="-2"/>
                <w:sz w:val="24"/>
              </w:rPr>
              <w:t>Знания:</w:t>
            </w:r>
          </w:p>
          <w:p w:rsidR="00335362" w:rsidRDefault="00DB789F">
            <w:pPr>
              <w:pStyle w:val="TableParagraph"/>
              <w:ind w:left="105" w:right="127"/>
              <w:rPr>
                <w:sz w:val="24"/>
              </w:rPr>
            </w:pPr>
            <w:r>
              <w:rPr>
                <w:sz w:val="24"/>
              </w:rPr>
              <w:t>З1 основные типы, конструктивные элементы,</w:t>
            </w:r>
            <w:r>
              <w:rPr>
                <w:spacing w:val="-10"/>
                <w:sz w:val="24"/>
              </w:rPr>
              <w:t xml:space="preserve"> </w:t>
            </w:r>
            <w:r>
              <w:rPr>
                <w:sz w:val="24"/>
              </w:rPr>
              <w:t>размеры</w:t>
            </w:r>
            <w:r>
              <w:rPr>
                <w:spacing w:val="-14"/>
                <w:sz w:val="24"/>
              </w:rPr>
              <w:t xml:space="preserve"> </w:t>
            </w:r>
            <w:r>
              <w:rPr>
                <w:sz w:val="24"/>
              </w:rPr>
              <w:t>сварных</w:t>
            </w:r>
            <w:r>
              <w:rPr>
                <w:spacing w:val="-15"/>
                <w:sz w:val="24"/>
              </w:rPr>
              <w:t xml:space="preserve"> </w:t>
            </w:r>
            <w:r>
              <w:rPr>
                <w:sz w:val="24"/>
              </w:rPr>
              <w:t>соединений и обозначение их на чертежах;</w:t>
            </w:r>
          </w:p>
          <w:p w:rsidR="00335362" w:rsidRDefault="00DB789F">
            <w:pPr>
              <w:pStyle w:val="TableParagraph"/>
              <w:spacing w:line="242" w:lineRule="auto"/>
              <w:ind w:left="105" w:right="534"/>
              <w:rPr>
                <w:sz w:val="24"/>
              </w:rPr>
            </w:pPr>
            <w:r>
              <w:rPr>
                <w:sz w:val="24"/>
              </w:rPr>
              <w:t>З2</w:t>
            </w:r>
            <w:r>
              <w:rPr>
                <w:spacing w:val="-10"/>
                <w:sz w:val="24"/>
              </w:rPr>
              <w:t xml:space="preserve"> </w:t>
            </w:r>
            <w:r>
              <w:rPr>
                <w:sz w:val="24"/>
              </w:rPr>
              <w:t>основные</w:t>
            </w:r>
            <w:r>
              <w:rPr>
                <w:spacing w:val="-10"/>
                <w:sz w:val="24"/>
              </w:rPr>
              <w:t xml:space="preserve"> </w:t>
            </w:r>
            <w:r>
              <w:rPr>
                <w:sz w:val="24"/>
              </w:rPr>
              <w:t>группы</w:t>
            </w:r>
            <w:r>
              <w:rPr>
                <w:spacing w:val="-8"/>
                <w:sz w:val="24"/>
              </w:rPr>
              <w:t xml:space="preserve"> </w:t>
            </w:r>
            <w:r>
              <w:rPr>
                <w:sz w:val="24"/>
              </w:rPr>
              <w:t>и</w:t>
            </w:r>
            <w:r>
              <w:rPr>
                <w:spacing w:val="-12"/>
                <w:sz w:val="24"/>
              </w:rPr>
              <w:t xml:space="preserve"> </w:t>
            </w:r>
            <w:r>
              <w:rPr>
                <w:sz w:val="24"/>
              </w:rPr>
              <w:t>марки свариваемых материалов;</w:t>
            </w:r>
          </w:p>
          <w:p w:rsidR="00335362" w:rsidRDefault="00DB789F">
            <w:pPr>
              <w:pStyle w:val="TableParagraph"/>
              <w:spacing w:line="242" w:lineRule="auto"/>
              <w:ind w:left="105"/>
              <w:rPr>
                <w:sz w:val="24"/>
              </w:rPr>
            </w:pPr>
            <w:r>
              <w:rPr>
                <w:sz w:val="24"/>
              </w:rPr>
              <w:t>З3</w:t>
            </w:r>
            <w:r>
              <w:rPr>
                <w:spacing w:val="-9"/>
                <w:sz w:val="24"/>
              </w:rPr>
              <w:t xml:space="preserve"> </w:t>
            </w:r>
            <w:r>
              <w:rPr>
                <w:sz w:val="24"/>
              </w:rPr>
              <w:t>правила</w:t>
            </w:r>
            <w:r>
              <w:rPr>
                <w:spacing w:val="-13"/>
                <w:sz w:val="24"/>
              </w:rPr>
              <w:t xml:space="preserve"> </w:t>
            </w:r>
            <w:r>
              <w:rPr>
                <w:sz w:val="24"/>
              </w:rPr>
              <w:t>подготовки</w:t>
            </w:r>
            <w:r>
              <w:rPr>
                <w:spacing w:val="-11"/>
                <w:sz w:val="24"/>
              </w:rPr>
              <w:t xml:space="preserve"> </w:t>
            </w:r>
            <w:r>
              <w:rPr>
                <w:sz w:val="24"/>
              </w:rPr>
              <w:t>кромок</w:t>
            </w:r>
            <w:r>
              <w:rPr>
                <w:spacing w:val="-9"/>
                <w:sz w:val="24"/>
              </w:rPr>
              <w:t xml:space="preserve"> </w:t>
            </w:r>
            <w:r>
              <w:rPr>
                <w:sz w:val="24"/>
              </w:rPr>
              <w:t>изделий под сварку;</w:t>
            </w:r>
          </w:p>
          <w:p w:rsidR="00335362" w:rsidRDefault="00DB789F">
            <w:pPr>
              <w:pStyle w:val="TableParagraph"/>
              <w:ind w:left="105" w:right="364"/>
              <w:rPr>
                <w:sz w:val="24"/>
              </w:rPr>
            </w:pPr>
            <w:r>
              <w:rPr>
                <w:sz w:val="24"/>
              </w:rPr>
              <w:t>З4 устройство сварочного и вспомогательного оборудования, назначение и условия работы контрольно-измерительных</w:t>
            </w:r>
            <w:r>
              <w:rPr>
                <w:spacing w:val="-15"/>
                <w:sz w:val="24"/>
              </w:rPr>
              <w:t xml:space="preserve"> </w:t>
            </w:r>
            <w:r>
              <w:rPr>
                <w:sz w:val="24"/>
              </w:rPr>
              <w:t>приборов,</w:t>
            </w:r>
          </w:p>
          <w:p w:rsidR="00335362" w:rsidRDefault="00DB789F">
            <w:pPr>
              <w:pStyle w:val="TableParagraph"/>
              <w:spacing w:line="278" w:lineRule="exact"/>
              <w:ind w:left="105" w:right="679"/>
              <w:rPr>
                <w:sz w:val="24"/>
              </w:rPr>
            </w:pPr>
            <w:r>
              <w:rPr>
                <w:sz w:val="24"/>
              </w:rPr>
              <w:t>правила</w:t>
            </w:r>
            <w:r>
              <w:rPr>
                <w:spacing w:val="-9"/>
                <w:sz w:val="24"/>
              </w:rPr>
              <w:t xml:space="preserve"> </w:t>
            </w:r>
            <w:r>
              <w:rPr>
                <w:sz w:val="24"/>
              </w:rPr>
              <w:t>их</w:t>
            </w:r>
            <w:r>
              <w:rPr>
                <w:spacing w:val="-11"/>
                <w:sz w:val="24"/>
              </w:rPr>
              <w:t xml:space="preserve"> </w:t>
            </w:r>
            <w:r>
              <w:rPr>
                <w:sz w:val="24"/>
              </w:rPr>
              <w:t>эксплуатации</w:t>
            </w:r>
            <w:r>
              <w:rPr>
                <w:spacing w:val="-8"/>
                <w:sz w:val="24"/>
              </w:rPr>
              <w:t xml:space="preserve"> </w:t>
            </w:r>
            <w:r>
              <w:rPr>
                <w:sz w:val="24"/>
              </w:rPr>
              <w:t>и</w:t>
            </w:r>
            <w:r>
              <w:rPr>
                <w:spacing w:val="-12"/>
                <w:sz w:val="24"/>
              </w:rPr>
              <w:t xml:space="preserve"> </w:t>
            </w:r>
            <w:r>
              <w:rPr>
                <w:sz w:val="24"/>
              </w:rPr>
              <w:t xml:space="preserve">область </w:t>
            </w:r>
            <w:r>
              <w:rPr>
                <w:spacing w:val="-2"/>
                <w:sz w:val="24"/>
              </w:rPr>
              <w:t>применения;</w:t>
            </w:r>
          </w:p>
        </w:tc>
        <w:tc>
          <w:tcPr>
            <w:tcW w:w="3121" w:type="dxa"/>
          </w:tcPr>
          <w:p w:rsidR="00335362" w:rsidRDefault="00DB789F">
            <w:pPr>
              <w:pStyle w:val="TableParagraph"/>
              <w:tabs>
                <w:tab w:val="left" w:pos="1380"/>
                <w:tab w:val="left" w:pos="1875"/>
                <w:tab w:val="left" w:pos="2024"/>
                <w:tab w:val="left" w:pos="2882"/>
              </w:tabs>
              <w:ind w:left="109" w:right="95"/>
              <w:rPr>
                <w:sz w:val="24"/>
              </w:rPr>
            </w:pPr>
            <w:r>
              <w:rPr>
                <w:spacing w:val="-2"/>
                <w:sz w:val="24"/>
              </w:rPr>
              <w:t>Уверенно</w:t>
            </w:r>
            <w:r>
              <w:rPr>
                <w:sz w:val="24"/>
              </w:rPr>
              <w:tab/>
            </w:r>
            <w:r>
              <w:rPr>
                <w:sz w:val="24"/>
              </w:rPr>
              <w:tab/>
            </w:r>
            <w:r>
              <w:rPr>
                <w:spacing w:val="-2"/>
                <w:sz w:val="24"/>
              </w:rPr>
              <w:t xml:space="preserve">использует </w:t>
            </w:r>
            <w:r>
              <w:rPr>
                <w:sz w:val="24"/>
              </w:rPr>
              <w:t>теоретические</w:t>
            </w:r>
            <w:r>
              <w:rPr>
                <w:spacing w:val="80"/>
                <w:sz w:val="24"/>
              </w:rPr>
              <w:t xml:space="preserve"> </w:t>
            </w:r>
            <w:r>
              <w:rPr>
                <w:sz w:val="24"/>
              </w:rPr>
              <w:t>знания</w:t>
            </w:r>
            <w:r>
              <w:rPr>
                <w:spacing w:val="80"/>
                <w:sz w:val="24"/>
              </w:rPr>
              <w:t xml:space="preserve"> </w:t>
            </w:r>
            <w:r>
              <w:rPr>
                <w:sz w:val="24"/>
              </w:rPr>
              <w:t xml:space="preserve">при </w:t>
            </w:r>
            <w:r>
              <w:rPr>
                <w:spacing w:val="-2"/>
                <w:sz w:val="24"/>
              </w:rPr>
              <w:t>чтении</w:t>
            </w:r>
            <w:r>
              <w:rPr>
                <w:sz w:val="24"/>
              </w:rPr>
              <w:tab/>
            </w:r>
            <w:r>
              <w:rPr>
                <w:spacing w:val="-2"/>
                <w:sz w:val="24"/>
              </w:rPr>
              <w:t>чертежей</w:t>
            </w:r>
            <w:r>
              <w:rPr>
                <w:sz w:val="24"/>
              </w:rPr>
              <w:tab/>
            </w:r>
            <w:r>
              <w:rPr>
                <w:spacing w:val="-10"/>
                <w:sz w:val="24"/>
              </w:rPr>
              <w:t xml:space="preserve">и </w:t>
            </w:r>
            <w:r>
              <w:rPr>
                <w:spacing w:val="-2"/>
                <w:sz w:val="24"/>
              </w:rPr>
              <w:t xml:space="preserve">технологической. </w:t>
            </w:r>
            <w:r>
              <w:rPr>
                <w:sz w:val="24"/>
              </w:rPr>
              <w:t xml:space="preserve">документации по сварке; </w:t>
            </w:r>
            <w:r>
              <w:rPr>
                <w:spacing w:val="-2"/>
                <w:sz w:val="24"/>
              </w:rPr>
              <w:t>Различает</w:t>
            </w:r>
            <w:r>
              <w:rPr>
                <w:sz w:val="24"/>
              </w:rPr>
              <w:tab/>
            </w:r>
            <w:r>
              <w:rPr>
                <w:sz w:val="24"/>
              </w:rPr>
              <w:tab/>
            </w:r>
            <w:r>
              <w:rPr>
                <w:sz w:val="24"/>
              </w:rPr>
              <w:tab/>
            </w:r>
            <w:r>
              <w:rPr>
                <w:spacing w:val="-2"/>
                <w:sz w:val="24"/>
              </w:rPr>
              <w:t xml:space="preserve">основные </w:t>
            </w:r>
            <w:r>
              <w:rPr>
                <w:sz w:val="24"/>
              </w:rPr>
              <w:t>элементы,</w:t>
            </w:r>
            <w:r>
              <w:rPr>
                <w:spacing w:val="-7"/>
                <w:sz w:val="24"/>
              </w:rPr>
              <w:t xml:space="preserve"> </w:t>
            </w:r>
            <w:r>
              <w:rPr>
                <w:sz w:val="24"/>
              </w:rPr>
              <w:t>размеры</w:t>
            </w:r>
            <w:r>
              <w:rPr>
                <w:spacing w:val="-7"/>
                <w:sz w:val="24"/>
              </w:rPr>
              <w:t xml:space="preserve"> </w:t>
            </w:r>
            <w:r>
              <w:rPr>
                <w:sz w:val="24"/>
              </w:rPr>
              <w:t xml:space="preserve">сварных </w:t>
            </w:r>
            <w:r>
              <w:rPr>
                <w:spacing w:val="-2"/>
                <w:sz w:val="24"/>
              </w:rPr>
              <w:t>соединений;</w:t>
            </w:r>
          </w:p>
          <w:p w:rsidR="00335362" w:rsidRDefault="00DB789F">
            <w:pPr>
              <w:pStyle w:val="TableParagraph"/>
              <w:tabs>
                <w:tab w:val="left" w:pos="1558"/>
                <w:tab w:val="left" w:pos="1875"/>
                <w:tab w:val="left" w:pos="2114"/>
              </w:tabs>
              <w:ind w:left="109" w:right="99"/>
              <w:rPr>
                <w:sz w:val="24"/>
              </w:rPr>
            </w:pPr>
            <w:r>
              <w:rPr>
                <w:spacing w:val="-2"/>
                <w:sz w:val="24"/>
              </w:rPr>
              <w:t>Активно</w:t>
            </w:r>
            <w:r>
              <w:rPr>
                <w:sz w:val="24"/>
              </w:rPr>
              <w:tab/>
            </w:r>
            <w:r>
              <w:rPr>
                <w:sz w:val="24"/>
              </w:rPr>
              <w:tab/>
            </w:r>
            <w:r>
              <w:rPr>
                <w:spacing w:val="-2"/>
                <w:sz w:val="24"/>
              </w:rPr>
              <w:t>использует электронные образовательные</w:t>
            </w:r>
            <w:r>
              <w:rPr>
                <w:sz w:val="24"/>
              </w:rPr>
              <w:tab/>
            </w:r>
            <w:r>
              <w:rPr>
                <w:sz w:val="24"/>
              </w:rPr>
              <w:tab/>
            </w:r>
            <w:r>
              <w:rPr>
                <w:spacing w:val="-2"/>
                <w:sz w:val="24"/>
              </w:rPr>
              <w:t>ресурсы, находить</w:t>
            </w:r>
            <w:r>
              <w:rPr>
                <w:sz w:val="24"/>
              </w:rPr>
              <w:tab/>
            </w:r>
            <w:r>
              <w:rPr>
                <w:spacing w:val="-2"/>
                <w:sz w:val="24"/>
              </w:rPr>
              <w:t>требующуюся</w:t>
            </w:r>
          </w:p>
          <w:p w:rsidR="00335362" w:rsidRDefault="00DB789F">
            <w:pPr>
              <w:pStyle w:val="TableParagraph"/>
              <w:spacing w:line="278" w:lineRule="exact"/>
              <w:ind w:left="109"/>
              <w:rPr>
                <w:sz w:val="24"/>
              </w:rPr>
            </w:pPr>
            <w:r>
              <w:rPr>
                <w:sz w:val="24"/>
              </w:rPr>
              <w:t>информацию,</w:t>
            </w:r>
            <w:r>
              <w:rPr>
                <w:spacing w:val="40"/>
                <w:sz w:val="24"/>
              </w:rPr>
              <w:t xml:space="preserve"> </w:t>
            </w:r>
            <w:r>
              <w:rPr>
                <w:sz w:val="24"/>
              </w:rPr>
              <w:t>изучать</w:t>
            </w:r>
            <w:r>
              <w:rPr>
                <w:spacing w:val="40"/>
                <w:sz w:val="24"/>
              </w:rPr>
              <w:t xml:space="preserve"> </w:t>
            </w:r>
            <w:r>
              <w:rPr>
                <w:sz w:val="24"/>
              </w:rPr>
              <w:t>ее</w:t>
            </w:r>
            <w:r>
              <w:rPr>
                <w:spacing w:val="40"/>
                <w:sz w:val="24"/>
              </w:rPr>
              <w:t xml:space="preserve"> </w:t>
            </w:r>
            <w:r>
              <w:rPr>
                <w:sz w:val="24"/>
              </w:rPr>
              <w:t>и применять на практике;</w:t>
            </w:r>
          </w:p>
        </w:tc>
        <w:tc>
          <w:tcPr>
            <w:tcW w:w="2550" w:type="dxa"/>
          </w:tcPr>
          <w:p w:rsidR="00335362" w:rsidRDefault="00DB789F">
            <w:pPr>
              <w:pStyle w:val="TableParagraph"/>
              <w:spacing w:line="265" w:lineRule="exact"/>
              <w:ind w:left="105"/>
              <w:rPr>
                <w:sz w:val="24"/>
              </w:rPr>
            </w:pPr>
            <w:r>
              <w:rPr>
                <w:spacing w:val="-2"/>
                <w:sz w:val="24"/>
              </w:rPr>
              <w:t>ПР№1–ПР№6</w:t>
            </w:r>
          </w:p>
          <w:p w:rsidR="00335362" w:rsidRDefault="00DB789F">
            <w:pPr>
              <w:pStyle w:val="TableParagraph"/>
              <w:spacing w:before="2"/>
              <w:ind w:left="105"/>
              <w:rPr>
                <w:sz w:val="24"/>
              </w:rPr>
            </w:pPr>
            <w:r>
              <w:rPr>
                <w:sz w:val="24"/>
              </w:rPr>
              <w:t>Оценка в ходе проведения</w:t>
            </w:r>
            <w:r>
              <w:rPr>
                <w:spacing w:val="-15"/>
                <w:sz w:val="24"/>
              </w:rPr>
              <w:t xml:space="preserve"> </w:t>
            </w:r>
            <w:r>
              <w:rPr>
                <w:sz w:val="24"/>
              </w:rPr>
              <w:t>и</w:t>
            </w:r>
            <w:r>
              <w:rPr>
                <w:spacing w:val="-15"/>
                <w:sz w:val="24"/>
              </w:rPr>
              <w:t xml:space="preserve"> </w:t>
            </w:r>
            <w:r>
              <w:rPr>
                <w:sz w:val="24"/>
              </w:rPr>
              <w:t>защиты практических работ. Оценка результатов устных опросов.</w:t>
            </w:r>
          </w:p>
          <w:p w:rsidR="00335362" w:rsidRDefault="00DB789F">
            <w:pPr>
              <w:pStyle w:val="TableParagraph"/>
              <w:ind w:left="105"/>
              <w:rPr>
                <w:sz w:val="24"/>
              </w:rPr>
            </w:pPr>
            <w:r>
              <w:rPr>
                <w:sz w:val="24"/>
              </w:rPr>
              <w:t xml:space="preserve">Оценка результата </w:t>
            </w:r>
            <w:r>
              <w:rPr>
                <w:spacing w:val="-2"/>
                <w:sz w:val="24"/>
              </w:rPr>
              <w:t xml:space="preserve">комплексного дифференцированного </w:t>
            </w:r>
            <w:r>
              <w:rPr>
                <w:sz w:val="24"/>
              </w:rPr>
              <w:t>зачета</w:t>
            </w:r>
            <w:r>
              <w:rPr>
                <w:spacing w:val="40"/>
                <w:sz w:val="24"/>
              </w:rPr>
              <w:t xml:space="preserve"> </w:t>
            </w:r>
            <w:r>
              <w:rPr>
                <w:sz w:val="24"/>
              </w:rPr>
              <w:t>ОП.04.</w:t>
            </w:r>
          </w:p>
          <w:p w:rsidR="00335362" w:rsidRDefault="00DB789F">
            <w:pPr>
              <w:pStyle w:val="TableParagraph"/>
              <w:ind w:left="105" w:right="1163"/>
              <w:rPr>
                <w:sz w:val="24"/>
              </w:rPr>
            </w:pPr>
            <w:r>
              <w:rPr>
                <w:sz w:val="24"/>
              </w:rPr>
              <w:t xml:space="preserve">Допуски и </w:t>
            </w:r>
            <w:r>
              <w:rPr>
                <w:spacing w:val="-2"/>
                <w:sz w:val="24"/>
              </w:rPr>
              <w:t>технические измерения</w:t>
            </w:r>
          </w:p>
        </w:tc>
      </w:tr>
    </w:tbl>
    <w:p w:rsidR="00335362" w:rsidRDefault="00335362">
      <w:pPr>
        <w:pStyle w:val="a3"/>
        <w:spacing w:before="222"/>
        <w:rPr>
          <w:sz w:val="20"/>
        </w:rPr>
      </w:pPr>
    </w:p>
    <w:tbl>
      <w:tblPr>
        <w:tblStyle w:val="TableNormal"/>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28"/>
        <w:gridCol w:w="4821"/>
      </w:tblGrid>
      <w:tr w:rsidR="00335362">
        <w:trPr>
          <w:trHeight w:val="508"/>
        </w:trPr>
        <w:tc>
          <w:tcPr>
            <w:tcW w:w="5128" w:type="dxa"/>
          </w:tcPr>
          <w:p w:rsidR="00335362" w:rsidRDefault="00DB789F">
            <w:pPr>
              <w:pStyle w:val="TableParagraph"/>
              <w:spacing w:line="254" w:lineRule="exact"/>
              <w:ind w:left="1623" w:right="469" w:hanging="1148"/>
              <w:rPr>
                <w:b/>
              </w:rPr>
            </w:pPr>
            <w:r>
              <w:rPr>
                <w:b/>
              </w:rPr>
              <w:t>Результаты</w:t>
            </w:r>
            <w:r>
              <w:rPr>
                <w:b/>
                <w:spacing w:val="-14"/>
              </w:rPr>
              <w:t xml:space="preserve"> </w:t>
            </w:r>
            <w:r>
              <w:rPr>
                <w:b/>
              </w:rPr>
              <w:t>обучения</w:t>
            </w:r>
            <w:r>
              <w:rPr>
                <w:b/>
                <w:spacing w:val="-12"/>
              </w:rPr>
              <w:t xml:space="preserve"> </w:t>
            </w:r>
            <w:r>
              <w:rPr>
                <w:b/>
              </w:rPr>
              <w:t>(освоенные</w:t>
            </w:r>
            <w:r>
              <w:rPr>
                <w:b/>
                <w:spacing w:val="-13"/>
              </w:rPr>
              <w:t xml:space="preserve"> </w:t>
            </w:r>
            <w:r>
              <w:rPr>
                <w:b/>
              </w:rPr>
              <w:t>умения, усвоенные знания)</w:t>
            </w:r>
          </w:p>
        </w:tc>
        <w:tc>
          <w:tcPr>
            <w:tcW w:w="4821" w:type="dxa"/>
          </w:tcPr>
          <w:p w:rsidR="00335362" w:rsidRDefault="00DB789F">
            <w:pPr>
              <w:pStyle w:val="TableParagraph"/>
              <w:spacing w:line="254" w:lineRule="exact"/>
              <w:ind w:left="1310" w:hanging="744"/>
              <w:rPr>
                <w:b/>
              </w:rPr>
            </w:pPr>
            <w:r>
              <w:rPr>
                <w:b/>
              </w:rPr>
              <w:t>Формы</w:t>
            </w:r>
            <w:r>
              <w:rPr>
                <w:b/>
                <w:spacing w:val="-10"/>
              </w:rPr>
              <w:t xml:space="preserve"> </w:t>
            </w:r>
            <w:r>
              <w:rPr>
                <w:b/>
              </w:rPr>
              <w:t>и</w:t>
            </w:r>
            <w:r>
              <w:rPr>
                <w:b/>
                <w:spacing w:val="-5"/>
              </w:rPr>
              <w:t xml:space="preserve"> </w:t>
            </w:r>
            <w:r>
              <w:rPr>
                <w:b/>
              </w:rPr>
              <w:t>методы</w:t>
            </w:r>
            <w:r>
              <w:rPr>
                <w:b/>
                <w:spacing w:val="-10"/>
              </w:rPr>
              <w:t xml:space="preserve"> </w:t>
            </w:r>
            <w:r>
              <w:rPr>
                <w:b/>
              </w:rPr>
              <w:t>контроля</w:t>
            </w:r>
            <w:r>
              <w:rPr>
                <w:b/>
                <w:spacing w:val="-10"/>
              </w:rPr>
              <w:t xml:space="preserve"> </w:t>
            </w:r>
            <w:r>
              <w:rPr>
                <w:b/>
              </w:rPr>
              <w:t>и</w:t>
            </w:r>
            <w:r>
              <w:rPr>
                <w:b/>
                <w:spacing w:val="-5"/>
              </w:rPr>
              <w:t xml:space="preserve"> </w:t>
            </w:r>
            <w:r>
              <w:rPr>
                <w:b/>
              </w:rPr>
              <w:t>оценки результатов обучения</w:t>
            </w:r>
          </w:p>
        </w:tc>
      </w:tr>
      <w:tr w:rsidR="00335362">
        <w:trPr>
          <w:trHeight w:val="757"/>
        </w:trPr>
        <w:tc>
          <w:tcPr>
            <w:tcW w:w="5128" w:type="dxa"/>
          </w:tcPr>
          <w:p w:rsidR="00335362" w:rsidRDefault="00DB789F">
            <w:pPr>
              <w:pStyle w:val="TableParagraph"/>
              <w:spacing w:line="242" w:lineRule="auto"/>
              <w:ind w:left="115"/>
            </w:pPr>
            <w:r>
              <w:t>ОК01. Выбирать способы решения задач профессиональной</w:t>
            </w:r>
            <w:r>
              <w:rPr>
                <w:spacing w:val="-14"/>
              </w:rPr>
              <w:t xml:space="preserve"> </w:t>
            </w:r>
            <w:r>
              <w:t>деятельности</w:t>
            </w:r>
            <w:r>
              <w:rPr>
                <w:spacing w:val="-14"/>
              </w:rPr>
              <w:t xml:space="preserve"> </w:t>
            </w:r>
            <w:r>
              <w:t>применительно</w:t>
            </w:r>
            <w:r>
              <w:rPr>
                <w:spacing w:val="-14"/>
              </w:rPr>
              <w:t xml:space="preserve"> </w:t>
            </w:r>
            <w:r>
              <w:t>к</w:t>
            </w:r>
          </w:p>
          <w:p w:rsidR="00335362" w:rsidRDefault="00DB789F">
            <w:pPr>
              <w:pStyle w:val="TableParagraph"/>
              <w:spacing w:line="236" w:lineRule="exact"/>
              <w:ind w:left="115"/>
            </w:pPr>
            <w:r>
              <w:t>различным</w:t>
            </w:r>
            <w:r>
              <w:rPr>
                <w:spacing w:val="-2"/>
              </w:rPr>
              <w:t xml:space="preserve"> контекстам;</w:t>
            </w:r>
          </w:p>
        </w:tc>
        <w:tc>
          <w:tcPr>
            <w:tcW w:w="4821" w:type="dxa"/>
          </w:tcPr>
          <w:p w:rsidR="00335362" w:rsidRDefault="00DB789F">
            <w:pPr>
              <w:pStyle w:val="TableParagraph"/>
              <w:spacing w:line="242" w:lineRule="auto"/>
              <w:ind w:left="105"/>
            </w:pPr>
            <w:r>
              <w:t>Наблюдение</w:t>
            </w:r>
            <w:r>
              <w:rPr>
                <w:spacing w:val="-12"/>
              </w:rPr>
              <w:t xml:space="preserve"> </w:t>
            </w:r>
            <w:r>
              <w:t>и</w:t>
            </w:r>
            <w:r>
              <w:rPr>
                <w:spacing w:val="-5"/>
              </w:rPr>
              <w:t xml:space="preserve"> </w:t>
            </w:r>
            <w:r>
              <w:t>оценка</w:t>
            </w:r>
            <w:r>
              <w:rPr>
                <w:spacing w:val="-4"/>
              </w:rPr>
              <w:t xml:space="preserve"> </w:t>
            </w:r>
            <w:r>
              <w:t>на</w:t>
            </w:r>
            <w:r>
              <w:rPr>
                <w:spacing w:val="-5"/>
              </w:rPr>
              <w:t xml:space="preserve"> </w:t>
            </w:r>
            <w:r>
              <w:t>занятиях</w:t>
            </w:r>
            <w:r>
              <w:rPr>
                <w:spacing w:val="-11"/>
              </w:rPr>
              <w:t xml:space="preserve"> </w:t>
            </w:r>
            <w:r>
              <w:t>при выполнении практических</w:t>
            </w:r>
            <w:r>
              <w:rPr>
                <w:spacing w:val="40"/>
              </w:rPr>
              <w:t xml:space="preserve"> </w:t>
            </w:r>
            <w:r>
              <w:t>работ.</w:t>
            </w:r>
          </w:p>
        </w:tc>
      </w:tr>
      <w:tr w:rsidR="00335362">
        <w:trPr>
          <w:trHeight w:val="1012"/>
        </w:trPr>
        <w:tc>
          <w:tcPr>
            <w:tcW w:w="5128" w:type="dxa"/>
          </w:tcPr>
          <w:p w:rsidR="00335362" w:rsidRDefault="00DB789F">
            <w:pPr>
              <w:pStyle w:val="TableParagraph"/>
              <w:ind w:left="115"/>
            </w:pPr>
            <w:r>
              <w:t>ОК02.</w:t>
            </w:r>
            <w:r>
              <w:rPr>
                <w:spacing w:val="-11"/>
              </w:rPr>
              <w:t xml:space="preserve"> </w:t>
            </w:r>
            <w:r>
              <w:t>Использовать</w:t>
            </w:r>
            <w:r>
              <w:rPr>
                <w:spacing w:val="-10"/>
              </w:rPr>
              <w:t xml:space="preserve"> </w:t>
            </w:r>
            <w:r>
              <w:t>современные</w:t>
            </w:r>
            <w:r>
              <w:rPr>
                <w:spacing w:val="-14"/>
              </w:rPr>
              <w:t xml:space="preserve"> </w:t>
            </w:r>
            <w:r>
              <w:t>средства</w:t>
            </w:r>
            <w:r>
              <w:rPr>
                <w:spacing w:val="-6"/>
              </w:rPr>
              <w:t xml:space="preserve"> </w:t>
            </w:r>
            <w:r>
              <w:t>поиска, анализа и интерпретации информации и информационные технологии для выполнения</w:t>
            </w:r>
          </w:p>
          <w:p w:rsidR="00335362" w:rsidRDefault="00DB789F">
            <w:pPr>
              <w:pStyle w:val="TableParagraph"/>
              <w:spacing w:line="238" w:lineRule="exact"/>
              <w:ind w:left="115"/>
            </w:pPr>
            <w:r>
              <w:t>задач</w:t>
            </w:r>
            <w:r>
              <w:rPr>
                <w:spacing w:val="-12"/>
              </w:rPr>
              <w:t xml:space="preserve"> </w:t>
            </w:r>
            <w:r>
              <w:t>профессиональной</w:t>
            </w:r>
            <w:r>
              <w:rPr>
                <w:spacing w:val="-5"/>
              </w:rPr>
              <w:t xml:space="preserve"> </w:t>
            </w:r>
            <w:r>
              <w:rPr>
                <w:spacing w:val="-2"/>
              </w:rPr>
              <w:t>деятельности;</w:t>
            </w:r>
          </w:p>
        </w:tc>
        <w:tc>
          <w:tcPr>
            <w:tcW w:w="4821" w:type="dxa"/>
          </w:tcPr>
          <w:p w:rsidR="00335362" w:rsidRDefault="00DB789F">
            <w:pPr>
              <w:pStyle w:val="TableParagraph"/>
              <w:spacing w:line="237" w:lineRule="auto"/>
              <w:ind w:left="115"/>
            </w:pPr>
            <w:r>
              <w:t>Наблюдение</w:t>
            </w:r>
            <w:r>
              <w:rPr>
                <w:spacing w:val="-13"/>
              </w:rPr>
              <w:t xml:space="preserve"> </w:t>
            </w:r>
            <w:r>
              <w:t>и</w:t>
            </w:r>
            <w:r>
              <w:rPr>
                <w:spacing w:val="-6"/>
              </w:rPr>
              <w:t xml:space="preserve"> </w:t>
            </w:r>
            <w:r>
              <w:t>оценка</w:t>
            </w:r>
            <w:r>
              <w:rPr>
                <w:spacing w:val="-4"/>
              </w:rPr>
              <w:t xml:space="preserve"> </w:t>
            </w:r>
            <w:r>
              <w:t>на</w:t>
            </w:r>
            <w:r>
              <w:rPr>
                <w:spacing w:val="-8"/>
              </w:rPr>
              <w:t xml:space="preserve"> </w:t>
            </w:r>
            <w:r>
              <w:t>занятиях</w:t>
            </w:r>
            <w:r>
              <w:rPr>
                <w:spacing w:val="-11"/>
              </w:rPr>
              <w:t xml:space="preserve"> </w:t>
            </w:r>
            <w:r>
              <w:t>при выполнении практических</w:t>
            </w:r>
            <w:r>
              <w:rPr>
                <w:spacing w:val="40"/>
              </w:rPr>
              <w:t xml:space="preserve"> </w:t>
            </w:r>
            <w:r>
              <w:t>работ.</w:t>
            </w:r>
          </w:p>
        </w:tc>
      </w:tr>
      <w:tr w:rsidR="00335362">
        <w:trPr>
          <w:trHeight w:val="758"/>
        </w:trPr>
        <w:tc>
          <w:tcPr>
            <w:tcW w:w="5128" w:type="dxa"/>
          </w:tcPr>
          <w:p w:rsidR="00335362" w:rsidRDefault="00DB789F">
            <w:pPr>
              <w:pStyle w:val="TableParagraph"/>
              <w:spacing w:line="237" w:lineRule="auto"/>
              <w:ind w:left="115"/>
            </w:pPr>
            <w:r>
              <w:t>ОК03.</w:t>
            </w:r>
            <w:r>
              <w:rPr>
                <w:spacing w:val="-10"/>
              </w:rPr>
              <w:t xml:space="preserve"> </w:t>
            </w:r>
            <w:r>
              <w:t>Планировать</w:t>
            </w:r>
            <w:r>
              <w:rPr>
                <w:spacing w:val="-14"/>
              </w:rPr>
              <w:t xml:space="preserve"> </w:t>
            </w:r>
            <w:r>
              <w:t>и</w:t>
            </w:r>
            <w:r>
              <w:rPr>
                <w:spacing w:val="-8"/>
              </w:rPr>
              <w:t xml:space="preserve"> </w:t>
            </w:r>
            <w:r>
              <w:t>реализовывать</w:t>
            </w:r>
            <w:r>
              <w:rPr>
                <w:spacing w:val="-10"/>
              </w:rPr>
              <w:t xml:space="preserve"> </w:t>
            </w:r>
            <w:r>
              <w:t>собственное профессиональное и личностное развитие,</w:t>
            </w:r>
          </w:p>
          <w:p w:rsidR="00335362" w:rsidRDefault="00DB789F">
            <w:pPr>
              <w:pStyle w:val="TableParagraph"/>
              <w:spacing w:line="238" w:lineRule="exact"/>
              <w:ind w:left="115"/>
            </w:pPr>
            <w:r>
              <w:rPr>
                <w:spacing w:val="-2"/>
              </w:rPr>
              <w:t>предпринимательскую</w:t>
            </w:r>
            <w:r>
              <w:rPr>
                <w:spacing w:val="13"/>
              </w:rPr>
              <w:t xml:space="preserve"> </w:t>
            </w:r>
            <w:r>
              <w:rPr>
                <w:spacing w:val="-2"/>
              </w:rPr>
              <w:t>деятельность</w:t>
            </w:r>
            <w:r>
              <w:rPr>
                <w:spacing w:val="15"/>
              </w:rPr>
              <w:t xml:space="preserve"> </w:t>
            </w:r>
            <w:r>
              <w:rPr>
                <w:spacing w:val="-10"/>
              </w:rPr>
              <w:t>в</w:t>
            </w:r>
          </w:p>
        </w:tc>
        <w:tc>
          <w:tcPr>
            <w:tcW w:w="4821" w:type="dxa"/>
          </w:tcPr>
          <w:p w:rsidR="00335362" w:rsidRDefault="00DB789F">
            <w:pPr>
              <w:pStyle w:val="TableParagraph"/>
              <w:spacing w:line="237" w:lineRule="auto"/>
              <w:ind w:left="105"/>
            </w:pPr>
            <w:r>
              <w:t>Наблюдение</w:t>
            </w:r>
            <w:r>
              <w:rPr>
                <w:spacing w:val="-12"/>
              </w:rPr>
              <w:t xml:space="preserve"> </w:t>
            </w:r>
            <w:r>
              <w:t>и</w:t>
            </w:r>
            <w:r>
              <w:rPr>
                <w:spacing w:val="-6"/>
              </w:rPr>
              <w:t xml:space="preserve"> </w:t>
            </w:r>
            <w:r>
              <w:t>оценка</w:t>
            </w:r>
            <w:r>
              <w:rPr>
                <w:spacing w:val="-4"/>
              </w:rPr>
              <w:t xml:space="preserve"> </w:t>
            </w:r>
            <w:r>
              <w:t>на</w:t>
            </w:r>
            <w:r>
              <w:rPr>
                <w:spacing w:val="-8"/>
              </w:rPr>
              <w:t xml:space="preserve"> </w:t>
            </w:r>
            <w:r>
              <w:t>занятиях</w:t>
            </w:r>
            <w:r>
              <w:rPr>
                <w:spacing w:val="-11"/>
              </w:rPr>
              <w:t xml:space="preserve"> </w:t>
            </w:r>
            <w:r>
              <w:t>при выполнении практических</w:t>
            </w:r>
            <w:r>
              <w:rPr>
                <w:spacing w:val="40"/>
              </w:rPr>
              <w:t xml:space="preserve"> </w:t>
            </w:r>
            <w:r>
              <w:t>работ.</w:t>
            </w:r>
          </w:p>
        </w:tc>
      </w:tr>
    </w:tbl>
    <w:p w:rsidR="00335362" w:rsidRDefault="00335362">
      <w:pPr>
        <w:pStyle w:val="TableParagraph"/>
        <w:spacing w:line="237" w:lineRule="auto"/>
        <w:sectPr w:rsidR="00335362">
          <w:pgSz w:w="11910" w:h="16840"/>
          <w:pgMar w:top="1040" w:right="141" w:bottom="1080" w:left="992" w:header="0" w:footer="897" w:gutter="0"/>
          <w:cols w:space="720"/>
        </w:sectPr>
      </w:pPr>
    </w:p>
    <w:tbl>
      <w:tblPr>
        <w:tblStyle w:val="TableNormal"/>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28"/>
        <w:gridCol w:w="4821"/>
      </w:tblGrid>
      <w:tr w:rsidR="00335362">
        <w:trPr>
          <w:trHeight w:val="757"/>
        </w:trPr>
        <w:tc>
          <w:tcPr>
            <w:tcW w:w="5128" w:type="dxa"/>
          </w:tcPr>
          <w:p w:rsidR="00335362" w:rsidRDefault="00DB789F">
            <w:pPr>
              <w:pStyle w:val="TableParagraph"/>
              <w:spacing w:line="249" w:lineRule="exact"/>
              <w:ind w:left="115"/>
            </w:pPr>
            <w:r>
              <w:lastRenderedPageBreak/>
              <w:t>профессиональной</w:t>
            </w:r>
            <w:r>
              <w:rPr>
                <w:spacing w:val="-7"/>
              </w:rPr>
              <w:t xml:space="preserve"> </w:t>
            </w:r>
            <w:r>
              <w:t>сфере,</w:t>
            </w:r>
            <w:r>
              <w:rPr>
                <w:spacing w:val="-6"/>
              </w:rPr>
              <w:t xml:space="preserve"> </w:t>
            </w:r>
            <w:r>
              <w:t>использовать</w:t>
            </w:r>
            <w:r>
              <w:rPr>
                <w:spacing w:val="-8"/>
              </w:rPr>
              <w:t xml:space="preserve"> </w:t>
            </w:r>
            <w:r>
              <w:t>знания</w:t>
            </w:r>
            <w:r>
              <w:rPr>
                <w:spacing w:val="-12"/>
              </w:rPr>
              <w:t xml:space="preserve"> </w:t>
            </w:r>
            <w:r>
              <w:rPr>
                <w:spacing w:val="-5"/>
              </w:rPr>
              <w:t>по</w:t>
            </w:r>
          </w:p>
          <w:p w:rsidR="00335362" w:rsidRDefault="00DB789F">
            <w:pPr>
              <w:pStyle w:val="TableParagraph"/>
              <w:spacing w:line="250" w:lineRule="exact"/>
              <w:ind w:left="115"/>
            </w:pPr>
            <w:r>
              <w:t>правовой</w:t>
            </w:r>
            <w:r>
              <w:rPr>
                <w:spacing w:val="-9"/>
              </w:rPr>
              <w:t xml:space="preserve"> </w:t>
            </w:r>
            <w:r>
              <w:t>и</w:t>
            </w:r>
            <w:r>
              <w:rPr>
                <w:spacing w:val="-9"/>
              </w:rPr>
              <w:t xml:space="preserve"> </w:t>
            </w:r>
            <w:r>
              <w:t>финансовой</w:t>
            </w:r>
            <w:r>
              <w:rPr>
                <w:spacing w:val="-9"/>
              </w:rPr>
              <w:t xml:space="preserve"> </w:t>
            </w:r>
            <w:r>
              <w:t>грамотности</w:t>
            </w:r>
            <w:r>
              <w:rPr>
                <w:spacing w:val="-9"/>
              </w:rPr>
              <w:t xml:space="preserve"> </w:t>
            </w:r>
            <w:r>
              <w:t>в</w:t>
            </w:r>
            <w:r>
              <w:rPr>
                <w:spacing w:val="-9"/>
              </w:rPr>
              <w:t xml:space="preserve"> </w:t>
            </w:r>
            <w:r>
              <w:t>различных жизненных ситуациях;</w:t>
            </w:r>
          </w:p>
        </w:tc>
        <w:tc>
          <w:tcPr>
            <w:tcW w:w="4821" w:type="dxa"/>
          </w:tcPr>
          <w:p w:rsidR="00335362" w:rsidRDefault="00335362">
            <w:pPr>
              <w:pStyle w:val="TableParagraph"/>
            </w:pPr>
          </w:p>
        </w:tc>
      </w:tr>
      <w:tr w:rsidR="00335362">
        <w:trPr>
          <w:trHeight w:val="763"/>
        </w:trPr>
        <w:tc>
          <w:tcPr>
            <w:tcW w:w="5128" w:type="dxa"/>
          </w:tcPr>
          <w:p w:rsidR="00335362" w:rsidRDefault="00DB789F">
            <w:pPr>
              <w:pStyle w:val="TableParagraph"/>
              <w:spacing w:line="242" w:lineRule="auto"/>
              <w:ind w:left="115" w:right="187"/>
            </w:pPr>
            <w:r>
              <w:t>ОК</w:t>
            </w:r>
            <w:r>
              <w:rPr>
                <w:spacing w:val="-5"/>
              </w:rPr>
              <w:t xml:space="preserve"> </w:t>
            </w:r>
            <w:r>
              <w:t>04. Эффективно</w:t>
            </w:r>
            <w:r>
              <w:rPr>
                <w:spacing w:val="-10"/>
              </w:rPr>
              <w:t xml:space="preserve"> </w:t>
            </w:r>
            <w:r>
              <w:t>взаимодействовать</w:t>
            </w:r>
            <w:r>
              <w:rPr>
                <w:spacing w:val="-7"/>
              </w:rPr>
              <w:t xml:space="preserve"> </w:t>
            </w:r>
            <w:r>
              <w:t>и</w:t>
            </w:r>
            <w:r>
              <w:rPr>
                <w:spacing w:val="-8"/>
              </w:rPr>
              <w:t xml:space="preserve"> </w:t>
            </w:r>
            <w:r>
              <w:t>работать в коллективе и команде;</w:t>
            </w:r>
          </w:p>
        </w:tc>
        <w:tc>
          <w:tcPr>
            <w:tcW w:w="4821" w:type="dxa"/>
          </w:tcPr>
          <w:p w:rsidR="00335362" w:rsidRDefault="00DB789F">
            <w:pPr>
              <w:pStyle w:val="TableParagraph"/>
              <w:spacing w:line="242" w:lineRule="auto"/>
              <w:ind w:left="115"/>
            </w:pPr>
            <w:r>
              <w:t>Наблюдение</w:t>
            </w:r>
            <w:r>
              <w:rPr>
                <w:spacing w:val="-13"/>
              </w:rPr>
              <w:t xml:space="preserve"> </w:t>
            </w:r>
            <w:r>
              <w:t>и</w:t>
            </w:r>
            <w:r>
              <w:rPr>
                <w:spacing w:val="-6"/>
              </w:rPr>
              <w:t xml:space="preserve"> </w:t>
            </w:r>
            <w:r>
              <w:t>оценка</w:t>
            </w:r>
            <w:r>
              <w:rPr>
                <w:spacing w:val="-4"/>
              </w:rPr>
              <w:t xml:space="preserve"> </w:t>
            </w:r>
            <w:r>
              <w:t>на</w:t>
            </w:r>
            <w:r>
              <w:rPr>
                <w:spacing w:val="-8"/>
              </w:rPr>
              <w:t xml:space="preserve"> </w:t>
            </w:r>
            <w:r>
              <w:t>занятиях</w:t>
            </w:r>
            <w:r>
              <w:rPr>
                <w:spacing w:val="-11"/>
              </w:rPr>
              <w:t xml:space="preserve"> </w:t>
            </w:r>
            <w:r>
              <w:t>при выполнении практических работ.</w:t>
            </w:r>
          </w:p>
        </w:tc>
      </w:tr>
      <w:tr w:rsidR="00335362">
        <w:trPr>
          <w:trHeight w:val="1012"/>
        </w:trPr>
        <w:tc>
          <w:tcPr>
            <w:tcW w:w="5128" w:type="dxa"/>
          </w:tcPr>
          <w:p w:rsidR="00335362" w:rsidRDefault="00DB789F">
            <w:pPr>
              <w:pStyle w:val="TableParagraph"/>
              <w:spacing w:line="242" w:lineRule="auto"/>
              <w:ind w:left="115"/>
            </w:pPr>
            <w:r>
              <w:t>ОК 05. Осуществлять устную и письменную коммуникацию на государственном языке Российской</w:t>
            </w:r>
            <w:r>
              <w:rPr>
                <w:spacing w:val="-12"/>
              </w:rPr>
              <w:t xml:space="preserve"> </w:t>
            </w:r>
            <w:r>
              <w:t>Федерации</w:t>
            </w:r>
            <w:r>
              <w:rPr>
                <w:spacing w:val="-14"/>
              </w:rPr>
              <w:t xml:space="preserve"> </w:t>
            </w:r>
            <w:r>
              <w:t>с</w:t>
            </w:r>
            <w:r>
              <w:rPr>
                <w:spacing w:val="-14"/>
              </w:rPr>
              <w:t xml:space="preserve"> </w:t>
            </w:r>
            <w:r>
              <w:t>учетом</w:t>
            </w:r>
            <w:r>
              <w:rPr>
                <w:spacing w:val="-9"/>
              </w:rPr>
              <w:t xml:space="preserve"> </w:t>
            </w:r>
            <w:r>
              <w:t>особенностей</w:t>
            </w:r>
          </w:p>
          <w:p w:rsidR="00335362" w:rsidRDefault="00DB789F">
            <w:pPr>
              <w:pStyle w:val="TableParagraph"/>
              <w:spacing w:line="235" w:lineRule="exact"/>
              <w:ind w:left="115"/>
            </w:pPr>
            <w:r>
              <w:t>социального</w:t>
            </w:r>
            <w:r>
              <w:rPr>
                <w:spacing w:val="-10"/>
              </w:rPr>
              <w:t xml:space="preserve"> </w:t>
            </w:r>
            <w:r>
              <w:t>и</w:t>
            </w:r>
            <w:r>
              <w:rPr>
                <w:spacing w:val="-5"/>
              </w:rPr>
              <w:t xml:space="preserve"> </w:t>
            </w:r>
            <w:r>
              <w:t>культурного</w:t>
            </w:r>
            <w:r>
              <w:rPr>
                <w:spacing w:val="-9"/>
              </w:rPr>
              <w:t xml:space="preserve"> </w:t>
            </w:r>
            <w:r>
              <w:rPr>
                <w:spacing w:val="-2"/>
              </w:rPr>
              <w:t>контекста;</w:t>
            </w:r>
          </w:p>
        </w:tc>
        <w:tc>
          <w:tcPr>
            <w:tcW w:w="4821" w:type="dxa"/>
          </w:tcPr>
          <w:p w:rsidR="00335362" w:rsidRDefault="00DB789F">
            <w:pPr>
              <w:pStyle w:val="TableParagraph"/>
              <w:spacing w:line="242" w:lineRule="auto"/>
              <w:ind w:left="115"/>
            </w:pPr>
            <w:r>
              <w:t>Наблюдение</w:t>
            </w:r>
            <w:r>
              <w:rPr>
                <w:spacing w:val="-13"/>
              </w:rPr>
              <w:t xml:space="preserve"> </w:t>
            </w:r>
            <w:r>
              <w:t>и</w:t>
            </w:r>
            <w:r>
              <w:rPr>
                <w:spacing w:val="-6"/>
              </w:rPr>
              <w:t xml:space="preserve"> </w:t>
            </w:r>
            <w:r>
              <w:t>оценка</w:t>
            </w:r>
            <w:r>
              <w:rPr>
                <w:spacing w:val="-4"/>
              </w:rPr>
              <w:t xml:space="preserve"> </w:t>
            </w:r>
            <w:r>
              <w:t>на</w:t>
            </w:r>
            <w:r>
              <w:rPr>
                <w:spacing w:val="-8"/>
              </w:rPr>
              <w:t xml:space="preserve"> </w:t>
            </w:r>
            <w:r>
              <w:t>занятиях</w:t>
            </w:r>
            <w:r>
              <w:rPr>
                <w:spacing w:val="-11"/>
              </w:rPr>
              <w:t xml:space="preserve"> </w:t>
            </w:r>
            <w:r>
              <w:t>при выполнении практических</w:t>
            </w:r>
            <w:r>
              <w:rPr>
                <w:spacing w:val="40"/>
              </w:rPr>
              <w:t xml:space="preserve"> </w:t>
            </w:r>
            <w:r>
              <w:t>работ.</w:t>
            </w:r>
          </w:p>
        </w:tc>
      </w:tr>
      <w:tr w:rsidR="00335362">
        <w:trPr>
          <w:trHeight w:val="1771"/>
        </w:trPr>
        <w:tc>
          <w:tcPr>
            <w:tcW w:w="5128" w:type="dxa"/>
          </w:tcPr>
          <w:p w:rsidR="00335362" w:rsidRDefault="00DB789F">
            <w:pPr>
              <w:pStyle w:val="TableParagraph"/>
              <w:ind w:left="115" w:right="187"/>
            </w:pPr>
            <w:r>
              <w:t>ОК 06. Проявлять гражданско-патриотическую позицию, демонстрировать осознанное поведение на основе традиционных российских духовно- нравственных</w:t>
            </w:r>
            <w:r>
              <w:rPr>
                <w:spacing w:val="40"/>
              </w:rPr>
              <w:t xml:space="preserve"> </w:t>
            </w:r>
            <w:r>
              <w:t>ценностей, в том числе с учетом гармонизации межнациональных и</w:t>
            </w:r>
          </w:p>
          <w:p w:rsidR="00335362" w:rsidRDefault="00DB789F">
            <w:pPr>
              <w:pStyle w:val="TableParagraph"/>
              <w:spacing w:line="250" w:lineRule="atLeast"/>
              <w:ind w:left="115"/>
            </w:pPr>
            <w:r>
              <w:t>межрелигиозных</w:t>
            </w:r>
            <w:r>
              <w:rPr>
                <w:spacing w:val="-14"/>
              </w:rPr>
              <w:t xml:space="preserve"> </w:t>
            </w:r>
            <w:r>
              <w:t>отношений,</w:t>
            </w:r>
            <w:r>
              <w:rPr>
                <w:spacing w:val="-13"/>
              </w:rPr>
              <w:t xml:space="preserve"> </w:t>
            </w:r>
            <w:r>
              <w:t>применять</w:t>
            </w:r>
            <w:r>
              <w:rPr>
                <w:spacing w:val="-14"/>
              </w:rPr>
              <w:t xml:space="preserve"> </w:t>
            </w:r>
            <w:r>
              <w:t>стандарты антикоррупционного поведения</w:t>
            </w:r>
          </w:p>
        </w:tc>
        <w:tc>
          <w:tcPr>
            <w:tcW w:w="4821" w:type="dxa"/>
          </w:tcPr>
          <w:p w:rsidR="00335362" w:rsidRDefault="00DB789F">
            <w:pPr>
              <w:pStyle w:val="TableParagraph"/>
              <w:spacing w:line="242" w:lineRule="auto"/>
              <w:ind w:left="144"/>
            </w:pPr>
            <w:r>
              <w:t>Наблюдение</w:t>
            </w:r>
            <w:r>
              <w:rPr>
                <w:spacing w:val="-13"/>
              </w:rPr>
              <w:t xml:space="preserve"> </w:t>
            </w:r>
            <w:r>
              <w:t>и</w:t>
            </w:r>
            <w:r>
              <w:rPr>
                <w:spacing w:val="-6"/>
              </w:rPr>
              <w:t xml:space="preserve"> </w:t>
            </w:r>
            <w:r>
              <w:t>оценка</w:t>
            </w:r>
            <w:r>
              <w:rPr>
                <w:spacing w:val="-4"/>
              </w:rPr>
              <w:t xml:space="preserve"> </w:t>
            </w:r>
            <w:r>
              <w:t>на</w:t>
            </w:r>
            <w:r>
              <w:rPr>
                <w:spacing w:val="-8"/>
              </w:rPr>
              <w:t xml:space="preserve"> </w:t>
            </w:r>
            <w:r>
              <w:t>занятиях</w:t>
            </w:r>
            <w:r>
              <w:rPr>
                <w:spacing w:val="-11"/>
              </w:rPr>
              <w:t xml:space="preserve"> </w:t>
            </w:r>
            <w:r>
              <w:t>при выполнении практических</w:t>
            </w:r>
            <w:r>
              <w:rPr>
                <w:spacing w:val="40"/>
              </w:rPr>
              <w:t xml:space="preserve"> </w:t>
            </w:r>
            <w:r>
              <w:t>работ.</w:t>
            </w:r>
          </w:p>
        </w:tc>
      </w:tr>
      <w:tr w:rsidR="00335362">
        <w:trPr>
          <w:trHeight w:val="1262"/>
        </w:trPr>
        <w:tc>
          <w:tcPr>
            <w:tcW w:w="5128" w:type="dxa"/>
          </w:tcPr>
          <w:p w:rsidR="00335362" w:rsidRDefault="00DB789F">
            <w:pPr>
              <w:pStyle w:val="TableParagraph"/>
              <w:ind w:left="115"/>
            </w:pPr>
            <w:r>
              <w:t>ОК07. Содействовать сохранению окружающей среды,</w:t>
            </w:r>
            <w:r>
              <w:rPr>
                <w:spacing w:val="-9"/>
              </w:rPr>
              <w:t xml:space="preserve"> </w:t>
            </w:r>
            <w:r>
              <w:t>ресурсосбережению,</w:t>
            </w:r>
            <w:r>
              <w:rPr>
                <w:spacing w:val="-10"/>
              </w:rPr>
              <w:t xml:space="preserve"> </w:t>
            </w:r>
            <w:r>
              <w:t>применять</w:t>
            </w:r>
            <w:r>
              <w:rPr>
                <w:spacing w:val="-12"/>
              </w:rPr>
              <w:t xml:space="preserve"> </w:t>
            </w:r>
            <w:r>
              <w:t>знания</w:t>
            </w:r>
            <w:r>
              <w:rPr>
                <w:spacing w:val="-12"/>
              </w:rPr>
              <w:t xml:space="preserve"> </w:t>
            </w:r>
            <w:r>
              <w:t>об изменении климата, принципы бережливого производства, эффективно действовать в</w:t>
            </w:r>
          </w:p>
          <w:p w:rsidR="00335362" w:rsidRDefault="00DB789F">
            <w:pPr>
              <w:pStyle w:val="TableParagraph"/>
              <w:spacing w:line="238" w:lineRule="exact"/>
              <w:ind w:left="115"/>
            </w:pPr>
            <w:r>
              <w:t>чрезвычайных</w:t>
            </w:r>
            <w:r>
              <w:rPr>
                <w:spacing w:val="-6"/>
              </w:rPr>
              <w:t xml:space="preserve"> </w:t>
            </w:r>
            <w:r>
              <w:rPr>
                <w:spacing w:val="-2"/>
              </w:rPr>
              <w:t>ситуациях;</w:t>
            </w:r>
          </w:p>
        </w:tc>
        <w:tc>
          <w:tcPr>
            <w:tcW w:w="4821" w:type="dxa"/>
          </w:tcPr>
          <w:p w:rsidR="00335362" w:rsidRDefault="00DB789F">
            <w:pPr>
              <w:pStyle w:val="TableParagraph"/>
              <w:spacing w:line="242" w:lineRule="auto"/>
              <w:ind w:left="105"/>
            </w:pPr>
            <w:r>
              <w:t>Наблюдение</w:t>
            </w:r>
            <w:r>
              <w:rPr>
                <w:spacing w:val="-12"/>
              </w:rPr>
              <w:t xml:space="preserve"> </w:t>
            </w:r>
            <w:r>
              <w:t>и</w:t>
            </w:r>
            <w:r>
              <w:rPr>
                <w:spacing w:val="-6"/>
              </w:rPr>
              <w:t xml:space="preserve"> </w:t>
            </w:r>
            <w:r>
              <w:t>оценка</w:t>
            </w:r>
            <w:r>
              <w:rPr>
                <w:spacing w:val="-4"/>
              </w:rPr>
              <w:t xml:space="preserve"> </w:t>
            </w:r>
            <w:r>
              <w:t>на</w:t>
            </w:r>
            <w:r>
              <w:rPr>
                <w:spacing w:val="-8"/>
              </w:rPr>
              <w:t xml:space="preserve"> </w:t>
            </w:r>
            <w:r>
              <w:t>занятиях</w:t>
            </w:r>
            <w:r>
              <w:rPr>
                <w:spacing w:val="-11"/>
              </w:rPr>
              <w:t xml:space="preserve"> </w:t>
            </w:r>
            <w:r>
              <w:t>при выполнении практических</w:t>
            </w:r>
            <w:r>
              <w:rPr>
                <w:spacing w:val="40"/>
              </w:rPr>
              <w:t xml:space="preserve"> </w:t>
            </w:r>
            <w:r>
              <w:t>работ.</w:t>
            </w:r>
          </w:p>
        </w:tc>
      </w:tr>
      <w:tr w:rsidR="00335362">
        <w:trPr>
          <w:trHeight w:val="1267"/>
        </w:trPr>
        <w:tc>
          <w:tcPr>
            <w:tcW w:w="5128" w:type="dxa"/>
          </w:tcPr>
          <w:p w:rsidR="00335362" w:rsidRDefault="00DB789F">
            <w:pPr>
              <w:pStyle w:val="TableParagraph"/>
              <w:ind w:left="115" w:right="187"/>
            </w:pPr>
            <w:r>
              <w:t>ОК08. Использовать средства физической культуры</w:t>
            </w:r>
            <w:r>
              <w:rPr>
                <w:spacing w:val="-7"/>
              </w:rPr>
              <w:t xml:space="preserve"> </w:t>
            </w:r>
            <w:r>
              <w:t>для</w:t>
            </w:r>
            <w:r>
              <w:rPr>
                <w:spacing w:val="-8"/>
              </w:rPr>
              <w:t xml:space="preserve"> </w:t>
            </w:r>
            <w:r>
              <w:t>сохранения</w:t>
            </w:r>
            <w:r>
              <w:rPr>
                <w:spacing w:val="-8"/>
              </w:rPr>
              <w:t xml:space="preserve"> </w:t>
            </w:r>
            <w:r>
              <w:t>и</w:t>
            </w:r>
            <w:r>
              <w:rPr>
                <w:spacing w:val="-6"/>
              </w:rPr>
              <w:t xml:space="preserve"> </w:t>
            </w:r>
            <w:r>
              <w:t>укрепления</w:t>
            </w:r>
            <w:r>
              <w:rPr>
                <w:spacing w:val="-8"/>
              </w:rPr>
              <w:t xml:space="preserve"> </w:t>
            </w:r>
            <w:r>
              <w:t>здоровья</w:t>
            </w:r>
            <w:r>
              <w:rPr>
                <w:spacing w:val="-8"/>
              </w:rPr>
              <w:t xml:space="preserve"> </w:t>
            </w:r>
            <w:r>
              <w:t>в процессе профессиональной деятельности и поддержания необходимого уровня физической</w:t>
            </w:r>
          </w:p>
          <w:p w:rsidR="00335362" w:rsidRDefault="00DB789F">
            <w:pPr>
              <w:pStyle w:val="TableParagraph"/>
              <w:spacing w:line="238" w:lineRule="exact"/>
              <w:ind w:left="115"/>
            </w:pPr>
            <w:r>
              <w:rPr>
                <w:spacing w:val="-2"/>
              </w:rPr>
              <w:t>подготовленности;</w:t>
            </w:r>
          </w:p>
        </w:tc>
        <w:tc>
          <w:tcPr>
            <w:tcW w:w="4821" w:type="dxa"/>
          </w:tcPr>
          <w:p w:rsidR="00335362" w:rsidRDefault="00DB789F">
            <w:pPr>
              <w:pStyle w:val="TableParagraph"/>
              <w:spacing w:line="242" w:lineRule="auto"/>
              <w:ind w:left="105"/>
            </w:pPr>
            <w:r>
              <w:t>Наблюдение</w:t>
            </w:r>
            <w:r>
              <w:rPr>
                <w:spacing w:val="-12"/>
              </w:rPr>
              <w:t xml:space="preserve"> </w:t>
            </w:r>
            <w:r>
              <w:t>и</w:t>
            </w:r>
            <w:r>
              <w:rPr>
                <w:spacing w:val="-5"/>
              </w:rPr>
              <w:t xml:space="preserve"> </w:t>
            </w:r>
            <w:r>
              <w:t>оценка</w:t>
            </w:r>
            <w:r>
              <w:rPr>
                <w:spacing w:val="-3"/>
              </w:rPr>
              <w:t xml:space="preserve"> </w:t>
            </w:r>
            <w:r>
              <w:t>на</w:t>
            </w:r>
            <w:r>
              <w:rPr>
                <w:spacing w:val="-7"/>
              </w:rPr>
              <w:t xml:space="preserve"> </w:t>
            </w:r>
            <w:r>
              <w:t>занятиях</w:t>
            </w:r>
            <w:r>
              <w:rPr>
                <w:spacing w:val="-10"/>
              </w:rPr>
              <w:t xml:space="preserve"> </w:t>
            </w:r>
            <w:r>
              <w:t>при выполнении практических</w:t>
            </w:r>
            <w:r>
              <w:rPr>
                <w:spacing w:val="40"/>
              </w:rPr>
              <w:t xml:space="preserve"> </w:t>
            </w:r>
            <w:r>
              <w:t>работ.</w:t>
            </w:r>
          </w:p>
        </w:tc>
      </w:tr>
      <w:tr w:rsidR="00335362">
        <w:trPr>
          <w:trHeight w:val="758"/>
        </w:trPr>
        <w:tc>
          <w:tcPr>
            <w:tcW w:w="5128" w:type="dxa"/>
          </w:tcPr>
          <w:p w:rsidR="00335362" w:rsidRDefault="00DB789F">
            <w:pPr>
              <w:pStyle w:val="TableParagraph"/>
              <w:spacing w:line="237" w:lineRule="auto"/>
              <w:ind w:left="115"/>
            </w:pPr>
            <w:r>
              <w:t>ОК09. Пользоваться профессиональной документацией</w:t>
            </w:r>
            <w:r>
              <w:rPr>
                <w:spacing w:val="-11"/>
              </w:rPr>
              <w:t xml:space="preserve"> </w:t>
            </w:r>
            <w:r>
              <w:t>на</w:t>
            </w:r>
            <w:r>
              <w:rPr>
                <w:spacing w:val="-13"/>
              </w:rPr>
              <w:t xml:space="preserve"> </w:t>
            </w:r>
            <w:r>
              <w:t>государственном</w:t>
            </w:r>
            <w:r>
              <w:rPr>
                <w:spacing w:val="-12"/>
              </w:rPr>
              <w:t xml:space="preserve"> </w:t>
            </w:r>
            <w:r>
              <w:t>и</w:t>
            </w:r>
            <w:r>
              <w:rPr>
                <w:spacing w:val="-11"/>
              </w:rPr>
              <w:t xml:space="preserve"> </w:t>
            </w:r>
            <w:r>
              <w:t>иностранном</w:t>
            </w:r>
          </w:p>
          <w:p w:rsidR="00335362" w:rsidRDefault="00DB789F">
            <w:pPr>
              <w:pStyle w:val="TableParagraph"/>
              <w:spacing w:line="238" w:lineRule="exact"/>
              <w:ind w:left="115"/>
            </w:pPr>
            <w:r>
              <w:rPr>
                <w:spacing w:val="-2"/>
              </w:rPr>
              <w:t>языках.</w:t>
            </w:r>
          </w:p>
        </w:tc>
        <w:tc>
          <w:tcPr>
            <w:tcW w:w="4821" w:type="dxa"/>
          </w:tcPr>
          <w:p w:rsidR="00335362" w:rsidRDefault="00DB789F">
            <w:pPr>
              <w:pStyle w:val="TableParagraph"/>
              <w:spacing w:line="237" w:lineRule="auto"/>
              <w:ind w:left="105"/>
            </w:pPr>
            <w:r>
              <w:t>Наблюдение</w:t>
            </w:r>
            <w:r>
              <w:rPr>
                <w:spacing w:val="-12"/>
              </w:rPr>
              <w:t xml:space="preserve"> </w:t>
            </w:r>
            <w:r>
              <w:t>и</w:t>
            </w:r>
            <w:r>
              <w:rPr>
                <w:spacing w:val="-6"/>
              </w:rPr>
              <w:t xml:space="preserve"> </w:t>
            </w:r>
            <w:r>
              <w:t>оценка</w:t>
            </w:r>
            <w:r>
              <w:rPr>
                <w:spacing w:val="-4"/>
              </w:rPr>
              <w:t xml:space="preserve"> </w:t>
            </w:r>
            <w:r>
              <w:t>на</w:t>
            </w:r>
            <w:r>
              <w:rPr>
                <w:spacing w:val="-8"/>
              </w:rPr>
              <w:t xml:space="preserve"> </w:t>
            </w:r>
            <w:r>
              <w:t>занятиях</w:t>
            </w:r>
            <w:r>
              <w:rPr>
                <w:spacing w:val="-11"/>
              </w:rPr>
              <w:t xml:space="preserve"> </w:t>
            </w:r>
            <w:r>
              <w:t>при выполнении практических</w:t>
            </w:r>
            <w:r>
              <w:rPr>
                <w:spacing w:val="40"/>
              </w:rPr>
              <w:t xml:space="preserve"> </w:t>
            </w:r>
            <w:r>
              <w:t>работ.</w:t>
            </w:r>
          </w:p>
        </w:tc>
      </w:tr>
      <w:tr w:rsidR="00335362">
        <w:trPr>
          <w:trHeight w:val="1516"/>
        </w:trPr>
        <w:tc>
          <w:tcPr>
            <w:tcW w:w="5128" w:type="dxa"/>
          </w:tcPr>
          <w:p w:rsidR="00335362" w:rsidRDefault="00DB789F">
            <w:pPr>
              <w:pStyle w:val="TableParagraph"/>
              <w:ind w:left="115" w:right="258"/>
            </w:pPr>
            <w:r>
              <w:t>ПК 1.1. Проводить сборочные операции перед сваркой с использованием конструкторской, производственно-технологической</w:t>
            </w:r>
            <w:r>
              <w:rPr>
                <w:spacing w:val="-14"/>
              </w:rPr>
              <w:t xml:space="preserve"> </w:t>
            </w:r>
            <w:r>
              <w:t>и</w:t>
            </w:r>
            <w:r>
              <w:rPr>
                <w:spacing w:val="-14"/>
              </w:rPr>
              <w:t xml:space="preserve"> </w:t>
            </w:r>
            <w:r>
              <w:t xml:space="preserve">нормативной </w:t>
            </w:r>
            <w:r>
              <w:rPr>
                <w:spacing w:val="-2"/>
              </w:rPr>
              <w:t>документации.</w:t>
            </w:r>
          </w:p>
        </w:tc>
        <w:tc>
          <w:tcPr>
            <w:tcW w:w="4821" w:type="dxa"/>
          </w:tcPr>
          <w:p w:rsidR="00335362" w:rsidRDefault="00DB789F">
            <w:pPr>
              <w:pStyle w:val="TableParagraph"/>
              <w:spacing w:line="237" w:lineRule="auto"/>
              <w:ind w:left="115" w:right="94"/>
            </w:pPr>
            <w:r>
              <w:t>Оценка</w:t>
            </w:r>
            <w:r>
              <w:rPr>
                <w:spacing w:val="-5"/>
              </w:rPr>
              <w:t xml:space="preserve"> </w:t>
            </w:r>
            <w:r>
              <w:t>в</w:t>
            </w:r>
            <w:r>
              <w:rPr>
                <w:spacing w:val="-7"/>
              </w:rPr>
              <w:t xml:space="preserve"> </w:t>
            </w:r>
            <w:r>
              <w:t>ходе</w:t>
            </w:r>
            <w:r>
              <w:rPr>
                <w:spacing w:val="-13"/>
              </w:rPr>
              <w:t xml:space="preserve"> </w:t>
            </w:r>
            <w:r>
              <w:t>проведения</w:t>
            </w:r>
            <w:r>
              <w:rPr>
                <w:spacing w:val="-8"/>
              </w:rPr>
              <w:t xml:space="preserve"> </w:t>
            </w:r>
            <w:r>
              <w:t>и</w:t>
            </w:r>
            <w:r>
              <w:rPr>
                <w:spacing w:val="-7"/>
              </w:rPr>
              <w:t xml:space="preserve"> </w:t>
            </w:r>
            <w:r>
              <w:t>защиты практических работ.</w:t>
            </w:r>
          </w:p>
          <w:p w:rsidR="00335362" w:rsidRDefault="00DB789F">
            <w:pPr>
              <w:pStyle w:val="TableParagraph"/>
              <w:ind w:left="115" w:right="545"/>
            </w:pPr>
            <w:r>
              <w:t>Оценка результатов устных опросов. Оценка результата комплексного</w:t>
            </w:r>
          </w:p>
          <w:p w:rsidR="00335362" w:rsidRDefault="00DB789F">
            <w:pPr>
              <w:pStyle w:val="TableParagraph"/>
              <w:spacing w:line="250" w:lineRule="exact"/>
              <w:ind w:left="115" w:right="545"/>
            </w:pPr>
            <w:r>
              <w:t>дифференцированного</w:t>
            </w:r>
            <w:r>
              <w:rPr>
                <w:spacing w:val="-14"/>
              </w:rPr>
              <w:t xml:space="preserve"> </w:t>
            </w:r>
            <w:r>
              <w:t>зачета</w:t>
            </w:r>
            <w:r>
              <w:rPr>
                <w:spacing w:val="-13"/>
              </w:rPr>
              <w:t xml:space="preserve"> </w:t>
            </w:r>
            <w:r>
              <w:t>по</w:t>
            </w:r>
            <w:r>
              <w:rPr>
                <w:spacing w:val="-13"/>
              </w:rPr>
              <w:t xml:space="preserve"> </w:t>
            </w:r>
            <w:r>
              <w:t>ОП.04. Допуски и технические измерения</w:t>
            </w:r>
          </w:p>
        </w:tc>
      </w:tr>
      <w:tr w:rsidR="00335362">
        <w:trPr>
          <w:trHeight w:val="1521"/>
        </w:trPr>
        <w:tc>
          <w:tcPr>
            <w:tcW w:w="5128" w:type="dxa"/>
          </w:tcPr>
          <w:p w:rsidR="00335362" w:rsidRDefault="00DB789F">
            <w:pPr>
              <w:pStyle w:val="TableParagraph"/>
              <w:ind w:left="115"/>
            </w:pPr>
            <w:r>
              <w:t>ПК 1.2. Выбирать пространственное положение сварного</w:t>
            </w:r>
            <w:r>
              <w:rPr>
                <w:spacing w:val="-12"/>
              </w:rPr>
              <w:t xml:space="preserve"> </w:t>
            </w:r>
            <w:r>
              <w:t>шва</w:t>
            </w:r>
            <w:r>
              <w:rPr>
                <w:spacing w:val="-5"/>
              </w:rPr>
              <w:t xml:space="preserve"> </w:t>
            </w:r>
            <w:r>
              <w:t>для</w:t>
            </w:r>
            <w:r>
              <w:rPr>
                <w:spacing w:val="-12"/>
              </w:rPr>
              <w:t xml:space="preserve"> </w:t>
            </w:r>
            <w:r>
              <w:t>сварки</w:t>
            </w:r>
            <w:r>
              <w:rPr>
                <w:spacing w:val="-10"/>
              </w:rPr>
              <w:t xml:space="preserve"> </w:t>
            </w:r>
            <w:r>
              <w:t>элементов</w:t>
            </w:r>
            <w:r>
              <w:rPr>
                <w:spacing w:val="-7"/>
              </w:rPr>
              <w:t xml:space="preserve"> </w:t>
            </w:r>
            <w:r>
              <w:t>конструкции (изделий, узлов, деталей).</w:t>
            </w:r>
          </w:p>
        </w:tc>
        <w:tc>
          <w:tcPr>
            <w:tcW w:w="4821" w:type="dxa"/>
          </w:tcPr>
          <w:p w:rsidR="00335362" w:rsidRDefault="00DB789F">
            <w:pPr>
              <w:pStyle w:val="TableParagraph"/>
              <w:spacing w:line="242" w:lineRule="auto"/>
              <w:ind w:left="115" w:right="94"/>
            </w:pPr>
            <w:r>
              <w:t>Оценка</w:t>
            </w:r>
            <w:r>
              <w:rPr>
                <w:spacing w:val="-5"/>
              </w:rPr>
              <w:t xml:space="preserve"> </w:t>
            </w:r>
            <w:r>
              <w:t>в</w:t>
            </w:r>
            <w:r>
              <w:rPr>
                <w:spacing w:val="-7"/>
              </w:rPr>
              <w:t xml:space="preserve"> </w:t>
            </w:r>
            <w:r>
              <w:t>ходе</w:t>
            </w:r>
            <w:r>
              <w:rPr>
                <w:spacing w:val="-13"/>
              </w:rPr>
              <w:t xml:space="preserve"> </w:t>
            </w:r>
            <w:r>
              <w:t>проведения</w:t>
            </w:r>
            <w:r>
              <w:rPr>
                <w:spacing w:val="-8"/>
              </w:rPr>
              <w:t xml:space="preserve"> </w:t>
            </w:r>
            <w:r>
              <w:t>и</w:t>
            </w:r>
            <w:r>
              <w:rPr>
                <w:spacing w:val="-7"/>
              </w:rPr>
              <w:t xml:space="preserve"> </w:t>
            </w:r>
            <w:r>
              <w:t>защиты практических работ.</w:t>
            </w:r>
          </w:p>
          <w:p w:rsidR="00335362" w:rsidRDefault="00DB789F">
            <w:pPr>
              <w:pStyle w:val="TableParagraph"/>
              <w:spacing w:line="242" w:lineRule="auto"/>
              <w:ind w:left="115" w:right="545"/>
            </w:pPr>
            <w:r>
              <w:t>Оценка результатов устных опросов. Оценка результата комплексного дифференцированного</w:t>
            </w:r>
            <w:r>
              <w:rPr>
                <w:spacing w:val="-14"/>
              </w:rPr>
              <w:t xml:space="preserve"> </w:t>
            </w:r>
            <w:r>
              <w:t>зачета</w:t>
            </w:r>
            <w:r>
              <w:rPr>
                <w:spacing w:val="-13"/>
              </w:rPr>
              <w:t xml:space="preserve"> </w:t>
            </w:r>
            <w:r>
              <w:t>по</w:t>
            </w:r>
            <w:r>
              <w:rPr>
                <w:spacing w:val="-13"/>
              </w:rPr>
              <w:t xml:space="preserve"> </w:t>
            </w:r>
            <w:r>
              <w:t>ОП.04.</w:t>
            </w:r>
          </w:p>
          <w:p w:rsidR="00335362" w:rsidRDefault="00DB789F">
            <w:pPr>
              <w:pStyle w:val="TableParagraph"/>
              <w:spacing w:line="235" w:lineRule="exact"/>
              <w:ind w:left="115"/>
            </w:pPr>
            <w:r>
              <w:t>Допуски</w:t>
            </w:r>
            <w:r>
              <w:rPr>
                <w:spacing w:val="-6"/>
              </w:rPr>
              <w:t xml:space="preserve"> </w:t>
            </w:r>
            <w:r>
              <w:t>и</w:t>
            </w:r>
            <w:r>
              <w:rPr>
                <w:spacing w:val="-5"/>
              </w:rPr>
              <w:t xml:space="preserve"> </w:t>
            </w:r>
            <w:r>
              <w:t>технические</w:t>
            </w:r>
            <w:r>
              <w:rPr>
                <w:spacing w:val="-11"/>
              </w:rPr>
              <w:t xml:space="preserve"> </w:t>
            </w:r>
            <w:r>
              <w:rPr>
                <w:spacing w:val="-2"/>
              </w:rPr>
              <w:t>измерения</w:t>
            </w:r>
          </w:p>
        </w:tc>
      </w:tr>
      <w:tr w:rsidR="00335362">
        <w:trPr>
          <w:trHeight w:val="1516"/>
        </w:trPr>
        <w:tc>
          <w:tcPr>
            <w:tcW w:w="5128" w:type="dxa"/>
          </w:tcPr>
          <w:p w:rsidR="00335362" w:rsidRDefault="00DB789F">
            <w:pPr>
              <w:pStyle w:val="TableParagraph"/>
              <w:ind w:left="115" w:right="187"/>
            </w:pPr>
            <w:r>
              <w:t>ПК</w:t>
            </w:r>
            <w:r>
              <w:rPr>
                <w:spacing w:val="-8"/>
              </w:rPr>
              <w:t xml:space="preserve"> </w:t>
            </w:r>
            <w:r>
              <w:t>1.5.</w:t>
            </w:r>
            <w:r>
              <w:rPr>
                <w:spacing w:val="-11"/>
              </w:rPr>
              <w:t xml:space="preserve"> </w:t>
            </w:r>
            <w:r>
              <w:t>Проводить</w:t>
            </w:r>
            <w:r>
              <w:rPr>
                <w:spacing w:val="-9"/>
              </w:rPr>
              <w:t xml:space="preserve"> </w:t>
            </w:r>
            <w:r>
              <w:t>контроль</w:t>
            </w:r>
            <w:r>
              <w:rPr>
                <w:spacing w:val="-8"/>
              </w:rPr>
              <w:t xml:space="preserve"> </w:t>
            </w:r>
            <w:r>
              <w:t>собранных</w:t>
            </w:r>
            <w:r>
              <w:rPr>
                <w:spacing w:val="-12"/>
              </w:rPr>
              <w:t xml:space="preserve"> </w:t>
            </w:r>
            <w:r>
              <w:t>элементов конструкции (изделий, узлов, деталей) на соответствие геометрических размеров требованиям</w:t>
            </w:r>
            <w:r>
              <w:rPr>
                <w:spacing w:val="-14"/>
              </w:rPr>
              <w:t xml:space="preserve"> </w:t>
            </w:r>
            <w:r>
              <w:t>конструкторской</w:t>
            </w:r>
            <w:r>
              <w:rPr>
                <w:spacing w:val="-13"/>
              </w:rPr>
              <w:t xml:space="preserve"> </w:t>
            </w:r>
            <w:r>
              <w:t>и</w:t>
            </w:r>
            <w:r>
              <w:rPr>
                <w:spacing w:val="-13"/>
              </w:rPr>
              <w:t xml:space="preserve"> </w:t>
            </w:r>
            <w:r>
              <w:t>производственно- технологической документации по сварке.</w:t>
            </w:r>
          </w:p>
        </w:tc>
        <w:tc>
          <w:tcPr>
            <w:tcW w:w="4821" w:type="dxa"/>
          </w:tcPr>
          <w:p w:rsidR="00335362" w:rsidRDefault="00DB789F">
            <w:pPr>
              <w:pStyle w:val="TableParagraph"/>
              <w:spacing w:line="242" w:lineRule="auto"/>
              <w:ind w:left="115" w:right="94"/>
            </w:pPr>
            <w:r>
              <w:t>Оценка</w:t>
            </w:r>
            <w:r>
              <w:rPr>
                <w:spacing w:val="-5"/>
              </w:rPr>
              <w:t xml:space="preserve"> </w:t>
            </w:r>
            <w:r>
              <w:t>в</w:t>
            </w:r>
            <w:r>
              <w:rPr>
                <w:spacing w:val="-7"/>
              </w:rPr>
              <w:t xml:space="preserve"> </w:t>
            </w:r>
            <w:r>
              <w:t>ходе</w:t>
            </w:r>
            <w:r>
              <w:rPr>
                <w:spacing w:val="-13"/>
              </w:rPr>
              <w:t xml:space="preserve"> </w:t>
            </w:r>
            <w:r>
              <w:t>проведения</w:t>
            </w:r>
            <w:r>
              <w:rPr>
                <w:spacing w:val="-8"/>
              </w:rPr>
              <w:t xml:space="preserve"> </w:t>
            </w:r>
            <w:r>
              <w:t>и</w:t>
            </w:r>
            <w:r>
              <w:rPr>
                <w:spacing w:val="-7"/>
              </w:rPr>
              <w:t xml:space="preserve"> </w:t>
            </w:r>
            <w:r>
              <w:t>защиты практических работ.</w:t>
            </w:r>
          </w:p>
          <w:p w:rsidR="00335362" w:rsidRDefault="00DB789F">
            <w:pPr>
              <w:pStyle w:val="TableParagraph"/>
              <w:ind w:left="115" w:right="545"/>
            </w:pPr>
            <w:r>
              <w:t>Оценка результатов устных опросов. Оценка результата комплексного дифференцированного</w:t>
            </w:r>
            <w:r>
              <w:rPr>
                <w:spacing w:val="-14"/>
              </w:rPr>
              <w:t xml:space="preserve"> </w:t>
            </w:r>
            <w:r>
              <w:t>зачета</w:t>
            </w:r>
            <w:r>
              <w:rPr>
                <w:spacing w:val="-13"/>
              </w:rPr>
              <w:t xml:space="preserve"> </w:t>
            </w:r>
            <w:r>
              <w:t>по</w:t>
            </w:r>
            <w:r>
              <w:rPr>
                <w:spacing w:val="-13"/>
              </w:rPr>
              <w:t xml:space="preserve"> </w:t>
            </w:r>
            <w:r>
              <w:t>ОП.04.</w:t>
            </w:r>
          </w:p>
          <w:p w:rsidR="00335362" w:rsidRDefault="00DB789F">
            <w:pPr>
              <w:pStyle w:val="TableParagraph"/>
              <w:spacing w:line="238" w:lineRule="exact"/>
              <w:ind w:left="115"/>
            </w:pPr>
            <w:r>
              <w:t>Допуски</w:t>
            </w:r>
            <w:r>
              <w:rPr>
                <w:spacing w:val="-6"/>
              </w:rPr>
              <w:t xml:space="preserve"> </w:t>
            </w:r>
            <w:r>
              <w:t>и</w:t>
            </w:r>
            <w:r>
              <w:rPr>
                <w:spacing w:val="-5"/>
              </w:rPr>
              <w:t xml:space="preserve"> </w:t>
            </w:r>
            <w:r>
              <w:t>технические</w:t>
            </w:r>
            <w:r>
              <w:rPr>
                <w:spacing w:val="-11"/>
              </w:rPr>
              <w:t xml:space="preserve"> </w:t>
            </w:r>
            <w:r>
              <w:rPr>
                <w:spacing w:val="-2"/>
              </w:rPr>
              <w:t>измерения</w:t>
            </w:r>
          </w:p>
        </w:tc>
      </w:tr>
    </w:tbl>
    <w:p w:rsidR="00335362" w:rsidRDefault="00243525">
      <w:pPr>
        <w:pStyle w:val="TableParagraph"/>
        <w:spacing w:line="238" w:lineRule="exact"/>
        <w:sectPr w:rsidR="00335362">
          <w:type w:val="continuous"/>
          <w:pgSz w:w="11910" w:h="16840"/>
          <w:pgMar w:top="1100" w:right="141" w:bottom="1080" w:left="992" w:header="0" w:footer="897" w:gutter="0"/>
          <w:cols w:space="720"/>
        </w:sectPr>
      </w:pPr>
      <w:r>
        <w:t xml:space="preserve"> </w:t>
      </w:r>
    </w:p>
    <w:p w:rsidR="00243525" w:rsidRPr="00243525" w:rsidRDefault="00243525" w:rsidP="00243525">
      <w:pPr>
        <w:spacing w:before="71" w:line="276" w:lineRule="auto"/>
        <w:ind w:right="704"/>
        <w:jc w:val="right"/>
        <w:rPr>
          <w:b/>
          <w:sz w:val="24"/>
        </w:rPr>
      </w:pPr>
      <w:bookmarkStart w:id="112" w:name="_bookmark32"/>
      <w:bookmarkEnd w:id="112"/>
      <w:r w:rsidRPr="00243525">
        <w:rPr>
          <w:b/>
          <w:sz w:val="24"/>
        </w:rPr>
        <w:lastRenderedPageBreak/>
        <w:t>Приложение</w:t>
      </w:r>
      <w:r w:rsidRPr="00243525">
        <w:rPr>
          <w:b/>
          <w:spacing w:val="-15"/>
          <w:sz w:val="24"/>
        </w:rPr>
        <w:t xml:space="preserve"> </w:t>
      </w:r>
      <w:r w:rsidRPr="00243525">
        <w:rPr>
          <w:b/>
          <w:sz w:val="24"/>
        </w:rPr>
        <w:t>3 к</w:t>
      </w:r>
      <w:r w:rsidRPr="00243525">
        <w:rPr>
          <w:b/>
          <w:spacing w:val="-3"/>
          <w:sz w:val="24"/>
        </w:rPr>
        <w:t xml:space="preserve"> </w:t>
      </w:r>
      <w:r w:rsidRPr="00243525">
        <w:rPr>
          <w:b/>
          <w:sz w:val="24"/>
        </w:rPr>
        <w:t>ООП</w:t>
      </w:r>
      <w:r w:rsidRPr="00243525">
        <w:rPr>
          <w:b/>
          <w:spacing w:val="-6"/>
          <w:sz w:val="24"/>
        </w:rPr>
        <w:t xml:space="preserve"> </w:t>
      </w:r>
      <w:r w:rsidRPr="00243525">
        <w:rPr>
          <w:b/>
          <w:sz w:val="24"/>
        </w:rPr>
        <w:t>по</w:t>
      </w:r>
      <w:r w:rsidRPr="00243525">
        <w:rPr>
          <w:b/>
          <w:spacing w:val="-1"/>
          <w:sz w:val="24"/>
        </w:rPr>
        <w:t xml:space="preserve"> </w:t>
      </w:r>
      <w:r w:rsidRPr="00243525">
        <w:rPr>
          <w:b/>
          <w:sz w:val="24"/>
        </w:rPr>
        <w:t>профессии</w:t>
      </w:r>
      <w:r w:rsidRPr="00243525">
        <w:rPr>
          <w:b/>
          <w:spacing w:val="55"/>
          <w:sz w:val="24"/>
        </w:rPr>
        <w:t xml:space="preserve"> </w:t>
      </w:r>
      <w:r w:rsidRPr="00243525">
        <w:rPr>
          <w:b/>
          <w:sz w:val="24"/>
        </w:rPr>
        <w:t>15.01.05</w:t>
      </w:r>
      <w:r w:rsidRPr="00243525">
        <w:rPr>
          <w:b/>
          <w:spacing w:val="-2"/>
          <w:sz w:val="24"/>
        </w:rPr>
        <w:t xml:space="preserve"> </w:t>
      </w:r>
      <w:r w:rsidRPr="00243525">
        <w:rPr>
          <w:b/>
          <w:sz w:val="24"/>
        </w:rPr>
        <w:t>Сварщик</w:t>
      </w:r>
      <w:r w:rsidRPr="00243525">
        <w:rPr>
          <w:b/>
          <w:spacing w:val="-1"/>
          <w:sz w:val="24"/>
        </w:rPr>
        <w:t xml:space="preserve"> </w:t>
      </w:r>
      <w:r w:rsidRPr="00243525">
        <w:rPr>
          <w:b/>
          <w:sz w:val="24"/>
        </w:rPr>
        <w:t>(ручной</w:t>
      </w:r>
      <w:r w:rsidRPr="00243525">
        <w:rPr>
          <w:b/>
          <w:spacing w:val="-2"/>
          <w:sz w:val="24"/>
        </w:rPr>
        <w:t xml:space="preserve"> </w:t>
      </w:r>
      <w:r w:rsidRPr="00243525">
        <w:rPr>
          <w:b/>
          <w:sz w:val="24"/>
        </w:rPr>
        <w:t>и</w:t>
      </w:r>
      <w:r w:rsidRPr="00243525">
        <w:rPr>
          <w:b/>
          <w:spacing w:val="-5"/>
          <w:sz w:val="24"/>
        </w:rPr>
        <w:t xml:space="preserve"> </w:t>
      </w:r>
      <w:r w:rsidRPr="00243525">
        <w:rPr>
          <w:b/>
          <w:sz w:val="24"/>
        </w:rPr>
        <w:t>частично</w:t>
      </w:r>
      <w:r w:rsidRPr="00243525">
        <w:rPr>
          <w:b/>
          <w:spacing w:val="-2"/>
          <w:sz w:val="24"/>
        </w:rPr>
        <w:t xml:space="preserve"> </w:t>
      </w:r>
      <w:r w:rsidRPr="00243525">
        <w:rPr>
          <w:b/>
          <w:sz w:val="24"/>
        </w:rPr>
        <w:t>механизированной</w:t>
      </w:r>
      <w:r w:rsidRPr="00243525">
        <w:rPr>
          <w:b/>
          <w:spacing w:val="-5"/>
          <w:sz w:val="24"/>
        </w:rPr>
        <w:t xml:space="preserve"> </w:t>
      </w:r>
      <w:r w:rsidRPr="00243525">
        <w:rPr>
          <w:b/>
          <w:spacing w:val="-2"/>
          <w:sz w:val="24"/>
        </w:rPr>
        <w:t>сварки</w:t>
      </w:r>
    </w:p>
    <w:p w:rsidR="00243525" w:rsidRPr="00243525" w:rsidRDefault="00243525" w:rsidP="00243525">
      <w:pPr>
        <w:spacing w:line="270" w:lineRule="exact"/>
        <w:ind w:right="699"/>
        <w:jc w:val="right"/>
        <w:rPr>
          <w:sz w:val="24"/>
        </w:rPr>
      </w:pPr>
      <w:r w:rsidRPr="00243525">
        <w:rPr>
          <w:b/>
          <w:spacing w:val="-2"/>
          <w:sz w:val="24"/>
        </w:rPr>
        <w:t>(наплавки</w:t>
      </w:r>
      <w:r w:rsidRPr="00243525">
        <w:rPr>
          <w:spacing w:val="-2"/>
          <w:sz w:val="24"/>
        </w:rPr>
        <w:t>)</w:t>
      </w:r>
    </w:p>
    <w:p w:rsidR="00243525" w:rsidRPr="00243525" w:rsidRDefault="00243525" w:rsidP="00243525">
      <w:pPr>
        <w:jc w:val="right"/>
        <w:rPr>
          <w:sz w:val="24"/>
          <w:szCs w:val="24"/>
        </w:rPr>
      </w:pPr>
    </w:p>
    <w:p w:rsidR="00243525" w:rsidRPr="00243525" w:rsidRDefault="00243525" w:rsidP="00243525">
      <w:pPr>
        <w:jc w:val="center"/>
        <w:rPr>
          <w:sz w:val="24"/>
          <w:szCs w:val="24"/>
        </w:rPr>
      </w:pPr>
    </w:p>
    <w:p w:rsidR="00243525" w:rsidRPr="00243525" w:rsidRDefault="00243525" w:rsidP="00243525">
      <w:pPr>
        <w:jc w:val="center"/>
        <w:rPr>
          <w:sz w:val="24"/>
          <w:szCs w:val="24"/>
        </w:rPr>
      </w:pPr>
    </w:p>
    <w:p w:rsidR="00243525" w:rsidRPr="00243525" w:rsidRDefault="00243525" w:rsidP="00243525">
      <w:pPr>
        <w:jc w:val="center"/>
        <w:rPr>
          <w:sz w:val="24"/>
          <w:szCs w:val="24"/>
        </w:rPr>
      </w:pPr>
    </w:p>
    <w:p w:rsidR="00243525" w:rsidRPr="00243525" w:rsidRDefault="00243525" w:rsidP="00243525">
      <w:pPr>
        <w:jc w:val="center"/>
        <w:rPr>
          <w:sz w:val="24"/>
          <w:szCs w:val="24"/>
        </w:rPr>
      </w:pPr>
      <w:r w:rsidRPr="00243525">
        <w:rPr>
          <w:sz w:val="24"/>
          <w:szCs w:val="24"/>
        </w:rPr>
        <w:t>МИНИСТЕРСТВО ОБРАЗОВАНИЯ И НАУКИ РЕСПУБЛИКИ ТАТАРСТАН</w:t>
      </w:r>
    </w:p>
    <w:p w:rsidR="00243525" w:rsidRPr="00243525" w:rsidRDefault="00243525" w:rsidP="00243525">
      <w:pPr>
        <w:jc w:val="center"/>
        <w:rPr>
          <w:sz w:val="24"/>
          <w:szCs w:val="24"/>
        </w:rPr>
      </w:pPr>
      <w:r w:rsidRPr="00243525">
        <w:rPr>
          <w:sz w:val="24"/>
          <w:szCs w:val="24"/>
        </w:rPr>
        <w:t>ГОСУДАРСТВЕННОЕ АВТОНОМНОЕ ОБРАЗОВАТЕЛЬНОЕ УЧРЕЖДЕНИЕ «АРСКИЙ АГРОПРОМЫШЛЕННЫЙ ПРОФЕССИОНАЛЬНЫЙ КОЛЛЕДЖ»</w:t>
      </w:r>
    </w:p>
    <w:p w:rsidR="00243525" w:rsidRPr="00243525" w:rsidRDefault="00243525" w:rsidP="00243525">
      <w:pPr>
        <w:jc w:val="center"/>
        <w:rPr>
          <w:sz w:val="24"/>
          <w:szCs w:val="24"/>
        </w:rPr>
      </w:pPr>
    </w:p>
    <w:p w:rsidR="00243525" w:rsidRPr="00243525" w:rsidRDefault="00243525" w:rsidP="00243525">
      <w:pPr>
        <w:rPr>
          <w:sz w:val="24"/>
          <w:szCs w:val="24"/>
        </w:rPr>
      </w:pPr>
    </w:p>
    <w:p w:rsidR="00243525" w:rsidRPr="00243525" w:rsidRDefault="00243525" w:rsidP="00243525">
      <w:pPr>
        <w:rPr>
          <w:sz w:val="24"/>
          <w:szCs w:val="24"/>
        </w:rPr>
      </w:pPr>
    </w:p>
    <w:p w:rsidR="00243525" w:rsidRPr="00243525" w:rsidRDefault="00243525" w:rsidP="00243525">
      <w:pPr>
        <w:rPr>
          <w:sz w:val="24"/>
          <w:szCs w:val="24"/>
        </w:rPr>
      </w:pPr>
    </w:p>
    <w:p w:rsidR="00243525" w:rsidRPr="00243525" w:rsidRDefault="00243525" w:rsidP="00243525">
      <w:pPr>
        <w:rPr>
          <w:sz w:val="24"/>
          <w:szCs w:val="24"/>
        </w:rPr>
      </w:pPr>
      <w:r w:rsidRPr="00243525">
        <w:rPr>
          <w:sz w:val="24"/>
          <w:szCs w:val="24"/>
        </w:rPr>
        <w:t>Рассмотрено                                                                                                                 «Утверждаю»</w:t>
      </w:r>
    </w:p>
    <w:p w:rsidR="00243525" w:rsidRPr="00243525" w:rsidRDefault="00243525" w:rsidP="00243525">
      <w:pPr>
        <w:rPr>
          <w:sz w:val="24"/>
          <w:szCs w:val="24"/>
        </w:rPr>
      </w:pPr>
      <w:r w:rsidRPr="00243525">
        <w:rPr>
          <w:sz w:val="24"/>
          <w:szCs w:val="24"/>
        </w:rPr>
        <w:t xml:space="preserve">                                                                                    </w:t>
      </w:r>
    </w:p>
    <w:p w:rsidR="00243525" w:rsidRPr="00243525" w:rsidRDefault="00243525" w:rsidP="00243525">
      <w:pPr>
        <w:rPr>
          <w:sz w:val="24"/>
          <w:szCs w:val="24"/>
        </w:rPr>
      </w:pPr>
      <w:r w:rsidRPr="00243525">
        <w:rPr>
          <w:sz w:val="24"/>
          <w:szCs w:val="24"/>
        </w:rPr>
        <w:t xml:space="preserve">                                                                                                                             Директор ГАПОУ ААПК</w:t>
      </w:r>
    </w:p>
    <w:p w:rsidR="00243525" w:rsidRPr="00243525" w:rsidRDefault="00243525" w:rsidP="00243525">
      <w:pPr>
        <w:rPr>
          <w:sz w:val="24"/>
          <w:szCs w:val="24"/>
        </w:rPr>
      </w:pPr>
      <w:r w:rsidRPr="00243525">
        <w:rPr>
          <w:sz w:val="24"/>
          <w:szCs w:val="24"/>
        </w:rPr>
        <w:t xml:space="preserve">                                                                                                                  ________________Давлетбаев З.М.</w:t>
      </w:r>
    </w:p>
    <w:p w:rsidR="00243525" w:rsidRPr="00243525" w:rsidRDefault="00243525" w:rsidP="00243525">
      <w:pPr>
        <w:rPr>
          <w:sz w:val="24"/>
          <w:szCs w:val="24"/>
        </w:rPr>
      </w:pPr>
      <w:r w:rsidRPr="00243525">
        <w:rPr>
          <w:sz w:val="24"/>
          <w:szCs w:val="24"/>
        </w:rPr>
        <w:t xml:space="preserve">                                                                                                                     ____ августа 2025 г</w:t>
      </w:r>
    </w:p>
    <w:p w:rsidR="00243525" w:rsidRPr="00243525" w:rsidRDefault="00243525" w:rsidP="00243525">
      <w:pPr>
        <w:rPr>
          <w:sz w:val="24"/>
          <w:szCs w:val="24"/>
        </w:rPr>
      </w:pPr>
      <w:r w:rsidRPr="00243525">
        <w:rPr>
          <w:sz w:val="24"/>
          <w:szCs w:val="24"/>
        </w:rPr>
        <w:t xml:space="preserve">Педагогическим советом </w:t>
      </w:r>
    </w:p>
    <w:p w:rsidR="00243525" w:rsidRPr="00243525" w:rsidRDefault="00243525" w:rsidP="00243525">
      <w:pPr>
        <w:rPr>
          <w:sz w:val="24"/>
          <w:szCs w:val="24"/>
        </w:rPr>
      </w:pPr>
      <w:r w:rsidRPr="00243525">
        <w:rPr>
          <w:sz w:val="24"/>
          <w:szCs w:val="24"/>
        </w:rPr>
        <w:t>Протокол №  от</w:t>
      </w:r>
      <w:r w:rsidR="00531C83">
        <w:rPr>
          <w:sz w:val="24"/>
          <w:szCs w:val="24"/>
        </w:rPr>
        <w:t xml:space="preserve"> 29 </w:t>
      </w:r>
      <w:r w:rsidRPr="00243525">
        <w:rPr>
          <w:sz w:val="24"/>
          <w:szCs w:val="24"/>
        </w:rPr>
        <w:t xml:space="preserve"> августа 2025г</w:t>
      </w:r>
    </w:p>
    <w:p w:rsidR="00243525" w:rsidRPr="00243525" w:rsidRDefault="00243525" w:rsidP="00243525">
      <w:pPr>
        <w:rPr>
          <w:sz w:val="24"/>
          <w:szCs w:val="24"/>
        </w:rPr>
      </w:pPr>
    </w:p>
    <w:p w:rsidR="00243525" w:rsidRPr="00243525" w:rsidRDefault="00243525" w:rsidP="00243525">
      <w:pPr>
        <w:rPr>
          <w:sz w:val="24"/>
          <w:szCs w:val="24"/>
        </w:rPr>
      </w:pPr>
    </w:p>
    <w:p w:rsidR="00243525" w:rsidRPr="00243525" w:rsidRDefault="00243525" w:rsidP="00243525">
      <w:pPr>
        <w:rPr>
          <w:sz w:val="24"/>
          <w:szCs w:val="24"/>
        </w:rPr>
      </w:pPr>
    </w:p>
    <w:p w:rsidR="00243525" w:rsidRPr="00243525" w:rsidRDefault="00243525" w:rsidP="00243525">
      <w:pPr>
        <w:rPr>
          <w:sz w:val="24"/>
          <w:szCs w:val="24"/>
        </w:rPr>
      </w:pPr>
    </w:p>
    <w:p w:rsidR="00243525" w:rsidRPr="00243525" w:rsidRDefault="00243525" w:rsidP="00243525">
      <w:pPr>
        <w:rPr>
          <w:sz w:val="24"/>
          <w:szCs w:val="24"/>
        </w:rPr>
      </w:pPr>
    </w:p>
    <w:p w:rsidR="00243525" w:rsidRPr="00243525" w:rsidRDefault="00243525" w:rsidP="00243525">
      <w:pPr>
        <w:rPr>
          <w:sz w:val="24"/>
          <w:szCs w:val="24"/>
        </w:rPr>
      </w:pPr>
    </w:p>
    <w:p w:rsidR="00243525" w:rsidRPr="00243525" w:rsidRDefault="00243525" w:rsidP="00243525">
      <w:pPr>
        <w:rPr>
          <w:sz w:val="24"/>
          <w:szCs w:val="24"/>
        </w:rPr>
      </w:pPr>
    </w:p>
    <w:p w:rsidR="00243525" w:rsidRPr="00243525" w:rsidRDefault="00243525" w:rsidP="00243525">
      <w:pPr>
        <w:spacing w:before="5"/>
        <w:rPr>
          <w:sz w:val="24"/>
          <w:szCs w:val="24"/>
        </w:rPr>
      </w:pPr>
    </w:p>
    <w:p w:rsidR="00243525" w:rsidRPr="00243525" w:rsidRDefault="00243525" w:rsidP="00243525">
      <w:pPr>
        <w:ind w:left="561" w:right="422"/>
        <w:jc w:val="center"/>
        <w:outlineLvl w:val="1"/>
        <w:rPr>
          <w:b/>
          <w:bCs/>
          <w:sz w:val="24"/>
          <w:szCs w:val="24"/>
        </w:rPr>
      </w:pPr>
      <w:r w:rsidRPr="00243525">
        <w:rPr>
          <w:b/>
          <w:bCs/>
          <w:sz w:val="24"/>
          <w:szCs w:val="24"/>
        </w:rPr>
        <w:t>РАБОЧАЯ</w:t>
      </w:r>
      <w:r w:rsidRPr="00243525">
        <w:rPr>
          <w:b/>
          <w:bCs/>
          <w:spacing w:val="-6"/>
          <w:sz w:val="24"/>
          <w:szCs w:val="24"/>
        </w:rPr>
        <w:t xml:space="preserve"> </w:t>
      </w:r>
      <w:r w:rsidRPr="00243525">
        <w:rPr>
          <w:b/>
          <w:bCs/>
          <w:sz w:val="24"/>
          <w:szCs w:val="24"/>
        </w:rPr>
        <w:t>ПРОГРАММА</w:t>
      </w:r>
      <w:r w:rsidRPr="00243525">
        <w:rPr>
          <w:b/>
          <w:bCs/>
          <w:spacing w:val="-5"/>
          <w:sz w:val="24"/>
          <w:szCs w:val="24"/>
        </w:rPr>
        <w:t xml:space="preserve"> </w:t>
      </w:r>
      <w:r w:rsidRPr="00243525">
        <w:rPr>
          <w:b/>
          <w:bCs/>
          <w:spacing w:val="-2"/>
          <w:sz w:val="24"/>
          <w:szCs w:val="24"/>
        </w:rPr>
        <w:t>ВОСПИТАНИЯ</w:t>
      </w:r>
    </w:p>
    <w:p w:rsidR="00243525" w:rsidRPr="00243525" w:rsidRDefault="00243525" w:rsidP="00243525"/>
    <w:p w:rsidR="00243525" w:rsidRPr="00243525" w:rsidRDefault="00243525" w:rsidP="00243525"/>
    <w:p w:rsidR="00243525" w:rsidRPr="00243525" w:rsidRDefault="00243525" w:rsidP="00243525">
      <w:pPr>
        <w:rPr>
          <w:i/>
          <w:sz w:val="24"/>
        </w:rPr>
      </w:pPr>
      <w:r w:rsidRPr="00243525">
        <w:rPr>
          <w:i/>
          <w:sz w:val="24"/>
        </w:rPr>
        <w:t>Рабочая программа воспитания разрабатывается на основе примерной</w:t>
      </w:r>
      <w:r w:rsidRPr="00243525">
        <w:rPr>
          <w:i/>
          <w:spacing w:val="-6"/>
          <w:sz w:val="24"/>
        </w:rPr>
        <w:t xml:space="preserve"> </w:t>
      </w:r>
      <w:r w:rsidRPr="00243525">
        <w:rPr>
          <w:i/>
          <w:sz w:val="24"/>
        </w:rPr>
        <w:t>программы</w:t>
      </w:r>
      <w:r w:rsidRPr="00243525">
        <w:rPr>
          <w:i/>
          <w:spacing w:val="-8"/>
          <w:sz w:val="24"/>
        </w:rPr>
        <w:t xml:space="preserve"> </w:t>
      </w:r>
      <w:r w:rsidRPr="00243525">
        <w:rPr>
          <w:i/>
          <w:sz w:val="24"/>
        </w:rPr>
        <w:t>воспитания</w:t>
      </w:r>
      <w:r w:rsidRPr="00243525">
        <w:rPr>
          <w:i/>
          <w:spacing w:val="-6"/>
          <w:sz w:val="24"/>
        </w:rPr>
        <w:t xml:space="preserve"> </w:t>
      </w:r>
      <w:r w:rsidRPr="00243525">
        <w:rPr>
          <w:i/>
          <w:sz w:val="24"/>
        </w:rPr>
        <w:t>по</w:t>
      </w:r>
      <w:r w:rsidRPr="00243525">
        <w:rPr>
          <w:i/>
          <w:spacing w:val="-6"/>
          <w:sz w:val="24"/>
        </w:rPr>
        <w:t xml:space="preserve"> </w:t>
      </w:r>
      <w:r w:rsidRPr="00243525">
        <w:rPr>
          <w:i/>
          <w:sz w:val="24"/>
        </w:rPr>
        <w:t>УГПС</w:t>
      </w:r>
      <w:r w:rsidRPr="00243525">
        <w:rPr>
          <w:i/>
          <w:spacing w:val="-6"/>
          <w:sz w:val="24"/>
        </w:rPr>
        <w:t xml:space="preserve"> </w:t>
      </w:r>
      <w:r w:rsidRPr="00243525">
        <w:rPr>
          <w:i/>
          <w:sz w:val="24"/>
        </w:rPr>
        <w:t>15.00.00</w:t>
      </w:r>
      <w:r w:rsidRPr="00243525">
        <w:rPr>
          <w:i/>
          <w:spacing w:val="-6"/>
          <w:sz w:val="24"/>
        </w:rPr>
        <w:t xml:space="preserve"> </w:t>
      </w:r>
      <w:r w:rsidRPr="00243525">
        <w:rPr>
          <w:i/>
          <w:sz w:val="24"/>
        </w:rPr>
        <w:t>Машиностроение,</w:t>
      </w:r>
    </w:p>
    <w:p w:rsidR="00243525" w:rsidRPr="00243525" w:rsidRDefault="00243525" w:rsidP="00243525">
      <w:pPr>
        <w:rPr>
          <w:i/>
          <w:sz w:val="24"/>
        </w:rPr>
      </w:pPr>
      <w:r w:rsidRPr="00243525">
        <w:rPr>
          <w:i/>
          <w:sz w:val="24"/>
        </w:rPr>
        <w:t>одобренной</w:t>
      </w:r>
      <w:r w:rsidRPr="00243525">
        <w:rPr>
          <w:i/>
          <w:spacing w:val="-1"/>
          <w:sz w:val="24"/>
        </w:rPr>
        <w:t xml:space="preserve"> </w:t>
      </w:r>
      <w:r w:rsidRPr="00243525">
        <w:rPr>
          <w:i/>
          <w:sz w:val="24"/>
        </w:rPr>
        <w:t>ФУМО</w:t>
      </w:r>
      <w:r w:rsidRPr="00243525">
        <w:rPr>
          <w:i/>
          <w:spacing w:val="-2"/>
          <w:sz w:val="24"/>
        </w:rPr>
        <w:t xml:space="preserve"> </w:t>
      </w:r>
      <w:r w:rsidRPr="00243525">
        <w:rPr>
          <w:i/>
          <w:sz w:val="24"/>
        </w:rPr>
        <w:t>и</w:t>
      </w:r>
      <w:r w:rsidRPr="00243525">
        <w:rPr>
          <w:i/>
          <w:spacing w:val="-2"/>
          <w:sz w:val="24"/>
        </w:rPr>
        <w:t xml:space="preserve"> </w:t>
      </w:r>
      <w:r w:rsidRPr="00243525">
        <w:rPr>
          <w:i/>
          <w:sz w:val="24"/>
        </w:rPr>
        <w:t>размещенной</w:t>
      </w:r>
      <w:r w:rsidRPr="00243525">
        <w:rPr>
          <w:i/>
          <w:spacing w:val="-1"/>
          <w:sz w:val="24"/>
        </w:rPr>
        <w:t xml:space="preserve"> </w:t>
      </w:r>
      <w:r w:rsidRPr="00243525">
        <w:rPr>
          <w:i/>
          <w:sz w:val="24"/>
        </w:rPr>
        <w:t>в</w:t>
      </w:r>
      <w:r w:rsidRPr="00243525">
        <w:rPr>
          <w:i/>
          <w:spacing w:val="-3"/>
          <w:sz w:val="24"/>
        </w:rPr>
        <w:t xml:space="preserve"> </w:t>
      </w:r>
      <w:r w:rsidRPr="00243525">
        <w:rPr>
          <w:i/>
          <w:sz w:val="24"/>
        </w:rPr>
        <w:t>реестре ПОП-</w:t>
      </w:r>
      <w:r w:rsidRPr="00243525">
        <w:rPr>
          <w:i/>
          <w:spacing w:val="-10"/>
          <w:sz w:val="24"/>
        </w:rPr>
        <w:t>П</w:t>
      </w:r>
    </w:p>
    <w:p w:rsidR="00243525" w:rsidRPr="00243525" w:rsidRDefault="00243525" w:rsidP="00243525">
      <w:pPr>
        <w:rPr>
          <w:i/>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rPr>
          <w:i/>
          <w:sz w:val="24"/>
          <w:szCs w:val="24"/>
        </w:rPr>
      </w:pPr>
    </w:p>
    <w:p w:rsidR="00243525" w:rsidRPr="00243525" w:rsidRDefault="00243525" w:rsidP="00243525">
      <w:pPr>
        <w:spacing w:before="1"/>
        <w:ind w:right="422"/>
        <w:rPr>
          <w:b/>
          <w:sz w:val="24"/>
        </w:rPr>
      </w:pPr>
      <w:r w:rsidRPr="00243525">
        <w:rPr>
          <w:i/>
          <w:sz w:val="24"/>
          <w:szCs w:val="24"/>
        </w:rPr>
        <w:t xml:space="preserve">                                                                   </w:t>
      </w:r>
      <w:r w:rsidRPr="00243525">
        <w:rPr>
          <w:b/>
          <w:sz w:val="24"/>
        </w:rPr>
        <w:t>Арск,</w:t>
      </w:r>
      <w:r w:rsidRPr="00243525">
        <w:rPr>
          <w:b/>
          <w:spacing w:val="-4"/>
          <w:sz w:val="24"/>
        </w:rPr>
        <w:t xml:space="preserve"> 2025</w:t>
      </w:r>
    </w:p>
    <w:p w:rsidR="00243525" w:rsidRPr="00243525" w:rsidRDefault="00243525" w:rsidP="00243525">
      <w:pPr>
        <w:jc w:val="center"/>
        <w:rPr>
          <w:b/>
          <w:sz w:val="24"/>
        </w:rPr>
        <w:sectPr w:rsidR="00243525" w:rsidRPr="00243525" w:rsidSect="00243525">
          <w:pgSz w:w="11910" w:h="16840"/>
          <w:pgMar w:top="1160" w:right="141" w:bottom="280" w:left="992" w:header="720" w:footer="720" w:gutter="0"/>
          <w:cols w:space="720"/>
        </w:sectPr>
      </w:pPr>
    </w:p>
    <w:p w:rsidR="00243525" w:rsidRPr="00243525" w:rsidRDefault="00243525" w:rsidP="00243525">
      <w:pPr>
        <w:spacing w:before="69"/>
        <w:ind w:left="284" w:right="706"/>
        <w:jc w:val="center"/>
        <w:outlineLvl w:val="0"/>
        <w:rPr>
          <w:b/>
          <w:bCs/>
          <w:spacing w:val="-2"/>
          <w:sz w:val="28"/>
          <w:szCs w:val="28"/>
        </w:rPr>
      </w:pPr>
    </w:p>
    <w:p w:rsidR="00243525" w:rsidRPr="00243525" w:rsidRDefault="00243525" w:rsidP="00243525">
      <w:pPr>
        <w:spacing w:before="69"/>
        <w:ind w:left="284" w:right="706"/>
        <w:jc w:val="center"/>
        <w:outlineLvl w:val="0"/>
        <w:rPr>
          <w:b/>
          <w:bCs/>
          <w:spacing w:val="-2"/>
          <w:sz w:val="28"/>
          <w:szCs w:val="28"/>
        </w:rPr>
      </w:pPr>
    </w:p>
    <w:p w:rsidR="00243525" w:rsidRPr="00243525" w:rsidRDefault="00243525" w:rsidP="00243525">
      <w:pPr>
        <w:spacing w:before="69"/>
        <w:ind w:left="284" w:right="706"/>
        <w:jc w:val="center"/>
        <w:outlineLvl w:val="0"/>
        <w:rPr>
          <w:b/>
          <w:bCs/>
          <w:spacing w:val="-2"/>
          <w:sz w:val="28"/>
          <w:szCs w:val="28"/>
        </w:rPr>
      </w:pPr>
    </w:p>
    <w:p w:rsidR="00243525" w:rsidRPr="00243525" w:rsidRDefault="00243525" w:rsidP="00243525">
      <w:pPr>
        <w:spacing w:before="69"/>
        <w:ind w:left="284" w:right="706"/>
        <w:jc w:val="center"/>
        <w:outlineLvl w:val="0"/>
        <w:rPr>
          <w:b/>
          <w:bCs/>
          <w:sz w:val="28"/>
          <w:szCs w:val="28"/>
        </w:rPr>
      </w:pPr>
      <w:r w:rsidRPr="00243525">
        <w:rPr>
          <w:b/>
          <w:bCs/>
          <w:spacing w:val="-2"/>
          <w:sz w:val="28"/>
          <w:szCs w:val="28"/>
        </w:rPr>
        <w:t>СОДЕРЖАНИЕ</w:t>
      </w:r>
    </w:p>
    <w:sdt>
      <w:sdtPr>
        <w:rPr>
          <w:b/>
          <w:bCs/>
          <w:sz w:val="28"/>
          <w:szCs w:val="28"/>
        </w:rPr>
        <w:id w:val="-1391718894"/>
        <w:docPartObj>
          <w:docPartGallery w:val="Table of Contents"/>
          <w:docPartUnique/>
        </w:docPartObj>
      </w:sdtPr>
      <w:sdtContent>
        <w:p w:rsidR="00243525" w:rsidRPr="00243525" w:rsidRDefault="00243525" w:rsidP="00243525">
          <w:pPr>
            <w:tabs>
              <w:tab w:val="left" w:leader="dot" w:pos="10340"/>
            </w:tabs>
            <w:spacing w:before="266"/>
            <w:ind w:left="140"/>
            <w:rPr>
              <w:b/>
              <w:bCs/>
              <w:sz w:val="28"/>
              <w:szCs w:val="28"/>
            </w:rPr>
          </w:pPr>
          <w:hyperlink w:anchor="_bookmark0" w:history="1">
            <w:r w:rsidRPr="00243525">
              <w:rPr>
                <w:b/>
                <w:bCs/>
                <w:sz w:val="28"/>
                <w:szCs w:val="28"/>
              </w:rPr>
              <w:t>РАЗДЕЛ</w:t>
            </w:r>
            <w:r w:rsidRPr="00243525">
              <w:rPr>
                <w:b/>
                <w:bCs/>
                <w:spacing w:val="-5"/>
                <w:sz w:val="28"/>
                <w:szCs w:val="28"/>
              </w:rPr>
              <w:t xml:space="preserve"> </w:t>
            </w:r>
            <w:r w:rsidRPr="00243525">
              <w:rPr>
                <w:b/>
                <w:bCs/>
                <w:sz w:val="28"/>
                <w:szCs w:val="28"/>
              </w:rPr>
              <w:t>1.</w:t>
            </w:r>
            <w:r w:rsidRPr="00243525">
              <w:rPr>
                <w:b/>
                <w:bCs/>
                <w:spacing w:val="-3"/>
                <w:sz w:val="28"/>
                <w:szCs w:val="28"/>
              </w:rPr>
              <w:t xml:space="preserve"> </w:t>
            </w:r>
            <w:r w:rsidRPr="00243525">
              <w:rPr>
                <w:b/>
                <w:bCs/>
                <w:spacing w:val="-2"/>
                <w:sz w:val="28"/>
                <w:szCs w:val="28"/>
              </w:rPr>
              <w:t>ЦЕЛЕВОЙ</w:t>
            </w:r>
            <w:r w:rsidRPr="00243525">
              <w:rPr>
                <w:bCs/>
                <w:sz w:val="28"/>
                <w:szCs w:val="28"/>
              </w:rPr>
              <w:tab/>
            </w:r>
            <w:r w:rsidRPr="00243525">
              <w:rPr>
                <w:b/>
                <w:bCs/>
                <w:spacing w:val="-10"/>
                <w:sz w:val="28"/>
                <w:szCs w:val="28"/>
              </w:rPr>
              <w:t>3</w:t>
            </w:r>
          </w:hyperlink>
        </w:p>
        <w:p w:rsidR="00243525" w:rsidRPr="00243525" w:rsidRDefault="00243525" w:rsidP="0020640A">
          <w:pPr>
            <w:numPr>
              <w:ilvl w:val="1"/>
              <w:numId w:val="137"/>
            </w:numPr>
            <w:tabs>
              <w:tab w:val="left" w:pos="631"/>
              <w:tab w:val="left" w:leader="dot" w:pos="10340"/>
            </w:tabs>
            <w:spacing w:before="117" w:line="322" w:lineRule="exact"/>
            <w:ind w:left="631" w:hanging="491"/>
            <w:rPr>
              <w:sz w:val="28"/>
              <w:szCs w:val="28"/>
            </w:rPr>
          </w:pPr>
          <w:hyperlink w:anchor="_bookmark1" w:history="1">
            <w:r w:rsidRPr="00243525">
              <w:rPr>
                <w:sz w:val="28"/>
                <w:szCs w:val="28"/>
              </w:rPr>
              <w:t>Направления</w:t>
            </w:r>
            <w:r w:rsidRPr="00243525">
              <w:rPr>
                <w:spacing w:val="-12"/>
                <w:sz w:val="28"/>
                <w:szCs w:val="28"/>
              </w:rPr>
              <w:t xml:space="preserve"> </w:t>
            </w:r>
            <w:r w:rsidRPr="00243525">
              <w:rPr>
                <w:spacing w:val="-2"/>
                <w:sz w:val="28"/>
                <w:szCs w:val="28"/>
              </w:rPr>
              <w:t>воспитания</w:t>
            </w:r>
            <w:r w:rsidRPr="00243525">
              <w:rPr>
                <w:sz w:val="28"/>
                <w:szCs w:val="28"/>
              </w:rPr>
              <w:tab/>
            </w:r>
            <w:r w:rsidRPr="00243525">
              <w:rPr>
                <w:spacing w:val="-12"/>
                <w:sz w:val="28"/>
                <w:szCs w:val="28"/>
              </w:rPr>
              <w:t>3</w:t>
            </w:r>
          </w:hyperlink>
        </w:p>
        <w:p w:rsidR="00243525" w:rsidRPr="00243525" w:rsidRDefault="00243525" w:rsidP="0020640A">
          <w:pPr>
            <w:numPr>
              <w:ilvl w:val="1"/>
              <w:numId w:val="137"/>
            </w:numPr>
            <w:tabs>
              <w:tab w:val="left" w:pos="630"/>
              <w:tab w:val="left" w:leader="dot" w:pos="10340"/>
            </w:tabs>
            <w:spacing w:line="322" w:lineRule="exact"/>
            <w:ind w:left="630" w:hanging="490"/>
            <w:rPr>
              <w:sz w:val="28"/>
              <w:szCs w:val="28"/>
            </w:rPr>
          </w:pPr>
          <w:hyperlink w:anchor="_bookmark2" w:history="1">
            <w:r w:rsidRPr="00243525">
              <w:rPr>
                <w:sz w:val="28"/>
                <w:szCs w:val="28"/>
              </w:rPr>
              <w:t>Целевые</w:t>
            </w:r>
            <w:r w:rsidRPr="00243525">
              <w:rPr>
                <w:spacing w:val="-12"/>
                <w:sz w:val="28"/>
                <w:szCs w:val="28"/>
              </w:rPr>
              <w:t xml:space="preserve"> </w:t>
            </w:r>
            <w:r w:rsidRPr="00243525">
              <w:rPr>
                <w:sz w:val="28"/>
                <w:szCs w:val="28"/>
              </w:rPr>
              <w:t>ориентиры</w:t>
            </w:r>
            <w:r w:rsidRPr="00243525">
              <w:rPr>
                <w:spacing w:val="-8"/>
                <w:sz w:val="28"/>
                <w:szCs w:val="28"/>
              </w:rPr>
              <w:t xml:space="preserve"> </w:t>
            </w:r>
            <w:r w:rsidRPr="00243525">
              <w:rPr>
                <w:spacing w:val="-2"/>
                <w:sz w:val="28"/>
                <w:szCs w:val="28"/>
              </w:rPr>
              <w:t>воспитания</w:t>
            </w:r>
            <w:r w:rsidRPr="00243525">
              <w:rPr>
                <w:sz w:val="28"/>
                <w:szCs w:val="28"/>
              </w:rPr>
              <w:tab/>
            </w:r>
            <w:r w:rsidRPr="00243525">
              <w:rPr>
                <w:spacing w:val="-10"/>
                <w:sz w:val="28"/>
                <w:szCs w:val="28"/>
              </w:rPr>
              <w:t>4</w:t>
            </w:r>
          </w:hyperlink>
        </w:p>
        <w:p w:rsidR="00243525" w:rsidRPr="00243525" w:rsidRDefault="00243525" w:rsidP="0020640A">
          <w:pPr>
            <w:numPr>
              <w:ilvl w:val="2"/>
              <w:numId w:val="137"/>
            </w:numPr>
            <w:tabs>
              <w:tab w:val="left" w:pos="769"/>
              <w:tab w:val="left" w:leader="dot" w:pos="10340"/>
            </w:tabs>
            <w:spacing w:line="322" w:lineRule="exact"/>
            <w:ind w:left="769" w:hanging="629"/>
            <w:rPr>
              <w:sz w:val="28"/>
              <w:szCs w:val="28"/>
            </w:rPr>
          </w:pPr>
          <w:hyperlink w:anchor="_bookmark3" w:history="1">
            <w:r w:rsidRPr="00243525">
              <w:rPr>
                <w:sz w:val="28"/>
                <w:szCs w:val="28"/>
              </w:rPr>
              <w:t>Инвариантные</w:t>
            </w:r>
            <w:r w:rsidRPr="00243525">
              <w:rPr>
                <w:spacing w:val="-8"/>
                <w:sz w:val="28"/>
                <w:szCs w:val="28"/>
              </w:rPr>
              <w:t xml:space="preserve"> </w:t>
            </w:r>
            <w:r w:rsidRPr="00243525">
              <w:rPr>
                <w:sz w:val="28"/>
                <w:szCs w:val="28"/>
              </w:rPr>
              <w:t>целевые</w:t>
            </w:r>
            <w:r w:rsidRPr="00243525">
              <w:rPr>
                <w:spacing w:val="-8"/>
                <w:sz w:val="28"/>
                <w:szCs w:val="28"/>
              </w:rPr>
              <w:t xml:space="preserve"> </w:t>
            </w:r>
            <w:r w:rsidRPr="00243525">
              <w:rPr>
                <w:spacing w:val="-2"/>
                <w:sz w:val="28"/>
                <w:szCs w:val="28"/>
              </w:rPr>
              <w:t>ориентиры</w:t>
            </w:r>
            <w:r w:rsidRPr="00243525">
              <w:rPr>
                <w:sz w:val="28"/>
                <w:szCs w:val="28"/>
              </w:rPr>
              <w:tab/>
            </w:r>
            <w:r w:rsidRPr="00243525">
              <w:rPr>
                <w:spacing w:val="-10"/>
                <w:sz w:val="28"/>
                <w:szCs w:val="28"/>
              </w:rPr>
              <w:t>4</w:t>
            </w:r>
          </w:hyperlink>
        </w:p>
        <w:p w:rsidR="00243525" w:rsidRPr="00243525" w:rsidRDefault="00243525" w:rsidP="0020640A">
          <w:pPr>
            <w:numPr>
              <w:ilvl w:val="2"/>
              <w:numId w:val="137"/>
            </w:numPr>
            <w:tabs>
              <w:tab w:val="left" w:pos="769"/>
              <w:tab w:val="left" w:leader="dot" w:pos="10340"/>
            </w:tabs>
            <w:ind w:left="769" w:hanging="629"/>
            <w:rPr>
              <w:sz w:val="28"/>
              <w:szCs w:val="28"/>
            </w:rPr>
          </w:pPr>
          <w:hyperlink w:anchor="_bookmark4" w:history="1">
            <w:r w:rsidRPr="00243525">
              <w:rPr>
                <w:sz w:val="28"/>
                <w:szCs w:val="28"/>
              </w:rPr>
              <w:t>Вариативные</w:t>
            </w:r>
            <w:r w:rsidRPr="00243525">
              <w:rPr>
                <w:spacing w:val="-11"/>
                <w:sz w:val="28"/>
                <w:szCs w:val="28"/>
              </w:rPr>
              <w:t xml:space="preserve"> </w:t>
            </w:r>
            <w:r w:rsidRPr="00243525">
              <w:rPr>
                <w:sz w:val="28"/>
                <w:szCs w:val="28"/>
              </w:rPr>
              <w:t>целевые</w:t>
            </w:r>
            <w:r w:rsidRPr="00243525">
              <w:rPr>
                <w:spacing w:val="-8"/>
                <w:sz w:val="28"/>
                <w:szCs w:val="28"/>
              </w:rPr>
              <w:t xml:space="preserve"> </w:t>
            </w:r>
            <w:r w:rsidRPr="00243525">
              <w:rPr>
                <w:spacing w:val="-2"/>
                <w:sz w:val="28"/>
                <w:szCs w:val="28"/>
              </w:rPr>
              <w:t>ориентиры</w:t>
            </w:r>
            <w:r w:rsidRPr="00243525">
              <w:rPr>
                <w:sz w:val="28"/>
                <w:szCs w:val="28"/>
              </w:rPr>
              <w:tab/>
            </w:r>
            <w:r w:rsidRPr="00243525">
              <w:rPr>
                <w:spacing w:val="-10"/>
                <w:sz w:val="28"/>
                <w:szCs w:val="28"/>
              </w:rPr>
              <w:t>8</w:t>
            </w:r>
          </w:hyperlink>
        </w:p>
        <w:p w:rsidR="00243525" w:rsidRPr="00243525" w:rsidRDefault="00243525" w:rsidP="00243525">
          <w:pPr>
            <w:tabs>
              <w:tab w:val="left" w:leader="dot" w:pos="10340"/>
            </w:tabs>
            <w:spacing w:before="245"/>
            <w:ind w:left="140"/>
            <w:rPr>
              <w:b/>
              <w:bCs/>
              <w:sz w:val="28"/>
              <w:szCs w:val="28"/>
            </w:rPr>
          </w:pPr>
          <w:hyperlink w:anchor="_bookmark5" w:history="1">
            <w:r w:rsidRPr="00243525">
              <w:rPr>
                <w:b/>
                <w:bCs/>
                <w:sz w:val="28"/>
                <w:szCs w:val="28"/>
              </w:rPr>
              <w:t>РАЗДЕЛ</w:t>
            </w:r>
            <w:r w:rsidRPr="00243525">
              <w:rPr>
                <w:b/>
                <w:bCs/>
                <w:spacing w:val="-5"/>
                <w:sz w:val="28"/>
                <w:szCs w:val="28"/>
              </w:rPr>
              <w:t xml:space="preserve"> </w:t>
            </w:r>
            <w:r w:rsidRPr="00243525">
              <w:rPr>
                <w:b/>
                <w:bCs/>
                <w:sz w:val="28"/>
                <w:szCs w:val="28"/>
              </w:rPr>
              <w:t>2.</w:t>
            </w:r>
            <w:r w:rsidRPr="00243525">
              <w:rPr>
                <w:b/>
                <w:bCs/>
                <w:spacing w:val="-3"/>
                <w:sz w:val="28"/>
                <w:szCs w:val="28"/>
              </w:rPr>
              <w:t xml:space="preserve"> </w:t>
            </w:r>
            <w:r w:rsidRPr="00243525">
              <w:rPr>
                <w:b/>
                <w:bCs/>
                <w:spacing w:val="-2"/>
                <w:sz w:val="28"/>
                <w:szCs w:val="28"/>
              </w:rPr>
              <w:t>СОДЕРЖАТЕЛЬНЫЙ</w:t>
            </w:r>
            <w:r w:rsidRPr="00243525">
              <w:rPr>
                <w:bCs/>
                <w:sz w:val="28"/>
                <w:szCs w:val="28"/>
              </w:rPr>
              <w:tab/>
            </w:r>
            <w:r w:rsidRPr="00243525">
              <w:rPr>
                <w:b/>
                <w:bCs/>
                <w:spacing w:val="-10"/>
                <w:sz w:val="28"/>
                <w:szCs w:val="28"/>
              </w:rPr>
              <w:t>9</w:t>
            </w:r>
          </w:hyperlink>
        </w:p>
        <w:p w:rsidR="00243525" w:rsidRPr="00243525" w:rsidRDefault="00243525" w:rsidP="0020640A">
          <w:pPr>
            <w:numPr>
              <w:ilvl w:val="1"/>
              <w:numId w:val="136"/>
            </w:numPr>
            <w:tabs>
              <w:tab w:val="left" w:pos="700"/>
              <w:tab w:val="left" w:leader="dot" w:pos="10340"/>
            </w:tabs>
            <w:spacing w:before="114"/>
            <w:ind w:right="290" w:firstLine="0"/>
            <w:rPr>
              <w:sz w:val="28"/>
              <w:szCs w:val="28"/>
            </w:rPr>
          </w:pPr>
          <w:hyperlink w:anchor="_bookmark6" w:history="1">
            <w:r w:rsidRPr="00243525">
              <w:rPr>
                <w:sz w:val="28"/>
                <w:szCs w:val="28"/>
              </w:rPr>
              <w:t>Воспитательные</w:t>
            </w:r>
            <w:r w:rsidRPr="00243525">
              <w:rPr>
                <w:spacing w:val="40"/>
                <w:sz w:val="28"/>
                <w:szCs w:val="28"/>
              </w:rPr>
              <w:t xml:space="preserve"> </w:t>
            </w:r>
            <w:r w:rsidRPr="00243525">
              <w:rPr>
                <w:sz w:val="28"/>
                <w:szCs w:val="28"/>
              </w:rPr>
              <w:t>модули:</w:t>
            </w:r>
            <w:r w:rsidRPr="00243525">
              <w:rPr>
                <w:spacing w:val="40"/>
                <w:sz w:val="28"/>
                <w:szCs w:val="28"/>
              </w:rPr>
              <w:t xml:space="preserve"> </w:t>
            </w:r>
            <w:r w:rsidRPr="00243525">
              <w:rPr>
                <w:sz w:val="28"/>
                <w:szCs w:val="28"/>
              </w:rPr>
              <w:t>виды,</w:t>
            </w:r>
            <w:r w:rsidRPr="00243525">
              <w:rPr>
                <w:spacing w:val="40"/>
                <w:sz w:val="28"/>
                <w:szCs w:val="28"/>
              </w:rPr>
              <w:t xml:space="preserve"> </w:t>
            </w:r>
            <w:r w:rsidRPr="00243525">
              <w:rPr>
                <w:sz w:val="28"/>
                <w:szCs w:val="28"/>
              </w:rPr>
              <w:t>формы,</w:t>
            </w:r>
            <w:r w:rsidRPr="00243525">
              <w:rPr>
                <w:spacing w:val="40"/>
                <w:sz w:val="28"/>
                <w:szCs w:val="28"/>
              </w:rPr>
              <w:t xml:space="preserve"> </w:t>
            </w:r>
            <w:r w:rsidRPr="00243525">
              <w:rPr>
                <w:sz w:val="28"/>
                <w:szCs w:val="28"/>
              </w:rPr>
              <w:t>содержание</w:t>
            </w:r>
            <w:r w:rsidRPr="00243525">
              <w:rPr>
                <w:spacing w:val="40"/>
                <w:sz w:val="28"/>
                <w:szCs w:val="28"/>
              </w:rPr>
              <w:t xml:space="preserve"> </w:t>
            </w:r>
            <w:r w:rsidRPr="00243525">
              <w:rPr>
                <w:sz w:val="28"/>
                <w:szCs w:val="28"/>
              </w:rPr>
              <w:t>воспитательной</w:t>
            </w:r>
          </w:hyperlink>
          <w:r w:rsidRPr="00243525">
            <w:rPr>
              <w:sz w:val="28"/>
              <w:szCs w:val="28"/>
            </w:rPr>
            <w:t xml:space="preserve"> </w:t>
          </w:r>
          <w:hyperlink w:anchor="_bookmark6" w:history="1">
            <w:r w:rsidRPr="00243525">
              <w:rPr>
                <w:sz w:val="28"/>
                <w:szCs w:val="28"/>
              </w:rPr>
              <w:t>деятельности</w:t>
            </w:r>
            <w:r w:rsidRPr="00243525">
              <w:rPr>
                <w:spacing w:val="-7"/>
                <w:sz w:val="28"/>
                <w:szCs w:val="28"/>
              </w:rPr>
              <w:t xml:space="preserve"> </w:t>
            </w:r>
            <w:r w:rsidRPr="00243525">
              <w:rPr>
                <w:sz w:val="28"/>
                <w:szCs w:val="28"/>
              </w:rPr>
              <w:t>по</w:t>
            </w:r>
            <w:r w:rsidRPr="00243525">
              <w:rPr>
                <w:spacing w:val="-5"/>
                <w:sz w:val="28"/>
                <w:szCs w:val="28"/>
              </w:rPr>
              <w:t xml:space="preserve"> </w:t>
            </w:r>
            <w:r w:rsidRPr="00243525">
              <w:rPr>
                <w:spacing w:val="-2"/>
                <w:sz w:val="28"/>
                <w:szCs w:val="28"/>
              </w:rPr>
              <w:t>профессии</w:t>
            </w:r>
            <w:r w:rsidRPr="00243525">
              <w:rPr>
                <w:sz w:val="28"/>
                <w:szCs w:val="28"/>
              </w:rPr>
              <w:tab/>
            </w:r>
            <w:r w:rsidRPr="00243525">
              <w:rPr>
                <w:spacing w:val="-10"/>
                <w:sz w:val="28"/>
                <w:szCs w:val="28"/>
              </w:rPr>
              <w:t>9</w:t>
            </w:r>
          </w:hyperlink>
        </w:p>
        <w:p w:rsidR="00243525" w:rsidRPr="00243525" w:rsidRDefault="00243525" w:rsidP="00243525">
          <w:pPr>
            <w:tabs>
              <w:tab w:val="left" w:leader="dot" w:pos="10199"/>
            </w:tabs>
            <w:spacing w:before="247"/>
            <w:ind w:left="140"/>
            <w:rPr>
              <w:b/>
              <w:bCs/>
              <w:sz w:val="28"/>
              <w:szCs w:val="28"/>
            </w:rPr>
          </w:pPr>
          <w:hyperlink w:anchor="_bookmark7" w:history="1">
            <w:r w:rsidRPr="00243525">
              <w:rPr>
                <w:b/>
                <w:bCs/>
                <w:sz w:val="28"/>
                <w:szCs w:val="28"/>
              </w:rPr>
              <w:t>РАЗДЕЛ</w:t>
            </w:r>
            <w:r w:rsidRPr="00243525">
              <w:rPr>
                <w:b/>
                <w:bCs/>
                <w:spacing w:val="-5"/>
                <w:sz w:val="28"/>
                <w:szCs w:val="28"/>
              </w:rPr>
              <w:t xml:space="preserve"> </w:t>
            </w:r>
            <w:r w:rsidRPr="00243525">
              <w:rPr>
                <w:b/>
                <w:bCs/>
                <w:sz w:val="28"/>
                <w:szCs w:val="28"/>
              </w:rPr>
              <w:t>3.</w:t>
            </w:r>
            <w:r w:rsidRPr="00243525">
              <w:rPr>
                <w:b/>
                <w:bCs/>
                <w:spacing w:val="-3"/>
                <w:sz w:val="28"/>
                <w:szCs w:val="28"/>
              </w:rPr>
              <w:t xml:space="preserve"> </w:t>
            </w:r>
            <w:r w:rsidRPr="00243525">
              <w:rPr>
                <w:b/>
                <w:bCs/>
                <w:spacing w:val="-2"/>
                <w:sz w:val="28"/>
                <w:szCs w:val="28"/>
              </w:rPr>
              <w:t>ОРГАНИЗАЦИОННЫЙ</w:t>
            </w:r>
            <w:r w:rsidRPr="00243525">
              <w:rPr>
                <w:bCs/>
                <w:sz w:val="28"/>
                <w:szCs w:val="28"/>
              </w:rPr>
              <w:tab/>
            </w:r>
            <w:r w:rsidRPr="00243525">
              <w:rPr>
                <w:b/>
                <w:bCs/>
                <w:spacing w:val="-5"/>
                <w:sz w:val="28"/>
                <w:szCs w:val="28"/>
              </w:rPr>
              <w:t>15</w:t>
            </w:r>
          </w:hyperlink>
        </w:p>
        <w:p w:rsidR="00243525" w:rsidRPr="00243525" w:rsidRDefault="00243525" w:rsidP="0020640A">
          <w:pPr>
            <w:numPr>
              <w:ilvl w:val="1"/>
              <w:numId w:val="135"/>
            </w:numPr>
            <w:tabs>
              <w:tab w:val="left" w:pos="631"/>
              <w:tab w:val="left" w:leader="dot" w:pos="10199"/>
            </w:tabs>
            <w:spacing w:before="115"/>
            <w:ind w:left="631" w:hanging="491"/>
            <w:rPr>
              <w:b/>
              <w:bCs/>
              <w:sz w:val="28"/>
              <w:szCs w:val="28"/>
            </w:rPr>
          </w:pPr>
          <w:hyperlink w:anchor="_bookmark8" w:history="1">
            <w:r w:rsidRPr="00243525">
              <w:rPr>
                <w:b/>
                <w:bCs/>
                <w:sz w:val="28"/>
                <w:szCs w:val="28"/>
              </w:rPr>
              <w:t>Кадровое</w:t>
            </w:r>
            <w:r w:rsidRPr="00243525">
              <w:rPr>
                <w:b/>
                <w:bCs/>
                <w:spacing w:val="-11"/>
                <w:sz w:val="28"/>
                <w:szCs w:val="28"/>
              </w:rPr>
              <w:t xml:space="preserve"> </w:t>
            </w:r>
            <w:r w:rsidRPr="00243525">
              <w:rPr>
                <w:b/>
                <w:bCs/>
                <w:spacing w:val="-2"/>
                <w:sz w:val="28"/>
                <w:szCs w:val="28"/>
              </w:rPr>
              <w:t>обеспечение</w:t>
            </w:r>
            <w:r w:rsidRPr="00243525">
              <w:rPr>
                <w:bCs/>
                <w:sz w:val="28"/>
                <w:szCs w:val="28"/>
              </w:rPr>
              <w:tab/>
            </w:r>
            <w:r w:rsidRPr="00243525">
              <w:rPr>
                <w:bCs/>
                <w:spacing w:val="-5"/>
                <w:sz w:val="28"/>
                <w:szCs w:val="28"/>
              </w:rPr>
              <w:t>15</w:t>
            </w:r>
          </w:hyperlink>
        </w:p>
        <w:p w:rsidR="00243525" w:rsidRPr="00243525" w:rsidRDefault="00243525" w:rsidP="0020640A">
          <w:pPr>
            <w:numPr>
              <w:ilvl w:val="1"/>
              <w:numId w:val="135"/>
            </w:numPr>
            <w:tabs>
              <w:tab w:val="left" w:pos="631"/>
              <w:tab w:val="left" w:leader="dot" w:pos="10199"/>
            </w:tabs>
            <w:spacing w:before="120"/>
            <w:ind w:left="631" w:hanging="491"/>
            <w:rPr>
              <w:sz w:val="28"/>
              <w:szCs w:val="28"/>
            </w:rPr>
          </w:pPr>
          <w:hyperlink w:anchor="_bookmark9" w:history="1">
            <w:r w:rsidRPr="00243525">
              <w:rPr>
                <w:sz w:val="28"/>
                <w:szCs w:val="28"/>
              </w:rPr>
              <w:t>Нормативно-методическое</w:t>
            </w:r>
            <w:r w:rsidRPr="00243525">
              <w:rPr>
                <w:spacing w:val="-17"/>
                <w:sz w:val="28"/>
                <w:szCs w:val="28"/>
              </w:rPr>
              <w:t xml:space="preserve"> </w:t>
            </w:r>
            <w:r w:rsidRPr="00243525">
              <w:rPr>
                <w:spacing w:val="-2"/>
                <w:sz w:val="28"/>
                <w:szCs w:val="28"/>
              </w:rPr>
              <w:t>обеспечение</w:t>
            </w:r>
            <w:r w:rsidRPr="00243525">
              <w:rPr>
                <w:sz w:val="28"/>
                <w:szCs w:val="28"/>
              </w:rPr>
              <w:tab/>
            </w:r>
            <w:r w:rsidRPr="00243525">
              <w:rPr>
                <w:spacing w:val="-5"/>
                <w:sz w:val="28"/>
                <w:szCs w:val="28"/>
              </w:rPr>
              <w:t>15</w:t>
            </w:r>
          </w:hyperlink>
        </w:p>
        <w:p w:rsidR="00243525" w:rsidRPr="00243525" w:rsidRDefault="00243525" w:rsidP="0020640A">
          <w:pPr>
            <w:numPr>
              <w:ilvl w:val="1"/>
              <w:numId w:val="135"/>
            </w:numPr>
            <w:tabs>
              <w:tab w:val="left" w:pos="631"/>
            </w:tabs>
            <w:spacing w:before="124" w:line="319" w:lineRule="exact"/>
            <w:ind w:left="631" w:hanging="491"/>
            <w:rPr>
              <w:b/>
              <w:bCs/>
              <w:sz w:val="28"/>
              <w:szCs w:val="28"/>
            </w:rPr>
          </w:pPr>
          <w:hyperlink w:anchor="_bookmark10" w:history="1">
            <w:r w:rsidRPr="00243525">
              <w:rPr>
                <w:b/>
                <w:bCs/>
                <w:sz w:val="28"/>
                <w:szCs w:val="28"/>
              </w:rPr>
              <w:t>Система</w:t>
            </w:r>
            <w:r w:rsidRPr="00243525">
              <w:rPr>
                <w:b/>
                <w:bCs/>
                <w:spacing w:val="-9"/>
                <w:sz w:val="28"/>
                <w:szCs w:val="28"/>
              </w:rPr>
              <w:t xml:space="preserve"> </w:t>
            </w:r>
            <w:r w:rsidRPr="00243525">
              <w:rPr>
                <w:b/>
                <w:bCs/>
                <w:sz w:val="28"/>
                <w:szCs w:val="28"/>
              </w:rPr>
              <w:t>поощрения</w:t>
            </w:r>
            <w:r w:rsidRPr="00243525">
              <w:rPr>
                <w:b/>
                <w:bCs/>
                <w:spacing w:val="-9"/>
                <w:sz w:val="28"/>
                <w:szCs w:val="28"/>
              </w:rPr>
              <w:t xml:space="preserve"> </w:t>
            </w:r>
            <w:r w:rsidRPr="00243525">
              <w:rPr>
                <w:b/>
                <w:bCs/>
                <w:sz w:val="28"/>
                <w:szCs w:val="28"/>
              </w:rPr>
              <w:t>профессиональной</w:t>
            </w:r>
            <w:r w:rsidRPr="00243525">
              <w:rPr>
                <w:b/>
                <w:bCs/>
                <w:spacing w:val="-11"/>
                <w:sz w:val="28"/>
                <w:szCs w:val="28"/>
              </w:rPr>
              <w:t xml:space="preserve"> </w:t>
            </w:r>
            <w:r w:rsidRPr="00243525">
              <w:rPr>
                <w:b/>
                <w:bCs/>
                <w:sz w:val="28"/>
                <w:szCs w:val="28"/>
              </w:rPr>
              <w:t>успешности</w:t>
            </w:r>
            <w:r w:rsidRPr="00243525">
              <w:rPr>
                <w:b/>
                <w:bCs/>
                <w:spacing w:val="-8"/>
                <w:sz w:val="28"/>
                <w:szCs w:val="28"/>
              </w:rPr>
              <w:t xml:space="preserve"> </w:t>
            </w:r>
            <w:r w:rsidRPr="00243525">
              <w:rPr>
                <w:b/>
                <w:bCs/>
                <w:sz w:val="28"/>
                <w:szCs w:val="28"/>
              </w:rPr>
              <w:t>и</w:t>
            </w:r>
            <w:r w:rsidRPr="00243525">
              <w:rPr>
                <w:b/>
                <w:bCs/>
                <w:spacing w:val="-9"/>
                <w:sz w:val="28"/>
                <w:szCs w:val="28"/>
              </w:rPr>
              <w:t xml:space="preserve"> </w:t>
            </w:r>
            <w:r w:rsidRPr="00243525">
              <w:rPr>
                <w:b/>
                <w:bCs/>
                <w:spacing w:val="-2"/>
                <w:sz w:val="28"/>
                <w:szCs w:val="28"/>
              </w:rPr>
              <w:t>проявлений</w:t>
            </w:r>
          </w:hyperlink>
        </w:p>
        <w:p w:rsidR="00243525" w:rsidRPr="00243525" w:rsidRDefault="00243525" w:rsidP="00243525">
          <w:pPr>
            <w:tabs>
              <w:tab w:val="left" w:leader="dot" w:pos="10199"/>
            </w:tabs>
            <w:spacing w:line="319" w:lineRule="exact"/>
            <w:ind w:left="140"/>
            <w:rPr>
              <w:bCs/>
              <w:spacing w:val="-5"/>
              <w:sz w:val="28"/>
              <w:szCs w:val="28"/>
            </w:rPr>
          </w:pPr>
          <w:hyperlink w:anchor="_bookmark10" w:history="1">
            <w:r w:rsidRPr="00243525">
              <w:rPr>
                <w:b/>
                <w:bCs/>
                <w:sz w:val="28"/>
                <w:szCs w:val="28"/>
              </w:rPr>
              <w:t>активной</w:t>
            </w:r>
            <w:r w:rsidRPr="00243525">
              <w:rPr>
                <w:b/>
                <w:bCs/>
                <w:spacing w:val="-9"/>
                <w:sz w:val="28"/>
                <w:szCs w:val="28"/>
              </w:rPr>
              <w:t xml:space="preserve"> </w:t>
            </w:r>
            <w:r w:rsidRPr="00243525">
              <w:rPr>
                <w:b/>
                <w:bCs/>
                <w:sz w:val="28"/>
                <w:szCs w:val="28"/>
              </w:rPr>
              <w:t>жизненной</w:t>
            </w:r>
            <w:r w:rsidRPr="00243525">
              <w:rPr>
                <w:b/>
                <w:bCs/>
                <w:spacing w:val="-7"/>
                <w:sz w:val="28"/>
                <w:szCs w:val="28"/>
              </w:rPr>
              <w:t xml:space="preserve"> </w:t>
            </w:r>
            <w:r w:rsidRPr="00243525">
              <w:rPr>
                <w:b/>
                <w:bCs/>
                <w:sz w:val="28"/>
                <w:szCs w:val="28"/>
              </w:rPr>
              <w:t>позиции</w:t>
            </w:r>
            <w:r w:rsidRPr="00243525">
              <w:rPr>
                <w:b/>
                <w:bCs/>
                <w:spacing w:val="-7"/>
                <w:sz w:val="28"/>
                <w:szCs w:val="28"/>
              </w:rPr>
              <w:t xml:space="preserve"> </w:t>
            </w:r>
            <w:r w:rsidRPr="00243525">
              <w:rPr>
                <w:b/>
                <w:bCs/>
                <w:spacing w:val="-2"/>
                <w:sz w:val="28"/>
                <w:szCs w:val="28"/>
              </w:rPr>
              <w:t>обучающихся</w:t>
            </w:r>
            <w:r w:rsidRPr="00243525">
              <w:rPr>
                <w:bCs/>
                <w:sz w:val="28"/>
                <w:szCs w:val="28"/>
              </w:rPr>
              <w:tab/>
            </w:r>
            <w:r w:rsidRPr="00243525">
              <w:rPr>
                <w:bCs/>
                <w:spacing w:val="-5"/>
                <w:sz w:val="28"/>
                <w:szCs w:val="28"/>
              </w:rPr>
              <w:t>15</w:t>
            </w:r>
          </w:hyperlink>
        </w:p>
        <w:p w:rsidR="00243525" w:rsidRPr="00243525" w:rsidRDefault="00243525" w:rsidP="00243525">
          <w:pPr>
            <w:tabs>
              <w:tab w:val="left" w:leader="dot" w:pos="10199"/>
            </w:tabs>
            <w:spacing w:line="319" w:lineRule="exact"/>
            <w:ind w:left="140"/>
            <w:rPr>
              <w:b/>
              <w:bCs/>
              <w:sz w:val="28"/>
              <w:szCs w:val="28"/>
            </w:rPr>
          </w:pPr>
          <w:r w:rsidRPr="00243525">
            <w:rPr>
              <w:b/>
              <w:bCs/>
              <w:spacing w:val="-5"/>
              <w:sz w:val="28"/>
              <w:szCs w:val="28"/>
            </w:rPr>
            <w:t>3.4 Анализ воспитательного процесса</w:t>
          </w:r>
          <w:r w:rsidRPr="00243525">
            <w:rPr>
              <w:bCs/>
              <w:spacing w:val="-5"/>
              <w:sz w:val="28"/>
              <w:szCs w:val="28"/>
            </w:rPr>
            <w:t>………………………………………………………</w:t>
          </w:r>
        </w:p>
        <w:p w:rsidR="00243525" w:rsidRPr="00243525" w:rsidRDefault="00243525" w:rsidP="00243525">
          <w:pPr>
            <w:tabs>
              <w:tab w:val="left" w:leader="dot" w:pos="10199"/>
            </w:tabs>
            <w:spacing w:before="247"/>
            <w:ind w:left="140"/>
            <w:rPr>
              <w:b/>
              <w:bCs/>
              <w:sz w:val="28"/>
              <w:szCs w:val="28"/>
            </w:rPr>
          </w:pPr>
          <w:r w:rsidRPr="00243525">
            <w:rPr>
              <w:b/>
              <w:bCs/>
              <w:sz w:val="28"/>
              <w:szCs w:val="28"/>
            </w:rPr>
            <w:t>3.5 Календарный план воспитания……………………………………………………18</w:t>
          </w:r>
        </w:p>
      </w:sdtContent>
    </w:sdt>
    <w:p w:rsidR="00243525" w:rsidRPr="00243525" w:rsidRDefault="00243525" w:rsidP="00243525">
      <w:pPr>
        <w:tabs>
          <w:tab w:val="left" w:pos="1200"/>
        </w:tabs>
        <w:spacing w:before="247"/>
        <w:ind w:left="140"/>
        <w:rPr>
          <w:b/>
          <w:bCs/>
          <w:sz w:val="28"/>
          <w:szCs w:val="28"/>
        </w:rPr>
      </w:pPr>
      <w:r w:rsidRPr="00243525">
        <w:rPr>
          <w:b/>
          <w:bCs/>
          <w:sz w:val="28"/>
          <w:szCs w:val="28"/>
        </w:rPr>
        <w:tab/>
      </w:r>
    </w:p>
    <w:p w:rsidR="00243525" w:rsidRPr="00243525" w:rsidRDefault="00243525" w:rsidP="00243525">
      <w:pPr>
        <w:tabs>
          <w:tab w:val="left" w:pos="1200"/>
        </w:tabs>
        <w:sectPr w:rsidR="00243525" w:rsidRPr="00243525">
          <w:pgSz w:w="11910" w:h="16840"/>
          <w:pgMar w:top="760" w:right="141" w:bottom="1480" w:left="992" w:header="0" w:footer="1298" w:gutter="0"/>
          <w:pgNumType w:start="2"/>
          <w:cols w:space="720"/>
        </w:sectPr>
      </w:pPr>
      <w:r w:rsidRPr="00243525">
        <w:tab/>
      </w:r>
    </w:p>
    <w:p w:rsidR="00243525" w:rsidRPr="00243525" w:rsidRDefault="00243525" w:rsidP="00243525">
      <w:pPr>
        <w:spacing w:before="65"/>
        <w:ind w:left="140" w:right="563" w:firstLine="708"/>
        <w:jc w:val="both"/>
        <w:rPr>
          <w:sz w:val="24"/>
          <w:szCs w:val="24"/>
        </w:rPr>
      </w:pPr>
    </w:p>
    <w:p w:rsidR="00243525" w:rsidRPr="00243525" w:rsidRDefault="00243525" w:rsidP="00243525">
      <w:pPr>
        <w:spacing w:before="65"/>
        <w:ind w:left="140" w:right="563" w:firstLine="708"/>
        <w:jc w:val="both"/>
        <w:rPr>
          <w:sz w:val="24"/>
          <w:szCs w:val="24"/>
        </w:rPr>
      </w:pPr>
    </w:p>
    <w:p w:rsidR="00243525" w:rsidRPr="00243525" w:rsidRDefault="00243525" w:rsidP="00243525">
      <w:pPr>
        <w:spacing w:before="65"/>
        <w:ind w:left="140" w:right="563" w:firstLine="708"/>
        <w:jc w:val="both"/>
        <w:rPr>
          <w:sz w:val="24"/>
          <w:szCs w:val="24"/>
        </w:rPr>
      </w:pPr>
      <w:r w:rsidRPr="00243525">
        <w:rPr>
          <w:sz w:val="24"/>
          <w:szCs w:val="24"/>
        </w:rPr>
        <w:t>Рабочая программа воспитания по профессии 15.01.05 Сварщик (ручной и частично механизированной сварки (наплавки) является приложением 2 к Рабочей программе воспитания образовательной организации, реализующей программы СПО</w:t>
      </w:r>
    </w:p>
    <w:p w:rsidR="00243525" w:rsidRPr="00243525" w:rsidRDefault="00243525" w:rsidP="00243525">
      <w:pPr>
        <w:spacing w:before="1"/>
        <w:ind w:left="705" w:right="422"/>
        <w:jc w:val="center"/>
        <w:outlineLvl w:val="0"/>
        <w:rPr>
          <w:b/>
          <w:bCs/>
          <w:sz w:val="28"/>
          <w:szCs w:val="28"/>
        </w:rPr>
      </w:pPr>
      <w:r w:rsidRPr="00243525">
        <w:rPr>
          <w:b/>
          <w:bCs/>
          <w:sz w:val="28"/>
          <w:szCs w:val="28"/>
        </w:rPr>
        <w:t>РАЗДЕЛ</w:t>
      </w:r>
      <w:r w:rsidRPr="00243525">
        <w:rPr>
          <w:b/>
          <w:bCs/>
          <w:spacing w:val="-5"/>
          <w:sz w:val="28"/>
          <w:szCs w:val="28"/>
        </w:rPr>
        <w:t xml:space="preserve"> </w:t>
      </w:r>
      <w:r w:rsidRPr="00243525">
        <w:rPr>
          <w:b/>
          <w:bCs/>
          <w:sz w:val="28"/>
          <w:szCs w:val="28"/>
        </w:rPr>
        <w:t>1.</w:t>
      </w:r>
      <w:r w:rsidRPr="00243525">
        <w:rPr>
          <w:b/>
          <w:bCs/>
          <w:spacing w:val="-3"/>
          <w:sz w:val="28"/>
          <w:szCs w:val="28"/>
        </w:rPr>
        <w:t xml:space="preserve"> </w:t>
      </w:r>
      <w:r w:rsidRPr="00243525">
        <w:rPr>
          <w:b/>
          <w:bCs/>
          <w:spacing w:val="-2"/>
          <w:sz w:val="28"/>
          <w:szCs w:val="28"/>
        </w:rPr>
        <w:t>ЦЕЛЕВОЙ</w:t>
      </w:r>
    </w:p>
    <w:p w:rsidR="00243525" w:rsidRPr="00243525" w:rsidRDefault="00243525" w:rsidP="00243525">
      <w:pPr>
        <w:spacing w:before="315"/>
        <w:ind w:left="140" w:right="563" w:firstLine="708"/>
        <w:jc w:val="both"/>
        <w:rPr>
          <w:sz w:val="24"/>
          <w:szCs w:val="24"/>
        </w:rPr>
      </w:pPr>
      <w:r w:rsidRPr="00243525">
        <w:rPr>
          <w:sz w:val="24"/>
          <w:szCs w:val="24"/>
        </w:rPr>
        <w:t>Воспитательная деятельность в ГАПОУ «Арский агропромышленный профессиональный колледж», является неотъемлемой частью образовательного процесса, планируется и осуществляется в соответствии с приоритетами государственной политики в сфере воспитания.</w:t>
      </w:r>
    </w:p>
    <w:p w:rsidR="00243525" w:rsidRPr="00243525" w:rsidRDefault="00243525" w:rsidP="00243525">
      <w:pPr>
        <w:ind w:left="140" w:right="561" w:firstLine="708"/>
        <w:jc w:val="both"/>
        <w:rPr>
          <w:sz w:val="24"/>
          <w:szCs w:val="24"/>
        </w:rPr>
      </w:pPr>
      <w:r w:rsidRPr="00243525">
        <w:rPr>
          <w:sz w:val="24"/>
          <w:szCs w:val="24"/>
        </w:rPr>
        <w:t>Участниками образовательных отношений в части воспитании являются педагогические работники, обучающиеся, родители (законные представители) несовершеннолетних обучающихся ГАПОУ «Арский агропромышленный профессиональный колледж». Родители (законные представители) несовершеннолетних обучающихся имеют преимущественное право на воспитание своих детей.</w:t>
      </w:r>
    </w:p>
    <w:p w:rsidR="00243525" w:rsidRPr="00243525" w:rsidRDefault="00243525" w:rsidP="00243525">
      <w:pPr>
        <w:spacing w:before="5"/>
        <w:rPr>
          <w:sz w:val="24"/>
          <w:szCs w:val="24"/>
        </w:rPr>
      </w:pPr>
    </w:p>
    <w:p w:rsidR="00243525" w:rsidRPr="00243525" w:rsidRDefault="00243525" w:rsidP="00243525">
      <w:pPr>
        <w:spacing w:before="1"/>
        <w:ind w:left="849"/>
        <w:jc w:val="both"/>
        <w:outlineLvl w:val="1"/>
        <w:rPr>
          <w:b/>
          <w:bCs/>
          <w:sz w:val="24"/>
          <w:szCs w:val="24"/>
        </w:rPr>
      </w:pPr>
      <w:r w:rsidRPr="00243525">
        <w:rPr>
          <w:b/>
          <w:bCs/>
          <w:sz w:val="24"/>
          <w:szCs w:val="24"/>
        </w:rPr>
        <w:t>Цель</w:t>
      </w:r>
      <w:r w:rsidRPr="00243525">
        <w:rPr>
          <w:b/>
          <w:bCs/>
          <w:spacing w:val="-4"/>
          <w:sz w:val="24"/>
          <w:szCs w:val="24"/>
        </w:rPr>
        <w:t xml:space="preserve"> </w:t>
      </w:r>
      <w:r w:rsidRPr="00243525">
        <w:rPr>
          <w:b/>
          <w:bCs/>
          <w:sz w:val="24"/>
          <w:szCs w:val="24"/>
        </w:rPr>
        <w:t>и</w:t>
      </w:r>
      <w:r w:rsidRPr="00243525">
        <w:rPr>
          <w:b/>
          <w:bCs/>
          <w:spacing w:val="-3"/>
          <w:sz w:val="24"/>
          <w:szCs w:val="24"/>
        </w:rPr>
        <w:t xml:space="preserve"> </w:t>
      </w:r>
      <w:r w:rsidRPr="00243525">
        <w:rPr>
          <w:b/>
          <w:bCs/>
          <w:sz w:val="24"/>
          <w:szCs w:val="24"/>
        </w:rPr>
        <w:t>задачи</w:t>
      </w:r>
      <w:r w:rsidRPr="00243525">
        <w:rPr>
          <w:b/>
          <w:bCs/>
          <w:spacing w:val="-4"/>
          <w:sz w:val="24"/>
          <w:szCs w:val="24"/>
        </w:rPr>
        <w:t xml:space="preserve"> </w:t>
      </w:r>
      <w:r w:rsidRPr="00243525">
        <w:rPr>
          <w:b/>
          <w:bCs/>
          <w:sz w:val="24"/>
          <w:szCs w:val="24"/>
        </w:rPr>
        <w:t>воспитания</w:t>
      </w:r>
      <w:r w:rsidRPr="00243525">
        <w:rPr>
          <w:b/>
          <w:bCs/>
          <w:spacing w:val="-3"/>
          <w:sz w:val="24"/>
          <w:szCs w:val="24"/>
        </w:rPr>
        <w:t xml:space="preserve"> </w:t>
      </w:r>
      <w:r w:rsidRPr="00243525">
        <w:rPr>
          <w:b/>
          <w:bCs/>
          <w:spacing w:val="-2"/>
          <w:sz w:val="24"/>
          <w:szCs w:val="24"/>
        </w:rPr>
        <w:t>обучающихся</w:t>
      </w:r>
    </w:p>
    <w:p w:rsidR="00243525" w:rsidRPr="00243525" w:rsidRDefault="00243525" w:rsidP="00243525">
      <w:pPr>
        <w:spacing w:before="247"/>
        <w:ind w:left="140" w:right="565" w:firstLine="708"/>
        <w:jc w:val="both"/>
        <w:rPr>
          <w:sz w:val="24"/>
          <w:szCs w:val="24"/>
        </w:rPr>
      </w:pPr>
      <w:r w:rsidRPr="00243525">
        <w:rPr>
          <w:sz w:val="24"/>
          <w:szCs w:val="24"/>
        </w:rPr>
        <w:t>Инвариантные компоненты Рабочей программы воспитания (далее Программы), примерного календарного плана</w:t>
      </w:r>
      <w:r w:rsidRPr="00243525">
        <w:rPr>
          <w:spacing w:val="40"/>
          <w:sz w:val="24"/>
          <w:szCs w:val="24"/>
        </w:rPr>
        <w:t xml:space="preserve"> </w:t>
      </w:r>
      <w:r w:rsidRPr="00243525">
        <w:rPr>
          <w:sz w:val="24"/>
          <w:szCs w:val="24"/>
        </w:rPr>
        <w:t>воспитательной</w:t>
      </w:r>
      <w:r w:rsidRPr="00243525">
        <w:rPr>
          <w:spacing w:val="40"/>
          <w:sz w:val="24"/>
          <w:szCs w:val="24"/>
        </w:rPr>
        <w:t xml:space="preserve"> </w:t>
      </w:r>
      <w:r w:rsidRPr="00243525">
        <w:rPr>
          <w:sz w:val="24"/>
          <w:szCs w:val="24"/>
        </w:rPr>
        <w:t>работы</w:t>
      </w:r>
      <w:r w:rsidRPr="00243525">
        <w:rPr>
          <w:spacing w:val="40"/>
          <w:sz w:val="24"/>
          <w:szCs w:val="24"/>
        </w:rPr>
        <w:t xml:space="preserve"> </w:t>
      </w:r>
      <w:r w:rsidRPr="00243525">
        <w:rPr>
          <w:sz w:val="24"/>
          <w:szCs w:val="24"/>
        </w:rPr>
        <w:t>ориентированы</w:t>
      </w:r>
      <w:r w:rsidRPr="00243525">
        <w:rPr>
          <w:spacing w:val="40"/>
          <w:sz w:val="24"/>
          <w:szCs w:val="24"/>
        </w:rPr>
        <w:t xml:space="preserve"> </w:t>
      </w:r>
      <w:r w:rsidRPr="00243525">
        <w:rPr>
          <w:sz w:val="24"/>
          <w:szCs w:val="24"/>
        </w:rPr>
        <w:t>на</w:t>
      </w:r>
      <w:r w:rsidRPr="00243525">
        <w:rPr>
          <w:spacing w:val="40"/>
          <w:sz w:val="24"/>
          <w:szCs w:val="24"/>
        </w:rPr>
        <w:t xml:space="preserve"> </w:t>
      </w:r>
      <w:r w:rsidRPr="00243525">
        <w:rPr>
          <w:sz w:val="24"/>
          <w:szCs w:val="24"/>
        </w:rPr>
        <w:t>реализацию запросов общества и государства, определяются с учетом государственной политики в области воспитания; обеспечивают единство содержания воспитательной</w:t>
      </w:r>
      <w:r w:rsidRPr="00243525">
        <w:rPr>
          <w:spacing w:val="40"/>
          <w:sz w:val="24"/>
          <w:szCs w:val="24"/>
        </w:rPr>
        <w:t xml:space="preserve"> </w:t>
      </w:r>
      <w:r w:rsidRPr="00243525">
        <w:rPr>
          <w:sz w:val="24"/>
          <w:szCs w:val="24"/>
        </w:rPr>
        <w:t>деятельности,</w:t>
      </w:r>
      <w:r w:rsidRPr="00243525">
        <w:rPr>
          <w:spacing w:val="40"/>
          <w:sz w:val="24"/>
          <w:szCs w:val="24"/>
        </w:rPr>
        <w:t xml:space="preserve"> </w:t>
      </w:r>
      <w:r w:rsidRPr="00243525">
        <w:rPr>
          <w:sz w:val="24"/>
          <w:szCs w:val="24"/>
        </w:rPr>
        <w:t>отражают</w:t>
      </w:r>
      <w:r w:rsidRPr="00243525">
        <w:rPr>
          <w:spacing w:val="80"/>
          <w:sz w:val="24"/>
          <w:szCs w:val="24"/>
        </w:rPr>
        <w:t xml:space="preserve"> </w:t>
      </w:r>
      <w:r w:rsidRPr="00243525">
        <w:rPr>
          <w:sz w:val="24"/>
          <w:szCs w:val="24"/>
        </w:rPr>
        <w:t>общие</w:t>
      </w:r>
      <w:r w:rsidRPr="00243525">
        <w:rPr>
          <w:spacing w:val="40"/>
          <w:sz w:val="24"/>
          <w:szCs w:val="24"/>
        </w:rPr>
        <w:t xml:space="preserve"> </w:t>
      </w:r>
      <w:r w:rsidRPr="00243525">
        <w:rPr>
          <w:sz w:val="24"/>
          <w:szCs w:val="24"/>
        </w:rPr>
        <w:t>для</w:t>
      </w:r>
      <w:r w:rsidRPr="00243525">
        <w:rPr>
          <w:spacing w:val="40"/>
          <w:sz w:val="24"/>
          <w:szCs w:val="24"/>
        </w:rPr>
        <w:t xml:space="preserve"> </w:t>
      </w:r>
      <w:r w:rsidRPr="00243525">
        <w:rPr>
          <w:sz w:val="24"/>
          <w:szCs w:val="24"/>
        </w:rPr>
        <w:t>любой</w:t>
      </w:r>
      <w:r w:rsidRPr="00243525">
        <w:rPr>
          <w:spacing w:val="40"/>
          <w:sz w:val="24"/>
          <w:szCs w:val="24"/>
        </w:rPr>
        <w:t xml:space="preserve"> </w:t>
      </w:r>
      <w:r w:rsidRPr="00243525">
        <w:rPr>
          <w:sz w:val="24"/>
          <w:szCs w:val="24"/>
        </w:rPr>
        <w:t>образовательной организации, реализующей программы СПО, цель и задачи воспитательной деятельности, положения ФГОС СПО в контексте формирования общих компетенций у обучающихся.</w:t>
      </w:r>
    </w:p>
    <w:p w:rsidR="00243525" w:rsidRPr="00243525" w:rsidRDefault="00243525" w:rsidP="00243525">
      <w:pPr>
        <w:ind w:left="140" w:right="566" w:firstLine="708"/>
        <w:jc w:val="both"/>
        <w:rPr>
          <w:sz w:val="24"/>
          <w:szCs w:val="24"/>
        </w:rPr>
      </w:pPr>
      <w:r w:rsidRPr="00243525">
        <w:rPr>
          <w:sz w:val="24"/>
          <w:szCs w:val="24"/>
        </w:rPr>
        <w:t>Вариативные компоненты обеспечивают реализацию и развитие внутреннего потенциала образовательной организации, реализующей программы СПО.</w:t>
      </w:r>
    </w:p>
    <w:p w:rsidR="00243525" w:rsidRPr="00243525" w:rsidRDefault="00243525" w:rsidP="00243525">
      <w:pPr>
        <w:ind w:left="140" w:right="564" w:firstLine="708"/>
        <w:jc w:val="both"/>
        <w:rPr>
          <w:sz w:val="24"/>
          <w:szCs w:val="24"/>
        </w:rPr>
      </w:pPr>
      <w:r w:rsidRPr="00243525">
        <w:rPr>
          <w:sz w:val="24"/>
          <w:szCs w:val="24"/>
        </w:rPr>
        <w:t xml:space="preserve">В соответствии с нормативными правовыми актами Российской Федерации в сфере образования </w:t>
      </w:r>
      <w:r w:rsidRPr="00243525">
        <w:rPr>
          <w:b/>
          <w:sz w:val="24"/>
          <w:szCs w:val="24"/>
        </w:rPr>
        <w:t xml:space="preserve">цель воспитания обучающихся </w:t>
      </w:r>
      <w:r w:rsidRPr="00243525">
        <w:rPr>
          <w:sz w:val="24"/>
          <w:szCs w:val="24"/>
        </w:rPr>
        <w:t>— развитие личности, создание условий для самоопределения и социализации на основе социокультурных, духовно-нравственных ценностей и</w:t>
      </w:r>
      <w:r w:rsidRPr="00243525">
        <w:rPr>
          <w:spacing w:val="-1"/>
          <w:sz w:val="24"/>
          <w:szCs w:val="24"/>
        </w:rPr>
        <w:t xml:space="preserve"> </w:t>
      </w:r>
      <w:r w:rsidRPr="00243525">
        <w:rPr>
          <w:sz w:val="24"/>
          <w:szCs w:val="24"/>
        </w:rPr>
        <w:t>принятых в российском обществе правил и норм поведения в интересах человека,</w:t>
      </w:r>
      <w:r w:rsidRPr="00243525">
        <w:rPr>
          <w:spacing w:val="40"/>
          <w:sz w:val="24"/>
          <w:szCs w:val="24"/>
        </w:rPr>
        <w:t xml:space="preserve"> </w:t>
      </w:r>
      <w:r w:rsidRPr="00243525">
        <w:rPr>
          <w:sz w:val="24"/>
          <w:szCs w:val="24"/>
        </w:rPr>
        <w:t>семьи, общества и государства, формирование у обучающихся чувства патриотизма,</w:t>
      </w:r>
      <w:r w:rsidRPr="00243525">
        <w:rPr>
          <w:spacing w:val="40"/>
          <w:sz w:val="24"/>
          <w:szCs w:val="24"/>
        </w:rPr>
        <w:t xml:space="preserve"> </w:t>
      </w:r>
      <w:r w:rsidRPr="00243525">
        <w:rPr>
          <w:sz w:val="24"/>
          <w:szCs w:val="24"/>
        </w:rPr>
        <w:t>гражданственности,</w:t>
      </w:r>
      <w:r w:rsidRPr="00243525">
        <w:rPr>
          <w:spacing w:val="40"/>
          <w:sz w:val="24"/>
          <w:szCs w:val="24"/>
        </w:rPr>
        <w:t xml:space="preserve"> </w:t>
      </w:r>
      <w:r w:rsidRPr="00243525">
        <w:rPr>
          <w:sz w:val="24"/>
          <w:szCs w:val="24"/>
        </w:rPr>
        <w:t>уважения</w:t>
      </w:r>
      <w:r w:rsidRPr="00243525">
        <w:rPr>
          <w:spacing w:val="40"/>
          <w:sz w:val="24"/>
          <w:szCs w:val="24"/>
        </w:rPr>
        <w:t xml:space="preserve"> </w:t>
      </w:r>
      <w:r w:rsidRPr="00243525">
        <w:rPr>
          <w:sz w:val="24"/>
          <w:szCs w:val="24"/>
        </w:rPr>
        <w:t>к</w:t>
      </w:r>
      <w:r w:rsidRPr="00243525">
        <w:rPr>
          <w:spacing w:val="40"/>
          <w:sz w:val="24"/>
          <w:szCs w:val="24"/>
        </w:rPr>
        <w:t xml:space="preserve"> </w:t>
      </w:r>
      <w:r w:rsidRPr="00243525">
        <w:rPr>
          <w:sz w:val="24"/>
          <w:szCs w:val="24"/>
        </w:rPr>
        <w:t>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43525" w:rsidRPr="00243525" w:rsidRDefault="00243525" w:rsidP="00243525">
      <w:pPr>
        <w:spacing w:before="5" w:line="274" w:lineRule="exact"/>
        <w:ind w:left="849"/>
        <w:jc w:val="both"/>
        <w:outlineLvl w:val="1"/>
        <w:rPr>
          <w:b/>
          <w:bCs/>
          <w:sz w:val="24"/>
          <w:szCs w:val="24"/>
        </w:rPr>
      </w:pPr>
      <w:r w:rsidRPr="00243525">
        <w:rPr>
          <w:b/>
          <w:bCs/>
          <w:sz w:val="24"/>
          <w:szCs w:val="24"/>
        </w:rPr>
        <w:t xml:space="preserve">Задачи </w:t>
      </w:r>
      <w:r w:rsidRPr="00243525">
        <w:rPr>
          <w:b/>
          <w:bCs/>
          <w:spacing w:val="-2"/>
          <w:sz w:val="24"/>
          <w:szCs w:val="24"/>
        </w:rPr>
        <w:t>воспитания:</w:t>
      </w:r>
    </w:p>
    <w:p w:rsidR="00243525" w:rsidRPr="00243525" w:rsidRDefault="00243525" w:rsidP="0020640A">
      <w:pPr>
        <w:numPr>
          <w:ilvl w:val="0"/>
          <w:numId w:val="134"/>
        </w:numPr>
        <w:tabs>
          <w:tab w:val="left" w:pos="1089"/>
        </w:tabs>
        <w:ind w:right="567" w:firstLine="708"/>
        <w:jc w:val="both"/>
        <w:rPr>
          <w:sz w:val="24"/>
        </w:rPr>
      </w:pPr>
      <w:r w:rsidRPr="00243525">
        <w:rPr>
          <w:sz w:val="24"/>
        </w:rPr>
        <w:t>усвоение обучающимися знаний о нормах, духовно-нравственных ценностях, которые выработало российское общество (социально значимых знаний);</w:t>
      </w:r>
    </w:p>
    <w:p w:rsidR="00243525" w:rsidRPr="00243525" w:rsidRDefault="00243525" w:rsidP="0020640A">
      <w:pPr>
        <w:numPr>
          <w:ilvl w:val="0"/>
          <w:numId w:val="134"/>
        </w:numPr>
        <w:tabs>
          <w:tab w:val="left" w:pos="1074"/>
        </w:tabs>
        <w:ind w:right="568" w:firstLine="708"/>
        <w:jc w:val="both"/>
        <w:rPr>
          <w:sz w:val="24"/>
        </w:rPr>
      </w:pPr>
      <w:r w:rsidRPr="00243525">
        <w:rPr>
          <w:sz w:val="24"/>
        </w:rPr>
        <w:t xml:space="preserve">формирование и развитие осознанного позитивного отношения к ценностям, нормам и правилам поведения, принятым в российском обществе (их освоение, принятие), современного научного мировоззрения, мотивации к труду, непрерывному личностному и профессиональному </w:t>
      </w:r>
      <w:r w:rsidRPr="00243525">
        <w:rPr>
          <w:spacing w:val="-2"/>
          <w:sz w:val="24"/>
        </w:rPr>
        <w:t>росту;</w:t>
      </w:r>
    </w:p>
    <w:p w:rsidR="00243525" w:rsidRPr="00243525" w:rsidRDefault="00243525" w:rsidP="0020640A">
      <w:pPr>
        <w:numPr>
          <w:ilvl w:val="0"/>
          <w:numId w:val="134"/>
        </w:numPr>
        <w:tabs>
          <w:tab w:val="left" w:pos="1197"/>
          <w:tab w:val="left" w:pos="2818"/>
          <w:tab w:val="left" w:pos="4897"/>
          <w:tab w:val="left" w:pos="5720"/>
          <w:tab w:val="left" w:pos="7046"/>
          <w:tab w:val="left" w:pos="10079"/>
        </w:tabs>
        <w:ind w:right="563" w:firstLine="708"/>
        <w:rPr>
          <w:sz w:val="24"/>
        </w:rPr>
      </w:pPr>
      <w:r w:rsidRPr="00243525">
        <w:rPr>
          <w:spacing w:val="-2"/>
          <w:sz w:val="24"/>
        </w:rPr>
        <w:t>приобретение</w:t>
      </w:r>
      <w:r w:rsidRPr="00243525">
        <w:rPr>
          <w:sz w:val="24"/>
        </w:rPr>
        <w:tab/>
      </w:r>
      <w:r w:rsidRPr="00243525">
        <w:rPr>
          <w:spacing w:val="-2"/>
          <w:sz w:val="24"/>
        </w:rPr>
        <w:t>социокультурного</w:t>
      </w:r>
      <w:r w:rsidRPr="00243525">
        <w:rPr>
          <w:sz w:val="24"/>
        </w:rPr>
        <w:tab/>
      </w:r>
      <w:r w:rsidRPr="00243525">
        <w:rPr>
          <w:spacing w:val="-4"/>
          <w:sz w:val="24"/>
        </w:rPr>
        <w:t>опыта</w:t>
      </w:r>
      <w:r w:rsidRPr="00243525">
        <w:rPr>
          <w:sz w:val="24"/>
        </w:rPr>
        <w:tab/>
      </w:r>
      <w:r w:rsidRPr="00243525">
        <w:rPr>
          <w:spacing w:val="-2"/>
          <w:sz w:val="24"/>
        </w:rPr>
        <w:t>поведения,</w:t>
      </w:r>
      <w:r w:rsidRPr="00243525">
        <w:rPr>
          <w:sz w:val="24"/>
        </w:rPr>
        <w:tab/>
        <w:t>общения,</w:t>
      </w:r>
      <w:r w:rsidRPr="00243525">
        <w:rPr>
          <w:spacing w:val="80"/>
          <w:sz w:val="24"/>
        </w:rPr>
        <w:t xml:space="preserve"> </w:t>
      </w:r>
      <w:r w:rsidRPr="00243525">
        <w:rPr>
          <w:sz w:val="24"/>
        </w:rPr>
        <w:t>межличностных</w:t>
      </w:r>
      <w:r w:rsidRPr="00243525">
        <w:rPr>
          <w:sz w:val="24"/>
        </w:rPr>
        <w:tab/>
      </w:r>
      <w:r w:rsidRPr="00243525">
        <w:rPr>
          <w:spacing w:val="-10"/>
          <w:sz w:val="24"/>
        </w:rPr>
        <w:t xml:space="preserve">и </w:t>
      </w:r>
      <w:r w:rsidRPr="00243525">
        <w:rPr>
          <w:sz w:val="24"/>
        </w:rPr>
        <w:t>социальных отношений, в том числе в профессионально ориентированной деятельности;</w:t>
      </w:r>
    </w:p>
    <w:p w:rsidR="00243525" w:rsidRPr="00243525" w:rsidRDefault="00243525" w:rsidP="0020640A">
      <w:pPr>
        <w:numPr>
          <w:ilvl w:val="0"/>
          <w:numId w:val="134"/>
        </w:numPr>
        <w:tabs>
          <w:tab w:val="left" w:pos="1249"/>
        </w:tabs>
        <w:ind w:right="575" w:firstLine="708"/>
        <w:rPr>
          <w:sz w:val="24"/>
        </w:rPr>
      </w:pPr>
      <w:r w:rsidRPr="00243525">
        <w:rPr>
          <w:sz w:val="24"/>
        </w:rPr>
        <w:t>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rsidR="00243525" w:rsidRPr="00243525" w:rsidRDefault="00243525" w:rsidP="0020640A">
      <w:pPr>
        <w:numPr>
          <w:ilvl w:val="0"/>
          <w:numId w:val="134"/>
        </w:numPr>
        <w:tabs>
          <w:tab w:val="left" w:pos="1174"/>
        </w:tabs>
        <w:ind w:left="1174" w:hanging="325"/>
        <w:rPr>
          <w:sz w:val="24"/>
        </w:rPr>
      </w:pPr>
      <w:r w:rsidRPr="00243525">
        <w:rPr>
          <w:sz w:val="24"/>
        </w:rPr>
        <w:t>подготовка</w:t>
      </w:r>
      <w:r w:rsidRPr="00243525">
        <w:rPr>
          <w:spacing w:val="-6"/>
          <w:sz w:val="24"/>
        </w:rPr>
        <w:t xml:space="preserve"> </w:t>
      </w:r>
      <w:r w:rsidRPr="00243525">
        <w:rPr>
          <w:sz w:val="24"/>
        </w:rPr>
        <w:t>к</w:t>
      </w:r>
      <w:r w:rsidRPr="00243525">
        <w:rPr>
          <w:spacing w:val="-2"/>
          <w:sz w:val="24"/>
        </w:rPr>
        <w:t xml:space="preserve"> </w:t>
      </w:r>
      <w:r w:rsidRPr="00243525">
        <w:rPr>
          <w:sz w:val="24"/>
        </w:rPr>
        <w:t>созданию</w:t>
      </w:r>
      <w:r w:rsidRPr="00243525">
        <w:rPr>
          <w:spacing w:val="-3"/>
          <w:sz w:val="24"/>
        </w:rPr>
        <w:t xml:space="preserve"> </w:t>
      </w:r>
      <w:r w:rsidRPr="00243525">
        <w:rPr>
          <w:sz w:val="24"/>
        </w:rPr>
        <w:t>семьи</w:t>
      </w:r>
      <w:r w:rsidRPr="00243525">
        <w:rPr>
          <w:spacing w:val="-2"/>
          <w:sz w:val="24"/>
        </w:rPr>
        <w:t xml:space="preserve"> </w:t>
      </w:r>
      <w:r w:rsidRPr="00243525">
        <w:rPr>
          <w:sz w:val="24"/>
        </w:rPr>
        <w:t>и</w:t>
      </w:r>
      <w:r w:rsidRPr="00243525">
        <w:rPr>
          <w:spacing w:val="-2"/>
          <w:sz w:val="24"/>
        </w:rPr>
        <w:t xml:space="preserve"> </w:t>
      </w:r>
      <w:r w:rsidRPr="00243525">
        <w:rPr>
          <w:sz w:val="24"/>
        </w:rPr>
        <w:t>рождению</w:t>
      </w:r>
      <w:r w:rsidRPr="00243525">
        <w:rPr>
          <w:spacing w:val="-4"/>
          <w:sz w:val="24"/>
        </w:rPr>
        <w:t xml:space="preserve"> </w:t>
      </w:r>
      <w:r w:rsidRPr="00243525">
        <w:rPr>
          <w:spacing w:val="-2"/>
          <w:sz w:val="24"/>
        </w:rPr>
        <w:t>детей.</w:t>
      </w:r>
    </w:p>
    <w:p w:rsidR="00243525" w:rsidRPr="00243525" w:rsidRDefault="00243525" w:rsidP="00243525">
      <w:pPr>
        <w:spacing w:before="4"/>
        <w:rPr>
          <w:sz w:val="24"/>
          <w:szCs w:val="24"/>
        </w:rPr>
      </w:pPr>
    </w:p>
    <w:p w:rsidR="00243525" w:rsidRPr="00243525" w:rsidRDefault="00243525" w:rsidP="0020640A">
      <w:pPr>
        <w:numPr>
          <w:ilvl w:val="1"/>
          <w:numId w:val="133"/>
        </w:numPr>
        <w:tabs>
          <w:tab w:val="left" w:pos="1268"/>
        </w:tabs>
        <w:ind w:left="1268" w:hanging="419"/>
        <w:outlineLvl w:val="1"/>
        <w:rPr>
          <w:b/>
          <w:bCs/>
          <w:sz w:val="24"/>
          <w:szCs w:val="24"/>
        </w:rPr>
      </w:pPr>
      <w:r w:rsidRPr="00243525">
        <w:rPr>
          <w:b/>
          <w:bCs/>
          <w:sz w:val="24"/>
          <w:szCs w:val="24"/>
        </w:rPr>
        <w:t>Направления</w:t>
      </w:r>
      <w:r w:rsidRPr="00243525">
        <w:rPr>
          <w:b/>
          <w:bCs/>
          <w:spacing w:val="-3"/>
          <w:sz w:val="24"/>
          <w:szCs w:val="24"/>
        </w:rPr>
        <w:t xml:space="preserve"> </w:t>
      </w:r>
      <w:r w:rsidRPr="00243525">
        <w:rPr>
          <w:b/>
          <w:bCs/>
          <w:spacing w:val="-2"/>
          <w:sz w:val="24"/>
          <w:szCs w:val="24"/>
        </w:rPr>
        <w:t>воспитания</w:t>
      </w:r>
    </w:p>
    <w:p w:rsidR="00243525" w:rsidRPr="00243525" w:rsidRDefault="00243525" w:rsidP="00243525">
      <w:pPr>
        <w:rPr>
          <w:sz w:val="24"/>
          <w:szCs w:val="24"/>
        </w:rPr>
        <w:sectPr w:rsidR="00243525" w:rsidRPr="00243525">
          <w:pgSz w:w="11910" w:h="16840"/>
          <w:pgMar w:top="760" w:right="141" w:bottom="1480" w:left="992" w:header="0" w:footer="1298" w:gutter="0"/>
          <w:cols w:space="720"/>
        </w:sectPr>
      </w:pPr>
    </w:p>
    <w:p w:rsidR="00243525" w:rsidRPr="00243525" w:rsidRDefault="00243525" w:rsidP="00243525">
      <w:pPr>
        <w:spacing w:before="65"/>
        <w:ind w:left="140"/>
        <w:jc w:val="both"/>
        <w:rPr>
          <w:sz w:val="24"/>
          <w:szCs w:val="24"/>
        </w:rPr>
      </w:pPr>
    </w:p>
    <w:p w:rsidR="00243525" w:rsidRPr="00243525" w:rsidRDefault="00243525" w:rsidP="00243525">
      <w:pPr>
        <w:spacing w:before="271"/>
        <w:rPr>
          <w:sz w:val="24"/>
          <w:szCs w:val="24"/>
        </w:rPr>
      </w:pPr>
      <w:r w:rsidRPr="00243525">
        <w:rPr>
          <w:sz w:val="24"/>
          <w:szCs w:val="24"/>
        </w:rPr>
        <w:t>Рабочая</w:t>
      </w:r>
      <w:r w:rsidRPr="00243525">
        <w:rPr>
          <w:spacing w:val="32"/>
          <w:sz w:val="24"/>
          <w:szCs w:val="24"/>
        </w:rPr>
        <w:t xml:space="preserve">  </w:t>
      </w:r>
      <w:r w:rsidRPr="00243525">
        <w:rPr>
          <w:sz w:val="24"/>
          <w:szCs w:val="24"/>
        </w:rPr>
        <w:t>программа</w:t>
      </w:r>
      <w:r w:rsidRPr="00243525">
        <w:rPr>
          <w:spacing w:val="35"/>
          <w:sz w:val="24"/>
          <w:szCs w:val="24"/>
        </w:rPr>
        <w:t xml:space="preserve">  </w:t>
      </w:r>
      <w:r w:rsidRPr="00243525">
        <w:rPr>
          <w:sz w:val="24"/>
          <w:szCs w:val="24"/>
        </w:rPr>
        <w:t>воспитания</w:t>
      </w:r>
      <w:r w:rsidRPr="00243525">
        <w:rPr>
          <w:spacing w:val="33"/>
          <w:sz w:val="24"/>
          <w:szCs w:val="24"/>
        </w:rPr>
        <w:t xml:space="preserve">  </w:t>
      </w:r>
      <w:r w:rsidRPr="00243525">
        <w:rPr>
          <w:sz w:val="24"/>
          <w:szCs w:val="24"/>
        </w:rPr>
        <w:t>реализуется</w:t>
      </w:r>
      <w:r w:rsidRPr="00243525">
        <w:rPr>
          <w:spacing w:val="34"/>
          <w:sz w:val="24"/>
          <w:szCs w:val="24"/>
        </w:rPr>
        <w:t xml:space="preserve">  </w:t>
      </w:r>
      <w:r w:rsidRPr="00243525">
        <w:rPr>
          <w:sz w:val="24"/>
          <w:szCs w:val="24"/>
        </w:rPr>
        <w:t>в</w:t>
      </w:r>
      <w:r w:rsidRPr="00243525">
        <w:rPr>
          <w:spacing w:val="34"/>
          <w:sz w:val="24"/>
          <w:szCs w:val="24"/>
        </w:rPr>
        <w:t xml:space="preserve">  </w:t>
      </w:r>
      <w:r w:rsidRPr="00243525">
        <w:rPr>
          <w:sz w:val="24"/>
          <w:szCs w:val="24"/>
        </w:rPr>
        <w:t>единстве</w:t>
      </w:r>
      <w:r w:rsidRPr="00243525">
        <w:rPr>
          <w:spacing w:val="35"/>
          <w:sz w:val="24"/>
          <w:szCs w:val="24"/>
        </w:rPr>
        <w:t xml:space="preserve">  </w:t>
      </w:r>
      <w:r w:rsidRPr="00243525">
        <w:rPr>
          <w:sz w:val="24"/>
          <w:szCs w:val="24"/>
        </w:rPr>
        <w:t>учебной</w:t>
      </w:r>
      <w:r w:rsidRPr="00243525">
        <w:rPr>
          <w:spacing w:val="38"/>
          <w:sz w:val="24"/>
          <w:szCs w:val="24"/>
        </w:rPr>
        <w:t xml:space="preserve">  </w:t>
      </w:r>
      <w:r w:rsidRPr="00243525">
        <w:rPr>
          <w:sz w:val="24"/>
          <w:szCs w:val="24"/>
        </w:rPr>
        <w:t>и</w:t>
      </w:r>
      <w:r w:rsidRPr="00243525">
        <w:rPr>
          <w:spacing w:val="2"/>
          <w:sz w:val="24"/>
          <w:szCs w:val="24"/>
        </w:rPr>
        <w:t xml:space="preserve"> </w:t>
      </w:r>
      <w:r w:rsidRPr="00243525">
        <w:rPr>
          <w:spacing w:val="-2"/>
          <w:sz w:val="24"/>
          <w:szCs w:val="24"/>
        </w:rPr>
        <w:t>воспитательной</w:t>
      </w:r>
    </w:p>
    <w:p w:rsidR="00243525" w:rsidRPr="00243525" w:rsidRDefault="00243525" w:rsidP="00243525">
      <w:pPr>
        <w:spacing w:before="65"/>
        <w:jc w:val="both"/>
        <w:rPr>
          <w:sz w:val="24"/>
          <w:szCs w:val="24"/>
        </w:rPr>
      </w:pPr>
      <w:r w:rsidRPr="00243525">
        <w:rPr>
          <w:sz w:val="24"/>
          <w:szCs w:val="24"/>
        </w:rPr>
        <w:t>деятельности</w:t>
      </w:r>
      <w:r w:rsidRPr="00243525">
        <w:rPr>
          <w:spacing w:val="-4"/>
          <w:sz w:val="24"/>
          <w:szCs w:val="24"/>
        </w:rPr>
        <w:t xml:space="preserve"> </w:t>
      </w:r>
      <w:r w:rsidRPr="00243525">
        <w:rPr>
          <w:sz w:val="24"/>
          <w:szCs w:val="24"/>
        </w:rPr>
        <w:t>с</w:t>
      </w:r>
      <w:r w:rsidRPr="00243525">
        <w:rPr>
          <w:spacing w:val="-3"/>
          <w:sz w:val="24"/>
          <w:szCs w:val="24"/>
        </w:rPr>
        <w:t xml:space="preserve"> </w:t>
      </w:r>
      <w:r w:rsidRPr="00243525">
        <w:rPr>
          <w:sz w:val="24"/>
          <w:szCs w:val="24"/>
        </w:rPr>
        <w:t>учётом</w:t>
      </w:r>
      <w:r w:rsidRPr="00243525">
        <w:rPr>
          <w:spacing w:val="-2"/>
          <w:sz w:val="24"/>
          <w:szCs w:val="24"/>
        </w:rPr>
        <w:t xml:space="preserve"> </w:t>
      </w:r>
      <w:r w:rsidRPr="00243525">
        <w:rPr>
          <w:sz w:val="24"/>
          <w:szCs w:val="24"/>
        </w:rPr>
        <w:t>направлений</w:t>
      </w:r>
      <w:r w:rsidRPr="00243525">
        <w:rPr>
          <w:spacing w:val="-4"/>
          <w:sz w:val="24"/>
          <w:szCs w:val="24"/>
        </w:rPr>
        <w:t xml:space="preserve"> </w:t>
      </w:r>
      <w:r w:rsidRPr="00243525">
        <w:rPr>
          <w:spacing w:val="-2"/>
          <w:sz w:val="24"/>
          <w:szCs w:val="24"/>
        </w:rPr>
        <w:t>воспитания:</w:t>
      </w:r>
    </w:p>
    <w:p w:rsidR="00243525" w:rsidRPr="00243525" w:rsidRDefault="00243525" w:rsidP="0020640A">
      <w:pPr>
        <w:numPr>
          <w:ilvl w:val="0"/>
          <w:numId w:val="132"/>
        </w:numPr>
        <w:tabs>
          <w:tab w:val="left" w:pos="1454"/>
        </w:tabs>
        <w:ind w:right="564" w:firstLine="708"/>
        <w:jc w:val="both"/>
        <w:rPr>
          <w:sz w:val="24"/>
        </w:rPr>
      </w:pPr>
      <w:r w:rsidRPr="00243525">
        <w:rPr>
          <w:b/>
          <w:sz w:val="24"/>
        </w:rPr>
        <w:t xml:space="preserve">гражданское воспитание </w:t>
      </w:r>
      <w:r w:rsidRPr="00243525">
        <w:rPr>
          <w:sz w:val="24"/>
        </w:rPr>
        <w:t>— формирование российской идентичности, чувства принадлежности к своей Родине, ее историческому и культурному наследию, многонациональному народу России, уважения к правам и свободам гражданина России; формирование активной гражданской позиции, правовых знаний и правовой культуры;</w:t>
      </w:r>
    </w:p>
    <w:p w:rsidR="00243525" w:rsidRPr="00243525" w:rsidRDefault="00243525" w:rsidP="0020640A">
      <w:pPr>
        <w:numPr>
          <w:ilvl w:val="0"/>
          <w:numId w:val="132"/>
        </w:numPr>
        <w:tabs>
          <w:tab w:val="left" w:pos="1050"/>
        </w:tabs>
        <w:spacing w:before="1"/>
        <w:ind w:right="564" w:firstLine="708"/>
        <w:jc w:val="both"/>
        <w:rPr>
          <w:b/>
          <w:sz w:val="24"/>
        </w:rPr>
      </w:pPr>
      <w:r w:rsidRPr="00243525">
        <w:rPr>
          <w:b/>
          <w:sz w:val="24"/>
        </w:rPr>
        <w:t>патриотическое</w:t>
      </w:r>
      <w:r w:rsidRPr="00243525">
        <w:rPr>
          <w:b/>
          <w:spacing w:val="-5"/>
          <w:sz w:val="24"/>
        </w:rPr>
        <w:t xml:space="preserve"> </w:t>
      </w:r>
      <w:r w:rsidRPr="00243525">
        <w:rPr>
          <w:b/>
          <w:sz w:val="24"/>
        </w:rPr>
        <w:t>воспитание</w:t>
      </w:r>
      <w:r w:rsidRPr="00243525">
        <w:rPr>
          <w:b/>
          <w:spacing w:val="-3"/>
          <w:sz w:val="24"/>
        </w:rPr>
        <w:t xml:space="preserve"> </w:t>
      </w:r>
      <w:r w:rsidRPr="00243525">
        <w:rPr>
          <w:sz w:val="24"/>
        </w:rPr>
        <w:t>—</w:t>
      </w:r>
      <w:r w:rsidRPr="00243525">
        <w:rPr>
          <w:spacing w:val="-5"/>
          <w:sz w:val="24"/>
        </w:rPr>
        <w:t xml:space="preserve"> </w:t>
      </w:r>
      <w:r w:rsidRPr="00243525">
        <w:rPr>
          <w:sz w:val="24"/>
        </w:rPr>
        <w:t>формирование</w:t>
      </w:r>
      <w:r w:rsidRPr="00243525">
        <w:rPr>
          <w:spacing w:val="-5"/>
          <w:sz w:val="24"/>
        </w:rPr>
        <w:t xml:space="preserve"> </w:t>
      </w:r>
      <w:r w:rsidRPr="00243525">
        <w:rPr>
          <w:sz w:val="24"/>
        </w:rPr>
        <w:t>чувства</w:t>
      </w:r>
      <w:r w:rsidRPr="00243525">
        <w:rPr>
          <w:spacing w:val="-5"/>
          <w:sz w:val="24"/>
        </w:rPr>
        <w:t xml:space="preserve"> </w:t>
      </w:r>
      <w:r w:rsidRPr="00243525">
        <w:rPr>
          <w:sz w:val="24"/>
        </w:rPr>
        <w:t>глубокой</w:t>
      </w:r>
      <w:r w:rsidRPr="00243525">
        <w:rPr>
          <w:spacing w:val="-5"/>
          <w:sz w:val="24"/>
        </w:rPr>
        <w:t xml:space="preserve"> </w:t>
      </w:r>
      <w:r w:rsidRPr="00243525">
        <w:rPr>
          <w:sz w:val="24"/>
        </w:rPr>
        <w:t>привязанности к</w:t>
      </w:r>
      <w:r w:rsidRPr="00243525">
        <w:rPr>
          <w:spacing w:val="-4"/>
          <w:sz w:val="24"/>
        </w:rPr>
        <w:t xml:space="preserve"> </w:t>
      </w:r>
      <w:r w:rsidRPr="00243525">
        <w:rPr>
          <w:sz w:val="24"/>
        </w:rPr>
        <w:t>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своей Родины и своего народа;</w:t>
      </w:r>
    </w:p>
    <w:p w:rsidR="00243525" w:rsidRPr="00243525" w:rsidRDefault="00243525" w:rsidP="0020640A">
      <w:pPr>
        <w:numPr>
          <w:ilvl w:val="0"/>
          <w:numId w:val="132"/>
        </w:numPr>
        <w:tabs>
          <w:tab w:val="left" w:pos="1521"/>
        </w:tabs>
        <w:ind w:right="559" w:firstLine="708"/>
        <w:jc w:val="both"/>
        <w:rPr>
          <w:sz w:val="24"/>
        </w:rPr>
      </w:pPr>
      <w:r w:rsidRPr="00243525">
        <w:rPr>
          <w:b/>
          <w:sz w:val="24"/>
        </w:rPr>
        <w:t xml:space="preserve">духовно-нравственное воспитание </w:t>
      </w:r>
      <w:r w:rsidRPr="00243525">
        <w:rPr>
          <w:sz w:val="24"/>
        </w:rPr>
        <w:t>— формирование устойчивых ценностно- смысловых установок, обучающихся по отношению к духовно-нравственным ценностям российского общества, к культуре народов России, готовности к сохранению, преумножению и трансляции культурных традиций и ценностей многонационального российского государства;</w:t>
      </w:r>
    </w:p>
    <w:p w:rsidR="00243525" w:rsidRPr="00243525" w:rsidRDefault="00243525" w:rsidP="0020640A">
      <w:pPr>
        <w:numPr>
          <w:ilvl w:val="0"/>
          <w:numId w:val="132"/>
        </w:numPr>
        <w:tabs>
          <w:tab w:val="left" w:pos="1322"/>
        </w:tabs>
        <w:ind w:right="565" w:firstLine="708"/>
        <w:jc w:val="both"/>
        <w:rPr>
          <w:sz w:val="24"/>
        </w:rPr>
      </w:pPr>
      <w:r w:rsidRPr="00243525">
        <w:rPr>
          <w:b/>
          <w:sz w:val="24"/>
        </w:rPr>
        <w:t xml:space="preserve">эстетическое воспитание </w:t>
      </w:r>
      <w:r w:rsidRPr="00243525">
        <w:rPr>
          <w:sz w:val="24"/>
        </w:rPr>
        <w:t>— формирование эстетической культуры, эстетического отношения к миру, приобщение к лучшим образцам отечественного и мирового искусства;</w:t>
      </w:r>
    </w:p>
    <w:p w:rsidR="00243525" w:rsidRPr="00243525" w:rsidRDefault="00243525" w:rsidP="0020640A">
      <w:pPr>
        <w:numPr>
          <w:ilvl w:val="0"/>
          <w:numId w:val="132"/>
        </w:numPr>
        <w:tabs>
          <w:tab w:val="left" w:pos="1398"/>
        </w:tabs>
        <w:ind w:right="570" w:firstLine="708"/>
        <w:jc w:val="both"/>
        <w:rPr>
          <w:sz w:val="24"/>
        </w:rPr>
      </w:pPr>
      <w:r w:rsidRPr="00243525">
        <w:rPr>
          <w:b/>
          <w:sz w:val="24"/>
        </w:rPr>
        <w:t xml:space="preserve">физическое воспитание, формирование культуры здорового образа жизни и эмоционального благополучия </w:t>
      </w:r>
      <w:r w:rsidRPr="00243525">
        <w:rPr>
          <w:sz w:val="24"/>
        </w:rPr>
        <w:t>— формирование осознанного отношения к здоровому и безопасному образу жизни, потребности физического самосовершенствования, неприятия вредных привычек;</w:t>
      </w:r>
    </w:p>
    <w:p w:rsidR="00243525" w:rsidRPr="00243525" w:rsidRDefault="00243525" w:rsidP="0020640A">
      <w:pPr>
        <w:numPr>
          <w:ilvl w:val="0"/>
          <w:numId w:val="132"/>
        </w:numPr>
        <w:tabs>
          <w:tab w:val="left" w:pos="1686"/>
        </w:tabs>
        <w:ind w:right="564" w:firstLine="708"/>
        <w:jc w:val="both"/>
        <w:rPr>
          <w:sz w:val="24"/>
        </w:rPr>
      </w:pPr>
      <w:r w:rsidRPr="00243525">
        <w:rPr>
          <w:b/>
          <w:sz w:val="24"/>
        </w:rPr>
        <w:t xml:space="preserve">профессионально-трудовое воспитание </w:t>
      </w:r>
      <w:r w:rsidRPr="00243525">
        <w:rPr>
          <w:sz w:val="24"/>
        </w:rPr>
        <w:t>— формирование позитивного и добросовестного отношения к труду, культуры труда и трудовых отношений, трудолюбия, профессионально значимых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rsidR="00243525" w:rsidRPr="00243525" w:rsidRDefault="00243525" w:rsidP="0020640A">
      <w:pPr>
        <w:numPr>
          <w:ilvl w:val="0"/>
          <w:numId w:val="132"/>
        </w:numPr>
        <w:tabs>
          <w:tab w:val="left" w:pos="1729"/>
        </w:tabs>
        <w:ind w:right="564" w:firstLine="708"/>
        <w:jc w:val="both"/>
        <w:rPr>
          <w:b/>
          <w:sz w:val="24"/>
        </w:rPr>
      </w:pPr>
      <w:r w:rsidRPr="00243525">
        <w:rPr>
          <w:b/>
          <w:sz w:val="24"/>
        </w:rPr>
        <w:t xml:space="preserve">экологическое воспитание </w:t>
      </w:r>
      <w:r w:rsidRPr="00243525">
        <w:rPr>
          <w:sz w:val="24"/>
        </w:rPr>
        <w:t>— формирование потребности экологически целесообразного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rsidR="00243525" w:rsidRPr="00243525" w:rsidRDefault="00243525" w:rsidP="0020640A">
      <w:pPr>
        <w:numPr>
          <w:ilvl w:val="0"/>
          <w:numId w:val="132"/>
        </w:numPr>
        <w:tabs>
          <w:tab w:val="left" w:pos="1264"/>
        </w:tabs>
        <w:ind w:right="570" w:firstLine="708"/>
        <w:jc w:val="both"/>
        <w:rPr>
          <w:sz w:val="24"/>
        </w:rPr>
      </w:pPr>
      <w:r w:rsidRPr="00243525">
        <w:rPr>
          <w:b/>
          <w:sz w:val="24"/>
        </w:rPr>
        <w:t xml:space="preserve">ценности научного познания </w:t>
      </w:r>
      <w:r w:rsidRPr="00243525">
        <w:rPr>
          <w:sz w:val="24"/>
        </w:rPr>
        <w:t>—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243525" w:rsidRPr="00243525" w:rsidRDefault="00243525" w:rsidP="00243525">
      <w:pPr>
        <w:spacing w:before="4"/>
        <w:rPr>
          <w:sz w:val="24"/>
          <w:szCs w:val="24"/>
        </w:rPr>
      </w:pPr>
    </w:p>
    <w:p w:rsidR="00243525" w:rsidRPr="00243525" w:rsidRDefault="00243525" w:rsidP="0020640A">
      <w:pPr>
        <w:numPr>
          <w:ilvl w:val="1"/>
          <w:numId w:val="133"/>
        </w:numPr>
        <w:tabs>
          <w:tab w:val="left" w:pos="1268"/>
        </w:tabs>
        <w:ind w:left="1268" w:hanging="419"/>
        <w:jc w:val="both"/>
        <w:outlineLvl w:val="1"/>
        <w:rPr>
          <w:b/>
          <w:bCs/>
          <w:sz w:val="24"/>
          <w:szCs w:val="24"/>
        </w:rPr>
      </w:pPr>
      <w:r w:rsidRPr="00243525">
        <w:rPr>
          <w:b/>
          <w:bCs/>
          <w:sz w:val="24"/>
          <w:szCs w:val="24"/>
        </w:rPr>
        <w:t>Целевые</w:t>
      </w:r>
      <w:r w:rsidRPr="00243525">
        <w:rPr>
          <w:b/>
          <w:bCs/>
          <w:spacing w:val="-5"/>
          <w:sz w:val="24"/>
          <w:szCs w:val="24"/>
        </w:rPr>
        <w:t xml:space="preserve"> </w:t>
      </w:r>
      <w:r w:rsidRPr="00243525">
        <w:rPr>
          <w:b/>
          <w:bCs/>
          <w:sz w:val="24"/>
          <w:szCs w:val="24"/>
        </w:rPr>
        <w:t>ориентиры</w:t>
      </w:r>
      <w:r w:rsidRPr="00243525">
        <w:rPr>
          <w:b/>
          <w:bCs/>
          <w:spacing w:val="-2"/>
          <w:sz w:val="24"/>
          <w:szCs w:val="24"/>
        </w:rPr>
        <w:t xml:space="preserve"> воспитания</w:t>
      </w:r>
    </w:p>
    <w:p w:rsidR="00243525" w:rsidRPr="00243525" w:rsidRDefault="00243525" w:rsidP="00243525">
      <w:pPr>
        <w:rPr>
          <w:b/>
          <w:sz w:val="24"/>
          <w:szCs w:val="24"/>
        </w:rPr>
      </w:pPr>
    </w:p>
    <w:p w:rsidR="00243525" w:rsidRPr="00243525" w:rsidRDefault="00243525" w:rsidP="0020640A">
      <w:pPr>
        <w:numPr>
          <w:ilvl w:val="2"/>
          <w:numId w:val="133"/>
        </w:numPr>
        <w:tabs>
          <w:tab w:val="left" w:pos="1389"/>
        </w:tabs>
        <w:spacing w:line="274" w:lineRule="exact"/>
        <w:jc w:val="both"/>
        <w:outlineLvl w:val="1"/>
        <w:rPr>
          <w:b/>
          <w:bCs/>
          <w:sz w:val="24"/>
          <w:szCs w:val="24"/>
        </w:rPr>
      </w:pPr>
      <w:r w:rsidRPr="00243525">
        <w:rPr>
          <w:b/>
          <w:bCs/>
          <w:sz w:val="24"/>
          <w:szCs w:val="24"/>
        </w:rPr>
        <w:t>Инвариантные</w:t>
      </w:r>
      <w:r w:rsidRPr="00243525">
        <w:rPr>
          <w:b/>
          <w:bCs/>
          <w:spacing w:val="-8"/>
          <w:sz w:val="24"/>
          <w:szCs w:val="24"/>
        </w:rPr>
        <w:t xml:space="preserve"> </w:t>
      </w:r>
      <w:r w:rsidRPr="00243525">
        <w:rPr>
          <w:b/>
          <w:bCs/>
          <w:sz w:val="24"/>
          <w:szCs w:val="24"/>
        </w:rPr>
        <w:t>целевые</w:t>
      </w:r>
      <w:r w:rsidRPr="00243525">
        <w:rPr>
          <w:b/>
          <w:bCs/>
          <w:spacing w:val="-7"/>
          <w:sz w:val="24"/>
          <w:szCs w:val="24"/>
        </w:rPr>
        <w:t xml:space="preserve"> </w:t>
      </w:r>
      <w:r w:rsidRPr="00243525">
        <w:rPr>
          <w:b/>
          <w:bCs/>
          <w:spacing w:val="-2"/>
          <w:sz w:val="24"/>
          <w:szCs w:val="24"/>
        </w:rPr>
        <w:t>ориентиры</w:t>
      </w:r>
    </w:p>
    <w:p w:rsidR="00243525" w:rsidRPr="00243525" w:rsidRDefault="00243525" w:rsidP="00243525">
      <w:pPr>
        <w:ind w:left="140" w:right="561" w:firstLine="708"/>
        <w:jc w:val="both"/>
        <w:rPr>
          <w:sz w:val="24"/>
          <w:szCs w:val="24"/>
        </w:rPr>
      </w:pPr>
      <w:r w:rsidRPr="00243525">
        <w:rPr>
          <w:sz w:val="24"/>
          <w:szCs w:val="24"/>
        </w:rPr>
        <w:t>Согласно «Основам государственной политики по сохранению и укреплению духовно- нравственных ценностей» (утв. Указом Президента Российской Федерации от 09.11.2022 г.</w:t>
      </w:r>
      <w:r w:rsidRPr="00243525">
        <w:rPr>
          <w:spacing w:val="40"/>
          <w:sz w:val="24"/>
          <w:szCs w:val="24"/>
        </w:rPr>
        <w:t xml:space="preserve"> </w:t>
      </w:r>
      <w:r w:rsidRPr="00243525">
        <w:rPr>
          <w:sz w:val="24"/>
          <w:szCs w:val="24"/>
        </w:rPr>
        <w:t>№ 809)</w:t>
      </w:r>
      <w:r w:rsidRPr="00243525">
        <w:rPr>
          <w:spacing w:val="40"/>
          <w:sz w:val="24"/>
          <w:szCs w:val="24"/>
        </w:rPr>
        <w:t xml:space="preserve"> </w:t>
      </w:r>
      <w:r w:rsidRPr="00243525">
        <w:rPr>
          <w:sz w:val="24"/>
          <w:szCs w:val="24"/>
        </w:rPr>
        <w:t>ключевым</w:t>
      </w:r>
      <w:r w:rsidRPr="00243525">
        <w:rPr>
          <w:spacing w:val="40"/>
          <w:sz w:val="24"/>
          <w:szCs w:val="24"/>
        </w:rPr>
        <w:t xml:space="preserve"> </w:t>
      </w:r>
      <w:r w:rsidRPr="00243525">
        <w:rPr>
          <w:sz w:val="24"/>
          <w:szCs w:val="24"/>
        </w:rPr>
        <w:t>инструментом государственной политики в области образования, необходимым для формирования гармонично развитой личности, является воспитание в духе уважения к традиционным ценностям, таким как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243525" w:rsidRDefault="00243525" w:rsidP="001112EC">
      <w:pPr>
        <w:ind w:left="140" w:right="562" w:firstLine="708"/>
        <w:jc w:val="both"/>
        <w:rPr>
          <w:sz w:val="24"/>
          <w:szCs w:val="24"/>
        </w:rPr>
      </w:pPr>
      <w:r w:rsidRPr="00243525">
        <w:rPr>
          <w:sz w:val="24"/>
          <w:szCs w:val="24"/>
        </w:rPr>
        <w:t>В соответствии с Федеральным законом от 29.12.2012 г. № 273-ФЗ «Об образовании в Российской Федерации» (в ред. Федерального закона от 31.07.2020 г. №</w:t>
      </w:r>
      <w:r w:rsidRPr="00243525">
        <w:rPr>
          <w:spacing w:val="-3"/>
          <w:sz w:val="24"/>
          <w:szCs w:val="24"/>
        </w:rPr>
        <w:t xml:space="preserve"> </w:t>
      </w:r>
      <w:r w:rsidRPr="00243525">
        <w:rPr>
          <w:sz w:val="24"/>
          <w:szCs w:val="24"/>
        </w:rPr>
        <w:t>304-ФЗ) воспитательная деятельность должна быть направлена на «…формирование у обучающихся чувства</w:t>
      </w:r>
      <w:r w:rsidRPr="00243525">
        <w:rPr>
          <w:spacing w:val="40"/>
          <w:sz w:val="24"/>
          <w:szCs w:val="24"/>
        </w:rPr>
        <w:t xml:space="preserve"> </w:t>
      </w:r>
      <w:r w:rsidRPr="00243525">
        <w:rPr>
          <w:sz w:val="24"/>
          <w:szCs w:val="24"/>
        </w:rPr>
        <w:t>патриотизма, гражданственности, уважения к памяти защитников Отечества и</w:t>
      </w:r>
      <w:r w:rsidRPr="00243525">
        <w:rPr>
          <w:spacing w:val="40"/>
          <w:sz w:val="24"/>
          <w:szCs w:val="24"/>
        </w:rPr>
        <w:t xml:space="preserve"> </w:t>
      </w:r>
      <w:r w:rsidRPr="00243525">
        <w:rPr>
          <w:sz w:val="24"/>
          <w:szCs w:val="24"/>
        </w:rPr>
        <w:t>подвигам</w:t>
      </w:r>
      <w:r w:rsidRPr="00243525">
        <w:rPr>
          <w:spacing w:val="40"/>
          <w:sz w:val="24"/>
          <w:szCs w:val="24"/>
        </w:rPr>
        <w:t xml:space="preserve"> </w:t>
      </w:r>
      <w:r w:rsidR="001112EC">
        <w:rPr>
          <w:sz w:val="24"/>
          <w:szCs w:val="24"/>
        </w:rPr>
        <w:t xml:space="preserve">Героев  </w:t>
      </w:r>
    </w:p>
    <w:p w:rsidR="001112EC" w:rsidRPr="00243525" w:rsidRDefault="001112EC" w:rsidP="001112EC">
      <w:pPr>
        <w:ind w:left="140" w:right="562" w:firstLine="708"/>
        <w:jc w:val="both"/>
        <w:rPr>
          <w:sz w:val="24"/>
          <w:szCs w:val="24"/>
        </w:rPr>
        <w:sectPr w:rsidR="001112EC" w:rsidRPr="00243525">
          <w:pgSz w:w="11910" w:h="16840"/>
          <w:pgMar w:top="760" w:right="141" w:bottom="1480" w:left="992" w:header="0" w:footer="1298" w:gutter="0"/>
          <w:cols w:space="720"/>
        </w:sectPr>
      </w:pPr>
    </w:p>
    <w:p w:rsidR="00243525" w:rsidRPr="00243525" w:rsidRDefault="001112EC" w:rsidP="00243525">
      <w:pPr>
        <w:spacing w:before="65"/>
        <w:ind w:right="571"/>
        <w:jc w:val="both"/>
        <w:rPr>
          <w:sz w:val="24"/>
          <w:szCs w:val="24"/>
        </w:rPr>
      </w:pPr>
      <w:r>
        <w:rPr>
          <w:sz w:val="24"/>
          <w:szCs w:val="24"/>
        </w:rPr>
        <w:lastRenderedPageBreak/>
        <w:t>Отечества.</w:t>
      </w:r>
      <w:r w:rsidR="00243525" w:rsidRPr="00243525">
        <w:rPr>
          <w:sz w:val="24"/>
          <w:szCs w:val="24"/>
        </w:rPr>
        <w:t>закону</w:t>
      </w:r>
      <w:r w:rsidR="00243525" w:rsidRPr="00243525">
        <w:rPr>
          <w:spacing w:val="40"/>
          <w:sz w:val="24"/>
          <w:szCs w:val="24"/>
        </w:rPr>
        <w:t xml:space="preserve"> </w:t>
      </w:r>
      <w:r w:rsidR="00243525" w:rsidRPr="00243525">
        <w:rPr>
          <w:sz w:val="24"/>
          <w:szCs w:val="24"/>
        </w:rPr>
        <w:t>и</w:t>
      </w:r>
      <w:r w:rsidR="00243525" w:rsidRPr="00243525">
        <w:rPr>
          <w:spacing w:val="40"/>
          <w:sz w:val="24"/>
          <w:szCs w:val="24"/>
        </w:rPr>
        <w:t xml:space="preserve"> </w:t>
      </w:r>
      <w:r w:rsidR="00243525" w:rsidRPr="00243525">
        <w:rPr>
          <w:sz w:val="24"/>
          <w:szCs w:val="24"/>
        </w:rPr>
        <w:t>правопорядку,</w:t>
      </w:r>
      <w:r w:rsidR="00243525" w:rsidRPr="00243525">
        <w:rPr>
          <w:spacing w:val="40"/>
          <w:sz w:val="24"/>
          <w:szCs w:val="24"/>
        </w:rPr>
        <w:t xml:space="preserve"> </w:t>
      </w:r>
      <w:r w:rsidR="00243525" w:rsidRPr="00243525">
        <w:rPr>
          <w:sz w:val="24"/>
          <w:szCs w:val="24"/>
        </w:rPr>
        <w:t>человеку</w:t>
      </w:r>
      <w:r w:rsidR="00243525" w:rsidRPr="00243525">
        <w:rPr>
          <w:spacing w:val="40"/>
          <w:sz w:val="24"/>
          <w:szCs w:val="24"/>
        </w:rPr>
        <w:t xml:space="preserve"> </w:t>
      </w:r>
      <w:r w:rsidR="00243525" w:rsidRPr="00243525">
        <w:rPr>
          <w:sz w:val="24"/>
          <w:szCs w:val="24"/>
        </w:rPr>
        <w:t>труда</w:t>
      </w:r>
      <w:r w:rsidR="00243525" w:rsidRPr="00243525">
        <w:rPr>
          <w:spacing w:val="40"/>
          <w:sz w:val="24"/>
          <w:szCs w:val="24"/>
        </w:rPr>
        <w:t xml:space="preserve"> </w:t>
      </w:r>
      <w:r w:rsidR="00243525" w:rsidRPr="00243525">
        <w:rPr>
          <w:sz w:val="24"/>
          <w:szCs w:val="24"/>
        </w:rPr>
        <w:t>и</w:t>
      </w:r>
      <w:r w:rsidR="00243525" w:rsidRPr="00243525">
        <w:rPr>
          <w:spacing w:val="40"/>
          <w:sz w:val="24"/>
          <w:szCs w:val="24"/>
        </w:rPr>
        <w:t xml:space="preserve"> </w:t>
      </w:r>
      <w:r w:rsidR="00243525" w:rsidRPr="00243525">
        <w:rPr>
          <w:sz w:val="24"/>
          <w:szCs w:val="24"/>
        </w:rPr>
        <w:t>старшему</w:t>
      </w:r>
      <w:r w:rsidR="00243525" w:rsidRPr="00243525">
        <w:rPr>
          <w:spacing w:val="40"/>
          <w:sz w:val="24"/>
          <w:szCs w:val="24"/>
        </w:rPr>
        <w:t xml:space="preserve"> </w:t>
      </w:r>
      <w:r w:rsidR="00243525" w:rsidRPr="00243525">
        <w:rPr>
          <w:sz w:val="24"/>
          <w:szCs w:val="24"/>
        </w:rPr>
        <w:t>поколению,</w:t>
      </w:r>
      <w:r w:rsidR="00243525" w:rsidRPr="00243525">
        <w:rPr>
          <w:spacing w:val="40"/>
          <w:sz w:val="24"/>
          <w:szCs w:val="24"/>
        </w:rPr>
        <w:t xml:space="preserve"> </w:t>
      </w:r>
      <w:r w:rsidR="00243525" w:rsidRPr="00243525">
        <w:rPr>
          <w:sz w:val="24"/>
          <w:szCs w:val="24"/>
        </w:rPr>
        <w:t>взаимного уважения,</w:t>
      </w:r>
      <w:r w:rsidR="00243525" w:rsidRPr="00243525">
        <w:rPr>
          <w:spacing w:val="40"/>
          <w:sz w:val="24"/>
          <w:szCs w:val="24"/>
        </w:rPr>
        <w:t xml:space="preserve"> </w:t>
      </w:r>
      <w:r w:rsidR="00243525" w:rsidRPr="00243525">
        <w:rPr>
          <w:sz w:val="24"/>
          <w:szCs w:val="24"/>
        </w:rPr>
        <w:t>бережного</w:t>
      </w:r>
      <w:r w:rsidR="00243525" w:rsidRPr="00243525">
        <w:rPr>
          <w:spacing w:val="40"/>
          <w:sz w:val="24"/>
          <w:szCs w:val="24"/>
        </w:rPr>
        <w:t xml:space="preserve"> </w:t>
      </w:r>
      <w:r w:rsidR="00243525" w:rsidRPr="00243525">
        <w:rPr>
          <w:sz w:val="24"/>
          <w:szCs w:val="24"/>
        </w:rPr>
        <w:t>отношения к</w:t>
      </w:r>
      <w:r w:rsidR="00243525" w:rsidRPr="00243525">
        <w:rPr>
          <w:spacing w:val="-1"/>
          <w:sz w:val="24"/>
          <w:szCs w:val="24"/>
        </w:rPr>
        <w:t xml:space="preserve"> </w:t>
      </w:r>
      <w:r w:rsidR="00243525" w:rsidRPr="00243525">
        <w:rPr>
          <w:sz w:val="24"/>
          <w:szCs w:val="24"/>
        </w:rPr>
        <w:t>культурному наследию и традициям многонационального народа</w:t>
      </w:r>
      <w:r w:rsidR="00243525" w:rsidRPr="00243525">
        <w:rPr>
          <w:spacing w:val="57"/>
          <w:sz w:val="24"/>
          <w:szCs w:val="24"/>
        </w:rPr>
        <w:t xml:space="preserve">  </w:t>
      </w:r>
      <w:r w:rsidR="00243525" w:rsidRPr="00243525">
        <w:rPr>
          <w:sz w:val="24"/>
          <w:szCs w:val="24"/>
        </w:rPr>
        <w:t>Российской</w:t>
      </w:r>
      <w:r w:rsidR="00243525" w:rsidRPr="00243525">
        <w:rPr>
          <w:spacing w:val="56"/>
          <w:sz w:val="24"/>
          <w:szCs w:val="24"/>
        </w:rPr>
        <w:t xml:space="preserve">  </w:t>
      </w:r>
      <w:r w:rsidR="00243525" w:rsidRPr="00243525">
        <w:rPr>
          <w:sz w:val="24"/>
          <w:szCs w:val="24"/>
        </w:rPr>
        <w:t>Федерации,</w:t>
      </w:r>
      <w:r w:rsidR="00243525" w:rsidRPr="00243525">
        <w:rPr>
          <w:spacing w:val="57"/>
          <w:sz w:val="24"/>
          <w:szCs w:val="24"/>
        </w:rPr>
        <w:t xml:space="preserve">  </w:t>
      </w:r>
      <w:r w:rsidR="00243525" w:rsidRPr="00243525">
        <w:rPr>
          <w:sz w:val="24"/>
          <w:szCs w:val="24"/>
        </w:rPr>
        <w:t>природе</w:t>
      </w:r>
      <w:r w:rsidR="00243525" w:rsidRPr="00243525">
        <w:rPr>
          <w:spacing w:val="56"/>
          <w:sz w:val="24"/>
          <w:szCs w:val="24"/>
        </w:rPr>
        <w:t xml:space="preserve">  </w:t>
      </w:r>
      <w:r w:rsidR="00243525" w:rsidRPr="00243525">
        <w:rPr>
          <w:sz w:val="24"/>
          <w:szCs w:val="24"/>
        </w:rPr>
        <w:t>и</w:t>
      </w:r>
      <w:r w:rsidR="00243525" w:rsidRPr="00243525">
        <w:rPr>
          <w:spacing w:val="58"/>
          <w:sz w:val="24"/>
          <w:szCs w:val="24"/>
        </w:rPr>
        <w:t xml:space="preserve">  </w:t>
      </w:r>
      <w:r w:rsidR="00243525" w:rsidRPr="00243525">
        <w:rPr>
          <w:sz w:val="24"/>
          <w:szCs w:val="24"/>
        </w:rPr>
        <w:t>окружающей</w:t>
      </w:r>
      <w:r w:rsidR="00243525" w:rsidRPr="00243525">
        <w:rPr>
          <w:spacing w:val="58"/>
          <w:sz w:val="24"/>
          <w:szCs w:val="24"/>
        </w:rPr>
        <w:t xml:space="preserve">  </w:t>
      </w:r>
      <w:r w:rsidR="00243525" w:rsidRPr="00243525">
        <w:rPr>
          <w:sz w:val="24"/>
          <w:szCs w:val="24"/>
        </w:rPr>
        <w:t>среде».</w:t>
      </w:r>
      <w:r w:rsidR="00243525" w:rsidRPr="00243525">
        <w:rPr>
          <w:spacing w:val="57"/>
          <w:sz w:val="24"/>
          <w:szCs w:val="24"/>
        </w:rPr>
        <w:t xml:space="preserve">  </w:t>
      </w:r>
      <w:r w:rsidR="00243525" w:rsidRPr="00243525">
        <w:rPr>
          <w:sz w:val="24"/>
          <w:szCs w:val="24"/>
        </w:rPr>
        <w:t>Эти</w:t>
      </w:r>
      <w:r w:rsidR="00243525" w:rsidRPr="00243525">
        <w:rPr>
          <w:spacing w:val="58"/>
          <w:sz w:val="24"/>
          <w:szCs w:val="24"/>
        </w:rPr>
        <w:t xml:space="preserve">  </w:t>
      </w:r>
      <w:r w:rsidR="00243525" w:rsidRPr="00243525">
        <w:rPr>
          <w:sz w:val="24"/>
          <w:szCs w:val="24"/>
        </w:rPr>
        <w:t>законодательно закрепленные требования в части формирования у обучающихся системы нравственных ценностей отражены в</w:t>
      </w:r>
      <w:r w:rsidR="00243525" w:rsidRPr="00243525">
        <w:rPr>
          <w:spacing w:val="-4"/>
          <w:sz w:val="24"/>
          <w:szCs w:val="24"/>
        </w:rPr>
        <w:t xml:space="preserve"> </w:t>
      </w:r>
      <w:r w:rsidR="00243525" w:rsidRPr="00243525">
        <w:rPr>
          <w:sz w:val="24"/>
          <w:szCs w:val="24"/>
        </w:rPr>
        <w:t>инвариантных планируемых результатах воспитательной деятельности (инвариантные целевые ориентиры воспитания).</w:t>
      </w:r>
    </w:p>
    <w:p w:rsidR="00243525" w:rsidRPr="00243525" w:rsidRDefault="00243525" w:rsidP="00243525">
      <w:pPr>
        <w:spacing w:before="1"/>
        <w:ind w:left="140" w:right="568" w:firstLine="708"/>
        <w:jc w:val="both"/>
        <w:rPr>
          <w:sz w:val="24"/>
          <w:szCs w:val="24"/>
        </w:rPr>
      </w:pPr>
      <w:r w:rsidRPr="00243525">
        <w:rPr>
          <w:sz w:val="24"/>
          <w:szCs w:val="24"/>
        </w:rPr>
        <w:t>Инвариантные целевые ориентиры воспитания соотносятся с общими компетенциями, формирование которых является результатом освоения программ подготовки специалистов среднего звена в соответствии с требованиями ФГОС СПО:</w:t>
      </w:r>
    </w:p>
    <w:p w:rsidR="00243525" w:rsidRPr="00243525" w:rsidRDefault="00243525" w:rsidP="0020640A">
      <w:pPr>
        <w:numPr>
          <w:ilvl w:val="3"/>
          <w:numId w:val="133"/>
        </w:numPr>
        <w:tabs>
          <w:tab w:val="left" w:pos="1106"/>
        </w:tabs>
        <w:ind w:right="569" w:firstLine="708"/>
        <w:jc w:val="both"/>
        <w:rPr>
          <w:sz w:val="24"/>
        </w:rPr>
      </w:pPr>
      <w:r w:rsidRPr="00243525">
        <w:rPr>
          <w:sz w:val="24"/>
        </w:rPr>
        <w:t>выбирать способы решения задач профессиональной деятельности, применительно к различным контекстам (ОК 01);</w:t>
      </w:r>
    </w:p>
    <w:p w:rsidR="00243525" w:rsidRPr="00243525" w:rsidRDefault="00243525" w:rsidP="0020640A">
      <w:pPr>
        <w:numPr>
          <w:ilvl w:val="3"/>
          <w:numId w:val="133"/>
        </w:numPr>
        <w:tabs>
          <w:tab w:val="left" w:pos="1094"/>
        </w:tabs>
        <w:spacing w:before="2" w:line="237" w:lineRule="auto"/>
        <w:ind w:right="561" w:firstLine="708"/>
        <w:jc w:val="both"/>
        <w:rPr>
          <w:sz w:val="24"/>
        </w:rPr>
      </w:pPr>
      <w:r w:rsidRPr="00243525">
        <w:rPr>
          <w:sz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(ОК 02);</w:t>
      </w:r>
    </w:p>
    <w:p w:rsidR="00243525" w:rsidRPr="00243525" w:rsidRDefault="00243525" w:rsidP="0020640A">
      <w:pPr>
        <w:numPr>
          <w:ilvl w:val="3"/>
          <w:numId w:val="133"/>
        </w:numPr>
        <w:tabs>
          <w:tab w:val="left" w:pos="1106"/>
        </w:tabs>
        <w:spacing w:before="1"/>
        <w:ind w:right="563" w:firstLine="708"/>
        <w:jc w:val="both"/>
        <w:rPr>
          <w:sz w:val="24"/>
        </w:rPr>
      </w:pPr>
      <w:r w:rsidRPr="00243525">
        <w:rPr>
          <w:sz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(ОК 03);</w:t>
      </w:r>
    </w:p>
    <w:p w:rsidR="00243525" w:rsidRPr="00243525" w:rsidRDefault="00243525" w:rsidP="0020640A">
      <w:pPr>
        <w:numPr>
          <w:ilvl w:val="3"/>
          <w:numId w:val="133"/>
        </w:numPr>
        <w:tabs>
          <w:tab w:val="left" w:pos="1054"/>
        </w:tabs>
        <w:ind w:left="1054" w:hanging="205"/>
        <w:jc w:val="both"/>
        <w:rPr>
          <w:sz w:val="24"/>
        </w:rPr>
      </w:pPr>
      <w:r w:rsidRPr="00243525">
        <w:rPr>
          <w:sz w:val="24"/>
        </w:rPr>
        <w:t>эффективно</w:t>
      </w:r>
      <w:r w:rsidRPr="00243525">
        <w:rPr>
          <w:spacing w:val="-5"/>
          <w:sz w:val="24"/>
        </w:rPr>
        <w:t xml:space="preserve"> </w:t>
      </w:r>
      <w:r w:rsidRPr="00243525">
        <w:rPr>
          <w:sz w:val="24"/>
        </w:rPr>
        <w:t>взаимодействовать и</w:t>
      </w:r>
      <w:r w:rsidRPr="00243525">
        <w:rPr>
          <w:spacing w:val="-3"/>
          <w:sz w:val="24"/>
        </w:rPr>
        <w:t xml:space="preserve"> </w:t>
      </w:r>
      <w:r w:rsidRPr="00243525">
        <w:rPr>
          <w:sz w:val="24"/>
        </w:rPr>
        <w:t>работать в</w:t>
      </w:r>
      <w:r w:rsidRPr="00243525">
        <w:rPr>
          <w:spacing w:val="-5"/>
          <w:sz w:val="24"/>
        </w:rPr>
        <w:t xml:space="preserve"> </w:t>
      </w:r>
      <w:r w:rsidRPr="00243525">
        <w:rPr>
          <w:sz w:val="24"/>
        </w:rPr>
        <w:t>коллективе</w:t>
      </w:r>
      <w:r w:rsidRPr="00243525">
        <w:rPr>
          <w:spacing w:val="-5"/>
          <w:sz w:val="24"/>
        </w:rPr>
        <w:t xml:space="preserve"> </w:t>
      </w:r>
      <w:r w:rsidRPr="00243525">
        <w:rPr>
          <w:sz w:val="24"/>
        </w:rPr>
        <w:t>и</w:t>
      </w:r>
      <w:r w:rsidRPr="00243525">
        <w:rPr>
          <w:spacing w:val="-4"/>
          <w:sz w:val="24"/>
        </w:rPr>
        <w:t xml:space="preserve"> </w:t>
      </w:r>
      <w:r w:rsidRPr="00243525">
        <w:rPr>
          <w:sz w:val="24"/>
        </w:rPr>
        <w:t>команде</w:t>
      </w:r>
      <w:r w:rsidRPr="00243525">
        <w:rPr>
          <w:spacing w:val="-3"/>
          <w:sz w:val="24"/>
        </w:rPr>
        <w:t xml:space="preserve"> </w:t>
      </w:r>
      <w:r w:rsidRPr="00243525">
        <w:rPr>
          <w:sz w:val="24"/>
        </w:rPr>
        <w:t>(ОК</w:t>
      </w:r>
      <w:r w:rsidRPr="00243525">
        <w:rPr>
          <w:spacing w:val="-2"/>
          <w:sz w:val="24"/>
        </w:rPr>
        <w:t xml:space="preserve"> </w:t>
      </w:r>
      <w:r w:rsidRPr="00243525">
        <w:rPr>
          <w:spacing w:val="-4"/>
          <w:sz w:val="24"/>
        </w:rPr>
        <w:t>04);</w:t>
      </w:r>
    </w:p>
    <w:p w:rsidR="00243525" w:rsidRPr="00243525" w:rsidRDefault="00243525" w:rsidP="0020640A">
      <w:pPr>
        <w:numPr>
          <w:ilvl w:val="3"/>
          <w:numId w:val="133"/>
        </w:numPr>
        <w:tabs>
          <w:tab w:val="left" w:pos="1178"/>
        </w:tabs>
        <w:ind w:right="571" w:firstLine="708"/>
        <w:jc w:val="both"/>
        <w:rPr>
          <w:sz w:val="24"/>
        </w:rPr>
      </w:pPr>
      <w:r w:rsidRPr="00243525">
        <w:rPr>
          <w:sz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rsidR="00243525" w:rsidRPr="00243525" w:rsidRDefault="00243525" w:rsidP="0020640A">
      <w:pPr>
        <w:numPr>
          <w:ilvl w:val="3"/>
          <w:numId w:val="133"/>
        </w:numPr>
        <w:tabs>
          <w:tab w:val="left" w:pos="1257"/>
        </w:tabs>
        <w:spacing w:before="1"/>
        <w:ind w:right="565" w:firstLine="708"/>
        <w:jc w:val="both"/>
        <w:rPr>
          <w:sz w:val="24"/>
        </w:rPr>
      </w:pPr>
      <w:r w:rsidRPr="00243525">
        <w:rPr>
          <w:sz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(ОК 06);</w:t>
      </w:r>
    </w:p>
    <w:p w:rsidR="00243525" w:rsidRPr="00243525" w:rsidRDefault="00243525" w:rsidP="0020640A">
      <w:pPr>
        <w:numPr>
          <w:ilvl w:val="3"/>
          <w:numId w:val="133"/>
        </w:numPr>
        <w:tabs>
          <w:tab w:val="left" w:pos="1074"/>
        </w:tabs>
        <w:ind w:right="568" w:firstLine="708"/>
        <w:jc w:val="both"/>
        <w:rPr>
          <w:sz w:val="24"/>
        </w:rPr>
      </w:pPr>
      <w:r w:rsidRPr="00243525">
        <w:rPr>
          <w:sz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rsidR="00243525" w:rsidRPr="00243525" w:rsidRDefault="00243525" w:rsidP="0020640A">
      <w:pPr>
        <w:numPr>
          <w:ilvl w:val="3"/>
          <w:numId w:val="133"/>
        </w:numPr>
        <w:tabs>
          <w:tab w:val="left" w:pos="1089"/>
        </w:tabs>
        <w:ind w:right="564" w:firstLine="708"/>
        <w:jc w:val="both"/>
        <w:rPr>
          <w:sz w:val="24"/>
        </w:rPr>
      </w:pPr>
      <w:r w:rsidRPr="00243525">
        <w:rPr>
          <w:sz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rsidR="00243525" w:rsidRPr="00243525" w:rsidRDefault="00243525" w:rsidP="0020640A">
      <w:pPr>
        <w:numPr>
          <w:ilvl w:val="3"/>
          <w:numId w:val="133"/>
        </w:numPr>
        <w:tabs>
          <w:tab w:val="left" w:pos="1122"/>
        </w:tabs>
        <w:ind w:right="561" w:firstLine="708"/>
        <w:jc w:val="both"/>
        <w:rPr>
          <w:sz w:val="24"/>
        </w:rPr>
      </w:pPr>
      <w:r w:rsidRPr="00243525">
        <w:rPr>
          <w:sz w:val="24"/>
        </w:rPr>
        <w:t>пользоваться профессиональной документацией на государственном и иностранном языке (ОК 09).</w:t>
      </w:r>
    </w:p>
    <w:p w:rsidR="00243525" w:rsidRPr="00243525" w:rsidRDefault="00243525" w:rsidP="00243525">
      <w:pPr>
        <w:spacing w:before="5"/>
        <w:rPr>
          <w:sz w:val="24"/>
          <w:szCs w:val="24"/>
        </w:rPr>
      </w:pPr>
    </w:p>
    <w:p w:rsidR="00243525" w:rsidRPr="00243525" w:rsidRDefault="00243525" w:rsidP="00243525">
      <w:pPr>
        <w:ind w:left="2426" w:right="1402" w:hanging="291"/>
        <w:rPr>
          <w:b/>
          <w:sz w:val="24"/>
        </w:rPr>
      </w:pPr>
      <w:r w:rsidRPr="00243525">
        <w:rPr>
          <w:b/>
          <w:sz w:val="24"/>
        </w:rPr>
        <w:t>Инвариантные</w:t>
      </w:r>
      <w:r w:rsidRPr="00243525">
        <w:rPr>
          <w:b/>
          <w:spacing w:val="-10"/>
          <w:sz w:val="24"/>
        </w:rPr>
        <w:t xml:space="preserve"> </w:t>
      </w:r>
      <w:r w:rsidRPr="00243525">
        <w:rPr>
          <w:b/>
          <w:sz w:val="24"/>
        </w:rPr>
        <w:t>целевые</w:t>
      </w:r>
      <w:r w:rsidRPr="00243525">
        <w:rPr>
          <w:b/>
          <w:spacing w:val="-10"/>
          <w:sz w:val="24"/>
        </w:rPr>
        <w:t xml:space="preserve"> </w:t>
      </w:r>
      <w:r w:rsidRPr="00243525">
        <w:rPr>
          <w:b/>
          <w:sz w:val="24"/>
        </w:rPr>
        <w:t>ориентиры</w:t>
      </w:r>
      <w:r w:rsidRPr="00243525">
        <w:rPr>
          <w:b/>
          <w:spacing w:val="-8"/>
          <w:sz w:val="24"/>
        </w:rPr>
        <w:t xml:space="preserve"> </w:t>
      </w:r>
      <w:r w:rsidRPr="00243525">
        <w:rPr>
          <w:b/>
          <w:sz w:val="24"/>
        </w:rPr>
        <w:t>воспитания</w:t>
      </w:r>
      <w:r w:rsidRPr="00243525">
        <w:rPr>
          <w:b/>
          <w:spacing w:val="-8"/>
          <w:sz w:val="24"/>
        </w:rPr>
        <w:t xml:space="preserve"> </w:t>
      </w:r>
      <w:r w:rsidRPr="00243525">
        <w:rPr>
          <w:b/>
          <w:sz w:val="24"/>
        </w:rPr>
        <w:t xml:space="preserve">выпускников </w:t>
      </w:r>
    </w:p>
    <w:p w:rsidR="00243525" w:rsidRPr="00243525" w:rsidRDefault="00243525" w:rsidP="00243525">
      <w:pPr>
        <w:ind w:left="2426" w:right="1402" w:hanging="291"/>
        <w:rPr>
          <w:b/>
          <w:sz w:val="24"/>
          <w:szCs w:val="24"/>
        </w:rPr>
      </w:pPr>
      <w:r w:rsidRPr="00243525">
        <w:rPr>
          <w:b/>
          <w:sz w:val="24"/>
          <w:szCs w:val="24"/>
        </w:rPr>
        <w:t>ГАПОУ «Арский агропромышленный профессиональный колледж</w:t>
      </w:r>
    </w:p>
    <w:p w:rsidR="00243525" w:rsidRPr="00243525" w:rsidRDefault="00243525" w:rsidP="00243525">
      <w:pPr>
        <w:spacing w:before="49" w:after="1"/>
        <w:rPr>
          <w:b/>
          <w:sz w:val="20"/>
          <w:szCs w:val="24"/>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6"/>
      </w:tblGrid>
      <w:tr w:rsidR="00243525" w:rsidRPr="00243525" w:rsidTr="0011291E">
        <w:trPr>
          <w:trHeight w:val="287"/>
        </w:trPr>
        <w:tc>
          <w:tcPr>
            <w:tcW w:w="10176" w:type="dxa"/>
          </w:tcPr>
          <w:p w:rsidR="00243525" w:rsidRPr="00243525" w:rsidRDefault="00243525" w:rsidP="00243525">
            <w:pPr>
              <w:spacing w:line="268" w:lineRule="exact"/>
              <w:ind w:left="108"/>
              <w:rPr>
                <w:b/>
                <w:sz w:val="24"/>
              </w:rPr>
            </w:pPr>
            <w:r w:rsidRPr="00243525">
              <w:rPr>
                <w:b/>
                <w:sz w:val="24"/>
              </w:rPr>
              <w:t>Целевые</w:t>
            </w:r>
            <w:r w:rsidRPr="00243525">
              <w:rPr>
                <w:b/>
                <w:spacing w:val="-4"/>
                <w:sz w:val="24"/>
              </w:rPr>
              <w:t xml:space="preserve"> </w:t>
            </w:r>
            <w:r w:rsidRPr="00243525">
              <w:rPr>
                <w:b/>
                <w:spacing w:val="-2"/>
                <w:sz w:val="24"/>
              </w:rPr>
              <w:t>ориентиры</w:t>
            </w:r>
          </w:p>
        </w:tc>
      </w:tr>
      <w:tr w:rsidR="00243525" w:rsidRPr="00243525" w:rsidTr="0011291E">
        <w:trPr>
          <w:trHeight w:val="275"/>
        </w:trPr>
        <w:tc>
          <w:tcPr>
            <w:tcW w:w="10176" w:type="dxa"/>
          </w:tcPr>
          <w:p w:rsidR="00243525" w:rsidRPr="00243525" w:rsidRDefault="00243525" w:rsidP="00243525">
            <w:pPr>
              <w:spacing w:line="256" w:lineRule="exact"/>
              <w:ind w:left="108"/>
              <w:rPr>
                <w:b/>
                <w:sz w:val="24"/>
              </w:rPr>
            </w:pPr>
            <w:r w:rsidRPr="00243525">
              <w:rPr>
                <w:b/>
                <w:sz w:val="24"/>
              </w:rPr>
              <w:t>Гражданское</w:t>
            </w:r>
            <w:r w:rsidRPr="00243525">
              <w:rPr>
                <w:b/>
                <w:spacing w:val="-8"/>
                <w:sz w:val="24"/>
              </w:rPr>
              <w:t xml:space="preserve"> </w:t>
            </w:r>
            <w:r w:rsidRPr="00243525">
              <w:rPr>
                <w:b/>
                <w:spacing w:val="-2"/>
                <w:sz w:val="24"/>
              </w:rPr>
              <w:t>воспитание</w:t>
            </w:r>
          </w:p>
        </w:tc>
      </w:tr>
      <w:tr w:rsidR="00243525" w:rsidRPr="00243525" w:rsidTr="0011291E">
        <w:trPr>
          <w:trHeight w:val="4692"/>
        </w:trPr>
        <w:tc>
          <w:tcPr>
            <w:tcW w:w="10176" w:type="dxa"/>
          </w:tcPr>
          <w:p w:rsidR="00243525" w:rsidRPr="00243525" w:rsidRDefault="00243525" w:rsidP="00243525">
            <w:pPr>
              <w:ind w:left="108" w:right="97"/>
              <w:jc w:val="both"/>
              <w:rPr>
                <w:sz w:val="24"/>
              </w:rPr>
            </w:pPr>
            <w:r w:rsidRPr="00243525">
              <w:rPr>
                <w:sz w:val="24"/>
              </w:rPr>
              <w:lastRenderedPageBreak/>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243525" w:rsidRPr="00243525" w:rsidRDefault="00243525" w:rsidP="00243525">
            <w:pPr>
              <w:ind w:left="108" w:right="97"/>
              <w:jc w:val="both"/>
              <w:rPr>
                <w:sz w:val="24"/>
              </w:rPr>
            </w:pPr>
            <w:r w:rsidRPr="00243525">
              <w:rPr>
                <w:sz w:val="24"/>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российского национального исторического сознания.</w:t>
            </w:r>
          </w:p>
          <w:p w:rsidR="00243525" w:rsidRPr="00243525" w:rsidRDefault="00243525" w:rsidP="00243525">
            <w:pPr>
              <w:ind w:left="108" w:right="100"/>
              <w:jc w:val="both"/>
              <w:rPr>
                <w:sz w:val="24"/>
              </w:rPr>
            </w:pPr>
            <w:r w:rsidRPr="00243525">
              <w:rPr>
                <w:sz w:val="24"/>
              </w:rPr>
              <w:t>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243525" w:rsidRPr="00243525" w:rsidRDefault="00243525" w:rsidP="00243525">
            <w:pPr>
              <w:ind w:left="108" w:right="101"/>
              <w:jc w:val="both"/>
              <w:rPr>
                <w:sz w:val="24"/>
              </w:rPr>
            </w:pPr>
            <w:r w:rsidRPr="00243525">
              <w:rPr>
                <w:sz w:val="24"/>
              </w:rPr>
              <w:t>Ориентированный на активное гражданское участие в социально-политических процессах на основе уважения закона и правопорядка, прав и свобод сограждан.</w:t>
            </w:r>
          </w:p>
          <w:p w:rsidR="00243525" w:rsidRPr="00243525" w:rsidRDefault="00243525" w:rsidP="00243525">
            <w:pPr>
              <w:ind w:left="108" w:right="104"/>
              <w:jc w:val="both"/>
              <w:rPr>
                <w:sz w:val="24"/>
              </w:rPr>
            </w:pPr>
            <w:r w:rsidRPr="00243525">
              <w:rPr>
                <w:sz w:val="24"/>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243525" w:rsidRPr="00243525" w:rsidRDefault="00243525" w:rsidP="00243525">
            <w:pPr>
              <w:spacing w:line="270" w:lineRule="atLeast"/>
              <w:ind w:left="108" w:right="101"/>
              <w:jc w:val="both"/>
              <w:rPr>
                <w:sz w:val="24"/>
              </w:rPr>
            </w:pPr>
            <w:r w:rsidRPr="00243525">
              <w:rPr>
                <w:sz w:val="24"/>
              </w:rPr>
              <w:t>Обладающий опытом гражданской социально значимой деятельности (в студенческом самоуправлении,</w:t>
            </w:r>
            <w:r w:rsidRPr="00243525">
              <w:rPr>
                <w:spacing w:val="72"/>
                <w:sz w:val="24"/>
              </w:rPr>
              <w:t xml:space="preserve">   </w:t>
            </w:r>
            <w:r w:rsidRPr="00243525">
              <w:rPr>
                <w:sz w:val="24"/>
              </w:rPr>
              <w:t>добровольческом</w:t>
            </w:r>
            <w:r w:rsidRPr="00243525">
              <w:rPr>
                <w:spacing w:val="72"/>
                <w:sz w:val="24"/>
              </w:rPr>
              <w:t xml:space="preserve">   </w:t>
            </w:r>
            <w:r w:rsidRPr="00243525">
              <w:rPr>
                <w:sz w:val="24"/>
              </w:rPr>
              <w:t>движении,</w:t>
            </w:r>
            <w:r w:rsidRPr="00243525">
              <w:rPr>
                <w:spacing w:val="72"/>
                <w:sz w:val="24"/>
              </w:rPr>
              <w:t xml:space="preserve">   </w:t>
            </w:r>
            <w:r w:rsidRPr="00243525">
              <w:rPr>
                <w:sz w:val="24"/>
              </w:rPr>
              <w:t>предпринимательской</w:t>
            </w:r>
            <w:r w:rsidRPr="00243525">
              <w:rPr>
                <w:spacing w:val="72"/>
                <w:sz w:val="24"/>
              </w:rPr>
              <w:t xml:space="preserve">   </w:t>
            </w:r>
            <w:r w:rsidRPr="00243525">
              <w:rPr>
                <w:sz w:val="24"/>
              </w:rPr>
              <w:t>деятельности,</w:t>
            </w:r>
          </w:p>
        </w:tc>
      </w:tr>
    </w:tbl>
    <w:p w:rsidR="00243525" w:rsidRPr="00243525" w:rsidRDefault="00243525" w:rsidP="00243525">
      <w:pPr>
        <w:spacing w:line="270" w:lineRule="atLeast"/>
        <w:ind w:left="110"/>
        <w:jc w:val="both"/>
        <w:rPr>
          <w:sz w:val="24"/>
        </w:rPr>
        <w:sectPr w:rsidR="00243525" w:rsidRPr="00243525">
          <w:pgSz w:w="11910" w:h="16840"/>
          <w:pgMar w:top="760" w:right="141" w:bottom="1744" w:left="992" w:header="0" w:footer="1298"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6"/>
      </w:tblGrid>
      <w:tr w:rsidR="00243525" w:rsidRPr="00243525" w:rsidTr="0011291E">
        <w:trPr>
          <w:trHeight w:val="275"/>
        </w:trPr>
        <w:tc>
          <w:tcPr>
            <w:tcW w:w="10176" w:type="dxa"/>
          </w:tcPr>
          <w:p w:rsidR="00243525" w:rsidRPr="00243525" w:rsidRDefault="00243525" w:rsidP="00243525">
            <w:pPr>
              <w:spacing w:line="256" w:lineRule="exact"/>
              <w:ind w:left="108"/>
              <w:rPr>
                <w:sz w:val="24"/>
              </w:rPr>
            </w:pPr>
            <w:r w:rsidRPr="00243525">
              <w:rPr>
                <w:sz w:val="24"/>
              </w:rPr>
              <w:lastRenderedPageBreak/>
              <w:t>экологических,</w:t>
            </w:r>
            <w:r w:rsidRPr="00243525">
              <w:rPr>
                <w:spacing w:val="-7"/>
                <w:sz w:val="24"/>
              </w:rPr>
              <w:t xml:space="preserve"> </w:t>
            </w:r>
            <w:r w:rsidRPr="00243525">
              <w:rPr>
                <w:sz w:val="24"/>
              </w:rPr>
              <w:t>военно-патриотических</w:t>
            </w:r>
            <w:r w:rsidRPr="00243525">
              <w:rPr>
                <w:spacing w:val="-5"/>
                <w:sz w:val="24"/>
              </w:rPr>
              <w:t xml:space="preserve"> </w:t>
            </w:r>
            <w:r w:rsidRPr="00243525">
              <w:rPr>
                <w:sz w:val="24"/>
              </w:rPr>
              <w:t>и</w:t>
            </w:r>
            <w:r w:rsidRPr="00243525">
              <w:rPr>
                <w:spacing w:val="-5"/>
                <w:sz w:val="24"/>
              </w:rPr>
              <w:t xml:space="preserve"> </w:t>
            </w:r>
            <w:r w:rsidRPr="00243525">
              <w:rPr>
                <w:sz w:val="24"/>
              </w:rPr>
              <w:t>др.</w:t>
            </w:r>
            <w:r w:rsidRPr="00243525">
              <w:rPr>
                <w:spacing w:val="-5"/>
                <w:sz w:val="24"/>
              </w:rPr>
              <w:t xml:space="preserve"> </w:t>
            </w:r>
            <w:r w:rsidRPr="00243525">
              <w:rPr>
                <w:sz w:val="24"/>
              </w:rPr>
              <w:t>объединениях,</w:t>
            </w:r>
            <w:r w:rsidRPr="00243525">
              <w:rPr>
                <w:spacing w:val="-5"/>
                <w:sz w:val="24"/>
              </w:rPr>
              <w:t xml:space="preserve"> </w:t>
            </w:r>
            <w:r w:rsidRPr="00243525">
              <w:rPr>
                <w:sz w:val="24"/>
              </w:rPr>
              <w:t>акциях,</w:t>
            </w:r>
            <w:r w:rsidRPr="00243525">
              <w:rPr>
                <w:spacing w:val="-4"/>
                <w:sz w:val="24"/>
              </w:rPr>
              <w:t xml:space="preserve"> </w:t>
            </w:r>
            <w:r w:rsidRPr="00243525">
              <w:rPr>
                <w:spacing w:val="-2"/>
                <w:sz w:val="24"/>
              </w:rPr>
              <w:t>программах)</w:t>
            </w:r>
          </w:p>
        </w:tc>
      </w:tr>
      <w:tr w:rsidR="00243525" w:rsidRPr="00243525" w:rsidTr="0011291E">
        <w:trPr>
          <w:trHeight w:val="275"/>
        </w:trPr>
        <w:tc>
          <w:tcPr>
            <w:tcW w:w="10176" w:type="dxa"/>
          </w:tcPr>
          <w:p w:rsidR="00243525" w:rsidRPr="00243525" w:rsidRDefault="00243525" w:rsidP="00243525">
            <w:pPr>
              <w:spacing w:line="256" w:lineRule="exact"/>
              <w:ind w:left="108"/>
              <w:rPr>
                <w:b/>
                <w:sz w:val="24"/>
              </w:rPr>
            </w:pPr>
            <w:r w:rsidRPr="00243525">
              <w:rPr>
                <w:b/>
                <w:sz w:val="24"/>
              </w:rPr>
              <w:t>Патриотическое</w:t>
            </w:r>
            <w:r w:rsidRPr="00243525">
              <w:rPr>
                <w:b/>
                <w:spacing w:val="-8"/>
                <w:sz w:val="24"/>
              </w:rPr>
              <w:t xml:space="preserve"> </w:t>
            </w:r>
            <w:r w:rsidRPr="00243525">
              <w:rPr>
                <w:b/>
                <w:spacing w:val="-2"/>
                <w:sz w:val="24"/>
              </w:rPr>
              <w:t>воспитание</w:t>
            </w:r>
          </w:p>
        </w:tc>
      </w:tr>
      <w:tr w:rsidR="00243525" w:rsidRPr="00243525" w:rsidTr="0011291E">
        <w:trPr>
          <w:trHeight w:val="2207"/>
        </w:trPr>
        <w:tc>
          <w:tcPr>
            <w:tcW w:w="10176" w:type="dxa"/>
          </w:tcPr>
          <w:p w:rsidR="00243525" w:rsidRPr="00243525" w:rsidRDefault="00243525" w:rsidP="00243525">
            <w:pPr>
              <w:tabs>
                <w:tab w:val="left" w:pos="1779"/>
                <w:tab w:val="left" w:pos="2619"/>
                <w:tab w:val="left" w:pos="4501"/>
                <w:tab w:val="left" w:pos="6039"/>
                <w:tab w:val="left" w:pos="8118"/>
              </w:tabs>
              <w:ind w:left="108" w:right="98"/>
              <w:rPr>
                <w:sz w:val="24"/>
              </w:rPr>
            </w:pPr>
            <w:r w:rsidRPr="00243525">
              <w:rPr>
                <w:spacing w:val="-2"/>
                <w:sz w:val="24"/>
              </w:rPr>
              <w:t>Осознающий</w:t>
            </w:r>
            <w:r w:rsidRPr="00243525">
              <w:rPr>
                <w:sz w:val="24"/>
              </w:rPr>
              <w:tab/>
            </w:r>
            <w:r w:rsidRPr="00243525">
              <w:rPr>
                <w:spacing w:val="-4"/>
                <w:sz w:val="24"/>
              </w:rPr>
              <w:t>свою</w:t>
            </w:r>
            <w:r w:rsidRPr="00243525">
              <w:rPr>
                <w:sz w:val="24"/>
              </w:rPr>
              <w:tab/>
            </w:r>
            <w:r w:rsidRPr="00243525">
              <w:rPr>
                <w:spacing w:val="-2"/>
                <w:sz w:val="24"/>
              </w:rPr>
              <w:t>национальную,</w:t>
            </w:r>
            <w:r w:rsidRPr="00243525">
              <w:rPr>
                <w:sz w:val="24"/>
              </w:rPr>
              <w:tab/>
            </w:r>
            <w:r w:rsidRPr="00243525">
              <w:rPr>
                <w:spacing w:val="-2"/>
                <w:sz w:val="24"/>
              </w:rPr>
              <w:t>этническую</w:t>
            </w:r>
            <w:r w:rsidRPr="00243525">
              <w:rPr>
                <w:sz w:val="24"/>
              </w:rPr>
              <w:tab/>
            </w:r>
            <w:r w:rsidRPr="00243525">
              <w:rPr>
                <w:spacing w:val="-2"/>
                <w:sz w:val="24"/>
              </w:rPr>
              <w:t>принадлежность,</w:t>
            </w:r>
            <w:r w:rsidRPr="00243525">
              <w:rPr>
                <w:sz w:val="24"/>
              </w:rPr>
              <w:tab/>
            </w:r>
            <w:r w:rsidRPr="00243525">
              <w:rPr>
                <w:spacing w:val="-2"/>
                <w:sz w:val="24"/>
              </w:rPr>
              <w:t xml:space="preserve">демонстрирующий </w:t>
            </w:r>
            <w:r w:rsidRPr="00243525">
              <w:rPr>
                <w:sz w:val="24"/>
              </w:rPr>
              <w:t>приверженность к родной культуре, любовь к своему народу.</w:t>
            </w:r>
          </w:p>
          <w:p w:rsidR="00243525" w:rsidRPr="00243525" w:rsidRDefault="00243525" w:rsidP="00243525">
            <w:pPr>
              <w:ind w:left="108"/>
              <w:rPr>
                <w:sz w:val="24"/>
              </w:rPr>
            </w:pPr>
            <w:r w:rsidRPr="00243525">
              <w:rPr>
                <w:sz w:val="24"/>
              </w:rPr>
              <w:t>Сознающий</w:t>
            </w:r>
            <w:r w:rsidRPr="00243525">
              <w:rPr>
                <w:spacing w:val="40"/>
                <w:sz w:val="24"/>
              </w:rPr>
              <w:t xml:space="preserve"> </w:t>
            </w:r>
            <w:r w:rsidRPr="00243525">
              <w:rPr>
                <w:sz w:val="24"/>
              </w:rPr>
              <w:t>причастность</w:t>
            </w:r>
            <w:r w:rsidRPr="00243525">
              <w:rPr>
                <w:spacing w:val="40"/>
                <w:sz w:val="24"/>
              </w:rPr>
              <w:t xml:space="preserve"> </w:t>
            </w:r>
            <w:r w:rsidRPr="00243525">
              <w:rPr>
                <w:sz w:val="24"/>
              </w:rPr>
              <w:t>к</w:t>
            </w:r>
            <w:r w:rsidRPr="00243525">
              <w:rPr>
                <w:spacing w:val="40"/>
                <w:sz w:val="24"/>
              </w:rPr>
              <w:t xml:space="preserve"> </w:t>
            </w:r>
            <w:r w:rsidRPr="00243525">
              <w:rPr>
                <w:sz w:val="24"/>
              </w:rPr>
              <w:t>многонациональному</w:t>
            </w:r>
            <w:r w:rsidRPr="00243525">
              <w:rPr>
                <w:spacing w:val="40"/>
                <w:sz w:val="24"/>
              </w:rPr>
              <w:t xml:space="preserve"> </w:t>
            </w:r>
            <w:r w:rsidRPr="00243525">
              <w:rPr>
                <w:sz w:val="24"/>
              </w:rPr>
              <w:t>народу</w:t>
            </w:r>
            <w:r w:rsidRPr="00243525">
              <w:rPr>
                <w:spacing w:val="40"/>
                <w:sz w:val="24"/>
              </w:rPr>
              <w:t xml:space="preserve"> </w:t>
            </w:r>
            <w:r w:rsidRPr="00243525">
              <w:rPr>
                <w:sz w:val="24"/>
              </w:rPr>
              <w:t>Российской</w:t>
            </w:r>
            <w:r w:rsidRPr="00243525">
              <w:rPr>
                <w:spacing w:val="40"/>
                <w:sz w:val="24"/>
              </w:rPr>
              <w:t xml:space="preserve"> </w:t>
            </w:r>
            <w:r w:rsidRPr="00243525">
              <w:rPr>
                <w:sz w:val="24"/>
              </w:rPr>
              <w:t>Федерации,</w:t>
            </w:r>
            <w:r w:rsidRPr="00243525">
              <w:rPr>
                <w:spacing w:val="40"/>
                <w:sz w:val="24"/>
              </w:rPr>
              <w:t xml:space="preserve"> </w:t>
            </w:r>
            <w:r w:rsidRPr="00243525">
              <w:rPr>
                <w:sz w:val="24"/>
              </w:rPr>
              <w:t>Отечеству, общероссийскую идентичность.</w:t>
            </w:r>
          </w:p>
          <w:p w:rsidR="00243525" w:rsidRPr="00243525" w:rsidRDefault="00243525" w:rsidP="00243525">
            <w:pPr>
              <w:ind w:left="108"/>
              <w:rPr>
                <w:sz w:val="24"/>
              </w:rPr>
            </w:pPr>
            <w:r w:rsidRPr="00243525">
              <w:rPr>
                <w:sz w:val="24"/>
              </w:rPr>
              <w:t>Проявляющий</w:t>
            </w:r>
            <w:r w:rsidRPr="00243525">
              <w:rPr>
                <w:spacing w:val="40"/>
                <w:sz w:val="24"/>
              </w:rPr>
              <w:t xml:space="preserve"> </w:t>
            </w:r>
            <w:r w:rsidRPr="00243525">
              <w:rPr>
                <w:sz w:val="24"/>
              </w:rPr>
              <w:t>деятельное</w:t>
            </w:r>
            <w:r w:rsidRPr="00243525">
              <w:rPr>
                <w:spacing w:val="40"/>
                <w:sz w:val="24"/>
              </w:rPr>
              <w:t xml:space="preserve"> </w:t>
            </w:r>
            <w:r w:rsidRPr="00243525">
              <w:rPr>
                <w:sz w:val="24"/>
              </w:rPr>
              <w:t>ценностное</w:t>
            </w:r>
            <w:r w:rsidRPr="00243525">
              <w:rPr>
                <w:spacing w:val="40"/>
                <w:sz w:val="24"/>
              </w:rPr>
              <w:t xml:space="preserve"> </w:t>
            </w:r>
            <w:r w:rsidRPr="00243525">
              <w:rPr>
                <w:sz w:val="24"/>
              </w:rPr>
              <w:t>отношение</w:t>
            </w:r>
            <w:r w:rsidRPr="00243525">
              <w:rPr>
                <w:spacing w:val="40"/>
                <w:sz w:val="24"/>
              </w:rPr>
              <w:t xml:space="preserve"> </w:t>
            </w:r>
            <w:r w:rsidRPr="00243525">
              <w:rPr>
                <w:sz w:val="24"/>
              </w:rPr>
              <w:t>к</w:t>
            </w:r>
            <w:r w:rsidRPr="00243525">
              <w:rPr>
                <w:spacing w:val="40"/>
                <w:sz w:val="24"/>
              </w:rPr>
              <w:t xml:space="preserve"> </w:t>
            </w:r>
            <w:r w:rsidRPr="00243525">
              <w:rPr>
                <w:sz w:val="24"/>
              </w:rPr>
              <w:t>историческому</w:t>
            </w:r>
            <w:r w:rsidRPr="00243525">
              <w:rPr>
                <w:spacing w:val="40"/>
                <w:sz w:val="24"/>
              </w:rPr>
              <w:t xml:space="preserve"> </w:t>
            </w:r>
            <w:r w:rsidRPr="00243525">
              <w:rPr>
                <w:sz w:val="24"/>
              </w:rPr>
              <w:t>и</w:t>
            </w:r>
            <w:r w:rsidRPr="00243525">
              <w:rPr>
                <w:spacing w:val="40"/>
                <w:sz w:val="24"/>
              </w:rPr>
              <w:t xml:space="preserve"> </w:t>
            </w:r>
            <w:r w:rsidRPr="00243525">
              <w:rPr>
                <w:sz w:val="24"/>
              </w:rPr>
              <w:t>культурному</w:t>
            </w:r>
            <w:r w:rsidRPr="00243525">
              <w:rPr>
                <w:spacing w:val="40"/>
                <w:sz w:val="24"/>
              </w:rPr>
              <w:t xml:space="preserve"> </w:t>
            </w:r>
            <w:r w:rsidRPr="00243525">
              <w:rPr>
                <w:sz w:val="24"/>
              </w:rPr>
              <w:t>наследию своего и других народов России, их традициям, праздникам.</w:t>
            </w:r>
          </w:p>
          <w:p w:rsidR="00243525" w:rsidRPr="00243525" w:rsidRDefault="00243525" w:rsidP="00243525">
            <w:pPr>
              <w:spacing w:line="270" w:lineRule="atLeast"/>
              <w:ind w:left="108"/>
              <w:rPr>
                <w:sz w:val="24"/>
              </w:rPr>
            </w:pPr>
            <w:r w:rsidRPr="00243525">
              <w:rPr>
                <w:sz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243525" w:rsidRPr="00243525" w:rsidTr="0011291E">
        <w:trPr>
          <w:trHeight w:val="275"/>
        </w:trPr>
        <w:tc>
          <w:tcPr>
            <w:tcW w:w="10176" w:type="dxa"/>
          </w:tcPr>
          <w:p w:rsidR="00243525" w:rsidRPr="00243525" w:rsidRDefault="00243525" w:rsidP="00243525">
            <w:pPr>
              <w:spacing w:line="256" w:lineRule="exact"/>
              <w:ind w:left="108"/>
              <w:rPr>
                <w:b/>
                <w:sz w:val="24"/>
              </w:rPr>
            </w:pPr>
            <w:r w:rsidRPr="00243525">
              <w:rPr>
                <w:b/>
                <w:sz w:val="24"/>
              </w:rPr>
              <w:t>Духовно-нравственное</w:t>
            </w:r>
            <w:r w:rsidRPr="00243525">
              <w:rPr>
                <w:b/>
                <w:spacing w:val="-12"/>
                <w:sz w:val="24"/>
              </w:rPr>
              <w:t xml:space="preserve"> </w:t>
            </w:r>
            <w:r w:rsidRPr="00243525">
              <w:rPr>
                <w:b/>
                <w:spacing w:val="-2"/>
                <w:sz w:val="24"/>
              </w:rPr>
              <w:t>воспитание</w:t>
            </w:r>
          </w:p>
        </w:tc>
      </w:tr>
      <w:tr w:rsidR="00243525" w:rsidRPr="00243525" w:rsidTr="0011291E">
        <w:trPr>
          <w:trHeight w:val="4140"/>
        </w:trPr>
        <w:tc>
          <w:tcPr>
            <w:tcW w:w="10176" w:type="dxa"/>
          </w:tcPr>
          <w:p w:rsidR="00243525" w:rsidRPr="00243525" w:rsidRDefault="00243525" w:rsidP="00243525">
            <w:pPr>
              <w:ind w:left="108" w:right="101"/>
              <w:jc w:val="both"/>
              <w:rPr>
                <w:sz w:val="24"/>
              </w:rPr>
            </w:pPr>
            <w:r w:rsidRPr="00243525">
              <w:rPr>
                <w:sz w:val="24"/>
              </w:rPr>
              <w:t xml:space="preserve">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w:t>
            </w:r>
            <w:r w:rsidRPr="00243525">
              <w:rPr>
                <w:spacing w:val="-2"/>
                <w:sz w:val="24"/>
              </w:rPr>
              <w:t>самоопределения.</w:t>
            </w:r>
          </w:p>
          <w:p w:rsidR="00243525" w:rsidRPr="00243525" w:rsidRDefault="00243525" w:rsidP="00243525">
            <w:pPr>
              <w:ind w:left="108" w:right="97"/>
              <w:jc w:val="both"/>
              <w:rPr>
                <w:sz w:val="24"/>
              </w:rPr>
            </w:pPr>
            <w:r w:rsidRPr="00243525">
              <w:rPr>
                <w:sz w:val="24"/>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w:t>
            </w:r>
          </w:p>
          <w:p w:rsidR="00243525" w:rsidRPr="00243525" w:rsidRDefault="00243525" w:rsidP="00243525">
            <w:pPr>
              <w:ind w:left="108"/>
              <w:jc w:val="both"/>
              <w:rPr>
                <w:sz w:val="24"/>
              </w:rPr>
            </w:pPr>
            <w:r w:rsidRPr="00243525">
              <w:rPr>
                <w:sz w:val="24"/>
              </w:rPr>
              <w:t>прав</w:t>
            </w:r>
            <w:r w:rsidRPr="00243525">
              <w:rPr>
                <w:spacing w:val="-3"/>
                <w:sz w:val="24"/>
              </w:rPr>
              <w:t xml:space="preserve"> </w:t>
            </w:r>
            <w:r w:rsidRPr="00243525">
              <w:rPr>
                <w:sz w:val="24"/>
              </w:rPr>
              <w:t>и</w:t>
            </w:r>
            <w:r w:rsidRPr="00243525">
              <w:rPr>
                <w:spacing w:val="-1"/>
                <w:sz w:val="24"/>
              </w:rPr>
              <w:t xml:space="preserve"> </w:t>
            </w:r>
            <w:r w:rsidRPr="00243525">
              <w:rPr>
                <w:sz w:val="24"/>
              </w:rPr>
              <w:t>свобод</w:t>
            </w:r>
            <w:r w:rsidRPr="00243525">
              <w:rPr>
                <w:spacing w:val="-1"/>
                <w:sz w:val="24"/>
              </w:rPr>
              <w:t xml:space="preserve"> </w:t>
            </w:r>
            <w:r w:rsidRPr="00243525">
              <w:rPr>
                <w:sz w:val="24"/>
              </w:rPr>
              <w:t>всех</w:t>
            </w:r>
            <w:r w:rsidRPr="00243525">
              <w:rPr>
                <w:spacing w:val="1"/>
                <w:sz w:val="24"/>
              </w:rPr>
              <w:t xml:space="preserve"> </w:t>
            </w:r>
            <w:r w:rsidRPr="00243525">
              <w:rPr>
                <w:spacing w:val="-2"/>
                <w:sz w:val="24"/>
              </w:rPr>
              <w:t>граждан.</w:t>
            </w:r>
          </w:p>
          <w:p w:rsidR="00243525" w:rsidRPr="00243525" w:rsidRDefault="00243525" w:rsidP="00243525">
            <w:pPr>
              <w:ind w:left="108" w:right="104"/>
              <w:jc w:val="both"/>
              <w:rPr>
                <w:sz w:val="24"/>
              </w:rPr>
            </w:pPr>
            <w:r w:rsidRPr="00243525">
              <w:rPr>
                <w:sz w:val="24"/>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rsidR="00243525" w:rsidRPr="00243525" w:rsidRDefault="00243525" w:rsidP="00243525">
            <w:pPr>
              <w:spacing w:line="270" w:lineRule="atLeast"/>
              <w:ind w:left="108"/>
              <w:rPr>
                <w:sz w:val="24"/>
              </w:rPr>
            </w:pPr>
            <w:r w:rsidRPr="00243525">
              <w:rPr>
                <w:sz w:val="24"/>
              </w:rPr>
              <w:t>Ориентированный</w:t>
            </w:r>
            <w:r w:rsidRPr="00243525">
              <w:rPr>
                <w:spacing w:val="80"/>
                <w:w w:val="150"/>
                <w:sz w:val="24"/>
              </w:rPr>
              <w:t xml:space="preserve"> </w:t>
            </w:r>
            <w:r w:rsidRPr="00243525">
              <w:rPr>
                <w:sz w:val="24"/>
              </w:rPr>
              <w:t>на</w:t>
            </w:r>
            <w:r w:rsidRPr="00243525">
              <w:rPr>
                <w:spacing w:val="80"/>
                <w:w w:val="150"/>
                <w:sz w:val="24"/>
              </w:rPr>
              <w:t xml:space="preserve"> </w:t>
            </w:r>
            <w:r w:rsidRPr="00243525">
              <w:rPr>
                <w:sz w:val="24"/>
              </w:rPr>
              <w:t>создание</w:t>
            </w:r>
            <w:r w:rsidRPr="00243525">
              <w:rPr>
                <w:spacing w:val="80"/>
                <w:w w:val="150"/>
                <w:sz w:val="24"/>
              </w:rPr>
              <w:t xml:space="preserve"> </w:t>
            </w:r>
            <w:r w:rsidRPr="00243525">
              <w:rPr>
                <w:sz w:val="24"/>
              </w:rPr>
              <w:t>устойчивой</w:t>
            </w:r>
            <w:r w:rsidRPr="00243525">
              <w:rPr>
                <w:spacing w:val="80"/>
                <w:w w:val="150"/>
                <w:sz w:val="24"/>
              </w:rPr>
              <w:t xml:space="preserve"> </w:t>
            </w:r>
            <w:r w:rsidRPr="00243525">
              <w:rPr>
                <w:sz w:val="24"/>
              </w:rPr>
              <w:t>семьи</w:t>
            </w:r>
            <w:r w:rsidRPr="00243525">
              <w:rPr>
                <w:spacing w:val="80"/>
                <w:w w:val="150"/>
                <w:sz w:val="24"/>
              </w:rPr>
              <w:t xml:space="preserve"> </w:t>
            </w:r>
            <w:r w:rsidRPr="00243525">
              <w:rPr>
                <w:sz w:val="24"/>
              </w:rPr>
              <w:t>на</w:t>
            </w:r>
            <w:r w:rsidRPr="00243525">
              <w:rPr>
                <w:spacing w:val="80"/>
                <w:w w:val="150"/>
                <w:sz w:val="24"/>
              </w:rPr>
              <w:t xml:space="preserve"> </w:t>
            </w:r>
            <w:r w:rsidRPr="00243525">
              <w:rPr>
                <w:sz w:val="24"/>
              </w:rPr>
              <w:t>основе</w:t>
            </w:r>
            <w:r w:rsidRPr="00243525">
              <w:rPr>
                <w:spacing w:val="80"/>
                <w:w w:val="150"/>
                <w:sz w:val="24"/>
              </w:rPr>
              <w:t xml:space="preserve"> </w:t>
            </w:r>
            <w:r w:rsidRPr="00243525">
              <w:rPr>
                <w:sz w:val="24"/>
              </w:rPr>
              <w:t>российских</w:t>
            </w:r>
            <w:r w:rsidRPr="00243525">
              <w:rPr>
                <w:spacing w:val="80"/>
                <w:w w:val="150"/>
                <w:sz w:val="24"/>
              </w:rPr>
              <w:t xml:space="preserve"> </w:t>
            </w:r>
            <w:r w:rsidRPr="00243525">
              <w:rPr>
                <w:sz w:val="24"/>
              </w:rPr>
              <w:t>традиционных семейных ценностей, рождение и воспитание детей и принятие родительской ответственности. Обладающий</w:t>
            </w:r>
            <w:r w:rsidRPr="00243525">
              <w:rPr>
                <w:spacing w:val="40"/>
                <w:sz w:val="24"/>
              </w:rPr>
              <w:t xml:space="preserve"> </w:t>
            </w:r>
            <w:r w:rsidRPr="00243525">
              <w:rPr>
                <w:sz w:val="24"/>
              </w:rPr>
              <w:t>сформированными</w:t>
            </w:r>
            <w:r w:rsidRPr="00243525">
              <w:rPr>
                <w:spacing w:val="40"/>
                <w:sz w:val="24"/>
              </w:rPr>
              <w:t xml:space="preserve"> </w:t>
            </w:r>
            <w:r w:rsidRPr="00243525">
              <w:rPr>
                <w:sz w:val="24"/>
              </w:rPr>
              <w:t>представлениями</w:t>
            </w:r>
            <w:r w:rsidRPr="00243525">
              <w:rPr>
                <w:spacing w:val="40"/>
                <w:sz w:val="24"/>
              </w:rPr>
              <w:t xml:space="preserve"> </w:t>
            </w:r>
            <w:r w:rsidRPr="00243525">
              <w:rPr>
                <w:sz w:val="24"/>
              </w:rPr>
              <w:t>о</w:t>
            </w:r>
            <w:r w:rsidRPr="00243525">
              <w:rPr>
                <w:spacing w:val="40"/>
                <w:sz w:val="24"/>
              </w:rPr>
              <w:t xml:space="preserve"> </w:t>
            </w:r>
            <w:r w:rsidRPr="00243525">
              <w:rPr>
                <w:sz w:val="24"/>
              </w:rPr>
              <w:t>ценности</w:t>
            </w:r>
            <w:r w:rsidRPr="00243525">
              <w:rPr>
                <w:spacing w:val="40"/>
                <w:sz w:val="24"/>
              </w:rPr>
              <w:t xml:space="preserve"> </w:t>
            </w:r>
            <w:r w:rsidRPr="00243525">
              <w:rPr>
                <w:sz w:val="24"/>
              </w:rPr>
              <w:t>и</w:t>
            </w:r>
            <w:r w:rsidRPr="00243525">
              <w:rPr>
                <w:spacing w:val="40"/>
                <w:sz w:val="24"/>
              </w:rPr>
              <w:t xml:space="preserve"> </w:t>
            </w:r>
            <w:r w:rsidRPr="00243525">
              <w:rPr>
                <w:sz w:val="24"/>
              </w:rPr>
              <w:t>значении</w:t>
            </w:r>
            <w:r w:rsidRPr="00243525">
              <w:rPr>
                <w:spacing w:val="40"/>
                <w:sz w:val="24"/>
              </w:rPr>
              <w:t xml:space="preserve"> </w:t>
            </w:r>
            <w:r w:rsidRPr="00243525">
              <w:rPr>
                <w:sz w:val="24"/>
              </w:rPr>
              <w:t>в</w:t>
            </w:r>
            <w:r w:rsidRPr="00243525">
              <w:rPr>
                <w:spacing w:val="40"/>
                <w:sz w:val="24"/>
              </w:rPr>
              <w:t xml:space="preserve"> </w:t>
            </w:r>
            <w:r w:rsidRPr="00243525">
              <w:rPr>
                <w:sz w:val="24"/>
              </w:rPr>
              <w:t>отечественной</w:t>
            </w:r>
            <w:r w:rsidRPr="00243525">
              <w:rPr>
                <w:spacing w:val="40"/>
                <w:sz w:val="24"/>
              </w:rPr>
              <w:t xml:space="preserve"> </w:t>
            </w:r>
            <w:r w:rsidRPr="00243525">
              <w:rPr>
                <w:sz w:val="24"/>
              </w:rPr>
              <w:t>и мировой культуре языков и литературы народов России.</w:t>
            </w:r>
          </w:p>
        </w:tc>
      </w:tr>
      <w:tr w:rsidR="00243525" w:rsidRPr="00243525" w:rsidTr="0011291E">
        <w:trPr>
          <w:trHeight w:val="275"/>
        </w:trPr>
        <w:tc>
          <w:tcPr>
            <w:tcW w:w="10176" w:type="dxa"/>
          </w:tcPr>
          <w:p w:rsidR="00243525" w:rsidRPr="00243525" w:rsidRDefault="00243525" w:rsidP="00243525">
            <w:pPr>
              <w:spacing w:line="256" w:lineRule="exact"/>
              <w:ind w:left="108"/>
              <w:rPr>
                <w:b/>
                <w:sz w:val="24"/>
              </w:rPr>
            </w:pPr>
            <w:r w:rsidRPr="00243525">
              <w:rPr>
                <w:b/>
                <w:sz w:val="24"/>
              </w:rPr>
              <w:t>Эстетическое</w:t>
            </w:r>
            <w:r w:rsidRPr="00243525">
              <w:rPr>
                <w:b/>
                <w:spacing w:val="-7"/>
                <w:sz w:val="24"/>
              </w:rPr>
              <w:t xml:space="preserve"> </w:t>
            </w:r>
            <w:r w:rsidRPr="00243525">
              <w:rPr>
                <w:b/>
                <w:spacing w:val="-2"/>
                <w:sz w:val="24"/>
              </w:rPr>
              <w:t>воспитание</w:t>
            </w:r>
          </w:p>
        </w:tc>
      </w:tr>
      <w:tr w:rsidR="00243525" w:rsidRPr="00243525" w:rsidTr="0011291E">
        <w:trPr>
          <w:trHeight w:val="2760"/>
        </w:trPr>
        <w:tc>
          <w:tcPr>
            <w:tcW w:w="10176" w:type="dxa"/>
          </w:tcPr>
          <w:p w:rsidR="00243525" w:rsidRPr="00243525" w:rsidRDefault="00243525" w:rsidP="00243525">
            <w:pPr>
              <w:ind w:left="108" w:right="103"/>
              <w:jc w:val="both"/>
              <w:rPr>
                <w:sz w:val="24"/>
              </w:rPr>
            </w:pPr>
            <w:r w:rsidRPr="00243525">
              <w:rPr>
                <w:sz w:val="24"/>
              </w:rPr>
              <w:lastRenderedPageBreak/>
              <w:t>Выражающий понимание ценности отечественного и мирового искусства, российского и мирового художественного наследия.</w:t>
            </w:r>
          </w:p>
          <w:p w:rsidR="00243525" w:rsidRPr="00243525" w:rsidRDefault="00243525" w:rsidP="00243525">
            <w:pPr>
              <w:ind w:left="108" w:right="106"/>
              <w:jc w:val="both"/>
              <w:rPr>
                <w:sz w:val="24"/>
              </w:rPr>
            </w:pPr>
            <w:r w:rsidRPr="00243525">
              <w:rPr>
                <w:sz w:val="24"/>
              </w:rPr>
              <w:t>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rsidR="00243525" w:rsidRPr="00243525" w:rsidRDefault="00243525" w:rsidP="00243525">
            <w:pPr>
              <w:ind w:left="108" w:right="95"/>
              <w:jc w:val="both"/>
              <w:rPr>
                <w:sz w:val="24"/>
              </w:rPr>
            </w:pPr>
            <w:r w:rsidRPr="00243525">
              <w:rPr>
                <w:sz w:val="24"/>
              </w:rPr>
              <w:t xml:space="preserve">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w:t>
            </w:r>
            <w:r w:rsidRPr="00243525">
              <w:rPr>
                <w:spacing w:val="-2"/>
                <w:sz w:val="24"/>
              </w:rPr>
              <w:t>искусстве.</w:t>
            </w:r>
          </w:p>
          <w:p w:rsidR="00243525" w:rsidRPr="00243525" w:rsidRDefault="00243525" w:rsidP="00243525">
            <w:pPr>
              <w:spacing w:line="270" w:lineRule="atLeast"/>
              <w:ind w:left="108" w:right="106"/>
              <w:jc w:val="both"/>
              <w:rPr>
                <w:sz w:val="24"/>
              </w:rPr>
            </w:pPr>
            <w:r w:rsidRPr="00243525">
              <w:rPr>
                <w:sz w:val="24"/>
              </w:rPr>
              <w:t>Ориентированный на осознанное творческое самовыражение, реализацию творческих способностей, на эстетическое обустройство собственного быта, профессиональной среды.</w:t>
            </w:r>
          </w:p>
        </w:tc>
      </w:tr>
      <w:tr w:rsidR="00243525" w:rsidRPr="00243525" w:rsidTr="0011291E">
        <w:trPr>
          <w:trHeight w:val="553"/>
        </w:trPr>
        <w:tc>
          <w:tcPr>
            <w:tcW w:w="10176" w:type="dxa"/>
          </w:tcPr>
          <w:p w:rsidR="00243525" w:rsidRPr="00243525" w:rsidRDefault="00243525" w:rsidP="00243525">
            <w:pPr>
              <w:spacing w:line="276" w:lineRule="exact"/>
              <w:ind w:left="108" w:firstLine="708"/>
              <w:rPr>
                <w:b/>
                <w:sz w:val="24"/>
              </w:rPr>
            </w:pPr>
            <w:r w:rsidRPr="00243525">
              <w:rPr>
                <w:b/>
                <w:sz w:val="24"/>
              </w:rPr>
              <w:t>Физическое</w:t>
            </w:r>
            <w:r w:rsidRPr="00243525">
              <w:rPr>
                <w:b/>
                <w:spacing w:val="80"/>
                <w:sz w:val="24"/>
              </w:rPr>
              <w:t xml:space="preserve"> </w:t>
            </w:r>
            <w:r w:rsidRPr="00243525">
              <w:rPr>
                <w:b/>
                <w:sz w:val="24"/>
              </w:rPr>
              <w:t>воспитание,</w:t>
            </w:r>
            <w:r w:rsidRPr="00243525">
              <w:rPr>
                <w:b/>
                <w:spacing w:val="80"/>
                <w:sz w:val="24"/>
              </w:rPr>
              <w:t xml:space="preserve"> </w:t>
            </w:r>
            <w:r w:rsidRPr="00243525">
              <w:rPr>
                <w:b/>
                <w:sz w:val="24"/>
              </w:rPr>
              <w:t>формирование</w:t>
            </w:r>
            <w:r w:rsidRPr="00243525">
              <w:rPr>
                <w:b/>
                <w:spacing w:val="80"/>
                <w:sz w:val="24"/>
              </w:rPr>
              <w:t xml:space="preserve"> </w:t>
            </w:r>
            <w:r w:rsidRPr="00243525">
              <w:rPr>
                <w:b/>
                <w:sz w:val="24"/>
              </w:rPr>
              <w:t>культуры</w:t>
            </w:r>
            <w:r w:rsidRPr="00243525">
              <w:rPr>
                <w:b/>
                <w:spacing w:val="80"/>
                <w:sz w:val="24"/>
              </w:rPr>
              <w:t xml:space="preserve"> </w:t>
            </w:r>
            <w:r w:rsidRPr="00243525">
              <w:rPr>
                <w:b/>
                <w:sz w:val="24"/>
              </w:rPr>
              <w:t>здоровья</w:t>
            </w:r>
            <w:r w:rsidRPr="00243525">
              <w:rPr>
                <w:b/>
                <w:spacing w:val="80"/>
                <w:sz w:val="24"/>
              </w:rPr>
              <w:t xml:space="preserve"> </w:t>
            </w:r>
            <w:r w:rsidRPr="00243525">
              <w:rPr>
                <w:b/>
                <w:sz w:val="24"/>
              </w:rPr>
              <w:t>и</w:t>
            </w:r>
            <w:r w:rsidRPr="00243525">
              <w:rPr>
                <w:b/>
                <w:spacing w:val="80"/>
                <w:sz w:val="24"/>
              </w:rPr>
              <w:t xml:space="preserve"> </w:t>
            </w:r>
            <w:r w:rsidRPr="00243525">
              <w:rPr>
                <w:b/>
                <w:sz w:val="24"/>
              </w:rPr>
              <w:t xml:space="preserve">эмоционального </w:t>
            </w:r>
            <w:r w:rsidRPr="00243525">
              <w:rPr>
                <w:b/>
                <w:spacing w:val="-2"/>
                <w:sz w:val="24"/>
              </w:rPr>
              <w:t>благополучия</w:t>
            </w:r>
          </w:p>
        </w:tc>
      </w:tr>
      <w:tr w:rsidR="00243525" w:rsidRPr="00243525" w:rsidTr="0011291E">
        <w:trPr>
          <w:trHeight w:val="3312"/>
        </w:trPr>
        <w:tc>
          <w:tcPr>
            <w:tcW w:w="10176" w:type="dxa"/>
          </w:tcPr>
          <w:p w:rsidR="00243525" w:rsidRPr="00243525" w:rsidRDefault="00243525" w:rsidP="00243525">
            <w:pPr>
              <w:ind w:left="108" w:right="104"/>
              <w:jc w:val="both"/>
              <w:rPr>
                <w:sz w:val="24"/>
              </w:rPr>
            </w:pPr>
            <w:r w:rsidRPr="00243525">
              <w:rPr>
                <w:sz w:val="24"/>
              </w:rPr>
              <w:t>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своего здоровья</w:t>
            </w:r>
            <w:r w:rsidRPr="00243525">
              <w:rPr>
                <w:spacing w:val="40"/>
                <w:sz w:val="24"/>
              </w:rPr>
              <w:t xml:space="preserve"> </w:t>
            </w:r>
            <w:r w:rsidRPr="00243525">
              <w:rPr>
                <w:sz w:val="24"/>
              </w:rPr>
              <w:t>и здоровья других людей.</w:t>
            </w:r>
          </w:p>
          <w:p w:rsidR="00243525" w:rsidRPr="00243525" w:rsidRDefault="00243525" w:rsidP="00243525">
            <w:pPr>
              <w:ind w:left="108" w:right="103"/>
              <w:jc w:val="both"/>
              <w:rPr>
                <w:sz w:val="24"/>
              </w:rPr>
            </w:pPr>
            <w:r w:rsidRPr="00243525">
              <w:rPr>
                <w:sz w:val="24"/>
              </w:rPr>
              <w:t>Соблюдающий правила личной и общественной безопасности, в том числе безопасного поведения в информационной среде.</w:t>
            </w:r>
          </w:p>
          <w:p w:rsidR="00243525" w:rsidRPr="00243525" w:rsidRDefault="00243525" w:rsidP="00243525">
            <w:pPr>
              <w:ind w:left="108" w:right="105"/>
              <w:jc w:val="both"/>
              <w:rPr>
                <w:sz w:val="24"/>
              </w:rPr>
            </w:pPr>
            <w:r w:rsidRPr="00243525">
              <w:rPr>
                <w:sz w:val="24"/>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w:t>
            </w:r>
          </w:p>
          <w:p w:rsidR="00243525" w:rsidRPr="00243525" w:rsidRDefault="00243525" w:rsidP="00243525">
            <w:pPr>
              <w:ind w:left="108" w:right="103"/>
              <w:jc w:val="both"/>
              <w:rPr>
                <w:sz w:val="24"/>
              </w:rPr>
            </w:pPr>
            <w:r w:rsidRPr="00243525">
              <w:rPr>
                <w:sz w:val="24"/>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243525" w:rsidRPr="00243525" w:rsidRDefault="00243525" w:rsidP="00243525">
            <w:pPr>
              <w:spacing w:line="264" w:lineRule="exact"/>
              <w:ind w:left="108"/>
              <w:jc w:val="both"/>
              <w:rPr>
                <w:sz w:val="24"/>
              </w:rPr>
            </w:pPr>
            <w:r w:rsidRPr="00243525">
              <w:rPr>
                <w:sz w:val="24"/>
              </w:rPr>
              <w:t>Демонстрирующий</w:t>
            </w:r>
            <w:r w:rsidRPr="00243525">
              <w:rPr>
                <w:spacing w:val="39"/>
                <w:sz w:val="24"/>
              </w:rPr>
              <w:t xml:space="preserve">  </w:t>
            </w:r>
            <w:r w:rsidRPr="00243525">
              <w:rPr>
                <w:sz w:val="24"/>
              </w:rPr>
              <w:t>навыки</w:t>
            </w:r>
            <w:r w:rsidRPr="00243525">
              <w:rPr>
                <w:spacing w:val="41"/>
                <w:sz w:val="24"/>
              </w:rPr>
              <w:t xml:space="preserve">  </w:t>
            </w:r>
            <w:r w:rsidRPr="00243525">
              <w:rPr>
                <w:sz w:val="24"/>
              </w:rPr>
              <w:t>рефлексии</w:t>
            </w:r>
            <w:r w:rsidRPr="00243525">
              <w:rPr>
                <w:spacing w:val="41"/>
                <w:sz w:val="24"/>
              </w:rPr>
              <w:t xml:space="preserve">  </w:t>
            </w:r>
            <w:r w:rsidRPr="00243525">
              <w:rPr>
                <w:sz w:val="24"/>
              </w:rPr>
              <w:t>своего</w:t>
            </w:r>
            <w:r w:rsidRPr="00243525">
              <w:rPr>
                <w:spacing w:val="40"/>
                <w:sz w:val="24"/>
              </w:rPr>
              <w:t xml:space="preserve">  </w:t>
            </w:r>
            <w:r w:rsidRPr="00243525">
              <w:rPr>
                <w:sz w:val="24"/>
              </w:rPr>
              <w:t>состояния</w:t>
            </w:r>
            <w:r w:rsidRPr="00243525">
              <w:rPr>
                <w:spacing w:val="41"/>
                <w:sz w:val="24"/>
              </w:rPr>
              <w:t xml:space="preserve">  </w:t>
            </w:r>
            <w:r w:rsidRPr="00243525">
              <w:rPr>
                <w:sz w:val="24"/>
              </w:rPr>
              <w:t>(физического,</w:t>
            </w:r>
            <w:r w:rsidRPr="00243525">
              <w:rPr>
                <w:spacing w:val="41"/>
                <w:sz w:val="24"/>
              </w:rPr>
              <w:t xml:space="preserve">  </w:t>
            </w:r>
            <w:r w:rsidRPr="00243525">
              <w:rPr>
                <w:spacing w:val="-2"/>
                <w:sz w:val="24"/>
              </w:rPr>
              <w:t>эмоционального,</w:t>
            </w:r>
          </w:p>
        </w:tc>
      </w:tr>
    </w:tbl>
    <w:p w:rsidR="00243525" w:rsidRPr="00243525" w:rsidRDefault="00243525" w:rsidP="00243525">
      <w:pPr>
        <w:spacing w:line="264" w:lineRule="exact"/>
        <w:ind w:left="110"/>
        <w:jc w:val="both"/>
        <w:rPr>
          <w:sz w:val="24"/>
        </w:rPr>
        <w:sectPr w:rsidR="00243525" w:rsidRPr="00243525">
          <w:type w:val="continuous"/>
          <w:pgSz w:w="11910" w:h="16840"/>
          <w:pgMar w:top="820" w:right="141" w:bottom="1480" w:left="992" w:header="0" w:footer="1298"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6"/>
      </w:tblGrid>
      <w:tr w:rsidR="00243525" w:rsidRPr="00243525" w:rsidTr="0011291E">
        <w:trPr>
          <w:trHeight w:val="2207"/>
        </w:trPr>
        <w:tc>
          <w:tcPr>
            <w:tcW w:w="10176" w:type="dxa"/>
          </w:tcPr>
          <w:p w:rsidR="00243525" w:rsidRPr="00243525" w:rsidRDefault="00243525" w:rsidP="00243525">
            <w:pPr>
              <w:spacing w:line="268" w:lineRule="exact"/>
              <w:ind w:left="108"/>
              <w:jc w:val="both"/>
              <w:rPr>
                <w:sz w:val="24"/>
              </w:rPr>
            </w:pPr>
            <w:r w:rsidRPr="00243525">
              <w:rPr>
                <w:sz w:val="24"/>
              </w:rPr>
              <w:lastRenderedPageBreak/>
              <w:t>психологического),</w:t>
            </w:r>
            <w:r w:rsidRPr="00243525">
              <w:rPr>
                <w:spacing w:val="-6"/>
                <w:sz w:val="24"/>
              </w:rPr>
              <w:t xml:space="preserve"> </w:t>
            </w:r>
            <w:r w:rsidRPr="00243525">
              <w:rPr>
                <w:sz w:val="24"/>
              </w:rPr>
              <w:t>понимания</w:t>
            </w:r>
            <w:r w:rsidRPr="00243525">
              <w:rPr>
                <w:spacing w:val="-5"/>
                <w:sz w:val="24"/>
              </w:rPr>
              <w:t xml:space="preserve"> </w:t>
            </w:r>
            <w:r w:rsidRPr="00243525">
              <w:rPr>
                <w:sz w:val="24"/>
              </w:rPr>
              <w:t>состояния</w:t>
            </w:r>
            <w:r w:rsidRPr="00243525">
              <w:rPr>
                <w:spacing w:val="-5"/>
                <w:sz w:val="24"/>
              </w:rPr>
              <w:t xml:space="preserve"> </w:t>
            </w:r>
            <w:r w:rsidRPr="00243525">
              <w:rPr>
                <w:sz w:val="24"/>
              </w:rPr>
              <w:t>других</w:t>
            </w:r>
            <w:r w:rsidRPr="00243525">
              <w:rPr>
                <w:spacing w:val="-6"/>
                <w:sz w:val="24"/>
              </w:rPr>
              <w:t xml:space="preserve"> </w:t>
            </w:r>
            <w:r w:rsidRPr="00243525">
              <w:rPr>
                <w:spacing w:val="-2"/>
                <w:sz w:val="24"/>
              </w:rPr>
              <w:t>людей.</w:t>
            </w:r>
          </w:p>
          <w:p w:rsidR="00243525" w:rsidRPr="00243525" w:rsidRDefault="00243525" w:rsidP="00243525">
            <w:pPr>
              <w:ind w:left="108" w:right="102"/>
              <w:jc w:val="both"/>
              <w:rPr>
                <w:sz w:val="24"/>
              </w:rPr>
            </w:pPr>
            <w:r w:rsidRPr="00243525">
              <w:rPr>
                <w:sz w:val="24"/>
              </w:rPr>
              <w:t>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p w:rsidR="00243525" w:rsidRPr="00243525" w:rsidRDefault="00243525" w:rsidP="00243525">
            <w:pPr>
              <w:spacing w:line="270" w:lineRule="atLeast"/>
              <w:ind w:left="108" w:right="100"/>
              <w:jc w:val="both"/>
              <w:rPr>
                <w:sz w:val="24"/>
              </w:rPr>
            </w:pPr>
            <w:r w:rsidRPr="00243525">
              <w:rPr>
                <w:sz w:val="24"/>
              </w:rPr>
              <w:t xml:space="preserve">Использующий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w:t>
            </w:r>
            <w:r w:rsidRPr="00243525">
              <w:rPr>
                <w:spacing w:val="-2"/>
                <w:sz w:val="24"/>
              </w:rPr>
              <w:t>подготовленности</w:t>
            </w:r>
          </w:p>
        </w:tc>
      </w:tr>
      <w:tr w:rsidR="00243525" w:rsidRPr="00243525" w:rsidTr="0011291E">
        <w:trPr>
          <w:trHeight w:val="275"/>
        </w:trPr>
        <w:tc>
          <w:tcPr>
            <w:tcW w:w="10176" w:type="dxa"/>
          </w:tcPr>
          <w:p w:rsidR="00243525" w:rsidRPr="00243525" w:rsidRDefault="00243525" w:rsidP="00243525">
            <w:pPr>
              <w:spacing w:line="256" w:lineRule="exact"/>
              <w:ind w:left="816"/>
              <w:rPr>
                <w:b/>
                <w:sz w:val="24"/>
              </w:rPr>
            </w:pPr>
            <w:r w:rsidRPr="00243525">
              <w:rPr>
                <w:b/>
                <w:sz w:val="24"/>
              </w:rPr>
              <w:t>Профессионально-трудовое</w:t>
            </w:r>
            <w:r w:rsidRPr="00243525">
              <w:rPr>
                <w:b/>
                <w:spacing w:val="-11"/>
                <w:sz w:val="24"/>
              </w:rPr>
              <w:t xml:space="preserve"> </w:t>
            </w:r>
            <w:r w:rsidRPr="00243525">
              <w:rPr>
                <w:b/>
                <w:spacing w:val="-2"/>
                <w:sz w:val="24"/>
              </w:rPr>
              <w:t>воспитание</w:t>
            </w:r>
          </w:p>
        </w:tc>
      </w:tr>
      <w:tr w:rsidR="00243525" w:rsidRPr="00243525" w:rsidTr="0011291E">
        <w:trPr>
          <w:trHeight w:val="4140"/>
        </w:trPr>
        <w:tc>
          <w:tcPr>
            <w:tcW w:w="10176" w:type="dxa"/>
          </w:tcPr>
          <w:p w:rsidR="00243525" w:rsidRPr="00243525" w:rsidRDefault="00243525" w:rsidP="00243525">
            <w:pPr>
              <w:ind w:left="108" w:right="103"/>
              <w:jc w:val="both"/>
              <w:rPr>
                <w:sz w:val="24"/>
              </w:rPr>
            </w:pPr>
            <w:r w:rsidRPr="00243525">
              <w:rPr>
                <w:sz w:val="24"/>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w:t>
            </w:r>
          </w:p>
          <w:p w:rsidR="00243525" w:rsidRPr="00243525" w:rsidRDefault="00243525" w:rsidP="00243525">
            <w:pPr>
              <w:ind w:left="108" w:right="102"/>
              <w:jc w:val="both"/>
              <w:rPr>
                <w:sz w:val="24"/>
              </w:rPr>
            </w:pPr>
            <w:r w:rsidRPr="00243525">
              <w:rPr>
                <w:sz w:val="24"/>
              </w:rPr>
              <w:t>Участвующий в социально значимой трудовой и профессиональной деятельности разного вида</w:t>
            </w:r>
            <w:r w:rsidRPr="00243525">
              <w:rPr>
                <w:spacing w:val="40"/>
                <w:sz w:val="24"/>
              </w:rPr>
              <w:t xml:space="preserve"> </w:t>
            </w:r>
            <w:r w:rsidRPr="00243525">
              <w:rPr>
                <w:sz w:val="24"/>
              </w:rPr>
              <w:t>в семье, образовательной организации, на базах производственной</w:t>
            </w:r>
            <w:r w:rsidRPr="00243525">
              <w:rPr>
                <w:spacing w:val="-1"/>
                <w:sz w:val="24"/>
              </w:rPr>
              <w:t xml:space="preserve"> </w:t>
            </w:r>
            <w:r w:rsidRPr="00243525">
              <w:rPr>
                <w:sz w:val="24"/>
              </w:rPr>
              <w:t>практики, в своей местности. Выражающий осознанную готовность к непрерывному образованию и самообразованию в выбранной сфере профессиональной деятельности.</w:t>
            </w:r>
          </w:p>
          <w:p w:rsidR="00243525" w:rsidRPr="00243525" w:rsidRDefault="00243525" w:rsidP="00243525">
            <w:pPr>
              <w:ind w:left="108" w:right="100"/>
              <w:jc w:val="both"/>
              <w:rPr>
                <w:sz w:val="24"/>
              </w:rPr>
            </w:pPr>
            <w:r w:rsidRPr="00243525">
              <w:rPr>
                <w:sz w:val="24"/>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rsidR="00243525" w:rsidRPr="00243525" w:rsidRDefault="00243525" w:rsidP="00243525">
            <w:pPr>
              <w:ind w:left="108" w:right="104"/>
              <w:jc w:val="both"/>
              <w:rPr>
                <w:sz w:val="24"/>
              </w:rPr>
            </w:pPr>
            <w:r w:rsidRPr="00243525">
              <w:rPr>
                <w:sz w:val="24"/>
              </w:rPr>
              <w:t>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w:t>
            </w:r>
          </w:p>
          <w:p w:rsidR="00243525" w:rsidRPr="00243525" w:rsidRDefault="00243525" w:rsidP="00243525">
            <w:pPr>
              <w:spacing w:line="270" w:lineRule="atLeast"/>
              <w:ind w:left="108" w:right="102"/>
              <w:jc w:val="both"/>
              <w:rPr>
                <w:sz w:val="24"/>
              </w:rPr>
            </w:pPr>
            <w:r w:rsidRPr="00243525">
              <w:rPr>
                <w:sz w:val="24"/>
              </w:rPr>
              <w:t>Обладающий сформированными представлениями о значении и ценности выбранной профессии, проявляющий уважение к своей профессии и своему профессиональному сообществу, поддерживающий позитивный образ и престиж своей профессии в обществе.</w:t>
            </w:r>
          </w:p>
        </w:tc>
      </w:tr>
      <w:tr w:rsidR="00243525" w:rsidRPr="00243525" w:rsidTr="0011291E">
        <w:trPr>
          <w:trHeight w:val="275"/>
        </w:trPr>
        <w:tc>
          <w:tcPr>
            <w:tcW w:w="10176" w:type="dxa"/>
          </w:tcPr>
          <w:p w:rsidR="00243525" w:rsidRPr="00243525" w:rsidRDefault="00243525" w:rsidP="00243525">
            <w:pPr>
              <w:spacing w:line="256" w:lineRule="exact"/>
              <w:ind w:left="108"/>
              <w:rPr>
                <w:b/>
                <w:sz w:val="24"/>
              </w:rPr>
            </w:pPr>
            <w:r w:rsidRPr="00243525">
              <w:rPr>
                <w:b/>
                <w:sz w:val="24"/>
              </w:rPr>
              <w:t>Экологическое</w:t>
            </w:r>
            <w:r w:rsidRPr="00243525">
              <w:rPr>
                <w:b/>
                <w:spacing w:val="-9"/>
                <w:sz w:val="24"/>
              </w:rPr>
              <w:t xml:space="preserve"> </w:t>
            </w:r>
            <w:r w:rsidRPr="00243525">
              <w:rPr>
                <w:b/>
                <w:spacing w:val="-2"/>
                <w:sz w:val="24"/>
              </w:rPr>
              <w:t>воспитание</w:t>
            </w:r>
          </w:p>
        </w:tc>
      </w:tr>
      <w:tr w:rsidR="00243525" w:rsidRPr="00243525" w:rsidTr="0011291E">
        <w:trPr>
          <w:trHeight w:val="3036"/>
        </w:trPr>
        <w:tc>
          <w:tcPr>
            <w:tcW w:w="10176" w:type="dxa"/>
          </w:tcPr>
          <w:p w:rsidR="00243525" w:rsidRPr="00243525" w:rsidRDefault="00243525" w:rsidP="00243525">
            <w:pPr>
              <w:ind w:left="108" w:right="98"/>
              <w:jc w:val="both"/>
              <w:rPr>
                <w:sz w:val="24"/>
              </w:rPr>
            </w:pPr>
            <w:r w:rsidRPr="00243525">
              <w:rPr>
                <w:sz w:val="24"/>
              </w:rPr>
              <w:lastRenderedPageBreak/>
              <w:t>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w:t>
            </w:r>
            <w:r w:rsidRPr="00243525">
              <w:rPr>
                <w:spacing w:val="40"/>
                <w:sz w:val="24"/>
              </w:rPr>
              <w:t xml:space="preserve"> </w:t>
            </w:r>
            <w:r w:rsidRPr="00243525">
              <w:rPr>
                <w:sz w:val="24"/>
              </w:rPr>
              <w:t>глобальном уровне, ответственность за действия в природной среде.</w:t>
            </w:r>
          </w:p>
          <w:p w:rsidR="00243525" w:rsidRPr="00243525" w:rsidRDefault="00243525" w:rsidP="00243525">
            <w:pPr>
              <w:ind w:left="108" w:right="104"/>
              <w:jc w:val="both"/>
              <w:rPr>
                <w:sz w:val="24"/>
              </w:rPr>
            </w:pPr>
            <w:r w:rsidRPr="00243525">
              <w:rPr>
                <w:sz w:val="24"/>
              </w:rPr>
              <w:t>Выражающий деятельное неприятие действий, приносящих вред природе, содействующий сохранению и защите окружающей среды.</w:t>
            </w:r>
          </w:p>
          <w:p w:rsidR="00243525" w:rsidRPr="00243525" w:rsidRDefault="00243525" w:rsidP="00243525">
            <w:pPr>
              <w:ind w:left="108" w:right="98"/>
              <w:jc w:val="both"/>
              <w:rPr>
                <w:sz w:val="24"/>
              </w:rPr>
            </w:pPr>
            <w:r w:rsidRPr="00243525">
              <w:rPr>
                <w:sz w:val="24"/>
              </w:rPr>
              <w:t>Применяющий знания из общеобразовательных предметов и профессиональных дисциплин для разумного, бережливого производства и природопользования, ресурсосбережения в быту, в профессиональной среде, общественном пространстве.</w:t>
            </w:r>
          </w:p>
          <w:p w:rsidR="00243525" w:rsidRPr="00243525" w:rsidRDefault="00243525" w:rsidP="00243525">
            <w:pPr>
              <w:spacing w:line="270" w:lineRule="atLeast"/>
              <w:ind w:left="108" w:right="96"/>
              <w:jc w:val="both"/>
              <w:rPr>
                <w:sz w:val="24"/>
              </w:rPr>
            </w:pPr>
            <w:r w:rsidRPr="00243525">
              <w:rPr>
                <w:sz w:val="24"/>
              </w:rPr>
              <w:t>Имеющий и развивающий опыт экологически направленной, природоохранной, ресурсосберегающей деятельности, в том числе в рамках выбранной профессии, способствующий его приобретению другими людьми</w:t>
            </w:r>
          </w:p>
        </w:tc>
      </w:tr>
      <w:tr w:rsidR="00243525" w:rsidRPr="00243525" w:rsidTr="0011291E">
        <w:trPr>
          <w:trHeight w:val="275"/>
        </w:trPr>
        <w:tc>
          <w:tcPr>
            <w:tcW w:w="10176" w:type="dxa"/>
          </w:tcPr>
          <w:p w:rsidR="00243525" w:rsidRPr="00243525" w:rsidRDefault="00243525" w:rsidP="00243525">
            <w:pPr>
              <w:spacing w:line="256" w:lineRule="exact"/>
              <w:ind w:left="108"/>
              <w:rPr>
                <w:b/>
                <w:sz w:val="24"/>
              </w:rPr>
            </w:pPr>
            <w:r w:rsidRPr="00243525">
              <w:rPr>
                <w:b/>
                <w:sz w:val="24"/>
              </w:rPr>
              <w:t>Ценности</w:t>
            </w:r>
            <w:r w:rsidRPr="00243525">
              <w:rPr>
                <w:b/>
                <w:spacing w:val="-5"/>
                <w:sz w:val="24"/>
              </w:rPr>
              <w:t xml:space="preserve"> </w:t>
            </w:r>
            <w:r w:rsidRPr="00243525">
              <w:rPr>
                <w:b/>
                <w:sz w:val="24"/>
              </w:rPr>
              <w:t>научного</w:t>
            </w:r>
            <w:r w:rsidRPr="00243525">
              <w:rPr>
                <w:b/>
                <w:spacing w:val="-2"/>
                <w:sz w:val="24"/>
              </w:rPr>
              <w:t xml:space="preserve"> познания</w:t>
            </w:r>
          </w:p>
        </w:tc>
      </w:tr>
      <w:tr w:rsidR="00243525" w:rsidRPr="00243525" w:rsidTr="0011291E">
        <w:trPr>
          <w:trHeight w:val="3864"/>
        </w:trPr>
        <w:tc>
          <w:tcPr>
            <w:tcW w:w="10176" w:type="dxa"/>
          </w:tcPr>
          <w:p w:rsidR="00243525" w:rsidRPr="00243525" w:rsidRDefault="00243525" w:rsidP="00243525">
            <w:pPr>
              <w:ind w:left="108" w:right="103"/>
              <w:jc w:val="both"/>
              <w:rPr>
                <w:sz w:val="24"/>
              </w:rPr>
            </w:pPr>
            <w:r w:rsidRPr="00243525">
              <w:rPr>
                <w:sz w:val="24"/>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rsidR="00243525" w:rsidRPr="00243525" w:rsidRDefault="00243525" w:rsidP="00243525">
            <w:pPr>
              <w:ind w:left="108" w:right="103"/>
              <w:jc w:val="both"/>
              <w:rPr>
                <w:sz w:val="24"/>
              </w:rPr>
            </w:pPr>
            <w:r w:rsidRPr="00243525">
              <w:rPr>
                <w:sz w:val="24"/>
              </w:rPr>
              <w:t>Обладающий представлением о современной научной картине мира, достижениях науки и техники,</w:t>
            </w:r>
            <w:r w:rsidRPr="00243525">
              <w:rPr>
                <w:spacing w:val="-3"/>
                <w:sz w:val="24"/>
              </w:rPr>
              <w:t xml:space="preserve"> </w:t>
            </w:r>
            <w:r w:rsidRPr="00243525">
              <w:rPr>
                <w:sz w:val="24"/>
              </w:rPr>
              <w:t>аргументированно</w:t>
            </w:r>
            <w:r w:rsidRPr="00243525">
              <w:rPr>
                <w:spacing w:val="-3"/>
                <w:sz w:val="24"/>
              </w:rPr>
              <w:t xml:space="preserve"> </w:t>
            </w:r>
            <w:r w:rsidRPr="00243525">
              <w:rPr>
                <w:sz w:val="24"/>
              </w:rPr>
              <w:t>выражающий</w:t>
            </w:r>
            <w:r w:rsidRPr="00243525">
              <w:rPr>
                <w:spacing w:val="-5"/>
                <w:sz w:val="24"/>
              </w:rPr>
              <w:t xml:space="preserve"> </w:t>
            </w:r>
            <w:r w:rsidRPr="00243525">
              <w:rPr>
                <w:sz w:val="24"/>
              </w:rPr>
              <w:t>понимание</w:t>
            </w:r>
            <w:r w:rsidRPr="00243525">
              <w:rPr>
                <w:spacing w:val="-4"/>
                <w:sz w:val="24"/>
              </w:rPr>
              <w:t xml:space="preserve"> </w:t>
            </w:r>
            <w:r w:rsidRPr="00243525">
              <w:rPr>
                <w:sz w:val="24"/>
              </w:rPr>
              <w:t>значения</w:t>
            </w:r>
            <w:r w:rsidRPr="00243525">
              <w:rPr>
                <w:spacing w:val="-3"/>
                <w:sz w:val="24"/>
              </w:rPr>
              <w:t xml:space="preserve"> </w:t>
            </w:r>
            <w:r w:rsidRPr="00243525">
              <w:rPr>
                <w:sz w:val="24"/>
              </w:rPr>
              <w:t>науки</w:t>
            </w:r>
            <w:r w:rsidRPr="00243525">
              <w:rPr>
                <w:spacing w:val="-2"/>
                <w:sz w:val="24"/>
              </w:rPr>
              <w:t xml:space="preserve"> </w:t>
            </w:r>
            <w:r w:rsidRPr="00243525">
              <w:rPr>
                <w:sz w:val="24"/>
              </w:rPr>
              <w:t>и</w:t>
            </w:r>
            <w:r w:rsidRPr="00243525">
              <w:rPr>
                <w:spacing w:val="-5"/>
                <w:sz w:val="24"/>
              </w:rPr>
              <w:t xml:space="preserve"> </w:t>
            </w:r>
            <w:r w:rsidRPr="00243525">
              <w:rPr>
                <w:sz w:val="24"/>
              </w:rPr>
              <w:t>технологий</w:t>
            </w:r>
            <w:r w:rsidRPr="00243525">
              <w:rPr>
                <w:spacing w:val="-2"/>
                <w:sz w:val="24"/>
              </w:rPr>
              <w:t xml:space="preserve"> </w:t>
            </w:r>
            <w:r w:rsidRPr="00243525">
              <w:rPr>
                <w:sz w:val="24"/>
              </w:rPr>
              <w:t>для</w:t>
            </w:r>
            <w:r w:rsidRPr="00243525">
              <w:rPr>
                <w:spacing w:val="-5"/>
                <w:sz w:val="24"/>
              </w:rPr>
              <w:t xml:space="preserve"> </w:t>
            </w:r>
            <w:r w:rsidRPr="00243525">
              <w:rPr>
                <w:sz w:val="24"/>
              </w:rPr>
              <w:t>развития российского общества и обеспечения его безопасности.</w:t>
            </w:r>
          </w:p>
          <w:p w:rsidR="00243525" w:rsidRPr="00243525" w:rsidRDefault="00243525" w:rsidP="00243525">
            <w:pPr>
              <w:ind w:left="108" w:right="99"/>
              <w:jc w:val="both"/>
              <w:rPr>
                <w:sz w:val="24"/>
              </w:rPr>
            </w:pPr>
            <w:r w:rsidRPr="00243525">
              <w:rPr>
                <w:sz w:val="24"/>
              </w:rPr>
              <w:t>Демонстрирующий навыки критического мышления, определения достоверности научной информации, в том числе в сфере профессиональной деятельности.</w:t>
            </w:r>
          </w:p>
          <w:p w:rsidR="00243525" w:rsidRPr="00243525" w:rsidRDefault="00243525" w:rsidP="00243525">
            <w:pPr>
              <w:ind w:left="108" w:right="104"/>
              <w:jc w:val="both"/>
              <w:rPr>
                <w:sz w:val="24"/>
              </w:rPr>
            </w:pPr>
            <w:r w:rsidRPr="00243525">
              <w:rPr>
                <w:sz w:val="24"/>
              </w:rPr>
              <w:t>Умеющий выбирать способы решения задач профессиональной деятельности применительно к различным контекстам.</w:t>
            </w:r>
          </w:p>
          <w:p w:rsidR="00243525" w:rsidRPr="00243525" w:rsidRDefault="00243525" w:rsidP="00243525">
            <w:pPr>
              <w:ind w:left="108" w:right="100"/>
              <w:jc w:val="both"/>
              <w:rPr>
                <w:sz w:val="24"/>
              </w:rPr>
            </w:pPr>
            <w:r w:rsidRPr="00243525">
              <w:rPr>
                <w:sz w:val="24"/>
              </w:rPr>
              <w:t>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w:t>
            </w:r>
          </w:p>
          <w:p w:rsidR="00243525" w:rsidRPr="00243525" w:rsidRDefault="00243525" w:rsidP="00243525">
            <w:pPr>
              <w:spacing w:line="270" w:lineRule="atLeast"/>
              <w:ind w:left="108" w:right="95"/>
              <w:jc w:val="both"/>
              <w:rPr>
                <w:sz w:val="24"/>
              </w:rPr>
            </w:pPr>
            <w:r w:rsidRPr="00243525">
              <w:rPr>
                <w:sz w:val="24"/>
              </w:rPr>
              <w:t>Развивающий и применяющий навыки наблюдения, накопления и систематизации фактов, осмысления</w:t>
            </w:r>
            <w:r w:rsidRPr="00243525">
              <w:rPr>
                <w:spacing w:val="53"/>
                <w:sz w:val="24"/>
              </w:rPr>
              <w:t xml:space="preserve">   </w:t>
            </w:r>
            <w:r w:rsidRPr="00243525">
              <w:rPr>
                <w:sz w:val="24"/>
              </w:rPr>
              <w:t>опыта</w:t>
            </w:r>
            <w:r w:rsidRPr="00243525">
              <w:rPr>
                <w:spacing w:val="53"/>
                <w:sz w:val="24"/>
              </w:rPr>
              <w:t xml:space="preserve">   </w:t>
            </w:r>
            <w:r w:rsidRPr="00243525">
              <w:rPr>
                <w:sz w:val="24"/>
              </w:rPr>
              <w:t>в</w:t>
            </w:r>
            <w:r w:rsidRPr="00243525">
              <w:rPr>
                <w:spacing w:val="54"/>
                <w:sz w:val="24"/>
              </w:rPr>
              <w:t xml:space="preserve">   </w:t>
            </w:r>
            <w:r w:rsidRPr="00243525">
              <w:rPr>
                <w:sz w:val="24"/>
              </w:rPr>
              <w:t>естественнонаучной</w:t>
            </w:r>
            <w:r w:rsidRPr="00243525">
              <w:rPr>
                <w:spacing w:val="53"/>
                <w:sz w:val="24"/>
              </w:rPr>
              <w:t xml:space="preserve">   </w:t>
            </w:r>
            <w:r w:rsidRPr="00243525">
              <w:rPr>
                <w:sz w:val="24"/>
              </w:rPr>
              <w:t>и</w:t>
            </w:r>
            <w:r w:rsidRPr="00243525">
              <w:rPr>
                <w:spacing w:val="55"/>
                <w:sz w:val="24"/>
              </w:rPr>
              <w:t xml:space="preserve">   </w:t>
            </w:r>
            <w:r w:rsidRPr="00243525">
              <w:rPr>
                <w:sz w:val="24"/>
              </w:rPr>
              <w:t>гуманитарной</w:t>
            </w:r>
            <w:r w:rsidRPr="00243525">
              <w:rPr>
                <w:spacing w:val="54"/>
                <w:sz w:val="24"/>
              </w:rPr>
              <w:t xml:space="preserve">   </w:t>
            </w:r>
            <w:r w:rsidRPr="00243525">
              <w:rPr>
                <w:sz w:val="24"/>
              </w:rPr>
              <w:t>областях</w:t>
            </w:r>
            <w:r w:rsidRPr="00243525">
              <w:rPr>
                <w:spacing w:val="54"/>
                <w:sz w:val="24"/>
              </w:rPr>
              <w:t xml:space="preserve">   </w:t>
            </w:r>
            <w:r w:rsidRPr="00243525">
              <w:rPr>
                <w:spacing w:val="-2"/>
                <w:sz w:val="24"/>
              </w:rPr>
              <w:t>познания,</w:t>
            </w:r>
          </w:p>
        </w:tc>
      </w:tr>
    </w:tbl>
    <w:p w:rsidR="00243525" w:rsidRPr="00243525" w:rsidRDefault="00243525" w:rsidP="00243525">
      <w:pPr>
        <w:spacing w:line="270" w:lineRule="atLeast"/>
        <w:ind w:left="110"/>
        <w:jc w:val="both"/>
        <w:rPr>
          <w:sz w:val="24"/>
        </w:rPr>
        <w:sectPr w:rsidR="00243525" w:rsidRPr="00243525">
          <w:type w:val="continuous"/>
          <w:pgSz w:w="11910" w:h="16840"/>
          <w:pgMar w:top="820" w:right="141" w:bottom="1730" w:left="992" w:header="0" w:footer="1298"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6"/>
      </w:tblGrid>
      <w:tr w:rsidR="00243525" w:rsidRPr="00243525" w:rsidTr="0011291E">
        <w:trPr>
          <w:trHeight w:val="275"/>
        </w:trPr>
        <w:tc>
          <w:tcPr>
            <w:tcW w:w="10176" w:type="dxa"/>
          </w:tcPr>
          <w:p w:rsidR="00243525" w:rsidRPr="00243525" w:rsidRDefault="00243525" w:rsidP="00243525">
            <w:pPr>
              <w:spacing w:line="256" w:lineRule="exact"/>
              <w:ind w:left="108"/>
              <w:rPr>
                <w:sz w:val="24"/>
              </w:rPr>
            </w:pPr>
            <w:r w:rsidRPr="00243525">
              <w:rPr>
                <w:sz w:val="24"/>
              </w:rPr>
              <w:lastRenderedPageBreak/>
              <w:t>исследовательской</w:t>
            </w:r>
            <w:r w:rsidRPr="00243525">
              <w:rPr>
                <w:spacing w:val="-9"/>
                <w:sz w:val="24"/>
              </w:rPr>
              <w:t xml:space="preserve"> </w:t>
            </w:r>
            <w:r w:rsidRPr="00243525">
              <w:rPr>
                <w:sz w:val="24"/>
              </w:rPr>
              <w:t>и</w:t>
            </w:r>
            <w:r w:rsidRPr="00243525">
              <w:rPr>
                <w:spacing w:val="-7"/>
                <w:sz w:val="24"/>
              </w:rPr>
              <w:t xml:space="preserve"> </w:t>
            </w:r>
            <w:r w:rsidRPr="00243525">
              <w:rPr>
                <w:sz w:val="24"/>
              </w:rPr>
              <w:t>профессиональной</w:t>
            </w:r>
            <w:r w:rsidRPr="00243525">
              <w:rPr>
                <w:spacing w:val="-6"/>
                <w:sz w:val="24"/>
              </w:rPr>
              <w:t xml:space="preserve"> </w:t>
            </w:r>
            <w:r w:rsidRPr="00243525">
              <w:rPr>
                <w:spacing w:val="-2"/>
                <w:sz w:val="24"/>
              </w:rPr>
              <w:t>деятельности.</w:t>
            </w:r>
          </w:p>
        </w:tc>
      </w:tr>
    </w:tbl>
    <w:p w:rsidR="00243525" w:rsidRPr="00243525" w:rsidRDefault="00243525" w:rsidP="00243525">
      <w:pPr>
        <w:spacing w:before="10"/>
        <w:rPr>
          <w:b/>
          <w:sz w:val="24"/>
          <w:szCs w:val="24"/>
        </w:rPr>
      </w:pPr>
    </w:p>
    <w:p w:rsidR="00243525" w:rsidRPr="00243525" w:rsidRDefault="00243525" w:rsidP="0020640A">
      <w:pPr>
        <w:numPr>
          <w:ilvl w:val="2"/>
          <w:numId w:val="133"/>
        </w:numPr>
        <w:tabs>
          <w:tab w:val="left" w:pos="1389"/>
        </w:tabs>
        <w:outlineLvl w:val="1"/>
        <w:rPr>
          <w:b/>
          <w:bCs/>
          <w:sz w:val="24"/>
          <w:szCs w:val="24"/>
        </w:rPr>
      </w:pPr>
      <w:r w:rsidRPr="00243525">
        <w:rPr>
          <w:b/>
          <w:bCs/>
          <w:sz w:val="24"/>
          <w:szCs w:val="24"/>
        </w:rPr>
        <w:t>Вариативные</w:t>
      </w:r>
      <w:r w:rsidRPr="00243525">
        <w:rPr>
          <w:b/>
          <w:bCs/>
          <w:spacing w:val="-7"/>
          <w:sz w:val="24"/>
          <w:szCs w:val="24"/>
        </w:rPr>
        <w:t xml:space="preserve"> </w:t>
      </w:r>
      <w:r w:rsidRPr="00243525">
        <w:rPr>
          <w:b/>
          <w:bCs/>
          <w:sz w:val="24"/>
          <w:szCs w:val="24"/>
        </w:rPr>
        <w:t>целевые</w:t>
      </w:r>
      <w:r w:rsidRPr="00243525">
        <w:rPr>
          <w:b/>
          <w:bCs/>
          <w:spacing w:val="-6"/>
          <w:sz w:val="24"/>
          <w:szCs w:val="24"/>
        </w:rPr>
        <w:t xml:space="preserve"> </w:t>
      </w:r>
      <w:r w:rsidRPr="00243525">
        <w:rPr>
          <w:b/>
          <w:bCs/>
          <w:spacing w:val="-2"/>
          <w:sz w:val="24"/>
          <w:szCs w:val="24"/>
        </w:rPr>
        <w:t>ориентиры</w:t>
      </w:r>
    </w:p>
    <w:p w:rsidR="00243525" w:rsidRPr="00243525" w:rsidRDefault="00243525" w:rsidP="00243525">
      <w:pPr>
        <w:spacing w:before="1"/>
        <w:rPr>
          <w:b/>
          <w:sz w:val="24"/>
          <w:szCs w:val="24"/>
        </w:rPr>
      </w:pPr>
    </w:p>
    <w:p w:rsidR="00243525" w:rsidRPr="00243525" w:rsidRDefault="00243525" w:rsidP="00243525">
      <w:pPr>
        <w:spacing w:after="3"/>
        <w:ind w:left="2426" w:right="1402" w:hanging="207"/>
        <w:rPr>
          <w:b/>
          <w:sz w:val="24"/>
          <w:szCs w:val="24"/>
        </w:rPr>
      </w:pPr>
      <w:r w:rsidRPr="00243525">
        <w:rPr>
          <w:b/>
          <w:sz w:val="24"/>
        </w:rPr>
        <w:t>Вариативные</w:t>
      </w:r>
      <w:r w:rsidRPr="00243525">
        <w:rPr>
          <w:b/>
          <w:spacing w:val="-11"/>
          <w:sz w:val="24"/>
        </w:rPr>
        <w:t xml:space="preserve"> </w:t>
      </w:r>
      <w:r w:rsidRPr="00243525">
        <w:rPr>
          <w:b/>
          <w:sz w:val="24"/>
        </w:rPr>
        <w:t>целевые</w:t>
      </w:r>
      <w:r w:rsidRPr="00243525">
        <w:rPr>
          <w:b/>
          <w:spacing w:val="-11"/>
          <w:sz w:val="24"/>
        </w:rPr>
        <w:t xml:space="preserve"> </w:t>
      </w:r>
      <w:r w:rsidRPr="00243525">
        <w:rPr>
          <w:b/>
          <w:sz w:val="24"/>
        </w:rPr>
        <w:t>ориентиры</w:t>
      </w:r>
      <w:r w:rsidRPr="00243525">
        <w:rPr>
          <w:b/>
          <w:spacing w:val="-9"/>
          <w:sz w:val="24"/>
        </w:rPr>
        <w:t xml:space="preserve"> </w:t>
      </w:r>
      <w:r w:rsidRPr="00243525">
        <w:rPr>
          <w:b/>
          <w:sz w:val="24"/>
        </w:rPr>
        <w:t>воспитания</w:t>
      </w:r>
      <w:r w:rsidRPr="00243525">
        <w:rPr>
          <w:b/>
          <w:spacing w:val="-9"/>
          <w:sz w:val="24"/>
        </w:rPr>
        <w:t xml:space="preserve"> </w:t>
      </w:r>
      <w:r w:rsidRPr="00243525">
        <w:rPr>
          <w:b/>
          <w:sz w:val="24"/>
        </w:rPr>
        <w:t>выпускников ГАПОУ «</w:t>
      </w:r>
      <w:r w:rsidRPr="00243525">
        <w:rPr>
          <w:b/>
          <w:sz w:val="24"/>
          <w:szCs w:val="24"/>
        </w:rPr>
        <w:t>Арский агропромышленный профессиональный колледж»</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6"/>
      </w:tblGrid>
      <w:tr w:rsidR="00243525" w:rsidRPr="00243525" w:rsidTr="0011291E">
        <w:trPr>
          <w:trHeight w:val="551"/>
        </w:trPr>
        <w:tc>
          <w:tcPr>
            <w:tcW w:w="10176" w:type="dxa"/>
          </w:tcPr>
          <w:p w:rsidR="00243525" w:rsidRPr="00243525" w:rsidRDefault="00243525" w:rsidP="00243525">
            <w:pPr>
              <w:spacing w:line="273" w:lineRule="exact"/>
              <w:ind w:left="108"/>
              <w:rPr>
                <w:b/>
                <w:sz w:val="24"/>
              </w:rPr>
            </w:pPr>
            <w:r w:rsidRPr="00243525">
              <w:rPr>
                <w:b/>
                <w:sz w:val="24"/>
              </w:rPr>
              <w:t>Вариативные</w:t>
            </w:r>
            <w:r w:rsidRPr="00243525">
              <w:rPr>
                <w:b/>
                <w:spacing w:val="51"/>
                <w:w w:val="150"/>
                <w:sz w:val="24"/>
              </w:rPr>
              <w:t xml:space="preserve"> </w:t>
            </w:r>
            <w:r w:rsidRPr="00243525">
              <w:rPr>
                <w:b/>
                <w:sz w:val="24"/>
              </w:rPr>
              <w:t>целевые</w:t>
            </w:r>
            <w:r w:rsidRPr="00243525">
              <w:rPr>
                <w:b/>
                <w:spacing w:val="53"/>
                <w:w w:val="150"/>
                <w:sz w:val="24"/>
              </w:rPr>
              <w:t xml:space="preserve"> </w:t>
            </w:r>
            <w:r w:rsidRPr="00243525">
              <w:rPr>
                <w:b/>
                <w:sz w:val="24"/>
              </w:rPr>
              <w:t>ориентиры</w:t>
            </w:r>
            <w:r w:rsidRPr="00243525">
              <w:rPr>
                <w:b/>
                <w:spacing w:val="55"/>
                <w:w w:val="150"/>
                <w:sz w:val="24"/>
              </w:rPr>
              <w:t xml:space="preserve"> </w:t>
            </w:r>
            <w:r w:rsidRPr="00243525">
              <w:rPr>
                <w:b/>
                <w:sz w:val="24"/>
              </w:rPr>
              <w:t>воспитания</w:t>
            </w:r>
            <w:r w:rsidRPr="00243525">
              <w:rPr>
                <w:b/>
                <w:spacing w:val="54"/>
                <w:w w:val="150"/>
                <w:sz w:val="24"/>
              </w:rPr>
              <w:t xml:space="preserve"> </w:t>
            </w:r>
            <w:r w:rsidRPr="00243525">
              <w:rPr>
                <w:b/>
                <w:sz w:val="24"/>
              </w:rPr>
              <w:t>обучающихся,</w:t>
            </w:r>
            <w:r w:rsidRPr="00243525">
              <w:rPr>
                <w:b/>
                <w:spacing w:val="54"/>
                <w:w w:val="150"/>
                <w:sz w:val="24"/>
              </w:rPr>
              <w:t xml:space="preserve"> </w:t>
            </w:r>
            <w:r w:rsidRPr="00243525">
              <w:rPr>
                <w:b/>
                <w:sz w:val="24"/>
              </w:rPr>
              <w:t>отражающие</w:t>
            </w:r>
            <w:r w:rsidRPr="00243525">
              <w:rPr>
                <w:b/>
                <w:spacing w:val="55"/>
                <w:w w:val="150"/>
                <w:sz w:val="24"/>
              </w:rPr>
              <w:t xml:space="preserve"> </w:t>
            </w:r>
            <w:r w:rsidRPr="00243525">
              <w:rPr>
                <w:b/>
                <w:spacing w:val="-2"/>
                <w:sz w:val="24"/>
              </w:rPr>
              <w:t>специфику</w:t>
            </w:r>
          </w:p>
          <w:p w:rsidR="00243525" w:rsidRPr="00243525" w:rsidRDefault="00243525" w:rsidP="00243525">
            <w:pPr>
              <w:spacing w:line="259" w:lineRule="exact"/>
              <w:ind w:left="108"/>
              <w:rPr>
                <w:b/>
                <w:sz w:val="24"/>
              </w:rPr>
            </w:pPr>
            <w:r w:rsidRPr="00243525">
              <w:rPr>
                <w:b/>
                <w:spacing w:val="-2"/>
                <w:sz w:val="24"/>
              </w:rPr>
              <w:t>профессии</w:t>
            </w:r>
          </w:p>
        </w:tc>
      </w:tr>
      <w:tr w:rsidR="00243525" w:rsidRPr="00243525" w:rsidTr="0011291E">
        <w:trPr>
          <w:trHeight w:val="827"/>
        </w:trPr>
        <w:tc>
          <w:tcPr>
            <w:tcW w:w="10176" w:type="dxa"/>
          </w:tcPr>
          <w:p w:rsidR="00243525" w:rsidRPr="00243525" w:rsidRDefault="00243525" w:rsidP="00243525">
            <w:pPr>
              <w:tabs>
                <w:tab w:val="left" w:pos="2292"/>
                <w:tab w:val="left" w:pos="3510"/>
                <w:tab w:val="left" w:pos="4448"/>
                <w:tab w:val="left" w:pos="5209"/>
                <w:tab w:val="left" w:pos="5616"/>
                <w:tab w:val="left" w:pos="7285"/>
                <w:tab w:val="left" w:pos="7916"/>
                <w:tab w:val="left" w:pos="8446"/>
                <w:tab w:val="left" w:pos="9952"/>
              </w:tabs>
              <w:ind w:left="108" w:right="98"/>
              <w:rPr>
                <w:sz w:val="24"/>
              </w:rPr>
            </w:pPr>
            <w:r w:rsidRPr="00243525">
              <w:rPr>
                <w:sz w:val="24"/>
              </w:rPr>
              <w:t xml:space="preserve">Демонстрирующий готовность и способность вести диалог с другими людьми, достигать в нем </w:t>
            </w:r>
            <w:r w:rsidRPr="00243525">
              <w:rPr>
                <w:spacing w:val="-2"/>
                <w:sz w:val="24"/>
              </w:rPr>
              <w:t>взаимопонимания,</w:t>
            </w:r>
            <w:r w:rsidRPr="00243525">
              <w:rPr>
                <w:sz w:val="24"/>
              </w:rPr>
              <w:tab/>
            </w:r>
            <w:r w:rsidRPr="00243525">
              <w:rPr>
                <w:spacing w:val="-2"/>
                <w:sz w:val="24"/>
              </w:rPr>
              <w:t>находить</w:t>
            </w:r>
            <w:r w:rsidRPr="00243525">
              <w:rPr>
                <w:sz w:val="24"/>
              </w:rPr>
              <w:tab/>
            </w:r>
            <w:r w:rsidRPr="00243525">
              <w:rPr>
                <w:spacing w:val="-4"/>
                <w:sz w:val="24"/>
              </w:rPr>
              <w:t>общие</w:t>
            </w:r>
            <w:r w:rsidRPr="00243525">
              <w:rPr>
                <w:sz w:val="24"/>
              </w:rPr>
              <w:tab/>
            </w:r>
            <w:r w:rsidRPr="00243525">
              <w:rPr>
                <w:spacing w:val="-4"/>
                <w:sz w:val="24"/>
              </w:rPr>
              <w:t>цели</w:t>
            </w:r>
            <w:r w:rsidRPr="00243525">
              <w:rPr>
                <w:sz w:val="24"/>
              </w:rPr>
              <w:tab/>
            </w:r>
            <w:r w:rsidRPr="00243525">
              <w:rPr>
                <w:spacing w:val="-10"/>
                <w:sz w:val="24"/>
              </w:rPr>
              <w:t>и</w:t>
            </w:r>
            <w:r w:rsidRPr="00243525">
              <w:rPr>
                <w:sz w:val="24"/>
              </w:rPr>
              <w:tab/>
            </w:r>
            <w:r w:rsidRPr="00243525">
              <w:rPr>
                <w:spacing w:val="-2"/>
                <w:sz w:val="24"/>
              </w:rPr>
              <w:t>сотрудничать</w:t>
            </w:r>
            <w:r w:rsidRPr="00243525">
              <w:rPr>
                <w:sz w:val="24"/>
              </w:rPr>
              <w:tab/>
            </w:r>
            <w:r w:rsidRPr="00243525">
              <w:rPr>
                <w:spacing w:val="-5"/>
                <w:sz w:val="24"/>
              </w:rPr>
              <w:t>для</w:t>
            </w:r>
            <w:r w:rsidRPr="00243525">
              <w:rPr>
                <w:sz w:val="24"/>
              </w:rPr>
              <w:tab/>
            </w:r>
            <w:r w:rsidRPr="00243525">
              <w:rPr>
                <w:spacing w:val="-5"/>
                <w:sz w:val="24"/>
              </w:rPr>
              <w:t>их</w:t>
            </w:r>
            <w:r w:rsidRPr="00243525">
              <w:rPr>
                <w:sz w:val="24"/>
              </w:rPr>
              <w:tab/>
            </w:r>
            <w:r w:rsidRPr="00243525">
              <w:rPr>
                <w:spacing w:val="-2"/>
                <w:sz w:val="24"/>
              </w:rPr>
              <w:t>достижения</w:t>
            </w:r>
            <w:r w:rsidRPr="00243525">
              <w:rPr>
                <w:sz w:val="24"/>
              </w:rPr>
              <w:tab/>
            </w:r>
            <w:r w:rsidRPr="00243525">
              <w:rPr>
                <w:spacing w:val="-10"/>
                <w:sz w:val="24"/>
              </w:rPr>
              <w:t>в</w:t>
            </w:r>
          </w:p>
          <w:p w:rsidR="00243525" w:rsidRPr="00243525" w:rsidRDefault="00243525" w:rsidP="00243525">
            <w:pPr>
              <w:spacing w:line="264" w:lineRule="exact"/>
              <w:ind w:left="108"/>
              <w:rPr>
                <w:sz w:val="24"/>
              </w:rPr>
            </w:pPr>
            <w:r w:rsidRPr="00243525">
              <w:rPr>
                <w:sz w:val="24"/>
              </w:rPr>
              <w:t>профессиональной</w:t>
            </w:r>
            <w:r w:rsidRPr="00243525">
              <w:rPr>
                <w:spacing w:val="-8"/>
                <w:sz w:val="24"/>
              </w:rPr>
              <w:t xml:space="preserve"> </w:t>
            </w:r>
            <w:r w:rsidRPr="00243525">
              <w:rPr>
                <w:spacing w:val="-2"/>
                <w:sz w:val="24"/>
              </w:rPr>
              <w:t>деятельности</w:t>
            </w:r>
          </w:p>
        </w:tc>
      </w:tr>
      <w:tr w:rsidR="00243525" w:rsidRPr="00243525" w:rsidTr="0011291E">
        <w:trPr>
          <w:trHeight w:val="551"/>
        </w:trPr>
        <w:tc>
          <w:tcPr>
            <w:tcW w:w="10176" w:type="dxa"/>
          </w:tcPr>
          <w:p w:rsidR="00243525" w:rsidRPr="00243525" w:rsidRDefault="00243525" w:rsidP="00243525">
            <w:pPr>
              <w:spacing w:line="268" w:lineRule="exact"/>
              <w:ind w:left="108"/>
              <w:rPr>
                <w:sz w:val="24"/>
              </w:rPr>
            </w:pPr>
            <w:r w:rsidRPr="00243525">
              <w:rPr>
                <w:sz w:val="24"/>
              </w:rPr>
              <w:t>Проявляющий</w:t>
            </w:r>
            <w:r w:rsidRPr="00243525">
              <w:rPr>
                <w:spacing w:val="35"/>
                <w:sz w:val="24"/>
              </w:rPr>
              <w:t xml:space="preserve"> </w:t>
            </w:r>
            <w:r w:rsidRPr="00243525">
              <w:rPr>
                <w:sz w:val="24"/>
              </w:rPr>
              <w:t>гражданское</w:t>
            </w:r>
            <w:r w:rsidRPr="00243525">
              <w:rPr>
                <w:spacing w:val="35"/>
                <w:sz w:val="24"/>
              </w:rPr>
              <w:t xml:space="preserve"> </w:t>
            </w:r>
            <w:r w:rsidRPr="00243525">
              <w:rPr>
                <w:sz w:val="24"/>
              </w:rPr>
              <w:t>отношение</w:t>
            </w:r>
            <w:r w:rsidRPr="00243525">
              <w:rPr>
                <w:spacing w:val="35"/>
                <w:sz w:val="24"/>
              </w:rPr>
              <w:t xml:space="preserve"> </w:t>
            </w:r>
            <w:r w:rsidRPr="00243525">
              <w:rPr>
                <w:sz w:val="24"/>
              </w:rPr>
              <w:t>к</w:t>
            </w:r>
            <w:r w:rsidRPr="00243525">
              <w:rPr>
                <w:spacing w:val="38"/>
                <w:sz w:val="24"/>
              </w:rPr>
              <w:t xml:space="preserve"> </w:t>
            </w:r>
            <w:r w:rsidRPr="00243525">
              <w:rPr>
                <w:sz w:val="24"/>
              </w:rPr>
              <w:t>профессиональной</w:t>
            </w:r>
            <w:r w:rsidRPr="00243525">
              <w:rPr>
                <w:spacing w:val="37"/>
                <w:sz w:val="24"/>
              </w:rPr>
              <w:t xml:space="preserve"> </w:t>
            </w:r>
            <w:r w:rsidRPr="00243525">
              <w:rPr>
                <w:sz w:val="24"/>
              </w:rPr>
              <w:t>деятельности</w:t>
            </w:r>
            <w:r w:rsidRPr="00243525">
              <w:rPr>
                <w:spacing w:val="38"/>
                <w:sz w:val="24"/>
              </w:rPr>
              <w:t xml:space="preserve"> </w:t>
            </w:r>
            <w:r w:rsidRPr="00243525">
              <w:rPr>
                <w:sz w:val="24"/>
              </w:rPr>
              <w:t>как</w:t>
            </w:r>
            <w:r w:rsidRPr="00243525">
              <w:rPr>
                <w:spacing w:val="37"/>
                <w:sz w:val="24"/>
              </w:rPr>
              <w:t xml:space="preserve"> </w:t>
            </w:r>
            <w:r w:rsidRPr="00243525">
              <w:rPr>
                <w:sz w:val="24"/>
              </w:rPr>
              <w:t>к</w:t>
            </w:r>
            <w:r w:rsidRPr="00243525">
              <w:rPr>
                <w:spacing w:val="38"/>
                <w:sz w:val="24"/>
              </w:rPr>
              <w:t xml:space="preserve"> </w:t>
            </w:r>
            <w:r w:rsidRPr="00243525">
              <w:rPr>
                <w:spacing w:val="-2"/>
                <w:sz w:val="24"/>
              </w:rPr>
              <w:t>возможности</w:t>
            </w:r>
          </w:p>
          <w:p w:rsidR="00243525" w:rsidRPr="00243525" w:rsidRDefault="00243525" w:rsidP="00243525">
            <w:pPr>
              <w:spacing w:line="264" w:lineRule="exact"/>
              <w:ind w:left="108"/>
              <w:rPr>
                <w:sz w:val="24"/>
              </w:rPr>
            </w:pPr>
            <w:r w:rsidRPr="00243525">
              <w:rPr>
                <w:sz w:val="24"/>
              </w:rPr>
              <w:t>личного</w:t>
            </w:r>
            <w:r w:rsidRPr="00243525">
              <w:rPr>
                <w:spacing w:val="-4"/>
                <w:sz w:val="24"/>
              </w:rPr>
              <w:t xml:space="preserve"> </w:t>
            </w:r>
            <w:r w:rsidRPr="00243525">
              <w:rPr>
                <w:sz w:val="24"/>
              </w:rPr>
              <w:t>участия</w:t>
            </w:r>
            <w:r w:rsidRPr="00243525">
              <w:rPr>
                <w:spacing w:val="-4"/>
                <w:sz w:val="24"/>
              </w:rPr>
              <w:t xml:space="preserve"> </w:t>
            </w:r>
            <w:r w:rsidRPr="00243525">
              <w:rPr>
                <w:sz w:val="24"/>
              </w:rPr>
              <w:t>в</w:t>
            </w:r>
            <w:r w:rsidRPr="00243525">
              <w:rPr>
                <w:spacing w:val="-5"/>
                <w:sz w:val="24"/>
              </w:rPr>
              <w:t xml:space="preserve"> </w:t>
            </w:r>
            <w:r w:rsidRPr="00243525">
              <w:rPr>
                <w:sz w:val="24"/>
              </w:rPr>
              <w:t>решении</w:t>
            </w:r>
            <w:r w:rsidRPr="00243525">
              <w:rPr>
                <w:spacing w:val="-3"/>
                <w:sz w:val="24"/>
              </w:rPr>
              <w:t xml:space="preserve"> </w:t>
            </w:r>
            <w:r w:rsidRPr="00243525">
              <w:rPr>
                <w:sz w:val="24"/>
              </w:rPr>
              <w:t>общественных,</w:t>
            </w:r>
            <w:r w:rsidRPr="00243525">
              <w:rPr>
                <w:spacing w:val="-4"/>
                <w:sz w:val="24"/>
              </w:rPr>
              <w:t xml:space="preserve"> </w:t>
            </w:r>
            <w:r w:rsidRPr="00243525">
              <w:rPr>
                <w:sz w:val="24"/>
              </w:rPr>
              <w:t>государственных,</w:t>
            </w:r>
            <w:r w:rsidRPr="00243525">
              <w:rPr>
                <w:spacing w:val="-4"/>
                <w:sz w:val="24"/>
              </w:rPr>
              <w:t xml:space="preserve"> </w:t>
            </w:r>
            <w:r w:rsidRPr="00243525">
              <w:rPr>
                <w:sz w:val="24"/>
              </w:rPr>
              <w:t>общенациональных</w:t>
            </w:r>
            <w:r w:rsidRPr="00243525">
              <w:rPr>
                <w:spacing w:val="-4"/>
                <w:sz w:val="24"/>
              </w:rPr>
              <w:t xml:space="preserve"> </w:t>
            </w:r>
            <w:r w:rsidRPr="00243525">
              <w:rPr>
                <w:spacing w:val="-2"/>
                <w:sz w:val="24"/>
              </w:rPr>
              <w:t>проблем</w:t>
            </w:r>
          </w:p>
        </w:tc>
      </w:tr>
      <w:tr w:rsidR="00243525" w:rsidRPr="00243525" w:rsidTr="0011291E">
        <w:trPr>
          <w:trHeight w:val="828"/>
        </w:trPr>
        <w:tc>
          <w:tcPr>
            <w:tcW w:w="10176" w:type="dxa"/>
          </w:tcPr>
          <w:p w:rsidR="00243525" w:rsidRPr="00243525" w:rsidRDefault="00243525" w:rsidP="00243525">
            <w:pPr>
              <w:ind w:left="108"/>
              <w:rPr>
                <w:sz w:val="24"/>
              </w:rPr>
            </w:pPr>
            <w:r w:rsidRPr="00243525">
              <w:rPr>
                <w:sz w:val="24"/>
              </w:rPr>
              <w:t>Сохраняющий психологическую устойчивость в ситуативно сложных или стремительно меняющихся</w:t>
            </w:r>
            <w:r w:rsidRPr="00243525">
              <w:rPr>
                <w:spacing w:val="-5"/>
                <w:sz w:val="24"/>
              </w:rPr>
              <w:t xml:space="preserve"> </w:t>
            </w:r>
            <w:r w:rsidRPr="00243525">
              <w:rPr>
                <w:sz w:val="24"/>
              </w:rPr>
              <w:t>ситуациях;</w:t>
            </w:r>
            <w:r w:rsidRPr="00243525">
              <w:rPr>
                <w:spacing w:val="-5"/>
                <w:sz w:val="24"/>
              </w:rPr>
              <w:t xml:space="preserve"> </w:t>
            </w:r>
            <w:r w:rsidRPr="00243525">
              <w:rPr>
                <w:sz w:val="24"/>
              </w:rPr>
              <w:t>готовый</w:t>
            </w:r>
            <w:r w:rsidRPr="00243525">
              <w:rPr>
                <w:spacing w:val="-5"/>
                <w:sz w:val="24"/>
              </w:rPr>
              <w:t xml:space="preserve"> </w:t>
            </w:r>
            <w:r w:rsidRPr="00243525">
              <w:rPr>
                <w:sz w:val="24"/>
              </w:rPr>
              <w:t>к</w:t>
            </w:r>
            <w:r w:rsidRPr="00243525">
              <w:rPr>
                <w:spacing w:val="-5"/>
                <w:sz w:val="24"/>
              </w:rPr>
              <w:t xml:space="preserve"> </w:t>
            </w:r>
            <w:r w:rsidRPr="00243525">
              <w:rPr>
                <w:sz w:val="24"/>
              </w:rPr>
              <w:t>профессиональной</w:t>
            </w:r>
            <w:r w:rsidRPr="00243525">
              <w:rPr>
                <w:spacing w:val="-5"/>
                <w:sz w:val="24"/>
              </w:rPr>
              <w:t xml:space="preserve"> </w:t>
            </w:r>
            <w:r w:rsidRPr="00243525">
              <w:rPr>
                <w:sz w:val="24"/>
              </w:rPr>
              <w:t>конкуренции</w:t>
            </w:r>
            <w:r w:rsidRPr="00243525">
              <w:rPr>
                <w:spacing w:val="-5"/>
                <w:sz w:val="24"/>
              </w:rPr>
              <w:t xml:space="preserve"> </w:t>
            </w:r>
            <w:r w:rsidRPr="00243525">
              <w:rPr>
                <w:sz w:val="24"/>
              </w:rPr>
              <w:t>и</w:t>
            </w:r>
            <w:r w:rsidRPr="00243525">
              <w:rPr>
                <w:spacing w:val="-6"/>
                <w:sz w:val="24"/>
              </w:rPr>
              <w:t xml:space="preserve"> </w:t>
            </w:r>
            <w:r w:rsidRPr="00243525">
              <w:rPr>
                <w:sz w:val="24"/>
              </w:rPr>
              <w:t>конструктивной</w:t>
            </w:r>
            <w:r w:rsidRPr="00243525">
              <w:rPr>
                <w:spacing w:val="-5"/>
                <w:sz w:val="24"/>
              </w:rPr>
              <w:t xml:space="preserve"> </w:t>
            </w:r>
            <w:r w:rsidRPr="00243525">
              <w:rPr>
                <w:sz w:val="24"/>
              </w:rPr>
              <w:t>реакции</w:t>
            </w:r>
          </w:p>
          <w:p w:rsidR="00243525" w:rsidRPr="00243525" w:rsidRDefault="00243525" w:rsidP="00243525">
            <w:pPr>
              <w:spacing w:line="264" w:lineRule="exact"/>
              <w:ind w:left="108"/>
              <w:rPr>
                <w:sz w:val="24"/>
              </w:rPr>
            </w:pPr>
            <w:r w:rsidRPr="00243525">
              <w:rPr>
                <w:sz w:val="24"/>
              </w:rPr>
              <w:t>на</w:t>
            </w:r>
            <w:r w:rsidRPr="00243525">
              <w:rPr>
                <w:spacing w:val="-3"/>
                <w:sz w:val="24"/>
              </w:rPr>
              <w:t xml:space="preserve"> </w:t>
            </w:r>
            <w:r w:rsidRPr="00243525">
              <w:rPr>
                <w:spacing w:val="-2"/>
                <w:sz w:val="24"/>
              </w:rPr>
              <w:t>критику</w:t>
            </w:r>
          </w:p>
        </w:tc>
      </w:tr>
      <w:tr w:rsidR="00243525" w:rsidRPr="00243525" w:rsidTr="0011291E">
        <w:trPr>
          <w:trHeight w:val="554"/>
        </w:trPr>
        <w:tc>
          <w:tcPr>
            <w:tcW w:w="10176" w:type="dxa"/>
          </w:tcPr>
          <w:p w:rsidR="00243525" w:rsidRPr="00243525" w:rsidRDefault="00243525" w:rsidP="00243525">
            <w:pPr>
              <w:spacing w:line="270" w:lineRule="exact"/>
              <w:ind w:left="108"/>
              <w:rPr>
                <w:sz w:val="24"/>
              </w:rPr>
            </w:pPr>
            <w:r w:rsidRPr="00243525">
              <w:rPr>
                <w:sz w:val="24"/>
              </w:rPr>
              <w:t>Содействующий</w:t>
            </w:r>
            <w:r w:rsidRPr="00243525">
              <w:rPr>
                <w:spacing w:val="-7"/>
                <w:sz w:val="24"/>
              </w:rPr>
              <w:t xml:space="preserve"> </w:t>
            </w:r>
            <w:r w:rsidRPr="00243525">
              <w:rPr>
                <w:sz w:val="24"/>
              </w:rPr>
              <w:t>формированию</w:t>
            </w:r>
            <w:r w:rsidRPr="00243525">
              <w:rPr>
                <w:spacing w:val="-4"/>
                <w:sz w:val="24"/>
              </w:rPr>
              <w:t xml:space="preserve"> </w:t>
            </w:r>
            <w:r w:rsidRPr="00243525">
              <w:rPr>
                <w:sz w:val="24"/>
              </w:rPr>
              <w:t>положительного</w:t>
            </w:r>
            <w:r w:rsidRPr="00243525">
              <w:rPr>
                <w:spacing w:val="-4"/>
                <w:sz w:val="24"/>
              </w:rPr>
              <w:t xml:space="preserve"> </w:t>
            </w:r>
            <w:r w:rsidRPr="00243525">
              <w:rPr>
                <w:sz w:val="24"/>
              </w:rPr>
              <w:t>образа</w:t>
            </w:r>
            <w:r w:rsidRPr="00243525">
              <w:rPr>
                <w:spacing w:val="-5"/>
                <w:sz w:val="24"/>
              </w:rPr>
              <w:t xml:space="preserve"> </w:t>
            </w:r>
            <w:r w:rsidRPr="00243525">
              <w:rPr>
                <w:sz w:val="24"/>
              </w:rPr>
              <w:t>и</w:t>
            </w:r>
            <w:r w:rsidRPr="00243525">
              <w:rPr>
                <w:spacing w:val="-4"/>
                <w:sz w:val="24"/>
              </w:rPr>
              <w:t xml:space="preserve"> </w:t>
            </w:r>
            <w:r w:rsidRPr="00243525">
              <w:rPr>
                <w:sz w:val="24"/>
              </w:rPr>
              <w:t>поддержанию</w:t>
            </w:r>
            <w:r w:rsidRPr="00243525">
              <w:rPr>
                <w:spacing w:val="-4"/>
                <w:sz w:val="24"/>
              </w:rPr>
              <w:t xml:space="preserve"> </w:t>
            </w:r>
            <w:r w:rsidRPr="00243525">
              <w:rPr>
                <w:sz w:val="24"/>
              </w:rPr>
              <w:t>престижа</w:t>
            </w:r>
            <w:r w:rsidRPr="00243525">
              <w:rPr>
                <w:spacing w:val="-6"/>
                <w:sz w:val="24"/>
              </w:rPr>
              <w:t xml:space="preserve"> </w:t>
            </w:r>
            <w:r w:rsidRPr="00243525">
              <w:rPr>
                <w:spacing w:val="-2"/>
                <w:sz w:val="24"/>
              </w:rPr>
              <w:t>своей</w:t>
            </w:r>
          </w:p>
          <w:p w:rsidR="00243525" w:rsidRPr="00243525" w:rsidRDefault="00243525" w:rsidP="00243525">
            <w:pPr>
              <w:spacing w:line="264" w:lineRule="exact"/>
              <w:ind w:left="108"/>
              <w:rPr>
                <w:sz w:val="24"/>
              </w:rPr>
            </w:pPr>
            <w:r w:rsidRPr="00243525">
              <w:rPr>
                <w:spacing w:val="-2"/>
                <w:sz w:val="24"/>
              </w:rPr>
              <w:t>профессии</w:t>
            </w:r>
          </w:p>
        </w:tc>
      </w:tr>
    </w:tbl>
    <w:p w:rsidR="00243525" w:rsidRPr="00243525" w:rsidRDefault="00243525" w:rsidP="00243525">
      <w:pPr>
        <w:spacing w:line="264" w:lineRule="exact"/>
        <w:ind w:left="110"/>
        <w:rPr>
          <w:sz w:val="24"/>
        </w:rPr>
        <w:sectPr w:rsidR="00243525" w:rsidRPr="00243525">
          <w:type w:val="continuous"/>
          <w:pgSz w:w="11910" w:h="16840"/>
          <w:pgMar w:top="820" w:right="141" w:bottom="1480" w:left="992" w:header="0" w:footer="1298" w:gutter="0"/>
          <w:cols w:space="720"/>
        </w:sectPr>
      </w:pPr>
    </w:p>
    <w:p w:rsidR="00243525" w:rsidRPr="00243525" w:rsidRDefault="00243525" w:rsidP="00243525">
      <w:pPr>
        <w:spacing w:before="70"/>
        <w:ind w:left="706" w:right="422"/>
        <w:jc w:val="center"/>
        <w:outlineLvl w:val="1"/>
        <w:rPr>
          <w:b/>
          <w:bCs/>
          <w:sz w:val="24"/>
          <w:szCs w:val="24"/>
        </w:rPr>
      </w:pPr>
      <w:r w:rsidRPr="00243525">
        <w:rPr>
          <w:b/>
          <w:bCs/>
          <w:sz w:val="24"/>
          <w:szCs w:val="24"/>
        </w:rPr>
        <w:lastRenderedPageBreak/>
        <w:t>РАЗДЕЛ</w:t>
      </w:r>
      <w:r w:rsidRPr="00243525">
        <w:rPr>
          <w:b/>
          <w:bCs/>
          <w:spacing w:val="-2"/>
          <w:sz w:val="24"/>
          <w:szCs w:val="24"/>
        </w:rPr>
        <w:t xml:space="preserve"> </w:t>
      </w:r>
      <w:r w:rsidRPr="00243525">
        <w:rPr>
          <w:b/>
          <w:bCs/>
          <w:sz w:val="24"/>
          <w:szCs w:val="24"/>
        </w:rPr>
        <w:t>2.</w:t>
      </w:r>
      <w:r w:rsidRPr="00243525">
        <w:rPr>
          <w:b/>
          <w:bCs/>
          <w:spacing w:val="-1"/>
          <w:sz w:val="24"/>
          <w:szCs w:val="24"/>
        </w:rPr>
        <w:t xml:space="preserve"> </w:t>
      </w:r>
      <w:r w:rsidRPr="00243525">
        <w:rPr>
          <w:b/>
          <w:bCs/>
          <w:spacing w:val="-2"/>
          <w:sz w:val="24"/>
          <w:szCs w:val="24"/>
        </w:rPr>
        <w:t>СОДЕРЖАТЕЛЬНЫЙ</w:t>
      </w:r>
    </w:p>
    <w:p w:rsidR="00243525" w:rsidRPr="00243525" w:rsidRDefault="00243525" w:rsidP="00243525">
      <w:pPr>
        <w:rPr>
          <w:b/>
          <w:sz w:val="24"/>
          <w:szCs w:val="24"/>
        </w:rPr>
      </w:pPr>
    </w:p>
    <w:p w:rsidR="00243525" w:rsidRPr="00243525" w:rsidRDefault="00243525" w:rsidP="0020640A">
      <w:pPr>
        <w:numPr>
          <w:ilvl w:val="1"/>
          <w:numId w:val="131"/>
        </w:numPr>
        <w:tabs>
          <w:tab w:val="left" w:pos="1327"/>
        </w:tabs>
        <w:ind w:right="1960" w:firstLine="708"/>
        <w:outlineLvl w:val="1"/>
        <w:rPr>
          <w:b/>
          <w:bCs/>
          <w:sz w:val="24"/>
          <w:szCs w:val="24"/>
        </w:rPr>
      </w:pPr>
      <w:r w:rsidRPr="00243525">
        <w:rPr>
          <w:b/>
          <w:bCs/>
          <w:sz w:val="24"/>
          <w:szCs w:val="24"/>
        </w:rPr>
        <w:t>Воспитательные</w:t>
      </w:r>
      <w:r w:rsidRPr="00243525">
        <w:rPr>
          <w:b/>
          <w:bCs/>
          <w:spacing w:val="-10"/>
          <w:sz w:val="24"/>
          <w:szCs w:val="24"/>
        </w:rPr>
        <w:t xml:space="preserve"> </w:t>
      </w:r>
      <w:r w:rsidRPr="00243525">
        <w:rPr>
          <w:b/>
          <w:bCs/>
          <w:sz w:val="24"/>
          <w:szCs w:val="24"/>
        </w:rPr>
        <w:t>модули:</w:t>
      </w:r>
      <w:r w:rsidRPr="00243525">
        <w:rPr>
          <w:b/>
          <w:bCs/>
          <w:spacing w:val="-6"/>
          <w:sz w:val="24"/>
          <w:szCs w:val="24"/>
        </w:rPr>
        <w:t xml:space="preserve"> </w:t>
      </w:r>
      <w:r w:rsidRPr="00243525">
        <w:rPr>
          <w:b/>
          <w:bCs/>
          <w:sz w:val="24"/>
          <w:szCs w:val="24"/>
        </w:rPr>
        <w:t>виды,</w:t>
      </w:r>
      <w:r w:rsidRPr="00243525">
        <w:rPr>
          <w:b/>
          <w:bCs/>
          <w:spacing w:val="-5"/>
          <w:sz w:val="24"/>
          <w:szCs w:val="24"/>
        </w:rPr>
        <w:t xml:space="preserve"> </w:t>
      </w:r>
      <w:r w:rsidRPr="00243525">
        <w:rPr>
          <w:b/>
          <w:bCs/>
          <w:sz w:val="24"/>
          <w:szCs w:val="24"/>
        </w:rPr>
        <w:t>формы,</w:t>
      </w:r>
      <w:r w:rsidRPr="00243525">
        <w:rPr>
          <w:b/>
          <w:bCs/>
          <w:spacing w:val="-6"/>
          <w:sz w:val="24"/>
          <w:szCs w:val="24"/>
        </w:rPr>
        <w:t xml:space="preserve"> </w:t>
      </w:r>
      <w:r w:rsidRPr="00243525">
        <w:rPr>
          <w:b/>
          <w:bCs/>
          <w:sz w:val="24"/>
          <w:szCs w:val="24"/>
        </w:rPr>
        <w:t>содержание</w:t>
      </w:r>
      <w:r w:rsidRPr="00243525">
        <w:rPr>
          <w:b/>
          <w:bCs/>
          <w:spacing w:val="-7"/>
          <w:sz w:val="24"/>
          <w:szCs w:val="24"/>
        </w:rPr>
        <w:t xml:space="preserve"> </w:t>
      </w:r>
      <w:r w:rsidRPr="00243525">
        <w:rPr>
          <w:b/>
          <w:bCs/>
          <w:sz w:val="24"/>
          <w:szCs w:val="24"/>
        </w:rPr>
        <w:t>воспитательной деятельности по профессии</w:t>
      </w:r>
    </w:p>
    <w:p w:rsidR="00243525" w:rsidRPr="00243525" w:rsidRDefault="00243525" w:rsidP="00243525">
      <w:pPr>
        <w:tabs>
          <w:tab w:val="left" w:pos="2283"/>
          <w:tab w:val="left" w:pos="3530"/>
          <w:tab w:val="left" w:pos="4775"/>
          <w:tab w:val="left" w:pos="6855"/>
          <w:tab w:val="left" w:pos="8606"/>
        </w:tabs>
        <w:spacing w:before="272"/>
        <w:ind w:left="849"/>
        <w:rPr>
          <w:sz w:val="24"/>
          <w:szCs w:val="24"/>
        </w:rPr>
      </w:pPr>
      <w:r w:rsidRPr="00243525">
        <w:rPr>
          <w:spacing w:val="-2"/>
          <w:sz w:val="24"/>
          <w:szCs w:val="24"/>
        </w:rPr>
        <w:t>Основными</w:t>
      </w:r>
      <w:r w:rsidRPr="00243525">
        <w:rPr>
          <w:sz w:val="24"/>
          <w:szCs w:val="24"/>
        </w:rPr>
        <w:tab/>
      </w:r>
      <w:r w:rsidRPr="00243525">
        <w:rPr>
          <w:spacing w:val="-2"/>
          <w:sz w:val="24"/>
          <w:szCs w:val="24"/>
        </w:rPr>
        <w:t>модулями</w:t>
      </w:r>
      <w:r w:rsidRPr="00243525">
        <w:rPr>
          <w:sz w:val="24"/>
          <w:szCs w:val="24"/>
        </w:rPr>
        <w:tab/>
      </w:r>
      <w:r w:rsidRPr="00243525">
        <w:rPr>
          <w:spacing w:val="-2"/>
          <w:sz w:val="24"/>
          <w:szCs w:val="24"/>
        </w:rPr>
        <w:t>являются:</w:t>
      </w:r>
      <w:r w:rsidRPr="00243525">
        <w:rPr>
          <w:sz w:val="24"/>
          <w:szCs w:val="24"/>
        </w:rPr>
        <w:tab/>
      </w:r>
      <w:r w:rsidRPr="00243525">
        <w:rPr>
          <w:spacing w:val="-2"/>
          <w:sz w:val="24"/>
          <w:szCs w:val="24"/>
        </w:rPr>
        <w:t>«Образовательная</w:t>
      </w:r>
      <w:r w:rsidRPr="00243525">
        <w:rPr>
          <w:sz w:val="24"/>
          <w:szCs w:val="24"/>
        </w:rPr>
        <w:tab/>
      </w:r>
      <w:r w:rsidRPr="00243525">
        <w:rPr>
          <w:spacing w:val="-2"/>
          <w:sz w:val="24"/>
          <w:szCs w:val="24"/>
        </w:rPr>
        <w:t>деятельность»,</w:t>
      </w:r>
      <w:r w:rsidRPr="00243525">
        <w:rPr>
          <w:sz w:val="24"/>
          <w:szCs w:val="24"/>
        </w:rPr>
        <w:tab/>
      </w:r>
      <w:r w:rsidRPr="00243525">
        <w:rPr>
          <w:spacing w:val="-2"/>
          <w:sz w:val="24"/>
          <w:szCs w:val="24"/>
        </w:rPr>
        <w:t>«Кураторство»,</w:t>
      </w:r>
    </w:p>
    <w:p w:rsidR="00243525" w:rsidRPr="00243525" w:rsidRDefault="00243525" w:rsidP="00243525">
      <w:pPr>
        <w:tabs>
          <w:tab w:val="left" w:pos="2320"/>
          <w:tab w:val="left" w:pos="3714"/>
          <w:tab w:val="left" w:pos="5599"/>
          <w:tab w:val="left" w:pos="7352"/>
          <w:tab w:val="left" w:pos="9030"/>
        </w:tabs>
        <w:ind w:left="140" w:right="564"/>
        <w:rPr>
          <w:sz w:val="24"/>
          <w:szCs w:val="24"/>
        </w:rPr>
      </w:pPr>
      <w:r w:rsidRPr="00243525">
        <w:rPr>
          <w:spacing w:val="-2"/>
          <w:sz w:val="24"/>
          <w:szCs w:val="24"/>
        </w:rPr>
        <w:t>«Наставничество»,</w:t>
      </w:r>
      <w:r w:rsidRPr="00243525">
        <w:rPr>
          <w:sz w:val="24"/>
          <w:szCs w:val="24"/>
        </w:rPr>
        <w:tab/>
      </w:r>
      <w:r w:rsidRPr="00243525">
        <w:rPr>
          <w:spacing w:val="-2"/>
          <w:sz w:val="24"/>
          <w:szCs w:val="24"/>
        </w:rPr>
        <w:t>«Основные</w:t>
      </w:r>
      <w:r w:rsidRPr="00243525">
        <w:rPr>
          <w:sz w:val="24"/>
          <w:szCs w:val="24"/>
        </w:rPr>
        <w:tab/>
      </w:r>
      <w:r w:rsidRPr="00243525">
        <w:rPr>
          <w:spacing w:val="-2"/>
          <w:sz w:val="24"/>
          <w:szCs w:val="24"/>
        </w:rPr>
        <w:t>воспитательные</w:t>
      </w:r>
      <w:r w:rsidRPr="00243525">
        <w:rPr>
          <w:sz w:val="24"/>
          <w:szCs w:val="24"/>
        </w:rPr>
        <w:tab/>
      </w:r>
      <w:r w:rsidRPr="00243525">
        <w:rPr>
          <w:spacing w:val="-2"/>
          <w:sz w:val="24"/>
          <w:szCs w:val="24"/>
        </w:rPr>
        <w:t>мероприятия»,</w:t>
      </w:r>
      <w:r w:rsidRPr="00243525">
        <w:rPr>
          <w:sz w:val="24"/>
          <w:szCs w:val="24"/>
        </w:rPr>
        <w:tab/>
      </w:r>
      <w:r w:rsidRPr="00243525">
        <w:rPr>
          <w:spacing w:val="-2"/>
          <w:sz w:val="24"/>
          <w:szCs w:val="24"/>
        </w:rPr>
        <w:t>«Организация</w:t>
      </w:r>
      <w:r w:rsidRPr="00243525">
        <w:rPr>
          <w:sz w:val="24"/>
          <w:szCs w:val="24"/>
        </w:rPr>
        <w:tab/>
      </w:r>
      <w:r w:rsidRPr="00243525">
        <w:rPr>
          <w:spacing w:val="-2"/>
          <w:sz w:val="24"/>
          <w:szCs w:val="24"/>
        </w:rPr>
        <w:t xml:space="preserve">предметно- </w:t>
      </w:r>
      <w:r w:rsidRPr="00243525">
        <w:rPr>
          <w:sz w:val="24"/>
          <w:szCs w:val="24"/>
        </w:rPr>
        <w:t>пространственной</w:t>
      </w:r>
      <w:r w:rsidRPr="00243525">
        <w:rPr>
          <w:spacing w:val="75"/>
          <w:w w:val="150"/>
          <w:sz w:val="24"/>
          <w:szCs w:val="24"/>
        </w:rPr>
        <w:t xml:space="preserve"> </w:t>
      </w:r>
      <w:r w:rsidRPr="00243525">
        <w:rPr>
          <w:sz w:val="24"/>
          <w:szCs w:val="24"/>
        </w:rPr>
        <w:t>среды»,</w:t>
      </w:r>
      <w:r w:rsidRPr="00243525">
        <w:rPr>
          <w:spacing w:val="27"/>
          <w:sz w:val="24"/>
          <w:szCs w:val="24"/>
        </w:rPr>
        <w:t xml:space="preserve">  </w:t>
      </w:r>
      <w:r w:rsidRPr="00243525">
        <w:rPr>
          <w:sz w:val="24"/>
          <w:szCs w:val="24"/>
        </w:rPr>
        <w:t>«Взаимодействие</w:t>
      </w:r>
      <w:r w:rsidRPr="00243525">
        <w:rPr>
          <w:spacing w:val="25"/>
          <w:sz w:val="24"/>
          <w:szCs w:val="24"/>
        </w:rPr>
        <w:t xml:space="preserve">  </w:t>
      </w:r>
      <w:r w:rsidRPr="00243525">
        <w:rPr>
          <w:sz w:val="24"/>
          <w:szCs w:val="24"/>
        </w:rPr>
        <w:t>с</w:t>
      </w:r>
      <w:r w:rsidRPr="00243525">
        <w:rPr>
          <w:spacing w:val="79"/>
          <w:w w:val="150"/>
          <w:sz w:val="24"/>
          <w:szCs w:val="24"/>
        </w:rPr>
        <w:t xml:space="preserve"> </w:t>
      </w:r>
      <w:r w:rsidRPr="00243525">
        <w:rPr>
          <w:sz w:val="24"/>
          <w:szCs w:val="24"/>
        </w:rPr>
        <w:t>родителями</w:t>
      </w:r>
      <w:r w:rsidRPr="00243525">
        <w:rPr>
          <w:spacing w:val="78"/>
          <w:w w:val="150"/>
          <w:sz w:val="24"/>
          <w:szCs w:val="24"/>
        </w:rPr>
        <w:t xml:space="preserve"> </w:t>
      </w:r>
      <w:r w:rsidRPr="00243525">
        <w:rPr>
          <w:sz w:val="24"/>
          <w:szCs w:val="24"/>
        </w:rPr>
        <w:t>(законными</w:t>
      </w:r>
      <w:r w:rsidRPr="00243525">
        <w:rPr>
          <w:spacing w:val="78"/>
          <w:w w:val="150"/>
          <w:sz w:val="24"/>
          <w:szCs w:val="24"/>
        </w:rPr>
        <w:t xml:space="preserve"> </w:t>
      </w:r>
      <w:r w:rsidRPr="00243525">
        <w:rPr>
          <w:spacing w:val="-2"/>
          <w:sz w:val="24"/>
          <w:szCs w:val="24"/>
        </w:rPr>
        <w:t>представителями)»,</w:t>
      </w:r>
    </w:p>
    <w:p w:rsidR="00243525" w:rsidRPr="00243525" w:rsidRDefault="00243525" w:rsidP="00243525">
      <w:pPr>
        <w:spacing w:before="2" w:line="237" w:lineRule="auto"/>
        <w:ind w:left="140"/>
        <w:rPr>
          <w:sz w:val="24"/>
          <w:szCs w:val="24"/>
        </w:rPr>
      </w:pPr>
      <w:r w:rsidRPr="00243525">
        <w:rPr>
          <w:sz w:val="24"/>
          <w:szCs w:val="24"/>
        </w:rPr>
        <w:t>«Самоуправление»,</w:t>
      </w:r>
      <w:r w:rsidRPr="00243525">
        <w:rPr>
          <w:spacing w:val="80"/>
          <w:sz w:val="24"/>
          <w:szCs w:val="24"/>
        </w:rPr>
        <w:t xml:space="preserve"> </w:t>
      </w:r>
      <w:r w:rsidRPr="00243525">
        <w:rPr>
          <w:sz w:val="24"/>
          <w:szCs w:val="24"/>
        </w:rPr>
        <w:t>«Профилактика</w:t>
      </w:r>
      <w:r w:rsidRPr="00243525">
        <w:rPr>
          <w:spacing w:val="80"/>
          <w:sz w:val="24"/>
          <w:szCs w:val="24"/>
        </w:rPr>
        <w:t xml:space="preserve"> </w:t>
      </w:r>
      <w:r w:rsidRPr="00243525">
        <w:rPr>
          <w:sz w:val="24"/>
          <w:szCs w:val="24"/>
        </w:rPr>
        <w:t>и</w:t>
      </w:r>
      <w:r w:rsidRPr="00243525">
        <w:rPr>
          <w:spacing w:val="80"/>
          <w:sz w:val="24"/>
          <w:szCs w:val="24"/>
        </w:rPr>
        <w:t xml:space="preserve"> </w:t>
      </w:r>
      <w:r w:rsidRPr="00243525">
        <w:rPr>
          <w:sz w:val="24"/>
          <w:szCs w:val="24"/>
        </w:rPr>
        <w:t>безопасность»,</w:t>
      </w:r>
      <w:r w:rsidRPr="00243525">
        <w:rPr>
          <w:spacing w:val="80"/>
          <w:sz w:val="24"/>
          <w:szCs w:val="24"/>
        </w:rPr>
        <w:t xml:space="preserve"> </w:t>
      </w:r>
      <w:r w:rsidRPr="00243525">
        <w:rPr>
          <w:sz w:val="24"/>
          <w:szCs w:val="24"/>
        </w:rPr>
        <w:t>«Социальное</w:t>
      </w:r>
      <w:r w:rsidRPr="00243525">
        <w:rPr>
          <w:spacing w:val="80"/>
          <w:sz w:val="24"/>
          <w:szCs w:val="24"/>
        </w:rPr>
        <w:t xml:space="preserve"> </w:t>
      </w:r>
      <w:r w:rsidRPr="00243525">
        <w:rPr>
          <w:sz w:val="24"/>
          <w:szCs w:val="24"/>
        </w:rPr>
        <w:t>партнёрство</w:t>
      </w:r>
      <w:r w:rsidRPr="00243525">
        <w:rPr>
          <w:spacing w:val="80"/>
          <w:sz w:val="24"/>
          <w:szCs w:val="24"/>
        </w:rPr>
        <w:t xml:space="preserve"> </w:t>
      </w:r>
      <w:r w:rsidRPr="00243525">
        <w:rPr>
          <w:sz w:val="24"/>
          <w:szCs w:val="24"/>
        </w:rPr>
        <w:t>и</w:t>
      </w:r>
      <w:r w:rsidRPr="00243525">
        <w:rPr>
          <w:spacing w:val="80"/>
          <w:sz w:val="24"/>
          <w:szCs w:val="24"/>
        </w:rPr>
        <w:t xml:space="preserve"> </w:t>
      </w:r>
      <w:r w:rsidRPr="00243525">
        <w:rPr>
          <w:sz w:val="24"/>
          <w:szCs w:val="24"/>
        </w:rPr>
        <w:t>участие</w:t>
      </w:r>
      <w:r w:rsidRPr="00243525">
        <w:rPr>
          <w:spacing w:val="40"/>
          <w:sz w:val="24"/>
          <w:szCs w:val="24"/>
        </w:rPr>
        <w:t xml:space="preserve"> </w:t>
      </w:r>
      <w:r w:rsidRPr="00243525">
        <w:rPr>
          <w:sz w:val="24"/>
          <w:szCs w:val="24"/>
        </w:rPr>
        <w:t>работодателей», «Профессиональное развитие, адаптация и трудоустройство».</w:t>
      </w:r>
    </w:p>
    <w:p w:rsidR="00243525" w:rsidRPr="00243525" w:rsidRDefault="00243525" w:rsidP="00243525">
      <w:pPr>
        <w:spacing w:before="6"/>
        <w:rPr>
          <w:sz w:val="24"/>
          <w:szCs w:val="24"/>
        </w:rPr>
      </w:pPr>
    </w:p>
    <w:p w:rsidR="00243525" w:rsidRPr="00243525" w:rsidRDefault="00243525" w:rsidP="00243525">
      <w:pPr>
        <w:spacing w:after="3"/>
        <w:ind w:left="849"/>
        <w:rPr>
          <w:b/>
          <w:sz w:val="24"/>
        </w:rPr>
      </w:pPr>
      <w:r w:rsidRPr="00243525">
        <w:rPr>
          <w:b/>
          <w:sz w:val="24"/>
        </w:rPr>
        <w:t>Модуль</w:t>
      </w:r>
      <w:r w:rsidRPr="00243525">
        <w:rPr>
          <w:b/>
          <w:spacing w:val="-6"/>
          <w:sz w:val="24"/>
        </w:rPr>
        <w:t xml:space="preserve"> </w:t>
      </w:r>
      <w:r w:rsidRPr="00243525">
        <w:rPr>
          <w:b/>
          <w:sz w:val="24"/>
        </w:rPr>
        <w:t>«Образовательная</w:t>
      </w:r>
      <w:r w:rsidRPr="00243525">
        <w:rPr>
          <w:b/>
          <w:spacing w:val="-6"/>
          <w:sz w:val="24"/>
        </w:rPr>
        <w:t xml:space="preserve"> </w:t>
      </w:r>
      <w:r w:rsidRPr="00243525">
        <w:rPr>
          <w:b/>
          <w:spacing w:val="-2"/>
          <w:sz w:val="24"/>
        </w:rPr>
        <w:t>деятельность»</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51"/>
      </w:tblGrid>
      <w:tr w:rsidR="00243525" w:rsidRPr="00243525" w:rsidTr="0011291E">
        <w:trPr>
          <w:trHeight w:val="1382"/>
        </w:trPr>
        <w:tc>
          <w:tcPr>
            <w:tcW w:w="10351" w:type="dxa"/>
          </w:tcPr>
          <w:p w:rsidR="00243525" w:rsidRPr="00243525" w:rsidRDefault="00243525" w:rsidP="00243525">
            <w:pPr>
              <w:ind w:left="110" w:right="95"/>
              <w:jc w:val="both"/>
              <w:rPr>
                <w:sz w:val="24"/>
              </w:rPr>
            </w:pPr>
            <w:r w:rsidRPr="00243525">
              <w:rPr>
                <w:sz w:val="24"/>
              </w:rPr>
              <w:t>использование воспитательных возможностей содержания учебных дисциплин и профессиональных модулей 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w:t>
            </w:r>
            <w:r w:rsidRPr="00243525">
              <w:rPr>
                <w:spacing w:val="45"/>
                <w:sz w:val="24"/>
              </w:rPr>
              <w:t xml:space="preserve">  </w:t>
            </w:r>
            <w:r w:rsidRPr="00243525">
              <w:rPr>
                <w:sz w:val="24"/>
              </w:rPr>
              <w:t>тематического</w:t>
            </w:r>
            <w:r w:rsidRPr="00243525">
              <w:rPr>
                <w:spacing w:val="46"/>
                <w:sz w:val="24"/>
              </w:rPr>
              <w:t xml:space="preserve">  </w:t>
            </w:r>
            <w:r w:rsidRPr="00243525">
              <w:rPr>
                <w:sz w:val="24"/>
              </w:rPr>
              <w:t>содержания,</w:t>
            </w:r>
            <w:r w:rsidRPr="00243525">
              <w:rPr>
                <w:spacing w:val="45"/>
                <w:sz w:val="24"/>
              </w:rPr>
              <w:t xml:space="preserve">  </w:t>
            </w:r>
            <w:r w:rsidRPr="00243525">
              <w:rPr>
                <w:sz w:val="24"/>
              </w:rPr>
              <w:t>текстов</w:t>
            </w:r>
            <w:r w:rsidRPr="00243525">
              <w:rPr>
                <w:spacing w:val="46"/>
                <w:sz w:val="24"/>
              </w:rPr>
              <w:t xml:space="preserve">  </w:t>
            </w:r>
            <w:r w:rsidRPr="00243525">
              <w:rPr>
                <w:sz w:val="24"/>
              </w:rPr>
              <w:t>для</w:t>
            </w:r>
            <w:r w:rsidRPr="00243525">
              <w:rPr>
                <w:spacing w:val="47"/>
                <w:sz w:val="24"/>
              </w:rPr>
              <w:t xml:space="preserve">  </w:t>
            </w:r>
            <w:r w:rsidRPr="00243525">
              <w:rPr>
                <w:sz w:val="24"/>
              </w:rPr>
              <w:t>чтения,</w:t>
            </w:r>
            <w:r w:rsidRPr="00243525">
              <w:rPr>
                <w:spacing w:val="46"/>
                <w:sz w:val="24"/>
              </w:rPr>
              <w:t xml:space="preserve">  </w:t>
            </w:r>
            <w:r w:rsidRPr="00243525">
              <w:rPr>
                <w:sz w:val="24"/>
              </w:rPr>
              <w:t>задач</w:t>
            </w:r>
            <w:r w:rsidRPr="00243525">
              <w:rPr>
                <w:spacing w:val="46"/>
                <w:sz w:val="24"/>
              </w:rPr>
              <w:t xml:space="preserve">  </w:t>
            </w:r>
            <w:r w:rsidRPr="00243525">
              <w:rPr>
                <w:sz w:val="24"/>
              </w:rPr>
              <w:t>для</w:t>
            </w:r>
            <w:r w:rsidRPr="00243525">
              <w:rPr>
                <w:spacing w:val="46"/>
                <w:sz w:val="24"/>
              </w:rPr>
              <w:t xml:space="preserve">  </w:t>
            </w:r>
            <w:r w:rsidRPr="00243525">
              <w:rPr>
                <w:spacing w:val="-2"/>
                <w:sz w:val="24"/>
              </w:rPr>
              <w:t>решения,</w:t>
            </w:r>
          </w:p>
          <w:p w:rsidR="00243525" w:rsidRPr="00243525" w:rsidRDefault="00243525" w:rsidP="00243525">
            <w:pPr>
              <w:spacing w:line="264" w:lineRule="exact"/>
              <w:ind w:left="110"/>
              <w:jc w:val="both"/>
              <w:rPr>
                <w:sz w:val="24"/>
              </w:rPr>
            </w:pPr>
            <w:r w:rsidRPr="00243525">
              <w:rPr>
                <w:sz w:val="24"/>
              </w:rPr>
              <w:t>проблемных</w:t>
            </w:r>
            <w:r w:rsidRPr="00243525">
              <w:rPr>
                <w:spacing w:val="-4"/>
                <w:sz w:val="24"/>
              </w:rPr>
              <w:t xml:space="preserve"> </w:t>
            </w:r>
            <w:r w:rsidRPr="00243525">
              <w:rPr>
                <w:sz w:val="24"/>
              </w:rPr>
              <w:t>ситуаций</w:t>
            </w:r>
            <w:r w:rsidRPr="00243525">
              <w:rPr>
                <w:spacing w:val="-4"/>
                <w:sz w:val="24"/>
              </w:rPr>
              <w:t xml:space="preserve"> </w:t>
            </w:r>
            <w:r w:rsidRPr="00243525">
              <w:rPr>
                <w:sz w:val="24"/>
              </w:rPr>
              <w:t>для</w:t>
            </w:r>
            <w:r w:rsidRPr="00243525">
              <w:rPr>
                <w:spacing w:val="-3"/>
                <w:sz w:val="24"/>
              </w:rPr>
              <w:t xml:space="preserve"> </w:t>
            </w:r>
            <w:r w:rsidRPr="00243525">
              <w:rPr>
                <w:sz w:val="24"/>
              </w:rPr>
              <w:t>обсуждений</w:t>
            </w:r>
            <w:r w:rsidRPr="00243525">
              <w:rPr>
                <w:spacing w:val="-2"/>
                <w:sz w:val="24"/>
              </w:rPr>
              <w:t xml:space="preserve"> </w:t>
            </w:r>
            <w:r w:rsidRPr="00243525">
              <w:rPr>
                <w:sz w:val="24"/>
              </w:rPr>
              <w:t>и</w:t>
            </w:r>
            <w:r w:rsidRPr="00243525">
              <w:rPr>
                <w:spacing w:val="-3"/>
                <w:sz w:val="24"/>
              </w:rPr>
              <w:t xml:space="preserve"> </w:t>
            </w:r>
            <w:r w:rsidRPr="00243525">
              <w:rPr>
                <w:sz w:val="24"/>
              </w:rPr>
              <w:t>т.</w:t>
            </w:r>
            <w:r w:rsidRPr="00243525">
              <w:rPr>
                <w:spacing w:val="-2"/>
                <w:sz w:val="24"/>
              </w:rPr>
              <w:t xml:space="preserve"> </w:t>
            </w:r>
            <w:r w:rsidRPr="00243525">
              <w:rPr>
                <w:sz w:val="24"/>
              </w:rPr>
              <w:t>п.,</w:t>
            </w:r>
            <w:r w:rsidRPr="00243525">
              <w:rPr>
                <w:spacing w:val="-6"/>
                <w:sz w:val="24"/>
              </w:rPr>
              <w:t xml:space="preserve"> </w:t>
            </w:r>
            <w:r w:rsidRPr="00243525">
              <w:rPr>
                <w:sz w:val="24"/>
              </w:rPr>
              <w:t>отвечающих содержанию</w:t>
            </w:r>
            <w:r w:rsidRPr="00243525">
              <w:rPr>
                <w:spacing w:val="-3"/>
                <w:sz w:val="24"/>
              </w:rPr>
              <w:t xml:space="preserve"> </w:t>
            </w:r>
            <w:r w:rsidRPr="00243525">
              <w:rPr>
                <w:sz w:val="24"/>
              </w:rPr>
              <w:t>и</w:t>
            </w:r>
            <w:r w:rsidRPr="00243525">
              <w:rPr>
                <w:spacing w:val="-2"/>
                <w:sz w:val="24"/>
              </w:rPr>
              <w:t xml:space="preserve"> </w:t>
            </w:r>
            <w:r w:rsidRPr="00243525">
              <w:rPr>
                <w:sz w:val="24"/>
              </w:rPr>
              <w:t>задачам</w:t>
            </w:r>
            <w:r w:rsidRPr="00243525">
              <w:rPr>
                <w:spacing w:val="-3"/>
                <w:sz w:val="24"/>
              </w:rPr>
              <w:t xml:space="preserve"> </w:t>
            </w:r>
            <w:r w:rsidRPr="00243525">
              <w:rPr>
                <w:spacing w:val="-2"/>
                <w:sz w:val="24"/>
              </w:rPr>
              <w:t>воспитания</w:t>
            </w:r>
          </w:p>
        </w:tc>
      </w:tr>
      <w:tr w:rsidR="00243525" w:rsidRPr="00243525" w:rsidTr="0011291E">
        <w:trPr>
          <w:trHeight w:val="947"/>
        </w:trPr>
        <w:tc>
          <w:tcPr>
            <w:tcW w:w="10351" w:type="dxa"/>
          </w:tcPr>
          <w:p w:rsidR="00243525" w:rsidRPr="00243525" w:rsidRDefault="00243525" w:rsidP="00243525">
            <w:pPr>
              <w:spacing w:before="107"/>
              <w:ind w:left="110"/>
              <w:rPr>
                <w:sz w:val="24"/>
              </w:rPr>
            </w:pPr>
            <w:r w:rsidRPr="00243525">
              <w:rPr>
                <w:sz w:val="24"/>
              </w:rPr>
              <w:t>привлечение</w:t>
            </w:r>
            <w:r w:rsidRPr="00243525">
              <w:rPr>
                <w:spacing w:val="-3"/>
                <w:sz w:val="24"/>
              </w:rPr>
              <w:t xml:space="preserve"> </w:t>
            </w:r>
            <w:r w:rsidRPr="00243525">
              <w:rPr>
                <w:sz w:val="24"/>
              </w:rPr>
              <w:t>внимания</w:t>
            </w:r>
            <w:r w:rsidRPr="00243525">
              <w:rPr>
                <w:spacing w:val="-4"/>
                <w:sz w:val="24"/>
              </w:rPr>
              <w:t xml:space="preserve"> </w:t>
            </w:r>
            <w:r w:rsidRPr="00243525">
              <w:rPr>
                <w:sz w:val="24"/>
              </w:rPr>
              <w:t>обучающихся</w:t>
            </w:r>
            <w:r w:rsidRPr="00243525">
              <w:rPr>
                <w:spacing w:val="-2"/>
                <w:sz w:val="24"/>
              </w:rPr>
              <w:t xml:space="preserve"> </w:t>
            </w:r>
            <w:r w:rsidRPr="00243525">
              <w:rPr>
                <w:sz w:val="24"/>
              </w:rPr>
              <w:t>к</w:t>
            </w:r>
            <w:r w:rsidRPr="00243525">
              <w:rPr>
                <w:spacing w:val="-2"/>
                <w:sz w:val="24"/>
              </w:rPr>
              <w:t xml:space="preserve"> </w:t>
            </w:r>
            <w:r w:rsidRPr="00243525">
              <w:rPr>
                <w:sz w:val="24"/>
              </w:rPr>
              <w:t>ценностному</w:t>
            </w:r>
            <w:r w:rsidRPr="00243525">
              <w:rPr>
                <w:spacing w:val="-6"/>
                <w:sz w:val="24"/>
              </w:rPr>
              <w:t xml:space="preserve"> </w:t>
            </w:r>
            <w:r w:rsidRPr="00243525">
              <w:rPr>
                <w:sz w:val="24"/>
              </w:rPr>
              <w:t>аспекту</w:t>
            </w:r>
            <w:r w:rsidRPr="00243525">
              <w:rPr>
                <w:spacing w:val="-6"/>
                <w:sz w:val="24"/>
              </w:rPr>
              <w:t xml:space="preserve"> </w:t>
            </w:r>
            <w:r w:rsidRPr="00243525">
              <w:rPr>
                <w:sz w:val="24"/>
              </w:rPr>
              <w:t>изучаемых</w:t>
            </w:r>
            <w:r w:rsidRPr="00243525">
              <w:rPr>
                <w:spacing w:val="-1"/>
                <w:sz w:val="24"/>
              </w:rPr>
              <w:t xml:space="preserve"> </w:t>
            </w:r>
            <w:r w:rsidRPr="00243525">
              <w:rPr>
                <w:sz w:val="24"/>
              </w:rPr>
              <w:t>на аудиторных</w:t>
            </w:r>
            <w:r w:rsidRPr="00243525">
              <w:rPr>
                <w:spacing w:val="-3"/>
                <w:sz w:val="24"/>
              </w:rPr>
              <w:t xml:space="preserve"> </w:t>
            </w:r>
            <w:r w:rsidRPr="00243525">
              <w:rPr>
                <w:sz w:val="24"/>
              </w:rPr>
              <w:t>занятиях объектов,</w:t>
            </w:r>
            <w:r w:rsidRPr="00243525">
              <w:rPr>
                <w:spacing w:val="20"/>
                <w:sz w:val="24"/>
              </w:rPr>
              <w:t xml:space="preserve"> </w:t>
            </w:r>
            <w:r w:rsidRPr="00243525">
              <w:rPr>
                <w:sz w:val="24"/>
              </w:rPr>
              <w:t>явлений,</w:t>
            </w:r>
            <w:r w:rsidRPr="00243525">
              <w:rPr>
                <w:spacing w:val="23"/>
                <w:sz w:val="24"/>
              </w:rPr>
              <w:t xml:space="preserve"> </w:t>
            </w:r>
            <w:r w:rsidRPr="00243525">
              <w:rPr>
                <w:sz w:val="24"/>
              </w:rPr>
              <w:t>событий</w:t>
            </w:r>
            <w:r w:rsidRPr="00243525">
              <w:rPr>
                <w:spacing w:val="24"/>
                <w:sz w:val="24"/>
              </w:rPr>
              <w:t xml:space="preserve"> </w:t>
            </w:r>
            <w:r w:rsidRPr="00243525">
              <w:rPr>
                <w:sz w:val="24"/>
              </w:rPr>
              <w:t>и</w:t>
            </w:r>
            <w:r w:rsidRPr="00243525">
              <w:rPr>
                <w:spacing w:val="21"/>
                <w:sz w:val="24"/>
              </w:rPr>
              <w:t xml:space="preserve"> </w:t>
            </w:r>
            <w:r w:rsidRPr="00243525">
              <w:rPr>
                <w:sz w:val="24"/>
              </w:rPr>
              <w:t>т.</w:t>
            </w:r>
            <w:r w:rsidRPr="00243525">
              <w:rPr>
                <w:spacing w:val="23"/>
                <w:sz w:val="24"/>
              </w:rPr>
              <w:t xml:space="preserve"> </w:t>
            </w:r>
            <w:r w:rsidRPr="00243525">
              <w:rPr>
                <w:sz w:val="24"/>
              </w:rPr>
              <w:t>д.,</w:t>
            </w:r>
            <w:r w:rsidRPr="00243525">
              <w:rPr>
                <w:spacing w:val="23"/>
                <w:sz w:val="24"/>
              </w:rPr>
              <w:t xml:space="preserve"> </w:t>
            </w:r>
            <w:r w:rsidRPr="00243525">
              <w:rPr>
                <w:sz w:val="24"/>
              </w:rPr>
              <w:t>инициирование</w:t>
            </w:r>
            <w:r w:rsidRPr="00243525">
              <w:rPr>
                <w:spacing w:val="22"/>
                <w:sz w:val="24"/>
              </w:rPr>
              <w:t xml:space="preserve"> </w:t>
            </w:r>
            <w:r w:rsidRPr="00243525">
              <w:rPr>
                <w:sz w:val="24"/>
              </w:rPr>
              <w:t>обсуждений,</w:t>
            </w:r>
            <w:r w:rsidRPr="00243525">
              <w:rPr>
                <w:spacing w:val="23"/>
                <w:sz w:val="24"/>
              </w:rPr>
              <w:t xml:space="preserve"> </w:t>
            </w:r>
            <w:r w:rsidRPr="00243525">
              <w:rPr>
                <w:sz w:val="24"/>
              </w:rPr>
              <w:t>высказываний</w:t>
            </w:r>
            <w:r w:rsidRPr="00243525">
              <w:rPr>
                <w:spacing w:val="24"/>
                <w:sz w:val="24"/>
              </w:rPr>
              <w:t xml:space="preserve"> </w:t>
            </w:r>
            <w:r w:rsidRPr="00243525">
              <w:rPr>
                <w:spacing w:val="-2"/>
                <w:sz w:val="24"/>
              </w:rPr>
              <w:t>обучающимися</w:t>
            </w:r>
          </w:p>
          <w:p w:rsidR="00243525" w:rsidRPr="00243525" w:rsidRDefault="00243525" w:rsidP="00243525">
            <w:pPr>
              <w:spacing w:before="2" w:line="266" w:lineRule="exact"/>
              <w:ind w:left="110"/>
              <w:rPr>
                <w:sz w:val="24"/>
              </w:rPr>
            </w:pPr>
            <w:r w:rsidRPr="00243525">
              <w:rPr>
                <w:sz w:val="24"/>
              </w:rPr>
              <w:t>своего</w:t>
            </w:r>
            <w:r w:rsidRPr="00243525">
              <w:rPr>
                <w:spacing w:val="-3"/>
                <w:sz w:val="24"/>
              </w:rPr>
              <w:t xml:space="preserve"> </w:t>
            </w:r>
            <w:r w:rsidRPr="00243525">
              <w:rPr>
                <w:sz w:val="24"/>
              </w:rPr>
              <w:t>мнения,</w:t>
            </w:r>
            <w:r w:rsidRPr="00243525">
              <w:rPr>
                <w:spacing w:val="-2"/>
                <w:sz w:val="24"/>
              </w:rPr>
              <w:t xml:space="preserve"> </w:t>
            </w:r>
            <w:r w:rsidRPr="00243525">
              <w:rPr>
                <w:sz w:val="24"/>
              </w:rPr>
              <w:t>выработки</w:t>
            </w:r>
            <w:r w:rsidRPr="00243525">
              <w:rPr>
                <w:spacing w:val="-3"/>
                <w:sz w:val="24"/>
              </w:rPr>
              <w:t xml:space="preserve"> </w:t>
            </w:r>
            <w:r w:rsidRPr="00243525">
              <w:rPr>
                <w:sz w:val="24"/>
              </w:rPr>
              <w:t>личностного</w:t>
            </w:r>
            <w:r w:rsidRPr="00243525">
              <w:rPr>
                <w:spacing w:val="-2"/>
                <w:sz w:val="24"/>
              </w:rPr>
              <w:t xml:space="preserve"> </w:t>
            </w:r>
            <w:r w:rsidRPr="00243525">
              <w:rPr>
                <w:sz w:val="24"/>
              </w:rPr>
              <w:t>отношения</w:t>
            </w:r>
            <w:r w:rsidRPr="00243525">
              <w:rPr>
                <w:spacing w:val="-2"/>
                <w:sz w:val="24"/>
              </w:rPr>
              <w:t xml:space="preserve"> </w:t>
            </w:r>
            <w:r w:rsidRPr="00243525">
              <w:rPr>
                <w:sz w:val="24"/>
              </w:rPr>
              <w:t>к</w:t>
            </w:r>
            <w:r w:rsidRPr="00243525">
              <w:rPr>
                <w:spacing w:val="-5"/>
                <w:sz w:val="24"/>
              </w:rPr>
              <w:t xml:space="preserve"> </w:t>
            </w:r>
            <w:r w:rsidRPr="00243525">
              <w:rPr>
                <w:sz w:val="24"/>
              </w:rPr>
              <w:t>изучаемым</w:t>
            </w:r>
            <w:r w:rsidRPr="00243525">
              <w:rPr>
                <w:spacing w:val="-1"/>
                <w:sz w:val="24"/>
              </w:rPr>
              <w:t xml:space="preserve"> </w:t>
            </w:r>
            <w:r w:rsidRPr="00243525">
              <w:rPr>
                <w:sz w:val="24"/>
              </w:rPr>
              <w:t>событиям,</w:t>
            </w:r>
            <w:r w:rsidRPr="00243525">
              <w:rPr>
                <w:spacing w:val="-2"/>
                <w:sz w:val="24"/>
              </w:rPr>
              <w:t xml:space="preserve"> явлениям</w:t>
            </w:r>
          </w:p>
        </w:tc>
      </w:tr>
      <w:tr w:rsidR="00243525" w:rsidRPr="00243525" w:rsidTr="0011291E">
        <w:trPr>
          <w:trHeight w:val="1103"/>
        </w:trPr>
        <w:tc>
          <w:tcPr>
            <w:tcW w:w="10351" w:type="dxa"/>
          </w:tcPr>
          <w:p w:rsidR="00243525" w:rsidRPr="00243525" w:rsidRDefault="00243525" w:rsidP="00243525">
            <w:pPr>
              <w:ind w:left="110" w:right="95"/>
              <w:jc w:val="both"/>
              <w:rPr>
                <w:sz w:val="24"/>
              </w:rPr>
            </w:pPr>
            <w:r w:rsidRPr="00243525">
              <w:rPr>
                <w:sz w:val="24"/>
              </w:rPr>
              <w:t>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рабочих профессий,</w:t>
            </w:r>
            <w:r w:rsidRPr="00243525">
              <w:rPr>
                <w:spacing w:val="80"/>
                <w:w w:val="150"/>
                <w:sz w:val="24"/>
              </w:rPr>
              <w:t xml:space="preserve"> </w:t>
            </w:r>
            <w:r w:rsidRPr="00243525">
              <w:rPr>
                <w:sz w:val="24"/>
              </w:rPr>
              <w:t>прославляющих</w:t>
            </w:r>
            <w:r w:rsidRPr="00243525">
              <w:rPr>
                <w:spacing w:val="40"/>
                <w:sz w:val="24"/>
              </w:rPr>
              <w:t xml:space="preserve">  </w:t>
            </w:r>
            <w:r w:rsidRPr="00243525">
              <w:rPr>
                <w:sz w:val="24"/>
              </w:rPr>
              <w:t>трудовые</w:t>
            </w:r>
            <w:r w:rsidRPr="00243525">
              <w:rPr>
                <w:spacing w:val="80"/>
                <w:w w:val="150"/>
                <w:sz w:val="24"/>
              </w:rPr>
              <w:t xml:space="preserve"> </w:t>
            </w:r>
            <w:r w:rsidRPr="00243525">
              <w:rPr>
                <w:sz w:val="24"/>
              </w:rPr>
              <w:t>достижения,</w:t>
            </w:r>
            <w:r w:rsidRPr="00243525">
              <w:rPr>
                <w:spacing w:val="80"/>
                <w:w w:val="150"/>
                <w:sz w:val="24"/>
              </w:rPr>
              <w:t xml:space="preserve"> </w:t>
            </w:r>
            <w:r w:rsidRPr="00243525">
              <w:rPr>
                <w:sz w:val="24"/>
              </w:rPr>
              <w:t>повествующих</w:t>
            </w:r>
            <w:r w:rsidRPr="00243525">
              <w:rPr>
                <w:spacing w:val="40"/>
                <w:sz w:val="24"/>
              </w:rPr>
              <w:t xml:space="preserve">  </w:t>
            </w:r>
            <w:r w:rsidRPr="00243525">
              <w:rPr>
                <w:sz w:val="24"/>
              </w:rPr>
              <w:t>о</w:t>
            </w:r>
            <w:r w:rsidRPr="00243525">
              <w:rPr>
                <w:spacing w:val="80"/>
                <w:w w:val="150"/>
                <w:sz w:val="24"/>
              </w:rPr>
              <w:t xml:space="preserve"> </w:t>
            </w:r>
            <w:r w:rsidRPr="00243525">
              <w:rPr>
                <w:sz w:val="24"/>
              </w:rPr>
              <w:t>семейных</w:t>
            </w:r>
            <w:r w:rsidRPr="00243525">
              <w:rPr>
                <w:spacing w:val="80"/>
                <w:w w:val="150"/>
                <w:sz w:val="24"/>
              </w:rPr>
              <w:t xml:space="preserve"> </w:t>
            </w:r>
            <w:r w:rsidRPr="00243525">
              <w:rPr>
                <w:sz w:val="24"/>
              </w:rPr>
              <w:t>трудовых</w:t>
            </w:r>
          </w:p>
          <w:p w:rsidR="00243525" w:rsidRPr="00243525" w:rsidRDefault="00243525" w:rsidP="00243525">
            <w:pPr>
              <w:spacing w:line="264" w:lineRule="exact"/>
              <w:ind w:left="110"/>
              <w:rPr>
                <w:sz w:val="24"/>
              </w:rPr>
            </w:pPr>
            <w:r w:rsidRPr="00243525">
              <w:rPr>
                <w:spacing w:val="-2"/>
                <w:sz w:val="24"/>
              </w:rPr>
              <w:t>династиях</w:t>
            </w:r>
          </w:p>
        </w:tc>
      </w:tr>
      <w:tr w:rsidR="00243525" w:rsidRPr="00243525" w:rsidTr="0011291E">
        <w:trPr>
          <w:trHeight w:val="827"/>
        </w:trPr>
        <w:tc>
          <w:tcPr>
            <w:tcW w:w="10351" w:type="dxa"/>
          </w:tcPr>
          <w:p w:rsidR="00243525" w:rsidRPr="00243525" w:rsidRDefault="00243525" w:rsidP="00243525">
            <w:pPr>
              <w:spacing w:line="268" w:lineRule="exact"/>
              <w:ind w:left="110"/>
              <w:rPr>
                <w:sz w:val="24"/>
              </w:rPr>
            </w:pPr>
            <w:r w:rsidRPr="00243525">
              <w:rPr>
                <w:sz w:val="24"/>
              </w:rPr>
              <w:t>инициирование</w:t>
            </w:r>
            <w:r w:rsidRPr="00243525">
              <w:rPr>
                <w:spacing w:val="14"/>
                <w:sz w:val="24"/>
              </w:rPr>
              <w:t xml:space="preserve"> </w:t>
            </w:r>
            <w:r w:rsidRPr="00243525">
              <w:rPr>
                <w:sz w:val="24"/>
              </w:rPr>
              <w:t>и</w:t>
            </w:r>
            <w:r w:rsidRPr="00243525">
              <w:rPr>
                <w:spacing w:val="19"/>
                <w:sz w:val="24"/>
              </w:rPr>
              <w:t xml:space="preserve"> </w:t>
            </w:r>
            <w:r w:rsidRPr="00243525">
              <w:rPr>
                <w:sz w:val="24"/>
              </w:rPr>
              <w:t>поддержка</w:t>
            </w:r>
            <w:r w:rsidRPr="00243525">
              <w:rPr>
                <w:spacing w:val="17"/>
                <w:sz w:val="24"/>
              </w:rPr>
              <w:t xml:space="preserve"> </w:t>
            </w:r>
            <w:r w:rsidRPr="00243525">
              <w:rPr>
                <w:sz w:val="24"/>
              </w:rPr>
              <w:t>исследовательской</w:t>
            </w:r>
            <w:r w:rsidRPr="00243525">
              <w:rPr>
                <w:spacing w:val="18"/>
                <w:sz w:val="24"/>
              </w:rPr>
              <w:t xml:space="preserve"> </w:t>
            </w:r>
            <w:r w:rsidRPr="00243525">
              <w:rPr>
                <w:sz w:val="24"/>
              </w:rPr>
              <w:t>деятельности</w:t>
            </w:r>
            <w:r w:rsidRPr="00243525">
              <w:rPr>
                <w:spacing w:val="20"/>
                <w:sz w:val="24"/>
              </w:rPr>
              <w:t xml:space="preserve"> </w:t>
            </w:r>
            <w:r w:rsidRPr="00243525">
              <w:rPr>
                <w:sz w:val="24"/>
              </w:rPr>
              <w:t>при</w:t>
            </w:r>
            <w:r w:rsidRPr="00243525">
              <w:rPr>
                <w:spacing w:val="18"/>
                <w:sz w:val="24"/>
              </w:rPr>
              <w:t xml:space="preserve"> </w:t>
            </w:r>
            <w:r w:rsidRPr="00243525">
              <w:rPr>
                <w:sz w:val="24"/>
              </w:rPr>
              <w:t>изучении</w:t>
            </w:r>
            <w:r w:rsidRPr="00243525">
              <w:rPr>
                <w:spacing w:val="21"/>
                <w:sz w:val="24"/>
              </w:rPr>
              <w:t xml:space="preserve"> </w:t>
            </w:r>
            <w:r w:rsidRPr="00243525">
              <w:rPr>
                <w:sz w:val="24"/>
              </w:rPr>
              <w:t>учебных</w:t>
            </w:r>
            <w:r w:rsidRPr="00243525">
              <w:rPr>
                <w:spacing w:val="20"/>
                <w:sz w:val="24"/>
              </w:rPr>
              <w:t xml:space="preserve"> </w:t>
            </w:r>
            <w:r w:rsidRPr="00243525">
              <w:rPr>
                <w:spacing w:val="-2"/>
                <w:sz w:val="24"/>
              </w:rPr>
              <w:t>дисциплин</w:t>
            </w:r>
          </w:p>
          <w:p w:rsidR="00243525" w:rsidRPr="00243525" w:rsidRDefault="00243525" w:rsidP="00243525">
            <w:pPr>
              <w:tabs>
                <w:tab w:val="left" w:pos="544"/>
                <w:tab w:val="left" w:pos="2813"/>
                <w:tab w:val="left" w:pos="3983"/>
                <w:tab w:val="left" w:pos="4401"/>
                <w:tab w:val="left" w:pos="5360"/>
                <w:tab w:val="left" w:pos="7401"/>
                <w:tab w:val="left" w:pos="7835"/>
                <w:tab w:val="left" w:pos="9247"/>
              </w:tabs>
              <w:spacing w:line="270" w:lineRule="atLeast"/>
              <w:ind w:left="110" w:right="102"/>
              <w:rPr>
                <w:sz w:val="24"/>
              </w:rPr>
            </w:pPr>
            <w:r w:rsidRPr="00243525">
              <w:rPr>
                <w:spacing w:val="-10"/>
                <w:sz w:val="24"/>
              </w:rPr>
              <w:t>и</w:t>
            </w:r>
            <w:r w:rsidRPr="00243525">
              <w:rPr>
                <w:sz w:val="24"/>
              </w:rPr>
              <w:tab/>
            </w:r>
            <w:r w:rsidRPr="00243525">
              <w:rPr>
                <w:spacing w:val="-2"/>
                <w:sz w:val="24"/>
              </w:rPr>
              <w:t>профессиональных</w:t>
            </w:r>
            <w:r w:rsidRPr="00243525">
              <w:rPr>
                <w:sz w:val="24"/>
              </w:rPr>
              <w:tab/>
            </w:r>
            <w:r w:rsidRPr="00243525">
              <w:rPr>
                <w:spacing w:val="-2"/>
                <w:sz w:val="24"/>
              </w:rPr>
              <w:t>модулей</w:t>
            </w:r>
            <w:r w:rsidRPr="00243525">
              <w:rPr>
                <w:sz w:val="24"/>
              </w:rPr>
              <w:tab/>
            </w:r>
            <w:r w:rsidRPr="00243525">
              <w:rPr>
                <w:spacing w:val="-10"/>
                <w:sz w:val="24"/>
              </w:rPr>
              <w:t>в</w:t>
            </w:r>
            <w:r w:rsidRPr="00243525">
              <w:rPr>
                <w:sz w:val="24"/>
              </w:rPr>
              <w:tab/>
            </w:r>
            <w:r w:rsidRPr="00243525">
              <w:rPr>
                <w:spacing w:val="-2"/>
                <w:sz w:val="24"/>
              </w:rPr>
              <w:t>форме</w:t>
            </w:r>
            <w:r w:rsidRPr="00243525">
              <w:rPr>
                <w:sz w:val="24"/>
              </w:rPr>
              <w:tab/>
            </w:r>
            <w:r w:rsidRPr="00243525">
              <w:rPr>
                <w:spacing w:val="-2"/>
                <w:sz w:val="24"/>
              </w:rPr>
              <w:t>индивидуальных</w:t>
            </w:r>
            <w:r w:rsidRPr="00243525">
              <w:rPr>
                <w:sz w:val="24"/>
              </w:rPr>
              <w:tab/>
            </w:r>
            <w:r w:rsidRPr="00243525">
              <w:rPr>
                <w:spacing w:val="-10"/>
                <w:sz w:val="24"/>
              </w:rPr>
              <w:t>и</w:t>
            </w:r>
            <w:r w:rsidRPr="00243525">
              <w:rPr>
                <w:sz w:val="24"/>
              </w:rPr>
              <w:tab/>
            </w:r>
            <w:r w:rsidRPr="00243525">
              <w:rPr>
                <w:spacing w:val="-2"/>
                <w:sz w:val="24"/>
              </w:rPr>
              <w:t>групповых</w:t>
            </w:r>
            <w:r w:rsidRPr="00243525">
              <w:rPr>
                <w:sz w:val="24"/>
              </w:rPr>
              <w:tab/>
            </w:r>
            <w:r w:rsidRPr="00243525">
              <w:rPr>
                <w:spacing w:val="-2"/>
                <w:sz w:val="24"/>
              </w:rPr>
              <w:t xml:space="preserve">проектов, </w:t>
            </w:r>
            <w:r w:rsidRPr="00243525">
              <w:rPr>
                <w:sz w:val="24"/>
              </w:rPr>
              <w:t>исследовательских работ воспитательной направленности</w:t>
            </w:r>
          </w:p>
        </w:tc>
      </w:tr>
      <w:tr w:rsidR="00243525" w:rsidRPr="00243525" w:rsidTr="0011291E">
        <w:trPr>
          <w:trHeight w:val="1380"/>
        </w:trPr>
        <w:tc>
          <w:tcPr>
            <w:tcW w:w="10351" w:type="dxa"/>
          </w:tcPr>
          <w:p w:rsidR="00243525" w:rsidRPr="00243525" w:rsidRDefault="00243525" w:rsidP="00243525">
            <w:pPr>
              <w:ind w:left="110" w:right="90"/>
              <w:jc w:val="both"/>
              <w:rPr>
                <w:sz w:val="24"/>
              </w:rPr>
            </w:pPr>
            <w:r w:rsidRPr="00243525">
              <w:rPr>
                <w:sz w:val="24"/>
              </w:rPr>
              <w:t>реализация курсов, дополнительных факультативных занятий исторического просвещения, патриотической, гражданской, экологической, научно-познавательной, краеведческой, историко- культурной,</w:t>
            </w:r>
            <w:r w:rsidRPr="00243525">
              <w:rPr>
                <w:spacing w:val="-2"/>
                <w:sz w:val="24"/>
              </w:rPr>
              <w:t xml:space="preserve"> </w:t>
            </w:r>
            <w:r w:rsidRPr="00243525">
              <w:rPr>
                <w:sz w:val="24"/>
              </w:rPr>
              <w:t>туристско-краеведческой,</w:t>
            </w:r>
            <w:r w:rsidRPr="00243525">
              <w:rPr>
                <w:spacing w:val="-2"/>
                <w:sz w:val="24"/>
              </w:rPr>
              <w:t xml:space="preserve"> </w:t>
            </w:r>
            <w:r w:rsidRPr="00243525">
              <w:rPr>
                <w:sz w:val="24"/>
              </w:rPr>
              <w:t>спортивно-оздоровительной,</w:t>
            </w:r>
            <w:r w:rsidRPr="00243525">
              <w:rPr>
                <w:spacing w:val="-4"/>
                <w:sz w:val="24"/>
              </w:rPr>
              <w:t xml:space="preserve"> </w:t>
            </w:r>
            <w:r w:rsidRPr="00243525">
              <w:rPr>
                <w:sz w:val="24"/>
              </w:rPr>
              <w:t>художественно-эстетической,</w:t>
            </w:r>
          </w:p>
          <w:p w:rsidR="00243525" w:rsidRPr="00243525" w:rsidRDefault="00243525" w:rsidP="00243525">
            <w:pPr>
              <w:spacing w:line="270" w:lineRule="atLeast"/>
              <w:ind w:left="110" w:right="101"/>
              <w:jc w:val="both"/>
              <w:rPr>
                <w:sz w:val="24"/>
              </w:rPr>
            </w:pPr>
            <w:r w:rsidRPr="00243525">
              <w:rPr>
                <w:sz w:val="24"/>
              </w:rPr>
              <w:t>духовно-нравственной направленности, а также курсов, направленных на формирование готовности, обучающихся к вступлению в брак и осознанному родительству</w:t>
            </w:r>
          </w:p>
        </w:tc>
      </w:tr>
      <w:tr w:rsidR="00243525" w:rsidRPr="00243525" w:rsidTr="0011291E">
        <w:trPr>
          <w:trHeight w:val="551"/>
        </w:trPr>
        <w:tc>
          <w:tcPr>
            <w:tcW w:w="10351" w:type="dxa"/>
          </w:tcPr>
          <w:p w:rsidR="00243525" w:rsidRPr="00243525" w:rsidRDefault="00243525" w:rsidP="00243525">
            <w:pPr>
              <w:spacing w:line="268" w:lineRule="exact"/>
              <w:ind w:left="110"/>
              <w:rPr>
                <w:sz w:val="24"/>
              </w:rPr>
            </w:pPr>
            <w:r w:rsidRPr="00243525">
              <w:rPr>
                <w:sz w:val="24"/>
              </w:rPr>
              <w:t>организация</w:t>
            </w:r>
            <w:r w:rsidRPr="00243525">
              <w:rPr>
                <w:spacing w:val="8"/>
                <w:sz w:val="24"/>
              </w:rPr>
              <w:t xml:space="preserve"> </w:t>
            </w:r>
            <w:r w:rsidRPr="00243525">
              <w:rPr>
                <w:sz w:val="24"/>
              </w:rPr>
              <w:t>и</w:t>
            </w:r>
            <w:r w:rsidRPr="00243525">
              <w:rPr>
                <w:spacing w:val="9"/>
                <w:sz w:val="24"/>
              </w:rPr>
              <w:t xml:space="preserve"> </w:t>
            </w:r>
            <w:r w:rsidRPr="00243525">
              <w:rPr>
                <w:sz w:val="24"/>
              </w:rPr>
              <w:t>проведение</w:t>
            </w:r>
            <w:r w:rsidRPr="00243525">
              <w:rPr>
                <w:spacing w:val="7"/>
                <w:sz w:val="24"/>
              </w:rPr>
              <w:t xml:space="preserve"> </w:t>
            </w:r>
            <w:r w:rsidRPr="00243525">
              <w:rPr>
                <w:sz w:val="24"/>
              </w:rPr>
              <w:t>экскурсий</w:t>
            </w:r>
            <w:r w:rsidRPr="00243525">
              <w:rPr>
                <w:spacing w:val="9"/>
                <w:sz w:val="24"/>
              </w:rPr>
              <w:t xml:space="preserve"> </w:t>
            </w:r>
            <w:r w:rsidRPr="00243525">
              <w:rPr>
                <w:sz w:val="24"/>
              </w:rPr>
              <w:t>(в</w:t>
            </w:r>
            <w:r w:rsidRPr="00243525">
              <w:rPr>
                <w:spacing w:val="7"/>
                <w:sz w:val="24"/>
              </w:rPr>
              <w:t xml:space="preserve"> </w:t>
            </w:r>
            <w:r w:rsidRPr="00243525">
              <w:rPr>
                <w:sz w:val="24"/>
              </w:rPr>
              <w:t>музеи,</w:t>
            </w:r>
            <w:r w:rsidRPr="00243525">
              <w:rPr>
                <w:spacing w:val="8"/>
                <w:sz w:val="24"/>
              </w:rPr>
              <w:t xml:space="preserve"> </w:t>
            </w:r>
            <w:r w:rsidRPr="00243525">
              <w:rPr>
                <w:sz w:val="24"/>
              </w:rPr>
              <w:t>картинные</w:t>
            </w:r>
            <w:r w:rsidRPr="00243525">
              <w:rPr>
                <w:spacing w:val="7"/>
                <w:sz w:val="24"/>
              </w:rPr>
              <w:t xml:space="preserve"> </w:t>
            </w:r>
            <w:r w:rsidRPr="00243525">
              <w:rPr>
                <w:sz w:val="24"/>
              </w:rPr>
              <w:t>галереи,</w:t>
            </w:r>
            <w:r w:rsidRPr="00243525">
              <w:rPr>
                <w:spacing w:val="8"/>
                <w:sz w:val="24"/>
              </w:rPr>
              <w:t xml:space="preserve"> </w:t>
            </w:r>
            <w:r w:rsidRPr="00243525">
              <w:rPr>
                <w:sz w:val="24"/>
              </w:rPr>
              <w:t>технопарки,</w:t>
            </w:r>
            <w:r w:rsidRPr="00243525">
              <w:rPr>
                <w:spacing w:val="6"/>
                <w:sz w:val="24"/>
              </w:rPr>
              <w:t xml:space="preserve"> </w:t>
            </w:r>
            <w:r w:rsidRPr="00243525">
              <w:rPr>
                <w:sz w:val="24"/>
              </w:rPr>
              <w:t>на</w:t>
            </w:r>
            <w:r w:rsidRPr="00243525">
              <w:rPr>
                <w:spacing w:val="7"/>
                <w:sz w:val="24"/>
              </w:rPr>
              <w:t xml:space="preserve"> </w:t>
            </w:r>
            <w:r w:rsidRPr="00243525">
              <w:rPr>
                <w:sz w:val="24"/>
              </w:rPr>
              <w:t>предприятия</w:t>
            </w:r>
            <w:r w:rsidRPr="00243525">
              <w:rPr>
                <w:spacing w:val="9"/>
                <w:sz w:val="24"/>
              </w:rPr>
              <w:t xml:space="preserve"> </w:t>
            </w:r>
            <w:r w:rsidRPr="00243525">
              <w:rPr>
                <w:spacing w:val="-10"/>
                <w:sz w:val="24"/>
              </w:rPr>
              <w:t>и</w:t>
            </w:r>
          </w:p>
          <w:p w:rsidR="00243525" w:rsidRPr="00243525" w:rsidRDefault="00243525" w:rsidP="00243525">
            <w:pPr>
              <w:spacing w:line="264" w:lineRule="exact"/>
              <w:ind w:left="110"/>
              <w:rPr>
                <w:sz w:val="24"/>
              </w:rPr>
            </w:pPr>
            <w:r w:rsidRPr="00243525">
              <w:rPr>
                <w:sz w:val="24"/>
              </w:rPr>
              <w:t>др.),</w:t>
            </w:r>
            <w:r w:rsidRPr="00243525">
              <w:rPr>
                <w:spacing w:val="-3"/>
                <w:sz w:val="24"/>
              </w:rPr>
              <w:t xml:space="preserve"> </w:t>
            </w:r>
            <w:r w:rsidRPr="00243525">
              <w:rPr>
                <w:sz w:val="24"/>
              </w:rPr>
              <w:t>экспедиций,</w:t>
            </w:r>
            <w:r w:rsidRPr="00243525">
              <w:rPr>
                <w:spacing w:val="-4"/>
                <w:sz w:val="24"/>
              </w:rPr>
              <w:t xml:space="preserve"> </w:t>
            </w:r>
            <w:r w:rsidRPr="00243525">
              <w:rPr>
                <w:spacing w:val="-2"/>
                <w:sz w:val="24"/>
              </w:rPr>
              <w:t>походов</w:t>
            </w:r>
          </w:p>
        </w:tc>
      </w:tr>
      <w:tr w:rsidR="00243525" w:rsidRPr="00243525" w:rsidTr="0011291E">
        <w:trPr>
          <w:trHeight w:val="551"/>
        </w:trPr>
        <w:tc>
          <w:tcPr>
            <w:tcW w:w="10351" w:type="dxa"/>
          </w:tcPr>
          <w:p w:rsidR="00243525" w:rsidRPr="00243525" w:rsidRDefault="00243525" w:rsidP="00243525">
            <w:pPr>
              <w:tabs>
                <w:tab w:val="left" w:pos="1438"/>
                <w:tab w:val="left" w:pos="1779"/>
                <w:tab w:val="left" w:pos="3138"/>
                <w:tab w:val="left" w:pos="5524"/>
                <w:tab w:val="left" w:pos="6726"/>
                <w:tab w:val="left" w:pos="8695"/>
                <w:tab w:val="left" w:pos="10105"/>
              </w:tabs>
              <w:spacing w:line="268" w:lineRule="exact"/>
              <w:ind w:left="110"/>
              <w:rPr>
                <w:sz w:val="24"/>
              </w:rPr>
            </w:pPr>
            <w:r w:rsidRPr="00243525">
              <w:rPr>
                <w:spacing w:val="-2"/>
                <w:sz w:val="24"/>
              </w:rPr>
              <w:t>разработка</w:t>
            </w:r>
            <w:r w:rsidRPr="00243525">
              <w:rPr>
                <w:sz w:val="24"/>
              </w:rPr>
              <w:tab/>
            </w:r>
            <w:r w:rsidRPr="00243525">
              <w:rPr>
                <w:spacing w:val="-10"/>
                <w:sz w:val="24"/>
              </w:rPr>
              <w:t>и</w:t>
            </w:r>
            <w:r w:rsidRPr="00243525">
              <w:rPr>
                <w:sz w:val="24"/>
              </w:rPr>
              <w:tab/>
            </w:r>
            <w:r w:rsidRPr="00243525">
              <w:rPr>
                <w:spacing w:val="-2"/>
                <w:sz w:val="24"/>
              </w:rPr>
              <w:t>реализация</w:t>
            </w:r>
            <w:r w:rsidRPr="00243525">
              <w:rPr>
                <w:sz w:val="24"/>
              </w:rPr>
              <w:tab/>
            </w:r>
            <w:r w:rsidRPr="00243525">
              <w:rPr>
                <w:spacing w:val="-2"/>
                <w:sz w:val="24"/>
              </w:rPr>
              <w:t>междисциплинарных</w:t>
            </w:r>
            <w:r w:rsidRPr="00243525">
              <w:rPr>
                <w:sz w:val="24"/>
              </w:rPr>
              <w:tab/>
            </w:r>
            <w:r w:rsidRPr="00243525">
              <w:rPr>
                <w:spacing w:val="-2"/>
                <w:sz w:val="24"/>
              </w:rPr>
              <w:t>проектов,</w:t>
            </w:r>
            <w:r w:rsidRPr="00243525">
              <w:rPr>
                <w:sz w:val="24"/>
              </w:rPr>
              <w:tab/>
            </w:r>
            <w:r w:rsidRPr="00243525">
              <w:rPr>
                <w:spacing w:val="-2"/>
                <w:sz w:val="24"/>
              </w:rPr>
              <w:t>способствующих</w:t>
            </w:r>
            <w:r w:rsidRPr="00243525">
              <w:rPr>
                <w:sz w:val="24"/>
              </w:rPr>
              <w:tab/>
            </w:r>
            <w:r w:rsidRPr="00243525">
              <w:rPr>
                <w:spacing w:val="-2"/>
                <w:sz w:val="24"/>
              </w:rPr>
              <w:t>пониманию</w:t>
            </w:r>
            <w:r w:rsidRPr="00243525">
              <w:rPr>
                <w:sz w:val="24"/>
              </w:rPr>
              <w:tab/>
            </w:r>
            <w:r w:rsidRPr="00243525">
              <w:rPr>
                <w:spacing w:val="-10"/>
                <w:sz w:val="24"/>
              </w:rPr>
              <w:t>и</w:t>
            </w:r>
          </w:p>
          <w:p w:rsidR="00243525" w:rsidRPr="00243525" w:rsidRDefault="00243525" w:rsidP="00243525">
            <w:pPr>
              <w:spacing w:line="264" w:lineRule="exact"/>
              <w:ind w:left="110"/>
              <w:rPr>
                <w:sz w:val="24"/>
              </w:rPr>
            </w:pPr>
            <w:r w:rsidRPr="00243525">
              <w:rPr>
                <w:sz w:val="24"/>
              </w:rPr>
              <w:t>интеграции</w:t>
            </w:r>
            <w:r w:rsidRPr="00243525">
              <w:rPr>
                <w:spacing w:val="-3"/>
                <w:sz w:val="24"/>
              </w:rPr>
              <w:t xml:space="preserve"> </w:t>
            </w:r>
            <w:r w:rsidRPr="00243525">
              <w:rPr>
                <w:sz w:val="24"/>
              </w:rPr>
              <w:t>знаний</w:t>
            </w:r>
            <w:r w:rsidRPr="00243525">
              <w:rPr>
                <w:spacing w:val="-2"/>
                <w:sz w:val="24"/>
              </w:rPr>
              <w:t xml:space="preserve"> </w:t>
            </w:r>
            <w:r w:rsidRPr="00243525">
              <w:rPr>
                <w:sz w:val="24"/>
              </w:rPr>
              <w:t>и</w:t>
            </w:r>
            <w:r w:rsidRPr="00243525">
              <w:rPr>
                <w:spacing w:val="-5"/>
                <w:sz w:val="24"/>
              </w:rPr>
              <w:t xml:space="preserve"> </w:t>
            </w:r>
            <w:r w:rsidRPr="00243525">
              <w:rPr>
                <w:sz w:val="24"/>
              </w:rPr>
              <w:t>навыков</w:t>
            </w:r>
            <w:r w:rsidRPr="00243525">
              <w:rPr>
                <w:spacing w:val="-3"/>
                <w:sz w:val="24"/>
              </w:rPr>
              <w:t xml:space="preserve"> </w:t>
            </w:r>
            <w:r w:rsidRPr="00243525">
              <w:rPr>
                <w:sz w:val="24"/>
              </w:rPr>
              <w:t xml:space="preserve">по </w:t>
            </w:r>
            <w:r w:rsidRPr="00243525">
              <w:rPr>
                <w:spacing w:val="-2"/>
                <w:sz w:val="24"/>
              </w:rPr>
              <w:t>профессии</w:t>
            </w:r>
          </w:p>
        </w:tc>
      </w:tr>
      <w:tr w:rsidR="00243525" w:rsidRPr="00243525" w:rsidTr="0011291E">
        <w:trPr>
          <w:trHeight w:val="553"/>
        </w:trPr>
        <w:tc>
          <w:tcPr>
            <w:tcW w:w="10351" w:type="dxa"/>
          </w:tcPr>
          <w:p w:rsidR="00243525" w:rsidRPr="00243525" w:rsidRDefault="00243525" w:rsidP="00243525">
            <w:pPr>
              <w:tabs>
                <w:tab w:val="left" w:pos="1109"/>
                <w:tab w:val="left" w:pos="1431"/>
                <w:tab w:val="left" w:pos="2927"/>
                <w:tab w:val="left" w:pos="4359"/>
                <w:tab w:val="left" w:pos="4674"/>
                <w:tab w:val="left" w:pos="6732"/>
                <w:tab w:val="left" w:pos="7986"/>
                <w:tab w:val="left" w:pos="8324"/>
              </w:tabs>
              <w:spacing w:line="270" w:lineRule="exact"/>
              <w:ind w:left="110"/>
              <w:rPr>
                <w:sz w:val="24"/>
              </w:rPr>
            </w:pPr>
            <w:r w:rsidRPr="00243525">
              <w:rPr>
                <w:spacing w:val="-2"/>
                <w:sz w:val="24"/>
              </w:rPr>
              <w:t>участие</w:t>
            </w:r>
            <w:r w:rsidRPr="00243525">
              <w:rPr>
                <w:sz w:val="24"/>
              </w:rPr>
              <w:tab/>
            </w:r>
            <w:r w:rsidRPr="00243525">
              <w:rPr>
                <w:spacing w:val="-10"/>
                <w:sz w:val="24"/>
              </w:rPr>
              <w:t>в</w:t>
            </w:r>
            <w:r w:rsidRPr="00243525">
              <w:rPr>
                <w:sz w:val="24"/>
              </w:rPr>
              <w:tab/>
            </w:r>
            <w:r w:rsidRPr="00243525">
              <w:rPr>
                <w:spacing w:val="-2"/>
                <w:sz w:val="24"/>
              </w:rPr>
              <w:t>партнерских</w:t>
            </w:r>
            <w:r w:rsidRPr="00243525">
              <w:rPr>
                <w:sz w:val="24"/>
              </w:rPr>
              <w:tab/>
            </w:r>
            <w:r w:rsidRPr="00243525">
              <w:rPr>
                <w:spacing w:val="-2"/>
                <w:sz w:val="24"/>
              </w:rPr>
              <w:t>программах</w:t>
            </w:r>
            <w:r w:rsidRPr="00243525">
              <w:rPr>
                <w:sz w:val="24"/>
              </w:rPr>
              <w:tab/>
            </w:r>
            <w:r w:rsidRPr="00243525">
              <w:rPr>
                <w:spacing w:val="-10"/>
                <w:sz w:val="24"/>
              </w:rPr>
              <w:t>с</w:t>
            </w:r>
            <w:r w:rsidRPr="00243525">
              <w:rPr>
                <w:sz w:val="24"/>
              </w:rPr>
              <w:tab/>
            </w:r>
            <w:r w:rsidRPr="00243525">
              <w:rPr>
                <w:spacing w:val="-2"/>
                <w:sz w:val="24"/>
              </w:rPr>
              <w:t>промышленными,</w:t>
            </w:r>
            <w:r w:rsidRPr="00243525">
              <w:rPr>
                <w:sz w:val="24"/>
              </w:rPr>
              <w:tab/>
            </w:r>
            <w:r w:rsidRPr="00243525">
              <w:rPr>
                <w:spacing w:val="-2"/>
                <w:sz w:val="24"/>
              </w:rPr>
              <w:t>научными</w:t>
            </w:r>
            <w:r w:rsidRPr="00243525">
              <w:rPr>
                <w:sz w:val="24"/>
              </w:rPr>
              <w:tab/>
            </w:r>
            <w:r w:rsidRPr="00243525">
              <w:rPr>
                <w:spacing w:val="-10"/>
                <w:sz w:val="24"/>
              </w:rPr>
              <w:t>и</w:t>
            </w:r>
            <w:r w:rsidRPr="00243525">
              <w:rPr>
                <w:sz w:val="24"/>
              </w:rPr>
              <w:tab/>
            </w:r>
            <w:r w:rsidRPr="00243525">
              <w:rPr>
                <w:spacing w:val="-2"/>
                <w:sz w:val="24"/>
              </w:rPr>
              <w:t>образовательными</w:t>
            </w:r>
          </w:p>
          <w:p w:rsidR="00243525" w:rsidRPr="00243525" w:rsidRDefault="00243525" w:rsidP="00243525">
            <w:pPr>
              <w:spacing w:line="264" w:lineRule="exact"/>
              <w:ind w:left="110"/>
              <w:rPr>
                <w:sz w:val="24"/>
              </w:rPr>
            </w:pPr>
            <w:r w:rsidRPr="00243525">
              <w:rPr>
                <w:sz w:val="24"/>
              </w:rPr>
              <w:t>организациями</w:t>
            </w:r>
            <w:r w:rsidRPr="00243525">
              <w:rPr>
                <w:spacing w:val="-6"/>
                <w:sz w:val="24"/>
              </w:rPr>
              <w:t xml:space="preserve"> </w:t>
            </w:r>
            <w:r w:rsidRPr="00243525">
              <w:rPr>
                <w:sz w:val="24"/>
              </w:rPr>
              <w:t>для</w:t>
            </w:r>
            <w:r w:rsidRPr="00243525">
              <w:rPr>
                <w:spacing w:val="-3"/>
                <w:sz w:val="24"/>
              </w:rPr>
              <w:t xml:space="preserve"> </w:t>
            </w:r>
            <w:r w:rsidRPr="00243525">
              <w:rPr>
                <w:sz w:val="24"/>
              </w:rPr>
              <w:t>обмена</w:t>
            </w:r>
            <w:r w:rsidRPr="00243525">
              <w:rPr>
                <w:spacing w:val="-3"/>
                <w:sz w:val="24"/>
              </w:rPr>
              <w:t xml:space="preserve"> </w:t>
            </w:r>
            <w:r w:rsidRPr="00243525">
              <w:rPr>
                <w:sz w:val="24"/>
              </w:rPr>
              <w:t>опытом</w:t>
            </w:r>
            <w:r w:rsidRPr="00243525">
              <w:rPr>
                <w:spacing w:val="-3"/>
                <w:sz w:val="24"/>
              </w:rPr>
              <w:t xml:space="preserve"> </w:t>
            </w:r>
            <w:r w:rsidRPr="00243525">
              <w:rPr>
                <w:sz w:val="24"/>
              </w:rPr>
              <w:t>и</w:t>
            </w:r>
            <w:r w:rsidRPr="00243525">
              <w:rPr>
                <w:spacing w:val="-4"/>
                <w:sz w:val="24"/>
              </w:rPr>
              <w:t xml:space="preserve"> </w:t>
            </w:r>
            <w:r w:rsidRPr="00243525">
              <w:rPr>
                <w:sz w:val="24"/>
              </w:rPr>
              <w:t>совместного</w:t>
            </w:r>
            <w:r w:rsidRPr="00243525">
              <w:rPr>
                <w:spacing w:val="-3"/>
                <w:sz w:val="24"/>
              </w:rPr>
              <w:t xml:space="preserve"> </w:t>
            </w:r>
            <w:r w:rsidRPr="00243525">
              <w:rPr>
                <w:sz w:val="24"/>
              </w:rPr>
              <w:t>осуществления</w:t>
            </w:r>
            <w:r w:rsidRPr="00243525">
              <w:rPr>
                <w:spacing w:val="-3"/>
                <w:sz w:val="24"/>
              </w:rPr>
              <w:t xml:space="preserve"> </w:t>
            </w:r>
            <w:r w:rsidRPr="00243525">
              <w:rPr>
                <w:spacing w:val="-2"/>
                <w:sz w:val="24"/>
              </w:rPr>
              <w:t>исследований</w:t>
            </w:r>
          </w:p>
        </w:tc>
      </w:tr>
      <w:tr w:rsidR="00243525" w:rsidRPr="00243525" w:rsidTr="0011291E">
        <w:trPr>
          <w:trHeight w:val="828"/>
        </w:trPr>
        <w:tc>
          <w:tcPr>
            <w:tcW w:w="10351" w:type="dxa"/>
          </w:tcPr>
          <w:p w:rsidR="00243525" w:rsidRPr="00243525" w:rsidRDefault="00243525" w:rsidP="00243525">
            <w:pPr>
              <w:ind w:left="110"/>
              <w:rPr>
                <w:sz w:val="24"/>
              </w:rPr>
            </w:pPr>
            <w:r w:rsidRPr="00243525">
              <w:rPr>
                <w:sz w:val="24"/>
              </w:rPr>
              <w:t>организация</w:t>
            </w:r>
            <w:r w:rsidRPr="00243525">
              <w:rPr>
                <w:spacing w:val="40"/>
                <w:sz w:val="24"/>
              </w:rPr>
              <w:t xml:space="preserve"> </w:t>
            </w:r>
            <w:r w:rsidRPr="00243525">
              <w:rPr>
                <w:sz w:val="24"/>
              </w:rPr>
              <w:t>и</w:t>
            </w:r>
            <w:r w:rsidRPr="00243525">
              <w:rPr>
                <w:spacing w:val="40"/>
                <w:sz w:val="24"/>
              </w:rPr>
              <w:t xml:space="preserve"> </w:t>
            </w:r>
            <w:r w:rsidRPr="00243525">
              <w:rPr>
                <w:sz w:val="24"/>
              </w:rPr>
              <w:t>проведение</w:t>
            </w:r>
            <w:r w:rsidRPr="00243525">
              <w:rPr>
                <w:spacing w:val="40"/>
                <w:sz w:val="24"/>
              </w:rPr>
              <w:t xml:space="preserve"> </w:t>
            </w:r>
            <w:r w:rsidRPr="00243525">
              <w:rPr>
                <w:sz w:val="24"/>
              </w:rPr>
              <w:t>научно-практических</w:t>
            </w:r>
            <w:r w:rsidRPr="00243525">
              <w:rPr>
                <w:spacing w:val="40"/>
                <w:sz w:val="24"/>
              </w:rPr>
              <w:t xml:space="preserve"> </w:t>
            </w:r>
            <w:r w:rsidRPr="00243525">
              <w:rPr>
                <w:sz w:val="24"/>
              </w:rPr>
              <w:t>конференций,</w:t>
            </w:r>
            <w:r w:rsidRPr="00243525">
              <w:rPr>
                <w:spacing w:val="40"/>
                <w:sz w:val="24"/>
              </w:rPr>
              <w:t xml:space="preserve"> </w:t>
            </w:r>
            <w:r w:rsidRPr="00243525">
              <w:rPr>
                <w:sz w:val="24"/>
              </w:rPr>
              <w:t>круглых</w:t>
            </w:r>
            <w:r w:rsidRPr="00243525">
              <w:rPr>
                <w:spacing w:val="40"/>
                <w:sz w:val="24"/>
              </w:rPr>
              <w:t xml:space="preserve"> </w:t>
            </w:r>
            <w:r w:rsidRPr="00243525">
              <w:rPr>
                <w:sz w:val="24"/>
              </w:rPr>
              <w:t>столов</w:t>
            </w:r>
            <w:r w:rsidRPr="00243525">
              <w:rPr>
                <w:spacing w:val="40"/>
                <w:sz w:val="24"/>
              </w:rPr>
              <w:t xml:space="preserve"> </w:t>
            </w:r>
            <w:r w:rsidRPr="00243525">
              <w:rPr>
                <w:sz w:val="24"/>
              </w:rPr>
              <w:t>и</w:t>
            </w:r>
            <w:r w:rsidRPr="00243525">
              <w:rPr>
                <w:spacing w:val="40"/>
                <w:sz w:val="24"/>
              </w:rPr>
              <w:t xml:space="preserve"> </w:t>
            </w:r>
            <w:r w:rsidRPr="00243525">
              <w:rPr>
                <w:sz w:val="24"/>
              </w:rPr>
              <w:t>семинаров,</w:t>
            </w:r>
            <w:r w:rsidRPr="00243525">
              <w:rPr>
                <w:spacing w:val="80"/>
                <w:sz w:val="24"/>
              </w:rPr>
              <w:t xml:space="preserve"> </w:t>
            </w:r>
            <w:r w:rsidRPr="00243525">
              <w:rPr>
                <w:sz w:val="24"/>
              </w:rPr>
              <w:t>нацеленных</w:t>
            </w:r>
            <w:r w:rsidRPr="00243525">
              <w:rPr>
                <w:spacing w:val="59"/>
                <w:sz w:val="24"/>
              </w:rPr>
              <w:t xml:space="preserve"> </w:t>
            </w:r>
            <w:r w:rsidRPr="00243525">
              <w:rPr>
                <w:sz w:val="24"/>
              </w:rPr>
              <w:t>на</w:t>
            </w:r>
            <w:r w:rsidRPr="00243525">
              <w:rPr>
                <w:spacing w:val="59"/>
                <w:sz w:val="24"/>
              </w:rPr>
              <w:t xml:space="preserve"> </w:t>
            </w:r>
            <w:r w:rsidRPr="00243525">
              <w:rPr>
                <w:sz w:val="24"/>
              </w:rPr>
              <w:t>обсуждение</w:t>
            </w:r>
            <w:r w:rsidRPr="00243525">
              <w:rPr>
                <w:spacing w:val="58"/>
                <w:sz w:val="24"/>
              </w:rPr>
              <w:t xml:space="preserve"> </w:t>
            </w:r>
            <w:r w:rsidRPr="00243525">
              <w:rPr>
                <w:sz w:val="24"/>
              </w:rPr>
              <w:t>актуальных</w:t>
            </w:r>
            <w:r w:rsidRPr="00243525">
              <w:rPr>
                <w:spacing w:val="61"/>
                <w:sz w:val="24"/>
              </w:rPr>
              <w:t xml:space="preserve"> </w:t>
            </w:r>
            <w:r w:rsidRPr="00243525">
              <w:rPr>
                <w:sz w:val="24"/>
              </w:rPr>
              <w:t>вопросов</w:t>
            </w:r>
            <w:r w:rsidRPr="00243525">
              <w:rPr>
                <w:spacing w:val="58"/>
                <w:sz w:val="24"/>
              </w:rPr>
              <w:t xml:space="preserve"> </w:t>
            </w:r>
            <w:r w:rsidRPr="00243525">
              <w:rPr>
                <w:sz w:val="24"/>
              </w:rPr>
              <w:t>и</w:t>
            </w:r>
            <w:r w:rsidRPr="00243525">
              <w:rPr>
                <w:spacing w:val="61"/>
                <w:sz w:val="24"/>
              </w:rPr>
              <w:t xml:space="preserve"> </w:t>
            </w:r>
            <w:r w:rsidRPr="00243525">
              <w:rPr>
                <w:sz w:val="24"/>
              </w:rPr>
              <w:t>вызовов</w:t>
            </w:r>
            <w:r w:rsidRPr="00243525">
              <w:rPr>
                <w:spacing w:val="60"/>
                <w:sz w:val="24"/>
              </w:rPr>
              <w:t xml:space="preserve"> </w:t>
            </w:r>
            <w:r w:rsidRPr="00243525">
              <w:rPr>
                <w:sz w:val="24"/>
              </w:rPr>
              <w:t>в</w:t>
            </w:r>
            <w:r w:rsidRPr="00243525">
              <w:rPr>
                <w:spacing w:val="67"/>
                <w:sz w:val="24"/>
              </w:rPr>
              <w:t xml:space="preserve"> </w:t>
            </w:r>
            <w:r w:rsidRPr="00243525">
              <w:rPr>
                <w:sz w:val="24"/>
              </w:rPr>
              <w:t>профессии</w:t>
            </w:r>
            <w:r w:rsidRPr="00243525">
              <w:rPr>
                <w:spacing w:val="61"/>
                <w:sz w:val="24"/>
              </w:rPr>
              <w:t xml:space="preserve"> </w:t>
            </w:r>
            <w:r w:rsidRPr="00243525">
              <w:rPr>
                <w:sz w:val="24"/>
              </w:rPr>
              <w:t>15.01.05</w:t>
            </w:r>
            <w:r w:rsidRPr="00243525">
              <w:rPr>
                <w:spacing w:val="65"/>
                <w:sz w:val="24"/>
              </w:rPr>
              <w:t xml:space="preserve"> </w:t>
            </w:r>
            <w:r w:rsidRPr="00243525">
              <w:rPr>
                <w:spacing w:val="-2"/>
                <w:sz w:val="24"/>
              </w:rPr>
              <w:t>«Сварщик</w:t>
            </w:r>
          </w:p>
          <w:p w:rsidR="00243525" w:rsidRPr="00243525" w:rsidRDefault="00243525" w:rsidP="00243525">
            <w:pPr>
              <w:spacing w:line="264" w:lineRule="exact"/>
              <w:ind w:left="110"/>
              <w:rPr>
                <w:sz w:val="24"/>
              </w:rPr>
            </w:pPr>
            <w:r w:rsidRPr="00243525">
              <w:rPr>
                <w:sz w:val="24"/>
              </w:rPr>
              <w:t>(ручной</w:t>
            </w:r>
            <w:r w:rsidRPr="00243525">
              <w:rPr>
                <w:spacing w:val="-4"/>
                <w:sz w:val="24"/>
              </w:rPr>
              <w:t xml:space="preserve"> </w:t>
            </w:r>
            <w:r w:rsidRPr="00243525">
              <w:rPr>
                <w:sz w:val="24"/>
              </w:rPr>
              <w:t>и</w:t>
            </w:r>
            <w:r w:rsidRPr="00243525">
              <w:rPr>
                <w:spacing w:val="-4"/>
                <w:sz w:val="24"/>
              </w:rPr>
              <w:t xml:space="preserve"> </w:t>
            </w:r>
            <w:r w:rsidRPr="00243525">
              <w:rPr>
                <w:sz w:val="24"/>
              </w:rPr>
              <w:t>частично</w:t>
            </w:r>
            <w:r w:rsidRPr="00243525">
              <w:rPr>
                <w:spacing w:val="-4"/>
                <w:sz w:val="24"/>
              </w:rPr>
              <w:t xml:space="preserve"> </w:t>
            </w:r>
            <w:r w:rsidRPr="00243525">
              <w:rPr>
                <w:sz w:val="24"/>
              </w:rPr>
              <w:t>механизированной</w:t>
            </w:r>
            <w:r w:rsidRPr="00243525">
              <w:rPr>
                <w:spacing w:val="-4"/>
                <w:sz w:val="24"/>
              </w:rPr>
              <w:t xml:space="preserve"> </w:t>
            </w:r>
            <w:r w:rsidRPr="00243525">
              <w:rPr>
                <w:sz w:val="24"/>
              </w:rPr>
              <w:t>сварки</w:t>
            </w:r>
            <w:r w:rsidRPr="00243525">
              <w:rPr>
                <w:spacing w:val="-3"/>
                <w:sz w:val="24"/>
              </w:rPr>
              <w:t xml:space="preserve"> </w:t>
            </w:r>
            <w:r w:rsidRPr="00243525">
              <w:rPr>
                <w:spacing w:val="-2"/>
                <w:sz w:val="24"/>
              </w:rPr>
              <w:t>(наплавки)</w:t>
            </w:r>
          </w:p>
        </w:tc>
      </w:tr>
      <w:tr w:rsidR="00243525" w:rsidRPr="00243525" w:rsidTr="0011291E">
        <w:trPr>
          <w:trHeight w:val="551"/>
        </w:trPr>
        <w:tc>
          <w:tcPr>
            <w:tcW w:w="10351" w:type="dxa"/>
          </w:tcPr>
          <w:p w:rsidR="00243525" w:rsidRPr="00243525" w:rsidRDefault="00243525" w:rsidP="00243525">
            <w:pPr>
              <w:spacing w:line="268" w:lineRule="exact"/>
              <w:ind w:left="110"/>
              <w:rPr>
                <w:sz w:val="24"/>
              </w:rPr>
            </w:pPr>
            <w:r w:rsidRPr="00243525">
              <w:rPr>
                <w:sz w:val="24"/>
              </w:rPr>
              <w:t>организация</w:t>
            </w:r>
            <w:r w:rsidRPr="00243525">
              <w:rPr>
                <w:spacing w:val="20"/>
                <w:sz w:val="24"/>
              </w:rPr>
              <w:t xml:space="preserve"> </w:t>
            </w:r>
            <w:r w:rsidRPr="00243525">
              <w:rPr>
                <w:sz w:val="24"/>
              </w:rPr>
              <w:t>практических</w:t>
            </w:r>
            <w:r w:rsidRPr="00243525">
              <w:rPr>
                <w:spacing w:val="22"/>
                <w:sz w:val="24"/>
              </w:rPr>
              <w:t xml:space="preserve"> </w:t>
            </w:r>
            <w:r w:rsidRPr="00243525">
              <w:rPr>
                <w:sz w:val="24"/>
              </w:rPr>
              <w:t>занятий,</w:t>
            </w:r>
            <w:r w:rsidRPr="00243525">
              <w:rPr>
                <w:spacing w:val="20"/>
                <w:sz w:val="24"/>
              </w:rPr>
              <w:t xml:space="preserve"> </w:t>
            </w:r>
            <w:r w:rsidRPr="00243525">
              <w:rPr>
                <w:sz w:val="24"/>
              </w:rPr>
              <w:t>направленных</w:t>
            </w:r>
            <w:r w:rsidRPr="00243525">
              <w:rPr>
                <w:spacing w:val="22"/>
                <w:sz w:val="24"/>
              </w:rPr>
              <w:t xml:space="preserve"> </w:t>
            </w:r>
            <w:r w:rsidRPr="00243525">
              <w:rPr>
                <w:sz w:val="24"/>
              </w:rPr>
              <w:t>на</w:t>
            </w:r>
            <w:r w:rsidRPr="00243525">
              <w:rPr>
                <w:spacing w:val="19"/>
                <w:sz w:val="24"/>
              </w:rPr>
              <w:t xml:space="preserve"> </w:t>
            </w:r>
            <w:r w:rsidRPr="00243525">
              <w:rPr>
                <w:sz w:val="24"/>
              </w:rPr>
              <w:t>приобретение</w:t>
            </w:r>
            <w:r w:rsidRPr="00243525">
              <w:rPr>
                <w:spacing w:val="22"/>
                <w:sz w:val="24"/>
              </w:rPr>
              <w:t xml:space="preserve"> </w:t>
            </w:r>
            <w:r w:rsidRPr="00243525">
              <w:rPr>
                <w:sz w:val="24"/>
              </w:rPr>
              <w:t>опыта</w:t>
            </w:r>
            <w:r w:rsidRPr="00243525">
              <w:rPr>
                <w:spacing w:val="22"/>
                <w:sz w:val="24"/>
              </w:rPr>
              <w:t xml:space="preserve"> </w:t>
            </w:r>
            <w:r w:rsidRPr="00243525">
              <w:rPr>
                <w:sz w:val="24"/>
              </w:rPr>
              <w:t>работы</w:t>
            </w:r>
            <w:r w:rsidRPr="00243525">
              <w:rPr>
                <w:spacing w:val="22"/>
                <w:sz w:val="24"/>
              </w:rPr>
              <w:t xml:space="preserve"> </w:t>
            </w:r>
            <w:r w:rsidRPr="00243525">
              <w:rPr>
                <w:sz w:val="24"/>
              </w:rPr>
              <w:t>по</w:t>
            </w:r>
            <w:r w:rsidRPr="00243525">
              <w:rPr>
                <w:spacing w:val="28"/>
                <w:sz w:val="24"/>
              </w:rPr>
              <w:t xml:space="preserve"> </w:t>
            </w:r>
            <w:r w:rsidRPr="00243525">
              <w:rPr>
                <w:spacing w:val="-2"/>
                <w:sz w:val="24"/>
              </w:rPr>
              <w:t>профессии</w:t>
            </w:r>
          </w:p>
          <w:p w:rsidR="00243525" w:rsidRPr="00243525" w:rsidRDefault="00243525" w:rsidP="00243525">
            <w:pPr>
              <w:spacing w:line="264" w:lineRule="exact"/>
              <w:ind w:left="110"/>
              <w:rPr>
                <w:sz w:val="24"/>
              </w:rPr>
            </w:pPr>
            <w:r w:rsidRPr="00243525">
              <w:rPr>
                <w:sz w:val="24"/>
              </w:rPr>
              <w:t>15.01.05</w:t>
            </w:r>
            <w:r w:rsidRPr="00243525">
              <w:rPr>
                <w:spacing w:val="-7"/>
                <w:sz w:val="24"/>
              </w:rPr>
              <w:t xml:space="preserve"> </w:t>
            </w:r>
            <w:r w:rsidRPr="00243525">
              <w:rPr>
                <w:sz w:val="24"/>
              </w:rPr>
              <w:t>Сварщик</w:t>
            </w:r>
            <w:r w:rsidRPr="00243525">
              <w:rPr>
                <w:spacing w:val="-4"/>
                <w:sz w:val="24"/>
              </w:rPr>
              <w:t xml:space="preserve"> </w:t>
            </w:r>
            <w:r w:rsidRPr="00243525">
              <w:rPr>
                <w:sz w:val="24"/>
              </w:rPr>
              <w:t>(ручной</w:t>
            </w:r>
            <w:r w:rsidRPr="00243525">
              <w:rPr>
                <w:spacing w:val="-4"/>
                <w:sz w:val="24"/>
              </w:rPr>
              <w:t xml:space="preserve"> </w:t>
            </w:r>
            <w:r w:rsidRPr="00243525">
              <w:rPr>
                <w:sz w:val="24"/>
              </w:rPr>
              <w:t>и</w:t>
            </w:r>
            <w:r w:rsidRPr="00243525">
              <w:rPr>
                <w:spacing w:val="-3"/>
                <w:sz w:val="24"/>
              </w:rPr>
              <w:t xml:space="preserve"> </w:t>
            </w:r>
            <w:r w:rsidRPr="00243525">
              <w:rPr>
                <w:sz w:val="24"/>
              </w:rPr>
              <w:t>частично</w:t>
            </w:r>
            <w:r w:rsidRPr="00243525">
              <w:rPr>
                <w:spacing w:val="-4"/>
                <w:sz w:val="24"/>
              </w:rPr>
              <w:t xml:space="preserve"> </w:t>
            </w:r>
            <w:r w:rsidRPr="00243525">
              <w:rPr>
                <w:sz w:val="24"/>
              </w:rPr>
              <w:t>механизированной</w:t>
            </w:r>
            <w:r w:rsidRPr="00243525">
              <w:rPr>
                <w:spacing w:val="-4"/>
                <w:sz w:val="24"/>
              </w:rPr>
              <w:t xml:space="preserve"> </w:t>
            </w:r>
            <w:r w:rsidRPr="00243525">
              <w:rPr>
                <w:sz w:val="24"/>
              </w:rPr>
              <w:t>сварки</w:t>
            </w:r>
            <w:r w:rsidRPr="00243525">
              <w:rPr>
                <w:spacing w:val="-3"/>
                <w:sz w:val="24"/>
              </w:rPr>
              <w:t xml:space="preserve"> </w:t>
            </w:r>
            <w:r w:rsidRPr="00243525">
              <w:rPr>
                <w:spacing w:val="-2"/>
                <w:sz w:val="24"/>
              </w:rPr>
              <w:t>(наплавки)</w:t>
            </w:r>
          </w:p>
        </w:tc>
      </w:tr>
      <w:tr w:rsidR="00243525" w:rsidRPr="00243525" w:rsidTr="0011291E">
        <w:trPr>
          <w:trHeight w:val="827"/>
        </w:trPr>
        <w:tc>
          <w:tcPr>
            <w:tcW w:w="10351" w:type="dxa"/>
          </w:tcPr>
          <w:p w:rsidR="00243525" w:rsidRPr="00243525" w:rsidRDefault="00243525" w:rsidP="00243525">
            <w:pPr>
              <w:ind w:left="110"/>
              <w:rPr>
                <w:sz w:val="24"/>
              </w:rPr>
            </w:pPr>
            <w:r w:rsidRPr="00243525">
              <w:rPr>
                <w:sz w:val="24"/>
              </w:rPr>
              <w:t>проведение</w:t>
            </w:r>
            <w:r w:rsidRPr="00243525">
              <w:rPr>
                <w:spacing w:val="40"/>
                <w:sz w:val="24"/>
              </w:rPr>
              <w:t xml:space="preserve"> </w:t>
            </w:r>
            <w:r w:rsidRPr="00243525">
              <w:rPr>
                <w:sz w:val="24"/>
              </w:rPr>
              <w:t>регулярного</w:t>
            </w:r>
            <w:r w:rsidRPr="00243525">
              <w:rPr>
                <w:spacing w:val="40"/>
                <w:sz w:val="24"/>
              </w:rPr>
              <w:t xml:space="preserve"> </w:t>
            </w:r>
            <w:r w:rsidRPr="00243525">
              <w:rPr>
                <w:sz w:val="24"/>
              </w:rPr>
              <w:t>мониторинга</w:t>
            </w:r>
            <w:r w:rsidRPr="00243525">
              <w:rPr>
                <w:spacing w:val="40"/>
                <w:sz w:val="24"/>
              </w:rPr>
              <w:t xml:space="preserve"> </w:t>
            </w:r>
            <w:r w:rsidRPr="00243525">
              <w:rPr>
                <w:sz w:val="24"/>
              </w:rPr>
              <w:t>и</w:t>
            </w:r>
            <w:r w:rsidRPr="00243525">
              <w:rPr>
                <w:spacing w:val="40"/>
                <w:sz w:val="24"/>
              </w:rPr>
              <w:t xml:space="preserve"> </w:t>
            </w:r>
            <w:r w:rsidRPr="00243525">
              <w:rPr>
                <w:sz w:val="24"/>
              </w:rPr>
              <w:t>оценки</w:t>
            </w:r>
            <w:r w:rsidRPr="00243525">
              <w:rPr>
                <w:spacing w:val="40"/>
                <w:sz w:val="24"/>
              </w:rPr>
              <w:t xml:space="preserve"> </w:t>
            </w:r>
            <w:r w:rsidRPr="00243525">
              <w:rPr>
                <w:sz w:val="24"/>
              </w:rPr>
              <w:t>качества</w:t>
            </w:r>
            <w:r w:rsidRPr="00243525">
              <w:rPr>
                <w:spacing w:val="40"/>
                <w:sz w:val="24"/>
              </w:rPr>
              <w:t xml:space="preserve"> </w:t>
            </w:r>
            <w:r w:rsidRPr="00243525">
              <w:rPr>
                <w:sz w:val="24"/>
              </w:rPr>
              <w:t>образовательного</w:t>
            </w:r>
            <w:r w:rsidRPr="00243525">
              <w:rPr>
                <w:spacing w:val="40"/>
                <w:sz w:val="24"/>
              </w:rPr>
              <w:t xml:space="preserve"> </w:t>
            </w:r>
            <w:r w:rsidRPr="00243525">
              <w:rPr>
                <w:sz w:val="24"/>
              </w:rPr>
              <w:t>процесса</w:t>
            </w:r>
            <w:r w:rsidRPr="00243525">
              <w:rPr>
                <w:spacing w:val="40"/>
                <w:sz w:val="24"/>
              </w:rPr>
              <w:t xml:space="preserve"> </w:t>
            </w:r>
            <w:r w:rsidRPr="00243525">
              <w:rPr>
                <w:sz w:val="24"/>
              </w:rPr>
              <w:t>с</w:t>
            </w:r>
            <w:r w:rsidRPr="00243525">
              <w:rPr>
                <w:spacing w:val="40"/>
                <w:sz w:val="24"/>
              </w:rPr>
              <w:t xml:space="preserve"> </w:t>
            </w:r>
            <w:r w:rsidRPr="00243525">
              <w:rPr>
                <w:sz w:val="24"/>
              </w:rPr>
              <w:t>учетом обратной</w:t>
            </w:r>
            <w:r w:rsidRPr="00243525">
              <w:rPr>
                <w:spacing w:val="33"/>
                <w:sz w:val="24"/>
              </w:rPr>
              <w:t xml:space="preserve">  </w:t>
            </w:r>
            <w:r w:rsidRPr="00243525">
              <w:rPr>
                <w:sz w:val="24"/>
              </w:rPr>
              <w:t>связи</w:t>
            </w:r>
            <w:r w:rsidRPr="00243525">
              <w:rPr>
                <w:spacing w:val="33"/>
                <w:sz w:val="24"/>
              </w:rPr>
              <w:t xml:space="preserve">  </w:t>
            </w:r>
            <w:r w:rsidRPr="00243525">
              <w:rPr>
                <w:sz w:val="24"/>
              </w:rPr>
              <w:t>от</w:t>
            </w:r>
            <w:r w:rsidRPr="00243525">
              <w:rPr>
                <w:spacing w:val="34"/>
                <w:sz w:val="24"/>
              </w:rPr>
              <w:t xml:space="preserve">  </w:t>
            </w:r>
            <w:r w:rsidRPr="00243525">
              <w:rPr>
                <w:sz w:val="24"/>
              </w:rPr>
              <w:t>обучающихся</w:t>
            </w:r>
            <w:r w:rsidRPr="00243525">
              <w:rPr>
                <w:spacing w:val="33"/>
                <w:sz w:val="24"/>
              </w:rPr>
              <w:t xml:space="preserve">  </w:t>
            </w:r>
            <w:r w:rsidRPr="00243525">
              <w:rPr>
                <w:sz w:val="24"/>
              </w:rPr>
              <w:t>и</w:t>
            </w:r>
            <w:r w:rsidRPr="00243525">
              <w:rPr>
                <w:spacing w:val="33"/>
                <w:sz w:val="24"/>
              </w:rPr>
              <w:t xml:space="preserve">  </w:t>
            </w:r>
            <w:r w:rsidRPr="00243525">
              <w:rPr>
                <w:sz w:val="24"/>
              </w:rPr>
              <w:t>других</w:t>
            </w:r>
            <w:r w:rsidRPr="00243525">
              <w:rPr>
                <w:spacing w:val="33"/>
                <w:sz w:val="24"/>
              </w:rPr>
              <w:t xml:space="preserve">  </w:t>
            </w:r>
            <w:r w:rsidRPr="00243525">
              <w:rPr>
                <w:sz w:val="24"/>
              </w:rPr>
              <w:t>заинтересованных</w:t>
            </w:r>
            <w:r w:rsidRPr="00243525">
              <w:rPr>
                <w:spacing w:val="33"/>
                <w:sz w:val="24"/>
              </w:rPr>
              <w:t xml:space="preserve">  </w:t>
            </w:r>
            <w:r w:rsidRPr="00243525">
              <w:rPr>
                <w:sz w:val="24"/>
              </w:rPr>
              <w:t>сторон,</w:t>
            </w:r>
            <w:r w:rsidRPr="00243525">
              <w:rPr>
                <w:spacing w:val="33"/>
                <w:sz w:val="24"/>
              </w:rPr>
              <w:t xml:space="preserve">  </w:t>
            </w:r>
            <w:r w:rsidRPr="00243525">
              <w:rPr>
                <w:sz w:val="24"/>
              </w:rPr>
              <w:t>для</w:t>
            </w:r>
            <w:r w:rsidRPr="00243525">
              <w:rPr>
                <w:spacing w:val="33"/>
                <w:sz w:val="24"/>
              </w:rPr>
              <w:t xml:space="preserve">  </w:t>
            </w:r>
            <w:r w:rsidRPr="00243525">
              <w:rPr>
                <w:spacing w:val="-2"/>
                <w:sz w:val="24"/>
              </w:rPr>
              <w:t>непрерывного</w:t>
            </w:r>
          </w:p>
          <w:p w:rsidR="00243525" w:rsidRPr="00243525" w:rsidRDefault="00243525" w:rsidP="00243525">
            <w:pPr>
              <w:spacing w:line="264" w:lineRule="exact"/>
              <w:ind w:left="110"/>
              <w:rPr>
                <w:sz w:val="24"/>
              </w:rPr>
            </w:pPr>
            <w:r w:rsidRPr="00243525">
              <w:rPr>
                <w:sz w:val="24"/>
              </w:rPr>
              <w:t>улучшения</w:t>
            </w:r>
            <w:r w:rsidRPr="00243525">
              <w:rPr>
                <w:spacing w:val="-5"/>
                <w:sz w:val="24"/>
              </w:rPr>
              <w:t xml:space="preserve"> </w:t>
            </w:r>
            <w:r w:rsidRPr="00243525">
              <w:rPr>
                <w:sz w:val="24"/>
              </w:rPr>
              <w:t>качества</w:t>
            </w:r>
            <w:r w:rsidRPr="00243525">
              <w:rPr>
                <w:spacing w:val="-4"/>
                <w:sz w:val="24"/>
              </w:rPr>
              <w:t xml:space="preserve"> </w:t>
            </w:r>
            <w:r w:rsidRPr="00243525">
              <w:rPr>
                <w:spacing w:val="-2"/>
                <w:sz w:val="24"/>
              </w:rPr>
              <w:t>обучения</w:t>
            </w:r>
          </w:p>
        </w:tc>
      </w:tr>
    </w:tbl>
    <w:p w:rsidR="00243525" w:rsidRPr="00243525" w:rsidRDefault="00243525" w:rsidP="00243525">
      <w:pPr>
        <w:spacing w:before="232"/>
        <w:rPr>
          <w:b/>
          <w:sz w:val="24"/>
          <w:szCs w:val="24"/>
        </w:rPr>
      </w:pPr>
    </w:p>
    <w:p w:rsidR="00243525" w:rsidRPr="00243525" w:rsidRDefault="00243525" w:rsidP="00243525">
      <w:pPr>
        <w:spacing w:after="4"/>
        <w:ind w:left="849"/>
        <w:rPr>
          <w:b/>
          <w:sz w:val="24"/>
        </w:rPr>
      </w:pPr>
      <w:r w:rsidRPr="00243525">
        <w:rPr>
          <w:b/>
          <w:sz w:val="24"/>
        </w:rPr>
        <w:t>Модуль</w:t>
      </w:r>
      <w:r w:rsidRPr="00243525">
        <w:rPr>
          <w:b/>
          <w:spacing w:val="-1"/>
          <w:sz w:val="24"/>
        </w:rPr>
        <w:t xml:space="preserve"> </w:t>
      </w:r>
      <w:r w:rsidRPr="00243525">
        <w:rPr>
          <w:b/>
          <w:spacing w:val="-2"/>
          <w:sz w:val="24"/>
        </w:rPr>
        <w:t>«Кураторство»</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51"/>
      </w:tblGrid>
      <w:tr w:rsidR="00243525" w:rsidRPr="00243525" w:rsidTr="0011291E">
        <w:trPr>
          <w:trHeight w:val="551"/>
        </w:trPr>
        <w:tc>
          <w:tcPr>
            <w:tcW w:w="10351" w:type="dxa"/>
          </w:tcPr>
          <w:p w:rsidR="00243525" w:rsidRPr="00243525" w:rsidRDefault="00243525" w:rsidP="00243525">
            <w:pPr>
              <w:tabs>
                <w:tab w:val="left" w:pos="1793"/>
                <w:tab w:val="left" w:pos="4297"/>
                <w:tab w:val="left" w:pos="5856"/>
                <w:tab w:val="left" w:pos="7190"/>
                <w:tab w:val="left" w:pos="8817"/>
              </w:tabs>
              <w:spacing w:line="268" w:lineRule="exact"/>
              <w:ind w:left="110"/>
              <w:rPr>
                <w:sz w:val="24"/>
              </w:rPr>
            </w:pPr>
            <w:r w:rsidRPr="00243525">
              <w:rPr>
                <w:spacing w:val="-2"/>
                <w:sz w:val="24"/>
              </w:rPr>
              <w:t>организацию</w:t>
            </w:r>
            <w:r w:rsidRPr="00243525">
              <w:rPr>
                <w:sz w:val="24"/>
              </w:rPr>
              <w:tab/>
            </w:r>
            <w:r w:rsidRPr="00243525">
              <w:rPr>
                <w:spacing w:val="-2"/>
                <w:sz w:val="24"/>
              </w:rPr>
              <w:t>социально-значимых</w:t>
            </w:r>
            <w:r w:rsidRPr="00243525">
              <w:rPr>
                <w:sz w:val="24"/>
              </w:rPr>
              <w:tab/>
            </w:r>
            <w:r w:rsidRPr="00243525">
              <w:rPr>
                <w:spacing w:val="-2"/>
                <w:sz w:val="24"/>
              </w:rPr>
              <w:t>совместных</w:t>
            </w:r>
            <w:r w:rsidRPr="00243525">
              <w:rPr>
                <w:sz w:val="24"/>
              </w:rPr>
              <w:tab/>
            </w:r>
            <w:r w:rsidRPr="00243525">
              <w:rPr>
                <w:spacing w:val="-2"/>
                <w:sz w:val="24"/>
              </w:rPr>
              <w:t>проектов,</w:t>
            </w:r>
            <w:r w:rsidRPr="00243525">
              <w:rPr>
                <w:sz w:val="24"/>
              </w:rPr>
              <w:tab/>
            </w:r>
            <w:r w:rsidRPr="00243525">
              <w:rPr>
                <w:spacing w:val="-2"/>
                <w:sz w:val="24"/>
              </w:rPr>
              <w:t>отвечающих</w:t>
            </w:r>
            <w:r w:rsidRPr="00243525">
              <w:rPr>
                <w:sz w:val="24"/>
              </w:rPr>
              <w:tab/>
            </w:r>
            <w:r w:rsidRPr="00243525">
              <w:rPr>
                <w:spacing w:val="-2"/>
                <w:sz w:val="24"/>
              </w:rPr>
              <w:t>потребностям</w:t>
            </w:r>
          </w:p>
          <w:p w:rsidR="00243525" w:rsidRPr="00243525" w:rsidRDefault="00243525" w:rsidP="00243525">
            <w:pPr>
              <w:spacing w:line="264" w:lineRule="exact"/>
              <w:ind w:left="110"/>
              <w:rPr>
                <w:sz w:val="24"/>
              </w:rPr>
            </w:pPr>
            <w:r w:rsidRPr="00243525">
              <w:rPr>
                <w:sz w:val="24"/>
              </w:rPr>
              <w:t>обучающихся,</w:t>
            </w:r>
            <w:r w:rsidRPr="00243525">
              <w:rPr>
                <w:spacing w:val="27"/>
                <w:sz w:val="24"/>
              </w:rPr>
              <w:t xml:space="preserve">  </w:t>
            </w:r>
            <w:r w:rsidRPr="00243525">
              <w:rPr>
                <w:sz w:val="24"/>
              </w:rPr>
              <w:t>дающих</w:t>
            </w:r>
            <w:r w:rsidRPr="00243525">
              <w:rPr>
                <w:spacing w:val="29"/>
                <w:sz w:val="24"/>
              </w:rPr>
              <w:t xml:space="preserve">  </w:t>
            </w:r>
            <w:r w:rsidRPr="00243525">
              <w:rPr>
                <w:sz w:val="24"/>
              </w:rPr>
              <w:t>возможности</w:t>
            </w:r>
            <w:r w:rsidRPr="00243525">
              <w:rPr>
                <w:spacing w:val="28"/>
                <w:sz w:val="24"/>
              </w:rPr>
              <w:t xml:space="preserve">  </w:t>
            </w:r>
            <w:r w:rsidRPr="00243525">
              <w:rPr>
                <w:sz w:val="24"/>
              </w:rPr>
              <w:t>для</w:t>
            </w:r>
            <w:r w:rsidRPr="00243525">
              <w:rPr>
                <w:spacing w:val="27"/>
                <w:sz w:val="24"/>
              </w:rPr>
              <w:t xml:space="preserve">  </w:t>
            </w:r>
            <w:r w:rsidRPr="00243525">
              <w:rPr>
                <w:sz w:val="24"/>
              </w:rPr>
              <w:t>их</w:t>
            </w:r>
            <w:r w:rsidRPr="00243525">
              <w:rPr>
                <w:spacing w:val="27"/>
                <w:sz w:val="24"/>
              </w:rPr>
              <w:t xml:space="preserve">  </w:t>
            </w:r>
            <w:r w:rsidRPr="00243525">
              <w:rPr>
                <w:sz w:val="24"/>
              </w:rPr>
              <w:t>самореализации,</w:t>
            </w:r>
            <w:r w:rsidRPr="00243525">
              <w:rPr>
                <w:spacing w:val="30"/>
                <w:sz w:val="24"/>
              </w:rPr>
              <w:t xml:space="preserve">  </w:t>
            </w:r>
            <w:r w:rsidRPr="00243525">
              <w:rPr>
                <w:sz w:val="24"/>
              </w:rPr>
              <w:t>установления</w:t>
            </w:r>
            <w:r w:rsidRPr="00243525">
              <w:rPr>
                <w:spacing w:val="27"/>
                <w:sz w:val="24"/>
              </w:rPr>
              <w:t xml:space="preserve">  </w:t>
            </w:r>
            <w:r w:rsidRPr="00243525">
              <w:rPr>
                <w:sz w:val="24"/>
              </w:rPr>
              <w:t>и</w:t>
            </w:r>
            <w:r w:rsidRPr="00243525">
              <w:rPr>
                <w:spacing w:val="30"/>
                <w:sz w:val="24"/>
              </w:rPr>
              <w:t xml:space="preserve">  </w:t>
            </w:r>
            <w:r w:rsidRPr="00243525">
              <w:rPr>
                <w:spacing w:val="-2"/>
                <w:sz w:val="24"/>
              </w:rPr>
              <w:t>укрепления</w:t>
            </w:r>
          </w:p>
        </w:tc>
      </w:tr>
    </w:tbl>
    <w:p w:rsidR="00243525" w:rsidRPr="00243525" w:rsidRDefault="00243525" w:rsidP="00243525">
      <w:pPr>
        <w:spacing w:line="264" w:lineRule="exact"/>
        <w:ind w:left="110"/>
        <w:rPr>
          <w:sz w:val="24"/>
        </w:rPr>
        <w:sectPr w:rsidR="00243525" w:rsidRPr="00243525">
          <w:pgSz w:w="11910" w:h="16840"/>
          <w:pgMar w:top="760" w:right="141" w:bottom="1580" w:left="992" w:header="0" w:footer="1298" w:gutter="0"/>
          <w:cols w:space="720"/>
        </w:sect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51"/>
      </w:tblGrid>
      <w:tr w:rsidR="00243525" w:rsidRPr="00243525" w:rsidTr="0011291E">
        <w:trPr>
          <w:trHeight w:val="275"/>
        </w:trPr>
        <w:tc>
          <w:tcPr>
            <w:tcW w:w="10351" w:type="dxa"/>
          </w:tcPr>
          <w:p w:rsidR="00243525" w:rsidRPr="00243525" w:rsidRDefault="00243525" w:rsidP="00243525">
            <w:pPr>
              <w:spacing w:line="256" w:lineRule="exact"/>
              <w:ind w:left="110"/>
              <w:rPr>
                <w:sz w:val="24"/>
              </w:rPr>
            </w:pPr>
            <w:r w:rsidRPr="00243525">
              <w:rPr>
                <w:sz w:val="24"/>
              </w:rPr>
              <w:lastRenderedPageBreak/>
              <w:t>доверительных</w:t>
            </w:r>
            <w:r w:rsidRPr="00243525">
              <w:rPr>
                <w:spacing w:val="-5"/>
                <w:sz w:val="24"/>
              </w:rPr>
              <w:t xml:space="preserve"> </w:t>
            </w:r>
            <w:r w:rsidRPr="00243525">
              <w:rPr>
                <w:sz w:val="24"/>
              </w:rPr>
              <w:t>отношений</w:t>
            </w:r>
            <w:r w:rsidRPr="00243525">
              <w:rPr>
                <w:spacing w:val="-4"/>
                <w:sz w:val="24"/>
              </w:rPr>
              <w:t xml:space="preserve"> </w:t>
            </w:r>
            <w:r w:rsidRPr="00243525">
              <w:rPr>
                <w:sz w:val="24"/>
              </w:rPr>
              <w:t>внутри</w:t>
            </w:r>
            <w:r w:rsidRPr="00243525">
              <w:rPr>
                <w:spacing w:val="2"/>
                <w:sz w:val="24"/>
              </w:rPr>
              <w:t xml:space="preserve"> </w:t>
            </w:r>
            <w:r w:rsidRPr="00243525">
              <w:rPr>
                <w:sz w:val="24"/>
              </w:rPr>
              <w:t>учебной</w:t>
            </w:r>
            <w:r w:rsidRPr="00243525">
              <w:rPr>
                <w:spacing w:val="-4"/>
                <w:sz w:val="24"/>
              </w:rPr>
              <w:t xml:space="preserve"> </w:t>
            </w:r>
            <w:r w:rsidRPr="00243525">
              <w:rPr>
                <w:sz w:val="24"/>
              </w:rPr>
              <w:t>группы</w:t>
            </w:r>
            <w:r w:rsidRPr="00243525">
              <w:rPr>
                <w:spacing w:val="-4"/>
                <w:sz w:val="24"/>
              </w:rPr>
              <w:t xml:space="preserve"> </w:t>
            </w:r>
            <w:r w:rsidRPr="00243525">
              <w:rPr>
                <w:sz w:val="24"/>
              </w:rPr>
              <w:t>и</w:t>
            </w:r>
            <w:r w:rsidRPr="00243525">
              <w:rPr>
                <w:spacing w:val="-5"/>
                <w:sz w:val="24"/>
              </w:rPr>
              <w:t xml:space="preserve"> </w:t>
            </w:r>
            <w:r w:rsidRPr="00243525">
              <w:rPr>
                <w:sz w:val="24"/>
              </w:rPr>
              <w:t>между</w:t>
            </w:r>
            <w:r w:rsidRPr="00243525">
              <w:rPr>
                <w:spacing w:val="-8"/>
                <w:sz w:val="24"/>
              </w:rPr>
              <w:t xml:space="preserve"> </w:t>
            </w:r>
            <w:r w:rsidRPr="00243525">
              <w:rPr>
                <w:sz w:val="24"/>
              </w:rPr>
              <w:t>группой</w:t>
            </w:r>
            <w:r w:rsidRPr="00243525">
              <w:rPr>
                <w:spacing w:val="-4"/>
                <w:sz w:val="24"/>
              </w:rPr>
              <w:t xml:space="preserve"> </w:t>
            </w:r>
            <w:r w:rsidRPr="00243525">
              <w:rPr>
                <w:sz w:val="24"/>
              </w:rPr>
              <w:t>и</w:t>
            </w:r>
            <w:r w:rsidRPr="00243525">
              <w:rPr>
                <w:spacing w:val="-4"/>
                <w:sz w:val="24"/>
              </w:rPr>
              <w:t xml:space="preserve"> </w:t>
            </w:r>
            <w:r w:rsidRPr="00243525">
              <w:rPr>
                <w:spacing w:val="-2"/>
                <w:sz w:val="24"/>
              </w:rPr>
              <w:t>куратором</w:t>
            </w:r>
          </w:p>
        </w:tc>
      </w:tr>
      <w:tr w:rsidR="00243525" w:rsidRPr="00243525" w:rsidTr="0011291E">
        <w:trPr>
          <w:trHeight w:val="551"/>
        </w:trPr>
        <w:tc>
          <w:tcPr>
            <w:tcW w:w="10351" w:type="dxa"/>
          </w:tcPr>
          <w:p w:rsidR="00243525" w:rsidRPr="00243525" w:rsidRDefault="00243525" w:rsidP="00243525">
            <w:pPr>
              <w:spacing w:line="268" w:lineRule="exact"/>
              <w:ind w:left="110"/>
              <w:rPr>
                <w:sz w:val="24"/>
              </w:rPr>
            </w:pPr>
            <w:r w:rsidRPr="00243525">
              <w:rPr>
                <w:sz w:val="24"/>
              </w:rPr>
              <w:t>сплочение</w:t>
            </w:r>
            <w:r w:rsidRPr="00243525">
              <w:rPr>
                <w:spacing w:val="1"/>
                <w:sz w:val="24"/>
              </w:rPr>
              <w:t xml:space="preserve"> </w:t>
            </w:r>
            <w:r w:rsidRPr="00243525">
              <w:rPr>
                <w:sz w:val="24"/>
              </w:rPr>
              <w:t>коллектива</w:t>
            </w:r>
            <w:r w:rsidRPr="00243525">
              <w:rPr>
                <w:spacing w:val="2"/>
                <w:sz w:val="24"/>
              </w:rPr>
              <w:t xml:space="preserve"> </w:t>
            </w:r>
            <w:r w:rsidRPr="00243525">
              <w:rPr>
                <w:sz w:val="24"/>
              </w:rPr>
              <w:t>группы</w:t>
            </w:r>
            <w:r w:rsidRPr="00243525">
              <w:rPr>
                <w:spacing w:val="4"/>
                <w:sz w:val="24"/>
              </w:rPr>
              <w:t xml:space="preserve"> </w:t>
            </w:r>
            <w:r w:rsidRPr="00243525">
              <w:rPr>
                <w:sz w:val="24"/>
              </w:rPr>
              <w:t>через</w:t>
            </w:r>
            <w:r w:rsidRPr="00243525">
              <w:rPr>
                <w:spacing w:val="4"/>
                <w:sz w:val="24"/>
              </w:rPr>
              <w:t xml:space="preserve"> </w:t>
            </w:r>
            <w:r w:rsidRPr="00243525">
              <w:rPr>
                <w:sz w:val="24"/>
              </w:rPr>
              <w:t>игры</w:t>
            </w:r>
            <w:r w:rsidRPr="00243525">
              <w:rPr>
                <w:spacing w:val="3"/>
                <w:sz w:val="24"/>
              </w:rPr>
              <w:t xml:space="preserve"> </w:t>
            </w:r>
            <w:r w:rsidRPr="00243525">
              <w:rPr>
                <w:sz w:val="24"/>
              </w:rPr>
              <w:t>и</w:t>
            </w:r>
            <w:r w:rsidRPr="00243525">
              <w:rPr>
                <w:spacing w:val="3"/>
                <w:sz w:val="24"/>
              </w:rPr>
              <w:t xml:space="preserve"> </w:t>
            </w:r>
            <w:r w:rsidRPr="00243525">
              <w:rPr>
                <w:sz w:val="24"/>
              </w:rPr>
              <w:t>тренинги</w:t>
            </w:r>
            <w:r w:rsidRPr="00243525">
              <w:rPr>
                <w:spacing w:val="2"/>
                <w:sz w:val="24"/>
              </w:rPr>
              <w:t xml:space="preserve"> </w:t>
            </w:r>
            <w:r w:rsidRPr="00243525">
              <w:rPr>
                <w:sz w:val="24"/>
              </w:rPr>
              <w:t>на</w:t>
            </w:r>
            <w:r w:rsidRPr="00243525">
              <w:rPr>
                <w:spacing w:val="4"/>
                <w:sz w:val="24"/>
              </w:rPr>
              <w:t xml:space="preserve"> </w:t>
            </w:r>
            <w:r w:rsidRPr="00243525">
              <w:rPr>
                <w:sz w:val="24"/>
              </w:rPr>
              <w:t>командообразование,</w:t>
            </w:r>
            <w:r w:rsidRPr="00243525">
              <w:rPr>
                <w:spacing w:val="3"/>
                <w:sz w:val="24"/>
              </w:rPr>
              <w:t xml:space="preserve"> </w:t>
            </w:r>
            <w:r w:rsidRPr="00243525">
              <w:rPr>
                <w:sz w:val="24"/>
              </w:rPr>
              <w:t>походы,</w:t>
            </w:r>
            <w:r w:rsidRPr="00243525">
              <w:rPr>
                <w:spacing w:val="4"/>
                <w:sz w:val="24"/>
              </w:rPr>
              <w:t xml:space="preserve"> </w:t>
            </w:r>
            <w:r w:rsidRPr="00243525">
              <w:rPr>
                <w:spacing w:val="-2"/>
                <w:sz w:val="24"/>
              </w:rPr>
              <w:t>экскурсии,</w:t>
            </w:r>
          </w:p>
          <w:p w:rsidR="00243525" w:rsidRPr="00243525" w:rsidRDefault="00243525" w:rsidP="00243525">
            <w:pPr>
              <w:spacing w:line="264" w:lineRule="exact"/>
              <w:ind w:left="110"/>
              <w:rPr>
                <w:sz w:val="24"/>
              </w:rPr>
            </w:pPr>
            <w:r w:rsidRPr="00243525">
              <w:rPr>
                <w:sz w:val="24"/>
              </w:rPr>
              <w:t>празднования</w:t>
            </w:r>
            <w:r w:rsidRPr="00243525">
              <w:rPr>
                <w:spacing w:val="-3"/>
                <w:sz w:val="24"/>
              </w:rPr>
              <w:t xml:space="preserve"> </w:t>
            </w:r>
            <w:r w:rsidRPr="00243525">
              <w:rPr>
                <w:sz w:val="24"/>
              </w:rPr>
              <w:t>дней</w:t>
            </w:r>
            <w:r w:rsidRPr="00243525">
              <w:rPr>
                <w:spacing w:val="-3"/>
                <w:sz w:val="24"/>
              </w:rPr>
              <w:t xml:space="preserve"> </w:t>
            </w:r>
            <w:r w:rsidRPr="00243525">
              <w:rPr>
                <w:sz w:val="24"/>
              </w:rPr>
              <w:t>рождения,</w:t>
            </w:r>
            <w:r w:rsidRPr="00243525">
              <w:rPr>
                <w:spacing w:val="-3"/>
                <w:sz w:val="24"/>
              </w:rPr>
              <w:t xml:space="preserve"> </w:t>
            </w:r>
            <w:r w:rsidRPr="00243525">
              <w:rPr>
                <w:sz w:val="24"/>
              </w:rPr>
              <w:t>тематические</w:t>
            </w:r>
            <w:r w:rsidRPr="00243525">
              <w:rPr>
                <w:spacing w:val="-3"/>
                <w:sz w:val="24"/>
              </w:rPr>
              <w:t xml:space="preserve"> </w:t>
            </w:r>
            <w:r w:rsidRPr="00243525">
              <w:rPr>
                <w:sz w:val="24"/>
              </w:rPr>
              <w:t>вечера</w:t>
            </w:r>
            <w:r w:rsidRPr="00243525">
              <w:rPr>
                <w:spacing w:val="-4"/>
                <w:sz w:val="24"/>
              </w:rPr>
              <w:t xml:space="preserve"> </w:t>
            </w:r>
            <w:r w:rsidRPr="00243525">
              <w:rPr>
                <w:sz w:val="24"/>
              </w:rPr>
              <w:t>и</w:t>
            </w:r>
            <w:r w:rsidRPr="00243525">
              <w:rPr>
                <w:spacing w:val="-3"/>
                <w:sz w:val="24"/>
              </w:rPr>
              <w:t xml:space="preserve"> </w:t>
            </w:r>
            <w:r w:rsidRPr="00243525">
              <w:rPr>
                <w:sz w:val="24"/>
              </w:rPr>
              <w:t>т.</w:t>
            </w:r>
            <w:r w:rsidRPr="00243525">
              <w:rPr>
                <w:spacing w:val="-2"/>
                <w:sz w:val="24"/>
              </w:rPr>
              <w:t xml:space="preserve"> </w:t>
            </w:r>
            <w:r w:rsidRPr="00243525">
              <w:rPr>
                <w:spacing w:val="-5"/>
                <w:sz w:val="24"/>
              </w:rPr>
              <w:t>п.</w:t>
            </w:r>
          </w:p>
        </w:tc>
      </w:tr>
      <w:tr w:rsidR="00243525" w:rsidRPr="00243525" w:rsidTr="0011291E">
        <w:trPr>
          <w:trHeight w:val="1104"/>
        </w:trPr>
        <w:tc>
          <w:tcPr>
            <w:tcW w:w="10351" w:type="dxa"/>
          </w:tcPr>
          <w:p w:rsidR="00243525" w:rsidRPr="00243525" w:rsidRDefault="00243525" w:rsidP="00243525">
            <w:pPr>
              <w:ind w:left="110" w:right="99"/>
              <w:jc w:val="both"/>
              <w:rPr>
                <w:sz w:val="24"/>
              </w:rPr>
            </w:pPr>
            <w:r w:rsidRPr="00243525">
              <w:rPr>
                <w:sz w:val="24"/>
              </w:rPr>
              <w:t>организацию и проведение регулярных родительских собраний, информирование родителей об академических</w:t>
            </w:r>
            <w:r w:rsidRPr="00243525">
              <w:rPr>
                <w:spacing w:val="-1"/>
                <w:sz w:val="24"/>
              </w:rPr>
              <w:t xml:space="preserve"> </w:t>
            </w:r>
            <w:r w:rsidRPr="00243525">
              <w:rPr>
                <w:sz w:val="24"/>
              </w:rPr>
              <w:t>успехах</w:t>
            </w:r>
            <w:r w:rsidRPr="00243525">
              <w:rPr>
                <w:spacing w:val="-5"/>
                <w:sz w:val="24"/>
              </w:rPr>
              <w:t xml:space="preserve"> </w:t>
            </w:r>
            <w:r w:rsidRPr="00243525">
              <w:rPr>
                <w:sz w:val="24"/>
              </w:rPr>
              <w:t>и</w:t>
            </w:r>
            <w:r w:rsidRPr="00243525">
              <w:rPr>
                <w:spacing w:val="-5"/>
                <w:sz w:val="24"/>
              </w:rPr>
              <w:t xml:space="preserve"> </w:t>
            </w:r>
            <w:r w:rsidRPr="00243525">
              <w:rPr>
                <w:sz w:val="24"/>
              </w:rPr>
              <w:t>проблемах</w:t>
            </w:r>
            <w:r w:rsidRPr="00243525">
              <w:rPr>
                <w:spacing w:val="-3"/>
                <w:sz w:val="24"/>
              </w:rPr>
              <w:t xml:space="preserve"> </w:t>
            </w:r>
            <w:r w:rsidRPr="00243525">
              <w:rPr>
                <w:sz w:val="24"/>
              </w:rPr>
              <w:t>обучающихся,</w:t>
            </w:r>
            <w:r w:rsidRPr="00243525">
              <w:rPr>
                <w:spacing w:val="-7"/>
                <w:sz w:val="24"/>
              </w:rPr>
              <w:t xml:space="preserve"> </w:t>
            </w:r>
            <w:r w:rsidRPr="00243525">
              <w:rPr>
                <w:sz w:val="24"/>
              </w:rPr>
              <w:t>их</w:t>
            </w:r>
            <w:r w:rsidRPr="00243525">
              <w:rPr>
                <w:spacing w:val="-3"/>
                <w:sz w:val="24"/>
              </w:rPr>
              <w:t xml:space="preserve"> </w:t>
            </w:r>
            <w:r w:rsidRPr="00243525">
              <w:rPr>
                <w:sz w:val="24"/>
              </w:rPr>
              <w:t>положении</w:t>
            </w:r>
            <w:r w:rsidRPr="00243525">
              <w:rPr>
                <w:spacing w:val="-5"/>
                <w:sz w:val="24"/>
              </w:rPr>
              <w:t xml:space="preserve"> </w:t>
            </w:r>
            <w:r w:rsidRPr="00243525">
              <w:rPr>
                <w:sz w:val="24"/>
              </w:rPr>
              <w:t>в</w:t>
            </w:r>
            <w:r w:rsidRPr="00243525">
              <w:rPr>
                <w:spacing w:val="-5"/>
                <w:sz w:val="24"/>
              </w:rPr>
              <w:t xml:space="preserve"> </w:t>
            </w:r>
            <w:r w:rsidRPr="00243525">
              <w:rPr>
                <w:sz w:val="24"/>
              </w:rPr>
              <w:t>студенческой</w:t>
            </w:r>
            <w:r w:rsidRPr="00243525">
              <w:rPr>
                <w:spacing w:val="-5"/>
                <w:sz w:val="24"/>
              </w:rPr>
              <w:t xml:space="preserve"> </w:t>
            </w:r>
            <w:r w:rsidRPr="00243525">
              <w:rPr>
                <w:sz w:val="24"/>
              </w:rPr>
              <w:t>группе,</w:t>
            </w:r>
            <w:r w:rsidRPr="00243525">
              <w:rPr>
                <w:spacing w:val="-5"/>
                <w:sz w:val="24"/>
              </w:rPr>
              <w:t xml:space="preserve"> </w:t>
            </w:r>
            <w:r w:rsidRPr="00243525">
              <w:rPr>
                <w:sz w:val="24"/>
              </w:rPr>
              <w:t>о</w:t>
            </w:r>
            <w:r w:rsidRPr="00243525">
              <w:rPr>
                <w:spacing w:val="-3"/>
                <w:sz w:val="24"/>
              </w:rPr>
              <w:t xml:space="preserve"> </w:t>
            </w:r>
            <w:r w:rsidRPr="00243525">
              <w:rPr>
                <w:sz w:val="24"/>
              </w:rPr>
              <w:t>жизни группы</w:t>
            </w:r>
            <w:r w:rsidRPr="00243525">
              <w:rPr>
                <w:spacing w:val="19"/>
                <w:sz w:val="24"/>
              </w:rPr>
              <w:t xml:space="preserve"> </w:t>
            </w:r>
            <w:r w:rsidRPr="00243525">
              <w:rPr>
                <w:sz w:val="24"/>
              </w:rPr>
              <w:t>в</w:t>
            </w:r>
            <w:r w:rsidRPr="00243525">
              <w:rPr>
                <w:spacing w:val="21"/>
                <w:sz w:val="24"/>
              </w:rPr>
              <w:t xml:space="preserve"> </w:t>
            </w:r>
            <w:r w:rsidRPr="00243525">
              <w:rPr>
                <w:sz w:val="24"/>
              </w:rPr>
              <w:t>целом;</w:t>
            </w:r>
            <w:r w:rsidRPr="00243525">
              <w:rPr>
                <w:spacing w:val="22"/>
                <w:sz w:val="24"/>
              </w:rPr>
              <w:t xml:space="preserve"> </w:t>
            </w:r>
            <w:r w:rsidRPr="00243525">
              <w:rPr>
                <w:sz w:val="24"/>
              </w:rPr>
              <w:t>помощь</w:t>
            </w:r>
            <w:r w:rsidRPr="00243525">
              <w:rPr>
                <w:spacing w:val="22"/>
                <w:sz w:val="24"/>
              </w:rPr>
              <w:t xml:space="preserve"> </w:t>
            </w:r>
            <w:r w:rsidRPr="00243525">
              <w:rPr>
                <w:sz w:val="24"/>
              </w:rPr>
              <w:t>родителям</w:t>
            </w:r>
            <w:r w:rsidRPr="00243525">
              <w:rPr>
                <w:spacing w:val="18"/>
                <w:sz w:val="24"/>
              </w:rPr>
              <w:t xml:space="preserve"> </w:t>
            </w:r>
            <w:r w:rsidRPr="00243525">
              <w:rPr>
                <w:sz w:val="24"/>
              </w:rPr>
              <w:t>и</w:t>
            </w:r>
            <w:r w:rsidRPr="00243525">
              <w:rPr>
                <w:spacing w:val="23"/>
                <w:sz w:val="24"/>
              </w:rPr>
              <w:t xml:space="preserve"> </w:t>
            </w:r>
            <w:r w:rsidRPr="00243525">
              <w:rPr>
                <w:sz w:val="24"/>
              </w:rPr>
              <w:t>иным</w:t>
            </w:r>
            <w:r w:rsidRPr="00243525">
              <w:rPr>
                <w:spacing w:val="20"/>
                <w:sz w:val="24"/>
              </w:rPr>
              <w:t xml:space="preserve"> </w:t>
            </w:r>
            <w:r w:rsidRPr="00243525">
              <w:rPr>
                <w:sz w:val="24"/>
              </w:rPr>
              <w:t>членам</w:t>
            </w:r>
            <w:r w:rsidRPr="00243525">
              <w:rPr>
                <w:spacing w:val="21"/>
                <w:sz w:val="24"/>
              </w:rPr>
              <w:t xml:space="preserve"> </w:t>
            </w:r>
            <w:r w:rsidRPr="00243525">
              <w:rPr>
                <w:sz w:val="24"/>
              </w:rPr>
              <w:t>семьи</w:t>
            </w:r>
            <w:r w:rsidRPr="00243525">
              <w:rPr>
                <w:spacing w:val="23"/>
                <w:sz w:val="24"/>
              </w:rPr>
              <w:t xml:space="preserve"> </w:t>
            </w:r>
            <w:r w:rsidRPr="00243525">
              <w:rPr>
                <w:sz w:val="24"/>
              </w:rPr>
              <w:t>во</w:t>
            </w:r>
            <w:r w:rsidRPr="00243525">
              <w:rPr>
                <w:spacing w:val="21"/>
                <w:sz w:val="24"/>
              </w:rPr>
              <w:t xml:space="preserve"> </w:t>
            </w:r>
            <w:r w:rsidRPr="00243525">
              <w:rPr>
                <w:sz w:val="24"/>
              </w:rPr>
              <w:t>взаимодействии</w:t>
            </w:r>
            <w:r w:rsidRPr="00243525">
              <w:rPr>
                <w:spacing w:val="22"/>
                <w:sz w:val="24"/>
              </w:rPr>
              <w:t xml:space="preserve"> </w:t>
            </w:r>
            <w:r w:rsidRPr="00243525">
              <w:rPr>
                <w:sz w:val="24"/>
              </w:rPr>
              <w:t>с</w:t>
            </w:r>
            <w:r w:rsidRPr="00243525">
              <w:rPr>
                <w:spacing w:val="21"/>
                <w:sz w:val="24"/>
              </w:rPr>
              <w:t xml:space="preserve"> </w:t>
            </w:r>
            <w:r w:rsidRPr="00243525">
              <w:rPr>
                <w:spacing w:val="-2"/>
                <w:sz w:val="24"/>
              </w:rPr>
              <w:t>педагогическим</w:t>
            </w:r>
          </w:p>
          <w:p w:rsidR="00243525" w:rsidRPr="00243525" w:rsidRDefault="00243525" w:rsidP="00243525">
            <w:pPr>
              <w:spacing w:line="264" w:lineRule="exact"/>
              <w:ind w:left="110"/>
              <w:jc w:val="both"/>
              <w:rPr>
                <w:sz w:val="24"/>
              </w:rPr>
            </w:pPr>
            <w:r w:rsidRPr="00243525">
              <w:rPr>
                <w:sz w:val="24"/>
              </w:rPr>
              <w:t>коллективом</w:t>
            </w:r>
            <w:r w:rsidRPr="00243525">
              <w:rPr>
                <w:spacing w:val="-2"/>
                <w:sz w:val="24"/>
              </w:rPr>
              <w:t xml:space="preserve"> </w:t>
            </w:r>
            <w:r w:rsidRPr="00243525">
              <w:rPr>
                <w:sz w:val="24"/>
              </w:rPr>
              <w:t xml:space="preserve">и </w:t>
            </w:r>
            <w:r w:rsidRPr="00243525">
              <w:rPr>
                <w:spacing w:val="-2"/>
                <w:sz w:val="24"/>
              </w:rPr>
              <w:t>администрацией</w:t>
            </w:r>
          </w:p>
        </w:tc>
      </w:tr>
      <w:tr w:rsidR="00243525" w:rsidRPr="00243525" w:rsidTr="0011291E">
        <w:trPr>
          <w:trHeight w:val="551"/>
        </w:trPr>
        <w:tc>
          <w:tcPr>
            <w:tcW w:w="10351" w:type="dxa"/>
          </w:tcPr>
          <w:p w:rsidR="00243525" w:rsidRPr="00243525" w:rsidRDefault="00243525" w:rsidP="00243525">
            <w:pPr>
              <w:spacing w:line="268" w:lineRule="exact"/>
              <w:ind w:left="110"/>
              <w:rPr>
                <w:sz w:val="24"/>
              </w:rPr>
            </w:pPr>
            <w:r w:rsidRPr="00243525">
              <w:rPr>
                <w:sz w:val="24"/>
              </w:rPr>
              <w:t>работа</w:t>
            </w:r>
            <w:r w:rsidRPr="00243525">
              <w:rPr>
                <w:spacing w:val="4"/>
                <w:sz w:val="24"/>
              </w:rPr>
              <w:t xml:space="preserve"> </w:t>
            </w:r>
            <w:r w:rsidRPr="00243525">
              <w:rPr>
                <w:sz w:val="24"/>
              </w:rPr>
              <w:t>со</w:t>
            </w:r>
            <w:r w:rsidRPr="00243525">
              <w:rPr>
                <w:spacing w:val="7"/>
                <w:sz w:val="24"/>
              </w:rPr>
              <w:t xml:space="preserve"> </w:t>
            </w:r>
            <w:r w:rsidRPr="00243525">
              <w:rPr>
                <w:sz w:val="24"/>
              </w:rPr>
              <w:t>студентами,</w:t>
            </w:r>
            <w:r w:rsidRPr="00243525">
              <w:rPr>
                <w:spacing w:val="7"/>
                <w:sz w:val="24"/>
              </w:rPr>
              <w:t xml:space="preserve"> </w:t>
            </w:r>
            <w:r w:rsidRPr="00243525">
              <w:rPr>
                <w:sz w:val="24"/>
              </w:rPr>
              <w:t>вступившими</w:t>
            </w:r>
            <w:r w:rsidRPr="00243525">
              <w:rPr>
                <w:spacing w:val="8"/>
                <w:sz w:val="24"/>
              </w:rPr>
              <w:t xml:space="preserve"> </w:t>
            </w:r>
            <w:r w:rsidRPr="00243525">
              <w:rPr>
                <w:sz w:val="24"/>
              </w:rPr>
              <w:t>в</w:t>
            </w:r>
            <w:r w:rsidRPr="00243525">
              <w:rPr>
                <w:spacing w:val="7"/>
                <w:sz w:val="24"/>
              </w:rPr>
              <w:t xml:space="preserve"> </w:t>
            </w:r>
            <w:r w:rsidRPr="00243525">
              <w:rPr>
                <w:sz w:val="24"/>
              </w:rPr>
              <w:t>ранние</w:t>
            </w:r>
            <w:r w:rsidRPr="00243525">
              <w:rPr>
                <w:spacing w:val="4"/>
                <w:sz w:val="24"/>
              </w:rPr>
              <w:t xml:space="preserve"> </w:t>
            </w:r>
            <w:r w:rsidRPr="00243525">
              <w:rPr>
                <w:sz w:val="24"/>
              </w:rPr>
              <w:t>семейные</w:t>
            </w:r>
            <w:r w:rsidRPr="00243525">
              <w:rPr>
                <w:spacing w:val="6"/>
                <w:sz w:val="24"/>
              </w:rPr>
              <w:t xml:space="preserve"> </w:t>
            </w:r>
            <w:r w:rsidRPr="00243525">
              <w:rPr>
                <w:sz w:val="24"/>
              </w:rPr>
              <w:t>отношения,</w:t>
            </w:r>
            <w:r w:rsidRPr="00243525">
              <w:rPr>
                <w:spacing w:val="5"/>
                <w:sz w:val="24"/>
              </w:rPr>
              <w:t xml:space="preserve"> </w:t>
            </w:r>
            <w:r w:rsidRPr="00243525">
              <w:rPr>
                <w:sz w:val="24"/>
              </w:rPr>
              <w:t>проведение</w:t>
            </w:r>
            <w:r w:rsidRPr="00243525">
              <w:rPr>
                <w:spacing w:val="6"/>
                <w:sz w:val="24"/>
              </w:rPr>
              <w:t xml:space="preserve"> </w:t>
            </w:r>
            <w:r w:rsidRPr="00243525">
              <w:rPr>
                <w:sz w:val="24"/>
              </w:rPr>
              <w:t>консультаций</w:t>
            </w:r>
            <w:r w:rsidRPr="00243525">
              <w:rPr>
                <w:spacing w:val="7"/>
                <w:sz w:val="24"/>
              </w:rPr>
              <w:t xml:space="preserve"> </w:t>
            </w:r>
            <w:r w:rsidRPr="00243525">
              <w:rPr>
                <w:spacing w:val="-5"/>
                <w:sz w:val="24"/>
              </w:rPr>
              <w:t>по</w:t>
            </w:r>
          </w:p>
          <w:p w:rsidR="00243525" w:rsidRPr="00243525" w:rsidRDefault="00243525" w:rsidP="00243525">
            <w:pPr>
              <w:spacing w:line="264" w:lineRule="exact"/>
              <w:ind w:left="110"/>
              <w:rPr>
                <w:sz w:val="24"/>
              </w:rPr>
            </w:pPr>
            <w:r w:rsidRPr="00243525">
              <w:rPr>
                <w:sz w:val="24"/>
              </w:rPr>
              <w:t>вопросам</w:t>
            </w:r>
            <w:r w:rsidRPr="00243525">
              <w:rPr>
                <w:spacing w:val="-5"/>
                <w:sz w:val="24"/>
              </w:rPr>
              <w:t xml:space="preserve"> </w:t>
            </w:r>
            <w:r w:rsidRPr="00243525">
              <w:rPr>
                <w:sz w:val="24"/>
              </w:rPr>
              <w:t>этики</w:t>
            </w:r>
            <w:r w:rsidRPr="00243525">
              <w:rPr>
                <w:spacing w:val="-4"/>
                <w:sz w:val="24"/>
              </w:rPr>
              <w:t xml:space="preserve"> </w:t>
            </w:r>
            <w:r w:rsidRPr="00243525">
              <w:rPr>
                <w:sz w:val="24"/>
              </w:rPr>
              <w:t>и</w:t>
            </w:r>
            <w:r w:rsidRPr="00243525">
              <w:rPr>
                <w:spacing w:val="-5"/>
                <w:sz w:val="24"/>
              </w:rPr>
              <w:t xml:space="preserve"> </w:t>
            </w:r>
            <w:r w:rsidRPr="00243525">
              <w:rPr>
                <w:sz w:val="24"/>
              </w:rPr>
              <w:t>психологии</w:t>
            </w:r>
            <w:r w:rsidRPr="00243525">
              <w:rPr>
                <w:spacing w:val="-4"/>
                <w:sz w:val="24"/>
              </w:rPr>
              <w:t xml:space="preserve"> </w:t>
            </w:r>
            <w:r w:rsidRPr="00243525">
              <w:rPr>
                <w:sz w:val="24"/>
              </w:rPr>
              <w:t>семейной</w:t>
            </w:r>
            <w:r w:rsidRPr="00243525">
              <w:rPr>
                <w:spacing w:val="-3"/>
                <w:sz w:val="24"/>
              </w:rPr>
              <w:t xml:space="preserve"> </w:t>
            </w:r>
            <w:r w:rsidRPr="00243525">
              <w:rPr>
                <w:sz w:val="24"/>
              </w:rPr>
              <w:t>жизни,</w:t>
            </w:r>
            <w:r w:rsidRPr="00243525">
              <w:rPr>
                <w:spacing w:val="-4"/>
                <w:sz w:val="24"/>
              </w:rPr>
              <w:t xml:space="preserve"> </w:t>
            </w:r>
            <w:r w:rsidRPr="00243525">
              <w:rPr>
                <w:sz w:val="24"/>
              </w:rPr>
              <w:t>семейного</w:t>
            </w:r>
            <w:r w:rsidRPr="00243525">
              <w:rPr>
                <w:spacing w:val="-3"/>
                <w:sz w:val="24"/>
              </w:rPr>
              <w:t xml:space="preserve"> </w:t>
            </w:r>
            <w:r w:rsidRPr="00243525">
              <w:rPr>
                <w:spacing w:val="-2"/>
                <w:sz w:val="24"/>
              </w:rPr>
              <w:t>права</w:t>
            </w:r>
          </w:p>
        </w:tc>
      </w:tr>
      <w:tr w:rsidR="00243525" w:rsidRPr="00243525" w:rsidTr="0011291E">
        <w:trPr>
          <w:trHeight w:val="827"/>
        </w:trPr>
        <w:tc>
          <w:tcPr>
            <w:tcW w:w="10351" w:type="dxa"/>
          </w:tcPr>
          <w:p w:rsidR="00243525" w:rsidRPr="00243525" w:rsidRDefault="00243525" w:rsidP="00243525">
            <w:pPr>
              <w:spacing w:line="268" w:lineRule="exact"/>
              <w:ind w:left="110"/>
              <w:rPr>
                <w:sz w:val="24"/>
              </w:rPr>
            </w:pPr>
            <w:r w:rsidRPr="00243525">
              <w:rPr>
                <w:sz w:val="24"/>
              </w:rPr>
              <w:t>планирование,</w:t>
            </w:r>
            <w:r w:rsidRPr="00243525">
              <w:rPr>
                <w:spacing w:val="63"/>
                <w:sz w:val="24"/>
              </w:rPr>
              <w:t xml:space="preserve"> </w:t>
            </w:r>
            <w:r w:rsidRPr="00243525">
              <w:rPr>
                <w:sz w:val="24"/>
              </w:rPr>
              <w:t>подготовку</w:t>
            </w:r>
            <w:r w:rsidRPr="00243525">
              <w:rPr>
                <w:spacing w:val="61"/>
                <w:sz w:val="24"/>
              </w:rPr>
              <w:t xml:space="preserve"> </w:t>
            </w:r>
            <w:r w:rsidRPr="00243525">
              <w:rPr>
                <w:sz w:val="24"/>
              </w:rPr>
              <w:t>и</w:t>
            </w:r>
            <w:r w:rsidRPr="00243525">
              <w:rPr>
                <w:spacing w:val="67"/>
                <w:sz w:val="24"/>
              </w:rPr>
              <w:t xml:space="preserve"> </w:t>
            </w:r>
            <w:r w:rsidRPr="00243525">
              <w:rPr>
                <w:sz w:val="24"/>
              </w:rPr>
              <w:t>проведение</w:t>
            </w:r>
            <w:r w:rsidRPr="00243525">
              <w:rPr>
                <w:spacing w:val="65"/>
                <w:sz w:val="24"/>
              </w:rPr>
              <w:t xml:space="preserve"> </w:t>
            </w:r>
            <w:r w:rsidRPr="00243525">
              <w:rPr>
                <w:sz w:val="24"/>
              </w:rPr>
              <w:t>праздников,</w:t>
            </w:r>
            <w:r w:rsidRPr="00243525">
              <w:rPr>
                <w:spacing w:val="64"/>
                <w:sz w:val="24"/>
              </w:rPr>
              <w:t xml:space="preserve"> </w:t>
            </w:r>
            <w:r w:rsidRPr="00243525">
              <w:rPr>
                <w:sz w:val="24"/>
              </w:rPr>
              <w:t>фестивалей,</w:t>
            </w:r>
            <w:r w:rsidRPr="00243525">
              <w:rPr>
                <w:spacing w:val="66"/>
                <w:sz w:val="24"/>
              </w:rPr>
              <w:t xml:space="preserve"> </w:t>
            </w:r>
            <w:r w:rsidRPr="00243525">
              <w:rPr>
                <w:sz w:val="24"/>
              </w:rPr>
              <w:t>конкурсов,</w:t>
            </w:r>
            <w:r w:rsidRPr="00243525">
              <w:rPr>
                <w:spacing w:val="68"/>
                <w:sz w:val="24"/>
              </w:rPr>
              <w:t xml:space="preserve"> </w:t>
            </w:r>
            <w:r w:rsidRPr="00243525">
              <w:rPr>
                <w:sz w:val="24"/>
              </w:rPr>
              <w:t>соревнований</w:t>
            </w:r>
            <w:r w:rsidRPr="00243525">
              <w:rPr>
                <w:spacing w:val="67"/>
                <w:sz w:val="24"/>
              </w:rPr>
              <w:t xml:space="preserve"> </w:t>
            </w:r>
            <w:r w:rsidRPr="00243525">
              <w:rPr>
                <w:spacing w:val="-10"/>
                <w:sz w:val="24"/>
              </w:rPr>
              <w:t>с</w:t>
            </w:r>
          </w:p>
          <w:p w:rsidR="00243525" w:rsidRPr="00243525" w:rsidRDefault="00243525" w:rsidP="00243525">
            <w:pPr>
              <w:spacing w:line="270" w:lineRule="atLeast"/>
              <w:ind w:left="110"/>
              <w:rPr>
                <w:sz w:val="24"/>
              </w:rPr>
            </w:pPr>
            <w:r w:rsidRPr="00243525">
              <w:rPr>
                <w:sz w:val="24"/>
              </w:rPr>
              <w:t>обучающимися, инициирование и поддержка участия обучающихся в мероприятиях, конкурсах и проектах профессиональной направленности</w:t>
            </w:r>
          </w:p>
        </w:tc>
      </w:tr>
      <w:tr w:rsidR="00243525" w:rsidRPr="00243525" w:rsidTr="0011291E">
        <w:trPr>
          <w:trHeight w:val="830"/>
        </w:trPr>
        <w:tc>
          <w:tcPr>
            <w:tcW w:w="10351" w:type="dxa"/>
          </w:tcPr>
          <w:p w:rsidR="00243525" w:rsidRPr="00243525" w:rsidRDefault="00243525" w:rsidP="00243525">
            <w:pPr>
              <w:spacing w:line="268" w:lineRule="exact"/>
              <w:ind w:left="110"/>
              <w:rPr>
                <w:sz w:val="24"/>
              </w:rPr>
            </w:pPr>
            <w:r w:rsidRPr="00243525">
              <w:rPr>
                <w:sz w:val="24"/>
              </w:rPr>
              <w:t>организация</w:t>
            </w:r>
            <w:r w:rsidRPr="00243525">
              <w:rPr>
                <w:spacing w:val="22"/>
                <w:sz w:val="24"/>
              </w:rPr>
              <w:t xml:space="preserve"> </w:t>
            </w:r>
            <w:r w:rsidRPr="00243525">
              <w:rPr>
                <w:sz w:val="24"/>
              </w:rPr>
              <w:t>социально-значимых</w:t>
            </w:r>
            <w:r w:rsidRPr="00243525">
              <w:rPr>
                <w:spacing w:val="24"/>
                <w:sz w:val="24"/>
              </w:rPr>
              <w:t xml:space="preserve"> </w:t>
            </w:r>
            <w:r w:rsidRPr="00243525">
              <w:rPr>
                <w:sz w:val="24"/>
              </w:rPr>
              <w:t>проектов</w:t>
            </w:r>
            <w:r w:rsidRPr="00243525">
              <w:rPr>
                <w:spacing w:val="26"/>
                <w:sz w:val="24"/>
              </w:rPr>
              <w:t xml:space="preserve"> </w:t>
            </w:r>
            <w:r w:rsidRPr="00243525">
              <w:rPr>
                <w:sz w:val="24"/>
              </w:rPr>
              <w:t>профессиональной</w:t>
            </w:r>
            <w:r w:rsidRPr="00243525">
              <w:rPr>
                <w:spacing w:val="23"/>
                <w:sz w:val="24"/>
              </w:rPr>
              <w:t xml:space="preserve"> </w:t>
            </w:r>
            <w:r w:rsidRPr="00243525">
              <w:rPr>
                <w:sz w:val="24"/>
              </w:rPr>
              <w:t>направленности</w:t>
            </w:r>
            <w:r w:rsidRPr="00243525">
              <w:rPr>
                <w:spacing w:val="26"/>
                <w:sz w:val="24"/>
              </w:rPr>
              <w:t xml:space="preserve"> </w:t>
            </w:r>
            <w:r w:rsidRPr="00243525">
              <w:rPr>
                <w:sz w:val="24"/>
              </w:rPr>
              <w:t>для</w:t>
            </w:r>
            <w:r w:rsidRPr="00243525">
              <w:rPr>
                <w:spacing w:val="26"/>
                <w:sz w:val="24"/>
              </w:rPr>
              <w:t xml:space="preserve"> </w:t>
            </w:r>
            <w:r w:rsidRPr="00243525">
              <w:rPr>
                <w:spacing w:val="-2"/>
                <w:sz w:val="24"/>
              </w:rPr>
              <w:t>личностного</w:t>
            </w:r>
          </w:p>
          <w:p w:rsidR="00243525" w:rsidRPr="00243525" w:rsidRDefault="00243525" w:rsidP="00243525">
            <w:pPr>
              <w:ind w:left="110"/>
              <w:rPr>
                <w:sz w:val="24"/>
              </w:rPr>
            </w:pPr>
            <w:r w:rsidRPr="00243525">
              <w:rPr>
                <w:sz w:val="24"/>
              </w:rPr>
              <w:t>развития</w:t>
            </w:r>
            <w:r w:rsidRPr="00243525">
              <w:rPr>
                <w:spacing w:val="53"/>
                <w:w w:val="150"/>
                <w:sz w:val="24"/>
              </w:rPr>
              <w:t xml:space="preserve"> </w:t>
            </w:r>
            <w:r w:rsidRPr="00243525">
              <w:rPr>
                <w:sz w:val="24"/>
              </w:rPr>
              <w:t>обучающихся,</w:t>
            </w:r>
            <w:r w:rsidRPr="00243525">
              <w:rPr>
                <w:spacing w:val="56"/>
                <w:w w:val="150"/>
                <w:sz w:val="24"/>
              </w:rPr>
              <w:t xml:space="preserve"> </w:t>
            </w:r>
            <w:r w:rsidRPr="00243525">
              <w:rPr>
                <w:sz w:val="24"/>
              </w:rPr>
              <w:t>дающих</w:t>
            </w:r>
            <w:r w:rsidRPr="00243525">
              <w:rPr>
                <w:spacing w:val="59"/>
                <w:w w:val="150"/>
                <w:sz w:val="24"/>
              </w:rPr>
              <w:t xml:space="preserve"> </w:t>
            </w:r>
            <w:r w:rsidRPr="00243525">
              <w:rPr>
                <w:sz w:val="24"/>
              </w:rPr>
              <w:t>возможности</w:t>
            </w:r>
            <w:r w:rsidRPr="00243525">
              <w:rPr>
                <w:spacing w:val="58"/>
                <w:w w:val="150"/>
                <w:sz w:val="24"/>
              </w:rPr>
              <w:t xml:space="preserve"> </w:t>
            </w:r>
            <w:r w:rsidRPr="00243525">
              <w:rPr>
                <w:sz w:val="24"/>
              </w:rPr>
              <w:t>для</w:t>
            </w:r>
            <w:r w:rsidRPr="00243525">
              <w:rPr>
                <w:spacing w:val="55"/>
                <w:w w:val="150"/>
                <w:sz w:val="24"/>
              </w:rPr>
              <w:t xml:space="preserve"> </w:t>
            </w:r>
            <w:r w:rsidRPr="00243525">
              <w:rPr>
                <w:sz w:val="24"/>
              </w:rPr>
              <w:t>самореализации</w:t>
            </w:r>
            <w:r w:rsidRPr="00243525">
              <w:rPr>
                <w:spacing w:val="57"/>
                <w:w w:val="150"/>
                <w:sz w:val="24"/>
              </w:rPr>
              <w:t xml:space="preserve"> </w:t>
            </w:r>
            <w:r w:rsidRPr="00243525">
              <w:rPr>
                <w:sz w:val="24"/>
              </w:rPr>
              <w:t>в</w:t>
            </w:r>
            <w:r w:rsidRPr="00243525">
              <w:rPr>
                <w:spacing w:val="56"/>
                <w:w w:val="150"/>
                <w:sz w:val="24"/>
              </w:rPr>
              <w:t xml:space="preserve"> </w:t>
            </w:r>
            <w:r w:rsidRPr="00243525">
              <w:rPr>
                <w:sz w:val="24"/>
              </w:rPr>
              <w:t>выбранной</w:t>
            </w:r>
            <w:r w:rsidRPr="00243525">
              <w:rPr>
                <w:spacing w:val="66"/>
                <w:w w:val="150"/>
                <w:sz w:val="24"/>
              </w:rPr>
              <w:t xml:space="preserve"> </w:t>
            </w:r>
            <w:r w:rsidRPr="00243525">
              <w:rPr>
                <w:spacing w:val="-2"/>
                <w:sz w:val="24"/>
              </w:rPr>
              <w:t>профессии</w:t>
            </w:r>
          </w:p>
          <w:p w:rsidR="00243525" w:rsidRPr="00243525" w:rsidRDefault="00243525" w:rsidP="00243525">
            <w:pPr>
              <w:spacing w:line="266" w:lineRule="exact"/>
              <w:ind w:left="110"/>
              <w:rPr>
                <w:sz w:val="24"/>
              </w:rPr>
            </w:pPr>
            <w:r w:rsidRPr="00243525">
              <w:rPr>
                <w:sz w:val="24"/>
              </w:rPr>
              <w:t>15.01.05</w:t>
            </w:r>
            <w:r w:rsidRPr="00243525">
              <w:rPr>
                <w:spacing w:val="-7"/>
                <w:sz w:val="24"/>
              </w:rPr>
              <w:t xml:space="preserve"> </w:t>
            </w:r>
            <w:r w:rsidRPr="00243525">
              <w:rPr>
                <w:sz w:val="24"/>
              </w:rPr>
              <w:t>Сварщик</w:t>
            </w:r>
            <w:r w:rsidRPr="00243525">
              <w:rPr>
                <w:spacing w:val="-4"/>
                <w:sz w:val="24"/>
              </w:rPr>
              <w:t xml:space="preserve"> </w:t>
            </w:r>
            <w:r w:rsidRPr="00243525">
              <w:rPr>
                <w:sz w:val="24"/>
              </w:rPr>
              <w:t>(ручной</w:t>
            </w:r>
            <w:r w:rsidRPr="00243525">
              <w:rPr>
                <w:spacing w:val="-3"/>
                <w:sz w:val="24"/>
              </w:rPr>
              <w:t xml:space="preserve"> </w:t>
            </w:r>
            <w:r w:rsidRPr="00243525">
              <w:rPr>
                <w:sz w:val="24"/>
              </w:rPr>
              <w:t>и</w:t>
            </w:r>
            <w:r w:rsidRPr="00243525">
              <w:rPr>
                <w:spacing w:val="-4"/>
                <w:sz w:val="24"/>
              </w:rPr>
              <w:t xml:space="preserve"> </w:t>
            </w:r>
            <w:r w:rsidRPr="00243525">
              <w:rPr>
                <w:sz w:val="24"/>
              </w:rPr>
              <w:t>частично</w:t>
            </w:r>
            <w:r w:rsidRPr="00243525">
              <w:rPr>
                <w:spacing w:val="-4"/>
                <w:sz w:val="24"/>
              </w:rPr>
              <w:t xml:space="preserve"> </w:t>
            </w:r>
            <w:r w:rsidRPr="00243525">
              <w:rPr>
                <w:sz w:val="24"/>
              </w:rPr>
              <w:t>механизированной</w:t>
            </w:r>
            <w:r w:rsidRPr="00243525">
              <w:rPr>
                <w:spacing w:val="-3"/>
                <w:sz w:val="24"/>
              </w:rPr>
              <w:t xml:space="preserve"> </w:t>
            </w:r>
            <w:r w:rsidRPr="00243525">
              <w:rPr>
                <w:sz w:val="24"/>
              </w:rPr>
              <w:t>сварки</w:t>
            </w:r>
            <w:r w:rsidRPr="00243525">
              <w:rPr>
                <w:spacing w:val="2"/>
                <w:sz w:val="24"/>
              </w:rPr>
              <w:t xml:space="preserve"> </w:t>
            </w:r>
            <w:r w:rsidRPr="00243525">
              <w:rPr>
                <w:spacing w:val="-2"/>
                <w:sz w:val="24"/>
              </w:rPr>
              <w:t>(наплавки)</w:t>
            </w:r>
          </w:p>
        </w:tc>
      </w:tr>
    </w:tbl>
    <w:p w:rsidR="00243525" w:rsidRPr="00243525" w:rsidRDefault="00243525" w:rsidP="00243525">
      <w:pPr>
        <w:spacing w:before="12"/>
        <w:rPr>
          <w:b/>
          <w:sz w:val="24"/>
          <w:szCs w:val="24"/>
        </w:rPr>
      </w:pPr>
    </w:p>
    <w:p w:rsidR="00243525" w:rsidRPr="00243525" w:rsidRDefault="00243525" w:rsidP="00243525">
      <w:pPr>
        <w:spacing w:before="1" w:after="3"/>
        <w:ind w:left="849"/>
        <w:rPr>
          <w:b/>
          <w:sz w:val="24"/>
        </w:rPr>
      </w:pPr>
      <w:r w:rsidRPr="00243525">
        <w:rPr>
          <w:b/>
          <w:sz w:val="24"/>
        </w:rPr>
        <w:t>Модуль</w:t>
      </w:r>
      <w:r w:rsidRPr="00243525">
        <w:rPr>
          <w:b/>
          <w:spacing w:val="-1"/>
          <w:sz w:val="24"/>
        </w:rPr>
        <w:t xml:space="preserve"> </w:t>
      </w:r>
      <w:r w:rsidRPr="00243525">
        <w:rPr>
          <w:b/>
          <w:spacing w:val="-2"/>
          <w:sz w:val="24"/>
        </w:rPr>
        <w:t>«Наставничество»</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51"/>
      </w:tblGrid>
      <w:tr w:rsidR="00243525" w:rsidRPr="00243525" w:rsidTr="0011291E">
        <w:trPr>
          <w:trHeight w:val="275"/>
        </w:trPr>
        <w:tc>
          <w:tcPr>
            <w:tcW w:w="10351" w:type="dxa"/>
          </w:tcPr>
          <w:p w:rsidR="00243525" w:rsidRPr="00243525" w:rsidRDefault="00243525" w:rsidP="00243525">
            <w:pPr>
              <w:spacing w:line="256" w:lineRule="exact"/>
              <w:ind w:left="110"/>
              <w:rPr>
                <w:sz w:val="24"/>
              </w:rPr>
            </w:pPr>
            <w:r w:rsidRPr="00243525">
              <w:rPr>
                <w:sz w:val="24"/>
              </w:rPr>
              <w:t>разработку</w:t>
            </w:r>
            <w:r w:rsidRPr="00243525">
              <w:rPr>
                <w:spacing w:val="-8"/>
                <w:sz w:val="24"/>
              </w:rPr>
              <w:t xml:space="preserve"> </w:t>
            </w:r>
            <w:r w:rsidRPr="00243525">
              <w:rPr>
                <w:sz w:val="24"/>
              </w:rPr>
              <w:t>программы</w:t>
            </w:r>
            <w:r w:rsidRPr="00243525">
              <w:rPr>
                <w:spacing w:val="1"/>
                <w:sz w:val="24"/>
              </w:rPr>
              <w:t xml:space="preserve"> </w:t>
            </w:r>
            <w:r w:rsidRPr="00243525">
              <w:rPr>
                <w:spacing w:val="-2"/>
                <w:sz w:val="24"/>
              </w:rPr>
              <w:t>наставничества</w:t>
            </w:r>
          </w:p>
        </w:tc>
      </w:tr>
      <w:tr w:rsidR="00243525" w:rsidRPr="00243525" w:rsidTr="0011291E">
        <w:trPr>
          <w:trHeight w:val="827"/>
        </w:trPr>
        <w:tc>
          <w:tcPr>
            <w:tcW w:w="10351" w:type="dxa"/>
          </w:tcPr>
          <w:p w:rsidR="00243525" w:rsidRPr="00243525" w:rsidRDefault="00243525" w:rsidP="00243525">
            <w:pPr>
              <w:ind w:left="110"/>
              <w:rPr>
                <w:sz w:val="24"/>
              </w:rPr>
            </w:pPr>
            <w:r w:rsidRPr="00243525">
              <w:rPr>
                <w:sz w:val="24"/>
              </w:rPr>
              <w:t>содействие</w:t>
            </w:r>
            <w:r w:rsidRPr="00243525">
              <w:rPr>
                <w:spacing w:val="40"/>
                <w:sz w:val="24"/>
              </w:rPr>
              <w:t xml:space="preserve"> </w:t>
            </w:r>
            <w:r w:rsidRPr="00243525">
              <w:rPr>
                <w:sz w:val="24"/>
              </w:rPr>
              <w:t>осознанному</w:t>
            </w:r>
            <w:r w:rsidRPr="00243525">
              <w:rPr>
                <w:spacing w:val="40"/>
                <w:sz w:val="24"/>
              </w:rPr>
              <w:t xml:space="preserve"> </w:t>
            </w:r>
            <w:r w:rsidRPr="00243525">
              <w:rPr>
                <w:sz w:val="24"/>
              </w:rPr>
              <w:t>выбору</w:t>
            </w:r>
            <w:r w:rsidRPr="00243525">
              <w:rPr>
                <w:spacing w:val="40"/>
                <w:sz w:val="24"/>
              </w:rPr>
              <w:t xml:space="preserve"> </w:t>
            </w:r>
            <w:r w:rsidRPr="00243525">
              <w:rPr>
                <w:sz w:val="24"/>
              </w:rPr>
              <w:t>оптимальной</w:t>
            </w:r>
            <w:r w:rsidRPr="00243525">
              <w:rPr>
                <w:spacing w:val="40"/>
                <w:sz w:val="24"/>
              </w:rPr>
              <w:t xml:space="preserve"> </w:t>
            </w:r>
            <w:r w:rsidRPr="00243525">
              <w:rPr>
                <w:sz w:val="24"/>
              </w:rPr>
              <w:t>образовательной</w:t>
            </w:r>
            <w:r w:rsidRPr="00243525">
              <w:rPr>
                <w:spacing w:val="40"/>
                <w:sz w:val="24"/>
              </w:rPr>
              <w:t xml:space="preserve"> </w:t>
            </w:r>
            <w:r w:rsidRPr="00243525">
              <w:rPr>
                <w:sz w:val="24"/>
              </w:rPr>
              <w:t>траектории,</w:t>
            </w:r>
            <w:r w:rsidRPr="00243525">
              <w:rPr>
                <w:spacing w:val="40"/>
                <w:sz w:val="24"/>
              </w:rPr>
              <w:t xml:space="preserve"> </w:t>
            </w:r>
            <w:r w:rsidRPr="00243525">
              <w:rPr>
                <w:sz w:val="24"/>
              </w:rPr>
              <w:t>в</w:t>
            </w:r>
            <w:r w:rsidRPr="00243525">
              <w:rPr>
                <w:spacing w:val="40"/>
                <w:sz w:val="24"/>
              </w:rPr>
              <w:t xml:space="preserve"> </w:t>
            </w:r>
            <w:r w:rsidRPr="00243525">
              <w:rPr>
                <w:sz w:val="24"/>
              </w:rPr>
              <w:t>том</w:t>
            </w:r>
            <w:r w:rsidRPr="00243525">
              <w:rPr>
                <w:spacing w:val="40"/>
                <w:sz w:val="24"/>
              </w:rPr>
              <w:t xml:space="preserve"> </w:t>
            </w:r>
            <w:r w:rsidRPr="00243525">
              <w:rPr>
                <w:sz w:val="24"/>
              </w:rPr>
              <w:t>числе</w:t>
            </w:r>
            <w:r w:rsidRPr="00243525">
              <w:rPr>
                <w:spacing w:val="40"/>
                <w:sz w:val="24"/>
              </w:rPr>
              <w:t xml:space="preserve"> </w:t>
            </w:r>
            <w:r w:rsidRPr="00243525">
              <w:rPr>
                <w:sz w:val="24"/>
              </w:rPr>
              <w:t>для</w:t>
            </w:r>
            <w:r w:rsidRPr="00243525">
              <w:rPr>
                <w:spacing w:val="40"/>
                <w:sz w:val="24"/>
              </w:rPr>
              <w:t xml:space="preserve"> </w:t>
            </w:r>
            <w:r w:rsidRPr="00243525">
              <w:rPr>
                <w:sz w:val="24"/>
              </w:rPr>
              <w:t>обучающихся</w:t>
            </w:r>
            <w:r w:rsidRPr="00243525">
              <w:rPr>
                <w:spacing w:val="9"/>
                <w:sz w:val="24"/>
              </w:rPr>
              <w:t xml:space="preserve"> </w:t>
            </w:r>
            <w:r w:rsidRPr="00243525">
              <w:rPr>
                <w:sz w:val="24"/>
              </w:rPr>
              <w:t>с</w:t>
            </w:r>
            <w:r w:rsidRPr="00243525">
              <w:rPr>
                <w:spacing w:val="10"/>
                <w:sz w:val="24"/>
              </w:rPr>
              <w:t xml:space="preserve"> </w:t>
            </w:r>
            <w:r w:rsidRPr="00243525">
              <w:rPr>
                <w:sz w:val="24"/>
              </w:rPr>
              <w:t>особыми</w:t>
            </w:r>
            <w:r w:rsidRPr="00243525">
              <w:rPr>
                <w:spacing w:val="13"/>
                <w:sz w:val="24"/>
              </w:rPr>
              <w:t xml:space="preserve"> </w:t>
            </w:r>
            <w:r w:rsidRPr="00243525">
              <w:rPr>
                <w:sz w:val="24"/>
              </w:rPr>
              <w:t>потребностями</w:t>
            </w:r>
            <w:r w:rsidRPr="00243525">
              <w:rPr>
                <w:spacing w:val="12"/>
                <w:sz w:val="24"/>
              </w:rPr>
              <w:t xml:space="preserve"> </w:t>
            </w:r>
            <w:r w:rsidRPr="00243525">
              <w:rPr>
                <w:sz w:val="24"/>
              </w:rPr>
              <w:t>(детей</w:t>
            </w:r>
            <w:r w:rsidRPr="00243525">
              <w:rPr>
                <w:spacing w:val="11"/>
                <w:sz w:val="24"/>
              </w:rPr>
              <w:t xml:space="preserve"> </w:t>
            </w:r>
            <w:r w:rsidRPr="00243525">
              <w:rPr>
                <w:sz w:val="24"/>
              </w:rPr>
              <w:t>с</w:t>
            </w:r>
            <w:r w:rsidRPr="00243525">
              <w:rPr>
                <w:spacing w:val="11"/>
                <w:sz w:val="24"/>
              </w:rPr>
              <w:t xml:space="preserve"> </w:t>
            </w:r>
            <w:r w:rsidRPr="00243525">
              <w:rPr>
                <w:sz w:val="24"/>
              </w:rPr>
              <w:t>ОВЗ,</w:t>
            </w:r>
            <w:r w:rsidRPr="00243525">
              <w:rPr>
                <w:spacing w:val="10"/>
                <w:sz w:val="24"/>
              </w:rPr>
              <w:t xml:space="preserve"> </w:t>
            </w:r>
            <w:r w:rsidRPr="00243525">
              <w:rPr>
                <w:sz w:val="24"/>
              </w:rPr>
              <w:t>одаренных,</w:t>
            </w:r>
            <w:r w:rsidRPr="00243525">
              <w:rPr>
                <w:spacing w:val="12"/>
                <w:sz w:val="24"/>
              </w:rPr>
              <w:t xml:space="preserve"> </w:t>
            </w:r>
            <w:r w:rsidRPr="00243525">
              <w:rPr>
                <w:sz w:val="24"/>
              </w:rPr>
              <w:t>обучающихся,</w:t>
            </w:r>
            <w:r w:rsidRPr="00243525">
              <w:rPr>
                <w:spacing w:val="11"/>
                <w:sz w:val="24"/>
              </w:rPr>
              <w:t xml:space="preserve"> </w:t>
            </w:r>
            <w:r w:rsidRPr="00243525">
              <w:rPr>
                <w:sz w:val="24"/>
              </w:rPr>
              <w:t>находящихся</w:t>
            </w:r>
            <w:r w:rsidRPr="00243525">
              <w:rPr>
                <w:spacing w:val="12"/>
                <w:sz w:val="24"/>
              </w:rPr>
              <w:t xml:space="preserve"> </w:t>
            </w:r>
            <w:r w:rsidRPr="00243525">
              <w:rPr>
                <w:spacing w:val="-10"/>
                <w:sz w:val="24"/>
              </w:rPr>
              <w:t>в</w:t>
            </w:r>
          </w:p>
          <w:p w:rsidR="00243525" w:rsidRPr="00243525" w:rsidRDefault="00243525" w:rsidP="00243525">
            <w:pPr>
              <w:spacing w:line="264" w:lineRule="exact"/>
              <w:ind w:left="110"/>
              <w:rPr>
                <w:sz w:val="24"/>
              </w:rPr>
            </w:pPr>
            <w:r w:rsidRPr="00243525">
              <w:rPr>
                <w:sz w:val="24"/>
              </w:rPr>
              <w:t>трудной</w:t>
            </w:r>
            <w:r w:rsidRPr="00243525">
              <w:rPr>
                <w:spacing w:val="-5"/>
                <w:sz w:val="24"/>
              </w:rPr>
              <w:t xml:space="preserve"> </w:t>
            </w:r>
            <w:r w:rsidRPr="00243525">
              <w:rPr>
                <w:sz w:val="24"/>
              </w:rPr>
              <w:t>жизненной</w:t>
            </w:r>
            <w:r w:rsidRPr="00243525">
              <w:rPr>
                <w:spacing w:val="-5"/>
                <w:sz w:val="24"/>
              </w:rPr>
              <w:t xml:space="preserve"> </w:t>
            </w:r>
            <w:r w:rsidRPr="00243525">
              <w:rPr>
                <w:spacing w:val="-2"/>
                <w:sz w:val="24"/>
              </w:rPr>
              <w:t>ситуации)</w:t>
            </w:r>
          </w:p>
        </w:tc>
      </w:tr>
      <w:tr w:rsidR="00243525" w:rsidRPr="00243525" w:rsidTr="0011291E">
        <w:trPr>
          <w:trHeight w:val="551"/>
        </w:trPr>
        <w:tc>
          <w:tcPr>
            <w:tcW w:w="10351" w:type="dxa"/>
          </w:tcPr>
          <w:p w:rsidR="00243525" w:rsidRPr="00243525" w:rsidRDefault="00243525" w:rsidP="00243525">
            <w:pPr>
              <w:spacing w:line="268" w:lineRule="exact"/>
              <w:ind w:left="110"/>
              <w:rPr>
                <w:sz w:val="24"/>
              </w:rPr>
            </w:pPr>
            <w:r w:rsidRPr="00243525">
              <w:rPr>
                <w:sz w:val="24"/>
              </w:rPr>
              <w:t>оказание</w:t>
            </w:r>
            <w:r w:rsidRPr="00243525">
              <w:rPr>
                <w:spacing w:val="75"/>
                <w:sz w:val="24"/>
              </w:rPr>
              <w:t xml:space="preserve"> </w:t>
            </w:r>
            <w:r w:rsidRPr="00243525">
              <w:rPr>
                <w:sz w:val="24"/>
              </w:rPr>
              <w:t>психологической</w:t>
            </w:r>
            <w:r w:rsidRPr="00243525">
              <w:rPr>
                <w:spacing w:val="50"/>
                <w:w w:val="150"/>
                <w:sz w:val="24"/>
              </w:rPr>
              <w:t xml:space="preserve"> </w:t>
            </w:r>
            <w:r w:rsidRPr="00243525">
              <w:rPr>
                <w:sz w:val="24"/>
              </w:rPr>
              <w:t>и</w:t>
            </w:r>
            <w:r w:rsidRPr="00243525">
              <w:rPr>
                <w:spacing w:val="79"/>
                <w:sz w:val="24"/>
              </w:rPr>
              <w:t xml:space="preserve"> </w:t>
            </w:r>
            <w:r w:rsidRPr="00243525">
              <w:rPr>
                <w:sz w:val="24"/>
              </w:rPr>
              <w:t>профессиональной</w:t>
            </w:r>
            <w:r w:rsidRPr="00243525">
              <w:rPr>
                <w:spacing w:val="50"/>
                <w:w w:val="150"/>
                <w:sz w:val="24"/>
              </w:rPr>
              <w:t xml:space="preserve"> </w:t>
            </w:r>
            <w:r w:rsidRPr="00243525">
              <w:rPr>
                <w:sz w:val="24"/>
              </w:rPr>
              <w:t>поддержки</w:t>
            </w:r>
            <w:r w:rsidRPr="00243525">
              <w:rPr>
                <w:spacing w:val="50"/>
                <w:w w:val="150"/>
                <w:sz w:val="24"/>
              </w:rPr>
              <w:t xml:space="preserve"> </w:t>
            </w:r>
            <w:r w:rsidRPr="00243525">
              <w:rPr>
                <w:sz w:val="24"/>
              </w:rPr>
              <w:t>наставляемому</w:t>
            </w:r>
            <w:r w:rsidRPr="00243525">
              <w:rPr>
                <w:spacing w:val="76"/>
                <w:sz w:val="24"/>
              </w:rPr>
              <w:t xml:space="preserve"> </w:t>
            </w:r>
            <w:r w:rsidRPr="00243525">
              <w:rPr>
                <w:sz w:val="24"/>
              </w:rPr>
              <w:t>в</w:t>
            </w:r>
            <w:r w:rsidRPr="00243525">
              <w:rPr>
                <w:spacing w:val="79"/>
                <w:sz w:val="24"/>
              </w:rPr>
              <w:t xml:space="preserve"> </w:t>
            </w:r>
            <w:r w:rsidRPr="00243525">
              <w:rPr>
                <w:sz w:val="24"/>
              </w:rPr>
              <w:t>реализации</w:t>
            </w:r>
            <w:r w:rsidRPr="00243525">
              <w:rPr>
                <w:spacing w:val="80"/>
                <w:sz w:val="24"/>
              </w:rPr>
              <w:t xml:space="preserve"> </w:t>
            </w:r>
            <w:r w:rsidRPr="00243525">
              <w:rPr>
                <w:spacing w:val="-5"/>
                <w:sz w:val="24"/>
              </w:rPr>
              <w:t>им</w:t>
            </w:r>
          </w:p>
          <w:p w:rsidR="00243525" w:rsidRPr="00243525" w:rsidRDefault="00243525" w:rsidP="00243525">
            <w:pPr>
              <w:spacing w:line="264" w:lineRule="exact"/>
              <w:ind w:left="110"/>
              <w:rPr>
                <w:sz w:val="24"/>
              </w:rPr>
            </w:pPr>
            <w:r w:rsidRPr="00243525">
              <w:rPr>
                <w:sz w:val="24"/>
              </w:rPr>
              <w:t>индивидуального</w:t>
            </w:r>
            <w:r w:rsidRPr="00243525">
              <w:rPr>
                <w:spacing w:val="-6"/>
                <w:sz w:val="24"/>
              </w:rPr>
              <w:t xml:space="preserve"> </w:t>
            </w:r>
            <w:r w:rsidRPr="00243525">
              <w:rPr>
                <w:sz w:val="24"/>
              </w:rPr>
              <w:t>маршрута</w:t>
            </w:r>
            <w:r w:rsidRPr="00243525">
              <w:rPr>
                <w:spacing w:val="-3"/>
                <w:sz w:val="24"/>
              </w:rPr>
              <w:t xml:space="preserve"> </w:t>
            </w:r>
            <w:r w:rsidRPr="00243525">
              <w:rPr>
                <w:sz w:val="24"/>
              </w:rPr>
              <w:t>и</w:t>
            </w:r>
            <w:r w:rsidRPr="00243525">
              <w:rPr>
                <w:spacing w:val="-3"/>
                <w:sz w:val="24"/>
              </w:rPr>
              <w:t xml:space="preserve"> </w:t>
            </w:r>
            <w:r w:rsidRPr="00243525">
              <w:rPr>
                <w:sz w:val="24"/>
              </w:rPr>
              <w:t>в</w:t>
            </w:r>
            <w:r w:rsidRPr="00243525">
              <w:rPr>
                <w:spacing w:val="-4"/>
                <w:sz w:val="24"/>
              </w:rPr>
              <w:t xml:space="preserve"> </w:t>
            </w:r>
            <w:r w:rsidRPr="00243525">
              <w:rPr>
                <w:sz w:val="24"/>
              </w:rPr>
              <w:t>жизненном</w:t>
            </w:r>
            <w:r w:rsidRPr="00243525">
              <w:rPr>
                <w:spacing w:val="-3"/>
                <w:sz w:val="24"/>
              </w:rPr>
              <w:t xml:space="preserve"> </w:t>
            </w:r>
            <w:r w:rsidRPr="00243525">
              <w:rPr>
                <w:spacing w:val="-2"/>
                <w:sz w:val="24"/>
              </w:rPr>
              <w:t>самоопределении</w:t>
            </w:r>
          </w:p>
        </w:tc>
      </w:tr>
      <w:tr w:rsidR="00243525" w:rsidRPr="00243525" w:rsidTr="0011291E">
        <w:trPr>
          <w:trHeight w:val="551"/>
        </w:trPr>
        <w:tc>
          <w:tcPr>
            <w:tcW w:w="10351" w:type="dxa"/>
          </w:tcPr>
          <w:p w:rsidR="00243525" w:rsidRPr="00243525" w:rsidRDefault="00243525" w:rsidP="00243525">
            <w:pPr>
              <w:spacing w:line="268" w:lineRule="exact"/>
              <w:ind w:left="110"/>
              <w:rPr>
                <w:sz w:val="24"/>
              </w:rPr>
            </w:pPr>
            <w:r w:rsidRPr="00243525">
              <w:rPr>
                <w:sz w:val="24"/>
              </w:rPr>
              <w:t>определение</w:t>
            </w:r>
            <w:r w:rsidRPr="00243525">
              <w:rPr>
                <w:spacing w:val="73"/>
                <w:sz w:val="24"/>
              </w:rPr>
              <w:t xml:space="preserve"> </w:t>
            </w:r>
            <w:r w:rsidRPr="00243525">
              <w:rPr>
                <w:sz w:val="24"/>
              </w:rPr>
              <w:t>инструментов</w:t>
            </w:r>
            <w:r w:rsidRPr="00243525">
              <w:rPr>
                <w:spacing w:val="77"/>
                <w:sz w:val="24"/>
              </w:rPr>
              <w:t xml:space="preserve"> </w:t>
            </w:r>
            <w:r w:rsidRPr="00243525">
              <w:rPr>
                <w:sz w:val="24"/>
              </w:rPr>
              <w:t>оценки</w:t>
            </w:r>
            <w:r w:rsidRPr="00243525">
              <w:rPr>
                <w:spacing w:val="77"/>
                <w:sz w:val="24"/>
              </w:rPr>
              <w:t xml:space="preserve"> </w:t>
            </w:r>
            <w:r w:rsidRPr="00243525">
              <w:rPr>
                <w:sz w:val="24"/>
              </w:rPr>
              <w:t>эффективности</w:t>
            </w:r>
            <w:r w:rsidRPr="00243525">
              <w:rPr>
                <w:spacing w:val="79"/>
                <w:sz w:val="24"/>
              </w:rPr>
              <w:t xml:space="preserve"> </w:t>
            </w:r>
            <w:r w:rsidRPr="00243525">
              <w:rPr>
                <w:sz w:val="24"/>
              </w:rPr>
              <w:t>мероприятий</w:t>
            </w:r>
            <w:r w:rsidRPr="00243525">
              <w:rPr>
                <w:spacing w:val="75"/>
                <w:sz w:val="24"/>
              </w:rPr>
              <w:t xml:space="preserve"> </w:t>
            </w:r>
            <w:r w:rsidRPr="00243525">
              <w:rPr>
                <w:sz w:val="24"/>
              </w:rPr>
              <w:t>по</w:t>
            </w:r>
            <w:r w:rsidRPr="00243525">
              <w:rPr>
                <w:spacing w:val="76"/>
                <w:sz w:val="24"/>
              </w:rPr>
              <w:t xml:space="preserve"> </w:t>
            </w:r>
            <w:r w:rsidRPr="00243525">
              <w:rPr>
                <w:sz w:val="24"/>
              </w:rPr>
              <w:t>адаптации</w:t>
            </w:r>
            <w:r w:rsidRPr="00243525">
              <w:rPr>
                <w:spacing w:val="78"/>
                <w:sz w:val="24"/>
              </w:rPr>
              <w:t xml:space="preserve"> </w:t>
            </w:r>
            <w:r w:rsidRPr="00243525">
              <w:rPr>
                <w:sz w:val="24"/>
              </w:rPr>
              <w:t>и</w:t>
            </w:r>
            <w:r w:rsidRPr="00243525">
              <w:rPr>
                <w:spacing w:val="78"/>
                <w:sz w:val="24"/>
              </w:rPr>
              <w:t xml:space="preserve"> </w:t>
            </w:r>
            <w:r w:rsidRPr="00243525">
              <w:rPr>
                <w:spacing w:val="-2"/>
                <w:sz w:val="24"/>
              </w:rPr>
              <w:t>стажировке</w:t>
            </w:r>
          </w:p>
          <w:p w:rsidR="00243525" w:rsidRPr="00243525" w:rsidRDefault="00243525" w:rsidP="00243525">
            <w:pPr>
              <w:spacing w:line="264" w:lineRule="exact"/>
              <w:ind w:left="110"/>
              <w:rPr>
                <w:sz w:val="24"/>
              </w:rPr>
            </w:pPr>
            <w:r w:rsidRPr="00243525">
              <w:rPr>
                <w:spacing w:val="-2"/>
                <w:sz w:val="24"/>
              </w:rPr>
              <w:t>наставляемого</w:t>
            </w:r>
          </w:p>
        </w:tc>
      </w:tr>
      <w:tr w:rsidR="00243525" w:rsidRPr="00243525" w:rsidTr="0011291E">
        <w:trPr>
          <w:trHeight w:val="827"/>
        </w:trPr>
        <w:tc>
          <w:tcPr>
            <w:tcW w:w="10351" w:type="dxa"/>
          </w:tcPr>
          <w:p w:rsidR="00243525" w:rsidRPr="00243525" w:rsidRDefault="00243525" w:rsidP="00243525">
            <w:pPr>
              <w:ind w:left="110"/>
              <w:rPr>
                <w:sz w:val="24"/>
              </w:rPr>
            </w:pPr>
            <w:r w:rsidRPr="00243525">
              <w:rPr>
                <w:sz w:val="24"/>
              </w:rPr>
              <w:t>привлечение к наставнической деятельности признанных авторитетных специалистов, имеющих большой</w:t>
            </w:r>
            <w:r w:rsidRPr="00243525">
              <w:rPr>
                <w:spacing w:val="57"/>
                <w:w w:val="150"/>
                <w:sz w:val="24"/>
              </w:rPr>
              <w:t xml:space="preserve"> </w:t>
            </w:r>
            <w:r w:rsidRPr="00243525">
              <w:rPr>
                <w:sz w:val="24"/>
              </w:rPr>
              <w:t>профессиональный</w:t>
            </w:r>
            <w:r w:rsidRPr="00243525">
              <w:rPr>
                <w:spacing w:val="59"/>
                <w:w w:val="150"/>
                <w:sz w:val="24"/>
              </w:rPr>
              <w:t xml:space="preserve"> </w:t>
            </w:r>
            <w:r w:rsidRPr="00243525">
              <w:rPr>
                <w:sz w:val="24"/>
              </w:rPr>
              <w:t>и</w:t>
            </w:r>
            <w:r w:rsidRPr="00243525">
              <w:rPr>
                <w:spacing w:val="60"/>
                <w:w w:val="150"/>
                <w:sz w:val="24"/>
              </w:rPr>
              <w:t xml:space="preserve"> </w:t>
            </w:r>
            <w:r w:rsidRPr="00243525">
              <w:rPr>
                <w:sz w:val="24"/>
              </w:rPr>
              <w:t>жизненный</w:t>
            </w:r>
            <w:r w:rsidRPr="00243525">
              <w:rPr>
                <w:spacing w:val="57"/>
                <w:w w:val="150"/>
                <w:sz w:val="24"/>
              </w:rPr>
              <w:t xml:space="preserve"> </w:t>
            </w:r>
            <w:r w:rsidRPr="00243525">
              <w:rPr>
                <w:sz w:val="24"/>
              </w:rPr>
              <w:t>опыт</w:t>
            </w:r>
            <w:r w:rsidRPr="00243525">
              <w:rPr>
                <w:spacing w:val="59"/>
                <w:w w:val="150"/>
                <w:sz w:val="24"/>
              </w:rPr>
              <w:t xml:space="preserve"> </w:t>
            </w:r>
            <w:r w:rsidRPr="00243525">
              <w:rPr>
                <w:sz w:val="24"/>
              </w:rPr>
              <w:t>(сотрудников</w:t>
            </w:r>
            <w:r w:rsidRPr="00243525">
              <w:rPr>
                <w:spacing w:val="58"/>
                <w:w w:val="150"/>
                <w:sz w:val="24"/>
              </w:rPr>
              <w:t xml:space="preserve"> </w:t>
            </w:r>
            <w:r w:rsidRPr="00243525">
              <w:rPr>
                <w:sz w:val="24"/>
              </w:rPr>
              <w:t>предприятий</w:t>
            </w:r>
            <w:r w:rsidRPr="00243525">
              <w:rPr>
                <w:spacing w:val="59"/>
                <w:w w:val="150"/>
                <w:sz w:val="24"/>
              </w:rPr>
              <w:t xml:space="preserve"> </w:t>
            </w:r>
            <w:r w:rsidRPr="00243525">
              <w:rPr>
                <w:sz w:val="24"/>
              </w:rPr>
              <w:t>и</w:t>
            </w:r>
            <w:r w:rsidRPr="00243525">
              <w:rPr>
                <w:spacing w:val="69"/>
                <w:w w:val="150"/>
                <w:sz w:val="24"/>
              </w:rPr>
              <w:t xml:space="preserve"> </w:t>
            </w:r>
            <w:r w:rsidRPr="00243525">
              <w:rPr>
                <w:spacing w:val="-2"/>
                <w:sz w:val="24"/>
              </w:rPr>
              <w:t>организаций-</w:t>
            </w:r>
          </w:p>
          <w:p w:rsidR="00243525" w:rsidRPr="00243525" w:rsidRDefault="00243525" w:rsidP="00243525">
            <w:pPr>
              <w:spacing w:line="264" w:lineRule="exact"/>
              <w:ind w:left="110"/>
              <w:rPr>
                <w:sz w:val="24"/>
              </w:rPr>
            </w:pPr>
            <w:r w:rsidRPr="00243525">
              <w:rPr>
                <w:spacing w:val="-2"/>
                <w:sz w:val="24"/>
              </w:rPr>
              <w:t>партнеров)</w:t>
            </w:r>
          </w:p>
        </w:tc>
      </w:tr>
      <w:tr w:rsidR="00243525" w:rsidRPr="00243525" w:rsidTr="0011291E">
        <w:trPr>
          <w:trHeight w:val="827"/>
        </w:trPr>
        <w:tc>
          <w:tcPr>
            <w:tcW w:w="10351" w:type="dxa"/>
          </w:tcPr>
          <w:p w:rsidR="00243525" w:rsidRPr="00243525" w:rsidRDefault="00243525" w:rsidP="00243525">
            <w:pPr>
              <w:tabs>
                <w:tab w:val="left" w:pos="1966"/>
                <w:tab w:val="left" w:pos="3220"/>
                <w:tab w:val="left" w:pos="3654"/>
                <w:tab w:val="left" w:pos="5213"/>
                <w:tab w:val="left" w:pos="5746"/>
                <w:tab w:val="left" w:pos="7199"/>
                <w:tab w:val="left" w:pos="7616"/>
                <w:tab w:val="left" w:pos="8653"/>
              </w:tabs>
              <w:ind w:left="110" w:right="95"/>
              <w:rPr>
                <w:sz w:val="24"/>
              </w:rPr>
            </w:pPr>
            <w:r w:rsidRPr="00243525">
              <w:rPr>
                <w:spacing w:val="-2"/>
                <w:sz w:val="24"/>
              </w:rPr>
              <w:t>мастер-классы,</w:t>
            </w:r>
            <w:r w:rsidRPr="00243525">
              <w:rPr>
                <w:sz w:val="24"/>
              </w:rPr>
              <w:tab/>
            </w:r>
            <w:r w:rsidRPr="00243525">
              <w:rPr>
                <w:spacing w:val="-2"/>
                <w:sz w:val="24"/>
              </w:rPr>
              <w:t>тренинги</w:t>
            </w:r>
            <w:r w:rsidRPr="00243525">
              <w:rPr>
                <w:sz w:val="24"/>
              </w:rPr>
              <w:tab/>
            </w:r>
            <w:r w:rsidRPr="00243525">
              <w:rPr>
                <w:spacing w:val="-10"/>
                <w:sz w:val="24"/>
              </w:rPr>
              <w:t>и</w:t>
            </w:r>
            <w:r w:rsidRPr="00243525">
              <w:rPr>
                <w:sz w:val="24"/>
              </w:rPr>
              <w:tab/>
            </w:r>
            <w:r w:rsidRPr="00243525">
              <w:rPr>
                <w:spacing w:val="-2"/>
                <w:sz w:val="24"/>
              </w:rPr>
              <w:t>практикумы</w:t>
            </w:r>
            <w:r w:rsidRPr="00243525">
              <w:rPr>
                <w:sz w:val="24"/>
              </w:rPr>
              <w:tab/>
            </w:r>
            <w:r w:rsidRPr="00243525">
              <w:rPr>
                <w:spacing w:val="-6"/>
                <w:sz w:val="24"/>
              </w:rPr>
              <w:t>от</w:t>
            </w:r>
            <w:r w:rsidRPr="00243525">
              <w:rPr>
                <w:sz w:val="24"/>
              </w:rPr>
              <w:tab/>
            </w:r>
            <w:r w:rsidRPr="00243525">
              <w:rPr>
                <w:spacing w:val="-2"/>
                <w:sz w:val="24"/>
              </w:rPr>
              <w:t>наставника</w:t>
            </w:r>
            <w:r w:rsidRPr="00243525">
              <w:rPr>
                <w:sz w:val="24"/>
              </w:rPr>
              <w:tab/>
            </w:r>
            <w:r w:rsidRPr="00243525">
              <w:rPr>
                <w:spacing w:val="-10"/>
                <w:sz w:val="24"/>
              </w:rPr>
              <w:t>в</w:t>
            </w:r>
            <w:r w:rsidRPr="00243525">
              <w:rPr>
                <w:sz w:val="24"/>
              </w:rPr>
              <w:tab/>
            </w:r>
            <w:r w:rsidRPr="00243525">
              <w:rPr>
                <w:spacing w:val="-2"/>
                <w:sz w:val="24"/>
              </w:rPr>
              <w:t>рамках</w:t>
            </w:r>
            <w:r w:rsidRPr="00243525">
              <w:rPr>
                <w:sz w:val="24"/>
              </w:rPr>
              <w:tab/>
            </w:r>
            <w:r w:rsidRPr="00243525">
              <w:rPr>
                <w:spacing w:val="-2"/>
                <w:sz w:val="24"/>
              </w:rPr>
              <w:t xml:space="preserve">сопровождения </w:t>
            </w:r>
            <w:r w:rsidRPr="00243525">
              <w:rPr>
                <w:sz w:val="24"/>
              </w:rPr>
              <w:t>профессионального</w:t>
            </w:r>
            <w:r w:rsidRPr="00243525">
              <w:rPr>
                <w:spacing w:val="8"/>
                <w:sz w:val="24"/>
              </w:rPr>
              <w:t xml:space="preserve"> </w:t>
            </w:r>
            <w:r w:rsidRPr="00243525">
              <w:rPr>
                <w:sz w:val="24"/>
              </w:rPr>
              <w:t>роста</w:t>
            </w:r>
            <w:r w:rsidRPr="00243525">
              <w:rPr>
                <w:spacing w:val="9"/>
                <w:sz w:val="24"/>
              </w:rPr>
              <w:t xml:space="preserve"> </w:t>
            </w:r>
            <w:r w:rsidRPr="00243525">
              <w:rPr>
                <w:sz w:val="24"/>
              </w:rPr>
              <w:t>наставляемых,</w:t>
            </w:r>
            <w:r w:rsidRPr="00243525">
              <w:rPr>
                <w:spacing w:val="10"/>
                <w:sz w:val="24"/>
              </w:rPr>
              <w:t xml:space="preserve"> </w:t>
            </w:r>
            <w:r w:rsidRPr="00243525">
              <w:rPr>
                <w:sz w:val="24"/>
              </w:rPr>
              <w:t>развития</w:t>
            </w:r>
            <w:r w:rsidRPr="00243525">
              <w:rPr>
                <w:spacing w:val="10"/>
                <w:sz w:val="24"/>
              </w:rPr>
              <w:t xml:space="preserve"> </w:t>
            </w:r>
            <w:r w:rsidRPr="00243525">
              <w:rPr>
                <w:sz w:val="24"/>
              </w:rPr>
              <w:t>их</w:t>
            </w:r>
            <w:r w:rsidRPr="00243525">
              <w:rPr>
                <w:spacing w:val="12"/>
                <w:sz w:val="24"/>
              </w:rPr>
              <w:t xml:space="preserve"> </w:t>
            </w:r>
            <w:r w:rsidRPr="00243525">
              <w:rPr>
                <w:sz w:val="24"/>
              </w:rPr>
              <w:t>профессиональных</w:t>
            </w:r>
            <w:r w:rsidRPr="00243525">
              <w:rPr>
                <w:spacing w:val="11"/>
                <w:sz w:val="24"/>
              </w:rPr>
              <w:t xml:space="preserve"> </w:t>
            </w:r>
            <w:r w:rsidRPr="00243525">
              <w:rPr>
                <w:sz w:val="24"/>
              </w:rPr>
              <w:t>навыков</w:t>
            </w:r>
            <w:r w:rsidRPr="00243525">
              <w:rPr>
                <w:spacing w:val="9"/>
                <w:sz w:val="24"/>
              </w:rPr>
              <w:t xml:space="preserve"> </w:t>
            </w:r>
            <w:r w:rsidRPr="00243525">
              <w:rPr>
                <w:sz w:val="24"/>
              </w:rPr>
              <w:t>и</w:t>
            </w:r>
            <w:r w:rsidRPr="00243525">
              <w:rPr>
                <w:spacing w:val="12"/>
                <w:sz w:val="24"/>
              </w:rPr>
              <w:t xml:space="preserve"> </w:t>
            </w:r>
            <w:r w:rsidRPr="00243525">
              <w:rPr>
                <w:spacing w:val="-2"/>
                <w:sz w:val="24"/>
              </w:rPr>
              <w:t>компетенций</w:t>
            </w:r>
          </w:p>
          <w:p w:rsidR="00243525" w:rsidRPr="00243525" w:rsidRDefault="00243525" w:rsidP="00243525">
            <w:pPr>
              <w:spacing w:line="264" w:lineRule="exact"/>
              <w:ind w:left="110"/>
              <w:rPr>
                <w:sz w:val="24"/>
              </w:rPr>
            </w:pPr>
            <w:r w:rsidRPr="00243525">
              <w:rPr>
                <w:sz w:val="24"/>
              </w:rPr>
              <w:t>в</w:t>
            </w:r>
            <w:r w:rsidRPr="00243525">
              <w:rPr>
                <w:spacing w:val="-7"/>
                <w:sz w:val="24"/>
              </w:rPr>
              <w:t xml:space="preserve"> </w:t>
            </w:r>
            <w:r w:rsidRPr="00243525">
              <w:rPr>
                <w:sz w:val="24"/>
              </w:rPr>
              <w:t>профессии</w:t>
            </w:r>
            <w:r w:rsidRPr="00243525">
              <w:rPr>
                <w:spacing w:val="-2"/>
                <w:sz w:val="24"/>
              </w:rPr>
              <w:t xml:space="preserve"> </w:t>
            </w:r>
            <w:r w:rsidRPr="00243525">
              <w:rPr>
                <w:sz w:val="24"/>
              </w:rPr>
              <w:t>15.01.05</w:t>
            </w:r>
            <w:r w:rsidRPr="00243525">
              <w:rPr>
                <w:spacing w:val="-3"/>
                <w:sz w:val="24"/>
              </w:rPr>
              <w:t xml:space="preserve"> </w:t>
            </w:r>
            <w:r w:rsidRPr="00243525">
              <w:rPr>
                <w:sz w:val="24"/>
              </w:rPr>
              <w:t>Сварщик</w:t>
            </w:r>
            <w:r w:rsidRPr="00243525">
              <w:rPr>
                <w:spacing w:val="-4"/>
                <w:sz w:val="24"/>
              </w:rPr>
              <w:t xml:space="preserve"> </w:t>
            </w:r>
            <w:r w:rsidRPr="00243525">
              <w:rPr>
                <w:sz w:val="24"/>
              </w:rPr>
              <w:t>(ручной</w:t>
            </w:r>
            <w:r w:rsidRPr="00243525">
              <w:rPr>
                <w:spacing w:val="-3"/>
                <w:sz w:val="24"/>
              </w:rPr>
              <w:t xml:space="preserve"> </w:t>
            </w:r>
            <w:r w:rsidRPr="00243525">
              <w:rPr>
                <w:sz w:val="24"/>
              </w:rPr>
              <w:t>и</w:t>
            </w:r>
            <w:r w:rsidRPr="00243525">
              <w:rPr>
                <w:spacing w:val="-3"/>
                <w:sz w:val="24"/>
              </w:rPr>
              <w:t xml:space="preserve"> </w:t>
            </w:r>
            <w:r w:rsidRPr="00243525">
              <w:rPr>
                <w:sz w:val="24"/>
              </w:rPr>
              <w:t>частично</w:t>
            </w:r>
            <w:r w:rsidRPr="00243525">
              <w:rPr>
                <w:spacing w:val="-4"/>
                <w:sz w:val="24"/>
              </w:rPr>
              <w:t xml:space="preserve"> </w:t>
            </w:r>
            <w:r w:rsidRPr="00243525">
              <w:rPr>
                <w:sz w:val="24"/>
              </w:rPr>
              <w:t>механизированной</w:t>
            </w:r>
            <w:r w:rsidRPr="00243525">
              <w:rPr>
                <w:spacing w:val="-3"/>
                <w:sz w:val="24"/>
              </w:rPr>
              <w:t xml:space="preserve"> </w:t>
            </w:r>
            <w:r w:rsidRPr="00243525">
              <w:rPr>
                <w:sz w:val="24"/>
              </w:rPr>
              <w:t>сварки</w:t>
            </w:r>
            <w:r w:rsidRPr="00243525">
              <w:rPr>
                <w:spacing w:val="-3"/>
                <w:sz w:val="24"/>
              </w:rPr>
              <w:t xml:space="preserve"> </w:t>
            </w:r>
            <w:r w:rsidRPr="00243525">
              <w:rPr>
                <w:spacing w:val="-2"/>
                <w:sz w:val="24"/>
              </w:rPr>
              <w:t>(наплавки)</w:t>
            </w:r>
          </w:p>
        </w:tc>
      </w:tr>
      <w:tr w:rsidR="00243525" w:rsidRPr="00243525" w:rsidTr="0011291E">
        <w:trPr>
          <w:trHeight w:val="554"/>
        </w:trPr>
        <w:tc>
          <w:tcPr>
            <w:tcW w:w="10351" w:type="dxa"/>
          </w:tcPr>
          <w:p w:rsidR="00243525" w:rsidRPr="00243525" w:rsidRDefault="00243525" w:rsidP="00243525">
            <w:pPr>
              <w:spacing w:line="270" w:lineRule="exact"/>
              <w:ind w:left="110"/>
              <w:rPr>
                <w:sz w:val="24"/>
              </w:rPr>
            </w:pPr>
            <w:r w:rsidRPr="00243525">
              <w:rPr>
                <w:sz w:val="24"/>
              </w:rPr>
              <w:t>организация</w:t>
            </w:r>
            <w:r w:rsidRPr="00243525">
              <w:rPr>
                <w:spacing w:val="12"/>
                <w:sz w:val="24"/>
              </w:rPr>
              <w:t xml:space="preserve"> </w:t>
            </w:r>
            <w:r w:rsidRPr="00243525">
              <w:rPr>
                <w:sz w:val="24"/>
              </w:rPr>
              <w:t>под</w:t>
            </w:r>
            <w:r w:rsidRPr="00243525">
              <w:rPr>
                <w:spacing w:val="16"/>
                <w:sz w:val="24"/>
              </w:rPr>
              <w:t xml:space="preserve"> </w:t>
            </w:r>
            <w:r w:rsidRPr="00243525">
              <w:rPr>
                <w:sz w:val="24"/>
              </w:rPr>
              <w:t>руководством</w:t>
            </w:r>
            <w:r w:rsidRPr="00243525">
              <w:rPr>
                <w:spacing w:val="14"/>
                <w:sz w:val="24"/>
              </w:rPr>
              <w:t xml:space="preserve"> </w:t>
            </w:r>
            <w:r w:rsidRPr="00243525">
              <w:rPr>
                <w:sz w:val="24"/>
              </w:rPr>
              <w:t>наставника</w:t>
            </w:r>
            <w:r w:rsidRPr="00243525">
              <w:rPr>
                <w:spacing w:val="15"/>
                <w:sz w:val="24"/>
              </w:rPr>
              <w:t xml:space="preserve"> </w:t>
            </w:r>
            <w:r w:rsidRPr="00243525">
              <w:rPr>
                <w:sz w:val="24"/>
              </w:rPr>
              <w:t>социально-значимых</w:t>
            </w:r>
            <w:r w:rsidRPr="00243525">
              <w:rPr>
                <w:spacing w:val="18"/>
                <w:sz w:val="24"/>
              </w:rPr>
              <w:t xml:space="preserve"> </w:t>
            </w:r>
            <w:r w:rsidRPr="00243525">
              <w:rPr>
                <w:sz w:val="24"/>
              </w:rPr>
              <w:t>проектов</w:t>
            </w:r>
            <w:r w:rsidRPr="00243525">
              <w:rPr>
                <w:spacing w:val="15"/>
                <w:sz w:val="24"/>
              </w:rPr>
              <w:t xml:space="preserve"> </w:t>
            </w:r>
            <w:r w:rsidRPr="00243525">
              <w:rPr>
                <w:sz w:val="24"/>
              </w:rPr>
              <w:t>по</w:t>
            </w:r>
            <w:r w:rsidRPr="00243525">
              <w:rPr>
                <w:spacing w:val="16"/>
                <w:sz w:val="24"/>
              </w:rPr>
              <w:t xml:space="preserve"> </w:t>
            </w:r>
            <w:r w:rsidRPr="00243525">
              <w:rPr>
                <w:sz w:val="24"/>
              </w:rPr>
              <w:t>профессии</w:t>
            </w:r>
            <w:r w:rsidRPr="00243525">
              <w:rPr>
                <w:spacing w:val="17"/>
                <w:sz w:val="24"/>
              </w:rPr>
              <w:t xml:space="preserve"> </w:t>
            </w:r>
            <w:r w:rsidRPr="00243525">
              <w:rPr>
                <w:spacing w:val="-2"/>
                <w:sz w:val="24"/>
              </w:rPr>
              <w:t>15.01.05</w:t>
            </w:r>
          </w:p>
          <w:p w:rsidR="00243525" w:rsidRPr="00243525" w:rsidRDefault="00243525" w:rsidP="00243525">
            <w:pPr>
              <w:spacing w:line="264" w:lineRule="exact"/>
              <w:ind w:left="110"/>
              <w:rPr>
                <w:sz w:val="24"/>
              </w:rPr>
            </w:pPr>
            <w:r w:rsidRPr="00243525">
              <w:rPr>
                <w:sz w:val="24"/>
              </w:rPr>
              <w:t>Сварщик</w:t>
            </w:r>
            <w:r w:rsidRPr="00243525">
              <w:rPr>
                <w:spacing w:val="-7"/>
                <w:sz w:val="24"/>
              </w:rPr>
              <w:t xml:space="preserve"> </w:t>
            </w:r>
            <w:r w:rsidRPr="00243525">
              <w:rPr>
                <w:sz w:val="24"/>
              </w:rPr>
              <w:t>(ручной</w:t>
            </w:r>
            <w:r w:rsidRPr="00243525">
              <w:rPr>
                <w:spacing w:val="-4"/>
                <w:sz w:val="24"/>
              </w:rPr>
              <w:t xml:space="preserve"> </w:t>
            </w:r>
            <w:r w:rsidRPr="00243525">
              <w:rPr>
                <w:sz w:val="24"/>
              </w:rPr>
              <w:t>и</w:t>
            </w:r>
            <w:r w:rsidRPr="00243525">
              <w:rPr>
                <w:spacing w:val="-4"/>
                <w:sz w:val="24"/>
              </w:rPr>
              <w:t xml:space="preserve"> </w:t>
            </w:r>
            <w:r w:rsidRPr="00243525">
              <w:rPr>
                <w:sz w:val="24"/>
              </w:rPr>
              <w:t>частично</w:t>
            </w:r>
            <w:r w:rsidRPr="00243525">
              <w:rPr>
                <w:spacing w:val="-4"/>
                <w:sz w:val="24"/>
              </w:rPr>
              <w:t xml:space="preserve"> </w:t>
            </w:r>
            <w:r w:rsidRPr="00243525">
              <w:rPr>
                <w:sz w:val="24"/>
              </w:rPr>
              <w:t>механизированной</w:t>
            </w:r>
            <w:r w:rsidRPr="00243525">
              <w:rPr>
                <w:spacing w:val="-4"/>
                <w:sz w:val="24"/>
              </w:rPr>
              <w:t xml:space="preserve"> </w:t>
            </w:r>
            <w:r w:rsidRPr="00243525">
              <w:rPr>
                <w:sz w:val="24"/>
              </w:rPr>
              <w:t>сварки</w:t>
            </w:r>
            <w:r w:rsidRPr="00243525">
              <w:rPr>
                <w:spacing w:val="-4"/>
                <w:sz w:val="24"/>
              </w:rPr>
              <w:t xml:space="preserve"> </w:t>
            </w:r>
            <w:r w:rsidRPr="00243525">
              <w:rPr>
                <w:spacing w:val="-2"/>
                <w:sz w:val="24"/>
              </w:rPr>
              <w:t>(наплавки)</w:t>
            </w:r>
          </w:p>
        </w:tc>
      </w:tr>
    </w:tbl>
    <w:p w:rsidR="00243525" w:rsidRPr="00243525" w:rsidRDefault="00243525" w:rsidP="00243525">
      <w:pPr>
        <w:rPr>
          <w:b/>
          <w:sz w:val="24"/>
          <w:szCs w:val="24"/>
        </w:rPr>
      </w:pPr>
    </w:p>
    <w:p w:rsidR="00243525" w:rsidRPr="00243525" w:rsidRDefault="00243525" w:rsidP="00243525">
      <w:pPr>
        <w:spacing w:after="4"/>
        <w:ind w:left="140" w:right="564" w:firstLine="708"/>
        <w:rPr>
          <w:b/>
          <w:sz w:val="24"/>
        </w:rPr>
      </w:pPr>
      <w:r w:rsidRPr="00243525">
        <w:rPr>
          <w:b/>
          <w:sz w:val="24"/>
        </w:rPr>
        <w:t>Модуль</w:t>
      </w:r>
      <w:r w:rsidRPr="00243525">
        <w:rPr>
          <w:b/>
          <w:spacing w:val="-5"/>
          <w:sz w:val="24"/>
        </w:rPr>
        <w:t xml:space="preserve"> </w:t>
      </w:r>
      <w:r w:rsidRPr="00243525">
        <w:rPr>
          <w:b/>
          <w:sz w:val="24"/>
        </w:rPr>
        <w:t>«Основные</w:t>
      </w:r>
      <w:r w:rsidRPr="00243525">
        <w:rPr>
          <w:b/>
          <w:spacing w:val="-7"/>
          <w:sz w:val="24"/>
        </w:rPr>
        <w:t xml:space="preserve"> </w:t>
      </w:r>
      <w:r w:rsidRPr="00243525">
        <w:rPr>
          <w:b/>
          <w:sz w:val="24"/>
        </w:rPr>
        <w:t>воспитательные</w:t>
      </w:r>
      <w:r w:rsidRPr="00243525">
        <w:rPr>
          <w:b/>
          <w:spacing w:val="-7"/>
          <w:sz w:val="24"/>
        </w:rPr>
        <w:t xml:space="preserve"> </w:t>
      </w:r>
      <w:r w:rsidRPr="00243525">
        <w:rPr>
          <w:b/>
          <w:sz w:val="24"/>
        </w:rPr>
        <w:t>мероприятия</w:t>
      </w:r>
      <w:r w:rsidRPr="00243525">
        <w:rPr>
          <w:b/>
          <w:spacing w:val="-5"/>
          <w:sz w:val="24"/>
        </w:rPr>
        <w:t xml:space="preserve"> </w:t>
      </w:r>
      <w:r w:rsidRPr="00243525">
        <w:rPr>
          <w:b/>
          <w:sz w:val="24"/>
        </w:rPr>
        <w:t>по</w:t>
      </w:r>
      <w:r w:rsidRPr="00243525">
        <w:rPr>
          <w:b/>
          <w:spacing w:val="-4"/>
          <w:sz w:val="24"/>
        </w:rPr>
        <w:t xml:space="preserve"> </w:t>
      </w:r>
      <w:r w:rsidRPr="00243525">
        <w:rPr>
          <w:b/>
          <w:sz w:val="24"/>
        </w:rPr>
        <w:t>профессии</w:t>
      </w:r>
      <w:r w:rsidRPr="00243525">
        <w:rPr>
          <w:b/>
          <w:spacing w:val="-3"/>
          <w:sz w:val="24"/>
        </w:rPr>
        <w:t xml:space="preserve"> </w:t>
      </w:r>
      <w:r w:rsidRPr="00243525">
        <w:rPr>
          <w:b/>
          <w:sz w:val="24"/>
        </w:rPr>
        <w:t>15.01.05</w:t>
      </w:r>
      <w:r w:rsidRPr="00243525">
        <w:rPr>
          <w:b/>
          <w:spacing w:val="-5"/>
          <w:sz w:val="24"/>
        </w:rPr>
        <w:t xml:space="preserve"> </w:t>
      </w:r>
      <w:r w:rsidRPr="00243525">
        <w:rPr>
          <w:b/>
          <w:sz w:val="24"/>
        </w:rPr>
        <w:t>Сварщик (ручной и частично механизированной сварки (наплавки)</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16"/>
      </w:tblGrid>
      <w:tr w:rsidR="00243525" w:rsidRPr="00243525" w:rsidTr="0011291E">
        <w:trPr>
          <w:trHeight w:val="827"/>
        </w:trPr>
        <w:tc>
          <w:tcPr>
            <w:tcW w:w="10216" w:type="dxa"/>
          </w:tcPr>
          <w:p w:rsidR="00243525" w:rsidRPr="00243525" w:rsidRDefault="00243525" w:rsidP="00243525">
            <w:pPr>
              <w:spacing w:line="268" w:lineRule="exact"/>
              <w:ind w:left="110"/>
              <w:rPr>
                <w:sz w:val="24"/>
              </w:rPr>
            </w:pPr>
            <w:r w:rsidRPr="00243525">
              <w:rPr>
                <w:sz w:val="24"/>
              </w:rPr>
              <w:t>проведение</w:t>
            </w:r>
            <w:r w:rsidRPr="00243525">
              <w:rPr>
                <w:spacing w:val="32"/>
                <w:sz w:val="24"/>
              </w:rPr>
              <w:t xml:space="preserve"> </w:t>
            </w:r>
            <w:r w:rsidRPr="00243525">
              <w:rPr>
                <w:sz w:val="24"/>
              </w:rPr>
              <w:t>общих</w:t>
            </w:r>
            <w:r w:rsidRPr="00243525">
              <w:rPr>
                <w:spacing w:val="38"/>
                <w:sz w:val="24"/>
              </w:rPr>
              <w:t xml:space="preserve"> </w:t>
            </w:r>
            <w:r w:rsidRPr="00243525">
              <w:rPr>
                <w:sz w:val="24"/>
              </w:rPr>
              <w:t>для</w:t>
            </w:r>
            <w:r w:rsidRPr="00243525">
              <w:rPr>
                <w:spacing w:val="34"/>
                <w:sz w:val="24"/>
              </w:rPr>
              <w:t xml:space="preserve"> </w:t>
            </w:r>
            <w:r w:rsidRPr="00243525">
              <w:rPr>
                <w:sz w:val="24"/>
              </w:rPr>
              <w:t>всей</w:t>
            </w:r>
            <w:r w:rsidRPr="00243525">
              <w:rPr>
                <w:spacing w:val="37"/>
                <w:sz w:val="24"/>
              </w:rPr>
              <w:t xml:space="preserve"> </w:t>
            </w:r>
            <w:r w:rsidRPr="00243525">
              <w:rPr>
                <w:sz w:val="24"/>
              </w:rPr>
              <w:t>образовательной</w:t>
            </w:r>
            <w:r w:rsidRPr="00243525">
              <w:rPr>
                <w:spacing w:val="38"/>
                <w:sz w:val="24"/>
              </w:rPr>
              <w:t xml:space="preserve"> </w:t>
            </w:r>
            <w:r w:rsidRPr="00243525">
              <w:rPr>
                <w:sz w:val="24"/>
              </w:rPr>
              <w:t>организации</w:t>
            </w:r>
            <w:r w:rsidRPr="00243525">
              <w:rPr>
                <w:spacing w:val="35"/>
                <w:sz w:val="24"/>
              </w:rPr>
              <w:t xml:space="preserve"> </w:t>
            </w:r>
            <w:r w:rsidRPr="00243525">
              <w:rPr>
                <w:sz w:val="24"/>
              </w:rPr>
              <w:t>праздников,</w:t>
            </w:r>
            <w:r w:rsidRPr="00243525">
              <w:rPr>
                <w:spacing w:val="36"/>
                <w:sz w:val="24"/>
              </w:rPr>
              <w:t xml:space="preserve"> </w:t>
            </w:r>
            <w:r w:rsidRPr="00243525">
              <w:rPr>
                <w:sz w:val="24"/>
              </w:rPr>
              <w:t>ежегодных</w:t>
            </w:r>
            <w:r w:rsidRPr="00243525">
              <w:rPr>
                <w:spacing w:val="38"/>
                <w:sz w:val="24"/>
              </w:rPr>
              <w:t xml:space="preserve"> </w:t>
            </w:r>
            <w:r w:rsidRPr="00243525">
              <w:rPr>
                <w:spacing w:val="-2"/>
                <w:sz w:val="24"/>
              </w:rPr>
              <w:t>творческих</w:t>
            </w:r>
          </w:p>
          <w:p w:rsidR="00243525" w:rsidRPr="00243525" w:rsidRDefault="00243525" w:rsidP="00243525">
            <w:pPr>
              <w:tabs>
                <w:tab w:val="left" w:pos="2364"/>
                <w:tab w:val="left" w:pos="4060"/>
                <w:tab w:val="left" w:pos="5741"/>
                <w:tab w:val="left" w:pos="6113"/>
                <w:tab w:val="left" w:pos="6523"/>
                <w:tab w:val="left" w:pos="7036"/>
                <w:tab w:val="left" w:pos="8686"/>
                <w:tab w:val="left" w:pos="9996"/>
              </w:tabs>
              <w:spacing w:line="270" w:lineRule="atLeast"/>
              <w:ind w:left="110" w:right="101"/>
              <w:rPr>
                <w:sz w:val="24"/>
              </w:rPr>
            </w:pPr>
            <w:r w:rsidRPr="00243525">
              <w:rPr>
                <w:spacing w:val="-2"/>
                <w:sz w:val="24"/>
              </w:rPr>
              <w:t>(театрализованных,</w:t>
            </w:r>
            <w:r w:rsidRPr="00243525">
              <w:rPr>
                <w:sz w:val="24"/>
              </w:rPr>
              <w:tab/>
            </w:r>
            <w:r w:rsidRPr="00243525">
              <w:rPr>
                <w:spacing w:val="-2"/>
                <w:sz w:val="24"/>
              </w:rPr>
              <w:t>музыкальных,</w:t>
            </w:r>
            <w:r w:rsidRPr="00243525">
              <w:rPr>
                <w:sz w:val="24"/>
              </w:rPr>
              <w:tab/>
            </w:r>
            <w:r w:rsidRPr="00243525">
              <w:rPr>
                <w:spacing w:val="-2"/>
                <w:sz w:val="24"/>
              </w:rPr>
              <w:t>литературных</w:t>
            </w:r>
            <w:r w:rsidRPr="00243525">
              <w:rPr>
                <w:sz w:val="24"/>
              </w:rPr>
              <w:tab/>
            </w:r>
            <w:r w:rsidRPr="00243525">
              <w:rPr>
                <w:spacing w:val="-10"/>
                <w:sz w:val="24"/>
              </w:rPr>
              <w:t>и</w:t>
            </w:r>
            <w:r w:rsidRPr="00243525">
              <w:rPr>
                <w:sz w:val="24"/>
              </w:rPr>
              <w:tab/>
            </w:r>
            <w:r w:rsidRPr="00243525">
              <w:rPr>
                <w:spacing w:val="-6"/>
                <w:sz w:val="24"/>
              </w:rPr>
              <w:t>т.</w:t>
            </w:r>
            <w:r w:rsidRPr="00243525">
              <w:rPr>
                <w:sz w:val="24"/>
              </w:rPr>
              <w:tab/>
            </w:r>
            <w:r w:rsidRPr="00243525">
              <w:rPr>
                <w:spacing w:val="-4"/>
                <w:sz w:val="24"/>
              </w:rPr>
              <w:t>п.)</w:t>
            </w:r>
            <w:r w:rsidRPr="00243525">
              <w:rPr>
                <w:sz w:val="24"/>
              </w:rPr>
              <w:tab/>
            </w:r>
            <w:r w:rsidRPr="00243525">
              <w:rPr>
                <w:spacing w:val="-2"/>
                <w:sz w:val="24"/>
              </w:rPr>
              <w:t>мероприятий,</w:t>
            </w:r>
            <w:r w:rsidRPr="00243525">
              <w:rPr>
                <w:sz w:val="24"/>
              </w:rPr>
              <w:tab/>
            </w:r>
            <w:r w:rsidRPr="00243525">
              <w:rPr>
                <w:spacing w:val="-2"/>
                <w:sz w:val="24"/>
              </w:rPr>
              <w:t>связанных</w:t>
            </w:r>
            <w:r w:rsidRPr="00243525">
              <w:rPr>
                <w:sz w:val="24"/>
              </w:rPr>
              <w:tab/>
            </w:r>
            <w:r w:rsidRPr="00243525">
              <w:rPr>
                <w:spacing w:val="-10"/>
                <w:sz w:val="24"/>
              </w:rPr>
              <w:t xml:space="preserve">с </w:t>
            </w:r>
            <w:r w:rsidRPr="00243525">
              <w:rPr>
                <w:sz w:val="24"/>
              </w:rPr>
              <w:t>общероссийскими, региональными, местными праздниками, памятными датами</w:t>
            </w:r>
          </w:p>
        </w:tc>
      </w:tr>
      <w:tr w:rsidR="00243525" w:rsidRPr="00243525" w:rsidTr="0011291E">
        <w:trPr>
          <w:trHeight w:val="828"/>
        </w:trPr>
        <w:tc>
          <w:tcPr>
            <w:tcW w:w="10216" w:type="dxa"/>
          </w:tcPr>
          <w:p w:rsidR="00243525" w:rsidRPr="00243525" w:rsidRDefault="00243525" w:rsidP="00243525">
            <w:pPr>
              <w:spacing w:line="268" w:lineRule="exact"/>
              <w:ind w:left="110"/>
              <w:rPr>
                <w:sz w:val="24"/>
              </w:rPr>
            </w:pPr>
            <w:r w:rsidRPr="00243525">
              <w:rPr>
                <w:sz w:val="24"/>
              </w:rPr>
              <w:t>проведение</w:t>
            </w:r>
            <w:r w:rsidRPr="00243525">
              <w:rPr>
                <w:spacing w:val="12"/>
                <w:sz w:val="24"/>
              </w:rPr>
              <w:t xml:space="preserve"> </w:t>
            </w:r>
            <w:r w:rsidRPr="00243525">
              <w:rPr>
                <w:sz w:val="24"/>
              </w:rPr>
              <w:t>торжественных</w:t>
            </w:r>
            <w:r w:rsidRPr="00243525">
              <w:rPr>
                <w:spacing w:val="17"/>
                <w:sz w:val="24"/>
              </w:rPr>
              <w:t xml:space="preserve"> </w:t>
            </w:r>
            <w:r w:rsidRPr="00243525">
              <w:rPr>
                <w:sz w:val="24"/>
              </w:rPr>
              <w:t>мероприятий,</w:t>
            </w:r>
            <w:r w:rsidRPr="00243525">
              <w:rPr>
                <w:spacing w:val="15"/>
                <w:sz w:val="24"/>
              </w:rPr>
              <w:t xml:space="preserve"> </w:t>
            </w:r>
            <w:r w:rsidRPr="00243525">
              <w:rPr>
                <w:sz w:val="24"/>
              </w:rPr>
              <w:t>связанных</w:t>
            </w:r>
            <w:r w:rsidRPr="00243525">
              <w:rPr>
                <w:spacing w:val="17"/>
                <w:sz w:val="24"/>
              </w:rPr>
              <w:t xml:space="preserve"> </w:t>
            </w:r>
            <w:r w:rsidRPr="00243525">
              <w:rPr>
                <w:sz w:val="24"/>
              </w:rPr>
              <w:t>с</w:t>
            </w:r>
            <w:r w:rsidRPr="00243525">
              <w:rPr>
                <w:spacing w:val="19"/>
                <w:sz w:val="24"/>
              </w:rPr>
              <w:t xml:space="preserve"> </w:t>
            </w:r>
            <w:r w:rsidRPr="00243525">
              <w:rPr>
                <w:sz w:val="24"/>
              </w:rPr>
              <w:t>завершением</w:t>
            </w:r>
            <w:r w:rsidRPr="00243525">
              <w:rPr>
                <w:spacing w:val="17"/>
                <w:sz w:val="24"/>
              </w:rPr>
              <w:t xml:space="preserve"> </w:t>
            </w:r>
            <w:r w:rsidRPr="00243525">
              <w:rPr>
                <w:sz w:val="24"/>
              </w:rPr>
              <w:t>образования,</w:t>
            </w:r>
            <w:r w:rsidRPr="00243525">
              <w:rPr>
                <w:spacing w:val="15"/>
                <w:sz w:val="24"/>
              </w:rPr>
              <w:t xml:space="preserve"> </w:t>
            </w:r>
            <w:r w:rsidRPr="00243525">
              <w:rPr>
                <w:sz w:val="24"/>
              </w:rPr>
              <w:t>переходом</w:t>
            </w:r>
            <w:r w:rsidRPr="00243525">
              <w:rPr>
                <w:spacing w:val="15"/>
                <w:sz w:val="24"/>
              </w:rPr>
              <w:t xml:space="preserve"> </w:t>
            </w:r>
            <w:r w:rsidRPr="00243525">
              <w:rPr>
                <w:spacing w:val="-5"/>
                <w:sz w:val="24"/>
              </w:rPr>
              <w:t>на</w:t>
            </w:r>
          </w:p>
          <w:p w:rsidR="00243525" w:rsidRPr="00243525" w:rsidRDefault="00243525" w:rsidP="00243525">
            <w:pPr>
              <w:spacing w:line="270" w:lineRule="atLeast"/>
              <w:ind w:left="110"/>
              <w:rPr>
                <w:sz w:val="24"/>
              </w:rPr>
            </w:pPr>
            <w:r w:rsidRPr="00243525">
              <w:rPr>
                <w:sz w:val="24"/>
              </w:rPr>
              <w:t>следующий курс, а также совместных мероприятий с организациями-партнерами, направленных на знакомство и приобщение к корпоративной культуре предприятия, организации</w:t>
            </w:r>
          </w:p>
        </w:tc>
      </w:tr>
      <w:tr w:rsidR="00243525" w:rsidRPr="00243525" w:rsidTr="0011291E">
        <w:trPr>
          <w:trHeight w:val="551"/>
        </w:trPr>
        <w:tc>
          <w:tcPr>
            <w:tcW w:w="10216" w:type="dxa"/>
          </w:tcPr>
          <w:p w:rsidR="00243525" w:rsidRPr="00243525" w:rsidRDefault="00243525" w:rsidP="00243525">
            <w:pPr>
              <w:spacing w:line="268" w:lineRule="exact"/>
              <w:ind w:left="110"/>
              <w:rPr>
                <w:sz w:val="24"/>
              </w:rPr>
            </w:pPr>
            <w:r w:rsidRPr="00243525">
              <w:rPr>
                <w:sz w:val="24"/>
              </w:rPr>
              <w:t>разработку</w:t>
            </w:r>
            <w:r w:rsidRPr="00243525">
              <w:rPr>
                <w:spacing w:val="-12"/>
                <w:sz w:val="24"/>
              </w:rPr>
              <w:t xml:space="preserve"> </w:t>
            </w:r>
            <w:r w:rsidRPr="00243525">
              <w:rPr>
                <w:sz w:val="24"/>
              </w:rPr>
              <w:t>и</w:t>
            </w:r>
            <w:r w:rsidRPr="00243525">
              <w:rPr>
                <w:spacing w:val="-1"/>
                <w:sz w:val="24"/>
              </w:rPr>
              <w:t xml:space="preserve"> </w:t>
            </w:r>
            <w:r w:rsidRPr="00243525">
              <w:rPr>
                <w:sz w:val="24"/>
              </w:rPr>
              <w:t>реализацию</w:t>
            </w:r>
            <w:r w:rsidRPr="00243525">
              <w:rPr>
                <w:spacing w:val="-2"/>
                <w:sz w:val="24"/>
              </w:rPr>
              <w:t xml:space="preserve"> </w:t>
            </w:r>
            <w:r w:rsidRPr="00243525">
              <w:rPr>
                <w:sz w:val="24"/>
              </w:rPr>
              <w:t>обучающимися</w:t>
            </w:r>
            <w:r w:rsidRPr="00243525">
              <w:rPr>
                <w:spacing w:val="-2"/>
                <w:sz w:val="24"/>
              </w:rPr>
              <w:t xml:space="preserve"> </w:t>
            </w:r>
            <w:r w:rsidRPr="00243525">
              <w:rPr>
                <w:sz w:val="24"/>
              </w:rPr>
              <w:t>социальных,</w:t>
            </w:r>
            <w:r w:rsidRPr="00243525">
              <w:rPr>
                <w:spacing w:val="-2"/>
                <w:sz w:val="24"/>
              </w:rPr>
              <w:t xml:space="preserve"> </w:t>
            </w:r>
            <w:r w:rsidRPr="00243525">
              <w:rPr>
                <w:sz w:val="24"/>
              </w:rPr>
              <w:t>социально-профессиональных</w:t>
            </w:r>
            <w:r w:rsidRPr="00243525">
              <w:rPr>
                <w:spacing w:val="-3"/>
                <w:sz w:val="24"/>
              </w:rPr>
              <w:t xml:space="preserve"> </w:t>
            </w:r>
            <w:r w:rsidRPr="00243525">
              <w:rPr>
                <w:sz w:val="24"/>
              </w:rPr>
              <w:t>проектов,</w:t>
            </w:r>
            <w:r w:rsidRPr="00243525">
              <w:rPr>
                <w:spacing w:val="-2"/>
                <w:sz w:val="24"/>
              </w:rPr>
              <w:t xml:space="preserve"> </w:t>
            </w:r>
            <w:r w:rsidRPr="00243525">
              <w:rPr>
                <w:spacing w:val="-10"/>
                <w:sz w:val="24"/>
              </w:rPr>
              <w:t>в</w:t>
            </w:r>
          </w:p>
          <w:p w:rsidR="00243525" w:rsidRPr="00243525" w:rsidRDefault="00243525" w:rsidP="00243525">
            <w:pPr>
              <w:spacing w:line="264" w:lineRule="exact"/>
              <w:ind w:left="110"/>
              <w:rPr>
                <w:sz w:val="24"/>
              </w:rPr>
            </w:pPr>
            <w:r w:rsidRPr="00243525">
              <w:rPr>
                <w:sz w:val="24"/>
              </w:rPr>
              <w:t>том</w:t>
            </w:r>
            <w:r w:rsidRPr="00243525">
              <w:rPr>
                <w:spacing w:val="-6"/>
                <w:sz w:val="24"/>
              </w:rPr>
              <w:t xml:space="preserve"> </w:t>
            </w:r>
            <w:r w:rsidRPr="00243525">
              <w:rPr>
                <w:sz w:val="24"/>
              </w:rPr>
              <w:t>числе</w:t>
            </w:r>
            <w:r w:rsidRPr="00243525">
              <w:rPr>
                <w:spacing w:val="-5"/>
                <w:sz w:val="24"/>
              </w:rPr>
              <w:t xml:space="preserve"> </w:t>
            </w:r>
            <w:r w:rsidRPr="00243525">
              <w:rPr>
                <w:sz w:val="24"/>
              </w:rPr>
              <w:t>с</w:t>
            </w:r>
            <w:r w:rsidRPr="00243525">
              <w:rPr>
                <w:spacing w:val="-2"/>
                <w:sz w:val="24"/>
              </w:rPr>
              <w:t xml:space="preserve"> </w:t>
            </w:r>
            <w:r w:rsidRPr="00243525">
              <w:rPr>
                <w:sz w:val="24"/>
              </w:rPr>
              <w:t>участием</w:t>
            </w:r>
            <w:r w:rsidRPr="00243525">
              <w:rPr>
                <w:spacing w:val="-5"/>
                <w:sz w:val="24"/>
              </w:rPr>
              <w:t xml:space="preserve"> </w:t>
            </w:r>
            <w:r w:rsidRPr="00243525">
              <w:rPr>
                <w:sz w:val="24"/>
              </w:rPr>
              <w:t>социальных</w:t>
            </w:r>
            <w:r w:rsidRPr="00243525">
              <w:rPr>
                <w:spacing w:val="-5"/>
                <w:sz w:val="24"/>
              </w:rPr>
              <w:t xml:space="preserve"> </w:t>
            </w:r>
            <w:r w:rsidRPr="00243525">
              <w:rPr>
                <w:sz w:val="24"/>
              </w:rPr>
              <w:t>партнёров</w:t>
            </w:r>
            <w:r w:rsidRPr="00243525">
              <w:rPr>
                <w:spacing w:val="-4"/>
                <w:sz w:val="24"/>
              </w:rPr>
              <w:t xml:space="preserve"> </w:t>
            </w:r>
            <w:r w:rsidRPr="00243525">
              <w:rPr>
                <w:sz w:val="24"/>
              </w:rPr>
              <w:t>образовательной</w:t>
            </w:r>
            <w:r w:rsidRPr="00243525">
              <w:rPr>
                <w:spacing w:val="-4"/>
                <w:sz w:val="24"/>
              </w:rPr>
              <w:t xml:space="preserve"> </w:t>
            </w:r>
            <w:r w:rsidRPr="00243525">
              <w:rPr>
                <w:spacing w:val="-2"/>
                <w:sz w:val="24"/>
              </w:rPr>
              <w:t>организации</w:t>
            </w:r>
          </w:p>
        </w:tc>
      </w:tr>
      <w:tr w:rsidR="00243525" w:rsidRPr="00243525" w:rsidTr="0011291E">
        <w:trPr>
          <w:trHeight w:val="827"/>
        </w:trPr>
        <w:tc>
          <w:tcPr>
            <w:tcW w:w="10216" w:type="dxa"/>
          </w:tcPr>
          <w:p w:rsidR="00243525" w:rsidRPr="00243525" w:rsidRDefault="00243525" w:rsidP="00243525">
            <w:pPr>
              <w:tabs>
                <w:tab w:val="left" w:pos="1673"/>
                <w:tab w:val="left" w:pos="3297"/>
                <w:tab w:val="left" w:pos="4925"/>
                <w:tab w:val="left" w:pos="6383"/>
                <w:tab w:val="left" w:pos="6841"/>
                <w:tab w:val="left" w:pos="8563"/>
              </w:tabs>
              <w:ind w:left="110" w:right="93"/>
              <w:rPr>
                <w:sz w:val="24"/>
              </w:rPr>
            </w:pPr>
            <w:r w:rsidRPr="00243525">
              <w:rPr>
                <w:spacing w:val="-2"/>
                <w:sz w:val="24"/>
              </w:rPr>
              <w:t>организацию</w:t>
            </w:r>
            <w:r w:rsidRPr="00243525">
              <w:rPr>
                <w:sz w:val="24"/>
              </w:rPr>
              <w:tab/>
            </w:r>
            <w:r w:rsidRPr="00243525">
              <w:rPr>
                <w:spacing w:val="-2"/>
                <w:sz w:val="24"/>
              </w:rPr>
              <w:t>тематических</w:t>
            </w:r>
            <w:r w:rsidRPr="00243525">
              <w:rPr>
                <w:sz w:val="24"/>
              </w:rPr>
              <w:tab/>
            </w:r>
            <w:r w:rsidRPr="00243525">
              <w:rPr>
                <w:spacing w:val="-2"/>
                <w:sz w:val="24"/>
              </w:rPr>
              <w:t>мероприятий,</w:t>
            </w:r>
            <w:r w:rsidRPr="00243525">
              <w:rPr>
                <w:sz w:val="24"/>
              </w:rPr>
              <w:tab/>
            </w:r>
            <w:r w:rsidRPr="00243525">
              <w:rPr>
                <w:spacing w:val="-2"/>
                <w:sz w:val="24"/>
              </w:rPr>
              <w:t>нацеленных</w:t>
            </w:r>
            <w:r w:rsidRPr="00243525">
              <w:rPr>
                <w:sz w:val="24"/>
              </w:rPr>
              <w:tab/>
            </w:r>
            <w:r w:rsidRPr="00243525">
              <w:rPr>
                <w:spacing w:val="-6"/>
                <w:sz w:val="24"/>
              </w:rPr>
              <w:t>на</w:t>
            </w:r>
            <w:r w:rsidRPr="00243525">
              <w:rPr>
                <w:sz w:val="24"/>
              </w:rPr>
              <w:tab/>
            </w:r>
            <w:r w:rsidRPr="00243525">
              <w:rPr>
                <w:spacing w:val="-2"/>
                <w:sz w:val="24"/>
              </w:rPr>
              <w:t>формирование</w:t>
            </w:r>
            <w:r w:rsidRPr="00243525">
              <w:rPr>
                <w:sz w:val="24"/>
              </w:rPr>
              <w:tab/>
            </w:r>
            <w:r w:rsidRPr="00243525">
              <w:rPr>
                <w:spacing w:val="-2"/>
                <w:sz w:val="24"/>
              </w:rPr>
              <w:t xml:space="preserve">уважительного </w:t>
            </w:r>
            <w:r w:rsidRPr="00243525">
              <w:rPr>
                <w:sz w:val="24"/>
              </w:rPr>
              <w:t>отношения</w:t>
            </w:r>
            <w:r w:rsidRPr="00243525">
              <w:rPr>
                <w:spacing w:val="50"/>
                <w:w w:val="150"/>
                <w:sz w:val="24"/>
              </w:rPr>
              <w:t xml:space="preserve"> </w:t>
            </w:r>
            <w:r w:rsidRPr="00243525">
              <w:rPr>
                <w:sz w:val="24"/>
              </w:rPr>
              <w:t>к</w:t>
            </w:r>
            <w:r w:rsidRPr="00243525">
              <w:rPr>
                <w:spacing w:val="52"/>
                <w:w w:val="150"/>
                <w:sz w:val="24"/>
              </w:rPr>
              <w:t xml:space="preserve"> </w:t>
            </w:r>
            <w:r w:rsidRPr="00243525">
              <w:rPr>
                <w:sz w:val="24"/>
              </w:rPr>
              <w:t>противоположному</w:t>
            </w:r>
            <w:r w:rsidRPr="00243525">
              <w:rPr>
                <w:spacing w:val="76"/>
                <w:sz w:val="24"/>
              </w:rPr>
              <w:t xml:space="preserve"> </w:t>
            </w:r>
            <w:r w:rsidRPr="00243525">
              <w:rPr>
                <w:sz w:val="24"/>
              </w:rPr>
              <w:t>полу,</w:t>
            </w:r>
            <w:r w:rsidRPr="00243525">
              <w:rPr>
                <w:spacing w:val="54"/>
                <w:w w:val="150"/>
                <w:sz w:val="24"/>
              </w:rPr>
              <w:t xml:space="preserve"> </w:t>
            </w:r>
            <w:r w:rsidRPr="00243525">
              <w:rPr>
                <w:sz w:val="24"/>
              </w:rPr>
              <w:t>понимания</w:t>
            </w:r>
            <w:r w:rsidRPr="00243525">
              <w:rPr>
                <w:spacing w:val="54"/>
                <w:w w:val="150"/>
                <w:sz w:val="24"/>
              </w:rPr>
              <w:t xml:space="preserve"> </w:t>
            </w:r>
            <w:r w:rsidRPr="00243525">
              <w:rPr>
                <w:sz w:val="24"/>
              </w:rPr>
              <w:t>любви</w:t>
            </w:r>
            <w:r w:rsidRPr="00243525">
              <w:rPr>
                <w:spacing w:val="51"/>
                <w:w w:val="150"/>
                <w:sz w:val="24"/>
              </w:rPr>
              <w:t xml:space="preserve"> </w:t>
            </w:r>
            <w:r w:rsidRPr="00243525">
              <w:rPr>
                <w:sz w:val="24"/>
              </w:rPr>
              <w:t>как</w:t>
            </w:r>
            <w:r w:rsidRPr="00243525">
              <w:rPr>
                <w:spacing w:val="54"/>
                <w:w w:val="150"/>
                <w:sz w:val="24"/>
              </w:rPr>
              <w:t xml:space="preserve"> </w:t>
            </w:r>
            <w:r w:rsidRPr="00243525">
              <w:rPr>
                <w:sz w:val="24"/>
              </w:rPr>
              <w:t>основы</w:t>
            </w:r>
            <w:r w:rsidRPr="00243525">
              <w:rPr>
                <w:spacing w:val="53"/>
                <w:w w:val="150"/>
                <w:sz w:val="24"/>
              </w:rPr>
              <w:t xml:space="preserve"> </w:t>
            </w:r>
            <w:r w:rsidRPr="00243525">
              <w:rPr>
                <w:sz w:val="24"/>
              </w:rPr>
              <w:t>таких</w:t>
            </w:r>
            <w:r w:rsidRPr="00243525">
              <w:rPr>
                <w:spacing w:val="53"/>
                <w:w w:val="150"/>
                <w:sz w:val="24"/>
              </w:rPr>
              <w:t xml:space="preserve"> </w:t>
            </w:r>
            <w:r w:rsidRPr="00243525">
              <w:rPr>
                <w:sz w:val="24"/>
              </w:rPr>
              <w:t>отношений</w:t>
            </w:r>
            <w:r w:rsidRPr="00243525">
              <w:rPr>
                <w:spacing w:val="55"/>
                <w:w w:val="150"/>
                <w:sz w:val="24"/>
              </w:rPr>
              <w:t xml:space="preserve"> </w:t>
            </w:r>
            <w:r w:rsidRPr="00243525">
              <w:rPr>
                <w:spacing w:val="-10"/>
                <w:sz w:val="24"/>
              </w:rPr>
              <w:t>и</w:t>
            </w:r>
          </w:p>
          <w:p w:rsidR="00243525" w:rsidRPr="00243525" w:rsidRDefault="00243525" w:rsidP="00243525">
            <w:pPr>
              <w:spacing w:line="264" w:lineRule="exact"/>
              <w:ind w:left="110"/>
              <w:rPr>
                <w:sz w:val="24"/>
              </w:rPr>
            </w:pPr>
            <w:r w:rsidRPr="00243525">
              <w:rPr>
                <w:sz w:val="24"/>
              </w:rPr>
              <w:t>готовности</w:t>
            </w:r>
            <w:r w:rsidRPr="00243525">
              <w:rPr>
                <w:spacing w:val="-4"/>
                <w:sz w:val="24"/>
              </w:rPr>
              <w:t xml:space="preserve"> </w:t>
            </w:r>
            <w:r w:rsidRPr="00243525">
              <w:rPr>
                <w:sz w:val="24"/>
              </w:rPr>
              <w:t>к</w:t>
            </w:r>
            <w:r w:rsidRPr="00243525">
              <w:rPr>
                <w:spacing w:val="-3"/>
                <w:sz w:val="24"/>
              </w:rPr>
              <w:t xml:space="preserve"> </w:t>
            </w:r>
            <w:r w:rsidRPr="00243525">
              <w:rPr>
                <w:sz w:val="24"/>
              </w:rPr>
              <w:t>вступлению</w:t>
            </w:r>
            <w:r w:rsidRPr="00243525">
              <w:rPr>
                <w:spacing w:val="-3"/>
                <w:sz w:val="24"/>
              </w:rPr>
              <w:t xml:space="preserve"> </w:t>
            </w:r>
            <w:r w:rsidRPr="00243525">
              <w:rPr>
                <w:sz w:val="24"/>
              </w:rPr>
              <w:t>в</w:t>
            </w:r>
            <w:r w:rsidRPr="00243525">
              <w:rPr>
                <w:spacing w:val="-4"/>
                <w:sz w:val="24"/>
              </w:rPr>
              <w:t xml:space="preserve"> </w:t>
            </w:r>
            <w:r w:rsidRPr="00243525">
              <w:rPr>
                <w:sz w:val="24"/>
              </w:rPr>
              <w:t>брак</w:t>
            </w:r>
            <w:r w:rsidRPr="00243525">
              <w:rPr>
                <w:spacing w:val="-3"/>
                <w:sz w:val="24"/>
              </w:rPr>
              <w:t xml:space="preserve"> </w:t>
            </w:r>
            <w:r w:rsidRPr="00243525">
              <w:rPr>
                <w:sz w:val="24"/>
              </w:rPr>
              <w:t>(День</w:t>
            </w:r>
            <w:r w:rsidRPr="00243525">
              <w:rPr>
                <w:spacing w:val="-3"/>
                <w:sz w:val="24"/>
              </w:rPr>
              <w:t xml:space="preserve"> </w:t>
            </w:r>
            <w:r w:rsidRPr="00243525">
              <w:rPr>
                <w:sz w:val="24"/>
              </w:rPr>
              <w:t>матери,</w:t>
            </w:r>
            <w:r w:rsidRPr="00243525">
              <w:rPr>
                <w:spacing w:val="-3"/>
                <w:sz w:val="24"/>
              </w:rPr>
              <w:t xml:space="preserve"> </w:t>
            </w:r>
            <w:r w:rsidRPr="00243525">
              <w:rPr>
                <w:sz w:val="24"/>
              </w:rPr>
              <w:t>День</w:t>
            </w:r>
            <w:r w:rsidRPr="00243525">
              <w:rPr>
                <w:spacing w:val="-3"/>
                <w:sz w:val="24"/>
              </w:rPr>
              <w:t xml:space="preserve"> </w:t>
            </w:r>
            <w:r w:rsidRPr="00243525">
              <w:rPr>
                <w:sz w:val="24"/>
              </w:rPr>
              <w:t>семьи,</w:t>
            </w:r>
            <w:r w:rsidRPr="00243525">
              <w:rPr>
                <w:spacing w:val="-3"/>
                <w:sz w:val="24"/>
              </w:rPr>
              <w:t xml:space="preserve"> </w:t>
            </w:r>
            <w:r w:rsidRPr="00243525">
              <w:rPr>
                <w:sz w:val="24"/>
              </w:rPr>
              <w:t>любви</w:t>
            </w:r>
            <w:r w:rsidRPr="00243525">
              <w:rPr>
                <w:spacing w:val="-3"/>
                <w:sz w:val="24"/>
              </w:rPr>
              <w:t xml:space="preserve"> </w:t>
            </w:r>
            <w:r w:rsidRPr="00243525">
              <w:rPr>
                <w:sz w:val="24"/>
              </w:rPr>
              <w:t>и</w:t>
            </w:r>
            <w:r w:rsidRPr="00243525">
              <w:rPr>
                <w:spacing w:val="-3"/>
                <w:sz w:val="24"/>
              </w:rPr>
              <w:t xml:space="preserve"> </w:t>
            </w:r>
            <w:r w:rsidRPr="00243525">
              <w:rPr>
                <w:sz w:val="24"/>
              </w:rPr>
              <w:t>верности</w:t>
            </w:r>
            <w:r w:rsidRPr="00243525">
              <w:rPr>
                <w:spacing w:val="-2"/>
                <w:sz w:val="24"/>
              </w:rPr>
              <w:t xml:space="preserve"> </w:t>
            </w:r>
            <w:r w:rsidRPr="00243525">
              <w:rPr>
                <w:sz w:val="24"/>
              </w:rPr>
              <w:t>и</w:t>
            </w:r>
            <w:r w:rsidRPr="00243525">
              <w:rPr>
                <w:spacing w:val="-5"/>
                <w:sz w:val="24"/>
              </w:rPr>
              <w:t xml:space="preserve"> </w:t>
            </w:r>
            <w:r w:rsidRPr="00243525">
              <w:rPr>
                <w:sz w:val="24"/>
              </w:rPr>
              <w:t>т.</w:t>
            </w:r>
            <w:r w:rsidRPr="00243525">
              <w:rPr>
                <w:spacing w:val="-2"/>
                <w:sz w:val="24"/>
              </w:rPr>
              <w:t xml:space="preserve"> </w:t>
            </w:r>
            <w:r w:rsidRPr="00243525">
              <w:rPr>
                <w:spacing w:val="-5"/>
                <w:sz w:val="24"/>
              </w:rPr>
              <w:t>д.)</w:t>
            </w:r>
          </w:p>
        </w:tc>
      </w:tr>
      <w:tr w:rsidR="00243525" w:rsidRPr="00243525" w:rsidTr="0011291E">
        <w:trPr>
          <w:trHeight w:val="551"/>
        </w:trPr>
        <w:tc>
          <w:tcPr>
            <w:tcW w:w="10216" w:type="dxa"/>
          </w:tcPr>
          <w:p w:rsidR="00243525" w:rsidRPr="00243525" w:rsidRDefault="00243525" w:rsidP="00243525">
            <w:pPr>
              <w:spacing w:line="268" w:lineRule="exact"/>
              <w:ind w:left="110"/>
              <w:rPr>
                <w:sz w:val="24"/>
              </w:rPr>
            </w:pPr>
            <w:r w:rsidRPr="00243525">
              <w:rPr>
                <w:sz w:val="24"/>
              </w:rPr>
              <w:t>мастер</w:t>
            </w:r>
            <w:r w:rsidRPr="00243525">
              <w:rPr>
                <w:spacing w:val="28"/>
                <w:sz w:val="24"/>
              </w:rPr>
              <w:t xml:space="preserve">  </w:t>
            </w:r>
            <w:r w:rsidRPr="00243525">
              <w:rPr>
                <w:sz w:val="24"/>
              </w:rPr>
              <w:t>классы,</w:t>
            </w:r>
            <w:r w:rsidRPr="00243525">
              <w:rPr>
                <w:spacing w:val="29"/>
                <w:sz w:val="24"/>
              </w:rPr>
              <w:t xml:space="preserve">  </w:t>
            </w:r>
            <w:r w:rsidRPr="00243525">
              <w:rPr>
                <w:sz w:val="24"/>
              </w:rPr>
              <w:t>проведение</w:t>
            </w:r>
            <w:r w:rsidRPr="00243525">
              <w:rPr>
                <w:spacing w:val="28"/>
                <w:sz w:val="24"/>
              </w:rPr>
              <w:t xml:space="preserve">  </w:t>
            </w:r>
            <w:r w:rsidRPr="00243525">
              <w:rPr>
                <w:sz w:val="24"/>
              </w:rPr>
              <w:t>конкурсов</w:t>
            </w:r>
            <w:r w:rsidRPr="00243525">
              <w:rPr>
                <w:spacing w:val="29"/>
                <w:sz w:val="24"/>
              </w:rPr>
              <w:t xml:space="preserve">  </w:t>
            </w:r>
            <w:r w:rsidRPr="00243525">
              <w:rPr>
                <w:sz w:val="24"/>
              </w:rPr>
              <w:t>профессионального</w:t>
            </w:r>
            <w:r w:rsidRPr="00243525">
              <w:rPr>
                <w:spacing w:val="29"/>
                <w:sz w:val="24"/>
              </w:rPr>
              <w:t xml:space="preserve">  </w:t>
            </w:r>
            <w:r w:rsidRPr="00243525">
              <w:rPr>
                <w:sz w:val="24"/>
              </w:rPr>
              <w:t>мастерства,</w:t>
            </w:r>
            <w:r w:rsidRPr="00243525">
              <w:rPr>
                <w:spacing w:val="29"/>
                <w:sz w:val="24"/>
              </w:rPr>
              <w:t xml:space="preserve">  </w:t>
            </w:r>
            <w:r w:rsidRPr="00243525">
              <w:rPr>
                <w:sz w:val="24"/>
              </w:rPr>
              <w:t>показы,</w:t>
            </w:r>
            <w:r w:rsidRPr="00243525">
              <w:rPr>
                <w:spacing w:val="29"/>
                <w:sz w:val="24"/>
              </w:rPr>
              <w:t xml:space="preserve">  </w:t>
            </w:r>
            <w:r w:rsidRPr="00243525">
              <w:rPr>
                <w:spacing w:val="-2"/>
                <w:sz w:val="24"/>
              </w:rPr>
              <w:t>выставки,</w:t>
            </w:r>
          </w:p>
          <w:p w:rsidR="00243525" w:rsidRPr="00243525" w:rsidRDefault="00243525" w:rsidP="00243525">
            <w:pPr>
              <w:spacing w:line="264" w:lineRule="exact"/>
              <w:ind w:left="110"/>
              <w:rPr>
                <w:sz w:val="24"/>
              </w:rPr>
            </w:pPr>
            <w:r w:rsidRPr="00243525">
              <w:rPr>
                <w:sz w:val="24"/>
              </w:rPr>
              <w:t>открытые</w:t>
            </w:r>
            <w:r w:rsidRPr="00243525">
              <w:rPr>
                <w:spacing w:val="-7"/>
                <w:sz w:val="24"/>
              </w:rPr>
              <w:t xml:space="preserve"> </w:t>
            </w:r>
            <w:r w:rsidRPr="00243525">
              <w:rPr>
                <w:sz w:val="24"/>
              </w:rPr>
              <w:t>лекции</w:t>
            </w:r>
            <w:r w:rsidRPr="00243525">
              <w:rPr>
                <w:spacing w:val="-3"/>
                <w:sz w:val="24"/>
              </w:rPr>
              <w:t xml:space="preserve"> </w:t>
            </w:r>
            <w:r w:rsidRPr="00243525">
              <w:rPr>
                <w:sz w:val="24"/>
              </w:rPr>
              <w:t>и</w:t>
            </w:r>
            <w:r w:rsidRPr="00243525">
              <w:rPr>
                <w:spacing w:val="-3"/>
                <w:sz w:val="24"/>
              </w:rPr>
              <w:t xml:space="preserve"> </w:t>
            </w:r>
            <w:r w:rsidRPr="00243525">
              <w:rPr>
                <w:sz w:val="24"/>
              </w:rPr>
              <w:t>демонстрации,</w:t>
            </w:r>
            <w:r w:rsidRPr="00243525">
              <w:rPr>
                <w:spacing w:val="-6"/>
                <w:sz w:val="24"/>
              </w:rPr>
              <w:t xml:space="preserve"> </w:t>
            </w:r>
            <w:r w:rsidRPr="00243525">
              <w:rPr>
                <w:sz w:val="24"/>
              </w:rPr>
              <w:t>экскурсии,</w:t>
            </w:r>
            <w:r w:rsidRPr="00243525">
              <w:rPr>
                <w:spacing w:val="-3"/>
                <w:sz w:val="24"/>
              </w:rPr>
              <w:t xml:space="preserve"> </w:t>
            </w:r>
            <w:r w:rsidRPr="00243525">
              <w:rPr>
                <w:sz w:val="24"/>
              </w:rPr>
              <w:t>дни</w:t>
            </w:r>
            <w:r w:rsidRPr="00243525">
              <w:rPr>
                <w:spacing w:val="-3"/>
                <w:sz w:val="24"/>
              </w:rPr>
              <w:t xml:space="preserve"> </w:t>
            </w:r>
            <w:r w:rsidRPr="00243525">
              <w:rPr>
                <w:sz w:val="24"/>
              </w:rPr>
              <w:t>открытых</w:t>
            </w:r>
            <w:r w:rsidRPr="00243525">
              <w:rPr>
                <w:spacing w:val="-1"/>
                <w:sz w:val="24"/>
              </w:rPr>
              <w:t xml:space="preserve"> </w:t>
            </w:r>
            <w:r w:rsidRPr="00243525">
              <w:rPr>
                <w:sz w:val="24"/>
              </w:rPr>
              <w:t>дверей,</w:t>
            </w:r>
            <w:r w:rsidRPr="00243525">
              <w:rPr>
                <w:spacing w:val="-3"/>
                <w:sz w:val="24"/>
              </w:rPr>
              <w:t xml:space="preserve"> </w:t>
            </w:r>
            <w:r w:rsidRPr="00243525">
              <w:rPr>
                <w:sz w:val="24"/>
              </w:rPr>
              <w:t>квесты,</w:t>
            </w:r>
            <w:r w:rsidRPr="00243525">
              <w:rPr>
                <w:spacing w:val="-3"/>
                <w:sz w:val="24"/>
              </w:rPr>
              <w:t xml:space="preserve"> </w:t>
            </w:r>
            <w:r w:rsidRPr="00243525">
              <w:rPr>
                <w:sz w:val="24"/>
              </w:rPr>
              <w:t>деловые</w:t>
            </w:r>
            <w:r w:rsidRPr="00243525">
              <w:rPr>
                <w:spacing w:val="-3"/>
                <w:sz w:val="24"/>
              </w:rPr>
              <w:t xml:space="preserve"> </w:t>
            </w:r>
            <w:r w:rsidRPr="00243525">
              <w:rPr>
                <w:spacing w:val="-4"/>
                <w:sz w:val="24"/>
              </w:rPr>
              <w:t>игры</w:t>
            </w:r>
          </w:p>
        </w:tc>
      </w:tr>
      <w:tr w:rsidR="00243525" w:rsidRPr="00243525" w:rsidTr="0011291E">
        <w:trPr>
          <w:trHeight w:val="553"/>
        </w:trPr>
        <w:tc>
          <w:tcPr>
            <w:tcW w:w="10216" w:type="dxa"/>
          </w:tcPr>
          <w:p w:rsidR="00243525" w:rsidRPr="00243525" w:rsidRDefault="00243525" w:rsidP="00243525">
            <w:pPr>
              <w:spacing w:line="270" w:lineRule="exact"/>
              <w:ind w:left="110"/>
              <w:rPr>
                <w:sz w:val="24"/>
              </w:rPr>
            </w:pPr>
            <w:r w:rsidRPr="00243525">
              <w:rPr>
                <w:sz w:val="24"/>
              </w:rPr>
              <w:t>встречи</w:t>
            </w:r>
            <w:r w:rsidRPr="00243525">
              <w:rPr>
                <w:spacing w:val="57"/>
                <w:w w:val="150"/>
                <w:sz w:val="24"/>
              </w:rPr>
              <w:t xml:space="preserve"> </w:t>
            </w:r>
            <w:r w:rsidRPr="00243525">
              <w:rPr>
                <w:sz w:val="24"/>
              </w:rPr>
              <w:t>с</w:t>
            </w:r>
            <w:r w:rsidRPr="00243525">
              <w:rPr>
                <w:spacing w:val="57"/>
                <w:w w:val="150"/>
                <w:sz w:val="24"/>
              </w:rPr>
              <w:t xml:space="preserve"> </w:t>
            </w:r>
            <w:r w:rsidRPr="00243525">
              <w:rPr>
                <w:sz w:val="24"/>
              </w:rPr>
              <w:t>известными</w:t>
            </w:r>
            <w:r w:rsidRPr="00243525">
              <w:rPr>
                <w:spacing w:val="58"/>
                <w:w w:val="150"/>
                <w:sz w:val="24"/>
              </w:rPr>
              <w:t xml:space="preserve"> </w:t>
            </w:r>
            <w:r w:rsidRPr="00243525">
              <w:rPr>
                <w:sz w:val="24"/>
              </w:rPr>
              <w:t>представителями</w:t>
            </w:r>
            <w:r w:rsidRPr="00243525">
              <w:rPr>
                <w:spacing w:val="61"/>
                <w:w w:val="150"/>
                <w:sz w:val="24"/>
              </w:rPr>
              <w:t xml:space="preserve"> </w:t>
            </w:r>
            <w:r w:rsidRPr="00243525">
              <w:rPr>
                <w:sz w:val="24"/>
              </w:rPr>
              <w:t>профессии</w:t>
            </w:r>
            <w:r w:rsidRPr="00243525">
              <w:rPr>
                <w:spacing w:val="60"/>
                <w:w w:val="150"/>
                <w:sz w:val="24"/>
              </w:rPr>
              <w:t xml:space="preserve"> </w:t>
            </w:r>
            <w:r w:rsidRPr="00243525">
              <w:rPr>
                <w:sz w:val="24"/>
              </w:rPr>
              <w:t>15.01.05</w:t>
            </w:r>
            <w:r w:rsidRPr="00243525">
              <w:rPr>
                <w:spacing w:val="56"/>
                <w:w w:val="150"/>
                <w:sz w:val="24"/>
              </w:rPr>
              <w:t xml:space="preserve"> </w:t>
            </w:r>
            <w:r w:rsidRPr="00243525">
              <w:rPr>
                <w:sz w:val="24"/>
              </w:rPr>
              <w:t>Сварщик</w:t>
            </w:r>
            <w:r w:rsidRPr="00243525">
              <w:rPr>
                <w:spacing w:val="58"/>
                <w:w w:val="150"/>
                <w:sz w:val="24"/>
              </w:rPr>
              <w:t xml:space="preserve"> </w:t>
            </w:r>
            <w:r w:rsidRPr="00243525">
              <w:rPr>
                <w:sz w:val="24"/>
              </w:rPr>
              <w:t>(ручной</w:t>
            </w:r>
            <w:r w:rsidRPr="00243525">
              <w:rPr>
                <w:spacing w:val="58"/>
                <w:w w:val="150"/>
                <w:sz w:val="24"/>
              </w:rPr>
              <w:t xml:space="preserve"> </w:t>
            </w:r>
            <w:r w:rsidRPr="00243525">
              <w:rPr>
                <w:sz w:val="24"/>
              </w:rPr>
              <w:t>и</w:t>
            </w:r>
            <w:r w:rsidRPr="00243525">
              <w:rPr>
                <w:spacing w:val="58"/>
                <w:w w:val="150"/>
                <w:sz w:val="24"/>
              </w:rPr>
              <w:t xml:space="preserve"> </w:t>
            </w:r>
            <w:r w:rsidRPr="00243525">
              <w:rPr>
                <w:spacing w:val="-2"/>
                <w:sz w:val="24"/>
              </w:rPr>
              <w:t>частично</w:t>
            </w:r>
          </w:p>
          <w:p w:rsidR="00243525" w:rsidRPr="00243525" w:rsidRDefault="00243525" w:rsidP="00243525">
            <w:pPr>
              <w:spacing w:line="264" w:lineRule="exact"/>
              <w:ind w:left="110"/>
              <w:rPr>
                <w:sz w:val="24"/>
              </w:rPr>
            </w:pPr>
            <w:r w:rsidRPr="00243525">
              <w:rPr>
                <w:sz w:val="24"/>
              </w:rPr>
              <w:t>механизированной</w:t>
            </w:r>
            <w:r w:rsidRPr="00243525">
              <w:rPr>
                <w:spacing w:val="-6"/>
                <w:sz w:val="24"/>
              </w:rPr>
              <w:t xml:space="preserve"> </w:t>
            </w:r>
            <w:r w:rsidRPr="00243525">
              <w:rPr>
                <w:sz w:val="24"/>
              </w:rPr>
              <w:t>сварки</w:t>
            </w:r>
            <w:r w:rsidRPr="00243525">
              <w:rPr>
                <w:spacing w:val="-5"/>
                <w:sz w:val="24"/>
              </w:rPr>
              <w:t xml:space="preserve"> </w:t>
            </w:r>
            <w:r w:rsidRPr="00243525">
              <w:rPr>
                <w:spacing w:val="-2"/>
                <w:sz w:val="24"/>
              </w:rPr>
              <w:t>(наплавки)</w:t>
            </w:r>
          </w:p>
        </w:tc>
      </w:tr>
    </w:tbl>
    <w:p w:rsidR="00243525" w:rsidRPr="00243525" w:rsidRDefault="00243525" w:rsidP="00243525">
      <w:pPr>
        <w:spacing w:line="264" w:lineRule="exact"/>
        <w:ind w:left="110"/>
        <w:rPr>
          <w:sz w:val="24"/>
        </w:rPr>
        <w:sectPr w:rsidR="00243525" w:rsidRPr="00243525">
          <w:type w:val="continuous"/>
          <w:pgSz w:w="11910" w:h="16840"/>
          <w:pgMar w:top="820" w:right="141" w:bottom="1480" w:left="992" w:header="0" w:footer="1298" w:gutter="0"/>
          <w:cols w:space="720"/>
        </w:sect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16"/>
      </w:tblGrid>
      <w:tr w:rsidR="00243525" w:rsidRPr="00243525" w:rsidTr="0011291E">
        <w:trPr>
          <w:trHeight w:val="551"/>
        </w:trPr>
        <w:tc>
          <w:tcPr>
            <w:tcW w:w="10216" w:type="dxa"/>
          </w:tcPr>
          <w:p w:rsidR="00243525" w:rsidRPr="00243525" w:rsidRDefault="00243525" w:rsidP="00243525">
            <w:pPr>
              <w:spacing w:line="268" w:lineRule="exact"/>
              <w:ind w:left="110"/>
              <w:rPr>
                <w:sz w:val="24"/>
              </w:rPr>
            </w:pPr>
            <w:r w:rsidRPr="00243525">
              <w:rPr>
                <w:sz w:val="24"/>
              </w:rPr>
              <w:lastRenderedPageBreak/>
              <w:t>круглые</w:t>
            </w:r>
            <w:r w:rsidRPr="00243525">
              <w:rPr>
                <w:spacing w:val="51"/>
                <w:sz w:val="24"/>
              </w:rPr>
              <w:t xml:space="preserve"> </w:t>
            </w:r>
            <w:r w:rsidRPr="00243525">
              <w:rPr>
                <w:sz w:val="24"/>
              </w:rPr>
              <w:t>столы,</w:t>
            </w:r>
            <w:r w:rsidRPr="00243525">
              <w:rPr>
                <w:spacing w:val="53"/>
                <w:sz w:val="24"/>
              </w:rPr>
              <w:t xml:space="preserve"> </w:t>
            </w:r>
            <w:r w:rsidRPr="00243525">
              <w:rPr>
                <w:sz w:val="24"/>
              </w:rPr>
              <w:t>просветительские</w:t>
            </w:r>
            <w:r w:rsidRPr="00243525">
              <w:rPr>
                <w:spacing w:val="52"/>
                <w:sz w:val="24"/>
              </w:rPr>
              <w:t xml:space="preserve"> </w:t>
            </w:r>
            <w:r w:rsidRPr="00243525">
              <w:rPr>
                <w:sz w:val="24"/>
              </w:rPr>
              <w:t>мероприятия</w:t>
            </w:r>
            <w:r w:rsidRPr="00243525">
              <w:rPr>
                <w:spacing w:val="52"/>
                <w:sz w:val="24"/>
              </w:rPr>
              <w:t xml:space="preserve"> </w:t>
            </w:r>
            <w:r w:rsidRPr="00243525">
              <w:rPr>
                <w:sz w:val="24"/>
              </w:rPr>
              <w:t>с</w:t>
            </w:r>
            <w:r w:rsidRPr="00243525">
              <w:rPr>
                <w:spacing w:val="54"/>
                <w:sz w:val="24"/>
              </w:rPr>
              <w:t xml:space="preserve"> </w:t>
            </w:r>
            <w:r w:rsidRPr="00243525">
              <w:rPr>
                <w:sz w:val="24"/>
              </w:rPr>
              <w:t>участием</w:t>
            </w:r>
            <w:r w:rsidRPr="00243525">
              <w:rPr>
                <w:spacing w:val="52"/>
                <w:sz w:val="24"/>
              </w:rPr>
              <w:t xml:space="preserve"> </w:t>
            </w:r>
            <w:r w:rsidRPr="00243525">
              <w:rPr>
                <w:sz w:val="24"/>
              </w:rPr>
              <w:t>амбассадоров</w:t>
            </w:r>
            <w:r w:rsidRPr="00243525">
              <w:rPr>
                <w:spacing w:val="58"/>
                <w:sz w:val="24"/>
              </w:rPr>
              <w:t xml:space="preserve"> </w:t>
            </w:r>
            <w:r w:rsidRPr="00243525">
              <w:rPr>
                <w:sz w:val="24"/>
              </w:rPr>
              <w:t>профессии</w:t>
            </w:r>
            <w:r w:rsidRPr="00243525">
              <w:rPr>
                <w:spacing w:val="55"/>
                <w:sz w:val="24"/>
              </w:rPr>
              <w:t xml:space="preserve"> </w:t>
            </w:r>
            <w:r w:rsidRPr="00243525">
              <w:rPr>
                <w:spacing w:val="-2"/>
                <w:sz w:val="24"/>
              </w:rPr>
              <w:t>15.01.05</w:t>
            </w:r>
          </w:p>
          <w:p w:rsidR="00243525" w:rsidRPr="00243525" w:rsidRDefault="00243525" w:rsidP="00243525">
            <w:pPr>
              <w:spacing w:line="264" w:lineRule="exact"/>
              <w:ind w:left="110"/>
              <w:rPr>
                <w:sz w:val="24"/>
              </w:rPr>
            </w:pPr>
            <w:r w:rsidRPr="00243525">
              <w:rPr>
                <w:sz w:val="24"/>
              </w:rPr>
              <w:t>Сварщик</w:t>
            </w:r>
            <w:r w:rsidRPr="00243525">
              <w:rPr>
                <w:spacing w:val="-6"/>
                <w:sz w:val="24"/>
              </w:rPr>
              <w:t xml:space="preserve"> </w:t>
            </w:r>
            <w:r w:rsidRPr="00243525">
              <w:rPr>
                <w:sz w:val="24"/>
              </w:rPr>
              <w:t>(ручной</w:t>
            </w:r>
            <w:r w:rsidRPr="00243525">
              <w:rPr>
                <w:spacing w:val="-3"/>
                <w:sz w:val="24"/>
              </w:rPr>
              <w:t xml:space="preserve"> </w:t>
            </w:r>
            <w:r w:rsidRPr="00243525">
              <w:rPr>
                <w:sz w:val="24"/>
              </w:rPr>
              <w:t>и</w:t>
            </w:r>
            <w:r w:rsidRPr="00243525">
              <w:rPr>
                <w:spacing w:val="-3"/>
                <w:sz w:val="24"/>
              </w:rPr>
              <w:t xml:space="preserve"> </w:t>
            </w:r>
            <w:r w:rsidRPr="00243525">
              <w:rPr>
                <w:sz w:val="24"/>
              </w:rPr>
              <w:t>частично</w:t>
            </w:r>
            <w:r w:rsidRPr="00243525">
              <w:rPr>
                <w:spacing w:val="-4"/>
                <w:sz w:val="24"/>
              </w:rPr>
              <w:t xml:space="preserve"> </w:t>
            </w:r>
            <w:r w:rsidRPr="00243525">
              <w:rPr>
                <w:sz w:val="24"/>
              </w:rPr>
              <w:t>механизированной</w:t>
            </w:r>
            <w:r w:rsidRPr="00243525">
              <w:rPr>
                <w:spacing w:val="-3"/>
                <w:sz w:val="24"/>
              </w:rPr>
              <w:t xml:space="preserve"> </w:t>
            </w:r>
            <w:r w:rsidRPr="00243525">
              <w:rPr>
                <w:sz w:val="24"/>
              </w:rPr>
              <w:t>сварки</w:t>
            </w:r>
            <w:r w:rsidRPr="00243525">
              <w:rPr>
                <w:spacing w:val="-3"/>
                <w:sz w:val="24"/>
              </w:rPr>
              <w:t xml:space="preserve"> </w:t>
            </w:r>
            <w:r w:rsidRPr="00243525">
              <w:rPr>
                <w:spacing w:val="-2"/>
                <w:sz w:val="24"/>
              </w:rPr>
              <w:t>(наплавки)</w:t>
            </w:r>
          </w:p>
        </w:tc>
      </w:tr>
    </w:tbl>
    <w:p w:rsidR="00243525" w:rsidRPr="00243525" w:rsidRDefault="00243525" w:rsidP="00243525">
      <w:pPr>
        <w:spacing w:before="10"/>
        <w:rPr>
          <w:b/>
          <w:sz w:val="24"/>
          <w:szCs w:val="24"/>
        </w:rPr>
      </w:pPr>
    </w:p>
    <w:p w:rsidR="00243525" w:rsidRPr="00243525" w:rsidRDefault="00243525" w:rsidP="00243525">
      <w:pPr>
        <w:spacing w:before="1" w:after="3"/>
        <w:ind w:left="849"/>
        <w:rPr>
          <w:b/>
          <w:sz w:val="24"/>
        </w:rPr>
      </w:pPr>
      <w:r w:rsidRPr="00243525">
        <w:rPr>
          <w:b/>
          <w:sz w:val="24"/>
        </w:rPr>
        <w:t>Модуль</w:t>
      </w:r>
      <w:r w:rsidRPr="00243525">
        <w:rPr>
          <w:b/>
          <w:spacing w:val="-9"/>
          <w:sz w:val="24"/>
        </w:rPr>
        <w:t xml:space="preserve"> </w:t>
      </w:r>
      <w:r w:rsidRPr="00243525">
        <w:rPr>
          <w:b/>
          <w:sz w:val="24"/>
        </w:rPr>
        <w:t>«Организация</w:t>
      </w:r>
      <w:r w:rsidRPr="00243525">
        <w:rPr>
          <w:b/>
          <w:spacing w:val="-7"/>
          <w:sz w:val="24"/>
        </w:rPr>
        <w:t xml:space="preserve"> </w:t>
      </w:r>
      <w:r w:rsidRPr="00243525">
        <w:rPr>
          <w:b/>
          <w:sz w:val="24"/>
        </w:rPr>
        <w:t>предметно-пространственной</w:t>
      </w:r>
      <w:r w:rsidRPr="00243525">
        <w:rPr>
          <w:b/>
          <w:spacing w:val="-6"/>
          <w:sz w:val="24"/>
        </w:rPr>
        <w:t xml:space="preserve"> </w:t>
      </w:r>
      <w:r w:rsidRPr="00243525">
        <w:rPr>
          <w:b/>
          <w:spacing w:val="-2"/>
          <w:sz w:val="24"/>
        </w:rPr>
        <w:t>среды»</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9"/>
      </w:tblGrid>
      <w:tr w:rsidR="00243525" w:rsidRPr="00243525" w:rsidTr="0011291E">
        <w:trPr>
          <w:trHeight w:val="1379"/>
        </w:trPr>
        <w:tc>
          <w:tcPr>
            <w:tcW w:w="10209" w:type="dxa"/>
          </w:tcPr>
          <w:p w:rsidR="00243525" w:rsidRPr="00243525" w:rsidRDefault="00243525" w:rsidP="00243525">
            <w:pPr>
              <w:ind w:left="110" w:right="94"/>
              <w:jc w:val="both"/>
              <w:rPr>
                <w:sz w:val="24"/>
              </w:rPr>
            </w:pPr>
            <w:r w:rsidRPr="00243525">
              <w:rPr>
                <w:sz w:val="24"/>
              </w:rPr>
              <w:t>организация в доступных для обучающихся и посетителей местах музейно-выставочного пространства, содержащего экспозиции об истории и развитии образовательной организации с использованием исторических символов государства, региона, местности в разные периоды, о значимых исторических, культурных, природных, производственных объектах России, региона,</w:t>
            </w:r>
          </w:p>
          <w:p w:rsidR="00243525" w:rsidRPr="00243525" w:rsidRDefault="00243525" w:rsidP="00243525">
            <w:pPr>
              <w:spacing w:line="264" w:lineRule="exact"/>
              <w:ind w:left="110"/>
              <w:rPr>
                <w:sz w:val="24"/>
              </w:rPr>
            </w:pPr>
            <w:r w:rsidRPr="00243525">
              <w:rPr>
                <w:spacing w:val="-2"/>
                <w:sz w:val="24"/>
              </w:rPr>
              <w:t>местности</w:t>
            </w:r>
          </w:p>
        </w:tc>
      </w:tr>
      <w:tr w:rsidR="00243525" w:rsidRPr="00243525" w:rsidTr="0011291E">
        <w:trPr>
          <w:trHeight w:val="1655"/>
        </w:trPr>
        <w:tc>
          <w:tcPr>
            <w:tcW w:w="10209" w:type="dxa"/>
          </w:tcPr>
          <w:p w:rsidR="00243525" w:rsidRPr="00243525" w:rsidRDefault="00243525" w:rsidP="00243525">
            <w:pPr>
              <w:ind w:left="110" w:right="94"/>
              <w:jc w:val="both"/>
              <w:rPr>
                <w:sz w:val="24"/>
              </w:rPr>
            </w:pPr>
            <w:r w:rsidRPr="00243525">
              <w:rPr>
                <w:sz w:val="24"/>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своей местности, региона, России; портретов выдающихся государственных</w:t>
            </w:r>
            <w:r w:rsidRPr="00243525">
              <w:rPr>
                <w:spacing w:val="4"/>
                <w:sz w:val="24"/>
              </w:rPr>
              <w:t xml:space="preserve"> </w:t>
            </w:r>
            <w:r w:rsidRPr="00243525">
              <w:rPr>
                <w:sz w:val="24"/>
              </w:rPr>
              <w:t>деятелей</w:t>
            </w:r>
            <w:r w:rsidRPr="00243525">
              <w:rPr>
                <w:spacing w:val="6"/>
                <w:sz w:val="24"/>
              </w:rPr>
              <w:t xml:space="preserve"> </w:t>
            </w:r>
            <w:r w:rsidRPr="00243525">
              <w:rPr>
                <w:sz w:val="24"/>
              </w:rPr>
              <w:t>России,</w:t>
            </w:r>
            <w:r w:rsidRPr="00243525">
              <w:rPr>
                <w:spacing w:val="5"/>
                <w:sz w:val="24"/>
              </w:rPr>
              <w:t xml:space="preserve"> </w:t>
            </w:r>
            <w:r w:rsidRPr="00243525">
              <w:rPr>
                <w:sz w:val="24"/>
              </w:rPr>
              <w:t>деятелей</w:t>
            </w:r>
            <w:r w:rsidRPr="00243525">
              <w:rPr>
                <w:spacing w:val="6"/>
                <w:sz w:val="24"/>
              </w:rPr>
              <w:t xml:space="preserve"> </w:t>
            </w:r>
            <w:r w:rsidRPr="00243525">
              <w:rPr>
                <w:sz w:val="24"/>
              </w:rPr>
              <w:t>культуры,</w:t>
            </w:r>
            <w:r w:rsidRPr="00243525">
              <w:rPr>
                <w:spacing w:val="4"/>
                <w:sz w:val="24"/>
              </w:rPr>
              <w:t xml:space="preserve"> </w:t>
            </w:r>
            <w:r w:rsidRPr="00243525">
              <w:rPr>
                <w:sz w:val="24"/>
              </w:rPr>
              <w:t>науки,</w:t>
            </w:r>
            <w:r w:rsidRPr="00243525">
              <w:rPr>
                <w:spacing w:val="5"/>
                <w:sz w:val="24"/>
              </w:rPr>
              <w:t xml:space="preserve"> </w:t>
            </w:r>
            <w:r w:rsidRPr="00243525">
              <w:rPr>
                <w:sz w:val="24"/>
              </w:rPr>
              <w:t>производства,</w:t>
            </w:r>
            <w:r w:rsidRPr="00243525">
              <w:rPr>
                <w:spacing w:val="5"/>
                <w:sz w:val="24"/>
              </w:rPr>
              <w:t xml:space="preserve"> </w:t>
            </w:r>
            <w:r w:rsidRPr="00243525">
              <w:rPr>
                <w:sz w:val="24"/>
              </w:rPr>
              <w:t>искусства,</w:t>
            </w:r>
            <w:r w:rsidRPr="00243525">
              <w:rPr>
                <w:spacing w:val="6"/>
                <w:sz w:val="24"/>
              </w:rPr>
              <w:t xml:space="preserve"> </w:t>
            </w:r>
            <w:r w:rsidRPr="00243525">
              <w:rPr>
                <w:spacing w:val="-2"/>
                <w:sz w:val="24"/>
              </w:rPr>
              <w:t>военных</w:t>
            </w:r>
          </w:p>
          <w:p w:rsidR="00243525" w:rsidRPr="00243525" w:rsidRDefault="00243525" w:rsidP="00243525">
            <w:pPr>
              <w:spacing w:line="264" w:lineRule="exact"/>
              <w:ind w:left="110"/>
              <w:jc w:val="both"/>
              <w:rPr>
                <w:sz w:val="24"/>
              </w:rPr>
            </w:pPr>
            <w:r w:rsidRPr="00243525">
              <w:rPr>
                <w:sz w:val="24"/>
              </w:rPr>
              <w:t>деятелей,</w:t>
            </w:r>
            <w:r w:rsidRPr="00243525">
              <w:rPr>
                <w:spacing w:val="-3"/>
                <w:sz w:val="24"/>
              </w:rPr>
              <w:t xml:space="preserve"> </w:t>
            </w:r>
            <w:r w:rsidRPr="00243525">
              <w:rPr>
                <w:sz w:val="24"/>
              </w:rPr>
              <w:t>героев</w:t>
            </w:r>
            <w:r w:rsidRPr="00243525">
              <w:rPr>
                <w:spacing w:val="-3"/>
                <w:sz w:val="24"/>
              </w:rPr>
              <w:t xml:space="preserve"> </w:t>
            </w:r>
            <w:r w:rsidRPr="00243525">
              <w:rPr>
                <w:sz w:val="24"/>
              </w:rPr>
              <w:t>и</w:t>
            </w:r>
            <w:r w:rsidRPr="00243525">
              <w:rPr>
                <w:spacing w:val="-2"/>
                <w:sz w:val="24"/>
              </w:rPr>
              <w:t xml:space="preserve"> </w:t>
            </w:r>
            <w:r w:rsidRPr="00243525">
              <w:rPr>
                <w:sz w:val="24"/>
              </w:rPr>
              <w:t>защитников</w:t>
            </w:r>
            <w:r w:rsidRPr="00243525">
              <w:rPr>
                <w:spacing w:val="-3"/>
                <w:sz w:val="24"/>
              </w:rPr>
              <w:t xml:space="preserve"> </w:t>
            </w:r>
            <w:r w:rsidRPr="00243525">
              <w:rPr>
                <w:spacing w:val="-2"/>
                <w:sz w:val="24"/>
              </w:rPr>
              <w:t>Отечества</w:t>
            </w:r>
          </w:p>
        </w:tc>
      </w:tr>
      <w:tr w:rsidR="00243525" w:rsidRPr="00243525" w:rsidTr="0011291E">
        <w:trPr>
          <w:trHeight w:val="828"/>
        </w:trPr>
        <w:tc>
          <w:tcPr>
            <w:tcW w:w="10209" w:type="dxa"/>
          </w:tcPr>
          <w:p w:rsidR="00243525" w:rsidRPr="00243525" w:rsidRDefault="00243525" w:rsidP="00243525">
            <w:pPr>
              <w:tabs>
                <w:tab w:val="left" w:pos="1674"/>
                <w:tab w:val="left" w:pos="3141"/>
                <w:tab w:val="left" w:pos="5134"/>
                <w:tab w:val="left" w:pos="6758"/>
                <w:tab w:val="left" w:pos="8736"/>
              </w:tabs>
              <w:ind w:left="110" w:right="99"/>
              <w:rPr>
                <w:sz w:val="24"/>
              </w:rPr>
            </w:pPr>
            <w:r w:rsidRPr="00243525">
              <w:rPr>
                <w:spacing w:val="-2"/>
                <w:sz w:val="24"/>
              </w:rPr>
              <w:t>размещение,</w:t>
            </w:r>
            <w:r w:rsidRPr="00243525">
              <w:rPr>
                <w:sz w:val="24"/>
              </w:rPr>
              <w:tab/>
            </w:r>
            <w:r w:rsidRPr="00243525">
              <w:rPr>
                <w:spacing w:val="-2"/>
                <w:sz w:val="24"/>
              </w:rPr>
              <w:t>обновление</w:t>
            </w:r>
            <w:r w:rsidRPr="00243525">
              <w:rPr>
                <w:sz w:val="24"/>
              </w:rPr>
              <w:tab/>
            </w:r>
            <w:r w:rsidRPr="00243525">
              <w:rPr>
                <w:spacing w:val="-2"/>
                <w:sz w:val="24"/>
              </w:rPr>
              <w:t>художественных</w:t>
            </w:r>
            <w:r w:rsidRPr="00243525">
              <w:rPr>
                <w:sz w:val="24"/>
              </w:rPr>
              <w:tab/>
            </w:r>
            <w:r w:rsidRPr="00243525">
              <w:rPr>
                <w:spacing w:val="-2"/>
                <w:sz w:val="24"/>
              </w:rPr>
              <w:t>изображений</w:t>
            </w:r>
            <w:r w:rsidRPr="00243525">
              <w:rPr>
                <w:sz w:val="24"/>
              </w:rPr>
              <w:tab/>
            </w:r>
            <w:r w:rsidRPr="00243525">
              <w:rPr>
                <w:spacing w:val="-2"/>
                <w:sz w:val="24"/>
              </w:rPr>
              <w:t>(символических,</w:t>
            </w:r>
            <w:r w:rsidRPr="00243525">
              <w:rPr>
                <w:sz w:val="24"/>
              </w:rPr>
              <w:tab/>
            </w:r>
            <w:r w:rsidRPr="00243525">
              <w:rPr>
                <w:spacing w:val="-2"/>
                <w:sz w:val="24"/>
              </w:rPr>
              <w:t xml:space="preserve">живописных, </w:t>
            </w:r>
            <w:r w:rsidRPr="00243525">
              <w:rPr>
                <w:sz w:val="24"/>
              </w:rPr>
              <w:t>фотографических,</w:t>
            </w:r>
            <w:r w:rsidRPr="00243525">
              <w:rPr>
                <w:spacing w:val="65"/>
                <w:w w:val="150"/>
                <w:sz w:val="24"/>
              </w:rPr>
              <w:t xml:space="preserve"> </w:t>
            </w:r>
            <w:r w:rsidRPr="00243525">
              <w:rPr>
                <w:sz w:val="24"/>
              </w:rPr>
              <w:t>интерактивных)</w:t>
            </w:r>
            <w:r w:rsidRPr="00243525">
              <w:rPr>
                <w:spacing w:val="68"/>
                <w:w w:val="150"/>
                <w:sz w:val="24"/>
              </w:rPr>
              <w:t xml:space="preserve"> </w:t>
            </w:r>
            <w:r w:rsidRPr="00243525">
              <w:rPr>
                <w:sz w:val="24"/>
              </w:rPr>
              <w:t>объектов</w:t>
            </w:r>
            <w:r w:rsidRPr="00243525">
              <w:rPr>
                <w:spacing w:val="65"/>
                <w:w w:val="150"/>
                <w:sz w:val="24"/>
              </w:rPr>
              <w:t xml:space="preserve"> </w:t>
            </w:r>
            <w:r w:rsidRPr="00243525">
              <w:rPr>
                <w:sz w:val="24"/>
              </w:rPr>
              <w:t>природного</w:t>
            </w:r>
            <w:r w:rsidRPr="00243525">
              <w:rPr>
                <w:spacing w:val="66"/>
                <w:w w:val="150"/>
                <w:sz w:val="24"/>
              </w:rPr>
              <w:t xml:space="preserve"> </w:t>
            </w:r>
            <w:r w:rsidRPr="00243525">
              <w:rPr>
                <w:sz w:val="24"/>
              </w:rPr>
              <w:t>и</w:t>
            </w:r>
            <w:r w:rsidRPr="00243525">
              <w:rPr>
                <w:spacing w:val="68"/>
                <w:w w:val="150"/>
                <w:sz w:val="24"/>
              </w:rPr>
              <w:t xml:space="preserve"> </w:t>
            </w:r>
            <w:r w:rsidRPr="00243525">
              <w:rPr>
                <w:sz w:val="24"/>
              </w:rPr>
              <w:t>культурного</w:t>
            </w:r>
            <w:r w:rsidRPr="00243525">
              <w:rPr>
                <w:spacing w:val="68"/>
                <w:w w:val="150"/>
                <w:sz w:val="24"/>
              </w:rPr>
              <w:t xml:space="preserve"> </w:t>
            </w:r>
            <w:r w:rsidRPr="00243525">
              <w:rPr>
                <w:sz w:val="24"/>
              </w:rPr>
              <w:t>наследия</w:t>
            </w:r>
            <w:r w:rsidRPr="00243525">
              <w:rPr>
                <w:spacing w:val="68"/>
                <w:w w:val="150"/>
                <w:sz w:val="24"/>
              </w:rPr>
              <w:t xml:space="preserve"> </w:t>
            </w:r>
            <w:r w:rsidRPr="00243525">
              <w:rPr>
                <w:spacing w:val="-2"/>
                <w:sz w:val="24"/>
              </w:rPr>
              <w:t>региона,</w:t>
            </w:r>
          </w:p>
          <w:p w:rsidR="00243525" w:rsidRPr="00243525" w:rsidRDefault="00243525" w:rsidP="00243525">
            <w:pPr>
              <w:spacing w:line="264" w:lineRule="exact"/>
              <w:ind w:left="110"/>
              <w:rPr>
                <w:sz w:val="24"/>
              </w:rPr>
            </w:pPr>
            <w:r w:rsidRPr="00243525">
              <w:rPr>
                <w:sz w:val="24"/>
              </w:rPr>
              <w:t>местности,</w:t>
            </w:r>
            <w:r w:rsidRPr="00243525">
              <w:rPr>
                <w:spacing w:val="-5"/>
                <w:sz w:val="24"/>
              </w:rPr>
              <w:t xml:space="preserve"> </w:t>
            </w:r>
            <w:r w:rsidRPr="00243525">
              <w:rPr>
                <w:sz w:val="24"/>
              </w:rPr>
              <w:t>предметов</w:t>
            </w:r>
            <w:r w:rsidRPr="00243525">
              <w:rPr>
                <w:spacing w:val="-6"/>
                <w:sz w:val="24"/>
              </w:rPr>
              <w:t xml:space="preserve"> </w:t>
            </w:r>
            <w:r w:rsidRPr="00243525">
              <w:rPr>
                <w:sz w:val="24"/>
              </w:rPr>
              <w:t>традиционной</w:t>
            </w:r>
            <w:r w:rsidRPr="00243525">
              <w:rPr>
                <w:spacing w:val="-5"/>
                <w:sz w:val="24"/>
              </w:rPr>
              <w:t xml:space="preserve"> </w:t>
            </w:r>
            <w:r w:rsidRPr="00243525">
              <w:rPr>
                <w:sz w:val="24"/>
              </w:rPr>
              <w:t>культуры</w:t>
            </w:r>
            <w:r w:rsidRPr="00243525">
              <w:rPr>
                <w:spacing w:val="-4"/>
                <w:sz w:val="24"/>
              </w:rPr>
              <w:t xml:space="preserve"> </w:t>
            </w:r>
            <w:r w:rsidRPr="00243525">
              <w:rPr>
                <w:sz w:val="24"/>
              </w:rPr>
              <w:t>и</w:t>
            </w:r>
            <w:r w:rsidRPr="00243525">
              <w:rPr>
                <w:spacing w:val="-5"/>
                <w:sz w:val="24"/>
              </w:rPr>
              <w:t xml:space="preserve"> </w:t>
            </w:r>
            <w:r w:rsidRPr="00243525">
              <w:rPr>
                <w:spacing w:val="-4"/>
                <w:sz w:val="24"/>
              </w:rPr>
              <w:t>быта</w:t>
            </w:r>
          </w:p>
        </w:tc>
      </w:tr>
      <w:tr w:rsidR="00243525" w:rsidRPr="00243525" w:rsidTr="0011291E">
        <w:trPr>
          <w:trHeight w:val="1103"/>
        </w:trPr>
        <w:tc>
          <w:tcPr>
            <w:tcW w:w="10209" w:type="dxa"/>
          </w:tcPr>
          <w:p w:rsidR="00243525" w:rsidRPr="00243525" w:rsidRDefault="00243525" w:rsidP="00243525">
            <w:pPr>
              <w:ind w:left="110" w:right="93"/>
              <w:jc w:val="both"/>
              <w:rPr>
                <w:sz w:val="24"/>
              </w:rPr>
            </w:pPr>
            <w:r w:rsidRPr="00243525">
              <w:rPr>
                <w:sz w:val="24"/>
              </w:rPr>
              <w:t>организацию и поддержание в образовательной организации звукового пространства</w:t>
            </w:r>
            <w:r w:rsidRPr="00243525">
              <w:rPr>
                <w:spacing w:val="40"/>
                <w:sz w:val="24"/>
              </w:rPr>
              <w:t xml:space="preserve"> </w:t>
            </w:r>
            <w:r w:rsidRPr="00243525">
              <w:rPr>
                <w:sz w:val="24"/>
              </w:rPr>
              <w:t>позитивной духовно-нравственной, гражданско-патриотической воспитательной</w:t>
            </w:r>
            <w:r w:rsidRPr="00243525">
              <w:rPr>
                <w:spacing w:val="40"/>
                <w:sz w:val="24"/>
              </w:rPr>
              <w:t xml:space="preserve"> </w:t>
            </w:r>
            <w:r w:rsidRPr="00243525">
              <w:rPr>
                <w:sz w:val="24"/>
              </w:rPr>
              <w:t>направленности</w:t>
            </w:r>
            <w:r w:rsidRPr="00243525">
              <w:rPr>
                <w:spacing w:val="75"/>
                <w:sz w:val="24"/>
              </w:rPr>
              <w:t xml:space="preserve"> </w:t>
            </w:r>
            <w:r w:rsidRPr="00243525">
              <w:rPr>
                <w:sz w:val="24"/>
              </w:rPr>
              <w:t>(звонки-мелодии,</w:t>
            </w:r>
            <w:r w:rsidRPr="00243525">
              <w:rPr>
                <w:spacing w:val="40"/>
                <w:sz w:val="24"/>
              </w:rPr>
              <w:t xml:space="preserve"> </w:t>
            </w:r>
            <w:r w:rsidRPr="00243525">
              <w:rPr>
                <w:sz w:val="24"/>
              </w:rPr>
              <w:t>музыка,</w:t>
            </w:r>
            <w:r w:rsidRPr="00243525">
              <w:rPr>
                <w:spacing w:val="40"/>
                <w:sz w:val="24"/>
              </w:rPr>
              <w:t xml:space="preserve"> </w:t>
            </w:r>
            <w:r w:rsidRPr="00243525">
              <w:rPr>
                <w:sz w:val="24"/>
              </w:rPr>
              <w:t>информационные</w:t>
            </w:r>
            <w:r w:rsidRPr="00243525">
              <w:rPr>
                <w:spacing w:val="40"/>
                <w:sz w:val="24"/>
              </w:rPr>
              <w:t xml:space="preserve"> </w:t>
            </w:r>
            <w:r w:rsidRPr="00243525">
              <w:rPr>
                <w:sz w:val="24"/>
              </w:rPr>
              <w:t>сообщения),</w:t>
            </w:r>
            <w:r w:rsidRPr="00243525">
              <w:rPr>
                <w:spacing w:val="40"/>
                <w:sz w:val="24"/>
              </w:rPr>
              <w:t xml:space="preserve"> </w:t>
            </w:r>
            <w:r w:rsidRPr="00243525">
              <w:rPr>
                <w:sz w:val="24"/>
              </w:rPr>
              <w:t>исполнение</w:t>
            </w:r>
            <w:r w:rsidRPr="00243525">
              <w:rPr>
                <w:spacing w:val="40"/>
                <w:sz w:val="24"/>
              </w:rPr>
              <w:t xml:space="preserve"> </w:t>
            </w:r>
            <w:r w:rsidRPr="00243525">
              <w:rPr>
                <w:sz w:val="24"/>
              </w:rPr>
              <w:t>гимна</w:t>
            </w:r>
          </w:p>
          <w:p w:rsidR="00243525" w:rsidRPr="00243525" w:rsidRDefault="00243525" w:rsidP="00243525">
            <w:pPr>
              <w:spacing w:line="264" w:lineRule="exact"/>
              <w:ind w:left="110"/>
              <w:jc w:val="both"/>
              <w:rPr>
                <w:sz w:val="24"/>
              </w:rPr>
            </w:pPr>
            <w:r w:rsidRPr="00243525">
              <w:rPr>
                <w:sz w:val="24"/>
              </w:rPr>
              <w:t>Российской</w:t>
            </w:r>
            <w:r w:rsidRPr="00243525">
              <w:rPr>
                <w:spacing w:val="-4"/>
                <w:sz w:val="24"/>
              </w:rPr>
              <w:t xml:space="preserve"> </w:t>
            </w:r>
            <w:r w:rsidRPr="00243525">
              <w:rPr>
                <w:sz w:val="24"/>
              </w:rPr>
              <w:t>Федерации</w:t>
            </w:r>
            <w:r w:rsidRPr="00243525">
              <w:rPr>
                <w:spacing w:val="-5"/>
                <w:sz w:val="24"/>
              </w:rPr>
              <w:t xml:space="preserve"> </w:t>
            </w:r>
            <w:r w:rsidRPr="00243525">
              <w:rPr>
                <w:sz w:val="24"/>
              </w:rPr>
              <w:t>(в</w:t>
            </w:r>
            <w:r w:rsidRPr="00243525">
              <w:rPr>
                <w:spacing w:val="-5"/>
                <w:sz w:val="24"/>
              </w:rPr>
              <w:t xml:space="preserve"> </w:t>
            </w:r>
            <w:r w:rsidRPr="00243525">
              <w:rPr>
                <w:sz w:val="24"/>
              </w:rPr>
              <w:t>начале</w:t>
            </w:r>
            <w:r w:rsidRPr="00243525">
              <w:rPr>
                <w:spacing w:val="-1"/>
                <w:sz w:val="24"/>
              </w:rPr>
              <w:t xml:space="preserve"> </w:t>
            </w:r>
            <w:r w:rsidRPr="00243525">
              <w:rPr>
                <w:sz w:val="24"/>
              </w:rPr>
              <w:t>учебной</w:t>
            </w:r>
            <w:r w:rsidRPr="00243525">
              <w:rPr>
                <w:spacing w:val="-3"/>
                <w:sz w:val="24"/>
              </w:rPr>
              <w:t xml:space="preserve"> </w:t>
            </w:r>
            <w:r w:rsidRPr="00243525">
              <w:rPr>
                <w:spacing w:val="-2"/>
                <w:sz w:val="24"/>
              </w:rPr>
              <w:t>недели)</w:t>
            </w:r>
          </w:p>
        </w:tc>
      </w:tr>
      <w:tr w:rsidR="00243525" w:rsidRPr="00243525" w:rsidTr="0011291E">
        <w:trPr>
          <w:trHeight w:val="1103"/>
        </w:trPr>
        <w:tc>
          <w:tcPr>
            <w:tcW w:w="10209" w:type="dxa"/>
          </w:tcPr>
          <w:p w:rsidR="00243525" w:rsidRPr="00243525" w:rsidRDefault="00243525" w:rsidP="00243525">
            <w:pPr>
              <w:ind w:left="110" w:right="92"/>
              <w:jc w:val="both"/>
              <w:rPr>
                <w:sz w:val="24"/>
              </w:rPr>
            </w:pPr>
            <w:r w:rsidRPr="00243525">
              <w:rPr>
                <w:sz w:val="24"/>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w:t>
            </w:r>
            <w:r w:rsidRPr="00243525">
              <w:rPr>
                <w:spacing w:val="67"/>
                <w:w w:val="150"/>
                <w:sz w:val="24"/>
              </w:rPr>
              <w:t xml:space="preserve">  </w:t>
            </w:r>
            <w:r w:rsidRPr="00243525">
              <w:rPr>
                <w:sz w:val="24"/>
              </w:rPr>
              <w:t>позитивного</w:t>
            </w:r>
            <w:r w:rsidRPr="00243525">
              <w:rPr>
                <w:spacing w:val="68"/>
                <w:w w:val="150"/>
                <w:sz w:val="24"/>
              </w:rPr>
              <w:t xml:space="preserve">  </w:t>
            </w:r>
            <w:r w:rsidRPr="00243525">
              <w:rPr>
                <w:sz w:val="24"/>
              </w:rPr>
              <w:t>профессионального,</w:t>
            </w:r>
            <w:r w:rsidRPr="00243525">
              <w:rPr>
                <w:spacing w:val="67"/>
                <w:w w:val="150"/>
                <w:sz w:val="24"/>
              </w:rPr>
              <w:t xml:space="preserve">  </w:t>
            </w:r>
            <w:r w:rsidRPr="00243525">
              <w:rPr>
                <w:sz w:val="24"/>
              </w:rPr>
              <w:t>гражданско-патриотического,</w:t>
            </w:r>
            <w:r w:rsidRPr="00243525">
              <w:rPr>
                <w:spacing w:val="68"/>
                <w:w w:val="150"/>
                <w:sz w:val="24"/>
              </w:rPr>
              <w:t xml:space="preserve">  </w:t>
            </w:r>
            <w:r w:rsidRPr="00243525">
              <w:rPr>
                <w:spacing w:val="-2"/>
                <w:sz w:val="24"/>
              </w:rPr>
              <w:t>духовно-</w:t>
            </w:r>
          </w:p>
          <w:p w:rsidR="00243525" w:rsidRPr="00243525" w:rsidRDefault="00243525" w:rsidP="00243525">
            <w:pPr>
              <w:spacing w:line="261" w:lineRule="exact"/>
              <w:ind w:left="110"/>
              <w:jc w:val="both"/>
              <w:rPr>
                <w:sz w:val="24"/>
              </w:rPr>
            </w:pPr>
            <w:r w:rsidRPr="00243525">
              <w:rPr>
                <w:sz w:val="24"/>
              </w:rPr>
              <w:t>нравственного</w:t>
            </w:r>
            <w:r w:rsidRPr="00243525">
              <w:rPr>
                <w:spacing w:val="-4"/>
                <w:sz w:val="24"/>
              </w:rPr>
              <w:t xml:space="preserve"> </w:t>
            </w:r>
            <w:r w:rsidRPr="00243525">
              <w:rPr>
                <w:spacing w:val="-2"/>
                <w:sz w:val="24"/>
              </w:rPr>
              <w:t>содержания</w:t>
            </w:r>
          </w:p>
        </w:tc>
      </w:tr>
      <w:tr w:rsidR="00243525" w:rsidRPr="00243525" w:rsidTr="0011291E">
        <w:trPr>
          <w:trHeight w:val="1106"/>
        </w:trPr>
        <w:tc>
          <w:tcPr>
            <w:tcW w:w="10209" w:type="dxa"/>
          </w:tcPr>
          <w:p w:rsidR="00243525" w:rsidRPr="00243525" w:rsidRDefault="00243525" w:rsidP="00243525">
            <w:pPr>
              <w:ind w:left="110" w:right="102"/>
              <w:jc w:val="both"/>
              <w:rPr>
                <w:sz w:val="24"/>
              </w:rPr>
            </w:pPr>
            <w:r w:rsidRPr="00243525">
              <w:rPr>
                <w:sz w:val="24"/>
              </w:rPr>
              <w:t>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прославляющих героев и ветеранов</w:t>
            </w:r>
            <w:r w:rsidRPr="00243525">
              <w:rPr>
                <w:spacing w:val="62"/>
                <w:w w:val="150"/>
                <w:sz w:val="24"/>
              </w:rPr>
              <w:t xml:space="preserve"> </w:t>
            </w:r>
            <w:r w:rsidRPr="00243525">
              <w:rPr>
                <w:sz w:val="24"/>
              </w:rPr>
              <w:t>труда,</w:t>
            </w:r>
            <w:r w:rsidRPr="00243525">
              <w:rPr>
                <w:spacing w:val="67"/>
                <w:w w:val="150"/>
                <w:sz w:val="24"/>
              </w:rPr>
              <w:t xml:space="preserve"> </w:t>
            </w:r>
            <w:r w:rsidRPr="00243525">
              <w:rPr>
                <w:sz w:val="24"/>
              </w:rPr>
              <w:t>выдающихся</w:t>
            </w:r>
            <w:r w:rsidRPr="00243525">
              <w:rPr>
                <w:spacing w:val="65"/>
                <w:w w:val="150"/>
                <w:sz w:val="24"/>
              </w:rPr>
              <w:t xml:space="preserve"> </w:t>
            </w:r>
            <w:r w:rsidRPr="00243525">
              <w:rPr>
                <w:sz w:val="24"/>
              </w:rPr>
              <w:t>деятелей</w:t>
            </w:r>
            <w:r w:rsidRPr="00243525">
              <w:rPr>
                <w:spacing w:val="66"/>
                <w:w w:val="150"/>
                <w:sz w:val="24"/>
              </w:rPr>
              <w:t xml:space="preserve"> </w:t>
            </w:r>
            <w:r w:rsidRPr="00243525">
              <w:rPr>
                <w:sz w:val="24"/>
              </w:rPr>
              <w:t>производственной</w:t>
            </w:r>
            <w:r w:rsidRPr="00243525">
              <w:rPr>
                <w:spacing w:val="66"/>
                <w:w w:val="150"/>
                <w:sz w:val="24"/>
              </w:rPr>
              <w:t xml:space="preserve"> </w:t>
            </w:r>
            <w:r w:rsidRPr="00243525">
              <w:rPr>
                <w:sz w:val="24"/>
              </w:rPr>
              <w:t>сферы,</w:t>
            </w:r>
            <w:r w:rsidRPr="00243525">
              <w:rPr>
                <w:spacing w:val="65"/>
                <w:w w:val="150"/>
                <w:sz w:val="24"/>
              </w:rPr>
              <w:t xml:space="preserve"> </w:t>
            </w:r>
            <w:r w:rsidRPr="00243525">
              <w:rPr>
                <w:sz w:val="24"/>
              </w:rPr>
              <w:t>имеющей</w:t>
            </w:r>
            <w:r w:rsidRPr="00243525">
              <w:rPr>
                <w:spacing w:val="66"/>
                <w:w w:val="150"/>
                <w:sz w:val="24"/>
              </w:rPr>
              <w:t xml:space="preserve"> </w:t>
            </w:r>
            <w:r w:rsidRPr="00243525">
              <w:rPr>
                <w:sz w:val="24"/>
              </w:rPr>
              <w:t>отношение</w:t>
            </w:r>
            <w:r w:rsidRPr="00243525">
              <w:rPr>
                <w:spacing w:val="65"/>
                <w:w w:val="150"/>
                <w:sz w:val="24"/>
              </w:rPr>
              <w:t xml:space="preserve"> </w:t>
            </w:r>
            <w:r w:rsidRPr="00243525">
              <w:rPr>
                <w:spacing w:val="-10"/>
                <w:sz w:val="24"/>
              </w:rPr>
              <w:t>к</w:t>
            </w:r>
          </w:p>
          <w:p w:rsidR="00243525" w:rsidRPr="00243525" w:rsidRDefault="00243525" w:rsidP="00243525">
            <w:pPr>
              <w:spacing w:line="264" w:lineRule="exact"/>
              <w:ind w:left="110"/>
              <w:jc w:val="both"/>
              <w:rPr>
                <w:sz w:val="24"/>
              </w:rPr>
            </w:pPr>
            <w:r w:rsidRPr="00243525">
              <w:rPr>
                <w:sz w:val="24"/>
              </w:rPr>
              <w:t>образовательной</w:t>
            </w:r>
            <w:r w:rsidRPr="00243525">
              <w:rPr>
                <w:spacing w:val="-10"/>
                <w:sz w:val="24"/>
              </w:rPr>
              <w:t xml:space="preserve"> </w:t>
            </w:r>
            <w:r w:rsidRPr="00243525">
              <w:rPr>
                <w:sz w:val="24"/>
              </w:rPr>
              <w:t>организации,</w:t>
            </w:r>
            <w:r w:rsidRPr="00243525">
              <w:rPr>
                <w:spacing w:val="-10"/>
                <w:sz w:val="24"/>
              </w:rPr>
              <w:t xml:space="preserve"> </w:t>
            </w:r>
            <w:r w:rsidRPr="00243525">
              <w:rPr>
                <w:sz w:val="24"/>
              </w:rPr>
              <w:t>предметов-символов</w:t>
            </w:r>
            <w:r w:rsidRPr="00243525">
              <w:rPr>
                <w:spacing w:val="-9"/>
                <w:sz w:val="24"/>
              </w:rPr>
              <w:t xml:space="preserve"> </w:t>
            </w:r>
            <w:r w:rsidRPr="00243525">
              <w:rPr>
                <w:sz w:val="24"/>
              </w:rPr>
              <w:t>профессиональной</w:t>
            </w:r>
            <w:r w:rsidRPr="00243525">
              <w:rPr>
                <w:spacing w:val="-7"/>
                <w:sz w:val="24"/>
              </w:rPr>
              <w:t xml:space="preserve"> </w:t>
            </w:r>
            <w:r w:rsidRPr="00243525">
              <w:rPr>
                <w:spacing w:val="-2"/>
                <w:sz w:val="24"/>
              </w:rPr>
              <w:t>сферы</w:t>
            </w:r>
          </w:p>
        </w:tc>
      </w:tr>
      <w:tr w:rsidR="00243525" w:rsidRPr="00243525" w:rsidTr="0011291E">
        <w:trPr>
          <w:trHeight w:val="551"/>
        </w:trPr>
        <w:tc>
          <w:tcPr>
            <w:tcW w:w="10209" w:type="dxa"/>
          </w:tcPr>
          <w:p w:rsidR="00243525" w:rsidRPr="00243525" w:rsidRDefault="00243525" w:rsidP="00243525">
            <w:pPr>
              <w:spacing w:line="268" w:lineRule="exact"/>
              <w:ind w:left="110"/>
              <w:rPr>
                <w:sz w:val="24"/>
              </w:rPr>
            </w:pPr>
            <w:r w:rsidRPr="00243525">
              <w:rPr>
                <w:sz w:val="24"/>
              </w:rPr>
              <w:t>размещение</w:t>
            </w:r>
            <w:r w:rsidRPr="00243525">
              <w:rPr>
                <w:spacing w:val="76"/>
                <w:w w:val="150"/>
                <w:sz w:val="24"/>
              </w:rPr>
              <w:t xml:space="preserve"> </w:t>
            </w:r>
            <w:r w:rsidRPr="00243525">
              <w:rPr>
                <w:sz w:val="24"/>
              </w:rPr>
              <w:t>информационных</w:t>
            </w:r>
            <w:r w:rsidRPr="00243525">
              <w:rPr>
                <w:spacing w:val="79"/>
                <w:w w:val="150"/>
                <w:sz w:val="24"/>
              </w:rPr>
              <w:t xml:space="preserve"> </w:t>
            </w:r>
            <w:r w:rsidRPr="00243525">
              <w:rPr>
                <w:sz w:val="24"/>
              </w:rPr>
              <w:t>справочных</w:t>
            </w:r>
            <w:r w:rsidRPr="00243525">
              <w:rPr>
                <w:spacing w:val="79"/>
                <w:w w:val="150"/>
                <w:sz w:val="24"/>
              </w:rPr>
              <w:t xml:space="preserve"> </w:t>
            </w:r>
            <w:r w:rsidRPr="00243525">
              <w:rPr>
                <w:sz w:val="24"/>
              </w:rPr>
              <w:t>материалов</w:t>
            </w:r>
            <w:r w:rsidRPr="00243525">
              <w:rPr>
                <w:spacing w:val="79"/>
                <w:w w:val="150"/>
                <w:sz w:val="24"/>
              </w:rPr>
              <w:t xml:space="preserve"> </w:t>
            </w:r>
            <w:r w:rsidRPr="00243525">
              <w:rPr>
                <w:sz w:val="24"/>
              </w:rPr>
              <w:t>о</w:t>
            </w:r>
            <w:r w:rsidRPr="00243525">
              <w:rPr>
                <w:spacing w:val="79"/>
                <w:w w:val="150"/>
                <w:sz w:val="24"/>
              </w:rPr>
              <w:t xml:space="preserve"> </w:t>
            </w:r>
            <w:r w:rsidRPr="00243525">
              <w:rPr>
                <w:sz w:val="24"/>
              </w:rPr>
              <w:t>предприятиях</w:t>
            </w:r>
            <w:r w:rsidRPr="00243525">
              <w:rPr>
                <w:spacing w:val="79"/>
                <w:w w:val="150"/>
                <w:sz w:val="24"/>
              </w:rPr>
              <w:t xml:space="preserve"> </w:t>
            </w:r>
            <w:r w:rsidRPr="00243525">
              <w:rPr>
                <w:spacing w:val="-2"/>
                <w:sz w:val="24"/>
              </w:rPr>
              <w:t>профессиональной</w:t>
            </w:r>
          </w:p>
          <w:p w:rsidR="00243525" w:rsidRPr="00243525" w:rsidRDefault="00243525" w:rsidP="00243525">
            <w:pPr>
              <w:spacing w:line="264" w:lineRule="exact"/>
              <w:ind w:left="110"/>
              <w:rPr>
                <w:sz w:val="24"/>
              </w:rPr>
            </w:pPr>
            <w:r w:rsidRPr="00243525">
              <w:rPr>
                <w:sz w:val="24"/>
              </w:rPr>
              <w:t>сферы,</w:t>
            </w:r>
            <w:r w:rsidRPr="00243525">
              <w:rPr>
                <w:spacing w:val="-6"/>
                <w:sz w:val="24"/>
              </w:rPr>
              <w:t xml:space="preserve"> </w:t>
            </w:r>
            <w:r w:rsidRPr="00243525">
              <w:rPr>
                <w:sz w:val="24"/>
              </w:rPr>
              <w:t>имеющих</w:t>
            </w:r>
            <w:r w:rsidRPr="00243525">
              <w:rPr>
                <w:spacing w:val="-3"/>
                <w:sz w:val="24"/>
              </w:rPr>
              <w:t xml:space="preserve"> </w:t>
            </w:r>
            <w:r w:rsidRPr="00243525">
              <w:rPr>
                <w:sz w:val="24"/>
              </w:rPr>
              <w:t>отношение</w:t>
            </w:r>
            <w:r w:rsidRPr="00243525">
              <w:rPr>
                <w:spacing w:val="-5"/>
                <w:sz w:val="24"/>
              </w:rPr>
              <w:t xml:space="preserve"> </w:t>
            </w:r>
            <w:r w:rsidRPr="00243525">
              <w:rPr>
                <w:sz w:val="24"/>
              </w:rPr>
              <w:t>к</w:t>
            </w:r>
            <w:r w:rsidRPr="00243525">
              <w:rPr>
                <w:spacing w:val="-4"/>
                <w:sz w:val="24"/>
              </w:rPr>
              <w:t xml:space="preserve"> </w:t>
            </w:r>
            <w:r w:rsidRPr="00243525">
              <w:rPr>
                <w:sz w:val="24"/>
              </w:rPr>
              <w:t>профилю</w:t>
            </w:r>
            <w:r w:rsidRPr="00243525">
              <w:rPr>
                <w:spacing w:val="-4"/>
                <w:sz w:val="24"/>
              </w:rPr>
              <w:t xml:space="preserve"> </w:t>
            </w:r>
            <w:r w:rsidRPr="00243525">
              <w:rPr>
                <w:sz w:val="24"/>
              </w:rPr>
              <w:t>образовательной</w:t>
            </w:r>
            <w:r w:rsidRPr="00243525">
              <w:rPr>
                <w:spacing w:val="-3"/>
                <w:sz w:val="24"/>
              </w:rPr>
              <w:t xml:space="preserve"> </w:t>
            </w:r>
            <w:r w:rsidRPr="00243525">
              <w:rPr>
                <w:spacing w:val="-2"/>
                <w:sz w:val="24"/>
              </w:rPr>
              <w:t>организации</w:t>
            </w:r>
          </w:p>
        </w:tc>
      </w:tr>
      <w:tr w:rsidR="00243525" w:rsidRPr="00243525" w:rsidTr="0011291E">
        <w:trPr>
          <w:trHeight w:val="551"/>
        </w:trPr>
        <w:tc>
          <w:tcPr>
            <w:tcW w:w="10209" w:type="dxa"/>
          </w:tcPr>
          <w:p w:rsidR="00243525" w:rsidRPr="00243525" w:rsidRDefault="00243525" w:rsidP="00243525">
            <w:pPr>
              <w:tabs>
                <w:tab w:val="left" w:pos="1678"/>
                <w:tab w:val="left" w:pos="3369"/>
                <w:tab w:val="left" w:pos="4840"/>
                <w:tab w:val="left" w:pos="5350"/>
                <w:tab w:val="left" w:pos="6811"/>
                <w:tab w:val="left" w:pos="8806"/>
              </w:tabs>
              <w:spacing w:line="268" w:lineRule="exact"/>
              <w:ind w:left="110"/>
              <w:rPr>
                <w:sz w:val="24"/>
              </w:rPr>
            </w:pPr>
            <w:r w:rsidRPr="00243525">
              <w:rPr>
                <w:spacing w:val="-2"/>
                <w:sz w:val="24"/>
              </w:rPr>
              <w:t>размещение,</w:t>
            </w:r>
            <w:r w:rsidRPr="00243525">
              <w:rPr>
                <w:sz w:val="24"/>
              </w:rPr>
              <w:tab/>
            </w:r>
            <w:r w:rsidRPr="00243525">
              <w:rPr>
                <w:spacing w:val="-2"/>
                <w:sz w:val="24"/>
              </w:rPr>
              <w:t>поддержание,</w:t>
            </w:r>
            <w:r w:rsidRPr="00243525">
              <w:rPr>
                <w:sz w:val="24"/>
              </w:rPr>
              <w:tab/>
            </w:r>
            <w:r w:rsidRPr="00243525">
              <w:rPr>
                <w:spacing w:val="-2"/>
                <w:sz w:val="24"/>
              </w:rPr>
              <w:t>обновление</w:t>
            </w:r>
            <w:r w:rsidRPr="00243525">
              <w:rPr>
                <w:sz w:val="24"/>
              </w:rPr>
              <w:tab/>
            </w:r>
            <w:r w:rsidRPr="00243525">
              <w:rPr>
                <w:spacing w:val="-5"/>
                <w:sz w:val="24"/>
              </w:rPr>
              <w:t>на</w:t>
            </w:r>
            <w:r w:rsidRPr="00243525">
              <w:rPr>
                <w:sz w:val="24"/>
              </w:rPr>
              <w:tab/>
            </w:r>
            <w:r w:rsidRPr="00243525">
              <w:rPr>
                <w:spacing w:val="-2"/>
                <w:sz w:val="24"/>
              </w:rPr>
              <w:t>территории</w:t>
            </w:r>
            <w:r w:rsidRPr="00243525">
              <w:rPr>
                <w:sz w:val="24"/>
              </w:rPr>
              <w:tab/>
            </w:r>
            <w:r w:rsidRPr="00243525">
              <w:rPr>
                <w:spacing w:val="-2"/>
                <w:sz w:val="24"/>
              </w:rPr>
              <w:t>образовательной</w:t>
            </w:r>
            <w:r w:rsidRPr="00243525">
              <w:rPr>
                <w:sz w:val="24"/>
              </w:rPr>
              <w:tab/>
            </w:r>
            <w:r w:rsidRPr="00243525">
              <w:rPr>
                <w:spacing w:val="-2"/>
                <w:sz w:val="24"/>
              </w:rPr>
              <w:t>организации</w:t>
            </w:r>
          </w:p>
          <w:p w:rsidR="00243525" w:rsidRPr="00243525" w:rsidRDefault="00243525" w:rsidP="00243525">
            <w:pPr>
              <w:spacing w:line="264" w:lineRule="exact"/>
              <w:ind w:left="110"/>
              <w:rPr>
                <w:sz w:val="24"/>
              </w:rPr>
            </w:pPr>
            <w:r w:rsidRPr="00243525">
              <w:rPr>
                <w:sz w:val="24"/>
              </w:rPr>
              <w:t>выставочных</w:t>
            </w:r>
            <w:r w:rsidRPr="00243525">
              <w:rPr>
                <w:spacing w:val="-7"/>
                <w:sz w:val="24"/>
              </w:rPr>
              <w:t xml:space="preserve"> </w:t>
            </w:r>
            <w:r w:rsidRPr="00243525">
              <w:rPr>
                <w:sz w:val="24"/>
              </w:rPr>
              <w:t>объектов,</w:t>
            </w:r>
            <w:r w:rsidRPr="00243525">
              <w:rPr>
                <w:spacing w:val="-5"/>
                <w:sz w:val="24"/>
              </w:rPr>
              <w:t xml:space="preserve"> </w:t>
            </w:r>
            <w:r w:rsidRPr="00243525">
              <w:rPr>
                <w:sz w:val="24"/>
              </w:rPr>
              <w:t>ассоциирующихся</w:t>
            </w:r>
            <w:r w:rsidRPr="00243525">
              <w:rPr>
                <w:spacing w:val="-5"/>
                <w:sz w:val="24"/>
              </w:rPr>
              <w:t xml:space="preserve"> </w:t>
            </w:r>
            <w:r w:rsidRPr="00243525">
              <w:rPr>
                <w:sz w:val="24"/>
              </w:rPr>
              <w:t>с</w:t>
            </w:r>
            <w:r w:rsidRPr="00243525">
              <w:rPr>
                <w:spacing w:val="-6"/>
                <w:sz w:val="24"/>
              </w:rPr>
              <w:t xml:space="preserve"> </w:t>
            </w:r>
            <w:r w:rsidRPr="00243525">
              <w:rPr>
                <w:sz w:val="24"/>
              </w:rPr>
              <w:t>профессиональными</w:t>
            </w:r>
            <w:r w:rsidRPr="00243525">
              <w:rPr>
                <w:spacing w:val="-5"/>
                <w:sz w:val="24"/>
              </w:rPr>
              <w:t xml:space="preserve"> </w:t>
            </w:r>
            <w:r w:rsidRPr="00243525">
              <w:rPr>
                <w:sz w:val="24"/>
              </w:rPr>
              <w:t>направлениями</w:t>
            </w:r>
            <w:r w:rsidRPr="00243525">
              <w:rPr>
                <w:spacing w:val="-5"/>
                <w:sz w:val="24"/>
              </w:rPr>
              <w:t xml:space="preserve"> </w:t>
            </w:r>
            <w:r w:rsidRPr="00243525">
              <w:rPr>
                <w:spacing w:val="-2"/>
                <w:sz w:val="24"/>
              </w:rPr>
              <w:t>обучения</w:t>
            </w:r>
          </w:p>
        </w:tc>
      </w:tr>
      <w:tr w:rsidR="00243525" w:rsidRPr="00243525" w:rsidTr="0011291E">
        <w:trPr>
          <w:trHeight w:val="590"/>
        </w:trPr>
        <w:tc>
          <w:tcPr>
            <w:tcW w:w="10209" w:type="dxa"/>
          </w:tcPr>
          <w:p w:rsidR="00243525" w:rsidRPr="00243525" w:rsidRDefault="00243525" w:rsidP="00243525">
            <w:pPr>
              <w:ind w:left="110"/>
              <w:rPr>
                <w:sz w:val="24"/>
              </w:rPr>
            </w:pPr>
            <w:r w:rsidRPr="00243525">
              <w:rPr>
                <w:sz w:val="24"/>
              </w:rPr>
              <w:t>создание</w:t>
            </w:r>
            <w:r w:rsidRPr="00243525">
              <w:rPr>
                <w:spacing w:val="80"/>
                <w:sz w:val="24"/>
              </w:rPr>
              <w:t xml:space="preserve"> </w:t>
            </w:r>
            <w:r w:rsidRPr="00243525">
              <w:rPr>
                <w:sz w:val="24"/>
              </w:rPr>
              <w:t>и</w:t>
            </w:r>
            <w:r w:rsidRPr="00243525">
              <w:rPr>
                <w:spacing w:val="80"/>
                <w:sz w:val="24"/>
              </w:rPr>
              <w:t xml:space="preserve"> </w:t>
            </w:r>
            <w:r w:rsidRPr="00243525">
              <w:rPr>
                <w:sz w:val="24"/>
              </w:rPr>
              <w:t>обновление</w:t>
            </w:r>
            <w:r w:rsidRPr="00243525">
              <w:rPr>
                <w:spacing w:val="80"/>
                <w:sz w:val="24"/>
              </w:rPr>
              <w:t xml:space="preserve"> </w:t>
            </w:r>
            <w:r w:rsidRPr="00243525">
              <w:rPr>
                <w:sz w:val="24"/>
              </w:rPr>
              <w:t>книжных</w:t>
            </w:r>
            <w:r w:rsidRPr="00243525">
              <w:rPr>
                <w:spacing w:val="80"/>
                <w:sz w:val="24"/>
              </w:rPr>
              <w:t xml:space="preserve"> </w:t>
            </w:r>
            <w:r w:rsidRPr="00243525">
              <w:rPr>
                <w:sz w:val="24"/>
              </w:rPr>
              <w:t>выставок</w:t>
            </w:r>
            <w:r w:rsidRPr="00243525">
              <w:rPr>
                <w:spacing w:val="80"/>
                <w:sz w:val="24"/>
              </w:rPr>
              <w:t xml:space="preserve"> </w:t>
            </w:r>
            <w:r w:rsidRPr="00243525">
              <w:rPr>
                <w:sz w:val="24"/>
              </w:rPr>
              <w:t>профессиональной</w:t>
            </w:r>
            <w:r w:rsidRPr="00243525">
              <w:rPr>
                <w:spacing w:val="80"/>
                <w:sz w:val="24"/>
              </w:rPr>
              <w:t xml:space="preserve"> </w:t>
            </w:r>
            <w:r w:rsidRPr="00243525">
              <w:rPr>
                <w:sz w:val="24"/>
              </w:rPr>
              <w:t>литературы,</w:t>
            </w:r>
            <w:r w:rsidRPr="00243525">
              <w:rPr>
                <w:spacing w:val="80"/>
                <w:sz w:val="24"/>
              </w:rPr>
              <w:t xml:space="preserve"> </w:t>
            </w:r>
            <w:r w:rsidRPr="00243525">
              <w:rPr>
                <w:sz w:val="24"/>
              </w:rPr>
              <w:t>пространства</w:t>
            </w:r>
            <w:r w:rsidRPr="00243525">
              <w:rPr>
                <w:spacing w:val="80"/>
                <w:sz w:val="24"/>
              </w:rPr>
              <w:t xml:space="preserve"> </w:t>
            </w:r>
            <w:r w:rsidRPr="00243525">
              <w:rPr>
                <w:sz w:val="24"/>
              </w:rPr>
              <w:t>свободного книгообмена</w:t>
            </w:r>
          </w:p>
        </w:tc>
      </w:tr>
      <w:tr w:rsidR="00243525" w:rsidRPr="00243525" w:rsidTr="0011291E">
        <w:trPr>
          <w:trHeight w:val="1120"/>
        </w:trPr>
        <w:tc>
          <w:tcPr>
            <w:tcW w:w="10209" w:type="dxa"/>
          </w:tcPr>
          <w:p w:rsidR="00243525" w:rsidRPr="00243525" w:rsidRDefault="00243525" w:rsidP="00243525">
            <w:pPr>
              <w:ind w:left="110" w:right="100"/>
              <w:jc w:val="both"/>
              <w:rPr>
                <w:sz w:val="24"/>
              </w:rPr>
            </w:pPr>
            <w:r w:rsidRPr="00243525">
              <w:rPr>
                <w:sz w:val="24"/>
              </w:rPr>
              <w:t>совместная с обучающимися разработка, создание и популяризация символики образовательной организации (флаг, гимн, эмблема, логотип и т. п.), используемой как повседневно, так и в торжественных ситуациях</w:t>
            </w:r>
          </w:p>
        </w:tc>
      </w:tr>
      <w:tr w:rsidR="00243525" w:rsidRPr="00243525" w:rsidTr="0011291E">
        <w:trPr>
          <w:trHeight w:val="1656"/>
        </w:trPr>
        <w:tc>
          <w:tcPr>
            <w:tcW w:w="10209" w:type="dxa"/>
          </w:tcPr>
          <w:p w:rsidR="00243525" w:rsidRPr="00243525" w:rsidRDefault="00243525" w:rsidP="00243525">
            <w:pPr>
              <w:ind w:left="110" w:right="96"/>
              <w:jc w:val="both"/>
              <w:rPr>
                <w:sz w:val="24"/>
              </w:rPr>
            </w:pPr>
            <w:r w:rsidRPr="00243525">
              <w:rPr>
                <w:sz w:val="24"/>
              </w:rPr>
              <w:t>организация музейно-выставочного пространства, содержащего экспозиции об истории и развитии профессии, выдающихся деятелей производственной сферы, имеющей отношение к профессии, соответствующих предметов-символов профессиональной сферы, информационных справочных материалов о предприятиях профессиональной сферы, являющихся предметом гордости</w:t>
            </w:r>
            <w:r w:rsidRPr="00243525">
              <w:rPr>
                <w:spacing w:val="62"/>
                <w:w w:val="150"/>
                <w:sz w:val="24"/>
              </w:rPr>
              <w:t xml:space="preserve"> </w:t>
            </w:r>
            <w:r w:rsidRPr="00243525">
              <w:rPr>
                <w:sz w:val="24"/>
              </w:rPr>
              <w:t>отечественной</w:t>
            </w:r>
            <w:r w:rsidRPr="00243525">
              <w:rPr>
                <w:spacing w:val="65"/>
                <w:w w:val="150"/>
                <w:sz w:val="24"/>
              </w:rPr>
              <w:t xml:space="preserve"> </w:t>
            </w:r>
            <w:r w:rsidRPr="00243525">
              <w:rPr>
                <w:sz w:val="24"/>
              </w:rPr>
              <w:t>науки</w:t>
            </w:r>
            <w:r w:rsidRPr="00243525">
              <w:rPr>
                <w:spacing w:val="65"/>
                <w:w w:val="150"/>
                <w:sz w:val="24"/>
              </w:rPr>
              <w:t xml:space="preserve"> </w:t>
            </w:r>
            <w:r w:rsidRPr="00243525">
              <w:rPr>
                <w:sz w:val="24"/>
              </w:rPr>
              <w:t>и</w:t>
            </w:r>
            <w:r w:rsidRPr="00243525">
              <w:rPr>
                <w:spacing w:val="64"/>
                <w:w w:val="150"/>
                <w:sz w:val="24"/>
              </w:rPr>
              <w:t xml:space="preserve"> </w:t>
            </w:r>
            <w:r w:rsidRPr="00243525">
              <w:rPr>
                <w:sz w:val="24"/>
              </w:rPr>
              <w:t>технологий,</w:t>
            </w:r>
            <w:r w:rsidRPr="00243525">
              <w:rPr>
                <w:spacing w:val="64"/>
                <w:w w:val="150"/>
                <w:sz w:val="24"/>
              </w:rPr>
              <w:t xml:space="preserve"> </w:t>
            </w:r>
            <w:r w:rsidRPr="00243525">
              <w:rPr>
                <w:sz w:val="24"/>
              </w:rPr>
              <w:t>имеющих</w:t>
            </w:r>
            <w:r w:rsidRPr="00243525">
              <w:rPr>
                <w:spacing w:val="66"/>
                <w:w w:val="150"/>
                <w:sz w:val="24"/>
              </w:rPr>
              <w:t xml:space="preserve"> </w:t>
            </w:r>
            <w:r w:rsidRPr="00243525">
              <w:rPr>
                <w:sz w:val="24"/>
              </w:rPr>
              <w:t>отношение</w:t>
            </w:r>
            <w:r w:rsidRPr="00243525">
              <w:rPr>
                <w:spacing w:val="62"/>
                <w:w w:val="150"/>
                <w:sz w:val="24"/>
              </w:rPr>
              <w:t xml:space="preserve"> </w:t>
            </w:r>
            <w:r w:rsidRPr="00243525">
              <w:rPr>
                <w:sz w:val="24"/>
              </w:rPr>
              <w:t>к</w:t>
            </w:r>
            <w:r w:rsidRPr="00243525">
              <w:rPr>
                <w:spacing w:val="73"/>
                <w:w w:val="150"/>
                <w:sz w:val="24"/>
              </w:rPr>
              <w:t xml:space="preserve"> </w:t>
            </w:r>
            <w:r w:rsidRPr="00243525">
              <w:rPr>
                <w:sz w:val="24"/>
              </w:rPr>
              <w:t>профессии</w:t>
            </w:r>
            <w:r w:rsidRPr="00243525">
              <w:rPr>
                <w:spacing w:val="65"/>
                <w:w w:val="150"/>
                <w:sz w:val="24"/>
              </w:rPr>
              <w:t xml:space="preserve"> </w:t>
            </w:r>
            <w:r w:rsidRPr="00243525">
              <w:rPr>
                <w:spacing w:val="-2"/>
                <w:sz w:val="24"/>
              </w:rPr>
              <w:t>15.01.05</w:t>
            </w:r>
          </w:p>
          <w:p w:rsidR="00243525" w:rsidRPr="00243525" w:rsidRDefault="00243525" w:rsidP="00243525">
            <w:pPr>
              <w:spacing w:line="264" w:lineRule="exact"/>
              <w:ind w:left="110"/>
              <w:jc w:val="both"/>
              <w:rPr>
                <w:sz w:val="24"/>
              </w:rPr>
            </w:pPr>
            <w:r w:rsidRPr="00243525">
              <w:rPr>
                <w:sz w:val="24"/>
              </w:rPr>
              <w:t>Сварщик</w:t>
            </w:r>
            <w:r w:rsidRPr="00243525">
              <w:rPr>
                <w:spacing w:val="-6"/>
                <w:sz w:val="24"/>
              </w:rPr>
              <w:t xml:space="preserve"> </w:t>
            </w:r>
            <w:r w:rsidRPr="00243525">
              <w:rPr>
                <w:sz w:val="24"/>
              </w:rPr>
              <w:t>(ручной</w:t>
            </w:r>
            <w:r w:rsidRPr="00243525">
              <w:rPr>
                <w:spacing w:val="-4"/>
                <w:sz w:val="24"/>
              </w:rPr>
              <w:t xml:space="preserve"> </w:t>
            </w:r>
            <w:r w:rsidRPr="00243525">
              <w:rPr>
                <w:sz w:val="24"/>
              </w:rPr>
              <w:t>и</w:t>
            </w:r>
            <w:r w:rsidRPr="00243525">
              <w:rPr>
                <w:spacing w:val="-4"/>
                <w:sz w:val="24"/>
              </w:rPr>
              <w:t xml:space="preserve"> </w:t>
            </w:r>
            <w:r w:rsidRPr="00243525">
              <w:rPr>
                <w:sz w:val="24"/>
              </w:rPr>
              <w:t>частично</w:t>
            </w:r>
            <w:r w:rsidRPr="00243525">
              <w:rPr>
                <w:spacing w:val="-4"/>
                <w:sz w:val="24"/>
              </w:rPr>
              <w:t xml:space="preserve"> </w:t>
            </w:r>
            <w:r w:rsidRPr="00243525">
              <w:rPr>
                <w:sz w:val="24"/>
              </w:rPr>
              <w:t>механизированной</w:t>
            </w:r>
            <w:r w:rsidRPr="00243525">
              <w:rPr>
                <w:spacing w:val="-4"/>
                <w:sz w:val="24"/>
              </w:rPr>
              <w:t xml:space="preserve"> </w:t>
            </w:r>
            <w:r w:rsidRPr="00243525">
              <w:rPr>
                <w:sz w:val="24"/>
              </w:rPr>
              <w:t>сварки</w:t>
            </w:r>
            <w:r w:rsidRPr="00243525">
              <w:rPr>
                <w:spacing w:val="-4"/>
                <w:sz w:val="24"/>
              </w:rPr>
              <w:t xml:space="preserve"> </w:t>
            </w:r>
            <w:r w:rsidRPr="00243525">
              <w:rPr>
                <w:spacing w:val="-2"/>
                <w:sz w:val="24"/>
              </w:rPr>
              <w:t>(наплавки)</w:t>
            </w:r>
          </w:p>
        </w:tc>
      </w:tr>
      <w:tr w:rsidR="00243525" w:rsidRPr="00243525" w:rsidTr="0011291E">
        <w:trPr>
          <w:trHeight w:val="830"/>
        </w:trPr>
        <w:tc>
          <w:tcPr>
            <w:tcW w:w="10209" w:type="dxa"/>
          </w:tcPr>
          <w:p w:rsidR="00243525" w:rsidRPr="00243525" w:rsidRDefault="00243525" w:rsidP="00243525">
            <w:pPr>
              <w:ind w:left="110"/>
              <w:rPr>
                <w:sz w:val="24"/>
              </w:rPr>
            </w:pPr>
            <w:r w:rsidRPr="00243525">
              <w:rPr>
                <w:sz w:val="24"/>
              </w:rPr>
              <w:t>размещение,</w:t>
            </w:r>
            <w:r w:rsidRPr="00243525">
              <w:rPr>
                <w:spacing w:val="80"/>
                <w:sz w:val="24"/>
              </w:rPr>
              <w:t xml:space="preserve"> </w:t>
            </w:r>
            <w:r w:rsidRPr="00243525">
              <w:rPr>
                <w:sz w:val="24"/>
              </w:rPr>
              <w:t>поддержание,</w:t>
            </w:r>
            <w:r w:rsidRPr="00243525">
              <w:rPr>
                <w:spacing w:val="80"/>
                <w:sz w:val="24"/>
              </w:rPr>
              <w:t xml:space="preserve"> </w:t>
            </w:r>
            <w:r w:rsidRPr="00243525">
              <w:rPr>
                <w:sz w:val="24"/>
              </w:rPr>
              <w:t>обновление</w:t>
            </w:r>
            <w:r w:rsidRPr="00243525">
              <w:rPr>
                <w:spacing w:val="80"/>
                <w:sz w:val="24"/>
              </w:rPr>
              <w:t xml:space="preserve"> </w:t>
            </w:r>
            <w:r w:rsidRPr="00243525">
              <w:rPr>
                <w:sz w:val="24"/>
              </w:rPr>
              <w:t>на</w:t>
            </w:r>
            <w:r w:rsidRPr="00243525">
              <w:rPr>
                <w:spacing w:val="80"/>
                <w:sz w:val="24"/>
              </w:rPr>
              <w:t xml:space="preserve"> </w:t>
            </w:r>
            <w:r w:rsidRPr="00243525">
              <w:rPr>
                <w:sz w:val="24"/>
              </w:rPr>
              <w:t>территории</w:t>
            </w:r>
            <w:r w:rsidRPr="00243525">
              <w:rPr>
                <w:spacing w:val="80"/>
                <w:sz w:val="24"/>
              </w:rPr>
              <w:t xml:space="preserve"> </w:t>
            </w:r>
            <w:r w:rsidRPr="00243525">
              <w:rPr>
                <w:sz w:val="24"/>
              </w:rPr>
              <w:t>техникума</w:t>
            </w:r>
            <w:r w:rsidRPr="00243525">
              <w:rPr>
                <w:spacing w:val="80"/>
                <w:sz w:val="24"/>
              </w:rPr>
              <w:t xml:space="preserve"> </w:t>
            </w:r>
            <w:r w:rsidRPr="00243525">
              <w:rPr>
                <w:sz w:val="24"/>
              </w:rPr>
              <w:t>выставочных</w:t>
            </w:r>
            <w:r w:rsidRPr="00243525">
              <w:rPr>
                <w:spacing w:val="80"/>
                <w:sz w:val="24"/>
              </w:rPr>
              <w:t xml:space="preserve"> </w:t>
            </w:r>
            <w:r w:rsidRPr="00243525">
              <w:rPr>
                <w:sz w:val="24"/>
              </w:rPr>
              <w:t>объектов,</w:t>
            </w:r>
            <w:r w:rsidRPr="00243525">
              <w:rPr>
                <w:spacing w:val="40"/>
                <w:sz w:val="24"/>
              </w:rPr>
              <w:t xml:space="preserve"> </w:t>
            </w:r>
            <w:r w:rsidRPr="00243525">
              <w:rPr>
                <w:sz w:val="24"/>
              </w:rPr>
              <w:t>ассоциирующихся</w:t>
            </w:r>
            <w:r w:rsidRPr="00243525">
              <w:rPr>
                <w:spacing w:val="64"/>
                <w:sz w:val="24"/>
              </w:rPr>
              <w:t xml:space="preserve"> </w:t>
            </w:r>
            <w:r w:rsidRPr="00243525">
              <w:rPr>
                <w:sz w:val="24"/>
              </w:rPr>
              <w:t>со</w:t>
            </w:r>
            <w:r w:rsidRPr="00243525">
              <w:rPr>
                <w:spacing w:val="69"/>
                <w:sz w:val="24"/>
              </w:rPr>
              <w:t xml:space="preserve"> </w:t>
            </w:r>
            <w:r w:rsidRPr="00243525">
              <w:rPr>
                <w:sz w:val="24"/>
              </w:rPr>
              <w:t>профессияю</w:t>
            </w:r>
            <w:r w:rsidRPr="00243525">
              <w:rPr>
                <w:spacing w:val="64"/>
                <w:sz w:val="24"/>
              </w:rPr>
              <w:t xml:space="preserve"> </w:t>
            </w:r>
            <w:r w:rsidRPr="00243525">
              <w:rPr>
                <w:sz w:val="24"/>
              </w:rPr>
              <w:t>15.01.05</w:t>
            </w:r>
            <w:r w:rsidRPr="00243525">
              <w:rPr>
                <w:spacing w:val="65"/>
                <w:sz w:val="24"/>
              </w:rPr>
              <w:t xml:space="preserve"> </w:t>
            </w:r>
            <w:r w:rsidRPr="00243525">
              <w:rPr>
                <w:sz w:val="24"/>
              </w:rPr>
              <w:t>Сварщик</w:t>
            </w:r>
            <w:r w:rsidRPr="00243525">
              <w:rPr>
                <w:spacing w:val="64"/>
                <w:sz w:val="24"/>
              </w:rPr>
              <w:t xml:space="preserve"> </w:t>
            </w:r>
            <w:r w:rsidRPr="00243525">
              <w:rPr>
                <w:sz w:val="24"/>
              </w:rPr>
              <w:t>(ручной</w:t>
            </w:r>
            <w:r w:rsidRPr="00243525">
              <w:rPr>
                <w:spacing w:val="64"/>
                <w:sz w:val="24"/>
              </w:rPr>
              <w:t xml:space="preserve"> </w:t>
            </w:r>
            <w:r w:rsidRPr="00243525">
              <w:rPr>
                <w:sz w:val="24"/>
              </w:rPr>
              <w:t>и</w:t>
            </w:r>
            <w:r w:rsidRPr="00243525">
              <w:rPr>
                <w:spacing w:val="64"/>
                <w:sz w:val="24"/>
              </w:rPr>
              <w:t xml:space="preserve"> </w:t>
            </w:r>
            <w:r w:rsidRPr="00243525">
              <w:rPr>
                <w:sz w:val="24"/>
              </w:rPr>
              <w:t>частично</w:t>
            </w:r>
            <w:r w:rsidRPr="00243525">
              <w:rPr>
                <w:spacing w:val="63"/>
                <w:sz w:val="24"/>
              </w:rPr>
              <w:t xml:space="preserve"> </w:t>
            </w:r>
            <w:r w:rsidRPr="00243525">
              <w:rPr>
                <w:spacing w:val="-2"/>
                <w:sz w:val="24"/>
              </w:rPr>
              <w:t>механизированной</w:t>
            </w:r>
          </w:p>
          <w:p w:rsidR="00243525" w:rsidRPr="00243525" w:rsidRDefault="00243525" w:rsidP="00243525">
            <w:pPr>
              <w:spacing w:line="266" w:lineRule="exact"/>
              <w:ind w:left="110"/>
              <w:rPr>
                <w:sz w:val="24"/>
              </w:rPr>
            </w:pPr>
            <w:r w:rsidRPr="00243525">
              <w:rPr>
                <w:sz w:val="24"/>
              </w:rPr>
              <w:t>сварки</w:t>
            </w:r>
            <w:r w:rsidRPr="00243525">
              <w:rPr>
                <w:spacing w:val="-3"/>
                <w:sz w:val="24"/>
              </w:rPr>
              <w:t xml:space="preserve"> </w:t>
            </w:r>
            <w:r w:rsidRPr="00243525">
              <w:rPr>
                <w:spacing w:val="-2"/>
                <w:sz w:val="24"/>
              </w:rPr>
              <w:t>(наплавки)</w:t>
            </w:r>
          </w:p>
        </w:tc>
      </w:tr>
    </w:tbl>
    <w:p w:rsidR="00243525" w:rsidRPr="00243525" w:rsidRDefault="00243525" w:rsidP="00243525">
      <w:pPr>
        <w:spacing w:before="1"/>
        <w:rPr>
          <w:b/>
          <w:sz w:val="24"/>
          <w:szCs w:val="24"/>
        </w:rPr>
      </w:pPr>
    </w:p>
    <w:p w:rsidR="00243525" w:rsidRPr="00243525" w:rsidRDefault="00243525" w:rsidP="00243525">
      <w:pPr>
        <w:rPr>
          <w:b/>
          <w:sz w:val="24"/>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9"/>
      </w:tblGrid>
      <w:tr w:rsidR="00243525" w:rsidRPr="00243525" w:rsidTr="0011291E">
        <w:trPr>
          <w:trHeight w:val="666"/>
        </w:trPr>
        <w:tc>
          <w:tcPr>
            <w:tcW w:w="10209" w:type="dxa"/>
          </w:tcPr>
          <w:p w:rsidR="00243525" w:rsidRPr="00243525" w:rsidRDefault="00243525" w:rsidP="00243525">
            <w:pPr>
              <w:ind w:left="849"/>
              <w:rPr>
                <w:b/>
                <w:sz w:val="24"/>
              </w:rPr>
            </w:pPr>
            <w:r w:rsidRPr="00243525">
              <w:rPr>
                <w:b/>
                <w:sz w:val="24"/>
              </w:rPr>
              <w:lastRenderedPageBreak/>
              <w:t>Модуль</w:t>
            </w:r>
            <w:r w:rsidRPr="00243525">
              <w:rPr>
                <w:b/>
                <w:spacing w:val="-5"/>
                <w:sz w:val="24"/>
              </w:rPr>
              <w:t xml:space="preserve"> </w:t>
            </w:r>
            <w:r w:rsidRPr="00243525">
              <w:rPr>
                <w:b/>
                <w:sz w:val="24"/>
              </w:rPr>
              <w:t>«Взаимодействие</w:t>
            </w:r>
            <w:r w:rsidRPr="00243525">
              <w:rPr>
                <w:b/>
                <w:spacing w:val="-3"/>
                <w:sz w:val="24"/>
              </w:rPr>
              <w:t xml:space="preserve"> </w:t>
            </w:r>
            <w:r w:rsidRPr="00243525">
              <w:rPr>
                <w:b/>
                <w:sz w:val="24"/>
              </w:rPr>
              <w:t>с</w:t>
            </w:r>
            <w:r w:rsidRPr="00243525">
              <w:rPr>
                <w:b/>
                <w:spacing w:val="-4"/>
                <w:sz w:val="24"/>
              </w:rPr>
              <w:t xml:space="preserve"> </w:t>
            </w:r>
            <w:r w:rsidRPr="00243525">
              <w:rPr>
                <w:b/>
                <w:sz w:val="24"/>
              </w:rPr>
              <w:t>родителями</w:t>
            </w:r>
            <w:r w:rsidRPr="00243525">
              <w:rPr>
                <w:b/>
                <w:spacing w:val="-3"/>
                <w:sz w:val="24"/>
              </w:rPr>
              <w:t xml:space="preserve"> </w:t>
            </w:r>
            <w:r w:rsidRPr="00243525">
              <w:rPr>
                <w:b/>
                <w:sz w:val="24"/>
              </w:rPr>
              <w:t>(законными</w:t>
            </w:r>
            <w:r w:rsidRPr="00243525">
              <w:rPr>
                <w:b/>
                <w:spacing w:val="-3"/>
                <w:sz w:val="24"/>
              </w:rPr>
              <w:t xml:space="preserve"> </w:t>
            </w:r>
            <w:r w:rsidRPr="00243525">
              <w:rPr>
                <w:b/>
                <w:spacing w:val="-2"/>
                <w:sz w:val="24"/>
              </w:rPr>
              <w:t>представителями)»</w:t>
            </w:r>
          </w:p>
          <w:p w:rsidR="00243525" w:rsidRPr="00243525" w:rsidRDefault="00243525" w:rsidP="00243525">
            <w:pPr>
              <w:tabs>
                <w:tab w:val="left" w:pos="1743"/>
                <w:tab w:val="left" w:pos="3669"/>
                <w:tab w:val="left" w:pos="4623"/>
                <w:tab w:val="left" w:pos="6132"/>
                <w:tab w:val="left" w:pos="7842"/>
                <w:tab w:val="left" w:pos="8261"/>
              </w:tabs>
              <w:ind w:left="110" w:right="101"/>
              <w:rPr>
                <w:spacing w:val="-2"/>
                <w:sz w:val="24"/>
              </w:rPr>
            </w:pPr>
          </w:p>
        </w:tc>
      </w:tr>
      <w:tr w:rsidR="00243525" w:rsidRPr="00243525" w:rsidTr="0011291E">
        <w:trPr>
          <w:trHeight w:val="666"/>
        </w:trPr>
        <w:tc>
          <w:tcPr>
            <w:tcW w:w="10209" w:type="dxa"/>
          </w:tcPr>
          <w:p w:rsidR="00243525" w:rsidRPr="00243525" w:rsidRDefault="00243525" w:rsidP="00243525">
            <w:pPr>
              <w:tabs>
                <w:tab w:val="left" w:pos="1743"/>
                <w:tab w:val="left" w:pos="3669"/>
                <w:tab w:val="left" w:pos="4623"/>
                <w:tab w:val="left" w:pos="6132"/>
                <w:tab w:val="left" w:pos="7842"/>
                <w:tab w:val="left" w:pos="8261"/>
              </w:tabs>
              <w:ind w:left="110" w:right="101"/>
              <w:rPr>
                <w:sz w:val="24"/>
              </w:rPr>
            </w:pPr>
            <w:r w:rsidRPr="00243525">
              <w:rPr>
                <w:spacing w:val="-2"/>
                <w:sz w:val="24"/>
              </w:rPr>
              <w:t>организацию</w:t>
            </w:r>
            <w:r w:rsidRPr="00243525">
              <w:rPr>
                <w:sz w:val="24"/>
              </w:rPr>
              <w:tab/>
            </w:r>
            <w:r w:rsidRPr="00243525">
              <w:rPr>
                <w:spacing w:val="-2"/>
                <w:sz w:val="24"/>
              </w:rPr>
              <w:t>взаимодействия</w:t>
            </w:r>
            <w:r w:rsidRPr="00243525">
              <w:rPr>
                <w:sz w:val="24"/>
              </w:rPr>
              <w:tab/>
            </w:r>
            <w:r w:rsidRPr="00243525">
              <w:rPr>
                <w:spacing w:val="-4"/>
                <w:sz w:val="24"/>
              </w:rPr>
              <w:t>между</w:t>
            </w:r>
            <w:r w:rsidRPr="00243525">
              <w:rPr>
                <w:sz w:val="24"/>
              </w:rPr>
              <w:tab/>
            </w:r>
            <w:r w:rsidRPr="00243525">
              <w:rPr>
                <w:spacing w:val="-2"/>
                <w:sz w:val="24"/>
              </w:rPr>
              <w:t>родителями</w:t>
            </w:r>
            <w:r w:rsidRPr="00243525">
              <w:rPr>
                <w:sz w:val="24"/>
              </w:rPr>
              <w:tab/>
            </w:r>
            <w:r w:rsidRPr="00243525">
              <w:rPr>
                <w:spacing w:val="-2"/>
                <w:sz w:val="24"/>
              </w:rPr>
              <w:t>обучающихся</w:t>
            </w:r>
            <w:r w:rsidRPr="00243525">
              <w:rPr>
                <w:sz w:val="24"/>
              </w:rPr>
              <w:tab/>
            </w:r>
            <w:r w:rsidRPr="00243525">
              <w:rPr>
                <w:spacing w:val="-10"/>
                <w:sz w:val="24"/>
              </w:rPr>
              <w:t>и</w:t>
            </w:r>
            <w:r w:rsidRPr="00243525">
              <w:rPr>
                <w:sz w:val="24"/>
              </w:rPr>
              <w:tab/>
            </w:r>
            <w:r w:rsidRPr="00243525">
              <w:rPr>
                <w:spacing w:val="-2"/>
                <w:sz w:val="24"/>
              </w:rPr>
              <w:t xml:space="preserve">преподавателями, </w:t>
            </w:r>
            <w:r w:rsidRPr="00243525">
              <w:rPr>
                <w:sz w:val="24"/>
              </w:rPr>
              <w:t>администрацией в области воспитания и профессиональной реализации студентов</w:t>
            </w:r>
          </w:p>
        </w:tc>
      </w:tr>
      <w:tr w:rsidR="00243525" w:rsidRPr="00243525" w:rsidTr="0011291E">
        <w:trPr>
          <w:trHeight w:val="669"/>
        </w:trPr>
        <w:tc>
          <w:tcPr>
            <w:tcW w:w="10209" w:type="dxa"/>
          </w:tcPr>
          <w:p w:rsidR="00243525" w:rsidRPr="00243525" w:rsidRDefault="00243525" w:rsidP="00243525">
            <w:pPr>
              <w:ind w:left="110"/>
              <w:rPr>
                <w:sz w:val="24"/>
              </w:rPr>
            </w:pPr>
            <w:r w:rsidRPr="00243525">
              <w:rPr>
                <w:sz w:val="24"/>
              </w:rPr>
              <w:t>проведение родительских собраний по вопросам воспитания, взаимоотношений обучающихся и педагогов, условий обучения и воспитания</w:t>
            </w:r>
          </w:p>
        </w:tc>
      </w:tr>
      <w:tr w:rsidR="00243525" w:rsidRPr="00243525" w:rsidTr="0011291E">
        <w:trPr>
          <w:trHeight w:val="666"/>
        </w:trPr>
        <w:tc>
          <w:tcPr>
            <w:tcW w:w="10209" w:type="dxa"/>
          </w:tcPr>
          <w:p w:rsidR="00243525" w:rsidRPr="00243525" w:rsidRDefault="00243525" w:rsidP="00243525">
            <w:pPr>
              <w:tabs>
                <w:tab w:val="left" w:pos="1702"/>
                <w:tab w:val="left" w:pos="3043"/>
                <w:tab w:val="left" w:pos="3445"/>
                <w:tab w:val="left" w:pos="4882"/>
                <w:tab w:val="left" w:pos="5297"/>
                <w:tab w:val="left" w:pos="6837"/>
                <w:tab w:val="left" w:pos="8470"/>
              </w:tabs>
              <w:ind w:left="110" w:right="103"/>
              <w:rPr>
                <w:sz w:val="24"/>
              </w:rPr>
            </w:pPr>
            <w:r w:rsidRPr="00243525">
              <w:rPr>
                <w:spacing w:val="-2"/>
                <w:sz w:val="24"/>
              </w:rPr>
              <w:t>привлечение</w:t>
            </w:r>
            <w:r w:rsidRPr="00243525">
              <w:rPr>
                <w:sz w:val="24"/>
              </w:rPr>
              <w:tab/>
            </w:r>
            <w:r w:rsidRPr="00243525">
              <w:rPr>
                <w:spacing w:val="-2"/>
                <w:sz w:val="24"/>
              </w:rPr>
              <w:t>родителей</w:t>
            </w:r>
            <w:r w:rsidRPr="00243525">
              <w:rPr>
                <w:sz w:val="24"/>
              </w:rPr>
              <w:tab/>
            </w:r>
            <w:r w:rsidRPr="00243525">
              <w:rPr>
                <w:spacing w:val="-10"/>
                <w:sz w:val="24"/>
              </w:rPr>
              <w:t>к</w:t>
            </w:r>
            <w:r w:rsidRPr="00243525">
              <w:rPr>
                <w:sz w:val="24"/>
              </w:rPr>
              <w:tab/>
            </w:r>
            <w:r w:rsidRPr="00243525">
              <w:rPr>
                <w:spacing w:val="-2"/>
                <w:sz w:val="24"/>
              </w:rPr>
              <w:t>подготовке</w:t>
            </w:r>
            <w:r w:rsidRPr="00243525">
              <w:rPr>
                <w:sz w:val="24"/>
              </w:rPr>
              <w:tab/>
            </w:r>
            <w:r w:rsidRPr="00243525">
              <w:rPr>
                <w:spacing w:val="-10"/>
                <w:sz w:val="24"/>
              </w:rPr>
              <w:t>и</w:t>
            </w:r>
            <w:r w:rsidRPr="00243525">
              <w:rPr>
                <w:sz w:val="24"/>
              </w:rPr>
              <w:tab/>
            </w:r>
            <w:r w:rsidRPr="00243525">
              <w:rPr>
                <w:spacing w:val="-2"/>
                <w:sz w:val="24"/>
              </w:rPr>
              <w:t>проведению</w:t>
            </w:r>
            <w:r w:rsidRPr="00243525">
              <w:rPr>
                <w:sz w:val="24"/>
              </w:rPr>
              <w:tab/>
            </w:r>
            <w:r w:rsidRPr="00243525">
              <w:rPr>
                <w:spacing w:val="-2"/>
                <w:sz w:val="24"/>
              </w:rPr>
              <w:t>мероприятий</w:t>
            </w:r>
            <w:r w:rsidRPr="00243525">
              <w:rPr>
                <w:sz w:val="24"/>
              </w:rPr>
              <w:tab/>
            </w:r>
            <w:r w:rsidRPr="00243525">
              <w:rPr>
                <w:spacing w:val="-2"/>
                <w:sz w:val="24"/>
              </w:rPr>
              <w:t>воспитательной направленности</w:t>
            </w:r>
          </w:p>
        </w:tc>
      </w:tr>
      <w:tr w:rsidR="00243525" w:rsidRPr="00243525" w:rsidTr="0011291E">
        <w:trPr>
          <w:trHeight w:val="669"/>
        </w:trPr>
        <w:tc>
          <w:tcPr>
            <w:tcW w:w="10209" w:type="dxa"/>
          </w:tcPr>
          <w:p w:rsidR="00243525" w:rsidRPr="00243525" w:rsidRDefault="00243525" w:rsidP="00243525">
            <w:pPr>
              <w:ind w:left="110"/>
              <w:rPr>
                <w:sz w:val="24"/>
              </w:rPr>
            </w:pPr>
            <w:r w:rsidRPr="00243525">
              <w:rPr>
                <w:sz w:val="24"/>
              </w:rPr>
              <w:t>профессиональные</w:t>
            </w:r>
            <w:r w:rsidRPr="00243525">
              <w:rPr>
                <w:spacing w:val="40"/>
                <w:sz w:val="24"/>
              </w:rPr>
              <w:t xml:space="preserve"> </w:t>
            </w:r>
            <w:r w:rsidRPr="00243525">
              <w:rPr>
                <w:sz w:val="24"/>
              </w:rPr>
              <w:t>встречи,</w:t>
            </w:r>
            <w:r w:rsidRPr="00243525">
              <w:rPr>
                <w:spacing w:val="40"/>
                <w:sz w:val="24"/>
              </w:rPr>
              <w:t xml:space="preserve"> </w:t>
            </w:r>
            <w:r w:rsidRPr="00243525">
              <w:rPr>
                <w:sz w:val="24"/>
              </w:rPr>
              <w:t>диалоги</w:t>
            </w:r>
            <w:r w:rsidRPr="00243525">
              <w:rPr>
                <w:spacing w:val="40"/>
                <w:sz w:val="24"/>
              </w:rPr>
              <w:t xml:space="preserve"> </w:t>
            </w:r>
            <w:r w:rsidRPr="00243525">
              <w:rPr>
                <w:sz w:val="24"/>
              </w:rPr>
              <w:t>с</w:t>
            </w:r>
            <w:r w:rsidRPr="00243525">
              <w:rPr>
                <w:spacing w:val="40"/>
                <w:sz w:val="24"/>
              </w:rPr>
              <w:t xml:space="preserve"> </w:t>
            </w:r>
            <w:r w:rsidRPr="00243525">
              <w:rPr>
                <w:sz w:val="24"/>
              </w:rPr>
              <w:t>приглашением</w:t>
            </w:r>
            <w:r w:rsidRPr="00243525">
              <w:rPr>
                <w:spacing w:val="40"/>
                <w:sz w:val="24"/>
              </w:rPr>
              <w:t xml:space="preserve"> </w:t>
            </w:r>
            <w:r w:rsidRPr="00243525">
              <w:rPr>
                <w:sz w:val="24"/>
              </w:rPr>
              <w:t>родителей</w:t>
            </w:r>
            <w:r w:rsidRPr="00243525">
              <w:rPr>
                <w:spacing w:val="40"/>
                <w:sz w:val="24"/>
              </w:rPr>
              <w:t xml:space="preserve"> </w:t>
            </w:r>
            <w:r w:rsidRPr="00243525">
              <w:rPr>
                <w:sz w:val="24"/>
              </w:rPr>
              <w:t>(законных</w:t>
            </w:r>
            <w:r w:rsidRPr="00243525">
              <w:rPr>
                <w:spacing w:val="40"/>
                <w:sz w:val="24"/>
              </w:rPr>
              <w:t xml:space="preserve"> </w:t>
            </w:r>
            <w:r w:rsidRPr="00243525">
              <w:rPr>
                <w:sz w:val="24"/>
              </w:rPr>
              <w:t>представителей), работающих по профессии, чествование трудовых династий профессии</w:t>
            </w:r>
          </w:p>
        </w:tc>
      </w:tr>
      <w:tr w:rsidR="00243525" w:rsidRPr="00243525" w:rsidTr="0011291E">
        <w:trPr>
          <w:trHeight w:val="551"/>
        </w:trPr>
        <w:tc>
          <w:tcPr>
            <w:tcW w:w="10209" w:type="dxa"/>
          </w:tcPr>
          <w:p w:rsidR="00243525" w:rsidRPr="00243525" w:rsidRDefault="00243525" w:rsidP="00243525">
            <w:pPr>
              <w:spacing w:line="268" w:lineRule="exact"/>
              <w:ind w:left="110"/>
              <w:rPr>
                <w:sz w:val="24"/>
              </w:rPr>
            </w:pPr>
            <w:r w:rsidRPr="00243525">
              <w:rPr>
                <w:sz w:val="24"/>
              </w:rPr>
              <w:t>совместные</w:t>
            </w:r>
            <w:r w:rsidRPr="00243525">
              <w:rPr>
                <w:spacing w:val="20"/>
                <w:sz w:val="24"/>
              </w:rPr>
              <w:t xml:space="preserve"> </w:t>
            </w:r>
            <w:r w:rsidRPr="00243525">
              <w:rPr>
                <w:sz w:val="24"/>
              </w:rPr>
              <w:t>мероприятия,</w:t>
            </w:r>
            <w:r w:rsidRPr="00243525">
              <w:rPr>
                <w:spacing w:val="23"/>
                <w:sz w:val="24"/>
              </w:rPr>
              <w:t xml:space="preserve"> </w:t>
            </w:r>
            <w:r w:rsidRPr="00243525">
              <w:rPr>
                <w:sz w:val="24"/>
              </w:rPr>
              <w:t>посвященные</w:t>
            </w:r>
            <w:r w:rsidRPr="00243525">
              <w:rPr>
                <w:spacing w:val="21"/>
                <w:sz w:val="24"/>
              </w:rPr>
              <w:t xml:space="preserve"> </w:t>
            </w:r>
            <w:r w:rsidRPr="00243525">
              <w:rPr>
                <w:sz w:val="24"/>
              </w:rPr>
              <w:t>Дню</w:t>
            </w:r>
            <w:r w:rsidRPr="00243525">
              <w:rPr>
                <w:spacing w:val="25"/>
                <w:sz w:val="24"/>
              </w:rPr>
              <w:t xml:space="preserve"> </w:t>
            </w:r>
            <w:r w:rsidRPr="00243525">
              <w:rPr>
                <w:sz w:val="24"/>
              </w:rPr>
              <w:t>профессии</w:t>
            </w:r>
            <w:r w:rsidRPr="00243525">
              <w:rPr>
                <w:spacing w:val="24"/>
                <w:sz w:val="24"/>
              </w:rPr>
              <w:t xml:space="preserve"> </w:t>
            </w:r>
            <w:r w:rsidRPr="00243525">
              <w:rPr>
                <w:sz w:val="24"/>
              </w:rPr>
              <w:t>15.01.05</w:t>
            </w:r>
            <w:r w:rsidRPr="00243525">
              <w:rPr>
                <w:spacing w:val="23"/>
                <w:sz w:val="24"/>
              </w:rPr>
              <w:t xml:space="preserve"> </w:t>
            </w:r>
            <w:r w:rsidRPr="00243525">
              <w:rPr>
                <w:sz w:val="24"/>
              </w:rPr>
              <w:t>Сварщик</w:t>
            </w:r>
            <w:r w:rsidRPr="00243525">
              <w:rPr>
                <w:spacing w:val="23"/>
                <w:sz w:val="24"/>
              </w:rPr>
              <w:t xml:space="preserve"> </w:t>
            </w:r>
            <w:r w:rsidRPr="00243525">
              <w:rPr>
                <w:sz w:val="24"/>
              </w:rPr>
              <w:t>(ручной</w:t>
            </w:r>
            <w:r w:rsidRPr="00243525">
              <w:rPr>
                <w:spacing w:val="24"/>
                <w:sz w:val="24"/>
              </w:rPr>
              <w:t xml:space="preserve"> </w:t>
            </w:r>
            <w:r w:rsidRPr="00243525">
              <w:rPr>
                <w:sz w:val="24"/>
              </w:rPr>
              <w:t>и</w:t>
            </w:r>
            <w:r w:rsidRPr="00243525">
              <w:rPr>
                <w:spacing w:val="24"/>
                <w:sz w:val="24"/>
              </w:rPr>
              <w:t xml:space="preserve"> </w:t>
            </w:r>
            <w:r w:rsidRPr="00243525">
              <w:rPr>
                <w:spacing w:val="-2"/>
                <w:sz w:val="24"/>
              </w:rPr>
              <w:t>частично</w:t>
            </w:r>
          </w:p>
          <w:p w:rsidR="00243525" w:rsidRPr="00243525" w:rsidRDefault="00243525" w:rsidP="00243525">
            <w:pPr>
              <w:spacing w:line="264" w:lineRule="exact"/>
              <w:ind w:left="110"/>
              <w:rPr>
                <w:sz w:val="24"/>
              </w:rPr>
            </w:pPr>
            <w:r w:rsidRPr="00243525">
              <w:rPr>
                <w:sz w:val="24"/>
              </w:rPr>
              <w:t>механизированной</w:t>
            </w:r>
            <w:r w:rsidRPr="00243525">
              <w:rPr>
                <w:spacing w:val="-6"/>
                <w:sz w:val="24"/>
              </w:rPr>
              <w:t xml:space="preserve"> </w:t>
            </w:r>
            <w:r w:rsidRPr="00243525">
              <w:rPr>
                <w:sz w:val="24"/>
              </w:rPr>
              <w:t>сварки</w:t>
            </w:r>
            <w:r w:rsidRPr="00243525">
              <w:rPr>
                <w:spacing w:val="-5"/>
                <w:sz w:val="24"/>
              </w:rPr>
              <w:t xml:space="preserve"> </w:t>
            </w:r>
            <w:r w:rsidRPr="00243525">
              <w:rPr>
                <w:spacing w:val="-2"/>
                <w:sz w:val="24"/>
              </w:rPr>
              <w:t>(наплавки)</w:t>
            </w:r>
          </w:p>
        </w:tc>
      </w:tr>
      <w:tr w:rsidR="00243525" w:rsidRPr="00243525" w:rsidTr="0011291E">
        <w:trPr>
          <w:trHeight w:val="393"/>
        </w:trPr>
        <w:tc>
          <w:tcPr>
            <w:tcW w:w="10209" w:type="dxa"/>
          </w:tcPr>
          <w:p w:rsidR="00243525" w:rsidRPr="00243525" w:rsidRDefault="00243525" w:rsidP="00243525">
            <w:pPr>
              <w:spacing w:line="268" w:lineRule="exact"/>
              <w:ind w:left="110"/>
              <w:rPr>
                <w:sz w:val="24"/>
              </w:rPr>
            </w:pPr>
            <w:r w:rsidRPr="00243525">
              <w:rPr>
                <w:sz w:val="24"/>
              </w:rPr>
              <w:t>обучающие</w:t>
            </w:r>
            <w:r w:rsidRPr="00243525">
              <w:rPr>
                <w:spacing w:val="-4"/>
                <w:sz w:val="24"/>
              </w:rPr>
              <w:t xml:space="preserve"> </w:t>
            </w:r>
            <w:r w:rsidRPr="00243525">
              <w:rPr>
                <w:sz w:val="24"/>
              </w:rPr>
              <w:t>экскурсии</w:t>
            </w:r>
            <w:r w:rsidRPr="00243525">
              <w:rPr>
                <w:spacing w:val="-2"/>
                <w:sz w:val="24"/>
              </w:rPr>
              <w:t xml:space="preserve"> </w:t>
            </w:r>
            <w:r w:rsidRPr="00243525">
              <w:rPr>
                <w:sz w:val="24"/>
              </w:rPr>
              <w:t>для</w:t>
            </w:r>
            <w:r w:rsidRPr="00243525">
              <w:rPr>
                <w:spacing w:val="-2"/>
                <w:sz w:val="24"/>
              </w:rPr>
              <w:t xml:space="preserve"> родителей</w:t>
            </w:r>
          </w:p>
        </w:tc>
      </w:tr>
    </w:tbl>
    <w:p w:rsidR="00243525" w:rsidRPr="00243525" w:rsidRDefault="00243525" w:rsidP="00243525">
      <w:pPr>
        <w:spacing w:before="13"/>
        <w:rPr>
          <w:b/>
          <w:sz w:val="24"/>
          <w:szCs w:val="24"/>
        </w:rPr>
      </w:pPr>
    </w:p>
    <w:p w:rsidR="00243525" w:rsidRPr="00243525" w:rsidRDefault="00243525" w:rsidP="00243525">
      <w:pPr>
        <w:spacing w:after="3"/>
        <w:ind w:left="849"/>
        <w:rPr>
          <w:b/>
          <w:sz w:val="24"/>
        </w:rPr>
      </w:pPr>
      <w:r w:rsidRPr="00243525">
        <w:rPr>
          <w:b/>
          <w:sz w:val="24"/>
        </w:rPr>
        <w:t>Модуль</w:t>
      </w:r>
      <w:r w:rsidRPr="00243525">
        <w:rPr>
          <w:b/>
          <w:spacing w:val="-1"/>
          <w:sz w:val="24"/>
        </w:rPr>
        <w:t xml:space="preserve"> </w:t>
      </w:r>
      <w:r w:rsidRPr="00243525">
        <w:rPr>
          <w:b/>
          <w:spacing w:val="-2"/>
          <w:sz w:val="24"/>
        </w:rPr>
        <w:t>«Самоуправление»</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9"/>
      </w:tblGrid>
      <w:tr w:rsidR="00243525" w:rsidRPr="00243525" w:rsidTr="0011291E">
        <w:trPr>
          <w:trHeight w:val="751"/>
        </w:trPr>
        <w:tc>
          <w:tcPr>
            <w:tcW w:w="10209" w:type="dxa"/>
          </w:tcPr>
          <w:p w:rsidR="00243525" w:rsidRPr="00243525" w:rsidRDefault="00243525" w:rsidP="00243525">
            <w:pPr>
              <w:tabs>
                <w:tab w:val="left" w:pos="1676"/>
                <w:tab w:val="left" w:pos="2028"/>
                <w:tab w:val="left" w:pos="3602"/>
                <w:tab w:val="left" w:pos="3940"/>
                <w:tab w:val="left" w:pos="5887"/>
                <w:tab w:val="left" w:pos="7396"/>
                <w:tab w:val="left" w:pos="8428"/>
              </w:tabs>
              <w:ind w:left="110" w:right="102"/>
              <w:rPr>
                <w:sz w:val="24"/>
              </w:rPr>
            </w:pPr>
            <w:r w:rsidRPr="00243525">
              <w:rPr>
                <w:spacing w:val="-2"/>
                <w:sz w:val="24"/>
              </w:rPr>
              <w:t>организацию</w:t>
            </w:r>
            <w:r w:rsidRPr="00243525">
              <w:rPr>
                <w:sz w:val="24"/>
              </w:rPr>
              <w:tab/>
            </w:r>
            <w:r w:rsidRPr="00243525">
              <w:rPr>
                <w:spacing w:val="-10"/>
                <w:sz w:val="24"/>
              </w:rPr>
              <w:t>и</w:t>
            </w:r>
            <w:r w:rsidRPr="00243525">
              <w:rPr>
                <w:sz w:val="24"/>
              </w:rPr>
              <w:tab/>
            </w:r>
            <w:r w:rsidRPr="00243525">
              <w:rPr>
                <w:spacing w:val="-2"/>
                <w:sz w:val="24"/>
              </w:rPr>
              <w:t>деятельность</w:t>
            </w:r>
            <w:r w:rsidRPr="00243525">
              <w:rPr>
                <w:sz w:val="24"/>
              </w:rPr>
              <w:tab/>
            </w:r>
            <w:r w:rsidRPr="00243525">
              <w:rPr>
                <w:spacing w:val="-10"/>
                <w:sz w:val="24"/>
              </w:rPr>
              <w:t>в</w:t>
            </w:r>
            <w:r w:rsidRPr="00243525">
              <w:rPr>
                <w:sz w:val="24"/>
              </w:rPr>
              <w:tab/>
            </w:r>
            <w:r w:rsidRPr="00243525">
              <w:rPr>
                <w:spacing w:val="-2"/>
                <w:sz w:val="24"/>
              </w:rPr>
              <w:t>образовательной</w:t>
            </w:r>
            <w:r w:rsidRPr="00243525">
              <w:rPr>
                <w:sz w:val="24"/>
              </w:rPr>
              <w:tab/>
            </w:r>
            <w:r w:rsidRPr="00243525">
              <w:rPr>
                <w:spacing w:val="-2"/>
                <w:sz w:val="24"/>
              </w:rPr>
              <w:t>организации</w:t>
            </w:r>
            <w:r w:rsidRPr="00243525">
              <w:rPr>
                <w:sz w:val="24"/>
              </w:rPr>
              <w:tab/>
            </w:r>
            <w:r w:rsidRPr="00243525">
              <w:rPr>
                <w:spacing w:val="-2"/>
                <w:sz w:val="24"/>
              </w:rPr>
              <w:t>органов</w:t>
            </w:r>
            <w:r w:rsidRPr="00243525">
              <w:rPr>
                <w:sz w:val="24"/>
              </w:rPr>
              <w:tab/>
            </w:r>
            <w:r w:rsidRPr="00243525">
              <w:rPr>
                <w:spacing w:val="-2"/>
                <w:sz w:val="24"/>
              </w:rPr>
              <w:t xml:space="preserve">самоуправления </w:t>
            </w:r>
            <w:r w:rsidRPr="00243525">
              <w:rPr>
                <w:sz w:val="24"/>
              </w:rPr>
              <w:t>обучающихся (совет обучающихся или др.)</w:t>
            </w:r>
          </w:p>
        </w:tc>
      </w:tr>
      <w:tr w:rsidR="00243525" w:rsidRPr="00243525" w:rsidTr="0011291E">
        <w:trPr>
          <w:trHeight w:val="750"/>
        </w:trPr>
        <w:tc>
          <w:tcPr>
            <w:tcW w:w="10209" w:type="dxa"/>
          </w:tcPr>
          <w:p w:rsidR="00243525" w:rsidRPr="00243525" w:rsidRDefault="00243525" w:rsidP="00243525">
            <w:pPr>
              <w:ind w:left="110"/>
              <w:rPr>
                <w:sz w:val="24"/>
              </w:rPr>
            </w:pPr>
            <w:r w:rsidRPr="00243525">
              <w:rPr>
                <w:sz w:val="24"/>
              </w:rPr>
              <w:t>представление</w:t>
            </w:r>
            <w:r w:rsidRPr="00243525">
              <w:rPr>
                <w:spacing w:val="80"/>
                <w:sz w:val="24"/>
              </w:rPr>
              <w:t xml:space="preserve"> </w:t>
            </w:r>
            <w:r w:rsidRPr="00243525">
              <w:rPr>
                <w:sz w:val="24"/>
              </w:rPr>
              <w:t>органами</w:t>
            </w:r>
            <w:r w:rsidRPr="00243525">
              <w:rPr>
                <w:spacing w:val="80"/>
                <w:sz w:val="24"/>
              </w:rPr>
              <w:t xml:space="preserve"> </w:t>
            </w:r>
            <w:r w:rsidRPr="00243525">
              <w:rPr>
                <w:sz w:val="24"/>
              </w:rPr>
              <w:t>самоуправления</w:t>
            </w:r>
            <w:r w:rsidRPr="00243525">
              <w:rPr>
                <w:spacing w:val="80"/>
                <w:sz w:val="24"/>
              </w:rPr>
              <w:t xml:space="preserve"> </w:t>
            </w:r>
            <w:r w:rsidRPr="00243525">
              <w:rPr>
                <w:sz w:val="24"/>
              </w:rPr>
              <w:t>интересов,</w:t>
            </w:r>
            <w:r w:rsidRPr="00243525">
              <w:rPr>
                <w:spacing w:val="80"/>
                <w:sz w:val="24"/>
              </w:rPr>
              <w:t xml:space="preserve"> </w:t>
            </w:r>
            <w:r w:rsidRPr="00243525">
              <w:rPr>
                <w:sz w:val="24"/>
              </w:rPr>
              <w:t>обучающихся</w:t>
            </w:r>
            <w:r w:rsidRPr="00243525">
              <w:rPr>
                <w:spacing w:val="80"/>
                <w:sz w:val="24"/>
              </w:rPr>
              <w:t xml:space="preserve"> </w:t>
            </w:r>
            <w:r w:rsidRPr="00243525">
              <w:rPr>
                <w:sz w:val="24"/>
              </w:rPr>
              <w:t>в</w:t>
            </w:r>
            <w:r w:rsidRPr="00243525">
              <w:rPr>
                <w:spacing w:val="80"/>
                <w:sz w:val="24"/>
              </w:rPr>
              <w:t xml:space="preserve"> </w:t>
            </w:r>
            <w:r w:rsidRPr="00243525">
              <w:rPr>
                <w:sz w:val="24"/>
              </w:rPr>
              <w:t>процессе</w:t>
            </w:r>
            <w:r w:rsidRPr="00243525">
              <w:rPr>
                <w:spacing w:val="80"/>
                <w:sz w:val="24"/>
              </w:rPr>
              <w:t xml:space="preserve"> </w:t>
            </w:r>
            <w:r w:rsidRPr="00243525">
              <w:rPr>
                <w:sz w:val="24"/>
              </w:rPr>
              <w:t>управления образовательной организацией, защита законных интересов, прав обучающихся</w:t>
            </w:r>
          </w:p>
        </w:tc>
      </w:tr>
      <w:tr w:rsidR="00243525" w:rsidRPr="00243525" w:rsidTr="0011291E">
        <w:trPr>
          <w:trHeight w:val="565"/>
        </w:trPr>
        <w:tc>
          <w:tcPr>
            <w:tcW w:w="10209" w:type="dxa"/>
          </w:tcPr>
          <w:p w:rsidR="00243525" w:rsidRPr="00243525" w:rsidRDefault="00243525" w:rsidP="00243525">
            <w:pPr>
              <w:ind w:left="110"/>
              <w:rPr>
                <w:sz w:val="24"/>
              </w:rPr>
            </w:pPr>
            <w:r w:rsidRPr="00243525">
              <w:rPr>
                <w:sz w:val="24"/>
              </w:rPr>
              <w:t>участие</w:t>
            </w:r>
            <w:r w:rsidRPr="00243525">
              <w:rPr>
                <w:spacing w:val="40"/>
                <w:sz w:val="24"/>
              </w:rPr>
              <w:t xml:space="preserve"> </w:t>
            </w:r>
            <w:r w:rsidRPr="00243525">
              <w:rPr>
                <w:sz w:val="24"/>
              </w:rPr>
              <w:t>представителей</w:t>
            </w:r>
            <w:r w:rsidRPr="00243525">
              <w:rPr>
                <w:spacing w:val="40"/>
                <w:sz w:val="24"/>
              </w:rPr>
              <w:t xml:space="preserve"> </w:t>
            </w:r>
            <w:r w:rsidRPr="00243525">
              <w:rPr>
                <w:sz w:val="24"/>
              </w:rPr>
              <w:t>органов</w:t>
            </w:r>
            <w:r w:rsidRPr="00243525">
              <w:rPr>
                <w:spacing w:val="40"/>
                <w:sz w:val="24"/>
              </w:rPr>
              <w:t xml:space="preserve"> </w:t>
            </w:r>
            <w:r w:rsidRPr="00243525">
              <w:rPr>
                <w:sz w:val="24"/>
              </w:rPr>
              <w:t>самоуправления,</w:t>
            </w:r>
            <w:r w:rsidRPr="00243525">
              <w:rPr>
                <w:spacing w:val="40"/>
                <w:sz w:val="24"/>
              </w:rPr>
              <w:t xml:space="preserve"> </w:t>
            </w:r>
            <w:r w:rsidRPr="00243525">
              <w:rPr>
                <w:sz w:val="24"/>
              </w:rPr>
              <w:t>обучающихся</w:t>
            </w:r>
            <w:r w:rsidRPr="00243525">
              <w:rPr>
                <w:spacing w:val="40"/>
                <w:sz w:val="24"/>
              </w:rPr>
              <w:t xml:space="preserve"> </w:t>
            </w:r>
            <w:r w:rsidRPr="00243525">
              <w:rPr>
                <w:sz w:val="24"/>
              </w:rPr>
              <w:t>в</w:t>
            </w:r>
            <w:r w:rsidRPr="00243525">
              <w:rPr>
                <w:spacing w:val="40"/>
                <w:sz w:val="24"/>
              </w:rPr>
              <w:t xml:space="preserve"> </w:t>
            </w:r>
            <w:r w:rsidRPr="00243525">
              <w:rPr>
                <w:sz w:val="24"/>
              </w:rPr>
              <w:t>разработке,</w:t>
            </w:r>
            <w:r w:rsidRPr="00243525">
              <w:rPr>
                <w:spacing w:val="40"/>
                <w:sz w:val="24"/>
              </w:rPr>
              <w:t xml:space="preserve"> </w:t>
            </w:r>
            <w:r w:rsidRPr="00243525">
              <w:rPr>
                <w:sz w:val="24"/>
              </w:rPr>
              <w:t>обсуждении</w:t>
            </w:r>
            <w:r w:rsidRPr="00243525">
              <w:rPr>
                <w:spacing w:val="40"/>
                <w:sz w:val="24"/>
              </w:rPr>
              <w:t xml:space="preserve"> </w:t>
            </w:r>
            <w:r w:rsidRPr="00243525">
              <w:rPr>
                <w:sz w:val="24"/>
              </w:rPr>
              <w:t>и реализации рабочей программы воспитания, в анализе воспитательной деятельности</w:t>
            </w:r>
          </w:p>
        </w:tc>
      </w:tr>
      <w:tr w:rsidR="00243525" w:rsidRPr="00243525" w:rsidTr="0011291E">
        <w:trPr>
          <w:trHeight w:val="993"/>
        </w:trPr>
        <w:tc>
          <w:tcPr>
            <w:tcW w:w="10209" w:type="dxa"/>
          </w:tcPr>
          <w:p w:rsidR="00243525" w:rsidRPr="00243525" w:rsidRDefault="00243525" w:rsidP="00243525">
            <w:pPr>
              <w:ind w:left="110"/>
              <w:rPr>
                <w:sz w:val="24"/>
              </w:rPr>
            </w:pPr>
            <w:r w:rsidRPr="00243525">
              <w:rPr>
                <w:sz w:val="24"/>
              </w:rPr>
              <w:t>привлечение</w:t>
            </w:r>
            <w:r w:rsidRPr="00243525">
              <w:rPr>
                <w:spacing w:val="80"/>
                <w:sz w:val="24"/>
              </w:rPr>
              <w:t xml:space="preserve"> </w:t>
            </w:r>
            <w:r w:rsidRPr="00243525">
              <w:rPr>
                <w:sz w:val="24"/>
              </w:rPr>
              <w:t>к</w:t>
            </w:r>
            <w:r w:rsidRPr="00243525">
              <w:rPr>
                <w:spacing w:val="80"/>
                <w:sz w:val="24"/>
              </w:rPr>
              <w:t xml:space="preserve"> </w:t>
            </w:r>
            <w:r w:rsidRPr="00243525">
              <w:rPr>
                <w:sz w:val="24"/>
              </w:rPr>
              <w:t>деятельности</w:t>
            </w:r>
            <w:r w:rsidRPr="00243525">
              <w:rPr>
                <w:spacing w:val="80"/>
                <w:sz w:val="24"/>
              </w:rPr>
              <w:t xml:space="preserve"> </w:t>
            </w:r>
            <w:r w:rsidRPr="00243525">
              <w:rPr>
                <w:sz w:val="24"/>
              </w:rPr>
              <w:t>студенческого</w:t>
            </w:r>
            <w:r w:rsidRPr="00243525">
              <w:rPr>
                <w:spacing w:val="80"/>
                <w:sz w:val="24"/>
              </w:rPr>
              <w:t xml:space="preserve"> </w:t>
            </w:r>
            <w:r w:rsidRPr="00243525">
              <w:rPr>
                <w:sz w:val="24"/>
              </w:rPr>
              <w:t>самоуправления</w:t>
            </w:r>
            <w:r w:rsidRPr="00243525">
              <w:rPr>
                <w:spacing w:val="80"/>
                <w:sz w:val="24"/>
              </w:rPr>
              <w:t xml:space="preserve"> </w:t>
            </w:r>
            <w:r w:rsidRPr="00243525">
              <w:rPr>
                <w:sz w:val="24"/>
              </w:rPr>
              <w:t>выпускников,</w:t>
            </w:r>
            <w:r w:rsidRPr="00243525">
              <w:rPr>
                <w:spacing w:val="80"/>
                <w:sz w:val="24"/>
              </w:rPr>
              <w:t xml:space="preserve"> </w:t>
            </w:r>
            <w:r w:rsidRPr="00243525">
              <w:rPr>
                <w:sz w:val="24"/>
              </w:rPr>
              <w:t>работающих</w:t>
            </w:r>
            <w:r w:rsidRPr="00243525">
              <w:rPr>
                <w:spacing w:val="80"/>
                <w:sz w:val="24"/>
              </w:rPr>
              <w:t xml:space="preserve"> </w:t>
            </w:r>
            <w:r w:rsidRPr="00243525">
              <w:rPr>
                <w:sz w:val="24"/>
              </w:rPr>
              <w:t>по профессии/профессии, добившихся успехов в профессиональной деятельности и личной жизни</w:t>
            </w:r>
          </w:p>
        </w:tc>
      </w:tr>
    </w:tbl>
    <w:p w:rsidR="00243525" w:rsidRPr="00243525" w:rsidRDefault="00243525" w:rsidP="00243525">
      <w:pPr>
        <w:spacing w:before="275" w:after="3"/>
        <w:ind w:left="849"/>
        <w:rPr>
          <w:b/>
          <w:sz w:val="24"/>
        </w:rPr>
      </w:pPr>
      <w:r w:rsidRPr="00243525">
        <w:rPr>
          <w:b/>
          <w:sz w:val="24"/>
        </w:rPr>
        <w:t>Модуль</w:t>
      </w:r>
      <w:r w:rsidRPr="00243525">
        <w:rPr>
          <w:b/>
          <w:spacing w:val="-3"/>
          <w:sz w:val="24"/>
        </w:rPr>
        <w:t xml:space="preserve"> </w:t>
      </w:r>
      <w:r w:rsidRPr="00243525">
        <w:rPr>
          <w:b/>
          <w:sz w:val="24"/>
        </w:rPr>
        <w:t>«Профилактика</w:t>
      </w:r>
      <w:r w:rsidRPr="00243525">
        <w:rPr>
          <w:b/>
          <w:spacing w:val="-3"/>
          <w:sz w:val="24"/>
        </w:rPr>
        <w:t xml:space="preserve"> </w:t>
      </w:r>
      <w:r w:rsidRPr="00243525">
        <w:rPr>
          <w:b/>
          <w:sz w:val="24"/>
        </w:rPr>
        <w:t>и</w:t>
      </w:r>
      <w:r w:rsidRPr="00243525">
        <w:rPr>
          <w:b/>
          <w:spacing w:val="-2"/>
          <w:sz w:val="24"/>
        </w:rPr>
        <w:t xml:space="preserve"> безопасность»</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9"/>
      </w:tblGrid>
      <w:tr w:rsidR="00243525" w:rsidRPr="00243525" w:rsidTr="0011291E">
        <w:trPr>
          <w:trHeight w:val="748"/>
        </w:trPr>
        <w:tc>
          <w:tcPr>
            <w:tcW w:w="10209" w:type="dxa"/>
          </w:tcPr>
          <w:p w:rsidR="00243525" w:rsidRPr="00243525" w:rsidRDefault="00243525" w:rsidP="00243525">
            <w:pPr>
              <w:ind w:left="110"/>
              <w:rPr>
                <w:sz w:val="24"/>
              </w:rPr>
            </w:pPr>
            <w:r w:rsidRPr="00243525">
              <w:rPr>
                <w:sz w:val="24"/>
              </w:rPr>
              <w:t>организацию</w:t>
            </w:r>
            <w:r w:rsidRPr="00243525">
              <w:rPr>
                <w:spacing w:val="80"/>
                <w:w w:val="150"/>
                <w:sz w:val="24"/>
              </w:rPr>
              <w:t xml:space="preserve"> </w:t>
            </w:r>
            <w:r w:rsidRPr="00243525">
              <w:rPr>
                <w:sz w:val="24"/>
              </w:rPr>
              <w:t>деятельности</w:t>
            </w:r>
            <w:r w:rsidRPr="00243525">
              <w:rPr>
                <w:spacing w:val="80"/>
                <w:w w:val="150"/>
                <w:sz w:val="24"/>
              </w:rPr>
              <w:t xml:space="preserve"> </w:t>
            </w:r>
            <w:r w:rsidRPr="00243525">
              <w:rPr>
                <w:sz w:val="24"/>
              </w:rPr>
              <w:t>педагогического</w:t>
            </w:r>
            <w:r w:rsidRPr="00243525">
              <w:rPr>
                <w:spacing w:val="80"/>
                <w:w w:val="150"/>
                <w:sz w:val="24"/>
              </w:rPr>
              <w:t xml:space="preserve"> </w:t>
            </w:r>
            <w:r w:rsidRPr="00243525">
              <w:rPr>
                <w:sz w:val="24"/>
              </w:rPr>
              <w:t>коллектива</w:t>
            </w:r>
            <w:r w:rsidRPr="00243525">
              <w:rPr>
                <w:spacing w:val="80"/>
                <w:w w:val="150"/>
                <w:sz w:val="24"/>
              </w:rPr>
              <w:t xml:space="preserve"> </w:t>
            </w:r>
            <w:r w:rsidRPr="00243525">
              <w:rPr>
                <w:sz w:val="24"/>
              </w:rPr>
              <w:t>по</w:t>
            </w:r>
            <w:r w:rsidRPr="00243525">
              <w:rPr>
                <w:spacing w:val="80"/>
                <w:w w:val="150"/>
                <w:sz w:val="24"/>
              </w:rPr>
              <w:t xml:space="preserve"> </w:t>
            </w:r>
            <w:r w:rsidRPr="00243525">
              <w:rPr>
                <w:sz w:val="24"/>
              </w:rPr>
              <w:t>созданию</w:t>
            </w:r>
            <w:r w:rsidRPr="00243525">
              <w:rPr>
                <w:spacing w:val="80"/>
                <w:w w:val="150"/>
                <w:sz w:val="24"/>
              </w:rPr>
              <w:t xml:space="preserve"> </w:t>
            </w:r>
            <w:r w:rsidRPr="00243525">
              <w:rPr>
                <w:sz w:val="24"/>
              </w:rPr>
              <w:t>в</w:t>
            </w:r>
            <w:r w:rsidRPr="00243525">
              <w:rPr>
                <w:spacing w:val="80"/>
                <w:w w:val="150"/>
                <w:sz w:val="24"/>
              </w:rPr>
              <w:t xml:space="preserve"> </w:t>
            </w:r>
            <w:r w:rsidRPr="00243525">
              <w:rPr>
                <w:sz w:val="24"/>
              </w:rPr>
              <w:t>образовательной организации безопасной среды как условия успешной воспитательной деятельности</w:t>
            </w:r>
          </w:p>
        </w:tc>
      </w:tr>
      <w:tr w:rsidR="00243525" w:rsidRPr="00243525" w:rsidTr="0011291E">
        <w:trPr>
          <w:trHeight w:val="1931"/>
        </w:trPr>
        <w:tc>
          <w:tcPr>
            <w:tcW w:w="10209" w:type="dxa"/>
          </w:tcPr>
          <w:p w:rsidR="00243525" w:rsidRPr="00243525" w:rsidRDefault="00243525" w:rsidP="00243525">
            <w:pPr>
              <w:ind w:left="110" w:right="93"/>
              <w:jc w:val="both"/>
              <w:rPr>
                <w:sz w:val="24"/>
              </w:rPr>
            </w:pPr>
            <w:r w:rsidRPr="00243525">
              <w:rPr>
                <w:sz w:val="24"/>
              </w:rPr>
              <w:t>вовлечение обучающихся в проекты, программы профилактической направленности, реализуемые в образовательной организации и в социокультурном окружении (антинаркотические, антиалкогольные, против</w:t>
            </w:r>
            <w:r w:rsidRPr="00243525">
              <w:rPr>
                <w:spacing w:val="-3"/>
                <w:sz w:val="24"/>
              </w:rPr>
              <w:t xml:space="preserve"> </w:t>
            </w:r>
            <w:r w:rsidRPr="00243525">
              <w:rPr>
                <w:sz w:val="24"/>
              </w:rPr>
              <w:t>курения,</w:t>
            </w:r>
            <w:r w:rsidRPr="00243525">
              <w:rPr>
                <w:spacing w:val="40"/>
                <w:sz w:val="24"/>
              </w:rPr>
              <w:t xml:space="preserve"> </w:t>
            </w:r>
            <w:r w:rsidRPr="00243525">
              <w:rPr>
                <w:sz w:val="24"/>
              </w:rPr>
              <w:t>вовлечения</w:t>
            </w:r>
            <w:r w:rsidRPr="00243525">
              <w:rPr>
                <w:spacing w:val="40"/>
                <w:sz w:val="24"/>
              </w:rPr>
              <w:t xml:space="preserve"> </w:t>
            </w:r>
            <w:r w:rsidRPr="00243525">
              <w:rPr>
                <w:sz w:val="24"/>
              </w:rPr>
              <w:t>в</w:t>
            </w:r>
            <w:r w:rsidRPr="00243525">
              <w:rPr>
                <w:spacing w:val="40"/>
                <w:sz w:val="24"/>
              </w:rPr>
              <w:t xml:space="preserve"> </w:t>
            </w:r>
            <w:r w:rsidRPr="00243525">
              <w:rPr>
                <w:sz w:val="24"/>
              </w:rPr>
              <w:t>деструктивные</w:t>
            </w:r>
            <w:r w:rsidRPr="00243525">
              <w:rPr>
                <w:spacing w:val="-2"/>
                <w:sz w:val="24"/>
              </w:rPr>
              <w:t xml:space="preserve"> </w:t>
            </w:r>
            <w:r w:rsidRPr="00243525">
              <w:rPr>
                <w:sz w:val="24"/>
              </w:rPr>
              <w:t>детские</w:t>
            </w:r>
            <w:r w:rsidRPr="00243525">
              <w:rPr>
                <w:spacing w:val="-1"/>
                <w:sz w:val="24"/>
              </w:rPr>
              <w:t xml:space="preserve"> </w:t>
            </w:r>
            <w:r w:rsidRPr="00243525">
              <w:rPr>
                <w:sz w:val="24"/>
              </w:rPr>
              <w:t>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w:t>
            </w:r>
            <w:r w:rsidRPr="00243525">
              <w:rPr>
                <w:spacing w:val="-6"/>
                <w:sz w:val="24"/>
              </w:rPr>
              <w:t xml:space="preserve"> </w:t>
            </w:r>
            <w:r w:rsidRPr="00243525">
              <w:rPr>
                <w:sz w:val="24"/>
              </w:rPr>
              <w:t>антитеррористической</w:t>
            </w:r>
            <w:r w:rsidRPr="00243525">
              <w:rPr>
                <w:spacing w:val="-6"/>
                <w:sz w:val="24"/>
              </w:rPr>
              <w:t xml:space="preserve"> </w:t>
            </w:r>
            <w:r w:rsidRPr="00243525">
              <w:rPr>
                <w:sz w:val="24"/>
              </w:rPr>
              <w:t>и</w:t>
            </w:r>
            <w:r w:rsidRPr="00243525">
              <w:rPr>
                <w:spacing w:val="-3"/>
                <w:sz w:val="24"/>
              </w:rPr>
              <w:t xml:space="preserve"> </w:t>
            </w:r>
            <w:r w:rsidRPr="00243525">
              <w:rPr>
                <w:sz w:val="24"/>
              </w:rPr>
              <w:t>анти</w:t>
            </w:r>
            <w:r w:rsidRPr="00243525">
              <w:rPr>
                <w:spacing w:val="-6"/>
                <w:sz w:val="24"/>
              </w:rPr>
              <w:t xml:space="preserve"> </w:t>
            </w:r>
            <w:r w:rsidRPr="00243525">
              <w:rPr>
                <w:sz w:val="24"/>
              </w:rPr>
              <w:t>экстремистской</w:t>
            </w:r>
            <w:r w:rsidRPr="00243525">
              <w:rPr>
                <w:spacing w:val="-3"/>
                <w:sz w:val="24"/>
              </w:rPr>
              <w:t xml:space="preserve"> </w:t>
            </w:r>
            <w:r w:rsidRPr="00243525">
              <w:rPr>
                <w:sz w:val="24"/>
              </w:rPr>
              <w:t>безопасности,</w:t>
            </w:r>
            <w:r w:rsidRPr="00243525">
              <w:rPr>
                <w:spacing w:val="-6"/>
                <w:sz w:val="24"/>
              </w:rPr>
              <w:t xml:space="preserve"> </w:t>
            </w:r>
            <w:r w:rsidRPr="00243525">
              <w:rPr>
                <w:sz w:val="24"/>
              </w:rPr>
              <w:t>гражданской</w:t>
            </w:r>
            <w:r w:rsidRPr="00243525">
              <w:rPr>
                <w:spacing w:val="-6"/>
                <w:sz w:val="24"/>
              </w:rPr>
              <w:t xml:space="preserve"> </w:t>
            </w:r>
            <w:r w:rsidRPr="00243525">
              <w:rPr>
                <w:sz w:val="24"/>
              </w:rPr>
              <w:t>обороне</w:t>
            </w:r>
          </w:p>
          <w:p w:rsidR="00243525" w:rsidRPr="00243525" w:rsidRDefault="00243525" w:rsidP="00243525">
            <w:pPr>
              <w:spacing w:line="264" w:lineRule="exact"/>
              <w:ind w:left="110"/>
              <w:jc w:val="both"/>
              <w:rPr>
                <w:sz w:val="24"/>
              </w:rPr>
            </w:pPr>
            <w:r w:rsidRPr="00243525">
              <w:rPr>
                <w:sz w:val="24"/>
              </w:rPr>
              <w:t xml:space="preserve">и т. </w:t>
            </w:r>
            <w:r w:rsidRPr="00243525">
              <w:rPr>
                <w:spacing w:val="-5"/>
                <w:sz w:val="24"/>
              </w:rPr>
              <w:t>д.)</w:t>
            </w:r>
          </w:p>
        </w:tc>
      </w:tr>
      <w:tr w:rsidR="00243525" w:rsidRPr="00243525" w:rsidTr="0011291E">
        <w:trPr>
          <w:trHeight w:val="751"/>
        </w:trPr>
        <w:tc>
          <w:tcPr>
            <w:tcW w:w="10209" w:type="dxa"/>
          </w:tcPr>
          <w:p w:rsidR="00243525" w:rsidRPr="00243525" w:rsidRDefault="00243525" w:rsidP="00243525">
            <w:pPr>
              <w:ind w:left="110"/>
              <w:rPr>
                <w:sz w:val="24"/>
              </w:rPr>
            </w:pPr>
            <w:r w:rsidRPr="00243525">
              <w:rPr>
                <w:sz w:val="24"/>
              </w:rPr>
              <w:t>сбор</w:t>
            </w:r>
            <w:r w:rsidRPr="00243525">
              <w:rPr>
                <w:spacing w:val="40"/>
                <w:sz w:val="24"/>
              </w:rPr>
              <w:t xml:space="preserve"> </w:t>
            </w:r>
            <w:r w:rsidRPr="00243525">
              <w:rPr>
                <w:sz w:val="24"/>
              </w:rPr>
              <w:t>информации</w:t>
            </w:r>
            <w:r w:rsidRPr="00243525">
              <w:rPr>
                <w:spacing w:val="40"/>
                <w:sz w:val="24"/>
              </w:rPr>
              <w:t xml:space="preserve"> </w:t>
            </w:r>
            <w:r w:rsidRPr="00243525">
              <w:rPr>
                <w:sz w:val="24"/>
              </w:rPr>
              <w:t>и</w:t>
            </w:r>
            <w:r w:rsidRPr="00243525">
              <w:rPr>
                <w:spacing w:val="40"/>
                <w:sz w:val="24"/>
              </w:rPr>
              <w:t xml:space="preserve"> </w:t>
            </w:r>
            <w:r w:rsidRPr="00243525">
              <w:rPr>
                <w:sz w:val="24"/>
              </w:rPr>
              <w:t>регулярный</w:t>
            </w:r>
            <w:r w:rsidRPr="00243525">
              <w:rPr>
                <w:spacing w:val="40"/>
                <w:sz w:val="24"/>
              </w:rPr>
              <w:t xml:space="preserve"> </w:t>
            </w:r>
            <w:r w:rsidRPr="00243525">
              <w:rPr>
                <w:sz w:val="24"/>
              </w:rPr>
              <w:t>мониторинг</w:t>
            </w:r>
            <w:r w:rsidRPr="00243525">
              <w:rPr>
                <w:spacing w:val="40"/>
                <w:sz w:val="24"/>
              </w:rPr>
              <w:t xml:space="preserve"> </w:t>
            </w:r>
            <w:r w:rsidRPr="00243525">
              <w:rPr>
                <w:sz w:val="24"/>
              </w:rPr>
              <w:t>семей</w:t>
            </w:r>
            <w:r w:rsidRPr="00243525">
              <w:rPr>
                <w:spacing w:val="40"/>
                <w:sz w:val="24"/>
              </w:rPr>
              <w:t xml:space="preserve"> </w:t>
            </w:r>
            <w:r w:rsidRPr="00243525">
              <w:rPr>
                <w:sz w:val="24"/>
              </w:rPr>
              <w:t>обучающихся,</w:t>
            </w:r>
            <w:r w:rsidRPr="00243525">
              <w:rPr>
                <w:spacing w:val="40"/>
                <w:sz w:val="24"/>
              </w:rPr>
              <w:t xml:space="preserve"> </w:t>
            </w:r>
            <w:r w:rsidRPr="00243525">
              <w:rPr>
                <w:sz w:val="24"/>
              </w:rPr>
              <w:t>находящихся</w:t>
            </w:r>
            <w:r w:rsidRPr="00243525">
              <w:rPr>
                <w:spacing w:val="40"/>
                <w:sz w:val="24"/>
              </w:rPr>
              <w:t xml:space="preserve"> </w:t>
            </w:r>
            <w:r w:rsidRPr="00243525">
              <w:rPr>
                <w:sz w:val="24"/>
              </w:rPr>
              <w:t>в</w:t>
            </w:r>
            <w:r w:rsidRPr="00243525">
              <w:rPr>
                <w:spacing w:val="40"/>
                <w:sz w:val="24"/>
              </w:rPr>
              <w:t xml:space="preserve"> </w:t>
            </w:r>
            <w:r w:rsidRPr="00243525">
              <w:rPr>
                <w:sz w:val="24"/>
              </w:rPr>
              <w:t>сложной</w:t>
            </w:r>
            <w:r w:rsidRPr="00243525">
              <w:rPr>
                <w:spacing w:val="80"/>
                <w:sz w:val="24"/>
              </w:rPr>
              <w:t xml:space="preserve"> </w:t>
            </w:r>
            <w:r w:rsidRPr="00243525">
              <w:rPr>
                <w:sz w:val="24"/>
              </w:rPr>
              <w:t>жизненной ситуации, профилактическая работа с неблагополучными семьями</w:t>
            </w:r>
          </w:p>
        </w:tc>
      </w:tr>
      <w:tr w:rsidR="00243525" w:rsidRPr="00243525" w:rsidTr="0011291E">
        <w:trPr>
          <w:trHeight w:val="513"/>
        </w:trPr>
        <w:tc>
          <w:tcPr>
            <w:tcW w:w="10209" w:type="dxa"/>
          </w:tcPr>
          <w:p w:rsidR="00243525" w:rsidRPr="00243525" w:rsidRDefault="00243525" w:rsidP="00243525">
            <w:pPr>
              <w:spacing w:line="268" w:lineRule="exact"/>
              <w:ind w:left="110"/>
              <w:rPr>
                <w:sz w:val="24"/>
              </w:rPr>
            </w:pPr>
            <w:r w:rsidRPr="00243525">
              <w:rPr>
                <w:sz w:val="24"/>
              </w:rPr>
              <w:t>организация</w:t>
            </w:r>
            <w:r w:rsidRPr="00243525">
              <w:rPr>
                <w:spacing w:val="-6"/>
                <w:sz w:val="24"/>
              </w:rPr>
              <w:t xml:space="preserve"> </w:t>
            </w:r>
            <w:r w:rsidRPr="00243525">
              <w:rPr>
                <w:sz w:val="24"/>
              </w:rPr>
              <w:t>психолого-педагогической</w:t>
            </w:r>
            <w:r w:rsidRPr="00243525">
              <w:rPr>
                <w:spacing w:val="-5"/>
                <w:sz w:val="24"/>
              </w:rPr>
              <w:t xml:space="preserve"> </w:t>
            </w:r>
            <w:r w:rsidRPr="00243525">
              <w:rPr>
                <w:sz w:val="24"/>
              </w:rPr>
              <w:t>поддержки</w:t>
            </w:r>
            <w:r w:rsidRPr="00243525">
              <w:rPr>
                <w:spacing w:val="-5"/>
                <w:sz w:val="24"/>
              </w:rPr>
              <w:t xml:space="preserve"> </w:t>
            </w:r>
            <w:r w:rsidRPr="00243525">
              <w:rPr>
                <w:sz w:val="24"/>
              </w:rPr>
              <w:t>обучающихся</w:t>
            </w:r>
            <w:r w:rsidRPr="00243525">
              <w:rPr>
                <w:spacing w:val="-5"/>
                <w:sz w:val="24"/>
              </w:rPr>
              <w:t xml:space="preserve"> </w:t>
            </w:r>
            <w:r w:rsidRPr="00243525">
              <w:rPr>
                <w:sz w:val="24"/>
              </w:rPr>
              <w:t>групп</w:t>
            </w:r>
            <w:r w:rsidRPr="00243525">
              <w:rPr>
                <w:spacing w:val="-5"/>
                <w:sz w:val="24"/>
              </w:rPr>
              <w:t xml:space="preserve"> </w:t>
            </w:r>
            <w:r w:rsidRPr="00243525">
              <w:rPr>
                <w:spacing w:val="-2"/>
                <w:sz w:val="24"/>
              </w:rPr>
              <w:t>риска</w:t>
            </w:r>
          </w:p>
        </w:tc>
      </w:tr>
      <w:tr w:rsidR="00243525" w:rsidRPr="00243525" w:rsidTr="0011291E">
        <w:trPr>
          <w:trHeight w:val="750"/>
        </w:trPr>
        <w:tc>
          <w:tcPr>
            <w:tcW w:w="10209" w:type="dxa"/>
          </w:tcPr>
          <w:p w:rsidR="00243525" w:rsidRPr="00243525" w:rsidRDefault="00243525" w:rsidP="00243525">
            <w:pPr>
              <w:ind w:left="110"/>
              <w:rPr>
                <w:sz w:val="24"/>
              </w:rPr>
            </w:pPr>
            <w:r w:rsidRPr="00243525">
              <w:rPr>
                <w:sz w:val="24"/>
              </w:rPr>
              <w:t>организацию</w:t>
            </w:r>
            <w:r w:rsidRPr="00243525">
              <w:rPr>
                <w:spacing w:val="40"/>
                <w:sz w:val="24"/>
              </w:rPr>
              <w:t xml:space="preserve"> </w:t>
            </w:r>
            <w:r w:rsidRPr="00243525">
              <w:rPr>
                <w:sz w:val="24"/>
              </w:rPr>
              <w:t>работы</w:t>
            </w:r>
            <w:r w:rsidRPr="00243525">
              <w:rPr>
                <w:spacing w:val="40"/>
                <w:sz w:val="24"/>
              </w:rPr>
              <w:t xml:space="preserve"> </w:t>
            </w:r>
            <w:r w:rsidRPr="00243525">
              <w:rPr>
                <w:sz w:val="24"/>
              </w:rPr>
              <w:t>по</w:t>
            </w:r>
            <w:r w:rsidRPr="00243525">
              <w:rPr>
                <w:spacing w:val="40"/>
                <w:sz w:val="24"/>
              </w:rPr>
              <w:t xml:space="preserve"> </w:t>
            </w:r>
            <w:r w:rsidRPr="00243525">
              <w:rPr>
                <w:sz w:val="24"/>
              </w:rPr>
              <w:t>развитию</w:t>
            </w:r>
            <w:r w:rsidRPr="00243525">
              <w:rPr>
                <w:spacing w:val="40"/>
                <w:sz w:val="24"/>
              </w:rPr>
              <w:t xml:space="preserve"> </w:t>
            </w:r>
            <w:r w:rsidRPr="00243525">
              <w:rPr>
                <w:sz w:val="24"/>
              </w:rPr>
              <w:t>у</w:t>
            </w:r>
            <w:r w:rsidRPr="00243525">
              <w:rPr>
                <w:spacing w:val="40"/>
                <w:sz w:val="24"/>
              </w:rPr>
              <w:t xml:space="preserve"> </w:t>
            </w:r>
            <w:r w:rsidRPr="00243525">
              <w:rPr>
                <w:sz w:val="24"/>
              </w:rPr>
              <w:t>обучающихся</w:t>
            </w:r>
            <w:r w:rsidRPr="00243525">
              <w:rPr>
                <w:spacing w:val="40"/>
                <w:sz w:val="24"/>
              </w:rPr>
              <w:t xml:space="preserve"> </w:t>
            </w:r>
            <w:r w:rsidRPr="00243525">
              <w:rPr>
                <w:sz w:val="24"/>
              </w:rPr>
              <w:t>навыков</w:t>
            </w:r>
            <w:r w:rsidRPr="00243525">
              <w:rPr>
                <w:spacing w:val="40"/>
                <w:sz w:val="24"/>
              </w:rPr>
              <w:t xml:space="preserve"> </w:t>
            </w:r>
            <w:r w:rsidRPr="00243525">
              <w:rPr>
                <w:sz w:val="24"/>
              </w:rPr>
              <w:t>само-</w:t>
            </w:r>
            <w:r w:rsidRPr="00243525">
              <w:rPr>
                <w:spacing w:val="40"/>
                <w:sz w:val="24"/>
              </w:rPr>
              <w:t xml:space="preserve"> </w:t>
            </w:r>
            <w:r w:rsidRPr="00243525">
              <w:rPr>
                <w:sz w:val="24"/>
              </w:rPr>
              <w:t>рефлексии,</w:t>
            </w:r>
            <w:r w:rsidRPr="00243525">
              <w:rPr>
                <w:spacing w:val="40"/>
                <w:sz w:val="24"/>
              </w:rPr>
              <w:t xml:space="preserve"> </w:t>
            </w:r>
            <w:r w:rsidRPr="00243525">
              <w:rPr>
                <w:sz w:val="24"/>
              </w:rPr>
              <w:t>самоконтроля, устойчивости к негативному воздействию, групповому давлению</w:t>
            </w:r>
          </w:p>
        </w:tc>
      </w:tr>
      <w:tr w:rsidR="00243525" w:rsidRPr="00243525" w:rsidTr="0011291E">
        <w:trPr>
          <w:trHeight w:val="748"/>
        </w:trPr>
        <w:tc>
          <w:tcPr>
            <w:tcW w:w="10209" w:type="dxa"/>
          </w:tcPr>
          <w:p w:rsidR="00243525" w:rsidRPr="00243525" w:rsidRDefault="00243525" w:rsidP="00243525">
            <w:pPr>
              <w:tabs>
                <w:tab w:val="left" w:pos="1515"/>
                <w:tab w:val="left" w:pos="2899"/>
                <w:tab w:val="left" w:pos="4666"/>
                <w:tab w:val="left" w:pos="5964"/>
                <w:tab w:val="left" w:pos="6364"/>
                <w:tab w:val="left" w:pos="7247"/>
                <w:tab w:val="left" w:pos="8720"/>
              </w:tabs>
              <w:ind w:left="110" w:right="106"/>
              <w:rPr>
                <w:sz w:val="24"/>
              </w:rPr>
            </w:pPr>
            <w:r w:rsidRPr="00243525">
              <w:rPr>
                <w:spacing w:val="-2"/>
                <w:sz w:val="24"/>
              </w:rPr>
              <w:t>поддержку</w:t>
            </w:r>
            <w:r w:rsidRPr="00243525">
              <w:rPr>
                <w:sz w:val="24"/>
              </w:rPr>
              <w:tab/>
            </w:r>
            <w:r w:rsidRPr="00243525">
              <w:rPr>
                <w:spacing w:val="-2"/>
                <w:sz w:val="24"/>
              </w:rPr>
              <w:t>инициатив</w:t>
            </w:r>
            <w:r w:rsidRPr="00243525">
              <w:rPr>
                <w:sz w:val="24"/>
              </w:rPr>
              <w:tab/>
            </w:r>
            <w:r w:rsidRPr="00243525">
              <w:rPr>
                <w:spacing w:val="-2"/>
                <w:sz w:val="24"/>
              </w:rPr>
              <w:t>обучающихся,</w:t>
            </w:r>
            <w:r w:rsidRPr="00243525">
              <w:rPr>
                <w:sz w:val="24"/>
              </w:rPr>
              <w:tab/>
            </w:r>
            <w:r w:rsidRPr="00243525">
              <w:rPr>
                <w:spacing w:val="-2"/>
                <w:sz w:val="24"/>
              </w:rPr>
              <w:t>педагогов</w:t>
            </w:r>
            <w:r w:rsidRPr="00243525">
              <w:rPr>
                <w:sz w:val="24"/>
              </w:rPr>
              <w:tab/>
            </w:r>
            <w:r w:rsidRPr="00243525">
              <w:rPr>
                <w:spacing w:val="-10"/>
                <w:sz w:val="24"/>
              </w:rPr>
              <w:t>в</w:t>
            </w:r>
            <w:r w:rsidRPr="00243525">
              <w:rPr>
                <w:sz w:val="24"/>
              </w:rPr>
              <w:tab/>
            </w:r>
            <w:r w:rsidRPr="00243525">
              <w:rPr>
                <w:spacing w:val="-2"/>
                <w:sz w:val="24"/>
              </w:rPr>
              <w:t>сфере</w:t>
            </w:r>
            <w:r w:rsidRPr="00243525">
              <w:rPr>
                <w:sz w:val="24"/>
              </w:rPr>
              <w:tab/>
            </w:r>
            <w:r w:rsidRPr="00243525">
              <w:rPr>
                <w:spacing w:val="-2"/>
                <w:sz w:val="24"/>
              </w:rPr>
              <w:t>укрепления</w:t>
            </w:r>
            <w:r w:rsidRPr="00243525">
              <w:rPr>
                <w:sz w:val="24"/>
              </w:rPr>
              <w:tab/>
            </w:r>
            <w:r w:rsidRPr="00243525">
              <w:rPr>
                <w:spacing w:val="-2"/>
                <w:sz w:val="24"/>
              </w:rPr>
              <w:t>безопасности жизнедеятельности</w:t>
            </w:r>
          </w:p>
        </w:tc>
      </w:tr>
      <w:tr w:rsidR="00243525" w:rsidRPr="00243525" w:rsidTr="0011291E">
        <w:trPr>
          <w:trHeight w:val="829"/>
        </w:trPr>
        <w:tc>
          <w:tcPr>
            <w:tcW w:w="10209" w:type="dxa"/>
          </w:tcPr>
          <w:p w:rsidR="00243525" w:rsidRPr="00243525" w:rsidRDefault="00243525" w:rsidP="00243525">
            <w:pPr>
              <w:spacing w:line="268" w:lineRule="exact"/>
              <w:ind w:left="110"/>
              <w:rPr>
                <w:sz w:val="24"/>
              </w:rPr>
            </w:pPr>
            <w:r w:rsidRPr="00243525">
              <w:rPr>
                <w:sz w:val="24"/>
              </w:rPr>
              <w:lastRenderedPageBreak/>
              <w:t>реализация</w:t>
            </w:r>
            <w:r w:rsidRPr="00243525">
              <w:rPr>
                <w:spacing w:val="22"/>
                <w:sz w:val="24"/>
              </w:rPr>
              <w:t xml:space="preserve"> </w:t>
            </w:r>
            <w:r w:rsidRPr="00243525">
              <w:rPr>
                <w:sz w:val="24"/>
              </w:rPr>
              <w:t>элементов</w:t>
            </w:r>
            <w:r w:rsidRPr="00243525">
              <w:rPr>
                <w:spacing w:val="22"/>
                <w:sz w:val="24"/>
              </w:rPr>
              <w:t xml:space="preserve"> </w:t>
            </w:r>
            <w:r w:rsidRPr="00243525">
              <w:rPr>
                <w:sz w:val="24"/>
              </w:rPr>
              <w:t>программы</w:t>
            </w:r>
            <w:r w:rsidRPr="00243525">
              <w:rPr>
                <w:spacing w:val="24"/>
                <w:sz w:val="24"/>
              </w:rPr>
              <w:t xml:space="preserve"> </w:t>
            </w:r>
            <w:r w:rsidRPr="00243525">
              <w:rPr>
                <w:sz w:val="24"/>
              </w:rPr>
              <w:t>профилактической</w:t>
            </w:r>
            <w:r w:rsidRPr="00243525">
              <w:rPr>
                <w:spacing w:val="25"/>
                <w:sz w:val="24"/>
              </w:rPr>
              <w:t xml:space="preserve"> </w:t>
            </w:r>
            <w:r w:rsidRPr="00243525">
              <w:rPr>
                <w:sz w:val="24"/>
              </w:rPr>
              <w:t>направленности,</w:t>
            </w:r>
            <w:r w:rsidRPr="00243525">
              <w:rPr>
                <w:spacing w:val="24"/>
                <w:sz w:val="24"/>
              </w:rPr>
              <w:t xml:space="preserve"> </w:t>
            </w:r>
            <w:r w:rsidRPr="00243525">
              <w:rPr>
                <w:sz w:val="24"/>
              </w:rPr>
              <w:t>реализуемые</w:t>
            </w:r>
            <w:r w:rsidRPr="00243525">
              <w:rPr>
                <w:spacing w:val="23"/>
                <w:sz w:val="24"/>
              </w:rPr>
              <w:t xml:space="preserve"> </w:t>
            </w:r>
            <w:r w:rsidRPr="00243525">
              <w:rPr>
                <w:sz w:val="24"/>
              </w:rPr>
              <w:t>в</w:t>
            </w:r>
            <w:r w:rsidRPr="00243525">
              <w:rPr>
                <w:spacing w:val="26"/>
                <w:sz w:val="24"/>
              </w:rPr>
              <w:t xml:space="preserve"> </w:t>
            </w:r>
            <w:r w:rsidRPr="00243525">
              <w:rPr>
                <w:sz w:val="24"/>
              </w:rPr>
              <w:t>ПОО</w:t>
            </w:r>
            <w:r w:rsidRPr="00243525">
              <w:rPr>
                <w:spacing w:val="26"/>
                <w:sz w:val="24"/>
              </w:rPr>
              <w:t xml:space="preserve"> </w:t>
            </w:r>
            <w:r w:rsidRPr="00243525">
              <w:rPr>
                <w:sz w:val="24"/>
              </w:rPr>
              <w:t>и</w:t>
            </w:r>
            <w:r w:rsidRPr="00243525">
              <w:rPr>
                <w:spacing w:val="26"/>
                <w:sz w:val="24"/>
              </w:rPr>
              <w:t xml:space="preserve"> </w:t>
            </w:r>
            <w:r w:rsidRPr="00243525">
              <w:rPr>
                <w:spacing w:val="-10"/>
                <w:sz w:val="24"/>
              </w:rPr>
              <w:t>в</w:t>
            </w:r>
          </w:p>
          <w:p w:rsidR="00243525" w:rsidRPr="00243525" w:rsidRDefault="00243525" w:rsidP="00243525">
            <w:pPr>
              <w:spacing w:line="270" w:lineRule="atLeast"/>
              <w:ind w:left="110"/>
              <w:rPr>
                <w:sz w:val="24"/>
              </w:rPr>
            </w:pPr>
            <w:r w:rsidRPr="00243525">
              <w:rPr>
                <w:sz w:val="24"/>
              </w:rPr>
              <w:t>социокультурном</w:t>
            </w:r>
            <w:r w:rsidRPr="00243525">
              <w:rPr>
                <w:spacing w:val="34"/>
                <w:sz w:val="24"/>
              </w:rPr>
              <w:t xml:space="preserve"> </w:t>
            </w:r>
            <w:r w:rsidRPr="00243525">
              <w:rPr>
                <w:sz w:val="24"/>
              </w:rPr>
              <w:t>окружении</w:t>
            </w:r>
            <w:r w:rsidRPr="00243525">
              <w:rPr>
                <w:spacing w:val="35"/>
                <w:sz w:val="24"/>
              </w:rPr>
              <w:t xml:space="preserve"> </w:t>
            </w:r>
            <w:r w:rsidRPr="00243525">
              <w:rPr>
                <w:sz w:val="24"/>
              </w:rPr>
              <w:t>в</w:t>
            </w:r>
            <w:r w:rsidRPr="00243525">
              <w:rPr>
                <w:spacing w:val="35"/>
                <w:sz w:val="24"/>
              </w:rPr>
              <w:t xml:space="preserve"> </w:t>
            </w:r>
            <w:r w:rsidRPr="00243525">
              <w:rPr>
                <w:sz w:val="24"/>
              </w:rPr>
              <w:t>рамках</w:t>
            </w:r>
            <w:r w:rsidRPr="00243525">
              <w:rPr>
                <w:spacing w:val="36"/>
                <w:sz w:val="24"/>
              </w:rPr>
              <w:t xml:space="preserve"> </w:t>
            </w:r>
            <w:r w:rsidRPr="00243525">
              <w:rPr>
                <w:sz w:val="24"/>
              </w:rPr>
              <w:t>просветительской</w:t>
            </w:r>
            <w:r w:rsidRPr="00243525">
              <w:rPr>
                <w:spacing w:val="35"/>
                <w:sz w:val="24"/>
              </w:rPr>
              <w:t xml:space="preserve"> </w:t>
            </w:r>
            <w:r w:rsidRPr="00243525">
              <w:rPr>
                <w:sz w:val="24"/>
              </w:rPr>
              <w:t>деятельности</w:t>
            </w:r>
            <w:r w:rsidRPr="00243525">
              <w:rPr>
                <w:spacing w:val="36"/>
                <w:sz w:val="24"/>
              </w:rPr>
              <w:t xml:space="preserve"> </w:t>
            </w:r>
            <w:r w:rsidRPr="00243525">
              <w:rPr>
                <w:sz w:val="24"/>
              </w:rPr>
              <w:t>по</w:t>
            </w:r>
            <w:r w:rsidRPr="00243525">
              <w:rPr>
                <w:spacing w:val="40"/>
                <w:sz w:val="24"/>
              </w:rPr>
              <w:t xml:space="preserve"> </w:t>
            </w:r>
            <w:r w:rsidRPr="00243525">
              <w:rPr>
                <w:sz w:val="24"/>
              </w:rPr>
              <w:t>профессии</w:t>
            </w:r>
            <w:r w:rsidRPr="00243525">
              <w:rPr>
                <w:spacing w:val="36"/>
                <w:sz w:val="24"/>
              </w:rPr>
              <w:t xml:space="preserve"> </w:t>
            </w:r>
            <w:r w:rsidRPr="00243525">
              <w:rPr>
                <w:sz w:val="24"/>
              </w:rPr>
              <w:t>15.01.05 Сварщик (ручной и частично механизированной сварки (наплавки)</w:t>
            </w:r>
          </w:p>
        </w:tc>
      </w:tr>
    </w:tbl>
    <w:p w:rsidR="00243525" w:rsidRPr="00243525" w:rsidRDefault="00243525" w:rsidP="00243525">
      <w:pPr>
        <w:spacing w:line="270" w:lineRule="atLeast"/>
        <w:ind w:left="110"/>
        <w:rPr>
          <w:sz w:val="24"/>
        </w:rPr>
        <w:sectPr w:rsidR="00243525" w:rsidRPr="00243525">
          <w:pgSz w:w="11910" w:h="16840"/>
          <w:pgMar w:top="820" w:right="141" w:bottom="1480" w:left="992" w:header="0" w:footer="1298" w:gutter="0"/>
          <w:cols w:space="720"/>
        </w:sect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9"/>
      </w:tblGrid>
      <w:tr w:rsidR="00243525" w:rsidRPr="00243525" w:rsidTr="0011291E">
        <w:trPr>
          <w:trHeight w:val="566"/>
        </w:trPr>
        <w:tc>
          <w:tcPr>
            <w:tcW w:w="10209" w:type="dxa"/>
          </w:tcPr>
          <w:p w:rsidR="00243525" w:rsidRPr="00243525" w:rsidRDefault="00243525" w:rsidP="00243525">
            <w:pPr>
              <w:ind w:left="110"/>
              <w:rPr>
                <w:sz w:val="24"/>
              </w:rPr>
            </w:pPr>
            <w:r w:rsidRPr="00243525">
              <w:rPr>
                <w:sz w:val="24"/>
              </w:rPr>
              <w:lastRenderedPageBreak/>
              <w:t>организация мероприятий по безопасности в цифровой среде, связанных с профессией 15.01.05 Сварщик (ручной и частично механизированной сварки (наплавки)</w:t>
            </w:r>
          </w:p>
        </w:tc>
      </w:tr>
      <w:tr w:rsidR="00243525" w:rsidRPr="00243525" w:rsidTr="0011291E">
        <w:trPr>
          <w:trHeight w:val="830"/>
        </w:trPr>
        <w:tc>
          <w:tcPr>
            <w:tcW w:w="10209" w:type="dxa"/>
          </w:tcPr>
          <w:p w:rsidR="00243525" w:rsidRPr="00243525" w:rsidRDefault="00243525" w:rsidP="00243525">
            <w:pPr>
              <w:spacing w:line="270" w:lineRule="exact"/>
              <w:ind w:left="110"/>
              <w:rPr>
                <w:sz w:val="24"/>
              </w:rPr>
            </w:pPr>
            <w:r w:rsidRPr="00243525">
              <w:rPr>
                <w:sz w:val="24"/>
              </w:rPr>
              <w:t>поддержка</w:t>
            </w:r>
            <w:r w:rsidRPr="00243525">
              <w:rPr>
                <w:spacing w:val="50"/>
                <w:sz w:val="24"/>
              </w:rPr>
              <w:t xml:space="preserve"> </w:t>
            </w:r>
            <w:r w:rsidRPr="00243525">
              <w:rPr>
                <w:sz w:val="24"/>
              </w:rPr>
              <w:t>инициатив,</w:t>
            </w:r>
            <w:r w:rsidRPr="00243525">
              <w:rPr>
                <w:spacing w:val="51"/>
                <w:sz w:val="24"/>
              </w:rPr>
              <w:t xml:space="preserve"> </w:t>
            </w:r>
            <w:r w:rsidRPr="00243525">
              <w:rPr>
                <w:sz w:val="24"/>
              </w:rPr>
              <w:t>обучающихся</w:t>
            </w:r>
            <w:r w:rsidRPr="00243525">
              <w:rPr>
                <w:spacing w:val="52"/>
                <w:sz w:val="24"/>
              </w:rPr>
              <w:t xml:space="preserve"> </w:t>
            </w:r>
            <w:r w:rsidRPr="00243525">
              <w:rPr>
                <w:sz w:val="24"/>
              </w:rPr>
              <w:t>в</w:t>
            </w:r>
            <w:r w:rsidRPr="00243525">
              <w:rPr>
                <w:spacing w:val="51"/>
                <w:sz w:val="24"/>
              </w:rPr>
              <w:t xml:space="preserve"> </w:t>
            </w:r>
            <w:r w:rsidRPr="00243525">
              <w:rPr>
                <w:sz w:val="24"/>
              </w:rPr>
              <w:t>сфере</w:t>
            </w:r>
            <w:r w:rsidRPr="00243525">
              <w:rPr>
                <w:spacing w:val="53"/>
                <w:sz w:val="24"/>
              </w:rPr>
              <w:t xml:space="preserve"> </w:t>
            </w:r>
            <w:r w:rsidRPr="00243525">
              <w:rPr>
                <w:sz w:val="24"/>
              </w:rPr>
              <w:t>укрепления</w:t>
            </w:r>
            <w:r w:rsidRPr="00243525">
              <w:rPr>
                <w:spacing w:val="52"/>
                <w:sz w:val="24"/>
              </w:rPr>
              <w:t xml:space="preserve"> </w:t>
            </w:r>
            <w:r w:rsidRPr="00243525">
              <w:rPr>
                <w:sz w:val="24"/>
              </w:rPr>
              <w:t>безопасности</w:t>
            </w:r>
            <w:r w:rsidRPr="00243525">
              <w:rPr>
                <w:spacing w:val="54"/>
                <w:sz w:val="24"/>
              </w:rPr>
              <w:t xml:space="preserve"> </w:t>
            </w:r>
            <w:r w:rsidRPr="00243525">
              <w:rPr>
                <w:sz w:val="24"/>
              </w:rPr>
              <w:t>жизнедеятельности</w:t>
            </w:r>
            <w:r w:rsidRPr="00243525">
              <w:rPr>
                <w:spacing w:val="54"/>
                <w:sz w:val="24"/>
              </w:rPr>
              <w:t xml:space="preserve"> </w:t>
            </w:r>
            <w:r w:rsidRPr="00243525">
              <w:rPr>
                <w:spacing w:val="-10"/>
                <w:sz w:val="24"/>
              </w:rPr>
              <w:t>в</w:t>
            </w:r>
          </w:p>
          <w:p w:rsidR="00243525" w:rsidRPr="00243525" w:rsidRDefault="00243525" w:rsidP="00243525">
            <w:pPr>
              <w:spacing w:line="270" w:lineRule="atLeast"/>
              <w:ind w:left="110"/>
              <w:rPr>
                <w:sz w:val="24"/>
              </w:rPr>
            </w:pPr>
            <w:r w:rsidRPr="00243525">
              <w:rPr>
                <w:sz w:val="24"/>
              </w:rPr>
              <w:t>ПОО, в том числе в рамках освоения образовательных программ профессии 15.01.05 Сварщик</w:t>
            </w:r>
            <w:r w:rsidRPr="00243525">
              <w:rPr>
                <w:spacing w:val="80"/>
                <w:sz w:val="24"/>
              </w:rPr>
              <w:t xml:space="preserve"> </w:t>
            </w:r>
            <w:r w:rsidRPr="00243525">
              <w:rPr>
                <w:sz w:val="24"/>
              </w:rPr>
              <w:t>(ручной и частично механизированной сварки (наплавки)</w:t>
            </w:r>
          </w:p>
        </w:tc>
      </w:tr>
    </w:tbl>
    <w:p w:rsidR="00243525" w:rsidRPr="00243525" w:rsidRDefault="00243525" w:rsidP="00243525">
      <w:pPr>
        <w:spacing w:before="10"/>
        <w:rPr>
          <w:b/>
          <w:sz w:val="24"/>
          <w:szCs w:val="24"/>
        </w:rPr>
      </w:pPr>
    </w:p>
    <w:p w:rsidR="00243525" w:rsidRPr="00243525" w:rsidRDefault="00243525" w:rsidP="00243525">
      <w:pPr>
        <w:spacing w:after="4"/>
        <w:ind w:left="849"/>
        <w:rPr>
          <w:b/>
          <w:sz w:val="24"/>
        </w:rPr>
      </w:pPr>
      <w:r w:rsidRPr="00243525">
        <w:rPr>
          <w:b/>
          <w:sz w:val="24"/>
        </w:rPr>
        <w:t>Модуль</w:t>
      </w:r>
      <w:r w:rsidRPr="00243525">
        <w:rPr>
          <w:b/>
          <w:spacing w:val="-5"/>
          <w:sz w:val="24"/>
        </w:rPr>
        <w:t xml:space="preserve"> </w:t>
      </w:r>
      <w:r w:rsidRPr="00243525">
        <w:rPr>
          <w:b/>
          <w:sz w:val="24"/>
        </w:rPr>
        <w:t>«Социальное</w:t>
      </w:r>
      <w:r w:rsidRPr="00243525">
        <w:rPr>
          <w:b/>
          <w:spacing w:val="-7"/>
          <w:sz w:val="24"/>
        </w:rPr>
        <w:t xml:space="preserve"> </w:t>
      </w:r>
      <w:r w:rsidRPr="00243525">
        <w:rPr>
          <w:b/>
          <w:sz w:val="24"/>
        </w:rPr>
        <w:t>партнёрство</w:t>
      </w:r>
      <w:r w:rsidRPr="00243525">
        <w:rPr>
          <w:b/>
          <w:spacing w:val="-5"/>
          <w:sz w:val="24"/>
        </w:rPr>
        <w:t xml:space="preserve"> </w:t>
      </w:r>
      <w:r w:rsidRPr="00243525">
        <w:rPr>
          <w:b/>
          <w:sz w:val="24"/>
        </w:rPr>
        <w:t>и</w:t>
      </w:r>
      <w:r w:rsidRPr="00243525">
        <w:rPr>
          <w:b/>
          <w:spacing w:val="-3"/>
          <w:sz w:val="24"/>
        </w:rPr>
        <w:t xml:space="preserve"> </w:t>
      </w:r>
      <w:r w:rsidRPr="00243525">
        <w:rPr>
          <w:b/>
          <w:sz w:val="24"/>
        </w:rPr>
        <w:t>участие</w:t>
      </w:r>
      <w:r w:rsidRPr="00243525">
        <w:rPr>
          <w:b/>
          <w:spacing w:val="-3"/>
          <w:sz w:val="24"/>
        </w:rPr>
        <w:t xml:space="preserve"> </w:t>
      </w:r>
      <w:r w:rsidRPr="00243525">
        <w:rPr>
          <w:b/>
          <w:spacing w:val="-2"/>
          <w:sz w:val="24"/>
        </w:rPr>
        <w:t>работодателей»</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9"/>
      </w:tblGrid>
      <w:tr w:rsidR="00243525" w:rsidRPr="00243525" w:rsidTr="0011291E">
        <w:trPr>
          <w:trHeight w:val="1379"/>
        </w:trPr>
        <w:tc>
          <w:tcPr>
            <w:tcW w:w="10209" w:type="dxa"/>
          </w:tcPr>
          <w:p w:rsidR="00243525" w:rsidRPr="00243525" w:rsidRDefault="00243525" w:rsidP="00243525">
            <w:pPr>
              <w:ind w:left="110" w:right="94"/>
              <w:jc w:val="both"/>
              <w:rPr>
                <w:sz w:val="24"/>
              </w:rPr>
            </w:pPr>
            <w:r w:rsidRPr="00243525">
              <w:rPr>
                <w:sz w:val="24"/>
              </w:rPr>
              <w:t>участие представителей организаций-партнёров, предприятий (организаций) и работодателей,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календарного</w:t>
            </w:r>
            <w:r w:rsidRPr="00243525">
              <w:rPr>
                <w:spacing w:val="80"/>
                <w:w w:val="150"/>
                <w:sz w:val="24"/>
              </w:rPr>
              <w:t xml:space="preserve"> </w:t>
            </w:r>
            <w:r w:rsidRPr="00243525">
              <w:rPr>
                <w:sz w:val="24"/>
              </w:rPr>
              <w:t>плана</w:t>
            </w:r>
            <w:r w:rsidRPr="00243525">
              <w:rPr>
                <w:spacing w:val="80"/>
                <w:w w:val="150"/>
                <w:sz w:val="24"/>
              </w:rPr>
              <w:t xml:space="preserve"> </w:t>
            </w:r>
            <w:r w:rsidRPr="00243525">
              <w:rPr>
                <w:sz w:val="24"/>
              </w:rPr>
              <w:t>воспитательной</w:t>
            </w:r>
            <w:r w:rsidRPr="00243525">
              <w:rPr>
                <w:spacing w:val="80"/>
                <w:w w:val="150"/>
                <w:sz w:val="24"/>
              </w:rPr>
              <w:t xml:space="preserve"> </w:t>
            </w:r>
            <w:r w:rsidRPr="00243525">
              <w:rPr>
                <w:sz w:val="24"/>
              </w:rPr>
              <w:t>работы</w:t>
            </w:r>
            <w:r w:rsidRPr="00243525">
              <w:rPr>
                <w:spacing w:val="80"/>
                <w:w w:val="150"/>
                <w:sz w:val="24"/>
              </w:rPr>
              <w:t xml:space="preserve"> </w:t>
            </w:r>
            <w:r w:rsidRPr="00243525">
              <w:rPr>
                <w:sz w:val="24"/>
              </w:rPr>
              <w:t>(дни</w:t>
            </w:r>
            <w:r w:rsidRPr="00243525">
              <w:rPr>
                <w:spacing w:val="80"/>
                <w:w w:val="150"/>
                <w:sz w:val="24"/>
              </w:rPr>
              <w:t xml:space="preserve"> </w:t>
            </w:r>
            <w:r w:rsidRPr="00243525">
              <w:rPr>
                <w:sz w:val="24"/>
              </w:rPr>
              <w:t>открытых</w:t>
            </w:r>
            <w:r w:rsidRPr="00243525">
              <w:rPr>
                <w:spacing w:val="80"/>
                <w:w w:val="150"/>
                <w:sz w:val="24"/>
              </w:rPr>
              <w:t xml:space="preserve"> </w:t>
            </w:r>
            <w:r w:rsidRPr="00243525">
              <w:rPr>
                <w:sz w:val="24"/>
              </w:rPr>
              <w:t>дверей,</w:t>
            </w:r>
            <w:r w:rsidRPr="00243525">
              <w:rPr>
                <w:spacing w:val="80"/>
                <w:w w:val="150"/>
                <w:sz w:val="24"/>
              </w:rPr>
              <w:t xml:space="preserve"> </w:t>
            </w:r>
            <w:r w:rsidRPr="00243525">
              <w:rPr>
                <w:sz w:val="24"/>
              </w:rPr>
              <w:t>ярмарки</w:t>
            </w:r>
            <w:r w:rsidRPr="00243525">
              <w:rPr>
                <w:spacing w:val="80"/>
                <w:w w:val="150"/>
                <w:sz w:val="24"/>
              </w:rPr>
              <w:t xml:space="preserve"> </w:t>
            </w:r>
            <w:r w:rsidRPr="00243525">
              <w:rPr>
                <w:sz w:val="24"/>
              </w:rPr>
              <w:t>вакансий,</w:t>
            </w:r>
          </w:p>
          <w:p w:rsidR="00243525" w:rsidRPr="00243525" w:rsidRDefault="00243525" w:rsidP="00243525">
            <w:pPr>
              <w:spacing w:line="264" w:lineRule="exact"/>
              <w:ind w:left="110"/>
              <w:jc w:val="both"/>
              <w:rPr>
                <w:sz w:val="24"/>
              </w:rPr>
            </w:pPr>
            <w:r w:rsidRPr="00243525">
              <w:rPr>
                <w:sz w:val="24"/>
              </w:rPr>
              <w:t>государственные,</w:t>
            </w:r>
            <w:r w:rsidRPr="00243525">
              <w:rPr>
                <w:spacing w:val="-6"/>
                <w:sz w:val="24"/>
              </w:rPr>
              <w:t xml:space="preserve"> </w:t>
            </w:r>
            <w:r w:rsidRPr="00243525">
              <w:rPr>
                <w:sz w:val="24"/>
              </w:rPr>
              <w:t>региональные</w:t>
            </w:r>
            <w:r w:rsidRPr="00243525">
              <w:rPr>
                <w:spacing w:val="-5"/>
                <w:sz w:val="24"/>
              </w:rPr>
              <w:t xml:space="preserve"> </w:t>
            </w:r>
            <w:r w:rsidRPr="00243525">
              <w:rPr>
                <w:sz w:val="24"/>
              </w:rPr>
              <w:t>праздники,</w:t>
            </w:r>
            <w:r w:rsidRPr="00243525">
              <w:rPr>
                <w:spacing w:val="-4"/>
                <w:sz w:val="24"/>
              </w:rPr>
              <w:t xml:space="preserve"> </w:t>
            </w:r>
            <w:r w:rsidRPr="00243525">
              <w:rPr>
                <w:sz w:val="24"/>
              </w:rPr>
              <w:t>торжественные</w:t>
            </w:r>
            <w:r w:rsidRPr="00243525">
              <w:rPr>
                <w:spacing w:val="-5"/>
                <w:sz w:val="24"/>
              </w:rPr>
              <w:t xml:space="preserve"> </w:t>
            </w:r>
            <w:r w:rsidRPr="00243525">
              <w:rPr>
                <w:sz w:val="24"/>
              </w:rPr>
              <w:t>мероприятия</w:t>
            </w:r>
            <w:r w:rsidRPr="00243525">
              <w:rPr>
                <w:spacing w:val="-4"/>
                <w:sz w:val="24"/>
              </w:rPr>
              <w:t xml:space="preserve"> </w:t>
            </w:r>
            <w:r w:rsidRPr="00243525">
              <w:rPr>
                <w:sz w:val="24"/>
              </w:rPr>
              <w:t>и</w:t>
            </w:r>
            <w:r w:rsidRPr="00243525">
              <w:rPr>
                <w:spacing w:val="-5"/>
                <w:sz w:val="24"/>
              </w:rPr>
              <w:t xml:space="preserve"> </w:t>
            </w:r>
            <w:r w:rsidRPr="00243525">
              <w:rPr>
                <w:sz w:val="24"/>
              </w:rPr>
              <w:t>т.</w:t>
            </w:r>
            <w:r w:rsidRPr="00243525">
              <w:rPr>
                <w:spacing w:val="-3"/>
                <w:sz w:val="24"/>
              </w:rPr>
              <w:t xml:space="preserve"> </w:t>
            </w:r>
            <w:r w:rsidRPr="00243525">
              <w:rPr>
                <w:spacing w:val="-5"/>
                <w:sz w:val="24"/>
              </w:rPr>
              <w:t>п.)</w:t>
            </w:r>
          </w:p>
        </w:tc>
      </w:tr>
      <w:tr w:rsidR="00243525" w:rsidRPr="00243525" w:rsidTr="0011291E">
        <w:trPr>
          <w:trHeight w:val="645"/>
        </w:trPr>
        <w:tc>
          <w:tcPr>
            <w:tcW w:w="10209" w:type="dxa"/>
          </w:tcPr>
          <w:p w:rsidR="00243525" w:rsidRPr="00243525" w:rsidRDefault="00243525" w:rsidP="00243525">
            <w:pPr>
              <w:ind w:left="110"/>
              <w:rPr>
                <w:sz w:val="24"/>
              </w:rPr>
            </w:pPr>
            <w:r w:rsidRPr="00243525">
              <w:rPr>
                <w:sz w:val="24"/>
              </w:rPr>
              <w:t>участие</w:t>
            </w:r>
            <w:r w:rsidRPr="00243525">
              <w:rPr>
                <w:spacing w:val="40"/>
                <w:sz w:val="24"/>
              </w:rPr>
              <w:t xml:space="preserve"> </w:t>
            </w:r>
            <w:r w:rsidRPr="00243525">
              <w:rPr>
                <w:sz w:val="24"/>
              </w:rPr>
              <w:t>представителей</w:t>
            </w:r>
            <w:r w:rsidRPr="00243525">
              <w:rPr>
                <w:spacing w:val="40"/>
                <w:sz w:val="24"/>
              </w:rPr>
              <w:t xml:space="preserve"> </w:t>
            </w:r>
            <w:r w:rsidRPr="00243525">
              <w:rPr>
                <w:sz w:val="24"/>
              </w:rPr>
              <w:t>организаций-партнёров</w:t>
            </w:r>
            <w:r w:rsidRPr="00243525">
              <w:rPr>
                <w:spacing w:val="40"/>
                <w:sz w:val="24"/>
              </w:rPr>
              <w:t xml:space="preserve"> </w:t>
            </w:r>
            <w:r w:rsidRPr="00243525">
              <w:rPr>
                <w:sz w:val="24"/>
              </w:rPr>
              <w:t>в</w:t>
            </w:r>
            <w:r w:rsidRPr="00243525">
              <w:rPr>
                <w:spacing w:val="40"/>
                <w:sz w:val="24"/>
              </w:rPr>
              <w:t xml:space="preserve"> </w:t>
            </w:r>
            <w:r w:rsidRPr="00243525">
              <w:rPr>
                <w:sz w:val="24"/>
              </w:rPr>
              <w:t>проведении</w:t>
            </w:r>
            <w:r w:rsidRPr="00243525">
              <w:rPr>
                <w:spacing w:val="40"/>
                <w:sz w:val="24"/>
              </w:rPr>
              <w:t xml:space="preserve"> </w:t>
            </w:r>
            <w:r w:rsidRPr="00243525">
              <w:rPr>
                <w:sz w:val="24"/>
              </w:rPr>
              <w:t>мастер-классов,</w:t>
            </w:r>
            <w:r w:rsidRPr="00243525">
              <w:rPr>
                <w:spacing w:val="40"/>
                <w:sz w:val="24"/>
              </w:rPr>
              <w:t xml:space="preserve"> </w:t>
            </w:r>
            <w:r w:rsidRPr="00243525">
              <w:rPr>
                <w:sz w:val="24"/>
              </w:rPr>
              <w:t>аудиторных</w:t>
            </w:r>
            <w:r w:rsidRPr="00243525">
              <w:rPr>
                <w:spacing w:val="40"/>
                <w:sz w:val="24"/>
              </w:rPr>
              <w:t xml:space="preserve"> </w:t>
            </w:r>
            <w:r w:rsidRPr="00243525">
              <w:rPr>
                <w:sz w:val="24"/>
              </w:rPr>
              <w:t>и внеаудиторных занятий, мероприятий профессиональной направленности</w:t>
            </w:r>
          </w:p>
        </w:tc>
      </w:tr>
      <w:tr w:rsidR="00243525" w:rsidRPr="00243525" w:rsidTr="0011291E">
        <w:trPr>
          <w:trHeight w:val="645"/>
        </w:trPr>
        <w:tc>
          <w:tcPr>
            <w:tcW w:w="10209" w:type="dxa"/>
          </w:tcPr>
          <w:p w:rsidR="00243525" w:rsidRPr="00243525" w:rsidRDefault="00243525" w:rsidP="00243525">
            <w:pPr>
              <w:ind w:left="110"/>
              <w:rPr>
                <w:sz w:val="24"/>
              </w:rPr>
            </w:pPr>
            <w:r w:rsidRPr="00243525">
              <w:rPr>
                <w:sz w:val="24"/>
              </w:rPr>
              <w:t>проведение</w:t>
            </w:r>
            <w:r w:rsidRPr="00243525">
              <w:rPr>
                <w:spacing w:val="38"/>
                <w:sz w:val="24"/>
              </w:rPr>
              <w:t xml:space="preserve"> </w:t>
            </w:r>
            <w:r w:rsidRPr="00243525">
              <w:rPr>
                <w:sz w:val="24"/>
              </w:rPr>
              <w:t>на</w:t>
            </w:r>
            <w:r w:rsidRPr="00243525">
              <w:rPr>
                <w:spacing w:val="38"/>
                <w:sz w:val="24"/>
              </w:rPr>
              <w:t xml:space="preserve"> </w:t>
            </w:r>
            <w:r w:rsidRPr="00243525">
              <w:rPr>
                <w:sz w:val="24"/>
              </w:rPr>
              <w:t>базе</w:t>
            </w:r>
            <w:r w:rsidRPr="00243525">
              <w:rPr>
                <w:spacing w:val="38"/>
                <w:sz w:val="24"/>
              </w:rPr>
              <w:t xml:space="preserve"> </w:t>
            </w:r>
            <w:r w:rsidRPr="00243525">
              <w:rPr>
                <w:sz w:val="24"/>
              </w:rPr>
              <w:t>организаций-партнёров</w:t>
            </w:r>
            <w:r w:rsidRPr="00243525">
              <w:rPr>
                <w:spacing w:val="38"/>
                <w:sz w:val="24"/>
              </w:rPr>
              <w:t xml:space="preserve"> </w:t>
            </w:r>
            <w:r w:rsidRPr="00243525">
              <w:rPr>
                <w:sz w:val="24"/>
              </w:rPr>
              <w:t>отдельных</w:t>
            </w:r>
            <w:r w:rsidRPr="00243525">
              <w:rPr>
                <w:spacing w:val="40"/>
                <w:sz w:val="24"/>
              </w:rPr>
              <w:t xml:space="preserve"> </w:t>
            </w:r>
            <w:r w:rsidRPr="00243525">
              <w:rPr>
                <w:sz w:val="24"/>
              </w:rPr>
              <w:t>аудиторных</w:t>
            </w:r>
            <w:r w:rsidRPr="00243525">
              <w:rPr>
                <w:spacing w:val="38"/>
                <w:sz w:val="24"/>
              </w:rPr>
              <w:t xml:space="preserve"> </w:t>
            </w:r>
            <w:r w:rsidRPr="00243525">
              <w:rPr>
                <w:sz w:val="24"/>
              </w:rPr>
              <w:t>и</w:t>
            </w:r>
            <w:r w:rsidRPr="00243525">
              <w:rPr>
                <w:spacing w:val="39"/>
                <w:sz w:val="24"/>
              </w:rPr>
              <w:t xml:space="preserve"> </w:t>
            </w:r>
            <w:r w:rsidRPr="00243525">
              <w:rPr>
                <w:sz w:val="24"/>
              </w:rPr>
              <w:t>внеаудиторных</w:t>
            </w:r>
            <w:r w:rsidRPr="00243525">
              <w:rPr>
                <w:spacing w:val="40"/>
                <w:sz w:val="24"/>
              </w:rPr>
              <w:t xml:space="preserve"> </w:t>
            </w:r>
            <w:r w:rsidRPr="00243525">
              <w:rPr>
                <w:sz w:val="24"/>
              </w:rPr>
              <w:t>занятий, презентаций, лекций, акций воспитательной направленности</w:t>
            </w:r>
          </w:p>
        </w:tc>
      </w:tr>
      <w:tr w:rsidR="00243525" w:rsidRPr="00243525" w:rsidTr="0011291E">
        <w:trPr>
          <w:trHeight w:val="1379"/>
        </w:trPr>
        <w:tc>
          <w:tcPr>
            <w:tcW w:w="10209" w:type="dxa"/>
          </w:tcPr>
          <w:p w:rsidR="00243525" w:rsidRPr="00243525" w:rsidRDefault="00243525" w:rsidP="00243525">
            <w:pPr>
              <w:ind w:left="110" w:right="95"/>
              <w:jc w:val="both"/>
              <w:rPr>
                <w:sz w:val="24"/>
              </w:rPr>
            </w:pPr>
            <w:r w:rsidRPr="00243525">
              <w:rPr>
                <w:sz w:val="24"/>
              </w:rPr>
              <w:t>проведение открытых дискуссионных площадок (студенческих, педагогических, родительских, совместных), куда приглашаются представители организаций-партнёров, на которых обсуждаются актуальные проблемы, касающиеся профессиональной сферы и рынка труда, жизни</w:t>
            </w:r>
            <w:r w:rsidRPr="00243525">
              <w:rPr>
                <w:spacing w:val="57"/>
                <w:sz w:val="24"/>
              </w:rPr>
              <w:t xml:space="preserve">  </w:t>
            </w:r>
            <w:r w:rsidRPr="00243525">
              <w:rPr>
                <w:sz w:val="24"/>
              </w:rPr>
              <w:t>образовательной</w:t>
            </w:r>
            <w:r w:rsidRPr="00243525">
              <w:rPr>
                <w:spacing w:val="57"/>
                <w:sz w:val="24"/>
              </w:rPr>
              <w:t xml:space="preserve">  </w:t>
            </w:r>
            <w:r w:rsidRPr="00243525">
              <w:rPr>
                <w:sz w:val="24"/>
              </w:rPr>
              <w:t>организации,</w:t>
            </w:r>
            <w:r w:rsidRPr="00243525">
              <w:rPr>
                <w:spacing w:val="40"/>
                <w:sz w:val="24"/>
              </w:rPr>
              <w:t xml:space="preserve">  </w:t>
            </w:r>
            <w:r w:rsidRPr="00243525">
              <w:rPr>
                <w:sz w:val="24"/>
              </w:rPr>
              <w:t>реализующей</w:t>
            </w:r>
            <w:r w:rsidRPr="00243525">
              <w:rPr>
                <w:spacing w:val="57"/>
                <w:sz w:val="24"/>
              </w:rPr>
              <w:t xml:space="preserve">  </w:t>
            </w:r>
            <w:r w:rsidRPr="00243525">
              <w:rPr>
                <w:sz w:val="24"/>
              </w:rPr>
              <w:t>программы</w:t>
            </w:r>
            <w:r w:rsidRPr="00243525">
              <w:rPr>
                <w:spacing w:val="40"/>
                <w:sz w:val="24"/>
              </w:rPr>
              <w:t xml:space="preserve">  </w:t>
            </w:r>
            <w:r w:rsidRPr="00243525">
              <w:rPr>
                <w:sz w:val="24"/>
              </w:rPr>
              <w:t>СПО,</w:t>
            </w:r>
            <w:r w:rsidRPr="00243525">
              <w:rPr>
                <w:spacing w:val="40"/>
                <w:sz w:val="24"/>
              </w:rPr>
              <w:t xml:space="preserve">  </w:t>
            </w:r>
            <w:r w:rsidRPr="00243525">
              <w:rPr>
                <w:sz w:val="24"/>
              </w:rPr>
              <w:t>муниципального</w:t>
            </w:r>
          </w:p>
          <w:p w:rsidR="00243525" w:rsidRPr="00243525" w:rsidRDefault="00243525" w:rsidP="00243525">
            <w:pPr>
              <w:spacing w:line="264" w:lineRule="exact"/>
              <w:ind w:left="110"/>
              <w:jc w:val="both"/>
              <w:rPr>
                <w:sz w:val="24"/>
              </w:rPr>
            </w:pPr>
            <w:r w:rsidRPr="00243525">
              <w:rPr>
                <w:sz w:val="24"/>
              </w:rPr>
              <w:t>образования,</w:t>
            </w:r>
            <w:r w:rsidRPr="00243525">
              <w:rPr>
                <w:spacing w:val="-4"/>
                <w:sz w:val="24"/>
              </w:rPr>
              <w:t xml:space="preserve"> </w:t>
            </w:r>
            <w:r w:rsidRPr="00243525">
              <w:rPr>
                <w:sz w:val="24"/>
              </w:rPr>
              <w:t>республики,</w:t>
            </w:r>
            <w:r w:rsidRPr="00243525">
              <w:rPr>
                <w:spacing w:val="-3"/>
                <w:sz w:val="24"/>
              </w:rPr>
              <w:t xml:space="preserve"> </w:t>
            </w:r>
            <w:r w:rsidRPr="00243525">
              <w:rPr>
                <w:spacing w:val="-2"/>
                <w:sz w:val="24"/>
              </w:rPr>
              <w:t>страны</w:t>
            </w:r>
          </w:p>
        </w:tc>
      </w:tr>
      <w:tr w:rsidR="00243525" w:rsidRPr="00243525" w:rsidTr="0011291E">
        <w:trPr>
          <w:trHeight w:val="1379"/>
        </w:trPr>
        <w:tc>
          <w:tcPr>
            <w:tcW w:w="10209" w:type="dxa"/>
          </w:tcPr>
          <w:p w:rsidR="00243525" w:rsidRPr="00243525" w:rsidRDefault="00243525" w:rsidP="00243525">
            <w:pPr>
              <w:ind w:left="110" w:right="94"/>
              <w:jc w:val="both"/>
              <w:rPr>
                <w:sz w:val="24"/>
              </w:rPr>
            </w:pPr>
            <w:r w:rsidRPr="00243525">
              <w:rPr>
                <w:sz w:val="24"/>
              </w:rPr>
              <w:t>реализация</w:t>
            </w:r>
            <w:r w:rsidRPr="00243525">
              <w:rPr>
                <w:spacing w:val="-5"/>
                <w:sz w:val="24"/>
              </w:rPr>
              <w:t xml:space="preserve"> </w:t>
            </w:r>
            <w:r w:rsidRPr="00243525">
              <w:rPr>
                <w:sz w:val="24"/>
              </w:rPr>
              <w:t>социальных</w:t>
            </w:r>
            <w:r w:rsidRPr="00243525">
              <w:rPr>
                <w:spacing w:val="-5"/>
                <w:sz w:val="24"/>
              </w:rPr>
              <w:t xml:space="preserve"> </w:t>
            </w:r>
            <w:r w:rsidRPr="00243525">
              <w:rPr>
                <w:sz w:val="24"/>
              </w:rPr>
              <w:t>проектов,</w:t>
            </w:r>
            <w:r w:rsidRPr="00243525">
              <w:rPr>
                <w:spacing w:val="-3"/>
                <w:sz w:val="24"/>
              </w:rPr>
              <w:t xml:space="preserve"> </w:t>
            </w:r>
            <w:r w:rsidRPr="00243525">
              <w:rPr>
                <w:sz w:val="24"/>
              </w:rPr>
              <w:t>разрабатываемых</w:t>
            </w:r>
            <w:r w:rsidRPr="00243525">
              <w:rPr>
                <w:spacing w:val="-4"/>
                <w:sz w:val="24"/>
              </w:rPr>
              <w:t xml:space="preserve"> </w:t>
            </w:r>
            <w:r w:rsidRPr="00243525">
              <w:rPr>
                <w:sz w:val="24"/>
              </w:rPr>
              <w:t>и</w:t>
            </w:r>
            <w:r w:rsidRPr="00243525">
              <w:rPr>
                <w:spacing w:val="-5"/>
                <w:sz w:val="24"/>
              </w:rPr>
              <w:t xml:space="preserve"> </w:t>
            </w:r>
            <w:r w:rsidRPr="00243525">
              <w:rPr>
                <w:sz w:val="24"/>
              </w:rPr>
              <w:t>реализуемых</w:t>
            </w:r>
            <w:r w:rsidRPr="00243525">
              <w:rPr>
                <w:spacing w:val="-4"/>
                <w:sz w:val="24"/>
              </w:rPr>
              <w:t xml:space="preserve"> </w:t>
            </w:r>
            <w:r w:rsidRPr="00243525">
              <w:rPr>
                <w:sz w:val="24"/>
              </w:rPr>
              <w:t>обучающимися</w:t>
            </w:r>
            <w:r w:rsidRPr="00243525">
              <w:rPr>
                <w:spacing w:val="-5"/>
                <w:sz w:val="24"/>
              </w:rPr>
              <w:t xml:space="preserve"> </w:t>
            </w:r>
            <w:r w:rsidRPr="00243525">
              <w:rPr>
                <w:sz w:val="24"/>
              </w:rPr>
              <w:t>и</w:t>
            </w:r>
            <w:r w:rsidRPr="00243525">
              <w:rPr>
                <w:spacing w:val="-5"/>
                <w:sz w:val="24"/>
              </w:rPr>
              <w:t xml:space="preserve"> </w:t>
            </w:r>
            <w:r w:rsidRPr="00243525">
              <w:rPr>
                <w:sz w:val="24"/>
              </w:rPr>
              <w:t>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w:t>
            </w:r>
            <w:r w:rsidRPr="00243525">
              <w:rPr>
                <w:spacing w:val="43"/>
                <w:sz w:val="24"/>
              </w:rPr>
              <w:t xml:space="preserve">  </w:t>
            </w:r>
            <w:r w:rsidRPr="00243525">
              <w:rPr>
                <w:sz w:val="24"/>
              </w:rPr>
              <w:t>на</w:t>
            </w:r>
            <w:r w:rsidRPr="00243525">
              <w:rPr>
                <w:spacing w:val="44"/>
                <w:sz w:val="24"/>
              </w:rPr>
              <w:t xml:space="preserve">  </w:t>
            </w:r>
            <w:r w:rsidRPr="00243525">
              <w:rPr>
                <w:sz w:val="24"/>
              </w:rPr>
              <w:t>воспитание</w:t>
            </w:r>
            <w:r w:rsidRPr="00243525">
              <w:rPr>
                <w:spacing w:val="44"/>
                <w:sz w:val="24"/>
              </w:rPr>
              <w:t xml:space="preserve">  </w:t>
            </w:r>
            <w:r w:rsidRPr="00243525">
              <w:rPr>
                <w:sz w:val="24"/>
              </w:rPr>
              <w:t>обучающихся,</w:t>
            </w:r>
            <w:r w:rsidRPr="00243525">
              <w:rPr>
                <w:spacing w:val="45"/>
                <w:sz w:val="24"/>
              </w:rPr>
              <w:t xml:space="preserve">  </w:t>
            </w:r>
            <w:r w:rsidRPr="00243525">
              <w:rPr>
                <w:sz w:val="24"/>
              </w:rPr>
              <w:t>преобразование</w:t>
            </w:r>
            <w:r w:rsidRPr="00243525">
              <w:rPr>
                <w:spacing w:val="45"/>
                <w:sz w:val="24"/>
              </w:rPr>
              <w:t xml:space="preserve">  </w:t>
            </w:r>
            <w:r w:rsidRPr="00243525">
              <w:rPr>
                <w:sz w:val="24"/>
              </w:rPr>
              <w:t>окружающего</w:t>
            </w:r>
            <w:r w:rsidRPr="00243525">
              <w:rPr>
                <w:spacing w:val="46"/>
                <w:sz w:val="24"/>
              </w:rPr>
              <w:t xml:space="preserve">  </w:t>
            </w:r>
            <w:r w:rsidRPr="00243525">
              <w:rPr>
                <w:spacing w:val="-2"/>
                <w:sz w:val="24"/>
              </w:rPr>
              <w:t>социума,</w:t>
            </w:r>
          </w:p>
          <w:p w:rsidR="00243525" w:rsidRPr="00243525" w:rsidRDefault="00243525" w:rsidP="00243525">
            <w:pPr>
              <w:spacing w:line="264" w:lineRule="exact"/>
              <w:ind w:left="110"/>
              <w:jc w:val="both"/>
              <w:rPr>
                <w:sz w:val="24"/>
              </w:rPr>
            </w:pPr>
            <w:r w:rsidRPr="00243525">
              <w:rPr>
                <w:sz w:val="24"/>
              </w:rPr>
              <w:t>позитивное</w:t>
            </w:r>
            <w:r w:rsidRPr="00243525">
              <w:rPr>
                <w:spacing w:val="-5"/>
                <w:sz w:val="24"/>
              </w:rPr>
              <w:t xml:space="preserve"> </w:t>
            </w:r>
            <w:r w:rsidRPr="00243525">
              <w:rPr>
                <w:sz w:val="24"/>
              </w:rPr>
              <w:t>воздействие</w:t>
            </w:r>
            <w:r w:rsidRPr="00243525">
              <w:rPr>
                <w:spacing w:val="-5"/>
                <w:sz w:val="24"/>
              </w:rPr>
              <w:t xml:space="preserve"> </w:t>
            </w:r>
            <w:r w:rsidRPr="00243525">
              <w:rPr>
                <w:sz w:val="24"/>
              </w:rPr>
              <w:t>на</w:t>
            </w:r>
            <w:r w:rsidRPr="00243525">
              <w:rPr>
                <w:spacing w:val="-5"/>
                <w:sz w:val="24"/>
              </w:rPr>
              <w:t xml:space="preserve"> </w:t>
            </w:r>
            <w:r w:rsidRPr="00243525">
              <w:rPr>
                <w:sz w:val="24"/>
              </w:rPr>
              <w:t>социальное</w:t>
            </w:r>
            <w:r w:rsidRPr="00243525">
              <w:rPr>
                <w:spacing w:val="-4"/>
                <w:sz w:val="24"/>
              </w:rPr>
              <w:t xml:space="preserve"> </w:t>
            </w:r>
            <w:r w:rsidRPr="00243525">
              <w:rPr>
                <w:spacing w:val="-2"/>
                <w:sz w:val="24"/>
              </w:rPr>
              <w:t>окружение</w:t>
            </w:r>
          </w:p>
        </w:tc>
      </w:tr>
      <w:tr w:rsidR="00243525" w:rsidRPr="00243525" w:rsidTr="0011291E">
        <w:trPr>
          <w:trHeight w:val="827"/>
        </w:trPr>
        <w:tc>
          <w:tcPr>
            <w:tcW w:w="10209" w:type="dxa"/>
          </w:tcPr>
          <w:p w:rsidR="00243525" w:rsidRPr="00243525" w:rsidRDefault="00243525" w:rsidP="00243525">
            <w:pPr>
              <w:spacing w:line="268" w:lineRule="exact"/>
              <w:ind w:left="110"/>
              <w:rPr>
                <w:sz w:val="24"/>
              </w:rPr>
            </w:pPr>
            <w:r w:rsidRPr="00243525">
              <w:rPr>
                <w:sz w:val="24"/>
              </w:rPr>
              <w:t>организация</w:t>
            </w:r>
            <w:r w:rsidRPr="00243525">
              <w:rPr>
                <w:spacing w:val="75"/>
                <w:w w:val="150"/>
                <w:sz w:val="24"/>
              </w:rPr>
              <w:t xml:space="preserve"> </w:t>
            </w:r>
            <w:r w:rsidRPr="00243525">
              <w:rPr>
                <w:sz w:val="24"/>
              </w:rPr>
              <w:t>взаимодействия</w:t>
            </w:r>
            <w:r w:rsidRPr="00243525">
              <w:rPr>
                <w:spacing w:val="75"/>
                <w:w w:val="150"/>
                <w:sz w:val="24"/>
              </w:rPr>
              <w:t xml:space="preserve"> </w:t>
            </w:r>
            <w:r w:rsidRPr="00243525">
              <w:rPr>
                <w:sz w:val="24"/>
              </w:rPr>
              <w:t>с</w:t>
            </w:r>
            <w:r w:rsidRPr="00243525">
              <w:rPr>
                <w:spacing w:val="75"/>
                <w:w w:val="150"/>
                <w:sz w:val="24"/>
              </w:rPr>
              <w:t xml:space="preserve"> </w:t>
            </w:r>
            <w:r w:rsidRPr="00243525">
              <w:rPr>
                <w:sz w:val="24"/>
              </w:rPr>
              <w:t>представителями</w:t>
            </w:r>
            <w:r w:rsidRPr="00243525">
              <w:rPr>
                <w:spacing w:val="76"/>
                <w:w w:val="150"/>
                <w:sz w:val="24"/>
              </w:rPr>
              <w:t xml:space="preserve"> </w:t>
            </w:r>
            <w:r w:rsidRPr="00243525">
              <w:rPr>
                <w:sz w:val="24"/>
              </w:rPr>
              <w:t>сферы</w:t>
            </w:r>
            <w:r w:rsidRPr="00243525">
              <w:rPr>
                <w:spacing w:val="75"/>
                <w:w w:val="150"/>
                <w:sz w:val="24"/>
              </w:rPr>
              <w:t xml:space="preserve"> </w:t>
            </w:r>
            <w:r w:rsidRPr="00243525">
              <w:rPr>
                <w:sz w:val="24"/>
              </w:rPr>
              <w:t>деятельности,</w:t>
            </w:r>
            <w:r w:rsidRPr="00243525">
              <w:rPr>
                <w:spacing w:val="75"/>
                <w:w w:val="150"/>
                <w:sz w:val="24"/>
              </w:rPr>
              <w:t xml:space="preserve"> </w:t>
            </w:r>
            <w:r w:rsidRPr="00243525">
              <w:rPr>
                <w:sz w:val="24"/>
              </w:rPr>
              <w:t>ознакомительных</w:t>
            </w:r>
            <w:r w:rsidRPr="00243525">
              <w:rPr>
                <w:spacing w:val="78"/>
                <w:w w:val="150"/>
                <w:sz w:val="24"/>
              </w:rPr>
              <w:t xml:space="preserve"> </w:t>
            </w:r>
            <w:r w:rsidRPr="00243525">
              <w:rPr>
                <w:spacing w:val="-10"/>
                <w:sz w:val="24"/>
              </w:rPr>
              <w:t>и</w:t>
            </w:r>
          </w:p>
          <w:p w:rsidR="00243525" w:rsidRPr="00243525" w:rsidRDefault="00243525" w:rsidP="00243525">
            <w:pPr>
              <w:spacing w:line="270" w:lineRule="atLeast"/>
              <w:ind w:left="110"/>
              <w:rPr>
                <w:sz w:val="24"/>
              </w:rPr>
            </w:pPr>
            <w:r w:rsidRPr="00243525">
              <w:rPr>
                <w:sz w:val="24"/>
              </w:rPr>
              <w:t>познавательных</w:t>
            </w:r>
            <w:r w:rsidRPr="00243525">
              <w:rPr>
                <w:spacing w:val="76"/>
                <w:sz w:val="24"/>
              </w:rPr>
              <w:t xml:space="preserve"> </w:t>
            </w:r>
            <w:r w:rsidRPr="00243525">
              <w:rPr>
                <w:sz w:val="24"/>
              </w:rPr>
              <w:t>экскурсий</w:t>
            </w:r>
            <w:r w:rsidRPr="00243525">
              <w:rPr>
                <w:spacing w:val="77"/>
                <w:sz w:val="24"/>
              </w:rPr>
              <w:t xml:space="preserve"> </w:t>
            </w:r>
            <w:r w:rsidRPr="00243525">
              <w:rPr>
                <w:sz w:val="24"/>
              </w:rPr>
              <w:t>с</w:t>
            </w:r>
            <w:r w:rsidRPr="00243525">
              <w:rPr>
                <w:spacing w:val="75"/>
                <w:sz w:val="24"/>
              </w:rPr>
              <w:t xml:space="preserve"> </w:t>
            </w:r>
            <w:r w:rsidRPr="00243525">
              <w:rPr>
                <w:sz w:val="24"/>
              </w:rPr>
              <w:t>целью</w:t>
            </w:r>
            <w:r w:rsidRPr="00243525">
              <w:rPr>
                <w:spacing w:val="74"/>
                <w:sz w:val="24"/>
              </w:rPr>
              <w:t xml:space="preserve"> </w:t>
            </w:r>
            <w:r w:rsidRPr="00243525">
              <w:rPr>
                <w:sz w:val="24"/>
              </w:rPr>
              <w:t>погружения</w:t>
            </w:r>
            <w:r w:rsidRPr="00243525">
              <w:rPr>
                <w:spacing w:val="76"/>
                <w:sz w:val="24"/>
              </w:rPr>
              <w:t xml:space="preserve"> </w:t>
            </w:r>
            <w:r w:rsidRPr="00243525">
              <w:rPr>
                <w:sz w:val="24"/>
              </w:rPr>
              <w:t>в</w:t>
            </w:r>
            <w:r w:rsidRPr="00243525">
              <w:rPr>
                <w:spacing w:val="79"/>
                <w:sz w:val="24"/>
              </w:rPr>
              <w:t xml:space="preserve"> </w:t>
            </w:r>
            <w:r w:rsidRPr="00243525">
              <w:rPr>
                <w:sz w:val="24"/>
              </w:rPr>
              <w:t>профессия</w:t>
            </w:r>
            <w:r w:rsidRPr="00243525">
              <w:rPr>
                <w:spacing w:val="77"/>
                <w:sz w:val="24"/>
              </w:rPr>
              <w:t xml:space="preserve"> </w:t>
            </w:r>
            <w:r w:rsidRPr="00243525">
              <w:rPr>
                <w:sz w:val="24"/>
              </w:rPr>
              <w:t>15.01.05</w:t>
            </w:r>
            <w:r w:rsidRPr="00243525">
              <w:rPr>
                <w:spacing w:val="77"/>
                <w:sz w:val="24"/>
              </w:rPr>
              <w:t xml:space="preserve"> </w:t>
            </w:r>
            <w:r w:rsidRPr="00243525">
              <w:rPr>
                <w:sz w:val="24"/>
              </w:rPr>
              <w:t>Сварщик</w:t>
            </w:r>
            <w:r w:rsidRPr="00243525">
              <w:rPr>
                <w:spacing w:val="77"/>
                <w:sz w:val="24"/>
              </w:rPr>
              <w:t xml:space="preserve"> </w:t>
            </w:r>
            <w:r w:rsidRPr="00243525">
              <w:rPr>
                <w:sz w:val="24"/>
              </w:rPr>
              <w:t>(ручной</w:t>
            </w:r>
            <w:r w:rsidRPr="00243525">
              <w:rPr>
                <w:spacing w:val="74"/>
                <w:sz w:val="24"/>
              </w:rPr>
              <w:t xml:space="preserve"> </w:t>
            </w:r>
            <w:r w:rsidRPr="00243525">
              <w:rPr>
                <w:sz w:val="24"/>
              </w:rPr>
              <w:t>и частично механизированной сварки (наплавки)</w:t>
            </w:r>
          </w:p>
        </w:tc>
      </w:tr>
      <w:tr w:rsidR="00243525" w:rsidRPr="00243525" w:rsidTr="0011291E">
        <w:trPr>
          <w:trHeight w:val="645"/>
        </w:trPr>
        <w:tc>
          <w:tcPr>
            <w:tcW w:w="10209" w:type="dxa"/>
          </w:tcPr>
          <w:p w:rsidR="00243525" w:rsidRPr="00243525" w:rsidRDefault="00243525" w:rsidP="00243525">
            <w:pPr>
              <w:tabs>
                <w:tab w:val="left" w:pos="1597"/>
                <w:tab w:val="left" w:pos="1942"/>
                <w:tab w:val="left" w:pos="3335"/>
                <w:tab w:val="left" w:pos="3786"/>
                <w:tab w:val="left" w:pos="4431"/>
                <w:tab w:val="left" w:pos="7070"/>
                <w:tab w:val="left" w:pos="8691"/>
              </w:tabs>
              <w:ind w:left="110" w:right="96"/>
              <w:rPr>
                <w:sz w:val="24"/>
              </w:rPr>
            </w:pPr>
            <w:r w:rsidRPr="00243525">
              <w:rPr>
                <w:spacing w:val="-2"/>
                <w:sz w:val="24"/>
              </w:rPr>
              <w:t>организация</w:t>
            </w:r>
            <w:r w:rsidRPr="00243525">
              <w:rPr>
                <w:sz w:val="24"/>
              </w:rPr>
              <w:tab/>
            </w:r>
            <w:r w:rsidRPr="00243525">
              <w:rPr>
                <w:spacing w:val="-10"/>
                <w:sz w:val="24"/>
              </w:rPr>
              <w:t>и</w:t>
            </w:r>
            <w:r w:rsidRPr="00243525">
              <w:rPr>
                <w:sz w:val="24"/>
              </w:rPr>
              <w:tab/>
            </w:r>
            <w:r w:rsidRPr="00243525">
              <w:rPr>
                <w:spacing w:val="-2"/>
                <w:sz w:val="24"/>
              </w:rPr>
              <w:t>проведение</w:t>
            </w:r>
            <w:r w:rsidRPr="00243525">
              <w:rPr>
                <w:sz w:val="24"/>
              </w:rPr>
              <w:tab/>
            </w:r>
            <w:r w:rsidRPr="00243525">
              <w:rPr>
                <w:spacing w:val="-6"/>
                <w:sz w:val="24"/>
              </w:rPr>
              <w:t>на</w:t>
            </w:r>
            <w:r w:rsidRPr="00243525">
              <w:rPr>
                <w:sz w:val="24"/>
              </w:rPr>
              <w:tab/>
            </w:r>
            <w:r w:rsidRPr="00243525">
              <w:rPr>
                <w:spacing w:val="-4"/>
                <w:sz w:val="24"/>
              </w:rPr>
              <w:t>базе</w:t>
            </w:r>
            <w:r w:rsidRPr="00243525">
              <w:rPr>
                <w:sz w:val="24"/>
              </w:rPr>
              <w:tab/>
            </w:r>
            <w:r w:rsidRPr="00243525">
              <w:rPr>
                <w:spacing w:val="-2"/>
                <w:sz w:val="24"/>
              </w:rPr>
              <w:t>организаций-партнёров</w:t>
            </w:r>
            <w:r w:rsidRPr="00243525">
              <w:rPr>
                <w:sz w:val="24"/>
              </w:rPr>
              <w:tab/>
            </w:r>
            <w:r w:rsidRPr="00243525">
              <w:rPr>
                <w:spacing w:val="-2"/>
                <w:sz w:val="24"/>
              </w:rPr>
              <w:t>мероприятий,</w:t>
            </w:r>
            <w:r w:rsidRPr="00243525">
              <w:rPr>
                <w:sz w:val="24"/>
              </w:rPr>
              <w:tab/>
            </w:r>
            <w:r w:rsidRPr="00243525">
              <w:rPr>
                <w:spacing w:val="-2"/>
                <w:sz w:val="24"/>
              </w:rPr>
              <w:t xml:space="preserve">посвященных </w:t>
            </w:r>
            <w:r w:rsidRPr="00243525">
              <w:rPr>
                <w:sz w:val="24"/>
              </w:rPr>
              <w:t>профессии: презентации, лекции, акции, деловые завтраки</w:t>
            </w:r>
          </w:p>
        </w:tc>
      </w:tr>
      <w:tr w:rsidR="00243525" w:rsidRPr="00243525" w:rsidTr="0011291E">
        <w:trPr>
          <w:trHeight w:val="551"/>
        </w:trPr>
        <w:tc>
          <w:tcPr>
            <w:tcW w:w="10209" w:type="dxa"/>
          </w:tcPr>
          <w:p w:rsidR="00243525" w:rsidRPr="00243525" w:rsidRDefault="00243525" w:rsidP="00243525">
            <w:pPr>
              <w:spacing w:line="268" w:lineRule="exact"/>
              <w:ind w:left="110"/>
              <w:rPr>
                <w:sz w:val="24"/>
              </w:rPr>
            </w:pPr>
            <w:r w:rsidRPr="00243525">
              <w:rPr>
                <w:sz w:val="24"/>
              </w:rPr>
              <w:t>реализация</w:t>
            </w:r>
            <w:r w:rsidRPr="00243525">
              <w:rPr>
                <w:spacing w:val="29"/>
                <w:sz w:val="24"/>
              </w:rPr>
              <w:t xml:space="preserve"> </w:t>
            </w:r>
            <w:r w:rsidRPr="00243525">
              <w:rPr>
                <w:sz w:val="24"/>
              </w:rPr>
              <w:t>социальных</w:t>
            </w:r>
            <w:r w:rsidRPr="00243525">
              <w:rPr>
                <w:spacing w:val="31"/>
                <w:sz w:val="24"/>
              </w:rPr>
              <w:t xml:space="preserve"> </w:t>
            </w:r>
            <w:r w:rsidRPr="00243525">
              <w:rPr>
                <w:sz w:val="24"/>
              </w:rPr>
              <w:t>проектов</w:t>
            </w:r>
            <w:r w:rsidRPr="00243525">
              <w:rPr>
                <w:spacing w:val="29"/>
                <w:sz w:val="24"/>
              </w:rPr>
              <w:t xml:space="preserve"> </w:t>
            </w:r>
            <w:r w:rsidRPr="00243525">
              <w:rPr>
                <w:sz w:val="24"/>
              </w:rPr>
              <w:t>по</w:t>
            </w:r>
            <w:r w:rsidRPr="00243525">
              <w:rPr>
                <w:spacing w:val="31"/>
                <w:sz w:val="24"/>
              </w:rPr>
              <w:t xml:space="preserve"> </w:t>
            </w:r>
            <w:r w:rsidRPr="00243525">
              <w:rPr>
                <w:sz w:val="24"/>
              </w:rPr>
              <w:t>профессии,</w:t>
            </w:r>
            <w:r w:rsidRPr="00243525">
              <w:rPr>
                <w:spacing w:val="30"/>
                <w:sz w:val="24"/>
              </w:rPr>
              <w:t xml:space="preserve"> </w:t>
            </w:r>
            <w:r w:rsidRPr="00243525">
              <w:rPr>
                <w:sz w:val="24"/>
              </w:rPr>
              <w:t>разрабатываемых</w:t>
            </w:r>
            <w:r w:rsidRPr="00243525">
              <w:rPr>
                <w:spacing w:val="31"/>
                <w:sz w:val="24"/>
              </w:rPr>
              <w:t xml:space="preserve"> </w:t>
            </w:r>
            <w:r w:rsidRPr="00243525">
              <w:rPr>
                <w:sz w:val="24"/>
              </w:rPr>
              <w:t>и</w:t>
            </w:r>
            <w:r w:rsidRPr="00243525">
              <w:rPr>
                <w:spacing w:val="28"/>
                <w:sz w:val="24"/>
              </w:rPr>
              <w:t xml:space="preserve"> </w:t>
            </w:r>
            <w:r w:rsidRPr="00243525">
              <w:rPr>
                <w:sz w:val="24"/>
              </w:rPr>
              <w:t>реализуемых</w:t>
            </w:r>
            <w:r w:rsidRPr="00243525">
              <w:rPr>
                <w:spacing w:val="33"/>
                <w:sz w:val="24"/>
              </w:rPr>
              <w:t xml:space="preserve"> </w:t>
            </w:r>
            <w:r w:rsidRPr="00243525">
              <w:rPr>
                <w:sz w:val="24"/>
              </w:rPr>
              <w:t>совместно</w:t>
            </w:r>
            <w:r w:rsidRPr="00243525">
              <w:rPr>
                <w:spacing w:val="31"/>
                <w:sz w:val="24"/>
              </w:rPr>
              <w:t xml:space="preserve"> </w:t>
            </w:r>
            <w:r w:rsidRPr="00243525">
              <w:rPr>
                <w:spacing w:val="-10"/>
                <w:sz w:val="24"/>
              </w:rPr>
              <w:t>с</w:t>
            </w:r>
          </w:p>
          <w:p w:rsidR="00243525" w:rsidRPr="00243525" w:rsidRDefault="00243525" w:rsidP="00243525">
            <w:pPr>
              <w:spacing w:line="264" w:lineRule="exact"/>
              <w:ind w:left="110"/>
              <w:rPr>
                <w:sz w:val="24"/>
              </w:rPr>
            </w:pPr>
            <w:r w:rsidRPr="00243525">
              <w:rPr>
                <w:sz w:val="24"/>
              </w:rPr>
              <w:t>обучающимися,</w:t>
            </w:r>
            <w:r w:rsidRPr="00243525">
              <w:rPr>
                <w:spacing w:val="-7"/>
                <w:sz w:val="24"/>
              </w:rPr>
              <w:t xml:space="preserve"> </w:t>
            </w:r>
            <w:r w:rsidRPr="00243525">
              <w:rPr>
                <w:sz w:val="24"/>
              </w:rPr>
              <w:t>педагогами</w:t>
            </w:r>
            <w:r w:rsidRPr="00243525">
              <w:rPr>
                <w:spacing w:val="-4"/>
                <w:sz w:val="24"/>
              </w:rPr>
              <w:t xml:space="preserve"> </w:t>
            </w:r>
            <w:r w:rsidRPr="00243525">
              <w:rPr>
                <w:sz w:val="24"/>
              </w:rPr>
              <w:t>с</w:t>
            </w:r>
            <w:r w:rsidRPr="00243525">
              <w:rPr>
                <w:spacing w:val="-5"/>
                <w:sz w:val="24"/>
              </w:rPr>
              <w:t xml:space="preserve"> </w:t>
            </w:r>
            <w:r w:rsidRPr="00243525">
              <w:rPr>
                <w:sz w:val="24"/>
              </w:rPr>
              <w:t>организациями-</w:t>
            </w:r>
            <w:r w:rsidRPr="00243525">
              <w:rPr>
                <w:spacing w:val="-2"/>
                <w:sz w:val="24"/>
              </w:rPr>
              <w:t>партнёрами</w:t>
            </w:r>
          </w:p>
        </w:tc>
      </w:tr>
    </w:tbl>
    <w:p w:rsidR="00243525" w:rsidRPr="00243525" w:rsidRDefault="00243525" w:rsidP="00243525">
      <w:pPr>
        <w:rPr>
          <w:b/>
          <w:sz w:val="24"/>
          <w:szCs w:val="24"/>
        </w:rPr>
      </w:pPr>
    </w:p>
    <w:p w:rsidR="00243525" w:rsidRPr="00243525" w:rsidRDefault="00243525" w:rsidP="00243525">
      <w:pPr>
        <w:spacing w:before="1" w:after="3"/>
        <w:ind w:left="849"/>
        <w:rPr>
          <w:b/>
          <w:sz w:val="24"/>
        </w:rPr>
      </w:pPr>
      <w:r w:rsidRPr="00243525">
        <w:rPr>
          <w:b/>
          <w:sz w:val="24"/>
        </w:rPr>
        <w:t>Модуль</w:t>
      </w:r>
      <w:r w:rsidRPr="00243525">
        <w:rPr>
          <w:b/>
          <w:spacing w:val="-7"/>
          <w:sz w:val="24"/>
        </w:rPr>
        <w:t xml:space="preserve"> </w:t>
      </w:r>
      <w:r w:rsidRPr="00243525">
        <w:rPr>
          <w:b/>
          <w:sz w:val="24"/>
        </w:rPr>
        <w:t>«Профессиональное</w:t>
      </w:r>
      <w:r w:rsidRPr="00243525">
        <w:rPr>
          <w:b/>
          <w:spacing w:val="-5"/>
          <w:sz w:val="24"/>
        </w:rPr>
        <w:t xml:space="preserve"> </w:t>
      </w:r>
      <w:r w:rsidRPr="00243525">
        <w:rPr>
          <w:b/>
          <w:sz w:val="24"/>
        </w:rPr>
        <w:t>развитие,</w:t>
      </w:r>
      <w:r w:rsidRPr="00243525">
        <w:rPr>
          <w:b/>
          <w:spacing w:val="-4"/>
          <w:sz w:val="24"/>
        </w:rPr>
        <w:t xml:space="preserve"> </w:t>
      </w:r>
      <w:r w:rsidRPr="00243525">
        <w:rPr>
          <w:b/>
          <w:sz w:val="24"/>
        </w:rPr>
        <w:t>адаптация</w:t>
      </w:r>
      <w:r w:rsidRPr="00243525">
        <w:rPr>
          <w:b/>
          <w:spacing w:val="-4"/>
          <w:sz w:val="24"/>
        </w:rPr>
        <w:t xml:space="preserve"> </w:t>
      </w:r>
      <w:r w:rsidRPr="00243525">
        <w:rPr>
          <w:b/>
          <w:sz w:val="24"/>
        </w:rPr>
        <w:t>и</w:t>
      </w:r>
      <w:r w:rsidRPr="00243525">
        <w:rPr>
          <w:b/>
          <w:spacing w:val="-6"/>
          <w:sz w:val="24"/>
        </w:rPr>
        <w:t xml:space="preserve"> </w:t>
      </w:r>
      <w:r w:rsidRPr="00243525">
        <w:rPr>
          <w:b/>
          <w:spacing w:val="-2"/>
          <w:sz w:val="24"/>
        </w:rPr>
        <w:t>трудоустройство»</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9"/>
      </w:tblGrid>
      <w:tr w:rsidR="00243525" w:rsidRPr="00243525" w:rsidTr="0011291E">
        <w:trPr>
          <w:trHeight w:val="827"/>
        </w:trPr>
        <w:tc>
          <w:tcPr>
            <w:tcW w:w="10209" w:type="dxa"/>
          </w:tcPr>
          <w:p w:rsidR="00243525" w:rsidRPr="00243525" w:rsidRDefault="00243525" w:rsidP="00243525">
            <w:pPr>
              <w:tabs>
                <w:tab w:val="left" w:pos="1102"/>
                <w:tab w:val="left" w:pos="1416"/>
                <w:tab w:val="left" w:pos="2266"/>
                <w:tab w:val="left" w:pos="2733"/>
                <w:tab w:val="left" w:pos="3288"/>
                <w:tab w:val="left" w:pos="3991"/>
                <w:tab w:val="left" w:pos="4167"/>
                <w:tab w:val="left" w:pos="5599"/>
                <w:tab w:val="left" w:pos="6461"/>
                <w:tab w:val="left" w:pos="7823"/>
                <w:tab w:val="left" w:pos="7886"/>
                <w:tab w:val="left" w:pos="9150"/>
                <w:tab w:val="left" w:pos="9390"/>
                <w:tab w:val="left" w:pos="9545"/>
                <w:tab w:val="left" w:pos="9912"/>
              </w:tabs>
              <w:ind w:left="110" w:right="98"/>
              <w:rPr>
                <w:sz w:val="24"/>
              </w:rPr>
            </w:pPr>
            <w:r w:rsidRPr="00243525">
              <w:rPr>
                <w:spacing w:val="-2"/>
                <w:sz w:val="24"/>
              </w:rPr>
              <w:t>участие</w:t>
            </w:r>
            <w:r w:rsidRPr="00243525">
              <w:rPr>
                <w:sz w:val="24"/>
              </w:rPr>
              <w:tab/>
            </w:r>
            <w:r w:rsidRPr="00243525">
              <w:rPr>
                <w:spacing w:val="-10"/>
                <w:sz w:val="24"/>
              </w:rPr>
              <w:t>в</w:t>
            </w:r>
            <w:r w:rsidRPr="00243525">
              <w:rPr>
                <w:sz w:val="24"/>
              </w:rPr>
              <w:tab/>
            </w:r>
            <w:r w:rsidRPr="00243525">
              <w:rPr>
                <w:spacing w:val="-2"/>
                <w:sz w:val="24"/>
              </w:rPr>
              <w:t>конкурсах,</w:t>
            </w:r>
            <w:r w:rsidRPr="00243525">
              <w:rPr>
                <w:sz w:val="24"/>
              </w:rPr>
              <w:tab/>
            </w:r>
            <w:r w:rsidRPr="00243525">
              <w:rPr>
                <w:spacing w:val="-2"/>
                <w:sz w:val="24"/>
              </w:rPr>
              <w:t>фестивалях,</w:t>
            </w:r>
            <w:r w:rsidRPr="00243525">
              <w:rPr>
                <w:sz w:val="24"/>
              </w:rPr>
              <w:tab/>
            </w:r>
            <w:r w:rsidRPr="00243525">
              <w:rPr>
                <w:sz w:val="24"/>
              </w:rPr>
              <w:tab/>
            </w:r>
            <w:r w:rsidRPr="00243525">
              <w:rPr>
                <w:spacing w:val="-2"/>
                <w:sz w:val="24"/>
              </w:rPr>
              <w:t>олимпиадах</w:t>
            </w:r>
            <w:r w:rsidRPr="00243525">
              <w:rPr>
                <w:sz w:val="24"/>
              </w:rPr>
              <w:tab/>
            </w:r>
            <w:r w:rsidRPr="00243525">
              <w:rPr>
                <w:spacing w:val="-2"/>
                <w:sz w:val="24"/>
              </w:rPr>
              <w:t>профессионального</w:t>
            </w:r>
            <w:r w:rsidRPr="00243525">
              <w:rPr>
                <w:sz w:val="24"/>
              </w:rPr>
              <w:tab/>
            </w:r>
            <w:r w:rsidRPr="00243525">
              <w:rPr>
                <w:spacing w:val="-2"/>
                <w:sz w:val="24"/>
              </w:rPr>
              <w:t>мастерства</w:t>
            </w:r>
            <w:r w:rsidRPr="00243525">
              <w:rPr>
                <w:sz w:val="24"/>
              </w:rPr>
              <w:tab/>
            </w:r>
            <w:r w:rsidRPr="00243525">
              <w:rPr>
                <w:spacing w:val="-6"/>
                <w:sz w:val="24"/>
              </w:rPr>
              <w:t>(в</w:t>
            </w:r>
            <w:r w:rsidRPr="00243525">
              <w:rPr>
                <w:sz w:val="24"/>
              </w:rPr>
              <w:tab/>
            </w:r>
            <w:r w:rsidRPr="00243525">
              <w:rPr>
                <w:sz w:val="24"/>
              </w:rPr>
              <w:tab/>
            </w:r>
            <w:r w:rsidRPr="00243525">
              <w:rPr>
                <w:spacing w:val="-6"/>
                <w:sz w:val="24"/>
              </w:rPr>
              <w:t>т.</w:t>
            </w:r>
            <w:r w:rsidRPr="00243525">
              <w:rPr>
                <w:sz w:val="24"/>
              </w:rPr>
              <w:tab/>
            </w:r>
            <w:r w:rsidRPr="00243525">
              <w:rPr>
                <w:spacing w:val="-6"/>
                <w:sz w:val="24"/>
              </w:rPr>
              <w:t xml:space="preserve">ч. </w:t>
            </w:r>
            <w:r w:rsidRPr="00243525">
              <w:rPr>
                <w:spacing w:val="-2"/>
                <w:sz w:val="24"/>
              </w:rPr>
              <w:t>международных),</w:t>
            </w:r>
            <w:r w:rsidRPr="00243525">
              <w:rPr>
                <w:sz w:val="24"/>
              </w:rPr>
              <w:tab/>
            </w:r>
            <w:r w:rsidRPr="00243525">
              <w:rPr>
                <w:spacing w:val="-2"/>
                <w:sz w:val="24"/>
              </w:rPr>
              <w:t>работе</w:t>
            </w:r>
            <w:r w:rsidRPr="00243525">
              <w:rPr>
                <w:sz w:val="24"/>
              </w:rPr>
              <w:tab/>
            </w:r>
            <w:r w:rsidRPr="00243525">
              <w:rPr>
                <w:spacing w:val="-5"/>
                <w:sz w:val="24"/>
              </w:rPr>
              <w:t>над</w:t>
            </w:r>
            <w:r w:rsidRPr="00243525">
              <w:rPr>
                <w:sz w:val="24"/>
              </w:rPr>
              <w:tab/>
            </w:r>
            <w:r w:rsidRPr="00243525">
              <w:rPr>
                <w:spacing w:val="-2"/>
                <w:sz w:val="24"/>
              </w:rPr>
              <w:t>профессиональными</w:t>
            </w:r>
            <w:r w:rsidRPr="00243525">
              <w:rPr>
                <w:sz w:val="24"/>
              </w:rPr>
              <w:tab/>
            </w:r>
            <w:r w:rsidRPr="00243525">
              <w:rPr>
                <w:spacing w:val="-2"/>
                <w:sz w:val="24"/>
              </w:rPr>
              <w:t>проектами</w:t>
            </w:r>
            <w:r w:rsidRPr="00243525">
              <w:rPr>
                <w:sz w:val="24"/>
              </w:rPr>
              <w:tab/>
            </w:r>
            <w:r w:rsidRPr="00243525">
              <w:rPr>
                <w:sz w:val="24"/>
              </w:rPr>
              <w:tab/>
            </w:r>
            <w:r w:rsidRPr="00243525">
              <w:rPr>
                <w:spacing w:val="-2"/>
                <w:sz w:val="24"/>
              </w:rPr>
              <w:t>различного</w:t>
            </w:r>
            <w:r w:rsidRPr="00243525">
              <w:rPr>
                <w:sz w:val="24"/>
              </w:rPr>
              <w:tab/>
            </w:r>
            <w:r w:rsidRPr="00243525">
              <w:rPr>
                <w:sz w:val="24"/>
              </w:rPr>
              <w:tab/>
            </w:r>
            <w:r w:rsidRPr="00243525">
              <w:rPr>
                <w:spacing w:val="-2"/>
                <w:sz w:val="24"/>
              </w:rPr>
              <w:t>уровня</w:t>
            </w:r>
          </w:p>
          <w:p w:rsidR="00243525" w:rsidRPr="00243525" w:rsidRDefault="00243525" w:rsidP="00243525">
            <w:pPr>
              <w:spacing w:line="264" w:lineRule="exact"/>
              <w:ind w:left="110"/>
              <w:rPr>
                <w:sz w:val="24"/>
              </w:rPr>
            </w:pPr>
            <w:r w:rsidRPr="00243525">
              <w:rPr>
                <w:sz w:val="24"/>
              </w:rPr>
              <w:t>(регионального,</w:t>
            </w:r>
            <w:r w:rsidRPr="00243525">
              <w:rPr>
                <w:spacing w:val="-5"/>
                <w:sz w:val="24"/>
              </w:rPr>
              <w:t xml:space="preserve"> </w:t>
            </w:r>
            <w:r w:rsidRPr="00243525">
              <w:rPr>
                <w:sz w:val="24"/>
              </w:rPr>
              <w:t>всероссийского,</w:t>
            </w:r>
            <w:r w:rsidRPr="00243525">
              <w:rPr>
                <w:spacing w:val="-5"/>
                <w:sz w:val="24"/>
              </w:rPr>
              <w:t xml:space="preserve"> </w:t>
            </w:r>
            <w:r w:rsidRPr="00243525">
              <w:rPr>
                <w:sz w:val="24"/>
              </w:rPr>
              <w:t>международного)</w:t>
            </w:r>
            <w:r w:rsidRPr="00243525">
              <w:rPr>
                <w:spacing w:val="-5"/>
                <w:sz w:val="24"/>
              </w:rPr>
              <w:t xml:space="preserve"> </w:t>
            </w:r>
            <w:r w:rsidRPr="00243525">
              <w:rPr>
                <w:sz w:val="24"/>
              </w:rPr>
              <w:t>и</w:t>
            </w:r>
            <w:r w:rsidRPr="00243525">
              <w:rPr>
                <w:spacing w:val="-4"/>
                <w:sz w:val="24"/>
              </w:rPr>
              <w:t xml:space="preserve"> </w:t>
            </w:r>
            <w:r w:rsidRPr="00243525">
              <w:rPr>
                <w:spacing w:val="-5"/>
                <w:sz w:val="24"/>
              </w:rPr>
              <w:t>др.</w:t>
            </w:r>
          </w:p>
        </w:tc>
      </w:tr>
      <w:tr w:rsidR="00243525" w:rsidRPr="00243525" w:rsidTr="0011291E">
        <w:trPr>
          <w:trHeight w:val="1226"/>
        </w:trPr>
        <w:tc>
          <w:tcPr>
            <w:tcW w:w="10209" w:type="dxa"/>
          </w:tcPr>
          <w:p w:rsidR="00243525" w:rsidRPr="00243525" w:rsidRDefault="00243525" w:rsidP="00243525">
            <w:pPr>
              <w:spacing w:before="110"/>
              <w:ind w:left="110" w:right="215"/>
              <w:jc w:val="both"/>
              <w:rPr>
                <w:sz w:val="24"/>
              </w:rPr>
            </w:pPr>
            <w:r w:rsidRPr="00243525">
              <w:rPr>
                <w:sz w:val="24"/>
              </w:rPr>
              <w:t>циклы мероприятий, направленных на подготовку обучающихся к осознанному планированию своей карьеры, профессионального будущего (посещения центра содействия профессиональному</w:t>
            </w:r>
            <w:r w:rsidRPr="00243525">
              <w:rPr>
                <w:spacing w:val="80"/>
                <w:sz w:val="24"/>
              </w:rPr>
              <w:t xml:space="preserve"> </w:t>
            </w:r>
            <w:r w:rsidRPr="00243525">
              <w:rPr>
                <w:sz w:val="24"/>
              </w:rPr>
              <w:t>трудоустройству</w:t>
            </w:r>
            <w:r w:rsidRPr="00243525">
              <w:rPr>
                <w:spacing w:val="80"/>
                <w:sz w:val="24"/>
              </w:rPr>
              <w:t xml:space="preserve"> </w:t>
            </w:r>
            <w:r w:rsidRPr="00243525">
              <w:rPr>
                <w:sz w:val="24"/>
              </w:rPr>
              <w:t>выпускников,</w:t>
            </w:r>
            <w:r w:rsidRPr="00243525">
              <w:rPr>
                <w:spacing w:val="80"/>
                <w:sz w:val="24"/>
              </w:rPr>
              <w:t xml:space="preserve"> </w:t>
            </w:r>
            <w:r w:rsidRPr="00243525">
              <w:rPr>
                <w:sz w:val="24"/>
              </w:rPr>
              <w:t>профессиональных</w:t>
            </w:r>
            <w:r w:rsidRPr="00243525">
              <w:rPr>
                <w:spacing w:val="80"/>
                <w:sz w:val="24"/>
              </w:rPr>
              <w:t xml:space="preserve"> </w:t>
            </w:r>
            <w:r w:rsidRPr="00243525">
              <w:rPr>
                <w:sz w:val="24"/>
              </w:rPr>
              <w:t>выставок,</w:t>
            </w:r>
            <w:r w:rsidRPr="00243525">
              <w:rPr>
                <w:spacing w:val="80"/>
                <w:sz w:val="24"/>
              </w:rPr>
              <w:t xml:space="preserve"> </w:t>
            </w:r>
            <w:r w:rsidRPr="00243525">
              <w:rPr>
                <w:sz w:val="24"/>
              </w:rPr>
              <w:t>ярмарок</w:t>
            </w:r>
          </w:p>
          <w:p w:rsidR="00243525" w:rsidRPr="00243525" w:rsidRDefault="00243525" w:rsidP="00243525">
            <w:pPr>
              <w:spacing w:before="2" w:line="266" w:lineRule="exact"/>
              <w:ind w:left="110"/>
              <w:jc w:val="both"/>
              <w:rPr>
                <w:sz w:val="24"/>
              </w:rPr>
            </w:pPr>
            <w:r w:rsidRPr="00243525">
              <w:rPr>
                <w:sz w:val="24"/>
              </w:rPr>
              <w:t>вакансий,</w:t>
            </w:r>
            <w:r w:rsidRPr="00243525">
              <w:rPr>
                <w:spacing w:val="-6"/>
                <w:sz w:val="24"/>
              </w:rPr>
              <w:t xml:space="preserve"> </w:t>
            </w:r>
            <w:r w:rsidRPr="00243525">
              <w:rPr>
                <w:sz w:val="24"/>
              </w:rPr>
              <w:t>дней</w:t>
            </w:r>
            <w:r w:rsidRPr="00243525">
              <w:rPr>
                <w:spacing w:val="-3"/>
                <w:sz w:val="24"/>
              </w:rPr>
              <w:t xml:space="preserve"> </w:t>
            </w:r>
            <w:r w:rsidRPr="00243525">
              <w:rPr>
                <w:sz w:val="24"/>
              </w:rPr>
              <w:t>открытых</w:t>
            </w:r>
            <w:r w:rsidRPr="00243525">
              <w:rPr>
                <w:spacing w:val="-2"/>
                <w:sz w:val="24"/>
              </w:rPr>
              <w:t xml:space="preserve"> </w:t>
            </w:r>
            <w:r w:rsidRPr="00243525">
              <w:rPr>
                <w:sz w:val="24"/>
              </w:rPr>
              <w:t>дверей</w:t>
            </w:r>
            <w:r w:rsidRPr="00243525">
              <w:rPr>
                <w:spacing w:val="-4"/>
                <w:sz w:val="24"/>
              </w:rPr>
              <w:t xml:space="preserve"> </w:t>
            </w:r>
            <w:r w:rsidRPr="00243525">
              <w:rPr>
                <w:sz w:val="24"/>
              </w:rPr>
              <w:t>на</w:t>
            </w:r>
            <w:r w:rsidRPr="00243525">
              <w:rPr>
                <w:spacing w:val="-4"/>
                <w:sz w:val="24"/>
              </w:rPr>
              <w:t xml:space="preserve"> </w:t>
            </w:r>
            <w:r w:rsidRPr="00243525">
              <w:rPr>
                <w:sz w:val="24"/>
              </w:rPr>
              <w:t>предприятиях,</w:t>
            </w:r>
            <w:r w:rsidRPr="00243525">
              <w:rPr>
                <w:spacing w:val="-3"/>
                <w:sz w:val="24"/>
              </w:rPr>
              <w:t xml:space="preserve"> </w:t>
            </w:r>
            <w:r w:rsidRPr="00243525">
              <w:rPr>
                <w:sz w:val="24"/>
              </w:rPr>
              <w:t>в</w:t>
            </w:r>
            <w:r w:rsidRPr="00243525">
              <w:rPr>
                <w:spacing w:val="-4"/>
                <w:sz w:val="24"/>
              </w:rPr>
              <w:t xml:space="preserve"> </w:t>
            </w:r>
            <w:r w:rsidRPr="00243525">
              <w:rPr>
                <w:sz w:val="24"/>
              </w:rPr>
              <w:t>организациях</w:t>
            </w:r>
            <w:r w:rsidRPr="00243525">
              <w:rPr>
                <w:spacing w:val="-2"/>
                <w:sz w:val="24"/>
              </w:rPr>
              <w:t xml:space="preserve"> </w:t>
            </w:r>
            <w:r w:rsidRPr="00243525">
              <w:rPr>
                <w:sz w:val="24"/>
              </w:rPr>
              <w:t>высшего</w:t>
            </w:r>
            <w:r w:rsidRPr="00243525">
              <w:rPr>
                <w:spacing w:val="-3"/>
                <w:sz w:val="24"/>
              </w:rPr>
              <w:t xml:space="preserve"> </w:t>
            </w:r>
            <w:r w:rsidRPr="00243525">
              <w:rPr>
                <w:sz w:val="24"/>
              </w:rPr>
              <w:t>образования</w:t>
            </w:r>
            <w:r w:rsidRPr="00243525">
              <w:rPr>
                <w:spacing w:val="-3"/>
                <w:sz w:val="24"/>
              </w:rPr>
              <w:t xml:space="preserve"> </w:t>
            </w:r>
            <w:r w:rsidRPr="00243525">
              <w:rPr>
                <w:sz w:val="24"/>
              </w:rPr>
              <w:t>и</w:t>
            </w:r>
            <w:r w:rsidRPr="00243525">
              <w:rPr>
                <w:spacing w:val="-3"/>
                <w:sz w:val="24"/>
              </w:rPr>
              <w:t xml:space="preserve"> </w:t>
            </w:r>
            <w:r w:rsidRPr="00243525">
              <w:rPr>
                <w:spacing w:val="-4"/>
                <w:sz w:val="24"/>
              </w:rPr>
              <w:t>др.)</w:t>
            </w:r>
          </w:p>
        </w:tc>
      </w:tr>
      <w:tr w:rsidR="00243525" w:rsidRPr="00243525" w:rsidTr="0011291E">
        <w:trPr>
          <w:trHeight w:val="633"/>
        </w:trPr>
        <w:tc>
          <w:tcPr>
            <w:tcW w:w="10209" w:type="dxa"/>
          </w:tcPr>
          <w:p w:rsidR="00243525" w:rsidRPr="00243525" w:rsidRDefault="00243525" w:rsidP="00243525">
            <w:pPr>
              <w:ind w:left="110"/>
              <w:rPr>
                <w:sz w:val="24"/>
              </w:rPr>
            </w:pPr>
            <w:r w:rsidRPr="00243525">
              <w:rPr>
                <w:sz w:val="24"/>
              </w:rPr>
              <w:t>экскурсии (на предприятия, в организации), дающие углублённые представления о выбранной</w:t>
            </w:r>
            <w:r w:rsidRPr="00243525">
              <w:rPr>
                <w:spacing w:val="40"/>
                <w:sz w:val="24"/>
              </w:rPr>
              <w:t xml:space="preserve"> </w:t>
            </w:r>
            <w:r w:rsidRPr="00243525">
              <w:rPr>
                <w:sz w:val="24"/>
              </w:rPr>
              <w:t>профессии и условиях работы</w:t>
            </w:r>
          </w:p>
        </w:tc>
      </w:tr>
      <w:tr w:rsidR="00243525" w:rsidRPr="00243525" w:rsidTr="0011291E">
        <w:trPr>
          <w:trHeight w:val="1106"/>
        </w:trPr>
        <w:tc>
          <w:tcPr>
            <w:tcW w:w="10209" w:type="dxa"/>
          </w:tcPr>
          <w:p w:rsidR="00243525" w:rsidRPr="00243525" w:rsidRDefault="00243525" w:rsidP="00243525">
            <w:pPr>
              <w:ind w:left="110" w:right="95"/>
              <w:jc w:val="both"/>
              <w:rPr>
                <w:sz w:val="24"/>
              </w:rPr>
            </w:pPr>
            <w:r w:rsidRPr="00243525">
              <w:rPr>
                <w:sz w:val="24"/>
              </w:rPr>
              <w:lastRenderedPageBreak/>
              <w:t>организацию мероприятий, посвященных истории организаций/ предприятий-партнёров; встреч с представителями коллективов, с сотрудниками-стажистами, представителями трудовых династий,</w:t>
            </w:r>
            <w:r w:rsidRPr="00243525">
              <w:rPr>
                <w:spacing w:val="27"/>
                <w:sz w:val="24"/>
              </w:rPr>
              <w:t xml:space="preserve">  </w:t>
            </w:r>
            <w:r w:rsidRPr="00243525">
              <w:rPr>
                <w:sz w:val="24"/>
              </w:rPr>
              <w:t>авторитетными</w:t>
            </w:r>
            <w:r w:rsidRPr="00243525">
              <w:rPr>
                <w:spacing w:val="27"/>
                <w:sz w:val="24"/>
              </w:rPr>
              <w:t xml:space="preserve">  </w:t>
            </w:r>
            <w:r w:rsidRPr="00243525">
              <w:rPr>
                <w:sz w:val="24"/>
              </w:rPr>
              <w:t>специалистами,</w:t>
            </w:r>
            <w:r w:rsidRPr="00243525">
              <w:rPr>
                <w:spacing w:val="26"/>
                <w:sz w:val="24"/>
              </w:rPr>
              <w:t xml:space="preserve">  </w:t>
            </w:r>
            <w:r w:rsidRPr="00243525">
              <w:rPr>
                <w:sz w:val="24"/>
              </w:rPr>
              <w:t>героями</w:t>
            </w:r>
            <w:r w:rsidRPr="00243525">
              <w:rPr>
                <w:spacing w:val="28"/>
                <w:sz w:val="24"/>
              </w:rPr>
              <w:t xml:space="preserve">  </w:t>
            </w:r>
            <w:r w:rsidRPr="00243525">
              <w:rPr>
                <w:sz w:val="24"/>
              </w:rPr>
              <w:t>и</w:t>
            </w:r>
            <w:r w:rsidRPr="00243525">
              <w:rPr>
                <w:spacing w:val="29"/>
                <w:sz w:val="24"/>
              </w:rPr>
              <w:t xml:space="preserve">  </w:t>
            </w:r>
            <w:r w:rsidRPr="00243525">
              <w:rPr>
                <w:sz w:val="24"/>
              </w:rPr>
              <w:t>ветеранами</w:t>
            </w:r>
            <w:r w:rsidRPr="00243525">
              <w:rPr>
                <w:spacing w:val="28"/>
                <w:sz w:val="24"/>
              </w:rPr>
              <w:t xml:space="preserve">  </w:t>
            </w:r>
            <w:r w:rsidRPr="00243525">
              <w:rPr>
                <w:sz w:val="24"/>
              </w:rPr>
              <w:t>труда,</w:t>
            </w:r>
            <w:r w:rsidRPr="00243525">
              <w:rPr>
                <w:spacing w:val="27"/>
                <w:sz w:val="24"/>
              </w:rPr>
              <w:t xml:space="preserve">  </w:t>
            </w:r>
            <w:r w:rsidRPr="00243525">
              <w:rPr>
                <w:spacing w:val="-2"/>
                <w:sz w:val="24"/>
              </w:rPr>
              <w:t>представителями</w:t>
            </w:r>
          </w:p>
          <w:p w:rsidR="00243525" w:rsidRPr="00243525" w:rsidRDefault="00243525" w:rsidP="00243525">
            <w:pPr>
              <w:spacing w:line="266" w:lineRule="exact"/>
              <w:ind w:left="110"/>
              <w:jc w:val="both"/>
              <w:rPr>
                <w:sz w:val="24"/>
              </w:rPr>
            </w:pPr>
            <w:r w:rsidRPr="00243525">
              <w:rPr>
                <w:sz w:val="24"/>
              </w:rPr>
              <w:t>профессиональных</w:t>
            </w:r>
            <w:r w:rsidRPr="00243525">
              <w:rPr>
                <w:spacing w:val="-7"/>
                <w:sz w:val="24"/>
              </w:rPr>
              <w:t xml:space="preserve"> </w:t>
            </w:r>
            <w:r w:rsidRPr="00243525">
              <w:rPr>
                <w:spacing w:val="-2"/>
                <w:sz w:val="24"/>
              </w:rPr>
              <w:t>династий</w:t>
            </w:r>
          </w:p>
        </w:tc>
      </w:tr>
    </w:tbl>
    <w:p w:rsidR="00243525" w:rsidRPr="00243525" w:rsidRDefault="00243525" w:rsidP="00243525">
      <w:pPr>
        <w:spacing w:line="266" w:lineRule="exact"/>
        <w:ind w:left="110"/>
        <w:jc w:val="both"/>
        <w:rPr>
          <w:sz w:val="24"/>
        </w:rPr>
        <w:sectPr w:rsidR="00243525" w:rsidRPr="00243525">
          <w:type w:val="continuous"/>
          <w:pgSz w:w="11910" w:h="16840"/>
          <w:pgMar w:top="820" w:right="141" w:bottom="1480" w:left="992" w:header="0" w:footer="1298" w:gutter="0"/>
          <w:cols w:space="720"/>
        </w:sect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9"/>
      </w:tblGrid>
      <w:tr w:rsidR="00243525" w:rsidRPr="00243525" w:rsidTr="0011291E">
        <w:trPr>
          <w:trHeight w:val="1104"/>
        </w:trPr>
        <w:tc>
          <w:tcPr>
            <w:tcW w:w="10209" w:type="dxa"/>
          </w:tcPr>
          <w:p w:rsidR="00243525" w:rsidRPr="00243525" w:rsidRDefault="00243525" w:rsidP="00243525">
            <w:pPr>
              <w:ind w:left="110" w:right="97"/>
              <w:jc w:val="both"/>
              <w:rPr>
                <w:sz w:val="24"/>
              </w:rPr>
            </w:pPr>
            <w:r w:rsidRPr="00243525">
              <w:rPr>
                <w:sz w:val="24"/>
              </w:rPr>
              <w:lastRenderedPageBreak/>
              <w:t>использование обучающимися интернет ресурсов, способствующих более глубокому изучению отраслевых технологий, способов и приёмов профессиональной деятельности, профессионального инструментария, актуального состояния профессиональной области; онлайн</w:t>
            </w:r>
          </w:p>
          <w:p w:rsidR="00243525" w:rsidRPr="00243525" w:rsidRDefault="00243525" w:rsidP="00243525">
            <w:pPr>
              <w:spacing w:line="264" w:lineRule="exact"/>
              <w:ind w:left="110"/>
              <w:jc w:val="both"/>
              <w:rPr>
                <w:sz w:val="24"/>
              </w:rPr>
            </w:pPr>
            <w:r w:rsidRPr="00243525">
              <w:rPr>
                <w:sz w:val="24"/>
              </w:rPr>
              <w:t>курсов</w:t>
            </w:r>
            <w:r w:rsidRPr="00243525">
              <w:rPr>
                <w:spacing w:val="-6"/>
                <w:sz w:val="24"/>
              </w:rPr>
              <w:t xml:space="preserve"> </w:t>
            </w:r>
            <w:r w:rsidRPr="00243525">
              <w:rPr>
                <w:sz w:val="24"/>
              </w:rPr>
              <w:t>по</w:t>
            </w:r>
            <w:r w:rsidRPr="00243525">
              <w:rPr>
                <w:spacing w:val="-4"/>
                <w:sz w:val="24"/>
              </w:rPr>
              <w:t xml:space="preserve"> </w:t>
            </w:r>
            <w:r w:rsidRPr="00243525">
              <w:rPr>
                <w:sz w:val="24"/>
              </w:rPr>
              <w:t>интересующим</w:t>
            </w:r>
            <w:r w:rsidRPr="00243525">
              <w:rPr>
                <w:spacing w:val="-4"/>
                <w:sz w:val="24"/>
              </w:rPr>
              <w:t xml:space="preserve"> </w:t>
            </w:r>
            <w:r w:rsidRPr="00243525">
              <w:rPr>
                <w:sz w:val="24"/>
              </w:rPr>
              <w:t>темам</w:t>
            </w:r>
            <w:r w:rsidRPr="00243525">
              <w:rPr>
                <w:spacing w:val="-4"/>
                <w:sz w:val="24"/>
              </w:rPr>
              <w:t xml:space="preserve"> </w:t>
            </w:r>
            <w:r w:rsidRPr="00243525">
              <w:rPr>
                <w:sz w:val="24"/>
              </w:rPr>
              <w:t>и</w:t>
            </w:r>
            <w:r w:rsidRPr="00243525">
              <w:rPr>
                <w:spacing w:val="-3"/>
                <w:sz w:val="24"/>
              </w:rPr>
              <w:t xml:space="preserve"> </w:t>
            </w:r>
            <w:r w:rsidRPr="00243525">
              <w:rPr>
                <w:sz w:val="24"/>
              </w:rPr>
              <w:t>направлениям</w:t>
            </w:r>
            <w:r w:rsidRPr="00243525">
              <w:rPr>
                <w:spacing w:val="-4"/>
                <w:sz w:val="24"/>
              </w:rPr>
              <w:t xml:space="preserve"> </w:t>
            </w:r>
            <w:r w:rsidRPr="00243525">
              <w:rPr>
                <w:sz w:val="24"/>
              </w:rPr>
              <w:t>профессионального</w:t>
            </w:r>
            <w:r w:rsidRPr="00243525">
              <w:rPr>
                <w:spacing w:val="-5"/>
                <w:sz w:val="24"/>
              </w:rPr>
              <w:t xml:space="preserve"> </w:t>
            </w:r>
            <w:r w:rsidRPr="00243525">
              <w:rPr>
                <w:spacing w:val="-2"/>
                <w:sz w:val="24"/>
              </w:rPr>
              <w:t>образования</w:t>
            </w:r>
          </w:p>
        </w:tc>
      </w:tr>
      <w:tr w:rsidR="00243525" w:rsidRPr="00243525" w:rsidTr="0011291E">
        <w:trPr>
          <w:trHeight w:val="633"/>
        </w:trPr>
        <w:tc>
          <w:tcPr>
            <w:tcW w:w="10209" w:type="dxa"/>
          </w:tcPr>
          <w:p w:rsidR="00243525" w:rsidRPr="00243525" w:rsidRDefault="00243525" w:rsidP="00243525">
            <w:pPr>
              <w:ind w:left="110"/>
              <w:rPr>
                <w:sz w:val="24"/>
              </w:rPr>
            </w:pPr>
            <w:r w:rsidRPr="00243525">
              <w:rPr>
                <w:sz w:val="24"/>
              </w:rPr>
              <w:t>консультирование</w:t>
            </w:r>
            <w:r w:rsidRPr="00243525">
              <w:rPr>
                <w:spacing w:val="40"/>
                <w:sz w:val="24"/>
              </w:rPr>
              <w:t xml:space="preserve"> </w:t>
            </w:r>
            <w:r w:rsidRPr="00243525">
              <w:rPr>
                <w:sz w:val="24"/>
              </w:rPr>
              <w:t>обучающихся</w:t>
            </w:r>
            <w:r w:rsidRPr="00243525">
              <w:rPr>
                <w:spacing w:val="40"/>
                <w:sz w:val="24"/>
              </w:rPr>
              <w:t xml:space="preserve"> </w:t>
            </w:r>
            <w:r w:rsidRPr="00243525">
              <w:rPr>
                <w:sz w:val="24"/>
              </w:rPr>
              <w:t>по</w:t>
            </w:r>
            <w:r w:rsidRPr="00243525">
              <w:rPr>
                <w:spacing w:val="40"/>
                <w:sz w:val="24"/>
              </w:rPr>
              <w:t xml:space="preserve"> </w:t>
            </w:r>
            <w:r w:rsidRPr="00243525">
              <w:rPr>
                <w:sz w:val="24"/>
              </w:rPr>
              <w:t>вопросам</w:t>
            </w:r>
            <w:r w:rsidRPr="00243525">
              <w:rPr>
                <w:spacing w:val="40"/>
                <w:sz w:val="24"/>
              </w:rPr>
              <w:t xml:space="preserve"> </w:t>
            </w:r>
            <w:r w:rsidRPr="00243525">
              <w:rPr>
                <w:sz w:val="24"/>
              </w:rPr>
              <w:t>построения</w:t>
            </w:r>
            <w:r w:rsidRPr="00243525">
              <w:rPr>
                <w:spacing w:val="40"/>
                <w:sz w:val="24"/>
              </w:rPr>
              <w:t xml:space="preserve"> </w:t>
            </w:r>
            <w:r w:rsidRPr="00243525">
              <w:rPr>
                <w:sz w:val="24"/>
              </w:rPr>
              <w:t>ими</w:t>
            </w:r>
            <w:r w:rsidRPr="00243525">
              <w:rPr>
                <w:spacing w:val="40"/>
                <w:sz w:val="24"/>
              </w:rPr>
              <w:t xml:space="preserve"> </w:t>
            </w:r>
            <w:r w:rsidRPr="00243525">
              <w:rPr>
                <w:sz w:val="24"/>
              </w:rPr>
              <w:t>профессиональной</w:t>
            </w:r>
            <w:r w:rsidRPr="00243525">
              <w:rPr>
                <w:spacing w:val="40"/>
                <w:sz w:val="24"/>
              </w:rPr>
              <w:t xml:space="preserve"> </w:t>
            </w:r>
            <w:r w:rsidRPr="00243525">
              <w:rPr>
                <w:sz w:val="24"/>
              </w:rPr>
              <w:t>карьеры</w:t>
            </w:r>
            <w:r w:rsidRPr="00243525">
              <w:rPr>
                <w:spacing w:val="40"/>
                <w:sz w:val="24"/>
              </w:rPr>
              <w:t xml:space="preserve"> </w:t>
            </w:r>
            <w:r w:rsidRPr="00243525">
              <w:rPr>
                <w:sz w:val="24"/>
              </w:rPr>
              <w:t>и планов на будущую жизнь с учётом индивидуальных особенностей, интересов, потребностей</w:t>
            </w:r>
          </w:p>
        </w:tc>
      </w:tr>
      <w:tr w:rsidR="00243525" w:rsidRPr="00243525" w:rsidTr="0011291E">
        <w:trPr>
          <w:trHeight w:val="633"/>
        </w:trPr>
        <w:tc>
          <w:tcPr>
            <w:tcW w:w="10209" w:type="dxa"/>
          </w:tcPr>
          <w:p w:rsidR="00243525" w:rsidRPr="00243525" w:rsidRDefault="00243525" w:rsidP="00243525">
            <w:pPr>
              <w:tabs>
                <w:tab w:val="left" w:pos="1664"/>
                <w:tab w:val="left" w:pos="3146"/>
                <w:tab w:val="left" w:pos="4757"/>
                <w:tab w:val="left" w:pos="5364"/>
                <w:tab w:val="left" w:pos="7240"/>
                <w:tab w:val="left" w:pos="9065"/>
              </w:tabs>
              <w:ind w:left="110" w:right="104"/>
              <w:rPr>
                <w:sz w:val="24"/>
              </w:rPr>
            </w:pPr>
            <w:r w:rsidRPr="00243525">
              <w:rPr>
                <w:spacing w:val="-2"/>
                <w:sz w:val="24"/>
              </w:rPr>
              <w:t>проведение</w:t>
            </w:r>
            <w:r w:rsidRPr="00243525">
              <w:rPr>
                <w:sz w:val="24"/>
              </w:rPr>
              <w:tab/>
            </w:r>
            <w:r w:rsidRPr="00243525">
              <w:rPr>
                <w:spacing w:val="-2"/>
                <w:sz w:val="24"/>
              </w:rPr>
              <w:t>тренингов,</w:t>
            </w:r>
            <w:r w:rsidRPr="00243525">
              <w:rPr>
                <w:sz w:val="24"/>
              </w:rPr>
              <w:tab/>
            </w:r>
            <w:r w:rsidRPr="00243525">
              <w:rPr>
                <w:spacing w:val="-2"/>
                <w:sz w:val="24"/>
              </w:rPr>
              <w:t>нацеленных</w:t>
            </w:r>
            <w:r w:rsidRPr="00243525">
              <w:rPr>
                <w:sz w:val="24"/>
              </w:rPr>
              <w:tab/>
            </w:r>
            <w:r w:rsidRPr="00243525">
              <w:rPr>
                <w:spacing w:val="-6"/>
                <w:sz w:val="24"/>
              </w:rPr>
              <w:t>на</w:t>
            </w:r>
            <w:r w:rsidRPr="00243525">
              <w:rPr>
                <w:sz w:val="24"/>
              </w:rPr>
              <w:tab/>
            </w:r>
            <w:r w:rsidRPr="00243525">
              <w:rPr>
                <w:spacing w:val="-2"/>
                <w:sz w:val="24"/>
              </w:rPr>
              <w:t>формирование</w:t>
            </w:r>
            <w:r w:rsidRPr="00243525">
              <w:rPr>
                <w:sz w:val="24"/>
              </w:rPr>
              <w:tab/>
            </w:r>
            <w:r w:rsidRPr="00243525">
              <w:rPr>
                <w:spacing w:val="-2"/>
                <w:sz w:val="24"/>
              </w:rPr>
              <w:t>рефлексивной</w:t>
            </w:r>
            <w:r w:rsidRPr="00243525">
              <w:rPr>
                <w:sz w:val="24"/>
              </w:rPr>
              <w:tab/>
            </w:r>
            <w:r w:rsidRPr="00243525">
              <w:rPr>
                <w:spacing w:val="-2"/>
                <w:sz w:val="24"/>
              </w:rPr>
              <w:t xml:space="preserve">культуры, </w:t>
            </w:r>
            <w:r w:rsidRPr="00243525">
              <w:rPr>
                <w:sz w:val="24"/>
              </w:rPr>
              <w:t>совершенствование умений в области анализа и оценки результатов деятельности</w:t>
            </w:r>
          </w:p>
        </w:tc>
      </w:tr>
      <w:tr w:rsidR="00243525" w:rsidRPr="00243525" w:rsidTr="0011291E">
        <w:trPr>
          <w:trHeight w:val="1103"/>
        </w:trPr>
        <w:tc>
          <w:tcPr>
            <w:tcW w:w="10209" w:type="dxa"/>
          </w:tcPr>
          <w:p w:rsidR="00243525" w:rsidRPr="00243525" w:rsidRDefault="00243525" w:rsidP="00243525">
            <w:pPr>
              <w:ind w:left="110"/>
              <w:rPr>
                <w:sz w:val="24"/>
              </w:rPr>
            </w:pPr>
            <w:r w:rsidRPr="00243525">
              <w:rPr>
                <w:sz w:val="24"/>
              </w:rPr>
              <w:t>организация и проведение мероприятий по маршрутизации выпускников: обучение студентов- выпускников</w:t>
            </w:r>
            <w:r w:rsidRPr="00243525">
              <w:rPr>
                <w:spacing w:val="46"/>
                <w:sz w:val="24"/>
              </w:rPr>
              <w:t xml:space="preserve"> </w:t>
            </w:r>
            <w:r w:rsidRPr="00243525">
              <w:rPr>
                <w:sz w:val="24"/>
              </w:rPr>
              <w:t>навыкам</w:t>
            </w:r>
            <w:r w:rsidRPr="00243525">
              <w:rPr>
                <w:spacing w:val="49"/>
                <w:sz w:val="24"/>
              </w:rPr>
              <w:t xml:space="preserve"> </w:t>
            </w:r>
            <w:r w:rsidRPr="00243525">
              <w:rPr>
                <w:sz w:val="24"/>
              </w:rPr>
              <w:t>планирования</w:t>
            </w:r>
            <w:r w:rsidRPr="00243525">
              <w:rPr>
                <w:spacing w:val="48"/>
                <w:sz w:val="24"/>
              </w:rPr>
              <w:t xml:space="preserve"> </w:t>
            </w:r>
            <w:r w:rsidRPr="00243525">
              <w:rPr>
                <w:sz w:val="24"/>
              </w:rPr>
              <w:t>карьеры,</w:t>
            </w:r>
            <w:r w:rsidRPr="00243525">
              <w:rPr>
                <w:spacing w:val="49"/>
                <w:sz w:val="24"/>
              </w:rPr>
              <w:t xml:space="preserve"> </w:t>
            </w:r>
            <w:r w:rsidRPr="00243525">
              <w:rPr>
                <w:sz w:val="24"/>
              </w:rPr>
              <w:t>организация</w:t>
            </w:r>
            <w:r w:rsidRPr="00243525">
              <w:rPr>
                <w:spacing w:val="48"/>
                <w:sz w:val="24"/>
              </w:rPr>
              <w:t xml:space="preserve"> </w:t>
            </w:r>
            <w:r w:rsidRPr="00243525">
              <w:rPr>
                <w:sz w:val="24"/>
              </w:rPr>
              <w:t>формирования</w:t>
            </w:r>
            <w:r w:rsidRPr="00243525">
              <w:rPr>
                <w:spacing w:val="49"/>
                <w:sz w:val="24"/>
              </w:rPr>
              <w:t xml:space="preserve"> </w:t>
            </w:r>
            <w:r w:rsidRPr="00243525">
              <w:rPr>
                <w:sz w:val="24"/>
              </w:rPr>
              <w:t>карьерных</w:t>
            </w:r>
            <w:r w:rsidRPr="00243525">
              <w:rPr>
                <w:spacing w:val="52"/>
                <w:sz w:val="24"/>
              </w:rPr>
              <w:t xml:space="preserve"> </w:t>
            </w:r>
            <w:r w:rsidRPr="00243525">
              <w:rPr>
                <w:spacing w:val="-2"/>
                <w:sz w:val="24"/>
              </w:rPr>
              <w:t>треков;</w:t>
            </w:r>
          </w:p>
          <w:p w:rsidR="00243525" w:rsidRPr="00243525" w:rsidRDefault="00243525" w:rsidP="00243525">
            <w:pPr>
              <w:spacing w:line="270" w:lineRule="atLeast"/>
              <w:ind w:left="110"/>
              <w:rPr>
                <w:sz w:val="24"/>
              </w:rPr>
            </w:pPr>
            <w:r w:rsidRPr="00243525">
              <w:rPr>
                <w:sz w:val="24"/>
              </w:rPr>
              <w:t>координация участия студентов-выпускников в конкурсах профессионального мастерства, кейс чемпионатах, олимпиадах с участием представителей работодателей</w:t>
            </w:r>
          </w:p>
        </w:tc>
      </w:tr>
      <w:tr w:rsidR="00243525" w:rsidRPr="00243525" w:rsidTr="0011291E">
        <w:trPr>
          <w:trHeight w:val="633"/>
        </w:trPr>
        <w:tc>
          <w:tcPr>
            <w:tcW w:w="10209" w:type="dxa"/>
          </w:tcPr>
          <w:p w:rsidR="00243525" w:rsidRPr="00243525" w:rsidRDefault="00243525" w:rsidP="00243525">
            <w:pPr>
              <w:ind w:left="110" w:right="99"/>
              <w:rPr>
                <w:sz w:val="24"/>
              </w:rPr>
            </w:pPr>
            <w:r w:rsidRPr="00243525">
              <w:rPr>
                <w:sz w:val="24"/>
              </w:rPr>
              <w:t>организация мотивационных</w:t>
            </w:r>
            <w:r w:rsidRPr="00243525">
              <w:rPr>
                <w:spacing w:val="27"/>
                <w:sz w:val="24"/>
              </w:rPr>
              <w:t xml:space="preserve"> </w:t>
            </w:r>
            <w:r w:rsidRPr="00243525">
              <w:rPr>
                <w:sz w:val="24"/>
              </w:rPr>
              <w:t>мероприятий со студентами выпускных и</w:t>
            </w:r>
            <w:r w:rsidRPr="00243525">
              <w:rPr>
                <w:spacing w:val="31"/>
                <w:sz w:val="24"/>
              </w:rPr>
              <w:t xml:space="preserve"> </w:t>
            </w:r>
            <w:r w:rsidRPr="00243525">
              <w:rPr>
                <w:sz w:val="24"/>
              </w:rPr>
              <w:t>пред выпускных групп по направлениям подготовки</w:t>
            </w:r>
          </w:p>
        </w:tc>
      </w:tr>
      <w:tr w:rsidR="00243525" w:rsidRPr="00243525" w:rsidTr="0011291E">
        <w:trPr>
          <w:trHeight w:val="633"/>
        </w:trPr>
        <w:tc>
          <w:tcPr>
            <w:tcW w:w="10209" w:type="dxa"/>
          </w:tcPr>
          <w:p w:rsidR="00243525" w:rsidRPr="00243525" w:rsidRDefault="00243525" w:rsidP="00243525">
            <w:pPr>
              <w:spacing w:line="268" w:lineRule="exact"/>
              <w:ind w:left="110"/>
              <w:rPr>
                <w:sz w:val="24"/>
              </w:rPr>
            </w:pPr>
            <w:r w:rsidRPr="00243525">
              <w:rPr>
                <w:sz w:val="24"/>
              </w:rPr>
              <w:t>организация</w:t>
            </w:r>
            <w:r w:rsidRPr="00243525">
              <w:rPr>
                <w:spacing w:val="57"/>
                <w:w w:val="150"/>
                <w:sz w:val="24"/>
              </w:rPr>
              <w:t xml:space="preserve"> </w:t>
            </w:r>
            <w:r w:rsidRPr="00243525">
              <w:rPr>
                <w:sz w:val="24"/>
              </w:rPr>
              <w:t>конкурса</w:t>
            </w:r>
            <w:r w:rsidRPr="00243525">
              <w:rPr>
                <w:spacing w:val="60"/>
                <w:w w:val="150"/>
                <w:sz w:val="24"/>
              </w:rPr>
              <w:t xml:space="preserve"> </w:t>
            </w:r>
            <w:r w:rsidRPr="00243525">
              <w:rPr>
                <w:sz w:val="24"/>
              </w:rPr>
              <w:t>профессионального</w:t>
            </w:r>
            <w:r w:rsidRPr="00243525">
              <w:rPr>
                <w:spacing w:val="56"/>
                <w:w w:val="150"/>
                <w:sz w:val="24"/>
              </w:rPr>
              <w:t xml:space="preserve"> </w:t>
            </w:r>
            <w:r w:rsidRPr="00243525">
              <w:rPr>
                <w:sz w:val="24"/>
              </w:rPr>
              <w:t>мастерства,</w:t>
            </w:r>
            <w:r w:rsidRPr="00243525">
              <w:rPr>
                <w:spacing w:val="59"/>
                <w:w w:val="150"/>
                <w:sz w:val="24"/>
              </w:rPr>
              <w:t xml:space="preserve"> </w:t>
            </w:r>
            <w:r w:rsidRPr="00243525">
              <w:rPr>
                <w:sz w:val="24"/>
              </w:rPr>
              <w:t>приуроченного</w:t>
            </w:r>
            <w:r w:rsidRPr="00243525">
              <w:rPr>
                <w:spacing w:val="59"/>
                <w:w w:val="150"/>
                <w:sz w:val="24"/>
              </w:rPr>
              <w:t xml:space="preserve"> </w:t>
            </w:r>
            <w:r w:rsidRPr="00243525">
              <w:rPr>
                <w:sz w:val="24"/>
              </w:rPr>
              <w:t>к</w:t>
            </w:r>
            <w:r w:rsidRPr="00243525">
              <w:rPr>
                <w:spacing w:val="67"/>
                <w:w w:val="150"/>
                <w:sz w:val="24"/>
              </w:rPr>
              <w:t xml:space="preserve"> </w:t>
            </w:r>
            <w:r w:rsidRPr="00243525">
              <w:rPr>
                <w:sz w:val="24"/>
              </w:rPr>
              <w:t>Декаде</w:t>
            </w:r>
            <w:r w:rsidRPr="00243525">
              <w:rPr>
                <w:spacing w:val="60"/>
                <w:w w:val="150"/>
                <w:sz w:val="24"/>
              </w:rPr>
              <w:t xml:space="preserve"> </w:t>
            </w:r>
            <w:r w:rsidRPr="00243525">
              <w:rPr>
                <w:spacing w:val="-2"/>
                <w:sz w:val="24"/>
              </w:rPr>
              <w:t>профессии</w:t>
            </w:r>
          </w:p>
          <w:p w:rsidR="00243525" w:rsidRPr="00243525" w:rsidRDefault="00243525" w:rsidP="00243525">
            <w:pPr>
              <w:ind w:left="110"/>
              <w:rPr>
                <w:sz w:val="24"/>
              </w:rPr>
            </w:pPr>
            <w:r w:rsidRPr="00243525">
              <w:rPr>
                <w:sz w:val="24"/>
              </w:rPr>
              <w:t>15.01.05</w:t>
            </w:r>
            <w:r w:rsidRPr="00243525">
              <w:rPr>
                <w:spacing w:val="-6"/>
                <w:sz w:val="24"/>
              </w:rPr>
              <w:t xml:space="preserve"> </w:t>
            </w:r>
            <w:r w:rsidRPr="00243525">
              <w:rPr>
                <w:sz w:val="24"/>
              </w:rPr>
              <w:t>Сварщик</w:t>
            </w:r>
            <w:r w:rsidRPr="00243525">
              <w:rPr>
                <w:spacing w:val="-3"/>
                <w:sz w:val="24"/>
              </w:rPr>
              <w:t xml:space="preserve"> </w:t>
            </w:r>
            <w:r w:rsidRPr="00243525">
              <w:rPr>
                <w:sz w:val="24"/>
              </w:rPr>
              <w:t>(ручной</w:t>
            </w:r>
            <w:r w:rsidRPr="00243525">
              <w:rPr>
                <w:spacing w:val="-3"/>
                <w:sz w:val="24"/>
              </w:rPr>
              <w:t xml:space="preserve"> </w:t>
            </w:r>
            <w:r w:rsidRPr="00243525">
              <w:rPr>
                <w:sz w:val="24"/>
              </w:rPr>
              <w:t>и</w:t>
            </w:r>
            <w:r w:rsidRPr="00243525">
              <w:rPr>
                <w:spacing w:val="-3"/>
                <w:sz w:val="24"/>
              </w:rPr>
              <w:t xml:space="preserve"> </w:t>
            </w:r>
            <w:r w:rsidRPr="00243525">
              <w:rPr>
                <w:sz w:val="24"/>
              </w:rPr>
              <w:t>частично</w:t>
            </w:r>
            <w:r w:rsidRPr="00243525">
              <w:rPr>
                <w:spacing w:val="-3"/>
                <w:sz w:val="24"/>
              </w:rPr>
              <w:t xml:space="preserve"> </w:t>
            </w:r>
            <w:r w:rsidRPr="00243525">
              <w:rPr>
                <w:sz w:val="24"/>
              </w:rPr>
              <w:t>механизированной</w:t>
            </w:r>
            <w:r w:rsidRPr="00243525">
              <w:rPr>
                <w:spacing w:val="-3"/>
                <w:sz w:val="24"/>
              </w:rPr>
              <w:t xml:space="preserve"> </w:t>
            </w:r>
            <w:r w:rsidRPr="00243525">
              <w:rPr>
                <w:sz w:val="24"/>
              </w:rPr>
              <w:t>сварки</w:t>
            </w:r>
            <w:r w:rsidRPr="00243525">
              <w:rPr>
                <w:spacing w:val="-3"/>
                <w:sz w:val="24"/>
              </w:rPr>
              <w:t xml:space="preserve"> </w:t>
            </w:r>
            <w:r w:rsidRPr="00243525">
              <w:rPr>
                <w:spacing w:val="-2"/>
                <w:sz w:val="24"/>
              </w:rPr>
              <w:t>(наплавки)</w:t>
            </w:r>
          </w:p>
        </w:tc>
      </w:tr>
      <w:tr w:rsidR="00243525" w:rsidRPr="00243525" w:rsidTr="0011291E">
        <w:trPr>
          <w:trHeight w:val="681"/>
        </w:trPr>
        <w:tc>
          <w:tcPr>
            <w:tcW w:w="10209" w:type="dxa"/>
          </w:tcPr>
          <w:p w:rsidR="00243525" w:rsidRPr="00243525" w:rsidRDefault="00243525" w:rsidP="00243525">
            <w:pPr>
              <w:ind w:left="110"/>
              <w:rPr>
                <w:sz w:val="24"/>
              </w:rPr>
            </w:pPr>
            <w:r w:rsidRPr="00243525">
              <w:rPr>
                <w:sz w:val="24"/>
              </w:rPr>
              <w:t>участие</w:t>
            </w:r>
            <w:r w:rsidRPr="00243525">
              <w:rPr>
                <w:spacing w:val="40"/>
                <w:sz w:val="24"/>
              </w:rPr>
              <w:t xml:space="preserve"> </w:t>
            </w:r>
            <w:r w:rsidRPr="00243525">
              <w:rPr>
                <w:sz w:val="24"/>
              </w:rPr>
              <w:t>в</w:t>
            </w:r>
            <w:r w:rsidRPr="00243525">
              <w:rPr>
                <w:spacing w:val="40"/>
                <w:sz w:val="24"/>
              </w:rPr>
              <w:t xml:space="preserve"> </w:t>
            </w:r>
            <w:r w:rsidRPr="00243525">
              <w:rPr>
                <w:sz w:val="24"/>
              </w:rPr>
              <w:t>региональных,</w:t>
            </w:r>
            <w:r w:rsidRPr="00243525">
              <w:rPr>
                <w:spacing w:val="40"/>
                <w:sz w:val="24"/>
              </w:rPr>
              <w:t xml:space="preserve"> </w:t>
            </w:r>
            <w:r w:rsidRPr="00243525">
              <w:rPr>
                <w:sz w:val="24"/>
              </w:rPr>
              <w:t>всероссийских</w:t>
            </w:r>
            <w:r w:rsidRPr="00243525">
              <w:rPr>
                <w:spacing w:val="40"/>
                <w:sz w:val="24"/>
              </w:rPr>
              <w:t xml:space="preserve"> </w:t>
            </w:r>
            <w:r w:rsidRPr="00243525">
              <w:rPr>
                <w:sz w:val="24"/>
              </w:rPr>
              <w:t>и</w:t>
            </w:r>
            <w:r w:rsidRPr="00243525">
              <w:rPr>
                <w:spacing w:val="40"/>
                <w:sz w:val="24"/>
              </w:rPr>
              <w:t xml:space="preserve"> </w:t>
            </w:r>
            <w:r w:rsidRPr="00243525">
              <w:rPr>
                <w:sz w:val="24"/>
              </w:rPr>
              <w:t>международных</w:t>
            </w:r>
            <w:r w:rsidRPr="00243525">
              <w:rPr>
                <w:spacing w:val="40"/>
                <w:sz w:val="24"/>
              </w:rPr>
              <w:t xml:space="preserve"> </w:t>
            </w:r>
            <w:r w:rsidRPr="00243525">
              <w:rPr>
                <w:sz w:val="24"/>
              </w:rPr>
              <w:t>профессиональных</w:t>
            </w:r>
            <w:r w:rsidRPr="00243525">
              <w:rPr>
                <w:spacing w:val="40"/>
                <w:sz w:val="24"/>
              </w:rPr>
              <w:t xml:space="preserve"> </w:t>
            </w:r>
            <w:r w:rsidRPr="00243525">
              <w:rPr>
                <w:sz w:val="24"/>
              </w:rPr>
              <w:t>проектах</w:t>
            </w:r>
            <w:r w:rsidRPr="00243525">
              <w:rPr>
                <w:spacing w:val="40"/>
                <w:sz w:val="24"/>
              </w:rPr>
              <w:t xml:space="preserve"> </w:t>
            </w:r>
            <w:r w:rsidRPr="00243525">
              <w:rPr>
                <w:sz w:val="24"/>
              </w:rPr>
              <w:t>по</w:t>
            </w:r>
            <w:r w:rsidRPr="00243525">
              <w:rPr>
                <w:spacing w:val="80"/>
                <w:sz w:val="24"/>
              </w:rPr>
              <w:t xml:space="preserve"> </w:t>
            </w:r>
            <w:r w:rsidRPr="00243525">
              <w:rPr>
                <w:sz w:val="24"/>
              </w:rPr>
              <w:t>профессии 15.01.05 Сварщик (ручной и частично механизированной сварки (наплавки)</w:t>
            </w:r>
          </w:p>
        </w:tc>
      </w:tr>
      <w:tr w:rsidR="00243525" w:rsidRPr="00243525" w:rsidTr="0011291E">
        <w:trPr>
          <w:trHeight w:val="479"/>
        </w:trPr>
        <w:tc>
          <w:tcPr>
            <w:tcW w:w="10209" w:type="dxa"/>
          </w:tcPr>
          <w:p w:rsidR="00243525" w:rsidRPr="00243525" w:rsidRDefault="00243525" w:rsidP="00243525">
            <w:pPr>
              <w:spacing w:line="268" w:lineRule="exact"/>
              <w:ind w:left="110"/>
              <w:rPr>
                <w:sz w:val="24"/>
              </w:rPr>
            </w:pPr>
            <w:r w:rsidRPr="00243525">
              <w:rPr>
                <w:sz w:val="24"/>
              </w:rPr>
              <w:t>проведение</w:t>
            </w:r>
            <w:r w:rsidRPr="00243525">
              <w:rPr>
                <w:spacing w:val="-7"/>
                <w:sz w:val="24"/>
              </w:rPr>
              <w:t xml:space="preserve"> </w:t>
            </w:r>
            <w:r w:rsidRPr="00243525">
              <w:rPr>
                <w:sz w:val="24"/>
              </w:rPr>
              <w:t>Карьерного</w:t>
            </w:r>
            <w:r w:rsidRPr="00243525">
              <w:rPr>
                <w:spacing w:val="-7"/>
                <w:sz w:val="24"/>
              </w:rPr>
              <w:t xml:space="preserve"> </w:t>
            </w:r>
            <w:r w:rsidRPr="00243525">
              <w:rPr>
                <w:sz w:val="24"/>
              </w:rPr>
              <w:t>подиума</w:t>
            </w:r>
            <w:r w:rsidRPr="00243525">
              <w:rPr>
                <w:spacing w:val="-3"/>
                <w:sz w:val="24"/>
              </w:rPr>
              <w:t xml:space="preserve"> </w:t>
            </w:r>
            <w:r w:rsidRPr="00243525">
              <w:rPr>
                <w:sz w:val="24"/>
              </w:rPr>
              <w:t>с</w:t>
            </w:r>
            <w:r w:rsidRPr="00243525">
              <w:rPr>
                <w:spacing w:val="-2"/>
                <w:sz w:val="24"/>
              </w:rPr>
              <w:t xml:space="preserve"> </w:t>
            </w:r>
            <w:r w:rsidRPr="00243525">
              <w:rPr>
                <w:sz w:val="24"/>
              </w:rPr>
              <w:t>участием</w:t>
            </w:r>
            <w:r w:rsidRPr="00243525">
              <w:rPr>
                <w:spacing w:val="-4"/>
                <w:sz w:val="24"/>
              </w:rPr>
              <w:t xml:space="preserve"> </w:t>
            </w:r>
            <w:r w:rsidRPr="00243525">
              <w:rPr>
                <w:spacing w:val="-2"/>
                <w:sz w:val="24"/>
              </w:rPr>
              <w:t>работодателей</w:t>
            </w:r>
          </w:p>
        </w:tc>
      </w:tr>
      <w:tr w:rsidR="00243525" w:rsidRPr="00243525" w:rsidTr="0011291E">
        <w:trPr>
          <w:trHeight w:val="352"/>
        </w:trPr>
        <w:tc>
          <w:tcPr>
            <w:tcW w:w="10209" w:type="dxa"/>
          </w:tcPr>
          <w:p w:rsidR="00243525" w:rsidRPr="00243525" w:rsidRDefault="00243525" w:rsidP="00243525">
            <w:pPr>
              <w:spacing w:line="268" w:lineRule="exact"/>
              <w:ind w:left="110"/>
              <w:rPr>
                <w:sz w:val="24"/>
              </w:rPr>
            </w:pPr>
            <w:r w:rsidRPr="00243525">
              <w:rPr>
                <w:sz w:val="24"/>
              </w:rPr>
              <w:t>сквозное</w:t>
            </w:r>
            <w:r w:rsidRPr="00243525">
              <w:rPr>
                <w:spacing w:val="-7"/>
                <w:sz w:val="24"/>
              </w:rPr>
              <w:t xml:space="preserve"> </w:t>
            </w:r>
            <w:r w:rsidRPr="00243525">
              <w:rPr>
                <w:sz w:val="24"/>
              </w:rPr>
              <w:t>прикладное</w:t>
            </w:r>
            <w:r w:rsidRPr="00243525">
              <w:rPr>
                <w:spacing w:val="-5"/>
                <w:sz w:val="24"/>
              </w:rPr>
              <w:t xml:space="preserve"> </w:t>
            </w:r>
            <w:r w:rsidRPr="00243525">
              <w:rPr>
                <w:sz w:val="24"/>
              </w:rPr>
              <w:t>и</w:t>
            </w:r>
            <w:r w:rsidRPr="00243525">
              <w:rPr>
                <w:spacing w:val="-6"/>
                <w:sz w:val="24"/>
              </w:rPr>
              <w:t xml:space="preserve"> </w:t>
            </w:r>
            <w:r w:rsidRPr="00243525">
              <w:rPr>
                <w:sz w:val="24"/>
              </w:rPr>
              <w:t>проектное</w:t>
            </w:r>
            <w:r w:rsidRPr="00243525">
              <w:rPr>
                <w:spacing w:val="-5"/>
                <w:sz w:val="24"/>
              </w:rPr>
              <w:t xml:space="preserve"> </w:t>
            </w:r>
            <w:r w:rsidRPr="00243525">
              <w:rPr>
                <w:sz w:val="24"/>
              </w:rPr>
              <w:t>обучение</w:t>
            </w:r>
            <w:r w:rsidRPr="00243525">
              <w:rPr>
                <w:spacing w:val="-5"/>
                <w:sz w:val="24"/>
              </w:rPr>
              <w:t xml:space="preserve"> </w:t>
            </w:r>
            <w:r w:rsidRPr="00243525">
              <w:rPr>
                <w:sz w:val="24"/>
              </w:rPr>
              <w:t>в</w:t>
            </w:r>
            <w:r w:rsidRPr="00243525">
              <w:rPr>
                <w:spacing w:val="-2"/>
                <w:sz w:val="24"/>
              </w:rPr>
              <w:t xml:space="preserve"> </w:t>
            </w:r>
            <w:r w:rsidRPr="00243525">
              <w:rPr>
                <w:sz w:val="24"/>
              </w:rPr>
              <w:t>условиях</w:t>
            </w:r>
            <w:r w:rsidRPr="00243525">
              <w:rPr>
                <w:spacing w:val="-1"/>
                <w:sz w:val="24"/>
              </w:rPr>
              <w:t xml:space="preserve"> </w:t>
            </w:r>
            <w:r w:rsidRPr="00243525">
              <w:rPr>
                <w:sz w:val="24"/>
              </w:rPr>
              <w:t>учебно-производственной</w:t>
            </w:r>
            <w:r w:rsidRPr="00243525">
              <w:rPr>
                <w:spacing w:val="-3"/>
                <w:sz w:val="24"/>
              </w:rPr>
              <w:t xml:space="preserve"> </w:t>
            </w:r>
            <w:r w:rsidRPr="00243525">
              <w:rPr>
                <w:spacing w:val="-2"/>
                <w:sz w:val="24"/>
              </w:rPr>
              <w:t>деятельности</w:t>
            </w:r>
          </w:p>
        </w:tc>
      </w:tr>
    </w:tbl>
    <w:p w:rsidR="00243525" w:rsidRPr="00243525" w:rsidRDefault="00243525" w:rsidP="00243525">
      <w:pPr>
        <w:spacing w:line="268" w:lineRule="exact"/>
        <w:ind w:left="110"/>
        <w:rPr>
          <w:sz w:val="24"/>
        </w:rPr>
        <w:sectPr w:rsidR="00243525" w:rsidRPr="00243525">
          <w:type w:val="continuous"/>
          <w:pgSz w:w="11910" w:h="16840"/>
          <w:pgMar w:top="820" w:right="141" w:bottom="1480" w:left="992" w:header="0" w:footer="1298" w:gutter="0"/>
          <w:cols w:space="720"/>
        </w:sectPr>
      </w:pPr>
    </w:p>
    <w:p w:rsidR="00243525" w:rsidRPr="00243525" w:rsidRDefault="00243525" w:rsidP="00243525">
      <w:pPr>
        <w:spacing w:before="65"/>
        <w:ind w:left="701" w:right="422"/>
        <w:jc w:val="center"/>
        <w:rPr>
          <w:sz w:val="24"/>
          <w:szCs w:val="24"/>
        </w:rPr>
      </w:pPr>
    </w:p>
    <w:p w:rsidR="00243525" w:rsidRPr="00243525" w:rsidRDefault="00243525" w:rsidP="00243525">
      <w:pPr>
        <w:spacing w:before="65"/>
        <w:ind w:left="701" w:right="422"/>
        <w:jc w:val="center"/>
        <w:rPr>
          <w:sz w:val="24"/>
          <w:szCs w:val="24"/>
        </w:rPr>
      </w:pPr>
    </w:p>
    <w:p w:rsidR="00243525" w:rsidRPr="00243525" w:rsidRDefault="00243525" w:rsidP="00243525">
      <w:pPr>
        <w:spacing w:before="65"/>
        <w:ind w:left="701" w:right="422"/>
        <w:jc w:val="center"/>
        <w:rPr>
          <w:sz w:val="24"/>
          <w:szCs w:val="24"/>
        </w:rPr>
      </w:pPr>
    </w:p>
    <w:p w:rsidR="00243525" w:rsidRPr="00243525" w:rsidRDefault="00243525" w:rsidP="00243525">
      <w:pPr>
        <w:spacing w:before="65"/>
        <w:ind w:left="701" w:right="422"/>
        <w:jc w:val="center"/>
        <w:rPr>
          <w:sz w:val="24"/>
          <w:szCs w:val="24"/>
        </w:rPr>
      </w:pPr>
      <w:r w:rsidRPr="00243525">
        <w:rPr>
          <w:sz w:val="24"/>
          <w:szCs w:val="24"/>
        </w:rPr>
        <w:t>РАЗДЕЛ</w:t>
      </w:r>
      <w:r w:rsidRPr="00243525">
        <w:rPr>
          <w:spacing w:val="-2"/>
          <w:sz w:val="24"/>
          <w:szCs w:val="24"/>
        </w:rPr>
        <w:t xml:space="preserve"> </w:t>
      </w:r>
      <w:r w:rsidRPr="00243525">
        <w:rPr>
          <w:sz w:val="24"/>
          <w:szCs w:val="24"/>
        </w:rPr>
        <w:t>3.</w:t>
      </w:r>
      <w:r w:rsidRPr="00243525">
        <w:rPr>
          <w:spacing w:val="-1"/>
          <w:sz w:val="24"/>
          <w:szCs w:val="24"/>
        </w:rPr>
        <w:t xml:space="preserve"> </w:t>
      </w:r>
      <w:r w:rsidRPr="00243525">
        <w:rPr>
          <w:spacing w:val="-2"/>
          <w:sz w:val="24"/>
          <w:szCs w:val="24"/>
        </w:rPr>
        <w:t>ОРГАНИЗАЦИОННЫЙ</w:t>
      </w:r>
    </w:p>
    <w:p w:rsidR="00243525" w:rsidRPr="00243525" w:rsidRDefault="00243525" w:rsidP="00243525">
      <w:pPr>
        <w:spacing w:before="5"/>
        <w:rPr>
          <w:sz w:val="24"/>
          <w:szCs w:val="24"/>
        </w:rPr>
      </w:pPr>
    </w:p>
    <w:p w:rsidR="00243525" w:rsidRPr="00243525" w:rsidRDefault="00243525" w:rsidP="0020640A">
      <w:pPr>
        <w:numPr>
          <w:ilvl w:val="1"/>
          <w:numId w:val="130"/>
        </w:numPr>
        <w:tabs>
          <w:tab w:val="left" w:pos="1269"/>
        </w:tabs>
        <w:outlineLvl w:val="1"/>
        <w:rPr>
          <w:b/>
          <w:bCs/>
          <w:sz w:val="24"/>
          <w:szCs w:val="24"/>
        </w:rPr>
      </w:pPr>
      <w:r w:rsidRPr="00243525">
        <w:rPr>
          <w:b/>
          <w:bCs/>
          <w:sz w:val="24"/>
          <w:szCs w:val="24"/>
        </w:rPr>
        <w:t>Кадровое</w:t>
      </w:r>
      <w:r w:rsidRPr="00243525">
        <w:rPr>
          <w:b/>
          <w:bCs/>
          <w:spacing w:val="-1"/>
          <w:sz w:val="24"/>
          <w:szCs w:val="24"/>
        </w:rPr>
        <w:t xml:space="preserve"> </w:t>
      </w:r>
      <w:r w:rsidRPr="00243525">
        <w:rPr>
          <w:b/>
          <w:bCs/>
          <w:spacing w:val="-2"/>
          <w:sz w:val="24"/>
          <w:szCs w:val="24"/>
        </w:rPr>
        <w:t>обеспечение</w:t>
      </w:r>
    </w:p>
    <w:p w:rsidR="00243525" w:rsidRPr="00243525" w:rsidRDefault="00243525" w:rsidP="00243525">
      <w:pPr>
        <w:spacing w:before="248"/>
        <w:ind w:left="140" w:right="561" w:firstLine="708"/>
        <w:jc w:val="both"/>
        <w:rPr>
          <w:sz w:val="24"/>
          <w:szCs w:val="24"/>
        </w:rPr>
      </w:pPr>
      <w:r w:rsidRPr="00243525">
        <w:rPr>
          <w:sz w:val="24"/>
          <w:szCs w:val="24"/>
        </w:rPr>
        <w:t>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иных условиях, в том числе из числа руководителей и работников организаций, направление деятельности которых соответствует области профессиональной деятельности;</w:t>
      </w:r>
    </w:p>
    <w:p w:rsidR="00243525" w:rsidRPr="00243525" w:rsidRDefault="00243525" w:rsidP="00243525">
      <w:pPr>
        <w:ind w:left="140" w:right="561" w:firstLine="708"/>
        <w:jc w:val="both"/>
        <w:rPr>
          <w:sz w:val="24"/>
          <w:szCs w:val="24"/>
        </w:rPr>
      </w:pPr>
      <w:r w:rsidRPr="00243525">
        <w:rPr>
          <w:sz w:val="24"/>
          <w:szCs w:val="24"/>
        </w:rPr>
        <w:t>Разделение функционала, связанного с планированием, организацией, обеспечением, реализацией воспитательной деятельности осуществляется на</w:t>
      </w:r>
      <w:r w:rsidRPr="00243525">
        <w:rPr>
          <w:spacing w:val="-1"/>
          <w:sz w:val="24"/>
          <w:szCs w:val="24"/>
        </w:rPr>
        <w:t xml:space="preserve"> </w:t>
      </w:r>
      <w:r w:rsidRPr="00243525">
        <w:rPr>
          <w:sz w:val="24"/>
          <w:szCs w:val="24"/>
        </w:rPr>
        <w:t>основании локальных нормативно- правовых документов образовательной организации;</w:t>
      </w:r>
    </w:p>
    <w:p w:rsidR="00243525" w:rsidRPr="00243525" w:rsidRDefault="00243525" w:rsidP="00243525">
      <w:pPr>
        <w:ind w:left="140" w:right="569" w:firstLine="708"/>
        <w:jc w:val="both"/>
        <w:rPr>
          <w:sz w:val="24"/>
          <w:szCs w:val="24"/>
        </w:rPr>
      </w:pPr>
      <w:r w:rsidRPr="00243525">
        <w:rPr>
          <w:sz w:val="24"/>
          <w:szCs w:val="24"/>
        </w:rPr>
        <w:t>Привлечение организаций профессиональной направленности с целью реализации воспитательной деятельности в рамках освоения образовательной программы по профессии.</w:t>
      </w:r>
    </w:p>
    <w:p w:rsidR="00243525" w:rsidRPr="00243525" w:rsidRDefault="00243525" w:rsidP="00243525">
      <w:pPr>
        <w:spacing w:before="5"/>
        <w:rPr>
          <w:sz w:val="24"/>
          <w:szCs w:val="24"/>
        </w:rPr>
      </w:pPr>
    </w:p>
    <w:p w:rsidR="00243525" w:rsidRPr="00243525" w:rsidRDefault="00243525" w:rsidP="0020640A">
      <w:pPr>
        <w:numPr>
          <w:ilvl w:val="1"/>
          <w:numId w:val="130"/>
        </w:numPr>
        <w:tabs>
          <w:tab w:val="left" w:pos="1269"/>
        </w:tabs>
        <w:outlineLvl w:val="1"/>
        <w:rPr>
          <w:b/>
          <w:bCs/>
          <w:sz w:val="24"/>
          <w:szCs w:val="24"/>
        </w:rPr>
      </w:pPr>
      <w:r w:rsidRPr="00243525">
        <w:rPr>
          <w:b/>
          <w:bCs/>
          <w:sz w:val="24"/>
          <w:szCs w:val="24"/>
        </w:rPr>
        <w:t>Нормативно-методическое</w:t>
      </w:r>
      <w:r w:rsidRPr="00243525">
        <w:rPr>
          <w:b/>
          <w:bCs/>
          <w:spacing w:val="-13"/>
          <w:sz w:val="24"/>
          <w:szCs w:val="24"/>
        </w:rPr>
        <w:t xml:space="preserve"> </w:t>
      </w:r>
      <w:r w:rsidRPr="00243525">
        <w:rPr>
          <w:b/>
          <w:bCs/>
          <w:spacing w:val="-2"/>
          <w:sz w:val="24"/>
          <w:szCs w:val="24"/>
        </w:rPr>
        <w:t>обеспечение</w:t>
      </w:r>
    </w:p>
    <w:p w:rsidR="00243525" w:rsidRPr="00243525" w:rsidRDefault="00243525" w:rsidP="00243525">
      <w:pPr>
        <w:spacing w:before="248"/>
        <w:ind w:left="849" w:right="4437"/>
        <w:rPr>
          <w:sz w:val="24"/>
          <w:szCs w:val="24"/>
        </w:rPr>
      </w:pPr>
      <w:r w:rsidRPr="00243525">
        <w:rPr>
          <w:sz w:val="24"/>
          <w:szCs w:val="24"/>
        </w:rPr>
        <w:t>Приказ</w:t>
      </w:r>
      <w:r w:rsidRPr="00243525">
        <w:rPr>
          <w:spacing w:val="-9"/>
          <w:sz w:val="24"/>
          <w:szCs w:val="24"/>
        </w:rPr>
        <w:t xml:space="preserve"> </w:t>
      </w:r>
      <w:r w:rsidRPr="00243525">
        <w:rPr>
          <w:sz w:val="24"/>
          <w:szCs w:val="24"/>
        </w:rPr>
        <w:t>о</w:t>
      </w:r>
      <w:r w:rsidRPr="00243525">
        <w:rPr>
          <w:spacing w:val="-9"/>
          <w:sz w:val="24"/>
          <w:szCs w:val="24"/>
        </w:rPr>
        <w:t xml:space="preserve"> </w:t>
      </w:r>
      <w:r w:rsidRPr="00243525">
        <w:rPr>
          <w:sz w:val="24"/>
          <w:szCs w:val="24"/>
        </w:rPr>
        <w:t>проведении</w:t>
      </w:r>
      <w:r w:rsidRPr="00243525">
        <w:rPr>
          <w:spacing w:val="-9"/>
          <w:sz w:val="24"/>
          <w:szCs w:val="24"/>
        </w:rPr>
        <w:t xml:space="preserve"> </w:t>
      </w:r>
      <w:r w:rsidRPr="00243525">
        <w:rPr>
          <w:sz w:val="24"/>
          <w:szCs w:val="24"/>
        </w:rPr>
        <w:t>родительского</w:t>
      </w:r>
      <w:r w:rsidRPr="00243525">
        <w:rPr>
          <w:spacing w:val="-9"/>
          <w:sz w:val="24"/>
          <w:szCs w:val="24"/>
        </w:rPr>
        <w:t xml:space="preserve"> </w:t>
      </w:r>
      <w:r w:rsidRPr="00243525">
        <w:rPr>
          <w:sz w:val="24"/>
          <w:szCs w:val="24"/>
        </w:rPr>
        <w:t>собрания; Положение о классном руководстве;</w:t>
      </w:r>
    </w:p>
    <w:p w:rsidR="00243525" w:rsidRPr="00243525" w:rsidRDefault="00243525" w:rsidP="00243525">
      <w:pPr>
        <w:ind w:left="140" w:right="573" w:firstLine="708"/>
        <w:jc w:val="both"/>
        <w:rPr>
          <w:sz w:val="24"/>
          <w:szCs w:val="24"/>
        </w:rPr>
      </w:pPr>
      <w:r w:rsidRPr="00243525">
        <w:rPr>
          <w:sz w:val="24"/>
          <w:szCs w:val="24"/>
        </w:rPr>
        <w:t>Приказы руководителя: об утверждении программы и положения о наставничестве, о назначении ответственного за организацию наставнической деятельности и контроль в ПОО, об утверждении наставников и наставляемых, об утверждении плана мероприятий наставнической деятельности и дорожной карты внедрения программы наставничества</w:t>
      </w:r>
    </w:p>
    <w:p w:rsidR="00243525" w:rsidRPr="00243525" w:rsidRDefault="00243525" w:rsidP="00243525">
      <w:pPr>
        <w:ind w:left="140" w:right="570" w:firstLine="708"/>
        <w:jc w:val="both"/>
        <w:rPr>
          <w:sz w:val="24"/>
          <w:szCs w:val="24"/>
        </w:rPr>
      </w:pPr>
      <w:r w:rsidRPr="00243525">
        <w:rPr>
          <w:sz w:val="24"/>
          <w:szCs w:val="24"/>
        </w:rPr>
        <w:t>Ведение договорных отношений, сетевая форма организации образовательного процесса, сотрудничество с социальными партнерами:</w:t>
      </w:r>
    </w:p>
    <w:p w:rsidR="00243525" w:rsidRPr="00243525" w:rsidRDefault="00243525" w:rsidP="0020640A">
      <w:pPr>
        <w:numPr>
          <w:ilvl w:val="0"/>
          <w:numId w:val="129"/>
        </w:numPr>
        <w:tabs>
          <w:tab w:val="left" w:pos="987"/>
        </w:tabs>
        <w:ind w:left="987" w:hanging="138"/>
        <w:jc w:val="both"/>
        <w:rPr>
          <w:sz w:val="24"/>
        </w:rPr>
      </w:pPr>
      <w:r w:rsidRPr="00243525">
        <w:rPr>
          <w:sz w:val="24"/>
        </w:rPr>
        <w:t>договоры</w:t>
      </w:r>
      <w:r w:rsidRPr="00243525">
        <w:rPr>
          <w:spacing w:val="-6"/>
          <w:sz w:val="24"/>
        </w:rPr>
        <w:t xml:space="preserve"> </w:t>
      </w:r>
      <w:r w:rsidRPr="00243525">
        <w:rPr>
          <w:sz w:val="24"/>
        </w:rPr>
        <w:t>о</w:t>
      </w:r>
      <w:r w:rsidRPr="00243525">
        <w:rPr>
          <w:spacing w:val="-3"/>
          <w:sz w:val="24"/>
        </w:rPr>
        <w:t xml:space="preserve"> </w:t>
      </w:r>
      <w:r w:rsidRPr="00243525">
        <w:rPr>
          <w:sz w:val="24"/>
        </w:rPr>
        <w:t>сотрудничестве</w:t>
      </w:r>
      <w:r w:rsidRPr="00243525">
        <w:rPr>
          <w:spacing w:val="-3"/>
          <w:sz w:val="24"/>
        </w:rPr>
        <w:t xml:space="preserve"> </w:t>
      </w:r>
      <w:r w:rsidRPr="00243525">
        <w:rPr>
          <w:sz w:val="24"/>
        </w:rPr>
        <w:t>с</w:t>
      </w:r>
      <w:r w:rsidRPr="00243525">
        <w:rPr>
          <w:spacing w:val="-2"/>
          <w:sz w:val="24"/>
        </w:rPr>
        <w:t xml:space="preserve"> </w:t>
      </w:r>
      <w:r w:rsidRPr="00243525">
        <w:rPr>
          <w:sz w:val="24"/>
        </w:rPr>
        <w:t>социальными</w:t>
      </w:r>
      <w:r w:rsidRPr="00243525">
        <w:rPr>
          <w:spacing w:val="-2"/>
          <w:sz w:val="24"/>
        </w:rPr>
        <w:t xml:space="preserve"> </w:t>
      </w:r>
      <w:r w:rsidRPr="00243525">
        <w:rPr>
          <w:sz w:val="24"/>
        </w:rPr>
        <w:t>партнерами</w:t>
      </w:r>
      <w:r w:rsidRPr="00243525">
        <w:rPr>
          <w:spacing w:val="-3"/>
          <w:sz w:val="24"/>
        </w:rPr>
        <w:t xml:space="preserve"> </w:t>
      </w:r>
      <w:r w:rsidRPr="00243525">
        <w:rPr>
          <w:sz w:val="24"/>
        </w:rPr>
        <w:t>и</w:t>
      </w:r>
      <w:r w:rsidRPr="00243525">
        <w:rPr>
          <w:spacing w:val="2"/>
          <w:sz w:val="24"/>
        </w:rPr>
        <w:t xml:space="preserve"> </w:t>
      </w:r>
      <w:r w:rsidRPr="00243525">
        <w:rPr>
          <w:spacing w:val="-2"/>
          <w:sz w:val="24"/>
        </w:rPr>
        <w:t>работодателями</w:t>
      </w:r>
    </w:p>
    <w:p w:rsidR="00243525" w:rsidRPr="00243525" w:rsidRDefault="00243525" w:rsidP="0020640A">
      <w:pPr>
        <w:numPr>
          <w:ilvl w:val="0"/>
          <w:numId w:val="129"/>
        </w:numPr>
        <w:tabs>
          <w:tab w:val="left" w:pos="1082"/>
        </w:tabs>
        <w:ind w:right="569" w:firstLine="708"/>
        <w:jc w:val="both"/>
        <w:rPr>
          <w:sz w:val="24"/>
        </w:rPr>
      </w:pPr>
      <w:r w:rsidRPr="00243525">
        <w:rPr>
          <w:sz w:val="24"/>
        </w:rPr>
        <w:t>сетевая форма организации образовательного процесса (при наличии) и активное взаимодействие с профильными предприятиями, организациями и институтами, с целью обеспечения полного и практически-ориентированного образования.</w:t>
      </w:r>
    </w:p>
    <w:p w:rsidR="00243525" w:rsidRPr="00243525" w:rsidRDefault="00243525" w:rsidP="00243525">
      <w:pPr>
        <w:spacing w:before="5"/>
        <w:rPr>
          <w:sz w:val="24"/>
          <w:szCs w:val="24"/>
        </w:rPr>
      </w:pPr>
    </w:p>
    <w:p w:rsidR="00243525" w:rsidRPr="00243525" w:rsidRDefault="00243525" w:rsidP="0020640A">
      <w:pPr>
        <w:numPr>
          <w:ilvl w:val="1"/>
          <w:numId w:val="130"/>
        </w:numPr>
        <w:tabs>
          <w:tab w:val="left" w:pos="1351"/>
        </w:tabs>
        <w:ind w:left="140" w:right="571" w:firstLine="708"/>
        <w:jc w:val="both"/>
        <w:outlineLvl w:val="1"/>
        <w:rPr>
          <w:b/>
          <w:bCs/>
          <w:sz w:val="24"/>
          <w:szCs w:val="24"/>
        </w:rPr>
      </w:pPr>
      <w:r w:rsidRPr="00243525">
        <w:rPr>
          <w:b/>
          <w:bCs/>
          <w:sz w:val="24"/>
          <w:szCs w:val="24"/>
        </w:rPr>
        <w:t>Система поощрения профессиональной успешности и проявлений активной жизненной позиции обучающихся</w:t>
      </w:r>
    </w:p>
    <w:p w:rsidR="00243525" w:rsidRPr="00243525" w:rsidRDefault="00243525" w:rsidP="00243525">
      <w:pPr>
        <w:spacing w:before="247"/>
        <w:ind w:left="140" w:right="563" w:firstLine="708"/>
        <w:jc w:val="both"/>
        <w:rPr>
          <w:sz w:val="24"/>
          <w:szCs w:val="24"/>
        </w:rPr>
      </w:pPr>
      <w:r w:rsidRPr="00243525">
        <w:rPr>
          <w:sz w:val="24"/>
          <w:szCs w:val="24"/>
        </w:rPr>
        <w:t>Наличие профессионального портфолио - способ документирования достижений, профессионального роста и активной жизненной позиции обучающегося;</w:t>
      </w:r>
    </w:p>
    <w:p w:rsidR="00243525" w:rsidRPr="00243525" w:rsidRDefault="00243525" w:rsidP="00243525">
      <w:pPr>
        <w:ind w:left="140" w:right="566" w:firstLine="708"/>
        <w:jc w:val="both"/>
        <w:rPr>
          <w:sz w:val="24"/>
          <w:szCs w:val="24"/>
        </w:rPr>
      </w:pPr>
      <w:r w:rsidRPr="00243525">
        <w:rPr>
          <w:sz w:val="24"/>
          <w:szCs w:val="24"/>
        </w:rPr>
        <w:t>Участие и результативность в конкурсах и мероприятиях профессиональной направленности, связанных со профессияю;</w:t>
      </w:r>
    </w:p>
    <w:p w:rsidR="00243525" w:rsidRPr="00243525" w:rsidRDefault="00243525" w:rsidP="00243525">
      <w:pPr>
        <w:ind w:left="849"/>
        <w:jc w:val="both"/>
        <w:rPr>
          <w:sz w:val="24"/>
          <w:szCs w:val="24"/>
        </w:rPr>
      </w:pPr>
      <w:r w:rsidRPr="00243525">
        <w:rPr>
          <w:sz w:val="24"/>
          <w:szCs w:val="24"/>
        </w:rPr>
        <w:t>Рекомендации</w:t>
      </w:r>
      <w:r w:rsidRPr="00243525">
        <w:rPr>
          <w:spacing w:val="-8"/>
          <w:sz w:val="24"/>
          <w:szCs w:val="24"/>
        </w:rPr>
        <w:t xml:space="preserve"> </w:t>
      </w:r>
      <w:r w:rsidRPr="00243525">
        <w:rPr>
          <w:sz w:val="24"/>
          <w:szCs w:val="24"/>
        </w:rPr>
        <w:t>к</w:t>
      </w:r>
      <w:r w:rsidRPr="00243525">
        <w:rPr>
          <w:spacing w:val="-4"/>
          <w:sz w:val="24"/>
          <w:szCs w:val="24"/>
        </w:rPr>
        <w:t xml:space="preserve"> </w:t>
      </w:r>
      <w:r w:rsidRPr="00243525">
        <w:rPr>
          <w:sz w:val="24"/>
          <w:szCs w:val="24"/>
        </w:rPr>
        <w:t>поощрению</w:t>
      </w:r>
      <w:r w:rsidRPr="00243525">
        <w:rPr>
          <w:spacing w:val="-3"/>
          <w:sz w:val="24"/>
          <w:szCs w:val="24"/>
        </w:rPr>
        <w:t xml:space="preserve"> </w:t>
      </w:r>
      <w:r w:rsidRPr="00243525">
        <w:rPr>
          <w:sz w:val="24"/>
          <w:szCs w:val="24"/>
        </w:rPr>
        <w:t>от</w:t>
      </w:r>
      <w:r w:rsidRPr="00243525">
        <w:rPr>
          <w:spacing w:val="-6"/>
          <w:sz w:val="24"/>
          <w:szCs w:val="24"/>
        </w:rPr>
        <w:t xml:space="preserve"> </w:t>
      </w:r>
      <w:r w:rsidRPr="00243525">
        <w:rPr>
          <w:sz w:val="24"/>
          <w:szCs w:val="24"/>
        </w:rPr>
        <w:t>наставника,</w:t>
      </w:r>
      <w:r w:rsidRPr="00243525">
        <w:rPr>
          <w:spacing w:val="-4"/>
          <w:sz w:val="24"/>
          <w:szCs w:val="24"/>
        </w:rPr>
        <w:t xml:space="preserve"> </w:t>
      </w:r>
      <w:r w:rsidRPr="00243525">
        <w:rPr>
          <w:sz w:val="24"/>
          <w:szCs w:val="24"/>
        </w:rPr>
        <w:t>социальных</w:t>
      </w:r>
      <w:r w:rsidRPr="00243525">
        <w:rPr>
          <w:spacing w:val="-4"/>
          <w:sz w:val="24"/>
          <w:szCs w:val="24"/>
        </w:rPr>
        <w:t xml:space="preserve"> </w:t>
      </w:r>
      <w:r w:rsidRPr="00243525">
        <w:rPr>
          <w:sz w:val="24"/>
          <w:szCs w:val="24"/>
        </w:rPr>
        <w:t>и</w:t>
      </w:r>
      <w:r w:rsidRPr="00243525">
        <w:rPr>
          <w:spacing w:val="-4"/>
          <w:sz w:val="24"/>
          <w:szCs w:val="24"/>
        </w:rPr>
        <w:t xml:space="preserve"> </w:t>
      </w:r>
      <w:r w:rsidRPr="00243525">
        <w:rPr>
          <w:sz w:val="24"/>
          <w:szCs w:val="24"/>
        </w:rPr>
        <w:t>производственных</w:t>
      </w:r>
      <w:r w:rsidRPr="00243525">
        <w:rPr>
          <w:spacing w:val="-4"/>
          <w:sz w:val="24"/>
          <w:szCs w:val="24"/>
        </w:rPr>
        <w:t xml:space="preserve"> </w:t>
      </w:r>
      <w:r w:rsidRPr="00243525">
        <w:rPr>
          <w:spacing w:val="-2"/>
          <w:sz w:val="24"/>
          <w:szCs w:val="24"/>
        </w:rPr>
        <w:t>партнеров;</w:t>
      </w:r>
    </w:p>
    <w:p w:rsidR="00243525" w:rsidRPr="00243525" w:rsidRDefault="00243525" w:rsidP="00243525">
      <w:pPr>
        <w:spacing w:before="1"/>
        <w:ind w:left="140" w:right="571" w:firstLine="708"/>
        <w:jc w:val="both"/>
        <w:rPr>
          <w:sz w:val="24"/>
          <w:szCs w:val="24"/>
        </w:rPr>
      </w:pPr>
      <w:r w:rsidRPr="00243525">
        <w:rPr>
          <w:sz w:val="24"/>
          <w:szCs w:val="24"/>
        </w:rPr>
        <w:t>Реализация</w:t>
      </w:r>
      <w:r w:rsidRPr="00243525">
        <w:rPr>
          <w:spacing w:val="-1"/>
          <w:sz w:val="24"/>
          <w:szCs w:val="24"/>
        </w:rPr>
        <w:t xml:space="preserve"> </w:t>
      </w:r>
      <w:r w:rsidRPr="00243525">
        <w:rPr>
          <w:sz w:val="24"/>
          <w:szCs w:val="24"/>
        </w:rPr>
        <w:t>просветительской деятельности в</w:t>
      </w:r>
      <w:r w:rsidRPr="00243525">
        <w:rPr>
          <w:spacing w:val="-1"/>
          <w:sz w:val="24"/>
          <w:szCs w:val="24"/>
        </w:rPr>
        <w:t xml:space="preserve"> </w:t>
      </w:r>
      <w:r w:rsidRPr="00243525">
        <w:rPr>
          <w:sz w:val="24"/>
          <w:szCs w:val="24"/>
        </w:rPr>
        <w:t>рамках освоения образовательных программ по профессии;</w:t>
      </w:r>
    </w:p>
    <w:p w:rsidR="00243525" w:rsidRPr="00243525" w:rsidRDefault="00243525" w:rsidP="00243525">
      <w:pPr>
        <w:ind w:left="849"/>
        <w:jc w:val="both"/>
        <w:rPr>
          <w:sz w:val="24"/>
          <w:szCs w:val="24"/>
        </w:rPr>
      </w:pPr>
      <w:r w:rsidRPr="00243525">
        <w:rPr>
          <w:sz w:val="24"/>
          <w:szCs w:val="24"/>
        </w:rPr>
        <w:t>Успешное</w:t>
      </w:r>
      <w:r w:rsidRPr="00243525">
        <w:rPr>
          <w:spacing w:val="-6"/>
          <w:sz w:val="24"/>
          <w:szCs w:val="24"/>
        </w:rPr>
        <w:t xml:space="preserve"> </w:t>
      </w:r>
      <w:r w:rsidRPr="00243525">
        <w:rPr>
          <w:sz w:val="24"/>
          <w:szCs w:val="24"/>
        </w:rPr>
        <w:t>освоение</w:t>
      </w:r>
      <w:r w:rsidRPr="00243525">
        <w:rPr>
          <w:spacing w:val="-4"/>
          <w:sz w:val="24"/>
          <w:szCs w:val="24"/>
        </w:rPr>
        <w:t xml:space="preserve"> </w:t>
      </w:r>
      <w:r w:rsidRPr="00243525">
        <w:rPr>
          <w:sz w:val="24"/>
          <w:szCs w:val="24"/>
        </w:rPr>
        <w:t>образовательных</w:t>
      </w:r>
      <w:r w:rsidRPr="00243525">
        <w:rPr>
          <w:spacing w:val="-4"/>
          <w:sz w:val="24"/>
          <w:szCs w:val="24"/>
        </w:rPr>
        <w:t xml:space="preserve"> </w:t>
      </w:r>
      <w:r w:rsidRPr="00243525">
        <w:rPr>
          <w:sz w:val="24"/>
          <w:szCs w:val="24"/>
        </w:rPr>
        <w:t>программ</w:t>
      </w:r>
      <w:r w:rsidRPr="00243525">
        <w:rPr>
          <w:spacing w:val="-4"/>
          <w:sz w:val="24"/>
          <w:szCs w:val="24"/>
        </w:rPr>
        <w:t xml:space="preserve"> </w:t>
      </w:r>
      <w:r w:rsidRPr="00243525">
        <w:rPr>
          <w:sz w:val="24"/>
          <w:szCs w:val="24"/>
        </w:rPr>
        <w:t xml:space="preserve">по </w:t>
      </w:r>
      <w:r w:rsidRPr="00243525">
        <w:rPr>
          <w:spacing w:val="-2"/>
          <w:sz w:val="24"/>
          <w:szCs w:val="24"/>
        </w:rPr>
        <w:t>профессии;</w:t>
      </w:r>
    </w:p>
    <w:p w:rsidR="00243525" w:rsidRPr="00243525" w:rsidRDefault="00243525" w:rsidP="00243525">
      <w:pPr>
        <w:ind w:left="140" w:right="565" w:firstLine="708"/>
        <w:jc w:val="both"/>
        <w:rPr>
          <w:sz w:val="24"/>
          <w:szCs w:val="24"/>
        </w:rPr>
      </w:pPr>
      <w:r w:rsidRPr="00243525">
        <w:rPr>
          <w:sz w:val="24"/>
          <w:szCs w:val="24"/>
        </w:rPr>
        <w:t xml:space="preserve">Формы поощрения: объявления благодарности, помещение на доску почета, награждение грамотой, памятным подарком, материальное стимулирование сертификаты, дипломы, грамоты, стипендии или призы, поощрительные письма, фотовыставки </w:t>
      </w:r>
      <w:r w:rsidRPr="00243525">
        <w:rPr>
          <w:sz w:val="24"/>
          <w:szCs w:val="24"/>
        </w:rPr>
        <w:lastRenderedPageBreak/>
        <w:t xml:space="preserve">изделий,                 </w:t>
      </w:r>
    </w:p>
    <w:p w:rsidR="00243525" w:rsidRPr="00243525" w:rsidRDefault="00243525" w:rsidP="00243525">
      <w:pPr>
        <w:ind w:right="565"/>
        <w:jc w:val="both"/>
        <w:rPr>
          <w:sz w:val="24"/>
          <w:szCs w:val="24"/>
        </w:rPr>
      </w:pPr>
    </w:p>
    <w:p w:rsidR="00243525" w:rsidRPr="00243525" w:rsidRDefault="00243525" w:rsidP="00243525">
      <w:pPr>
        <w:ind w:left="140" w:right="565" w:firstLine="708"/>
        <w:jc w:val="both"/>
        <w:rPr>
          <w:sz w:val="24"/>
          <w:szCs w:val="24"/>
        </w:rPr>
      </w:pPr>
    </w:p>
    <w:p w:rsidR="00243525" w:rsidRPr="00243525" w:rsidRDefault="00243525" w:rsidP="00243525">
      <w:pPr>
        <w:ind w:left="140" w:right="565" w:firstLine="708"/>
        <w:jc w:val="both"/>
        <w:rPr>
          <w:sz w:val="24"/>
          <w:szCs w:val="24"/>
        </w:rPr>
      </w:pPr>
    </w:p>
    <w:p w:rsidR="00243525" w:rsidRPr="00243525" w:rsidRDefault="00243525" w:rsidP="00243525">
      <w:pPr>
        <w:ind w:left="140" w:right="565" w:firstLine="708"/>
        <w:jc w:val="both"/>
        <w:rPr>
          <w:sz w:val="24"/>
          <w:szCs w:val="24"/>
        </w:rPr>
      </w:pPr>
    </w:p>
    <w:p w:rsidR="00243525" w:rsidRPr="00243525" w:rsidRDefault="00243525" w:rsidP="00243525">
      <w:pPr>
        <w:ind w:left="140" w:right="565" w:firstLine="708"/>
        <w:jc w:val="both"/>
        <w:rPr>
          <w:sz w:val="24"/>
          <w:szCs w:val="24"/>
        </w:rPr>
      </w:pPr>
    </w:p>
    <w:p w:rsidR="00243525" w:rsidRPr="00243525" w:rsidRDefault="00243525" w:rsidP="00243525">
      <w:pPr>
        <w:ind w:left="140" w:right="565" w:firstLine="708"/>
        <w:jc w:val="both"/>
        <w:rPr>
          <w:sz w:val="24"/>
          <w:szCs w:val="24"/>
        </w:rPr>
      </w:pPr>
      <w:r w:rsidRPr="00243525">
        <w:rPr>
          <w:sz w:val="24"/>
          <w:szCs w:val="24"/>
        </w:rPr>
        <w:t>работ, публичное признание заслуг, публикации в СМИ, интервью, персональная выставка работ, направление на дополнительные образовательные программы, стажировки и др.</w:t>
      </w:r>
    </w:p>
    <w:p w:rsidR="00243525" w:rsidRPr="00243525" w:rsidRDefault="00243525" w:rsidP="00243525">
      <w:pPr>
        <w:ind w:left="140" w:right="565" w:firstLine="708"/>
        <w:jc w:val="both"/>
        <w:rPr>
          <w:sz w:val="24"/>
          <w:szCs w:val="24"/>
        </w:rPr>
      </w:pPr>
      <w:r w:rsidRPr="00243525">
        <w:rPr>
          <w:sz w:val="24"/>
          <w:szCs w:val="24"/>
        </w:rPr>
        <w:t>3.4 Анализ воспитательного процесса</w:t>
      </w:r>
    </w:p>
    <w:p w:rsidR="00243525" w:rsidRPr="00243525" w:rsidRDefault="00243525" w:rsidP="00243525">
      <w:pPr>
        <w:spacing w:after="153"/>
        <w:ind w:right="425"/>
      </w:pPr>
      <w:r w:rsidRPr="00243525">
        <w:rPr>
          <w:b/>
        </w:rPr>
        <w:t>Основные характеристики</w:t>
      </w:r>
      <w:r w:rsidRPr="00243525">
        <w:t xml:space="preserve">  воспитательной работы ГАПОУ «Арский агропромышленный профессиональный  колледж».</w:t>
      </w:r>
    </w:p>
    <w:p w:rsidR="00243525" w:rsidRPr="00243525" w:rsidRDefault="00243525" w:rsidP="00243525">
      <w:pPr>
        <w:spacing w:after="105"/>
        <w:ind w:right="509"/>
        <w:contextualSpacing/>
      </w:pPr>
      <w:r w:rsidRPr="00243525">
        <w:t xml:space="preserve">     </w:t>
      </w:r>
      <w:r w:rsidRPr="00243525">
        <w:rPr>
          <w:u w:val="single"/>
        </w:rPr>
        <w:t>Стратегическая цель  колледжа</w:t>
      </w:r>
      <w:r w:rsidRPr="00243525">
        <w:t xml:space="preserve">: </w:t>
      </w:r>
    </w:p>
    <w:p w:rsidR="00243525" w:rsidRPr="00243525" w:rsidRDefault="00243525" w:rsidP="00243525">
      <w:pPr>
        <w:spacing w:after="105"/>
        <w:ind w:right="509"/>
        <w:contextualSpacing/>
      </w:pPr>
      <w:r w:rsidRPr="00243525">
        <w:t xml:space="preserve">- подготовка кадров строительного профиля для региона; </w:t>
      </w:r>
    </w:p>
    <w:p w:rsidR="00243525" w:rsidRPr="00243525" w:rsidRDefault="00243525" w:rsidP="00243525">
      <w:pPr>
        <w:spacing w:after="105"/>
        <w:ind w:right="509"/>
        <w:contextualSpacing/>
      </w:pPr>
      <w:r w:rsidRPr="00243525">
        <w:t>- подготовка конкурентоспособного специалиста, отвечающего современным требованиям общества, обладающего высоконравственным гражданским самосознанием, социальной и профессиональной активностью;</w:t>
      </w:r>
    </w:p>
    <w:p w:rsidR="00243525" w:rsidRPr="00243525" w:rsidRDefault="00243525" w:rsidP="00243525">
      <w:pPr>
        <w:spacing w:after="104"/>
        <w:ind w:right="509"/>
        <w:rPr>
          <w:u w:val="single"/>
        </w:rPr>
      </w:pPr>
      <w:r w:rsidRPr="00243525">
        <w:t xml:space="preserve">     </w:t>
      </w:r>
      <w:r w:rsidRPr="00243525">
        <w:rPr>
          <w:u w:val="single"/>
        </w:rPr>
        <w:t xml:space="preserve">Наиболее значимые традиционные мероприятия, события, составляющие основу воспитательной системы в колледже: </w:t>
      </w:r>
    </w:p>
    <w:p w:rsidR="00243525" w:rsidRPr="00243525" w:rsidRDefault="00243525" w:rsidP="00243525">
      <w:pPr>
        <w:spacing w:after="104"/>
        <w:ind w:right="509"/>
        <w:contextualSpacing/>
        <w:jc w:val="both"/>
      </w:pPr>
      <w:r w:rsidRPr="00243525">
        <w:t xml:space="preserve">     В формировании и развитии личности обучающихся ведущая роль отводится </w:t>
      </w:r>
      <w:r w:rsidRPr="00243525">
        <w:rPr>
          <w:i/>
        </w:rPr>
        <w:t>гражданско-патриотическому воспитанию</w:t>
      </w:r>
      <w:r w:rsidRPr="00243525">
        <w:t>, которое способствует становлению социально значимых ценностей у подрастающего поколения, поэтому в колледже ежегодно традиционно планируются и организовываются:  торжественные линейки с поднятием Государственных Флагов и исполнением Государственных Гимнов, проведение занятий «Разговоры о важном», участие в соревнованиях различного уровня;</w:t>
      </w:r>
    </w:p>
    <w:p w:rsidR="00243525" w:rsidRPr="00243525" w:rsidRDefault="00243525" w:rsidP="00243525">
      <w:pPr>
        <w:spacing w:after="105"/>
        <w:ind w:right="509"/>
        <w:jc w:val="both"/>
        <w:rPr>
          <w:u w:val="single"/>
        </w:rPr>
      </w:pPr>
      <w:r w:rsidRPr="00243525">
        <w:rPr>
          <w:u w:val="single"/>
        </w:rPr>
        <w:t xml:space="preserve">     Традиции и ритуалы, символика, особые правила этикета, отражающие специфику образовательной организации: </w:t>
      </w:r>
    </w:p>
    <w:p w:rsidR="00243525" w:rsidRPr="00243525" w:rsidRDefault="00243525" w:rsidP="00243525">
      <w:pPr>
        <w:spacing w:after="105"/>
        <w:ind w:right="509"/>
        <w:contextualSpacing/>
        <w:jc w:val="both"/>
      </w:pPr>
      <w:r w:rsidRPr="00243525">
        <w:t xml:space="preserve"> -  Ежегодно, проводится военно-патриотическое мероприятие «А, ну ка, парни», среди групп  студентов всех курсов.;</w:t>
      </w:r>
    </w:p>
    <w:p w:rsidR="00243525" w:rsidRPr="00243525" w:rsidRDefault="00243525" w:rsidP="00243525">
      <w:pPr>
        <w:spacing w:after="105"/>
        <w:ind w:right="509"/>
        <w:contextualSpacing/>
        <w:jc w:val="both"/>
      </w:pPr>
      <w:r w:rsidRPr="00243525">
        <w:t xml:space="preserve"> </w:t>
      </w:r>
    </w:p>
    <w:p w:rsidR="00243525" w:rsidRPr="00243525" w:rsidRDefault="00243525" w:rsidP="00243525">
      <w:pPr>
        <w:spacing w:after="105"/>
        <w:ind w:right="509"/>
        <w:contextualSpacing/>
        <w:jc w:val="both"/>
      </w:pPr>
    </w:p>
    <w:p w:rsidR="00243525" w:rsidRPr="00243525" w:rsidRDefault="00243525" w:rsidP="00243525">
      <w:pPr>
        <w:spacing w:after="105"/>
        <w:ind w:right="509"/>
        <w:contextualSpacing/>
        <w:jc w:val="both"/>
      </w:pPr>
      <w:r w:rsidRPr="00243525">
        <w:t xml:space="preserve"> - В целях адаптации первокурсников, традиционно, в начале учебного процесса организуются командно-образующий творческий конкурс «День первокурсника»;</w:t>
      </w:r>
    </w:p>
    <w:p w:rsidR="00243525" w:rsidRPr="00243525" w:rsidRDefault="00243525" w:rsidP="00243525">
      <w:pPr>
        <w:spacing w:after="5"/>
        <w:ind w:right="425"/>
        <w:contextualSpacing/>
        <w:jc w:val="both"/>
      </w:pPr>
      <w:r w:rsidRPr="00243525">
        <w:t xml:space="preserve"> </w:t>
      </w:r>
    </w:p>
    <w:p w:rsidR="00243525" w:rsidRPr="00243525" w:rsidRDefault="00243525" w:rsidP="00243525">
      <w:pPr>
        <w:spacing w:after="110"/>
        <w:ind w:right="509"/>
        <w:contextualSpacing/>
        <w:jc w:val="both"/>
        <w:rPr>
          <w:u w:val="single"/>
        </w:rPr>
      </w:pPr>
      <w:r w:rsidRPr="00243525">
        <w:t xml:space="preserve">     </w:t>
      </w:r>
      <w:r w:rsidRPr="00243525">
        <w:rPr>
          <w:u w:val="single"/>
        </w:rPr>
        <w:t xml:space="preserve">Значимые для воспитания проекты и программы, в которых образовательная организация участвует или планирует участвовать: </w:t>
      </w:r>
    </w:p>
    <w:p w:rsidR="00243525" w:rsidRPr="00243525" w:rsidRDefault="00243525" w:rsidP="00243525">
      <w:pPr>
        <w:spacing w:after="110"/>
        <w:ind w:right="509"/>
        <w:contextualSpacing/>
        <w:jc w:val="both"/>
      </w:pPr>
      <w:r w:rsidRPr="00243525">
        <w:t xml:space="preserve">в ходе планирования воспитательной деятельности учитывается воспитательный потенциал участия студентов в мероприятиях, проектах, конкурсах, акциях, проводимых на уровне Российской Федерации, в том числе: «Мы Вместе» (волонтерство) https://onf.ru; Российское движение детей и молодежи «Движение Первых», отраслевые конкурсы профессионального мастерства; движения «Молодые Профессионалы»; движения «Абилимпикс».    </w:t>
      </w:r>
    </w:p>
    <w:p w:rsidR="00243525" w:rsidRPr="00243525" w:rsidRDefault="00243525" w:rsidP="00243525">
      <w:pPr>
        <w:spacing w:after="31"/>
        <w:ind w:right="509"/>
        <w:jc w:val="both"/>
      </w:pPr>
      <w:r w:rsidRPr="00243525">
        <w:t xml:space="preserve">     Наличие в учебных планах по профессиям/специальностям дисциплин, междисциплинарных курсов и профессиональных модулей вариативной части воспитательной направленности (</w:t>
      </w:r>
      <w:r w:rsidRPr="00243525">
        <w:rPr>
          <w:i/>
        </w:rPr>
        <w:t>гражданской, духовно-нравственной, социокультурной, профессионально-трудовой, экологической</w:t>
      </w:r>
      <w:r w:rsidRPr="00243525">
        <w:t xml:space="preserve"> и т. д.).</w:t>
      </w:r>
    </w:p>
    <w:p w:rsidR="00243525" w:rsidRPr="00243525" w:rsidRDefault="00243525" w:rsidP="00243525">
      <w:pPr>
        <w:spacing w:after="31"/>
        <w:ind w:right="509"/>
        <w:contextualSpacing/>
        <w:jc w:val="both"/>
      </w:pPr>
      <w:r w:rsidRPr="00243525">
        <w:t xml:space="preserve">      - Достижение личностных и метапредметных результатов освоения образовательной программы среднего общего образования (ОП СОО) и общих компетенций образовательной программы среднего профессионального образования (ОП СПО). </w:t>
      </w:r>
    </w:p>
    <w:p w:rsidR="00243525" w:rsidRPr="00243525" w:rsidRDefault="00243525" w:rsidP="00243525">
      <w:pPr>
        <w:spacing w:after="143"/>
        <w:ind w:right="507"/>
        <w:jc w:val="center"/>
      </w:pPr>
      <w:r w:rsidRPr="00243525">
        <w:rPr>
          <w:b/>
        </w:rPr>
        <w:t>Дополнительные характеристики</w:t>
      </w:r>
      <w:r w:rsidRPr="00243525">
        <w:t xml:space="preserve">  воспитательной работы ГАПОУ «Арский агропромышленный профессиональный колледж».</w:t>
      </w:r>
    </w:p>
    <w:p w:rsidR="00243525" w:rsidRPr="00243525" w:rsidRDefault="00243525" w:rsidP="00243525">
      <w:pPr>
        <w:spacing w:after="5"/>
        <w:ind w:right="509"/>
        <w:jc w:val="both"/>
      </w:pPr>
      <w:r w:rsidRPr="00243525">
        <w:t xml:space="preserve">     </w:t>
      </w:r>
    </w:p>
    <w:p w:rsidR="00243525" w:rsidRPr="00243525" w:rsidRDefault="00243525" w:rsidP="00243525">
      <w:pPr>
        <w:spacing w:after="5"/>
        <w:ind w:right="509"/>
        <w:contextualSpacing/>
        <w:jc w:val="both"/>
        <w:rPr>
          <w:i/>
        </w:rPr>
      </w:pPr>
      <w:r w:rsidRPr="00243525">
        <w:t xml:space="preserve">    -  Контингент обучающихся составляет, в среднем, ежегодно 63 студента, социальный портрет, наличие и состав обучающихся с ОВЗ, </w:t>
      </w:r>
      <w:r w:rsidRPr="00243525">
        <w:lastRenderedPageBreak/>
        <w:t>находящихся в трудной жизненной ситуации, отражен в таблице (</w:t>
      </w:r>
      <w:r w:rsidRPr="00243525">
        <w:rPr>
          <w:i/>
        </w:rPr>
        <w:t>цифры указаны в среднем с учетом статистики за 5 лет):</w:t>
      </w:r>
    </w:p>
    <w:p w:rsidR="00243525" w:rsidRPr="00243525" w:rsidRDefault="00243525" w:rsidP="00243525">
      <w:pPr>
        <w:spacing w:after="5"/>
        <w:ind w:right="509"/>
        <w:contextualSpacing/>
        <w:jc w:val="both"/>
        <w:rPr>
          <w:i/>
        </w:rPr>
      </w:pPr>
    </w:p>
    <w:tbl>
      <w:tblPr>
        <w:tblStyle w:val="22"/>
        <w:tblW w:w="14454" w:type="dxa"/>
        <w:tblLayout w:type="fixed"/>
        <w:tblLook w:val="04A0" w:firstRow="1" w:lastRow="0" w:firstColumn="1" w:lastColumn="0" w:noHBand="0" w:noVBand="1"/>
      </w:tblPr>
      <w:tblGrid>
        <w:gridCol w:w="988"/>
        <w:gridCol w:w="5670"/>
        <w:gridCol w:w="7796"/>
      </w:tblGrid>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rPr>
                <w:b/>
              </w:rPr>
            </w:pPr>
            <w:r w:rsidRPr="00243525">
              <w:rPr>
                <w:b/>
              </w:rPr>
              <w:t>№</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jc w:val="center"/>
              <w:rPr>
                <w:b/>
              </w:rPr>
            </w:pPr>
            <w:r w:rsidRPr="00243525">
              <w:rPr>
                <w:b/>
              </w:rPr>
              <w:t>Контингент</w:t>
            </w:r>
          </w:p>
        </w:tc>
        <w:tc>
          <w:tcPr>
            <w:tcW w:w="7796"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rPr>
                <w:b/>
              </w:rPr>
            </w:pPr>
            <w:r w:rsidRPr="00243525">
              <w:rPr>
                <w:b/>
              </w:rPr>
              <w:t>Количество</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1</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Сироты всего</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5</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2</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из них сирот с опекунами/ДДИ</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4</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tcPr>
          <w:p w:rsidR="00243525" w:rsidRPr="00243525" w:rsidRDefault="00243525" w:rsidP="00243525">
            <w:pPr>
              <w:tabs>
                <w:tab w:val="left" w:pos="1395"/>
              </w:tabs>
            </w:pPr>
          </w:p>
        </w:tc>
        <w:tc>
          <w:tcPr>
            <w:tcW w:w="5670" w:type="dxa"/>
            <w:tcBorders>
              <w:top w:val="single" w:sz="4" w:space="0" w:color="auto"/>
              <w:left w:val="single" w:sz="4" w:space="0" w:color="auto"/>
              <w:bottom w:val="single" w:sz="4" w:space="0" w:color="auto"/>
              <w:right w:val="single" w:sz="4" w:space="0" w:color="auto"/>
            </w:tcBorders>
          </w:tcPr>
          <w:p w:rsidR="00243525" w:rsidRPr="00243525" w:rsidRDefault="00243525" w:rsidP="00243525">
            <w:pPr>
              <w:tabs>
                <w:tab w:val="left" w:pos="1395"/>
              </w:tabs>
            </w:pPr>
            <w:r w:rsidRPr="00243525">
              <w:t>Несовершеннолетние сироты без опекунов</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3</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Студенты  инвалидностью</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11</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4</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 xml:space="preserve">из низ сирот с инвалидностью </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3</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5</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Многодетные семьи</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15</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6</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Неполные семьи</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19</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7</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Стоящие на учете ПДН</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2</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8</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Стоящие на внутриколледжном учете</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7</w:t>
            </w:r>
          </w:p>
        </w:tc>
      </w:tr>
      <w:tr w:rsidR="00243525" w:rsidRPr="00243525" w:rsidTr="0011291E">
        <w:tc>
          <w:tcPr>
            <w:tcW w:w="988"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9</w:t>
            </w:r>
          </w:p>
        </w:tc>
        <w:tc>
          <w:tcPr>
            <w:tcW w:w="5670" w:type="dxa"/>
            <w:tcBorders>
              <w:top w:val="single" w:sz="4" w:space="0" w:color="auto"/>
              <w:left w:val="single" w:sz="4" w:space="0" w:color="auto"/>
              <w:bottom w:val="single" w:sz="4" w:space="0" w:color="auto"/>
              <w:right w:val="single" w:sz="4" w:space="0" w:color="auto"/>
            </w:tcBorders>
            <w:hideMark/>
          </w:tcPr>
          <w:p w:rsidR="00243525" w:rsidRPr="00243525" w:rsidRDefault="00243525" w:rsidP="00243525">
            <w:pPr>
              <w:tabs>
                <w:tab w:val="left" w:pos="1395"/>
              </w:tabs>
            </w:pPr>
            <w:r w:rsidRPr="00243525">
              <w:t>Иностранцы</w:t>
            </w:r>
          </w:p>
        </w:tc>
        <w:tc>
          <w:tcPr>
            <w:tcW w:w="7796" w:type="dxa"/>
            <w:tcBorders>
              <w:top w:val="single" w:sz="4" w:space="0" w:color="auto"/>
              <w:left w:val="single" w:sz="4" w:space="0" w:color="auto"/>
              <w:bottom w:val="single" w:sz="4" w:space="0" w:color="auto"/>
              <w:right w:val="single" w:sz="4" w:space="0" w:color="auto"/>
            </w:tcBorders>
          </w:tcPr>
          <w:p w:rsidR="00243525" w:rsidRPr="00243525" w:rsidRDefault="00243525" w:rsidP="00243525">
            <w:r w:rsidRPr="00243525">
              <w:t>2</w:t>
            </w:r>
          </w:p>
        </w:tc>
      </w:tr>
    </w:tbl>
    <w:p w:rsidR="00243525" w:rsidRPr="00243525" w:rsidRDefault="00243525" w:rsidP="00243525">
      <w:pPr>
        <w:spacing w:after="5"/>
        <w:ind w:right="509"/>
        <w:jc w:val="both"/>
      </w:pPr>
      <w:r w:rsidRPr="00243525">
        <w:t xml:space="preserve">     - Организационно-правовая форма образовательной организации, реализующей программы СПО: государственное автономное профессиональное образовательное учреждение «Арский агропромышленный профессиональный колледж»;</w:t>
      </w:r>
    </w:p>
    <w:p w:rsidR="00243525" w:rsidRPr="00243525" w:rsidRDefault="00243525" w:rsidP="00243525">
      <w:pPr>
        <w:spacing w:after="5"/>
        <w:ind w:right="509"/>
        <w:jc w:val="both"/>
      </w:pPr>
    </w:p>
    <w:p w:rsidR="00243525" w:rsidRPr="00243525" w:rsidRDefault="00243525" w:rsidP="00243525">
      <w:pPr>
        <w:spacing w:after="5"/>
        <w:ind w:right="509"/>
        <w:jc w:val="both"/>
        <w:rPr>
          <w:u w:val="single"/>
        </w:rPr>
      </w:pPr>
      <w:r w:rsidRPr="00243525">
        <w:t xml:space="preserve">    </w:t>
      </w:r>
    </w:p>
    <w:p w:rsidR="00243525" w:rsidRPr="00243525" w:rsidRDefault="00243525" w:rsidP="00243525">
      <w:pPr>
        <w:spacing w:after="5"/>
        <w:ind w:right="509"/>
        <w:jc w:val="both"/>
      </w:pPr>
    </w:p>
    <w:p w:rsidR="00243525" w:rsidRPr="00243525" w:rsidRDefault="00243525" w:rsidP="00243525">
      <w:pPr>
        <w:spacing w:after="5"/>
        <w:ind w:right="509"/>
        <w:jc w:val="both"/>
      </w:pPr>
      <w:r w:rsidRPr="00243525">
        <w:t xml:space="preserve">                                                            Направленность реализуемых ФГОС СПО по профессиям:</w:t>
      </w:r>
    </w:p>
    <w:p w:rsidR="00243525" w:rsidRPr="00243525" w:rsidRDefault="00243525" w:rsidP="00243525">
      <w:pPr>
        <w:spacing w:after="5"/>
        <w:ind w:right="509"/>
        <w:jc w:val="both"/>
        <w:rPr>
          <w:u w:val="single"/>
        </w:rPr>
      </w:pPr>
    </w:p>
    <w:tbl>
      <w:tblPr>
        <w:tblW w:w="12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4"/>
        <w:gridCol w:w="2835"/>
        <w:gridCol w:w="993"/>
        <w:gridCol w:w="1984"/>
        <w:gridCol w:w="1361"/>
        <w:gridCol w:w="4020"/>
      </w:tblGrid>
      <w:tr w:rsidR="00243525" w:rsidRPr="00243525" w:rsidTr="0011291E">
        <w:trPr>
          <w:cantSplit/>
          <w:trHeight w:val="1265"/>
          <w:jc w:val="center"/>
        </w:trPr>
        <w:tc>
          <w:tcPr>
            <w:tcW w:w="1424" w:type="dxa"/>
          </w:tcPr>
          <w:p w:rsidR="00243525" w:rsidRPr="00243525" w:rsidRDefault="00243525" w:rsidP="00243525">
            <w:pPr>
              <w:spacing w:before="120"/>
              <w:rPr>
                <w:rFonts w:eastAsia="MS Mincho"/>
              </w:rPr>
            </w:pPr>
            <w:r w:rsidRPr="00243525">
              <w:rPr>
                <w:rFonts w:eastAsia="MS Mincho"/>
              </w:rPr>
              <w:t>N п/п</w:t>
            </w:r>
          </w:p>
        </w:tc>
        <w:tc>
          <w:tcPr>
            <w:tcW w:w="2835" w:type="dxa"/>
          </w:tcPr>
          <w:p w:rsidR="00243525" w:rsidRPr="00243525" w:rsidRDefault="00243525" w:rsidP="00243525">
            <w:pPr>
              <w:spacing w:before="240"/>
              <w:jc w:val="center"/>
              <w:rPr>
                <w:rFonts w:eastAsia="MS Mincho"/>
              </w:rPr>
            </w:pPr>
            <w:r w:rsidRPr="00243525">
              <w:rPr>
                <w:rFonts w:eastAsia="MS Mincho"/>
              </w:rPr>
              <w:t>Наименование специальности</w:t>
            </w:r>
          </w:p>
        </w:tc>
        <w:tc>
          <w:tcPr>
            <w:tcW w:w="993" w:type="dxa"/>
          </w:tcPr>
          <w:p w:rsidR="00243525" w:rsidRPr="00243525" w:rsidRDefault="00243525" w:rsidP="00243525">
            <w:pPr>
              <w:spacing w:before="120"/>
              <w:jc w:val="center"/>
              <w:rPr>
                <w:rFonts w:eastAsia="MS Mincho"/>
              </w:rPr>
            </w:pPr>
            <w:r w:rsidRPr="00243525">
              <w:rPr>
                <w:rFonts w:eastAsia="MS Mincho"/>
              </w:rPr>
              <w:t>Код специальности</w:t>
            </w:r>
          </w:p>
        </w:tc>
        <w:tc>
          <w:tcPr>
            <w:tcW w:w="1984" w:type="dxa"/>
          </w:tcPr>
          <w:p w:rsidR="00243525" w:rsidRPr="00243525" w:rsidRDefault="00243525" w:rsidP="00243525">
            <w:pPr>
              <w:jc w:val="center"/>
              <w:rPr>
                <w:rFonts w:eastAsia="MS Mincho"/>
              </w:rPr>
            </w:pPr>
            <w:r w:rsidRPr="00243525">
              <w:rPr>
                <w:rFonts w:eastAsia="MS Mincho"/>
              </w:rPr>
              <w:t>Наименование квалификации, присваиваемой после окончания обучения</w:t>
            </w:r>
          </w:p>
        </w:tc>
        <w:tc>
          <w:tcPr>
            <w:tcW w:w="1361" w:type="dxa"/>
          </w:tcPr>
          <w:p w:rsidR="00243525" w:rsidRPr="00243525" w:rsidRDefault="00243525" w:rsidP="00243525">
            <w:pPr>
              <w:jc w:val="center"/>
              <w:rPr>
                <w:rFonts w:eastAsia="MS Mincho"/>
              </w:rPr>
            </w:pPr>
            <w:r w:rsidRPr="00243525">
              <w:rPr>
                <w:rFonts w:eastAsia="MS Mincho"/>
              </w:rPr>
              <w:t>Базовое образования</w:t>
            </w:r>
          </w:p>
        </w:tc>
        <w:tc>
          <w:tcPr>
            <w:tcW w:w="4020" w:type="dxa"/>
          </w:tcPr>
          <w:p w:rsidR="00243525" w:rsidRPr="00243525" w:rsidRDefault="00243525" w:rsidP="00243525">
            <w:pPr>
              <w:jc w:val="center"/>
              <w:rPr>
                <w:rFonts w:eastAsia="MS Mincho"/>
              </w:rPr>
            </w:pPr>
            <w:r w:rsidRPr="00243525">
              <w:rPr>
                <w:rFonts w:eastAsia="MS Mincho"/>
              </w:rPr>
              <w:t>Срок освоения программы</w:t>
            </w:r>
          </w:p>
        </w:tc>
      </w:tr>
      <w:tr w:rsidR="00243525" w:rsidRPr="00243525" w:rsidTr="0011291E">
        <w:trPr>
          <w:cantSplit/>
          <w:trHeight w:val="147"/>
          <w:jc w:val="center"/>
        </w:trPr>
        <w:tc>
          <w:tcPr>
            <w:tcW w:w="1424" w:type="dxa"/>
          </w:tcPr>
          <w:p w:rsidR="00243525" w:rsidRPr="00243525" w:rsidRDefault="00243525" w:rsidP="00243525">
            <w:pPr>
              <w:jc w:val="center"/>
              <w:rPr>
                <w:rFonts w:eastAsia="MS Mincho"/>
              </w:rPr>
            </w:pPr>
            <w:r w:rsidRPr="00243525">
              <w:rPr>
                <w:rFonts w:eastAsia="MS Mincho"/>
              </w:rPr>
              <w:t>1</w:t>
            </w:r>
          </w:p>
        </w:tc>
        <w:tc>
          <w:tcPr>
            <w:tcW w:w="2835" w:type="dxa"/>
          </w:tcPr>
          <w:p w:rsidR="00243525" w:rsidRPr="00243525" w:rsidRDefault="00243525" w:rsidP="00243525">
            <w:pPr>
              <w:jc w:val="center"/>
              <w:rPr>
                <w:rFonts w:eastAsia="MS Mincho"/>
              </w:rPr>
            </w:pPr>
            <w:r w:rsidRPr="00243525">
              <w:rPr>
                <w:rFonts w:eastAsia="MS Mincho"/>
              </w:rPr>
              <w:t>2</w:t>
            </w:r>
          </w:p>
        </w:tc>
        <w:tc>
          <w:tcPr>
            <w:tcW w:w="993" w:type="dxa"/>
          </w:tcPr>
          <w:p w:rsidR="00243525" w:rsidRPr="00243525" w:rsidRDefault="00243525" w:rsidP="00243525">
            <w:pPr>
              <w:jc w:val="center"/>
              <w:rPr>
                <w:rFonts w:eastAsia="MS Mincho"/>
              </w:rPr>
            </w:pPr>
            <w:r w:rsidRPr="00243525">
              <w:rPr>
                <w:rFonts w:eastAsia="MS Mincho"/>
              </w:rPr>
              <w:t>3</w:t>
            </w:r>
          </w:p>
        </w:tc>
        <w:tc>
          <w:tcPr>
            <w:tcW w:w="1984" w:type="dxa"/>
          </w:tcPr>
          <w:p w:rsidR="00243525" w:rsidRPr="00243525" w:rsidRDefault="00243525" w:rsidP="00243525">
            <w:pPr>
              <w:jc w:val="center"/>
              <w:rPr>
                <w:rFonts w:eastAsia="MS Mincho"/>
              </w:rPr>
            </w:pPr>
            <w:r w:rsidRPr="00243525">
              <w:rPr>
                <w:rFonts w:eastAsia="MS Mincho"/>
              </w:rPr>
              <w:t>4</w:t>
            </w:r>
          </w:p>
        </w:tc>
        <w:tc>
          <w:tcPr>
            <w:tcW w:w="1361" w:type="dxa"/>
          </w:tcPr>
          <w:p w:rsidR="00243525" w:rsidRPr="00243525" w:rsidRDefault="00243525" w:rsidP="00243525">
            <w:pPr>
              <w:jc w:val="center"/>
              <w:rPr>
                <w:rFonts w:eastAsia="MS Mincho"/>
              </w:rPr>
            </w:pPr>
          </w:p>
        </w:tc>
        <w:tc>
          <w:tcPr>
            <w:tcW w:w="4020" w:type="dxa"/>
          </w:tcPr>
          <w:p w:rsidR="00243525" w:rsidRPr="00243525" w:rsidRDefault="00243525" w:rsidP="00243525">
            <w:pPr>
              <w:jc w:val="center"/>
              <w:rPr>
                <w:rFonts w:eastAsia="MS Mincho"/>
              </w:rPr>
            </w:pPr>
          </w:p>
        </w:tc>
      </w:tr>
      <w:tr w:rsidR="00243525" w:rsidRPr="00243525" w:rsidTr="0011291E">
        <w:trPr>
          <w:cantSplit/>
          <w:trHeight w:val="147"/>
          <w:jc w:val="center"/>
        </w:trPr>
        <w:tc>
          <w:tcPr>
            <w:tcW w:w="12617" w:type="dxa"/>
            <w:gridSpan w:val="6"/>
          </w:tcPr>
          <w:p w:rsidR="00243525" w:rsidRPr="00243525" w:rsidRDefault="00243525" w:rsidP="00243525">
            <w:pPr>
              <w:rPr>
                <w:rFonts w:eastAsia="MS Mincho"/>
                <w:b/>
              </w:rPr>
            </w:pPr>
          </w:p>
        </w:tc>
      </w:tr>
      <w:tr w:rsidR="00243525" w:rsidRPr="00243525" w:rsidTr="0011291E">
        <w:trPr>
          <w:cantSplit/>
          <w:trHeight w:val="286"/>
          <w:jc w:val="center"/>
        </w:trPr>
        <w:tc>
          <w:tcPr>
            <w:tcW w:w="12617" w:type="dxa"/>
            <w:gridSpan w:val="6"/>
          </w:tcPr>
          <w:p w:rsidR="00243525" w:rsidRPr="00243525" w:rsidRDefault="00243525" w:rsidP="00243525">
            <w:pPr>
              <w:rPr>
                <w:b/>
                <w:sz w:val="20"/>
                <w:szCs w:val="20"/>
              </w:rPr>
            </w:pPr>
            <w:r w:rsidRPr="00243525">
              <w:rPr>
                <w:b/>
                <w:sz w:val="20"/>
                <w:szCs w:val="20"/>
              </w:rPr>
              <w:t xml:space="preserve">                                                               ППКРС</w:t>
            </w:r>
          </w:p>
        </w:tc>
      </w:tr>
      <w:tr w:rsidR="00243525" w:rsidRPr="00243525" w:rsidTr="0011291E">
        <w:trPr>
          <w:cantSplit/>
          <w:jc w:val="center"/>
        </w:trPr>
        <w:tc>
          <w:tcPr>
            <w:tcW w:w="1424" w:type="dxa"/>
          </w:tcPr>
          <w:p w:rsidR="00243525" w:rsidRPr="00243525" w:rsidRDefault="00243525" w:rsidP="00243525">
            <w:pPr>
              <w:rPr>
                <w:rFonts w:eastAsia="MS Mincho"/>
              </w:rPr>
            </w:pPr>
            <w:r w:rsidRPr="00243525">
              <w:rPr>
                <w:rFonts w:eastAsia="MS Mincho"/>
              </w:rPr>
              <w:t>1</w:t>
            </w:r>
          </w:p>
        </w:tc>
        <w:tc>
          <w:tcPr>
            <w:tcW w:w="2835" w:type="dxa"/>
          </w:tcPr>
          <w:p w:rsidR="00243525" w:rsidRPr="00243525" w:rsidRDefault="00243525" w:rsidP="00243525">
            <w:pPr>
              <w:shd w:val="clear" w:color="auto" w:fill="FFFFFF"/>
            </w:pPr>
            <w:r w:rsidRPr="00243525">
              <w:t>Мастер общестроительных работ</w:t>
            </w:r>
          </w:p>
        </w:tc>
        <w:tc>
          <w:tcPr>
            <w:tcW w:w="993" w:type="dxa"/>
          </w:tcPr>
          <w:p w:rsidR="00243525" w:rsidRPr="00243525" w:rsidRDefault="00243525" w:rsidP="00243525">
            <w:pPr>
              <w:shd w:val="clear" w:color="auto" w:fill="FFFFFF"/>
              <w:jc w:val="center"/>
              <w:rPr>
                <w:sz w:val="20"/>
                <w:szCs w:val="20"/>
              </w:rPr>
            </w:pPr>
            <w:r w:rsidRPr="00243525">
              <w:rPr>
                <w:sz w:val="20"/>
                <w:szCs w:val="20"/>
              </w:rPr>
              <w:t>08.01.27</w:t>
            </w:r>
          </w:p>
        </w:tc>
        <w:tc>
          <w:tcPr>
            <w:tcW w:w="1984" w:type="dxa"/>
          </w:tcPr>
          <w:p w:rsidR="00243525" w:rsidRPr="00243525" w:rsidRDefault="00243525" w:rsidP="00243525">
            <w:pPr>
              <w:shd w:val="clear" w:color="auto" w:fill="FFFFFF"/>
              <w:jc w:val="center"/>
            </w:pPr>
            <w:r w:rsidRPr="00243525">
              <w:t>Мастер общестроительных работ</w:t>
            </w:r>
          </w:p>
        </w:tc>
        <w:tc>
          <w:tcPr>
            <w:tcW w:w="1361" w:type="dxa"/>
          </w:tcPr>
          <w:p w:rsidR="00243525" w:rsidRPr="00243525" w:rsidRDefault="00243525" w:rsidP="00243525">
            <w:pPr>
              <w:shd w:val="clear" w:color="auto" w:fill="FFFFFF"/>
              <w:jc w:val="center"/>
            </w:pPr>
            <w:r w:rsidRPr="00243525">
              <w:t>Основное</w:t>
            </w:r>
          </w:p>
        </w:tc>
        <w:tc>
          <w:tcPr>
            <w:tcW w:w="4020" w:type="dxa"/>
          </w:tcPr>
          <w:p w:rsidR="00243525" w:rsidRPr="00243525" w:rsidRDefault="00243525" w:rsidP="00243525">
            <w:pPr>
              <w:shd w:val="clear" w:color="auto" w:fill="FFFFFF"/>
            </w:pPr>
            <w:r w:rsidRPr="00243525">
              <w:t>1 г 10 мес.</w:t>
            </w:r>
          </w:p>
        </w:tc>
      </w:tr>
      <w:tr w:rsidR="00243525" w:rsidRPr="00243525" w:rsidTr="0011291E">
        <w:trPr>
          <w:cantSplit/>
          <w:jc w:val="center"/>
        </w:trPr>
        <w:tc>
          <w:tcPr>
            <w:tcW w:w="1424" w:type="dxa"/>
          </w:tcPr>
          <w:p w:rsidR="00243525" w:rsidRPr="00243525" w:rsidRDefault="00243525" w:rsidP="00243525">
            <w:pPr>
              <w:rPr>
                <w:rFonts w:eastAsia="MS Mincho"/>
              </w:rPr>
            </w:pPr>
            <w:r w:rsidRPr="00243525">
              <w:rPr>
                <w:rFonts w:eastAsia="MS Mincho"/>
              </w:rPr>
              <w:t>2</w:t>
            </w:r>
          </w:p>
        </w:tc>
        <w:tc>
          <w:tcPr>
            <w:tcW w:w="2835" w:type="dxa"/>
            <w:shd w:val="clear" w:color="auto" w:fill="FFFFFF"/>
          </w:tcPr>
          <w:p w:rsidR="00243525" w:rsidRPr="00243525" w:rsidRDefault="00243525" w:rsidP="00243525">
            <w:r w:rsidRPr="00243525">
              <w:t>Сварщик ( ручной и частично механизированной сварки (наплавки)</w:t>
            </w:r>
          </w:p>
        </w:tc>
        <w:tc>
          <w:tcPr>
            <w:tcW w:w="993" w:type="dxa"/>
          </w:tcPr>
          <w:p w:rsidR="00243525" w:rsidRPr="00243525" w:rsidRDefault="00243525" w:rsidP="00243525">
            <w:pPr>
              <w:rPr>
                <w:sz w:val="20"/>
                <w:szCs w:val="20"/>
              </w:rPr>
            </w:pPr>
            <w:r w:rsidRPr="00243525">
              <w:rPr>
                <w:sz w:val="20"/>
                <w:szCs w:val="20"/>
              </w:rPr>
              <w:t>15.01.05</w:t>
            </w:r>
          </w:p>
        </w:tc>
        <w:tc>
          <w:tcPr>
            <w:tcW w:w="1984" w:type="dxa"/>
          </w:tcPr>
          <w:p w:rsidR="00243525" w:rsidRPr="00243525" w:rsidRDefault="00243525" w:rsidP="00243525">
            <w:r w:rsidRPr="00243525">
              <w:t xml:space="preserve">Сварщик ручной дуговой сварки плавящимся </w:t>
            </w:r>
            <w:r w:rsidRPr="00243525">
              <w:br/>
              <w:t xml:space="preserve">покрытым электродом - Газосварщик </w:t>
            </w:r>
          </w:p>
        </w:tc>
        <w:tc>
          <w:tcPr>
            <w:tcW w:w="1361" w:type="dxa"/>
          </w:tcPr>
          <w:p w:rsidR="00243525" w:rsidRPr="00243525" w:rsidRDefault="00243525" w:rsidP="00243525">
            <w:r w:rsidRPr="00243525">
              <w:t>Основное</w:t>
            </w:r>
          </w:p>
        </w:tc>
        <w:tc>
          <w:tcPr>
            <w:tcW w:w="4020" w:type="dxa"/>
          </w:tcPr>
          <w:p w:rsidR="00243525" w:rsidRPr="00243525" w:rsidRDefault="00243525" w:rsidP="00243525">
            <w:r w:rsidRPr="00243525">
              <w:t>1 г 10 мес.</w:t>
            </w:r>
          </w:p>
        </w:tc>
      </w:tr>
      <w:tr w:rsidR="00243525" w:rsidRPr="00243525" w:rsidTr="0011291E">
        <w:trPr>
          <w:cantSplit/>
          <w:trHeight w:val="350"/>
          <w:jc w:val="center"/>
        </w:trPr>
        <w:tc>
          <w:tcPr>
            <w:tcW w:w="12617" w:type="dxa"/>
            <w:gridSpan w:val="6"/>
          </w:tcPr>
          <w:p w:rsidR="00243525" w:rsidRPr="00243525" w:rsidRDefault="00243525" w:rsidP="00243525">
            <w:pPr>
              <w:rPr>
                <w:b/>
              </w:rPr>
            </w:pPr>
            <w:r w:rsidRPr="00243525">
              <w:rPr>
                <w:b/>
              </w:rPr>
              <w:t>Программы профессионального обучения для лиц с ОВЗ.</w:t>
            </w:r>
          </w:p>
        </w:tc>
      </w:tr>
      <w:tr w:rsidR="00243525" w:rsidRPr="00243525" w:rsidTr="0011291E">
        <w:trPr>
          <w:cantSplit/>
          <w:jc w:val="center"/>
        </w:trPr>
        <w:tc>
          <w:tcPr>
            <w:tcW w:w="1424" w:type="dxa"/>
          </w:tcPr>
          <w:p w:rsidR="00243525" w:rsidRPr="00243525" w:rsidRDefault="00243525" w:rsidP="00243525">
            <w:pPr>
              <w:rPr>
                <w:rFonts w:eastAsia="MS Mincho"/>
              </w:rPr>
            </w:pPr>
            <w:r w:rsidRPr="00243525">
              <w:rPr>
                <w:rFonts w:eastAsia="MS Mincho"/>
              </w:rPr>
              <w:t>3</w:t>
            </w:r>
          </w:p>
        </w:tc>
        <w:tc>
          <w:tcPr>
            <w:tcW w:w="2835" w:type="dxa"/>
          </w:tcPr>
          <w:p w:rsidR="00243525" w:rsidRPr="00243525" w:rsidRDefault="00243525" w:rsidP="00243525">
            <w:pPr>
              <w:jc w:val="center"/>
            </w:pPr>
            <w:r w:rsidRPr="00243525">
              <w:t>Штукатур</w:t>
            </w:r>
          </w:p>
        </w:tc>
        <w:tc>
          <w:tcPr>
            <w:tcW w:w="993" w:type="dxa"/>
          </w:tcPr>
          <w:p w:rsidR="00243525" w:rsidRPr="00243525" w:rsidRDefault="00243525" w:rsidP="00243525">
            <w:r w:rsidRPr="00243525">
              <w:t>19727</w:t>
            </w:r>
          </w:p>
        </w:tc>
        <w:tc>
          <w:tcPr>
            <w:tcW w:w="1984" w:type="dxa"/>
          </w:tcPr>
          <w:p w:rsidR="00243525" w:rsidRPr="00243525" w:rsidRDefault="00243525" w:rsidP="00243525">
            <w:r w:rsidRPr="00243525">
              <w:t>Штукатур</w:t>
            </w:r>
          </w:p>
        </w:tc>
        <w:tc>
          <w:tcPr>
            <w:tcW w:w="1361" w:type="dxa"/>
          </w:tcPr>
          <w:p w:rsidR="00243525" w:rsidRPr="00243525" w:rsidRDefault="00243525" w:rsidP="00243525">
            <w:r w:rsidRPr="00243525">
              <w:t>Коррек.</w:t>
            </w:r>
          </w:p>
        </w:tc>
        <w:tc>
          <w:tcPr>
            <w:tcW w:w="4020" w:type="dxa"/>
          </w:tcPr>
          <w:p w:rsidR="00243525" w:rsidRPr="00243525" w:rsidRDefault="00243525" w:rsidP="00243525">
            <w:r w:rsidRPr="00243525">
              <w:t>1 г 10 мес.</w:t>
            </w:r>
          </w:p>
        </w:tc>
      </w:tr>
      <w:tr w:rsidR="00243525" w:rsidRPr="00243525" w:rsidTr="0011291E">
        <w:trPr>
          <w:cantSplit/>
          <w:jc w:val="center"/>
        </w:trPr>
        <w:tc>
          <w:tcPr>
            <w:tcW w:w="1424" w:type="dxa"/>
          </w:tcPr>
          <w:p w:rsidR="00243525" w:rsidRPr="00243525" w:rsidRDefault="00243525" w:rsidP="00243525">
            <w:pPr>
              <w:rPr>
                <w:rFonts w:eastAsia="MS Mincho"/>
              </w:rPr>
            </w:pPr>
            <w:r w:rsidRPr="00243525">
              <w:rPr>
                <w:rFonts w:eastAsia="MS Mincho"/>
              </w:rPr>
              <w:lastRenderedPageBreak/>
              <w:t>4</w:t>
            </w:r>
          </w:p>
        </w:tc>
        <w:tc>
          <w:tcPr>
            <w:tcW w:w="2835" w:type="dxa"/>
          </w:tcPr>
          <w:p w:rsidR="00243525" w:rsidRPr="00243525" w:rsidRDefault="00243525" w:rsidP="00243525">
            <w:r w:rsidRPr="00243525">
              <w:t>Рабочий зеленого хозяйства</w:t>
            </w:r>
          </w:p>
        </w:tc>
        <w:tc>
          <w:tcPr>
            <w:tcW w:w="993" w:type="dxa"/>
          </w:tcPr>
          <w:p w:rsidR="00243525" w:rsidRPr="00243525" w:rsidRDefault="00243525" w:rsidP="00243525">
            <w:r w:rsidRPr="00243525">
              <w:t>17531</w:t>
            </w:r>
          </w:p>
        </w:tc>
        <w:tc>
          <w:tcPr>
            <w:tcW w:w="1984" w:type="dxa"/>
          </w:tcPr>
          <w:p w:rsidR="00243525" w:rsidRPr="00243525" w:rsidRDefault="00243525" w:rsidP="00243525">
            <w:r w:rsidRPr="00243525">
              <w:t>Рабочий зеленого хозяйства</w:t>
            </w:r>
          </w:p>
        </w:tc>
        <w:tc>
          <w:tcPr>
            <w:tcW w:w="1361" w:type="dxa"/>
          </w:tcPr>
          <w:p w:rsidR="00243525" w:rsidRPr="00243525" w:rsidRDefault="00243525" w:rsidP="00243525">
            <w:r w:rsidRPr="00243525">
              <w:t>Коррек.</w:t>
            </w:r>
          </w:p>
        </w:tc>
        <w:tc>
          <w:tcPr>
            <w:tcW w:w="4020" w:type="dxa"/>
          </w:tcPr>
          <w:p w:rsidR="00243525" w:rsidRPr="00243525" w:rsidRDefault="00243525" w:rsidP="00243525">
            <w:r w:rsidRPr="00243525">
              <w:t>1 г 10 мес.</w:t>
            </w:r>
          </w:p>
        </w:tc>
      </w:tr>
    </w:tbl>
    <w:p w:rsidR="00243525" w:rsidRPr="00243525" w:rsidRDefault="00243525" w:rsidP="00243525">
      <w:pPr>
        <w:spacing w:after="5"/>
        <w:ind w:right="509"/>
        <w:jc w:val="both"/>
      </w:pPr>
    </w:p>
    <w:p w:rsidR="00243525" w:rsidRPr="00243525" w:rsidRDefault="00243525" w:rsidP="00243525">
      <w:pPr>
        <w:spacing w:after="295"/>
        <w:jc w:val="both"/>
      </w:pPr>
      <w:r w:rsidRPr="00243525">
        <w:t xml:space="preserve">     В воспитательной работе с категориями обучающихся, имеющих особые образовательные потребности, обучающиеся с инвалидностью, с ОВЗ, из социально уязвимых групп (воспитанники детских домов, обучающиеся из семей мигрантов, билингвы и др.), одарённые, с отклоняющимся поведением — создаются особые условия: </w:t>
      </w:r>
    </w:p>
    <w:p w:rsidR="00243525" w:rsidRPr="00243525" w:rsidRDefault="00243525" w:rsidP="00243525">
      <w:pPr>
        <w:jc w:val="both"/>
        <w:rPr>
          <w:rFonts w:eastAsia="DengXian"/>
        </w:rPr>
      </w:pPr>
      <w:r w:rsidRPr="00243525">
        <w:rPr>
          <w:rFonts w:eastAsia="DengXian"/>
        </w:rPr>
        <w:t xml:space="preserve"> - преподаватели колледжа прошли курсы повышения квалификации по программе «Инклюзивное образование в профессиональных образовательных организациях». </w:t>
      </w:r>
    </w:p>
    <w:p w:rsidR="00243525" w:rsidRPr="00243525" w:rsidRDefault="00243525" w:rsidP="00243525">
      <w:pPr>
        <w:jc w:val="both"/>
        <w:rPr>
          <w:rFonts w:eastAsia="DengXian"/>
        </w:rPr>
      </w:pPr>
      <w:r w:rsidRPr="00243525">
        <w:rPr>
          <w:rFonts w:eastAsia="DengXian"/>
        </w:rPr>
        <w:t xml:space="preserve"> </w:t>
      </w:r>
    </w:p>
    <w:p w:rsidR="00243525" w:rsidRPr="00243525" w:rsidRDefault="00243525" w:rsidP="00243525">
      <w:pPr>
        <w:jc w:val="both"/>
        <w:rPr>
          <w:rFonts w:eastAsia="DengXian"/>
        </w:rPr>
      </w:pPr>
      <w:r w:rsidRPr="00243525">
        <w:rPr>
          <w:rFonts w:eastAsia="DengXian"/>
        </w:rPr>
        <w:t xml:space="preserve"> - разработаны адаптированные программы: 19727 Штукатур 17531</w:t>
      </w:r>
    </w:p>
    <w:p w:rsidR="00243525" w:rsidRPr="00243525" w:rsidRDefault="00243525" w:rsidP="00243525">
      <w:pPr>
        <w:jc w:val="both"/>
        <w:rPr>
          <w:rFonts w:eastAsia="DengXian"/>
        </w:rPr>
      </w:pPr>
      <w:r w:rsidRPr="00243525">
        <w:rPr>
          <w:rFonts w:eastAsia="DengXian"/>
        </w:rPr>
        <w:t xml:space="preserve"> Рабочий зеленого хозяйства для лиц с ограниченными возможностями здоровья (интеллектуальные нарушения); </w:t>
      </w:r>
    </w:p>
    <w:p w:rsidR="00243525" w:rsidRPr="00243525" w:rsidRDefault="00243525" w:rsidP="00243525">
      <w:pPr>
        <w:jc w:val="both"/>
        <w:rPr>
          <w:rFonts w:eastAsia="DengXian"/>
        </w:rPr>
      </w:pPr>
    </w:p>
    <w:p w:rsidR="00243525" w:rsidRPr="00243525" w:rsidRDefault="00243525" w:rsidP="00243525">
      <w:pPr>
        <w:jc w:val="both"/>
        <w:rPr>
          <w:rFonts w:eastAsia="DengXian"/>
        </w:rPr>
      </w:pPr>
      <w:r w:rsidRPr="00243525">
        <w:rPr>
          <w:rFonts w:eastAsia="DengXian"/>
        </w:rPr>
        <w:t xml:space="preserve"> - организуются и проводятся региональный чемпионат по профессиональному мастерству среди инвалидов и лиц с ОВЗ «Абилимпикс» по компетенциям:  кирпичная кладка, ландшафтный дизайн.  </w:t>
      </w:r>
    </w:p>
    <w:p w:rsidR="00243525" w:rsidRPr="00243525" w:rsidRDefault="00243525" w:rsidP="00243525">
      <w:pPr>
        <w:ind w:left="140" w:right="565" w:firstLine="708"/>
        <w:jc w:val="both"/>
        <w:rPr>
          <w:sz w:val="24"/>
          <w:szCs w:val="24"/>
        </w:rPr>
      </w:pPr>
    </w:p>
    <w:p w:rsidR="00243525" w:rsidRPr="00243525" w:rsidRDefault="00243525" w:rsidP="00243525">
      <w:pPr>
        <w:spacing w:before="5"/>
        <w:rPr>
          <w:sz w:val="24"/>
          <w:szCs w:val="24"/>
        </w:rPr>
      </w:pPr>
    </w:p>
    <w:p w:rsidR="00243525" w:rsidRPr="00243525" w:rsidRDefault="00243525" w:rsidP="00243525">
      <w:pPr>
        <w:jc w:val="both"/>
        <w:rPr>
          <w:sz w:val="24"/>
          <w:szCs w:val="24"/>
        </w:rPr>
        <w:sectPr w:rsidR="00243525" w:rsidRPr="00243525" w:rsidSect="0005101C">
          <w:pgSz w:w="16840" w:h="11910" w:orient="landscape"/>
          <w:pgMar w:top="141" w:right="1480" w:bottom="992" w:left="760" w:header="0" w:footer="1298" w:gutter="0"/>
          <w:cols w:space="720"/>
          <w:docGrid w:linePitch="299"/>
        </w:sectPr>
      </w:pPr>
    </w:p>
    <w:p w:rsidR="00243525" w:rsidRPr="00243525" w:rsidRDefault="00243525" w:rsidP="00243525">
      <w:pPr>
        <w:spacing w:before="64"/>
        <w:ind w:left="4449" w:right="2177" w:hanging="1988"/>
        <w:rPr>
          <w:b/>
        </w:rPr>
      </w:pPr>
      <w:r w:rsidRPr="00243525">
        <w:rPr>
          <w:b/>
        </w:rPr>
        <w:lastRenderedPageBreak/>
        <w:t>КАЛЕНДАРНЫЙ</w:t>
      </w:r>
      <w:r w:rsidRPr="00243525">
        <w:rPr>
          <w:b/>
          <w:spacing w:val="-9"/>
        </w:rPr>
        <w:t xml:space="preserve"> </w:t>
      </w:r>
      <w:r w:rsidRPr="00243525">
        <w:rPr>
          <w:b/>
        </w:rPr>
        <w:t>ПЛАН</w:t>
      </w:r>
      <w:r w:rsidRPr="00243525">
        <w:rPr>
          <w:b/>
          <w:spacing w:val="-10"/>
        </w:rPr>
        <w:t xml:space="preserve"> </w:t>
      </w:r>
      <w:r w:rsidRPr="00243525">
        <w:rPr>
          <w:b/>
        </w:rPr>
        <w:t>ВОСПИТАТЕЛЬНОЙ</w:t>
      </w:r>
      <w:r w:rsidRPr="00243525">
        <w:rPr>
          <w:b/>
          <w:spacing w:val="-11"/>
        </w:rPr>
        <w:t xml:space="preserve"> </w:t>
      </w:r>
      <w:r w:rsidRPr="00243525">
        <w:rPr>
          <w:b/>
        </w:rPr>
        <w:t>РАБОТЫ ПО ПРОФЕССИИ</w:t>
      </w:r>
    </w:p>
    <w:p w:rsidR="00243525" w:rsidRPr="00243525" w:rsidRDefault="00243525" w:rsidP="00243525">
      <w:pPr>
        <w:spacing w:after="3" w:line="275" w:lineRule="exact"/>
        <w:ind w:left="1211"/>
        <w:outlineLvl w:val="1"/>
        <w:rPr>
          <w:b/>
          <w:bCs/>
          <w:sz w:val="24"/>
          <w:szCs w:val="24"/>
        </w:rPr>
      </w:pPr>
      <w:r w:rsidRPr="00243525">
        <w:rPr>
          <w:b/>
          <w:bCs/>
          <w:sz w:val="24"/>
          <w:szCs w:val="24"/>
        </w:rPr>
        <w:t>15.01.05</w:t>
      </w:r>
      <w:r w:rsidRPr="00243525">
        <w:rPr>
          <w:b/>
          <w:bCs/>
          <w:spacing w:val="-6"/>
          <w:sz w:val="24"/>
          <w:szCs w:val="24"/>
        </w:rPr>
        <w:t xml:space="preserve"> </w:t>
      </w:r>
      <w:r w:rsidRPr="00243525">
        <w:rPr>
          <w:b/>
          <w:bCs/>
          <w:sz w:val="24"/>
          <w:szCs w:val="24"/>
        </w:rPr>
        <w:t>Сварщик</w:t>
      </w:r>
      <w:r w:rsidRPr="00243525">
        <w:rPr>
          <w:b/>
          <w:bCs/>
          <w:spacing w:val="-4"/>
          <w:sz w:val="24"/>
          <w:szCs w:val="24"/>
        </w:rPr>
        <w:t xml:space="preserve"> </w:t>
      </w:r>
      <w:r w:rsidRPr="00243525">
        <w:rPr>
          <w:b/>
          <w:bCs/>
          <w:sz w:val="24"/>
          <w:szCs w:val="24"/>
        </w:rPr>
        <w:t>(ручной</w:t>
      </w:r>
      <w:r w:rsidRPr="00243525">
        <w:rPr>
          <w:b/>
          <w:bCs/>
          <w:spacing w:val="-3"/>
          <w:sz w:val="24"/>
          <w:szCs w:val="24"/>
        </w:rPr>
        <w:t xml:space="preserve"> </w:t>
      </w:r>
      <w:r w:rsidRPr="00243525">
        <w:rPr>
          <w:b/>
          <w:bCs/>
          <w:sz w:val="24"/>
          <w:szCs w:val="24"/>
        </w:rPr>
        <w:t>и</w:t>
      </w:r>
      <w:r w:rsidRPr="00243525">
        <w:rPr>
          <w:b/>
          <w:bCs/>
          <w:spacing w:val="-4"/>
          <w:sz w:val="24"/>
          <w:szCs w:val="24"/>
        </w:rPr>
        <w:t xml:space="preserve"> </w:t>
      </w:r>
      <w:r w:rsidRPr="00243525">
        <w:rPr>
          <w:b/>
          <w:bCs/>
          <w:sz w:val="24"/>
          <w:szCs w:val="24"/>
        </w:rPr>
        <w:t>частично</w:t>
      </w:r>
      <w:r w:rsidRPr="00243525">
        <w:rPr>
          <w:b/>
          <w:bCs/>
          <w:spacing w:val="-8"/>
          <w:sz w:val="24"/>
          <w:szCs w:val="24"/>
        </w:rPr>
        <w:t xml:space="preserve"> </w:t>
      </w:r>
      <w:r w:rsidRPr="00243525">
        <w:rPr>
          <w:b/>
          <w:bCs/>
          <w:sz w:val="24"/>
          <w:szCs w:val="24"/>
        </w:rPr>
        <w:t>механизированной</w:t>
      </w:r>
      <w:r w:rsidRPr="00243525">
        <w:rPr>
          <w:b/>
          <w:bCs/>
          <w:spacing w:val="-4"/>
          <w:sz w:val="24"/>
          <w:szCs w:val="24"/>
        </w:rPr>
        <w:t xml:space="preserve"> </w:t>
      </w:r>
      <w:r w:rsidRPr="00243525">
        <w:rPr>
          <w:b/>
          <w:bCs/>
          <w:sz w:val="24"/>
          <w:szCs w:val="24"/>
        </w:rPr>
        <w:t>сварки</w:t>
      </w:r>
      <w:r w:rsidRPr="00243525">
        <w:rPr>
          <w:b/>
          <w:bCs/>
          <w:spacing w:val="-5"/>
          <w:sz w:val="24"/>
          <w:szCs w:val="24"/>
        </w:rPr>
        <w:t xml:space="preserve"> </w:t>
      </w:r>
      <w:r w:rsidRPr="00243525">
        <w:rPr>
          <w:b/>
          <w:bCs/>
          <w:spacing w:val="-2"/>
          <w:sz w:val="24"/>
          <w:szCs w:val="24"/>
        </w:rPr>
        <w:t>(наплавки)</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4573"/>
        <w:gridCol w:w="994"/>
        <w:gridCol w:w="1419"/>
        <w:gridCol w:w="2768"/>
      </w:tblGrid>
      <w:tr w:rsidR="00243525" w:rsidRPr="00243525" w:rsidTr="0011291E">
        <w:trPr>
          <w:trHeight w:val="506"/>
        </w:trPr>
        <w:tc>
          <w:tcPr>
            <w:tcW w:w="530" w:type="dxa"/>
          </w:tcPr>
          <w:p w:rsidR="00243525" w:rsidRPr="00243525" w:rsidRDefault="00243525" w:rsidP="00243525">
            <w:pPr>
              <w:spacing w:line="247" w:lineRule="exact"/>
              <w:ind w:left="163"/>
            </w:pPr>
            <w:r w:rsidRPr="00243525">
              <w:rPr>
                <w:spacing w:val="-10"/>
              </w:rPr>
              <w:t>№</w:t>
            </w:r>
          </w:p>
        </w:tc>
        <w:tc>
          <w:tcPr>
            <w:tcW w:w="4573" w:type="dxa"/>
          </w:tcPr>
          <w:p w:rsidR="00243525" w:rsidRPr="00243525" w:rsidRDefault="00243525" w:rsidP="00243525">
            <w:pPr>
              <w:spacing w:line="247" w:lineRule="exact"/>
              <w:ind w:left="326"/>
            </w:pPr>
            <w:r w:rsidRPr="00243525">
              <w:t>Формы,</w:t>
            </w:r>
            <w:r w:rsidRPr="00243525">
              <w:rPr>
                <w:spacing w:val="-4"/>
              </w:rPr>
              <w:t xml:space="preserve"> </w:t>
            </w:r>
            <w:r w:rsidRPr="00243525">
              <w:t>виды</w:t>
            </w:r>
            <w:r w:rsidRPr="00243525">
              <w:rPr>
                <w:spacing w:val="-4"/>
              </w:rPr>
              <w:t xml:space="preserve"> </w:t>
            </w:r>
            <w:r w:rsidRPr="00243525">
              <w:t>и</w:t>
            </w:r>
            <w:r w:rsidRPr="00243525">
              <w:rPr>
                <w:spacing w:val="-4"/>
              </w:rPr>
              <w:t xml:space="preserve"> </w:t>
            </w:r>
            <w:r w:rsidRPr="00243525">
              <w:t>содержание</w:t>
            </w:r>
            <w:r w:rsidRPr="00243525">
              <w:rPr>
                <w:spacing w:val="-3"/>
              </w:rPr>
              <w:t xml:space="preserve"> </w:t>
            </w:r>
            <w:r w:rsidRPr="00243525">
              <w:rPr>
                <w:spacing w:val="-2"/>
              </w:rPr>
              <w:t>деятельности</w:t>
            </w:r>
          </w:p>
        </w:tc>
        <w:tc>
          <w:tcPr>
            <w:tcW w:w="994" w:type="dxa"/>
          </w:tcPr>
          <w:p w:rsidR="00243525" w:rsidRPr="00243525" w:rsidRDefault="00243525" w:rsidP="00243525">
            <w:pPr>
              <w:spacing w:line="246" w:lineRule="exact"/>
              <w:ind w:left="165"/>
            </w:pPr>
            <w:r w:rsidRPr="00243525">
              <w:rPr>
                <w:spacing w:val="-2"/>
              </w:rPr>
              <w:t>Курсы,</w:t>
            </w:r>
          </w:p>
          <w:p w:rsidR="00243525" w:rsidRPr="00243525" w:rsidRDefault="00243525" w:rsidP="00243525">
            <w:pPr>
              <w:spacing w:line="240" w:lineRule="exact"/>
              <w:ind w:left="151"/>
            </w:pPr>
            <w:r w:rsidRPr="00243525">
              <w:rPr>
                <w:spacing w:val="-2"/>
              </w:rPr>
              <w:t>группы</w:t>
            </w:r>
          </w:p>
        </w:tc>
        <w:tc>
          <w:tcPr>
            <w:tcW w:w="1419" w:type="dxa"/>
          </w:tcPr>
          <w:p w:rsidR="00243525" w:rsidRPr="00243525" w:rsidRDefault="00243525" w:rsidP="00243525">
            <w:pPr>
              <w:spacing w:line="247" w:lineRule="exact"/>
              <w:ind w:right="398"/>
              <w:jc w:val="right"/>
            </w:pPr>
            <w:r w:rsidRPr="00243525">
              <w:rPr>
                <w:spacing w:val="-2"/>
              </w:rPr>
              <w:t>Сроки</w:t>
            </w:r>
          </w:p>
        </w:tc>
        <w:tc>
          <w:tcPr>
            <w:tcW w:w="2768" w:type="dxa"/>
          </w:tcPr>
          <w:p w:rsidR="00243525" w:rsidRPr="00243525" w:rsidRDefault="00243525" w:rsidP="00243525">
            <w:pPr>
              <w:spacing w:line="247" w:lineRule="exact"/>
              <w:ind w:left="671"/>
            </w:pPr>
            <w:r w:rsidRPr="00243525">
              <w:rPr>
                <w:spacing w:val="-2"/>
              </w:rPr>
              <w:t>Ответственные</w:t>
            </w:r>
          </w:p>
        </w:tc>
      </w:tr>
      <w:tr w:rsidR="00243525" w:rsidRPr="00243525" w:rsidTr="0011291E">
        <w:trPr>
          <w:trHeight w:val="251"/>
        </w:trPr>
        <w:tc>
          <w:tcPr>
            <w:tcW w:w="530" w:type="dxa"/>
          </w:tcPr>
          <w:p w:rsidR="00243525" w:rsidRPr="00243525" w:rsidRDefault="00243525" w:rsidP="00243525">
            <w:pPr>
              <w:rPr>
                <w:sz w:val="18"/>
              </w:rPr>
            </w:pPr>
          </w:p>
        </w:tc>
        <w:tc>
          <w:tcPr>
            <w:tcW w:w="9754" w:type="dxa"/>
            <w:gridSpan w:val="4"/>
          </w:tcPr>
          <w:p w:rsidR="00243525" w:rsidRPr="00243525" w:rsidRDefault="00243525" w:rsidP="00243525">
            <w:pPr>
              <w:spacing w:line="232" w:lineRule="exact"/>
              <w:ind w:left="108"/>
              <w:rPr>
                <w:b/>
              </w:rPr>
            </w:pPr>
            <w:r w:rsidRPr="00243525">
              <w:rPr>
                <w:b/>
              </w:rPr>
              <w:t>1.</w:t>
            </w:r>
            <w:r w:rsidRPr="00243525">
              <w:rPr>
                <w:b/>
                <w:spacing w:val="-5"/>
              </w:rPr>
              <w:t xml:space="preserve"> </w:t>
            </w:r>
            <w:r w:rsidRPr="00243525">
              <w:rPr>
                <w:b/>
              </w:rPr>
              <w:t>Образовательная</w:t>
            </w:r>
            <w:r w:rsidRPr="00243525">
              <w:rPr>
                <w:b/>
                <w:spacing w:val="-6"/>
              </w:rPr>
              <w:t xml:space="preserve"> </w:t>
            </w:r>
            <w:r w:rsidRPr="00243525">
              <w:rPr>
                <w:b/>
                <w:spacing w:val="-2"/>
              </w:rPr>
              <w:t>деятельность</w:t>
            </w:r>
          </w:p>
        </w:tc>
      </w:tr>
      <w:tr w:rsidR="00243525" w:rsidRPr="00243525" w:rsidTr="0011291E">
        <w:trPr>
          <w:trHeight w:val="760"/>
        </w:trPr>
        <w:tc>
          <w:tcPr>
            <w:tcW w:w="530" w:type="dxa"/>
          </w:tcPr>
          <w:p w:rsidR="00243525" w:rsidRPr="00243525" w:rsidRDefault="00243525" w:rsidP="00243525">
            <w:pPr>
              <w:spacing w:line="249" w:lineRule="exact"/>
              <w:ind w:left="110"/>
            </w:pPr>
            <w:r w:rsidRPr="00243525">
              <w:rPr>
                <w:spacing w:val="-10"/>
              </w:rPr>
              <w:t>1</w:t>
            </w:r>
          </w:p>
        </w:tc>
        <w:tc>
          <w:tcPr>
            <w:tcW w:w="4573" w:type="dxa"/>
          </w:tcPr>
          <w:p w:rsidR="00243525" w:rsidRPr="00243525" w:rsidRDefault="00243525" w:rsidP="00243525">
            <w:pPr>
              <w:spacing w:line="248" w:lineRule="exact"/>
              <w:ind w:left="108"/>
            </w:pPr>
            <w:r w:rsidRPr="00243525">
              <w:t>Проведение</w:t>
            </w:r>
            <w:r w:rsidRPr="00243525">
              <w:rPr>
                <w:spacing w:val="-13"/>
              </w:rPr>
              <w:t xml:space="preserve"> </w:t>
            </w:r>
            <w:r w:rsidRPr="00243525">
              <w:t>междисциплинарных</w:t>
            </w:r>
            <w:r w:rsidRPr="00243525">
              <w:rPr>
                <w:spacing w:val="-12"/>
              </w:rPr>
              <w:t xml:space="preserve"> </w:t>
            </w:r>
            <w:r w:rsidRPr="00243525">
              <w:rPr>
                <w:spacing w:val="-2"/>
              </w:rPr>
              <w:t>открытых</w:t>
            </w:r>
          </w:p>
          <w:p w:rsidR="00243525" w:rsidRPr="00243525" w:rsidRDefault="00243525" w:rsidP="00243525">
            <w:pPr>
              <w:spacing w:line="252" w:lineRule="exact"/>
              <w:ind w:left="108"/>
            </w:pPr>
            <w:r w:rsidRPr="00243525">
              <w:t>уроков</w:t>
            </w:r>
            <w:r w:rsidRPr="00243525">
              <w:rPr>
                <w:spacing w:val="-7"/>
              </w:rPr>
              <w:t xml:space="preserve"> </w:t>
            </w:r>
            <w:r w:rsidRPr="00243525">
              <w:t>с</w:t>
            </w:r>
            <w:r w:rsidRPr="00243525">
              <w:rPr>
                <w:spacing w:val="-6"/>
              </w:rPr>
              <w:t xml:space="preserve"> </w:t>
            </w:r>
            <w:r w:rsidRPr="00243525">
              <w:t>целью</w:t>
            </w:r>
            <w:r w:rsidRPr="00243525">
              <w:rPr>
                <w:spacing w:val="-6"/>
              </w:rPr>
              <w:t xml:space="preserve"> </w:t>
            </w:r>
            <w:r w:rsidRPr="00243525">
              <w:t>развития</w:t>
            </w:r>
            <w:r w:rsidRPr="00243525">
              <w:rPr>
                <w:spacing w:val="-8"/>
              </w:rPr>
              <w:t xml:space="preserve"> </w:t>
            </w:r>
            <w:r w:rsidRPr="00243525">
              <w:t>ключевых</w:t>
            </w:r>
            <w:r w:rsidRPr="00243525">
              <w:rPr>
                <w:spacing w:val="-6"/>
              </w:rPr>
              <w:t xml:space="preserve"> </w:t>
            </w:r>
            <w:r w:rsidRPr="00243525">
              <w:t>навыков</w:t>
            </w:r>
            <w:r w:rsidRPr="00243525">
              <w:rPr>
                <w:spacing w:val="-7"/>
              </w:rPr>
              <w:t xml:space="preserve"> </w:t>
            </w:r>
            <w:r w:rsidRPr="00243525">
              <w:t>в интересах отрасли</w:t>
            </w:r>
          </w:p>
        </w:tc>
        <w:tc>
          <w:tcPr>
            <w:tcW w:w="994" w:type="dxa"/>
          </w:tcPr>
          <w:p w:rsidR="00243525" w:rsidRPr="00243525" w:rsidRDefault="00243525" w:rsidP="00243525">
            <w:pPr>
              <w:spacing w:line="249"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9" w:lineRule="exact"/>
              <w:ind w:right="406"/>
              <w:jc w:val="right"/>
            </w:pPr>
            <w:r w:rsidRPr="00243525">
              <w:rPr>
                <w:spacing w:val="-2"/>
              </w:rPr>
              <w:t>ежегодно</w:t>
            </w:r>
          </w:p>
        </w:tc>
        <w:tc>
          <w:tcPr>
            <w:tcW w:w="2768" w:type="dxa"/>
          </w:tcPr>
          <w:p w:rsidR="00243525" w:rsidRPr="00243525" w:rsidRDefault="00243525" w:rsidP="00243525">
            <w:pPr>
              <w:ind w:left="110" w:right="142"/>
            </w:pPr>
            <w:r w:rsidRPr="00243525">
              <w:rPr>
                <w:spacing w:val="-2"/>
              </w:rPr>
              <w:t>Методический совет</w:t>
            </w:r>
          </w:p>
        </w:tc>
      </w:tr>
      <w:tr w:rsidR="00243525" w:rsidRPr="00243525" w:rsidTr="0011291E">
        <w:trPr>
          <w:trHeight w:val="1012"/>
        </w:trPr>
        <w:tc>
          <w:tcPr>
            <w:tcW w:w="530" w:type="dxa"/>
          </w:tcPr>
          <w:p w:rsidR="00243525" w:rsidRPr="00243525" w:rsidRDefault="00243525" w:rsidP="00243525">
            <w:pPr>
              <w:spacing w:line="247" w:lineRule="exact"/>
              <w:ind w:left="110"/>
            </w:pPr>
            <w:r w:rsidRPr="00243525">
              <w:rPr>
                <w:spacing w:val="-10"/>
              </w:rPr>
              <w:t>2</w:t>
            </w:r>
          </w:p>
        </w:tc>
        <w:tc>
          <w:tcPr>
            <w:tcW w:w="4573" w:type="dxa"/>
          </w:tcPr>
          <w:p w:rsidR="00243525" w:rsidRPr="00243525" w:rsidRDefault="00243525" w:rsidP="00243525">
            <w:pPr>
              <w:spacing w:line="246" w:lineRule="exact"/>
              <w:ind w:left="108"/>
            </w:pPr>
            <w:r w:rsidRPr="00243525">
              <w:t>Участие</w:t>
            </w:r>
            <w:r w:rsidRPr="00243525">
              <w:rPr>
                <w:spacing w:val="-7"/>
              </w:rPr>
              <w:t xml:space="preserve"> </w:t>
            </w:r>
            <w:r w:rsidRPr="00243525">
              <w:t>в</w:t>
            </w:r>
            <w:r w:rsidRPr="00243525">
              <w:rPr>
                <w:spacing w:val="-7"/>
              </w:rPr>
              <w:t xml:space="preserve"> </w:t>
            </w:r>
            <w:r w:rsidRPr="00243525">
              <w:t>научно-</w:t>
            </w:r>
            <w:r w:rsidRPr="00243525">
              <w:rPr>
                <w:spacing w:val="-2"/>
              </w:rPr>
              <w:t>практических</w:t>
            </w:r>
          </w:p>
          <w:p w:rsidR="00243525" w:rsidRPr="00243525" w:rsidRDefault="00243525" w:rsidP="00243525">
            <w:pPr>
              <w:spacing w:line="252" w:lineRule="exact"/>
              <w:ind w:left="108"/>
            </w:pPr>
            <w:r w:rsidRPr="00243525">
              <w:t>конференциях</w:t>
            </w:r>
            <w:r w:rsidRPr="00243525">
              <w:rPr>
                <w:spacing w:val="-7"/>
              </w:rPr>
              <w:t xml:space="preserve"> </w:t>
            </w:r>
            <w:r w:rsidRPr="00243525">
              <w:t>по</w:t>
            </w:r>
            <w:r w:rsidRPr="00243525">
              <w:rPr>
                <w:spacing w:val="-5"/>
              </w:rPr>
              <w:t xml:space="preserve"> </w:t>
            </w:r>
            <w:r w:rsidRPr="00243525">
              <w:t>профилю</w:t>
            </w:r>
            <w:r w:rsidRPr="00243525">
              <w:rPr>
                <w:spacing w:val="-4"/>
              </w:rPr>
              <w:t xml:space="preserve"> </w:t>
            </w:r>
            <w:r w:rsidRPr="00243525">
              <w:rPr>
                <w:spacing w:val="-2"/>
              </w:rPr>
              <w:t>профессии</w:t>
            </w:r>
          </w:p>
          <w:p w:rsidR="00243525" w:rsidRPr="00243525" w:rsidRDefault="00243525" w:rsidP="00243525">
            <w:pPr>
              <w:spacing w:line="252" w:lineRule="exact"/>
              <w:ind w:left="108"/>
            </w:pPr>
            <w:r w:rsidRPr="00243525">
              <w:t>15.01.05</w:t>
            </w:r>
            <w:r w:rsidRPr="00243525">
              <w:rPr>
                <w:spacing w:val="-9"/>
              </w:rPr>
              <w:t xml:space="preserve"> </w:t>
            </w:r>
            <w:r w:rsidRPr="00243525">
              <w:t>Сварщик</w:t>
            </w:r>
            <w:r w:rsidRPr="00243525">
              <w:rPr>
                <w:spacing w:val="-10"/>
              </w:rPr>
              <w:t xml:space="preserve"> </w:t>
            </w:r>
            <w:r w:rsidRPr="00243525">
              <w:t>(ручной</w:t>
            </w:r>
            <w:r w:rsidRPr="00243525">
              <w:rPr>
                <w:spacing w:val="-10"/>
              </w:rPr>
              <w:t xml:space="preserve"> </w:t>
            </w:r>
            <w:r w:rsidRPr="00243525">
              <w:t>и</w:t>
            </w:r>
            <w:r w:rsidRPr="00243525">
              <w:rPr>
                <w:spacing w:val="-9"/>
              </w:rPr>
              <w:t xml:space="preserve"> </w:t>
            </w:r>
            <w:r w:rsidRPr="00243525">
              <w:t>частично механизированной сварки (наплавки)</w:t>
            </w:r>
          </w:p>
        </w:tc>
        <w:tc>
          <w:tcPr>
            <w:tcW w:w="994" w:type="dxa"/>
          </w:tcPr>
          <w:p w:rsidR="00243525" w:rsidRPr="00243525" w:rsidRDefault="00243525" w:rsidP="00243525">
            <w:pPr>
              <w:spacing w:line="247" w:lineRule="exact"/>
              <w:ind w:left="110"/>
            </w:pPr>
            <w:r w:rsidRPr="00243525">
              <w:rPr>
                <w:spacing w:val="-2"/>
              </w:rPr>
              <w:t>2</w:t>
            </w:r>
          </w:p>
        </w:tc>
        <w:tc>
          <w:tcPr>
            <w:tcW w:w="1419" w:type="dxa"/>
          </w:tcPr>
          <w:p w:rsidR="00243525" w:rsidRPr="00243525" w:rsidRDefault="00243525" w:rsidP="00243525">
            <w:pPr>
              <w:spacing w:line="247" w:lineRule="exact"/>
              <w:ind w:right="406"/>
              <w:jc w:val="right"/>
            </w:pPr>
            <w:r w:rsidRPr="00243525">
              <w:rPr>
                <w:spacing w:val="-2"/>
              </w:rPr>
              <w:t>ежегодно</w:t>
            </w:r>
          </w:p>
        </w:tc>
        <w:tc>
          <w:tcPr>
            <w:tcW w:w="2768" w:type="dxa"/>
          </w:tcPr>
          <w:p w:rsidR="00243525" w:rsidRPr="00243525" w:rsidRDefault="00243525" w:rsidP="00243525">
            <w:pPr>
              <w:ind w:left="110" w:right="142"/>
            </w:pPr>
            <w:r w:rsidRPr="00243525">
              <w:rPr>
                <w:spacing w:val="-2"/>
              </w:rPr>
              <w:t>Методический совет</w:t>
            </w:r>
          </w:p>
        </w:tc>
      </w:tr>
      <w:tr w:rsidR="00243525" w:rsidRPr="00243525" w:rsidTr="0011291E">
        <w:trPr>
          <w:trHeight w:val="758"/>
        </w:trPr>
        <w:tc>
          <w:tcPr>
            <w:tcW w:w="530" w:type="dxa"/>
          </w:tcPr>
          <w:p w:rsidR="00243525" w:rsidRPr="00243525" w:rsidRDefault="00243525" w:rsidP="00243525">
            <w:pPr>
              <w:spacing w:line="247" w:lineRule="exact"/>
              <w:ind w:left="110"/>
            </w:pPr>
            <w:r w:rsidRPr="00243525">
              <w:rPr>
                <w:spacing w:val="-10"/>
              </w:rPr>
              <w:t>3</w:t>
            </w:r>
          </w:p>
        </w:tc>
        <w:tc>
          <w:tcPr>
            <w:tcW w:w="4573" w:type="dxa"/>
          </w:tcPr>
          <w:p w:rsidR="00243525" w:rsidRPr="00243525" w:rsidRDefault="00243525" w:rsidP="00243525">
            <w:pPr>
              <w:ind w:left="108"/>
            </w:pPr>
            <w:r w:rsidRPr="00243525">
              <w:t>Участие в подготовке и представлению индивидуальных</w:t>
            </w:r>
            <w:r w:rsidRPr="00243525">
              <w:rPr>
                <w:spacing w:val="-12"/>
              </w:rPr>
              <w:t xml:space="preserve"> </w:t>
            </w:r>
            <w:r w:rsidRPr="00243525">
              <w:t>проектов,</w:t>
            </w:r>
            <w:r w:rsidRPr="00243525">
              <w:rPr>
                <w:spacing w:val="-12"/>
              </w:rPr>
              <w:t xml:space="preserve"> </w:t>
            </w:r>
            <w:r w:rsidRPr="00243525">
              <w:t>обучающихся</w:t>
            </w:r>
            <w:r w:rsidRPr="00243525">
              <w:rPr>
                <w:spacing w:val="-12"/>
              </w:rPr>
              <w:t xml:space="preserve"> </w:t>
            </w:r>
            <w:r w:rsidRPr="00243525">
              <w:t>1</w:t>
            </w:r>
          </w:p>
          <w:p w:rsidR="00243525" w:rsidRPr="00243525" w:rsidRDefault="00243525" w:rsidP="00243525">
            <w:pPr>
              <w:spacing w:line="239" w:lineRule="exact"/>
              <w:ind w:left="108"/>
            </w:pPr>
            <w:r w:rsidRPr="00243525">
              <w:t>курсов</w:t>
            </w:r>
            <w:r w:rsidRPr="00243525">
              <w:rPr>
                <w:spacing w:val="-7"/>
              </w:rPr>
              <w:t xml:space="preserve"> </w:t>
            </w:r>
          </w:p>
        </w:tc>
        <w:tc>
          <w:tcPr>
            <w:tcW w:w="994" w:type="dxa"/>
          </w:tcPr>
          <w:p w:rsidR="00243525" w:rsidRPr="00243525" w:rsidRDefault="00243525" w:rsidP="00243525">
            <w:pPr>
              <w:spacing w:line="247" w:lineRule="exact"/>
              <w:ind w:left="110"/>
            </w:pPr>
            <w:r w:rsidRPr="00243525">
              <w:rPr>
                <w:spacing w:val="-10"/>
              </w:rPr>
              <w:t>1</w:t>
            </w:r>
          </w:p>
        </w:tc>
        <w:tc>
          <w:tcPr>
            <w:tcW w:w="1419" w:type="dxa"/>
          </w:tcPr>
          <w:p w:rsidR="00243525" w:rsidRPr="00243525" w:rsidRDefault="00243525" w:rsidP="00243525">
            <w:pPr>
              <w:ind w:left="110" w:right="216"/>
            </w:pPr>
            <w:r w:rsidRPr="00243525">
              <w:t>Май-</w:t>
            </w:r>
            <w:r w:rsidRPr="00243525">
              <w:rPr>
                <w:spacing w:val="-14"/>
              </w:rPr>
              <w:t xml:space="preserve"> </w:t>
            </w:r>
            <w:r w:rsidRPr="00243525">
              <w:t xml:space="preserve">Июнь </w:t>
            </w:r>
            <w:r w:rsidRPr="00243525">
              <w:rPr>
                <w:spacing w:val="-2"/>
              </w:rPr>
              <w:t>2025-2026</w:t>
            </w:r>
          </w:p>
        </w:tc>
        <w:tc>
          <w:tcPr>
            <w:tcW w:w="2768" w:type="dxa"/>
          </w:tcPr>
          <w:p w:rsidR="00243525" w:rsidRPr="00243525" w:rsidRDefault="00243525" w:rsidP="00243525">
            <w:pPr>
              <w:ind w:left="110" w:right="142"/>
            </w:pPr>
            <w:r w:rsidRPr="00243525">
              <w:rPr>
                <w:spacing w:val="-2"/>
              </w:rPr>
              <w:t xml:space="preserve">Руководители </w:t>
            </w:r>
            <w:r w:rsidRPr="00243525">
              <w:t>индивидуальных</w:t>
            </w:r>
            <w:r w:rsidRPr="00243525">
              <w:rPr>
                <w:spacing w:val="-14"/>
              </w:rPr>
              <w:t xml:space="preserve"> </w:t>
            </w:r>
            <w:r w:rsidRPr="00243525">
              <w:t>проектов</w:t>
            </w:r>
          </w:p>
        </w:tc>
      </w:tr>
      <w:tr w:rsidR="00243525" w:rsidRPr="00243525" w:rsidTr="0011291E">
        <w:trPr>
          <w:trHeight w:val="1012"/>
        </w:trPr>
        <w:tc>
          <w:tcPr>
            <w:tcW w:w="530" w:type="dxa"/>
          </w:tcPr>
          <w:p w:rsidR="00243525" w:rsidRPr="00243525" w:rsidRDefault="00243525" w:rsidP="00243525">
            <w:pPr>
              <w:spacing w:line="247" w:lineRule="exact"/>
              <w:ind w:left="110"/>
            </w:pPr>
            <w:r w:rsidRPr="00243525">
              <w:rPr>
                <w:spacing w:val="-10"/>
              </w:rPr>
              <w:t>4</w:t>
            </w:r>
          </w:p>
        </w:tc>
        <w:tc>
          <w:tcPr>
            <w:tcW w:w="4573" w:type="dxa"/>
          </w:tcPr>
          <w:p w:rsidR="00243525" w:rsidRPr="00243525" w:rsidRDefault="00243525" w:rsidP="00243525">
            <w:pPr>
              <w:ind w:left="108" w:right="717"/>
              <w:jc w:val="both"/>
            </w:pPr>
            <w:r w:rsidRPr="00243525">
              <w:t>Формирование</w:t>
            </w:r>
            <w:r w:rsidRPr="00243525">
              <w:rPr>
                <w:spacing w:val="-12"/>
              </w:rPr>
              <w:t xml:space="preserve"> </w:t>
            </w:r>
            <w:r w:rsidRPr="00243525">
              <w:t>прикладных</w:t>
            </w:r>
            <w:r w:rsidRPr="00243525">
              <w:rPr>
                <w:spacing w:val="-12"/>
              </w:rPr>
              <w:t xml:space="preserve"> </w:t>
            </w:r>
            <w:r w:rsidRPr="00243525">
              <w:t>навыков</w:t>
            </w:r>
            <w:r w:rsidRPr="00243525">
              <w:rPr>
                <w:spacing w:val="-12"/>
              </w:rPr>
              <w:t xml:space="preserve"> </w:t>
            </w:r>
            <w:r w:rsidRPr="00243525">
              <w:t>по профессии</w:t>
            </w:r>
            <w:r w:rsidRPr="00243525">
              <w:rPr>
                <w:spacing w:val="-6"/>
              </w:rPr>
              <w:t xml:space="preserve"> </w:t>
            </w:r>
            <w:r w:rsidRPr="00243525">
              <w:t>15.01.05</w:t>
            </w:r>
            <w:r w:rsidRPr="00243525">
              <w:rPr>
                <w:spacing w:val="-5"/>
              </w:rPr>
              <w:t xml:space="preserve"> </w:t>
            </w:r>
            <w:r w:rsidRPr="00243525">
              <w:t>Сварщик</w:t>
            </w:r>
            <w:r w:rsidRPr="00243525">
              <w:rPr>
                <w:spacing w:val="-5"/>
              </w:rPr>
              <w:t xml:space="preserve"> </w:t>
            </w:r>
            <w:r w:rsidRPr="00243525">
              <w:t>(ручной</w:t>
            </w:r>
            <w:r w:rsidRPr="00243525">
              <w:rPr>
                <w:spacing w:val="-6"/>
              </w:rPr>
              <w:t xml:space="preserve"> </w:t>
            </w:r>
            <w:r w:rsidRPr="00243525">
              <w:t>и частично механизированной сварки</w:t>
            </w:r>
          </w:p>
          <w:p w:rsidR="00243525" w:rsidRPr="00243525" w:rsidRDefault="00243525" w:rsidP="00243525">
            <w:pPr>
              <w:spacing w:line="240" w:lineRule="exact"/>
              <w:ind w:left="108"/>
            </w:pPr>
            <w:r w:rsidRPr="00243525">
              <w:rPr>
                <w:spacing w:val="-2"/>
              </w:rPr>
              <w:t>(наплавки)</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right="406"/>
              <w:jc w:val="right"/>
            </w:pPr>
            <w:r w:rsidRPr="00243525">
              <w:rPr>
                <w:spacing w:val="-2"/>
              </w:rPr>
              <w:t>ежегодно</w:t>
            </w:r>
          </w:p>
        </w:tc>
        <w:tc>
          <w:tcPr>
            <w:tcW w:w="2768" w:type="dxa"/>
          </w:tcPr>
          <w:p w:rsidR="00243525" w:rsidRPr="00243525" w:rsidRDefault="00243525" w:rsidP="00243525">
            <w:pPr>
              <w:spacing w:line="242" w:lineRule="auto"/>
              <w:ind w:left="110" w:right="142"/>
            </w:pPr>
            <w:r w:rsidRPr="00243525">
              <w:rPr>
                <w:spacing w:val="-2"/>
              </w:rPr>
              <w:t>Методический совет</w:t>
            </w:r>
          </w:p>
        </w:tc>
      </w:tr>
      <w:tr w:rsidR="00243525" w:rsidRPr="00243525" w:rsidTr="0011291E">
        <w:trPr>
          <w:trHeight w:val="1012"/>
        </w:trPr>
        <w:tc>
          <w:tcPr>
            <w:tcW w:w="530" w:type="dxa"/>
          </w:tcPr>
          <w:p w:rsidR="00243525" w:rsidRPr="00243525" w:rsidRDefault="00243525" w:rsidP="00243525">
            <w:pPr>
              <w:spacing w:line="247" w:lineRule="exact"/>
              <w:ind w:left="110"/>
            </w:pPr>
            <w:r w:rsidRPr="00243525">
              <w:rPr>
                <w:spacing w:val="-10"/>
              </w:rPr>
              <w:t>5</w:t>
            </w:r>
          </w:p>
        </w:tc>
        <w:tc>
          <w:tcPr>
            <w:tcW w:w="4573" w:type="dxa"/>
          </w:tcPr>
          <w:p w:rsidR="00243525" w:rsidRPr="00243525" w:rsidRDefault="00243525" w:rsidP="00243525">
            <w:pPr>
              <w:ind w:left="108"/>
            </w:pPr>
            <w:r w:rsidRPr="00243525">
              <w:t>Участие</w:t>
            </w:r>
            <w:r w:rsidRPr="00243525">
              <w:rPr>
                <w:spacing w:val="-9"/>
              </w:rPr>
              <w:t xml:space="preserve"> </w:t>
            </w:r>
            <w:r w:rsidRPr="00243525">
              <w:t>в</w:t>
            </w:r>
            <w:r w:rsidRPr="00243525">
              <w:rPr>
                <w:spacing w:val="-9"/>
              </w:rPr>
              <w:t xml:space="preserve"> </w:t>
            </w:r>
            <w:r w:rsidRPr="00243525">
              <w:t>кейс-чемпионатах</w:t>
            </w:r>
            <w:r w:rsidRPr="00243525">
              <w:rPr>
                <w:spacing w:val="-9"/>
              </w:rPr>
              <w:t xml:space="preserve"> </w:t>
            </w:r>
            <w:r w:rsidRPr="00243525">
              <w:t>по</w:t>
            </w:r>
            <w:r w:rsidRPr="00243525">
              <w:rPr>
                <w:spacing w:val="-9"/>
              </w:rPr>
              <w:t xml:space="preserve"> </w:t>
            </w:r>
            <w:r w:rsidRPr="00243525">
              <w:t>профилю профессии 15.01.05 Сварщик (ручной и частично механизированной сварки</w:t>
            </w:r>
          </w:p>
          <w:p w:rsidR="00243525" w:rsidRPr="00243525" w:rsidRDefault="00243525" w:rsidP="00243525">
            <w:pPr>
              <w:spacing w:line="240" w:lineRule="exact"/>
              <w:ind w:left="108"/>
            </w:pPr>
            <w:r w:rsidRPr="00243525">
              <w:rPr>
                <w:spacing w:val="-2"/>
              </w:rPr>
              <w:t>(наплавки)</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right="351"/>
              <w:jc w:val="right"/>
            </w:pPr>
            <w:r w:rsidRPr="00243525">
              <w:rPr>
                <w:spacing w:val="-2"/>
              </w:rPr>
              <w:t>ежегодно</w:t>
            </w:r>
          </w:p>
        </w:tc>
        <w:tc>
          <w:tcPr>
            <w:tcW w:w="2768" w:type="dxa"/>
          </w:tcPr>
          <w:p w:rsidR="00243525" w:rsidRPr="00243525" w:rsidRDefault="00243525" w:rsidP="00243525">
            <w:pPr>
              <w:ind w:left="110" w:right="605"/>
            </w:pPr>
            <w:r w:rsidRPr="00243525">
              <w:rPr>
                <w:spacing w:val="-2"/>
              </w:rPr>
              <w:t>Методический совет</w:t>
            </w:r>
          </w:p>
        </w:tc>
      </w:tr>
      <w:tr w:rsidR="00243525" w:rsidRPr="00243525" w:rsidTr="0011291E">
        <w:trPr>
          <w:trHeight w:val="721"/>
        </w:trPr>
        <w:tc>
          <w:tcPr>
            <w:tcW w:w="530" w:type="dxa"/>
          </w:tcPr>
          <w:p w:rsidR="00243525" w:rsidRPr="00243525" w:rsidRDefault="00243525" w:rsidP="00243525">
            <w:pPr>
              <w:spacing w:line="247" w:lineRule="exact"/>
              <w:ind w:left="110"/>
            </w:pPr>
            <w:r w:rsidRPr="00243525">
              <w:rPr>
                <w:spacing w:val="-10"/>
              </w:rPr>
              <w:t>6</w:t>
            </w:r>
          </w:p>
        </w:tc>
        <w:tc>
          <w:tcPr>
            <w:tcW w:w="4573" w:type="dxa"/>
          </w:tcPr>
          <w:p w:rsidR="00243525" w:rsidRPr="00243525" w:rsidRDefault="00243525" w:rsidP="00243525">
            <w:pPr>
              <w:ind w:left="108"/>
            </w:pPr>
            <w:r w:rsidRPr="00243525">
              <w:t>Энергосберегающий</w:t>
            </w:r>
            <w:r w:rsidRPr="00243525">
              <w:rPr>
                <w:spacing w:val="-10"/>
              </w:rPr>
              <w:t xml:space="preserve"> </w:t>
            </w:r>
            <w:r w:rsidRPr="00243525">
              <w:t>и</w:t>
            </w:r>
            <w:r w:rsidRPr="00243525">
              <w:rPr>
                <w:spacing w:val="-9"/>
              </w:rPr>
              <w:t xml:space="preserve"> </w:t>
            </w:r>
            <w:r w:rsidRPr="00243525">
              <w:t>бережливый</w:t>
            </w:r>
            <w:r w:rsidRPr="00243525">
              <w:rPr>
                <w:spacing w:val="-9"/>
              </w:rPr>
              <w:t xml:space="preserve"> </w:t>
            </w:r>
            <w:r w:rsidRPr="00243525">
              <w:t>подход</w:t>
            </w:r>
            <w:r w:rsidRPr="00243525">
              <w:rPr>
                <w:spacing w:val="-9"/>
              </w:rPr>
              <w:t xml:space="preserve"> </w:t>
            </w:r>
            <w:r w:rsidRPr="00243525">
              <w:t>в образовательном процессе колледжа</w:t>
            </w:r>
          </w:p>
        </w:tc>
        <w:tc>
          <w:tcPr>
            <w:tcW w:w="994" w:type="dxa"/>
          </w:tcPr>
          <w:p w:rsidR="00243525" w:rsidRPr="00243525" w:rsidRDefault="00243525" w:rsidP="00243525">
            <w:pPr>
              <w:spacing w:line="247" w:lineRule="exact"/>
              <w:ind w:left="110"/>
            </w:pPr>
            <w:r w:rsidRPr="00243525">
              <w:rPr>
                <w:spacing w:val="-2"/>
              </w:rPr>
              <w:t>2</w:t>
            </w:r>
          </w:p>
        </w:tc>
        <w:tc>
          <w:tcPr>
            <w:tcW w:w="1419" w:type="dxa"/>
          </w:tcPr>
          <w:p w:rsidR="00243525" w:rsidRPr="00243525" w:rsidRDefault="00243525" w:rsidP="00243525">
            <w:pPr>
              <w:spacing w:line="247" w:lineRule="exact"/>
              <w:ind w:right="406"/>
              <w:jc w:val="right"/>
            </w:pPr>
            <w:r w:rsidRPr="00243525">
              <w:rPr>
                <w:spacing w:val="-2"/>
              </w:rPr>
              <w:t>ежегодно</w:t>
            </w:r>
          </w:p>
        </w:tc>
        <w:tc>
          <w:tcPr>
            <w:tcW w:w="2768" w:type="dxa"/>
          </w:tcPr>
          <w:p w:rsidR="00243525" w:rsidRPr="00243525" w:rsidRDefault="00243525" w:rsidP="00243525">
            <w:pPr>
              <w:ind w:left="110" w:right="142"/>
            </w:pPr>
            <w:r w:rsidRPr="00243525">
              <w:rPr>
                <w:spacing w:val="-2"/>
              </w:rPr>
              <w:t>Методический совет</w:t>
            </w:r>
          </w:p>
        </w:tc>
      </w:tr>
      <w:tr w:rsidR="00243525" w:rsidRPr="00243525" w:rsidTr="0011291E">
        <w:trPr>
          <w:trHeight w:val="251"/>
        </w:trPr>
        <w:tc>
          <w:tcPr>
            <w:tcW w:w="530" w:type="dxa"/>
          </w:tcPr>
          <w:p w:rsidR="00243525" w:rsidRPr="00243525" w:rsidRDefault="00243525" w:rsidP="00243525">
            <w:pPr>
              <w:rPr>
                <w:sz w:val="18"/>
              </w:rPr>
            </w:pPr>
          </w:p>
        </w:tc>
        <w:tc>
          <w:tcPr>
            <w:tcW w:w="9754" w:type="dxa"/>
            <w:gridSpan w:val="4"/>
          </w:tcPr>
          <w:p w:rsidR="00243525" w:rsidRPr="00243525" w:rsidRDefault="00243525" w:rsidP="00243525">
            <w:pPr>
              <w:spacing w:line="232" w:lineRule="exact"/>
              <w:ind w:left="108"/>
              <w:rPr>
                <w:b/>
              </w:rPr>
            </w:pPr>
            <w:r w:rsidRPr="00243525">
              <w:rPr>
                <w:b/>
              </w:rPr>
              <w:t xml:space="preserve">2. </w:t>
            </w:r>
            <w:r w:rsidRPr="00243525">
              <w:rPr>
                <w:b/>
                <w:spacing w:val="-2"/>
              </w:rPr>
              <w:t>Кураторство</w:t>
            </w:r>
          </w:p>
        </w:tc>
      </w:tr>
      <w:tr w:rsidR="00243525" w:rsidRPr="00243525" w:rsidTr="0011291E">
        <w:trPr>
          <w:trHeight w:val="1771"/>
        </w:trPr>
        <w:tc>
          <w:tcPr>
            <w:tcW w:w="530" w:type="dxa"/>
          </w:tcPr>
          <w:p w:rsidR="00243525" w:rsidRPr="00243525" w:rsidRDefault="00243525" w:rsidP="00243525">
            <w:pPr>
              <w:spacing w:line="247" w:lineRule="exact"/>
              <w:ind w:left="110"/>
            </w:pPr>
            <w:r w:rsidRPr="00243525">
              <w:rPr>
                <w:spacing w:val="-10"/>
              </w:rPr>
              <w:t>1</w:t>
            </w:r>
          </w:p>
        </w:tc>
        <w:tc>
          <w:tcPr>
            <w:tcW w:w="4573" w:type="dxa"/>
          </w:tcPr>
          <w:p w:rsidR="00243525" w:rsidRPr="00243525" w:rsidRDefault="00243525" w:rsidP="00243525">
            <w:pPr>
              <w:spacing w:line="242" w:lineRule="auto"/>
              <w:ind w:left="108"/>
            </w:pPr>
            <w:r w:rsidRPr="00243525">
              <w:t>Представление</w:t>
            </w:r>
            <w:r w:rsidRPr="00243525">
              <w:rPr>
                <w:spacing w:val="-12"/>
              </w:rPr>
              <w:t xml:space="preserve"> </w:t>
            </w:r>
            <w:r w:rsidRPr="00243525">
              <w:t>социально</w:t>
            </w:r>
            <w:r w:rsidRPr="00243525">
              <w:rPr>
                <w:spacing w:val="-14"/>
              </w:rPr>
              <w:t xml:space="preserve"> </w:t>
            </w:r>
            <w:r w:rsidRPr="00243525">
              <w:t>значимых</w:t>
            </w:r>
            <w:r w:rsidRPr="00243525">
              <w:rPr>
                <w:spacing w:val="-11"/>
              </w:rPr>
              <w:t xml:space="preserve"> </w:t>
            </w:r>
            <w:r w:rsidRPr="00243525">
              <w:t>проектов на грантовый конкурс для молодых людей</w:t>
            </w:r>
          </w:p>
          <w:p w:rsidR="00243525" w:rsidRPr="00243525" w:rsidRDefault="00243525" w:rsidP="00243525">
            <w:pPr>
              <w:ind w:left="108"/>
            </w:pPr>
            <w:r w:rsidRPr="00243525">
              <w:t>связанных</w:t>
            </w:r>
            <w:r w:rsidRPr="00243525">
              <w:rPr>
                <w:spacing w:val="-9"/>
              </w:rPr>
              <w:t xml:space="preserve"> </w:t>
            </w:r>
            <w:r w:rsidRPr="00243525">
              <w:t>с</w:t>
            </w:r>
            <w:r w:rsidRPr="00243525">
              <w:rPr>
                <w:spacing w:val="-9"/>
              </w:rPr>
              <w:t xml:space="preserve"> </w:t>
            </w:r>
            <w:r w:rsidRPr="00243525">
              <w:t>профилем профессии 15.01.05 Сварщик (ручной и</w:t>
            </w:r>
          </w:p>
          <w:p w:rsidR="00243525" w:rsidRPr="00243525" w:rsidRDefault="00243525" w:rsidP="00243525">
            <w:pPr>
              <w:spacing w:line="254" w:lineRule="exact"/>
              <w:ind w:left="108" w:right="215"/>
            </w:pPr>
            <w:r w:rsidRPr="00243525">
              <w:t>частично</w:t>
            </w:r>
            <w:r w:rsidRPr="00243525">
              <w:rPr>
                <w:spacing w:val="-14"/>
              </w:rPr>
              <w:t xml:space="preserve"> </w:t>
            </w:r>
            <w:r w:rsidRPr="00243525">
              <w:t>механизированной</w:t>
            </w:r>
            <w:r w:rsidRPr="00243525">
              <w:rPr>
                <w:spacing w:val="-14"/>
              </w:rPr>
              <w:t xml:space="preserve"> </w:t>
            </w:r>
            <w:r w:rsidRPr="00243525">
              <w:t xml:space="preserve">сварки </w:t>
            </w:r>
            <w:r w:rsidRPr="00243525">
              <w:rPr>
                <w:spacing w:val="-2"/>
              </w:rPr>
              <w:t>(наплавки)</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right="406"/>
              <w:jc w:val="right"/>
            </w:pPr>
            <w:r w:rsidRPr="00243525">
              <w:rPr>
                <w:spacing w:val="-2"/>
              </w:rPr>
              <w:t>ежегодно</w:t>
            </w:r>
          </w:p>
        </w:tc>
        <w:tc>
          <w:tcPr>
            <w:tcW w:w="2768" w:type="dxa"/>
          </w:tcPr>
          <w:p w:rsidR="00243525" w:rsidRPr="00243525" w:rsidRDefault="00243525" w:rsidP="00243525">
            <w:pPr>
              <w:ind w:left="110" w:right="605"/>
            </w:pPr>
            <w:r w:rsidRPr="00243525">
              <w:rPr>
                <w:spacing w:val="-2"/>
              </w:rPr>
              <w:t>Методический совет</w:t>
            </w:r>
          </w:p>
        </w:tc>
      </w:tr>
      <w:tr w:rsidR="00243525" w:rsidRPr="00243525" w:rsidTr="0011291E">
        <w:trPr>
          <w:trHeight w:val="753"/>
        </w:trPr>
        <w:tc>
          <w:tcPr>
            <w:tcW w:w="530" w:type="dxa"/>
          </w:tcPr>
          <w:p w:rsidR="00243525" w:rsidRPr="00243525" w:rsidRDefault="00243525" w:rsidP="00243525">
            <w:pPr>
              <w:spacing w:line="240" w:lineRule="exact"/>
              <w:ind w:left="110"/>
            </w:pPr>
            <w:r w:rsidRPr="00243525">
              <w:rPr>
                <w:spacing w:val="-10"/>
              </w:rPr>
              <w:t>2</w:t>
            </w:r>
          </w:p>
        </w:tc>
        <w:tc>
          <w:tcPr>
            <w:tcW w:w="4573" w:type="dxa"/>
          </w:tcPr>
          <w:p w:rsidR="00243525" w:rsidRPr="00243525" w:rsidRDefault="00243525" w:rsidP="00243525">
            <w:pPr>
              <w:spacing w:line="240" w:lineRule="exact"/>
              <w:ind w:left="108"/>
            </w:pPr>
            <w:r w:rsidRPr="00243525">
              <w:t>Проведение</w:t>
            </w:r>
            <w:r w:rsidRPr="00243525">
              <w:rPr>
                <w:spacing w:val="-11"/>
              </w:rPr>
              <w:t xml:space="preserve"> </w:t>
            </w:r>
            <w:r w:rsidRPr="00243525">
              <w:t>родительских</w:t>
            </w:r>
            <w:r w:rsidRPr="00243525">
              <w:rPr>
                <w:spacing w:val="-11"/>
              </w:rPr>
              <w:t xml:space="preserve"> </w:t>
            </w:r>
            <w:r w:rsidRPr="00243525">
              <w:rPr>
                <w:spacing w:val="-2"/>
              </w:rPr>
              <w:t>собраний</w:t>
            </w:r>
          </w:p>
        </w:tc>
        <w:tc>
          <w:tcPr>
            <w:tcW w:w="994" w:type="dxa"/>
          </w:tcPr>
          <w:p w:rsidR="00243525" w:rsidRPr="00243525" w:rsidRDefault="00243525" w:rsidP="00243525">
            <w:pPr>
              <w:spacing w:line="240"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0" w:lineRule="exact"/>
              <w:ind w:right="406"/>
              <w:jc w:val="right"/>
            </w:pPr>
            <w:r w:rsidRPr="00243525">
              <w:rPr>
                <w:spacing w:val="-2"/>
              </w:rPr>
              <w:t>ежегодно</w:t>
            </w:r>
          </w:p>
        </w:tc>
        <w:tc>
          <w:tcPr>
            <w:tcW w:w="2768" w:type="dxa"/>
          </w:tcPr>
          <w:p w:rsidR="00243525" w:rsidRPr="00243525" w:rsidRDefault="00243525" w:rsidP="00243525">
            <w:pPr>
              <w:spacing w:line="240" w:lineRule="exact"/>
              <w:ind w:left="110"/>
            </w:pPr>
            <w:r w:rsidRPr="00243525">
              <w:rPr>
                <w:spacing w:val="-2"/>
              </w:rPr>
              <w:t>Администрация</w:t>
            </w:r>
          </w:p>
          <w:p w:rsidR="00243525" w:rsidRPr="00243525" w:rsidRDefault="00243525" w:rsidP="00243525">
            <w:pPr>
              <w:spacing w:line="252" w:lineRule="exact"/>
              <w:ind w:left="110" w:right="606"/>
            </w:pPr>
            <w:r w:rsidRPr="00243525">
              <w:t>колледжа,</w:t>
            </w:r>
            <w:r w:rsidRPr="00243525">
              <w:rPr>
                <w:spacing w:val="-14"/>
              </w:rPr>
              <w:t xml:space="preserve"> </w:t>
            </w:r>
            <w:r w:rsidRPr="00243525">
              <w:t xml:space="preserve">Классный </w:t>
            </w:r>
            <w:r w:rsidRPr="00243525">
              <w:rPr>
                <w:spacing w:val="-2"/>
              </w:rPr>
              <w:t>руководитель</w:t>
            </w:r>
          </w:p>
        </w:tc>
      </w:tr>
      <w:tr w:rsidR="00243525" w:rsidRPr="00243525" w:rsidTr="0011291E">
        <w:trPr>
          <w:trHeight w:val="503"/>
        </w:trPr>
        <w:tc>
          <w:tcPr>
            <w:tcW w:w="530" w:type="dxa"/>
          </w:tcPr>
          <w:p w:rsidR="00243525" w:rsidRPr="00243525" w:rsidRDefault="00243525" w:rsidP="00243525">
            <w:pPr>
              <w:spacing w:line="247" w:lineRule="exact"/>
              <w:ind w:left="110"/>
            </w:pPr>
            <w:r w:rsidRPr="00243525">
              <w:rPr>
                <w:spacing w:val="-10"/>
              </w:rPr>
              <w:t>3</w:t>
            </w:r>
          </w:p>
        </w:tc>
        <w:tc>
          <w:tcPr>
            <w:tcW w:w="4573" w:type="dxa"/>
          </w:tcPr>
          <w:p w:rsidR="00243525" w:rsidRPr="00243525" w:rsidRDefault="00243525" w:rsidP="00243525">
            <w:pPr>
              <w:spacing w:line="246" w:lineRule="exact"/>
              <w:ind w:left="108"/>
            </w:pPr>
            <w:r w:rsidRPr="00243525">
              <w:t>Подготовка</w:t>
            </w:r>
            <w:r w:rsidRPr="00243525">
              <w:rPr>
                <w:spacing w:val="-9"/>
              </w:rPr>
              <w:t xml:space="preserve"> </w:t>
            </w:r>
            <w:r w:rsidRPr="00243525">
              <w:t>и</w:t>
            </w:r>
            <w:r w:rsidRPr="00243525">
              <w:rPr>
                <w:spacing w:val="-7"/>
              </w:rPr>
              <w:t xml:space="preserve"> </w:t>
            </w:r>
            <w:r w:rsidRPr="00243525">
              <w:t>проведение</w:t>
            </w:r>
            <w:r w:rsidRPr="00243525">
              <w:rPr>
                <w:spacing w:val="-8"/>
              </w:rPr>
              <w:t xml:space="preserve"> </w:t>
            </w:r>
            <w:r w:rsidRPr="00243525">
              <w:t>праздников</w:t>
            </w:r>
            <w:r w:rsidRPr="00243525">
              <w:rPr>
                <w:spacing w:val="-7"/>
              </w:rPr>
              <w:t xml:space="preserve"> </w:t>
            </w:r>
            <w:r w:rsidRPr="00243525">
              <w:rPr>
                <w:spacing w:val="-10"/>
              </w:rPr>
              <w:t>и</w:t>
            </w:r>
          </w:p>
          <w:p w:rsidR="00243525" w:rsidRPr="00243525" w:rsidRDefault="00243525" w:rsidP="00243525">
            <w:pPr>
              <w:spacing w:line="238" w:lineRule="exact"/>
              <w:ind w:left="108"/>
            </w:pPr>
            <w:r w:rsidRPr="00243525">
              <w:t>мероприятий</w:t>
            </w:r>
            <w:r w:rsidRPr="00243525">
              <w:rPr>
                <w:spacing w:val="-6"/>
              </w:rPr>
              <w:t xml:space="preserve"> </w:t>
            </w:r>
            <w:r w:rsidRPr="00243525">
              <w:t>в</w:t>
            </w:r>
            <w:r w:rsidRPr="00243525">
              <w:rPr>
                <w:spacing w:val="-6"/>
              </w:rPr>
              <w:t xml:space="preserve"> </w:t>
            </w:r>
            <w:r w:rsidRPr="00243525">
              <w:rPr>
                <w:spacing w:val="-2"/>
              </w:rPr>
              <w:t>колледже</w:t>
            </w:r>
          </w:p>
        </w:tc>
        <w:tc>
          <w:tcPr>
            <w:tcW w:w="994" w:type="dxa"/>
          </w:tcPr>
          <w:p w:rsidR="00243525" w:rsidRPr="00243525" w:rsidRDefault="00243525" w:rsidP="00243525">
            <w:pPr>
              <w:spacing w:line="247" w:lineRule="exact"/>
              <w:ind w:left="110"/>
            </w:pPr>
            <w:r w:rsidRPr="00243525">
              <w:rPr>
                <w:spacing w:val="-2"/>
              </w:rPr>
              <w:t>1-2</w:t>
            </w:r>
          </w:p>
        </w:tc>
        <w:tc>
          <w:tcPr>
            <w:tcW w:w="1419" w:type="dxa"/>
          </w:tcPr>
          <w:p w:rsidR="00243525" w:rsidRPr="00243525" w:rsidRDefault="00243525" w:rsidP="00243525">
            <w:pPr>
              <w:spacing w:line="247" w:lineRule="exact"/>
              <w:ind w:right="406"/>
              <w:jc w:val="right"/>
            </w:pPr>
            <w:r w:rsidRPr="00243525">
              <w:rPr>
                <w:spacing w:val="-2"/>
              </w:rPr>
              <w:t>ежегодно</w:t>
            </w:r>
          </w:p>
        </w:tc>
        <w:tc>
          <w:tcPr>
            <w:tcW w:w="2768" w:type="dxa"/>
          </w:tcPr>
          <w:p w:rsidR="00243525" w:rsidRPr="00243525" w:rsidRDefault="00243525" w:rsidP="00243525">
            <w:pPr>
              <w:spacing w:line="247" w:lineRule="exact"/>
              <w:ind w:left="110"/>
            </w:pPr>
            <w:r w:rsidRPr="00243525">
              <w:t>Классный</w:t>
            </w:r>
            <w:r w:rsidRPr="00243525">
              <w:rPr>
                <w:spacing w:val="-7"/>
              </w:rPr>
              <w:t xml:space="preserve"> </w:t>
            </w:r>
            <w:r w:rsidRPr="00243525">
              <w:rPr>
                <w:spacing w:val="-2"/>
              </w:rPr>
              <w:t>руководитель</w:t>
            </w:r>
          </w:p>
        </w:tc>
      </w:tr>
      <w:tr w:rsidR="00243525" w:rsidRPr="00243525" w:rsidTr="0011291E">
        <w:trPr>
          <w:trHeight w:val="506"/>
        </w:trPr>
        <w:tc>
          <w:tcPr>
            <w:tcW w:w="530" w:type="dxa"/>
          </w:tcPr>
          <w:p w:rsidR="00243525" w:rsidRPr="00243525" w:rsidRDefault="00243525" w:rsidP="00243525">
            <w:pPr>
              <w:spacing w:line="249" w:lineRule="exact"/>
              <w:ind w:left="110"/>
            </w:pPr>
            <w:r w:rsidRPr="00243525">
              <w:rPr>
                <w:spacing w:val="-10"/>
              </w:rPr>
              <w:t>4</w:t>
            </w:r>
          </w:p>
        </w:tc>
        <w:tc>
          <w:tcPr>
            <w:tcW w:w="4573" w:type="dxa"/>
          </w:tcPr>
          <w:p w:rsidR="00243525" w:rsidRPr="00243525" w:rsidRDefault="00243525" w:rsidP="00243525">
            <w:pPr>
              <w:spacing w:line="248" w:lineRule="exact"/>
              <w:ind w:left="108"/>
            </w:pPr>
            <w:r w:rsidRPr="00243525">
              <w:t>Участие</w:t>
            </w:r>
            <w:r w:rsidRPr="00243525">
              <w:rPr>
                <w:spacing w:val="-7"/>
              </w:rPr>
              <w:t xml:space="preserve"> </w:t>
            </w:r>
            <w:r w:rsidRPr="00243525">
              <w:t>совместно</w:t>
            </w:r>
            <w:r w:rsidRPr="00243525">
              <w:rPr>
                <w:spacing w:val="-4"/>
              </w:rPr>
              <w:t xml:space="preserve"> </w:t>
            </w:r>
            <w:r w:rsidRPr="00243525">
              <w:t>с</w:t>
            </w:r>
            <w:r w:rsidRPr="00243525">
              <w:rPr>
                <w:spacing w:val="-6"/>
              </w:rPr>
              <w:t xml:space="preserve"> </w:t>
            </w:r>
            <w:r w:rsidRPr="00243525">
              <w:t>советником</w:t>
            </w:r>
            <w:r w:rsidRPr="00243525">
              <w:rPr>
                <w:spacing w:val="-4"/>
              </w:rPr>
              <w:t xml:space="preserve"> </w:t>
            </w:r>
            <w:r w:rsidRPr="00243525">
              <w:rPr>
                <w:spacing w:val="-5"/>
              </w:rPr>
              <w:t>по</w:t>
            </w:r>
          </w:p>
          <w:p w:rsidR="00243525" w:rsidRPr="00243525" w:rsidRDefault="00243525" w:rsidP="00243525">
            <w:pPr>
              <w:spacing w:line="238" w:lineRule="exact"/>
              <w:ind w:left="108"/>
            </w:pPr>
            <w:r w:rsidRPr="00243525">
              <w:t>воспитанию</w:t>
            </w:r>
            <w:r w:rsidRPr="00243525">
              <w:rPr>
                <w:spacing w:val="-5"/>
              </w:rPr>
              <w:t xml:space="preserve"> </w:t>
            </w:r>
            <w:r w:rsidRPr="00243525">
              <w:t>в</w:t>
            </w:r>
            <w:r w:rsidRPr="00243525">
              <w:rPr>
                <w:spacing w:val="-5"/>
              </w:rPr>
              <w:t xml:space="preserve"> </w:t>
            </w:r>
            <w:r w:rsidRPr="00243525">
              <w:t>днях</w:t>
            </w:r>
            <w:r w:rsidRPr="00243525">
              <w:rPr>
                <w:spacing w:val="-4"/>
              </w:rPr>
              <w:t xml:space="preserve"> </w:t>
            </w:r>
            <w:r w:rsidRPr="00243525">
              <w:t>единых</w:t>
            </w:r>
            <w:r w:rsidRPr="00243525">
              <w:rPr>
                <w:spacing w:val="-4"/>
              </w:rPr>
              <w:t xml:space="preserve"> </w:t>
            </w:r>
            <w:r w:rsidRPr="00243525">
              <w:rPr>
                <w:spacing w:val="-2"/>
              </w:rPr>
              <w:t>действий</w:t>
            </w:r>
          </w:p>
        </w:tc>
        <w:tc>
          <w:tcPr>
            <w:tcW w:w="994" w:type="dxa"/>
          </w:tcPr>
          <w:p w:rsidR="00243525" w:rsidRPr="00243525" w:rsidRDefault="00243525" w:rsidP="00243525">
            <w:pPr>
              <w:spacing w:line="249"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9" w:lineRule="exact"/>
              <w:ind w:right="406"/>
              <w:jc w:val="right"/>
            </w:pPr>
            <w:r w:rsidRPr="00243525">
              <w:rPr>
                <w:spacing w:val="-2"/>
              </w:rPr>
              <w:t>ежегодно</w:t>
            </w:r>
          </w:p>
        </w:tc>
        <w:tc>
          <w:tcPr>
            <w:tcW w:w="2768" w:type="dxa"/>
          </w:tcPr>
          <w:p w:rsidR="00243525" w:rsidRPr="00243525" w:rsidRDefault="00243525" w:rsidP="00243525">
            <w:pPr>
              <w:spacing w:line="248" w:lineRule="exact"/>
              <w:ind w:left="110"/>
            </w:pPr>
            <w:r w:rsidRPr="00243525">
              <w:t>Советник</w:t>
            </w:r>
            <w:r w:rsidRPr="00243525">
              <w:rPr>
                <w:spacing w:val="-8"/>
              </w:rPr>
              <w:t xml:space="preserve"> </w:t>
            </w:r>
            <w:r w:rsidRPr="00243525">
              <w:rPr>
                <w:spacing w:val="-2"/>
              </w:rPr>
              <w:t>директора</w:t>
            </w:r>
          </w:p>
          <w:p w:rsidR="00243525" w:rsidRPr="00243525" w:rsidRDefault="00243525" w:rsidP="00243525">
            <w:pPr>
              <w:spacing w:line="238" w:lineRule="exact"/>
              <w:ind w:left="110"/>
            </w:pPr>
            <w:r w:rsidRPr="00243525">
              <w:t>Классный</w:t>
            </w:r>
            <w:r w:rsidRPr="00243525">
              <w:rPr>
                <w:spacing w:val="-7"/>
              </w:rPr>
              <w:t xml:space="preserve"> </w:t>
            </w:r>
            <w:r w:rsidRPr="00243525">
              <w:rPr>
                <w:spacing w:val="-2"/>
              </w:rPr>
              <w:t>руководитель</w:t>
            </w:r>
          </w:p>
        </w:tc>
      </w:tr>
      <w:tr w:rsidR="00243525" w:rsidRPr="00243525" w:rsidTr="0011291E">
        <w:trPr>
          <w:trHeight w:val="1012"/>
        </w:trPr>
        <w:tc>
          <w:tcPr>
            <w:tcW w:w="530" w:type="dxa"/>
          </w:tcPr>
          <w:p w:rsidR="00243525" w:rsidRPr="00243525" w:rsidRDefault="00243525" w:rsidP="00243525">
            <w:pPr>
              <w:spacing w:line="249" w:lineRule="exact"/>
              <w:ind w:left="110"/>
            </w:pPr>
            <w:r w:rsidRPr="00243525">
              <w:rPr>
                <w:spacing w:val="-10"/>
              </w:rPr>
              <w:t>5</w:t>
            </w:r>
          </w:p>
        </w:tc>
        <w:tc>
          <w:tcPr>
            <w:tcW w:w="4573" w:type="dxa"/>
          </w:tcPr>
          <w:p w:rsidR="00243525" w:rsidRPr="00243525" w:rsidRDefault="00243525" w:rsidP="00243525">
            <w:pPr>
              <w:ind w:left="108" w:right="215"/>
            </w:pPr>
            <w:r w:rsidRPr="00243525">
              <w:t>Участие</w:t>
            </w:r>
            <w:r w:rsidRPr="00243525">
              <w:rPr>
                <w:spacing w:val="-13"/>
              </w:rPr>
              <w:t xml:space="preserve"> </w:t>
            </w:r>
            <w:r w:rsidRPr="00243525">
              <w:t>в</w:t>
            </w:r>
            <w:r w:rsidRPr="00243525">
              <w:rPr>
                <w:spacing w:val="-13"/>
              </w:rPr>
              <w:t xml:space="preserve"> </w:t>
            </w:r>
            <w:r w:rsidRPr="00243525">
              <w:t>конкурсах</w:t>
            </w:r>
            <w:r w:rsidRPr="00243525">
              <w:rPr>
                <w:spacing w:val="-13"/>
              </w:rPr>
              <w:t xml:space="preserve"> </w:t>
            </w:r>
            <w:r w:rsidRPr="00243525">
              <w:t>общественных движений детей и молодежи</w:t>
            </w:r>
          </w:p>
        </w:tc>
        <w:tc>
          <w:tcPr>
            <w:tcW w:w="994" w:type="dxa"/>
          </w:tcPr>
          <w:p w:rsidR="00243525" w:rsidRPr="00243525" w:rsidRDefault="00243525" w:rsidP="00243525">
            <w:pPr>
              <w:spacing w:line="249"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9" w:lineRule="exact"/>
              <w:ind w:right="406"/>
              <w:jc w:val="right"/>
            </w:pPr>
            <w:r w:rsidRPr="00243525">
              <w:rPr>
                <w:spacing w:val="-2"/>
              </w:rPr>
              <w:t>ежегодно</w:t>
            </w:r>
          </w:p>
        </w:tc>
        <w:tc>
          <w:tcPr>
            <w:tcW w:w="2768" w:type="dxa"/>
          </w:tcPr>
          <w:p w:rsidR="00243525" w:rsidRPr="00243525" w:rsidRDefault="00243525" w:rsidP="00243525">
            <w:pPr>
              <w:spacing w:line="238" w:lineRule="exact"/>
              <w:ind w:left="110"/>
            </w:pPr>
            <w:r w:rsidRPr="00243525">
              <w:t>Классный</w:t>
            </w:r>
            <w:r w:rsidRPr="00243525">
              <w:rPr>
                <w:spacing w:val="-7"/>
              </w:rPr>
              <w:t xml:space="preserve"> </w:t>
            </w:r>
            <w:r w:rsidRPr="00243525">
              <w:rPr>
                <w:spacing w:val="-2"/>
              </w:rPr>
              <w:t>руководитель</w:t>
            </w:r>
          </w:p>
        </w:tc>
      </w:tr>
      <w:tr w:rsidR="00243525" w:rsidRPr="00243525" w:rsidTr="0011291E">
        <w:trPr>
          <w:trHeight w:val="254"/>
        </w:trPr>
        <w:tc>
          <w:tcPr>
            <w:tcW w:w="530" w:type="dxa"/>
          </w:tcPr>
          <w:p w:rsidR="00243525" w:rsidRPr="00243525" w:rsidRDefault="00243525" w:rsidP="00243525">
            <w:pPr>
              <w:rPr>
                <w:sz w:val="18"/>
              </w:rPr>
            </w:pPr>
          </w:p>
        </w:tc>
        <w:tc>
          <w:tcPr>
            <w:tcW w:w="4573" w:type="dxa"/>
          </w:tcPr>
          <w:p w:rsidR="00243525" w:rsidRPr="00243525" w:rsidRDefault="00243525" w:rsidP="00243525">
            <w:pPr>
              <w:spacing w:line="234" w:lineRule="exact"/>
              <w:ind w:left="108"/>
              <w:rPr>
                <w:b/>
              </w:rPr>
            </w:pPr>
            <w:r w:rsidRPr="00243525">
              <w:rPr>
                <w:b/>
              </w:rPr>
              <w:t xml:space="preserve">3. </w:t>
            </w:r>
            <w:r w:rsidRPr="00243525">
              <w:rPr>
                <w:b/>
                <w:spacing w:val="-2"/>
              </w:rPr>
              <w:t>Наставничество</w:t>
            </w:r>
          </w:p>
        </w:tc>
        <w:tc>
          <w:tcPr>
            <w:tcW w:w="994" w:type="dxa"/>
          </w:tcPr>
          <w:p w:rsidR="00243525" w:rsidRPr="00243525" w:rsidRDefault="00243525" w:rsidP="00243525">
            <w:pPr>
              <w:rPr>
                <w:sz w:val="18"/>
              </w:rPr>
            </w:pPr>
          </w:p>
        </w:tc>
        <w:tc>
          <w:tcPr>
            <w:tcW w:w="1419" w:type="dxa"/>
          </w:tcPr>
          <w:p w:rsidR="00243525" w:rsidRPr="00243525" w:rsidRDefault="00243525" w:rsidP="00243525">
            <w:pPr>
              <w:rPr>
                <w:sz w:val="18"/>
              </w:rPr>
            </w:pPr>
          </w:p>
        </w:tc>
        <w:tc>
          <w:tcPr>
            <w:tcW w:w="2768" w:type="dxa"/>
          </w:tcPr>
          <w:p w:rsidR="00243525" w:rsidRPr="00243525" w:rsidRDefault="00243525" w:rsidP="00243525">
            <w:pPr>
              <w:rPr>
                <w:sz w:val="18"/>
              </w:rPr>
            </w:pPr>
          </w:p>
        </w:tc>
      </w:tr>
      <w:tr w:rsidR="00243525" w:rsidRPr="00243525" w:rsidTr="0011291E">
        <w:trPr>
          <w:trHeight w:val="757"/>
        </w:trPr>
        <w:tc>
          <w:tcPr>
            <w:tcW w:w="530" w:type="dxa"/>
          </w:tcPr>
          <w:p w:rsidR="00243525" w:rsidRPr="00243525" w:rsidRDefault="00243525" w:rsidP="00243525">
            <w:pPr>
              <w:spacing w:line="247" w:lineRule="exact"/>
              <w:ind w:left="110"/>
            </w:pPr>
            <w:r w:rsidRPr="00243525">
              <w:rPr>
                <w:spacing w:val="-10"/>
              </w:rPr>
              <w:t>1</w:t>
            </w:r>
          </w:p>
        </w:tc>
        <w:tc>
          <w:tcPr>
            <w:tcW w:w="4573" w:type="dxa"/>
          </w:tcPr>
          <w:p w:rsidR="00243525" w:rsidRPr="00243525" w:rsidRDefault="00243525" w:rsidP="00243525">
            <w:pPr>
              <w:ind w:left="108"/>
            </w:pPr>
            <w:r w:rsidRPr="00243525">
              <w:t>День</w:t>
            </w:r>
            <w:r w:rsidRPr="00243525">
              <w:rPr>
                <w:spacing w:val="-13"/>
              </w:rPr>
              <w:t xml:space="preserve"> </w:t>
            </w:r>
            <w:r w:rsidRPr="00243525">
              <w:t>наставника</w:t>
            </w:r>
            <w:r w:rsidRPr="00243525">
              <w:rPr>
                <w:spacing w:val="-12"/>
              </w:rPr>
              <w:t xml:space="preserve"> </w:t>
            </w:r>
            <w:r w:rsidRPr="00243525">
              <w:t>профессии</w:t>
            </w:r>
            <w:r w:rsidRPr="00243525">
              <w:rPr>
                <w:spacing w:val="-12"/>
              </w:rPr>
              <w:t xml:space="preserve"> </w:t>
            </w:r>
            <w:r w:rsidRPr="00243525">
              <w:t xml:space="preserve">«Мастерская </w:t>
            </w:r>
            <w:r w:rsidRPr="00243525">
              <w:rPr>
                <w:spacing w:val="-2"/>
              </w:rPr>
              <w:t>наставника»</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right="406"/>
              <w:jc w:val="right"/>
            </w:pPr>
            <w:r w:rsidRPr="00243525">
              <w:rPr>
                <w:spacing w:val="-2"/>
              </w:rPr>
              <w:t>ежегодно</w:t>
            </w:r>
          </w:p>
        </w:tc>
        <w:tc>
          <w:tcPr>
            <w:tcW w:w="2768" w:type="dxa"/>
          </w:tcPr>
          <w:p w:rsidR="00243525" w:rsidRPr="00243525" w:rsidRDefault="00243525" w:rsidP="00243525">
            <w:pPr>
              <w:spacing w:line="238" w:lineRule="exact"/>
              <w:ind w:left="110"/>
            </w:pPr>
            <w:r w:rsidRPr="00243525">
              <w:rPr>
                <w:spacing w:val="-2"/>
              </w:rPr>
              <w:t>Методический совет</w:t>
            </w:r>
          </w:p>
        </w:tc>
      </w:tr>
      <w:tr w:rsidR="00243525" w:rsidRPr="00243525" w:rsidTr="0011291E">
        <w:trPr>
          <w:trHeight w:val="1012"/>
        </w:trPr>
        <w:tc>
          <w:tcPr>
            <w:tcW w:w="530" w:type="dxa"/>
          </w:tcPr>
          <w:p w:rsidR="00243525" w:rsidRPr="00243525" w:rsidRDefault="00243525" w:rsidP="00243525">
            <w:pPr>
              <w:spacing w:line="247" w:lineRule="exact"/>
              <w:ind w:left="110"/>
            </w:pPr>
            <w:r w:rsidRPr="00243525">
              <w:rPr>
                <w:spacing w:val="-10"/>
              </w:rPr>
              <w:t>2</w:t>
            </w:r>
          </w:p>
        </w:tc>
        <w:tc>
          <w:tcPr>
            <w:tcW w:w="4573" w:type="dxa"/>
          </w:tcPr>
          <w:p w:rsidR="00243525" w:rsidRPr="00243525" w:rsidRDefault="00243525" w:rsidP="00243525">
            <w:pPr>
              <w:spacing w:line="242" w:lineRule="auto"/>
              <w:ind w:left="108" w:right="215"/>
            </w:pPr>
            <w:r w:rsidRPr="00243525">
              <w:t>Организация под руководством наставника социально-значимых</w:t>
            </w:r>
            <w:r w:rsidRPr="00243525">
              <w:rPr>
                <w:spacing w:val="-11"/>
              </w:rPr>
              <w:t xml:space="preserve"> </w:t>
            </w:r>
            <w:r w:rsidRPr="00243525">
              <w:t>проектов</w:t>
            </w:r>
            <w:r w:rsidRPr="00243525">
              <w:rPr>
                <w:spacing w:val="-13"/>
              </w:rPr>
              <w:t xml:space="preserve"> </w:t>
            </w:r>
            <w:r w:rsidRPr="00243525">
              <w:t>по</w:t>
            </w:r>
            <w:r w:rsidRPr="00243525">
              <w:rPr>
                <w:spacing w:val="-11"/>
              </w:rPr>
              <w:t xml:space="preserve"> </w:t>
            </w:r>
            <w:r w:rsidRPr="00243525">
              <w:t>профессии</w:t>
            </w:r>
          </w:p>
          <w:p w:rsidR="00243525" w:rsidRPr="00243525" w:rsidRDefault="00243525" w:rsidP="00243525">
            <w:pPr>
              <w:spacing w:line="248" w:lineRule="exact"/>
              <w:ind w:left="108"/>
            </w:pPr>
            <w:r w:rsidRPr="00243525">
              <w:t>15.01.05</w:t>
            </w:r>
            <w:r w:rsidRPr="00243525">
              <w:rPr>
                <w:spacing w:val="-3"/>
              </w:rPr>
              <w:t xml:space="preserve"> </w:t>
            </w:r>
            <w:r w:rsidRPr="00243525">
              <w:t>Сварщик</w:t>
            </w:r>
            <w:r w:rsidRPr="00243525">
              <w:rPr>
                <w:spacing w:val="-5"/>
              </w:rPr>
              <w:t xml:space="preserve"> </w:t>
            </w:r>
            <w:r w:rsidRPr="00243525">
              <w:t>(ручной</w:t>
            </w:r>
            <w:r w:rsidRPr="00243525">
              <w:rPr>
                <w:spacing w:val="-4"/>
              </w:rPr>
              <w:t xml:space="preserve"> </w:t>
            </w:r>
            <w:r w:rsidRPr="00243525">
              <w:t>и</w:t>
            </w:r>
            <w:r w:rsidRPr="00243525">
              <w:rPr>
                <w:spacing w:val="-2"/>
              </w:rPr>
              <w:t xml:space="preserve"> частично</w:t>
            </w:r>
          </w:p>
          <w:p w:rsidR="00243525" w:rsidRPr="00243525" w:rsidRDefault="00243525" w:rsidP="00243525">
            <w:pPr>
              <w:spacing w:line="238" w:lineRule="exact"/>
              <w:ind w:left="108"/>
            </w:pPr>
            <w:r w:rsidRPr="00243525">
              <w:t>механизированной</w:t>
            </w:r>
            <w:r w:rsidRPr="00243525">
              <w:rPr>
                <w:spacing w:val="-12"/>
              </w:rPr>
              <w:t xml:space="preserve"> </w:t>
            </w:r>
            <w:r w:rsidRPr="00243525">
              <w:t>сварки</w:t>
            </w:r>
            <w:r w:rsidRPr="00243525">
              <w:rPr>
                <w:spacing w:val="-11"/>
              </w:rPr>
              <w:t xml:space="preserve"> </w:t>
            </w:r>
            <w:r w:rsidRPr="00243525">
              <w:rPr>
                <w:spacing w:val="-2"/>
              </w:rPr>
              <w:t>(наплавки)</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right="406"/>
              <w:jc w:val="right"/>
            </w:pPr>
            <w:r w:rsidRPr="00243525">
              <w:rPr>
                <w:spacing w:val="-2"/>
              </w:rPr>
              <w:t>ежегодно</w:t>
            </w:r>
          </w:p>
        </w:tc>
        <w:tc>
          <w:tcPr>
            <w:tcW w:w="2768" w:type="dxa"/>
          </w:tcPr>
          <w:p w:rsidR="00243525" w:rsidRPr="00243525" w:rsidRDefault="00243525" w:rsidP="00243525">
            <w:pPr>
              <w:ind w:left="110" w:right="142"/>
            </w:pPr>
            <w:r w:rsidRPr="00243525">
              <w:rPr>
                <w:spacing w:val="-2"/>
              </w:rPr>
              <w:t>Методический совет</w:t>
            </w:r>
          </w:p>
        </w:tc>
      </w:tr>
      <w:tr w:rsidR="00243525" w:rsidRPr="00243525" w:rsidTr="0011291E">
        <w:trPr>
          <w:trHeight w:val="254"/>
        </w:trPr>
        <w:tc>
          <w:tcPr>
            <w:tcW w:w="530" w:type="dxa"/>
          </w:tcPr>
          <w:p w:rsidR="00243525" w:rsidRPr="00243525" w:rsidRDefault="00243525" w:rsidP="00243525">
            <w:pPr>
              <w:spacing w:line="234" w:lineRule="exact"/>
              <w:ind w:left="110"/>
            </w:pPr>
            <w:r w:rsidRPr="00243525">
              <w:rPr>
                <w:spacing w:val="-10"/>
              </w:rPr>
              <w:t>3</w:t>
            </w:r>
          </w:p>
        </w:tc>
        <w:tc>
          <w:tcPr>
            <w:tcW w:w="4573" w:type="dxa"/>
          </w:tcPr>
          <w:p w:rsidR="00243525" w:rsidRPr="00243525" w:rsidRDefault="00243525" w:rsidP="00243525">
            <w:pPr>
              <w:spacing w:line="234" w:lineRule="exact"/>
              <w:ind w:left="108"/>
            </w:pPr>
            <w:r w:rsidRPr="00243525">
              <w:t>Обеспечение</w:t>
            </w:r>
            <w:r w:rsidRPr="00243525">
              <w:rPr>
                <w:spacing w:val="-10"/>
              </w:rPr>
              <w:t xml:space="preserve"> </w:t>
            </w:r>
            <w:r w:rsidRPr="00243525">
              <w:t>условия</w:t>
            </w:r>
            <w:r w:rsidRPr="00243525">
              <w:rPr>
                <w:spacing w:val="-9"/>
              </w:rPr>
              <w:t xml:space="preserve"> </w:t>
            </w:r>
            <w:r w:rsidRPr="00243525">
              <w:t>успешной</w:t>
            </w:r>
            <w:r w:rsidRPr="00243525">
              <w:rPr>
                <w:spacing w:val="-8"/>
              </w:rPr>
              <w:t xml:space="preserve"> </w:t>
            </w:r>
            <w:r w:rsidRPr="00243525">
              <w:rPr>
                <w:spacing w:val="-2"/>
              </w:rPr>
              <w:t>адаптации</w:t>
            </w:r>
          </w:p>
        </w:tc>
        <w:tc>
          <w:tcPr>
            <w:tcW w:w="994" w:type="dxa"/>
          </w:tcPr>
          <w:p w:rsidR="00243525" w:rsidRPr="00243525" w:rsidRDefault="00243525" w:rsidP="00243525">
            <w:pPr>
              <w:spacing w:line="234" w:lineRule="exact"/>
              <w:ind w:left="110"/>
            </w:pPr>
            <w:r w:rsidRPr="00243525">
              <w:rPr>
                <w:spacing w:val="-2"/>
              </w:rPr>
              <w:t>1</w:t>
            </w:r>
          </w:p>
        </w:tc>
        <w:tc>
          <w:tcPr>
            <w:tcW w:w="1419" w:type="dxa"/>
          </w:tcPr>
          <w:p w:rsidR="00243525" w:rsidRPr="00243525" w:rsidRDefault="00243525" w:rsidP="00243525">
            <w:pPr>
              <w:spacing w:line="234" w:lineRule="exact"/>
              <w:ind w:right="340"/>
              <w:jc w:val="right"/>
            </w:pPr>
            <w:r w:rsidRPr="00243525">
              <w:rPr>
                <w:spacing w:val="-2"/>
              </w:rPr>
              <w:t>Сентябрь-</w:t>
            </w:r>
          </w:p>
        </w:tc>
        <w:tc>
          <w:tcPr>
            <w:tcW w:w="2768" w:type="dxa"/>
          </w:tcPr>
          <w:p w:rsidR="00243525" w:rsidRPr="00243525" w:rsidRDefault="00243525" w:rsidP="00243525">
            <w:pPr>
              <w:spacing w:line="234" w:lineRule="exact"/>
              <w:ind w:left="110"/>
            </w:pPr>
            <w:r w:rsidRPr="00243525">
              <w:rPr>
                <w:spacing w:val="-2"/>
              </w:rPr>
              <w:t>Педагог-психолог</w:t>
            </w:r>
          </w:p>
        </w:tc>
      </w:tr>
    </w:tbl>
    <w:p w:rsidR="00243525" w:rsidRPr="00243525" w:rsidRDefault="00243525" w:rsidP="00243525">
      <w:pPr>
        <w:spacing w:line="234" w:lineRule="exact"/>
        <w:ind w:left="110"/>
        <w:sectPr w:rsidR="00243525" w:rsidRPr="00243525">
          <w:pgSz w:w="11910" w:h="16840"/>
          <w:pgMar w:top="1020" w:right="141" w:bottom="1480" w:left="992" w:header="0" w:footer="1298" w:gutter="0"/>
          <w:cols w:space="720"/>
        </w:sect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4573"/>
        <w:gridCol w:w="994"/>
        <w:gridCol w:w="1419"/>
        <w:gridCol w:w="2768"/>
      </w:tblGrid>
      <w:tr w:rsidR="00243525" w:rsidRPr="00243525" w:rsidTr="0011291E">
        <w:trPr>
          <w:trHeight w:val="506"/>
        </w:trPr>
        <w:tc>
          <w:tcPr>
            <w:tcW w:w="530" w:type="dxa"/>
          </w:tcPr>
          <w:p w:rsidR="00243525" w:rsidRPr="00243525" w:rsidRDefault="00243525" w:rsidP="00243525"/>
        </w:tc>
        <w:tc>
          <w:tcPr>
            <w:tcW w:w="4573" w:type="dxa"/>
          </w:tcPr>
          <w:p w:rsidR="00243525" w:rsidRPr="00243525" w:rsidRDefault="00243525" w:rsidP="00243525">
            <w:pPr>
              <w:spacing w:line="247" w:lineRule="exact"/>
              <w:ind w:left="108"/>
            </w:pPr>
            <w:r w:rsidRPr="00243525">
              <w:t>студента</w:t>
            </w:r>
            <w:r w:rsidRPr="00243525">
              <w:rPr>
                <w:spacing w:val="-4"/>
              </w:rPr>
              <w:t xml:space="preserve"> </w:t>
            </w:r>
            <w:r w:rsidRPr="00243525">
              <w:t>в</w:t>
            </w:r>
            <w:r w:rsidRPr="00243525">
              <w:rPr>
                <w:spacing w:val="-4"/>
              </w:rPr>
              <w:t xml:space="preserve"> </w:t>
            </w:r>
            <w:r w:rsidRPr="00243525">
              <w:t>новом</w:t>
            </w:r>
            <w:r w:rsidRPr="00243525">
              <w:rPr>
                <w:spacing w:val="-3"/>
              </w:rPr>
              <w:t xml:space="preserve"> </w:t>
            </w:r>
            <w:r w:rsidRPr="00243525">
              <w:t>учебном</w:t>
            </w:r>
            <w:r w:rsidRPr="00243525">
              <w:rPr>
                <w:spacing w:val="-4"/>
              </w:rPr>
              <w:t xml:space="preserve"> </w:t>
            </w:r>
            <w:r w:rsidRPr="00243525">
              <w:rPr>
                <w:spacing w:val="-2"/>
              </w:rPr>
              <w:t>коллективе</w:t>
            </w:r>
          </w:p>
        </w:tc>
        <w:tc>
          <w:tcPr>
            <w:tcW w:w="994" w:type="dxa"/>
          </w:tcPr>
          <w:p w:rsidR="00243525" w:rsidRPr="00243525" w:rsidRDefault="00243525" w:rsidP="00243525"/>
        </w:tc>
        <w:tc>
          <w:tcPr>
            <w:tcW w:w="1419" w:type="dxa"/>
          </w:tcPr>
          <w:p w:rsidR="00243525" w:rsidRPr="00243525" w:rsidRDefault="00243525" w:rsidP="00243525">
            <w:pPr>
              <w:spacing w:line="247" w:lineRule="exact"/>
              <w:ind w:left="110"/>
            </w:pPr>
            <w:r w:rsidRPr="00243525">
              <w:rPr>
                <w:spacing w:val="-2"/>
              </w:rPr>
              <w:t>ноябрь</w:t>
            </w:r>
          </w:p>
        </w:tc>
        <w:tc>
          <w:tcPr>
            <w:tcW w:w="2768" w:type="dxa"/>
          </w:tcPr>
          <w:p w:rsidR="00243525" w:rsidRPr="00243525" w:rsidRDefault="00243525" w:rsidP="00243525">
            <w:pPr>
              <w:spacing w:line="246" w:lineRule="exact"/>
              <w:ind w:left="110"/>
            </w:pPr>
            <w:r w:rsidRPr="00243525">
              <w:t>Классный</w:t>
            </w:r>
            <w:r w:rsidRPr="00243525">
              <w:rPr>
                <w:spacing w:val="-7"/>
              </w:rPr>
              <w:t xml:space="preserve"> </w:t>
            </w:r>
            <w:r w:rsidRPr="00243525">
              <w:rPr>
                <w:spacing w:val="-2"/>
              </w:rPr>
              <w:t>руководитель</w:t>
            </w:r>
          </w:p>
        </w:tc>
      </w:tr>
      <w:tr w:rsidR="00243525" w:rsidRPr="00243525" w:rsidTr="0011291E">
        <w:trPr>
          <w:trHeight w:val="758"/>
        </w:trPr>
        <w:tc>
          <w:tcPr>
            <w:tcW w:w="530" w:type="dxa"/>
          </w:tcPr>
          <w:p w:rsidR="00243525" w:rsidRPr="00243525" w:rsidRDefault="00243525" w:rsidP="00243525">
            <w:pPr>
              <w:spacing w:line="247" w:lineRule="exact"/>
              <w:ind w:left="110"/>
            </w:pPr>
            <w:r w:rsidRPr="00243525">
              <w:rPr>
                <w:spacing w:val="-10"/>
              </w:rPr>
              <w:t>4</w:t>
            </w:r>
          </w:p>
        </w:tc>
        <w:tc>
          <w:tcPr>
            <w:tcW w:w="4573" w:type="dxa"/>
          </w:tcPr>
          <w:p w:rsidR="00243525" w:rsidRPr="00243525" w:rsidRDefault="00243525" w:rsidP="00243525">
            <w:pPr>
              <w:ind w:left="108"/>
            </w:pPr>
            <w:r w:rsidRPr="00243525">
              <w:t>Преодоление</w:t>
            </w:r>
            <w:r w:rsidRPr="00243525">
              <w:rPr>
                <w:spacing w:val="-14"/>
              </w:rPr>
              <w:t xml:space="preserve"> </w:t>
            </w:r>
            <w:r w:rsidRPr="00243525">
              <w:t>подросткового</w:t>
            </w:r>
            <w:r w:rsidRPr="00243525">
              <w:rPr>
                <w:spacing w:val="-14"/>
              </w:rPr>
              <w:t xml:space="preserve"> </w:t>
            </w:r>
            <w:r w:rsidRPr="00243525">
              <w:t>кризиса, самоидентификация подростка,</w:t>
            </w:r>
          </w:p>
          <w:p w:rsidR="00243525" w:rsidRPr="00243525" w:rsidRDefault="00243525" w:rsidP="00243525">
            <w:pPr>
              <w:spacing w:line="238" w:lineRule="exact"/>
              <w:ind w:left="108"/>
            </w:pPr>
            <w:r w:rsidRPr="00243525">
              <w:t>формирование</w:t>
            </w:r>
            <w:r w:rsidRPr="00243525">
              <w:rPr>
                <w:spacing w:val="-12"/>
              </w:rPr>
              <w:t xml:space="preserve"> </w:t>
            </w:r>
            <w:r w:rsidRPr="00243525">
              <w:t>жизненных</w:t>
            </w:r>
            <w:r w:rsidRPr="00243525">
              <w:rPr>
                <w:spacing w:val="-10"/>
              </w:rPr>
              <w:t xml:space="preserve"> </w:t>
            </w:r>
            <w:r w:rsidRPr="00243525">
              <w:rPr>
                <w:spacing w:val="-2"/>
              </w:rPr>
              <w:t>ориентиров</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46" w:lineRule="exact"/>
              <w:ind w:left="110"/>
            </w:pPr>
            <w:r w:rsidRPr="00243525">
              <w:rPr>
                <w:spacing w:val="-2"/>
              </w:rPr>
              <w:t>Педагог-психолог</w:t>
            </w:r>
          </w:p>
          <w:p w:rsidR="00243525" w:rsidRPr="00243525" w:rsidRDefault="00243525" w:rsidP="00243525">
            <w:pPr>
              <w:spacing w:line="254" w:lineRule="exact"/>
              <w:ind w:left="110" w:right="369"/>
            </w:pPr>
            <w:r w:rsidRPr="00243525">
              <w:t>Классный</w:t>
            </w:r>
            <w:r w:rsidRPr="00243525">
              <w:rPr>
                <w:spacing w:val="-14"/>
              </w:rPr>
              <w:t xml:space="preserve"> </w:t>
            </w:r>
            <w:r w:rsidRPr="00243525">
              <w:t xml:space="preserve">руководитель </w:t>
            </w:r>
          </w:p>
        </w:tc>
      </w:tr>
      <w:tr w:rsidR="00243525" w:rsidRPr="00243525" w:rsidTr="0011291E">
        <w:trPr>
          <w:trHeight w:val="254"/>
        </w:trPr>
        <w:tc>
          <w:tcPr>
            <w:tcW w:w="530" w:type="dxa"/>
          </w:tcPr>
          <w:p w:rsidR="00243525" w:rsidRPr="00243525" w:rsidRDefault="00243525" w:rsidP="00243525">
            <w:pPr>
              <w:rPr>
                <w:sz w:val="18"/>
              </w:rPr>
            </w:pPr>
          </w:p>
        </w:tc>
        <w:tc>
          <w:tcPr>
            <w:tcW w:w="9754" w:type="dxa"/>
            <w:gridSpan w:val="4"/>
          </w:tcPr>
          <w:p w:rsidR="00243525" w:rsidRPr="00243525" w:rsidRDefault="00243525" w:rsidP="00243525">
            <w:pPr>
              <w:spacing w:line="234" w:lineRule="exact"/>
              <w:ind w:left="108"/>
              <w:rPr>
                <w:b/>
              </w:rPr>
            </w:pPr>
            <w:r w:rsidRPr="00243525">
              <w:rPr>
                <w:b/>
              </w:rPr>
              <w:t>4.</w:t>
            </w:r>
            <w:r w:rsidRPr="00243525">
              <w:rPr>
                <w:b/>
                <w:spacing w:val="-5"/>
              </w:rPr>
              <w:t xml:space="preserve"> </w:t>
            </w:r>
            <w:r w:rsidRPr="00243525">
              <w:rPr>
                <w:b/>
              </w:rPr>
              <w:t>Основные</w:t>
            </w:r>
            <w:r w:rsidRPr="00243525">
              <w:rPr>
                <w:b/>
                <w:spacing w:val="-7"/>
              </w:rPr>
              <w:t xml:space="preserve"> </w:t>
            </w:r>
            <w:r w:rsidRPr="00243525">
              <w:rPr>
                <w:b/>
              </w:rPr>
              <w:t>воспитательные</w:t>
            </w:r>
            <w:r w:rsidRPr="00243525">
              <w:rPr>
                <w:b/>
                <w:spacing w:val="-6"/>
              </w:rPr>
              <w:t xml:space="preserve"> </w:t>
            </w:r>
            <w:r w:rsidRPr="00243525">
              <w:rPr>
                <w:b/>
                <w:spacing w:val="-2"/>
              </w:rPr>
              <w:t>мероприятия</w:t>
            </w:r>
          </w:p>
        </w:tc>
      </w:tr>
      <w:tr w:rsidR="00243525" w:rsidRPr="00243525" w:rsidTr="0011291E">
        <w:trPr>
          <w:trHeight w:val="505"/>
        </w:trPr>
        <w:tc>
          <w:tcPr>
            <w:tcW w:w="530" w:type="dxa"/>
          </w:tcPr>
          <w:p w:rsidR="00243525" w:rsidRPr="00243525" w:rsidRDefault="00243525" w:rsidP="00243525">
            <w:pPr>
              <w:spacing w:line="247" w:lineRule="exact"/>
              <w:ind w:left="110"/>
            </w:pPr>
            <w:r w:rsidRPr="00243525">
              <w:rPr>
                <w:spacing w:val="-10"/>
              </w:rPr>
              <w:t>1</w:t>
            </w:r>
          </w:p>
        </w:tc>
        <w:tc>
          <w:tcPr>
            <w:tcW w:w="4573" w:type="dxa"/>
          </w:tcPr>
          <w:p w:rsidR="00243525" w:rsidRPr="00243525" w:rsidRDefault="00243525" w:rsidP="00243525">
            <w:pPr>
              <w:spacing w:line="247" w:lineRule="exact"/>
              <w:ind w:left="108"/>
            </w:pPr>
            <w:r w:rsidRPr="00243525">
              <w:t>Экскурсия</w:t>
            </w:r>
            <w:r w:rsidRPr="00243525">
              <w:rPr>
                <w:spacing w:val="-7"/>
              </w:rPr>
              <w:t xml:space="preserve"> </w:t>
            </w:r>
            <w:r w:rsidRPr="00243525">
              <w:t>на</w:t>
            </w:r>
            <w:r w:rsidRPr="00243525">
              <w:rPr>
                <w:spacing w:val="-5"/>
              </w:rPr>
              <w:t xml:space="preserve"> </w:t>
            </w:r>
            <w:r w:rsidRPr="00243525">
              <w:t>ООО</w:t>
            </w:r>
            <w:r w:rsidRPr="00243525">
              <w:rPr>
                <w:spacing w:val="-4"/>
              </w:rPr>
              <w:t xml:space="preserve"> </w:t>
            </w:r>
            <w:r w:rsidRPr="00243525">
              <w:t>«АСПК</w:t>
            </w:r>
            <w:r w:rsidRPr="00243525">
              <w:rPr>
                <w:spacing w:val="-2"/>
              </w:rPr>
              <w:t>», «Комсервис», Арский МСО</w:t>
            </w:r>
          </w:p>
        </w:tc>
        <w:tc>
          <w:tcPr>
            <w:tcW w:w="994" w:type="dxa"/>
          </w:tcPr>
          <w:p w:rsidR="00243525" w:rsidRPr="00243525" w:rsidRDefault="00243525" w:rsidP="00243525">
            <w:pPr>
              <w:spacing w:line="247" w:lineRule="exact"/>
              <w:ind w:left="165"/>
            </w:pPr>
            <w:r w:rsidRPr="00243525">
              <w:rPr>
                <w:spacing w:val="-2"/>
              </w:rPr>
              <w:t>1-</w:t>
            </w:r>
            <w:r w:rsidRPr="00243525">
              <w:rPr>
                <w:spacing w:val="-10"/>
              </w:rPr>
              <w:t>2</w:t>
            </w:r>
          </w:p>
        </w:tc>
        <w:tc>
          <w:tcPr>
            <w:tcW w:w="1419" w:type="dxa"/>
          </w:tcPr>
          <w:p w:rsidR="00243525" w:rsidRPr="00243525" w:rsidRDefault="00243525" w:rsidP="00243525">
            <w:pPr>
              <w:spacing w:line="246" w:lineRule="exact"/>
              <w:ind w:left="110"/>
            </w:pPr>
            <w:r w:rsidRPr="00243525">
              <w:rPr>
                <w:spacing w:val="-2"/>
              </w:rPr>
              <w:t>Октябрь,</w:t>
            </w:r>
          </w:p>
          <w:p w:rsidR="00243525" w:rsidRPr="00243525" w:rsidRDefault="00243525" w:rsidP="00243525">
            <w:pPr>
              <w:spacing w:line="240" w:lineRule="exact"/>
              <w:ind w:left="110"/>
            </w:pPr>
            <w:r w:rsidRPr="00243525">
              <w:rPr>
                <w:spacing w:val="-2"/>
              </w:rPr>
              <w:t>Апрель</w:t>
            </w:r>
          </w:p>
        </w:tc>
        <w:tc>
          <w:tcPr>
            <w:tcW w:w="2768" w:type="dxa"/>
          </w:tcPr>
          <w:p w:rsidR="00243525" w:rsidRPr="00243525" w:rsidRDefault="00243525" w:rsidP="00243525">
            <w:pPr>
              <w:spacing w:line="247" w:lineRule="exact"/>
              <w:ind w:left="110"/>
            </w:pPr>
            <w:r w:rsidRPr="00243525">
              <w:t>Центр занятости</w:t>
            </w:r>
          </w:p>
        </w:tc>
      </w:tr>
      <w:tr w:rsidR="00243525" w:rsidRPr="00243525" w:rsidTr="0011291E">
        <w:trPr>
          <w:trHeight w:val="757"/>
        </w:trPr>
        <w:tc>
          <w:tcPr>
            <w:tcW w:w="530" w:type="dxa"/>
          </w:tcPr>
          <w:p w:rsidR="00243525" w:rsidRPr="00243525" w:rsidRDefault="00243525" w:rsidP="00243525">
            <w:pPr>
              <w:spacing w:line="247" w:lineRule="exact"/>
              <w:ind w:left="110"/>
            </w:pPr>
            <w:r w:rsidRPr="00243525">
              <w:rPr>
                <w:spacing w:val="-10"/>
              </w:rPr>
              <w:t>2</w:t>
            </w:r>
          </w:p>
        </w:tc>
        <w:tc>
          <w:tcPr>
            <w:tcW w:w="4573" w:type="dxa"/>
          </w:tcPr>
          <w:p w:rsidR="00243525" w:rsidRPr="00243525" w:rsidRDefault="00243525" w:rsidP="00243525">
            <w:pPr>
              <w:spacing w:line="246" w:lineRule="exact"/>
              <w:ind w:left="108"/>
            </w:pPr>
            <w:r w:rsidRPr="00243525">
              <w:t>Участие</w:t>
            </w:r>
            <w:r w:rsidRPr="00243525">
              <w:rPr>
                <w:spacing w:val="-5"/>
              </w:rPr>
              <w:t xml:space="preserve"> </w:t>
            </w:r>
            <w:r w:rsidRPr="00243525">
              <w:t>в</w:t>
            </w:r>
            <w:r w:rsidRPr="00243525">
              <w:rPr>
                <w:spacing w:val="-5"/>
              </w:rPr>
              <w:t xml:space="preserve"> </w:t>
            </w:r>
            <w:r w:rsidRPr="00243525">
              <w:t>проведении</w:t>
            </w:r>
            <w:r w:rsidRPr="00243525">
              <w:rPr>
                <w:spacing w:val="-5"/>
              </w:rPr>
              <w:t xml:space="preserve"> </w:t>
            </w:r>
            <w:r w:rsidRPr="00243525">
              <w:rPr>
                <w:spacing w:val="-4"/>
              </w:rPr>
              <w:t>ЕДОД</w:t>
            </w:r>
          </w:p>
          <w:p w:rsidR="00243525" w:rsidRPr="00243525" w:rsidRDefault="00243525" w:rsidP="00243525">
            <w:pPr>
              <w:spacing w:line="252" w:lineRule="exact"/>
              <w:ind w:left="108"/>
            </w:pPr>
            <w:r w:rsidRPr="00243525">
              <w:rPr>
                <w:spacing w:val="-2"/>
              </w:rPr>
              <w:t>«Профессионалитет»</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38" w:lineRule="exact"/>
              <w:ind w:left="110"/>
            </w:pPr>
            <w:r w:rsidRPr="00243525">
              <w:rPr>
                <w:spacing w:val="-2"/>
              </w:rPr>
              <w:t>Методический совет</w:t>
            </w:r>
          </w:p>
        </w:tc>
      </w:tr>
      <w:tr w:rsidR="00243525" w:rsidRPr="00243525" w:rsidTr="0011291E">
        <w:trPr>
          <w:trHeight w:val="1012"/>
        </w:trPr>
        <w:tc>
          <w:tcPr>
            <w:tcW w:w="530" w:type="dxa"/>
          </w:tcPr>
          <w:p w:rsidR="00243525" w:rsidRPr="00243525" w:rsidRDefault="00243525" w:rsidP="00243525">
            <w:pPr>
              <w:spacing w:line="247" w:lineRule="exact"/>
              <w:ind w:left="110"/>
            </w:pPr>
            <w:r w:rsidRPr="00243525">
              <w:rPr>
                <w:spacing w:val="-10"/>
              </w:rPr>
              <w:t>3</w:t>
            </w:r>
          </w:p>
        </w:tc>
        <w:tc>
          <w:tcPr>
            <w:tcW w:w="4573" w:type="dxa"/>
          </w:tcPr>
          <w:p w:rsidR="00243525" w:rsidRPr="00243525" w:rsidRDefault="00243525" w:rsidP="00243525">
            <w:pPr>
              <w:ind w:left="108"/>
            </w:pPr>
            <w:r w:rsidRPr="00243525">
              <w:t>Встречи</w:t>
            </w:r>
            <w:r w:rsidRPr="00243525">
              <w:rPr>
                <w:spacing w:val="-13"/>
              </w:rPr>
              <w:t xml:space="preserve"> </w:t>
            </w:r>
            <w:r w:rsidRPr="00243525">
              <w:t>с</w:t>
            </w:r>
            <w:r w:rsidRPr="00243525">
              <w:rPr>
                <w:spacing w:val="-12"/>
              </w:rPr>
              <w:t xml:space="preserve"> </w:t>
            </w:r>
            <w:r w:rsidRPr="00243525">
              <w:t>успешными</w:t>
            </w:r>
            <w:r w:rsidRPr="00243525">
              <w:rPr>
                <w:spacing w:val="-12"/>
              </w:rPr>
              <w:t xml:space="preserve"> </w:t>
            </w:r>
            <w:r w:rsidRPr="00243525">
              <w:t>выпускниками, работающими по профессии 15.01.05</w:t>
            </w:r>
          </w:p>
          <w:p w:rsidR="00243525" w:rsidRPr="00243525" w:rsidRDefault="00243525" w:rsidP="00243525">
            <w:pPr>
              <w:spacing w:line="252" w:lineRule="exact"/>
              <w:ind w:left="108"/>
            </w:pPr>
            <w:r w:rsidRPr="00243525">
              <w:t>Сварщик (ручной и частично механизированной</w:t>
            </w:r>
            <w:r w:rsidRPr="00243525">
              <w:rPr>
                <w:spacing w:val="-14"/>
              </w:rPr>
              <w:t xml:space="preserve"> </w:t>
            </w:r>
            <w:r w:rsidRPr="00243525">
              <w:t>сварки</w:t>
            </w:r>
            <w:r w:rsidRPr="00243525">
              <w:rPr>
                <w:spacing w:val="-14"/>
              </w:rPr>
              <w:t xml:space="preserve"> </w:t>
            </w:r>
            <w:r w:rsidRPr="00243525">
              <w:t>(наплавки)</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ind w:left="110" w:right="1236"/>
            </w:pPr>
            <w:r w:rsidRPr="00243525">
              <w:t>Центр</w:t>
            </w:r>
            <w:r w:rsidRPr="00243525">
              <w:rPr>
                <w:spacing w:val="-14"/>
              </w:rPr>
              <w:t xml:space="preserve"> </w:t>
            </w:r>
            <w:r w:rsidRPr="00243525">
              <w:t>занятости</w:t>
            </w:r>
          </w:p>
          <w:p w:rsidR="00243525" w:rsidRPr="00243525" w:rsidRDefault="00243525" w:rsidP="00243525">
            <w:pPr>
              <w:ind w:left="110"/>
            </w:pPr>
          </w:p>
        </w:tc>
      </w:tr>
      <w:tr w:rsidR="00243525" w:rsidRPr="00243525" w:rsidTr="0011291E">
        <w:trPr>
          <w:trHeight w:val="758"/>
        </w:trPr>
        <w:tc>
          <w:tcPr>
            <w:tcW w:w="530" w:type="dxa"/>
          </w:tcPr>
          <w:p w:rsidR="00243525" w:rsidRPr="00243525" w:rsidRDefault="00243525" w:rsidP="00243525">
            <w:pPr>
              <w:spacing w:line="247" w:lineRule="exact"/>
              <w:ind w:left="110"/>
            </w:pPr>
            <w:r w:rsidRPr="00243525">
              <w:rPr>
                <w:spacing w:val="-10"/>
              </w:rPr>
              <w:t>4</w:t>
            </w:r>
          </w:p>
        </w:tc>
        <w:tc>
          <w:tcPr>
            <w:tcW w:w="4573" w:type="dxa"/>
          </w:tcPr>
          <w:p w:rsidR="00243525" w:rsidRPr="00243525" w:rsidRDefault="00243525" w:rsidP="00243525">
            <w:pPr>
              <w:ind w:left="108"/>
            </w:pPr>
            <w:r w:rsidRPr="00243525">
              <w:t xml:space="preserve">Круглый стол «Управление притоком в колледж </w:t>
            </w:r>
            <w:r w:rsidRPr="00243525">
              <w:rPr>
                <w:spacing w:val="-9"/>
              </w:rPr>
              <w:t xml:space="preserve"> </w:t>
            </w:r>
            <w:r w:rsidRPr="00243525">
              <w:t>осознанной</w:t>
            </w:r>
            <w:r w:rsidRPr="00243525">
              <w:rPr>
                <w:spacing w:val="-9"/>
              </w:rPr>
              <w:t xml:space="preserve"> </w:t>
            </w:r>
            <w:r w:rsidRPr="00243525">
              <w:t>молодежи,</w:t>
            </w:r>
            <w:r w:rsidRPr="00243525">
              <w:rPr>
                <w:spacing w:val="-9"/>
              </w:rPr>
              <w:t xml:space="preserve"> </w:t>
            </w:r>
            <w:r w:rsidRPr="00243525">
              <w:t>компаний</w:t>
            </w:r>
            <w:r w:rsidRPr="00243525">
              <w:rPr>
                <w:spacing w:val="-9"/>
              </w:rPr>
              <w:t xml:space="preserve"> </w:t>
            </w:r>
            <w:r w:rsidRPr="00243525">
              <w:t>и</w:t>
            </w:r>
          </w:p>
          <w:p w:rsidR="00243525" w:rsidRPr="00243525" w:rsidRDefault="00243525" w:rsidP="00243525">
            <w:pPr>
              <w:spacing w:line="238" w:lineRule="exact"/>
              <w:ind w:left="108"/>
            </w:pPr>
            <w:r w:rsidRPr="00243525">
              <w:rPr>
                <w:spacing w:val="-2"/>
              </w:rPr>
              <w:t>инвестиций»</w:t>
            </w:r>
          </w:p>
        </w:tc>
        <w:tc>
          <w:tcPr>
            <w:tcW w:w="994" w:type="dxa"/>
          </w:tcPr>
          <w:p w:rsidR="00243525" w:rsidRPr="00243525" w:rsidRDefault="00243525" w:rsidP="00243525">
            <w:pPr>
              <w:spacing w:line="247" w:lineRule="exact"/>
              <w:ind w:left="110"/>
            </w:pPr>
            <w:r w:rsidRPr="00243525">
              <w:rPr>
                <w:spacing w:val="-2"/>
              </w:rPr>
              <w:t>1</w:t>
            </w:r>
          </w:p>
        </w:tc>
        <w:tc>
          <w:tcPr>
            <w:tcW w:w="1419" w:type="dxa"/>
          </w:tcPr>
          <w:p w:rsidR="00243525" w:rsidRPr="00243525" w:rsidRDefault="00243525" w:rsidP="00243525">
            <w:pPr>
              <w:ind w:left="110" w:right="216"/>
            </w:pPr>
            <w:r w:rsidRPr="00243525">
              <w:rPr>
                <w:spacing w:val="-2"/>
              </w:rPr>
              <w:t xml:space="preserve">Сентябрь, </w:t>
            </w:r>
            <w:r w:rsidRPr="00243525">
              <w:rPr>
                <w:spacing w:val="-4"/>
              </w:rPr>
              <w:t>май</w:t>
            </w:r>
          </w:p>
        </w:tc>
        <w:tc>
          <w:tcPr>
            <w:tcW w:w="2768" w:type="dxa"/>
          </w:tcPr>
          <w:p w:rsidR="00243525" w:rsidRPr="00243525" w:rsidRDefault="00243525" w:rsidP="00243525">
            <w:pPr>
              <w:ind w:left="110" w:right="142"/>
            </w:pPr>
            <w:r w:rsidRPr="00243525">
              <w:rPr>
                <w:spacing w:val="-2"/>
              </w:rPr>
              <w:t>Методический совет</w:t>
            </w:r>
          </w:p>
        </w:tc>
      </w:tr>
      <w:tr w:rsidR="00243525" w:rsidRPr="00243525" w:rsidTr="0011291E">
        <w:trPr>
          <w:trHeight w:val="1012"/>
        </w:trPr>
        <w:tc>
          <w:tcPr>
            <w:tcW w:w="530" w:type="dxa"/>
          </w:tcPr>
          <w:p w:rsidR="00243525" w:rsidRPr="00243525" w:rsidRDefault="00243525" w:rsidP="00243525">
            <w:pPr>
              <w:spacing w:line="247" w:lineRule="exact"/>
              <w:ind w:left="110"/>
            </w:pPr>
            <w:r w:rsidRPr="00243525">
              <w:rPr>
                <w:spacing w:val="-10"/>
              </w:rPr>
              <w:t>5</w:t>
            </w:r>
          </w:p>
        </w:tc>
        <w:tc>
          <w:tcPr>
            <w:tcW w:w="4573" w:type="dxa"/>
          </w:tcPr>
          <w:p w:rsidR="00243525" w:rsidRPr="00243525" w:rsidRDefault="00243525" w:rsidP="00243525">
            <w:pPr>
              <w:spacing w:line="242" w:lineRule="auto"/>
              <w:ind w:left="108"/>
            </w:pPr>
            <w:r w:rsidRPr="00243525">
              <w:t>Подготовка</w:t>
            </w:r>
            <w:r w:rsidRPr="00243525">
              <w:rPr>
                <w:spacing w:val="-11"/>
              </w:rPr>
              <w:t xml:space="preserve"> </w:t>
            </w:r>
            <w:r w:rsidRPr="00243525">
              <w:t>и</w:t>
            </w:r>
            <w:r w:rsidRPr="00243525">
              <w:rPr>
                <w:spacing w:val="-9"/>
              </w:rPr>
              <w:t xml:space="preserve"> </w:t>
            </w:r>
            <w:r w:rsidRPr="00243525">
              <w:t>проведение</w:t>
            </w:r>
            <w:r w:rsidRPr="00243525">
              <w:rPr>
                <w:spacing w:val="-11"/>
              </w:rPr>
              <w:t xml:space="preserve"> </w:t>
            </w:r>
            <w:r w:rsidRPr="00243525">
              <w:t>общих</w:t>
            </w:r>
            <w:r w:rsidRPr="00243525">
              <w:rPr>
                <w:spacing w:val="-9"/>
              </w:rPr>
              <w:t xml:space="preserve"> </w:t>
            </w:r>
            <w:r w:rsidRPr="00243525">
              <w:t>праздников, творческих и тематических мероприятий</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38" w:lineRule="exact"/>
              <w:ind w:left="110"/>
            </w:pPr>
            <w:r w:rsidRPr="00243525">
              <w:t>Классный</w:t>
            </w:r>
            <w:r w:rsidRPr="00243525">
              <w:rPr>
                <w:spacing w:val="-7"/>
              </w:rPr>
              <w:t xml:space="preserve"> </w:t>
            </w:r>
            <w:r w:rsidRPr="00243525">
              <w:rPr>
                <w:spacing w:val="-2"/>
              </w:rPr>
              <w:t>руководитель</w:t>
            </w:r>
          </w:p>
        </w:tc>
      </w:tr>
      <w:tr w:rsidR="00243525" w:rsidRPr="00243525" w:rsidTr="0011291E">
        <w:trPr>
          <w:trHeight w:val="1012"/>
        </w:trPr>
        <w:tc>
          <w:tcPr>
            <w:tcW w:w="530" w:type="dxa"/>
          </w:tcPr>
          <w:p w:rsidR="00243525" w:rsidRPr="00243525" w:rsidRDefault="00243525" w:rsidP="00243525">
            <w:pPr>
              <w:spacing w:line="247" w:lineRule="exact"/>
              <w:ind w:left="110"/>
            </w:pPr>
            <w:r w:rsidRPr="00243525">
              <w:rPr>
                <w:spacing w:val="-10"/>
              </w:rPr>
              <w:t>6</w:t>
            </w:r>
          </w:p>
        </w:tc>
        <w:tc>
          <w:tcPr>
            <w:tcW w:w="4573" w:type="dxa"/>
          </w:tcPr>
          <w:p w:rsidR="00243525" w:rsidRPr="00243525" w:rsidRDefault="00243525" w:rsidP="00243525">
            <w:pPr>
              <w:ind w:left="108" w:right="135"/>
            </w:pPr>
            <w:r w:rsidRPr="00243525">
              <w:t xml:space="preserve">Участие в работе </w:t>
            </w:r>
            <w:r w:rsidRPr="00243525">
              <w:rPr>
                <w:spacing w:val="-9"/>
              </w:rPr>
              <w:t xml:space="preserve"> </w:t>
            </w:r>
            <w:r w:rsidRPr="00243525">
              <w:t>первичного</w:t>
            </w:r>
            <w:r w:rsidRPr="00243525">
              <w:rPr>
                <w:spacing w:val="-9"/>
              </w:rPr>
              <w:t xml:space="preserve"> </w:t>
            </w:r>
            <w:r w:rsidRPr="00243525">
              <w:t>отделения</w:t>
            </w:r>
            <w:r w:rsidRPr="00243525">
              <w:rPr>
                <w:spacing w:val="-10"/>
              </w:rPr>
              <w:t xml:space="preserve"> </w:t>
            </w:r>
            <w:r w:rsidRPr="00243525">
              <w:t>«Движение</w:t>
            </w:r>
            <w:r w:rsidRPr="00243525">
              <w:rPr>
                <w:spacing w:val="-9"/>
              </w:rPr>
              <w:t xml:space="preserve"> </w:t>
            </w:r>
            <w:r w:rsidRPr="00243525">
              <w:t>Первых»</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40" w:lineRule="exact"/>
              <w:ind w:left="110"/>
            </w:pPr>
            <w:r w:rsidRPr="00243525">
              <w:t>Классный</w:t>
            </w:r>
            <w:r w:rsidRPr="00243525">
              <w:rPr>
                <w:spacing w:val="-7"/>
              </w:rPr>
              <w:t xml:space="preserve"> </w:t>
            </w:r>
            <w:r w:rsidRPr="00243525">
              <w:rPr>
                <w:spacing w:val="-2"/>
              </w:rPr>
              <w:t>руководитель</w:t>
            </w:r>
          </w:p>
        </w:tc>
      </w:tr>
      <w:tr w:rsidR="00243525" w:rsidRPr="00243525" w:rsidTr="0011291E">
        <w:trPr>
          <w:trHeight w:val="251"/>
        </w:trPr>
        <w:tc>
          <w:tcPr>
            <w:tcW w:w="530" w:type="dxa"/>
          </w:tcPr>
          <w:p w:rsidR="00243525" w:rsidRPr="00243525" w:rsidRDefault="00243525" w:rsidP="00243525">
            <w:pPr>
              <w:rPr>
                <w:sz w:val="18"/>
              </w:rPr>
            </w:pPr>
          </w:p>
        </w:tc>
        <w:tc>
          <w:tcPr>
            <w:tcW w:w="9754" w:type="dxa"/>
            <w:gridSpan w:val="4"/>
          </w:tcPr>
          <w:p w:rsidR="00243525" w:rsidRPr="00243525" w:rsidRDefault="00243525" w:rsidP="00243525">
            <w:pPr>
              <w:spacing w:line="232" w:lineRule="exact"/>
              <w:ind w:left="108"/>
              <w:rPr>
                <w:b/>
              </w:rPr>
            </w:pPr>
            <w:r w:rsidRPr="00243525">
              <w:rPr>
                <w:b/>
              </w:rPr>
              <w:t>5.</w:t>
            </w:r>
            <w:r w:rsidRPr="00243525">
              <w:rPr>
                <w:b/>
                <w:spacing w:val="-13"/>
              </w:rPr>
              <w:t xml:space="preserve"> </w:t>
            </w:r>
            <w:r w:rsidRPr="00243525">
              <w:rPr>
                <w:b/>
              </w:rPr>
              <w:t>Организация</w:t>
            </w:r>
            <w:r w:rsidRPr="00243525">
              <w:rPr>
                <w:b/>
                <w:spacing w:val="-13"/>
              </w:rPr>
              <w:t xml:space="preserve"> </w:t>
            </w:r>
            <w:r w:rsidRPr="00243525">
              <w:rPr>
                <w:b/>
              </w:rPr>
              <w:t>предметно-пространственной</w:t>
            </w:r>
            <w:r w:rsidRPr="00243525">
              <w:rPr>
                <w:b/>
                <w:spacing w:val="-12"/>
              </w:rPr>
              <w:t xml:space="preserve"> </w:t>
            </w:r>
            <w:r w:rsidRPr="00243525">
              <w:rPr>
                <w:b/>
                <w:spacing w:val="-2"/>
              </w:rPr>
              <w:t>среды</w:t>
            </w:r>
          </w:p>
        </w:tc>
      </w:tr>
      <w:tr w:rsidR="00243525" w:rsidRPr="00243525" w:rsidTr="0011291E">
        <w:trPr>
          <w:trHeight w:val="760"/>
        </w:trPr>
        <w:tc>
          <w:tcPr>
            <w:tcW w:w="530" w:type="dxa"/>
          </w:tcPr>
          <w:p w:rsidR="00243525" w:rsidRPr="00243525" w:rsidRDefault="00243525" w:rsidP="00243525">
            <w:pPr>
              <w:spacing w:line="247" w:lineRule="exact"/>
              <w:ind w:left="110"/>
            </w:pPr>
            <w:r w:rsidRPr="00243525">
              <w:rPr>
                <w:spacing w:val="-10"/>
              </w:rPr>
              <w:t>1</w:t>
            </w:r>
          </w:p>
        </w:tc>
        <w:tc>
          <w:tcPr>
            <w:tcW w:w="4573" w:type="dxa"/>
          </w:tcPr>
          <w:p w:rsidR="00243525" w:rsidRPr="00243525" w:rsidRDefault="00243525" w:rsidP="00243525">
            <w:pPr>
              <w:spacing w:line="242" w:lineRule="auto"/>
              <w:ind w:left="108"/>
            </w:pPr>
            <w:r w:rsidRPr="00243525">
              <w:t>Создание</w:t>
            </w:r>
            <w:r w:rsidRPr="00243525">
              <w:rPr>
                <w:spacing w:val="-14"/>
              </w:rPr>
              <w:t xml:space="preserve"> </w:t>
            </w:r>
            <w:r w:rsidRPr="00243525">
              <w:t>информационных</w:t>
            </w:r>
            <w:r w:rsidRPr="00243525">
              <w:rPr>
                <w:spacing w:val="-14"/>
              </w:rPr>
              <w:t xml:space="preserve"> </w:t>
            </w:r>
            <w:r w:rsidRPr="00243525">
              <w:t>справочных материалов о предприятиях</w:t>
            </w:r>
          </w:p>
          <w:p w:rsidR="00243525" w:rsidRPr="00243525" w:rsidRDefault="00243525" w:rsidP="00243525">
            <w:pPr>
              <w:spacing w:line="236" w:lineRule="exact"/>
              <w:ind w:left="108"/>
            </w:pPr>
            <w:r w:rsidRPr="00243525">
              <w:t>профессиональной</w:t>
            </w:r>
            <w:r w:rsidRPr="00243525">
              <w:rPr>
                <w:spacing w:val="-12"/>
              </w:rPr>
              <w:t xml:space="preserve"> </w:t>
            </w:r>
            <w:r w:rsidRPr="00243525">
              <w:rPr>
                <w:spacing w:val="-4"/>
              </w:rPr>
              <w:t>сферы</w:t>
            </w:r>
          </w:p>
        </w:tc>
        <w:tc>
          <w:tcPr>
            <w:tcW w:w="994" w:type="dxa"/>
          </w:tcPr>
          <w:p w:rsidR="00243525" w:rsidRPr="00243525" w:rsidRDefault="00243525" w:rsidP="00243525">
            <w:pPr>
              <w:spacing w:line="247" w:lineRule="exact"/>
              <w:ind w:left="110"/>
            </w:pPr>
            <w:r w:rsidRPr="00243525">
              <w:rPr>
                <w:spacing w:val="-10"/>
              </w:rPr>
              <w:t>1</w:t>
            </w:r>
          </w:p>
        </w:tc>
        <w:tc>
          <w:tcPr>
            <w:tcW w:w="1419" w:type="dxa"/>
          </w:tcPr>
          <w:p w:rsidR="00243525" w:rsidRPr="00243525" w:rsidRDefault="00243525" w:rsidP="00243525">
            <w:pPr>
              <w:spacing w:line="247" w:lineRule="exact"/>
              <w:ind w:left="110"/>
            </w:pPr>
            <w:r w:rsidRPr="00243525">
              <w:rPr>
                <w:spacing w:val="-4"/>
              </w:rPr>
              <w:t>Июнь</w:t>
            </w:r>
          </w:p>
        </w:tc>
        <w:tc>
          <w:tcPr>
            <w:tcW w:w="2768" w:type="dxa"/>
          </w:tcPr>
          <w:p w:rsidR="00243525" w:rsidRPr="00243525" w:rsidRDefault="00243525" w:rsidP="00243525">
            <w:pPr>
              <w:spacing w:line="242" w:lineRule="auto"/>
              <w:ind w:left="110" w:right="1236"/>
            </w:pPr>
            <w:r w:rsidRPr="00243525">
              <w:t>Центр</w:t>
            </w:r>
            <w:r w:rsidRPr="00243525">
              <w:rPr>
                <w:spacing w:val="-14"/>
              </w:rPr>
              <w:t xml:space="preserve"> </w:t>
            </w:r>
            <w:r w:rsidRPr="00243525">
              <w:t>занятости, методический совет</w:t>
            </w:r>
          </w:p>
          <w:p w:rsidR="00243525" w:rsidRPr="00243525" w:rsidRDefault="00243525" w:rsidP="00243525">
            <w:pPr>
              <w:spacing w:line="236" w:lineRule="exact"/>
              <w:ind w:left="110"/>
            </w:pPr>
          </w:p>
        </w:tc>
      </w:tr>
      <w:tr w:rsidR="00243525" w:rsidRPr="00243525" w:rsidTr="0011291E">
        <w:trPr>
          <w:trHeight w:val="1010"/>
        </w:trPr>
        <w:tc>
          <w:tcPr>
            <w:tcW w:w="530" w:type="dxa"/>
          </w:tcPr>
          <w:p w:rsidR="00243525" w:rsidRPr="00243525" w:rsidRDefault="00243525" w:rsidP="00243525">
            <w:pPr>
              <w:spacing w:line="247" w:lineRule="exact"/>
              <w:ind w:left="110"/>
            </w:pPr>
            <w:r w:rsidRPr="00243525">
              <w:rPr>
                <w:spacing w:val="-10"/>
              </w:rPr>
              <w:t>2</w:t>
            </w:r>
          </w:p>
        </w:tc>
        <w:tc>
          <w:tcPr>
            <w:tcW w:w="4573" w:type="dxa"/>
          </w:tcPr>
          <w:p w:rsidR="00243525" w:rsidRPr="00243525" w:rsidRDefault="00243525" w:rsidP="00243525">
            <w:pPr>
              <w:ind w:left="108"/>
            </w:pPr>
            <w:r w:rsidRPr="00243525">
              <w:t>Проведение предметной недели по професии</w:t>
            </w:r>
            <w:r w:rsidRPr="00243525">
              <w:rPr>
                <w:spacing w:val="-9"/>
              </w:rPr>
              <w:t xml:space="preserve"> </w:t>
            </w:r>
            <w:r w:rsidRPr="00243525">
              <w:t>15.01.05</w:t>
            </w:r>
            <w:r w:rsidRPr="00243525">
              <w:rPr>
                <w:spacing w:val="-12"/>
              </w:rPr>
              <w:t xml:space="preserve"> </w:t>
            </w:r>
            <w:r w:rsidRPr="00243525">
              <w:t>Сварщик</w:t>
            </w:r>
            <w:r w:rsidRPr="00243525">
              <w:rPr>
                <w:spacing w:val="-9"/>
              </w:rPr>
              <w:t xml:space="preserve"> </w:t>
            </w:r>
            <w:r w:rsidRPr="00243525">
              <w:t>(ручной</w:t>
            </w:r>
            <w:r w:rsidRPr="00243525">
              <w:rPr>
                <w:spacing w:val="-10"/>
              </w:rPr>
              <w:t xml:space="preserve"> </w:t>
            </w:r>
            <w:r w:rsidRPr="00243525">
              <w:t>и частично механизированной сварки</w:t>
            </w:r>
          </w:p>
          <w:p w:rsidR="00243525" w:rsidRPr="00243525" w:rsidRDefault="00243525" w:rsidP="00243525">
            <w:pPr>
              <w:spacing w:line="237" w:lineRule="exact"/>
              <w:ind w:left="108"/>
            </w:pPr>
            <w:r w:rsidRPr="00243525">
              <w:rPr>
                <w:spacing w:val="-2"/>
              </w:rPr>
              <w:t>(наплавки)</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декабрь</w:t>
            </w:r>
          </w:p>
        </w:tc>
        <w:tc>
          <w:tcPr>
            <w:tcW w:w="2768" w:type="dxa"/>
          </w:tcPr>
          <w:p w:rsidR="00243525" w:rsidRPr="00243525" w:rsidRDefault="00243525" w:rsidP="00243525">
            <w:pPr>
              <w:ind w:left="110" w:right="142"/>
            </w:pPr>
            <w:r w:rsidRPr="00243525">
              <w:rPr>
                <w:spacing w:val="-2"/>
              </w:rPr>
              <w:t>Методический совет</w:t>
            </w:r>
          </w:p>
        </w:tc>
      </w:tr>
      <w:tr w:rsidR="00243525" w:rsidRPr="00243525" w:rsidTr="0011291E">
        <w:trPr>
          <w:trHeight w:val="1012"/>
        </w:trPr>
        <w:tc>
          <w:tcPr>
            <w:tcW w:w="530" w:type="dxa"/>
          </w:tcPr>
          <w:p w:rsidR="00243525" w:rsidRPr="00243525" w:rsidRDefault="00243525" w:rsidP="00243525">
            <w:pPr>
              <w:spacing w:line="249" w:lineRule="exact"/>
              <w:ind w:left="110"/>
            </w:pPr>
            <w:r w:rsidRPr="00243525">
              <w:rPr>
                <w:spacing w:val="-10"/>
              </w:rPr>
              <w:t>3</w:t>
            </w:r>
          </w:p>
        </w:tc>
        <w:tc>
          <w:tcPr>
            <w:tcW w:w="4573" w:type="dxa"/>
          </w:tcPr>
          <w:p w:rsidR="00243525" w:rsidRPr="00243525" w:rsidRDefault="00243525" w:rsidP="00243525">
            <w:pPr>
              <w:ind w:left="108"/>
            </w:pPr>
            <w:r w:rsidRPr="00243525">
              <w:t>Организация</w:t>
            </w:r>
            <w:r w:rsidRPr="00243525">
              <w:rPr>
                <w:spacing w:val="-12"/>
              </w:rPr>
              <w:t xml:space="preserve"> </w:t>
            </w:r>
            <w:r w:rsidRPr="00243525">
              <w:t>профессионального</w:t>
            </w:r>
            <w:r w:rsidRPr="00243525">
              <w:rPr>
                <w:spacing w:val="-13"/>
              </w:rPr>
              <w:t xml:space="preserve"> </w:t>
            </w:r>
            <w:r w:rsidRPr="00243525">
              <w:t>обучения</w:t>
            </w:r>
            <w:r w:rsidRPr="00243525">
              <w:rPr>
                <w:spacing w:val="-12"/>
              </w:rPr>
              <w:t xml:space="preserve"> </w:t>
            </w:r>
            <w:r w:rsidRPr="00243525">
              <w:t>и дополнительного профессионального</w:t>
            </w:r>
          </w:p>
          <w:p w:rsidR="00243525" w:rsidRPr="00243525" w:rsidRDefault="00243525" w:rsidP="00243525">
            <w:pPr>
              <w:spacing w:line="254" w:lineRule="exact"/>
              <w:ind w:left="108"/>
            </w:pPr>
            <w:r w:rsidRPr="00243525">
              <w:t>образования</w:t>
            </w:r>
            <w:r w:rsidRPr="00243525">
              <w:rPr>
                <w:spacing w:val="-12"/>
              </w:rPr>
              <w:t xml:space="preserve"> </w:t>
            </w:r>
            <w:r w:rsidRPr="00243525">
              <w:t>для</w:t>
            </w:r>
            <w:r w:rsidRPr="00243525">
              <w:rPr>
                <w:spacing w:val="-11"/>
              </w:rPr>
              <w:t xml:space="preserve"> </w:t>
            </w:r>
            <w:r w:rsidRPr="00243525">
              <w:t>развития</w:t>
            </w:r>
            <w:r w:rsidRPr="00243525">
              <w:rPr>
                <w:spacing w:val="-13"/>
              </w:rPr>
              <w:t xml:space="preserve"> </w:t>
            </w:r>
            <w:r w:rsidRPr="00243525">
              <w:t xml:space="preserve">профессиональных </w:t>
            </w:r>
            <w:r w:rsidRPr="00243525">
              <w:rPr>
                <w:spacing w:val="-2"/>
              </w:rPr>
              <w:t>компетенций</w:t>
            </w:r>
          </w:p>
        </w:tc>
        <w:tc>
          <w:tcPr>
            <w:tcW w:w="994" w:type="dxa"/>
          </w:tcPr>
          <w:p w:rsidR="00243525" w:rsidRPr="00243525" w:rsidRDefault="00243525" w:rsidP="00243525">
            <w:pPr>
              <w:spacing w:line="249"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9" w:lineRule="exact"/>
              <w:ind w:left="110"/>
            </w:pPr>
            <w:r w:rsidRPr="00243525">
              <w:rPr>
                <w:spacing w:val="-2"/>
              </w:rPr>
              <w:t>ежегодно</w:t>
            </w:r>
          </w:p>
        </w:tc>
        <w:tc>
          <w:tcPr>
            <w:tcW w:w="2768" w:type="dxa"/>
          </w:tcPr>
          <w:p w:rsidR="00243525" w:rsidRPr="00243525" w:rsidRDefault="00243525" w:rsidP="00243525">
            <w:pPr>
              <w:spacing w:line="242" w:lineRule="auto"/>
              <w:ind w:left="110" w:right="1236"/>
            </w:pPr>
            <w:r w:rsidRPr="00243525">
              <w:t>Центр</w:t>
            </w:r>
            <w:r w:rsidRPr="00243525">
              <w:rPr>
                <w:spacing w:val="-14"/>
              </w:rPr>
              <w:t xml:space="preserve"> </w:t>
            </w:r>
            <w:r w:rsidRPr="00243525">
              <w:t>занятости, методический совет</w:t>
            </w:r>
          </w:p>
          <w:p w:rsidR="00243525" w:rsidRPr="00243525" w:rsidRDefault="00243525" w:rsidP="00243525">
            <w:pPr>
              <w:ind w:left="110" w:right="142"/>
            </w:pPr>
          </w:p>
        </w:tc>
      </w:tr>
      <w:tr w:rsidR="00243525" w:rsidRPr="00243525" w:rsidTr="0011291E">
        <w:trPr>
          <w:trHeight w:val="254"/>
        </w:trPr>
        <w:tc>
          <w:tcPr>
            <w:tcW w:w="530" w:type="dxa"/>
          </w:tcPr>
          <w:p w:rsidR="00243525" w:rsidRPr="00243525" w:rsidRDefault="00243525" w:rsidP="00243525">
            <w:pPr>
              <w:rPr>
                <w:sz w:val="18"/>
              </w:rPr>
            </w:pPr>
          </w:p>
        </w:tc>
        <w:tc>
          <w:tcPr>
            <w:tcW w:w="9754" w:type="dxa"/>
            <w:gridSpan w:val="4"/>
          </w:tcPr>
          <w:p w:rsidR="00243525" w:rsidRPr="00243525" w:rsidRDefault="00243525" w:rsidP="00243525">
            <w:pPr>
              <w:spacing w:line="234" w:lineRule="exact"/>
              <w:ind w:left="108"/>
              <w:rPr>
                <w:b/>
              </w:rPr>
            </w:pPr>
            <w:r w:rsidRPr="00243525">
              <w:rPr>
                <w:b/>
              </w:rPr>
              <w:t>6.</w:t>
            </w:r>
            <w:r w:rsidRPr="00243525">
              <w:rPr>
                <w:b/>
                <w:spacing w:val="-7"/>
              </w:rPr>
              <w:t xml:space="preserve"> </w:t>
            </w:r>
            <w:r w:rsidRPr="00243525">
              <w:rPr>
                <w:b/>
              </w:rPr>
              <w:t>Взаимодействие</w:t>
            </w:r>
            <w:r w:rsidRPr="00243525">
              <w:rPr>
                <w:b/>
                <w:spacing w:val="-5"/>
              </w:rPr>
              <w:t xml:space="preserve"> </w:t>
            </w:r>
            <w:r w:rsidRPr="00243525">
              <w:rPr>
                <w:b/>
              </w:rPr>
              <w:t>с</w:t>
            </w:r>
            <w:r w:rsidRPr="00243525">
              <w:rPr>
                <w:b/>
                <w:spacing w:val="-5"/>
              </w:rPr>
              <w:t xml:space="preserve"> </w:t>
            </w:r>
            <w:r w:rsidRPr="00243525">
              <w:rPr>
                <w:b/>
              </w:rPr>
              <w:t>родителями</w:t>
            </w:r>
            <w:r w:rsidRPr="00243525">
              <w:rPr>
                <w:b/>
                <w:spacing w:val="-8"/>
              </w:rPr>
              <w:t xml:space="preserve"> </w:t>
            </w:r>
            <w:r w:rsidRPr="00243525">
              <w:rPr>
                <w:b/>
              </w:rPr>
              <w:t>(законными</w:t>
            </w:r>
            <w:r w:rsidRPr="00243525">
              <w:rPr>
                <w:b/>
                <w:spacing w:val="-4"/>
              </w:rPr>
              <w:t xml:space="preserve"> </w:t>
            </w:r>
            <w:r w:rsidRPr="00243525">
              <w:rPr>
                <w:b/>
                <w:spacing w:val="-2"/>
              </w:rPr>
              <w:t>представителями)</w:t>
            </w:r>
          </w:p>
        </w:tc>
      </w:tr>
      <w:tr w:rsidR="00243525" w:rsidRPr="00243525" w:rsidTr="0011291E">
        <w:trPr>
          <w:trHeight w:val="642"/>
        </w:trPr>
        <w:tc>
          <w:tcPr>
            <w:tcW w:w="530" w:type="dxa"/>
          </w:tcPr>
          <w:p w:rsidR="00243525" w:rsidRPr="00243525" w:rsidRDefault="00243525" w:rsidP="00243525">
            <w:pPr>
              <w:spacing w:line="247" w:lineRule="exact"/>
              <w:ind w:left="110"/>
            </w:pPr>
            <w:r w:rsidRPr="00243525">
              <w:rPr>
                <w:spacing w:val="-10"/>
              </w:rPr>
              <w:t>1</w:t>
            </w:r>
          </w:p>
        </w:tc>
        <w:tc>
          <w:tcPr>
            <w:tcW w:w="4573" w:type="dxa"/>
            <w:tcBorders>
              <w:top w:val="single" w:sz="2" w:space="0" w:color="000000"/>
              <w:left w:val="single" w:sz="2" w:space="0" w:color="000000"/>
              <w:bottom w:val="single" w:sz="2" w:space="0" w:color="000000"/>
              <w:right w:val="single" w:sz="2" w:space="0" w:color="000000"/>
            </w:tcBorders>
          </w:tcPr>
          <w:p w:rsidR="00243525" w:rsidRPr="00243525" w:rsidRDefault="00243525" w:rsidP="00243525">
            <w:pPr>
              <w:spacing w:line="259" w:lineRule="auto"/>
            </w:pPr>
            <w:r w:rsidRPr="00243525">
              <w:t>организация взаимодействия между родителями обучающихся и преподавателями, администрацией в области воспитания и профессиональной реализации студентов (формирование групповых и общеколледжных родительских комитетов, бракеражной комиссии)</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ind w:left="110" w:right="142"/>
            </w:pPr>
            <w:r w:rsidRPr="00243525">
              <w:rPr>
                <w:spacing w:val="-2"/>
              </w:rPr>
              <w:t>Классный руководитель</w:t>
            </w:r>
          </w:p>
        </w:tc>
      </w:tr>
      <w:tr w:rsidR="00243525" w:rsidRPr="00243525" w:rsidTr="0011291E">
        <w:trPr>
          <w:trHeight w:val="758"/>
        </w:trPr>
        <w:tc>
          <w:tcPr>
            <w:tcW w:w="530" w:type="dxa"/>
          </w:tcPr>
          <w:p w:rsidR="00243525" w:rsidRPr="00243525" w:rsidRDefault="00243525" w:rsidP="00243525">
            <w:pPr>
              <w:spacing w:line="247" w:lineRule="exact"/>
              <w:ind w:left="110"/>
            </w:pPr>
            <w:r w:rsidRPr="00243525">
              <w:rPr>
                <w:spacing w:val="-10"/>
              </w:rPr>
              <w:t>2</w:t>
            </w:r>
          </w:p>
        </w:tc>
        <w:tc>
          <w:tcPr>
            <w:tcW w:w="4573" w:type="dxa"/>
            <w:tcBorders>
              <w:top w:val="single" w:sz="2" w:space="0" w:color="000000"/>
              <w:left w:val="single" w:sz="2" w:space="0" w:color="000000"/>
              <w:bottom w:val="single" w:sz="2" w:space="0" w:color="000000"/>
              <w:right w:val="single" w:sz="2" w:space="0" w:color="000000"/>
            </w:tcBorders>
          </w:tcPr>
          <w:p w:rsidR="00243525" w:rsidRPr="00243525" w:rsidRDefault="00243525" w:rsidP="00243525">
            <w:pPr>
              <w:spacing w:line="259" w:lineRule="auto"/>
            </w:pPr>
            <w:r w:rsidRPr="00243525">
              <w:t>привлечение родителей к подготовке и проведению мероприятий воспитательной направленности.</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ind w:left="110" w:right="369"/>
            </w:pPr>
            <w:r w:rsidRPr="00243525">
              <w:t>Классный</w:t>
            </w:r>
            <w:r w:rsidRPr="00243525">
              <w:rPr>
                <w:spacing w:val="-14"/>
              </w:rPr>
              <w:t xml:space="preserve"> </w:t>
            </w:r>
            <w:r w:rsidRPr="00243525">
              <w:t xml:space="preserve">руководитель </w:t>
            </w:r>
          </w:p>
          <w:p w:rsidR="00243525" w:rsidRPr="00243525" w:rsidRDefault="00243525" w:rsidP="00243525">
            <w:pPr>
              <w:spacing w:line="238" w:lineRule="exact"/>
              <w:ind w:left="110"/>
            </w:pPr>
          </w:p>
        </w:tc>
      </w:tr>
      <w:tr w:rsidR="00243525" w:rsidRPr="00243525" w:rsidTr="0011291E">
        <w:trPr>
          <w:trHeight w:val="760"/>
        </w:trPr>
        <w:tc>
          <w:tcPr>
            <w:tcW w:w="530" w:type="dxa"/>
          </w:tcPr>
          <w:p w:rsidR="00243525" w:rsidRPr="00243525" w:rsidRDefault="00243525" w:rsidP="00243525">
            <w:pPr>
              <w:spacing w:line="247" w:lineRule="exact"/>
              <w:ind w:left="110"/>
            </w:pPr>
            <w:r w:rsidRPr="00243525">
              <w:rPr>
                <w:spacing w:val="-10"/>
              </w:rPr>
              <w:t>3</w:t>
            </w:r>
          </w:p>
        </w:tc>
        <w:tc>
          <w:tcPr>
            <w:tcW w:w="4573" w:type="dxa"/>
            <w:tcBorders>
              <w:top w:val="single" w:sz="2" w:space="0" w:color="000000"/>
              <w:left w:val="single" w:sz="2" w:space="0" w:color="000000"/>
              <w:bottom w:val="single" w:sz="2" w:space="0" w:color="000000"/>
              <w:right w:val="single" w:sz="2" w:space="0" w:color="000000"/>
            </w:tcBorders>
          </w:tcPr>
          <w:p w:rsidR="00243525" w:rsidRPr="00243525" w:rsidRDefault="00243525" w:rsidP="00243525">
            <w:pPr>
              <w:spacing w:line="259" w:lineRule="auto"/>
            </w:pPr>
            <w:r w:rsidRPr="00243525">
              <w:t xml:space="preserve">проведение групповых родительских собраний по вопросам воспитания, взаимоотношений обучающихся и педагогов, условий обучения и </w:t>
            </w:r>
            <w:r w:rsidRPr="00243525">
              <w:lastRenderedPageBreak/>
              <w:t>воспитания;</w:t>
            </w:r>
          </w:p>
        </w:tc>
        <w:tc>
          <w:tcPr>
            <w:tcW w:w="994" w:type="dxa"/>
          </w:tcPr>
          <w:p w:rsidR="00243525" w:rsidRPr="00243525" w:rsidRDefault="00243525" w:rsidP="00243525">
            <w:pPr>
              <w:spacing w:line="247" w:lineRule="exact"/>
              <w:ind w:left="110"/>
            </w:pPr>
            <w:r w:rsidRPr="00243525">
              <w:rPr>
                <w:spacing w:val="-2"/>
              </w:rPr>
              <w:lastRenderedPageBreak/>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ind w:left="110" w:right="369"/>
            </w:pPr>
            <w:r w:rsidRPr="00243525">
              <w:t>Классный</w:t>
            </w:r>
            <w:r w:rsidRPr="00243525">
              <w:rPr>
                <w:spacing w:val="-14"/>
              </w:rPr>
              <w:t xml:space="preserve"> </w:t>
            </w:r>
            <w:r w:rsidRPr="00243525">
              <w:t xml:space="preserve">руководитель </w:t>
            </w:r>
          </w:p>
          <w:p w:rsidR="00243525" w:rsidRPr="00243525" w:rsidRDefault="00243525" w:rsidP="00243525">
            <w:pPr>
              <w:spacing w:line="252" w:lineRule="exact"/>
              <w:ind w:left="110" w:right="142"/>
            </w:pPr>
          </w:p>
        </w:tc>
      </w:tr>
      <w:tr w:rsidR="00243525" w:rsidRPr="00243525" w:rsidTr="0011291E">
        <w:trPr>
          <w:trHeight w:val="251"/>
        </w:trPr>
        <w:tc>
          <w:tcPr>
            <w:tcW w:w="530" w:type="dxa"/>
          </w:tcPr>
          <w:p w:rsidR="00243525" w:rsidRPr="00243525" w:rsidRDefault="00243525" w:rsidP="00243525">
            <w:pPr>
              <w:rPr>
                <w:sz w:val="18"/>
              </w:rPr>
            </w:pPr>
          </w:p>
        </w:tc>
        <w:tc>
          <w:tcPr>
            <w:tcW w:w="4573" w:type="dxa"/>
            <w:tcBorders>
              <w:top w:val="single" w:sz="2" w:space="0" w:color="000000"/>
              <w:left w:val="single" w:sz="2" w:space="0" w:color="000000"/>
              <w:bottom w:val="single" w:sz="2" w:space="0" w:color="000000"/>
              <w:right w:val="single" w:sz="2" w:space="0" w:color="000000"/>
            </w:tcBorders>
          </w:tcPr>
          <w:p w:rsidR="00243525" w:rsidRPr="00243525" w:rsidRDefault="00243525" w:rsidP="00243525">
            <w:pPr>
              <w:spacing w:line="259" w:lineRule="auto"/>
              <w:rPr>
                <w:i/>
              </w:rPr>
            </w:pPr>
            <w:r w:rsidRPr="00243525">
              <w:t>Проведение общеколеджных родительских собраний по вопросам воспитания, взаимоотношений обучающихся и педагогов, условий обучения и воспитания:</w:t>
            </w:r>
          </w:p>
        </w:tc>
        <w:tc>
          <w:tcPr>
            <w:tcW w:w="994" w:type="dxa"/>
          </w:tcPr>
          <w:p w:rsidR="00243525" w:rsidRPr="00243525" w:rsidRDefault="00243525" w:rsidP="00243525">
            <w:pPr>
              <w:rPr>
                <w:sz w:val="18"/>
              </w:rPr>
            </w:pPr>
            <w:r w:rsidRPr="00243525">
              <w:rPr>
                <w:sz w:val="18"/>
              </w:rPr>
              <w:t>1-2</w:t>
            </w:r>
          </w:p>
        </w:tc>
        <w:tc>
          <w:tcPr>
            <w:tcW w:w="1419" w:type="dxa"/>
          </w:tcPr>
          <w:p w:rsidR="00243525" w:rsidRPr="00243525" w:rsidRDefault="00243525" w:rsidP="00243525">
            <w:pPr>
              <w:rPr>
                <w:sz w:val="18"/>
              </w:rPr>
            </w:pPr>
          </w:p>
        </w:tc>
        <w:tc>
          <w:tcPr>
            <w:tcW w:w="2768" w:type="dxa"/>
          </w:tcPr>
          <w:p w:rsidR="00243525" w:rsidRPr="00243525" w:rsidRDefault="00243525" w:rsidP="00243525">
            <w:pPr>
              <w:ind w:left="110" w:right="369"/>
            </w:pPr>
            <w:r w:rsidRPr="00243525">
              <w:t>Классный</w:t>
            </w:r>
            <w:r w:rsidRPr="00243525">
              <w:rPr>
                <w:spacing w:val="-14"/>
              </w:rPr>
              <w:t xml:space="preserve"> </w:t>
            </w:r>
            <w:r w:rsidRPr="00243525">
              <w:t xml:space="preserve">руководитель </w:t>
            </w:r>
          </w:p>
          <w:p w:rsidR="00243525" w:rsidRPr="00243525" w:rsidRDefault="00243525" w:rsidP="00243525">
            <w:pPr>
              <w:rPr>
                <w:sz w:val="18"/>
              </w:rPr>
            </w:pPr>
          </w:p>
        </w:tc>
      </w:tr>
    </w:tbl>
    <w:p w:rsidR="00243525" w:rsidRPr="00243525" w:rsidRDefault="00243525" w:rsidP="00243525">
      <w:pPr>
        <w:ind w:left="110"/>
        <w:rPr>
          <w:sz w:val="18"/>
        </w:rPr>
        <w:sectPr w:rsidR="00243525" w:rsidRPr="00243525">
          <w:type w:val="continuous"/>
          <w:pgSz w:w="11910" w:h="16840"/>
          <w:pgMar w:top="820" w:right="141" w:bottom="1480" w:left="992" w:header="0" w:footer="1298" w:gutter="0"/>
          <w:cols w:space="720"/>
        </w:sectPr>
      </w:pPr>
      <w:r w:rsidRPr="00243525">
        <w:rPr>
          <w:b/>
        </w:rPr>
        <w:t>7         7.Студенческое самоуправление</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4573"/>
        <w:gridCol w:w="994"/>
        <w:gridCol w:w="1419"/>
        <w:gridCol w:w="2768"/>
      </w:tblGrid>
      <w:tr w:rsidR="00243525" w:rsidRPr="00243525" w:rsidTr="0011291E">
        <w:trPr>
          <w:trHeight w:val="757"/>
        </w:trPr>
        <w:tc>
          <w:tcPr>
            <w:tcW w:w="530" w:type="dxa"/>
          </w:tcPr>
          <w:p w:rsidR="00243525" w:rsidRPr="00243525" w:rsidRDefault="00243525" w:rsidP="00243525">
            <w:pPr>
              <w:spacing w:line="247" w:lineRule="exact"/>
              <w:ind w:left="110"/>
            </w:pPr>
            <w:r w:rsidRPr="00243525">
              <w:rPr>
                <w:spacing w:val="-10"/>
              </w:rPr>
              <w:lastRenderedPageBreak/>
              <w:t>1</w:t>
            </w:r>
          </w:p>
        </w:tc>
        <w:tc>
          <w:tcPr>
            <w:tcW w:w="4573" w:type="dxa"/>
          </w:tcPr>
          <w:p w:rsidR="00243525" w:rsidRPr="00243525" w:rsidRDefault="00243525" w:rsidP="00243525">
            <w:pPr>
              <w:spacing w:line="246" w:lineRule="exact"/>
              <w:ind w:left="108"/>
            </w:pPr>
            <w:r w:rsidRPr="00243525">
              <w:t>Подготовка</w:t>
            </w:r>
            <w:r w:rsidRPr="00243525">
              <w:rPr>
                <w:spacing w:val="-5"/>
              </w:rPr>
              <w:t xml:space="preserve"> </w:t>
            </w:r>
            <w:r w:rsidRPr="00243525">
              <w:t>плана</w:t>
            </w:r>
            <w:r w:rsidRPr="00243525">
              <w:rPr>
                <w:spacing w:val="-3"/>
              </w:rPr>
              <w:t xml:space="preserve"> </w:t>
            </w:r>
            <w:r w:rsidRPr="00243525">
              <w:t>и</w:t>
            </w:r>
            <w:r w:rsidRPr="00243525">
              <w:rPr>
                <w:spacing w:val="-3"/>
              </w:rPr>
              <w:t xml:space="preserve"> </w:t>
            </w:r>
            <w:r w:rsidRPr="00243525">
              <w:rPr>
                <w:spacing w:val="-2"/>
              </w:rPr>
              <w:t>презентация</w:t>
            </w:r>
          </w:p>
          <w:p w:rsidR="00243525" w:rsidRPr="00243525" w:rsidRDefault="00243525" w:rsidP="00243525">
            <w:pPr>
              <w:spacing w:line="252" w:lineRule="exact"/>
              <w:ind w:left="108"/>
            </w:pPr>
            <w:r w:rsidRPr="00243525">
              <w:t>деятельности</w:t>
            </w:r>
            <w:r w:rsidRPr="00243525">
              <w:rPr>
                <w:spacing w:val="-7"/>
              </w:rPr>
              <w:t xml:space="preserve"> </w:t>
            </w:r>
            <w:r w:rsidRPr="00243525">
              <w:t>Студенческого</w:t>
            </w:r>
            <w:r w:rsidRPr="00243525">
              <w:rPr>
                <w:spacing w:val="-7"/>
              </w:rPr>
              <w:t xml:space="preserve"> </w:t>
            </w:r>
            <w:r w:rsidRPr="00243525">
              <w:t>совета</w:t>
            </w:r>
            <w:r w:rsidRPr="00243525">
              <w:rPr>
                <w:spacing w:val="-6"/>
              </w:rPr>
              <w:t xml:space="preserve"> </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ind w:left="110"/>
            </w:pPr>
            <w:r w:rsidRPr="00243525">
              <w:t>Председатель Студ.</w:t>
            </w:r>
          </w:p>
          <w:p w:rsidR="00243525" w:rsidRPr="00243525" w:rsidRDefault="00243525" w:rsidP="00243525">
            <w:pPr>
              <w:spacing w:line="238" w:lineRule="exact"/>
              <w:ind w:left="110"/>
            </w:pPr>
            <w:r w:rsidRPr="00243525">
              <w:rPr>
                <w:spacing w:val="-2"/>
              </w:rPr>
              <w:t>Совета</w:t>
            </w:r>
          </w:p>
        </w:tc>
      </w:tr>
      <w:tr w:rsidR="00243525" w:rsidRPr="00243525" w:rsidTr="0011291E">
        <w:trPr>
          <w:trHeight w:val="758"/>
        </w:trPr>
        <w:tc>
          <w:tcPr>
            <w:tcW w:w="530" w:type="dxa"/>
          </w:tcPr>
          <w:p w:rsidR="00243525" w:rsidRPr="00243525" w:rsidRDefault="00243525" w:rsidP="00243525">
            <w:pPr>
              <w:spacing w:line="247" w:lineRule="exact"/>
              <w:ind w:left="110"/>
            </w:pPr>
            <w:r w:rsidRPr="00243525">
              <w:rPr>
                <w:spacing w:val="-10"/>
              </w:rPr>
              <w:t>2</w:t>
            </w:r>
          </w:p>
        </w:tc>
        <w:tc>
          <w:tcPr>
            <w:tcW w:w="4573" w:type="dxa"/>
          </w:tcPr>
          <w:p w:rsidR="00243525" w:rsidRPr="00243525" w:rsidRDefault="00243525" w:rsidP="00243525">
            <w:pPr>
              <w:spacing w:line="242" w:lineRule="auto"/>
              <w:ind w:left="108"/>
            </w:pPr>
            <w:r w:rsidRPr="00243525">
              <w:t>Проведение</w:t>
            </w:r>
            <w:r w:rsidRPr="00243525">
              <w:rPr>
                <w:spacing w:val="-12"/>
              </w:rPr>
              <w:t xml:space="preserve"> </w:t>
            </w:r>
            <w:r w:rsidRPr="00243525">
              <w:t>мероприятий</w:t>
            </w:r>
            <w:r w:rsidRPr="00243525">
              <w:rPr>
                <w:spacing w:val="-12"/>
              </w:rPr>
              <w:t xml:space="preserve"> </w:t>
            </w:r>
            <w:r w:rsidRPr="00243525">
              <w:t>и</w:t>
            </w:r>
            <w:r w:rsidRPr="00243525">
              <w:rPr>
                <w:spacing w:val="-13"/>
              </w:rPr>
              <w:t xml:space="preserve"> </w:t>
            </w:r>
            <w:r w:rsidRPr="00243525">
              <w:t>конкурсов студенческим советом</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52" w:lineRule="exact"/>
              <w:ind w:left="110" w:right="779"/>
            </w:pPr>
            <w:r w:rsidRPr="00243525">
              <w:t>Председатель</w:t>
            </w:r>
            <w:r w:rsidRPr="00243525">
              <w:rPr>
                <w:spacing w:val="-14"/>
              </w:rPr>
              <w:t xml:space="preserve"> </w:t>
            </w:r>
            <w:r w:rsidRPr="00243525">
              <w:t xml:space="preserve">Студ. </w:t>
            </w:r>
            <w:r w:rsidRPr="00243525">
              <w:rPr>
                <w:spacing w:val="-2"/>
              </w:rPr>
              <w:t>Совета</w:t>
            </w:r>
          </w:p>
        </w:tc>
      </w:tr>
      <w:tr w:rsidR="00243525" w:rsidRPr="00243525" w:rsidTr="0011291E">
        <w:trPr>
          <w:trHeight w:val="662"/>
        </w:trPr>
        <w:tc>
          <w:tcPr>
            <w:tcW w:w="530" w:type="dxa"/>
          </w:tcPr>
          <w:p w:rsidR="00243525" w:rsidRPr="00243525" w:rsidRDefault="00243525" w:rsidP="00243525">
            <w:pPr>
              <w:spacing w:line="249" w:lineRule="exact"/>
              <w:ind w:left="110"/>
            </w:pPr>
            <w:r w:rsidRPr="00243525">
              <w:rPr>
                <w:spacing w:val="-10"/>
              </w:rPr>
              <w:t>3</w:t>
            </w:r>
          </w:p>
        </w:tc>
        <w:tc>
          <w:tcPr>
            <w:tcW w:w="4573" w:type="dxa"/>
          </w:tcPr>
          <w:p w:rsidR="00243525" w:rsidRPr="00243525" w:rsidRDefault="00243525" w:rsidP="00243525">
            <w:pPr>
              <w:spacing w:line="249" w:lineRule="exact"/>
              <w:ind w:left="108"/>
            </w:pPr>
            <w:r w:rsidRPr="00243525">
              <w:t>Организация</w:t>
            </w:r>
            <w:r w:rsidRPr="00243525">
              <w:rPr>
                <w:spacing w:val="-8"/>
              </w:rPr>
              <w:t xml:space="preserve"> </w:t>
            </w:r>
            <w:r w:rsidRPr="00243525">
              <w:t>рабочих</w:t>
            </w:r>
            <w:r w:rsidRPr="00243525">
              <w:rPr>
                <w:spacing w:val="-9"/>
              </w:rPr>
              <w:t xml:space="preserve"> </w:t>
            </w:r>
            <w:r w:rsidRPr="00243525">
              <w:t>секторов</w:t>
            </w:r>
            <w:r w:rsidRPr="00243525">
              <w:rPr>
                <w:spacing w:val="-8"/>
              </w:rPr>
              <w:t xml:space="preserve"> </w:t>
            </w:r>
            <w:r w:rsidRPr="00243525">
              <w:rPr>
                <w:spacing w:val="-2"/>
              </w:rPr>
              <w:t>группы</w:t>
            </w:r>
          </w:p>
        </w:tc>
        <w:tc>
          <w:tcPr>
            <w:tcW w:w="994" w:type="dxa"/>
          </w:tcPr>
          <w:p w:rsidR="00243525" w:rsidRPr="00243525" w:rsidRDefault="00243525" w:rsidP="00243525">
            <w:pPr>
              <w:spacing w:line="249" w:lineRule="exact"/>
              <w:ind w:left="110"/>
            </w:pPr>
            <w:r w:rsidRPr="00243525">
              <w:rPr>
                <w:spacing w:val="-2"/>
              </w:rPr>
              <w:t>1-</w:t>
            </w:r>
            <w:r w:rsidRPr="00243525">
              <w:rPr>
                <w:spacing w:val="-10"/>
              </w:rPr>
              <w:t>4</w:t>
            </w:r>
          </w:p>
        </w:tc>
        <w:tc>
          <w:tcPr>
            <w:tcW w:w="1419" w:type="dxa"/>
          </w:tcPr>
          <w:p w:rsidR="00243525" w:rsidRPr="00243525" w:rsidRDefault="00243525" w:rsidP="00243525">
            <w:pPr>
              <w:spacing w:line="249" w:lineRule="exact"/>
              <w:ind w:left="110"/>
            </w:pPr>
            <w:r w:rsidRPr="00243525">
              <w:rPr>
                <w:spacing w:val="-2"/>
              </w:rPr>
              <w:t>ежегодно</w:t>
            </w:r>
          </w:p>
        </w:tc>
        <w:tc>
          <w:tcPr>
            <w:tcW w:w="2768" w:type="dxa"/>
          </w:tcPr>
          <w:p w:rsidR="00243525" w:rsidRPr="00243525" w:rsidRDefault="00243525" w:rsidP="00243525">
            <w:pPr>
              <w:spacing w:line="249" w:lineRule="exact"/>
              <w:ind w:left="110"/>
            </w:pPr>
            <w:r w:rsidRPr="00243525">
              <w:t>Классный</w:t>
            </w:r>
            <w:r w:rsidRPr="00243525">
              <w:rPr>
                <w:spacing w:val="-7"/>
              </w:rPr>
              <w:t xml:space="preserve"> </w:t>
            </w:r>
            <w:r w:rsidRPr="00243525">
              <w:rPr>
                <w:spacing w:val="-2"/>
              </w:rPr>
              <w:t>руководитель</w:t>
            </w:r>
          </w:p>
        </w:tc>
      </w:tr>
      <w:tr w:rsidR="00243525" w:rsidRPr="00243525" w:rsidTr="0011291E">
        <w:trPr>
          <w:trHeight w:val="253"/>
        </w:trPr>
        <w:tc>
          <w:tcPr>
            <w:tcW w:w="530" w:type="dxa"/>
          </w:tcPr>
          <w:p w:rsidR="00243525" w:rsidRPr="00243525" w:rsidRDefault="00243525" w:rsidP="00243525">
            <w:pPr>
              <w:rPr>
                <w:sz w:val="18"/>
              </w:rPr>
            </w:pPr>
          </w:p>
        </w:tc>
        <w:tc>
          <w:tcPr>
            <w:tcW w:w="9754" w:type="dxa"/>
            <w:gridSpan w:val="4"/>
          </w:tcPr>
          <w:p w:rsidR="00243525" w:rsidRPr="00243525" w:rsidRDefault="00243525" w:rsidP="00243525">
            <w:pPr>
              <w:spacing w:line="234" w:lineRule="exact"/>
              <w:ind w:left="108"/>
              <w:rPr>
                <w:b/>
              </w:rPr>
            </w:pPr>
            <w:r w:rsidRPr="00243525">
              <w:rPr>
                <w:b/>
              </w:rPr>
              <w:t>8.</w:t>
            </w:r>
            <w:r w:rsidRPr="00243525">
              <w:rPr>
                <w:b/>
                <w:spacing w:val="-3"/>
              </w:rPr>
              <w:t xml:space="preserve"> </w:t>
            </w:r>
            <w:r w:rsidRPr="00243525">
              <w:rPr>
                <w:b/>
              </w:rPr>
              <w:t>Профилактика</w:t>
            </w:r>
            <w:r w:rsidRPr="00243525">
              <w:rPr>
                <w:b/>
                <w:spacing w:val="-2"/>
              </w:rPr>
              <w:t xml:space="preserve"> </w:t>
            </w:r>
            <w:r w:rsidRPr="00243525">
              <w:rPr>
                <w:b/>
              </w:rPr>
              <w:t>и</w:t>
            </w:r>
            <w:r w:rsidRPr="00243525">
              <w:rPr>
                <w:b/>
                <w:spacing w:val="-2"/>
              </w:rPr>
              <w:t xml:space="preserve"> безопасность</w:t>
            </w:r>
          </w:p>
        </w:tc>
      </w:tr>
      <w:tr w:rsidR="00243525" w:rsidRPr="00243525" w:rsidTr="0011291E">
        <w:trPr>
          <w:trHeight w:val="757"/>
        </w:trPr>
        <w:tc>
          <w:tcPr>
            <w:tcW w:w="530" w:type="dxa"/>
          </w:tcPr>
          <w:p w:rsidR="00243525" w:rsidRPr="00243525" w:rsidRDefault="00243525" w:rsidP="00243525">
            <w:pPr>
              <w:spacing w:line="247" w:lineRule="exact"/>
              <w:ind w:left="110"/>
            </w:pPr>
            <w:r w:rsidRPr="00243525">
              <w:rPr>
                <w:spacing w:val="-10"/>
              </w:rPr>
              <w:t>1</w:t>
            </w:r>
          </w:p>
        </w:tc>
        <w:tc>
          <w:tcPr>
            <w:tcW w:w="4573" w:type="dxa"/>
            <w:tcBorders>
              <w:top w:val="single" w:sz="4" w:space="0" w:color="000000"/>
              <w:left w:val="single" w:sz="4" w:space="0" w:color="000000"/>
              <w:bottom w:val="single" w:sz="4" w:space="0" w:color="000000"/>
              <w:right w:val="single" w:sz="4" w:space="0" w:color="000000"/>
            </w:tcBorders>
            <w:shd w:val="clear" w:color="auto" w:fill="auto"/>
          </w:tcPr>
          <w:p w:rsidR="00243525" w:rsidRPr="00243525" w:rsidRDefault="00243525" w:rsidP="00243525">
            <w:pPr>
              <w:rPr>
                <w:b/>
                <w:szCs w:val="24"/>
              </w:rPr>
            </w:pPr>
            <w:r w:rsidRPr="00243525">
              <w:rPr>
                <w:szCs w:val="24"/>
              </w:rPr>
              <w:t>Совет по профилактике правонарушений</w:t>
            </w:r>
            <w:r w:rsidRPr="00243525">
              <w:rPr>
                <w:b/>
                <w:szCs w:val="24"/>
              </w:rPr>
              <w:t xml:space="preserve">, </w:t>
            </w:r>
            <w:r w:rsidRPr="00243525">
              <w:t xml:space="preserve">с приглашением инспектора и муниципального служащего ПДН </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ind w:left="110"/>
            </w:pPr>
            <w:r w:rsidRPr="00243525">
              <w:t>Совет профилактики</w:t>
            </w:r>
          </w:p>
        </w:tc>
      </w:tr>
      <w:tr w:rsidR="00243525" w:rsidRPr="00243525" w:rsidTr="0011291E">
        <w:trPr>
          <w:trHeight w:val="505"/>
        </w:trPr>
        <w:tc>
          <w:tcPr>
            <w:tcW w:w="530" w:type="dxa"/>
          </w:tcPr>
          <w:p w:rsidR="00243525" w:rsidRPr="00243525" w:rsidRDefault="00243525" w:rsidP="00243525">
            <w:pPr>
              <w:spacing w:line="247" w:lineRule="exact"/>
              <w:ind w:left="110"/>
            </w:pPr>
            <w:r w:rsidRPr="00243525">
              <w:rPr>
                <w:spacing w:val="-10"/>
              </w:rPr>
              <w:t>2</w:t>
            </w:r>
          </w:p>
        </w:tc>
        <w:tc>
          <w:tcPr>
            <w:tcW w:w="4573" w:type="dxa"/>
            <w:tcBorders>
              <w:top w:val="single" w:sz="2" w:space="0" w:color="000000"/>
              <w:left w:val="single" w:sz="2" w:space="0" w:color="000000"/>
              <w:bottom w:val="single" w:sz="2" w:space="0" w:color="000000"/>
              <w:right w:val="single" w:sz="2" w:space="0" w:color="000000"/>
            </w:tcBorders>
          </w:tcPr>
          <w:p w:rsidR="00243525" w:rsidRPr="00243525" w:rsidRDefault="00243525" w:rsidP="00243525">
            <w:pPr>
              <w:spacing w:line="259" w:lineRule="auto"/>
            </w:pPr>
            <w:r w:rsidRPr="00243525">
              <w:rPr>
                <w:szCs w:val="24"/>
              </w:rPr>
              <w:t xml:space="preserve">Классные часы по профилактике правонарушений  с участием </w:t>
            </w:r>
            <w:r w:rsidRPr="00243525">
              <w:t xml:space="preserve">инспектора и муниципального служащего ПДН </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40" w:lineRule="exact"/>
              <w:ind w:left="110"/>
            </w:pPr>
            <w:r w:rsidRPr="00243525">
              <w:t>Классный руководитель</w:t>
            </w:r>
          </w:p>
        </w:tc>
      </w:tr>
      <w:tr w:rsidR="00243525" w:rsidRPr="00243525" w:rsidTr="0011291E">
        <w:trPr>
          <w:trHeight w:val="251"/>
        </w:trPr>
        <w:tc>
          <w:tcPr>
            <w:tcW w:w="530" w:type="dxa"/>
          </w:tcPr>
          <w:p w:rsidR="00243525" w:rsidRPr="00243525" w:rsidRDefault="00243525" w:rsidP="00243525">
            <w:pPr>
              <w:rPr>
                <w:sz w:val="18"/>
              </w:rPr>
            </w:pPr>
          </w:p>
        </w:tc>
        <w:tc>
          <w:tcPr>
            <w:tcW w:w="9754" w:type="dxa"/>
            <w:gridSpan w:val="4"/>
          </w:tcPr>
          <w:p w:rsidR="00243525" w:rsidRPr="00243525" w:rsidRDefault="00243525" w:rsidP="00243525">
            <w:pPr>
              <w:spacing w:line="232" w:lineRule="exact"/>
              <w:ind w:left="108"/>
              <w:rPr>
                <w:b/>
              </w:rPr>
            </w:pPr>
            <w:r w:rsidRPr="00243525">
              <w:rPr>
                <w:b/>
              </w:rPr>
              <w:t>9.</w:t>
            </w:r>
            <w:r w:rsidRPr="00243525">
              <w:rPr>
                <w:b/>
                <w:spacing w:val="-4"/>
              </w:rPr>
              <w:t xml:space="preserve"> </w:t>
            </w:r>
            <w:r w:rsidRPr="00243525">
              <w:rPr>
                <w:b/>
              </w:rPr>
              <w:t>Социальное</w:t>
            </w:r>
            <w:r w:rsidRPr="00243525">
              <w:rPr>
                <w:b/>
                <w:spacing w:val="-4"/>
              </w:rPr>
              <w:t xml:space="preserve"> </w:t>
            </w:r>
            <w:r w:rsidRPr="00243525">
              <w:rPr>
                <w:b/>
              </w:rPr>
              <w:t>партнёрство</w:t>
            </w:r>
            <w:r w:rsidRPr="00243525">
              <w:rPr>
                <w:b/>
                <w:spacing w:val="-4"/>
              </w:rPr>
              <w:t xml:space="preserve"> </w:t>
            </w:r>
            <w:r w:rsidRPr="00243525">
              <w:rPr>
                <w:b/>
              </w:rPr>
              <w:t>и</w:t>
            </w:r>
            <w:r w:rsidRPr="00243525">
              <w:rPr>
                <w:b/>
                <w:spacing w:val="-4"/>
              </w:rPr>
              <w:t xml:space="preserve"> </w:t>
            </w:r>
            <w:r w:rsidRPr="00243525">
              <w:rPr>
                <w:b/>
              </w:rPr>
              <w:t>участие</w:t>
            </w:r>
            <w:r w:rsidRPr="00243525">
              <w:rPr>
                <w:b/>
                <w:spacing w:val="-4"/>
              </w:rPr>
              <w:t xml:space="preserve"> </w:t>
            </w:r>
            <w:r w:rsidRPr="00243525">
              <w:rPr>
                <w:b/>
                <w:spacing w:val="-2"/>
              </w:rPr>
              <w:t>работодателей</w:t>
            </w:r>
          </w:p>
        </w:tc>
      </w:tr>
      <w:tr w:rsidR="00243525" w:rsidRPr="00243525" w:rsidTr="0011291E">
        <w:trPr>
          <w:trHeight w:val="1013"/>
        </w:trPr>
        <w:tc>
          <w:tcPr>
            <w:tcW w:w="530" w:type="dxa"/>
          </w:tcPr>
          <w:p w:rsidR="00243525" w:rsidRPr="00243525" w:rsidRDefault="00243525" w:rsidP="00243525">
            <w:pPr>
              <w:spacing w:line="249" w:lineRule="exact"/>
              <w:ind w:left="110"/>
            </w:pPr>
            <w:r w:rsidRPr="00243525">
              <w:rPr>
                <w:spacing w:val="-10"/>
              </w:rPr>
              <w:t>1</w:t>
            </w:r>
          </w:p>
        </w:tc>
        <w:tc>
          <w:tcPr>
            <w:tcW w:w="4573" w:type="dxa"/>
            <w:tcBorders>
              <w:top w:val="outset" w:sz="6" w:space="0" w:color="auto"/>
              <w:left w:val="outset" w:sz="6" w:space="0" w:color="auto"/>
              <w:bottom w:val="outset" w:sz="6" w:space="0" w:color="auto"/>
              <w:right w:val="outset" w:sz="6" w:space="0" w:color="auto"/>
            </w:tcBorders>
            <w:shd w:val="clear" w:color="auto" w:fill="auto"/>
            <w:vAlign w:val="center"/>
          </w:tcPr>
          <w:p w:rsidR="00243525" w:rsidRPr="00243525" w:rsidRDefault="00243525" w:rsidP="00243525">
            <w:pPr>
              <w:spacing w:before="100" w:beforeAutospacing="1" w:after="100" w:afterAutospacing="1"/>
              <w:rPr>
                <w:szCs w:val="24"/>
              </w:rPr>
            </w:pPr>
            <w:r w:rsidRPr="00243525">
              <w:rPr>
                <w:szCs w:val="24"/>
              </w:rPr>
              <w:t>Участие в Республиканской ярмарке-выставке сельскохозяйственной продукции и изделий технического творчества "Город мастеров" 2025</w:t>
            </w:r>
          </w:p>
        </w:tc>
        <w:tc>
          <w:tcPr>
            <w:tcW w:w="994" w:type="dxa"/>
          </w:tcPr>
          <w:p w:rsidR="00243525" w:rsidRPr="00243525" w:rsidRDefault="00243525" w:rsidP="00243525">
            <w:pPr>
              <w:spacing w:line="249" w:lineRule="exact"/>
              <w:ind w:left="110"/>
            </w:pPr>
            <w:r w:rsidRPr="00243525">
              <w:rPr>
                <w:spacing w:val="-2"/>
              </w:rPr>
              <w:t>1-2</w:t>
            </w:r>
          </w:p>
        </w:tc>
        <w:tc>
          <w:tcPr>
            <w:tcW w:w="1419" w:type="dxa"/>
          </w:tcPr>
          <w:p w:rsidR="00243525" w:rsidRPr="00243525" w:rsidRDefault="00243525" w:rsidP="00243525">
            <w:pPr>
              <w:spacing w:line="249" w:lineRule="exact"/>
              <w:ind w:left="110"/>
            </w:pPr>
            <w:r w:rsidRPr="00243525">
              <w:rPr>
                <w:spacing w:val="-2"/>
              </w:rPr>
              <w:t>ежегодно</w:t>
            </w:r>
          </w:p>
        </w:tc>
        <w:tc>
          <w:tcPr>
            <w:tcW w:w="2768" w:type="dxa"/>
          </w:tcPr>
          <w:p w:rsidR="00243525" w:rsidRPr="00243525" w:rsidRDefault="00243525" w:rsidP="00243525">
            <w:pPr>
              <w:spacing w:line="238" w:lineRule="exact"/>
              <w:ind w:left="110"/>
            </w:pPr>
            <w:r w:rsidRPr="00243525">
              <w:t>Преподаватели</w:t>
            </w:r>
          </w:p>
          <w:p w:rsidR="00243525" w:rsidRPr="00243525" w:rsidRDefault="00243525" w:rsidP="00243525">
            <w:pPr>
              <w:spacing w:line="252" w:lineRule="exact"/>
              <w:ind w:left="110"/>
            </w:pPr>
            <w:r w:rsidRPr="00243525">
              <w:t xml:space="preserve"> Мастера п/о</w:t>
            </w:r>
          </w:p>
        </w:tc>
      </w:tr>
      <w:tr w:rsidR="00243525" w:rsidRPr="00243525" w:rsidTr="0011291E">
        <w:trPr>
          <w:trHeight w:val="760"/>
        </w:trPr>
        <w:tc>
          <w:tcPr>
            <w:tcW w:w="530" w:type="dxa"/>
          </w:tcPr>
          <w:p w:rsidR="00243525" w:rsidRPr="00243525" w:rsidRDefault="00243525" w:rsidP="00243525">
            <w:pPr>
              <w:spacing w:line="247" w:lineRule="exact"/>
              <w:ind w:left="110"/>
            </w:pPr>
            <w:r w:rsidRPr="00243525">
              <w:rPr>
                <w:spacing w:val="-10"/>
              </w:rPr>
              <w:t>2</w:t>
            </w:r>
          </w:p>
        </w:tc>
        <w:tc>
          <w:tcPr>
            <w:tcW w:w="4573" w:type="dxa"/>
            <w:tcBorders>
              <w:top w:val="single" w:sz="4" w:space="0" w:color="000000"/>
              <w:left w:val="single" w:sz="4" w:space="0" w:color="000000"/>
              <w:bottom w:val="single" w:sz="4" w:space="0" w:color="000000"/>
              <w:right w:val="single" w:sz="4" w:space="0" w:color="000000"/>
            </w:tcBorders>
            <w:shd w:val="clear" w:color="auto" w:fill="auto"/>
          </w:tcPr>
          <w:p w:rsidR="00243525" w:rsidRPr="00243525" w:rsidRDefault="00243525" w:rsidP="00243525">
            <w:pPr>
              <w:spacing w:line="276" w:lineRule="auto"/>
              <w:rPr>
                <w:rFonts w:eastAsia="Arial"/>
                <w:szCs w:val="24"/>
              </w:rPr>
            </w:pPr>
            <w:r w:rsidRPr="00243525">
              <w:rPr>
                <w:rFonts w:eastAsia="Arial"/>
                <w:szCs w:val="24"/>
              </w:rPr>
              <w:t>Посещение выставок профессионального мастерства на «Экспо».</w:t>
            </w:r>
          </w:p>
          <w:p w:rsidR="00243525" w:rsidRPr="00243525" w:rsidRDefault="00243525" w:rsidP="00243525">
            <w:pPr>
              <w:spacing w:line="276" w:lineRule="auto"/>
              <w:rPr>
                <w:rFonts w:eastAsia="Arial"/>
                <w:szCs w:val="24"/>
              </w:rPr>
            </w:pPr>
            <w:r w:rsidRPr="00243525">
              <w:rPr>
                <w:rFonts w:eastAsia="Arial"/>
                <w:szCs w:val="24"/>
              </w:rPr>
              <w:t xml:space="preserve">Посещение площадок чемпионатов профессионального мастерства, а также площадки отраслевых конкурсов профессионального мастерства. </w:t>
            </w:r>
          </w:p>
        </w:tc>
        <w:tc>
          <w:tcPr>
            <w:tcW w:w="994" w:type="dxa"/>
          </w:tcPr>
          <w:p w:rsidR="00243525" w:rsidRPr="00243525" w:rsidRDefault="00243525" w:rsidP="00243525">
            <w:pPr>
              <w:spacing w:line="247" w:lineRule="exact"/>
              <w:ind w:left="110"/>
            </w:pPr>
            <w:r w:rsidRPr="00243525">
              <w:rPr>
                <w:spacing w:val="-2"/>
              </w:rPr>
              <w:t>1-2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36" w:lineRule="exact"/>
            </w:pPr>
            <w:r w:rsidRPr="00243525">
              <w:t>Преподаватель спецдисциплин</w:t>
            </w:r>
          </w:p>
        </w:tc>
      </w:tr>
      <w:tr w:rsidR="00243525" w:rsidRPr="00243525" w:rsidTr="0011291E">
        <w:trPr>
          <w:trHeight w:val="757"/>
        </w:trPr>
        <w:tc>
          <w:tcPr>
            <w:tcW w:w="530" w:type="dxa"/>
          </w:tcPr>
          <w:p w:rsidR="00243525" w:rsidRPr="00243525" w:rsidRDefault="00243525" w:rsidP="00243525">
            <w:pPr>
              <w:spacing w:line="247" w:lineRule="exact"/>
              <w:ind w:left="110"/>
            </w:pPr>
            <w:r w:rsidRPr="00243525">
              <w:rPr>
                <w:spacing w:val="-10"/>
              </w:rPr>
              <w:t>2</w:t>
            </w:r>
          </w:p>
        </w:tc>
        <w:tc>
          <w:tcPr>
            <w:tcW w:w="4573" w:type="dxa"/>
            <w:tcBorders>
              <w:top w:val="single" w:sz="4" w:space="0" w:color="000000"/>
              <w:left w:val="single" w:sz="4" w:space="0" w:color="000000"/>
              <w:bottom w:val="single" w:sz="4" w:space="0" w:color="000000"/>
              <w:right w:val="single" w:sz="4" w:space="0" w:color="000000"/>
            </w:tcBorders>
            <w:shd w:val="clear" w:color="auto" w:fill="auto"/>
          </w:tcPr>
          <w:p w:rsidR="00243525" w:rsidRPr="00243525" w:rsidRDefault="00243525" w:rsidP="00243525">
            <w:pPr>
              <w:rPr>
                <w:szCs w:val="24"/>
              </w:rPr>
            </w:pPr>
            <w:r w:rsidRPr="00243525">
              <w:rPr>
                <w:szCs w:val="24"/>
              </w:rPr>
              <w:t>День открытых дверей</w:t>
            </w:r>
          </w:p>
        </w:tc>
        <w:tc>
          <w:tcPr>
            <w:tcW w:w="994" w:type="dxa"/>
          </w:tcPr>
          <w:p w:rsidR="00243525" w:rsidRPr="00243525" w:rsidRDefault="00243525" w:rsidP="00243525">
            <w:pPr>
              <w:spacing w:line="247" w:lineRule="exact"/>
              <w:ind w:left="110"/>
            </w:pPr>
            <w:r w:rsidRPr="00243525">
              <w:rPr>
                <w:spacing w:val="-2"/>
              </w:rPr>
              <w:t>1-2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38" w:lineRule="exact"/>
              <w:ind w:left="110"/>
            </w:pPr>
            <w:r w:rsidRPr="00243525">
              <w:t>Преподаватели</w:t>
            </w:r>
          </w:p>
          <w:p w:rsidR="00243525" w:rsidRPr="00243525" w:rsidRDefault="00243525" w:rsidP="00243525">
            <w:pPr>
              <w:spacing w:line="238" w:lineRule="exact"/>
              <w:ind w:left="110"/>
            </w:pPr>
            <w:r w:rsidRPr="00243525">
              <w:t xml:space="preserve"> Мастера п/о</w:t>
            </w:r>
          </w:p>
        </w:tc>
      </w:tr>
      <w:tr w:rsidR="00243525" w:rsidRPr="00243525" w:rsidTr="0011291E">
        <w:trPr>
          <w:trHeight w:val="758"/>
        </w:trPr>
        <w:tc>
          <w:tcPr>
            <w:tcW w:w="530" w:type="dxa"/>
          </w:tcPr>
          <w:p w:rsidR="00243525" w:rsidRPr="00243525" w:rsidRDefault="00243525" w:rsidP="00243525">
            <w:pPr>
              <w:spacing w:line="247" w:lineRule="exact"/>
              <w:ind w:left="110"/>
            </w:pPr>
            <w:r w:rsidRPr="00243525">
              <w:rPr>
                <w:spacing w:val="-10"/>
              </w:rPr>
              <w:t>3</w:t>
            </w:r>
          </w:p>
        </w:tc>
        <w:tc>
          <w:tcPr>
            <w:tcW w:w="4573" w:type="dxa"/>
            <w:tcBorders>
              <w:top w:val="single" w:sz="4" w:space="0" w:color="000000"/>
              <w:left w:val="single" w:sz="4" w:space="0" w:color="000000"/>
              <w:bottom w:val="single" w:sz="4" w:space="0" w:color="000000"/>
              <w:right w:val="single" w:sz="4" w:space="0" w:color="000000"/>
            </w:tcBorders>
            <w:shd w:val="clear" w:color="auto" w:fill="auto"/>
          </w:tcPr>
          <w:p w:rsidR="00243525" w:rsidRPr="00243525" w:rsidRDefault="00243525" w:rsidP="00243525">
            <w:pPr>
              <w:rPr>
                <w:szCs w:val="24"/>
              </w:rPr>
            </w:pPr>
            <w:r w:rsidRPr="00243525">
              <w:rPr>
                <w:szCs w:val="24"/>
              </w:rPr>
              <w:t>Подготовка студентов к участию в  чемпионате по профессиональному мастерству среди инвалидов и лиц с ограниченными возможностями здоровья «Абилимпикс»</w:t>
            </w:r>
          </w:p>
        </w:tc>
        <w:tc>
          <w:tcPr>
            <w:tcW w:w="994" w:type="dxa"/>
          </w:tcPr>
          <w:p w:rsidR="00243525" w:rsidRPr="00243525" w:rsidRDefault="00243525" w:rsidP="00243525">
            <w:pPr>
              <w:spacing w:line="247" w:lineRule="exact"/>
              <w:ind w:left="110"/>
            </w:pPr>
            <w:r w:rsidRPr="00243525">
              <w:rPr>
                <w:spacing w:val="-2"/>
              </w:rPr>
              <w:t>1-2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33" w:lineRule="exact"/>
              <w:ind w:left="110"/>
            </w:pPr>
            <w:r w:rsidRPr="00243525">
              <w:t>Мастера п/о</w:t>
            </w:r>
          </w:p>
        </w:tc>
      </w:tr>
      <w:tr w:rsidR="00243525" w:rsidRPr="00243525" w:rsidTr="0011291E">
        <w:trPr>
          <w:trHeight w:val="253"/>
        </w:trPr>
        <w:tc>
          <w:tcPr>
            <w:tcW w:w="530" w:type="dxa"/>
          </w:tcPr>
          <w:p w:rsidR="00243525" w:rsidRPr="00243525" w:rsidRDefault="00243525" w:rsidP="00243525">
            <w:pPr>
              <w:rPr>
                <w:sz w:val="18"/>
              </w:rPr>
            </w:pPr>
          </w:p>
        </w:tc>
        <w:tc>
          <w:tcPr>
            <w:tcW w:w="9754" w:type="dxa"/>
            <w:gridSpan w:val="4"/>
            <w:tcBorders>
              <w:top w:val="single" w:sz="2" w:space="0" w:color="000000"/>
              <w:left w:val="single" w:sz="2" w:space="0" w:color="000000"/>
              <w:bottom w:val="single" w:sz="2" w:space="0" w:color="000000"/>
              <w:right w:val="single" w:sz="2" w:space="0" w:color="000000"/>
            </w:tcBorders>
          </w:tcPr>
          <w:p w:rsidR="00243525" w:rsidRPr="00243525" w:rsidRDefault="00243525" w:rsidP="00243525">
            <w:pPr>
              <w:spacing w:line="259" w:lineRule="auto"/>
            </w:pPr>
            <w:r w:rsidRPr="00243525">
              <w:t>Подготовка студентов к участию в  чемпионате по профессиональному мастерству «Профессионалы»</w:t>
            </w:r>
          </w:p>
        </w:tc>
      </w:tr>
      <w:tr w:rsidR="00243525" w:rsidRPr="00243525" w:rsidTr="0011291E">
        <w:trPr>
          <w:trHeight w:val="861"/>
        </w:trPr>
        <w:tc>
          <w:tcPr>
            <w:tcW w:w="530" w:type="dxa"/>
          </w:tcPr>
          <w:p w:rsidR="00243525" w:rsidRPr="00243525" w:rsidRDefault="00243525" w:rsidP="00243525">
            <w:pPr>
              <w:spacing w:line="247" w:lineRule="exact"/>
              <w:ind w:left="110"/>
            </w:pPr>
            <w:r w:rsidRPr="00243525">
              <w:rPr>
                <w:spacing w:val="-10"/>
              </w:rPr>
              <w:t>1</w:t>
            </w:r>
          </w:p>
        </w:tc>
        <w:tc>
          <w:tcPr>
            <w:tcW w:w="4573" w:type="dxa"/>
          </w:tcPr>
          <w:p w:rsidR="00243525" w:rsidRPr="00243525" w:rsidRDefault="00243525" w:rsidP="00243525">
            <w:pPr>
              <w:spacing w:line="242" w:lineRule="auto"/>
              <w:ind w:left="108"/>
            </w:pPr>
            <w:r w:rsidRPr="00243525">
              <w:t>Проведение внутреннего отборочного этапа регионального</w:t>
            </w:r>
            <w:r w:rsidRPr="00243525">
              <w:rPr>
                <w:spacing w:val="-14"/>
              </w:rPr>
              <w:t xml:space="preserve"> </w:t>
            </w:r>
            <w:r w:rsidRPr="00243525">
              <w:t>чемпионата</w:t>
            </w:r>
            <w:r w:rsidRPr="00243525">
              <w:rPr>
                <w:spacing w:val="-14"/>
              </w:rPr>
              <w:t xml:space="preserve"> </w:t>
            </w:r>
            <w:r w:rsidRPr="00243525">
              <w:t>«Профессионалы»</w:t>
            </w:r>
          </w:p>
        </w:tc>
        <w:tc>
          <w:tcPr>
            <w:tcW w:w="994" w:type="dxa"/>
          </w:tcPr>
          <w:p w:rsidR="00243525" w:rsidRPr="00243525" w:rsidRDefault="00243525" w:rsidP="00243525">
            <w:pPr>
              <w:spacing w:line="247" w:lineRule="exact"/>
              <w:ind w:left="110"/>
            </w:pPr>
            <w:r w:rsidRPr="00243525">
              <w:rPr>
                <w:spacing w:val="-2"/>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42" w:lineRule="auto"/>
              <w:ind w:left="110" w:right="142"/>
            </w:pPr>
            <w:r w:rsidRPr="00243525">
              <w:rPr>
                <w:spacing w:val="-2"/>
              </w:rPr>
              <w:t>Методический совет</w:t>
            </w:r>
          </w:p>
        </w:tc>
      </w:tr>
      <w:tr w:rsidR="00243525" w:rsidRPr="00243525" w:rsidTr="0011291E">
        <w:trPr>
          <w:trHeight w:val="1264"/>
        </w:trPr>
        <w:tc>
          <w:tcPr>
            <w:tcW w:w="530" w:type="dxa"/>
          </w:tcPr>
          <w:p w:rsidR="00243525" w:rsidRPr="00243525" w:rsidRDefault="00243525" w:rsidP="00243525">
            <w:pPr>
              <w:spacing w:line="247" w:lineRule="exact"/>
              <w:ind w:left="110"/>
            </w:pPr>
            <w:r w:rsidRPr="00243525">
              <w:rPr>
                <w:spacing w:val="-10"/>
              </w:rPr>
              <w:t>2</w:t>
            </w:r>
          </w:p>
        </w:tc>
        <w:tc>
          <w:tcPr>
            <w:tcW w:w="4573" w:type="dxa"/>
          </w:tcPr>
          <w:p w:rsidR="00243525" w:rsidRPr="00243525" w:rsidRDefault="00243525" w:rsidP="00243525">
            <w:pPr>
              <w:spacing w:line="247" w:lineRule="exact"/>
              <w:ind w:left="108"/>
            </w:pPr>
            <w:r w:rsidRPr="00243525">
              <w:t>Участие</w:t>
            </w:r>
            <w:r w:rsidRPr="00243525">
              <w:rPr>
                <w:spacing w:val="-6"/>
              </w:rPr>
              <w:t xml:space="preserve"> </w:t>
            </w:r>
            <w:r w:rsidRPr="00243525">
              <w:t>в</w:t>
            </w:r>
            <w:r w:rsidRPr="00243525">
              <w:rPr>
                <w:spacing w:val="-6"/>
              </w:rPr>
              <w:t xml:space="preserve"> </w:t>
            </w:r>
            <w:r w:rsidRPr="00243525">
              <w:t>региональных,</w:t>
            </w:r>
            <w:r w:rsidRPr="00243525">
              <w:rPr>
                <w:spacing w:val="-8"/>
              </w:rPr>
              <w:t xml:space="preserve"> </w:t>
            </w:r>
            <w:r w:rsidRPr="00243525">
              <w:t>всероссийских</w:t>
            </w:r>
            <w:r w:rsidRPr="00243525">
              <w:rPr>
                <w:spacing w:val="-5"/>
              </w:rPr>
              <w:t xml:space="preserve"> </w:t>
            </w:r>
            <w:r w:rsidRPr="00243525">
              <w:rPr>
                <w:spacing w:val="-10"/>
              </w:rPr>
              <w:t>и</w:t>
            </w:r>
          </w:p>
          <w:p w:rsidR="00243525" w:rsidRPr="00243525" w:rsidRDefault="00243525" w:rsidP="00243525">
            <w:pPr>
              <w:spacing w:before="1"/>
              <w:ind w:left="108"/>
            </w:pPr>
            <w:r w:rsidRPr="00243525">
              <w:t>международных</w:t>
            </w:r>
            <w:r w:rsidRPr="00243525">
              <w:rPr>
                <w:spacing w:val="-14"/>
              </w:rPr>
              <w:t xml:space="preserve"> </w:t>
            </w:r>
            <w:r w:rsidRPr="00243525">
              <w:t>профессиональных</w:t>
            </w:r>
            <w:r w:rsidRPr="00243525">
              <w:rPr>
                <w:spacing w:val="-14"/>
              </w:rPr>
              <w:t xml:space="preserve"> </w:t>
            </w:r>
            <w:r w:rsidRPr="00243525">
              <w:t>проектах по профессии 15.01.05 Сварщик (ручной и</w:t>
            </w:r>
          </w:p>
          <w:p w:rsidR="00243525" w:rsidRPr="00243525" w:rsidRDefault="00243525" w:rsidP="00243525">
            <w:pPr>
              <w:spacing w:line="254" w:lineRule="exact"/>
              <w:ind w:left="108" w:right="215"/>
            </w:pPr>
            <w:r w:rsidRPr="00243525">
              <w:t>частично</w:t>
            </w:r>
            <w:r w:rsidRPr="00243525">
              <w:rPr>
                <w:spacing w:val="-14"/>
              </w:rPr>
              <w:t xml:space="preserve"> </w:t>
            </w:r>
            <w:r w:rsidRPr="00243525">
              <w:t>механизированной</w:t>
            </w:r>
            <w:r w:rsidRPr="00243525">
              <w:rPr>
                <w:spacing w:val="-14"/>
              </w:rPr>
              <w:t xml:space="preserve"> </w:t>
            </w:r>
            <w:r w:rsidRPr="00243525">
              <w:t xml:space="preserve">сварки </w:t>
            </w:r>
            <w:r w:rsidRPr="00243525">
              <w:rPr>
                <w:spacing w:val="-2"/>
              </w:rPr>
              <w:t>(наплавки)</w:t>
            </w:r>
          </w:p>
        </w:tc>
        <w:tc>
          <w:tcPr>
            <w:tcW w:w="994" w:type="dxa"/>
          </w:tcPr>
          <w:p w:rsidR="00243525" w:rsidRPr="00243525" w:rsidRDefault="00243525" w:rsidP="00243525">
            <w:pPr>
              <w:spacing w:line="247" w:lineRule="exact"/>
              <w:ind w:left="110"/>
            </w:pPr>
            <w:r w:rsidRPr="00243525">
              <w:rPr>
                <w:spacing w:val="-2"/>
              </w:rPr>
              <w:t>1-2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38" w:lineRule="exact"/>
              <w:ind w:left="110"/>
            </w:pPr>
            <w:r w:rsidRPr="00243525">
              <w:t>Преподаватели</w:t>
            </w:r>
          </w:p>
          <w:p w:rsidR="00243525" w:rsidRPr="00243525" w:rsidRDefault="00243525" w:rsidP="00243525">
            <w:pPr>
              <w:spacing w:line="248" w:lineRule="exact"/>
              <w:ind w:left="110"/>
            </w:pPr>
            <w:r w:rsidRPr="00243525">
              <w:t xml:space="preserve"> Мастера п/о</w:t>
            </w:r>
          </w:p>
        </w:tc>
      </w:tr>
      <w:tr w:rsidR="00243525" w:rsidRPr="00243525" w:rsidTr="0011291E">
        <w:trPr>
          <w:trHeight w:val="760"/>
        </w:trPr>
        <w:tc>
          <w:tcPr>
            <w:tcW w:w="530" w:type="dxa"/>
          </w:tcPr>
          <w:p w:rsidR="00243525" w:rsidRPr="00243525" w:rsidRDefault="00243525" w:rsidP="00243525">
            <w:pPr>
              <w:spacing w:line="247" w:lineRule="exact"/>
              <w:ind w:left="110"/>
            </w:pPr>
            <w:r w:rsidRPr="00243525">
              <w:rPr>
                <w:spacing w:val="-10"/>
              </w:rPr>
              <w:t>3</w:t>
            </w:r>
          </w:p>
        </w:tc>
        <w:tc>
          <w:tcPr>
            <w:tcW w:w="4573" w:type="dxa"/>
          </w:tcPr>
          <w:p w:rsidR="00243525" w:rsidRPr="00243525" w:rsidRDefault="00243525" w:rsidP="00243525">
            <w:pPr>
              <w:spacing w:line="242" w:lineRule="auto"/>
              <w:ind w:left="108" w:right="215"/>
            </w:pPr>
            <w:r w:rsidRPr="00243525">
              <w:t>Мероприятие по маршрутизации выпускников</w:t>
            </w:r>
            <w:r w:rsidRPr="00243525">
              <w:rPr>
                <w:spacing w:val="-14"/>
              </w:rPr>
              <w:t xml:space="preserve"> </w:t>
            </w:r>
            <w:r w:rsidRPr="00243525">
              <w:t>«Карьерный</w:t>
            </w:r>
            <w:r w:rsidRPr="00243525">
              <w:rPr>
                <w:spacing w:val="-14"/>
              </w:rPr>
              <w:t xml:space="preserve"> </w:t>
            </w:r>
            <w:r w:rsidRPr="00243525">
              <w:t>подиум»</w:t>
            </w:r>
          </w:p>
        </w:tc>
        <w:tc>
          <w:tcPr>
            <w:tcW w:w="994" w:type="dxa"/>
          </w:tcPr>
          <w:p w:rsidR="00243525" w:rsidRPr="00243525" w:rsidRDefault="00243525" w:rsidP="00243525">
            <w:pPr>
              <w:spacing w:line="247" w:lineRule="exact"/>
              <w:ind w:left="110"/>
            </w:pPr>
            <w:r w:rsidRPr="00243525">
              <w:rPr>
                <w:spacing w:val="-2"/>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42" w:lineRule="auto"/>
              <w:ind w:left="110" w:right="1236"/>
            </w:pPr>
            <w:r w:rsidRPr="00243525">
              <w:t>Центр</w:t>
            </w:r>
            <w:r w:rsidRPr="00243525">
              <w:rPr>
                <w:spacing w:val="-14"/>
              </w:rPr>
              <w:t xml:space="preserve"> </w:t>
            </w:r>
            <w:r w:rsidRPr="00243525">
              <w:t>занятости, методический совет</w:t>
            </w:r>
          </w:p>
          <w:p w:rsidR="00243525" w:rsidRPr="00243525" w:rsidRDefault="00243525" w:rsidP="00243525">
            <w:pPr>
              <w:spacing w:line="236" w:lineRule="exact"/>
              <w:ind w:left="110"/>
            </w:pPr>
          </w:p>
        </w:tc>
      </w:tr>
      <w:tr w:rsidR="00243525" w:rsidRPr="00243525" w:rsidTr="0011291E">
        <w:trPr>
          <w:trHeight w:val="1264"/>
        </w:trPr>
        <w:tc>
          <w:tcPr>
            <w:tcW w:w="530" w:type="dxa"/>
          </w:tcPr>
          <w:p w:rsidR="00243525" w:rsidRPr="00243525" w:rsidRDefault="00243525" w:rsidP="00243525">
            <w:pPr>
              <w:spacing w:line="247" w:lineRule="exact"/>
              <w:ind w:left="110"/>
            </w:pPr>
            <w:r w:rsidRPr="00243525">
              <w:rPr>
                <w:spacing w:val="-10"/>
              </w:rPr>
              <w:lastRenderedPageBreak/>
              <w:t>4</w:t>
            </w:r>
          </w:p>
        </w:tc>
        <w:tc>
          <w:tcPr>
            <w:tcW w:w="4573" w:type="dxa"/>
          </w:tcPr>
          <w:p w:rsidR="00243525" w:rsidRPr="00243525" w:rsidRDefault="00243525" w:rsidP="00243525">
            <w:pPr>
              <w:ind w:left="108"/>
            </w:pPr>
            <w:r w:rsidRPr="00243525">
              <w:t>Организация</w:t>
            </w:r>
            <w:r w:rsidRPr="00243525">
              <w:rPr>
                <w:spacing w:val="-13"/>
              </w:rPr>
              <w:t xml:space="preserve"> </w:t>
            </w:r>
            <w:r w:rsidRPr="00243525">
              <w:t>участия</w:t>
            </w:r>
            <w:r w:rsidRPr="00243525">
              <w:rPr>
                <w:spacing w:val="-13"/>
              </w:rPr>
              <w:t xml:space="preserve"> </w:t>
            </w:r>
            <w:r w:rsidRPr="00243525">
              <w:t>волонтеров</w:t>
            </w:r>
            <w:r w:rsidRPr="00243525">
              <w:rPr>
                <w:spacing w:val="-12"/>
              </w:rPr>
              <w:t xml:space="preserve"> </w:t>
            </w:r>
            <w:r w:rsidRPr="00243525">
              <w:t>в мероприятиях социальных и</w:t>
            </w:r>
          </w:p>
          <w:p w:rsidR="00243525" w:rsidRPr="00243525" w:rsidRDefault="00243525" w:rsidP="00243525">
            <w:pPr>
              <w:spacing w:line="252" w:lineRule="exact"/>
              <w:ind w:left="108"/>
            </w:pPr>
            <w:r w:rsidRPr="00243525">
              <w:t>производственных</w:t>
            </w:r>
            <w:r w:rsidRPr="00243525">
              <w:rPr>
                <w:spacing w:val="-9"/>
              </w:rPr>
              <w:t xml:space="preserve"> </w:t>
            </w:r>
            <w:r w:rsidRPr="00243525">
              <w:t>партнеров</w:t>
            </w:r>
            <w:r w:rsidRPr="00243525">
              <w:rPr>
                <w:spacing w:val="-10"/>
              </w:rPr>
              <w:t xml:space="preserve"> </w:t>
            </w:r>
            <w:r w:rsidRPr="00243525">
              <w:t>по</w:t>
            </w:r>
            <w:r w:rsidRPr="00243525">
              <w:rPr>
                <w:spacing w:val="-8"/>
              </w:rPr>
              <w:t xml:space="preserve"> </w:t>
            </w:r>
            <w:r w:rsidRPr="00243525">
              <w:rPr>
                <w:spacing w:val="-2"/>
              </w:rPr>
              <w:t>профессии</w:t>
            </w:r>
          </w:p>
          <w:p w:rsidR="00243525" w:rsidRPr="00243525" w:rsidRDefault="00243525" w:rsidP="00243525">
            <w:pPr>
              <w:spacing w:line="252" w:lineRule="exact"/>
              <w:ind w:left="108"/>
            </w:pPr>
            <w:r w:rsidRPr="00243525">
              <w:t>15.01.05</w:t>
            </w:r>
            <w:r w:rsidRPr="00243525">
              <w:rPr>
                <w:spacing w:val="-9"/>
              </w:rPr>
              <w:t xml:space="preserve"> </w:t>
            </w:r>
            <w:r w:rsidRPr="00243525">
              <w:t>Сварщик</w:t>
            </w:r>
            <w:r w:rsidRPr="00243525">
              <w:rPr>
                <w:spacing w:val="-10"/>
              </w:rPr>
              <w:t xml:space="preserve"> </w:t>
            </w:r>
            <w:r w:rsidRPr="00243525">
              <w:t>(ручной</w:t>
            </w:r>
            <w:r w:rsidRPr="00243525">
              <w:rPr>
                <w:spacing w:val="-10"/>
              </w:rPr>
              <w:t xml:space="preserve"> </w:t>
            </w:r>
            <w:r w:rsidRPr="00243525">
              <w:t>и</w:t>
            </w:r>
            <w:r w:rsidRPr="00243525">
              <w:rPr>
                <w:spacing w:val="-9"/>
              </w:rPr>
              <w:t xml:space="preserve"> </w:t>
            </w:r>
            <w:r w:rsidRPr="00243525">
              <w:t>частично механизированной сварки (наплавки)</w:t>
            </w:r>
          </w:p>
        </w:tc>
        <w:tc>
          <w:tcPr>
            <w:tcW w:w="994" w:type="dxa"/>
          </w:tcPr>
          <w:p w:rsidR="00243525" w:rsidRPr="00243525" w:rsidRDefault="00243525" w:rsidP="00243525">
            <w:pPr>
              <w:spacing w:line="247" w:lineRule="exact"/>
              <w:ind w:left="110"/>
            </w:pPr>
            <w:r w:rsidRPr="00243525">
              <w:rPr>
                <w:spacing w:val="-2"/>
              </w:rPr>
              <w:t>1-</w:t>
            </w:r>
            <w:r w:rsidRPr="00243525">
              <w:rPr>
                <w:spacing w:val="-10"/>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ind w:left="110" w:right="369"/>
            </w:pPr>
            <w:r w:rsidRPr="00243525">
              <w:t>Классный</w:t>
            </w:r>
            <w:r w:rsidRPr="00243525">
              <w:rPr>
                <w:spacing w:val="-14"/>
              </w:rPr>
              <w:t xml:space="preserve"> </w:t>
            </w:r>
            <w:r w:rsidRPr="00243525">
              <w:t>руководитель</w:t>
            </w:r>
          </w:p>
        </w:tc>
      </w:tr>
      <w:tr w:rsidR="00243525" w:rsidRPr="00243525" w:rsidTr="0011291E">
        <w:trPr>
          <w:trHeight w:val="757"/>
        </w:trPr>
        <w:tc>
          <w:tcPr>
            <w:tcW w:w="530" w:type="dxa"/>
          </w:tcPr>
          <w:p w:rsidR="00243525" w:rsidRPr="00243525" w:rsidRDefault="00243525" w:rsidP="00243525">
            <w:pPr>
              <w:spacing w:line="247" w:lineRule="exact"/>
              <w:ind w:left="110"/>
            </w:pPr>
            <w:r w:rsidRPr="00243525">
              <w:rPr>
                <w:spacing w:val="-10"/>
              </w:rPr>
              <w:t>5</w:t>
            </w:r>
          </w:p>
        </w:tc>
        <w:tc>
          <w:tcPr>
            <w:tcW w:w="4573" w:type="dxa"/>
          </w:tcPr>
          <w:p w:rsidR="00243525" w:rsidRPr="00243525" w:rsidRDefault="00243525" w:rsidP="00243525">
            <w:pPr>
              <w:spacing w:line="246" w:lineRule="exact"/>
              <w:ind w:left="108"/>
            </w:pPr>
            <w:r w:rsidRPr="00243525">
              <w:rPr>
                <w:spacing w:val="-2"/>
              </w:rPr>
              <w:t>Профориентационная</w:t>
            </w:r>
            <w:r w:rsidRPr="00243525">
              <w:rPr>
                <w:spacing w:val="15"/>
              </w:rPr>
              <w:t xml:space="preserve"> </w:t>
            </w:r>
            <w:r w:rsidRPr="00243525">
              <w:rPr>
                <w:spacing w:val="-2"/>
              </w:rPr>
              <w:t>диагностика</w:t>
            </w:r>
            <w:r w:rsidRPr="00243525">
              <w:rPr>
                <w:spacing w:val="14"/>
              </w:rPr>
              <w:t xml:space="preserve"> </w:t>
            </w:r>
            <w:r w:rsidRPr="00243525">
              <w:rPr>
                <w:spacing w:val="-10"/>
              </w:rPr>
              <w:t>с</w:t>
            </w:r>
          </w:p>
          <w:p w:rsidR="00243525" w:rsidRPr="00243525" w:rsidRDefault="00243525" w:rsidP="00243525">
            <w:pPr>
              <w:spacing w:line="254" w:lineRule="exact"/>
              <w:ind w:left="108"/>
            </w:pPr>
            <w:r w:rsidRPr="00243525">
              <w:t>студентами-выпускниками,</w:t>
            </w:r>
            <w:r w:rsidRPr="00243525">
              <w:rPr>
                <w:spacing w:val="-14"/>
              </w:rPr>
              <w:t xml:space="preserve"> </w:t>
            </w:r>
            <w:r w:rsidRPr="00243525">
              <w:t>испытывающими затруднения при выборе карьерного трека</w:t>
            </w:r>
          </w:p>
        </w:tc>
        <w:tc>
          <w:tcPr>
            <w:tcW w:w="994" w:type="dxa"/>
          </w:tcPr>
          <w:p w:rsidR="00243525" w:rsidRPr="00243525" w:rsidRDefault="00243525" w:rsidP="00243525">
            <w:pPr>
              <w:spacing w:line="247" w:lineRule="exact"/>
              <w:ind w:left="110"/>
            </w:pPr>
            <w:r w:rsidRPr="00243525">
              <w:rPr>
                <w:spacing w:val="-2"/>
              </w:rPr>
              <w:t>2</w:t>
            </w:r>
          </w:p>
        </w:tc>
        <w:tc>
          <w:tcPr>
            <w:tcW w:w="1419" w:type="dxa"/>
          </w:tcPr>
          <w:p w:rsidR="00243525" w:rsidRPr="00243525" w:rsidRDefault="00243525" w:rsidP="00243525">
            <w:pPr>
              <w:spacing w:line="247" w:lineRule="exact"/>
              <w:ind w:left="110"/>
            </w:pPr>
            <w:r w:rsidRPr="00243525">
              <w:rPr>
                <w:spacing w:val="-2"/>
              </w:rPr>
              <w:t>ежегодно</w:t>
            </w:r>
          </w:p>
        </w:tc>
        <w:tc>
          <w:tcPr>
            <w:tcW w:w="2768" w:type="dxa"/>
          </w:tcPr>
          <w:p w:rsidR="00243525" w:rsidRPr="00243525" w:rsidRDefault="00243525" w:rsidP="00243525">
            <w:pPr>
              <w:spacing w:line="242" w:lineRule="auto"/>
              <w:ind w:left="110" w:right="1236"/>
            </w:pPr>
            <w:r w:rsidRPr="00243525">
              <w:t>Центр</w:t>
            </w:r>
            <w:r w:rsidRPr="00243525">
              <w:rPr>
                <w:spacing w:val="-14"/>
              </w:rPr>
              <w:t xml:space="preserve"> </w:t>
            </w:r>
            <w:r w:rsidRPr="00243525">
              <w:t xml:space="preserve">занятости, </w:t>
            </w:r>
          </w:p>
          <w:p w:rsidR="00243525" w:rsidRPr="00243525" w:rsidRDefault="00243525" w:rsidP="00243525">
            <w:pPr>
              <w:spacing w:line="238" w:lineRule="exact"/>
              <w:ind w:left="110"/>
            </w:pPr>
            <w:r w:rsidRPr="00243525">
              <w:t>Классный</w:t>
            </w:r>
            <w:r w:rsidRPr="00243525">
              <w:rPr>
                <w:spacing w:val="-7"/>
              </w:rPr>
              <w:t xml:space="preserve"> </w:t>
            </w:r>
            <w:r w:rsidRPr="00243525">
              <w:rPr>
                <w:spacing w:val="-2"/>
              </w:rPr>
              <w:t>руководитель</w:t>
            </w:r>
          </w:p>
        </w:tc>
      </w:tr>
    </w:tbl>
    <w:p w:rsidR="00243525" w:rsidRPr="00243525" w:rsidRDefault="00243525" w:rsidP="00243525">
      <w:pPr>
        <w:spacing w:line="236" w:lineRule="exact"/>
        <w:ind w:left="110"/>
        <w:sectPr w:rsidR="00243525" w:rsidRPr="00243525">
          <w:type w:val="continuous"/>
          <w:pgSz w:w="11910" w:h="16840"/>
          <w:pgMar w:top="820" w:right="141" w:bottom="1480" w:left="992" w:header="0" w:footer="1298" w:gutter="0"/>
          <w:cols w:space="720"/>
        </w:sectPr>
      </w:pPr>
    </w:p>
    <w:p w:rsidR="00243525" w:rsidRPr="00243525" w:rsidRDefault="00243525" w:rsidP="00243525">
      <w:pPr>
        <w:spacing w:before="79"/>
        <w:ind w:left="707" w:right="562" w:firstLine="710"/>
        <w:jc w:val="both"/>
      </w:pPr>
      <w:r w:rsidRPr="00243525">
        <w:lastRenderedPageBreak/>
        <w:t>В ходе планирования воспитательной деятельности учитывается воспитательный потенциал участия обучающихся в мероприятиях, проектах, конкурсах, акциях, проводимых на уровне Российской Федерации, в том числе, с учетом профессии:</w:t>
      </w:r>
    </w:p>
    <w:p w:rsidR="00243525" w:rsidRPr="00243525" w:rsidRDefault="00243525" w:rsidP="00243525">
      <w:pPr>
        <w:ind w:left="707"/>
      </w:pPr>
      <w:r w:rsidRPr="00243525">
        <w:t>Россия</w:t>
      </w:r>
      <w:r w:rsidRPr="00243525">
        <w:rPr>
          <w:spacing w:val="-5"/>
        </w:rPr>
        <w:t xml:space="preserve"> </w:t>
      </w:r>
      <w:r w:rsidRPr="00243525">
        <w:t>–</w:t>
      </w:r>
      <w:r w:rsidRPr="00243525">
        <w:rPr>
          <w:spacing w:val="-4"/>
        </w:rPr>
        <w:t xml:space="preserve"> </w:t>
      </w:r>
      <w:r w:rsidRPr="00243525">
        <w:t>страна</w:t>
      </w:r>
      <w:r w:rsidRPr="00243525">
        <w:rPr>
          <w:spacing w:val="-4"/>
        </w:rPr>
        <w:t xml:space="preserve"> </w:t>
      </w:r>
      <w:r w:rsidRPr="00243525">
        <w:t>возможностей</w:t>
      </w:r>
      <w:r w:rsidRPr="00243525">
        <w:rPr>
          <w:spacing w:val="-3"/>
        </w:rPr>
        <w:t xml:space="preserve"> </w:t>
      </w:r>
      <w:hyperlink r:id="rId121">
        <w:r w:rsidRPr="00243525">
          <w:rPr>
            <w:spacing w:val="-2"/>
            <w:u w:val="single" w:color="0000FF"/>
          </w:rPr>
          <w:t>https://rsv.ru/</w:t>
        </w:r>
      </w:hyperlink>
      <w:r w:rsidRPr="00243525">
        <w:rPr>
          <w:spacing w:val="-2"/>
        </w:rPr>
        <w:t>;</w:t>
      </w:r>
    </w:p>
    <w:p w:rsidR="00243525" w:rsidRPr="00243525" w:rsidRDefault="00243525" w:rsidP="00243525">
      <w:pPr>
        <w:spacing w:before="1"/>
        <w:ind w:left="707" w:right="4437"/>
      </w:pPr>
      <w:r w:rsidRPr="00243525">
        <w:t>Российское</w:t>
      </w:r>
      <w:r w:rsidRPr="00243525">
        <w:rPr>
          <w:spacing w:val="-10"/>
        </w:rPr>
        <w:t xml:space="preserve"> </w:t>
      </w:r>
      <w:r w:rsidRPr="00243525">
        <w:t>общество</w:t>
      </w:r>
      <w:r w:rsidRPr="00243525">
        <w:rPr>
          <w:spacing w:val="-10"/>
        </w:rPr>
        <w:t xml:space="preserve"> </w:t>
      </w:r>
      <w:r w:rsidRPr="00243525">
        <w:t>«Знание»</w:t>
      </w:r>
      <w:r w:rsidRPr="00243525">
        <w:rPr>
          <w:spacing w:val="-13"/>
        </w:rPr>
        <w:t xml:space="preserve"> </w:t>
      </w:r>
      <w:hyperlink r:id="rId122">
        <w:r w:rsidRPr="00243525">
          <w:rPr>
            <w:u w:val="single" w:color="0000FF"/>
          </w:rPr>
          <w:t>https://znanierussia.ru/</w:t>
        </w:r>
      </w:hyperlink>
      <w:r w:rsidRPr="00243525">
        <w:t xml:space="preserve">; Российский Союз Молодежи </w:t>
      </w:r>
      <w:hyperlink r:id="rId123">
        <w:r w:rsidRPr="00243525">
          <w:rPr>
            <w:u w:val="single" w:color="0000FF"/>
          </w:rPr>
          <w:t>https://www.ruy.ru/</w:t>
        </w:r>
      </w:hyperlink>
      <w:r w:rsidRPr="00243525">
        <w:t xml:space="preserve">; Российское Содружество Колледжей </w:t>
      </w:r>
      <w:hyperlink r:id="rId124">
        <w:r w:rsidRPr="00243525">
          <w:rPr>
            <w:u w:val="single" w:color="0000FF"/>
          </w:rPr>
          <w:t>https://rosdk.ru/</w:t>
        </w:r>
      </w:hyperlink>
      <w:r w:rsidRPr="00243525">
        <w:t xml:space="preserve">; Ассоциация Волонтерских Центров </w:t>
      </w:r>
      <w:r w:rsidRPr="00243525">
        <w:rPr>
          <w:u w:val="single" w:color="0000FF"/>
        </w:rPr>
        <w:t>https://авц.рф</w:t>
      </w:r>
      <w:r w:rsidRPr="00243525">
        <w:t>;</w:t>
      </w:r>
    </w:p>
    <w:p w:rsidR="00243525" w:rsidRPr="00243525" w:rsidRDefault="00243525" w:rsidP="00243525">
      <w:pPr>
        <w:spacing w:line="251" w:lineRule="exact"/>
        <w:ind w:left="707"/>
      </w:pPr>
      <w:r w:rsidRPr="00243525">
        <w:t>Всероссийский</w:t>
      </w:r>
      <w:r w:rsidRPr="00243525">
        <w:rPr>
          <w:spacing w:val="-8"/>
        </w:rPr>
        <w:t xml:space="preserve"> </w:t>
      </w:r>
      <w:r w:rsidRPr="00243525">
        <w:t>студенческий</w:t>
      </w:r>
      <w:r w:rsidRPr="00243525">
        <w:rPr>
          <w:spacing w:val="-7"/>
        </w:rPr>
        <w:t xml:space="preserve"> </w:t>
      </w:r>
      <w:r w:rsidRPr="00243525">
        <w:t>союз</w:t>
      </w:r>
      <w:r w:rsidRPr="00243525">
        <w:rPr>
          <w:spacing w:val="-5"/>
        </w:rPr>
        <w:t xml:space="preserve"> </w:t>
      </w:r>
      <w:hyperlink r:id="rId125">
        <w:r w:rsidRPr="00243525">
          <w:rPr>
            <w:spacing w:val="-2"/>
            <w:u w:val="single" w:color="0000FF"/>
          </w:rPr>
          <w:t>https://rosstudent.ru/</w:t>
        </w:r>
      </w:hyperlink>
      <w:r w:rsidRPr="00243525">
        <w:rPr>
          <w:spacing w:val="-2"/>
        </w:rPr>
        <w:t>;</w:t>
      </w:r>
    </w:p>
    <w:p w:rsidR="00243525" w:rsidRPr="00243525" w:rsidRDefault="00243525" w:rsidP="00243525">
      <w:pPr>
        <w:spacing w:before="2" w:line="252" w:lineRule="exact"/>
        <w:ind w:left="707"/>
      </w:pPr>
      <w:r w:rsidRPr="00243525">
        <w:t>Институт</w:t>
      </w:r>
      <w:r w:rsidRPr="00243525">
        <w:rPr>
          <w:spacing w:val="-12"/>
        </w:rPr>
        <w:t xml:space="preserve"> </w:t>
      </w:r>
      <w:r w:rsidRPr="00243525">
        <w:t>развития</w:t>
      </w:r>
      <w:r w:rsidRPr="00243525">
        <w:rPr>
          <w:spacing w:val="-11"/>
        </w:rPr>
        <w:t xml:space="preserve"> </w:t>
      </w:r>
      <w:r w:rsidRPr="00243525">
        <w:t>профессионального</w:t>
      </w:r>
      <w:r w:rsidRPr="00243525">
        <w:rPr>
          <w:spacing w:val="-10"/>
        </w:rPr>
        <w:t xml:space="preserve"> </w:t>
      </w:r>
      <w:r w:rsidRPr="00243525">
        <w:t>образования</w:t>
      </w:r>
      <w:r w:rsidRPr="00243525">
        <w:rPr>
          <w:spacing w:val="-7"/>
        </w:rPr>
        <w:t xml:space="preserve"> </w:t>
      </w:r>
      <w:hyperlink r:id="rId126">
        <w:r w:rsidRPr="00243525">
          <w:rPr>
            <w:spacing w:val="-2"/>
            <w:u w:val="single" w:color="0000FF"/>
          </w:rPr>
          <w:t>https://firpo.ru/</w:t>
        </w:r>
      </w:hyperlink>
    </w:p>
    <w:p w:rsidR="00243525" w:rsidRPr="00243525" w:rsidRDefault="00243525" w:rsidP="00243525">
      <w:pPr>
        <w:spacing w:line="252" w:lineRule="exact"/>
        <w:ind w:left="707"/>
      </w:pPr>
      <w:r w:rsidRPr="00243525">
        <w:t>«Большая</w:t>
      </w:r>
      <w:r w:rsidRPr="00243525">
        <w:rPr>
          <w:spacing w:val="-4"/>
        </w:rPr>
        <w:t xml:space="preserve"> </w:t>
      </w:r>
      <w:r w:rsidRPr="00243525">
        <w:t>перемена»</w:t>
      </w:r>
      <w:r w:rsidRPr="00243525">
        <w:rPr>
          <w:spacing w:val="-6"/>
        </w:rPr>
        <w:t xml:space="preserve"> </w:t>
      </w:r>
      <w:hyperlink r:id="rId127">
        <w:r w:rsidRPr="00243525">
          <w:rPr>
            <w:spacing w:val="-2"/>
            <w:u w:val="single" w:color="0000FF"/>
          </w:rPr>
          <w:t>https://bolshayaperemena.online/</w:t>
        </w:r>
      </w:hyperlink>
      <w:r w:rsidRPr="00243525">
        <w:rPr>
          <w:spacing w:val="-2"/>
        </w:rPr>
        <w:t>;</w:t>
      </w:r>
    </w:p>
    <w:p w:rsidR="00243525" w:rsidRPr="00243525" w:rsidRDefault="00243525" w:rsidP="00243525">
      <w:pPr>
        <w:spacing w:line="252" w:lineRule="exact"/>
        <w:ind w:left="707"/>
      </w:pPr>
      <w:r w:rsidRPr="00243525">
        <w:t>«Лидеры</w:t>
      </w:r>
      <w:r w:rsidRPr="00243525">
        <w:rPr>
          <w:spacing w:val="-6"/>
        </w:rPr>
        <w:t xml:space="preserve"> </w:t>
      </w:r>
      <w:r w:rsidRPr="00243525">
        <w:t>России»</w:t>
      </w:r>
      <w:r w:rsidRPr="00243525">
        <w:rPr>
          <w:spacing w:val="-9"/>
        </w:rPr>
        <w:t xml:space="preserve"> </w:t>
      </w:r>
      <w:r w:rsidRPr="00243525">
        <w:rPr>
          <w:spacing w:val="-2"/>
          <w:u w:val="single" w:color="0000FF"/>
        </w:rPr>
        <w:t>https://лидерыроссии.рф/</w:t>
      </w:r>
      <w:r w:rsidRPr="00243525">
        <w:rPr>
          <w:spacing w:val="-2"/>
        </w:rPr>
        <w:t>;</w:t>
      </w:r>
    </w:p>
    <w:p w:rsidR="00243525" w:rsidRPr="00243525" w:rsidRDefault="00243525" w:rsidP="00243525">
      <w:pPr>
        <w:spacing w:before="1"/>
        <w:ind w:left="707"/>
      </w:pPr>
      <w:r w:rsidRPr="00243525">
        <w:t>«Мы</w:t>
      </w:r>
      <w:r w:rsidRPr="00243525">
        <w:rPr>
          <w:spacing w:val="-5"/>
        </w:rPr>
        <w:t xml:space="preserve"> </w:t>
      </w:r>
      <w:r w:rsidRPr="00243525">
        <w:t>Вместе»</w:t>
      </w:r>
      <w:r w:rsidRPr="00243525">
        <w:rPr>
          <w:spacing w:val="-8"/>
        </w:rPr>
        <w:t xml:space="preserve"> </w:t>
      </w:r>
      <w:r w:rsidRPr="00243525">
        <w:t>(волонтерство)</w:t>
      </w:r>
      <w:r w:rsidRPr="00243525">
        <w:rPr>
          <w:spacing w:val="-2"/>
        </w:rPr>
        <w:t xml:space="preserve"> </w:t>
      </w:r>
      <w:hyperlink r:id="rId128">
        <w:r w:rsidRPr="00243525">
          <w:rPr>
            <w:spacing w:val="-2"/>
            <w:u w:val="single" w:color="0000FF"/>
          </w:rPr>
          <w:t>https://onf.ru</w:t>
        </w:r>
        <w:r w:rsidRPr="00243525">
          <w:rPr>
            <w:spacing w:val="-2"/>
          </w:rPr>
          <w:t>.</w:t>
        </w:r>
      </w:hyperlink>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847E4" w:rsidRDefault="002847E4">
      <w:pPr>
        <w:spacing w:before="71" w:line="276" w:lineRule="auto"/>
        <w:ind w:left="578" w:right="704" w:firstLine="7932"/>
        <w:jc w:val="right"/>
        <w:rPr>
          <w:b/>
          <w:sz w:val="24"/>
        </w:rPr>
      </w:pPr>
    </w:p>
    <w:p w:rsidR="00243525" w:rsidRDefault="00243525">
      <w:pPr>
        <w:spacing w:before="71" w:line="276" w:lineRule="auto"/>
        <w:ind w:left="578" w:right="704" w:firstLine="7932"/>
        <w:jc w:val="right"/>
        <w:rPr>
          <w:b/>
          <w:sz w:val="24"/>
        </w:rPr>
      </w:pPr>
    </w:p>
    <w:p w:rsidR="00335362" w:rsidRDefault="00DB789F">
      <w:pPr>
        <w:spacing w:before="71" w:line="276" w:lineRule="auto"/>
        <w:ind w:left="578" w:right="704" w:firstLine="7932"/>
        <w:jc w:val="right"/>
        <w:rPr>
          <w:b/>
          <w:sz w:val="24"/>
        </w:rPr>
      </w:pPr>
      <w:r>
        <w:rPr>
          <w:b/>
          <w:sz w:val="24"/>
        </w:rPr>
        <w:t>Приложение</w:t>
      </w:r>
      <w:r>
        <w:rPr>
          <w:b/>
          <w:spacing w:val="-15"/>
          <w:sz w:val="24"/>
        </w:rPr>
        <w:t xml:space="preserve"> </w:t>
      </w:r>
      <w:r>
        <w:rPr>
          <w:b/>
          <w:sz w:val="24"/>
        </w:rPr>
        <w:t xml:space="preserve">4 </w:t>
      </w:r>
      <w:r>
        <w:rPr>
          <w:b/>
          <w:sz w:val="24"/>
        </w:rPr>
        <w:lastRenderedPageBreak/>
        <w:t>к</w:t>
      </w:r>
      <w:r>
        <w:rPr>
          <w:b/>
          <w:spacing w:val="-3"/>
          <w:sz w:val="24"/>
        </w:rPr>
        <w:t xml:space="preserve"> </w:t>
      </w:r>
      <w:r>
        <w:rPr>
          <w:b/>
          <w:sz w:val="24"/>
        </w:rPr>
        <w:t>ООП</w:t>
      </w:r>
      <w:r>
        <w:rPr>
          <w:b/>
          <w:spacing w:val="-6"/>
          <w:sz w:val="24"/>
        </w:rPr>
        <w:t xml:space="preserve"> </w:t>
      </w:r>
      <w:r>
        <w:rPr>
          <w:b/>
          <w:sz w:val="24"/>
        </w:rPr>
        <w:t>по</w:t>
      </w:r>
      <w:r>
        <w:rPr>
          <w:b/>
          <w:spacing w:val="-1"/>
          <w:sz w:val="24"/>
        </w:rPr>
        <w:t xml:space="preserve"> </w:t>
      </w:r>
      <w:r>
        <w:rPr>
          <w:b/>
          <w:sz w:val="24"/>
        </w:rPr>
        <w:t>профессии</w:t>
      </w:r>
      <w:r>
        <w:rPr>
          <w:b/>
          <w:spacing w:val="55"/>
          <w:sz w:val="24"/>
        </w:rPr>
        <w:t xml:space="preserve"> </w:t>
      </w:r>
      <w:r>
        <w:rPr>
          <w:b/>
          <w:sz w:val="24"/>
        </w:rPr>
        <w:t>15.01.05</w:t>
      </w:r>
      <w:r>
        <w:rPr>
          <w:b/>
          <w:spacing w:val="-2"/>
          <w:sz w:val="24"/>
        </w:rPr>
        <w:t xml:space="preserve"> </w:t>
      </w:r>
      <w:r>
        <w:rPr>
          <w:b/>
          <w:sz w:val="24"/>
        </w:rPr>
        <w:t>Сварщик</w:t>
      </w:r>
      <w:r>
        <w:rPr>
          <w:b/>
          <w:spacing w:val="-1"/>
          <w:sz w:val="24"/>
        </w:rPr>
        <w:t xml:space="preserve"> </w:t>
      </w:r>
      <w:r>
        <w:rPr>
          <w:b/>
          <w:sz w:val="24"/>
        </w:rPr>
        <w:t>(ручной</w:t>
      </w:r>
      <w:r>
        <w:rPr>
          <w:b/>
          <w:spacing w:val="-2"/>
          <w:sz w:val="24"/>
        </w:rPr>
        <w:t xml:space="preserve"> </w:t>
      </w:r>
      <w:r>
        <w:rPr>
          <w:b/>
          <w:sz w:val="24"/>
        </w:rPr>
        <w:t>и</w:t>
      </w:r>
      <w:r>
        <w:rPr>
          <w:b/>
          <w:spacing w:val="-5"/>
          <w:sz w:val="24"/>
        </w:rPr>
        <w:t xml:space="preserve"> </w:t>
      </w:r>
      <w:r>
        <w:rPr>
          <w:b/>
          <w:sz w:val="24"/>
        </w:rPr>
        <w:t>частично</w:t>
      </w:r>
      <w:r>
        <w:rPr>
          <w:b/>
          <w:spacing w:val="-2"/>
          <w:sz w:val="24"/>
        </w:rPr>
        <w:t xml:space="preserve"> </w:t>
      </w:r>
      <w:r>
        <w:rPr>
          <w:b/>
          <w:sz w:val="24"/>
        </w:rPr>
        <w:t>механизированной</w:t>
      </w:r>
      <w:r>
        <w:rPr>
          <w:b/>
          <w:spacing w:val="-5"/>
          <w:sz w:val="24"/>
        </w:rPr>
        <w:t xml:space="preserve"> </w:t>
      </w:r>
      <w:r>
        <w:rPr>
          <w:b/>
          <w:spacing w:val="-2"/>
          <w:sz w:val="24"/>
        </w:rPr>
        <w:t>сварки</w:t>
      </w:r>
    </w:p>
    <w:p w:rsidR="00335362" w:rsidRDefault="00DB789F">
      <w:pPr>
        <w:spacing w:line="270" w:lineRule="exact"/>
        <w:ind w:right="699"/>
        <w:jc w:val="right"/>
        <w:rPr>
          <w:sz w:val="24"/>
        </w:rPr>
      </w:pPr>
      <w:r>
        <w:rPr>
          <w:b/>
          <w:spacing w:val="-2"/>
          <w:sz w:val="24"/>
        </w:rPr>
        <w:t>(наплавки</w:t>
      </w:r>
      <w:r>
        <w:rPr>
          <w:spacing w:val="-2"/>
          <w:sz w:val="24"/>
        </w:rPr>
        <w:t>)</w:t>
      </w: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pPr>
    </w:p>
    <w:p w:rsidR="00335362" w:rsidRDefault="00335362">
      <w:pPr>
        <w:pStyle w:val="a3"/>
        <w:spacing w:before="146"/>
      </w:pPr>
    </w:p>
    <w:p w:rsidR="00335362" w:rsidRDefault="00DB789F">
      <w:pPr>
        <w:spacing w:line="520" w:lineRule="atLeast"/>
        <w:ind w:left="2837" w:right="3121"/>
        <w:jc w:val="center"/>
        <w:rPr>
          <w:b/>
          <w:sz w:val="24"/>
        </w:rPr>
      </w:pPr>
      <w:bookmarkStart w:id="113" w:name="ОЦЕНОЧНЫЕ_МАТЕРИАЛЫ_ДЛЯ_ГИА"/>
      <w:bookmarkEnd w:id="113"/>
      <w:r>
        <w:rPr>
          <w:b/>
          <w:sz w:val="24"/>
        </w:rPr>
        <w:t>ОЦЕНОЧНЫЕ</w:t>
      </w:r>
      <w:r>
        <w:rPr>
          <w:b/>
          <w:spacing w:val="-10"/>
          <w:sz w:val="24"/>
        </w:rPr>
        <w:t xml:space="preserve"> </w:t>
      </w:r>
      <w:r>
        <w:rPr>
          <w:b/>
          <w:sz w:val="24"/>
        </w:rPr>
        <w:t>МАТЕРИАЛЫ</w:t>
      </w:r>
      <w:r>
        <w:rPr>
          <w:b/>
          <w:spacing w:val="-10"/>
          <w:sz w:val="24"/>
        </w:rPr>
        <w:t xml:space="preserve"> </w:t>
      </w:r>
      <w:r>
        <w:rPr>
          <w:b/>
          <w:sz w:val="24"/>
        </w:rPr>
        <w:t>ДЛЯ</w:t>
      </w:r>
      <w:r>
        <w:rPr>
          <w:b/>
          <w:spacing w:val="-11"/>
          <w:sz w:val="24"/>
        </w:rPr>
        <w:t xml:space="preserve"> </w:t>
      </w:r>
      <w:r>
        <w:rPr>
          <w:b/>
          <w:sz w:val="24"/>
        </w:rPr>
        <w:t xml:space="preserve">ГИА </w:t>
      </w:r>
      <w:bookmarkStart w:id="114" w:name="ПО_ПРОФЕССИИ"/>
      <w:bookmarkEnd w:id="114"/>
      <w:r>
        <w:rPr>
          <w:b/>
          <w:sz w:val="24"/>
        </w:rPr>
        <w:t>ПО ПРОФЕССИИ</w:t>
      </w:r>
    </w:p>
    <w:p w:rsidR="00335362" w:rsidRDefault="00DB789F">
      <w:pPr>
        <w:pStyle w:val="3"/>
        <w:spacing w:before="59"/>
        <w:ind w:left="1068"/>
      </w:pPr>
      <w:r>
        <w:t>15.01.05</w:t>
      </w:r>
      <w:r>
        <w:rPr>
          <w:spacing w:val="-9"/>
        </w:rPr>
        <w:t xml:space="preserve"> </w:t>
      </w:r>
      <w:r>
        <w:t>Сварщик</w:t>
      </w:r>
      <w:r>
        <w:rPr>
          <w:spacing w:val="-3"/>
        </w:rPr>
        <w:t xml:space="preserve"> </w:t>
      </w:r>
      <w:r>
        <w:t>(ручной</w:t>
      </w:r>
      <w:r>
        <w:rPr>
          <w:spacing w:val="-6"/>
        </w:rPr>
        <w:t xml:space="preserve"> </w:t>
      </w:r>
      <w:r>
        <w:t>и</w:t>
      </w:r>
      <w:r>
        <w:rPr>
          <w:spacing w:val="-2"/>
        </w:rPr>
        <w:t xml:space="preserve"> </w:t>
      </w:r>
      <w:r>
        <w:t>частично</w:t>
      </w:r>
      <w:r>
        <w:rPr>
          <w:spacing w:val="-2"/>
        </w:rPr>
        <w:t xml:space="preserve"> </w:t>
      </w:r>
      <w:r>
        <w:t>механизированной</w:t>
      </w:r>
      <w:r>
        <w:rPr>
          <w:spacing w:val="-6"/>
        </w:rPr>
        <w:t xml:space="preserve"> </w:t>
      </w:r>
      <w:r>
        <w:t>сварки</w:t>
      </w:r>
      <w:r>
        <w:rPr>
          <w:spacing w:val="-6"/>
        </w:rPr>
        <w:t xml:space="preserve"> </w:t>
      </w:r>
      <w:r>
        <w:rPr>
          <w:spacing w:val="-2"/>
        </w:rPr>
        <w:t>(наплавки)</w:t>
      </w: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rPr>
          <w:b/>
        </w:rPr>
      </w:pPr>
    </w:p>
    <w:p w:rsidR="00335362" w:rsidRDefault="00335362">
      <w:pPr>
        <w:pStyle w:val="a3"/>
        <w:spacing w:before="87"/>
        <w:rPr>
          <w:b/>
        </w:rPr>
      </w:pPr>
    </w:p>
    <w:p w:rsidR="00F243B2" w:rsidRDefault="00F243B2">
      <w:pPr>
        <w:ind w:left="1440" w:right="1714"/>
        <w:jc w:val="center"/>
        <w:rPr>
          <w:b/>
          <w:sz w:val="24"/>
        </w:rPr>
      </w:pPr>
    </w:p>
    <w:p w:rsidR="00F243B2" w:rsidRDefault="00F243B2">
      <w:pPr>
        <w:ind w:left="1440" w:right="1714"/>
        <w:jc w:val="center"/>
        <w:rPr>
          <w:b/>
          <w:sz w:val="24"/>
        </w:rPr>
      </w:pPr>
    </w:p>
    <w:p w:rsidR="00F243B2" w:rsidRDefault="00F243B2">
      <w:pPr>
        <w:ind w:left="1440" w:right="1714"/>
        <w:jc w:val="center"/>
        <w:rPr>
          <w:b/>
          <w:sz w:val="24"/>
        </w:rPr>
      </w:pPr>
    </w:p>
    <w:p w:rsidR="00F243B2" w:rsidRDefault="00F243B2">
      <w:pPr>
        <w:ind w:left="1440" w:right="1714"/>
        <w:jc w:val="center"/>
        <w:rPr>
          <w:b/>
          <w:sz w:val="24"/>
        </w:rPr>
      </w:pPr>
    </w:p>
    <w:p w:rsidR="00335362" w:rsidRDefault="002847E4" w:rsidP="002847E4">
      <w:pPr>
        <w:ind w:right="1714"/>
        <w:rPr>
          <w:b/>
          <w:sz w:val="24"/>
        </w:rPr>
      </w:pPr>
      <w:r>
        <w:rPr>
          <w:b/>
          <w:sz w:val="24"/>
        </w:rPr>
        <w:t xml:space="preserve">                                                                                 </w:t>
      </w:r>
      <w:bookmarkStart w:id="115" w:name="_GoBack"/>
      <w:bookmarkEnd w:id="115"/>
      <w:r w:rsidR="00DB789F">
        <w:rPr>
          <w:b/>
          <w:sz w:val="24"/>
        </w:rPr>
        <w:t>2025</w:t>
      </w:r>
      <w:r w:rsidR="00DB789F">
        <w:rPr>
          <w:b/>
          <w:spacing w:val="2"/>
          <w:sz w:val="24"/>
        </w:rPr>
        <w:t xml:space="preserve"> </w:t>
      </w:r>
      <w:r w:rsidR="00DB789F">
        <w:rPr>
          <w:b/>
          <w:spacing w:val="-5"/>
          <w:sz w:val="24"/>
        </w:rPr>
        <w:t>г.</w:t>
      </w:r>
    </w:p>
    <w:p w:rsidR="00335362" w:rsidRDefault="00335362" w:rsidP="002847E4">
      <w:pPr>
        <w:rPr>
          <w:b/>
          <w:sz w:val="24"/>
        </w:rPr>
        <w:sectPr w:rsidR="00335362">
          <w:pgSz w:w="11910" w:h="16840"/>
          <w:pgMar w:top="1040" w:right="141" w:bottom="1080" w:left="992" w:header="0" w:footer="897" w:gutter="0"/>
          <w:cols w:space="720"/>
        </w:sectPr>
      </w:pPr>
    </w:p>
    <w:p w:rsidR="00335362" w:rsidRDefault="00DB789F">
      <w:pPr>
        <w:spacing w:before="71"/>
        <w:ind w:left="1576" w:right="1580"/>
        <w:jc w:val="center"/>
        <w:rPr>
          <w:b/>
          <w:i/>
          <w:sz w:val="24"/>
        </w:rPr>
      </w:pPr>
      <w:r>
        <w:rPr>
          <w:b/>
          <w:i/>
          <w:spacing w:val="-2"/>
          <w:sz w:val="24"/>
        </w:rPr>
        <w:lastRenderedPageBreak/>
        <w:t>СОДЕРЖАНИЕ</w:t>
      </w:r>
    </w:p>
    <w:p w:rsidR="00335362" w:rsidRDefault="00335362">
      <w:pPr>
        <w:pStyle w:val="a3"/>
        <w:rPr>
          <w:b/>
          <w:i/>
        </w:rPr>
      </w:pPr>
    </w:p>
    <w:p w:rsidR="00335362" w:rsidRDefault="00335362">
      <w:pPr>
        <w:pStyle w:val="a3"/>
        <w:spacing w:before="214"/>
        <w:rPr>
          <w:b/>
          <w:i/>
        </w:rPr>
      </w:pPr>
    </w:p>
    <w:p w:rsidR="00335362" w:rsidRDefault="00DB789F">
      <w:pPr>
        <w:pStyle w:val="a5"/>
        <w:numPr>
          <w:ilvl w:val="0"/>
          <w:numId w:val="1"/>
        </w:numPr>
        <w:tabs>
          <w:tab w:val="left" w:pos="1788"/>
        </w:tabs>
        <w:rPr>
          <w:b/>
          <w:sz w:val="24"/>
        </w:rPr>
      </w:pPr>
      <w:r>
        <w:rPr>
          <w:b/>
          <w:sz w:val="24"/>
        </w:rPr>
        <w:t>ПАСПОРТ</w:t>
      </w:r>
      <w:r>
        <w:rPr>
          <w:b/>
          <w:spacing w:val="-5"/>
          <w:sz w:val="24"/>
        </w:rPr>
        <w:t xml:space="preserve"> </w:t>
      </w:r>
      <w:r>
        <w:rPr>
          <w:b/>
          <w:sz w:val="24"/>
        </w:rPr>
        <w:t>ОЦЕНОЧНЫХ</w:t>
      </w:r>
      <w:r>
        <w:rPr>
          <w:b/>
          <w:spacing w:val="-4"/>
          <w:sz w:val="24"/>
        </w:rPr>
        <w:t xml:space="preserve"> </w:t>
      </w:r>
      <w:r>
        <w:rPr>
          <w:b/>
          <w:sz w:val="24"/>
        </w:rPr>
        <w:t>МАТЕРИАЛОВ</w:t>
      </w:r>
      <w:r>
        <w:rPr>
          <w:b/>
          <w:spacing w:val="-5"/>
          <w:sz w:val="24"/>
        </w:rPr>
        <w:t xml:space="preserve"> </w:t>
      </w:r>
      <w:r>
        <w:rPr>
          <w:b/>
          <w:sz w:val="24"/>
        </w:rPr>
        <w:t>ДЛЯ</w:t>
      </w:r>
      <w:r>
        <w:rPr>
          <w:b/>
          <w:spacing w:val="-3"/>
          <w:sz w:val="24"/>
        </w:rPr>
        <w:t xml:space="preserve"> </w:t>
      </w:r>
      <w:r>
        <w:rPr>
          <w:b/>
          <w:spacing w:val="-5"/>
          <w:sz w:val="24"/>
        </w:rPr>
        <w:t>ГИА</w:t>
      </w:r>
    </w:p>
    <w:p w:rsidR="00335362" w:rsidRDefault="00335362">
      <w:pPr>
        <w:pStyle w:val="a3"/>
        <w:rPr>
          <w:b/>
        </w:rPr>
      </w:pPr>
    </w:p>
    <w:p w:rsidR="00335362" w:rsidRDefault="00DB789F">
      <w:pPr>
        <w:pStyle w:val="a5"/>
        <w:numPr>
          <w:ilvl w:val="0"/>
          <w:numId w:val="1"/>
        </w:numPr>
        <w:tabs>
          <w:tab w:val="left" w:pos="1788"/>
        </w:tabs>
        <w:spacing w:before="1" w:line="480" w:lineRule="auto"/>
        <w:ind w:right="1539"/>
        <w:rPr>
          <w:b/>
          <w:sz w:val="24"/>
        </w:rPr>
      </w:pPr>
      <w:r>
        <w:rPr>
          <w:b/>
          <w:sz w:val="24"/>
        </w:rPr>
        <w:t>СТРУКТУРА</w:t>
      </w:r>
      <w:r>
        <w:rPr>
          <w:b/>
          <w:spacing w:val="-11"/>
          <w:sz w:val="24"/>
        </w:rPr>
        <w:t xml:space="preserve"> </w:t>
      </w:r>
      <w:r>
        <w:rPr>
          <w:b/>
          <w:sz w:val="24"/>
        </w:rPr>
        <w:t>ПРОЦЕДУР</w:t>
      </w:r>
      <w:r>
        <w:rPr>
          <w:b/>
          <w:spacing w:val="-13"/>
          <w:sz w:val="24"/>
        </w:rPr>
        <w:t xml:space="preserve"> </w:t>
      </w:r>
      <w:r>
        <w:rPr>
          <w:b/>
          <w:sz w:val="24"/>
        </w:rPr>
        <w:t>ДЕМОНСТРАЦИОННОГО</w:t>
      </w:r>
      <w:r>
        <w:rPr>
          <w:b/>
          <w:spacing w:val="-10"/>
          <w:sz w:val="24"/>
        </w:rPr>
        <w:t xml:space="preserve"> </w:t>
      </w:r>
      <w:r>
        <w:rPr>
          <w:b/>
          <w:sz w:val="24"/>
        </w:rPr>
        <w:t>ЭКЗАМЕНА И ПОРЯДОК ПРОВЕДЕНИЯ</w:t>
      </w:r>
    </w:p>
    <w:p w:rsidR="00335362" w:rsidRDefault="00DB789F">
      <w:pPr>
        <w:pStyle w:val="a5"/>
        <w:numPr>
          <w:ilvl w:val="0"/>
          <w:numId w:val="1"/>
        </w:numPr>
        <w:tabs>
          <w:tab w:val="left" w:pos="1788"/>
        </w:tabs>
        <w:spacing w:line="237" w:lineRule="auto"/>
        <w:ind w:right="2584"/>
        <w:rPr>
          <w:b/>
          <w:sz w:val="24"/>
        </w:rPr>
      </w:pPr>
      <w:r>
        <w:rPr>
          <w:b/>
          <w:sz w:val="24"/>
        </w:rPr>
        <w:t>ПОРЯДОК</w:t>
      </w:r>
      <w:r>
        <w:rPr>
          <w:b/>
          <w:spacing w:val="-9"/>
          <w:sz w:val="24"/>
        </w:rPr>
        <w:t xml:space="preserve"> </w:t>
      </w:r>
      <w:r>
        <w:rPr>
          <w:b/>
          <w:sz w:val="24"/>
        </w:rPr>
        <w:t>ОРГАНИЗАЦИИ</w:t>
      </w:r>
      <w:r>
        <w:rPr>
          <w:b/>
          <w:spacing w:val="-8"/>
          <w:sz w:val="24"/>
        </w:rPr>
        <w:t xml:space="preserve"> </w:t>
      </w:r>
      <w:r>
        <w:rPr>
          <w:b/>
          <w:sz w:val="24"/>
        </w:rPr>
        <w:t>И</w:t>
      </w:r>
      <w:r>
        <w:rPr>
          <w:b/>
          <w:spacing w:val="-8"/>
          <w:sz w:val="24"/>
        </w:rPr>
        <w:t xml:space="preserve"> </w:t>
      </w:r>
      <w:r>
        <w:rPr>
          <w:b/>
          <w:sz w:val="24"/>
        </w:rPr>
        <w:t>ПРОВЕДЕНИЯ</w:t>
      </w:r>
      <w:r>
        <w:rPr>
          <w:b/>
          <w:spacing w:val="-9"/>
          <w:sz w:val="24"/>
        </w:rPr>
        <w:t xml:space="preserve"> </w:t>
      </w:r>
      <w:r>
        <w:rPr>
          <w:b/>
          <w:sz w:val="24"/>
        </w:rPr>
        <w:t>ЗАЩИТЫ ДИПЛОМНОГО ПРОЕКТА (РАБОТЫ)</w:t>
      </w:r>
    </w:p>
    <w:p w:rsidR="00335362" w:rsidRDefault="00335362">
      <w:pPr>
        <w:pStyle w:val="a5"/>
        <w:spacing w:line="237" w:lineRule="auto"/>
        <w:rPr>
          <w:b/>
          <w:sz w:val="24"/>
        </w:rPr>
        <w:sectPr w:rsidR="00335362">
          <w:pgSz w:w="11910" w:h="16840"/>
          <w:pgMar w:top="1040" w:right="141" w:bottom="1080" w:left="992" w:header="0" w:footer="897" w:gutter="0"/>
          <w:cols w:space="720"/>
        </w:sectPr>
      </w:pPr>
    </w:p>
    <w:p w:rsidR="00335362" w:rsidRDefault="00DB789F">
      <w:pPr>
        <w:pStyle w:val="a5"/>
        <w:numPr>
          <w:ilvl w:val="1"/>
          <w:numId w:val="1"/>
        </w:numPr>
        <w:tabs>
          <w:tab w:val="left" w:pos="2498"/>
        </w:tabs>
        <w:spacing w:before="72"/>
        <w:ind w:left="2498" w:hanging="705"/>
        <w:jc w:val="left"/>
        <w:rPr>
          <w:b/>
          <w:sz w:val="24"/>
        </w:rPr>
      </w:pPr>
      <w:r>
        <w:rPr>
          <w:b/>
          <w:sz w:val="24"/>
        </w:rPr>
        <w:lastRenderedPageBreak/>
        <w:t>ПАСПОРТ</w:t>
      </w:r>
      <w:r>
        <w:rPr>
          <w:b/>
          <w:spacing w:val="-5"/>
          <w:sz w:val="24"/>
        </w:rPr>
        <w:t xml:space="preserve"> </w:t>
      </w:r>
      <w:r>
        <w:rPr>
          <w:b/>
          <w:sz w:val="24"/>
        </w:rPr>
        <w:t>ОЦЕНОЧНЫХ</w:t>
      </w:r>
      <w:r>
        <w:rPr>
          <w:b/>
          <w:spacing w:val="-4"/>
          <w:sz w:val="24"/>
        </w:rPr>
        <w:t xml:space="preserve"> </w:t>
      </w:r>
      <w:r>
        <w:rPr>
          <w:b/>
          <w:sz w:val="24"/>
        </w:rPr>
        <w:t>МАТЕРИАЛОВ</w:t>
      </w:r>
      <w:r>
        <w:rPr>
          <w:b/>
          <w:spacing w:val="-5"/>
          <w:sz w:val="24"/>
        </w:rPr>
        <w:t xml:space="preserve"> </w:t>
      </w:r>
      <w:r>
        <w:rPr>
          <w:b/>
          <w:sz w:val="24"/>
        </w:rPr>
        <w:t>ДЛЯ</w:t>
      </w:r>
      <w:r>
        <w:rPr>
          <w:b/>
          <w:spacing w:val="-3"/>
          <w:sz w:val="24"/>
        </w:rPr>
        <w:t xml:space="preserve"> </w:t>
      </w:r>
      <w:r>
        <w:rPr>
          <w:b/>
          <w:spacing w:val="-5"/>
          <w:sz w:val="24"/>
        </w:rPr>
        <w:t>ГИА</w:t>
      </w:r>
    </w:p>
    <w:p w:rsidR="00335362" w:rsidRDefault="00335362">
      <w:pPr>
        <w:pStyle w:val="a3"/>
        <w:spacing w:before="81"/>
        <w:rPr>
          <w:b/>
        </w:rPr>
      </w:pPr>
    </w:p>
    <w:p w:rsidR="00335362" w:rsidRDefault="00DB789F">
      <w:pPr>
        <w:pStyle w:val="3"/>
        <w:numPr>
          <w:ilvl w:val="2"/>
          <w:numId w:val="1"/>
        </w:numPr>
        <w:tabs>
          <w:tab w:val="left" w:pos="1557"/>
        </w:tabs>
        <w:spacing w:before="1"/>
        <w:ind w:hanging="706"/>
      </w:pPr>
      <w:r>
        <w:t>Особенности</w:t>
      </w:r>
      <w:r>
        <w:rPr>
          <w:spacing w:val="-1"/>
        </w:rPr>
        <w:t xml:space="preserve"> </w:t>
      </w:r>
      <w:r>
        <w:t>образовательной</w:t>
      </w:r>
      <w:r>
        <w:rPr>
          <w:spacing w:val="-6"/>
        </w:rPr>
        <w:t xml:space="preserve"> </w:t>
      </w:r>
      <w:r>
        <w:rPr>
          <w:spacing w:val="-2"/>
        </w:rPr>
        <w:t>программы</w:t>
      </w:r>
    </w:p>
    <w:p w:rsidR="00335362" w:rsidRDefault="00DB789F">
      <w:pPr>
        <w:pStyle w:val="a3"/>
        <w:spacing w:before="36" w:line="276" w:lineRule="auto"/>
        <w:ind w:left="141" w:firstLine="710"/>
      </w:pPr>
      <w:r>
        <w:t>Оценочные</w:t>
      </w:r>
      <w:r>
        <w:rPr>
          <w:spacing w:val="-4"/>
        </w:rPr>
        <w:t xml:space="preserve"> </w:t>
      </w:r>
      <w:r>
        <w:t>материалы</w:t>
      </w:r>
      <w:r>
        <w:rPr>
          <w:spacing w:val="-3"/>
        </w:rPr>
        <w:t xml:space="preserve"> </w:t>
      </w:r>
      <w:r>
        <w:t>разработаны</w:t>
      </w:r>
      <w:r>
        <w:rPr>
          <w:spacing w:val="-6"/>
        </w:rPr>
        <w:t xml:space="preserve"> </w:t>
      </w:r>
      <w:r>
        <w:t>для</w:t>
      </w:r>
      <w:r>
        <w:rPr>
          <w:spacing w:val="-4"/>
        </w:rPr>
        <w:t xml:space="preserve"> </w:t>
      </w:r>
      <w:r>
        <w:t>профессии</w:t>
      </w:r>
      <w:r>
        <w:rPr>
          <w:spacing w:val="-3"/>
        </w:rPr>
        <w:t xml:space="preserve"> </w:t>
      </w:r>
      <w:r>
        <w:t>15.01.05</w:t>
      </w:r>
      <w:r>
        <w:rPr>
          <w:spacing w:val="-4"/>
        </w:rPr>
        <w:t xml:space="preserve"> </w:t>
      </w:r>
      <w:r>
        <w:t>Сварщик</w:t>
      </w:r>
      <w:r>
        <w:rPr>
          <w:spacing w:val="-9"/>
        </w:rPr>
        <w:t xml:space="preserve"> </w:t>
      </w:r>
      <w:r>
        <w:t>(ручной</w:t>
      </w:r>
      <w:r>
        <w:rPr>
          <w:spacing w:val="-7"/>
        </w:rPr>
        <w:t xml:space="preserve"> </w:t>
      </w:r>
      <w:r>
        <w:t>и</w:t>
      </w:r>
      <w:r>
        <w:rPr>
          <w:spacing w:val="-3"/>
        </w:rPr>
        <w:t xml:space="preserve"> </w:t>
      </w:r>
      <w:r>
        <w:t>частично механизированной сварки (наплавки).</w:t>
      </w:r>
    </w:p>
    <w:p w:rsidR="00335362" w:rsidRDefault="00DB789F">
      <w:pPr>
        <w:pStyle w:val="a3"/>
        <w:spacing w:line="275" w:lineRule="exact"/>
        <w:ind w:left="851"/>
      </w:pPr>
      <w:r>
        <w:t>В</w:t>
      </w:r>
      <w:r>
        <w:rPr>
          <w:spacing w:val="-6"/>
        </w:rPr>
        <w:t xml:space="preserve"> </w:t>
      </w:r>
      <w:r>
        <w:t>рамках</w:t>
      </w:r>
      <w:r>
        <w:rPr>
          <w:spacing w:val="-7"/>
        </w:rPr>
        <w:t xml:space="preserve"> </w:t>
      </w:r>
      <w:r>
        <w:t>профессии</w:t>
      </w:r>
      <w:r>
        <w:rPr>
          <w:spacing w:val="-1"/>
        </w:rPr>
        <w:t xml:space="preserve"> </w:t>
      </w:r>
      <w:r>
        <w:t>СПО</w:t>
      </w:r>
      <w:r>
        <w:rPr>
          <w:spacing w:val="-4"/>
        </w:rPr>
        <w:t xml:space="preserve"> </w:t>
      </w:r>
      <w:r>
        <w:t>предусмотрено</w:t>
      </w:r>
      <w:r>
        <w:rPr>
          <w:spacing w:val="-2"/>
        </w:rPr>
        <w:t xml:space="preserve"> </w:t>
      </w:r>
      <w:r>
        <w:t>освоение</w:t>
      </w:r>
      <w:r>
        <w:rPr>
          <w:spacing w:val="-3"/>
        </w:rPr>
        <w:t xml:space="preserve"> </w:t>
      </w:r>
      <w:r>
        <w:t>квалификации:</w:t>
      </w:r>
      <w:r>
        <w:rPr>
          <w:spacing w:val="-6"/>
        </w:rPr>
        <w:t xml:space="preserve"> </w:t>
      </w:r>
      <w:r>
        <w:rPr>
          <w:spacing w:val="-2"/>
        </w:rPr>
        <w:t>сварщик.</w:t>
      </w:r>
    </w:p>
    <w:p w:rsidR="00335362" w:rsidRDefault="00DB789F">
      <w:pPr>
        <w:pStyle w:val="a3"/>
        <w:spacing w:before="41" w:line="280" w:lineRule="auto"/>
        <w:ind w:left="141" w:right="302" w:firstLine="710"/>
      </w:pPr>
      <w:r>
        <w:t>Выпускник, освоивший образовательную программу, должен быть готов к выполнению видов деятельности, перечисленных в таблице №1.</w:t>
      </w:r>
    </w:p>
    <w:p w:rsidR="00335362" w:rsidRDefault="00335362">
      <w:pPr>
        <w:pStyle w:val="a3"/>
        <w:spacing w:before="38"/>
      </w:pPr>
    </w:p>
    <w:p w:rsidR="00335362" w:rsidRDefault="00DB789F">
      <w:pPr>
        <w:ind w:left="8085" w:right="143"/>
        <w:jc w:val="center"/>
        <w:rPr>
          <w:b/>
          <w:sz w:val="24"/>
        </w:rPr>
      </w:pPr>
      <w:r>
        <w:rPr>
          <w:b/>
          <w:sz w:val="24"/>
        </w:rPr>
        <w:t>Таблица</w:t>
      </w:r>
      <w:r>
        <w:rPr>
          <w:b/>
          <w:spacing w:val="-3"/>
          <w:sz w:val="24"/>
        </w:rPr>
        <w:t xml:space="preserve"> </w:t>
      </w:r>
      <w:r>
        <w:rPr>
          <w:b/>
          <w:spacing w:val="-5"/>
          <w:sz w:val="24"/>
        </w:rPr>
        <w:t>№1.</w:t>
      </w:r>
    </w:p>
    <w:p w:rsidR="00335362" w:rsidRDefault="00DB789F">
      <w:pPr>
        <w:spacing w:before="41" w:after="44"/>
        <w:ind w:left="1724" w:right="1580"/>
        <w:jc w:val="center"/>
        <w:rPr>
          <w:b/>
          <w:sz w:val="24"/>
        </w:rPr>
      </w:pPr>
      <w:r>
        <w:rPr>
          <w:b/>
          <w:sz w:val="24"/>
        </w:rPr>
        <w:t>Виды</w:t>
      </w:r>
      <w:r>
        <w:rPr>
          <w:b/>
          <w:spacing w:val="1"/>
          <w:sz w:val="24"/>
        </w:rPr>
        <w:t xml:space="preserve"> </w:t>
      </w:r>
      <w:r>
        <w:rPr>
          <w:b/>
          <w:spacing w:val="-2"/>
          <w:sz w:val="24"/>
        </w:rPr>
        <w:t>деятельности</w:t>
      </w:r>
    </w:p>
    <w:tbl>
      <w:tblPr>
        <w:tblStyle w:val="TableNormal"/>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6"/>
        <w:gridCol w:w="5195"/>
      </w:tblGrid>
      <w:tr w:rsidR="00335362">
        <w:trPr>
          <w:trHeight w:val="950"/>
        </w:trPr>
        <w:tc>
          <w:tcPr>
            <w:tcW w:w="4936" w:type="dxa"/>
          </w:tcPr>
          <w:p w:rsidR="00335362" w:rsidRDefault="00DB789F">
            <w:pPr>
              <w:pStyle w:val="TableParagraph"/>
              <w:spacing w:line="276" w:lineRule="auto"/>
              <w:ind w:left="1181" w:right="852" w:firstLine="172"/>
              <w:rPr>
                <w:b/>
                <w:sz w:val="24"/>
              </w:rPr>
            </w:pPr>
            <w:r>
              <w:rPr>
                <w:b/>
                <w:sz w:val="24"/>
              </w:rPr>
              <w:t>Код и наименование вида</w:t>
            </w:r>
            <w:r>
              <w:rPr>
                <w:b/>
                <w:spacing w:val="-15"/>
                <w:sz w:val="24"/>
              </w:rPr>
              <w:t xml:space="preserve"> </w:t>
            </w:r>
            <w:r>
              <w:rPr>
                <w:b/>
                <w:sz w:val="24"/>
              </w:rPr>
              <w:t>деятельности</w:t>
            </w:r>
            <w:r>
              <w:rPr>
                <w:b/>
                <w:spacing w:val="-15"/>
                <w:sz w:val="24"/>
              </w:rPr>
              <w:t xml:space="preserve"> </w:t>
            </w:r>
            <w:r>
              <w:rPr>
                <w:b/>
                <w:sz w:val="24"/>
              </w:rPr>
              <w:t>(ВД)</w:t>
            </w:r>
          </w:p>
        </w:tc>
        <w:tc>
          <w:tcPr>
            <w:tcW w:w="5195" w:type="dxa"/>
          </w:tcPr>
          <w:p w:rsidR="00335362" w:rsidRDefault="00DB789F">
            <w:pPr>
              <w:pStyle w:val="TableParagraph"/>
              <w:spacing w:line="273" w:lineRule="exact"/>
              <w:ind w:left="8"/>
              <w:jc w:val="center"/>
              <w:rPr>
                <w:b/>
                <w:sz w:val="24"/>
              </w:rPr>
            </w:pPr>
            <w:r>
              <w:rPr>
                <w:b/>
                <w:sz w:val="24"/>
              </w:rPr>
              <w:t>Код</w:t>
            </w:r>
            <w:r>
              <w:rPr>
                <w:b/>
                <w:spacing w:val="-1"/>
                <w:sz w:val="24"/>
              </w:rPr>
              <w:t xml:space="preserve"> </w:t>
            </w:r>
            <w:r>
              <w:rPr>
                <w:b/>
                <w:sz w:val="24"/>
              </w:rPr>
              <w:t>и</w:t>
            </w:r>
            <w:r>
              <w:rPr>
                <w:b/>
                <w:spacing w:val="1"/>
                <w:sz w:val="24"/>
              </w:rPr>
              <w:t xml:space="preserve"> </w:t>
            </w:r>
            <w:r>
              <w:rPr>
                <w:b/>
                <w:spacing w:val="-2"/>
                <w:sz w:val="24"/>
              </w:rPr>
              <w:t>наименование</w:t>
            </w:r>
          </w:p>
          <w:p w:rsidR="00335362" w:rsidRDefault="00DB789F">
            <w:pPr>
              <w:pStyle w:val="TableParagraph"/>
              <w:spacing w:before="6" w:line="310" w:lineRule="atLeast"/>
              <w:ind w:left="700" w:right="685" w:hanging="4"/>
              <w:jc w:val="center"/>
              <w:rPr>
                <w:b/>
                <w:sz w:val="24"/>
              </w:rPr>
            </w:pPr>
            <w:r>
              <w:rPr>
                <w:b/>
                <w:sz w:val="24"/>
              </w:rPr>
              <w:t>профессионального модуля (ПМ), в</w:t>
            </w:r>
            <w:r>
              <w:rPr>
                <w:b/>
                <w:spacing w:val="-7"/>
                <w:sz w:val="24"/>
              </w:rPr>
              <w:t xml:space="preserve"> </w:t>
            </w:r>
            <w:r>
              <w:rPr>
                <w:b/>
                <w:sz w:val="24"/>
              </w:rPr>
              <w:t>рамках</w:t>
            </w:r>
            <w:r>
              <w:rPr>
                <w:b/>
                <w:spacing w:val="-11"/>
                <w:sz w:val="24"/>
              </w:rPr>
              <w:t xml:space="preserve"> </w:t>
            </w:r>
            <w:r>
              <w:rPr>
                <w:b/>
                <w:sz w:val="24"/>
              </w:rPr>
              <w:t>которого</w:t>
            </w:r>
            <w:r>
              <w:rPr>
                <w:b/>
                <w:spacing w:val="-7"/>
                <w:sz w:val="24"/>
              </w:rPr>
              <w:t xml:space="preserve"> </w:t>
            </w:r>
            <w:r>
              <w:rPr>
                <w:b/>
                <w:sz w:val="24"/>
              </w:rPr>
              <w:t>осваивается</w:t>
            </w:r>
            <w:r>
              <w:rPr>
                <w:b/>
                <w:spacing w:val="-11"/>
                <w:sz w:val="24"/>
              </w:rPr>
              <w:t xml:space="preserve"> </w:t>
            </w:r>
            <w:r>
              <w:rPr>
                <w:b/>
                <w:sz w:val="24"/>
              </w:rPr>
              <w:t>ВД</w:t>
            </w:r>
          </w:p>
        </w:tc>
      </w:tr>
      <w:tr w:rsidR="00335362">
        <w:trPr>
          <w:trHeight w:val="321"/>
        </w:trPr>
        <w:tc>
          <w:tcPr>
            <w:tcW w:w="4936" w:type="dxa"/>
          </w:tcPr>
          <w:p w:rsidR="00335362" w:rsidRDefault="00DB789F">
            <w:pPr>
              <w:pStyle w:val="TableParagraph"/>
              <w:spacing w:line="273" w:lineRule="exact"/>
              <w:ind w:left="14"/>
              <w:jc w:val="center"/>
              <w:rPr>
                <w:sz w:val="24"/>
              </w:rPr>
            </w:pPr>
            <w:r>
              <w:rPr>
                <w:spacing w:val="-10"/>
                <w:sz w:val="24"/>
              </w:rPr>
              <w:t>1</w:t>
            </w:r>
          </w:p>
        </w:tc>
        <w:tc>
          <w:tcPr>
            <w:tcW w:w="5195" w:type="dxa"/>
          </w:tcPr>
          <w:p w:rsidR="00335362" w:rsidRDefault="00DB789F">
            <w:pPr>
              <w:pStyle w:val="TableParagraph"/>
              <w:spacing w:line="273" w:lineRule="exact"/>
              <w:ind w:left="8" w:right="2"/>
              <w:jc w:val="center"/>
              <w:rPr>
                <w:sz w:val="24"/>
              </w:rPr>
            </w:pPr>
            <w:r>
              <w:rPr>
                <w:spacing w:val="-10"/>
                <w:sz w:val="24"/>
              </w:rPr>
              <w:t>2</w:t>
            </w:r>
          </w:p>
        </w:tc>
      </w:tr>
      <w:tr w:rsidR="00335362">
        <w:trPr>
          <w:trHeight w:val="360"/>
        </w:trPr>
        <w:tc>
          <w:tcPr>
            <w:tcW w:w="10131" w:type="dxa"/>
            <w:gridSpan w:val="2"/>
          </w:tcPr>
          <w:p w:rsidR="00335362" w:rsidRDefault="00DB789F">
            <w:pPr>
              <w:pStyle w:val="TableParagraph"/>
              <w:spacing w:before="16"/>
              <w:ind w:left="12"/>
              <w:jc w:val="center"/>
              <w:rPr>
                <w:b/>
                <w:sz w:val="24"/>
              </w:rPr>
            </w:pPr>
            <w:r>
              <w:rPr>
                <w:b/>
                <w:sz w:val="24"/>
              </w:rPr>
              <w:t>В</w:t>
            </w:r>
            <w:r>
              <w:rPr>
                <w:b/>
                <w:spacing w:val="2"/>
                <w:sz w:val="24"/>
              </w:rPr>
              <w:t xml:space="preserve"> </w:t>
            </w:r>
            <w:r>
              <w:rPr>
                <w:b/>
                <w:sz w:val="24"/>
              </w:rPr>
              <w:t>соответствии</w:t>
            </w:r>
            <w:r>
              <w:rPr>
                <w:b/>
                <w:spacing w:val="-5"/>
                <w:sz w:val="24"/>
              </w:rPr>
              <w:t xml:space="preserve"> </w:t>
            </w:r>
            <w:r>
              <w:rPr>
                <w:b/>
                <w:sz w:val="24"/>
              </w:rPr>
              <w:t>с</w:t>
            </w:r>
            <w:r>
              <w:rPr>
                <w:b/>
                <w:spacing w:val="-6"/>
                <w:sz w:val="24"/>
              </w:rPr>
              <w:t xml:space="preserve"> </w:t>
            </w:r>
            <w:r>
              <w:rPr>
                <w:b/>
                <w:spacing w:val="-4"/>
                <w:sz w:val="24"/>
              </w:rPr>
              <w:t>ФГОС</w:t>
            </w:r>
          </w:p>
        </w:tc>
      </w:tr>
      <w:tr w:rsidR="00335362">
        <w:trPr>
          <w:trHeight w:val="954"/>
        </w:trPr>
        <w:tc>
          <w:tcPr>
            <w:tcW w:w="4936" w:type="dxa"/>
          </w:tcPr>
          <w:p w:rsidR="00335362" w:rsidRDefault="00DB789F">
            <w:pPr>
              <w:pStyle w:val="TableParagraph"/>
              <w:spacing w:line="268" w:lineRule="exact"/>
              <w:ind w:left="57"/>
              <w:rPr>
                <w:sz w:val="24"/>
              </w:rPr>
            </w:pPr>
            <w:r>
              <w:rPr>
                <w:sz w:val="24"/>
              </w:rPr>
              <w:t>ВД</w:t>
            </w:r>
            <w:r>
              <w:rPr>
                <w:spacing w:val="-3"/>
                <w:sz w:val="24"/>
              </w:rPr>
              <w:t xml:space="preserve"> </w:t>
            </w:r>
            <w:r>
              <w:rPr>
                <w:sz w:val="24"/>
              </w:rPr>
              <w:t>01.</w:t>
            </w:r>
            <w:r>
              <w:rPr>
                <w:spacing w:val="1"/>
                <w:sz w:val="24"/>
              </w:rPr>
              <w:t xml:space="preserve"> </w:t>
            </w:r>
            <w:r>
              <w:rPr>
                <w:sz w:val="24"/>
              </w:rPr>
              <w:t>Выполнение</w:t>
            </w:r>
            <w:r>
              <w:rPr>
                <w:spacing w:val="-6"/>
                <w:sz w:val="24"/>
              </w:rPr>
              <w:t xml:space="preserve"> </w:t>
            </w:r>
            <w:r>
              <w:rPr>
                <w:spacing w:val="-2"/>
                <w:sz w:val="24"/>
              </w:rPr>
              <w:t>подготовительных,</w:t>
            </w:r>
          </w:p>
          <w:p w:rsidR="00335362" w:rsidRDefault="00DB789F">
            <w:pPr>
              <w:pStyle w:val="TableParagraph"/>
              <w:spacing w:before="11" w:line="310" w:lineRule="atLeast"/>
              <w:ind w:left="57" w:right="852"/>
              <w:rPr>
                <w:sz w:val="24"/>
              </w:rPr>
            </w:pPr>
            <w:r>
              <w:rPr>
                <w:sz w:val="24"/>
              </w:rPr>
              <w:t>сборочных</w:t>
            </w:r>
            <w:r>
              <w:rPr>
                <w:spacing w:val="-11"/>
                <w:sz w:val="24"/>
              </w:rPr>
              <w:t xml:space="preserve"> </w:t>
            </w:r>
            <w:r>
              <w:rPr>
                <w:sz w:val="24"/>
              </w:rPr>
              <w:t>операций</w:t>
            </w:r>
            <w:r>
              <w:rPr>
                <w:spacing w:val="-10"/>
                <w:sz w:val="24"/>
              </w:rPr>
              <w:t xml:space="preserve"> </w:t>
            </w:r>
            <w:r>
              <w:rPr>
                <w:sz w:val="24"/>
              </w:rPr>
              <w:t>перед</w:t>
            </w:r>
            <w:r>
              <w:rPr>
                <w:spacing w:val="-8"/>
                <w:sz w:val="24"/>
              </w:rPr>
              <w:t xml:space="preserve"> </w:t>
            </w:r>
            <w:r>
              <w:rPr>
                <w:sz w:val="24"/>
              </w:rPr>
              <w:t>сваркой</w:t>
            </w:r>
            <w:r>
              <w:rPr>
                <w:spacing w:val="-10"/>
                <w:sz w:val="24"/>
              </w:rPr>
              <w:t xml:space="preserve"> </w:t>
            </w:r>
            <w:r>
              <w:rPr>
                <w:sz w:val="24"/>
              </w:rPr>
              <w:t>и контроль сварных соединений</w:t>
            </w:r>
          </w:p>
        </w:tc>
        <w:tc>
          <w:tcPr>
            <w:tcW w:w="5195" w:type="dxa"/>
          </w:tcPr>
          <w:p w:rsidR="00335362" w:rsidRDefault="00DB789F">
            <w:pPr>
              <w:pStyle w:val="TableParagraph"/>
              <w:spacing w:line="268" w:lineRule="exact"/>
              <w:ind w:left="81"/>
              <w:rPr>
                <w:sz w:val="24"/>
              </w:rPr>
            </w:pPr>
            <w:r>
              <w:rPr>
                <w:sz w:val="24"/>
              </w:rPr>
              <w:t>ПМ</w:t>
            </w:r>
            <w:r>
              <w:rPr>
                <w:spacing w:val="-4"/>
                <w:sz w:val="24"/>
              </w:rPr>
              <w:t xml:space="preserve"> </w:t>
            </w:r>
            <w:r>
              <w:rPr>
                <w:sz w:val="24"/>
              </w:rPr>
              <w:t>01.</w:t>
            </w:r>
            <w:r>
              <w:rPr>
                <w:spacing w:val="1"/>
                <w:sz w:val="24"/>
              </w:rPr>
              <w:t xml:space="preserve"> </w:t>
            </w:r>
            <w:r>
              <w:rPr>
                <w:sz w:val="24"/>
              </w:rPr>
              <w:t>Выполнение</w:t>
            </w:r>
            <w:r>
              <w:rPr>
                <w:spacing w:val="-1"/>
                <w:sz w:val="24"/>
              </w:rPr>
              <w:t xml:space="preserve"> </w:t>
            </w:r>
            <w:r>
              <w:rPr>
                <w:spacing w:val="-2"/>
                <w:sz w:val="24"/>
              </w:rPr>
              <w:t>подготовительных,</w:t>
            </w:r>
          </w:p>
          <w:p w:rsidR="00335362" w:rsidRDefault="00DB789F">
            <w:pPr>
              <w:pStyle w:val="TableParagraph"/>
              <w:spacing w:before="11" w:line="310" w:lineRule="atLeast"/>
              <w:ind w:left="81"/>
              <w:rPr>
                <w:sz w:val="24"/>
              </w:rPr>
            </w:pPr>
            <w:r>
              <w:rPr>
                <w:sz w:val="24"/>
              </w:rPr>
              <w:t>сборочных</w:t>
            </w:r>
            <w:r>
              <w:rPr>
                <w:spacing w:val="-9"/>
                <w:sz w:val="24"/>
              </w:rPr>
              <w:t xml:space="preserve"> </w:t>
            </w:r>
            <w:r>
              <w:rPr>
                <w:sz w:val="24"/>
              </w:rPr>
              <w:t>операций</w:t>
            </w:r>
            <w:r>
              <w:rPr>
                <w:spacing w:val="-8"/>
                <w:sz w:val="24"/>
              </w:rPr>
              <w:t xml:space="preserve"> </w:t>
            </w:r>
            <w:r>
              <w:rPr>
                <w:sz w:val="24"/>
              </w:rPr>
              <w:t>перед</w:t>
            </w:r>
            <w:r>
              <w:rPr>
                <w:spacing w:val="-6"/>
                <w:sz w:val="24"/>
              </w:rPr>
              <w:t xml:space="preserve"> </w:t>
            </w:r>
            <w:r>
              <w:rPr>
                <w:sz w:val="24"/>
              </w:rPr>
              <w:t>сваркой</w:t>
            </w:r>
            <w:r>
              <w:rPr>
                <w:spacing w:val="-8"/>
                <w:sz w:val="24"/>
              </w:rPr>
              <w:t xml:space="preserve"> </w:t>
            </w:r>
            <w:r>
              <w:rPr>
                <w:sz w:val="24"/>
              </w:rPr>
              <w:t>и</w:t>
            </w:r>
            <w:r>
              <w:rPr>
                <w:spacing w:val="-8"/>
                <w:sz w:val="24"/>
              </w:rPr>
              <w:t xml:space="preserve"> </w:t>
            </w:r>
            <w:r>
              <w:rPr>
                <w:sz w:val="24"/>
              </w:rPr>
              <w:t>контроль сварных соединений</w:t>
            </w:r>
          </w:p>
        </w:tc>
      </w:tr>
      <w:tr w:rsidR="00335362">
        <w:trPr>
          <w:trHeight w:val="950"/>
        </w:trPr>
        <w:tc>
          <w:tcPr>
            <w:tcW w:w="4936" w:type="dxa"/>
          </w:tcPr>
          <w:p w:rsidR="00335362" w:rsidRDefault="00DB789F">
            <w:pPr>
              <w:pStyle w:val="TableParagraph"/>
              <w:spacing w:line="268" w:lineRule="exact"/>
              <w:ind w:left="57"/>
              <w:rPr>
                <w:sz w:val="24"/>
              </w:rPr>
            </w:pPr>
            <w:r>
              <w:rPr>
                <w:sz w:val="24"/>
              </w:rPr>
              <w:t>ВД.02.</w:t>
            </w:r>
            <w:r>
              <w:rPr>
                <w:spacing w:val="-2"/>
                <w:sz w:val="24"/>
              </w:rPr>
              <w:t xml:space="preserve"> </w:t>
            </w:r>
            <w:r>
              <w:rPr>
                <w:sz w:val="24"/>
              </w:rPr>
              <w:t>Выполнение</w:t>
            </w:r>
            <w:r>
              <w:rPr>
                <w:spacing w:val="-4"/>
                <w:sz w:val="24"/>
              </w:rPr>
              <w:t xml:space="preserve"> </w:t>
            </w:r>
            <w:r>
              <w:rPr>
                <w:sz w:val="24"/>
              </w:rPr>
              <w:t>ручной</w:t>
            </w:r>
            <w:r>
              <w:rPr>
                <w:spacing w:val="-2"/>
                <w:sz w:val="24"/>
              </w:rPr>
              <w:t xml:space="preserve"> </w:t>
            </w:r>
            <w:r>
              <w:rPr>
                <w:sz w:val="24"/>
              </w:rPr>
              <w:t>дуговой</w:t>
            </w:r>
            <w:r>
              <w:rPr>
                <w:spacing w:val="-2"/>
                <w:sz w:val="24"/>
              </w:rPr>
              <w:t xml:space="preserve"> сварки</w:t>
            </w:r>
          </w:p>
          <w:p w:rsidR="00335362" w:rsidRDefault="00DB789F">
            <w:pPr>
              <w:pStyle w:val="TableParagraph"/>
              <w:spacing w:before="7" w:line="310" w:lineRule="atLeast"/>
              <w:ind w:left="57"/>
              <w:rPr>
                <w:sz w:val="24"/>
              </w:rPr>
            </w:pPr>
            <w:r>
              <w:rPr>
                <w:sz w:val="24"/>
              </w:rPr>
              <w:t>(наплавка,</w:t>
            </w:r>
            <w:r>
              <w:rPr>
                <w:spacing w:val="-13"/>
                <w:sz w:val="24"/>
              </w:rPr>
              <w:t xml:space="preserve"> </w:t>
            </w:r>
            <w:r>
              <w:rPr>
                <w:sz w:val="24"/>
              </w:rPr>
              <w:t>резка)</w:t>
            </w:r>
            <w:r>
              <w:rPr>
                <w:spacing w:val="-13"/>
                <w:sz w:val="24"/>
              </w:rPr>
              <w:t xml:space="preserve"> </w:t>
            </w:r>
            <w:r>
              <w:rPr>
                <w:sz w:val="24"/>
              </w:rPr>
              <w:t>плавящимся</w:t>
            </w:r>
            <w:r>
              <w:rPr>
                <w:spacing w:val="-14"/>
                <w:sz w:val="24"/>
              </w:rPr>
              <w:t xml:space="preserve"> </w:t>
            </w:r>
            <w:r>
              <w:rPr>
                <w:sz w:val="24"/>
              </w:rPr>
              <w:t xml:space="preserve">покрытым </w:t>
            </w:r>
            <w:r>
              <w:rPr>
                <w:spacing w:val="-2"/>
                <w:sz w:val="24"/>
              </w:rPr>
              <w:t>электродом</w:t>
            </w:r>
          </w:p>
        </w:tc>
        <w:tc>
          <w:tcPr>
            <w:tcW w:w="5195" w:type="dxa"/>
          </w:tcPr>
          <w:p w:rsidR="00335362" w:rsidRDefault="00DB789F">
            <w:pPr>
              <w:pStyle w:val="TableParagraph"/>
              <w:spacing w:line="268" w:lineRule="exact"/>
              <w:ind w:left="81"/>
              <w:rPr>
                <w:sz w:val="24"/>
              </w:rPr>
            </w:pPr>
            <w:r>
              <w:rPr>
                <w:sz w:val="24"/>
              </w:rPr>
              <w:t>ПМ.02.</w:t>
            </w:r>
            <w:r>
              <w:rPr>
                <w:spacing w:val="-2"/>
                <w:sz w:val="24"/>
              </w:rPr>
              <w:t xml:space="preserve"> </w:t>
            </w:r>
            <w:r>
              <w:rPr>
                <w:sz w:val="24"/>
              </w:rPr>
              <w:t>Выполнение</w:t>
            </w:r>
            <w:r>
              <w:rPr>
                <w:spacing w:val="-4"/>
                <w:sz w:val="24"/>
              </w:rPr>
              <w:t xml:space="preserve"> </w:t>
            </w:r>
            <w:r>
              <w:rPr>
                <w:sz w:val="24"/>
              </w:rPr>
              <w:t>ручной</w:t>
            </w:r>
            <w:r>
              <w:rPr>
                <w:spacing w:val="-3"/>
                <w:sz w:val="24"/>
              </w:rPr>
              <w:t xml:space="preserve"> </w:t>
            </w:r>
            <w:r>
              <w:rPr>
                <w:sz w:val="24"/>
              </w:rPr>
              <w:t>дуговой</w:t>
            </w:r>
            <w:r>
              <w:rPr>
                <w:spacing w:val="-2"/>
                <w:sz w:val="24"/>
              </w:rPr>
              <w:t xml:space="preserve"> сварки</w:t>
            </w:r>
          </w:p>
          <w:p w:rsidR="00335362" w:rsidRDefault="00DB789F">
            <w:pPr>
              <w:pStyle w:val="TableParagraph"/>
              <w:spacing w:before="7" w:line="310" w:lineRule="atLeast"/>
              <w:ind w:left="81"/>
              <w:rPr>
                <w:sz w:val="24"/>
              </w:rPr>
            </w:pPr>
            <w:r>
              <w:rPr>
                <w:sz w:val="24"/>
              </w:rPr>
              <w:t>(наплавка,</w:t>
            </w:r>
            <w:r>
              <w:rPr>
                <w:spacing w:val="-12"/>
                <w:sz w:val="24"/>
              </w:rPr>
              <w:t xml:space="preserve"> </w:t>
            </w:r>
            <w:r>
              <w:rPr>
                <w:sz w:val="24"/>
              </w:rPr>
              <w:t>резка)</w:t>
            </w:r>
            <w:r>
              <w:rPr>
                <w:spacing w:val="-13"/>
                <w:sz w:val="24"/>
              </w:rPr>
              <w:t xml:space="preserve"> </w:t>
            </w:r>
            <w:r>
              <w:rPr>
                <w:sz w:val="24"/>
              </w:rPr>
              <w:t>плавящимся</w:t>
            </w:r>
            <w:r>
              <w:rPr>
                <w:spacing w:val="-14"/>
                <w:sz w:val="24"/>
              </w:rPr>
              <w:t xml:space="preserve"> </w:t>
            </w:r>
            <w:r>
              <w:rPr>
                <w:sz w:val="24"/>
              </w:rPr>
              <w:t xml:space="preserve">покрытым </w:t>
            </w:r>
            <w:r>
              <w:rPr>
                <w:spacing w:val="-2"/>
                <w:sz w:val="24"/>
              </w:rPr>
              <w:t>электродом</w:t>
            </w:r>
          </w:p>
        </w:tc>
      </w:tr>
      <w:tr w:rsidR="00335362">
        <w:trPr>
          <w:trHeight w:val="954"/>
        </w:trPr>
        <w:tc>
          <w:tcPr>
            <w:tcW w:w="4936" w:type="dxa"/>
          </w:tcPr>
          <w:p w:rsidR="00335362" w:rsidRDefault="00DB789F">
            <w:pPr>
              <w:pStyle w:val="TableParagraph"/>
              <w:spacing w:line="276" w:lineRule="auto"/>
              <w:ind w:left="57" w:right="852"/>
              <w:rPr>
                <w:sz w:val="24"/>
              </w:rPr>
            </w:pPr>
            <w:r>
              <w:rPr>
                <w:sz w:val="24"/>
              </w:rPr>
              <w:t>ВД.03. Выполнение частично механизированной</w:t>
            </w:r>
            <w:r>
              <w:rPr>
                <w:spacing w:val="-15"/>
                <w:sz w:val="24"/>
              </w:rPr>
              <w:t xml:space="preserve"> </w:t>
            </w:r>
            <w:r>
              <w:rPr>
                <w:sz w:val="24"/>
              </w:rPr>
              <w:t>сварки</w:t>
            </w:r>
            <w:r>
              <w:rPr>
                <w:spacing w:val="-15"/>
                <w:sz w:val="24"/>
              </w:rPr>
              <w:t xml:space="preserve"> </w:t>
            </w:r>
            <w:r>
              <w:rPr>
                <w:sz w:val="24"/>
              </w:rPr>
              <w:t>(наплавки)</w:t>
            </w:r>
          </w:p>
          <w:p w:rsidR="00335362" w:rsidRDefault="00DB789F">
            <w:pPr>
              <w:pStyle w:val="TableParagraph"/>
              <w:ind w:left="57"/>
              <w:rPr>
                <w:sz w:val="24"/>
              </w:rPr>
            </w:pPr>
            <w:r>
              <w:rPr>
                <w:spacing w:val="-2"/>
                <w:sz w:val="24"/>
              </w:rPr>
              <w:t>плавлением</w:t>
            </w:r>
          </w:p>
        </w:tc>
        <w:tc>
          <w:tcPr>
            <w:tcW w:w="5195" w:type="dxa"/>
          </w:tcPr>
          <w:p w:rsidR="00335362" w:rsidRDefault="00DB789F">
            <w:pPr>
              <w:pStyle w:val="TableParagraph"/>
              <w:spacing w:line="276" w:lineRule="auto"/>
              <w:ind w:left="81" w:right="102"/>
              <w:rPr>
                <w:sz w:val="24"/>
              </w:rPr>
            </w:pPr>
            <w:r>
              <w:rPr>
                <w:sz w:val="24"/>
              </w:rPr>
              <w:t>ПМ.03. Выполнение частично механизированной</w:t>
            </w:r>
            <w:r>
              <w:rPr>
                <w:spacing w:val="-15"/>
                <w:sz w:val="24"/>
              </w:rPr>
              <w:t xml:space="preserve"> </w:t>
            </w:r>
            <w:r>
              <w:rPr>
                <w:sz w:val="24"/>
              </w:rPr>
              <w:t>сварки</w:t>
            </w:r>
            <w:r>
              <w:rPr>
                <w:spacing w:val="-15"/>
                <w:sz w:val="24"/>
              </w:rPr>
              <w:t xml:space="preserve"> </w:t>
            </w:r>
            <w:r>
              <w:rPr>
                <w:sz w:val="24"/>
              </w:rPr>
              <w:t>(наплавки)</w:t>
            </w:r>
          </w:p>
          <w:p w:rsidR="00335362" w:rsidRDefault="00DB789F">
            <w:pPr>
              <w:pStyle w:val="TableParagraph"/>
              <w:ind w:left="81"/>
              <w:rPr>
                <w:sz w:val="24"/>
              </w:rPr>
            </w:pPr>
            <w:r>
              <w:rPr>
                <w:spacing w:val="-2"/>
                <w:sz w:val="24"/>
              </w:rPr>
              <w:t>плавлением</w:t>
            </w:r>
          </w:p>
        </w:tc>
      </w:tr>
      <w:tr w:rsidR="00335362">
        <w:trPr>
          <w:trHeight w:val="316"/>
        </w:trPr>
        <w:tc>
          <w:tcPr>
            <w:tcW w:w="4936" w:type="dxa"/>
          </w:tcPr>
          <w:p w:rsidR="00335362" w:rsidRDefault="00335362">
            <w:pPr>
              <w:pStyle w:val="TableParagraph"/>
              <w:rPr>
                <w:sz w:val="24"/>
              </w:rPr>
            </w:pPr>
          </w:p>
        </w:tc>
        <w:tc>
          <w:tcPr>
            <w:tcW w:w="5195" w:type="dxa"/>
          </w:tcPr>
          <w:p w:rsidR="00335362" w:rsidRDefault="00335362">
            <w:pPr>
              <w:pStyle w:val="TableParagraph"/>
              <w:rPr>
                <w:sz w:val="24"/>
              </w:rPr>
            </w:pPr>
          </w:p>
        </w:tc>
      </w:tr>
    </w:tbl>
    <w:p w:rsidR="00335362" w:rsidRDefault="00335362">
      <w:pPr>
        <w:pStyle w:val="a3"/>
        <w:spacing w:before="40"/>
        <w:rPr>
          <w:b/>
        </w:rPr>
      </w:pPr>
    </w:p>
    <w:p w:rsidR="00335362" w:rsidRDefault="00DB789F">
      <w:pPr>
        <w:pStyle w:val="a5"/>
        <w:numPr>
          <w:ilvl w:val="2"/>
          <w:numId w:val="1"/>
        </w:numPr>
        <w:tabs>
          <w:tab w:val="left" w:pos="1556"/>
        </w:tabs>
        <w:ind w:left="1556" w:hanging="705"/>
        <w:jc w:val="both"/>
        <w:rPr>
          <w:b/>
          <w:sz w:val="24"/>
        </w:rPr>
      </w:pPr>
      <w:r>
        <w:rPr>
          <w:b/>
          <w:sz w:val="24"/>
        </w:rPr>
        <w:t>Требования</w:t>
      </w:r>
      <w:r>
        <w:rPr>
          <w:b/>
          <w:spacing w:val="-7"/>
          <w:sz w:val="24"/>
        </w:rPr>
        <w:t xml:space="preserve"> </w:t>
      </w:r>
      <w:r>
        <w:rPr>
          <w:b/>
          <w:sz w:val="24"/>
        </w:rPr>
        <w:t>к</w:t>
      </w:r>
      <w:r>
        <w:rPr>
          <w:b/>
          <w:spacing w:val="-4"/>
          <w:sz w:val="24"/>
        </w:rPr>
        <w:t xml:space="preserve"> </w:t>
      </w:r>
      <w:r>
        <w:rPr>
          <w:b/>
          <w:sz w:val="24"/>
        </w:rPr>
        <w:t>проверке</w:t>
      </w:r>
      <w:r>
        <w:rPr>
          <w:b/>
          <w:spacing w:val="-4"/>
          <w:sz w:val="24"/>
        </w:rPr>
        <w:t xml:space="preserve"> </w:t>
      </w:r>
      <w:r>
        <w:rPr>
          <w:b/>
          <w:sz w:val="24"/>
        </w:rPr>
        <w:t>результатов</w:t>
      </w:r>
      <w:r>
        <w:rPr>
          <w:b/>
          <w:spacing w:val="-8"/>
          <w:sz w:val="24"/>
        </w:rPr>
        <w:t xml:space="preserve"> </w:t>
      </w:r>
      <w:r>
        <w:rPr>
          <w:b/>
          <w:sz w:val="24"/>
        </w:rPr>
        <w:t>освоения</w:t>
      </w:r>
      <w:r>
        <w:rPr>
          <w:b/>
          <w:spacing w:val="-5"/>
          <w:sz w:val="24"/>
        </w:rPr>
        <w:t xml:space="preserve"> </w:t>
      </w:r>
      <w:r>
        <w:rPr>
          <w:b/>
          <w:sz w:val="24"/>
        </w:rPr>
        <w:t>образовательной</w:t>
      </w:r>
      <w:r>
        <w:rPr>
          <w:b/>
          <w:spacing w:val="-3"/>
          <w:sz w:val="24"/>
        </w:rPr>
        <w:t xml:space="preserve"> </w:t>
      </w:r>
      <w:r>
        <w:rPr>
          <w:b/>
          <w:spacing w:val="-2"/>
          <w:sz w:val="24"/>
        </w:rPr>
        <w:t>программы</w:t>
      </w:r>
    </w:p>
    <w:p w:rsidR="00335362" w:rsidRDefault="00DB789F">
      <w:pPr>
        <w:pStyle w:val="a3"/>
        <w:spacing w:before="36" w:line="276" w:lineRule="auto"/>
        <w:ind w:left="141" w:right="711" w:firstLine="710"/>
        <w:jc w:val="both"/>
      </w:pPr>
      <w:r>
        <w:t>Результаты освоения основной профессиональной образовательной программы, демонстрируемые при проведении ГИА представлены в таблице №2.</w:t>
      </w:r>
    </w:p>
    <w:p w:rsidR="00335362" w:rsidRDefault="00DB789F">
      <w:pPr>
        <w:pStyle w:val="a3"/>
        <w:spacing w:line="276" w:lineRule="auto"/>
        <w:ind w:left="141" w:right="701" w:firstLine="710"/>
        <w:jc w:val="both"/>
      </w:pPr>
      <w:r>
        <w:t>Для проведения демонстрационного экзамена (далее – ДЭ) применяется комплект оценочной</w:t>
      </w:r>
      <w:r>
        <w:rPr>
          <w:spacing w:val="80"/>
        </w:rPr>
        <w:t xml:space="preserve">  </w:t>
      </w:r>
      <w:r>
        <w:t>документации</w:t>
      </w:r>
      <w:r>
        <w:rPr>
          <w:spacing w:val="80"/>
        </w:rPr>
        <w:t xml:space="preserve">  </w:t>
      </w:r>
      <w:r>
        <w:t>(далее</w:t>
      </w:r>
      <w:r>
        <w:rPr>
          <w:spacing w:val="80"/>
        </w:rPr>
        <w:t xml:space="preserve">  </w:t>
      </w:r>
      <w:r>
        <w:t>-</w:t>
      </w:r>
      <w:r>
        <w:rPr>
          <w:spacing w:val="80"/>
        </w:rPr>
        <w:t xml:space="preserve">  </w:t>
      </w:r>
      <w:r>
        <w:t>КОД),</w:t>
      </w:r>
      <w:r>
        <w:rPr>
          <w:spacing w:val="80"/>
        </w:rPr>
        <w:t xml:space="preserve">  </w:t>
      </w:r>
      <w:r>
        <w:t>разрабатываемый</w:t>
      </w:r>
      <w:r>
        <w:rPr>
          <w:spacing w:val="80"/>
        </w:rPr>
        <w:t xml:space="preserve">  </w:t>
      </w:r>
      <w:r>
        <w:t>оператором</w:t>
      </w:r>
      <w:r>
        <w:rPr>
          <w:spacing w:val="80"/>
        </w:rPr>
        <w:t xml:space="preserve">  </w:t>
      </w:r>
      <w:r>
        <w:t xml:space="preserve">согласно п. 21 Порядка проведения государственной итоговой аттестации по образовательным программам среднего профессионального образования (утв. Министерством просвещения Российской Федерации 8 ноября 2021 г. № 800) с указанием уровня проведения </w:t>
      </w:r>
      <w:r>
        <w:rPr>
          <w:spacing w:val="-2"/>
        </w:rPr>
        <w:t>(базовый/профильный).</w:t>
      </w:r>
    </w:p>
    <w:p w:rsidR="00335362" w:rsidRDefault="00335362">
      <w:pPr>
        <w:pStyle w:val="a3"/>
        <w:spacing w:line="276" w:lineRule="auto"/>
        <w:jc w:val="both"/>
        <w:sectPr w:rsidR="00335362">
          <w:pgSz w:w="11910" w:h="16840"/>
          <w:pgMar w:top="900" w:right="141" w:bottom="1080" w:left="992" w:header="0" w:footer="897" w:gutter="0"/>
          <w:cols w:space="720"/>
        </w:sectPr>
      </w:pPr>
    </w:p>
    <w:p w:rsidR="00335362" w:rsidRDefault="00DB789F">
      <w:pPr>
        <w:pStyle w:val="3"/>
        <w:spacing w:before="72"/>
        <w:ind w:left="8655"/>
      </w:pPr>
      <w:r>
        <w:lastRenderedPageBreak/>
        <w:t>Таблица</w:t>
      </w:r>
      <w:r>
        <w:rPr>
          <w:spacing w:val="-3"/>
        </w:rPr>
        <w:t xml:space="preserve"> </w:t>
      </w:r>
      <w:r>
        <w:t>№</w:t>
      </w:r>
      <w:r>
        <w:rPr>
          <w:spacing w:val="-2"/>
        </w:rPr>
        <w:t xml:space="preserve"> </w:t>
      </w:r>
      <w:r>
        <w:rPr>
          <w:spacing w:val="-10"/>
        </w:rPr>
        <w:t>2</w:t>
      </w:r>
    </w:p>
    <w:p w:rsidR="00335362" w:rsidRDefault="00DB789F">
      <w:pPr>
        <w:spacing w:before="118" w:line="242" w:lineRule="auto"/>
        <w:ind w:left="2460" w:hanging="817"/>
        <w:rPr>
          <w:b/>
          <w:sz w:val="24"/>
        </w:rPr>
      </w:pPr>
      <w:r>
        <w:rPr>
          <w:b/>
          <w:sz w:val="24"/>
        </w:rPr>
        <w:t>Перечень</w:t>
      </w:r>
      <w:r>
        <w:rPr>
          <w:b/>
          <w:spacing w:val="-1"/>
          <w:sz w:val="24"/>
        </w:rPr>
        <w:t xml:space="preserve"> </w:t>
      </w:r>
      <w:r>
        <w:rPr>
          <w:b/>
          <w:sz w:val="24"/>
        </w:rPr>
        <w:t>проверяемых</w:t>
      </w:r>
      <w:r>
        <w:rPr>
          <w:b/>
          <w:spacing w:val="-9"/>
          <w:sz w:val="24"/>
        </w:rPr>
        <w:t xml:space="preserve"> </w:t>
      </w:r>
      <w:r>
        <w:rPr>
          <w:b/>
          <w:sz w:val="24"/>
        </w:rPr>
        <w:t>требований</w:t>
      </w:r>
      <w:r>
        <w:rPr>
          <w:b/>
          <w:spacing w:val="-7"/>
          <w:sz w:val="24"/>
        </w:rPr>
        <w:t xml:space="preserve"> </w:t>
      </w:r>
      <w:r>
        <w:rPr>
          <w:b/>
          <w:sz w:val="24"/>
        </w:rPr>
        <w:t>к</w:t>
      </w:r>
      <w:r>
        <w:rPr>
          <w:b/>
          <w:spacing w:val="-7"/>
          <w:sz w:val="24"/>
        </w:rPr>
        <w:t xml:space="preserve"> </w:t>
      </w:r>
      <w:r>
        <w:rPr>
          <w:b/>
          <w:sz w:val="24"/>
        </w:rPr>
        <w:t>результатам освоения</w:t>
      </w:r>
      <w:r>
        <w:rPr>
          <w:b/>
          <w:spacing w:val="-8"/>
          <w:sz w:val="24"/>
        </w:rPr>
        <w:t xml:space="preserve"> </w:t>
      </w:r>
      <w:r>
        <w:rPr>
          <w:b/>
          <w:sz w:val="24"/>
        </w:rPr>
        <w:t>основной профессиональной образовательной программы</w:t>
      </w:r>
    </w:p>
    <w:p w:rsidR="00335362" w:rsidRDefault="00335362">
      <w:pPr>
        <w:pStyle w:val="a3"/>
        <w:spacing w:before="166"/>
        <w:rPr>
          <w:b/>
          <w:sz w:val="20"/>
        </w:rPr>
      </w:pPr>
    </w:p>
    <w:tbl>
      <w:tblPr>
        <w:tblStyle w:val="TableNormal"/>
        <w:tblW w:w="0" w:type="auto"/>
        <w:tblInd w:w="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07"/>
        <w:gridCol w:w="2324"/>
        <w:gridCol w:w="4898"/>
      </w:tblGrid>
      <w:tr w:rsidR="00335362">
        <w:trPr>
          <w:trHeight w:val="825"/>
        </w:trPr>
        <w:tc>
          <w:tcPr>
            <w:tcW w:w="9829" w:type="dxa"/>
            <w:gridSpan w:val="3"/>
          </w:tcPr>
          <w:p w:rsidR="00335362" w:rsidRDefault="00DB789F">
            <w:pPr>
              <w:pStyle w:val="TableParagraph"/>
              <w:spacing w:line="267" w:lineRule="exact"/>
              <w:ind w:left="2"/>
              <w:jc w:val="center"/>
              <w:rPr>
                <w:sz w:val="24"/>
              </w:rPr>
            </w:pPr>
            <w:r>
              <w:rPr>
                <w:sz w:val="24"/>
              </w:rPr>
              <w:t>ФГОС</w:t>
            </w:r>
            <w:r>
              <w:rPr>
                <w:spacing w:val="-7"/>
                <w:sz w:val="24"/>
              </w:rPr>
              <w:t xml:space="preserve"> </w:t>
            </w:r>
            <w:r>
              <w:rPr>
                <w:sz w:val="24"/>
              </w:rPr>
              <w:t>15.01.05</w:t>
            </w:r>
            <w:r>
              <w:rPr>
                <w:spacing w:val="-2"/>
                <w:sz w:val="24"/>
              </w:rPr>
              <w:t xml:space="preserve"> </w:t>
            </w:r>
            <w:r>
              <w:rPr>
                <w:sz w:val="24"/>
              </w:rPr>
              <w:t>Сварщик</w:t>
            </w:r>
            <w:r>
              <w:rPr>
                <w:spacing w:val="-4"/>
                <w:sz w:val="24"/>
              </w:rPr>
              <w:t xml:space="preserve"> </w:t>
            </w:r>
            <w:r>
              <w:rPr>
                <w:sz w:val="24"/>
              </w:rPr>
              <w:t>(ручной</w:t>
            </w:r>
            <w:r>
              <w:rPr>
                <w:spacing w:val="-1"/>
                <w:sz w:val="24"/>
              </w:rPr>
              <w:t xml:space="preserve"> </w:t>
            </w:r>
            <w:r>
              <w:rPr>
                <w:sz w:val="24"/>
              </w:rPr>
              <w:t>и</w:t>
            </w:r>
            <w:r>
              <w:rPr>
                <w:spacing w:val="-6"/>
                <w:sz w:val="24"/>
              </w:rPr>
              <w:t xml:space="preserve"> </w:t>
            </w:r>
            <w:r>
              <w:rPr>
                <w:sz w:val="24"/>
              </w:rPr>
              <w:t>частично</w:t>
            </w:r>
            <w:r>
              <w:rPr>
                <w:spacing w:val="-2"/>
                <w:sz w:val="24"/>
              </w:rPr>
              <w:t xml:space="preserve"> </w:t>
            </w:r>
            <w:r>
              <w:rPr>
                <w:sz w:val="24"/>
              </w:rPr>
              <w:t>механизированной</w:t>
            </w:r>
            <w:r>
              <w:rPr>
                <w:spacing w:val="-2"/>
                <w:sz w:val="24"/>
              </w:rPr>
              <w:t xml:space="preserve"> </w:t>
            </w:r>
            <w:r>
              <w:rPr>
                <w:sz w:val="24"/>
              </w:rPr>
              <w:t>сварки</w:t>
            </w:r>
            <w:r>
              <w:rPr>
                <w:spacing w:val="-5"/>
                <w:sz w:val="24"/>
              </w:rPr>
              <w:t xml:space="preserve"> </w:t>
            </w:r>
            <w:r>
              <w:rPr>
                <w:spacing w:val="-2"/>
                <w:sz w:val="24"/>
              </w:rPr>
              <w:t>(наплавки)</w:t>
            </w:r>
          </w:p>
          <w:p w:rsidR="00335362" w:rsidRDefault="00DB789F">
            <w:pPr>
              <w:pStyle w:val="TableParagraph"/>
              <w:spacing w:line="278" w:lineRule="exact"/>
              <w:ind w:left="1420" w:right="1406"/>
              <w:jc w:val="center"/>
              <w:rPr>
                <w:sz w:val="24"/>
              </w:rPr>
            </w:pPr>
            <w:r>
              <w:rPr>
                <w:sz w:val="24"/>
              </w:rPr>
              <w:t>Перечень</w:t>
            </w:r>
            <w:r>
              <w:rPr>
                <w:spacing w:val="-5"/>
                <w:sz w:val="24"/>
              </w:rPr>
              <w:t xml:space="preserve"> </w:t>
            </w:r>
            <w:r>
              <w:rPr>
                <w:sz w:val="24"/>
              </w:rPr>
              <w:t>проверяемых</w:t>
            </w:r>
            <w:r>
              <w:rPr>
                <w:spacing w:val="-9"/>
                <w:sz w:val="24"/>
              </w:rPr>
              <w:t xml:space="preserve"> </w:t>
            </w:r>
            <w:r>
              <w:rPr>
                <w:sz w:val="24"/>
              </w:rPr>
              <w:t>требований</w:t>
            </w:r>
            <w:r>
              <w:rPr>
                <w:spacing w:val="-9"/>
                <w:sz w:val="24"/>
              </w:rPr>
              <w:t xml:space="preserve"> </w:t>
            </w:r>
            <w:r>
              <w:rPr>
                <w:sz w:val="24"/>
              </w:rPr>
              <w:t>к</w:t>
            </w:r>
            <w:r>
              <w:rPr>
                <w:spacing w:val="-7"/>
                <w:sz w:val="24"/>
              </w:rPr>
              <w:t xml:space="preserve"> </w:t>
            </w:r>
            <w:r>
              <w:rPr>
                <w:sz w:val="24"/>
              </w:rPr>
              <w:t>результатам</w:t>
            </w:r>
            <w:r>
              <w:rPr>
                <w:spacing w:val="-8"/>
                <w:sz w:val="24"/>
              </w:rPr>
              <w:t xml:space="preserve"> </w:t>
            </w:r>
            <w:r>
              <w:rPr>
                <w:sz w:val="24"/>
              </w:rPr>
              <w:t>освоения основной профессиональной образовательной программы</w:t>
            </w:r>
          </w:p>
        </w:tc>
      </w:tr>
      <w:tr w:rsidR="00335362">
        <w:trPr>
          <w:trHeight w:val="830"/>
        </w:trPr>
        <w:tc>
          <w:tcPr>
            <w:tcW w:w="2607" w:type="dxa"/>
          </w:tcPr>
          <w:p w:rsidR="00335362" w:rsidRDefault="00DB789F">
            <w:pPr>
              <w:pStyle w:val="TableParagraph"/>
              <w:spacing w:line="273" w:lineRule="exact"/>
              <w:ind w:left="10"/>
              <w:jc w:val="center"/>
              <w:rPr>
                <w:b/>
                <w:sz w:val="24"/>
              </w:rPr>
            </w:pPr>
            <w:r>
              <w:rPr>
                <w:b/>
                <w:sz w:val="24"/>
              </w:rPr>
              <w:t>Трудовая</w:t>
            </w:r>
            <w:r>
              <w:rPr>
                <w:b/>
                <w:spacing w:val="-2"/>
                <w:sz w:val="24"/>
              </w:rPr>
              <w:t xml:space="preserve"> деятельность</w:t>
            </w:r>
          </w:p>
          <w:p w:rsidR="00335362" w:rsidRDefault="00DB789F">
            <w:pPr>
              <w:pStyle w:val="TableParagraph"/>
              <w:spacing w:line="274" w:lineRule="exact"/>
              <w:ind w:left="527" w:right="516" w:firstLine="4"/>
              <w:jc w:val="center"/>
              <w:rPr>
                <w:b/>
                <w:sz w:val="24"/>
              </w:rPr>
            </w:pPr>
            <w:r>
              <w:rPr>
                <w:b/>
                <w:sz w:val="24"/>
              </w:rPr>
              <w:t>(основной</w:t>
            </w:r>
            <w:r>
              <w:rPr>
                <w:b/>
                <w:spacing w:val="-15"/>
                <w:sz w:val="24"/>
              </w:rPr>
              <w:t xml:space="preserve"> </w:t>
            </w:r>
            <w:r>
              <w:rPr>
                <w:b/>
                <w:sz w:val="24"/>
              </w:rPr>
              <w:t xml:space="preserve">вид </w:t>
            </w:r>
            <w:r>
              <w:rPr>
                <w:b/>
                <w:spacing w:val="-2"/>
                <w:sz w:val="24"/>
              </w:rPr>
              <w:t>деятельности)</w:t>
            </w:r>
          </w:p>
        </w:tc>
        <w:tc>
          <w:tcPr>
            <w:tcW w:w="2324" w:type="dxa"/>
          </w:tcPr>
          <w:p w:rsidR="00335362" w:rsidRDefault="00DB789F">
            <w:pPr>
              <w:pStyle w:val="TableParagraph"/>
              <w:spacing w:line="242" w:lineRule="auto"/>
              <w:ind w:left="532" w:right="156" w:hanging="365"/>
              <w:rPr>
                <w:b/>
                <w:sz w:val="24"/>
              </w:rPr>
            </w:pPr>
            <w:r>
              <w:rPr>
                <w:b/>
                <w:sz w:val="24"/>
              </w:rPr>
              <w:t>Код</w:t>
            </w:r>
            <w:r>
              <w:rPr>
                <w:b/>
                <w:spacing w:val="-15"/>
                <w:sz w:val="24"/>
              </w:rPr>
              <w:t xml:space="preserve"> </w:t>
            </w:r>
            <w:r>
              <w:rPr>
                <w:b/>
                <w:sz w:val="24"/>
              </w:rPr>
              <w:t xml:space="preserve">проверяемого </w:t>
            </w:r>
            <w:r>
              <w:rPr>
                <w:b/>
                <w:spacing w:val="-2"/>
                <w:sz w:val="24"/>
              </w:rPr>
              <w:t>требования</w:t>
            </w:r>
          </w:p>
        </w:tc>
        <w:tc>
          <w:tcPr>
            <w:tcW w:w="4898" w:type="dxa"/>
          </w:tcPr>
          <w:p w:rsidR="00335362" w:rsidRDefault="00DB789F">
            <w:pPr>
              <w:pStyle w:val="TableParagraph"/>
              <w:spacing w:line="242" w:lineRule="auto"/>
              <w:ind w:left="1767" w:hanging="1666"/>
              <w:rPr>
                <w:b/>
                <w:sz w:val="24"/>
              </w:rPr>
            </w:pPr>
            <w:r>
              <w:rPr>
                <w:b/>
                <w:sz w:val="24"/>
              </w:rPr>
              <w:t>Наименование</w:t>
            </w:r>
            <w:r>
              <w:rPr>
                <w:b/>
                <w:spacing w:val="-11"/>
                <w:sz w:val="24"/>
              </w:rPr>
              <w:t xml:space="preserve"> </w:t>
            </w:r>
            <w:r>
              <w:rPr>
                <w:b/>
                <w:sz w:val="24"/>
              </w:rPr>
              <w:t>проверяемого</w:t>
            </w:r>
            <w:r>
              <w:rPr>
                <w:b/>
                <w:spacing w:val="-14"/>
                <w:sz w:val="24"/>
              </w:rPr>
              <w:t xml:space="preserve"> </w:t>
            </w:r>
            <w:r>
              <w:rPr>
                <w:b/>
                <w:sz w:val="24"/>
              </w:rPr>
              <w:t>требования</w:t>
            </w:r>
            <w:r>
              <w:rPr>
                <w:b/>
                <w:spacing w:val="-11"/>
                <w:sz w:val="24"/>
              </w:rPr>
              <w:t xml:space="preserve"> </w:t>
            </w:r>
            <w:r>
              <w:rPr>
                <w:b/>
                <w:sz w:val="24"/>
              </w:rPr>
              <w:t xml:space="preserve">к </w:t>
            </w:r>
            <w:r>
              <w:rPr>
                <w:b/>
                <w:spacing w:val="-2"/>
                <w:sz w:val="24"/>
              </w:rPr>
              <w:t>результатам</w:t>
            </w:r>
          </w:p>
        </w:tc>
      </w:tr>
      <w:tr w:rsidR="00335362">
        <w:trPr>
          <w:trHeight w:val="273"/>
        </w:trPr>
        <w:tc>
          <w:tcPr>
            <w:tcW w:w="2607" w:type="dxa"/>
          </w:tcPr>
          <w:p w:rsidR="00335362" w:rsidRDefault="00DB789F">
            <w:pPr>
              <w:pStyle w:val="TableParagraph"/>
              <w:spacing w:line="254" w:lineRule="exact"/>
              <w:ind w:left="10"/>
              <w:jc w:val="center"/>
              <w:rPr>
                <w:sz w:val="24"/>
              </w:rPr>
            </w:pPr>
            <w:r>
              <w:rPr>
                <w:spacing w:val="-10"/>
                <w:sz w:val="24"/>
              </w:rPr>
              <w:t>1</w:t>
            </w:r>
          </w:p>
        </w:tc>
        <w:tc>
          <w:tcPr>
            <w:tcW w:w="2324" w:type="dxa"/>
          </w:tcPr>
          <w:p w:rsidR="00335362" w:rsidRDefault="00DB789F">
            <w:pPr>
              <w:pStyle w:val="TableParagraph"/>
              <w:spacing w:line="254" w:lineRule="exact"/>
              <w:ind w:left="17" w:right="12"/>
              <w:jc w:val="center"/>
              <w:rPr>
                <w:sz w:val="24"/>
              </w:rPr>
            </w:pPr>
            <w:r>
              <w:rPr>
                <w:spacing w:val="-10"/>
                <w:sz w:val="24"/>
              </w:rPr>
              <w:t>2</w:t>
            </w:r>
          </w:p>
        </w:tc>
        <w:tc>
          <w:tcPr>
            <w:tcW w:w="4898" w:type="dxa"/>
          </w:tcPr>
          <w:p w:rsidR="00335362" w:rsidRDefault="00DB789F">
            <w:pPr>
              <w:pStyle w:val="TableParagraph"/>
              <w:spacing w:line="254" w:lineRule="exact"/>
              <w:ind w:left="5"/>
              <w:jc w:val="center"/>
              <w:rPr>
                <w:sz w:val="24"/>
              </w:rPr>
            </w:pPr>
            <w:r>
              <w:rPr>
                <w:spacing w:val="-10"/>
                <w:sz w:val="24"/>
              </w:rPr>
              <w:t>3</w:t>
            </w:r>
          </w:p>
        </w:tc>
      </w:tr>
      <w:tr w:rsidR="00335362">
        <w:trPr>
          <w:trHeight w:val="551"/>
        </w:trPr>
        <w:tc>
          <w:tcPr>
            <w:tcW w:w="2607" w:type="dxa"/>
            <w:vMerge w:val="restart"/>
          </w:tcPr>
          <w:p w:rsidR="00335362" w:rsidRDefault="00DB789F">
            <w:pPr>
              <w:pStyle w:val="TableParagraph"/>
              <w:spacing w:line="268" w:lineRule="exact"/>
              <w:ind w:left="10" w:right="5"/>
              <w:jc w:val="center"/>
              <w:rPr>
                <w:sz w:val="24"/>
              </w:rPr>
            </w:pPr>
            <w:r>
              <w:rPr>
                <w:sz w:val="24"/>
              </w:rPr>
              <w:t>ВД</w:t>
            </w:r>
            <w:r>
              <w:rPr>
                <w:spacing w:val="-1"/>
                <w:sz w:val="24"/>
              </w:rPr>
              <w:t xml:space="preserve"> </w:t>
            </w:r>
            <w:r>
              <w:rPr>
                <w:spacing w:val="-5"/>
                <w:sz w:val="24"/>
              </w:rPr>
              <w:t>01</w:t>
            </w:r>
          </w:p>
        </w:tc>
        <w:tc>
          <w:tcPr>
            <w:tcW w:w="7222" w:type="dxa"/>
            <w:gridSpan w:val="2"/>
          </w:tcPr>
          <w:p w:rsidR="00335362" w:rsidRDefault="00DB789F">
            <w:pPr>
              <w:pStyle w:val="TableParagraph"/>
              <w:spacing w:line="268" w:lineRule="exact"/>
              <w:ind w:left="4" w:right="-15"/>
              <w:rPr>
                <w:sz w:val="24"/>
              </w:rPr>
            </w:pPr>
            <w:r>
              <w:rPr>
                <w:b/>
                <w:sz w:val="24"/>
              </w:rPr>
              <w:t>Вид</w:t>
            </w:r>
            <w:r>
              <w:rPr>
                <w:b/>
                <w:spacing w:val="54"/>
                <w:w w:val="150"/>
                <w:sz w:val="24"/>
              </w:rPr>
              <w:t xml:space="preserve"> </w:t>
            </w:r>
            <w:r>
              <w:rPr>
                <w:b/>
                <w:sz w:val="24"/>
              </w:rPr>
              <w:t>деятельности</w:t>
            </w:r>
            <w:r>
              <w:rPr>
                <w:b/>
                <w:spacing w:val="59"/>
                <w:w w:val="150"/>
                <w:sz w:val="24"/>
              </w:rPr>
              <w:t xml:space="preserve"> </w:t>
            </w:r>
            <w:r>
              <w:rPr>
                <w:b/>
                <w:sz w:val="24"/>
              </w:rPr>
              <w:t>1.</w:t>
            </w:r>
            <w:r>
              <w:rPr>
                <w:b/>
                <w:spacing w:val="69"/>
                <w:w w:val="150"/>
                <w:sz w:val="24"/>
              </w:rPr>
              <w:t xml:space="preserve"> </w:t>
            </w:r>
            <w:r>
              <w:rPr>
                <w:sz w:val="24"/>
              </w:rPr>
              <w:t>Выполнение</w:t>
            </w:r>
            <w:r>
              <w:rPr>
                <w:spacing w:val="57"/>
                <w:w w:val="150"/>
                <w:sz w:val="24"/>
              </w:rPr>
              <w:t xml:space="preserve"> </w:t>
            </w:r>
            <w:r>
              <w:rPr>
                <w:sz w:val="24"/>
              </w:rPr>
              <w:t>подготовительных,</w:t>
            </w:r>
            <w:r>
              <w:rPr>
                <w:spacing w:val="60"/>
                <w:w w:val="150"/>
                <w:sz w:val="24"/>
              </w:rPr>
              <w:t xml:space="preserve"> </w:t>
            </w:r>
            <w:r>
              <w:rPr>
                <w:spacing w:val="-2"/>
                <w:sz w:val="24"/>
              </w:rPr>
              <w:t>сборочных</w:t>
            </w:r>
          </w:p>
          <w:p w:rsidR="00335362" w:rsidRDefault="00DB789F">
            <w:pPr>
              <w:pStyle w:val="TableParagraph"/>
              <w:spacing w:before="2" w:line="261" w:lineRule="exact"/>
              <w:ind w:left="4"/>
              <w:rPr>
                <w:sz w:val="24"/>
              </w:rPr>
            </w:pPr>
            <w:r>
              <w:rPr>
                <w:sz w:val="24"/>
              </w:rPr>
              <w:t>операций</w:t>
            </w:r>
            <w:r>
              <w:rPr>
                <w:spacing w:val="-1"/>
                <w:sz w:val="24"/>
              </w:rPr>
              <w:t xml:space="preserve"> </w:t>
            </w:r>
            <w:r>
              <w:rPr>
                <w:sz w:val="24"/>
              </w:rPr>
              <w:t>перед</w:t>
            </w:r>
            <w:r>
              <w:rPr>
                <w:spacing w:val="-4"/>
                <w:sz w:val="24"/>
              </w:rPr>
              <w:t xml:space="preserve"> </w:t>
            </w:r>
            <w:r>
              <w:rPr>
                <w:sz w:val="24"/>
              </w:rPr>
              <w:t>сваркой</w:t>
            </w:r>
            <w:r>
              <w:rPr>
                <w:spacing w:val="-5"/>
                <w:sz w:val="24"/>
              </w:rPr>
              <w:t xml:space="preserve"> </w:t>
            </w:r>
            <w:r>
              <w:rPr>
                <w:sz w:val="24"/>
              </w:rPr>
              <w:t>и</w:t>
            </w:r>
            <w:r>
              <w:rPr>
                <w:spacing w:val="-1"/>
                <w:sz w:val="24"/>
              </w:rPr>
              <w:t xml:space="preserve"> </w:t>
            </w:r>
            <w:r>
              <w:rPr>
                <w:sz w:val="24"/>
              </w:rPr>
              <w:t>контроль</w:t>
            </w:r>
            <w:r>
              <w:rPr>
                <w:spacing w:val="-2"/>
                <w:sz w:val="24"/>
              </w:rPr>
              <w:t xml:space="preserve"> </w:t>
            </w:r>
            <w:r>
              <w:rPr>
                <w:sz w:val="24"/>
              </w:rPr>
              <w:t>сварных</w:t>
            </w:r>
            <w:r>
              <w:rPr>
                <w:spacing w:val="-6"/>
                <w:sz w:val="24"/>
              </w:rPr>
              <w:t xml:space="preserve"> </w:t>
            </w:r>
            <w:r>
              <w:rPr>
                <w:spacing w:val="-2"/>
                <w:sz w:val="24"/>
              </w:rPr>
              <w:t>соединений</w:t>
            </w:r>
          </w:p>
        </w:tc>
      </w:tr>
      <w:tr w:rsidR="00335362">
        <w:trPr>
          <w:trHeight w:val="1109"/>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73" w:lineRule="exact"/>
              <w:ind w:left="17" w:right="2"/>
              <w:jc w:val="center"/>
              <w:rPr>
                <w:sz w:val="24"/>
              </w:rPr>
            </w:pPr>
            <w:r>
              <w:rPr>
                <w:sz w:val="24"/>
              </w:rPr>
              <w:t xml:space="preserve">ПК </w:t>
            </w:r>
            <w:r>
              <w:rPr>
                <w:spacing w:val="-5"/>
                <w:sz w:val="24"/>
              </w:rPr>
              <w:t>1.1</w:t>
            </w:r>
          </w:p>
        </w:tc>
        <w:tc>
          <w:tcPr>
            <w:tcW w:w="4898" w:type="dxa"/>
          </w:tcPr>
          <w:p w:rsidR="00335362" w:rsidRDefault="00DB789F">
            <w:pPr>
              <w:pStyle w:val="TableParagraph"/>
              <w:ind w:left="5" w:right="-15"/>
              <w:jc w:val="both"/>
              <w:rPr>
                <w:sz w:val="24"/>
              </w:rPr>
            </w:pPr>
            <w:r>
              <w:rPr>
                <w:sz w:val="24"/>
              </w:rPr>
              <w:t>Выполнение сварки ручным способом с внешним источником нагрева и экструзионной сварки</w:t>
            </w:r>
            <w:r>
              <w:rPr>
                <w:spacing w:val="39"/>
                <w:sz w:val="24"/>
              </w:rPr>
              <w:t xml:space="preserve">  </w:t>
            </w:r>
            <w:r>
              <w:rPr>
                <w:sz w:val="24"/>
              </w:rPr>
              <w:t>различных</w:t>
            </w:r>
            <w:r>
              <w:rPr>
                <w:spacing w:val="36"/>
                <w:sz w:val="24"/>
              </w:rPr>
              <w:t xml:space="preserve">  </w:t>
            </w:r>
            <w:r>
              <w:rPr>
                <w:sz w:val="24"/>
              </w:rPr>
              <w:t>деталей</w:t>
            </w:r>
            <w:r>
              <w:rPr>
                <w:spacing w:val="40"/>
                <w:sz w:val="24"/>
              </w:rPr>
              <w:t xml:space="preserve">  </w:t>
            </w:r>
            <w:r>
              <w:rPr>
                <w:sz w:val="24"/>
              </w:rPr>
              <w:t>из</w:t>
            </w:r>
            <w:r>
              <w:rPr>
                <w:spacing w:val="37"/>
                <w:sz w:val="24"/>
              </w:rPr>
              <w:t xml:space="preserve">  </w:t>
            </w:r>
            <w:r>
              <w:rPr>
                <w:spacing w:val="-2"/>
                <w:sz w:val="24"/>
              </w:rPr>
              <w:t>полимерных</w:t>
            </w:r>
          </w:p>
          <w:p w:rsidR="00335362" w:rsidRDefault="00DB789F">
            <w:pPr>
              <w:pStyle w:val="TableParagraph"/>
              <w:spacing w:line="265" w:lineRule="exact"/>
              <w:ind w:left="5"/>
              <w:rPr>
                <w:sz w:val="24"/>
              </w:rPr>
            </w:pPr>
            <w:r>
              <w:rPr>
                <w:spacing w:val="-2"/>
                <w:sz w:val="24"/>
              </w:rPr>
              <w:t>материалов</w:t>
            </w:r>
          </w:p>
        </w:tc>
      </w:tr>
      <w:tr w:rsidR="00335362">
        <w:trPr>
          <w:trHeight w:val="825"/>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68" w:lineRule="exact"/>
              <w:ind w:left="17" w:right="2"/>
              <w:jc w:val="center"/>
              <w:rPr>
                <w:sz w:val="24"/>
              </w:rPr>
            </w:pPr>
            <w:r>
              <w:rPr>
                <w:sz w:val="24"/>
              </w:rPr>
              <w:t xml:space="preserve">ПК </w:t>
            </w:r>
            <w:r>
              <w:rPr>
                <w:spacing w:val="-5"/>
                <w:sz w:val="24"/>
              </w:rPr>
              <w:t>1.2</w:t>
            </w:r>
          </w:p>
        </w:tc>
        <w:tc>
          <w:tcPr>
            <w:tcW w:w="4898" w:type="dxa"/>
          </w:tcPr>
          <w:p w:rsidR="00335362" w:rsidRDefault="00DB789F">
            <w:pPr>
              <w:pStyle w:val="TableParagraph"/>
              <w:tabs>
                <w:tab w:val="left" w:pos="1285"/>
                <w:tab w:val="left" w:pos="1468"/>
                <w:tab w:val="left" w:pos="2062"/>
                <w:tab w:val="left" w:pos="2782"/>
                <w:tab w:val="left" w:pos="3770"/>
                <w:tab w:val="left" w:pos="3842"/>
              </w:tabs>
              <w:spacing w:line="237" w:lineRule="auto"/>
              <w:ind w:left="5" w:right="-15"/>
              <w:rPr>
                <w:sz w:val="24"/>
              </w:rPr>
            </w:pPr>
            <w:r>
              <w:rPr>
                <w:spacing w:val="-2"/>
                <w:sz w:val="24"/>
              </w:rPr>
              <w:t>Выбирать</w:t>
            </w:r>
            <w:r>
              <w:rPr>
                <w:sz w:val="24"/>
              </w:rPr>
              <w:tab/>
            </w:r>
            <w:r>
              <w:rPr>
                <w:sz w:val="24"/>
              </w:rPr>
              <w:tab/>
            </w:r>
            <w:r>
              <w:rPr>
                <w:spacing w:val="-2"/>
                <w:sz w:val="24"/>
              </w:rPr>
              <w:t>пространственное</w:t>
            </w:r>
            <w:r>
              <w:rPr>
                <w:sz w:val="24"/>
              </w:rPr>
              <w:tab/>
            </w:r>
            <w:r>
              <w:rPr>
                <w:spacing w:val="-2"/>
                <w:sz w:val="24"/>
              </w:rPr>
              <w:t>положение сварного</w:t>
            </w:r>
            <w:r>
              <w:rPr>
                <w:sz w:val="24"/>
              </w:rPr>
              <w:tab/>
            </w:r>
            <w:r>
              <w:rPr>
                <w:spacing w:val="-5"/>
                <w:sz w:val="24"/>
              </w:rPr>
              <w:t>шва</w:t>
            </w:r>
            <w:r>
              <w:rPr>
                <w:sz w:val="24"/>
              </w:rPr>
              <w:tab/>
            </w:r>
            <w:r>
              <w:rPr>
                <w:spacing w:val="-5"/>
                <w:sz w:val="24"/>
              </w:rPr>
              <w:t>для</w:t>
            </w:r>
            <w:r>
              <w:rPr>
                <w:sz w:val="24"/>
              </w:rPr>
              <w:tab/>
            </w:r>
            <w:r>
              <w:rPr>
                <w:spacing w:val="-2"/>
                <w:sz w:val="24"/>
              </w:rPr>
              <w:t>сварки</w:t>
            </w:r>
            <w:r>
              <w:rPr>
                <w:sz w:val="24"/>
              </w:rPr>
              <w:tab/>
            </w:r>
            <w:r>
              <w:rPr>
                <w:sz w:val="24"/>
              </w:rPr>
              <w:tab/>
            </w:r>
            <w:r>
              <w:rPr>
                <w:spacing w:val="-2"/>
                <w:sz w:val="24"/>
              </w:rPr>
              <w:t>элементов</w:t>
            </w:r>
          </w:p>
          <w:p w:rsidR="00335362" w:rsidRDefault="00DB789F">
            <w:pPr>
              <w:pStyle w:val="TableParagraph"/>
              <w:spacing w:line="261" w:lineRule="exact"/>
              <w:ind w:left="5"/>
              <w:rPr>
                <w:sz w:val="24"/>
              </w:rPr>
            </w:pPr>
            <w:r>
              <w:rPr>
                <w:sz w:val="24"/>
              </w:rPr>
              <w:t>конструкции</w:t>
            </w:r>
            <w:r>
              <w:rPr>
                <w:spacing w:val="-6"/>
                <w:sz w:val="24"/>
              </w:rPr>
              <w:t xml:space="preserve"> </w:t>
            </w:r>
            <w:r>
              <w:rPr>
                <w:sz w:val="24"/>
              </w:rPr>
              <w:t>(изделий,</w:t>
            </w:r>
            <w:r>
              <w:rPr>
                <w:spacing w:val="-6"/>
                <w:sz w:val="24"/>
              </w:rPr>
              <w:t xml:space="preserve"> </w:t>
            </w:r>
            <w:r>
              <w:rPr>
                <w:sz w:val="24"/>
              </w:rPr>
              <w:t>узлов,</w:t>
            </w:r>
            <w:r>
              <w:rPr>
                <w:spacing w:val="-2"/>
                <w:sz w:val="24"/>
              </w:rPr>
              <w:t xml:space="preserve"> деталей)</w:t>
            </w:r>
          </w:p>
        </w:tc>
      </w:tr>
      <w:tr w:rsidR="00335362">
        <w:trPr>
          <w:trHeight w:val="830"/>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68" w:lineRule="exact"/>
              <w:ind w:left="17" w:right="2"/>
              <w:jc w:val="center"/>
              <w:rPr>
                <w:sz w:val="24"/>
              </w:rPr>
            </w:pPr>
            <w:r>
              <w:rPr>
                <w:sz w:val="24"/>
              </w:rPr>
              <w:t xml:space="preserve">ПК </w:t>
            </w:r>
            <w:r>
              <w:rPr>
                <w:spacing w:val="-5"/>
                <w:sz w:val="24"/>
              </w:rPr>
              <w:t>1.3</w:t>
            </w:r>
          </w:p>
        </w:tc>
        <w:tc>
          <w:tcPr>
            <w:tcW w:w="4898" w:type="dxa"/>
          </w:tcPr>
          <w:p w:rsidR="00335362" w:rsidRDefault="00DB789F">
            <w:pPr>
              <w:pStyle w:val="TableParagraph"/>
              <w:tabs>
                <w:tab w:val="left" w:pos="1348"/>
                <w:tab w:val="left" w:pos="2662"/>
                <w:tab w:val="left" w:pos="4542"/>
              </w:tabs>
              <w:spacing w:line="268" w:lineRule="exact"/>
              <w:ind w:left="5" w:right="-15"/>
              <w:rPr>
                <w:sz w:val="24"/>
              </w:rPr>
            </w:pPr>
            <w:r>
              <w:rPr>
                <w:spacing w:val="-2"/>
                <w:sz w:val="24"/>
              </w:rPr>
              <w:t>Применять</w:t>
            </w:r>
            <w:r>
              <w:rPr>
                <w:sz w:val="24"/>
              </w:rPr>
              <w:tab/>
            </w:r>
            <w:r>
              <w:rPr>
                <w:spacing w:val="-2"/>
                <w:sz w:val="24"/>
              </w:rPr>
              <w:t>сборочные</w:t>
            </w:r>
            <w:r>
              <w:rPr>
                <w:sz w:val="24"/>
              </w:rPr>
              <w:tab/>
            </w:r>
            <w:r>
              <w:rPr>
                <w:spacing w:val="-2"/>
                <w:sz w:val="24"/>
              </w:rPr>
              <w:t>приспособления</w:t>
            </w:r>
            <w:r>
              <w:rPr>
                <w:sz w:val="24"/>
              </w:rPr>
              <w:tab/>
            </w:r>
            <w:r>
              <w:rPr>
                <w:spacing w:val="-5"/>
                <w:sz w:val="24"/>
              </w:rPr>
              <w:t>для</w:t>
            </w:r>
          </w:p>
          <w:p w:rsidR="00335362" w:rsidRDefault="00DB789F">
            <w:pPr>
              <w:pStyle w:val="TableParagraph"/>
              <w:spacing w:line="274" w:lineRule="exact"/>
              <w:ind w:left="5" w:right="-15"/>
              <w:rPr>
                <w:sz w:val="24"/>
              </w:rPr>
            </w:pPr>
            <w:r>
              <w:rPr>
                <w:sz w:val="24"/>
              </w:rPr>
              <w:t>сборки</w:t>
            </w:r>
            <w:r>
              <w:rPr>
                <w:spacing w:val="-15"/>
                <w:sz w:val="24"/>
              </w:rPr>
              <w:t xml:space="preserve"> </w:t>
            </w:r>
            <w:r>
              <w:rPr>
                <w:sz w:val="24"/>
              </w:rPr>
              <w:t>элементов</w:t>
            </w:r>
            <w:r>
              <w:rPr>
                <w:spacing w:val="-15"/>
                <w:sz w:val="24"/>
              </w:rPr>
              <w:t xml:space="preserve"> </w:t>
            </w:r>
            <w:r>
              <w:rPr>
                <w:sz w:val="24"/>
              </w:rPr>
              <w:t>конструкции</w:t>
            </w:r>
            <w:r>
              <w:rPr>
                <w:spacing w:val="-15"/>
                <w:sz w:val="24"/>
              </w:rPr>
              <w:t xml:space="preserve"> </w:t>
            </w:r>
            <w:r>
              <w:rPr>
                <w:sz w:val="24"/>
              </w:rPr>
              <w:t>(изделий,</w:t>
            </w:r>
            <w:r>
              <w:rPr>
                <w:spacing w:val="-15"/>
                <w:sz w:val="24"/>
              </w:rPr>
              <w:t xml:space="preserve"> </w:t>
            </w:r>
            <w:r>
              <w:rPr>
                <w:sz w:val="24"/>
              </w:rPr>
              <w:t>узлов, деталей) под сварку</w:t>
            </w:r>
          </w:p>
        </w:tc>
      </w:tr>
      <w:tr w:rsidR="00335362">
        <w:trPr>
          <w:trHeight w:val="1377"/>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68" w:lineRule="exact"/>
              <w:ind w:left="17" w:right="2"/>
              <w:jc w:val="center"/>
              <w:rPr>
                <w:sz w:val="24"/>
              </w:rPr>
            </w:pPr>
            <w:r>
              <w:rPr>
                <w:sz w:val="24"/>
              </w:rPr>
              <w:t xml:space="preserve">ПК </w:t>
            </w:r>
            <w:r>
              <w:rPr>
                <w:spacing w:val="-5"/>
                <w:sz w:val="24"/>
              </w:rPr>
              <w:t>1.4</w:t>
            </w:r>
          </w:p>
        </w:tc>
        <w:tc>
          <w:tcPr>
            <w:tcW w:w="4898" w:type="dxa"/>
          </w:tcPr>
          <w:p w:rsidR="00335362" w:rsidRDefault="00DB789F">
            <w:pPr>
              <w:pStyle w:val="TableParagraph"/>
              <w:ind w:left="5" w:right="-15"/>
              <w:jc w:val="both"/>
              <w:rPr>
                <w:sz w:val="24"/>
              </w:rPr>
            </w:pPr>
            <w:r>
              <w:rPr>
                <w:sz w:val="24"/>
              </w:rPr>
              <w:t>Проводить подготовку элементов конструкции (изделий, узлов, деталей) под сварку, зачистку сварных швов и удаление поверхностных дефектов</w:t>
            </w:r>
            <w:r>
              <w:rPr>
                <w:spacing w:val="53"/>
                <w:sz w:val="24"/>
              </w:rPr>
              <w:t xml:space="preserve">  </w:t>
            </w:r>
            <w:r>
              <w:rPr>
                <w:sz w:val="24"/>
              </w:rPr>
              <w:t>после</w:t>
            </w:r>
            <w:r>
              <w:rPr>
                <w:spacing w:val="52"/>
                <w:sz w:val="24"/>
              </w:rPr>
              <w:t xml:space="preserve">  </w:t>
            </w:r>
            <w:r>
              <w:rPr>
                <w:sz w:val="24"/>
              </w:rPr>
              <w:t>сварки</w:t>
            </w:r>
            <w:r>
              <w:rPr>
                <w:spacing w:val="53"/>
                <w:sz w:val="24"/>
              </w:rPr>
              <w:t xml:space="preserve">  </w:t>
            </w:r>
            <w:r>
              <w:rPr>
                <w:sz w:val="24"/>
              </w:rPr>
              <w:t>с</w:t>
            </w:r>
            <w:r>
              <w:rPr>
                <w:spacing w:val="51"/>
                <w:sz w:val="24"/>
              </w:rPr>
              <w:t xml:space="preserve">  </w:t>
            </w:r>
            <w:r>
              <w:rPr>
                <w:spacing w:val="-2"/>
                <w:sz w:val="24"/>
              </w:rPr>
              <w:t>использованием</w:t>
            </w:r>
          </w:p>
          <w:p w:rsidR="00335362" w:rsidRDefault="00DB789F">
            <w:pPr>
              <w:pStyle w:val="TableParagraph"/>
              <w:spacing w:line="261" w:lineRule="exact"/>
              <w:ind w:left="5"/>
              <w:jc w:val="both"/>
              <w:rPr>
                <w:sz w:val="24"/>
              </w:rPr>
            </w:pPr>
            <w:r>
              <w:rPr>
                <w:sz w:val="24"/>
              </w:rPr>
              <w:t>ручного</w:t>
            </w:r>
            <w:r>
              <w:rPr>
                <w:spacing w:val="-2"/>
                <w:sz w:val="24"/>
              </w:rPr>
              <w:t xml:space="preserve"> </w:t>
            </w:r>
            <w:r>
              <w:rPr>
                <w:sz w:val="24"/>
              </w:rPr>
              <w:t>и</w:t>
            </w:r>
            <w:r>
              <w:rPr>
                <w:spacing w:val="-8"/>
                <w:sz w:val="24"/>
              </w:rPr>
              <w:t xml:space="preserve"> </w:t>
            </w:r>
            <w:r>
              <w:rPr>
                <w:sz w:val="24"/>
              </w:rPr>
              <w:t>механизированного</w:t>
            </w:r>
            <w:r>
              <w:rPr>
                <w:spacing w:val="-4"/>
                <w:sz w:val="24"/>
              </w:rPr>
              <w:t xml:space="preserve"> </w:t>
            </w:r>
            <w:r>
              <w:rPr>
                <w:spacing w:val="-2"/>
                <w:sz w:val="24"/>
              </w:rPr>
              <w:t>инструмента</w:t>
            </w:r>
          </w:p>
        </w:tc>
      </w:tr>
      <w:tr w:rsidR="00335362">
        <w:trPr>
          <w:trHeight w:val="1655"/>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68" w:lineRule="exact"/>
              <w:ind w:left="17" w:right="2"/>
              <w:jc w:val="center"/>
              <w:rPr>
                <w:sz w:val="24"/>
              </w:rPr>
            </w:pPr>
            <w:r>
              <w:rPr>
                <w:sz w:val="24"/>
              </w:rPr>
              <w:t xml:space="preserve">ПК </w:t>
            </w:r>
            <w:r>
              <w:rPr>
                <w:spacing w:val="-5"/>
                <w:sz w:val="24"/>
              </w:rPr>
              <w:t>1.5</w:t>
            </w:r>
          </w:p>
        </w:tc>
        <w:tc>
          <w:tcPr>
            <w:tcW w:w="4898" w:type="dxa"/>
          </w:tcPr>
          <w:p w:rsidR="00335362" w:rsidRDefault="00DB789F">
            <w:pPr>
              <w:pStyle w:val="TableParagraph"/>
              <w:tabs>
                <w:tab w:val="left" w:pos="2168"/>
                <w:tab w:val="left" w:pos="4765"/>
              </w:tabs>
              <w:ind w:left="5" w:right="-15"/>
              <w:jc w:val="both"/>
              <w:rPr>
                <w:sz w:val="24"/>
              </w:rPr>
            </w:pPr>
            <w:r>
              <w:rPr>
                <w:sz w:val="24"/>
              </w:rPr>
              <w:t xml:space="preserve">Проводить контроль собранных элементов конструкции (изделий, узлов, деталей) на соответствие геометрических размеров </w:t>
            </w:r>
            <w:r>
              <w:rPr>
                <w:spacing w:val="-2"/>
                <w:sz w:val="24"/>
              </w:rPr>
              <w:t>требованиям</w:t>
            </w:r>
            <w:r>
              <w:rPr>
                <w:sz w:val="24"/>
              </w:rPr>
              <w:tab/>
            </w:r>
            <w:r>
              <w:rPr>
                <w:spacing w:val="-2"/>
                <w:sz w:val="24"/>
              </w:rPr>
              <w:t>конструкторской</w:t>
            </w:r>
            <w:r>
              <w:rPr>
                <w:sz w:val="24"/>
              </w:rPr>
              <w:tab/>
            </w:r>
            <w:r>
              <w:rPr>
                <w:spacing w:val="-10"/>
                <w:sz w:val="24"/>
              </w:rPr>
              <w:t xml:space="preserve">и </w:t>
            </w:r>
            <w:r>
              <w:rPr>
                <w:spacing w:val="-2"/>
                <w:sz w:val="24"/>
              </w:rPr>
              <w:t>производственно-технологической</w:t>
            </w:r>
          </w:p>
          <w:p w:rsidR="00335362" w:rsidRDefault="00DB789F">
            <w:pPr>
              <w:pStyle w:val="TableParagraph"/>
              <w:spacing w:line="261" w:lineRule="exact"/>
              <w:ind w:left="5"/>
              <w:jc w:val="both"/>
              <w:rPr>
                <w:sz w:val="24"/>
              </w:rPr>
            </w:pPr>
            <w:r>
              <w:rPr>
                <w:sz w:val="24"/>
              </w:rPr>
              <w:t>документации</w:t>
            </w:r>
            <w:r>
              <w:rPr>
                <w:spacing w:val="-4"/>
                <w:sz w:val="24"/>
              </w:rPr>
              <w:t xml:space="preserve"> </w:t>
            </w:r>
            <w:r>
              <w:rPr>
                <w:sz w:val="24"/>
              </w:rPr>
              <w:t>по</w:t>
            </w:r>
            <w:r>
              <w:rPr>
                <w:spacing w:val="-3"/>
                <w:sz w:val="24"/>
              </w:rPr>
              <w:t xml:space="preserve"> </w:t>
            </w:r>
            <w:r>
              <w:rPr>
                <w:spacing w:val="-2"/>
                <w:sz w:val="24"/>
              </w:rPr>
              <w:t>сварке</w:t>
            </w:r>
          </w:p>
        </w:tc>
      </w:tr>
      <w:tr w:rsidR="00335362">
        <w:trPr>
          <w:trHeight w:val="552"/>
        </w:trPr>
        <w:tc>
          <w:tcPr>
            <w:tcW w:w="2607" w:type="dxa"/>
            <w:vMerge w:val="restart"/>
          </w:tcPr>
          <w:p w:rsidR="00335362" w:rsidRDefault="00DB789F">
            <w:pPr>
              <w:pStyle w:val="TableParagraph"/>
              <w:spacing w:line="268" w:lineRule="exact"/>
              <w:ind w:left="10" w:right="5"/>
              <w:jc w:val="center"/>
              <w:rPr>
                <w:sz w:val="24"/>
              </w:rPr>
            </w:pPr>
            <w:r>
              <w:rPr>
                <w:sz w:val="24"/>
              </w:rPr>
              <w:t>ВД</w:t>
            </w:r>
            <w:r>
              <w:rPr>
                <w:spacing w:val="-1"/>
                <w:sz w:val="24"/>
              </w:rPr>
              <w:t xml:space="preserve"> </w:t>
            </w:r>
            <w:r>
              <w:rPr>
                <w:spacing w:val="-5"/>
                <w:sz w:val="24"/>
              </w:rPr>
              <w:t>02</w:t>
            </w:r>
          </w:p>
        </w:tc>
        <w:tc>
          <w:tcPr>
            <w:tcW w:w="7222" w:type="dxa"/>
            <w:gridSpan w:val="2"/>
          </w:tcPr>
          <w:p w:rsidR="00335362" w:rsidRDefault="00DB789F">
            <w:pPr>
              <w:pStyle w:val="TableParagraph"/>
              <w:spacing w:line="268" w:lineRule="exact"/>
              <w:ind w:left="4" w:right="-15"/>
              <w:rPr>
                <w:sz w:val="24"/>
              </w:rPr>
            </w:pPr>
            <w:r>
              <w:rPr>
                <w:b/>
                <w:sz w:val="24"/>
              </w:rPr>
              <w:t>Вид</w:t>
            </w:r>
            <w:r>
              <w:rPr>
                <w:b/>
                <w:spacing w:val="3"/>
                <w:sz w:val="24"/>
              </w:rPr>
              <w:t xml:space="preserve"> </w:t>
            </w:r>
            <w:r>
              <w:rPr>
                <w:b/>
                <w:sz w:val="24"/>
              </w:rPr>
              <w:t>деятельности</w:t>
            </w:r>
            <w:r>
              <w:rPr>
                <w:b/>
                <w:spacing w:val="7"/>
                <w:sz w:val="24"/>
              </w:rPr>
              <w:t xml:space="preserve"> </w:t>
            </w:r>
            <w:r>
              <w:rPr>
                <w:b/>
                <w:sz w:val="24"/>
              </w:rPr>
              <w:t>Х.</w:t>
            </w:r>
            <w:r>
              <w:rPr>
                <w:b/>
                <w:spacing w:val="12"/>
                <w:sz w:val="24"/>
              </w:rPr>
              <w:t xml:space="preserve"> </w:t>
            </w:r>
            <w:r>
              <w:rPr>
                <w:sz w:val="24"/>
              </w:rPr>
              <w:t>Выполнение</w:t>
            </w:r>
            <w:r>
              <w:rPr>
                <w:spacing w:val="1"/>
                <w:sz w:val="24"/>
              </w:rPr>
              <w:t xml:space="preserve"> </w:t>
            </w:r>
            <w:r>
              <w:rPr>
                <w:sz w:val="24"/>
              </w:rPr>
              <w:t>ручной</w:t>
            </w:r>
            <w:r>
              <w:rPr>
                <w:spacing w:val="7"/>
                <w:sz w:val="24"/>
              </w:rPr>
              <w:t xml:space="preserve"> </w:t>
            </w:r>
            <w:r>
              <w:rPr>
                <w:sz w:val="24"/>
              </w:rPr>
              <w:t>дуговой</w:t>
            </w:r>
            <w:r>
              <w:rPr>
                <w:spacing w:val="7"/>
                <w:sz w:val="24"/>
              </w:rPr>
              <w:t xml:space="preserve"> </w:t>
            </w:r>
            <w:r>
              <w:rPr>
                <w:sz w:val="24"/>
              </w:rPr>
              <w:t>сварки</w:t>
            </w:r>
            <w:r>
              <w:rPr>
                <w:spacing w:val="7"/>
                <w:sz w:val="24"/>
              </w:rPr>
              <w:t xml:space="preserve"> </w:t>
            </w:r>
            <w:r>
              <w:rPr>
                <w:spacing w:val="-2"/>
                <w:sz w:val="24"/>
              </w:rPr>
              <w:t>(наплавка,</w:t>
            </w:r>
          </w:p>
          <w:p w:rsidR="00335362" w:rsidRDefault="00DB789F">
            <w:pPr>
              <w:pStyle w:val="TableParagraph"/>
              <w:spacing w:before="2" w:line="261" w:lineRule="exact"/>
              <w:ind w:left="4"/>
              <w:rPr>
                <w:sz w:val="24"/>
              </w:rPr>
            </w:pPr>
            <w:r>
              <w:rPr>
                <w:sz w:val="24"/>
              </w:rPr>
              <w:t>резка)</w:t>
            </w:r>
            <w:r>
              <w:rPr>
                <w:spacing w:val="-1"/>
                <w:sz w:val="24"/>
              </w:rPr>
              <w:t xml:space="preserve"> </w:t>
            </w:r>
            <w:r>
              <w:rPr>
                <w:sz w:val="24"/>
              </w:rPr>
              <w:t>плавящимся</w:t>
            </w:r>
            <w:r>
              <w:rPr>
                <w:spacing w:val="-7"/>
                <w:sz w:val="24"/>
              </w:rPr>
              <w:t xml:space="preserve"> </w:t>
            </w:r>
            <w:r>
              <w:rPr>
                <w:sz w:val="24"/>
              </w:rPr>
              <w:t xml:space="preserve">покрытым </w:t>
            </w:r>
            <w:r>
              <w:rPr>
                <w:spacing w:val="-2"/>
                <w:sz w:val="24"/>
              </w:rPr>
              <w:t>электродом</w:t>
            </w:r>
          </w:p>
        </w:tc>
      </w:tr>
      <w:tr w:rsidR="00335362">
        <w:trPr>
          <w:trHeight w:val="1103"/>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68" w:lineRule="exact"/>
              <w:ind w:left="17"/>
              <w:jc w:val="center"/>
              <w:rPr>
                <w:sz w:val="24"/>
              </w:rPr>
            </w:pPr>
            <w:r>
              <w:rPr>
                <w:sz w:val="24"/>
              </w:rPr>
              <w:t xml:space="preserve">ПК </w:t>
            </w:r>
            <w:r>
              <w:rPr>
                <w:spacing w:val="-5"/>
                <w:sz w:val="24"/>
              </w:rPr>
              <w:t>2.1</w:t>
            </w:r>
          </w:p>
        </w:tc>
        <w:tc>
          <w:tcPr>
            <w:tcW w:w="4898" w:type="dxa"/>
          </w:tcPr>
          <w:p w:rsidR="00335362" w:rsidRDefault="00DB789F">
            <w:pPr>
              <w:pStyle w:val="TableParagraph"/>
              <w:ind w:left="5" w:right="-15"/>
              <w:jc w:val="both"/>
              <w:rPr>
                <w:sz w:val="24"/>
              </w:rPr>
            </w:pPr>
            <w:r>
              <w:rPr>
                <w:sz w:val="24"/>
              </w:rPr>
              <w:t xml:space="preserve">Проверять работоспособность и исправность сварочного оборудования для ручной дуговой </w:t>
            </w:r>
            <w:r>
              <w:rPr>
                <w:spacing w:val="-2"/>
                <w:sz w:val="24"/>
              </w:rPr>
              <w:t>сварки</w:t>
            </w:r>
            <w:r>
              <w:rPr>
                <w:spacing w:val="1"/>
                <w:sz w:val="24"/>
              </w:rPr>
              <w:t xml:space="preserve"> </w:t>
            </w:r>
            <w:r>
              <w:rPr>
                <w:spacing w:val="-2"/>
                <w:sz w:val="24"/>
              </w:rPr>
              <w:t>(наплавка, резка)</w:t>
            </w:r>
            <w:r>
              <w:rPr>
                <w:spacing w:val="-4"/>
                <w:sz w:val="24"/>
              </w:rPr>
              <w:t xml:space="preserve"> </w:t>
            </w:r>
            <w:r>
              <w:rPr>
                <w:spacing w:val="-2"/>
                <w:sz w:val="24"/>
              </w:rPr>
              <w:t>плавящимся</w:t>
            </w:r>
            <w:r>
              <w:rPr>
                <w:spacing w:val="-4"/>
                <w:sz w:val="24"/>
              </w:rPr>
              <w:t xml:space="preserve"> </w:t>
            </w:r>
            <w:r>
              <w:rPr>
                <w:spacing w:val="-2"/>
                <w:sz w:val="24"/>
              </w:rPr>
              <w:t>покрытым</w:t>
            </w:r>
          </w:p>
          <w:p w:rsidR="00335362" w:rsidRDefault="00DB789F">
            <w:pPr>
              <w:pStyle w:val="TableParagraph"/>
              <w:spacing w:line="261" w:lineRule="exact"/>
              <w:ind w:left="5"/>
              <w:jc w:val="both"/>
              <w:rPr>
                <w:sz w:val="24"/>
              </w:rPr>
            </w:pPr>
            <w:r>
              <w:rPr>
                <w:sz w:val="24"/>
              </w:rPr>
              <w:t>электродом</w:t>
            </w:r>
            <w:r>
              <w:rPr>
                <w:spacing w:val="-3"/>
                <w:sz w:val="24"/>
              </w:rPr>
              <w:t xml:space="preserve"> </w:t>
            </w:r>
            <w:r>
              <w:rPr>
                <w:sz w:val="24"/>
              </w:rPr>
              <w:t>(далее</w:t>
            </w:r>
            <w:r>
              <w:rPr>
                <w:spacing w:val="1"/>
                <w:sz w:val="24"/>
              </w:rPr>
              <w:t xml:space="preserve"> </w:t>
            </w:r>
            <w:r>
              <w:rPr>
                <w:sz w:val="24"/>
              </w:rPr>
              <w:t>–</w:t>
            </w:r>
            <w:r>
              <w:rPr>
                <w:spacing w:val="2"/>
                <w:sz w:val="24"/>
              </w:rPr>
              <w:t xml:space="preserve"> </w:t>
            </w:r>
            <w:r>
              <w:rPr>
                <w:spacing w:val="-5"/>
                <w:sz w:val="24"/>
              </w:rPr>
              <w:t>РД)</w:t>
            </w:r>
          </w:p>
        </w:tc>
      </w:tr>
      <w:tr w:rsidR="00335362">
        <w:trPr>
          <w:trHeight w:val="278"/>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58" w:lineRule="exact"/>
              <w:ind w:left="17"/>
              <w:jc w:val="center"/>
              <w:rPr>
                <w:sz w:val="24"/>
              </w:rPr>
            </w:pPr>
            <w:r>
              <w:rPr>
                <w:sz w:val="24"/>
              </w:rPr>
              <w:t xml:space="preserve">ПК </w:t>
            </w:r>
            <w:r>
              <w:rPr>
                <w:spacing w:val="-5"/>
                <w:sz w:val="24"/>
              </w:rPr>
              <w:t>2.2</w:t>
            </w:r>
          </w:p>
        </w:tc>
        <w:tc>
          <w:tcPr>
            <w:tcW w:w="4898" w:type="dxa"/>
          </w:tcPr>
          <w:p w:rsidR="00335362" w:rsidRDefault="00DB789F">
            <w:pPr>
              <w:pStyle w:val="TableParagraph"/>
              <w:spacing w:line="258" w:lineRule="exact"/>
              <w:ind w:left="5"/>
              <w:rPr>
                <w:sz w:val="24"/>
              </w:rPr>
            </w:pPr>
            <w:r>
              <w:rPr>
                <w:sz w:val="24"/>
              </w:rPr>
              <w:t>Настраивать</w:t>
            </w:r>
            <w:r>
              <w:rPr>
                <w:spacing w:val="-2"/>
                <w:sz w:val="24"/>
              </w:rPr>
              <w:t xml:space="preserve"> </w:t>
            </w:r>
            <w:r>
              <w:rPr>
                <w:sz w:val="24"/>
              </w:rPr>
              <w:t>сварочное</w:t>
            </w:r>
            <w:r>
              <w:rPr>
                <w:spacing w:val="-8"/>
                <w:sz w:val="24"/>
              </w:rPr>
              <w:t xml:space="preserve"> </w:t>
            </w:r>
            <w:r>
              <w:rPr>
                <w:sz w:val="24"/>
              </w:rPr>
              <w:t>оборудование</w:t>
            </w:r>
            <w:r>
              <w:rPr>
                <w:spacing w:val="-3"/>
                <w:sz w:val="24"/>
              </w:rPr>
              <w:t xml:space="preserve"> </w:t>
            </w:r>
            <w:r>
              <w:rPr>
                <w:sz w:val="24"/>
              </w:rPr>
              <w:t>для</w:t>
            </w:r>
            <w:r>
              <w:rPr>
                <w:spacing w:val="-6"/>
                <w:sz w:val="24"/>
              </w:rPr>
              <w:t xml:space="preserve"> </w:t>
            </w:r>
            <w:r>
              <w:rPr>
                <w:spacing w:val="-5"/>
                <w:sz w:val="24"/>
              </w:rPr>
              <w:t>РД</w:t>
            </w:r>
          </w:p>
        </w:tc>
      </w:tr>
      <w:tr w:rsidR="00335362">
        <w:trPr>
          <w:trHeight w:val="1103"/>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68" w:lineRule="exact"/>
              <w:ind w:left="17"/>
              <w:jc w:val="center"/>
              <w:rPr>
                <w:sz w:val="24"/>
              </w:rPr>
            </w:pPr>
            <w:r>
              <w:rPr>
                <w:sz w:val="24"/>
              </w:rPr>
              <w:t xml:space="preserve">ПК </w:t>
            </w:r>
            <w:r>
              <w:rPr>
                <w:spacing w:val="-5"/>
                <w:sz w:val="24"/>
              </w:rPr>
              <w:t>2.3</w:t>
            </w:r>
          </w:p>
        </w:tc>
        <w:tc>
          <w:tcPr>
            <w:tcW w:w="4898" w:type="dxa"/>
          </w:tcPr>
          <w:p w:rsidR="00335362" w:rsidRDefault="00DB789F">
            <w:pPr>
              <w:pStyle w:val="TableParagraph"/>
              <w:tabs>
                <w:tab w:val="left" w:pos="864"/>
                <w:tab w:val="left" w:pos="3061"/>
              </w:tabs>
              <w:ind w:left="5" w:right="-15"/>
              <w:jc w:val="both"/>
              <w:rPr>
                <w:sz w:val="24"/>
              </w:rPr>
            </w:pPr>
            <w:r>
              <w:rPr>
                <w:sz w:val="24"/>
              </w:rPr>
              <w:t>Выполнять предварительный, сопутствующий (межслойный)</w:t>
            </w:r>
            <w:r>
              <w:rPr>
                <w:spacing w:val="-15"/>
                <w:sz w:val="24"/>
              </w:rPr>
              <w:t xml:space="preserve"> </w:t>
            </w:r>
            <w:r>
              <w:rPr>
                <w:sz w:val="24"/>
              </w:rPr>
              <w:t>подогрев</w:t>
            </w:r>
            <w:r>
              <w:rPr>
                <w:spacing w:val="-15"/>
                <w:sz w:val="24"/>
              </w:rPr>
              <w:t xml:space="preserve"> </w:t>
            </w:r>
            <w:r>
              <w:rPr>
                <w:sz w:val="24"/>
              </w:rPr>
              <w:t>металла</w:t>
            </w:r>
            <w:r>
              <w:rPr>
                <w:spacing w:val="-15"/>
                <w:sz w:val="24"/>
              </w:rPr>
              <w:t xml:space="preserve"> </w:t>
            </w:r>
            <w:r>
              <w:rPr>
                <w:sz w:val="24"/>
              </w:rPr>
              <w:t>в</w:t>
            </w:r>
            <w:r>
              <w:rPr>
                <w:spacing w:val="-15"/>
                <w:sz w:val="24"/>
              </w:rPr>
              <w:t xml:space="preserve"> </w:t>
            </w:r>
            <w:r>
              <w:rPr>
                <w:sz w:val="24"/>
              </w:rPr>
              <w:t xml:space="preserve">соответствии </w:t>
            </w:r>
            <w:r>
              <w:rPr>
                <w:spacing w:val="-10"/>
                <w:sz w:val="24"/>
              </w:rPr>
              <w:t>с</w:t>
            </w:r>
            <w:r>
              <w:rPr>
                <w:sz w:val="24"/>
              </w:rPr>
              <w:tab/>
            </w:r>
            <w:r>
              <w:rPr>
                <w:spacing w:val="-2"/>
                <w:sz w:val="24"/>
              </w:rPr>
              <w:t>требованиями</w:t>
            </w:r>
            <w:r>
              <w:rPr>
                <w:sz w:val="24"/>
              </w:rPr>
              <w:tab/>
            </w:r>
            <w:r>
              <w:rPr>
                <w:spacing w:val="-2"/>
                <w:sz w:val="24"/>
              </w:rPr>
              <w:t>производственно-</w:t>
            </w:r>
          </w:p>
          <w:p w:rsidR="00335362" w:rsidRDefault="00DB789F">
            <w:pPr>
              <w:pStyle w:val="TableParagraph"/>
              <w:spacing w:line="261" w:lineRule="exact"/>
              <w:ind w:left="5"/>
              <w:jc w:val="both"/>
              <w:rPr>
                <w:sz w:val="24"/>
              </w:rPr>
            </w:pPr>
            <w:r>
              <w:rPr>
                <w:sz w:val="24"/>
              </w:rPr>
              <w:t>технологической</w:t>
            </w:r>
            <w:r>
              <w:rPr>
                <w:spacing w:val="-9"/>
                <w:sz w:val="24"/>
              </w:rPr>
              <w:t xml:space="preserve"> </w:t>
            </w:r>
            <w:r>
              <w:rPr>
                <w:sz w:val="24"/>
              </w:rPr>
              <w:t>документации</w:t>
            </w:r>
            <w:r>
              <w:rPr>
                <w:spacing w:val="-3"/>
                <w:sz w:val="24"/>
              </w:rPr>
              <w:t xml:space="preserve"> </w:t>
            </w:r>
            <w:r>
              <w:rPr>
                <w:sz w:val="24"/>
              </w:rPr>
              <w:t>по</w:t>
            </w:r>
            <w:r>
              <w:rPr>
                <w:spacing w:val="-4"/>
                <w:sz w:val="24"/>
              </w:rPr>
              <w:t xml:space="preserve"> </w:t>
            </w:r>
            <w:r>
              <w:rPr>
                <w:spacing w:val="-2"/>
                <w:sz w:val="24"/>
              </w:rPr>
              <w:t>сварке</w:t>
            </w:r>
          </w:p>
        </w:tc>
      </w:tr>
      <w:tr w:rsidR="00335362">
        <w:trPr>
          <w:trHeight w:val="1104"/>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68" w:lineRule="exact"/>
              <w:ind w:left="17"/>
              <w:jc w:val="center"/>
              <w:rPr>
                <w:sz w:val="24"/>
              </w:rPr>
            </w:pPr>
            <w:r>
              <w:rPr>
                <w:sz w:val="24"/>
              </w:rPr>
              <w:t xml:space="preserve">ПК </w:t>
            </w:r>
            <w:r>
              <w:rPr>
                <w:spacing w:val="-5"/>
                <w:sz w:val="24"/>
              </w:rPr>
              <w:t>2.4</w:t>
            </w:r>
          </w:p>
        </w:tc>
        <w:tc>
          <w:tcPr>
            <w:tcW w:w="4898" w:type="dxa"/>
          </w:tcPr>
          <w:p w:rsidR="00335362" w:rsidRDefault="00DB789F">
            <w:pPr>
              <w:pStyle w:val="TableParagraph"/>
              <w:tabs>
                <w:tab w:val="left" w:pos="2274"/>
                <w:tab w:val="left" w:pos="3244"/>
              </w:tabs>
              <w:ind w:left="5" w:right="-15"/>
              <w:jc w:val="both"/>
              <w:rPr>
                <w:sz w:val="24"/>
              </w:rPr>
            </w:pPr>
            <w:r>
              <w:rPr>
                <w:sz w:val="24"/>
              </w:rPr>
              <w:t xml:space="preserve">Выполнять РД простых деталей неответственных конструкций в нижнем, </w:t>
            </w:r>
            <w:r>
              <w:rPr>
                <w:spacing w:val="-2"/>
                <w:sz w:val="24"/>
              </w:rPr>
              <w:t>вертикальном</w:t>
            </w:r>
            <w:r>
              <w:rPr>
                <w:sz w:val="24"/>
              </w:rPr>
              <w:tab/>
            </w:r>
            <w:r>
              <w:rPr>
                <w:spacing w:val="-10"/>
                <w:sz w:val="24"/>
              </w:rPr>
              <w:t>и</w:t>
            </w:r>
            <w:r>
              <w:rPr>
                <w:sz w:val="24"/>
              </w:rPr>
              <w:tab/>
            </w:r>
            <w:r>
              <w:rPr>
                <w:spacing w:val="-2"/>
                <w:sz w:val="24"/>
              </w:rPr>
              <w:t>горизонтальном</w:t>
            </w:r>
          </w:p>
          <w:p w:rsidR="00335362" w:rsidRDefault="00DB789F">
            <w:pPr>
              <w:pStyle w:val="TableParagraph"/>
              <w:spacing w:line="261" w:lineRule="exact"/>
              <w:ind w:left="5"/>
              <w:jc w:val="both"/>
              <w:rPr>
                <w:sz w:val="24"/>
              </w:rPr>
            </w:pPr>
            <w:r>
              <w:rPr>
                <w:sz w:val="24"/>
              </w:rPr>
              <w:t>пространственном</w:t>
            </w:r>
            <w:r>
              <w:rPr>
                <w:spacing w:val="-7"/>
                <w:sz w:val="24"/>
              </w:rPr>
              <w:t xml:space="preserve"> </w:t>
            </w:r>
            <w:r>
              <w:rPr>
                <w:sz w:val="24"/>
              </w:rPr>
              <w:t>положении</w:t>
            </w:r>
            <w:r>
              <w:rPr>
                <w:spacing w:val="-7"/>
                <w:sz w:val="24"/>
              </w:rPr>
              <w:t xml:space="preserve"> </w:t>
            </w:r>
            <w:r>
              <w:rPr>
                <w:sz w:val="24"/>
              </w:rPr>
              <w:t>сварного</w:t>
            </w:r>
            <w:r>
              <w:rPr>
                <w:spacing w:val="2"/>
                <w:sz w:val="24"/>
              </w:rPr>
              <w:t xml:space="preserve"> </w:t>
            </w:r>
            <w:r>
              <w:rPr>
                <w:spacing w:val="-5"/>
                <w:sz w:val="24"/>
              </w:rPr>
              <w:t>шва</w:t>
            </w:r>
          </w:p>
        </w:tc>
      </w:tr>
      <w:tr w:rsidR="00335362">
        <w:trPr>
          <w:trHeight w:val="278"/>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58" w:lineRule="exact"/>
              <w:ind w:left="17"/>
              <w:jc w:val="center"/>
              <w:rPr>
                <w:sz w:val="24"/>
              </w:rPr>
            </w:pPr>
            <w:r>
              <w:rPr>
                <w:sz w:val="24"/>
              </w:rPr>
              <w:t xml:space="preserve">ПК </w:t>
            </w:r>
            <w:r>
              <w:rPr>
                <w:spacing w:val="-5"/>
                <w:sz w:val="24"/>
              </w:rPr>
              <w:t>2.5</w:t>
            </w:r>
          </w:p>
        </w:tc>
        <w:tc>
          <w:tcPr>
            <w:tcW w:w="4898" w:type="dxa"/>
          </w:tcPr>
          <w:p w:rsidR="00335362" w:rsidRDefault="00DB789F">
            <w:pPr>
              <w:pStyle w:val="TableParagraph"/>
              <w:spacing w:line="258" w:lineRule="exact"/>
              <w:ind w:left="5"/>
              <w:rPr>
                <w:sz w:val="24"/>
              </w:rPr>
            </w:pPr>
            <w:r>
              <w:rPr>
                <w:sz w:val="24"/>
              </w:rPr>
              <w:t>Выполнять</w:t>
            </w:r>
            <w:r>
              <w:rPr>
                <w:spacing w:val="-4"/>
                <w:sz w:val="24"/>
              </w:rPr>
              <w:t xml:space="preserve"> </w:t>
            </w:r>
            <w:r>
              <w:rPr>
                <w:sz w:val="24"/>
              </w:rPr>
              <w:t>дуговую</w:t>
            </w:r>
            <w:r>
              <w:rPr>
                <w:spacing w:val="-6"/>
                <w:sz w:val="24"/>
              </w:rPr>
              <w:t xml:space="preserve"> </w:t>
            </w:r>
            <w:r>
              <w:rPr>
                <w:sz w:val="24"/>
              </w:rPr>
              <w:t>резку</w:t>
            </w:r>
            <w:r>
              <w:rPr>
                <w:spacing w:val="-8"/>
                <w:sz w:val="24"/>
              </w:rPr>
              <w:t xml:space="preserve"> </w:t>
            </w:r>
            <w:r>
              <w:rPr>
                <w:spacing w:val="-2"/>
                <w:sz w:val="24"/>
              </w:rPr>
              <w:t>металла</w:t>
            </w:r>
          </w:p>
        </w:tc>
      </w:tr>
    </w:tbl>
    <w:p w:rsidR="00335362" w:rsidRDefault="00335362">
      <w:pPr>
        <w:pStyle w:val="TableParagraph"/>
        <w:spacing w:line="258" w:lineRule="exact"/>
        <w:rPr>
          <w:sz w:val="24"/>
        </w:rPr>
        <w:sectPr w:rsidR="00335362">
          <w:pgSz w:w="11910" w:h="16840"/>
          <w:pgMar w:top="900" w:right="141" w:bottom="1080" w:left="992" w:header="0" w:footer="897" w:gutter="0"/>
          <w:cols w:space="720"/>
        </w:sectPr>
      </w:pPr>
    </w:p>
    <w:tbl>
      <w:tblPr>
        <w:tblStyle w:val="TableNormal"/>
        <w:tblW w:w="0" w:type="auto"/>
        <w:tblInd w:w="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07"/>
        <w:gridCol w:w="2324"/>
        <w:gridCol w:w="4898"/>
      </w:tblGrid>
      <w:tr w:rsidR="00335362">
        <w:trPr>
          <w:trHeight w:val="825"/>
        </w:trPr>
        <w:tc>
          <w:tcPr>
            <w:tcW w:w="9829" w:type="dxa"/>
            <w:gridSpan w:val="3"/>
          </w:tcPr>
          <w:p w:rsidR="00335362" w:rsidRDefault="00DB789F">
            <w:pPr>
              <w:pStyle w:val="TableParagraph"/>
              <w:spacing w:line="267" w:lineRule="exact"/>
              <w:ind w:left="2"/>
              <w:jc w:val="center"/>
              <w:rPr>
                <w:sz w:val="24"/>
              </w:rPr>
            </w:pPr>
            <w:r>
              <w:rPr>
                <w:sz w:val="24"/>
              </w:rPr>
              <w:lastRenderedPageBreak/>
              <w:t>ФГОС</w:t>
            </w:r>
            <w:r>
              <w:rPr>
                <w:spacing w:val="-7"/>
                <w:sz w:val="24"/>
              </w:rPr>
              <w:t xml:space="preserve"> </w:t>
            </w:r>
            <w:r>
              <w:rPr>
                <w:sz w:val="24"/>
              </w:rPr>
              <w:t>15.01.05</w:t>
            </w:r>
            <w:r>
              <w:rPr>
                <w:spacing w:val="-2"/>
                <w:sz w:val="24"/>
              </w:rPr>
              <w:t xml:space="preserve"> </w:t>
            </w:r>
            <w:r>
              <w:rPr>
                <w:sz w:val="24"/>
              </w:rPr>
              <w:t>Сварщик</w:t>
            </w:r>
            <w:r>
              <w:rPr>
                <w:spacing w:val="-4"/>
                <w:sz w:val="24"/>
              </w:rPr>
              <w:t xml:space="preserve"> </w:t>
            </w:r>
            <w:r>
              <w:rPr>
                <w:sz w:val="24"/>
              </w:rPr>
              <w:t>(ручной</w:t>
            </w:r>
            <w:r>
              <w:rPr>
                <w:spacing w:val="-1"/>
                <w:sz w:val="24"/>
              </w:rPr>
              <w:t xml:space="preserve"> </w:t>
            </w:r>
            <w:r>
              <w:rPr>
                <w:sz w:val="24"/>
              </w:rPr>
              <w:t>и</w:t>
            </w:r>
            <w:r>
              <w:rPr>
                <w:spacing w:val="-6"/>
                <w:sz w:val="24"/>
              </w:rPr>
              <w:t xml:space="preserve"> </w:t>
            </w:r>
            <w:r>
              <w:rPr>
                <w:sz w:val="24"/>
              </w:rPr>
              <w:t>частично</w:t>
            </w:r>
            <w:r>
              <w:rPr>
                <w:spacing w:val="-2"/>
                <w:sz w:val="24"/>
              </w:rPr>
              <w:t xml:space="preserve"> </w:t>
            </w:r>
            <w:r>
              <w:rPr>
                <w:sz w:val="24"/>
              </w:rPr>
              <w:t>механизированной</w:t>
            </w:r>
            <w:r>
              <w:rPr>
                <w:spacing w:val="-2"/>
                <w:sz w:val="24"/>
              </w:rPr>
              <w:t xml:space="preserve"> </w:t>
            </w:r>
            <w:r>
              <w:rPr>
                <w:sz w:val="24"/>
              </w:rPr>
              <w:t>сварки</w:t>
            </w:r>
            <w:r>
              <w:rPr>
                <w:spacing w:val="-5"/>
                <w:sz w:val="24"/>
              </w:rPr>
              <w:t xml:space="preserve"> </w:t>
            </w:r>
            <w:r>
              <w:rPr>
                <w:spacing w:val="-2"/>
                <w:sz w:val="24"/>
              </w:rPr>
              <w:t>(наплавки)</w:t>
            </w:r>
          </w:p>
          <w:p w:rsidR="00335362" w:rsidRDefault="00DB789F">
            <w:pPr>
              <w:pStyle w:val="TableParagraph"/>
              <w:spacing w:line="278" w:lineRule="exact"/>
              <w:ind w:left="1420" w:right="1406"/>
              <w:jc w:val="center"/>
              <w:rPr>
                <w:sz w:val="24"/>
              </w:rPr>
            </w:pPr>
            <w:r>
              <w:rPr>
                <w:sz w:val="24"/>
              </w:rPr>
              <w:t>Перечень</w:t>
            </w:r>
            <w:r>
              <w:rPr>
                <w:spacing w:val="-5"/>
                <w:sz w:val="24"/>
              </w:rPr>
              <w:t xml:space="preserve"> </w:t>
            </w:r>
            <w:r>
              <w:rPr>
                <w:sz w:val="24"/>
              </w:rPr>
              <w:t>проверяемых</w:t>
            </w:r>
            <w:r>
              <w:rPr>
                <w:spacing w:val="-9"/>
                <w:sz w:val="24"/>
              </w:rPr>
              <w:t xml:space="preserve"> </w:t>
            </w:r>
            <w:r>
              <w:rPr>
                <w:sz w:val="24"/>
              </w:rPr>
              <w:t>требований</w:t>
            </w:r>
            <w:r>
              <w:rPr>
                <w:spacing w:val="-9"/>
                <w:sz w:val="24"/>
              </w:rPr>
              <w:t xml:space="preserve"> </w:t>
            </w:r>
            <w:r>
              <w:rPr>
                <w:sz w:val="24"/>
              </w:rPr>
              <w:t>к</w:t>
            </w:r>
            <w:r>
              <w:rPr>
                <w:spacing w:val="-7"/>
                <w:sz w:val="24"/>
              </w:rPr>
              <w:t xml:space="preserve"> </w:t>
            </w:r>
            <w:r>
              <w:rPr>
                <w:sz w:val="24"/>
              </w:rPr>
              <w:t>результатам</w:t>
            </w:r>
            <w:r>
              <w:rPr>
                <w:spacing w:val="-8"/>
                <w:sz w:val="24"/>
              </w:rPr>
              <w:t xml:space="preserve"> </w:t>
            </w:r>
            <w:r>
              <w:rPr>
                <w:sz w:val="24"/>
              </w:rPr>
              <w:t>освоения основной профессиональной образовательной программы</w:t>
            </w:r>
          </w:p>
        </w:tc>
      </w:tr>
      <w:tr w:rsidR="00335362">
        <w:trPr>
          <w:trHeight w:val="830"/>
        </w:trPr>
        <w:tc>
          <w:tcPr>
            <w:tcW w:w="2607" w:type="dxa"/>
          </w:tcPr>
          <w:p w:rsidR="00335362" w:rsidRDefault="00DB789F">
            <w:pPr>
              <w:pStyle w:val="TableParagraph"/>
              <w:spacing w:line="273" w:lineRule="exact"/>
              <w:ind w:left="10"/>
              <w:jc w:val="center"/>
              <w:rPr>
                <w:b/>
                <w:sz w:val="24"/>
              </w:rPr>
            </w:pPr>
            <w:r>
              <w:rPr>
                <w:b/>
                <w:sz w:val="24"/>
              </w:rPr>
              <w:t>Трудовая</w:t>
            </w:r>
            <w:r>
              <w:rPr>
                <w:b/>
                <w:spacing w:val="-2"/>
                <w:sz w:val="24"/>
              </w:rPr>
              <w:t xml:space="preserve"> деятельность</w:t>
            </w:r>
          </w:p>
          <w:p w:rsidR="00335362" w:rsidRDefault="00DB789F">
            <w:pPr>
              <w:pStyle w:val="TableParagraph"/>
              <w:spacing w:line="274" w:lineRule="exact"/>
              <w:ind w:left="527" w:right="516" w:firstLine="4"/>
              <w:jc w:val="center"/>
              <w:rPr>
                <w:b/>
                <w:sz w:val="24"/>
              </w:rPr>
            </w:pPr>
            <w:r>
              <w:rPr>
                <w:b/>
                <w:sz w:val="24"/>
              </w:rPr>
              <w:t>(основной</w:t>
            </w:r>
            <w:r>
              <w:rPr>
                <w:b/>
                <w:spacing w:val="-15"/>
                <w:sz w:val="24"/>
              </w:rPr>
              <w:t xml:space="preserve"> </w:t>
            </w:r>
            <w:r>
              <w:rPr>
                <w:b/>
                <w:sz w:val="24"/>
              </w:rPr>
              <w:t xml:space="preserve">вид </w:t>
            </w:r>
            <w:r>
              <w:rPr>
                <w:b/>
                <w:spacing w:val="-2"/>
                <w:sz w:val="24"/>
              </w:rPr>
              <w:t>деятельности)</w:t>
            </w:r>
          </w:p>
        </w:tc>
        <w:tc>
          <w:tcPr>
            <w:tcW w:w="2324" w:type="dxa"/>
          </w:tcPr>
          <w:p w:rsidR="00335362" w:rsidRDefault="00DB789F">
            <w:pPr>
              <w:pStyle w:val="TableParagraph"/>
              <w:spacing w:line="242" w:lineRule="auto"/>
              <w:ind w:left="532" w:right="156" w:hanging="365"/>
              <w:rPr>
                <w:b/>
                <w:sz w:val="24"/>
              </w:rPr>
            </w:pPr>
            <w:r>
              <w:rPr>
                <w:b/>
                <w:sz w:val="24"/>
              </w:rPr>
              <w:t>Код</w:t>
            </w:r>
            <w:r>
              <w:rPr>
                <w:b/>
                <w:spacing w:val="-15"/>
                <w:sz w:val="24"/>
              </w:rPr>
              <w:t xml:space="preserve"> </w:t>
            </w:r>
            <w:r>
              <w:rPr>
                <w:b/>
                <w:sz w:val="24"/>
              </w:rPr>
              <w:t xml:space="preserve">проверяемого </w:t>
            </w:r>
            <w:r>
              <w:rPr>
                <w:b/>
                <w:spacing w:val="-2"/>
                <w:sz w:val="24"/>
              </w:rPr>
              <w:t>требования</w:t>
            </w:r>
          </w:p>
        </w:tc>
        <w:tc>
          <w:tcPr>
            <w:tcW w:w="4898" w:type="dxa"/>
          </w:tcPr>
          <w:p w:rsidR="00335362" w:rsidRDefault="00DB789F">
            <w:pPr>
              <w:pStyle w:val="TableParagraph"/>
              <w:spacing w:line="242" w:lineRule="auto"/>
              <w:ind w:left="1767" w:hanging="1666"/>
              <w:rPr>
                <w:b/>
                <w:sz w:val="24"/>
              </w:rPr>
            </w:pPr>
            <w:r>
              <w:rPr>
                <w:b/>
                <w:sz w:val="24"/>
              </w:rPr>
              <w:t>Наименование</w:t>
            </w:r>
            <w:r>
              <w:rPr>
                <w:b/>
                <w:spacing w:val="-11"/>
                <w:sz w:val="24"/>
              </w:rPr>
              <w:t xml:space="preserve"> </w:t>
            </w:r>
            <w:r>
              <w:rPr>
                <w:b/>
                <w:sz w:val="24"/>
              </w:rPr>
              <w:t>проверяемого</w:t>
            </w:r>
            <w:r>
              <w:rPr>
                <w:b/>
                <w:spacing w:val="-14"/>
                <w:sz w:val="24"/>
              </w:rPr>
              <w:t xml:space="preserve"> </w:t>
            </w:r>
            <w:r>
              <w:rPr>
                <w:b/>
                <w:sz w:val="24"/>
              </w:rPr>
              <w:t>требования</w:t>
            </w:r>
            <w:r>
              <w:rPr>
                <w:b/>
                <w:spacing w:val="-11"/>
                <w:sz w:val="24"/>
              </w:rPr>
              <w:t xml:space="preserve"> </w:t>
            </w:r>
            <w:r>
              <w:rPr>
                <w:b/>
                <w:sz w:val="24"/>
              </w:rPr>
              <w:t xml:space="preserve">к </w:t>
            </w:r>
            <w:r>
              <w:rPr>
                <w:b/>
                <w:spacing w:val="-2"/>
                <w:sz w:val="24"/>
              </w:rPr>
              <w:t>результатам</w:t>
            </w:r>
          </w:p>
        </w:tc>
      </w:tr>
      <w:tr w:rsidR="00335362">
        <w:trPr>
          <w:trHeight w:val="551"/>
        </w:trPr>
        <w:tc>
          <w:tcPr>
            <w:tcW w:w="2607" w:type="dxa"/>
            <w:vMerge w:val="restart"/>
          </w:tcPr>
          <w:p w:rsidR="00335362" w:rsidRDefault="00DB789F">
            <w:pPr>
              <w:pStyle w:val="TableParagraph"/>
              <w:spacing w:line="268" w:lineRule="exact"/>
              <w:ind w:left="10" w:right="5"/>
              <w:jc w:val="center"/>
              <w:rPr>
                <w:sz w:val="24"/>
              </w:rPr>
            </w:pPr>
            <w:r>
              <w:rPr>
                <w:sz w:val="24"/>
              </w:rPr>
              <w:t>ВД</w:t>
            </w:r>
            <w:r>
              <w:rPr>
                <w:spacing w:val="-1"/>
                <w:sz w:val="24"/>
              </w:rPr>
              <w:t xml:space="preserve"> </w:t>
            </w:r>
            <w:r>
              <w:rPr>
                <w:spacing w:val="-5"/>
                <w:sz w:val="24"/>
              </w:rPr>
              <w:t>03</w:t>
            </w:r>
          </w:p>
        </w:tc>
        <w:tc>
          <w:tcPr>
            <w:tcW w:w="7222" w:type="dxa"/>
            <w:gridSpan w:val="2"/>
          </w:tcPr>
          <w:p w:rsidR="00335362" w:rsidRDefault="00DB789F">
            <w:pPr>
              <w:pStyle w:val="TableParagraph"/>
              <w:spacing w:line="267" w:lineRule="exact"/>
              <w:ind w:left="4"/>
              <w:rPr>
                <w:sz w:val="24"/>
              </w:rPr>
            </w:pPr>
            <w:r>
              <w:rPr>
                <w:b/>
                <w:sz w:val="24"/>
              </w:rPr>
              <w:t>Вид</w:t>
            </w:r>
            <w:r>
              <w:rPr>
                <w:b/>
                <w:spacing w:val="-17"/>
                <w:sz w:val="24"/>
              </w:rPr>
              <w:t xml:space="preserve"> </w:t>
            </w:r>
            <w:r>
              <w:rPr>
                <w:b/>
                <w:sz w:val="24"/>
              </w:rPr>
              <w:t>деятельности</w:t>
            </w:r>
            <w:r>
              <w:rPr>
                <w:b/>
                <w:spacing w:val="-15"/>
                <w:sz w:val="24"/>
              </w:rPr>
              <w:t xml:space="preserve"> </w:t>
            </w:r>
            <w:r>
              <w:rPr>
                <w:b/>
                <w:sz w:val="24"/>
              </w:rPr>
              <w:t>3.</w:t>
            </w:r>
            <w:r>
              <w:rPr>
                <w:b/>
                <w:spacing w:val="-15"/>
                <w:sz w:val="24"/>
              </w:rPr>
              <w:t xml:space="preserve"> </w:t>
            </w:r>
            <w:r>
              <w:rPr>
                <w:sz w:val="24"/>
              </w:rPr>
              <w:t>Выполнение</w:t>
            </w:r>
            <w:r>
              <w:rPr>
                <w:spacing w:val="-14"/>
                <w:sz w:val="24"/>
              </w:rPr>
              <w:t xml:space="preserve"> </w:t>
            </w:r>
            <w:r>
              <w:rPr>
                <w:sz w:val="24"/>
              </w:rPr>
              <w:t>частично</w:t>
            </w:r>
            <w:r>
              <w:rPr>
                <w:spacing w:val="-13"/>
                <w:sz w:val="24"/>
              </w:rPr>
              <w:t xml:space="preserve"> </w:t>
            </w:r>
            <w:r>
              <w:rPr>
                <w:sz w:val="24"/>
              </w:rPr>
              <w:t>механизированной</w:t>
            </w:r>
            <w:r>
              <w:rPr>
                <w:spacing w:val="-11"/>
                <w:sz w:val="24"/>
              </w:rPr>
              <w:t xml:space="preserve"> </w:t>
            </w:r>
            <w:r>
              <w:rPr>
                <w:spacing w:val="-2"/>
                <w:sz w:val="24"/>
              </w:rPr>
              <w:t>сварки</w:t>
            </w:r>
          </w:p>
          <w:p w:rsidR="00335362" w:rsidRDefault="00DB789F">
            <w:pPr>
              <w:pStyle w:val="TableParagraph"/>
              <w:spacing w:line="265" w:lineRule="exact"/>
              <w:ind w:left="4"/>
              <w:rPr>
                <w:sz w:val="24"/>
              </w:rPr>
            </w:pPr>
            <w:r>
              <w:rPr>
                <w:sz w:val="24"/>
              </w:rPr>
              <w:t>(наплавки)</w:t>
            </w:r>
            <w:r>
              <w:rPr>
                <w:spacing w:val="-3"/>
                <w:sz w:val="24"/>
              </w:rPr>
              <w:t xml:space="preserve"> </w:t>
            </w:r>
            <w:r>
              <w:rPr>
                <w:spacing w:val="-2"/>
                <w:sz w:val="24"/>
              </w:rPr>
              <w:t>плавлением</w:t>
            </w:r>
          </w:p>
        </w:tc>
      </w:tr>
      <w:tr w:rsidR="00335362">
        <w:trPr>
          <w:trHeight w:val="825"/>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68" w:lineRule="exact"/>
              <w:ind w:left="17"/>
              <w:jc w:val="center"/>
              <w:rPr>
                <w:sz w:val="24"/>
              </w:rPr>
            </w:pPr>
            <w:r>
              <w:rPr>
                <w:sz w:val="24"/>
              </w:rPr>
              <w:t xml:space="preserve">ПК </w:t>
            </w:r>
            <w:r>
              <w:rPr>
                <w:spacing w:val="-5"/>
                <w:sz w:val="24"/>
              </w:rPr>
              <w:t>3.1</w:t>
            </w:r>
          </w:p>
        </w:tc>
        <w:tc>
          <w:tcPr>
            <w:tcW w:w="4898" w:type="dxa"/>
          </w:tcPr>
          <w:p w:rsidR="00335362" w:rsidRDefault="00DB789F">
            <w:pPr>
              <w:pStyle w:val="TableParagraph"/>
              <w:tabs>
                <w:tab w:val="left" w:pos="1549"/>
                <w:tab w:val="left" w:pos="2849"/>
                <w:tab w:val="left" w:pos="4542"/>
              </w:tabs>
              <w:spacing w:line="237" w:lineRule="auto"/>
              <w:ind w:left="5" w:right="-15"/>
              <w:rPr>
                <w:sz w:val="24"/>
              </w:rPr>
            </w:pPr>
            <w:r>
              <w:rPr>
                <w:spacing w:val="-2"/>
                <w:sz w:val="24"/>
              </w:rPr>
              <w:t>Настраивать</w:t>
            </w:r>
            <w:r>
              <w:rPr>
                <w:sz w:val="24"/>
              </w:rPr>
              <w:tab/>
            </w:r>
            <w:r>
              <w:rPr>
                <w:spacing w:val="-2"/>
                <w:sz w:val="24"/>
              </w:rPr>
              <w:t>сварочное</w:t>
            </w:r>
            <w:r>
              <w:rPr>
                <w:sz w:val="24"/>
              </w:rPr>
              <w:tab/>
            </w:r>
            <w:r>
              <w:rPr>
                <w:spacing w:val="-2"/>
                <w:sz w:val="24"/>
              </w:rPr>
              <w:t>оборудование</w:t>
            </w:r>
            <w:r>
              <w:rPr>
                <w:sz w:val="24"/>
              </w:rPr>
              <w:tab/>
            </w:r>
            <w:r>
              <w:rPr>
                <w:spacing w:val="-4"/>
                <w:sz w:val="24"/>
              </w:rPr>
              <w:t xml:space="preserve">для </w:t>
            </w:r>
            <w:r>
              <w:rPr>
                <w:sz w:val="24"/>
              </w:rPr>
              <w:t>частично</w:t>
            </w:r>
            <w:r>
              <w:rPr>
                <w:spacing w:val="11"/>
                <w:sz w:val="24"/>
              </w:rPr>
              <w:t xml:space="preserve"> </w:t>
            </w:r>
            <w:r>
              <w:rPr>
                <w:sz w:val="24"/>
              </w:rPr>
              <w:t>механизированной</w:t>
            </w:r>
            <w:r>
              <w:rPr>
                <w:spacing w:val="7"/>
                <w:sz w:val="24"/>
              </w:rPr>
              <w:t xml:space="preserve"> </w:t>
            </w:r>
            <w:r>
              <w:rPr>
                <w:sz w:val="24"/>
              </w:rPr>
              <w:t>сварки</w:t>
            </w:r>
            <w:r>
              <w:rPr>
                <w:spacing w:val="8"/>
                <w:sz w:val="24"/>
              </w:rPr>
              <w:t xml:space="preserve"> </w:t>
            </w:r>
            <w:r>
              <w:rPr>
                <w:spacing w:val="-2"/>
                <w:sz w:val="24"/>
              </w:rPr>
              <w:t>(наплавки)</w:t>
            </w:r>
          </w:p>
          <w:p w:rsidR="00335362" w:rsidRDefault="00DB789F">
            <w:pPr>
              <w:pStyle w:val="TableParagraph"/>
              <w:spacing w:line="261" w:lineRule="exact"/>
              <w:ind w:left="5"/>
              <w:rPr>
                <w:sz w:val="24"/>
              </w:rPr>
            </w:pPr>
            <w:r>
              <w:rPr>
                <w:spacing w:val="-2"/>
                <w:sz w:val="24"/>
              </w:rPr>
              <w:t>плавлением</w:t>
            </w:r>
          </w:p>
        </w:tc>
      </w:tr>
      <w:tr w:rsidR="00335362">
        <w:trPr>
          <w:trHeight w:val="1108"/>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73" w:lineRule="exact"/>
              <w:ind w:left="17"/>
              <w:jc w:val="center"/>
              <w:rPr>
                <w:sz w:val="24"/>
              </w:rPr>
            </w:pPr>
            <w:r>
              <w:rPr>
                <w:sz w:val="24"/>
              </w:rPr>
              <w:t xml:space="preserve">ПК </w:t>
            </w:r>
            <w:r>
              <w:rPr>
                <w:spacing w:val="-5"/>
                <w:sz w:val="24"/>
              </w:rPr>
              <w:t>3.2</w:t>
            </w:r>
          </w:p>
        </w:tc>
        <w:tc>
          <w:tcPr>
            <w:tcW w:w="4898" w:type="dxa"/>
          </w:tcPr>
          <w:p w:rsidR="00335362" w:rsidRDefault="00DB789F">
            <w:pPr>
              <w:pStyle w:val="TableParagraph"/>
              <w:tabs>
                <w:tab w:val="left" w:pos="864"/>
                <w:tab w:val="left" w:pos="3061"/>
              </w:tabs>
              <w:ind w:left="5" w:right="-15"/>
              <w:jc w:val="both"/>
              <w:rPr>
                <w:sz w:val="24"/>
              </w:rPr>
            </w:pPr>
            <w:r>
              <w:rPr>
                <w:sz w:val="24"/>
              </w:rPr>
              <w:t>Выполнять предварительный, сопутствующий (межслойный)</w:t>
            </w:r>
            <w:r>
              <w:rPr>
                <w:spacing w:val="-15"/>
                <w:sz w:val="24"/>
              </w:rPr>
              <w:t xml:space="preserve"> </w:t>
            </w:r>
            <w:r>
              <w:rPr>
                <w:sz w:val="24"/>
              </w:rPr>
              <w:t>подогрев</w:t>
            </w:r>
            <w:r>
              <w:rPr>
                <w:spacing w:val="-15"/>
                <w:sz w:val="24"/>
              </w:rPr>
              <w:t xml:space="preserve"> </w:t>
            </w:r>
            <w:r>
              <w:rPr>
                <w:sz w:val="24"/>
              </w:rPr>
              <w:t>металла</w:t>
            </w:r>
            <w:r>
              <w:rPr>
                <w:spacing w:val="-15"/>
                <w:sz w:val="24"/>
              </w:rPr>
              <w:t xml:space="preserve"> </w:t>
            </w:r>
            <w:r>
              <w:rPr>
                <w:sz w:val="24"/>
              </w:rPr>
              <w:t>в</w:t>
            </w:r>
            <w:r>
              <w:rPr>
                <w:spacing w:val="-15"/>
                <w:sz w:val="24"/>
              </w:rPr>
              <w:t xml:space="preserve"> </w:t>
            </w:r>
            <w:r>
              <w:rPr>
                <w:sz w:val="24"/>
              </w:rPr>
              <w:t xml:space="preserve">соответствии </w:t>
            </w:r>
            <w:r>
              <w:rPr>
                <w:spacing w:val="-10"/>
                <w:sz w:val="24"/>
              </w:rPr>
              <w:t>с</w:t>
            </w:r>
            <w:r>
              <w:rPr>
                <w:sz w:val="24"/>
              </w:rPr>
              <w:tab/>
            </w:r>
            <w:r>
              <w:rPr>
                <w:spacing w:val="-2"/>
                <w:sz w:val="24"/>
              </w:rPr>
              <w:t>требованиями</w:t>
            </w:r>
            <w:r>
              <w:rPr>
                <w:sz w:val="24"/>
              </w:rPr>
              <w:tab/>
            </w:r>
            <w:r>
              <w:rPr>
                <w:spacing w:val="-2"/>
                <w:sz w:val="24"/>
              </w:rPr>
              <w:t>производственно-</w:t>
            </w:r>
          </w:p>
          <w:p w:rsidR="00335362" w:rsidRDefault="00DB789F">
            <w:pPr>
              <w:pStyle w:val="TableParagraph"/>
              <w:spacing w:line="264" w:lineRule="exact"/>
              <w:ind w:left="5"/>
              <w:jc w:val="both"/>
              <w:rPr>
                <w:sz w:val="24"/>
              </w:rPr>
            </w:pPr>
            <w:r>
              <w:rPr>
                <w:sz w:val="24"/>
              </w:rPr>
              <w:t>технологической</w:t>
            </w:r>
            <w:r>
              <w:rPr>
                <w:spacing w:val="-9"/>
                <w:sz w:val="24"/>
              </w:rPr>
              <w:t xml:space="preserve"> </w:t>
            </w:r>
            <w:r>
              <w:rPr>
                <w:sz w:val="24"/>
              </w:rPr>
              <w:t>документации</w:t>
            </w:r>
            <w:r>
              <w:rPr>
                <w:spacing w:val="-3"/>
                <w:sz w:val="24"/>
              </w:rPr>
              <w:t xml:space="preserve"> </w:t>
            </w:r>
            <w:r>
              <w:rPr>
                <w:sz w:val="24"/>
              </w:rPr>
              <w:t>по</w:t>
            </w:r>
            <w:r>
              <w:rPr>
                <w:spacing w:val="-4"/>
                <w:sz w:val="24"/>
              </w:rPr>
              <w:t xml:space="preserve"> </w:t>
            </w:r>
            <w:r>
              <w:rPr>
                <w:spacing w:val="-2"/>
                <w:sz w:val="24"/>
              </w:rPr>
              <w:t>сварке</w:t>
            </w:r>
          </w:p>
        </w:tc>
      </w:tr>
      <w:tr w:rsidR="00335362">
        <w:trPr>
          <w:trHeight w:val="1377"/>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68" w:lineRule="exact"/>
              <w:ind w:left="17"/>
              <w:jc w:val="center"/>
              <w:rPr>
                <w:sz w:val="24"/>
              </w:rPr>
            </w:pPr>
            <w:r>
              <w:rPr>
                <w:sz w:val="24"/>
              </w:rPr>
              <w:t xml:space="preserve">ПК </w:t>
            </w:r>
            <w:r>
              <w:rPr>
                <w:spacing w:val="-5"/>
                <w:sz w:val="24"/>
              </w:rPr>
              <w:t>3.3</w:t>
            </w:r>
          </w:p>
        </w:tc>
        <w:tc>
          <w:tcPr>
            <w:tcW w:w="4898" w:type="dxa"/>
          </w:tcPr>
          <w:p w:rsidR="00335362" w:rsidRDefault="00DB789F">
            <w:pPr>
              <w:pStyle w:val="TableParagraph"/>
              <w:tabs>
                <w:tab w:val="left" w:pos="2274"/>
                <w:tab w:val="left" w:pos="3244"/>
              </w:tabs>
              <w:ind w:left="5" w:right="-15"/>
              <w:jc w:val="both"/>
              <w:rPr>
                <w:sz w:val="24"/>
              </w:rPr>
            </w:pPr>
            <w:r>
              <w:rPr>
                <w:sz w:val="24"/>
              </w:rPr>
              <w:t>Выполнять</w:t>
            </w:r>
            <w:r>
              <w:rPr>
                <w:spacing w:val="-15"/>
                <w:sz w:val="24"/>
              </w:rPr>
              <w:t xml:space="preserve"> </w:t>
            </w:r>
            <w:r>
              <w:rPr>
                <w:sz w:val="24"/>
              </w:rPr>
              <w:t>частично</w:t>
            </w:r>
            <w:r>
              <w:rPr>
                <w:spacing w:val="-15"/>
                <w:sz w:val="24"/>
              </w:rPr>
              <w:t xml:space="preserve"> </w:t>
            </w:r>
            <w:r>
              <w:rPr>
                <w:sz w:val="24"/>
              </w:rPr>
              <w:t>механизированную</w:t>
            </w:r>
            <w:r>
              <w:rPr>
                <w:spacing w:val="-15"/>
                <w:sz w:val="24"/>
              </w:rPr>
              <w:t xml:space="preserve"> </w:t>
            </w:r>
            <w:r>
              <w:rPr>
                <w:sz w:val="24"/>
              </w:rPr>
              <w:t xml:space="preserve">сварку (наплавку) плавлением простых деталей неответственных конструкций в нижнем, </w:t>
            </w:r>
            <w:r>
              <w:rPr>
                <w:spacing w:val="-2"/>
                <w:sz w:val="24"/>
              </w:rPr>
              <w:t>вертикальном</w:t>
            </w:r>
            <w:r>
              <w:rPr>
                <w:sz w:val="24"/>
              </w:rPr>
              <w:tab/>
            </w:r>
            <w:r>
              <w:rPr>
                <w:spacing w:val="-10"/>
                <w:sz w:val="24"/>
              </w:rPr>
              <w:t>и</w:t>
            </w:r>
            <w:r>
              <w:rPr>
                <w:sz w:val="24"/>
              </w:rPr>
              <w:tab/>
            </w:r>
            <w:r>
              <w:rPr>
                <w:spacing w:val="-2"/>
                <w:sz w:val="24"/>
              </w:rPr>
              <w:t>горизонтальном</w:t>
            </w:r>
          </w:p>
          <w:p w:rsidR="00335362" w:rsidRDefault="00DB789F">
            <w:pPr>
              <w:pStyle w:val="TableParagraph"/>
              <w:spacing w:line="261" w:lineRule="exact"/>
              <w:ind w:left="5"/>
              <w:jc w:val="both"/>
              <w:rPr>
                <w:sz w:val="24"/>
              </w:rPr>
            </w:pPr>
            <w:r>
              <w:rPr>
                <w:sz w:val="24"/>
              </w:rPr>
              <w:t>пространственном</w:t>
            </w:r>
            <w:r>
              <w:rPr>
                <w:spacing w:val="-6"/>
                <w:sz w:val="24"/>
              </w:rPr>
              <w:t xml:space="preserve"> </w:t>
            </w:r>
            <w:r>
              <w:rPr>
                <w:sz w:val="24"/>
              </w:rPr>
              <w:t>положении</w:t>
            </w:r>
            <w:r>
              <w:rPr>
                <w:spacing w:val="-6"/>
                <w:sz w:val="24"/>
              </w:rPr>
              <w:t xml:space="preserve"> </w:t>
            </w:r>
            <w:r>
              <w:rPr>
                <w:sz w:val="24"/>
              </w:rPr>
              <w:t>сварного</w:t>
            </w:r>
            <w:r>
              <w:rPr>
                <w:spacing w:val="-3"/>
                <w:sz w:val="24"/>
              </w:rPr>
              <w:t xml:space="preserve"> </w:t>
            </w:r>
            <w:r>
              <w:rPr>
                <w:sz w:val="24"/>
              </w:rPr>
              <w:t>шва</w:t>
            </w:r>
            <w:r>
              <w:rPr>
                <w:spacing w:val="-3"/>
                <w:sz w:val="24"/>
              </w:rPr>
              <w:t xml:space="preserve"> </w:t>
            </w:r>
            <w:r>
              <w:rPr>
                <w:spacing w:val="-10"/>
                <w:sz w:val="24"/>
              </w:rPr>
              <w:t>…</w:t>
            </w:r>
          </w:p>
        </w:tc>
      </w:tr>
      <w:tr w:rsidR="00335362">
        <w:trPr>
          <w:trHeight w:val="508"/>
        </w:trPr>
        <w:tc>
          <w:tcPr>
            <w:tcW w:w="2607" w:type="dxa"/>
            <w:vMerge w:val="restart"/>
          </w:tcPr>
          <w:p w:rsidR="00335362" w:rsidRDefault="00DB789F">
            <w:pPr>
              <w:pStyle w:val="TableParagraph"/>
              <w:spacing w:line="268" w:lineRule="exact"/>
              <w:ind w:left="10" w:right="5"/>
              <w:jc w:val="center"/>
              <w:rPr>
                <w:sz w:val="24"/>
              </w:rPr>
            </w:pPr>
            <w:r>
              <w:rPr>
                <w:sz w:val="24"/>
              </w:rPr>
              <w:t>ВД</w:t>
            </w:r>
            <w:r>
              <w:rPr>
                <w:spacing w:val="-1"/>
                <w:sz w:val="24"/>
              </w:rPr>
              <w:t xml:space="preserve"> </w:t>
            </w:r>
            <w:r>
              <w:rPr>
                <w:spacing w:val="-5"/>
                <w:sz w:val="24"/>
              </w:rPr>
              <w:t>04</w:t>
            </w:r>
          </w:p>
        </w:tc>
        <w:tc>
          <w:tcPr>
            <w:tcW w:w="7222" w:type="dxa"/>
            <w:gridSpan w:val="2"/>
          </w:tcPr>
          <w:p w:rsidR="00335362" w:rsidRDefault="00DB789F">
            <w:pPr>
              <w:pStyle w:val="TableParagraph"/>
              <w:spacing w:line="273" w:lineRule="exact"/>
              <w:ind w:left="4"/>
              <w:rPr>
                <w:b/>
                <w:sz w:val="24"/>
              </w:rPr>
            </w:pPr>
            <w:r>
              <w:rPr>
                <w:b/>
                <w:sz w:val="24"/>
              </w:rPr>
              <w:t>Вид</w:t>
            </w:r>
            <w:r>
              <w:rPr>
                <w:b/>
                <w:spacing w:val="-3"/>
                <w:sz w:val="24"/>
              </w:rPr>
              <w:t xml:space="preserve"> </w:t>
            </w:r>
            <w:r>
              <w:rPr>
                <w:b/>
                <w:sz w:val="24"/>
              </w:rPr>
              <w:t xml:space="preserve">деятельности </w:t>
            </w:r>
            <w:r>
              <w:rPr>
                <w:b/>
                <w:spacing w:val="-5"/>
                <w:sz w:val="24"/>
              </w:rPr>
              <w:t>Х.</w:t>
            </w:r>
          </w:p>
        </w:tc>
      </w:tr>
      <w:tr w:rsidR="00335362">
        <w:trPr>
          <w:trHeight w:val="278"/>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58" w:lineRule="exact"/>
              <w:ind w:left="17" w:right="7"/>
              <w:jc w:val="center"/>
              <w:rPr>
                <w:sz w:val="24"/>
              </w:rPr>
            </w:pPr>
            <w:r>
              <w:rPr>
                <w:sz w:val="24"/>
              </w:rPr>
              <w:t xml:space="preserve">ПК </w:t>
            </w:r>
            <w:r>
              <w:rPr>
                <w:spacing w:val="-5"/>
                <w:sz w:val="24"/>
              </w:rPr>
              <w:t>Х.1</w:t>
            </w:r>
          </w:p>
        </w:tc>
        <w:tc>
          <w:tcPr>
            <w:tcW w:w="4898" w:type="dxa"/>
          </w:tcPr>
          <w:p w:rsidR="00335362" w:rsidRDefault="00335362">
            <w:pPr>
              <w:pStyle w:val="TableParagraph"/>
              <w:rPr>
                <w:sz w:val="20"/>
              </w:rPr>
            </w:pPr>
          </w:p>
        </w:tc>
      </w:tr>
      <w:tr w:rsidR="00335362">
        <w:trPr>
          <w:trHeight w:val="278"/>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58" w:lineRule="exact"/>
              <w:ind w:left="17" w:right="7"/>
              <w:jc w:val="center"/>
              <w:rPr>
                <w:sz w:val="24"/>
              </w:rPr>
            </w:pPr>
            <w:r>
              <w:rPr>
                <w:sz w:val="24"/>
              </w:rPr>
              <w:t xml:space="preserve">ПК </w:t>
            </w:r>
            <w:r>
              <w:rPr>
                <w:spacing w:val="-5"/>
                <w:sz w:val="24"/>
              </w:rPr>
              <w:t>Х.2</w:t>
            </w:r>
          </w:p>
        </w:tc>
        <w:tc>
          <w:tcPr>
            <w:tcW w:w="4898" w:type="dxa"/>
          </w:tcPr>
          <w:p w:rsidR="00335362" w:rsidRDefault="00335362">
            <w:pPr>
              <w:pStyle w:val="TableParagraph"/>
              <w:rPr>
                <w:sz w:val="20"/>
              </w:rPr>
            </w:pPr>
          </w:p>
        </w:tc>
      </w:tr>
      <w:tr w:rsidR="00335362">
        <w:trPr>
          <w:trHeight w:val="273"/>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53" w:lineRule="exact"/>
              <w:ind w:left="17" w:right="7"/>
              <w:jc w:val="center"/>
              <w:rPr>
                <w:sz w:val="24"/>
              </w:rPr>
            </w:pPr>
            <w:r>
              <w:rPr>
                <w:sz w:val="24"/>
              </w:rPr>
              <w:t xml:space="preserve">ПК </w:t>
            </w:r>
            <w:r>
              <w:rPr>
                <w:spacing w:val="-5"/>
                <w:sz w:val="24"/>
              </w:rPr>
              <w:t>Х.3</w:t>
            </w:r>
          </w:p>
        </w:tc>
        <w:tc>
          <w:tcPr>
            <w:tcW w:w="4898" w:type="dxa"/>
          </w:tcPr>
          <w:p w:rsidR="00335362" w:rsidRDefault="00335362">
            <w:pPr>
              <w:pStyle w:val="TableParagraph"/>
              <w:rPr>
                <w:sz w:val="20"/>
              </w:rPr>
            </w:pPr>
          </w:p>
        </w:tc>
      </w:tr>
      <w:tr w:rsidR="00335362">
        <w:trPr>
          <w:trHeight w:val="277"/>
        </w:trPr>
        <w:tc>
          <w:tcPr>
            <w:tcW w:w="2607" w:type="dxa"/>
            <w:vMerge/>
            <w:tcBorders>
              <w:top w:val="nil"/>
            </w:tcBorders>
          </w:tcPr>
          <w:p w:rsidR="00335362" w:rsidRDefault="00335362">
            <w:pPr>
              <w:rPr>
                <w:sz w:val="2"/>
                <w:szCs w:val="2"/>
              </w:rPr>
            </w:pPr>
          </w:p>
        </w:tc>
        <w:tc>
          <w:tcPr>
            <w:tcW w:w="2324" w:type="dxa"/>
          </w:tcPr>
          <w:p w:rsidR="00335362" w:rsidRDefault="00DB789F">
            <w:pPr>
              <w:pStyle w:val="TableParagraph"/>
              <w:spacing w:line="258" w:lineRule="exact"/>
              <w:ind w:left="17" w:right="7"/>
              <w:jc w:val="center"/>
              <w:rPr>
                <w:sz w:val="24"/>
              </w:rPr>
            </w:pPr>
            <w:r>
              <w:rPr>
                <w:sz w:val="24"/>
              </w:rPr>
              <w:t xml:space="preserve">ПК </w:t>
            </w:r>
            <w:r>
              <w:rPr>
                <w:spacing w:val="-5"/>
                <w:sz w:val="24"/>
              </w:rPr>
              <w:t>Х.4</w:t>
            </w:r>
          </w:p>
        </w:tc>
        <w:tc>
          <w:tcPr>
            <w:tcW w:w="4898" w:type="dxa"/>
          </w:tcPr>
          <w:p w:rsidR="00335362" w:rsidRDefault="00335362">
            <w:pPr>
              <w:pStyle w:val="TableParagraph"/>
              <w:rPr>
                <w:sz w:val="20"/>
              </w:rPr>
            </w:pPr>
          </w:p>
        </w:tc>
      </w:tr>
    </w:tbl>
    <w:p w:rsidR="00335362" w:rsidRDefault="00335362">
      <w:pPr>
        <w:pStyle w:val="a3"/>
        <w:spacing w:before="53"/>
        <w:rPr>
          <w:b/>
        </w:rPr>
      </w:pPr>
    </w:p>
    <w:p w:rsidR="00335362" w:rsidRDefault="00DB789F">
      <w:pPr>
        <w:pStyle w:val="a3"/>
        <w:spacing w:line="276" w:lineRule="auto"/>
        <w:ind w:left="141" w:right="712" w:firstLine="705"/>
        <w:jc w:val="both"/>
      </w:pPr>
      <w:r>
        <w:t>Для</w:t>
      </w:r>
      <w:r>
        <w:rPr>
          <w:spacing w:val="64"/>
        </w:rPr>
        <w:t xml:space="preserve">  </w:t>
      </w:r>
      <w:r>
        <w:t>выпускников</w:t>
      </w:r>
      <w:r>
        <w:rPr>
          <w:spacing w:val="65"/>
        </w:rPr>
        <w:t xml:space="preserve">  </w:t>
      </w:r>
      <w:r>
        <w:t>из</w:t>
      </w:r>
      <w:r>
        <w:rPr>
          <w:spacing w:val="65"/>
        </w:rPr>
        <w:t xml:space="preserve">  </w:t>
      </w:r>
      <w:r>
        <w:t>числа</w:t>
      </w:r>
      <w:r>
        <w:rPr>
          <w:spacing w:val="64"/>
        </w:rPr>
        <w:t xml:space="preserve">  </w:t>
      </w:r>
      <w:r>
        <w:t>лиц</w:t>
      </w:r>
      <w:r>
        <w:rPr>
          <w:spacing w:val="65"/>
        </w:rPr>
        <w:t xml:space="preserve">  </w:t>
      </w:r>
      <w:r>
        <w:t>с</w:t>
      </w:r>
      <w:r>
        <w:rPr>
          <w:spacing w:val="62"/>
        </w:rPr>
        <w:t xml:space="preserve">  </w:t>
      </w:r>
      <w:r>
        <w:t>ограниченными</w:t>
      </w:r>
      <w:r>
        <w:rPr>
          <w:spacing w:val="63"/>
        </w:rPr>
        <w:t xml:space="preserve">  </w:t>
      </w:r>
      <w:r>
        <w:t>возможностями</w:t>
      </w:r>
      <w:r>
        <w:rPr>
          <w:spacing w:val="63"/>
        </w:rPr>
        <w:t xml:space="preserve">  </w:t>
      </w:r>
      <w:r>
        <w:t>здоровья и выпускников из числа детей-инвалидов и инвалидов проводится ГИА с учетом особенностей психофизического развития, индивидуальных возможностей и состояния здоровья таких выпускников (далее - индивидуальные особенности).</w:t>
      </w:r>
    </w:p>
    <w:p w:rsidR="00335362" w:rsidRDefault="00DB789F">
      <w:pPr>
        <w:pStyle w:val="a3"/>
        <w:spacing w:line="276" w:lineRule="auto"/>
        <w:ind w:left="141" w:right="695" w:firstLine="705"/>
        <w:jc w:val="both"/>
      </w:pPr>
      <w:r>
        <w:t>Общие и дополнительные требования, обеспечиваемые при проведении ГИА для выпускников из числа лиц с ограниченными возможностями здоровья, детей-инвалидов и инвалидов приводятся в комплекте оценочных материалов с учетом особенностей разработанного задания и используемых ресурсов.</w:t>
      </w:r>
    </w:p>
    <w:p w:rsidR="00335362" w:rsidRDefault="00DB789F">
      <w:pPr>
        <w:pStyle w:val="a3"/>
        <w:spacing w:before="1" w:line="276" w:lineRule="auto"/>
        <w:ind w:left="141" w:right="701" w:firstLine="710"/>
        <w:jc w:val="both"/>
      </w:pPr>
      <w:r>
        <w:t>Длительность проведения государственной итоговой аттестации по основной профессиональной образовательной программе по профессии 15.01.05 Сварщик (ручной и частично механизированной сварки (наплавки)</w:t>
      </w:r>
      <w:r>
        <w:rPr>
          <w:spacing w:val="-1"/>
        </w:rPr>
        <w:t xml:space="preserve"> </w:t>
      </w:r>
      <w:r>
        <w:t>определяется ФГОС СПО. Часы учебного плана (календарного учебного графика),</w:t>
      </w:r>
      <w:r>
        <w:rPr>
          <w:spacing w:val="-2"/>
        </w:rPr>
        <w:t xml:space="preserve"> </w:t>
      </w:r>
      <w:r>
        <w:t>отводимые на ГИА, определяются применительно к нагрузке обучающегося. В структуре времени, отводимого ФГОС СПО по основной профессиональной образовательной программе по профессии 15.01.05 Сварщик (ручной и частично механизированной сварки (наплавки) на государственную итоговую аттестацию, образовательная организация самостоятельно определяет график проведения демонстрационного экзамена.</w:t>
      </w:r>
    </w:p>
    <w:p w:rsidR="00335362" w:rsidRDefault="00335362">
      <w:pPr>
        <w:pStyle w:val="a3"/>
        <w:spacing w:line="276" w:lineRule="auto"/>
        <w:jc w:val="both"/>
        <w:sectPr w:rsidR="00335362">
          <w:type w:val="continuous"/>
          <w:pgSz w:w="11910" w:h="16840"/>
          <w:pgMar w:top="960" w:right="141" w:bottom="1080" w:left="992" w:header="0" w:footer="897" w:gutter="0"/>
          <w:cols w:space="720"/>
        </w:sectPr>
      </w:pPr>
    </w:p>
    <w:p w:rsidR="00335362" w:rsidRDefault="00DB789F">
      <w:pPr>
        <w:pStyle w:val="a5"/>
        <w:numPr>
          <w:ilvl w:val="1"/>
          <w:numId w:val="1"/>
        </w:numPr>
        <w:tabs>
          <w:tab w:val="left" w:pos="1503"/>
          <w:tab w:val="left" w:pos="3483"/>
        </w:tabs>
        <w:spacing w:before="74" w:line="237" w:lineRule="auto"/>
        <w:ind w:left="3483" w:right="1827" w:hanging="2224"/>
        <w:jc w:val="left"/>
        <w:rPr>
          <w:b/>
          <w:sz w:val="24"/>
        </w:rPr>
      </w:pPr>
      <w:r>
        <w:rPr>
          <w:b/>
          <w:sz w:val="24"/>
        </w:rPr>
        <w:lastRenderedPageBreak/>
        <w:t>СТРУКТУРА</w:t>
      </w:r>
      <w:r>
        <w:rPr>
          <w:b/>
          <w:spacing w:val="-11"/>
          <w:sz w:val="24"/>
        </w:rPr>
        <w:t xml:space="preserve"> </w:t>
      </w:r>
      <w:r>
        <w:rPr>
          <w:b/>
          <w:sz w:val="24"/>
        </w:rPr>
        <w:t>ПРОЦЕДУР</w:t>
      </w:r>
      <w:r>
        <w:rPr>
          <w:b/>
          <w:spacing w:val="-13"/>
          <w:sz w:val="24"/>
        </w:rPr>
        <w:t xml:space="preserve"> </w:t>
      </w:r>
      <w:r>
        <w:rPr>
          <w:b/>
          <w:sz w:val="24"/>
        </w:rPr>
        <w:t>ДЕМОНСТРАЦИОННОГО</w:t>
      </w:r>
      <w:r>
        <w:rPr>
          <w:b/>
          <w:spacing w:val="-13"/>
          <w:sz w:val="24"/>
        </w:rPr>
        <w:t xml:space="preserve"> </w:t>
      </w:r>
      <w:r>
        <w:rPr>
          <w:b/>
          <w:sz w:val="24"/>
        </w:rPr>
        <w:t>ЭКЗАМЕНА И ПОРЯДОК ПРОВЕДЕНИЯ</w:t>
      </w:r>
    </w:p>
    <w:p w:rsidR="00335362" w:rsidRDefault="00335362">
      <w:pPr>
        <w:pStyle w:val="a3"/>
        <w:spacing w:before="1"/>
        <w:rPr>
          <w:b/>
        </w:rPr>
      </w:pPr>
    </w:p>
    <w:p w:rsidR="00335362" w:rsidRDefault="00DB789F">
      <w:pPr>
        <w:pStyle w:val="3"/>
        <w:numPr>
          <w:ilvl w:val="1"/>
          <w:numId w:val="3"/>
        </w:numPr>
        <w:tabs>
          <w:tab w:val="left" w:pos="2248"/>
        </w:tabs>
        <w:ind w:left="2248" w:hanging="417"/>
      </w:pPr>
      <w:r>
        <w:t>Описание</w:t>
      </w:r>
      <w:r>
        <w:rPr>
          <w:spacing w:val="-2"/>
        </w:rPr>
        <w:t xml:space="preserve"> </w:t>
      </w:r>
      <w:r>
        <w:t>структуры</w:t>
      </w:r>
      <w:r>
        <w:rPr>
          <w:spacing w:val="-6"/>
        </w:rPr>
        <w:t xml:space="preserve"> </w:t>
      </w:r>
      <w:r>
        <w:t>задания</w:t>
      </w:r>
      <w:r>
        <w:rPr>
          <w:spacing w:val="-2"/>
        </w:rPr>
        <w:t xml:space="preserve"> </w:t>
      </w:r>
      <w:r>
        <w:t>для</w:t>
      </w:r>
      <w:r>
        <w:rPr>
          <w:spacing w:val="-5"/>
        </w:rPr>
        <w:t xml:space="preserve"> </w:t>
      </w:r>
      <w:r>
        <w:t>процедуры</w:t>
      </w:r>
      <w:r>
        <w:rPr>
          <w:spacing w:val="-2"/>
        </w:rPr>
        <w:t xml:space="preserve"> </w:t>
      </w:r>
      <w:r>
        <w:t>ГИА</w:t>
      </w:r>
      <w:r>
        <w:rPr>
          <w:spacing w:val="-1"/>
        </w:rPr>
        <w:t xml:space="preserve"> </w:t>
      </w:r>
      <w:r>
        <w:t>в</w:t>
      </w:r>
      <w:r>
        <w:rPr>
          <w:spacing w:val="-6"/>
        </w:rPr>
        <w:t xml:space="preserve"> </w:t>
      </w:r>
      <w:r>
        <w:t>форме</w:t>
      </w:r>
      <w:r>
        <w:rPr>
          <w:spacing w:val="-6"/>
        </w:rPr>
        <w:t xml:space="preserve"> </w:t>
      </w:r>
      <w:r>
        <w:rPr>
          <w:spacing w:val="-5"/>
        </w:rPr>
        <w:t>ДЭ</w:t>
      </w:r>
    </w:p>
    <w:p w:rsidR="00335362" w:rsidRDefault="00335362">
      <w:pPr>
        <w:pStyle w:val="a3"/>
        <w:spacing w:before="77"/>
        <w:rPr>
          <w:b/>
        </w:rPr>
      </w:pPr>
    </w:p>
    <w:p w:rsidR="00335362" w:rsidRDefault="00DB789F">
      <w:pPr>
        <w:pStyle w:val="a3"/>
        <w:spacing w:before="1" w:line="280" w:lineRule="auto"/>
        <w:ind w:left="141" w:right="708" w:firstLine="710"/>
        <w:jc w:val="both"/>
      </w:pPr>
      <w:r>
        <w:t>Для</w:t>
      </w:r>
      <w:r>
        <w:rPr>
          <w:spacing w:val="62"/>
        </w:rPr>
        <w:t xml:space="preserve">  </w:t>
      </w:r>
      <w:r>
        <w:t>выпускников,</w:t>
      </w:r>
      <w:r>
        <w:rPr>
          <w:spacing w:val="60"/>
        </w:rPr>
        <w:t xml:space="preserve">  </w:t>
      </w:r>
      <w:r>
        <w:t>осваивающих</w:t>
      </w:r>
      <w:r>
        <w:rPr>
          <w:spacing w:val="59"/>
        </w:rPr>
        <w:t xml:space="preserve">  </w:t>
      </w:r>
      <w:r>
        <w:t>ППКРС</w:t>
      </w:r>
      <w:r>
        <w:rPr>
          <w:spacing w:val="61"/>
        </w:rPr>
        <w:t xml:space="preserve">  </w:t>
      </w:r>
      <w:r>
        <w:t>государственная</w:t>
      </w:r>
      <w:r>
        <w:rPr>
          <w:spacing w:val="62"/>
        </w:rPr>
        <w:t xml:space="preserve">  </w:t>
      </w:r>
      <w:r>
        <w:t>итоговая</w:t>
      </w:r>
      <w:r>
        <w:rPr>
          <w:spacing w:val="62"/>
        </w:rPr>
        <w:t xml:space="preserve">  </w:t>
      </w:r>
      <w:r>
        <w:t>аттестация в соответствии с ФГОС СПО проводится в форме демонстрационного экзамена.</w:t>
      </w:r>
    </w:p>
    <w:p w:rsidR="00335362" w:rsidRDefault="00DB789F">
      <w:pPr>
        <w:pStyle w:val="a3"/>
        <w:spacing w:line="276" w:lineRule="auto"/>
        <w:ind w:left="141" w:right="702" w:firstLine="710"/>
        <w:jc w:val="both"/>
      </w:pPr>
      <w:r>
        <w:t>Задания, выносимые на демонстрационный экзамен, разрабатываются на основе требований к результатам освоения образовательных программ среднего профессионального образования, установленных ФГОС СПО, с учетом положений стандартов</w:t>
      </w:r>
      <w:r>
        <w:rPr>
          <w:color w:val="FF0000"/>
        </w:rPr>
        <w:t xml:space="preserve">, </w:t>
      </w:r>
      <w:r>
        <w:t>а также квалификационных требований, заявленных организациями, работодателями, заинтересованными в подготовке кадров соответствующей квалификации.</w:t>
      </w:r>
    </w:p>
    <w:p w:rsidR="00335362" w:rsidRDefault="00DB789F">
      <w:pPr>
        <w:pStyle w:val="a3"/>
        <w:spacing w:line="276" w:lineRule="auto"/>
        <w:ind w:left="141" w:right="702" w:firstLine="710"/>
        <w:jc w:val="both"/>
      </w:pPr>
      <w:r>
        <w:t>Для выпускников, освоивших образовательные программы среднего профессионального образования проводится демонстрационный экзамен с использованием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rsidR="00335362" w:rsidRDefault="00DB789F">
      <w:pPr>
        <w:pStyle w:val="a3"/>
        <w:spacing w:line="276" w:lineRule="auto"/>
        <w:ind w:left="141" w:right="708" w:firstLine="710"/>
        <w:jc w:val="both"/>
      </w:pPr>
      <w:r>
        <w:t>Комплект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план застройки площадки демонстрационного экзамена, требования к составу</w:t>
      </w:r>
      <w:r>
        <w:rPr>
          <w:spacing w:val="-1"/>
        </w:rPr>
        <w:t xml:space="preserve"> </w:t>
      </w:r>
      <w:r>
        <w:t xml:space="preserve">экспертных групп, инструкции по технике безопасности, а также образцы </w:t>
      </w:r>
      <w:r>
        <w:rPr>
          <w:spacing w:val="-2"/>
        </w:rPr>
        <w:t>заданий.</w:t>
      </w:r>
    </w:p>
    <w:p w:rsidR="00335362" w:rsidRDefault="00DB789F">
      <w:pPr>
        <w:pStyle w:val="a3"/>
        <w:spacing w:line="276" w:lineRule="auto"/>
        <w:ind w:left="141" w:right="700" w:firstLine="710"/>
        <w:jc w:val="both"/>
      </w:pPr>
      <w:r>
        <w:t>Задание демонстрационного экзамена включает комплексную практическую задачу, моделирующую профессиональную деятельность и выполняемую в режиме реального времени. Образцы</w:t>
      </w:r>
      <w:r>
        <w:rPr>
          <w:spacing w:val="-15"/>
        </w:rPr>
        <w:t xml:space="preserve"> </w:t>
      </w:r>
      <w:r>
        <w:t>заданий</w:t>
      </w:r>
      <w:r>
        <w:rPr>
          <w:spacing w:val="-15"/>
        </w:rPr>
        <w:t xml:space="preserve"> </w:t>
      </w:r>
      <w:r>
        <w:t>в</w:t>
      </w:r>
      <w:r>
        <w:rPr>
          <w:spacing w:val="-15"/>
        </w:rPr>
        <w:t xml:space="preserve"> </w:t>
      </w:r>
      <w:r>
        <w:t>составе</w:t>
      </w:r>
      <w:r>
        <w:rPr>
          <w:spacing w:val="-13"/>
        </w:rPr>
        <w:t xml:space="preserve"> </w:t>
      </w:r>
      <w:r>
        <w:t>комплекта</w:t>
      </w:r>
      <w:r>
        <w:rPr>
          <w:spacing w:val="-15"/>
        </w:rPr>
        <w:t xml:space="preserve"> </w:t>
      </w:r>
      <w:r>
        <w:t>оценочной</w:t>
      </w:r>
      <w:r>
        <w:rPr>
          <w:spacing w:val="-12"/>
        </w:rPr>
        <w:t xml:space="preserve"> </w:t>
      </w:r>
      <w:r>
        <w:t>документации</w:t>
      </w:r>
      <w:r>
        <w:rPr>
          <w:spacing w:val="-12"/>
        </w:rPr>
        <w:t xml:space="preserve"> </w:t>
      </w:r>
      <w:r>
        <w:t>размещаются</w:t>
      </w:r>
      <w:r>
        <w:rPr>
          <w:spacing w:val="-13"/>
        </w:rPr>
        <w:t xml:space="preserve"> </w:t>
      </w:r>
      <w:r>
        <w:t>на</w:t>
      </w:r>
      <w:r>
        <w:rPr>
          <w:spacing w:val="-15"/>
        </w:rPr>
        <w:t xml:space="preserve"> </w:t>
      </w:r>
      <w:r>
        <w:t>сайте</w:t>
      </w:r>
      <w:r>
        <w:rPr>
          <w:spacing w:val="-8"/>
        </w:rPr>
        <w:t xml:space="preserve"> </w:t>
      </w:r>
      <w:r>
        <w:t>оператора до 1 октября года, предшествующего проведению демонстрационного экзамена (далее – ДЭ). Конкретный вариант задания доступен главному эксперту за день до даты ДЭ.</w:t>
      </w:r>
    </w:p>
    <w:p w:rsidR="00335362" w:rsidRDefault="00335362">
      <w:pPr>
        <w:pStyle w:val="a3"/>
        <w:spacing w:before="38"/>
      </w:pPr>
    </w:p>
    <w:p w:rsidR="00335362" w:rsidRDefault="00DB789F">
      <w:pPr>
        <w:pStyle w:val="3"/>
        <w:ind w:left="2532"/>
      </w:pPr>
      <w:r>
        <w:t>2.2.</w:t>
      </w:r>
      <w:r>
        <w:rPr>
          <w:spacing w:val="-6"/>
        </w:rPr>
        <w:t xml:space="preserve"> </w:t>
      </w:r>
      <w:r>
        <w:t>Порядок проведения</w:t>
      </w:r>
      <w:r>
        <w:rPr>
          <w:spacing w:val="-2"/>
        </w:rPr>
        <w:t xml:space="preserve"> </w:t>
      </w:r>
      <w:r>
        <w:t>процедуры</w:t>
      </w:r>
      <w:r>
        <w:rPr>
          <w:spacing w:val="-5"/>
        </w:rPr>
        <w:t xml:space="preserve"> </w:t>
      </w:r>
      <w:r>
        <w:t>ГИА в</w:t>
      </w:r>
      <w:r>
        <w:rPr>
          <w:spacing w:val="-10"/>
        </w:rPr>
        <w:t xml:space="preserve"> </w:t>
      </w:r>
      <w:r>
        <w:t>форме</w:t>
      </w:r>
      <w:r>
        <w:rPr>
          <w:spacing w:val="-1"/>
        </w:rPr>
        <w:t xml:space="preserve"> </w:t>
      </w:r>
      <w:r>
        <w:rPr>
          <w:spacing w:val="-5"/>
        </w:rPr>
        <w:t>ДЭ</w:t>
      </w:r>
    </w:p>
    <w:p w:rsidR="00335362" w:rsidRDefault="00335362">
      <w:pPr>
        <w:pStyle w:val="a3"/>
        <w:spacing w:before="77"/>
        <w:rPr>
          <w:b/>
        </w:rPr>
      </w:pPr>
    </w:p>
    <w:p w:rsidR="00335362" w:rsidRDefault="00DB789F">
      <w:pPr>
        <w:pStyle w:val="a3"/>
        <w:spacing w:line="276" w:lineRule="auto"/>
        <w:ind w:left="141" w:right="694" w:firstLine="710"/>
        <w:jc w:val="both"/>
      </w:pPr>
      <w:r>
        <w:t>Порядок проведения процедуры государственной итоговой аттестации по образовательным</w:t>
      </w:r>
      <w:r>
        <w:rPr>
          <w:spacing w:val="-13"/>
        </w:rPr>
        <w:t xml:space="preserve"> </w:t>
      </w:r>
      <w:r>
        <w:t>программам</w:t>
      </w:r>
      <w:r>
        <w:rPr>
          <w:spacing w:val="-11"/>
        </w:rPr>
        <w:t xml:space="preserve"> </w:t>
      </w:r>
      <w:r>
        <w:t>среднего</w:t>
      </w:r>
      <w:r>
        <w:rPr>
          <w:spacing w:val="-9"/>
        </w:rPr>
        <w:t xml:space="preserve"> </w:t>
      </w:r>
      <w:r>
        <w:t>профессионального</w:t>
      </w:r>
      <w:r>
        <w:rPr>
          <w:spacing w:val="-13"/>
        </w:rPr>
        <w:t xml:space="preserve"> </w:t>
      </w:r>
      <w:r>
        <w:t>образования</w:t>
      </w:r>
      <w:r>
        <w:rPr>
          <w:spacing w:val="-15"/>
        </w:rPr>
        <w:t xml:space="preserve"> </w:t>
      </w:r>
      <w:r>
        <w:t>(далее</w:t>
      </w:r>
      <w:r>
        <w:rPr>
          <w:spacing w:val="-10"/>
        </w:rPr>
        <w:t xml:space="preserve"> </w:t>
      </w:r>
      <w:r>
        <w:t>соответственно - Порядок, ГИА) устанавливает правила организации и проведения организациями, осуществляющими образовательную деятельность по образовательным программам среднего профессионального</w:t>
      </w:r>
      <w:r>
        <w:rPr>
          <w:spacing w:val="-15"/>
        </w:rPr>
        <w:t xml:space="preserve"> </w:t>
      </w:r>
      <w:r>
        <w:t>образования</w:t>
      </w:r>
      <w:r>
        <w:rPr>
          <w:spacing w:val="-15"/>
        </w:rPr>
        <w:t xml:space="preserve"> </w:t>
      </w:r>
      <w:r>
        <w:t>(далее</w:t>
      </w:r>
      <w:r>
        <w:rPr>
          <w:spacing w:val="-15"/>
        </w:rPr>
        <w:t xml:space="preserve"> </w:t>
      </w:r>
      <w:r>
        <w:t>-</w:t>
      </w:r>
      <w:r>
        <w:rPr>
          <w:spacing w:val="-15"/>
        </w:rPr>
        <w:t xml:space="preserve"> </w:t>
      </w:r>
      <w:r>
        <w:t>образовательные</w:t>
      </w:r>
      <w:r>
        <w:rPr>
          <w:spacing w:val="-15"/>
        </w:rPr>
        <w:t xml:space="preserve"> </w:t>
      </w:r>
      <w:r>
        <w:t>организации),</w:t>
      </w:r>
      <w:r>
        <w:rPr>
          <w:spacing w:val="27"/>
        </w:rPr>
        <w:t xml:space="preserve"> </w:t>
      </w:r>
      <w:r>
        <w:t>завершающей</w:t>
      </w:r>
      <w:r>
        <w:rPr>
          <w:spacing w:val="-15"/>
        </w:rPr>
        <w:t xml:space="preserve"> </w:t>
      </w:r>
      <w:r>
        <w:t>освоение имеющих государственную аккредитацию основных профессиональных образовательных программ</w:t>
      </w:r>
      <w:r>
        <w:rPr>
          <w:spacing w:val="-6"/>
        </w:rPr>
        <w:t xml:space="preserve"> </w:t>
      </w:r>
      <w:r>
        <w:t>среднего</w:t>
      </w:r>
      <w:r>
        <w:rPr>
          <w:spacing w:val="-3"/>
        </w:rPr>
        <w:t xml:space="preserve"> </w:t>
      </w:r>
      <w:r>
        <w:t>профессионального</w:t>
      </w:r>
      <w:r>
        <w:rPr>
          <w:spacing w:val="-8"/>
        </w:rPr>
        <w:t xml:space="preserve"> </w:t>
      </w:r>
      <w:r>
        <w:t>образования</w:t>
      </w:r>
      <w:r>
        <w:rPr>
          <w:spacing w:val="-3"/>
        </w:rPr>
        <w:t xml:space="preserve"> </w:t>
      </w:r>
      <w:r>
        <w:t>(программ</w:t>
      </w:r>
      <w:r>
        <w:rPr>
          <w:spacing w:val="-6"/>
        </w:rPr>
        <w:t xml:space="preserve"> </w:t>
      </w:r>
      <w:r>
        <w:t>подготовки</w:t>
      </w:r>
      <w:r>
        <w:rPr>
          <w:spacing w:val="-7"/>
        </w:rPr>
        <w:t xml:space="preserve"> </w:t>
      </w:r>
      <w:r>
        <w:t>квалифицированных рабочих, служащих и программ подготовки специалистов среднего звена) (далее - образовательные программы среднего профессионального образования), включая формы ГИА, требования</w:t>
      </w:r>
      <w:r>
        <w:rPr>
          <w:spacing w:val="-15"/>
        </w:rPr>
        <w:t xml:space="preserve"> </w:t>
      </w:r>
      <w:r>
        <w:t>к</w:t>
      </w:r>
      <w:r>
        <w:rPr>
          <w:spacing w:val="-15"/>
        </w:rPr>
        <w:t xml:space="preserve"> </w:t>
      </w:r>
      <w:r>
        <w:t>использованию</w:t>
      </w:r>
      <w:r>
        <w:rPr>
          <w:spacing w:val="-15"/>
        </w:rPr>
        <w:t xml:space="preserve"> </w:t>
      </w:r>
      <w:r>
        <w:t>средств</w:t>
      </w:r>
      <w:r>
        <w:rPr>
          <w:spacing w:val="-15"/>
        </w:rPr>
        <w:t xml:space="preserve"> </w:t>
      </w:r>
      <w:r>
        <w:t>обучения</w:t>
      </w:r>
      <w:r>
        <w:rPr>
          <w:spacing w:val="-15"/>
        </w:rPr>
        <w:t xml:space="preserve"> </w:t>
      </w:r>
      <w:r>
        <w:t>и</w:t>
      </w:r>
      <w:r>
        <w:rPr>
          <w:spacing w:val="-15"/>
        </w:rPr>
        <w:t xml:space="preserve"> </w:t>
      </w:r>
      <w:r>
        <w:t>воспитания,</w:t>
      </w:r>
      <w:r>
        <w:rPr>
          <w:spacing w:val="-15"/>
        </w:rPr>
        <w:t xml:space="preserve"> </w:t>
      </w:r>
      <w:r>
        <w:t>средств</w:t>
      </w:r>
      <w:r>
        <w:rPr>
          <w:spacing w:val="-15"/>
        </w:rPr>
        <w:t xml:space="preserve"> </w:t>
      </w:r>
      <w:r>
        <w:t>связи</w:t>
      </w:r>
      <w:r>
        <w:rPr>
          <w:spacing w:val="-15"/>
        </w:rPr>
        <w:t xml:space="preserve"> </w:t>
      </w:r>
      <w:r>
        <w:t>при</w:t>
      </w:r>
      <w:r>
        <w:rPr>
          <w:spacing w:val="-15"/>
        </w:rPr>
        <w:t xml:space="preserve"> </w:t>
      </w:r>
      <w:r>
        <w:t>проведении</w:t>
      </w:r>
      <w:r>
        <w:rPr>
          <w:spacing w:val="-15"/>
        </w:rPr>
        <w:t xml:space="preserve"> </w:t>
      </w:r>
      <w:r>
        <w:t>ГИА, требования, предъявляемые к лицам, привлекаемым к проведению ГИА, порядок подачи и рассмотрения апелляций, изменения и (или) аннулирования результатов ГИА, а также особенности проведения ГИА для выпускников из числа лиц с ограниченными возможностями здоровья, детей-инвалидов и инвалидов.</w:t>
      </w:r>
    </w:p>
    <w:p w:rsidR="00335362" w:rsidRDefault="00DB789F">
      <w:pPr>
        <w:pStyle w:val="a3"/>
        <w:spacing w:before="3" w:line="276" w:lineRule="auto"/>
        <w:ind w:left="141" w:right="700" w:firstLine="710"/>
        <w:jc w:val="both"/>
      </w:pPr>
      <w:r>
        <w:t>Образовательная организация обеспечивает необходимые технические условия для обеспечения</w:t>
      </w:r>
      <w:r>
        <w:rPr>
          <w:spacing w:val="-15"/>
        </w:rPr>
        <w:t xml:space="preserve"> </w:t>
      </w:r>
      <w:r>
        <w:t>заданиями</w:t>
      </w:r>
      <w:r>
        <w:rPr>
          <w:spacing w:val="-15"/>
        </w:rPr>
        <w:t xml:space="preserve"> </w:t>
      </w:r>
      <w:r>
        <w:t>во</w:t>
      </w:r>
      <w:r>
        <w:rPr>
          <w:spacing w:val="-15"/>
        </w:rPr>
        <w:t xml:space="preserve"> </w:t>
      </w:r>
      <w:r>
        <w:t>время</w:t>
      </w:r>
      <w:r>
        <w:rPr>
          <w:spacing w:val="-15"/>
        </w:rPr>
        <w:t xml:space="preserve"> </w:t>
      </w:r>
      <w:r>
        <w:t>демонстрационного</w:t>
      </w:r>
      <w:r>
        <w:rPr>
          <w:spacing w:val="-15"/>
        </w:rPr>
        <w:t xml:space="preserve"> </w:t>
      </w:r>
      <w:r>
        <w:t>экзамена</w:t>
      </w:r>
      <w:r>
        <w:rPr>
          <w:spacing w:val="-15"/>
        </w:rPr>
        <w:t xml:space="preserve"> </w:t>
      </w:r>
      <w:r>
        <w:t>выпускников,</w:t>
      </w:r>
      <w:r>
        <w:rPr>
          <w:spacing w:val="-15"/>
        </w:rPr>
        <w:t xml:space="preserve"> </w:t>
      </w:r>
      <w:r>
        <w:t>членов</w:t>
      </w:r>
      <w:r>
        <w:rPr>
          <w:spacing w:val="-15"/>
        </w:rPr>
        <w:t xml:space="preserve"> </w:t>
      </w:r>
      <w:r>
        <w:t>ГЭК,</w:t>
      </w:r>
      <w:r>
        <w:rPr>
          <w:spacing w:val="-15"/>
        </w:rPr>
        <w:t xml:space="preserve"> </w:t>
      </w:r>
      <w:r>
        <w:t>членов экспертной</w:t>
      </w:r>
      <w:r>
        <w:rPr>
          <w:spacing w:val="75"/>
        </w:rPr>
        <w:t xml:space="preserve">  </w:t>
      </w:r>
      <w:r>
        <w:t>группы.</w:t>
      </w:r>
      <w:r>
        <w:rPr>
          <w:spacing w:val="78"/>
        </w:rPr>
        <w:t xml:space="preserve">  </w:t>
      </w:r>
      <w:r>
        <w:t>Демонстрационный</w:t>
      </w:r>
      <w:r>
        <w:rPr>
          <w:spacing w:val="75"/>
        </w:rPr>
        <w:t xml:space="preserve">  </w:t>
      </w:r>
      <w:r>
        <w:t>экзамен</w:t>
      </w:r>
      <w:r>
        <w:rPr>
          <w:spacing w:val="77"/>
        </w:rPr>
        <w:t xml:space="preserve">  </w:t>
      </w:r>
      <w:r>
        <w:t>проводится</w:t>
      </w:r>
      <w:r>
        <w:rPr>
          <w:spacing w:val="76"/>
        </w:rPr>
        <w:t xml:space="preserve">  </w:t>
      </w:r>
      <w:r>
        <w:t>в</w:t>
      </w:r>
      <w:r>
        <w:rPr>
          <w:spacing w:val="75"/>
        </w:rPr>
        <w:t xml:space="preserve">  </w:t>
      </w:r>
      <w:r>
        <w:t>центре</w:t>
      </w:r>
      <w:r>
        <w:rPr>
          <w:spacing w:val="76"/>
        </w:rPr>
        <w:t xml:space="preserve">  </w:t>
      </w:r>
      <w:r>
        <w:t>проведения</w:t>
      </w:r>
    </w:p>
    <w:p w:rsidR="00335362" w:rsidRDefault="00335362">
      <w:pPr>
        <w:pStyle w:val="a3"/>
        <w:spacing w:line="276" w:lineRule="auto"/>
        <w:jc w:val="both"/>
        <w:sectPr w:rsidR="00335362">
          <w:pgSz w:w="11910" w:h="16840"/>
          <w:pgMar w:top="900" w:right="141" w:bottom="1080" w:left="992" w:header="0" w:footer="897" w:gutter="0"/>
          <w:cols w:space="720"/>
        </w:sectPr>
      </w:pPr>
    </w:p>
    <w:p w:rsidR="00335362" w:rsidRDefault="00DB789F">
      <w:pPr>
        <w:pStyle w:val="a3"/>
        <w:spacing w:before="67" w:line="276" w:lineRule="auto"/>
        <w:ind w:left="141" w:right="711"/>
        <w:jc w:val="both"/>
      </w:pPr>
      <w:r>
        <w:lastRenderedPageBreak/>
        <w:t>демонстрационного экзамена (далее – ЦПДЭ), представляющем собой площадку, оборудованную и оснащенную в соответствии с КОД. Федеральный оператор имеет право обследовать</w:t>
      </w:r>
      <w:r>
        <w:rPr>
          <w:spacing w:val="66"/>
        </w:rPr>
        <w:t xml:space="preserve"> </w:t>
      </w:r>
      <w:r>
        <w:t>ЦПДЭ</w:t>
      </w:r>
      <w:r>
        <w:rPr>
          <w:spacing w:val="70"/>
        </w:rPr>
        <w:t xml:space="preserve"> </w:t>
      </w:r>
      <w:r>
        <w:t>на</w:t>
      </w:r>
      <w:r>
        <w:rPr>
          <w:spacing w:val="68"/>
        </w:rPr>
        <w:t xml:space="preserve"> </w:t>
      </w:r>
      <w:r>
        <w:t>предмет</w:t>
      </w:r>
      <w:r>
        <w:rPr>
          <w:spacing w:val="69"/>
        </w:rPr>
        <w:t xml:space="preserve"> </w:t>
      </w:r>
      <w:r>
        <w:t>соответствия</w:t>
      </w:r>
      <w:r>
        <w:rPr>
          <w:spacing w:val="69"/>
        </w:rPr>
        <w:t xml:space="preserve"> </w:t>
      </w:r>
      <w:r>
        <w:t>условиям,</w:t>
      </w:r>
      <w:r>
        <w:rPr>
          <w:spacing w:val="71"/>
        </w:rPr>
        <w:t xml:space="preserve"> </w:t>
      </w:r>
      <w:r>
        <w:t>установленным</w:t>
      </w:r>
      <w:r>
        <w:rPr>
          <w:spacing w:val="66"/>
        </w:rPr>
        <w:t xml:space="preserve"> </w:t>
      </w:r>
      <w:r>
        <w:t>КОД,</w:t>
      </w:r>
      <w:r>
        <w:rPr>
          <w:spacing w:val="71"/>
        </w:rPr>
        <w:t xml:space="preserve"> </w:t>
      </w:r>
      <w:r>
        <w:t>в</w:t>
      </w:r>
      <w:r>
        <w:rPr>
          <w:spacing w:val="66"/>
        </w:rPr>
        <w:t xml:space="preserve"> </w:t>
      </w:r>
      <w:r>
        <w:t>том</w:t>
      </w:r>
      <w:r>
        <w:rPr>
          <w:spacing w:val="70"/>
        </w:rPr>
        <w:t xml:space="preserve"> </w:t>
      </w:r>
      <w:r>
        <w:t>числе в части наличия расходных материалов.</w:t>
      </w:r>
    </w:p>
    <w:p w:rsidR="00335362" w:rsidRDefault="00DB789F">
      <w:pPr>
        <w:pStyle w:val="a3"/>
        <w:spacing w:line="276" w:lineRule="auto"/>
        <w:ind w:left="141" w:right="701" w:firstLine="710"/>
        <w:jc w:val="both"/>
      </w:pPr>
      <w:r>
        <w:t>ЦПДЭ может располагаться на территории образовательной организации, а при сетевой форме реализации образовательных программ - также на территории иной организации, обладающей необходимыми ресурсами для организации ЦПДЭ.</w:t>
      </w:r>
    </w:p>
    <w:p w:rsidR="00335362" w:rsidRDefault="00DB789F">
      <w:pPr>
        <w:pStyle w:val="a3"/>
        <w:tabs>
          <w:tab w:val="left" w:pos="2003"/>
          <w:tab w:val="left" w:pos="4363"/>
          <w:tab w:val="left" w:pos="6263"/>
          <w:tab w:val="left" w:pos="9204"/>
        </w:tabs>
        <w:spacing w:before="2" w:line="276" w:lineRule="auto"/>
        <w:ind w:left="141" w:right="701" w:firstLine="710"/>
        <w:jc w:val="both"/>
      </w:pPr>
      <w:r>
        <w:t xml:space="preserve">Выпускники проходят демонстрационный экзамен в ЦПДЭ в составе экзаменационных групп. Образовательная организация знакомит с планом проведения демонстрационного </w:t>
      </w:r>
      <w:r>
        <w:rPr>
          <w:spacing w:val="-2"/>
        </w:rPr>
        <w:t>экзамена</w:t>
      </w:r>
      <w:r>
        <w:tab/>
      </w:r>
      <w:r>
        <w:rPr>
          <w:spacing w:val="-2"/>
        </w:rPr>
        <w:t>выпускников,</w:t>
      </w:r>
      <w:r>
        <w:tab/>
      </w:r>
      <w:r>
        <w:rPr>
          <w:spacing w:val="-2"/>
        </w:rPr>
        <w:t>сдающих</w:t>
      </w:r>
      <w:r>
        <w:tab/>
      </w:r>
      <w:r>
        <w:rPr>
          <w:spacing w:val="-2"/>
        </w:rPr>
        <w:t>демонстрационный</w:t>
      </w:r>
      <w:r>
        <w:tab/>
      </w:r>
      <w:r>
        <w:rPr>
          <w:spacing w:val="-2"/>
        </w:rPr>
        <w:t xml:space="preserve">экзамен, </w:t>
      </w:r>
      <w:r>
        <w:t>и</w:t>
      </w:r>
      <w:r>
        <w:rPr>
          <w:spacing w:val="80"/>
        </w:rPr>
        <w:t xml:space="preserve"> </w:t>
      </w:r>
      <w:r>
        <w:t>лиц,</w:t>
      </w:r>
      <w:r>
        <w:rPr>
          <w:spacing w:val="72"/>
        </w:rPr>
        <w:t xml:space="preserve"> </w:t>
      </w:r>
      <w:r>
        <w:t>обеспечивающих</w:t>
      </w:r>
      <w:r>
        <w:rPr>
          <w:spacing w:val="74"/>
        </w:rPr>
        <w:t xml:space="preserve"> </w:t>
      </w:r>
      <w:r>
        <w:t>проведение</w:t>
      </w:r>
      <w:r>
        <w:rPr>
          <w:spacing w:val="78"/>
        </w:rPr>
        <w:t xml:space="preserve"> </w:t>
      </w:r>
      <w:r>
        <w:t>демонстрационного</w:t>
      </w:r>
      <w:r>
        <w:rPr>
          <w:spacing w:val="79"/>
        </w:rPr>
        <w:t xml:space="preserve"> </w:t>
      </w:r>
      <w:r>
        <w:t>экзамена,</w:t>
      </w:r>
      <w:r>
        <w:rPr>
          <w:spacing w:val="72"/>
        </w:rPr>
        <w:t xml:space="preserve"> </w:t>
      </w:r>
      <w:r>
        <w:t>в</w:t>
      </w:r>
      <w:r>
        <w:rPr>
          <w:spacing w:val="76"/>
        </w:rPr>
        <w:t xml:space="preserve"> </w:t>
      </w:r>
      <w:r>
        <w:t>срок</w:t>
      </w:r>
      <w:r>
        <w:rPr>
          <w:spacing w:val="78"/>
        </w:rPr>
        <w:t xml:space="preserve"> </w:t>
      </w:r>
      <w:r>
        <w:t>не</w:t>
      </w:r>
      <w:r>
        <w:rPr>
          <w:spacing w:val="74"/>
        </w:rPr>
        <w:t xml:space="preserve"> </w:t>
      </w:r>
      <w:r>
        <w:t>позднее</w:t>
      </w:r>
      <w:r>
        <w:rPr>
          <w:spacing w:val="78"/>
        </w:rPr>
        <w:t xml:space="preserve"> </w:t>
      </w:r>
      <w:r>
        <w:t>чем за 5 рабочих дней до даты проведения экзамена. Количество, общая площадь и состояние помещений, предоставляемых для проведения демонстрационного экзамена, должны обеспечивать проведение демонстрационного экзамена в соответствии с КОД.</w:t>
      </w:r>
    </w:p>
    <w:p w:rsidR="00335362" w:rsidRDefault="00DB789F">
      <w:pPr>
        <w:pStyle w:val="a3"/>
        <w:spacing w:line="276" w:lineRule="auto"/>
        <w:ind w:left="141" w:right="698" w:firstLine="710"/>
        <w:jc w:val="both"/>
      </w:pPr>
      <w:r>
        <w:t>Не позднее чем за один рабочий день до даты проведения демонстрационного экзамена главным экспертом проводится проверка готовности ЦПДЭ в присутствии членов экспертной группы, выпускников, а также технического эксперта, назначаемого организацией, на территории которой расположен ЦПДЭ, ответственного за соблюдение установленных норм и правил охраны труда и техники безопасности.</w:t>
      </w:r>
    </w:p>
    <w:p w:rsidR="00335362" w:rsidRDefault="00DB789F">
      <w:pPr>
        <w:pStyle w:val="a3"/>
        <w:spacing w:line="276" w:lineRule="auto"/>
        <w:ind w:left="141" w:right="702" w:firstLine="710"/>
        <w:jc w:val="both"/>
      </w:pPr>
      <w:r>
        <w:t>Главным экспертом осуществляется осмотр ЦПДЭ, распределение обязанностей между членами экспертной группы по оценке выполнения заданий демонстрационного экзамена, а также распределение рабочих мест между выпускниками с использованием способа случайной выборки.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w:t>
      </w:r>
    </w:p>
    <w:p w:rsidR="00335362" w:rsidRDefault="00DB789F">
      <w:pPr>
        <w:pStyle w:val="a3"/>
        <w:spacing w:line="276" w:lineRule="auto"/>
        <w:ind w:left="141" w:right="705" w:firstLine="710"/>
        <w:jc w:val="both"/>
      </w:pPr>
      <w:r>
        <w:t>Допуск выпускников в ЦПДЭ осуществляется главным экспертом на основании документов, удостоверяющих личность.</w:t>
      </w:r>
    </w:p>
    <w:p w:rsidR="00335362" w:rsidRDefault="00DB789F">
      <w:pPr>
        <w:pStyle w:val="a3"/>
        <w:spacing w:line="276" w:lineRule="auto"/>
        <w:ind w:left="141" w:right="704" w:firstLine="710"/>
        <w:jc w:val="both"/>
      </w:pPr>
      <w:r>
        <w:t>Образовательная организация обязана не позднее чем за один рабочий день до дня проведения</w:t>
      </w:r>
      <w:r>
        <w:rPr>
          <w:spacing w:val="71"/>
        </w:rPr>
        <w:t xml:space="preserve">  </w:t>
      </w:r>
      <w:r>
        <w:t>демонстрационного</w:t>
      </w:r>
      <w:r>
        <w:rPr>
          <w:spacing w:val="71"/>
        </w:rPr>
        <w:t xml:space="preserve">  </w:t>
      </w:r>
      <w:r>
        <w:t>экзамена</w:t>
      </w:r>
      <w:r>
        <w:rPr>
          <w:spacing w:val="68"/>
        </w:rPr>
        <w:t xml:space="preserve">  </w:t>
      </w:r>
      <w:r>
        <w:t>уведомить</w:t>
      </w:r>
      <w:r>
        <w:rPr>
          <w:spacing w:val="69"/>
        </w:rPr>
        <w:t xml:space="preserve">  </w:t>
      </w:r>
      <w:r>
        <w:t>главного</w:t>
      </w:r>
      <w:r>
        <w:rPr>
          <w:spacing w:val="71"/>
        </w:rPr>
        <w:t xml:space="preserve">  </w:t>
      </w:r>
      <w:r>
        <w:t>эксперта</w:t>
      </w:r>
      <w:r>
        <w:rPr>
          <w:spacing w:val="68"/>
        </w:rPr>
        <w:t xml:space="preserve">  </w:t>
      </w:r>
      <w:r>
        <w:t>об</w:t>
      </w:r>
      <w:r>
        <w:rPr>
          <w:spacing w:val="70"/>
        </w:rPr>
        <w:t xml:space="preserve">  </w:t>
      </w:r>
      <w:r>
        <w:t>участии в проведении демонстрационного экзамена тьютора (ассистента).</w:t>
      </w:r>
    </w:p>
    <w:p w:rsidR="00335362" w:rsidRDefault="00DB789F">
      <w:pPr>
        <w:pStyle w:val="a3"/>
        <w:spacing w:line="274" w:lineRule="exact"/>
        <w:ind w:left="851"/>
        <w:jc w:val="both"/>
      </w:pPr>
      <w:r>
        <w:t>Требование</w:t>
      </w:r>
      <w:r>
        <w:rPr>
          <w:spacing w:val="-8"/>
        </w:rPr>
        <w:t xml:space="preserve"> </w:t>
      </w:r>
      <w:r>
        <w:t>к</w:t>
      </w:r>
      <w:r>
        <w:rPr>
          <w:spacing w:val="-6"/>
        </w:rPr>
        <w:t xml:space="preserve"> </w:t>
      </w:r>
      <w:r>
        <w:t>продолжительности</w:t>
      </w:r>
      <w:r>
        <w:rPr>
          <w:spacing w:val="-7"/>
        </w:rPr>
        <w:t xml:space="preserve"> </w:t>
      </w:r>
      <w:r>
        <w:t>демонстрационного</w:t>
      </w:r>
      <w:r>
        <w:rPr>
          <w:spacing w:val="-4"/>
        </w:rPr>
        <w:t xml:space="preserve"> </w:t>
      </w:r>
      <w:r>
        <w:rPr>
          <w:spacing w:val="-2"/>
        </w:rPr>
        <w:t>экзамена:</w:t>
      </w:r>
    </w:p>
    <w:p w:rsidR="00335362" w:rsidRDefault="00335362">
      <w:pPr>
        <w:pStyle w:val="a3"/>
        <w:spacing w:before="5"/>
        <w:rPr>
          <w:sz w:val="18"/>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7"/>
        <w:gridCol w:w="4394"/>
      </w:tblGrid>
      <w:tr w:rsidR="00335362">
        <w:trPr>
          <w:trHeight w:val="633"/>
        </w:trPr>
        <w:tc>
          <w:tcPr>
            <w:tcW w:w="5527" w:type="dxa"/>
          </w:tcPr>
          <w:p w:rsidR="00335362" w:rsidRDefault="00DB789F">
            <w:pPr>
              <w:pStyle w:val="TableParagraph"/>
              <w:spacing w:line="268" w:lineRule="exact"/>
              <w:ind w:left="110"/>
              <w:rPr>
                <w:sz w:val="24"/>
              </w:rPr>
            </w:pPr>
            <w:r>
              <w:rPr>
                <w:sz w:val="24"/>
              </w:rPr>
              <w:t>Продолжительность</w:t>
            </w:r>
            <w:r>
              <w:rPr>
                <w:spacing w:val="68"/>
                <w:sz w:val="24"/>
              </w:rPr>
              <w:t xml:space="preserve"> </w:t>
            </w:r>
            <w:r>
              <w:rPr>
                <w:sz w:val="24"/>
              </w:rPr>
              <w:t>демонстрационного</w:t>
            </w:r>
            <w:r>
              <w:rPr>
                <w:spacing w:val="68"/>
                <w:sz w:val="24"/>
              </w:rPr>
              <w:t xml:space="preserve"> </w:t>
            </w:r>
            <w:r>
              <w:rPr>
                <w:spacing w:val="-2"/>
                <w:sz w:val="24"/>
              </w:rPr>
              <w:t>экзамена</w:t>
            </w:r>
          </w:p>
          <w:p w:rsidR="00335362" w:rsidRDefault="00DB789F">
            <w:pPr>
              <w:pStyle w:val="TableParagraph"/>
              <w:spacing w:before="41"/>
              <w:ind w:left="110"/>
              <w:rPr>
                <w:sz w:val="24"/>
              </w:rPr>
            </w:pPr>
            <w:r>
              <w:rPr>
                <w:sz w:val="24"/>
              </w:rPr>
              <w:t xml:space="preserve">(не </w:t>
            </w:r>
            <w:r>
              <w:rPr>
                <w:spacing w:val="-2"/>
                <w:sz w:val="24"/>
              </w:rPr>
              <w:t>более)</w:t>
            </w:r>
          </w:p>
        </w:tc>
        <w:tc>
          <w:tcPr>
            <w:tcW w:w="4394" w:type="dxa"/>
          </w:tcPr>
          <w:p w:rsidR="00335362" w:rsidRDefault="00DB789F">
            <w:pPr>
              <w:pStyle w:val="TableParagraph"/>
              <w:spacing w:line="273" w:lineRule="exact"/>
              <w:ind w:left="18"/>
              <w:jc w:val="center"/>
              <w:rPr>
                <w:b/>
                <w:sz w:val="24"/>
              </w:rPr>
            </w:pPr>
            <w:r>
              <w:rPr>
                <w:b/>
                <w:spacing w:val="-2"/>
                <w:sz w:val="24"/>
              </w:rPr>
              <w:t>6:00:00</w:t>
            </w:r>
          </w:p>
        </w:tc>
      </w:tr>
    </w:tbl>
    <w:p w:rsidR="00DB789F" w:rsidRDefault="00DB789F"/>
    <w:sectPr w:rsidR="00DB789F">
      <w:pgSz w:w="11910" w:h="16840"/>
      <w:pgMar w:top="900" w:right="141" w:bottom="1080" w:left="992" w:header="0" w:footer="89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640A" w:rsidRDefault="0020640A">
      <w:r>
        <w:separator/>
      </w:r>
    </w:p>
  </w:endnote>
  <w:endnote w:type="continuationSeparator" w:id="0">
    <w:p w:rsidR="0020640A" w:rsidRDefault="00206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MT">
    <w:altName w:val="Arial"/>
    <w:charset w:val="01"/>
    <w:family w:val="swiss"/>
    <w:pitch w:val="variable"/>
  </w:font>
  <w:font w:name="Arial">
    <w:panose1 w:val="020B0604020202020204"/>
    <w:charset w:val="CC"/>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DengXian">
    <w:altName w:val="等线"/>
    <w:panose1 w:val="02010600030101010101"/>
    <w:charset w:val="86"/>
    <w:family w:val="modern"/>
    <w:pitch w:val="fixed"/>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2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3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3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3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3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3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3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3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3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3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3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4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4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5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5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5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5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5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5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5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5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5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
      </w:rPr>
    </w:pPr>
  </w:p>
</w:ftr>
</file>

<file path=word/footer5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6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CF5" w:rsidRDefault="00692CF5">
    <w:pPr>
      <w:pStyle w:val="a3"/>
      <w:spacing w:line="14" w:lineRule="auto"/>
      <w:rPr>
        <w:sz w:val="20"/>
      </w:rPr>
    </w:pPr>
    <w:r>
      <w:rPr>
        <w:noProof/>
        <w:sz w:val="20"/>
        <w:lang w:eastAsia="ru-RU"/>
      </w:rPr>
    </w:r>
  </w:p>
</w:ftr>
</file>

<file path=word/footer6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525" w:rsidRDefault="00243525">
    <w:pPr>
      <w:pStyle w:val="a3"/>
      <w:spacing w:line="14" w:lineRule="auto"/>
      <w:rPr>
        <w:sz w:val="20"/>
      </w:rPr>
    </w:pPr>
    <w:r>
      <w:rPr>
        <w:noProof/>
        <w:sz w:val="20"/>
        <w:lang w:eastAsia="ru-RU"/>
      </w:rPr>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640A" w:rsidRDefault="0020640A">
      <w:r>
        <w:separator/>
      </w:r>
    </w:p>
  </w:footnote>
  <w:footnote w:type="continuationSeparator" w:id="0">
    <w:p w:rsidR="0020640A" w:rsidRDefault="0020640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35465"/>
    <w:multiLevelType w:val="hybridMultilevel"/>
    <w:tmpl w:val="F89C2DDC"/>
    <w:lvl w:ilvl="0" w:tplc="B4D2810A">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31C5D5E">
      <w:numFmt w:val="bullet"/>
      <w:lvlText w:val="•"/>
      <w:lvlJc w:val="left"/>
      <w:pPr>
        <w:ind w:left="1737" w:hanging="360"/>
      </w:pPr>
      <w:rPr>
        <w:rFonts w:hint="default"/>
        <w:lang w:val="ru-RU" w:eastAsia="en-US" w:bidi="ar-SA"/>
      </w:rPr>
    </w:lvl>
    <w:lvl w:ilvl="2" w:tplc="5AA60BBA">
      <w:numFmt w:val="bullet"/>
      <w:lvlText w:val="•"/>
      <w:lvlJc w:val="left"/>
      <w:pPr>
        <w:ind w:left="2615" w:hanging="360"/>
      </w:pPr>
      <w:rPr>
        <w:rFonts w:hint="default"/>
        <w:lang w:val="ru-RU" w:eastAsia="en-US" w:bidi="ar-SA"/>
      </w:rPr>
    </w:lvl>
    <w:lvl w:ilvl="3" w:tplc="1AF8E11C">
      <w:numFmt w:val="bullet"/>
      <w:lvlText w:val="•"/>
      <w:lvlJc w:val="left"/>
      <w:pPr>
        <w:ind w:left="3493" w:hanging="360"/>
      </w:pPr>
      <w:rPr>
        <w:rFonts w:hint="default"/>
        <w:lang w:val="ru-RU" w:eastAsia="en-US" w:bidi="ar-SA"/>
      </w:rPr>
    </w:lvl>
    <w:lvl w:ilvl="4" w:tplc="B51EB56E">
      <w:numFmt w:val="bullet"/>
      <w:lvlText w:val="•"/>
      <w:lvlJc w:val="left"/>
      <w:pPr>
        <w:ind w:left="4370" w:hanging="360"/>
      </w:pPr>
      <w:rPr>
        <w:rFonts w:hint="default"/>
        <w:lang w:val="ru-RU" w:eastAsia="en-US" w:bidi="ar-SA"/>
      </w:rPr>
    </w:lvl>
    <w:lvl w:ilvl="5" w:tplc="F2705388">
      <w:numFmt w:val="bullet"/>
      <w:lvlText w:val="•"/>
      <w:lvlJc w:val="left"/>
      <w:pPr>
        <w:ind w:left="5248" w:hanging="360"/>
      </w:pPr>
      <w:rPr>
        <w:rFonts w:hint="default"/>
        <w:lang w:val="ru-RU" w:eastAsia="en-US" w:bidi="ar-SA"/>
      </w:rPr>
    </w:lvl>
    <w:lvl w:ilvl="6" w:tplc="1B40E946">
      <w:numFmt w:val="bullet"/>
      <w:lvlText w:val="•"/>
      <w:lvlJc w:val="left"/>
      <w:pPr>
        <w:ind w:left="6126" w:hanging="360"/>
      </w:pPr>
      <w:rPr>
        <w:rFonts w:hint="default"/>
        <w:lang w:val="ru-RU" w:eastAsia="en-US" w:bidi="ar-SA"/>
      </w:rPr>
    </w:lvl>
    <w:lvl w:ilvl="7" w:tplc="E5D6D1C4">
      <w:numFmt w:val="bullet"/>
      <w:lvlText w:val="•"/>
      <w:lvlJc w:val="left"/>
      <w:pPr>
        <w:ind w:left="7003" w:hanging="360"/>
      </w:pPr>
      <w:rPr>
        <w:rFonts w:hint="default"/>
        <w:lang w:val="ru-RU" w:eastAsia="en-US" w:bidi="ar-SA"/>
      </w:rPr>
    </w:lvl>
    <w:lvl w:ilvl="8" w:tplc="F81841B4">
      <w:numFmt w:val="bullet"/>
      <w:lvlText w:val="•"/>
      <w:lvlJc w:val="left"/>
      <w:pPr>
        <w:ind w:left="7881" w:hanging="360"/>
      </w:pPr>
      <w:rPr>
        <w:rFonts w:hint="default"/>
        <w:lang w:val="ru-RU" w:eastAsia="en-US" w:bidi="ar-SA"/>
      </w:rPr>
    </w:lvl>
  </w:abstractNum>
  <w:abstractNum w:abstractNumId="1" w15:restartNumberingAfterBreak="0">
    <w:nsid w:val="02616E65"/>
    <w:multiLevelType w:val="hybridMultilevel"/>
    <w:tmpl w:val="F61C1CA2"/>
    <w:lvl w:ilvl="0" w:tplc="D81C5EDC">
      <w:start w:val="8"/>
      <w:numFmt w:val="decimal"/>
      <w:lvlText w:val="%1."/>
      <w:lvlJc w:val="left"/>
      <w:pPr>
        <w:ind w:left="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734812A2">
      <w:numFmt w:val="bullet"/>
      <w:lvlText w:val="•"/>
      <w:lvlJc w:val="left"/>
      <w:pPr>
        <w:ind w:left="1483" w:hanging="360"/>
      </w:pPr>
      <w:rPr>
        <w:rFonts w:hint="default"/>
        <w:lang w:val="ru-RU" w:eastAsia="en-US" w:bidi="ar-SA"/>
      </w:rPr>
    </w:lvl>
    <w:lvl w:ilvl="2" w:tplc="3D6A96C0">
      <w:numFmt w:val="bullet"/>
      <w:lvlText w:val="•"/>
      <w:lvlJc w:val="left"/>
      <w:pPr>
        <w:ind w:left="2547" w:hanging="360"/>
      </w:pPr>
      <w:rPr>
        <w:rFonts w:hint="default"/>
        <w:lang w:val="ru-RU" w:eastAsia="en-US" w:bidi="ar-SA"/>
      </w:rPr>
    </w:lvl>
    <w:lvl w:ilvl="3" w:tplc="C930AA62">
      <w:numFmt w:val="bullet"/>
      <w:lvlText w:val="•"/>
      <w:lvlJc w:val="left"/>
      <w:pPr>
        <w:ind w:left="3610" w:hanging="360"/>
      </w:pPr>
      <w:rPr>
        <w:rFonts w:hint="default"/>
        <w:lang w:val="ru-RU" w:eastAsia="en-US" w:bidi="ar-SA"/>
      </w:rPr>
    </w:lvl>
    <w:lvl w:ilvl="4" w:tplc="E0687750">
      <w:numFmt w:val="bullet"/>
      <w:lvlText w:val="•"/>
      <w:lvlJc w:val="left"/>
      <w:pPr>
        <w:ind w:left="4674" w:hanging="360"/>
      </w:pPr>
      <w:rPr>
        <w:rFonts w:hint="default"/>
        <w:lang w:val="ru-RU" w:eastAsia="en-US" w:bidi="ar-SA"/>
      </w:rPr>
    </w:lvl>
    <w:lvl w:ilvl="5" w:tplc="D8F2467A">
      <w:numFmt w:val="bullet"/>
      <w:lvlText w:val="•"/>
      <w:lvlJc w:val="left"/>
      <w:pPr>
        <w:ind w:left="5737" w:hanging="360"/>
      </w:pPr>
      <w:rPr>
        <w:rFonts w:hint="default"/>
        <w:lang w:val="ru-RU" w:eastAsia="en-US" w:bidi="ar-SA"/>
      </w:rPr>
    </w:lvl>
    <w:lvl w:ilvl="6" w:tplc="041E4D0E">
      <w:numFmt w:val="bullet"/>
      <w:lvlText w:val="•"/>
      <w:lvlJc w:val="left"/>
      <w:pPr>
        <w:ind w:left="6801" w:hanging="360"/>
      </w:pPr>
      <w:rPr>
        <w:rFonts w:hint="default"/>
        <w:lang w:val="ru-RU" w:eastAsia="en-US" w:bidi="ar-SA"/>
      </w:rPr>
    </w:lvl>
    <w:lvl w:ilvl="7" w:tplc="8A00BAFA">
      <w:numFmt w:val="bullet"/>
      <w:lvlText w:val="•"/>
      <w:lvlJc w:val="left"/>
      <w:pPr>
        <w:ind w:left="7864" w:hanging="360"/>
      </w:pPr>
      <w:rPr>
        <w:rFonts w:hint="default"/>
        <w:lang w:val="ru-RU" w:eastAsia="en-US" w:bidi="ar-SA"/>
      </w:rPr>
    </w:lvl>
    <w:lvl w:ilvl="8" w:tplc="ADB0B5F2">
      <w:numFmt w:val="bullet"/>
      <w:lvlText w:val="•"/>
      <w:lvlJc w:val="left"/>
      <w:pPr>
        <w:ind w:left="8928" w:hanging="360"/>
      </w:pPr>
      <w:rPr>
        <w:rFonts w:hint="default"/>
        <w:lang w:val="ru-RU" w:eastAsia="en-US" w:bidi="ar-SA"/>
      </w:rPr>
    </w:lvl>
  </w:abstractNum>
  <w:abstractNum w:abstractNumId="2" w15:restartNumberingAfterBreak="0">
    <w:nsid w:val="02842EC3"/>
    <w:multiLevelType w:val="hybridMultilevel"/>
    <w:tmpl w:val="766A4E64"/>
    <w:lvl w:ilvl="0" w:tplc="EB2A5BBE">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E0E1DD0">
      <w:numFmt w:val="bullet"/>
      <w:lvlText w:val="•"/>
      <w:lvlJc w:val="left"/>
      <w:pPr>
        <w:ind w:left="1737" w:hanging="360"/>
      </w:pPr>
      <w:rPr>
        <w:rFonts w:hint="default"/>
        <w:lang w:val="ru-RU" w:eastAsia="en-US" w:bidi="ar-SA"/>
      </w:rPr>
    </w:lvl>
    <w:lvl w:ilvl="2" w:tplc="0EB24344">
      <w:numFmt w:val="bullet"/>
      <w:lvlText w:val="•"/>
      <w:lvlJc w:val="left"/>
      <w:pPr>
        <w:ind w:left="2615" w:hanging="360"/>
      </w:pPr>
      <w:rPr>
        <w:rFonts w:hint="default"/>
        <w:lang w:val="ru-RU" w:eastAsia="en-US" w:bidi="ar-SA"/>
      </w:rPr>
    </w:lvl>
    <w:lvl w:ilvl="3" w:tplc="15C21CD2">
      <w:numFmt w:val="bullet"/>
      <w:lvlText w:val="•"/>
      <w:lvlJc w:val="left"/>
      <w:pPr>
        <w:ind w:left="3493" w:hanging="360"/>
      </w:pPr>
      <w:rPr>
        <w:rFonts w:hint="default"/>
        <w:lang w:val="ru-RU" w:eastAsia="en-US" w:bidi="ar-SA"/>
      </w:rPr>
    </w:lvl>
    <w:lvl w:ilvl="4" w:tplc="FD462E46">
      <w:numFmt w:val="bullet"/>
      <w:lvlText w:val="•"/>
      <w:lvlJc w:val="left"/>
      <w:pPr>
        <w:ind w:left="4370" w:hanging="360"/>
      </w:pPr>
      <w:rPr>
        <w:rFonts w:hint="default"/>
        <w:lang w:val="ru-RU" w:eastAsia="en-US" w:bidi="ar-SA"/>
      </w:rPr>
    </w:lvl>
    <w:lvl w:ilvl="5" w:tplc="A43AEC5A">
      <w:numFmt w:val="bullet"/>
      <w:lvlText w:val="•"/>
      <w:lvlJc w:val="left"/>
      <w:pPr>
        <w:ind w:left="5248" w:hanging="360"/>
      </w:pPr>
      <w:rPr>
        <w:rFonts w:hint="default"/>
        <w:lang w:val="ru-RU" w:eastAsia="en-US" w:bidi="ar-SA"/>
      </w:rPr>
    </w:lvl>
    <w:lvl w:ilvl="6" w:tplc="C81688D6">
      <w:numFmt w:val="bullet"/>
      <w:lvlText w:val="•"/>
      <w:lvlJc w:val="left"/>
      <w:pPr>
        <w:ind w:left="6126" w:hanging="360"/>
      </w:pPr>
      <w:rPr>
        <w:rFonts w:hint="default"/>
        <w:lang w:val="ru-RU" w:eastAsia="en-US" w:bidi="ar-SA"/>
      </w:rPr>
    </w:lvl>
    <w:lvl w:ilvl="7" w:tplc="15FA9480">
      <w:numFmt w:val="bullet"/>
      <w:lvlText w:val="•"/>
      <w:lvlJc w:val="left"/>
      <w:pPr>
        <w:ind w:left="7003" w:hanging="360"/>
      </w:pPr>
      <w:rPr>
        <w:rFonts w:hint="default"/>
        <w:lang w:val="ru-RU" w:eastAsia="en-US" w:bidi="ar-SA"/>
      </w:rPr>
    </w:lvl>
    <w:lvl w:ilvl="8" w:tplc="98DCAE94">
      <w:numFmt w:val="bullet"/>
      <w:lvlText w:val="•"/>
      <w:lvlJc w:val="left"/>
      <w:pPr>
        <w:ind w:left="7881" w:hanging="360"/>
      </w:pPr>
      <w:rPr>
        <w:rFonts w:hint="default"/>
        <w:lang w:val="ru-RU" w:eastAsia="en-US" w:bidi="ar-SA"/>
      </w:rPr>
    </w:lvl>
  </w:abstractNum>
  <w:abstractNum w:abstractNumId="3" w15:restartNumberingAfterBreak="0">
    <w:nsid w:val="029D7C93"/>
    <w:multiLevelType w:val="hybridMultilevel"/>
    <w:tmpl w:val="AEBE4862"/>
    <w:lvl w:ilvl="0" w:tplc="2DD6F6B8">
      <w:numFmt w:val="bullet"/>
      <w:lvlText w:val="-"/>
      <w:lvlJc w:val="left"/>
      <w:pPr>
        <w:ind w:left="994" w:hanging="437"/>
      </w:pPr>
      <w:rPr>
        <w:rFonts w:ascii="Times New Roman" w:eastAsia="Times New Roman" w:hAnsi="Times New Roman" w:cs="Times New Roman" w:hint="default"/>
        <w:b w:val="0"/>
        <w:bCs w:val="0"/>
        <w:i w:val="0"/>
        <w:iCs w:val="0"/>
        <w:spacing w:val="0"/>
        <w:w w:val="100"/>
        <w:sz w:val="24"/>
        <w:szCs w:val="24"/>
        <w:lang w:val="ru-RU" w:eastAsia="en-US" w:bidi="ar-SA"/>
      </w:rPr>
    </w:lvl>
    <w:lvl w:ilvl="1" w:tplc="89B2F48A">
      <w:numFmt w:val="bullet"/>
      <w:lvlText w:val="•"/>
      <w:lvlJc w:val="left"/>
      <w:pPr>
        <w:ind w:left="2033" w:hanging="437"/>
      </w:pPr>
      <w:rPr>
        <w:rFonts w:hint="default"/>
        <w:lang w:val="ru-RU" w:eastAsia="en-US" w:bidi="ar-SA"/>
      </w:rPr>
    </w:lvl>
    <w:lvl w:ilvl="2" w:tplc="091CEF12">
      <w:numFmt w:val="bullet"/>
      <w:lvlText w:val="•"/>
      <w:lvlJc w:val="left"/>
      <w:pPr>
        <w:ind w:left="3067" w:hanging="437"/>
      </w:pPr>
      <w:rPr>
        <w:rFonts w:hint="default"/>
        <w:lang w:val="ru-RU" w:eastAsia="en-US" w:bidi="ar-SA"/>
      </w:rPr>
    </w:lvl>
    <w:lvl w:ilvl="3" w:tplc="1ABCDF38">
      <w:numFmt w:val="bullet"/>
      <w:lvlText w:val="•"/>
      <w:lvlJc w:val="left"/>
      <w:pPr>
        <w:ind w:left="4101" w:hanging="437"/>
      </w:pPr>
      <w:rPr>
        <w:rFonts w:hint="default"/>
        <w:lang w:val="ru-RU" w:eastAsia="en-US" w:bidi="ar-SA"/>
      </w:rPr>
    </w:lvl>
    <w:lvl w:ilvl="4" w:tplc="F7F64726">
      <w:numFmt w:val="bullet"/>
      <w:lvlText w:val="•"/>
      <w:lvlJc w:val="left"/>
      <w:pPr>
        <w:ind w:left="5135" w:hanging="437"/>
      </w:pPr>
      <w:rPr>
        <w:rFonts w:hint="default"/>
        <w:lang w:val="ru-RU" w:eastAsia="en-US" w:bidi="ar-SA"/>
      </w:rPr>
    </w:lvl>
    <w:lvl w:ilvl="5" w:tplc="E4260CE6">
      <w:numFmt w:val="bullet"/>
      <w:lvlText w:val="•"/>
      <w:lvlJc w:val="left"/>
      <w:pPr>
        <w:ind w:left="6169" w:hanging="437"/>
      </w:pPr>
      <w:rPr>
        <w:rFonts w:hint="default"/>
        <w:lang w:val="ru-RU" w:eastAsia="en-US" w:bidi="ar-SA"/>
      </w:rPr>
    </w:lvl>
    <w:lvl w:ilvl="6" w:tplc="23EC84AE">
      <w:numFmt w:val="bullet"/>
      <w:lvlText w:val="•"/>
      <w:lvlJc w:val="left"/>
      <w:pPr>
        <w:ind w:left="7202" w:hanging="437"/>
      </w:pPr>
      <w:rPr>
        <w:rFonts w:hint="default"/>
        <w:lang w:val="ru-RU" w:eastAsia="en-US" w:bidi="ar-SA"/>
      </w:rPr>
    </w:lvl>
    <w:lvl w:ilvl="7" w:tplc="B18E3286">
      <w:numFmt w:val="bullet"/>
      <w:lvlText w:val="•"/>
      <w:lvlJc w:val="left"/>
      <w:pPr>
        <w:ind w:left="8236" w:hanging="437"/>
      </w:pPr>
      <w:rPr>
        <w:rFonts w:hint="default"/>
        <w:lang w:val="ru-RU" w:eastAsia="en-US" w:bidi="ar-SA"/>
      </w:rPr>
    </w:lvl>
    <w:lvl w:ilvl="8" w:tplc="BD18D09A">
      <w:numFmt w:val="bullet"/>
      <w:lvlText w:val="•"/>
      <w:lvlJc w:val="left"/>
      <w:pPr>
        <w:ind w:left="9270" w:hanging="437"/>
      </w:pPr>
      <w:rPr>
        <w:rFonts w:hint="default"/>
        <w:lang w:val="ru-RU" w:eastAsia="en-US" w:bidi="ar-SA"/>
      </w:rPr>
    </w:lvl>
  </w:abstractNum>
  <w:abstractNum w:abstractNumId="4" w15:restartNumberingAfterBreak="0">
    <w:nsid w:val="03AE5A34"/>
    <w:multiLevelType w:val="hybridMultilevel"/>
    <w:tmpl w:val="7438EF84"/>
    <w:lvl w:ilvl="0" w:tplc="1C147A30">
      <w:numFmt w:val="bullet"/>
      <w:lvlText w:val="-"/>
      <w:lvlJc w:val="left"/>
      <w:pPr>
        <w:ind w:left="569" w:hanging="481"/>
      </w:pPr>
      <w:rPr>
        <w:rFonts w:ascii="Times New Roman" w:eastAsia="Times New Roman" w:hAnsi="Times New Roman" w:cs="Times New Roman" w:hint="default"/>
        <w:b w:val="0"/>
        <w:bCs w:val="0"/>
        <w:i w:val="0"/>
        <w:iCs w:val="0"/>
        <w:spacing w:val="0"/>
        <w:w w:val="100"/>
        <w:sz w:val="24"/>
        <w:szCs w:val="24"/>
        <w:lang w:val="ru-RU" w:eastAsia="en-US" w:bidi="ar-SA"/>
      </w:rPr>
    </w:lvl>
    <w:lvl w:ilvl="1" w:tplc="F892B226">
      <w:numFmt w:val="bullet"/>
      <w:lvlText w:val=""/>
      <w:lvlJc w:val="left"/>
      <w:pPr>
        <w:ind w:left="569" w:hanging="706"/>
      </w:pPr>
      <w:rPr>
        <w:rFonts w:ascii="Symbol" w:eastAsia="Symbol" w:hAnsi="Symbol" w:cs="Symbol" w:hint="default"/>
        <w:b w:val="0"/>
        <w:bCs w:val="0"/>
        <w:i w:val="0"/>
        <w:iCs w:val="0"/>
        <w:spacing w:val="0"/>
        <w:w w:val="100"/>
        <w:sz w:val="24"/>
        <w:szCs w:val="24"/>
        <w:lang w:val="ru-RU" w:eastAsia="en-US" w:bidi="ar-SA"/>
      </w:rPr>
    </w:lvl>
    <w:lvl w:ilvl="2" w:tplc="DB96B1E8">
      <w:numFmt w:val="bullet"/>
      <w:lvlText w:val="•"/>
      <w:lvlJc w:val="left"/>
      <w:pPr>
        <w:ind w:left="2545" w:hanging="706"/>
      </w:pPr>
      <w:rPr>
        <w:rFonts w:hint="default"/>
        <w:lang w:val="ru-RU" w:eastAsia="en-US" w:bidi="ar-SA"/>
      </w:rPr>
    </w:lvl>
    <w:lvl w:ilvl="3" w:tplc="B50AD734">
      <w:numFmt w:val="bullet"/>
      <w:lvlText w:val="•"/>
      <w:lvlJc w:val="left"/>
      <w:pPr>
        <w:ind w:left="3538" w:hanging="706"/>
      </w:pPr>
      <w:rPr>
        <w:rFonts w:hint="default"/>
        <w:lang w:val="ru-RU" w:eastAsia="en-US" w:bidi="ar-SA"/>
      </w:rPr>
    </w:lvl>
    <w:lvl w:ilvl="4" w:tplc="854666AC">
      <w:numFmt w:val="bullet"/>
      <w:lvlText w:val="•"/>
      <w:lvlJc w:val="left"/>
      <w:pPr>
        <w:ind w:left="4531" w:hanging="706"/>
      </w:pPr>
      <w:rPr>
        <w:rFonts w:hint="default"/>
        <w:lang w:val="ru-RU" w:eastAsia="en-US" w:bidi="ar-SA"/>
      </w:rPr>
    </w:lvl>
    <w:lvl w:ilvl="5" w:tplc="3BE073EA">
      <w:numFmt w:val="bullet"/>
      <w:lvlText w:val="•"/>
      <w:lvlJc w:val="left"/>
      <w:pPr>
        <w:ind w:left="5524" w:hanging="706"/>
      </w:pPr>
      <w:rPr>
        <w:rFonts w:hint="default"/>
        <w:lang w:val="ru-RU" w:eastAsia="en-US" w:bidi="ar-SA"/>
      </w:rPr>
    </w:lvl>
    <w:lvl w:ilvl="6" w:tplc="4B94EFCC">
      <w:numFmt w:val="bullet"/>
      <w:lvlText w:val="•"/>
      <w:lvlJc w:val="left"/>
      <w:pPr>
        <w:ind w:left="6516" w:hanging="706"/>
      </w:pPr>
      <w:rPr>
        <w:rFonts w:hint="default"/>
        <w:lang w:val="ru-RU" w:eastAsia="en-US" w:bidi="ar-SA"/>
      </w:rPr>
    </w:lvl>
    <w:lvl w:ilvl="7" w:tplc="04C8AB5A">
      <w:numFmt w:val="bullet"/>
      <w:lvlText w:val="•"/>
      <w:lvlJc w:val="left"/>
      <w:pPr>
        <w:ind w:left="7509" w:hanging="706"/>
      </w:pPr>
      <w:rPr>
        <w:rFonts w:hint="default"/>
        <w:lang w:val="ru-RU" w:eastAsia="en-US" w:bidi="ar-SA"/>
      </w:rPr>
    </w:lvl>
    <w:lvl w:ilvl="8" w:tplc="3EB65424">
      <w:numFmt w:val="bullet"/>
      <w:lvlText w:val="•"/>
      <w:lvlJc w:val="left"/>
      <w:pPr>
        <w:ind w:left="8502" w:hanging="706"/>
      </w:pPr>
      <w:rPr>
        <w:rFonts w:hint="default"/>
        <w:lang w:val="ru-RU" w:eastAsia="en-US" w:bidi="ar-SA"/>
      </w:rPr>
    </w:lvl>
  </w:abstractNum>
  <w:abstractNum w:abstractNumId="5" w15:restartNumberingAfterBreak="0">
    <w:nsid w:val="03B97AF8"/>
    <w:multiLevelType w:val="multilevel"/>
    <w:tmpl w:val="D1227B80"/>
    <w:lvl w:ilvl="0">
      <w:start w:val="3"/>
      <w:numFmt w:val="decimal"/>
      <w:lvlText w:val="%1"/>
      <w:lvlJc w:val="left"/>
      <w:pPr>
        <w:ind w:left="1269" w:hanging="420"/>
        <w:jc w:val="left"/>
      </w:pPr>
      <w:rPr>
        <w:rFonts w:hint="default"/>
        <w:lang w:val="ru-RU" w:eastAsia="en-US" w:bidi="ar-SA"/>
      </w:rPr>
    </w:lvl>
    <w:lvl w:ilvl="1">
      <w:start w:val="1"/>
      <w:numFmt w:val="decimal"/>
      <w:lvlText w:val="%1.%2."/>
      <w:lvlJc w:val="left"/>
      <w:pPr>
        <w:ind w:left="1269"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162" w:hanging="420"/>
      </w:pPr>
      <w:rPr>
        <w:rFonts w:hint="default"/>
        <w:lang w:val="ru-RU" w:eastAsia="en-US" w:bidi="ar-SA"/>
      </w:rPr>
    </w:lvl>
    <w:lvl w:ilvl="3">
      <w:numFmt w:val="bullet"/>
      <w:lvlText w:val="•"/>
      <w:lvlJc w:val="left"/>
      <w:pPr>
        <w:ind w:left="4114" w:hanging="420"/>
      </w:pPr>
      <w:rPr>
        <w:rFonts w:hint="default"/>
        <w:lang w:val="ru-RU" w:eastAsia="en-US" w:bidi="ar-SA"/>
      </w:rPr>
    </w:lvl>
    <w:lvl w:ilvl="4">
      <w:numFmt w:val="bullet"/>
      <w:lvlText w:val="•"/>
      <w:lvlJc w:val="left"/>
      <w:pPr>
        <w:ind w:left="5065" w:hanging="420"/>
      </w:pPr>
      <w:rPr>
        <w:rFonts w:hint="default"/>
        <w:lang w:val="ru-RU" w:eastAsia="en-US" w:bidi="ar-SA"/>
      </w:rPr>
    </w:lvl>
    <w:lvl w:ilvl="5">
      <w:numFmt w:val="bullet"/>
      <w:lvlText w:val="•"/>
      <w:lvlJc w:val="left"/>
      <w:pPr>
        <w:ind w:left="6016" w:hanging="420"/>
      </w:pPr>
      <w:rPr>
        <w:rFonts w:hint="default"/>
        <w:lang w:val="ru-RU" w:eastAsia="en-US" w:bidi="ar-SA"/>
      </w:rPr>
    </w:lvl>
    <w:lvl w:ilvl="6">
      <w:numFmt w:val="bullet"/>
      <w:lvlText w:val="•"/>
      <w:lvlJc w:val="left"/>
      <w:pPr>
        <w:ind w:left="6968" w:hanging="420"/>
      </w:pPr>
      <w:rPr>
        <w:rFonts w:hint="default"/>
        <w:lang w:val="ru-RU" w:eastAsia="en-US" w:bidi="ar-SA"/>
      </w:rPr>
    </w:lvl>
    <w:lvl w:ilvl="7">
      <w:numFmt w:val="bullet"/>
      <w:lvlText w:val="•"/>
      <w:lvlJc w:val="left"/>
      <w:pPr>
        <w:ind w:left="7919" w:hanging="420"/>
      </w:pPr>
      <w:rPr>
        <w:rFonts w:hint="default"/>
        <w:lang w:val="ru-RU" w:eastAsia="en-US" w:bidi="ar-SA"/>
      </w:rPr>
    </w:lvl>
    <w:lvl w:ilvl="8">
      <w:numFmt w:val="bullet"/>
      <w:lvlText w:val="•"/>
      <w:lvlJc w:val="left"/>
      <w:pPr>
        <w:ind w:left="8870" w:hanging="420"/>
      </w:pPr>
      <w:rPr>
        <w:rFonts w:hint="default"/>
        <w:lang w:val="ru-RU" w:eastAsia="en-US" w:bidi="ar-SA"/>
      </w:rPr>
    </w:lvl>
  </w:abstractNum>
  <w:abstractNum w:abstractNumId="6" w15:restartNumberingAfterBreak="0">
    <w:nsid w:val="03F6251D"/>
    <w:multiLevelType w:val="multilevel"/>
    <w:tmpl w:val="618A6196"/>
    <w:lvl w:ilvl="0">
      <w:start w:val="1"/>
      <w:numFmt w:val="decimal"/>
      <w:lvlText w:val="%1."/>
      <w:lvlJc w:val="left"/>
      <w:pPr>
        <w:ind w:left="861" w:hanging="360"/>
        <w:jc w:val="right"/>
      </w:pPr>
      <w:rPr>
        <w:rFonts w:hint="default"/>
        <w:spacing w:val="0"/>
        <w:w w:val="100"/>
        <w:lang w:val="ru-RU" w:eastAsia="en-US" w:bidi="ar-SA"/>
      </w:rPr>
    </w:lvl>
    <w:lvl w:ilvl="1">
      <w:start w:val="1"/>
      <w:numFmt w:val="decimal"/>
      <w:lvlText w:val="%1.%2."/>
      <w:lvlJc w:val="left"/>
      <w:pPr>
        <w:ind w:left="140" w:hanging="422"/>
        <w:jc w:val="left"/>
      </w:pPr>
      <w:rPr>
        <w:rFonts w:hint="default"/>
        <w:spacing w:val="0"/>
        <w:w w:val="100"/>
        <w:lang w:val="ru-RU" w:eastAsia="en-US" w:bidi="ar-SA"/>
      </w:rPr>
    </w:lvl>
    <w:lvl w:ilvl="2">
      <w:start w:val="10"/>
      <w:numFmt w:val="decimal"/>
      <w:lvlText w:val="%3."/>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1163" w:hanging="303"/>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2371" w:hanging="303"/>
      </w:pPr>
      <w:rPr>
        <w:rFonts w:hint="default"/>
        <w:lang w:val="ru-RU" w:eastAsia="en-US" w:bidi="ar-SA"/>
      </w:rPr>
    </w:lvl>
    <w:lvl w:ilvl="5">
      <w:numFmt w:val="bullet"/>
      <w:lvlText w:val="•"/>
      <w:lvlJc w:val="left"/>
      <w:pPr>
        <w:ind w:left="3582" w:hanging="303"/>
      </w:pPr>
      <w:rPr>
        <w:rFonts w:hint="default"/>
        <w:lang w:val="ru-RU" w:eastAsia="en-US" w:bidi="ar-SA"/>
      </w:rPr>
    </w:lvl>
    <w:lvl w:ilvl="6">
      <w:numFmt w:val="bullet"/>
      <w:lvlText w:val="•"/>
      <w:lvlJc w:val="left"/>
      <w:pPr>
        <w:ind w:left="4793" w:hanging="303"/>
      </w:pPr>
      <w:rPr>
        <w:rFonts w:hint="default"/>
        <w:lang w:val="ru-RU" w:eastAsia="en-US" w:bidi="ar-SA"/>
      </w:rPr>
    </w:lvl>
    <w:lvl w:ilvl="7">
      <w:numFmt w:val="bullet"/>
      <w:lvlText w:val="•"/>
      <w:lvlJc w:val="left"/>
      <w:pPr>
        <w:ind w:left="6004" w:hanging="303"/>
      </w:pPr>
      <w:rPr>
        <w:rFonts w:hint="default"/>
        <w:lang w:val="ru-RU" w:eastAsia="en-US" w:bidi="ar-SA"/>
      </w:rPr>
    </w:lvl>
    <w:lvl w:ilvl="8">
      <w:numFmt w:val="bullet"/>
      <w:lvlText w:val="•"/>
      <w:lvlJc w:val="left"/>
      <w:pPr>
        <w:ind w:left="7215" w:hanging="303"/>
      </w:pPr>
      <w:rPr>
        <w:rFonts w:hint="default"/>
        <w:lang w:val="ru-RU" w:eastAsia="en-US" w:bidi="ar-SA"/>
      </w:rPr>
    </w:lvl>
  </w:abstractNum>
  <w:abstractNum w:abstractNumId="7" w15:restartNumberingAfterBreak="0">
    <w:nsid w:val="04782ADA"/>
    <w:multiLevelType w:val="multilevel"/>
    <w:tmpl w:val="36F2567C"/>
    <w:lvl w:ilvl="0">
      <w:start w:val="1"/>
      <w:numFmt w:val="decimal"/>
      <w:lvlText w:val="%1."/>
      <w:lvlJc w:val="left"/>
      <w:pPr>
        <w:ind w:left="3565" w:hanging="245"/>
        <w:jc w:val="right"/>
      </w:pPr>
      <w:rPr>
        <w:rFonts w:hint="default"/>
        <w:spacing w:val="0"/>
        <w:w w:val="100"/>
        <w:lang w:val="ru-RU" w:eastAsia="en-US" w:bidi="ar-SA"/>
      </w:rPr>
    </w:lvl>
    <w:lvl w:ilvl="1">
      <w:start w:val="1"/>
      <w:numFmt w:val="decimal"/>
      <w:lvlText w:val="%1.%2."/>
      <w:lvlJc w:val="left"/>
      <w:pPr>
        <w:ind w:left="286" w:hanging="466"/>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850"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1570" w:hanging="360"/>
      </w:pPr>
      <w:rPr>
        <w:rFonts w:ascii="Symbol" w:eastAsia="Symbol" w:hAnsi="Symbol" w:cs="Symbol" w:hint="default"/>
        <w:b w:val="0"/>
        <w:bCs w:val="0"/>
        <w:i w:val="0"/>
        <w:iCs w:val="0"/>
        <w:spacing w:val="0"/>
        <w:w w:val="100"/>
        <w:sz w:val="24"/>
        <w:szCs w:val="24"/>
        <w:lang w:val="ru-RU" w:eastAsia="en-US" w:bidi="ar-SA"/>
      </w:rPr>
    </w:lvl>
    <w:lvl w:ilvl="4">
      <w:numFmt w:val="bullet"/>
      <w:lvlText w:val="•"/>
      <w:lvlJc w:val="left"/>
      <w:pPr>
        <w:ind w:left="1580" w:hanging="360"/>
      </w:pPr>
      <w:rPr>
        <w:rFonts w:hint="default"/>
        <w:lang w:val="ru-RU" w:eastAsia="en-US" w:bidi="ar-SA"/>
      </w:rPr>
    </w:lvl>
    <w:lvl w:ilvl="5">
      <w:numFmt w:val="bullet"/>
      <w:lvlText w:val="•"/>
      <w:lvlJc w:val="left"/>
      <w:pPr>
        <w:ind w:left="3560" w:hanging="360"/>
      </w:pPr>
      <w:rPr>
        <w:rFonts w:hint="default"/>
        <w:lang w:val="ru-RU" w:eastAsia="en-US" w:bidi="ar-SA"/>
      </w:rPr>
    </w:lvl>
    <w:lvl w:ilvl="6">
      <w:numFmt w:val="bullet"/>
      <w:lvlText w:val="•"/>
      <w:lvlJc w:val="left"/>
      <w:pPr>
        <w:ind w:left="4974" w:hanging="360"/>
      </w:pPr>
      <w:rPr>
        <w:rFonts w:hint="default"/>
        <w:lang w:val="ru-RU" w:eastAsia="en-US" w:bidi="ar-SA"/>
      </w:rPr>
    </w:lvl>
    <w:lvl w:ilvl="7">
      <w:numFmt w:val="bullet"/>
      <w:lvlText w:val="•"/>
      <w:lvlJc w:val="left"/>
      <w:pPr>
        <w:ind w:left="6388" w:hanging="360"/>
      </w:pPr>
      <w:rPr>
        <w:rFonts w:hint="default"/>
        <w:lang w:val="ru-RU" w:eastAsia="en-US" w:bidi="ar-SA"/>
      </w:rPr>
    </w:lvl>
    <w:lvl w:ilvl="8">
      <w:numFmt w:val="bullet"/>
      <w:lvlText w:val="•"/>
      <w:lvlJc w:val="left"/>
      <w:pPr>
        <w:ind w:left="7802" w:hanging="360"/>
      </w:pPr>
      <w:rPr>
        <w:rFonts w:hint="default"/>
        <w:lang w:val="ru-RU" w:eastAsia="en-US" w:bidi="ar-SA"/>
      </w:rPr>
    </w:lvl>
  </w:abstractNum>
  <w:abstractNum w:abstractNumId="8" w15:restartNumberingAfterBreak="0">
    <w:nsid w:val="049B6A89"/>
    <w:multiLevelType w:val="hybridMultilevel"/>
    <w:tmpl w:val="CB3A14FC"/>
    <w:lvl w:ilvl="0" w:tplc="79ECDE52">
      <w:start w:val="1"/>
      <w:numFmt w:val="decimal"/>
      <w:lvlText w:val="%1."/>
      <w:lvlJc w:val="left"/>
      <w:pPr>
        <w:ind w:left="1428" w:hanging="36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7D0819E0">
      <w:numFmt w:val="bullet"/>
      <w:lvlText w:val="•"/>
      <w:lvlJc w:val="left"/>
      <w:pPr>
        <w:ind w:left="2340" w:hanging="360"/>
      </w:pPr>
      <w:rPr>
        <w:rFonts w:hint="default"/>
        <w:lang w:val="ru-RU" w:eastAsia="en-US" w:bidi="ar-SA"/>
      </w:rPr>
    </w:lvl>
    <w:lvl w:ilvl="2" w:tplc="026E720E">
      <w:numFmt w:val="bullet"/>
      <w:lvlText w:val="•"/>
      <w:lvlJc w:val="left"/>
      <w:pPr>
        <w:ind w:left="3261" w:hanging="360"/>
      </w:pPr>
      <w:rPr>
        <w:rFonts w:hint="default"/>
        <w:lang w:val="ru-RU" w:eastAsia="en-US" w:bidi="ar-SA"/>
      </w:rPr>
    </w:lvl>
    <w:lvl w:ilvl="3" w:tplc="036EF76A">
      <w:numFmt w:val="bullet"/>
      <w:lvlText w:val="•"/>
      <w:lvlJc w:val="left"/>
      <w:pPr>
        <w:ind w:left="4182" w:hanging="360"/>
      </w:pPr>
      <w:rPr>
        <w:rFonts w:hint="default"/>
        <w:lang w:val="ru-RU" w:eastAsia="en-US" w:bidi="ar-SA"/>
      </w:rPr>
    </w:lvl>
    <w:lvl w:ilvl="4" w:tplc="4ED81B50">
      <w:numFmt w:val="bullet"/>
      <w:lvlText w:val="•"/>
      <w:lvlJc w:val="left"/>
      <w:pPr>
        <w:ind w:left="5103" w:hanging="360"/>
      </w:pPr>
      <w:rPr>
        <w:rFonts w:hint="default"/>
        <w:lang w:val="ru-RU" w:eastAsia="en-US" w:bidi="ar-SA"/>
      </w:rPr>
    </w:lvl>
    <w:lvl w:ilvl="5" w:tplc="4F585D7C">
      <w:numFmt w:val="bullet"/>
      <w:lvlText w:val="•"/>
      <w:lvlJc w:val="left"/>
      <w:pPr>
        <w:ind w:left="6024" w:hanging="360"/>
      </w:pPr>
      <w:rPr>
        <w:rFonts w:hint="default"/>
        <w:lang w:val="ru-RU" w:eastAsia="en-US" w:bidi="ar-SA"/>
      </w:rPr>
    </w:lvl>
    <w:lvl w:ilvl="6" w:tplc="E7D8EDF6">
      <w:numFmt w:val="bullet"/>
      <w:lvlText w:val="•"/>
      <w:lvlJc w:val="left"/>
      <w:pPr>
        <w:ind w:left="6945" w:hanging="360"/>
      </w:pPr>
      <w:rPr>
        <w:rFonts w:hint="default"/>
        <w:lang w:val="ru-RU" w:eastAsia="en-US" w:bidi="ar-SA"/>
      </w:rPr>
    </w:lvl>
    <w:lvl w:ilvl="7" w:tplc="9926BE74">
      <w:numFmt w:val="bullet"/>
      <w:lvlText w:val="•"/>
      <w:lvlJc w:val="left"/>
      <w:pPr>
        <w:ind w:left="7866" w:hanging="360"/>
      </w:pPr>
      <w:rPr>
        <w:rFonts w:hint="default"/>
        <w:lang w:val="ru-RU" w:eastAsia="en-US" w:bidi="ar-SA"/>
      </w:rPr>
    </w:lvl>
    <w:lvl w:ilvl="8" w:tplc="0356429A">
      <w:numFmt w:val="bullet"/>
      <w:lvlText w:val="•"/>
      <w:lvlJc w:val="left"/>
      <w:pPr>
        <w:ind w:left="8787" w:hanging="360"/>
      </w:pPr>
      <w:rPr>
        <w:rFonts w:hint="default"/>
        <w:lang w:val="ru-RU" w:eastAsia="en-US" w:bidi="ar-SA"/>
      </w:rPr>
    </w:lvl>
  </w:abstractNum>
  <w:abstractNum w:abstractNumId="9" w15:restartNumberingAfterBreak="0">
    <w:nsid w:val="059C5BE2"/>
    <w:multiLevelType w:val="multilevel"/>
    <w:tmpl w:val="49663C76"/>
    <w:lvl w:ilvl="0">
      <w:start w:val="1"/>
      <w:numFmt w:val="decimal"/>
      <w:lvlText w:val="%1."/>
      <w:lvlJc w:val="left"/>
      <w:pPr>
        <w:ind w:left="1136" w:hanging="265"/>
        <w:jc w:val="right"/>
      </w:pPr>
      <w:rPr>
        <w:rFonts w:hint="default"/>
        <w:spacing w:val="0"/>
        <w:w w:val="100"/>
        <w:lang w:val="ru-RU" w:eastAsia="en-US" w:bidi="ar-SA"/>
      </w:rPr>
    </w:lvl>
    <w:lvl w:ilvl="1">
      <w:start w:val="1"/>
      <w:numFmt w:val="decimal"/>
      <w:lvlText w:val="%1.%2."/>
      <w:lvlJc w:val="left"/>
      <w:pPr>
        <w:ind w:left="991" w:hanging="432"/>
        <w:jc w:val="left"/>
      </w:pPr>
      <w:rPr>
        <w:rFonts w:hint="default"/>
        <w:spacing w:val="0"/>
        <w:w w:val="100"/>
        <w:lang w:val="ru-RU" w:eastAsia="en-US" w:bidi="ar-SA"/>
      </w:rPr>
    </w:lvl>
    <w:lvl w:ilvl="2">
      <w:start w:val="1"/>
      <w:numFmt w:val="decimal"/>
      <w:lvlText w:val="%1.%2.%3."/>
      <w:lvlJc w:val="left"/>
      <w:pPr>
        <w:ind w:left="2306" w:hanging="604"/>
        <w:jc w:val="left"/>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2300" w:hanging="604"/>
      </w:pPr>
      <w:rPr>
        <w:rFonts w:hint="default"/>
        <w:lang w:val="ru-RU" w:eastAsia="en-US" w:bidi="ar-SA"/>
      </w:rPr>
    </w:lvl>
    <w:lvl w:ilvl="4">
      <w:numFmt w:val="bullet"/>
      <w:lvlText w:val="•"/>
      <w:lvlJc w:val="left"/>
      <w:pPr>
        <w:ind w:left="3490" w:hanging="604"/>
      </w:pPr>
      <w:rPr>
        <w:rFonts w:hint="default"/>
        <w:lang w:val="ru-RU" w:eastAsia="en-US" w:bidi="ar-SA"/>
      </w:rPr>
    </w:lvl>
    <w:lvl w:ilvl="5">
      <w:numFmt w:val="bullet"/>
      <w:lvlText w:val="•"/>
      <w:lvlJc w:val="left"/>
      <w:pPr>
        <w:ind w:left="4680" w:hanging="604"/>
      </w:pPr>
      <w:rPr>
        <w:rFonts w:hint="default"/>
        <w:lang w:val="ru-RU" w:eastAsia="en-US" w:bidi="ar-SA"/>
      </w:rPr>
    </w:lvl>
    <w:lvl w:ilvl="6">
      <w:numFmt w:val="bullet"/>
      <w:lvlText w:val="•"/>
      <w:lvlJc w:val="left"/>
      <w:pPr>
        <w:ind w:left="5870" w:hanging="604"/>
      </w:pPr>
      <w:rPr>
        <w:rFonts w:hint="default"/>
        <w:lang w:val="ru-RU" w:eastAsia="en-US" w:bidi="ar-SA"/>
      </w:rPr>
    </w:lvl>
    <w:lvl w:ilvl="7">
      <w:numFmt w:val="bullet"/>
      <w:lvlText w:val="•"/>
      <w:lvlJc w:val="left"/>
      <w:pPr>
        <w:ind w:left="7060" w:hanging="604"/>
      </w:pPr>
      <w:rPr>
        <w:rFonts w:hint="default"/>
        <w:lang w:val="ru-RU" w:eastAsia="en-US" w:bidi="ar-SA"/>
      </w:rPr>
    </w:lvl>
    <w:lvl w:ilvl="8">
      <w:numFmt w:val="bullet"/>
      <w:lvlText w:val="•"/>
      <w:lvlJc w:val="left"/>
      <w:pPr>
        <w:ind w:left="8250" w:hanging="604"/>
      </w:pPr>
      <w:rPr>
        <w:rFonts w:hint="default"/>
        <w:lang w:val="ru-RU" w:eastAsia="en-US" w:bidi="ar-SA"/>
      </w:rPr>
    </w:lvl>
  </w:abstractNum>
  <w:abstractNum w:abstractNumId="10" w15:restartNumberingAfterBreak="0">
    <w:nsid w:val="05FB1317"/>
    <w:multiLevelType w:val="hybridMultilevel"/>
    <w:tmpl w:val="0D362BC2"/>
    <w:lvl w:ilvl="0" w:tplc="2A205A82">
      <w:start w:val="1"/>
      <w:numFmt w:val="decimal"/>
      <w:lvlText w:val="%1."/>
      <w:lvlJc w:val="left"/>
      <w:pPr>
        <w:ind w:left="889" w:hanging="183"/>
        <w:jc w:val="left"/>
      </w:pPr>
      <w:rPr>
        <w:rFonts w:ascii="Times New Roman" w:eastAsia="Times New Roman" w:hAnsi="Times New Roman" w:cs="Times New Roman" w:hint="default"/>
        <w:b w:val="0"/>
        <w:bCs w:val="0"/>
        <w:i w:val="0"/>
        <w:iCs w:val="0"/>
        <w:spacing w:val="0"/>
        <w:w w:val="98"/>
        <w:sz w:val="22"/>
        <w:szCs w:val="22"/>
        <w:lang w:val="ru-RU" w:eastAsia="en-US" w:bidi="ar-SA"/>
      </w:rPr>
    </w:lvl>
    <w:lvl w:ilvl="1" w:tplc="C8C24CEC">
      <w:numFmt w:val="bullet"/>
      <w:lvlText w:val="•"/>
      <w:lvlJc w:val="left"/>
      <w:pPr>
        <w:ind w:left="1854" w:hanging="183"/>
      </w:pPr>
      <w:rPr>
        <w:rFonts w:hint="default"/>
        <w:lang w:val="ru-RU" w:eastAsia="en-US" w:bidi="ar-SA"/>
      </w:rPr>
    </w:lvl>
    <w:lvl w:ilvl="2" w:tplc="77D0048A">
      <w:numFmt w:val="bullet"/>
      <w:lvlText w:val="•"/>
      <w:lvlJc w:val="left"/>
      <w:pPr>
        <w:ind w:left="2829" w:hanging="183"/>
      </w:pPr>
      <w:rPr>
        <w:rFonts w:hint="default"/>
        <w:lang w:val="ru-RU" w:eastAsia="en-US" w:bidi="ar-SA"/>
      </w:rPr>
    </w:lvl>
    <w:lvl w:ilvl="3" w:tplc="79509454">
      <w:numFmt w:val="bullet"/>
      <w:lvlText w:val="•"/>
      <w:lvlJc w:val="left"/>
      <w:pPr>
        <w:ind w:left="3804" w:hanging="183"/>
      </w:pPr>
      <w:rPr>
        <w:rFonts w:hint="default"/>
        <w:lang w:val="ru-RU" w:eastAsia="en-US" w:bidi="ar-SA"/>
      </w:rPr>
    </w:lvl>
    <w:lvl w:ilvl="4" w:tplc="CF2C4EFA">
      <w:numFmt w:val="bullet"/>
      <w:lvlText w:val="•"/>
      <w:lvlJc w:val="left"/>
      <w:pPr>
        <w:ind w:left="4779" w:hanging="183"/>
      </w:pPr>
      <w:rPr>
        <w:rFonts w:hint="default"/>
        <w:lang w:val="ru-RU" w:eastAsia="en-US" w:bidi="ar-SA"/>
      </w:rPr>
    </w:lvl>
    <w:lvl w:ilvl="5" w:tplc="37F287F0">
      <w:numFmt w:val="bullet"/>
      <w:lvlText w:val="•"/>
      <w:lvlJc w:val="left"/>
      <w:pPr>
        <w:ind w:left="5754" w:hanging="183"/>
      </w:pPr>
      <w:rPr>
        <w:rFonts w:hint="default"/>
        <w:lang w:val="ru-RU" w:eastAsia="en-US" w:bidi="ar-SA"/>
      </w:rPr>
    </w:lvl>
    <w:lvl w:ilvl="6" w:tplc="A9F8340A">
      <w:numFmt w:val="bullet"/>
      <w:lvlText w:val="•"/>
      <w:lvlJc w:val="left"/>
      <w:pPr>
        <w:ind w:left="6729" w:hanging="183"/>
      </w:pPr>
      <w:rPr>
        <w:rFonts w:hint="default"/>
        <w:lang w:val="ru-RU" w:eastAsia="en-US" w:bidi="ar-SA"/>
      </w:rPr>
    </w:lvl>
    <w:lvl w:ilvl="7" w:tplc="C2E415A6">
      <w:numFmt w:val="bullet"/>
      <w:lvlText w:val="•"/>
      <w:lvlJc w:val="left"/>
      <w:pPr>
        <w:ind w:left="7704" w:hanging="183"/>
      </w:pPr>
      <w:rPr>
        <w:rFonts w:hint="default"/>
        <w:lang w:val="ru-RU" w:eastAsia="en-US" w:bidi="ar-SA"/>
      </w:rPr>
    </w:lvl>
    <w:lvl w:ilvl="8" w:tplc="FA6A72C0">
      <w:numFmt w:val="bullet"/>
      <w:lvlText w:val="•"/>
      <w:lvlJc w:val="left"/>
      <w:pPr>
        <w:ind w:left="8679" w:hanging="183"/>
      </w:pPr>
      <w:rPr>
        <w:rFonts w:hint="default"/>
        <w:lang w:val="ru-RU" w:eastAsia="en-US" w:bidi="ar-SA"/>
      </w:rPr>
    </w:lvl>
  </w:abstractNum>
  <w:abstractNum w:abstractNumId="11" w15:restartNumberingAfterBreak="0">
    <w:nsid w:val="066F0DF4"/>
    <w:multiLevelType w:val="multilevel"/>
    <w:tmpl w:val="D826A1BE"/>
    <w:lvl w:ilvl="0">
      <w:start w:val="1"/>
      <w:numFmt w:val="decimal"/>
      <w:lvlText w:val="%1"/>
      <w:lvlJc w:val="left"/>
      <w:pPr>
        <w:ind w:left="707" w:hanging="18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1.%2."/>
      <w:lvlJc w:val="left"/>
      <w:pPr>
        <w:ind w:left="2249" w:hanging="418"/>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187" w:hanging="418"/>
      </w:pPr>
      <w:rPr>
        <w:rFonts w:hint="default"/>
        <w:lang w:val="ru-RU" w:eastAsia="en-US" w:bidi="ar-SA"/>
      </w:rPr>
    </w:lvl>
    <w:lvl w:ilvl="3">
      <w:numFmt w:val="bullet"/>
      <w:lvlText w:val="•"/>
      <w:lvlJc w:val="left"/>
      <w:pPr>
        <w:ind w:left="4135" w:hanging="418"/>
      </w:pPr>
      <w:rPr>
        <w:rFonts w:hint="default"/>
        <w:lang w:val="ru-RU" w:eastAsia="en-US" w:bidi="ar-SA"/>
      </w:rPr>
    </w:lvl>
    <w:lvl w:ilvl="4">
      <w:numFmt w:val="bullet"/>
      <w:lvlText w:val="•"/>
      <w:lvlJc w:val="left"/>
      <w:pPr>
        <w:ind w:left="5083" w:hanging="418"/>
      </w:pPr>
      <w:rPr>
        <w:rFonts w:hint="default"/>
        <w:lang w:val="ru-RU" w:eastAsia="en-US" w:bidi="ar-SA"/>
      </w:rPr>
    </w:lvl>
    <w:lvl w:ilvl="5">
      <w:numFmt w:val="bullet"/>
      <w:lvlText w:val="•"/>
      <w:lvlJc w:val="left"/>
      <w:pPr>
        <w:ind w:left="6031" w:hanging="418"/>
      </w:pPr>
      <w:rPr>
        <w:rFonts w:hint="default"/>
        <w:lang w:val="ru-RU" w:eastAsia="en-US" w:bidi="ar-SA"/>
      </w:rPr>
    </w:lvl>
    <w:lvl w:ilvl="6">
      <w:numFmt w:val="bullet"/>
      <w:lvlText w:val="•"/>
      <w:lvlJc w:val="left"/>
      <w:pPr>
        <w:ind w:left="6979" w:hanging="418"/>
      </w:pPr>
      <w:rPr>
        <w:rFonts w:hint="default"/>
        <w:lang w:val="ru-RU" w:eastAsia="en-US" w:bidi="ar-SA"/>
      </w:rPr>
    </w:lvl>
    <w:lvl w:ilvl="7">
      <w:numFmt w:val="bullet"/>
      <w:lvlText w:val="•"/>
      <w:lvlJc w:val="left"/>
      <w:pPr>
        <w:ind w:left="7927" w:hanging="418"/>
      </w:pPr>
      <w:rPr>
        <w:rFonts w:hint="default"/>
        <w:lang w:val="ru-RU" w:eastAsia="en-US" w:bidi="ar-SA"/>
      </w:rPr>
    </w:lvl>
    <w:lvl w:ilvl="8">
      <w:numFmt w:val="bullet"/>
      <w:lvlText w:val="•"/>
      <w:lvlJc w:val="left"/>
      <w:pPr>
        <w:ind w:left="8875" w:hanging="418"/>
      </w:pPr>
      <w:rPr>
        <w:rFonts w:hint="default"/>
        <w:lang w:val="ru-RU" w:eastAsia="en-US" w:bidi="ar-SA"/>
      </w:rPr>
    </w:lvl>
  </w:abstractNum>
  <w:abstractNum w:abstractNumId="12" w15:restartNumberingAfterBreak="0">
    <w:nsid w:val="083801C8"/>
    <w:multiLevelType w:val="hybridMultilevel"/>
    <w:tmpl w:val="017C5B64"/>
    <w:lvl w:ilvl="0" w:tplc="A1444CCA">
      <w:start w:val="2"/>
      <w:numFmt w:val="decimal"/>
      <w:lvlText w:val="%1."/>
      <w:lvlJc w:val="left"/>
      <w:pPr>
        <w:ind w:left="410"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1" w:tplc="46D0FAA6">
      <w:numFmt w:val="bullet"/>
      <w:lvlText w:val="•"/>
      <w:lvlJc w:val="left"/>
      <w:pPr>
        <w:ind w:left="1061" w:hanging="360"/>
      </w:pPr>
      <w:rPr>
        <w:rFonts w:hint="default"/>
        <w:lang w:val="ru-RU" w:eastAsia="en-US" w:bidi="ar-SA"/>
      </w:rPr>
    </w:lvl>
    <w:lvl w:ilvl="2" w:tplc="7D524F6E">
      <w:numFmt w:val="bullet"/>
      <w:lvlText w:val="•"/>
      <w:lvlJc w:val="left"/>
      <w:pPr>
        <w:ind w:left="1702" w:hanging="360"/>
      </w:pPr>
      <w:rPr>
        <w:rFonts w:hint="default"/>
        <w:lang w:val="ru-RU" w:eastAsia="en-US" w:bidi="ar-SA"/>
      </w:rPr>
    </w:lvl>
    <w:lvl w:ilvl="3" w:tplc="C3CE28C6">
      <w:numFmt w:val="bullet"/>
      <w:lvlText w:val="•"/>
      <w:lvlJc w:val="left"/>
      <w:pPr>
        <w:ind w:left="2343" w:hanging="360"/>
      </w:pPr>
      <w:rPr>
        <w:rFonts w:hint="default"/>
        <w:lang w:val="ru-RU" w:eastAsia="en-US" w:bidi="ar-SA"/>
      </w:rPr>
    </w:lvl>
    <w:lvl w:ilvl="4" w:tplc="A1941D4C">
      <w:numFmt w:val="bullet"/>
      <w:lvlText w:val="•"/>
      <w:lvlJc w:val="left"/>
      <w:pPr>
        <w:ind w:left="2984" w:hanging="360"/>
      </w:pPr>
      <w:rPr>
        <w:rFonts w:hint="default"/>
        <w:lang w:val="ru-RU" w:eastAsia="en-US" w:bidi="ar-SA"/>
      </w:rPr>
    </w:lvl>
    <w:lvl w:ilvl="5" w:tplc="6036865E">
      <w:numFmt w:val="bullet"/>
      <w:lvlText w:val="•"/>
      <w:lvlJc w:val="left"/>
      <w:pPr>
        <w:ind w:left="3625" w:hanging="360"/>
      </w:pPr>
      <w:rPr>
        <w:rFonts w:hint="default"/>
        <w:lang w:val="ru-RU" w:eastAsia="en-US" w:bidi="ar-SA"/>
      </w:rPr>
    </w:lvl>
    <w:lvl w:ilvl="6" w:tplc="309AF536">
      <w:numFmt w:val="bullet"/>
      <w:lvlText w:val="•"/>
      <w:lvlJc w:val="left"/>
      <w:pPr>
        <w:ind w:left="4266" w:hanging="360"/>
      </w:pPr>
      <w:rPr>
        <w:rFonts w:hint="default"/>
        <w:lang w:val="ru-RU" w:eastAsia="en-US" w:bidi="ar-SA"/>
      </w:rPr>
    </w:lvl>
    <w:lvl w:ilvl="7" w:tplc="BAB085BE">
      <w:numFmt w:val="bullet"/>
      <w:lvlText w:val="•"/>
      <w:lvlJc w:val="left"/>
      <w:pPr>
        <w:ind w:left="4907" w:hanging="360"/>
      </w:pPr>
      <w:rPr>
        <w:rFonts w:hint="default"/>
        <w:lang w:val="ru-RU" w:eastAsia="en-US" w:bidi="ar-SA"/>
      </w:rPr>
    </w:lvl>
    <w:lvl w:ilvl="8" w:tplc="43440BA4">
      <w:numFmt w:val="bullet"/>
      <w:lvlText w:val="•"/>
      <w:lvlJc w:val="left"/>
      <w:pPr>
        <w:ind w:left="5548" w:hanging="360"/>
      </w:pPr>
      <w:rPr>
        <w:rFonts w:hint="default"/>
        <w:lang w:val="ru-RU" w:eastAsia="en-US" w:bidi="ar-SA"/>
      </w:rPr>
    </w:lvl>
  </w:abstractNum>
  <w:abstractNum w:abstractNumId="13" w15:restartNumberingAfterBreak="0">
    <w:nsid w:val="09DB3606"/>
    <w:multiLevelType w:val="hybridMultilevel"/>
    <w:tmpl w:val="769A72DC"/>
    <w:lvl w:ilvl="0" w:tplc="C268A7F0">
      <w:start w:val="1"/>
      <w:numFmt w:val="decimal"/>
      <w:lvlText w:val="%1."/>
      <w:lvlJc w:val="left"/>
      <w:pPr>
        <w:ind w:left="1428" w:hanging="36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38C09EB2">
      <w:start w:val="1"/>
      <w:numFmt w:val="decimal"/>
      <w:lvlText w:val="%2."/>
      <w:lvlJc w:val="left"/>
      <w:pPr>
        <w:ind w:left="1428" w:hanging="255"/>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2" w:tplc="A40E1E92">
      <w:numFmt w:val="bullet"/>
      <w:lvlText w:val="•"/>
      <w:lvlJc w:val="left"/>
      <w:pPr>
        <w:ind w:left="3290" w:hanging="255"/>
      </w:pPr>
      <w:rPr>
        <w:rFonts w:hint="default"/>
        <w:lang w:val="ru-RU" w:eastAsia="en-US" w:bidi="ar-SA"/>
      </w:rPr>
    </w:lvl>
    <w:lvl w:ilvl="3" w:tplc="41EEB902">
      <w:numFmt w:val="bullet"/>
      <w:lvlText w:val="•"/>
      <w:lvlJc w:val="left"/>
      <w:pPr>
        <w:ind w:left="4225" w:hanging="255"/>
      </w:pPr>
      <w:rPr>
        <w:rFonts w:hint="default"/>
        <w:lang w:val="ru-RU" w:eastAsia="en-US" w:bidi="ar-SA"/>
      </w:rPr>
    </w:lvl>
    <w:lvl w:ilvl="4" w:tplc="2BCEE638">
      <w:numFmt w:val="bullet"/>
      <w:lvlText w:val="•"/>
      <w:lvlJc w:val="left"/>
      <w:pPr>
        <w:ind w:left="5160" w:hanging="255"/>
      </w:pPr>
      <w:rPr>
        <w:rFonts w:hint="default"/>
        <w:lang w:val="ru-RU" w:eastAsia="en-US" w:bidi="ar-SA"/>
      </w:rPr>
    </w:lvl>
    <w:lvl w:ilvl="5" w:tplc="9828C08E">
      <w:numFmt w:val="bullet"/>
      <w:lvlText w:val="•"/>
      <w:lvlJc w:val="left"/>
      <w:pPr>
        <w:ind w:left="6095" w:hanging="255"/>
      </w:pPr>
      <w:rPr>
        <w:rFonts w:hint="default"/>
        <w:lang w:val="ru-RU" w:eastAsia="en-US" w:bidi="ar-SA"/>
      </w:rPr>
    </w:lvl>
    <w:lvl w:ilvl="6" w:tplc="7E666CB2">
      <w:numFmt w:val="bullet"/>
      <w:lvlText w:val="•"/>
      <w:lvlJc w:val="left"/>
      <w:pPr>
        <w:ind w:left="7030" w:hanging="255"/>
      </w:pPr>
      <w:rPr>
        <w:rFonts w:hint="default"/>
        <w:lang w:val="ru-RU" w:eastAsia="en-US" w:bidi="ar-SA"/>
      </w:rPr>
    </w:lvl>
    <w:lvl w:ilvl="7" w:tplc="660C3696">
      <w:numFmt w:val="bullet"/>
      <w:lvlText w:val="•"/>
      <w:lvlJc w:val="left"/>
      <w:pPr>
        <w:ind w:left="7965" w:hanging="255"/>
      </w:pPr>
      <w:rPr>
        <w:rFonts w:hint="default"/>
        <w:lang w:val="ru-RU" w:eastAsia="en-US" w:bidi="ar-SA"/>
      </w:rPr>
    </w:lvl>
    <w:lvl w:ilvl="8" w:tplc="A6BAC554">
      <w:numFmt w:val="bullet"/>
      <w:lvlText w:val="•"/>
      <w:lvlJc w:val="left"/>
      <w:pPr>
        <w:ind w:left="8900" w:hanging="255"/>
      </w:pPr>
      <w:rPr>
        <w:rFonts w:hint="default"/>
        <w:lang w:val="ru-RU" w:eastAsia="en-US" w:bidi="ar-SA"/>
      </w:rPr>
    </w:lvl>
  </w:abstractNum>
  <w:abstractNum w:abstractNumId="14" w15:restartNumberingAfterBreak="0">
    <w:nsid w:val="09E95E85"/>
    <w:multiLevelType w:val="hybridMultilevel"/>
    <w:tmpl w:val="D65AC6C4"/>
    <w:lvl w:ilvl="0" w:tplc="06D8D018">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CD48E16">
      <w:numFmt w:val="bullet"/>
      <w:lvlText w:val="•"/>
      <w:lvlJc w:val="left"/>
      <w:pPr>
        <w:ind w:left="1737" w:hanging="360"/>
      </w:pPr>
      <w:rPr>
        <w:rFonts w:hint="default"/>
        <w:lang w:val="ru-RU" w:eastAsia="en-US" w:bidi="ar-SA"/>
      </w:rPr>
    </w:lvl>
    <w:lvl w:ilvl="2" w:tplc="80C80A28">
      <w:numFmt w:val="bullet"/>
      <w:lvlText w:val="•"/>
      <w:lvlJc w:val="left"/>
      <w:pPr>
        <w:ind w:left="2615" w:hanging="360"/>
      </w:pPr>
      <w:rPr>
        <w:rFonts w:hint="default"/>
        <w:lang w:val="ru-RU" w:eastAsia="en-US" w:bidi="ar-SA"/>
      </w:rPr>
    </w:lvl>
    <w:lvl w:ilvl="3" w:tplc="E7788B26">
      <w:numFmt w:val="bullet"/>
      <w:lvlText w:val="•"/>
      <w:lvlJc w:val="left"/>
      <w:pPr>
        <w:ind w:left="3493" w:hanging="360"/>
      </w:pPr>
      <w:rPr>
        <w:rFonts w:hint="default"/>
        <w:lang w:val="ru-RU" w:eastAsia="en-US" w:bidi="ar-SA"/>
      </w:rPr>
    </w:lvl>
    <w:lvl w:ilvl="4" w:tplc="CF18769A">
      <w:numFmt w:val="bullet"/>
      <w:lvlText w:val="•"/>
      <w:lvlJc w:val="left"/>
      <w:pPr>
        <w:ind w:left="4370" w:hanging="360"/>
      </w:pPr>
      <w:rPr>
        <w:rFonts w:hint="default"/>
        <w:lang w:val="ru-RU" w:eastAsia="en-US" w:bidi="ar-SA"/>
      </w:rPr>
    </w:lvl>
    <w:lvl w:ilvl="5" w:tplc="57049128">
      <w:numFmt w:val="bullet"/>
      <w:lvlText w:val="•"/>
      <w:lvlJc w:val="left"/>
      <w:pPr>
        <w:ind w:left="5248" w:hanging="360"/>
      </w:pPr>
      <w:rPr>
        <w:rFonts w:hint="default"/>
        <w:lang w:val="ru-RU" w:eastAsia="en-US" w:bidi="ar-SA"/>
      </w:rPr>
    </w:lvl>
    <w:lvl w:ilvl="6" w:tplc="462C8F30">
      <w:numFmt w:val="bullet"/>
      <w:lvlText w:val="•"/>
      <w:lvlJc w:val="left"/>
      <w:pPr>
        <w:ind w:left="6126" w:hanging="360"/>
      </w:pPr>
      <w:rPr>
        <w:rFonts w:hint="default"/>
        <w:lang w:val="ru-RU" w:eastAsia="en-US" w:bidi="ar-SA"/>
      </w:rPr>
    </w:lvl>
    <w:lvl w:ilvl="7" w:tplc="A052003C">
      <w:numFmt w:val="bullet"/>
      <w:lvlText w:val="•"/>
      <w:lvlJc w:val="left"/>
      <w:pPr>
        <w:ind w:left="7003" w:hanging="360"/>
      </w:pPr>
      <w:rPr>
        <w:rFonts w:hint="default"/>
        <w:lang w:val="ru-RU" w:eastAsia="en-US" w:bidi="ar-SA"/>
      </w:rPr>
    </w:lvl>
    <w:lvl w:ilvl="8" w:tplc="6256FDAC">
      <w:numFmt w:val="bullet"/>
      <w:lvlText w:val="•"/>
      <w:lvlJc w:val="left"/>
      <w:pPr>
        <w:ind w:left="7881" w:hanging="360"/>
      </w:pPr>
      <w:rPr>
        <w:rFonts w:hint="default"/>
        <w:lang w:val="ru-RU" w:eastAsia="en-US" w:bidi="ar-SA"/>
      </w:rPr>
    </w:lvl>
  </w:abstractNum>
  <w:abstractNum w:abstractNumId="15" w15:restartNumberingAfterBreak="0">
    <w:nsid w:val="0A371F5A"/>
    <w:multiLevelType w:val="hybridMultilevel"/>
    <w:tmpl w:val="ED08F002"/>
    <w:lvl w:ilvl="0" w:tplc="28C808EA">
      <w:start w:val="1"/>
      <w:numFmt w:val="decimal"/>
      <w:lvlText w:val="%1."/>
      <w:lvlJc w:val="left"/>
      <w:pPr>
        <w:ind w:left="407" w:hanging="303"/>
        <w:jc w:val="left"/>
      </w:pPr>
      <w:rPr>
        <w:rFonts w:ascii="Times New Roman" w:eastAsia="Times New Roman" w:hAnsi="Times New Roman" w:cs="Times New Roman" w:hint="default"/>
        <w:b/>
        <w:bCs/>
        <w:i w:val="0"/>
        <w:iCs w:val="0"/>
        <w:spacing w:val="0"/>
        <w:w w:val="100"/>
        <w:sz w:val="24"/>
        <w:szCs w:val="24"/>
        <w:lang w:val="ru-RU" w:eastAsia="en-US" w:bidi="ar-SA"/>
      </w:rPr>
    </w:lvl>
    <w:lvl w:ilvl="1" w:tplc="63DC8D4E">
      <w:numFmt w:val="bullet"/>
      <w:lvlText w:val="•"/>
      <w:lvlJc w:val="left"/>
      <w:pPr>
        <w:ind w:left="1364" w:hanging="303"/>
      </w:pPr>
      <w:rPr>
        <w:rFonts w:hint="default"/>
        <w:lang w:val="ru-RU" w:eastAsia="en-US" w:bidi="ar-SA"/>
      </w:rPr>
    </w:lvl>
    <w:lvl w:ilvl="2" w:tplc="90545538">
      <w:numFmt w:val="bullet"/>
      <w:lvlText w:val="•"/>
      <w:lvlJc w:val="left"/>
      <w:pPr>
        <w:ind w:left="2328" w:hanging="303"/>
      </w:pPr>
      <w:rPr>
        <w:rFonts w:hint="default"/>
        <w:lang w:val="ru-RU" w:eastAsia="en-US" w:bidi="ar-SA"/>
      </w:rPr>
    </w:lvl>
    <w:lvl w:ilvl="3" w:tplc="A81CAB7E">
      <w:numFmt w:val="bullet"/>
      <w:lvlText w:val="•"/>
      <w:lvlJc w:val="left"/>
      <w:pPr>
        <w:ind w:left="3293" w:hanging="303"/>
      </w:pPr>
      <w:rPr>
        <w:rFonts w:hint="default"/>
        <w:lang w:val="ru-RU" w:eastAsia="en-US" w:bidi="ar-SA"/>
      </w:rPr>
    </w:lvl>
    <w:lvl w:ilvl="4" w:tplc="A18AA7B8">
      <w:numFmt w:val="bullet"/>
      <w:lvlText w:val="•"/>
      <w:lvlJc w:val="left"/>
      <w:pPr>
        <w:ind w:left="4257" w:hanging="303"/>
      </w:pPr>
      <w:rPr>
        <w:rFonts w:hint="default"/>
        <w:lang w:val="ru-RU" w:eastAsia="en-US" w:bidi="ar-SA"/>
      </w:rPr>
    </w:lvl>
    <w:lvl w:ilvl="5" w:tplc="DE6EE132">
      <w:numFmt w:val="bullet"/>
      <w:lvlText w:val="•"/>
      <w:lvlJc w:val="left"/>
      <w:pPr>
        <w:ind w:left="5222" w:hanging="303"/>
      </w:pPr>
      <w:rPr>
        <w:rFonts w:hint="default"/>
        <w:lang w:val="ru-RU" w:eastAsia="en-US" w:bidi="ar-SA"/>
      </w:rPr>
    </w:lvl>
    <w:lvl w:ilvl="6" w:tplc="D7D0D5B0">
      <w:numFmt w:val="bullet"/>
      <w:lvlText w:val="•"/>
      <w:lvlJc w:val="left"/>
      <w:pPr>
        <w:ind w:left="6186" w:hanging="303"/>
      </w:pPr>
      <w:rPr>
        <w:rFonts w:hint="default"/>
        <w:lang w:val="ru-RU" w:eastAsia="en-US" w:bidi="ar-SA"/>
      </w:rPr>
    </w:lvl>
    <w:lvl w:ilvl="7" w:tplc="3F9CA134">
      <w:numFmt w:val="bullet"/>
      <w:lvlText w:val="•"/>
      <w:lvlJc w:val="left"/>
      <w:pPr>
        <w:ind w:left="7150" w:hanging="303"/>
      </w:pPr>
      <w:rPr>
        <w:rFonts w:hint="default"/>
        <w:lang w:val="ru-RU" w:eastAsia="en-US" w:bidi="ar-SA"/>
      </w:rPr>
    </w:lvl>
    <w:lvl w:ilvl="8" w:tplc="B41E8FAA">
      <w:numFmt w:val="bullet"/>
      <w:lvlText w:val="•"/>
      <w:lvlJc w:val="left"/>
      <w:pPr>
        <w:ind w:left="8115" w:hanging="303"/>
      </w:pPr>
      <w:rPr>
        <w:rFonts w:hint="default"/>
        <w:lang w:val="ru-RU" w:eastAsia="en-US" w:bidi="ar-SA"/>
      </w:rPr>
    </w:lvl>
  </w:abstractNum>
  <w:abstractNum w:abstractNumId="16" w15:restartNumberingAfterBreak="0">
    <w:nsid w:val="0CE31E78"/>
    <w:multiLevelType w:val="hybridMultilevel"/>
    <w:tmpl w:val="0CE883AC"/>
    <w:lvl w:ilvl="0" w:tplc="FCAA8AD0">
      <w:start w:val="1"/>
      <w:numFmt w:val="decimal"/>
      <w:lvlText w:val="%1."/>
      <w:lvlJc w:val="left"/>
      <w:pPr>
        <w:ind w:left="322" w:hanging="183"/>
        <w:jc w:val="left"/>
      </w:pPr>
      <w:rPr>
        <w:rFonts w:ascii="Times New Roman" w:eastAsia="Times New Roman" w:hAnsi="Times New Roman" w:cs="Times New Roman" w:hint="default"/>
        <w:b w:val="0"/>
        <w:bCs w:val="0"/>
        <w:i w:val="0"/>
        <w:iCs w:val="0"/>
        <w:spacing w:val="0"/>
        <w:w w:val="98"/>
        <w:sz w:val="22"/>
        <w:szCs w:val="22"/>
        <w:lang w:val="ru-RU" w:eastAsia="en-US" w:bidi="ar-SA"/>
      </w:rPr>
    </w:lvl>
    <w:lvl w:ilvl="1" w:tplc="B956CACC">
      <w:numFmt w:val="bullet"/>
      <w:lvlText w:val="•"/>
      <w:lvlJc w:val="left"/>
      <w:pPr>
        <w:ind w:left="1251" w:hanging="183"/>
      </w:pPr>
      <w:rPr>
        <w:rFonts w:hint="default"/>
        <w:lang w:val="ru-RU" w:eastAsia="en-US" w:bidi="ar-SA"/>
      </w:rPr>
    </w:lvl>
    <w:lvl w:ilvl="2" w:tplc="883603CE">
      <w:numFmt w:val="bullet"/>
      <w:lvlText w:val="•"/>
      <w:lvlJc w:val="left"/>
      <w:pPr>
        <w:ind w:left="2183" w:hanging="183"/>
      </w:pPr>
      <w:rPr>
        <w:rFonts w:hint="default"/>
        <w:lang w:val="ru-RU" w:eastAsia="en-US" w:bidi="ar-SA"/>
      </w:rPr>
    </w:lvl>
    <w:lvl w:ilvl="3" w:tplc="4CF842E4">
      <w:numFmt w:val="bullet"/>
      <w:lvlText w:val="•"/>
      <w:lvlJc w:val="left"/>
      <w:pPr>
        <w:ind w:left="3115" w:hanging="183"/>
      </w:pPr>
      <w:rPr>
        <w:rFonts w:hint="default"/>
        <w:lang w:val="ru-RU" w:eastAsia="en-US" w:bidi="ar-SA"/>
      </w:rPr>
    </w:lvl>
    <w:lvl w:ilvl="4" w:tplc="A8BCE0FA">
      <w:numFmt w:val="bullet"/>
      <w:lvlText w:val="•"/>
      <w:lvlJc w:val="left"/>
      <w:pPr>
        <w:ind w:left="4046" w:hanging="183"/>
      </w:pPr>
      <w:rPr>
        <w:rFonts w:hint="default"/>
        <w:lang w:val="ru-RU" w:eastAsia="en-US" w:bidi="ar-SA"/>
      </w:rPr>
    </w:lvl>
    <w:lvl w:ilvl="5" w:tplc="8A320732">
      <w:numFmt w:val="bullet"/>
      <w:lvlText w:val="•"/>
      <w:lvlJc w:val="left"/>
      <w:pPr>
        <w:ind w:left="4978" w:hanging="183"/>
      </w:pPr>
      <w:rPr>
        <w:rFonts w:hint="default"/>
        <w:lang w:val="ru-RU" w:eastAsia="en-US" w:bidi="ar-SA"/>
      </w:rPr>
    </w:lvl>
    <w:lvl w:ilvl="6" w:tplc="7CDA2C1C">
      <w:numFmt w:val="bullet"/>
      <w:lvlText w:val="•"/>
      <w:lvlJc w:val="left"/>
      <w:pPr>
        <w:ind w:left="5910" w:hanging="183"/>
      </w:pPr>
      <w:rPr>
        <w:rFonts w:hint="default"/>
        <w:lang w:val="ru-RU" w:eastAsia="en-US" w:bidi="ar-SA"/>
      </w:rPr>
    </w:lvl>
    <w:lvl w:ilvl="7" w:tplc="7B922CAA">
      <w:numFmt w:val="bullet"/>
      <w:lvlText w:val="•"/>
      <w:lvlJc w:val="left"/>
      <w:pPr>
        <w:ind w:left="6841" w:hanging="183"/>
      </w:pPr>
      <w:rPr>
        <w:rFonts w:hint="default"/>
        <w:lang w:val="ru-RU" w:eastAsia="en-US" w:bidi="ar-SA"/>
      </w:rPr>
    </w:lvl>
    <w:lvl w:ilvl="8" w:tplc="C012EF56">
      <w:numFmt w:val="bullet"/>
      <w:lvlText w:val="•"/>
      <w:lvlJc w:val="left"/>
      <w:pPr>
        <w:ind w:left="7773" w:hanging="183"/>
      </w:pPr>
      <w:rPr>
        <w:rFonts w:hint="default"/>
        <w:lang w:val="ru-RU" w:eastAsia="en-US" w:bidi="ar-SA"/>
      </w:rPr>
    </w:lvl>
  </w:abstractNum>
  <w:abstractNum w:abstractNumId="17" w15:restartNumberingAfterBreak="0">
    <w:nsid w:val="0E1A3461"/>
    <w:multiLevelType w:val="hybridMultilevel"/>
    <w:tmpl w:val="6CC89E80"/>
    <w:lvl w:ilvl="0" w:tplc="0DE44696">
      <w:numFmt w:val="bullet"/>
      <w:lvlText w:val=""/>
      <w:lvlJc w:val="left"/>
      <w:pPr>
        <w:ind w:left="1133" w:hanging="284"/>
      </w:pPr>
      <w:rPr>
        <w:rFonts w:ascii="Symbol" w:eastAsia="Symbol" w:hAnsi="Symbol" w:cs="Symbol" w:hint="default"/>
        <w:b w:val="0"/>
        <w:bCs w:val="0"/>
        <w:i w:val="0"/>
        <w:iCs w:val="0"/>
        <w:spacing w:val="0"/>
        <w:w w:val="100"/>
        <w:sz w:val="24"/>
        <w:szCs w:val="24"/>
        <w:lang w:val="ru-RU" w:eastAsia="en-US" w:bidi="ar-SA"/>
      </w:rPr>
    </w:lvl>
    <w:lvl w:ilvl="1" w:tplc="6A34B2C2">
      <w:numFmt w:val="bullet"/>
      <w:lvlText w:val="•"/>
      <w:lvlJc w:val="left"/>
      <w:pPr>
        <w:ind w:left="2159" w:hanging="284"/>
      </w:pPr>
      <w:rPr>
        <w:rFonts w:hint="default"/>
        <w:lang w:val="ru-RU" w:eastAsia="en-US" w:bidi="ar-SA"/>
      </w:rPr>
    </w:lvl>
    <w:lvl w:ilvl="2" w:tplc="642A0144">
      <w:numFmt w:val="bullet"/>
      <w:lvlText w:val="•"/>
      <w:lvlJc w:val="left"/>
      <w:pPr>
        <w:ind w:left="3179" w:hanging="284"/>
      </w:pPr>
      <w:rPr>
        <w:rFonts w:hint="default"/>
        <w:lang w:val="ru-RU" w:eastAsia="en-US" w:bidi="ar-SA"/>
      </w:rPr>
    </w:lvl>
    <w:lvl w:ilvl="3" w:tplc="D74E5452">
      <w:numFmt w:val="bullet"/>
      <w:lvlText w:val="•"/>
      <w:lvlJc w:val="left"/>
      <w:pPr>
        <w:ind w:left="4199" w:hanging="284"/>
      </w:pPr>
      <w:rPr>
        <w:rFonts w:hint="default"/>
        <w:lang w:val="ru-RU" w:eastAsia="en-US" w:bidi="ar-SA"/>
      </w:rPr>
    </w:lvl>
    <w:lvl w:ilvl="4" w:tplc="66C64460">
      <w:numFmt w:val="bullet"/>
      <w:lvlText w:val="•"/>
      <w:lvlJc w:val="left"/>
      <w:pPr>
        <w:ind w:left="5219" w:hanging="284"/>
      </w:pPr>
      <w:rPr>
        <w:rFonts w:hint="default"/>
        <w:lang w:val="ru-RU" w:eastAsia="en-US" w:bidi="ar-SA"/>
      </w:rPr>
    </w:lvl>
    <w:lvl w:ilvl="5" w:tplc="89CA8F10">
      <w:numFmt w:val="bullet"/>
      <w:lvlText w:val="•"/>
      <w:lvlJc w:val="left"/>
      <w:pPr>
        <w:ind w:left="6239" w:hanging="284"/>
      </w:pPr>
      <w:rPr>
        <w:rFonts w:hint="default"/>
        <w:lang w:val="ru-RU" w:eastAsia="en-US" w:bidi="ar-SA"/>
      </w:rPr>
    </w:lvl>
    <w:lvl w:ilvl="6" w:tplc="FDF66A14">
      <w:numFmt w:val="bullet"/>
      <w:lvlText w:val="•"/>
      <w:lvlJc w:val="left"/>
      <w:pPr>
        <w:ind w:left="7258" w:hanging="284"/>
      </w:pPr>
      <w:rPr>
        <w:rFonts w:hint="default"/>
        <w:lang w:val="ru-RU" w:eastAsia="en-US" w:bidi="ar-SA"/>
      </w:rPr>
    </w:lvl>
    <w:lvl w:ilvl="7" w:tplc="1EE815B2">
      <w:numFmt w:val="bullet"/>
      <w:lvlText w:val="•"/>
      <w:lvlJc w:val="left"/>
      <w:pPr>
        <w:ind w:left="8278" w:hanging="284"/>
      </w:pPr>
      <w:rPr>
        <w:rFonts w:hint="default"/>
        <w:lang w:val="ru-RU" w:eastAsia="en-US" w:bidi="ar-SA"/>
      </w:rPr>
    </w:lvl>
    <w:lvl w:ilvl="8" w:tplc="C0F2BA16">
      <w:numFmt w:val="bullet"/>
      <w:lvlText w:val="•"/>
      <w:lvlJc w:val="left"/>
      <w:pPr>
        <w:ind w:left="9298" w:hanging="284"/>
      </w:pPr>
      <w:rPr>
        <w:rFonts w:hint="default"/>
        <w:lang w:val="ru-RU" w:eastAsia="en-US" w:bidi="ar-SA"/>
      </w:rPr>
    </w:lvl>
  </w:abstractNum>
  <w:abstractNum w:abstractNumId="18" w15:restartNumberingAfterBreak="0">
    <w:nsid w:val="0E6C72A7"/>
    <w:multiLevelType w:val="hybridMultilevel"/>
    <w:tmpl w:val="79B23962"/>
    <w:lvl w:ilvl="0" w:tplc="D05A96C2">
      <w:numFmt w:val="bullet"/>
      <w:lvlText w:val="•"/>
      <w:lvlJc w:val="left"/>
      <w:pPr>
        <w:ind w:left="851"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0EA2B706">
      <w:numFmt w:val="bullet"/>
      <w:lvlText w:val="•"/>
      <w:lvlJc w:val="left"/>
      <w:pPr>
        <w:ind w:left="1851" w:hanging="144"/>
      </w:pPr>
      <w:rPr>
        <w:rFonts w:hint="default"/>
        <w:lang w:val="ru-RU" w:eastAsia="en-US" w:bidi="ar-SA"/>
      </w:rPr>
    </w:lvl>
    <w:lvl w:ilvl="2" w:tplc="FCA881CE">
      <w:numFmt w:val="bullet"/>
      <w:lvlText w:val="•"/>
      <w:lvlJc w:val="left"/>
      <w:pPr>
        <w:ind w:left="2842" w:hanging="144"/>
      </w:pPr>
      <w:rPr>
        <w:rFonts w:hint="default"/>
        <w:lang w:val="ru-RU" w:eastAsia="en-US" w:bidi="ar-SA"/>
      </w:rPr>
    </w:lvl>
    <w:lvl w:ilvl="3" w:tplc="38C2C1DC">
      <w:numFmt w:val="bullet"/>
      <w:lvlText w:val="•"/>
      <w:lvlJc w:val="left"/>
      <w:pPr>
        <w:ind w:left="3833" w:hanging="144"/>
      </w:pPr>
      <w:rPr>
        <w:rFonts w:hint="default"/>
        <w:lang w:val="ru-RU" w:eastAsia="en-US" w:bidi="ar-SA"/>
      </w:rPr>
    </w:lvl>
    <w:lvl w:ilvl="4" w:tplc="BB86BD80">
      <w:numFmt w:val="bullet"/>
      <w:lvlText w:val="•"/>
      <w:lvlJc w:val="left"/>
      <w:pPr>
        <w:ind w:left="4824" w:hanging="144"/>
      </w:pPr>
      <w:rPr>
        <w:rFonts w:hint="default"/>
        <w:lang w:val="ru-RU" w:eastAsia="en-US" w:bidi="ar-SA"/>
      </w:rPr>
    </w:lvl>
    <w:lvl w:ilvl="5" w:tplc="4C4A3946">
      <w:numFmt w:val="bullet"/>
      <w:lvlText w:val="•"/>
      <w:lvlJc w:val="left"/>
      <w:pPr>
        <w:ind w:left="5815" w:hanging="144"/>
      </w:pPr>
      <w:rPr>
        <w:rFonts w:hint="default"/>
        <w:lang w:val="ru-RU" w:eastAsia="en-US" w:bidi="ar-SA"/>
      </w:rPr>
    </w:lvl>
    <w:lvl w:ilvl="6" w:tplc="9BF22B02">
      <w:numFmt w:val="bullet"/>
      <w:lvlText w:val="•"/>
      <w:lvlJc w:val="left"/>
      <w:pPr>
        <w:ind w:left="6806" w:hanging="144"/>
      </w:pPr>
      <w:rPr>
        <w:rFonts w:hint="default"/>
        <w:lang w:val="ru-RU" w:eastAsia="en-US" w:bidi="ar-SA"/>
      </w:rPr>
    </w:lvl>
    <w:lvl w:ilvl="7" w:tplc="5268E180">
      <w:numFmt w:val="bullet"/>
      <w:lvlText w:val="•"/>
      <w:lvlJc w:val="left"/>
      <w:pPr>
        <w:ind w:left="7797" w:hanging="144"/>
      </w:pPr>
      <w:rPr>
        <w:rFonts w:hint="default"/>
        <w:lang w:val="ru-RU" w:eastAsia="en-US" w:bidi="ar-SA"/>
      </w:rPr>
    </w:lvl>
    <w:lvl w:ilvl="8" w:tplc="8EC20E6C">
      <w:numFmt w:val="bullet"/>
      <w:lvlText w:val="•"/>
      <w:lvlJc w:val="left"/>
      <w:pPr>
        <w:ind w:left="8788" w:hanging="144"/>
      </w:pPr>
      <w:rPr>
        <w:rFonts w:hint="default"/>
        <w:lang w:val="ru-RU" w:eastAsia="en-US" w:bidi="ar-SA"/>
      </w:rPr>
    </w:lvl>
  </w:abstractNum>
  <w:abstractNum w:abstractNumId="19" w15:restartNumberingAfterBreak="0">
    <w:nsid w:val="0EB73D7C"/>
    <w:multiLevelType w:val="hybridMultilevel"/>
    <w:tmpl w:val="0F56CF88"/>
    <w:lvl w:ilvl="0" w:tplc="36B29D1A">
      <w:start w:val="2"/>
      <w:numFmt w:val="decimal"/>
      <w:lvlText w:val="%1."/>
      <w:lvlJc w:val="left"/>
      <w:pPr>
        <w:ind w:left="410"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1" w:tplc="5F687D32">
      <w:numFmt w:val="bullet"/>
      <w:lvlText w:val="•"/>
      <w:lvlJc w:val="left"/>
      <w:pPr>
        <w:ind w:left="1061" w:hanging="360"/>
      </w:pPr>
      <w:rPr>
        <w:rFonts w:hint="default"/>
        <w:lang w:val="ru-RU" w:eastAsia="en-US" w:bidi="ar-SA"/>
      </w:rPr>
    </w:lvl>
    <w:lvl w:ilvl="2" w:tplc="6D9A4B06">
      <w:numFmt w:val="bullet"/>
      <w:lvlText w:val="•"/>
      <w:lvlJc w:val="left"/>
      <w:pPr>
        <w:ind w:left="1702" w:hanging="360"/>
      </w:pPr>
      <w:rPr>
        <w:rFonts w:hint="default"/>
        <w:lang w:val="ru-RU" w:eastAsia="en-US" w:bidi="ar-SA"/>
      </w:rPr>
    </w:lvl>
    <w:lvl w:ilvl="3" w:tplc="93F818F8">
      <w:numFmt w:val="bullet"/>
      <w:lvlText w:val="•"/>
      <w:lvlJc w:val="left"/>
      <w:pPr>
        <w:ind w:left="2343" w:hanging="360"/>
      </w:pPr>
      <w:rPr>
        <w:rFonts w:hint="default"/>
        <w:lang w:val="ru-RU" w:eastAsia="en-US" w:bidi="ar-SA"/>
      </w:rPr>
    </w:lvl>
    <w:lvl w:ilvl="4" w:tplc="44689CAC">
      <w:numFmt w:val="bullet"/>
      <w:lvlText w:val="•"/>
      <w:lvlJc w:val="left"/>
      <w:pPr>
        <w:ind w:left="2984" w:hanging="360"/>
      </w:pPr>
      <w:rPr>
        <w:rFonts w:hint="default"/>
        <w:lang w:val="ru-RU" w:eastAsia="en-US" w:bidi="ar-SA"/>
      </w:rPr>
    </w:lvl>
    <w:lvl w:ilvl="5" w:tplc="F022DB52">
      <w:numFmt w:val="bullet"/>
      <w:lvlText w:val="•"/>
      <w:lvlJc w:val="left"/>
      <w:pPr>
        <w:ind w:left="3625" w:hanging="360"/>
      </w:pPr>
      <w:rPr>
        <w:rFonts w:hint="default"/>
        <w:lang w:val="ru-RU" w:eastAsia="en-US" w:bidi="ar-SA"/>
      </w:rPr>
    </w:lvl>
    <w:lvl w:ilvl="6" w:tplc="5A5878B0">
      <w:numFmt w:val="bullet"/>
      <w:lvlText w:val="•"/>
      <w:lvlJc w:val="left"/>
      <w:pPr>
        <w:ind w:left="4266" w:hanging="360"/>
      </w:pPr>
      <w:rPr>
        <w:rFonts w:hint="default"/>
        <w:lang w:val="ru-RU" w:eastAsia="en-US" w:bidi="ar-SA"/>
      </w:rPr>
    </w:lvl>
    <w:lvl w:ilvl="7" w:tplc="56764EA6">
      <w:numFmt w:val="bullet"/>
      <w:lvlText w:val="•"/>
      <w:lvlJc w:val="left"/>
      <w:pPr>
        <w:ind w:left="4907" w:hanging="360"/>
      </w:pPr>
      <w:rPr>
        <w:rFonts w:hint="default"/>
        <w:lang w:val="ru-RU" w:eastAsia="en-US" w:bidi="ar-SA"/>
      </w:rPr>
    </w:lvl>
    <w:lvl w:ilvl="8" w:tplc="C8E0E1FE">
      <w:numFmt w:val="bullet"/>
      <w:lvlText w:val="•"/>
      <w:lvlJc w:val="left"/>
      <w:pPr>
        <w:ind w:left="5548" w:hanging="360"/>
      </w:pPr>
      <w:rPr>
        <w:rFonts w:hint="default"/>
        <w:lang w:val="ru-RU" w:eastAsia="en-US" w:bidi="ar-SA"/>
      </w:rPr>
    </w:lvl>
  </w:abstractNum>
  <w:abstractNum w:abstractNumId="20" w15:restartNumberingAfterBreak="0">
    <w:nsid w:val="0F8A59D7"/>
    <w:multiLevelType w:val="multilevel"/>
    <w:tmpl w:val="472E1ECE"/>
    <w:lvl w:ilvl="0">
      <w:start w:val="1"/>
      <w:numFmt w:val="decimal"/>
      <w:lvlText w:val="%1"/>
      <w:lvlJc w:val="left"/>
      <w:pPr>
        <w:ind w:left="1269" w:hanging="420"/>
        <w:jc w:val="left"/>
      </w:pPr>
      <w:rPr>
        <w:rFonts w:hint="default"/>
        <w:lang w:val="ru-RU" w:eastAsia="en-US" w:bidi="ar-SA"/>
      </w:rPr>
    </w:lvl>
    <w:lvl w:ilvl="1">
      <w:start w:val="2"/>
      <w:numFmt w:val="decimal"/>
      <w:lvlText w:val="%1.%2."/>
      <w:lvlJc w:val="left"/>
      <w:pPr>
        <w:ind w:left="1269" w:hanging="420"/>
        <w:jc w:val="left"/>
      </w:pPr>
      <w:rPr>
        <w:rFonts w:ascii="Times New Roman" w:eastAsia="Times New Roman" w:hAnsi="Times New Roman" w:cs="Times New Roman" w:hint="default"/>
        <w:b/>
        <w:bCs/>
        <w:i w:val="0"/>
        <w:iCs w:val="0"/>
        <w:spacing w:val="-1"/>
        <w:w w:val="100"/>
        <w:sz w:val="24"/>
        <w:szCs w:val="24"/>
        <w:lang w:val="ru-RU" w:eastAsia="en-US" w:bidi="ar-SA"/>
      </w:rPr>
    </w:lvl>
    <w:lvl w:ilvl="2">
      <w:start w:val="1"/>
      <w:numFmt w:val="decimal"/>
      <w:lvlText w:val="%1.%2.%3"/>
      <w:lvlJc w:val="left"/>
      <w:pPr>
        <w:ind w:left="1389" w:hanging="540"/>
        <w:jc w:val="left"/>
      </w:pPr>
      <w:rPr>
        <w:rFonts w:hint="default"/>
        <w:spacing w:val="0"/>
        <w:w w:val="100"/>
        <w:lang w:val="ru-RU" w:eastAsia="en-US" w:bidi="ar-SA"/>
      </w:rPr>
    </w:lvl>
    <w:lvl w:ilvl="3">
      <w:numFmt w:val="bullet"/>
      <w:lvlText w:val="●"/>
      <w:lvlJc w:val="left"/>
      <w:pPr>
        <w:ind w:left="140"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3728" w:hanging="260"/>
      </w:pPr>
      <w:rPr>
        <w:rFonts w:hint="default"/>
        <w:lang w:val="ru-RU" w:eastAsia="en-US" w:bidi="ar-SA"/>
      </w:rPr>
    </w:lvl>
    <w:lvl w:ilvl="5">
      <w:numFmt w:val="bullet"/>
      <w:lvlText w:val="•"/>
      <w:lvlJc w:val="left"/>
      <w:pPr>
        <w:ind w:left="4902" w:hanging="260"/>
      </w:pPr>
      <w:rPr>
        <w:rFonts w:hint="default"/>
        <w:lang w:val="ru-RU" w:eastAsia="en-US" w:bidi="ar-SA"/>
      </w:rPr>
    </w:lvl>
    <w:lvl w:ilvl="6">
      <w:numFmt w:val="bullet"/>
      <w:lvlText w:val="•"/>
      <w:lvlJc w:val="left"/>
      <w:pPr>
        <w:ind w:left="6076" w:hanging="260"/>
      </w:pPr>
      <w:rPr>
        <w:rFonts w:hint="default"/>
        <w:lang w:val="ru-RU" w:eastAsia="en-US" w:bidi="ar-SA"/>
      </w:rPr>
    </w:lvl>
    <w:lvl w:ilvl="7">
      <w:numFmt w:val="bullet"/>
      <w:lvlText w:val="•"/>
      <w:lvlJc w:val="left"/>
      <w:pPr>
        <w:ind w:left="7250" w:hanging="260"/>
      </w:pPr>
      <w:rPr>
        <w:rFonts w:hint="default"/>
        <w:lang w:val="ru-RU" w:eastAsia="en-US" w:bidi="ar-SA"/>
      </w:rPr>
    </w:lvl>
    <w:lvl w:ilvl="8">
      <w:numFmt w:val="bullet"/>
      <w:lvlText w:val="•"/>
      <w:lvlJc w:val="left"/>
      <w:pPr>
        <w:ind w:left="8425" w:hanging="260"/>
      </w:pPr>
      <w:rPr>
        <w:rFonts w:hint="default"/>
        <w:lang w:val="ru-RU" w:eastAsia="en-US" w:bidi="ar-SA"/>
      </w:rPr>
    </w:lvl>
  </w:abstractNum>
  <w:abstractNum w:abstractNumId="21" w15:restartNumberingAfterBreak="0">
    <w:nsid w:val="0FD219B6"/>
    <w:multiLevelType w:val="hybridMultilevel"/>
    <w:tmpl w:val="0F161182"/>
    <w:lvl w:ilvl="0" w:tplc="E7A4248E">
      <w:start w:val="19"/>
      <w:numFmt w:val="decimal"/>
      <w:lvlText w:val="%1."/>
      <w:lvlJc w:val="left"/>
      <w:pPr>
        <w:ind w:left="428" w:hanging="360"/>
        <w:jc w:val="right"/>
      </w:pPr>
      <w:rPr>
        <w:rFonts w:ascii="Times New Roman" w:eastAsia="Times New Roman" w:hAnsi="Times New Roman" w:cs="Times New Roman" w:hint="default"/>
        <w:b w:val="0"/>
        <w:bCs w:val="0"/>
        <w:i w:val="0"/>
        <w:iCs w:val="0"/>
        <w:spacing w:val="0"/>
        <w:w w:val="93"/>
        <w:sz w:val="24"/>
        <w:szCs w:val="24"/>
        <w:lang w:val="ru-RU" w:eastAsia="en-US" w:bidi="ar-SA"/>
      </w:rPr>
    </w:lvl>
    <w:lvl w:ilvl="1" w:tplc="D1B80FB0">
      <w:numFmt w:val="bullet"/>
      <w:lvlText w:val="•"/>
      <w:lvlJc w:val="left"/>
      <w:pPr>
        <w:ind w:left="1483" w:hanging="360"/>
      </w:pPr>
      <w:rPr>
        <w:rFonts w:hint="default"/>
        <w:lang w:val="ru-RU" w:eastAsia="en-US" w:bidi="ar-SA"/>
      </w:rPr>
    </w:lvl>
    <w:lvl w:ilvl="2" w:tplc="0FAC88EE">
      <w:numFmt w:val="bullet"/>
      <w:lvlText w:val="•"/>
      <w:lvlJc w:val="left"/>
      <w:pPr>
        <w:ind w:left="2547" w:hanging="360"/>
      </w:pPr>
      <w:rPr>
        <w:rFonts w:hint="default"/>
        <w:lang w:val="ru-RU" w:eastAsia="en-US" w:bidi="ar-SA"/>
      </w:rPr>
    </w:lvl>
    <w:lvl w:ilvl="3" w:tplc="A28451AE">
      <w:numFmt w:val="bullet"/>
      <w:lvlText w:val="•"/>
      <w:lvlJc w:val="left"/>
      <w:pPr>
        <w:ind w:left="3610" w:hanging="360"/>
      </w:pPr>
      <w:rPr>
        <w:rFonts w:hint="default"/>
        <w:lang w:val="ru-RU" w:eastAsia="en-US" w:bidi="ar-SA"/>
      </w:rPr>
    </w:lvl>
    <w:lvl w:ilvl="4" w:tplc="0450C8C4">
      <w:numFmt w:val="bullet"/>
      <w:lvlText w:val="•"/>
      <w:lvlJc w:val="left"/>
      <w:pPr>
        <w:ind w:left="4674" w:hanging="360"/>
      </w:pPr>
      <w:rPr>
        <w:rFonts w:hint="default"/>
        <w:lang w:val="ru-RU" w:eastAsia="en-US" w:bidi="ar-SA"/>
      </w:rPr>
    </w:lvl>
    <w:lvl w:ilvl="5" w:tplc="B1E2B650">
      <w:numFmt w:val="bullet"/>
      <w:lvlText w:val="•"/>
      <w:lvlJc w:val="left"/>
      <w:pPr>
        <w:ind w:left="5737" w:hanging="360"/>
      </w:pPr>
      <w:rPr>
        <w:rFonts w:hint="default"/>
        <w:lang w:val="ru-RU" w:eastAsia="en-US" w:bidi="ar-SA"/>
      </w:rPr>
    </w:lvl>
    <w:lvl w:ilvl="6" w:tplc="AFFAB1FE">
      <w:numFmt w:val="bullet"/>
      <w:lvlText w:val="•"/>
      <w:lvlJc w:val="left"/>
      <w:pPr>
        <w:ind w:left="6801" w:hanging="360"/>
      </w:pPr>
      <w:rPr>
        <w:rFonts w:hint="default"/>
        <w:lang w:val="ru-RU" w:eastAsia="en-US" w:bidi="ar-SA"/>
      </w:rPr>
    </w:lvl>
    <w:lvl w:ilvl="7" w:tplc="DF846BDE">
      <w:numFmt w:val="bullet"/>
      <w:lvlText w:val="•"/>
      <w:lvlJc w:val="left"/>
      <w:pPr>
        <w:ind w:left="7864" w:hanging="360"/>
      </w:pPr>
      <w:rPr>
        <w:rFonts w:hint="default"/>
        <w:lang w:val="ru-RU" w:eastAsia="en-US" w:bidi="ar-SA"/>
      </w:rPr>
    </w:lvl>
    <w:lvl w:ilvl="8" w:tplc="A91E8E96">
      <w:numFmt w:val="bullet"/>
      <w:lvlText w:val="•"/>
      <w:lvlJc w:val="left"/>
      <w:pPr>
        <w:ind w:left="8928" w:hanging="360"/>
      </w:pPr>
      <w:rPr>
        <w:rFonts w:hint="default"/>
        <w:lang w:val="ru-RU" w:eastAsia="en-US" w:bidi="ar-SA"/>
      </w:rPr>
    </w:lvl>
  </w:abstractNum>
  <w:abstractNum w:abstractNumId="22" w15:restartNumberingAfterBreak="0">
    <w:nsid w:val="11465090"/>
    <w:multiLevelType w:val="hybridMultilevel"/>
    <w:tmpl w:val="AFB43E2E"/>
    <w:lvl w:ilvl="0" w:tplc="E8FA6A6A">
      <w:numFmt w:val="bullet"/>
      <w:lvlText w:val=""/>
      <w:lvlJc w:val="left"/>
      <w:pPr>
        <w:ind w:left="424" w:hanging="361"/>
      </w:pPr>
      <w:rPr>
        <w:rFonts w:ascii="Symbol" w:eastAsia="Symbol" w:hAnsi="Symbol" w:cs="Symbol" w:hint="default"/>
        <w:b w:val="0"/>
        <w:bCs w:val="0"/>
        <w:i w:val="0"/>
        <w:iCs w:val="0"/>
        <w:spacing w:val="0"/>
        <w:w w:val="100"/>
        <w:sz w:val="24"/>
        <w:szCs w:val="24"/>
        <w:lang w:val="ru-RU" w:eastAsia="en-US" w:bidi="ar-SA"/>
      </w:rPr>
    </w:lvl>
    <w:lvl w:ilvl="1" w:tplc="ED268822">
      <w:numFmt w:val="bullet"/>
      <w:lvlText w:val="•"/>
      <w:lvlJc w:val="left"/>
      <w:pPr>
        <w:ind w:left="1341" w:hanging="361"/>
      </w:pPr>
      <w:rPr>
        <w:rFonts w:hint="default"/>
        <w:lang w:val="ru-RU" w:eastAsia="en-US" w:bidi="ar-SA"/>
      </w:rPr>
    </w:lvl>
    <w:lvl w:ilvl="2" w:tplc="110098A6">
      <w:numFmt w:val="bullet"/>
      <w:lvlText w:val="•"/>
      <w:lvlJc w:val="left"/>
      <w:pPr>
        <w:ind w:left="2263" w:hanging="361"/>
      </w:pPr>
      <w:rPr>
        <w:rFonts w:hint="default"/>
        <w:lang w:val="ru-RU" w:eastAsia="en-US" w:bidi="ar-SA"/>
      </w:rPr>
    </w:lvl>
    <w:lvl w:ilvl="3" w:tplc="7E2A7C6A">
      <w:numFmt w:val="bullet"/>
      <w:lvlText w:val="•"/>
      <w:lvlJc w:val="left"/>
      <w:pPr>
        <w:ind w:left="3185" w:hanging="361"/>
      </w:pPr>
      <w:rPr>
        <w:rFonts w:hint="default"/>
        <w:lang w:val="ru-RU" w:eastAsia="en-US" w:bidi="ar-SA"/>
      </w:rPr>
    </w:lvl>
    <w:lvl w:ilvl="4" w:tplc="573C246C">
      <w:numFmt w:val="bullet"/>
      <w:lvlText w:val="•"/>
      <w:lvlJc w:val="left"/>
      <w:pPr>
        <w:ind w:left="4106" w:hanging="361"/>
      </w:pPr>
      <w:rPr>
        <w:rFonts w:hint="default"/>
        <w:lang w:val="ru-RU" w:eastAsia="en-US" w:bidi="ar-SA"/>
      </w:rPr>
    </w:lvl>
    <w:lvl w:ilvl="5" w:tplc="8BB07CEE">
      <w:numFmt w:val="bullet"/>
      <w:lvlText w:val="•"/>
      <w:lvlJc w:val="left"/>
      <w:pPr>
        <w:ind w:left="5028" w:hanging="361"/>
      </w:pPr>
      <w:rPr>
        <w:rFonts w:hint="default"/>
        <w:lang w:val="ru-RU" w:eastAsia="en-US" w:bidi="ar-SA"/>
      </w:rPr>
    </w:lvl>
    <w:lvl w:ilvl="6" w:tplc="1F6839B8">
      <w:numFmt w:val="bullet"/>
      <w:lvlText w:val="•"/>
      <w:lvlJc w:val="left"/>
      <w:pPr>
        <w:ind w:left="5950" w:hanging="361"/>
      </w:pPr>
      <w:rPr>
        <w:rFonts w:hint="default"/>
        <w:lang w:val="ru-RU" w:eastAsia="en-US" w:bidi="ar-SA"/>
      </w:rPr>
    </w:lvl>
    <w:lvl w:ilvl="7" w:tplc="9A74FA90">
      <w:numFmt w:val="bullet"/>
      <w:lvlText w:val="•"/>
      <w:lvlJc w:val="left"/>
      <w:pPr>
        <w:ind w:left="6871" w:hanging="361"/>
      </w:pPr>
      <w:rPr>
        <w:rFonts w:hint="default"/>
        <w:lang w:val="ru-RU" w:eastAsia="en-US" w:bidi="ar-SA"/>
      </w:rPr>
    </w:lvl>
    <w:lvl w:ilvl="8" w:tplc="F6DE643E">
      <w:numFmt w:val="bullet"/>
      <w:lvlText w:val="•"/>
      <w:lvlJc w:val="left"/>
      <w:pPr>
        <w:ind w:left="7793" w:hanging="361"/>
      </w:pPr>
      <w:rPr>
        <w:rFonts w:hint="default"/>
        <w:lang w:val="ru-RU" w:eastAsia="en-US" w:bidi="ar-SA"/>
      </w:rPr>
    </w:lvl>
  </w:abstractNum>
  <w:abstractNum w:abstractNumId="23" w15:restartNumberingAfterBreak="0">
    <w:nsid w:val="125037C9"/>
    <w:multiLevelType w:val="hybridMultilevel"/>
    <w:tmpl w:val="C9F42C70"/>
    <w:lvl w:ilvl="0" w:tplc="275E9168">
      <w:start w:val="3"/>
      <w:numFmt w:val="decimal"/>
      <w:lvlText w:val="%1."/>
      <w:lvlJc w:val="left"/>
      <w:pPr>
        <w:ind w:left="1428" w:hanging="360"/>
        <w:jc w:val="right"/>
      </w:pPr>
      <w:rPr>
        <w:rFonts w:hint="default"/>
        <w:spacing w:val="0"/>
        <w:w w:val="100"/>
        <w:lang w:val="ru-RU" w:eastAsia="en-US" w:bidi="ar-SA"/>
      </w:rPr>
    </w:lvl>
    <w:lvl w:ilvl="1" w:tplc="C53895F2">
      <w:numFmt w:val="bullet"/>
      <w:lvlText w:val="•"/>
      <w:lvlJc w:val="left"/>
      <w:pPr>
        <w:ind w:left="2340" w:hanging="360"/>
      </w:pPr>
      <w:rPr>
        <w:rFonts w:hint="default"/>
        <w:lang w:val="ru-RU" w:eastAsia="en-US" w:bidi="ar-SA"/>
      </w:rPr>
    </w:lvl>
    <w:lvl w:ilvl="2" w:tplc="D5D613FA">
      <w:numFmt w:val="bullet"/>
      <w:lvlText w:val="•"/>
      <w:lvlJc w:val="left"/>
      <w:pPr>
        <w:ind w:left="3261" w:hanging="360"/>
      </w:pPr>
      <w:rPr>
        <w:rFonts w:hint="default"/>
        <w:lang w:val="ru-RU" w:eastAsia="en-US" w:bidi="ar-SA"/>
      </w:rPr>
    </w:lvl>
    <w:lvl w:ilvl="3" w:tplc="A20AF710">
      <w:numFmt w:val="bullet"/>
      <w:lvlText w:val="•"/>
      <w:lvlJc w:val="left"/>
      <w:pPr>
        <w:ind w:left="4182" w:hanging="360"/>
      </w:pPr>
      <w:rPr>
        <w:rFonts w:hint="default"/>
        <w:lang w:val="ru-RU" w:eastAsia="en-US" w:bidi="ar-SA"/>
      </w:rPr>
    </w:lvl>
    <w:lvl w:ilvl="4" w:tplc="E9CE26D4">
      <w:numFmt w:val="bullet"/>
      <w:lvlText w:val="•"/>
      <w:lvlJc w:val="left"/>
      <w:pPr>
        <w:ind w:left="5103" w:hanging="360"/>
      </w:pPr>
      <w:rPr>
        <w:rFonts w:hint="default"/>
        <w:lang w:val="ru-RU" w:eastAsia="en-US" w:bidi="ar-SA"/>
      </w:rPr>
    </w:lvl>
    <w:lvl w:ilvl="5" w:tplc="DC44A042">
      <w:numFmt w:val="bullet"/>
      <w:lvlText w:val="•"/>
      <w:lvlJc w:val="left"/>
      <w:pPr>
        <w:ind w:left="6024" w:hanging="360"/>
      </w:pPr>
      <w:rPr>
        <w:rFonts w:hint="default"/>
        <w:lang w:val="ru-RU" w:eastAsia="en-US" w:bidi="ar-SA"/>
      </w:rPr>
    </w:lvl>
    <w:lvl w:ilvl="6" w:tplc="703C1D96">
      <w:numFmt w:val="bullet"/>
      <w:lvlText w:val="•"/>
      <w:lvlJc w:val="left"/>
      <w:pPr>
        <w:ind w:left="6945" w:hanging="360"/>
      </w:pPr>
      <w:rPr>
        <w:rFonts w:hint="default"/>
        <w:lang w:val="ru-RU" w:eastAsia="en-US" w:bidi="ar-SA"/>
      </w:rPr>
    </w:lvl>
    <w:lvl w:ilvl="7" w:tplc="707CDB50">
      <w:numFmt w:val="bullet"/>
      <w:lvlText w:val="•"/>
      <w:lvlJc w:val="left"/>
      <w:pPr>
        <w:ind w:left="7866" w:hanging="360"/>
      </w:pPr>
      <w:rPr>
        <w:rFonts w:hint="default"/>
        <w:lang w:val="ru-RU" w:eastAsia="en-US" w:bidi="ar-SA"/>
      </w:rPr>
    </w:lvl>
    <w:lvl w:ilvl="8" w:tplc="2A3A4598">
      <w:numFmt w:val="bullet"/>
      <w:lvlText w:val="•"/>
      <w:lvlJc w:val="left"/>
      <w:pPr>
        <w:ind w:left="8787" w:hanging="360"/>
      </w:pPr>
      <w:rPr>
        <w:rFonts w:hint="default"/>
        <w:lang w:val="ru-RU" w:eastAsia="en-US" w:bidi="ar-SA"/>
      </w:rPr>
    </w:lvl>
  </w:abstractNum>
  <w:abstractNum w:abstractNumId="24" w15:restartNumberingAfterBreak="0">
    <w:nsid w:val="126D1A20"/>
    <w:multiLevelType w:val="multilevel"/>
    <w:tmpl w:val="66D678C2"/>
    <w:lvl w:ilvl="0">
      <w:start w:val="5"/>
      <w:numFmt w:val="decimal"/>
      <w:lvlText w:val="%1"/>
      <w:lvlJc w:val="left"/>
      <w:pPr>
        <w:ind w:left="732" w:hanging="350"/>
        <w:jc w:val="left"/>
      </w:pPr>
      <w:rPr>
        <w:rFonts w:hint="default"/>
        <w:lang w:val="ru-RU" w:eastAsia="en-US" w:bidi="ar-SA"/>
      </w:rPr>
    </w:lvl>
    <w:lvl w:ilvl="1">
      <w:start w:val="1"/>
      <w:numFmt w:val="decimal"/>
      <w:lvlText w:val="%1.%2."/>
      <w:lvlJc w:val="left"/>
      <w:pPr>
        <w:ind w:left="732" w:hanging="350"/>
        <w:jc w:val="left"/>
      </w:pPr>
      <w:rPr>
        <w:rFonts w:ascii="Times New Roman" w:eastAsia="Times New Roman" w:hAnsi="Times New Roman" w:cs="Times New Roman" w:hint="default"/>
        <w:b w:val="0"/>
        <w:bCs w:val="0"/>
        <w:i w:val="0"/>
        <w:iCs w:val="0"/>
        <w:spacing w:val="-5"/>
        <w:w w:val="100"/>
        <w:sz w:val="20"/>
        <w:szCs w:val="20"/>
        <w:lang w:val="ru-RU" w:eastAsia="en-US" w:bidi="ar-SA"/>
      </w:rPr>
    </w:lvl>
    <w:lvl w:ilvl="2">
      <w:numFmt w:val="bullet"/>
      <w:lvlText w:val="•"/>
      <w:lvlJc w:val="left"/>
      <w:pPr>
        <w:ind w:left="2689" w:hanging="350"/>
      </w:pPr>
      <w:rPr>
        <w:rFonts w:hint="default"/>
        <w:lang w:val="ru-RU" w:eastAsia="en-US" w:bidi="ar-SA"/>
      </w:rPr>
    </w:lvl>
    <w:lvl w:ilvl="3">
      <w:numFmt w:val="bullet"/>
      <w:lvlText w:val="•"/>
      <w:lvlJc w:val="left"/>
      <w:pPr>
        <w:ind w:left="3664" w:hanging="350"/>
      </w:pPr>
      <w:rPr>
        <w:rFonts w:hint="default"/>
        <w:lang w:val="ru-RU" w:eastAsia="en-US" w:bidi="ar-SA"/>
      </w:rPr>
    </w:lvl>
    <w:lvl w:ilvl="4">
      <w:numFmt w:val="bullet"/>
      <w:lvlText w:val="•"/>
      <w:lvlJc w:val="left"/>
      <w:pPr>
        <w:ind w:left="4639" w:hanging="350"/>
      </w:pPr>
      <w:rPr>
        <w:rFonts w:hint="default"/>
        <w:lang w:val="ru-RU" w:eastAsia="en-US" w:bidi="ar-SA"/>
      </w:rPr>
    </w:lvl>
    <w:lvl w:ilvl="5">
      <w:numFmt w:val="bullet"/>
      <w:lvlText w:val="•"/>
      <w:lvlJc w:val="left"/>
      <w:pPr>
        <w:ind w:left="5614" w:hanging="350"/>
      </w:pPr>
      <w:rPr>
        <w:rFonts w:hint="default"/>
        <w:lang w:val="ru-RU" w:eastAsia="en-US" w:bidi="ar-SA"/>
      </w:rPr>
    </w:lvl>
    <w:lvl w:ilvl="6">
      <w:numFmt w:val="bullet"/>
      <w:lvlText w:val="•"/>
      <w:lvlJc w:val="left"/>
      <w:pPr>
        <w:ind w:left="6588" w:hanging="350"/>
      </w:pPr>
      <w:rPr>
        <w:rFonts w:hint="default"/>
        <w:lang w:val="ru-RU" w:eastAsia="en-US" w:bidi="ar-SA"/>
      </w:rPr>
    </w:lvl>
    <w:lvl w:ilvl="7">
      <w:numFmt w:val="bullet"/>
      <w:lvlText w:val="•"/>
      <w:lvlJc w:val="left"/>
      <w:pPr>
        <w:ind w:left="7563" w:hanging="350"/>
      </w:pPr>
      <w:rPr>
        <w:rFonts w:hint="default"/>
        <w:lang w:val="ru-RU" w:eastAsia="en-US" w:bidi="ar-SA"/>
      </w:rPr>
    </w:lvl>
    <w:lvl w:ilvl="8">
      <w:numFmt w:val="bullet"/>
      <w:lvlText w:val="•"/>
      <w:lvlJc w:val="left"/>
      <w:pPr>
        <w:ind w:left="8538" w:hanging="350"/>
      </w:pPr>
      <w:rPr>
        <w:rFonts w:hint="default"/>
        <w:lang w:val="ru-RU" w:eastAsia="en-US" w:bidi="ar-SA"/>
      </w:rPr>
    </w:lvl>
  </w:abstractNum>
  <w:abstractNum w:abstractNumId="25" w15:restartNumberingAfterBreak="0">
    <w:nsid w:val="12A741C7"/>
    <w:multiLevelType w:val="multilevel"/>
    <w:tmpl w:val="2B3059E0"/>
    <w:lvl w:ilvl="0">
      <w:start w:val="1"/>
      <w:numFmt w:val="decimal"/>
      <w:lvlText w:val="%1."/>
      <w:lvlJc w:val="left"/>
      <w:pPr>
        <w:ind w:left="569" w:hanging="231"/>
        <w:jc w:val="right"/>
      </w:pPr>
      <w:rPr>
        <w:rFonts w:hint="default"/>
        <w:spacing w:val="0"/>
        <w:w w:val="100"/>
        <w:lang w:val="ru-RU" w:eastAsia="en-US" w:bidi="ar-SA"/>
      </w:rPr>
    </w:lvl>
    <w:lvl w:ilvl="1">
      <w:start w:val="1"/>
      <w:numFmt w:val="decimal"/>
      <w:lvlText w:val="%1.%2."/>
      <w:lvlJc w:val="left"/>
      <w:pPr>
        <w:ind w:left="1136" w:hanging="485"/>
        <w:jc w:val="left"/>
      </w:pPr>
      <w:rPr>
        <w:rFonts w:hint="default"/>
        <w:spacing w:val="0"/>
        <w:w w:val="100"/>
        <w:lang w:val="ru-RU" w:eastAsia="en-US" w:bidi="ar-SA"/>
      </w:rPr>
    </w:lvl>
    <w:lvl w:ilvl="2">
      <w:start w:val="1"/>
      <w:numFmt w:val="decimal"/>
      <w:lvlText w:val="%1.%2.%3."/>
      <w:lvlJc w:val="left"/>
      <w:pPr>
        <w:ind w:left="2451" w:hanging="604"/>
        <w:jc w:val="left"/>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1700" w:hanging="604"/>
      </w:pPr>
      <w:rPr>
        <w:rFonts w:hint="default"/>
        <w:lang w:val="ru-RU" w:eastAsia="en-US" w:bidi="ar-SA"/>
      </w:rPr>
    </w:lvl>
    <w:lvl w:ilvl="4">
      <w:numFmt w:val="bullet"/>
      <w:lvlText w:val="•"/>
      <w:lvlJc w:val="left"/>
      <w:pPr>
        <w:ind w:left="2460" w:hanging="604"/>
      </w:pPr>
      <w:rPr>
        <w:rFonts w:hint="default"/>
        <w:lang w:val="ru-RU" w:eastAsia="en-US" w:bidi="ar-SA"/>
      </w:rPr>
    </w:lvl>
    <w:lvl w:ilvl="5">
      <w:numFmt w:val="bullet"/>
      <w:lvlText w:val="•"/>
      <w:lvlJc w:val="left"/>
      <w:pPr>
        <w:ind w:left="3868" w:hanging="604"/>
      </w:pPr>
      <w:rPr>
        <w:rFonts w:hint="default"/>
        <w:lang w:val="ru-RU" w:eastAsia="en-US" w:bidi="ar-SA"/>
      </w:rPr>
    </w:lvl>
    <w:lvl w:ilvl="6">
      <w:numFmt w:val="bullet"/>
      <w:lvlText w:val="•"/>
      <w:lvlJc w:val="left"/>
      <w:pPr>
        <w:ind w:left="5277" w:hanging="604"/>
      </w:pPr>
      <w:rPr>
        <w:rFonts w:hint="default"/>
        <w:lang w:val="ru-RU" w:eastAsia="en-US" w:bidi="ar-SA"/>
      </w:rPr>
    </w:lvl>
    <w:lvl w:ilvl="7">
      <w:numFmt w:val="bullet"/>
      <w:lvlText w:val="•"/>
      <w:lvlJc w:val="left"/>
      <w:pPr>
        <w:ind w:left="6686" w:hanging="604"/>
      </w:pPr>
      <w:rPr>
        <w:rFonts w:hint="default"/>
        <w:lang w:val="ru-RU" w:eastAsia="en-US" w:bidi="ar-SA"/>
      </w:rPr>
    </w:lvl>
    <w:lvl w:ilvl="8">
      <w:numFmt w:val="bullet"/>
      <w:lvlText w:val="•"/>
      <w:lvlJc w:val="left"/>
      <w:pPr>
        <w:ind w:left="8095" w:hanging="604"/>
      </w:pPr>
      <w:rPr>
        <w:rFonts w:hint="default"/>
        <w:lang w:val="ru-RU" w:eastAsia="en-US" w:bidi="ar-SA"/>
      </w:rPr>
    </w:lvl>
  </w:abstractNum>
  <w:abstractNum w:abstractNumId="26" w15:restartNumberingAfterBreak="0">
    <w:nsid w:val="14C20DB2"/>
    <w:multiLevelType w:val="hybridMultilevel"/>
    <w:tmpl w:val="44001738"/>
    <w:lvl w:ilvl="0" w:tplc="0054D5D2">
      <w:start w:val="6"/>
      <w:numFmt w:val="decimal"/>
      <w:lvlText w:val="%1."/>
      <w:lvlJc w:val="left"/>
      <w:pPr>
        <w:ind w:left="1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9B2E260">
      <w:numFmt w:val="bullet"/>
      <w:lvlText w:val="•"/>
      <w:lvlJc w:val="left"/>
      <w:pPr>
        <w:ind w:left="2340" w:hanging="360"/>
      </w:pPr>
      <w:rPr>
        <w:rFonts w:hint="default"/>
        <w:lang w:val="ru-RU" w:eastAsia="en-US" w:bidi="ar-SA"/>
      </w:rPr>
    </w:lvl>
    <w:lvl w:ilvl="2" w:tplc="0AC0E85E">
      <w:numFmt w:val="bullet"/>
      <w:lvlText w:val="•"/>
      <w:lvlJc w:val="left"/>
      <w:pPr>
        <w:ind w:left="3261" w:hanging="360"/>
      </w:pPr>
      <w:rPr>
        <w:rFonts w:hint="default"/>
        <w:lang w:val="ru-RU" w:eastAsia="en-US" w:bidi="ar-SA"/>
      </w:rPr>
    </w:lvl>
    <w:lvl w:ilvl="3" w:tplc="1AD249FE">
      <w:numFmt w:val="bullet"/>
      <w:lvlText w:val="•"/>
      <w:lvlJc w:val="left"/>
      <w:pPr>
        <w:ind w:left="4182" w:hanging="360"/>
      </w:pPr>
      <w:rPr>
        <w:rFonts w:hint="default"/>
        <w:lang w:val="ru-RU" w:eastAsia="en-US" w:bidi="ar-SA"/>
      </w:rPr>
    </w:lvl>
    <w:lvl w:ilvl="4" w:tplc="F446DF22">
      <w:numFmt w:val="bullet"/>
      <w:lvlText w:val="•"/>
      <w:lvlJc w:val="left"/>
      <w:pPr>
        <w:ind w:left="5103" w:hanging="360"/>
      </w:pPr>
      <w:rPr>
        <w:rFonts w:hint="default"/>
        <w:lang w:val="ru-RU" w:eastAsia="en-US" w:bidi="ar-SA"/>
      </w:rPr>
    </w:lvl>
    <w:lvl w:ilvl="5" w:tplc="CC56A844">
      <w:numFmt w:val="bullet"/>
      <w:lvlText w:val="•"/>
      <w:lvlJc w:val="left"/>
      <w:pPr>
        <w:ind w:left="6024" w:hanging="360"/>
      </w:pPr>
      <w:rPr>
        <w:rFonts w:hint="default"/>
        <w:lang w:val="ru-RU" w:eastAsia="en-US" w:bidi="ar-SA"/>
      </w:rPr>
    </w:lvl>
    <w:lvl w:ilvl="6" w:tplc="C3005FC6">
      <w:numFmt w:val="bullet"/>
      <w:lvlText w:val="•"/>
      <w:lvlJc w:val="left"/>
      <w:pPr>
        <w:ind w:left="6945" w:hanging="360"/>
      </w:pPr>
      <w:rPr>
        <w:rFonts w:hint="default"/>
        <w:lang w:val="ru-RU" w:eastAsia="en-US" w:bidi="ar-SA"/>
      </w:rPr>
    </w:lvl>
    <w:lvl w:ilvl="7" w:tplc="B79E99C4">
      <w:numFmt w:val="bullet"/>
      <w:lvlText w:val="•"/>
      <w:lvlJc w:val="left"/>
      <w:pPr>
        <w:ind w:left="7866" w:hanging="360"/>
      </w:pPr>
      <w:rPr>
        <w:rFonts w:hint="default"/>
        <w:lang w:val="ru-RU" w:eastAsia="en-US" w:bidi="ar-SA"/>
      </w:rPr>
    </w:lvl>
    <w:lvl w:ilvl="8" w:tplc="6FF8F7DE">
      <w:numFmt w:val="bullet"/>
      <w:lvlText w:val="•"/>
      <w:lvlJc w:val="left"/>
      <w:pPr>
        <w:ind w:left="8787" w:hanging="360"/>
      </w:pPr>
      <w:rPr>
        <w:rFonts w:hint="default"/>
        <w:lang w:val="ru-RU" w:eastAsia="en-US" w:bidi="ar-SA"/>
      </w:rPr>
    </w:lvl>
  </w:abstractNum>
  <w:abstractNum w:abstractNumId="27" w15:restartNumberingAfterBreak="0">
    <w:nsid w:val="15F34261"/>
    <w:multiLevelType w:val="multilevel"/>
    <w:tmpl w:val="42A4F2C6"/>
    <w:lvl w:ilvl="0">
      <w:start w:val="2"/>
      <w:numFmt w:val="decimal"/>
      <w:lvlText w:val="%1"/>
      <w:lvlJc w:val="left"/>
      <w:pPr>
        <w:ind w:left="140" w:hanging="562"/>
        <w:jc w:val="left"/>
      </w:pPr>
      <w:rPr>
        <w:rFonts w:hint="default"/>
        <w:lang w:val="ru-RU" w:eastAsia="en-US" w:bidi="ar-SA"/>
      </w:rPr>
    </w:lvl>
    <w:lvl w:ilvl="1">
      <w:start w:val="1"/>
      <w:numFmt w:val="decimal"/>
      <w:lvlText w:val="%1.%2."/>
      <w:lvlJc w:val="left"/>
      <w:pPr>
        <w:ind w:left="140" w:hanging="56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266" w:hanging="562"/>
      </w:pPr>
      <w:rPr>
        <w:rFonts w:hint="default"/>
        <w:lang w:val="ru-RU" w:eastAsia="en-US" w:bidi="ar-SA"/>
      </w:rPr>
    </w:lvl>
    <w:lvl w:ilvl="3">
      <w:numFmt w:val="bullet"/>
      <w:lvlText w:val="•"/>
      <w:lvlJc w:val="left"/>
      <w:pPr>
        <w:ind w:left="3330" w:hanging="562"/>
      </w:pPr>
      <w:rPr>
        <w:rFonts w:hint="default"/>
        <w:lang w:val="ru-RU" w:eastAsia="en-US" w:bidi="ar-SA"/>
      </w:rPr>
    </w:lvl>
    <w:lvl w:ilvl="4">
      <w:numFmt w:val="bullet"/>
      <w:lvlText w:val="•"/>
      <w:lvlJc w:val="left"/>
      <w:pPr>
        <w:ind w:left="4393" w:hanging="562"/>
      </w:pPr>
      <w:rPr>
        <w:rFonts w:hint="default"/>
        <w:lang w:val="ru-RU" w:eastAsia="en-US" w:bidi="ar-SA"/>
      </w:rPr>
    </w:lvl>
    <w:lvl w:ilvl="5">
      <w:numFmt w:val="bullet"/>
      <w:lvlText w:val="•"/>
      <w:lvlJc w:val="left"/>
      <w:pPr>
        <w:ind w:left="5456" w:hanging="562"/>
      </w:pPr>
      <w:rPr>
        <w:rFonts w:hint="default"/>
        <w:lang w:val="ru-RU" w:eastAsia="en-US" w:bidi="ar-SA"/>
      </w:rPr>
    </w:lvl>
    <w:lvl w:ilvl="6">
      <w:numFmt w:val="bullet"/>
      <w:lvlText w:val="•"/>
      <w:lvlJc w:val="left"/>
      <w:pPr>
        <w:ind w:left="6520" w:hanging="562"/>
      </w:pPr>
      <w:rPr>
        <w:rFonts w:hint="default"/>
        <w:lang w:val="ru-RU" w:eastAsia="en-US" w:bidi="ar-SA"/>
      </w:rPr>
    </w:lvl>
    <w:lvl w:ilvl="7">
      <w:numFmt w:val="bullet"/>
      <w:lvlText w:val="•"/>
      <w:lvlJc w:val="left"/>
      <w:pPr>
        <w:ind w:left="7583" w:hanging="562"/>
      </w:pPr>
      <w:rPr>
        <w:rFonts w:hint="default"/>
        <w:lang w:val="ru-RU" w:eastAsia="en-US" w:bidi="ar-SA"/>
      </w:rPr>
    </w:lvl>
    <w:lvl w:ilvl="8">
      <w:numFmt w:val="bullet"/>
      <w:lvlText w:val="•"/>
      <w:lvlJc w:val="left"/>
      <w:pPr>
        <w:ind w:left="8646" w:hanging="562"/>
      </w:pPr>
      <w:rPr>
        <w:rFonts w:hint="default"/>
        <w:lang w:val="ru-RU" w:eastAsia="en-US" w:bidi="ar-SA"/>
      </w:rPr>
    </w:lvl>
  </w:abstractNum>
  <w:abstractNum w:abstractNumId="28" w15:restartNumberingAfterBreak="0">
    <w:nsid w:val="175A0197"/>
    <w:multiLevelType w:val="hybridMultilevel"/>
    <w:tmpl w:val="464C2DAC"/>
    <w:lvl w:ilvl="0" w:tplc="780AA5AE">
      <w:start w:val="11"/>
      <w:numFmt w:val="decimal"/>
      <w:lvlText w:val="%1."/>
      <w:lvlJc w:val="left"/>
      <w:pPr>
        <w:ind w:left="1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E9EBDAE">
      <w:numFmt w:val="bullet"/>
      <w:lvlText w:val="•"/>
      <w:lvlJc w:val="left"/>
      <w:pPr>
        <w:ind w:left="2340" w:hanging="360"/>
      </w:pPr>
      <w:rPr>
        <w:rFonts w:hint="default"/>
        <w:lang w:val="ru-RU" w:eastAsia="en-US" w:bidi="ar-SA"/>
      </w:rPr>
    </w:lvl>
    <w:lvl w:ilvl="2" w:tplc="446E9EC4">
      <w:numFmt w:val="bullet"/>
      <w:lvlText w:val="•"/>
      <w:lvlJc w:val="left"/>
      <w:pPr>
        <w:ind w:left="3261" w:hanging="360"/>
      </w:pPr>
      <w:rPr>
        <w:rFonts w:hint="default"/>
        <w:lang w:val="ru-RU" w:eastAsia="en-US" w:bidi="ar-SA"/>
      </w:rPr>
    </w:lvl>
    <w:lvl w:ilvl="3" w:tplc="5D260830">
      <w:numFmt w:val="bullet"/>
      <w:lvlText w:val="•"/>
      <w:lvlJc w:val="left"/>
      <w:pPr>
        <w:ind w:left="4182" w:hanging="360"/>
      </w:pPr>
      <w:rPr>
        <w:rFonts w:hint="default"/>
        <w:lang w:val="ru-RU" w:eastAsia="en-US" w:bidi="ar-SA"/>
      </w:rPr>
    </w:lvl>
    <w:lvl w:ilvl="4" w:tplc="95461F48">
      <w:numFmt w:val="bullet"/>
      <w:lvlText w:val="•"/>
      <w:lvlJc w:val="left"/>
      <w:pPr>
        <w:ind w:left="5103" w:hanging="360"/>
      </w:pPr>
      <w:rPr>
        <w:rFonts w:hint="default"/>
        <w:lang w:val="ru-RU" w:eastAsia="en-US" w:bidi="ar-SA"/>
      </w:rPr>
    </w:lvl>
    <w:lvl w:ilvl="5" w:tplc="9580CDAC">
      <w:numFmt w:val="bullet"/>
      <w:lvlText w:val="•"/>
      <w:lvlJc w:val="left"/>
      <w:pPr>
        <w:ind w:left="6024" w:hanging="360"/>
      </w:pPr>
      <w:rPr>
        <w:rFonts w:hint="default"/>
        <w:lang w:val="ru-RU" w:eastAsia="en-US" w:bidi="ar-SA"/>
      </w:rPr>
    </w:lvl>
    <w:lvl w:ilvl="6" w:tplc="ED8CD872">
      <w:numFmt w:val="bullet"/>
      <w:lvlText w:val="•"/>
      <w:lvlJc w:val="left"/>
      <w:pPr>
        <w:ind w:left="6945" w:hanging="360"/>
      </w:pPr>
      <w:rPr>
        <w:rFonts w:hint="default"/>
        <w:lang w:val="ru-RU" w:eastAsia="en-US" w:bidi="ar-SA"/>
      </w:rPr>
    </w:lvl>
    <w:lvl w:ilvl="7" w:tplc="4022E362">
      <w:numFmt w:val="bullet"/>
      <w:lvlText w:val="•"/>
      <w:lvlJc w:val="left"/>
      <w:pPr>
        <w:ind w:left="7866" w:hanging="360"/>
      </w:pPr>
      <w:rPr>
        <w:rFonts w:hint="default"/>
        <w:lang w:val="ru-RU" w:eastAsia="en-US" w:bidi="ar-SA"/>
      </w:rPr>
    </w:lvl>
    <w:lvl w:ilvl="8" w:tplc="EAB8211A">
      <w:numFmt w:val="bullet"/>
      <w:lvlText w:val="•"/>
      <w:lvlJc w:val="left"/>
      <w:pPr>
        <w:ind w:left="8787" w:hanging="360"/>
      </w:pPr>
      <w:rPr>
        <w:rFonts w:hint="default"/>
        <w:lang w:val="ru-RU" w:eastAsia="en-US" w:bidi="ar-SA"/>
      </w:rPr>
    </w:lvl>
  </w:abstractNum>
  <w:abstractNum w:abstractNumId="29" w15:restartNumberingAfterBreak="0">
    <w:nsid w:val="182D1DE7"/>
    <w:multiLevelType w:val="hybridMultilevel"/>
    <w:tmpl w:val="BA5C0C76"/>
    <w:lvl w:ilvl="0" w:tplc="7F682DDC">
      <w:start w:val="1"/>
      <w:numFmt w:val="decimal"/>
      <w:lvlText w:val="%1."/>
      <w:lvlJc w:val="left"/>
      <w:pPr>
        <w:ind w:left="292" w:hanging="183"/>
        <w:jc w:val="left"/>
      </w:pPr>
      <w:rPr>
        <w:rFonts w:ascii="Times New Roman" w:eastAsia="Times New Roman" w:hAnsi="Times New Roman" w:cs="Times New Roman" w:hint="default"/>
        <w:b w:val="0"/>
        <w:bCs w:val="0"/>
        <w:i w:val="0"/>
        <w:iCs w:val="0"/>
        <w:spacing w:val="0"/>
        <w:w w:val="101"/>
        <w:sz w:val="18"/>
        <w:szCs w:val="18"/>
        <w:lang w:val="ru-RU" w:eastAsia="en-US" w:bidi="ar-SA"/>
      </w:rPr>
    </w:lvl>
    <w:lvl w:ilvl="1" w:tplc="D6ECAD4A">
      <w:numFmt w:val="bullet"/>
      <w:lvlText w:val="•"/>
      <w:lvlJc w:val="left"/>
      <w:pPr>
        <w:ind w:left="1018" w:hanging="183"/>
      </w:pPr>
      <w:rPr>
        <w:rFonts w:hint="default"/>
        <w:lang w:val="ru-RU" w:eastAsia="en-US" w:bidi="ar-SA"/>
      </w:rPr>
    </w:lvl>
    <w:lvl w:ilvl="2" w:tplc="9D007D30">
      <w:numFmt w:val="bullet"/>
      <w:lvlText w:val="•"/>
      <w:lvlJc w:val="left"/>
      <w:pPr>
        <w:ind w:left="1737" w:hanging="183"/>
      </w:pPr>
      <w:rPr>
        <w:rFonts w:hint="default"/>
        <w:lang w:val="ru-RU" w:eastAsia="en-US" w:bidi="ar-SA"/>
      </w:rPr>
    </w:lvl>
    <w:lvl w:ilvl="3" w:tplc="15DAB784">
      <w:numFmt w:val="bullet"/>
      <w:lvlText w:val="•"/>
      <w:lvlJc w:val="left"/>
      <w:pPr>
        <w:ind w:left="2456" w:hanging="183"/>
      </w:pPr>
      <w:rPr>
        <w:rFonts w:hint="default"/>
        <w:lang w:val="ru-RU" w:eastAsia="en-US" w:bidi="ar-SA"/>
      </w:rPr>
    </w:lvl>
    <w:lvl w:ilvl="4" w:tplc="F67ED0DA">
      <w:numFmt w:val="bullet"/>
      <w:lvlText w:val="•"/>
      <w:lvlJc w:val="left"/>
      <w:pPr>
        <w:ind w:left="3175" w:hanging="183"/>
      </w:pPr>
      <w:rPr>
        <w:rFonts w:hint="default"/>
        <w:lang w:val="ru-RU" w:eastAsia="en-US" w:bidi="ar-SA"/>
      </w:rPr>
    </w:lvl>
    <w:lvl w:ilvl="5" w:tplc="BCE41262">
      <w:numFmt w:val="bullet"/>
      <w:lvlText w:val="•"/>
      <w:lvlJc w:val="left"/>
      <w:pPr>
        <w:ind w:left="3894" w:hanging="183"/>
      </w:pPr>
      <w:rPr>
        <w:rFonts w:hint="default"/>
        <w:lang w:val="ru-RU" w:eastAsia="en-US" w:bidi="ar-SA"/>
      </w:rPr>
    </w:lvl>
    <w:lvl w:ilvl="6" w:tplc="775EC3DE">
      <w:numFmt w:val="bullet"/>
      <w:lvlText w:val="•"/>
      <w:lvlJc w:val="left"/>
      <w:pPr>
        <w:ind w:left="4613" w:hanging="183"/>
      </w:pPr>
      <w:rPr>
        <w:rFonts w:hint="default"/>
        <w:lang w:val="ru-RU" w:eastAsia="en-US" w:bidi="ar-SA"/>
      </w:rPr>
    </w:lvl>
    <w:lvl w:ilvl="7" w:tplc="B54E0762">
      <w:numFmt w:val="bullet"/>
      <w:lvlText w:val="•"/>
      <w:lvlJc w:val="left"/>
      <w:pPr>
        <w:ind w:left="5332" w:hanging="183"/>
      </w:pPr>
      <w:rPr>
        <w:rFonts w:hint="default"/>
        <w:lang w:val="ru-RU" w:eastAsia="en-US" w:bidi="ar-SA"/>
      </w:rPr>
    </w:lvl>
    <w:lvl w:ilvl="8" w:tplc="7814238C">
      <w:numFmt w:val="bullet"/>
      <w:lvlText w:val="•"/>
      <w:lvlJc w:val="left"/>
      <w:pPr>
        <w:ind w:left="6051" w:hanging="183"/>
      </w:pPr>
      <w:rPr>
        <w:rFonts w:hint="default"/>
        <w:lang w:val="ru-RU" w:eastAsia="en-US" w:bidi="ar-SA"/>
      </w:rPr>
    </w:lvl>
  </w:abstractNum>
  <w:abstractNum w:abstractNumId="30" w15:restartNumberingAfterBreak="0">
    <w:nsid w:val="19F15FAB"/>
    <w:multiLevelType w:val="hybridMultilevel"/>
    <w:tmpl w:val="EDBE2E6C"/>
    <w:lvl w:ilvl="0" w:tplc="70D65848">
      <w:start w:val="1"/>
      <w:numFmt w:val="decimal"/>
      <w:lvlText w:val="%1."/>
      <w:lvlJc w:val="left"/>
      <w:pPr>
        <w:ind w:left="263" w:hanging="154"/>
        <w:jc w:val="left"/>
      </w:pPr>
      <w:rPr>
        <w:rFonts w:ascii="Times New Roman" w:eastAsia="Times New Roman" w:hAnsi="Times New Roman" w:cs="Times New Roman" w:hint="default"/>
        <w:b w:val="0"/>
        <w:bCs w:val="0"/>
        <w:i w:val="0"/>
        <w:iCs w:val="0"/>
        <w:spacing w:val="0"/>
        <w:w w:val="97"/>
        <w:sz w:val="18"/>
        <w:szCs w:val="18"/>
        <w:lang w:val="ru-RU" w:eastAsia="en-US" w:bidi="ar-SA"/>
      </w:rPr>
    </w:lvl>
    <w:lvl w:ilvl="1" w:tplc="1700998C">
      <w:numFmt w:val="bullet"/>
      <w:lvlText w:val="•"/>
      <w:lvlJc w:val="left"/>
      <w:pPr>
        <w:ind w:left="1347" w:hanging="154"/>
      </w:pPr>
      <w:rPr>
        <w:rFonts w:hint="default"/>
        <w:lang w:val="ru-RU" w:eastAsia="en-US" w:bidi="ar-SA"/>
      </w:rPr>
    </w:lvl>
    <w:lvl w:ilvl="2" w:tplc="F662AB14">
      <w:numFmt w:val="bullet"/>
      <w:lvlText w:val="•"/>
      <w:lvlJc w:val="left"/>
      <w:pPr>
        <w:ind w:left="2435" w:hanging="154"/>
      </w:pPr>
      <w:rPr>
        <w:rFonts w:hint="default"/>
        <w:lang w:val="ru-RU" w:eastAsia="en-US" w:bidi="ar-SA"/>
      </w:rPr>
    </w:lvl>
    <w:lvl w:ilvl="3" w:tplc="B980009C">
      <w:numFmt w:val="bullet"/>
      <w:lvlText w:val="•"/>
      <w:lvlJc w:val="left"/>
      <w:pPr>
        <w:ind w:left="3523" w:hanging="154"/>
      </w:pPr>
      <w:rPr>
        <w:rFonts w:hint="default"/>
        <w:lang w:val="ru-RU" w:eastAsia="en-US" w:bidi="ar-SA"/>
      </w:rPr>
    </w:lvl>
    <w:lvl w:ilvl="4" w:tplc="D3167FFE">
      <w:numFmt w:val="bullet"/>
      <w:lvlText w:val="•"/>
      <w:lvlJc w:val="left"/>
      <w:pPr>
        <w:ind w:left="4611" w:hanging="154"/>
      </w:pPr>
      <w:rPr>
        <w:rFonts w:hint="default"/>
        <w:lang w:val="ru-RU" w:eastAsia="en-US" w:bidi="ar-SA"/>
      </w:rPr>
    </w:lvl>
    <w:lvl w:ilvl="5" w:tplc="C748A636">
      <w:numFmt w:val="bullet"/>
      <w:lvlText w:val="•"/>
      <w:lvlJc w:val="left"/>
      <w:pPr>
        <w:ind w:left="5699" w:hanging="154"/>
      </w:pPr>
      <w:rPr>
        <w:rFonts w:hint="default"/>
        <w:lang w:val="ru-RU" w:eastAsia="en-US" w:bidi="ar-SA"/>
      </w:rPr>
    </w:lvl>
    <w:lvl w:ilvl="6" w:tplc="F056ACD4">
      <w:numFmt w:val="bullet"/>
      <w:lvlText w:val="•"/>
      <w:lvlJc w:val="left"/>
      <w:pPr>
        <w:ind w:left="6786" w:hanging="154"/>
      </w:pPr>
      <w:rPr>
        <w:rFonts w:hint="default"/>
        <w:lang w:val="ru-RU" w:eastAsia="en-US" w:bidi="ar-SA"/>
      </w:rPr>
    </w:lvl>
    <w:lvl w:ilvl="7" w:tplc="B9D262F6">
      <w:numFmt w:val="bullet"/>
      <w:lvlText w:val="•"/>
      <w:lvlJc w:val="left"/>
      <w:pPr>
        <w:ind w:left="7874" w:hanging="154"/>
      </w:pPr>
      <w:rPr>
        <w:rFonts w:hint="default"/>
        <w:lang w:val="ru-RU" w:eastAsia="en-US" w:bidi="ar-SA"/>
      </w:rPr>
    </w:lvl>
    <w:lvl w:ilvl="8" w:tplc="E2C8CFD8">
      <w:numFmt w:val="bullet"/>
      <w:lvlText w:val="•"/>
      <w:lvlJc w:val="left"/>
      <w:pPr>
        <w:ind w:left="8962" w:hanging="154"/>
      </w:pPr>
      <w:rPr>
        <w:rFonts w:hint="default"/>
        <w:lang w:val="ru-RU" w:eastAsia="en-US" w:bidi="ar-SA"/>
      </w:rPr>
    </w:lvl>
  </w:abstractNum>
  <w:abstractNum w:abstractNumId="31" w15:restartNumberingAfterBreak="0">
    <w:nsid w:val="1A3E7725"/>
    <w:multiLevelType w:val="hybridMultilevel"/>
    <w:tmpl w:val="2A24FDA2"/>
    <w:lvl w:ilvl="0" w:tplc="DFFEAFA0">
      <w:start w:val="1"/>
      <w:numFmt w:val="decimal"/>
      <w:lvlText w:val="%1."/>
      <w:lvlJc w:val="left"/>
      <w:pPr>
        <w:ind w:left="1136" w:hanging="265"/>
        <w:jc w:val="left"/>
      </w:pPr>
      <w:rPr>
        <w:rFonts w:ascii="Times New Roman" w:eastAsia="Times New Roman" w:hAnsi="Times New Roman" w:cs="Times New Roman" w:hint="default"/>
        <w:b w:val="0"/>
        <w:bCs w:val="0"/>
        <w:i w:val="0"/>
        <w:iCs w:val="0"/>
        <w:spacing w:val="0"/>
        <w:w w:val="89"/>
        <w:sz w:val="24"/>
        <w:szCs w:val="24"/>
        <w:lang w:val="ru-RU" w:eastAsia="en-US" w:bidi="ar-SA"/>
      </w:rPr>
    </w:lvl>
    <w:lvl w:ilvl="1" w:tplc="2FC4C2C0">
      <w:numFmt w:val="bullet"/>
      <w:lvlText w:val="•"/>
      <w:lvlJc w:val="left"/>
      <w:pPr>
        <w:ind w:left="2145" w:hanging="265"/>
      </w:pPr>
      <w:rPr>
        <w:rFonts w:hint="default"/>
        <w:lang w:val="ru-RU" w:eastAsia="en-US" w:bidi="ar-SA"/>
      </w:rPr>
    </w:lvl>
    <w:lvl w:ilvl="2" w:tplc="D6E4704E">
      <w:numFmt w:val="bullet"/>
      <w:lvlText w:val="•"/>
      <w:lvlJc w:val="left"/>
      <w:pPr>
        <w:ind w:left="3151" w:hanging="265"/>
      </w:pPr>
      <w:rPr>
        <w:rFonts w:hint="default"/>
        <w:lang w:val="ru-RU" w:eastAsia="en-US" w:bidi="ar-SA"/>
      </w:rPr>
    </w:lvl>
    <w:lvl w:ilvl="3" w:tplc="B888A952">
      <w:numFmt w:val="bullet"/>
      <w:lvlText w:val="•"/>
      <w:lvlJc w:val="left"/>
      <w:pPr>
        <w:ind w:left="4157" w:hanging="265"/>
      </w:pPr>
      <w:rPr>
        <w:rFonts w:hint="default"/>
        <w:lang w:val="ru-RU" w:eastAsia="en-US" w:bidi="ar-SA"/>
      </w:rPr>
    </w:lvl>
    <w:lvl w:ilvl="4" w:tplc="36E0B45A">
      <w:numFmt w:val="bullet"/>
      <w:lvlText w:val="•"/>
      <w:lvlJc w:val="left"/>
      <w:pPr>
        <w:ind w:left="5162" w:hanging="265"/>
      </w:pPr>
      <w:rPr>
        <w:rFonts w:hint="default"/>
        <w:lang w:val="ru-RU" w:eastAsia="en-US" w:bidi="ar-SA"/>
      </w:rPr>
    </w:lvl>
    <w:lvl w:ilvl="5" w:tplc="6306432E">
      <w:numFmt w:val="bullet"/>
      <w:lvlText w:val="•"/>
      <w:lvlJc w:val="left"/>
      <w:pPr>
        <w:ind w:left="6168" w:hanging="265"/>
      </w:pPr>
      <w:rPr>
        <w:rFonts w:hint="default"/>
        <w:lang w:val="ru-RU" w:eastAsia="en-US" w:bidi="ar-SA"/>
      </w:rPr>
    </w:lvl>
    <w:lvl w:ilvl="6" w:tplc="98184424">
      <w:numFmt w:val="bullet"/>
      <w:lvlText w:val="•"/>
      <w:lvlJc w:val="left"/>
      <w:pPr>
        <w:ind w:left="7174" w:hanging="265"/>
      </w:pPr>
      <w:rPr>
        <w:rFonts w:hint="default"/>
        <w:lang w:val="ru-RU" w:eastAsia="en-US" w:bidi="ar-SA"/>
      </w:rPr>
    </w:lvl>
    <w:lvl w:ilvl="7" w:tplc="A40CF5B2">
      <w:numFmt w:val="bullet"/>
      <w:lvlText w:val="•"/>
      <w:lvlJc w:val="left"/>
      <w:pPr>
        <w:ind w:left="8179" w:hanging="265"/>
      </w:pPr>
      <w:rPr>
        <w:rFonts w:hint="default"/>
        <w:lang w:val="ru-RU" w:eastAsia="en-US" w:bidi="ar-SA"/>
      </w:rPr>
    </w:lvl>
    <w:lvl w:ilvl="8" w:tplc="2F344676">
      <w:numFmt w:val="bullet"/>
      <w:lvlText w:val="•"/>
      <w:lvlJc w:val="left"/>
      <w:pPr>
        <w:ind w:left="9185" w:hanging="265"/>
      </w:pPr>
      <w:rPr>
        <w:rFonts w:hint="default"/>
        <w:lang w:val="ru-RU" w:eastAsia="en-US" w:bidi="ar-SA"/>
      </w:rPr>
    </w:lvl>
  </w:abstractNum>
  <w:abstractNum w:abstractNumId="32" w15:restartNumberingAfterBreak="0">
    <w:nsid w:val="1A8A44FB"/>
    <w:multiLevelType w:val="hybridMultilevel"/>
    <w:tmpl w:val="179C401C"/>
    <w:lvl w:ilvl="0" w:tplc="FD2645C6">
      <w:start w:val="1"/>
      <w:numFmt w:val="decimal"/>
      <w:lvlText w:val="%1."/>
      <w:lvlJc w:val="left"/>
      <w:pPr>
        <w:ind w:left="991" w:hanging="70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4849F52">
      <w:numFmt w:val="bullet"/>
      <w:lvlText w:val="•"/>
      <w:lvlJc w:val="left"/>
      <w:pPr>
        <w:ind w:left="1963" w:hanging="706"/>
      </w:pPr>
      <w:rPr>
        <w:rFonts w:hint="default"/>
        <w:lang w:val="ru-RU" w:eastAsia="en-US" w:bidi="ar-SA"/>
      </w:rPr>
    </w:lvl>
    <w:lvl w:ilvl="2" w:tplc="8E722B24">
      <w:numFmt w:val="bullet"/>
      <w:lvlText w:val="•"/>
      <w:lvlJc w:val="left"/>
      <w:pPr>
        <w:ind w:left="2926" w:hanging="706"/>
      </w:pPr>
      <w:rPr>
        <w:rFonts w:hint="default"/>
        <w:lang w:val="ru-RU" w:eastAsia="en-US" w:bidi="ar-SA"/>
      </w:rPr>
    </w:lvl>
    <w:lvl w:ilvl="3" w:tplc="68A8844E">
      <w:numFmt w:val="bullet"/>
      <w:lvlText w:val="•"/>
      <w:lvlJc w:val="left"/>
      <w:pPr>
        <w:ind w:left="3889" w:hanging="706"/>
      </w:pPr>
      <w:rPr>
        <w:rFonts w:hint="default"/>
        <w:lang w:val="ru-RU" w:eastAsia="en-US" w:bidi="ar-SA"/>
      </w:rPr>
    </w:lvl>
    <w:lvl w:ilvl="4" w:tplc="337C6358">
      <w:numFmt w:val="bullet"/>
      <w:lvlText w:val="•"/>
      <w:lvlJc w:val="left"/>
      <w:pPr>
        <w:ind w:left="4852" w:hanging="706"/>
      </w:pPr>
      <w:rPr>
        <w:rFonts w:hint="default"/>
        <w:lang w:val="ru-RU" w:eastAsia="en-US" w:bidi="ar-SA"/>
      </w:rPr>
    </w:lvl>
    <w:lvl w:ilvl="5" w:tplc="89ACED36">
      <w:numFmt w:val="bullet"/>
      <w:lvlText w:val="•"/>
      <w:lvlJc w:val="left"/>
      <w:pPr>
        <w:ind w:left="5815" w:hanging="706"/>
      </w:pPr>
      <w:rPr>
        <w:rFonts w:hint="default"/>
        <w:lang w:val="ru-RU" w:eastAsia="en-US" w:bidi="ar-SA"/>
      </w:rPr>
    </w:lvl>
    <w:lvl w:ilvl="6" w:tplc="FA52E836">
      <w:numFmt w:val="bullet"/>
      <w:lvlText w:val="•"/>
      <w:lvlJc w:val="left"/>
      <w:pPr>
        <w:ind w:left="6778" w:hanging="706"/>
      </w:pPr>
      <w:rPr>
        <w:rFonts w:hint="default"/>
        <w:lang w:val="ru-RU" w:eastAsia="en-US" w:bidi="ar-SA"/>
      </w:rPr>
    </w:lvl>
    <w:lvl w:ilvl="7" w:tplc="1C2077A8">
      <w:numFmt w:val="bullet"/>
      <w:lvlText w:val="•"/>
      <w:lvlJc w:val="left"/>
      <w:pPr>
        <w:ind w:left="7741" w:hanging="706"/>
      </w:pPr>
      <w:rPr>
        <w:rFonts w:hint="default"/>
        <w:lang w:val="ru-RU" w:eastAsia="en-US" w:bidi="ar-SA"/>
      </w:rPr>
    </w:lvl>
    <w:lvl w:ilvl="8" w:tplc="D2082DE0">
      <w:numFmt w:val="bullet"/>
      <w:lvlText w:val="•"/>
      <w:lvlJc w:val="left"/>
      <w:pPr>
        <w:ind w:left="8704" w:hanging="706"/>
      </w:pPr>
      <w:rPr>
        <w:rFonts w:hint="default"/>
        <w:lang w:val="ru-RU" w:eastAsia="en-US" w:bidi="ar-SA"/>
      </w:rPr>
    </w:lvl>
  </w:abstractNum>
  <w:abstractNum w:abstractNumId="33" w15:restartNumberingAfterBreak="0">
    <w:nsid w:val="1D0922E5"/>
    <w:multiLevelType w:val="hybridMultilevel"/>
    <w:tmpl w:val="A8AEA7F8"/>
    <w:lvl w:ilvl="0" w:tplc="3EB2B2BC">
      <w:start w:val="1"/>
      <w:numFmt w:val="decimal"/>
      <w:lvlText w:val="%1."/>
      <w:lvlJc w:val="left"/>
      <w:pPr>
        <w:ind w:left="1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DECADC8">
      <w:numFmt w:val="bullet"/>
      <w:lvlText w:val="•"/>
      <w:lvlJc w:val="left"/>
      <w:pPr>
        <w:ind w:left="2340" w:hanging="360"/>
      </w:pPr>
      <w:rPr>
        <w:rFonts w:hint="default"/>
        <w:lang w:val="ru-RU" w:eastAsia="en-US" w:bidi="ar-SA"/>
      </w:rPr>
    </w:lvl>
    <w:lvl w:ilvl="2" w:tplc="86C600A8">
      <w:numFmt w:val="bullet"/>
      <w:lvlText w:val="•"/>
      <w:lvlJc w:val="left"/>
      <w:pPr>
        <w:ind w:left="3261" w:hanging="360"/>
      </w:pPr>
      <w:rPr>
        <w:rFonts w:hint="default"/>
        <w:lang w:val="ru-RU" w:eastAsia="en-US" w:bidi="ar-SA"/>
      </w:rPr>
    </w:lvl>
    <w:lvl w:ilvl="3" w:tplc="74321424">
      <w:numFmt w:val="bullet"/>
      <w:lvlText w:val="•"/>
      <w:lvlJc w:val="left"/>
      <w:pPr>
        <w:ind w:left="4182" w:hanging="360"/>
      </w:pPr>
      <w:rPr>
        <w:rFonts w:hint="default"/>
        <w:lang w:val="ru-RU" w:eastAsia="en-US" w:bidi="ar-SA"/>
      </w:rPr>
    </w:lvl>
    <w:lvl w:ilvl="4" w:tplc="1DDE28A2">
      <w:numFmt w:val="bullet"/>
      <w:lvlText w:val="•"/>
      <w:lvlJc w:val="left"/>
      <w:pPr>
        <w:ind w:left="5103" w:hanging="360"/>
      </w:pPr>
      <w:rPr>
        <w:rFonts w:hint="default"/>
        <w:lang w:val="ru-RU" w:eastAsia="en-US" w:bidi="ar-SA"/>
      </w:rPr>
    </w:lvl>
    <w:lvl w:ilvl="5" w:tplc="19CC1472">
      <w:numFmt w:val="bullet"/>
      <w:lvlText w:val="•"/>
      <w:lvlJc w:val="left"/>
      <w:pPr>
        <w:ind w:left="6024" w:hanging="360"/>
      </w:pPr>
      <w:rPr>
        <w:rFonts w:hint="default"/>
        <w:lang w:val="ru-RU" w:eastAsia="en-US" w:bidi="ar-SA"/>
      </w:rPr>
    </w:lvl>
    <w:lvl w:ilvl="6" w:tplc="DF463F36">
      <w:numFmt w:val="bullet"/>
      <w:lvlText w:val="•"/>
      <w:lvlJc w:val="left"/>
      <w:pPr>
        <w:ind w:left="6945" w:hanging="360"/>
      </w:pPr>
      <w:rPr>
        <w:rFonts w:hint="default"/>
        <w:lang w:val="ru-RU" w:eastAsia="en-US" w:bidi="ar-SA"/>
      </w:rPr>
    </w:lvl>
    <w:lvl w:ilvl="7" w:tplc="8ED860DC">
      <w:numFmt w:val="bullet"/>
      <w:lvlText w:val="•"/>
      <w:lvlJc w:val="left"/>
      <w:pPr>
        <w:ind w:left="7866" w:hanging="360"/>
      </w:pPr>
      <w:rPr>
        <w:rFonts w:hint="default"/>
        <w:lang w:val="ru-RU" w:eastAsia="en-US" w:bidi="ar-SA"/>
      </w:rPr>
    </w:lvl>
    <w:lvl w:ilvl="8" w:tplc="3C0E2F34">
      <w:numFmt w:val="bullet"/>
      <w:lvlText w:val="•"/>
      <w:lvlJc w:val="left"/>
      <w:pPr>
        <w:ind w:left="8787" w:hanging="360"/>
      </w:pPr>
      <w:rPr>
        <w:rFonts w:hint="default"/>
        <w:lang w:val="ru-RU" w:eastAsia="en-US" w:bidi="ar-SA"/>
      </w:rPr>
    </w:lvl>
  </w:abstractNum>
  <w:abstractNum w:abstractNumId="34" w15:restartNumberingAfterBreak="0">
    <w:nsid w:val="1D951190"/>
    <w:multiLevelType w:val="hybridMultilevel"/>
    <w:tmpl w:val="0EB45B72"/>
    <w:lvl w:ilvl="0" w:tplc="9728623E">
      <w:start w:val="1"/>
      <w:numFmt w:val="decimal"/>
      <w:lvlText w:val="%1."/>
      <w:lvlJc w:val="left"/>
      <w:pPr>
        <w:ind w:left="248" w:hanging="139"/>
        <w:jc w:val="left"/>
      </w:pPr>
      <w:rPr>
        <w:rFonts w:ascii="Times New Roman" w:eastAsia="Times New Roman" w:hAnsi="Times New Roman" w:cs="Times New Roman" w:hint="default"/>
        <w:b w:val="0"/>
        <w:bCs w:val="0"/>
        <w:i w:val="0"/>
        <w:iCs w:val="0"/>
        <w:spacing w:val="0"/>
        <w:w w:val="98"/>
        <w:sz w:val="16"/>
        <w:szCs w:val="16"/>
        <w:lang w:val="ru-RU" w:eastAsia="en-US" w:bidi="ar-SA"/>
      </w:rPr>
    </w:lvl>
    <w:lvl w:ilvl="1" w:tplc="47085F4E">
      <w:numFmt w:val="bullet"/>
      <w:lvlText w:val="•"/>
      <w:lvlJc w:val="left"/>
      <w:pPr>
        <w:ind w:left="1287" w:hanging="139"/>
      </w:pPr>
      <w:rPr>
        <w:rFonts w:hint="default"/>
        <w:lang w:val="ru-RU" w:eastAsia="en-US" w:bidi="ar-SA"/>
      </w:rPr>
    </w:lvl>
    <w:lvl w:ilvl="2" w:tplc="A93852D4">
      <w:numFmt w:val="bullet"/>
      <w:lvlText w:val="•"/>
      <w:lvlJc w:val="left"/>
      <w:pPr>
        <w:ind w:left="2335" w:hanging="139"/>
      </w:pPr>
      <w:rPr>
        <w:rFonts w:hint="default"/>
        <w:lang w:val="ru-RU" w:eastAsia="en-US" w:bidi="ar-SA"/>
      </w:rPr>
    </w:lvl>
    <w:lvl w:ilvl="3" w:tplc="220A6414">
      <w:numFmt w:val="bullet"/>
      <w:lvlText w:val="•"/>
      <w:lvlJc w:val="left"/>
      <w:pPr>
        <w:ind w:left="3382" w:hanging="139"/>
      </w:pPr>
      <w:rPr>
        <w:rFonts w:hint="default"/>
        <w:lang w:val="ru-RU" w:eastAsia="en-US" w:bidi="ar-SA"/>
      </w:rPr>
    </w:lvl>
    <w:lvl w:ilvl="4" w:tplc="D45419F6">
      <w:numFmt w:val="bullet"/>
      <w:lvlText w:val="•"/>
      <w:lvlJc w:val="left"/>
      <w:pPr>
        <w:ind w:left="4430" w:hanging="139"/>
      </w:pPr>
      <w:rPr>
        <w:rFonts w:hint="default"/>
        <w:lang w:val="ru-RU" w:eastAsia="en-US" w:bidi="ar-SA"/>
      </w:rPr>
    </w:lvl>
    <w:lvl w:ilvl="5" w:tplc="781657AE">
      <w:numFmt w:val="bullet"/>
      <w:lvlText w:val="•"/>
      <w:lvlJc w:val="left"/>
      <w:pPr>
        <w:ind w:left="5477" w:hanging="139"/>
      </w:pPr>
      <w:rPr>
        <w:rFonts w:hint="default"/>
        <w:lang w:val="ru-RU" w:eastAsia="en-US" w:bidi="ar-SA"/>
      </w:rPr>
    </w:lvl>
    <w:lvl w:ilvl="6" w:tplc="FFDC385C">
      <w:numFmt w:val="bullet"/>
      <w:lvlText w:val="•"/>
      <w:lvlJc w:val="left"/>
      <w:pPr>
        <w:ind w:left="6525" w:hanging="139"/>
      </w:pPr>
      <w:rPr>
        <w:rFonts w:hint="default"/>
        <w:lang w:val="ru-RU" w:eastAsia="en-US" w:bidi="ar-SA"/>
      </w:rPr>
    </w:lvl>
    <w:lvl w:ilvl="7" w:tplc="9EC46660">
      <w:numFmt w:val="bullet"/>
      <w:lvlText w:val="•"/>
      <w:lvlJc w:val="left"/>
      <w:pPr>
        <w:ind w:left="7572" w:hanging="139"/>
      </w:pPr>
      <w:rPr>
        <w:rFonts w:hint="default"/>
        <w:lang w:val="ru-RU" w:eastAsia="en-US" w:bidi="ar-SA"/>
      </w:rPr>
    </w:lvl>
    <w:lvl w:ilvl="8" w:tplc="E868609C">
      <w:numFmt w:val="bullet"/>
      <w:lvlText w:val="•"/>
      <w:lvlJc w:val="left"/>
      <w:pPr>
        <w:ind w:left="8620" w:hanging="139"/>
      </w:pPr>
      <w:rPr>
        <w:rFonts w:hint="default"/>
        <w:lang w:val="ru-RU" w:eastAsia="en-US" w:bidi="ar-SA"/>
      </w:rPr>
    </w:lvl>
  </w:abstractNum>
  <w:abstractNum w:abstractNumId="35" w15:restartNumberingAfterBreak="0">
    <w:nsid w:val="1DEE6AA8"/>
    <w:multiLevelType w:val="hybridMultilevel"/>
    <w:tmpl w:val="01EAAB9A"/>
    <w:lvl w:ilvl="0" w:tplc="B89A75F2">
      <w:start w:val="1"/>
      <w:numFmt w:val="decimal"/>
      <w:lvlText w:val="%1."/>
      <w:lvlJc w:val="left"/>
      <w:pPr>
        <w:ind w:left="717" w:hanging="29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E40422C">
      <w:numFmt w:val="bullet"/>
      <w:lvlText w:val="•"/>
      <w:lvlJc w:val="left"/>
      <w:pPr>
        <w:ind w:left="1611" w:hanging="293"/>
      </w:pPr>
      <w:rPr>
        <w:rFonts w:hint="default"/>
        <w:lang w:val="ru-RU" w:eastAsia="en-US" w:bidi="ar-SA"/>
      </w:rPr>
    </w:lvl>
    <w:lvl w:ilvl="2" w:tplc="E7F2E8EE">
      <w:numFmt w:val="bullet"/>
      <w:lvlText w:val="•"/>
      <w:lvlJc w:val="left"/>
      <w:pPr>
        <w:ind w:left="2503" w:hanging="293"/>
      </w:pPr>
      <w:rPr>
        <w:rFonts w:hint="default"/>
        <w:lang w:val="ru-RU" w:eastAsia="en-US" w:bidi="ar-SA"/>
      </w:rPr>
    </w:lvl>
    <w:lvl w:ilvl="3" w:tplc="7812CECE">
      <w:numFmt w:val="bullet"/>
      <w:lvlText w:val="•"/>
      <w:lvlJc w:val="left"/>
      <w:pPr>
        <w:ind w:left="3395" w:hanging="293"/>
      </w:pPr>
      <w:rPr>
        <w:rFonts w:hint="default"/>
        <w:lang w:val="ru-RU" w:eastAsia="en-US" w:bidi="ar-SA"/>
      </w:rPr>
    </w:lvl>
    <w:lvl w:ilvl="4" w:tplc="3004640C">
      <w:numFmt w:val="bullet"/>
      <w:lvlText w:val="•"/>
      <w:lvlJc w:val="left"/>
      <w:pPr>
        <w:ind w:left="4286" w:hanging="293"/>
      </w:pPr>
      <w:rPr>
        <w:rFonts w:hint="default"/>
        <w:lang w:val="ru-RU" w:eastAsia="en-US" w:bidi="ar-SA"/>
      </w:rPr>
    </w:lvl>
    <w:lvl w:ilvl="5" w:tplc="AFEED19C">
      <w:numFmt w:val="bullet"/>
      <w:lvlText w:val="•"/>
      <w:lvlJc w:val="left"/>
      <w:pPr>
        <w:ind w:left="5178" w:hanging="293"/>
      </w:pPr>
      <w:rPr>
        <w:rFonts w:hint="default"/>
        <w:lang w:val="ru-RU" w:eastAsia="en-US" w:bidi="ar-SA"/>
      </w:rPr>
    </w:lvl>
    <w:lvl w:ilvl="6" w:tplc="0BDA0832">
      <w:numFmt w:val="bullet"/>
      <w:lvlText w:val="•"/>
      <w:lvlJc w:val="left"/>
      <w:pPr>
        <w:ind w:left="6070" w:hanging="293"/>
      </w:pPr>
      <w:rPr>
        <w:rFonts w:hint="default"/>
        <w:lang w:val="ru-RU" w:eastAsia="en-US" w:bidi="ar-SA"/>
      </w:rPr>
    </w:lvl>
    <w:lvl w:ilvl="7" w:tplc="BF14056C">
      <w:numFmt w:val="bullet"/>
      <w:lvlText w:val="•"/>
      <w:lvlJc w:val="left"/>
      <w:pPr>
        <w:ind w:left="6961" w:hanging="293"/>
      </w:pPr>
      <w:rPr>
        <w:rFonts w:hint="default"/>
        <w:lang w:val="ru-RU" w:eastAsia="en-US" w:bidi="ar-SA"/>
      </w:rPr>
    </w:lvl>
    <w:lvl w:ilvl="8" w:tplc="83025104">
      <w:numFmt w:val="bullet"/>
      <w:lvlText w:val="•"/>
      <w:lvlJc w:val="left"/>
      <w:pPr>
        <w:ind w:left="7853" w:hanging="293"/>
      </w:pPr>
      <w:rPr>
        <w:rFonts w:hint="default"/>
        <w:lang w:val="ru-RU" w:eastAsia="en-US" w:bidi="ar-SA"/>
      </w:rPr>
    </w:lvl>
  </w:abstractNum>
  <w:abstractNum w:abstractNumId="36" w15:restartNumberingAfterBreak="0">
    <w:nsid w:val="1E816FAE"/>
    <w:multiLevelType w:val="hybridMultilevel"/>
    <w:tmpl w:val="653059FE"/>
    <w:lvl w:ilvl="0" w:tplc="D86C5822">
      <w:numFmt w:val="bullet"/>
      <w:lvlText w:val="-"/>
      <w:lvlJc w:val="left"/>
      <w:pPr>
        <w:ind w:left="107"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AA085F12">
      <w:numFmt w:val="bullet"/>
      <w:lvlText w:val="•"/>
      <w:lvlJc w:val="left"/>
      <w:pPr>
        <w:ind w:left="907" w:hanging="144"/>
      </w:pPr>
      <w:rPr>
        <w:rFonts w:hint="default"/>
        <w:lang w:val="ru-RU" w:eastAsia="en-US" w:bidi="ar-SA"/>
      </w:rPr>
    </w:lvl>
    <w:lvl w:ilvl="2" w:tplc="B1164D1E">
      <w:numFmt w:val="bullet"/>
      <w:lvlText w:val="•"/>
      <w:lvlJc w:val="left"/>
      <w:pPr>
        <w:ind w:left="1714" w:hanging="144"/>
      </w:pPr>
      <w:rPr>
        <w:rFonts w:hint="default"/>
        <w:lang w:val="ru-RU" w:eastAsia="en-US" w:bidi="ar-SA"/>
      </w:rPr>
    </w:lvl>
    <w:lvl w:ilvl="3" w:tplc="06A44196">
      <w:numFmt w:val="bullet"/>
      <w:lvlText w:val="•"/>
      <w:lvlJc w:val="left"/>
      <w:pPr>
        <w:ind w:left="2521" w:hanging="144"/>
      </w:pPr>
      <w:rPr>
        <w:rFonts w:hint="default"/>
        <w:lang w:val="ru-RU" w:eastAsia="en-US" w:bidi="ar-SA"/>
      </w:rPr>
    </w:lvl>
    <w:lvl w:ilvl="4" w:tplc="652CE22C">
      <w:numFmt w:val="bullet"/>
      <w:lvlText w:val="•"/>
      <w:lvlJc w:val="left"/>
      <w:pPr>
        <w:ind w:left="3328" w:hanging="144"/>
      </w:pPr>
      <w:rPr>
        <w:rFonts w:hint="default"/>
        <w:lang w:val="ru-RU" w:eastAsia="en-US" w:bidi="ar-SA"/>
      </w:rPr>
    </w:lvl>
    <w:lvl w:ilvl="5" w:tplc="683050B8">
      <w:numFmt w:val="bullet"/>
      <w:lvlText w:val="•"/>
      <w:lvlJc w:val="left"/>
      <w:pPr>
        <w:ind w:left="4136" w:hanging="144"/>
      </w:pPr>
      <w:rPr>
        <w:rFonts w:hint="default"/>
        <w:lang w:val="ru-RU" w:eastAsia="en-US" w:bidi="ar-SA"/>
      </w:rPr>
    </w:lvl>
    <w:lvl w:ilvl="6" w:tplc="19E8508A">
      <w:numFmt w:val="bullet"/>
      <w:lvlText w:val="•"/>
      <w:lvlJc w:val="left"/>
      <w:pPr>
        <w:ind w:left="4943" w:hanging="144"/>
      </w:pPr>
      <w:rPr>
        <w:rFonts w:hint="default"/>
        <w:lang w:val="ru-RU" w:eastAsia="en-US" w:bidi="ar-SA"/>
      </w:rPr>
    </w:lvl>
    <w:lvl w:ilvl="7" w:tplc="4A3C4604">
      <w:numFmt w:val="bullet"/>
      <w:lvlText w:val="•"/>
      <w:lvlJc w:val="left"/>
      <w:pPr>
        <w:ind w:left="5750" w:hanging="144"/>
      </w:pPr>
      <w:rPr>
        <w:rFonts w:hint="default"/>
        <w:lang w:val="ru-RU" w:eastAsia="en-US" w:bidi="ar-SA"/>
      </w:rPr>
    </w:lvl>
    <w:lvl w:ilvl="8" w:tplc="95B23B60">
      <w:numFmt w:val="bullet"/>
      <w:lvlText w:val="•"/>
      <w:lvlJc w:val="left"/>
      <w:pPr>
        <w:ind w:left="6557" w:hanging="144"/>
      </w:pPr>
      <w:rPr>
        <w:rFonts w:hint="default"/>
        <w:lang w:val="ru-RU" w:eastAsia="en-US" w:bidi="ar-SA"/>
      </w:rPr>
    </w:lvl>
  </w:abstractNum>
  <w:abstractNum w:abstractNumId="37" w15:restartNumberingAfterBreak="0">
    <w:nsid w:val="1E9F6CB1"/>
    <w:multiLevelType w:val="hybridMultilevel"/>
    <w:tmpl w:val="06820778"/>
    <w:lvl w:ilvl="0" w:tplc="C67ADDDE">
      <w:numFmt w:val="bullet"/>
      <w:lvlText w:val="●"/>
      <w:lvlJc w:val="left"/>
      <w:pPr>
        <w:ind w:left="140" w:hanging="608"/>
      </w:pPr>
      <w:rPr>
        <w:rFonts w:ascii="Times New Roman" w:eastAsia="Times New Roman" w:hAnsi="Times New Roman" w:cs="Times New Roman" w:hint="default"/>
        <w:spacing w:val="0"/>
        <w:w w:val="100"/>
        <w:lang w:val="ru-RU" w:eastAsia="en-US" w:bidi="ar-SA"/>
      </w:rPr>
    </w:lvl>
    <w:lvl w:ilvl="1" w:tplc="169008A8">
      <w:numFmt w:val="bullet"/>
      <w:lvlText w:val="•"/>
      <w:lvlJc w:val="left"/>
      <w:pPr>
        <w:ind w:left="1203" w:hanging="608"/>
      </w:pPr>
      <w:rPr>
        <w:rFonts w:hint="default"/>
        <w:lang w:val="ru-RU" w:eastAsia="en-US" w:bidi="ar-SA"/>
      </w:rPr>
    </w:lvl>
    <w:lvl w:ilvl="2" w:tplc="8DB01C3A">
      <w:numFmt w:val="bullet"/>
      <w:lvlText w:val="•"/>
      <w:lvlJc w:val="left"/>
      <w:pPr>
        <w:ind w:left="2266" w:hanging="608"/>
      </w:pPr>
      <w:rPr>
        <w:rFonts w:hint="default"/>
        <w:lang w:val="ru-RU" w:eastAsia="en-US" w:bidi="ar-SA"/>
      </w:rPr>
    </w:lvl>
    <w:lvl w:ilvl="3" w:tplc="3954A1E4">
      <w:numFmt w:val="bullet"/>
      <w:lvlText w:val="•"/>
      <w:lvlJc w:val="left"/>
      <w:pPr>
        <w:ind w:left="3330" w:hanging="608"/>
      </w:pPr>
      <w:rPr>
        <w:rFonts w:hint="default"/>
        <w:lang w:val="ru-RU" w:eastAsia="en-US" w:bidi="ar-SA"/>
      </w:rPr>
    </w:lvl>
    <w:lvl w:ilvl="4" w:tplc="3DE01FE0">
      <w:numFmt w:val="bullet"/>
      <w:lvlText w:val="•"/>
      <w:lvlJc w:val="left"/>
      <w:pPr>
        <w:ind w:left="4393" w:hanging="608"/>
      </w:pPr>
      <w:rPr>
        <w:rFonts w:hint="default"/>
        <w:lang w:val="ru-RU" w:eastAsia="en-US" w:bidi="ar-SA"/>
      </w:rPr>
    </w:lvl>
    <w:lvl w:ilvl="5" w:tplc="2EC6A60C">
      <w:numFmt w:val="bullet"/>
      <w:lvlText w:val="•"/>
      <w:lvlJc w:val="left"/>
      <w:pPr>
        <w:ind w:left="5456" w:hanging="608"/>
      </w:pPr>
      <w:rPr>
        <w:rFonts w:hint="default"/>
        <w:lang w:val="ru-RU" w:eastAsia="en-US" w:bidi="ar-SA"/>
      </w:rPr>
    </w:lvl>
    <w:lvl w:ilvl="6" w:tplc="9934F904">
      <w:numFmt w:val="bullet"/>
      <w:lvlText w:val="•"/>
      <w:lvlJc w:val="left"/>
      <w:pPr>
        <w:ind w:left="6520" w:hanging="608"/>
      </w:pPr>
      <w:rPr>
        <w:rFonts w:hint="default"/>
        <w:lang w:val="ru-RU" w:eastAsia="en-US" w:bidi="ar-SA"/>
      </w:rPr>
    </w:lvl>
    <w:lvl w:ilvl="7" w:tplc="92A2EFB8">
      <w:numFmt w:val="bullet"/>
      <w:lvlText w:val="•"/>
      <w:lvlJc w:val="left"/>
      <w:pPr>
        <w:ind w:left="7583" w:hanging="608"/>
      </w:pPr>
      <w:rPr>
        <w:rFonts w:hint="default"/>
        <w:lang w:val="ru-RU" w:eastAsia="en-US" w:bidi="ar-SA"/>
      </w:rPr>
    </w:lvl>
    <w:lvl w:ilvl="8" w:tplc="24D6A3AA">
      <w:numFmt w:val="bullet"/>
      <w:lvlText w:val="•"/>
      <w:lvlJc w:val="left"/>
      <w:pPr>
        <w:ind w:left="8646" w:hanging="608"/>
      </w:pPr>
      <w:rPr>
        <w:rFonts w:hint="default"/>
        <w:lang w:val="ru-RU" w:eastAsia="en-US" w:bidi="ar-SA"/>
      </w:rPr>
    </w:lvl>
  </w:abstractNum>
  <w:abstractNum w:abstractNumId="38" w15:restartNumberingAfterBreak="0">
    <w:nsid w:val="1EA724C5"/>
    <w:multiLevelType w:val="multilevel"/>
    <w:tmpl w:val="7B0E3172"/>
    <w:lvl w:ilvl="0">
      <w:start w:val="1"/>
      <w:numFmt w:val="decimal"/>
      <w:lvlText w:val="%1."/>
      <w:lvlJc w:val="left"/>
      <w:pPr>
        <w:ind w:left="1988" w:hanging="360"/>
        <w:jc w:val="right"/>
      </w:pPr>
      <w:rPr>
        <w:rFonts w:hint="default"/>
        <w:spacing w:val="0"/>
        <w:w w:val="100"/>
        <w:lang w:val="ru-RU" w:eastAsia="en-US" w:bidi="ar-SA"/>
      </w:rPr>
    </w:lvl>
    <w:lvl w:ilvl="1">
      <w:start w:val="1"/>
      <w:numFmt w:val="decimal"/>
      <w:lvlText w:val="%1.%2."/>
      <w:lvlJc w:val="left"/>
      <w:pPr>
        <w:ind w:left="569" w:hanging="518"/>
        <w:jc w:val="left"/>
      </w:pPr>
      <w:rPr>
        <w:rFonts w:hint="default"/>
        <w:spacing w:val="0"/>
        <w:w w:val="100"/>
        <w:lang w:val="ru-RU" w:eastAsia="en-US" w:bidi="ar-SA"/>
      </w:rPr>
    </w:lvl>
    <w:lvl w:ilvl="2">
      <w:start w:val="1"/>
      <w:numFmt w:val="decimal"/>
      <w:lvlText w:val="%1.%2.%3."/>
      <w:lvlJc w:val="left"/>
      <w:pPr>
        <w:ind w:left="1883" w:hanging="604"/>
        <w:jc w:val="left"/>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1980" w:hanging="604"/>
      </w:pPr>
      <w:rPr>
        <w:rFonts w:hint="default"/>
        <w:lang w:val="ru-RU" w:eastAsia="en-US" w:bidi="ar-SA"/>
      </w:rPr>
    </w:lvl>
    <w:lvl w:ilvl="4">
      <w:numFmt w:val="bullet"/>
      <w:lvlText w:val="•"/>
      <w:lvlJc w:val="left"/>
      <w:pPr>
        <w:ind w:left="3276" w:hanging="604"/>
      </w:pPr>
      <w:rPr>
        <w:rFonts w:hint="default"/>
        <w:lang w:val="ru-RU" w:eastAsia="en-US" w:bidi="ar-SA"/>
      </w:rPr>
    </w:lvl>
    <w:lvl w:ilvl="5">
      <w:numFmt w:val="bullet"/>
      <w:lvlText w:val="•"/>
      <w:lvlJc w:val="left"/>
      <w:pPr>
        <w:ind w:left="4572" w:hanging="604"/>
      </w:pPr>
      <w:rPr>
        <w:rFonts w:hint="default"/>
        <w:lang w:val="ru-RU" w:eastAsia="en-US" w:bidi="ar-SA"/>
      </w:rPr>
    </w:lvl>
    <w:lvl w:ilvl="6">
      <w:numFmt w:val="bullet"/>
      <w:lvlText w:val="•"/>
      <w:lvlJc w:val="left"/>
      <w:pPr>
        <w:ind w:left="5869" w:hanging="604"/>
      </w:pPr>
      <w:rPr>
        <w:rFonts w:hint="default"/>
        <w:lang w:val="ru-RU" w:eastAsia="en-US" w:bidi="ar-SA"/>
      </w:rPr>
    </w:lvl>
    <w:lvl w:ilvl="7">
      <w:numFmt w:val="bullet"/>
      <w:lvlText w:val="•"/>
      <w:lvlJc w:val="left"/>
      <w:pPr>
        <w:ind w:left="7165" w:hanging="604"/>
      </w:pPr>
      <w:rPr>
        <w:rFonts w:hint="default"/>
        <w:lang w:val="ru-RU" w:eastAsia="en-US" w:bidi="ar-SA"/>
      </w:rPr>
    </w:lvl>
    <w:lvl w:ilvl="8">
      <w:numFmt w:val="bullet"/>
      <w:lvlText w:val="•"/>
      <w:lvlJc w:val="left"/>
      <w:pPr>
        <w:ind w:left="8462" w:hanging="604"/>
      </w:pPr>
      <w:rPr>
        <w:rFonts w:hint="default"/>
        <w:lang w:val="ru-RU" w:eastAsia="en-US" w:bidi="ar-SA"/>
      </w:rPr>
    </w:lvl>
  </w:abstractNum>
  <w:abstractNum w:abstractNumId="39" w15:restartNumberingAfterBreak="0">
    <w:nsid w:val="1F010F18"/>
    <w:multiLevelType w:val="multilevel"/>
    <w:tmpl w:val="69DED1CE"/>
    <w:lvl w:ilvl="0">
      <w:start w:val="1"/>
      <w:numFmt w:val="decimal"/>
      <w:lvlText w:val="%1."/>
      <w:lvlJc w:val="left"/>
      <w:pPr>
        <w:ind w:left="3126"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994" w:hanging="466"/>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707"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1420" w:hanging="144"/>
      </w:pPr>
      <w:rPr>
        <w:rFonts w:hint="default"/>
        <w:lang w:val="ru-RU" w:eastAsia="en-US" w:bidi="ar-SA"/>
      </w:rPr>
    </w:lvl>
    <w:lvl w:ilvl="4">
      <w:numFmt w:val="bullet"/>
      <w:lvlText w:val="•"/>
      <w:lvlJc w:val="left"/>
      <w:pPr>
        <w:ind w:left="3120" w:hanging="144"/>
      </w:pPr>
      <w:rPr>
        <w:rFonts w:hint="default"/>
        <w:lang w:val="ru-RU" w:eastAsia="en-US" w:bidi="ar-SA"/>
      </w:rPr>
    </w:lvl>
    <w:lvl w:ilvl="5">
      <w:numFmt w:val="bullet"/>
      <w:lvlText w:val="•"/>
      <w:lvlJc w:val="left"/>
      <w:pPr>
        <w:ind w:left="4324" w:hanging="144"/>
      </w:pPr>
      <w:rPr>
        <w:rFonts w:hint="default"/>
        <w:lang w:val="ru-RU" w:eastAsia="en-US" w:bidi="ar-SA"/>
      </w:rPr>
    </w:lvl>
    <w:lvl w:ilvl="6">
      <w:numFmt w:val="bullet"/>
      <w:lvlText w:val="•"/>
      <w:lvlJc w:val="left"/>
      <w:pPr>
        <w:ind w:left="5528" w:hanging="144"/>
      </w:pPr>
      <w:rPr>
        <w:rFonts w:hint="default"/>
        <w:lang w:val="ru-RU" w:eastAsia="en-US" w:bidi="ar-SA"/>
      </w:rPr>
    </w:lvl>
    <w:lvl w:ilvl="7">
      <w:numFmt w:val="bullet"/>
      <w:lvlText w:val="•"/>
      <w:lvlJc w:val="left"/>
      <w:pPr>
        <w:ind w:left="6733" w:hanging="144"/>
      </w:pPr>
      <w:rPr>
        <w:rFonts w:hint="default"/>
        <w:lang w:val="ru-RU" w:eastAsia="en-US" w:bidi="ar-SA"/>
      </w:rPr>
    </w:lvl>
    <w:lvl w:ilvl="8">
      <w:numFmt w:val="bullet"/>
      <w:lvlText w:val="•"/>
      <w:lvlJc w:val="left"/>
      <w:pPr>
        <w:ind w:left="7937" w:hanging="144"/>
      </w:pPr>
      <w:rPr>
        <w:rFonts w:hint="default"/>
        <w:lang w:val="ru-RU" w:eastAsia="en-US" w:bidi="ar-SA"/>
      </w:rPr>
    </w:lvl>
  </w:abstractNum>
  <w:abstractNum w:abstractNumId="40" w15:restartNumberingAfterBreak="0">
    <w:nsid w:val="219918E1"/>
    <w:multiLevelType w:val="hybridMultilevel"/>
    <w:tmpl w:val="62B421A2"/>
    <w:lvl w:ilvl="0" w:tplc="9EB883D6">
      <w:start w:val="1"/>
      <w:numFmt w:val="decimal"/>
      <w:lvlText w:val="%1."/>
      <w:lvlJc w:val="left"/>
      <w:pPr>
        <w:ind w:left="104" w:hanging="226"/>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1BC6CA1E">
      <w:numFmt w:val="bullet"/>
      <w:lvlText w:val="•"/>
      <w:lvlJc w:val="left"/>
      <w:pPr>
        <w:ind w:left="1129" w:hanging="226"/>
      </w:pPr>
      <w:rPr>
        <w:rFonts w:hint="default"/>
        <w:lang w:val="ru-RU" w:eastAsia="en-US" w:bidi="ar-SA"/>
      </w:rPr>
    </w:lvl>
    <w:lvl w:ilvl="2" w:tplc="8154D3CE">
      <w:numFmt w:val="bullet"/>
      <w:lvlText w:val="•"/>
      <w:lvlJc w:val="left"/>
      <w:pPr>
        <w:ind w:left="2159" w:hanging="226"/>
      </w:pPr>
      <w:rPr>
        <w:rFonts w:hint="default"/>
        <w:lang w:val="ru-RU" w:eastAsia="en-US" w:bidi="ar-SA"/>
      </w:rPr>
    </w:lvl>
    <w:lvl w:ilvl="3" w:tplc="081458D8">
      <w:numFmt w:val="bullet"/>
      <w:lvlText w:val="•"/>
      <w:lvlJc w:val="left"/>
      <w:pPr>
        <w:ind w:left="3188" w:hanging="226"/>
      </w:pPr>
      <w:rPr>
        <w:rFonts w:hint="default"/>
        <w:lang w:val="ru-RU" w:eastAsia="en-US" w:bidi="ar-SA"/>
      </w:rPr>
    </w:lvl>
    <w:lvl w:ilvl="4" w:tplc="BA8E8896">
      <w:numFmt w:val="bullet"/>
      <w:lvlText w:val="•"/>
      <w:lvlJc w:val="left"/>
      <w:pPr>
        <w:ind w:left="4218" w:hanging="226"/>
      </w:pPr>
      <w:rPr>
        <w:rFonts w:hint="default"/>
        <w:lang w:val="ru-RU" w:eastAsia="en-US" w:bidi="ar-SA"/>
      </w:rPr>
    </w:lvl>
    <w:lvl w:ilvl="5" w:tplc="7D106A92">
      <w:numFmt w:val="bullet"/>
      <w:lvlText w:val="•"/>
      <w:lvlJc w:val="left"/>
      <w:pPr>
        <w:ind w:left="5247" w:hanging="226"/>
      </w:pPr>
      <w:rPr>
        <w:rFonts w:hint="default"/>
        <w:lang w:val="ru-RU" w:eastAsia="en-US" w:bidi="ar-SA"/>
      </w:rPr>
    </w:lvl>
    <w:lvl w:ilvl="6" w:tplc="04A44104">
      <w:numFmt w:val="bullet"/>
      <w:lvlText w:val="•"/>
      <w:lvlJc w:val="left"/>
      <w:pPr>
        <w:ind w:left="6277" w:hanging="226"/>
      </w:pPr>
      <w:rPr>
        <w:rFonts w:hint="default"/>
        <w:lang w:val="ru-RU" w:eastAsia="en-US" w:bidi="ar-SA"/>
      </w:rPr>
    </w:lvl>
    <w:lvl w:ilvl="7" w:tplc="B6C0756E">
      <w:numFmt w:val="bullet"/>
      <w:lvlText w:val="•"/>
      <w:lvlJc w:val="left"/>
      <w:pPr>
        <w:ind w:left="7306" w:hanging="226"/>
      </w:pPr>
      <w:rPr>
        <w:rFonts w:hint="default"/>
        <w:lang w:val="ru-RU" w:eastAsia="en-US" w:bidi="ar-SA"/>
      </w:rPr>
    </w:lvl>
    <w:lvl w:ilvl="8" w:tplc="6BD6678E">
      <w:numFmt w:val="bullet"/>
      <w:lvlText w:val="•"/>
      <w:lvlJc w:val="left"/>
      <w:pPr>
        <w:ind w:left="8336" w:hanging="226"/>
      </w:pPr>
      <w:rPr>
        <w:rFonts w:hint="default"/>
        <w:lang w:val="ru-RU" w:eastAsia="en-US" w:bidi="ar-SA"/>
      </w:rPr>
    </w:lvl>
  </w:abstractNum>
  <w:abstractNum w:abstractNumId="41" w15:restartNumberingAfterBreak="0">
    <w:nsid w:val="22623750"/>
    <w:multiLevelType w:val="hybridMultilevel"/>
    <w:tmpl w:val="5BCC2054"/>
    <w:lvl w:ilvl="0" w:tplc="983258FE">
      <w:start w:val="1"/>
      <w:numFmt w:val="decimal"/>
      <w:lvlText w:val="%1."/>
      <w:lvlJc w:val="left"/>
      <w:pPr>
        <w:ind w:left="263" w:hanging="154"/>
        <w:jc w:val="left"/>
      </w:pPr>
      <w:rPr>
        <w:rFonts w:ascii="Times New Roman" w:eastAsia="Times New Roman" w:hAnsi="Times New Roman" w:cs="Times New Roman" w:hint="default"/>
        <w:b w:val="0"/>
        <w:bCs w:val="0"/>
        <w:i w:val="0"/>
        <w:iCs w:val="0"/>
        <w:spacing w:val="0"/>
        <w:w w:val="97"/>
        <w:sz w:val="18"/>
        <w:szCs w:val="18"/>
        <w:lang w:val="ru-RU" w:eastAsia="en-US" w:bidi="ar-SA"/>
      </w:rPr>
    </w:lvl>
    <w:lvl w:ilvl="1" w:tplc="9014E330">
      <w:numFmt w:val="bullet"/>
      <w:lvlText w:val="•"/>
      <w:lvlJc w:val="left"/>
      <w:pPr>
        <w:ind w:left="1347" w:hanging="154"/>
      </w:pPr>
      <w:rPr>
        <w:rFonts w:hint="default"/>
        <w:lang w:val="ru-RU" w:eastAsia="en-US" w:bidi="ar-SA"/>
      </w:rPr>
    </w:lvl>
    <w:lvl w:ilvl="2" w:tplc="41C0D48E">
      <w:numFmt w:val="bullet"/>
      <w:lvlText w:val="•"/>
      <w:lvlJc w:val="left"/>
      <w:pPr>
        <w:ind w:left="2435" w:hanging="154"/>
      </w:pPr>
      <w:rPr>
        <w:rFonts w:hint="default"/>
        <w:lang w:val="ru-RU" w:eastAsia="en-US" w:bidi="ar-SA"/>
      </w:rPr>
    </w:lvl>
    <w:lvl w:ilvl="3" w:tplc="C3508366">
      <w:numFmt w:val="bullet"/>
      <w:lvlText w:val="•"/>
      <w:lvlJc w:val="left"/>
      <w:pPr>
        <w:ind w:left="3523" w:hanging="154"/>
      </w:pPr>
      <w:rPr>
        <w:rFonts w:hint="default"/>
        <w:lang w:val="ru-RU" w:eastAsia="en-US" w:bidi="ar-SA"/>
      </w:rPr>
    </w:lvl>
    <w:lvl w:ilvl="4" w:tplc="480430C6">
      <w:numFmt w:val="bullet"/>
      <w:lvlText w:val="•"/>
      <w:lvlJc w:val="left"/>
      <w:pPr>
        <w:ind w:left="4611" w:hanging="154"/>
      </w:pPr>
      <w:rPr>
        <w:rFonts w:hint="default"/>
        <w:lang w:val="ru-RU" w:eastAsia="en-US" w:bidi="ar-SA"/>
      </w:rPr>
    </w:lvl>
    <w:lvl w:ilvl="5" w:tplc="96F6D466">
      <w:numFmt w:val="bullet"/>
      <w:lvlText w:val="•"/>
      <w:lvlJc w:val="left"/>
      <w:pPr>
        <w:ind w:left="5699" w:hanging="154"/>
      </w:pPr>
      <w:rPr>
        <w:rFonts w:hint="default"/>
        <w:lang w:val="ru-RU" w:eastAsia="en-US" w:bidi="ar-SA"/>
      </w:rPr>
    </w:lvl>
    <w:lvl w:ilvl="6" w:tplc="E500DEC4">
      <w:numFmt w:val="bullet"/>
      <w:lvlText w:val="•"/>
      <w:lvlJc w:val="left"/>
      <w:pPr>
        <w:ind w:left="6786" w:hanging="154"/>
      </w:pPr>
      <w:rPr>
        <w:rFonts w:hint="default"/>
        <w:lang w:val="ru-RU" w:eastAsia="en-US" w:bidi="ar-SA"/>
      </w:rPr>
    </w:lvl>
    <w:lvl w:ilvl="7" w:tplc="82B03E48">
      <w:numFmt w:val="bullet"/>
      <w:lvlText w:val="•"/>
      <w:lvlJc w:val="left"/>
      <w:pPr>
        <w:ind w:left="7874" w:hanging="154"/>
      </w:pPr>
      <w:rPr>
        <w:rFonts w:hint="default"/>
        <w:lang w:val="ru-RU" w:eastAsia="en-US" w:bidi="ar-SA"/>
      </w:rPr>
    </w:lvl>
    <w:lvl w:ilvl="8" w:tplc="BD062DAE">
      <w:numFmt w:val="bullet"/>
      <w:lvlText w:val="•"/>
      <w:lvlJc w:val="left"/>
      <w:pPr>
        <w:ind w:left="8962" w:hanging="154"/>
      </w:pPr>
      <w:rPr>
        <w:rFonts w:hint="default"/>
        <w:lang w:val="ru-RU" w:eastAsia="en-US" w:bidi="ar-SA"/>
      </w:rPr>
    </w:lvl>
  </w:abstractNum>
  <w:abstractNum w:abstractNumId="42" w15:restartNumberingAfterBreak="0">
    <w:nsid w:val="22AB333B"/>
    <w:multiLevelType w:val="multilevel"/>
    <w:tmpl w:val="4AA27DAE"/>
    <w:lvl w:ilvl="0">
      <w:start w:val="1"/>
      <w:numFmt w:val="decimal"/>
      <w:lvlText w:val="%1."/>
      <w:lvlJc w:val="left"/>
      <w:pPr>
        <w:ind w:left="140" w:hanging="308"/>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start w:val="1"/>
      <w:numFmt w:val="decimal"/>
      <w:lvlText w:val="%2."/>
      <w:lvlJc w:val="left"/>
      <w:pPr>
        <w:ind w:left="3608" w:hanging="245"/>
        <w:jc w:val="right"/>
      </w:pPr>
      <w:rPr>
        <w:rFonts w:hint="default"/>
        <w:spacing w:val="0"/>
        <w:w w:val="100"/>
        <w:lang w:val="ru-RU" w:eastAsia="en-US" w:bidi="ar-SA"/>
      </w:rPr>
    </w:lvl>
    <w:lvl w:ilvl="2">
      <w:start w:val="1"/>
      <w:numFmt w:val="decimal"/>
      <w:lvlText w:val="%2.%3."/>
      <w:lvlJc w:val="left"/>
      <w:pPr>
        <w:ind w:left="1312" w:hanging="422"/>
        <w:jc w:val="left"/>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2.%3.%4."/>
      <w:lvlJc w:val="left"/>
      <w:pPr>
        <w:ind w:left="862" w:hanging="721"/>
        <w:jc w:val="left"/>
      </w:pPr>
      <w:rPr>
        <w:rFonts w:ascii="Times New Roman" w:eastAsia="Times New Roman" w:hAnsi="Times New Roman" w:cs="Times New Roman" w:hint="default"/>
        <w:b/>
        <w:bCs/>
        <w:i w:val="0"/>
        <w:iCs w:val="0"/>
        <w:spacing w:val="-5"/>
        <w:w w:val="100"/>
        <w:sz w:val="24"/>
        <w:szCs w:val="24"/>
        <w:lang w:val="ru-RU" w:eastAsia="en-US" w:bidi="ar-SA"/>
      </w:rPr>
    </w:lvl>
    <w:lvl w:ilvl="4">
      <w:numFmt w:val="bullet"/>
      <w:lvlText w:val="•"/>
      <w:lvlJc w:val="left"/>
      <w:pPr>
        <w:ind w:left="3600" w:hanging="721"/>
      </w:pPr>
      <w:rPr>
        <w:rFonts w:hint="default"/>
        <w:lang w:val="ru-RU" w:eastAsia="en-US" w:bidi="ar-SA"/>
      </w:rPr>
    </w:lvl>
    <w:lvl w:ilvl="5">
      <w:numFmt w:val="bullet"/>
      <w:lvlText w:val="•"/>
      <w:lvlJc w:val="left"/>
      <w:pPr>
        <w:ind w:left="4583" w:hanging="721"/>
      </w:pPr>
      <w:rPr>
        <w:rFonts w:hint="default"/>
        <w:lang w:val="ru-RU" w:eastAsia="en-US" w:bidi="ar-SA"/>
      </w:rPr>
    </w:lvl>
    <w:lvl w:ilvl="6">
      <w:numFmt w:val="bullet"/>
      <w:lvlText w:val="•"/>
      <w:lvlJc w:val="left"/>
      <w:pPr>
        <w:ind w:left="5566" w:hanging="721"/>
      </w:pPr>
      <w:rPr>
        <w:rFonts w:hint="default"/>
        <w:lang w:val="ru-RU" w:eastAsia="en-US" w:bidi="ar-SA"/>
      </w:rPr>
    </w:lvl>
    <w:lvl w:ilvl="7">
      <w:numFmt w:val="bullet"/>
      <w:lvlText w:val="•"/>
      <w:lvlJc w:val="left"/>
      <w:pPr>
        <w:ind w:left="6549" w:hanging="721"/>
      </w:pPr>
      <w:rPr>
        <w:rFonts w:hint="default"/>
        <w:lang w:val="ru-RU" w:eastAsia="en-US" w:bidi="ar-SA"/>
      </w:rPr>
    </w:lvl>
    <w:lvl w:ilvl="8">
      <w:numFmt w:val="bullet"/>
      <w:lvlText w:val="•"/>
      <w:lvlJc w:val="left"/>
      <w:pPr>
        <w:ind w:left="7533" w:hanging="721"/>
      </w:pPr>
      <w:rPr>
        <w:rFonts w:hint="default"/>
        <w:lang w:val="ru-RU" w:eastAsia="en-US" w:bidi="ar-SA"/>
      </w:rPr>
    </w:lvl>
  </w:abstractNum>
  <w:abstractNum w:abstractNumId="43" w15:restartNumberingAfterBreak="0">
    <w:nsid w:val="22F83F25"/>
    <w:multiLevelType w:val="hybridMultilevel"/>
    <w:tmpl w:val="6D72426E"/>
    <w:lvl w:ilvl="0" w:tplc="EB607E24">
      <w:numFmt w:val="bullet"/>
      <w:lvlText w:val="-"/>
      <w:lvlJc w:val="left"/>
      <w:pPr>
        <w:ind w:left="286"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87D2F11A">
      <w:numFmt w:val="bullet"/>
      <w:lvlText w:val="•"/>
      <w:lvlJc w:val="left"/>
      <w:pPr>
        <w:ind w:left="1315" w:hanging="144"/>
      </w:pPr>
      <w:rPr>
        <w:rFonts w:hint="default"/>
        <w:lang w:val="ru-RU" w:eastAsia="en-US" w:bidi="ar-SA"/>
      </w:rPr>
    </w:lvl>
    <w:lvl w:ilvl="2" w:tplc="22462E48">
      <w:numFmt w:val="bullet"/>
      <w:lvlText w:val="•"/>
      <w:lvlJc w:val="left"/>
      <w:pPr>
        <w:ind w:left="2350" w:hanging="144"/>
      </w:pPr>
      <w:rPr>
        <w:rFonts w:hint="default"/>
        <w:lang w:val="ru-RU" w:eastAsia="en-US" w:bidi="ar-SA"/>
      </w:rPr>
    </w:lvl>
    <w:lvl w:ilvl="3" w:tplc="FAC89644">
      <w:numFmt w:val="bullet"/>
      <w:lvlText w:val="•"/>
      <w:lvlJc w:val="left"/>
      <w:pPr>
        <w:ind w:left="3385" w:hanging="144"/>
      </w:pPr>
      <w:rPr>
        <w:rFonts w:hint="default"/>
        <w:lang w:val="ru-RU" w:eastAsia="en-US" w:bidi="ar-SA"/>
      </w:rPr>
    </w:lvl>
    <w:lvl w:ilvl="4" w:tplc="51B625E4">
      <w:numFmt w:val="bullet"/>
      <w:lvlText w:val="•"/>
      <w:lvlJc w:val="left"/>
      <w:pPr>
        <w:ind w:left="4420" w:hanging="144"/>
      </w:pPr>
      <w:rPr>
        <w:rFonts w:hint="default"/>
        <w:lang w:val="ru-RU" w:eastAsia="en-US" w:bidi="ar-SA"/>
      </w:rPr>
    </w:lvl>
    <w:lvl w:ilvl="5" w:tplc="EE908E34">
      <w:numFmt w:val="bullet"/>
      <w:lvlText w:val="•"/>
      <w:lvlJc w:val="left"/>
      <w:pPr>
        <w:ind w:left="5455" w:hanging="144"/>
      </w:pPr>
      <w:rPr>
        <w:rFonts w:hint="default"/>
        <w:lang w:val="ru-RU" w:eastAsia="en-US" w:bidi="ar-SA"/>
      </w:rPr>
    </w:lvl>
    <w:lvl w:ilvl="6" w:tplc="FDCAD2F2">
      <w:numFmt w:val="bullet"/>
      <w:lvlText w:val="•"/>
      <w:lvlJc w:val="left"/>
      <w:pPr>
        <w:ind w:left="6490" w:hanging="144"/>
      </w:pPr>
      <w:rPr>
        <w:rFonts w:hint="default"/>
        <w:lang w:val="ru-RU" w:eastAsia="en-US" w:bidi="ar-SA"/>
      </w:rPr>
    </w:lvl>
    <w:lvl w:ilvl="7" w:tplc="35AC7D8E">
      <w:numFmt w:val="bullet"/>
      <w:lvlText w:val="•"/>
      <w:lvlJc w:val="left"/>
      <w:pPr>
        <w:ind w:left="7525" w:hanging="144"/>
      </w:pPr>
      <w:rPr>
        <w:rFonts w:hint="default"/>
        <w:lang w:val="ru-RU" w:eastAsia="en-US" w:bidi="ar-SA"/>
      </w:rPr>
    </w:lvl>
    <w:lvl w:ilvl="8" w:tplc="2B443EFE">
      <w:numFmt w:val="bullet"/>
      <w:lvlText w:val="•"/>
      <w:lvlJc w:val="left"/>
      <w:pPr>
        <w:ind w:left="8560" w:hanging="144"/>
      </w:pPr>
      <w:rPr>
        <w:rFonts w:hint="default"/>
        <w:lang w:val="ru-RU" w:eastAsia="en-US" w:bidi="ar-SA"/>
      </w:rPr>
    </w:lvl>
  </w:abstractNum>
  <w:abstractNum w:abstractNumId="44" w15:restartNumberingAfterBreak="0">
    <w:nsid w:val="23EA782F"/>
    <w:multiLevelType w:val="hybridMultilevel"/>
    <w:tmpl w:val="E5E06FB2"/>
    <w:lvl w:ilvl="0" w:tplc="63C869FE">
      <w:start w:val="1"/>
      <w:numFmt w:val="decimal"/>
      <w:lvlText w:val="%1."/>
      <w:lvlJc w:val="left"/>
      <w:pPr>
        <w:ind w:left="407" w:hanging="30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F147C1A">
      <w:numFmt w:val="bullet"/>
      <w:lvlText w:val="•"/>
      <w:lvlJc w:val="left"/>
      <w:pPr>
        <w:ind w:left="1364" w:hanging="302"/>
      </w:pPr>
      <w:rPr>
        <w:rFonts w:hint="default"/>
        <w:lang w:val="ru-RU" w:eastAsia="en-US" w:bidi="ar-SA"/>
      </w:rPr>
    </w:lvl>
    <w:lvl w:ilvl="2" w:tplc="821C00D8">
      <w:numFmt w:val="bullet"/>
      <w:lvlText w:val="•"/>
      <w:lvlJc w:val="left"/>
      <w:pPr>
        <w:ind w:left="2328" w:hanging="302"/>
      </w:pPr>
      <w:rPr>
        <w:rFonts w:hint="default"/>
        <w:lang w:val="ru-RU" w:eastAsia="en-US" w:bidi="ar-SA"/>
      </w:rPr>
    </w:lvl>
    <w:lvl w:ilvl="3" w:tplc="CDEC94F4">
      <w:numFmt w:val="bullet"/>
      <w:lvlText w:val="•"/>
      <w:lvlJc w:val="left"/>
      <w:pPr>
        <w:ind w:left="3293" w:hanging="302"/>
      </w:pPr>
      <w:rPr>
        <w:rFonts w:hint="default"/>
        <w:lang w:val="ru-RU" w:eastAsia="en-US" w:bidi="ar-SA"/>
      </w:rPr>
    </w:lvl>
    <w:lvl w:ilvl="4" w:tplc="C5BEC1B0">
      <w:numFmt w:val="bullet"/>
      <w:lvlText w:val="•"/>
      <w:lvlJc w:val="left"/>
      <w:pPr>
        <w:ind w:left="4257" w:hanging="302"/>
      </w:pPr>
      <w:rPr>
        <w:rFonts w:hint="default"/>
        <w:lang w:val="ru-RU" w:eastAsia="en-US" w:bidi="ar-SA"/>
      </w:rPr>
    </w:lvl>
    <w:lvl w:ilvl="5" w:tplc="1B1C79A8">
      <w:numFmt w:val="bullet"/>
      <w:lvlText w:val="•"/>
      <w:lvlJc w:val="left"/>
      <w:pPr>
        <w:ind w:left="5222" w:hanging="302"/>
      </w:pPr>
      <w:rPr>
        <w:rFonts w:hint="default"/>
        <w:lang w:val="ru-RU" w:eastAsia="en-US" w:bidi="ar-SA"/>
      </w:rPr>
    </w:lvl>
    <w:lvl w:ilvl="6" w:tplc="B8DC4B6E">
      <w:numFmt w:val="bullet"/>
      <w:lvlText w:val="•"/>
      <w:lvlJc w:val="left"/>
      <w:pPr>
        <w:ind w:left="6186" w:hanging="302"/>
      </w:pPr>
      <w:rPr>
        <w:rFonts w:hint="default"/>
        <w:lang w:val="ru-RU" w:eastAsia="en-US" w:bidi="ar-SA"/>
      </w:rPr>
    </w:lvl>
    <w:lvl w:ilvl="7" w:tplc="0E1A4236">
      <w:numFmt w:val="bullet"/>
      <w:lvlText w:val="•"/>
      <w:lvlJc w:val="left"/>
      <w:pPr>
        <w:ind w:left="7150" w:hanging="302"/>
      </w:pPr>
      <w:rPr>
        <w:rFonts w:hint="default"/>
        <w:lang w:val="ru-RU" w:eastAsia="en-US" w:bidi="ar-SA"/>
      </w:rPr>
    </w:lvl>
    <w:lvl w:ilvl="8" w:tplc="61AC9804">
      <w:numFmt w:val="bullet"/>
      <w:lvlText w:val="•"/>
      <w:lvlJc w:val="left"/>
      <w:pPr>
        <w:ind w:left="8115" w:hanging="302"/>
      </w:pPr>
      <w:rPr>
        <w:rFonts w:hint="default"/>
        <w:lang w:val="ru-RU" w:eastAsia="en-US" w:bidi="ar-SA"/>
      </w:rPr>
    </w:lvl>
  </w:abstractNum>
  <w:abstractNum w:abstractNumId="45" w15:restartNumberingAfterBreak="0">
    <w:nsid w:val="256E1D82"/>
    <w:multiLevelType w:val="hybridMultilevel"/>
    <w:tmpl w:val="91864BB8"/>
    <w:lvl w:ilvl="0" w:tplc="43BCD9EE">
      <w:start w:val="1"/>
      <w:numFmt w:val="decimal"/>
      <w:lvlText w:val="%1."/>
      <w:lvlJc w:val="left"/>
      <w:pPr>
        <w:ind w:left="350" w:hanging="246"/>
        <w:jc w:val="left"/>
      </w:pPr>
      <w:rPr>
        <w:rFonts w:ascii="Times New Roman" w:eastAsia="Times New Roman" w:hAnsi="Times New Roman" w:cs="Times New Roman" w:hint="default"/>
        <w:b/>
        <w:bCs/>
        <w:i w:val="0"/>
        <w:iCs w:val="0"/>
        <w:spacing w:val="0"/>
        <w:w w:val="100"/>
        <w:sz w:val="24"/>
        <w:szCs w:val="24"/>
        <w:lang w:val="ru-RU" w:eastAsia="en-US" w:bidi="ar-SA"/>
      </w:rPr>
    </w:lvl>
    <w:lvl w:ilvl="1" w:tplc="390A9994">
      <w:numFmt w:val="bullet"/>
      <w:lvlText w:val="•"/>
      <w:lvlJc w:val="left"/>
      <w:pPr>
        <w:ind w:left="249"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2" w:tplc="64FEC95E">
      <w:numFmt w:val="bullet"/>
      <w:lvlText w:val="•"/>
      <w:lvlJc w:val="left"/>
      <w:pPr>
        <w:ind w:left="1349" w:hanging="144"/>
      </w:pPr>
      <w:rPr>
        <w:rFonts w:hint="default"/>
        <w:lang w:val="ru-RU" w:eastAsia="en-US" w:bidi="ar-SA"/>
      </w:rPr>
    </w:lvl>
    <w:lvl w:ilvl="3" w:tplc="96B66890">
      <w:numFmt w:val="bullet"/>
      <w:lvlText w:val="•"/>
      <w:lvlJc w:val="left"/>
      <w:pPr>
        <w:ind w:left="2338" w:hanging="144"/>
      </w:pPr>
      <w:rPr>
        <w:rFonts w:hint="default"/>
        <w:lang w:val="ru-RU" w:eastAsia="en-US" w:bidi="ar-SA"/>
      </w:rPr>
    </w:lvl>
    <w:lvl w:ilvl="4" w:tplc="ED06B14C">
      <w:numFmt w:val="bullet"/>
      <w:lvlText w:val="•"/>
      <w:lvlJc w:val="left"/>
      <w:pPr>
        <w:ind w:left="3327" w:hanging="144"/>
      </w:pPr>
      <w:rPr>
        <w:rFonts w:hint="default"/>
        <w:lang w:val="ru-RU" w:eastAsia="en-US" w:bidi="ar-SA"/>
      </w:rPr>
    </w:lvl>
    <w:lvl w:ilvl="5" w:tplc="4E9C18FA">
      <w:numFmt w:val="bullet"/>
      <w:lvlText w:val="•"/>
      <w:lvlJc w:val="left"/>
      <w:pPr>
        <w:ind w:left="4316" w:hanging="144"/>
      </w:pPr>
      <w:rPr>
        <w:rFonts w:hint="default"/>
        <w:lang w:val="ru-RU" w:eastAsia="en-US" w:bidi="ar-SA"/>
      </w:rPr>
    </w:lvl>
    <w:lvl w:ilvl="6" w:tplc="A6A47D8C">
      <w:numFmt w:val="bullet"/>
      <w:lvlText w:val="•"/>
      <w:lvlJc w:val="left"/>
      <w:pPr>
        <w:ind w:left="5305" w:hanging="144"/>
      </w:pPr>
      <w:rPr>
        <w:rFonts w:hint="default"/>
        <w:lang w:val="ru-RU" w:eastAsia="en-US" w:bidi="ar-SA"/>
      </w:rPr>
    </w:lvl>
    <w:lvl w:ilvl="7" w:tplc="F9BEB086">
      <w:numFmt w:val="bullet"/>
      <w:lvlText w:val="•"/>
      <w:lvlJc w:val="left"/>
      <w:pPr>
        <w:ind w:left="6294" w:hanging="144"/>
      </w:pPr>
      <w:rPr>
        <w:rFonts w:hint="default"/>
        <w:lang w:val="ru-RU" w:eastAsia="en-US" w:bidi="ar-SA"/>
      </w:rPr>
    </w:lvl>
    <w:lvl w:ilvl="8" w:tplc="ADFE9512">
      <w:numFmt w:val="bullet"/>
      <w:lvlText w:val="•"/>
      <w:lvlJc w:val="left"/>
      <w:pPr>
        <w:ind w:left="7283" w:hanging="144"/>
      </w:pPr>
      <w:rPr>
        <w:rFonts w:hint="default"/>
        <w:lang w:val="ru-RU" w:eastAsia="en-US" w:bidi="ar-SA"/>
      </w:rPr>
    </w:lvl>
  </w:abstractNum>
  <w:abstractNum w:abstractNumId="46" w15:restartNumberingAfterBreak="0">
    <w:nsid w:val="261811D2"/>
    <w:multiLevelType w:val="hybridMultilevel"/>
    <w:tmpl w:val="91E46CBC"/>
    <w:lvl w:ilvl="0" w:tplc="06ECCFE6">
      <w:start w:val="1"/>
      <w:numFmt w:val="decimal"/>
      <w:lvlText w:val="%1."/>
      <w:lvlJc w:val="left"/>
      <w:pPr>
        <w:ind w:left="889" w:hanging="183"/>
        <w:jc w:val="left"/>
      </w:pPr>
      <w:rPr>
        <w:rFonts w:ascii="Times New Roman" w:eastAsia="Times New Roman" w:hAnsi="Times New Roman" w:cs="Times New Roman" w:hint="default"/>
        <w:b w:val="0"/>
        <w:bCs w:val="0"/>
        <w:i w:val="0"/>
        <w:iCs w:val="0"/>
        <w:spacing w:val="0"/>
        <w:w w:val="98"/>
        <w:sz w:val="22"/>
        <w:szCs w:val="22"/>
        <w:lang w:val="ru-RU" w:eastAsia="en-US" w:bidi="ar-SA"/>
      </w:rPr>
    </w:lvl>
    <w:lvl w:ilvl="1" w:tplc="3D1CAD62">
      <w:numFmt w:val="bullet"/>
      <w:lvlText w:val="•"/>
      <w:lvlJc w:val="left"/>
      <w:pPr>
        <w:ind w:left="1854" w:hanging="183"/>
      </w:pPr>
      <w:rPr>
        <w:rFonts w:hint="default"/>
        <w:lang w:val="ru-RU" w:eastAsia="en-US" w:bidi="ar-SA"/>
      </w:rPr>
    </w:lvl>
    <w:lvl w:ilvl="2" w:tplc="2294ECA8">
      <w:numFmt w:val="bullet"/>
      <w:lvlText w:val="•"/>
      <w:lvlJc w:val="left"/>
      <w:pPr>
        <w:ind w:left="2829" w:hanging="183"/>
      </w:pPr>
      <w:rPr>
        <w:rFonts w:hint="default"/>
        <w:lang w:val="ru-RU" w:eastAsia="en-US" w:bidi="ar-SA"/>
      </w:rPr>
    </w:lvl>
    <w:lvl w:ilvl="3" w:tplc="66F2DF30">
      <w:numFmt w:val="bullet"/>
      <w:lvlText w:val="•"/>
      <w:lvlJc w:val="left"/>
      <w:pPr>
        <w:ind w:left="3804" w:hanging="183"/>
      </w:pPr>
      <w:rPr>
        <w:rFonts w:hint="default"/>
        <w:lang w:val="ru-RU" w:eastAsia="en-US" w:bidi="ar-SA"/>
      </w:rPr>
    </w:lvl>
    <w:lvl w:ilvl="4" w:tplc="E1B0A1CE">
      <w:numFmt w:val="bullet"/>
      <w:lvlText w:val="•"/>
      <w:lvlJc w:val="left"/>
      <w:pPr>
        <w:ind w:left="4779" w:hanging="183"/>
      </w:pPr>
      <w:rPr>
        <w:rFonts w:hint="default"/>
        <w:lang w:val="ru-RU" w:eastAsia="en-US" w:bidi="ar-SA"/>
      </w:rPr>
    </w:lvl>
    <w:lvl w:ilvl="5" w:tplc="E35AB3A4">
      <w:numFmt w:val="bullet"/>
      <w:lvlText w:val="•"/>
      <w:lvlJc w:val="left"/>
      <w:pPr>
        <w:ind w:left="5754" w:hanging="183"/>
      </w:pPr>
      <w:rPr>
        <w:rFonts w:hint="default"/>
        <w:lang w:val="ru-RU" w:eastAsia="en-US" w:bidi="ar-SA"/>
      </w:rPr>
    </w:lvl>
    <w:lvl w:ilvl="6" w:tplc="16DC3B3C">
      <w:numFmt w:val="bullet"/>
      <w:lvlText w:val="•"/>
      <w:lvlJc w:val="left"/>
      <w:pPr>
        <w:ind w:left="6729" w:hanging="183"/>
      </w:pPr>
      <w:rPr>
        <w:rFonts w:hint="default"/>
        <w:lang w:val="ru-RU" w:eastAsia="en-US" w:bidi="ar-SA"/>
      </w:rPr>
    </w:lvl>
    <w:lvl w:ilvl="7" w:tplc="FB7A0BF6">
      <w:numFmt w:val="bullet"/>
      <w:lvlText w:val="•"/>
      <w:lvlJc w:val="left"/>
      <w:pPr>
        <w:ind w:left="7704" w:hanging="183"/>
      </w:pPr>
      <w:rPr>
        <w:rFonts w:hint="default"/>
        <w:lang w:val="ru-RU" w:eastAsia="en-US" w:bidi="ar-SA"/>
      </w:rPr>
    </w:lvl>
    <w:lvl w:ilvl="8" w:tplc="3140C2B4">
      <w:numFmt w:val="bullet"/>
      <w:lvlText w:val="•"/>
      <w:lvlJc w:val="left"/>
      <w:pPr>
        <w:ind w:left="8679" w:hanging="183"/>
      </w:pPr>
      <w:rPr>
        <w:rFonts w:hint="default"/>
        <w:lang w:val="ru-RU" w:eastAsia="en-US" w:bidi="ar-SA"/>
      </w:rPr>
    </w:lvl>
  </w:abstractNum>
  <w:abstractNum w:abstractNumId="47" w15:restartNumberingAfterBreak="0">
    <w:nsid w:val="271F04A5"/>
    <w:multiLevelType w:val="hybridMultilevel"/>
    <w:tmpl w:val="A5A2D4D6"/>
    <w:lvl w:ilvl="0" w:tplc="AF34CD2A">
      <w:start w:val="1"/>
      <w:numFmt w:val="decimal"/>
      <w:lvlText w:val="%1."/>
      <w:lvlJc w:val="left"/>
      <w:pPr>
        <w:ind w:left="114" w:hanging="139"/>
        <w:jc w:val="left"/>
      </w:pPr>
      <w:rPr>
        <w:rFonts w:ascii="Times New Roman" w:eastAsia="Times New Roman" w:hAnsi="Times New Roman" w:cs="Times New Roman" w:hint="default"/>
        <w:b w:val="0"/>
        <w:bCs w:val="0"/>
        <w:i w:val="0"/>
        <w:iCs w:val="0"/>
        <w:spacing w:val="0"/>
        <w:w w:val="94"/>
        <w:sz w:val="16"/>
        <w:szCs w:val="16"/>
        <w:lang w:val="ru-RU" w:eastAsia="en-US" w:bidi="ar-SA"/>
      </w:rPr>
    </w:lvl>
    <w:lvl w:ilvl="1" w:tplc="801876C4">
      <w:numFmt w:val="bullet"/>
      <w:lvlText w:val="•"/>
      <w:lvlJc w:val="left"/>
      <w:pPr>
        <w:ind w:left="1180" w:hanging="139"/>
      </w:pPr>
      <w:rPr>
        <w:rFonts w:hint="default"/>
        <w:lang w:val="ru-RU" w:eastAsia="en-US" w:bidi="ar-SA"/>
      </w:rPr>
    </w:lvl>
    <w:lvl w:ilvl="2" w:tplc="99C488EE">
      <w:numFmt w:val="bullet"/>
      <w:lvlText w:val="•"/>
      <w:lvlJc w:val="left"/>
      <w:pPr>
        <w:ind w:left="2240" w:hanging="139"/>
      </w:pPr>
      <w:rPr>
        <w:rFonts w:hint="default"/>
        <w:lang w:val="ru-RU" w:eastAsia="en-US" w:bidi="ar-SA"/>
      </w:rPr>
    </w:lvl>
    <w:lvl w:ilvl="3" w:tplc="BE4269B8">
      <w:numFmt w:val="bullet"/>
      <w:lvlText w:val="•"/>
      <w:lvlJc w:val="left"/>
      <w:pPr>
        <w:ind w:left="3300" w:hanging="139"/>
      </w:pPr>
      <w:rPr>
        <w:rFonts w:hint="default"/>
        <w:lang w:val="ru-RU" w:eastAsia="en-US" w:bidi="ar-SA"/>
      </w:rPr>
    </w:lvl>
    <w:lvl w:ilvl="4" w:tplc="248E9D62">
      <w:numFmt w:val="bullet"/>
      <w:lvlText w:val="•"/>
      <w:lvlJc w:val="left"/>
      <w:pPr>
        <w:ind w:left="4360" w:hanging="139"/>
      </w:pPr>
      <w:rPr>
        <w:rFonts w:hint="default"/>
        <w:lang w:val="ru-RU" w:eastAsia="en-US" w:bidi="ar-SA"/>
      </w:rPr>
    </w:lvl>
    <w:lvl w:ilvl="5" w:tplc="4FF0FBF0">
      <w:numFmt w:val="bullet"/>
      <w:lvlText w:val="•"/>
      <w:lvlJc w:val="left"/>
      <w:pPr>
        <w:ind w:left="5420" w:hanging="139"/>
      </w:pPr>
      <w:rPr>
        <w:rFonts w:hint="default"/>
        <w:lang w:val="ru-RU" w:eastAsia="en-US" w:bidi="ar-SA"/>
      </w:rPr>
    </w:lvl>
    <w:lvl w:ilvl="6" w:tplc="D93089B0">
      <w:numFmt w:val="bullet"/>
      <w:lvlText w:val="•"/>
      <w:lvlJc w:val="left"/>
      <w:pPr>
        <w:ind w:left="6480" w:hanging="139"/>
      </w:pPr>
      <w:rPr>
        <w:rFonts w:hint="default"/>
        <w:lang w:val="ru-RU" w:eastAsia="en-US" w:bidi="ar-SA"/>
      </w:rPr>
    </w:lvl>
    <w:lvl w:ilvl="7" w:tplc="CF50EFC4">
      <w:numFmt w:val="bullet"/>
      <w:lvlText w:val="•"/>
      <w:lvlJc w:val="left"/>
      <w:pPr>
        <w:ind w:left="7540" w:hanging="139"/>
      </w:pPr>
      <w:rPr>
        <w:rFonts w:hint="default"/>
        <w:lang w:val="ru-RU" w:eastAsia="en-US" w:bidi="ar-SA"/>
      </w:rPr>
    </w:lvl>
    <w:lvl w:ilvl="8" w:tplc="B740958E">
      <w:numFmt w:val="bullet"/>
      <w:lvlText w:val="•"/>
      <w:lvlJc w:val="left"/>
      <w:pPr>
        <w:ind w:left="8600" w:hanging="139"/>
      </w:pPr>
      <w:rPr>
        <w:rFonts w:hint="default"/>
        <w:lang w:val="ru-RU" w:eastAsia="en-US" w:bidi="ar-SA"/>
      </w:rPr>
    </w:lvl>
  </w:abstractNum>
  <w:abstractNum w:abstractNumId="48" w15:restartNumberingAfterBreak="0">
    <w:nsid w:val="278F5113"/>
    <w:multiLevelType w:val="hybridMultilevel"/>
    <w:tmpl w:val="27CC0F08"/>
    <w:lvl w:ilvl="0" w:tplc="F37C6D78">
      <w:start w:val="1"/>
      <w:numFmt w:val="decimal"/>
      <w:lvlText w:val="%1."/>
      <w:lvlJc w:val="left"/>
      <w:pPr>
        <w:ind w:left="1019" w:hanging="168"/>
        <w:jc w:val="right"/>
      </w:pPr>
      <w:rPr>
        <w:rFonts w:ascii="Times New Roman" w:eastAsia="Times New Roman" w:hAnsi="Times New Roman" w:cs="Times New Roman" w:hint="default"/>
        <w:b w:val="0"/>
        <w:bCs w:val="0"/>
        <w:i w:val="0"/>
        <w:iCs w:val="0"/>
        <w:spacing w:val="0"/>
        <w:w w:val="98"/>
        <w:sz w:val="20"/>
        <w:szCs w:val="20"/>
        <w:lang w:val="ru-RU" w:eastAsia="en-US" w:bidi="ar-SA"/>
      </w:rPr>
    </w:lvl>
    <w:lvl w:ilvl="1" w:tplc="ECA410F4">
      <w:numFmt w:val="bullet"/>
      <w:lvlText w:val="•"/>
      <w:lvlJc w:val="left"/>
      <w:pPr>
        <w:ind w:left="1952" w:hanging="168"/>
      </w:pPr>
      <w:rPr>
        <w:rFonts w:hint="default"/>
        <w:lang w:val="ru-RU" w:eastAsia="en-US" w:bidi="ar-SA"/>
      </w:rPr>
    </w:lvl>
    <w:lvl w:ilvl="2" w:tplc="E5C41DEE">
      <w:numFmt w:val="bullet"/>
      <w:lvlText w:val="•"/>
      <w:lvlJc w:val="left"/>
      <w:pPr>
        <w:ind w:left="2885" w:hanging="168"/>
      </w:pPr>
      <w:rPr>
        <w:rFonts w:hint="default"/>
        <w:lang w:val="ru-RU" w:eastAsia="en-US" w:bidi="ar-SA"/>
      </w:rPr>
    </w:lvl>
    <w:lvl w:ilvl="3" w:tplc="9F306580">
      <w:numFmt w:val="bullet"/>
      <w:lvlText w:val="•"/>
      <w:lvlJc w:val="left"/>
      <w:pPr>
        <w:ind w:left="3817" w:hanging="168"/>
      </w:pPr>
      <w:rPr>
        <w:rFonts w:hint="default"/>
        <w:lang w:val="ru-RU" w:eastAsia="en-US" w:bidi="ar-SA"/>
      </w:rPr>
    </w:lvl>
    <w:lvl w:ilvl="4" w:tplc="6680D8BA">
      <w:numFmt w:val="bullet"/>
      <w:lvlText w:val="•"/>
      <w:lvlJc w:val="left"/>
      <w:pPr>
        <w:ind w:left="4750" w:hanging="168"/>
      </w:pPr>
      <w:rPr>
        <w:rFonts w:hint="default"/>
        <w:lang w:val="ru-RU" w:eastAsia="en-US" w:bidi="ar-SA"/>
      </w:rPr>
    </w:lvl>
    <w:lvl w:ilvl="5" w:tplc="F7D66D62">
      <w:numFmt w:val="bullet"/>
      <w:lvlText w:val="•"/>
      <w:lvlJc w:val="left"/>
      <w:pPr>
        <w:ind w:left="5683" w:hanging="168"/>
      </w:pPr>
      <w:rPr>
        <w:rFonts w:hint="default"/>
        <w:lang w:val="ru-RU" w:eastAsia="en-US" w:bidi="ar-SA"/>
      </w:rPr>
    </w:lvl>
    <w:lvl w:ilvl="6" w:tplc="D82808E6">
      <w:numFmt w:val="bullet"/>
      <w:lvlText w:val="•"/>
      <w:lvlJc w:val="left"/>
      <w:pPr>
        <w:ind w:left="6615" w:hanging="168"/>
      </w:pPr>
      <w:rPr>
        <w:rFonts w:hint="default"/>
        <w:lang w:val="ru-RU" w:eastAsia="en-US" w:bidi="ar-SA"/>
      </w:rPr>
    </w:lvl>
    <w:lvl w:ilvl="7" w:tplc="B3A421F0">
      <w:numFmt w:val="bullet"/>
      <w:lvlText w:val="•"/>
      <w:lvlJc w:val="left"/>
      <w:pPr>
        <w:ind w:left="7548" w:hanging="168"/>
      </w:pPr>
      <w:rPr>
        <w:rFonts w:hint="default"/>
        <w:lang w:val="ru-RU" w:eastAsia="en-US" w:bidi="ar-SA"/>
      </w:rPr>
    </w:lvl>
    <w:lvl w:ilvl="8" w:tplc="4A1EB91A">
      <w:numFmt w:val="bullet"/>
      <w:lvlText w:val="•"/>
      <w:lvlJc w:val="left"/>
      <w:pPr>
        <w:ind w:left="8480" w:hanging="168"/>
      </w:pPr>
      <w:rPr>
        <w:rFonts w:hint="default"/>
        <w:lang w:val="ru-RU" w:eastAsia="en-US" w:bidi="ar-SA"/>
      </w:rPr>
    </w:lvl>
  </w:abstractNum>
  <w:abstractNum w:abstractNumId="49" w15:restartNumberingAfterBreak="0">
    <w:nsid w:val="28207B50"/>
    <w:multiLevelType w:val="multilevel"/>
    <w:tmpl w:val="DB5E2606"/>
    <w:lvl w:ilvl="0">
      <w:start w:val="1"/>
      <w:numFmt w:val="decimal"/>
      <w:lvlText w:val="%1."/>
      <w:lvlJc w:val="left"/>
      <w:pPr>
        <w:ind w:left="2622" w:hanging="360"/>
        <w:jc w:val="right"/>
      </w:pPr>
      <w:rPr>
        <w:rFonts w:hint="default"/>
        <w:spacing w:val="0"/>
        <w:w w:val="100"/>
        <w:lang w:val="ru-RU" w:eastAsia="en-US" w:bidi="ar-SA"/>
      </w:rPr>
    </w:lvl>
    <w:lvl w:ilvl="1">
      <w:start w:val="1"/>
      <w:numFmt w:val="decimal"/>
      <w:lvlText w:val="%1.%2."/>
      <w:lvlJc w:val="left"/>
      <w:pPr>
        <w:ind w:left="708" w:hanging="466"/>
        <w:jc w:val="left"/>
      </w:pPr>
      <w:rPr>
        <w:rFonts w:hint="default"/>
        <w:spacing w:val="0"/>
        <w:w w:val="100"/>
        <w:lang w:val="ru-RU" w:eastAsia="en-US" w:bidi="ar-SA"/>
      </w:rPr>
    </w:lvl>
    <w:lvl w:ilvl="2">
      <w:start w:val="1"/>
      <w:numFmt w:val="decimal"/>
      <w:lvlText w:val="%1.%2.%3."/>
      <w:lvlJc w:val="left"/>
      <w:pPr>
        <w:ind w:left="2022" w:hanging="604"/>
        <w:jc w:val="left"/>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2620" w:hanging="604"/>
      </w:pPr>
      <w:rPr>
        <w:rFonts w:hint="default"/>
        <w:lang w:val="ru-RU" w:eastAsia="en-US" w:bidi="ar-SA"/>
      </w:rPr>
    </w:lvl>
    <w:lvl w:ilvl="4">
      <w:numFmt w:val="bullet"/>
      <w:lvlText w:val="•"/>
      <w:lvlJc w:val="left"/>
      <w:pPr>
        <w:ind w:left="3804" w:hanging="604"/>
      </w:pPr>
      <w:rPr>
        <w:rFonts w:hint="default"/>
        <w:lang w:val="ru-RU" w:eastAsia="en-US" w:bidi="ar-SA"/>
      </w:rPr>
    </w:lvl>
    <w:lvl w:ilvl="5">
      <w:numFmt w:val="bullet"/>
      <w:lvlText w:val="•"/>
      <w:lvlJc w:val="left"/>
      <w:pPr>
        <w:ind w:left="4989" w:hanging="604"/>
      </w:pPr>
      <w:rPr>
        <w:rFonts w:hint="default"/>
        <w:lang w:val="ru-RU" w:eastAsia="en-US" w:bidi="ar-SA"/>
      </w:rPr>
    </w:lvl>
    <w:lvl w:ilvl="6">
      <w:numFmt w:val="bullet"/>
      <w:lvlText w:val="•"/>
      <w:lvlJc w:val="left"/>
      <w:pPr>
        <w:ind w:left="6174" w:hanging="604"/>
      </w:pPr>
      <w:rPr>
        <w:rFonts w:hint="default"/>
        <w:lang w:val="ru-RU" w:eastAsia="en-US" w:bidi="ar-SA"/>
      </w:rPr>
    </w:lvl>
    <w:lvl w:ilvl="7">
      <w:numFmt w:val="bullet"/>
      <w:lvlText w:val="•"/>
      <w:lvlJc w:val="left"/>
      <w:pPr>
        <w:ind w:left="7358" w:hanging="604"/>
      </w:pPr>
      <w:rPr>
        <w:rFonts w:hint="default"/>
        <w:lang w:val="ru-RU" w:eastAsia="en-US" w:bidi="ar-SA"/>
      </w:rPr>
    </w:lvl>
    <w:lvl w:ilvl="8">
      <w:numFmt w:val="bullet"/>
      <w:lvlText w:val="•"/>
      <w:lvlJc w:val="left"/>
      <w:pPr>
        <w:ind w:left="8543" w:hanging="604"/>
      </w:pPr>
      <w:rPr>
        <w:rFonts w:hint="default"/>
        <w:lang w:val="ru-RU" w:eastAsia="en-US" w:bidi="ar-SA"/>
      </w:rPr>
    </w:lvl>
  </w:abstractNum>
  <w:abstractNum w:abstractNumId="50" w15:restartNumberingAfterBreak="0">
    <w:nsid w:val="28325002"/>
    <w:multiLevelType w:val="multilevel"/>
    <w:tmpl w:val="166C8934"/>
    <w:lvl w:ilvl="0">
      <w:start w:val="5"/>
      <w:numFmt w:val="decimal"/>
      <w:lvlText w:val="%1"/>
      <w:lvlJc w:val="left"/>
      <w:pPr>
        <w:ind w:left="1145" w:hanging="423"/>
        <w:jc w:val="left"/>
      </w:pPr>
      <w:rPr>
        <w:rFonts w:hint="default"/>
        <w:lang w:val="ru-RU" w:eastAsia="en-US" w:bidi="ar-SA"/>
      </w:rPr>
    </w:lvl>
    <w:lvl w:ilvl="1">
      <w:start w:val="1"/>
      <w:numFmt w:val="decimal"/>
      <w:lvlText w:val="%1.%2."/>
      <w:lvlJc w:val="left"/>
      <w:pPr>
        <w:ind w:left="1145" w:hanging="423"/>
        <w:jc w:val="right"/>
      </w:pPr>
      <w:rPr>
        <w:rFonts w:hint="default"/>
        <w:spacing w:val="0"/>
        <w:w w:val="100"/>
        <w:lang w:val="ru-RU" w:eastAsia="en-US" w:bidi="ar-SA"/>
      </w:rPr>
    </w:lvl>
    <w:lvl w:ilvl="2">
      <w:start w:val="1"/>
      <w:numFmt w:val="decimal"/>
      <w:lvlText w:val="%1.%2.%3."/>
      <w:lvlJc w:val="left"/>
      <w:pPr>
        <w:ind w:left="428" w:hanging="701"/>
        <w:jc w:val="left"/>
      </w:pPr>
      <w:rPr>
        <w:rFonts w:hint="default"/>
        <w:spacing w:val="-5"/>
        <w:w w:val="100"/>
        <w:lang w:val="ru-RU" w:eastAsia="en-US" w:bidi="ar-SA"/>
      </w:rPr>
    </w:lvl>
    <w:lvl w:ilvl="3">
      <w:numFmt w:val="bullet"/>
      <w:lvlText w:val=""/>
      <w:lvlJc w:val="left"/>
      <w:pPr>
        <w:ind w:left="428" w:hanging="707"/>
      </w:pPr>
      <w:rPr>
        <w:rFonts w:ascii="Symbol" w:eastAsia="Symbol" w:hAnsi="Symbol" w:cs="Symbol" w:hint="default"/>
        <w:b w:val="0"/>
        <w:bCs w:val="0"/>
        <w:i w:val="0"/>
        <w:iCs w:val="0"/>
        <w:spacing w:val="0"/>
        <w:w w:val="100"/>
        <w:sz w:val="24"/>
        <w:szCs w:val="24"/>
        <w:lang w:val="ru-RU" w:eastAsia="en-US" w:bidi="ar-SA"/>
      </w:rPr>
    </w:lvl>
    <w:lvl w:ilvl="4">
      <w:numFmt w:val="bullet"/>
      <w:lvlText w:val="•"/>
      <w:lvlJc w:val="left"/>
      <w:pPr>
        <w:ind w:left="3719" w:hanging="707"/>
      </w:pPr>
      <w:rPr>
        <w:rFonts w:hint="default"/>
        <w:lang w:val="ru-RU" w:eastAsia="en-US" w:bidi="ar-SA"/>
      </w:rPr>
    </w:lvl>
    <w:lvl w:ilvl="5">
      <w:numFmt w:val="bullet"/>
      <w:lvlText w:val="•"/>
      <w:lvlJc w:val="left"/>
      <w:pPr>
        <w:ind w:left="4919" w:hanging="707"/>
      </w:pPr>
      <w:rPr>
        <w:rFonts w:hint="default"/>
        <w:lang w:val="ru-RU" w:eastAsia="en-US" w:bidi="ar-SA"/>
      </w:rPr>
    </w:lvl>
    <w:lvl w:ilvl="6">
      <w:numFmt w:val="bullet"/>
      <w:lvlText w:val="•"/>
      <w:lvlJc w:val="left"/>
      <w:pPr>
        <w:ind w:left="6118" w:hanging="707"/>
      </w:pPr>
      <w:rPr>
        <w:rFonts w:hint="default"/>
        <w:lang w:val="ru-RU" w:eastAsia="en-US" w:bidi="ar-SA"/>
      </w:rPr>
    </w:lvl>
    <w:lvl w:ilvl="7">
      <w:numFmt w:val="bullet"/>
      <w:lvlText w:val="•"/>
      <w:lvlJc w:val="left"/>
      <w:pPr>
        <w:ind w:left="7318" w:hanging="707"/>
      </w:pPr>
      <w:rPr>
        <w:rFonts w:hint="default"/>
        <w:lang w:val="ru-RU" w:eastAsia="en-US" w:bidi="ar-SA"/>
      </w:rPr>
    </w:lvl>
    <w:lvl w:ilvl="8">
      <w:numFmt w:val="bullet"/>
      <w:lvlText w:val="•"/>
      <w:lvlJc w:val="left"/>
      <w:pPr>
        <w:ind w:left="8518" w:hanging="707"/>
      </w:pPr>
      <w:rPr>
        <w:rFonts w:hint="default"/>
        <w:lang w:val="ru-RU" w:eastAsia="en-US" w:bidi="ar-SA"/>
      </w:rPr>
    </w:lvl>
  </w:abstractNum>
  <w:abstractNum w:abstractNumId="51" w15:restartNumberingAfterBreak="0">
    <w:nsid w:val="2ABB7647"/>
    <w:multiLevelType w:val="multilevel"/>
    <w:tmpl w:val="306E4422"/>
    <w:lvl w:ilvl="0">
      <w:start w:val="1"/>
      <w:numFmt w:val="decimal"/>
      <w:lvlText w:val="%1."/>
      <w:lvlJc w:val="left"/>
      <w:pPr>
        <w:ind w:left="1865" w:hanging="231"/>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130" w:hanging="423"/>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707"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3">
      <w:start w:val="1"/>
      <w:numFmt w:val="decimal"/>
      <w:lvlText w:val="%4."/>
      <w:lvlJc w:val="left"/>
      <w:pPr>
        <w:ind w:left="1854"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3072" w:hanging="360"/>
      </w:pPr>
      <w:rPr>
        <w:rFonts w:hint="default"/>
        <w:lang w:val="ru-RU" w:eastAsia="en-US" w:bidi="ar-SA"/>
      </w:rPr>
    </w:lvl>
    <w:lvl w:ilvl="5">
      <w:numFmt w:val="bullet"/>
      <w:lvlText w:val="•"/>
      <w:lvlJc w:val="left"/>
      <w:pPr>
        <w:ind w:left="4284" w:hanging="360"/>
      </w:pPr>
      <w:rPr>
        <w:rFonts w:hint="default"/>
        <w:lang w:val="ru-RU" w:eastAsia="en-US" w:bidi="ar-SA"/>
      </w:rPr>
    </w:lvl>
    <w:lvl w:ilvl="6">
      <w:numFmt w:val="bullet"/>
      <w:lvlText w:val="•"/>
      <w:lvlJc w:val="left"/>
      <w:pPr>
        <w:ind w:left="5496" w:hanging="360"/>
      </w:pPr>
      <w:rPr>
        <w:rFonts w:hint="default"/>
        <w:lang w:val="ru-RU" w:eastAsia="en-US" w:bidi="ar-SA"/>
      </w:rPr>
    </w:lvl>
    <w:lvl w:ilvl="7">
      <w:numFmt w:val="bullet"/>
      <w:lvlText w:val="•"/>
      <w:lvlJc w:val="left"/>
      <w:pPr>
        <w:ind w:left="6709" w:hanging="360"/>
      </w:pPr>
      <w:rPr>
        <w:rFonts w:hint="default"/>
        <w:lang w:val="ru-RU" w:eastAsia="en-US" w:bidi="ar-SA"/>
      </w:rPr>
    </w:lvl>
    <w:lvl w:ilvl="8">
      <w:numFmt w:val="bullet"/>
      <w:lvlText w:val="•"/>
      <w:lvlJc w:val="left"/>
      <w:pPr>
        <w:ind w:left="7921" w:hanging="360"/>
      </w:pPr>
      <w:rPr>
        <w:rFonts w:hint="default"/>
        <w:lang w:val="ru-RU" w:eastAsia="en-US" w:bidi="ar-SA"/>
      </w:rPr>
    </w:lvl>
  </w:abstractNum>
  <w:abstractNum w:abstractNumId="52" w15:restartNumberingAfterBreak="0">
    <w:nsid w:val="2E3E45A6"/>
    <w:multiLevelType w:val="hybridMultilevel"/>
    <w:tmpl w:val="42E26BB0"/>
    <w:lvl w:ilvl="0" w:tplc="987C7A7A">
      <w:start w:val="1"/>
      <w:numFmt w:val="decimal"/>
      <w:lvlText w:val="%1."/>
      <w:lvlJc w:val="left"/>
      <w:pPr>
        <w:ind w:left="349" w:hanging="24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71ABC0C">
      <w:numFmt w:val="bullet"/>
      <w:lvlText w:val="•"/>
      <w:lvlJc w:val="left"/>
      <w:pPr>
        <w:ind w:left="1310" w:hanging="245"/>
      </w:pPr>
      <w:rPr>
        <w:rFonts w:hint="default"/>
        <w:lang w:val="ru-RU" w:eastAsia="en-US" w:bidi="ar-SA"/>
      </w:rPr>
    </w:lvl>
    <w:lvl w:ilvl="2" w:tplc="AF584558">
      <w:numFmt w:val="bullet"/>
      <w:lvlText w:val="•"/>
      <w:lvlJc w:val="left"/>
      <w:pPr>
        <w:ind w:left="2280" w:hanging="245"/>
      </w:pPr>
      <w:rPr>
        <w:rFonts w:hint="default"/>
        <w:lang w:val="ru-RU" w:eastAsia="en-US" w:bidi="ar-SA"/>
      </w:rPr>
    </w:lvl>
    <w:lvl w:ilvl="3" w:tplc="C0423FA8">
      <w:numFmt w:val="bullet"/>
      <w:lvlText w:val="•"/>
      <w:lvlJc w:val="left"/>
      <w:pPr>
        <w:ind w:left="3251" w:hanging="245"/>
      </w:pPr>
      <w:rPr>
        <w:rFonts w:hint="default"/>
        <w:lang w:val="ru-RU" w:eastAsia="en-US" w:bidi="ar-SA"/>
      </w:rPr>
    </w:lvl>
    <w:lvl w:ilvl="4" w:tplc="98E067D6">
      <w:numFmt w:val="bullet"/>
      <w:lvlText w:val="•"/>
      <w:lvlJc w:val="left"/>
      <w:pPr>
        <w:ind w:left="4221" w:hanging="245"/>
      </w:pPr>
      <w:rPr>
        <w:rFonts w:hint="default"/>
        <w:lang w:val="ru-RU" w:eastAsia="en-US" w:bidi="ar-SA"/>
      </w:rPr>
    </w:lvl>
    <w:lvl w:ilvl="5" w:tplc="F5E015EC">
      <w:numFmt w:val="bullet"/>
      <w:lvlText w:val="•"/>
      <w:lvlJc w:val="left"/>
      <w:pPr>
        <w:ind w:left="5192" w:hanging="245"/>
      </w:pPr>
      <w:rPr>
        <w:rFonts w:hint="default"/>
        <w:lang w:val="ru-RU" w:eastAsia="en-US" w:bidi="ar-SA"/>
      </w:rPr>
    </w:lvl>
    <w:lvl w:ilvl="6" w:tplc="44A02E5C">
      <w:numFmt w:val="bullet"/>
      <w:lvlText w:val="•"/>
      <w:lvlJc w:val="left"/>
      <w:pPr>
        <w:ind w:left="6162" w:hanging="245"/>
      </w:pPr>
      <w:rPr>
        <w:rFonts w:hint="default"/>
        <w:lang w:val="ru-RU" w:eastAsia="en-US" w:bidi="ar-SA"/>
      </w:rPr>
    </w:lvl>
    <w:lvl w:ilvl="7" w:tplc="EBE2C366">
      <w:numFmt w:val="bullet"/>
      <w:lvlText w:val="•"/>
      <w:lvlJc w:val="left"/>
      <w:pPr>
        <w:ind w:left="7132" w:hanging="245"/>
      </w:pPr>
      <w:rPr>
        <w:rFonts w:hint="default"/>
        <w:lang w:val="ru-RU" w:eastAsia="en-US" w:bidi="ar-SA"/>
      </w:rPr>
    </w:lvl>
    <w:lvl w:ilvl="8" w:tplc="A944075C">
      <w:numFmt w:val="bullet"/>
      <w:lvlText w:val="•"/>
      <w:lvlJc w:val="left"/>
      <w:pPr>
        <w:ind w:left="8103" w:hanging="245"/>
      </w:pPr>
      <w:rPr>
        <w:rFonts w:hint="default"/>
        <w:lang w:val="ru-RU" w:eastAsia="en-US" w:bidi="ar-SA"/>
      </w:rPr>
    </w:lvl>
  </w:abstractNum>
  <w:abstractNum w:abstractNumId="53" w15:restartNumberingAfterBreak="0">
    <w:nsid w:val="2F562232"/>
    <w:multiLevelType w:val="hybridMultilevel"/>
    <w:tmpl w:val="2CAE7C08"/>
    <w:lvl w:ilvl="0" w:tplc="A85E9932">
      <w:numFmt w:val="bullet"/>
      <w:lvlText w:val="●"/>
      <w:lvlJc w:val="left"/>
      <w:pPr>
        <w:ind w:left="140" w:hanging="243"/>
      </w:pPr>
      <w:rPr>
        <w:rFonts w:ascii="Times New Roman" w:eastAsia="Times New Roman" w:hAnsi="Times New Roman" w:cs="Times New Roman" w:hint="default"/>
        <w:b w:val="0"/>
        <w:bCs w:val="0"/>
        <w:i w:val="0"/>
        <w:iCs w:val="0"/>
        <w:spacing w:val="0"/>
        <w:w w:val="100"/>
        <w:sz w:val="24"/>
        <w:szCs w:val="24"/>
        <w:lang w:val="ru-RU" w:eastAsia="en-US" w:bidi="ar-SA"/>
      </w:rPr>
    </w:lvl>
    <w:lvl w:ilvl="1" w:tplc="9A46F2C4">
      <w:numFmt w:val="bullet"/>
      <w:lvlText w:val="•"/>
      <w:lvlJc w:val="left"/>
      <w:pPr>
        <w:ind w:left="1203" w:hanging="243"/>
      </w:pPr>
      <w:rPr>
        <w:rFonts w:hint="default"/>
        <w:lang w:val="ru-RU" w:eastAsia="en-US" w:bidi="ar-SA"/>
      </w:rPr>
    </w:lvl>
    <w:lvl w:ilvl="2" w:tplc="E17E2872">
      <w:numFmt w:val="bullet"/>
      <w:lvlText w:val="•"/>
      <w:lvlJc w:val="left"/>
      <w:pPr>
        <w:ind w:left="2266" w:hanging="243"/>
      </w:pPr>
      <w:rPr>
        <w:rFonts w:hint="default"/>
        <w:lang w:val="ru-RU" w:eastAsia="en-US" w:bidi="ar-SA"/>
      </w:rPr>
    </w:lvl>
    <w:lvl w:ilvl="3" w:tplc="F40AC5DE">
      <w:numFmt w:val="bullet"/>
      <w:lvlText w:val="•"/>
      <w:lvlJc w:val="left"/>
      <w:pPr>
        <w:ind w:left="3330" w:hanging="243"/>
      </w:pPr>
      <w:rPr>
        <w:rFonts w:hint="default"/>
        <w:lang w:val="ru-RU" w:eastAsia="en-US" w:bidi="ar-SA"/>
      </w:rPr>
    </w:lvl>
    <w:lvl w:ilvl="4" w:tplc="4DDC86EC">
      <w:numFmt w:val="bullet"/>
      <w:lvlText w:val="•"/>
      <w:lvlJc w:val="left"/>
      <w:pPr>
        <w:ind w:left="4393" w:hanging="243"/>
      </w:pPr>
      <w:rPr>
        <w:rFonts w:hint="default"/>
        <w:lang w:val="ru-RU" w:eastAsia="en-US" w:bidi="ar-SA"/>
      </w:rPr>
    </w:lvl>
    <w:lvl w:ilvl="5" w:tplc="6E926484">
      <w:numFmt w:val="bullet"/>
      <w:lvlText w:val="•"/>
      <w:lvlJc w:val="left"/>
      <w:pPr>
        <w:ind w:left="5456" w:hanging="243"/>
      </w:pPr>
      <w:rPr>
        <w:rFonts w:hint="default"/>
        <w:lang w:val="ru-RU" w:eastAsia="en-US" w:bidi="ar-SA"/>
      </w:rPr>
    </w:lvl>
    <w:lvl w:ilvl="6" w:tplc="931C41CA">
      <w:numFmt w:val="bullet"/>
      <w:lvlText w:val="•"/>
      <w:lvlJc w:val="left"/>
      <w:pPr>
        <w:ind w:left="6520" w:hanging="243"/>
      </w:pPr>
      <w:rPr>
        <w:rFonts w:hint="default"/>
        <w:lang w:val="ru-RU" w:eastAsia="en-US" w:bidi="ar-SA"/>
      </w:rPr>
    </w:lvl>
    <w:lvl w:ilvl="7" w:tplc="4C2C8B82">
      <w:numFmt w:val="bullet"/>
      <w:lvlText w:val="•"/>
      <w:lvlJc w:val="left"/>
      <w:pPr>
        <w:ind w:left="7583" w:hanging="243"/>
      </w:pPr>
      <w:rPr>
        <w:rFonts w:hint="default"/>
        <w:lang w:val="ru-RU" w:eastAsia="en-US" w:bidi="ar-SA"/>
      </w:rPr>
    </w:lvl>
    <w:lvl w:ilvl="8" w:tplc="9DB8091C">
      <w:numFmt w:val="bullet"/>
      <w:lvlText w:val="•"/>
      <w:lvlJc w:val="left"/>
      <w:pPr>
        <w:ind w:left="8646" w:hanging="243"/>
      </w:pPr>
      <w:rPr>
        <w:rFonts w:hint="default"/>
        <w:lang w:val="ru-RU" w:eastAsia="en-US" w:bidi="ar-SA"/>
      </w:rPr>
    </w:lvl>
  </w:abstractNum>
  <w:abstractNum w:abstractNumId="54" w15:restartNumberingAfterBreak="0">
    <w:nsid w:val="2F9D64E9"/>
    <w:multiLevelType w:val="hybridMultilevel"/>
    <w:tmpl w:val="05DC43D6"/>
    <w:lvl w:ilvl="0" w:tplc="CB96D284">
      <w:start w:val="1"/>
      <w:numFmt w:val="decimal"/>
      <w:lvlText w:val="%1."/>
      <w:lvlJc w:val="left"/>
      <w:pPr>
        <w:ind w:left="322" w:hanging="183"/>
        <w:jc w:val="left"/>
      </w:pPr>
      <w:rPr>
        <w:rFonts w:ascii="Times New Roman" w:eastAsia="Times New Roman" w:hAnsi="Times New Roman" w:cs="Times New Roman" w:hint="default"/>
        <w:b w:val="0"/>
        <w:bCs w:val="0"/>
        <w:i w:val="0"/>
        <w:iCs w:val="0"/>
        <w:spacing w:val="0"/>
        <w:w w:val="98"/>
        <w:sz w:val="22"/>
        <w:szCs w:val="22"/>
        <w:lang w:val="ru-RU" w:eastAsia="en-US" w:bidi="ar-SA"/>
      </w:rPr>
    </w:lvl>
    <w:lvl w:ilvl="1" w:tplc="C10C695C">
      <w:numFmt w:val="bullet"/>
      <w:lvlText w:val="•"/>
      <w:lvlJc w:val="left"/>
      <w:pPr>
        <w:ind w:left="1251" w:hanging="183"/>
      </w:pPr>
      <w:rPr>
        <w:rFonts w:hint="default"/>
        <w:lang w:val="ru-RU" w:eastAsia="en-US" w:bidi="ar-SA"/>
      </w:rPr>
    </w:lvl>
    <w:lvl w:ilvl="2" w:tplc="816C78AC">
      <w:numFmt w:val="bullet"/>
      <w:lvlText w:val="•"/>
      <w:lvlJc w:val="left"/>
      <w:pPr>
        <w:ind w:left="2183" w:hanging="183"/>
      </w:pPr>
      <w:rPr>
        <w:rFonts w:hint="default"/>
        <w:lang w:val="ru-RU" w:eastAsia="en-US" w:bidi="ar-SA"/>
      </w:rPr>
    </w:lvl>
    <w:lvl w:ilvl="3" w:tplc="E772AF72">
      <w:numFmt w:val="bullet"/>
      <w:lvlText w:val="•"/>
      <w:lvlJc w:val="left"/>
      <w:pPr>
        <w:ind w:left="3115" w:hanging="183"/>
      </w:pPr>
      <w:rPr>
        <w:rFonts w:hint="default"/>
        <w:lang w:val="ru-RU" w:eastAsia="en-US" w:bidi="ar-SA"/>
      </w:rPr>
    </w:lvl>
    <w:lvl w:ilvl="4" w:tplc="3D58C2B4">
      <w:numFmt w:val="bullet"/>
      <w:lvlText w:val="•"/>
      <w:lvlJc w:val="left"/>
      <w:pPr>
        <w:ind w:left="4046" w:hanging="183"/>
      </w:pPr>
      <w:rPr>
        <w:rFonts w:hint="default"/>
        <w:lang w:val="ru-RU" w:eastAsia="en-US" w:bidi="ar-SA"/>
      </w:rPr>
    </w:lvl>
    <w:lvl w:ilvl="5" w:tplc="0EC4ED02">
      <w:numFmt w:val="bullet"/>
      <w:lvlText w:val="•"/>
      <w:lvlJc w:val="left"/>
      <w:pPr>
        <w:ind w:left="4978" w:hanging="183"/>
      </w:pPr>
      <w:rPr>
        <w:rFonts w:hint="default"/>
        <w:lang w:val="ru-RU" w:eastAsia="en-US" w:bidi="ar-SA"/>
      </w:rPr>
    </w:lvl>
    <w:lvl w:ilvl="6" w:tplc="267EF8E4">
      <w:numFmt w:val="bullet"/>
      <w:lvlText w:val="•"/>
      <w:lvlJc w:val="left"/>
      <w:pPr>
        <w:ind w:left="5910" w:hanging="183"/>
      </w:pPr>
      <w:rPr>
        <w:rFonts w:hint="default"/>
        <w:lang w:val="ru-RU" w:eastAsia="en-US" w:bidi="ar-SA"/>
      </w:rPr>
    </w:lvl>
    <w:lvl w:ilvl="7" w:tplc="C5386AAA">
      <w:numFmt w:val="bullet"/>
      <w:lvlText w:val="•"/>
      <w:lvlJc w:val="left"/>
      <w:pPr>
        <w:ind w:left="6841" w:hanging="183"/>
      </w:pPr>
      <w:rPr>
        <w:rFonts w:hint="default"/>
        <w:lang w:val="ru-RU" w:eastAsia="en-US" w:bidi="ar-SA"/>
      </w:rPr>
    </w:lvl>
    <w:lvl w:ilvl="8" w:tplc="56125062">
      <w:numFmt w:val="bullet"/>
      <w:lvlText w:val="•"/>
      <w:lvlJc w:val="left"/>
      <w:pPr>
        <w:ind w:left="7773" w:hanging="183"/>
      </w:pPr>
      <w:rPr>
        <w:rFonts w:hint="default"/>
        <w:lang w:val="ru-RU" w:eastAsia="en-US" w:bidi="ar-SA"/>
      </w:rPr>
    </w:lvl>
  </w:abstractNum>
  <w:abstractNum w:abstractNumId="55" w15:restartNumberingAfterBreak="0">
    <w:nsid w:val="30DB7B0A"/>
    <w:multiLevelType w:val="multilevel"/>
    <w:tmpl w:val="51C68CBE"/>
    <w:lvl w:ilvl="0">
      <w:start w:val="1"/>
      <w:numFmt w:val="decimal"/>
      <w:lvlText w:val="%1"/>
      <w:lvlJc w:val="left"/>
      <w:pPr>
        <w:ind w:left="633" w:hanging="493"/>
        <w:jc w:val="left"/>
      </w:pPr>
      <w:rPr>
        <w:rFonts w:hint="default"/>
        <w:lang w:val="ru-RU" w:eastAsia="en-US" w:bidi="ar-SA"/>
      </w:rPr>
    </w:lvl>
    <w:lvl w:ilvl="1">
      <w:start w:val="2"/>
      <w:numFmt w:val="decimal"/>
      <w:lvlText w:val="%1.%2."/>
      <w:lvlJc w:val="left"/>
      <w:pPr>
        <w:ind w:left="633" w:hanging="493"/>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start w:val="1"/>
      <w:numFmt w:val="decimal"/>
      <w:lvlText w:val="%1.%2.%3"/>
      <w:lvlJc w:val="left"/>
      <w:pPr>
        <w:ind w:left="771" w:hanging="631"/>
        <w:jc w:val="lef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000" w:hanging="631"/>
      </w:pPr>
      <w:rPr>
        <w:rFonts w:hint="default"/>
        <w:lang w:val="ru-RU" w:eastAsia="en-US" w:bidi="ar-SA"/>
      </w:rPr>
    </w:lvl>
    <w:lvl w:ilvl="4">
      <w:numFmt w:val="bullet"/>
      <w:lvlText w:val="•"/>
      <w:lvlJc w:val="left"/>
      <w:pPr>
        <w:ind w:left="4111" w:hanging="631"/>
      </w:pPr>
      <w:rPr>
        <w:rFonts w:hint="default"/>
        <w:lang w:val="ru-RU" w:eastAsia="en-US" w:bidi="ar-SA"/>
      </w:rPr>
    </w:lvl>
    <w:lvl w:ilvl="5">
      <w:numFmt w:val="bullet"/>
      <w:lvlText w:val="•"/>
      <w:lvlJc w:val="left"/>
      <w:pPr>
        <w:ind w:left="5221" w:hanging="631"/>
      </w:pPr>
      <w:rPr>
        <w:rFonts w:hint="default"/>
        <w:lang w:val="ru-RU" w:eastAsia="en-US" w:bidi="ar-SA"/>
      </w:rPr>
    </w:lvl>
    <w:lvl w:ilvl="6">
      <w:numFmt w:val="bullet"/>
      <w:lvlText w:val="•"/>
      <w:lvlJc w:val="left"/>
      <w:pPr>
        <w:ind w:left="6331" w:hanging="631"/>
      </w:pPr>
      <w:rPr>
        <w:rFonts w:hint="default"/>
        <w:lang w:val="ru-RU" w:eastAsia="en-US" w:bidi="ar-SA"/>
      </w:rPr>
    </w:lvl>
    <w:lvl w:ilvl="7">
      <w:numFmt w:val="bullet"/>
      <w:lvlText w:val="•"/>
      <w:lvlJc w:val="left"/>
      <w:pPr>
        <w:ind w:left="7442" w:hanging="631"/>
      </w:pPr>
      <w:rPr>
        <w:rFonts w:hint="default"/>
        <w:lang w:val="ru-RU" w:eastAsia="en-US" w:bidi="ar-SA"/>
      </w:rPr>
    </w:lvl>
    <w:lvl w:ilvl="8">
      <w:numFmt w:val="bullet"/>
      <w:lvlText w:val="•"/>
      <w:lvlJc w:val="left"/>
      <w:pPr>
        <w:ind w:left="8552" w:hanging="631"/>
      </w:pPr>
      <w:rPr>
        <w:rFonts w:hint="default"/>
        <w:lang w:val="ru-RU" w:eastAsia="en-US" w:bidi="ar-SA"/>
      </w:rPr>
    </w:lvl>
  </w:abstractNum>
  <w:abstractNum w:abstractNumId="56" w15:restartNumberingAfterBreak="0">
    <w:nsid w:val="30E92770"/>
    <w:multiLevelType w:val="hybridMultilevel"/>
    <w:tmpl w:val="627CC8C4"/>
    <w:lvl w:ilvl="0" w:tplc="91223E72">
      <w:start w:val="1"/>
      <w:numFmt w:val="decimal"/>
      <w:lvlText w:val="%1."/>
      <w:lvlJc w:val="left"/>
      <w:pPr>
        <w:ind w:left="407" w:hanging="30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3C02324">
      <w:numFmt w:val="bullet"/>
      <w:lvlText w:val="•"/>
      <w:lvlJc w:val="left"/>
      <w:pPr>
        <w:ind w:left="1364" w:hanging="303"/>
      </w:pPr>
      <w:rPr>
        <w:rFonts w:hint="default"/>
        <w:lang w:val="ru-RU" w:eastAsia="en-US" w:bidi="ar-SA"/>
      </w:rPr>
    </w:lvl>
    <w:lvl w:ilvl="2" w:tplc="730AA5A2">
      <w:numFmt w:val="bullet"/>
      <w:lvlText w:val="•"/>
      <w:lvlJc w:val="left"/>
      <w:pPr>
        <w:ind w:left="2328" w:hanging="303"/>
      </w:pPr>
      <w:rPr>
        <w:rFonts w:hint="default"/>
        <w:lang w:val="ru-RU" w:eastAsia="en-US" w:bidi="ar-SA"/>
      </w:rPr>
    </w:lvl>
    <w:lvl w:ilvl="3" w:tplc="C6AA1CF4">
      <w:numFmt w:val="bullet"/>
      <w:lvlText w:val="•"/>
      <w:lvlJc w:val="left"/>
      <w:pPr>
        <w:ind w:left="3293" w:hanging="303"/>
      </w:pPr>
      <w:rPr>
        <w:rFonts w:hint="default"/>
        <w:lang w:val="ru-RU" w:eastAsia="en-US" w:bidi="ar-SA"/>
      </w:rPr>
    </w:lvl>
    <w:lvl w:ilvl="4" w:tplc="322E96D0">
      <w:numFmt w:val="bullet"/>
      <w:lvlText w:val="•"/>
      <w:lvlJc w:val="left"/>
      <w:pPr>
        <w:ind w:left="4257" w:hanging="303"/>
      </w:pPr>
      <w:rPr>
        <w:rFonts w:hint="default"/>
        <w:lang w:val="ru-RU" w:eastAsia="en-US" w:bidi="ar-SA"/>
      </w:rPr>
    </w:lvl>
    <w:lvl w:ilvl="5" w:tplc="3AAAF340">
      <w:numFmt w:val="bullet"/>
      <w:lvlText w:val="•"/>
      <w:lvlJc w:val="left"/>
      <w:pPr>
        <w:ind w:left="5222" w:hanging="303"/>
      </w:pPr>
      <w:rPr>
        <w:rFonts w:hint="default"/>
        <w:lang w:val="ru-RU" w:eastAsia="en-US" w:bidi="ar-SA"/>
      </w:rPr>
    </w:lvl>
    <w:lvl w:ilvl="6" w:tplc="7C8CA878">
      <w:numFmt w:val="bullet"/>
      <w:lvlText w:val="•"/>
      <w:lvlJc w:val="left"/>
      <w:pPr>
        <w:ind w:left="6186" w:hanging="303"/>
      </w:pPr>
      <w:rPr>
        <w:rFonts w:hint="default"/>
        <w:lang w:val="ru-RU" w:eastAsia="en-US" w:bidi="ar-SA"/>
      </w:rPr>
    </w:lvl>
    <w:lvl w:ilvl="7" w:tplc="B41047EA">
      <w:numFmt w:val="bullet"/>
      <w:lvlText w:val="•"/>
      <w:lvlJc w:val="left"/>
      <w:pPr>
        <w:ind w:left="7150" w:hanging="303"/>
      </w:pPr>
      <w:rPr>
        <w:rFonts w:hint="default"/>
        <w:lang w:val="ru-RU" w:eastAsia="en-US" w:bidi="ar-SA"/>
      </w:rPr>
    </w:lvl>
    <w:lvl w:ilvl="8" w:tplc="539606EE">
      <w:numFmt w:val="bullet"/>
      <w:lvlText w:val="•"/>
      <w:lvlJc w:val="left"/>
      <w:pPr>
        <w:ind w:left="8115" w:hanging="303"/>
      </w:pPr>
      <w:rPr>
        <w:rFonts w:hint="default"/>
        <w:lang w:val="ru-RU" w:eastAsia="en-US" w:bidi="ar-SA"/>
      </w:rPr>
    </w:lvl>
  </w:abstractNum>
  <w:abstractNum w:abstractNumId="57" w15:restartNumberingAfterBreak="0">
    <w:nsid w:val="318043A1"/>
    <w:multiLevelType w:val="multilevel"/>
    <w:tmpl w:val="599E5BE6"/>
    <w:lvl w:ilvl="0">
      <w:start w:val="1"/>
      <w:numFmt w:val="decimal"/>
      <w:lvlText w:val="%1"/>
      <w:lvlJc w:val="left"/>
      <w:pPr>
        <w:ind w:left="569" w:hanging="509"/>
        <w:jc w:val="left"/>
      </w:pPr>
      <w:rPr>
        <w:rFonts w:hint="default"/>
        <w:lang w:val="ru-RU" w:eastAsia="en-US" w:bidi="ar-SA"/>
      </w:rPr>
    </w:lvl>
    <w:lvl w:ilvl="1">
      <w:start w:val="1"/>
      <w:numFmt w:val="decimal"/>
      <w:lvlText w:val="%1.%2."/>
      <w:lvlJc w:val="left"/>
      <w:pPr>
        <w:ind w:left="569" w:hanging="509"/>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569" w:hanging="706"/>
      </w:pPr>
      <w:rPr>
        <w:rFonts w:ascii="Symbol" w:eastAsia="Symbol" w:hAnsi="Symbol" w:cs="Symbol" w:hint="default"/>
        <w:b w:val="0"/>
        <w:bCs w:val="0"/>
        <w:i w:val="0"/>
        <w:iCs w:val="0"/>
        <w:spacing w:val="0"/>
        <w:w w:val="100"/>
        <w:sz w:val="24"/>
        <w:szCs w:val="24"/>
        <w:lang w:val="ru-RU" w:eastAsia="en-US" w:bidi="ar-SA"/>
      </w:rPr>
    </w:lvl>
    <w:lvl w:ilvl="3">
      <w:numFmt w:val="bullet"/>
      <w:lvlText w:val="•"/>
      <w:lvlJc w:val="left"/>
      <w:pPr>
        <w:ind w:left="3538" w:hanging="706"/>
      </w:pPr>
      <w:rPr>
        <w:rFonts w:hint="default"/>
        <w:lang w:val="ru-RU" w:eastAsia="en-US" w:bidi="ar-SA"/>
      </w:rPr>
    </w:lvl>
    <w:lvl w:ilvl="4">
      <w:numFmt w:val="bullet"/>
      <w:lvlText w:val="•"/>
      <w:lvlJc w:val="left"/>
      <w:pPr>
        <w:ind w:left="4531" w:hanging="706"/>
      </w:pPr>
      <w:rPr>
        <w:rFonts w:hint="default"/>
        <w:lang w:val="ru-RU" w:eastAsia="en-US" w:bidi="ar-SA"/>
      </w:rPr>
    </w:lvl>
    <w:lvl w:ilvl="5">
      <w:numFmt w:val="bullet"/>
      <w:lvlText w:val="•"/>
      <w:lvlJc w:val="left"/>
      <w:pPr>
        <w:ind w:left="5524" w:hanging="706"/>
      </w:pPr>
      <w:rPr>
        <w:rFonts w:hint="default"/>
        <w:lang w:val="ru-RU" w:eastAsia="en-US" w:bidi="ar-SA"/>
      </w:rPr>
    </w:lvl>
    <w:lvl w:ilvl="6">
      <w:numFmt w:val="bullet"/>
      <w:lvlText w:val="•"/>
      <w:lvlJc w:val="left"/>
      <w:pPr>
        <w:ind w:left="6516" w:hanging="706"/>
      </w:pPr>
      <w:rPr>
        <w:rFonts w:hint="default"/>
        <w:lang w:val="ru-RU" w:eastAsia="en-US" w:bidi="ar-SA"/>
      </w:rPr>
    </w:lvl>
    <w:lvl w:ilvl="7">
      <w:numFmt w:val="bullet"/>
      <w:lvlText w:val="•"/>
      <w:lvlJc w:val="left"/>
      <w:pPr>
        <w:ind w:left="7509" w:hanging="706"/>
      </w:pPr>
      <w:rPr>
        <w:rFonts w:hint="default"/>
        <w:lang w:val="ru-RU" w:eastAsia="en-US" w:bidi="ar-SA"/>
      </w:rPr>
    </w:lvl>
    <w:lvl w:ilvl="8">
      <w:numFmt w:val="bullet"/>
      <w:lvlText w:val="•"/>
      <w:lvlJc w:val="left"/>
      <w:pPr>
        <w:ind w:left="8502" w:hanging="706"/>
      </w:pPr>
      <w:rPr>
        <w:rFonts w:hint="default"/>
        <w:lang w:val="ru-RU" w:eastAsia="en-US" w:bidi="ar-SA"/>
      </w:rPr>
    </w:lvl>
  </w:abstractNum>
  <w:abstractNum w:abstractNumId="58" w15:restartNumberingAfterBreak="0">
    <w:nsid w:val="3332443D"/>
    <w:multiLevelType w:val="hybridMultilevel"/>
    <w:tmpl w:val="31B8DC26"/>
    <w:lvl w:ilvl="0" w:tplc="2B6AEF40">
      <w:numFmt w:val="bullet"/>
      <w:lvlText w:val=""/>
      <w:lvlJc w:val="left"/>
      <w:pPr>
        <w:ind w:left="991" w:hanging="361"/>
      </w:pPr>
      <w:rPr>
        <w:rFonts w:ascii="Symbol" w:eastAsia="Symbol" w:hAnsi="Symbol" w:cs="Symbol" w:hint="default"/>
        <w:b w:val="0"/>
        <w:bCs w:val="0"/>
        <w:i w:val="0"/>
        <w:iCs w:val="0"/>
        <w:spacing w:val="0"/>
        <w:w w:val="100"/>
        <w:sz w:val="24"/>
        <w:szCs w:val="24"/>
        <w:lang w:val="ru-RU" w:eastAsia="en-US" w:bidi="ar-SA"/>
      </w:rPr>
    </w:lvl>
    <w:lvl w:ilvl="1" w:tplc="127EEF16">
      <w:numFmt w:val="bullet"/>
      <w:lvlText w:val="•"/>
      <w:lvlJc w:val="left"/>
      <w:pPr>
        <w:ind w:left="1962" w:hanging="361"/>
      </w:pPr>
      <w:rPr>
        <w:rFonts w:hint="default"/>
        <w:lang w:val="ru-RU" w:eastAsia="en-US" w:bidi="ar-SA"/>
      </w:rPr>
    </w:lvl>
    <w:lvl w:ilvl="2" w:tplc="B1E8BB78">
      <w:numFmt w:val="bullet"/>
      <w:lvlText w:val="•"/>
      <w:lvlJc w:val="left"/>
      <w:pPr>
        <w:ind w:left="2925" w:hanging="361"/>
      </w:pPr>
      <w:rPr>
        <w:rFonts w:hint="default"/>
        <w:lang w:val="ru-RU" w:eastAsia="en-US" w:bidi="ar-SA"/>
      </w:rPr>
    </w:lvl>
    <w:lvl w:ilvl="3" w:tplc="5E44E60C">
      <w:numFmt w:val="bullet"/>
      <w:lvlText w:val="•"/>
      <w:lvlJc w:val="left"/>
      <w:pPr>
        <w:ind w:left="3888" w:hanging="361"/>
      </w:pPr>
      <w:rPr>
        <w:rFonts w:hint="default"/>
        <w:lang w:val="ru-RU" w:eastAsia="en-US" w:bidi="ar-SA"/>
      </w:rPr>
    </w:lvl>
    <w:lvl w:ilvl="4" w:tplc="E988C7B6">
      <w:numFmt w:val="bullet"/>
      <w:lvlText w:val="•"/>
      <w:lvlJc w:val="left"/>
      <w:pPr>
        <w:ind w:left="4851" w:hanging="361"/>
      </w:pPr>
      <w:rPr>
        <w:rFonts w:hint="default"/>
        <w:lang w:val="ru-RU" w:eastAsia="en-US" w:bidi="ar-SA"/>
      </w:rPr>
    </w:lvl>
    <w:lvl w:ilvl="5" w:tplc="29B44386">
      <w:numFmt w:val="bullet"/>
      <w:lvlText w:val="•"/>
      <w:lvlJc w:val="left"/>
      <w:pPr>
        <w:ind w:left="5814" w:hanging="361"/>
      </w:pPr>
      <w:rPr>
        <w:rFonts w:hint="default"/>
        <w:lang w:val="ru-RU" w:eastAsia="en-US" w:bidi="ar-SA"/>
      </w:rPr>
    </w:lvl>
    <w:lvl w:ilvl="6" w:tplc="FA9A7BC8">
      <w:numFmt w:val="bullet"/>
      <w:lvlText w:val="•"/>
      <w:lvlJc w:val="left"/>
      <w:pPr>
        <w:ind w:left="6777" w:hanging="361"/>
      </w:pPr>
      <w:rPr>
        <w:rFonts w:hint="default"/>
        <w:lang w:val="ru-RU" w:eastAsia="en-US" w:bidi="ar-SA"/>
      </w:rPr>
    </w:lvl>
    <w:lvl w:ilvl="7" w:tplc="2062B6FC">
      <w:numFmt w:val="bullet"/>
      <w:lvlText w:val="•"/>
      <w:lvlJc w:val="left"/>
      <w:pPr>
        <w:ind w:left="7740" w:hanging="361"/>
      </w:pPr>
      <w:rPr>
        <w:rFonts w:hint="default"/>
        <w:lang w:val="ru-RU" w:eastAsia="en-US" w:bidi="ar-SA"/>
      </w:rPr>
    </w:lvl>
    <w:lvl w:ilvl="8" w:tplc="74F2C904">
      <w:numFmt w:val="bullet"/>
      <w:lvlText w:val="•"/>
      <w:lvlJc w:val="left"/>
      <w:pPr>
        <w:ind w:left="8703" w:hanging="361"/>
      </w:pPr>
      <w:rPr>
        <w:rFonts w:hint="default"/>
        <w:lang w:val="ru-RU" w:eastAsia="en-US" w:bidi="ar-SA"/>
      </w:rPr>
    </w:lvl>
  </w:abstractNum>
  <w:abstractNum w:abstractNumId="59" w15:restartNumberingAfterBreak="0">
    <w:nsid w:val="33520007"/>
    <w:multiLevelType w:val="multilevel"/>
    <w:tmpl w:val="00B0A71E"/>
    <w:lvl w:ilvl="0">
      <w:start w:val="1"/>
      <w:numFmt w:val="decimal"/>
      <w:lvlText w:val="%1."/>
      <w:lvlJc w:val="left"/>
      <w:pPr>
        <w:ind w:left="871" w:hanging="706"/>
        <w:jc w:val="right"/>
      </w:pPr>
      <w:rPr>
        <w:rFonts w:hint="default"/>
        <w:spacing w:val="0"/>
        <w:w w:val="100"/>
        <w:lang w:val="ru-RU" w:eastAsia="en-US" w:bidi="ar-SA"/>
      </w:rPr>
    </w:lvl>
    <w:lvl w:ilvl="1">
      <w:start w:val="1"/>
      <w:numFmt w:val="decimal"/>
      <w:lvlText w:val="%1.%2."/>
      <w:lvlJc w:val="left"/>
      <w:pPr>
        <w:ind w:left="1416" w:hanging="432"/>
        <w:jc w:val="left"/>
      </w:pPr>
      <w:rPr>
        <w:rFonts w:hint="default"/>
        <w:spacing w:val="0"/>
        <w:w w:val="100"/>
        <w:lang w:val="ru-RU" w:eastAsia="en-US" w:bidi="ar-SA"/>
      </w:rPr>
    </w:lvl>
    <w:lvl w:ilvl="2">
      <w:start w:val="1"/>
      <w:numFmt w:val="decimal"/>
      <w:lvlText w:val="%1.%2.%3."/>
      <w:lvlJc w:val="left"/>
      <w:pPr>
        <w:ind w:left="2731" w:hanging="604"/>
        <w:jc w:val="left"/>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1420" w:hanging="604"/>
      </w:pPr>
      <w:rPr>
        <w:rFonts w:hint="default"/>
        <w:lang w:val="ru-RU" w:eastAsia="en-US" w:bidi="ar-SA"/>
      </w:rPr>
    </w:lvl>
    <w:lvl w:ilvl="4">
      <w:numFmt w:val="bullet"/>
      <w:lvlText w:val="•"/>
      <w:lvlJc w:val="left"/>
      <w:pPr>
        <w:ind w:left="2740" w:hanging="604"/>
      </w:pPr>
      <w:rPr>
        <w:rFonts w:hint="default"/>
        <w:lang w:val="ru-RU" w:eastAsia="en-US" w:bidi="ar-SA"/>
      </w:rPr>
    </w:lvl>
    <w:lvl w:ilvl="5">
      <w:numFmt w:val="bullet"/>
      <w:lvlText w:val="•"/>
      <w:lvlJc w:val="left"/>
      <w:pPr>
        <w:ind w:left="4055" w:hanging="604"/>
      </w:pPr>
      <w:rPr>
        <w:rFonts w:hint="default"/>
        <w:lang w:val="ru-RU" w:eastAsia="en-US" w:bidi="ar-SA"/>
      </w:rPr>
    </w:lvl>
    <w:lvl w:ilvl="6">
      <w:numFmt w:val="bullet"/>
      <w:lvlText w:val="•"/>
      <w:lvlJc w:val="left"/>
      <w:pPr>
        <w:ind w:left="5370" w:hanging="604"/>
      </w:pPr>
      <w:rPr>
        <w:rFonts w:hint="default"/>
        <w:lang w:val="ru-RU" w:eastAsia="en-US" w:bidi="ar-SA"/>
      </w:rPr>
    </w:lvl>
    <w:lvl w:ilvl="7">
      <w:numFmt w:val="bullet"/>
      <w:lvlText w:val="•"/>
      <w:lvlJc w:val="left"/>
      <w:pPr>
        <w:ind w:left="6685" w:hanging="604"/>
      </w:pPr>
      <w:rPr>
        <w:rFonts w:hint="default"/>
        <w:lang w:val="ru-RU" w:eastAsia="en-US" w:bidi="ar-SA"/>
      </w:rPr>
    </w:lvl>
    <w:lvl w:ilvl="8">
      <w:numFmt w:val="bullet"/>
      <w:lvlText w:val="•"/>
      <w:lvlJc w:val="left"/>
      <w:pPr>
        <w:ind w:left="8000" w:hanging="604"/>
      </w:pPr>
      <w:rPr>
        <w:rFonts w:hint="default"/>
        <w:lang w:val="ru-RU" w:eastAsia="en-US" w:bidi="ar-SA"/>
      </w:rPr>
    </w:lvl>
  </w:abstractNum>
  <w:abstractNum w:abstractNumId="60" w15:restartNumberingAfterBreak="0">
    <w:nsid w:val="342D6E05"/>
    <w:multiLevelType w:val="hybridMultilevel"/>
    <w:tmpl w:val="E6445CF0"/>
    <w:lvl w:ilvl="0" w:tplc="F6720790">
      <w:start w:val="1"/>
      <w:numFmt w:val="decimal"/>
      <w:lvlText w:val="%1."/>
      <w:lvlJc w:val="left"/>
      <w:pPr>
        <w:ind w:left="991" w:hanging="70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D56C17C">
      <w:numFmt w:val="bullet"/>
      <w:lvlText w:val="•"/>
      <w:lvlJc w:val="left"/>
      <w:pPr>
        <w:ind w:left="1963" w:hanging="706"/>
      </w:pPr>
      <w:rPr>
        <w:rFonts w:hint="default"/>
        <w:lang w:val="ru-RU" w:eastAsia="en-US" w:bidi="ar-SA"/>
      </w:rPr>
    </w:lvl>
    <w:lvl w:ilvl="2" w:tplc="301E7A1C">
      <w:numFmt w:val="bullet"/>
      <w:lvlText w:val="•"/>
      <w:lvlJc w:val="left"/>
      <w:pPr>
        <w:ind w:left="2926" w:hanging="706"/>
      </w:pPr>
      <w:rPr>
        <w:rFonts w:hint="default"/>
        <w:lang w:val="ru-RU" w:eastAsia="en-US" w:bidi="ar-SA"/>
      </w:rPr>
    </w:lvl>
    <w:lvl w:ilvl="3" w:tplc="0D141EDC">
      <w:numFmt w:val="bullet"/>
      <w:lvlText w:val="•"/>
      <w:lvlJc w:val="left"/>
      <w:pPr>
        <w:ind w:left="3889" w:hanging="706"/>
      </w:pPr>
      <w:rPr>
        <w:rFonts w:hint="default"/>
        <w:lang w:val="ru-RU" w:eastAsia="en-US" w:bidi="ar-SA"/>
      </w:rPr>
    </w:lvl>
    <w:lvl w:ilvl="4" w:tplc="498AA526">
      <w:numFmt w:val="bullet"/>
      <w:lvlText w:val="•"/>
      <w:lvlJc w:val="left"/>
      <w:pPr>
        <w:ind w:left="4852" w:hanging="706"/>
      </w:pPr>
      <w:rPr>
        <w:rFonts w:hint="default"/>
        <w:lang w:val="ru-RU" w:eastAsia="en-US" w:bidi="ar-SA"/>
      </w:rPr>
    </w:lvl>
    <w:lvl w:ilvl="5" w:tplc="2190FCC0">
      <w:numFmt w:val="bullet"/>
      <w:lvlText w:val="•"/>
      <w:lvlJc w:val="left"/>
      <w:pPr>
        <w:ind w:left="5815" w:hanging="706"/>
      </w:pPr>
      <w:rPr>
        <w:rFonts w:hint="default"/>
        <w:lang w:val="ru-RU" w:eastAsia="en-US" w:bidi="ar-SA"/>
      </w:rPr>
    </w:lvl>
    <w:lvl w:ilvl="6" w:tplc="E092E064">
      <w:numFmt w:val="bullet"/>
      <w:lvlText w:val="•"/>
      <w:lvlJc w:val="left"/>
      <w:pPr>
        <w:ind w:left="6778" w:hanging="706"/>
      </w:pPr>
      <w:rPr>
        <w:rFonts w:hint="default"/>
        <w:lang w:val="ru-RU" w:eastAsia="en-US" w:bidi="ar-SA"/>
      </w:rPr>
    </w:lvl>
    <w:lvl w:ilvl="7" w:tplc="E63E9DFC">
      <w:numFmt w:val="bullet"/>
      <w:lvlText w:val="•"/>
      <w:lvlJc w:val="left"/>
      <w:pPr>
        <w:ind w:left="7741" w:hanging="706"/>
      </w:pPr>
      <w:rPr>
        <w:rFonts w:hint="default"/>
        <w:lang w:val="ru-RU" w:eastAsia="en-US" w:bidi="ar-SA"/>
      </w:rPr>
    </w:lvl>
    <w:lvl w:ilvl="8" w:tplc="5BAA262A">
      <w:numFmt w:val="bullet"/>
      <w:lvlText w:val="•"/>
      <w:lvlJc w:val="left"/>
      <w:pPr>
        <w:ind w:left="8704" w:hanging="706"/>
      </w:pPr>
      <w:rPr>
        <w:rFonts w:hint="default"/>
        <w:lang w:val="ru-RU" w:eastAsia="en-US" w:bidi="ar-SA"/>
      </w:rPr>
    </w:lvl>
  </w:abstractNum>
  <w:abstractNum w:abstractNumId="61" w15:restartNumberingAfterBreak="0">
    <w:nsid w:val="35606CAE"/>
    <w:multiLevelType w:val="multilevel"/>
    <w:tmpl w:val="AD96E6EE"/>
    <w:lvl w:ilvl="0">
      <w:start w:val="1"/>
      <w:numFmt w:val="decimal"/>
      <w:lvlText w:val="%1."/>
      <w:lvlJc w:val="left"/>
      <w:pPr>
        <w:ind w:left="2339" w:hanging="360"/>
        <w:jc w:val="right"/>
      </w:pPr>
      <w:rPr>
        <w:rFonts w:hint="default"/>
        <w:spacing w:val="0"/>
        <w:w w:val="100"/>
        <w:lang w:val="ru-RU" w:eastAsia="en-US" w:bidi="ar-SA"/>
      </w:rPr>
    </w:lvl>
    <w:lvl w:ilvl="1">
      <w:start w:val="1"/>
      <w:numFmt w:val="decimal"/>
      <w:lvlText w:val="%1.%2."/>
      <w:lvlJc w:val="left"/>
      <w:pPr>
        <w:ind w:left="286" w:hanging="518"/>
        <w:jc w:val="left"/>
      </w:pPr>
      <w:rPr>
        <w:rFonts w:hint="default"/>
        <w:spacing w:val="0"/>
        <w:w w:val="100"/>
        <w:lang w:val="ru-RU" w:eastAsia="en-US" w:bidi="ar-SA"/>
      </w:rPr>
    </w:lvl>
    <w:lvl w:ilvl="2">
      <w:start w:val="1"/>
      <w:numFmt w:val="decimal"/>
      <w:lvlText w:val="%1.%2.%3."/>
      <w:lvlJc w:val="left"/>
      <w:pPr>
        <w:ind w:left="1600" w:hanging="604"/>
        <w:jc w:val="left"/>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2340" w:hanging="604"/>
      </w:pPr>
      <w:rPr>
        <w:rFonts w:hint="default"/>
        <w:lang w:val="ru-RU" w:eastAsia="en-US" w:bidi="ar-SA"/>
      </w:rPr>
    </w:lvl>
    <w:lvl w:ilvl="4">
      <w:numFmt w:val="bullet"/>
      <w:lvlText w:val="•"/>
      <w:lvlJc w:val="left"/>
      <w:pPr>
        <w:ind w:left="3524" w:hanging="604"/>
      </w:pPr>
      <w:rPr>
        <w:rFonts w:hint="default"/>
        <w:lang w:val="ru-RU" w:eastAsia="en-US" w:bidi="ar-SA"/>
      </w:rPr>
    </w:lvl>
    <w:lvl w:ilvl="5">
      <w:numFmt w:val="bullet"/>
      <w:lvlText w:val="•"/>
      <w:lvlJc w:val="left"/>
      <w:pPr>
        <w:ind w:left="4708" w:hanging="604"/>
      </w:pPr>
      <w:rPr>
        <w:rFonts w:hint="default"/>
        <w:lang w:val="ru-RU" w:eastAsia="en-US" w:bidi="ar-SA"/>
      </w:rPr>
    </w:lvl>
    <w:lvl w:ilvl="6">
      <w:numFmt w:val="bullet"/>
      <w:lvlText w:val="•"/>
      <w:lvlJc w:val="left"/>
      <w:pPr>
        <w:ind w:left="5892" w:hanging="604"/>
      </w:pPr>
      <w:rPr>
        <w:rFonts w:hint="default"/>
        <w:lang w:val="ru-RU" w:eastAsia="en-US" w:bidi="ar-SA"/>
      </w:rPr>
    </w:lvl>
    <w:lvl w:ilvl="7">
      <w:numFmt w:val="bullet"/>
      <w:lvlText w:val="•"/>
      <w:lvlJc w:val="left"/>
      <w:pPr>
        <w:ind w:left="7077" w:hanging="604"/>
      </w:pPr>
      <w:rPr>
        <w:rFonts w:hint="default"/>
        <w:lang w:val="ru-RU" w:eastAsia="en-US" w:bidi="ar-SA"/>
      </w:rPr>
    </w:lvl>
    <w:lvl w:ilvl="8">
      <w:numFmt w:val="bullet"/>
      <w:lvlText w:val="•"/>
      <w:lvlJc w:val="left"/>
      <w:pPr>
        <w:ind w:left="8261" w:hanging="604"/>
      </w:pPr>
      <w:rPr>
        <w:rFonts w:hint="default"/>
        <w:lang w:val="ru-RU" w:eastAsia="en-US" w:bidi="ar-SA"/>
      </w:rPr>
    </w:lvl>
  </w:abstractNum>
  <w:abstractNum w:abstractNumId="62" w15:restartNumberingAfterBreak="0">
    <w:nsid w:val="35CE6E68"/>
    <w:multiLevelType w:val="hybridMultilevel"/>
    <w:tmpl w:val="D8803006"/>
    <w:lvl w:ilvl="0" w:tplc="AEAED866">
      <w:start w:val="11"/>
      <w:numFmt w:val="decimal"/>
      <w:lvlText w:val="%1."/>
      <w:lvlJc w:val="left"/>
      <w:pPr>
        <w:ind w:left="1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7D0719E">
      <w:numFmt w:val="bullet"/>
      <w:lvlText w:val="•"/>
      <w:lvlJc w:val="left"/>
      <w:pPr>
        <w:ind w:left="2340" w:hanging="360"/>
      </w:pPr>
      <w:rPr>
        <w:rFonts w:hint="default"/>
        <w:lang w:val="ru-RU" w:eastAsia="en-US" w:bidi="ar-SA"/>
      </w:rPr>
    </w:lvl>
    <w:lvl w:ilvl="2" w:tplc="215086DA">
      <w:numFmt w:val="bullet"/>
      <w:lvlText w:val="•"/>
      <w:lvlJc w:val="left"/>
      <w:pPr>
        <w:ind w:left="3261" w:hanging="360"/>
      </w:pPr>
      <w:rPr>
        <w:rFonts w:hint="default"/>
        <w:lang w:val="ru-RU" w:eastAsia="en-US" w:bidi="ar-SA"/>
      </w:rPr>
    </w:lvl>
    <w:lvl w:ilvl="3" w:tplc="03D42CC4">
      <w:numFmt w:val="bullet"/>
      <w:lvlText w:val="•"/>
      <w:lvlJc w:val="left"/>
      <w:pPr>
        <w:ind w:left="4182" w:hanging="360"/>
      </w:pPr>
      <w:rPr>
        <w:rFonts w:hint="default"/>
        <w:lang w:val="ru-RU" w:eastAsia="en-US" w:bidi="ar-SA"/>
      </w:rPr>
    </w:lvl>
    <w:lvl w:ilvl="4" w:tplc="C668F71E">
      <w:numFmt w:val="bullet"/>
      <w:lvlText w:val="•"/>
      <w:lvlJc w:val="left"/>
      <w:pPr>
        <w:ind w:left="5103" w:hanging="360"/>
      </w:pPr>
      <w:rPr>
        <w:rFonts w:hint="default"/>
        <w:lang w:val="ru-RU" w:eastAsia="en-US" w:bidi="ar-SA"/>
      </w:rPr>
    </w:lvl>
    <w:lvl w:ilvl="5" w:tplc="C526E9C0">
      <w:numFmt w:val="bullet"/>
      <w:lvlText w:val="•"/>
      <w:lvlJc w:val="left"/>
      <w:pPr>
        <w:ind w:left="6024" w:hanging="360"/>
      </w:pPr>
      <w:rPr>
        <w:rFonts w:hint="default"/>
        <w:lang w:val="ru-RU" w:eastAsia="en-US" w:bidi="ar-SA"/>
      </w:rPr>
    </w:lvl>
    <w:lvl w:ilvl="6" w:tplc="236641A6">
      <w:numFmt w:val="bullet"/>
      <w:lvlText w:val="•"/>
      <w:lvlJc w:val="left"/>
      <w:pPr>
        <w:ind w:left="6945" w:hanging="360"/>
      </w:pPr>
      <w:rPr>
        <w:rFonts w:hint="default"/>
        <w:lang w:val="ru-RU" w:eastAsia="en-US" w:bidi="ar-SA"/>
      </w:rPr>
    </w:lvl>
    <w:lvl w:ilvl="7" w:tplc="CE10EAAA">
      <w:numFmt w:val="bullet"/>
      <w:lvlText w:val="•"/>
      <w:lvlJc w:val="left"/>
      <w:pPr>
        <w:ind w:left="7866" w:hanging="360"/>
      </w:pPr>
      <w:rPr>
        <w:rFonts w:hint="default"/>
        <w:lang w:val="ru-RU" w:eastAsia="en-US" w:bidi="ar-SA"/>
      </w:rPr>
    </w:lvl>
    <w:lvl w:ilvl="8" w:tplc="F8DA5BA8">
      <w:numFmt w:val="bullet"/>
      <w:lvlText w:val="•"/>
      <w:lvlJc w:val="left"/>
      <w:pPr>
        <w:ind w:left="8787" w:hanging="360"/>
      </w:pPr>
      <w:rPr>
        <w:rFonts w:hint="default"/>
        <w:lang w:val="ru-RU" w:eastAsia="en-US" w:bidi="ar-SA"/>
      </w:rPr>
    </w:lvl>
  </w:abstractNum>
  <w:abstractNum w:abstractNumId="63" w15:restartNumberingAfterBreak="0">
    <w:nsid w:val="37A046B9"/>
    <w:multiLevelType w:val="hybridMultilevel"/>
    <w:tmpl w:val="E9D67F5C"/>
    <w:lvl w:ilvl="0" w:tplc="8CAADB38">
      <w:start w:val="1"/>
      <w:numFmt w:val="decimal"/>
      <w:lvlText w:val="%1."/>
      <w:lvlJc w:val="left"/>
      <w:pPr>
        <w:ind w:left="407" w:hanging="30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9141C28">
      <w:numFmt w:val="bullet"/>
      <w:lvlText w:val="•"/>
      <w:lvlJc w:val="left"/>
      <w:pPr>
        <w:ind w:left="1364" w:hanging="302"/>
      </w:pPr>
      <w:rPr>
        <w:rFonts w:hint="default"/>
        <w:lang w:val="ru-RU" w:eastAsia="en-US" w:bidi="ar-SA"/>
      </w:rPr>
    </w:lvl>
    <w:lvl w:ilvl="2" w:tplc="9C2CCCD2">
      <w:numFmt w:val="bullet"/>
      <w:lvlText w:val="•"/>
      <w:lvlJc w:val="left"/>
      <w:pPr>
        <w:ind w:left="2328" w:hanging="302"/>
      </w:pPr>
      <w:rPr>
        <w:rFonts w:hint="default"/>
        <w:lang w:val="ru-RU" w:eastAsia="en-US" w:bidi="ar-SA"/>
      </w:rPr>
    </w:lvl>
    <w:lvl w:ilvl="3" w:tplc="09045AA4">
      <w:numFmt w:val="bullet"/>
      <w:lvlText w:val="•"/>
      <w:lvlJc w:val="left"/>
      <w:pPr>
        <w:ind w:left="3293" w:hanging="302"/>
      </w:pPr>
      <w:rPr>
        <w:rFonts w:hint="default"/>
        <w:lang w:val="ru-RU" w:eastAsia="en-US" w:bidi="ar-SA"/>
      </w:rPr>
    </w:lvl>
    <w:lvl w:ilvl="4" w:tplc="CEBCB268">
      <w:numFmt w:val="bullet"/>
      <w:lvlText w:val="•"/>
      <w:lvlJc w:val="left"/>
      <w:pPr>
        <w:ind w:left="4257" w:hanging="302"/>
      </w:pPr>
      <w:rPr>
        <w:rFonts w:hint="default"/>
        <w:lang w:val="ru-RU" w:eastAsia="en-US" w:bidi="ar-SA"/>
      </w:rPr>
    </w:lvl>
    <w:lvl w:ilvl="5" w:tplc="D0F01904">
      <w:numFmt w:val="bullet"/>
      <w:lvlText w:val="•"/>
      <w:lvlJc w:val="left"/>
      <w:pPr>
        <w:ind w:left="5222" w:hanging="302"/>
      </w:pPr>
      <w:rPr>
        <w:rFonts w:hint="default"/>
        <w:lang w:val="ru-RU" w:eastAsia="en-US" w:bidi="ar-SA"/>
      </w:rPr>
    </w:lvl>
    <w:lvl w:ilvl="6" w:tplc="F3D02410">
      <w:numFmt w:val="bullet"/>
      <w:lvlText w:val="•"/>
      <w:lvlJc w:val="left"/>
      <w:pPr>
        <w:ind w:left="6186" w:hanging="302"/>
      </w:pPr>
      <w:rPr>
        <w:rFonts w:hint="default"/>
        <w:lang w:val="ru-RU" w:eastAsia="en-US" w:bidi="ar-SA"/>
      </w:rPr>
    </w:lvl>
    <w:lvl w:ilvl="7" w:tplc="F0963216">
      <w:numFmt w:val="bullet"/>
      <w:lvlText w:val="•"/>
      <w:lvlJc w:val="left"/>
      <w:pPr>
        <w:ind w:left="7150" w:hanging="302"/>
      </w:pPr>
      <w:rPr>
        <w:rFonts w:hint="default"/>
        <w:lang w:val="ru-RU" w:eastAsia="en-US" w:bidi="ar-SA"/>
      </w:rPr>
    </w:lvl>
    <w:lvl w:ilvl="8" w:tplc="D1B6B89E">
      <w:numFmt w:val="bullet"/>
      <w:lvlText w:val="•"/>
      <w:lvlJc w:val="left"/>
      <w:pPr>
        <w:ind w:left="8115" w:hanging="302"/>
      </w:pPr>
      <w:rPr>
        <w:rFonts w:hint="default"/>
        <w:lang w:val="ru-RU" w:eastAsia="en-US" w:bidi="ar-SA"/>
      </w:rPr>
    </w:lvl>
  </w:abstractNum>
  <w:abstractNum w:abstractNumId="64" w15:restartNumberingAfterBreak="0">
    <w:nsid w:val="37B5563B"/>
    <w:multiLevelType w:val="hybridMultilevel"/>
    <w:tmpl w:val="BD60924A"/>
    <w:lvl w:ilvl="0" w:tplc="BF34A054">
      <w:start w:val="1"/>
      <w:numFmt w:val="decimal"/>
      <w:lvlText w:val="%1."/>
      <w:lvlJc w:val="left"/>
      <w:pPr>
        <w:ind w:left="109" w:hanging="207"/>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2E0E40F2">
      <w:numFmt w:val="bullet"/>
      <w:lvlText w:val="•"/>
      <w:lvlJc w:val="left"/>
      <w:pPr>
        <w:ind w:left="1218" w:hanging="207"/>
      </w:pPr>
      <w:rPr>
        <w:rFonts w:hint="default"/>
        <w:lang w:val="ru-RU" w:eastAsia="en-US" w:bidi="ar-SA"/>
      </w:rPr>
    </w:lvl>
    <w:lvl w:ilvl="2" w:tplc="DD0EE004">
      <w:numFmt w:val="bullet"/>
      <w:lvlText w:val="•"/>
      <w:lvlJc w:val="left"/>
      <w:pPr>
        <w:ind w:left="2336" w:hanging="207"/>
      </w:pPr>
      <w:rPr>
        <w:rFonts w:hint="default"/>
        <w:lang w:val="ru-RU" w:eastAsia="en-US" w:bidi="ar-SA"/>
      </w:rPr>
    </w:lvl>
    <w:lvl w:ilvl="3" w:tplc="B85629BE">
      <w:numFmt w:val="bullet"/>
      <w:lvlText w:val="•"/>
      <w:lvlJc w:val="left"/>
      <w:pPr>
        <w:ind w:left="3454" w:hanging="207"/>
      </w:pPr>
      <w:rPr>
        <w:rFonts w:hint="default"/>
        <w:lang w:val="ru-RU" w:eastAsia="en-US" w:bidi="ar-SA"/>
      </w:rPr>
    </w:lvl>
    <w:lvl w:ilvl="4" w:tplc="E9EA7044">
      <w:numFmt w:val="bullet"/>
      <w:lvlText w:val="•"/>
      <w:lvlJc w:val="left"/>
      <w:pPr>
        <w:ind w:left="4573" w:hanging="207"/>
      </w:pPr>
      <w:rPr>
        <w:rFonts w:hint="default"/>
        <w:lang w:val="ru-RU" w:eastAsia="en-US" w:bidi="ar-SA"/>
      </w:rPr>
    </w:lvl>
    <w:lvl w:ilvl="5" w:tplc="6BFCFFC8">
      <w:numFmt w:val="bullet"/>
      <w:lvlText w:val="•"/>
      <w:lvlJc w:val="left"/>
      <w:pPr>
        <w:ind w:left="5691" w:hanging="207"/>
      </w:pPr>
      <w:rPr>
        <w:rFonts w:hint="default"/>
        <w:lang w:val="ru-RU" w:eastAsia="en-US" w:bidi="ar-SA"/>
      </w:rPr>
    </w:lvl>
    <w:lvl w:ilvl="6" w:tplc="416C260A">
      <w:numFmt w:val="bullet"/>
      <w:lvlText w:val="•"/>
      <w:lvlJc w:val="left"/>
      <w:pPr>
        <w:ind w:left="6809" w:hanging="207"/>
      </w:pPr>
      <w:rPr>
        <w:rFonts w:hint="default"/>
        <w:lang w:val="ru-RU" w:eastAsia="en-US" w:bidi="ar-SA"/>
      </w:rPr>
    </w:lvl>
    <w:lvl w:ilvl="7" w:tplc="8FECD69E">
      <w:numFmt w:val="bullet"/>
      <w:lvlText w:val="•"/>
      <w:lvlJc w:val="left"/>
      <w:pPr>
        <w:ind w:left="7928" w:hanging="207"/>
      </w:pPr>
      <w:rPr>
        <w:rFonts w:hint="default"/>
        <w:lang w:val="ru-RU" w:eastAsia="en-US" w:bidi="ar-SA"/>
      </w:rPr>
    </w:lvl>
    <w:lvl w:ilvl="8" w:tplc="0C2A0B54">
      <w:numFmt w:val="bullet"/>
      <w:lvlText w:val="•"/>
      <w:lvlJc w:val="left"/>
      <w:pPr>
        <w:ind w:left="9046" w:hanging="207"/>
      </w:pPr>
      <w:rPr>
        <w:rFonts w:hint="default"/>
        <w:lang w:val="ru-RU" w:eastAsia="en-US" w:bidi="ar-SA"/>
      </w:rPr>
    </w:lvl>
  </w:abstractNum>
  <w:abstractNum w:abstractNumId="65" w15:restartNumberingAfterBreak="0">
    <w:nsid w:val="388E53BA"/>
    <w:multiLevelType w:val="hybridMultilevel"/>
    <w:tmpl w:val="A5B8298A"/>
    <w:lvl w:ilvl="0" w:tplc="D728A0C2">
      <w:start w:val="1"/>
      <w:numFmt w:val="decimal"/>
      <w:lvlText w:val="%1."/>
      <w:lvlJc w:val="left"/>
      <w:pPr>
        <w:ind w:left="104" w:hanging="202"/>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BA365F92">
      <w:numFmt w:val="bullet"/>
      <w:lvlText w:val="•"/>
      <w:lvlJc w:val="left"/>
      <w:pPr>
        <w:ind w:left="1129" w:hanging="202"/>
      </w:pPr>
      <w:rPr>
        <w:rFonts w:hint="default"/>
        <w:lang w:val="ru-RU" w:eastAsia="en-US" w:bidi="ar-SA"/>
      </w:rPr>
    </w:lvl>
    <w:lvl w:ilvl="2" w:tplc="FEC20656">
      <w:numFmt w:val="bullet"/>
      <w:lvlText w:val="•"/>
      <w:lvlJc w:val="left"/>
      <w:pPr>
        <w:ind w:left="2159" w:hanging="202"/>
      </w:pPr>
      <w:rPr>
        <w:rFonts w:hint="default"/>
        <w:lang w:val="ru-RU" w:eastAsia="en-US" w:bidi="ar-SA"/>
      </w:rPr>
    </w:lvl>
    <w:lvl w:ilvl="3" w:tplc="4D1C8D74">
      <w:numFmt w:val="bullet"/>
      <w:lvlText w:val="•"/>
      <w:lvlJc w:val="left"/>
      <w:pPr>
        <w:ind w:left="3188" w:hanging="202"/>
      </w:pPr>
      <w:rPr>
        <w:rFonts w:hint="default"/>
        <w:lang w:val="ru-RU" w:eastAsia="en-US" w:bidi="ar-SA"/>
      </w:rPr>
    </w:lvl>
    <w:lvl w:ilvl="4" w:tplc="1142648C">
      <w:numFmt w:val="bullet"/>
      <w:lvlText w:val="•"/>
      <w:lvlJc w:val="left"/>
      <w:pPr>
        <w:ind w:left="4218" w:hanging="202"/>
      </w:pPr>
      <w:rPr>
        <w:rFonts w:hint="default"/>
        <w:lang w:val="ru-RU" w:eastAsia="en-US" w:bidi="ar-SA"/>
      </w:rPr>
    </w:lvl>
    <w:lvl w:ilvl="5" w:tplc="ACCC7EB2">
      <w:numFmt w:val="bullet"/>
      <w:lvlText w:val="•"/>
      <w:lvlJc w:val="left"/>
      <w:pPr>
        <w:ind w:left="5247" w:hanging="202"/>
      </w:pPr>
      <w:rPr>
        <w:rFonts w:hint="default"/>
        <w:lang w:val="ru-RU" w:eastAsia="en-US" w:bidi="ar-SA"/>
      </w:rPr>
    </w:lvl>
    <w:lvl w:ilvl="6" w:tplc="D4A66CDA">
      <w:numFmt w:val="bullet"/>
      <w:lvlText w:val="•"/>
      <w:lvlJc w:val="left"/>
      <w:pPr>
        <w:ind w:left="6277" w:hanging="202"/>
      </w:pPr>
      <w:rPr>
        <w:rFonts w:hint="default"/>
        <w:lang w:val="ru-RU" w:eastAsia="en-US" w:bidi="ar-SA"/>
      </w:rPr>
    </w:lvl>
    <w:lvl w:ilvl="7" w:tplc="5456E5EC">
      <w:numFmt w:val="bullet"/>
      <w:lvlText w:val="•"/>
      <w:lvlJc w:val="left"/>
      <w:pPr>
        <w:ind w:left="7306" w:hanging="202"/>
      </w:pPr>
      <w:rPr>
        <w:rFonts w:hint="default"/>
        <w:lang w:val="ru-RU" w:eastAsia="en-US" w:bidi="ar-SA"/>
      </w:rPr>
    </w:lvl>
    <w:lvl w:ilvl="8" w:tplc="0F1CEA44">
      <w:numFmt w:val="bullet"/>
      <w:lvlText w:val="•"/>
      <w:lvlJc w:val="left"/>
      <w:pPr>
        <w:ind w:left="8336" w:hanging="202"/>
      </w:pPr>
      <w:rPr>
        <w:rFonts w:hint="default"/>
        <w:lang w:val="ru-RU" w:eastAsia="en-US" w:bidi="ar-SA"/>
      </w:rPr>
    </w:lvl>
  </w:abstractNum>
  <w:abstractNum w:abstractNumId="66" w15:restartNumberingAfterBreak="0">
    <w:nsid w:val="39E54500"/>
    <w:multiLevelType w:val="hybridMultilevel"/>
    <w:tmpl w:val="C2E0B0B0"/>
    <w:lvl w:ilvl="0" w:tplc="FD900A28">
      <w:start w:val="33"/>
      <w:numFmt w:val="decimal"/>
      <w:lvlText w:val="%1."/>
      <w:lvlJc w:val="left"/>
      <w:pPr>
        <w:ind w:left="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5F8FF68">
      <w:numFmt w:val="bullet"/>
      <w:lvlText w:val="•"/>
      <w:lvlJc w:val="left"/>
      <w:pPr>
        <w:ind w:left="1483" w:hanging="360"/>
      </w:pPr>
      <w:rPr>
        <w:rFonts w:hint="default"/>
        <w:lang w:val="ru-RU" w:eastAsia="en-US" w:bidi="ar-SA"/>
      </w:rPr>
    </w:lvl>
    <w:lvl w:ilvl="2" w:tplc="C2909844">
      <w:numFmt w:val="bullet"/>
      <w:lvlText w:val="•"/>
      <w:lvlJc w:val="left"/>
      <w:pPr>
        <w:ind w:left="2547" w:hanging="360"/>
      </w:pPr>
      <w:rPr>
        <w:rFonts w:hint="default"/>
        <w:lang w:val="ru-RU" w:eastAsia="en-US" w:bidi="ar-SA"/>
      </w:rPr>
    </w:lvl>
    <w:lvl w:ilvl="3" w:tplc="05AE3C22">
      <w:numFmt w:val="bullet"/>
      <w:lvlText w:val="•"/>
      <w:lvlJc w:val="left"/>
      <w:pPr>
        <w:ind w:left="3610" w:hanging="360"/>
      </w:pPr>
      <w:rPr>
        <w:rFonts w:hint="default"/>
        <w:lang w:val="ru-RU" w:eastAsia="en-US" w:bidi="ar-SA"/>
      </w:rPr>
    </w:lvl>
    <w:lvl w:ilvl="4" w:tplc="596A8970">
      <w:numFmt w:val="bullet"/>
      <w:lvlText w:val="•"/>
      <w:lvlJc w:val="left"/>
      <w:pPr>
        <w:ind w:left="4674" w:hanging="360"/>
      </w:pPr>
      <w:rPr>
        <w:rFonts w:hint="default"/>
        <w:lang w:val="ru-RU" w:eastAsia="en-US" w:bidi="ar-SA"/>
      </w:rPr>
    </w:lvl>
    <w:lvl w:ilvl="5" w:tplc="09403356">
      <w:numFmt w:val="bullet"/>
      <w:lvlText w:val="•"/>
      <w:lvlJc w:val="left"/>
      <w:pPr>
        <w:ind w:left="5737" w:hanging="360"/>
      </w:pPr>
      <w:rPr>
        <w:rFonts w:hint="default"/>
        <w:lang w:val="ru-RU" w:eastAsia="en-US" w:bidi="ar-SA"/>
      </w:rPr>
    </w:lvl>
    <w:lvl w:ilvl="6" w:tplc="CA42FA18">
      <w:numFmt w:val="bullet"/>
      <w:lvlText w:val="•"/>
      <w:lvlJc w:val="left"/>
      <w:pPr>
        <w:ind w:left="6801" w:hanging="360"/>
      </w:pPr>
      <w:rPr>
        <w:rFonts w:hint="default"/>
        <w:lang w:val="ru-RU" w:eastAsia="en-US" w:bidi="ar-SA"/>
      </w:rPr>
    </w:lvl>
    <w:lvl w:ilvl="7" w:tplc="F260EA70">
      <w:numFmt w:val="bullet"/>
      <w:lvlText w:val="•"/>
      <w:lvlJc w:val="left"/>
      <w:pPr>
        <w:ind w:left="7864" w:hanging="360"/>
      </w:pPr>
      <w:rPr>
        <w:rFonts w:hint="default"/>
        <w:lang w:val="ru-RU" w:eastAsia="en-US" w:bidi="ar-SA"/>
      </w:rPr>
    </w:lvl>
    <w:lvl w:ilvl="8" w:tplc="7D1C1AF6">
      <w:numFmt w:val="bullet"/>
      <w:lvlText w:val="•"/>
      <w:lvlJc w:val="left"/>
      <w:pPr>
        <w:ind w:left="8928" w:hanging="360"/>
      </w:pPr>
      <w:rPr>
        <w:rFonts w:hint="default"/>
        <w:lang w:val="ru-RU" w:eastAsia="en-US" w:bidi="ar-SA"/>
      </w:rPr>
    </w:lvl>
  </w:abstractNum>
  <w:abstractNum w:abstractNumId="67" w15:restartNumberingAfterBreak="0">
    <w:nsid w:val="3A743BFD"/>
    <w:multiLevelType w:val="hybridMultilevel"/>
    <w:tmpl w:val="19923828"/>
    <w:lvl w:ilvl="0" w:tplc="E442490C">
      <w:numFmt w:val="bullet"/>
      <w:lvlText w:val=""/>
      <w:lvlJc w:val="left"/>
      <w:pPr>
        <w:ind w:left="428" w:hanging="360"/>
      </w:pPr>
      <w:rPr>
        <w:rFonts w:ascii="Symbol" w:eastAsia="Symbol" w:hAnsi="Symbol" w:cs="Symbol" w:hint="default"/>
        <w:b w:val="0"/>
        <w:bCs w:val="0"/>
        <w:i w:val="0"/>
        <w:iCs w:val="0"/>
        <w:spacing w:val="0"/>
        <w:w w:val="100"/>
        <w:sz w:val="24"/>
        <w:szCs w:val="24"/>
        <w:lang w:val="ru-RU" w:eastAsia="en-US" w:bidi="ar-SA"/>
      </w:rPr>
    </w:lvl>
    <w:lvl w:ilvl="1" w:tplc="D83C0686">
      <w:numFmt w:val="bullet"/>
      <w:lvlText w:val="•"/>
      <w:lvlJc w:val="left"/>
      <w:pPr>
        <w:ind w:left="1483" w:hanging="360"/>
      </w:pPr>
      <w:rPr>
        <w:rFonts w:hint="default"/>
        <w:lang w:val="ru-RU" w:eastAsia="en-US" w:bidi="ar-SA"/>
      </w:rPr>
    </w:lvl>
    <w:lvl w:ilvl="2" w:tplc="9FCCC9BC">
      <w:numFmt w:val="bullet"/>
      <w:lvlText w:val="•"/>
      <w:lvlJc w:val="left"/>
      <w:pPr>
        <w:ind w:left="2547" w:hanging="360"/>
      </w:pPr>
      <w:rPr>
        <w:rFonts w:hint="default"/>
        <w:lang w:val="ru-RU" w:eastAsia="en-US" w:bidi="ar-SA"/>
      </w:rPr>
    </w:lvl>
    <w:lvl w:ilvl="3" w:tplc="BAB06672">
      <w:numFmt w:val="bullet"/>
      <w:lvlText w:val="•"/>
      <w:lvlJc w:val="left"/>
      <w:pPr>
        <w:ind w:left="3610" w:hanging="360"/>
      </w:pPr>
      <w:rPr>
        <w:rFonts w:hint="default"/>
        <w:lang w:val="ru-RU" w:eastAsia="en-US" w:bidi="ar-SA"/>
      </w:rPr>
    </w:lvl>
    <w:lvl w:ilvl="4" w:tplc="B93E125C">
      <w:numFmt w:val="bullet"/>
      <w:lvlText w:val="•"/>
      <w:lvlJc w:val="left"/>
      <w:pPr>
        <w:ind w:left="4674" w:hanging="360"/>
      </w:pPr>
      <w:rPr>
        <w:rFonts w:hint="default"/>
        <w:lang w:val="ru-RU" w:eastAsia="en-US" w:bidi="ar-SA"/>
      </w:rPr>
    </w:lvl>
    <w:lvl w:ilvl="5" w:tplc="B2445476">
      <w:numFmt w:val="bullet"/>
      <w:lvlText w:val="•"/>
      <w:lvlJc w:val="left"/>
      <w:pPr>
        <w:ind w:left="5737" w:hanging="360"/>
      </w:pPr>
      <w:rPr>
        <w:rFonts w:hint="default"/>
        <w:lang w:val="ru-RU" w:eastAsia="en-US" w:bidi="ar-SA"/>
      </w:rPr>
    </w:lvl>
    <w:lvl w:ilvl="6" w:tplc="87AC6B84">
      <w:numFmt w:val="bullet"/>
      <w:lvlText w:val="•"/>
      <w:lvlJc w:val="left"/>
      <w:pPr>
        <w:ind w:left="6801" w:hanging="360"/>
      </w:pPr>
      <w:rPr>
        <w:rFonts w:hint="default"/>
        <w:lang w:val="ru-RU" w:eastAsia="en-US" w:bidi="ar-SA"/>
      </w:rPr>
    </w:lvl>
    <w:lvl w:ilvl="7" w:tplc="42F4DCB2">
      <w:numFmt w:val="bullet"/>
      <w:lvlText w:val="•"/>
      <w:lvlJc w:val="left"/>
      <w:pPr>
        <w:ind w:left="7864" w:hanging="360"/>
      </w:pPr>
      <w:rPr>
        <w:rFonts w:hint="default"/>
        <w:lang w:val="ru-RU" w:eastAsia="en-US" w:bidi="ar-SA"/>
      </w:rPr>
    </w:lvl>
    <w:lvl w:ilvl="8" w:tplc="5156D7FC">
      <w:numFmt w:val="bullet"/>
      <w:lvlText w:val="•"/>
      <w:lvlJc w:val="left"/>
      <w:pPr>
        <w:ind w:left="8928" w:hanging="360"/>
      </w:pPr>
      <w:rPr>
        <w:rFonts w:hint="default"/>
        <w:lang w:val="ru-RU" w:eastAsia="en-US" w:bidi="ar-SA"/>
      </w:rPr>
    </w:lvl>
  </w:abstractNum>
  <w:abstractNum w:abstractNumId="68" w15:restartNumberingAfterBreak="0">
    <w:nsid w:val="3B0B47AE"/>
    <w:multiLevelType w:val="hybridMultilevel"/>
    <w:tmpl w:val="28629E00"/>
    <w:lvl w:ilvl="0" w:tplc="CD2A7966">
      <w:start w:val="1"/>
      <w:numFmt w:val="decimal"/>
      <w:lvlText w:val="%1."/>
      <w:lvlJc w:val="left"/>
      <w:pPr>
        <w:ind w:left="407" w:hanging="30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DF83506">
      <w:numFmt w:val="bullet"/>
      <w:lvlText w:val="•"/>
      <w:lvlJc w:val="left"/>
      <w:pPr>
        <w:ind w:left="1364" w:hanging="302"/>
      </w:pPr>
      <w:rPr>
        <w:rFonts w:hint="default"/>
        <w:lang w:val="ru-RU" w:eastAsia="en-US" w:bidi="ar-SA"/>
      </w:rPr>
    </w:lvl>
    <w:lvl w:ilvl="2" w:tplc="6D863ABE">
      <w:numFmt w:val="bullet"/>
      <w:lvlText w:val="•"/>
      <w:lvlJc w:val="left"/>
      <w:pPr>
        <w:ind w:left="2328" w:hanging="302"/>
      </w:pPr>
      <w:rPr>
        <w:rFonts w:hint="default"/>
        <w:lang w:val="ru-RU" w:eastAsia="en-US" w:bidi="ar-SA"/>
      </w:rPr>
    </w:lvl>
    <w:lvl w:ilvl="3" w:tplc="EC42465C">
      <w:numFmt w:val="bullet"/>
      <w:lvlText w:val="•"/>
      <w:lvlJc w:val="left"/>
      <w:pPr>
        <w:ind w:left="3293" w:hanging="302"/>
      </w:pPr>
      <w:rPr>
        <w:rFonts w:hint="default"/>
        <w:lang w:val="ru-RU" w:eastAsia="en-US" w:bidi="ar-SA"/>
      </w:rPr>
    </w:lvl>
    <w:lvl w:ilvl="4" w:tplc="B00644E0">
      <w:numFmt w:val="bullet"/>
      <w:lvlText w:val="•"/>
      <w:lvlJc w:val="left"/>
      <w:pPr>
        <w:ind w:left="4257" w:hanging="302"/>
      </w:pPr>
      <w:rPr>
        <w:rFonts w:hint="default"/>
        <w:lang w:val="ru-RU" w:eastAsia="en-US" w:bidi="ar-SA"/>
      </w:rPr>
    </w:lvl>
    <w:lvl w:ilvl="5" w:tplc="D50A9278">
      <w:numFmt w:val="bullet"/>
      <w:lvlText w:val="•"/>
      <w:lvlJc w:val="left"/>
      <w:pPr>
        <w:ind w:left="5222" w:hanging="302"/>
      </w:pPr>
      <w:rPr>
        <w:rFonts w:hint="default"/>
        <w:lang w:val="ru-RU" w:eastAsia="en-US" w:bidi="ar-SA"/>
      </w:rPr>
    </w:lvl>
    <w:lvl w:ilvl="6" w:tplc="9D0C56F2">
      <w:numFmt w:val="bullet"/>
      <w:lvlText w:val="•"/>
      <w:lvlJc w:val="left"/>
      <w:pPr>
        <w:ind w:left="6186" w:hanging="302"/>
      </w:pPr>
      <w:rPr>
        <w:rFonts w:hint="default"/>
        <w:lang w:val="ru-RU" w:eastAsia="en-US" w:bidi="ar-SA"/>
      </w:rPr>
    </w:lvl>
    <w:lvl w:ilvl="7" w:tplc="1AC2DD14">
      <w:numFmt w:val="bullet"/>
      <w:lvlText w:val="•"/>
      <w:lvlJc w:val="left"/>
      <w:pPr>
        <w:ind w:left="7150" w:hanging="302"/>
      </w:pPr>
      <w:rPr>
        <w:rFonts w:hint="default"/>
        <w:lang w:val="ru-RU" w:eastAsia="en-US" w:bidi="ar-SA"/>
      </w:rPr>
    </w:lvl>
    <w:lvl w:ilvl="8" w:tplc="033A4B2C">
      <w:numFmt w:val="bullet"/>
      <w:lvlText w:val="•"/>
      <w:lvlJc w:val="left"/>
      <w:pPr>
        <w:ind w:left="8115" w:hanging="302"/>
      </w:pPr>
      <w:rPr>
        <w:rFonts w:hint="default"/>
        <w:lang w:val="ru-RU" w:eastAsia="en-US" w:bidi="ar-SA"/>
      </w:rPr>
    </w:lvl>
  </w:abstractNum>
  <w:abstractNum w:abstractNumId="69" w15:restartNumberingAfterBreak="0">
    <w:nsid w:val="3C9A2B30"/>
    <w:multiLevelType w:val="hybridMultilevel"/>
    <w:tmpl w:val="22FEDAF0"/>
    <w:lvl w:ilvl="0" w:tplc="D1484C34">
      <w:numFmt w:val="bullet"/>
      <w:lvlText w:val="-"/>
      <w:lvlJc w:val="left"/>
      <w:pPr>
        <w:ind w:left="109" w:hanging="303"/>
      </w:pPr>
      <w:rPr>
        <w:rFonts w:ascii="Times New Roman" w:eastAsia="Times New Roman" w:hAnsi="Times New Roman" w:cs="Times New Roman" w:hint="default"/>
        <w:b w:val="0"/>
        <w:bCs w:val="0"/>
        <w:i w:val="0"/>
        <w:iCs w:val="0"/>
        <w:spacing w:val="0"/>
        <w:w w:val="100"/>
        <w:sz w:val="24"/>
        <w:szCs w:val="24"/>
        <w:lang w:val="ru-RU" w:eastAsia="en-US" w:bidi="ar-SA"/>
      </w:rPr>
    </w:lvl>
    <w:lvl w:ilvl="1" w:tplc="B82CF148">
      <w:numFmt w:val="bullet"/>
      <w:lvlText w:val="•"/>
      <w:lvlJc w:val="left"/>
      <w:pPr>
        <w:ind w:left="926" w:hanging="303"/>
      </w:pPr>
      <w:rPr>
        <w:rFonts w:hint="default"/>
        <w:lang w:val="ru-RU" w:eastAsia="en-US" w:bidi="ar-SA"/>
      </w:rPr>
    </w:lvl>
    <w:lvl w:ilvl="2" w:tplc="1800174A">
      <w:numFmt w:val="bullet"/>
      <w:lvlText w:val="•"/>
      <w:lvlJc w:val="left"/>
      <w:pPr>
        <w:ind w:left="1752" w:hanging="303"/>
      </w:pPr>
      <w:rPr>
        <w:rFonts w:hint="default"/>
        <w:lang w:val="ru-RU" w:eastAsia="en-US" w:bidi="ar-SA"/>
      </w:rPr>
    </w:lvl>
    <w:lvl w:ilvl="3" w:tplc="B074F964">
      <w:numFmt w:val="bullet"/>
      <w:lvlText w:val="•"/>
      <w:lvlJc w:val="left"/>
      <w:pPr>
        <w:ind w:left="2579" w:hanging="303"/>
      </w:pPr>
      <w:rPr>
        <w:rFonts w:hint="default"/>
        <w:lang w:val="ru-RU" w:eastAsia="en-US" w:bidi="ar-SA"/>
      </w:rPr>
    </w:lvl>
    <w:lvl w:ilvl="4" w:tplc="04881930">
      <w:numFmt w:val="bullet"/>
      <w:lvlText w:val="•"/>
      <w:lvlJc w:val="left"/>
      <w:pPr>
        <w:ind w:left="3405" w:hanging="303"/>
      </w:pPr>
      <w:rPr>
        <w:rFonts w:hint="default"/>
        <w:lang w:val="ru-RU" w:eastAsia="en-US" w:bidi="ar-SA"/>
      </w:rPr>
    </w:lvl>
    <w:lvl w:ilvl="5" w:tplc="A26CB5B0">
      <w:numFmt w:val="bullet"/>
      <w:lvlText w:val="•"/>
      <w:lvlJc w:val="left"/>
      <w:pPr>
        <w:ind w:left="4232" w:hanging="303"/>
      </w:pPr>
      <w:rPr>
        <w:rFonts w:hint="default"/>
        <w:lang w:val="ru-RU" w:eastAsia="en-US" w:bidi="ar-SA"/>
      </w:rPr>
    </w:lvl>
    <w:lvl w:ilvl="6" w:tplc="BBD69756">
      <w:numFmt w:val="bullet"/>
      <w:lvlText w:val="•"/>
      <w:lvlJc w:val="left"/>
      <w:pPr>
        <w:ind w:left="5058" w:hanging="303"/>
      </w:pPr>
      <w:rPr>
        <w:rFonts w:hint="default"/>
        <w:lang w:val="ru-RU" w:eastAsia="en-US" w:bidi="ar-SA"/>
      </w:rPr>
    </w:lvl>
    <w:lvl w:ilvl="7" w:tplc="264202B0">
      <w:numFmt w:val="bullet"/>
      <w:lvlText w:val="•"/>
      <w:lvlJc w:val="left"/>
      <w:pPr>
        <w:ind w:left="5884" w:hanging="303"/>
      </w:pPr>
      <w:rPr>
        <w:rFonts w:hint="default"/>
        <w:lang w:val="ru-RU" w:eastAsia="en-US" w:bidi="ar-SA"/>
      </w:rPr>
    </w:lvl>
    <w:lvl w:ilvl="8" w:tplc="6D34C762">
      <w:numFmt w:val="bullet"/>
      <w:lvlText w:val="•"/>
      <w:lvlJc w:val="left"/>
      <w:pPr>
        <w:ind w:left="6711" w:hanging="303"/>
      </w:pPr>
      <w:rPr>
        <w:rFonts w:hint="default"/>
        <w:lang w:val="ru-RU" w:eastAsia="en-US" w:bidi="ar-SA"/>
      </w:rPr>
    </w:lvl>
  </w:abstractNum>
  <w:abstractNum w:abstractNumId="70" w15:restartNumberingAfterBreak="0">
    <w:nsid w:val="3CB6483B"/>
    <w:multiLevelType w:val="hybridMultilevel"/>
    <w:tmpl w:val="65CC9B42"/>
    <w:lvl w:ilvl="0" w:tplc="BF78ED70">
      <w:start w:val="2"/>
      <w:numFmt w:val="decimal"/>
      <w:lvlText w:val="%1."/>
      <w:lvlJc w:val="left"/>
      <w:pPr>
        <w:ind w:left="410" w:hanging="361"/>
        <w:jc w:val="left"/>
      </w:pPr>
      <w:rPr>
        <w:rFonts w:ascii="Times New Roman" w:eastAsia="Times New Roman" w:hAnsi="Times New Roman" w:cs="Times New Roman" w:hint="default"/>
        <w:b/>
        <w:bCs/>
        <w:i w:val="0"/>
        <w:iCs w:val="0"/>
        <w:spacing w:val="0"/>
        <w:w w:val="100"/>
        <w:sz w:val="24"/>
        <w:szCs w:val="24"/>
        <w:lang w:val="ru-RU" w:eastAsia="en-US" w:bidi="ar-SA"/>
      </w:rPr>
    </w:lvl>
    <w:lvl w:ilvl="1" w:tplc="69208C8C">
      <w:numFmt w:val="bullet"/>
      <w:lvlText w:val="•"/>
      <w:lvlJc w:val="left"/>
      <w:pPr>
        <w:ind w:left="1061" w:hanging="361"/>
      </w:pPr>
      <w:rPr>
        <w:rFonts w:hint="default"/>
        <w:lang w:val="ru-RU" w:eastAsia="en-US" w:bidi="ar-SA"/>
      </w:rPr>
    </w:lvl>
    <w:lvl w:ilvl="2" w:tplc="6BBA5B04">
      <w:numFmt w:val="bullet"/>
      <w:lvlText w:val="•"/>
      <w:lvlJc w:val="left"/>
      <w:pPr>
        <w:ind w:left="1702" w:hanging="361"/>
      </w:pPr>
      <w:rPr>
        <w:rFonts w:hint="default"/>
        <w:lang w:val="ru-RU" w:eastAsia="en-US" w:bidi="ar-SA"/>
      </w:rPr>
    </w:lvl>
    <w:lvl w:ilvl="3" w:tplc="FA58CD96">
      <w:numFmt w:val="bullet"/>
      <w:lvlText w:val="•"/>
      <w:lvlJc w:val="left"/>
      <w:pPr>
        <w:ind w:left="2343" w:hanging="361"/>
      </w:pPr>
      <w:rPr>
        <w:rFonts w:hint="default"/>
        <w:lang w:val="ru-RU" w:eastAsia="en-US" w:bidi="ar-SA"/>
      </w:rPr>
    </w:lvl>
    <w:lvl w:ilvl="4" w:tplc="7700BF9C">
      <w:numFmt w:val="bullet"/>
      <w:lvlText w:val="•"/>
      <w:lvlJc w:val="left"/>
      <w:pPr>
        <w:ind w:left="2984" w:hanging="361"/>
      </w:pPr>
      <w:rPr>
        <w:rFonts w:hint="default"/>
        <w:lang w:val="ru-RU" w:eastAsia="en-US" w:bidi="ar-SA"/>
      </w:rPr>
    </w:lvl>
    <w:lvl w:ilvl="5" w:tplc="67DE3142">
      <w:numFmt w:val="bullet"/>
      <w:lvlText w:val="•"/>
      <w:lvlJc w:val="left"/>
      <w:pPr>
        <w:ind w:left="3625" w:hanging="361"/>
      </w:pPr>
      <w:rPr>
        <w:rFonts w:hint="default"/>
        <w:lang w:val="ru-RU" w:eastAsia="en-US" w:bidi="ar-SA"/>
      </w:rPr>
    </w:lvl>
    <w:lvl w:ilvl="6" w:tplc="1BE0D442">
      <w:numFmt w:val="bullet"/>
      <w:lvlText w:val="•"/>
      <w:lvlJc w:val="left"/>
      <w:pPr>
        <w:ind w:left="4266" w:hanging="361"/>
      </w:pPr>
      <w:rPr>
        <w:rFonts w:hint="default"/>
        <w:lang w:val="ru-RU" w:eastAsia="en-US" w:bidi="ar-SA"/>
      </w:rPr>
    </w:lvl>
    <w:lvl w:ilvl="7" w:tplc="79E01C82">
      <w:numFmt w:val="bullet"/>
      <w:lvlText w:val="•"/>
      <w:lvlJc w:val="left"/>
      <w:pPr>
        <w:ind w:left="4907" w:hanging="361"/>
      </w:pPr>
      <w:rPr>
        <w:rFonts w:hint="default"/>
        <w:lang w:val="ru-RU" w:eastAsia="en-US" w:bidi="ar-SA"/>
      </w:rPr>
    </w:lvl>
    <w:lvl w:ilvl="8" w:tplc="2AA09D88">
      <w:numFmt w:val="bullet"/>
      <w:lvlText w:val="•"/>
      <w:lvlJc w:val="left"/>
      <w:pPr>
        <w:ind w:left="5548" w:hanging="361"/>
      </w:pPr>
      <w:rPr>
        <w:rFonts w:hint="default"/>
        <w:lang w:val="ru-RU" w:eastAsia="en-US" w:bidi="ar-SA"/>
      </w:rPr>
    </w:lvl>
  </w:abstractNum>
  <w:abstractNum w:abstractNumId="71" w15:restartNumberingAfterBreak="0">
    <w:nsid w:val="3CD6234E"/>
    <w:multiLevelType w:val="multilevel"/>
    <w:tmpl w:val="CB60B2CC"/>
    <w:lvl w:ilvl="0">
      <w:start w:val="1"/>
      <w:numFmt w:val="decimal"/>
      <w:lvlText w:val="%1."/>
      <w:lvlJc w:val="left"/>
      <w:pPr>
        <w:ind w:left="424" w:hanging="45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2."/>
      <w:lvlJc w:val="left"/>
      <w:pPr>
        <w:ind w:left="3747"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2.%3."/>
      <w:lvlJc w:val="left"/>
      <w:pPr>
        <w:ind w:left="140" w:hanging="423"/>
        <w:jc w:val="left"/>
      </w:pPr>
      <w:rPr>
        <w:rFonts w:hint="default"/>
        <w:spacing w:val="0"/>
        <w:w w:val="100"/>
        <w:lang w:val="ru-RU" w:eastAsia="en-US" w:bidi="ar-SA"/>
      </w:rPr>
    </w:lvl>
    <w:lvl w:ilvl="3">
      <w:start w:val="1"/>
      <w:numFmt w:val="decimal"/>
      <w:lvlText w:val="%4."/>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3740" w:hanging="360"/>
      </w:pPr>
      <w:rPr>
        <w:rFonts w:hint="default"/>
        <w:lang w:val="ru-RU" w:eastAsia="en-US" w:bidi="ar-SA"/>
      </w:rPr>
    </w:lvl>
    <w:lvl w:ilvl="5">
      <w:numFmt w:val="bullet"/>
      <w:lvlText w:val="•"/>
      <w:lvlJc w:val="left"/>
      <w:pPr>
        <w:ind w:left="4722" w:hanging="360"/>
      </w:pPr>
      <w:rPr>
        <w:rFonts w:hint="default"/>
        <w:lang w:val="ru-RU" w:eastAsia="en-US" w:bidi="ar-SA"/>
      </w:rPr>
    </w:lvl>
    <w:lvl w:ilvl="6">
      <w:numFmt w:val="bullet"/>
      <w:lvlText w:val="•"/>
      <w:lvlJc w:val="left"/>
      <w:pPr>
        <w:ind w:left="5705" w:hanging="360"/>
      </w:pPr>
      <w:rPr>
        <w:rFonts w:hint="default"/>
        <w:lang w:val="ru-RU" w:eastAsia="en-US" w:bidi="ar-SA"/>
      </w:rPr>
    </w:lvl>
    <w:lvl w:ilvl="7">
      <w:numFmt w:val="bullet"/>
      <w:lvlText w:val="•"/>
      <w:lvlJc w:val="left"/>
      <w:pPr>
        <w:ind w:left="6688" w:hanging="360"/>
      </w:pPr>
      <w:rPr>
        <w:rFonts w:hint="default"/>
        <w:lang w:val="ru-RU" w:eastAsia="en-US" w:bidi="ar-SA"/>
      </w:rPr>
    </w:lvl>
    <w:lvl w:ilvl="8">
      <w:numFmt w:val="bullet"/>
      <w:lvlText w:val="•"/>
      <w:lvlJc w:val="left"/>
      <w:pPr>
        <w:ind w:left="7671" w:hanging="360"/>
      </w:pPr>
      <w:rPr>
        <w:rFonts w:hint="default"/>
        <w:lang w:val="ru-RU" w:eastAsia="en-US" w:bidi="ar-SA"/>
      </w:rPr>
    </w:lvl>
  </w:abstractNum>
  <w:abstractNum w:abstractNumId="72" w15:restartNumberingAfterBreak="0">
    <w:nsid w:val="3D5760FF"/>
    <w:multiLevelType w:val="hybridMultilevel"/>
    <w:tmpl w:val="CF429C54"/>
    <w:lvl w:ilvl="0" w:tplc="E6C00794">
      <w:start w:val="2"/>
      <w:numFmt w:val="decimal"/>
      <w:lvlText w:val="%1."/>
      <w:lvlJc w:val="left"/>
      <w:pPr>
        <w:ind w:left="410" w:hanging="361"/>
        <w:jc w:val="left"/>
      </w:pPr>
      <w:rPr>
        <w:rFonts w:ascii="Times New Roman" w:eastAsia="Times New Roman" w:hAnsi="Times New Roman" w:cs="Times New Roman" w:hint="default"/>
        <w:b/>
        <w:bCs/>
        <w:i w:val="0"/>
        <w:iCs w:val="0"/>
        <w:spacing w:val="0"/>
        <w:w w:val="100"/>
        <w:sz w:val="24"/>
        <w:szCs w:val="24"/>
        <w:lang w:val="ru-RU" w:eastAsia="en-US" w:bidi="ar-SA"/>
      </w:rPr>
    </w:lvl>
    <w:lvl w:ilvl="1" w:tplc="F2F8D670">
      <w:numFmt w:val="bullet"/>
      <w:lvlText w:val="•"/>
      <w:lvlJc w:val="left"/>
      <w:pPr>
        <w:ind w:left="1103" w:hanging="361"/>
      </w:pPr>
      <w:rPr>
        <w:rFonts w:hint="default"/>
        <w:lang w:val="ru-RU" w:eastAsia="en-US" w:bidi="ar-SA"/>
      </w:rPr>
    </w:lvl>
    <w:lvl w:ilvl="2" w:tplc="34806B58">
      <w:numFmt w:val="bullet"/>
      <w:lvlText w:val="•"/>
      <w:lvlJc w:val="left"/>
      <w:pPr>
        <w:ind w:left="1786" w:hanging="361"/>
      </w:pPr>
      <w:rPr>
        <w:rFonts w:hint="default"/>
        <w:lang w:val="ru-RU" w:eastAsia="en-US" w:bidi="ar-SA"/>
      </w:rPr>
    </w:lvl>
    <w:lvl w:ilvl="3" w:tplc="B0E01280">
      <w:numFmt w:val="bullet"/>
      <w:lvlText w:val="•"/>
      <w:lvlJc w:val="left"/>
      <w:pPr>
        <w:ind w:left="2469" w:hanging="361"/>
      </w:pPr>
      <w:rPr>
        <w:rFonts w:hint="default"/>
        <w:lang w:val="ru-RU" w:eastAsia="en-US" w:bidi="ar-SA"/>
      </w:rPr>
    </w:lvl>
    <w:lvl w:ilvl="4" w:tplc="22D4AAC4">
      <w:numFmt w:val="bullet"/>
      <w:lvlText w:val="•"/>
      <w:lvlJc w:val="left"/>
      <w:pPr>
        <w:ind w:left="3152" w:hanging="361"/>
      </w:pPr>
      <w:rPr>
        <w:rFonts w:hint="default"/>
        <w:lang w:val="ru-RU" w:eastAsia="en-US" w:bidi="ar-SA"/>
      </w:rPr>
    </w:lvl>
    <w:lvl w:ilvl="5" w:tplc="B9AEE30C">
      <w:numFmt w:val="bullet"/>
      <w:lvlText w:val="•"/>
      <w:lvlJc w:val="left"/>
      <w:pPr>
        <w:ind w:left="3835" w:hanging="361"/>
      </w:pPr>
      <w:rPr>
        <w:rFonts w:hint="default"/>
        <w:lang w:val="ru-RU" w:eastAsia="en-US" w:bidi="ar-SA"/>
      </w:rPr>
    </w:lvl>
    <w:lvl w:ilvl="6" w:tplc="D87CA264">
      <w:numFmt w:val="bullet"/>
      <w:lvlText w:val="•"/>
      <w:lvlJc w:val="left"/>
      <w:pPr>
        <w:ind w:left="4518" w:hanging="361"/>
      </w:pPr>
      <w:rPr>
        <w:rFonts w:hint="default"/>
        <w:lang w:val="ru-RU" w:eastAsia="en-US" w:bidi="ar-SA"/>
      </w:rPr>
    </w:lvl>
    <w:lvl w:ilvl="7" w:tplc="846EE3CC">
      <w:numFmt w:val="bullet"/>
      <w:lvlText w:val="•"/>
      <w:lvlJc w:val="left"/>
      <w:pPr>
        <w:ind w:left="5201" w:hanging="361"/>
      </w:pPr>
      <w:rPr>
        <w:rFonts w:hint="default"/>
        <w:lang w:val="ru-RU" w:eastAsia="en-US" w:bidi="ar-SA"/>
      </w:rPr>
    </w:lvl>
    <w:lvl w:ilvl="8" w:tplc="87041882">
      <w:numFmt w:val="bullet"/>
      <w:lvlText w:val="•"/>
      <w:lvlJc w:val="left"/>
      <w:pPr>
        <w:ind w:left="5884" w:hanging="361"/>
      </w:pPr>
      <w:rPr>
        <w:rFonts w:hint="default"/>
        <w:lang w:val="ru-RU" w:eastAsia="en-US" w:bidi="ar-SA"/>
      </w:rPr>
    </w:lvl>
  </w:abstractNum>
  <w:abstractNum w:abstractNumId="73" w15:restartNumberingAfterBreak="0">
    <w:nsid w:val="411329DA"/>
    <w:multiLevelType w:val="multilevel"/>
    <w:tmpl w:val="BE984C1E"/>
    <w:lvl w:ilvl="0">
      <w:start w:val="6"/>
      <w:numFmt w:val="decimal"/>
      <w:lvlText w:val="%1"/>
      <w:lvlJc w:val="left"/>
      <w:pPr>
        <w:ind w:left="732" w:hanging="351"/>
        <w:jc w:val="left"/>
      </w:pPr>
      <w:rPr>
        <w:rFonts w:hint="default"/>
        <w:lang w:val="ru-RU" w:eastAsia="en-US" w:bidi="ar-SA"/>
      </w:rPr>
    </w:lvl>
    <w:lvl w:ilvl="1">
      <w:start w:val="1"/>
      <w:numFmt w:val="decimal"/>
      <w:lvlText w:val="%1.%2."/>
      <w:lvlJc w:val="left"/>
      <w:pPr>
        <w:ind w:left="732" w:hanging="351"/>
        <w:jc w:val="left"/>
      </w:pPr>
      <w:rPr>
        <w:rFonts w:ascii="Times New Roman" w:eastAsia="Times New Roman" w:hAnsi="Times New Roman" w:cs="Times New Roman" w:hint="default"/>
        <w:b w:val="0"/>
        <w:bCs w:val="0"/>
        <w:i w:val="0"/>
        <w:iCs w:val="0"/>
        <w:spacing w:val="-5"/>
        <w:w w:val="100"/>
        <w:sz w:val="20"/>
        <w:szCs w:val="20"/>
        <w:lang w:val="ru-RU" w:eastAsia="en-US" w:bidi="ar-SA"/>
      </w:rPr>
    </w:lvl>
    <w:lvl w:ilvl="2">
      <w:numFmt w:val="bullet"/>
      <w:lvlText w:val="•"/>
      <w:lvlJc w:val="left"/>
      <w:pPr>
        <w:ind w:left="2689" w:hanging="351"/>
      </w:pPr>
      <w:rPr>
        <w:rFonts w:hint="default"/>
        <w:lang w:val="ru-RU" w:eastAsia="en-US" w:bidi="ar-SA"/>
      </w:rPr>
    </w:lvl>
    <w:lvl w:ilvl="3">
      <w:numFmt w:val="bullet"/>
      <w:lvlText w:val="•"/>
      <w:lvlJc w:val="left"/>
      <w:pPr>
        <w:ind w:left="3664" w:hanging="351"/>
      </w:pPr>
      <w:rPr>
        <w:rFonts w:hint="default"/>
        <w:lang w:val="ru-RU" w:eastAsia="en-US" w:bidi="ar-SA"/>
      </w:rPr>
    </w:lvl>
    <w:lvl w:ilvl="4">
      <w:numFmt w:val="bullet"/>
      <w:lvlText w:val="•"/>
      <w:lvlJc w:val="left"/>
      <w:pPr>
        <w:ind w:left="4639" w:hanging="351"/>
      </w:pPr>
      <w:rPr>
        <w:rFonts w:hint="default"/>
        <w:lang w:val="ru-RU" w:eastAsia="en-US" w:bidi="ar-SA"/>
      </w:rPr>
    </w:lvl>
    <w:lvl w:ilvl="5">
      <w:numFmt w:val="bullet"/>
      <w:lvlText w:val="•"/>
      <w:lvlJc w:val="left"/>
      <w:pPr>
        <w:ind w:left="5614" w:hanging="351"/>
      </w:pPr>
      <w:rPr>
        <w:rFonts w:hint="default"/>
        <w:lang w:val="ru-RU" w:eastAsia="en-US" w:bidi="ar-SA"/>
      </w:rPr>
    </w:lvl>
    <w:lvl w:ilvl="6">
      <w:numFmt w:val="bullet"/>
      <w:lvlText w:val="•"/>
      <w:lvlJc w:val="left"/>
      <w:pPr>
        <w:ind w:left="6588" w:hanging="351"/>
      </w:pPr>
      <w:rPr>
        <w:rFonts w:hint="default"/>
        <w:lang w:val="ru-RU" w:eastAsia="en-US" w:bidi="ar-SA"/>
      </w:rPr>
    </w:lvl>
    <w:lvl w:ilvl="7">
      <w:numFmt w:val="bullet"/>
      <w:lvlText w:val="•"/>
      <w:lvlJc w:val="left"/>
      <w:pPr>
        <w:ind w:left="7563" w:hanging="351"/>
      </w:pPr>
      <w:rPr>
        <w:rFonts w:hint="default"/>
        <w:lang w:val="ru-RU" w:eastAsia="en-US" w:bidi="ar-SA"/>
      </w:rPr>
    </w:lvl>
    <w:lvl w:ilvl="8">
      <w:numFmt w:val="bullet"/>
      <w:lvlText w:val="•"/>
      <w:lvlJc w:val="left"/>
      <w:pPr>
        <w:ind w:left="8538" w:hanging="351"/>
      </w:pPr>
      <w:rPr>
        <w:rFonts w:hint="default"/>
        <w:lang w:val="ru-RU" w:eastAsia="en-US" w:bidi="ar-SA"/>
      </w:rPr>
    </w:lvl>
  </w:abstractNum>
  <w:abstractNum w:abstractNumId="74" w15:restartNumberingAfterBreak="0">
    <w:nsid w:val="41A5221F"/>
    <w:multiLevelType w:val="multilevel"/>
    <w:tmpl w:val="B4441BC6"/>
    <w:lvl w:ilvl="0">
      <w:start w:val="4"/>
      <w:numFmt w:val="decimal"/>
      <w:lvlText w:val="%1"/>
      <w:lvlJc w:val="left"/>
      <w:pPr>
        <w:ind w:left="1144" w:hanging="422"/>
        <w:jc w:val="left"/>
      </w:pPr>
      <w:rPr>
        <w:rFonts w:hint="default"/>
        <w:lang w:val="ru-RU" w:eastAsia="en-US" w:bidi="ar-SA"/>
      </w:rPr>
    </w:lvl>
    <w:lvl w:ilvl="1">
      <w:start w:val="1"/>
      <w:numFmt w:val="decimal"/>
      <w:lvlText w:val="%1.%2."/>
      <w:lvlJc w:val="left"/>
      <w:pPr>
        <w:ind w:left="1144" w:hanging="422"/>
        <w:jc w:val="right"/>
      </w:pPr>
      <w:rPr>
        <w:rFonts w:hint="default"/>
        <w:spacing w:val="0"/>
        <w:w w:val="100"/>
        <w:lang w:val="ru-RU" w:eastAsia="en-US" w:bidi="ar-SA"/>
      </w:rPr>
    </w:lvl>
    <w:lvl w:ilvl="2">
      <w:numFmt w:val="bullet"/>
      <w:lvlText w:val="•"/>
      <w:lvlJc w:val="left"/>
      <w:pPr>
        <w:ind w:left="3009" w:hanging="422"/>
      </w:pPr>
      <w:rPr>
        <w:rFonts w:hint="default"/>
        <w:lang w:val="ru-RU" w:eastAsia="en-US" w:bidi="ar-SA"/>
      </w:rPr>
    </w:lvl>
    <w:lvl w:ilvl="3">
      <w:numFmt w:val="bullet"/>
      <w:lvlText w:val="•"/>
      <w:lvlJc w:val="left"/>
      <w:pPr>
        <w:ind w:left="3944" w:hanging="422"/>
      </w:pPr>
      <w:rPr>
        <w:rFonts w:hint="default"/>
        <w:lang w:val="ru-RU" w:eastAsia="en-US" w:bidi="ar-SA"/>
      </w:rPr>
    </w:lvl>
    <w:lvl w:ilvl="4">
      <w:numFmt w:val="bullet"/>
      <w:lvlText w:val="•"/>
      <w:lvlJc w:val="left"/>
      <w:pPr>
        <w:ind w:left="4879" w:hanging="422"/>
      </w:pPr>
      <w:rPr>
        <w:rFonts w:hint="default"/>
        <w:lang w:val="ru-RU" w:eastAsia="en-US" w:bidi="ar-SA"/>
      </w:rPr>
    </w:lvl>
    <w:lvl w:ilvl="5">
      <w:numFmt w:val="bullet"/>
      <w:lvlText w:val="•"/>
      <w:lvlJc w:val="left"/>
      <w:pPr>
        <w:ind w:left="5814" w:hanging="422"/>
      </w:pPr>
      <w:rPr>
        <w:rFonts w:hint="default"/>
        <w:lang w:val="ru-RU" w:eastAsia="en-US" w:bidi="ar-SA"/>
      </w:rPr>
    </w:lvl>
    <w:lvl w:ilvl="6">
      <w:numFmt w:val="bullet"/>
      <w:lvlText w:val="•"/>
      <w:lvlJc w:val="left"/>
      <w:pPr>
        <w:ind w:left="6748" w:hanging="422"/>
      </w:pPr>
      <w:rPr>
        <w:rFonts w:hint="default"/>
        <w:lang w:val="ru-RU" w:eastAsia="en-US" w:bidi="ar-SA"/>
      </w:rPr>
    </w:lvl>
    <w:lvl w:ilvl="7">
      <w:numFmt w:val="bullet"/>
      <w:lvlText w:val="•"/>
      <w:lvlJc w:val="left"/>
      <w:pPr>
        <w:ind w:left="7683" w:hanging="422"/>
      </w:pPr>
      <w:rPr>
        <w:rFonts w:hint="default"/>
        <w:lang w:val="ru-RU" w:eastAsia="en-US" w:bidi="ar-SA"/>
      </w:rPr>
    </w:lvl>
    <w:lvl w:ilvl="8">
      <w:numFmt w:val="bullet"/>
      <w:lvlText w:val="•"/>
      <w:lvlJc w:val="left"/>
      <w:pPr>
        <w:ind w:left="8618" w:hanging="422"/>
      </w:pPr>
      <w:rPr>
        <w:rFonts w:hint="default"/>
        <w:lang w:val="ru-RU" w:eastAsia="en-US" w:bidi="ar-SA"/>
      </w:rPr>
    </w:lvl>
  </w:abstractNum>
  <w:abstractNum w:abstractNumId="75" w15:restartNumberingAfterBreak="0">
    <w:nsid w:val="41F473BA"/>
    <w:multiLevelType w:val="hybridMultilevel"/>
    <w:tmpl w:val="06DA2B0E"/>
    <w:lvl w:ilvl="0" w:tplc="144E6758">
      <w:start w:val="1"/>
      <w:numFmt w:val="decimal"/>
      <w:lvlText w:val="%1."/>
      <w:lvlJc w:val="left"/>
      <w:pPr>
        <w:ind w:left="142" w:hanging="250"/>
        <w:jc w:val="left"/>
      </w:pPr>
      <w:rPr>
        <w:rFonts w:ascii="Times New Roman" w:eastAsia="Times New Roman" w:hAnsi="Times New Roman" w:cs="Times New Roman" w:hint="default"/>
        <w:b/>
        <w:bCs/>
        <w:i w:val="0"/>
        <w:iCs w:val="0"/>
        <w:spacing w:val="0"/>
        <w:w w:val="100"/>
        <w:sz w:val="24"/>
        <w:szCs w:val="24"/>
        <w:lang w:val="ru-RU" w:eastAsia="en-US" w:bidi="ar-SA"/>
      </w:rPr>
    </w:lvl>
    <w:lvl w:ilvl="1" w:tplc="2FEE3642">
      <w:numFmt w:val="bullet"/>
      <w:lvlText w:val="•"/>
      <w:lvlJc w:val="left"/>
      <w:pPr>
        <w:ind w:left="1203" w:hanging="250"/>
      </w:pPr>
      <w:rPr>
        <w:rFonts w:hint="default"/>
        <w:lang w:val="ru-RU" w:eastAsia="en-US" w:bidi="ar-SA"/>
      </w:rPr>
    </w:lvl>
    <w:lvl w:ilvl="2" w:tplc="0124037A">
      <w:numFmt w:val="bullet"/>
      <w:lvlText w:val="•"/>
      <w:lvlJc w:val="left"/>
      <w:pPr>
        <w:ind w:left="2266" w:hanging="250"/>
      </w:pPr>
      <w:rPr>
        <w:rFonts w:hint="default"/>
        <w:lang w:val="ru-RU" w:eastAsia="en-US" w:bidi="ar-SA"/>
      </w:rPr>
    </w:lvl>
    <w:lvl w:ilvl="3" w:tplc="B9E61C6C">
      <w:numFmt w:val="bullet"/>
      <w:lvlText w:val="•"/>
      <w:lvlJc w:val="left"/>
      <w:pPr>
        <w:ind w:left="3329" w:hanging="250"/>
      </w:pPr>
      <w:rPr>
        <w:rFonts w:hint="default"/>
        <w:lang w:val="ru-RU" w:eastAsia="en-US" w:bidi="ar-SA"/>
      </w:rPr>
    </w:lvl>
    <w:lvl w:ilvl="4" w:tplc="E2BCEF16">
      <w:numFmt w:val="bullet"/>
      <w:lvlText w:val="•"/>
      <w:lvlJc w:val="left"/>
      <w:pPr>
        <w:ind w:left="4392" w:hanging="250"/>
      </w:pPr>
      <w:rPr>
        <w:rFonts w:hint="default"/>
        <w:lang w:val="ru-RU" w:eastAsia="en-US" w:bidi="ar-SA"/>
      </w:rPr>
    </w:lvl>
    <w:lvl w:ilvl="5" w:tplc="E5E647BC">
      <w:numFmt w:val="bullet"/>
      <w:lvlText w:val="•"/>
      <w:lvlJc w:val="left"/>
      <w:pPr>
        <w:ind w:left="5455" w:hanging="250"/>
      </w:pPr>
      <w:rPr>
        <w:rFonts w:hint="default"/>
        <w:lang w:val="ru-RU" w:eastAsia="en-US" w:bidi="ar-SA"/>
      </w:rPr>
    </w:lvl>
    <w:lvl w:ilvl="6" w:tplc="4E163748">
      <w:numFmt w:val="bullet"/>
      <w:lvlText w:val="•"/>
      <w:lvlJc w:val="left"/>
      <w:pPr>
        <w:ind w:left="6518" w:hanging="250"/>
      </w:pPr>
      <w:rPr>
        <w:rFonts w:hint="default"/>
        <w:lang w:val="ru-RU" w:eastAsia="en-US" w:bidi="ar-SA"/>
      </w:rPr>
    </w:lvl>
    <w:lvl w:ilvl="7" w:tplc="1A7EB0DC">
      <w:numFmt w:val="bullet"/>
      <w:lvlText w:val="•"/>
      <w:lvlJc w:val="left"/>
      <w:pPr>
        <w:ind w:left="7581" w:hanging="250"/>
      </w:pPr>
      <w:rPr>
        <w:rFonts w:hint="default"/>
        <w:lang w:val="ru-RU" w:eastAsia="en-US" w:bidi="ar-SA"/>
      </w:rPr>
    </w:lvl>
    <w:lvl w:ilvl="8" w:tplc="8DC2E20E">
      <w:numFmt w:val="bullet"/>
      <w:lvlText w:val="•"/>
      <w:lvlJc w:val="left"/>
      <w:pPr>
        <w:ind w:left="8644" w:hanging="250"/>
      </w:pPr>
      <w:rPr>
        <w:rFonts w:hint="default"/>
        <w:lang w:val="ru-RU" w:eastAsia="en-US" w:bidi="ar-SA"/>
      </w:rPr>
    </w:lvl>
  </w:abstractNum>
  <w:abstractNum w:abstractNumId="76" w15:restartNumberingAfterBreak="0">
    <w:nsid w:val="42423280"/>
    <w:multiLevelType w:val="hybridMultilevel"/>
    <w:tmpl w:val="1A4C169C"/>
    <w:lvl w:ilvl="0" w:tplc="D1C88D0E">
      <w:start w:val="2"/>
      <w:numFmt w:val="decimal"/>
      <w:lvlText w:val="%1."/>
      <w:lvlJc w:val="left"/>
      <w:pPr>
        <w:ind w:left="410" w:hanging="361"/>
        <w:jc w:val="left"/>
      </w:pPr>
      <w:rPr>
        <w:rFonts w:ascii="Times New Roman" w:eastAsia="Times New Roman" w:hAnsi="Times New Roman" w:cs="Times New Roman" w:hint="default"/>
        <w:b/>
        <w:bCs/>
        <w:i w:val="0"/>
        <w:iCs w:val="0"/>
        <w:spacing w:val="0"/>
        <w:w w:val="100"/>
        <w:sz w:val="22"/>
        <w:szCs w:val="22"/>
        <w:lang w:val="ru-RU" w:eastAsia="en-US" w:bidi="ar-SA"/>
      </w:rPr>
    </w:lvl>
    <w:lvl w:ilvl="1" w:tplc="F2F2DD00">
      <w:numFmt w:val="bullet"/>
      <w:lvlText w:val="•"/>
      <w:lvlJc w:val="left"/>
      <w:pPr>
        <w:ind w:left="1081" w:hanging="361"/>
      </w:pPr>
      <w:rPr>
        <w:rFonts w:hint="default"/>
        <w:lang w:val="ru-RU" w:eastAsia="en-US" w:bidi="ar-SA"/>
      </w:rPr>
    </w:lvl>
    <w:lvl w:ilvl="2" w:tplc="F5405024">
      <w:numFmt w:val="bullet"/>
      <w:lvlText w:val="•"/>
      <w:lvlJc w:val="left"/>
      <w:pPr>
        <w:ind w:left="1742" w:hanging="361"/>
      </w:pPr>
      <w:rPr>
        <w:rFonts w:hint="default"/>
        <w:lang w:val="ru-RU" w:eastAsia="en-US" w:bidi="ar-SA"/>
      </w:rPr>
    </w:lvl>
    <w:lvl w:ilvl="3" w:tplc="CEF2B772">
      <w:numFmt w:val="bullet"/>
      <w:lvlText w:val="•"/>
      <w:lvlJc w:val="left"/>
      <w:pPr>
        <w:ind w:left="2403" w:hanging="361"/>
      </w:pPr>
      <w:rPr>
        <w:rFonts w:hint="default"/>
        <w:lang w:val="ru-RU" w:eastAsia="en-US" w:bidi="ar-SA"/>
      </w:rPr>
    </w:lvl>
    <w:lvl w:ilvl="4" w:tplc="475C0E9A">
      <w:numFmt w:val="bullet"/>
      <w:lvlText w:val="•"/>
      <w:lvlJc w:val="left"/>
      <w:pPr>
        <w:ind w:left="3064" w:hanging="361"/>
      </w:pPr>
      <w:rPr>
        <w:rFonts w:hint="default"/>
        <w:lang w:val="ru-RU" w:eastAsia="en-US" w:bidi="ar-SA"/>
      </w:rPr>
    </w:lvl>
    <w:lvl w:ilvl="5" w:tplc="9704181C">
      <w:numFmt w:val="bullet"/>
      <w:lvlText w:val="•"/>
      <w:lvlJc w:val="left"/>
      <w:pPr>
        <w:ind w:left="3726" w:hanging="361"/>
      </w:pPr>
      <w:rPr>
        <w:rFonts w:hint="default"/>
        <w:lang w:val="ru-RU" w:eastAsia="en-US" w:bidi="ar-SA"/>
      </w:rPr>
    </w:lvl>
    <w:lvl w:ilvl="6" w:tplc="4A1A56E2">
      <w:numFmt w:val="bullet"/>
      <w:lvlText w:val="•"/>
      <w:lvlJc w:val="left"/>
      <w:pPr>
        <w:ind w:left="4387" w:hanging="361"/>
      </w:pPr>
      <w:rPr>
        <w:rFonts w:hint="default"/>
        <w:lang w:val="ru-RU" w:eastAsia="en-US" w:bidi="ar-SA"/>
      </w:rPr>
    </w:lvl>
    <w:lvl w:ilvl="7" w:tplc="9544E59A">
      <w:numFmt w:val="bullet"/>
      <w:lvlText w:val="•"/>
      <w:lvlJc w:val="left"/>
      <w:pPr>
        <w:ind w:left="5048" w:hanging="361"/>
      </w:pPr>
      <w:rPr>
        <w:rFonts w:hint="default"/>
        <w:lang w:val="ru-RU" w:eastAsia="en-US" w:bidi="ar-SA"/>
      </w:rPr>
    </w:lvl>
    <w:lvl w:ilvl="8" w:tplc="F2A41366">
      <w:numFmt w:val="bullet"/>
      <w:lvlText w:val="•"/>
      <w:lvlJc w:val="left"/>
      <w:pPr>
        <w:ind w:left="5709" w:hanging="361"/>
      </w:pPr>
      <w:rPr>
        <w:rFonts w:hint="default"/>
        <w:lang w:val="ru-RU" w:eastAsia="en-US" w:bidi="ar-SA"/>
      </w:rPr>
    </w:lvl>
  </w:abstractNum>
  <w:abstractNum w:abstractNumId="77" w15:restartNumberingAfterBreak="0">
    <w:nsid w:val="455B00DD"/>
    <w:multiLevelType w:val="hybridMultilevel"/>
    <w:tmpl w:val="AFC0C758"/>
    <w:lvl w:ilvl="0" w:tplc="2E8C06A2">
      <w:start w:val="1"/>
      <w:numFmt w:val="decimal"/>
      <w:lvlText w:val="%1."/>
      <w:lvlJc w:val="left"/>
      <w:pPr>
        <w:ind w:left="991" w:hanging="70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CAC68B2">
      <w:numFmt w:val="bullet"/>
      <w:lvlText w:val="•"/>
      <w:lvlJc w:val="left"/>
      <w:pPr>
        <w:ind w:left="1963" w:hanging="706"/>
      </w:pPr>
      <w:rPr>
        <w:rFonts w:hint="default"/>
        <w:lang w:val="ru-RU" w:eastAsia="en-US" w:bidi="ar-SA"/>
      </w:rPr>
    </w:lvl>
    <w:lvl w:ilvl="2" w:tplc="F0F23B3C">
      <w:numFmt w:val="bullet"/>
      <w:lvlText w:val="•"/>
      <w:lvlJc w:val="left"/>
      <w:pPr>
        <w:ind w:left="2926" w:hanging="706"/>
      </w:pPr>
      <w:rPr>
        <w:rFonts w:hint="default"/>
        <w:lang w:val="ru-RU" w:eastAsia="en-US" w:bidi="ar-SA"/>
      </w:rPr>
    </w:lvl>
    <w:lvl w:ilvl="3" w:tplc="D150A7CC">
      <w:numFmt w:val="bullet"/>
      <w:lvlText w:val="•"/>
      <w:lvlJc w:val="left"/>
      <w:pPr>
        <w:ind w:left="3889" w:hanging="706"/>
      </w:pPr>
      <w:rPr>
        <w:rFonts w:hint="default"/>
        <w:lang w:val="ru-RU" w:eastAsia="en-US" w:bidi="ar-SA"/>
      </w:rPr>
    </w:lvl>
    <w:lvl w:ilvl="4" w:tplc="BA0E389A">
      <w:numFmt w:val="bullet"/>
      <w:lvlText w:val="•"/>
      <w:lvlJc w:val="left"/>
      <w:pPr>
        <w:ind w:left="4852" w:hanging="706"/>
      </w:pPr>
      <w:rPr>
        <w:rFonts w:hint="default"/>
        <w:lang w:val="ru-RU" w:eastAsia="en-US" w:bidi="ar-SA"/>
      </w:rPr>
    </w:lvl>
    <w:lvl w:ilvl="5" w:tplc="CDD627BA">
      <w:numFmt w:val="bullet"/>
      <w:lvlText w:val="•"/>
      <w:lvlJc w:val="left"/>
      <w:pPr>
        <w:ind w:left="5815" w:hanging="706"/>
      </w:pPr>
      <w:rPr>
        <w:rFonts w:hint="default"/>
        <w:lang w:val="ru-RU" w:eastAsia="en-US" w:bidi="ar-SA"/>
      </w:rPr>
    </w:lvl>
    <w:lvl w:ilvl="6" w:tplc="94A6115E">
      <w:numFmt w:val="bullet"/>
      <w:lvlText w:val="•"/>
      <w:lvlJc w:val="left"/>
      <w:pPr>
        <w:ind w:left="6778" w:hanging="706"/>
      </w:pPr>
      <w:rPr>
        <w:rFonts w:hint="default"/>
        <w:lang w:val="ru-RU" w:eastAsia="en-US" w:bidi="ar-SA"/>
      </w:rPr>
    </w:lvl>
    <w:lvl w:ilvl="7" w:tplc="98266626">
      <w:numFmt w:val="bullet"/>
      <w:lvlText w:val="•"/>
      <w:lvlJc w:val="left"/>
      <w:pPr>
        <w:ind w:left="7741" w:hanging="706"/>
      </w:pPr>
      <w:rPr>
        <w:rFonts w:hint="default"/>
        <w:lang w:val="ru-RU" w:eastAsia="en-US" w:bidi="ar-SA"/>
      </w:rPr>
    </w:lvl>
    <w:lvl w:ilvl="8" w:tplc="53963428">
      <w:numFmt w:val="bullet"/>
      <w:lvlText w:val="•"/>
      <w:lvlJc w:val="left"/>
      <w:pPr>
        <w:ind w:left="8704" w:hanging="706"/>
      </w:pPr>
      <w:rPr>
        <w:rFonts w:hint="default"/>
        <w:lang w:val="ru-RU" w:eastAsia="en-US" w:bidi="ar-SA"/>
      </w:rPr>
    </w:lvl>
  </w:abstractNum>
  <w:abstractNum w:abstractNumId="78" w15:restartNumberingAfterBreak="0">
    <w:nsid w:val="46026EB2"/>
    <w:multiLevelType w:val="hybridMultilevel"/>
    <w:tmpl w:val="D826A52C"/>
    <w:lvl w:ilvl="0" w:tplc="1102B72C">
      <w:start w:val="1"/>
      <w:numFmt w:val="decimal"/>
      <w:lvlText w:val="%1."/>
      <w:lvlJc w:val="left"/>
      <w:pPr>
        <w:ind w:left="1416" w:hanging="42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2203F66">
      <w:numFmt w:val="bullet"/>
      <w:lvlText w:val="•"/>
      <w:lvlJc w:val="left"/>
      <w:pPr>
        <w:ind w:left="2383" w:hanging="423"/>
      </w:pPr>
      <w:rPr>
        <w:rFonts w:hint="default"/>
        <w:lang w:val="ru-RU" w:eastAsia="en-US" w:bidi="ar-SA"/>
      </w:rPr>
    </w:lvl>
    <w:lvl w:ilvl="2" w:tplc="84D45F16">
      <w:numFmt w:val="bullet"/>
      <w:lvlText w:val="•"/>
      <w:lvlJc w:val="left"/>
      <w:pPr>
        <w:ind w:left="3347" w:hanging="423"/>
      </w:pPr>
      <w:rPr>
        <w:rFonts w:hint="default"/>
        <w:lang w:val="ru-RU" w:eastAsia="en-US" w:bidi="ar-SA"/>
      </w:rPr>
    </w:lvl>
    <w:lvl w:ilvl="3" w:tplc="5B880C6C">
      <w:numFmt w:val="bullet"/>
      <w:lvlText w:val="•"/>
      <w:lvlJc w:val="left"/>
      <w:pPr>
        <w:ind w:left="4310" w:hanging="423"/>
      </w:pPr>
      <w:rPr>
        <w:rFonts w:hint="default"/>
        <w:lang w:val="ru-RU" w:eastAsia="en-US" w:bidi="ar-SA"/>
      </w:rPr>
    </w:lvl>
    <w:lvl w:ilvl="4" w:tplc="F3D0080E">
      <w:numFmt w:val="bullet"/>
      <w:lvlText w:val="•"/>
      <w:lvlJc w:val="left"/>
      <w:pPr>
        <w:ind w:left="5274" w:hanging="423"/>
      </w:pPr>
      <w:rPr>
        <w:rFonts w:hint="default"/>
        <w:lang w:val="ru-RU" w:eastAsia="en-US" w:bidi="ar-SA"/>
      </w:rPr>
    </w:lvl>
    <w:lvl w:ilvl="5" w:tplc="4F108C2C">
      <w:numFmt w:val="bullet"/>
      <w:lvlText w:val="•"/>
      <w:lvlJc w:val="left"/>
      <w:pPr>
        <w:ind w:left="6237" w:hanging="423"/>
      </w:pPr>
      <w:rPr>
        <w:rFonts w:hint="default"/>
        <w:lang w:val="ru-RU" w:eastAsia="en-US" w:bidi="ar-SA"/>
      </w:rPr>
    </w:lvl>
    <w:lvl w:ilvl="6" w:tplc="D7940024">
      <w:numFmt w:val="bullet"/>
      <w:lvlText w:val="•"/>
      <w:lvlJc w:val="left"/>
      <w:pPr>
        <w:ind w:left="7201" w:hanging="423"/>
      </w:pPr>
      <w:rPr>
        <w:rFonts w:hint="default"/>
        <w:lang w:val="ru-RU" w:eastAsia="en-US" w:bidi="ar-SA"/>
      </w:rPr>
    </w:lvl>
    <w:lvl w:ilvl="7" w:tplc="E6AA9D62">
      <w:numFmt w:val="bullet"/>
      <w:lvlText w:val="•"/>
      <w:lvlJc w:val="left"/>
      <w:pPr>
        <w:ind w:left="8164" w:hanging="423"/>
      </w:pPr>
      <w:rPr>
        <w:rFonts w:hint="default"/>
        <w:lang w:val="ru-RU" w:eastAsia="en-US" w:bidi="ar-SA"/>
      </w:rPr>
    </w:lvl>
    <w:lvl w:ilvl="8" w:tplc="59E4E6B2">
      <w:numFmt w:val="bullet"/>
      <w:lvlText w:val="•"/>
      <w:lvlJc w:val="left"/>
      <w:pPr>
        <w:ind w:left="9128" w:hanging="423"/>
      </w:pPr>
      <w:rPr>
        <w:rFonts w:hint="default"/>
        <w:lang w:val="ru-RU" w:eastAsia="en-US" w:bidi="ar-SA"/>
      </w:rPr>
    </w:lvl>
  </w:abstractNum>
  <w:abstractNum w:abstractNumId="79" w15:restartNumberingAfterBreak="0">
    <w:nsid w:val="47A37FCB"/>
    <w:multiLevelType w:val="hybridMultilevel"/>
    <w:tmpl w:val="DB749EFC"/>
    <w:lvl w:ilvl="0" w:tplc="DB38AFEE">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4F43EDA">
      <w:numFmt w:val="bullet"/>
      <w:lvlText w:val="•"/>
      <w:lvlJc w:val="left"/>
      <w:pPr>
        <w:ind w:left="1737" w:hanging="360"/>
      </w:pPr>
      <w:rPr>
        <w:rFonts w:hint="default"/>
        <w:lang w:val="ru-RU" w:eastAsia="en-US" w:bidi="ar-SA"/>
      </w:rPr>
    </w:lvl>
    <w:lvl w:ilvl="2" w:tplc="C6AC2BCA">
      <w:numFmt w:val="bullet"/>
      <w:lvlText w:val="•"/>
      <w:lvlJc w:val="left"/>
      <w:pPr>
        <w:ind w:left="2615" w:hanging="360"/>
      </w:pPr>
      <w:rPr>
        <w:rFonts w:hint="default"/>
        <w:lang w:val="ru-RU" w:eastAsia="en-US" w:bidi="ar-SA"/>
      </w:rPr>
    </w:lvl>
    <w:lvl w:ilvl="3" w:tplc="3CA4C0D4">
      <w:numFmt w:val="bullet"/>
      <w:lvlText w:val="•"/>
      <w:lvlJc w:val="left"/>
      <w:pPr>
        <w:ind w:left="3493" w:hanging="360"/>
      </w:pPr>
      <w:rPr>
        <w:rFonts w:hint="default"/>
        <w:lang w:val="ru-RU" w:eastAsia="en-US" w:bidi="ar-SA"/>
      </w:rPr>
    </w:lvl>
    <w:lvl w:ilvl="4" w:tplc="35241B24">
      <w:numFmt w:val="bullet"/>
      <w:lvlText w:val="•"/>
      <w:lvlJc w:val="left"/>
      <w:pPr>
        <w:ind w:left="4370" w:hanging="360"/>
      </w:pPr>
      <w:rPr>
        <w:rFonts w:hint="default"/>
        <w:lang w:val="ru-RU" w:eastAsia="en-US" w:bidi="ar-SA"/>
      </w:rPr>
    </w:lvl>
    <w:lvl w:ilvl="5" w:tplc="9A2C1564">
      <w:numFmt w:val="bullet"/>
      <w:lvlText w:val="•"/>
      <w:lvlJc w:val="left"/>
      <w:pPr>
        <w:ind w:left="5248" w:hanging="360"/>
      </w:pPr>
      <w:rPr>
        <w:rFonts w:hint="default"/>
        <w:lang w:val="ru-RU" w:eastAsia="en-US" w:bidi="ar-SA"/>
      </w:rPr>
    </w:lvl>
    <w:lvl w:ilvl="6" w:tplc="F276607C">
      <w:numFmt w:val="bullet"/>
      <w:lvlText w:val="•"/>
      <w:lvlJc w:val="left"/>
      <w:pPr>
        <w:ind w:left="6126" w:hanging="360"/>
      </w:pPr>
      <w:rPr>
        <w:rFonts w:hint="default"/>
        <w:lang w:val="ru-RU" w:eastAsia="en-US" w:bidi="ar-SA"/>
      </w:rPr>
    </w:lvl>
    <w:lvl w:ilvl="7" w:tplc="F2F2D5DA">
      <w:numFmt w:val="bullet"/>
      <w:lvlText w:val="•"/>
      <w:lvlJc w:val="left"/>
      <w:pPr>
        <w:ind w:left="7003" w:hanging="360"/>
      </w:pPr>
      <w:rPr>
        <w:rFonts w:hint="default"/>
        <w:lang w:val="ru-RU" w:eastAsia="en-US" w:bidi="ar-SA"/>
      </w:rPr>
    </w:lvl>
    <w:lvl w:ilvl="8" w:tplc="9AE82740">
      <w:numFmt w:val="bullet"/>
      <w:lvlText w:val="•"/>
      <w:lvlJc w:val="left"/>
      <w:pPr>
        <w:ind w:left="7881" w:hanging="360"/>
      </w:pPr>
      <w:rPr>
        <w:rFonts w:hint="default"/>
        <w:lang w:val="ru-RU" w:eastAsia="en-US" w:bidi="ar-SA"/>
      </w:rPr>
    </w:lvl>
  </w:abstractNum>
  <w:abstractNum w:abstractNumId="80" w15:restartNumberingAfterBreak="0">
    <w:nsid w:val="4889024E"/>
    <w:multiLevelType w:val="hybridMultilevel"/>
    <w:tmpl w:val="2A42A82E"/>
    <w:lvl w:ilvl="0" w:tplc="8D6CFEEC">
      <w:start w:val="1"/>
      <w:numFmt w:val="decimal"/>
      <w:lvlText w:val="%1."/>
      <w:lvlJc w:val="left"/>
      <w:pPr>
        <w:ind w:left="109" w:hanging="236"/>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30C0B300">
      <w:numFmt w:val="bullet"/>
      <w:lvlText w:val="•"/>
      <w:lvlJc w:val="left"/>
      <w:pPr>
        <w:ind w:left="1218" w:hanging="236"/>
      </w:pPr>
      <w:rPr>
        <w:rFonts w:hint="default"/>
        <w:lang w:val="ru-RU" w:eastAsia="en-US" w:bidi="ar-SA"/>
      </w:rPr>
    </w:lvl>
    <w:lvl w:ilvl="2" w:tplc="BEB2604C">
      <w:numFmt w:val="bullet"/>
      <w:lvlText w:val="•"/>
      <w:lvlJc w:val="left"/>
      <w:pPr>
        <w:ind w:left="2336" w:hanging="236"/>
      </w:pPr>
      <w:rPr>
        <w:rFonts w:hint="default"/>
        <w:lang w:val="ru-RU" w:eastAsia="en-US" w:bidi="ar-SA"/>
      </w:rPr>
    </w:lvl>
    <w:lvl w:ilvl="3" w:tplc="D8BADA28">
      <w:numFmt w:val="bullet"/>
      <w:lvlText w:val="•"/>
      <w:lvlJc w:val="left"/>
      <w:pPr>
        <w:ind w:left="3454" w:hanging="236"/>
      </w:pPr>
      <w:rPr>
        <w:rFonts w:hint="default"/>
        <w:lang w:val="ru-RU" w:eastAsia="en-US" w:bidi="ar-SA"/>
      </w:rPr>
    </w:lvl>
    <w:lvl w:ilvl="4" w:tplc="C3A05604">
      <w:numFmt w:val="bullet"/>
      <w:lvlText w:val="•"/>
      <w:lvlJc w:val="left"/>
      <w:pPr>
        <w:ind w:left="4572" w:hanging="236"/>
      </w:pPr>
      <w:rPr>
        <w:rFonts w:hint="default"/>
        <w:lang w:val="ru-RU" w:eastAsia="en-US" w:bidi="ar-SA"/>
      </w:rPr>
    </w:lvl>
    <w:lvl w:ilvl="5" w:tplc="4C582B50">
      <w:numFmt w:val="bullet"/>
      <w:lvlText w:val="•"/>
      <w:lvlJc w:val="left"/>
      <w:pPr>
        <w:ind w:left="5691" w:hanging="236"/>
      </w:pPr>
      <w:rPr>
        <w:rFonts w:hint="default"/>
        <w:lang w:val="ru-RU" w:eastAsia="en-US" w:bidi="ar-SA"/>
      </w:rPr>
    </w:lvl>
    <w:lvl w:ilvl="6" w:tplc="F76C6CB2">
      <w:numFmt w:val="bullet"/>
      <w:lvlText w:val="•"/>
      <w:lvlJc w:val="left"/>
      <w:pPr>
        <w:ind w:left="6809" w:hanging="236"/>
      </w:pPr>
      <w:rPr>
        <w:rFonts w:hint="default"/>
        <w:lang w:val="ru-RU" w:eastAsia="en-US" w:bidi="ar-SA"/>
      </w:rPr>
    </w:lvl>
    <w:lvl w:ilvl="7" w:tplc="6B5C05CC">
      <w:numFmt w:val="bullet"/>
      <w:lvlText w:val="•"/>
      <w:lvlJc w:val="left"/>
      <w:pPr>
        <w:ind w:left="7927" w:hanging="236"/>
      </w:pPr>
      <w:rPr>
        <w:rFonts w:hint="default"/>
        <w:lang w:val="ru-RU" w:eastAsia="en-US" w:bidi="ar-SA"/>
      </w:rPr>
    </w:lvl>
    <w:lvl w:ilvl="8" w:tplc="9EACD874">
      <w:numFmt w:val="bullet"/>
      <w:lvlText w:val="•"/>
      <w:lvlJc w:val="left"/>
      <w:pPr>
        <w:ind w:left="9045" w:hanging="236"/>
      </w:pPr>
      <w:rPr>
        <w:rFonts w:hint="default"/>
        <w:lang w:val="ru-RU" w:eastAsia="en-US" w:bidi="ar-SA"/>
      </w:rPr>
    </w:lvl>
  </w:abstractNum>
  <w:abstractNum w:abstractNumId="81" w15:restartNumberingAfterBreak="0">
    <w:nsid w:val="4A1969EB"/>
    <w:multiLevelType w:val="hybridMultilevel"/>
    <w:tmpl w:val="491E5BD4"/>
    <w:lvl w:ilvl="0" w:tplc="4B66EAFE">
      <w:start w:val="5"/>
      <w:numFmt w:val="decimal"/>
      <w:lvlText w:val="%1."/>
      <w:lvlJc w:val="left"/>
      <w:pPr>
        <w:ind w:left="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366AC46">
      <w:numFmt w:val="bullet"/>
      <w:lvlText w:val="•"/>
      <w:lvlJc w:val="left"/>
      <w:pPr>
        <w:ind w:left="1483" w:hanging="360"/>
      </w:pPr>
      <w:rPr>
        <w:rFonts w:hint="default"/>
        <w:lang w:val="ru-RU" w:eastAsia="en-US" w:bidi="ar-SA"/>
      </w:rPr>
    </w:lvl>
    <w:lvl w:ilvl="2" w:tplc="735AE728">
      <w:numFmt w:val="bullet"/>
      <w:lvlText w:val="•"/>
      <w:lvlJc w:val="left"/>
      <w:pPr>
        <w:ind w:left="2547" w:hanging="360"/>
      </w:pPr>
      <w:rPr>
        <w:rFonts w:hint="default"/>
        <w:lang w:val="ru-RU" w:eastAsia="en-US" w:bidi="ar-SA"/>
      </w:rPr>
    </w:lvl>
    <w:lvl w:ilvl="3" w:tplc="65A01F0C">
      <w:numFmt w:val="bullet"/>
      <w:lvlText w:val="•"/>
      <w:lvlJc w:val="left"/>
      <w:pPr>
        <w:ind w:left="3610" w:hanging="360"/>
      </w:pPr>
      <w:rPr>
        <w:rFonts w:hint="default"/>
        <w:lang w:val="ru-RU" w:eastAsia="en-US" w:bidi="ar-SA"/>
      </w:rPr>
    </w:lvl>
    <w:lvl w:ilvl="4" w:tplc="8AE4E2D2">
      <w:numFmt w:val="bullet"/>
      <w:lvlText w:val="•"/>
      <w:lvlJc w:val="left"/>
      <w:pPr>
        <w:ind w:left="4674" w:hanging="360"/>
      </w:pPr>
      <w:rPr>
        <w:rFonts w:hint="default"/>
        <w:lang w:val="ru-RU" w:eastAsia="en-US" w:bidi="ar-SA"/>
      </w:rPr>
    </w:lvl>
    <w:lvl w:ilvl="5" w:tplc="2168EEC4">
      <w:numFmt w:val="bullet"/>
      <w:lvlText w:val="•"/>
      <w:lvlJc w:val="left"/>
      <w:pPr>
        <w:ind w:left="5737" w:hanging="360"/>
      </w:pPr>
      <w:rPr>
        <w:rFonts w:hint="default"/>
        <w:lang w:val="ru-RU" w:eastAsia="en-US" w:bidi="ar-SA"/>
      </w:rPr>
    </w:lvl>
    <w:lvl w:ilvl="6" w:tplc="6324CE72">
      <w:numFmt w:val="bullet"/>
      <w:lvlText w:val="•"/>
      <w:lvlJc w:val="left"/>
      <w:pPr>
        <w:ind w:left="6801" w:hanging="360"/>
      </w:pPr>
      <w:rPr>
        <w:rFonts w:hint="default"/>
        <w:lang w:val="ru-RU" w:eastAsia="en-US" w:bidi="ar-SA"/>
      </w:rPr>
    </w:lvl>
    <w:lvl w:ilvl="7" w:tplc="6F904604">
      <w:numFmt w:val="bullet"/>
      <w:lvlText w:val="•"/>
      <w:lvlJc w:val="left"/>
      <w:pPr>
        <w:ind w:left="7864" w:hanging="360"/>
      </w:pPr>
      <w:rPr>
        <w:rFonts w:hint="default"/>
        <w:lang w:val="ru-RU" w:eastAsia="en-US" w:bidi="ar-SA"/>
      </w:rPr>
    </w:lvl>
    <w:lvl w:ilvl="8" w:tplc="6DFAA7CC">
      <w:numFmt w:val="bullet"/>
      <w:lvlText w:val="•"/>
      <w:lvlJc w:val="left"/>
      <w:pPr>
        <w:ind w:left="8928" w:hanging="360"/>
      </w:pPr>
      <w:rPr>
        <w:rFonts w:hint="default"/>
        <w:lang w:val="ru-RU" w:eastAsia="en-US" w:bidi="ar-SA"/>
      </w:rPr>
    </w:lvl>
  </w:abstractNum>
  <w:abstractNum w:abstractNumId="82" w15:restartNumberingAfterBreak="0">
    <w:nsid w:val="4A707E8D"/>
    <w:multiLevelType w:val="hybridMultilevel"/>
    <w:tmpl w:val="5164F65E"/>
    <w:lvl w:ilvl="0" w:tplc="F84C3686">
      <w:start w:val="1"/>
      <w:numFmt w:val="decimal"/>
      <w:lvlText w:val="%1."/>
      <w:lvlJc w:val="left"/>
      <w:pPr>
        <w:ind w:left="141" w:hanging="168"/>
        <w:jc w:val="left"/>
      </w:pPr>
      <w:rPr>
        <w:rFonts w:ascii="Times New Roman" w:eastAsia="Times New Roman" w:hAnsi="Times New Roman" w:cs="Times New Roman" w:hint="default"/>
        <w:b w:val="0"/>
        <w:bCs w:val="0"/>
        <w:i w:val="0"/>
        <w:iCs w:val="0"/>
        <w:spacing w:val="0"/>
        <w:w w:val="98"/>
        <w:sz w:val="20"/>
        <w:szCs w:val="20"/>
        <w:lang w:val="ru-RU" w:eastAsia="en-US" w:bidi="ar-SA"/>
      </w:rPr>
    </w:lvl>
    <w:lvl w:ilvl="1" w:tplc="0054FF7A">
      <w:numFmt w:val="bullet"/>
      <w:lvlText w:val="•"/>
      <w:lvlJc w:val="left"/>
      <w:pPr>
        <w:ind w:left="1160" w:hanging="168"/>
      </w:pPr>
      <w:rPr>
        <w:rFonts w:hint="default"/>
        <w:lang w:val="ru-RU" w:eastAsia="en-US" w:bidi="ar-SA"/>
      </w:rPr>
    </w:lvl>
    <w:lvl w:ilvl="2" w:tplc="8698E380">
      <w:numFmt w:val="bullet"/>
      <w:lvlText w:val="•"/>
      <w:lvlJc w:val="left"/>
      <w:pPr>
        <w:ind w:left="2181" w:hanging="168"/>
      </w:pPr>
      <w:rPr>
        <w:rFonts w:hint="default"/>
        <w:lang w:val="ru-RU" w:eastAsia="en-US" w:bidi="ar-SA"/>
      </w:rPr>
    </w:lvl>
    <w:lvl w:ilvl="3" w:tplc="4FEA2936">
      <w:numFmt w:val="bullet"/>
      <w:lvlText w:val="•"/>
      <w:lvlJc w:val="left"/>
      <w:pPr>
        <w:ind w:left="3201" w:hanging="168"/>
      </w:pPr>
      <w:rPr>
        <w:rFonts w:hint="default"/>
        <w:lang w:val="ru-RU" w:eastAsia="en-US" w:bidi="ar-SA"/>
      </w:rPr>
    </w:lvl>
    <w:lvl w:ilvl="4" w:tplc="70DAEC88">
      <w:numFmt w:val="bullet"/>
      <w:lvlText w:val="•"/>
      <w:lvlJc w:val="left"/>
      <w:pPr>
        <w:ind w:left="4222" w:hanging="168"/>
      </w:pPr>
      <w:rPr>
        <w:rFonts w:hint="default"/>
        <w:lang w:val="ru-RU" w:eastAsia="en-US" w:bidi="ar-SA"/>
      </w:rPr>
    </w:lvl>
    <w:lvl w:ilvl="5" w:tplc="BAAA8484">
      <w:numFmt w:val="bullet"/>
      <w:lvlText w:val="•"/>
      <w:lvlJc w:val="left"/>
      <w:pPr>
        <w:ind w:left="5243" w:hanging="168"/>
      </w:pPr>
      <w:rPr>
        <w:rFonts w:hint="default"/>
        <w:lang w:val="ru-RU" w:eastAsia="en-US" w:bidi="ar-SA"/>
      </w:rPr>
    </w:lvl>
    <w:lvl w:ilvl="6" w:tplc="610093B4">
      <w:numFmt w:val="bullet"/>
      <w:lvlText w:val="•"/>
      <w:lvlJc w:val="left"/>
      <w:pPr>
        <w:ind w:left="6263" w:hanging="168"/>
      </w:pPr>
      <w:rPr>
        <w:rFonts w:hint="default"/>
        <w:lang w:val="ru-RU" w:eastAsia="en-US" w:bidi="ar-SA"/>
      </w:rPr>
    </w:lvl>
    <w:lvl w:ilvl="7" w:tplc="EE525A48">
      <w:numFmt w:val="bullet"/>
      <w:lvlText w:val="•"/>
      <w:lvlJc w:val="left"/>
      <w:pPr>
        <w:ind w:left="7284" w:hanging="168"/>
      </w:pPr>
      <w:rPr>
        <w:rFonts w:hint="default"/>
        <w:lang w:val="ru-RU" w:eastAsia="en-US" w:bidi="ar-SA"/>
      </w:rPr>
    </w:lvl>
    <w:lvl w:ilvl="8" w:tplc="DF86C512">
      <w:numFmt w:val="bullet"/>
      <w:lvlText w:val="•"/>
      <w:lvlJc w:val="left"/>
      <w:pPr>
        <w:ind w:left="8304" w:hanging="168"/>
      </w:pPr>
      <w:rPr>
        <w:rFonts w:hint="default"/>
        <w:lang w:val="ru-RU" w:eastAsia="en-US" w:bidi="ar-SA"/>
      </w:rPr>
    </w:lvl>
  </w:abstractNum>
  <w:abstractNum w:abstractNumId="83" w15:restartNumberingAfterBreak="0">
    <w:nsid w:val="4A8B76BA"/>
    <w:multiLevelType w:val="hybridMultilevel"/>
    <w:tmpl w:val="10BC7A9A"/>
    <w:lvl w:ilvl="0" w:tplc="FDBA8634">
      <w:start w:val="7"/>
      <w:numFmt w:val="decimal"/>
      <w:lvlText w:val="%1."/>
      <w:lvlJc w:val="left"/>
      <w:pPr>
        <w:ind w:left="1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10A5BAA">
      <w:numFmt w:val="bullet"/>
      <w:lvlText w:val="•"/>
      <w:lvlJc w:val="left"/>
      <w:pPr>
        <w:ind w:left="2340" w:hanging="360"/>
      </w:pPr>
      <w:rPr>
        <w:rFonts w:hint="default"/>
        <w:lang w:val="ru-RU" w:eastAsia="en-US" w:bidi="ar-SA"/>
      </w:rPr>
    </w:lvl>
    <w:lvl w:ilvl="2" w:tplc="FDB6F78E">
      <w:numFmt w:val="bullet"/>
      <w:lvlText w:val="•"/>
      <w:lvlJc w:val="left"/>
      <w:pPr>
        <w:ind w:left="3261" w:hanging="360"/>
      </w:pPr>
      <w:rPr>
        <w:rFonts w:hint="default"/>
        <w:lang w:val="ru-RU" w:eastAsia="en-US" w:bidi="ar-SA"/>
      </w:rPr>
    </w:lvl>
    <w:lvl w:ilvl="3" w:tplc="BDACEDBE">
      <w:numFmt w:val="bullet"/>
      <w:lvlText w:val="•"/>
      <w:lvlJc w:val="left"/>
      <w:pPr>
        <w:ind w:left="4182" w:hanging="360"/>
      </w:pPr>
      <w:rPr>
        <w:rFonts w:hint="default"/>
        <w:lang w:val="ru-RU" w:eastAsia="en-US" w:bidi="ar-SA"/>
      </w:rPr>
    </w:lvl>
    <w:lvl w:ilvl="4" w:tplc="2F82FD6E">
      <w:numFmt w:val="bullet"/>
      <w:lvlText w:val="•"/>
      <w:lvlJc w:val="left"/>
      <w:pPr>
        <w:ind w:left="5103" w:hanging="360"/>
      </w:pPr>
      <w:rPr>
        <w:rFonts w:hint="default"/>
        <w:lang w:val="ru-RU" w:eastAsia="en-US" w:bidi="ar-SA"/>
      </w:rPr>
    </w:lvl>
    <w:lvl w:ilvl="5" w:tplc="165C4D42">
      <w:numFmt w:val="bullet"/>
      <w:lvlText w:val="•"/>
      <w:lvlJc w:val="left"/>
      <w:pPr>
        <w:ind w:left="6024" w:hanging="360"/>
      </w:pPr>
      <w:rPr>
        <w:rFonts w:hint="default"/>
        <w:lang w:val="ru-RU" w:eastAsia="en-US" w:bidi="ar-SA"/>
      </w:rPr>
    </w:lvl>
    <w:lvl w:ilvl="6" w:tplc="75C8F396">
      <w:numFmt w:val="bullet"/>
      <w:lvlText w:val="•"/>
      <w:lvlJc w:val="left"/>
      <w:pPr>
        <w:ind w:left="6945" w:hanging="360"/>
      </w:pPr>
      <w:rPr>
        <w:rFonts w:hint="default"/>
        <w:lang w:val="ru-RU" w:eastAsia="en-US" w:bidi="ar-SA"/>
      </w:rPr>
    </w:lvl>
    <w:lvl w:ilvl="7" w:tplc="69AEA466">
      <w:numFmt w:val="bullet"/>
      <w:lvlText w:val="•"/>
      <w:lvlJc w:val="left"/>
      <w:pPr>
        <w:ind w:left="7866" w:hanging="360"/>
      </w:pPr>
      <w:rPr>
        <w:rFonts w:hint="default"/>
        <w:lang w:val="ru-RU" w:eastAsia="en-US" w:bidi="ar-SA"/>
      </w:rPr>
    </w:lvl>
    <w:lvl w:ilvl="8" w:tplc="649661D6">
      <w:numFmt w:val="bullet"/>
      <w:lvlText w:val="•"/>
      <w:lvlJc w:val="left"/>
      <w:pPr>
        <w:ind w:left="8787" w:hanging="360"/>
      </w:pPr>
      <w:rPr>
        <w:rFonts w:hint="default"/>
        <w:lang w:val="ru-RU" w:eastAsia="en-US" w:bidi="ar-SA"/>
      </w:rPr>
    </w:lvl>
  </w:abstractNum>
  <w:abstractNum w:abstractNumId="84" w15:restartNumberingAfterBreak="0">
    <w:nsid w:val="4AE032C5"/>
    <w:multiLevelType w:val="multilevel"/>
    <w:tmpl w:val="D13EB468"/>
    <w:lvl w:ilvl="0">
      <w:start w:val="3"/>
      <w:numFmt w:val="decimal"/>
      <w:lvlText w:val="%1"/>
      <w:lvlJc w:val="left"/>
      <w:pPr>
        <w:ind w:left="569" w:hanging="533"/>
        <w:jc w:val="left"/>
      </w:pPr>
      <w:rPr>
        <w:rFonts w:hint="default"/>
        <w:lang w:val="ru-RU" w:eastAsia="en-US" w:bidi="ar-SA"/>
      </w:rPr>
    </w:lvl>
    <w:lvl w:ilvl="1">
      <w:start w:val="1"/>
      <w:numFmt w:val="decimal"/>
      <w:lvlText w:val="%1.%2."/>
      <w:lvlJc w:val="left"/>
      <w:pPr>
        <w:ind w:left="569" w:hanging="53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545" w:hanging="533"/>
      </w:pPr>
      <w:rPr>
        <w:rFonts w:hint="default"/>
        <w:lang w:val="ru-RU" w:eastAsia="en-US" w:bidi="ar-SA"/>
      </w:rPr>
    </w:lvl>
    <w:lvl w:ilvl="3">
      <w:numFmt w:val="bullet"/>
      <w:lvlText w:val="•"/>
      <w:lvlJc w:val="left"/>
      <w:pPr>
        <w:ind w:left="3538" w:hanging="533"/>
      </w:pPr>
      <w:rPr>
        <w:rFonts w:hint="default"/>
        <w:lang w:val="ru-RU" w:eastAsia="en-US" w:bidi="ar-SA"/>
      </w:rPr>
    </w:lvl>
    <w:lvl w:ilvl="4">
      <w:numFmt w:val="bullet"/>
      <w:lvlText w:val="•"/>
      <w:lvlJc w:val="left"/>
      <w:pPr>
        <w:ind w:left="4531" w:hanging="533"/>
      </w:pPr>
      <w:rPr>
        <w:rFonts w:hint="default"/>
        <w:lang w:val="ru-RU" w:eastAsia="en-US" w:bidi="ar-SA"/>
      </w:rPr>
    </w:lvl>
    <w:lvl w:ilvl="5">
      <w:numFmt w:val="bullet"/>
      <w:lvlText w:val="•"/>
      <w:lvlJc w:val="left"/>
      <w:pPr>
        <w:ind w:left="5524" w:hanging="533"/>
      </w:pPr>
      <w:rPr>
        <w:rFonts w:hint="default"/>
        <w:lang w:val="ru-RU" w:eastAsia="en-US" w:bidi="ar-SA"/>
      </w:rPr>
    </w:lvl>
    <w:lvl w:ilvl="6">
      <w:numFmt w:val="bullet"/>
      <w:lvlText w:val="•"/>
      <w:lvlJc w:val="left"/>
      <w:pPr>
        <w:ind w:left="6516" w:hanging="533"/>
      </w:pPr>
      <w:rPr>
        <w:rFonts w:hint="default"/>
        <w:lang w:val="ru-RU" w:eastAsia="en-US" w:bidi="ar-SA"/>
      </w:rPr>
    </w:lvl>
    <w:lvl w:ilvl="7">
      <w:numFmt w:val="bullet"/>
      <w:lvlText w:val="•"/>
      <w:lvlJc w:val="left"/>
      <w:pPr>
        <w:ind w:left="7509" w:hanging="533"/>
      </w:pPr>
      <w:rPr>
        <w:rFonts w:hint="default"/>
        <w:lang w:val="ru-RU" w:eastAsia="en-US" w:bidi="ar-SA"/>
      </w:rPr>
    </w:lvl>
    <w:lvl w:ilvl="8">
      <w:numFmt w:val="bullet"/>
      <w:lvlText w:val="•"/>
      <w:lvlJc w:val="left"/>
      <w:pPr>
        <w:ind w:left="8502" w:hanging="533"/>
      </w:pPr>
      <w:rPr>
        <w:rFonts w:hint="default"/>
        <w:lang w:val="ru-RU" w:eastAsia="en-US" w:bidi="ar-SA"/>
      </w:rPr>
    </w:lvl>
  </w:abstractNum>
  <w:abstractNum w:abstractNumId="85" w15:restartNumberingAfterBreak="0">
    <w:nsid w:val="4B41389C"/>
    <w:multiLevelType w:val="hybridMultilevel"/>
    <w:tmpl w:val="D2A0F4BA"/>
    <w:lvl w:ilvl="0" w:tplc="4BE4C3C0">
      <w:start w:val="2"/>
      <w:numFmt w:val="decimal"/>
      <w:lvlText w:val="%1."/>
      <w:lvlJc w:val="left"/>
      <w:pPr>
        <w:ind w:left="410"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1" w:tplc="425E8C7E">
      <w:numFmt w:val="bullet"/>
      <w:lvlText w:val="•"/>
      <w:lvlJc w:val="left"/>
      <w:pPr>
        <w:ind w:left="1061" w:hanging="360"/>
      </w:pPr>
      <w:rPr>
        <w:rFonts w:hint="default"/>
        <w:lang w:val="ru-RU" w:eastAsia="en-US" w:bidi="ar-SA"/>
      </w:rPr>
    </w:lvl>
    <w:lvl w:ilvl="2" w:tplc="57A4C052">
      <w:numFmt w:val="bullet"/>
      <w:lvlText w:val="•"/>
      <w:lvlJc w:val="left"/>
      <w:pPr>
        <w:ind w:left="1702" w:hanging="360"/>
      </w:pPr>
      <w:rPr>
        <w:rFonts w:hint="default"/>
        <w:lang w:val="ru-RU" w:eastAsia="en-US" w:bidi="ar-SA"/>
      </w:rPr>
    </w:lvl>
    <w:lvl w:ilvl="3" w:tplc="B05C4856">
      <w:numFmt w:val="bullet"/>
      <w:lvlText w:val="•"/>
      <w:lvlJc w:val="left"/>
      <w:pPr>
        <w:ind w:left="2343" w:hanging="360"/>
      </w:pPr>
      <w:rPr>
        <w:rFonts w:hint="default"/>
        <w:lang w:val="ru-RU" w:eastAsia="en-US" w:bidi="ar-SA"/>
      </w:rPr>
    </w:lvl>
    <w:lvl w:ilvl="4" w:tplc="7F9614A4">
      <w:numFmt w:val="bullet"/>
      <w:lvlText w:val="•"/>
      <w:lvlJc w:val="left"/>
      <w:pPr>
        <w:ind w:left="2984" w:hanging="360"/>
      </w:pPr>
      <w:rPr>
        <w:rFonts w:hint="default"/>
        <w:lang w:val="ru-RU" w:eastAsia="en-US" w:bidi="ar-SA"/>
      </w:rPr>
    </w:lvl>
    <w:lvl w:ilvl="5" w:tplc="359037CE">
      <w:numFmt w:val="bullet"/>
      <w:lvlText w:val="•"/>
      <w:lvlJc w:val="left"/>
      <w:pPr>
        <w:ind w:left="3625" w:hanging="360"/>
      </w:pPr>
      <w:rPr>
        <w:rFonts w:hint="default"/>
        <w:lang w:val="ru-RU" w:eastAsia="en-US" w:bidi="ar-SA"/>
      </w:rPr>
    </w:lvl>
    <w:lvl w:ilvl="6" w:tplc="38D6E014">
      <w:numFmt w:val="bullet"/>
      <w:lvlText w:val="•"/>
      <w:lvlJc w:val="left"/>
      <w:pPr>
        <w:ind w:left="4266" w:hanging="360"/>
      </w:pPr>
      <w:rPr>
        <w:rFonts w:hint="default"/>
        <w:lang w:val="ru-RU" w:eastAsia="en-US" w:bidi="ar-SA"/>
      </w:rPr>
    </w:lvl>
    <w:lvl w:ilvl="7" w:tplc="052A9C56">
      <w:numFmt w:val="bullet"/>
      <w:lvlText w:val="•"/>
      <w:lvlJc w:val="left"/>
      <w:pPr>
        <w:ind w:left="4907" w:hanging="360"/>
      </w:pPr>
      <w:rPr>
        <w:rFonts w:hint="default"/>
        <w:lang w:val="ru-RU" w:eastAsia="en-US" w:bidi="ar-SA"/>
      </w:rPr>
    </w:lvl>
    <w:lvl w:ilvl="8" w:tplc="3EA6E414">
      <w:numFmt w:val="bullet"/>
      <w:lvlText w:val="•"/>
      <w:lvlJc w:val="left"/>
      <w:pPr>
        <w:ind w:left="5548" w:hanging="360"/>
      </w:pPr>
      <w:rPr>
        <w:rFonts w:hint="default"/>
        <w:lang w:val="ru-RU" w:eastAsia="en-US" w:bidi="ar-SA"/>
      </w:rPr>
    </w:lvl>
  </w:abstractNum>
  <w:abstractNum w:abstractNumId="86" w15:restartNumberingAfterBreak="0">
    <w:nsid w:val="4B857AB3"/>
    <w:multiLevelType w:val="multilevel"/>
    <w:tmpl w:val="ABEACA3A"/>
    <w:lvl w:ilvl="0">
      <w:start w:val="6"/>
      <w:numFmt w:val="decimal"/>
      <w:lvlText w:val="%1"/>
      <w:lvlJc w:val="left"/>
      <w:pPr>
        <w:ind w:left="1561" w:hanging="423"/>
        <w:jc w:val="left"/>
      </w:pPr>
      <w:rPr>
        <w:rFonts w:hint="default"/>
        <w:lang w:val="ru-RU" w:eastAsia="en-US" w:bidi="ar-SA"/>
      </w:rPr>
    </w:lvl>
    <w:lvl w:ilvl="1">
      <w:start w:val="1"/>
      <w:numFmt w:val="decimal"/>
      <w:lvlText w:val="%1.%2."/>
      <w:lvlJc w:val="left"/>
      <w:pPr>
        <w:ind w:left="1561" w:hanging="423"/>
        <w:jc w:val="left"/>
      </w:pPr>
      <w:rPr>
        <w:rFonts w:hint="default"/>
        <w:spacing w:val="0"/>
        <w:w w:val="100"/>
        <w:lang w:val="ru-RU" w:eastAsia="en-US" w:bidi="ar-SA"/>
      </w:rPr>
    </w:lvl>
    <w:lvl w:ilvl="2">
      <w:start w:val="1"/>
      <w:numFmt w:val="decimal"/>
      <w:lvlText w:val="%1.%2.%3."/>
      <w:lvlJc w:val="left"/>
      <w:pPr>
        <w:ind w:left="428" w:hanging="874"/>
        <w:jc w:val="left"/>
      </w:pPr>
      <w:rPr>
        <w:rFonts w:ascii="Times New Roman" w:eastAsia="Times New Roman" w:hAnsi="Times New Roman" w:cs="Times New Roman" w:hint="default"/>
        <w:b w:val="0"/>
        <w:bCs w:val="0"/>
        <w:i w:val="0"/>
        <w:iCs w:val="0"/>
        <w:spacing w:val="-5"/>
        <w:w w:val="100"/>
        <w:sz w:val="24"/>
        <w:szCs w:val="24"/>
        <w:lang w:val="ru-RU" w:eastAsia="en-US" w:bidi="ar-SA"/>
      </w:rPr>
    </w:lvl>
    <w:lvl w:ilvl="3">
      <w:start w:val="1"/>
      <w:numFmt w:val="decimal"/>
      <w:lvlText w:val="%1.%2.%3.%4."/>
      <w:lvlJc w:val="left"/>
      <w:pPr>
        <w:ind w:left="1919" w:hanging="782"/>
        <w:jc w:val="left"/>
      </w:pPr>
      <w:rPr>
        <w:rFonts w:hint="default"/>
        <w:spacing w:val="-5"/>
        <w:w w:val="100"/>
        <w:lang w:val="ru-RU" w:eastAsia="en-US" w:bidi="ar-SA"/>
      </w:rPr>
    </w:lvl>
    <w:lvl w:ilvl="4">
      <w:numFmt w:val="bullet"/>
      <w:lvlText w:val="•"/>
      <w:lvlJc w:val="left"/>
      <w:pPr>
        <w:ind w:left="4204" w:hanging="782"/>
      </w:pPr>
      <w:rPr>
        <w:rFonts w:hint="default"/>
        <w:lang w:val="ru-RU" w:eastAsia="en-US" w:bidi="ar-SA"/>
      </w:rPr>
    </w:lvl>
    <w:lvl w:ilvl="5">
      <w:numFmt w:val="bullet"/>
      <w:lvlText w:val="•"/>
      <w:lvlJc w:val="left"/>
      <w:pPr>
        <w:ind w:left="5347" w:hanging="782"/>
      </w:pPr>
      <w:rPr>
        <w:rFonts w:hint="default"/>
        <w:lang w:val="ru-RU" w:eastAsia="en-US" w:bidi="ar-SA"/>
      </w:rPr>
    </w:lvl>
    <w:lvl w:ilvl="6">
      <w:numFmt w:val="bullet"/>
      <w:lvlText w:val="•"/>
      <w:lvlJc w:val="left"/>
      <w:pPr>
        <w:ind w:left="6489" w:hanging="782"/>
      </w:pPr>
      <w:rPr>
        <w:rFonts w:hint="default"/>
        <w:lang w:val="ru-RU" w:eastAsia="en-US" w:bidi="ar-SA"/>
      </w:rPr>
    </w:lvl>
    <w:lvl w:ilvl="7">
      <w:numFmt w:val="bullet"/>
      <w:lvlText w:val="•"/>
      <w:lvlJc w:val="left"/>
      <w:pPr>
        <w:ind w:left="7632" w:hanging="782"/>
      </w:pPr>
      <w:rPr>
        <w:rFonts w:hint="default"/>
        <w:lang w:val="ru-RU" w:eastAsia="en-US" w:bidi="ar-SA"/>
      </w:rPr>
    </w:lvl>
    <w:lvl w:ilvl="8">
      <w:numFmt w:val="bullet"/>
      <w:lvlText w:val="•"/>
      <w:lvlJc w:val="left"/>
      <w:pPr>
        <w:ind w:left="8774" w:hanging="782"/>
      </w:pPr>
      <w:rPr>
        <w:rFonts w:hint="default"/>
        <w:lang w:val="ru-RU" w:eastAsia="en-US" w:bidi="ar-SA"/>
      </w:rPr>
    </w:lvl>
  </w:abstractNum>
  <w:abstractNum w:abstractNumId="87" w15:restartNumberingAfterBreak="0">
    <w:nsid w:val="4BBA69AB"/>
    <w:multiLevelType w:val="multilevel"/>
    <w:tmpl w:val="9C54BAC2"/>
    <w:lvl w:ilvl="0">
      <w:start w:val="1"/>
      <w:numFmt w:val="decimal"/>
      <w:lvlText w:val="%1."/>
      <w:lvlJc w:val="left"/>
      <w:pPr>
        <w:ind w:left="707" w:hanging="307"/>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start w:val="1"/>
      <w:numFmt w:val="decimal"/>
      <w:lvlText w:val="%2."/>
      <w:lvlJc w:val="left"/>
      <w:pPr>
        <w:ind w:left="1624" w:hanging="245"/>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2.%3."/>
      <w:lvlJc w:val="left"/>
      <w:pPr>
        <w:ind w:left="3594" w:hanging="423"/>
        <w:jc w:val="righ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4426" w:hanging="423"/>
      </w:pPr>
      <w:rPr>
        <w:rFonts w:hint="default"/>
        <w:lang w:val="ru-RU" w:eastAsia="en-US" w:bidi="ar-SA"/>
      </w:rPr>
    </w:lvl>
    <w:lvl w:ilvl="4">
      <w:numFmt w:val="bullet"/>
      <w:lvlText w:val="•"/>
      <w:lvlJc w:val="left"/>
      <w:pPr>
        <w:ind w:left="5252" w:hanging="423"/>
      </w:pPr>
      <w:rPr>
        <w:rFonts w:hint="default"/>
        <w:lang w:val="ru-RU" w:eastAsia="en-US" w:bidi="ar-SA"/>
      </w:rPr>
    </w:lvl>
    <w:lvl w:ilvl="5">
      <w:numFmt w:val="bullet"/>
      <w:lvlText w:val="•"/>
      <w:lvlJc w:val="left"/>
      <w:pPr>
        <w:ind w:left="6078" w:hanging="423"/>
      </w:pPr>
      <w:rPr>
        <w:rFonts w:hint="default"/>
        <w:lang w:val="ru-RU" w:eastAsia="en-US" w:bidi="ar-SA"/>
      </w:rPr>
    </w:lvl>
    <w:lvl w:ilvl="6">
      <w:numFmt w:val="bullet"/>
      <w:lvlText w:val="•"/>
      <w:lvlJc w:val="left"/>
      <w:pPr>
        <w:ind w:left="6904" w:hanging="423"/>
      </w:pPr>
      <w:rPr>
        <w:rFonts w:hint="default"/>
        <w:lang w:val="ru-RU" w:eastAsia="en-US" w:bidi="ar-SA"/>
      </w:rPr>
    </w:lvl>
    <w:lvl w:ilvl="7">
      <w:numFmt w:val="bullet"/>
      <w:lvlText w:val="•"/>
      <w:lvlJc w:val="left"/>
      <w:pPr>
        <w:ind w:left="7730" w:hanging="423"/>
      </w:pPr>
      <w:rPr>
        <w:rFonts w:hint="default"/>
        <w:lang w:val="ru-RU" w:eastAsia="en-US" w:bidi="ar-SA"/>
      </w:rPr>
    </w:lvl>
    <w:lvl w:ilvl="8">
      <w:numFmt w:val="bullet"/>
      <w:lvlText w:val="•"/>
      <w:lvlJc w:val="left"/>
      <w:pPr>
        <w:ind w:left="8556" w:hanging="423"/>
      </w:pPr>
      <w:rPr>
        <w:rFonts w:hint="default"/>
        <w:lang w:val="ru-RU" w:eastAsia="en-US" w:bidi="ar-SA"/>
      </w:rPr>
    </w:lvl>
  </w:abstractNum>
  <w:abstractNum w:abstractNumId="88" w15:restartNumberingAfterBreak="0">
    <w:nsid w:val="4CAE6FE3"/>
    <w:multiLevelType w:val="hybridMultilevel"/>
    <w:tmpl w:val="56C074C0"/>
    <w:lvl w:ilvl="0" w:tplc="5F30304C">
      <w:numFmt w:val="bullet"/>
      <w:lvlText w:val=""/>
      <w:lvlJc w:val="left"/>
      <w:pPr>
        <w:ind w:left="428" w:hanging="707"/>
      </w:pPr>
      <w:rPr>
        <w:rFonts w:ascii="Symbol" w:eastAsia="Symbol" w:hAnsi="Symbol" w:cs="Symbol" w:hint="default"/>
        <w:b w:val="0"/>
        <w:bCs w:val="0"/>
        <w:i w:val="0"/>
        <w:iCs w:val="0"/>
        <w:spacing w:val="0"/>
        <w:w w:val="100"/>
        <w:sz w:val="24"/>
        <w:szCs w:val="24"/>
        <w:lang w:val="ru-RU" w:eastAsia="en-US" w:bidi="ar-SA"/>
      </w:rPr>
    </w:lvl>
    <w:lvl w:ilvl="1" w:tplc="584E392A">
      <w:numFmt w:val="bullet"/>
      <w:lvlText w:val="•"/>
      <w:lvlJc w:val="left"/>
      <w:pPr>
        <w:ind w:left="1483" w:hanging="707"/>
      </w:pPr>
      <w:rPr>
        <w:rFonts w:hint="default"/>
        <w:lang w:val="ru-RU" w:eastAsia="en-US" w:bidi="ar-SA"/>
      </w:rPr>
    </w:lvl>
    <w:lvl w:ilvl="2" w:tplc="57A81B4C">
      <w:numFmt w:val="bullet"/>
      <w:lvlText w:val="•"/>
      <w:lvlJc w:val="left"/>
      <w:pPr>
        <w:ind w:left="2547" w:hanging="707"/>
      </w:pPr>
      <w:rPr>
        <w:rFonts w:hint="default"/>
        <w:lang w:val="ru-RU" w:eastAsia="en-US" w:bidi="ar-SA"/>
      </w:rPr>
    </w:lvl>
    <w:lvl w:ilvl="3" w:tplc="ACF6EA86">
      <w:numFmt w:val="bullet"/>
      <w:lvlText w:val="•"/>
      <w:lvlJc w:val="left"/>
      <w:pPr>
        <w:ind w:left="3611" w:hanging="707"/>
      </w:pPr>
      <w:rPr>
        <w:rFonts w:hint="default"/>
        <w:lang w:val="ru-RU" w:eastAsia="en-US" w:bidi="ar-SA"/>
      </w:rPr>
    </w:lvl>
    <w:lvl w:ilvl="4" w:tplc="A4920454">
      <w:numFmt w:val="bullet"/>
      <w:lvlText w:val="•"/>
      <w:lvlJc w:val="left"/>
      <w:pPr>
        <w:ind w:left="4675" w:hanging="707"/>
      </w:pPr>
      <w:rPr>
        <w:rFonts w:hint="default"/>
        <w:lang w:val="ru-RU" w:eastAsia="en-US" w:bidi="ar-SA"/>
      </w:rPr>
    </w:lvl>
    <w:lvl w:ilvl="5" w:tplc="51B4D73E">
      <w:numFmt w:val="bullet"/>
      <w:lvlText w:val="•"/>
      <w:lvlJc w:val="left"/>
      <w:pPr>
        <w:ind w:left="5739" w:hanging="707"/>
      </w:pPr>
      <w:rPr>
        <w:rFonts w:hint="default"/>
        <w:lang w:val="ru-RU" w:eastAsia="en-US" w:bidi="ar-SA"/>
      </w:rPr>
    </w:lvl>
    <w:lvl w:ilvl="6" w:tplc="1B502FDA">
      <w:numFmt w:val="bullet"/>
      <w:lvlText w:val="•"/>
      <w:lvlJc w:val="left"/>
      <w:pPr>
        <w:ind w:left="6803" w:hanging="707"/>
      </w:pPr>
      <w:rPr>
        <w:rFonts w:hint="default"/>
        <w:lang w:val="ru-RU" w:eastAsia="en-US" w:bidi="ar-SA"/>
      </w:rPr>
    </w:lvl>
    <w:lvl w:ilvl="7" w:tplc="145C584E">
      <w:numFmt w:val="bullet"/>
      <w:lvlText w:val="•"/>
      <w:lvlJc w:val="left"/>
      <w:pPr>
        <w:ind w:left="7867" w:hanging="707"/>
      </w:pPr>
      <w:rPr>
        <w:rFonts w:hint="default"/>
        <w:lang w:val="ru-RU" w:eastAsia="en-US" w:bidi="ar-SA"/>
      </w:rPr>
    </w:lvl>
    <w:lvl w:ilvl="8" w:tplc="410E38A8">
      <w:numFmt w:val="bullet"/>
      <w:lvlText w:val="•"/>
      <w:lvlJc w:val="left"/>
      <w:pPr>
        <w:ind w:left="8931" w:hanging="707"/>
      </w:pPr>
      <w:rPr>
        <w:rFonts w:hint="default"/>
        <w:lang w:val="ru-RU" w:eastAsia="en-US" w:bidi="ar-SA"/>
      </w:rPr>
    </w:lvl>
  </w:abstractNum>
  <w:abstractNum w:abstractNumId="89" w15:restartNumberingAfterBreak="0">
    <w:nsid w:val="4CEA66FA"/>
    <w:multiLevelType w:val="hybridMultilevel"/>
    <w:tmpl w:val="9EC475D6"/>
    <w:lvl w:ilvl="0" w:tplc="1B585190">
      <w:start w:val="1"/>
      <w:numFmt w:val="decimal"/>
      <w:lvlText w:val="%1."/>
      <w:lvlJc w:val="left"/>
      <w:pPr>
        <w:ind w:left="708" w:hanging="70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DFCBD3E">
      <w:numFmt w:val="bullet"/>
      <w:lvlText w:val="•"/>
      <w:lvlJc w:val="left"/>
      <w:pPr>
        <w:ind w:left="1735" w:hanging="707"/>
      </w:pPr>
      <w:rPr>
        <w:rFonts w:hint="default"/>
        <w:lang w:val="ru-RU" w:eastAsia="en-US" w:bidi="ar-SA"/>
      </w:rPr>
    </w:lvl>
    <w:lvl w:ilvl="2" w:tplc="A2A074D0">
      <w:numFmt w:val="bullet"/>
      <w:lvlText w:val="•"/>
      <w:lvlJc w:val="left"/>
      <w:pPr>
        <w:ind w:left="2770" w:hanging="707"/>
      </w:pPr>
      <w:rPr>
        <w:rFonts w:hint="default"/>
        <w:lang w:val="ru-RU" w:eastAsia="en-US" w:bidi="ar-SA"/>
      </w:rPr>
    </w:lvl>
    <w:lvl w:ilvl="3" w:tplc="BF2C7932">
      <w:numFmt w:val="bullet"/>
      <w:lvlText w:val="•"/>
      <w:lvlJc w:val="left"/>
      <w:pPr>
        <w:ind w:left="3806" w:hanging="707"/>
      </w:pPr>
      <w:rPr>
        <w:rFonts w:hint="default"/>
        <w:lang w:val="ru-RU" w:eastAsia="en-US" w:bidi="ar-SA"/>
      </w:rPr>
    </w:lvl>
    <w:lvl w:ilvl="4" w:tplc="17AC6FF0">
      <w:numFmt w:val="bullet"/>
      <w:lvlText w:val="•"/>
      <w:lvlJc w:val="left"/>
      <w:pPr>
        <w:ind w:left="4841" w:hanging="707"/>
      </w:pPr>
      <w:rPr>
        <w:rFonts w:hint="default"/>
        <w:lang w:val="ru-RU" w:eastAsia="en-US" w:bidi="ar-SA"/>
      </w:rPr>
    </w:lvl>
    <w:lvl w:ilvl="5" w:tplc="AA6A5654">
      <w:numFmt w:val="bullet"/>
      <w:lvlText w:val="•"/>
      <w:lvlJc w:val="left"/>
      <w:pPr>
        <w:ind w:left="5877" w:hanging="707"/>
      </w:pPr>
      <w:rPr>
        <w:rFonts w:hint="default"/>
        <w:lang w:val="ru-RU" w:eastAsia="en-US" w:bidi="ar-SA"/>
      </w:rPr>
    </w:lvl>
    <w:lvl w:ilvl="6" w:tplc="6B809F64">
      <w:numFmt w:val="bullet"/>
      <w:lvlText w:val="•"/>
      <w:lvlJc w:val="left"/>
      <w:pPr>
        <w:ind w:left="6912" w:hanging="707"/>
      </w:pPr>
      <w:rPr>
        <w:rFonts w:hint="default"/>
        <w:lang w:val="ru-RU" w:eastAsia="en-US" w:bidi="ar-SA"/>
      </w:rPr>
    </w:lvl>
    <w:lvl w:ilvl="7" w:tplc="53CAFA68">
      <w:numFmt w:val="bullet"/>
      <w:lvlText w:val="•"/>
      <w:lvlJc w:val="left"/>
      <w:pPr>
        <w:ind w:left="7947" w:hanging="707"/>
      </w:pPr>
      <w:rPr>
        <w:rFonts w:hint="default"/>
        <w:lang w:val="ru-RU" w:eastAsia="en-US" w:bidi="ar-SA"/>
      </w:rPr>
    </w:lvl>
    <w:lvl w:ilvl="8" w:tplc="15D4D0EA">
      <w:numFmt w:val="bullet"/>
      <w:lvlText w:val="•"/>
      <w:lvlJc w:val="left"/>
      <w:pPr>
        <w:ind w:left="8983" w:hanging="707"/>
      </w:pPr>
      <w:rPr>
        <w:rFonts w:hint="default"/>
        <w:lang w:val="ru-RU" w:eastAsia="en-US" w:bidi="ar-SA"/>
      </w:rPr>
    </w:lvl>
  </w:abstractNum>
  <w:abstractNum w:abstractNumId="90" w15:restartNumberingAfterBreak="0">
    <w:nsid w:val="4D015F2B"/>
    <w:multiLevelType w:val="multilevel"/>
    <w:tmpl w:val="27BCE1D8"/>
    <w:lvl w:ilvl="0">
      <w:start w:val="1"/>
      <w:numFmt w:val="decimal"/>
      <w:lvlText w:val="%1."/>
      <w:lvlJc w:val="left"/>
      <w:pPr>
        <w:ind w:left="1240" w:hanging="221"/>
        <w:jc w:val="righ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1097" w:hanging="389"/>
        <w:jc w:val="left"/>
      </w:pPr>
      <w:rPr>
        <w:rFonts w:ascii="Times New Roman" w:eastAsia="Times New Roman" w:hAnsi="Times New Roman" w:cs="Times New Roman" w:hint="default"/>
        <w:b/>
        <w:bCs/>
        <w:i w:val="0"/>
        <w:iCs w:val="0"/>
        <w:spacing w:val="0"/>
        <w:w w:val="100"/>
        <w:sz w:val="22"/>
        <w:szCs w:val="22"/>
        <w:lang w:val="ru-RU" w:eastAsia="en-US" w:bidi="ar-SA"/>
      </w:rPr>
    </w:lvl>
    <w:lvl w:ilvl="2">
      <w:numFmt w:val="bullet"/>
      <w:lvlText w:val="•"/>
      <w:lvlJc w:val="left"/>
      <w:pPr>
        <w:ind w:left="141" w:hanging="774"/>
      </w:pPr>
      <w:rPr>
        <w:rFonts w:ascii="Times New Roman" w:eastAsia="Times New Roman" w:hAnsi="Times New Roman" w:cs="Times New Roman" w:hint="default"/>
        <w:b w:val="0"/>
        <w:bCs w:val="0"/>
        <w:i w:val="0"/>
        <w:iCs w:val="0"/>
        <w:spacing w:val="0"/>
        <w:w w:val="100"/>
        <w:sz w:val="22"/>
        <w:szCs w:val="22"/>
        <w:lang w:val="ru-RU" w:eastAsia="en-US" w:bidi="ar-SA"/>
      </w:rPr>
    </w:lvl>
    <w:lvl w:ilvl="3">
      <w:numFmt w:val="bullet"/>
      <w:lvlText w:val="•"/>
      <w:lvlJc w:val="left"/>
      <w:pPr>
        <w:ind w:left="1100" w:hanging="774"/>
      </w:pPr>
      <w:rPr>
        <w:rFonts w:hint="default"/>
        <w:lang w:val="ru-RU" w:eastAsia="en-US" w:bidi="ar-SA"/>
      </w:rPr>
    </w:lvl>
    <w:lvl w:ilvl="4">
      <w:numFmt w:val="bullet"/>
      <w:lvlText w:val="•"/>
      <w:lvlJc w:val="left"/>
      <w:pPr>
        <w:ind w:left="1240" w:hanging="774"/>
      </w:pPr>
      <w:rPr>
        <w:rFonts w:hint="default"/>
        <w:lang w:val="ru-RU" w:eastAsia="en-US" w:bidi="ar-SA"/>
      </w:rPr>
    </w:lvl>
    <w:lvl w:ilvl="5">
      <w:numFmt w:val="bullet"/>
      <w:lvlText w:val="•"/>
      <w:lvlJc w:val="left"/>
      <w:pPr>
        <w:ind w:left="2757" w:hanging="774"/>
      </w:pPr>
      <w:rPr>
        <w:rFonts w:hint="default"/>
        <w:lang w:val="ru-RU" w:eastAsia="en-US" w:bidi="ar-SA"/>
      </w:rPr>
    </w:lvl>
    <w:lvl w:ilvl="6">
      <w:numFmt w:val="bullet"/>
      <w:lvlText w:val="•"/>
      <w:lvlJc w:val="left"/>
      <w:pPr>
        <w:ind w:left="4275" w:hanging="774"/>
      </w:pPr>
      <w:rPr>
        <w:rFonts w:hint="default"/>
        <w:lang w:val="ru-RU" w:eastAsia="en-US" w:bidi="ar-SA"/>
      </w:rPr>
    </w:lvl>
    <w:lvl w:ilvl="7">
      <w:numFmt w:val="bullet"/>
      <w:lvlText w:val="•"/>
      <w:lvlJc w:val="left"/>
      <w:pPr>
        <w:ind w:left="5793" w:hanging="774"/>
      </w:pPr>
      <w:rPr>
        <w:rFonts w:hint="default"/>
        <w:lang w:val="ru-RU" w:eastAsia="en-US" w:bidi="ar-SA"/>
      </w:rPr>
    </w:lvl>
    <w:lvl w:ilvl="8">
      <w:numFmt w:val="bullet"/>
      <w:lvlText w:val="•"/>
      <w:lvlJc w:val="left"/>
      <w:pPr>
        <w:ind w:left="7310" w:hanging="774"/>
      </w:pPr>
      <w:rPr>
        <w:rFonts w:hint="default"/>
        <w:lang w:val="ru-RU" w:eastAsia="en-US" w:bidi="ar-SA"/>
      </w:rPr>
    </w:lvl>
  </w:abstractNum>
  <w:abstractNum w:abstractNumId="91" w15:restartNumberingAfterBreak="0">
    <w:nsid w:val="4E2C2A99"/>
    <w:multiLevelType w:val="hybridMultilevel"/>
    <w:tmpl w:val="B3C4E342"/>
    <w:lvl w:ilvl="0" w:tplc="E5EAFBAA">
      <w:numFmt w:val="bullet"/>
      <w:lvlText w:val="-"/>
      <w:lvlJc w:val="left"/>
      <w:pPr>
        <w:ind w:left="107"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3A9A837E">
      <w:numFmt w:val="bullet"/>
      <w:lvlText w:val="•"/>
      <w:lvlJc w:val="left"/>
      <w:pPr>
        <w:ind w:left="907" w:hanging="144"/>
      </w:pPr>
      <w:rPr>
        <w:rFonts w:hint="default"/>
        <w:lang w:val="ru-RU" w:eastAsia="en-US" w:bidi="ar-SA"/>
      </w:rPr>
    </w:lvl>
    <w:lvl w:ilvl="2" w:tplc="F10E54EA">
      <w:numFmt w:val="bullet"/>
      <w:lvlText w:val="•"/>
      <w:lvlJc w:val="left"/>
      <w:pPr>
        <w:ind w:left="1714" w:hanging="144"/>
      </w:pPr>
      <w:rPr>
        <w:rFonts w:hint="default"/>
        <w:lang w:val="ru-RU" w:eastAsia="en-US" w:bidi="ar-SA"/>
      </w:rPr>
    </w:lvl>
    <w:lvl w:ilvl="3" w:tplc="FA565E0A">
      <w:numFmt w:val="bullet"/>
      <w:lvlText w:val="•"/>
      <w:lvlJc w:val="left"/>
      <w:pPr>
        <w:ind w:left="2521" w:hanging="144"/>
      </w:pPr>
      <w:rPr>
        <w:rFonts w:hint="default"/>
        <w:lang w:val="ru-RU" w:eastAsia="en-US" w:bidi="ar-SA"/>
      </w:rPr>
    </w:lvl>
    <w:lvl w:ilvl="4" w:tplc="0CE8A680">
      <w:numFmt w:val="bullet"/>
      <w:lvlText w:val="•"/>
      <w:lvlJc w:val="left"/>
      <w:pPr>
        <w:ind w:left="3328" w:hanging="144"/>
      </w:pPr>
      <w:rPr>
        <w:rFonts w:hint="default"/>
        <w:lang w:val="ru-RU" w:eastAsia="en-US" w:bidi="ar-SA"/>
      </w:rPr>
    </w:lvl>
    <w:lvl w:ilvl="5" w:tplc="1DB2A50C">
      <w:numFmt w:val="bullet"/>
      <w:lvlText w:val="•"/>
      <w:lvlJc w:val="left"/>
      <w:pPr>
        <w:ind w:left="4136" w:hanging="144"/>
      </w:pPr>
      <w:rPr>
        <w:rFonts w:hint="default"/>
        <w:lang w:val="ru-RU" w:eastAsia="en-US" w:bidi="ar-SA"/>
      </w:rPr>
    </w:lvl>
    <w:lvl w:ilvl="6" w:tplc="4A2E4C8C">
      <w:numFmt w:val="bullet"/>
      <w:lvlText w:val="•"/>
      <w:lvlJc w:val="left"/>
      <w:pPr>
        <w:ind w:left="4943" w:hanging="144"/>
      </w:pPr>
      <w:rPr>
        <w:rFonts w:hint="default"/>
        <w:lang w:val="ru-RU" w:eastAsia="en-US" w:bidi="ar-SA"/>
      </w:rPr>
    </w:lvl>
    <w:lvl w:ilvl="7" w:tplc="081EE1F4">
      <w:numFmt w:val="bullet"/>
      <w:lvlText w:val="•"/>
      <w:lvlJc w:val="left"/>
      <w:pPr>
        <w:ind w:left="5750" w:hanging="144"/>
      </w:pPr>
      <w:rPr>
        <w:rFonts w:hint="default"/>
        <w:lang w:val="ru-RU" w:eastAsia="en-US" w:bidi="ar-SA"/>
      </w:rPr>
    </w:lvl>
    <w:lvl w:ilvl="8" w:tplc="D638A4FC">
      <w:numFmt w:val="bullet"/>
      <w:lvlText w:val="•"/>
      <w:lvlJc w:val="left"/>
      <w:pPr>
        <w:ind w:left="6557" w:hanging="144"/>
      </w:pPr>
      <w:rPr>
        <w:rFonts w:hint="default"/>
        <w:lang w:val="ru-RU" w:eastAsia="en-US" w:bidi="ar-SA"/>
      </w:rPr>
    </w:lvl>
  </w:abstractNum>
  <w:abstractNum w:abstractNumId="92" w15:restartNumberingAfterBreak="0">
    <w:nsid w:val="4E6D677A"/>
    <w:multiLevelType w:val="hybridMultilevel"/>
    <w:tmpl w:val="FC90C514"/>
    <w:lvl w:ilvl="0" w:tplc="4628F07A">
      <w:start w:val="1"/>
      <w:numFmt w:val="decimal"/>
      <w:lvlText w:val="%1."/>
      <w:lvlJc w:val="left"/>
      <w:pPr>
        <w:ind w:left="1854" w:hanging="360"/>
        <w:jc w:val="left"/>
      </w:pPr>
      <w:rPr>
        <w:rFonts w:hint="default"/>
        <w:spacing w:val="0"/>
        <w:w w:val="100"/>
        <w:lang w:val="ru-RU" w:eastAsia="en-US" w:bidi="ar-SA"/>
      </w:rPr>
    </w:lvl>
    <w:lvl w:ilvl="1" w:tplc="0ECC17F0">
      <w:numFmt w:val="bullet"/>
      <w:lvlText w:val="•"/>
      <w:lvlJc w:val="left"/>
      <w:pPr>
        <w:ind w:left="2779" w:hanging="360"/>
      </w:pPr>
      <w:rPr>
        <w:rFonts w:hint="default"/>
        <w:lang w:val="ru-RU" w:eastAsia="en-US" w:bidi="ar-SA"/>
      </w:rPr>
    </w:lvl>
    <w:lvl w:ilvl="2" w:tplc="BCF0B696">
      <w:numFmt w:val="bullet"/>
      <w:lvlText w:val="•"/>
      <w:lvlJc w:val="left"/>
      <w:pPr>
        <w:ind w:left="3699" w:hanging="360"/>
      </w:pPr>
      <w:rPr>
        <w:rFonts w:hint="default"/>
        <w:lang w:val="ru-RU" w:eastAsia="en-US" w:bidi="ar-SA"/>
      </w:rPr>
    </w:lvl>
    <w:lvl w:ilvl="3" w:tplc="25024148">
      <w:numFmt w:val="bullet"/>
      <w:lvlText w:val="•"/>
      <w:lvlJc w:val="left"/>
      <w:pPr>
        <w:ind w:left="4618" w:hanging="360"/>
      </w:pPr>
      <w:rPr>
        <w:rFonts w:hint="default"/>
        <w:lang w:val="ru-RU" w:eastAsia="en-US" w:bidi="ar-SA"/>
      </w:rPr>
    </w:lvl>
    <w:lvl w:ilvl="4" w:tplc="D7A8CD44">
      <w:numFmt w:val="bullet"/>
      <w:lvlText w:val="•"/>
      <w:lvlJc w:val="left"/>
      <w:pPr>
        <w:ind w:left="5538" w:hanging="360"/>
      </w:pPr>
      <w:rPr>
        <w:rFonts w:hint="default"/>
        <w:lang w:val="ru-RU" w:eastAsia="en-US" w:bidi="ar-SA"/>
      </w:rPr>
    </w:lvl>
    <w:lvl w:ilvl="5" w:tplc="244A84BA">
      <w:numFmt w:val="bullet"/>
      <w:lvlText w:val="•"/>
      <w:lvlJc w:val="left"/>
      <w:pPr>
        <w:ind w:left="6457" w:hanging="360"/>
      </w:pPr>
      <w:rPr>
        <w:rFonts w:hint="default"/>
        <w:lang w:val="ru-RU" w:eastAsia="en-US" w:bidi="ar-SA"/>
      </w:rPr>
    </w:lvl>
    <w:lvl w:ilvl="6" w:tplc="6852A26A">
      <w:numFmt w:val="bullet"/>
      <w:lvlText w:val="•"/>
      <w:lvlJc w:val="left"/>
      <w:pPr>
        <w:ind w:left="7377" w:hanging="360"/>
      </w:pPr>
      <w:rPr>
        <w:rFonts w:hint="default"/>
        <w:lang w:val="ru-RU" w:eastAsia="en-US" w:bidi="ar-SA"/>
      </w:rPr>
    </w:lvl>
    <w:lvl w:ilvl="7" w:tplc="5D7CDF02">
      <w:numFmt w:val="bullet"/>
      <w:lvlText w:val="•"/>
      <w:lvlJc w:val="left"/>
      <w:pPr>
        <w:ind w:left="8296" w:hanging="360"/>
      </w:pPr>
      <w:rPr>
        <w:rFonts w:hint="default"/>
        <w:lang w:val="ru-RU" w:eastAsia="en-US" w:bidi="ar-SA"/>
      </w:rPr>
    </w:lvl>
    <w:lvl w:ilvl="8" w:tplc="EA8A582A">
      <w:numFmt w:val="bullet"/>
      <w:lvlText w:val="•"/>
      <w:lvlJc w:val="left"/>
      <w:pPr>
        <w:ind w:left="9216" w:hanging="360"/>
      </w:pPr>
      <w:rPr>
        <w:rFonts w:hint="default"/>
        <w:lang w:val="ru-RU" w:eastAsia="en-US" w:bidi="ar-SA"/>
      </w:rPr>
    </w:lvl>
  </w:abstractNum>
  <w:abstractNum w:abstractNumId="93" w15:restartNumberingAfterBreak="0">
    <w:nsid w:val="507E3A03"/>
    <w:multiLevelType w:val="hybridMultilevel"/>
    <w:tmpl w:val="7356389A"/>
    <w:lvl w:ilvl="0" w:tplc="E504634E">
      <w:start w:val="2"/>
      <w:numFmt w:val="decimal"/>
      <w:lvlText w:val="%1."/>
      <w:lvlJc w:val="left"/>
      <w:pPr>
        <w:ind w:left="410"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1" w:tplc="0672A84C">
      <w:numFmt w:val="bullet"/>
      <w:lvlText w:val="•"/>
      <w:lvlJc w:val="left"/>
      <w:pPr>
        <w:ind w:left="1061" w:hanging="360"/>
      </w:pPr>
      <w:rPr>
        <w:rFonts w:hint="default"/>
        <w:lang w:val="ru-RU" w:eastAsia="en-US" w:bidi="ar-SA"/>
      </w:rPr>
    </w:lvl>
    <w:lvl w:ilvl="2" w:tplc="DFEC0FEC">
      <w:numFmt w:val="bullet"/>
      <w:lvlText w:val="•"/>
      <w:lvlJc w:val="left"/>
      <w:pPr>
        <w:ind w:left="1702" w:hanging="360"/>
      </w:pPr>
      <w:rPr>
        <w:rFonts w:hint="default"/>
        <w:lang w:val="ru-RU" w:eastAsia="en-US" w:bidi="ar-SA"/>
      </w:rPr>
    </w:lvl>
    <w:lvl w:ilvl="3" w:tplc="3706306C">
      <w:numFmt w:val="bullet"/>
      <w:lvlText w:val="•"/>
      <w:lvlJc w:val="left"/>
      <w:pPr>
        <w:ind w:left="2343" w:hanging="360"/>
      </w:pPr>
      <w:rPr>
        <w:rFonts w:hint="default"/>
        <w:lang w:val="ru-RU" w:eastAsia="en-US" w:bidi="ar-SA"/>
      </w:rPr>
    </w:lvl>
    <w:lvl w:ilvl="4" w:tplc="03FE7EC4">
      <w:numFmt w:val="bullet"/>
      <w:lvlText w:val="•"/>
      <w:lvlJc w:val="left"/>
      <w:pPr>
        <w:ind w:left="2984" w:hanging="360"/>
      </w:pPr>
      <w:rPr>
        <w:rFonts w:hint="default"/>
        <w:lang w:val="ru-RU" w:eastAsia="en-US" w:bidi="ar-SA"/>
      </w:rPr>
    </w:lvl>
    <w:lvl w:ilvl="5" w:tplc="CBE47092">
      <w:numFmt w:val="bullet"/>
      <w:lvlText w:val="•"/>
      <w:lvlJc w:val="left"/>
      <w:pPr>
        <w:ind w:left="3625" w:hanging="360"/>
      </w:pPr>
      <w:rPr>
        <w:rFonts w:hint="default"/>
        <w:lang w:val="ru-RU" w:eastAsia="en-US" w:bidi="ar-SA"/>
      </w:rPr>
    </w:lvl>
    <w:lvl w:ilvl="6" w:tplc="F2E00A1C">
      <w:numFmt w:val="bullet"/>
      <w:lvlText w:val="•"/>
      <w:lvlJc w:val="left"/>
      <w:pPr>
        <w:ind w:left="4266" w:hanging="360"/>
      </w:pPr>
      <w:rPr>
        <w:rFonts w:hint="default"/>
        <w:lang w:val="ru-RU" w:eastAsia="en-US" w:bidi="ar-SA"/>
      </w:rPr>
    </w:lvl>
    <w:lvl w:ilvl="7" w:tplc="26D4F39A">
      <w:numFmt w:val="bullet"/>
      <w:lvlText w:val="•"/>
      <w:lvlJc w:val="left"/>
      <w:pPr>
        <w:ind w:left="4907" w:hanging="360"/>
      </w:pPr>
      <w:rPr>
        <w:rFonts w:hint="default"/>
        <w:lang w:val="ru-RU" w:eastAsia="en-US" w:bidi="ar-SA"/>
      </w:rPr>
    </w:lvl>
    <w:lvl w:ilvl="8" w:tplc="0F2ED5C2">
      <w:numFmt w:val="bullet"/>
      <w:lvlText w:val="•"/>
      <w:lvlJc w:val="left"/>
      <w:pPr>
        <w:ind w:left="5548" w:hanging="360"/>
      </w:pPr>
      <w:rPr>
        <w:rFonts w:hint="default"/>
        <w:lang w:val="ru-RU" w:eastAsia="en-US" w:bidi="ar-SA"/>
      </w:rPr>
    </w:lvl>
  </w:abstractNum>
  <w:abstractNum w:abstractNumId="94" w15:restartNumberingAfterBreak="0">
    <w:nsid w:val="50FB7970"/>
    <w:multiLevelType w:val="hybridMultilevel"/>
    <w:tmpl w:val="3588259E"/>
    <w:lvl w:ilvl="0" w:tplc="A198B80E">
      <w:start w:val="1"/>
      <w:numFmt w:val="decimal"/>
      <w:lvlText w:val="%1."/>
      <w:lvlJc w:val="left"/>
      <w:pPr>
        <w:ind w:left="610" w:hanging="183"/>
        <w:jc w:val="right"/>
      </w:pPr>
      <w:rPr>
        <w:rFonts w:ascii="Times New Roman" w:eastAsia="Times New Roman" w:hAnsi="Times New Roman" w:cs="Times New Roman" w:hint="default"/>
        <w:b w:val="0"/>
        <w:bCs w:val="0"/>
        <w:i w:val="0"/>
        <w:iCs w:val="0"/>
        <w:spacing w:val="0"/>
        <w:w w:val="98"/>
        <w:sz w:val="22"/>
        <w:szCs w:val="22"/>
        <w:lang w:val="ru-RU" w:eastAsia="en-US" w:bidi="ar-SA"/>
      </w:rPr>
    </w:lvl>
    <w:lvl w:ilvl="1" w:tplc="8556B1AE">
      <w:numFmt w:val="bullet"/>
      <w:lvlText w:val="•"/>
      <w:lvlJc w:val="left"/>
      <w:pPr>
        <w:ind w:left="1663" w:hanging="183"/>
      </w:pPr>
      <w:rPr>
        <w:rFonts w:hint="default"/>
        <w:lang w:val="ru-RU" w:eastAsia="en-US" w:bidi="ar-SA"/>
      </w:rPr>
    </w:lvl>
    <w:lvl w:ilvl="2" w:tplc="DC646914">
      <w:numFmt w:val="bullet"/>
      <w:lvlText w:val="•"/>
      <w:lvlJc w:val="left"/>
      <w:pPr>
        <w:ind w:left="2707" w:hanging="183"/>
      </w:pPr>
      <w:rPr>
        <w:rFonts w:hint="default"/>
        <w:lang w:val="ru-RU" w:eastAsia="en-US" w:bidi="ar-SA"/>
      </w:rPr>
    </w:lvl>
    <w:lvl w:ilvl="3" w:tplc="C4463B92">
      <w:numFmt w:val="bullet"/>
      <w:lvlText w:val="•"/>
      <w:lvlJc w:val="left"/>
      <w:pPr>
        <w:ind w:left="3750" w:hanging="183"/>
      </w:pPr>
      <w:rPr>
        <w:rFonts w:hint="default"/>
        <w:lang w:val="ru-RU" w:eastAsia="en-US" w:bidi="ar-SA"/>
      </w:rPr>
    </w:lvl>
    <w:lvl w:ilvl="4" w:tplc="A3464E52">
      <w:numFmt w:val="bullet"/>
      <w:lvlText w:val="•"/>
      <w:lvlJc w:val="left"/>
      <w:pPr>
        <w:ind w:left="4794" w:hanging="183"/>
      </w:pPr>
      <w:rPr>
        <w:rFonts w:hint="default"/>
        <w:lang w:val="ru-RU" w:eastAsia="en-US" w:bidi="ar-SA"/>
      </w:rPr>
    </w:lvl>
    <w:lvl w:ilvl="5" w:tplc="2CB0EA08">
      <w:numFmt w:val="bullet"/>
      <w:lvlText w:val="•"/>
      <w:lvlJc w:val="left"/>
      <w:pPr>
        <w:ind w:left="5837" w:hanging="183"/>
      </w:pPr>
      <w:rPr>
        <w:rFonts w:hint="default"/>
        <w:lang w:val="ru-RU" w:eastAsia="en-US" w:bidi="ar-SA"/>
      </w:rPr>
    </w:lvl>
    <w:lvl w:ilvl="6" w:tplc="E3DC0F32">
      <w:numFmt w:val="bullet"/>
      <w:lvlText w:val="•"/>
      <w:lvlJc w:val="left"/>
      <w:pPr>
        <w:ind w:left="6881" w:hanging="183"/>
      </w:pPr>
      <w:rPr>
        <w:rFonts w:hint="default"/>
        <w:lang w:val="ru-RU" w:eastAsia="en-US" w:bidi="ar-SA"/>
      </w:rPr>
    </w:lvl>
    <w:lvl w:ilvl="7" w:tplc="3E860F32">
      <w:numFmt w:val="bullet"/>
      <w:lvlText w:val="•"/>
      <w:lvlJc w:val="left"/>
      <w:pPr>
        <w:ind w:left="7924" w:hanging="183"/>
      </w:pPr>
      <w:rPr>
        <w:rFonts w:hint="default"/>
        <w:lang w:val="ru-RU" w:eastAsia="en-US" w:bidi="ar-SA"/>
      </w:rPr>
    </w:lvl>
    <w:lvl w:ilvl="8" w:tplc="478AFEA4">
      <w:numFmt w:val="bullet"/>
      <w:lvlText w:val="•"/>
      <w:lvlJc w:val="left"/>
      <w:pPr>
        <w:ind w:left="8968" w:hanging="183"/>
      </w:pPr>
      <w:rPr>
        <w:rFonts w:hint="default"/>
        <w:lang w:val="ru-RU" w:eastAsia="en-US" w:bidi="ar-SA"/>
      </w:rPr>
    </w:lvl>
  </w:abstractNum>
  <w:abstractNum w:abstractNumId="95" w15:restartNumberingAfterBreak="0">
    <w:nsid w:val="51D2383D"/>
    <w:multiLevelType w:val="hybridMultilevel"/>
    <w:tmpl w:val="767E55A8"/>
    <w:lvl w:ilvl="0" w:tplc="92DEDC20">
      <w:start w:val="1"/>
      <w:numFmt w:val="decimal"/>
      <w:lvlText w:val="%1."/>
      <w:lvlJc w:val="left"/>
      <w:pPr>
        <w:ind w:left="322" w:hanging="183"/>
        <w:jc w:val="left"/>
      </w:pPr>
      <w:rPr>
        <w:rFonts w:ascii="Times New Roman" w:eastAsia="Times New Roman" w:hAnsi="Times New Roman" w:cs="Times New Roman" w:hint="default"/>
        <w:b w:val="0"/>
        <w:bCs w:val="0"/>
        <w:i w:val="0"/>
        <w:iCs w:val="0"/>
        <w:spacing w:val="0"/>
        <w:w w:val="98"/>
        <w:sz w:val="22"/>
        <w:szCs w:val="22"/>
        <w:lang w:val="ru-RU" w:eastAsia="en-US" w:bidi="ar-SA"/>
      </w:rPr>
    </w:lvl>
    <w:lvl w:ilvl="1" w:tplc="6F7C6420">
      <w:numFmt w:val="bullet"/>
      <w:lvlText w:val="•"/>
      <w:lvlJc w:val="left"/>
      <w:pPr>
        <w:ind w:left="1251" w:hanging="183"/>
      </w:pPr>
      <w:rPr>
        <w:rFonts w:hint="default"/>
        <w:lang w:val="ru-RU" w:eastAsia="en-US" w:bidi="ar-SA"/>
      </w:rPr>
    </w:lvl>
    <w:lvl w:ilvl="2" w:tplc="BDDC2610">
      <w:numFmt w:val="bullet"/>
      <w:lvlText w:val="•"/>
      <w:lvlJc w:val="left"/>
      <w:pPr>
        <w:ind w:left="2183" w:hanging="183"/>
      </w:pPr>
      <w:rPr>
        <w:rFonts w:hint="default"/>
        <w:lang w:val="ru-RU" w:eastAsia="en-US" w:bidi="ar-SA"/>
      </w:rPr>
    </w:lvl>
    <w:lvl w:ilvl="3" w:tplc="76D2C064">
      <w:numFmt w:val="bullet"/>
      <w:lvlText w:val="•"/>
      <w:lvlJc w:val="left"/>
      <w:pPr>
        <w:ind w:left="3115" w:hanging="183"/>
      </w:pPr>
      <w:rPr>
        <w:rFonts w:hint="default"/>
        <w:lang w:val="ru-RU" w:eastAsia="en-US" w:bidi="ar-SA"/>
      </w:rPr>
    </w:lvl>
    <w:lvl w:ilvl="4" w:tplc="3D22ADBA">
      <w:numFmt w:val="bullet"/>
      <w:lvlText w:val="•"/>
      <w:lvlJc w:val="left"/>
      <w:pPr>
        <w:ind w:left="4046" w:hanging="183"/>
      </w:pPr>
      <w:rPr>
        <w:rFonts w:hint="default"/>
        <w:lang w:val="ru-RU" w:eastAsia="en-US" w:bidi="ar-SA"/>
      </w:rPr>
    </w:lvl>
    <w:lvl w:ilvl="5" w:tplc="3F32E8BA">
      <w:numFmt w:val="bullet"/>
      <w:lvlText w:val="•"/>
      <w:lvlJc w:val="left"/>
      <w:pPr>
        <w:ind w:left="4978" w:hanging="183"/>
      </w:pPr>
      <w:rPr>
        <w:rFonts w:hint="default"/>
        <w:lang w:val="ru-RU" w:eastAsia="en-US" w:bidi="ar-SA"/>
      </w:rPr>
    </w:lvl>
    <w:lvl w:ilvl="6" w:tplc="C30E699E">
      <w:numFmt w:val="bullet"/>
      <w:lvlText w:val="•"/>
      <w:lvlJc w:val="left"/>
      <w:pPr>
        <w:ind w:left="5910" w:hanging="183"/>
      </w:pPr>
      <w:rPr>
        <w:rFonts w:hint="default"/>
        <w:lang w:val="ru-RU" w:eastAsia="en-US" w:bidi="ar-SA"/>
      </w:rPr>
    </w:lvl>
    <w:lvl w:ilvl="7" w:tplc="53B4981E">
      <w:numFmt w:val="bullet"/>
      <w:lvlText w:val="•"/>
      <w:lvlJc w:val="left"/>
      <w:pPr>
        <w:ind w:left="6841" w:hanging="183"/>
      </w:pPr>
      <w:rPr>
        <w:rFonts w:hint="default"/>
        <w:lang w:val="ru-RU" w:eastAsia="en-US" w:bidi="ar-SA"/>
      </w:rPr>
    </w:lvl>
    <w:lvl w:ilvl="8" w:tplc="53149284">
      <w:numFmt w:val="bullet"/>
      <w:lvlText w:val="•"/>
      <w:lvlJc w:val="left"/>
      <w:pPr>
        <w:ind w:left="7773" w:hanging="183"/>
      </w:pPr>
      <w:rPr>
        <w:rFonts w:hint="default"/>
        <w:lang w:val="ru-RU" w:eastAsia="en-US" w:bidi="ar-SA"/>
      </w:rPr>
    </w:lvl>
  </w:abstractNum>
  <w:abstractNum w:abstractNumId="96" w15:restartNumberingAfterBreak="0">
    <w:nsid w:val="542A121B"/>
    <w:multiLevelType w:val="hybridMultilevel"/>
    <w:tmpl w:val="8FC26C6E"/>
    <w:lvl w:ilvl="0" w:tplc="5582D660">
      <w:start w:val="1"/>
      <w:numFmt w:val="decimal"/>
      <w:lvlText w:val="%1."/>
      <w:lvlJc w:val="left"/>
      <w:pPr>
        <w:ind w:left="610" w:hanging="183"/>
        <w:jc w:val="left"/>
      </w:pPr>
      <w:rPr>
        <w:rFonts w:ascii="Times New Roman" w:eastAsia="Times New Roman" w:hAnsi="Times New Roman" w:cs="Times New Roman" w:hint="default"/>
        <w:b w:val="0"/>
        <w:bCs w:val="0"/>
        <w:i w:val="0"/>
        <w:iCs w:val="0"/>
        <w:spacing w:val="0"/>
        <w:w w:val="98"/>
        <w:sz w:val="22"/>
        <w:szCs w:val="22"/>
        <w:lang w:val="ru-RU" w:eastAsia="en-US" w:bidi="ar-SA"/>
      </w:rPr>
    </w:lvl>
    <w:lvl w:ilvl="1" w:tplc="A7C25D2A">
      <w:numFmt w:val="bullet"/>
      <w:lvlText w:val="•"/>
      <w:lvlJc w:val="left"/>
      <w:pPr>
        <w:ind w:left="1663" w:hanging="183"/>
      </w:pPr>
      <w:rPr>
        <w:rFonts w:hint="default"/>
        <w:lang w:val="ru-RU" w:eastAsia="en-US" w:bidi="ar-SA"/>
      </w:rPr>
    </w:lvl>
    <w:lvl w:ilvl="2" w:tplc="9C90E4A4">
      <w:numFmt w:val="bullet"/>
      <w:lvlText w:val="•"/>
      <w:lvlJc w:val="left"/>
      <w:pPr>
        <w:ind w:left="2707" w:hanging="183"/>
      </w:pPr>
      <w:rPr>
        <w:rFonts w:hint="default"/>
        <w:lang w:val="ru-RU" w:eastAsia="en-US" w:bidi="ar-SA"/>
      </w:rPr>
    </w:lvl>
    <w:lvl w:ilvl="3" w:tplc="0422E80E">
      <w:numFmt w:val="bullet"/>
      <w:lvlText w:val="•"/>
      <w:lvlJc w:val="left"/>
      <w:pPr>
        <w:ind w:left="3750" w:hanging="183"/>
      </w:pPr>
      <w:rPr>
        <w:rFonts w:hint="default"/>
        <w:lang w:val="ru-RU" w:eastAsia="en-US" w:bidi="ar-SA"/>
      </w:rPr>
    </w:lvl>
    <w:lvl w:ilvl="4" w:tplc="DF3E0BE8">
      <w:numFmt w:val="bullet"/>
      <w:lvlText w:val="•"/>
      <w:lvlJc w:val="left"/>
      <w:pPr>
        <w:ind w:left="4794" w:hanging="183"/>
      </w:pPr>
      <w:rPr>
        <w:rFonts w:hint="default"/>
        <w:lang w:val="ru-RU" w:eastAsia="en-US" w:bidi="ar-SA"/>
      </w:rPr>
    </w:lvl>
    <w:lvl w:ilvl="5" w:tplc="18A4C68A">
      <w:numFmt w:val="bullet"/>
      <w:lvlText w:val="•"/>
      <w:lvlJc w:val="left"/>
      <w:pPr>
        <w:ind w:left="5837" w:hanging="183"/>
      </w:pPr>
      <w:rPr>
        <w:rFonts w:hint="default"/>
        <w:lang w:val="ru-RU" w:eastAsia="en-US" w:bidi="ar-SA"/>
      </w:rPr>
    </w:lvl>
    <w:lvl w:ilvl="6" w:tplc="272038A6">
      <w:numFmt w:val="bullet"/>
      <w:lvlText w:val="•"/>
      <w:lvlJc w:val="left"/>
      <w:pPr>
        <w:ind w:left="6881" w:hanging="183"/>
      </w:pPr>
      <w:rPr>
        <w:rFonts w:hint="default"/>
        <w:lang w:val="ru-RU" w:eastAsia="en-US" w:bidi="ar-SA"/>
      </w:rPr>
    </w:lvl>
    <w:lvl w:ilvl="7" w:tplc="C8E448DE">
      <w:numFmt w:val="bullet"/>
      <w:lvlText w:val="•"/>
      <w:lvlJc w:val="left"/>
      <w:pPr>
        <w:ind w:left="7924" w:hanging="183"/>
      </w:pPr>
      <w:rPr>
        <w:rFonts w:hint="default"/>
        <w:lang w:val="ru-RU" w:eastAsia="en-US" w:bidi="ar-SA"/>
      </w:rPr>
    </w:lvl>
    <w:lvl w:ilvl="8" w:tplc="EB605C5A">
      <w:numFmt w:val="bullet"/>
      <w:lvlText w:val="•"/>
      <w:lvlJc w:val="left"/>
      <w:pPr>
        <w:ind w:left="8968" w:hanging="183"/>
      </w:pPr>
      <w:rPr>
        <w:rFonts w:hint="default"/>
        <w:lang w:val="ru-RU" w:eastAsia="en-US" w:bidi="ar-SA"/>
      </w:rPr>
    </w:lvl>
  </w:abstractNum>
  <w:abstractNum w:abstractNumId="97" w15:restartNumberingAfterBreak="0">
    <w:nsid w:val="550E4193"/>
    <w:multiLevelType w:val="hybridMultilevel"/>
    <w:tmpl w:val="B14061E4"/>
    <w:lvl w:ilvl="0" w:tplc="F9306278">
      <w:start w:val="2"/>
      <w:numFmt w:val="decimal"/>
      <w:lvlText w:val="%1."/>
      <w:lvlJc w:val="left"/>
      <w:pPr>
        <w:ind w:left="410"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1" w:tplc="F1F297FA">
      <w:numFmt w:val="bullet"/>
      <w:lvlText w:val="•"/>
      <w:lvlJc w:val="left"/>
      <w:pPr>
        <w:ind w:left="1061" w:hanging="360"/>
      </w:pPr>
      <w:rPr>
        <w:rFonts w:hint="default"/>
        <w:lang w:val="ru-RU" w:eastAsia="en-US" w:bidi="ar-SA"/>
      </w:rPr>
    </w:lvl>
    <w:lvl w:ilvl="2" w:tplc="CB561BC2">
      <w:numFmt w:val="bullet"/>
      <w:lvlText w:val="•"/>
      <w:lvlJc w:val="left"/>
      <w:pPr>
        <w:ind w:left="1702" w:hanging="360"/>
      </w:pPr>
      <w:rPr>
        <w:rFonts w:hint="default"/>
        <w:lang w:val="ru-RU" w:eastAsia="en-US" w:bidi="ar-SA"/>
      </w:rPr>
    </w:lvl>
    <w:lvl w:ilvl="3" w:tplc="62F81B0E">
      <w:numFmt w:val="bullet"/>
      <w:lvlText w:val="•"/>
      <w:lvlJc w:val="left"/>
      <w:pPr>
        <w:ind w:left="2343" w:hanging="360"/>
      </w:pPr>
      <w:rPr>
        <w:rFonts w:hint="default"/>
        <w:lang w:val="ru-RU" w:eastAsia="en-US" w:bidi="ar-SA"/>
      </w:rPr>
    </w:lvl>
    <w:lvl w:ilvl="4" w:tplc="32D0B110">
      <w:numFmt w:val="bullet"/>
      <w:lvlText w:val="•"/>
      <w:lvlJc w:val="left"/>
      <w:pPr>
        <w:ind w:left="2984" w:hanging="360"/>
      </w:pPr>
      <w:rPr>
        <w:rFonts w:hint="default"/>
        <w:lang w:val="ru-RU" w:eastAsia="en-US" w:bidi="ar-SA"/>
      </w:rPr>
    </w:lvl>
    <w:lvl w:ilvl="5" w:tplc="40AA36C4">
      <w:numFmt w:val="bullet"/>
      <w:lvlText w:val="•"/>
      <w:lvlJc w:val="left"/>
      <w:pPr>
        <w:ind w:left="3625" w:hanging="360"/>
      </w:pPr>
      <w:rPr>
        <w:rFonts w:hint="default"/>
        <w:lang w:val="ru-RU" w:eastAsia="en-US" w:bidi="ar-SA"/>
      </w:rPr>
    </w:lvl>
    <w:lvl w:ilvl="6" w:tplc="511896AA">
      <w:numFmt w:val="bullet"/>
      <w:lvlText w:val="•"/>
      <w:lvlJc w:val="left"/>
      <w:pPr>
        <w:ind w:left="4266" w:hanging="360"/>
      </w:pPr>
      <w:rPr>
        <w:rFonts w:hint="default"/>
        <w:lang w:val="ru-RU" w:eastAsia="en-US" w:bidi="ar-SA"/>
      </w:rPr>
    </w:lvl>
    <w:lvl w:ilvl="7" w:tplc="6EFEA7B4">
      <w:numFmt w:val="bullet"/>
      <w:lvlText w:val="•"/>
      <w:lvlJc w:val="left"/>
      <w:pPr>
        <w:ind w:left="4907" w:hanging="360"/>
      </w:pPr>
      <w:rPr>
        <w:rFonts w:hint="default"/>
        <w:lang w:val="ru-RU" w:eastAsia="en-US" w:bidi="ar-SA"/>
      </w:rPr>
    </w:lvl>
    <w:lvl w:ilvl="8" w:tplc="19D2DD70">
      <w:numFmt w:val="bullet"/>
      <w:lvlText w:val="•"/>
      <w:lvlJc w:val="left"/>
      <w:pPr>
        <w:ind w:left="5548" w:hanging="360"/>
      </w:pPr>
      <w:rPr>
        <w:rFonts w:hint="default"/>
        <w:lang w:val="ru-RU" w:eastAsia="en-US" w:bidi="ar-SA"/>
      </w:rPr>
    </w:lvl>
  </w:abstractNum>
  <w:abstractNum w:abstractNumId="98" w15:restartNumberingAfterBreak="0">
    <w:nsid w:val="55B077C0"/>
    <w:multiLevelType w:val="hybridMultilevel"/>
    <w:tmpl w:val="9F921D4A"/>
    <w:lvl w:ilvl="0" w:tplc="F716D1CC">
      <w:start w:val="1"/>
      <w:numFmt w:val="decimal"/>
      <w:lvlText w:val="%1."/>
      <w:lvlJc w:val="left"/>
      <w:pPr>
        <w:ind w:left="1133"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6745A04">
      <w:numFmt w:val="bullet"/>
      <w:lvlText w:val="•"/>
      <w:lvlJc w:val="left"/>
      <w:pPr>
        <w:ind w:left="2159" w:hanging="360"/>
      </w:pPr>
      <w:rPr>
        <w:rFonts w:hint="default"/>
        <w:lang w:val="ru-RU" w:eastAsia="en-US" w:bidi="ar-SA"/>
      </w:rPr>
    </w:lvl>
    <w:lvl w:ilvl="2" w:tplc="C1569F32">
      <w:numFmt w:val="bullet"/>
      <w:lvlText w:val="•"/>
      <w:lvlJc w:val="left"/>
      <w:pPr>
        <w:ind w:left="3179" w:hanging="360"/>
      </w:pPr>
      <w:rPr>
        <w:rFonts w:hint="default"/>
        <w:lang w:val="ru-RU" w:eastAsia="en-US" w:bidi="ar-SA"/>
      </w:rPr>
    </w:lvl>
    <w:lvl w:ilvl="3" w:tplc="D57EEEA0">
      <w:numFmt w:val="bullet"/>
      <w:lvlText w:val="•"/>
      <w:lvlJc w:val="left"/>
      <w:pPr>
        <w:ind w:left="4199" w:hanging="360"/>
      </w:pPr>
      <w:rPr>
        <w:rFonts w:hint="default"/>
        <w:lang w:val="ru-RU" w:eastAsia="en-US" w:bidi="ar-SA"/>
      </w:rPr>
    </w:lvl>
    <w:lvl w:ilvl="4" w:tplc="181C3180">
      <w:numFmt w:val="bullet"/>
      <w:lvlText w:val="•"/>
      <w:lvlJc w:val="left"/>
      <w:pPr>
        <w:ind w:left="5219" w:hanging="360"/>
      </w:pPr>
      <w:rPr>
        <w:rFonts w:hint="default"/>
        <w:lang w:val="ru-RU" w:eastAsia="en-US" w:bidi="ar-SA"/>
      </w:rPr>
    </w:lvl>
    <w:lvl w:ilvl="5" w:tplc="76040DC4">
      <w:numFmt w:val="bullet"/>
      <w:lvlText w:val="•"/>
      <w:lvlJc w:val="left"/>
      <w:pPr>
        <w:ind w:left="6239" w:hanging="360"/>
      </w:pPr>
      <w:rPr>
        <w:rFonts w:hint="default"/>
        <w:lang w:val="ru-RU" w:eastAsia="en-US" w:bidi="ar-SA"/>
      </w:rPr>
    </w:lvl>
    <w:lvl w:ilvl="6" w:tplc="7728ADE2">
      <w:numFmt w:val="bullet"/>
      <w:lvlText w:val="•"/>
      <w:lvlJc w:val="left"/>
      <w:pPr>
        <w:ind w:left="7258" w:hanging="360"/>
      </w:pPr>
      <w:rPr>
        <w:rFonts w:hint="default"/>
        <w:lang w:val="ru-RU" w:eastAsia="en-US" w:bidi="ar-SA"/>
      </w:rPr>
    </w:lvl>
    <w:lvl w:ilvl="7" w:tplc="5560C9A8">
      <w:numFmt w:val="bullet"/>
      <w:lvlText w:val="•"/>
      <w:lvlJc w:val="left"/>
      <w:pPr>
        <w:ind w:left="8278" w:hanging="360"/>
      </w:pPr>
      <w:rPr>
        <w:rFonts w:hint="default"/>
        <w:lang w:val="ru-RU" w:eastAsia="en-US" w:bidi="ar-SA"/>
      </w:rPr>
    </w:lvl>
    <w:lvl w:ilvl="8" w:tplc="DD06EFE8">
      <w:numFmt w:val="bullet"/>
      <w:lvlText w:val="•"/>
      <w:lvlJc w:val="left"/>
      <w:pPr>
        <w:ind w:left="9298" w:hanging="360"/>
      </w:pPr>
      <w:rPr>
        <w:rFonts w:hint="default"/>
        <w:lang w:val="ru-RU" w:eastAsia="en-US" w:bidi="ar-SA"/>
      </w:rPr>
    </w:lvl>
  </w:abstractNum>
  <w:abstractNum w:abstractNumId="99" w15:restartNumberingAfterBreak="0">
    <w:nsid w:val="56513CAA"/>
    <w:multiLevelType w:val="hybridMultilevel"/>
    <w:tmpl w:val="0A804D0C"/>
    <w:lvl w:ilvl="0" w:tplc="15C2341A">
      <w:start w:val="20"/>
      <w:numFmt w:val="decimal"/>
      <w:lvlText w:val="%1."/>
      <w:lvlJc w:val="left"/>
      <w:pPr>
        <w:ind w:left="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4CA202A">
      <w:numFmt w:val="bullet"/>
      <w:lvlText w:val="•"/>
      <w:lvlJc w:val="left"/>
      <w:pPr>
        <w:ind w:left="1483" w:hanging="360"/>
      </w:pPr>
      <w:rPr>
        <w:rFonts w:hint="default"/>
        <w:lang w:val="ru-RU" w:eastAsia="en-US" w:bidi="ar-SA"/>
      </w:rPr>
    </w:lvl>
    <w:lvl w:ilvl="2" w:tplc="2E3CFBE8">
      <w:numFmt w:val="bullet"/>
      <w:lvlText w:val="•"/>
      <w:lvlJc w:val="left"/>
      <w:pPr>
        <w:ind w:left="2547" w:hanging="360"/>
      </w:pPr>
      <w:rPr>
        <w:rFonts w:hint="default"/>
        <w:lang w:val="ru-RU" w:eastAsia="en-US" w:bidi="ar-SA"/>
      </w:rPr>
    </w:lvl>
    <w:lvl w:ilvl="3" w:tplc="810630AE">
      <w:numFmt w:val="bullet"/>
      <w:lvlText w:val="•"/>
      <w:lvlJc w:val="left"/>
      <w:pPr>
        <w:ind w:left="3610" w:hanging="360"/>
      </w:pPr>
      <w:rPr>
        <w:rFonts w:hint="default"/>
        <w:lang w:val="ru-RU" w:eastAsia="en-US" w:bidi="ar-SA"/>
      </w:rPr>
    </w:lvl>
    <w:lvl w:ilvl="4" w:tplc="CE8A0ED0">
      <w:numFmt w:val="bullet"/>
      <w:lvlText w:val="•"/>
      <w:lvlJc w:val="left"/>
      <w:pPr>
        <w:ind w:left="4674" w:hanging="360"/>
      </w:pPr>
      <w:rPr>
        <w:rFonts w:hint="default"/>
        <w:lang w:val="ru-RU" w:eastAsia="en-US" w:bidi="ar-SA"/>
      </w:rPr>
    </w:lvl>
    <w:lvl w:ilvl="5" w:tplc="B57CF376">
      <w:numFmt w:val="bullet"/>
      <w:lvlText w:val="•"/>
      <w:lvlJc w:val="left"/>
      <w:pPr>
        <w:ind w:left="5737" w:hanging="360"/>
      </w:pPr>
      <w:rPr>
        <w:rFonts w:hint="default"/>
        <w:lang w:val="ru-RU" w:eastAsia="en-US" w:bidi="ar-SA"/>
      </w:rPr>
    </w:lvl>
    <w:lvl w:ilvl="6" w:tplc="BADE7340">
      <w:numFmt w:val="bullet"/>
      <w:lvlText w:val="•"/>
      <w:lvlJc w:val="left"/>
      <w:pPr>
        <w:ind w:left="6801" w:hanging="360"/>
      </w:pPr>
      <w:rPr>
        <w:rFonts w:hint="default"/>
        <w:lang w:val="ru-RU" w:eastAsia="en-US" w:bidi="ar-SA"/>
      </w:rPr>
    </w:lvl>
    <w:lvl w:ilvl="7" w:tplc="F46A277E">
      <w:numFmt w:val="bullet"/>
      <w:lvlText w:val="•"/>
      <w:lvlJc w:val="left"/>
      <w:pPr>
        <w:ind w:left="7864" w:hanging="360"/>
      </w:pPr>
      <w:rPr>
        <w:rFonts w:hint="default"/>
        <w:lang w:val="ru-RU" w:eastAsia="en-US" w:bidi="ar-SA"/>
      </w:rPr>
    </w:lvl>
    <w:lvl w:ilvl="8" w:tplc="8F34580A">
      <w:numFmt w:val="bullet"/>
      <w:lvlText w:val="•"/>
      <w:lvlJc w:val="left"/>
      <w:pPr>
        <w:ind w:left="8928" w:hanging="360"/>
      </w:pPr>
      <w:rPr>
        <w:rFonts w:hint="default"/>
        <w:lang w:val="ru-RU" w:eastAsia="en-US" w:bidi="ar-SA"/>
      </w:rPr>
    </w:lvl>
  </w:abstractNum>
  <w:abstractNum w:abstractNumId="100" w15:restartNumberingAfterBreak="0">
    <w:nsid w:val="56C6237E"/>
    <w:multiLevelType w:val="hybridMultilevel"/>
    <w:tmpl w:val="B2B8E03C"/>
    <w:lvl w:ilvl="0" w:tplc="DC08A4EA">
      <w:numFmt w:val="bullet"/>
      <w:lvlText w:val="–"/>
      <w:lvlJc w:val="left"/>
      <w:pPr>
        <w:ind w:left="707" w:hanging="375"/>
      </w:pPr>
      <w:rPr>
        <w:rFonts w:ascii="Times New Roman" w:eastAsia="Times New Roman" w:hAnsi="Times New Roman" w:cs="Times New Roman" w:hint="default"/>
        <w:b w:val="0"/>
        <w:bCs w:val="0"/>
        <w:i w:val="0"/>
        <w:iCs w:val="0"/>
        <w:spacing w:val="0"/>
        <w:w w:val="99"/>
        <w:sz w:val="28"/>
        <w:szCs w:val="28"/>
        <w:lang w:val="ru-RU" w:eastAsia="en-US" w:bidi="ar-SA"/>
      </w:rPr>
    </w:lvl>
    <w:lvl w:ilvl="1" w:tplc="40D8EEFE">
      <w:numFmt w:val="bullet"/>
      <w:lvlText w:val="•"/>
      <w:lvlJc w:val="left"/>
      <w:pPr>
        <w:ind w:left="1664" w:hanging="375"/>
      </w:pPr>
      <w:rPr>
        <w:rFonts w:hint="default"/>
        <w:lang w:val="ru-RU" w:eastAsia="en-US" w:bidi="ar-SA"/>
      </w:rPr>
    </w:lvl>
    <w:lvl w:ilvl="2" w:tplc="11544724">
      <w:numFmt w:val="bullet"/>
      <w:lvlText w:val="•"/>
      <w:lvlJc w:val="left"/>
      <w:pPr>
        <w:ind w:left="2629" w:hanging="375"/>
      </w:pPr>
      <w:rPr>
        <w:rFonts w:hint="default"/>
        <w:lang w:val="ru-RU" w:eastAsia="en-US" w:bidi="ar-SA"/>
      </w:rPr>
    </w:lvl>
    <w:lvl w:ilvl="3" w:tplc="BE1A617C">
      <w:numFmt w:val="bullet"/>
      <w:lvlText w:val="•"/>
      <w:lvlJc w:val="left"/>
      <w:pPr>
        <w:ind w:left="3593" w:hanging="375"/>
      </w:pPr>
      <w:rPr>
        <w:rFonts w:hint="default"/>
        <w:lang w:val="ru-RU" w:eastAsia="en-US" w:bidi="ar-SA"/>
      </w:rPr>
    </w:lvl>
    <w:lvl w:ilvl="4" w:tplc="3DB6E75C">
      <w:numFmt w:val="bullet"/>
      <w:lvlText w:val="•"/>
      <w:lvlJc w:val="left"/>
      <w:pPr>
        <w:ind w:left="4558" w:hanging="375"/>
      </w:pPr>
      <w:rPr>
        <w:rFonts w:hint="default"/>
        <w:lang w:val="ru-RU" w:eastAsia="en-US" w:bidi="ar-SA"/>
      </w:rPr>
    </w:lvl>
    <w:lvl w:ilvl="5" w:tplc="50401A94">
      <w:numFmt w:val="bullet"/>
      <w:lvlText w:val="•"/>
      <w:lvlJc w:val="left"/>
      <w:pPr>
        <w:ind w:left="5523" w:hanging="375"/>
      </w:pPr>
      <w:rPr>
        <w:rFonts w:hint="default"/>
        <w:lang w:val="ru-RU" w:eastAsia="en-US" w:bidi="ar-SA"/>
      </w:rPr>
    </w:lvl>
    <w:lvl w:ilvl="6" w:tplc="F680491C">
      <w:numFmt w:val="bullet"/>
      <w:lvlText w:val="•"/>
      <w:lvlJc w:val="left"/>
      <w:pPr>
        <w:ind w:left="6487" w:hanging="375"/>
      </w:pPr>
      <w:rPr>
        <w:rFonts w:hint="default"/>
        <w:lang w:val="ru-RU" w:eastAsia="en-US" w:bidi="ar-SA"/>
      </w:rPr>
    </w:lvl>
    <w:lvl w:ilvl="7" w:tplc="4B989E82">
      <w:numFmt w:val="bullet"/>
      <w:lvlText w:val="•"/>
      <w:lvlJc w:val="left"/>
      <w:pPr>
        <w:ind w:left="7452" w:hanging="375"/>
      </w:pPr>
      <w:rPr>
        <w:rFonts w:hint="default"/>
        <w:lang w:val="ru-RU" w:eastAsia="en-US" w:bidi="ar-SA"/>
      </w:rPr>
    </w:lvl>
    <w:lvl w:ilvl="8" w:tplc="745A03C2">
      <w:numFmt w:val="bullet"/>
      <w:lvlText w:val="•"/>
      <w:lvlJc w:val="left"/>
      <w:pPr>
        <w:ind w:left="8416" w:hanging="375"/>
      </w:pPr>
      <w:rPr>
        <w:rFonts w:hint="default"/>
        <w:lang w:val="ru-RU" w:eastAsia="en-US" w:bidi="ar-SA"/>
      </w:rPr>
    </w:lvl>
  </w:abstractNum>
  <w:abstractNum w:abstractNumId="101" w15:restartNumberingAfterBreak="0">
    <w:nsid w:val="571633AD"/>
    <w:multiLevelType w:val="multilevel"/>
    <w:tmpl w:val="974242B2"/>
    <w:lvl w:ilvl="0">
      <w:start w:val="1"/>
      <w:numFmt w:val="decimal"/>
      <w:lvlText w:val="%1."/>
      <w:lvlJc w:val="left"/>
      <w:pPr>
        <w:ind w:left="140" w:hanging="307"/>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start w:val="1"/>
      <w:numFmt w:val="decimal"/>
      <w:lvlText w:val="%2."/>
      <w:lvlJc w:val="left"/>
      <w:pPr>
        <w:ind w:left="3186" w:hanging="221"/>
        <w:jc w:val="right"/>
      </w:pPr>
      <w:rPr>
        <w:rFonts w:hint="default"/>
        <w:spacing w:val="0"/>
        <w:w w:val="100"/>
        <w:lang w:val="ru-RU" w:eastAsia="en-US" w:bidi="ar-SA"/>
      </w:rPr>
    </w:lvl>
    <w:lvl w:ilvl="2">
      <w:start w:val="1"/>
      <w:numFmt w:val="decimal"/>
      <w:lvlText w:val="%2.%3."/>
      <w:lvlJc w:val="left"/>
      <w:pPr>
        <w:ind w:left="707" w:hanging="423"/>
        <w:jc w:val="left"/>
      </w:pPr>
      <w:rPr>
        <w:rFonts w:hint="default"/>
        <w:spacing w:val="0"/>
        <w:w w:val="100"/>
        <w:lang w:val="ru-RU" w:eastAsia="en-US" w:bidi="ar-SA"/>
      </w:rPr>
    </w:lvl>
    <w:lvl w:ilvl="3">
      <w:start w:val="1"/>
      <w:numFmt w:val="decimal"/>
      <w:lvlText w:val="%4."/>
      <w:lvlJc w:val="left"/>
      <w:pPr>
        <w:ind w:left="1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1428" w:hanging="303"/>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3180" w:hanging="303"/>
      </w:pPr>
      <w:rPr>
        <w:rFonts w:hint="default"/>
        <w:lang w:val="ru-RU" w:eastAsia="en-US" w:bidi="ar-SA"/>
      </w:rPr>
    </w:lvl>
    <w:lvl w:ilvl="6">
      <w:numFmt w:val="bullet"/>
      <w:lvlText w:val="•"/>
      <w:lvlJc w:val="left"/>
      <w:pPr>
        <w:ind w:left="4528" w:hanging="303"/>
      </w:pPr>
      <w:rPr>
        <w:rFonts w:hint="default"/>
        <w:lang w:val="ru-RU" w:eastAsia="en-US" w:bidi="ar-SA"/>
      </w:rPr>
    </w:lvl>
    <w:lvl w:ilvl="7">
      <w:numFmt w:val="bullet"/>
      <w:lvlText w:val="•"/>
      <w:lvlJc w:val="left"/>
      <w:pPr>
        <w:ind w:left="5876" w:hanging="303"/>
      </w:pPr>
      <w:rPr>
        <w:rFonts w:hint="default"/>
        <w:lang w:val="ru-RU" w:eastAsia="en-US" w:bidi="ar-SA"/>
      </w:rPr>
    </w:lvl>
    <w:lvl w:ilvl="8">
      <w:numFmt w:val="bullet"/>
      <w:lvlText w:val="•"/>
      <w:lvlJc w:val="left"/>
      <w:pPr>
        <w:ind w:left="7224" w:hanging="303"/>
      </w:pPr>
      <w:rPr>
        <w:rFonts w:hint="default"/>
        <w:lang w:val="ru-RU" w:eastAsia="en-US" w:bidi="ar-SA"/>
      </w:rPr>
    </w:lvl>
  </w:abstractNum>
  <w:abstractNum w:abstractNumId="102" w15:restartNumberingAfterBreak="0">
    <w:nsid w:val="586A2910"/>
    <w:multiLevelType w:val="hybridMultilevel"/>
    <w:tmpl w:val="F510F7CA"/>
    <w:lvl w:ilvl="0" w:tplc="B91288E2">
      <w:start w:val="1"/>
      <w:numFmt w:val="decimal"/>
      <w:lvlText w:val="%1."/>
      <w:lvlJc w:val="left"/>
      <w:pPr>
        <w:ind w:left="286"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7684C68">
      <w:numFmt w:val="bullet"/>
      <w:lvlText w:val="•"/>
      <w:lvlJc w:val="left"/>
      <w:pPr>
        <w:ind w:left="1315" w:hanging="240"/>
      </w:pPr>
      <w:rPr>
        <w:rFonts w:hint="default"/>
        <w:lang w:val="ru-RU" w:eastAsia="en-US" w:bidi="ar-SA"/>
      </w:rPr>
    </w:lvl>
    <w:lvl w:ilvl="2" w:tplc="C2C23664">
      <w:numFmt w:val="bullet"/>
      <w:lvlText w:val="•"/>
      <w:lvlJc w:val="left"/>
      <w:pPr>
        <w:ind w:left="2350" w:hanging="240"/>
      </w:pPr>
      <w:rPr>
        <w:rFonts w:hint="default"/>
        <w:lang w:val="ru-RU" w:eastAsia="en-US" w:bidi="ar-SA"/>
      </w:rPr>
    </w:lvl>
    <w:lvl w:ilvl="3" w:tplc="1B9EBD62">
      <w:numFmt w:val="bullet"/>
      <w:lvlText w:val="•"/>
      <w:lvlJc w:val="left"/>
      <w:pPr>
        <w:ind w:left="3385" w:hanging="240"/>
      </w:pPr>
      <w:rPr>
        <w:rFonts w:hint="default"/>
        <w:lang w:val="ru-RU" w:eastAsia="en-US" w:bidi="ar-SA"/>
      </w:rPr>
    </w:lvl>
    <w:lvl w:ilvl="4" w:tplc="D2E888D0">
      <w:numFmt w:val="bullet"/>
      <w:lvlText w:val="•"/>
      <w:lvlJc w:val="left"/>
      <w:pPr>
        <w:ind w:left="4420" w:hanging="240"/>
      </w:pPr>
      <w:rPr>
        <w:rFonts w:hint="default"/>
        <w:lang w:val="ru-RU" w:eastAsia="en-US" w:bidi="ar-SA"/>
      </w:rPr>
    </w:lvl>
    <w:lvl w:ilvl="5" w:tplc="33DC09DE">
      <w:numFmt w:val="bullet"/>
      <w:lvlText w:val="•"/>
      <w:lvlJc w:val="left"/>
      <w:pPr>
        <w:ind w:left="5455" w:hanging="240"/>
      </w:pPr>
      <w:rPr>
        <w:rFonts w:hint="default"/>
        <w:lang w:val="ru-RU" w:eastAsia="en-US" w:bidi="ar-SA"/>
      </w:rPr>
    </w:lvl>
    <w:lvl w:ilvl="6" w:tplc="D2EA03FE">
      <w:numFmt w:val="bullet"/>
      <w:lvlText w:val="•"/>
      <w:lvlJc w:val="left"/>
      <w:pPr>
        <w:ind w:left="6490" w:hanging="240"/>
      </w:pPr>
      <w:rPr>
        <w:rFonts w:hint="default"/>
        <w:lang w:val="ru-RU" w:eastAsia="en-US" w:bidi="ar-SA"/>
      </w:rPr>
    </w:lvl>
    <w:lvl w:ilvl="7" w:tplc="A356826E">
      <w:numFmt w:val="bullet"/>
      <w:lvlText w:val="•"/>
      <w:lvlJc w:val="left"/>
      <w:pPr>
        <w:ind w:left="7525" w:hanging="240"/>
      </w:pPr>
      <w:rPr>
        <w:rFonts w:hint="default"/>
        <w:lang w:val="ru-RU" w:eastAsia="en-US" w:bidi="ar-SA"/>
      </w:rPr>
    </w:lvl>
    <w:lvl w:ilvl="8" w:tplc="219EF4FA">
      <w:numFmt w:val="bullet"/>
      <w:lvlText w:val="•"/>
      <w:lvlJc w:val="left"/>
      <w:pPr>
        <w:ind w:left="8560" w:hanging="240"/>
      </w:pPr>
      <w:rPr>
        <w:rFonts w:hint="default"/>
        <w:lang w:val="ru-RU" w:eastAsia="en-US" w:bidi="ar-SA"/>
      </w:rPr>
    </w:lvl>
  </w:abstractNum>
  <w:abstractNum w:abstractNumId="103" w15:restartNumberingAfterBreak="0">
    <w:nsid w:val="59183287"/>
    <w:multiLevelType w:val="hybridMultilevel"/>
    <w:tmpl w:val="47B44FF6"/>
    <w:lvl w:ilvl="0" w:tplc="F0F8DE48">
      <w:start w:val="18"/>
      <w:numFmt w:val="decimal"/>
      <w:lvlText w:val="%1."/>
      <w:lvlJc w:val="left"/>
      <w:pPr>
        <w:ind w:left="1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1A02F76">
      <w:numFmt w:val="bullet"/>
      <w:lvlText w:val="•"/>
      <w:lvlJc w:val="left"/>
      <w:pPr>
        <w:ind w:left="2340" w:hanging="360"/>
      </w:pPr>
      <w:rPr>
        <w:rFonts w:hint="default"/>
        <w:lang w:val="ru-RU" w:eastAsia="en-US" w:bidi="ar-SA"/>
      </w:rPr>
    </w:lvl>
    <w:lvl w:ilvl="2" w:tplc="1AB262B4">
      <w:numFmt w:val="bullet"/>
      <w:lvlText w:val="•"/>
      <w:lvlJc w:val="left"/>
      <w:pPr>
        <w:ind w:left="3261" w:hanging="360"/>
      </w:pPr>
      <w:rPr>
        <w:rFonts w:hint="default"/>
        <w:lang w:val="ru-RU" w:eastAsia="en-US" w:bidi="ar-SA"/>
      </w:rPr>
    </w:lvl>
    <w:lvl w:ilvl="3" w:tplc="32FC3BBE">
      <w:numFmt w:val="bullet"/>
      <w:lvlText w:val="•"/>
      <w:lvlJc w:val="left"/>
      <w:pPr>
        <w:ind w:left="4182" w:hanging="360"/>
      </w:pPr>
      <w:rPr>
        <w:rFonts w:hint="default"/>
        <w:lang w:val="ru-RU" w:eastAsia="en-US" w:bidi="ar-SA"/>
      </w:rPr>
    </w:lvl>
    <w:lvl w:ilvl="4" w:tplc="5DE0ED3C">
      <w:numFmt w:val="bullet"/>
      <w:lvlText w:val="•"/>
      <w:lvlJc w:val="left"/>
      <w:pPr>
        <w:ind w:left="5103" w:hanging="360"/>
      </w:pPr>
      <w:rPr>
        <w:rFonts w:hint="default"/>
        <w:lang w:val="ru-RU" w:eastAsia="en-US" w:bidi="ar-SA"/>
      </w:rPr>
    </w:lvl>
    <w:lvl w:ilvl="5" w:tplc="9BDE0A80">
      <w:numFmt w:val="bullet"/>
      <w:lvlText w:val="•"/>
      <w:lvlJc w:val="left"/>
      <w:pPr>
        <w:ind w:left="6024" w:hanging="360"/>
      </w:pPr>
      <w:rPr>
        <w:rFonts w:hint="default"/>
        <w:lang w:val="ru-RU" w:eastAsia="en-US" w:bidi="ar-SA"/>
      </w:rPr>
    </w:lvl>
    <w:lvl w:ilvl="6" w:tplc="13B0B80C">
      <w:numFmt w:val="bullet"/>
      <w:lvlText w:val="•"/>
      <w:lvlJc w:val="left"/>
      <w:pPr>
        <w:ind w:left="6945" w:hanging="360"/>
      </w:pPr>
      <w:rPr>
        <w:rFonts w:hint="default"/>
        <w:lang w:val="ru-RU" w:eastAsia="en-US" w:bidi="ar-SA"/>
      </w:rPr>
    </w:lvl>
    <w:lvl w:ilvl="7" w:tplc="436C0D94">
      <w:numFmt w:val="bullet"/>
      <w:lvlText w:val="•"/>
      <w:lvlJc w:val="left"/>
      <w:pPr>
        <w:ind w:left="7866" w:hanging="360"/>
      </w:pPr>
      <w:rPr>
        <w:rFonts w:hint="default"/>
        <w:lang w:val="ru-RU" w:eastAsia="en-US" w:bidi="ar-SA"/>
      </w:rPr>
    </w:lvl>
    <w:lvl w:ilvl="8" w:tplc="62EC4D6A">
      <w:numFmt w:val="bullet"/>
      <w:lvlText w:val="•"/>
      <w:lvlJc w:val="left"/>
      <w:pPr>
        <w:ind w:left="8787" w:hanging="360"/>
      </w:pPr>
      <w:rPr>
        <w:rFonts w:hint="default"/>
        <w:lang w:val="ru-RU" w:eastAsia="en-US" w:bidi="ar-SA"/>
      </w:rPr>
    </w:lvl>
  </w:abstractNum>
  <w:abstractNum w:abstractNumId="104" w15:restartNumberingAfterBreak="0">
    <w:nsid w:val="5B72786F"/>
    <w:multiLevelType w:val="hybridMultilevel"/>
    <w:tmpl w:val="F64437C0"/>
    <w:lvl w:ilvl="0" w:tplc="2B2A62E2">
      <w:start w:val="1"/>
      <w:numFmt w:val="decimal"/>
      <w:lvlText w:val="%1."/>
      <w:lvlJc w:val="left"/>
      <w:pPr>
        <w:ind w:left="286" w:hanging="25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5E6793C">
      <w:numFmt w:val="bullet"/>
      <w:lvlText w:val="•"/>
      <w:lvlJc w:val="left"/>
      <w:pPr>
        <w:ind w:left="1315" w:hanging="250"/>
      </w:pPr>
      <w:rPr>
        <w:rFonts w:hint="default"/>
        <w:lang w:val="ru-RU" w:eastAsia="en-US" w:bidi="ar-SA"/>
      </w:rPr>
    </w:lvl>
    <w:lvl w:ilvl="2" w:tplc="63E816AA">
      <w:numFmt w:val="bullet"/>
      <w:lvlText w:val="•"/>
      <w:lvlJc w:val="left"/>
      <w:pPr>
        <w:ind w:left="2350" w:hanging="250"/>
      </w:pPr>
      <w:rPr>
        <w:rFonts w:hint="default"/>
        <w:lang w:val="ru-RU" w:eastAsia="en-US" w:bidi="ar-SA"/>
      </w:rPr>
    </w:lvl>
    <w:lvl w:ilvl="3" w:tplc="C74AF546">
      <w:numFmt w:val="bullet"/>
      <w:lvlText w:val="•"/>
      <w:lvlJc w:val="left"/>
      <w:pPr>
        <w:ind w:left="3385" w:hanging="250"/>
      </w:pPr>
      <w:rPr>
        <w:rFonts w:hint="default"/>
        <w:lang w:val="ru-RU" w:eastAsia="en-US" w:bidi="ar-SA"/>
      </w:rPr>
    </w:lvl>
    <w:lvl w:ilvl="4" w:tplc="0CB61CD0">
      <w:numFmt w:val="bullet"/>
      <w:lvlText w:val="•"/>
      <w:lvlJc w:val="left"/>
      <w:pPr>
        <w:ind w:left="4420" w:hanging="250"/>
      </w:pPr>
      <w:rPr>
        <w:rFonts w:hint="default"/>
        <w:lang w:val="ru-RU" w:eastAsia="en-US" w:bidi="ar-SA"/>
      </w:rPr>
    </w:lvl>
    <w:lvl w:ilvl="5" w:tplc="A1AE0D2C">
      <w:numFmt w:val="bullet"/>
      <w:lvlText w:val="•"/>
      <w:lvlJc w:val="left"/>
      <w:pPr>
        <w:ind w:left="5455" w:hanging="250"/>
      </w:pPr>
      <w:rPr>
        <w:rFonts w:hint="default"/>
        <w:lang w:val="ru-RU" w:eastAsia="en-US" w:bidi="ar-SA"/>
      </w:rPr>
    </w:lvl>
    <w:lvl w:ilvl="6" w:tplc="B8787ACC">
      <w:numFmt w:val="bullet"/>
      <w:lvlText w:val="•"/>
      <w:lvlJc w:val="left"/>
      <w:pPr>
        <w:ind w:left="6490" w:hanging="250"/>
      </w:pPr>
      <w:rPr>
        <w:rFonts w:hint="default"/>
        <w:lang w:val="ru-RU" w:eastAsia="en-US" w:bidi="ar-SA"/>
      </w:rPr>
    </w:lvl>
    <w:lvl w:ilvl="7" w:tplc="87B00DA8">
      <w:numFmt w:val="bullet"/>
      <w:lvlText w:val="•"/>
      <w:lvlJc w:val="left"/>
      <w:pPr>
        <w:ind w:left="7525" w:hanging="250"/>
      </w:pPr>
      <w:rPr>
        <w:rFonts w:hint="default"/>
        <w:lang w:val="ru-RU" w:eastAsia="en-US" w:bidi="ar-SA"/>
      </w:rPr>
    </w:lvl>
    <w:lvl w:ilvl="8" w:tplc="62DE4EF4">
      <w:numFmt w:val="bullet"/>
      <w:lvlText w:val="•"/>
      <w:lvlJc w:val="left"/>
      <w:pPr>
        <w:ind w:left="8560" w:hanging="250"/>
      </w:pPr>
      <w:rPr>
        <w:rFonts w:hint="default"/>
        <w:lang w:val="ru-RU" w:eastAsia="en-US" w:bidi="ar-SA"/>
      </w:rPr>
    </w:lvl>
  </w:abstractNum>
  <w:abstractNum w:abstractNumId="105" w15:restartNumberingAfterBreak="0">
    <w:nsid w:val="5D9D2004"/>
    <w:multiLevelType w:val="hybridMultilevel"/>
    <w:tmpl w:val="D914641E"/>
    <w:lvl w:ilvl="0" w:tplc="32C8AA66">
      <w:start w:val="1"/>
      <w:numFmt w:val="decimal"/>
      <w:lvlText w:val="%1."/>
      <w:lvlJc w:val="left"/>
      <w:pPr>
        <w:ind w:left="407" w:hanging="30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FFCBB4A">
      <w:numFmt w:val="bullet"/>
      <w:lvlText w:val="•"/>
      <w:lvlJc w:val="left"/>
      <w:pPr>
        <w:ind w:left="1364" w:hanging="303"/>
      </w:pPr>
      <w:rPr>
        <w:rFonts w:hint="default"/>
        <w:lang w:val="ru-RU" w:eastAsia="en-US" w:bidi="ar-SA"/>
      </w:rPr>
    </w:lvl>
    <w:lvl w:ilvl="2" w:tplc="83027492">
      <w:numFmt w:val="bullet"/>
      <w:lvlText w:val="•"/>
      <w:lvlJc w:val="left"/>
      <w:pPr>
        <w:ind w:left="2328" w:hanging="303"/>
      </w:pPr>
      <w:rPr>
        <w:rFonts w:hint="default"/>
        <w:lang w:val="ru-RU" w:eastAsia="en-US" w:bidi="ar-SA"/>
      </w:rPr>
    </w:lvl>
    <w:lvl w:ilvl="3" w:tplc="65305A3C">
      <w:numFmt w:val="bullet"/>
      <w:lvlText w:val="•"/>
      <w:lvlJc w:val="left"/>
      <w:pPr>
        <w:ind w:left="3293" w:hanging="303"/>
      </w:pPr>
      <w:rPr>
        <w:rFonts w:hint="default"/>
        <w:lang w:val="ru-RU" w:eastAsia="en-US" w:bidi="ar-SA"/>
      </w:rPr>
    </w:lvl>
    <w:lvl w:ilvl="4" w:tplc="1242AB64">
      <w:numFmt w:val="bullet"/>
      <w:lvlText w:val="•"/>
      <w:lvlJc w:val="left"/>
      <w:pPr>
        <w:ind w:left="4257" w:hanging="303"/>
      </w:pPr>
      <w:rPr>
        <w:rFonts w:hint="default"/>
        <w:lang w:val="ru-RU" w:eastAsia="en-US" w:bidi="ar-SA"/>
      </w:rPr>
    </w:lvl>
    <w:lvl w:ilvl="5" w:tplc="8ABA7E0A">
      <w:numFmt w:val="bullet"/>
      <w:lvlText w:val="•"/>
      <w:lvlJc w:val="left"/>
      <w:pPr>
        <w:ind w:left="5222" w:hanging="303"/>
      </w:pPr>
      <w:rPr>
        <w:rFonts w:hint="default"/>
        <w:lang w:val="ru-RU" w:eastAsia="en-US" w:bidi="ar-SA"/>
      </w:rPr>
    </w:lvl>
    <w:lvl w:ilvl="6" w:tplc="BB6CA238">
      <w:numFmt w:val="bullet"/>
      <w:lvlText w:val="•"/>
      <w:lvlJc w:val="left"/>
      <w:pPr>
        <w:ind w:left="6186" w:hanging="303"/>
      </w:pPr>
      <w:rPr>
        <w:rFonts w:hint="default"/>
        <w:lang w:val="ru-RU" w:eastAsia="en-US" w:bidi="ar-SA"/>
      </w:rPr>
    </w:lvl>
    <w:lvl w:ilvl="7" w:tplc="EB1E69FE">
      <w:numFmt w:val="bullet"/>
      <w:lvlText w:val="•"/>
      <w:lvlJc w:val="left"/>
      <w:pPr>
        <w:ind w:left="7150" w:hanging="303"/>
      </w:pPr>
      <w:rPr>
        <w:rFonts w:hint="default"/>
        <w:lang w:val="ru-RU" w:eastAsia="en-US" w:bidi="ar-SA"/>
      </w:rPr>
    </w:lvl>
    <w:lvl w:ilvl="8" w:tplc="964C63CC">
      <w:numFmt w:val="bullet"/>
      <w:lvlText w:val="•"/>
      <w:lvlJc w:val="left"/>
      <w:pPr>
        <w:ind w:left="8115" w:hanging="303"/>
      </w:pPr>
      <w:rPr>
        <w:rFonts w:hint="default"/>
        <w:lang w:val="ru-RU" w:eastAsia="en-US" w:bidi="ar-SA"/>
      </w:rPr>
    </w:lvl>
  </w:abstractNum>
  <w:abstractNum w:abstractNumId="106" w15:restartNumberingAfterBreak="0">
    <w:nsid w:val="619554D7"/>
    <w:multiLevelType w:val="hybridMultilevel"/>
    <w:tmpl w:val="FDF8CA82"/>
    <w:lvl w:ilvl="0" w:tplc="530C7694">
      <w:numFmt w:val="bullet"/>
      <w:lvlText w:val="-"/>
      <w:lvlJc w:val="left"/>
      <w:pPr>
        <w:ind w:left="142"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74845F52">
      <w:numFmt w:val="bullet"/>
      <w:lvlText w:val="-"/>
      <w:lvlJc w:val="left"/>
      <w:pPr>
        <w:ind w:left="286"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2" w:tplc="6AFCE658">
      <w:numFmt w:val="bullet"/>
      <w:lvlText w:val="•"/>
      <w:lvlJc w:val="left"/>
      <w:pPr>
        <w:ind w:left="1414" w:hanging="144"/>
      </w:pPr>
      <w:rPr>
        <w:rFonts w:hint="default"/>
        <w:lang w:val="ru-RU" w:eastAsia="en-US" w:bidi="ar-SA"/>
      </w:rPr>
    </w:lvl>
    <w:lvl w:ilvl="3" w:tplc="6B0E85E2">
      <w:numFmt w:val="bullet"/>
      <w:lvlText w:val="•"/>
      <w:lvlJc w:val="left"/>
      <w:pPr>
        <w:ind w:left="2548" w:hanging="144"/>
      </w:pPr>
      <w:rPr>
        <w:rFonts w:hint="default"/>
        <w:lang w:val="ru-RU" w:eastAsia="en-US" w:bidi="ar-SA"/>
      </w:rPr>
    </w:lvl>
    <w:lvl w:ilvl="4" w:tplc="B0820A88">
      <w:numFmt w:val="bullet"/>
      <w:lvlText w:val="•"/>
      <w:lvlJc w:val="left"/>
      <w:pPr>
        <w:ind w:left="3682" w:hanging="144"/>
      </w:pPr>
      <w:rPr>
        <w:rFonts w:hint="default"/>
        <w:lang w:val="ru-RU" w:eastAsia="en-US" w:bidi="ar-SA"/>
      </w:rPr>
    </w:lvl>
    <w:lvl w:ilvl="5" w:tplc="733AD93E">
      <w:numFmt w:val="bullet"/>
      <w:lvlText w:val="•"/>
      <w:lvlJc w:val="left"/>
      <w:pPr>
        <w:ind w:left="4816" w:hanging="144"/>
      </w:pPr>
      <w:rPr>
        <w:rFonts w:hint="default"/>
        <w:lang w:val="ru-RU" w:eastAsia="en-US" w:bidi="ar-SA"/>
      </w:rPr>
    </w:lvl>
    <w:lvl w:ilvl="6" w:tplc="AB32484E">
      <w:numFmt w:val="bullet"/>
      <w:lvlText w:val="•"/>
      <w:lvlJc w:val="left"/>
      <w:pPr>
        <w:ind w:left="5951" w:hanging="144"/>
      </w:pPr>
      <w:rPr>
        <w:rFonts w:hint="default"/>
        <w:lang w:val="ru-RU" w:eastAsia="en-US" w:bidi="ar-SA"/>
      </w:rPr>
    </w:lvl>
    <w:lvl w:ilvl="7" w:tplc="5D527EC8">
      <w:numFmt w:val="bullet"/>
      <w:lvlText w:val="•"/>
      <w:lvlJc w:val="left"/>
      <w:pPr>
        <w:ind w:left="7085" w:hanging="144"/>
      </w:pPr>
      <w:rPr>
        <w:rFonts w:hint="default"/>
        <w:lang w:val="ru-RU" w:eastAsia="en-US" w:bidi="ar-SA"/>
      </w:rPr>
    </w:lvl>
    <w:lvl w:ilvl="8" w:tplc="26B07CE4">
      <w:numFmt w:val="bullet"/>
      <w:lvlText w:val="•"/>
      <w:lvlJc w:val="left"/>
      <w:pPr>
        <w:ind w:left="8219" w:hanging="144"/>
      </w:pPr>
      <w:rPr>
        <w:rFonts w:hint="default"/>
        <w:lang w:val="ru-RU" w:eastAsia="en-US" w:bidi="ar-SA"/>
      </w:rPr>
    </w:lvl>
  </w:abstractNum>
  <w:abstractNum w:abstractNumId="107" w15:restartNumberingAfterBreak="0">
    <w:nsid w:val="62896341"/>
    <w:multiLevelType w:val="hybridMultilevel"/>
    <w:tmpl w:val="EE5243FA"/>
    <w:lvl w:ilvl="0" w:tplc="5F68AD62">
      <w:start w:val="21"/>
      <w:numFmt w:val="decimal"/>
      <w:lvlText w:val="%1."/>
      <w:lvlJc w:val="left"/>
      <w:pPr>
        <w:ind w:left="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80EC376">
      <w:numFmt w:val="bullet"/>
      <w:lvlText w:val="•"/>
      <w:lvlJc w:val="left"/>
      <w:pPr>
        <w:ind w:left="1483" w:hanging="360"/>
      </w:pPr>
      <w:rPr>
        <w:rFonts w:hint="default"/>
        <w:lang w:val="ru-RU" w:eastAsia="en-US" w:bidi="ar-SA"/>
      </w:rPr>
    </w:lvl>
    <w:lvl w:ilvl="2" w:tplc="22E2AB3E">
      <w:numFmt w:val="bullet"/>
      <w:lvlText w:val="•"/>
      <w:lvlJc w:val="left"/>
      <w:pPr>
        <w:ind w:left="2547" w:hanging="360"/>
      </w:pPr>
      <w:rPr>
        <w:rFonts w:hint="default"/>
        <w:lang w:val="ru-RU" w:eastAsia="en-US" w:bidi="ar-SA"/>
      </w:rPr>
    </w:lvl>
    <w:lvl w:ilvl="3" w:tplc="D59450B2">
      <w:numFmt w:val="bullet"/>
      <w:lvlText w:val="•"/>
      <w:lvlJc w:val="left"/>
      <w:pPr>
        <w:ind w:left="3610" w:hanging="360"/>
      </w:pPr>
      <w:rPr>
        <w:rFonts w:hint="default"/>
        <w:lang w:val="ru-RU" w:eastAsia="en-US" w:bidi="ar-SA"/>
      </w:rPr>
    </w:lvl>
    <w:lvl w:ilvl="4" w:tplc="18A49684">
      <w:numFmt w:val="bullet"/>
      <w:lvlText w:val="•"/>
      <w:lvlJc w:val="left"/>
      <w:pPr>
        <w:ind w:left="4674" w:hanging="360"/>
      </w:pPr>
      <w:rPr>
        <w:rFonts w:hint="default"/>
        <w:lang w:val="ru-RU" w:eastAsia="en-US" w:bidi="ar-SA"/>
      </w:rPr>
    </w:lvl>
    <w:lvl w:ilvl="5" w:tplc="CA34E942">
      <w:numFmt w:val="bullet"/>
      <w:lvlText w:val="•"/>
      <w:lvlJc w:val="left"/>
      <w:pPr>
        <w:ind w:left="5737" w:hanging="360"/>
      </w:pPr>
      <w:rPr>
        <w:rFonts w:hint="default"/>
        <w:lang w:val="ru-RU" w:eastAsia="en-US" w:bidi="ar-SA"/>
      </w:rPr>
    </w:lvl>
    <w:lvl w:ilvl="6" w:tplc="425C25F2">
      <w:numFmt w:val="bullet"/>
      <w:lvlText w:val="•"/>
      <w:lvlJc w:val="left"/>
      <w:pPr>
        <w:ind w:left="6801" w:hanging="360"/>
      </w:pPr>
      <w:rPr>
        <w:rFonts w:hint="default"/>
        <w:lang w:val="ru-RU" w:eastAsia="en-US" w:bidi="ar-SA"/>
      </w:rPr>
    </w:lvl>
    <w:lvl w:ilvl="7" w:tplc="36DA9DCA">
      <w:numFmt w:val="bullet"/>
      <w:lvlText w:val="•"/>
      <w:lvlJc w:val="left"/>
      <w:pPr>
        <w:ind w:left="7864" w:hanging="360"/>
      </w:pPr>
      <w:rPr>
        <w:rFonts w:hint="default"/>
        <w:lang w:val="ru-RU" w:eastAsia="en-US" w:bidi="ar-SA"/>
      </w:rPr>
    </w:lvl>
    <w:lvl w:ilvl="8" w:tplc="C30884C0">
      <w:numFmt w:val="bullet"/>
      <w:lvlText w:val="•"/>
      <w:lvlJc w:val="left"/>
      <w:pPr>
        <w:ind w:left="8928" w:hanging="360"/>
      </w:pPr>
      <w:rPr>
        <w:rFonts w:hint="default"/>
        <w:lang w:val="ru-RU" w:eastAsia="en-US" w:bidi="ar-SA"/>
      </w:rPr>
    </w:lvl>
  </w:abstractNum>
  <w:abstractNum w:abstractNumId="108" w15:restartNumberingAfterBreak="0">
    <w:nsid w:val="62D25BCE"/>
    <w:multiLevelType w:val="hybridMultilevel"/>
    <w:tmpl w:val="5D980512"/>
    <w:lvl w:ilvl="0" w:tplc="C66CC6DC">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84CEC28">
      <w:numFmt w:val="bullet"/>
      <w:lvlText w:val="•"/>
      <w:lvlJc w:val="left"/>
      <w:pPr>
        <w:ind w:left="1737" w:hanging="360"/>
      </w:pPr>
      <w:rPr>
        <w:rFonts w:hint="default"/>
        <w:lang w:val="ru-RU" w:eastAsia="en-US" w:bidi="ar-SA"/>
      </w:rPr>
    </w:lvl>
    <w:lvl w:ilvl="2" w:tplc="5BFA2382">
      <w:numFmt w:val="bullet"/>
      <w:lvlText w:val="•"/>
      <w:lvlJc w:val="left"/>
      <w:pPr>
        <w:ind w:left="2615" w:hanging="360"/>
      </w:pPr>
      <w:rPr>
        <w:rFonts w:hint="default"/>
        <w:lang w:val="ru-RU" w:eastAsia="en-US" w:bidi="ar-SA"/>
      </w:rPr>
    </w:lvl>
    <w:lvl w:ilvl="3" w:tplc="A086AE0A">
      <w:numFmt w:val="bullet"/>
      <w:lvlText w:val="•"/>
      <w:lvlJc w:val="left"/>
      <w:pPr>
        <w:ind w:left="3493" w:hanging="360"/>
      </w:pPr>
      <w:rPr>
        <w:rFonts w:hint="default"/>
        <w:lang w:val="ru-RU" w:eastAsia="en-US" w:bidi="ar-SA"/>
      </w:rPr>
    </w:lvl>
    <w:lvl w:ilvl="4" w:tplc="433A7B9E">
      <w:numFmt w:val="bullet"/>
      <w:lvlText w:val="•"/>
      <w:lvlJc w:val="left"/>
      <w:pPr>
        <w:ind w:left="4370" w:hanging="360"/>
      </w:pPr>
      <w:rPr>
        <w:rFonts w:hint="default"/>
        <w:lang w:val="ru-RU" w:eastAsia="en-US" w:bidi="ar-SA"/>
      </w:rPr>
    </w:lvl>
    <w:lvl w:ilvl="5" w:tplc="C6F8BFAE">
      <w:numFmt w:val="bullet"/>
      <w:lvlText w:val="•"/>
      <w:lvlJc w:val="left"/>
      <w:pPr>
        <w:ind w:left="5248" w:hanging="360"/>
      </w:pPr>
      <w:rPr>
        <w:rFonts w:hint="default"/>
        <w:lang w:val="ru-RU" w:eastAsia="en-US" w:bidi="ar-SA"/>
      </w:rPr>
    </w:lvl>
    <w:lvl w:ilvl="6" w:tplc="F162BF7E">
      <w:numFmt w:val="bullet"/>
      <w:lvlText w:val="•"/>
      <w:lvlJc w:val="left"/>
      <w:pPr>
        <w:ind w:left="6126" w:hanging="360"/>
      </w:pPr>
      <w:rPr>
        <w:rFonts w:hint="default"/>
        <w:lang w:val="ru-RU" w:eastAsia="en-US" w:bidi="ar-SA"/>
      </w:rPr>
    </w:lvl>
    <w:lvl w:ilvl="7" w:tplc="000ACD7A">
      <w:numFmt w:val="bullet"/>
      <w:lvlText w:val="•"/>
      <w:lvlJc w:val="left"/>
      <w:pPr>
        <w:ind w:left="7003" w:hanging="360"/>
      </w:pPr>
      <w:rPr>
        <w:rFonts w:hint="default"/>
        <w:lang w:val="ru-RU" w:eastAsia="en-US" w:bidi="ar-SA"/>
      </w:rPr>
    </w:lvl>
    <w:lvl w:ilvl="8" w:tplc="699C24D2">
      <w:numFmt w:val="bullet"/>
      <w:lvlText w:val="•"/>
      <w:lvlJc w:val="left"/>
      <w:pPr>
        <w:ind w:left="7881" w:hanging="360"/>
      </w:pPr>
      <w:rPr>
        <w:rFonts w:hint="default"/>
        <w:lang w:val="ru-RU" w:eastAsia="en-US" w:bidi="ar-SA"/>
      </w:rPr>
    </w:lvl>
  </w:abstractNum>
  <w:abstractNum w:abstractNumId="109" w15:restartNumberingAfterBreak="0">
    <w:nsid w:val="62D41EC7"/>
    <w:multiLevelType w:val="hybridMultilevel"/>
    <w:tmpl w:val="D7DA4750"/>
    <w:lvl w:ilvl="0" w:tplc="36B05750">
      <w:start w:val="1"/>
      <w:numFmt w:val="decimal"/>
      <w:lvlText w:val="%1."/>
      <w:lvlJc w:val="left"/>
      <w:pPr>
        <w:ind w:left="386" w:hanging="245"/>
        <w:jc w:val="right"/>
      </w:pPr>
      <w:rPr>
        <w:rFonts w:hint="default"/>
        <w:spacing w:val="0"/>
        <w:w w:val="100"/>
        <w:lang w:val="ru-RU" w:eastAsia="en-US" w:bidi="ar-SA"/>
      </w:rPr>
    </w:lvl>
    <w:lvl w:ilvl="1" w:tplc="2D8A4E60">
      <w:start w:val="1"/>
      <w:numFmt w:val="decimal"/>
      <w:lvlText w:val="%2."/>
      <w:lvlJc w:val="left"/>
      <w:pPr>
        <w:ind w:left="1133" w:hanging="427"/>
        <w:jc w:val="left"/>
      </w:pPr>
      <w:rPr>
        <w:rFonts w:ascii="Times New Roman" w:eastAsia="Times New Roman" w:hAnsi="Times New Roman" w:cs="Times New Roman" w:hint="default"/>
        <w:b w:val="0"/>
        <w:bCs w:val="0"/>
        <w:i w:val="0"/>
        <w:iCs w:val="0"/>
        <w:color w:val="171717"/>
        <w:spacing w:val="0"/>
        <w:w w:val="100"/>
        <w:sz w:val="24"/>
        <w:szCs w:val="24"/>
        <w:lang w:val="ru-RU" w:eastAsia="en-US" w:bidi="ar-SA"/>
      </w:rPr>
    </w:lvl>
    <w:lvl w:ilvl="2" w:tplc="3DB80F50">
      <w:numFmt w:val="bullet"/>
      <w:lvlText w:val="•"/>
      <w:lvlJc w:val="left"/>
      <w:pPr>
        <w:ind w:left="2194" w:hanging="427"/>
      </w:pPr>
      <w:rPr>
        <w:rFonts w:hint="default"/>
        <w:lang w:val="ru-RU" w:eastAsia="en-US" w:bidi="ar-SA"/>
      </w:rPr>
    </w:lvl>
    <w:lvl w:ilvl="3" w:tplc="B150F0FA">
      <w:numFmt w:val="bullet"/>
      <w:lvlText w:val="•"/>
      <w:lvlJc w:val="left"/>
      <w:pPr>
        <w:ind w:left="3248" w:hanging="427"/>
      </w:pPr>
      <w:rPr>
        <w:rFonts w:hint="default"/>
        <w:lang w:val="ru-RU" w:eastAsia="en-US" w:bidi="ar-SA"/>
      </w:rPr>
    </w:lvl>
    <w:lvl w:ilvl="4" w:tplc="42EE1986">
      <w:numFmt w:val="bullet"/>
      <w:lvlText w:val="•"/>
      <w:lvlJc w:val="left"/>
      <w:pPr>
        <w:ind w:left="4303" w:hanging="427"/>
      </w:pPr>
      <w:rPr>
        <w:rFonts w:hint="default"/>
        <w:lang w:val="ru-RU" w:eastAsia="en-US" w:bidi="ar-SA"/>
      </w:rPr>
    </w:lvl>
    <w:lvl w:ilvl="5" w:tplc="A2FAC4AC">
      <w:numFmt w:val="bullet"/>
      <w:lvlText w:val="•"/>
      <w:lvlJc w:val="left"/>
      <w:pPr>
        <w:ind w:left="5357" w:hanging="427"/>
      </w:pPr>
      <w:rPr>
        <w:rFonts w:hint="default"/>
        <w:lang w:val="ru-RU" w:eastAsia="en-US" w:bidi="ar-SA"/>
      </w:rPr>
    </w:lvl>
    <w:lvl w:ilvl="6" w:tplc="8222C2DC">
      <w:numFmt w:val="bullet"/>
      <w:lvlText w:val="•"/>
      <w:lvlJc w:val="left"/>
      <w:pPr>
        <w:ind w:left="6411" w:hanging="427"/>
      </w:pPr>
      <w:rPr>
        <w:rFonts w:hint="default"/>
        <w:lang w:val="ru-RU" w:eastAsia="en-US" w:bidi="ar-SA"/>
      </w:rPr>
    </w:lvl>
    <w:lvl w:ilvl="7" w:tplc="06C07208">
      <w:numFmt w:val="bullet"/>
      <w:lvlText w:val="•"/>
      <w:lvlJc w:val="left"/>
      <w:pPr>
        <w:ind w:left="7466" w:hanging="427"/>
      </w:pPr>
      <w:rPr>
        <w:rFonts w:hint="default"/>
        <w:lang w:val="ru-RU" w:eastAsia="en-US" w:bidi="ar-SA"/>
      </w:rPr>
    </w:lvl>
    <w:lvl w:ilvl="8" w:tplc="19A88F5C">
      <w:numFmt w:val="bullet"/>
      <w:lvlText w:val="•"/>
      <w:lvlJc w:val="left"/>
      <w:pPr>
        <w:ind w:left="8520" w:hanging="427"/>
      </w:pPr>
      <w:rPr>
        <w:rFonts w:hint="default"/>
        <w:lang w:val="ru-RU" w:eastAsia="en-US" w:bidi="ar-SA"/>
      </w:rPr>
    </w:lvl>
  </w:abstractNum>
  <w:abstractNum w:abstractNumId="110" w15:restartNumberingAfterBreak="0">
    <w:nsid w:val="62F6354D"/>
    <w:multiLevelType w:val="hybridMultilevel"/>
    <w:tmpl w:val="0158FE92"/>
    <w:lvl w:ilvl="0" w:tplc="DC6CDCE4">
      <w:start w:val="1"/>
      <w:numFmt w:val="decimal"/>
      <w:lvlText w:val="%1."/>
      <w:lvlJc w:val="left"/>
      <w:pPr>
        <w:ind w:left="1416" w:hanging="25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E4C07EE">
      <w:numFmt w:val="bullet"/>
      <w:lvlText w:val="•"/>
      <w:lvlJc w:val="left"/>
      <w:pPr>
        <w:ind w:left="2383" w:hanging="250"/>
      </w:pPr>
      <w:rPr>
        <w:rFonts w:hint="default"/>
        <w:lang w:val="ru-RU" w:eastAsia="en-US" w:bidi="ar-SA"/>
      </w:rPr>
    </w:lvl>
    <w:lvl w:ilvl="2" w:tplc="99A288C6">
      <w:numFmt w:val="bullet"/>
      <w:lvlText w:val="•"/>
      <w:lvlJc w:val="left"/>
      <w:pPr>
        <w:ind w:left="3347" w:hanging="250"/>
      </w:pPr>
      <w:rPr>
        <w:rFonts w:hint="default"/>
        <w:lang w:val="ru-RU" w:eastAsia="en-US" w:bidi="ar-SA"/>
      </w:rPr>
    </w:lvl>
    <w:lvl w:ilvl="3" w:tplc="9FFC30FC">
      <w:numFmt w:val="bullet"/>
      <w:lvlText w:val="•"/>
      <w:lvlJc w:val="left"/>
      <w:pPr>
        <w:ind w:left="4310" w:hanging="250"/>
      </w:pPr>
      <w:rPr>
        <w:rFonts w:hint="default"/>
        <w:lang w:val="ru-RU" w:eastAsia="en-US" w:bidi="ar-SA"/>
      </w:rPr>
    </w:lvl>
    <w:lvl w:ilvl="4" w:tplc="A0E8598E">
      <w:numFmt w:val="bullet"/>
      <w:lvlText w:val="•"/>
      <w:lvlJc w:val="left"/>
      <w:pPr>
        <w:ind w:left="5274" w:hanging="250"/>
      </w:pPr>
      <w:rPr>
        <w:rFonts w:hint="default"/>
        <w:lang w:val="ru-RU" w:eastAsia="en-US" w:bidi="ar-SA"/>
      </w:rPr>
    </w:lvl>
    <w:lvl w:ilvl="5" w:tplc="2738DD76">
      <w:numFmt w:val="bullet"/>
      <w:lvlText w:val="•"/>
      <w:lvlJc w:val="left"/>
      <w:pPr>
        <w:ind w:left="6237" w:hanging="250"/>
      </w:pPr>
      <w:rPr>
        <w:rFonts w:hint="default"/>
        <w:lang w:val="ru-RU" w:eastAsia="en-US" w:bidi="ar-SA"/>
      </w:rPr>
    </w:lvl>
    <w:lvl w:ilvl="6" w:tplc="9B8841B0">
      <w:numFmt w:val="bullet"/>
      <w:lvlText w:val="•"/>
      <w:lvlJc w:val="left"/>
      <w:pPr>
        <w:ind w:left="7201" w:hanging="250"/>
      </w:pPr>
      <w:rPr>
        <w:rFonts w:hint="default"/>
        <w:lang w:val="ru-RU" w:eastAsia="en-US" w:bidi="ar-SA"/>
      </w:rPr>
    </w:lvl>
    <w:lvl w:ilvl="7" w:tplc="5F689D64">
      <w:numFmt w:val="bullet"/>
      <w:lvlText w:val="•"/>
      <w:lvlJc w:val="left"/>
      <w:pPr>
        <w:ind w:left="8164" w:hanging="250"/>
      </w:pPr>
      <w:rPr>
        <w:rFonts w:hint="default"/>
        <w:lang w:val="ru-RU" w:eastAsia="en-US" w:bidi="ar-SA"/>
      </w:rPr>
    </w:lvl>
    <w:lvl w:ilvl="8" w:tplc="8B8AD8E4">
      <w:numFmt w:val="bullet"/>
      <w:lvlText w:val="•"/>
      <w:lvlJc w:val="left"/>
      <w:pPr>
        <w:ind w:left="9128" w:hanging="250"/>
      </w:pPr>
      <w:rPr>
        <w:rFonts w:hint="default"/>
        <w:lang w:val="ru-RU" w:eastAsia="en-US" w:bidi="ar-SA"/>
      </w:rPr>
    </w:lvl>
  </w:abstractNum>
  <w:abstractNum w:abstractNumId="111" w15:restartNumberingAfterBreak="0">
    <w:nsid w:val="63A75C90"/>
    <w:multiLevelType w:val="hybridMultilevel"/>
    <w:tmpl w:val="A546D77E"/>
    <w:lvl w:ilvl="0" w:tplc="9CF26DB0">
      <w:start w:val="1"/>
      <w:numFmt w:val="decimal"/>
      <w:lvlText w:val="%1."/>
      <w:lvlJc w:val="left"/>
      <w:pPr>
        <w:ind w:left="141" w:hanging="283"/>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1DA797C">
      <w:numFmt w:val="bullet"/>
      <w:lvlText w:val="•"/>
      <w:lvlJc w:val="left"/>
      <w:pPr>
        <w:ind w:left="1160" w:hanging="283"/>
      </w:pPr>
      <w:rPr>
        <w:rFonts w:hint="default"/>
        <w:lang w:val="ru-RU" w:eastAsia="en-US" w:bidi="ar-SA"/>
      </w:rPr>
    </w:lvl>
    <w:lvl w:ilvl="2" w:tplc="24E0F0EC">
      <w:numFmt w:val="bullet"/>
      <w:lvlText w:val="•"/>
      <w:lvlJc w:val="left"/>
      <w:pPr>
        <w:ind w:left="2181" w:hanging="283"/>
      </w:pPr>
      <w:rPr>
        <w:rFonts w:hint="default"/>
        <w:lang w:val="ru-RU" w:eastAsia="en-US" w:bidi="ar-SA"/>
      </w:rPr>
    </w:lvl>
    <w:lvl w:ilvl="3" w:tplc="238E8942">
      <w:numFmt w:val="bullet"/>
      <w:lvlText w:val="•"/>
      <w:lvlJc w:val="left"/>
      <w:pPr>
        <w:ind w:left="3201" w:hanging="283"/>
      </w:pPr>
      <w:rPr>
        <w:rFonts w:hint="default"/>
        <w:lang w:val="ru-RU" w:eastAsia="en-US" w:bidi="ar-SA"/>
      </w:rPr>
    </w:lvl>
    <w:lvl w:ilvl="4" w:tplc="274ACB88">
      <w:numFmt w:val="bullet"/>
      <w:lvlText w:val="•"/>
      <w:lvlJc w:val="left"/>
      <w:pPr>
        <w:ind w:left="4222" w:hanging="283"/>
      </w:pPr>
      <w:rPr>
        <w:rFonts w:hint="default"/>
        <w:lang w:val="ru-RU" w:eastAsia="en-US" w:bidi="ar-SA"/>
      </w:rPr>
    </w:lvl>
    <w:lvl w:ilvl="5" w:tplc="A1F8200A">
      <w:numFmt w:val="bullet"/>
      <w:lvlText w:val="•"/>
      <w:lvlJc w:val="left"/>
      <w:pPr>
        <w:ind w:left="5243" w:hanging="283"/>
      </w:pPr>
      <w:rPr>
        <w:rFonts w:hint="default"/>
        <w:lang w:val="ru-RU" w:eastAsia="en-US" w:bidi="ar-SA"/>
      </w:rPr>
    </w:lvl>
    <w:lvl w:ilvl="6" w:tplc="A9C228D6">
      <w:numFmt w:val="bullet"/>
      <w:lvlText w:val="•"/>
      <w:lvlJc w:val="left"/>
      <w:pPr>
        <w:ind w:left="6263" w:hanging="283"/>
      </w:pPr>
      <w:rPr>
        <w:rFonts w:hint="default"/>
        <w:lang w:val="ru-RU" w:eastAsia="en-US" w:bidi="ar-SA"/>
      </w:rPr>
    </w:lvl>
    <w:lvl w:ilvl="7" w:tplc="13C6E08C">
      <w:numFmt w:val="bullet"/>
      <w:lvlText w:val="•"/>
      <w:lvlJc w:val="left"/>
      <w:pPr>
        <w:ind w:left="7284" w:hanging="283"/>
      </w:pPr>
      <w:rPr>
        <w:rFonts w:hint="default"/>
        <w:lang w:val="ru-RU" w:eastAsia="en-US" w:bidi="ar-SA"/>
      </w:rPr>
    </w:lvl>
    <w:lvl w:ilvl="8" w:tplc="FE9EBB44">
      <w:numFmt w:val="bullet"/>
      <w:lvlText w:val="•"/>
      <w:lvlJc w:val="left"/>
      <w:pPr>
        <w:ind w:left="8304" w:hanging="283"/>
      </w:pPr>
      <w:rPr>
        <w:rFonts w:hint="default"/>
        <w:lang w:val="ru-RU" w:eastAsia="en-US" w:bidi="ar-SA"/>
      </w:rPr>
    </w:lvl>
  </w:abstractNum>
  <w:abstractNum w:abstractNumId="112" w15:restartNumberingAfterBreak="0">
    <w:nsid w:val="6443238E"/>
    <w:multiLevelType w:val="hybridMultilevel"/>
    <w:tmpl w:val="6F7C6A16"/>
    <w:lvl w:ilvl="0" w:tplc="49CCACBE">
      <w:numFmt w:val="bullet"/>
      <w:lvlText w:val=""/>
      <w:lvlJc w:val="left"/>
      <w:pPr>
        <w:ind w:left="1138" w:hanging="284"/>
      </w:pPr>
      <w:rPr>
        <w:rFonts w:ascii="Symbol" w:eastAsia="Symbol" w:hAnsi="Symbol" w:cs="Symbol" w:hint="default"/>
        <w:b w:val="0"/>
        <w:bCs w:val="0"/>
        <w:i w:val="0"/>
        <w:iCs w:val="0"/>
        <w:spacing w:val="0"/>
        <w:w w:val="100"/>
        <w:sz w:val="24"/>
        <w:szCs w:val="24"/>
        <w:lang w:val="ru-RU" w:eastAsia="en-US" w:bidi="ar-SA"/>
      </w:rPr>
    </w:lvl>
    <w:lvl w:ilvl="1" w:tplc="8216FA4A">
      <w:numFmt w:val="bullet"/>
      <w:lvlText w:val="•"/>
      <w:lvlJc w:val="left"/>
      <w:pPr>
        <w:ind w:left="2131" w:hanging="284"/>
      </w:pPr>
      <w:rPr>
        <w:rFonts w:hint="default"/>
        <w:lang w:val="ru-RU" w:eastAsia="en-US" w:bidi="ar-SA"/>
      </w:rPr>
    </w:lvl>
    <w:lvl w:ilvl="2" w:tplc="B17EB4EA">
      <w:numFmt w:val="bullet"/>
      <w:lvlText w:val="•"/>
      <w:lvlJc w:val="left"/>
      <w:pPr>
        <w:ind w:left="3123" w:hanging="284"/>
      </w:pPr>
      <w:rPr>
        <w:rFonts w:hint="default"/>
        <w:lang w:val="ru-RU" w:eastAsia="en-US" w:bidi="ar-SA"/>
      </w:rPr>
    </w:lvl>
    <w:lvl w:ilvl="3" w:tplc="E286DB3E">
      <w:numFmt w:val="bullet"/>
      <w:lvlText w:val="•"/>
      <w:lvlJc w:val="left"/>
      <w:pPr>
        <w:ind w:left="4115" w:hanging="284"/>
      </w:pPr>
      <w:rPr>
        <w:rFonts w:hint="default"/>
        <w:lang w:val="ru-RU" w:eastAsia="en-US" w:bidi="ar-SA"/>
      </w:rPr>
    </w:lvl>
    <w:lvl w:ilvl="4" w:tplc="631A7002">
      <w:numFmt w:val="bullet"/>
      <w:lvlText w:val="•"/>
      <w:lvlJc w:val="left"/>
      <w:pPr>
        <w:ind w:left="5107" w:hanging="284"/>
      </w:pPr>
      <w:rPr>
        <w:rFonts w:hint="default"/>
        <w:lang w:val="ru-RU" w:eastAsia="en-US" w:bidi="ar-SA"/>
      </w:rPr>
    </w:lvl>
    <w:lvl w:ilvl="5" w:tplc="593EF596">
      <w:numFmt w:val="bullet"/>
      <w:lvlText w:val="•"/>
      <w:lvlJc w:val="left"/>
      <w:pPr>
        <w:ind w:left="6099" w:hanging="284"/>
      </w:pPr>
      <w:rPr>
        <w:rFonts w:hint="default"/>
        <w:lang w:val="ru-RU" w:eastAsia="en-US" w:bidi="ar-SA"/>
      </w:rPr>
    </w:lvl>
    <w:lvl w:ilvl="6" w:tplc="287EBDE4">
      <w:numFmt w:val="bullet"/>
      <w:lvlText w:val="•"/>
      <w:lvlJc w:val="left"/>
      <w:pPr>
        <w:ind w:left="7091" w:hanging="284"/>
      </w:pPr>
      <w:rPr>
        <w:rFonts w:hint="default"/>
        <w:lang w:val="ru-RU" w:eastAsia="en-US" w:bidi="ar-SA"/>
      </w:rPr>
    </w:lvl>
    <w:lvl w:ilvl="7" w:tplc="616ABEC4">
      <w:numFmt w:val="bullet"/>
      <w:lvlText w:val="•"/>
      <w:lvlJc w:val="left"/>
      <w:pPr>
        <w:ind w:left="8083" w:hanging="284"/>
      </w:pPr>
      <w:rPr>
        <w:rFonts w:hint="default"/>
        <w:lang w:val="ru-RU" w:eastAsia="en-US" w:bidi="ar-SA"/>
      </w:rPr>
    </w:lvl>
    <w:lvl w:ilvl="8" w:tplc="F592863E">
      <w:numFmt w:val="bullet"/>
      <w:lvlText w:val="•"/>
      <w:lvlJc w:val="left"/>
      <w:pPr>
        <w:ind w:left="9075" w:hanging="284"/>
      </w:pPr>
      <w:rPr>
        <w:rFonts w:hint="default"/>
        <w:lang w:val="ru-RU" w:eastAsia="en-US" w:bidi="ar-SA"/>
      </w:rPr>
    </w:lvl>
  </w:abstractNum>
  <w:abstractNum w:abstractNumId="113" w15:restartNumberingAfterBreak="0">
    <w:nsid w:val="64D350E4"/>
    <w:multiLevelType w:val="hybridMultilevel"/>
    <w:tmpl w:val="1D00CE22"/>
    <w:lvl w:ilvl="0" w:tplc="65784920">
      <w:start w:val="1"/>
      <w:numFmt w:val="decimal"/>
      <w:lvlText w:val="%1."/>
      <w:lvlJc w:val="left"/>
      <w:pPr>
        <w:ind w:left="142" w:hanging="317"/>
        <w:jc w:val="left"/>
      </w:pPr>
      <w:rPr>
        <w:rFonts w:ascii="Times New Roman" w:eastAsia="Times New Roman" w:hAnsi="Times New Roman" w:cs="Times New Roman" w:hint="default"/>
        <w:b/>
        <w:bCs/>
        <w:i w:val="0"/>
        <w:iCs w:val="0"/>
        <w:spacing w:val="0"/>
        <w:w w:val="100"/>
        <w:sz w:val="24"/>
        <w:szCs w:val="24"/>
        <w:lang w:val="ru-RU" w:eastAsia="en-US" w:bidi="ar-SA"/>
      </w:rPr>
    </w:lvl>
    <w:lvl w:ilvl="1" w:tplc="E2D24FE8">
      <w:numFmt w:val="bullet"/>
      <w:lvlText w:val="•"/>
      <w:lvlJc w:val="left"/>
      <w:pPr>
        <w:ind w:left="1203" w:hanging="317"/>
      </w:pPr>
      <w:rPr>
        <w:rFonts w:hint="default"/>
        <w:lang w:val="ru-RU" w:eastAsia="en-US" w:bidi="ar-SA"/>
      </w:rPr>
    </w:lvl>
    <w:lvl w:ilvl="2" w:tplc="F2ECEBD8">
      <w:numFmt w:val="bullet"/>
      <w:lvlText w:val="•"/>
      <w:lvlJc w:val="left"/>
      <w:pPr>
        <w:ind w:left="2266" w:hanging="317"/>
      </w:pPr>
      <w:rPr>
        <w:rFonts w:hint="default"/>
        <w:lang w:val="ru-RU" w:eastAsia="en-US" w:bidi="ar-SA"/>
      </w:rPr>
    </w:lvl>
    <w:lvl w:ilvl="3" w:tplc="446A00C2">
      <w:numFmt w:val="bullet"/>
      <w:lvlText w:val="•"/>
      <w:lvlJc w:val="left"/>
      <w:pPr>
        <w:ind w:left="3329" w:hanging="317"/>
      </w:pPr>
      <w:rPr>
        <w:rFonts w:hint="default"/>
        <w:lang w:val="ru-RU" w:eastAsia="en-US" w:bidi="ar-SA"/>
      </w:rPr>
    </w:lvl>
    <w:lvl w:ilvl="4" w:tplc="62B2C9FA">
      <w:numFmt w:val="bullet"/>
      <w:lvlText w:val="•"/>
      <w:lvlJc w:val="left"/>
      <w:pPr>
        <w:ind w:left="4392" w:hanging="317"/>
      </w:pPr>
      <w:rPr>
        <w:rFonts w:hint="default"/>
        <w:lang w:val="ru-RU" w:eastAsia="en-US" w:bidi="ar-SA"/>
      </w:rPr>
    </w:lvl>
    <w:lvl w:ilvl="5" w:tplc="24E26734">
      <w:numFmt w:val="bullet"/>
      <w:lvlText w:val="•"/>
      <w:lvlJc w:val="left"/>
      <w:pPr>
        <w:ind w:left="5455" w:hanging="317"/>
      </w:pPr>
      <w:rPr>
        <w:rFonts w:hint="default"/>
        <w:lang w:val="ru-RU" w:eastAsia="en-US" w:bidi="ar-SA"/>
      </w:rPr>
    </w:lvl>
    <w:lvl w:ilvl="6" w:tplc="96269E8A">
      <w:numFmt w:val="bullet"/>
      <w:lvlText w:val="•"/>
      <w:lvlJc w:val="left"/>
      <w:pPr>
        <w:ind w:left="6518" w:hanging="317"/>
      </w:pPr>
      <w:rPr>
        <w:rFonts w:hint="default"/>
        <w:lang w:val="ru-RU" w:eastAsia="en-US" w:bidi="ar-SA"/>
      </w:rPr>
    </w:lvl>
    <w:lvl w:ilvl="7" w:tplc="966A02B4">
      <w:numFmt w:val="bullet"/>
      <w:lvlText w:val="•"/>
      <w:lvlJc w:val="left"/>
      <w:pPr>
        <w:ind w:left="7581" w:hanging="317"/>
      </w:pPr>
      <w:rPr>
        <w:rFonts w:hint="default"/>
        <w:lang w:val="ru-RU" w:eastAsia="en-US" w:bidi="ar-SA"/>
      </w:rPr>
    </w:lvl>
    <w:lvl w:ilvl="8" w:tplc="2CB0A3AE">
      <w:numFmt w:val="bullet"/>
      <w:lvlText w:val="•"/>
      <w:lvlJc w:val="left"/>
      <w:pPr>
        <w:ind w:left="8644" w:hanging="317"/>
      </w:pPr>
      <w:rPr>
        <w:rFonts w:hint="default"/>
        <w:lang w:val="ru-RU" w:eastAsia="en-US" w:bidi="ar-SA"/>
      </w:rPr>
    </w:lvl>
  </w:abstractNum>
  <w:abstractNum w:abstractNumId="114" w15:restartNumberingAfterBreak="0">
    <w:nsid w:val="6565220D"/>
    <w:multiLevelType w:val="hybridMultilevel"/>
    <w:tmpl w:val="2C564B32"/>
    <w:lvl w:ilvl="0" w:tplc="405EB020">
      <w:start w:val="9"/>
      <w:numFmt w:val="decimal"/>
      <w:lvlText w:val="%1."/>
      <w:lvlJc w:val="left"/>
      <w:pPr>
        <w:ind w:left="1284" w:hanging="293"/>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3B3847E6">
      <w:numFmt w:val="bullet"/>
      <w:lvlText w:val="•"/>
      <w:lvlJc w:val="left"/>
      <w:pPr>
        <w:ind w:left="2214" w:hanging="293"/>
      </w:pPr>
      <w:rPr>
        <w:rFonts w:hint="default"/>
        <w:lang w:val="ru-RU" w:eastAsia="en-US" w:bidi="ar-SA"/>
      </w:rPr>
    </w:lvl>
    <w:lvl w:ilvl="2" w:tplc="A08A7614">
      <w:numFmt w:val="bullet"/>
      <w:lvlText w:val="•"/>
      <w:lvlJc w:val="left"/>
      <w:pPr>
        <w:ind w:left="3149" w:hanging="293"/>
      </w:pPr>
      <w:rPr>
        <w:rFonts w:hint="default"/>
        <w:lang w:val="ru-RU" w:eastAsia="en-US" w:bidi="ar-SA"/>
      </w:rPr>
    </w:lvl>
    <w:lvl w:ilvl="3" w:tplc="7A9AF900">
      <w:numFmt w:val="bullet"/>
      <w:lvlText w:val="•"/>
      <w:lvlJc w:val="left"/>
      <w:pPr>
        <w:ind w:left="4084" w:hanging="293"/>
      </w:pPr>
      <w:rPr>
        <w:rFonts w:hint="default"/>
        <w:lang w:val="ru-RU" w:eastAsia="en-US" w:bidi="ar-SA"/>
      </w:rPr>
    </w:lvl>
    <w:lvl w:ilvl="4" w:tplc="1BD8B4D6">
      <w:numFmt w:val="bullet"/>
      <w:lvlText w:val="•"/>
      <w:lvlJc w:val="left"/>
      <w:pPr>
        <w:ind w:left="5019" w:hanging="293"/>
      </w:pPr>
      <w:rPr>
        <w:rFonts w:hint="default"/>
        <w:lang w:val="ru-RU" w:eastAsia="en-US" w:bidi="ar-SA"/>
      </w:rPr>
    </w:lvl>
    <w:lvl w:ilvl="5" w:tplc="F474BCD2">
      <w:numFmt w:val="bullet"/>
      <w:lvlText w:val="•"/>
      <w:lvlJc w:val="left"/>
      <w:pPr>
        <w:ind w:left="5954" w:hanging="293"/>
      </w:pPr>
      <w:rPr>
        <w:rFonts w:hint="default"/>
        <w:lang w:val="ru-RU" w:eastAsia="en-US" w:bidi="ar-SA"/>
      </w:rPr>
    </w:lvl>
    <w:lvl w:ilvl="6" w:tplc="693CA0E8">
      <w:numFmt w:val="bullet"/>
      <w:lvlText w:val="•"/>
      <w:lvlJc w:val="left"/>
      <w:pPr>
        <w:ind w:left="6889" w:hanging="293"/>
      </w:pPr>
      <w:rPr>
        <w:rFonts w:hint="default"/>
        <w:lang w:val="ru-RU" w:eastAsia="en-US" w:bidi="ar-SA"/>
      </w:rPr>
    </w:lvl>
    <w:lvl w:ilvl="7" w:tplc="7FC07B92">
      <w:numFmt w:val="bullet"/>
      <w:lvlText w:val="•"/>
      <w:lvlJc w:val="left"/>
      <w:pPr>
        <w:ind w:left="7824" w:hanging="293"/>
      </w:pPr>
      <w:rPr>
        <w:rFonts w:hint="default"/>
        <w:lang w:val="ru-RU" w:eastAsia="en-US" w:bidi="ar-SA"/>
      </w:rPr>
    </w:lvl>
    <w:lvl w:ilvl="8" w:tplc="251AB212">
      <w:numFmt w:val="bullet"/>
      <w:lvlText w:val="•"/>
      <w:lvlJc w:val="left"/>
      <w:pPr>
        <w:ind w:left="8759" w:hanging="293"/>
      </w:pPr>
      <w:rPr>
        <w:rFonts w:hint="default"/>
        <w:lang w:val="ru-RU" w:eastAsia="en-US" w:bidi="ar-SA"/>
      </w:rPr>
    </w:lvl>
  </w:abstractNum>
  <w:abstractNum w:abstractNumId="115" w15:restartNumberingAfterBreak="0">
    <w:nsid w:val="65900552"/>
    <w:multiLevelType w:val="multilevel"/>
    <w:tmpl w:val="1F042E18"/>
    <w:lvl w:ilvl="0">
      <w:start w:val="7"/>
      <w:numFmt w:val="decimal"/>
      <w:lvlText w:val="%1"/>
      <w:lvlJc w:val="left"/>
      <w:pPr>
        <w:ind w:left="428" w:hanging="571"/>
        <w:jc w:val="left"/>
      </w:pPr>
      <w:rPr>
        <w:rFonts w:hint="default"/>
        <w:lang w:val="ru-RU" w:eastAsia="en-US" w:bidi="ar-SA"/>
      </w:rPr>
    </w:lvl>
    <w:lvl w:ilvl="1">
      <w:start w:val="1"/>
      <w:numFmt w:val="decimal"/>
      <w:lvlText w:val="%1.%2."/>
      <w:lvlJc w:val="left"/>
      <w:pPr>
        <w:ind w:left="428" w:hanging="57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547" w:hanging="571"/>
      </w:pPr>
      <w:rPr>
        <w:rFonts w:hint="default"/>
        <w:lang w:val="ru-RU" w:eastAsia="en-US" w:bidi="ar-SA"/>
      </w:rPr>
    </w:lvl>
    <w:lvl w:ilvl="3">
      <w:numFmt w:val="bullet"/>
      <w:lvlText w:val="•"/>
      <w:lvlJc w:val="left"/>
      <w:pPr>
        <w:ind w:left="3611" w:hanging="571"/>
      </w:pPr>
      <w:rPr>
        <w:rFonts w:hint="default"/>
        <w:lang w:val="ru-RU" w:eastAsia="en-US" w:bidi="ar-SA"/>
      </w:rPr>
    </w:lvl>
    <w:lvl w:ilvl="4">
      <w:numFmt w:val="bullet"/>
      <w:lvlText w:val="•"/>
      <w:lvlJc w:val="left"/>
      <w:pPr>
        <w:ind w:left="4675" w:hanging="571"/>
      </w:pPr>
      <w:rPr>
        <w:rFonts w:hint="default"/>
        <w:lang w:val="ru-RU" w:eastAsia="en-US" w:bidi="ar-SA"/>
      </w:rPr>
    </w:lvl>
    <w:lvl w:ilvl="5">
      <w:numFmt w:val="bullet"/>
      <w:lvlText w:val="•"/>
      <w:lvlJc w:val="left"/>
      <w:pPr>
        <w:ind w:left="5739" w:hanging="571"/>
      </w:pPr>
      <w:rPr>
        <w:rFonts w:hint="default"/>
        <w:lang w:val="ru-RU" w:eastAsia="en-US" w:bidi="ar-SA"/>
      </w:rPr>
    </w:lvl>
    <w:lvl w:ilvl="6">
      <w:numFmt w:val="bullet"/>
      <w:lvlText w:val="•"/>
      <w:lvlJc w:val="left"/>
      <w:pPr>
        <w:ind w:left="6803" w:hanging="571"/>
      </w:pPr>
      <w:rPr>
        <w:rFonts w:hint="default"/>
        <w:lang w:val="ru-RU" w:eastAsia="en-US" w:bidi="ar-SA"/>
      </w:rPr>
    </w:lvl>
    <w:lvl w:ilvl="7">
      <w:numFmt w:val="bullet"/>
      <w:lvlText w:val="•"/>
      <w:lvlJc w:val="left"/>
      <w:pPr>
        <w:ind w:left="7867" w:hanging="571"/>
      </w:pPr>
      <w:rPr>
        <w:rFonts w:hint="default"/>
        <w:lang w:val="ru-RU" w:eastAsia="en-US" w:bidi="ar-SA"/>
      </w:rPr>
    </w:lvl>
    <w:lvl w:ilvl="8">
      <w:numFmt w:val="bullet"/>
      <w:lvlText w:val="•"/>
      <w:lvlJc w:val="left"/>
      <w:pPr>
        <w:ind w:left="8931" w:hanging="571"/>
      </w:pPr>
      <w:rPr>
        <w:rFonts w:hint="default"/>
        <w:lang w:val="ru-RU" w:eastAsia="en-US" w:bidi="ar-SA"/>
      </w:rPr>
    </w:lvl>
  </w:abstractNum>
  <w:abstractNum w:abstractNumId="116" w15:restartNumberingAfterBreak="0">
    <w:nsid w:val="666048CE"/>
    <w:multiLevelType w:val="hybridMultilevel"/>
    <w:tmpl w:val="8326A91C"/>
    <w:lvl w:ilvl="0" w:tplc="1B18DA14">
      <w:numFmt w:val="bullet"/>
      <w:lvlText w:val="–"/>
      <w:lvlJc w:val="left"/>
      <w:pPr>
        <w:ind w:left="286"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B38A2868">
      <w:numFmt w:val="bullet"/>
      <w:lvlText w:val="•"/>
      <w:lvlJc w:val="left"/>
      <w:pPr>
        <w:ind w:left="1315" w:hanging="240"/>
      </w:pPr>
      <w:rPr>
        <w:rFonts w:hint="default"/>
        <w:lang w:val="ru-RU" w:eastAsia="en-US" w:bidi="ar-SA"/>
      </w:rPr>
    </w:lvl>
    <w:lvl w:ilvl="2" w:tplc="99889FC8">
      <w:numFmt w:val="bullet"/>
      <w:lvlText w:val="•"/>
      <w:lvlJc w:val="left"/>
      <w:pPr>
        <w:ind w:left="2350" w:hanging="240"/>
      </w:pPr>
      <w:rPr>
        <w:rFonts w:hint="default"/>
        <w:lang w:val="ru-RU" w:eastAsia="en-US" w:bidi="ar-SA"/>
      </w:rPr>
    </w:lvl>
    <w:lvl w:ilvl="3" w:tplc="5CE2C4A2">
      <w:numFmt w:val="bullet"/>
      <w:lvlText w:val="•"/>
      <w:lvlJc w:val="left"/>
      <w:pPr>
        <w:ind w:left="3385" w:hanging="240"/>
      </w:pPr>
      <w:rPr>
        <w:rFonts w:hint="default"/>
        <w:lang w:val="ru-RU" w:eastAsia="en-US" w:bidi="ar-SA"/>
      </w:rPr>
    </w:lvl>
    <w:lvl w:ilvl="4" w:tplc="2BC0B646">
      <w:numFmt w:val="bullet"/>
      <w:lvlText w:val="•"/>
      <w:lvlJc w:val="left"/>
      <w:pPr>
        <w:ind w:left="4420" w:hanging="240"/>
      </w:pPr>
      <w:rPr>
        <w:rFonts w:hint="default"/>
        <w:lang w:val="ru-RU" w:eastAsia="en-US" w:bidi="ar-SA"/>
      </w:rPr>
    </w:lvl>
    <w:lvl w:ilvl="5" w:tplc="189C9D0C">
      <w:numFmt w:val="bullet"/>
      <w:lvlText w:val="•"/>
      <w:lvlJc w:val="left"/>
      <w:pPr>
        <w:ind w:left="5455" w:hanging="240"/>
      </w:pPr>
      <w:rPr>
        <w:rFonts w:hint="default"/>
        <w:lang w:val="ru-RU" w:eastAsia="en-US" w:bidi="ar-SA"/>
      </w:rPr>
    </w:lvl>
    <w:lvl w:ilvl="6" w:tplc="3B2693BC">
      <w:numFmt w:val="bullet"/>
      <w:lvlText w:val="•"/>
      <w:lvlJc w:val="left"/>
      <w:pPr>
        <w:ind w:left="6490" w:hanging="240"/>
      </w:pPr>
      <w:rPr>
        <w:rFonts w:hint="default"/>
        <w:lang w:val="ru-RU" w:eastAsia="en-US" w:bidi="ar-SA"/>
      </w:rPr>
    </w:lvl>
    <w:lvl w:ilvl="7" w:tplc="3458657E">
      <w:numFmt w:val="bullet"/>
      <w:lvlText w:val="•"/>
      <w:lvlJc w:val="left"/>
      <w:pPr>
        <w:ind w:left="7525" w:hanging="240"/>
      </w:pPr>
      <w:rPr>
        <w:rFonts w:hint="default"/>
        <w:lang w:val="ru-RU" w:eastAsia="en-US" w:bidi="ar-SA"/>
      </w:rPr>
    </w:lvl>
    <w:lvl w:ilvl="8" w:tplc="268C396C">
      <w:numFmt w:val="bullet"/>
      <w:lvlText w:val="•"/>
      <w:lvlJc w:val="left"/>
      <w:pPr>
        <w:ind w:left="8560" w:hanging="240"/>
      </w:pPr>
      <w:rPr>
        <w:rFonts w:hint="default"/>
        <w:lang w:val="ru-RU" w:eastAsia="en-US" w:bidi="ar-SA"/>
      </w:rPr>
    </w:lvl>
  </w:abstractNum>
  <w:abstractNum w:abstractNumId="117" w15:restartNumberingAfterBreak="0">
    <w:nsid w:val="6681370D"/>
    <w:multiLevelType w:val="hybridMultilevel"/>
    <w:tmpl w:val="3A320E60"/>
    <w:lvl w:ilvl="0" w:tplc="B97C782E">
      <w:start w:val="1"/>
      <w:numFmt w:val="decimal"/>
      <w:lvlText w:val="%1."/>
      <w:lvlJc w:val="left"/>
      <w:pPr>
        <w:ind w:left="1133"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86E4DA6">
      <w:numFmt w:val="bullet"/>
      <w:lvlText w:val="•"/>
      <w:lvlJc w:val="left"/>
      <w:pPr>
        <w:ind w:left="2159" w:hanging="360"/>
      </w:pPr>
      <w:rPr>
        <w:rFonts w:hint="default"/>
        <w:lang w:val="ru-RU" w:eastAsia="en-US" w:bidi="ar-SA"/>
      </w:rPr>
    </w:lvl>
    <w:lvl w:ilvl="2" w:tplc="6D827FD8">
      <w:numFmt w:val="bullet"/>
      <w:lvlText w:val="•"/>
      <w:lvlJc w:val="left"/>
      <w:pPr>
        <w:ind w:left="3179" w:hanging="360"/>
      </w:pPr>
      <w:rPr>
        <w:rFonts w:hint="default"/>
        <w:lang w:val="ru-RU" w:eastAsia="en-US" w:bidi="ar-SA"/>
      </w:rPr>
    </w:lvl>
    <w:lvl w:ilvl="3" w:tplc="1AF20D58">
      <w:numFmt w:val="bullet"/>
      <w:lvlText w:val="•"/>
      <w:lvlJc w:val="left"/>
      <w:pPr>
        <w:ind w:left="4199" w:hanging="360"/>
      </w:pPr>
      <w:rPr>
        <w:rFonts w:hint="default"/>
        <w:lang w:val="ru-RU" w:eastAsia="en-US" w:bidi="ar-SA"/>
      </w:rPr>
    </w:lvl>
    <w:lvl w:ilvl="4" w:tplc="41CC940C">
      <w:numFmt w:val="bullet"/>
      <w:lvlText w:val="•"/>
      <w:lvlJc w:val="left"/>
      <w:pPr>
        <w:ind w:left="5219" w:hanging="360"/>
      </w:pPr>
      <w:rPr>
        <w:rFonts w:hint="default"/>
        <w:lang w:val="ru-RU" w:eastAsia="en-US" w:bidi="ar-SA"/>
      </w:rPr>
    </w:lvl>
    <w:lvl w:ilvl="5" w:tplc="3A4E0EAE">
      <w:numFmt w:val="bullet"/>
      <w:lvlText w:val="•"/>
      <w:lvlJc w:val="left"/>
      <w:pPr>
        <w:ind w:left="6239" w:hanging="360"/>
      </w:pPr>
      <w:rPr>
        <w:rFonts w:hint="default"/>
        <w:lang w:val="ru-RU" w:eastAsia="en-US" w:bidi="ar-SA"/>
      </w:rPr>
    </w:lvl>
    <w:lvl w:ilvl="6" w:tplc="9CFCDAB8">
      <w:numFmt w:val="bullet"/>
      <w:lvlText w:val="•"/>
      <w:lvlJc w:val="left"/>
      <w:pPr>
        <w:ind w:left="7258" w:hanging="360"/>
      </w:pPr>
      <w:rPr>
        <w:rFonts w:hint="default"/>
        <w:lang w:val="ru-RU" w:eastAsia="en-US" w:bidi="ar-SA"/>
      </w:rPr>
    </w:lvl>
    <w:lvl w:ilvl="7" w:tplc="40E85F0A">
      <w:numFmt w:val="bullet"/>
      <w:lvlText w:val="•"/>
      <w:lvlJc w:val="left"/>
      <w:pPr>
        <w:ind w:left="8278" w:hanging="360"/>
      </w:pPr>
      <w:rPr>
        <w:rFonts w:hint="default"/>
        <w:lang w:val="ru-RU" w:eastAsia="en-US" w:bidi="ar-SA"/>
      </w:rPr>
    </w:lvl>
    <w:lvl w:ilvl="8" w:tplc="724E85F6">
      <w:numFmt w:val="bullet"/>
      <w:lvlText w:val="•"/>
      <w:lvlJc w:val="left"/>
      <w:pPr>
        <w:ind w:left="9298" w:hanging="360"/>
      </w:pPr>
      <w:rPr>
        <w:rFonts w:hint="default"/>
        <w:lang w:val="ru-RU" w:eastAsia="en-US" w:bidi="ar-SA"/>
      </w:rPr>
    </w:lvl>
  </w:abstractNum>
  <w:abstractNum w:abstractNumId="118" w15:restartNumberingAfterBreak="0">
    <w:nsid w:val="69413CD9"/>
    <w:multiLevelType w:val="multilevel"/>
    <w:tmpl w:val="DAA0BD50"/>
    <w:lvl w:ilvl="0">
      <w:start w:val="3"/>
      <w:numFmt w:val="decimal"/>
      <w:lvlText w:val="%1"/>
      <w:lvlJc w:val="left"/>
      <w:pPr>
        <w:ind w:left="633" w:hanging="493"/>
        <w:jc w:val="left"/>
      </w:pPr>
      <w:rPr>
        <w:rFonts w:hint="default"/>
        <w:lang w:val="ru-RU" w:eastAsia="en-US" w:bidi="ar-SA"/>
      </w:rPr>
    </w:lvl>
    <w:lvl w:ilvl="1">
      <w:start w:val="1"/>
      <w:numFmt w:val="decimal"/>
      <w:lvlText w:val="%1.%2."/>
      <w:lvlJc w:val="left"/>
      <w:pPr>
        <w:ind w:left="633" w:hanging="493"/>
        <w:jc w:val="left"/>
      </w:pPr>
      <w:rPr>
        <w:rFonts w:hint="default"/>
        <w:spacing w:val="0"/>
        <w:w w:val="100"/>
        <w:lang w:val="ru-RU" w:eastAsia="en-US" w:bidi="ar-SA"/>
      </w:rPr>
    </w:lvl>
    <w:lvl w:ilvl="2">
      <w:numFmt w:val="bullet"/>
      <w:lvlText w:val="•"/>
      <w:lvlJc w:val="left"/>
      <w:pPr>
        <w:ind w:left="2666" w:hanging="493"/>
      </w:pPr>
      <w:rPr>
        <w:rFonts w:hint="default"/>
        <w:lang w:val="ru-RU" w:eastAsia="en-US" w:bidi="ar-SA"/>
      </w:rPr>
    </w:lvl>
    <w:lvl w:ilvl="3">
      <w:numFmt w:val="bullet"/>
      <w:lvlText w:val="•"/>
      <w:lvlJc w:val="left"/>
      <w:pPr>
        <w:ind w:left="3680" w:hanging="493"/>
      </w:pPr>
      <w:rPr>
        <w:rFonts w:hint="default"/>
        <w:lang w:val="ru-RU" w:eastAsia="en-US" w:bidi="ar-SA"/>
      </w:rPr>
    </w:lvl>
    <w:lvl w:ilvl="4">
      <w:numFmt w:val="bullet"/>
      <w:lvlText w:val="•"/>
      <w:lvlJc w:val="left"/>
      <w:pPr>
        <w:ind w:left="4693" w:hanging="493"/>
      </w:pPr>
      <w:rPr>
        <w:rFonts w:hint="default"/>
        <w:lang w:val="ru-RU" w:eastAsia="en-US" w:bidi="ar-SA"/>
      </w:rPr>
    </w:lvl>
    <w:lvl w:ilvl="5">
      <w:numFmt w:val="bullet"/>
      <w:lvlText w:val="•"/>
      <w:lvlJc w:val="left"/>
      <w:pPr>
        <w:ind w:left="5706" w:hanging="493"/>
      </w:pPr>
      <w:rPr>
        <w:rFonts w:hint="default"/>
        <w:lang w:val="ru-RU" w:eastAsia="en-US" w:bidi="ar-SA"/>
      </w:rPr>
    </w:lvl>
    <w:lvl w:ilvl="6">
      <w:numFmt w:val="bullet"/>
      <w:lvlText w:val="•"/>
      <w:lvlJc w:val="left"/>
      <w:pPr>
        <w:ind w:left="6720" w:hanging="493"/>
      </w:pPr>
      <w:rPr>
        <w:rFonts w:hint="default"/>
        <w:lang w:val="ru-RU" w:eastAsia="en-US" w:bidi="ar-SA"/>
      </w:rPr>
    </w:lvl>
    <w:lvl w:ilvl="7">
      <w:numFmt w:val="bullet"/>
      <w:lvlText w:val="•"/>
      <w:lvlJc w:val="left"/>
      <w:pPr>
        <w:ind w:left="7733" w:hanging="493"/>
      </w:pPr>
      <w:rPr>
        <w:rFonts w:hint="default"/>
        <w:lang w:val="ru-RU" w:eastAsia="en-US" w:bidi="ar-SA"/>
      </w:rPr>
    </w:lvl>
    <w:lvl w:ilvl="8">
      <w:numFmt w:val="bullet"/>
      <w:lvlText w:val="•"/>
      <w:lvlJc w:val="left"/>
      <w:pPr>
        <w:ind w:left="8746" w:hanging="493"/>
      </w:pPr>
      <w:rPr>
        <w:rFonts w:hint="default"/>
        <w:lang w:val="ru-RU" w:eastAsia="en-US" w:bidi="ar-SA"/>
      </w:rPr>
    </w:lvl>
  </w:abstractNum>
  <w:abstractNum w:abstractNumId="119" w15:restartNumberingAfterBreak="0">
    <w:nsid w:val="6B4574F0"/>
    <w:multiLevelType w:val="hybridMultilevel"/>
    <w:tmpl w:val="B6DA80CE"/>
    <w:lvl w:ilvl="0" w:tplc="F2DC7236">
      <w:numFmt w:val="bullet"/>
      <w:lvlText w:val="-"/>
      <w:lvlJc w:val="left"/>
      <w:pPr>
        <w:ind w:left="14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F4923636">
      <w:numFmt w:val="bullet"/>
      <w:lvlText w:val="•"/>
      <w:lvlJc w:val="left"/>
      <w:pPr>
        <w:ind w:left="1203" w:hanging="140"/>
      </w:pPr>
      <w:rPr>
        <w:rFonts w:hint="default"/>
        <w:lang w:val="ru-RU" w:eastAsia="en-US" w:bidi="ar-SA"/>
      </w:rPr>
    </w:lvl>
    <w:lvl w:ilvl="2" w:tplc="2A6025B4">
      <w:numFmt w:val="bullet"/>
      <w:lvlText w:val="•"/>
      <w:lvlJc w:val="left"/>
      <w:pPr>
        <w:ind w:left="2266" w:hanging="140"/>
      </w:pPr>
      <w:rPr>
        <w:rFonts w:hint="default"/>
        <w:lang w:val="ru-RU" w:eastAsia="en-US" w:bidi="ar-SA"/>
      </w:rPr>
    </w:lvl>
    <w:lvl w:ilvl="3" w:tplc="E9526E1A">
      <w:numFmt w:val="bullet"/>
      <w:lvlText w:val="•"/>
      <w:lvlJc w:val="left"/>
      <w:pPr>
        <w:ind w:left="3330" w:hanging="140"/>
      </w:pPr>
      <w:rPr>
        <w:rFonts w:hint="default"/>
        <w:lang w:val="ru-RU" w:eastAsia="en-US" w:bidi="ar-SA"/>
      </w:rPr>
    </w:lvl>
    <w:lvl w:ilvl="4" w:tplc="36F47F26">
      <w:numFmt w:val="bullet"/>
      <w:lvlText w:val="•"/>
      <w:lvlJc w:val="left"/>
      <w:pPr>
        <w:ind w:left="4393" w:hanging="140"/>
      </w:pPr>
      <w:rPr>
        <w:rFonts w:hint="default"/>
        <w:lang w:val="ru-RU" w:eastAsia="en-US" w:bidi="ar-SA"/>
      </w:rPr>
    </w:lvl>
    <w:lvl w:ilvl="5" w:tplc="540824E8">
      <w:numFmt w:val="bullet"/>
      <w:lvlText w:val="•"/>
      <w:lvlJc w:val="left"/>
      <w:pPr>
        <w:ind w:left="5456" w:hanging="140"/>
      </w:pPr>
      <w:rPr>
        <w:rFonts w:hint="default"/>
        <w:lang w:val="ru-RU" w:eastAsia="en-US" w:bidi="ar-SA"/>
      </w:rPr>
    </w:lvl>
    <w:lvl w:ilvl="6" w:tplc="4AECCC7A">
      <w:numFmt w:val="bullet"/>
      <w:lvlText w:val="•"/>
      <w:lvlJc w:val="left"/>
      <w:pPr>
        <w:ind w:left="6520" w:hanging="140"/>
      </w:pPr>
      <w:rPr>
        <w:rFonts w:hint="default"/>
        <w:lang w:val="ru-RU" w:eastAsia="en-US" w:bidi="ar-SA"/>
      </w:rPr>
    </w:lvl>
    <w:lvl w:ilvl="7" w:tplc="07D2853E">
      <w:numFmt w:val="bullet"/>
      <w:lvlText w:val="•"/>
      <w:lvlJc w:val="left"/>
      <w:pPr>
        <w:ind w:left="7583" w:hanging="140"/>
      </w:pPr>
      <w:rPr>
        <w:rFonts w:hint="default"/>
        <w:lang w:val="ru-RU" w:eastAsia="en-US" w:bidi="ar-SA"/>
      </w:rPr>
    </w:lvl>
    <w:lvl w:ilvl="8" w:tplc="21B81278">
      <w:numFmt w:val="bullet"/>
      <w:lvlText w:val="•"/>
      <w:lvlJc w:val="left"/>
      <w:pPr>
        <w:ind w:left="8646" w:hanging="140"/>
      </w:pPr>
      <w:rPr>
        <w:rFonts w:hint="default"/>
        <w:lang w:val="ru-RU" w:eastAsia="en-US" w:bidi="ar-SA"/>
      </w:rPr>
    </w:lvl>
  </w:abstractNum>
  <w:abstractNum w:abstractNumId="120" w15:restartNumberingAfterBreak="0">
    <w:nsid w:val="6BB66D7A"/>
    <w:multiLevelType w:val="hybridMultilevel"/>
    <w:tmpl w:val="68760F30"/>
    <w:lvl w:ilvl="0" w:tplc="E7A07004">
      <w:start w:val="1"/>
      <w:numFmt w:val="decimal"/>
      <w:lvlText w:val="%1."/>
      <w:lvlJc w:val="left"/>
      <w:pPr>
        <w:ind w:left="1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26245BA">
      <w:numFmt w:val="bullet"/>
      <w:lvlText w:val="•"/>
      <w:lvlJc w:val="left"/>
      <w:pPr>
        <w:ind w:left="2355" w:hanging="360"/>
      </w:pPr>
      <w:rPr>
        <w:rFonts w:hint="default"/>
        <w:lang w:val="ru-RU" w:eastAsia="en-US" w:bidi="ar-SA"/>
      </w:rPr>
    </w:lvl>
    <w:lvl w:ilvl="2" w:tplc="48F41E5A">
      <w:numFmt w:val="bullet"/>
      <w:lvlText w:val="•"/>
      <w:lvlJc w:val="left"/>
      <w:pPr>
        <w:ind w:left="3290" w:hanging="360"/>
      </w:pPr>
      <w:rPr>
        <w:rFonts w:hint="default"/>
        <w:lang w:val="ru-RU" w:eastAsia="en-US" w:bidi="ar-SA"/>
      </w:rPr>
    </w:lvl>
    <w:lvl w:ilvl="3" w:tplc="DBDE7DDC">
      <w:numFmt w:val="bullet"/>
      <w:lvlText w:val="•"/>
      <w:lvlJc w:val="left"/>
      <w:pPr>
        <w:ind w:left="4225" w:hanging="360"/>
      </w:pPr>
      <w:rPr>
        <w:rFonts w:hint="default"/>
        <w:lang w:val="ru-RU" w:eastAsia="en-US" w:bidi="ar-SA"/>
      </w:rPr>
    </w:lvl>
    <w:lvl w:ilvl="4" w:tplc="E9F4D598">
      <w:numFmt w:val="bullet"/>
      <w:lvlText w:val="•"/>
      <w:lvlJc w:val="left"/>
      <w:pPr>
        <w:ind w:left="5160" w:hanging="360"/>
      </w:pPr>
      <w:rPr>
        <w:rFonts w:hint="default"/>
        <w:lang w:val="ru-RU" w:eastAsia="en-US" w:bidi="ar-SA"/>
      </w:rPr>
    </w:lvl>
    <w:lvl w:ilvl="5" w:tplc="C1624F5E">
      <w:numFmt w:val="bullet"/>
      <w:lvlText w:val="•"/>
      <w:lvlJc w:val="left"/>
      <w:pPr>
        <w:ind w:left="6095" w:hanging="360"/>
      </w:pPr>
      <w:rPr>
        <w:rFonts w:hint="default"/>
        <w:lang w:val="ru-RU" w:eastAsia="en-US" w:bidi="ar-SA"/>
      </w:rPr>
    </w:lvl>
    <w:lvl w:ilvl="6" w:tplc="60841644">
      <w:numFmt w:val="bullet"/>
      <w:lvlText w:val="•"/>
      <w:lvlJc w:val="left"/>
      <w:pPr>
        <w:ind w:left="7030" w:hanging="360"/>
      </w:pPr>
      <w:rPr>
        <w:rFonts w:hint="default"/>
        <w:lang w:val="ru-RU" w:eastAsia="en-US" w:bidi="ar-SA"/>
      </w:rPr>
    </w:lvl>
    <w:lvl w:ilvl="7" w:tplc="A49A226E">
      <w:numFmt w:val="bullet"/>
      <w:lvlText w:val="•"/>
      <w:lvlJc w:val="left"/>
      <w:pPr>
        <w:ind w:left="7965" w:hanging="360"/>
      </w:pPr>
      <w:rPr>
        <w:rFonts w:hint="default"/>
        <w:lang w:val="ru-RU" w:eastAsia="en-US" w:bidi="ar-SA"/>
      </w:rPr>
    </w:lvl>
    <w:lvl w:ilvl="8" w:tplc="30409678">
      <w:numFmt w:val="bullet"/>
      <w:lvlText w:val="•"/>
      <w:lvlJc w:val="left"/>
      <w:pPr>
        <w:ind w:left="8900" w:hanging="360"/>
      </w:pPr>
      <w:rPr>
        <w:rFonts w:hint="default"/>
        <w:lang w:val="ru-RU" w:eastAsia="en-US" w:bidi="ar-SA"/>
      </w:rPr>
    </w:lvl>
  </w:abstractNum>
  <w:abstractNum w:abstractNumId="121" w15:restartNumberingAfterBreak="0">
    <w:nsid w:val="6E0A5129"/>
    <w:multiLevelType w:val="multilevel"/>
    <w:tmpl w:val="DF30C652"/>
    <w:lvl w:ilvl="0">
      <w:start w:val="1"/>
      <w:numFmt w:val="decimal"/>
      <w:lvlText w:val="%1."/>
      <w:lvlJc w:val="left"/>
      <w:pPr>
        <w:ind w:left="1788"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2."/>
      <w:lvlJc w:val="left"/>
      <w:pPr>
        <w:ind w:left="2499" w:hanging="706"/>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2.%3."/>
      <w:lvlJc w:val="left"/>
      <w:pPr>
        <w:ind w:left="1557" w:hanging="707"/>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3533" w:hanging="707"/>
      </w:pPr>
      <w:rPr>
        <w:rFonts w:hint="default"/>
        <w:lang w:val="ru-RU" w:eastAsia="en-US" w:bidi="ar-SA"/>
      </w:rPr>
    </w:lvl>
    <w:lvl w:ilvl="4">
      <w:numFmt w:val="bullet"/>
      <w:lvlText w:val="•"/>
      <w:lvlJc w:val="left"/>
      <w:pPr>
        <w:ind w:left="4567" w:hanging="707"/>
      </w:pPr>
      <w:rPr>
        <w:rFonts w:hint="default"/>
        <w:lang w:val="ru-RU" w:eastAsia="en-US" w:bidi="ar-SA"/>
      </w:rPr>
    </w:lvl>
    <w:lvl w:ilvl="5">
      <w:numFmt w:val="bullet"/>
      <w:lvlText w:val="•"/>
      <w:lvlJc w:val="left"/>
      <w:pPr>
        <w:ind w:left="5601" w:hanging="707"/>
      </w:pPr>
      <w:rPr>
        <w:rFonts w:hint="default"/>
        <w:lang w:val="ru-RU" w:eastAsia="en-US" w:bidi="ar-SA"/>
      </w:rPr>
    </w:lvl>
    <w:lvl w:ilvl="6">
      <w:numFmt w:val="bullet"/>
      <w:lvlText w:val="•"/>
      <w:lvlJc w:val="left"/>
      <w:pPr>
        <w:ind w:left="6635" w:hanging="707"/>
      </w:pPr>
      <w:rPr>
        <w:rFonts w:hint="default"/>
        <w:lang w:val="ru-RU" w:eastAsia="en-US" w:bidi="ar-SA"/>
      </w:rPr>
    </w:lvl>
    <w:lvl w:ilvl="7">
      <w:numFmt w:val="bullet"/>
      <w:lvlText w:val="•"/>
      <w:lvlJc w:val="left"/>
      <w:pPr>
        <w:ind w:left="7669" w:hanging="707"/>
      </w:pPr>
      <w:rPr>
        <w:rFonts w:hint="default"/>
        <w:lang w:val="ru-RU" w:eastAsia="en-US" w:bidi="ar-SA"/>
      </w:rPr>
    </w:lvl>
    <w:lvl w:ilvl="8">
      <w:numFmt w:val="bullet"/>
      <w:lvlText w:val="•"/>
      <w:lvlJc w:val="left"/>
      <w:pPr>
        <w:ind w:left="8703" w:hanging="707"/>
      </w:pPr>
      <w:rPr>
        <w:rFonts w:hint="default"/>
        <w:lang w:val="ru-RU" w:eastAsia="en-US" w:bidi="ar-SA"/>
      </w:rPr>
    </w:lvl>
  </w:abstractNum>
  <w:abstractNum w:abstractNumId="122" w15:restartNumberingAfterBreak="0">
    <w:nsid w:val="6F5602CF"/>
    <w:multiLevelType w:val="hybridMultilevel"/>
    <w:tmpl w:val="EE107008"/>
    <w:lvl w:ilvl="0" w:tplc="5B240BF8">
      <w:start w:val="37"/>
      <w:numFmt w:val="decimal"/>
      <w:lvlText w:val="%1."/>
      <w:lvlJc w:val="left"/>
      <w:pPr>
        <w:ind w:left="428"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E327BE8">
      <w:numFmt w:val="bullet"/>
      <w:lvlText w:val="•"/>
      <w:lvlJc w:val="left"/>
      <w:pPr>
        <w:ind w:left="1483" w:hanging="360"/>
      </w:pPr>
      <w:rPr>
        <w:rFonts w:hint="default"/>
        <w:lang w:val="ru-RU" w:eastAsia="en-US" w:bidi="ar-SA"/>
      </w:rPr>
    </w:lvl>
    <w:lvl w:ilvl="2" w:tplc="156C1FE6">
      <w:numFmt w:val="bullet"/>
      <w:lvlText w:val="•"/>
      <w:lvlJc w:val="left"/>
      <w:pPr>
        <w:ind w:left="2547" w:hanging="360"/>
      </w:pPr>
      <w:rPr>
        <w:rFonts w:hint="default"/>
        <w:lang w:val="ru-RU" w:eastAsia="en-US" w:bidi="ar-SA"/>
      </w:rPr>
    </w:lvl>
    <w:lvl w:ilvl="3" w:tplc="16E8057A">
      <w:numFmt w:val="bullet"/>
      <w:lvlText w:val="•"/>
      <w:lvlJc w:val="left"/>
      <w:pPr>
        <w:ind w:left="3610" w:hanging="360"/>
      </w:pPr>
      <w:rPr>
        <w:rFonts w:hint="default"/>
        <w:lang w:val="ru-RU" w:eastAsia="en-US" w:bidi="ar-SA"/>
      </w:rPr>
    </w:lvl>
    <w:lvl w:ilvl="4" w:tplc="9042B7A4">
      <w:numFmt w:val="bullet"/>
      <w:lvlText w:val="•"/>
      <w:lvlJc w:val="left"/>
      <w:pPr>
        <w:ind w:left="4674" w:hanging="360"/>
      </w:pPr>
      <w:rPr>
        <w:rFonts w:hint="default"/>
        <w:lang w:val="ru-RU" w:eastAsia="en-US" w:bidi="ar-SA"/>
      </w:rPr>
    </w:lvl>
    <w:lvl w:ilvl="5" w:tplc="BE1AA140">
      <w:numFmt w:val="bullet"/>
      <w:lvlText w:val="•"/>
      <w:lvlJc w:val="left"/>
      <w:pPr>
        <w:ind w:left="5737" w:hanging="360"/>
      </w:pPr>
      <w:rPr>
        <w:rFonts w:hint="default"/>
        <w:lang w:val="ru-RU" w:eastAsia="en-US" w:bidi="ar-SA"/>
      </w:rPr>
    </w:lvl>
    <w:lvl w:ilvl="6" w:tplc="B944FB90">
      <w:numFmt w:val="bullet"/>
      <w:lvlText w:val="•"/>
      <w:lvlJc w:val="left"/>
      <w:pPr>
        <w:ind w:left="6801" w:hanging="360"/>
      </w:pPr>
      <w:rPr>
        <w:rFonts w:hint="default"/>
        <w:lang w:val="ru-RU" w:eastAsia="en-US" w:bidi="ar-SA"/>
      </w:rPr>
    </w:lvl>
    <w:lvl w:ilvl="7" w:tplc="6324C8A2">
      <w:numFmt w:val="bullet"/>
      <w:lvlText w:val="•"/>
      <w:lvlJc w:val="left"/>
      <w:pPr>
        <w:ind w:left="7864" w:hanging="360"/>
      </w:pPr>
      <w:rPr>
        <w:rFonts w:hint="default"/>
        <w:lang w:val="ru-RU" w:eastAsia="en-US" w:bidi="ar-SA"/>
      </w:rPr>
    </w:lvl>
    <w:lvl w:ilvl="8" w:tplc="7AC8CD10">
      <w:numFmt w:val="bullet"/>
      <w:lvlText w:val="•"/>
      <w:lvlJc w:val="left"/>
      <w:pPr>
        <w:ind w:left="8928" w:hanging="360"/>
      </w:pPr>
      <w:rPr>
        <w:rFonts w:hint="default"/>
        <w:lang w:val="ru-RU" w:eastAsia="en-US" w:bidi="ar-SA"/>
      </w:rPr>
    </w:lvl>
  </w:abstractNum>
  <w:abstractNum w:abstractNumId="123" w15:restartNumberingAfterBreak="0">
    <w:nsid w:val="72462E5E"/>
    <w:multiLevelType w:val="hybridMultilevel"/>
    <w:tmpl w:val="05F288DC"/>
    <w:lvl w:ilvl="0" w:tplc="DAAC8BC2">
      <w:start w:val="1"/>
      <w:numFmt w:val="decimal"/>
      <w:lvlText w:val="%1."/>
      <w:lvlJc w:val="left"/>
      <w:pPr>
        <w:ind w:left="104" w:hanging="255"/>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3D68077A">
      <w:numFmt w:val="bullet"/>
      <w:lvlText w:val="•"/>
      <w:lvlJc w:val="left"/>
      <w:pPr>
        <w:ind w:left="1129" w:hanging="255"/>
      </w:pPr>
      <w:rPr>
        <w:rFonts w:hint="default"/>
        <w:lang w:val="ru-RU" w:eastAsia="en-US" w:bidi="ar-SA"/>
      </w:rPr>
    </w:lvl>
    <w:lvl w:ilvl="2" w:tplc="41AAA188">
      <w:numFmt w:val="bullet"/>
      <w:lvlText w:val="•"/>
      <w:lvlJc w:val="left"/>
      <w:pPr>
        <w:ind w:left="2159" w:hanging="255"/>
      </w:pPr>
      <w:rPr>
        <w:rFonts w:hint="default"/>
        <w:lang w:val="ru-RU" w:eastAsia="en-US" w:bidi="ar-SA"/>
      </w:rPr>
    </w:lvl>
    <w:lvl w:ilvl="3" w:tplc="62968F30">
      <w:numFmt w:val="bullet"/>
      <w:lvlText w:val="•"/>
      <w:lvlJc w:val="left"/>
      <w:pPr>
        <w:ind w:left="3188" w:hanging="255"/>
      </w:pPr>
      <w:rPr>
        <w:rFonts w:hint="default"/>
        <w:lang w:val="ru-RU" w:eastAsia="en-US" w:bidi="ar-SA"/>
      </w:rPr>
    </w:lvl>
    <w:lvl w:ilvl="4" w:tplc="A52617DC">
      <w:numFmt w:val="bullet"/>
      <w:lvlText w:val="•"/>
      <w:lvlJc w:val="left"/>
      <w:pPr>
        <w:ind w:left="4218" w:hanging="255"/>
      </w:pPr>
      <w:rPr>
        <w:rFonts w:hint="default"/>
        <w:lang w:val="ru-RU" w:eastAsia="en-US" w:bidi="ar-SA"/>
      </w:rPr>
    </w:lvl>
    <w:lvl w:ilvl="5" w:tplc="97B45DE8">
      <w:numFmt w:val="bullet"/>
      <w:lvlText w:val="•"/>
      <w:lvlJc w:val="left"/>
      <w:pPr>
        <w:ind w:left="5247" w:hanging="255"/>
      </w:pPr>
      <w:rPr>
        <w:rFonts w:hint="default"/>
        <w:lang w:val="ru-RU" w:eastAsia="en-US" w:bidi="ar-SA"/>
      </w:rPr>
    </w:lvl>
    <w:lvl w:ilvl="6" w:tplc="F0BACD20">
      <w:numFmt w:val="bullet"/>
      <w:lvlText w:val="•"/>
      <w:lvlJc w:val="left"/>
      <w:pPr>
        <w:ind w:left="6277" w:hanging="255"/>
      </w:pPr>
      <w:rPr>
        <w:rFonts w:hint="default"/>
        <w:lang w:val="ru-RU" w:eastAsia="en-US" w:bidi="ar-SA"/>
      </w:rPr>
    </w:lvl>
    <w:lvl w:ilvl="7" w:tplc="F872F1A8">
      <w:numFmt w:val="bullet"/>
      <w:lvlText w:val="•"/>
      <w:lvlJc w:val="left"/>
      <w:pPr>
        <w:ind w:left="7306" w:hanging="255"/>
      </w:pPr>
      <w:rPr>
        <w:rFonts w:hint="default"/>
        <w:lang w:val="ru-RU" w:eastAsia="en-US" w:bidi="ar-SA"/>
      </w:rPr>
    </w:lvl>
    <w:lvl w:ilvl="8" w:tplc="4C1663FC">
      <w:numFmt w:val="bullet"/>
      <w:lvlText w:val="•"/>
      <w:lvlJc w:val="left"/>
      <w:pPr>
        <w:ind w:left="8336" w:hanging="255"/>
      </w:pPr>
      <w:rPr>
        <w:rFonts w:hint="default"/>
        <w:lang w:val="ru-RU" w:eastAsia="en-US" w:bidi="ar-SA"/>
      </w:rPr>
    </w:lvl>
  </w:abstractNum>
  <w:abstractNum w:abstractNumId="124" w15:restartNumberingAfterBreak="0">
    <w:nsid w:val="72462EBC"/>
    <w:multiLevelType w:val="multilevel"/>
    <w:tmpl w:val="4C34C088"/>
    <w:lvl w:ilvl="0">
      <w:start w:val="2"/>
      <w:numFmt w:val="decimal"/>
      <w:lvlText w:val="%1"/>
      <w:lvlJc w:val="left"/>
      <w:pPr>
        <w:ind w:left="140" w:hanging="480"/>
        <w:jc w:val="left"/>
      </w:pPr>
      <w:rPr>
        <w:rFonts w:hint="default"/>
        <w:lang w:val="ru-RU" w:eastAsia="en-US" w:bidi="ar-SA"/>
      </w:rPr>
    </w:lvl>
    <w:lvl w:ilvl="1">
      <w:start w:val="1"/>
      <w:numFmt w:val="decimal"/>
      <w:lvlText w:val="%1.%2."/>
      <w:lvlJc w:val="left"/>
      <w:pPr>
        <w:ind w:left="140" w:hanging="480"/>
        <w:jc w:val="left"/>
      </w:pPr>
      <w:rPr>
        <w:rFonts w:ascii="Times New Roman" w:eastAsia="Times New Roman" w:hAnsi="Times New Roman" w:cs="Times New Roman" w:hint="default"/>
        <w:b/>
        <w:bCs/>
        <w:i w:val="0"/>
        <w:iCs w:val="0"/>
        <w:spacing w:val="-1"/>
        <w:w w:val="100"/>
        <w:sz w:val="24"/>
        <w:szCs w:val="24"/>
        <w:lang w:val="ru-RU" w:eastAsia="en-US" w:bidi="ar-SA"/>
      </w:rPr>
    </w:lvl>
    <w:lvl w:ilvl="2">
      <w:numFmt w:val="bullet"/>
      <w:lvlText w:val="•"/>
      <w:lvlJc w:val="left"/>
      <w:pPr>
        <w:ind w:left="2266" w:hanging="480"/>
      </w:pPr>
      <w:rPr>
        <w:rFonts w:hint="default"/>
        <w:lang w:val="ru-RU" w:eastAsia="en-US" w:bidi="ar-SA"/>
      </w:rPr>
    </w:lvl>
    <w:lvl w:ilvl="3">
      <w:numFmt w:val="bullet"/>
      <w:lvlText w:val="•"/>
      <w:lvlJc w:val="left"/>
      <w:pPr>
        <w:ind w:left="3330" w:hanging="480"/>
      </w:pPr>
      <w:rPr>
        <w:rFonts w:hint="default"/>
        <w:lang w:val="ru-RU" w:eastAsia="en-US" w:bidi="ar-SA"/>
      </w:rPr>
    </w:lvl>
    <w:lvl w:ilvl="4">
      <w:numFmt w:val="bullet"/>
      <w:lvlText w:val="•"/>
      <w:lvlJc w:val="left"/>
      <w:pPr>
        <w:ind w:left="4393" w:hanging="480"/>
      </w:pPr>
      <w:rPr>
        <w:rFonts w:hint="default"/>
        <w:lang w:val="ru-RU" w:eastAsia="en-US" w:bidi="ar-SA"/>
      </w:rPr>
    </w:lvl>
    <w:lvl w:ilvl="5">
      <w:numFmt w:val="bullet"/>
      <w:lvlText w:val="•"/>
      <w:lvlJc w:val="left"/>
      <w:pPr>
        <w:ind w:left="5456" w:hanging="480"/>
      </w:pPr>
      <w:rPr>
        <w:rFonts w:hint="default"/>
        <w:lang w:val="ru-RU" w:eastAsia="en-US" w:bidi="ar-SA"/>
      </w:rPr>
    </w:lvl>
    <w:lvl w:ilvl="6">
      <w:numFmt w:val="bullet"/>
      <w:lvlText w:val="•"/>
      <w:lvlJc w:val="left"/>
      <w:pPr>
        <w:ind w:left="6520" w:hanging="480"/>
      </w:pPr>
      <w:rPr>
        <w:rFonts w:hint="default"/>
        <w:lang w:val="ru-RU" w:eastAsia="en-US" w:bidi="ar-SA"/>
      </w:rPr>
    </w:lvl>
    <w:lvl w:ilvl="7">
      <w:numFmt w:val="bullet"/>
      <w:lvlText w:val="•"/>
      <w:lvlJc w:val="left"/>
      <w:pPr>
        <w:ind w:left="7583" w:hanging="480"/>
      </w:pPr>
      <w:rPr>
        <w:rFonts w:hint="default"/>
        <w:lang w:val="ru-RU" w:eastAsia="en-US" w:bidi="ar-SA"/>
      </w:rPr>
    </w:lvl>
    <w:lvl w:ilvl="8">
      <w:numFmt w:val="bullet"/>
      <w:lvlText w:val="•"/>
      <w:lvlJc w:val="left"/>
      <w:pPr>
        <w:ind w:left="8646" w:hanging="480"/>
      </w:pPr>
      <w:rPr>
        <w:rFonts w:hint="default"/>
        <w:lang w:val="ru-RU" w:eastAsia="en-US" w:bidi="ar-SA"/>
      </w:rPr>
    </w:lvl>
  </w:abstractNum>
  <w:abstractNum w:abstractNumId="125" w15:restartNumberingAfterBreak="0">
    <w:nsid w:val="738A47BF"/>
    <w:multiLevelType w:val="hybridMultilevel"/>
    <w:tmpl w:val="777428A4"/>
    <w:lvl w:ilvl="0" w:tplc="8FBA5468">
      <w:start w:val="1"/>
      <w:numFmt w:val="decimal"/>
      <w:lvlText w:val="%1."/>
      <w:lvlJc w:val="left"/>
      <w:pPr>
        <w:ind w:left="253" w:hanging="139"/>
        <w:jc w:val="left"/>
      </w:pPr>
      <w:rPr>
        <w:rFonts w:ascii="Times New Roman" w:eastAsia="Times New Roman" w:hAnsi="Times New Roman" w:cs="Times New Roman" w:hint="default"/>
        <w:b w:val="0"/>
        <w:bCs w:val="0"/>
        <w:i w:val="0"/>
        <w:iCs w:val="0"/>
        <w:spacing w:val="0"/>
        <w:w w:val="98"/>
        <w:sz w:val="16"/>
        <w:szCs w:val="16"/>
        <w:lang w:val="ru-RU" w:eastAsia="en-US" w:bidi="ar-SA"/>
      </w:rPr>
    </w:lvl>
    <w:lvl w:ilvl="1" w:tplc="8D96270E">
      <w:numFmt w:val="bullet"/>
      <w:lvlText w:val="•"/>
      <w:lvlJc w:val="left"/>
      <w:pPr>
        <w:ind w:left="1306" w:hanging="139"/>
      </w:pPr>
      <w:rPr>
        <w:rFonts w:hint="default"/>
        <w:lang w:val="ru-RU" w:eastAsia="en-US" w:bidi="ar-SA"/>
      </w:rPr>
    </w:lvl>
    <w:lvl w:ilvl="2" w:tplc="B908E480">
      <w:numFmt w:val="bullet"/>
      <w:lvlText w:val="•"/>
      <w:lvlJc w:val="left"/>
      <w:pPr>
        <w:ind w:left="2352" w:hanging="139"/>
      </w:pPr>
      <w:rPr>
        <w:rFonts w:hint="default"/>
        <w:lang w:val="ru-RU" w:eastAsia="en-US" w:bidi="ar-SA"/>
      </w:rPr>
    </w:lvl>
    <w:lvl w:ilvl="3" w:tplc="A1C0E95C">
      <w:numFmt w:val="bullet"/>
      <w:lvlText w:val="•"/>
      <w:lvlJc w:val="left"/>
      <w:pPr>
        <w:ind w:left="3398" w:hanging="139"/>
      </w:pPr>
      <w:rPr>
        <w:rFonts w:hint="default"/>
        <w:lang w:val="ru-RU" w:eastAsia="en-US" w:bidi="ar-SA"/>
      </w:rPr>
    </w:lvl>
    <w:lvl w:ilvl="4" w:tplc="3724D02C">
      <w:numFmt w:val="bullet"/>
      <w:lvlText w:val="•"/>
      <w:lvlJc w:val="left"/>
      <w:pPr>
        <w:ind w:left="4444" w:hanging="139"/>
      </w:pPr>
      <w:rPr>
        <w:rFonts w:hint="default"/>
        <w:lang w:val="ru-RU" w:eastAsia="en-US" w:bidi="ar-SA"/>
      </w:rPr>
    </w:lvl>
    <w:lvl w:ilvl="5" w:tplc="DEF051F2">
      <w:numFmt w:val="bullet"/>
      <w:lvlText w:val="•"/>
      <w:lvlJc w:val="left"/>
      <w:pPr>
        <w:ind w:left="5490" w:hanging="139"/>
      </w:pPr>
      <w:rPr>
        <w:rFonts w:hint="default"/>
        <w:lang w:val="ru-RU" w:eastAsia="en-US" w:bidi="ar-SA"/>
      </w:rPr>
    </w:lvl>
    <w:lvl w:ilvl="6" w:tplc="110C5C12">
      <w:numFmt w:val="bullet"/>
      <w:lvlText w:val="•"/>
      <w:lvlJc w:val="left"/>
      <w:pPr>
        <w:ind w:left="6536" w:hanging="139"/>
      </w:pPr>
      <w:rPr>
        <w:rFonts w:hint="default"/>
        <w:lang w:val="ru-RU" w:eastAsia="en-US" w:bidi="ar-SA"/>
      </w:rPr>
    </w:lvl>
    <w:lvl w:ilvl="7" w:tplc="A1B2C51E">
      <w:numFmt w:val="bullet"/>
      <w:lvlText w:val="•"/>
      <w:lvlJc w:val="left"/>
      <w:pPr>
        <w:ind w:left="7582" w:hanging="139"/>
      </w:pPr>
      <w:rPr>
        <w:rFonts w:hint="default"/>
        <w:lang w:val="ru-RU" w:eastAsia="en-US" w:bidi="ar-SA"/>
      </w:rPr>
    </w:lvl>
    <w:lvl w:ilvl="8" w:tplc="86841B3C">
      <w:numFmt w:val="bullet"/>
      <w:lvlText w:val="•"/>
      <w:lvlJc w:val="left"/>
      <w:pPr>
        <w:ind w:left="8628" w:hanging="139"/>
      </w:pPr>
      <w:rPr>
        <w:rFonts w:hint="default"/>
        <w:lang w:val="ru-RU" w:eastAsia="en-US" w:bidi="ar-SA"/>
      </w:rPr>
    </w:lvl>
  </w:abstractNum>
  <w:abstractNum w:abstractNumId="126" w15:restartNumberingAfterBreak="0">
    <w:nsid w:val="76AC69A3"/>
    <w:multiLevelType w:val="hybridMultilevel"/>
    <w:tmpl w:val="B8426366"/>
    <w:lvl w:ilvl="0" w:tplc="A02E8606">
      <w:start w:val="1"/>
      <w:numFmt w:val="decimal"/>
      <w:lvlText w:val="%1."/>
      <w:lvlJc w:val="left"/>
      <w:pPr>
        <w:ind w:left="315" w:hanging="207"/>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070CC43A">
      <w:numFmt w:val="bullet"/>
      <w:lvlText w:val="•"/>
      <w:lvlJc w:val="left"/>
      <w:pPr>
        <w:ind w:left="1416" w:hanging="207"/>
      </w:pPr>
      <w:rPr>
        <w:rFonts w:hint="default"/>
        <w:lang w:val="ru-RU" w:eastAsia="en-US" w:bidi="ar-SA"/>
      </w:rPr>
    </w:lvl>
    <w:lvl w:ilvl="2" w:tplc="81E84696">
      <w:numFmt w:val="bullet"/>
      <w:lvlText w:val="•"/>
      <w:lvlJc w:val="left"/>
      <w:pPr>
        <w:ind w:left="2512" w:hanging="207"/>
      </w:pPr>
      <w:rPr>
        <w:rFonts w:hint="default"/>
        <w:lang w:val="ru-RU" w:eastAsia="en-US" w:bidi="ar-SA"/>
      </w:rPr>
    </w:lvl>
    <w:lvl w:ilvl="3" w:tplc="59E29636">
      <w:numFmt w:val="bullet"/>
      <w:lvlText w:val="•"/>
      <w:lvlJc w:val="left"/>
      <w:pPr>
        <w:ind w:left="3608" w:hanging="207"/>
      </w:pPr>
      <w:rPr>
        <w:rFonts w:hint="default"/>
        <w:lang w:val="ru-RU" w:eastAsia="en-US" w:bidi="ar-SA"/>
      </w:rPr>
    </w:lvl>
    <w:lvl w:ilvl="4" w:tplc="2D4AE5F4">
      <w:numFmt w:val="bullet"/>
      <w:lvlText w:val="•"/>
      <w:lvlJc w:val="left"/>
      <w:pPr>
        <w:ind w:left="4705" w:hanging="207"/>
      </w:pPr>
      <w:rPr>
        <w:rFonts w:hint="default"/>
        <w:lang w:val="ru-RU" w:eastAsia="en-US" w:bidi="ar-SA"/>
      </w:rPr>
    </w:lvl>
    <w:lvl w:ilvl="5" w:tplc="5534169A">
      <w:numFmt w:val="bullet"/>
      <w:lvlText w:val="•"/>
      <w:lvlJc w:val="left"/>
      <w:pPr>
        <w:ind w:left="5801" w:hanging="207"/>
      </w:pPr>
      <w:rPr>
        <w:rFonts w:hint="default"/>
        <w:lang w:val="ru-RU" w:eastAsia="en-US" w:bidi="ar-SA"/>
      </w:rPr>
    </w:lvl>
    <w:lvl w:ilvl="6" w:tplc="4F8AD7CE">
      <w:numFmt w:val="bullet"/>
      <w:lvlText w:val="•"/>
      <w:lvlJc w:val="left"/>
      <w:pPr>
        <w:ind w:left="6897" w:hanging="207"/>
      </w:pPr>
      <w:rPr>
        <w:rFonts w:hint="default"/>
        <w:lang w:val="ru-RU" w:eastAsia="en-US" w:bidi="ar-SA"/>
      </w:rPr>
    </w:lvl>
    <w:lvl w:ilvl="7" w:tplc="BA76CED4">
      <w:numFmt w:val="bullet"/>
      <w:lvlText w:val="•"/>
      <w:lvlJc w:val="left"/>
      <w:pPr>
        <w:ind w:left="7994" w:hanging="207"/>
      </w:pPr>
      <w:rPr>
        <w:rFonts w:hint="default"/>
        <w:lang w:val="ru-RU" w:eastAsia="en-US" w:bidi="ar-SA"/>
      </w:rPr>
    </w:lvl>
    <w:lvl w:ilvl="8" w:tplc="4EDA7024">
      <w:numFmt w:val="bullet"/>
      <w:lvlText w:val="•"/>
      <w:lvlJc w:val="left"/>
      <w:pPr>
        <w:ind w:left="9090" w:hanging="207"/>
      </w:pPr>
      <w:rPr>
        <w:rFonts w:hint="default"/>
        <w:lang w:val="ru-RU" w:eastAsia="en-US" w:bidi="ar-SA"/>
      </w:rPr>
    </w:lvl>
  </w:abstractNum>
  <w:abstractNum w:abstractNumId="127" w15:restartNumberingAfterBreak="0">
    <w:nsid w:val="77FA7EA3"/>
    <w:multiLevelType w:val="hybridMultilevel"/>
    <w:tmpl w:val="0EE8359A"/>
    <w:lvl w:ilvl="0" w:tplc="C116D90C">
      <w:numFmt w:val="bullet"/>
      <w:lvlText w:val="-"/>
      <w:lvlJc w:val="left"/>
      <w:pPr>
        <w:ind w:left="109" w:hanging="394"/>
      </w:pPr>
      <w:rPr>
        <w:rFonts w:ascii="Times New Roman" w:eastAsia="Times New Roman" w:hAnsi="Times New Roman" w:cs="Times New Roman" w:hint="default"/>
        <w:b w:val="0"/>
        <w:bCs w:val="0"/>
        <w:i w:val="0"/>
        <w:iCs w:val="0"/>
        <w:spacing w:val="0"/>
        <w:w w:val="100"/>
        <w:sz w:val="24"/>
        <w:szCs w:val="24"/>
        <w:lang w:val="ru-RU" w:eastAsia="en-US" w:bidi="ar-SA"/>
      </w:rPr>
    </w:lvl>
    <w:lvl w:ilvl="1" w:tplc="3566FEC8">
      <w:numFmt w:val="bullet"/>
      <w:lvlText w:val="•"/>
      <w:lvlJc w:val="left"/>
      <w:pPr>
        <w:ind w:left="926" w:hanging="394"/>
      </w:pPr>
      <w:rPr>
        <w:rFonts w:hint="default"/>
        <w:lang w:val="ru-RU" w:eastAsia="en-US" w:bidi="ar-SA"/>
      </w:rPr>
    </w:lvl>
    <w:lvl w:ilvl="2" w:tplc="D1AEA516">
      <w:numFmt w:val="bullet"/>
      <w:lvlText w:val="•"/>
      <w:lvlJc w:val="left"/>
      <w:pPr>
        <w:ind w:left="1752" w:hanging="394"/>
      </w:pPr>
      <w:rPr>
        <w:rFonts w:hint="default"/>
        <w:lang w:val="ru-RU" w:eastAsia="en-US" w:bidi="ar-SA"/>
      </w:rPr>
    </w:lvl>
    <w:lvl w:ilvl="3" w:tplc="D39CB4FC">
      <w:numFmt w:val="bullet"/>
      <w:lvlText w:val="•"/>
      <w:lvlJc w:val="left"/>
      <w:pPr>
        <w:ind w:left="2579" w:hanging="394"/>
      </w:pPr>
      <w:rPr>
        <w:rFonts w:hint="default"/>
        <w:lang w:val="ru-RU" w:eastAsia="en-US" w:bidi="ar-SA"/>
      </w:rPr>
    </w:lvl>
    <w:lvl w:ilvl="4" w:tplc="D9263958">
      <w:numFmt w:val="bullet"/>
      <w:lvlText w:val="•"/>
      <w:lvlJc w:val="left"/>
      <w:pPr>
        <w:ind w:left="3405" w:hanging="394"/>
      </w:pPr>
      <w:rPr>
        <w:rFonts w:hint="default"/>
        <w:lang w:val="ru-RU" w:eastAsia="en-US" w:bidi="ar-SA"/>
      </w:rPr>
    </w:lvl>
    <w:lvl w:ilvl="5" w:tplc="4D4A5F4C">
      <w:numFmt w:val="bullet"/>
      <w:lvlText w:val="•"/>
      <w:lvlJc w:val="left"/>
      <w:pPr>
        <w:ind w:left="4232" w:hanging="394"/>
      </w:pPr>
      <w:rPr>
        <w:rFonts w:hint="default"/>
        <w:lang w:val="ru-RU" w:eastAsia="en-US" w:bidi="ar-SA"/>
      </w:rPr>
    </w:lvl>
    <w:lvl w:ilvl="6" w:tplc="83EEAC92">
      <w:numFmt w:val="bullet"/>
      <w:lvlText w:val="•"/>
      <w:lvlJc w:val="left"/>
      <w:pPr>
        <w:ind w:left="5058" w:hanging="394"/>
      </w:pPr>
      <w:rPr>
        <w:rFonts w:hint="default"/>
        <w:lang w:val="ru-RU" w:eastAsia="en-US" w:bidi="ar-SA"/>
      </w:rPr>
    </w:lvl>
    <w:lvl w:ilvl="7" w:tplc="F86ABD1A">
      <w:numFmt w:val="bullet"/>
      <w:lvlText w:val="•"/>
      <w:lvlJc w:val="left"/>
      <w:pPr>
        <w:ind w:left="5884" w:hanging="394"/>
      </w:pPr>
      <w:rPr>
        <w:rFonts w:hint="default"/>
        <w:lang w:val="ru-RU" w:eastAsia="en-US" w:bidi="ar-SA"/>
      </w:rPr>
    </w:lvl>
    <w:lvl w:ilvl="8" w:tplc="07AE0684">
      <w:numFmt w:val="bullet"/>
      <w:lvlText w:val="•"/>
      <w:lvlJc w:val="left"/>
      <w:pPr>
        <w:ind w:left="6711" w:hanging="394"/>
      </w:pPr>
      <w:rPr>
        <w:rFonts w:hint="default"/>
        <w:lang w:val="ru-RU" w:eastAsia="en-US" w:bidi="ar-SA"/>
      </w:rPr>
    </w:lvl>
  </w:abstractNum>
  <w:abstractNum w:abstractNumId="128" w15:restartNumberingAfterBreak="0">
    <w:nsid w:val="78EC4E2E"/>
    <w:multiLevelType w:val="multilevel"/>
    <w:tmpl w:val="D4520F32"/>
    <w:lvl w:ilvl="0">
      <w:start w:val="4"/>
      <w:numFmt w:val="decimal"/>
      <w:lvlText w:val="%1"/>
      <w:lvlJc w:val="left"/>
      <w:pPr>
        <w:ind w:left="736" w:hanging="355"/>
        <w:jc w:val="left"/>
      </w:pPr>
      <w:rPr>
        <w:rFonts w:hint="default"/>
        <w:lang w:val="ru-RU" w:eastAsia="en-US" w:bidi="ar-SA"/>
      </w:rPr>
    </w:lvl>
    <w:lvl w:ilvl="1">
      <w:start w:val="1"/>
      <w:numFmt w:val="decimal"/>
      <w:lvlText w:val="%1.%2."/>
      <w:lvlJc w:val="left"/>
      <w:pPr>
        <w:ind w:left="736" w:hanging="355"/>
        <w:jc w:val="left"/>
      </w:pPr>
      <w:rPr>
        <w:rFonts w:ascii="Times New Roman" w:eastAsia="Times New Roman" w:hAnsi="Times New Roman" w:cs="Times New Roman" w:hint="default"/>
        <w:b w:val="0"/>
        <w:bCs w:val="0"/>
        <w:i w:val="0"/>
        <w:iCs w:val="0"/>
        <w:spacing w:val="-5"/>
        <w:w w:val="100"/>
        <w:sz w:val="20"/>
        <w:szCs w:val="20"/>
        <w:lang w:val="ru-RU" w:eastAsia="en-US" w:bidi="ar-SA"/>
      </w:rPr>
    </w:lvl>
    <w:lvl w:ilvl="2">
      <w:numFmt w:val="bullet"/>
      <w:lvlText w:val="•"/>
      <w:lvlJc w:val="left"/>
      <w:pPr>
        <w:ind w:left="2689" w:hanging="355"/>
      </w:pPr>
      <w:rPr>
        <w:rFonts w:hint="default"/>
        <w:lang w:val="ru-RU" w:eastAsia="en-US" w:bidi="ar-SA"/>
      </w:rPr>
    </w:lvl>
    <w:lvl w:ilvl="3">
      <w:numFmt w:val="bullet"/>
      <w:lvlText w:val="•"/>
      <w:lvlJc w:val="left"/>
      <w:pPr>
        <w:ind w:left="3664" w:hanging="355"/>
      </w:pPr>
      <w:rPr>
        <w:rFonts w:hint="default"/>
        <w:lang w:val="ru-RU" w:eastAsia="en-US" w:bidi="ar-SA"/>
      </w:rPr>
    </w:lvl>
    <w:lvl w:ilvl="4">
      <w:numFmt w:val="bullet"/>
      <w:lvlText w:val="•"/>
      <w:lvlJc w:val="left"/>
      <w:pPr>
        <w:ind w:left="4639" w:hanging="355"/>
      </w:pPr>
      <w:rPr>
        <w:rFonts w:hint="default"/>
        <w:lang w:val="ru-RU" w:eastAsia="en-US" w:bidi="ar-SA"/>
      </w:rPr>
    </w:lvl>
    <w:lvl w:ilvl="5">
      <w:numFmt w:val="bullet"/>
      <w:lvlText w:val="•"/>
      <w:lvlJc w:val="left"/>
      <w:pPr>
        <w:ind w:left="5614" w:hanging="355"/>
      </w:pPr>
      <w:rPr>
        <w:rFonts w:hint="default"/>
        <w:lang w:val="ru-RU" w:eastAsia="en-US" w:bidi="ar-SA"/>
      </w:rPr>
    </w:lvl>
    <w:lvl w:ilvl="6">
      <w:numFmt w:val="bullet"/>
      <w:lvlText w:val="•"/>
      <w:lvlJc w:val="left"/>
      <w:pPr>
        <w:ind w:left="6588" w:hanging="355"/>
      </w:pPr>
      <w:rPr>
        <w:rFonts w:hint="default"/>
        <w:lang w:val="ru-RU" w:eastAsia="en-US" w:bidi="ar-SA"/>
      </w:rPr>
    </w:lvl>
    <w:lvl w:ilvl="7">
      <w:numFmt w:val="bullet"/>
      <w:lvlText w:val="•"/>
      <w:lvlJc w:val="left"/>
      <w:pPr>
        <w:ind w:left="7563" w:hanging="355"/>
      </w:pPr>
      <w:rPr>
        <w:rFonts w:hint="default"/>
        <w:lang w:val="ru-RU" w:eastAsia="en-US" w:bidi="ar-SA"/>
      </w:rPr>
    </w:lvl>
    <w:lvl w:ilvl="8">
      <w:numFmt w:val="bullet"/>
      <w:lvlText w:val="•"/>
      <w:lvlJc w:val="left"/>
      <w:pPr>
        <w:ind w:left="8538" w:hanging="355"/>
      </w:pPr>
      <w:rPr>
        <w:rFonts w:hint="default"/>
        <w:lang w:val="ru-RU" w:eastAsia="en-US" w:bidi="ar-SA"/>
      </w:rPr>
    </w:lvl>
  </w:abstractNum>
  <w:abstractNum w:abstractNumId="129" w15:restartNumberingAfterBreak="0">
    <w:nsid w:val="79C8483F"/>
    <w:multiLevelType w:val="hybridMultilevel"/>
    <w:tmpl w:val="A5E615C6"/>
    <w:lvl w:ilvl="0" w:tplc="BD0E52DC">
      <w:start w:val="1"/>
      <w:numFmt w:val="decimal"/>
      <w:lvlText w:val="%1."/>
      <w:lvlJc w:val="left"/>
      <w:pPr>
        <w:ind w:left="322" w:hanging="183"/>
        <w:jc w:val="left"/>
      </w:pPr>
      <w:rPr>
        <w:rFonts w:ascii="Times New Roman" w:eastAsia="Times New Roman" w:hAnsi="Times New Roman" w:cs="Times New Roman" w:hint="default"/>
        <w:b w:val="0"/>
        <w:bCs w:val="0"/>
        <w:i w:val="0"/>
        <w:iCs w:val="0"/>
        <w:spacing w:val="0"/>
        <w:w w:val="98"/>
        <w:sz w:val="22"/>
        <w:szCs w:val="22"/>
        <w:lang w:val="ru-RU" w:eastAsia="en-US" w:bidi="ar-SA"/>
      </w:rPr>
    </w:lvl>
    <w:lvl w:ilvl="1" w:tplc="39AE5368">
      <w:numFmt w:val="bullet"/>
      <w:lvlText w:val="•"/>
      <w:lvlJc w:val="left"/>
      <w:pPr>
        <w:ind w:left="1251" w:hanging="183"/>
      </w:pPr>
      <w:rPr>
        <w:rFonts w:hint="default"/>
        <w:lang w:val="ru-RU" w:eastAsia="en-US" w:bidi="ar-SA"/>
      </w:rPr>
    </w:lvl>
    <w:lvl w:ilvl="2" w:tplc="142C5ACE">
      <w:numFmt w:val="bullet"/>
      <w:lvlText w:val="•"/>
      <w:lvlJc w:val="left"/>
      <w:pPr>
        <w:ind w:left="2183" w:hanging="183"/>
      </w:pPr>
      <w:rPr>
        <w:rFonts w:hint="default"/>
        <w:lang w:val="ru-RU" w:eastAsia="en-US" w:bidi="ar-SA"/>
      </w:rPr>
    </w:lvl>
    <w:lvl w:ilvl="3" w:tplc="27AC3A90">
      <w:numFmt w:val="bullet"/>
      <w:lvlText w:val="•"/>
      <w:lvlJc w:val="left"/>
      <w:pPr>
        <w:ind w:left="3115" w:hanging="183"/>
      </w:pPr>
      <w:rPr>
        <w:rFonts w:hint="default"/>
        <w:lang w:val="ru-RU" w:eastAsia="en-US" w:bidi="ar-SA"/>
      </w:rPr>
    </w:lvl>
    <w:lvl w:ilvl="4" w:tplc="FC028860">
      <w:numFmt w:val="bullet"/>
      <w:lvlText w:val="•"/>
      <w:lvlJc w:val="left"/>
      <w:pPr>
        <w:ind w:left="4046" w:hanging="183"/>
      </w:pPr>
      <w:rPr>
        <w:rFonts w:hint="default"/>
        <w:lang w:val="ru-RU" w:eastAsia="en-US" w:bidi="ar-SA"/>
      </w:rPr>
    </w:lvl>
    <w:lvl w:ilvl="5" w:tplc="5D4ECC42">
      <w:numFmt w:val="bullet"/>
      <w:lvlText w:val="•"/>
      <w:lvlJc w:val="left"/>
      <w:pPr>
        <w:ind w:left="4978" w:hanging="183"/>
      </w:pPr>
      <w:rPr>
        <w:rFonts w:hint="default"/>
        <w:lang w:val="ru-RU" w:eastAsia="en-US" w:bidi="ar-SA"/>
      </w:rPr>
    </w:lvl>
    <w:lvl w:ilvl="6" w:tplc="8E70E598">
      <w:numFmt w:val="bullet"/>
      <w:lvlText w:val="•"/>
      <w:lvlJc w:val="left"/>
      <w:pPr>
        <w:ind w:left="5910" w:hanging="183"/>
      </w:pPr>
      <w:rPr>
        <w:rFonts w:hint="default"/>
        <w:lang w:val="ru-RU" w:eastAsia="en-US" w:bidi="ar-SA"/>
      </w:rPr>
    </w:lvl>
    <w:lvl w:ilvl="7" w:tplc="A44EE314">
      <w:numFmt w:val="bullet"/>
      <w:lvlText w:val="•"/>
      <w:lvlJc w:val="left"/>
      <w:pPr>
        <w:ind w:left="6841" w:hanging="183"/>
      </w:pPr>
      <w:rPr>
        <w:rFonts w:hint="default"/>
        <w:lang w:val="ru-RU" w:eastAsia="en-US" w:bidi="ar-SA"/>
      </w:rPr>
    </w:lvl>
    <w:lvl w:ilvl="8" w:tplc="34C257CC">
      <w:numFmt w:val="bullet"/>
      <w:lvlText w:val="•"/>
      <w:lvlJc w:val="left"/>
      <w:pPr>
        <w:ind w:left="7773" w:hanging="183"/>
      </w:pPr>
      <w:rPr>
        <w:rFonts w:hint="default"/>
        <w:lang w:val="ru-RU" w:eastAsia="en-US" w:bidi="ar-SA"/>
      </w:rPr>
    </w:lvl>
  </w:abstractNum>
  <w:abstractNum w:abstractNumId="130" w15:restartNumberingAfterBreak="0">
    <w:nsid w:val="7B467906"/>
    <w:multiLevelType w:val="hybridMultilevel"/>
    <w:tmpl w:val="7688ABDC"/>
    <w:lvl w:ilvl="0" w:tplc="B6848E60">
      <w:start w:val="1"/>
      <w:numFmt w:val="decimal"/>
      <w:lvlText w:val="%1."/>
      <w:lvlJc w:val="left"/>
      <w:pPr>
        <w:ind w:left="952" w:hanging="245"/>
        <w:jc w:val="left"/>
      </w:pPr>
      <w:rPr>
        <w:rFonts w:ascii="Times New Roman" w:eastAsia="Times New Roman" w:hAnsi="Times New Roman" w:cs="Times New Roman" w:hint="default"/>
        <w:b w:val="0"/>
        <w:bCs w:val="0"/>
        <w:i w:val="0"/>
        <w:iCs w:val="0"/>
        <w:spacing w:val="0"/>
        <w:w w:val="89"/>
        <w:sz w:val="24"/>
        <w:szCs w:val="24"/>
        <w:lang w:val="ru-RU" w:eastAsia="en-US" w:bidi="ar-SA"/>
      </w:rPr>
    </w:lvl>
    <w:lvl w:ilvl="1" w:tplc="A5FC466A">
      <w:numFmt w:val="bullet"/>
      <w:lvlText w:val="•"/>
      <w:lvlJc w:val="left"/>
      <w:pPr>
        <w:ind w:left="1941" w:hanging="245"/>
      </w:pPr>
      <w:rPr>
        <w:rFonts w:hint="default"/>
        <w:lang w:val="ru-RU" w:eastAsia="en-US" w:bidi="ar-SA"/>
      </w:rPr>
    </w:lvl>
    <w:lvl w:ilvl="2" w:tplc="C6CE5972">
      <w:numFmt w:val="bullet"/>
      <w:lvlText w:val="•"/>
      <w:lvlJc w:val="left"/>
      <w:pPr>
        <w:ind w:left="2922" w:hanging="245"/>
      </w:pPr>
      <w:rPr>
        <w:rFonts w:hint="default"/>
        <w:lang w:val="ru-RU" w:eastAsia="en-US" w:bidi="ar-SA"/>
      </w:rPr>
    </w:lvl>
    <w:lvl w:ilvl="3" w:tplc="0358B244">
      <w:numFmt w:val="bullet"/>
      <w:lvlText w:val="•"/>
      <w:lvlJc w:val="left"/>
      <w:pPr>
        <w:ind w:left="3903" w:hanging="245"/>
      </w:pPr>
      <w:rPr>
        <w:rFonts w:hint="default"/>
        <w:lang w:val="ru-RU" w:eastAsia="en-US" w:bidi="ar-SA"/>
      </w:rPr>
    </w:lvl>
    <w:lvl w:ilvl="4" w:tplc="8012A69A">
      <w:numFmt w:val="bullet"/>
      <w:lvlText w:val="•"/>
      <w:lvlJc w:val="left"/>
      <w:pPr>
        <w:ind w:left="4884" w:hanging="245"/>
      </w:pPr>
      <w:rPr>
        <w:rFonts w:hint="default"/>
        <w:lang w:val="ru-RU" w:eastAsia="en-US" w:bidi="ar-SA"/>
      </w:rPr>
    </w:lvl>
    <w:lvl w:ilvl="5" w:tplc="FC6C8018">
      <w:numFmt w:val="bullet"/>
      <w:lvlText w:val="•"/>
      <w:lvlJc w:val="left"/>
      <w:pPr>
        <w:ind w:left="5865" w:hanging="245"/>
      </w:pPr>
      <w:rPr>
        <w:rFonts w:hint="default"/>
        <w:lang w:val="ru-RU" w:eastAsia="en-US" w:bidi="ar-SA"/>
      </w:rPr>
    </w:lvl>
    <w:lvl w:ilvl="6" w:tplc="B3961FDE">
      <w:numFmt w:val="bullet"/>
      <w:lvlText w:val="•"/>
      <w:lvlJc w:val="left"/>
      <w:pPr>
        <w:ind w:left="6846" w:hanging="245"/>
      </w:pPr>
      <w:rPr>
        <w:rFonts w:hint="default"/>
        <w:lang w:val="ru-RU" w:eastAsia="en-US" w:bidi="ar-SA"/>
      </w:rPr>
    </w:lvl>
    <w:lvl w:ilvl="7" w:tplc="DADCE43C">
      <w:numFmt w:val="bullet"/>
      <w:lvlText w:val="•"/>
      <w:lvlJc w:val="left"/>
      <w:pPr>
        <w:ind w:left="7827" w:hanging="245"/>
      </w:pPr>
      <w:rPr>
        <w:rFonts w:hint="default"/>
        <w:lang w:val="ru-RU" w:eastAsia="en-US" w:bidi="ar-SA"/>
      </w:rPr>
    </w:lvl>
    <w:lvl w:ilvl="8" w:tplc="6DF0F9F6">
      <w:numFmt w:val="bullet"/>
      <w:lvlText w:val="•"/>
      <w:lvlJc w:val="left"/>
      <w:pPr>
        <w:ind w:left="8808" w:hanging="245"/>
      </w:pPr>
      <w:rPr>
        <w:rFonts w:hint="default"/>
        <w:lang w:val="ru-RU" w:eastAsia="en-US" w:bidi="ar-SA"/>
      </w:rPr>
    </w:lvl>
  </w:abstractNum>
  <w:abstractNum w:abstractNumId="131" w15:restartNumberingAfterBreak="0">
    <w:nsid w:val="7BCF05F8"/>
    <w:multiLevelType w:val="multilevel"/>
    <w:tmpl w:val="707CE41C"/>
    <w:lvl w:ilvl="0">
      <w:start w:val="1"/>
      <w:numFmt w:val="decimal"/>
      <w:lvlText w:val="%1"/>
      <w:lvlJc w:val="left"/>
      <w:pPr>
        <w:ind w:left="2091" w:hanging="360"/>
        <w:jc w:val="left"/>
      </w:pPr>
      <w:rPr>
        <w:rFonts w:ascii="Times New Roman" w:eastAsia="Times New Roman" w:hAnsi="Times New Roman" w:cs="Times New Roman" w:hint="default"/>
        <w:b/>
        <w:bCs/>
        <w:i/>
        <w:iCs/>
        <w:spacing w:val="0"/>
        <w:w w:val="100"/>
        <w:sz w:val="22"/>
        <w:szCs w:val="22"/>
        <w:u w:val="single" w:color="000000"/>
        <w:lang w:val="ru-RU" w:eastAsia="en-US" w:bidi="ar-SA"/>
      </w:rPr>
    </w:lvl>
    <w:lvl w:ilvl="1">
      <w:start w:val="1"/>
      <w:numFmt w:val="decimal"/>
      <w:lvlText w:val="%1.%2."/>
      <w:lvlJc w:val="left"/>
      <w:pPr>
        <w:ind w:left="1274" w:hanging="422"/>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047" w:hanging="422"/>
      </w:pPr>
      <w:rPr>
        <w:rFonts w:hint="default"/>
        <w:lang w:val="ru-RU" w:eastAsia="en-US" w:bidi="ar-SA"/>
      </w:rPr>
    </w:lvl>
    <w:lvl w:ilvl="3">
      <w:numFmt w:val="bullet"/>
      <w:lvlText w:val="•"/>
      <w:lvlJc w:val="left"/>
      <w:pPr>
        <w:ind w:left="3995" w:hanging="422"/>
      </w:pPr>
      <w:rPr>
        <w:rFonts w:hint="default"/>
        <w:lang w:val="ru-RU" w:eastAsia="en-US" w:bidi="ar-SA"/>
      </w:rPr>
    </w:lvl>
    <w:lvl w:ilvl="4">
      <w:numFmt w:val="bullet"/>
      <w:lvlText w:val="•"/>
      <w:lvlJc w:val="left"/>
      <w:pPr>
        <w:ind w:left="4943" w:hanging="422"/>
      </w:pPr>
      <w:rPr>
        <w:rFonts w:hint="default"/>
        <w:lang w:val="ru-RU" w:eastAsia="en-US" w:bidi="ar-SA"/>
      </w:rPr>
    </w:lvl>
    <w:lvl w:ilvl="5">
      <w:numFmt w:val="bullet"/>
      <w:lvlText w:val="•"/>
      <w:lvlJc w:val="left"/>
      <w:pPr>
        <w:ind w:left="5891" w:hanging="422"/>
      </w:pPr>
      <w:rPr>
        <w:rFonts w:hint="default"/>
        <w:lang w:val="ru-RU" w:eastAsia="en-US" w:bidi="ar-SA"/>
      </w:rPr>
    </w:lvl>
    <w:lvl w:ilvl="6">
      <w:numFmt w:val="bullet"/>
      <w:lvlText w:val="•"/>
      <w:lvlJc w:val="left"/>
      <w:pPr>
        <w:ind w:left="6838" w:hanging="422"/>
      </w:pPr>
      <w:rPr>
        <w:rFonts w:hint="default"/>
        <w:lang w:val="ru-RU" w:eastAsia="en-US" w:bidi="ar-SA"/>
      </w:rPr>
    </w:lvl>
    <w:lvl w:ilvl="7">
      <w:numFmt w:val="bullet"/>
      <w:lvlText w:val="•"/>
      <w:lvlJc w:val="left"/>
      <w:pPr>
        <w:ind w:left="7786" w:hanging="422"/>
      </w:pPr>
      <w:rPr>
        <w:rFonts w:hint="default"/>
        <w:lang w:val="ru-RU" w:eastAsia="en-US" w:bidi="ar-SA"/>
      </w:rPr>
    </w:lvl>
    <w:lvl w:ilvl="8">
      <w:numFmt w:val="bullet"/>
      <w:lvlText w:val="•"/>
      <w:lvlJc w:val="left"/>
      <w:pPr>
        <w:ind w:left="8734" w:hanging="422"/>
      </w:pPr>
      <w:rPr>
        <w:rFonts w:hint="default"/>
        <w:lang w:val="ru-RU" w:eastAsia="en-US" w:bidi="ar-SA"/>
      </w:rPr>
    </w:lvl>
  </w:abstractNum>
  <w:abstractNum w:abstractNumId="132" w15:restartNumberingAfterBreak="0">
    <w:nsid w:val="7C7F69F6"/>
    <w:multiLevelType w:val="hybridMultilevel"/>
    <w:tmpl w:val="AD88E050"/>
    <w:lvl w:ilvl="0" w:tplc="E0AEF7F2">
      <w:start w:val="1"/>
      <w:numFmt w:val="decimal"/>
      <w:lvlText w:val="%1."/>
      <w:lvlJc w:val="left"/>
      <w:pPr>
        <w:ind w:left="349" w:hanging="245"/>
        <w:jc w:val="left"/>
      </w:pPr>
      <w:rPr>
        <w:rFonts w:ascii="Times New Roman" w:eastAsia="Times New Roman" w:hAnsi="Times New Roman" w:cs="Times New Roman" w:hint="default"/>
        <w:b w:val="0"/>
        <w:bCs w:val="0"/>
        <w:i w:val="0"/>
        <w:iCs w:val="0"/>
        <w:spacing w:val="0"/>
        <w:w w:val="89"/>
        <w:sz w:val="24"/>
        <w:szCs w:val="24"/>
        <w:lang w:val="ru-RU" w:eastAsia="en-US" w:bidi="ar-SA"/>
      </w:rPr>
    </w:lvl>
    <w:lvl w:ilvl="1" w:tplc="A984CA94">
      <w:numFmt w:val="bullet"/>
      <w:lvlText w:val="•"/>
      <w:lvlJc w:val="left"/>
      <w:pPr>
        <w:ind w:left="1310" w:hanging="245"/>
      </w:pPr>
      <w:rPr>
        <w:rFonts w:hint="default"/>
        <w:lang w:val="ru-RU" w:eastAsia="en-US" w:bidi="ar-SA"/>
      </w:rPr>
    </w:lvl>
    <w:lvl w:ilvl="2" w:tplc="2528E368">
      <w:numFmt w:val="bullet"/>
      <w:lvlText w:val="•"/>
      <w:lvlJc w:val="left"/>
      <w:pPr>
        <w:ind w:left="2280" w:hanging="245"/>
      </w:pPr>
      <w:rPr>
        <w:rFonts w:hint="default"/>
        <w:lang w:val="ru-RU" w:eastAsia="en-US" w:bidi="ar-SA"/>
      </w:rPr>
    </w:lvl>
    <w:lvl w:ilvl="3" w:tplc="AD005E2C">
      <w:numFmt w:val="bullet"/>
      <w:lvlText w:val="•"/>
      <w:lvlJc w:val="left"/>
      <w:pPr>
        <w:ind w:left="3251" w:hanging="245"/>
      </w:pPr>
      <w:rPr>
        <w:rFonts w:hint="default"/>
        <w:lang w:val="ru-RU" w:eastAsia="en-US" w:bidi="ar-SA"/>
      </w:rPr>
    </w:lvl>
    <w:lvl w:ilvl="4" w:tplc="1B922D2E">
      <w:numFmt w:val="bullet"/>
      <w:lvlText w:val="•"/>
      <w:lvlJc w:val="left"/>
      <w:pPr>
        <w:ind w:left="4221" w:hanging="245"/>
      </w:pPr>
      <w:rPr>
        <w:rFonts w:hint="default"/>
        <w:lang w:val="ru-RU" w:eastAsia="en-US" w:bidi="ar-SA"/>
      </w:rPr>
    </w:lvl>
    <w:lvl w:ilvl="5" w:tplc="970E7E28">
      <w:numFmt w:val="bullet"/>
      <w:lvlText w:val="•"/>
      <w:lvlJc w:val="left"/>
      <w:pPr>
        <w:ind w:left="5192" w:hanging="245"/>
      </w:pPr>
      <w:rPr>
        <w:rFonts w:hint="default"/>
        <w:lang w:val="ru-RU" w:eastAsia="en-US" w:bidi="ar-SA"/>
      </w:rPr>
    </w:lvl>
    <w:lvl w:ilvl="6" w:tplc="51A0F612">
      <w:numFmt w:val="bullet"/>
      <w:lvlText w:val="•"/>
      <w:lvlJc w:val="left"/>
      <w:pPr>
        <w:ind w:left="6162" w:hanging="245"/>
      </w:pPr>
      <w:rPr>
        <w:rFonts w:hint="default"/>
        <w:lang w:val="ru-RU" w:eastAsia="en-US" w:bidi="ar-SA"/>
      </w:rPr>
    </w:lvl>
    <w:lvl w:ilvl="7" w:tplc="CF4A07C8">
      <w:numFmt w:val="bullet"/>
      <w:lvlText w:val="•"/>
      <w:lvlJc w:val="left"/>
      <w:pPr>
        <w:ind w:left="7132" w:hanging="245"/>
      </w:pPr>
      <w:rPr>
        <w:rFonts w:hint="default"/>
        <w:lang w:val="ru-RU" w:eastAsia="en-US" w:bidi="ar-SA"/>
      </w:rPr>
    </w:lvl>
    <w:lvl w:ilvl="8" w:tplc="BD82BC5A">
      <w:numFmt w:val="bullet"/>
      <w:lvlText w:val="•"/>
      <w:lvlJc w:val="left"/>
      <w:pPr>
        <w:ind w:left="8103" w:hanging="245"/>
      </w:pPr>
      <w:rPr>
        <w:rFonts w:hint="default"/>
        <w:lang w:val="ru-RU" w:eastAsia="en-US" w:bidi="ar-SA"/>
      </w:rPr>
    </w:lvl>
  </w:abstractNum>
  <w:abstractNum w:abstractNumId="133" w15:restartNumberingAfterBreak="0">
    <w:nsid w:val="7D127DEB"/>
    <w:multiLevelType w:val="multilevel"/>
    <w:tmpl w:val="86F6EC78"/>
    <w:lvl w:ilvl="0">
      <w:start w:val="1"/>
      <w:numFmt w:val="decimal"/>
      <w:lvlText w:val="%1."/>
      <w:lvlJc w:val="left"/>
      <w:pPr>
        <w:ind w:left="569" w:hanging="303"/>
        <w:jc w:val="right"/>
      </w:pPr>
      <w:rPr>
        <w:rFonts w:hint="default"/>
        <w:spacing w:val="0"/>
        <w:w w:val="100"/>
        <w:lang w:val="ru-RU" w:eastAsia="en-US" w:bidi="ar-SA"/>
      </w:rPr>
    </w:lvl>
    <w:lvl w:ilvl="1">
      <w:start w:val="1"/>
      <w:numFmt w:val="decimal"/>
      <w:lvlText w:val="%1.%2."/>
      <w:lvlJc w:val="left"/>
      <w:pPr>
        <w:ind w:left="142" w:hanging="557"/>
        <w:jc w:val="left"/>
      </w:pPr>
      <w:rPr>
        <w:rFonts w:hint="default"/>
        <w:spacing w:val="0"/>
        <w:w w:val="100"/>
        <w:lang w:val="ru-RU" w:eastAsia="en-US" w:bidi="ar-SA"/>
      </w:rPr>
    </w:lvl>
    <w:lvl w:ilvl="2">
      <w:start w:val="1"/>
      <w:numFmt w:val="decimal"/>
      <w:lvlText w:val="%1.%2.%3."/>
      <w:lvlJc w:val="left"/>
      <w:pPr>
        <w:ind w:left="1456" w:hanging="604"/>
        <w:jc w:val="left"/>
      </w:pPr>
      <w:rPr>
        <w:rFonts w:ascii="Times New Roman" w:eastAsia="Times New Roman" w:hAnsi="Times New Roman" w:cs="Times New Roman" w:hint="default"/>
        <w:b/>
        <w:bCs/>
        <w:i w:val="0"/>
        <w:iCs w:val="0"/>
        <w:spacing w:val="-5"/>
        <w:w w:val="100"/>
        <w:sz w:val="24"/>
        <w:szCs w:val="24"/>
        <w:lang w:val="ru-RU" w:eastAsia="en-US" w:bidi="ar-SA"/>
      </w:rPr>
    </w:lvl>
    <w:lvl w:ilvl="3">
      <w:numFmt w:val="bullet"/>
      <w:lvlText w:val="•"/>
      <w:lvlJc w:val="left"/>
      <w:pPr>
        <w:ind w:left="1460" w:hanging="604"/>
      </w:pPr>
      <w:rPr>
        <w:rFonts w:hint="default"/>
        <w:lang w:val="ru-RU" w:eastAsia="en-US" w:bidi="ar-SA"/>
      </w:rPr>
    </w:lvl>
    <w:lvl w:ilvl="4">
      <w:numFmt w:val="bullet"/>
      <w:lvlText w:val="•"/>
      <w:lvlJc w:val="left"/>
      <w:pPr>
        <w:ind w:left="2770" w:hanging="604"/>
      </w:pPr>
      <w:rPr>
        <w:rFonts w:hint="default"/>
        <w:lang w:val="ru-RU" w:eastAsia="en-US" w:bidi="ar-SA"/>
      </w:rPr>
    </w:lvl>
    <w:lvl w:ilvl="5">
      <w:numFmt w:val="bullet"/>
      <w:lvlText w:val="•"/>
      <w:lvlJc w:val="left"/>
      <w:pPr>
        <w:ind w:left="4080" w:hanging="604"/>
      </w:pPr>
      <w:rPr>
        <w:rFonts w:hint="default"/>
        <w:lang w:val="ru-RU" w:eastAsia="en-US" w:bidi="ar-SA"/>
      </w:rPr>
    </w:lvl>
    <w:lvl w:ilvl="6">
      <w:numFmt w:val="bullet"/>
      <w:lvlText w:val="•"/>
      <w:lvlJc w:val="left"/>
      <w:pPr>
        <w:ind w:left="5390" w:hanging="604"/>
      </w:pPr>
      <w:rPr>
        <w:rFonts w:hint="default"/>
        <w:lang w:val="ru-RU" w:eastAsia="en-US" w:bidi="ar-SA"/>
      </w:rPr>
    </w:lvl>
    <w:lvl w:ilvl="7">
      <w:numFmt w:val="bullet"/>
      <w:lvlText w:val="•"/>
      <w:lvlJc w:val="left"/>
      <w:pPr>
        <w:ind w:left="6700" w:hanging="604"/>
      </w:pPr>
      <w:rPr>
        <w:rFonts w:hint="default"/>
        <w:lang w:val="ru-RU" w:eastAsia="en-US" w:bidi="ar-SA"/>
      </w:rPr>
    </w:lvl>
    <w:lvl w:ilvl="8">
      <w:numFmt w:val="bullet"/>
      <w:lvlText w:val="•"/>
      <w:lvlJc w:val="left"/>
      <w:pPr>
        <w:ind w:left="8010" w:hanging="604"/>
      </w:pPr>
      <w:rPr>
        <w:rFonts w:hint="default"/>
        <w:lang w:val="ru-RU" w:eastAsia="en-US" w:bidi="ar-SA"/>
      </w:rPr>
    </w:lvl>
  </w:abstractNum>
  <w:abstractNum w:abstractNumId="134" w15:restartNumberingAfterBreak="0">
    <w:nsid w:val="7DA2147D"/>
    <w:multiLevelType w:val="hybridMultilevel"/>
    <w:tmpl w:val="744CF832"/>
    <w:lvl w:ilvl="0" w:tplc="1AC2EE10">
      <w:start w:val="1"/>
      <w:numFmt w:val="decimal"/>
      <w:lvlText w:val="%1."/>
      <w:lvlJc w:val="left"/>
      <w:pPr>
        <w:ind w:left="407" w:hanging="30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89A405A">
      <w:numFmt w:val="bullet"/>
      <w:lvlText w:val="•"/>
      <w:lvlJc w:val="left"/>
      <w:pPr>
        <w:ind w:left="1364" w:hanging="302"/>
      </w:pPr>
      <w:rPr>
        <w:rFonts w:hint="default"/>
        <w:lang w:val="ru-RU" w:eastAsia="en-US" w:bidi="ar-SA"/>
      </w:rPr>
    </w:lvl>
    <w:lvl w:ilvl="2" w:tplc="30569CD8">
      <w:numFmt w:val="bullet"/>
      <w:lvlText w:val="•"/>
      <w:lvlJc w:val="left"/>
      <w:pPr>
        <w:ind w:left="2328" w:hanging="302"/>
      </w:pPr>
      <w:rPr>
        <w:rFonts w:hint="default"/>
        <w:lang w:val="ru-RU" w:eastAsia="en-US" w:bidi="ar-SA"/>
      </w:rPr>
    </w:lvl>
    <w:lvl w:ilvl="3" w:tplc="97900ACC">
      <w:numFmt w:val="bullet"/>
      <w:lvlText w:val="•"/>
      <w:lvlJc w:val="left"/>
      <w:pPr>
        <w:ind w:left="3293" w:hanging="302"/>
      </w:pPr>
      <w:rPr>
        <w:rFonts w:hint="default"/>
        <w:lang w:val="ru-RU" w:eastAsia="en-US" w:bidi="ar-SA"/>
      </w:rPr>
    </w:lvl>
    <w:lvl w:ilvl="4" w:tplc="A3B04624">
      <w:numFmt w:val="bullet"/>
      <w:lvlText w:val="•"/>
      <w:lvlJc w:val="left"/>
      <w:pPr>
        <w:ind w:left="4257" w:hanging="302"/>
      </w:pPr>
      <w:rPr>
        <w:rFonts w:hint="default"/>
        <w:lang w:val="ru-RU" w:eastAsia="en-US" w:bidi="ar-SA"/>
      </w:rPr>
    </w:lvl>
    <w:lvl w:ilvl="5" w:tplc="4B9E5958">
      <w:numFmt w:val="bullet"/>
      <w:lvlText w:val="•"/>
      <w:lvlJc w:val="left"/>
      <w:pPr>
        <w:ind w:left="5222" w:hanging="302"/>
      </w:pPr>
      <w:rPr>
        <w:rFonts w:hint="default"/>
        <w:lang w:val="ru-RU" w:eastAsia="en-US" w:bidi="ar-SA"/>
      </w:rPr>
    </w:lvl>
    <w:lvl w:ilvl="6" w:tplc="D8FA9462">
      <w:numFmt w:val="bullet"/>
      <w:lvlText w:val="•"/>
      <w:lvlJc w:val="left"/>
      <w:pPr>
        <w:ind w:left="6186" w:hanging="302"/>
      </w:pPr>
      <w:rPr>
        <w:rFonts w:hint="default"/>
        <w:lang w:val="ru-RU" w:eastAsia="en-US" w:bidi="ar-SA"/>
      </w:rPr>
    </w:lvl>
    <w:lvl w:ilvl="7" w:tplc="D94A9664">
      <w:numFmt w:val="bullet"/>
      <w:lvlText w:val="•"/>
      <w:lvlJc w:val="left"/>
      <w:pPr>
        <w:ind w:left="7150" w:hanging="302"/>
      </w:pPr>
      <w:rPr>
        <w:rFonts w:hint="default"/>
        <w:lang w:val="ru-RU" w:eastAsia="en-US" w:bidi="ar-SA"/>
      </w:rPr>
    </w:lvl>
    <w:lvl w:ilvl="8" w:tplc="0D024196">
      <w:numFmt w:val="bullet"/>
      <w:lvlText w:val="•"/>
      <w:lvlJc w:val="left"/>
      <w:pPr>
        <w:ind w:left="8115" w:hanging="302"/>
      </w:pPr>
      <w:rPr>
        <w:rFonts w:hint="default"/>
        <w:lang w:val="ru-RU" w:eastAsia="en-US" w:bidi="ar-SA"/>
      </w:rPr>
    </w:lvl>
  </w:abstractNum>
  <w:abstractNum w:abstractNumId="135" w15:restartNumberingAfterBreak="0">
    <w:nsid w:val="7DBB3EFE"/>
    <w:multiLevelType w:val="hybridMultilevel"/>
    <w:tmpl w:val="9DBE2D4A"/>
    <w:lvl w:ilvl="0" w:tplc="F66C1D98">
      <w:numFmt w:val="bullet"/>
      <w:lvlText w:val="-"/>
      <w:lvlJc w:val="left"/>
      <w:pPr>
        <w:ind w:left="109" w:hanging="174"/>
      </w:pPr>
      <w:rPr>
        <w:rFonts w:ascii="Times New Roman" w:eastAsia="Times New Roman" w:hAnsi="Times New Roman" w:cs="Times New Roman" w:hint="default"/>
        <w:b w:val="0"/>
        <w:bCs w:val="0"/>
        <w:i w:val="0"/>
        <w:iCs w:val="0"/>
        <w:spacing w:val="0"/>
        <w:w w:val="100"/>
        <w:sz w:val="24"/>
        <w:szCs w:val="24"/>
        <w:lang w:val="ru-RU" w:eastAsia="en-US" w:bidi="ar-SA"/>
      </w:rPr>
    </w:lvl>
    <w:lvl w:ilvl="1" w:tplc="D1DA3700">
      <w:numFmt w:val="bullet"/>
      <w:lvlText w:val="•"/>
      <w:lvlJc w:val="left"/>
      <w:pPr>
        <w:ind w:left="926" w:hanging="174"/>
      </w:pPr>
      <w:rPr>
        <w:rFonts w:hint="default"/>
        <w:lang w:val="ru-RU" w:eastAsia="en-US" w:bidi="ar-SA"/>
      </w:rPr>
    </w:lvl>
    <w:lvl w:ilvl="2" w:tplc="4AC85392">
      <w:numFmt w:val="bullet"/>
      <w:lvlText w:val="•"/>
      <w:lvlJc w:val="left"/>
      <w:pPr>
        <w:ind w:left="1752" w:hanging="174"/>
      </w:pPr>
      <w:rPr>
        <w:rFonts w:hint="default"/>
        <w:lang w:val="ru-RU" w:eastAsia="en-US" w:bidi="ar-SA"/>
      </w:rPr>
    </w:lvl>
    <w:lvl w:ilvl="3" w:tplc="6582CCFA">
      <w:numFmt w:val="bullet"/>
      <w:lvlText w:val="•"/>
      <w:lvlJc w:val="left"/>
      <w:pPr>
        <w:ind w:left="2579" w:hanging="174"/>
      </w:pPr>
      <w:rPr>
        <w:rFonts w:hint="default"/>
        <w:lang w:val="ru-RU" w:eastAsia="en-US" w:bidi="ar-SA"/>
      </w:rPr>
    </w:lvl>
    <w:lvl w:ilvl="4" w:tplc="361C3D78">
      <w:numFmt w:val="bullet"/>
      <w:lvlText w:val="•"/>
      <w:lvlJc w:val="left"/>
      <w:pPr>
        <w:ind w:left="3405" w:hanging="174"/>
      </w:pPr>
      <w:rPr>
        <w:rFonts w:hint="default"/>
        <w:lang w:val="ru-RU" w:eastAsia="en-US" w:bidi="ar-SA"/>
      </w:rPr>
    </w:lvl>
    <w:lvl w:ilvl="5" w:tplc="AFE4606E">
      <w:numFmt w:val="bullet"/>
      <w:lvlText w:val="•"/>
      <w:lvlJc w:val="left"/>
      <w:pPr>
        <w:ind w:left="4232" w:hanging="174"/>
      </w:pPr>
      <w:rPr>
        <w:rFonts w:hint="default"/>
        <w:lang w:val="ru-RU" w:eastAsia="en-US" w:bidi="ar-SA"/>
      </w:rPr>
    </w:lvl>
    <w:lvl w:ilvl="6" w:tplc="ED9640F6">
      <w:numFmt w:val="bullet"/>
      <w:lvlText w:val="•"/>
      <w:lvlJc w:val="left"/>
      <w:pPr>
        <w:ind w:left="5058" w:hanging="174"/>
      </w:pPr>
      <w:rPr>
        <w:rFonts w:hint="default"/>
        <w:lang w:val="ru-RU" w:eastAsia="en-US" w:bidi="ar-SA"/>
      </w:rPr>
    </w:lvl>
    <w:lvl w:ilvl="7" w:tplc="84C05B00">
      <w:numFmt w:val="bullet"/>
      <w:lvlText w:val="•"/>
      <w:lvlJc w:val="left"/>
      <w:pPr>
        <w:ind w:left="5884" w:hanging="174"/>
      </w:pPr>
      <w:rPr>
        <w:rFonts w:hint="default"/>
        <w:lang w:val="ru-RU" w:eastAsia="en-US" w:bidi="ar-SA"/>
      </w:rPr>
    </w:lvl>
    <w:lvl w:ilvl="8" w:tplc="9B5456DE">
      <w:numFmt w:val="bullet"/>
      <w:lvlText w:val="•"/>
      <w:lvlJc w:val="left"/>
      <w:pPr>
        <w:ind w:left="6711" w:hanging="174"/>
      </w:pPr>
      <w:rPr>
        <w:rFonts w:hint="default"/>
        <w:lang w:val="ru-RU" w:eastAsia="en-US" w:bidi="ar-SA"/>
      </w:rPr>
    </w:lvl>
  </w:abstractNum>
  <w:abstractNum w:abstractNumId="136" w15:restartNumberingAfterBreak="0">
    <w:nsid w:val="7DFD2141"/>
    <w:multiLevelType w:val="hybridMultilevel"/>
    <w:tmpl w:val="02166B6C"/>
    <w:lvl w:ilvl="0" w:tplc="8716E5D2">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CB204BE">
      <w:numFmt w:val="bullet"/>
      <w:lvlText w:val="•"/>
      <w:lvlJc w:val="left"/>
      <w:pPr>
        <w:ind w:left="1737" w:hanging="360"/>
      </w:pPr>
      <w:rPr>
        <w:rFonts w:hint="default"/>
        <w:lang w:val="ru-RU" w:eastAsia="en-US" w:bidi="ar-SA"/>
      </w:rPr>
    </w:lvl>
    <w:lvl w:ilvl="2" w:tplc="42922B64">
      <w:numFmt w:val="bullet"/>
      <w:lvlText w:val="•"/>
      <w:lvlJc w:val="left"/>
      <w:pPr>
        <w:ind w:left="2615" w:hanging="360"/>
      </w:pPr>
      <w:rPr>
        <w:rFonts w:hint="default"/>
        <w:lang w:val="ru-RU" w:eastAsia="en-US" w:bidi="ar-SA"/>
      </w:rPr>
    </w:lvl>
    <w:lvl w:ilvl="3" w:tplc="1F626A48">
      <w:numFmt w:val="bullet"/>
      <w:lvlText w:val="•"/>
      <w:lvlJc w:val="left"/>
      <w:pPr>
        <w:ind w:left="3493" w:hanging="360"/>
      </w:pPr>
      <w:rPr>
        <w:rFonts w:hint="default"/>
        <w:lang w:val="ru-RU" w:eastAsia="en-US" w:bidi="ar-SA"/>
      </w:rPr>
    </w:lvl>
    <w:lvl w:ilvl="4" w:tplc="B49A28D6">
      <w:numFmt w:val="bullet"/>
      <w:lvlText w:val="•"/>
      <w:lvlJc w:val="left"/>
      <w:pPr>
        <w:ind w:left="4370" w:hanging="360"/>
      </w:pPr>
      <w:rPr>
        <w:rFonts w:hint="default"/>
        <w:lang w:val="ru-RU" w:eastAsia="en-US" w:bidi="ar-SA"/>
      </w:rPr>
    </w:lvl>
    <w:lvl w:ilvl="5" w:tplc="0C348FBE">
      <w:numFmt w:val="bullet"/>
      <w:lvlText w:val="•"/>
      <w:lvlJc w:val="left"/>
      <w:pPr>
        <w:ind w:left="5248" w:hanging="360"/>
      </w:pPr>
      <w:rPr>
        <w:rFonts w:hint="default"/>
        <w:lang w:val="ru-RU" w:eastAsia="en-US" w:bidi="ar-SA"/>
      </w:rPr>
    </w:lvl>
    <w:lvl w:ilvl="6" w:tplc="0FEE896C">
      <w:numFmt w:val="bullet"/>
      <w:lvlText w:val="•"/>
      <w:lvlJc w:val="left"/>
      <w:pPr>
        <w:ind w:left="6126" w:hanging="360"/>
      </w:pPr>
      <w:rPr>
        <w:rFonts w:hint="default"/>
        <w:lang w:val="ru-RU" w:eastAsia="en-US" w:bidi="ar-SA"/>
      </w:rPr>
    </w:lvl>
    <w:lvl w:ilvl="7" w:tplc="8D125B90">
      <w:numFmt w:val="bullet"/>
      <w:lvlText w:val="•"/>
      <w:lvlJc w:val="left"/>
      <w:pPr>
        <w:ind w:left="7003" w:hanging="360"/>
      </w:pPr>
      <w:rPr>
        <w:rFonts w:hint="default"/>
        <w:lang w:val="ru-RU" w:eastAsia="en-US" w:bidi="ar-SA"/>
      </w:rPr>
    </w:lvl>
    <w:lvl w:ilvl="8" w:tplc="0DA86B66">
      <w:numFmt w:val="bullet"/>
      <w:lvlText w:val="•"/>
      <w:lvlJc w:val="left"/>
      <w:pPr>
        <w:ind w:left="7881" w:hanging="360"/>
      </w:pPr>
      <w:rPr>
        <w:rFonts w:hint="default"/>
        <w:lang w:val="ru-RU" w:eastAsia="en-US" w:bidi="ar-SA"/>
      </w:rPr>
    </w:lvl>
  </w:abstractNum>
  <w:num w:numId="1">
    <w:abstractNumId w:val="121"/>
  </w:num>
  <w:num w:numId="2">
    <w:abstractNumId w:val="130"/>
  </w:num>
  <w:num w:numId="3">
    <w:abstractNumId w:val="11"/>
  </w:num>
  <w:num w:numId="4">
    <w:abstractNumId w:val="13"/>
  </w:num>
  <w:num w:numId="5">
    <w:abstractNumId w:val="120"/>
  </w:num>
  <w:num w:numId="6">
    <w:abstractNumId w:val="18"/>
  </w:num>
  <w:num w:numId="7">
    <w:abstractNumId w:val="91"/>
  </w:num>
  <w:num w:numId="8">
    <w:abstractNumId w:val="3"/>
  </w:num>
  <w:num w:numId="9">
    <w:abstractNumId w:val="39"/>
  </w:num>
  <w:num w:numId="10">
    <w:abstractNumId w:val="117"/>
  </w:num>
  <w:num w:numId="11">
    <w:abstractNumId w:val="98"/>
  </w:num>
  <w:num w:numId="12">
    <w:abstractNumId w:val="17"/>
  </w:num>
  <w:num w:numId="13">
    <w:abstractNumId w:val="65"/>
  </w:num>
  <w:num w:numId="14">
    <w:abstractNumId w:val="123"/>
  </w:num>
  <w:num w:numId="15">
    <w:abstractNumId w:val="40"/>
  </w:num>
  <w:num w:numId="16">
    <w:abstractNumId w:val="36"/>
  </w:num>
  <w:num w:numId="17">
    <w:abstractNumId w:val="43"/>
  </w:num>
  <w:num w:numId="18">
    <w:abstractNumId w:val="7"/>
  </w:num>
  <w:num w:numId="19">
    <w:abstractNumId w:val="102"/>
  </w:num>
  <w:num w:numId="20">
    <w:abstractNumId w:val="104"/>
  </w:num>
  <w:num w:numId="21">
    <w:abstractNumId w:val="61"/>
  </w:num>
  <w:num w:numId="22">
    <w:abstractNumId w:val="97"/>
  </w:num>
  <w:num w:numId="23">
    <w:abstractNumId w:val="92"/>
  </w:num>
  <w:num w:numId="24">
    <w:abstractNumId w:val="109"/>
  </w:num>
  <w:num w:numId="25">
    <w:abstractNumId w:val="51"/>
  </w:num>
  <w:num w:numId="26">
    <w:abstractNumId w:val="48"/>
  </w:num>
  <w:num w:numId="27">
    <w:abstractNumId w:val="82"/>
  </w:num>
  <w:num w:numId="28">
    <w:abstractNumId w:val="111"/>
  </w:num>
  <w:num w:numId="29">
    <w:abstractNumId w:val="90"/>
  </w:num>
  <w:num w:numId="30">
    <w:abstractNumId w:val="76"/>
  </w:num>
  <w:num w:numId="31">
    <w:abstractNumId w:val="89"/>
  </w:num>
  <w:num w:numId="32">
    <w:abstractNumId w:val="44"/>
  </w:num>
  <w:num w:numId="33">
    <w:abstractNumId w:val="52"/>
  </w:num>
  <w:num w:numId="34">
    <w:abstractNumId w:val="105"/>
  </w:num>
  <w:num w:numId="35">
    <w:abstractNumId w:val="134"/>
  </w:num>
  <w:num w:numId="36">
    <w:abstractNumId w:val="63"/>
  </w:num>
  <w:num w:numId="37">
    <w:abstractNumId w:val="15"/>
  </w:num>
  <w:num w:numId="38">
    <w:abstractNumId w:val="132"/>
  </w:num>
  <w:num w:numId="39">
    <w:abstractNumId w:val="68"/>
  </w:num>
  <w:num w:numId="40">
    <w:abstractNumId w:val="56"/>
  </w:num>
  <w:num w:numId="41">
    <w:abstractNumId w:val="49"/>
  </w:num>
  <w:num w:numId="42">
    <w:abstractNumId w:val="19"/>
  </w:num>
  <w:num w:numId="43">
    <w:abstractNumId w:val="78"/>
  </w:num>
  <w:num w:numId="44">
    <w:abstractNumId w:val="110"/>
  </w:num>
  <w:num w:numId="45">
    <w:abstractNumId w:val="45"/>
  </w:num>
  <w:num w:numId="46">
    <w:abstractNumId w:val="59"/>
  </w:num>
  <w:num w:numId="47">
    <w:abstractNumId w:val="72"/>
  </w:num>
  <w:num w:numId="48">
    <w:abstractNumId w:val="75"/>
  </w:num>
  <w:num w:numId="49">
    <w:abstractNumId w:val="113"/>
  </w:num>
  <w:num w:numId="50">
    <w:abstractNumId w:val="131"/>
  </w:num>
  <w:num w:numId="51">
    <w:abstractNumId w:val="85"/>
  </w:num>
  <w:num w:numId="52">
    <w:abstractNumId w:val="77"/>
  </w:num>
  <w:num w:numId="53">
    <w:abstractNumId w:val="32"/>
  </w:num>
  <w:num w:numId="54">
    <w:abstractNumId w:val="60"/>
  </w:num>
  <w:num w:numId="55">
    <w:abstractNumId w:val="70"/>
  </w:num>
  <w:num w:numId="56">
    <w:abstractNumId w:val="9"/>
  </w:num>
  <w:num w:numId="57">
    <w:abstractNumId w:val="31"/>
  </w:num>
  <w:num w:numId="58">
    <w:abstractNumId w:val="93"/>
  </w:num>
  <w:num w:numId="59">
    <w:abstractNumId w:val="133"/>
  </w:num>
  <w:num w:numId="60">
    <w:abstractNumId w:val="25"/>
  </w:num>
  <w:num w:numId="61">
    <w:abstractNumId w:val="38"/>
  </w:num>
  <w:num w:numId="62">
    <w:abstractNumId w:val="12"/>
  </w:num>
  <w:num w:numId="63">
    <w:abstractNumId w:val="1"/>
  </w:num>
  <w:num w:numId="64">
    <w:abstractNumId w:val="99"/>
  </w:num>
  <w:num w:numId="65">
    <w:abstractNumId w:val="122"/>
  </w:num>
  <w:num w:numId="66">
    <w:abstractNumId w:val="66"/>
  </w:num>
  <w:num w:numId="67">
    <w:abstractNumId w:val="81"/>
  </w:num>
  <w:num w:numId="68">
    <w:abstractNumId w:val="107"/>
  </w:num>
  <w:num w:numId="69">
    <w:abstractNumId w:val="21"/>
  </w:num>
  <w:num w:numId="70">
    <w:abstractNumId w:val="67"/>
  </w:num>
  <w:num w:numId="71">
    <w:abstractNumId w:val="94"/>
  </w:num>
  <w:num w:numId="72">
    <w:abstractNumId w:val="96"/>
  </w:num>
  <w:num w:numId="73">
    <w:abstractNumId w:val="42"/>
  </w:num>
  <w:num w:numId="74">
    <w:abstractNumId w:val="129"/>
  </w:num>
  <w:num w:numId="75">
    <w:abstractNumId w:val="95"/>
  </w:num>
  <w:num w:numId="76">
    <w:abstractNumId w:val="47"/>
  </w:num>
  <w:num w:numId="77">
    <w:abstractNumId w:val="125"/>
  </w:num>
  <w:num w:numId="78">
    <w:abstractNumId w:val="29"/>
  </w:num>
  <w:num w:numId="79">
    <w:abstractNumId w:val="34"/>
  </w:num>
  <w:num w:numId="80">
    <w:abstractNumId w:val="87"/>
  </w:num>
  <w:num w:numId="81">
    <w:abstractNumId w:val="26"/>
  </w:num>
  <w:num w:numId="82">
    <w:abstractNumId w:val="83"/>
  </w:num>
  <w:num w:numId="83">
    <w:abstractNumId w:val="103"/>
  </w:num>
  <w:num w:numId="84">
    <w:abstractNumId w:val="33"/>
  </w:num>
  <w:num w:numId="85">
    <w:abstractNumId w:val="28"/>
  </w:num>
  <w:num w:numId="86">
    <w:abstractNumId w:val="23"/>
  </w:num>
  <w:num w:numId="87">
    <w:abstractNumId w:val="62"/>
  </w:num>
  <w:num w:numId="88">
    <w:abstractNumId w:val="114"/>
  </w:num>
  <w:num w:numId="89">
    <w:abstractNumId w:val="8"/>
  </w:num>
  <w:num w:numId="90">
    <w:abstractNumId w:val="58"/>
  </w:num>
  <w:num w:numId="91">
    <w:abstractNumId w:val="46"/>
  </w:num>
  <w:num w:numId="92">
    <w:abstractNumId w:val="10"/>
  </w:num>
  <w:num w:numId="93">
    <w:abstractNumId w:val="80"/>
  </w:num>
  <w:num w:numId="94">
    <w:abstractNumId w:val="64"/>
  </w:num>
  <w:num w:numId="95">
    <w:abstractNumId w:val="126"/>
  </w:num>
  <w:num w:numId="96">
    <w:abstractNumId w:val="101"/>
  </w:num>
  <w:num w:numId="97">
    <w:abstractNumId w:val="0"/>
  </w:num>
  <w:num w:numId="98">
    <w:abstractNumId w:val="2"/>
  </w:num>
  <w:num w:numId="99">
    <w:abstractNumId w:val="136"/>
  </w:num>
  <w:num w:numId="100">
    <w:abstractNumId w:val="108"/>
  </w:num>
  <w:num w:numId="101">
    <w:abstractNumId w:val="6"/>
  </w:num>
  <w:num w:numId="102">
    <w:abstractNumId w:val="14"/>
  </w:num>
  <w:num w:numId="103">
    <w:abstractNumId w:val="35"/>
  </w:num>
  <w:num w:numId="104">
    <w:abstractNumId w:val="79"/>
  </w:num>
  <w:num w:numId="105">
    <w:abstractNumId w:val="22"/>
  </w:num>
  <w:num w:numId="106">
    <w:abstractNumId w:val="16"/>
  </w:num>
  <w:num w:numId="107">
    <w:abstractNumId w:val="54"/>
  </w:num>
  <w:num w:numId="108">
    <w:abstractNumId w:val="30"/>
  </w:num>
  <w:num w:numId="109">
    <w:abstractNumId w:val="41"/>
  </w:num>
  <w:num w:numId="110">
    <w:abstractNumId w:val="135"/>
  </w:num>
  <w:num w:numId="111">
    <w:abstractNumId w:val="127"/>
  </w:num>
  <w:num w:numId="112">
    <w:abstractNumId w:val="69"/>
  </w:num>
  <w:num w:numId="113">
    <w:abstractNumId w:val="71"/>
  </w:num>
  <w:num w:numId="114">
    <w:abstractNumId w:val="115"/>
  </w:num>
  <w:num w:numId="115">
    <w:abstractNumId w:val="88"/>
  </w:num>
  <w:num w:numId="116">
    <w:abstractNumId w:val="112"/>
  </w:num>
  <w:num w:numId="117">
    <w:abstractNumId w:val="86"/>
  </w:num>
  <w:num w:numId="118">
    <w:abstractNumId w:val="50"/>
  </w:num>
  <w:num w:numId="119">
    <w:abstractNumId w:val="74"/>
  </w:num>
  <w:num w:numId="120">
    <w:abstractNumId w:val="84"/>
  </w:num>
  <w:num w:numId="121">
    <w:abstractNumId w:val="4"/>
  </w:num>
  <w:num w:numId="122">
    <w:abstractNumId w:val="57"/>
  </w:num>
  <w:num w:numId="123">
    <w:abstractNumId w:val="73"/>
  </w:num>
  <w:num w:numId="124">
    <w:abstractNumId w:val="24"/>
  </w:num>
  <w:num w:numId="125">
    <w:abstractNumId w:val="128"/>
  </w:num>
  <w:num w:numId="126">
    <w:abstractNumId w:val="106"/>
  </w:num>
  <w:num w:numId="127">
    <w:abstractNumId w:val="100"/>
  </w:num>
  <w:num w:numId="128">
    <w:abstractNumId w:val="116"/>
  </w:num>
  <w:num w:numId="129">
    <w:abstractNumId w:val="119"/>
  </w:num>
  <w:num w:numId="130">
    <w:abstractNumId w:val="5"/>
  </w:num>
  <w:num w:numId="131">
    <w:abstractNumId w:val="124"/>
  </w:num>
  <w:num w:numId="132">
    <w:abstractNumId w:val="37"/>
  </w:num>
  <w:num w:numId="133">
    <w:abstractNumId w:val="20"/>
  </w:num>
  <w:num w:numId="134">
    <w:abstractNumId w:val="53"/>
  </w:num>
  <w:num w:numId="135">
    <w:abstractNumId w:val="118"/>
  </w:num>
  <w:num w:numId="136">
    <w:abstractNumId w:val="27"/>
  </w:num>
  <w:num w:numId="137">
    <w:abstractNumId w:val="55"/>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335362"/>
    <w:rsid w:val="00024262"/>
    <w:rsid w:val="000B63DD"/>
    <w:rsid w:val="000C50C6"/>
    <w:rsid w:val="000F3E09"/>
    <w:rsid w:val="0010281F"/>
    <w:rsid w:val="001112EC"/>
    <w:rsid w:val="001307E5"/>
    <w:rsid w:val="00133DDB"/>
    <w:rsid w:val="001653AA"/>
    <w:rsid w:val="001731FF"/>
    <w:rsid w:val="00185F5F"/>
    <w:rsid w:val="0020640A"/>
    <w:rsid w:val="00212809"/>
    <w:rsid w:val="00243525"/>
    <w:rsid w:val="00243B32"/>
    <w:rsid w:val="0025287B"/>
    <w:rsid w:val="002847E4"/>
    <w:rsid w:val="002A47CC"/>
    <w:rsid w:val="003039EE"/>
    <w:rsid w:val="003128CF"/>
    <w:rsid w:val="00335362"/>
    <w:rsid w:val="00375264"/>
    <w:rsid w:val="003D5738"/>
    <w:rsid w:val="00437411"/>
    <w:rsid w:val="00451110"/>
    <w:rsid w:val="004B7EB7"/>
    <w:rsid w:val="004D6E13"/>
    <w:rsid w:val="00514DB4"/>
    <w:rsid w:val="00527252"/>
    <w:rsid w:val="00531C83"/>
    <w:rsid w:val="005346D5"/>
    <w:rsid w:val="0058040E"/>
    <w:rsid w:val="00585F9A"/>
    <w:rsid w:val="005B6592"/>
    <w:rsid w:val="005E7226"/>
    <w:rsid w:val="00604F99"/>
    <w:rsid w:val="00605A88"/>
    <w:rsid w:val="006200DC"/>
    <w:rsid w:val="006306A1"/>
    <w:rsid w:val="00647BB1"/>
    <w:rsid w:val="0065329F"/>
    <w:rsid w:val="00653FB7"/>
    <w:rsid w:val="00661878"/>
    <w:rsid w:val="00692CF5"/>
    <w:rsid w:val="0069533C"/>
    <w:rsid w:val="006C2F03"/>
    <w:rsid w:val="007020F4"/>
    <w:rsid w:val="007519F9"/>
    <w:rsid w:val="007647F0"/>
    <w:rsid w:val="007A1156"/>
    <w:rsid w:val="007B0D3E"/>
    <w:rsid w:val="00865E68"/>
    <w:rsid w:val="008B0F19"/>
    <w:rsid w:val="008E14FA"/>
    <w:rsid w:val="008E76DC"/>
    <w:rsid w:val="009A115A"/>
    <w:rsid w:val="009A4205"/>
    <w:rsid w:val="009C164F"/>
    <w:rsid w:val="00A07BD2"/>
    <w:rsid w:val="00AF4F6D"/>
    <w:rsid w:val="00AF6E25"/>
    <w:rsid w:val="00B10637"/>
    <w:rsid w:val="00B41F5A"/>
    <w:rsid w:val="00B83FFE"/>
    <w:rsid w:val="00C06B31"/>
    <w:rsid w:val="00C46A20"/>
    <w:rsid w:val="00CC5BB6"/>
    <w:rsid w:val="00CD2F29"/>
    <w:rsid w:val="00CE3F12"/>
    <w:rsid w:val="00D10ADD"/>
    <w:rsid w:val="00D169D1"/>
    <w:rsid w:val="00D36F43"/>
    <w:rsid w:val="00D80106"/>
    <w:rsid w:val="00D816D1"/>
    <w:rsid w:val="00DB3288"/>
    <w:rsid w:val="00DB789F"/>
    <w:rsid w:val="00DD033F"/>
    <w:rsid w:val="00DE315B"/>
    <w:rsid w:val="00E46064"/>
    <w:rsid w:val="00E67FF5"/>
    <w:rsid w:val="00E7685F"/>
    <w:rsid w:val="00E860ED"/>
    <w:rsid w:val="00ED04E2"/>
    <w:rsid w:val="00EF4317"/>
    <w:rsid w:val="00F01937"/>
    <w:rsid w:val="00F243B2"/>
    <w:rsid w:val="00FA364C"/>
    <w:rsid w:val="00FA723E"/>
    <w:rsid w:val="00FB51C5"/>
    <w:rsid w:val="00FF2ADD"/>
    <w:rsid w:val="00FF56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3260F"/>
  <w15:docId w15:val="{C861D553-6976-4156-BD02-66E8EC047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1256" w:right="424"/>
      <w:jc w:val="center"/>
      <w:outlineLvl w:val="0"/>
    </w:pPr>
    <w:rPr>
      <w:b/>
      <w:bCs/>
      <w:sz w:val="28"/>
      <w:szCs w:val="28"/>
    </w:rPr>
  </w:style>
  <w:style w:type="paragraph" w:styleId="2">
    <w:name w:val="heading 2"/>
    <w:basedOn w:val="a"/>
    <w:link w:val="20"/>
    <w:uiPriority w:val="1"/>
    <w:qFormat/>
    <w:pPr>
      <w:ind w:left="140"/>
      <w:jc w:val="center"/>
      <w:outlineLvl w:val="1"/>
    </w:pPr>
    <w:rPr>
      <w:b/>
      <w:bCs/>
      <w:sz w:val="28"/>
      <w:szCs w:val="28"/>
    </w:rPr>
  </w:style>
  <w:style w:type="paragraph" w:styleId="3">
    <w:name w:val="heading 3"/>
    <w:basedOn w:val="a"/>
    <w:uiPriority w:val="1"/>
    <w:qFormat/>
    <w:pPr>
      <w:ind w:left="140"/>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
    <w:uiPriority w:val="1"/>
    <w:qFormat/>
    <w:pPr>
      <w:spacing w:before="1"/>
      <w:ind w:left="142"/>
    </w:pPr>
    <w:rPr>
      <w:sz w:val="20"/>
      <w:szCs w:val="20"/>
    </w:rPr>
  </w:style>
  <w:style w:type="paragraph" w:styleId="21">
    <w:name w:val="toc 2"/>
    <w:basedOn w:val="a"/>
    <w:uiPriority w:val="1"/>
    <w:qFormat/>
    <w:pPr>
      <w:ind w:left="731" w:hanging="349"/>
    </w:pPr>
    <w:rPr>
      <w:sz w:val="20"/>
      <w:szCs w:val="20"/>
    </w:rPr>
  </w:style>
  <w:style w:type="paragraph" w:styleId="a3">
    <w:name w:val="Body Text"/>
    <w:basedOn w:val="a"/>
    <w:link w:val="a4"/>
    <w:uiPriority w:val="1"/>
    <w:qFormat/>
    <w:rPr>
      <w:sz w:val="24"/>
      <w:szCs w:val="24"/>
    </w:rPr>
  </w:style>
  <w:style w:type="paragraph" w:styleId="a5">
    <w:name w:val="List Paragraph"/>
    <w:basedOn w:val="a"/>
    <w:uiPriority w:val="1"/>
    <w:qFormat/>
    <w:pPr>
      <w:ind w:left="428" w:hanging="360"/>
    </w:pPr>
  </w:style>
  <w:style w:type="paragraph" w:customStyle="1" w:styleId="TableParagraph">
    <w:name w:val="Table Paragraph"/>
    <w:basedOn w:val="a"/>
    <w:uiPriority w:val="1"/>
    <w:qFormat/>
  </w:style>
  <w:style w:type="character" w:customStyle="1" w:styleId="10">
    <w:name w:val="Заголовок 1 Знак"/>
    <w:basedOn w:val="a0"/>
    <w:link w:val="1"/>
    <w:uiPriority w:val="1"/>
    <w:rsid w:val="00024262"/>
    <w:rPr>
      <w:rFonts w:ascii="Times New Roman" w:eastAsia="Times New Roman" w:hAnsi="Times New Roman" w:cs="Times New Roman"/>
      <w:b/>
      <w:bCs/>
      <w:sz w:val="28"/>
      <w:szCs w:val="28"/>
      <w:lang w:val="ru-RU"/>
    </w:rPr>
  </w:style>
  <w:style w:type="character" w:customStyle="1" w:styleId="a4">
    <w:name w:val="Основной текст Знак"/>
    <w:basedOn w:val="a0"/>
    <w:link w:val="a3"/>
    <w:uiPriority w:val="1"/>
    <w:rsid w:val="00DB3288"/>
    <w:rPr>
      <w:rFonts w:ascii="Times New Roman" w:eastAsia="Times New Roman" w:hAnsi="Times New Roman" w:cs="Times New Roman"/>
      <w:sz w:val="24"/>
      <w:szCs w:val="24"/>
      <w:lang w:val="ru-RU"/>
    </w:rPr>
  </w:style>
  <w:style w:type="paragraph" w:styleId="a6">
    <w:name w:val="No Spacing"/>
    <w:uiPriority w:val="1"/>
    <w:qFormat/>
    <w:rsid w:val="00E67FF5"/>
    <w:pPr>
      <w:widowControl/>
      <w:autoSpaceDE/>
      <w:autoSpaceDN/>
    </w:pPr>
    <w:rPr>
      <w:rFonts w:ascii="Calibri" w:eastAsia="Times New Roman" w:hAnsi="Calibri" w:cs="Times New Roman"/>
      <w:lang w:val="ru-RU" w:eastAsia="ru-RU"/>
    </w:rPr>
  </w:style>
  <w:style w:type="paragraph" w:customStyle="1" w:styleId="Table12">
    <w:name w:val="_Table12"/>
    <w:basedOn w:val="a"/>
    <w:qFormat/>
    <w:rsid w:val="00E67FF5"/>
    <w:pPr>
      <w:widowControl/>
      <w:autoSpaceDE/>
      <w:autoSpaceDN/>
    </w:pPr>
    <w:rPr>
      <w:sz w:val="24"/>
      <w:szCs w:val="24"/>
      <w:lang w:eastAsia="ru-RU"/>
    </w:rPr>
  </w:style>
  <w:style w:type="character" w:customStyle="1" w:styleId="20">
    <w:name w:val="Заголовок 2 Знак"/>
    <w:basedOn w:val="a0"/>
    <w:link w:val="2"/>
    <w:uiPriority w:val="1"/>
    <w:rsid w:val="00AF4F6D"/>
    <w:rPr>
      <w:rFonts w:ascii="Times New Roman" w:eastAsia="Times New Roman" w:hAnsi="Times New Roman" w:cs="Times New Roman"/>
      <w:b/>
      <w:bCs/>
      <w:sz w:val="28"/>
      <w:szCs w:val="28"/>
      <w:lang w:val="ru-RU"/>
    </w:rPr>
  </w:style>
  <w:style w:type="paragraph" w:styleId="a7">
    <w:name w:val="Balloon Text"/>
    <w:basedOn w:val="a"/>
    <w:link w:val="a8"/>
    <w:uiPriority w:val="99"/>
    <w:semiHidden/>
    <w:unhideWhenUsed/>
    <w:rsid w:val="00D36F43"/>
    <w:rPr>
      <w:rFonts w:ascii="Segoe UI" w:hAnsi="Segoe UI" w:cs="Segoe UI"/>
      <w:sz w:val="18"/>
      <w:szCs w:val="18"/>
    </w:rPr>
  </w:style>
  <w:style w:type="character" w:customStyle="1" w:styleId="a8">
    <w:name w:val="Текст выноски Знак"/>
    <w:basedOn w:val="a0"/>
    <w:link w:val="a7"/>
    <w:uiPriority w:val="99"/>
    <w:semiHidden/>
    <w:rsid w:val="00D36F43"/>
    <w:rPr>
      <w:rFonts w:ascii="Segoe UI" w:eastAsia="Times New Roman" w:hAnsi="Segoe UI" w:cs="Segoe UI"/>
      <w:sz w:val="18"/>
      <w:szCs w:val="18"/>
      <w:lang w:val="ru-RU"/>
    </w:rPr>
  </w:style>
  <w:style w:type="paragraph" w:styleId="30">
    <w:name w:val="toc 3"/>
    <w:basedOn w:val="a"/>
    <w:next w:val="a"/>
    <w:autoRedefine/>
    <w:uiPriority w:val="1"/>
    <w:unhideWhenUsed/>
    <w:qFormat/>
    <w:rsid w:val="00243525"/>
    <w:pPr>
      <w:spacing w:after="100"/>
      <w:ind w:left="440"/>
    </w:pPr>
  </w:style>
  <w:style w:type="table" w:customStyle="1" w:styleId="22">
    <w:name w:val="Сетка таблицы2"/>
    <w:basedOn w:val="a1"/>
    <w:next w:val="a9"/>
    <w:uiPriority w:val="39"/>
    <w:rsid w:val="00243525"/>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Table Grid"/>
    <w:basedOn w:val="a1"/>
    <w:uiPriority w:val="39"/>
    <w:rsid w:val="002435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243525"/>
    <w:pPr>
      <w:tabs>
        <w:tab w:val="center" w:pos="4677"/>
        <w:tab w:val="right" w:pos="9355"/>
      </w:tabs>
    </w:pPr>
  </w:style>
  <w:style w:type="character" w:customStyle="1" w:styleId="ab">
    <w:name w:val="Верхний колонтитул Знак"/>
    <w:basedOn w:val="a0"/>
    <w:link w:val="aa"/>
    <w:uiPriority w:val="99"/>
    <w:rsid w:val="00243525"/>
    <w:rPr>
      <w:rFonts w:ascii="Times New Roman" w:eastAsia="Times New Roman" w:hAnsi="Times New Roman" w:cs="Times New Roman"/>
      <w:lang w:val="ru-RU"/>
    </w:rPr>
  </w:style>
  <w:style w:type="paragraph" w:styleId="ac">
    <w:name w:val="footer"/>
    <w:basedOn w:val="a"/>
    <w:link w:val="ad"/>
    <w:uiPriority w:val="99"/>
    <w:unhideWhenUsed/>
    <w:rsid w:val="00243525"/>
    <w:pPr>
      <w:tabs>
        <w:tab w:val="center" w:pos="4677"/>
        <w:tab w:val="right" w:pos="9355"/>
      </w:tabs>
    </w:pPr>
  </w:style>
  <w:style w:type="character" w:customStyle="1" w:styleId="ad">
    <w:name w:val="Нижний колонтитул Знак"/>
    <w:basedOn w:val="a0"/>
    <w:link w:val="ac"/>
    <w:uiPriority w:val="99"/>
    <w:rsid w:val="00243525"/>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www.labstend.ru/site/index/uch_tech/index_full.php?mode=full&amp;id=377&amp;id_cat" TargetMode="External"/><Relationship Id="rId21" Type="http://schemas.openxmlformats.org/officeDocument/2006/relationships/footer" Target="footer9.xml"/><Relationship Id="rId42" Type="http://schemas.openxmlformats.org/officeDocument/2006/relationships/hyperlink" Target="http://www.svarka-reska.ru/" TargetMode="External"/><Relationship Id="rId47" Type="http://schemas.openxmlformats.org/officeDocument/2006/relationships/footer" Target="footer20.xml"/><Relationship Id="rId63" Type="http://schemas.openxmlformats.org/officeDocument/2006/relationships/footer" Target="footer30.xml"/><Relationship Id="rId68" Type="http://schemas.openxmlformats.org/officeDocument/2006/relationships/hyperlink" Target="https://e.lanbook.com/book/171416" TargetMode="External"/><Relationship Id="rId84" Type="http://schemas.openxmlformats.org/officeDocument/2006/relationships/footer" Target="footer42.xml"/><Relationship Id="rId89" Type="http://schemas.openxmlformats.org/officeDocument/2006/relationships/footer" Target="footer47.xml"/><Relationship Id="rId112" Type="http://schemas.openxmlformats.org/officeDocument/2006/relationships/hyperlink" Target="http://www.ntcexpert.ru/vic/lupy-izmeritelnye" TargetMode="External"/><Relationship Id="rId16" Type="http://schemas.openxmlformats.org/officeDocument/2006/relationships/hyperlink" Target="http://www.edu.sety.ru/" TargetMode="External"/><Relationship Id="rId107" Type="http://schemas.openxmlformats.org/officeDocument/2006/relationships/footer" Target="footer53.xml"/><Relationship Id="rId11" Type="http://schemas.openxmlformats.org/officeDocument/2006/relationships/footer" Target="footer5.xml"/><Relationship Id="rId32" Type="http://schemas.openxmlformats.org/officeDocument/2006/relationships/footer" Target="footer14.xml"/><Relationship Id="rId37" Type="http://schemas.openxmlformats.org/officeDocument/2006/relationships/hyperlink" Target="http://www.edu.BPwin/" TargetMode="External"/><Relationship Id="rId53" Type="http://schemas.openxmlformats.org/officeDocument/2006/relationships/footer" Target="footer26.xml"/><Relationship Id="rId58" Type="http://schemas.openxmlformats.org/officeDocument/2006/relationships/hyperlink" Target="http://school-collection.edu.ru/" TargetMode="External"/><Relationship Id="rId74" Type="http://schemas.openxmlformats.org/officeDocument/2006/relationships/hyperlink" Target="https://e.lanbook.com/book/174970" TargetMode="External"/><Relationship Id="rId79" Type="http://schemas.openxmlformats.org/officeDocument/2006/relationships/footer" Target="footer39.xml"/><Relationship Id="rId102" Type="http://schemas.openxmlformats.org/officeDocument/2006/relationships/hyperlink" Target="http://www.granitvtd.ru/" TargetMode="External"/><Relationship Id="rId123" Type="http://schemas.openxmlformats.org/officeDocument/2006/relationships/hyperlink" Target="https://www.ruy.ru/" TargetMode="External"/><Relationship Id="rId128" Type="http://schemas.openxmlformats.org/officeDocument/2006/relationships/hyperlink" Target="https://onf.ru/" TargetMode="External"/><Relationship Id="rId5" Type="http://schemas.openxmlformats.org/officeDocument/2006/relationships/footnotes" Target="footnotes.xml"/><Relationship Id="rId90" Type="http://schemas.openxmlformats.org/officeDocument/2006/relationships/hyperlink" Target="https://profspo.ru/books/116485" TargetMode="External"/><Relationship Id="rId95" Type="http://schemas.openxmlformats.org/officeDocument/2006/relationships/hyperlink" Target="http://www.pntdoc.ru/" TargetMode="External"/><Relationship Id="rId22" Type="http://schemas.openxmlformats.org/officeDocument/2006/relationships/footer" Target="footer10.xml"/><Relationship Id="rId27" Type="http://schemas.openxmlformats.org/officeDocument/2006/relationships/hyperlink" Target="http://www.edu.sety.ru/" TargetMode="External"/><Relationship Id="rId43" Type="http://schemas.openxmlformats.org/officeDocument/2006/relationships/hyperlink" Target="http://www.weldering.com/" TargetMode="External"/><Relationship Id="rId48" Type="http://schemas.openxmlformats.org/officeDocument/2006/relationships/footer" Target="footer21.xml"/><Relationship Id="rId64" Type="http://schemas.openxmlformats.org/officeDocument/2006/relationships/footer" Target="footer31.xml"/><Relationship Id="rId69" Type="http://schemas.openxmlformats.org/officeDocument/2006/relationships/hyperlink" Target="https://e.lanbook.com/book/169508" TargetMode="External"/><Relationship Id="rId113" Type="http://schemas.openxmlformats.org/officeDocument/2006/relationships/hyperlink" Target="http://www.ntcexpert.ru/vic/vic15" TargetMode="External"/><Relationship Id="rId118" Type="http://schemas.openxmlformats.org/officeDocument/2006/relationships/hyperlink" Target="http://cde.tsogu.ru/labrabs/9.html" TargetMode="External"/><Relationship Id="rId80" Type="http://schemas.openxmlformats.org/officeDocument/2006/relationships/footer" Target="footer40.xml"/><Relationship Id="rId85" Type="http://schemas.openxmlformats.org/officeDocument/2006/relationships/footer" Target="footer43.xml"/><Relationship Id="rId12" Type="http://schemas.openxmlformats.org/officeDocument/2006/relationships/footer" Target="footer6.xml"/><Relationship Id="rId17" Type="http://schemas.openxmlformats.org/officeDocument/2006/relationships/hyperlink" Target="http://www.edu.BPwin/" TargetMode="External"/><Relationship Id="rId33" Type="http://schemas.openxmlformats.org/officeDocument/2006/relationships/footer" Target="footer15.xml"/><Relationship Id="rId38" Type="http://schemas.openxmlformats.org/officeDocument/2006/relationships/hyperlink" Target="http://www.edu.bd.ru/" TargetMode="External"/><Relationship Id="rId59" Type="http://schemas.openxmlformats.org/officeDocument/2006/relationships/hyperlink" Target="http://festival.1september.ru/" TargetMode="External"/><Relationship Id="rId103" Type="http://schemas.openxmlformats.org/officeDocument/2006/relationships/footer" Target="footer49.xml"/><Relationship Id="rId108" Type="http://schemas.openxmlformats.org/officeDocument/2006/relationships/footer" Target="footer54.xml"/><Relationship Id="rId124" Type="http://schemas.openxmlformats.org/officeDocument/2006/relationships/hyperlink" Target="https://rosdk.ru/" TargetMode="External"/><Relationship Id="rId129" Type="http://schemas.openxmlformats.org/officeDocument/2006/relationships/fontTable" Target="fontTable.xml"/><Relationship Id="rId54" Type="http://schemas.openxmlformats.org/officeDocument/2006/relationships/hyperlink" Target="https://profspo.ru/books/116275" TargetMode="External"/><Relationship Id="rId70" Type="http://schemas.openxmlformats.org/officeDocument/2006/relationships/footer" Target="footer35.xml"/><Relationship Id="rId75" Type="http://schemas.openxmlformats.org/officeDocument/2006/relationships/hyperlink" Target="https://e.lanbook.com/book/148019" TargetMode="External"/><Relationship Id="rId91" Type="http://schemas.openxmlformats.org/officeDocument/2006/relationships/footer" Target="footer48.xml"/><Relationship Id="rId96" Type="http://schemas.openxmlformats.org/officeDocument/2006/relationships/hyperlink" Target="http://nacherchy.ru/"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footer" Target="footer11.xml"/><Relationship Id="rId28" Type="http://schemas.openxmlformats.org/officeDocument/2006/relationships/hyperlink" Target="http://www.edu.BPwin/" TargetMode="External"/><Relationship Id="rId49" Type="http://schemas.openxmlformats.org/officeDocument/2006/relationships/footer" Target="footer22.xml"/><Relationship Id="rId114" Type="http://schemas.openxmlformats.org/officeDocument/2006/relationships/footer" Target="footer58.xml"/><Relationship Id="rId119" Type="http://schemas.openxmlformats.org/officeDocument/2006/relationships/footer" Target="footer60.xml"/><Relationship Id="rId44" Type="http://schemas.openxmlformats.org/officeDocument/2006/relationships/footer" Target="footer17.xml"/><Relationship Id="rId60" Type="http://schemas.openxmlformats.org/officeDocument/2006/relationships/footer" Target="footer27.xml"/><Relationship Id="rId65" Type="http://schemas.openxmlformats.org/officeDocument/2006/relationships/footer" Target="footer32.xml"/><Relationship Id="rId81" Type="http://schemas.openxmlformats.org/officeDocument/2006/relationships/hyperlink" Target="http://www.iprbookshop.ru/87789.html" TargetMode="External"/><Relationship Id="rId86" Type="http://schemas.openxmlformats.org/officeDocument/2006/relationships/footer" Target="footer44.xml"/><Relationship Id="rId130" Type="http://schemas.openxmlformats.org/officeDocument/2006/relationships/theme" Target="theme/theme1.xml"/><Relationship Id="rId13" Type="http://schemas.openxmlformats.org/officeDocument/2006/relationships/footer" Target="footer7.xml"/><Relationship Id="rId18" Type="http://schemas.openxmlformats.org/officeDocument/2006/relationships/hyperlink" Target="http://www.edu.bd.ru/" TargetMode="External"/><Relationship Id="rId39" Type="http://schemas.openxmlformats.org/officeDocument/2006/relationships/hyperlink" Target="http://school-collection.edu.ru/" TargetMode="External"/><Relationship Id="rId109" Type="http://schemas.openxmlformats.org/officeDocument/2006/relationships/footer" Target="footer55.xml"/><Relationship Id="rId34" Type="http://schemas.openxmlformats.org/officeDocument/2006/relationships/footer" Target="footer16.xml"/><Relationship Id="rId50" Type="http://schemas.openxmlformats.org/officeDocument/2006/relationships/footer" Target="footer23.xml"/><Relationship Id="rId55" Type="http://schemas.openxmlformats.org/officeDocument/2006/relationships/hyperlink" Target="http://www.edu.sety.ru/" TargetMode="External"/><Relationship Id="rId76" Type="http://schemas.openxmlformats.org/officeDocument/2006/relationships/hyperlink" Target="https://e.lanbook.com/book/148489" TargetMode="External"/><Relationship Id="rId97" Type="http://schemas.openxmlformats.org/officeDocument/2006/relationships/hyperlink" Target="http://www.cherch.ru/" TargetMode="External"/><Relationship Id="rId104" Type="http://schemas.openxmlformats.org/officeDocument/2006/relationships/footer" Target="footer50.xml"/><Relationship Id="rId120" Type="http://schemas.openxmlformats.org/officeDocument/2006/relationships/footer" Target="footer61.xml"/><Relationship Id="rId125" Type="http://schemas.openxmlformats.org/officeDocument/2006/relationships/hyperlink" Target="https://rosstudent.ru/" TargetMode="External"/><Relationship Id="rId7" Type="http://schemas.openxmlformats.org/officeDocument/2006/relationships/footer" Target="footer1.xml"/><Relationship Id="rId71" Type="http://schemas.openxmlformats.org/officeDocument/2006/relationships/footer" Target="footer36.xml"/><Relationship Id="rId92" Type="http://schemas.openxmlformats.org/officeDocument/2006/relationships/hyperlink" Target="http://stroicherchenie.ru/" TargetMode="External"/><Relationship Id="rId2" Type="http://schemas.openxmlformats.org/officeDocument/2006/relationships/styles" Target="styles.xml"/><Relationship Id="rId29" Type="http://schemas.openxmlformats.org/officeDocument/2006/relationships/hyperlink" Target="http://www.edu.bd.ru/" TargetMode="External"/><Relationship Id="rId24" Type="http://schemas.openxmlformats.org/officeDocument/2006/relationships/footer" Target="footer12.xml"/><Relationship Id="rId40" Type="http://schemas.openxmlformats.org/officeDocument/2006/relationships/hyperlink" Target="http://festival.1september.ru/" TargetMode="External"/><Relationship Id="rId45" Type="http://schemas.openxmlformats.org/officeDocument/2006/relationships/footer" Target="footer18.xml"/><Relationship Id="rId66" Type="http://schemas.openxmlformats.org/officeDocument/2006/relationships/footer" Target="footer33.xml"/><Relationship Id="rId87" Type="http://schemas.openxmlformats.org/officeDocument/2006/relationships/footer" Target="footer45.xml"/><Relationship Id="rId110" Type="http://schemas.openxmlformats.org/officeDocument/2006/relationships/footer" Target="footer56.xml"/><Relationship Id="rId115" Type="http://schemas.openxmlformats.org/officeDocument/2006/relationships/hyperlink" Target="https://profspo.ru/books/105722" TargetMode="External"/><Relationship Id="rId61" Type="http://schemas.openxmlformats.org/officeDocument/2006/relationships/footer" Target="footer28.xml"/><Relationship Id="rId82" Type="http://schemas.openxmlformats.org/officeDocument/2006/relationships/footer" Target="footer41.xml"/><Relationship Id="rId19" Type="http://schemas.openxmlformats.org/officeDocument/2006/relationships/hyperlink" Target="http://school-collection.edu.ru/" TargetMode="External"/><Relationship Id="rId14" Type="http://schemas.openxmlformats.org/officeDocument/2006/relationships/footer" Target="footer8.xml"/><Relationship Id="rId30" Type="http://schemas.openxmlformats.org/officeDocument/2006/relationships/hyperlink" Target="http://school-collection.edu.ru/" TargetMode="External"/><Relationship Id="rId35" Type="http://schemas.openxmlformats.org/officeDocument/2006/relationships/hyperlink" Target="https://profspo.ru/books/116275" TargetMode="External"/><Relationship Id="rId56" Type="http://schemas.openxmlformats.org/officeDocument/2006/relationships/hyperlink" Target="http://www.edu.BPwin/" TargetMode="External"/><Relationship Id="rId77" Type="http://schemas.openxmlformats.org/officeDocument/2006/relationships/hyperlink" Target="https://e.lanbook.com/book/148233" TargetMode="External"/><Relationship Id="rId100" Type="http://schemas.openxmlformats.org/officeDocument/2006/relationships/hyperlink" Target="http://ng-ig.narod.ru/" TargetMode="External"/><Relationship Id="rId105" Type="http://schemas.openxmlformats.org/officeDocument/2006/relationships/footer" Target="footer51.xml"/><Relationship Id="rId126" Type="http://schemas.openxmlformats.org/officeDocument/2006/relationships/hyperlink" Target="https://firpo.ru/" TargetMode="External"/><Relationship Id="rId8" Type="http://schemas.openxmlformats.org/officeDocument/2006/relationships/footer" Target="footer2.xml"/><Relationship Id="rId51" Type="http://schemas.openxmlformats.org/officeDocument/2006/relationships/footer" Target="footer24.xml"/><Relationship Id="rId72" Type="http://schemas.openxmlformats.org/officeDocument/2006/relationships/footer" Target="footer37.xml"/><Relationship Id="rId93" Type="http://schemas.openxmlformats.org/officeDocument/2006/relationships/hyperlink" Target="http://www.tehlit.ru/" TargetMode="External"/><Relationship Id="rId98" Type="http://schemas.openxmlformats.org/officeDocument/2006/relationships/hyperlink" Target="http://www.cherch.ru/" TargetMode="External"/><Relationship Id="rId121" Type="http://schemas.openxmlformats.org/officeDocument/2006/relationships/hyperlink" Target="https://rsv.ru/" TargetMode="External"/><Relationship Id="rId3" Type="http://schemas.openxmlformats.org/officeDocument/2006/relationships/settings" Target="settings.xml"/><Relationship Id="rId25" Type="http://schemas.openxmlformats.org/officeDocument/2006/relationships/footer" Target="footer13.xml"/><Relationship Id="rId46" Type="http://schemas.openxmlformats.org/officeDocument/2006/relationships/footer" Target="footer19.xml"/><Relationship Id="rId67" Type="http://schemas.openxmlformats.org/officeDocument/2006/relationships/footer" Target="footer34.xml"/><Relationship Id="rId116" Type="http://schemas.openxmlformats.org/officeDocument/2006/relationships/footer" Target="footer59.xml"/><Relationship Id="rId20" Type="http://schemas.openxmlformats.org/officeDocument/2006/relationships/hyperlink" Target="http://festival.1september.ru/" TargetMode="External"/><Relationship Id="rId41" Type="http://schemas.openxmlformats.org/officeDocument/2006/relationships/hyperlink" Target="http://www.svarka-reska.ruwww.svarka.net/" TargetMode="External"/><Relationship Id="rId62" Type="http://schemas.openxmlformats.org/officeDocument/2006/relationships/footer" Target="footer29.xml"/><Relationship Id="rId83" Type="http://schemas.openxmlformats.org/officeDocument/2006/relationships/hyperlink" Target="http://goupu/" TargetMode="External"/><Relationship Id="rId88" Type="http://schemas.openxmlformats.org/officeDocument/2006/relationships/footer" Target="footer46.xml"/><Relationship Id="rId111" Type="http://schemas.openxmlformats.org/officeDocument/2006/relationships/footer" Target="footer57.xml"/><Relationship Id="rId15" Type="http://schemas.openxmlformats.org/officeDocument/2006/relationships/hyperlink" Target="https://profspo.ru/books/67764" TargetMode="External"/><Relationship Id="rId36" Type="http://schemas.openxmlformats.org/officeDocument/2006/relationships/hyperlink" Target="http://www.edu.sety.ru/" TargetMode="External"/><Relationship Id="rId57" Type="http://schemas.openxmlformats.org/officeDocument/2006/relationships/hyperlink" Target="http://www.edu.bd.ru/" TargetMode="External"/><Relationship Id="rId106" Type="http://schemas.openxmlformats.org/officeDocument/2006/relationships/footer" Target="footer52.xml"/><Relationship Id="rId127" Type="http://schemas.openxmlformats.org/officeDocument/2006/relationships/hyperlink" Target="https://bolshayaperemena.online/" TargetMode="External"/><Relationship Id="rId10" Type="http://schemas.openxmlformats.org/officeDocument/2006/relationships/footer" Target="footer4.xml"/><Relationship Id="rId31" Type="http://schemas.openxmlformats.org/officeDocument/2006/relationships/hyperlink" Target="http://festival.1september.ru/" TargetMode="External"/><Relationship Id="rId52" Type="http://schemas.openxmlformats.org/officeDocument/2006/relationships/footer" Target="footer25.xml"/><Relationship Id="rId73" Type="http://schemas.openxmlformats.org/officeDocument/2006/relationships/hyperlink" Target="https://e.lanbook.com/book/173112" TargetMode="External"/><Relationship Id="rId78" Type="http://schemas.openxmlformats.org/officeDocument/2006/relationships/footer" Target="footer38.xml"/><Relationship Id="rId94" Type="http://schemas.openxmlformats.org/officeDocument/2006/relationships/hyperlink" Target="http://www.pntdoc.ru/" TargetMode="External"/><Relationship Id="rId99" Type="http://schemas.openxmlformats.org/officeDocument/2006/relationships/hyperlink" Target="http://engineering-graphics.spb.ru/book.php" TargetMode="External"/><Relationship Id="rId101" Type="http://schemas.openxmlformats.org/officeDocument/2006/relationships/hyperlink" Target="http://www.cherch.ru/" TargetMode="External"/><Relationship Id="rId122" Type="http://schemas.openxmlformats.org/officeDocument/2006/relationships/hyperlink" Target="https://znanierussia.ru/" TargetMode="External"/><Relationship Id="rId4" Type="http://schemas.openxmlformats.org/officeDocument/2006/relationships/webSettings" Target="webSettings.xml"/><Relationship Id="rId9" Type="http://schemas.openxmlformats.org/officeDocument/2006/relationships/footer" Target="footer3.xml"/><Relationship Id="rId26" Type="http://schemas.openxmlformats.org/officeDocument/2006/relationships/hyperlink" Target="https://profspo.ru/books/11627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261</Pages>
  <Words>70690</Words>
  <Characters>402936</Characters>
  <Application>Microsoft Office Word</Application>
  <DocSecurity>0</DocSecurity>
  <Lines>3357</Lines>
  <Paragraphs>945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ЦРПО Мосполитех</dc:creator>
  <cp:lastModifiedBy>USER-PC</cp:lastModifiedBy>
  <cp:revision>86</cp:revision>
  <cp:lastPrinted>2025-12-22T09:41:00Z</cp:lastPrinted>
  <dcterms:created xsi:type="dcterms:W3CDTF">2025-12-18T10:44:00Z</dcterms:created>
  <dcterms:modified xsi:type="dcterms:W3CDTF">2025-12-22T10:23:00Z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2025-06-20T00:00:00Z</vt:filetime>
  </property>
  <property fmtid="{D5CDD505-2E9C-101B-9397-08002B2CF9AE}" pid="3" name="Creator">
    <vt:lpwstr>Microsoft® Word 2016</vt:lpwstr>
  </property>
  <property fmtid="{D5CDD505-2E9C-101B-9397-08002B2CF9AE}" pid="4" name="LastSaved">
    <vt:filetime>2025-12-18T00:00:00Z</vt:filetime>
  </property>
  <property fmtid="{D5CDD505-2E9C-101B-9397-08002B2CF9AE}" pid="5" name="Producer">
    <vt:lpwstr>www.ilovepdf.com</vt:lpwstr>
  </property>
</Properties>
</file>